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2E3D" w14:textId="76F4C1AB" w:rsidR="00D63E22" w:rsidRPr="00D63E22" w:rsidRDefault="00D63E22" w:rsidP="00D63E22">
      <w:pPr>
        <w:pStyle w:val="Default"/>
        <w:jc w:val="center"/>
        <w:rPr>
          <w:b/>
          <w:bCs/>
          <w:sz w:val="32"/>
          <w:szCs w:val="32"/>
        </w:rPr>
      </w:pPr>
      <w:r w:rsidRPr="00D63E22">
        <w:rPr>
          <w:b/>
          <w:bCs/>
          <w:sz w:val="32"/>
          <w:szCs w:val="32"/>
        </w:rPr>
        <w:t>109</w:t>
      </w:r>
      <w:r w:rsidRPr="00D63E22">
        <w:rPr>
          <w:rFonts w:hint="eastAsia"/>
          <w:b/>
          <w:bCs/>
          <w:sz w:val="32"/>
          <w:szCs w:val="32"/>
        </w:rPr>
        <w:t>年應屆畢業役男接受常備兵役軍事訓練</w:t>
      </w:r>
      <w:bookmarkStart w:id="0" w:name="_GoBack"/>
      <w:r w:rsidRPr="00D63E22">
        <w:rPr>
          <w:rFonts w:hint="eastAsia"/>
          <w:b/>
          <w:bCs/>
          <w:sz w:val="32"/>
          <w:szCs w:val="32"/>
        </w:rPr>
        <w:t>入營時程說明</w:t>
      </w:r>
      <w:bookmarkEnd w:id="0"/>
    </w:p>
    <w:p w14:paraId="767838F8" w14:textId="661D9E22" w:rsidR="005746F4" w:rsidRPr="001602CF" w:rsidRDefault="00D63E22" w:rsidP="001602CF">
      <w:pPr>
        <w:pStyle w:val="Default"/>
        <w:spacing w:line="500" w:lineRule="exact"/>
      </w:pPr>
      <w:r>
        <w:rPr>
          <w:rFonts w:hint="eastAsia"/>
          <w:sz w:val="28"/>
          <w:szCs w:val="28"/>
        </w:rPr>
        <w:t>因教育學制因素，每年眾多應屆畢業役男於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月份</w:t>
      </w:r>
      <w:r w:rsidR="00C12CDF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學校畢業，等待入營受訓</w:t>
      </w:r>
      <w:r w:rsidR="00C12CD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惟</w:t>
      </w:r>
      <w:proofErr w:type="gramStart"/>
      <w:r>
        <w:rPr>
          <w:rFonts w:hint="eastAsia"/>
          <w:sz w:val="28"/>
          <w:szCs w:val="28"/>
        </w:rPr>
        <w:t>國防部新兵訓練中心接訓員額</w:t>
      </w:r>
      <w:proofErr w:type="gramEnd"/>
      <w:r>
        <w:rPr>
          <w:rFonts w:hint="eastAsia"/>
          <w:sz w:val="28"/>
          <w:szCs w:val="28"/>
        </w:rPr>
        <w:t>有限，須分批安排入營。</w:t>
      </w:r>
      <w:r w:rsidR="005746F4" w:rsidRPr="005746F4">
        <w:rPr>
          <w:rFonts w:hint="eastAsia"/>
          <w:sz w:val="28"/>
          <w:szCs w:val="28"/>
        </w:rPr>
        <w:t>為瞭解役男可入營情況與需求，內政部規劃應服常備兵役軍事訓練之役男三個入營服役時段，請役男按個人規劃選擇，於申請期限內至內政部役政署網站首頁</w:t>
      </w:r>
      <w:proofErr w:type="gramStart"/>
      <w:r w:rsidR="005746F4">
        <w:rPr>
          <w:rFonts w:hint="eastAsia"/>
          <w:sz w:val="28"/>
          <w:szCs w:val="28"/>
        </w:rPr>
        <w:t>（</w:t>
      </w:r>
      <w:proofErr w:type="gramEnd"/>
      <w:r w:rsidR="005746F4">
        <w:rPr>
          <w:sz w:val="28"/>
          <w:szCs w:val="28"/>
        </w:rPr>
        <w:t>https://www.nca.gov.tw/</w:t>
      </w:r>
      <w:proofErr w:type="gramStart"/>
      <w:r w:rsidR="005746F4">
        <w:rPr>
          <w:rFonts w:hint="eastAsia"/>
          <w:sz w:val="28"/>
          <w:szCs w:val="28"/>
        </w:rPr>
        <w:t>）</w:t>
      </w:r>
      <w:proofErr w:type="gramEnd"/>
      <w:r w:rsidR="005746F4" w:rsidRPr="005746F4">
        <w:rPr>
          <w:rFonts w:hint="eastAsia"/>
          <w:sz w:val="28"/>
          <w:szCs w:val="28"/>
        </w:rPr>
        <w:t>主題單元</w:t>
      </w:r>
      <w:r w:rsidR="005746F4">
        <w:rPr>
          <w:rFonts w:hint="eastAsia"/>
          <w:sz w:val="28"/>
          <w:szCs w:val="28"/>
        </w:rPr>
        <w:t>「役男入營時程申請系統」</w:t>
      </w:r>
      <w:r w:rsidR="001602CF">
        <w:rPr>
          <w:rFonts w:hint="eastAsia"/>
          <w:sz w:val="28"/>
          <w:szCs w:val="28"/>
        </w:rPr>
        <w:t>或高雄市兵役處網站首頁「役男入營時程申請」</w:t>
      </w:r>
      <w:r w:rsidR="005746F4" w:rsidRPr="005746F4">
        <w:rPr>
          <w:rFonts w:hint="eastAsia"/>
          <w:sz w:val="28"/>
          <w:szCs w:val="28"/>
        </w:rPr>
        <w:t>進行網路申請：</w:t>
      </w:r>
    </w:p>
    <w:p w14:paraId="06D0C5B6" w14:textId="77777777" w:rsidR="00D63E22" w:rsidRPr="00D63E22" w:rsidRDefault="00D63E22" w:rsidP="001602CF">
      <w:pPr>
        <w:pStyle w:val="Default"/>
        <w:spacing w:line="500" w:lineRule="exact"/>
        <w:rPr>
          <w:b/>
          <w:bCs/>
          <w:sz w:val="28"/>
          <w:szCs w:val="28"/>
          <w:u w:val="single"/>
        </w:rPr>
      </w:pPr>
      <w:r w:rsidRPr="00D63E22">
        <w:rPr>
          <w:rFonts w:hint="eastAsia"/>
          <w:b/>
          <w:bCs/>
          <w:sz w:val="28"/>
          <w:szCs w:val="28"/>
          <w:u w:val="single"/>
        </w:rPr>
        <w:t>第一時段：</w:t>
      </w:r>
      <w:r w:rsidRPr="00D63E22">
        <w:rPr>
          <w:b/>
          <w:bCs/>
          <w:sz w:val="28"/>
          <w:szCs w:val="28"/>
          <w:u w:val="single"/>
        </w:rPr>
        <w:t>6</w:t>
      </w:r>
      <w:r w:rsidRPr="00D63E22">
        <w:rPr>
          <w:rFonts w:hint="eastAsia"/>
          <w:b/>
          <w:bCs/>
          <w:sz w:val="28"/>
          <w:szCs w:val="28"/>
          <w:u w:val="single"/>
        </w:rPr>
        <w:t>月可畢業優先入營</w:t>
      </w:r>
    </w:p>
    <w:p w14:paraId="123D966F" w14:textId="77777777" w:rsidR="00D63E22" w:rsidRDefault="00D63E22" w:rsidP="001602CF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網路申請期間：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時起至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時止。</w:t>
      </w:r>
    </w:p>
    <w:p w14:paraId="5FC0E675" w14:textId="77777777" w:rsidR="00D63E22" w:rsidRDefault="00D63E22" w:rsidP="001602CF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預判入營期間：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月。</w:t>
      </w:r>
    </w:p>
    <w:p w14:paraId="0655F0F2" w14:textId="77777777" w:rsidR="00D63E22" w:rsidRPr="00D63E22" w:rsidRDefault="00D63E22" w:rsidP="001602CF">
      <w:pPr>
        <w:pStyle w:val="Default"/>
        <w:spacing w:line="500" w:lineRule="exact"/>
        <w:rPr>
          <w:b/>
          <w:bCs/>
          <w:sz w:val="28"/>
          <w:szCs w:val="28"/>
          <w:u w:val="single"/>
        </w:rPr>
      </w:pPr>
      <w:r w:rsidRPr="00D63E22">
        <w:rPr>
          <w:rFonts w:hint="eastAsia"/>
          <w:b/>
          <w:bCs/>
          <w:sz w:val="28"/>
          <w:szCs w:val="28"/>
          <w:u w:val="single"/>
        </w:rPr>
        <w:t>第二時段：未申請優先或延緩入營</w:t>
      </w:r>
    </w:p>
    <w:p w14:paraId="2A09309C" w14:textId="77777777" w:rsidR="00D63E22" w:rsidRDefault="00D63E22" w:rsidP="001602CF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月可畢業優先入營」役男徵集完畢後，即接續徵集。</w:t>
      </w:r>
    </w:p>
    <w:p w14:paraId="3D9A8918" w14:textId="77777777" w:rsidR="00D63E22" w:rsidRDefault="00D63E22" w:rsidP="001602CF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預判入營期間：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月。</w:t>
      </w:r>
    </w:p>
    <w:p w14:paraId="6C8A2EF0" w14:textId="77777777" w:rsidR="00D63E22" w:rsidRPr="00D63E22" w:rsidRDefault="00D63E22" w:rsidP="001602CF">
      <w:pPr>
        <w:pStyle w:val="Default"/>
        <w:spacing w:line="500" w:lineRule="exact"/>
        <w:rPr>
          <w:b/>
          <w:bCs/>
          <w:sz w:val="28"/>
          <w:szCs w:val="28"/>
          <w:u w:val="single"/>
        </w:rPr>
      </w:pPr>
      <w:r w:rsidRPr="00D63E22">
        <w:rPr>
          <w:rFonts w:hint="eastAsia"/>
          <w:b/>
          <w:bCs/>
          <w:sz w:val="28"/>
          <w:szCs w:val="28"/>
          <w:u w:val="single"/>
        </w:rPr>
        <w:t>第三時段：延緩入營</w:t>
      </w:r>
    </w:p>
    <w:p w14:paraId="0C37A97F" w14:textId="77777777" w:rsidR="00D63E22" w:rsidRDefault="00D63E22" w:rsidP="001602CF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網路申請期間：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時起至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時止。</w:t>
      </w:r>
    </w:p>
    <w:p w14:paraId="4E6E2DCD" w14:textId="77777777" w:rsidR="00D63E22" w:rsidRDefault="00D63E22" w:rsidP="001602CF">
      <w:pPr>
        <w:pStyle w:val="Default"/>
        <w:spacing w:line="500" w:lineRule="exact"/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月可畢業優先入營」及「未申請優先或延緩入營」役男徵集完畢後，即接續徵集。</w:t>
      </w:r>
    </w:p>
    <w:p w14:paraId="73DFE1F1" w14:textId="19FD4C9D" w:rsidR="00D63E22" w:rsidRDefault="00D63E22" w:rsidP="001602CF">
      <w:pPr>
        <w:pStyle w:val="Default"/>
        <w:spacing w:line="500" w:lineRule="exact"/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預判入營期間：海軍艦艇兵、海軍陸戰隊及空軍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月以後；陸軍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月以後。</w:t>
      </w:r>
    </w:p>
    <w:p w14:paraId="654D99C9" w14:textId="77777777" w:rsidR="005746F4" w:rsidRPr="001602CF" w:rsidRDefault="005746F4" w:rsidP="001602CF">
      <w:pPr>
        <w:pStyle w:val="Default"/>
        <w:spacing w:line="500" w:lineRule="exact"/>
        <w:rPr>
          <w:b/>
          <w:bCs/>
          <w:sz w:val="28"/>
          <w:szCs w:val="28"/>
        </w:rPr>
      </w:pPr>
      <w:r w:rsidRPr="001602CF">
        <w:rPr>
          <w:rFonts w:hint="eastAsia"/>
          <w:b/>
          <w:bCs/>
          <w:sz w:val="28"/>
          <w:szCs w:val="28"/>
        </w:rPr>
        <w:t>※ 注意事項 ※</w:t>
      </w:r>
    </w:p>
    <w:p w14:paraId="6D1196D9" w14:textId="0A62FF56" w:rsidR="005746F4" w:rsidRPr="001602CF" w:rsidRDefault="005746F4" w:rsidP="001602CF">
      <w:pPr>
        <w:pStyle w:val="Default"/>
        <w:spacing w:line="500" w:lineRule="exact"/>
        <w:ind w:left="560" w:hangingChars="200" w:hanging="560"/>
        <w:rPr>
          <w:sz w:val="28"/>
          <w:szCs w:val="28"/>
        </w:rPr>
      </w:pPr>
      <w:r w:rsidRPr="001602CF">
        <w:rPr>
          <w:rFonts w:hint="eastAsia"/>
          <w:sz w:val="28"/>
          <w:szCs w:val="28"/>
        </w:rPr>
        <w:t>一、每一方案入營時程係依歷年數據預判，僅供參考，確切入營月份會因役男申請人數多寡、各軍種訓練流路</w:t>
      </w:r>
      <w:proofErr w:type="gramStart"/>
      <w:r w:rsidRPr="001602CF">
        <w:rPr>
          <w:rFonts w:hint="eastAsia"/>
          <w:sz w:val="28"/>
          <w:szCs w:val="28"/>
        </w:rPr>
        <w:t>及待徵人數</w:t>
      </w:r>
      <w:proofErr w:type="gramEnd"/>
      <w:r w:rsidRPr="001602CF">
        <w:rPr>
          <w:rFonts w:hint="eastAsia"/>
          <w:sz w:val="28"/>
          <w:szCs w:val="28"/>
        </w:rPr>
        <w:t>不同而機動修正。</w:t>
      </w:r>
      <w:r w:rsidR="001602CF">
        <w:rPr>
          <w:rFonts w:hint="eastAsia"/>
          <w:sz w:val="28"/>
          <w:szCs w:val="28"/>
        </w:rPr>
        <w:t>屆時依「</w:t>
      </w:r>
      <w:r w:rsidR="001602CF">
        <w:rPr>
          <w:sz w:val="28"/>
          <w:szCs w:val="28"/>
        </w:rPr>
        <w:t>6</w:t>
      </w:r>
      <w:r w:rsidR="001602CF">
        <w:rPr>
          <w:rFonts w:hint="eastAsia"/>
          <w:sz w:val="28"/>
          <w:szCs w:val="28"/>
        </w:rPr>
        <w:t>月可畢業優先入營」、「未申請優先或延緩入營」及「延緩入營」時段依序徵集，且每一時段仍按役男出生年次</w:t>
      </w:r>
      <w:r w:rsidR="001602CF">
        <w:rPr>
          <w:sz w:val="28"/>
          <w:szCs w:val="28"/>
        </w:rPr>
        <w:t>(83</w:t>
      </w:r>
      <w:r w:rsidR="001602CF">
        <w:rPr>
          <w:rFonts w:hint="eastAsia"/>
          <w:sz w:val="28"/>
          <w:szCs w:val="28"/>
        </w:rPr>
        <w:t>、</w:t>
      </w:r>
      <w:r w:rsidR="001602CF">
        <w:rPr>
          <w:sz w:val="28"/>
          <w:szCs w:val="28"/>
        </w:rPr>
        <w:t>84</w:t>
      </w:r>
      <w:r w:rsidR="001602CF">
        <w:rPr>
          <w:rFonts w:hint="eastAsia"/>
          <w:sz w:val="28"/>
          <w:szCs w:val="28"/>
        </w:rPr>
        <w:t>…</w:t>
      </w:r>
      <w:proofErr w:type="gramStart"/>
      <w:r w:rsidR="001602CF">
        <w:rPr>
          <w:rFonts w:hint="eastAsia"/>
          <w:sz w:val="28"/>
          <w:szCs w:val="28"/>
        </w:rPr>
        <w:t>…</w:t>
      </w:r>
      <w:proofErr w:type="gramEnd"/>
      <w:r w:rsidR="001602CF">
        <w:rPr>
          <w:sz w:val="28"/>
          <w:szCs w:val="28"/>
        </w:rPr>
        <w:t>91)</w:t>
      </w:r>
      <w:r w:rsidR="001602CF">
        <w:rPr>
          <w:rFonts w:hint="eastAsia"/>
          <w:sz w:val="28"/>
          <w:szCs w:val="28"/>
        </w:rPr>
        <w:t>、抽籤日期及軍種兵科</w:t>
      </w:r>
      <w:proofErr w:type="gramStart"/>
      <w:r w:rsidR="001602CF">
        <w:rPr>
          <w:rFonts w:hint="eastAsia"/>
          <w:sz w:val="28"/>
          <w:szCs w:val="28"/>
        </w:rPr>
        <w:t>籤</w:t>
      </w:r>
      <w:proofErr w:type="gramEnd"/>
      <w:r w:rsidR="001602CF">
        <w:rPr>
          <w:rFonts w:hint="eastAsia"/>
          <w:sz w:val="28"/>
          <w:szCs w:val="28"/>
        </w:rPr>
        <w:t>號先後順序，分批安排役男於</w:t>
      </w:r>
      <w:r w:rsidR="001602CF">
        <w:rPr>
          <w:sz w:val="28"/>
          <w:szCs w:val="28"/>
        </w:rPr>
        <w:t>1</w:t>
      </w:r>
      <w:r w:rsidR="001602CF">
        <w:rPr>
          <w:rFonts w:hint="eastAsia"/>
          <w:sz w:val="28"/>
          <w:szCs w:val="28"/>
        </w:rPr>
        <w:t>年內入營服役。</w:t>
      </w:r>
    </w:p>
    <w:p w14:paraId="56D4F313" w14:textId="77777777" w:rsidR="005746F4" w:rsidRPr="001602CF" w:rsidRDefault="005746F4" w:rsidP="001602CF">
      <w:pPr>
        <w:pStyle w:val="Default"/>
        <w:spacing w:line="500" w:lineRule="exact"/>
        <w:rPr>
          <w:sz w:val="28"/>
          <w:szCs w:val="28"/>
        </w:rPr>
      </w:pPr>
      <w:r w:rsidRPr="001602CF">
        <w:rPr>
          <w:rFonts w:hint="eastAsia"/>
          <w:sz w:val="28"/>
          <w:szCs w:val="28"/>
        </w:rPr>
        <w:t>二、</w:t>
      </w:r>
      <w:proofErr w:type="gramStart"/>
      <w:r w:rsidRPr="001602CF">
        <w:rPr>
          <w:rFonts w:hint="eastAsia"/>
          <w:sz w:val="28"/>
          <w:szCs w:val="28"/>
        </w:rPr>
        <w:t>系統均於申請</w:t>
      </w:r>
      <w:proofErr w:type="gramEnd"/>
      <w:r w:rsidRPr="001602CF">
        <w:rPr>
          <w:rFonts w:hint="eastAsia"/>
          <w:sz w:val="28"/>
          <w:szCs w:val="28"/>
        </w:rPr>
        <w:t>期限內開放。</w:t>
      </w:r>
    </w:p>
    <w:p w14:paraId="04380282" w14:textId="7ACD25AD" w:rsidR="00F16E97" w:rsidRDefault="00F16E97" w:rsidP="00F16E97">
      <w:pPr>
        <w:pStyle w:val="a3"/>
      </w:pPr>
    </w:p>
    <w:p w14:paraId="2B2B579C" w14:textId="77777777" w:rsidR="00F16E97" w:rsidRPr="001F6295" w:rsidRDefault="00F16E97" w:rsidP="00F16E97"/>
    <w:sectPr w:rsidR="00F16E97" w:rsidRPr="001F6295" w:rsidSect="00D63E2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538E" w14:textId="77777777" w:rsidR="0031092B" w:rsidRDefault="0031092B" w:rsidP="0064144E">
      <w:r>
        <w:separator/>
      </w:r>
    </w:p>
  </w:endnote>
  <w:endnote w:type="continuationSeparator" w:id="0">
    <w:p w14:paraId="7376DB1C" w14:textId="77777777" w:rsidR="0031092B" w:rsidRDefault="0031092B" w:rsidP="006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397E" w14:textId="77777777" w:rsidR="0031092B" w:rsidRDefault="0031092B" w:rsidP="0064144E">
      <w:r>
        <w:separator/>
      </w:r>
    </w:p>
  </w:footnote>
  <w:footnote w:type="continuationSeparator" w:id="0">
    <w:p w14:paraId="0B0BA343" w14:textId="77777777" w:rsidR="0031092B" w:rsidRDefault="0031092B" w:rsidP="0064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2"/>
    <w:rsid w:val="00124EDA"/>
    <w:rsid w:val="001602CF"/>
    <w:rsid w:val="001C1EEA"/>
    <w:rsid w:val="001F6295"/>
    <w:rsid w:val="002F3884"/>
    <w:rsid w:val="0031092B"/>
    <w:rsid w:val="00445DC5"/>
    <w:rsid w:val="004B47CC"/>
    <w:rsid w:val="005746F4"/>
    <w:rsid w:val="005B63D8"/>
    <w:rsid w:val="005C769F"/>
    <w:rsid w:val="0064144E"/>
    <w:rsid w:val="006C5B73"/>
    <w:rsid w:val="0089215C"/>
    <w:rsid w:val="008E2474"/>
    <w:rsid w:val="00905F91"/>
    <w:rsid w:val="00955FD5"/>
    <w:rsid w:val="009A72A8"/>
    <w:rsid w:val="00A26F73"/>
    <w:rsid w:val="00C12CDF"/>
    <w:rsid w:val="00CF4F84"/>
    <w:rsid w:val="00D63E22"/>
    <w:rsid w:val="00D66E35"/>
    <w:rsid w:val="00DA1AF7"/>
    <w:rsid w:val="00F16E97"/>
    <w:rsid w:val="00F47CA7"/>
    <w:rsid w:val="00F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4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E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F16E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16E9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55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FD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B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47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144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14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E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F16E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16E9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55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FD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B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47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144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1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2020-03-17T05:49:00Z</cp:lastPrinted>
  <dcterms:created xsi:type="dcterms:W3CDTF">2020-03-18T01:56:00Z</dcterms:created>
  <dcterms:modified xsi:type="dcterms:W3CDTF">2020-03-18T01:56:00Z</dcterms:modified>
</cp:coreProperties>
</file>