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3B" w:rsidRPr="006D2B3B" w:rsidRDefault="00B65074" w:rsidP="006D2B3B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6D2B3B">
        <w:rPr>
          <w:rFonts w:ascii="標楷體" w:eastAsia="標楷體" w:hAnsi="標楷體" w:hint="eastAsia"/>
          <w:b/>
          <w:sz w:val="32"/>
        </w:rPr>
        <w:t>申請新設立</w:t>
      </w:r>
      <w:r w:rsidR="000139B8" w:rsidRPr="000139B8">
        <w:rPr>
          <w:rFonts w:ascii="標楷體" w:eastAsia="標楷體" w:hAnsi="標楷體"/>
          <w:b/>
          <w:sz w:val="32"/>
        </w:rPr>
        <w:t>私立就業服務機構</w:t>
      </w:r>
    </w:p>
    <w:p w:rsidR="00B65074" w:rsidRDefault="0060517F" w:rsidP="006D2B3B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6D2B3B">
        <w:rPr>
          <w:rFonts w:ascii="標楷體" w:eastAsia="標楷體" w:hAnsi="標楷體" w:hint="eastAsia"/>
          <w:b/>
          <w:sz w:val="32"/>
        </w:rPr>
        <w:t>流程與</w:t>
      </w:r>
      <w:r w:rsidR="006D2B3B" w:rsidRPr="006D2B3B">
        <w:rPr>
          <w:rFonts w:ascii="標楷體" w:eastAsia="標楷體" w:hAnsi="標楷體" w:hint="eastAsia"/>
          <w:b/>
          <w:sz w:val="32"/>
        </w:rPr>
        <w:t>應備文件</w:t>
      </w:r>
    </w:p>
    <w:p w:rsidR="00EC0C33" w:rsidRPr="006D2B3B" w:rsidRDefault="00EC0C33" w:rsidP="006D2B3B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</w:p>
    <w:p w:rsidR="00EC0C33" w:rsidRPr="000139B8" w:rsidRDefault="00EC0C33" w:rsidP="000139B8">
      <w:pPr>
        <w:ind w:leftChars="-177" w:left="-425" w:rightChars="-201" w:right="-482"/>
        <w:rPr>
          <w:bCs/>
          <w:color w:val="FF0000"/>
          <w:u w:val="single"/>
          <w:shd w:val="pct15" w:color="auto" w:fill="FFFFFF"/>
        </w:rPr>
      </w:pPr>
      <w:r w:rsidRPr="000139B8">
        <w:rPr>
          <w:rFonts w:ascii="標楷體" w:hint="eastAsia"/>
          <w:color w:val="FF0000"/>
        </w:rPr>
        <w:t>【※除</w:t>
      </w:r>
      <w:r w:rsidR="000139B8" w:rsidRPr="000139B8">
        <w:rPr>
          <w:rFonts w:ascii="標楷體" w:hint="eastAsia"/>
          <w:color w:val="FF0000"/>
          <w:u w:val="single"/>
        </w:rPr>
        <w:t>郵政匯票</w:t>
      </w:r>
      <w:r w:rsidRPr="000139B8">
        <w:rPr>
          <w:rFonts w:ascii="標楷體" w:hint="eastAsia"/>
          <w:color w:val="FF0000"/>
        </w:rPr>
        <w:t>以外之文件請加蓋公司大小章，影本請加註「</w:t>
      </w:r>
      <w:r w:rsidRPr="000139B8">
        <w:rPr>
          <w:rFonts w:ascii="標楷體" w:hint="eastAsia"/>
          <w:bCs/>
          <w:color w:val="FF0000"/>
        </w:rPr>
        <w:t>與正本相符</w:t>
      </w:r>
      <w:r w:rsidRPr="000139B8">
        <w:rPr>
          <w:rFonts w:ascii="標楷體" w:hint="eastAsia"/>
          <w:color w:val="FF0000"/>
        </w:rPr>
        <w:t>」之字樣】</w:t>
      </w:r>
    </w:p>
    <w:p w:rsidR="003502E8" w:rsidRPr="00EC0C33" w:rsidRDefault="003502E8"/>
    <w:tbl>
      <w:tblPr>
        <w:tblStyle w:val="a3"/>
        <w:tblW w:w="9322" w:type="dxa"/>
        <w:tblInd w:w="-318" w:type="dxa"/>
        <w:tblLayout w:type="fixed"/>
        <w:tblLook w:val="04A0"/>
      </w:tblPr>
      <w:tblGrid>
        <w:gridCol w:w="456"/>
        <w:gridCol w:w="4472"/>
        <w:gridCol w:w="4394"/>
      </w:tblGrid>
      <w:tr w:rsidR="0060517F" w:rsidRPr="0060517F" w:rsidTr="007904C1">
        <w:trPr>
          <w:trHeight w:val="433"/>
        </w:trPr>
        <w:tc>
          <w:tcPr>
            <w:tcW w:w="456" w:type="dxa"/>
          </w:tcPr>
          <w:p w:rsidR="0060517F" w:rsidRPr="0060517F" w:rsidRDefault="0060517F" w:rsidP="0060517F">
            <w:pPr>
              <w:rPr>
                <w:rFonts w:ascii="標楷體" w:eastAsia="標楷體" w:hAnsi="標楷體"/>
              </w:rPr>
            </w:pPr>
          </w:p>
        </w:tc>
        <w:tc>
          <w:tcPr>
            <w:tcW w:w="4472" w:type="dxa"/>
          </w:tcPr>
          <w:p w:rsidR="0060517F" w:rsidRPr="0060517F" w:rsidRDefault="0060517F" w:rsidP="0060517F">
            <w:pPr>
              <w:jc w:val="center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第</w:t>
            </w:r>
            <w:r w:rsidR="000139B8">
              <w:rPr>
                <w:rFonts w:ascii="標楷體" w:eastAsia="標楷體" w:hAnsi="標楷體" w:hint="eastAsia"/>
              </w:rPr>
              <w:t>1</w:t>
            </w:r>
            <w:r w:rsidRPr="0060517F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4394" w:type="dxa"/>
          </w:tcPr>
          <w:p w:rsidR="0060517F" w:rsidRPr="0060517F" w:rsidRDefault="0060517F" w:rsidP="0060517F">
            <w:pPr>
              <w:jc w:val="center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第</w:t>
            </w:r>
            <w:r w:rsidR="000139B8">
              <w:rPr>
                <w:rFonts w:ascii="標楷體" w:eastAsia="標楷體" w:hAnsi="標楷體" w:hint="eastAsia"/>
              </w:rPr>
              <w:t>2</w:t>
            </w:r>
            <w:r w:rsidRPr="0060517F">
              <w:rPr>
                <w:rFonts w:ascii="標楷體" w:eastAsia="標楷體" w:hAnsi="標楷體" w:hint="eastAsia"/>
              </w:rPr>
              <w:t>階段</w:t>
            </w:r>
          </w:p>
        </w:tc>
      </w:tr>
      <w:tr w:rsidR="0060517F" w:rsidRPr="0060517F" w:rsidTr="007904C1">
        <w:tc>
          <w:tcPr>
            <w:tcW w:w="456" w:type="dxa"/>
          </w:tcPr>
          <w:p w:rsidR="0060517F" w:rsidRPr="0060517F" w:rsidRDefault="0060517F" w:rsidP="0060517F">
            <w:pPr>
              <w:rPr>
                <w:rFonts w:ascii="標楷體" w:eastAsia="標楷體" w:hAnsi="標楷體"/>
              </w:rPr>
            </w:pPr>
          </w:p>
        </w:tc>
        <w:tc>
          <w:tcPr>
            <w:tcW w:w="4472" w:type="dxa"/>
          </w:tcPr>
          <w:p w:rsidR="0060517F" w:rsidRPr="0060517F" w:rsidRDefault="0060517F" w:rsidP="0060517F">
            <w:pPr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申請籌設許可申請人應檢附之文件：</w:t>
            </w:r>
          </w:p>
        </w:tc>
        <w:tc>
          <w:tcPr>
            <w:tcW w:w="4394" w:type="dxa"/>
          </w:tcPr>
          <w:p w:rsidR="0060517F" w:rsidRPr="0060517F" w:rsidRDefault="0060517F" w:rsidP="00BF5B6F">
            <w:pPr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取得籌設許可公文後，應自核發籌設許可之日起</w:t>
            </w:r>
            <w:r w:rsidRPr="0043059C">
              <w:rPr>
                <w:rFonts w:ascii="標楷體" w:eastAsia="標楷體" w:hAnsi="標楷體" w:hint="eastAsia"/>
                <w:b/>
              </w:rPr>
              <w:t>3個月內</w:t>
            </w:r>
            <w:r w:rsidRPr="0060517F">
              <w:rPr>
                <w:rFonts w:ascii="標楷體" w:eastAsia="標楷體" w:hAnsi="標楷體" w:hint="eastAsia"/>
              </w:rPr>
              <w:t>，申請設立許可及核發許可證，申請人應檢附之文件：</w:t>
            </w:r>
          </w:p>
        </w:tc>
      </w:tr>
      <w:tr w:rsidR="0060517F" w:rsidRPr="0060517F" w:rsidTr="007904C1">
        <w:tc>
          <w:tcPr>
            <w:tcW w:w="456" w:type="dxa"/>
          </w:tcPr>
          <w:p w:rsidR="0060517F" w:rsidRPr="0060517F" w:rsidRDefault="0060517F" w:rsidP="0060517F">
            <w:pPr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營利</w:t>
            </w:r>
          </w:p>
          <w:p w:rsidR="0060517F" w:rsidRPr="0060517F" w:rsidRDefault="0060517F" w:rsidP="0060517F">
            <w:pPr>
              <w:rPr>
                <w:rFonts w:ascii="標楷體" w:eastAsia="標楷體" w:hAnsi="標楷體"/>
              </w:rPr>
            </w:pPr>
          </w:p>
        </w:tc>
        <w:tc>
          <w:tcPr>
            <w:tcW w:w="4472" w:type="dxa"/>
          </w:tcPr>
          <w:p w:rsidR="005064E6" w:rsidRDefault="005064E6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郵局之郵政匯票新臺幣500元審查費（受款人為「</w:t>
            </w:r>
            <w:r w:rsidRPr="0060517F">
              <w:rPr>
                <w:rFonts w:ascii="標楷體" w:eastAsia="標楷體" w:hAnsi="標楷體" w:hint="eastAsia"/>
                <w:color w:val="FF0000"/>
              </w:rPr>
              <w:t>高雄市政府勞工局</w:t>
            </w:r>
            <w:r w:rsidRPr="0060517F">
              <w:rPr>
                <w:rFonts w:ascii="標楷體" w:eastAsia="標楷體" w:hAnsi="標楷體" w:hint="eastAsia"/>
              </w:rPr>
              <w:t>」）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營利私立就業服務機構及分支機構籌設許可申請書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申請籌設許可機構名稱及負責人登記資料表</w:t>
            </w:r>
          </w:p>
          <w:p w:rsidR="005064E6" w:rsidRDefault="005064E6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法人組織章程（含全體股東、董(理)事名冊及新式國民身分證正反面影本）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私立就業服務機構營業計畫書</w:t>
            </w:r>
          </w:p>
          <w:p w:rsidR="0060517F" w:rsidRDefault="0060517F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私立就業服務機構收費項目及金額明細表（應符合「私立就業服務機構收費項目及金額標準」規定）</w:t>
            </w:r>
          </w:p>
          <w:p w:rsidR="0060517F" w:rsidRDefault="005064E6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實收資本額證明文件（資本額查核報告書正本或公司登記證明文件影本）</w:t>
            </w:r>
          </w:p>
          <w:p w:rsidR="009E6DDE" w:rsidRDefault="009E6DDE" w:rsidP="00764E9B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切結書</w:t>
            </w:r>
          </w:p>
          <w:p w:rsidR="0060517F" w:rsidRPr="000139B8" w:rsidRDefault="0060517F" w:rsidP="000139B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42437" w:rsidRDefault="00742437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郵局之郵政匯票新臺幣2,000元證照費（受款人為「</w:t>
            </w:r>
            <w:r w:rsidRPr="0060517F">
              <w:rPr>
                <w:rFonts w:ascii="標楷體" w:eastAsia="標楷體" w:hAnsi="標楷體" w:hint="eastAsia"/>
                <w:color w:val="FF0000"/>
              </w:rPr>
              <w:t>高雄市政府勞工局</w:t>
            </w:r>
            <w:r w:rsidRPr="0060517F">
              <w:rPr>
                <w:rFonts w:ascii="標楷體" w:eastAsia="標楷體" w:hAnsi="標楷體" w:hint="eastAsia"/>
              </w:rPr>
              <w:t>」）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營利私立就業服務機構及分支機構設立許可及核發許可證申請書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私立就業服務機構從業人員名冊</w:t>
            </w:r>
          </w:p>
          <w:p w:rsidR="0060517F" w:rsidRPr="0060517F" w:rsidRDefault="0060517F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60517F">
              <w:rPr>
                <w:rFonts w:ascii="標楷體" w:eastAsia="標楷體" w:hAnsi="標楷體" w:hint="eastAsia"/>
              </w:rPr>
              <w:t>就業服務專業人員證書</w:t>
            </w:r>
            <w:bookmarkStart w:id="0" w:name="_GoBack"/>
            <w:bookmarkEnd w:id="0"/>
            <w:r w:rsidRPr="0060517F">
              <w:rPr>
                <w:rFonts w:ascii="標楷體" w:eastAsia="標楷體" w:hAnsi="標楷體" w:hint="eastAsia"/>
              </w:rPr>
              <w:t>影本及其國民身分證正反面影本</w:t>
            </w:r>
          </w:p>
          <w:p w:rsidR="00742437" w:rsidRDefault="00742437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742437">
              <w:rPr>
                <w:rFonts w:ascii="標楷體" w:eastAsia="標楷體" w:hAnsi="標楷體" w:hint="eastAsia"/>
              </w:rPr>
              <w:t>公司登記證明文件影本或商業登記證明文件影本</w:t>
            </w:r>
            <w:r w:rsidR="003A34E2" w:rsidRPr="003A34E2">
              <w:rPr>
                <w:rFonts w:ascii="標楷體" w:eastAsia="標楷體" w:hAnsi="標楷體" w:hint="eastAsia"/>
              </w:rPr>
              <w:t>(營業項目有「就業服務」)</w:t>
            </w:r>
            <w:r w:rsidRPr="00742437">
              <w:rPr>
                <w:rFonts w:ascii="標楷體" w:eastAsia="標楷體" w:hAnsi="標楷體" w:hint="eastAsia"/>
              </w:rPr>
              <w:t>。</w:t>
            </w:r>
          </w:p>
          <w:p w:rsidR="003A34E2" w:rsidRPr="003A34E2" w:rsidRDefault="003A34E2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3A34E2">
              <w:rPr>
                <w:rFonts w:ascii="標楷體" w:eastAsia="標楷體" w:hAnsi="標楷體"/>
              </w:rPr>
              <w:t>已獲籌設許可之機構申請設立許可前檢查項目表</w:t>
            </w:r>
            <w:r>
              <w:rPr>
                <w:rFonts w:ascii="標楷體" w:hAnsi="標楷體" w:hint="eastAsia"/>
              </w:rPr>
              <w:t>(AA-4)</w:t>
            </w:r>
            <w:r w:rsidRPr="003A34E2">
              <w:rPr>
                <w:rFonts w:ascii="標楷體" w:eastAsia="標楷體" w:hAnsi="標楷體"/>
              </w:rPr>
              <w:t>。</w:t>
            </w:r>
          </w:p>
          <w:p w:rsidR="003A34E2" w:rsidRDefault="003A34E2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/>
              </w:rPr>
            </w:pPr>
            <w:r w:rsidRPr="003A34E2">
              <w:rPr>
                <w:rFonts w:ascii="標楷體" w:eastAsia="標楷體" w:hAnsi="標楷體" w:hint="eastAsia"/>
              </w:rPr>
              <w:t>高雄市政府勞工局</w:t>
            </w:r>
            <w:r w:rsidRPr="003A34E2">
              <w:rPr>
                <w:rFonts w:ascii="標楷體" w:eastAsia="標楷體" w:hAnsi="標楷體"/>
              </w:rPr>
              <w:t>核發之籌設許可函影本。</w:t>
            </w:r>
          </w:p>
          <w:p w:rsidR="0060517F" w:rsidRDefault="0060517F" w:rsidP="00764E9B">
            <w:pPr>
              <w:pStyle w:val="a8"/>
              <w:numPr>
                <w:ilvl w:val="0"/>
                <w:numId w:val="7"/>
              </w:numPr>
              <w:ind w:leftChars="0" w:left="352" w:hanging="352"/>
              <w:jc w:val="both"/>
              <w:rPr>
                <w:rFonts w:ascii="標楷體" w:eastAsia="標楷體" w:hAnsi="標楷體" w:hint="eastAsia"/>
              </w:rPr>
            </w:pPr>
            <w:r w:rsidRPr="0060517F">
              <w:rPr>
                <w:rFonts w:ascii="標楷體" w:eastAsia="標楷體" w:hAnsi="標楷體" w:hint="eastAsia"/>
              </w:rPr>
              <w:t>總機構之營利私立就業服務機構許可證影本（申請設立【分支機構】者須檢附）</w:t>
            </w:r>
          </w:p>
          <w:p w:rsidR="0043059C" w:rsidRPr="00B10A33" w:rsidRDefault="0043059C" w:rsidP="00B10A33">
            <w:pPr>
              <w:pStyle w:val="a8"/>
              <w:numPr>
                <w:ilvl w:val="0"/>
                <w:numId w:val="5"/>
              </w:numPr>
              <w:ind w:leftChars="0" w:left="288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切結書</w:t>
            </w:r>
          </w:p>
          <w:p w:rsidR="0060517F" w:rsidRPr="0060517F" w:rsidRDefault="0060517F" w:rsidP="000139B8">
            <w:pPr>
              <w:rPr>
                <w:rFonts w:ascii="標楷體" w:eastAsia="標楷體" w:hAnsi="標楷體"/>
              </w:rPr>
            </w:pPr>
          </w:p>
        </w:tc>
      </w:tr>
      <w:tr w:rsidR="00EC0C33" w:rsidRPr="00873D58" w:rsidTr="00104EEC">
        <w:tc>
          <w:tcPr>
            <w:tcW w:w="456" w:type="dxa"/>
          </w:tcPr>
          <w:p w:rsidR="00EC0C33" w:rsidRPr="00873D58" w:rsidRDefault="00EC0C33" w:rsidP="00873D58">
            <w:pPr>
              <w:spacing w:line="480" w:lineRule="exact"/>
              <w:rPr>
                <w:sz w:val="22"/>
              </w:rPr>
            </w:pPr>
            <w:r w:rsidRPr="00873D58">
              <w:rPr>
                <w:rFonts w:hint="eastAsia"/>
                <w:sz w:val="22"/>
              </w:rPr>
              <w:t>相關法令</w:t>
            </w:r>
          </w:p>
          <w:p w:rsidR="00EC0C33" w:rsidRPr="00873D58" w:rsidRDefault="00EC0C33" w:rsidP="00873D58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866" w:type="dxa"/>
            <w:gridSpan w:val="2"/>
          </w:tcPr>
          <w:p w:rsidR="00EC0C33" w:rsidRPr="000139B8" w:rsidRDefault="001570A9" w:rsidP="00873D5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60" w:after="60" w:line="480" w:lineRule="exact"/>
              <w:ind w:left="0"/>
              <w:rPr>
                <w:rFonts w:ascii="標楷體" w:eastAsia="標楷體" w:hAnsi="標楷體"/>
              </w:rPr>
            </w:pPr>
            <w:hyperlink r:id="rId7" w:tgtFrame="_blank" w:tooltip="連結就業服務法第34條網頁(另開新視窗)" w:history="1">
              <w:r w:rsidR="00EC0C33" w:rsidRPr="000139B8">
                <w:rPr>
                  <w:rFonts w:ascii="標楷體" w:eastAsia="標楷體" w:hAnsi="標楷體" w:hint="eastAsia"/>
                </w:rPr>
                <w:t>就業服務法第34條</w:t>
              </w:r>
            </w:hyperlink>
          </w:p>
          <w:p w:rsidR="00EC0C33" w:rsidRPr="000139B8" w:rsidRDefault="001570A9" w:rsidP="00873D5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60" w:after="60" w:line="480" w:lineRule="exact"/>
              <w:ind w:left="0"/>
              <w:rPr>
                <w:rFonts w:ascii="標楷體" w:eastAsia="標楷體" w:hAnsi="標楷體"/>
              </w:rPr>
            </w:pPr>
            <w:hyperlink r:id="rId8" w:tgtFrame="_blank" w:tooltip="連結私立就業服務機構許可及管理辦法網頁(另開新視窗)" w:history="1">
              <w:r w:rsidR="00EC0C33" w:rsidRPr="000139B8">
                <w:rPr>
                  <w:rFonts w:ascii="標楷體" w:eastAsia="標楷體" w:hAnsi="標楷體" w:hint="eastAsia"/>
                </w:rPr>
                <w:t>私立就業服務機構許可及管理辦法</w:t>
              </w:r>
            </w:hyperlink>
          </w:p>
          <w:p w:rsidR="00EC0C33" w:rsidRPr="000139B8" w:rsidRDefault="001570A9" w:rsidP="00873D58">
            <w:pPr>
              <w:widowControl/>
              <w:numPr>
                <w:ilvl w:val="0"/>
                <w:numId w:val="6"/>
              </w:numPr>
              <w:shd w:val="clear" w:color="auto" w:fill="FFFFFF"/>
              <w:spacing w:before="60" w:after="60" w:line="480" w:lineRule="exact"/>
              <w:ind w:left="0"/>
              <w:rPr>
                <w:rFonts w:ascii="標楷體" w:eastAsia="標楷體" w:hAnsi="標楷體"/>
              </w:rPr>
            </w:pPr>
            <w:hyperlink r:id="rId9" w:tgtFrame="_blank" w:tooltip="連結私立就業服務機構收費項目及金額標準網頁(另開新視窗)" w:history="1">
              <w:r w:rsidR="00EC0C33" w:rsidRPr="000139B8">
                <w:rPr>
                  <w:rFonts w:ascii="標楷體" w:eastAsia="標楷體" w:hAnsi="標楷體" w:hint="eastAsia"/>
                </w:rPr>
                <w:t>私立就業服務機構收費項目及金額標準</w:t>
              </w:r>
            </w:hyperlink>
          </w:p>
          <w:p w:rsidR="00EC0C33" w:rsidRPr="007904C1" w:rsidRDefault="001570A9" w:rsidP="00873D58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hyperlink r:id="rId10" w:tgtFrame="_blank" w:tooltip="連結就業服務法申請案件審查費及證照費收費標準(另開新視窗)" w:history="1">
              <w:r w:rsidR="00EC0C33" w:rsidRPr="000139B8">
                <w:rPr>
                  <w:rFonts w:ascii="標楷體" w:eastAsia="標楷體" w:hAnsi="標楷體" w:hint="eastAsia"/>
                </w:rPr>
                <w:t>就業服務法申請案件審查費及證照費收費標準</w:t>
              </w:r>
            </w:hyperlink>
          </w:p>
        </w:tc>
      </w:tr>
    </w:tbl>
    <w:p w:rsidR="005064E6" w:rsidRPr="00B65074" w:rsidRDefault="001B3D04">
      <w:r>
        <w:rPr>
          <w:rFonts w:hint="eastAsia"/>
        </w:rPr>
        <w:t>如有疑問，</w:t>
      </w:r>
      <w:r w:rsidRPr="00D74584">
        <w:rPr>
          <w:rFonts w:eastAsia="新細明體" w:hint="eastAsia"/>
        </w:rPr>
        <w:t>請洽本案承辦人員陳小姐</w:t>
      </w:r>
      <w:r w:rsidRPr="00D74584">
        <w:rPr>
          <w:rFonts w:eastAsia="新細明體"/>
        </w:rPr>
        <w:t>(</w:t>
      </w:r>
      <w:r w:rsidRPr="00D74584">
        <w:rPr>
          <w:rFonts w:eastAsia="新細明體" w:hint="eastAsia"/>
        </w:rPr>
        <w:t>電話</w:t>
      </w:r>
      <w:r w:rsidRPr="00D74584">
        <w:rPr>
          <w:rFonts w:eastAsia="新細明體"/>
        </w:rPr>
        <w:t>07-812461</w:t>
      </w:r>
      <w:r>
        <w:t>3</w:t>
      </w:r>
      <w:r>
        <w:rPr>
          <w:rFonts w:hint="eastAsia"/>
        </w:rPr>
        <w:t>分機</w:t>
      </w:r>
      <w:r>
        <w:t>425)</w:t>
      </w:r>
      <w:r>
        <w:rPr>
          <w:rFonts w:hint="eastAsia"/>
        </w:rPr>
        <w:t>，謝謝</w:t>
      </w:r>
    </w:p>
    <w:sectPr w:rsidR="005064E6" w:rsidRPr="00B65074" w:rsidSect="00EC0C33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AB" w:rsidRDefault="00D01CAB" w:rsidP="00873D58">
      <w:r>
        <w:separator/>
      </w:r>
    </w:p>
  </w:endnote>
  <w:endnote w:type="continuationSeparator" w:id="0">
    <w:p w:rsidR="00D01CAB" w:rsidRDefault="00D01CAB" w:rsidP="0087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AB" w:rsidRDefault="00D01CAB" w:rsidP="00873D58">
      <w:r>
        <w:separator/>
      </w:r>
    </w:p>
  </w:footnote>
  <w:footnote w:type="continuationSeparator" w:id="0">
    <w:p w:rsidR="00D01CAB" w:rsidRDefault="00D01CAB" w:rsidP="0087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24B"/>
    <w:multiLevelType w:val="multilevel"/>
    <w:tmpl w:val="B7D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40932"/>
    <w:multiLevelType w:val="hybridMultilevel"/>
    <w:tmpl w:val="D5F25A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E53864"/>
    <w:multiLevelType w:val="hybridMultilevel"/>
    <w:tmpl w:val="6C66ED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A45630"/>
    <w:multiLevelType w:val="multilevel"/>
    <w:tmpl w:val="83F0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E5FFE"/>
    <w:multiLevelType w:val="hybridMultilevel"/>
    <w:tmpl w:val="B5E6D64C"/>
    <w:lvl w:ilvl="0" w:tplc="2320EA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E737FA7"/>
    <w:multiLevelType w:val="multilevel"/>
    <w:tmpl w:val="FA9A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55FAC"/>
    <w:multiLevelType w:val="hybridMultilevel"/>
    <w:tmpl w:val="7DD60D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5264BB3"/>
    <w:multiLevelType w:val="multilevel"/>
    <w:tmpl w:val="C92C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06599"/>
    <w:multiLevelType w:val="multilevel"/>
    <w:tmpl w:val="B2F4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74"/>
    <w:rsid w:val="000139B8"/>
    <w:rsid w:val="00091EA7"/>
    <w:rsid w:val="001570A9"/>
    <w:rsid w:val="001B3D04"/>
    <w:rsid w:val="002100F8"/>
    <w:rsid w:val="0021161A"/>
    <w:rsid w:val="00253896"/>
    <w:rsid w:val="003502E8"/>
    <w:rsid w:val="0038289F"/>
    <w:rsid w:val="003A34E2"/>
    <w:rsid w:val="003C3973"/>
    <w:rsid w:val="0043059C"/>
    <w:rsid w:val="004F56FE"/>
    <w:rsid w:val="005064E6"/>
    <w:rsid w:val="0056648F"/>
    <w:rsid w:val="00585C48"/>
    <w:rsid w:val="0060517F"/>
    <w:rsid w:val="00634F71"/>
    <w:rsid w:val="006940C3"/>
    <w:rsid w:val="006D2B3B"/>
    <w:rsid w:val="00742437"/>
    <w:rsid w:val="00764E9B"/>
    <w:rsid w:val="00772619"/>
    <w:rsid w:val="007904C1"/>
    <w:rsid w:val="007D1947"/>
    <w:rsid w:val="00813BF2"/>
    <w:rsid w:val="00851F2A"/>
    <w:rsid w:val="00863458"/>
    <w:rsid w:val="00873D58"/>
    <w:rsid w:val="0097348E"/>
    <w:rsid w:val="009E2073"/>
    <w:rsid w:val="009E414A"/>
    <w:rsid w:val="009E6DDE"/>
    <w:rsid w:val="00B10A33"/>
    <w:rsid w:val="00B65074"/>
    <w:rsid w:val="00BA770D"/>
    <w:rsid w:val="00BF5B6F"/>
    <w:rsid w:val="00C850B1"/>
    <w:rsid w:val="00D01CAB"/>
    <w:rsid w:val="00E012A7"/>
    <w:rsid w:val="00E56D3C"/>
    <w:rsid w:val="00EB0674"/>
    <w:rsid w:val="00EC0C33"/>
    <w:rsid w:val="00F9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F8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507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B6507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B65074"/>
    <w:rPr>
      <w:b/>
      <w:bCs/>
    </w:rPr>
  </w:style>
  <w:style w:type="character" w:styleId="a5">
    <w:name w:val="Hyperlink"/>
    <w:basedOn w:val="a0"/>
    <w:uiPriority w:val="99"/>
    <w:semiHidden/>
    <w:unhideWhenUsed/>
    <w:rsid w:val="00566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64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0517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60517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60517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7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73D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7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73D58"/>
    <w:rPr>
      <w:sz w:val="20"/>
      <w:szCs w:val="20"/>
    </w:rPr>
  </w:style>
  <w:style w:type="paragraph" w:customStyle="1" w:styleId="1">
    <w:name w:val="方1."/>
    <w:basedOn w:val="a"/>
    <w:rsid w:val="003A34E2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1" w:right="57" w:hanging="414"/>
      <w:jc w:val="both"/>
    </w:pPr>
    <w:rPr>
      <w:rFonts w:ascii="Times New Roman" w:eastAsia="文鼎中楷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507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6507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B65074"/>
    <w:rPr>
      <w:b/>
      <w:bCs/>
    </w:rPr>
  </w:style>
  <w:style w:type="character" w:styleId="a5">
    <w:name w:val="Hyperlink"/>
    <w:basedOn w:val="a0"/>
    <w:uiPriority w:val="99"/>
    <w:semiHidden/>
    <w:unhideWhenUsed/>
    <w:rsid w:val="005664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664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0517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60517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60517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7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73D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73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73D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All.aspx?PCode=N009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Single.aspx?Pcode=N0090001&amp;FLNO=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law.moj.gov.tw/LawClass/LawAll.aspx?PCode=N009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All.aspx?PCode=N00900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2021-06-17T11:10:00Z</cp:lastPrinted>
  <dcterms:created xsi:type="dcterms:W3CDTF">2022-02-09T03:05:00Z</dcterms:created>
  <dcterms:modified xsi:type="dcterms:W3CDTF">2022-02-09T03:12:00Z</dcterms:modified>
</cp:coreProperties>
</file>