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D55" w:rsidRPr="00B92D55" w:rsidRDefault="00B92D55">
      <w:pPr>
        <w:rPr>
          <w:rFonts w:ascii="標楷體" w:eastAsia="標楷體" w:hAnsi="標楷體" w:cs="Arial" w:hint="eastAsia"/>
          <w:color w:val="343434"/>
          <w:sz w:val="36"/>
          <w:szCs w:val="36"/>
          <w:shd w:val="clear" w:color="auto" w:fill="FFFFFF"/>
        </w:rPr>
      </w:pPr>
      <w:r w:rsidRPr="00B92D55">
        <w:rPr>
          <w:rStyle w:val="a3"/>
          <w:rFonts w:ascii="標楷體" w:eastAsia="標楷體" w:hAnsi="標楷體" w:cs="Arial"/>
          <w:color w:val="000000" w:themeColor="text1"/>
          <w:sz w:val="36"/>
          <w:szCs w:val="36"/>
          <w:shd w:val="clear" w:color="auto" w:fill="FFFFFF"/>
        </w:rPr>
        <w:t>高雄</w:t>
      </w:r>
      <w:r w:rsidRPr="00B92D55">
        <w:rPr>
          <w:rStyle w:val="a3"/>
          <w:rFonts w:ascii="標楷體" w:eastAsia="標楷體" w:hAnsi="標楷體" w:cs="Arial" w:hint="eastAsia"/>
          <w:color w:val="000000" w:themeColor="text1"/>
          <w:sz w:val="36"/>
          <w:szCs w:val="36"/>
          <w:shd w:val="clear" w:color="auto" w:fill="FFFFFF"/>
        </w:rPr>
        <w:t>市鳳山</w:t>
      </w:r>
      <w:r w:rsidR="008B0879" w:rsidRPr="00B92D55">
        <w:rPr>
          <w:rStyle w:val="a3"/>
          <w:rFonts w:ascii="標楷體" w:eastAsia="標楷體" w:hAnsi="標楷體" w:cs="Arial"/>
          <w:color w:val="000000" w:themeColor="text1"/>
          <w:sz w:val="36"/>
          <w:szCs w:val="36"/>
          <w:shd w:val="clear" w:color="auto" w:fill="FFFFFF"/>
        </w:rPr>
        <w:t>區</w:t>
      </w:r>
      <w:r w:rsidRPr="00B92D55">
        <w:rPr>
          <w:rStyle w:val="a3"/>
          <w:rFonts w:ascii="標楷體" w:eastAsia="標楷體" w:hAnsi="標楷體" w:cs="Arial" w:hint="eastAsia"/>
          <w:color w:val="000000" w:themeColor="text1"/>
          <w:sz w:val="36"/>
          <w:szCs w:val="36"/>
          <w:shd w:val="clear" w:color="auto" w:fill="FFFFFF"/>
        </w:rPr>
        <w:t>第二</w:t>
      </w:r>
      <w:r w:rsidR="008B0879" w:rsidRPr="00B92D55">
        <w:rPr>
          <w:rStyle w:val="a3"/>
          <w:rFonts w:ascii="標楷體" w:eastAsia="標楷體" w:hAnsi="標楷體" w:cs="Arial"/>
          <w:color w:val="000000" w:themeColor="text1"/>
          <w:sz w:val="36"/>
          <w:szCs w:val="36"/>
          <w:shd w:val="clear" w:color="auto" w:fill="FFFFFF"/>
        </w:rPr>
        <w:t>衛生所檔案應用申請須知</w:t>
      </w:r>
      <w:r w:rsidR="008B0879" w:rsidRPr="00B92D55">
        <w:rPr>
          <w:rFonts w:ascii="標楷體" w:eastAsia="標楷體" w:hAnsi="標楷體" w:cs="Arial"/>
          <w:color w:val="000000" w:themeColor="text1"/>
          <w:sz w:val="36"/>
          <w:szCs w:val="36"/>
        </w:rPr>
        <w:br/>
      </w:r>
      <w:r w:rsidR="008B0879" w:rsidRPr="00B92D55">
        <w:rPr>
          <w:rFonts w:ascii="標楷體" w:eastAsia="標楷體" w:hAnsi="標楷體" w:cs="Arial"/>
          <w:color w:val="343434"/>
          <w:sz w:val="36"/>
          <w:szCs w:val="36"/>
          <w:shd w:val="clear" w:color="auto" w:fill="FFFFFF"/>
        </w:rPr>
        <w:t>一、依據檔案法第十七條，民眾申請本所閱覽、抄錄或複製檔案(公文及人民申請案件)開放應用事項，特訂定本需知。</w:t>
      </w:r>
      <w:r w:rsidR="008B0879" w:rsidRPr="00B92D55">
        <w:rPr>
          <w:rFonts w:ascii="標楷體" w:eastAsia="標楷體" w:hAnsi="標楷體" w:cs="Arial"/>
          <w:color w:val="343434"/>
          <w:sz w:val="36"/>
          <w:szCs w:val="36"/>
        </w:rPr>
        <w:br/>
      </w:r>
      <w:r w:rsidR="008B0879" w:rsidRPr="00B92D55">
        <w:rPr>
          <w:rFonts w:ascii="標楷體" w:eastAsia="標楷體" w:hAnsi="標楷體" w:cs="Arial"/>
          <w:color w:val="343434"/>
          <w:sz w:val="36"/>
          <w:szCs w:val="36"/>
          <w:shd w:val="clear" w:color="auto" w:fill="FFFFFF"/>
        </w:rPr>
        <w:t>二、申請應用應以書面為之，申請人應填具檔案應用申請書及敘明理由,向本所申辦。</w:t>
      </w:r>
      <w:r w:rsidR="008B0879" w:rsidRPr="00B92D55">
        <w:rPr>
          <w:rFonts w:ascii="標楷體" w:eastAsia="標楷體" w:hAnsi="標楷體" w:cs="Arial"/>
          <w:color w:val="343434"/>
          <w:sz w:val="36"/>
          <w:szCs w:val="36"/>
        </w:rPr>
        <w:br/>
      </w:r>
      <w:r w:rsidR="008B0879" w:rsidRPr="00B92D55">
        <w:rPr>
          <w:rFonts w:ascii="標楷體" w:eastAsia="標楷體" w:hAnsi="標楷體" w:cs="Arial"/>
          <w:color w:val="343434"/>
          <w:sz w:val="36"/>
          <w:szCs w:val="36"/>
          <w:shd w:val="clear" w:color="auto" w:fill="FFFFFF"/>
        </w:rPr>
        <w:t>三、申請書應載明下列事項：</w:t>
      </w:r>
      <w:r w:rsidR="008B0879" w:rsidRPr="00B92D55">
        <w:rPr>
          <w:rFonts w:ascii="標楷體" w:eastAsia="標楷體" w:hAnsi="標楷體" w:cs="Arial"/>
          <w:color w:val="343434"/>
          <w:sz w:val="36"/>
          <w:szCs w:val="36"/>
        </w:rPr>
        <w:br/>
      </w:r>
      <w:r w:rsidR="008B0879" w:rsidRPr="00B92D55">
        <w:rPr>
          <w:rFonts w:ascii="標楷體" w:eastAsia="標楷體" w:hAnsi="標楷體" w:cs="Arial"/>
          <w:color w:val="343434"/>
          <w:sz w:val="36"/>
          <w:szCs w:val="36"/>
          <w:shd w:val="clear" w:color="auto" w:fill="FFFFFF"/>
        </w:rPr>
        <w:t>  (一)申請人之姓名、出生年月日、電話、住（居）所、身分證明文件字號。如係法人或其他設有管理人或代表人之團體 其名稱、事務所或營業所及管理人或代表人之姓名、出生年月日、電話、住（居）所。</w:t>
      </w:r>
      <w:r w:rsidR="008B0879" w:rsidRPr="00B92D55">
        <w:rPr>
          <w:rFonts w:ascii="標楷體" w:eastAsia="標楷體" w:hAnsi="標楷體" w:cs="Arial"/>
          <w:color w:val="343434"/>
          <w:sz w:val="36"/>
          <w:szCs w:val="36"/>
        </w:rPr>
        <w:br/>
      </w:r>
      <w:r w:rsidR="008B0879" w:rsidRPr="00B92D55">
        <w:rPr>
          <w:rFonts w:ascii="標楷體" w:eastAsia="標楷體" w:hAnsi="標楷體" w:cs="Arial"/>
          <w:color w:val="343434"/>
          <w:sz w:val="36"/>
          <w:szCs w:val="36"/>
          <w:shd w:val="clear" w:color="auto" w:fill="FFFFFF"/>
        </w:rPr>
        <w:t>  (二)有代理人者，其姓名、出生年月日、電話、住（居）所、身分證明文件字號；如係意定代理者，並應提出委任書；如係法定代理者，應敘明其關係。</w:t>
      </w:r>
      <w:r w:rsidR="008B0879" w:rsidRPr="00B92D55">
        <w:rPr>
          <w:rFonts w:ascii="標楷體" w:eastAsia="標楷體" w:hAnsi="標楷體" w:cs="Arial"/>
          <w:color w:val="343434"/>
          <w:sz w:val="36"/>
          <w:szCs w:val="36"/>
        </w:rPr>
        <w:br/>
      </w:r>
      <w:r w:rsidR="008B0879" w:rsidRPr="00B92D55">
        <w:rPr>
          <w:rFonts w:ascii="標楷體" w:eastAsia="標楷體" w:hAnsi="標楷體" w:cs="Arial"/>
          <w:color w:val="343434"/>
          <w:sz w:val="36"/>
          <w:szCs w:val="36"/>
          <w:shd w:val="clear" w:color="auto" w:fill="FFFFFF"/>
        </w:rPr>
        <w:t>  (三)申請項目。</w:t>
      </w:r>
      <w:r w:rsidR="008B0879" w:rsidRPr="00B92D55">
        <w:rPr>
          <w:rFonts w:ascii="標楷體" w:eastAsia="標楷體" w:hAnsi="標楷體" w:cs="Arial"/>
          <w:color w:val="343434"/>
          <w:sz w:val="36"/>
          <w:szCs w:val="36"/>
        </w:rPr>
        <w:br/>
      </w:r>
      <w:r w:rsidR="008B0879" w:rsidRPr="00B92D55">
        <w:rPr>
          <w:rFonts w:ascii="標楷體" w:eastAsia="標楷體" w:hAnsi="標楷體" w:cs="Arial"/>
          <w:color w:val="343434"/>
          <w:sz w:val="36"/>
          <w:szCs w:val="36"/>
          <w:shd w:val="clear" w:color="auto" w:fill="FFFFFF"/>
        </w:rPr>
        <w:t>  (四)檔案名稱或內容要旨。</w:t>
      </w:r>
      <w:r w:rsidR="008B0879" w:rsidRPr="00B92D55">
        <w:rPr>
          <w:rFonts w:ascii="標楷體" w:eastAsia="標楷體" w:hAnsi="標楷體" w:cs="Arial"/>
          <w:color w:val="343434"/>
          <w:sz w:val="36"/>
          <w:szCs w:val="36"/>
        </w:rPr>
        <w:br/>
      </w:r>
      <w:r w:rsidR="008B0879" w:rsidRPr="00B92D55">
        <w:rPr>
          <w:rFonts w:ascii="標楷體" w:eastAsia="標楷體" w:hAnsi="標楷體" w:cs="Arial"/>
          <w:color w:val="343434"/>
          <w:sz w:val="36"/>
          <w:szCs w:val="36"/>
          <w:shd w:val="clear" w:color="auto" w:fill="FFFFFF"/>
        </w:rPr>
        <w:t>  (五)檔號或收發文號。</w:t>
      </w:r>
      <w:r w:rsidR="008B0879" w:rsidRPr="00B92D55">
        <w:rPr>
          <w:rFonts w:ascii="標楷體" w:eastAsia="標楷體" w:hAnsi="標楷體" w:cs="Arial"/>
          <w:color w:val="343434"/>
          <w:sz w:val="36"/>
          <w:szCs w:val="36"/>
        </w:rPr>
        <w:br/>
      </w:r>
      <w:r w:rsidR="008B0879" w:rsidRPr="00B92D55">
        <w:rPr>
          <w:rFonts w:ascii="標楷體" w:eastAsia="標楷體" w:hAnsi="標楷體" w:cs="Arial"/>
          <w:color w:val="343434"/>
          <w:sz w:val="36"/>
          <w:szCs w:val="36"/>
          <w:shd w:val="clear" w:color="auto" w:fill="FFFFFF"/>
        </w:rPr>
        <w:t>  (六)申請目的。</w:t>
      </w:r>
      <w:r w:rsidR="008B0879" w:rsidRPr="00B92D55">
        <w:rPr>
          <w:rFonts w:ascii="標楷體" w:eastAsia="標楷體" w:hAnsi="標楷體" w:cs="Arial"/>
          <w:color w:val="343434"/>
          <w:sz w:val="36"/>
          <w:szCs w:val="36"/>
        </w:rPr>
        <w:br/>
      </w:r>
      <w:r w:rsidR="008B0879" w:rsidRPr="00B92D55">
        <w:rPr>
          <w:rFonts w:ascii="標楷體" w:eastAsia="標楷體" w:hAnsi="標楷體" w:cs="Arial"/>
          <w:color w:val="343434"/>
          <w:sz w:val="36"/>
          <w:szCs w:val="36"/>
          <w:shd w:val="clear" w:color="auto" w:fill="FFFFFF"/>
        </w:rPr>
        <w:t>  (七)申請日期。</w:t>
      </w:r>
      <w:r w:rsidR="008B0879" w:rsidRPr="00B92D55">
        <w:rPr>
          <w:rFonts w:ascii="標楷體" w:eastAsia="標楷體" w:hAnsi="標楷體" w:cs="Arial"/>
          <w:color w:val="343434"/>
          <w:sz w:val="36"/>
          <w:szCs w:val="36"/>
        </w:rPr>
        <w:br/>
      </w:r>
      <w:r w:rsidR="008B0879" w:rsidRPr="00B92D55">
        <w:rPr>
          <w:rFonts w:ascii="標楷體" w:eastAsia="標楷體" w:hAnsi="標楷體" w:cs="Arial"/>
          <w:color w:val="343434"/>
          <w:sz w:val="36"/>
          <w:szCs w:val="36"/>
          <w:shd w:val="clear" w:color="auto" w:fill="FFFFFF"/>
        </w:rPr>
        <w:lastRenderedPageBreak/>
        <w:t>  (八)有使用檔案原件之必要者，應載明其事由。</w:t>
      </w:r>
      <w:r w:rsidR="008B0879" w:rsidRPr="00B92D55">
        <w:rPr>
          <w:rFonts w:ascii="標楷體" w:eastAsia="標楷體" w:hAnsi="標楷體" w:cs="Arial"/>
          <w:color w:val="343434"/>
          <w:sz w:val="36"/>
          <w:szCs w:val="36"/>
        </w:rPr>
        <w:br/>
      </w:r>
      <w:r w:rsidR="008B0879" w:rsidRPr="00B92D55">
        <w:rPr>
          <w:rFonts w:ascii="標楷體" w:eastAsia="標楷體" w:hAnsi="標楷體" w:cs="Arial"/>
          <w:color w:val="343434"/>
          <w:sz w:val="36"/>
          <w:szCs w:val="36"/>
          <w:shd w:val="clear" w:color="auto" w:fill="FFFFFF"/>
        </w:rPr>
        <w:t>四、申請人得親自持送或以書面通訊方式送達申請書</w:t>
      </w:r>
    </w:p>
    <w:p w:rsidR="008A5E3F" w:rsidRPr="00B92D55" w:rsidRDefault="008B0879">
      <w:pPr>
        <w:rPr>
          <w:rFonts w:ascii="標楷體" w:eastAsia="標楷體" w:hAnsi="標楷體"/>
          <w:sz w:val="36"/>
          <w:szCs w:val="36"/>
        </w:rPr>
      </w:pPr>
      <w:r w:rsidRPr="00B92D55">
        <w:rPr>
          <w:rFonts w:ascii="標楷體" w:eastAsia="標楷體" w:hAnsi="標楷體" w:cs="Arial"/>
          <w:color w:val="343434"/>
          <w:sz w:val="36"/>
          <w:szCs w:val="36"/>
          <w:shd w:val="clear" w:color="auto" w:fill="FFFFFF"/>
        </w:rPr>
        <w:t>五、申請案件填寫資料若有不符規定或資料不全者,將通知補正,申請人應於7日內補正；無可補正或逾期不補證者，本所將駁回之。申請案件於受理日起30天內，本所將以書面通知審核准駁結果，如有資料補正者，自申請人補正之日起算。</w:t>
      </w:r>
      <w:r w:rsidRPr="00B92D55">
        <w:rPr>
          <w:rFonts w:ascii="標楷體" w:eastAsia="標楷體" w:hAnsi="標楷體" w:cs="Arial"/>
          <w:color w:val="343434"/>
          <w:sz w:val="36"/>
          <w:szCs w:val="36"/>
        </w:rPr>
        <w:br/>
      </w:r>
      <w:r w:rsidRPr="00B92D55">
        <w:rPr>
          <w:rFonts w:ascii="標楷體" w:eastAsia="標楷體" w:hAnsi="標楷體" w:cs="Arial"/>
          <w:color w:val="343434"/>
          <w:sz w:val="36"/>
          <w:szCs w:val="36"/>
          <w:shd w:val="clear" w:color="auto" w:fill="FFFFFF"/>
        </w:rPr>
        <w:t>六、依檔管法第18條規定，有下列情形之一者，本所得拒絕申請應用檔案：</w:t>
      </w:r>
      <w:r w:rsidRPr="00B92D55">
        <w:rPr>
          <w:rFonts w:ascii="標楷體" w:eastAsia="標楷體" w:hAnsi="標楷體" w:cs="Arial"/>
          <w:color w:val="343434"/>
          <w:sz w:val="36"/>
          <w:szCs w:val="36"/>
        </w:rPr>
        <w:br/>
      </w:r>
      <w:r w:rsidRPr="00B92D55">
        <w:rPr>
          <w:rFonts w:ascii="標楷體" w:eastAsia="標楷體" w:hAnsi="標楷體" w:cs="Arial"/>
          <w:color w:val="343434"/>
          <w:sz w:val="36"/>
          <w:szCs w:val="36"/>
          <w:shd w:val="clear" w:color="auto" w:fill="FFFFFF"/>
        </w:rPr>
        <w:t>  (一)有關國家機密者。 </w:t>
      </w:r>
      <w:r w:rsidRPr="00B92D55">
        <w:rPr>
          <w:rFonts w:ascii="標楷體" w:eastAsia="標楷體" w:hAnsi="標楷體" w:cs="Arial"/>
          <w:color w:val="343434"/>
          <w:sz w:val="36"/>
          <w:szCs w:val="36"/>
        </w:rPr>
        <w:br/>
      </w:r>
      <w:r w:rsidRPr="00B92D55">
        <w:rPr>
          <w:rFonts w:ascii="標楷體" w:eastAsia="標楷體" w:hAnsi="標楷體" w:cs="Arial"/>
          <w:color w:val="343434"/>
          <w:sz w:val="36"/>
          <w:szCs w:val="36"/>
          <w:shd w:val="clear" w:color="auto" w:fill="FFFFFF"/>
        </w:rPr>
        <w:t>  (二)有關犯罪資料者。</w:t>
      </w:r>
      <w:r w:rsidRPr="00B92D55">
        <w:rPr>
          <w:rFonts w:ascii="標楷體" w:eastAsia="標楷體" w:hAnsi="標楷體" w:cs="Arial"/>
          <w:color w:val="343434"/>
          <w:sz w:val="36"/>
          <w:szCs w:val="36"/>
        </w:rPr>
        <w:br/>
      </w:r>
      <w:r w:rsidRPr="00B92D55">
        <w:rPr>
          <w:rFonts w:ascii="標楷體" w:eastAsia="標楷體" w:hAnsi="標楷體" w:cs="Arial"/>
          <w:color w:val="343434"/>
          <w:sz w:val="36"/>
          <w:szCs w:val="36"/>
          <w:shd w:val="clear" w:color="auto" w:fill="FFFFFF"/>
        </w:rPr>
        <w:t>  (三)有關工商秘密者。</w:t>
      </w:r>
      <w:r w:rsidRPr="00B92D55">
        <w:rPr>
          <w:rFonts w:ascii="標楷體" w:eastAsia="標楷體" w:hAnsi="標楷體" w:cs="Arial"/>
          <w:color w:val="343434"/>
          <w:sz w:val="36"/>
          <w:szCs w:val="36"/>
        </w:rPr>
        <w:br/>
      </w:r>
      <w:r w:rsidRPr="00B92D55">
        <w:rPr>
          <w:rFonts w:ascii="標楷體" w:eastAsia="標楷體" w:hAnsi="標楷體" w:cs="Arial"/>
          <w:color w:val="343434"/>
          <w:sz w:val="36"/>
          <w:szCs w:val="36"/>
          <w:shd w:val="clear" w:color="auto" w:fill="FFFFFF"/>
        </w:rPr>
        <w:t>  (四)有關學識技能檢定及資格審查之資料者。</w:t>
      </w:r>
      <w:r w:rsidRPr="00B92D55">
        <w:rPr>
          <w:rFonts w:ascii="標楷體" w:eastAsia="標楷體" w:hAnsi="標楷體" w:cs="Arial"/>
          <w:color w:val="343434"/>
          <w:sz w:val="36"/>
          <w:szCs w:val="36"/>
        </w:rPr>
        <w:br/>
      </w:r>
      <w:r w:rsidRPr="00B92D55">
        <w:rPr>
          <w:rFonts w:ascii="標楷體" w:eastAsia="標楷體" w:hAnsi="標楷體" w:cs="Arial"/>
          <w:color w:val="343434"/>
          <w:sz w:val="36"/>
          <w:szCs w:val="36"/>
          <w:shd w:val="clear" w:color="auto" w:fill="FFFFFF"/>
        </w:rPr>
        <w:t>  (五)有關人事及薪資資料者。</w:t>
      </w:r>
      <w:r w:rsidRPr="00B92D55">
        <w:rPr>
          <w:rFonts w:ascii="標楷體" w:eastAsia="標楷體" w:hAnsi="標楷體" w:cs="Arial"/>
          <w:color w:val="343434"/>
          <w:sz w:val="36"/>
          <w:szCs w:val="36"/>
        </w:rPr>
        <w:br/>
      </w:r>
      <w:r w:rsidRPr="00B92D55">
        <w:rPr>
          <w:rFonts w:ascii="標楷體" w:eastAsia="標楷體" w:hAnsi="標楷體" w:cs="Arial"/>
          <w:color w:val="343434"/>
          <w:sz w:val="36"/>
          <w:szCs w:val="36"/>
          <w:shd w:val="clear" w:color="auto" w:fill="FFFFFF"/>
        </w:rPr>
        <w:t>  (六)依法令或契約有保密之義務者。</w:t>
      </w:r>
      <w:r w:rsidRPr="00B92D55">
        <w:rPr>
          <w:rFonts w:ascii="標楷體" w:eastAsia="標楷體" w:hAnsi="標楷體" w:cs="Arial"/>
          <w:color w:val="343434"/>
          <w:sz w:val="36"/>
          <w:szCs w:val="36"/>
        </w:rPr>
        <w:br/>
      </w:r>
      <w:r w:rsidRPr="00B92D55">
        <w:rPr>
          <w:rFonts w:ascii="標楷體" w:eastAsia="標楷體" w:hAnsi="標楷體" w:cs="Arial"/>
          <w:color w:val="343434"/>
          <w:sz w:val="36"/>
          <w:szCs w:val="36"/>
          <w:shd w:val="clear" w:color="auto" w:fill="FFFFFF"/>
        </w:rPr>
        <w:t>  (七)其他為維護公共利益或第三人之正當權益者。</w:t>
      </w:r>
      <w:r w:rsidRPr="00B92D55">
        <w:rPr>
          <w:rFonts w:ascii="標楷體" w:eastAsia="標楷體" w:hAnsi="標楷體" w:cs="Arial"/>
          <w:color w:val="343434"/>
          <w:sz w:val="36"/>
          <w:szCs w:val="36"/>
        </w:rPr>
        <w:br/>
      </w:r>
      <w:r w:rsidRPr="00B92D55">
        <w:rPr>
          <w:rFonts w:ascii="標楷體" w:eastAsia="標楷體" w:hAnsi="標楷體" w:cs="Arial"/>
          <w:color w:val="343434"/>
          <w:sz w:val="36"/>
          <w:szCs w:val="36"/>
          <w:shd w:val="clear" w:color="auto" w:fill="FFFFFF"/>
        </w:rPr>
        <w:t>七、檔案之應用以提供複製品為原則。核准應用之檔案如僅其中一部份有應限制公開情形，應採分離原則，去除不得公開部分，就其他部分公開或提供之。</w:t>
      </w:r>
      <w:r w:rsidRPr="00B92D55">
        <w:rPr>
          <w:rFonts w:ascii="標楷體" w:eastAsia="標楷體" w:hAnsi="標楷體" w:cs="Arial"/>
          <w:color w:val="343434"/>
          <w:sz w:val="36"/>
          <w:szCs w:val="36"/>
        </w:rPr>
        <w:br/>
      </w:r>
      <w:r w:rsidRPr="00B92D55">
        <w:rPr>
          <w:rFonts w:ascii="標楷體" w:eastAsia="標楷體" w:hAnsi="標楷體" w:cs="Arial"/>
          <w:color w:val="343434"/>
          <w:sz w:val="36"/>
          <w:szCs w:val="36"/>
          <w:shd w:val="clear" w:color="auto" w:fill="FFFFFF"/>
        </w:rPr>
        <w:lastRenderedPageBreak/>
        <w:t>八、申請人應出示核可通知書及本人照片之身分證明文件，本所設置檔案閱覽處所，本所管理人員陪同至閱覽室，除必要之筆記本、鉛筆、隨身背包外其餘物品應至於指定置物櫃存放。</w:t>
      </w:r>
      <w:r w:rsidRPr="00B92D55">
        <w:rPr>
          <w:rFonts w:ascii="標楷體" w:eastAsia="標楷體" w:hAnsi="標楷體" w:cs="Arial"/>
          <w:color w:val="343434"/>
          <w:sz w:val="36"/>
          <w:szCs w:val="36"/>
        </w:rPr>
        <w:br/>
      </w:r>
      <w:r w:rsidRPr="00B92D55">
        <w:rPr>
          <w:rFonts w:ascii="標楷體" w:eastAsia="標楷體" w:hAnsi="標楷體" w:cs="Arial"/>
          <w:color w:val="343434"/>
          <w:sz w:val="36"/>
          <w:szCs w:val="36"/>
          <w:shd w:val="clear" w:color="auto" w:fill="FFFFFF"/>
        </w:rPr>
        <w:t>九、抄錄或複製檔案，如涉及著作權事項，應依著作權法及其相關規定辦理。</w:t>
      </w:r>
      <w:r w:rsidRPr="00B92D55">
        <w:rPr>
          <w:rFonts w:ascii="標楷體" w:eastAsia="標楷體" w:hAnsi="標楷體" w:cs="Arial"/>
          <w:color w:val="343434"/>
          <w:sz w:val="36"/>
          <w:szCs w:val="36"/>
        </w:rPr>
        <w:br/>
      </w:r>
      <w:r w:rsidRPr="00B92D55">
        <w:rPr>
          <w:rFonts w:ascii="標楷體" w:eastAsia="標楷體" w:hAnsi="標楷體" w:cs="Arial"/>
          <w:color w:val="343434"/>
          <w:sz w:val="36"/>
          <w:szCs w:val="36"/>
          <w:shd w:val="clear" w:color="auto" w:fill="FFFFFF"/>
        </w:rPr>
        <w:t>十、申請人進入閱覽室，應注意下列事項：</w:t>
      </w:r>
      <w:r w:rsidRPr="00B92D55">
        <w:rPr>
          <w:rFonts w:ascii="標楷體" w:eastAsia="標楷體" w:hAnsi="標楷體" w:cs="Arial"/>
          <w:color w:val="343434"/>
          <w:sz w:val="36"/>
          <w:szCs w:val="36"/>
        </w:rPr>
        <w:br/>
      </w:r>
      <w:r w:rsidRPr="00B92D55">
        <w:rPr>
          <w:rFonts w:ascii="標楷體" w:eastAsia="標楷體" w:hAnsi="標楷體" w:cs="Arial"/>
          <w:color w:val="343434"/>
          <w:sz w:val="36"/>
          <w:szCs w:val="36"/>
          <w:shd w:val="clear" w:color="auto" w:fill="FFFFFF"/>
        </w:rPr>
        <w:t>  (一)不得飲食、吸煙、吃檳榔、大聲喧嘩或妨礙他人之行為。</w:t>
      </w:r>
      <w:r w:rsidRPr="00B92D55">
        <w:rPr>
          <w:rFonts w:ascii="標楷體" w:eastAsia="標楷體" w:hAnsi="標楷體" w:cs="Arial"/>
          <w:color w:val="343434"/>
          <w:sz w:val="36"/>
          <w:szCs w:val="36"/>
        </w:rPr>
        <w:br/>
      </w:r>
      <w:r w:rsidRPr="00B92D55">
        <w:rPr>
          <w:rFonts w:ascii="標楷體" w:eastAsia="標楷體" w:hAnsi="標楷體" w:cs="Arial"/>
          <w:color w:val="343434"/>
          <w:sz w:val="36"/>
          <w:szCs w:val="36"/>
          <w:shd w:val="clear" w:color="auto" w:fill="FFFFFF"/>
        </w:rPr>
        <w:t>  (二)不得破壞環境整潔。</w:t>
      </w:r>
      <w:r w:rsidRPr="00B92D55">
        <w:rPr>
          <w:rFonts w:ascii="標楷體" w:eastAsia="標楷體" w:hAnsi="標楷體" w:cs="Arial"/>
          <w:color w:val="343434"/>
          <w:sz w:val="36"/>
          <w:szCs w:val="36"/>
        </w:rPr>
        <w:br/>
      </w:r>
      <w:r w:rsidRPr="00B92D55">
        <w:rPr>
          <w:rFonts w:ascii="標楷體" w:eastAsia="標楷體" w:hAnsi="標楷體" w:cs="Arial"/>
          <w:color w:val="343434"/>
          <w:sz w:val="36"/>
          <w:szCs w:val="36"/>
          <w:shd w:val="clear" w:color="auto" w:fill="FFFFFF"/>
        </w:rPr>
        <w:t>  (三)關閉行動電話等電訊設備。</w:t>
      </w:r>
      <w:r w:rsidRPr="00B92D55">
        <w:rPr>
          <w:rFonts w:ascii="標楷體" w:eastAsia="標楷體" w:hAnsi="標楷體" w:cs="Arial"/>
          <w:color w:val="343434"/>
          <w:sz w:val="36"/>
          <w:szCs w:val="36"/>
        </w:rPr>
        <w:br/>
      </w:r>
      <w:r w:rsidRPr="00B92D55">
        <w:rPr>
          <w:rFonts w:ascii="標楷體" w:eastAsia="標楷體" w:hAnsi="標楷體" w:cs="Arial"/>
          <w:color w:val="343434"/>
          <w:sz w:val="36"/>
          <w:szCs w:val="36"/>
          <w:shd w:val="clear" w:color="auto" w:fill="FFFFFF"/>
        </w:rPr>
        <w:t>  (四)不得擅自接用電源。</w:t>
      </w:r>
      <w:r w:rsidRPr="00B92D55">
        <w:rPr>
          <w:rFonts w:ascii="標楷體" w:eastAsia="標楷體" w:hAnsi="標楷體" w:cs="Arial"/>
          <w:color w:val="343434"/>
          <w:sz w:val="36"/>
          <w:szCs w:val="36"/>
        </w:rPr>
        <w:br/>
      </w:r>
      <w:r w:rsidRPr="00B92D55">
        <w:rPr>
          <w:rFonts w:ascii="標楷體" w:eastAsia="標楷體" w:hAnsi="標楷體" w:cs="Arial"/>
          <w:color w:val="343434"/>
          <w:sz w:val="36"/>
          <w:szCs w:val="36"/>
          <w:shd w:val="clear" w:color="auto" w:fill="FFFFFF"/>
        </w:rPr>
        <w:t>  (五)本所提供之用品及器材皆需維護，不得破壞。</w:t>
      </w:r>
      <w:r w:rsidRPr="00B92D55">
        <w:rPr>
          <w:rFonts w:ascii="標楷體" w:eastAsia="標楷體" w:hAnsi="標楷體" w:cs="Arial"/>
          <w:color w:val="343434"/>
          <w:sz w:val="36"/>
          <w:szCs w:val="36"/>
        </w:rPr>
        <w:br/>
      </w:r>
      <w:r w:rsidRPr="00B92D55">
        <w:rPr>
          <w:rFonts w:ascii="標楷體" w:eastAsia="標楷體" w:hAnsi="標楷體" w:cs="Arial"/>
          <w:color w:val="343434"/>
          <w:sz w:val="36"/>
          <w:szCs w:val="36"/>
          <w:shd w:val="clear" w:color="auto" w:fill="FFFFFF"/>
        </w:rPr>
        <w:t>十一、申請人閱覽、抄錄或複製檔案，應保持檔案資料之完整，並不得有下列行為：</w:t>
      </w:r>
      <w:r w:rsidRPr="00B92D55">
        <w:rPr>
          <w:rFonts w:ascii="標楷體" w:eastAsia="標楷體" w:hAnsi="標楷體" w:cs="Arial"/>
          <w:color w:val="343434"/>
          <w:sz w:val="36"/>
          <w:szCs w:val="36"/>
        </w:rPr>
        <w:br/>
      </w:r>
      <w:r w:rsidRPr="00B92D55">
        <w:rPr>
          <w:rFonts w:ascii="標楷體" w:eastAsia="標楷體" w:hAnsi="標楷體" w:cs="Arial"/>
          <w:color w:val="343434"/>
          <w:sz w:val="36"/>
          <w:szCs w:val="36"/>
          <w:shd w:val="clear" w:color="auto" w:fill="FFFFFF"/>
        </w:rPr>
        <w:t>  (一)添註、塗改、更換、抽取、圈點或污損檔案。</w:t>
      </w:r>
      <w:r w:rsidRPr="00B92D55">
        <w:rPr>
          <w:rFonts w:ascii="標楷體" w:eastAsia="標楷體" w:hAnsi="標楷體" w:cs="Arial"/>
          <w:color w:val="343434"/>
          <w:sz w:val="36"/>
          <w:szCs w:val="36"/>
        </w:rPr>
        <w:br/>
      </w:r>
      <w:r w:rsidRPr="00B92D55">
        <w:rPr>
          <w:rFonts w:ascii="標楷體" w:eastAsia="標楷體" w:hAnsi="標楷體" w:cs="Arial"/>
          <w:color w:val="343434"/>
          <w:sz w:val="36"/>
          <w:szCs w:val="36"/>
          <w:shd w:val="clear" w:color="auto" w:fill="FFFFFF"/>
        </w:rPr>
        <w:t>  (二)拆散已裝訂完成之檔案。</w:t>
      </w:r>
      <w:r w:rsidRPr="00B92D55">
        <w:rPr>
          <w:rFonts w:ascii="標楷體" w:eastAsia="標楷體" w:hAnsi="標楷體" w:cs="Arial"/>
          <w:color w:val="343434"/>
          <w:sz w:val="36"/>
          <w:szCs w:val="36"/>
        </w:rPr>
        <w:br/>
      </w:r>
      <w:r w:rsidRPr="00B92D55">
        <w:rPr>
          <w:rFonts w:ascii="標楷體" w:eastAsia="標楷體" w:hAnsi="標楷體" w:cs="Arial"/>
          <w:color w:val="343434"/>
          <w:sz w:val="36"/>
          <w:szCs w:val="36"/>
          <w:shd w:val="clear" w:color="auto" w:fill="FFFFFF"/>
        </w:rPr>
        <w:t>  (三)以其他方法破壞檔案或變更檔案內容。</w:t>
      </w:r>
      <w:r w:rsidRPr="00B92D55">
        <w:rPr>
          <w:rFonts w:ascii="標楷體" w:eastAsia="標楷體" w:hAnsi="標楷體" w:cs="Arial"/>
          <w:color w:val="343434"/>
          <w:sz w:val="36"/>
          <w:szCs w:val="36"/>
        </w:rPr>
        <w:br/>
      </w:r>
      <w:r w:rsidRPr="00B92D55">
        <w:rPr>
          <w:rFonts w:ascii="標楷體" w:eastAsia="標楷體" w:hAnsi="標楷體" w:cs="Arial"/>
          <w:color w:val="343434"/>
          <w:sz w:val="36"/>
          <w:szCs w:val="36"/>
          <w:shd w:val="clear" w:color="auto" w:fill="FFFFFF"/>
        </w:rPr>
        <w:t>  (四)未經許可，擅自將卷宗資料之部分或全部帶離</w:t>
      </w:r>
      <w:r w:rsidRPr="00B92D55">
        <w:rPr>
          <w:rFonts w:ascii="標楷體" w:eastAsia="標楷體" w:hAnsi="標楷體" w:cs="Arial"/>
          <w:color w:val="343434"/>
          <w:sz w:val="36"/>
          <w:szCs w:val="36"/>
          <w:shd w:val="clear" w:color="auto" w:fill="FFFFFF"/>
        </w:rPr>
        <w:lastRenderedPageBreak/>
        <w:t>閱覽處所。</w:t>
      </w:r>
      <w:r w:rsidRPr="00B92D55">
        <w:rPr>
          <w:rFonts w:ascii="標楷體" w:eastAsia="標楷體" w:hAnsi="標楷體" w:cs="Arial"/>
          <w:color w:val="343434"/>
          <w:sz w:val="36"/>
          <w:szCs w:val="36"/>
        </w:rPr>
        <w:br/>
      </w:r>
      <w:r w:rsidRPr="00B92D55">
        <w:rPr>
          <w:rFonts w:ascii="標楷體" w:eastAsia="標楷體" w:hAnsi="標楷體" w:cs="Arial"/>
          <w:color w:val="343434"/>
          <w:sz w:val="36"/>
          <w:szCs w:val="36"/>
          <w:shd w:val="clear" w:color="auto" w:fill="FFFFFF"/>
        </w:rPr>
        <w:t>  (五)私自進入檔案作業處所或庫房。</w:t>
      </w:r>
      <w:r w:rsidRPr="00B92D55">
        <w:rPr>
          <w:rFonts w:ascii="標楷體" w:eastAsia="標楷體" w:hAnsi="標楷體" w:cs="Arial"/>
          <w:color w:val="343434"/>
          <w:sz w:val="36"/>
          <w:szCs w:val="36"/>
        </w:rPr>
        <w:br/>
      </w:r>
      <w:r w:rsidRPr="00B92D55">
        <w:rPr>
          <w:rFonts w:ascii="標楷體" w:eastAsia="標楷體" w:hAnsi="標楷體" w:cs="Arial"/>
          <w:color w:val="343434"/>
          <w:sz w:val="36"/>
          <w:szCs w:val="36"/>
          <w:shd w:val="clear" w:color="auto" w:fill="FFFFFF"/>
        </w:rPr>
        <w:t>  申請人有前項情形之一者，業務承辦人應予制止並停止其閱覽、抄錄或複製；涉及刑事責任者，移送該管檢察機關偵辦。</w:t>
      </w:r>
      <w:r w:rsidRPr="00B92D55">
        <w:rPr>
          <w:rFonts w:ascii="標楷體" w:eastAsia="標楷體" w:hAnsi="標楷體" w:cs="Arial"/>
          <w:color w:val="343434"/>
          <w:sz w:val="36"/>
          <w:szCs w:val="36"/>
        </w:rPr>
        <w:br/>
      </w:r>
      <w:r w:rsidRPr="00B92D55">
        <w:rPr>
          <w:rFonts w:ascii="標楷體" w:eastAsia="標楷體" w:hAnsi="標楷體" w:cs="Arial"/>
          <w:color w:val="343434"/>
          <w:sz w:val="36"/>
          <w:szCs w:val="36"/>
          <w:shd w:val="clear" w:color="auto" w:fill="FFFFFF"/>
        </w:rPr>
        <w:t>十二、檔案應用完畢，業務承辦人應當場檢視申請人歸還檔案之完整性及是否有不當破壞情形，並將檔案應用簽收單影本併同供閱檔案，依規定辦理調案歸還。</w:t>
      </w:r>
      <w:r w:rsidRPr="00B92D55">
        <w:rPr>
          <w:rFonts w:ascii="標楷體" w:eastAsia="標楷體" w:hAnsi="標楷體" w:cs="Arial"/>
          <w:color w:val="343434"/>
          <w:sz w:val="36"/>
          <w:szCs w:val="36"/>
        </w:rPr>
        <w:br/>
      </w:r>
      <w:r w:rsidRPr="00B92D55">
        <w:rPr>
          <w:rFonts w:ascii="標楷體" w:eastAsia="標楷體" w:hAnsi="標楷體" w:cs="Arial"/>
          <w:color w:val="343434"/>
          <w:sz w:val="36"/>
          <w:szCs w:val="36"/>
          <w:shd w:val="clear" w:color="auto" w:fill="FFFFFF"/>
        </w:rPr>
        <w:t>十三、申請人於檔案應用完畢後，業務承辦人應依檔案管理局訂定之檔案閱覽抄錄複製收費並開立收據。</w:t>
      </w:r>
      <w:r w:rsidRPr="00B92D55">
        <w:rPr>
          <w:rFonts w:ascii="標楷體" w:eastAsia="標楷體" w:hAnsi="標楷體" w:cs="Arial"/>
          <w:color w:val="343434"/>
          <w:sz w:val="36"/>
          <w:szCs w:val="36"/>
        </w:rPr>
        <w:br/>
      </w:r>
      <w:r w:rsidRPr="00B92D55">
        <w:rPr>
          <w:rFonts w:ascii="標楷體" w:eastAsia="標楷體" w:hAnsi="標楷體" w:cs="Arial"/>
          <w:color w:val="343434"/>
          <w:sz w:val="36"/>
          <w:szCs w:val="36"/>
          <w:shd w:val="clear" w:color="auto" w:fill="FFFFFF"/>
        </w:rPr>
        <w:t>十四、本所檔案應用時間為星期一至星期五，上午09：00~11：30；下午14：00~16：00。例假日及國定假日不對外開放。</w:t>
      </w:r>
      <w:r w:rsidRPr="00B92D55">
        <w:rPr>
          <w:rFonts w:ascii="標楷體" w:eastAsia="標楷體" w:hAnsi="標楷體" w:cs="Arial"/>
          <w:color w:val="343434"/>
          <w:sz w:val="36"/>
          <w:szCs w:val="36"/>
        </w:rPr>
        <w:br/>
      </w:r>
      <w:r w:rsidRPr="00B92D55">
        <w:rPr>
          <w:rFonts w:ascii="標楷體" w:eastAsia="標楷體" w:hAnsi="標楷體" w:cs="Arial"/>
          <w:color w:val="343434"/>
          <w:sz w:val="36"/>
          <w:szCs w:val="36"/>
          <w:shd w:val="clear" w:color="auto" w:fill="FFFFFF"/>
        </w:rPr>
        <w:t>十五、本須知如有未盡事宜，得依檔案管理局相關規定辦理。</w:t>
      </w:r>
      <w:r w:rsidRPr="00B92D55">
        <w:rPr>
          <w:rFonts w:ascii="標楷體" w:eastAsia="標楷體" w:hAnsi="標楷體" w:cs="Arial"/>
          <w:color w:val="343434"/>
          <w:sz w:val="36"/>
          <w:szCs w:val="36"/>
        </w:rPr>
        <w:br/>
      </w:r>
      <w:r w:rsidRPr="00B92D55">
        <w:rPr>
          <w:rFonts w:ascii="標楷體" w:eastAsia="標楷體" w:hAnsi="標楷體" w:cs="Arial"/>
          <w:color w:val="343434"/>
          <w:sz w:val="36"/>
          <w:szCs w:val="36"/>
          <w:shd w:val="clear" w:color="auto" w:fill="FFFFFF"/>
        </w:rPr>
        <w:t>十六、本須知自發布日施行。</w:t>
      </w:r>
    </w:p>
    <w:sectPr w:rsidR="008A5E3F" w:rsidRPr="00B92D55" w:rsidSect="008A5E3F">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5D9" w:rsidRDefault="006145D9" w:rsidP="00B92D55">
      <w:r>
        <w:separator/>
      </w:r>
    </w:p>
  </w:endnote>
  <w:endnote w:type="continuationSeparator" w:id="0">
    <w:p w:rsidR="006145D9" w:rsidRDefault="006145D9" w:rsidP="00B92D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5D9" w:rsidRDefault="006145D9" w:rsidP="00B92D55">
      <w:r>
        <w:separator/>
      </w:r>
    </w:p>
  </w:footnote>
  <w:footnote w:type="continuationSeparator" w:id="0">
    <w:p w:rsidR="006145D9" w:rsidRDefault="006145D9" w:rsidP="00B92D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0879"/>
    <w:rsid w:val="001D68E5"/>
    <w:rsid w:val="006145D9"/>
    <w:rsid w:val="008A5E3F"/>
    <w:rsid w:val="008B0879"/>
    <w:rsid w:val="00B92D5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E3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B0879"/>
    <w:rPr>
      <w:b/>
      <w:bCs/>
    </w:rPr>
  </w:style>
  <w:style w:type="character" w:styleId="a4">
    <w:name w:val="Hyperlink"/>
    <w:basedOn w:val="a0"/>
    <w:uiPriority w:val="99"/>
    <w:semiHidden/>
    <w:unhideWhenUsed/>
    <w:rsid w:val="008B0879"/>
    <w:rPr>
      <w:color w:val="0000FF"/>
      <w:u w:val="single"/>
    </w:rPr>
  </w:style>
  <w:style w:type="paragraph" w:styleId="a5">
    <w:name w:val="header"/>
    <w:basedOn w:val="a"/>
    <w:link w:val="a6"/>
    <w:uiPriority w:val="99"/>
    <w:semiHidden/>
    <w:unhideWhenUsed/>
    <w:rsid w:val="00B92D55"/>
    <w:pPr>
      <w:tabs>
        <w:tab w:val="center" w:pos="4153"/>
        <w:tab w:val="right" w:pos="8306"/>
      </w:tabs>
      <w:snapToGrid w:val="0"/>
    </w:pPr>
    <w:rPr>
      <w:sz w:val="20"/>
      <w:szCs w:val="20"/>
    </w:rPr>
  </w:style>
  <w:style w:type="character" w:customStyle="1" w:styleId="a6">
    <w:name w:val="頁首 字元"/>
    <w:basedOn w:val="a0"/>
    <w:link w:val="a5"/>
    <w:uiPriority w:val="99"/>
    <w:semiHidden/>
    <w:rsid w:val="00B92D55"/>
    <w:rPr>
      <w:sz w:val="20"/>
      <w:szCs w:val="20"/>
    </w:rPr>
  </w:style>
  <w:style w:type="paragraph" w:styleId="a7">
    <w:name w:val="footer"/>
    <w:basedOn w:val="a"/>
    <w:link w:val="a8"/>
    <w:uiPriority w:val="99"/>
    <w:semiHidden/>
    <w:unhideWhenUsed/>
    <w:rsid w:val="00B92D55"/>
    <w:pPr>
      <w:tabs>
        <w:tab w:val="center" w:pos="4153"/>
        <w:tab w:val="right" w:pos="8306"/>
      </w:tabs>
      <w:snapToGrid w:val="0"/>
    </w:pPr>
    <w:rPr>
      <w:sz w:val="20"/>
      <w:szCs w:val="20"/>
    </w:rPr>
  </w:style>
  <w:style w:type="character" w:customStyle="1" w:styleId="a8">
    <w:name w:val="頁尾 字元"/>
    <w:basedOn w:val="a0"/>
    <w:link w:val="a7"/>
    <w:uiPriority w:val="99"/>
    <w:semiHidden/>
    <w:rsid w:val="00B92D55"/>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212</Words>
  <Characters>1211</Characters>
  <Application>Microsoft Office Word</Application>
  <DocSecurity>0</DocSecurity>
  <Lines>10</Lines>
  <Paragraphs>2</Paragraphs>
  <ScaleCrop>false</ScaleCrop>
  <Company>HOME</Company>
  <LinksUpToDate>false</LinksUpToDate>
  <CharactersWithSpaces>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2018-08-06T03:05:00Z</dcterms:created>
  <dcterms:modified xsi:type="dcterms:W3CDTF">2018-08-06T03:35:00Z</dcterms:modified>
</cp:coreProperties>
</file>