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52B0" w14:textId="77777777" w:rsidR="00F96909" w:rsidRDefault="00000000">
      <w:pPr>
        <w:pStyle w:val="a7"/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契約藥師徵才簡章</w:t>
      </w:r>
    </w:p>
    <w:tbl>
      <w:tblPr>
        <w:tblW w:w="101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4"/>
        <w:gridCol w:w="8480"/>
      </w:tblGrid>
      <w:tr w:rsidR="00F96909" w14:paraId="477909CE" w14:textId="77777777">
        <w:trPr>
          <w:trHeight w:val="549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1BFB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職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稱、名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額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3132" w14:textId="77777777" w:rsidR="00F96909" w:rsidRDefault="00000000">
            <w:pPr>
              <w:pStyle w:val="a7"/>
              <w:spacing w:line="400" w:lineRule="exact"/>
              <w:rPr>
                <w:rFonts w:eastAsia="標楷體"/>
                <w:b/>
                <w:color w:val="000000"/>
                <w:sz w:val="27"/>
              </w:rPr>
            </w:pPr>
            <w:r>
              <w:rPr>
                <w:rFonts w:eastAsia="標楷體"/>
                <w:b/>
                <w:color w:val="000000"/>
                <w:sz w:val="27"/>
              </w:rPr>
              <w:t>契約藥師</w:t>
            </w:r>
            <w:r>
              <w:rPr>
                <w:rFonts w:eastAsia="標楷體"/>
                <w:b/>
                <w:color w:val="000000"/>
                <w:sz w:val="27"/>
              </w:rPr>
              <w:t>2</w:t>
            </w:r>
            <w:r>
              <w:rPr>
                <w:rFonts w:eastAsia="標楷體"/>
                <w:b/>
                <w:color w:val="000000"/>
                <w:sz w:val="27"/>
              </w:rPr>
              <w:t>名</w:t>
            </w:r>
          </w:p>
        </w:tc>
      </w:tr>
      <w:tr w:rsidR="00F96909" w14:paraId="3F110304" w14:textId="77777777">
        <w:trPr>
          <w:trHeight w:val="542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F7FC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契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約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期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間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315A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自契約生效日起</w:t>
            </w:r>
          </w:p>
        </w:tc>
      </w:tr>
      <w:tr w:rsidR="00F96909" w14:paraId="09130972" w14:textId="77777777">
        <w:trPr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8893" w14:textId="77777777" w:rsidR="00F96909" w:rsidRDefault="00000000">
            <w:pPr>
              <w:pStyle w:val="a7"/>
              <w:spacing w:line="400" w:lineRule="exact"/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待遇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13E5" w14:textId="77777777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t>月薪</w:t>
            </w:r>
            <w:r>
              <w:rPr>
                <w:rFonts w:eastAsia="標楷體"/>
                <w:color w:val="000000"/>
                <w:sz w:val="27"/>
              </w:rPr>
              <w:t>51,586</w:t>
            </w:r>
            <w:r>
              <w:rPr>
                <w:rFonts w:eastAsia="標楷體"/>
                <w:color w:val="000000"/>
                <w:sz w:val="27"/>
              </w:rPr>
              <w:t>元</w:t>
            </w:r>
            <w:r>
              <w:rPr>
                <w:rFonts w:eastAsia="標楷體"/>
                <w:color w:val="000000"/>
                <w:sz w:val="27"/>
              </w:rPr>
              <w:t>(</w:t>
            </w:r>
            <w:r>
              <w:rPr>
                <w:rFonts w:eastAsia="標楷體"/>
                <w:color w:val="000000"/>
                <w:sz w:val="27"/>
              </w:rPr>
              <w:t>本薪</w:t>
            </w:r>
            <w:r>
              <w:rPr>
                <w:rFonts w:eastAsia="標楷體"/>
                <w:color w:val="000000"/>
                <w:sz w:val="27"/>
              </w:rPr>
              <w:t>+</w:t>
            </w:r>
            <w:r>
              <w:rPr>
                <w:rFonts w:eastAsia="標楷體"/>
                <w:color w:val="000000"/>
                <w:sz w:val="27"/>
              </w:rPr>
              <w:t>專業加給</w:t>
            </w:r>
            <w:r>
              <w:rPr>
                <w:rFonts w:eastAsia="標楷體"/>
                <w:color w:val="000000"/>
                <w:sz w:val="27"/>
              </w:rPr>
              <w:t>22</w:t>
            </w:r>
            <w:r>
              <w:rPr>
                <w:rFonts w:eastAsia="標楷體"/>
                <w:color w:val="000000"/>
                <w:sz w:val="27"/>
              </w:rPr>
              <w:t>級</w:t>
            </w:r>
            <w:r>
              <w:rPr>
                <w:rFonts w:eastAsia="標楷體"/>
                <w:color w:val="000000"/>
                <w:sz w:val="27"/>
              </w:rPr>
              <w:t>) +</w:t>
            </w:r>
            <w:r>
              <w:rPr>
                <w:rFonts w:eastAsia="標楷體"/>
                <w:color w:val="000000"/>
                <w:sz w:val="27"/>
              </w:rPr>
              <w:t>每月績效獎金另計</w:t>
            </w:r>
          </w:p>
          <w:p w14:paraId="13D0FD47" w14:textId="77777777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t>年終獎金</w:t>
            </w:r>
            <w:r>
              <w:rPr>
                <w:rFonts w:eastAsia="標楷體"/>
                <w:color w:val="000000"/>
                <w:sz w:val="27"/>
              </w:rPr>
              <w:t>1.5</w:t>
            </w:r>
            <w:r>
              <w:rPr>
                <w:rFonts w:eastAsia="標楷體"/>
                <w:color w:val="000000"/>
                <w:sz w:val="27"/>
              </w:rPr>
              <w:t>個月月薪</w:t>
            </w:r>
            <w:r>
              <w:rPr>
                <w:rFonts w:ascii="標楷體" w:eastAsia="標楷體" w:hAnsi="標楷體"/>
                <w:color w:val="000000"/>
                <w:sz w:val="27"/>
              </w:rPr>
              <w:t>、考績甲等獎金0.5</w:t>
            </w:r>
            <w:r>
              <w:rPr>
                <w:rFonts w:eastAsia="標楷體"/>
                <w:color w:val="000000"/>
                <w:sz w:val="27"/>
              </w:rPr>
              <w:t>個月月薪</w:t>
            </w:r>
          </w:p>
          <w:p w14:paraId="53915267" w14:textId="77777777" w:rsidR="00F96909" w:rsidRDefault="00000000">
            <w:pPr>
              <w:pStyle w:val="a7"/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7"/>
              </w:rPr>
              <w:t>估計年薪約84萬~90萬</w:t>
            </w:r>
          </w:p>
        </w:tc>
      </w:tr>
      <w:tr w:rsidR="00F96909" w14:paraId="31F12154" w14:textId="77777777">
        <w:trPr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0D97" w14:textId="77777777" w:rsidR="00F96909" w:rsidRDefault="00000000">
            <w:pPr>
              <w:pStyle w:val="a7"/>
              <w:spacing w:line="400" w:lineRule="exact"/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福利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3604" w14:textId="77777777" w:rsidR="00F96909" w:rsidRDefault="00000000">
            <w:pPr>
              <w:pStyle w:val="a7"/>
              <w:tabs>
                <w:tab w:val="left" w:pos="4741"/>
              </w:tabs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t>無大夜班</w:t>
            </w:r>
            <w:r>
              <w:rPr>
                <w:rFonts w:ascii="標楷體" w:eastAsia="標楷體" w:hAnsi="標楷體"/>
                <w:color w:val="000000"/>
                <w:sz w:val="27"/>
              </w:rPr>
              <w:t>、星期日及國定假日固定休、可預排休假、持續教育報名費補助、年假、補助藥師公會入會費及常年會費</w:t>
            </w:r>
          </w:p>
        </w:tc>
      </w:tr>
      <w:tr w:rsidR="00F96909" w14:paraId="2C013575" w14:textId="77777777">
        <w:trPr>
          <w:trHeight w:val="532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603F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主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要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業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務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045E" w14:textId="77777777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t>中藥藥品調配</w:t>
            </w:r>
            <w:r>
              <w:rPr>
                <w:rFonts w:ascii="標楷體" w:eastAsia="標楷體" w:hAnsi="標楷體"/>
                <w:color w:val="000000"/>
                <w:sz w:val="27"/>
              </w:rPr>
              <w:t>、</w:t>
            </w:r>
            <w:r>
              <w:rPr>
                <w:rFonts w:eastAsia="標楷體"/>
                <w:color w:val="000000"/>
                <w:sz w:val="27"/>
              </w:rPr>
              <w:t>製劑調製</w:t>
            </w:r>
            <w:r>
              <w:rPr>
                <w:rFonts w:ascii="標楷體" w:eastAsia="標楷體" w:hAnsi="標楷體"/>
                <w:color w:val="000000"/>
                <w:sz w:val="27"/>
              </w:rPr>
              <w:t>、</w:t>
            </w:r>
            <w:r>
              <w:rPr>
                <w:rFonts w:eastAsia="標楷體"/>
                <w:color w:val="000000"/>
                <w:sz w:val="27"/>
              </w:rPr>
              <w:t>藥品管理等藥事相關工作</w:t>
            </w:r>
          </w:p>
        </w:tc>
      </w:tr>
      <w:tr w:rsidR="00F96909" w14:paraId="0DBA49A1" w14:textId="77777777">
        <w:trPr>
          <w:trHeight w:val="56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A2E5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所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需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名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額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F96A" w14:textId="5D746F72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color w:val="000000"/>
                <w:sz w:val="28"/>
              </w:rPr>
              <w:t>正取</w:t>
            </w:r>
            <w:r>
              <w:rPr>
                <w:rFonts w:eastAsia="標楷體"/>
                <w:color w:val="000000"/>
                <w:sz w:val="28"/>
              </w:rPr>
              <w:t>2</w:t>
            </w:r>
            <w:r>
              <w:rPr>
                <w:rFonts w:eastAsia="標楷體"/>
                <w:color w:val="000000"/>
                <w:sz w:val="28"/>
              </w:rPr>
              <w:t>名</w:t>
            </w:r>
            <w:r>
              <w:rPr>
                <w:rFonts w:eastAsia="標楷體"/>
                <w:color w:val="000000"/>
                <w:sz w:val="27"/>
              </w:rPr>
              <w:t>，備取</w:t>
            </w:r>
            <w:r>
              <w:rPr>
                <w:rFonts w:eastAsia="標楷體"/>
                <w:color w:val="000000"/>
                <w:sz w:val="27"/>
              </w:rPr>
              <w:t>4</w:t>
            </w:r>
            <w:r>
              <w:rPr>
                <w:rFonts w:eastAsia="標楷體"/>
                <w:color w:val="000000"/>
                <w:sz w:val="27"/>
              </w:rPr>
              <w:t>名</w:t>
            </w:r>
            <w:r>
              <w:rPr>
                <w:rFonts w:eastAsia="標楷體"/>
                <w:color w:val="000000"/>
                <w:sz w:val="27"/>
              </w:rPr>
              <w:t>(</w:t>
            </w:r>
            <w:r>
              <w:rPr>
                <w:rFonts w:eastAsia="標楷體"/>
                <w:color w:val="000000"/>
                <w:sz w:val="27"/>
              </w:rPr>
              <w:t>候補期間自錄取名單</w:t>
            </w:r>
            <w:r w:rsidR="00AA48AD">
              <w:rPr>
                <w:rFonts w:eastAsia="標楷體" w:hint="eastAsia"/>
                <w:color w:val="000000"/>
                <w:sz w:val="27"/>
              </w:rPr>
              <w:t>確定</w:t>
            </w:r>
            <w:r>
              <w:rPr>
                <w:rFonts w:eastAsia="標楷體"/>
                <w:color w:val="000000"/>
                <w:sz w:val="27"/>
              </w:rPr>
              <w:t>之翌日起</w:t>
            </w:r>
            <w:r>
              <w:rPr>
                <w:rFonts w:eastAsia="標楷體"/>
                <w:color w:val="000000"/>
                <w:sz w:val="27"/>
              </w:rPr>
              <w:t>5</w:t>
            </w:r>
            <w:r>
              <w:rPr>
                <w:rFonts w:eastAsia="標楷體"/>
                <w:color w:val="000000"/>
                <w:sz w:val="27"/>
              </w:rPr>
              <w:t>個月</w:t>
            </w:r>
            <w:r>
              <w:rPr>
                <w:rFonts w:eastAsia="標楷體"/>
                <w:color w:val="000000"/>
                <w:sz w:val="27"/>
              </w:rPr>
              <w:t>)</w:t>
            </w:r>
          </w:p>
        </w:tc>
      </w:tr>
      <w:tr w:rsidR="00F96909" w14:paraId="69009EE3" w14:textId="77777777">
        <w:trPr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4B2D" w14:textId="77777777" w:rsidR="00F96909" w:rsidRDefault="00000000">
            <w:pPr>
              <w:pStyle w:val="a7"/>
              <w:spacing w:line="400" w:lineRule="exact"/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資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格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條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件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E533" w14:textId="77777777" w:rsidR="00F96909" w:rsidRDefault="00000000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eastAsia="標楷體"/>
                <w:bCs/>
                <w:color w:val="000000"/>
                <w:sz w:val="27"/>
              </w:rPr>
              <w:t>參加甄選人員應同時具備下列資格</w:t>
            </w:r>
            <w:r>
              <w:rPr>
                <w:rFonts w:eastAsia="標楷體"/>
                <w:b/>
                <w:bCs/>
                <w:color w:val="000000"/>
                <w:sz w:val="27"/>
              </w:rPr>
              <w:t>(</w:t>
            </w:r>
            <w:r>
              <w:rPr>
                <w:rFonts w:eastAsia="標楷體"/>
                <w:b/>
                <w:bCs/>
                <w:color w:val="000000"/>
                <w:sz w:val="27"/>
              </w:rPr>
              <w:t>雙重國籍者或未檢附備齊證明文件者不受理報名</w:t>
            </w:r>
            <w:r>
              <w:rPr>
                <w:rFonts w:eastAsia="標楷體"/>
                <w:b/>
                <w:bCs/>
                <w:color w:val="000000"/>
                <w:sz w:val="27"/>
              </w:rPr>
              <w:t>)</w:t>
            </w:r>
            <w:r>
              <w:rPr>
                <w:rFonts w:eastAsia="標楷體"/>
                <w:bCs/>
                <w:color w:val="000000"/>
                <w:sz w:val="27"/>
              </w:rPr>
              <w:t>：</w:t>
            </w:r>
          </w:p>
          <w:p w14:paraId="0494A5EE" w14:textId="77777777" w:rsidR="00F96909" w:rsidRDefault="00000000">
            <w:pPr>
              <w:pStyle w:val="a7"/>
              <w:snapToGrid w:val="0"/>
              <w:spacing w:line="360" w:lineRule="exact"/>
              <w:ind w:left="510" w:hanging="270"/>
              <w:jc w:val="both"/>
            </w:pPr>
            <w:r>
              <w:rPr>
                <w:rFonts w:eastAsia="標楷體"/>
                <w:bCs/>
                <w:color w:val="000000"/>
                <w:sz w:val="27"/>
              </w:rPr>
              <w:t>1.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教育部認可之</w:t>
            </w:r>
            <w:r>
              <w:rPr>
                <w:rFonts w:eastAsia="標楷體"/>
                <w:bCs/>
                <w:color w:val="000000"/>
                <w:sz w:val="27"/>
              </w:rPr>
              <w:t>大專以上藥學系畢業。</w:t>
            </w:r>
          </w:p>
          <w:p w14:paraId="55AE4B1D" w14:textId="77777777" w:rsidR="00F96909" w:rsidRDefault="00000000">
            <w:pPr>
              <w:pStyle w:val="a7"/>
              <w:snapToGrid w:val="0"/>
              <w:spacing w:line="360" w:lineRule="exact"/>
              <w:ind w:left="510" w:hanging="270"/>
              <w:jc w:val="both"/>
              <w:rPr>
                <w:rFonts w:eastAsia="標楷體"/>
                <w:bCs/>
                <w:color w:val="000000"/>
                <w:sz w:val="27"/>
              </w:rPr>
            </w:pPr>
            <w:r>
              <w:rPr>
                <w:rFonts w:eastAsia="標楷體"/>
                <w:bCs/>
                <w:color w:val="000000"/>
                <w:sz w:val="27"/>
              </w:rPr>
              <w:t>2.</w:t>
            </w:r>
            <w:r>
              <w:rPr>
                <w:rFonts w:eastAsia="標楷體"/>
                <w:bCs/>
                <w:color w:val="000000"/>
                <w:sz w:val="27"/>
              </w:rPr>
              <w:t>具藥師證照。</w:t>
            </w:r>
          </w:p>
          <w:p w14:paraId="1A848575" w14:textId="77777777" w:rsidR="00F96909" w:rsidRDefault="00000000" w:rsidP="00AA48AD">
            <w:pPr>
              <w:pStyle w:val="a7"/>
              <w:spacing w:line="400" w:lineRule="exact"/>
              <w:ind w:left="510" w:hanging="270"/>
              <w:jc w:val="both"/>
            </w:pPr>
            <w:r>
              <w:rPr>
                <w:rFonts w:eastAsia="標楷體"/>
                <w:bCs/>
                <w:color w:val="000000"/>
                <w:sz w:val="27"/>
              </w:rPr>
              <w:t>3.</w:t>
            </w:r>
            <w:r>
              <w:rPr>
                <w:rFonts w:eastAsia="標楷體"/>
                <w:bCs/>
                <w:color w:val="000000"/>
                <w:sz w:val="27"/>
              </w:rPr>
              <w:t>具修滿教育部規定之中藥學分</w:t>
            </w:r>
            <w:r>
              <w:rPr>
                <w:rFonts w:eastAsia="標楷體"/>
                <w:bCs/>
                <w:color w:val="000000"/>
                <w:sz w:val="27"/>
              </w:rPr>
              <w:t>(16</w:t>
            </w:r>
            <w:r>
              <w:rPr>
                <w:rFonts w:eastAsia="標楷體"/>
                <w:bCs/>
                <w:color w:val="000000"/>
                <w:sz w:val="27"/>
              </w:rPr>
              <w:t>學分</w:t>
            </w:r>
            <w:r>
              <w:rPr>
                <w:rFonts w:eastAsia="標楷體"/>
                <w:bCs/>
                <w:color w:val="000000"/>
                <w:sz w:val="27"/>
              </w:rPr>
              <w:t>)</w:t>
            </w:r>
            <w:r>
              <w:rPr>
                <w:rFonts w:ascii="標楷體" w:eastAsia="標楷體" w:hAnsi="標楷體"/>
                <w:color w:val="000000"/>
                <w:sz w:val="27"/>
              </w:rPr>
              <w:t>；</w:t>
            </w:r>
            <w:r>
              <w:rPr>
                <w:rFonts w:eastAsia="標楷體"/>
                <w:color w:val="000000"/>
                <w:sz w:val="27"/>
              </w:rPr>
              <w:t>109</w:t>
            </w:r>
            <w:r>
              <w:rPr>
                <w:rFonts w:eastAsia="標楷體"/>
                <w:color w:val="000000"/>
                <w:sz w:val="27"/>
              </w:rPr>
              <w:t>學年以後入學者修習</w:t>
            </w:r>
            <w:r>
              <w:rPr>
                <w:rFonts w:eastAsia="標楷體"/>
                <w:bCs/>
                <w:color w:val="000000"/>
                <w:sz w:val="27"/>
              </w:rPr>
              <w:t>中藥</w:t>
            </w:r>
            <w:r>
              <w:rPr>
                <w:rFonts w:eastAsia="標楷體"/>
                <w:bCs/>
                <w:color w:val="000000"/>
                <w:sz w:val="27"/>
              </w:rPr>
              <w:t>17</w:t>
            </w:r>
            <w:r>
              <w:rPr>
                <w:rFonts w:eastAsia="標楷體"/>
                <w:bCs/>
                <w:color w:val="000000"/>
                <w:sz w:val="27"/>
              </w:rPr>
              <w:t>學分及中藥實習合格證書</w:t>
            </w:r>
            <w:r>
              <w:rPr>
                <w:rFonts w:eastAsia="標楷體"/>
                <w:color w:val="000000"/>
                <w:sz w:val="27"/>
              </w:rPr>
              <w:t>。</w:t>
            </w:r>
          </w:p>
        </w:tc>
      </w:tr>
      <w:tr w:rsidR="00F96909" w14:paraId="242AE254" w14:textId="77777777">
        <w:trPr>
          <w:trHeight w:val="5376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4BF2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檢附資料及</w:t>
            </w:r>
          </w:p>
          <w:p w14:paraId="395A68D1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報名方式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F4F6" w14:textId="77777777" w:rsidR="00F96909" w:rsidRDefault="00000000">
            <w:pPr>
              <w:pStyle w:val="a7"/>
              <w:snapToGrid w:val="0"/>
              <w:spacing w:line="360" w:lineRule="exact"/>
              <w:ind w:left="560" w:hanging="56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一、報名時請檢送下列資料影本</w:t>
            </w:r>
            <w:r>
              <w:rPr>
                <w:rFonts w:eastAsia="標楷體"/>
                <w:color w:val="000000"/>
                <w:sz w:val="28"/>
              </w:rPr>
              <w:t>(A4</w:t>
            </w:r>
            <w:r>
              <w:rPr>
                <w:rFonts w:eastAsia="標楷體"/>
                <w:color w:val="000000"/>
                <w:sz w:val="28"/>
              </w:rPr>
              <w:t>紙張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，並加註「與正本相符」及簽章：</w:t>
            </w:r>
          </w:p>
          <w:p w14:paraId="678975CE" w14:textId="56E43E6E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1.</w:t>
            </w:r>
            <w:r>
              <w:rPr>
                <w:rFonts w:eastAsia="標楷體"/>
                <w:color w:val="000000"/>
                <w:sz w:val="28"/>
              </w:rPr>
              <w:t>身分證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需正</w:t>
            </w:r>
            <w:r w:rsidR="00AA48AD">
              <w:rPr>
                <w:rFonts w:eastAsia="標楷體" w:hint="eastAsia"/>
                <w:color w:val="000000"/>
                <w:sz w:val="28"/>
              </w:rPr>
              <w:t>、</w:t>
            </w:r>
            <w:r>
              <w:rPr>
                <w:rFonts w:eastAsia="標楷體"/>
                <w:color w:val="000000"/>
                <w:sz w:val="28"/>
              </w:rPr>
              <w:t>反面影印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  <w:p w14:paraId="1F794404" w14:textId="77777777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  <w:color w:val="000000"/>
                <w:sz w:val="28"/>
              </w:rPr>
              <w:t>2.</w:t>
            </w:r>
            <w:r>
              <w:rPr>
                <w:rFonts w:eastAsia="標楷體"/>
                <w:color w:val="000000"/>
                <w:sz w:val="28"/>
              </w:rPr>
              <w:t>履歷表</w:t>
            </w:r>
            <w:r>
              <w:rPr>
                <w:rFonts w:eastAsia="標楷體"/>
                <w:color w:val="000000"/>
                <w:sz w:val="27"/>
              </w:rPr>
              <w:t>(</w:t>
            </w:r>
            <w:r>
              <w:rPr>
                <w:rFonts w:eastAsia="標楷體"/>
                <w:color w:val="000000"/>
                <w:sz w:val="27"/>
              </w:rPr>
              <w:t>請依</w:t>
            </w:r>
            <w:r>
              <w:rPr>
                <w:rFonts w:eastAsia="標楷體"/>
                <w:b/>
                <w:color w:val="000000"/>
                <w:sz w:val="27"/>
                <w:u w:val="single"/>
              </w:rPr>
              <w:t>附件履歷表</w:t>
            </w:r>
            <w:r>
              <w:rPr>
                <w:rFonts w:eastAsia="標楷體"/>
                <w:color w:val="000000"/>
                <w:sz w:val="27"/>
              </w:rPr>
              <w:t>格式填寫</w:t>
            </w:r>
            <w:r>
              <w:rPr>
                <w:rFonts w:ascii="標楷體" w:eastAsia="標楷體" w:hAnsi="標楷體"/>
                <w:color w:val="000000"/>
                <w:sz w:val="27"/>
              </w:rPr>
              <w:t>)</w:t>
            </w:r>
          </w:p>
          <w:p w14:paraId="0A3321AD" w14:textId="77777777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  <w:color w:val="000000"/>
                <w:sz w:val="28"/>
              </w:rPr>
              <w:t>3.</w:t>
            </w:r>
            <w:r>
              <w:rPr>
                <w:rFonts w:eastAsia="標楷體"/>
                <w:color w:val="000000"/>
                <w:sz w:val="28"/>
              </w:rPr>
              <w:t>大</w:t>
            </w:r>
            <w:r>
              <w:rPr>
                <w:rFonts w:eastAsia="標楷體"/>
                <w:color w:val="000000"/>
                <w:sz w:val="27"/>
              </w:rPr>
              <w:t>專</w:t>
            </w:r>
            <w:r>
              <w:rPr>
                <w:rFonts w:eastAsia="標楷體"/>
                <w:color w:val="000000"/>
                <w:sz w:val="28"/>
              </w:rPr>
              <w:t>以上學歷畢業證書</w:t>
            </w:r>
          </w:p>
          <w:p w14:paraId="669FA39E" w14:textId="77777777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  <w:color w:val="000000"/>
                <w:sz w:val="28"/>
              </w:rPr>
              <w:t>4.</w:t>
            </w:r>
            <w:r>
              <w:rPr>
                <w:rFonts w:eastAsia="標楷體"/>
                <w:bCs/>
                <w:color w:val="000000"/>
                <w:sz w:val="27"/>
              </w:rPr>
              <w:t>中藥學分及</w:t>
            </w:r>
            <w:r>
              <w:rPr>
                <w:rFonts w:eastAsia="標楷體"/>
                <w:b/>
                <w:bCs/>
                <w:color w:val="000000"/>
                <w:sz w:val="27"/>
              </w:rPr>
              <w:t>109</w:t>
            </w:r>
            <w:r>
              <w:rPr>
                <w:rFonts w:eastAsia="標楷體"/>
                <w:b/>
                <w:bCs/>
                <w:color w:val="000000"/>
                <w:sz w:val="27"/>
              </w:rPr>
              <w:t>年後入學者請加附</w:t>
            </w:r>
            <w:r>
              <w:rPr>
                <w:rFonts w:eastAsia="標楷體"/>
                <w:bCs/>
                <w:color w:val="000000"/>
                <w:sz w:val="27"/>
              </w:rPr>
              <w:t>中藥實習合格證書</w:t>
            </w:r>
          </w:p>
          <w:p w14:paraId="1554BFF7" w14:textId="77777777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5.</w:t>
            </w:r>
            <w:r>
              <w:rPr>
                <w:rFonts w:eastAsia="標楷體"/>
                <w:color w:val="000000"/>
                <w:sz w:val="28"/>
              </w:rPr>
              <w:t>藥師考試及格證書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含專技高考、檢覈考試及格等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  <w:p w14:paraId="6F5518DB" w14:textId="77777777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  <w:color w:val="000000"/>
                <w:sz w:val="28"/>
              </w:rPr>
              <w:t>6.</w:t>
            </w:r>
            <w:r>
              <w:rPr>
                <w:rFonts w:eastAsia="標楷體"/>
                <w:bCs/>
                <w:color w:val="000000"/>
                <w:sz w:val="27"/>
              </w:rPr>
              <w:t>藥</w:t>
            </w:r>
            <w:r>
              <w:rPr>
                <w:rFonts w:eastAsia="標楷體"/>
                <w:color w:val="000000"/>
                <w:sz w:val="27"/>
              </w:rPr>
              <w:t>師證書</w:t>
            </w:r>
            <w:r>
              <w:rPr>
                <w:rFonts w:eastAsia="標楷體"/>
                <w:color w:val="000000"/>
                <w:sz w:val="27"/>
              </w:rPr>
              <w:t>(</w:t>
            </w:r>
            <w:r>
              <w:rPr>
                <w:rFonts w:eastAsia="標楷體"/>
                <w:color w:val="000000"/>
                <w:sz w:val="27"/>
              </w:rPr>
              <w:t>含執業登記</w:t>
            </w:r>
            <w:r>
              <w:rPr>
                <w:rFonts w:eastAsia="標楷體"/>
                <w:color w:val="000000"/>
                <w:sz w:val="27"/>
              </w:rPr>
              <w:t>)</w:t>
            </w:r>
            <w:r>
              <w:rPr>
                <w:rFonts w:eastAsia="標楷體"/>
                <w:color w:val="000000"/>
                <w:sz w:val="27"/>
              </w:rPr>
              <w:t>。</w:t>
            </w:r>
          </w:p>
          <w:p w14:paraId="2EA77741" w14:textId="77777777" w:rsidR="00F96909" w:rsidRDefault="00000000">
            <w:pPr>
              <w:pStyle w:val="a7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  <w:color w:val="000000"/>
                <w:sz w:val="28"/>
              </w:rPr>
              <w:t>7.</w:t>
            </w:r>
            <w:r>
              <w:rPr>
                <w:rFonts w:eastAsia="標楷體"/>
                <w:color w:val="000000"/>
                <w:sz w:val="27"/>
              </w:rPr>
              <w:t>相關證照或證明影本。</w:t>
            </w:r>
            <w:r>
              <w:rPr>
                <w:rFonts w:eastAsia="標楷體"/>
                <w:color w:val="000000"/>
                <w:sz w:val="27"/>
              </w:rPr>
              <w:t>(</w:t>
            </w:r>
            <w:r>
              <w:rPr>
                <w:rFonts w:eastAsia="標楷體"/>
                <w:color w:val="000000"/>
                <w:sz w:val="27"/>
              </w:rPr>
              <w:t>如檢定、服務證明等</w:t>
            </w:r>
            <w:r>
              <w:rPr>
                <w:rFonts w:eastAsia="標楷體"/>
                <w:color w:val="000000"/>
                <w:sz w:val="27"/>
              </w:rPr>
              <w:t>)</w:t>
            </w:r>
            <w:r>
              <w:rPr>
                <w:rFonts w:eastAsia="標楷體"/>
                <w:color w:val="000000"/>
                <w:sz w:val="27"/>
              </w:rPr>
              <w:t>。</w:t>
            </w:r>
          </w:p>
          <w:p w14:paraId="6996CF74" w14:textId="77777777" w:rsidR="00F96909" w:rsidRDefault="00000000">
            <w:pPr>
              <w:pStyle w:val="a7"/>
              <w:snapToGrid w:val="0"/>
              <w:spacing w:line="360" w:lineRule="exact"/>
              <w:ind w:left="140" w:hanging="140"/>
              <w:jc w:val="both"/>
            </w:pPr>
            <w:r>
              <w:rPr>
                <w:rFonts w:eastAsia="標楷體"/>
                <w:color w:val="000000"/>
                <w:sz w:val="28"/>
              </w:rPr>
              <w:t>二、</w:t>
            </w:r>
            <w:r>
              <w:rPr>
                <w:rFonts w:eastAsia="標楷體"/>
                <w:color w:val="000000"/>
                <w:sz w:val="28"/>
                <w:szCs w:val="28"/>
              </w:rPr>
              <w:t>採郵寄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eastAsia="標楷體"/>
                <w:color w:val="000000"/>
                <w:sz w:val="28"/>
                <w:szCs w:val="28"/>
              </w:rPr>
              <w:t>E. mail</w:t>
            </w:r>
            <w:r>
              <w:rPr>
                <w:rFonts w:eastAsia="標楷體"/>
                <w:color w:val="000000"/>
                <w:sz w:val="28"/>
                <w:szCs w:val="28"/>
              </w:rPr>
              <w:t>或親送報名（以郵件送達本院至報名期限止）：</w:t>
            </w:r>
          </w:p>
          <w:p w14:paraId="59A182FC" w14:textId="77777777" w:rsidR="00F96909" w:rsidRDefault="00000000">
            <w:pPr>
              <w:pStyle w:val="a7"/>
              <w:spacing w:line="400" w:lineRule="exact"/>
              <w:ind w:left="240"/>
            </w:pPr>
            <w:r>
              <w:rPr>
                <w:rFonts w:eastAsia="標楷體"/>
                <w:color w:val="000000"/>
                <w:sz w:val="28"/>
                <w:szCs w:val="28"/>
              </w:rPr>
              <w:t>※</w:t>
            </w:r>
            <w:r>
              <w:rPr>
                <w:rFonts w:eastAsia="標楷體"/>
                <w:color w:val="000000"/>
                <w:sz w:val="28"/>
                <w:szCs w:val="28"/>
              </w:rPr>
              <w:t>請檢附上述證件掛號郵寄「中醫醫院人事室收」</w:t>
            </w:r>
            <w:r>
              <w:rPr>
                <w:rFonts w:eastAsia="標楷體"/>
                <w:color w:val="000000"/>
                <w:sz w:val="28"/>
                <w:szCs w:val="28"/>
              </w:rPr>
              <w:t>(802</w:t>
            </w:r>
            <w:r>
              <w:rPr>
                <w:rFonts w:eastAsia="標楷體"/>
                <w:color w:val="000000"/>
                <w:sz w:val="28"/>
                <w:szCs w:val="28"/>
              </w:rPr>
              <w:t>高雄市苓雅區凱旋二路</w:t>
            </w:r>
            <w:r>
              <w:rPr>
                <w:rFonts w:eastAsia="標楷體"/>
                <w:color w:val="000000"/>
                <w:sz w:val="28"/>
                <w:szCs w:val="28"/>
              </w:rPr>
              <w:t>132</w:t>
            </w:r>
            <w:r>
              <w:rPr>
                <w:rFonts w:eastAsia="標楷體"/>
                <w:color w:val="000000"/>
                <w:sz w:val="28"/>
                <w:szCs w:val="28"/>
              </w:rPr>
              <w:t>號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sz w:val="28"/>
                <w:szCs w:val="28"/>
              </w:rPr>
              <w:t>樓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  <w:r>
              <w:rPr>
                <w:rFonts w:eastAsia="標楷體"/>
                <w:color w:val="000000"/>
                <w:sz w:val="28"/>
                <w:szCs w:val="28"/>
              </w:rPr>
              <w:t>應徵文件之信封上務必註明「應徵契約藥師」，以郵戳為憑，逾期不予受理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;</w:t>
            </w:r>
            <w:r>
              <w:rPr>
                <w:rFonts w:eastAsia="標楷體"/>
                <w:color w:val="000000"/>
                <w:sz w:val="28"/>
                <w:szCs w:val="28"/>
              </w:rPr>
              <w:t>E. mail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>cgmh69@gmail.com</w:t>
            </w:r>
            <w:r>
              <w:rPr>
                <w:rFonts w:eastAsia="標楷體"/>
                <w:color w:val="000000"/>
                <w:sz w:val="28"/>
                <w:szCs w:val="28"/>
              </w:rPr>
              <w:t>或親送</w:t>
            </w:r>
            <w:r>
              <w:rPr>
                <w:rFonts w:eastAsia="標楷體"/>
                <w:bCs/>
                <w:color w:val="000000"/>
                <w:sz w:val="27"/>
              </w:rPr>
              <w:t>至本院人事室，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並請於信件上註明</w:t>
            </w:r>
            <w:r>
              <w:rPr>
                <w:rFonts w:eastAsia="標楷體"/>
                <w:color w:val="000000"/>
                <w:sz w:val="28"/>
                <w:szCs w:val="28"/>
              </w:rPr>
              <w:t>應徵契約藥師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。</w:t>
            </w:r>
          </w:p>
        </w:tc>
      </w:tr>
      <w:tr w:rsidR="00F96909" w14:paraId="0F678624" w14:textId="77777777">
        <w:trPr>
          <w:trHeight w:val="562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6FC2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報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名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期</w:t>
            </w:r>
            <w:r>
              <w:rPr>
                <w:rFonts w:eastAsia="標楷體"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color w:val="000000"/>
                <w:sz w:val="27"/>
              </w:rPr>
              <w:t>限</w:t>
            </w:r>
          </w:p>
        </w:tc>
        <w:tc>
          <w:tcPr>
            <w:tcW w:w="84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24A4" w14:textId="509508B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自</w:t>
            </w:r>
            <w:r>
              <w:rPr>
                <w:rFonts w:eastAsia="標楷體"/>
                <w:color w:val="000000"/>
                <w:sz w:val="27"/>
              </w:rPr>
              <w:t>115</w:t>
            </w:r>
            <w:r>
              <w:rPr>
                <w:rFonts w:eastAsia="標楷體"/>
                <w:color w:val="000000"/>
                <w:sz w:val="27"/>
              </w:rPr>
              <w:t>年</w:t>
            </w:r>
            <w:r>
              <w:rPr>
                <w:rFonts w:eastAsia="標楷體"/>
                <w:color w:val="000000"/>
                <w:sz w:val="27"/>
              </w:rPr>
              <w:t>4</w:t>
            </w:r>
            <w:r>
              <w:rPr>
                <w:rFonts w:eastAsia="標楷體"/>
                <w:color w:val="000000"/>
                <w:sz w:val="27"/>
              </w:rPr>
              <w:t>月</w:t>
            </w:r>
            <w:r w:rsidR="00AA48AD">
              <w:rPr>
                <w:rFonts w:eastAsia="標楷體" w:hint="eastAsia"/>
                <w:color w:val="000000"/>
                <w:sz w:val="27"/>
              </w:rPr>
              <w:t>15</w:t>
            </w:r>
            <w:r w:rsidR="00AA48AD">
              <w:rPr>
                <w:rFonts w:eastAsia="標楷體" w:hint="eastAsia"/>
                <w:color w:val="000000"/>
                <w:sz w:val="27"/>
              </w:rPr>
              <w:t>日</w:t>
            </w:r>
            <w:r>
              <w:rPr>
                <w:rFonts w:eastAsia="標楷體"/>
                <w:color w:val="000000"/>
                <w:sz w:val="27"/>
              </w:rPr>
              <w:t>起隨到隨考</w:t>
            </w:r>
          </w:p>
        </w:tc>
      </w:tr>
      <w:tr w:rsidR="00F96909" w14:paraId="161DD052" w14:textId="77777777">
        <w:trPr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CF66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甄選方式</w:t>
            </w:r>
          </w:p>
          <w:p w14:paraId="21CE3800" w14:textId="77777777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color w:val="000000"/>
                <w:sz w:val="28"/>
              </w:rPr>
              <w:t>日期、地點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1776" w14:textId="77777777" w:rsidR="00F96909" w:rsidRDefault="00000000">
            <w:pPr>
              <w:pStyle w:val="a7"/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資格條件經審查合格，擇優通知參加面試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(必要時得另行辦理測驗)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>
              <w:rPr>
                <w:rFonts w:eastAsia="標楷體"/>
                <w:color w:val="000000"/>
                <w:sz w:val="28"/>
                <w:szCs w:val="28"/>
              </w:rPr>
              <w:t>不合者恕不通知。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成績未達70分以上，不予錄取。</w:t>
            </w:r>
          </w:p>
          <w:p w14:paraId="655C044C" w14:textId="77777777" w:rsidR="00F96909" w:rsidRDefault="00000000">
            <w:pPr>
              <w:pStyle w:val="a7"/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甄選時間及地點，另以電話通知，請隨時留意。</w:t>
            </w:r>
          </w:p>
        </w:tc>
      </w:tr>
      <w:tr w:rsidR="00F96909" w14:paraId="187FE504" w14:textId="77777777">
        <w:trPr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A52C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備</w:t>
            </w:r>
            <w:r>
              <w:rPr>
                <w:rFonts w:eastAsia="標楷體"/>
                <w:color w:val="000000"/>
                <w:sz w:val="27"/>
              </w:rPr>
              <w:t xml:space="preserve">      </w:t>
            </w:r>
            <w:r>
              <w:rPr>
                <w:rFonts w:eastAsia="標楷體"/>
                <w:color w:val="000000"/>
                <w:sz w:val="27"/>
              </w:rPr>
              <w:t>註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321F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eastAsia="標楷體"/>
                <w:bCs/>
                <w:color w:val="000000"/>
                <w:sz w:val="27"/>
              </w:rPr>
            </w:pPr>
            <w:r>
              <w:rPr>
                <w:rFonts w:eastAsia="標楷體"/>
                <w:bCs/>
                <w:color w:val="000000"/>
                <w:sz w:val="27"/>
              </w:rPr>
              <w:t>錄取人員名單公告於本院網站，並請於報到時檢附相關證書正本俾憑查驗。</w:t>
            </w:r>
          </w:p>
          <w:p w14:paraId="6BFD9E62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lastRenderedPageBreak/>
              <w:t>報名參加甄選未獲錄取者，如需返還書面應徵資料，可</w:t>
            </w:r>
            <w:r>
              <w:rPr>
                <w:rFonts w:eastAsia="標楷體"/>
                <w:color w:val="000000"/>
                <w:sz w:val="28"/>
              </w:rPr>
              <w:t>自行前來領取或</w:t>
            </w:r>
            <w:r>
              <w:rPr>
                <w:rFonts w:eastAsia="標楷體"/>
                <w:color w:val="000000"/>
                <w:sz w:val="27"/>
              </w:rPr>
              <w:t>附回郵信封，俾利郵寄。</w:t>
            </w:r>
          </w:p>
          <w:p w14:paraId="7BB20E9C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證件不齊者及不符規定者不予受理，如有偽造，取消資格並依法究辦。</w:t>
            </w:r>
          </w:p>
          <w:p w14:paraId="78E75DFF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t>甄選成績達</w:t>
            </w:r>
            <w:r>
              <w:rPr>
                <w:rFonts w:eastAsia="標楷體"/>
                <w:color w:val="000000"/>
                <w:sz w:val="27"/>
              </w:rPr>
              <w:t>70</w:t>
            </w:r>
            <w:r>
              <w:rPr>
                <w:rFonts w:eastAsia="標楷體"/>
                <w:color w:val="000000"/>
                <w:sz w:val="27"/>
              </w:rPr>
              <w:t>分以上者擇優錄取</w:t>
            </w:r>
            <w:r>
              <w:rPr>
                <w:rFonts w:eastAsia="標楷體"/>
                <w:color w:val="000000"/>
                <w:sz w:val="27"/>
              </w:rPr>
              <w:t xml:space="preserve"> (</w:t>
            </w:r>
            <w:r>
              <w:rPr>
                <w:rFonts w:eastAsia="標楷體"/>
                <w:color w:val="000000"/>
                <w:sz w:val="27"/>
              </w:rPr>
              <w:t>成績未達</w:t>
            </w:r>
            <w:r>
              <w:rPr>
                <w:rFonts w:eastAsia="標楷體"/>
                <w:color w:val="000000"/>
                <w:sz w:val="27"/>
              </w:rPr>
              <w:t>70</w:t>
            </w:r>
            <w:r>
              <w:rPr>
                <w:rFonts w:eastAsia="標楷體"/>
                <w:color w:val="000000"/>
                <w:sz w:val="27"/>
              </w:rPr>
              <w:t>分者，均不予錄取</w:t>
            </w:r>
            <w:r>
              <w:rPr>
                <w:rFonts w:eastAsia="標楷體"/>
                <w:color w:val="000000"/>
                <w:sz w:val="27"/>
              </w:rPr>
              <w:t>)</w:t>
            </w:r>
            <w:r>
              <w:rPr>
                <w:rFonts w:eastAsia="標楷體"/>
                <w:color w:val="000000"/>
                <w:sz w:val="27"/>
              </w:rPr>
              <w:t>。</w:t>
            </w:r>
          </w:p>
          <w:p w14:paraId="5F0DEC0E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t>本次甄選所增列之候補人員，其候補期間為五個月，並以遞補與公開甄選之同職務性質之職缺為限。</w:t>
            </w:r>
          </w:p>
          <w:p w14:paraId="3425CEFF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</w:pPr>
            <w:r>
              <w:rPr>
                <w:rFonts w:eastAsia="標楷體"/>
                <w:color w:val="000000"/>
                <w:sz w:val="27"/>
              </w:rPr>
              <w:t>錄取人員名單公告於本院網站，並請於報到時檢附相關證件及體檢報告</w:t>
            </w:r>
            <w:r>
              <w:rPr>
                <w:rFonts w:eastAsia="標楷體"/>
                <w:color w:val="000000"/>
                <w:sz w:val="27"/>
              </w:rPr>
              <w:t>(</w:t>
            </w:r>
            <w:r>
              <w:rPr>
                <w:rFonts w:eastAsia="標楷體"/>
                <w:color w:val="000000"/>
                <w:sz w:val="27"/>
              </w:rPr>
              <w:t>含胸部</w:t>
            </w:r>
            <w:r>
              <w:rPr>
                <w:rFonts w:eastAsia="標楷體"/>
                <w:color w:val="000000"/>
                <w:sz w:val="27"/>
              </w:rPr>
              <w:t>X</w:t>
            </w:r>
            <w:r>
              <w:rPr>
                <w:rFonts w:eastAsia="標楷體"/>
                <w:color w:val="000000"/>
                <w:sz w:val="27"/>
              </w:rPr>
              <w:t>光</w:t>
            </w:r>
            <w:r>
              <w:rPr>
                <w:rFonts w:ascii="標楷體" w:eastAsia="標楷體" w:hAnsi="標楷體"/>
                <w:color w:val="000000"/>
                <w:sz w:val="27"/>
              </w:rPr>
              <w:t>、</w:t>
            </w:r>
            <w:r>
              <w:rPr>
                <w:rFonts w:eastAsia="標楷體"/>
                <w:color w:val="000000"/>
                <w:sz w:val="27"/>
              </w:rPr>
              <w:t>MMR</w:t>
            </w:r>
            <w:r>
              <w:rPr>
                <w:rFonts w:eastAsia="標楷體"/>
                <w:color w:val="000000"/>
                <w:sz w:val="27"/>
              </w:rPr>
              <w:t>疫苗抗體</w:t>
            </w:r>
            <w:r>
              <w:rPr>
                <w:rFonts w:eastAsia="標楷體"/>
                <w:color w:val="000000"/>
                <w:sz w:val="27"/>
              </w:rPr>
              <w:t>)</w:t>
            </w:r>
            <w:r>
              <w:rPr>
                <w:rFonts w:eastAsia="標楷體"/>
                <w:color w:val="000000"/>
                <w:sz w:val="27"/>
              </w:rPr>
              <w:t>，如經檢查發現有傳染疾病者不予錄用。另應於報到當日辦理執業登記，未能完成執業登記者視同未完成報到手續</w:t>
            </w:r>
            <w:r>
              <w:rPr>
                <w:rFonts w:ascii="標楷體" w:eastAsia="標楷體" w:hAnsi="標楷體"/>
                <w:color w:val="000000"/>
                <w:sz w:val="27"/>
              </w:rPr>
              <w:t>。</w:t>
            </w:r>
          </w:p>
          <w:p w14:paraId="2982D46B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7"/>
              </w:rPr>
              <w:t>未具或喪失中華民國國籍者、與本機關首長及單位主管為配偶及三等親以內之血親、姻親者不得在本院任用。</w:t>
            </w:r>
          </w:p>
          <w:p w14:paraId="1B1BE72A" w14:textId="77777777" w:rsidR="00F96909" w:rsidRDefault="00000000">
            <w:pPr>
              <w:pStyle w:val="a7"/>
              <w:numPr>
                <w:ilvl w:val="0"/>
                <w:numId w:val="2"/>
              </w:num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7"/>
              </w:rPr>
              <w:t>有關任用資格本簡章未詳盡規範事項</w:t>
            </w:r>
            <w:r>
              <w:rPr>
                <w:rFonts w:eastAsia="標楷體"/>
                <w:color w:val="000000"/>
                <w:sz w:val="27"/>
              </w:rPr>
              <w:t>，依醫事人員人事條例及其施行細則</w:t>
            </w:r>
            <w:r>
              <w:rPr>
                <w:rFonts w:ascii="標楷體" w:eastAsia="標楷體" w:hAnsi="標楷體"/>
                <w:color w:val="000000"/>
                <w:sz w:val="27"/>
              </w:rPr>
              <w:t>、高雄市政府衛生局所屬醫院醫務契約人員管理要點規定辦理。(請逕至全國法規資料庫</w:t>
            </w:r>
            <w:hyperlink r:id="rId5" w:tgtFrame="_top">
              <w:r>
                <w:rPr>
                  <w:rFonts w:ascii="標楷體" w:eastAsia="標楷體" w:hAnsi="標楷體"/>
                  <w:color w:val="000000"/>
                  <w:sz w:val="27"/>
                </w:rPr>
                <w:t>http://law.moj.gov.tw/index.aspx</w:t>
              </w:r>
            </w:hyperlink>
            <w:r>
              <w:rPr>
                <w:rFonts w:ascii="標楷體" w:eastAsia="標楷體" w:hAnsi="標楷體"/>
                <w:color w:val="000000"/>
                <w:sz w:val="27"/>
              </w:rPr>
              <w:t>下載參照。</w:t>
            </w:r>
          </w:p>
        </w:tc>
      </w:tr>
      <w:tr w:rsidR="00F96909" w14:paraId="67A95C2B" w14:textId="77777777">
        <w:trPr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8B1D" w14:textId="77777777" w:rsidR="00F96909" w:rsidRDefault="00000000">
            <w:pPr>
              <w:pStyle w:val="a7"/>
              <w:spacing w:line="400" w:lineRule="exact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/>
                <w:color w:val="000000"/>
                <w:sz w:val="27"/>
              </w:rPr>
              <w:lastRenderedPageBreak/>
              <w:t>聯絡方式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E5E" w14:textId="77777777" w:rsidR="00F96909" w:rsidRDefault="00000000">
            <w:pPr>
              <w:pStyle w:val="a7"/>
              <w:spacing w:line="400" w:lineRule="exact"/>
              <w:rPr>
                <w:rFonts w:eastAsia="標楷體"/>
                <w:bCs/>
                <w:color w:val="000000"/>
                <w:sz w:val="27"/>
              </w:rPr>
            </w:pPr>
            <w:r>
              <w:rPr>
                <w:rFonts w:eastAsia="標楷體"/>
                <w:bCs/>
                <w:color w:val="000000"/>
                <w:sz w:val="27"/>
              </w:rPr>
              <w:t>報名問題請洽人事室</w:t>
            </w:r>
            <w:r>
              <w:rPr>
                <w:rFonts w:eastAsia="標楷體"/>
                <w:bCs/>
                <w:color w:val="000000"/>
                <w:sz w:val="27"/>
              </w:rPr>
              <w:t>07-7133186</w:t>
            </w:r>
            <w:r>
              <w:rPr>
                <w:rFonts w:eastAsia="標楷體"/>
                <w:bCs/>
                <w:color w:val="000000"/>
                <w:sz w:val="27"/>
              </w:rPr>
              <w:t>轉</w:t>
            </w:r>
            <w:r>
              <w:rPr>
                <w:rFonts w:eastAsia="標楷體"/>
                <w:bCs/>
                <w:color w:val="000000"/>
                <w:sz w:val="27"/>
              </w:rPr>
              <w:t xml:space="preserve">235 </w:t>
            </w:r>
            <w:r>
              <w:rPr>
                <w:rFonts w:eastAsia="標楷體"/>
                <w:bCs/>
                <w:color w:val="000000"/>
                <w:sz w:val="27"/>
              </w:rPr>
              <w:t>吳主任</w:t>
            </w:r>
          </w:p>
          <w:p w14:paraId="6573EFA5" w14:textId="77777777" w:rsidR="00F96909" w:rsidRDefault="00000000">
            <w:pPr>
              <w:pStyle w:val="a7"/>
              <w:spacing w:line="400" w:lineRule="exact"/>
              <w:rPr>
                <w:rFonts w:eastAsia="標楷體"/>
                <w:bCs/>
                <w:color w:val="000000"/>
                <w:sz w:val="27"/>
              </w:rPr>
            </w:pPr>
            <w:r>
              <w:rPr>
                <w:rFonts w:eastAsia="標楷體"/>
                <w:bCs/>
                <w:color w:val="000000"/>
                <w:sz w:val="27"/>
              </w:rPr>
              <w:t>工作內容請洽藥劑科</w:t>
            </w:r>
            <w:r>
              <w:rPr>
                <w:rFonts w:eastAsia="標楷體"/>
                <w:bCs/>
                <w:color w:val="000000"/>
                <w:sz w:val="27"/>
              </w:rPr>
              <w:t xml:space="preserve"> 07-7133186</w:t>
            </w:r>
            <w:r>
              <w:rPr>
                <w:rFonts w:eastAsia="標楷體"/>
                <w:bCs/>
                <w:color w:val="000000"/>
                <w:sz w:val="27"/>
              </w:rPr>
              <w:t>轉</w:t>
            </w:r>
            <w:r>
              <w:rPr>
                <w:rFonts w:eastAsia="標楷體"/>
                <w:bCs/>
                <w:color w:val="000000"/>
                <w:sz w:val="27"/>
              </w:rPr>
              <w:t>261</w:t>
            </w:r>
            <w:r>
              <w:rPr>
                <w:rFonts w:eastAsia="標楷體"/>
                <w:bCs/>
                <w:color w:val="000000"/>
                <w:sz w:val="27"/>
              </w:rPr>
              <w:t>陳主任</w:t>
            </w:r>
            <w:r>
              <w:rPr>
                <w:rFonts w:eastAsia="標楷體"/>
                <w:bCs/>
                <w:color w:val="000000"/>
                <w:sz w:val="27"/>
              </w:rPr>
              <w:t xml:space="preserve"> </w:t>
            </w:r>
          </w:p>
          <w:p w14:paraId="2BBD84C1" w14:textId="77777777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bCs/>
                <w:color w:val="000000"/>
                <w:sz w:val="27"/>
              </w:rPr>
              <w:t xml:space="preserve">E. mail: </w:t>
            </w:r>
            <w:hyperlink r:id="rId6" w:tgtFrame="_top">
              <w:r>
                <w:rPr>
                  <w:rFonts w:eastAsia="標楷體"/>
                  <w:bCs/>
                  <w:color w:val="000000"/>
                  <w:sz w:val="27"/>
                </w:rPr>
                <w:t>cgmh69@gmail.com</w:t>
              </w:r>
            </w:hyperlink>
          </w:p>
          <w:p w14:paraId="209AA49A" w14:textId="77777777" w:rsidR="00F96909" w:rsidRDefault="00000000">
            <w:pPr>
              <w:pStyle w:val="a7"/>
              <w:spacing w:line="400" w:lineRule="exact"/>
            </w:pPr>
            <w:r>
              <w:rPr>
                <w:rFonts w:eastAsia="標楷體"/>
                <w:bCs/>
                <w:color w:val="000000"/>
                <w:sz w:val="27"/>
              </w:rPr>
              <w:t>地址</w:t>
            </w:r>
            <w:r>
              <w:rPr>
                <w:rFonts w:eastAsia="標楷體"/>
                <w:bCs/>
                <w:color w:val="000000"/>
                <w:sz w:val="27"/>
              </w:rPr>
              <w:t>:</w:t>
            </w:r>
            <w:r>
              <w:rPr>
                <w:rFonts w:eastAsia="標楷體"/>
                <w:bCs/>
                <w:color w:val="000000"/>
                <w:sz w:val="27"/>
              </w:rPr>
              <w:t>高雄市苓雅區凱旋二路</w:t>
            </w:r>
            <w:r>
              <w:rPr>
                <w:rFonts w:eastAsia="標楷體"/>
                <w:bCs/>
                <w:color w:val="000000"/>
                <w:sz w:val="27"/>
              </w:rPr>
              <w:t>132</w:t>
            </w:r>
            <w:r>
              <w:rPr>
                <w:rFonts w:eastAsia="標楷體"/>
                <w:bCs/>
                <w:color w:val="000000"/>
                <w:sz w:val="27"/>
              </w:rPr>
              <w:t>號</w:t>
            </w:r>
            <w:r>
              <w:rPr>
                <w:rFonts w:eastAsia="標楷體"/>
                <w:bCs/>
                <w:color w:val="000000"/>
                <w:sz w:val="27"/>
              </w:rPr>
              <w:t>1~3</w:t>
            </w:r>
            <w:r>
              <w:rPr>
                <w:rFonts w:eastAsia="標楷體"/>
                <w:bCs/>
                <w:color w:val="000000"/>
                <w:sz w:val="27"/>
              </w:rPr>
              <w:t>樓</w:t>
            </w:r>
            <w:r>
              <w:rPr>
                <w:rFonts w:eastAsia="標楷體"/>
                <w:bCs/>
                <w:color w:val="000000"/>
                <w:sz w:val="27"/>
              </w:rPr>
              <w:t xml:space="preserve"> </w:t>
            </w:r>
            <w:r>
              <w:rPr>
                <w:rFonts w:eastAsia="標楷體"/>
                <w:bCs/>
                <w:color w:val="000000"/>
                <w:sz w:val="27"/>
              </w:rPr>
              <w:t>高雄市立中醫醫院</w:t>
            </w:r>
          </w:p>
        </w:tc>
      </w:tr>
    </w:tbl>
    <w:p w14:paraId="6741CE9C" w14:textId="77777777" w:rsidR="00F96909" w:rsidRDefault="00F96909">
      <w:pPr>
        <w:pStyle w:val="a7"/>
        <w:spacing w:line="360" w:lineRule="exact"/>
      </w:pPr>
    </w:p>
    <w:sectPr w:rsidR="00F96909">
      <w:pgSz w:w="11906" w:h="16838"/>
      <w:pgMar w:top="899" w:right="1134" w:bottom="719" w:left="113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86184"/>
    <w:multiLevelType w:val="multilevel"/>
    <w:tmpl w:val="76C61BEE"/>
    <w:lvl w:ilvl="0">
      <w:start w:val="1"/>
      <w:numFmt w:val="decimal"/>
      <w:lvlText w:val="%1."/>
      <w:lvlJc w:val="left"/>
      <w:pPr>
        <w:tabs>
          <w:tab w:val="num" w:pos="0"/>
        </w:tabs>
        <w:ind w:left="499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09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7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3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1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9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7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59" w:hanging="480"/>
      </w:pPr>
    </w:lvl>
  </w:abstractNum>
  <w:abstractNum w:abstractNumId="1" w15:restartNumberingAfterBreak="0">
    <w:nsid w:val="64FB41B3"/>
    <w:multiLevelType w:val="multilevel"/>
    <w:tmpl w:val="562074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796B4E7A"/>
    <w:multiLevelType w:val="multilevel"/>
    <w:tmpl w:val="B5BEC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771711">
    <w:abstractNumId w:val="0"/>
  </w:num>
  <w:num w:numId="2" w16cid:durableId="1674452106">
    <w:abstractNumId w:val="1"/>
  </w:num>
  <w:num w:numId="3" w16cid:durableId="39066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09"/>
    <w:rsid w:val="00AA48AD"/>
    <w:rsid w:val="00D71313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850E"/>
  <w15:docId w15:val="{969765C4-AE2C-4BC1-BDCA-5EF0FC80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WWCharLFO1LVL1">
    <w:name w:val="WW_CharLFO1LVL1"/>
    <w:qFormat/>
    <w:rPr>
      <w:color w:val="000000"/>
    </w:rPr>
  </w:style>
  <w:style w:type="character" w:customStyle="1" w:styleId="a6">
    <w:name w:val="網際網路連結"/>
    <w:rPr>
      <w:color w:val="000080"/>
      <w:u w:val="single"/>
      <w:lang/>
    </w:rPr>
  </w:style>
  <w:style w:type="paragraph" w:styleId="a7">
    <w:name w:val="Body Text"/>
    <w:basedOn w:val="a"/>
    <w:qFormat/>
    <w:pPr>
      <w:suppressAutoHyphens/>
    </w:pPr>
    <w:rPr>
      <w:sz w:val="32"/>
    </w:rPr>
  </w:style>
  <w:style w:type="paragraph" w:styleId="a8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b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c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mh69@gmail.com" TargetMode="External"/><Relationship Id="rId5" Type="http://schemas.openxmlformats.org/officeDocument/2006/relationships/hyperlink" Target="http://law.moj.gov.tw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在職教育組</dc:title>
  <dc:subject/>
  <dc:creator>user</dc:creator>
  <dc:description/>
  <cp:lastModifiedBy>User</cp:lastModifiedBy>
  <cp:revision>3</cp:revision>
  <cp:lastPrinted>2026-01-12T09:43:00Z</cp:lastPrinted>
  <dcterms:created xsi:type="dcterms:W3CDTF">2026-04-10T00:51:00Z</dcterms:created>
  <dcterms:modified xsi:type="dcterms:W3CDTF">2026-04-15T08:08:00Z</dcterms:modified>
  <dc:language>zh-TW</dc:language>
</cp:coreProperties>
</file>