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08" w:rsidRPr="00375A08" w:rsidRDefault="00375A08">
      <w:pPr>
        <w:rPr>
          <w:sz w:val="28"/>
          <w:szCs w:val="28"/>
          <w:bdr w:val="single" w:sz="4" w:space="0" w:color="auto"/>
        </w:rPr>
      </w:pPr>
      <w:r w:rsidRPr="00375A08">
        <w:rPr>
          <w:rFonts w:hint="eastAsia"/>
          <w:sz w:val="28"/>
          <w:szCs w:val="28"/>
          <w:bdr w:val="single" w:sz="4" w:space="0" w:color="auto"/>
        </w:rPr>
        <w:t>附件二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4846"/>
        <w:gridCol w:w="5414"/>
      </w:tblGrid>
      <w:tr w:rsidR="00A72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8" w:type="dxa"/>
            <w:gridSpan w:val="3"/>
          </w:tcPr>
          <w:p w:rsidR="006A77C2" w:rsidRPr="006A77C2" w:rsidRDefault="006A77C2" w:rsidP="006A77C2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pacing w:val="-20"/>
                <w:sz w:val="36"/>
              </w:rPr>
            </w:pPr>
            <w:r w:rsidRPr="006A77C2">
              <w:rPr>
                <w:rFonts w:ascii="標楷體" w:eastAsia="標楷體" w:hAnsi="標楷體" w:hint="eastAsia"/>
                <w:b/>
                <w:bCs/>
                <w:spacing w:val="-20"/>
                <w:sz w:val="36"/>
              </w:rPr>
              <w:t>高雄市政府社會局婦女館辦理</w:t>
            </w:r>
          </w:p>
          <w:p w:rsidR="00A72ABF" w:rsidRDefault="006A77C2" w:rsidP="006A77C2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pacing w:val="-20"/>
                <w:sz w:val="36"/>
              </w:rPr>
            </w:pPr>
            <w:r w:rsidRPr="006A77C2">
              <w:rPr>
                <w:rFonts w:ascii="標楷體" w:eastAsia="標楷體" w:hAnsi="標楷體" w:hint="eastAsia"/>
                <w:b/>
                <w:bCs/>
                <w:spacing w:val="-20"/>
                <w:sz w:val="36"/>
              </w:rPr>
              <w:t>「女性多元空間</w:t>
            </w:r>
            <w:r w:rsidRPr="006A77C2">
              <w:rPr>
                <w:rFonts w:ascii="標楷體" w:eastAsia="標楷體" w:hAnsi="標楷體"/>
                <w:b/>
                <w:bCs/>
                <w:spacing w:val="-20"/>
                <w:sz w:val="36"/>
              </w:rPr>
              <w:t>—</w:t>
            </w:r>
            <w:r w:rsidRPr="006A77C2">
              <w:rPr>
                <w:rFonts w:ascii="標楷體" w:eastAsia="標楷體" w:hAnsi="標楷體" w:hint="eastAsia"/>
                <w:b/>
                <w:bCs/>
                <w:spacing w:val="-20"/>
                <w:sz w:val="36"/>
              </w:rPr>
              <w:t>女人空間</w:t>
            </w:r>
            <w:r w:rsidRPr="004647B1">
              <w:rPr>
                <w:rFonts w:ascii="標楷體" w:eastAsia="標楷體" w:hAnsi="標楷體" w:hint="eastAsia"/>
                <w:b/>
                <w:bCs/>
                <w:spacing w:val="-20"/>
                <w:sz w:val="36"/>
              </w:rPr>
              <w:t>」議題推動</w:t>
            </w:r>
            <w:r w:rsidR="00A4168D" w:rsidRPr="004647B1">
              <w:rPr>
                <w:rFonts w:ascii="標楷體" w:eastAsia="標楷體" w:hAnsi="標楷體" w:hint="eastAsia"/>
                <w:b/>
                <w:bCs/>
                <w:spacing w:val="-20"/>
                <w:sz w:val="36"/>
              </w:rPr>
              <w:t>方案</w:t>
            </w:r>
            <w:r w:rsidR="004A17AD">
              <w:rPr>
                <w:rFonts w:ascii="標楷體" w:eastAsia="標楷體" w:hAnsi="標楷體" w:hint="eastAsia"/>
                <w:b/>
                <w:bCs/>
                <w:spacing w:val="-20"/>
                <w:sz w:val="36"/>
              </w:rPr>
              <w:t>補助</w:t>
            </w:r>
            <w:r w:rsidR="00526B8E">
              <w:rPr>
                <w:rFonts w:ascii="標楷體" w:eastAsia="標楷體" w:hAnsi="標楷體" w:hint="eastAsia"/>
                <w:b/>
                <w:bCs/>
                <w:spacing w:val="-20"/>
                <w:sz w:val="36"/>
              </w:rPr>
              <w:t>申請表</w:t>
            </w:r>
          </w:p>
          <w:p w:rsidR="00A72ABF" w:rsidRDefault="00A72ABF" w:rsidP="00375A08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單位：新台幣元</w:t>
            </w:r>
          </w:p>
        </w:tc>
      </w:tr>
      <w:tr w:rsidR="00A72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8" w:type="dxa"/>
            <w:gridSpan w:val="3"/>
          </w:tcPr>
          <w:p w:rsidR="00A72ABF" w:rsidRDefault="00A72ABF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申請單位全稱：</w:t>
            </w:r>
            <w:r w:rsidR="00DF56EB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</w:tr>
      <w:tr w:rsidR="00A72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4" w:type="dxa"/>
            <w:gridSpan w:val="2"/>
          </w:tcPr>
          <w:p w:rsidR="00A72ABF" w:rsidRDefault="00A72ABF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負責人職稱及姓名：</w:t>
            </w:r>
            <w:r w:rsidR="00DF56EB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5414" w:type="dxa"/>
          </w:tcPr>
          <w:p w:rsidR="00EC2F40" w:rsidRDefault="00A72ABF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承辦人職稱及姓名：</w:t>
            </w:r>
            <w:r w:rsidR="00DF56EB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</w:tr>
      <w:tr w:rsidR="00A72ABF" w:rsidTr="003235B0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0828" w:type="dxa"/>
            <w:gridSpan w:val="3"/>
          </w:tcPr>
          <w:p w:rsidR="00A72ABF" w:rsidRPr="00454916" w:rsidRDefault="00A72ABF" w:rsidP="00454916">
            <w:pPr>
              <w:spacing w:line="500" w:lineRule="exac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計畫名稱：</w:t>
            </w:r>
            <w:r w:rsidR="00DF56EB" w:rsidRPr="0045491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A72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4" w:type="dxa"/>
            <w:gridSpan w:val="2"/>
          </w:tcPr>
          <w:p w:rsidR="00A72ABF" w:rsidRDefault="00A72ABF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計畫期程：</w:t>
            </w:r>
            <w:r w:rsidR="00DF56EB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5414" w:type="dxa"/>
          </w:tcPr>
          <w:p w:rsidR="00A72ABF" w:rsidRDefault="00A72ABF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</w:tr>
      <w:tr w:rsidR="00A72ABF" w:rsidTr="00E5332B">
        <w:tblPrEx>
          <w:tblCellMar>
            <w:top w:w="0" w:type="dxa"/>
            <w:bottom w:w="0" w:type="dxa"/>
          </w:tblCellMar>
        </w:tblPrEx>
        <w:trPr>
          <w:cantSplit/>
          <w:trHeight w:val="2332"/>
        </w:trPr>
        <w:tc>
          <w:tcPr>
            <w:tcW w:w="568" w:type="dxa"/>
          </w:tcPr>
          <w:p w:rsidR="00A72ABF" w:rsidRDefault="00A72ABF">
            <w:pPr>
              <w:spacing w:line="34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計畫內容概要</w:t>
            </w:r>
          </w:p>
        </w:tc>
        <w:tc>
          <w:tcPr>
            <w:tcW w:w="10260" w:type="dxa"/>
            <w:gridSpan w:val="2"/>
          </w:tcPr>
          <w:p w:rsidR="00A72ABF" w:rsidRPr="00DF56EB" w:rsidRDefault="00A72ABF" w:rsidP="00DF56EB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72ABF" w:rsidTr="00E5332B">
        <w:tblPrEx>
          <w:tblCellMar>
            <w:top w:w="0" w:type="dxa"/>
            <w:bottom w:w="0" w:type="dxa"/>
          </w:tblCellMar>
        </w:tblPrEx>
        <w:trPr>
          <w:cantSplit/>
          <w:trHeight w:val="1841"/>
        </w:trPr>
        <w:tc>
          <w:tcPr>
            <w:tcW w:w="568" w:type="dxa"/>
          </w:tcPr>
          <w:p w:rsidR="00A72ABF" w:rsidRDefault="00A72AB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預期效益</w:t>
            </w:r>
          </w:p>
        </w:tc>
        <w:tc>
          <w:tcPr>
            <w:tcW w:w="10260" w:type="dxa"/>
            <w:gridSpan w:val="2"/>
          </w:tcPr>
          <w:p w:rsidR="00A72ABF" w:rsidRPr="00454916" w:rsidRDefault="00A72ABF" w:rsidP="00DF56EB">
            <w:pPr>
              <w:spacing w:line="50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A72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8" w:type="dxa"/>
            <w:gridSpan w:val="3"/>
          </w:tcPr>
          <w:p w:rsidR="00A72ABF" w:rsidRPr="00BC08B4" w:rsidRDefault="00A72ABF" w:rsidP="00BC08B4">
            <w:pPr>
              <w:tabs>
                <w:tab w:val="left" w:pos="7800"/>
              </w:tabs>
              <w:adjustRightInd w:val="0"/>
              <w:snapToGrid w:val="0"/>
              <w:spacing w:line="540" w:lineRule="atLeast"/>
              <w:ind w:left="14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計畫總經費：</w:t>
            </w:r>
            <w:r w:rsidR="003D04D8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454916" w:rsidRPr="00454916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  <w:tr w:rsidR="00A72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8" w:type="dxa"/>
            <w:gridSpan w:val="3"/>
          </w:tcPr>
          <w:p w:rsidR="00A72ABF" w:rsidRPr="00BC08B4" w:rsidRDefault="00A72ABF" w:rsidP="00BC08B4">
            <w:pPr>
              <w:tabs>
                <w:tab w:val="left" w:pos="7800"/>
              </w:tabs>
              <w:adjustRightInd w:val="0"/>
              <w:snapToGrid w:val="0"/>
              <w:spacing w:line="540" w:lineRule="atLeast"/>
              <w:ind w:left="144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申請補助經費：</w:t>
            </w:r>
            <w:r w:rsidR="003D04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BC08B4" w:rsidRPr="004549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元整。</w:t>
            </w:r>
          </w:p>
        </w:tc>
      </w:tr>
      <w:tr w:rsidR="00A72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8" w:type="dxa"/>
            <w:gridSpan w:val="3"/>
          </w:tcPr>
          <w:p w:rsidR="00A72ABF" w:rsidRPr="00BC08B4" w:rsidRDefault="00A72ABF" w:rsidP="00BC08B4">
            <w:pPr>
              <w:tabs>
                <w:tab w:val="left" w:pos="7800"/>
              </w:tabs>
              <w:adjustRightInd w:val="0"/>
              <w:snapToGrid w:val="0"/>
              <w:spacing w:line="540" w:lineRule="atLeast"/>
              <w:ind w:left="14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自籌經費：</w:t>
            </w:r>
            <w:r w:rsidR="00BC08B4" w:rsidRPr="00454916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 w:rsidR="003D04D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C08B4" w:rsidRPr="00454916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  <w:tr w:rsidR="00A72ABF" w:rsidTr="00E5332B">
        <w:tblPrEx>
          <w:tblCellMar>
            <w:top w:w="0" w:type="dxa"/>
            <w:bottom w:w="0" w:type="dxa"/>
          </w:tblCellMar>
        </w:tblPrEx>
        <w:trPr>
          <w:cantSplit/>
          <w:trHeight w:val="1451"/>
        </w:trPr>
        <w:tc>
          <w:tcPr>
            <w:tcW w:w="568" w:type="dxa"/>
          </w:tcPr>
          <w:p w:rsidR="00A72ABF" w:rsidRDefault="00A72AB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附件</w:t>
            </w:r>
          </w:p>
        </w:tc>
        <w:tc>
          <w:tcPr>
            <w:tcW w:w="10260" w:type="dxa"/>
            <w:gridSpan w:val="2"/>
          </w:tcPr>
          <w:p w:rsidR="00A72ABF" w:rsidRDefault="00A72ABF" w:rsidP="00316F85">
            <w:pPr>
              <w:spacing w:line="36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■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計畫書</w:t>
            </w:r>
            <w:r>
              <w:rPr>
                <w:rFonts w:ascii="標楷體" w:eastAsia="標楷體" w:hAnsi="標楷體" w:hint="eastAsia"/>
              </w:rPr>
              <w:t>：含目的、時間、地點、對象、活動方式、工作分配、預定進度、預期效益、總經費和自籌款說明等。</w:t>
            </w:r>
            <w:r>
              <w:rPr>
                <w:rFonts w:ascii="標楷體" w:eastAsia="標楷體" w:hAnsi="標楷體" w:hint="eastAsia"/>
                <w:sz w:val="32"/>
              </w:rPr>
              <w:t>■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經費概算表</w:t>
            </w:r>
            <w:r>
              <w:rPr>
                <w:rFonts w:ascii="標楷體" w:eastAsia="標楷體" w:hAnsi="標楷體" w:hint="eastAsia"/>
              </w:rPr>
              <w:t>：含項目、數量、單位、單價、總價、自籌金額、申請補助金額、使用說明等。</w:t>
            </w:r>
            <w:r w:rsidR="00B36BC8">
              <w:rPr>
                <w:rFonts w:ascii="標楷體" w:eastAsia="標楷體" w:hAnsi="標楷體" w:hint="eastAsia"/>
                <w:sz w:val="32"/>
              </w:rPr>
              <w:t>■</w:t>
            </w:r>
            <w:r w:rsidR="007662DC">
              <w:rPr>
                <w:rFonts w:ascii="標楷體" w:eastAsia="標楷體" w:hAnsi="標楷體" w:hint="eastAsia"/>
                <w:b/>
                <w:bCs/>
                <w:sz w:val="32"/>
              </w:rPr>
              <w:t>立案證書影本</w:t>
            </w:r>
          </w:p>
        </w:tc>
      </w:tr>
      <w:tr w:rsidR="00A72ABF" w:rsidTr="003235B0">
        <w:tblPrEx>
          <w:tblCellMar>
            <w:top w:w="0" w:type="dxa"/>
            <w:bottom w:w="0" w:type="dxa"/>
          </w:tblCellMar>
        </w:tblPrEx>
        <w:trPr>
          <w:cantSplit/>
          <w:trHeight w:val="2392"/>
        </w:trPr>
        <w:tc>
          <w:tcPr>
            <w:tcW w:w="568" w:type="dxa"/>
          </w:tcPr>
          <w:p w:rsidR="00A72ABF" w:rsidRDefault="00A72AB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審核意見</w:t>
            </w:r>
          </w:p>
        </w:tc>
        <w:tc>
          <w:tcPr>
            <w:tcW w:w="10260" w:type="dxa"/>
            <w:gridSpan w:val="2"/>
          </w:tcPr>
          <w:p w:rsidR="00A72ABF" w:rsidRDefault="00A72ABF">
            <w:pPr>
              <w:spacing w:line="400" w:lineRule="exact"/>
              <w:rPr>
                <w:rFonts w:ascii="標楷體" w:hAnsi="標楷體" w:hint="eastAsia"/>
                <w:sz w:val="28"/>
              </w:rPr>
            </w:pPr>
          </w:p>
          <w:p w:rsidR="00A72ABF" w:rsidRDefault="00A72ABF">
            <w:pPr>
              <w:spacing w:line="400" w:lineRule="exact"/>
              <w:rPr>
                <w:rFonts w:ascii="標楷體" w:hAnsi="標楷體" w:hint="eastAsia"/>
                <w:sz w:val="28"/>
              </w:rPr>
            </w:pPr>
          </w:p>
          <w:p w:rsidR="00A72ABF" w:rsidRDefault="00A72ABF">
            <w:pPr>
              <w:spacing w:line="400" w:lineRule="exact"/>
              <w:rPr>
                <w:rFonts w:ascii="標楷體" w:hAnsi="標楷體" w:hint="eastAsia"/>
                <w:sz w:val="28"/>
              </w:rPr>
            </w:pPr>
          </w:p>
          <w:p w:rsidR="00A72ABF" w:rsidRDefault="00A72ABF">
            <w:pPr>
              <w:spacing w:line="400" w:lineRule="exact"/>
              <w:rPr>
                <w:rFonts w:ascii="標楷體" w:hAnsi="標楷體" w:hint="eastAsia"/>
                <w:sz w:val="28"/>
              </w:rPr>
            </w:pPr>
          </w:p>
          <w:p w:rsidR="00A72ABF" w:rsidRDefault="00A72ABF">
            <w:pPr>
              <w:spacing w:line="400" w:lineRule="exact"/>
              <w:rPr>
                <w:rFonts w:ascii="標楷體" w:hAnsi="標楷體" w:hint="eastAsia"/>
                <w:sz w:val="28"/>
              </w:rPr>
            </w:pPr>
          </w:p>
        </w:tc>
      </w:tr>
      <w:tr w:rsidR="00A72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8" w:type="dxa"/>
            <w:gridSpan w:val="3"/>
          </w:tcPr>
          <w:p w:rsidR="00A72ABF" w:rsidRDefault="00A72ABF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填表日期：     中華民國</w:t>
            </w:r>
            <w:r w:rsidR="00C322B7">
              <w:rPr>
                <w:rFonts w:ascii="標楷體" w:eastAsia="標楷體" w:hAnsi="標楷體" w:hint="eastAsia"/>
                <w:sz w:val="32"/>
              </w:rPr>
              <w:t xml:space="preserve">　108 </w:t>
            </w:r>
            <w:r>
              <w:rPr>
                <w:rFonts w:ascii="標楷體" w:eastAsia="標楷體" w:hAnsi="標楷體" w:hint="eastAsia"/>
                <w:sz w:val="32"/>
              </w:rPr>
              <w:t xml:space="preserve"> 年     月    日</w:t>
            </w:r>
          </w:p>
        </w:tc>
      </w:tr>
    </w:tbl>
    <w:p w:rsidR="00F9028B" w:rsidRPr="002E7953" w:rsidRDefault="003235B0" w:rsidP="00F9028B">
      <w:pPr>
        <w:spacing w:line="480" w:lineRule="exact"/>
        <w:ind w:right="-1"/>
        <w:jc w:val="both"/>
        <w:rPr>
          <w:rFonts w:eastAsia="標楷體" w:hint="eastAsia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lastRenderedPageBreak/>
        <w:br/>
      </w:r>
      <w:r w:rsidR="00F9028B">
        <w:rPr>
          <w:rFonts w:eastAsia="標楷體" w:hint="eastAsia"/>
          <w:b/>
          <w:sz w:val="32"/>
          <w:szCs w:val="32"/>
        </w:rPr>
        <w:sym w:font="Wingdings 2" w:char="F0F8"/>
      </w:r>
      <w:r w:rsidR="00F9028B">
        <w:rPr>
          <w:rFonts w:eastAsia="標楷體" w:hint="eastAsia"/>
          <w:b/>
          <w:sz w:val="32"/>
          <w:szCs w:val="32"/>
        </w:rPr>
        <w:t>配合事項</w:t>
      </w:r>
    </w:p>
    <w:p w:rsidR="00F9028B" w:rsidRPr="004647B1" w:rsidRDefault="00F9028B" w:rsidP="00F9028B">
      <w:pPr>
        <w:numPr>
          <w:ilvl w:val="0"/>
          <w:numId w:val="4"/>
        </w:numPr>
        <w:spacing w:beforeLines="30" w:line="480" w:lineRule="exact"/>
        <w:ind w:left="784" w:right="-1" w:hanging="63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</w:t>
      </w:r>
      <w:r w:rsidRPr="004647B1">
        <w:rPr>
          <w:rFonts w:eastAsia="標楷體" w:hint="eastAsia"/>
          <w:sz w:val="28"/>
          <w:szCs w:val="28"/>
        </w:rPr>
        <w:t>請案以「婦女館</w:t>
      </w:r>
      <w:r w:rsidRPr="004647B1">
        <w:rPr>
          <w:rFonts w:eastAsia="標楷體" w:hint="eastAsia"/>
          <w:sz w:val="28"/>
          <w:szCs w:val="28"/>
        </w:rPr>
        <w:t>-</w:t>
      </w:r>
      <w:r w:rsidRPr="004647B1">
        <w:rPr>
          <w:rFonts w:eastAsia="標楷體" w:hint="eastAsia"/>
          <w:sz w:val="28"/>
          <w:szCs w:val="28"/>
        </w:rPr>
        <w:t>女人空間」為辦理場地。</w:t>
      </w:r>
    </w:p>
    <w:p w:rsidR="00F9028B" w:rsidRPr="004647B1" w:rsidRDefault="00F9028B" w:rsidP="00F9028B">
      <w:pPr>
        <w:numPr>
          <w:ilvl w:val="0"/>
          <w:numId w:val="4"/>
        </w:numPr>
        <w:spacing w:beforeLines="30" w:line="480" w:lineRule="exact"/>
        <w:ind w:left="784" w:right="-1" w:hanging="630"/>
        <w:jc w:val="both"/>
        <w:rPr>
          <w:rFonts w:eastAsia="標楷體" w:hint="eastAsia"/>
          <w:sz w:val="28"/>
          <w:szCs w:val="28"/>
        </w:rPr>
      </w:pPr>
      <w:r w:rsidRPr="004647B1">
        <w:rPr>
          <w:rFonts w:eastAsia="標楷體" w:hint="eastAsia"/>
          <w:sz w:val="28"/>
          <w:szCs w:val="28"/>
        </w:rPr>
        <w:t>各受補助單位應確實依計劃內容辦理及邀請講員與參加人員，每一場次總與會人數不得少於</w:t>
      </w:r>
      <w:r w:rsidRPr="004647B1">
        <w:rPr>
          <w:rFonts w:eastAsia="標楷體" w:hint="eastAsia"/>
          <w:sz w:val="28"/>
          <w:szCs w:val="28"/>
        </w:rPr>
        <w:t>20</w:t>
      </w:r>
      <w:r w:rsidRPr="004647B1">
        <w:rPr>
          <w:rFonts w:eastAsia="標楷體" w:hint="eastAsia"/>
          <w:sz w:val="28"/>
          <w:szCs w:val="28"/>
        </w:rPr>
        <w:t>人</w:t>
      </w:r>
      <w:r w:rsidRPr="004647B1">
        <w:rPr>
          <w:rFonts w:eastAsia="標楷體"/>
          <w:sz w:val="28"/>
          <w:szCs w:val="28"/>
        </w:rPr>
        <w:t>。</w:t>
      </w:r>
    </w:p>
    <w:p w:rsidR="00907D88" w:rsidRPr="004647B1" w:rsidRDefault="00F9028B" w:rsidP="00907D88">
      <w:pPr>
        <w:numPr>
          <w:ilvl w:val="0"/>
          <w:numId w:val="4"/>
        </w:numPr>
        <w:spacing w:beforeLines="30" w:line="480" w:lineRule="exact"/>
        <w:ind w:left="784" w:right="-1" w:hanging="630"/>
        <w:jc w:val="both"/>
        <w:rPr>
          <w:rFonts w:eastAsia="標楷體" w:hint="eastAsia"/>
          <w:sz w:val="28"/>
          <w:szCs w:val="28"/>
        </w:rPr>
      </w:pPr>
      <w:r w:rsidRPr="004647B1">
        <w:rPr>
          <w:rFonts w:eastAsia="標楷體" w:hint="eastAsia"/>
          <w:sz w:val="28"/>
          <w:szCs w:val="28"/>
        </w:rPr>
        <w:t>會議手冊或活動看板應註明「公彩</w:t>
      </w:r>
      <w:r w:rsidRPr="004647B1">
        <w:rPr>
          <w:rFonts w:eastAsia="標楷體" w:hint="eastAsia"/>
          <w:sz w:val="28"/>
          <w:szCs w:val="28"/>
        </w:rPr>
        <w:t>logo+</w:t>
      </w:r>
      <w:r w:rsidRPr="004647B1">
        <w:rPr>
          <w:rFonts w:eastAsia="標楷體" w:hint="eastAsia"/>
          <w:sz w:val="28"/>
          <w:szCs w:val="28"/>
        </w:rPr>
        <w:t>高雄市政府社會局補助」。活動主題必備「</w:t>
      </w:r>
      <w:r w:rsidR="004A17AD" w:rsidRPr="004647B1">
        <w:rPr>
          <w:rFonts w:ascii="標楷體" w:eastAsia="標楷體" w:hAnsi="標楷體" w:hint="eastAsia"/>
          <w:sz w:val="28"/>
          <w:szCs w:val="28"/>
        </w:rPr>
        <w:t>婦女館「女性多元空間</w:t>
      </w:r>
      <w:r w:rsidR="004A17AD" w:rsidRPr="004647B1">
        <w:rPr>
          <w:rFonts w:ascii="標楷體" w:eastAsia="標楷體" w:hAnsi="標楷體"/>
          <w:sz w:val="28"/>
          <w:szCs w:val="28"/>
        </w:rPr>
        <w:t>—</w:t>
      </w:r>
      <w:r w:rsidR="004A17AD" w:rsidRPr="004647B1">
        <w:rPr>
          <w:rFonts w:ascii="標楷體" w:eastAsia="標楷體" w:hAnsi="標楷體" w:hint="eastAsia"/>
          <w:sz w:val="28"/>
          <w:szCs w:val="28"/>
        </w:rPr>
        <w:t>女人空間」議題推動</w:t>
      </w:r>
      <w:r w:rsidR="004647B1">
        <w:rPr>
          <w:rFonts w:eastAsia="標楷體" w:hint="eastAsia"/>
          <w:sz w:val="28"/>
          <w:szCs w:val="28"/>
        </w:rPr>
        <w:t>方案補助</w:t>
      </w:r>
      <w:r w:rsidR="00A163A6" w:rsidRPr="004647B1">
        <w:rPr>
          <w:rFonts w:eastAsia="標楷體" w:hint="eastAsia"/>
          <w:sz w:val="28"/>
          <w:szCs w:val="28"/>
        </w:rPr>
        <w:t>」等字樣，申請</w:t>
      </w:r>
      <w:r w:rsidRPr="004647B1">
        <w:rPr>
          <w:rFonts w:eastAsia="標楷體" w:hint="eastAsia"/>
          <w:sz w:val="28"/>
          <w:szCs w:val="28"/>
        </w:rPr>
        <w:t>單位得依實際情況加上副標題。</w:t>
      </w:r>
    </w:p>
    <w:p w:rsidR="00907D88" w:rsidRPr="004647B1" w:rsidRDefault="00F9028B" w:rsidP="00907D88">
      <w:pPr>
        <w:numPr>
          <w:ilvl w:val="0"/>
          <w:numId w:val="4"/>
        </w:numPr>
        <w:spacing w:beforeLines="30" w:line="480" w:lineRule="exact"/>
        <w:ind w:left="784" w:right="-1" w:hanging="630"/>
        <w:jc w:val="both"/>
        <w:rPr>
          <w:rFonts w:eastAsia="標楷體" w:hint="eastAsia"/>
          <w:sz w:val="28"/>
          <w:szCs w:val="28"/>
        </w:rPr>
      </w:pPr>
      <w:r w:rsidRPr="004647B1">
        <w:rPr>
          <w:rFonts w:eastAsia="標楷體"/>
          <w:sz w:val="28"/>
          <w:szCs w:val="28"/>
        </w:rPr>
        <w:t>活動</w:t>
      </w:r>
      <w:r w:rsidR="00A163A6" w:rsidRPr="004647B1">
        <w:rPr>
          <w:rFonts w:eastAsia="標楷體" w:hint="eastAsia"/>
          <w:sz w:val="28"/>
          <w:szCs w:val="28"/>
        </w:rPr>
        <w:t>前兩週，申請</w:t>
      </w:r>
      <w:r w:rsidRPr="004647B1">
        <w:rPr>
          <w:rFonts w:eastAsia="標楷體" w:hint="eastAsia"/>
          <w:sz w:val="28"/>
          <w:szCs w:val="28"/>
        </w:rPr>
        <w:t>單位應將邀請函、</w:t>
      </w:r>
      <w:r w:rsidRPr="004647B1">
        <w:rPr>
          <w:rFonts w:eastAsia="標楷體"/>
          <w:sz w:val="28"/>
          <w:szCs w:val="28"/>
        </w:rPr>
        <w:t>議程、活動時間</w:t>
      </w:r>
      <w:r w:rsidRPr="004647B1">
        <w:rPr>
          <w:rFonts w:eastAsia="標楷體" w:hint="eastAsia"/>
          <w:sz w:val="28"/>
          <w:szCs w:val="28"/>
        </w:rPr>
        <w:t>及舉辦</w:t>
      </w:r>
      <w:r w:rsidRPr="004647B1">
        <w:rPr>
          <w:rFonts w:eastAsia="標楷體"/>
          <w:sz w:val="28"/>
          <w:szCs w:val="28"/>
        </w:rPr>
        <w:t>地點等訊息，以電子郵件通知</w:t>
      </w:r>
      <w:r w:rsidRPr="004647B1">
        <w:rPr>
          <w:rFonts w:eastAsia="標楷體" w:hint="eastAsia"/>
          <w:sz w:val="28"/>
          <w:szCs w:val="28"/>
        </w:rPr>
        <w:t>指導及</w:t>
      </w:r>
      <w:r w:rsidRPr="004647B1">
        <w:rPr>
          <w:rFonts w:ascii="標楷體" w:eastAsia="標楷體" w:hAnsi="標楷體" w:hint="eastAsia"/>
          <w:sz w:val="28"/>
          <w:szCs w:val="28"/>
        </w:rPr>
        <w:t>贊助單位</w:t>
      </w:r>
      <w:r w:rsidRPr="004647B1">
        <w:rPr>
          <w:rFonts w:ascii="標楷體" w:eastAsia="標楷體" w:hAnsi="標楷體"/>
          <w:sz w:val="28"/>
          <w:szCs w:val="28"/>
        </w:rPr>
        <w:t>，俾共同</w:t>
      </w:r>
      <w:r w:rsidRPr="004647B1">
        <w:rPr>
          <w:rFonts w:ascii="標楷體" w:eastAsia="標楷體" w:hAnsi="標楷體" w:hint="eastAsia"/>
          <w:sz w:val="28"/>
          <w:szCs w:val="28"/>
        </w:rPr>
        <w:t>發佈</w:t>
      </w:r>
      <w:r w:rsidRPr="004647B1">
        <w:rPr>
          <w:rFonts w:ascii="標楷體" w:eastAsia="標楷體" w:hAnsi="標楷體"/>
          <w:sz w:val="28"/>
          <w:szCs w:val="28"/>
        </w:rPr>
        <w:t>訊息。</w:t>
      </w:r>
    </w:p>
    <w:p w:rsidR="00A72ABF" w:rsidRPr="00907D88" w:rsidRDefault="00F9028B" w:rsidP="00907D88">
      <w:pPr>
        <w:numPr>
          <w:ilvl w:val="0"/>
          <w:numId w:val="4"/>
        </w:numPr>
        <w:spacing w:beforeLines="30" w:line="480" w:lineRule="exact"/>
        <w:ind w:left="784" w:right="-1" w:hanging="630"/>
        <w:jc w:val="both"/>
        <w:rPr>
          <w:rFonts w:eastAsia="標楷體" w:hint="eastAsia"/>
          <w:sz w:val="28"/>
          <w:szCs w:val="28"/>
        </w:rPr>
      </w:pPr>
      <w:r w:rsidRPr="004647B1">
        <w:rPr>
          <w:rFonts w:eastAsia="標楷體"/>
          <w:sz w:val="28"/>
          <w:szCs w:val="28"/>
        </w:rPr>
        <w:t>年度所有</w:t>
      </w:r>
      <w:r w:rsidRPr="004647B1">
        <w:rPr>
          <w:rFonts w:eastAsia="標楷體" w:hint="eastAsia"/>
          <w:sz w:val="28"/>
          <w:szCs w:val="28"/>
        </w:rPr>
        <w:t>培力活動訊息及紀</w:t>
      </w:r>
      <w:r w:rsidRPr="004647B1">
        <w:rPr>
          <w:rFonts w:eastAsia="標楷體"/>
          <w:sz w:val="28"/>
          <w:szCs w:val="28"/>
        </w:rPr>
        <w:t>錄，</w:t>
      </w:r>
      <w:r w:rsidRPr="004647B1">
        <w:rPr>
          <w:rFonts w:eastAsia="標楷體" w:hint="eastAsia"/>
          <w:sz w:val="28"/>
          <w:szCs w:val="28"/>
        </w:rPr>
        <w:t>得</w:t>
      </w:r>
      <w:r w:rsidRPr="004647B1">
        <w:rPr>
          <w:rFonts w:eastAsia="標楷體"/>
          <w:sz w:val="28"/>
          <w:szCs w:val="28"/>
        </w:rPr>
        <w:t>由</w:t>
      </w:r>
      <w:r w:rsidRPr="004647B1">
        <w:rPr>
          <w:rFonts w:eastAsia="標楷體" w:hint="eastAsia"/>
          <w:sz w:val="28"/>
          <w:szCs w:val="28"/>
        </w:rPr>
        <w:t>本局</w:t>
      </w:r>
      <w:r w:rsidRPr="004647B1">
        <w:rPr>
          <w:rFonts w:eastAsia="標楷體"/>
          <w:sz w:val="28"/>
          <w:szCs w:val="28"/>
        </w:rPr>
        <w:t>上傳於</w:t>
      </w:r>
      <w:r w:rsidRPr="004647B1">
        <w:rPr>
          <w:rFonts w:eastAsia="標楷體" w:hint="eastAsia"/>
          <w:sz w:val="28"/>
          <w:szCs w:val="28"/>
        </w:rPr>
        <w:t>婦女館</w:t>
      </w:r>
      <w:r w:rsidRPr="004647B1">
        <w:rPr>
          <w:rFonts w:eastAsia="標楷體"/>
          <w:sz w:val="28"/>
          <w:szCs w:val="28"/>
        </w:rPr>
        <w:t>網站</w:t>
      </w:r>
      <w:r w:rsidRPr="004647B1">
        <w:rPr>
          <w:rFonts w:eastAsia="標楷體" w:hint="eastAsia"/>
          <w:sz w:val="28"/>
          <w:szCs w:val="28"/>
        </w:rPr>
        <w:t>（</w:t>
      </w:r>
      <w:hyperlink r:id="rId7" w:history="1">
        <w:r w:rsidRPr="004647B1">
          <w:rPr>
            <w:rStyle w:val="a8"/>
            <w:rFonts w:eastAsia="標楷體"/>
            <w:color w:val="auto"/>
            <w:sz w:val="28"/>
            <w:szCs w:val="28"/>
          </w:rPr>
          <w:t>http</w:t>
        </w:r>
        <w:r w:rsidRPr="004647B1">
          <w:rPr>
            <w:rStyle w:val="a8"/>
            <w:rFonts w:eastAsia="標楷體" w:hint="eastAsia"/>
            <w:color w:val="auto"/>
            <w:sz w:val="28"/>
            <w:szCs w:val="28"/>
          </w:rPr>
          <w:t>s</w:t>
        </w:r>
        <w:r w:rsidRPr="004647B1">
          <w:rPr>
            <w:rStyle w:val="a8"/>
            <w:rFonts w:eastAsia="標楷體"/>
            <w:color w:val="auto"/>
            <w:sz w:val="28"/>
            <w:szCs w:val="28"/>
          </w:rPr>
          <w:t>:/women</w:t>
        </w:r>
        <w:r w:rsidRPr="004647B1">
          <w:rPr>
            <w:rStyle w:val="a8"/>
            <w:rFonts w:eastAsia="標楷體" w:hint="eastAsia"/>
            <w:color w:val="auto"/>
            <w:sz w:val="28"/>
            <w:szCs w:val="28"/>
          </w:rPr>
          <w:t>.kcg</w:t>
        </w:r>
        <w:r w:rsidRPr="004647B1">
          <w:rPr>
            <w:rStyle w:val="a8"/>
            <w:rFonts w:eastAsia="標楷體"/>
            <w:color w:val="auto"/>
            <w:sz w:val="28"/>
            <w:szCs w:val="28"/>
          </w:rPr>
          <w:t>.g</w:t>
        </w:r>
        <w:r w:rsidRPr="004647B1">
          <w:rPr>
            <w:rStyle w:val="a8"/>
            <w:rFonts w:eastAsia="標楷體" w:hint="eastAsia"/>
            <w:color w:val="auto"/>
            <w:sz w:val="28"/>
            <w:szCs w:val="28"/>
          </w:rPr>
          <w:t>ov</w:t>
        </w:r>
        <w:r w:rsidRPr="004647B1">
          <w:rPr>
            <w:rStyle w:val="a8"/>
            <w:rFonts w:eastAsia="標楷體"/>
            <w:color w:val="auto"/>
            <w:sz w:val="28"/>
            <w:szCs w:val="28"/>
          </w:rPr>
          <w:t>.tw/</w:t>
        </w:r>
      </w:hyperlink>
      <w:r w:rsidRPr="004647B1">
        <w:rPr>
          <w:rFonts w:eastAsia="標楷體" w:hint="eastAsia"/>
          <w:sz w:val="28"/>
          <w:szCs w:val="28"/>
        </w:rPr>
        <w:t>）及臉書粉絲頁，</w:t>
      </w:r>
      <w:r w:rsidRPr="00907D88">
        <w:rPr>
          <w:rFonts w:eastAsia="標楷體" w:hint="eastAsia"/>
          <w:color w:val="000000"/>
          <w:sz w:val="28"/>
          <w:szCs w:val="28"/>
        </w:rPr>
        <w:t>供各界參閱。</w:t>
      </w:r>
    </w:p>
    <w:sectPr w:rsidR="00A72ABF" w:rsidRPr="00907D8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99" w:rsidRDefault="00472899">
      <w:r>
        <w:separator/>
      </w:r>
    </w:p>
  </w:endnote>
  <w:endnote w:type="continuationSeparator" w:id="0">
    <w:p w:rsidR="00472899" w:rsidRDefault="0047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99" w:rsidRDefault="00472899">
      <w:r>
        <w:separator/>
      </w:r>
    </w:p>
  </w:footnote>
  <w:footnote w:type="continuationSeparator" w:id="0">
    <w:p w:rsidR="00472899" w:rsidRDefault="00472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4B2"/>
    <w:multiLevelType w:val="hybridMultilevel"/>
    <w:tmpl w:val="324CF3B0"/>
    <w:lvl w:ilvl="0" w:tplc="81D681D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23A552A"/>
    <w:multiLevelType w:val="hybridMultilevel"/>
    <w:tmpl w:val="9EE087FE"/>
    <w:lvl w:ilvl="0" w:tplc="09D23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51F558F0"/>
    <w:multiLevelType w:val="hybridMultilevel"/>
    <w:tmpl w:val="D6C2749C"/>
    <w:lvl w:ilvl="0" w:tplc="F4667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B6034E"/>
    <w:multiLevelType w:val="hybridMultilevel"/>
    <w:tmpl w:val="E41C80CA"/>
    <w:lvl w:ilvl="0" w:tplc="5DD4245A">
      <w:start w:val="1"/>
      <w:numFmt w:val="taiwaneseCountingThousand"/>
      <w:suff w:val="space"/>
      <w:lvlText w:val="%1、"/>
      <w:lvlJc w:val="left"/>
      <w:pPr>
        <w:ind w:left="44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32B"/>
    <w:rsid w:val="00100511"/>
    <w:rsid w:val="001C57E6"/>
    <w:rsid w:val="001D750E"/>
    <w:rsid w:val="002439F1"/>
    <w:rsid w:val="0025723E"/>
    <w:rsid w:val="00316F85"/>
    <w:rsid w:val="003235B0"/>
    <w:rsid w:val="00375A08"/>
    <w:rsid w:val="003A0E52"/>
    <w:rsid w:val="003D04D8"/>
    <w:rsid w:val="003E32F4"/>
    <w:rsid w:val="00454916"/>
    <w:rsid w:val="004647B1"/>
    <w:rsid w:val="00472899"/>
    <w:rsid w:val="004A17AD"/>
    <w:rsid w:val="00517DEF"/>
    <w:rsid w:val="00526B8E"/>
    <w:rsid w:val="00571049"/>
    <w:rsid w:val="00571C3E"/>
    <w:rsid w:val="005B2A78"/>
    <w:rsid w:val="006A77C2"/>
    <w:rsid w:val="006C73BA"/>
    <w:rsid w:val="007662DC"/>
    <w:rsid w:val="00766764"/>
    <w:rsid w:val="00795E02"/>
    <w:rsid w:val="007D13C9"/>
    <w:rsid w:val="00823AD4"/>
    <w:rsid w:val="008442C4"/>
    <w:rsid w:val="00907D88"/>
    <w:rsid w:val="00975A11"/>
    <w:rsid w:val="009F347C"/>
    <w:rsid w:val="00A163A6"/>
    <w:rsid w:val="00A4168D"/>
    <w:rsid w:val="00A50F72"/>
    <w:rsid w:val="00A72ABF"/>
    <w:rsid w:val="00AF1282"/>
    <w:rsid w:val="00B36BC8"/>
    <w:rsid w:val="00B40702"/>
    <w:rsid w:val="00BA3003"/>
    <w:rsid w:val="00BC08B4"/>
    <w:rsid w:val="00BC7075"/>
    <w:rsid w:val="00C322B7"/>
    <w:rsid w:val="00C747D1"/>
    <w:rsid w:val="00CF4FE4"/>
    <w:rsid w:val="00D46334"/>
    <w:rsid w:val="00DF56EB"/>
    <w:rsid w:val="00E5332B"/>
    <w:rsid w:val="00E545B7"/>
    <w:rsid w:val="00EC2F40"/>
    <w:rsid w:val="00EF5BC8"/>
    <w:rsid w:val="00F9028B"/>
    <w:rsid w:val="00FD7443"/>
    <w:rsid w:val="00FE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Pr>
      <w:kern w:val="2"/>
    </w:rPr>
  </w:style>
  <w:style w:type="paragraph" w:styleId="a7">
    <w:name w:val="List Paragraph"/>
    <w:basedOn w:val="a"/>
    <w:qFormat/>
    <w:pPr>
      <w:ind w:leftChars="200" w:left="480"/>
    </w:pPr>
  </w:style>
  <w:style w:type="character" w:styleId="a8">
    <w:name w:val="Hyperlink"/>
    <w:basedOn w:val="a0"/>
    <w:rsid w:val="00F90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menweb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152</Characters>
  <Application>Microsoft Office Word</Application>
  <DocSecurity>0</DocSecurity>
  <Lines>1</Lines>
  <Paragraphs>1</Paragraphs>
  <ScaleCrop>false</ScaleCrop>
  <Company>com</Company>
  <LinksUpToDate>false</LinksUpToDate>
  <CharactersWithSpaces>643</CharactersWithSpaces>
  <SharedDoc>false</SharedDoc>
  <HLinks>
    <vt:vector size="6" baseType="variant"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高雄市政府社會局婦女館96年度推展婦女主題學習站補助申請書</dc:title>
  <dc:creator>user</dc:creator>
  <cp:lastModifiedBy>user</cp:lastModifiedBy>
  <cp:revision>2</cp:revision>
  <cp:lastPrinted>2018-11-11T07:45:00Z</cp:lastPrinted>
  <dcterms:created xsi:type="dcterms:W3CDTF">2018-11-14T03:00:00Z</dcterms:created>
  <dcterms:modified xsi:type="dcterms:W3CDTF">2018-11-14T03:00:00Z</dcterms:modified>
</cp:coreProperties>
</file>