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21" w:rsidRPr="00257D10" w:rsidRDefault="00DE2956" w:rsidP="00F11214">
      <w:pPr>
        <w:spacing w:beforeLines="100" w:before="360" w:line="700" w:lineRule="exact"/>
        <w:rPr>
          <w:rFonts w:ascii="微軟正黑體" w:eastAsia="微軟正黑體" w:hAnsi="微軟正黑體"/>
          <w:b/>
          <w:sz w:val="28"/>
          <w:szCs w:val="28"/>
        </w:rPr>
      </w:pPr>
      <w:r w:rsidRPr="00257D10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-1381125</wp:posOffset>
                </wp:positionH>
                <wp:positionV relativeFrom="paragraph">
                  <wp:posOffset>-914400</wp:posOffset>
                </wp:positionV>
                <wp:extent cx="7829550" cy="1314450"/>
                <wp:effectExtent l="0" t="0" r="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0" cy="1314450"/>
                          <a:chOff x="0" y="0"/>
                          <a:chExt cx="7829550" cy="1314450"/>
                        </a:xfrm>
                      </wpg:grpSpPr>
                      <wps:wsp>
                        <wps:cNvPr id="20" name="矩形 20"/>
                        <wps:cNvSpPr/>
                        <wps:spPr>
                          <a:xfrm>
                            <a:off x="0" y="0"/>
                            <a:ext cx="7829550" cy="13144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群組 4"/>
                        <wpg:cNvGrpSpPr/>
                        <wpg:grpSpPr>
                          <a:xfrm>
                            <a:off x="952500" y="482600"/>
                            <a:ext cx="2418080" cy="512445"/>
                            <a:chOff x="0" y="0"/>
                            <a:chExt cx="2418399" cy="512445"/>
                          </a:xfrm>
                        </wpg:grpSpPr>
                        <wps:wsp>
                          <wps:cNvPr id="14" name="文字方塊 42"/>
                          <wps:cNvSpPr txBox="1"/>
                          <wps:spPr>
                            <a:xfrm>
                              <a:off x="0" y="0"/>
                              <a:ext cx="750448" cy="51244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wps:spPr>
                          <wps:txbx>
                            <w:txbxContent>
                              <w:p w:rsidR="00CE7095" w:rsidRPr="00CE7095" w:rsidRDefault="00CE7095" w:rsidP="00E36421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E36421">
                                  <w:rPr>
                                    <w:rFonts w:ascii="Broadway" w:eastAsiaTheme="minorEastAsia" w:hAnsi="Broadway" w:cstheme="minorBidi" w:hint="eastAsia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640399" y="0"/>
                              <a:ext cx="1778000" cy="51244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600" y="368300"/>
                            <a:ext cx="150050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6421" w:rsidRPr="00E36421" w:rsidRDefault="00E36421">
                              <w:pPr>
                                <w:rPr>
                                  <w:rFonts w:ascii="Microsoft JhengHei UI Light" w:eastAsia="Microsoft JhengHei UI Light" w:hAnsi="Microsoft JhengHei UI Light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E36421">
                                <w:rPr>
                                  <w:rFonts w:ascii="Microsoft JhengHei UI Light" w:eastAsia="Microsoft JhengHei UI Light" w:hAnsi="Microsoft JhengHei UI Light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廉政宣導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8674" y="913862"/>
                            <a:ext cx="2975609" cy="276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6421" w:rsidRPr="00EF7684" w:rsidRDefault="00E36421" w:rsidP="00AA594E">
                              <w:pPr>
                                <w:pStyle w:val="a3"/>
                                <w:tabs>
                                  <w:tab w:val="clear" w:pos="4153"/>
                                  <w:tab w:val="clear" w:pos="8306"/>
                                  <w:tab w:val="center" w:pos="4678"/>
                                  <w:tab w:val="right" w:pos="9356"/>
                                </w:tabs>
                                <w:wordWrap w:val="0"/>
                                <w:jc w:val="right"/>
                                <w:rPr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EF7684">
                                <w:rPr>
                                  <w:rFonts w:ascii="微軟正黑體" w:eastAsia="微軟正黑體" w:hAnsi="微軟正黑體" w:hint="eastAsia"/>
                                  <w:color w:val="EEECE1" w:themeColor="background2"/>
                                  <w:sz w:val="1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高雄市政府行政暨國際處  廉政服務與宣導專刊  </w:t>
                              </w:r>
                              <w:r w:rsidR="00D87F39">
                                <w:rPr>
                                  <w:rFonts w:ascii="微軟正黑體" w:eastAsia="微軟正黑體" w:hAnsi="微軟正黑體"/>
                                  <w:color w:val="EEECE1" w:themeColor="background2"/>
                                  <w:sz w:val="1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Jun</w:t>
                              </w:r>
                              <w:r w:rsidR="00762305">
                                <w:rPr>
                                  <w:rFonts w:ascii="微軟正黑體" w:eastAsia="微軟正黑體" w:hAnsi="微軟正黑體"/>
                                  <w:color w:val="EEECE1" w:themeColor="background2"/>
                                  <w:sz w:val="1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.</w:t>
                              </w:r>
                              <w:r w:rsidR="00AA594E">
                                <w:rPr>
                                  <w:rFonts w:ascii="微軟正黑體" w:eastAsia="微軟正黑體" w:hAnsi="微軟正黑體"/>
                                  <w:color w:val="EEECE1" w:themeColor="background2"/>
                                  <w:sz w:val="1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="00762305">
                                <w:rPr>
                                  <w:rFonts w:ascii="微軟正黑體" w:eastAsia="微軟正黑體" w:hAnsi="微軟正黑體" w:hint="eastAsia"/>
                                  <w:color w:val="EEECE1" w:themeColor="background2"/>
                                  <w:sz w:val="1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202</w:t>
                              </w:r>
                              <w:r w:rsidR="00AA594E">
                                <w:rPr>
                                  <w:rFonts w:ascii="微軟正黑體" w:eastAsia="微軟正黑體" w:hAnsi="微軟正黑體"/>
                                  <w:color w:val="EEECE1" w:themeColor="background2"/>
                                  <w:sz w:val="16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5" o:spid="_x0000_s1026" style="position:absolute;margin-left:-108.75pt;margin-top:-1in;width:616.5pt;height:103.5pt;z-index:251654144" coordsize="78295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">
                <v:rect id="矩形 20" o:spid="_x0000_s1027" style="position:absolute;width:78295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" fillcolor="#f2f2f2 [3052]" stroked="f" strokeweight="2pt"/>
                <v:group id="群組 4" o:spid="_x0000_s1028" style="position:absolute;left:9525;top:4826;width:24180;height:5124" coordsize="24183,5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42" o:spid="_x0000_s1029" type="#_x0000_t202" style="position:absolute;width:75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" fillcolor="#8db3e2 [1311]" stroked="f">
                    <v:textbox>
                      <w:txbxContent>
                        <w:p w:rsidR="00CE7095" w:rsidRPr="00CE7095" w:rsidRDefault="00CE7095" w:rsidP="00E36421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sz w:val="60"/>
                              <w:szCs w:val="60"/>
                            </w:rPr>
                          </w:pPr>
                          <w:r w:rsidRPr="00E36421">
                            <w:rPr>
                              <w:rFonts w:ascii="Broadway" w:eastAsiaTheme="minorEastAsia" w:hAnsi="Broadway" w:cstheme="minorBidi" w:hint="eastAsia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01</w:t>
                          </w:r>
                        </w:p>
                      </w:txbxContent>
                    </v:textbox>
                  </v:shape>
                  <v:rect id="矩形 3" o:spid="_x0000_s1030" style="position:absolute;left:6403;width:17780;height:5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" fillcolor="#8db3e2 [1311]" stroked="f" strokeweight="2pt"/>
                </v:group>
                <v:shape id="_x0000_s1031" type="#_x0000_t202" style="position:absolute;left:17526;top:3683;width:15005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E36421" w:rsidRPr="00E36421" w:rsidRDefault="00E36421">
                        <w:pPr>
                          <w:rPr>
                            <w:rFonts w:ascii="Microsoft JhengHei UI Light" w:eastAsia="Microsoft JhengHei UI Light" w:hAnsi="Microsoft JhengHei UI Light"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E36421">
                          <w:rPr>
                            <w:rFonts w:ascii="Microsoft JhengHei UI Light" w:eastAsia="Microsoft JhengHei UI Light" w:hAnsi="Microsoft JhengHei UI Light" w:hint="eastAsia"/>
                            <w:color w:val="FFFFFF" w:themeColor="background1"/>
                            <w:sz w:val="44"/>
                            <w:szCs w:val="44"/>
                          </w:rPr>
                          <w:t>廉政宣導</w:t>
                        </w:r>
                      </w:p>
                    </w:txbxContent>
                  </v:textbox>
                </v:shape>
                <v:shape id="_x0000_s1032" type="#_x0000_t202" style="position:absolute;left:46386;top:9138;width:2975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:rsidR="00E36421" w:rsidRPr="00EF7684" w:rsidRDefault="00E36421" w:rsidP="00AA594E">
                        <w:pPr>
                          <w:pStyle w:val="a3"/>
                          <w:tabs>
                            <w:tab w:val="clear" w:pos="4153"/>
                            <w:tab w:val="clear" w:pos="8306"/>
                            <w:tab w:val="center" w:pos="4678"/>
                            <w:tab w:val="right" w:pos="9356"/>
                          </w:tabs>
                          <w:wordWrap w:val="0"/>
                          <w:jc w:val="right"/>
                          <w:rPr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EF7684">
                          <w:rPr>
                            <w:rFonts w:ascii="微軟正黑體" w:eastAsia="微軟正黑體" w:hAnsi="微軟正黑體" w:hint="eastAsia"/>
                            <w:color w:val="EEECE1" w:themeColor="background2"/>
                            <w:sz w:val="1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高雄市政府行政暨國際處  廉政服務與宣導專刊  </w:t>
                        </w:r>
                        <w:r w:rsidR="00D87F39">
                          <w:rPr>
                            <w:rFonts w:ascii="微軟正黑體" w:eastAsia="微軟正黑體" w:hAnsi="微軟正黑體"/>
                            <w:color w:val="EEECE1" w:themeColor="background2"/>
                            <w:sz w:val="1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Jun</w:t>
                        </w:r>
                        <w:r w:rsidR="00762305">
                          <w:rPr>
                            <w:rFonts w:ascii="微軟正黑體" w:eastAsia="微軟正黑體" w:hAnsi="微軟正黑體"/>
                            <w:color w:val="EEECE1" w:themeColor="background2"/>
                            <w:sz w:val="1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.</w:t>
                        </w:r>
                        <w:r w:rsidR="00AA594E">
                          <w:rPr>
                            <w:rFonts w:ascii="微軟正黑體" w:eastAsia="微軟正黑體" w:hAnsi="微軟正黑體"/>
                            <w:color w:val="EEECE1" w:themeColor="background2"/>
                            <w:sz w:val="1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="00762305">
                          <w:rPr>
                            <w:rFonts w:ascii="微軟正黑體" w:eastAsia="微軟正黑體" w:hAnsi="微軟正黑體" w:hint="eastAsia"/>
                            <w:color w:val="EEECE1" w:themeColor="background2"/>
                            <w:sz w:val="1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202</w:t>
                        </w:r>
                        <w:r w:rsidR="00AA594E">
                          <w:rPr>
                            <w:rFonts w:ascii="微軟正黑體" w:eastAsia="微軟正黑體" w:hAnsi="微軟正黑體"/>
                            <w:color w:val="EEECE1" w:themeColor="background2"/>
                            <w:sz w:val="16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423A3" w:rsidRPr="00FF3585" w:rsidRDefault="00E049CC" w:rsidP="00F11214">
      <w:pPr>
        <w:spacing w:afterLines="50" w:after="180" w:line="7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E049CC">
        <w:rPr>
          <w:rFonts w:ascii="微軟正黑體" w:eastAsia="微軟正黑體" w:hAnsi="微軟正黑體" w:hint="eastAsia"/>
          <w:b/>
          <w:sz w:val="36"/>
          <w:szCs w:val="36"/>
        </w:rPr>
        <w:t>看守所管理師夾帶香菸給受刑人</w:t>
      </w:r>
    </w:p>
    <w:p w:rsidR="00794229" w:rsidRDefault="00794229" w:rsidP="0048792B">
      <w:pPr>
        <w:pStyle w:val="a9"/>
        <w:spacing w:beforeLines="50" w:before="180"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proofErr w:type="gramStart"/>
      <w:r w:rsidRPr="00794229">
        <w:rPr>
          <w:rFonts w:ascii="微軟正黑體" w:eastAsia="微軟正黑體" w:hAnsi="微軟正黑體" w:hint="eastAsia"/>
          <w:sz w:val="28"/>
          <w:szCs w:val="28"/>
        </w:rPr>
        <w:t>吳</w:t>
      </w:r>
      <w:r w:rsidR="0048792B">
        <w:rPr>
          <w:rFonts w:ascii="微軟正黑體" w:eastAsia="微軟正黑體" w:hAnsi="微軟正黑體" w:hint="eastAsia"/>
          <w:sz w:val="28"/>
          <w:szCs w:val="28"/>
        </w:rPr>
        <w:t>男擔任</w:t>
      </w:r>
      <w:proofErr w:type="gramEnd"/>
      <w:r w:rsidR="0048792B">
        <w:rPr>
          <w:rFonts w:ascii="微軟正黑體" w:eastAsia="微軟正黑體" w:hAnsi="微軟正黑體" w:hint="eastAsia"/>
          <w:sz w:val="28"/>
          <w:szCs w:val="28"/>
        </w:rPr>
        <w:t>苗栗看守所個案管理師，負責協助受刑人毒癮及酒癮等相關業務，</w:t>
      </w:r>
      <w:proofErr w:type="gramStart"/>
      <w:r w:rsidR="0048792B">
        <w:rPr>
          <w:rFonts w:ascii="微軟正黑體" w:eastAsia="微軟正黑體" w:hAnsi="微軟正黑體" w:hint="eastAsia"/>
          <w:sz w:val="28"/>
          <w:szCs w:val="28"/>
        </w:rPr>
        <w:t>吳男</w:t>
      </w:r>
      <w:proofErr w:type="gramEnd"/>
      <w:r w:rsidRPr="00794229">
        <w:rPr>
          <w:rFonts w:ascii="微軟正黑體" w:eastAsia="微軟正黑體" w:hAnsi="微軟正黑體" w:hint="eastAsia"/>
          <w:sz w:val="28"/>
          <w:szCs w:val="28"/>
        </w:rPr>
        <w:t>2022年間</w:t>
      </w:r>
      <w:r w:rsidR="0048792B" w:rsidRPr="00794229">
        <w:rPr>
          <w:rFonts w:ascii="微軟正黑體" w:eastAsia="微軟正黑體" w:hAnsi="微軟正黑體" w:hint="eastAsia"/>
          <w:sz w:val="28"/>
          <w:szCs w:val="28"/>
        </w:rPr>
        <w:t>多次購買約5000元的香菸，夾帶進苗栗看守所，直接</w:t>
      </w:r>
      <w:r w:rsidR="0048792B">
        <w:rPr>
          <w:rFonts w:ascii="微軟正黑體" w:eastAsia="微軟正黑體" w:hAnsi="微軟正黑體" w:hint="eastAsia"/>
          <w:sz w:val="28"/>
          <w:szCs w:val="28"/>
        </w:rPr>
        <w:t>或轉交給劉姓等</w:t>
      </w:r>
      <w:r w:rsidR="0048792B" w:rsidRPr="00794229">
        <w:rPr>
          <w:rFonts w:ascii="微軟正黑體" w:eastAsia="微軟正黑體" w:hAnsi="微軟正黑體" w:hint="eastAsia"/>
          <w:sz w:val="28"/>
          <w:szCs w:val="28"/>
        </w:rPr>
        <w:t>11名受刑人</w:t>
      </w:r>
      <w:r w:rsidRPr="00794229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94229" w:rsidRPr="00794229" w:rsidRDefault="0053718A" w:rsidP="0048792B">
      <w:pPr>
        <w:pStyle w:val="a9"/>
        <w:spacing w:beforeLines="50" w:before="180"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b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769758</wp:posOffset>
            </wp:positionV>
            <wp:extent cx="2808605" cy="1617980"/>
            <wp:effectExtent l="0" t="0" r="0" b="127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61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92B" w:rsidRPr="00794229">
        <w:rPr>
          <w:rFonts w:ascii="微軟正黑體" w:eastAsia="微軟正黑體" w:hAnsi="微軟正黑體" w:hint="eastAsia"/>
          <w:sz w:val="28"/>
          <w:szCs w:val="28"/>
        </w:rPr>
        <w:t>依「受刑人與</w:t>
      </w:r>
      <w:r w:rsidR="0048792B">
        <w:rPr>
          <w:rFonts w:ascii="微軟正黑體" w:eastAsia="微軟正黑體" w:hAnsi="微軟正黑體" w:hint="eastAsia"/>
          <w:sz w:val="28"/>
          <w:szCs w:val="28"/>
        </w:rPr>
        <w:t>被告吸菸管理及戒菸獎勵辦法」規定，不得由外界送入香菸或自行攜入。</w:t>
      </w:r>
      <w:r w:rsidR="00794229" w:rsidRPr="00794229">
        <w:rPr>
          <w:rFonts w:ascii="微軟正黑體" w:eastAsia="微軟正黑體" w:hAnsi="微軟正黑體" w:hint="eastAsia"/>
          <w:sz w:val="28"/>
          <w:szCs w:val="28"/>
        </w:rPr>
        <w:t>案情曝光後，吳否認犯行，遭羈押4個月，在法官審理時坦承，每周提供劉姓受刑人1至2包香菸。經追查，劉姓受刑人的林姓友人，曾在2022年</w:t>
      </w:r>
      <w:r w:rsidR="0048792B">
        <w:rPr>
          <w:rFonts w:ascii="微軟正黑體" w:eastAsia="微軟正黑體" w:hAnsi="微軟正黑體" w:hint="eastAsia"/>
          <w:sz w:val="28"/>
          <w:szCs w:val="28"/>
        </w:rPr>
        <w:t>間</w:t>
      </w:r>
      <w:r w:rsidR="00794229" w:rsidRPr="00794229">
        <w:rPr>
          <w:rFonts w:ascii="微軟正黑體" w:eastAsia="微軟正黑體" w:hAnsi="微軟正黑體" w:hint="eastAsia"/>
          <w:sz w:val="28"/>
          <w:szCs w:val="28"/>
        </w:rPr>
        <w:t>各匯款2000元、3000元</w:t>
      </w:r>
      <w:proofErr w:type="gramStart"/>
      <w:r w:rsidR="00794229" w:rsidRPr="00794229">
        <w:rPr>
          <w:rFonts w:ascii="微軟正黑體" w:eastAsia="微軟正黑體" w:hAnsi="微軟正黑體" w:hint="eastAsia"/>
          <w:sz w:val="28"/>
          <w:szCs w:val="28"/>
        </w:rPr>
        <w:t>到吳</w:t>
      </w:r>
      <w:r w:rsidR="00794229">
        <w:rPr>
          <w:rFonts w:ascii="微軟正黑體" w:eastAsia="微軟正黑體" w:hAnsi="微軟正黑體" w:hint="eastAsia"/>
          <w:sz w:val="28"/>
          <w:szCs w:val="28"/>
        </w:rPr>
        <w:t>男</w:t>
      </w:r>
      <w:r w:rsidR="00794229" w:rsidRPr="00794229">
        <w:rPr>
          <w:rFonts w:ascii="微軟正黑體" w:eastAsia="微軟正黑體" w:hAnsi="微軟正黑體" w:hint="eastAsia"/>
          <w:sz w:val="28"/>
          <w:szCs w:val="28"/>
        </w:rPr>
        <w:t>銀行</w:t>
      </w:r>
      <w:proofErr w:type="gramEnd"/>
      <w:r w:rsidR="00794229" w:rsidRPr="00794229">
        <w:rPr>
          <w:rFonts w:ascii="微軟正黑體" w:eastAsia="微軟正黑體" w:hAnsi="微軟正黑體" w:hint="eastAsia"/>
          <w:sz w:val="28"/>
          <w:szCs w:val="28"/>
        </w:rPr>
        <w:t>帳戶內。</w:t>
      </w:r>
    </w:p>
    <w:p w:rsidR="00794229" w:rsidRPr="0048792B" w:rsidRDefault="00794229" w:rsidP="0048792B">
      <w:pPr>
        <w:pStyle w:val="a9"/>
        <w:spacing w:beforeLines="50" w:before="180"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794229">
        <w:rPr>
          <w:rFonts w:ascii="微軟正黑體" w:eastAsia="微軟正黑體" w:hAnsi="微軟正黑體" w:hint="eastAsia"/>
          <w:sz w:val="28"/>
          <w:szCs w:val="28"/>
        </w:rPr>
        <w:t>一審</w:t>
      </w:r>
      <w:r>
        <w:rPr>
          <w:rFonts w:ascii="微軟正黑體" w:eastAsia="微軟正黑體" w:hAnsi="微軟正黑體" w:hint="eastAsia"/>
          <w:sz w:val="28"/>
          <w:szCs w:val="28"/>
        </w:rPr>
        <w:t>法院</w:t>
      </w:r>
      <w:r w:rsidRPr="00794229">
        <w:rPr>
          <w:rFonts w:ascii="微軟正黑體" w:eastAsia="微軟正黑體" w:hAnsi="微軟正黑體" w:hint="eastAsia"/>
          <w:sz w:val="28"/>
          <w:szCs w:val="28"/>
        </w:rPr>
        <w:t>以吳</w:t>
      </w:r>
      <w:r>
        <w:rPr>
          <w:rFonts w:ascii="微軟正黑體" w:eastAsia="微軟正黑體" w:hAnsi="微軟正黑體" w:hint="eastAsia"/>
          <w:sz w:val="28"/>
          <w:szCs w:val="28"/>
        </w:rPr>
        <w:t>男多次違規</w:t>
      </w:r>
      <w:r w:rsidRPr="00794229">
        <w:rPr>
          <w:rFonts w:ascii="微軟正黑體" w:eastAsia="微軟正黑體" w:hAnsi="微軟正黑體" w:hint="eastAsia"/>
          <w:sz w:val="28"/>
          <w:szCs w:val="28"/>
        </w:rPr>
        <w:t>為受刑人夾帶香菸，損及公務機關聲譽、破壞監獄管理秩序，所犯為《貪汙治罪條例》對非主管事務圖利罪，法官審酌吳在偵查中自白坦承犯行、無實際所得，犯罪情節輕微，依《貪汙治罪條例》規定減輕其刑，判1年4月，褫奪公權1年。</w:t>
      </w:r>
    </w:p>
    <w:p w:rsidR="00794229" w:rsidRPr="00794229" w:rsidRDefault="00794229" w:rsidP="0048792B">
      <w:pPr>
        <w:pStyle w:val="a9"/>
        <w:spacing w:beforeLines="50" w:before="180"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794229">
        <w:rPr>
          <w:rFonts w:ascii="微軟正黑體" w:eastAsia="微軟正黑體" w:hAnsi="微軟正黑體" w:hint="eastAsia"/>
          <w:sz w:val="28"/>
          <w:szCs w:val="28"/>
        </w:rPr>
        <w:t>吳不服上訴，辯稱只是輔助性質的行政職，不涉及毒品犯的處遇評價或評分，不影響假釋或出獄，並未利用職權、身分使主管監督承辦人做出錯誤決定，不得以《貪汙治罪條例》處斷，且在偵查中自白，僅交付香菸未實際分得財物，請求依《刑法》第59條減刑。</w:t>
      </w:r>
    </w:p>
    <w:p w:rsidR="00794229" w:rsidRDefault="00794229" w:rsidP="0048792B">
      <w:pPr>
        <w:pStyle w:val="a9"/>
        <w:spacing w:beforeLines="50" w:before="180" w:line="480" w:lineRule="exact"/>
        <w:ind w:leftChars="0" w:left="567"/>
        <w:jc w:val="both"/>
        <w:rPr>
          <w:rFonts w:ascii="微軟正黑體" w:eastAsia="微軟正黑體" w:hAnsi="微軟正黑體"/>
          <w:sz w:val="28"/>
          <w:szCs w:val="28"/>
        </w:rPr>
      </w:pPr>
      <w:r w:rsidRPr="00794229">
        <w:rPr>
          <w:rFonts w:ascii="微軟正黑體" w:eastAsia="微軟正黑體" w:hAnsi="微軟正黑體" w:hint="eastAsia"/>
          <w:sz w:val="28"/>
          <w:szCs w:val="28"/>
        </w:rPr>
        <w:t>二審台中高分院法官認為，吳雖是約</w:t>
      </w:r>
      <w:proofErr w:type="gramStart"/>
      <w:r w:rsidRPr="00794229">
        <w:rPr>
          <w:rFonts w:ascii="微軟正黑體" w:eastAsia="微軟正黑體" w:hAnsi="微軟正黑體" w:hint="eastAsia"/>
          <w:sz w:val="28"/>
          <w:szCs w:val="28"/>
        </w:rPr>
        <w:t>僱</w:t>
      </w:r>
      <w:proofErr w:type="gramEnd"/>
      <w:r w:rsidRPr="00794229">
        <w:rPr>
          <w:rFonts w:ascii="微軟正黑體" w:eastAsia="微軟正黑體" w:hAnsi="微軟正黑體" w:hint="eastAsia"/>
          <w:sz w:val="28"/>
          <w:szCs w:val="28"/>
        </w:rPr>
        <w:t>人員，但具有法定職務權限的公務員身分，利用個案管理師職務得以進出獄舍及與受刑人接觸犯案，</w:t>
      </w:r>
      <w:r w:rsidR="0048792B" w:rsidRPr="0048792B">
        <w:rPr>
          <w:rFonts w:ascii="微軟正黑體" w:eastAsia="微軟正黑體" w:hAnsi="微軟正黑體" w:hint="eastAsia"/>
          <w:sz w:val="28"/>
          <w:szCs w:val="28"/>
        </w:rPr>
        <w:t>原審已依法減刑無違誤，判決駁回，</w:t>
      </w:r>
      <w:proofErr w:type="gramStart"/>
      <w:r w:rsidR="0048792B">
        <w:rPr>
          <w:rFonts w:ascii="微軟正黑體" w:eastAsia="微軟正黑體" w:hAnsi="微軟正黑體" w:hint="eastAsia"/>
          <w:sz w:val="28"/>
          <w:szCs w:val="28"/>
        </w:rPr>
        <w:t>吳男仍</w:t>
      </w:r>
      <w:proofErr w:type="gramEnd"/>
      <w:r w:rsidR="0048792B" w:rsidRPr="0048792B">
        <w:rPr>
          <w:rFonts w:ascii="微軟正黑體" w:eastAsia="微軟正黑體" w:hAnsi="微軟正黑體" w:hint="eastAsia"/>
          <w:sz w:val="28"/>
          <w:szCs w:val="28"/>
        </w:rPr>
        <w:t>可上訴。</w:t>
      </w:r>
    </w:p>
    <w:p w:rsidR="00A21749" w:rsidRPr="00AE65C1" w:rsidRDefault="00CE5E05" w:rsidP="00794229">
      <w:pPr>
        <w:pStyle w:val="a9"/>
        <w:spacing w:beforeLines="50" w:before="180" w:line="480" w:lineRule="exact"/>
        <w:ind w:leftChars="0" w:left="40"/>
        <w:jc w:val="right"/>
        <w:rPr>
          <w:rFonts w:ascii="微軟正黑體" w:eastAsia="微軟正黑體" w:hAnsi="微軟正黑體"/>
          <w:b/>
          <w:sz w:val="28"/>
          <w:szCs w:val="28"/>
        </w:rPr>
      </w:pP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《</w:t>
      </w:r>
      <w:proofErr w:type="gramEnd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資料來源：</w:t>
      </w:r>
      <w:r w:rsidR="00794229">
        <w:rPr>
          <w:rFonts w:ascii="微軟正黑體" w:eastAsia="微軟正黑體" w:hAnsi="微軟正黑體" w:hint="eastAsia"/>
          <w:b/>
          <w:sz w:val="28"/>
          <w:szCs w:val="28"/>
        </w:rPr>
        <w:t>中時新聞網</w:t>
      </w: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》</w:t>
      </w:r>
      <w:proofErr w:type="gramEnd"/>
    </w:p>
    <w:p w:rsidR="00586858" w:rsidRPr="009A098D" w:rsidRDefault="00513538" w:rsidP="009A098D">
      <w:pPr>
        <w:spacing w:beforeLines="50" w:before="180" w:line="480" w:lineRule="exact"/>
        <w:rPr>
          <w:rFonts w:ascii="微軟正黑體" w:eastAsia="微軟正黑體" w:hAnsi="微軟正黑體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44C348" wp14:editId="45044D70">
                <wp:simplePos x="0" y="0"/>
                <wp:positionH relativeFrom="column">
                  <wp:posOffset>3314700</wp:posOffset>
                </wp:positionH>
                <wp:positionV relativeFrom="paragraph">
                  <wp:posOffset>109220</wp:posOffset>
                </wp:positionV>
                <wp:extent cx="2975609" cy="276859"/>
                <wp:effectExtent l="0" t="0" r="0" b="0"/>
                <wp:wrapNone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09" cy="276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538" w:rsidRPr="00EF7684" w:rsidRDefault="00513538" w:rsidP="00513538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4678"/>
                                <w:tab w:val="right" w:pos="9356"/>
                              </w:tabs>
                              <w:wordWrap w:val="0"/>
                              <w:jc w:val="right"/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F7684"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高雄市政府行政暨國際處  廉政服務與宣導專刊  </w:t>
                            </w:r>
                            <w:r w:rsidR="00D87F39"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Jun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4C348" id="文字方塊 2" o:spid="_x0000_s1033" type="#_x0000_t202" style="position:absolute;margin-left:261pt;margin-top:8.6pt;width:234.3pt;height:21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" filled="f" stroked="f">
                <v:textbox style="mso-fit-shape-to-text:t">
                  <w:txbxContent>
                    <w:p w:rsidR="00513538" w:rsidRPr="00EF7684" w:rsidRDefault="00513538" w:rsidP="00513538">
                      <w:pPr>
                        <w:pStyle w:val="a3"/>
                        <w:tabs>
                          <w:tab w:val="clear" w:pos="4153"/>
                          <w:tab w:val="clear" w:pos="8306"/>
                          <w:tab w:val="center" w:pos="4678"/>
                          <w:tab w:val="right" w:pos="9356"/>
                        </w:tabs>
                        <w:wordWrap w:val="0"/>
                        <w:jc w:val="right"/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F7684"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高雄市政府行政暨國際處  廉政服務與宣導專刊  </w:t>
                      </w:r>
                      <w:r w:rsidR="00D87F39"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Jun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D0B63" w:rsidRPr="00257D10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C469CD6" wp14:editId="4BFBA6A4">
                <wp:simplePos x="0" y="0"/>
                <wp:positionH relativeFrom="page">
                  <wp:posOffset>-57150</wp:posOffset>
                </wp:positionH>
                <wp:positionV relativeFrom="paragraph">
                  <wp:posOffset>-885825</wp:posOffset>
                </wp:positionV>
                <wp:extent cx="7829550" cy="1314450"/>
                <wp:effectExtent l="0" t="0" r="0" b="0"/>
                <wp:wrapNone/>
                <wp:docPr id="291" name="群組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0" cy="1314450"/>
                          <a:chOff x="0" y="0"/>
                          <a:chExt cx="7829550" cy="1314450"/>
                        </a:xfrm>
                      </wpg:grpSpPr>
                      <wps:wsp>
                        <wps:cNvPr id="292" name="矩形 292"/>
                        <wps:cNvSpPr/>
                        <wps:spPr>
                          <a:xfrm>
                            <a:off x="0" y="0"/>
                            <a:ext cx="7829550" cy="1314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3" name="群組 293"/>
                        <wpg:cNvGrpSpPr/>
                        <wpg:grpSpPr>
                          <a:xfrm>
                            <a:off x="952500" y="482600"/>
                            <a:ext cx="2418080" cy="512445"/>
                            <a:chOff x="0" y="0"/>
                            <a:chExt cx="2418399" cy="512445"/>
                          </a:xfrm>
                        </wpg:grpSpPr>
                        <wps:wsp>
                          <wps:cNvPr id="294" name="文字方塊 42"/>
                          <wps:cNvSpPr txBox="1"/>
                          <wps:spPr>
                            <a:xfrm>
                              <a:off x="0" y="0"/>
                              <a:ext cx="750448" cy="51244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wps:spPr>
                          <wps:txbx>
                            <w:txbxContent>
                              <w:p w:rsidR="00586858" w:rsidRPr="00CE7095" w:rsidRDefault="00586858" w:rsidP="00586858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E36421">
                                  <w:rPr>
                                    <w:rFonts w:ascii="Broadway" w:eastAsiaTheme="minorEastAsia" w:hAnsi="Broadway" w:cstheme="minorBidi" w:hint="eastAsia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</w:rPr>
                                  <w:t>0</w:t>
                                </w:r>
                                <w:r>
                                  <w:rPr>
                                    <w:rFonts w:ascii="Broadway" w:eastAsiaTheme="minorEastAsia" w:hAnsi="Broadway" w:cstheme="minorBid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矩形 295"/>
                          <wps:cNvSpPr/>
                          <wps:spPr>
                            <a:xfrm>
                              <a:off x="640399" y="0"/>
                              <a:ext cx="1778000" cy="51244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600" y="368173"/>
                            <a:ext cx="1501139" cy="786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6858" w:rsidRPr="00E36421" w:rsidRDefault="00586858" w:rsidP="00586858">
                              <w:pPr>
                                <w:rPr>
                                  <w:rFonts w:ascii="Microsoft JhengHei UI Light" w:eastAsia="Microsoft JhengHei UI Light" w:hAnsi="Microsoft JhengHei UI Light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proofErr w:type="gramStart"/>
                              <w:r>
                                <w:rPr>
                                  <w:rFonts w:ascii="Microsoft JhengHei UI Light" w:eastAsia="Microsoft JhengHei UI Light" w:hAnsi="Microsoft JhengHei UI Light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資安</w:t>
                              </w:r>
                              <w:r w:rsidRPr="00E36421">
                                <w:rPr>
                                  <w:rFonts w:ascii="Microsoft JhengHei UI Light" w:eastAsia="Microsoft JhengHei UI Light" w:hAnsi="Microsoft JhengHei UI Light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宣導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69CD6" id="群組 291" o:spid="_x0000_s1034" style="position:absolute;margin-left:-4.5pt;margin-top:-69.75pt;width:616.5pt;height:103.5pt;z-index:251655168;mso-position-horizontal-relative:page;mso-height-relative:margin" coordsize="78295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">
                <v:rect id="矩形 292" o:spid="_x0000_s1035" style="position:absolute;width:78295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" fillcolor="#f2f2f2" stroked="f" strokeweight="2pt"/>
                <v:group id="群組 293" o:spid="_x0000_s1036" style="position:absolute;left:9525;top:4826;width:24180;height:5124" coordsize="24183,5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文字方塊 42" o:spid="_x0000_s1037" type="#_x0000_t202" style="position:absolute;width:75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" fillcolor="#8db3e2 [1311]" stroked="f">
                    <v:textbox>
                      <w:txbxContent>
                        <w:p w:rsidR="00586858" w:rsidRPr="00CE7095" w:rsidRDefault="00586858" w:rsidP="00586858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sz w:val="60"/>
                              <w:szCs w:val="60"/>
                            </w:rPr>
                          </w:pPr>
                          <w:r w:rsidRPr="00E36421">
                            <w:rPr>
                              <w:rFonts w:ascii="Broadway" w:eastAsiaTheme="minorEastAsia" w:hAnsi="Broadway" w:cstheme="minorBidi" w:hint="eastAsia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0</w:t>
                          </w:r>
                          <w:r>
                            <w:rPr>
                              <w:rFonts w:ascii="Broadway" w:eastAsiaTheme="minorEastAsia" w:hAnsi="Broadway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2</w:t>
                          </w:r>
                        </w:p>
                      </w:txbxContent>
                    </v:textbox>
                  </v:shape>
                  <v:rect id="矩形 295" o:spid="_x0000_s1038" style="position:absolute;left:6403;width:17780;height:5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" fillcolor="#8db3e2 [1311]" stroked="f" strokeweight="2pt"/>
                </v:group>
                <v:shape id="_x0000_s1039" type="#_x0000_t202" style="position:absolute;left:17526;top:3681;width:15011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" filled="f" stroked="f">
                  <v:textbox style="mso-fit-shape-to-text:t">
                    <w:txbxContent>
                      <w:p w:rsidR="00586858" w:rsidRPr="00E36421" w:rsidRDefault="00586858" w:rsidP="00586858">
                        <w:pPr>
                          <w:rPr>
                            <w:rFonts w:ascii="Microsoft JhengHei UI Light" w:eastAsia="Microsoft JhengHei UI Light" w:hAnsi="Microsoft JhengHei UI Light"/>
                            <w:color w:val="FFFFFF" w:themeColor="background1"/>
                            <w:sz w:val="44"/>
                            <w:szCs w:val="44"/>
                          </w:rPr>
                        </w:pPr>
                        <w:proofErr w:type="gramStart"/>
                        <w:r>
                          <w:rPr>
                            <w:rFonts w:ascii="Microsoft JhengHei UI Light" w:eastAsia="Microsoft JhengHei UI Light" w:hAnsi="Microsoft JhengHei UI Light" w:hint="eastAsia"/>
                            <w:color w:val="FFFFFF" w:themeColor="background1"/>
                            <w:sz w:val="44"/>
                            <w:szCs w:val="44"/>
                          </w:rPr>
                          <w:t>資安</w:t>
                        </w:r>
                        <w:r w:rsidRPr="00E36421">
                          <w:rPr>
                            <w:rFonts w:ascii="Microsoft JhengHei UI Light" w:eastAsia="Microsoft JhengHei UI Light" w:hAnsi="Microsoft JhengHei UI Light" w:hint="eastAsia"/>
                            <w:color w:val="FFFFFF" w:themeColor="background1"/>
                            <w:sz w:val="44"/>
                            <w:szCs w:val="44"/>
                          </w:rPr>
                          <w:t>宣導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8D0B63" w:rsidRDefault="008D0B63" w:rsidP="00273711">
      <w:pPr>
        <w:spacing w:line="4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7A00C9" w:rsidRPr="00B27824" w:rsidRDefault="00B27824" w:rsidP="00273711">
      <w:pPr>
        <w:spacing w:line="4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手機下載APP要注意!避免遭竊</w:t>
      </w:r>
      <w:r w:rsidRPr="00B27824">
        <w:rPr>
          <w:rFonts w:ascii="微軟正黑體" w:eastAsia="微軟正黑體" w:hAnsi="微軟正黑體" w:hint="eastAsia"/>
          <w:b/>
          <w:sz w:val="36"/>
          <w:szCs w:val="36"/>
        </w:rPr>
        <w:t>金融帳密</w:t>
      </w:r>
    </w:p>
    <w:p w:rsidR="00B27824" w:rsidRDefault="00273711" w:rsidP="00B27824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257D10">
        <w:rPr>
          <w:b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6A907C2" wp14:editId="1D9B5D8B">
            <wp:simplePos x="0" y="0"/>
            <wp:positionH relativeFrom="margin">
              <wp:align>left</wp:align>
            </wp:positionH>
            <wp:positionV relativeFrom="paragraph">
              <wp:posOffset>291828</wp:posOffset>
            </wp:positionV>
            <wp:extent cx="226060" cy="285115"/>
            <wp:effectExtent l="0" t="0" r="2540" b="635"/>
            <wp:wrapSquare wrapText="bothSides"/>
            <wp:docPr id="7" name="圖片 7" descr="D:\暫存資料\個人\2.computer\圖庫\表情人物\mark_denky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暫存資料\個人\2.computer\圖庫\表情人物\mark_denky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824" w:rsidRPr="00B27824" w:rsidRDefault="00B27824" w:rsidP="00B27824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B27824">
        <w:rPr>
          <w:rFonts w:ascii="微軟正黑體" w:eastAsia="微軟正黑體" w:hAnsi="微軟正黑體" w:hint="eastAsia"/>
          <w:sz w:val="28"/>
          <w:szCs w:val="28"/>
        </w:rPr>
        <w:t>據新聞媒體報導</w:t>
      </w:r>
      <w:r>
        <w:rPr>
          <w:rFonts w:ascii="微軟正黑體" w:eastAsia="微軟正黑體" w:hAnsi="微軟正黑體" w:hint="eastAsia"/>
          <w:sz w:val="28"/>
          <w:szCs w:val="28"/>
        </w:rPr>
        <w:t>，</w:t>
      </w: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資安業者「McAfee」近期發現Google Play商店中有多達13款App遭到新型木馬惡意軟體</w:t>
      </w:r>
      <w:proofErr w:type="spellStart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Xamalicious</w:t>
      </w:r>
      <w:proofErr w:type="spellEnd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感染，包含工具類和遊戲類App，遭入侵的App會竊取個資、手機裡的金融帳號、密碼，</w:t>
      </w:r>
      <w:proofErr w:type="gramStart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趁機偷扣款</w:t>
      </w:r>
      <w:proofErr w:type="gramEnd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，總計全球逾33萬人受害。</w:t>
      </w:r>
    </w:p>
    <w:p w:rsidR="00B27824" w:rsidRPr="00B27824" w:rsidRDefault="00B27824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B27824" w:rsidRPr="00B27824" w:rsidRDefault="00B27824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根據McAfee指出，</w:t>
      </w:r>
      <w:proofErr w:type="spellStart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Xamalicious</w:t>
      </w:r>
      <w:proofErr w:type="spellEnd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是開發人員平台.NET的Android後門程式，使用的是開源框架程式碼編寫，而非傳統常見的Java 程式碼，利用混淆技術，來規避安全防毒軟體監測，躲過Google Play商店平台的安全審查，若用戶在不知情的情況下載了遭</w:t>
      </w:r>
      <w:proofErr w:type="spellStart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Xamalicious</w:t>
      </w:r>
      <w:proofErr w:type="spellEnd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感染的App，可能導致手機裝置被入侵，會自動點擊廣告，讓攻擊者賺取分潤收入，導致手機卡頓、效能變慢，甚至可能會被偷安裝間諜軟體，竊取手機裡儲存的金融帳戶、密碼等個資，</w:t>
      </w:r>
      <w:proofErr w:type="gramStart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趁機偷扣款</w:t>
      </w:r>
      <w:proofErr w:type="gramEnd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。</w:t>
      </w:r>
    </w:p>
    <w:p w:rsidR="00B27824" w:rsidRPr="00B27824" w:rsidRDefault="00B27824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9F2072" w:rsidRDefault="00B27824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McAfee向Google官方舉報後，Google已將遭惡意軟體感染的13款App下架，這13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款</w:t>
      </w: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被感染的App包括：</w:t>
      </w:r>
    </w:p>
    <w:p w:rsidR="00B27824" w:rsidRPr="00B27824" w:rsidRDefault="00B27824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Essential Horoscope for Android3D Skin Editor for PE Minecraft、Logo Maker Pro</w:t>
      </w:r>
      <w:r w:rsidR="009F20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Auto Click Repeater、Count Easy Calorie Calculator</w:t>
      </w:r>
      <w:r w:rsidR="009F20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Sound Volume Extender</w:t>
      </w:r>
      <w:r w:rsidR="009F207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proofErr w:type="spellStart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LetterLink</w:t>
      </w:r>
      <w:proofErr w:type="spellEnd"/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、NUMEROLOGY: PERSONAL HOROSCOPE &amp;NUMBER PREDICTIONS。</w:t>
      </w:r>
    </w:p>
    <w:p w:rsidR="00B27824" w:rsidRPr="00B27824" w:rsidRDefault="00FC461E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18B2F23" wp14:editId="739C07A9">
            <wp:simplePos x="0" y="0"/>
            <wp:positionH relativeFrom="column">
              <wp:posOffset>2174789</wp:posOffset>
            </wp:positionH>
            <wp:positionV relativeFrom="paragraph">
              <wp:posOffset>8238</wp:posOffset>
            </wp:positionV>
            <wp:extent cx="5337810" cy="355854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exels-cottonbro-studio-3943716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61270" y1="20139" x2="61270" y2="20139"/>
                                  <a14:foregroundMark x1="66512" y1="24525" x2="66512" y2="24525"/>
                                  <a14:foregroundMark x1="55867" y1="28002" x2="55867" y2="28002"/>
                                  <a14:foregroundMark x1="48146" y1="27093" x2="48146" y2="27093"/>
                                  <a14:foregroundMark x1="46148" y1="32174" x2="46148" y2="32174"/>
                                  <a14:foregroundMark x1="49221" y1="37033" x2="49221" y2="37033"/>
                                  <a14:foregroundMark x1="51246" y1="41005" x2="51246" y2="41005"/>
                                  <a14:foregroundMark x1="47664" y1="26168" x2="47664" y2="26168"/>
                                  <a14:foregroundMark x1="47819" y1="37033" x2="47819" y2="37033"/>
                                  <a14:foregroundMark x1="49221" y1="34229" x2="49221" y2="34229"/>
                                  <a14:foregroundMark x1="47975" y1="35397" x2="47975" y2="35397"/>
                                  <a14:foregroundMark x1="54595" y1="26869" x2="54595" y2="26869"/>
                                  <a14:foregroundMark x1="54907" y1="28505" x2="54907" y2="28505"/>
                                  <a14:foregroundMark x1="53271" y1="29673" x2="53271" y2="29673"/>
                                  <a14:backgroundMark x1="48930" y1="30784" x2="48930" y2="307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9C1" w:rsidRDefault="00B27824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另外還有Step Keeper: Easy Pedometer、Track Your Sleep、Sound Volume Booster、Astrological Navigator: Daily Horoscope &amp; Tarot、Universal Calculator。</w:t>
      </w:r>
    </w:p>
    <w:p w:rsidR="009F2072" w:rsidRDefault="009F2072" w:rsidP="00B27824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B27824" w:rsidRDefault="009F2072" w:rsidP="00FC461E">
      <w:pPr>
        <w:tabs>
          <w:tab w:val="left" w:pos="7498"/>
        </w:tabs>
        <w:spacing w:line="40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B2782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如果用戶之前下載過這些App，要盡快刪除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!!</w:t>
      </w:r>
      <w:r w:rsidR="00FC461E">
        <w:rPr>
          <w:rFonts w:ascii="微軟正黑體" w:eastAsia="微軟正黑體" w:hAnsi="微軟正黑體"/>
          <w:color w:val="000000" w:themeColor="text1"/>
          <w:sz w:val="28"/>
          <w:szCs w:val="28"/>
        </w:rPr>
        <w:tab/>
      </w:r>
    </w:p>
    <w:p w:rsidR="009F2072" w:rsidRPr="00B27824" w:rsidRDefault="009F2072" w:rsidP="00FC461E">
      <w:pPr>
        <w:spacing w:line="400" w:lineRule="exact"/>
        <w:jc w:val="right"/>
        <w:rPr>
          <w:rFonts w:ascii="微軟正黑體" w:eastAsia="微軟正黑體" w:hAnsi="微軟正黑體"/>
          <w:sz w:val="28"/>
          <w:szCs w:val="28"/>
        </w:rPr>
      </w:pPr>
    </w:p>
    <w:p w:rsidR="001A3495" w:rsidRPr="009F2072" w:rsidRDefault="001A3495" w:rsidP="00FC461E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《資料來源：</w:t>
      </w:r>
      <w:r w:rsidR="00B27824" w:rsidRPr="00B27824">
        <w:rPr>
          <w:rFonts w:ascii="微軟正黑體" w:eastAsia="微軟正黑體" w:hAnsi="微軟正黑體" w:hint="eastAsia"/>
          <w:b/>
          <w:sz w:val="28"/>
          <w:szCs w:val="28"/>
        </w:rPr>
        <w:t>中時新聞網</w:t>
      </w:r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》</w:t>
      </w:r>
    </w:p>
    <w:p w:rsidR="001A3495" w:rsidRPr="00257D10" w:rsidRDefault="00FC461E" w:rsidP="00326263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noProof/>
          <w:sz w:val="28"/>
          <w:szCs w:val="28"/>
        </w:rPr>
        <w:drawing>
          <wp:inline distT="0" distB="0" distL="0" distR="0" wp14:anchorId="79023CEE">
            <wp:extent cx="5340350" cy="3560445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90F" w:rsidRPr="00257D10" w:rsidRDefault="007143BE" w:rsidP="00326263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257D10">
        <w:rPr>
          <w:rFonts w:ascii="微軟正黑體" w:eastAsia="微軟正黑體" w:hAnsi="微軟正黑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356613</wp:posOffset>
                </wp:positionH>
                <wp:positionV relativeFrom="paragraph">
                  <wp:posOffset>-546749</wp:posOffset>
                </wp:positionV>
                <wp:extent cx="2073909" cy="786764"/>
                <wp:effectExtent l="0" t="0" r="0" b="0"/>
                <wp:wrapNone/>
                <wp:docPr id="3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09" cy="7867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F18" w:rsidRPr="00E36421" w:rsidRDefault="00D103A5" w:rsidP="00D83F18">
                            <w:pPr>
                              <w:rPr>
                                <w:rFonts w:ascii="Microsoft JhengHei UI Light" w:eastAsia="Microsoft JhengHei UI Light" w:hAnsi="Microsoft JhengHei UI Ligh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icrosoft JhengHei UI Light" w:eastAsia="Microsoft JhengHei UI Light" w:hAnsi="Microsoft JhengHei UI Light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公務機密</w:t>
                            </w:r>
                            <w:r w:rsidR="00D83F18" w:rsidRPr="00E36421">
                              <w:rPr>
                                <w:rFonts w:ascii="Microsoft JhengHei UI Light" w:eastAsia="Microsoft JhengHei UI Light" w:hAnsi="Microsoft JhengHei UI Light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宣導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28.1pt;margin-top:-43.05pt;width:163.3pt;height:61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" filled="f" stroked="f">
                <v:textbox style="mso-fit-shape-to-text:t">
                  <w:txbxContent>
                    <w:p w:rsidR="00D83F18" w:rsidRPr="00E36421" w:rsidRDefault="00D103A5" w:rsidP="00D83F18">
                      <w:pPr>
                        <w:rPr>
                          <w:rFonts w:ascii="Microsoft JhengHei UI Light" w:eastAsia="Microsoft JhengHei UI Light" w:hAnsi="Microsoft JhengHei UI Ligh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Microsoft JhengHei UI Light" w:eastAsia="Microsoft JhengHei UI Light" w:hAnsi="Microsoft JhengHei UI Light" w:hint="eastAsia"/>
                          <w:color w:val="FFFFFF" w:themeColor="background1"/>
                          <w:sz w:val="44"/>
                          <w:szCs w:val="44"/>
                        </w:rPr>
                        <w:t>公務機密</w:t>
                      </w:r>
                      <w:r w:rsidR="00D83F18" w:rsidRPr="00E36421">
                        <w:rPr>
                          <w:rFonts w:ascii="Microsoft JhengHei UI Light" w:eastAsia="Microsoft JhengHei UI Light" w:hAnsi="Microsoft JhengHei UI Light" w:hint="eastAsia"/>
                          <w:color w:val="FFFFFF" w:themeColor="background1"/>
                          <w:sz w:val="44"/>
                          <w:szCs w:val="44"/>
                        </w:rPr>
                        <w:t>宣導</w:t>
                      </w:r>
                    </w:p>
                  </w:txbxContent>
                </v:textbox>
              </v:shape>
            </w:pict>
          </mc:Fallback>
        </mc:AlternateContent>
      </w:r>
      <w:r w:rsidRPr="00257D10">
        <w:rPr>
          <w:rFonts w:ascii="微軟正黑體" w:eastAsia="微軟正黑體" w:hAnsi="微軟正黑體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-462065</wp:posOffset>
                </wp:positionH>
                <wp:positionV relativeFrom="paragraph">
                  <wp:posOffset>-434502</wp:posOffset>
                </wp:positionV>
                <wp:extent cx="2821021" cy="511810"/>
                <wp:effectExtent l="0" t="0" r="0" b="2540"/>
                <wp:wrapNone/>
                <wp:docPr id="312" name="群組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1021" cy="511810"/>
                          <a:chOff x="0" y="0"/>
                          <a:chExt cx="2418399" cy="512445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313" name="文字方塊 42"/>
                        <wps:cNvSpPr txBox="1"/>
                        <wps:spPr>
                          <a:xfrm>
                            <a:off x="0" y="0"/>
                            <a:ext cx="750448" cy="51244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D83F18" w:rsidRPr="00CE7095" w:rsidRDefault="00D83F18" w:rsidP="00D83F1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60"/>
                                  <w:szCs w:val="60"/>
                                </w:rPr>
                              </w:pPr>
                              <w:r w:rsidRPr="00E36421">
                                <w:rPr>
                                  <w:rFonts w:ascii="Broadway" w:eastAsiaTheme="minorEastAsia" w:hAnsi="Broadway" w:cs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0</w:t>
                              </w:r>
                              <w:r>
                                <w:rPr>
                                  <w:rFonts w:ascii="Broadway" w:eastAsiaTheme="minorEastAsia" w:hAnsi="Broadway" w:cstheme="minorBid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4" name="矩形 314"/>
                        <wps:cNvSpPr/>
                        <wps:spPr>
                          <a:xfrm>
                            <a:off x="640399" y="0"/>
                            <a:ext cx="1778000" cy="512445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312" o:spid="_x0000_s1041" style="position:absolute;left:0;text-align:left;margin-left:-36.4pt;margin-top:-34.2pt;width:222.15pt;height:40.3pt;z-index:251651072;mso-width-relative:margin" coordsize="24183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">
                <v:shape id="文字方塊 42" o:spid="_x0000_s1042" type="#_x0000_t202" style="position:absolute;width:75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<v:textbox>
                    <w:txbxContent>
                      <w:p w:rsidR="00D83F18" w:rsidRPr="00CE7095" w:rsidRDefault="00D83F18" w:rsidP="00D83F1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60"/>
                            <w:szCs w:val="60"/>
                          </w:rPr>
                        </w:pPr>
                        <w:r w:rsidRPr="00E36421">
                          <w:rPr>
                            <w:rFonts w:ascii="Broadway" w:eastAsiaTheme="minorEastAsia" w:hAnsi="Broadway" w:cs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0</w:t>
                        </w:r>
                        <w:r>
                          <w:rPr>
                            <w:rFonts w:ascii="Broadway" w:eastAsiaTheme="minorEastAsia" w:hAnsi="Broadway" w:cstheme="minorBidi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3</w:t>
                        </w:r>
                      </w:p>
                    </w:txbxContent>
                  </v:textbox>
                </v:shape>
                <v:rect id="矩形 314" o:spid="_x0000_s1043" style="position:absolute;left:6403;width:17780;height:5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" filled="f" stroked="f" strokeweight="2pt"/>
              </v:group>
            </w:pict>
          </mc:Fallback>
        </mc:AlternateContent>
      </w:r>
      <w:r w:rsidRPr="00257D10">
        <w:rPr>
          <w:rFonts w:ascii="微軟正黑體" w:eastAsia="微軟正黑體" w:hAnsi="微軟正黑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-1415374</wp:posOffset>
                </wp:positionH>
                <wp:positionV relativeFrom="paragraph">
                  <wp:posOffset>-914400</wp:posOffset>
                </wp:positionV>
                <wp:extent cx="7829550" cy="1314265"/>
                <wp:effectExtent l="0" t="0" r="0" b="635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3142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9FFF8" id="矩形 311" o:spid="_x0000_s1026" style="position:absolute;margin-left:-111.45pt;margin-top:-1in;width:616.5pt;height:103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" fillcolor="#f2f2f2" stroked="f" strokeweight="2pt"/>
            </w:pict>
          </mc:Fallback>
        </mc:AlternateContent>
      </w:r>
      <w:r w:rsidR="0051353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64DD3D" wp14:editId="76884426">
                <wp:simplePos x="0" y="0"/>
                <wp:positionH relativeFrom="column">
                  <wp:posOffset>3314700</wp:posOffset>
                </wp:positionH>
                <wp:positionV relativeFrom="paragraph">
                  <wp:posOffset>109220</wp:posOffset>
                </wp:positionV>
                <wp:extent cx="2975609" cy="276859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09" cy="276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538" w:rsidRPr="00EF7684" w:rsidRDefault="00513538" w:rsidP="00513538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4678"/>
                                <w:tab w:val="right" w:pos="9356"/>
                              </w:tabs>
                              <w:wordWrap w:val="0"/>
                              <w:jc w:val="right"/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F7684"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高雄市政府行政暨國際處  廉政服務與宣導專刊  </w:t>
                            </w:r>
                            <w:r w:rsidR="00D87F39"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Jun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4DD3D" id="_x0000_s1044" type="#_x0000_t202" style="position:absolute;left:0;text-align:left;margin-left:261pt;margin-top:8.6pt;width:234.3pt;height:21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" filled="f" stroked="f">
                <v:textbox style="mso-fit-shape-to-text:t">
                  <w:txbxContent>
                    <w:p w:rsidR="00513538" w:rsidRPr="00EF7684" w:rsidRDefault="00513538" w:rsidP="00513538">
                      <w:pPr>
                        <w:pStyle w:val="a3"/>
                        <w:tabs>
                          <w:tab w:val="clear" w:pos="4153"/>
                          <w:tab w:val="clear" w:pos="8306"/>
                          <w:tab w:val="center" w:pos="4678"/>
                          <w:tab w:val="right" w:pos="9356"/>
                        </w:tabs>
                        <w:wordWrap w:val="0"/>
                        <w:jc w:val="right"/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F7684"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高雄市政府行政暨國際處  廉政服務與宣導專刊  </w:t>
                      </w:r>
                      <w:r w:rsidR="00D87F39"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Jun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1A3495" w:rsidRPr="00257D10" w:rsidRDefault="001A3495" w:rsidP="00326263">
      <w:pPr>
        <w:spacing w:line="480" w:lineRule="exact"/>
        <w:jc w:val="both"/>
        <w:rPr>
          <w:rFonts w:ascii="微軟正黑體" w:eastAsia="微軟正黑體" w:hAnsi="微軟正黑體"/>
          <w:b/>
          <w:sz w:val="36"/>
          <w:szCs w:val="36"/>
        </w:rPr>
      </w:pPr>
    </w:p>
    <w:p w:rsidR="006A1268" w:rsidRDefault="006A1268" w:rsidP="00BF3246">
      <w:pPr>
        <w:spacing w:line="4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6A1268">
        <w:rPr>
          <w:rFonts w:ascii="微軟正黑體" w:eastAsia="微軟正黑體" w:hAnsi="微軟正黑體" w:hint="eastAsia"/>
          <w:b/>
          <w:sz w:val="36"/>
          <w:szCs w:val="36"/>
        </w:rPr>
        <w:t>欠地下錢莊還不出來</w:t>
      </w:r>
    </w:p>
    <w:p w:rsidR="00BF3246" w:rsidRPr="00BF3246" w:rsidRDefault="006A1268" w:rsidP="00BF3246">
      <w:pPr>
        <w:spacing w:line="4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國軍</w:t>
      </w:r>
      <w:r w:rsidRPr="005A19ED">
        <w:rPr>
          <w:rFonts w:ascii="微軟正黑體" w:eastAsia="微軟正黑體" w:hAnsi="微軟正黑體" w:hint="eastAsia"/>
          <w:b/>
          <w:sz w:val="36"/>
          <w:szCs w:val="36"/>
        </w:rPr>
        <w:t>雷達站官兵涉盜賣</w:t>
      </w:r>
      <w:r w:rsidRPr="006A1268">
        <w:rPr>
          <w:rFonts w:ascii="微軟正黑體" w:eastAsia="微軟正黑體" w:hAnsi="微軟正黑體" w:hint="eastAsia"/>
          <w:b/>
          <w:sz w:val="36"/>
          <w:szCs w:val="36"/>
        </w:rPr>
        <w:t>防空雷達機密</w:t>
      </w:r>
      <w:r w:rsidR="00D659C1" w:rsidRPr="00257D10">
        <w:rPr>
          <w:rFonts w:ascii="微軟正黑體" w:eastAsia="微軟正黑體" w:hAnsi="微軟正黑體"/>
          <w:b/>
          <w:sz w:val="36"/>
          <w:szCs w:val="36"/>
        </w:rPr>
        <w:cr/>
      </w:r>
    </w:p>
    <w:p w:rsidR="00BF3246" w:rsidRPr="00BF3246" w:rsidRDefault="006A1268" w:rsidP="00BF3246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國防部調查，</w:t>
      </w:r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北部某空軍雷達站</w:t>
      </w:r>
      <w:r>
        <w:rPr>
          <w:rFonts w:ascii="微軟正黑體" w:eastAsia="微軟正黑體" w:hAnsi="微軟正黑體" w:hint="eastAsia"/>
          <w:sz w:val="28"/>
          <w:szCs w:val="28"/>
        </w:rPr>
        <w:t>有兩名服役</w:t>
      </w:r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士官</w:t>
      </w:r>
      <w:r w:rsidR="00BF3246">
        <w:rPr>
          <w:rFonts w:ascii="微軟正黑體" w:eastAsia="微軟正黑體" w:hAnsi="微軟正黑體" w:hint="eastAsia"/>
          <w:sz w:val="28"/>
          <w:szCs w:val="28"/>
        </w:rPr>
        <w:t>，因為向高雄一處地下錢莊借了不少錢，沒想到還不出來</w:t>
      </w:r>
      <w:proofErr w:type="gramStart"/>
      <w:r w:rsidR="00BF3246">
        <w:rPr>
          <w:rFonts w:ascii="微軟正黑體" w:eastAsia="微軟正黑體" w:hAnsi="微軟正黑體" w:hint="eastAsia"/>
          <w:sz w:val="28"/>
          <w:szCs w:val="28"/>
        </w:rPr>
        <w:t>動起歪腦筋</w:t>
      </w:r>
      <w:proofErr w:type="gramEnd"/>
      <w:r w:rsidR="00BF3246">
        <w:rPr>
          <w:rFonts w:ascii="微軟正黑體" w:eastAsia="微軟正黑體" w:hAnsi="微軟正黑體" w:hint="eastAsia"/>
          <w:sz w:val="28"/>
          <w:szCs w:val="28"/>
        </w:rPr>
        <w:t>，</w:t>
      </w:r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洩漏自己經手的公務機密以及移防等情報換取報酬，橋頭地檢署兵分多路搜索</w:t>
      </w:r>
      <w:r w:rsidR="00BF3246">
        <w:rPr>
          <w:rFonts w:ascii="微軟正黑體" w:eastAsia="微軟正黑體" w:hAnsi="微軟正黑體" w:hint="eastAsia"/>
          <w:sz w:val="28"/>
          <w:szCs w:val="28"/>
        </w:rPr>
        <w:t>，</w:t>
      </w:r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帶回陳姓和</w:t>
      </w:r>
      <w:proofErr w:type="gramStart"/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胡姓</w:t>
      </w:r>
      <w:proofErr w:type="gramEnd"/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士官，以及地下錢莊的許姓、黃姓老闆</w:t>
      </w:r>
      <w:r w:rsidR="00BF3246">
        <w:rPr>
          <w:rFonts w:ascii="微軟正黑體" w:eastAsia="微軟正黑體" w:hAnsi="微軟正黑體" w:hint="eastAsia"/>
          <w:sz w:val="28"/>
          <w:szCs w:val="28"/>
        </w:rPr>
        <w:t>等</w:t>
      </w:r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4名涉案人，依違反國家安全法偵辦，訊後向法院聲請羈押，不過法官認為沒有羈押必要，</w:t>
      </w:r>
      <w:r w:rsidR="00BF3246">
        <w:rPr>
          <w:rFonts w:ascii="微軟正黑體" w:eastAsia="微軟正黑體" w:hAnsi="微軟正黑體" w:hint="eastAsia"/>
          <w:sz w:val="28"/>
          <w:szCs w:val="28"/>
        </w:rPr>
        <w:t>裁定</w:t>
      </w:r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陳姓士官10萬元交保，</w:t>
      </w:r>
      <w:proofErr w:type="gramStart"/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胡男士官無保請回</w:t>
      </w:r>
      <w:proofErr w:type="gramEnd"/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，而地下錢莊的</w:t>
      </w:r>
      <w:proofErr w:type="gramStart"/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黃女和許男20萬</w:t>
      </w:r>
      <w:proofErr w:type="gramEnd"/>
      <w:r w:rsidR="00BF3246" w:rsidRPr="00BF3246">
        <w:rPr>
          <w:rFonts w:ascii="微軟正黑體" w:eastAsia="微軟正黑體" w:hAnsi="微軟正黑體" w:hint="eastAsia"/>
          <w:sz w:val="28"/>
          <w:szCs w:val="28"/>
        </w:rPr>
        <w:t>交保，檢方不服提出抗告。目前疑似還有多個營區涉及洩密，軍方與檢方將持續追查。</w:t>
      </w:r>
    </w:p>
    <w:p w:rsidR="00BF3246" w:rsidRPr="00BF3246" w:rsidRDefault="00BF3246" w:rsidP="00BF3246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BF3246" w:rsidRDefault="00BF3246" w:rsidP="00BF3246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BF3246">
        <w:rPr>
          <w:rFonts w:ascii="微軟正黑體" w:eastAsia="微軟正黑體" w:hAnsi="微軟正黑體" w:hint="eastAsia"/>
          <w:sz w:val="28"/>
          <w:szCs w:val="28"/>
        </w:rPr>
        <w:t>據了解，國防部調查後發現還有多個營區以及單位士官兵，疑似有機密外</w:t>
      </w:r>
      <w:proofErr w:type="gramStart"/>
      <w:r w:rsidRPr="00BF3246">
        <w:rPr>
          <w:rFonts w:ascii="微軟正黑體" w:eastAsia="微軟正黑體" w:hAnsi="微軟正黑體" w:hint="eastAsia"/>
          <w:sz w:val="28"/>
          <w:szCs w:val="28"/>
        </w:rPr>
        <w:t>洩</w:t>
      </w:r>
      <w:proofErr w:type="gramEnd"/>
      <w:r w:rsidRPr="00BF3246">
        <w:rPr>
          <w:rFonts w:ascii="微軟正黑體" w:eastAsia="微軟正黑體" w:hAnsi="微軟正黑體" w:hint="eastAsia"/>
          <w:sz w:val="28"/>
          <w:szCs w:val="28"/>
        </w:rPr>
        <w:t>情況，懷疑恐怕有組織在幕後操控，目前</w:t>
      </w:r>
      <w:r>
        <w:rPr>
          <w:rFonts w:ascii="微軟正黑體" w:eastAsia="微軟正黑體" w:hAnsi="微軟正黑體" w:hint="eastAsia"/>
          <w:sz w:val="28"/>
          <w:szCs w:val="28"/>
        </w:rPr>
        <w:t>由調查局</w:t>
      </w:r>
      <w:r w:rsidRPr="00BF3246">
        <w:rPr>
          <w:rFonts w:ascii="微軟正黑體" w:eastAsia="微軟正黑體" w:hAnsi="微軟正黑體" w:hint="eastAsia"/>
          <w:sz w:val="28"/>
          <w:szCs w:val="28"/>
        </w:rPr>
        <w:t>調查中。</w:t>
      </w:r>
    </w:p>
    <w:p w:rsidR="006A1268" w:rsidRPr="00BF3246" w:rsidRDefault="006A1268" w:rsidP="00BF3246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BF3246" w:rsidRPr="00BF3246" w:rsidRDefault="00BF3246" w:rsidP="00BF3246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BF3246">
        <w:rPr>
          <w:rFonts w:ascii="微軟正黑體" w:eastAsia="微軟正黑體" w:hAnsi="微軟正黑體" w:hint="eastAsia"/>
          <w:sz w:val="28"/>
          <w:szCs w:val="28"/>
        </w:rPr>
        <w:t>國防部發言人孫立方說：「大部分都是由官兵主動檢舉所偵破，突顯了國軍反情報教育所發揮的功效。」</w:t>
      </w:r>
    </w:p>
    <w:p w:rsidR="005A19ED" w:rsidRPr="005A19ED" w:rsidRDefault="007543C9" w:rsidP="005A19ED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4781447</wp:posOffset>
            </wp:positionH>
            <wp:positionV relativeFrom="paragraph">
              <wp:posOffset>7294</wp:posOffset>
            </wp:positionV>
            <wp:extent cx="2828688" cy="1474573"/>
            <wp:effectExtent l="0" t="0" r="0" b="0"/>
            <wp:wrapNone/>
            <wp:docPr id="288" name="圖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exels-somchai-kongkamsri-20258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3318" b="58995" l="41121" r="99533">
                                  <a14:foregroundMark x1="93847" y1="48131" x2="93847" y2="48131"/>
                                  <a14:foregroundMark x1="70405" y1="52103" x2="70405" y2="52103"/>
                                  <a14:foregroundMark x1="61137" y1="55841" x2="61137" y2="55841"/>
                                  <a14:foregroundMark x1="87227" y1="18575" x2="87227" y2="18575"/>
                                  <a14:foregroundMark x1="76558" y1="27570" x2="76558" y2="27570"/>
                                  <a14:foregroundMark x1="93536" y1="30140" x2="93536" y2="30140"/>
                                  <a14:foregroundMark x1="91511" y1="30140" x2="91511" y2="30140"/>
                                  <a14:foregroundMark x1="77492" y1="33294" x2="77492" y2="33294"/>
                                  <a14:foregroundMark x1="78738" y1="32477" x2="78738" y2="32477"/>
                                  <a14:foregroundMark x1="86137" y1="30841" x2="86137" y2="30841"/>
                                  <a14:foregroundMark x1="84112" y1="30607" x2="84112" y2="30607"/>
                                  <a14:foregroundMark x1="81620" y1="31776" x2="81620" y2="31776"/>
                                  <a14:foregroundMark x1="73131" y1="33061" x2="73131" y2="33061"/>
                                  <a14:foregroundMark x1="76090" y1="32593" x2="76090" y2="32593"/>
                                  <a14:foregroundMark x1="73910" y1="33294" x2="73910" y2="33294"/>
                                  <a14:foregroundMark x1="74844" y1="32593" x2="74844" y2="32593"/>
                                  <a14:foregroundMark x1="89642" y1="30374" x2="89642" y2="30374"/>
                                  <a14:foregroundMark x1="87695" y1="30841" x2="87695" y2="30841"/>
                                  <a14:foregroundMark x1="72975" y1="30140" x2="72975" y2="30140"/>
                                  <a14:foregroundMark x1="71495" y1="31542" x2="71495" y2="31542"/>
                                  <a14:foregroundMark x1="74065" y1="29907" x2="74065" y2="29907"/>
                                  <a14:foregroundMark x1="73910" y1="33294" x2="73910" y2="33294"/>
                                  <a14:foregroundMark x1="79206" y1="32593" x2="79206" y2="32593"/>
                                  <a14:foregroundMark x1="79829" y1="32477" x2="79829" y2="32477"/>
                                  <a14:foregroundMark x1="80296" y1="32009" x2="80296" y2="32009"/>
                                  <a14:foregroundMark x1="81931" y1="31776" x2="81931" y2="31776"/>
                                  <a14:foregroundMark x1="83178" y1="31776" x2="83178" y2="31776"/>
                                  <a14:foregroundMark x1="85514" y1="30841" x2="85514" y2="30841"/>
                                  <a14:foregroundMark x1="83956" y1="32009" x2="83956" y2="32009"/>
                                  <a14:backgroundMark x1="83801" y1="40304" x2="83801" y2="40304"/>
                                  <a14:backgroundMark x1="90421" y1="43575" x2="90421" y2="43575"/>
                                  <a14:backgroundMark x1="58022" y1="55607" x2="58022" y2="556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1" t="8334" r="303" b="40969"/>
                    <a:stretch/>
                  </pic:blipFill>
                  <pic:spPr bwMode="auto">
                    <a:xfrm>
                      <a:off x="0" y="0"/>
                      <a:ext cx="2828688" cy="147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0C7" w:rsidRDefault="007130C7" w:rsidP="00FC461E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7130C7" w:rsidRDefault="007130C7" w:rsidP="00FC461E">
      <w:pPr>
        <w:spacing w:line="480" w:lineRule="exact"/>
        <w:ind w:firstLineChars="202" w:firstLine="566"/>
        <w:rPr>
          <w:rFonts w:ascii="微軟正黑體" w:eastAsia="微軟正黑體" w:hAnsi="微軟正黑體"/>
          <w:sz w:val="28"/>
          <w:szCs w:val="28"/>
        </w:rPr>
      </w:pP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《</w:t>
      </w:r>
      <w:proofErr w:type="gramEnd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資料來源：</w:t>
      </w:r>
      <w:r w:rsidR="00BF3246">
        <w:rPr>
          <w:rFonts w:ascii="微軟正黑體" w:eastAsia="微軟正黑體" w:hAnsi="微軟正黑體" w:hint="eastAsia"/>
          <w:b/>
          <w:sz w:val="28"/>
          <w:szCs w:val="28"/>
        </w:rPr>
        <w:t>華視新聞網</w:t>
      </w: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》</w:t>
      </w:r>
      <w:proofErr w:type="gramEnd"/>
    </w:p>
    <w:p w:rsidR="007130C7" w:rsidRPr="00FC461E" w:rsidRDefault="008D473F" w:rsidP="008D473F">
      <w:pPr>
        <w:tabs>
          <w:tab w:val="left" w:pos="7018"/>
        </w:tabs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ab/>
      </w:r>
    </w:p>
    <w:p w:rsidR="007130C7" w:rsidRDefault="007130C7" w:rsidP="00257D10">
      <w:pPr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</w:p>
    <w:p w:rsidR="007130C7" w:rsidRDefault="00FC461E" w:rsidP="0053718A">
      <w:pPr>
        <w:tabs>
          <w:tab w:val="left" w:pos="5539"/>
          <w:tab w:val="left" w:pos="6992"/>
          <w:tab w:val="left" w:pos="7615"/>
        </w:tabs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ab/>
      </w:r>
      <w:r w:rsidR="0053718A">
        <w:rPr>
          <w:rFonts w:ascii="微軟正黑體" w:eastAsia="微軟正黑體" w:hAnsi="微軟正黑體"/>
          <w:sz w:val="28"/>
          <w:szCs w:val="28"/>
        </w:rPr>
        <w:tab/>
      </w:r>
      <w:r w:rsidR="0053718A">
        <w:rPr>
          <w:rFonts w:ascii="微軟正黑體" w:eastAsia="微軟正黑體" w:hAnsi="微軟正黑體"/>
          <w:sz w:val="28"/>
          <w:szCs w:val="28"/>
        </w:rPr>
        <w:tab/>
      </w:r>
    </w:p>
    <w:p w:rsidR="007130C7" w:rsidRDefault="007543C9" w:rsidP="0053718A">
      <w:pPr>
        <w:tabs>
          <w:tab w:val="left" w:pos="2128"/>
          <w:tab w:val="left" w:pos="6370"/>
          <w:tab w:val="right" w:pos="8406"/>
        </w:tabs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2207740</wp:posOffset>
            </wp:positionH>
            <wp:positionV relativeFrom="paragraph">
              <wp:posOffset>8237</wp:posOffset>
            </wp:positionV>
            <wp:extent cx="4720281" cy="1723973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exels-somchai-kongkamsri-20258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51519" b="100000" l="701" r="86449">
                                  <a14:backgroundMark x1="33178" y1="88785" x2="33178" y2="88785"/>
                                  <a14:backgroundMark x1="48676" y1="89136" x2="48676" y2="891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" t="51315" r="3820" b="-3908"/>
                    <a:stretch/>
                  </pic:blipFill>
                  <pic:spPr bwMode="auto">
                    <a:xfrm>
                      <a:off x="0" y="0"/>
                      <a:ext cx="4735408" cy="17294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61E">
        <w:rPr>
          <w:rFonts w:ascii="微軟正黑體" w:eastAsia="微軟正黑體" w:hAnsi="微軟正黑體"/>
          <w:sz w:val="28"/>
          <w:szCs w:val="28"/>
        </w:rPr>
        <w:tab/>
      </w:r>
      <w:r w:rsidR="008D473F">
        <w:rPr>
          <w:rFonts w:ascii="微軟正黑體" w:eastAsia="微軟正黑體" w:hAnsi="微軟正黑體"/>
          <w:sz w:val="28"/>
          <w:szCs w:val="28"/>
        </w:rPr>
        <w:tab/>
      </w:r>
      <w:r w:rsidR="0053718A">
        <w:rPr>
          <w:rFonts w:ascii="微軟正黑體" w:eastAsia="微軟正黑體" w:hAnsi="微軟正黑體"/>
          <w:sz w:val="28"/>
          <w:szCs w:val="28"/>
        </w:rPr>
        <w:tab/>
      </w:r>
    </w:p>
    <w:p w:rsidR="007130C7" w:rsidRDefault="00FC461E" w:rsidP="008D473F">
      <w:pPr>
        <w:tabs>
          <w:tab w:val="left" w:pos="2128"/>
          <w:tab w:val="center" w:pos="4486"/>
          <w:tab w:val="left" w:pos="6422"/>
        </w:tabs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ab/>
      </w:r>
      <w:r w:rsidR="008D473F">
        <w:rPr>
          <w:rFonts w:ascii="微軟正黑體" w:eastAsia="微軟正黑體" w:hAnsi="微軟正黑體"/>
          <w:sz w:val="28"/>
          <w:szCs w:val="28"/>
        </w:rPr>
        <w:tab/>
      </w:r>
      <w:r w:rsidR="008D473F">
        <w:rPr>
          <w:rFonts w:ascii="微軟正黑體" w:eastAsia="微軟正黑體" w:hAnsi="微軟正黑體"/>
          <w:sz w:val="28"/>
          <w:szCs w:val="28"/>
        </w:rPr>
        <w:tab/>
      </w:r>
    </w:p>
    <w:p w:rsidR="0085669C" w:rsidRPr="00257D10" w:rsidRDefault="0053718A" w:rsidP="0053718A">
      <w:pPr>
        <w:tabs>
          <w:tab w:val="left" w:pos="2893"/>
        </w:tabs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ab/>
      </w:r>
    </w:p>
    <w:p w:rsidR="00E81DEB" w:rsidRPr="009C1FAE" w:rsidRDefault="00E81DEB" w:rsidP="009C1FAE">
      <w:pPr>
        <w:spacing w:line="480" w:lineRule="exact"/>
        <w:jc w:val="right"/>
        <w:rPr>
          <w:rFonts w:ascii="微軟正黑體" w:eastAsia="微軟正黑體" w:hAnsi="微軟正黑體"/>
          <w:sz w:val="28"/>
          <w:szCs w:val="28"/>
        </w:rPr>
      </w:pPr>
    </w:p>
    <w:p w:rsidR="007143BE" w:rsidRPr="00257D10" w:rsidRDefault="00513538" w:rsidP="00756D0D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BD7161" wp14:editId="7CB35553">
                <wp:simplePos x="0" y="0"/>
                <wp:positionH relativeFrom="column">
                  <wp:posOffset>3381375</wp:posOffset>
                </wp:positionH>
                <wp:positionV relativeFrom="paragraph">
                  <wp:posOffset>171450</wp:posOffset>
                </wp:positionV>
                <wp:extent cx="2975609" cy="276859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09" cy="276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538" w:rsidRPr="00EF7684" w:rsidRDefault="00513538" w:rsidP="00513538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4678"/>
                                <w:tab w:val="right" w:pos="9356"/>
                              </w:tabs>
                              <w:wordWrap w:val="0"/>
                              <w:jc w:val="right"/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F7684"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高雄市政府行政暨國際處  廉政服務與宣導專刊  </w:t>
                            </w:r>
                            <w:r w:rsidR="00D87F39"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Jun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D7161" id="_x0000_s1045" type="#_x0000_t202" style="position:absolute;left:0;text-align:left;margin-left:266.25pt;margin-top:13.5pt;width:234.3pt;height:21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" filled="f" stroked="f">
                <v:textbox style="mso-fit-shape-to-text:t">
                  <w:txbxContent>
                    <w:p w:rsidR="00513538" w:rsidRPr="00EF7684" w:rsidRDefault="00513538" w:rsidP="00513538">
                      <w:pPr>
                        <w:pStyle w:val="a3"/>
                        <w:tabs>
                          <w:tab w:val="clear" w:pos="4153"/>
                          <w:tab w:val="clear" w:pos="8306"/>
                          <w:tab w:val="center" w:pos="4678"/>
                          <w:tab w:val="right" w:pos="9356"/>
                        </w:tabs>
                        <w:wordWrap w:val="0"/>
                        <w:jc w:val="right"/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F7684"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高雄市政府行政暨國際處  廉政服務與宣導專刊  </w:t>
                      </w:r>
                      <w:r w:rsidR="00D87F39"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Jun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C1FAE" w:rsidRPr="00257D10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8884AC" wp14:editId="15569DD8">
                <wp:simplePos x="0" y="0"/>
                <wp:positionH relativeFrom="column">
                  <wp:posOffset>-1314450</wp:posOffset>
                </wp:positionH>
                <wp:positionV relativeFrom="paragraph">
                  <wp:posOffset>-876300</wp:posOffset>
                </wp:positionV>
                <wp:extent cx="7829550" cy="1314265"/>
                <wp:effectExtent l="0" t="0" r="0" b="635"/>
                <wp:wrapNone/>
                <wp:docPr id="298" name="群組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0" cy="1314265"/>
                          <a:chOff x="0" y="0"/>
                          <a:chExt cx="7829550" cy="1314450"/>
                        </a:xfrm>
                      </wpg:grpSpPr>
                      <wps:wsp>
                        <wps:cNvPr id="300" name="矩形 300"/>
                        <wps:cNvSpPr/>
                        <wps:spPr>
                          <a:xfrm>
                            <a:off x="0" y="0"/>
                            <a:ext cx="7829550" cy="1314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2" name="群組 302"/>
                        <wpg:cNvGrpSpPr/>
                        <wpg:grpSpPr>
                          <a:xfrm>
                            <a:off x="952500" y="482600"/>
                            <a:ext cx="2418080" cy="512445"/>
                            <a:chOff x="0" y="0"/>
                            <a:chExt cx="2418399" cy="512445"/>
                          </a:xfrm>
                        </wpg:grpSpPr>
                        <wps:wsp>
                          <wps:cNvPr id="303" name="文字方塊 42"/>
                          <wps:cNvSpPr txBox="1"/>
                          <wps:spPr>
                            <a:xfrm>
                              <a:off x="0" y="0"/>
                              <a:ext cx="750448" cy="51244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wps:spPr>
                          <wps:txbx>
                            <w:txbxContent>
                              <w:p w:rsidR="007143BE" w:rsidRPr="00CE7095" w:rsidRDefault="007143BE" w:rsidP="007143BE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E36421">
                                  <w:rPr>
                                    <w:rFonts w:ascii="Broadway" w:eastAsiaTheme="minorEastAsia" w:hAnsi="Broadway" w:cstheme="minorBidi" w:hint="eastAsia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</w:rPr>
                                  <w:t>0</w:t>
                                </w:r>
                                <w:r>
                                  <w:rPr>
                                    <w:rFonts w:ascii="Broadway" w:eastAsiaTheme="minorEastAsia" w:hAnsi="Broadway" w:cstheme="minorBidi"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矩形 304"/>
                          <wps:cNvSpPr/>
                          <wps:spPr>
                            <a:xfrm>
                              <a:off x="640399" y="0"/>
                              <a:ext cx="1778000" cy="51244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600" y="367926"/>
                            <a:ext cx="1725929" cy="78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43BE" w:rsidRPr="00E36421" w:rsidRDefault="007143BE" w:rsidP="007143BE">
                              <w:pPr>
                                <w:rPr>
                                  <w:rFonts w:ascii="Microsoft JhengHei UI Light" w:eastAsia="Microsoft JhengHei UI Light" w:hAnsi="Microsoft JhengHei UI Light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Microsoft JhengHei UI Light" w:eastAsia="Microsoft JhengHei UI Light" w:hAnsi="Microsoft JhengHei UI Light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消費者</w:t>
                              </w:r>
                              <w:r w:rsidRPr="00E36421">
                                <w:rPr>
                                  <w:rFonts w:ascii="Microsoft JhengHei UI Light" w:eastAsia="Microsoft JhengHei UI Light" w:hAnsi="Microsoft JhengHei UI Light" w:hint="eastAsia"/>
                                  <w:color w:val="FFFFFF" w:themeColor="background1"/>
                                  <w:sz w:val="44"/>
                                  <w:szCs w:val="44"/>
                                </w:rPr>
                                <w:t>宣導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884AC" id="群組 298" o:spid="_x0000_s1046" style="position:absolute;left:0;text-align:left;margin-left:-103.5pt;margin-top:-69pt;width:616.5pt;height:103.5pt;z-index:251664384;mso-height-relative:margin" coordsize="78295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">
                <v:rect id="矩形 300" o:spid="_x0000_s1047" style="position:absolute;width:78295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" fillcolor="#f2f2f2" stroked="f" strokeweight="2pt"/>
                <v:group id="群組 302" o:spid="_x0000_s1048" style="position:absolute;left:9525;top:4826;width:24180;height:5124" coordsize="24183,5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文字方塊 42" o:spid="_x0000_s1049" type="#_x0000_t202" style="position:absolute;width:75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" fillcolor="#8db3e2 [1311]" stroked="f">
                    <v:textbox>
                      <w:txbxContent>
                        <w:p w:rsidR="007143BE" w:rsidRPr="00CE7095" w:rsidRDefault="007143BE" w:rsidP="007143BE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sz w:val="60"/>
                              <w:szCs w:val="60"/>
                            </w:rPr>
                          </w:pPr>
                          <w:r w:rsidRPr="00E36421">
                            <w:rPr>
                              <w:rFonts w:ascii="Broadway" w:eastAsiaTheme="minorEastAsia" w:hAnsi="Broadway" w:cstheme="minorBidi" w:hint="eastAsia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0</w:t>
                          </w:r>
                          <w:r>
                            <w:rPr>
                              <w:rFonts w:ascii="Broadway" w:eastAsiaTheme="minorEastAsia" w:hAnsi="Broadway" w:cstheme="minorBidi"/>
                              <w:color w:val="FFFFFF" w:themeColor="background1"/>
                              <w:kern w:val="24"/>
                              <w:sz w:val="48"/>
                              <w:szCs w:val="48"/>
                            </w:rPr>
                            <w:t>4</w:t>
                          </w:r>
                        </w:p>
                      </w:txbxContent>
                    </v:textbox>
                  </v:shape>
                  <v:rect id="矩形 304" o:spid="_x0000_s1050" style="position:absolute;left:6403;width:17780;height:5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" fillcolor="#8db3e2 [1311]" stroked="f" strokeweight="2pt"/>
                </v:group>
                <v:shape id="_x0000_s1051" type="#_x0000_t202" style="position:absolute;left:17526;top:3679;width:17259;height:7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" filled="f" stroked="f">
                  <v:textbox style="mso-fit-shape-to-text:t">
                    <w:txbxContent>
                      <w:p w:rsidR="007143BE" w:rsidRPr="00E36421" w:rsidRDefault="007143BE" w:rsidP="007143BE">
                        <w:pPr>
                          <w:rPr>
                            <w:rFonts w:ascii="Microsoft JhengHei UI Light" w:eastAsia="Microsoft JhengHei UI Light" w:hAnsi="Microsoft JhengHei UI Light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ascii="Microsoft JhengHei UI Light" w:eastAsia="Microsoft JhengHei UI Light" w:hAnsi="Microsoft JhengHei UI Light" w:hint="eastAsia"/>
                            <w:color w:val="FFFFFF" w:themeColor="background1"/>
                            <w:sz w:val="44"/>
                            <w:szCs w:val="44"/>
                          </w:rPr>
                          <w:t>消費者</w:t>
                        </w:r>
                        <w:r w:rsidRPr="00E36421">
                          <w:rPr>
                            <w:rFonts w:ascii="Microsoft JhengHei UI Light" w:eastAsia="Microsoft JhengHei UI Light" w:hAnsi="Microsoft JhengHei UI Light" w:hint="eastAsia"/>
                            <w:color w:val="FFFFFF" w:themeColor="background1"/>
                            <w:sz w:val="44"/>
                            <w:szCs w:val="44"/>
                          </w:rPr>
                          <w:t>宣導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00CF8" w:rsidRPr="00257D10"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                    </w:t>
      </w:r>
    </w:p>
    <w:p w:rsidR="00E81DEB" w:rsidRDefault="00E81DEB" w:rsidP="00E81DEB">
      <w:pPr>
        <w:spacing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D5600D" w:rsidRDefault="00D5600D" w:rsidP="00D5600D">
      <w:pPr>
        <w:spacing w:line="4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D5600D">
        <w:rPr>
          <w:rFonts w:ascii="微軟正黑體" w:eastAsia="微軟正黑體" w:hAnsi="微軟正黑體" w:hint="eastAsia"/>
          <w:b/>
          <w:sz w:val="36"/>
          <w:szCs w:val="36"/>
        </w:rPr>
        <w:t>響應</w:t>
      </w:r>
      <w:proofErr w:type="gramStart"/>
      <w:r w:rsidRPr="00D5600D">
        <w:rPr>
          <w:rFonts w:ascii="微軟正黑體" w:eastAsia="微軟正黑體" w:hAnsi="微軟正黑體" w:hint="eastAsia"/>
          <w:b/>
          <w:sz w:val="36"/>
          <w:szCs w:val="36"/>
        </w:rPr>
        <w:t xml:space="preserve">打詐 </w:t>
      </w:r>
      <w:proofErr w:type="gramEnd"/>
      <w:r w:rsidRPr="00D5600D">
        <w:rPr>
          <w:rFonts w:ascii="微軟正黑體" w:eastAsia="微軟正黑體" w:hAnsi="微軟正黑體" w:hint="eastAsia"/>
          <w:b/>
          <w:sz w:val="36"/>
          <w:szCs w:val="36"/>
        </w:rPr>
        <w:t>台電1月起電費</w:t>
      </w:r>
    </w:p>
    <w:p w:rsidR="00D5600D" w:rsidRDefault="00D5600D" w:rsidP="00D5600D">
      <w:pPr>
        <w:spacing w:line="480" w:lineRule="exact"/>
        <w:jc w:val="center"/>
        <w:rPr>
          <w:rFonts w:ascii="微軟正黑體" w:eastAsia="微軟正黑體" w:hAnsi="微軟正黑體"/>
          <w:sz w:val="28"/>
          <w:szCs w:val="28"/>
        </w:rPr>
      </w:pPr>
      <w:r w:rsidRPr="00D5600D">
        <w:rPr>
          <w:rFonts w:ascii="微軟正黑體" w:eastAsia="微軟正黑體" w:hAnsi="微軟正黑體" w:hint="eastAsia"/>
          <w:b/>
          <w:sz w:val="36"/>
          <w:szCs w:val="36"/>
        </w:rPr>
        <w:t>提醒統一使用「111」</w:t>
      </w:r>
      <w:proofErr w:type="gramStart"/>
      <w:r w:rsidRPr="00D5600D">
        <w:rPr>
          <w:rFonts w:ascii="微軟正黑體" w:eastAsia="微軟正黑體" w:hAnsi="微軟正黑體" w:hint="eastAsia"/>
          <w:b/>
          <w:sz w:val="36"/>
          <w:szCs w:val="36"/>
        </w:rPr>
        <w:t>短碼簡訊</w:t>
      </w:r>
      <w:proofErr w:type="gramEnd"/>
    </w:p>
    <w:p w:rsidR="00D5600D" w:rsidRDefault="00D5600D" w:rsidP="00257D10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5600D" w:rsidRPr="00D5600D" w:rsidRDefault="00D5600D" w:rsidP="00D5600D">
      <w:pPr>
        <w:spacing w:line="480" w:lineRule="exact"/>
        <w:ind w:leftChars="236" w:left="567" w:hanging="1"/>
        <w:jc w:val="both"/>
        <w:rPr>
          <w:rFonts w:ascii="微軟正黑體" w:eastAsia="微軟正黑體" w:hAnsi="微軟正黑體"/>
          <w:sz w:val="28"/>
          <w:szCs w:val="28"/>
        </w:rPr>
      </w:pPr>
      <w:r w:rsidRPr="00D5600D">
        <w:rPr>
          <w:rFonts w:ascii="微軟正黑體" w:eastAsia="微軟正黑體" w:hAnsi="微軟正黑體" w:hint="eastAsia"/>
          <w:sz w:val="28"/>
          <w:szCs w:val="28"/>
        </w:rPr>
        <w:t>為降低民眾遭冒充政府簡訊詐騙風險，台電自今（2024）年1月起，統一透過數位發展部開發的111政府</w:t>
      </w:r>
      <w:proofErr w:type="gramStart"/>
      <w:r w:rsidRPr="00D5600D">
        <w:rPr>
          <w:rFonts w:ascii="微軟正黑體" w:eastAsia="微軟正黑體" w:hAnsi="微軟正黑體" w:hint="eastAsia"/>
          <w:sz w:val="28"/>
          <w:szCs w:val="28"/>
        </w:rPr>
        <w:t>專屬短碼簡訊</w:t>
      </w:r>
      <w:proofErr w:type="gramEnd"/>
      <w:r w:rsidRPr="00D5600D">
        <w:rPr>
          <w:rFonts w:ascii="微軟正黑體" w:eastAsia="微軟正黑體" w:hAnsi="微軟正黑體" w:hint="eastAsia"/>
          <w:sz w:val="28"/>
          <w:szCs w:val="28"/>
        </w:rPr>
        <w:t>平台發送「電費未繳提醒」簡訊，發訊號碼顯示為111，內容僅提醒民眾未繳電費的電號及月份，不會提供任何連結，若有疑問可撥打台電客服專線1911或165反詐騙專線確認。</w:t>
      </w:r>
    </w:p>
    <w:p w:rsidR="00D5600D" w:rsidRPr="00D5600D" w:rsidRDefault="00D5600D" w:rsidP="00D5600D">
      <w:pPr>
        <w:spacing w:line="480" w:lineRule="exact"/>
        <w:ind w:leftChars="1" w:left="568" w:hangingChars="202" w:hanging="566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Pr="00257D10" w:rsidRDefault="008D473F" w:rsidP="00D5600D">
      <w:pPr>
        <w:spacing w:line="480" w:lineRule="exact"/>
        <w:ind w:leftChars="236" w:left="567" w:hanging="1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-1529183</wp:posOffset>
            </wp:positionH>
            <wp:positionV relativeFrom="paragraph">
              <wp:posOffset>739689</wp:posOffset>
            </wp:positionV>
            <wp:extent cx="4564124" cy="6845643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exels-tỷ-huỳnh-3156660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9766" b="78909" l="28427" r="89798">
                                  <a14:foregroundMark x1="66044" y1="27065" x2="66044" y2="27065"/>
                                  <a14:foregroundMark x1="50467" y1="22961" x2="50467" y2="22961"/>
                                  <a14:foregroundMark x1="63396" y1="21818" x2="63396" y2="21818"/>
                                  <a14:foregroundMark x1="67134" y1="20987" x2="67134" y2="20987"/>
                                  <a14:foregroundMark x1="76246" y1="66390" x2="76246" y2="66390"/>
                                  <a14:foregroundMark x1="74221" y1="61247" x2="74221" y2="61247"/>
                                  <a14:foregroundMark x1="77492" y1="78701" x2="77492" y2="78701"/>
                                  <a14:foregroundMark x1="73754" y1="70182" x2="73754" y2="70182"/>
                                  <a14:foregroundMark x1="75000" y1="73143" x2="75000" y2="73143"/>
                                  <a14:foregroundMark x1="70405" y1="73039" x2="70405" y2="73039"/>
                                  <a14:foregroundMark x1="66044" y1="74182" x2="66044" y2="74182"/>
                                  <a14:foregroundMark x1="62928" y1="75636" x2="62928" y2="75636"/>
                                  <a14:foregroundMark x1="51402" y1="76260" x2="51402" y2="76260"/>
                                  <a14:foregroundMark x1="40732" y1="75013" x2="40732" y2="75013"/>
                                  <a14:foregroundMark x1="77181" y1="57818" x2="77181" y2="57818"/>
                                  <a14:foregroundMark x1="79283" y1="58442" x2="79283" y2="58442"/>
                                  <a14:foregroundMark x1="71262" y1="52779" x2="71262" y2="52779"/>
                                  <a14:foregroundMark x1="72508" y1="56260" x2="72508" y2="56260"/>
                                  <a14:foregroundMark x1="69626" y1="58442" x2="69626" y2="58442"/>
                                  <a14:foregroundMark x1="67601" y1="41143" x2="67601" y2="41143"/>
                                  <a14:foregroundMark x1="67134" y1="39013" x2="67134" y2="39013"/>
                                  <a14:foregroundMark x1="66511" y1="38078" x2="66511" y2="38078"/>
                                  <a14:foregroundMark x1="67913" y1="46494" x2="67913" y2="46494"/>
                                  <a14:foregroundMark x1="74688" y1="47325" x2="74688" y2="47325"/>
                                  <a14:foregroundMark x1="73754" y1="50701" x2="73754" y2="50701"/>
                                  <a14:foregroundMark x1="74533" y1="51636" x2="74533" y2="51636"/>
                                  <a14:foregroundMark x1="74844" y1="50338" x2="74844" y2="50338"/>
                                  <a14:foregroundMark x1="81620" y1="67792" x2="81620" y2="67792"/>
                                  <a14:foregroundMark x1="77181" y1="66390" x2="77181" y2="66390"/>
                                  <a14:foregroundMark x1="77492" y1="73455" x2="77492" y2="73455"/>
                                  <a14:foregroundMark x1="80685" y1="76364" x2="80685" y2="76364"/>
                                  <a14:foregroundMark x1="81620" y1="77558" x2="81620" y2="77558"/>
                                  <a14:foregroundMark x1="81931" y1="77870" x2="81931" y2="77870"/>
                                  <a14:foregroundMark x1="82243" y1="78390" x2="82243" y2="78390"/>
                                  <a14:backgroundMark x1="15576" y1="38909" x2="15576" y2="38909"/>
                                  <a14:backgroundMark x1="21573" y1="46909" x2="21573" y2="46909"/>
                                  <a14:backgroundMark x1="22352" y1="48052" x2="22352" y2="48052"/>
                                  <a14:backgroundMark x1="35358" y1="53091" x2="35358" y2="53091"/>
                                  <a14:backgroundMark x1="37773" y1="52468" x2="37773" y2="52468"/>
                                  <a14:backgroundMark x1="39486" y1="50234" x2="39486" y2="5023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64124" cy="6845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00D" w:rsidRPr="00D5600D">
        <w:rPr>
          <w:rFonts w:ascii="微軟正黑體" w:eastAsia="微軟正黑體" w:hAnsi="微軟正黑體" w:hint="eastAsia"/>
          <w:sz w:val="28"/>
          <w:szCs w:val="28"/>
        </w:rPr>
        <w:t>台電表示，「111</w:t>
      </w:r>
      <w:proofErr w:type="gramStart"/>
      <w:r w:rsidR="00D5600D" w:rsidRPr="00D5600D">
        <w:rPr>
          <w:rFonts w:ascii="微軟正黑體" w:eastAsia="微軟正黑體" w:hAnsi="微軟正黑體" w:hint="eastAsia"/>
          <w:sz w:val="28"/>
          <w:szCs w:val="28"/>
        </w:rPr>
        <w:t>短碼簡訊</w:t>
      </w:r>
      <w:proofErr w:type="gramEnd"/>
      <w:r w:rsidR="00D5600D" w:rsidRPr="00D5600D">
        <w:rPr>
          <w:rFonts w:ascii="微軟正黑體" w:eastAsia="微軟正黑體" w:hAnsi="微軟正黑體" w:hint="eastAsia"/>
          <w:sz w:val="28"/>
          <w:szCs w:val="28"/>
        </w:rPr>
        <w:t>」容易辨識且無法偽造，僅政府機關可經認證運用，有助防範電費詐騙，1月起請認明111簡訊來源，「只此一家、別無分號」，民眾若收到非111號碼、但署名為台電的電費未繳提醒簡訊，請務必提高警覺。</w:t>
      </w:r>
    </w:p>
    <w:p w:rsidR="00425FF4" w:rsidRDefault="00425FF4" w:rsidP="00272A7B">
      <w:pPr>
        <w:spacing w:line="480" w:lineRule="exact"/>
        <w:jc w:val="right"/>
        <w:rPr>
          <w:rFonts w:ascii="微軟正黑體" w:eastAsia="微軟正黑體" w:hAnsi="微軟正黑體"/>
          <w:b/>
          <w:sz w:val="28"/>
          <w:szCs w:val="28"/>
        </w:rPr>
      </w:pPr>
    </w:p>
    <w:p w:rsidR="00D978AC" w:rsidRPr="00257D10" w:rsidRDefault="00272A7B" w:rsidP="00272A7B">
      <w:pPr>
        <w:spacing w:line="480" w:lineRule="exact"/>
        <w:jc w:val="right"/>
        <w:rPr>
          <w:rFonts w:ascii="微軟正黑體" w:eastAsia="微軟正黑體" w:hAnsi="微軟正黑體"/>
          <w:sz w:val="28"/>
          <w:szCs w:val="28"/>
        </w:rPr>
      </w:pP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《</w:t>
      </w:r>
      <w:proofErr w:type="gramEnd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資料來源：</w:t>
      </w:r>
      <w:r w:rsidR="00762305">
        <w:rPr>
          <w:rFonts w:ascii="微軟正黑體" w:eastAsia="微軟正黑體" w:hAnsi="微軟正黑體" w:hint="eastAsia"/>
          <w:b/>
          <w:sz w:val="28"/>
          <w:szCs w:val="28"/>
        </w:rPr>
        <w:t>行政院消費者保護會、</w:t>
      </w:r>
      <w:r w:rsidR="00D5600D" w:rsidRPr="00D5600D">
        <w:rPr>
          <w:rFonts w:ascii="微軟正黑體" w:eastAsia="微軟正黑體" w:hAnsi="微軟正黑體" w:hint="eastAsia"/>
          <w:b/>
          <w:sz w:val="28"/>
          <w:szCs w:val="28"/>
        </w:rPr>
        <w:t>台灣電力公司</w:t>
      </w: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》</w:t>
      </w:r>
      <w:proofErr w:type="gramEnd"/>
    </w:p>
    <w:p w:rsidR="00D978AC" w:rsidRPr="00257D10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Pr="00257D10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Pr="00D5600D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Pr="00257D10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Pr="00257D10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Pr="00257D10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D978AC" w:rsidRDefault="00D978AC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FC461E" w:rsidRPr="00257D10" w:rsidRDefault="00FC461E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175405" w:rsidRPr="00257D10" w:rsidRDefault="00175405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7143BE" w:rsidRPr="00257D10" w:rsidRDefault="007143BE" w:rsidP="00175405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7143BE" w:rsidRPr="00257D10" w:rsidRDefault="007143BE" w:rsidP="00FC461E">
      <w:pPr>
        <w:tabs>
          <w:tab w:val="right" w:pos="8406"/>
        </w:tabs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257D10"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           </w:t>
      </w:r>
      <w:r w:rsidR="00FC461E">
        <w:rPr>
          <w:rFonts w:ascii="微軟正黑體" w:eastAsia="微軟正黑體" w:hAnsi="微軟正黑體"/>
          <w:b/>
          <w:sz w:val="28"/>
          <w:szCs w:val="28"/>
        </w:rPr>
        <w:tab/>
      </w:r>
    </w:p>
    <w:p w:rsidR="000C7EA5" w:rsidRPr="00257D10" w:rsidRDefault="007D4DC8" w:rsidP="007143BE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3BEE46" wp14:editId="6A30CD7E">
                <wp:simplePos x="0" y="0"/>
                <wp:positionH relativeFrom="column">
                  <wp:posOffset>3324225</wp:posOffset>
                </wp:positionH>
                <wp:positionV relativeFrom="paragraph">
                  <wp:posOffset>73660</wp:posOffset>
                </wp:positionV>
                <wp:extent cx="2975609" cy="276859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09" cy="276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DC8" w:rsidRPr="00EF7684" w:rsidRDefault="007D4DC8" w:rsidP="007D4DC8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center" w:pos="4678"/>
                                <w:tab w:val="right" w:pos="9356"/>
                              </w:tabs>
                              <w:wordWrap w:val="0"/>
                              <w:jc w:val="right"/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F7684"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高雄市政府行政暨國際處  廉政服務與宣導專刊  </w:t>
                            </w:r>
                            <w:r w:rsidR="00D87F39"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Jun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EEECE1" w:themeColor="background2"/>
                                <w:sz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EE46" id="_x0000_s1052" type="#_x0000_t202" style="position:absolute;left:0;text-align:left;margin-left:261.75pt;margin-top:5.8pt;width:234.3pt;height:21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" filled="f" stroked="f">
                <v:textbox style="mso-fit-shape-to-text:t">
                  <w:txbxContent>
                    <w:p w:rsidR="007D4DC8" w:rsidRPr="00EF7684" w:rsidRDefault="007D4DC8" w:rsidP="007D4DC8">
                      <w:pPr>
                        <w:pStyle w:val="a3"/>
                        <w:tabs>
                          <w:tab w:val="clear" w:pos="4153"/>
                          <w:tab w:val="clear" w:pos="8306"/>
                          <w:tab w:val="center" w:pos="4678"/>
                          <w:tab w:val="right" w:pos="9356"/>
                        </w:tabs>
                        <w:wordWrap w:val="0"/>
                        <w:jc w:val="right"/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F7684"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高雄市政府行政暨國際處  廉政服務與宣導專刊  </w:t>
                      </w:r>
                      <w:r w:rsidR="00D87F39"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Jun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微軟正黑體" w:eastAsia="微軟正黑體" w:hAnsi="微軟正黑體" w:hint="eastAsia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</w:t>
                      </w:r>
                      <w:r>
                        <w:rPr>
                          <w:rFonts w:ascii="微軟正黑體" w:eastAsia="微軟正黑體" w:hAnsi="微軟正黑體"/>
                          <w:color w:val="EEECE1" w:themeColor="background2"/>
                          <w:sz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8495D" w:rsidRPr="00257D10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-550585</wp:posOffset>
                </wp:positionV>
                <wp:extent cx="2521085" cy="786523"/>
                <wp:effectExtent l="0" t="0" r="0" b="0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1085" cy="7865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503" w:rsidRPr="00E36421" w:rsidRDefault="00B73503" w:rsidP="00B73503">
                            <w:pPr>
                              <w:rPr>
                                <w:rFonts w:ascii="Microsoft JhengHei UI Light" w:eastAsia="Microsoft JhengHei UI Light" w:hAnsi="Microsoft JhengHei UI Ligh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icrosoft JhengHei UI Light" w:eastAsia="Microsoft JhengHei UI Light" w:hAnsi="Microsoft JhengHei UI Light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利衝</w:t>
                            </w:r>
                            <w:bookmarkStart w:id="0" w:name="_GoBack"/>
                            <w:bookmarkEnd w:id="0"/>
                            <w:r w:rsidRPr="00E36421">
                              <w:rPr>
                                <w:rFonts w:ascii="Microsoft JhengHei UI Light" w:eastAsia="Microsoft JhengHei UI Light" w:hAnsi="Microsoft JhengHei UI Light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宣導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left:0;text-align:left;margin-left:28.05pt;margin-top:-43.35pt;width:198.5pt;height:6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" filled="f" stroked="f">
                <v:textbox style="mso-fit-shape-to-text:t">
                  <w:txbxContent>
                    <w:p w:rsidR="00B73503" w:rsidRPr="00E36421" w:rsidRDefault="00B73503" w:rsidP="00B73503">
                      <w:pPr>
                        <w:rPr>
                          <w:rFonts w:ascii="Microsoft JhengHei UI Light" w:eastAsia="Microsoft JhengHei UI Light" w:hAnsi="Microsoft JhengHei UI Ligh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Microsoft JhengHei UI Light" w:eastAsia="Microsoft JhengHei UI Light" w:hAnsi="Microsoft JhengHei UI Light" w:hint="eastAsia"/>
                          <w:color w:val="FFFFFF" w:themeColor="background1"/>
                          <w:sz w:val="44"/>
                          <w:szCs w:val="44"/>
                        </w:rPr>
                        <w:t>利衝</w:t>
                      </w:r>
                      <w:bookmarkStart w:id="1" w:name="_GoBack"/>
                      <w:bookmarkEnd w:id="1"/>
                      <w:r w:rsidRPr="00E36421">
                        <w:rPr>
                          <w:rFonts w:ascii="Microsoft JhengHei UI Light" w:eastAsia="Microsoft JhengHei UI Light" w:hAnsi="Microsoft JhengHei UI Light" w:hint="eastAsia"/>
                          <w:color w:val="FFFFFF" w:themeColor="background1"/>
                          <w:sz w:val="44"/>
                          <w:szCs w:val="44"/>
                        </w:rPr>
                        <w:t>宣導</w:t>
                      </w:r>
                    </w:p>
                  </w:txbxContent>
                </v:textbox>
              </v:shape>
            </w:pict>
          </mc:Fallback>
        </mc:AlternateContent>
      </w:r>
      <w:r w:rsidR="0098495D" w:rsidRPr="00257D10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-455579</wp:posOffset>
                </wp:positionH>
                <wp:positionV relativeFrom="paragraph">
                  <wp:posOffset>-434502</wp:posOffset>
                </wp:positionV>
                <wp:extent cx="2892358" cy="511810"/>
                <wp:effectExtent l="0" t="0" r="3810" b="2540"/>
                <wp:wrapNone/>
                <wp:docPr id="1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2358" cy="511810"/>
                          <a:chOff x="0" y="0"/>
                          <a:chExt cx="2418399" cy="512445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8" name="文字方塊 42"/>
                        <wps:cNvSpPr txBox="1"/>
                        <wps:spPr>
                          <a:xfrm>
                            <a:off x="0" y="0"/>
                            <a:ext cx="750448" cy="51244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:rsidR="00B73503" w:rsidRPr="00CE7095" w:rsidRDefault="00B73503" w:rsidP="00B7350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60"/>
                                  <w:szCs w:val="60"/>
                                </w:rPr>
                              </w:pPr>
                              <w:r w:rsidRPr="00E36421">
                                <w:rPr>
                                  <w:rFonts w:ascii="Broadway" w:eastAsiaTheme="minorEastAsia" w:hAnsi="Broadway" w:cstheme="minorBidi" w:hint="eastAsia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0</w:t>
                              </w:r>
                              <w:r w:rsidR="007143BE">
                                <w:rPr>
                                  <w:rFonts w:ascii="Broadway" w:eastAsiaTheme="minorEastAsia" w:hAnsi="Broadway" w:cstheme="minorBid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640399" y="0"/>
                            <a:ext cx="1778000" cy="512445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15" o:spid="_x0000_s1054" style="position:absolute;left:0;text-align:left;margin-left:-35.85pt;margin-top:-34.2pt;width:227.75pt;height:40.3pt;z-index:251659264;mso-width-relative:margin" coordsize="24183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">
                <v:shape id="文字方塊 42" o:spid="_x0000_s1055" type="#_x0000_t202" style="position:absolute;width:75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B73503" w:rsidRPr="00CE7095" w:rsidRDefault="00B73503" w:rsidP="00B73503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60"/>
                            <w:szCs w:val="60"/>
                          </w:rPr>
                        </w:pPr>
                        <w:r w:rsidRPr="00E36421">
                          <w:rPr>
                            <w:rFonts w:ascii="Broadway" w:eastAsiaTheme="minorEastAsia" w:hAnsi="Broadway" w:cstheme="minorBidi" w:hint="eastAsia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0</w:t>
                        </w:r>
                        <w:r w:rsidR="007143BE">
                          <w:rPr>
                            <w:rFonts w:ascii="Broadway" w:eastAsiaTheme="minorEastAsia" w:hAnsi="Broadway" w:cstheme="minorBidi"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5</w:t>
                        </w:r>
                      </w:p>
                    </w:txbxContent>
                  </v:textbox>
                </v:shape>
                <v:rect id="矩形 19" o:spid="_x0000_s1056" style="position:absolute;left:6403;width:17780;height:5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/>
              </v:group>
            </w:pict>
          </mc:Fallback>
        </mc:AlternateContent>
      </w:r>
      <w:r w:rsidR="0025758B" w:rsidRPr="00257D10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-1408889</wp:posOffset>
                </wp:positionH>
                <wp:positionV relativeFrom="paragraph">
                  <wp:posOffset>-914400</wp:posOffset>
                </wp:positionV>
                <wp:extent cx="7829550" cy="1313862"/>
                <wp:effectExtent l="0" t="0" r="0" b="63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3138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3CE9E" id="矩形 12" o:spid="_x0000_s1026" style="position:absolute;margin-left:-110.95pt;margin-top:-1in;width:616.5pt;height:103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" fillcolor="#f2f2f2" stroked="f" strokeweight="2pt"/>
            </w:pict>
          </mc:Fallback>
        </mc:AlternateContent>
      </w:r>
      <w:r w:rsidR="007143BE" w:rsidRPr="00257D10"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                     </w:t>
      </w:r>
      <w:proofErr w:type="gramStart"/>
      <w:r w:rsidR="007143BE" w:rsidRPr="00257D10">
        <w:rPr>
          <w:rFonts w:ascii="微軟正黑體" w:eastAsia="微軟正黑體" w:hAnsi="微軟正黑體" w:hint="eastAsia"/>
          <w:b/>
          <w:sz w:val="28"/>
          <w:szCs w:val="28"/>
        </w:rPr>
        <w:t>《</w:t>
      </w:r>
      <w:proofErr w:type="gramEnd"/>
      <w:r w:rsidR="007143BE" w:rsidRPr="00257D10">
        <w:rPr>
          <w:rFonts w:ascii="微軟正黑體" w:eastAsia="微軟正黑體" w:hAnsi="微軟正黑體" w:hint="eastAsia"/>
          <w:b/>
          <w:sz w:val="28"/>
          <w:szCs w:val="28"/>
        </w:rPr>
        <w:t>資料來源：公平交易委員</w:t>
      </w:r>
    </w:p>
    <w:p w:rsidR="00742810" w:rsidRPr="00257D10" w:rsidRDefault="00742810" w:rsidP="00164985">
      <w:pPr>
        <w:spacing w:line="30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164985" w:rsidRPr="00164985" w:rsidRDefault="00762305" w:rsidP="00164985">
      <w:pPr>
        <w:spacing w:afterLines="100" w:after="360" w:line="500" w:lineRule="exact"/>
        <w:jc w:val="center"/>
        <w:rPr>
          <w:rFonts w:ascii="DFKaiShu-SB-Estd-BF" w:eastAsia="DFKaiShu-SB-Estd-BF" w:cs="DFKaiShu-SB-Estd-BF"/>
          <w:kern w:val="0"/>
          <w:sz w:val="36"/>
          <w:szCs w:val="36"/>
        </w:rPr>
      </w:pPr>
      <w:r w:rsidRPr="00762305">
        <w:rPr>
          <w:rFonts w:ascii="微軟正黑體" w:eastAsia="微軟正黑體" w:hAnsi="微軟正黑體" w:hint="eastAsia"/>
          <w:b/>
          <w:sz w:val="28"/>
          <w:szCs w:val="28"/>
        </w:rPr>
        <w:tab/>
      </w:r>
      <w:r w:rsidR="00D1471B">
        <w:rPr>
          <w:rFonts w:ascii="微軟正黑體" w:eastAsia="微軟正黑體" w:hAnsi="微軟正黑體" w:hint="eastAsia"/>
          <w:b/>
          <w:sz w:val="36"/>
          <w:szCs w:val="36"/>
        </w:rPr>
        <w:t>公職人員利益衝突迴避法-</w:t>
      </w:r>
      <w:r w:rsidR="00D1471B">
        <w:rPr>
          <w:rFonts w:ascii="DFKaiShu-SB-Estd-BF" w:eastAsia="DFKaiShu-SB-Estd-BF" w:cs="DFKaiShu-SB-Estd-BF" w:hint="eastAsia"/>
          <w:kern w:val="0"/>
          <w:sz w:val="36"/>
          <w:szCs w:val="36"/>
        </w:rPr>
        <w:t>實務重要裁罰案例</w:t>
      </w:r>
    </w:p>
    <w:p w:rsidR="007269F9" w:rsidRPr="00164985" w:rsidRDefault="004E4668" w:rsidP="00D1471B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2B5403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D1471B" w:rsidRPr="00D1471B">
        <w:rPr>
          <w:rFonts w:ascii="微軟正黑體" w:eastAsia="微軟正黑體" w:hAnsi="微軟正黑體" w:hint="eastAsia"/>
          <w:b/>
          <w:sz w:val="28"/>
          <w:szCs w:val="28"/>
        </w:rPr>
        <w:t>案例</w:t>
      </w:r>
      <w:r w:rsidR="00D1471B" w:rsidRPr="00D1471B">
        <w:rPr>
          <w:rFonts w:ascii="微軟正黑體" w:eastAsia="微軟正黑體" w:hAnsi="微軟正黑體"/>
          <w:b/>
          <w:sz w:val="28"/>
          <w:szCs w:val="28"/>
        </w:rPr>
        <w:t>1</w:t>
      </w:r>
      <w:r w:rsidR="00D1471B" w:rsidRPr="00D1471B">
        <w:rPr>
          <w:rFonts w:ascii="微軟正黑體" w:eastAsia="微軟正黑體" w:hAnsi="微軟正黑體" w:hint="eastAsia"/>
          <w:b/>
          <w:sz w:val="28"/>
          <w:szCs w:val="28"/>
        </w:rPr>
        <w:t>：政務次長「妹婿之公司」參與採購得標案</w:t>
      </w:r>
      <w:r w:rsidR="002B5403">
        <w:rPr>
          <w:rFonts w:ascii="微軟正黑體" w:eastAsia="微軟正黑體" w:hAnsi="微軟正黑體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-42545</wp:posOffset>
            </wp:positionV>
            <wp:extent cx="225425" cy="280670"/>
            <wp:effectExtent l="0" t="0" r="3175" b="508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69F9" w:rsidRPr="007269F9" w:rsidRDefault="00D1471B" w:rsidP="00164985">
      <w:pPr>
        <w:spacing w:line="480" w:lineRule="exact"/>
        <w:ind w:leftChars="353" w:left="850" w:hangingChars="1" w:hanging="3"/>
        <w:rPr>
          <w:rFonts w:ascii="微軟正黑體" w:eastAsia="微軟正黑體" w:hAnsi="微軟正黑體"/>
          <w:sz w:val="28"/>
          <w:szCs w:val="28"/>
        </w:rPr>
      </w:pPr>
      <w:r w:rsidRPr="00D1471B">
        <w:rPr>
          <w:rFonts w:ascii="微軟正黑體" w:eastAsia="微軟正黑體" w:hAnsi="微軟正黑體" w:hint="eastAsia"/>
          <w:sz w:val="28"/>
          <w:szCs w:val="28"/>
        </w:rPr>
        <w:t>甲公司負責人A、董事B 及監察人C 分別為某部政務次長之「妹婿」、「胞弟」及「弟媳」，分別與該政務次長有二親等姻親、血親關係，</w:t>
      </w:r>
      <w:proofErr w:type="gramStart"/>
      <w:r w:rsidRPr="00D1471B">
        <w:rPr>
          <w:rFonts w:ascii="微軟正黑體" w:eastAsia="微軟正黑體" w:hAnsi="微軟正黑體" w:hint="eastAsia"/>
          <w:sz w:val="28"/>
          <w:szCs w:val="28"/>
        </w:rPr>
        <w:t>均係本</w:t>
      </w:r>
      <w:proofErr w:type="gramEnd"/>
      <w:r w:rsidRPr="00D1471B">
        <w:rPr>
          <w:rFonts w:ascii="微軟正黑體" w:eastAsia="微軟正黑體" w:hAnsi="微軟正黑體" w:hint="eastAsia"/>
          <w:sz w:val="28"/>
          <w:szCs w:val="28"/>
        </w:rPr>
        <w:t>法第</w:t>
      </w:r>
      <w:r w:rsidRPr="00D1471B">
        <w:rPr>
          <w:rFonts w:ascii="微軟正黑體" w:eastAsia="微軟正黑體" w:hAnsi="微軟正黑體"/>
          <w:sz w:val="28"/>
          <w:szCs w:val="28"/>
        </w:rPr>
        <w:t xml:space="preserve">3 </w:t>
      </w:r>
      <w:r w:rsidRPr="00D1471B">
        <w:rPr>
          <w:rFonts w:ascii="微軟正黑體" w:eastAsia="微軟正黑體" w:hAnsi="微軟正黑體" w:hint="eastAsia"/>
          <w:sz w:val="28"/>
          <w:szCs w:val="28"/>
        </w:rPr>
        <w:t>條第</w:t>
      </w:r>
      <w:r w:rsidRPr="00D1471B">
        <w:rPr>
          <w:rFonts w:ascii="微軟正黑體" w:eastAsia="微軟正黑體" w:hAnsi="微軟正黑體"/>
          <w:sz w:val="28"/>
          <w:szCs w:val="28"/>
        </w:rPr>
        <w:t xml:space="preserve">2 </w:t>
      </w:r>
      <w:r w:rsidRPr="00D1471B">
        <w:rPr>
          <w:rFonts w:ascii="微軟正黑體" w:eastAsia="微軟正黑體" w:hAnsi="微軟正黑體" w:hint="eastAsia"/>
          <w:sz w:val="28"/>
          <w:szCs w:val="28"/>
        </w:rPr>
        <w:t>款所稱之關係人。</w:t>
      </w:r>
      <w:proofErr w:type="gramStart"/>
      <w:r w:rsidRPr="00D1471B">
        <w:rPr>
          <w:rFonts w:ascii="微軟正黑體" w:eastAsia="微軟正黑體" w:hAnsi="微軟正黑體" w:hint="eastAsia"/>
          <w:sz w:val="28"/>
          <w:szCs w:val="28"/>
        </w:rPr>
        <w:t>惟甲公司</w:t>
      </w:r>
      <w:proofErr w:type="gramEnd"/>
      <w:r w:rsidRPr="00D1471B">
        <w:rPr>
          <w:rFonts w:ascii="微軟正黑體" w:eastAsia="微軟正黑體" w:hAnsi="微軟正黑體" w:hint="eastAsia"/>
          <w:sz w:val="28"/>
          <w:szCs w:val="28"/>
        </w:rPr>
        <w:t>卻參與投標該部所屬機關辦理之「負壓隔離救護車」採購招標案，並順利得標，該等行為已違反本法第</w:t>
      </w:r>
      <w:r w:rsidRPr="00D1471B">
        <w:rPr>
          <w:rFonts w:ascii="微軟正黑體" w:eastAsia="微軟正黑體" w:hAnsi="微軟正黑體"/>
          <w:sz w:val="28"/>
          <w:szCs w:val="28"/>
        </w:rPr>
        <w:t xml:space="preserve">9 </w:t>
      </w:r>
      <w:r w:rsidRPr="00D1471B">
        <w:rPr>
          <w:rFonts w:ascii="微軟正黑體" w:eastAsia="微軟正黑體" w:hAnsi="微軟正黑體" w:hint="eastAsia"/>
          <w:sz w:val="28"/>
          <w:szCs w:val="28"/>
        </w:rPr>
        <w:t>條規定，法務部乃依公職人員利益衝突迴避法第</w:t>
      </w:r>
      <w:r w:rsidRPr="00D1471B">
        <w:rPr>
          <w:rFonts w:ascii="微軟正黑體" w:eastAsia="微軟正黑體" w:hAnsi="微軟正黑體"/>
          <w:sz w:val="28"/>
          <w:szCs w:val="28"/>
        </w:rPr>
        <w:t xml:space="preserve">15 </w:t>
      </w:r>
      <w:r w:rsidRPr="00D1471B">
        <w:rPr>
          <w:rFonts w:ascii="微軟正黑體" w:eastAsia="微軟正黑體" w:hAnsi="微軟正黑體" w:hint="eastAsia"/>
          <w:sz w:val="28"/>
          <w:szCs w:val="28"/>
        </w:rPr>
        <w:t>條處以甲公司交易金額</w:t>
      </w:r>
      <w:r w:rsidRPr="00D1471B">
        <w:rPr>
          <w:rFonts w:ascii="微軟正黑體" w:eastAsia="微軟正黑體" w:hAnsi="微軟正黑體"/>
          <w:sz w:val="28"/>
          <w:szCs w:val="28"/>
        </w:rPr>
        <w:t xml:space="preserve">5,195 </w:t>
      </w:r>
      <w:r w:rsidRPr="00D1471B">
        <w:rPr>
          <w:rFonts w:ascii="微軟正黑體" w:eastAsia="微軟正黑體" w:hAnsi="微軟正黑體" w:hint="eastAsia"/>
          <w:sz w:val="28"/>
          <w:szCs w:val="28"/>
        </w:rPr>
        <w:t>萬元（契約總價金）</w:t>
      </w:r>
      <w:r w:rsidR="00164985">
        <w:rPr>
          <w:rFonts w:ascii="微軟正黑體" w:eastAsia="微軟正黑體" w:hAnsi="微軟正黑體"/>
          <w:sz w:val="28"/>
          <w:szCs w:val="28"/>
        </w:rPr>
        <w:t>1</w:t>
      </w:r>
      <w:r w:rsidRPr="00D1471B">
        <w:rPr>
          <w:rFonts w:ascii="微軟正黑體" w:eastAsia="微軟正黑體" w:hAnsi="微軟正黑體" w:hint="eastAsia"/>
          <w:sz w:val="28"/>
          <w:szCs w:val="28"/>
        </w:rPr>
        <w:t>倍之罰鍰。</w:t>
      </w:r>
    </w:p>
    <w:p w:rsidR="00742810" w:rsidRDefault="00742810" w:rsidP="00742810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164985" w:rsidRPr="00164985" w:rsidRDefault="00164985" w:rsidP="00164985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D1471B">
        <w:rPr>
          <w:rFonts w:ascii="微軟正黑體" w:eastAsia="微軟正黑體" w:hAnsi="微軟正黑體" w:hint="eastAsia"/>
          <w:b/>
          <w:sz w:val="28"/>
          <w:szCs w:val="28"/>
        </w:rPr>
        <w:t>案例</w:t>
      </w:r>
      <w:r>
        <w:rPr>
          <w:rFonts w:ascii="微軟正黑體" w:eastAsia="微軟正黑體" w:hAnsi="微軟正黑體" w:hint="eastAsia"/>
          <w:b/>
          <w:sz w:val="28"/>
          <w:szCs w:val="28"/>
        </w:rPr>
        <w:t>2</w:t>
      </w:r>
      <w:r w:rsidRPr="00D1471B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Pr="00164985">
        <w:rPr>
          <w:rFonts w:ascii="微軟正黑體" w:eastAsia="微軟正黑體" w:hAnsi="微軟正黑體" w:hint="eastAsia"/>
          <w:b/>
          <w:sz w:val="28"/>
          <w:szCs w:val="28"/>
        </w:rPr>
        <w:t>鄉長於「配偶」開設之餐廳召開鄉</w:t>
      </w:r>
      <w:proofErr w:type="gramStart"/>
      <w:r w:rsidRPr="00164985">
        <w:rPr>
          <w:rFonts w:ascii="微軟正黑體" w:eastAsia="微軟正黑體" w:hAnsi="微軟正黑體" w:hint="eastAsia"/>
          <w:b/>
          <w:sz w:val="28"/>
          <w:szCs w:val="28"/>
        </w:rPr>
        <w:t>務</w:t>
      </w:r>
      <w:proofErr w:type="gramEnd"/>
      <w:r w:rsidRPr="00164985">
        <w:rPr>
          <w:rFonts w:ascii="微軟正黑體" w:eastAsia="微軟正黑體" w:hAnsi="微軟正黑體" w:hint="eastAsia"/>
          <w:b/>
          <w:sz w:val="28"/>
          <w:szCs w:val="28"/>
        </w:rPr>
        <w:t>會議案</w:t>
      </w:r>
      <w:r>
        <w:rPr>
          <w:rFonts w:ascii="微軟正黑體" w:eastAsia="微軟正黑體" w:hAnsi="微軟正黑體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0AED98D" wp14:editId="5EDCCC2A">
            <wp:simplePos x="0" y="0"/>
            <wp:positionH relativeFrom="column">
              <wp:posOffset>92710</wp:posOffset>
            </wp:positionH>
            <wp:positionV relativeFrom="paragraph">
              <wp:posOffset>-42545</wp:posOffset>
            </wp:positionV>
            <wp:extent cx="225425" cy="280670"/>
            <wp:effectExtent l="0" t="0" r="3175" b="508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4985" w:rsidRPr="007269F9" w:rsidRDefault="00164985" w:rsidP="00164985">
      <w:pPr>
        <w:spacing w:line="480" w:lineRule="exact"/>
        <w:ind w:leftChars="353" w:left="850" w:hangingChars="1" w:hanging="3"/>
        <w:rPr>
          <w:rFonts w:ascii="微軟正黑體" w:eastAsia="微軟正黑體" w:hAnsi="微軟正黑體"/>
          <w:sz w:val="28"/>
          <w:szCs w:val="28"/>
        </w:rPr>
      </w:pPr>
      <w:r w:rsidRPr="00164985">
        <w:rPr>
          <w:rFonts w:ascii="微軟正黑體" w:eastAsia="微軟正黑體" w:hAnsi="微軟正黑體"/>
          <w:sz w:val="28"/>
          <w:szCs w:val="28"/>
        </w:rPr>
        <w:t xml:space="preserve">A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於擔任鄉長時，常利用其「配偶」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B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開設之海鮮餐廳召開鄉</w:t>
      </w:r>
      <w:proofErr w:type="gramStart"/>
      <w:r w:rsidRPr="00164985">
        <w:rPr>
          <w:rFonts w:ascii="微軟正黑體" w:eastAsia="微軟正黑體" w:hAnsi="微軟正黑體" w:hint="eastAsia"/>
          <w:sz w:val="28"/>
          <w:szCs w:val="28"/>
        </w:rPr>
        <w:t>務</w:t>
      </w:r>
      <w:proofErr w:type="gramEnd"/>
      <w:r w:rsidRPr="00164985">
        <w:rPr>
          <w:rFonts w:ascii="微軟正黑體" w:eastAsia="微軟正黑體" w:hAnsi="微軟正黑體" w:hint="eastAsia"/>
          <w:sz w:val="28"/>
          <w:szCs w:val="28"/>
        </w:rPr>
        <w:t>會議，事後並以鄉公所公費</w:t>
      </w:r>
      <w:proofErr w:type="gramStart"/>
      <w:r w:rsidRPr="00164985">
        <w:rPr>
          <w:rFonts w:ascii="微軟正黑體" w:eastAsia="微軟正黑體" w:hAnsi="微軟正黑體" w:hint="eastAsia"/>
          <w:sz w:val="28"/>
          <w:szCs w:val="28"/>
        </w:rPr>
        <w:t>報帳</w:t>
      </w:r>
      <w:proofErr w:type="gramEnd"/>
      <w:r w:rsidRPr="00164985">
        <w:rPr>
          <w:rFonts w:ascii="微軟正黑體" w:eastAsia="微軟正黑體" w:hAnsi="微軟正黑體" w:hint="eastAsia"/>
          <w:sz w:val="28"/>
          <w:szCs w:val="28"/>
        </w:rPr>
        <w:t>，總金額達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39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萬</w:t>
      </w:r>
      <w:proofErr w:type="gramStart"/>
      <w:r w:rsidRPr="00164985">
        <w:rPr>
          <w:rFonts w:ascii="微軟正黑體" w:eastAsia="微軟正黑體" w:hAnsi="微軟正黑體"/>
          <w:sz w:val="28"/>
          <w:szCs w:val="28"/>
        </w:rPr>
        <w:t>4150</w:t>
      </w:r>
      <w:proofErr w:type="gramEnd"/>
      <w:r w:rsidRPr="00164985">
        <w:rPr>
          <w:rFonts w:ascii="微軟正黑體" w:eastAsia="微軟正黑體" w:hAnsi="微軟正黑體"/>
          <w:sz w:val="28"/>
          <w:szCs w:val="28"/>
        </w:rPr>
        <w:t xml:space="preserve">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元。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B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係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A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之配偶，為公職人員利益衝突迴避法所規範之關係人，如與該鄉公所交易，將有利益衝突之虞，但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A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仍批准到該餐廳消費，違法事證明確，遭監察院處以100 萬元之罰鍰。</w:t>
      </w:r>
    </w:p>
    <w:p w:rsidR="00164985" w:rsidRPr="00164985" w:rsidRDefault="00164985" w:rsidP="00742810">
      <w:pPr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:rsidR="00164985" w:rsidRPr="00164985" w:rsidRDefault="00164985" w:rsidP="00164985">
      <w:pPr>
        <w:spacing w:line="48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Pr="00D1471B">
        <w:rPr>
          <w:rFonts w:ascii="微軟正黑體" w:eastAsia="微軟正黑體" w:hAnsi="微軟正黑體" w:hint="eastAsia"/>
          <w:b/>
          <w:sz w:val="28"/>
          <w:szCs w:val="28"/>
        </w:rPr>
        <w:t>案例</w:t>
      </w:r>
      <w:r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Pr="00D1471B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Pr="00164985">
        <w:rPr>
          <w:rFonts w:ascii="微軟正黑體" w:eastAsia="微軟正黑體" w:hAnsi="微軟正黑體" w:hint="eastAsia"/>
          <w:b/>
          <w:sz w:val="28"/>
          <w:szCs w:val="28"/>
        </w:rPr>
        <w:t>國小校長僱用「媳婦」擔任工友案</w:t>
      </w:r>
      <w:r>
        <w:rPr>
          <w:rFonts w:ascii="微軟正黑體" w:eastAsia="微軟正黑體" w:hAnsi="微軟正黑體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0AED98D" wp14:editId="5EDCCC2A">
            <wp:simplePos x="0" y="0"/>
            <wp:positionH relativeFrom="column">
              <wp:posOffset>92710</wp:posOffset>
            </wp:positionH>
            <wp:positionV relativeFrom="paragraph">
              <wp:posOffset>-42545</wp:posOffset>
            </wp:positionV>
            <wp:extent cx="225425" cy="280670"/>
            <wp:effectExtent l="0" t="0" r="3175" b="508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758B" w:rsidRDefault="00164985" w:rsidP="00164985">
      <w:pPr>
        <w:spacing w:line="480" w:lineRule="exact"/>
        <w:ind w:leftChars="353" w:left="850" w:hangingChars="1" w:hanging="3"/>
        <w:rPr>
          <w:rFonts w:ascii="微軟正黑體" w:eastAsia="微軟正黑體" w:hAnsi="微軟正黑體"/>
          <w:sz w:val="28"/>
          <w:szCs w:val="28"/>
        </w:rPr>
      </w:pPr>
      <w:r w:rsidRPr="00164985">
        <w:rPr>
          <w:rFonts w:ascii="微軟正黑體" w:eastAsia="微軟正黑體" w:hAnsi="微軟正黑體"/>
          <w:sz w:val="28"/>
          <w:szCs w:val="28"/>
        </w:rPr>
        <w:t xml:space="preserve">A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於擔任某公立國小校長時，僱用其繼子之配偶（媳婦）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B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為學校工友。因B 與A 有一親等姻親關係，為本法所稱之關係人，且僱用後使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B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獲取非財產上利益，與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A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之職務有利益衝突，</w:t>
      </w:r>
      <w:r w:rsidRPr="00164985">
        <w:rPr>
          <w:rFonts w:ascii="微軟正黑體" w:eastAsia="微軟正黑體" w:hAnsi="微軟正黑體"/>
          <w:sz w:val="28"/>
          <w:szCs w:val="28"/>
        </w:rPr>
        <w:t xml:space="preserve">A </w:t>
      </w:r>
      <w:r w:rsidRPr="00164985">
        <w:rPr>
          <w:rFonts w:ascii="微軟正黑體" w:eastAsia="微軟正黑體" w:hAnsi="微軟正黑體" w:hint="eastAsia"/>
          <w:sz w:val="28"/>
          <w:szCs w:val="28"/>
        </w:rPr>
        <w:t>應依法迴避，但A 仍批示僱用，違法事證明確，遭法務部處以100 萬元之罰鍰。</w:t>
      </w:r>
    </w:p>
    <w:p w:rsidR="0025758B" w:rsidRDefault="0025758B" w:rsidP="001065BF">
      <w:pPr>
        <w:spacing w:line="480" w:lineRule="exact"/>
        <w:ind w:leftChars="-1" w:rightChars="-24" w:right="-58" w:hanging="2"/>
        <w:jc w:val="both"/>
        <w:rPr>
          <w:rFonts w:ascii="微軟正黑體" w:eastAsia="微軟正黑體" w:hAnsi="微軟正黑體"/>
          <w:sz w:val="28"/>
          <w:szCs w:val="28"/>
        </w:rPr>
      </w:pPr>
    </w:p>
    <w:p w:rsidR="00496B40" w:rsidRPr="00164985" w:rsidRDefault="00A00CF8" w:rsidP="00164985">
      <w:pPr>
        <w:wordWrap w:val="0"/>
        <w:spacing w:line="480" w:lineRule="exact"/>
        <w:jc w:val="right"/>
        <w:rPr>
          <w:rFonts w:ascii="微軟正黑體" w:eastAsia="微軟正黑體" w:hAnsi="微軟正黑體"/>
          <w:b/>
          <w:sz w:val="28"/>
          <w:szCs w:val="28"/>
        </w:rPr>
      </w:pP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《</w:t>
      </w:r>
      <w:proofErr w:type="gramEnd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資料來源：</w:t>
      </w:r>
      <w:r w:rsidR="00164985" w:rsidRPr="00164985">
        <w:rPr>
          <w:rFonts w:ascii="微軟正黑體" w:eastAsia="微軟正黑體" w:hAnsi="微軟正黑體" w:hint="eastAsia"/>
          <w:b/>
          <w:sz w:val="28"/>
          <w:szCs w:val="28"/>
        </w:rPr>
        <w:t>你該迴避嗎？認識公職人員利益衝突迴避制度</w:t>
      </w:r>
      <w:proofErr w:type="gramStart"/>
      <w:r w:rsidRPr="00257D10">
        <w:rPr>
          <w:rFonts w:ascii="微軟正黑體" w:eastAsia="微軟正黑體" w:hAnsi="微軟正黑體" w:hint="eastAsia"/>
          <w:b/>
          <w:sz w:val="28"/>
          <w:szCs w:val="28"/>
        </w:rPr>
        <w:t>》</w:t>
      </w:r>
      <w:proofErr w:type="gramEnd"/>
    </w:p>
    <w:sectPr w:rsidR="00496B40" w:rsidRPr="00164985" w:rsidSect="00794229">
      <w:headerReference w:type="default" r:id="rId20"/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D13" w:rsidRDefault="00C50D13" w:rsidP="004B0A01">
      <w:r>
        <w:separator/>
      </w:r>
    </w:p>
  </w:endnote>
  <w:endnote w:type="continuationSeparator" w:id="0">
    <w:p w:rsidR="00C50D13" w:rsidRDefault="00C50D13" w:rsidP="004B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D13" w:rsidRDefault="00C50D13" w:rsidP="004B0A01">
      <w:r>
        <w:separator/>
      </w:r>
    </w:p>
  </w:footnote>
  <w:footnote w:type="continuationSeparator" w:id="0">
    <w:p w:rsidR="00C50D13" w:rsidRDefault="00C50D13" w:rsidP="004B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A01" w:rsidRDefault="004B0A01" w:rsidP="004B0A01">
    <w:pPr>
      <w:pStyle w:val="a3"/>
      <w:jc w:val="right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968"/>
    <w:multiLevelType w:val="hybridMultilevel"/>
    <w:tmpl w:val="0D084D0A"/>
    <w:lvl w:ilvl="0" w:tplc="F6F47F52">
      <w:start w:val="1"/>
      <w:numFmt w:val="bullet"/>
      <w:lvlText w:val="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7442E0"/>
    <w:multiLevelType w:val="hybridMultilevel"/>
    <w:tmpl w:val="FF4A8550"/>
    <w:lvl w:ilvl="0" w:tplc="69FE9D38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08CF1DAA"/>
    <w:multiLevelType w:val="hybridMultilevel"/>
    <w:tmpl w:val="3C481AFA"/>
    <w:lvl w:ilvl="0" w:tplc="F82EC912">
      <w:start w:val="1"/>
      <w:numFmt w:val="taiwaneseCountingThousand"/>
      <w:lvlText w:val="%1、"/>
      <w:lvlJc w:val="left"/>
      <w:pPr>
        <w:ind w:left="744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106BE8"/>
    <w:multiLevelType w:val="hybridMultilevel"/>
    <w:tmpl w:val="9712F256"/>
    <w:lvl w:ilvl="0" w:tplc="2CB237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1D50BE"/>
    <w:multiLevelType w:val="hybridMultilevel"/>
    <w:tmpl w:val="8A86CFA2"/>
    <w:lvl w:ilvl="0" w:tplc="295CF24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42748B"/>
    <w:multiLevelType w:val="hybridMultilevel"/>
    <w:tmpl w:val="ED267750"/>
    <w:lvl w:ilvl="0" w:tplc="C8527D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9027FD"/>
    <w:multiLevelType w:val="hybridMultilevel"/>
    <w:tmpl w:val="908E2250"/>
    <w:lvl w:ilvl="0" w:tplc="F6F47F52">
      <w:start w:val="1"/>
      <w:numFmt w:val="bullet"/>
      <w:lvlText w:val="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3ED543C8"/>
    <w:multiLevelType w:val="hybridMultilevel"/>
    <w:tmpl w:val="CEA4FC28"/>
    <w:lvl w:ilvl="0" w:tplc="CD92D200">
      <w:start w:val="1"/>
      <w:numFmt w:val="taiwaneseCountingThousand"/>
      <w:lvlText w:val="%1、"/>
      <w:lvlJc w:val="left"/>
      <w:pPr>
        <w:ind w:left="744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0BD5181"/>
    <w:multiLevelType w:val="hybridMultilevel"/>
    <w:tmpl w:val="F508BF3A"/>
    <w:lvl w:ilvl="0" w:tplc="D9EE213C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6DB7ADC"/>
    <w:multiLevelType w:val="hybridMultilevel"/>
    <w:tmpl w:val="692AD57C"/>
    <w:lvl w:ilvl="0" w:tplc="757236C8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F60A6FBA">
      <w:start w:val="1"/>
      <w:numFmt w:val="taiwaneseCountingThousand"/>
      <w:lvlText w:val="(%2)"/>
      <w:lvlJc w:val="left"/>
      <w:pPr>
        <w:ind w:left="924" w:hanging="444"/>
      </w:pPr>
      <w:rPr>
        <w:rFonts w:hint="default"/>
      </w:rPr>
    </w:lvl>
    <w:lvl w:ilvl="2" w:tplc="E216075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3B50E68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E91D6A"/>
    <w:multiLevelType w:val="hybridMultilevel"/>
    <w:tmpl w:val="A538DBEC"/>
    <w:lvl w:ilvl="0" w:tplc="F3D4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C86772"/>
    <w:multiLevelType w:val="hybridMultilevel"/>
    <w:tmpl w:val="9DE61D6A"/>
    <w:lvl w:ilvl="0" w:tplc="38F0986A">
      <w:start w:val="1"/>
      <w:numFmt w:val="bullet"/>
      <w:lvlText w:val="l"/>
      <w:lvlJc w:val="left"/>
      <w:pPr>
        <w:ind w:left="480" w:hanging="480"/>
      </w:pPr>
      <w:rPr>
        <w:rFonts w:ascii="Wingdings" w:hAnsi="Wingdings" w:hint="default"/>
        <w:color w:val="4F6228" w:themeColor="accent3" w:themeShade="80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7131F0C"/>
    <w:multiLevelType w:val="hybridMultilevel"/>
    <w:tmpl w:val="958464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9E571F"/>
    <w:multiLevelType w:val="hybridMultilevel"/>
    <w:tmpl w:val="16729C9E"/>
    <w:lvl w:ilvl="0" w:tplc="BADE8620">
      <w:start w:val="1"/>
      <w:numFmt w:val="bullet"/>
      <w:lvlText w:val=""/>
      <w:lvlJc w:val="left"/>
      <w:pPr>
        <w:ind w:left="0" w:hanging="480"/>
      </w:pPr>
      <w:rPr>
        <w:rFonts w:ascii="Wingdings" w:hAnsi="Wingdings" w:hint="default"/>
        <w:color w:val="984806" w:themeColor="accent6" w:themeShade="80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4" w15:restartNumberingAfterBreak="0">
    <w:nsid w:val="725156CF"/>
    <w:multiLevelType w:val="hybridMultilevel"/>
    <w:tmpl w:val="42A63594"/>
    <w:lvl w:ilvl="0" w:tplc="BADE8620">
      <w:start w:val="1"/>
      <w:numFmt w:val="bullet"/>
      <w:lvlText w:val=""/>
      <w:lvlJc w:val="left"/>
      <w:pPr>
        <w:ind w:left="764" w:hanging="480"/>
      </w:pPr>
      <w:rPr>
        <w:rFonts w:ascii="Wingdings" w:hAnsi="Wingdings" w:hint="default"/>
        <w:color w:val="984806" w:themeColor="accent6" w:themeShade="80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5" w15:restartNumberingAfterBreak="0">
    <w:nsid w:val="79C24E40"/>
    <w:multiLevelType w:val="hybridMultilevel"/>
    <w:tmpl w:val="43766E18"/>
    <w:lvl w:ilvl="0" w:tplc="38F0986A">
      <w:start w:val="1"/>
      <w:numFmt w:val="bullet"/>
      <w:lvlText w:val="l"/>
      <w:lvlJc w:val="left"/>
      <w:pPr>
        <w:ind w:left="480" w:hanging="480"/>
      </w:pPr>
      <w:rPr>
        <w:rFonts w:ascii="Wingdings" w:hAnsi="Wingdings" w:hint="default"/>
        <w:color w:val="4F6228" w:themeColor="accent3" w:themeShade="80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DD77822"/>
    <w:multiLevelType w:val="hybridMultilevel"/>
    <w:tmpl w:val="CF3E3AA0"/>
    <w:lvl w:ilvl="0" w:tplc="9E34D6C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14"/>
  </w:num>
  <w:num w:numId="5">
    <w:abstractNumId w:val="0"/>
  </w:num>
  <w:num w:numId="6">
    <w:abstractNumId w:val="6"/>
  </w:num>
  <w:num w:numId="7">
    <w:abstractNumId w:val="15"/>
  </w:num>
  <w:num w:numId="8">
    <w:abstractNumId w:val="11"/>
  </w:num>
  <w:num w:numId="9">
    <w:abstractNumId w:val="8"/>
  </w:num>
  <w:num w:numId="10">
    <w:abstractNumId w:val="13"/>
  </w:num>
  <w:num w:numId="11">
    <w:abstractNumId w:val="10"/>
  </w:num>
  <w:num w:numId="12">
    <w:abstractNumId w:val="7"/>
  </w:num>
  <w:num w:numId="13">
    <w:abstractNumId w:val="2"/>
  </w:num>
  <w:num w:numId="14">
    <w:abstractNumId w:val="3"/>
  </w:num>
  <w:num w:numId="15">
    <w:abstractNumId w:val="1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01"/>
    <w:rsid w:val="00006694"/>
    <w:rsid w:val="0001484F"/>
    <w:rsid w:val="00021249"/>
    <w:rsid w:val="00034C20"/>
    <w:rsid w:val="0004376D"/>
    <w:rsid w:val="00045489"/>
    <w:rsid w:val="000537D9"/>
    <w:rsid w:val="00055DD2"/>
    <w:rsid w:val="00062179"/>
    <w:rsid w:val="000640D1"/>
    <w:rsid w:val="00066D0F"/>
    <w:rsid w:val="00075EB5"/>
    <w:rsid w:val="00080B03"/>
    <w:rsid w:val="00080C6B"/>
    <w:rsid w:val="000A62B0"/>
    <w:rsid w:val="000C7EA5"/>
    <w:rsid w:val="000D2413"/>
    <w:rsid w:val="000D26F0"/>
    <w:rsid w:val="00102854"/>
    <w:rsid w:val="00104C06"/>
    <w:rsid w:val="001065BF"/>
    <w:rsid w:val="00111647"/>
    <w:rsid w:val="00127D34"/>
    <w:rsid w:val="0013189C"/>
    <w:rsid w:val="00132125"/>
    <w:rsid w:val="001423A3"/>
    <w:rsid w:val="00143855"/>
    <w:rsid w:val="00164985"/>
    <w:rsid w:val="00171D9F"/>
    <w:rsid w:val="00171EDB"/>
    <w:rsid w:val="00175405"/>
    <w:rsid w:val="001829CF"/>
    <w:rsid w:val="001925A7"/>
    <w:rsid w:val="001A3495"/>
    <w:rsid w:val="001A5D6D"/>
    <w:rsid w:val="001B0A9C"/>
    <w:rsid w:val="001C0FDA"/>
    <w:rsid w:val="001D26BC"/>
    <w:rsid w:val="001E0383"/>
    <w:rsid w:val="001E30FA"/>
    <w:rsid w:val="001E31AB"/>
    <w:rsid w:val="002032CF"/>
    <w:rsid w:val="002034D2"/>
    <w:rsid w:val="00212068"/>
    <w:rsid w:val="002178CB"/>
    <w:rsid w:val="00222026"/>
    <w:rsid w:val="00227769"/>
    <w:rsid w:val="002569D0"/>
    <w:rsid w:val="0025758B"/>
    <w:rsid w:val="00257D10"/>
    <w:rsid w:val="00272551"/>
    <w:rsid w:val="00272A7B"/>
    <w:rsid w:val="00273711"/>
    <w:rsid w:val="0028063D"/>
    <w:rsid w:val="0028142C"/>
    <w:rsid w:val="00286731"/>
    <w:rsid w:val="002873F8"/>
    <w:rsid w:val="002B5403"/>
    <w:rsid w:val="002C42E7"/>
    <w:rsid w:val="002C7088"/>
    <w:rsid w:val="002D5332"/>
    <w:rsid w:val="002D5A46"/>
    <w:rsid w:val="002F26C6"/>
    <w:rsid w:val="002F7ED3"/>
    <w:rsid w:val="00323222"/>
    <w:rsid w:val="00325551"/>
    <w:rsid w:val="00326263"/>
    <w:rsid w:val="0034339F"/>
    <w:rsid w:val="00347E90"/>
    <w:rsid w:val="003561E6"/>
    <w:rsid w:val="00360057"/>
    <w:rsid w:val="00361DAA"/>
    <w:rsid w:val="00362768"/>
    <w:rsid w:val="0036413E"/>
    <w:rsid w:val="00374342"/>
    <w:rsid w:val="00376227"/>
    <w:rsid w:val="0038068D"/>
    <w:rsid w:val="003941E9"/>
    <w:rsid w:val="003A02AA"/>
    <w:rsid w:val="003A04FD"/>
    <w:rsid w:val="003B0483"/>
    <w:rsid w:val="003B0521"/>
    <w:rsid w:val="003B5E2F"/>
    <w:rsid w:val="003C278F"/>
    <w:rsid w:val="003D023E"/>
    <w:rsid w:val="003E19A6"/>
    <w:rsid w:val="003F14D9"/>
    <w:rsid w:val="00406E41"/>
    <w:rsid w:val="00416475"/>
    <w:rsid w:val="00416E96"/>
    <w:rsid w:val="00425FF4"/>
    <w:rsid w:val="00431E5F"/>
    <w:rsid w:val="0045302C"/>
    <w:rsid w:val="00473CCD"/>
    <w:rsid w:val="00474F39"/>
    <w:rsid w:val="0048792B"/>
    <w:rsid w:val="00491BC7"/>
    <w:rsid w:val="00496B40"/>
    <w:rsid w:val="004B0A01"/>
    <w:rsid w:val="004B2FD9"/>
    <w:rsid w:val="004C32EE"/>
    <w:rsid w:val="004C3F72"/>
    <w:rsid w:val="004D05A2"/>
    <w:rsid w:val="004E1344"/>
    <w:rsid w:val="004E4668"/>
    <w:rsid w:val="004E683E"/>
    <w:rsid w:val="004F0074"/>
    <w:rsid w:val="00513538"/>
    <w:rsid w:val="00520C4F"/>
    <w:rsid w:val="005252C3"/>
    <w:rsid w:val="005315FB"/>
    <w:rsid w:val="0053718A"/>
    <w:rsid w:val="00543C9E"/>
    <w:rsid w:val="00544010"/>
    <w:rsid w:val="00546DBB"/>
    <w:rsid w:val="00550DD7"/>
    <w:rsid w:val="00557206"/>
    <w:rsid w:val="00565704"/>
    <w:rsid w:val="005745E2"/>
    <w:rsid w:val="005835FC"/>
    <w:rsid w:val="00586858"/>
    <w:rsid w:val="005919F4"/>
    <w:rsid w:val="00591F11"/>
    <w:rsid w:val="005A19ED"/>
    <w:rsid w:val="005A7488"/>
    <w:rsid w:val="005B1F66"/>
    <w:rsid w:val="005B4DED"/>
    <w:rsid w:val="005D7048"/>
    <w:rsid w:val="006117E5"/>
    <w:rsid w:val="00616FC4"/>
    <w:rsid w:val="00624BE7"/>
    <w:rsid w:val="00625DA5"/>
    <w:rsid w:val="00633D77"/>
    <w:rsid w:val="0064105B"/>
    <w:rsid w:val="00641A0D"/>
    <w:rsid w:val="00654EA8"/>
    <w:rsid w:val="00657B36"/>
    <w:rsid w:val="00661D56"/>
    <w:rsid w:val="00665C0B"/>
    <w:rsid w:val="00667B8F"/>
    <w:rsid w:val="006758F2"/>
    <w:rsid w:val="0067695D"/>
    <w:rsid w:val="00680396"/>
    <w:rsid w:val="00683632"/>
    <w:rsid w:val="00685F08"/>
    <w:rsid w:val="006914B0"/>
    <w:rsid w:val="00693A15"/>
    <w:rsid w:val="006951D2"/>
    <w:rsid w:val="00696E36"/>
    <w:rsid w:val="006A1268"/>
    <w:rsid w:val="006D04BD"/>
    <w:rsid w:val="007130C7"/>
    <w:rsid w:val="007143BE"/>
    <w:rsid w:val="007172A3"/>
    <w:rsid w:val="0072597E"/>
    <w:rsid w:val="007269F9"/>
    <w:rsid w:val="0073169B"/>
    <w:rsid w:val="00742810"/>
    <w:rsid w:val="00744FA2"/>
    <w:rsid w:val="00751F61"/>
    <w:rsid w:val="007543C9"/>
    <w:rsid w:val="00756D0D"/>
    <w:rsid w:val="00762305"/>
    <w:rsid w:val="00772140"/>
    <w:rsid w:val="0078240D"/>
    <w:rsid w:val="00785F87"/>
    <w:rsid w:val="0079170F"/>
    <w:rsid w:val="00794229"/>
    <w:rsid w:val="007A00C9"/>
    <w:rsid w:val="007A7D32"/>
    <w:rsid w:val="007B3D21"/>
    <w:rsid w:val="007B6B61"/>
    <w:rsid w:val="007C6992"/>
    <w:rsid w:val="007C7561"/>
    <w:rsid w:val="007D24D6"/>
    <w:rsid w:val="007D4DC8"/>
    <w:rsid w:val="007D5675"/>
    <w:rsid w:val="007D5CF1"/>
    <w:rsid w:val="007D5D04"/>
    <w:rsid w:val="007E18FE"/>
    <w:rsid w:val="007F628D"/>
    <w:rsid w:val="00814FE4"/>
    <w:rsid w:val="008475D5"/>
    <w:rsid w:val="0085669C"/>
    <w:rsid w:val="0086286E"/>
    <w:rsid w:val="008845CE"/>
    <w:rsid w:val="00892F47"/>
    <w:rsid w:val="008A3FDD"/>
    <w:rsid w:val="008A4F12"/>
    <w:rsid w:val="008B0BB1"/>
    <w:rsid w:val="008D0B63"/>
    <w:rsid w:val="008D1F12"/>
    <w:rsid w:val="008D473F"/>
    <w:rsid w:val="008D701F"/>
    <w:rsid w:val="008F546B"/>
    <w:rsid w:val="008F575A"/>
    <w:rsid w:val="0090495A"/>
    <w:rsid w:val="0090555D"/>
    <w:rsid w:val="00906AA3"/>
    <w:rsid w:val="00910FE3"/>
    <w:rsid w:val="009164E6"/>
    <w:rsid w:val="009400DA"/>
    <w:rsid w:val="0094385E"/>
    <w:rsid w:val="00965A00"/>
    <w:rsid w:val="009674E5"/>
    <w:rsid w:val="00974702"/>
    <w:rsid w:val="0098495D"/>
    <w:rsid w:val="009A098D"/>
    <w:rsid w:val="009A724B"/>
    <w:rsid w:val="009B07C7"/>
    <w:rsid w:val="009B761D"/>
    <w:rsid w:val="009C10E6"/>
    <w:rsid w:val="009C1A1A"/>
    <w:rsid w:val="009C1FAE"/>
    <w:rsid w:val="009F2072"/>
    <w:rsid w:val="009F5E1F"/>
    <w:rsid w:val="009F6869"/>
    <w:rsid w:val="00A00CF8"/>
    <w:rsid w:val="00A066F6"/>
    <w:rsid w:val="00A06A87"/>
    <w:rsid w:val="00A122C9"/>
    <w:rsid w:val="00A1335B"/>
    <w:rsid w:val="00A13E39"/>
    <w:rsid w:val="00A16786"/>
    <w:rsid w:val="00A21749"/>
    <w:rsid w:val="00A220A6"/>
    <w:rsid w:val="00A320DA"/>
    <w:rsid w:val="00A51033"/>
    <w:rsid w:val="00A53ADC"/>
    <w:rsid w:val="00A65FC2"/>
    <w:rsid w:val="00A750C5"/>
    <w:rsid w:val="00A77858"/>
    <w:rsid w:val="00A779CC"/>
    <w:rsid w:val="00A9277B"/>
    <w:rsid w:val="00A95B87"/>
    <w:rsid w:val="00A96D64"/>
    <w:rsid w:val="00AA1CAA"/>
    <w:rsid w:val="00AA594E"/>
    <w:rsid w:val="00AA601D"/>
    <w:rsid w:val="00AA6BA6"/>
    <w:rsid w:val="00AB046C"/>
    <w:rsid w:val="00AB0DA6"/>
    <w:rsid w:val="00AB163C"/>
    <w:rsid w:val="00AC4BC5"/>
    <w:rsid w:val="00AC7D74"/>
    <w:rsid w:val="00AD4990"/>
    <w:rsid w:val="00AD6C55"/>
    <w:rsid w:val="00AE65C1"/>
    <w:rsid w:val="00B0724F"/>
    <w:rsid w:val="00B2179F"/>
    <w:rsid w:val="00B225C6"/>
    <w:rsid w:val="00B26644"/>
    <w:rsid w:val="00B26CB2"/>
    <w:rsid w:val="00B27824"/>
    <w:rsid w:val="00B301CE"/>
    <w:rsid w:val="00B3686B"/>
    <w:rsid w:val="00B45F5C"/>
    <w:rsid w:val="00B701E6"/>
    <w:rsid w:val="00B73503"/>
    <w:rsid w:val="00B81E51"/>
    <w:rsid w:val="00B82E57"/>
    <w:rsid w:val="00B842CC"/>
    <w:rsid w:val="00B871A5"/>
    <w:rsid w:val="00B926AE"/>
    <w:rsid w:val="00B93FA9"/>
    <w:rsid w:val="00B97298"/>
    <w:rsid w:val="00BA0E04"/>
    <w:rsid w:val="00BC5D6B"/>
    <w:rsid w:val="00BC6607"/>
    <w:rsid w:val="00BE2F5D"/>
    <w:rsid w:val="00BF3246"/>
    <w:rsid w:val="00BF4C3A"/>
    <w:rsid w:val="00BF6F86"/>
    <w:rsid w:val="00C1195F"/>
    <w:rsid w:val="00C15B7E"/>
    <w:rsid w:val="00C177CC"/>
    <w:rsid w:val="00C21946"/>
    <w:rsid w:val="00C2772C"/>
    <w:rsid w:val="00C338B8"/>
    <w:rsid w:val="00C33AC4"/>
    <w:rsid w:val="00C376DB"/>
    <w:rsid w:val="00C46836"/>
    <w:rsid w:val="00C50D13"/>
    <w:rsid w:val="00C96806"/>
    <w:rsid w:val="00CA0430"/>
    <w:rsid w:val="00CB5563"/>
    <w:rsid w:val="00CC0F84"/>
    <w:rsid w:val="00CC4F8B"/>
    <w:rsid w:val="00CD1E53"/>
    <w:rsid w:val="00CE5E05"/>
    <w:rsid w:val="00CE7095"/>
    <w:rsid w:val="00CE71AE"/>
    <w:rsid w:val="00CF010C"/>
    <w:rsid w:val="00CF0B8C"/>
    <w:rsid w:val="00D103A5"/>
    <w:rsid w:val="00D1471B"/>
    <w:rsid w:val="00D405E7"/>
    <w:rsid w:val="00D45C89"/>
    <w:rsid w:val="00D5600D"/>
    <w:rsid w:val="00D638D6"/>
    <w:rsid w:val="00D64872"/>
    <w:rsid w:val="00D659C1"/>
    <w:rsid w:val="00D73144"/>
    <w:rsid w:val="00D7590F"/>
    <w:rsid w:val="00D8053C"/>
    <w:rsid w:val="00D83F18"/>
    <w:rsid w:val="00D8500B"/>
    <w:rsid w:val="00D87F39"/>
    <w:rsid w:val="00D978AC"/>
    <w:rsid w:val="00DA4194"/>
    <w:rsid w:val="00DA5DD4"/>
    <w:rsid w:val="00DD2FAF"/>
    <w:rsid w:val="00DE2956"/>
    <w:rsid w:val="00DF1422"/>
    <w:rsid w:val="00E049CC"/>
    <w:rsid w:val="00E11AAA"/>
    <w:rsid w:val="00E20E44"/>
    <w:rsid w:val="00E21A1D"/>
    <w:rsid w:val="00E2379B"/>
    <w:rsid w:val="00E2450D"/>
    <w:rsid w:val="00E25F1F"/>
    <w:rsid w:val="00E329AD"/>
    <w:rsid w:val="00E33146"/>
    <w:rsid w:val="00E36421"/>
    <w:rsid w:val="00E379DE"/>
    <w:rsid w:val="00E5172E"/>
    <w:rsid w:val="00E54A25"/>
    <w:rsid w:val="00E56C83"/>
    <w:rsid w:val="00E67A2F"/>
    <w:rsid w:val="00E67EDB"/>
    <w:rsid w:val="00E71804"/>
    <w:rsid w:val="00E71AB1"/>
    <w:rsid w:val="00E7703D"/>
    <w:rsid w:val="00E81DEB"/>
    <w:rsid w:val="00E92280"/>
    <w:rsid w:val="00E974E6"/>
    <w:rsid w:val="00EA3705"/>
    <w:rsid w:val="00EA3A04"/>
    <w:rsid w:val="00EA5931"/>
    <w:rsid w:val="00EA71A6"/>
    <w:rsid w:val="00EB1524"/>
    <w:rsid w:val="00EB5AA1"/>
    <w:rsid w:val="00EC3B9D"/>
    <w:rsid w:val="00ED214A"/>
    <w:rsid w:val="00EE4E22"/>
    <w:rsid w:val="00EE6000"/>
    <w:rsid w:val="00EF1758"/>
    <w:rsid w:val="00EF7684"/>
    <w:rsid w:val="00F0092E"/>
    <w:rsid w:val="00F014A8"/>
    <w:rsid w:val="00F05D53"/>
    <w:rsid w:val="00F1019B"/>
    <w:rsid w:val="00F11214"/>
    <w:rsid w:val="00F16C78"/>
    <w:rsid w:val="00F323B7"/>
    <w:rsid w:val="00F360F2"/>
    <w:rsid w:val="00F36368"/>
    <w:rsid w:val="00F41FA2"/>
    <w:rsid w:val="00F46BBB"/>
    <w:rsid w:val="00F514CE"/>
    <w:rsid w:val="00F5382A"/>
    <w:rsid w:val="00F65562"/>
    <w:rsid w:val="00F678BE"/>
    <w:rsid w:val="00F75215"/>
    <w:rsid w:val="00F81C47"/>
    <w:rsid w:val="00F86673"/>
    <w:rsid w:val="00F97DB9"/>
    <w:rsid w:val="00FC3072"/>
    <w:rsid w:val="00FC461E"/>
    <w:rsid w:val="00FD49A2"/>
    <w:rsid w:val="00FD5921"/>
    <w:rsid w:val="00FD7DC7"/>
    <w:rsid w:val="00FE7B7C"/>
    <w:rsid w:val="00FF13A1"/>
    <w:rsid w:val="00FF2BE9"/>
    <w:rsid w:val="00FF3585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220EA"/>
  <w15:docId w15:val="{0140F1FF-939E-47CF-B70E-31C8A60F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8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6A8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F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E2379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0A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0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0A0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B0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B0A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117E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E2379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E237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A066F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A06A8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Hyperlink"/>
    <w:basedOn w:val="a0"/>
    <w:uiPriority w:val="99"/>
    <w:unhideWhenUsed/>
    <w:rsid w:val="00CC4F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8688-DA01-4F87-95E0-7F344EBED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16</cp:revision>
  <cp:lastPrinted>2024-01-09T07:16:00Z</cp:lastPrinted>
  <dcterms:created xsi:type="dcterms:W3CDTF">2024-01-03T09:09:00Z</dcterms:created>
  <dcterms:modified xsi:type="dcterms:W3CDTF">2025-05-02T00:48:00Z</dcterms:modified>
</cp:coreProperties>
</file>