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88" w:rsidRPr="00693388" w:rsidRDefault="00693388" w:rsidP="00693388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693388">
        <w:rPr>
          <w:rFonts w:ascii="標楷體" w:eastAsia="標楷體" w:hAnsi="標楷體" w:hint="eastAsia"/>
          <w:sz w:val="28"/>
          <w:szCs w:val="28"/>
        </w:rPr>
        <w:t>工務05-332</w:t>
      </w:r>
    </w:p>
    <w:p w:rsidR="004A5FCA" w:rsidRPr="00693388" w:rsidRDefault="00D069A4" w:rsidP="00726C3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93388">
        <w:rPr>
          <w:rFonts w:ascii="標楷體" w:eastAsia="標楷體" w:hAnsi="標楷體" w:hint="eastAsia"/>
          <w:b/>
          <w:sz w:val="36"/>
          <w:szCs w:val="36"/>
        </w:rPr>
        <w:t>高雄市路燈桿懸掛旗幟廣告物管理及收費辦法</w:t>
      </w:r>
    </w:p>
    <w:p w:rsidR="00D069A4" w:rsidRPr="00693388" w:rsidRDefault="00693388" w:rsidP="00693388">
      <w:pPr>
        <w:spacing w:line="500" w:lineRule="exact"/>
        <w:jc w:val="right"/>
        <w:rPr>
          <w:rFonts w:ascii="標楷體" w:eastAsia="標楷體" w:hAnsi="標楷體"/>
          <w:sz w:val="20"/>
          <w:szCs w:val="20"/>
        </w:rPr>
      </w:pPr>
      <w:r w:rsidRPr="00693388">
        <w:rPr>
          <w:rFonts w:ascii="標楷體" w:eastAsia="標楷體" w:hAnsi="標楷體" w:hint="eastAsia"/>
          <w:sz w:val="20"/>
          <w:szCs w:val="20"/>
        </w:rPr>
        <w:t>中華民國103年6月9日高市府工養字第10372153400號令訂定</w:t>
      </w:r>
    </w:p>
    <w:p w:rsidR="008D63AA" w:rsidRDefault="008D63AA" w:rsidP="00BB6CBC">
      <w:pPr>
        <w:spacing w:line="500" w:lineRule="exact"/>
        <w:outlineLvl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第 一 條    </w:t>
      </w:r>
      <w:r w:rsidR="00D069A4" w:rsidRPr="008D63AA">
        <w:rPr>
          <w:rFonts w:ascii="標楷體" w:eastAsia="標楷體" w:hAnsi="標楷體"/>
          <w:sz w:val="28"/>
          <w:szCs w:val="28"/>
        </w:rPr>
        <w:t>本</w:t>
      </w:r>
      <w:r w:rsidR="00D069A4" w:rsidRPr="008D63AA">
        <w:rPr>
          <w:rFonts w:ascii="標楷體" w:eastAsia="標楷體" w:hAnsi="標楷體" w:hint="eastAsia"/>
          <w:sz w:val="28"/>
          <w:szCs w:val="28"/>
        </w:rPr>
        <w:t>辦法依高雄市廣告物管理自治條例第四條第三項及第九條規定</w:t>
      </w:r>
    </w:p>
    <w:p w:rsidR="008D63AA" w:rsidRDefault="008D63AA" w:rsidP="008D63A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D069A4" w:rsidRPr="008D63AA">
        <w:rPr>
          <w:rFonts w:ascii="標楷體" w:eastAsia="標楷體" w:hAnsi="標楷體"/>
          <w:sz w:val="28"/>
          <w:szCs w:val="28"/>
        </w:rPr>
        <w:t>訂定</w:t>
      </w:r>
      <w:r w:rsidR="00D069A4" w:rsidRPr="008D63AA">
        <w:rPr>
          <w:rFonts w:ascii="標楷體" w:eastAsia="標楷體" w:hAnsi="標楷體" w:hint="eastAsia"/>
          <w:sz w:val="28"/>
          <w:szCs w:val="28"/>
        </w:rPr>
        <w:t>之。</w:t>
      </w:r>
    </w:p>
    <w:p w:rsidR="0099217D" w:rsidRPr="008D63AA" w:rsidRDefault="008D63AA" w:rsidP="00BB6CBC">
      <w:pPr>
        <w:spacing w:line="500" w:lineRule="exact"/>
        <w:outlineLvl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第 二 條    </w:t>
      </w:r>
      <w:r w:rsidR="00D069A4" w:rsidRPr="008D63AA">
        <w:rPr>
          <w:rFonts w:ascii="標楷體" w:eastAsia="標楷體" w:hAnsi="標楷體" w:hint="eastAsia"/>
          <w:sz w:val="28"/>
          <w:szCs w:val="28"/>
        </w:rPr>
        <w:t>本辦法之主管機關為本府工務局。</w:t>
      </w:r>
    </w:p>
    <w:p w:rsidR="008D63AA" w:rsidRDefault="0099217D" w:rsidP="008D63AA">
      <w:pPr>
        <w:pStyle w:val="a7"/>
        <w:spacing w:line="500" w:lineRule="exact"/>
        <w:ind w:leftChars="0" w:left="960"/>
        <w:rPr>
          <w:rFonts w:ascii="標楷體" w:eastAsia="標楷體" w:hAnsi="標楷體"/>
          <w:sz w:val="28"/>
          <w:szCs w:val="28"/>
        </w:rPr>
      </w:pPr>
      <w:r w:rsidRPr="008D63AA">
        <w:rPr>
          <w:rFonts w:ascii="標楷體" w:eastAsia="標楷體" w:hAnsi="標楷體" w:hint="eastAsia"/>
          <w:sz w:val="28"/>
          <w:szCs w:val="28"/>
        </w:rPr>
        <w:t xml:space="preserve">  </w:t>
      </w:r>
      <w:r w:rsidR="008D63AA">
        <w:rPr>
          <w:rFonts w:ascii="標楷體" w:eastAsia="標楷體" w:hAnsi="標楷體" w:hint="eastAsia"/>
          <w:sz w:val="28"/>
          <w:szCs w:val="28"/>
        </w:rPr>
        <w:t xml:space="preserve">   </w:t>
      </w:r>
      <w:r w:rsidR="00D069A4" w:rsidRPr="008D63AA">
        <w:rPr>
          <w:rFonts w:ascii="標楷體" w:eastAsia="標楷體" w:hAnsi="標楷體" w:hint="eastAsia"/>
          <w:sz w:val="28"/>
          <w:szCs w:val="28"/>
        </w:rPr>
        <w:t>主管機關得將本辦法所定之設置申請許可及廢止等權限，委任所屬</w:t>
      </w:r>
    </w:p>
    <w:p w:rsidR="00D069A4" w:rsidRPr="008D63AA" w:rsidRDefault="008D63AA" w:rsidP="008D63AA">
      <w:pPr>
        <w:pStyle w:val="a7"/>
        <w:spacing w:line="500" w:lineRule="exact"/>
        <w:ind w:leftChars="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069A4" w:rsidRPr="008D63AA">
        <w:rPr>
          <w:rFonts w:ascii="標楷體" w:eastAsia="標楷體" w:hAnsi="標楷體" w:hint="eastAsia"/>
          <w:sz w:val="28"/>
          <w:szCs w:val="28"/>
        </w:rPr>
        <w:t>機關為之</w:t>
      </w:r>
      <w:r w:rsidR="00D069A4" w:rsidRPr="008D63AA">
        <w:rPr>
          <w:rFonts w:ascii="標楷體" w:eastAsia="標楷體" w:hAnsi="標楷體"/>
          <w:sz w:val="28"/>
          <w:szCs w:val="28"/>
        </w:rPr>
        <w:t>。</w:t>
      </w:r>
    </w:p>
    <w:p w:rsidR="008D63AA" w:rsidRDefault="008D63AA" w:rsidP="00BB6CBC">
      <w:pPr>
        <w:spacing w:line="500" w:lineRule="exact"/>
        <w:outlineLvl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第 三 條    </w:t>
      </w:r>
      <w:r w:rsidR="00D069A4" w:rsidRPr="008D63AA">
        <w:rPr>
          <w:rFonts w:ascii="標楷體" w:eastAsia="標楷體" w:hAnsi="標楷體" w:hint="eastAsia"/>
          <w:sz w:val="28"/>
          <w:szCs w:val="28"/>
        </w:rPr>
        <w:t>依本辦法申請設置之懸掛</w:t>
      </w:r>
      <w:r w:rsidR="00D069A4" w:rsidRPr="008D63AA">
        <w:rPr>
          <w:rFonts w:ascii="標楷體" w:eastAsia="標楷體" w:hAnsi="標楷體"/>
          <w:sz w:val="28"/>
          <w:szCs w:val="28"/>
        </w:rPr>
        <w:t>旗幟</w:t>
      </w:r>
      <w:r w:rsidR="00D069A4" w:rsidRPr="008D63AA">
        <w:rPr>
          <w:rFonts w:ascii="標楷體" w:eastAsia="標楷體" w:hAnsi="標楷體" w:hint="eastAsia"/>
          <w:sz w:val="28"/>
          <w:szCs w:val="28"/>
        </w:rPr>
        <w:t>廣告物（以下簡稱廣告物）</w:t>
      </w:r>
      <w:r w:rsidR="00D069A4" w:rsidRPr="008D63AA">
        <w:rPr>
          <w:rFonts w:ascii="標楷體" w:eastAsia="標楷體" w:hAnsi="標楷體"/>
          <w:sz w:val="28"/>
          <w:szCs w:val="28"/>
        </w:rPr>
        <w:t>，</w:t>
      </w:r>
      <w:r w:rsidR="00D069A4" w:rsidRPr="008D63AA">
        <w:rPr>
          <w:rFonts w:ascii="標楷體" w:eastAsia="標楷體" w:hAnsi="標楷體" w:hint="eastAsia"/>
          <w:sz w:val="28"/>
          <w:szCs w:val="28"/>
        </w:rPr>
        <w:t>以</w:t>
      </w:r>
      <w:r w:rsidR="00D069A4" w:rsidRPr="008D63AA">
        <w:rPr>
          <w:rFonts w:ascii="標楷體" w:eastAsia="標楷體" w:hAnsi="標楷體"/>
          <w:sz w:val="28"/>
          <w:szCs w:val="28"/>
        </w:rPr>
        <w:t>雙幅</w:t>
      </w:r>
    </w:p>
    <w:p w:rsidR="00D069A4" w:rsidRPr="008D63AA" w:rsidRDefault="008D63AA" w:rsidP="008D63A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D069A4" w:rsidRPr="008D63AA">
        <w:rPr>
          <w:rFonts w:ascii="標楷體" w:eastAsia="標楷體" w:hAnsi="標楷體"/>
          <w:sz w:val="28"/>
          <w:szCs w:val="28"/>
        </w:rPr>
        <w:t>併列</w:t>
      </w:r>
      <w:r w:rsidR="00D069A4" w:rsidRPr="008D63AA">
        <w:rPr>
          <w:rFonts w:ascii="標楷體" w:eastAsia="標楷體" w:hAnsi="標楷體" w:hint="eastAsia"/>
          <w:sz w:val="28"/>
          <w:szCs w:val="28"/>
        </w:rPr>
        <w:t>並</w:t>
      </w:r>
      <w:r w:rsidR="00D069A4" w:rsidRPr="008D63AA">
        <w:rPr>
          <w:rFonts w:ascii="標楷體" w:eastAsia="標楷體" w:hAnsi="標楷體"/>
          <w:sz w:val="28"/>
          <w:szCs w:val="28"/>
        </w:rPr>
        <w:t>固定於</w:t>
      </w:r>
      <w:r w:rsidR="0099217D" w:rsidRPr="008D63AA">
        <w:rPr>
          <w:rFonts w:ascii="標楷體" w:eastAsia="標楷體" w:hAnsi="標楷體" w:hint="eastAsia"/>
          <w:sz w:val="28"/>
          <w:szCs w:val="28"/>
        </w:rPr>
        <w:t>道</w:t>
      </w:r>
      <w:r w:rsidR="00D069A4" w:rsidRPr="008D63AA">
        <w:rPr>
          <w:rFonts w:ascii="標楷體" w:eastAsia="標楷體" w:hAnsi="標楷體" w:hint="eastAsia"/>
          <w:sz w:val="28"/>
          <w:szCs w:val="28"/>
        </w:rPr>
        <w:t>路安全島、分隔島或人行道旁之路</w:t>
      </w:r>
      <w:r w:rsidR="00D069A4" w:rsidRPr="008D63AA">
        <w:rPr>
          <w:rFonts w:ascii="標楷體" w:eastAsia="標楷體" w:hAnsi="標楷體"/>
          <w:sz w:val="28"/>
          <w:szCs w:val="28"/>
        </w:rPr>
        <w:t>燈桿</w:t>
      </w:r>
      <w:r w:rsidR="00D069A4" w:rsidRPr="008D63AA">
        <w:rPr>
          <w:rFonts w:ascii="標楷體" w:eastAsia="標楷體" w:hAnsi="標楷體" w:hint="eastAsia"/>
          <w:sz w:val="28"/>
          <w:szCs w:val="28"/>
        </w:rPr>
        <w:t>者為限</w:t>
      </w:r>
      <w:r w:rsidR="00D069A4" w:rsidRPr="008D63AA">
        <w:rPr>
          <w:rFonts w:ascii="標楷體" w:eastAsia="標楷體" w:hAnsi="標楷體"/>
          <w:sz w:val="28"/>
          <w:szCs w:val="28"/>
        </w:rPr>
        <w:t>。</w:t>
      </w:r>
    </w:p>
    <w:p w:rsidR="008D63AA" w:rsidRDefault="008D63AA" w:rsidP="00BB6CBC">
      <w:pPr>
        <w:spacing w:line="500" w:lineRule="exact"/>
        <w:outlineLvl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第 四 條    </w:t>
      </w:r>
      <w:r w:rsidR="00D069A4" w:rsidRPr="008D63AA">
        <w:rPr>
          <w:rFonts w:ascii="標楷體" w:eastAsia="標楷體" w:hAnsi="標楷體" w:hint="eastAsia"/>
          <w:sz w:val="28"/>
          <w:szCs w:val="28"/>
        </w:rPr>
        <w:t>申請人申請懸掛廣告物，</w:t>
      </w:r>
      <w:r w:rsidR="0099217D" w:rsidRPr="008D63AA">
        <w:rPr>
          <w:rFonts w:ascii="標楷體" w:eastAsia="標楷體" w:hAnsi="標楷體" w:hint="eastAsia"/>
          <w:sz w:val="28"/>
          <w:szCs w:val="28"/>
        </w:rPr>
        <w:t>應於設置十五日前檢具申請書及下列文件</w:t>
      </w:r>
    </w:p>
    <w:p w:rsidR="00D069A4" w:rsidRPr="008D63AA" w:rsidRDefault="008D63AA" w:rsidP="008D63A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9217D" w:rsidRPr="008D63AA">
        <w:rPr>
          <w:rFonts w:ascii="標楷體" w:eastAsia="標楷體" w:hAnsi="標楷體" w:hint="eastAsia"/>
          <w:sz w:val="28"/>
          <w:szCs w:val="28"/>
        </w:rPr>
        <w:t>向主管機關提出</w:t>
      </w:r>
      <w:r w:rsidR="00D069A4" w:rsidRPr="008D63AA">
        <w:rPr>
          <w:rFonts w:ascii="標楷體" w:eastAsia="標楷體" w:hAnsi="標楷體" w:hint="eastAsia"/>
          <w:sz w:val="28"/>
          <w:szCs w:val="28"/>
        </w:rPr>
        <w:t>申請，經許可後始得為之：</w:t>
      </w:r>
    </w:p>
    <w:p w:rsidR="0099217D" w:rsidRPr="008D63AA" w:rsidRDefault="0099217D" w:rsidP="008D63AA">
      <w:pPr>
        <w:spacing w:line="5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8D63A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D63A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D63AA">
        <w:rPr>
          <w:rFonts w:ascii="標楷體" w:eastAsia="標楷體" w:hAnsi="標楷體" w:hint="eastAsia"/>
          <w:sz w:val="28"/>
          <w:szCs w:val="28"/>
        </w:rPr>
        <w:t>一、</w:t>
      </w:r>
      <w:r w:rsidRPr="008D63AA">
        <w:rPr>
          <w:rFonts w:ascii="標楷體" w:eastAsia="標楷體" w:hAnsi="標楷體" w:hint="eastAsia"/>
          <w:bCs/>
          <w:color w:val="000000"/>
          <w:sz w:val="28"/>
          <w:szCs w:val="28"/>
        </w:rPr>
        <w:t>申請人證明文件。</w:t>
      </w:r>
    </w:p>
    <w:p w:rsidR="0099217D" w:rsidRPr="008D63AA" w:rsidRDefault="0099217D" w:rsidP="008D63AA">
      <w:pPr>
        <w:spacing w:line="5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8D63A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D63A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D63AA">
        <w:rPr>
          <w:rFonts w:ascii="標楷體" w:eastAsia="標楷體" w:hAnsi="標楷體" w:hint="eastAsia"/>
          <w:sz w:val="28"/>
          <w:szCs w:val="28"/>
        </w:rPr>
        <w:t>二、</w:t>
      </w:r>
      <w:r w:rsidRPr="008D63AA">
        <w:rPr>
          <w:rFonts w:ascii="標楷體" w:eastAsia="標楷體" w:hAnsi="標楷體" w:hint="eastAsia"/>
          <w:bCs/>
          <w:color w:val="000000"/>
          <w:sz w:val="28"/>
          <w:szCs w:val="28"/>
        </w:rPr>
        <w:t>旗幟規格、材質及圖樣。</w:t>
      </w:r>
    </w:p>
    <w:p w:rsidR="0099217D" w:rsidRPr="008D63AA" w:rsidRDefault="0099217D" w:rsidP="008D63AA">
      <w:pPr>
        <w:spacing w:line="5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8D63AA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   </w:t>
      </w:r>
      <w:r w:rsidR="008D63AA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  <w:r w:rsidRPr="008D63AA">
        <w:rPr>
          <w:rFonts w:ascii="標楷體" w:eastAsia="標楷體" w:hAnsi="標楷體" w:hint="eastAsia"/>
          <w:bCs/>
          <w:color w:val="000000"/>
          <w:sz w:val="28"/>
          <w:szCs w:val="28"/>
        </w:rPr>
        <w:t>三、設置位置圖。</w:t>
      </w:r>
    </w:p>
    <w:p w:rsidR="0099217D" w:rsidRPr="008D63AA" w:rsidRDefault="0099217D" w:rsidP="008D63A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D63AA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   </w:t>
      </w:r>
      <w:r w:rsidR="008D63AA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  <w:r w:rsidRPr="008D63AA">
        <w:rPr>
          <w:rFonts w:ascii="標楷體" w:eastAsia="標楷體" w:hAnsi="標楷體" w:hint="eastAsia"/>
          <w:bCs/>
          <w:color w:val="000000"/>
          <w:sz w:val="28"/>
          <w:szCs w:val="28"/>
        </w:rPr>
        <w:t>四、其他經主管機關指定之文件。</w:t>
      </w:r>
    </w:p>
    <w:p w:rsidR="008D63AA" w:rsidRDefault="00D069A4" w:rsidP="00BB6CBC">
      <w:pPr>
        <w:spacing w:line="500" w:lineRule="exact"/>
        <w:outlineLvl w:val="0"/>
        <w:rPr>
          <w:rFonts w:ascii="標楷體" w:eastAsia="標楷體" w:hAnsi="標楷體"/>
          <w:sz w:val="28"/>
          <w:szCs w:val="28"/>
        </w:rPr>
      </w:pPr>
      <w:r w:rsidRPr="008D63AA">
        <w:rPr>
          <w:rFonts w:ascii="標楷體" w:eastAsia="標楷體" w:hAnsi="標楷體" w:hint="eastAsia"/>
          <w:sz w:val="28"/>
          <w:szCs w:val="28"/>
        </w:rPr>
        <w:t>第</w:t>
      </w:r>
      <w:r w:rsidR="008D63AA">
        <w:rPr>
          <w:rFonts w:ascii="標楷體" w:eastAsia="標楷體" w:hAnsi="標楷體" w:hint="eastAsia"/>
          <w:sz w:val="28"/>
          <w:szCs w:val="28"/>
        </w:rPr>
        <w:t xml:space="preserve"> </w:t>
      </w:r>
      <w:r w:rsidRPr="008D63AA">
        <w:rPr>
          <w:rFonts w:ascii="標楷體" w:eastAsia="標楷體" w:hAnsi="標楷體" w:hint="eastAsia"/>
          <w:sz w:val="28"/>
          <w:szCs w:val="28"/>
        </w:rPr>
        <w:t>五</w:t>
      </w:r>
      <w:r w:rsidR="008D63AA">
        <w:rPr>
          <w:rFonts w:ascii="標楷體" w:eastAsia="標楷體" w:hAnsi="標楷體" w:hint="eastAsia"/>
          <w:sz w:val="28"/>
          <w:szCs w:val="28"/>
        </w:rPr>
        <w:t xml:space="preserve"> </w:t>
      </w:r>
      <w:r w:rsidRPr="008D63AA">
        <w:rPr>
          <w:rFonts w:ascii="標楷體" w:eastAsia="標楷體" w:hAnsi="標楷體" w:hint="eastAsia"/>
          <w:sz w:val="28"/>
          <w:szCs w:val="28"/>
        </w:rPr>
        <w:t xml:space="preserve">條  </w:t>
      </w:r>
      <w:r w:rsidR="0099217D" w:rsidRPr="008D63A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D63AA">
        <w:rPr>
          <w:rFonts w:ascii="標楷體" w:eastAsia="標楷體" w:hAnsi="標楷體" w:hint="eastAsia"/>
          <w:sz w:val="28"/>
          <w:szCs w:val="28"/>
        </w:rPr>
        <w:t>依前條規定申請許可者，應依主管機關通知繳納使用費及保證金；</w:t>
      </w:r>
    </w:p>
    <w:p w:rsidR="00D069A4" w:rsidRPr="008D63AA" w:rsidRDefault="008D63AA" w:rsidP="008D63A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D069A4" w:rsidRPr="008D63AA">
        <w:rPr>
          <w:rFonts w:ascii="標楷體" w:eastAsia="標楷體" w:hAnsi="標楷體" w:hint="eastAsia"/>
          <w:sz w:val="28"/>
          <w:szCs w:val="28"/>
        </w:rPr>
        <w:t>期滿申請展延經許可者，應繳納展延期間使用費。</w:t>
      </w:r>
    </w:p>
    <w:p w:rsidR="008D63AA" w:rsidRDefault="0099217D" w:rsidP="008D63A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D63A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D63A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D63AA">
        <w:rPr>
          <w:rFonts w:ascii="標楷體" w:eastAsia="標楷體" w:hAnsi="標楷體" w:hint="eastAsia"/>
          <w:sz w:val="28"/>
          <w:szCs w:val="28"/>
        </w:rPr>
        <w:t>前項使用費為每組雙幅新臺幣一百元；保證金為每組雙幅新臺幣二</w:t>
      </w:r>
    </w:p>
    <w:p w:rsidR="0099217D" w:rsidRPr="008D63AA" w:rsidRDefault="008D63AA" w:rsidP="008D63A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9217D" w:rsidRPr="008D63AA">
        <w:rPr>
          <w:rFonts w:ascii="標楷體" w:eastAsia="標楷體" w:hAnsi="標楷體" w:hint="eastAsia"/>
          <w:sz w:val="28"/>
          <w:szCs w:val="28"/>
        </w:rPr>
        <w:t>百元。</w:t>
      </w:r>
    </w:p>
    <w:p w:rsidR="008D63AA" w:rsidRDefault="0099217D" w:rsidP="008D63A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D63A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D63A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D63AA">
        <w:rPr>
          <w:rFonts w:ascii="標楷體" w:eastAsia="標楷體" w:hAnsi="標楷體" w:hint="eastAsia"/>
          <w:sz w:val="28"/>
          <w:szCs w:val="28"/>
        </w:rPr>
        <w:t>本府暨所屬機關、學校或其他政府機關從事政令宣導或辦理與公益</w:t>
      </w:r>
    </w:p>
    <w:p w:rsidR="0099217D" w:rsidRPr="008D63AA" w:rsidRDefault="008D63AA" w:rsidP="008D63A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9217D" w:rsidRPr="008D63AA">
        <w:rPr>
          <w:rFonts w:ascii="標楷體" w:eastAsia="標楷體" w:hAnsi="標楷體" w:hint="eastAsia"/>
          <w:sz w:val="28"/>
          <w:szCs w:val="28"/>
        </w:rPr>
        <w:t>有關之活動，得免繳納第一項使用費及保證金。</w:t>
      </w:r>
    </w:p>
    <w:p w:rsidR="0099217D" w:rsidRPr="008D63AA" w:rsidRDefault="0099217D" w:rsidP="00BB6CBC">
      <w:pPr>
        <w:spacing w:line="500" w:lineRule="exact"/>
        <w:outlineLvl w:val="0"/>
        <w:rPr>
          <w:rFonts w:ascii="標楷體" w:eastAsia="標楷體" w:hAnsi="標楷體"/>
          <w:sz w:val="28"/>
          <w:szCs w:val="28"/>
        </w:rPr>
      </w:pPr>
      <w:r w:rsidRPr="008D63AA">
        <w:rPr>
          <w:rFonts w:ascii="標楷體" w:eastAsia="標楷體" w:hAnsi="標楷體" w:hint="eastAsia"/>
          <w:bCs/>
          <w:sz w:val="28"/>
          <w:szCs w:val="28"/>
        </w:rPr>
        <w:t>第</w:t>
      </w:r>
      <w:r w:rsidR="008D63A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8D63AA">
        <w:rPr>
          <w:rFonts w:ascii="標楷體" w:eastAsia="標楷體" w:hAnsi="標楷體" w:hint="eastAsia"/>
          <w:bCs/>
          <w:sz w:val="28"/>
          <w:szCs w:val="28"/>
        </w:rPr>
        <w:t>六</w:t>
      </w:r>
      <w:r w:rsidR="008D63A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8D63AA">
        <w:rPr>
          <w:rFonts w:ascii="標楷體" w:eastAsia="標楷體" w:hAnsi="標楷體" w:hint="eastAsia"/>
          <w:bCs/>
          <w:sz w:val="28"/>
          <w:szCs w:val="28"/>
        </w:rPr>
        <w:t>條    廣告物</w:t>
      </w:r>
      <w:r w:rsidRPr="008D63AA">
        <w:rPr>
          <w:rFonts w:ascii="標楷體" w:eastAsia="標楷體" w:hAnsi="標楷體" w:hint="eastAsia"/>
          <w:sz w:val="28"/>
          <w:szCs w:val="28"/>
        </w:rPr>
        <w:t>不得設置於下列地點：</w:t>
      </w:r>
    </w:p>
    <w:p w:rsidR="0099217D" w:rsidRPr="008D63AA" w:rsidRDefault="008D63AA" w:rsidP="008D63AA">
      <w:pPr>
        <w:pStyle w:val="a7"/>
        <w:spacing w:line="500" w:lineRule="exact"/>
        <w:ind w:leftChars="0" w:left="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99217D" w:rsidRPr="008D63AA">
        <w:rPr>
          <w:rFonts w:ascii="標楷體" w:eastAsia="標楷體" w:hAnsi="標楷體" w:hint="eastAsia"/>
          <w:color w:val="000000"/>
          <w:sz w:val="28"/>
          <w:szCs w:val="28"/>
        </w:rPr>
        <w:t>公園及學校退縮地。</w:t>
      </w:r>
    </w:p>
    <w:p w:rsidR="0099217D" w:rsidRPr="008D63AA" w:rsidRDefault="008D63AA" w:rsidP="008D63AA">
      <w:pPr>
        <w:pStyle w:val="a7"/>
        <w:spacing w:line="500" w:lineRule="exact"/>
        <w:ind w:leftChars="0" w:left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="0099217D" w:rsidRPr="008D63AA">
        <w:rPr>
          <w:rFonts w:ascii="標楷體" w:eastAsia="標楷體" w:hAnsi="標楷體" w:hint="eastAsia"/>
          <w:color w:val="000000"/>
          <w:sz w:val="28"/>
          <w:szCs w:val="28"/>
        </w:rPr>
        <w:t>自行車道沿線之景觀燈桿。</w:t>
      </w:r>
    </w:p>
    <w:p w:rsidR="0099217D" w:rsidRPr="008D63AA" w:rsidRDefault="008D63AA" w:rsidP="008D63AA">
      <w:pPr>
        <w:pStyle w:val="a7"/>
        <w:spacing w:line="500" w:lineRule="exact"/>
        <w:ind w:leftChars="0" w:left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99217D" w:rsidRPr="008D63AA">
        <w:rPr>
          <w:rFonts w:ascii="標楷體" w:eastAsia="標楷體" w:hAnsi="標楷體" w:hint="eastAsia"/>
          <w:color w:val="000000"/>
          <w:sz w:val="28"/>
          <w:szCs w:val="28"/>
        </w:rPr>
        <w:t>橋梁。</w:t>
      </w:r>
    </w:p>
    <w:p w:rsidR="0099217D" w:rsidRPr="008D63AA" w:rsidRDefault="008D63AA" w:rsidP="008D63AA">
      <w:pPr>
        <w:pStyle w:val="a7"/>
        <w:spacing w:line="500" w:lineRule="exact"/>
        <w:ind w:leftChars="0" w:left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</w:t>
      </w:r>
      <w:r w:rsidR="0099217D" w:rsidRPr="008D63AA">
        <w:rPr>
          <w:rFonts w:ascii="標楷體" w:eastAsia="標楷體" w:hAnsi="標楷體" w:hint="eastAsia"/>
          <w:color w:val="000000"/>
          <w:sz w:val="28"/>
          <w:szCs w:val="28"/>
        </w:rPr>
        <w:t>共桿式路燈桿路段。</w:t>
      </w:r>
    </w:p>
    <w:p w:rsidR="008D63AA" w:rsidRDefault="008D63AA" w:rsidP="008D63AA">
      <w:pPr>
        <w:pStyle w:val="a7"/>
        <w:spacing w:line="500" w:lineRule="exact"/>
        <w:ind w:leftChars="0" w:left="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五、</w:t>
      </w:r>
      <w:r w:rsidR="0099217D" w:rsidRPr="008D63AA">
        <w:rPr>
          <w:rFonts w:ascii="標楷體" w:eastAsia="標楷體" w:hAnsi="標楷體" w:hint="eastAsia"/>
          <w:color w:val="000000"/>
          <w:sz w:val="28"/>
          <w:szCs w:val="28"/>
        </w:rPr>
        <w:t>其他經主管機關公告有妨礙公共安全、交通安全或市容觀瞻之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</w:p>
    <w:p w:rsidR="0099217D" w:rsidRPr="008D63AA" w:rsidRDefault="008D63AA" w:rsidP="008D63AA">
      <w:pPr>
        <w:pStyle w:val="a7"/>
        <w:spacing w:line="500" w:lineRule="exact"/>
        <w:ind w:leftChars="0" w:left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99217D" w:rsidRPr="008D63AA">
        <w:rPr>
          <w:rFonts w:ascii="標楷體" w:eastAsia="標楷體" w:hAnsi="標楷體" w:hint="eastAsia"/>
          <w:color w:val="000000"/>
          <w:sz w:val="28"/>
          <w:szCs w:val="28"/>
        </w:rPr>
        <w:t>處所。</w:t>
      </w:r>
    </w:p>
    <w:p w:rsidR="000A0DAB" w:rsidRPr="008D63AA" w:rsidRDefault="000A0DAB" w:rsidP="00BB6CBC">
      <w:pPr>
        <w:spacing w:line="500" w:lineRule="exact"/>
        <w:outlineLvl w:val="0"/>
        <w:rPr>
          <w:rFonts w:ascii="標楷體" w:eastAsia="標楷體" w:hAnsi="標楷體"/>
          <w:bCs/>
          <w:sz w:val="28"/>
          <w:szCs w:val="28"/>
        </w:rPr>
      </w:pPr>
      <w:r w:rsidRPr="008D63AA">
        <w:rPr>
          <w:rFonts w:ascii="標楷體" w:eastAsia="標楷體" w:hAnsi="標楷體" w:hint="eastAsia"/>
          <w:sz w:val="28"/>
          <w:szCs w:val="28"/>
        </w:rPr>
        <w:t>第</w:t>
      </w:r>
      <w:r w:rsidR="008D63AA">
        <w:rPr>
          <w:rFonts w:ascii="標楷體" w:eastAsia="標楷體" w:hAnsi="標楷體" w:hint="eastAsia"/>
          <w:sz w:val="28"/>
          <w:szCs w:val="28"/>
        </w:rPr>
        <w:t xml:space="preserve"> </w:t>
      </w:r>
      <w:r w:rsidRPr="008D63AA">
        <w:rPr>
          <w:rFonts w:ascii="標楷體" w:eastAsia="標楷體" w:hAnsi="標楷體" w:hint="eastAsia"/>
          <w:sz w:val="28"/>
          <w:szCs w:val="28"/>
        </w:rPr>
        <w:t>七</w:t>
      </w:r>
      <w:r w:rsidR="008D63AA">
        <w:rPr>
          <w:rFonts w:ascii="標楷體" w:eastAsia="標楷體" w:hAnsi="標楷體" w:hint="eastAsia"/>
          <w:sz w:val="28"/>
          <w:szCs w:val="28"/>
        </w:rPr>
        <w:t xml:space="preserve"> </w:t>
      </w:r>
      <w:r w:rsidRPr="008D63AA">
        <w:rPr>
          <w:rFonts w:ascii="標楷體" w:eastAsia="標楷體" w:hAnsi="標楷體" w:hint="eastAsia"/>
          <w:sz w:val="28"/>
          <w:szCs w:val="28"/>
        </w:rPr>
        <w:t xml:space="preserve">條    </w:t>
      </w:r>
      <w:r w:rsidRPr="008D63AA">
        <w:rPr>
          <w:rFonts w:ascii="標楷體" w:eastAsia="標楷體" w:hAnsi="標楷體" w:hint="eastAsia"/>
          <w:bCs/>
          <w:sz w:val="28"/>
          <w:szCs w:val="28"/>
        </w:rPr>
        <w:t>廣告物之</w:t>
      </w:r>
      <w:r w:rsidRPr="008D63AA">
        <w:rPr>
          <w:rFonts w:ascii="標楷體" w:eastAsia="標楷體" w:hAnsi="標楷體"/>
          <w:bCs/>
          <w:sz w:val="28"/>
          <w:szCs w:val="28"/>
        </w:rPr>
        <w:t>單幅</w:t>
      </w:r>
      <w:r w:rsidRPr="008D63AA">
        <w:rPr>
          <w:rFonts w:ascii="標楷體" w:eastAsia="標楷體" w:hAnsi="標楷體" w:hint="eastAsia"/>
          <w:bCs/>
          <w:sz w:val="28"/>
          <w:szCs w:val="28"/>
        </w:rPr>
        <w:t>旗面，</w:t>
      </w:r>
      <w:r w:rsidRPr="008D63AA">
        <w:rPr>
          <w:rFonts w:ascii="標楷體" w:eastAsia="標楷體" w:hAnsi="標楷體"/>
          <w:bCs/>
          <w:sz w:val="28"/>
          <w:szCs w:val="28"/>
        </w:rPr>
        <w:t>寬</w:t>
      </w:r>
      <w:r w:rsidRPr="008D63AA">
        <w:rPr>
          <w:rFonts w:ascii="標楷體" w:eastAsia="標楷體" w:hAnsi="標楷體" w:hint="eastAsia"/>
          <w:bCs/>
          <w:sz w:val="28"/>
          <w:szCs w:val="28"/>
        </w:rPr>
        <w:t>不得逾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60"/>
          <w:attr w:name="UnitName" w:val="公分"/>
        </w:smartTagPr>
        <w:r w:rsidRPr="008D63AA">
          <w:rPr>
            <w:rFonts w:ascii="標楷體" w:eastAsia="標楷體" w:hAnsi="標楷體"/>
            <w:bCs/>
            <w:sz w:val="28"/>
            <w:szCs w:val="28"/>
          </w:rPr>
          <w:t>六十公分</w:t>
        </w:r>
      </w:smartTag>
      <w:r w:rsidRPr="008D63AA">
        <w:rPr>
          <w:rFonts w:ascii="標楷體" w:eastAsia="標楷體" w:hAnsi="標楷體"/>
          <w:bCs/>
          <w:sz w:val="28"/>
          <w:szCs w:val="28"/>
        </w:rPr>
        <w:t>，長</w:t>
      </w:r>
      <w:r w:rsidRPr="008D63AA">
        <w:rPr>
          <w:rFonts w:ascii="標楷體" w:eastAsia="標楷體" w:hAnsi="標楷體" w:hint="eastAsia"/>
          <w:bCs/>
          <w:sz w:val="28"/>
          <w:szCs w:val="28"/>
        </w:rPr>
        <w:t>不得逾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150"/>
          <w:attr w:name="UnitName" w:val="公分"/>
        </w:smartTagPr>
        <w:r w:rsidRPr="008D63AA">
          <w:rPr>
            <w:rFonts w:ascii="標楷體" w:eastAsia="標楷體" w:hAnsi="標楷體"/>
            <w:bCs/>
            <w:sz w:val="28"/>
            <w:szCs w:val="28"/>
          </w:rPr>
          <w:t>一百五十公分</w:t>
        </w:r>
      </w:smartTag>
      <w:r w:rsidRPr="008D63AA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0A0DAB" w:rsidRPr="008D63AA" w:rsidRDefault="000A0DAB" w:rsidP="008D63A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D63AA"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  <w:r w:rsidR="008D63AA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8D63AA">
        <w:rPr>
          <w:rFonts w:ascii="標楷體" w:eastAsia="標楷體" w:hAnsi="標楷體" w:hint="eastAsia"/>
          <w:sz w:val="28"/>
          <w:szCs w:val="28"/>
        </w:rPr>
        <w:t>路燈桿每根以懸掛一組廣告物為限。</w:t>
      </w:r>
    </w:p>
    <w:p w:rsidR="000A0DAB" w:rsidRPr="008D63AA" w:rsidRDefault="000A0DAB" w:rsidP="008D63A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D63A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D63A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D63AA">
        <w:rPr>
          <w:rFonts w:ascii="標楷體" w:eastAsia="標楷體" w:hAnsi="標楷體" w:hint="eastAsia"/>
          <w:sz w:val="28"/>
          <w:szCs w:val="28"/>
        </w:rPr>
        <w:t>同項活動之廣告物應間隔二根以上路燈桿設置，不得連續懸掛。</w:t>
      </w:r>
    </w:p>
    <w:p w:rsidR="008D63AA" w:rsidRDefault="000A0DAB" w:rsidP="008D63A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D63A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D63A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D63AA">
        <w:rPr>
          <w:rFonts w:ascii="標楷體" w:eastAsia="標楷體" w:hAnsi="標楷體" w:hint="eastAsia"/>
          <w:sz w:val="28"/>
          <w:szCs w:val="28"/>
        </w:rPr>
        <w:t>廣告物不得遮蔽監視器、交通號誌、路標、店家招牌或妨礙行車視</w:t>
      </w:r>
    </w:p>
    <w:p w:rsidR="000A0DAB" w:rsidRPr="008D63AA" w:rsidRDefault="008D63AA" w:rsidP="008D63A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A0DAB" w:rsidRPr="008D63AA">
        <w:rPr>
          <w:rFonts w:ascii="標楷體" w:eastAsia="標楷體" w:hAnsi="標楷體" w:hint="eastAsia"/>
          <w:sz w:val="28"/>
          <w:szCs w:val="28"/>
        </w:rPr>
        <w:t>線安全。</w:t>
      </w:r>
    </w:p>
    <w:p w:rsidR="000A0DAB" w:rsidRPr="008D63AA" w:rsidRDefault="000A0DAB" w:rsidP="00BB6CBC">
      <w:pPr>
        <w:spacing w:line="500" w:lineRule="exact"/>
        <w:outlineLvl w:val="0"/>
        <w:rPr>
          <w:rFonts w:ascii="標楷體" w:eastAsia="標楷體" w:hAnsi="標楷體"/>
          <w:sz w:val="28"/>
          <w:szCs w:val="28"/>
        </w:rPr>
      </w:pPr>
      <w:r w:rsidRPr="008D63AA">
        <w:rPr>
          <w:rFonts w:ascii="標楷體" w:eastAsia="標楷體" w:hAnsi="標楷體" w:hint="eastAsia"/>
          <w:sz w:val="28"/>
          <w:szCs w:val="28"/>
        </w:rPr>
        <w:t>第</w:t>
      </w:r>
      <w:r w:rsidR="008D63AA">
        <w:rPr>
          <w:rFonts w:ascii="標楷體" w:eastAsia="標楷體" w:hAnsi="標楷體" w:hint="eastAsia"/>
          <w:sz w:val="28"/>
          <w:szCs w:val="28"/>
        </w:rPr>
        <w:t xml:space="preserve"> </w:t>
      </w:r>
      <w:r w:rsidRPr="008D63AA">
        <w:rPr>
          <w:rFonts w:ascii="標楷體" w:eastAsia="標楷體" w:hAnsi="標楷體" w:hint="eastAsia"/>
          <w:sz w:val="28"/>
          <w:szCs w:val="28"/>
        </w:rPr>
        <w:t>八</w:t>
      </w:r>
      <w:r w:rsidR="008D63AA">
        <w:rPr>
          <w:rFonts w:ascii="標楷體" w:eastAsia="標楷體" w:hAnsi="標楷體" w:hint="eastAsia"/>
          <w:sz w:val="28"/>
          <w:szCs w:val="28"/>
        </w:rPr>
        <w:t xml:space="preserve"> </w:t>
      </w:r>
      <w:r w:rsidRPr="008D63AA">
        <w:rPr>
          <w:rFonts w:ascii="標楷體" w:eastAsia="標楷體" w:hAnsi="標楷體" w:hint="eastAsia"/>
          <w:sz w:val="28"/>
          <w:szCs w:val="28"/>
        </w:rPr>
        <w:t>條    廣告物之設置，應遵守下列事項：</w:t>
      </w:r>
    </w:p>
    <w:p w:rsidR="000A0DAB" w:rsidRPr="008D63AA" w:rsidRDefault="008D63AA" w:rsidP="008D63AA">
      <w:pPr>
        <w:pStyle w:val="a7"/>
        <w:spacing w:line="500" w:lineRule="exact"/>
        <w:ind w:leftChars="0" w:left="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0A0DAB" w:rsidRPr="008D63AA">
        <w:rPr>
          <w:rFonts w:ascii="標楷體" w:eastAsia="標楷體" w:hAnsi="標楷體" w:hint="eastAsia"/>
          <w:color w:val="000000"/>
          <w:sz w:val="28"/>
          <w:szCs w:val="28"/>
        </w:rPr>
        <w:t>申請人應依許可內容、地點及方式設置。</w:t>
      </w:r>
    </w:p>
    <w:p w:rsidR="008D63AA" w:rsidRDefault="008D63AA" w:rsidP="008D63AA">
      <w:pPr>
        <w:pStyle w:val="a7"/>
        <w:spacing w:line="500" w:lineRule="exact"/>
        <w:ind w:leftChars="0" w:left="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="000A0DAB" w:rsidRPr="008D63AA">
        <w:rPr>
          <w:rFonts w:ascii="標楷體" w:eastAsia="標楷體" w:hAnsi="標楷體" w:hint="eastAsia"/>
          <w:color w:val="000000"/>
          <w:sz w:val="28"/>
          <w:szCs w:val="28"/>
        </w:rPr>
        <w:t>懸掛及拆除作業應於上午八時至下午五時於確定無漏電之虞後</w:t>
      </w:r>
    </w:p>
    <w:p w:rsidR="000A0DAB" w:rsidRPr="008D63AA" w:rsidRDefault="008D63AA" w:rsidP="008D63AA">
      <w:pPr>
        <w:pStyle w:val="a7"/>
        <w:spacing w:line="500" w:lineRule="exact"/>
        <w:ind w:leftChars="0" w:left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0A0DAB" w:rsidRPr="008D63AA">
        <w:rPr>
          <w:rFonts w:ascii="標楷體" w:eastAsia="標楷體" w:hAnsi="標楷體" w:hint="eastAsia"/>
          <w:color w:val="000000"/>
          <w:sz w:val="28"/>
          <w:szCs w:val="28"/>
        </w:rPr>
        <w:t>為之。</w:t>
      </w:r>
    </w:p>
    <w:p w:rsidR="000A0DAB" w:rsidRPr="008D63AA" w:rsidRDefault="008D63AA" w:rsidP="008D63AA">
      <w:pPr>
        <w:pStyle w:val="a7"/>
        <w:spacing w:line="500" w:lineRule="exact"/>
        <w:ind w:leftChars="0" w:left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0A0DAB" w:rsidRPr="008D63AA">
        <w:rPr>
          <w:rFonts w:ascii="標楷體" w:eastAsia="標楷體" w:hAnsi="標楷體" w:hint="eastAsia"/>
          <w:color w:val="000000"/>
          <w:sz w:val="28"/>
          <w:szCs w:val="28"/>
        </w:rPr>
        <w:t>其他主管機關公告之事項。</w:t>
      </w:r>
    </w:p>
    <w:p w:rsidR="008D63AA" w:rsidRDefault="000A0DAB" w:rsidP="00BB6CBC">
      <w:pPr>
        <w:spacing w:line="500" w:lineRule="exact"/>
        <w:outlineLvl w:val="0"/>
        <w:rPr>
          <w:rFonts w:ascii="標楷體" w:eastAsia="標楷體" w:hAnsi="標楷體"/>
          <w:bCs/>
          <w:sz w:val="28"/>
          <w:szCs w:val="28"/>
        </w:rPr>
      </w:pPr>
      <w:r w:rsidRPr="008D63AA">
        <w:rPr>
          <w:rFonts w:ascii="標楷體" w:eastAsia="標楷體" w:hAnsi="標楷體" w:hint="eastAsia"/>
          <w:sz w:val="28"/>
          <w:szCs w:val="28"/>
        </w:rPr>
        <w:t>第</w:t>
      </w:r>
      <w:r w:rsidR="008D63AA">
        <w:rPr>
          <w:rFonts w:ascii="標楷體" w:eastAsia="標楷體" w:hAnsi="標楷體" w:hint="eastAsia"/>
          <w:sz w:val="28"/>
          <w:szCs w:val="28"/>
        </w:rPr>
        <w:t xml:space="preserve"> </w:t>
      </w:r>
      <w:r w:rsidRPr="008D63AA">
        <w:rPr>
          <w:rFonts w:ascii="標楷體" w:eastAsia="標楷體" w:hAnsi="標楷體" w:hint="eastAsia"/>
          <w:sz w:val="28"/>
          <w:szCs w:val="28"/>
        </w:rPr>
        <w:t>九</w:t>
      </w:r>
      <w:r w:rsidR="008D63AA">
        <w:rPr>
          <w:rFonts w:ascii="標楷體" w:eastAsia="標楷體" w:hAnsi="標楷體" w:hint="eastAsia"/>
          <w:sz w:val="28"/>
          <w:szCs w:val="28"/>
        </w:rPr>
        <w:t xml:space="preserve"> </w:t>
      </w:r>
      <w:r w:rsidRPr="008D63AA">
        <w:rPr>
          <w:rFonts w:ascii="標楷體" w:eastAsia="標楷體" w:hAnsi="標楷體" w:hint="eastAsia"/>
          <w:sz w:val="28"/>
          <w:szCs w:val="28"/>
        </w:rPr>
        <w:t>條    廣告物應由申請人負管理維護責任；其有傾斜、</w:t>
      </w:r>
      <w:r w:rsidRPr="008D63AA">
        <w:rPr>
          <w:rFonts w:ascii="標楷體" w:eastAsia="標楷體" w:hAnsi="標楷體" w:hint="eastAsia"/>
          <w:bCs/>
          <w:sz w:val="28"/>
          <w:szCs w:val="28"/>
        </w:rPr>
        <w:t>破損或脫落等情</w:t>
      </w:r>
      <w:r w:rsidR="008D63AA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0A0DAB" w:rsidRPr="008D63AA" w:rsidRDefault="008D63AA" w:rsidP="008D63AA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</w:t>
      </w:r>
      <w:r w:rsidR="000A0DAB" w:rsidRPr="008D63AA">
        <w:rPr>
          <w:rFonts w:ascii="標楷體" w:eastAsia="標楷體" w:hAnsi="標楷體" w:hint="eastAsia"/>
          <w:bCs/>
          <w:sz w:val="28"/>
          <w:szCs w:val="28"/>
        </w:rPr>
        <w:t>形，申請人應立即修復或拆除。</w:t>
      </w:r>
    </w:p>
    <w:p w:rsidR="008D63AA" w:rsidRDefault="000A0DAB" w:rsidP="008D63A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D63AA"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  <w:r w:rsidR="008D63AA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8D63AA">
        <w:rPr>
          <w:rFonts w:ascii="標楷體" w:eastAsia="標楷體" w:hAnsi="標楷體" w:hint="eastAsia"/>
          <w:sz w:val="28"/>
          <w:szCs w:val="28"/>
        </w:rPr>
        <w:t>廣告物因懸掛或管理不當致人生命、身體、健康或財產受有損害</w:t>
      </w:r>
    </w:p>
    <w:p w:rsidR="000A0DAB" w:rsidRPr="008D63AA" w:rsidRDefault="008D63AA" w:rsidP="008D63A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A0DAB" w:rsidRPr="008D63AA">
        <w:rPr>
          <w:rFonts w:ascii="標楷體" w:eastAsia="標楷體" w:hAnsi="標楷體" w:hint="eastAsia"/>
          <w:sz w:val="28"/>
          <w:szCs w:val="28"/>
        </w:rPr>
        <w:t>時，申請人應負相關法律責任。</w:t>
      </w:r>
    </w:p>
    <w:p w:rsidR="002341E3" w:rsidRDefault="000A0DAB" w:rsidP="00BB6CBC">
      <w:pPr>
        <w:spacing w:line="500" w:lineRule="exact"/>
        <w:outlineLvl w:val="0"/>
        <w:rPr>
          <w:rFonts w:ascii="標楷體" w:eastAsia="標楷體" w:hAnsi="標楷體"/>
          <w:sz w:val="28"/>
          <w:szCs w:val="28"/>
        </w:rPr>
      </w:pPr>
      <w:r w:rsidRPr="008D63AA">
        <w:rPr>
          <w:rFonts w:ascii="標楷體" w:eastAsia="標楷體" w:hAnsi="標楷體" w:hint="eastAsia"/>
          <w:sz w:val="28"/>
          <w:szCs w:val="28"/>
        </w:rPr>
        <w:t>第</w:t>
      </w:r>
      <w:r w:rsidR="002341E3">
        <w:rPr>
          <w:rFonts w:ascii="標楷體" w:eastAsia="標楷體" w:hAnsi="標楷體" w:hint="eastAsia"/>
          <w:sz w:val="28"/>
          <w:szCs w:val="28"/>
        </w:rPr>
        <w:t xml:space="preserve"> </w:t>
      </w:r>
      <w:r w:rsidRPr="008D63AA">
        <w:rPr>
          <w:rFonts w:ascii="標楷體" w:eastAsia="標楷體" w:hAnsi="標楷體" w:hint="eastAsia"/>
          <w:sz w:val="28"/>
          <w:szCs w:val="28"/>
        </w:rPr>
        <w:t>十</w:t>
      </w:r>
      <w:r w:rsidR="002341E3">
        <w:rPr>
          <w:rFonts w:ascii="標楷體" w:eastAsia="標楷體" w:hAnsi="標楷體" w:hint="eastAsia"/>
          <w:sz w:val="28"/>
          <w:szCs w:val="28"/>
        </w:rPr>
        <w:t xml:space="preserve"> </w:t>
      </w:r>
      <w:r w:rsidRPr="008D63AA">
        <w:rPr>
          <w:rFonts w:ascii="標楷體" w:eastAsia="標楷體" w:hAnsi="標楷體" w:hint="eastAsia"/>
          <w:sz w:val="28"/>
          <w:szCs w:val="28"/>
        </w:rPr>
        <w:t>條    陸上颱風警報或強風特報發布時，位於警戒區或強風特報區之廣告</w:t>
      </w:r>
    </w:p>
    <w:p w:rsidR="002341E3" w:rsidRDefault="002341E3" w:rsidP="008D63A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A0DAB" w:rsidRPr="008D63AA">
        <w:rPr>
          <w:rFonts w:ascii="標楷體" w:eastAsia="標楷體" w:hAnsi="標楷體" w:hint="eastAsia"/>
          <w:sz w:val="28"/>
          <w:szCs w:val="28"/>
        </w:rPr>
        <w:t>物，申請人應於發布後四小時內自行拆除；並得於警報或特報解除後重</w:t>
      </w:r>
    </w:p>
    <w:p w:rsidR="000A0DAB" w:rsidRPr="008D63AA" w:rsidRDefault="002341E3" w:rsidP="008D63A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A0DAB" w:rsidRPr="008D63AA">
        <w:rPr>
          <w:rFonts w:ascii="標楷體" w:eastAsia="標楷體" w:hAnsi="標楷體" w:hint="eastAsia"/>
          <w:sz w:val="28"/>
          <w:szCs w:val="28"/>
        </w:rPr>
        <w:t>新懸掛之。</w:t>
      </w:r>
    </w:p>
    <w:p w:rsidR="002341E3" w:rsidRDefault="000A0DAB" w:rsidP="00BB6CBC">
      <w:pPr>
        <w:spacing w:line="500" w:lineRule="exact"/>
        <w:outlineLvl w:val="0"/>
        <w:rPr>
          <w:rFonts w:ascii="標楷體" w:eastAsia="標楷體" w:hAnsi="標楷體"/>
          <w:sz w:val="28"/>
          <w:szCs w:val="28"/>
        </w:rPr>
      </w:pPr>
      <w:r w:rsidRPr="008D63AA">
        <w:rPr>
          <w:rFonts w:ascii="標楷體" w:eastAsia="標楷體" w:hAnsi="標楷體" w:hint="eastAsia"/>
          <w:sz w:val="28"/>
          <w:szCs w:val="28"/>
        </w:rPr>
        <w:t xml:space="preserve">第十一條  </w:t>
      </w:r>
      <w:r w:rsidR="002341E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D63AA">
        <w:rPr>
          <w:rFonts w:ascii="標楷體" w:eastAsia="標楷體" w:hAnsi="標楷體" w:hint="eastAsia"/>
          <w:sz w:val="28"/>
          <w:szCs w:val="28"/>
        </w:rPr>
        <w:t>廣告物設置人違反第四條或第十條規定者，主管機關得逕予拆除廣</w:t>
      </w:r>
    </w:p>
    <w:p w:rsidR="002341E3" w:rsidRDefault="002341E3" w:rsidP="008D63A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A0DAB" w:rsidRPr="008D63AA">
        <w:rPr>
          <w:rFonts w:ascii="標楷體" w:eastAsia="標楷體" w:hAnsi="標楷體" w:hint="eastAsia"/>
          <w:sz w:val="28"/>
          <w:szCs w:val="28"/>
        </w:rPr>
        <w:t>告物；違反第七條至第九條規定，經主管機關通知限期改善，屆期未完</w:t>
      </w:r>
    </w:p>
    <w:p w:rsidR="002341E3" w:rsidRDefault="002341E3" w:rsidP="008D63A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A0DAB" w:rsidRPr="008D63AA">
        <w:rPr>
          <w:rFonts w:ascii="標楷體" w:eastAsia="標楷體" w:hAnsi="標楷體" w:hint="eastAsia"/>
          <w:sz w:val="28"/>
          <w:szCs w:val="28"/>
        </w:rPr>
        <w:t>成改善者，主管機關得廢止該部分設置許可，並限期命其回復原狀；必</w:t>
      </w:r>
    </w:p>
    <w:p w:rsidR="000A0DAB" w:rsidRPr="008D63AA" w:rsidRDefault="002341E3" w:rsidP="008D63A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A0DAB" w:rsidRPr="008D63AA">
        <w:rPr>
          <w:rFonts w:ascii="標楷體" w:eastAsia="標楷體" w:hAnsi="標楷體" w:hint="eastAsia"/>
          <w:sz w:val="28"/>
          <w:szCs w:val="28"/>
        </w:rPr>
        <w:t>要時，得逕予拆除廣告物。</w:t>
      </w:r>
    </w:p>
    <w:p w:rsidR="002341E3" w:rsidRDefault="00D536B7" w:rsidP="008D63A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D63A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2341E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D63AA">
        <w:rPr>
          <w:rFonts w:ascii="標楷體" w:eastAsia="標楷體" w:hAnsi="標楷體" w:hint="eastAsia"/>
          <w:sz w:val="28"/>
          <w:szCs w:val="28"/>
        </w:rPr>
        <w:t>依前項規定逕予拆除之廣告物，視同廢棄物清理之；其拆除及清理</w:t>
      </w:r>
    </w:p>
    <w:p w:rsidR="000A0DAB" w:rsidRPr="008D63AA" w:rsidRDefault="002341E3" w:rsidP="008D63A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D536B7" w:rsidRPr="008D63AA">
        <w:rPr>
          <w:rFonts w:ascii="標楷體" w:eastAsia="標楷體" w:hAnsi="標楷體" w:hint="eastAsia"/>
          <w:sz w:val="28"/>
          <w:szCs w:val="28"/>
        </w:rPr>
        <w:t>費用由廣告物設置人負擔之。</w:t>
      </w:r>
    </w:p>
    <w:p w:rsidR="00D536B7" w:rsidRPr="008D63AA" w:rsidRDefault="00D536B7" w:rsidP="008D63A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D63A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2341E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D63AA">
        <w:rPr>
          <w:rFonts w:ascii="標楷體" w:eastAsia="標楷體" w:hAnsi="標楷體" w:hint="eastAsia"/>
          <w:sz w:val="28"/>
          <w:szCs w:val="28"/>
        </w:rPr>
        <w:t>第一項情形，依違規廣告物組數計收之使用費及保證金不予退還。</w:t>
      </w:r>
    </w:p>
    <w:p w:rsidR="002341E3" w:rsidRDefault="00D536B7" w:rsidP="00BB6CBC">
      <w:pPr>
        <w:spacing w:line="500" w:lineRule="exact"/>
        <w:outlineLvl w:val="0"/>
        <w:rPr>
          <w:rFonts w:ascii="標楷體" w:eastAsia="標楷體" w:hAnsi="標楷體"/>
          <w:bCs/>
          <w:sz w:val="28"/>
          <w:szCs w:val="28"/>
        </w:rPr>
      </w:pPr>
      <w:r w:rsidRPr="008D63AA">
        <w:rPr>
          <w:rFonts w:ascii="標楷體" w:eastAsia="標楷體" w:hAnsi="標楷體" w:hint="eastAsia"/>
          <w:sz w:val="28"/>
          <w:szCs w:val="28"/>
        </w:rPr>
        <w:t xml:space="preserve">第十二條  </w:t>
      </w:r>
      <w:r w:rsidR="002341E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D63AA">
        <w:rPr>
          <w:rFonts w:ascii="標楷體" w:eastAsia="標楷體" w:hAnsi="標楷體" w:hint="eastAsia"/>
          <w:bCs/>
          <w:sz w:val="28"/>
          <w:szCs w:val="28"/>
        </w:rPr>
        <w:t>廣告物設置期間不得逾十五日。但有繼續設置之必要者，申請人得</w:t>
      </w:r>
    </w:p>
    <w:p w:rsidR="002341E3" w:rsidRDefault="002341E3" w:rsidP="008D63AA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lastRenderedPageBreak/>
        <w:t xml:space="preserve">            </w:t>
      </w:r>
      <w:r w:rsidR="00D536B7" w:rsidRPr="008D63AA">
        <w:rPr>
          <w:rFonts w:ascii="標楷體" w:eastAsia="標楷體" w:hAnsi="標楷體" w:hint="eastAsia"/>
          <w:bCs/>
          <w:sz w:val="28"/>
          <w:szCs w:val="28"/>
        </w:rPr>
        <w:t>於期限屆滿七日前，向主管機關申請延長。延長以一次為限，最長</w:t>
      </w:r>
    </w:p>
    <w:p w:rsidR="00D536B7" w:rsidRPr="008D63AA" w:rsidRDefault="002341E3" w:rsidP="008D63AA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</w:t>
      </w:r>
      <w:r w:rsidR="00D536B7" w:rsidRPr="008D63AA">
        <w:rPr>
          <w:rFonts w:ascii="標楷體" w:eastAsia="標楷體" w:hAnsi="標楷體" w:hint="eastAsia"/>
          <w:bCs/>
          <w:sz w:val="28"/>
          <w:szCs w:val="28"/>
        </w:rPr>
        <w:t>不得逾十五日。</w:t>
      </w:r>
    </w:p>
    <w:p w:rsidR="00D536B7" w:rsidRPr="008D63AA" w:rsidRDefault="00D536B7" w:rsidP="00BB6CBC">
      <w:pPr>
        <w:spacing w:line="500" w:lineRule="exact"/>
        <w:outlineLvl w:val="0"/>
        <w:rPr>
          <w:rFonts w:ascii="標楷體" w:eastAsia="標楷體" w:hAnsi="標楷體"/>
          <w:sz w:val="28"/>
          <w:szCs w:val="28"/>
        </w:rPr>
      </w:pPr>
      <w:r w:rsidRPr="008D63AA">
        <w:rPr>
          <w:rFonts w:ascii="標楷體" w:eastAsia="標楷體" w:hAnsi="標楷體" w:hint="eastAsia"/>
          <w:sz w:val="28"/>
          <w:szCs w:val="28"/>
        </w:rPr>
        <w:t xml:space="preserve">第十三條  </w:t>
      </w:r>
      <w:r w:rsidR="002341E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D63AA">
        <w:rPr>
          <w:rFonts w:ascii="標楷體" w:eastAsia="標楷體" w:hAnsi="標楷體" w:hint="eastAsia"/>
          <w:sz w:val="28"/>
          <w:szCs w:val="28"/>
        </w:rPr>
        <w:t>申請人應於設置期限屆滿後二日內，完成廣告物之拆除及清理。</w:t>
      </w:r>
    </w:p>
    <w:p w:rsidR="00D536B7" w:rsidRPr="008D63AA" w:rsidRDefault="00D536B7" w:rsidP="008D63A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D63A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2341E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D63AA">
        <w:rPr>
          <w:rFonts w:ascii="標楷體" w:eastAsia="標楷體" w:hAnsi="標楷體" w:hint="eastAsia"/>
          <w:sz w:val="28"/>
          <w:szCs w:val="28"/>
        </w:rPr>
        <w:t>申請人依前項規定完成者，得向主管機關申請無息退還保證金。</w:t>
      </w:r>
    </w:p>
    <w:p w:rsidR="002341E3" w:rsidRDefault="00D536B7" w:rsidP="008D63A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D63A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2341E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D63AA">
        <w:rPr>
          <w:rFonts w:ascii="標楷體" w:eastAsia="標楷體" w:hAnsi="標楷體" w:hint="eastAsia"/>
          <w:sz w:val="28"/>
          <w:szCs w:val="28"/>
        </w:rPr>
        <w:t>申請人未依第一項規定完成拆除或清理之廣告物，主管機關得代為</w:t>
      </w:r>
    </w:p>
    <w:p w:rsidR="00D536B7" w:rsidRPr="008D63AA" w:rsidRDefault="002341E3" w:rsidP="008D63A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D536B7" w:rsidRPr="008D63AA">
        <w:rPr>
          <w:rFonts w:ascii="標楷體" w:eastAsia="標楷體" w:hAnsi="標楷體" w:hint="eastAsia"/>
          <w:sz w:val="28"/>
          <w:szCs w:val="28"/>
        </w:rPr>
        <w:t xml:space="preserve">拆除並視同廢棄物清理之，其所需費用自保證金中抵扣之。 </w:t>
      </w:r>
    </w:p>
    <w:p w:rsidR="002341E3" w:rsidRDefault="00D536B7" w:rsidP="008D63A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D63A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2341E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D63AA">
        <w:rPr>
          <w:rFonts w:ascii="標楷體" w:eastAsia="標楷體" w:hAnsi="標楷體" w:hint="eastAsia"/>
          <w:sz w:val="28"/>
          <w:szCs w:val="28"/>
        </w:rPr>
        <w:t>經許可設置廣告物而未設置者，使用費不予退還。但得申請無息退</w:t>
      </w:r>
    </w:p>
    <w:p w:rsidR="00D536B7" w:rsidRPr="008D63AA" w:rsidRDefault="002341E3" w:rsidP="008D63A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D536B7" w:rsidRPr="008D63AA">
        <w:rPr>
          <w:rFonts w:ascii="標楷體" w:eastAsia="標楷體" w:hAnsi="標楷體" w:hint="eastAsia"/>
          <w:sz w:val="28"/>
          <w:szCs w:val="28"/>
        </w:rPr>
        <w:t>還保證金。</w:t>
      </w:r>
    </w:p>
    <w:p w:rsidR="00D069A4" w:rsidRPr="00D069A4" w:rsidRDefault="00D536B7" w:rsidP="00BB6CBC">
      <w:pPr>
        <w:spacing w:line="500" w:lineRule="exact"/>
        <w:outlineLvl w:val="0"/>
        <w:rPr>
          <w:rFonts w:ascii="標楷體" w:eastAsia="標楷體" w:hAnsi="標楷體"/>
        </w:rPr>
      </w:pPr>
      <w:r w:rsidRPr="008D63AA">
        <w:rPr>
          <w:rFonts w:ascii="標楷體" w:eastAsia="標楷體" w:hAnsi="標楷體" w:hint="eastAsia"/>
          <w:sz w:val="28"/>
          <w:szCs w:val="28"/>
        </w:rPr>
        <w:t xml:space="preserve">第十四條  </w:t>
      </w:r>
      <w:r w:rsidR="002341E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D63AA">
        <w:rPr>
          <w:rFonts w:ascii="標楷體" w:eastAsia="標楷體" w:hAnsi="標楷體" w:hint="eastAsia"/>
          <w:sz w:val="28"/>
          <w:szCs w:val="28"/>
        </w:rPr>
        <w:t>本辦法自發布日施行。</w:t>
      </w:r>
    </w:p>
    <w:sectPr w:rsidR="00D069A4" w:rsidRPr="00D069A4" w:rsidSect="00D069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214" w:rsidRDefault="00325214" w:rsidP="00D069A4">
      <w:r>
        <w:separator/>
      </w:r>
    </w:p>
  </w:endnote>
  <w:endnote w:type="continuationSeparator" w:id="0">
    <w:p w:rsidR="00325214" w:rsidRDefault="00325214" w:rsidP="00D06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214" w:rsidRDefault="00325214" w:rsidP="00D069A4">
      <w:r>
        <w:separator/>
      </w:r>
    </w:p>
  </w:footnote>
  <w:footnote w:type="continuationSeparator" w:id="0">
    <w:p w:rsidR="00325214" w:rsidRDefault="00325214" w:rsidP="00D069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17CD"/>
    <w:multiLevelType w:val="hybridMultilevel"/>
    <w:tmpl w:val="64A0D0E8"/>
    <w:lvl w:ilvl="0" w:tplc="EFEE0E6E">
      <w:start w:val="1"/>
      <w:numFmt w:val="taiwaneseCountingThousand"/>
      <w:lvlText w:val="%1、"/>
      <w:lvlJc w:val="left"/>
      <w:pPr>
        <w:ind w:left="1680" w:hanging="480"/>
      </w:pPr>
      <w:rPr>
        <w:rFonts w:ascii="標楷體" w:eastAsia="標楷體" w:hAnsi="標楷體" w:cstheme="minorBidi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>
    <w:nsid w:val="20225D8A"/>
    <w:multiLevelType w:val="hybridMultilevel"/>
    <w:tmpl w:val="7766F5BE"/>
    <w:lvl w:ilvl="0" w:tplc="BF26AD0E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>
    <w:nsid w:val="36290D31"/>
    <w:multiLevelType w:val="hybridMultilevel"/>
    <w:tmpl w:val="8222F598"/>
    <w:lvl w:ilvl="0" w:tplc="258E3B3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D6D3D58"/>
    <w:multiLevelType w:val="hybridMultilevel"/>
    <w:tmpl w:val="82C653A6"/>
    <w:lvl w:ilvl="0" w:tplc="FF58723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73A02270"/>
    <w:multiLevelType w:val="hybridMultilevel"/>
    <w:tmpl w:val="5844862E"/>
    <w:lvl w:ilvl="0" w:tplc="50F8D1A6">
      <w:start w:val="2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CA0"/>
    <w:rsid w:val="000A0DAB"/>
    <w:rsid w:val="002341E3"/>
    <w:rsid w:val="002F7B42"/>
    <w:rsid w:val="00325214"/>
    <w:rsid w:val="004A5FCA"/>
    <w:rsid w:val="005B4B33"/>
    <w:rsid w:val="00693388"/>
    <w:rsid w:val="006B0655"/>
    <w:rsid w:val="00726C3E"/>
    <w:rsid w:val="008D63AA"/>
    <w:rsid w:val="0099217D"/>
    <w:rsid w:val="009A5EB8"/>
    <w:rsid w:val="00B02050"/>
    <w:rsid w:val="00B10CA0"/>
    <w:rsid w:val="00BB6CBC"/>
    <w:rsid w:val="00CB48DD"/>
    <w:rsid w:val="00D069A4"/>
    <w:rsid w:val="00D536B7"/>
    <w:rsid w:val="00E4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9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69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69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69A4"/>
    <w:rPr>
      <w:sz w:val="20"/>
      <w:szCs w:val="20"/>
    </w:rPr>
  </w:style>
  <w:style w:type="paragraph" w:styleId="a7">
    <w:name w:val="List Paragraph"/>
    <w:basedOn w:val="a"/>
    <w:uiPriority w:val="34"/>
    <w:qFormat/>
    <w:rsid w:val="00D069A4"/>
    <w:pPr>
      <w:ind w:leftChars="200" w:left="480"/>
    </w:pPr>
  </w:style>
  <w:style w:type="paragraph" w:styleId="a8">
    <w:name w:val="Body Text"/>
    <w:basedOn w:val="a"/>
    <w:link w:val="a9"/>
    <w:rsid w:val="00D069A4"/>
    <w:pPr>
      <w:spacing w:line="460" w:lineRule="exact"/>
    </w:pPr>
    <w:rPr>
      <w:rFonts w:ascii="標楷體" w:eastAsia="標楷體" w:hAnsi="Times New Roman" w:cs="Times New Roman"/>
      <w:b/>
      <w:bCs/>
      <w:sz w:val="40"/>
      <w:szCs w:val="28"/>
    </w:rPr>
  </w:style>
  <w:style w:type="character" w:customStyle="1" w:styleId="a9">
    <w:name w:val="本文 字元"/>
    <w:basedOn w:val="a0"/>
    <w:link w:val="a8"/>
    <w:rsid w:val="00D069A4"/>
    <w:rPr>
      <w:rFonts w:ascii="標楷體" w:eastAsia="標楷體" w:hAnsi="Times New Roman" w:cs="Times New Roman"/>
      <w:b/>
      <w:bCs/>
      <w:sz w:val="40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45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45FF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ocument Map"/>
    <w:basedOn w:val="a"/>
    <w:link w:val="ad"/>
    <w:uiPriority w:val="99"/>
    <w:semiHidden/>
    <w:unhideWhenUsed/>
    <w:rsid w:val="00BB6CBC"/>
    <w:rPr>
      <w:rFonts w:ascii="新細明體" w:eastAsia="新細明體"/>
      <w:sz w:val="18"/>
      <w:szCs w:val="18"/>
    </w:rPr>
  </w:style>
  <w:style w:type="character" w:customStyle="1" w:styleId="ad">
    <w:name w:val="文件引導模式 字元"/>
    <w:basedOn w:val="a0"/>
    <w:link w:val="ac"/>
    <w:uiPriority w:val="99"/>
    <w:semiHidden/>
    <w:rsid w:val="00BB6CBC"/>
    <w:rPr>
      <w:rFonts w:ascii="新細明體" w:eastAsia="新細明體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9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69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69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69A4"/>
    <w:rPr>
      <w:sz w:val="20"/>
      <w:szCs w:val="20"/>
    </w:rPr>
  </w:style>
  <w:style w:type="paragraph" w:styleId="a7">
    <w:name w:val="List Paragraph"/>
    <w:basedOn w:val="a"/>
    <w:uiPriority w:val="34"/>
    <w:qFormat/>
    <w:rsid w:val="00D069A4"/>
    <w:pPr>
      <w:ind w:leftChars="200" w:left="480"/>
    </w:pPr>
  </w:style>
  <w:style w:type="paragraph" w:styleId="a8">
    <w:name w:val="Body Text"/>
    <w:basedOn w:val="a"/>
    <w:link w:val="a9"/>
    <w:rsid w:val="00D069A4"/>
    <w:pPr>
      <w:spacing w:line="460" w:lineRule="exact"/>
    </w:pPr>
    <w:rPr>
      <w:rFonts w:ascii="標楷體" w:eastAsia="標楷體" w:hAnsi="Times New Roman" w:cs="Times New Roman"/>
      <w:b/>
      <w:bCs/>
      <w:sz w:val="40"/>
      <w:szCs w:val="28"/>
    </w:rPr>
  </w:style>
  <w:style w:type="character" w:customStyle="1" w:styleId="a9">
    <w:name w:val="本文 字元"/>
    <w:basedOn w:val="a0"/>
    <w:link w:val="a8"/>
    <w:rsid w:val="00D069A4"/>
    <w:rPr>
      <w:rFonts w:ascii="標楷體" w:eastAsia="標楷體" w:hAnsi="Times New Roman" w:cs="Times New Roman"/>
      <w:b/>
      <w:bCs/>
      <w:sz w:val="40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45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45F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GENUINE</dc:creator>
  <cp:lastModifiedBy>jenny</cp:lastModifiedBy>
  <cp:revision>2</cp:revision>
  <cp:lastPrinted>2014-05-06T07:07:00Z</cp:lastPrinted>
  <dcterms:created xsi:type="dcterms:W3CDTF">2015-12-15T04:14:00Z</dcterms:created>
  <dcterms:modified xsi:type="dcterms:W3CDTF">2015-12-15T04:14:00Z</dcterms:modified>
</cp:coreProperties>
</file>