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5" w:type="dxa"/>
        <w:tblInd w:w="-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88"/>
        <w:gridCol w:w="7047"/>
      </w:tblGrid>
      <w:tr w:rsidR="004F410C" w:rsidTr="00D56F08">
        <w:trPr>
          <w:trHeight w:val="361"/>
        </w:trPr>
        <w:tc>
          <w:tcPr>
            <w:tcW w:w="8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jc w:val="center"/>
              <w:rPr>
                <w:lang w:bidi="hi-IN"/>
              </w:rPr>
            </w:pPr>
            <w:r>
              <w:rPr>
                <w:rFonts w:eastAsia="標楷體" w:hint="eastAsia"/>
                <w:b/>
                <w:sz w:val="28"/>
                <w:lang w:bidi="hi-IN"/>
              </w:rPr>
              <w:t>高雄市政府衛生局行政</w:t>
            </w:r>
            <w:r w:rsidR="004E2612">
              <w:rPr>
                <w:rFonts w:eastAsia="標楷體" w:hint="eastAsia"/>
                <w:b/>
                <w:sz w:val="28"/>
                <w:lang w:bidi="hi-IN"/>
              </w:rPr>
              <w:t>人</w:t>
            </w:r>
            <w:r>
              <w:rPr>
                <w:rFonts w:eastAsia="標楷體" w:hint="eastAsia"/>
                <w:b/>
                <w:sz w:val="28"/>
                <w:lang w:bidi="hi-IN"/>
              </w:rPr>
              <w:t>員（臨時人員）錄取公告</w:t>
            </w:r>
          </w:p>
        </w:tc>
      </w:tr>
      <w:tr w:rsidR="004F410C" w:rsidTr="00D56F08">
        <w:trPr>
          <w:trHeight w:val="25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職　　稱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行政</w:t>
            </w:r>
            <w:r w:rsidR="004E2612">
              <w:rPr>
                <w:rFonts w:eastAsia="標楷體" w:hint="eastAsia"/>
                <w:lang w:bidi="hi-IN"/>
              </w:rPr>
              <w:t>人</w:t>
            </w:r>
            <w:r>
              <w:rPr>
                <w:rFonts w:eastAsia="標楷體" w:hint="eastAsia"/>
                <w:lang w:bidi="hi-IN"/>
              </w:rPr>
              <w:t>員（臨時人員）</w:t>
            </w:r>
          </w:p>
        </w:tc>
      </w:tr>
      <w:tr w:rsidR="004F410C" w:rsidTr="00D56F08">
        <w:trPr>
          <w:trHeight w:val="2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名　　額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E2612" w:rsidP="002125DE">
            <w:pPr>
              <w:pStyle w:val="Standard"/>
              <w:widowControl/>
              <w:snapToGrid w:val="0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正取</w:t>
            </w:r>
            <w:r w:rsidR="002125DE">
              <w:rPr>
                <w:rFonts w:eastAsia="標楷體" w:hint="eastAsia"/>
                <w:lang w:bidi="hi-IN"/>
              </w:rPr>
              <w:t>1</w:t>
            </w:r>
            <w:r>
              <w:rPr>
                <w:rFonts w:eastAsia="標楷體" w:hint="eastAsia"/>
                <w:lang w:bidi="hi-IN"/>
              </w:rPr>
              <w:t>名</w:t>
            </w:r>
          </w:p>
        </w:tc>
      </w:tr>
      <w:tr w:rsidR="004F410C" w:rsidTr="00D56F08">
        <w:trPr>
          <w:trHeight w:val="2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甄選日期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/>
                <w:lang w:bidi="hi-IN"/>
              </w:rPr>
              <w:t>1</w:t>
            </w:r>
            <w:r>
              <w:rPr>
                <w:rFonts w:eastAsia="標楷體" w:hint="eastAsia"/>
                <w:lang w:bidi="hi-IN"/>
              </w:rPr>
              <w:t>1</w:t>
            </w:r>
            <w:r w:rsidR="002125DE">
              <w:rPr>
                <w:rFonts w:eastAsia="標楷體" w:hint="eastAsia"/>
                <w:lang w:bidi="hi-IN"/>
              </w:rPr>
              <w:t>5</w:t>
            </w:r>
            <w:r>
              <w:rPr>
                <w:rFonts w:eastAsia="標楷體" w:hint="eastAsia"/>
                <w:lang w:bidi="hi-IN"/>
              </w:rPr>
              <w:t>年</w:t>
            </w:r>
            <w:r w:rsidR="00DA67A1">
              <w:rPr>
                <w:rFonts w:eastAsia="標楷體" w:hint="eastAsia"/>
                <w:lang w:bidi="hi-IN"/>
              </w:rPr>
              <w:t>1</w:t>
            </w:r>
            <w:r>
              <w:rPr>
                <w:rFonts w:eastAsia="標楷體" w:hint="eastAsia"/>
                <w:lang w:bidi="hi-IN"/>
              </w:rPr>
              <w:t>月</w:t>
            </w:r>
            <w:r w:rsidR="002125DE">
              <w:rPr>
                <w:rFonts w:eastAsia="標楷體" w:hint="eastAsia"/>
                <w:lang w:bidi="hi-IN"/>
              </w:rPr>
              <w:t>28</w:t>
            </w:r>
            <w:r>
              <w:rPr>
                <w:rFonts w:eastAsia="標楷體" w:hint="eastAsia"/>
                <w:lang w:bidi="hi-IN"/>
              </w:rPr>
              <w:t>日</w:t>
            </w:r>
          </w:p>
        </w:tc>
      </w:tr>
      <w:tr w:rsidR="004F410C" w:rsidTr="00D56F08">
        <w:trPr>
          <w:trHeight w:val="2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EA1944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正</w:t>
            </w:r>
            <w:r>
              <w:rPr>
                <w:rFonts w:eastAsia="標楷體" w:hint="eastAsia"/>
                <w:lang w:bidi="hi-IN"/>
              </w:rPr>
              <w:t xml:space="preserve"> </w:t>
            </w:r>
            <w:r>
              <w:rPr>
                <w:rFonts w:eastAsia="標楷體" w:hint="eastAsia"/>
                <w:lang w:bidi="hi-IN"/>
              </w:rPr>
              <w:t>備</w:t>
            </w:r>
            <w:r w:rsidR="004F410C">
              <w:rPr>
                <w:rFonts w:eastAsia="標楷體"/>
                <w:lang w:bidi="hi-IN"/>
              </w:rPr>
              <w:t xml:space="preserve"> </w:t>
            </w:r>
            <w:r w:rsidR="004F410C">
              <w:rPr>
                <w:rFonts w:eastAsia="標楷體" w:hint="eastAsia"/>
                <w:lang w:bidi="hi-IN"/>
              </w:rPr>
              <w:t>取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Pr="002125DE" w:rsidRDefault="004E2612" w:rsidP="002125D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lang w:bidi="hi-IN"/>
              </w:rPr>
            </w:pPr>
            <w:r>
              <w:rPr>
                <w:rFonts w:ascii="標楷體" w:eastAsia="標楷體" w:hAnsi="標楷體" w:hint="eastAsia"/>
                <w:lang w:bidi="hi-IN"/>
              </w:rPr>
              <w:t>正取</w:t>
            </w:r>
            <w:r w:rsidR="00295E84">
              <w:rPr>
                <w:rFonts w:ascii="標楷體" w:eastAsia="標楷體" w:hAnsi="標楷體" w:hint="eastAsia"/>
                <w:lang w:bidi="hi-IN"/>
              </w:rPr>
              <w:t>:</w:t>
            </w:r>
            <w:r w:rsidR="002125DE">
              <w:rPr>
                <w:rFonts w:ascii="標楷體" w:eastAsia="標楷體" w:hAnsi="標楷體" w:hint="eastAsia"/>
                <w:lang w:bidi="hi-IN"/>
              </w:rPr>
              <w:t>顏</w:t>
            </w:r>
            <w:r w:rsidR="003B4006">
              <w:rPr>
                <w:rFonts w:ascii="標楷體" w:eastAsia="標楷體" w:hAnsi="標楷體" w:hint="eastAsia"/>
                <w:lang w:bidi="hi-IN"/>
              </w:rPr>
              <w:t>○</w:t>
            </w:r>
            <w:r w:rsidR="002125DE">
              <w:rPr>
                <w:rFonts w:ascii="標楷體" w:eastAsia="標楷體" w:hAnsi="標楷體" w:hint="eastAsia"/>
                <w:lang w:bidi="hi-IN"/>
              </w:rPr>
              <w:t>萱</w:t>
            </w:r>
          </w:p>
        </w:tc>
      </w:tr>
      <w:tr w:rsidR="004F410C" w:rsidTr="00D56F08">
        <w:trPr>
          <w:trHeight w:val="192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工作項目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2D61" w:rsidRPr="00780981" w:rsidRDefault="00E12D61" w:rsidP="00E12D61">
            <w:pPr>
              <w:pStyle w:val="Default"/>
            </w:pPr>
            <w:r w:rsidRPr="00780981">
              <w:t>協助行政</w:t>
            </w:r>
            <w:r w:rsidRPr="00780981">
              <w:rPr>
                <w:rFonts w:cs="新細明體"/>
              </w:rPr>
              <w:t>、</w:t>
            </w:r>
            <w:r w:rsidRPr="00780981">
              <w:t>統計及庶務性工作：</w:t>
            </w:r>
          </w:p>
          <w:p w:rsidR="00E12D61" w:rsidRPr="00780981" w:rsidRDefault="00E12D61" w:rsidP="00E12D61">
            <w:pPr>
              <w:pStyle w:val="Default"/>
            </w:pPr>
            <w:r w:rsidRPr="00780981">
              <w:t>1.協助長照相關行政事務。</w:t>
            </w:r>
          </w:p>
          <w:p w:rsidR="00E12D61" w:rsidRPr="00780981" w:rsidRDefault="00E12D61" w:rsidP="00E12D61">
            <w:pPr>
              <w:pStyle w:val="Default"/>
            </w:pPr>
            <w:r w:rsidRPr="00780981">
              <w:t>2.長照業務相關統計分析、經費表報及核銷。</w:t>
            </w:r>
          </w:p>
          <w:p w:rsidR="00E12D61" w:rsidRPr="00780981" w:rsidRDefault="00E12D61" w:rsidP="00E12D61">
            <w:pPr>
              <w:pStyle w:val="Default"/>
            </w:pPr>
            <w:r w:rsidRPr="00780981">
              <w:t>3.長照業務相關聯繫安排。</w:t>
            </w:r>
          </w:p>
          <w:p w:rsidR="00E12D61" w:rsidRDefault="00E12D61" w:rsidP="00E12D61">
            <w:pPr>
              <w:pStyle w:val="Default"/>
            </w:pPr>
            <w:r w:rsidRPr="00780981">
              <w:t>4.協助推動長照相關業務。</w:t>
            </w:r>
          </w:p>
          <w:p w:rsidR="00933610" w:rsidRPr="00933610" w:rsidRDefault="00933610" w:rsidP="00E12D61">
            <w:pPr>
              <w:pStyle w:val="Default"/>
            </w:pPr>
            <w:r>
              <w:rPr>
                <w:rFonts w:hint="eastAsia"/>
              </w:rPr>
              <w:t>5.1966</w:t>
            </w:r>
            <w:r w:rsidRPr="007971DF">
              <w:rPr>
                <w:rFonts w:hint="eastAsia"/>
              </w:rPr>
              <w:t>長照服務專線諮詢</w:t>
            </w:r>
            <w:r>
              <w:rPr>
                <w:rFonts w:hint="eastAsia"/>
              </w:rPr>
              <w:t>。</w:t>
            </w:r>
          </w:p>
          <w:p w:rsidR="004F410C" w:rsidRDefault="00933610" w:rsidP="00E12D61">
            <w:pPr>
              <w:pStyle w:val="Default"/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hint="eastAsia"/>
                <w:kern w:val="0"/>
              </w:rPr>
              <w:t>6</w:t>
            </w:r>
            <w:r w:rsidR="00E12D61" w:rsidRPr="00780981">
              <w:rPr>
                <w:kern w:val="0"/>
              </w:rPr>
              <w:t>.臨時交辦事項。</w:t>
            </w:r>
          </w:p>
        </w:tc>
      </w:tr>
      <w:tr w:rsidR="004F410C" w:rsidTr="00D56F08">
        <w:trPr>
          <w:trHeight w:val="79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備</w:t>
            </w:r>
            <w:r>
              <w:rPr>
                <w:rFonts w:eastAsia="標楷體"/>
                <w:lang w:bidi="hi-IN"/>
              </w:rPr>
              <w:t xml:space="preserve">    </w:t>
            </w:r>
            <w:proofErr w:type="gramStart"/>
            <w:r>
              <w:rPr>
                <w:rFonts w:eastAsia="標楷體" w:hint="eastAsia"/>
                <w:lang w:bidi="hi-IN"/>
              </w:rPr>
              <w:t>註</w:t>
            </w:r>
            <w:proofErr w:type="gramEnd"/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正取人員報到時間另行通知</w:t>
            </w:r>
          </w:p>
        </w:tc>
      </w:tr>
    </w:tbl>
    <w:p w:rsidR="004F410C" w:rsidRPr="004F410C" w:rsidRDefault="004F410C"/>
    <w:sectPr w:rsidR="004F410C" w:rsidRPr="004F410C" w:rsidSect="000741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32" w:rsidRDefault="00A56332" w:rsidP="00FF3A24">
      <w:r>
        <w:separator/>
      </w:r>
    </w:p>
  </w:endnote>
  <w:endnote w:type="continuationSeparator" w:id="0">
    <w:p w:rsidR="00A56332" w:rsidRDefault="00A56332" w:rsidP="00FF3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32" w:rsidRDefault="00A56332" w:rsidP="00FF3A24">
      <w:r>
        <w:separator/>
      </w:r>
    </w:p>
  </w:footnote>
  <w:footnote w:type="continuationSeparator" w:id="0">
    <w:p w:rsidR="00A56332" w:rsidRDefault="00A56332" w:rsidP="00FF3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618"/>
    <w:multiLevelType w:val="multilevel"/>
    <w:tmpl w:val="08480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D87168"/>
    <w:multiLevelType w:val="hybridMultilevel"/>
    <w:tmpl w:val="84C28098"/>
    <w:lvl w:ilvl="0" w:tplc="31CA5B8C">
      <w:start w:val="1"/>
      <w:numFmt w:val="taiwaneseCountingThousand"/>
      <w:lvlText w:val="%1、"/>
      <w:lvlJc w:val="left"/>
      <w:pPr>
        <w:tabs>
          <w:tab w:val="num" w:pos="725"/>
        </w:tabs>
        <w:ind w:left="7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5"/>
        </w:tabs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5"/>
        </w:tabs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5"/>
        </w:tabs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5"/>
        </w:tabs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5"/>
        </w:tabs>
        <w:ind w:left="4565" w:hanging="480"/>
      </w:pPr>
    </w:lvl>
  </w:abstractNum>
  <w:abstractNum w:abstractNumId="2">
    <w:nsid w:val="79EE68B1"/>
    <w:multiLevelType w:val="multilevel"/>
    <w:tmpl w:val="08480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E9A"/>
    <w:rsid w:val="0007412D"/>
    <w:rsid w:val="00074674"/>
    <w:rsid w:val="00110121"/>
    <w:rsid w:val="002125DE"/>
    <w:rsid w:val="00214050"/>
    <w:rsid w:val="00267A25"/>
    <w:rsid w:val="00295E84"/>
    <w:rsid w:val="002F4FC0"/>
    <w:rsid w:val="00331F3A"/>
    <w:rsid w:val="003351B4"/>
    <w:rsid w:val="00350EF0"/>
    <w:rsid w:val="00353D59"/>
    <w:rsid w:val="003B4006"/>
    <w:rsid w:val="003C54FD"/>
    <w:rsid w:val="003F7FCA"/>
    <w:rsid w:val="004E2612"/>
    <w:rsid w:val="004F410C"/>
    <w:rsid w:val="0055796C"/>
    <w:rsid w:val="005D008C"/>
    <w:rsid w:val="00641C22"/>
    <w:rsid w:val="00665BA6"/>
    <w:rsid w:val="006D6269"/>
    <w:rsid w:val="0070275F"/>
    <w:rsid w:val="00703D53"/>
    <w:rsid w:val="007C6ABA"/>
    <w:rsid w:val="00850B01"/>
    <w:rsid w:val="008F1314"/>
    <w:rsid w:val="0090558C"/>
    <w:rsid w:val="00933610"/>
    <w:rsid w:val="00A56332"/>
    <w:rsid w:val="00A74BAB"/>
    <w:rsid w:val="00AB787A"/>
    <w:rsid w:val="00AF70C2"/>
    <w:rsid w:val="00B35DA3"/>
    <w:rsid w:val="00B84DEC"/>
    <w:rsid w:val="00B9352F"/>
    <w:rsid w:val="00BD03B4"/>
    <w:rsid w:val="00CF5E9A"/>
    <w:rsid w:val="00D56F08"/>
    <w:rsid w:val="00D57D5F"/>
    <w:rsid w:val="00DA2EDD"/>
    <w:rsid w:val="00DA4EFF"/>
    <w:rsid w:val="00DA67A1"/>
    <w:rsid w:val="00E0282A"/>
    <w:rsid w:val="00E12D61"/>
    <w:rsid w:val="00EA1944"/>
    <w:rsid w:val="00EA69B3"/>
    <w:rsid w:val="00ED2EE3"/>
    <w:rsid w:val="00FF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9A"/>
    <w:pPr>
      <w:widowControl w:val="0"/>
      <w:suppressAutoHyphens/>
      <w:autoSpaceDN w:val="0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5E9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CF5E9A"/>
    <w:pPr>
      <w:widowControl w:val="0"/>
      <w:suppressAutoHyphens/>
      <w:autoSpaceDE w:val="0"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FF3A2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FF3A24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FF3A2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FF3A24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List Paragraph"/>
    <w:basedOn w:val="a"/>
    <w:uiPriority w:val="34"/>
    <w:qFormat/>
    <w:rsid w:val="00E12D61"/>
    <w:pPr>
      <w:suppressAutoHyphens w:val="0"/>
      <w:autoSpaceDN/>
      <w:ind w:leftChars="200" w:left="200"/>
    </w:pPr>
    <w:rPr>
      <w:rFonts w:ascii="Calibri" w:hAnsi="Calibri" w:cs="Times New Roman"/>
      <w:kern w:val="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9</cp:revision>
  <dcterms:created xsi:type="dcterms:W3CDTF">2025-08-26T03:22:00Z</dcterms:created>
  <dcterms:modified xsi:type="dcterms:W3CDTF">2026-02-10T00:51:00Z</dcterms:modified>
</cp:coreProperties>
</file>