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F51F4" w14:textId="77777777" w:rsidR="005F174E" w:rsidRDefault="00000000">
      <w:pPr>
        <w:spacing w:line="500" w:lineRule="exact"/>
        <w:jc w:val="center"/>
      </w:pPr>
      <w:r>
        <w:rPr>
          <w:rFonts w:ascii="標楷體" w:eastAsia="標楷體" w:hAnsi="標楷體"/>
          <w:noProof/>
          <w:sz w:val="36"/>
          <w:szCs w:val="36"/>
        </w:rPr>
        <mc:AlternateContent>
          <mc:Choice Requires="wps">
            <w:drawing>
              <wp:anchor distT="0" distB="0" distL="114300" distR="114300" simplePos="0" relativeHeight="251659264" behindDoc="1" locked="0" layoutInCell="1" allowOverlap="1" wp14:anchorId="376F9A5B" wp14:editId="4F81733E">
                <wp:simplePos x="0" y="0"/>
                <wp:positionH relativeFrom="margin">
                  <wp:posOffset>4023360</wp:posOffset>
                </wp:positionH>
                <wp:positionV relativeFrom="paragraph">
                  <wp:posOffset>-345442</wp:posOffset>
                </wp:positionV>
                <wp:extent cx="2247896" cy="329568"/>
                <wp:effectExtent l="0" t="0" r="19054" b="13332"/>
                <wp:wrapNone/>
                <wp:docPr id="1966803259" name="文字方塊 2"/>
                <wp:cNvGraphicFramePr/>
                <a:graphic xmlns:a="http://schemas.openxmlformats.org/drawingml/2006/main">
                  <a:graphicData uri="http://schemas.microsoft.com/office/word/2010/wordprocessingShape">
                    <wps:wsp>
                      <wps:cNvSpPr txBox="1"/>
                      <wps:spPr>
                        <a:xfrm>
                          <a:off x="0" y="0"/>
                          <a:ext cx="2247896" cy="329568"/>
                        </a:xfrm>
                        <a:prstGeom prst="rect">
                          <a:avLst/>
                        </a:prstGeom>
                        <a:solidFill>
                          <a:srgbClr val="FFFFFF"/>
                        </a:solidFill>
                        <a:ln w="19046" cmpd="dbl">
                          <a:solidFill>
                            <a:srgbClr val="000000"/>
                          </a:solidFill>
                          <a:prstDash val="solid"/>
                        </a:ln>
                      </wps:spPr>
                      <wps:txbx>
                        <w:txbxContent>
                          <w:p w14:paraId="0F169310" w14:textId="77777777" w:rsidR="005F174E" w:rsidRDefault="00000000">
                            <w:pPr>
                              <w:jc w:val="center"/>
                              <w:rPr>
                                <w:rFonts w:ascii="標楷體" w:eastAsia="標楷體" w:hAnsi="標楷體"/>
                                <w:sz w:val="28"/>
                                <w:szCs w:val="28"/>
                              </w:rPr>
                            </w:pPr>
                            <w:r>
                              <w:rPr>
                                <w:rFonts w:ascii="標楷體" w:eastAsia="標楷體" w:hAnsi="標楷體"/>
                                <w:sz w:val="28"/>
                                <w:szCs w:val="28"/>
                              </w:rPr>
                              <w:t>至少推薦3名不同性別代表</w:t>
                            </w:r>
                          </w:p>
                        </w:txbxContent>
                      </wps:txbx>
                      <wps:bodyPr vert="horz" wrap="square" lIns="91440" tIns="45720" rIns="91440" bIns="45720" anchor="t" anchorCtr="0" compatLnSpc="0">
                        <a:noAutofit/>
                      </wps:bodyPr>
                    </wps:wsp>
                  </a:graphicData>
                </a:graphic>
              </wp:anchor>
            </w:drawing>
          </mc:Choice>
          <mc:Fallback>
            <w:pict>
              <v:shapetype w14:anchorId="376F9A5B" id="_x0000_t202" coordsize="21600,21600" o:spt="202" path="m,l,21600r21600,l21600,xe">
                <v:stroke joinstyle="miter"/>
                <v:path gradientshapeok="t" o:connecttype="rect"/>
              </v:shapetype>
              <v:shape id="文字方塊 2" o:spid="_x0000_s1026" type="#_x0000_t202" style="position:absolute;left:0;text-align:left;margin-left:316.8pt;margin-top:-27.2pt;width:177pt;height:25.9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" strokeweight=".52906mm">
                <v:stroke linestyle="thinThin"/>
                <v:textbox>
                  <w:txbxContent>
                    <w:p w14:paraId="0F169310" w14:textId="77777777" w:rsidR="005F174E" w:rsidRDefault="00000000">
                      <w:pPr>
                        <w:jc w:val="center"/>
                        <w:rPr>
                          <w:rFonts w:ascii="標楷體" w:eastAsia="標楷體" w:hAnsi="標楷體"/>
                          <w:sz w:val="28"/>
                          <w:szCs w:val="28"/>
                        </w:rPr>
                      </w:pPr>
                      <w:r>
                        <w:rPr>
                          <w:rFonts w:ascii="標楷體" w:eastAsia="標楷體" w:hAnsi="標楷體"/>
                          <w:sz w:val="28"/>
                          <w:szCs w:val="28"/>
                        </w:rPr>
                        <w:t>至少推薦3名不同性別代表</w:t>
                      </w:r>
                    </w:p>
                  </w:txbxContent>
                </v:textbox>
                <w10:wrap anchorx="margin"/>
              </v:shape>
            </w:pict>
          </mc:Fallback>
        </mc:AlternateContent>
      </w:r>
      <w:r>
        <w:rPr>
          <w:rFonts w:ascii="標楷體" w:eastAsia="標楷體" w:hAnsi="標楷體"/>
          <w:sz w:val="36"/>
          <w:szCs w:val="36"/>
        </w:rPr>
        <w:t>高雄市性別平等委員會民間委員推薦表(專家學者)</w:t>
      </w:r>
    </w:p>
    <w:p w14:paraId="3797DAB4" w14:textId="77777777" w:rsidR="005F174E" w:rsidRDefault="00000000">
      <w:pPr>
        <w:spacing w:line="500" w:lineRule="exact"/>
        <w:jc w:val="center"/>
      </w:pPr>
      <w:r>
        <w:rPr>
          <w:rFonts w:ascii="標楷體" w:eastAsia="標楷體" w:hAnsi="標楷體"/>
          <w:sz w:val="40"/>
          <w:szCs w:val="36"/>
        </w:rPr>
        <w:t xml:space="preserve">                 </w:t>
      </w:r>
      <w:r>
        <w:rPr>
          <w:rFonts w:ascii="標楷體" w:eastAsia="標楷體" w:hAnsi="標楷體"/>
          <w:sz w:val="32"/>
          <w:szCs w:val="32"/>
        </w:rPr>
        <w:t>推薦機關：</w:t>
      </w:r>
      <w:r>
        <w:rPr>
          <w:rFonts w:ascii="標楷體" w:eastAsia="標楷體" w:hAnsi="標楷體"/>
          <w:sz w:val="32"/>
          <w:szCs w:val="32"/>
          <w:u w:val="single"/>
        </w:rPr>
        <w:t xml:space="preserve">  </w:t>
      </w:r>
    </w:p>
    <w:tbl>
      <w:tblPr>
        <w:tblW w:w="9993" w:type="dxa"/>
        <w:jc w:val="center"/>
        <w:tblCellMar>
          <w:left w:w="10" w:type="dxa"/>
          <w:right w:w="10" w:type="dxa"/>
        </w:tblCellMar>
        <w:tblLook w:val="0000" w:firstRow="0" w:lastRow="0" w:firstColumn="0" w:lastColumn="0" w:noHBand="0" w:noVBand="0"/>
      </w:tblPr>
      <w:tblGrid>
        <w:gridCol w:w="2812"/>
        <w:gridCol w:w="4253"/>
        <w:gridCol w:w="2928"/>
      </w:tblGrid>
      <w:tr w:rsidR="005F174E" w14:paraId="6CE1E3FB" w14:textId="77777777">
        <w:tblPrEx>
          <w:tblCellMar>
            <w:top w:w="0" w:type="dxa"/>
            <w:bottom w:w="0" w:type="dxa"/>
          </w:tblCellMar>
        </w:tblPrEx>
        <w:trPr>
          <w:trHeight w:val="567"/>
          <w:jc w:val="center"/>
        </w:trPr>
        <w:tc>
          <w:tcPr>
            <w:tcW w:w="2812" w:type="dxa"/>
            <w:vMerge w:val="restart"/>
            <w:tcBorders>
              <w:top w:val="single" w:sz="18"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ADF5CB" w14:textId="77777777" w:rsidR="005F174E" w:rsidRDefault="00000000">
            <w:pPr>
              <w:spacing w:line="400" w:lineRule="exact"/>
              <w:jc w:val="center"/>
              <w:rPr>
                <w:rFonts w:ascii="標楷體" w:eastAsia="標楷體" w:hAnsi="標楷體"/>
                <w:sz w:val="28"/>
              </w:rPr>
            </w:pPr>
            <w:r>
              <w:rPr>
                <w:rFonts w:ascii="標楷體" w:eastAsia="標楷體" w:hAnsi="標楷體"/>
                <w:sz w:val="28"/>
              </w:rPr>
              <w:t>受 推 薦 者</w:t>
            </w:r>
          </w:p>
        </w:tc>
        <w:tc>
          <w:tcPr>
            <w:tcW w:w="4253" w:type="dxa"/>
            <w:tcBorders>
              <w:top w:val="single" w:sz="18"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7BB54BF" w14:textId="77777777" w:rsidR="005F174E" w:rsidRDefault="00000000">
            <w:pPr>
              <w:spacing w:line="400" w:lineRule="exact"/>
              <w:jc w:val="both"/>
            </w:pPr>
            <w:r>
              <w:rPr>
                <w:rFonts w:ascii="標楷體" w:eastAsia="標楷體" w:hAnsi="標楷體"/>
                <w:sz w:val="28"/>
              </w:rPr>
              <w:t>姓名：</w:t>
            </w:r>
            <w:r>
              <w:rPr>
                <w:rFonts w:ascii="標楷體" w:eastAsia="標楷體" w:hAnsi="標楷體"/>
                <w:sz w:val="28"/>
                <w:u w:val="single"/>
              </w:rPr>
              <w:t xml:space="preserve">                            </w:t>
            </w:r>
          </w:p>
        </w:tc>
        <w:tc>
          <w:tcPr>
            <w:tcW w:w="2928"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8AF01B8" w14:textId="77777777" w:rsidR="005F174E" w:rsidRDefault="00000000">
            <w:pPr>
              <w:spacing w:line="400" w:lineRule="exact"/>
              <w:jc w:val="both"/>
              <w:rPr>
                <w:rFonts w:ascii="標楷體" w:eastAsia="標楷體" w:hAnsi="標楷體"/>
                <w:sz w:val="28"/>
              </w:rPr>
            </w:pPr>
            <w:r>
              <w:rPr>
                <w:rFonts w:ascii="標楷體" w:eastAsia="標楷體" w:hAnsi="標楷體"/>
                <w:sz w:val="28"/>
              </w:rPr>
              <w:t>性別：</w:t>
            </w:r>
          </w:p>
        </w:tc>
      </w:tr>
      <w:tr w:rsidR="005F174E" w14:paraId="5D95B462" w14:textId="77777777">
        <w:tblPrEx>
          <w:tblCellMar>
            <w:top w:w="0" w:type="dxa"/>
            <w:bottom w:w="0" w:type="dxa"/>
          </w:tblCellMar>
        </w:tblPrEx>
        <w:trPr>
          <w:trHeight w:val="565"/>
          <w:jc w:val="center"/>
        </w:trPr>
        <w:tc>
          <w:tcPr>
            <w:tcW w:w="2812" w:type="dxa"/>
            <w:vMerge/>
            <w:tcBorders>
              <w:top w:val="single" w:sz="18"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F40301" w14:textId="77777777" w:rsidR="005F174E" w:rsidRDefault="005F174E">
            <w:pPr>
              <w:spacing w:line="400" w:lineRule="exact"/>
              <w:jc w:val="center"/>
              <w:rPr>
                <w:rFonts w:ascii="標楷體" w:eastAsia="標楷體" w:hAnsi="標楷體"/>
                <w:sz w:val="28"/>
              </w:rPr>
            </w:pPr>
          </w:p>
        </w:tc>
        <w:tc>
          <w:tcPr>
            <w:tcW w:w="425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409B8" w14:textId="77777777" w:rsidR="005F174E" w:rsidRDefault="00000000">
            <w:pPr>
              <w:spacing w:line="400" w:lineRule="exact"/>
              <w:jc w:val="both"/>
              <w:rPr>
                <w:rFonts w:ascii="標楷體" w:eastAsia="標楷體" w:hAnsi="標楷體"/>
                <w:sz w:val="28"/>
              </w:rPr>
            </w:pPr>
            <w:r>
              <w:rPr>
                <w:rFonts w:ascii="標楷體" w:eastAsia="標楷體" w:hAnsi="標楷體"/>
                <w:sz w:val="28"/>
              </w:rPr>
              <w:t>現職單位：</w:t>
            </w:r>
          </w:p>
        </w:tc>
        <w:tc>
          <w:tcPr>
            <w:tcW w:w="29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D958ED8" w14:textId="77777777" w:rsidR="005F174E" w:rsidRDefault="00000000">
            <w:pPr>
              <w:spacing w:line="400" w:lineRule="exact"/>
              <w:jc w:val="both"/>
              <w:rPr>
                <w:rFonts w:ascii="標楷體" w:eastAsia="標楷體" w:hAnsi="標楷體"/>
                <w:sz w:val="28"/>
              </w:rPr>
            </w:pPr>
            <w:r>
              <w:rPr>
                <w:rFonts w:ascii="標楷體" w:eastAsia="標楷體" w:hAnsi="標楷體"/>
                <w:sz w:val="28"/>
              </w:rPr>
              <w:t>職稱：</w:t>
            </w:r>
          </w:p>
        </w:tc>
      </w:tr>
      <w:tr w:rsidR="005F174E" w14:paraId="73098A96" w14:textId="77777777">
        <w:tblPrEx>
          <w:tblCellMar>
            <w:top w:w="0" w:type="dxa"/>
            <w:bottom w:w="0" w:type="dxa"/>
          </w:tblCellMar>
        </w:tblPrEx>
        <w:trPr>
          <w:trHeight w:val="1390"/>
          <w:jc w:val="center"/>
        </w:trPr>
        <w:tc>
          <w:tcPr>
            <w:tcW w:w="2812" w:type="dxa"/>
            <w:vMerge/>
            <w:tcBorders>
              <w:top w:val="single" w:sz="18"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35EB1E" w14:textId="77777777" w:rsidR="005F174E" w:rsidRDefault="005F174E">
            <w:pPr>
              <w:spacing w:line="400" w:lineRule="exact"/>
              <w:jc w:val="center"/>
              <w:rPr>
                <w:rFonts w:ascii="標楷體" w:eastAsia="標楷體" w:hAnsi="標楷體"/>
                <w:sz w:val="28"/>
              </w:rPr>
            </w:pPr>
          </w:p>
        </w:tc>
        <w:tc>
          <w:tcPr>
            <w:tcW w:w="7181" w:type="dxa"/>
            <w:gridSpan w:val="2"/>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tcPr>
          <w:p w14:paraId="5689BDBB" w14:textId="77777777" w:rsidR="005F174E" w:rsidRDefault="00000000">
            <w:pPr>
              <w:spacing w:line="400" w:lineRule="exact"/>
              <w:jc w:val="both"/>
              <w:rPr>
                <w:rFonts w:ascii="標楷體" w:eastAsia="標楷體" w:hAnsi="標楷體"/>
                <w:sz w:val="28"/>
              </w:rPr>
            </w:pPr>
            <w:r>
              <w:rPr>
                <w:rFonts w:ascii="標楷體" w:eastAsia="標楷體" w:hAnsi="標楷體"/>
                <w:sz w:val="28"/>
              </w:rPr>
              <w:t>地    址：</w:t>
            </w:r>
          </w:p>
          <w:p w14:paraId="7D4094FC" w14:textId="77777777" w:rsidR="005F174E" w:rsidRDefault="00000000">
            <w:pPr>
              <w:spacing w:line="400" w:lineRule="exact"/>
              <w:jc w:val="both"/>
              <w:rPr>
                <w:rFonts w:ascii="標楷體" w:eastAsia="標楷體" w:hAnsi="標楷體"/>
                <w:sz w:val="28"/>
              </w:rPr>
            </w:pPr>
            <w:r>
              <w:rPr>
                <w:rFonts w:ascii="標楷體" w:eastAsia="標楷體" w:hAnsi="標楷體"/>
                <w:sz w:val="28"/>
              </w:rPr>
              <w:t>電    話：</w:t>
            </w:r>
          </w:p>
          <w:p w14:paraId="31A07086" w14:textId="77777777" w:rsidR="005F174E" w:rsidRDefault="00000000">
            <w:pPr>
              <w:spacing w:line="400" w:lineRule="exact"/>
              <w:jc w:val="both"/>
              <w:rPr>
                <w:rFonts w:ascii="標楷體" w:eastAsia="標楷體" w:hAnsi="標楷體"/>
                <w:sz w:val="28"/>
              </w:rPr>
            </w:pPr>
            <w:r>
              <w:rPr>
                <w:rFonts w:ascii="標楷體" w:eastAsia="標楷體" w:hAnsi="標楷體"/>
                <w:sz w:val="28"/>
              </w:rPr>
              <w:t>電子郵件：</w:t>
            </w:r>
          </w:p>
        </w:tc>
      </w:tr>
      <w:tr w:rsidR="005F174E" w14:paraId="10330A24" w14:textId="77777777">
        <w:tblPrEx>
          <w:tblCellMar>
            <w:top w:w="0" w:type="dxa"/>
            <w:bottom w:w="0" w:type="dxa"/>
          </w:tblCellMar>
        </w:tblPrEx>
        <w:trPr>
          <w:trHeight w:val="7985"/>
          <w:jc w:val="center"/>
        </w:trPr>
        <w:tc>
          <w:tcPr>
            <w:tcW w:w="2812"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50168863" w14:textId="77777777" w:rsidR="005F174E" w:rsidRDefault="00000000">
            <w:pPr>
              <w:spacing w:line="400" w:lineRule="exact"/>
              <w:jc w:val="center"/>
              <w:rPr>
                <w:rFonts w:ascii="標楷體" w:eastAsia="標楷體" w:hAnsi="標楷體"/>
                <w:sz w:val="28"/>
              </w:rPr>
            </w:pPr>
            <w:r>
              <w:rPr>
                <w:rFonts w:ascii="標楷體" w:eastAsia="標楷體" w:hAnsi="標楷體"/>
                <w:sz w:val="28"/>
              </w:rPr>
              <w:t>資 格 條 件</w:t>
            </w:r>
          </w:p>
        </w:tc>
        <w:tc>
          <w:tcPr>
            <w:tcW w:w="7181" w:type="dxa"/>
            <w:gridSpan w:val="2"/>
            <w:tcBorders>
              <w:top w:val="single" w:sz="18" w:space="0" w:color="000000"/>
              <w:left w:val="single" w:sz="12" w:space="0" w:color="000000"/>
              <w:bottom w:val="single" w:sz="18" w:space="0" w:color="000000"/>
              <w:right w:val="single" w:sz="18" w:space="0" w:color="000000"/>
            </w:tcBorders>
            <w:shd w:val="clear" w:color="auto" w:fill="auto"/>
            <w:tcMar>
              <w:top w:w="0" w:type="dxa"/>
              <w:left w:w="10" w:type="dxa"/>
              <w:bottom w:w="0" w:type="dxa"/>
              <w:right w:w="10" w:type="dxa"/>
            </w:tcMar>
          </w:tcPr>
          <w:p w14:paraId="0B7B2D63" w14:textId="77777777" w:rsidR="005F174E" w:rsidRDefault="00000000">
            <w:pPr>
              <w:spacing w:line="400" w:lineRule="exact"/>
              <w:jc w:val="both"/>
            </w:pPr>
            <w:r>
              <w:rPr>
                <w:rFonts w:ascii="標楷體" w:eastAsia="標楷體" w:hAnsi="標楷體"/>
                <w:sz w:val="28"/>
              </w:rPr>
              <w:t>受推薦者應具備性別平等意識，言行不得違反消除對婦女一切形式歧視公約（CEDAW），且不得違反性別平等工作法、性別平等教育法或性騷擾防治法之規定，且應具備下列各目資格之</w:t>
            </w:r>
            <w:proofErr w:type="gramStart"/>
            <w:r>
              <w:rPr>
                <w:rFonts w:ascii="標楷體" w:eastAsia="標楷體" w:hAnsi="標楷體"/>
                <w:sz w:val="28"/>
              </w:rPr>
              <w:t>一</w:t>
            </w:r>
            <w:proofErr w:type="gramEnd"/>
            <w:r>
              <w:rPr>
                <w:rFonts w:ascii="標楷體" w:eastAsia="標楷體" w:hAnsi="標楷體"/>
                <w:sz w:val="28"/>
              </w:rPr>
              <w:t>（請勾選至少一項）</w:t>
            </w:r>
            <w:r>
              <w:rPr>
                <w:rFonts w:ascii="標楷體" w:eastAsia="標楷體" w:hAnsi="標楷體"/>
                <w:sz w:val="28"/>
                <w:szCs w:val="28"/>
              </w:rPr>
              <w:t>：</w:t>
            </w:r>
          </w:p>
          <w:p w14:paraId="0F88E644" w14:textId="77777777" w:rsidR="005F174E" w:rsidRDefault="00000000">
            <w:pPr>
              <w:spacing w:line="400" w:lineRule="exact"/>
              <w:ind w:left="642" w:hanging="588"/>
              <w:jc w:val="both"/>
            </w:pPr>
            <w:r>
              <w:rPr>
                <w:rFonts w:ascii="標楷體" w:eastAsia="標楷體" w:hAnsi="標楷體"/>
                <w:sz w:val="28"/>
              </w:rPr>
              <w:t>□1</w:t>
            </w:r>
            <w:r>
              <w:rPr>
                <w:rFonts w:ascii="標楷體" w:eastAsia="標楷體" w:hAnsi="標楷體"/>
                <w:sz w:val="28"/>
                <w:szCs w:val="28"/>
              </w:rPr>
              <w:t>.具婦女或性別相關議題著作或近五年研究之大專院校助理教授以上者。</w:t>
            </w:r>
          </w:p>
          <w:p w14:paraId="11F67421" w14:textId="77777777" w:rsidR="005F174E" w:rsidRDefault="00000000">
            <w:pPr>
              <w:spacing w:line="400" w:lineRule="exact"/>
              <w:ind w:left="221" w:firstLine="196"/>
              <w:jc w:val="both"/>
            </w:pPr>
            <w:r>
              <w:rPr>
                <w:rFonts w:ascii="標楷體" w:eastAsia="標楷體" w:hAnsi="標楷體"/>
                <w:sz w:val="28"/>
                <w:szCs w:val="28"/>
                <w:u w:val="single"/>
              </w:rPr>
              <w:t xml:space="preserve"> (請列舉著作或研究名稱)                       </w:t>
            </w:r>
          </w:p>
          <w:p w14:paraId="36D1DD05" w14:textId="77777777" w:rsidR="005F174E" w:rsidRDefault="005F174E">
            <w:pPr>
              <w:spacing w:line="400" w:lineRule="exact"/>
              <w:ind w:left="221" w:hanging="221"/>
              <w:jc w:val="both"/>
              <w:rPr>
                <w:rFonts w:ascii="標楷體" w:eastAsia="標楷體" w:hAnsi="標楷體"/>
                <w:sz w:val="28"/>
              </w:rPr>
            </w:pPr>
          </w:p>
          <w:p w14:paraId="2C18EA26" w14:textId="77777777" w:rsidR="005F174E" w:rsidRDefault="005F174E">
            <w:pPr>
              <w:spacing w:line="400" w:lineRule="exact"/>
              <w:ind w:left="221" w:hanging="221"/>
              <w:jc w:val="both"/>
              <w:rPr>
                <w:rFonts w:ascii="標楷體" w:eastAsia="標楷體" w:hAnsi="標楷體"/>
                <w:sz w:val="28"/>
              </w:rPr>
            </w:pPr>
          </w:p>
          <w:p w14:paraId="52DB8BC5" w14:textId="77777777" w:rsidR="005F174E" w:rsidRDefault="00000000">
            <w:pPr>
              <w:spacing w:line="400" w:lineRule="exact"/>
              <w:ind w:left="642" w:hanging="588"/>
              <w:jc w:val="both"/>
            </w:pPr>
            <w:r>
              <w:rPr>
                <w:rFonts w:ascii="標楷體" w:eastAsia="標楷體" w:hAnsi="標楷體"/>
                <w:sz w:val="28"/>
              </w:rPr>
              <w:t>□</w:t>
            </w:r>
            <w:r>
              <w:rPr>
                <w:rFonts w:ascii="標楷體" w:eastAsia="標楷體" w:hAnsi="標楷體"/>
                <w:sz w:val="28"/>
                <w:szCs w:val="28"/>
              </w:rPr>
              <w:t>2.近五年曾任章程與促進婦女權益或性別平等議題有關之立案團體或基金會之董/理(監)事、秘書長、執行長、總幹事等。</w:t>
            </w:r>
          </w:p>
          <w:p w14:paraId="4B8DE7D9" w14:textId="77777777" w:rsidR="005F174E" w:rsidRDefault="00000000">
            <w:pPr>
              <w:spacing w:line="400" w:lineRule="exact"/>
              <w:ind w:left="221" w:firstLine="196"/>
              <w:jc w:val="both"/>
            </w:pPr>
            <w:r>
              <w:rPr>
                <w:rFonts w:ascii="標楷體" w:eastAsia="標楷體" w:hAnsi="標楷體"/>
                <w:sz w:val="28"/>
                <w:szCs w:val="28"/>
                <w:u w:val="single"/>
              </w:rPr>
              <w:t xml:space="preserve"> (請列舉服務團體名稱、職稱及任期)             </w:t>
            </w:r>
          </w:p>
          <w:p w14:paraId="1E043D29" w14:textId="77777777" w:rsidR="005F174E" w:rsidRDefault="005F174E">
            <w:pPr>
              <w:spacing w:line="400" w:lineRule="exact"/>
              <w:ind w:left="221" w:hanging="221"/>
              <w:jc w:val="both"/>
              <w:rPr>
                <w:rFonts w:ascii="標楷體" w:eastAsia="標楷體" w:hAnsi="標楷體"/>
                <w:sz w:val="28"/>
              </w:rPr>
            </w:pPr>
          </w:p>
          <w:p w14:paraId="23AB12C1" w14:textId="77777777" w:rsidR="005F174E" w:rsidRDefault="005F174E">
            <w:pPr>
              <w:spacing w:line="400" w:lineRule="exact"/>
              <w:ind w:left="221" w:hanging="221"/>
              <w:jc w:val="both"/>
              <w:rPr>
                <w:rFonts w:ascii="標楷體" w:eastAsia="標楷體" w:hAnsi="標楷體"/>
                <w:sz w:val="28"/>
              </w:rPr>
            </w:pPr>
          </w:p>
          <w:p w14:paraId="74FB4D2D" w14:textId="77777777" w:rsidR="005F174E" w:rsidRDefault="00000000">
            <w:pPr>
              <w:spacing w:line="400" w:lineRule="exact"/>
              <w:ind w:left="642" w:hanging="588"/>
              <w:jc w:val="both"/>
            </w:pPr>
            <w:r>
              <w:rPr>
                <w:rFonts w:ascii="標楷體" w:eastAsia="標楷體" w:hAnsi="標楷體"/>
                <w:sz w:val="28"/>
              </w:rPr>
              <w:t>□</w:t>
            </w:r>
            <w:r>
              <w:rPr>
                <w:rFonts w:ascii="標楷體" w:eastAsia="標楷體" w:hAnsi="標楷體"/>
                <w:sz w:val="28"/>
                <w:szCs w:val="28"/>
              </w:rPr>
              <w:t>3.近五年從事婦女或性別相關議題倡議及推動工作並有具體事蹟者。</w:t>
            </w:r>
          </w:p>
          <w:p w14:paraId="67CCBA18" w14:textId="77777777" w:rsidR="005F174E" w:rsidRDefault="00000000">
            <w:pPr>
              <w:spacing w:line="400" w:lineRule="exact"/>
              <w:ind w:left="221" w:firstLine="196"/>
              <w:jc w:val="both"/>
            </w:pPr>
            <w:r>
              <w:rPr>
                <w:rFonts w:ascii="標楷體" w:eastAsia="標楷體" w:hAnsi="標楷體"/>
                <w:sz w:val="28"/>
                <w:szCs w:val="28"/>
                <w:u w:val="single"/>
              </w:rPr>
              <w:t xml:space="preserve"> (請簡述具體事蹟)                             </w:t>
            </w:r>
          </w:p>
          <w:p w14:paraId="340C2993" w14:textId="77777777" w:rsidR="005F174E" w:rsidRDefault="005F174E">
            <w:pPr>
              <w:spacing w:line="400" w:lineRule="exact"/>
              <w:jc w:val="both"/>
              <w:rPr>
                <w:rFonts w:ascii="標楷體" w:eastAsia="標楷體" w:hAnsi="標楷體"/>
                <w:sz w:val="28"/>
              </w:rPr>
            </w:pPr>
          </w:p>
          <w:p w14:paraId="51A3B3BC" w14:textId="77777777" w:rsidR="005F174E" w:rsidRDefault="005F174E">
            <w:pPr>
              <w:spacing w:line="400" w:lineRule="exact"/>
              <w:jc w:val="both"/>
              <w:rPr>
                <w:rFonts w:ascii="標楷體" w:eastAsia="標楷體" w:hAnsi="標楷體"/>
                <w:sz w:val="28"/>
              </w:rPr>
            </w:pPr>
          </w:p>
        </w:tc>
      </w:tr>
      <w:tr w:rsidR="005F174E" w14:paraId="59097683" w14:textId="77777777">
        <w:tblPrEx>
          <w:tblCellMar>
            <w:top w:w="0" w:type="dxa"/>
            <w:bottom w:w="0" w:type="dxa"/>
          </w:tblCellMar>
        </w:tblPrEx>
        <w:trPr>
          <w:trHeight w:val="2231"/>
          <w:jc w:val="center"/>
        </w:trPr>
        <w:tc>
          <w:tcPr>
            <w:tcW w:w="2812"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118CE90" w14:textId="77777777" w:rsidR="005F174E" w:rsidRDefault="00000000">
            <w:pPr>
              <w:spacing w:line="400" w:lineRule="exact"/>
              <w:jc w:val="center"/>
              <w:rPr>
                <w:rFonts w:ascii="標楷體" w:eastAsia="標楷體" w:hAnsi="標楷體"/>
                <w:sz w:val="28"/>
              </w:rPr>
            </w:pPr>
            <w:r>
              <w:rPr>
                <w:rFonts w:ascii="標楷體" w:eastAsia="標楷體" w:hAnsi="標楷體"/>
                <w:sz w:val="28"/>
              </w:rPr>
              <w:t>被推薦者曾任/現任市府其他委員會委員</w:t>
            </w:r>
          </w:p>
        </w:tc>
        <w:tc>
          <w:tcPr>
            <w:tcW w:w="7181" w:type="dxa"/>
            <w:gridSpan w:val="2"/>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FB928B9" w14:textId="77777777" w:rsidR="005F174E" w:rsidRDefault="00000000">
            <w:pPr>
              <w:jc w:val="both"/>
              <w:rPr>
                <w:rFonts w:ascii="標楷體" w:eastAsia="標楷體" w:hAnsi="標楷體"/>
                <w:color w:val="000000"/>
                <w:sz w:val="28"/>
              </w:rPr>
            </w:pPr>
            <w:r>
              <w:rPr>
                <w:rFonts w:ascii="標楷體" w:eastAsia="標楷體" w:hAnsi="標楷體"/>
                <w:color w:val="000000"/>
                <w:sz w:val="28"/>
              </w:rPr>
              <w:t>□否</w:t>
            </w:r>
          </w:p>
          <w:p w14:paraId="7D5C4D2B" w14:textId="77777777" w:rsidR="005F174E" w:rsidRDefault="00000000">
            <w:pPr>
              <w:spacing w:line="400" w:lineRule="exact"/>
              <w:jc w:val="both"/>
            </w:pPr>
            <w:r>
              <w:rPr>
                <w:rFonts w:ascii="標楷體" w:eastAsia="標楷體" w:hAnsi="標楷體"/>
                <w:color w:val="000000"/>
                <w:kern w:val="0"/>
                <w:sz w:val="28"/>
                <w:szCs w:val="20"/>
              </w:rPr>
              <w:t>□是，__________________(</w:t>
            </w:r>
            <w:proofErr w:type="gramStart"/>
            <w:r>
              <w:rPr>
                <w:rFonts w:ascii="標楷體" w:eastAsia="標楷體" w:hAnsi="標楷體"/>
                <w:color w:val="000000"/>
                <w:kern w:val="0"/>
                <w:sz w:val="28"/>
                <w:szCs w:val="20"/>
              </w:rPr>
              <w:t>請敘明</w:t>
            </w:r>
            <w:proofErr w:type="gramEnd"/>
            <w:r>
              <w:rPr>
                <w:rFonts w:ascii="標楷體" w:eastAsia="標楷體" w:hAnsi="標楷體"/>
                <w:color w:val="000000"/>
                <w:kern w:val="0"/>
                <w:sz w:val="28"/>
                <w:szCs w:val="20"/>
              </w:rPr>
              <w:t>委員會名稱</w:t>
            </w:r>
            <w:proofErr w:type="gramStart"/>
            <w:r>
              <w:rPr>
                <w:rFonts w:ascii="標楷體" w:eastAsia="標楷體" w:hAnsi="標楷體"/>
                <w:color w:val="000000"/>
                <w:kern w:val="0"/>
                <w:sz w:val="28"/>
                <w:szCs w:val="20"/>
              </w:rPr>
              <w:t>及屆次</w:t>
            </w:r>
            <w:proofErr w:type="gramEnd"/>
            <w:r>
              <w:rPr>
                <w:rFonts w:ascii="標楷體" w:eastAsia="標楷體" w:hAnsi="標楷體"/>
                <w:color w:val="000000"/>
                <w:kern w:val="0"/>
                <w:sz w:val="28"/>
                <w:szCs w:val="20"/>
              </w:rPr>
              <w:t>)</w:t>
            </w:r>
          </w:p>
        </w:tc>
      </w:tr>
    </w:tbl>
    <w:p w14:paraId="5B145E39" w14:textId="77777777" w:rsidR="005F174E" w:rsidRDefault="00000000">
      <w:pPr>
        <w:spacing w:line="500" w:lineRule="exact"/>
        <w:jc w:val="center"/>
      </w:pPr>
      <w:r>
        <w:rPr>
          <w:rFonts w:ascii="標楷體" w:eastAsia="標楷體" w:hAnsi="標楷體"/>
          <w:sz w:val="32"/>
          <w:szCs w:val="32"/>
          <w:u w:val="single"/>
        </w:rPr>
        <w:t xml:space="preserve">               </w:t>
      </w:r>
    </w:p>
    <w:sectPr w:rsidR="005F174E">
      <w:pgSz w:w="11906" w:h="16838"/>
      <w:pgMar w:top="1134" w:right="1134" w:bottom="1134" w:left="1134"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902E5" w14:textId="77777777" w:rsidR="001C6BDD" w:rsidRDefault="001C6BDD">
      <w:r>
        <w:separator/>
      </w:r>
    </w:p>
  </w:endnote>
  <w:endnote w:type="continuationSeparator" w:id="0">
    <w:p w14:paraId="55654C57" w14:textId="77777777" w:rsidR="001C6BDD" w:rsidRDefault="001C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4DE7F" w14:textId="77777777" w:rsidR="001C6BDD" w:rsidRDefault="001C6BDD">
      <w:r>
        <w:rPr>
          <w:color w:val="000000"/>
        </w:rPr>
        <w:separator/>
      </w:r>
    </w:p>
  </w:footnote>
  <w:footnote w:type="continuationSeparator" w:id="0">
    <w:p w14:paraId="2B2FC9AA" w14:textId="77777777" w:rsidR="001C6BDD" w:rsidRDefault="001C6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174E"/>
    <w:rsid w:val="000C18C1"/>
    <w:rsid w:val="001C6BDD"/>
    <w:rsid w:val="005F174E"/>
    <w:rsid w:val="008122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D56A"/>
  <w15:docId w15:val="{0539A420-44D7-4DFA-895E-57B2C997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character" w:styleId="a8">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高雄市婦女權益促進委員會第四屆委員</dc:title>
  <dc:subject/>
  <dc:creator>Ghost</dc:creator>
  <dc:description/>
  <cp:lastModifiedBy>冠儀 吳</cp:lastModifiedBy>
  <cp:revision>2</cp:revision>
  <cp:lastPrinted>2009-06-23T04:05:00Z</cp:lastPrinted>
  <dcterms:created xsi:type="dcterms:W3CDTF">2024-12-02T08:28:00Z</dcterms:created>
  <dcterms:modified xsi:type="dcterms:W3CDTF">2024-12-02T08:28:00Z</dcterms:modified>
</cp:coreProperties>
</file>