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D00C0" w14:textId="77777777" w:rsidR="00C54977" w:rsidRDefault="00000000">
      <w:pPr>
        <w:spacing w:line="440" w:lineRule="exact"/>
        <w:jc w:val="center"/>
        <w:rPr>
          <w:rFonts w:ascii="Times New Roman" w:eastAsia="標楷體" w:hAnsi="Times New Roman"/>
          <w:sz w:val="36"/>
          <w:szCs w:val="36"/>
        </w:rPr>
      </w:pPr>
      <w:r>
        <w:rPr>
          <w:rFonts w:ascii="Times New Roman" w:eastAsia="標楷體" w:hAnsi="Times New Roman"/>
          <w:sz w:val="36"/>
          <w:szCs w:val="36"/>
        </w:rPr>
        <w:t>高雄市性別平等委員會民間委員推薦表</w:t>
      </w:r>
    </w:p>
    <w:p w14:paraId="018297A7" w14:textId="77777777" w:rsidR="00C54977" w:rsidRDefault="00000000">
      <w:pPr>
        <w:spacing w:line="440" w:lineRule="exact"/>
        <w:jc w:val="center"/>
        <w:rPr>
          <w:rFonts w:ascii="Times New Roman" w:eastAsia="標楷體" w:hAnsi="Times New Roman"/>
          <w:sz w:val="36"/>
          <w:szCs w:val="36"/>
        </w:rPr>
      </w:pPr>
      <w:r>
        <w:rPr>
          <w:rFonts w:ascii="Times New Roman" w:eastAsia="標楷體" w:hAnsi="Times New Roman"/>
          <w:sz w:val="36"/>
          <w:szCs w:val="36"/>
        </w:rPr>
        <w:t>(</w:t>
      </w:r>
      <w:r>
        <w:rPr>
          <w:rFonts w:ascii="Times New Roman" w:eastAsia="標楷體" w:hAnsi="Times New Roman"/>
          <w:sz w:val="36"/>
          <w:szCs w:val="36"/>
        </w:rPr>
        <w:t>性別或婦女團體代表</w:t>
      </w:r>
      <w:r>
        <w:rPr>
          <w:rFonts w:ascii="Times New Roman" w:eastAsia="標楷體" w:hAnsi="Times New Roman"/>
          <w:sz w:val="36"/>
          <w:szCs w:val="36"/>
        </w:rPr>
        <w:t>)</w:t>
      </w:r>
    </w:p>
    <w:p w14:paraId="0A00833D" w14:textId="77777777" w:rsidR="00C54977" w:rsidRDefault="00000000">
      <w:pPr>
        <w:wordWrap w:val="0"/>
        <w:ind w:right="-1"/>
        <w:jc w:val="right"/>
      </w:pPr>
      <w:r>
        <w:rPr>
          <w:rFonts w:ascii="標楷體" w:eastAsia="標楷體" w:hAnsi="標楷體"/>
          <w:noProof/>
          <w:sz w:val="28"/>
        </w:rPr>
        <mc:AlternateContent>
          <mc:Choice Requires="wps">
            <w:drawing>
              <wp:anchor distT="0" distB="0" distL="114300" distR="114300" simplePos="0" relativeHeight="251659264" behindDoc="1" locked="0" layoutInCell="1" allowOverlap="1" wp14:anchorId="628E8AA6" wp14:editId="1169ED75">
                <wp:simplePos x="0" y="0"/>
                <wp:positionH relativeFrom="column">
                  <wp:posOffset>2324103</wp:posOffset>
                </wp:positionH>
                <wp:positionV relativeFrom="paragraph">
                  <wp:posOffset>8286750</wp:posOffset>
                </wp:positionV>
                <wp:extent cx="936629" cy="381003"/>
                <wp:effectExtent l="0" t="0" r="15871" b="19047"/>
                <wp:wrapNone/>
                <wp:docPr id="1512450256" name="文字方塊 2"/>
                <wp:cNvGraphicFramePr/>
                <a:graphic xmlns:a="http://schemas.openxmlformats.org/drawingml/2006/main">
                  <a:graphicData uri="http://schemas.microsoft.com/office/word/2010/wordprocessingShape">
                    <wps:wsp>
                      <wps:cNvSpPr txBox="1"/>
                      <wps:spPr>
                        <a:xfrm>
                          <a:off x="0" y="0"/>
                          <a:ext cx="936629" cy="381003"/>
                        </a:xfrm>
                        <a:prstGeom prst="rect">
                          <a:avLst/>
                        </a:prstGeom>
                        <a:solidFill>
                          <a:srgbClr val="FFFFFF"/>
                        </a:solidFill>
                        <a:ln w="22229" cmpd="dbl">
                          <a:solidFill>
                            <a:srgbClr val="000000"/>
                          </a:solidFill>
                          <a:prstDash val="solid"/>
                        </a:ln>
                      </wps:spPr>
                      <wps:txbx>
                        <w:txbxContent>
                          <w:p w14:paraId="256A76E5" w14:textId="77777777" w:rsidR="00C54977" w:rsidRDefault="00000000">
                            <w:pPr>
                              <w:spacing w:line="360" w:lineRule="exact"/>
                              <w:rPr>
                                <w:rFonts w:ascii="標楷體" w:eastAsia="標楷體" w:hAnsi="標楷體"/>
                                <w:sz w:val="28"/>
                                <w:szCs w:val="28"/>
                              </w:rPr>
                            </w:pPr>
                            <w:r>
                              <w:rPr>
                                <w:rFonts w:ascii="標楷體" w:eastAsia="標楷體" w:hAnsi="標楷體"/>
                                <w:sz w:val="28"/>
                                <w:szCs w:val="28"/>
                              </w:rPr>
                              <w:t>後面接續</w:t>
                            </w:r>
                          </w:p>
                        </w:txbxContent>
                      </wps:txbx>
                      <wps:bodyPr vert="horz" wrap="square" lIns="91440" tIns="45720" rIns="91440" bIns="45720" anchor="t" anchorCtr="0" compatLnSpc="0">
                        <a:noAutofit/>
                      </wps:bodyPr>
                    </wps:wsp>
                  </a:graphicData>
                </a:graphic>
              </wp:anchor>
            </w:drawing>
          </mc:Choice>
          <mc:Fallback>
            <w:pict>
              <v:shapetype w14:anchorId="628E8AA6" id="_x0000_t202" coordsize="21600,21600" o:spt="202" path="m,l,21600r21600,l21600,xe">
                <v:stroke joinstyle="miter"/>
                <v:path gradientshapeok="t" o:connecttype="rect"/>
              </v:shapetype>
              <v:shape id="文字方塊 2" o:spid="_x0000_s1026" type="#_x0000_t202" style="position:absolute;left:0;text-align:left;margin-left:183pt;margin-top:652.5pt;width:73.75pt;height:3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" strokeweight=".61747mm">
                <v:stroke linestyle="thinThin"/>
                <v:textbox>
                  <w:txbxContent>
                    <w:p w14:paraId="256A76E5" w14:textId="77777777" w:rsidR="00C54977" w:rsidRDefault="00000000">
                      <w:pPr>
                        <w:spacing w:line="360" w:lineRule="exact"/>
                        <w:rPr>
                          <w:rFonts w:ascii="標楷體" w:eastAsia="標楷體" w:hAnsi="標楷體"/>
                          <w:sz w:val="28"/>
                          <w:szCs w:val="28"/>
                        </w:rPr>
                      </w:pPr>
                      <w:r>
                        <w:rPr>
                          <w:rFonts w:ascii="標楷體" w:eastAsia="標楷體" w:hAnsi="標楷體"/>
                          <w:sz w:val="28"/>
                          <w:szCs w:val="28"/>
                        </w:rPr>
                        <w:t>後面接續</w:t>
                      </w:r>
                    </w:p>
                  </w:txbxContent>
                </v:textbox>
              </v:shape>
            </w:pict>
          </mc:Fallback>
        </mc:AlternateContent>
      </w:r>
      <w:r>
        <w:rPr>
          <w:rFonts w:ascii="Times New Roman" w:eastAsia="標楷體" w:hAnsi="Times New Roman"/>
        </w:rPr>
        <w:t xml:space="preserve"> </w:t>
      </w:r>
      <w:r>
        <w:rPr>
          <w:rFonts w:ascii="Times New Roman" w:eastAsia="標楷體" w:hAnsi="Times New Roman"/>
        </w:rPr>
        <w:t>填表日期：</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bl>
      <w:tblPr>
        <w:tblW w:w="10013" w:type="dxa"/>
        <w:jc w:val="center"/>
        <w:tblCellMar>
          <w:left w:w="10" w:type="dxa"/>
          <w:right w:w="10" w:type="dxa"/>
        </w:tblCellMar>
        <w:tblLook w:val="04A0" w:firstRow="1" w:lastRow="0" w:firstColumn="1" w:lastColumn="0" w:noHBand="0" w:noVBand="1"/>
      </w:tblPr>
      <w:tblGrid>
        <w:gridCol w:w="3096"/>
        <w:gridCol w:w="2410"/>
        <w:gridCol w:w="992"/>
        <w:gridCol w:w="346"/>
        <w:gridCol w:w="3169"/>
      </w:tblGrid>
      <w:tr w:rsidR="00C54977" w14:paraId="13AE68FA" w14:textId="77777777">
        <w:tblPrEx>
          <w:tblCellMar>
            <w:top w:w="0" w:type="dxa"/>
            <w:bottom w:w="0" w:type="dxa"/>
          </w:tblCellMar>
        </w:tblPrEx>
        <w:trPr>
          <w:trHeight w:val="567"/>
          <w:jc w:val="center"/>
        </w:trPr>
        <w:tc>
          <w:tcPr>
            <w:tcW w:w="3096" w:type="dxa"/>
            <w:tcBorders>
              <w:top w:val="single" w:sz="18"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B77D06" w14:textId="77777777" w:rsidR="00C54977" w:rsidRDefault="00000000">
            <w:pPr>
              <w:spacing w:line="400" w:lineRule="exact"/>
              <w:jc w:val="center"/>
              <w:rPr>
                <w:rFonts w:ascii="Times New Roman" w:eastAsia="標楷體" w:hAnsi="Times New Roman"/>
                <w:sz w:val="28"/>
              </w:rPr>
            </w:pPr>
            <w:bookmarkStart w:id="0" w:name="_Hlk182927065"/>
            <w:r>
              <w:rPr>
                <w:rFonts w:ascii="Times New Roman" w:eastAsia="標楷體" w:hAnsi="Times New Roman"/>
                <w:sz w:val="28"/>
              </w:rPr>
              <w:t>團</w:t>
            </w:r>
            <w:r>
              <w:rPr>
                <w:rFonts w:ascii="Times New Roman" w:eastAsia="標楷體" w:hAnsi="Times New Roman"/>
                <w:sz w:val="28"/>
              </w:rPr>
              <w:t xml:space="preserve">  </w:t>
            </w:r>
            <w:r>
              <w:rPr>
                <w:rFonts w:ascii="Times New Roman" w:eastAsia="標楷體" w:hAnsi="Times New Roman"/>
                <w:sz w:val="28"/>
              </w:rPr>
              <w:t>體</w:t>
            </w:r>
            <w:r>
              <w:rPr>
                <w:rFonts w:ascii="Times New Roman" w:eastAsia="標楷體" w:hAnsi="Times New Roman"/>
                <w:sz w:val="28"/>
              </w:rPr>
              <w:t xml:space="preserve">  </w:t>
            </w:r>
            <w:r>
              <w:rPr>
                <w:rFonts w:ascii="Times New Roman" w:eastAsia="標楷體" w:hAnsi="Times New Roman"/>
                <w:sz w:val="28"/>
              </w:rPr>
              <w:t>名</w:t>
            </w:r>
            <w:r>
              <w:rPr>
                <w:rFonts w:ascii="Times New Roman" w:eastAsia="標楷體" w:hAnsi="Times New Roman"/>
                <w:sz w:val="28"/>
              </w:rPr>
              <w:t xml:space="preserve">  </w:t>
            </w:r>
            <w:r>
              <w:rPr>
                <w:rFonts w:ascii="Times New Roman" w:eastAsia="標楷體" w:hAnsi="Times New Roman"/>
                <w:sz w:val="28"/>
              </w:rPr>
              <w:t>稱</w:t>
            </w:r>
          </w:p>
        </w:tc>
        <w:tc>
          <w:tcPr>
            <w:tcW w:w="6917" w:type="dxa"/>
            <w:gridSpan w:val="4"/>
            <w:tcBorders>
              <w:top w:val="single" w:sz="18"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A44278F" w14:textId="77777777" w:rsidR="00C54977" w:rsidRDefault="00C54977">
            <w:pPr>
              <w:spacing w:line="400" w:lineRule="exact"/>
              <w:jc w:val="both"/>
              <w:rPr>
                <w:rFonts w:ascii="Times New Roman" w:eastAsia="標楷體" w:hAnsi="Times New Roman"/>
                <w:sz w:val="28"/>
              </w:rPr>
            </w:pPr>
          </w:p>
        </w:tc>
      </w:tr>
      <w:tr w:rsidR="00C54977" w14:paraId="2BE11646" w14:textId="77777777">
        <w:tblPrEx>
          <w:tblCellMar>
            <w:top w:w="0" w:type="dxa"/>
            <w:bottom w:w="0" w:type="dxa"/>
          </w:tblCellMar>
        </w:tblPrEx>
        <w:trPr>
          <w:trHeight w:val="556"/>
          <w:jc w:val="center"/>
        </w:trPr>
        <w:tc>
          <w:tcPr>
            <w:tcW w:w="3096" w:type="dxa"/>
            <w:vMerge w:val="restart"/>
            <w:tcBorders>
              <w:top w:val="single" w:sz="4"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FDF200" w14:textId="77777777" w:rsidR="00C54977" w:rsidRDefault="00000000">
            <w:pPr>
              <w:spacing w:line="400" w:lineRule="exact"/>
              <w:jc w:val="center"/>
              <w:rPr>
                <w:rFonts w:ascii="Times New Roman" w:eastAsia="標楷體" w:hAnsi="Times New Roman"/>
                <w:sz w:val="28"/>
              </w:rPr>
            </w:pPr>
            <w:r>
              <w:rPr>
                <w:rFonts w:ascii="Times New Roman" w:eastAsia="標楷體" w:hAnsi="Times New Roman"/>
                <w:sz w:val="28"/>
              </w:rPr>
              <w:t>團體聯絡資訊</w:t>
            </w:r>
          </w:p>
        </w:tc>
        <w:tc>
          <w:tcPr>
            <w:tcW w:w="340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99FCD" w14:textId="77777777" w:rsidR="00C54977" w:rsidRDefault="00000000">
            <w:pPr>
              <w:spacing w:line="400" w:lineRule="exact"/>
              <w:jc w:val="both"/>
              <w:rPr>
                <w:rFonts w:ascii="Times New Roman" w:eastAsia="標楷體" w:hAnsi="Times New Roman"/>
                <w:sz w:val="28"/>
              </w:rPr>
            </w:pPr>
            <w:r>
              <w:rPr>
                <w:rFonts w:ascii="Times New Roman" w:eastAsia="標楷體" w:hAnsi="Times New Roman"/>
                <w:sz w:val="28"/>
              </w:rPr>
              <w:t>電話：</w:t>
            </w:r>
          </w:p>
        </w:tc>
        <w:tc>
          <w:tcPr>
            <w:tcW w:w="351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66B43EFB" w14:textId="77777777" w:rsidR="00C54977" w:rsidRDefault="00000000">
            <w:pPr>
              <w:widowControl/>
              <w:suppressAutoHyphens w:val="0"/>
              <w:rPr>
                <w:rFonts w:ascii="Times New Roman" w:eastAsia="標楷體" w:hAnsi="Times New Roman"/>
                <w:sz w:val="28"/>
              </w:rPr>
            </w:pPr>
            <w:r>
              <w:rPr>
                <w:rFonts w:ascii="Times New Roman" w:eastAsia="標楷體" w:hAnsi="Times New Roman"/>
                <w:sz w:val="28"/>
              </w:rPr>
              <w:t>聯絡人：</w:t>
            </w:r>
          </w:p>
        </w:tc>
      </w:tr>
      <w:tr w:rsidR="00C54977" w14:paraId="66518DC3" w14:textId="77777777">
        <w:tblPrEx>
          <w:tblCellMar>
            <w:top w:w="0" w:type="dxa"/>
            <w:bottom w:w="0" w:type="dxa"/>
          </w:tblCellMar>
        </w:tblPrEx>
        <w:trPr>
          <w:trHeight w:val="550"/>
          <w:jc w:val="center"/>
        </w:trPr>
        <w:tc>
          <w:tcPr>
            <w:tcW w:w="3096" w:type="dxa"/>
            <w:vMerge/>
            <w:tcBorders>
              <w:top w:val="single" w:sz="4"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5205544" w14:textId="77777777" w:rsidR="00C54977" w:rsidRDefault="00C54977">
            <w:pPr>
              <w:spacing w:line="400" w:lineRule="exact"/>
              <w:jc w:val="center"/>
              <w:rPr>
                <w:rFonts w:ascii="Times New Roman" w:eastAsia="標楷體" w:hAnsi="Times New Roman"/>
                <w:sz w:val="28"/>
              </w:rPr>
            </w:pPr>
          </w:p>
        </w:tc>
        <w:tc>
          <w:tcPr>
            <w:tcW w:w="340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409BC" w14:textId="77777777" w:rsidR="00C54977" w:rsidRDefault="00000000">
            <w:pPr>
              <w:spacing w:line="400" w:lineRule="exact"/>
              <w:jc w:val="both"/>
              <w:rPr>
                <w:rFonts w:ascii="Times New Roman" w:eastAsia="標楷體" w:hAnsi="Times New Roman"/>
                <w:sz w:val="28"/>
              </w:rPr>
            </w:pPr>
            <w:r>
              <w:rPr>
                <w:rFonts w:ascii="Times New Roman" w:eastAsia="標楷體" w:hAnsi="Times New Roman"/>
                <w:sz w:val="28"/>
              </w:rPr>
              <w:t>地址：</w:t>
            </w:r>
          </w:p>
        </w:tc>
        <w:tc>
          <w:tcPr>
            <w:tcW w:w="351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22A67134" w14:textId="77777777" w:rsidR="00C54977" w:rsidRDefault="00000000">
            <w:pPr>
              <w:spacing w:line="400" w:lineRule="exact"/>
              <w:jc w:val="both"/>
              <w:rPr>
                <w:rFonts w:ascii="Times New Roman" w:eastAsia="標楷體" w:hAnsi="Times New Roman"/>
                <w:sz w:val="28"/>
              </w:rPr>
            </w:pPr>
            <w:r>
              <w:rPr>
                <w:rFonts w:ascii="Times New Roman" w:eastAsia="標楷體" w:hAnsi="Times New Roman"/>
                <w:sz w:val="28"/>
              </w:rPr>
              <w:t>電子信箱：</w:t>
            </w:r>
          </w:p>
        </w:tc>
      </w:tr>
      <w:tr w:rsidR="00C54977" w14:paraId="3AAA6AED" w14:textId="77777777">
        <w:tblPrEx>
          <w:tblCellMar>
            <w:top w:w="0" w:type="dxa"/>
            <w:bottom w:w="0" w:type="dxa"/>
          </w:tblCellMar>
        </w:tblPrEx>
        <w:trPr>
          <w:trHeight w:val="1108"/>
          <w:jc w:val="center"/>
        </w:trPr>
        <w:tc>
          <w:tcPr>
            <w:tcW w:w="3096" w:type="dxa"/>
            <w:tcBorders>
              <w:top w:val="single" w:sz="4" w:space="0" w:color="000000"/>
              <w:left w:val="single" w:sz="1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1B862AE" w14:textId="77777777" w:rsidR="00C54977" w:rsidRDefault="00000000">
            <w:pPr>
              <w:spacing w:line="400" w:lineRule="exact"/>
              <w:jc w:val="center"/>
              <w:rPr>
                <w:rFonts w:ascii="Times New Roman" w:eastAsia="標楷體" w:hAnsi="Times New Roman"/>
                <w:sz w:val="28"/>
              </w:rPr>
            </w:pPr>
            <w:r>
              <w:rPr>
                <w:rFonts w:ascii="Times New Roman" w:eastAsia="標楷體" w:hAnsi="Times New Roman"/>
                <w:sz w:val="28"/>
              </w:rPr>
              <w:t>團體簡介</w:t>
            </w:r>
            <w:r>
              <w:rPr>
                <w:rFonts w:ascii="Times New Roman" w:eastAsia="標楷體" w:hAnsi="Times New Roman"/>
                <w:sz w:val="28"/>
              </w:rPr>
              <w:t>(100</w:t>
            </w:r>
            <w:r>
              <w:rPr>
                <w:rFonts w:ascii="Times New Roman" w:eastAsia="標楷體" w:hAnsi="Times New Roman"/>
                <w:sz w:val="28"/>
              </w:rPr>
              <w:t>字</w:t>
            </w:r>
            <w:proofErr w:type="gramStart"/>
            <w:r>
              <w:rPr>
                <w:rFonts w:ascii="Times New Roman" w:eastAsia="標楷體" w:hAnsi="Times New Roman"/>
                <w:sz w:val="28"/>
              </w:rPr>
              <w:t>以內</w:t>
            </w:r>
            <w:r>
              <w:rPr>
                <w:rFonts w:ascii="Times New Roman" w:eastAsia="標楷體" w:hAnsi="Times New Roman"/>
                <w:sz w:val="28"/>
              </w:rPr>
              <w:t>)</w:t>
            </w:r>
            <w:proofErr w:type="gramEnd"/>
          </w:p>
        </w:tc>
        <w:tc>
          <w:tcPr>
            <w:tcW w:w="6917" w:type="dxa"/>
            <w:gridSpan w:val="4"/>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tcPr>
          <w:p w14:paraId="79AE9C2D" w14:textId="77777777" w:rsidR="00C54977" w:rsidRDefault="00C54977">
            <w:pPr>
              <w:spacing w:line="400" w:lineRule="exact"/>
              <w:jc w:val="both"/>
              <w:rPr>
                <w:rFonts w:ascii="Times New Roman" w:eastAsia="標楷體" w:hAnsi="Times New Roman"/>
                <w:sz w:val="28"/>
              </w:rPr>
            </w:pPr>
          </w:p>
        </w:tc>
      </w:tr>
      <w:tr w:rsidR="00C54977" w14:paraId="76357412" w14:textId="77777777">
        <w:tblPrEx>
          <w:tblCellMar>
            <w:top w:w="0" w:type="dxa"/>
            <w:bottom w:w="0" w:type="dxa"/>
          </w:tblCellMar>
        </w:tblPrEx>
        <w:trPr>
          <w:trHeight w:val="554"/>
          <w:jc w:val="center"/>
        </w:trPr>
        <w:tc>
          <w:tcPr>
            <w:tcW w:w="3096" w:type="dxa"/>
            <w:vMerge w:val="restart"/>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36D4D440" w14:textId="77777777" w:rsidR="00C54977" w:rsidRDefault="00000000">
            <w:pPr>
              <w:spacing w:line="400" w:lineRule="exact"/>
              <w:jc w:val="center"/>
              <w:rPr>
                <w:rFonts w:ascii="Times New Roman" w:eastAsia="標楷體" w:hAnsi="Times New Roman"/>
                <w:sz w:val="28"/>
              </w:rPr>
            </w:pPr>
            <w:r>
              <w:rPr>
                <w:rFonts w:ascii="Times New Roman" w:eastAsia="標楷體" w:hAnsi="Times New Roman"/>
                <w:sz w:val="28"/>
              </w:rPr>
              <w:t>受</w:t>
            </w:r>
            <w:r>
              <w:rPr>
                <w:rFonts w:ascii="Times New Roman" w:eastAsia="標楷體" w:hAnsi="Times New Roman"/>
                <w:sz w:val="28"/>
              </w:rPr>
              <w:t xml:space="preserve">  </w:t>
            </w:r>
            <w:r>
              <w:rPr>
                <w:rFonts w:ascii="Times New Roman" w:eastAsia="標楷體" w:hAnsi="Times New Roman"/>
                <w:sz w:val="28"/>
              </w:rPr>
              <w:t>推</w:t>
            </w:r>
            <w:r>
              <w:rPr>
                <w:rFonts w:ascii="Times New Roman" w:eastAsia="標楷體" w:hAnsi="Times New Roman"/>
                <w:sz w:val="28"/>
              </w:rPr>
              <w:t xml:space="preserve">  </w:t>
            </w:r>
            <w:r>
              <w:rPr>
                <w:rFonts w:ascii="Times New Roman" w:eastAsia="標楷體" w:hAnsi="Times New Roman"/>
                <w:sz w:val="28"/>
              </w:rPr>
              <w:t>薦</w:t>
            </w:r>
            <w:r>
              <w:rPr>
                <w:rFonts w:ascii="Times New Roman" w:eastAsia="標楷體" w:hAnsi="Times New Roman"/>
                <w:sz w:val="28"/>
              </w:rPr>
              <w:t xml:space="preserve">  </w:t>
            </w:r>
            <w:r>
              <w:rPr>
                <w:rFonts w:ascii="Times New Roman" w:eastAsia="標楷體" w:hAnsi="Times New Roman"/>
                <w:sz w:val="28"/>
              </w:rPr>
              <w:t>者</w:t>
            </w:r>
          </w:p>
        </w:tc>
        <w:tc>
          <w:tcPr>
            <w:tcW w:w="241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F6009" w14:textId="77777777" w:rsidR="00C54977" w:rsidRDefault="00000000">
            <w:pPr>
              <w:spacing w:line="400" w:lineRule="exact"/>
              <w:jc w:val="both"/>
            </w:pPr>
            <w:r>
              <w:rPr>
                <w:rFonts w:ascii="Times New Roman" w:eastAsia="標楷體" w:hAnsi="Times New Roman"/>
                <w:sz w:val="28"/>
              </w:rPr>
              <w:t>姓名：</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74095F" w14:textId="77777777" w:rsidR="00C54977" w:rsidRDefault="00000000">
            <w:pPr>
              <w:spacing w:line="400" w:lineRule="exact"/>
              <w:ind w:left="2"/>
              <w:jc w:val="both"/>
            </w:pPr>
            <w:r>
              <w:rPr>
                <w:rFonts w:ascii="Times New Roman" w:eastAsia="標楷體" w:hAnsi="Times New Roman"/>
                <w:sz w:val="28"/>
              </w:rPr>
              <w:t>性別：</w:t>
            </w:r>
            <w:r>
              <w:rPr>
                <w:rFonts w:ascii="Times New Roman" w:eastAsia="標楷體" w:hAnsi="Times New Roman"/>
                <w:sz w:val="28"/>
              </w:rPr>
              <w:t xml:space="preserve">     </w:t>
            </w:r>
            <w:r>
              <w:rPr>
                <w:rFonts w:ascii="Times New Roman" w:eastAsia="標楷體" w:hAnsi="Times New Roman"/>
                <w:sz w:val="28"/>
                <w:u w:val="single"/>
              </w:rPr>
              <w:t xml:space="preserve">       </w:t>
            </w:r>
          </w:p>
        </w:tc>
        <w:tc>
          <w:tcPr>
            <w:tcW w:w="3169" w:type="dxa"/>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07983BA9" w14:textId="77777777" w:rsidR="00C54977" w:rsidRDefault="00000000">
            <w:pPr>
              <w:spacing w:line="400" w:lineRule="exact"/>
              <w:jc w:val="both"/>
            </w:pPr>
            <w:r>
              <w:rPr>
                <w:rFonts w:ascii="Times New Roman" w:eastAsia="標楷體" w:hAnsi="Times New Roman"/>
                <w:sz w:val="28"/>
              </w:rPr>
              <w:t>職稱：</w:t>
            </w:r>
          </w:p>
        </w:tc>
      </w:tr>
      <w:tr w:rsidR="00C54977" w14:paraId="7541C58D" w14:textId="77777777">
        <w:tblPrEx>
          <w:tblCellMar>
            <w:top w:w="0" w:type="dxa"/>
            <w:bottom w:w="0" w:type="dxa"/>
          </w:tblCellMar>
        </w:tblPrEx>
        <w:trPr>
          <w:trHeight w:val="562"/>
          <w:jc w:val="center"/>
        </w:trPr>
        <w:tc>
          <w:tcPr>
            <w:tcW w:w="3096" w:type="dxa"/>
            <w:vMerge/>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7BB2C0C9" w14:textId="77777777" w:rsidR="00C54977" w:rsidRDefault="00C54977">
            <w:pPr>
              <w:spacing w:line="400" w:lineRule="exact"/>
              <w:rPr>
                <w:rFonts w:ascii="Times New Roman" w:eastAsia="標楷體" w:hAnsi="Times New Roman"/>
                <w:sz w:val="28"/>
              </w:rPr>
            </w:pPr>
          </w:p>
        </w:tc>
        <w:tc>
          <w:tcPr>
            <w:tcW w:w="2410" w:type="dxa"/>
            <w:tcBorders>
              <w:top w:val="single" w:sz="4" w:space="0" w:color="000000"/>
              <w:left w:val="sing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39ACEBE" w14:textId="77777777" w:rsidR="00C54977" w:rsidRDefault="00000000">
            <w:pPr>
              <w:spacing w:line="400" w:lineRule="exact"/>
              <w:jc w:val="both"/>
            </w:pPr>
            <w:r>
              <w:rPr>
                <w:rFonts w:ascii="Times New Roman" w:eastAsia="標楷體" w:hAnsi="Times New Roman"/>
                <w:sz w:val="28"/>
              </w:rPr>
              <w:t>電話：</w:t>
            </w:r>
            <w:r>
              <w:rPr>
                <w:rFonts w:ascii="Times New Roman" w:eastAsia="標楷體" w:hAnsi="Times New Roman"/>
                <w:sz w:val="28"/>
              </w:rPr>
              <w:t xml:space="preserve">      </w:t>
            </w:r>
            <w:r>
              <w:rPr>
                <w:rFonts w:ascii="Times New Roman" w:eastAsia="標楷體" w:hAnsi="Times New Roman"/>
                <w:sz w:val="28"/>
                <w:u w:val="single"/>
              </w:rPr>
              <w:t xml:space="preserve">      </w:t>
            </w:r>
          </w:p>
        </w:tc>
        <w:tc>
          <w:tcPr>
            <w:tcW w:w="4507"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vAlign w:val="center"/>
          </w:tcPr>
          <w:p w14:paraId="34F9FBE8" w14:textId="77777777" w:rsidR="00C54977" w:rsidRDefault="00000000">
            <w:pPr>
              <w:spacing w:line="400" w:lineRule="exact"/>
              <w:jc w:val="both"/>
            </w:pPr>
            <w:r>
              <w:rPr>
                <w:rFonts w:ascii="Times New Roman" w:eastAsia="標楷體" w:hAnsi="Times New Roman"/>
                <w:sz w:val="28"/>
              </w:rPr>
              <w:t>電子信箱：</w:t>
            </w:r>
            <w:r>
              <w:rPr>
                <w:rFonts w:ascii="Times New Roman" w:eastAsia="標楷體" w:hAnsi="Times New Roman"/>
                <w:sz w:val="28"/>
                <w:u w:val="single"/>
              </w:rPr>
              <w:t xml:space="preserve">              </w:t>
            </w:r>
          </w:p>
        </w:tc>
      </w:tr>
      <w:tr w:rsidR="00C54977" w14:paraId="245969DC" w14:textId="77777777">
        <w:tblPrEx>
          <w:tblCellMar>
            <w:top w:w="0" w:type="dxa"/>
            <w:bottom w:w="0" w:type="dxa"/>
          </w:tblCellMar>
        </w:tblPrEx>
        <w:trPr>
          <w:trHeight w:val="7156"/>
          <w:jc w:val="center"/>
        </w:trPr>
        <w:tc>
          <w:tcPr>
            <w:tcW w:w="3096" w:type="dxa"/>
            <w:tcBorders>
              <w:top w:val="single" w:sz="18"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77449CFE" w14:textId="77777777" w:rsidR="00C54977" w:rsidRDefault="00000000">
            <w:pPr>
              <w:spacing w:line="400" w:lineRule="exact"/>
              <w:jc w:val="center"/>
              <w:rPr>
                <w:rFonts w:ascii="Times New Roman" w:eastAsia="標楷體" w:hAnsi="Times New Roman"/>
                <w:sz w:val="28"/>
              </w:rPr>
            </w:pPr>
            <w:r>
              <w:rPr>
                <w:rFonts w:ascii="Times New Roman" w:eastAsia="標楷體" w:hAnsi="Times New Roman"/>
                <w:sz w:val="28"/>
              </w:rPr>
              <w:t>資</w:t>
            </w:r>
            <w:r>
              <w:rPr>
                <w:rFonts w:ascii="Times New Roman" w:eastAsia="標楷體" w:hAnsi="Times New Roman"/>
                <w:sz w:val="28"/>
              </w:rPr>
              <w:t xml:space="preserve"> </w:t>
            </w:r>
            <w:r>
              <w:rPr>
                <w:rFonts w:ascii="Times New Roman" w:eastAsia="標楷體" w:hAnsi="Times New Roman"/>
                <w:sz w:val="28"/>
              </w:rPr>
              <w:t>格</w:t>
            </w:r>
            <w:r>
              <w:rPr>
                <w:rFonts w:ascii="Times New Roman" w:eastAsia="標楷體" w:hAnsi="Times New Roman"/>
                <w:sz w:val="28"/>
              </w:rPr>
              <w:t xml:space="preserve"> </w:t>
            </w:r>
            <w:r>
              <w:rPr>
                <w:rFonts w:ascii="Times New Roman" w:eastAsia="標楷體" w:hAnsi="Times New Roman"/>
                <w:sz w:val="28"/>
              </w:rPr>
              <w:t>條</w:t>
            </w:r>
            <w:r>
              <w:rPr>
                <w:rFonts w:ascii="Times New Roman" w:eastAsia="標楷體" w:hAnsi="Times New Roman"/>
                <w:sz w:val="28"/>
              </w:rPr>
              <w:t xml:space="preserve"> </w:t>
            </w:r>
            <w:r>
              <w:rPr>
                <w:rFonts w:ascii="Times New Roman" w:eastAsia="標楷體" w:hAnsi="Times New Roman"/>
                <w:sz w:val="28"/>
              </w:rPr>
              <w:t>件</w:t>
            </w:r>
          </w:p>
        </w:tc>
        <w:tc>
          <w:tcPr>
            <w:tcW w:w="6917" w:type="dxa"/>
            <w:gridSpan w:val="4"/>
            <w:tcBorders>
              <w:top w:val="single" w:sz="18" w:space="0" w:color="000000"/>
              <w:left w:val="single" w:sz="12" w:space="0" w:color="000000"/>
              <w:bottom w:val="single" w:sz="18" w:space="0" w:color="000000"/>
              <w:right w:val="single" w:sz="18" w:space="0" w:color="000000"/>
            </w:tcBorders>
            <w:shd w:val="clear" w:color="auto" w:fill="auto"/>
            <w:tcMar>
              <w:top w:w="0" w:type="dxa"/>
              <w:left w:w="108" w:type="dxa"/>
              <w:bottom w:w="0" w:type="dxa"/>
              <w:right w:w="108" w:type="dxa"/>
            </w:tcMar>
          </w:tcPr>
          <w:p w14:paraId="1E47B656" w14:textId="77777777" w:rsidR="00C54977" w:rsidRDefault="00000000">
            <w:pPr>
              <w:spacing w:line="400" w:lineRule="exact"/>
              <w:jc w:val="both"/>
            </w:pPr>
            <w:r>
              <w:rPr>
                <w:rFonts w:ascii="標楷體" w:eastAsia="標楷體" w:hAnsi="標楷體"/>
                <w:sz w:val="28"/>
              </w:rPr>
              <w:t>受推薦者應具備性別平等意識，言行不得違反消除對婦女一切形式歧視公約（CEDAW），且不得違反性別平等工作法、性別平等教育法或性騷擾防治法之規定，且應具備下列各目資格之</w:t>
            </w:r>
            <w:proofErr w:type="gramStart"/>
            <w:r>
              <w:rPr>
                <w:rFonts w:ascii="標楷體" w:eastAsia="標楷體" w:hAnsi="標楷體"/>
                <w:sz w:val="28"/>
              </w:rPr>
              <w:t>一</w:t>
            </w:r>
            <w:proofErr w:type="gramEnd"/>
            <w:r>
              <w:rPr>
                <w:rFonts w:ascii="標楷體" w:eastAsia="標楷體" w:hAnsi="標楷體"/>
                <w:sz w:val="28"/>
              </w:rPr>
              <w:t>（請勾選至少一項）</w:t>
            </w:r>
            <w:r>
              <w:rPr>
                <w:rFonts w:ascii="標楷體" w:eastAsia="標楷體" w:hAnsi="標楷體"/>
                <w:sz w:val="28"/>
                <w:szCs w:val="28"/>
              </w:rPr>
              <w:t>：</w:t>
            </w:r>
          </w:p>
          <w:p w14:paraId="402AB0AC" w14:textId="77777777" w:rsidR="00C54977" w:rsidRDefault="00000000">
            <w:pPr>
              <w:spacing w:line="400" w:lineRule="exact"/>
              <w:ind w:left="558" w:hanging="558"/>
              <w:jc w:val="both"/>
            </w:pPr>
            <w:r>
              <w:rPr>
                <w:rFonts w:ascii="標楷體" w:eastAsia="標楷體" w:hAnsi="標楷體"/>
                <w:sz w:val="28"/>
              </w:rPr>
              <w:t>□1</w:t>
            </w:r>
            <w:r>
              <w:rPr>
                <w:rFonts w:ascii="標楷體" w:eastAsia="標楷體" w:hAnsi="標楷體"/>
                <w:sz w:val="28"/>
                <w:szCs w:val="28"/>
              </w:rPr>
              <w:t>.具婦女或性別相關議題著作或近五年研究之大專院校助理教授以上者。</w:t>
            </w:r>
          </w:p>
          <w:p w14:paraId="40C88F80" w14:textId="77777777" w:rsidR="00C54977" w:rsidRDefault="00000000">
            <w:pPr>
              <w:spacing w:line="400" w:lineRule="exact"/>
              <w:ind w:left="221" w:hanging="221"/>
              <w:jc w:val="both"/>
            </w:pPr>
            <w:r>
              <w:rPr>
                <w:rFonts w:ascii="標楷體" w:eastAsia="標楷體" w:hAnsi="標楷體"/>
                <w:sz w:val="28"/>
                <w:szCs w:val="28"/>
              </w:rPr>
              <w:t xml:space="preserve">  </w:t>
            </w:r>
            <w:r>
              <w:rPr>
                <w:rFonts w:ascii="標楷體" w:eastAsia="標楷體" w:hAnsi="標楷體"/>
                <w:sz w:val="28"/>
                <w:szCs w:val="28"/>
                <w:u w:val="single"/>
              </w:rPr>
              <w:t xml:space="preserve"> (請列舉著作或研究名稱)                       </w:t>
            </w:r>
          </w:p>
          <w:p w14:paraId="6935F33F" w14:textId="77777777" w:rsidR="00C54977" w:rsidRDefault="00C54977">
            <w:pPr>
              <w:spacing w:line="400" w:lineRule="exact"/>
              <w:ind w:left="221" w:hanging="221"/>
              <w:jc w:val="both"/>
              <w:rPr>
                <w:rFonts w:ascii="標楷體" w:eastAsia="標楷體" w:hAnsi="標楷體"/>
                <w:sz w:val="28"/>
              </w:rPr>
            </w:pPr>
          </w:p>
          <w:p w14:paraId="55C1983E" w14:textId="77777777" w:rsidR="00C54977" w:rsidRDefault="00C54977">
            <w:pPr>
              <w:spacing w:line="400" w:lineRule="exact"/>
              <w:ind w:left="221" w:hanging="221"/>
              <w:jc w:val="both"/>
              <w:rPr>
                <w:rFonts w:ascii="標楷體" w:eastAsia="標楷體" w:hAnsi="標楷體"/>
                <w:sz w:val="28"/>
              </w:rPr>
            </w:pPr>
          </w:p>
          <w:p w14:paraId="7EFA72FD" w14:textId="77777777" w:rsidR="00C54977" w:rsidRDefault="00000000">
            <w:pPr>
              <w:spacing w:line="400" w:lineRule="exact"/>
              <w:ind w:left="558" w:hanging="558"/>
              <w:jc w:val="both"/>
            </w:pPr>
            <w:r>
              <w:rPr>
                <w:rFonts w:ascii="標楷體" w:eastAsia="標楷體" w:hAnsi="標楷體"/>
                <w:sz w:val="28"/>
              </w:rPr>
              <w:t>□</w:t>
            </w:r>
            <w:r>
              <w:rPr>
                <w:rFonts w:ascii="標楷體" w:eastAsia="標楷體" w:hAnsi="標楷體"/>
                <w:sz w:val="28"/>
                <w:szCs w:val="28"/>
              </w:rPr>
              <w:t>2.近五年曾任章程與促進婦女權益或性別平等議題有關之立案團體或基金會之董/理(監)事、秘書長、執行長、總幹事等。</w:t>
            </w:r>
          </w:p>
          <w:p w14:paraId="691A4666" w14:textId="77777777" w:rsidR="00C54977" w:rsidRDefault="00000000">
            <w:pPr>
              <w:spacing w:line="400" w:lineRule="exact"/>
              <w:ind w:left="221" w:hanging="221"/>
              <w:jc w:val="both"/>
            </w:pPr>
            <w:r>
              <w:rPr>
                <w:rFonts w:ascii="標楷體" w:eastAsia="標楷體" w:hAnsi="標楷體"/>
                <w:sz w:val="28"/>
                <w:szCs w:val="28"/>
              </w:rPr>
              <w:t xml:space="preserve">  </w:t>
            </w:r>
            <w:r>
              <w:rPr>
                <w:rFonts w:ascii="標楷體" w:eastAsia="標楷體" w:hAnsi="標楷體"/>
                <w:sz w:val="28"/>
                <w:szCs w:val="28"/>
                <w:u w:val="single"/>
              </w:rPr>
              <w:t xml:space="preserve"> (請列舉服務團體名稱、職稱及任期)             </w:t>
            </w:r>
          </w:p>
          <w:p w14:paraId="300BA5E0" w14:textId="77777777" w:rsidR="00C54977" w:rsidRDefault="00C54977">
            <w:pPr>
              <w:spacing w:line="400" w:lineRule="exact"/>
              <w:ind w:left="221" w:hanging="221"/>
              <w:jc w:val="both"/>
              <w:rPr>
                <w:rFonts w:ascii="標楷體" w:eastAsia="標楷體" w:hAnsi="標楷體"/>
                <w:sz w:val="28"/>
              </w:rPr>
            </w:pPr>
          </w:p>
          <w:p w14:paraId="49E74EA7" w14:textId="77777777" w:rsidR="00C54977" w:rsidRDefault="00C54977">
            <w:pPr>
              <w:spacing w:line="400" w:lineRule="exact"/>
              <w:ind w:left="221" w:hanging="221"/>
              <w:jc w:val="both"/>
              <w:rPr>
                <w:rFonts w:ascii="標楷體" w:eastAsia="標楷體" w:hAnsi="標楷體"/>
                <w:sz w:val="28"/>
              </w:rPr>
            </w:pPr>
          </w:p>
          <w:p w14:paraId="49C1330F" w14:textId="77777777" w:rsidR="00C54977" w:rsidRDefault="00000000">
            <w:pPr>
              <w:spacing w:line="400" w:lineRule="exact"/>
              <w:ind w:left="558" w:hanging="558"/>
              <w:jc w:val="both"/>
            </w:pPr>
            <w:r>
              <w:rPr>
                <w:rFonts w:ascii="標楷體" w:eastAsia="標楷體" w:hAnsi="標楷體"/>
                <w:sz w:val="28"/>
              </w:rPr>
              <w:t>□</w:t>
            </w:r>
            <w:r>
              <w:rPr>
                <w:rFonts w:ascii="標楷體" w:eastAsia="標楷體" w:hAnsi="標楷體"/>
                <w:sz w:val="28"/>
                <w:szCs w:val="28"/>
              </w:rPr>
              <w:t>3.近五年從事婦女或性別相關議題倡議及推動工作並有具體事蹟者。</w:t>
            </w:r>
          </w:p>
          <w:p w14:paraId="13D0B0DA" w14:textId="77777777" w:rsidR="00C54977" w:rsidRDefault="00000000">
            <w:pPr>
              <w:spacing w:line="400" w:lineRule="exact"/>
              <w:ind w:left="221" w:hanging="221"/>
              <w:jc w:val="both"/>
            </w:pPr>
            <w:r>
              <w:rPr>
                <w:rFonts w:ascii="標楷體" w:eastAsia="標楷體" w:hAnsi="標楷體"/>
                <w:sz w:val="28"/>
                <w:szCs w:val="28"/>
              </w:rPr>
              <w:t xml:space="preserve">  </w:t>
            </w:r>
            <w:r>
              <w:rPr>
                <w:rFonts w:ascii="標楷體" w:eastAsia="標楷體" w:hAnsi="標楷體"/>
                <w:sz w:val="28"/>
                <w:szCs w:val="28"/>
                <w:u w:val="single"/>
              </w:rPr>
              <w:t xml:space="preserve"> (請簡述具體事蹟)                             </w:t>
            </w:r>
          </w:p>
          <w:p w14:paraId="481D4BF9" w14:textId="77777777" w:rsidR="00C54977" w:rsidRDefault="00C54977">
            <w:pPr>
              <w:spacing w:line="400" w:lineRule="exact"/>
              <w:jc w:val="both"/>
              <w:rPr>
                <w:rFonts w:ascii="標楷體" w:eastAsia="標楷體" w:hAnsi="標楷體"/>
                <w:sz w:val="28"/>
              </w:rPr>
            </w:pPr>
          </w:p>
          <w:p w14:paraId="26F872D0" w14:textId="77777777" w:rsidR="00C54977" w:rsidRDefault="00C54977">
            <w:pPr>
              <w:spacing w:line="400" w:lineRule="exact"/>
              <w:jc w:val="both"/>
              <w:rPr>
                <w:rFonts w:ascii="標楷體" w:eastAsia="標楷體" w:hAnsi="標楷體"/>
                <w:sz w:val="28"/>
              </w:rPr>
            </w:pPr>
          </w:p>
        </w:tc>
      </w:tr>
      <w:tr w:rsidR="00C54977" w14:paraId="236A6449" w14:textId="77777777">
        <w:tblPrEx>
          <w:tblCellMar>
            <w:top w:w="0" w:type="dxa"/>
            <w:bottom w:w="0" w:type="dxa"/>
          </w:tblCellMar>
        </w:tblPrEx>
        <w:trPr>
          <w:trHeight w:val="1368"/>
          <w:jc w:val="center"/>
        </w:trPr>
        <w:tc>
          <w:tcPr>
            <w:tcW w:w="10013"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53EDDAA" w14:textId="77777777" w:rsidR="00C54977" w:rsidRDefault="00000000">
            <w:pPr>
              <w:spacing w:line="400" w:lineRule="exact"/>
              <w:ind w:left="305" w:hanging="305"/>
              <w:jc w:val="both"/>
            </w:pPr>
            <w:r>
              <w:rPr>
                <w:rFonts w:ascii="標楷體" w:eastAsia="標楷體" w:hAnsi="標楷體"/>
                <w:color w:val="000000"/>
                <w:sz w:val="28"/>
              </w:rPr>
              <w:lastRenderedPageBreak/>
              <w:t>□</w:t>
            </w:r>
            <w:r>
              <w:rPr>
                <w:rFonts w:ascii="標楷體" w:eastAsia="標楷體" w:hAnsi="標楷體"/>
                <w:sz w:val="28"/>
              </w:rPr>
              <w:t>受</w:t>
            </w:r>
            <w:proofErr w:type="gramStart"/>
            <w:r>
              <w:rPr>
                <w:rFonts w:ascii="標楷體" w:eastAsia="標楷體" w:hAnsi="標楷體"/>
                <w:sz w:val="28"/>
              </w:rPr>
              <w:t>推薦者具不利</w:t>
            </w:r>
            <w:proofErr w:type="gramEnd"/>
            <w:r>
              <w:rPr>
                <w:rFonts w:ascii="標楷體" w:eastAsia="標楷體" w:hAnsi="標楷體"/>
                <w:sz w:val="28"/>
              </w:rPr>
              <w:t>處境身分(如原住民族、新住民、高齡、身心障礙、偏遠地區等女性，以及同性戀、雙性戀、跨性別者與雙性人等)</w:t>
            </w:r>
          </w:p>
          <w:p w14:paraId="27CA73D6" w14:textId="77777777" w:rsidR="00C54977" w:rsidRDefault="00000000">
            <w:pPr>
              <w:spacing w:line="400" w:lineRule="exact"/>
              <w:ind w:left="305" w:hanging="305"/>
              <w:jc w:val="both"/>
              <w:rPr>
                <w:rFonts w:ascii="標楷體" w:eastAsia="標楷體" w:hAnsi="標楷體"/>
              </w:rPr>
            </w:pPr>
            <w:r>
              <w:rPr>
                <w:rFonts w:ascii="標楷體" w:eastAsia="標楷體" w:hAnsi="標楷體"/>
              </w:rPr>
              <w:t>備註：</w:t>
            </w:r>
          </w:p>
          <w:p w14:paraId="1CCAB19C" w14:textId="77777777" w:rsidR="00C54977" w:rsidRDefault="00000000">
            <w:pPr>
              <w:spacing w:line="400" w:lineRule="exact"/>
              <w:ind w:left="305" w:hanging="305"/>
              <w:jc w:val="both"/>
              <w:rPr>
                <w:rFonts w:ascii="標楷體" w:eastAsia="標楷體" w:hAnsi="標楷體"/>
              </w:rPr>
            </w:pPr>
            <w:r>
              <w:rPr>
                <w:rFonts w:ascii="標楷體" w:eastAsia="標楷體" w:hAnsi="標楷體"/>
              </w:rPr>
              <w:t>1.不利處境身分係參考行政院性別平等政策綱領針對不利處境者定義。</w:t>
            </w:r>
          </w:p>
          <w:p w14:paraId="270C717C" w14:textId="77777777" w:rsidR="00C54977" w:rsidRDefault="00000000">
            <w:pPr>
              <w:spacing w:line="400" w:lineRule="exact"/>
              <w:ind w:left="305" w:hanging="305"/>
              <w:jc w:val="both"/>
            </w:pPr>
            <w:r>
              <w:rPr>
                <w:rFonts w:ascii="標楷體" w:eastAsia="標楷體" w:hAnsi="標楷體"/>
              </w:rPr>
              <w:t>2.本市偏遠地區為「市府四維行政中心到各區區公所距離達40公里以上」或「達25公里以上，且區內大眾運輸較不</w:t>
            </w:r>
            <w:proofErr w:type="gramStart"/>
            <w:r>
              <w:rPr>
                <w:rFonts w:ascii="標楷體" w:eastAsia="標楷體" w:hAnsi="標楷體"/>
              </w:rPr>
              <w:t>普及」</w:t>
            </w:r>
            <w:proofErr w:type="gramEnd"/>
            <w:r>
              <w:rPr>
                <w:rFonts w:ascii="標楷體" w:eastAsia="標楷體" w:hAnsi="標楷體"/>
              </w:rPr>
              <w:t>之區域，共有茄</w:t>
            </w:r>
            <w:proofErr w:type="gramStart"/>
            <w:r>
              <w:rPr>
                <w:rFonts w:ascii="標楷體" w:eastAsia="標楷體" w:hAnsi="標楷體"/>
              </w:rPr>
              <w:t>萣</w:t>
            </w:r>
            <w:proofErr w:type="gramEnd"/>
            <w:r>
              <w:rPr>
                <w:rFonts w:ascii="標楷體" w:eastAsia="標楷體" w:hAnsi="標楷體"/>
              </w:rPr>
              <w:t>、湖內、田寮、內門、旗山、杉林、美濃、甲仙、六龜、茂林、桃源、那瑪夏、永安、彌陀及</w:t>
            </w:r>
            <w:proofErr w:type="gramStart"/>
            <w:r>
              <w:rPr>
                <w:rFonts w:ascii="標楷體" w:eastAsia="標楷體" w:hAnsi="標楷體"/>
              </w:rPr>
              <w:t>梓</w:t>
            </w:r>
            <w:proofErr w:type="gramEnd"/>
            <w:r>
              <w:rPr>
                <w:rFonts w:ascii="標楷體" w:eastAsia="標楷體" w:hAnsi="標楷體"/>
              </w:rPr>
              <w:t>官等15區。</w:t>
            </w:r>
          </w:p>
        </w:tc>
      </w:tr>
      <w:tr w:rsidR="00C54977" w14:paraId="7012C6DC" w14:textId="77777777">
        <w:tblPrEx>
          <w:tblCellMar>
            <w:top w:w="0" w:type="dxa"/>
            <w:bottom w:w="0" w:type="dxa"/>
          </w:tblCellMar>
        </w:tblPrEx>
        <w:trPr>
          <w:trHeight w:val="1164"/>
          <w:jc w:val="center"/>
        </w:trPr>
        <w:tc>
          <w:tcPr>
            <w:tcW w:w="3096" w:type="dxa"/>
            <w:tcBorders>
              <w:top w:val="single" w:sz="18"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43960DE0" w14:textId="77777777" w:rsidR="00C54977" w:rsidRDefault="00000000">
            <w:pPr>
              <w:spacing w:line="400" w:lineRule="exact"/>
              <w:jc w:val="both"/>
              <w:rPr>
                <w:rFonts w:eastAsia="標楷體"/>
                <w:sz w:val="28"/>
              </w:rPr>
            </w:pPr>
            <w:r>
              <w:rPr>
                <w:rFonts w:eastAsia="標楷體"/>
                <w:sz w:val="28"/>
              </w:rPr>
              <w:t>受推薦者曾任</w:t>
            </w:r>
            <w:r>
              <w:rPr>
                <w:rFonts w:eastAsia="標楷體"/>
                <w:sz w:val="28"/>
              </w:rPr>
              <w:t>/</w:t>
            </w:r>
            <w:r>
              <w:rPr>
                <w:rFonts w:eastAsia="標楷體"/>
                <w:sz w:val="28"/>
              </w:rPr>
              <w:t>現任市府其他委員會委員</w:t>
            </w:r>
          </w:p>
        </w:tc>
        <w:tc>
          <w:tcPr>
            <w:tcW w:w="6917" w:type="dxa"/>
            <w:gridSpan w:val="4"/>
            <w:tcBorders>
              <w:top w:val="single" w:sz="18" w:space="0" w:color="000000"/>
              <w:left w:val="single" w:sz="12"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E9F1D8B" w14:textId="77777777" w:rsidR="00C54977" w:rsidRDefault="00000000">
            <w:pPr>
              <w:jc w:val="both"/>
              <w:rPr>
                <w:rFonts w:ascii="標楷體" w:eastAsia="標楷體" w:hAnsi="標楷體"/>
                <w:color w:val="000000"/>
                <w:sz w:val="28"/>
              </w:rPr>
            </w:pPr>
            <w:r>
              <w:rPr>
                <w:rFonts w:ascii="標楷體" w:eastAsia="標楷體" w:hAnsi="標楷體"/>
                <w:color w:val="000000"/>
                <w:sz w:val="28"/>
              </w:rPr>
              <w:t>□否</w:t>
            </w:r>
          </w:p>
          <w:p w14:paraId="693D4F29" w14:textId="77777777" w:rsidR="00C54977" w:rsidRDefault="00000000">
            <w:pPr>
              <w:spacing w:line="400" w:lineRule="exact"/>
              <w:jc w:val="both"/>
            </w:pPr>
            <w:r>
              <w:rPr>
                <w:rFonts w:ascii="標楷體" w:eastAsia="標楷體" w:hAnsi="標楷體"/>
                <w:color w:val="000000"/>
                <w:kern w:val="0"/>
                <w:sz w:val="28"/>
                <w:szCs w:val="20"/>
              </w:rPr>
              <w:t>□是，</w:t>
            </w:r>
            <w:r>
              <w:rPr>
                <w:rFonts w:eastAsia="標楷體"/>
                <w:color w:val="000000"/>
                <w:kern w:val="0"/>
                <w:sz w:val="28"/>
                <w:szCs w:val="20"/>
              </w:rPr>
              <w:t>__________________(</w:t>
            </w:r>
            <w:proofErr w:type="gramStart"/>
            <w:r>
              <w:rPr>
                <w:rFonts w:eastAsia="標楷體"/>
                <w:color w:val="000000"/>
                <w:kern w:val="0"/>
                <w:sz w:val="28"/>
                <w:szCs w:val="20"/>
              </w:rPr>
              <w:t>請敘明</w:t>
            </w:r>
            <w:proofErr w:type="gramEnd"/>
            <w:r>
              <w:rPr>
                <w:rFonts w:eastAsia="標楷體"/>
                <w:color w:val="000000"/>
                <w:kern w:val="0"/>
                <w:sz w:val="28"/>
                <w:szCs w:val="20"/>
              </w:rPr>
              <w:t>委員會名稱</w:t>
            </w:r>
            <w:proofErr w:type="gramStart"/>
            <w:r>
              <w:rPr>
                <w:rFonts w:eastAsia="標楷體"/>
                <w:color w:val="000000"/>
                <w:kern w:val="0"/>
                <w:sz w:val="28"/>
                <w:szCs w:val="20"/>
              </w:rPr>
              <w:t>及屆次</w:t>
            </w:r>
            <w:proofErr w:type="gramEnd"/>
            <w:r>
              <w:rPr>
                <w:rFonts w:eastAsia="標楷體"/>
                <w:color w:val="000000"/>
                <w:kern w:val="0"/>
                <w:sz w:val="28"/>
                <w:szCs w:val="20"/>
              </w:rPr>
              <w:t>)</w:t>
            </w:r>
          </w:p>
        </w:tc>
      </w:tr>
    </w:tbl>
    <w:bookmarkEnd w:id="0"/>
    <w:p w14:paraId="1B63E680" w14:textId="77777777" w:rsidR="00C54977" w:rsidRDefault="00000000">
      <w:pPr>
        <w:spacing w:before="600" w:line="500" w:lineRule="exact"/>
        <w:ind w:hanging="142"/>
        <w:jc w:val="both"/>
      </w:pPr>
      <w:r>
        <w:rPr>
          <w:rFonts w:ascii="標楷體" w:eastAsia="標楷體" w:hAnsi="標楷體"/>
          <w:sz w:val="28"/>
          <w:szCs w:val="28"/>
        </w:rPr>
        <w:t>推薦單位負責人核章：____________________</w:t>
      </w:r>
      <w:r>
        <w:rPr>
          <w:rFonts w:ascii="標楷體" w:eastAsia="標楷體" w:hAnsi="標楷體"/>
          <w:sz w:val="28"/>
          <w:szCs w:val="28"/>
          <w:u w:val="single"/>
        </w:rPr>
        <w:t xml:space="preserve">                  </w:t>
      </w:r>
    </w:p>
    <w:sectPr w:rsidR="00C54977">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48D71" w14:textId="77777777" w:rsidR="00A51C80" w:rsidRDefault="00A51C80">
      <w:r>
        <w:separator/>
      </w:r>
    </w:p>
  </w:endnote>
  <w:endnote w:type="continuationSeparator" w:id="0">
    <w:p w14:paraId="72E2A62C" w14:textId="77777777" w:rsidR="00A51C80" w:rsidRDefault="00A5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C30AB" w14:textId="77777777" w:rsidR="00A51C80" w:rsidRDefault="00A51C80">
      <w:r>
        <w:rPr>
          <w:color w:val="000000"/>
        </w:rPr>
        <w:separator/>
      </w:r>
    </w:p>
  </w:footnote>
  <w:footnote w:type="continuationSeparator" w:id="0">
    <w:p w14:paraId="23BA6FDD" w14:textId="77777777" w:rsidR="00A51C80" w:rsidRDefault="00A5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54977"/>
    <w:rsid w:val="00812226"/>
    <w:rsid w:val="00A51C80"/>
    <w:rsid w:val="00C00E0B"/>
    <w:rsid w:val="00C549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62F0"/>
  <w15:docId w15:val="{0539A420-44D7-4DFA-895E-57B2C997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rFonts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rFonts w:cs="Times New Roman"/>
      <w:sz w:val="20"/>
      <w:szCs w:val="20"/>
    </w:rPr>
  </w:style>
  <w:style w:type="character" w:styleId="a7">
    <w:name w:val="Hyperlink"/>
    <w:rPr>
      <w:rFonts w:cs="Times New Roman"/>
      <w:color w:val="0000FF"/>
      <w:u w:val="single"/>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臺北市女性權益促進委員會簡介</dc:title>
  <dc:subject/>
  <dc:creator>葉靜宜</dc:creator>
  <dc:description/>
  <cp:lastModifiedBy>冠儀 吳</cp:lastModifiedBy>
  <cp:revision>2</cp:revision>
  <cp:lastPrinted>2024-11-29T08:48:00Z</cp:lastPrinted>
  <dcterms:created xsi:type="dcterms:W3CDTF">2024-12-02T08:32:00Z</dcterms:created>
  <dcterms:modified xsi:type="dcterms:W3CDTF">2024-12-02T08:32:00Z</dcterms:modified>
</cp:coreProperties>
</file>