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E851" w14:textId="60A308C4" w:rsidR="00717F42" w:rsidRDefault="00000000" w:rsidP="00F50943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w:pict w14:anchorId="3E30631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81.65pt;margin-top:-48.45pt;width:117.85pt;height:28.45pt;z-index:251663360" stroked="f">
            <v:textbox style="mso-next-textbox:#_x0000_s2054">
              <w:txbxContent>
                <w:p w14:paraId="61425796" w14:textId="02783D25" w:rsidR="003223FF" w:rsidRDefault="003223FF" w:rsidP="003223FF">
                  <w:pPr>
                    <w:autoSpaceDE w:val="0"/>
                    <w:autoSpaceDN w:val="0"/>
                    <w:adjustRightInd w:val="0"/>
                    <w:spacing w:line="480" w:lineRule="exact"/>
                    <w:jc w:val="right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114年1</w:t>
                  </w:r>
                  <w:r w:rsidR="005D3B04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月1</w:t>
                  </w:r>
                  <w:r w:rsidR="005D3B04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9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日修訂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w:pict w14:anchorId="2059D293">
          <v:shape id="文字方塊 2" o:spid="_x0000_s2050" type="#_x0000_t202" style="position:absolute;left:0;text-align:left;margin-left:45pt;margin-top:-9pt;width:185.4pt;height:40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" fillcolor="white [3201]" stroked="f" strokeweight=".5pt">
            <v:textbox>
              <w:txbxContent>
                <w:p w14:paraId="1B346CCA" w14:textId="77777777" w:rsidR="00F4318A" w:rsidRPr="00F4318A" w:rsidRDefault="00F4318A">
                  <w:pPr>
                    <w:rPr>
                      <w:rFonts w:ascii="標楷體" w:eastAsia="標楷體" w:hAnsi="標楷體"/>
                    </w:rPr>
                  </w:pPr>
                  <w:r w:rsidRPr="00F4318A">
                    <w:rPr>
                      <w:rFonts w:ascii="標楷體" w:eastAsia="標楷體" w:hAnsi="標楷體" w:hint="eastAsia"/>
                    </w:rPr>
                    <w:t>□商港碼頭船舶貨物裝卸承攬業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Cs w:val="24"/>
                    </w:rPr>
                    <w:t>□船務代理業</w:t>
                  </w:r>
                </w:p>
              </w:txbxContent>
            </v:textbox>
          </v:shape>
        </w:pict>
      </w:r>
      <w:r w:rsidR="00F4318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</w:t>
      </w:r>
      <w:r w:rsidR="00F50943" w:rsidRPr="00F5094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約定書</w:t>
      </w:r>
      <w:r w:rsidR="00F4318A" w:rsidRPr="00F4318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範本</w:t>
      </w:r>
    </w:p>
    <w:p w14:paraId="54D830E2" w14:textId="77777777" w:rsidR="00F4318A" w:rsidRPr="00F50943" w:rsidRDefault="00F4318A" w:rsidP="00F50943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04D8368E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立約定書人</w:t>
      </w:r>
      <w:r w:rsidR="00293B2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 </w:t>
      </w:r>
      <w:r w:rsidR="00F50943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  <w:u w:val="single"/>
        </w:rPr>
        <w:t xml:space="preserve">            </w:t>
      </w:r>
      <w:r w:rsidR="00293B2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  <w:u w:val="single"/>
        </w:rPr>
        <w:t>公司</w:t>
      </w:r>
      <w:r w:rsidR="00F50943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（以下簡稱甲方）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與勞工___________</w:t>
      </w:r>
      <w:r w:rsidR="00F50943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（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以下簡稱乙方〉經雙方依勞動基準法〈以下簡稱勞基法〉第</w:t>
      </w:r>
      <w:r w:rsidR="00D80DB9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84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條之</w:t>
      </w:r>
      <w:r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1</w:t>
      </w:r>
      <w:r w:rsidR="00F50943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規定</w:t>
      </w:r>
      <w:r w:rsidR="00A031AB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，另行約定下列條款以資共同遵循，不受同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法第</w:t>
      </w:r>
      <w:r w:rsidR="00F50943"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30</w:t>
      </w:r>
      <w:r w:rsidR="00A031AB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條及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第</w:t>
      </w:r>
      <w:r w:rsidR="00F50943"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32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條工作時間、第</w:t>
      </w:r>
      <w:r w:rsidR="00F50943"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36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條例假、第</w:t>
      </w:r>
      <w:r w:rsidR="00F50943"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37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條休假、第</w:t>
      </w:r>
      <w:r w:rsidR="00F50943"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49</w:t>
      </w:r>
      <w:r w:rsidR="00A031AB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條女性夜間工作等規定之限制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。</w:t>
      </w:r>
    </w:p>
    <w:p w14:paraId="75B1A100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¼Ð·¢Åé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依據：勞動部</w:t>
      </w:r>
      <w:r w:rsidR="005F0984" w:rsidRPr="00A46B9B">
        <w:rPr>
          <w:rFonts w:ascii="標楷體" w:eastAsia="標楷體" w:hAnsi="標楷體" w:cs="¼Ð·¢Åé" w:hint="eastAsia"/>
          <w:color w:val="000000"/>
          <w:kern w:val="0"/>
          <w:sz w:val="28"/>
          <w:szCs w:val="24"/>
        </w:rPr>
        <w:t>108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年</w:t>
      </w:r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8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月</w:t>
      </w:r>
      <w:r w:rsidR="005F0984" w:rsidRPr="00A46B9B">
        <w:rPr>
          <w:rFonts w:ascii="標楷體" w:eastAsia="標楷體" w:hAnsi="標楷體" w:cs="¼Ð·¢Åé" w:hint="eastAsia"/>
          <w:color w:val="000000"/>
          <w:kern w:val="0"/>
          <w:sz w:val="28"/>
          <w:szCs w:val="24"/>
        </w:rPr>
        <w:t>27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日</w:t>
      </w:r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勞動條3字第1080130883號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公告</w:t>
      </w:r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核定</w:t>
      </w:r>
      <w:bookmarkStart w:id="0" w:name="_Hlk18846911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商港碼頭船舶貨物裝卸承攬業</w:t>
      </w:r>
      <w:bookmarkEnd w:id="0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之車機操作員、</w:t>
      </w:r>
      <w:bookmarkStart w:id="1" w:name="_Hlk18846944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地勤作業員</w:t>
      </w:r>
      <w:bookmarkEnd w:id="1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、</w:t>
      </w:r>
      <w:bookmarkStart w:id="2" w:name="_Hlk18846954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配艙作業員</w:t>
      </w:r>
      <w:bookmarkEnd w:id="2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、解繫固作業員、</w:t>
      </w:r>
      <w:bookmarkStart w:id="3" w:name="_Hlk18846993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車機維修員</w:t>
      </w:r>
      <w:bookmarkEnd w:id="3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及</w:t>
      </w:r>
      <w:bookmarkStart w:id="4" w:name="_Hlk18847025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船務代理業之責任監督管理人員</w:t>
      </w:r>
      <w:bookmarkEnd w:id="4"/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為勞動基準法第八十四條之一之工作者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。</w:t>
      </w:r>
    </w:p>
    <w:p w14:paraId="3A7A7EC7" w14:textId="77777777" w:rsidR="005F0984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職稱：</w:t>
      </w:r>
    </w:p>
    <w:p w14:paraId="085E62DA" w14:textId="77777777" w:rsidR="005F0984" w:rsidRPr="00A46B9B" w:rsidRDefault="00F50943" w:rsidP="00A46B9B">
      <w:pPr>
        <w:pStyle w:val="a3"/>
        <w:autoSpaceDE w:val="0"/>
        <w:autoSpaceDN w:val="0"/>
        <w:adjustRightInd w:val="0"/>
        <w:spacing w:line="440" w:lineRule="exact"/>
        <w:ind w:leftChars="0" w:left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□</w:t>
      </w:r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商港碼頭船舶貨物裝卸承攬業</w:t>
      </w:r>
      <w:r w:rsidR="005F0984" w:rsidRPr="00A46B9B">
        <w:rPr>
          <w:rFonts w:ascii="標楷體" w:eastAsia="標楷體" w:hAnsi="標楷體" w:cs="¼Ð·¢Åé" w:hint="eastAsia"/>
          <w:b/>
          <w:bCs/>
          <w:color w:val="000000"/>
          <w:kern w:val="0"/>
          <w:sz w:val="28"/>
          <w:szCs w:val="24"/>
        </w:rPr>
        <w:t>之：</w:t>
      </w:r>
    </w:p>
    <w:p w14:paraId="2802EE68" w14:textId="77777777" w:rsidR="00F50943" w:rsidRPr="00A46B9B" w:rsidRDefault="00717F42" w:rsidP="00A46B9B">
      <w:pPr>
        <w:pStyle w:val="a3"/>
        <w:autoSpaceDE w:val="0"/>
        <w:autoSpaceDN w:val="0"/>
        <w:adjustRightInd w:val="0"/>
        <w:spacing w:line="440" w:lineRule="exact"/>
        <w:ind w:leftChars="336" w:left="806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□</w:t>
      </w:r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車機操作員</w:t>
      </w:r>
      <w:r w:rsidRPr="00A46B9B">
        <w:rPr>
          <w:rFonts w:ascii="標楷體" w:eastAsia="標楷體" w:hAnsi="標楷體" w:cs="標楷體"/>
          <w:color w:val="000000"/>
          <w:kern w:val="0"/>
          <w:sz w:val="28"/>
          <w:szCs w:val="24"/>
        </w:rPr>
        <w:t xml:space="preserve"> 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□</w:t>
      </w:r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地勤作業員</w:t>
      </w:r>
      <w:r w:rsidRPr="00A46B9B">
        <w:rPr>
          <w:rFonts w:ascii="標楷體" w:eastAsia="標楷體" w:hAnsi="標楷體" w:cs="標楷體"/>
          <w:color w:val="000000"/>
          <w:kern w:val="0"/>
          <w:sz w:val="28"/>
          <w:szCs w:val="24"/>
        </w:rPr>
        <w:t xml:space="preserve"> </w:t>
      </w:r>
      <w:bookmarkStart w:id="5" w:name="_Hlk18846963"/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□</w:t>
      </w:r>
      <w:r w:rsidR="005F0984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配艙作業員</w:t>
      </w:r>
      <w:bookmarkEnd w:id="5"/>
      <w:r w:rsidR="00F50943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 </w:t>
      </w:r>
    </w:p>
    <w:p w14:paraId="1380E1E0" w14:textId="77777777" w:rsidR="005F0984" w:rsidRPr="00A46B9B" w:rsidRDefault="005F0984" w:rsidP="00A46B9B">
      <w:pPr>
        <w:pStyle w:val="a3"/>
        <w:autoSpaceDE w:val="0"/>
        <w:autoSpaceDN w:val="0"/>
        <w:adjustRightInd w:val="0"/>
        <w:spacing w:line="440" w:lineRule="exact"/>
        <w:ind w:leftChars="336" w:left="806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□解繫固作業員 □車機維修員</w:t>
      </w:r>
    </w:p>
    <w:p w14:paraId="52661CE6" w14:textId="77777777" w:rsidR="00717F42" w:rsidRPr="00A46B9B" w:rsidRDefault="002074A8" w:rsidP="00A46B9B">
      <w:pPr>
        <w:pStyle w:val="a3"/>
        <w:autoSpaceDE w:val="0"/>
        <w:autoSpaceDN w:val="0"/>
        <w:adjustRightInd w:val="0"/>
        <w:spacing w:line="440" w:lineRule="exact"/>
        <w:ind w:leftChars="0" w:left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□船務代理業之責任監督管理人員</w:t>
      </w:r>
    </w:p>
    <w:p w14:paraId="326F8B2F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工作項目：</w:t>
      </w:r>
      <w:r w:rsidR="00B6541D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______________________</w:t>
      </w:r>
      <w:r w:rsidRPr="00A46B9B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4"/>
        </w:rPr>
        <w:t>（請依實際工作項目填寫。）</w:t>
      </w:r>
    </w:p>
    <w:p w14:paraId="7C3B4590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工作職責：</w:t>
      </w:r>
    </w:p>
    <w:p w14:paraId="08E8AE0F" w14:textId="77777777" w:rsidR="00717F42" w:rsidRPr="00A46B9B" w:rsidRDefault="00717F42" w:rsidP="00A46B9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Chars="0" w:left="993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應接受甲方之指揮監督。</w:t>
      </w:r>
    </w:p>
    <w:p w14:paraId="616A3BF4" w14:textId="77777777" w:rsidR="00717F42" w:rsidRPr="00A46B9B" w:rsidRDefault="00717F42" w:rsidP="00A46B9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Chars="0" w:left="993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應確實履行甲方所賦予之前述工作項目。</w:t>
      </w:r>
    </w:p>
    <w:p w14:paraId="438AFCEC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工作時間：</w:t>
      </w:r>
    </w:p>
    <w:p w14:paraId="4615B82F" w14:textId="77777777" w:rsidR="00B655EB" w:rsidRPr="00A46B9B" w:rsidRDefault="00B655EB" w:rsidP="00A46B9B">
      <w:pPr>
        <w:spacing w:line="440" w:lineRule="exact"/>
        <w:ind w:firstLineChars="150" w:firstLine="420"/>
        <w:jc w:val="both"/>
        <w:rPr>
          <w:rFonts w:ascii="標楷體" w:eastAsia="標楷體" w:hAnsi="標楷體" w:cs="Times New Roman"/>
          <w:sz w:val="28"/>
          <w:szCs w:val="24"/>
        </w:rPr>
      </w:pPr>
      <w:r w:rsidRPr="00A46B9B">
        <w:rPr>
          <w:rFonts w:ascii="標楷體" w:eastAsia="標楷體" w:hAnsi="標楷體" w:cs="Times New Roman" w:hint="eastAsia"/>
          <w:sz w:val="28"/>
          <w:szCs w:val="24"/>
        </w:rPr>
        <w:t>（</w:t>
      </w:r>
      <w:r w:rsidRPr="00A46B9B">
        <w:rPr>
          <w:rFonts w:ascii="標楷體" w:eastAsia="標楷體" w:hAnsi="標楷體" w:cs="Times New Roman"/>
          <w:sz w:val="28"/>
          <w:szCs w:val="24"/>
        </w:rPr>
        <w:t xml:space="preserve">一）正常工作時間： </w:t>
      </w:r>
    </w:p>
    <w:p w14:paraId="4A47C3BB" w14:textId="77777777" w:rsidR="00B655EB" w:rsidRPr="00A46B9B" w:rsidRDefault="00B655EB" w:rsidP="00A46B9B">
      <w:pPr>
        <w:spacing w:line="440" w:lineRule="exact"/>
        <w:ind w:leftChars="250" w:left="880" w:hangingChars="100" w:hanging="280"/>
        <w:jc w:val="both"/>
        <w:rPr>
          <w:rFonts w:ascii="標楷體" w:eastAsia="標楷體" w:hAnsi="標楷體" w:cs="Times New Roman"/>
          <w:sz w:val="28"/>
          <w:szCs w:val="24"/>
        </w:rPr>
      </w:pPr>
      <w:r w:rsidRPr="00A46B9B">
        <w:rPr>
          <w:rFonts w:ascii="標楷體" w:eastAsia="標楷體" w:hAnsi="標楷體" w:cs="Times New Roman"/>
          <w:sz w:val="28"/>
          <w:szCs w:val="24"/>
        </w:rPr>
        <w:t>1.</w:t>
      </w:r>
      <w:r w:rsidR="008B1679" w:rsidRPr="00A46B9B">
        <w:rPr>
          <w:rFonts w:ascii="標楷體" w:eastAsia="標楷體" w:hAnsi="標楷體" w:cs="Times New Roman" w:hint="eastAsia"/>
          <w:sz w:val="28"/>
          <w:szCs w:val="24"/>
        </w:rPr>
        <w:t>採值勤輪休方式，每日正常工作時間為____小時(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註：</w:t>
      </w:r>
      <w:r w:rsidR="008B1679" w:rsidRPr="00A46B9B">
        <w:rPr>
          <w:rFonts w:ascii="標楷體" w:eastAsia="標楷體" w:hAnsi="標楷體" w:cs="Times New Roman" w:hint="eastAsia"/>
          <w:sz w:val="28"/>
          <w:szCs w:val="24"/>
        </w:rPr>
        <w:t>至多10小時)，每月</w:t>
      </w:r>
      <w:r w:rsidR="005B0D35" w:rsidRPr="00A46B9B">
        <w:rPr>
          <w:rFonts w:ascii="標楷體" w:eastAsia="標楷體" w:hAnsi="標楷體" w:cs="Times New Roman" w:hint="eastAsia"/>
          <w:sz w:val="28"/>
          <w:szCs w:val="24"/>
        </w:rPr>
        <w:t>正常工作</w:t>
      </w:r>
      <w:r w:rsidR="008B1679" w:rsidRPr="00A46B9B">
        <w:rPr>
          <w:rFonts w:ascii="標楷體" w:eastAsia="標楷體" w:hAnsi="標楷體" w:cs="Times New Roman" w:hint="eastAsia"/>
          <w:sz w:val="28"/>
          <w:szCs w:val="24"/>
        </w:rPr>
        <w:t>時數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（含國定假日</w:t>
      </w:r>
      <w:r w:rsidR="007D37C2" w:rsidRPr="00A46B9B">
        <w:rPr>
          <w:rFonts w:ascii="新細明體" w:eastAsia="新細明體" w:hAnsi="新細明體" w:cs="Times New Roman" w:hint="eastAsia"/>
          <w:sz w:val="28"/>
          <w:szCs w:val="24"/>
        </w:rPr>
        <w:t>、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特別休假天數*每日正常工作時間)共</w:t>
      </w:r>
      <w:r w:rsidR="008B1679" w:rsidRPr="00A46B9B">
        <w:rPr>
          <w:rFonts w:ascii="標楷體" w:eastAsia="標楷體" w:hAnsi="標楷體" w:cs="Times New Roman"/>
          <w:sz w:val="28"/>
          <w:szCs w:val="24"/>
        </w:rPr>
        <w:t>____</w:t>
      </w:r>
      <w:r w:rsidR="008B1679" w:rsidRPr="00A46B9B">
        <w:rPr>
          <w:rFonts w:ascii="標楷體" w:eastAsia="標楷體" w:hAnsi="標楷體" w:cs="Times New Roman" w:hint="eastAsia"/>
          <w:sz w:val="28"/>
          <w:szCs w:val="24"/>
        </w:rPr>
        <w:t>小時（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註：</w:t>
      </w:r>
      <w:r w:rsidR="008B1679" w:rsidRPr="00A46B9B">
        <w:rPr>
          <w:rFonts w:ascii="標楷體" w:eastAsia="標楷體" w:hAnsi="標楷體" w:cs="Times New Roman" w:hint="eastAsia"/>
          <w:sz w:val="28"/>
          <w:szCs w:val="24"/>
        </w:rPr>
        <w:t>至多</w:t>
      </w:r>
      <w:r w:rsidR="005B0D35" w:rsidRPr="00A46B9B">
        <w:rPr>
          <w:rFonts w:ascii="標楷體" w:eastAsia="標楷體" w:hAnsi="標楷體" w:cs="Times New Roman" w:hint="eastAsia"/>
          <w:sz w:val="28"/>
          <w:szCs w:val="24"/>
        </w:rPr>
        <w:t>20</w:t>
      </w:r>
      <w:r w:rsidR="008B1679" w:rsidRPr="00A46B9B">
        <w:rPr>
          <w:rFonts w:ascii="標楷體" w:eastAsia="標楷體" w:hAnsi="標楷體" w:cs="Times New Roman" w:hint="eastAsia"/>
          <w:sz w:val="28"/>
          <w:szCs w:val="24"/>
        </w:rPr>
        <w:t>0小時)。惟高雄市政府勞工局如有調整，本約定書須重新約定並報請核備。</w:t>
      </w:r>
    </w:p>
    <w:p w14:paraId="3E2CC2E9" w14:textId="77777777" w:rsidR="00B655EB" w:rsidRPr="00A46B9B" w:rsidRDefault="00B655EB" w:rsidP="00A46B9B">
      <w:pPr>
        <w:spacing w:line="440" w:lineRule="exact"/>
        <w:ind w:leftChars="250" w:left="880" w:hangingChars="100" w:hanging="280"/>
        <w:jc w:val="both"/>
        <w:rPr>
          <w:rFonts w:ascii="標楷體" w:eastAsia="標楷體" w:hAnsi="標楷體" w:cs="Times New Roman"/>
          <w:sz w:val="28"/>
          <w:szCs w:val="24"/>
        </w:rPr>
      </w:pPr>
      <w:r w:rsidRPr="00A46B9B">
        <w:rPr>
          <w:rFonts w:ascii="標楷體" w:eastAsia="標楷體" w:hAnsi="標楷體" w:cs="Times New Roman"/>
          <w:sz w:val="28"/>
          <w:szCs w:val="24"/>
        </w:rPr>
        <w:t>2.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雙</w:t>
      </w:r>
      <w:r w:rsidR="007D37C2" w:rsidRPr="00A46B9B">
        <w:rPr>
          <w:rFonts w:ascii="標楷體" w:eastAsia="標楷體" w:hAnsi="標楷體" w:cs="Times New Roman"/>
          <w:sz w:val="28"/>
          <w:szCs w:val="24"/>
        </w:rPr>
        <w:t>方需照</w:t>
      </w:r>
      <w:r w:rsidRPr="00A46B9B">
        <w:rPr>
          <w:rFonts w:ascii="標楷體" w:eastAsia="標楷體" w:hAnsi="標楷體" w:cs="Times New Roman"/>
          <w:sz w:val="28"/>
          <w:szCs w:val="24"/>
        </w:rPr>
        <w:t>輪班表規定時間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排班及</w:t>
      </w:r>
      <w:r w:rsidRPr="00A46B9B">
        <w:rPr>
          <w:rFonts w:ascii="標楷體" w:eastAsia="標楷體" w:hAnsi="標楷體" w:cs="Times New Roman"/>
          <w:sz w:val="28"/>
          <w:szCs w:val="24"/>
        </w:rPr>
        <w:t>出勤，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甲方不得擅自變更，且不得要求乙方補足工時或補服勞務，按月計酬者正常工作時間工資並應依上述約定之工時核算</w:t>
      </w:r>
      <w:r w:rsidRPr="00A46B9B">
        <w:rPr>
          <w:rFonts w:ascii="標楷體" w:eastAsia="標楷體" w:hAnsi="標楷體" w:cs="Times New Roman"/>
          <w:sz w:val="28"/>
          <w:szCs w:val="24"/>
        </w:rPr>
        <w:t xml:space="preserve">。 </w:t>
      </w:r>
    </w:p>
    <w:p w14:paraId="563E46A6" w14:textId="77777777" w:rsidR="00B655EB" w:rsidRPr="00A46B9B" w:rsidRDefault="008B1679" w:rsidP="00A46B9B">
      <w:pPr>
        <w:spacing w:line="440" w:lineRule="exact"/>
        <w:ind w:firstLineChars="150" w:firstLine="420"/>
        <w:jc w:val="both"/>
        <w:rPr>
          <w:rFonts w:ascii="標楷體" w:eastAsia="標楷體" w:hAnsi="標楷體" w:cs="Times New Roman"/>
          <w:sz w:val="28"/>
          <w:szCs w:val="24"/>
        </w:rPr>
      </w:pPr>
      <w:r w:rsidRPr="00A46B9B">
        <w:rPr>
          <w:rFonts w:ascii="標楷體" w:eastAsia="標楷體" w:hAnsi="標楷體" w:cs="Times New Roman" w:hint="eastAsia"/>
          <w:sz w:val="28"/>
          <w:szCs w:val="24"/>
        </w:rPr>
        <w:t>（</w:t>
      </w:r>
      <w:r w:rsidRPr="00A46B9B">
        <w:rPr>
          <w:rFonts w:ascii="標楷體" w:eastAsia="標楷體" w:hAnsi="標楷體" w:cs="Times New Roman"/>
          <w:sz w:val="28"/>
          <w:szCs w:val="24"/>
        </w:rPr>
        <w:t>二）</w:t>
      </w:r>
      <w:r w:rsidR="00B655EB" w:rsidRPr="00A46B9B">
        <w:rPr>
          <w:rFonts w:ascii="標楷體" w:eastAsia="標楷體" w:hAnsi="標楷體" w:cs="Times New Roman"/>
          <w:sz w:val="28"/>
          <w:szCs w:val="24"/>
        </w:rPr>
        <w:t>延長工作時間：</w:t>
      </w:r>
    </w:p>
    <w:p w14:paraId="2E293EA0" w14:textId="77777777" w:rsidR="00B655EB" w:rsidRPr="00A46B9B" w:rsidRDefault="008B1679" w:rsidP="00A46B9B">
      <w:pPr>
        <w:spacing w:line="440" w:lineRule="exact"/>
        <w:ind w:leftChars="250" w:left="880" w:hangingChars="100" w:hanging="280"/>
        <w:jc w:val="both"/>
        <w:rPr>
          <w:rFonts w:ascii="標楷體" w:eastAsia="標楷體" w:hAnsi="標楷體" w:cs="Times New Roman"/>
          <w:sz w:val="28"/>
          <w:szCs w:val="24"/>
        </w:rPr>
      </w:pPr>
      <w:r w:rsidRPr="00A46B9B">
        <w:rPr>
          <w:rFonts w:ascii="標楷體" w:eastAsia="標楷體" w:hAnsi="標楷體" w:cs="Times New Roman"/>
          <w:sz w:val="28"/>
          <w:szCs w:val="24"/>
        </w:rPr>
        <w:t>1.</w:t>
      </w:r>
      <w:r w:rsidR="00B655EB" w:rsidRPr="00A46B9B">
        <w:rPr>
          <w:rFonts w:ascii="標楷體" w:eastAsia="標楷體" w:hAnsi="標楷體" w:cs="Times New Roman" w:hint="eastAsia"/>
          <w:sz w:val="28"/>
          <w:szCs w:val="24"/>
        </w:rPr>
        <w:t>乙方為配合甲方業務需要，同意於正常工作時間外延長工作時間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，甲方應另支給加班費</w:t>
      </w:r>
      <w:r w:rsidR="00E828A9" w:rsidRPr="00A46B9B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7F543E50" w14:textId="77777777" w:rsidR="00B655EB" w:rsidRPr="00A46B9B" w:rsidRDefault="008B1679" w:rsidP="00A46B9B">
      <w:pPr>
        <w:spacing w:line="440" w:lineRule="exact"/>
        <w:ind w:firstLineChars="250" w:firstLine="700"/>
        <w:jc w:val="both"/>
        <w:rPr>
          <w:rFonts w:ascii="標楷體" w:eastAsia="標楷體" w:hAnsi="標楷體" w:cs="Times New Roman"/>
          <w:sz w:val="28"/>
          <w:szCs w:val="24"/>
        </w:rPr>
      </w:pPr>
      <w:r w:rsidRPr="00A46B9B">
        <w:rPr>
          <w:rFonts w:ascii="標楷體" w:eastAsia="標楷體" w:hAnsi="標楷體" w:cs="Times New Roman"/>
          <w:sz w:val="28"/>
          <w:szCs w:val="24"/>
        </w:rPr>
        <w:lastRenderedPageBreak/>
        <w:t>2.</w:t>
      </w:r>
      <w:r w:rsidR="00B655EB" w:rsidRPr="00A46B9B">
        <w:rPr>
          <w:rFonts w:ascii="標楷體" w:eastAsia="標楷體" w:hAnsi="標楷體" w:cs="Times New Roman" w:hint="eastAsia"/>
          <w:sz w:val="28"/>
          <w:szCs w:val="24"/>
        </w:rPr>
        <w:t>乙方每日正常工作時間連同延長工作時間不得超過12小時。</w:t>
      </w:r>
      <w:r w:rsidR="00B655EB" w:rsidRPr="00A46B9B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5DE77A1F" w14:textId="77777777" w:rsidR="00E828A9" w:rsidRPr="00A46B9B" w:rsidRDefault="00083A00" w:rsidP="00A46B9B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A46B9B">
        <w:rPr>
          <w:rFonts w:ascii="標楷體" w:eastAsia="標楷體" w:hAnsi="標楷體" w:cs="Times New Roman"/>
          <w:sz w:val="28"/>
          <w:szCs w:val="24"/>
        </w:rPr>
        <w:t xml:space="preserve">   </w:t>
      </w:r>
      <w:r w:rsidR="00E828A9" w:rsidRPr="00A46B9B">
        <w:rPr>
          <w:rFonts w:ascii="標楷體" w:eastAsia="標楷體" w:hAnsi="標楷體" w:cs="Times New Roman"/>
          <w:sz w:val="28"/>
          <w:szCs w:val="24"/>
        </w:rPr>
        <w:t>（三）</w:t>
      </w:r>
      <w:r w:rsidR="00E828A9" w:rsidRPr="00A46B9B">
        <w:rPr>
          <w:rFonts w:ascii="標楷體" w:eastAsia="標楷體" w:hAnsi="標楷體" w:cs="Times New Roman" w:hint="eastAsia"/>
          <w:sz w:val="28"/>
          <w:szCs w:val="24"/>
        </w:rPr>
        <w:t>每月正常工作時間連同延長工時不超過</w:t>
      </w:r>
      <w:r w:rsidR="005B0D35" w:rsidRPr="00A46B9B">
        <w:rPr>
          <w:rFonts w:ascii="標楷體" w:eastAsia="標楷體" w:hAnsi="標楷體" w:cs="Times New Roman"/>
          <w:sz w:val="28"/>
          <w:szCs w:val="24"/>
        </w:rPr>
        <w:t>____</w:t>
      </w:r>
      <w:r w:rsidR="00E828A9" w:rsidRPr="00A46B9B">
        <w:rPr>
          <w:rFonts w:ascii="標楷體" w:eastAsia="標楷體" w:hAnsi="標楷體" w:cs="Times New Roman" w:hint="eastAsia"/>
          <w:sz w:val="28"/>
          <w:szCs w:val="24"/>
        </w:rPr>
        <w:t>小時</w:t>
      </w:r>
      <w:r w:rsidR="005B0D35" w:rsidRPr="00A46B9B">
        <w:rPr>
          <w:rFonts w:ascii="標楷體" w:eastAsia="標楷體" w:hAnsi="標楷體" w:cs="Times New Roman" w:hint="eastAsia"/>
          <w:sz w:val="28"/>
          <w:szCs w:val="24"/>
        </w:rPr>
        <w:t>（至多2</w:t>
      </w:r>
      <w:r w:rsidR="005B0D35" w:rsidRPr="00A46B9B">
        <w:rPr>
          <w:rFonts w:ascii="標楷體" w:eastAsia="標楷體" w:hAnsi="標楷體" w:cs="Times New Roman"/>
          <w:sz w:val="28"/>
          <w:szCs w:val="24"/>
        </w:rPr>
        <w:t>4</w:t>
      </w:r>
      <w:r w:rsidR="005B0D35" w:rsidRPr="00A46B9B">
        <w:rPr>
          <w:rFonts w:ascii="標楷體" w:eastAsia="標楷體" w:hAnsi="標楷體" w:cs="Times New Roman" w:hint="eastAsia"/>
          <w:sz w:val="28"/>
          <w:szCs w:val="24"/>
        </w:rPr>
        <w:t>0小時)</w:t>
      </w:r>
      <w:r w:rsidR="00E828A9" w:rsidRPr="00A46B9B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1444E93B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例假及休假：</w:t>
      </w:r>
    </w:p>
    <w:p w14:paraId="32B43A7A" w14:textId="77777777" w:rsidR="006725E2" w:rsidRPr="00A46B9B" w:rsidRDefault="006725E2" w:rsidP="00A46B9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乙方每7</w:t>
      </w:r>
      <w:r w:rsidR="007D37C2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日中至少應有完整1曆日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（零時起連續24小時)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之休息，作為例假</w:t>
      </w:r>
      <w:r w:rsidR="007D37C2" w:rsidRPr="00A46B9B">
        <w:rPr>
          <w:rFonts w:ascii="標楷體" w:eastAsia="標楷體" w:hAnsi="標楷體" w:cs="Times New Roman" w:hint="eastAsia"/>
          <w:sz w:val="28"/>
          <w:szCs w:val="24"/>
        </w:rPr>
        <w:t>（註：例假後更換輪班班次者，仍需依勞基法第34條規定，增加至少11小時之休息時間)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。經由彈性約定，得於2週內安排乙方2日之休息，作為例假（非因勞基法第40條所列天災、事變或突發事件等法定原因，縱經乙方同意，亦不得使其在該例假日工作），甲方不得使乙方連續工作超過12日；乙方同意甲方以排班方式將例假日及國定假日排訂於輪值表中。</w:t>
      </w:r>
    </w:p>
    <w:p w14:paraId="47341D15" w14:textId="77777777" w:rsidR="006725E2" w:rsidRPr="00A46B9B" w:rsidRDefault="006725E2" w:rsidP="00A46B9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乙方為配合甲方公務需要，在不影響個人健康及福祉之前提下，同意於輪值表排定之例假日以外之國定假日出勤。</w:t>
      </w:r>
    </w:p>
    <w:p w14:paraId="354C8266" w14:textId="77777777" w:rsidR="006725E2" w:rsidRPr="00A46B9B" w:rsidRDefault="006725E2" w:rsidP="00A46B9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乙方於輪值表排定之國定假日(含內政部所定應放假之紀念日、節日、勞動節及其他中央主管機關指定應放假之日)出勤者，工資加倍發給。</w:t>
      </w:r>
    </w:p>
    <w:p w14:paraId="53335FBD" w14:textId="77777777" w:rsidR="00717F42" w:rsidRPr="00A46B9B" w:rsidRDefault="006725E2" w:rsidP="00A46B9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標楷體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甲方依勞基法第40條規定之天災、事變或突發事件等法定原因辦理時，可使乙方於例假日出勤。但停止假期之工資，應加倍發給，並應</w:t>
      </w:r>
      <w:r w:rsidRPr="00A46B9B">
        <w:rPr>
          <w:rFonts w:ascii="標楷體" w:eastAsia="標楷體" w:hAnsi="標楷體" w:cs="標楷體" w:hint="eastAsia"/>
          <w:kern w:val="0"/>
          <w:sz w:val="28"/>
          <w:szCs w:val="24"/>
        </w:rPr>
        <w:t>於事後補假休息。</w:t>
      </w:r>
    </w:p>
    <w:p w14:paraId="74ECC9F2" w14:textId="77777777" w:rsidR="006725E2" w:rsidRPr="00A46B9B" w:rsidRDefault="006725E2" w:rsidP="00A46B9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標楷體"/>
          <w:kern w:val="0"/>
          <w:sz w:val="28"/>
          <w:szCs w:val="24"/>
        </w:rPr>
      </w:pPr>
      <w:r w:rsidRPr="00A46B9B">
        <w:rPr>
          <w:rFonts w:ascii="標楷體" w:eastAsia="標楷體" w:hAnsi="標楷體" w:cs="Arial"/>
          <w:sz w:val="28"/>
          <w:szCs w:val="24"/>
        </w:rPr>
        <w:t>特別休假期日由</w:t>
      </w:r>
      <w:r w:rsidRPr="00A46B9B">
        <w:rPr>
          <w:rFonts w:ascii="標楷體" w:eastAsia="標楷體" w:hAnsi="標楷體" w:cs="Arial" w:hint="eastAsia"/>
          <w:sz w:val="28"/>
          <w:szCs w:val="24"/>
        </w:rPr>
        <w:t>乙方</w:t>
      </w:r>
      <w:r w:rsidRPr="00A46B9B">
        <w:rPr>
          <w:rFonts w:ascii="標楷體" w:eastAsia="標楷體" w:hAnsi="標楷體" w:cs="Arial"/>
          <w:sz w:val="28"/>
          <w:szCs w:val="24"/>
        </w:rPr>
        <w:t>排定，但</w:t>
      </w:r>
      <w:r w:rsidRPr="00A46B9B">
        <w:rPr>
          <w:rFonts w:ascii="標楷體" w:eastAsia="標楷體" w:hAnsi="標楷體" w:cs="Arial" w:hint="eastAsia"/>
          <w:sz w:val="28"/>
          <w:szCs w:val="24"/>
        </w:rPr>
        <w:t>甲方</w:t>
      </w:r>
      <w:r w:rsidRPr="00A46B9B">
        <w:rPr>
          <w:rFonts w:ascii="標楷體" w:eastAsia="標楷體" w:hAnsi="標楷體" w:cs="Arial"/>
          <w:sz w:val="28"/>
          <w:szCs w:val="24"/>
        </w:rPr>
        <w:t>因為企業經營上之急迫需求，得與</w:t>
      </w:r>
      <w:r w:rsidRPr="00A46B9B">
        <w:rPr>
          <w:rFonts w:ascii="標楷體" w:eastAsia="標楷體" w:hAnsi="標楷體" w:cs="Arial" w:hint="eastAsia"/>
          <w:sz w:val="28"/>
          <w:szCs w:val="24"/>
        </w:rPr>
        <w:t>乙</w:t>
      </w:r>
      <w:r w:rsidRPr="00A46B9B">
        <w:rPr>
          <w:rFonts w:ascii="標楷體" w:eastAsia="標楷體" w:hAnsi="標楷體" w:cs="Arial"/>
          <w:sz w:val="28"/>
          <w:szCs w:val="24"/>
        </w:rPr>
        <w:t>方協商調整。</w:t>
      </w:r>
    </w:p>
    <w:p w14:paraId="3B0C4585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女性夜間工作：乙方為配合甲方需要，</w:t>
      </w:r>
      <w:r w:rsidR="00536A50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同意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於午後</w:t>
      </w:r>
      <w:r w:rsidR="00536A50"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10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時至翌晨</w:t>
      </w:r>
      <w:r w:rsidR="00536A50" w:rsidRPr="00A46B9B">
        <w:rPr>
          <w:rFonts w:ascii="標楷體" w:eastAsia="標楷體" w:hAnsi="標楷體" w:cs="¼Ð·¢Åé"/>
          <w:color w:val="000000"/>
          <w:kern w:val="0"/>
          <w:sz w:val="28"/>
          <w:szCs w:val="24"/>
        </w:rPr>
        <w:t>6</w:t>
      </w:r>
      <w:r w:rsidR="00E24E20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時內出勤工作，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但乙方因健康或其他正當理由或妊娠或哺乳期間，甲方不</w:t>
      </w:r>
      <w:r w:rsidR="00FB2D0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得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強制其工作。</w:t>
      </w:r>
    </w:p>
    <w:p w14:paraId="60D3DBDA" w14:textId="77777777" w:rsidR="00536A50" w:rsidRPr="00A46B9B" w:rsidRDefault="00536A50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乙方</w:t>
      </w:r>
      <w:r w:rsidR="00E24E20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業經雙方確認，其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依勞工一般體格(或一般健康)</w:t>
      </w:r>
      <w:r w:rsidR="00E24E20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檢查紀錄內容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，確無醫師建議須調整或縮短工作時間及更換工作內容，且無領取勞工保險職業病腦心血管疾病給付等情況</w:t>
      </w:r>
      <w:r w:rsidR="00E24E20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。</w:t>
      </w:r>
      <w:r w:rsidR="0071513A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乙方並應配合甲方辦理有關健康檢查</w:t>
      </w:r>
      <w:r w:rsidR="0071513A" w:rsidRPr="00A46B9B">
        <w:rPr>
          <w:rFonts w:ascii="新細明體" w:eastAsia="新細明體" w:hAnsi="新細明體" w:cs="標楷體" w:hint="eastAsia"/>
          <w:color w:val="000000"/>
          <w:kern w:val="0"/>
          <w:sz w:val="28"/>
          <w:szCs w:val="24"/>
        </w:rPr>
        <w:t>、</w:t>
      </w:r>
      <w:r w:rsidR="0071513A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疾病預防</w:t>
      </w:r>
      <w:r w:rsidR="0071513A" w:rsidRPr="00A46B9B">
        <w:rPr>
          <w:rFonts w:ascii="新細明體" w:eastAsia="新細明體" w:hAnsi="新細明體" w:cs="標楷體" w:hint="eastAsia"/>
          <w:color w:val="000000"/>
          <w:kern w:val="0"/>
          <w:sz w:val="28"/>
          <w:szCs w:val="24"/>
        </w:rPr>
        <w:t>、</w:t>
      </w:r>
      <w:r w:rsidR="0071513A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評估及管理措施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。</w:t>
      </w:r>
    </w:p>
    <w:p w14:paraId="3AA6208C" w14:textId="77777777" w:rsidR="00C719D1" w:rsidRPr="00A46B9B" w:rsidRDefault="00536A50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本約定書一式三份，甲、乙雙方各執正本一份外，一份送高雄市政府勞工局核備。經核備後，將核備公文影印乙份予乙方以為憑證。</w:t>
      </w:r>
    </w:p>
    <w:p w14:paraId="35A0D877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567" w:hanging="567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lastRenderedPageBreak/>
        <w:t>本約定書自</w:t>
      </w:r>
      <w:r w:rsidR="0057603E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高雄</w:t>
      </w:r>
      <w:r w:rsidR="0050092B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市政府勞工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局核備日起生效，但乙方經甲方改派其他工作項目或離職後，本約定書自動失效。</w:t>
      </w:r>
    </w:p>
    <w:p w14:paraId="769D1D8D" w14:textId="77777777" w:rsidR="00717F42" w:rsidRPr="00A46B9B" w:rsidRDefault="00717F42" w:rsidP="00A46B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 w:left="851" w:hanging="85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有關勞動條件權益保障之其他未約定事項，不得低於或違反勞基法所定標準或相關規定。</w:t>
      </w:r>
    </w:p>
    <w:p w14:paraId="04839FA4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14:paraId="488FFBF8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14:paraId="56C22512" w14:textId="77777777" w:rsidR="00717F42" w:rsidRPr="00A46B9B" w:rsidRDefault="00000000" w:rsidP="00A46B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noProof/>
          <w:color w:val="000000"/>
          <w:kern w:val="0"/>
          <w:sz w:val="28"/>
          <w:szCs w:val="24"/>
        </w:rPr>
        <w:pict w14:anchorId="30F008DA">
          <v:shape id="_x0000_s2051" type="#_x0000_t202" style="position:absolute;margin-left:295.1pt;margin-top:7.45pt;width:65.85pt;height:67.9pt;z-index:25165926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" strokecolor="#d8d8d8 [2732]">
            <v:textbox>
              <w:txbxContent>
                <w:p w14:paraId="013EEDEA" w14:textId="77777777" w:rsidR="00B6541D" w:rsidRPr="003C1893" w:rsidRDefault="00B6541D" w:rsidP="003C1893">
                  <w:pPr>
                    <w:jc w:val="center"/>
                    <w:rPr>
                      <w:color w:val="BFBFBF" w:themeColor="background1" w:themeShade="BF"/>
                    </w:rPr>
                  </w:pPr>
                  <w:r w:rsidRPr="003C1893">
                    <w:rPr>
                      <w:rFonts w:hint="eastAsia"/>
                      <w:color w:val="BFBFBF" w:themeColor="background1" w:themeShade="BF"/>
                    </w:rPr>
                    <w:t>甲方</w:t>
                  </w:r>
                </w:p>
                <w:p w14:paraId="6639D0D2" w14:textId="77777777" w:rsidR="00B6541D" w:rsidRPr="003C1893" w:rsidRDefault="00B6541D" w:rsidP="003C1893">
                  <w:pPr>
                    <w:jc w:val="center"/>
                    <w:rPr>
                      <w:color w:val="BFBFBF" w:themeColor="background1" w:themeShade="BF"/>
                    </w:rPr>
                  </w:pPr>
                  <w:r w:rsidRPr="003C1893">
                    <w:rPr>
                      <w:rFonts w:hint="eastAsia"/>
                      <w:color w:val="BFBFBF" w:themeColor="background1" w:themeShade="BF"/>
                    </w:rPr>
                    <w:t>請蓋章</w:t>
                  </w:r>
                </w:p>
              </w:txbxContent>
            </v:textbox>
            <w10:wrap type="square"/>
          </v:shape>
        </w:pict>
      </w:r>
      <w:r w:rsidR="00717F42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立約人：</w:t>
      </w:r>
    </w:p>
    <w:p w14:paraId="7115046B" w14:textId="77777777" w:rsidR="00717F42" w:rsidRPr="00A46B9B" w:rsidRDefault="00000000" w:rsidP="00A46B9B">
      <w:pPr>
        <w:autoSpaceDE w:val="0"/>
        <w:autoSpaceDN w:val="0"/>
        <w:adjustRightInd w:val="0"/>
        <w:spacing w:line="440" w:lineRule="exact"/>
        <w:ind w:leftChars="413" w:left="99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noProof/>
          <w:color w:val="000000"/>
          <w:kern w:val="0"/>
          <w:sz w:val="28"/>
          <w:szCs w:val="24"/>
        </w:rPr>
        <w:pict w14:anchorId="03906D90">
          <v:shape id="_x0000_s2052" type="#_x0000_t202" style="position:absolute;left:0;text-align:left;margin-left:371.2pt;margin-top:13.15pt;width:42.75pt;height:44.15pt;z-index:25166131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" strokecolor="#d8d8d8 [2732]">
            <v:textbox>
              <w:txbxContent>
                <w:p w14:paraId="30D0232D" w14:textId="77777777" w:rsidR="003C1893" w:rsidRPr="003C1893" w:rsidRDefault="003C1893" w:rsidP="003C1893">
                  <w:pPr>
                    <w:spacing w:line="240" w:lineRule="exact"/>
                    <w:jc w:val="center"/>
                    <w:rPr>
                      <w:color w:val="BFBFBF" w:themeColor="background1" w:themeShade="BF"/>
                      <w:sz w:val="16"/>
                      <w:szCs w:val="16"/>
                    </w:rPr>
                  </w:pPr>
                  <w:r w:rsidRPr="003C1893">
                    <w:rPr>
                      <w:rFonts w:hint="eastAsia"/>
                      <w:color w:val="BFBFBF" w:themeColor="background1" w:themeShade="BF"/>
                      <w:sz w:val="16"/>
                      <w:szCs w:val="16"/>
                    </w:rPr>
                    <w:t>甲方</w:t>
                  </w:r>
                </w:p>
                <w:p w14:paraId="3BE248F8" w14:textId="77777777" w:rsidR="003C1893" w:rsidRPr="003C1893" w:rsidRDefault="003C1893" w:rsidP="003C1893">
                  <w:pPr>
                    <w:spacing w:line="240" w:lineRule="exact"/>
                    <w:jc w:val="center"/>
                    <w:rPr>
                      <w:color w:val="BFBFBF" w:themeColor="background1" w:themeShade="BF"/>
                      <w:sz w:val="16"/>
                      <w:szCs w:val="16"/>
                    </w:rPr>
                  </w:pPr>
                  <w:r w:rsidRPr="003C1893">
                    <w:rPr>
                      <w:rFonts w:hint="eastAsia"/>
                      <w:color w:val="BFBFBF" w:themeColor="background1" w:themeShade="BF"/>
                      <w:sz w:val="16"/>
                      <w:szCs w:val="16"/>
                    </w:rPr>
                    <w:t>請蓋章</w:t>
                  </w:r>
                </w:p>
              </w:txbxContent>
            </v:textbox>
            <w10:wrap type="square"/>
          </v:shape>
        </w:pict>
      </w:r>
      <w:r w:rsidR="00717F42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甲方：</w:t>
      </w:r>
      <w:r w:rsidR="00C719D1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                    </w:t>
      </w:r>
    </w:p>
    <w:p w14:paraId="4E5777C1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ind w:leftChars="413" w:left="99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代表人：</w:t>
      </w:r>
    </w:p>
    <w:p w14:paraId="0C99FCC3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ind w:leftChars="413" w:left="99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地址：</w:t>
      </w:r>
    </w:p>
    <w:p w14:paraId="0A82698F" w14:textId="77777777" w:rsidR="00B6541D" w:rsidRPr="00A46B9B" w:rsidRDefault="00B6541D" w:rsidP="00A46B9B">
      <w:pPr>
        <w:autoSpaceDE w:val="0"/>
        <w:autoSpaceDN w:val="0"/>
        <w:adjustRightInd w:val="0"/>
        <w:spacing w:line="440" w:lineRule="exact"/>
        <w:ind w:leftChars="413" w:left="99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14:paraId="48184693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ind w:leftChars="413" w:left="99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乙方：</w:t>
      </w:r>
      <w:r w:rsidR="00C719D1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                    </w:t>
      </w:r>
      <w:r w:rsidR="00C719D1" w:rsidRPr="00A46B9B">
        <w:rPr>
          <w:rFonts w:ascii="標楷體" w:eastAsia="標楷體" w:hAnsi="標楷體" w:cs="新細明體" w:hint="eastAsia"/>
          <w:kern w:val="0"/>
          <w:sz w:val="28"/>
          <w:szCs w:val="24"/>
        </w:rPr>
        <w:t>（簽名蓋章）</w:t>
      </w:r>
    </w:p>
    <w:p w14:paraId="66585502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ind w:leftChars="413" w:left="99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身分證字號：</w:t>
      </w:r>
    </w:p>
    <w:p w14:paraId="65C2253C" w14:textId="77777777" w:rsidR="00717F42" w:rsidRPr="00A46B9B" w:rsidRDefault="00717F42" w:rsidP="00A46B9B">
      <w:pPr>
        <w:autoSpaceDE w:val="0"/>
        <w:autoSpaceDN w:val="0"/>
        <w:adjustRightInd w:val="0"/>
        <w:spacing w:line="440" w:lineRule="exact"/>
        <w:ind w:leftChars="413" w:left="991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地址：</w:t>
      </w:r>
    </w:p>
    <w:p w14:paraId="641B6422" w14:textId="77777777" w:rsidR="00B6541D" w:rsidRPr="00A46B9B" w:rsidRDefault="00B6541D" w:rsidP="00A46B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14:paraId="0B6FB9BB" w14:textId="77777777" w:rsidR="00B6541D" w:rsidRPr="00A46B9B" w:rsidRDefault="00B6541D" w:rsidP="00A46B9B">
      <w:pPr>
        <w:autoSpaceDE w:val="0"/>
        <w:autoSpaceDN w:val="0"/>
        <w:adjustRightInd w:val="0"/>
        <w:spacing w:line="440" w:lineRule="exact"/>
        <w:jc w:val="distribute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14:paraId="5834F933" w14:textId="77777777" w:rsidR="00654355" w:rsidRPr="00A46B9B" w:rsidRDefault="00717F42" w:rsidP="00A46B9B">
      <w:pPr>
        <w:autoSpaceDE w:val="0"/>
        <w:autoSpaceDN w:val="0"/>
        <w:adjustRightInd w:val="0"/>
        <w:spacing w:line="440" w:lineRule="exact"/>
        <w:jc w:val="distribute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中華民國</w:t>
      </w:r>
      <w:r w:rsidR="00B6541D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　　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年</w:t>
      </w:r>
      <w:r w:rsidR="00B6541D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　　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月</w:t>
      </w:r>
      <w:r w:rsidR="00B6541D"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　　</w:t>
      </w:r>
      <w:r w:rsidRPr="00A46B9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日</w:t>
      </w:r>
    </w:p>
    <w:p w14:paraId="0348F133" w14:textId="1A410333" w:rsidR="00A6118A" w:rsidRPr="00A46B9B" w:rsidRDefault="00A6118A" w:rsidP="00A46B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sectPr w:rsidR="00A6118A" w:rsidRPr="00A46B9B" w:rsidSect="00B05713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0C49" w14:textId="77777777" w:rsidR="00672F5A" w:rsidRDefault="00672F5A" w:rsidP="004D5DCC">
      <w:r>
        <w:separator/>
      </w:r>
    </w:p>
  </w:endnote>
  <w:endnote w:type="continuationSeparator" w:id="0">
    <w:p w14:paraId="63B4363A" w14:textId="77777777" w:rsidR="00672F5A" w:rsidRDefault="00672F5A" w:rsidP="004D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Content>
      <w:p w14:paraId="291EFD93" w14:textId="77777777" w:rsidR="00B05713" w:rsidRDefault="00B05713" w:rsidP="00B05713">
        <w:pPr>
          <w:jc w:val="center"/>
        </w:pPr>
        <w:r w:rsidRPr="00B05713">
          <w:rPr>
            <w:rFonts w:hint="eastAsia"/>
          </w:rPr>
          <w:t>第</w:t>
        </w:r>
        <w:r w:rsidR="00FB2D0B">
          <w:fldChar w:fldCharType="begin"/>
        </w:r>
        <w:r w:rsidR="00FB2D0B">
          <w:instrText xml:space="preserve"> PAGE </w:instrText>
        </w:r>
        <w:r w:rsidR="00FB2D0B">
          <w:fldChar w:fldCharType="separate"/>
        </w:r>
        <w:r w:rsidR="00FB2D0B">
          <w:rPr>
            <w:noProof/>
          </w:rPr>
          <w:t>2</w:t>
        </w:r>
        <w:r w:rsidR="00FB2D0B">
          <w:rPr>
            <w:noProof/>
          </w:rPr>
          <w:fldChar w:fldCharType="end"/>
        </w:r>
        <w:r>
          <w:rPr>
            <w:lang w:val="zh-TW"/>
          </w:rPr>
          <w:t>頁</w:t>
        </w:r>
        <w:r>
          <w:rPr>
            <w:lang w:val="zh-TW"/>
          </w:rPr>
          <w:t>/</w:t>
        </w:r>
        <w:r w:rsidRPr="00B05713">
          <w:rPr>
            <w:rFonts w:hint="eastAsia"/>
            <w:lang w:val="zh-TW"/>
          </w:rPr>
          <w:t>共</w:t>
        </w:r>
        <w:fldSimple w:instr=" NUMPAGES  ">
          <w:r w:rsidR="00FB2D0B">
            <w:rPr>
              <w:noProof/>
            </w:rPr>
            <w:t>3</w:t>
          </w:r>
        </w:fldSimple>
        <w:r>
          <w:rPr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6DEF" w14:textId="77777777" w:rsidR="00672F5A" w:rsidRDefault="00672F5A" w:rsidP="004D5DCC">
      <w:r>
        <w:separator/>
      </w:r>
    </w:p>
  </w:footnote>
  <w:footnote w:type="continuationSeparator" w:id="0">
    <w:p w14:paraId="74B7EF28" w14:textId="77777777" w:rsidR="00672F5A" w:rsidRDefault="00672F5A" w:rsidP="004D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10D"/>
    <w:multiLevelType w:val="hybridMultilevel"/>
    <w:tmpl w:val="D9E022F4"/>
    <w:lvl w:ilvl="0" w:tplc="B9743594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91B0A"/>
    <w:multiLevelType w:val="hybridMultilevel"/>
    <w:tmpl w:val="F5E4B53E"/>
    <w:lvl w:ilvl="0" w:tplc="242E7F08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4E22B9"/>
    <w:multiLevelType w:val="hybridMultilevel"/>
    <w:tmpl w:val="1EE248AA"/>
    <w:lvl w:ilvl="0" w:tplc="EEF61CEE">
      <w:start w:val="1"/>
      <w:numFmt w:val="decimal"/>
      <w:lvlText w:val="%1."/>
      <w:lvlJc w:val="left"/>
      <w:pPr>
        <w:ind w:left="1078" w:hanging="20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3" w15:restartNumberingAfterBreak="0">
    <w:nsid w:val="3C8B5315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4" w15:restartNumberingAfterBreak="0">
    <w:nsid w:val="41174989"/>
    <w:multiLevelType w:val="hybridMultilevel"/>
    <w:tmpl w:val="3D6CE9C2"/>
    <w:lvl w:ilvl="0" w:tplc="8A6CCEE8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6C58B1"/>
    <w:multiLevelType w:val="hybridMultilevel"/>
    <w:tmpl w:val="A9F8318A"/>
    <w:lvl w:ilvl="0" w:tplc="1512B9E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34102A"/>
    <w:multiLevelType w:val="hybridMultilevel"/>
    <w:tmpl w:val="99ECA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846D45"/>
    <w:multiLevelType w:val="hybridMultilevel"/>
    <w:tmpl w:val="C2B667A4"/>
    <w:lvl w:ilvl="0" w:tplc="137273BE">
      <w:start w:val="1"/>
      <w:numFmt w:val="taiwaneseCountingThousand"/>
      <w:lvlText w:val="(%1)"/>
      <w:lvlJc w:val="left"/>
      <w:pPr>
        <w:ind w:left="678" w:hanging="1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8" w15:restartNumberingAfterBreak="0">
    <w:nsid w:val="7DAC707B"/>
    <w:multiLevelType w:val="hybridMultilevel"/>
    <w:tmpl w:val="32368E30"/>
    <w:lvl w:ilvl="0" w:tplc="1512B9EA">
      <w:start w:val="1"/>
      <w:numFmt w:val="taiwaneseCountingThousand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6246878">
    <w:abstractNumId w:val="6"/>
  </w:num>
  <w:num w:numId="2" w16cid:durableId="552498846">
    <w:abstractNumId w:val="8"/>
  </w:num>
  <w:num w:numId="3" w16cid:durableId="384330953">
    <w:abstractNumId w:val="5"/>
  </w:num>
  <w:num w:numId="4" w16cid:durableId="1236083464">
    <w:abstractNumId w:val="4"/>
  </w:num>
  <w:num w:numId="5" w16cid:durableId="22370065">
    <w:abstractNumId w:val="0"/>
  </w:num>
  <w:num w:numId="6" w16cid:durableId="386538530">
    <w:abstractNumId w:val="1"/>
  </w:num>
  <w:num w:numId="7" w16cid:durableId="1227257195">
    <w:abstractNumId w:val="7"/>
  </w:num>
  <w:num w:numId="8" w16cid:durableId="449084900">
    <w:abstractNumId w:val="3"/>
  </w:num>
  <w:num w:numId="9" w16cid:durableId="140587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E5C"/>
    <w:rsid w:val="00083A00"/>
    <w:rsid w:val="000E6F1C"/>
    <w:rsid w:val="0019166F"/>
    <w:rsid w:val="002074A8"/>
    <w:rsid w:val="002302EC"/>
    <w:rsid w:val="00293B24"/>
    <w:rsid w:val="003120DE"/>
    <w:rsid w:val="003223FF"/>
    <w:rsid w:val="00344E6C"/>
    <w:rsid w:val="00364732"/>
    <w:rsid w:val="003B3B69"/>
    <w:rsid w:val="003C1893"/>
    <w:rsid w:val="004D5DCC"/>
    <w:rsid w:val="004D736E"/>
    <w:rsid w:val="0050092B"/>
    <w:rsid w:val="00513F9D"/>
    <w:rsid w:val="00523FFD"/>
    <w:rsid w:val="00536A50"/>
    <w:rsid w:val="005565E1"/>
    <w:rsid w:val="005706FB"/>
    <w:rsid w:val="0057603E"/>
    <w:rsid w:val="005B0D35"/>
    <w:rsid w:val="005B4703"/>
    <w:rsid w:val="005D3B04"/>
    <w:rsid w:val="005F0984"/>
    <w:rsid w:val="006367BB"/>
    <w:rsid w:val="00654355"/>
    <w:rsid w:val="006725E2"/>
    <w:rsid w:val="00672F5A"/>
    <w:rsid w:val="0071513A"/>
    <w:rsid w:val="00717F42"/>
    <w:rsid w:val="00751EFA"/>
    <w:rsid w:val="007D37C2"/>
    <w:rsid w:val="008317D8"/>
    <w:rsid w:val="008A7E1B"/>
    <w:rsid w:val="008B1679"/>
    <w:rsid w:val="008D4D31"/>
    <w:rsid w:val="008E7CA4"/>
    <w:rsid w:val="00961940"/>
    <w:rsid w:val="0096737F"/>
    <w:rsid w:val="00981A9B"/>
    <w:rsid w:val="009A25B9"/>
    <w:rsid w:val="00A031AB"/>
    <w:rsid w:val="00A405AE"/>
    <w:rsid w:val="00A46B9B"/>
    <w:rsid w:val="00A6118A"/>
    <w:rsid w:val="00B05713"/>
    <w:rsid w:val="00B16832"/>
    <w:rsid w:val="00B325BF"/>
    <w:rsid w:val="00B44154"/>
    <w:rsid w:val="00B6541D"/>
    <w:rsid w:val="00B655EB"/>
    <w:rsid w:val="00C140CB"/>
    <w:rsid w:val="00C3600C"/>
    <w:rsid w:val="00C719D1"/>
    <w:rsid w:val="00C835E0"/>
    <w:rsid w:val="00CB3E5C"/>
    <w:rsid w:val="00D2416F"/>
    <w:rsid w:val="00D80DB9"/>
    <w:rsid w:val="00D845C8"/>
    <w:rsid w:val="00E24E20"/>
    <w:rsid w:val="00E828A9"/>
    <w:rsid w:val="00E970EB"/>
    <w:rsid w:val="00F252C6"/>
    <w:rsid w:val="00F26CFA"/>
    <w:rsid w:val="00F4318A"/>
    <w:rsid w:val="00F50943"/>
    <w:rsid w:val="00FB2D0B"/>
    <w:rsid w:val="00FC502C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9D330FF"/>
  <w15:docId w15:val="{7F472188-33C7-4C5A-8E9F-E18BC080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F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5D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5DCC"/>
    <w:rPr>
      <w:sz w:val="20"/>
      <w:szCs w:val="20"/>
    </w:rPr>
  </w:style>
  <w:style w:type="character" w:styleId="a8">
    <w:name w:val="Placeholder Text"/>
    <w:basedOn w:val="a0"/>
    <w:uiPriority w:val="99"/>
    <w:semiHidden/>
    <w:rsid w:val="00715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高雄市政府勞工局-條件科10</cp:lastModifiedBy>
  <cp:revision>17</cp:revision>
  <cp:lastPrinted>2022-03-28T01:52:00Z</cp:lastPrinted>
  <dcterms:created xsi:type="dcterms:W3CDTF">2019-11-04T07:39:00Z</dcterms:created>
  <dcterms:modified xsi:type="dcterms:W3CDTF">2025-11-19T01:54:00Z</dcterms:modified>
</cp:coreProperties>
</file>