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433A68" w:rsidP="00D50F7D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8.15pt;margin-top:-30.05pt;width:105.85pt;height:28.45pt;z-index:251662336" stroked="f">
            <v:textbox style="mso-next-textbox:#_x0000_s1030">
              <w:txbxContent>
                <w:p w:rsidR="00B20A2D" w:rsidRPr="00B20A2D" w:rsidRDefault="001E2179" w:rsidP="00B20A2D">
                  <w:pPr>
                    <w:autoSpaceDE w:val="0"/>
                    <w:autoSpaceDN w:val="0"/>
                    <w:adjustRightInd w:val="0"/>
                    <w:spacing w:line="480" w:lineRule="exact"/>
                    <w:jc w:val="right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111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年</w:t>
                  </w:r>
                  <w:r w:rsidR="00F60C0A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6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月</w:t>
                  </w:r>
                  <w:r w:rsidR="0007501C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23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日制定</w:t>
                  </w:r>
                </w:p>
              </w:txbxContent>
            </v:textbox>
          </v:shape>
        </w:pict>
      </w:r>
      <w:r w:rsidR="00F60C0A" w:rsidRPr="00F60C0A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t>市場徵信業僱用</w:t>
      </w:r>
      <w:r w:rsidR="00F60C0A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t>人員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717F42" w:rsidRPr="006725E2" w:rsidRDefault="00717F42" w:rsidP="005237EB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立約定書人</w:t>
      </w:r>
      <w:proofErr w:type="gramEnd"/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</w:t>
      </w:r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公司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（以下簡稱甲方）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與勞工___________</w:t>
      </w:r>
      <w:proofErr w:type="gramStart"/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以下簡稱乙方〉經雙方依勞動基準法〈以下簡稱勞基法〉第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 xml:space="preserve">84 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>1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規定，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不受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30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971C86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32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36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37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49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規定限制，並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另行約定下列條款以資共同遵循。</w:t>
      </w:r>
    </w:p>
    <w:p w:rsidR="00F60C0A" w:rsidRPr="00F60C0A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依據：</w:t>
      </w:r>
    </w:p>
    <w:p w:rsidR="00F60C0A" w:rsidRDefault="00F60C0A" w:rsidP="00F60C0A">
      <w:pPr>
        <w:pStyle w:val="a3"/>
        <w:autoSpaceDE w:val="0"/>
        <w:autoSpaceDN w:val="0"/>
        <w:adjustRightInd w:val="0"/>
        <w:spacing w:line="480" w:lineRule="exact"/>
        <w:ind w:left="960" w:hangingChars="200" w:hanging="48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勞動部110年4月23日勞動條3字第1100130221號公告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，核定</w:t>
      </w: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市場徵信業僱用之不動產估價師為勞基法第84條之1之工作者。</w:t>
      </w:r>
    </w:p>
    <w:p w:rsidR="00717F42" w:rsidRPr="00F60C0A" w:rsidRDefault="00F60C0A" w:rsidP="00F60C0A">
      <w:pPr>
        <w:pStyle w:val="a3"/>
        <w:autoSpaceDE w:val="0"/>
        <w:autoSpaceDN w:val="0"/>
        <w:adjustRightInd w:val="0"/>
        <w:spacing w:line="480" w:lineRule="exact"/>
        <w:ind w:left="960" w:hangingChars="200" w:hanging="480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(二)</w:t>
      </w: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勞動部110年11月2日勞動條3字第1100131400號公告</w:t>
      </w:r>
      <w:r w:rsidR="00CE0E1F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5F0984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核定</w:t>
      </w: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市場徵信業僱用之不動產估價助理人員</w:t>
      </w:r>
      <w:r w:rsidR="00CE0E1F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為勞基</w:t>
      </w:r>
      <w:r w:rsidR="005F0984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法第</w:t>
      </w:r>
      <w:r w:rsidR="00CE0E1F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84</w:t>
      </w:r>
      <w:r w:rsidR="005F0984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="00CE0E1F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5F0984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之工作者</w:t>
      </w:r>
      <w:r w:rsidR="00717F42"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F60C0A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FD2DD2">
        <w:rPr>
          <w:rFonts w:ascii="標楷體" w:eastAsia="標楷體" w:hAnsi="標楷體" w:cs="標楷體" w:hint="eastAsia"/>
          <w:color w:val="000000"/>
          <w:kern w:val="0"/>
          <w:szCs w:val="24"/>
        </w:rPr>
        <w:t>職稱：</w:t>
      </w:r>
    </w:p>
    <w:p w:rsidR="0012726C" w:rsidRDefault="00F60C0A" w:rsidP="00F60C0A">
      <w:pPr>
        <w:pStyle w:val="a3"/>
        <w:autoSpaceDE w:val="0"/>
        <w:autoSpaceDN w:val="0"/>
        <w:adjustRightInd w:val="0"/>
        <w:spacing w:line="480" w:lineRule="exact"/>
        <w:ind w:leftChars="0" w:left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956AFA">
        <w:rPr>
          <w:rFonts w:ascii="標楷體" w:eastAsia="標楷體" w:hAnsi="標楷體" w:hint="eastAsia"/>
        </w:rPr>
        <w:t>□</w:t>
      </w:r>
      <w:r w:rsidRPr="00F60C0A">
        <w:rPr>
          <w:rFonts w:ascii="標楷體" w:eastAsia="標楷體" w:hAnsi="標楷體" w:cs="標楷體" w:hint="eastAsia"/>
          <w:color w:val="000000"/>
          <w:kern w:val="0"/>
          <w:szCs w:val="24"/>
        </w:rPr>
        <w:t>不動產估價師</w:t>
      </w:r>
    </w:p>
    <w:p w:rsidR="00F60C0A" w:rsidRPr="00FD2DD2" w:rsidRDefault="00F60C0A" w:rsidP="00F60C0A">
      <w:pPr>
        <w:pStyle w:val="a3"/>
        <w:autoSpaceDE w:val="0"/>
        <w:autoSpaceDN w:val="0"/>
        <w:adjustRightInd w:val="0"/>
        <w:spacing w:line="480" w:lineRule="exact"/>
        <w:ind w:leftChars="0" w:left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956AFA">
        <w:rPr>
          <w:rFonts w:ascii="標楷體" w:eastAsia="標楷體" w:hAnsi="標楷體" w:hint="eastAsia"/>
        </w:rPr>
        <w:t>□</w:t>
      </w:r>
      <w:r w:rsidRPr="00F60C0A">
        <w:rPr>
          <w:rFonts w:ascii="標楷體" w:eastAsia="標楷體" w:hAnsi="標楷體" w:hint="eastAsia"/>
        </w:rPr>
        <w:t>不動產估價助理人員</w:t>
      </w:r>
    </w:p>
    <w:p w:rsidR="00717F42" w:rsidRPr="006725E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工作項目：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______________________</w:t>
      </w:r>
      <w:r w:rsidR="00062945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</w:t>
      </w:r>
      <w:proofErr w:type="gramStart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請依實際工作項目填寫。）</w:t>
      </w:r>
    </w:p>
    <w:p w:rsidR="00717F42" w:rsidRPr="003C7FD0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工作職責：</w:t>
      </w: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應接受甲方之指揮監督</w:t>
      </w:r>
      <w:r w:rsidR="003C7FD0">
        <w:rPr>
          <w:rFonts w:ascii="標楷體" w:eastAsia="標楷體" w:hAnsi="標楷體" w:cs="標楷體" w:hint="eastAsia"/>
          <w:color w:val="000000"/>
          <w:kern w:val="0"/>
          <w:szCs w:val="24"/>
        </w:rPr>
        <w:t>及</w:t>
      </w:r>
      <w:r w:rsidR="006F7AD0">
        <w:rPr>
          <w:rFonts w:ascii="標楷體" w:eastAsia="標楷體" w:hAnsi="標楷體" w:cs="標楷體" w:hint="eastAsia"/>
          <w:color w:val="000000"/>
          <w:kern w:val="0"/>
          <w:szCs w:val="24"/>
        </w:rPr>
        <w:t>完成</w:t>
      </w:r>
      <w:r w:rsidR="003C7FD0">
        <w:rPr>
          <w:rFonts w:ascii="標楷體" w:eastAsia="標楷體" w:hAnsi="標楷體" w:cs="標楷體" w:hint="eastAsia"/>
          <w:color w:val="000000"/>
          <w:kern w:val="0"/>
          <w:szCs w:val="24"/>
        </w:rPr>
        <w:t>甲方所賦予之相關工作項目</w:t>
      </w: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工作時間：</w:t>
      </w:r>
    </w:p>
    <w:p w:rsidR="00F60C0A" w:rsidRPr="00F60C0A" w:rsidRDefault="00F60C0A" w:rsidP="00F60C0A">
      <w:pPr>
        <w:spacing w:line="460" w:lineRule="exact"/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（一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ED01E3" w:rsidRPr="00F60C0A">
        <w:rPr>
          <w:rFonts w:ascii="標楷體" w:eastAsia="標楷體" w:hAnsi="標楷體" w:cs="Times New Roman"/>
          <w:szCs w:val="24"/>
        </w:rPr>
        <w:t>正常工作時間：</w:t>
      </w:r>
      <w:r>
        <w:rPr>
          <w:rFonts w:ascii="標楷體" w:eastAsia="標楷體" w:hAnsi="標楷體" w:cs="Times New Roman"/>
          <w:szCs w:val="24"/>
        </w:rPr>
        <w:t>1日</w:t>
      </w:r>
      <w:r w:rsidR="00FD2DD2" w:rsidRPr="00F60C0A">
        <w:rPr>
          <w:rFonts w:ascii="標楷體" w:eastAsia="標楷體" w:hAnsi="標楷體" w:cs="Times New Roman" w:hint="eastAsia"/>
          <w:szCs w:val="24"/>
        </w:rPr>
        <w:t>正常工作時間</w:t>
      </w:r>
      <w:r>
        <w:rPr>
          <w:rFonts w:ascii="標楷體" w:eastAsia="標楷體" w:hAnsi="標楷體" w:cs="Times New Roman" w:hint="eastAsia"/>
          <w:szCs w:val="24"/>
        </w:rPr>
        <w:t>為8小時</w:t>
      </w:r>
      <w:r w:rsidRPr="00F60C0A">
        <w:rPr>
          <w:rFonts w:ascii="標楷體" w:eastAsia="標楷體" w:hAnsi="標楷體" w:cs="Times New Roman" w:hint="eastAsia"/>
          <w:szCs w:val="24"/>
        </w:rPr>
        <w:t>。</w:t>
      </w:r>
    </w:p>
    <w:p w:rsidR="00ED01E3" w:rsidRPr="00B655EB" w:rsidRDefault="00ED01E3" w:rsidP="00F60C0A">
      <w:pPr>
        <w:spacing w:line="460" w:lineRule="exact"/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F60C0A">
        <w:rPr>
          <w:rFonts w:ascii="標楷體" w:eastAsia="標楷體" w:hAnsi="標楷體" w:cs="Times New Roman"/>
          <w:szCs w:val="24"/>
        </w:rPr>
        <w:t>二</w:t>
      </w:r>
      <w:r w:rsidR="00F60C0A">
        <w:rPr>
          <w:rFonts w:ascii="標楷體" w:eastAsia="標楷體" w:hAnsi="標楷體" w:cs="Times New Roman" w:hint="eastAsia"/>
          <w:szCs w:val="24"/>
        </w:rPr>
        <w:t>)</w:t>
      </w:r>
      <w:r w:rsidRPr="00B655EB">
        <w:rPr>
          <w:rFonts w:ascii="標楷體" w:eastAsia="標楷體" w:hAnsi="標楷體" w:cs="Times New Roman"/>
          <w:szCs w:val="24"/>
        </w:rPr>
        <w:t>延長工作時間：</w:t>
      </w:r>
    </w:p>
    <w:p w:rsidR="00ED01E3" w:rsidRDefault="00ED01E3" w:rsidP="00F60C0A">
      <w:pPr>
        <w:spacing w:line="460" w:lineRule="exact"/>
        <w:ind w:leftChars="300" w:left="96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r w:rsidRPr="00B655EB">
        <w:rPr>
          <w:rFonts w:ascii="標楷體" w:eastAsia="標楷體" w:hAnsi="標楷體" w:cs="Times New Roman" w:hint="eastAsia"/>
          <w:szCs w:val="24"/>
        </w:rPr>
        <w:t>乙方為配合甲方業務需要，同意於正常工作時間外延長工作時間</w:t>
      </w:r>
      <w:r>
        <w:rPr>
          <w:rFonts w:ascii="標楷體" w:eastAsia="標楷體" w:hAnsi="標楷體" w:cs="Times New Roman" w:hint="eastAsia"/>
          <w:szCs w:val="24"/>
        </w:rPr>
        <w:t>，甲方應</w:t>
      </w:r>
      <w:r w:rsidR="008A7A7E">
        <w:rPr>
          <w:rFonts w:ascii="標楷體" w:eastAsia="標楷體" w:hAnsi="標楷體" w:cs="Times New Roman" w:hint="eastAsia"/>
          <w:szCs w:val="24"/>
        </w:rPr>
        <w:t>發</w:t>
      </w:r>
      <w:r>
        <w:rPr>
          <w:rFonts w:ascii="標楷體" w:eastAsia="標楷體" w:hAnsi="標楷體" w:cs="Times New Roman" w:hint="eastAsia"/>
          <w:szCs w:val="24"/>
        </w:rPr>
        <w:t>給</w:t>
      </w:r>
      <w:r w:rsidR="008A7A7E">
        <w:rPr>
          <w:rFonts w:ascii="標楷體" w:eastAsia="標楷體" w:hAnsi="標楷體" w:cs="Times New Roman" w:hint="eastAsia"/>
          <w:szCs w:val="24"/>
        </w:rPr>
        <w:t>延長工時工資</w:t>
      </w:r>
      <w:r w:rsidRPr="00E828A9">
        <w:rPr>
          <w:rFonts w:ascii="標楷體" w:eastAsia="標楷體" w:hAnsi="標楷體" w:cs="Times New Roman" w:hint="eastAsia"/>
          <w:szCs w:val="24"/>
        </w:rPr>
        <w:t>。</w:t>
      </w:r>
    </w:p>
    <w:p w:rsidR="00F60C0A" w:rsidRDefault="00ED01E3" w:rsidP="00F60C0A">
      <w:pPr>
        <w:spacing w:line="460" w:lineRule="exact"/>
        <w:ind w:leftChars="300" w:left="96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F60C0A">
        <w:rPr>
          <w:rFonts w:ascii="標楷體" w:eastAsia="標楷體" w:hAnsi="標楷體" w:cs="Times New Roman" w:hint="eastAsia"/>
          <w:szCs w:val="24"/>
        </w:rPr>
        <w:t>乙方平</w:t>
      </w:r>
      <w:r w:rsidR="00F60C0A" w:rsidRPr="00F60C0A">
        <w:rPr>
          <w:rFonts w:ascii="標楷體" w:eastAsia="標楷體" w:hAnsi="標楷體" w:cs="Times New Roman" w:hint="eastAsia"/>
          <w:szCs w:val="24"/>
        </w:rPr>
        <w:t>日延長工作時間在2小時以內者，按平日每小時工資額加給3分之1以上；再延長工作時間者，按平日每小時工資額加給3分之2以上。</w:t>
      </w:r>
    </w:p>
    <w:p w:rsidR="00F60C0A" w:rsidRDefault="00F60C0A" w:rsidP="00F60C0A">
      <w:pPr>
        <w:spacing w:line="460" w:lineRule="exact"/>
        <w:ind w:leftChars="300" w:left="96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3.乙方於勞基法第36條所定休息日出勤者，</w:t>
      </w:r>
      <w:r w:rsidRPr="00F60C0A">
        <w:rPr>
          <w:rFonts w:ascii="標楷體" w:eastAsia="標楷體" w:hAnsi="標楷體" w:cs="Times New Roman" w:hint="eastAsia"/>
          <w:szCs w:val="24"/>
        </w:rPr>
        <w:t>工作時間在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F60C0A">
        <w:rPr>
          <w:rFonts w:ascii="標楷體" w:eastAsia="標楷體" w:hAnsi="標楷體" w:cs="Times New Roman" w:hint="eastAsia"/>
          <w:szCs w:val="24"/>
        </w:rPr>
        <w:t>小時以內者，其工資按平日每小時工資額另再加給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F60C0A">
        <w:rPr>
          <w:rFonts w:ascii="標楷體" w:eastAsia="標楷體" w:hAnsi="標楷體" w:cs="Times New Roman" w:hint="eastAsia"/>
          <w:szCs w:val="24"/>
        </w:rPr>
        <w:t>又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F60C0A">
        <w:rPr>
          <w:rFonts w:ascii="標楷體" w:eastAsia="標楷體" w:hAnsi="標楷體" w:cs="Times New Roman" w:hint="eastAsia"/>
          <w:szCs w:val="24"/>
        </w:rPr>
        <w:t>分之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F60C0A">
        <w:rPr>
          <w:rFonts w:ascii="標楷體" w:eastAsia="標楷體" w:hAnsi="標楷體" w:cs="Times New Roman" w:hint="eastAsia"/>
          <w:szCs w:val="24"/>
        </w:rPr>
        <w:t>以上；工作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F60C0A">
        <w:rPr>
          <w:rFonts w:ascii="標楷體" w:eastAsia="標楷體" w:hAnsi="標楷體" w:cs="Times New Roman" w:hint="eastAsia"/>
          <w:szCs w:val="24"/>
        </w:rPr>
        <w:t>小時後再繼續工作者，按平日每小時工資額另再加給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F60C0A">
        <w:rPr>
          <w:rFonts w:ascii="標楷體" w:eastAsia="標楷體" w:hAnsi="標楷體" w:cs="Times New Roman" w:hint="eastAsia"/>
          <w:szCs w:val="24"/>
        </w:rPr>
        <w:t>又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F60C0A">
        <w:rPr>
          <w:rFonts w:ascii="標楷體" w:eastAsia="標楷體" w:hAnsi="標楷體" w:cs="Times New Roman" w:hint="eastAsia"/>
          <w:szCs w:val="24"/>
        </w:rPr>
        <w:t>分之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F60C0A">
        <w:rPr>
          <w:rFonts w:ascii="標楷體" w:eastAsia="標楷體" w:hAnsi="標楷體" w:cs="Times New Roman" w:hint="eastAsia"/>
          <w:szCs w:val="24"/>
        </w:rPr>
        <w:t>以上。</w:t>
      </w:r>
    </w:p>
    <w:p w:rsidR="00FD2DD2" w:rsidRDefault="00F60C0A" w:rsidP="00F60C0A">
      <w:pPr>
        <w:spacing w:line="460" w:lineRule="exact"/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三）</w:t>
      </w:r>
      <w:r>
        <w:rPr>
          <w:rFonts w:ascii="標楷體" w:eastAsia="標楷體" w:hAnsi="標楷體" w:cs="Times New Roman" w:hint="eastAsia"/>
          <w:szCs w:val="24"/>
        </w:rPr>
        <w:t>乙方</w:t>
      </w:r>
      <w:r w:rsidR="00ED01E3" w:rsidRPr="0012726C">
        <w:rPr>
          <w:rFonts w:ascii="標楷體" w:eastAsia="標楷體" w:hAnsi="標楷體" w:cs="Times New Roman" w:hint="eastAsia"/>
          <w:szCs w:val="24"/>
        </w:rPr>
        <w:t>每日正常工作時間</w:t>
      </w:r>
      <w:r w:rsidR="00ED01E3">
        <w:rPr>
          <w:rFonts w:ascii="標楷體" w:eastAsia="標楷體" w:hAnsi="標楷體" w:cs="Times New Roman" w:hint="eastAsia"/>
          <w:szCs w:val="24"/>
        </w:rPr>
        <w:t>連同</w:t>
      </w:r>
      <w:r w:rsidR="00ED01E3" w:rsidRPr="0012726C">
        <w:rPr>
          <w:rFonts w:ascii="標楷體" w:eastAsia="標楷體" w:hAnsi="標楷體" w:cs="Times New Roman" w:hint="eastAsia"/>
          <w:szCs w:val="24"/>
        </w:rPr>
        <w:t>延長工作時間不得超過1</w:t>
      </w:r>
      <w:r>
        <w:rPr>
          <w:rFonts w:ascii="標楷體" w:eastAsia="標楷體" w:hAnsi="標楷體" w:cs="Times New Roman" w:hint="eastAsia"/>
          <w:szCs w:val="24"/>
        </w:rPr>
        <w:t>2</w:t>
      </w:r>
      <w:r w:rsidR="00ED01E3" w:rsidRPr="0012726C">
        <w:rPr>
          <w:rFonts w:ascii="標楷體" w:eastAsia="標楷體" w:hAnsi="標楷體" w:cs="Times New Roman" w:hint="eastAsia"/>
          <w:szCs w:val="24"/>
        </w:rPr>
        <w:t>小時</w:t>
      </w:r>
      <w:r w:rsidR="00ED01E3">
        <w:rPr>
          <w:rFonts w:ascii="標楷體" w:eastAsia="標楷體" w:hAnsi="標楷體" w:cs="Times New Roman" w:hint="eastAsia"/>
          <w:szCs w:val="24"/>
        </w:rPr>
        <w:t>，每</w:t>
      </w:r>
      <w:r w:rsidR="007D0082">
        <w:rPr>
          <w:rFonts w:ascii="標楷體" w:eastAsia="標楷體" w:hAnsi="標楷體" w:cs="Times New Roman" w:hint="eastAsia"/>
          <w:szCs w:val="24"/>
        </w:rPr>
        <w:t>月</w:t>
      </w:r>
      <w:r w:rsidR="00ED01E3">
        <w:rPr>
          <w:rFonts w:ascii="標楷體" w:eastAsia="標楷體" w:hAnsi="標楷體" w:cs="Times New Roman" w:hint="eastAsia"/>
          <w:szCs w:val="24"/>
        </w:rPr>
        <w:t>總工時不得超過</w:t>
      </w:r>
      <w:r w:rsidR="0007501C" w:rsidRPr="008D221A">
        <w:rPr>
          <w:rFonts w:ascii="標楷體" w:eastAsia="標楷體" w:hAnsi="標楷體" w:cs="Times New Roman" w:hint="eastAsia"/>
          <w:szCs w:val="24"/>
          <w:u w:val="single"/>
        </w:rPr>
        <w:t>288</w:t>
      </w:r>
      <w:r w:rsidR="00ED01E3">
        <w:rPr>
          <w:rFonts w:ascii="標楷體" w:eastAsia="標楷體" w:hAnsi="標楷體" w:cs="Times New Roman" w:hint="eastAsia"/>
          <w:szCs w:val="24"/>
        </w:rPr>
        <w:t>小時</w:t>
      </w:r>
      <w:r w:rsidR="00FD2DD2">
        <w:rPr>
          <w:rFonts w:ascii="標楷體" w:eastAsia="標楷體" w:hAnsi="標楷體" w:cs="Times New Roman" w:hint="eastAsia"/>
          <w:szCs w:val="24"/>
        </w:rPr>
        <w:t>。</w:t>
      </w:r>
    </w:p>
    <w:p w:rsidR="00717F4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例假</w:t>
      </w:r>
      <w:r w:rsidR="00F60C0A">
        <w:rPr>
          <w:rFonts w:ascii="標楷體" w:eastAsia="標楷體" w:hAnsi="標楷體" w:cs="標楷體" w:hint="eastAsia"/>
          <w:color w:val="000000"/>
          <w:kern w:val="0"/>
          <w:szCs w:val="24"/>
        </w:rPr>
        <w:t>、休息日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及休假：</w:t>
      </w:r>
    </w:p>
    <w:p w:rsidR="00FE6C88" w:rsidRPr="00FD2DD2" w:rsidRDefault="00FE6C88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FD2DD2">
        <w:rPr>
          <w:rFonts w:ascii="標楷體" w:eastAsia="標楷體" w:hAnsi="標楷體" w:cs="Times New Roman" w:hint="eastAsia"/>
          <w:szCs w:val="24"/>
        </w:rPr>
        <w:lastRenderedPageBreak/>
        <w:t>乙方每</w:t>
      </w:r>
      <w:r w:rsidR="00043499">
        <w:rPr>
          <w:rFonts w:ascii="標楷體" w:eastAsia="標楷體" w:hAnsi="標楷體" w:cs="Times New Roman" w:hint="eastAsia"/>
          <w:szCs w:val="24"/>
        </w:rPr>
        <w:t>2週</w:t>
      </w:r>
      <w:r w:rsidR="00F60C0A">
        <w:rPr>
          <w:rFonts w:ascii="標楷體" w:eastAsia="標楷體" w:hAnsi="標楷體" w:cs="Times New Roman" w:hint="eastAsia"/>
          <w:szCs w:val="24"/>
        </w:rPr>
        <w:t>中應有</w:t>
      </w:r>
      <w:r w:rsidR="00043499">
        <w:rPr>
          <w:rFonts w:ascii="標楷體" w:eastAsia="標楷體" w:hAnsi="標楷體" w:cs="Times New Roman" w:hint="eastAsia"/>
          <w:szCs w:val="24"/>
        </w:rPr>
        <w:t>4</w:t>
      </w:r>
      <w:r w:rsidRPr="00FD2DD2">
        <w:rPr>
          <w:rFonts w:ascii="標楷體" w:eastAsia="標楷體" w:hAnsi="標楷體" w:cs="Times New Roman" w:hint="eastAsia"/>
          <w:szCs w:val="24"/>
        </w:rPr>
        <w:t>日之休息，</w:t>
      </w:r>
      <w:r w:rsidR="00043499">
        <w:rPr>
          <w:rFonts w:ascii="標楷體" w:eastAsia="標楷體" w:hAnsi="標楷體" w:cs="Times New Roman" w:hint="eastAsia"/>
          <w:szCs w:val="24"/>
        </w:rPr>
        <w:t>2</w:t>
      </w:r>
      <w:r w:rsidR="00F60C0A">
        <w:rPr>
          <w:rFonts w:ascii="標楷體" w:eastAsia="標楷體" w:hAnsi="標楷體" w:cs="Times New Roman" w:hint="eastAsia"/>
          <w:szCs w:val="24"/>
        </w:rPr>
        <w:t>日為</w:t>
      </w:r>
      <w:r w:rsidRPr="00FD2DD2">
        <w:rPr>
          <w:rFonts w:ascii="標楷體" w:eastAsia="標楷體" w:hAnsi="標楷體" w:cs="Times New Roman" w:hint="eastAsia"/>
          <w:szCs w:val="24"/>
        </w:rPr>
        <w:t>例假，</w:t>
      </w:r>
      <w:r w:rsidR="00043499">
        <w:rPr>
          <w:rFonts w:ascii="標楷體" w:eastAsia="標楷體" w:hAnsi="標楷體" w:cs="Times New Roman" w:hint="eastAsia"/>
          <w:szCs w:val="24"/>
        </w:rPr>
        <w:t>2</w:t>
      </w:r>
      <w:r w:rsidR="00F60C0A">
        <w:rPr>
          <w:rFonts w:ascii="標楷體" w:eastAsia="標楷體" w:hAnsi="標楷體" w:cs="Times New Roman" w:hint="eastAsia"/>
          <w:szCs w:val="24"/>
        </w:rPr>
        <w:t>日為休息日，</w:t>
      </w:r>
      <w:r w:rsidRPr="00FD2DD2">
        <w:rPr>
          <w:rFonts w:ascii="標楷體" w:eastAsia="標楷體" w:hAnsi="標楷體" w:cs="Times New Roman" w:hint="eastAsia"/>
          <w:szCs w:val="24"/>
        </w:rPr>
        <w:t>且不得連續工作逾</w:t>
      </w:r>
      <w:r w:rsidR="00043499">
        <w:rPr>
          <w:rFonts w:ascii="標楷體" w:eastAsia="標楷體" w:hAnsi="標楷體" w:cs="Times New Roman" w:hint="eastAsia"/>
          <w:szCs w:val="24"/>
        </w:rPr>
        <w:t>12</w:t>
      </w:r>
      <w:r w:rsidRPr="00FD2DD2">
        <w:rPr>
          <w:rFonts w:ascii="標楷體" w:eastAsia="標楷體" w:hAnsi="標楷體" w:cs="Times New Roman" w:hint="eastAsia"/>
          <w:szCs w:val="24"/>
        </w:rPr>
        <w:t>日。</w:t>
      </w:r>
    </w:p>
    <w:p w:rsidR="006725E2" w:rsidRPr="00822070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乙方為配合甲方公</w:t>
      </w:r>
      <w:r w:rsidR="00931B34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務需要，在不影響個人健康及福祉之前提下，同意於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內政部所定應放假之紀念日、節日、勞動節(下稱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國定假日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出勤。</w:t>
      </w:r>
      <w:r w:rsidR="00F60C0A">
        <w:rPr>
          <w:rFonts w:ascii="標楷體" w:eastAsia="標楷體" w:hAnsi="標楷體" w:cs="標楷體" w:hint="eastAsia"/>
          <w:color w:val="000000"/>
          <w:kern w:val="0"/>
          <w:szCs w:val="24"/>
        </w:rPr>
        <w:t>該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正常工時內之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工資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加倍發給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；逾正常工時部分依勞基法第24條規定辦理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甲方依勞基法第40條規定之天災、事變或突發事件等法定原因辦理時，</w:t>
      </w:r>
      <w:proofErr w:type="gramStart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可使乙方</w:t>
      </w:r>
      <w:proofErr w:type="gramEnd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於例假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出勤。但停止假期之工資，應加倍發給，並應</w:t>
      </w:r>
      <w:r w:rsidR="00824850">
        <w:rPr>
          <w:rFonts w:ascii="標楷體" w:eastAsia="標楷體" w:hAnsi="標楷體" w:cs="標楷體" w:hint="eastAsia"/>
          <w:kern w:val="0"/>
          <w:szCs w:val="24"/>
        </w:rPr>
        <w:t>於7日內</w:t>
      </w:r>
      <w:r w:rsidRPr="006725E2">
        <w:rPr>
          <w:rFonts w:ascii="標楷體" w:eastAsia="標楷體" w:hAnsi="標楷體" w:cs="標楷體" w:hint="eastAsia"/>
          <w:kern w:val="0"/>
          <w:szCs w:val="24"/>
        </w:rPr>
        <w:t>補假休息。</w:t>
      </w:r>
    </w:p>
    <w:p w:rsidR="006725E2" w:rsidRPr="006725E2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Arial"/>
          <w:szCs w:val="24"/>
        </w:rPr>
        <w:t>特別休假期日由</w:t>
      </w:r>
      <w:r w:rsidRPr="006725E2">
        <w:rPr>
          <w:rFonts w:ascii="標楷體" w:eastAsia="標楷體" w:hAnsi="標楷體" w:cs="Arial" w:hint="eastAsia"/>
          <w:szCs w:val="24"/>
        </w:rPr>
        <w:t>乙方</w:t>
      </w:r>
      <w:r w:rsidRPr="006725E2">
        <w:rPr>
          <w:rFonts w:ascii="標楷體" w:eastAsia="標楷體" w:hAnsi="標楷體" w:cs="Arial"/>
          <w:szCs w:val="24"/>
        </w:rPr>
        <w:t>排定，</w:t>
      </w:r>
      <w:proofErr w:type="gramStart"/>
      <w:r w:rsidRPr="006725E2">
        <w:rPr>
          <w:rFonts w:ascii="標楷體" w:eastAsia="標楷體" w:hAnsi="標楷體" w:cs="Arial"/>
          <w:szCs w:val="24"/>
        </w:rPr>
        <w:t>但</w:t>
      </w:r>
      <w:r w:rsidRPr="006725E2">
        <w:rPr>
          <w:rFonts w:ascii="標楷體" w:eastAsia="標楷體" w:hAnsi="標楷體" w:cs="Arial" w:hint="eastAsia"/>
          <w:szCs w:val="24"/>
        </w:rPr>
        <w:t>甲方</w:t>
      </w:r>
      <w:proofErr w:type="gramEnd"/>
      <w:r w:rsidRPr="006725E2">
        <w:rPr>
          <w:rFonts w:ascii="標楷體" w:eastAsia="標楷體" w:hAnsi="標楷體" w:cs="Arial"/>
          <w:szCs w:val="24"/>
        </w:rPr>
        <w:t>因為企業經營上之急迫需求，得與</w:t>
      </w:r>
      <w:r w:rsidRPr="006725E2">
        <w:rPr>
          <w:rFonts w:ascii="標楷體" w:eastAsia="標楷體" w:hAnsi="標楷體" w:cs="Arial" w:hint="eastAsia"/>
          <w:szCs w:val="24"/>
        </w:rPr>
        <w:t>乙</w:t>
      </w:r>
      <w:r w:rsidRPr="006725E2">
        <w:rPr>
          <w:rFonts w:ascii="標楷體" w:eastAsia="標楷體" w:hAnsi="標楷體" w:cs="Arial"/>
          <w:szCs w:val="24"/>
        </w:rPr>
        <w:t>方協商調整。</w:t>
      </w:r>
    </w:p>
    <w:p w:rsidR="00717F4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女性夜間工作：</w:t>
      </w:r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乙方為配合甲方需要，同意於午後10時至翌晨6時內出勤工作，但乙方因健康或其他正當理由或妊娠或哺乳</w:t>
      </w:r>
      <w:proofErr w:type="gramStart"/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期間，</w:t>
      </w:r>
      <w:proofErr w:type="gramEnd"/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甲方不</w:t>
      </w:r>
      <w:r w:rsidR="00C154CD">
        <w:rPr>
          <w:rFonts w:ascii="標楷體" w:eastAsia="標楷體" w:hAnsi="標楷體" w:cs="標楷體" w:hint="eastAsia"/>
          <w:color w:val="000000"/>
          <w:kern w:val="0"/>
          <w:szCs w:val="24"/>
        </w:rPr>
        <w:t>得</w:t>
      </w:r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強制其工作。</w:t>
      </w:r>
    </w:p>
    <w:p w:rsidR="00536A50" w:rsidRDefault="001E2179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職業病腦心血管</w:t>
      </w:r>
      <w:proofErr w:type="gramEnd"/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疾病給付等情況。乙方並應配合甲方辦理有關健康檢查、疾病預防、評估及管理措施。</w:t>
      </w:r>
    </w:p>
    <w:p w:rsidR="00C719D1" w:rsidRDefault="00536A50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本約定書一式三份，甲、乙雙方各執正本一份外，一份送高雄市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勞工局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核備。經核備後，將核備公文影印乙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份予乙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方以為憑證。</w:t>
      </w:r>
    </w:p>
    <w:p w:rsidR="00717F42" w:rsidRPr="00536A50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本約定書自</w:t>
      </w:r>
      <w:r w:rsidR="0057603E"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高雄</w:t>
      </w:r>
      <w:r w:rsidR="0050092B"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市政府勞工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局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核備日起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生效，但乙方經甲方改派其他工作項目或離職後，本約定書自動失效。</w:t>
      </w:r>
    </w:p>
    <w:p w:rsidR="00B20A2D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有關勞動條件權益保障之其他未約定事項，不得低於或違反勞基法所定標準或相關規定。</w:t>
      </w:r>
    </w:p>
    <w:p w:rsidR="00747812" w:rsidRDefault="00747812" w:rsidP="001E2179">
      <w:pPr>
        <w:pStyle w:val="a3"/>
        <w:autoSpaceDE w:val="0"/>
        <w:autoSpaceDN w:val="0"/>
        <w:adjustRightInd w:val="0"/>
        <w:spacing w:line="480" w:lineRule="exact"/>
        <w:ind w:leftChars="0" w:left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E2179" w:rsidRPr="003C7FD0" w:rsidRDefault="001E2179" w:rsidP="001E2179">
      <w:pPr>
        <w:pStyle w:val="a3"/>
        <w:autoSpaceDE w:val="0"/>
        <w:autoSpaceDN w:val="0"/>
        <w:adjustRightInd w:val="0"/>
        <w:spacing w:line="480" w:lineRule="exact"/>
        <w:ind w:leftChars="0" w:left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433A68" w:rsidP="005237EB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 style="mso-next-textbox:#_x0000_s1027">
              <w:txbxContent>
                <w:p w:rsidR="00822070" w:rsidRPr="003C1893" w:rsidRDefault="00822070" w:rsidP="00822070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822070" w:rsidRDefault="00822070" w:rsidP="00822070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立約人：</w:t>
      </w:r>
    </w:p>
    <w:p w:rsidR="00717F42" w:rsidRPr="006725E2" w:rsidRDefault="00433A68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 style="mso-next-textbox:#_x0000_s1028">
              <w:txbxContent>
                <w:p w:rsidR="00822070" w:rsidRPr="00B5666D" w:rsidRDefault="00822070" w:rsidP="00822070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822070" w:rsidRDefault="00822070" w:rsidP="00822070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代表人：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乙方：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（</w:t>
      </w:r>
      <w:r w:rsidR="00822070">
        <w:rPr>
          <w:rFonts w:ascii="標楷體" w:eastAsia="標楷體" w:hAnsi="標楷體" w:cs="新細明體" w:hint="eastAsia"/>
          <w:kern w:val="0"/>
          <w:szCs w:val="24"/>
        </w:rPr>
        <w:t>正楷</w:t>
      </w:r>
      <w:r w:rsidR="00822070" w:rsidRPr="00C75242">
        <w:rPr>
          <w:rFonts w:ascii="標楷體" w:eastAsia="標楷體" w:hAnsi="標楷體" w:cs="新細明體" w:hint="eastAsia"/>
          <w:kern w:val="0"/>
          <w:szCs w:val="24"/>
        </w:rPr>
        <w:t>簽名</w:t>
      </w:r>
      <w:r w:rsidR="00822070">
        <w:rPr>
          <w:rFonts w:ascii="標楷體" w:eastAsia="標楷體" w:hAnsi="標楷體" w:cs="新細明體" w:hint="eastAsia"/>
          <w:kern w:val="0"/>
          <w:szCs w:val="24"/>
        </w:rPr>
        <w:t>、</w:t>
      </w:r>
      <w:r w:rsidR="00822070" w:rsidRPr="00C75242">
        <w:rPr>
          <w:rFonts w:ascii="標楷體" w:eastAsia="標楷體" w:hAnsi="標楷體" w:cs="新細明體" w:hint="eastAsia"/>
          <w:kern w:val="0"/>
          <w:szCs w:val="24"/>
        </w:rPr>
        <w:t>蓋章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身分證字號：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654355" w:rsidRDefault="00717F42" w:rsidP="005237EB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中華民國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sectPr w:rsidR="00654355" w:rsidSect="00291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66" w:rsidRDefault="00EF1566" w:rsidP="004D5DCC">
      <w:r>
        <w:separator/>
      </w:r>
    </w:p>
  </w:endnote>
  <w:endnote w:type="continuationSeparator" w:id="0">
    <w:p w:rsidR="00EF1566" w:rsidRDefault="00EF1566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2"/>
      </w:rPr>
      <w:id w:val="250395305"/>
      <w:docPartObj>
        <w:docPartGallery w:val="Page Numbers (Top of Page)"/>
        <w:docPartUnique/>
      </w:docPartObj>
    </w:sdtPr>
    <w:sdtContent>
      <w:p w:rsidR="00701ED7" w:rsidRPr="00701ED7" w:rsidRDefault="00701ED7" w:rsidP="00701ED7">
        <w:pPr>
          <w:jc w:val="center"/>
          <w:rPr>
            <w:rFonts w:ascii="標楷體" w:eastAsia="標楷體" w:hAnsi="標楷體"/>
            <w:sz w:val="22"/>
          </w:rPr>
        </w:pPr>
        <w:r w:rsidRPr="00701ED7">
          <w:rPr>
            <w:rFonts w:ascii="標楷體" w:eastAsia="標楷體" w:hAnsi="標楷體" w:hint="eastAsia"/>
            <w:sz w:val="22"/>
          </w:rPr>
          <w:t xml:space="preserve"> 第</w:t>
        </w:r>
        <w:r w:rsidR="00B91289">
          <w:rPr>
            <w:rFonts w:ascii="標楷體" w:eastAsia="標楷體" w:hAnsi="標楷體" w:hint="eastAsia"/>
            <w:sz w:val="22"/>
          </w:rPr>
          <w:t xml:space="preserve"> </w:t>
        </w:r>
        <w:r w:rsidR="00433A68" w:rsidRPr="00701ED7">
          <w:rPr>
            <w:rFonts w:ascii="標楷體" w:eastAsia="標楷體" w:hAnsi="標楷體"/>
            <w:sz w:val="22"/>
          </w:rPr>
          <w:fldChar w:fldCharType="begin"/>
        </w:r>
        <w:r w:rsidRPr="00701ED7">
          <w:rPr>
            <w:rFonts w:ascii="標楷體" w:eastAsia="標楷體" w:hAnsi="標楷體"/>
            <w:sz w:val="22"/>
          </w:rPr>
          <w:instrText xml:space="preserve"> PAGE </w:instrText>
        </w:r>
        <w:r w:rsidR="00433A68" w:rsidRPr="00701ED7">
          <w:rPr>
            <w:rFonts w:ascii="標楷體" w:eastAsia="標楷體" w:hAnsi="標楷體"/>
            <w:sz w:val="22"/>
          </w:rPr>
          <w:fldChar w:fldCharType="separate"/>
        </w:r>
        <w:r w:rsidR="008D221A">
          <w:rPr>
            <w:rFonts w:ascii="標楷體" w:eastAsia="標楷體" w:hAnsi="標楷體"/>
            <w:noProof/>
            <w:sz w:val="22"/>
          </w:rPr>
          <w:t>1</w:t>
        </w:r>
        <w:r w:rsidR="00433A68" w:rsidRPr="00701ED7">
          <w:rPr>
            <w:rFonts w:ascii="標楷體" w:eastAsia="標楷體" w:hAnsi="標楷體"/>
            <w:sz w:val="22"/>
          </w:rPr>
          <w:fldChar w:fldCharType="end"/>
        </w:r>
        <w:r w:rsidRPr="00701ED7">
          <w:rPr>
            <w:rFonts w:ascii="標楷體" w:eastAsia="標楷體" w:hAnsi="標楷體"/>
            <w:sz w:val="22"/>
            <w:lang w:val="zh-TW"/>
          </w:rPr>
          <w:t xml:space="preserve"> 頁</w:t>
        </w:r>
        <w:r w:rsidRPr="00701ED7">
          <w:rPr>
            <w:rFonts w:ascii="標楷體" w:eastAsia="標楷體" w:hAnsi="標楷體" w:hint="eastAsia"/>
            <w:sz w:val="22"/>
            <w:lang w:val="zh-TW"/>
          </w:rPr>
          <w:t xml:space="preserve"> </w:t>
        </w:r>
        <w:r w:rsidRPr="00701ED7">
          <w:rPr>
            <w:rFonts w:ascii="標楷體" w:eastAsia="標楷體" w:hAnsi="標楷體"/>
            <w:sz w:val="22"/>
            <w:lang w:val="zh-TW"/>
          </w:rPr>
          <w:t>/</w:t>
        </w:r>
        <w:r w:rsidRPr="00701ED7">
          <w:rPr>
            <w:rFonts w:ascii="標楷體" w:eastAsia="標楷體" w:hAnsi="標楷體" w:hint="eastAsia"/>
            <w:sz w:val="22"/>
            <w:lang w:val="zh-TW"/>
          </w:rPr>
          <w:t xml:space="preserve"> </w:t>
        </w:r>
        <w:r w:rsidR="000061EF">
          <w:rPr>
            <w:rFonts w:ascii="標楷體" w:eastAsia="標楷體" w:hAnsi="標楷體" w:hint="eastAsia"/>
            <w:sz w:val="22"/>
            <w:lang w:val="zh-TW"/>
          </w:rPr>
          <w:t xml:space="preserve">共 </w:t>
        </w:r>
        <w:r w:rsidR="00433A68" w:rsidRPr="00701ED7">
          <w:rPr>
            <w:rFonts w:ascii="標楷體" w:eastAsia="標楷體" w:hAnsi="標楷體"/>
            <w:sz w:val="22"/>
          </w:rPr>
          <w:fldChar w:fldCharType="begin"/>
        </w:r>
        <w:r w:rsidRPr="00701ED7">
          <w:rPr>
            <w:rFonts w:ascii="標楷體" w:eastAsia="標楷體" w:hAnsi="標楷體"/>
            <w:sz w:val="22"/>
          </w:rPr>
          <w:instrText xml:space="preserve"> NUMPAGES  </w:instrText>
        </w:r>
        <w:r w:rsidR="00433A68" w:rsidRPr="00701ED7">
          <w:rPr>
            <w:rFonts w:ascii="標楷體" w:eastAsia="標楷體" w:hAnsi="標楷體"/>
            <w:sz w:val="22"/>
          </w:rPr>
          <w:fldChar w:fldCharType="separate"/>
        </w:r>
        <w:r w:rsidR="008D221A">
          <w:rPr>
            <w:rFonts w:ascii="標楷體" w:eastAsia="標楷體" w:hAnsi="標楷體"/>
            <w:noProof/>
            <w:sz w:val="22"/>
          </w:rPr>
          <w:t>3</w:t>
        </w:r>
        <w:r w:rsidR="00433A68" w:rsidRPr="00701ED7">
          <w:rPr>
            <w:rFonts w:ascii="標楷體" w:eastAsia="標楷體" w:hAnsi="標楷體"/>
            <w:sz w:val="22"/>
          </w:rPr>
          <w:fldChar w:fldCharType="end"/>
        </w:r>
        <w:r w:rsidR="00B91289">
          <w:rPr>
            <w:rFonts w:ascii="標楷體" w:eastAsia="標楷體" w:hAnsi="標楷體" w:hint="eastAsia"/>
            <w:sz w:val="22"/>
          </w:rPr>
          <w:t xml:space="preserve"> </w:t>
        </w:r>
        <w:r w:rsidRPr="00701ED7">
          <w:rPr>
            <w:rFonts w:ascii="標楷體" w:eastAsia="標楷體" w:hAnsi="標楷體"/>
            <w:sz w:val="22"/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66" w:rsidRDefault="00EF1566" w:rsidP="004D5DCC">
      <w:r>
        <w:separator/>
      </w:r>
    </w:p>
  </w:footnote>
  <w:footnote w:type="continuationSeparator" w:id="0">
    <w:p w:rsidR="00EF1566" w:rsidRDefault="00EF1566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2B8487B"/>
    <w:multiLevelType w:val="hybridMultilevel"/>
    <w:tmpl w:val="EF36A908"/>
    <w:lvl w:ilvl="0" w:tplc="C7D6E2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061EF"/>
    <w:rsid w:val="00020340"/>
    <w:rsid w:val="00043499"/>
    <w:rsid w:val="00062945"/>
    <w:rsid w:val="0007501C"/>
    <w:rsid w:val="00083A00"/>
    <w:rsid w:val="000A3878"/>
    <w:rsid w:val="000A5F83"/>
    <w:rsid w:val="000E6F1C"/>
    <w:rsid w:val="0012726C"/>
    <w:rsid w:val="0019166F"/>
    <w:rsid w:val="001C7500"/>
    <w:rsid w:val="001E2179"/>
    <w:rsid w:val="001F09A6"/>
    <w:rsid w:val="002074A8"/>
    <w:rsid w:val="002302EC"/>
    <w:rsid w:val="002914B5"/>
    <w:rsid w:val="00293B24"/>
    <w:rsid w:val="002B026E"/>
    <w:rsid w:val="002B6810"/>
    <w:rsid w:val="00303962"/>
    <w:rsid w:val="00336E04"/>
    <w:rsid w:val="00344E6C"/>
    <w:rsid w:val="003A3794"/>
    <w:rsid w:val="003C1893"/>
    <w:rsid w:val="003C7FD0"/>
    <w:rsid w:val="00400426"/>
    <w:rsid w:val="00424666"/>
    <w:rsid w:val="00433A68"/>
    <w:rsid w:val="004973C3"/>
    <w:rsid w:val="004D5DCC"/>
    <w:rsid w:val="004D736E"/>
    <w:rsid w:val="0050092B"/>
    <w:rsid w:val="005237EB"/>
    <w:rsid w:val="00536A50"/>
    <w:rsid w:val="005542E9"/>
    <w:rsid w:val="005706FB"/>
    <w:rsid w:val="00571E98"/>
    <w:rsid w:val="0057603E"/>
    <w:rsid w:val="0058460D"/>
    <w:rsid w:val="005B0D35"/>
    <w:rsid w:val="005E62DF"/>
    <w:rsid w:val="005E6AEA"/>
    <w:rsid w:val="005F0984"/>
    <w:rsid w:val="006367BB"/>
    <w:rsid w:val="00654355"/>
    <w:rsid w:val="006725E2"/>
    <w:rsid w:val="006F7AD0"/>
    <w:rsid w:val="00701ED7"/>
    <w:rsid w:val="0071513A"/>
    <w:rsid w:val="00717F42"/>
    <w:rsid w:val="00747812"/>
    <w:rsid w:val="00751EFA"/>
    <w:rsid w:val="00766EEC"/>
    <w:rsid w:val="0078468B"/>
    <w:rsid w:val="007B2B7E"/>
    <w:rsid w:val="007D0082"/>
    <w:rsid w:val="007D37C2"/>
    <w:rsid w:val="00822070"/>
    <w:rsid w:val="00824850"/>
    <w:rsid w:val="008317D8"/>
    <w:rsid w:val="00885647"/>
    <w:rsid w:val="008A7A7E"/>
    <w:rsid w:val="008A7E1B"/>
    <w:rsid w:val="008B1679"/>
    <w:rsid w:val="008C1349"/>
    <w:rsid w:val="008D221A"/>
    <w:rsid w:val="008E7CA4"/>
    <w:rsid w:val="00901E8E"/>
    <w:rsid w:val="00904D00"/>
    <w:rsid w:val="00931B34"/>
    <w:rsid w:val="0096737F"/>
    <w:rsid w:val="00971C86"/>
    <w:rsid w:val="00981A9B"/>
    <w:rsid w:val="009A25B9"/>
    <w:rsid w:val="009E3E5E"/>
    <w:rsid w:val="00A377B2"/>
    <w:rsid w:val="00A405AE"/>
    <w:rsid w:val="00A50CDE"/>
    <w:rsid w:val="00A6118A"/>
    <w:rsid w:val="00A65FED"/>
    <w:rsid w:val="00B0666E"/>
    <w:rsid w:val="00B20A2D"/>
    <w:rsid w:val="00B516FB"/>
    <w:rsid w:val="00B51A86"/>
    <w:rsid w:val="00B6541D"/>
    <w:rsid w:val="00B655EB"/>
    <w:rsid w:val="00B91289"/>
    <w:rsid w:val="00BA2CAA"/>
    <w:rsid w:val="00C12B4C"/>
    <w:rsid w:val="00C140CB"/>
    <w:rsid w:val="00C154CD"/>
    <w:rsid w:val="00C277CF"/>
    <w:rsid w:val="00C3600C"/>
    <w:rsid w:val="00C719D1"/>
    <w:rsid w:val="00C87CF9"/>
    <w:rsid w:val="00C90489"/>
    <w:rsid w:val="00CB3E5C"/>
    <w:rsid w:val="00CE0E1F"/>
    <w:rsid w:val="00D2416F"/>
    <w:rsid w:val="00D36C32"/>
    <w:rsid w:val="00D50F7D"/>
    <w:rsid w:val="00DC7FD8"/>
    <w:rsid w:val="00E163D3"/>
    <w:rsid w:val="00E828A9"/>
    <w:rsid w:val="00ED01E3"/>
    <w:rsid w:val="00EF1566"/>
    <w:rsid w:val="00F112D4"/>
    <w:rsid w:val="00F252C6"/>
    <w:rsid w:val="00F26CFA"/>
    <w:rsid w:val="00F4318A"/>
    <w:rsid w:val="00F50943"/>
    <w:rsid w:val="00F530EA"/>
    <w:rsid w:val="00F60C0A"/>
    <w:rsid w:val="00FC502C"/>
    <w:rsid w:val="00FD2DD2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51</cp:revision>
  <cp:lastPrinted>2022-06-14T06:21:00Z</cp:lastPrinted>
  <dcterms:created xsi:type="dcterms:W3CDTF">2019-11-04T07:39:00Z</dcterms:created>
  <dcterms:modified xsi:type="dcterms:W3CDTF">2022-06-23T06:49:00Z</dcterms:modified>
</cp:coreProperties>
</file>