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7251" w14:textId="77777777" w:rsidR="00304F9B" w:rsidRDefault="00000000">
      <w:pPr>
        <w:snapToGrid w:val="0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pict w14:anchorId="042200B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-15.85pt;margin-top:-32.35pt;width:58.15pt;height:43.2pt;z-index:251660288;visibility:visible" stroked="f">
            <v:textbox style="mso-rotate-with-shape:t;mso-fit-shape-to-text:t">
              <w:txbxContent>
                <w:p w14:paraId="0BC5EC76" w14:textId="77777777" w:rsidR="00304F9B" w:rsidRDefault="00E158F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附件</w:t>
                  </w:r>
                </w:p>
              </w:txbxContent>
            </v:textbox>
          </v:shape>
        </w:pict>
      </w:r>
      <w:proofErr w:type="gramStart"/>
      <w:r w:rsidR="00E158F0">
        <w:rPr>
          <w:rFonts w:ascii="標楷體" w:eastAsia="標楷體" w:hAnsi="標楷體"/>
          <w:b/>
          <w:sz w:val="28"/>
          <w:szCs w:val="28"/>
        </w:rPr>
        <w:t>勞</w:t>
      </w:r>
      <w:proofErr w:type="gramEnd"/>
      <w:r w:rsidR="00E158F0">
        <w:rPr>
          <w:rFonts w:ascii="標楷體" w:eastAsia="標楷體" w:hAnsi="標楷體"/>
          <w:b/>
          <w:sz w:val="28"/>
          <w:szCs w:val="28"/>
        </w:rPr>
        <w:t>雇雙方協商減少工時協議書（範例）</w:t>
      </w:r>
    </w:p>
    <w:p w14:paraId="70338A07" w14:textId="77777777" w:rsidR="00304F9B" w:rsidRDefault="00304F9B">
      <w:pPr>
        <w:snapToGrid w:val="0"/>
        <w:spacing w:before="180" w:line="4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0443315F" w14:textId="77777777" w:rsidR="00304F9B" w:rsidRDefault="00E158F0">
      <w:pPr>
        <w:snapToGrid w:val="0"/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立協議書人：____________公司（以下簡稱甲方）、勞工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（以下簡稱乙方）。</w:t>
      </w:r>
      <w:proofErr w:type="gramStart"/>
      <w:r>
        <w:rPr>
          <w:rFonts w:ascii="標楷體" w:eastAsia="標楷體" w:hAnsi="標楷體"/>
          <w:sz w:val="28"/>
          <w:szCs w:val="28"/>
        </w:rPr>
        <w:t>緣乙方</w:t>
      </w:r>
      <w:proofErr w:type="gramEnd"/>
      <w:r>
        <w:rPr>
          <w:rFonts w:ascii="標楷體" w:eastAsia="標楷體" w:hAnsi="標楷體"/>
          <w:sz w:val="28"/>
          <w:szCs w:val="28"/>
        </w:rPr>
        <w:t>任職於甲方_______部門，擔任________職務，原雙方約定正常工作日數及時間為每日______</w:t>
      </w:r>
      <w:r w:rsidR="00C96319">
        <w:rPr>
          <w:rFonts w:ascii="標楷體" w:eastAsia="標楷體" w:hAnsi="標楷體"/>
          <w:sz w:val="28"/>
          <w:szCs w:val="28"/>
        </w:rPr>
        <w:t>小時，每</w:t>
      </w:r>
      <w:r>
        <w:rPr>
          <w:rFonts w:ascii="標楷體" w:eastAsia="標楷體" w:hAnsi="標楷體"/>
          <w:sz w:val="28"/>
          <w:szCs w:val="28"/>
        </w:rPr>
        <w:t>週_______小時，每月薪資新</w:t>
      </w:r>
      <w:r w:rsidRPr="00834883">
        <w:rPr>
          <w:rFonts w:ascii="標楷體" w:eastAsia="標楷體" w:hAnsi="標楷體"/>
          <w:sz w:val="28"/>
          <w:szCs w:val="28"/>
        </w:rPr>
        <w:t>臺</w:t>
      </w:r>
      <w:r>
        <w:rPr>
          <w:rFonts w:ascii="標楷體" w:eastAsia="標楷體" w:hAnsi="標楷體"/>
          <w:sz w:val="28"/>
          <w:szCs w:val="28"/>
        </w:rPr>
        <w:t>幣_________元。</w:t>
      </w:r>
    </w:p>
    <w:p w14:paraId="20C9C2AF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茲因受景氣因素影響致停工或減產，經雙方協商後，乙方同意在甲方不違反勞動基準法等相關法規的前提下配合甲方，暫時性減少工作時間及工資，並同意訂立協議書條款內容如下，以資共同遵守履行。</w:t>
      </w:r>
    </w:p>
    <w:p w14:paraId="773E7DC0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一、實施期間及方式：</w:t>
      </w:r>
    </w:p>
    <w:p w14:paraId="336B2836" w14:textId="77777777" w:rsidR="00304F9B" w:rsidRDefault="00C96319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E158F0">
        <w:rPr>
          <w:rFonts w:ascii="標楷體" w:eastAsia="標楷體" w:hAnsi="標楷體"/>
          <w:sz w:val="28"/>
          <w:szCs w:val="28"/>
        </w:rPr>
        <w:t>乙方自__年__月__日起至___年___月___日止，配合甲方變更工作時間及方式：</w:t>
      </w:r>
    </w:p>
    <w:p w14:paraId="30F26407" w14:textId="77777777" w:rsidR="00304F9B" w:rsidRDefault="00E158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□每日/每週/每月(擇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)減少工作________</w:t>
      </w:r>
      <w:r w:rsidR="00C9631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小時</w:t>
      </w:r>
      <w:r w:rsidR="00C9631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/</w:t>
      </w:r>
      <w:r w:rsidR="00C9631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天</w:t>
      </w:r>
      <w:r w:rsidR="00C9631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)。</w:t>
      </w:r>
    </w:p>
    <w:p w14:paraId="5DF43429" w14:textId="77777777" w:rsidR="00304F9B" w:rsidRDefault="00E158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薪資新台幣________元。</w:t>
      </w:r>
    </w:p>
    <w:p w14:paraId="7C81FE01" w14:textId="77777777" w:rsidR="00304F9B" w:rsidRDefault="00E158F0">
      <w:pPr>
        <w:tabs>
          <w:tab w:val="left" w:pos="851"/>
        </w:tabs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□其他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</w:t>
      </w:r>
      <w:proofErr w:type="gramEnd"/>
      <w:r>
        <w:rPr>
          <w:rFonts w:ascii="標楷體" w:eastAsia="標楷體" w:hAnsi="標楷體"/>
          <w:sz w:val="28"/>
          <w:szCs w:val="28"/>
        </w:rPr>
        <w:t>。薪資新台幣________元。</w:t>
      </w:r>
    </w:p>
    <w:p w14:paraId="21FA68E5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方得隨時終止勞動契約，此時，甲方仍應比照勞動基準法、勞工退休金條例規定給付資遣費，但符合退休資格者，應給付退休金。</w:t>
      </w:r>
    </w:p>
    <w:p w14:paraId="1E96EED6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3.實施期間屆滿後，</w:t>
      </w:r>
      <w:proofErr w:type="gramStart"/>
      <w:r>
        <w:rPr>
          <w:rFonts w:ascii="標楷體" w:eastAsia="標楷體" w:hAnsi="標楷體"/>
          <w:sz w:val="28"/>
          <w:szCs w:val="28"/>
        </w:rPr>
        <w:t>非經乙方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同意，不得延長，甲方應立即回復雙方原約定之勞動條件。</w:t>
      </w:r>
    </w:p>
    <w:p w14:paraId="1F5552D3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方承諾不終止與乙方之勞動契約。但有勞動基準法第12條或第13條但書或第54條規定情形時，不在此限。</w:t>
      </w:r>
    </w:p>
    <w:p w14:paraId="27571C48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方營運(如公司產能、營業額)如恢復正常，甲方應立即回復雙方原約定之勞動條件，不得藉故拖延。</w:t>
      </w:r>
    </w:p>
    <w:p w14:paraId="53E4AF67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二、實施期間兼職之約定：</w:t>
      </w:r>
    </w:p>
    <w:p w14:paraId="0729D392" w14:textId="77777777" w:rsidR="00304F9B" w:rsidRDefault="00E158F0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乙方於實施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在不影響原有勞動契約及在職教育訓練執行之前提下，可另行兼職，不受原契約禁止兼職之限制，但仍應保守企業之機密。</w:t>
      </w:r>
    </w:p>
    <w:p w14:paraId="6AA630A6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三、新制勞工退休金：</w:t>
      </w:r>
    </w:p>
    <w:p w14:paraId="04A53B62" w14:textId="77777777" w:rsidR="00304F9B" w:rsidRDefault="00E158F0">
      <w:pPr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</w:t>
      </w:r>
      <w:proofErr w:type="gramStart"/>
      <w:r>
        <w:rPr>
          <w:rFonts w:ascii="標楷體" w:eastAsia="標楷體" w:hAnsi="標楷體"/>
          <w:sz w:val="28"/>
          <w:szCs w:val="28"/>
        </w:rPr>
        <w:t>應按乙方</w:t>
      </w:r>
      <w:proofErr w:type="gramEnd"/>
      <w:r>
        <w:rPr>
          <w:rFonts w:ascii="標楷體" w:eastAsia="標楷體" w:hAnsi="標楷體"/>
          <w:sz w:val="28"/>
          <w:szCs w:val="28"/>
        </w:rPr>
        <w:t>原領薪資為乙方提繳勞工退休金。</w:t>
      </w:r>
    </w:p>
    <w:p w14:paraId="51E3C15E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四、無須出勤日出勤工作之處理原則及工資給付標準：</w:t>
      </w:r>
    </w:p>
    <w:p w14:paraId="297E17C7" w14:textId="77777777" w:rsidR="00304F9B" w:rsidRDefault="00E158F0">
      <w:pPr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實施期間無須</w:t>
      </w:r>
      <w:proofErr w:type="gramStart"/>
      <w:r>
        <w:rPr>
          <w:rFonts w:ascii="標楷體" w:eastAsia="標楷體" w:hAnsi="標楷體"/>
          <w:sz w:val="28"/>
          <w:szCs w:val="28"/>
        </w:rPr>
        <w:t>出勤日甲方如須乙方</w:t>
      </w:r>
      <w:proofErr w:type="gramEnd"/>
      <w:r>
        <w:rPr>
          <w:rFonts w:ascii="標楷體" w:eastAsia="標楷體" w:hAnsi="標楷體"/>
          <w:sz w:val="28"/>
          <w:szCs w:val="28"/>
        </w:rPr>
        <w:t>出勤工作，</w:t>
      </w:r>
      <w:proofErr w:type="gramStart"/>
      <w:r>
        <w:rPr>
          <w:rFonts w:ascii="標楷體" w:eastAsia="標楷體" w:hAnsi="標楷體"/>
          <w:sz w:val="28"/>
          <w:szCs w:val="28"/>
        </w:rPr>
        <w:t>應經乙方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同意，並另給付工資。</w:t>
      </w:r>
    </w:p>
    <w:p w14:paraId="656304F5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五、權利義務之其他依據：</w:t>
      </w:r>
    </w:p>
    <w:p w14:paraId="22C218C7" w14:textId="77777777" w:rsidR="00304F9B" w:rsidRDefault="00E158F0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甲乙雙方原約定之勞動條件，除前述事項外，其餘仍依原約定之勞動條件為之，甲方不得作任何變更。 </w:t>
      </w:r>
    </w:p>
    <w:p w14:paraId="0B3D41BE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六、其他權利義務：</w:t>
      </w:r>
    </w:p>
    <w:p w14:paraId="480FD962" w14:textId="77777777" w:rsidR="00304F9B" w:rsidRPr="00834883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方如參加勞工行政主管機關推動之短期訓練計畫</w:t>
      </w:r>
      <w:r w:rsidRPr="00834883">
        <w:rPr>
          <w:rFonts w:ascii="標楷體" w:eastAsia="標楷體" w:hAnsi="標楷體"/>
          <w:sz w:val="28"/>
          <w:szCs w:val="28"/>
        </w:rPr>
        <w:t>或就業協助措施</w:t>
      </w:r>
      <w:r>
        <w:rPr>
          <w:rFonts w:ascii="標楷體" w:eastAsia="標楷體" w:hAnsi="標楷體"/>
          <w:sz w:val="28"/>
          <w:szCs w:val="28"/>
        </w:rPr>
        <w:t>，甲方應提供必要之協助。</w:t>
      </w:r>
    </w:p>
    <w:p w14:paraId="231369C2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2.甲方於營業年度終了結算，如有盈餘，除繳納稅捐及提列股息、公積金外，應給予乙方獎金或分配紅利。</w:t>
      </w:r>
    </w:p>
    <w:p w14:paraId="3ACCF332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七、其他特別約定事項:</w:t>
      </w:r>
    </w:p>
    <w:p w14:paraId="639A9616" w14:textId="77777777" w:rsidR="00304F9B" w:rsidRDefault="00E158F0">
      <w:pPr>
        <w:snapToGrid w:val="0"/>
        <w:spacing w:line="400" w:lineRule="exact"/>
        <w:ind w:left="566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/>
          <w:sz w:val="12"/>
          <w:szCs w:val="28"/>
          <w:u w:val="single"/>
        </w:rPr>
        <w:t>.</w:t>
      </w:r>
    </w:p>
    <w:p w14:paraId="3C7CAA6D" w14:textId="77777777" w:rsidR="00304F9B" w:rsidRDefault="00E158F0">
      <w:pPr>
        <w:snapToGrid w:val="0"/>
        <w:spacing w:line="400" w:lineRule="exact"/>
        <w:ind w:left="566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/>
          <w:sz w:val="12"/>
          <w:szCs w:val="28"/>
          <w:u w:val="single"/>
        </w:rPr>
        <w:t>.</w:t>
      </w:r>
    </w:p>
    <w:p w14:paraId="15A2E8AC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八、協議書修訂：</w:t>
      </w:r>
    </w:p>
    <w:p w14:paraId="25C4D67E" w14:textId="77777777" w:rsidR="00304F9B" w:rsidRDefault="00E158F0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本協議書得經勞資雙方同意後以書面修訂之。</w:t>
      </w:r>
    </w:p>
    <w:p w14:paraId="0B65689B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九、誠信協商原則：</w:t>
      </w:r>
    </w:p>
    <w:p w14:paraId="4C6ACB10" w14:textId="77777777" w:rsidR="00304F9B" w:rsidRDefault="00E158F0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以上約定事項如有未盡事宜，雙方同意本誠信原則另行協商。</w:t>
      </w:r>
    </w:p>
    <w:p w14:paraId="37FD0CF7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十、協議書之存執：</w:t>
      </w:r>
    </w:p>
    <w:p w14:paraId="01E725A5" w14:textId="77777777" w:rsidR="00304F9B" w:rsidRDefault="00E158F0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本協議書1式作成2份，由雙方各執1份為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1B9BCA1D" w14:textId="77777777" w:rsidR="00304F9B" w:rsidRDefault="00E158F0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十一、附則：</w:t>
      </w:r>
    </w:p>
    <w:p w14:paraId="42A58398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1.甲方提供「因應景氣影響勞雇雙方協商減少工時應行注意事項」（如附件）供乙方詳細閱讀，乙方簽訂本協議書前已了解該注意事項之內容。</w:t>
      </w:r>
    </w:p>
    <w:p w14:paraId="62B62C84" w14:textId="77777777" w:rsidR="00304F9B" w:rsidRDefault="00E158F0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2.本協議書如有爭議涉訟時，雙方合意由_______法院為第一審管轄法院。</w:t>
      </w:r>
    </w:p>
    <w:p w14:paraId="01D6BD0B" w14:textId="77777777" w:rsidR="00304F9B" w:rsidRDefault="00000000">
      <w:pPr>
        <w:snapToGrid w:val="0"/>
        <w:spacing w:before="360" w:line="400" w:lineRule="exact"/>
      </w:pPr>
      <w:r>
        <w:rPr>
          <w:rFonts w:ascii="標楷體" w:eastAsia="標楷體" w:hAnsi="標楷體"/>
          <w:sz w:val="28"/>
          <w:szCs w:val="28"/>
        </w:rPr>
        <w:pict w14:anchorId="2782979E">
          <v:rect id="Rectangle 4" o:spid="_x0000_s2052" style="position:absolute;margin-left:254.2pt;margin-top:20.2pt;width:100.5pt;height:92.25pt;z-index:251661312;visibility:visible" strokeweight=".26467mm">
            <v:textbox style="mso-rotate-with-shape:t" inset="0,0,0,0"/>
          </v:rect>
        </w:pict>
      </w:r>
      <w:r w:rsidR="00E158F0">
        <w:rPr>
          <w:rFonts w:ascii="標楷體" w:eastAsia="標楷體" w:hAnsi="標楷體"/>
          <w:sz w:val="28"/>
          <w:szCs w:val="28"/>
        </w:rPr>
        <w:t>立協議書人：</w:t>
      </w:r>
    </w:p>
    <w:p w14:paraId="261EF07E" w14:textId="77777777" w:rsidR="00304F9B" w:rsidRDefault="00E158F0">
      <w:pPr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甲方：_____________________公司</w:t>
      </w:r>
    </w:p>
    <w:p w14:paraId="0BFCCCAC" w14:textId="77777777" w:rsidR="00304F9B" w:rsidRDefault="00000000">
      <w:pPr>
        <w:snapToGrid w:val="0"/>
        <w:spacing w:before="72" w:line="400" w:lineRule="exact"/>
        <w:ind w:firstLine="708"/>
      </w:pPr>
      <w:r>
        <w:rPr>
          <w:rFonts w:ascii="標楷體" w:eastAsia="標楷體" w:hAnsi="標楷體"/>
          <w:sz w:val="28"/>
          <w:szCs w:val="28"/>
        </w:rPr>
        <w:pict w14:anchorId="57FF5D24">
          <v:rect id="Rectangle 5" o:spid="_x0000_s2053" style="position:absolute;left:0;text-align:left;margin-left:381.7pt;margin-top:3.6pt;width:52.5pt;height:47.25pt;z-index:251662336;visibility:visible" strokeweight=".26467mm">
            <v:textbox style="mso-rotate-with-shape:t" inset="0,0,0,0"/>
          </v:rect>
        </w:pict>
      </w:r>
      <w:r w:rsidR="00E158F0">
        <w:rPr>
          <w:rFonts w:ascii="標楷體" w:eastAsia="標楷體" w:hAnsi="標楷體"/>
          <w:sz w:val="28"/>
          <w:szCs w:val="28"/>
        </w:rPr>
        <w:t>負責人：____________（簽名）</w:t>
      </w:r>
    </w:p>
    <w:p w14:paraId="7C44A41E" w14:textId="77777777" w:rsidR="00304F9B" w:rsidRDefault="00E158F0">
      <w:pPr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乙方：____________________(簽名)</w:t>
      </w:r>
    </w:p>
    <w:p w14:paraId="70591798" w14:textId="57F65455" w:rsidR="00304F9B" w:rsidRDefault="00E158F0">
      <w:pPr>
        <w:snapToGrid w:val="0"/>
        <w:spacing w:before="72" w:line="400" w:lineRule="exact"/>
        <w:ind w:left="283" w:hanging="283"/>
      </w:pPr>
      <w:r>
        <w:rPr>
          <w:rFonts w:ascii="標楷體" w:eastAsia="標楷體" w:hAnsi="標楷體"/>
          <w:sz w:val="28"/>
          <w:szCs w:val="28"/>
        </w:rPr>
        <w:t>★</w:t>
      </w:r>
      <w:r w:rsidR="009F569E" w:rsidRPr="009F569E">
        <w:rPr>
          <w:rFonts w:ascii="標楷體" w:eastAsia="標楷體" w:hAnsi="標楷體" w:hint="eastAsia"/>
          <w:sz w:val="28"/>
          <w:szCs w:val="28"/>
        </w:rPr>
        <w:t>勞動部勞動力發展署及所屬分署提供「薪資差額補貼</w:t>
      </w:r>
      <w:r w:rsidR="009F569E" w:rsidRPr="009F569E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9F569E" w:rsidRPr="009F569E">
        <w:rPr>
          <w:rFonts w:ascii="標楷體" w:eastAsia="標楷體" w:hAnsi="標楷體" w:hint="eastAsia"/>
          <w:sz w:val="28"/>
          <w:szCs w:val="28"/>
        </w:rPr>
        <w:t>限依《就業保險促進就業實施辦法》</w:t>
      </w:r>
      <w:proofErr w:type="gramEnd"/>
      <w:r w:rsidR="009F569E" w:rsidRPr="009F569E">
        <w:rPr>
          <w:rFonts w:ascii="標楷體" w:eastAsia="標楷體" w:hAnsi="標楷體" w:hint="eastAsia"/>
          <w:sz w:val="28"/>
          <w:szCs w:val="28"/>
        </w:rPr>
        <w:t>公告適用行業</w:t>
      </w:r>
      <w:r w:rsidR="009F569E" w:rsidRPr="009F569E">
        <w:rPr>
          <w:rFonts w:ascii="標楷體" w:eastAsia="標楷體" w:hAnsi="標楷體"/>
          <w:sz w:val="28"/>
          <w:szCs w:val="28"/>
        </w:rPr>
        <w:t xml:space="preserve"> </w:t>
      </w:r>
      <w:r w:rsidR="009F569E" w:rsidRPr="009F569E">
        <w:rPr>
          <w:rFonts w:ascii="標楷體" w:eastAsia="標楷體" w:hAnsi="標楷體" w:hint="eastAsia"/>
          <w:sz w:val="28"/>
          <w:szCs w:val="28"/>
        </w:rPr>
        <w:t>」、「訓練津貼」等協助措施，是否需要更多詳細資訊：</w:t>
      </w:r>
    </w:p>
    <w:p w14:paraId="24EB166F" w14:textId="77777777" w:rsidR="00304F9B" w:rsidRDefault="00E158F0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□同意；行動電話：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email：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12"/>
          <w:szCs w:val="28"/>
        </w:rPr>
        <w:t>.</w:t>
      </w:r>
    </w:p>
    <w:p w14:paraId="69C86FAC" w14:textId="77777777" w:rsidR="00304F9B" w:rsidRDefault="00E158F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□不同意</w:t>
      </w:r>
    </w:p>
    <w:p w14:paraId="49710109" w14:textId="41A90081" w:rsidR="00304F9B" w:rsidRDefault="00313A5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52214B" wp14:editId="01064514">
            <wp:simplePos x="0" y="0"/>
            <wp:positionH relativeFrom="column">
              <wp:posOffset>-635</wp:posOffset>
            </wp:positionH>
            <wp:positionV relativeFrom="paragraph">
              <wp:posOffset>12719</wp:posOffset>
            </wp:positionV>
            <wp:extent cx="838835" cy="842645"/>
            <wp:effectExtent l="0" t="0" r="0" b="0"/>
            <wp:wrapTight wrapText="bothSides">
              <wp:wrapPolygon edited="0">
                <wp:start x="0" y="0"/>
                <wp:lineTo x="0" y="20998"/>
                <wp:lineTo x="21093" y="20998"/>
                <wp:lineTo x="21093" y="0"/>
                <wp:lineTo x="0" y="0"/>
              </wp:wrapPolygon>
            </wp:wrapTight>
            <wp:docPr id="934170760" name="圖片 1" descr="一張含有 樣式, 針線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70760" name="圖片 1" descr="一張含有 樣式, 針線, 像素 的圖片&#10;&#10;AI 產生的內容可能不正確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83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19129" w14:textId="643FEFF4" w:rsidR="00304F9B" w:rsidRDefault="00304F9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0712954" w14:textId="77777777" w:rsidR="00304F9B" w:rsidRDefault="00E158F0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     年        月        日</w:t>
      </w:r>
    </w:p>
    <w:p w14:paraId="204B4EFD" w14:textId="77777777" w:rsidR="00304F9B" w:rsidRDefault="00E158F0">
      <w:pPr>
        <w:snapToGrid w:val="0"/>
        <w:spacing w:before="180" w:line="400" w:lineRule="exact"/>
        <w:ind w:left="709" w:hanging="709"/>
      </w:pPr>
      <w:r>
        <w:rPr>
          <w:rFonts w:ascii="標楷體" w:eastAsia="標楷體" w:hAnsi="標楷體"/>
          <w:b/>
        </w:rPr>
        <w:t>備註：因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雇雙方協商減少工時態樣不一，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雇雙方可參照「因應景氣影響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雇雙方協商減少工時應行注意事項」就具體狀況酌予調整。</w:t>
      </w:r>
    </w:p>
    <w:sectPr w:rsidR="00304F9B" w:rsidSect="00304F9B">
      <w:headerReference w:type="default" r:id="rId7"/>
      <w:footerReference w:type="default" r:id="rId8"/>
      <w:pgSz w:w="11906" w:h="16838"/>
      <w:pgMar w:top="1021" w:right="1021" w:bottom="102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B2B3" w14:textId="77777777" w:rsidR="00EA4667" w:rsidRDefault="00EA4667" w:rsidP="00304F9B">
      <w:r>
        <w:separator/>
      </w:r>
    </w:p>
  </w:endnote>
  <w:endnote w:type="continuationSeparator" w:id="0">
    <w:p w14:paraId="4A91248F" w14:textId="77777777" w:rsidR="00EA4667" w:rsidRDefault="00EA4667" w:rsidP="0030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5305"/>
      <w:docPartObj>
        <w:docPartGallery w:val="Page Numbers (Top of Page)"/>
        <w:docPartUnique/>
      </w:docPartObj>
    </w:sdtPr>
    <w:sdtContent>
      <w:p w14:paraId="54B01B8A" w14:textId="77777777" w:rsidR="00C96319" w:rsidRDefault="00C96319" w:rsidP="00C96319">
        <w:pPr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eastAsia"/>
          </w:rPr>
          <w:t xml:space="preserve"> </w:t>
        </w:r>
        <w:r>
          <w:rPr>
            <w:rFonts w:hint="eastAsia"/>
          </w:rPr>
          <w:t>頁</w:t>
        </w:r>
        <w:r>
          <w:rPr>
            <w:lang w:val="zh-TW"/>
          </w:rPr>
          <w:t xml:space="preserve"> /</w:t>
        </w:r>
        <w:r>
          <w:rPr>
            <w:rFonts w:hint="eastAsia"/>
            <w:lang w:val="zh-TW"/>
          </w:rPr>
          <w:t xml:space="preserve"> </w:t>
        </w:r>
        <w:r>
          <w:rPr>
            <w:rFonts w:hint="eastAsia"/>
            <w:lang w:val="zh-TW"/>
          </w:rPr>
          <w:t>共</w:t>
        </w:r>
        <w:r>
          <w:rPr>
            <w:lang w:val="zh-TW"/>
          </w:rPr>
          <w:t xml:space="preserve"> </w:t>
        </w:r>
        <w:fldSimple w:instr=" NUMPAGES  ">
          <w:r>
            <w:rPr>
              <w:noProof/>
            </w:rPr>
            <w:t>2</w:t>
          </w:r>
        </w:fldSimple>
        <w:r>
          <w:rPr>
            <w:rFonts w:hint="eastAsia"/>
          </w:rPr>
          <w:t xml:space="preserve"> </w:t>
        </w:r>
        <w:r>
          <w:rPr>
            <w:lang w:val="zh-TW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FEC30" w14:textId="77777777" w:rsidR="00EA4667" w:rsidRDefault="00EA4667" w:rsidP="00304F9B">
      <w:r w:rsidRPr="00304F9B">
        <w:rPr>
          <w:color w:val="000000"/>
        </w:rPr>
        <w:separator/>
      </w:r>
    </w:p>
  </w:footnote>
  <w:footnote w:type="continuationSeparator" w:id="0">
    <w:p w14:paraId="664FEE0B" w14:textId="77777777" w:rsidR="00EA4667" w:rsidRDefault="00EA4667" w:rsidP="0030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855D" w14:textId="77777777" w:rsidR="00C96319" w:rsidRDefault="00C96319" w:rsidP="00C9631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F9B"/>
    <w:rsid w:val="000B44AC"/>
    <w:rsid w:val="00107CD3"/>
    <w:rsid w:val="001A73BC"/>
    <w:rsid w:val="002B3BE4"/>
    <w:rsid w:val="00304F9B"/>
    <w:rsid w:val="00313A53"/>
    <w:rsid w:val="00343841"/>
    <w:rsid w:val="004914F6"/>
    <w:rsid w:val="004D3CA1"/>
    <w:rsid w:val="00554924"/>
    <w:rsid w:val="00834883"/>
    <w:rsid w:val="009F569E"/>
    <w:rsid w:val="00C6623F"/>
    <w:rsid w:val="00C96319"/>
    <w:rsid w:val="00E158F0"/>
    <w:rsid w:val="00E179C8"/>
    <w:rsid w:val="00E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9173BCD"/>
  <w15:docId w15:val="{847C012A-6719-4BB5-8A84-A14626B9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4F9B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"/>
    <w:basedOn w:val="a"/>
    <w:rsid w:val="00304F9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3">
    <w:name w:val="字元 字元 字元 字元 字元 字元 字元 字元 字元"/>
    <w:basedOn w:val="a"/>
    <w:rsid w:val="00304F9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字元 字元 字元 字元 字元"/>
    <w:basedOn w:val="a"/>
    <w:rsid w:val="00304F9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rsid w:val="0030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304F9B"/>
    <w:rPr>
      <w:kern w:val="3"/>
    </w:rPr>
  </w:style>
  <w:style w:type="paragraph" w:styleId="a7">
    <w:name w:val="footer"/>
    <w:basedOn w:val="a"/>
    <w:rsid w:val="0030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304F9B"/>
    <w:rPr>
      <w:kern w:val="3"/>
    </w:rPr>
  </w:style>
  <w:style w:type="paragraph" w:styleId="a9">
    <w:name w:val="Balloon Text"/>
    <w:basedOn w:val="a"/>
    <w:rsid w:val="00304F9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sid w:val="00304F9B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1364</Characters>
  <Application>Microsoft Office Word</Application>
  <DocSecurity>0</DocSecurity>
  <Lines>11</Lines>
  <Paragraphs>3</Paragraphs>
  <ScaleCrop>false</ScaleCrop>
  <Company>HOME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因景氣因素，勞雇雙方協商減少工時簽訂同意書範例</dc:title>
  <dc:creator>user</dc:creator>
  <cp:lastModifiedBy>高雄市政府勞工局-條件科10</cp:lastModifiedBy>
  <cp:revision>7</cp:revision>
  <cp:lastPrinted>2025-06-04T02:44:00Z</cp:lastPrinted>
  <dcterms:created xsi:type="dcterms:W3CDTF">2021-05-25T07:26:00Z</dcterms:created>
  <dcterms:modified xsi:type="dcterms:W3CDTF">2025-06-04T03:17:00Z</dcterms:modified>
</cp:coreProperties>
</file>