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033C" w14:textId="0FB27926" w:rsidR="00847BA8" w:rsidRPr="00A0703E" w:rsidRDefault="00DB1641" w:rsidP="00847BA8">
      <w:pPr>
        <w:jc w:val="center"/>
        <w:rPr>
          <w:rFonts w:ascii="標楷體" w:eastAsia="標楷體" w:hAnsi="標楷體"/>
          <w:sz w:val="36"/>
          <w:szCs w:val="36"/>
        </w:rPr>
      </w:pPr>
      <w:r w:rsidRPr="00A0703E">
        <w:rPr>
          <w:rFonts w:ascii="標楷體" w:eastAsia="標楷體" w:hAnsi="標楷體" w:hint="eastAsia"/>
          <w:sz w:val="36"/>
          <w:szCs w:val="36"/>
        </w:rPr>
        <w:t>高雄市</w:t>
      </w:r>
      <w:r w:rsidR="00164190" w:rsidRPr="00A0703E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26186" wp14:editId="376A8377">
                <wp:simplePos x="0" y="0"/>
                <wp:positionH relativeFrom="column">
                  <wp:posOffset>5938520</wp:posOffset>
                </wp:positionH>
                <wp:positionV relativeFrom="paragraph">
                  <wp:posOffset>-279400</wp:posOffset>
                </wp:positionV>
                <wp:extent cx="901700" cy="351155"/>
                <wp:effectExtent l="13970" t="6350" r="8255" b="13970"/>
                <wp:wrapNone/>
                <wp:docPr id="9026615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EB7F7" w14:textId="177552AC" w:rsidR="00847BA8" w:rsidRDefault="00847BA8">
                            <w:r>
                              <w:rPr>
                                <w:rFonts w:hint="eastAsia"/>
                              </w:rPr>
                              <w:t>115-1</w:t>
                            </w:r>
                            <w:r>
                              <w:rPr>
                                <w:rFonts w:hint="eastAsia"/>
                              </w:rPr>
                              <w:t>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2618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7.6pt;margin-top:-22pt;width:71pt;height:2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">
                <v:textbox>
                  <w:txbxContent>
                    <w:p w14:paraId="45FEB7F7" w14:textId="177552AC" w:rsidR="00847BA8" w:rsidRDefault="00847BA8">
                      <w:r>
                        <w:rPr>
                          <w:rFonts w:hint="eastAsia"/>
                        </w:rPr>
                        <w:t>115-1</w:t>
                      </w:r>
                      <w:r>
                        <w:rPr>
                          <w:rFonts w:hint="eastAsia"/>
                        </w:rPr>
                        <w:t>版本</w:t>
                      </w:r>
                    </w:p>
                  </w:txbxContent>
                </v:textbox>
              </v:shape>
            </w:pict>
          </mc:Fallback>
        </mc:AlternateContent>
      </w:r>
      <w:r w:rsidR="00847BA8" w:rsidRPr="00A0703E">
        <w:rPr>
          <w:rFonts w:ascii="標楷體" w:eastAsia="標楷體" w:hAnsi="標楷體" w:hint="eastAsia"/>
          <w:sz w:val="36"/>
          <w:szCs w:val="36"/>
        </w:rPr>
        <w:t>庇護員工就業轉銜檢核表</w:t>
      </w:r>
    </w:p>
    <w:p w14:paraId="56E3005B" w14:textId="6B93414B" w:rsidR="00036506" w:rsidRPr="00A27C73" w:rsidRDefault="00A27C73" w:rsidP="00DE2890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</w:t>
      </w:r>
      <w:r w:rsidR="00666CDB" w:rsidRPr="00A27C73">
        <w:rPr>
          <w:rFonts w:ascii="標楷體" w:eastAsia="標楷體" w:hAnsi="標楷體" w:hint="eastAsia"/>
          <w:b/>
          <w:bCs/>
          <w:sz w:val="28"/>
          <w:szCs w:val="28"/>
        </w:rPr>
        <w:t>工場名</w:t>
      </w:r>
      <w:r w:rsidR="00DE2890" w:rsidRPr="00A27C73">
        <w:rPr>
          <w:rFonts w:ascii="標楷體" w:eastAsia="標楷體" w:hAnsi="標楷體" w:hint="eastAsia"/>
          <w:b/>
          <w:bCs/>
          <w:sz w:val="28"/>
          <w:szCs w:val="28"/>
        </w:rPr>
        <w:t>稱</w:t>
      </w:r>
      <w:r w:rsidR="00666CDB" w:rsidRPr="00A27C73">
        <w:rPr>
          <w:rFonts w:ascii="標楷體" w:eastAsia="標楷體" w:hAnsi="標楷體" w:hint="eastAsia"/>
          <w:b/>
          <w:bCs/>
          <w:sz w:val="28"/>
          <w:szCs w:val="28"/>
        </w:rPr>
        <w:t xml:space="preserve">：　　　　　</w:t>
      </w:r>
      <w:r w:rsidR="00DE2890" w:rsidRPr="00A27C73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</w:t>
      </w:r>
      <w:r w:rsidR="00666CDB" w:rsidRPr="00A27C73">
        <w:rPr>
          <w:rFonts w:ascii="標楷體" w:eastAsia="標楷體" w:hAnsi="標楷體" w:hint="eastAsia"/>
          <w:b/>
          <w:bCs/>
          <w:sz w:val="28"/>
          <w:szCs w:val="28"/>
        </w:rPr>
        <w:t xml:space="preserve">　員工</w:t>
      </w:r>
      <w:r w:rsidR="00073E09">
        <w:rPr>
          <w:rFonts w:ascii="標楷體" w:eastAsia="標楷體" w:hAnsi="標楷體" w:hint="eastAsia"/>
          <w:b/>
          <w:bCs/>
          <w:sz w:val="28"/>
          <w:szCs w:val="28"/>
        </w:rPr>
        <w:t>姓名</w:t>
      </w:r>
      <w:r w:rsidR="00666CDB" w:rsidRPr="00A27C7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036506" w:rsidRPr="00A27C73">
        <w:rPr>
          <w:rFonts w:ascii="標楷體" w:eastAsia="標楷體" w:hAnsi="標楷體" w:hint="eastAsia"/>
          <w:b/>
          <w:bCs/>
          <w:sz w:val="28"/>
          <w:szCs w:val="28"/>
        </w:rPr>
        <w:t xml:space="preserve">　　　　　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5331"/>
        <w:gridCol w:w="1816"/>
      </w:tblGrid>
      <w:tr w:rsidR="00847BA8" w:rsidRPr="00847BA8" w14:paraId="222A4F2F" w14:textId="77777777" w:rsidTr="001144F8">
        <w:trPr>
          <w:tblHeader/>
          <w:tblCellSpacing w:w="15" w:type="dxa"/>
          <w:jc w:val="center"/>
        </w:trPr>
        <w:tc>
          <w:tcPr>
            <w:tcW w:w="664" w:type="dxa"/>
          </w:tcPr>
          <w:p w14:paraId="0F2FF26F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B2ADB" w14:textId="08DC86E7" w:rsidR="00847BA8" w:rsidRPr="00847BA8" w:rsidRDefault="00847BA8" w:rsidP="00DE2B9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檢核向（項）度</w:t>
            </w:r>
          </w:p>
        </w:tc>
        <w:tc>
          <w:tcPr>
            <w:tcW w:w="5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F7D127" w14:textId="77777777" w:rsidR="00847BA8" w:rsidRPr="00847BA8" w:rsidRDefault="00847BA8" w:rsidP="00DE2B9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指標說明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1F847C" w14:textId="77777777" w:rsidR="00847BA8" w:rsidRPr="00847BA8" w:rsidRDefault="00847BA8" w:rsidP="00DE2B9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是否達到</w:t>
            </w:r>
          </w:p>
        </w:tc>
      </w:tr>
      <w:tr w:rsidR="00847BA8" w:rsidRPr="00847BA8" w14:paraId="595B1CFA" w14:textId="77777777" w:rsidTr="001144F8">
        <w:trPr>
          <w:tblCellSpacing w:w="15" w:type="dxa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40E0FA" w14:textId="77777777" w:rsidR="00847BA8" w:rsidRPr="00847BA8" w:rsidRDefault="00847BA8" w:rsidP="00847BA8">
            <w:pPr>
              <w:widowControl/>
              <w:spacing w:after="0" w:line="240" w:lineRule="auto"/>
              <w:jc w:val="distribute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847BA8"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工</w:t>
            </w:r>
          </w:p>
          <w:p w14:paraId="7A103B66" w14:textId="77777777" w:rsidR="00847BA8" w:rsidRPr="00847BA8" w:rsidRDefault="00847BA8" w:rsidP="00847BA8">
            <w:pPr>
              <w:widowControl/>
              <w:spacing w:after="0" w:line="240" w:lineRule="auto"/>
              <w:jc w:val="distribute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847BA8"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作</w:t>
            </w:r>
          </w:p>
          <w:p w14:paraId="7FF63CE8" w14:textId="77777777" w:rsidR="00847BA8" w:rsidRPr="00847BA8" w:rsidRDefault="00847BA8" w:rsidP="00847BA8">
            <w:pPr>
              <w:widowControl/>
              <w:spacing w:after="0" w:line="240" w:lineRule="auto"/>
              <w:jc w:val="distribute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847BA8"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技</w:t>
            </w:r>
          </w:p>
          <w:p w14:paraId="31D71517" w14:textId="5BC3C1FF" w:rsidR="00847BA8" w:rsidRPr="00847BA8" w:rsidRDefault="00847BA8" w:rsidP="00847BA8">
            <w:pPr>
              <w:widowControl/>
              <w:spacing w:after="0" w:line="240" w:lineRule="auto"/>
              <w:jc w:val="distribute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847BA8"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能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2C7226" w14:textId="3D744DBD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工作技能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23FEDC" w14:textId="7363195F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有與欲轉銜職種所要求的類似工作技能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51CB4" w14:textId="3BD14640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049D685C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72B3E851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378C4" w14:textId="2350ED7F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工作速度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ECB7CB" w14:textId="78FB4706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達一般競爭性就業者的 60% 以上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53B040" w14:textId="6680DF16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10326E45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25782E77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B9547C" w14:textId="7AE45AB1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工作品質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EAE253" w14:textId="5AE0B0EE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達一般競爭性就業者的 90% 以上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F97CB8" w14:textId="78F08F1F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64280E05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5699AE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BD1538" w14:textId="0E9B4FF1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獨立完成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E40279" w14:textId="4D67CB30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可獨立並安全地完成工作職務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3FC2FB" w14:textId="3FAF9159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366D728C" w14:textId="77777777" w:rsidTr="001144F8">
        <w:trPr>
          <w:tblCellSpacing w:w="15" w:type="dxa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05707C" w14:textId="77777777" w:rsidR="00847BA8" w:rsidRP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847BA8"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軟</w:t>
            </w:r>
          </w:p>
          <w:p w14:paraId="0C6C8A6C" w14:textId="77777777" w:rsidR="00847BA8" w:rsidRP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847BA8"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性</w:t>
            </w:r>
          </w:p>
          <w:p w14:paraId="18DC19D1" w14:textId="77777777" w:rsidR="00847BA8" w:rsidRP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847BA8"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技</w:t>
            </w:r>
          </w:p>
          <w:p w14:paraId="09F1EBDA" w14:textId="3B070F20" w:rsidR="00847BA8" w:rsidRP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847BA8"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能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AEB2F3" w14:textId="50528CD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適當穿著與儀容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140C04" w14:textId="487B6AA9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穿著與儀容符合職場要求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1DB31E" w14:textId="40D2AB10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1EF7AC9E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734E74F1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D026E0" w14:textId="20F1B236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與同事良好互動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7013D4" w14:textId="20316D7D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與同事間有適切的社交應對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B5652F" w14:textId="33133C79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0065C18C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433C60F0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A5FC7F" w14:textId="23E92BA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對他人舉止合宜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D45878" w14:textId="3C76A49D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與他人互動時舉止合宜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52E69C" w14:textId="483C59EE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1AB36081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363CE08E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EC74A" w14:textId="7E5FA4A9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溝通表達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F03AE6" w14:textId="23F2000B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可以有效且適切地聽取和表達意見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1069B1" w14:textId="5984465F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14BA19A7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2CF15727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9E6FD" w14:textId="587F767C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合宜情緒／行為表現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6F659B" w14:textId="73DDC501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於職場中展現合宜的情緒和行為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9C227" w14:textId="110148B8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4D58ECED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15192D21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76DA15" w14:textId="41A9406B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與人合作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993D3B" w14:textId="24C67C7F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可配合同事一起合作完成工作職務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CEE5F6" w14:textId="78AF614B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460C3537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4936AA93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622C7" w14:textId="01E4FFD1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解決問題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F10E9A" w14:textId="1A299431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遇到問題時可以主動尋求協助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C9E968" w14:textId="148021BE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41C3B36D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E5E694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625153" w14:textId="513AA55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主動參加公司活動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D6CEE5" w14:textId="268F4FB3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對於職場的活動熱衷參與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CBF6B2" w14:textId="67E40A8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154AB866" w14:textId="77777777" w:rsidTr="001144F8">
        <w:trPr>
          <w:tblCellSpacing w:w="15" w:type="dxa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61CA00" w14:textId="77777777" w:rsid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工</w:t>
            </w:r>
          </w:p>
          <w:p w14:paraId="1317F0E8" w14:textId="77777777" w:rsid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作</w:t>
            </w:r>
          </w:p>
          <w:p w14:paraId="448E66CC" w14:textId="77777777" w:rsid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行</w:t>
            </w:r>
          </w:p>
          <w:p w14:paraId="7DACD1A6" w14:textId="77777777" w:rsid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為</w:t>
            </w:r>
          </w:p>
          <w:p w14:paraId="4914467E" w14:textId="77777777" w:rsid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與</w:t>
            </w:r>
          </w:p>
          <w:p w14:paraId="3BB8F838" w14:textId="77777777" w:rsid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態</w:t>
            </w:r>
          </w:p>
          <w:p w14:paraId="4ABE9DEC" w14:textId="29E11A41" w:rsidR="00847BA8" w:rsidRP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度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C72F3F" w14:textId="7BCB8BC9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主動工作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6C44C6" w14:textId="7E50E39D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不須經提醒便可主動執行工作職務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97454F" w14:textId="478994DF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53D71337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30BF14F0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90EC94" w14:textId="0DBD42F9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準時上下班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0ED90" w14:textId="15404D46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無特殊原因皆可準時上下班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369AA3" w14:textId="00C5373C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1075ABCA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7C055CF5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090110" w14:textId="2D9303CB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不任意請假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7ACC14" w14:textId="3EC5AC62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無特殊原因不任意請假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F4127A" w14:textId="299D5E4C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39262654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54AF0E2D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4C1337" w14:textId="74CC1784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工作專注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89EC9D" w14:textId="1DA9AFA9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可專心執行工作職務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470F63" w14:textId="69163B10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68BF2538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0622BDC5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9246F" w14:textId="5ABFAB7D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遵循操作程序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17677B" w14:textId="751B2F4B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可遵循指示的操作程序來執行工作職務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E99328" w14:textId="08148E48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1110A87B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</w:tcBorders>
          </w:tcPr>
          <w:p w14:paraId="36D5DB3D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3BE52" w14:textId="7DD6DC7E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承受壓力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A915A0" w14:textId="2116C28A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可在速度與品質的要求下完成工作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AF59B0" w14:textId="6715356F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04C42023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FA0ED0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1C2DC1" w14:textId="45488A9A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接受工作變異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14325C" w14:textId="10B2A936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可以接受工作職務的臨時調配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DCC6D1" w14:textId="7B799D94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18B875D2" w14:textId="77777777" w:rsidTr="001144F8">
        <w:trPr>
          <w:tblCellSpacing w:w="15" w:type="dxa"/>
          <w:jc w:val="center"/>
        </w:trPr>
        <w:tc>
          <w:tcPr>
            <w:tcW w:w="6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921862" w14:textId="77777777" w:rsid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動</w:t>
            </w:r>
          </w:p>
          <w:p w14:paraId="2C35F61D" w14:textId="61E8C9C9" w:rsidR="00847BA8" w:rsidRPr="00847BA8" w:rsidRDefault="00847BA8" w:rsidP="00847BA8">
            <w:pPr>
              <w:widowControl/>
              <w:spacing w:after="0" w:line="240" w:lineRule="auto"/>
              <w:jc w:val="center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機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119AE1" w14:textId="36170560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個案意願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FA47A" w14:textId="4C8296AA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個案願意轉銜至一般職場就業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57DD1" w14:textId="0B047CC3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  <w:tr w:rsidR="00847BA8" w:rsidRPr="00847BA8" w14:paraId="3BE52B65" w14:textId="77777777" w:rsidTr="001144F8">
        <w:trPr>
          <w:tblCellSpacing w:w="15" w:type="dxa"/>
          <w:jc w:val="center"/>
        </w:trPr>
        <w:tc>
          <w:tcPr>
            <w:tcW w:w="6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4A2100" w14:textId="7777777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CCA49" w14:textId="2D2F7FE4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家屬意願</w:t>
            </w:r>
          </w:p>
        </w:tc>
        <w:tc>
          <w:tcPr>
            <w:tcW w:w="5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3939EB" w14:textId="23763F3B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家屬同意個案轉銜至一般職場就業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6FDFB1" w14:textId="2D6CE197" w:rsidR="00847BA8" w:rsidRPr="00847BA8" w:rsidRDefault="00847BA8" w:rsidP="00847BA8">
            <w:pPr>
              <w:widowControl/>
              <w:spacing w:after="0" w:line="240" w:lineRule="auto"/>
              <w:rPr>
                <w:rFonts w:ascii="標楷體" w:eastAsia="標楷體" w:hAnsi="標楷體" w:cs="Arial"/>
                <w:color w:val="1F1F1F"/>
                <w:kern w:val="0"/>
                <w14:ligatures w14:val="none"/>
              </w:rPr>
            </w:pPr>
            <w:r w:rsidRPr="00847BA8">
              <w:rPr>
                <w:rFonts w:ascii="標楷體" w:eastAsia="標楷體" w:hAnsi="標楷體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是 □ 否 </w:t>
            </w:r>
          </w:p>
        </w:tc>
      </w:tr>
    </w:tbl>
    <w:p w14:paraId="52173BB1" w14:textId="77777777" w:rsidR="001144F8" w:rsidRDefault="001144F8"/>
    <w:p w14:paraId="054D85FA" w14:textId="66B38EBB" w:rsidR="00141861" w:rsidRPr="001144F8" w:rsidRDefault="001144F8">
      <w:pPr>
        <w:rPr>
          <w:rFonts w:ascii="標楷體" w:eastAsia="標楷體" w:hAnsi="標楷體"/>
          <w:sz w:val="28"/>
          <w:szCs w:val="28"/>
        </w:rPr>
      </w:pPr>
      <w:r w:rsidRPr="001144F8">
        <w:rPr>
          <w:rFonts w:ascii="標楷體" w:eastAsia="標楷體" w:hAnsi="標楷體" w:hint="eastAsia"/>
          <w:sz w:val="28"/>
          <w:szCs w:val="28"/>
        </w:rPr>
        <w:t>檢核結果分析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98272E0" w14:textId="61BB6014" w:rsidR="00DE2B94" w:rsidRPr="00036506" w:rsidRDefault="00DE2B94" w:rsidP="00DE2B94">
      <w:pPr>
        <w:pStyle w:val="a9"/>
        <w:numPr>
          <w:ilvl w:val="0"/>
          <w:numId w:val="4"/>
        </w:numPr>
        <w:rPr>
          <w:rFonts w:ascii="標楷體" w:eastAsia="標楷體" w:hAnsi="標楷體"/>
          <w:b/>
          <w:bCs/>
        </w:rPr>
      </w:pPr>
      <w:r w:rsidRPr="00036506">
        <w:rPr>
          <w:rFonts w:ascii="標楷體" w:eastAsia="標楷體" w:hAnsi="標楷體"/>
          <w:b/>
          <w:bCs/>
        </w:rPr>
        <w:t>各向度達成百分比：</w:t>
      </w:r>
      <w:r w:rsidRPr="00036506">
        <w:rPr>
          <w:rFonts w:ascii="標楷體" w:eastAsia="標楷體" w:hAnsi="標楷體" w:hint="eastAsia"/>
          <w:b/>
          <w:bCs/>
        </w:rPr>
        <w:t>(該項「是」項目數/總項目數)</w:t>
      </w:r>
    </w:p>
    <w:p w14:paraId="6C7DA6AE" w14:textId="6E4BA094" w:rsidR="00DE2B94" w:rsidRPr="00036506" w:rsidRDefault="00DE2B94" w:rsidP="00036506">
      <w:pPr>
        <w:pStyle w:val="a9"/>
        <w:numPr>
          <w:ilvl w:val="0"/>
          <w:numId w:val="3"/>
        </w:numPr>
        <w:ind w:leftChars="400" w:left="1440"/>
        <w:rPr>
          <w:rFonts w:ascii="標楷體" w:eastAsia="標楷體" w:hAnsi="標楷體"/>
        </w:rPr>
      </w:pPr>
      <w:r w:rsidRPr="00036506">
        <w:rPr>
          <w:rFonts w:ascii="標楷體" w:eastAsia="標楷體" w:hAnsi="標楷體"/>
        </w:rPr>
        <w:t xml:space="preserve">工作技能：__________ % </w:t>
      </w:r>
    </w:p>
    <w:p w14:paraId="2B7060F7" w14:textId="77777777" w:rsidR="00DE2B94" w:rsidRPr="00036506" w:rsidRDefault="00DE2B94" w:rsidP="00036506">
      <w:pPr>
        <w:pStyle w:val="a9"/>
        <w:numPr>
          <w:ilvl w:val="0"/>
          <w:numId w:val="3"/>
        </w:numPr>
        <w:ind w:leftChars="400" w:left="1440"/>
        <w:rPr>
          <w:rFonts w:ascii="標楷體" w:eastAsia="標楷體" w:hAnsi="標楷體"/>
        </w:rPr>
      </w:pPr>
      <w:r w:rsidRPr="00036506">
        <w:rPr>
          <w:rFonts w:ascii="標楷體" w:eastAsia="標楷體" w:hAnsi="標楷體"/>
        </w:rPr>
        <w:t xml:space="preserve">軟性技能：__________ % </w:t>
      </w:r>
    </w:p>
    <w:p w14:paraId="1144B209" w14:textId="77777777" w:rsidR="00DE2B94" w:rsidRPr="00036506" w:rsidRDefault="00DE2B94" w:rsidP="00036506">
      <w:pPr>
        <w:pStyle w:val="a9"/>
        <w:numPr>
          <w:ilvl w:val="0"/>
          <w:numId w:val="3"/>
        </w:numPr>
        <w:ind w:leftChars="400" w:left="1440"/>
        <w:rPr>
          <w:rFonts w:ascii="標楷體" w:eastAsia="標楷體" w:hAnsi="標楷體"/>
        </w:rPr>
      </w:pPr>
      <w:r w:rsidRPr="00036506">
        <w:rPr>
          <w:rFonts w:ascii="標楷體" w:eastAsia="標楷體" w:hAnsi="標楷體"/>
        </w:rPr>
        <w:t xml:space="preserve">工作行為與態度：__________ % </w:t>
      </w:r>
    </w:p>
    <w:p w14:paraId="62B4A43F" w14:textId="77777777" w:rsidR="00DE2B94" w:rsidRPr="00036506" w:rsidRDefault="00DE2B94" w:rsidP="00036506">
      <w:pPr>
        <w:pStyle w:val="a9"/>
        <w:numPr>
          <w:ilvl w:val="0"/>
          <w:numId w:val="3"/>
        </w:numPr>
        <w:ind w:leftChars="400" w:left="1440"/>
        <w:rPr>
          <w:rFonts w:ascii="標楷體" w:eastAsia="標楷體" w:hAnsi="標楷體"/>
        </w:rPr>
      </w:pPr>
      <w:r w:rsidRPr="00036506">
        <w:rPr>
          <w:rFonts w:ascii="標楷體" w:eastAsia="標楷體" w:hAnsi="標楷體"/>
        </w:rPr>
        <w:t xml:space="preserve">動機：__________ % </w:t>
      </w:r>
    </w:p>
    <w:p w14:paraId="486EC142" w14:textId="797568E2" w:rsidR="00DE2B94" w:rsidRPr="00036506" w:rsidRDefault="00DE2B94" w:rsidP="00036506">
      <w:pPr>
        <w:ind w:leftChars="400" w:left="960"/>
        <w:rPr>
          <w:rFonts w:ascii="標楷體" w:eastAsia="標楷體" w:hAnsi="標楷體"/>
        </w:rPr>
      </w:pPr>
      <w:r w:rsidRPr="00036506">
        <w:rPr>
          <w:rFonts w:ascii="標楷體" w:eastAsia="標楷體" w:hAnsi="標楷體"/>
          <w:b/>
          <w:bCs/>
        </w:rPr>
        <w:t>是否達準備期標準</w:t>
      </w:r>
      <w:r w:rsidRPr="00036506">
        <w:rPr>
          <w:rFonts w:ascii="標楷體" w:eastAsia="標楷體" w:hAnsi="標楷體" w:hint="eastAsia"/>
          <w:b/>
          <w:bCs/>
        </w:rPr>
        <w:t>(前三項達50%、末項達100%)</w:t>
      </w:r>
      <w:r w:rsidRPr="00036506">
        <w:rPr>
          <w:rFonts w:ascii="標楷體" w:eastAsia="標楷體" w:hAnsi="標楷體"/>
          <w:b/>
          <w:bCs/>
        </w:rPr>
        <w:t>： □ 是 □ 否</w:t>
      </w:r>
    </w:p>
    <w:p w14:paraId="7C0CC039" w14:textId="2FFEDC6B" w:rsidR="00DE2B94" w:rsidRPr="00DE2B94" w:rsidRDefault="00DE2B94" w:rsidP="00036506">
      <w:pPr>
        <w:pStyle w:val="a9"/>
        <w:numPr>
          <w:ilvl w:val="0"/>
          <w:numId w:val="4"/>
        </w:numPr>
        <w:rPr>
          <w:rFonts w:ascii="標楷體" w:eastAsia="標楷體" w:hAnsi="標楷體"/>
          <w:b/>
          <w:bCs/>
        </w:rPr>
      </w:pPr>
      <w:r w:rsidRPr="00DE2B94">
        <w:rPr>
          <w:rFonts w:ascii="標楷體" w:eastAsia="標楷體" w:hAnsi="標楷體"/>
          <w:b/>
          <w:bCs/>
        </w:rPr>
        <w:t xml:space="preserve">個案是否有情緒困擾： </w:t>
      </w:r>
    </w:p>
    <w:p w14:paraId="10374212" w14:textId="77777777" w:rsidR="00DE2B94" w:rsidRPr="00DE2B94" w:rsidRDefault="00DE2B94" w:rsidP="00036506">
      <w:pPr>
        <w:pStyle w:val="a9"/>
        <w:ind w:leftChars="400" w:left="960"/>
        <w:rPr>
          <w:rFonts w:ascii="標楷體" w:eastAsia="標楷體" w:hAnsi="標楷體"/>
        </w:rPr>
      </w:pPr>
      <w:r w:rsidRPr="00DE2B94">
        <w:rPr>
          <w:rFonts w:ascii="標楷體" w:eastAsia="標楷體" w:hAnsi="標楷體"/>
        </w:rPr>
        <w:t xml:space="preserve">□ 否 </w:t>
      </w:r>
    </w:p>
    <w:p w14:paraId="32EE6DA7" w14:textId="77777777" w:rsidR="00DE2B94" w:rsidRPr="00DE2B94" w:rsidRDefault="00DE2B94" w:rsidP="00036506">
      <w:pPr>
        <w:pStyle w:val="a9"/>
        <w:ind w:leftChars="400" w:left="960"/>
        <w:rPr>
          <w:rFonts w:ascii="標楷體" w:eastAsia="標楷體" w:hAnsi="標楷體"/>
        </w:rPr>
      </w:pPr>
      <w:r w:rsidRPr="00DE2B94">
        <w:rPr>
          <w:rFonts w:ascii="標楷體" w:eastAsia="標楷體" w:hAnsi="標楷體"/>
        </w:rPr>
        <w:t>□ 是，包含下列情形：</w:t>
      </w:r>
    </w:p>
    <w:p w14:paraId="7FF17396" w14:textId="77777777" w:rsidR="00DE2B94" w:rsidRPr="00036506" w:rsidRDefault="00DE2B94" w:rsidP="00036506">
      <w:pPr>
        <w:spacing w:after="0"/>
        <w:ind w:leftChars="600" w:left="1440"/>
        <w:rPr>
          <w:rFonts w:ascii="標楷體" w:eastAsia="標楷體" w:hAnsi="標楷體"/>
        </w:rPr>
      </w:pPr>
      <w:r w:rsidRPr="00036506">
        <w:rPr>
          <w:rFonts w:ascii="標楷體" w:eastAsia="標楷體" w:hAnsi="標楷體"/>
        </w:rPr>
        <w:t xml:space="preserve">□ 有負性症狀 </w:t>
      </w:r>
    </w:p>
    <w:p w14:paraId="6CEC2C1D" w14:textId="77777777" w:rsidR="00DE2B94" w:rsidRPr="00036506" w:rsidRDefault="00DE2B94" w:rsidP="00036506">
      <w:pPr>
        <w:spacing w:after="0"/>
        <w:ind w:leftChars="600" w:left="1440"/>
        <w:rPr>
          <w:rFonts w:ascii="標楷體" w:eastAsia="標楷體" w:hAnsi="標楷體"/>
        </w:rPr>
      </w:pPr>
      <w:r w:rsidRPr="00036506">
        <w:rPr>
          <w:rFonts w:ascii="標楷體" w:eastAsia="標楷體" w:hAnsi="標楷體"/>
        </w:rPr>
        <w:t xml:space="preserve">□ 家庭支持不佳 </w:t>
      </w:r>
    </w:p>
    <w:p w14:paraId="3B6540A8" w14:textId="77777777" w:rsidR="00DE2B94" w:rsidRPr="00036506" w:rsidRDefault="00DE2B94" w:rsidP="00036506">
      <w:pPr>
        <w:spacing w:after="0"/>
        <w:ind w:leftChars="600" w:left="1440"/>
        <w:rPr>
          <w:rFonts w:ascii="標楷體" w:eastAsia="標楷體" w:hAnsi="標楷體"/>
        </w:rPr>
      </w:pPr>
      <w:r w:rsidRPr="00036506">
        <w:rPr>
          <w:rFonts w:ascii="標楷體" w:eastAsia="標楷體" w:hAnsi="標楷體"/>
        </w:rPr>
        <w:t xml:space="preserve">□ 壓力因應不佳 </w:t>
      </w:r>
    </w:p>
    <w:p w14:paraId="366E4B11" w14:textId="77777777" w:rsidR="00DE2B94" w:rsidRPr="00036506" w:rsidRDefault="00DE2B94" w:rsidP="00036506">
      <w:pPr>
        <w:spacing w:after="0"/>
        <w:ind w:leftChars="600" w:left="1440"/>
        <w:rPr>
          <w:rFonts w:ascii="標楷體" w:eastAsia="標楷體" w:hAnsi="標楷體"/>
        </w:rPr>
      </w:pPr>
      <w:r w:rsidRPr="00036506">
        <w:rPr>
          <w:rFonts w:ascii="標楷體" w:eastAsia="標楷體" w:hAnsi="標楷體"/>
        </w:rPr>
        <w:t xml:space="preserve">□ 疾病管理不佳 </w:t>
      </w:r>
    </w:p>
    <w:p w14:paraId="37ED671A" w14:textId="3EC430F4" w:rsidR="00DE2B94" w:rsidRPr="00036506" w:rsidRDefault="00DE2B94" w:rsidP="00DE2B94">
      <w:pPr>
        <w:pStyle w:val="a9"/>
        <w:numPr>
          <w:ilvl w:val="0"/>
          <w:numId w:val="4"/>
        </w:numPr>
        <w:rPr>
          <w:rFonts w:ascii="標楷體" w:eastAsia="標楷體" w:hAnsi="標楷體"/>
          <w:b/>
          <w:bCs/>
        </w:rPr>
      </w:pPr>
      <w:r w:rsidRPr="00036506">
        <w:rPr>
          <w:rFonts w:ascii="標楷體" w:eastAsia="標楷體" w:hAnsi="標楷體"/>
          <w:b/>
          <w:bCs/>
        </w:rPr>
        <w:t xml:space="preserve">補充說明： </w:t>
      </w:r>
    </w:p>
    <w:p w14:paraId="7863CC7A" w14:textId="77777777" w:rsidR="00036506" w:rsidRDefault="00036506" w:rsidP="00036506">
      <w:pPr>
        <w:rPr>
          <w:b/>
          <w:bCs/>
        </w:rPr>
      </w:pPr>
    </w:p>
    <w:p w14:paraId="7B4290EC" w14:textId="77777777" w:rsidR="00036506" w:rsidRDefault="00036506" w:rsidP="00036506">
      <w:pPr>
        <w:rPr>
          <w:b/>
          <w:bCs/>
        </w:rPr>
      </w:pPr>
    </w:p>
    <w:p w14:paraId="066B5332" w14:textId="77777777" w:rsidR="00036506" w:rsidRDefault="00036506" w:rsidP="00036506">
      <w:pPr>
        <w:rPr>
          <w:b/>
          <w:bCs/>
        </w:rPr>
      </w:pPr>
    </w:p>
    <w:p w14:paraId="4C9A7CD1" w14:textId="77777777" w:rsidR="00DE2890" w:rsidRDefault="00DE2890" w:rsidP="00036506">
      <w:pPr>
        <w:rPr>
          <w:b/>
          <w:bCs/>
        </w:rPr>
      </w:pPr>
    </w:p>
    <w:p w14:paraId="61D318A7" w14:textId="77777777" w:rsidR="00A27C73" w:rsidRDefault="00A27C73" w:rsidP="00036506">
      <w:pPr>
        <w:rPr>
          <w:b/>
          <w:bCs/>
        </w:rPr>
      </w:pPr>
    </w:p>
    <w:p w14:paraId="3F862AD7" w14:textId="77777777" w:rsidR="00DE2890" w:rsidRDefault="00DE2890" w:rsidP="00036506">
      <w:pPr>
        <w:rPr>
          <w:b/>
          <w:bCs/>
        </w:rPr>
      </w:pPr>
    </w:p>
    <w:p w14:paraId="23DC424C" w14:textId="6F2CF40C" w:rsidR="00036506" w:rsidRPr="00A27C73" w:rsidRDefault="00DE2890" w:rsidP="00DE2890">
      <w:pPr>
        <w:jc w:val="right"/>
        <w:rPr>
          <w:b/>
          <w:bCs/>
          <w:sz w:val="28"/>
          <w:szCs w:val="28"/>
        </w:rPr>
      </w:pPr>
      <w:r w:rsidRPr="00A27C73">
        <w:rPr>
          <w:rFonts w:ascii="標楷體" w:eastAsia="標楷體" w:hAnsi="標楷體" w:hint="eastAsia"/>
          <w:b/>
          <w:bCs/>
          <w:sz w:val="28"/>
          <w:szCs w:val="28"/>
        </w:rPr>
        <w:t>填表人：　　　     　　填表日期：   年  月   日</w:t>
      </w:r>
    </w:p>
    <w:sectPr w:rsidR="00036506" w:rsidRPr="00A27C73" w:rsidSect="00847B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3468" w14:textId="77777777" w:rsidR="00073BBB" w:rsidRDefault="00073BBB" w:rsidP="00070F1C">
      <w:pPr>
        <w:spacing w:after="0" w:line="240" w:lineRule="auto"/>
      </w:pPr>
      <w:r>
        <w:separator/>
      </w:r>
    </w:p>
  </w:endnote>
  <w:endnote w:type="continuationSeparator" w:id="0">
    <w:p w14:paraId="75AB68E2" w14:textId="77777777" w:rsidR="00073BBB" w:rsidRDefault="00073BBB" w:rsidP="0007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8298" w14:textId="77777777" w:rsidR="00073BBB" w:rsidRDefault="00073BBB" w:rsidP="00070F1C">
      <w:pPr>
        <w:spacing w:after="0" w:line="240" w:lineRule="auto"/>
      </w:pPr>
      <w:r>
        <w:separator/>
      </w:r>
    </w:p>
  </w:footnote>
  <w:footnote w:type="continuationSeparator" w:id="0">
    <w:p w14:paraId="1300A443" w14:textId="77777777" w:rsidR="00073BBB" w:rsidRDefault="00073BBB" w:rsidP="00070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761"/>
    <w:multiLevelType w:val="multilevel"/>
    <w:tmpl w:val="4E78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00911"/>
    <w:multiLevelType w:val="hybridMultilevel"/>
    <w:tmpl w:val="1C9CDEF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6E07EED"/>
    <w:multiLevelType w:val="hybridMultilevel"/>
    <w:tmpl w:val="F7807FB0"/>
    <w:lvl w:ilvl="0" w:tplc="3C0E52A4">
      <w:numFmt w:val="bullet"/>
      <w:lvlText w:val="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DE0F70"/>
    <w:multiLevelType w:val="hybridMultilevel"/>
    <w:tmpl w:val="D6F89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0A4C3D"/>
    <w:multiLevelType w:val="multilevel"/>
    <w:tmpl w:val="1C6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462742">
    <w:abstractNumId w:val="0"/>
  </w:num>
  <w:num w:numId="2" w16cid:durableId="1551578868">
    <w:abstractNumId w:val="4"/>
  </w:num>
  <w:num w:numId="3" w16cid:durableId="174685723">
    <w:abstractNumId w:val="1"/>
  </w:num>
  <w:num w:numId="4" w16cid:durableId="2071073074">
    <w:abstractNumId w:val="3"/>
  </w:num>
  <w:num w:numId="5" w16cid:durableId="280890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A8"/>
    <w:rsid w:val="00036506"/>
    <w:rsid w:val="00070F1C"/>
    <w:rsid w:val="00073BBB"/>
    <w:rsid w:val="00073E09"/>
    <w:rsid w:val="001144F8"/>
    <w:rsid w:val="00141861"/>
    <w:rsid w:val="00164190"/>
    <w:rsid w:val="00212B70"/>
    <w:rsid w:val="002F5488"/>
    <w:rsid w:val="003A0869"/>
    <w:rsid w:val="00433DF2"/>
    <w:rsid w:val="005853BE"/>
    <w:rsid w:val="00666CDB"/>
    <w:rsid w:val="00672C64"/>
    <w:rsid w:val="007528C7"/>
    <w:rsid w:val="00770838"/>
    <w:rsid w:val="00847BA8"/>
    <w:rsid w:val="00A0703E"/>
    <w:rsid w:val="00A27C73"/>
    <w:rsid w:val="00DB1641"/>
    <w:rsid w:val="00DE2890"/>
    <w:rsid w:val="00D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51F9F"/>
  <w15:chartTrackingRefBased/>
  <w15:docId w15:val="{CE95F39F-29B3-4CD6-95C6-102311D3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6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BA8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BA8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B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BA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BA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BA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BA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7BA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47B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47BA8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47B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47BA8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47BA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47BA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47BA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47B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4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47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47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BA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B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47BA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47BA8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0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70F1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70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70F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903</Characters>
  <Application>Microsoft Office Word</Application>
  <DocSecurity>0</DocSecurity>
  <Lines>7</Lines>
  <Paragraphs>2</Paragraphs>
  <ScaleCrop>false</ScaleCrop>
  <Company>HOME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 CHOU</dc:creator>
  <cp:keywords/>
  <dc:description/>
  <cp:lastModifiedBy>職重科-陳彥如</cp:lastModifiedBy>
  <cp:revision>8</cp:revision>
  <cp:lastPrinted>2026-01-05T02:17:00Z</cp:lastPrinted>
  <dcterms:created xsi:type="dcterms:W3CDTF">2026-01-05T00:35:00Z</dcterms:created>
  <dcterms:modified xsi:type="dcterms:W3CDTF">2026-01-08T06:52:00Z</dcterms:modified>
</cp:coreProperties>
</file>