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6A9A" w14:textId="38D87B43" w:rsidR="00A474F2" w:rsidRPr="00DA0650" w:rsidRDefault="004D412C" w:rsidP="00B0430E">
      <w:pPr>
        <w:pStyle w:val="aff"/>
        <w:pBdr>
          <w:top w:val="none" w:sz="0" w:space="0" w:color="auto"/>
          <w:left w:val="none" w:sz="0" w:space="0" w:color="auto"/>
          <w:bottom w:val="none" w:sz="0" w:space="0" w:color="auto"/>
          <w:right w:val="none" w:sz="0" w:space="0" w:color="auto"/>
        </w:pBdr>
        <w:suppressAutoHyphens w:val="0"/>
        <w:spacing w:before="0" w:afterLines="100" w:after="360" w:line="240" w:lineRule="auto"/>
        <w:jc w:val="center"/>
        <w:rPr>
          <w:rFonts w:ascii="標楷體" w:eastAsia="標楷體" w:hAnsi="標楷體"/>
          <w:sz w:val="54"/>
          <w:szCs w:val="54"/>
        </w:rPr>
      </w:pPr>
      <w:r w:rsidRPr="00DA0650">
        <w:rPr>
          <w:rFonts w:ascii="標楷體" w:eastAsia="標楷體" w:hAnsi="標楷體" w:hint="eastAsia"/>
          <w:sz w:val="54"/>
          <w:szCs w:val="54"/>
        </w:rPr>
        <w:t>貳拾伍</w:t>
      </w:r>
      <w:r w:rsidR="00CC51BC" w:rsidRPr="00DA0650">
        <w:rPr>
          <w:rFonts w:ascii="標楷體" w:eastAsia="標楷體" w:hAnsi="標楷體" w:hint="eastAsia"/>
          <w:sz w:val="54"/>
          <w:szCs w:val="54"/>
        </w:rPr>
        <w:t>、</w:t>
      </w:r>
      <w:r w:rsidR="00742D62" w:rsidRPr="00DA0650">
        <w:rPr>
          <w:rFonts w:ascii="標楷體" w:eastAsia="標楷體" w:hAnsi="標楷體" w:hint="eastAsia"/>
          <w:sz w:val="54"/>
          <w:szCs w:val="54"/>
        </w:rPr>
        <w:t>青年事務</w:t>
      </w:r>
    </w:p>
    <w:p w14:paraId="5A87B660" w14:textId="161ED4B8" w:rsidR="00F01B13" w:rsidRPr="00DA0650" w:rsidRDefault="00F01B13" w:rsidP="00F20919">
      <w:pPr>
        <w:pStyle w:val="ac"/>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DA0650">
        <w:rPr>
          <w:rFonts w:ascii="微軟正黑體" w:eastAsia="微軟正黑體" w:hAnsi="微軟正黑體" w:cs="?????(P)" w:hint="eastAsia"/>
          <w:b/>
          <w:bCs/>
          <w:kern w:val="0"/>
          <w:sz w:val="30"/>
          <w:szCs w:val="30"/>
        </w:rPr>
        <w:t>一、青年</w:t>
      </w:r>
      <w:proofErr w:type="gramStart"/>
      <w:r w:rsidRPr="00DA0650">
        <w:rPr>
          <w:rFonts w:ascii="微軟正黑體" w:eastAsia="微軟正黑體" w:hAnsi="微軟正黑體" w:cs="?????(P)" w:hint="eastAsia"/>
          <w:b/>
          <w:bCs/>
          <w:kern w:val="0"/>
          <w:sz w:val="30"/>
          <w:szCs w:val="30"/>
        </w:rPr>
        <w:t>跨域培</w:t>
      </w:r>
      <w:proofErr w:type="gramEnd"/>
      <w:r w:rsidRPr="00DA0650">
        <w:rPr>
          <w:rFonts w:ascii="微軟正黑體" w:eastAsia="微軟正黑體" w:hAnsi="微軟正黑體" w:cs="?????(P)" w:hint="eastAsia"/>
          <w:b/>
          <w:bCs/>
          <w:kern w:val="0"/>
          <w:sz w:val="30"/>
          <w:szCs w:val="30"/>
        </w:rPr>
        <w:t>力及多元學習發展</w:t>
      </w:r>
    </w:p>
    <w:p w14:paraId="6FF7B63D" w14:textId="77777777" w:rsidR="00F451BB" w:rsidRPr="00DA0650" w:rsidRDefault="00F451BB" w:rsidP="00F20919">
      <w:pPr>
        <w:widowControl/>
        <w:suppressAutoHyphens/>
        <w:overflowPunct w:val="0"/>
        <w:autoSpaceDN w:val="0"/>
        <w:snapToGrid w:val="0"/>
        <w:spacing w:line="34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（一）</w:t>
      </w:r>
      <w:r w:rsidRPr="00DA0650">
        <w:rPr>
          <w:rFonts w:ascii="標楷體" w:eastAsia="標楷體" w:hAnsi="標楷體" w:hint="eastAsia"/>
          <w:bCs/>
          <w:kern w:val="0"/>
          <w:sz w:val="28"/>
          <w:szCs w:val="28"/>
        </w:rPr>
        <w:t>擴大</w:t>
      </w:r>
      <w:r w:rsidRPr="00DA0650">
        <w:rPr>
          <w:rFonts w:ascii="標楷體" w:eastAsia="標楷體" w:hAnsi="標楷體"/>
          <w:bCs/>
          <w:kern w:val="0"/>
          <w:sz w:val="28"/>
          <w:szCs w:val="28"/>
        </w:rPr>
        <w:t>青年公共參與</w:t>
      </w:r>
    </w:p>
    <w:p w14:paraId="26300492" w14:textId="77777777" w:rsidR="00D30DDF" w:rsidRPr="00DA0650" w:rsidRDefault="00F451BB" w:rsidP="00F20919">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bookmarkStart w:id="0" w:name="_Hlk175564687"/>
      <w:r w:rsidR="00D30DDF" w:rsidRPr="00DA0650">
        <w:rPr>
          <w:rFonts w:ascii="標楷體" w:eastAsia="標楷體" w:hAnsi="標楷體" w:hint="eastAsia"/>
          <w:bCs/>
          <w:kern w:val="0"/>
          <w:sz w:val="28"/>
          <w:szCs w:val="28"/>
        </w:rPr>
        <w:t>辦理「高雄市政府青年事務委員會」</w:t>
      </w:r>
    </w:p>
    <w:p w14:paraId="2B0A17B0" w14:textId="3A0AD17F" w:rsidR="00E87F0E" w:rsidRPr="00DA0650" w:rsidRDefault="00D30DDF" w:rsidP="00F20919">
      <w:pPr>
        <w:widowControl/>
        <w:suppressAutoHyphens/>
        <w:overflowPunct w:val="0"/>
        <w:autoSpaceDN w:val="0"/>
        <w:snapToGrid w:val="0"/>
        <w:spacing w:line="34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(1)本府公開徵選就學、就業或設籍於本市之16歲至40歲青年，擔任青年事務委員，</w:t>
      </w:r>
      <w:r w:rsidR="002F0C6D" w:rsidRPr="00DA0650">
        <w:rPr>
          <w:rFonts w:ascii="標楷體" w:eastAsia="標楷體" w:hAnsi="標楷體" w:hint="eastAsia"/>
          <w:bCs/>
          <w:kern w:val="0"/>
          <w:sz w:val="28"/>
          <w:szCs w:val="28"/>
        </w:rPr>
        <w:t>促進</w:t>
      </w:r>
      <w:r w:rsidRPr="00DA0650">
        <w:rPr>
          <w:rFonts w:ascii="標楷體" w:eastAsia="標楷體" w:hAnsi="標楷體" w:hint="eastAsia"/>
          <w:bCs/>
          <w:kern w:val="0"/>
          <w:sz w:val="28"/>
          <w:szCs w:val="28"/>
        </w:rPr>
        <w:t>青年事務推動及發展；另為強化學生公民參與公共事務，廣納年輕世代之意見，本府新增聘任本市公私立大專院校學生會會長擔任青年委員，擴大學生在校期間學生自治成效，落實培養大學生公民素養並積極實踐公民參與責任</w:t>
      </w:r>
      <w:bookmarkEnd w:id="0"/>
      <w:r w:rsidR="00E87F0E" w:rsidRPr="00DA0650">
        <w:rPr>
          <w:rFonts w:ascii="標楷體" w:eastAsia="標楷體" w:hAnsi="標楷體" w:hint="eastAsia"/>
          <w:bCs/>
          <w:kern w:val="0"/>
          <w:sz w:val="28"/>
          <w:szCs w:val="28"/>
        </w:rPr>
        <w:t>。</w:t>
      </w:r>
    </w:p>
    <w:p w14:paraId="7085B9D3" w14:textId="169C52BE" w:rsidR="00705D65" w:rsidRPr="00DA0650" w:rsidRDefault="00D30DDF" w:rsidP="00F20919">
      <w:pPr>
        <w:widowControl/>
        <w:suppressAutoHyphens/>
        <w:overflowPunct w:val="0"/>
        <w:autoSpaceDN w:val="0"/>
        <w:snapToGrid w:val="0"/>
        <w:spacing w:line="34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(2)本府第四屆青年事務委員總計共38位，任期自113年10月25日起至115年10月24日止</w:t>
      </w:r>
      <w:r w:rsidR="00B174FB" w:rsidRPr="00DA0650">
        <w:rPr>
          <w:rFonts w:ascii="標楷體" w:eastAsia="標楷體" w:hAnsi="標楷體" w:hint="eastAsia"/>
          <w:bCs/>
          <w:kern w:val="0"/>
          <w:sz w:val="28"/>
          <w:szCs w:val="28"/>
        </w:rPr>
        <w:t>，截至114年6月，已召開2次委員會議，</w:t>
      </w:r>
      <w:proofErr w:type="gramStart"/>
      <w:r w:rsidR="00FE0765" w:rsidRPr="00DA0650">
        <w:rPr>
          <w:rFonts w:ascii="標楷體" w:eastAsia="標楷體" w:hAnsi="標楷體" w:hint="eastAsia"/>
          <w:bCs/>
          <w:kern w:val="0"/>
          <w:sz w:val="28"/>
          <w:szCs w:val="28"/>
        </w:rPr>
        <w:t>提案均已提</w:t>
      </w:r>
      <w:r w:rsidR="00A00004" w:rsidRPr="00DA0650">
        <w:rPr>
          <w:rFonts w:ascii="標楷體" w:eastAsia="標楷體" w:hAnsi="標楷體" w:hint="eastAsia"/>
          <w:bCs/>
          <w:kern w:val="0"/>
          <w:sz w:val="28"/>
          <w:szCs w:val="28"/>
        </w:rPr>
        <w:t>請</w:t>
      </w:r>
      <w:proofErr w:type="gramEnd"/>
      <w:r w:rsidR="00FE0765" w:rsidRPr="00DA0650">
        <w:rPr>
          <w:rFonts w:ascii="標楷體" w:eastAsia="標楷體" w:hAnsi="標楷體" w:hint="eastAsia"/>
          <w:bCs/>
          <w:kern w:val="0"/>
          <w:sz w:val="28"/>
          <w:szCs w:val="28"/>
        </w:rPr>
        <w:t>權管局處</w:t>
      </w:r>
      <w:proofErr w:type="gramStart"/>
      <w:r w:rsidR="00FE0765" w:rsidRPr="00DA0650">
        <w:rPr>
          <w:rFonts w:ascii="標楷體" w:eastAsia="標楷體" w:hAnsi="標楷體" w:hint="eastAsia"/>
          <w:bCs/>
          <w:kern w:val="0"/>
          <w:sz w:val="28"/>
          <w:szCs w:val="28"/>
        </w:rPr>
        <w:t>研</w:t>
      </w:r>
      <w:proofErr w:type="gramEnd"/>
      <w:r w:rsidR="00FE0765" w:rsidRPr="00DA0650">
        <w:rPr>
          <w:rFonts w:ascii="標楷體" w:eastAsia="標楷體" w:hAnsi="標楷體" w:hint="eastAsia"/>
          <w:bCs/>
          <w:kern w:val="0"/>
          <w:sz w:val="28"/>
          <w:szCs w:val="28"/>
        </w:rPr>
        <w:t>商參</w:t>
      </w:r>
      <w:proofErr w:type="gramStart"/>
      <w:r w:rsidR="00FE0765" w:rsidRPr="00DA0650">
        <w:rPr>
          <w:rFonts w:ascii="標楷體" w:eastAsia="標楷體" w:hAnsi="標楷體" w:hint="eastAsia"/>
          <w:bCs/>
          <w:kern w:val="0"/>
          <w:sz w:val="28"/>
          <w:szCs w:val="28"/>
        </w:rPr>
        <w:t>採</w:t>
      </w:r>
      <w:proofErr w:type="gramEnd"/>
      <w:r w:rsidR="00A00004" w:rsidRPr="00DA0650">
        <w:rPr>
          <w:rFonts w:ascii="標楷體" w:eastAsia="標楷體" w:hAnsi="標楷體" w:hint="eastAsia"/>
          <w:bCs/>
          <w:kern w:val="0"/>
          <w:sz w:val="28"/>
          <w:szCs w:val="28"/>
        </w:rPr>
        <w:t>及回復</w:t>
      </w:r>
      <w:r w:rsidR="00FE0765" w:rsidRPr="00DA0650">
        <w:rPr>
          <w:rFonts w:ascii="標楷體" w:eastAsia="標楷體" w:hAnsi="標楷體" w:hint="eastAsia"/>
          <w:bCs/>
          <w:kern w:val="0"/>
          <w:sz w:val="28"/>
          <w:szCs w:val="28"/>
        </w:rPr>
        <w:t>；另</w:t>
      </w:r>
      <w:r w:rsidR="002F0C6D" w:rsidRPr="00DA0650">
        <w:rPr>
          <w:rFonts w:ascii="標楷體" w:eastAsia="標楷體" w:hAnsi="標楷體" w:hint="eastAsia"/>
          <w:bCs/>
          <w:kern w:val="0"/>
          <w:sz w:val="28"/>
          <w:szCs w:val="28"/>
        </w:rPr>
        <w:t>已辦理2場次「局處敲敲門」活動，邀請</w:t>
      </w:r>
      <w:r w:rsidR="00FE0765" w:rsidRPr="00DA0650">
        <w:rPr>
          <w:rFonts w:ascii="標楷體" w:eastAsia="標楷體" w:hAnsi="標楷體" w:hint="eastAsia"/>
          <w:bCs/>
          <w:kern w:val="0"/>
          <w:sz w:val="28"/>
          <w:szCs w:val="28"/>
        </w:rPr>
        <w:t>本府</w:t>
      </w:r>
      <w:r w:rsidR="002F0C6D" w:rsidRPr="00DA0650">
        <w:rPr>
          <w:rFonts w:ascii="標楷體" w:eastAsia="標楷體" w:hAnsi="標楷體" w:hint="eastAsia"/>
          <w:bCs/>
          <w:kern w:val="0"/>
          <w:sz w:val="28"/>
          <w:szCs w:val="28"/>
        </w:rPr>
        <w:t>教育局、勞工局、交通局及都發局等14個局處</w:t>
      </w:r>
      <w:r w:rsidR="00C65472" w:rsidRPr="00DA0650">
        <w:rPr>
          <w:rFonts w:ascii="標楷體" w:eastAsia="標楷體" w:hAnsi="標楷體" w:hint="eastAsia"/>
          <w:bCs/>
          <w:kern w:val="0"/>
          <w:sz w:val="28"/>
          <w:szCs w:val="28"/>
        </w:rPr>
        <w:t>進行</w:t>
      </w:r>
      <w:r w:rsidR="002F0C6D" w:rsidRPr="00DA0650">
        <w:rPr>
          <w:rFonts w:ascii="標楷體" w:eastAsia="標楷體" w:hAnsi="標楷體" w:hint="eastAsia"/>
          <w:bCs/>
          <w:kern w:val="0"/>
          <w:sz w:val="28"/>
          <w:szCs w:val="28"/>
        </w:rPr>
        <w:t>業務</w:t>
      </w:r>
      <w:r w:rsidR="00C65472" w:rsidRPr="00DA0650">
        <w:rPr>
          <w:rFonts w:ascii="標楷體" w:eastAsia="標楷體" w:hAnsi="標楷體" w:hint="eastAsia"/>
          <w:bCs/>
          <w:kern w:val="0"/>
          <w:sz w:val="28"/>
          <w:szCs w:val="28"/>
        </w:rPr>
        <w:t>簡報分享</w:t>
      </w:r>
      <w:r w:rsidR="002F0C6D" w:rsidRPr="00DA0650">
        <w:rPr>
          <w:rFonts w:ascii="標楷體" w:eastAsia="標楷體" w:hAnsi="標楷體" w:hint="eastAsia"/>
          <w:bCs/>
          <w:kern w:val="0"/>
          <w:sz w:val="28"/>
          <w:szCs w:val="28"/>
        </w:rPr>
        <w:t>，</w:t>
      </w:r>
      <w:r w:rsidR="00705D65" w:rsidRPr="00DA0650">
        <w:rPr>
          <w:rFonts w:ascii="標楷體" w:eastAsia="標楷體" w:hAnsi="標楷體" w:hint="eastAsia"/>
          <w:bCs/>
          <w:kern w:val="0"/>
          <w:sz w:val="28"/>
          <w:szCs w:val="28"/>
        </w:rPr>
        <w:t>以加深青年委員對於市政之瞭解</w:t>
      </w:r>
      <w:r w:rsidR="00C65472" w:rsidRPr="00DA0650">
        <w:rPr>
          <w:rFonts w:ascii="標楷體" w:eastAsia="標楷體" w:hAnsi="標楷體" w:hint="eastAsia"/>
          <w:bCs/>
          <w:kern w:val="0"/>
          <w:sz w:val="28"/>
          <w:szCs w:val="28"/>
        </w:rPr>
        <w:t>；</w:t>
      </w:r>
      <w:r w:rsidR="00705D65" w:rsidRPr="00DA0650">
        <w:rPr>
          <w:rFonts w:ascii="標楷體" w:eastAsia="標楷體" w:hAnsi="標楷體" w:hint="eastAsia"/>
          <w:bCs/>
          <w:kern w:val="0"/>
          <w:sz w:val="28"/>
          <w:szCs w:val="28"/>
        </w:rPr>
        <w:t>另</w:t>
      </w:r>
      <w:r w:rsidR="00C65472" w:rsidRPr="00DA0650">
        <w:rPr>
          <w:rFonts w:ascii="標楷體" w:eastAsia="標楷體" w:hAnsi="標楷體" w:hint="eastAsia"/>
          <w:bCs/>
          <w:kern w:val="0"/>
          <w:sz w:val="28"/>
          <w:szCs w:val="28"/>
        </w:rPr>
        <w:t>於114年3月23日辦理提案工作坊，</w:t>
      </w:r>
      <w:r w:rsidR="00705D65" w:rsidRPr="00DA0650">
        <w:rPr>
          <w:rFonts w:ascii="標楷體" w:eastAsia="標楷體" w:hAnsi="標楷體" w:hint="eastAsia"/>
          <w:bCs/>
          <w:kern w:val="0"/>
          <w:sz w:val="28"/>
          <w:szCs w:val="28"/>
        </w:rPr>
        <w:t>透過系統化培訓及實務演練，以提升</w:t>
      </w:r>
      <w:r w:rsidR="00FE0765" w:rsidRPr="00DA0650">
        <w:rPr>
          <w:rFonts w:ascii="標楷體" w:eastAsia="標楷體" w:hAnsi="標楷體" w:hint="eastAsia"/>
          <w:bCs/>
          <w:kern w:val="0"/>
          <w:sz w:val="28"/>
          <w:szCs w:val="28"/>
        </w:rPr>
        <w:t>委員</w:t>
      </w:r>
      <w:r w:rsidR="00705D65" w:rsidRPr="00DA0650">
        <w:rPr>
          <w:rFonts w:ascii="標楷體" w:eastAsia="標楷體" w:hAnsi="標楷體" w:hint="eastAsia"/>
          <w:bCs/>
          <w:kern w:val="0"/>
          <w:sz w:val="28"/>
          <w:szCs w:val="28"/>
        </w:rPr>
        <w:t>提案之可行性與影響力。</w:t>
      </w:r>
    </w:p>
    <w:p w14:paraId="2C2925DF" w14:textId="6FCA188C" w:rsidR="00D30DDF" w:rsidRPr="00DA0650" w:rsidRDefault="00705D65" w:rsidP="00F20919">
      <w:pPr>
        <w:widowControl/>
        <w:suppressAutoHyphens/>
        <w:overflowPunct w:val="0"/>
        <w:autoSpaceDN w:val="0"/>
        <w:snapToGrid w:val="0"/>
        <w:spacing w:line="34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(3)</w:t>
      </w:r>
      <w:r w:rsidR="00163BE7" w:rsidRPr="00DA0650">
        <w:rPr>
          <w:rFonts w:ascii="標楷體" w:eastAsia="標楷體" w:hAnsi="標楷體" w:hint="eastAsia"/>
          <w:bCs/>
          <w:kern w:val="0"/>
          <w:sz w:val="28"/>
          <w:szCs w:val="28"/>
        </w:rPr>
        <w:t>114年5月15</w:t>
      </w:r>
      <w:r w:rsidR="00100783" w:rsidRPr="00DA0650">
        <w:rPr>
          <w:rFonts w:ascii="標楷體" w:eastAsia="標楷體" w:hAnsi="標楷體" w:hint="eastAsia"/>
          <w:bCs/>
          <w:kern w:val="0"/>
          <w:sz w:val="28"/>
          <w:szCs w:val="28"/>
        </w:rPr>
        <w:t>日至</w:t>
      </w:r>
      <w:r w:rsidR="00163BE7" w:rsidRPr="00DA0650">
        <w:rPr>
          <w:rFonts w:ascii="標楷體" w:eastAsia="標楷體" w:hAnsi="標楷體" w:hint="eastAsia"/>
          <w:bCs/>
          <w:kern w:val="0"/>
          <w:sz w:val="28"/>
          <w:szCs w:val="28"/>
        </w:rPr>
        <w:t>16日</w:t>
      </w:r>
      <w:r w:rsidR="00C65472" w:rsidRPr="00DA0650">
        <w:rPr>
          <w:rFonts w:ascii="標楷體" w:eastAsia="標楷體" w:hAnsi="標楷體" w:hint="eastAsia"/>
          <w:bCs/>
          <w:kern w:val="0"/>
          <w:sz w:val="28"/>
          <w:szCs w:val="28"/>
        </w:rPr>
        <w:t>新竹市</w:t>
      </w:r>
      <w:r w:rsidRPr="00DA0650">
        <w:rPr>
          <w:rFonts w:ascii="標楷體" w:eastAsia="標楷體" w:hAnsi="標楷體" w:hint="eastAsia"/>
          <w:bCs/>
          <w:kern w:val="0"/>
          <w:sz w:val="28"/>
          <w:szCs w:val="28"/>
        </w:rPr>
        <w:t>青年發展中心帶領</w:t>
      </w:r>
      <w:r w:rsidR="00163BE7" w:rsidRPr="00DA0650">
        <w:rPr>
          <w:rFonts w:ascii="標楷體" w:eastAsia="標楷體" w:hAnsi="標楷體" w:hint="eastAsia"/>
          <w:bCs/>
          <w:kern w:val="0"/>
          <w:sz w:val="28"/>
          <w:szCs w:val="28"/>
        </w:rPr>
        <w:t>該市</w:t>
      </w:r>
      <w:r w:rsidR="00C65472" w:rsidRPr="00DA0650">
        <w:rPr>
          <w:rFonts w:ascii="標楷體" w:eastAsia="標楷體" w:hAnsi="標楷體" w:hint="eastAsia"/>
          <w:bCs/>
          <w:kern w:val="0"/>
          <w:sz w:val="28"/>
          <w:szCs w:val="28"/>
        </w:rPr>
        <w:t>青年事務委員</w:t>
      </w:r>
      <w:r w:rsidR="00163BE7" w:rsidRPr="00DA0650">
        <w:rPr>
          <w:rFonts w:ascii="標楷體" w:eastAsia="標楷體" w:hAnsi="標楷體" w:hint="eastAsia"/>
          <w:bCs/>
          <w:kern w:val="0"/>
          <w:sz w:val="28"/>
          <w:szCs w:val="28"/>
        </w:rPr>
        <w:t>至</w:t>
      </w:r>
      <w:r w:rsidR="00C65472" w:rsidRPr="00DA0650">
        <w:rPr>
          <w:rFonts w:ascii="標楷體" w:eastAsia="標楷體" w:hAnsi="標楷體" w:hint="eastAsia"/>
          <w:bCs/>
          <w:kern w:val="0"/>
          <w:sz w:val="28"/>
          <w:szCs w:val="28"/>
        </w:rPr>
        <w:t>本市</w:t>
      </w:r>
      <w:r w:rsidR="00163BE7" w:rsidRPr="00DA0650">
        <w:rPr>
          <w:rFonts w:ascii="標楷體" w:eastAsia="標楷體" w:hAnsi="標楷體" w:hint="eastAsia"/>
          <w:bCs/>
          <w:kern w:val="0"/>
          <w:sz w:val="28"/>
          <w:szCs w:val="28"/>
        </w:rPr>
        <w:t>與第四屆青年事務委員互動交流，</w:t>
      </w:r>
      <w:r w:rsidR="00A00004" w:rsidRPr="00DA0650">
        <w:rPr>
          <w:rFonts w:ascii="標楷體" w:eastAsia="標楷體" w:hAnsi="標楷體" w:hint="eastAsia"/>
          <w:bCs/>
          <w:kern w:val="0"/>
          <w:sz w:val="28"/>
          <w:szCs w:val="28"/>
        </w:rPr>
        <w:t>就委員</w:t>
      </w:r>
      <w:r w:rsidR="00C26C91" w:rsidRPr="00DA0650">
        <w:rPr>
          <w:rFonts w:ascii="標楷體" w:eastAsia="標楷體" w:hAnsi="標楷體" w:hint="eastAsia"/>
          <w:bCs/>
          <w:kern w:val="0"/>
          <w:sz w:val="28"/>
          <w:szCs w:val="28"/>
        </w:rPr>
        <w:t>彼此關注議題及業務</w:t>
      </w:r>
      <w:r w:rsidR="00A00004" w:rsidRPr="00DA0650">
        <w:rPr>
          <w:rFonts w:ascii="標楷體" w:eastAsia="標楷體" w:hAnsi="標楷體" w:hint="eastAsia"/>
          <w:bCs/>
          <w:kern w:val="0"/>
          <w:sz w:val="28"/>
          <w:szCs w:val="28"/>
        </w:rPr>
        <w:t>進行討論</w:t>
      </w:r>
      <w:r w:rsidR="00C26C91" w:rsidRPr="00DA0650">
        <w:rPr>
          <w:rFonts w:ascii="標楷體" w:eastAsia="標楷體" w:hAnsi="標楷體" w:hint="eastAsia"/>
          <w:bCs/>
          <w:kern w:val="0"/>
          <w:sz w:val="28"/>
          <w:szCs w:val="28"/>
        </w:rPr>
        <w:t>，</w:t>
      </w:r>
      <w:proofErr w:type="gramStart"/>
      <w:r w:rsidR="00163BE7" w:rsidRPr="00DA0650">
        <w:rPr>
          <w:rFonts w:ascii="標楷體" w:eastAsia="標楷體" w:hAnsi="標楷體" w:hint="eastAsia"/>
          <w:bCs/>
          <w:kern w:val="0"/>
          <w:sz w:val="28"/>
          <w:szCs w:val="28"/>
        </w:rPr>
        <w:t>並</w:t>
      </w:r>
      <w:r w:rsidR="00C65472" w:rsidRPr="00DA0650">
        <w:rPr>
          <w:rFonts w:ascii="標楷體" w:eastAsia="標楷體" w:hAnsi="標楷體" w:hint="eastAsia"/>
          <w:bCs/>
          <w:kern w:val="0"/>
          <w:sz w:val="28"/>
          <w:szCs w:val="28"/>
        </w:rPr>
        <w:t>參</w:t>
      </w:r>
      <w:r w:rsidR="00163BE7" w:rsidRPr="00DA0650">
        <w:rPr>
          <w:rFonts w:ascii="標楷體" w:eastAsia="標楷體" w:hAnsi="標楷體" w:hint="eastAsia"/>
          <w:bCs/>
          <w:kern w:val="0"/>
          <w:sz w:val="28"/>
          <w:szCs w:val="28"/>
        </w:rPr>
        <w:t>訪</w:t>
      </w:r>
      <w:r w:rsidRPr="00DA0650">
        <w:rPr>
          <w:rFonts w:ascii="標楷體" w:eastAsia="標楷體" w:hAnsi="標楷體" w:hint="eastAsia"/>
          <w:bCs/>
          <w:kern w:val="0"/>
          <w:sz w:val="28"/>
          <w:szCs w:val="28"/>
        </w:rPr>
        <w:t>本</w:t>
      </w:r>
      <w:proofErr w:type="gramEnd"/>
      <w:r w:rsidRPr="00DA0650">
        <w:rPr>
          <w:rFonts w:ascii="標楷體" w:eastAsia="標楷體" w:hAnsi="標楷體" w:hint="eastAsia"/>
          <w:bCs/>
          <w:kern w:val="0"/>
          <w:sz w:val="28"/>
          <w:szCs w:val="28"/>
        </w:rPr>
        <w:t>府青年局</w:t>
      </w:r>
      <w:r w:rsidR="00A00004" w:rsidRPr="00DA0650">
        <w:rPr>
          <w:rFonts w:ascii="標楷體" w:eastAsia="標楷體" w:hAnsi="標楷體" w:hint="eastAsia"/>
          <w:bCs/>
          <w:kern w:val="0"/>
          <w:sz w:val="28"/>
          <w:szCs w:val="28"/>
        </w:rPr>
        <w:t>新媒體人才培育空間、</w:t>
      </w:r>
      <w:r w:rsidR="00C65472" w:rsidRPr="00DA0650">
        <w:rPr>
          <w:rFonts w:ascii="標楷體" w:eastAsia="標楷體" w:hAnsi="標楷體" w:hint="eastAsia"/>
          <w:bCs/>
          <w:kern w:val="0"/>
          <w:sz w:val="28"/>
          <w:szCs w:val="28"/>
        </w:rPr>
        <w:t>青創基地</w:t>
      </w:r>
      <w:proofErr w:type="spellStart"/>
      <w:r w:rsidR="00C65472" w:rsidRPr="00DA0650">
        <w:rPr>
          <w:rFonts w:ascii="標楷體" w:eastAsia="標楷體" w:hAnsi="標楷體"/>
          <w:bCs/>
          <w:kern w:val="0"/>
          <w:sz w:val="28"/>
          <w:szCs w:val="28"/>
        </w:rPr>
        <w:t>P</w:t>
      </w:r>
      <w:r w:rsidR="00C65472" w:rsidRPr="00DA0650">
        <w:rPr>
          <w:rFonts w:ascii="標楷體" w:eastAsia="標楷體" w:hAnsi="標楷體" w:hint="eastAsia"/>
          <w:bCs/>
          <w:kern w:val="0"/>
          <w:sz w:val="28"/>
          <w:szCs w:val="28"/>
        </w:rPr>
        <w:t>inway</w:t>
      </w:r>
      <w:proofErr w:type="spellEnd"/>
      <w:r w:rsidR="00C26C91" w:rsidRPr="00DA0650">
        <w:rPr>
          <w:rFonts w:ascii="標楷體" w:eastAsia="標楷體" w:hAnsi="標楷體" w:hint="eastAsia"/>
          <w:bCs/>
          <w:kern w:val="0"/>
          <w:sz w:val="28"/>
          <w:szCs w:val="28"/>
        </w:rPr>
        <w:t>，交流青創輔導資源成果，及</w:t>
      </w:r>
      <w:r w:rsidR="00A00004" w:rsidRPr="00DA0650">
        <w:rPr>
          <w:rFonts w:ascii="標楷體" w:eastAsia="標楷體" w:hAnsi="標楷體" w:hint="eastAsia"/>
          <w:bCs/>
          <w:kern w:val="0"/>
          <w:sz w:val="28"/>
          <w:szCs w:val="28"/>
        </w:rPr>
        <w:t>至</w:t>
      </w:r>
      <w:r w:rsidR="00C26C91" w:rsidRPr="00DA0650">
        <w:rPr>
          <w:rFonts w:ascii="標楷體" w:eastAsia="標楷體" w:hAnsi="標楷體" w:hint="eastAsia"/>
          <w:bCs/>
          <w:kern w:val="0"/>
          <w:sz w:val="28"/>
          <w:szCs w:val="28"/>
        </w:rPr>
        <w:t>鳳山</w:t>
      </w:r>
      <w:r w:rsidR="00C65472" w:rsidRPr="00DA0650">
        <w:rPr>
          <w:rFonts w:ascii="標楷體" w:eastAsia="標楷體" w:hAnsi="標楷體" w:hint="eastAsia"/>
          <w:bCs/>
          <w:kern w:val="0"/>
          <w:sz w:val="28"/>
          <w:szCs w:val="28"/>
        </w:rPr>
        <w:t>黃埔新村</w:t>
      </w:r>
      <w:r w:rsidRPr="00DA0650">
        <w:rPr>
          <w:rFonts w:ascii="標楷體" w:eastAsia="標楷體" w:hAnsi="標楷體" w:hint="eastAsia"/>
          <w:bCs/>
          <w:kern w:val="0"/>
          <w:sz w:val="28"/>
          <w:szCs w:val="28"/>
        </w:rPr>
        <w:t>進行</w:t>
      </w:r>
      <w:proofErr w:type="gramStart"/>
      <w:r w:rsidRPr="00DA0650">
        <w:rPr>
          <w:rFonts w:ascii="標楷體" w:eastAsia="標楷體" w:hAnsi="標楷體" w:hint="eastAsia"/>
          <w:bCs/>
          <w:kern w:val="0"/>
          <w:sz w:val="28"/>
          <w:szCs w:val="28"/>
        </w:rPr>
        <w:t>文化</w:t>
      </w:r>
      <w:r w:rsidR="00C26C91" w:rsidRPr="00DA0650">
        <w:rPr>
          <w:rFonts w:ascii="標楷體" w:eastAsia="標楷體" w:hAnsi="標楷體" w:hint="eastAsia"/>
          <w:bCs/>
          <w:kern w:val="0"/>
          <w:sz w:val="28"/>
          <w:szCs w:val="28"/>
        </w:rPr>
        <w:t>走讀</w:t>
      </w:r>
      <w:proofErr w:type="gramEnd"/>
      <w:r w:rsidR="00C65472" w:rsidRPr="00DA0650">
        <w:rPr>
          <w:rFonts w:ascii="標楷體" w:eastAsia="標楷體" w:hAnsi="標楷體" w:hint="eastAsia"/>
          <w:bCs/>
          <w:kern w:val="0"/>
          <w:sz w:val="28"/>
          <w:szCs w:val="28"/>
        </w:rPr>
        <w:t>，</w:t>
      </w:r>
      <w:r w:rsidR="00C26C91" w:rsidRPr="00DA0650">
        <w:rPr>
          <w:rFonts w:ascii="標楷體" w:eastAsia="標楷體" w:hAnsi="標楷體" w:hint="eastAsia"/>
          <w:bCs/>
          <w:kern w:val="0"/>
          <w:sz w:val="28"/>
          <w:szCs w:val="28"/>
        </w:rPr>
        <w:t>了解市府以</w:t>
      </w:r>
      <w:proofErr w:type="gramStart"/>
      <w:r w:rsidR="00C26C91" w:rsidRPr="00DA0650">
        <w:rPr>
          <w:rFonts w:ascii="標楷體" w:eastAsia="標楷體" w:hAnsi="標楷體" w:hint="eastAsia"/>
          <w:bCs/>
          <w:kern w:val="0"/>
          <w:sz w:val="28"/>
          <w:szCs w:val="28"/>
        </w:rPr>
        <w:t>住代護</w:t>
      </w:r>
      <w:proofErr w:type="gramEnd"/>
      <w:r w:rsidR="00C26C91" w:rsidRPr="00DA0650">
        <w:rPr>
          <w:rFonts w:ascii="標楷體" w:eastAsia="標楷體" w:hAnsi="標楷體" w:hint="eastAsia"/>
          <w:bCs/>
          <w:kern w:val="0"/>
          <w:sz w:val="28"/>
          <w:szCs w:val="28"/>
        </w:rPr>
        <w:t>計畫</w:t>
      </w:r>
      <w:r w:rsidR="00C65472" w:rsidRPr="00DA0650">
        <w:rPr>
          <w:rFonts w:ascii="標楷體" w:eastAsia="標楷體" w:hAnsi="標楷體" w:hint="eastAsia"/>
          <w:bCs/>
          <w:kern w:val="0"/>
          <w:sz w:val="28"/>
          <w:szCs w:val="28"/>
        </w:rPr>
        <w:t>。</w:t>
      </w:r>
    </w:p>
    <w:p w14:paraId="09827127" w14:textId="0C00EDDA" w:rsidR="00B73735" w:rsidRPr="00DA0650" w:rsidRDefault="00B73735" w:rsidP="00F20919">
      <w:pPr>
        <w:widowControl/>
        <w:suppressAutoHyphens/>
        <w:overflowPunct w:val="0"/>
        <w:autoSpaceDN w:val="0"/>
        <w:snapToGrid w:val="0"/>
        <w:spacing w:line="34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(4)</w:t>
      </w:r>
      <w:r w:rsidR="00FE0765" w:rsidRPr="00DA0650">
        <w:rPr>
          <w:rFonts w:ascii="標楷體" w:eastAsia="標楷體" w:hAnsi="標楷體" w:hint="eastAsia"/>
          <w:bCs/>
          <w:kern w:val="0"/>
          <w:sz w:val="28"/>
          <w:szCs w:val="28"/>
        </w:rPr>
        <w:t>為強化學生參與公共事務，</w:t>
      </w:r>
      <w:r w:rsidR="00C26C91" w:rsidRPr="00DA0650">
        <w:rPr>
          <w:rFonts w:ascii="標楷體" w:eastAsia="標楷體" w:hAnsi="標楷體" w:hint="eastAsia"/>
          <w:bCs/>
          <w:kern w:val="0"/>
          <w:sz w:val="28"/>
          <w:szCs w:val="28"/>
        </w:rPr>
        <w:t>將</w:t>
      </w:r>
      <w:r w:rsidRPr="00DA0650">
        <w:rPr>
          <w:rFonts w:ascii="標楷體" w:eastAsia="標楷體" w:hAnsi="標楷體" w:hint="eastAsia"/>
          <w:bCs/>
          <w:kern w:val="0"/>
          <w:sz w:val="28"/>
          <w:szCs w:val="28"/>
        </w:rPr>
        <w:t>於114年下半年辦理</w:t>
      </w:r>
      <w:r w:rsidR="00C26C91" w:rsidRPr="00DA0650">
        <w:rPr>
          <w:rFonts w:ascii="標楷體" w:eastAsia="標楷體" w:hAnsi="標楷體" w:hint="eastAsia"/>
          <w:bCs/>
          <w:kern w:val="0"/>
          <w:sz w:val="28"/>
          <w:szCs w:val="28"/>
        </w:rPr>
        <w:t>點子</w:t>
      </w:r>
      <w:r w:rsidRPr="00DA0650">
        <w:rPr>
          <w:rFonts w:ascii="標楷體" w:eastAsia="標楷體" w:hAnsi="標楷體" w:hint="eastAsia"/>
          <w:bCs/>
          <w:kern w:val="0"/>
          <w:sz w:val="28"/>
          <w:szCs w:val="28"/>
        </w:rPr>
        <w:t>松提案競賽，</w:t>
      </w:r>
      <w:r w:rsidR="00DC066C" w:rsidRPr="00DA0650">
        <w:rPr>
          <w:rFonts w:ascii="標楷體" w:eastAsia="標楷體" w:hAnsi="標楷體" w:hint="eastAsia"/>
          <w:bCs/>
          <w:kern w:val="0"/>
          <w:sz w:val="28"/>
          <w:szCs w:val="28"/>
        </w:rPr>
        <w:t>了解青年對市政業務的觀點，並促進公共議題的討論與</w:t>
      </w:r>
      <w:r w:rsidR="00E56922" w:rsidRPr="00DA0650">
        <w:rPr>
          <w:rFonts w:ascii="標楷體" w:eastAsia="標楷體" w:hAnsi="標楷體" w:hint="eastAsia"/>
          <w:bCs/>
          <w:kern w:val="0"/>
          <w:sz w:val="28"/>
          <w:szCs w:val="28"/>
        </w:rPr>
        <w:t>行動方案</w:t>
      </w:r>
      <w:r w:rsidR="00DC066C" w:rsidRPr="00DA0650">
        <w:rPr>
          <w:rFonts w:ascii="標楷體" w:eastAsia="標楷體" w:hAnsi="標楷體" w:hint="eastAsia"/>
          <w:bCs/>
          <w:kern w:val="0"/>
          <w:sz w:val="28"/>
          <w:szCs w:val="28"/>
        </w:rPr>
        <w:t>落實</w:t>
      </w:r>
      <w:r w:rsidRPr="00DA0650">
        <w:rPr>
          <w:rFonts w:ascii="標楷體" w:eastAsia="標楷體" w:hAnsi="標楷體" w:hint="eastAsia"/>
          <w:bCs/>
          <w:kern w:val="0"/>
          <w:sz w:val="28"/>
          <w:szCs w:val="28"/>
        </w:rPr>
        <w:t>；辦理</w:t>
      </w:r>
      <w:r w:rsidR="00E56922" w:rsidRPr="00DA0650">
        <w:rPr>
          <w:rFonts w:ascii="標楷體" w:eastAsia="標楷體" w:hAnsi="標楷體" w:hint="eastAsia"/>
          <w:bCs/>
          <w:kern w:val="0"/>
          <w:sz w:val="28"/>
          <w:szCs w:val="28"/>
        </w:rPr>
        <w:t>2場</w:t>
      </w:r>
      <w:r w:rsidRPr="00DA0650">
        <w:rPr>
          <w:rFonts w:ascii="標楷體" w:eastAsia="標楷體" w:hAnsi="標楷體" w:hint="eastAsia"/>
          <w:bCs/>
          <w:kern w:val="0"/>
          <w:sz w:val="28"/>
          <w:szCs w:val="28"/>
        </w:rPr>
        <w:t>次高中職及大專院校</w:t>
      </w:r>
      <w:r w:rsidR="00B40E02" w:rsidRPr="00DA0650">
        <w:rPr>
          <w:rFonts w:ascii="標楷體" w:eastAsia="標楷體" w:hAnsi="標楷體" w:hint="eastAsia"/>
          <w:bCs/>
          <w:kern w:val="0"/>
          <w:sz w:val="28"/>
          <w:szCs w:val="28"/>
        </w:rPr>
        <w:t>「</w:t>
      </w:r>
      <w:r w:rsidRPr="00DA0650">
        <w:rPr>
          <w:rFonts w:ascii="標楷體" w:eastAsia="標楷體" w:hAnsi="標楷體" w:hint="eastAsia"/>
          <w:bCs/>
          <w:kern w:val="0"/>
          <w:sz w:val="28"/>
          <w:szCs w:val="28"/>
        </w:rPr>
        <w:t>學生自治研習營</w:t>
      </w:r>
      <w:r w:rsidR="00B40E02" w:rsidRPr="00DA0650">
        <w:rPr>
          <w:rFonts w:ascii="標楷體" w:eastAsia="標楷體" w:hAnsi="標楷體" w:hint="eastAsia"/>
          <w:bCs/>
          <w:kern w:val="0"/>
          <w:sz w:val="28"/>
          <w:szCs w:val="28"/>
        </w:rPr>
        <w:t>」</w:t>
      </w:r>
      <w:r w:rsidRPr="00DA0650">
        <w:rPr>
          <w:rFonts w:ascii="標楷體" w:eastAsia="標楷體" w:hAnsi="標楷體" w:hint="eastAsia"/>
          <w:bCs/>
          <w:kern w:val="0"/>
          <w:sz w:val="28"/>
          <w:szCs w:val="28"/>
        </w:rPr>
        <w:t>活動</w:t>
      </w:r>
      <w:r w:rsidR="00B174FB" w:rsidRPr="00DA0650">
        <w:rPr>
          <w:rFonts w:ascii="標楷體" w:eastAsia="標楷體" w:hAnsi="標楷體" w:hint="eastAsia"/>
          <w:bCs/>
          <w:kern w:val="0"/>
          <w:sz w:val="28"/>
          <w:szCs w:val="28"/>
        </w:rPr>
        <w:t>，以促發青年</w:t>
      </w:r>
      <w:r w:rsidR="00E56922" w:rsidRPr="00DA0650">
        <w:rPr>
          <w:rFonts w:ascii="標楷體" w:eastAsia="標楷體" w:hAnsi="標楷體" w:hint="eastAsia"/>
          <w:bCs/>
          <w:kern w:val="0"/>
          <w:sz w:val="28"/>
          <w:szCs w:val="28"/>
        </w:rPr>
        <w:t>學生</w:t>
      </w:r>
      <w:r w:rsidR="00B174FB" w:rsidRPr="00DA0650">
        <w:rPr>
          <w:rFonts w:ascii="標楷體" w:eastAsia="標楷體" w:hAnsi="標楷體" w:hint="eastAsia"/>
          <w:bCs/>
          <w:kern w:val="0"/>
          <w:sz w:val="28"/>
          <w:szCs w:val="28"/>
        </w:rPr>
        <w:t>公共事務參與動機；辦理1場次</w:t>
      </w:r>
      <w:r w:rsidR="00B40E02" w:rsidRPr="00DA0650">
        <w:rPr>
          <w:rFonts w:ascii="標楷體" w:eastAsia="標楷體" w:hAnsi="標楷體" w:hint="eastAsia"/>
          <w:bCs/>
          <w:kern w:val="0"/>
          <w:sz w:val="28"/>
          <w:szCs w:val="28"/>
        </w:rPr>
        <w:t>「</w:t>
      </w:r>
      <w:r w:rsidR="00B174FB" w:rsidRPr="00DA0650">
        <w:rPr>
          <w:rFonts w:ascii="標楷體" w:eastAsia="標楷體" w:hAnsi="標楷體" w:hint="eastAsia"/>
          <w:bCs/>
          <w:kern w:val="0"/>
          <w:sz w:val="28"/>
          <w:szCs w:val="28"/>
        </w:rPr>
        <w:t>全國高中職辯論比賽</w:t>
      </w:r>
      <w:r w:rsidR="00B40E02" w:rsidRPr="00DA0650">
        <w:rPr>
          <w:rFonts w:ascii="標楷體" w:eastAsia="標楷體" w:hAnsi="標楷體" w:hint="eastAsia"/>
          <w:bCs/>
          <w:kern w:val="0"/>
          <w:sz w:val="28"/>
          <w:szCs w:val="28"/>
        </w:rPr>
        <w:t>」</w:t>
      </w:r>
      <w:r w:rsidR="00B174FB" w:rsidRPr="00DA0650">
        <w:rPr>
          <w:rFonts w:ascii="標楷體" w:eastAsia="標楷體" w:hAnsi="標楷體" w:hint="eastAsia"/>
          <w:bCs/>
          <w:kern w:val="0"/>
          <w:sz w:val="28"/>
          <w:szCs w:val="28"/>
        </w:rPr>
        <w:t>，以啟發青年對公共政策</w:t>
      </w:r>
      <w:r w:rsidR="00DC066C" w:rsidRPr="00DA0650">
        <w:rPr>
          <w:rFonts w:ascii="標楷體" w:eastAsia="標楷體" w:hAnsi="標楷體" w:hint="eastAsia"/>
          <w:bCs/>
          <w:kern w:val="0"/>
          <w:sz w:val="28"/>
          <w:szCs w:val="28"/>
        </w:rPr>
        <w:t>的思辨能力</w:t>
      </w:r>
      <w:r w:rsidR="00B174FB" w:rsidRPr="00DA0650">
        <w:rPr>
          <w:rFonts w:ascii="標楷體" w:eastAsia="標楷體" w:hAnsi="標楷體" w:hint="eastAsia"/>
          <w:bCs/>
          <w:kern w:val="0"/>
          <w:sz w:val="28"/>
          <w:szCs w:val="28"/>
        </w:rPr>
        <w:t>。</w:t>
      </w:r>
    </w:p>
    <w:p w14:paraId="69C745C6" w14:textId="0490476E" w:rsidR="004B7414" w:rsidRPr="00DA0650" w:rsidRDefault="00A00004" w:rsidP="00F20919">
      <w:pPr>
        <w:widowControl/>
        <w:suppressAutoHyphens/>
        <w:overflowPunct w:val="0"/>
        <w:autoSpaceDN w:val="0"/>
        <w:snapToGrid w:val="0"/>
        <w:spacing w:line="34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(5)</w:t>
      </w:r>
      <w:r w:rsidR="004B7414" w:rsidRPr="00DA0650">
        <w:rPr>
          <w:rFonts w:ascii="標楷體" w:eastAsia="標楷體" w:hAnsi="標楷體" w:hint="eastAsia"/>
          <w:bCs/>
          <w:kern w:val="0"/>
          <w:sz w:val="28"/>
          <w:szCs w:val="28"/>
        </w:rPr>
        <w:t>舉辦</w:t>
      </w:r>
      <w:r w:rsidR="00971B03" w:rsidRPr="00DA0650">
        <w:rPr>
          <w:rFonts w:ascii="標楷體" w:eastAsia="標楷體" w:hAnsi="標楷體" w:hint="eastAsia"/>
          <w:bCs/>
          <w:kern w:val="0"/>
          <w:sz w:val="28"/>
          <w:szCs w:val="28"/>
        </w:rPr>
        <w:t>全國青年諮詢組織交流會</w:t>
      </w:r>
    </w:p>
    <w:p w14:paraId="1CCCA72E" w14:textId="0762383A" w:rsidR="004B7414" w:rsidRPr="00DA0650" w:rsidRDefault="004B7414" w:rsidP="00F20919">
      <w:pPr>
        <w:widowControl/>
        <w:suppressAutoHyphens/>
        <w:overflowPunct w:val="0"/>
        <w:autoSpaceDN w:val="0"/>
        <w:snapToGrid w:val="0"/>
        <w:spacing w:line="34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ab/>
      </w:r>
      <w:r w:rsidRPr="00DA0650">
        <w:rPr>
          <w:rFonts w:ascii="標楷體" w:eastAsia="標楷體" w:hAnsi="標楷體" w:hint="eastAsia"/>
          <w:bCs/>
          <w:kern w:val="0"/>
          <w:sz w:val="28"/>
          <w:szCs w:val="28"/>
        </w:rPr>
        <w:t>中央機關現行除行政院及教育部青年發展署設有青年諮詢組織外，全國共有21個縣市設置青年諮詢組織。教育部青年發展署114年首次以行政委託方式委由本府辦理「全國青年諮詢組織聯繫交流會」，活動預計於114年11月1</w:t>
      </w:r>
      <w:r w:rsidR="00100783" w:rsidRPr="00DA0650">
        <w:rPr>
          <w:rFonts w:ascii="標楷體" w:eastAsia="標楷體" w:hAnsi="標楷體" w:hint="eastAsia"/>
          <w:bCs/>
          <w:kern w:val="0"/>
          <w:sz w:val="28"/>
          <w:szCs w:val="28"/>
        </w:rPr>
        <w:t>日至</w:t>
      </w:r>
      <w:r w:rsidRPr="00DA0650">
        <w:rPr>
          <w:rFonts w:ascii="標楷體" w:eastAsia="標楷體" w:hAnsi="標楷體" w:hint="eastAsia"/>
          <w:bCs/>
          <w:kern w:val="0"/>
          <w:sz w:val="28"/>
          <w:szCs w:val="28"/>
        </w:rPr>
        <w:t>2日於本市舉行，將透過多元座談、分組討論與實務經驗交流的方式，讓來自不同地區的青年代表能深入了解各縣市目前所關注的青年議題與推動作為，進而促進跨</w:t>
      </w:r>
      <w:proofErr w:type="gramStart"/>
      <w:r w:rsidRPr="00DA0650">
        <w:rPr>
          <w:rFonts w:ascii="標楷體" w:eastAsia="標楷體" w:hAnsi="標楷體" w:hint="eastAsia"/>
          <w:bCs/>
          <w:kern w:val="0"/>
          <w:sz w:val="28"/>
          <w:szCs w:val="28"/>
        </w:rPr>
        <w:t>區域間的合作</w:t>
      </w:r>
      <w:proofErr w:type="gramEnd"/>
      <w:r w:rsidRPr="00DA0650">
        <w:rPr>
          <w:rFonts w:ascii="標楷體" w:eastAsia="標楷體" w:hAnsi="標楷體" w:hint="eastAsia"/>
          <w:bCs/>
          <w:kern w:val="0"/>
          <w:sz w:val="28"/>
          <w:szCs w:val="28"/>
        </w:rPr>
        <w:t>與資源整合，強化全國青年委員之間的交流互動，促進各縣市青年委員相互認識與經驗分享。</w:t>
      </w:r>
    </w:p>
    <w:p w14:paraId="5C8415B6" w14:textId="586F2657" w:rsidR="00E87F0E" w:rsidRPr="00DA0650" w:rsidRDefault="00E87F0E" w:rsidP="00F20919">
      <w:pPr>
        <w:widowControl/>
        <w:suppressAutoHyphens/>
        <w:overflowPunct w:val="0"/>
        <w:autoSpaceDN w:val="0"/>
        <w:snapToGrid w:val="0"/>
        <w:spacing w:line="340" w:lineRule="exact"/>
        <w:ind w:left="1645" w:hanging="284"/>
        <w:jc w:val="both"/>
        <w:textAlignment w:val="baseline"/>
        <w:rPr>
          <w:rFonts w:ascii="標楷體" w:eastAsia="標楷體" w:hAnsi="標楷體"/>
          <w:bCs/>
          <w:sz w:val="28"/>
          <w:szCs w:val="28"/>
        </w:rPr>
      </w:pPr>
      <w:r w:rsidRPr="00DA0650">
        <w:rPr>
          <w:rFonts w:ascii="標楷體" w:eastAsia="標楷體" w:hAnsi="標楷體" w:hint="eastAsia"/>
          <w:bCs/>
          <w:kern w:val="0"/>
          <w:sz w:val="28"/>
          <w:szCs w:val="28"/>
        </w:rPr>
        <w:lastRenderedPageBreak/>
        <w:t>2.</w:t>
      </w:r>
      <w:r w:rsidR="00D30DDF" w:rsidRPr="00DA0650">
        <w:rPr>
          <w:rFonts w:ascii="標楷體" w:eastAsia="標楷體" w:hAnsi="標楷體" w:hint="eastAsia"/>
          <w:bCs/>
          <w:kern w:val="0"/>
          <w:sz w:val="28"/>
          <w:szCs w:val="28"/>
        </w:rPr>
        <w:t>辦理</w:t>
      </w:r>
      <w:r w:rsidR="00D30DDF" w:rsidRPr="00DA0650">
        <w:rPr>
          <w:rFonts w:ascii="標楷體" w:eastAsia="標楷體" w:hAnsi="標楷體" w:hint="eastAsia"/>
          <w:bCs/>
          <w:sz w:val="28"/>
          <w:szCs w:val="28"/>
        </w:rPr>
        <w:t>「青年志工團」</w:t>
      </w:r>
    </w:p>
    <w:p w14:paraId="428AA8CF" w14:textId="3B1EB4F7" w:rsidR="00D30DDF" w:rsidRPr="00DA0650" w:rsidRDefault="00D30DDF" w:rsidP="00F20919">
      <w:pPr>
        <w:widowControl/>
        <w:suppressAutoHyphens/>
        <w:overflowPunct w:val="0"/>
        <w:autoSpaceDN w:val="0"/>
        <w:snapToGrid w:val="0"/>
        <w:spacing w:line="32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w:t>
      </w:r>
      <w:r w:rsidR="00BE023E" w:rsidRPr="00DA0650">
        <w:rPr>
          <w:rFonts w:ascii="標楷體" w:eastAsia="標楷體" w:hAnsi="標楷體" w:hint="eastAsia"/>
          <w:bCs/>
          <w:kern w:val="0"/>
          <w:sz w:val="28"/>
          <w:szCs w:val="28"/>
        </w:rPr>
        <w:t>為</w:t>
      </w:r>
      <w:r w:rsidR="009514BF" w:rsidRPr="00DA0650">
        <w:rPr>
          <w:rFonts w:ascii="標楷體" w:eastAsia="標楷體" w:hAnsi="標楷體" w:hint="eastAsia"/>
          <w:bCs/>
          <w:kern w:val="0"/>
          <w:sz w:val="28"/>
          <w:szCs w:val="28"/>
        </w:rPr>
        <w:t>鼓勵帶動更多青年投入志願服務行動，</w:t>
      </w:r>
      <w:r w:rsidRPr="00DA0650">
        <w:rPr>
          <w:rFonts w:ascii="標楷體" w:eastAsia="標楷體" w:hAnsi="標楷體" w:hint="eastAsia"/>
          <w:bCs/>
          <w:kern w:val="0"/>
          <w:sz w:val="28"/>
          <w:szCs w:val="28"/>
        </w:rPr>
        <w:t>本府青年局成立青年志工團，招募16至35歲設籍、就學或就業於本市之青年學子</w:t>
      </w:r>
      <w:r w:rsidR="009514BF" w:rsidRPr="00DA0650">
        <w:rPr>
          <w:rFonts w:ascii="標楷體" w:eastAsia="標楷體" w:hAnsi="標楷體" w:hint="eastAsia"/>
          <w:bCs/>
          <w:kern w:val="0"/>
          <w:sz w:val="28"/>
          <w:szCs w:val="28"/>
        </w:rPr>
        <w:t>，期待</w:t>
      </w:r>
      <w:r w:rsidR="00BE023E" w:rsidRPr="00DA0650">
        <w:rPr>
          <w:rFonts w:ascii="標楷體" w:eastAsia="標楷體" w:hAnsi="標楷體" w:hint="eastAsia"/>
          <w:bCs/>
          <w:kern w:val="0"/>
          <w:sz w:val="28"/>
          <w:szCs w:val="28"/>
        </w:rPr>
        <w:t>透過</w:t>
      </w:r>
      <w:r w:rsidRPr="00DA0650">
        <w:rPr>
          <w:rFonts w:ascii="標楷體" w:eastAsia="標楷體" w:hAnsi="標楷體" w:hint="eastAsia"/>
          <w:bCs/>
          <w:kern w:val="0"/>
          <w:sz w:val="28"/>
          <w:szCs w:val="28"/>
        </w:rPr>
        <w:t>志願服務</w:t>
      </w:r>
      <w:r w:rsidR="00BE023E" w:rsidRPr="00DA0650">
        <w:rPr>
          <w:rFonts w:ascii="標楷體" w:eastAsia="標楷體" w:hAnsi="標楷體" w:hint="eastAsia"/>
          <w:bCs/>
          <w:kern w:val="0"/>
          <w:sz w:val="28"/>
          <w:szCs w:val="28"/>
        </w:rPr>
        <w:t>的參與，鼓勵青年</w:t>
      </w:r>
      <w:r w:rsidR="005F6A61" w:rsidRPr="00DA0650">
        <w:rPr>
          <w:rFonts w:ascii="標楷體" w:eastAsia="標楷體" w:hAnsi="標楷體" w:hint="eastAsia"/>
          <w:bCs/>
          <w:kern w:val="0"/>
          <w:sz w:val="28"/>
          <w:szCs w:val="28"/>
        </w:rPr>
        <w:t>從中</w:t>
      </w:r>
      <w:r w:rsidRPr="00DA0650">
        <w:rPr>
          <w:rFonts w:ascii="標楷體" w:eastAsia="標楷體" w:hAnsi="標楷體" w:hint="eastAsia"/>
          <w:bCs/>
          <w:kern w:val="0"/>
          <w:sz w:val="28"/>
          <w:szCs w:val="28"/>
        </w:rPr>
        <w:t>探索自我價值</w:t>
      </w:r>
      <w:r w:rsidR="00BE023E" w:rsidRPr="00DA0650">
        <w:rPr>
          <w:rFonts w:ascii="標楷體" w:eastAsia="標楷體" w:hAnsi="標楷體" w:hint="eastAsia"/>
          <w:bCs/>
          <w:kern w:val="0"/>
          <w:sz w:val="28"/>
          <w:szCs w:val="28"/>
        </w:rPr>
        <w:t>、培養多元實務技能，進而提升青年對社會之</w:t>
      </w:r>
      <w:r w:rsidRPr="00DA0650">
        <w:rPr>
          <w:rFonts w:ascii="標楷體" w:eastAsia="標楷體" w:hAnsi="標楷體" w:hint="eastAsia"/>
          <w:bCs/>
          <w:kern w:val="0"/>
          <w:sz w:val="28"/>
          <w:szCs w:val="28"/>
        </w:rPr>
        <w:t>正</w:t>
      </w:r>
      <w:r w:rsidR="00BE023E" w:rsidRPr="00DA0650">
        <w:rPr>
          <w:rFonts w:ascii="標楷體" w:eastAsia="標楷體" w:hAnsi="標楷體" w:hint="eastAsia"/>
          <w:bCs/>
          <w:kern w:val="0"/>
          <w:sz w:val="28"/>
          <w:szCs w:val="28"/>
        </w:rPr>
        <w:t>向</w:t>
      </w:r>
      <w:r w:rsidRPr="00DA0650">
        <w:rPr>
          <w:rFonts w:ascii="標楷體" w:eastAsia="標楷體" w:hAnsi="標楷體" w:hint="eastAsia"/>
          <w:bCs/>
          <w:kern w:val="0"/>
          <w:sz w:val="28"/>
          <w:szCs w:val="28"/>
        </w:rPr>
        <w:t>影響力。</w:t>
      </w:r>
    </w:p>
    <w:p w14:paraId="394B10BB" w14:textId="6EB421D9" w:rsidR="00D30DDF" w:rsidRPr="00DA0650" w:rsidRDefault="00D30DDF" w:rsidP="00F20919">
      <w:pPr>
        <w:widowControl/>
        <w:suppressAutoHyphens/>
        <w:overflowPunct w:val="0"/>
        <w:autoSpaceDN w:val="0"/>
        <w:snapToGrid w:val="0"/>
        <w:spacing w:line="320" w:lineRule="exact"/>
        <w:ind w:left="1985"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00BE023E" w:rsidRPr="00DA0650">
        <w:rPr>
          <w:rFonts w:ascii="標楷體" w:eastAsia="標楷體" w:hAnsi="標楷體" w:hint="eastAsia"/>
          <w:bCs/>
          <w:kern w:val="0"/>
          <w:sz w:val="28"/>
          <w:szCs w:val="28"/>
        </w:rPr>
        <w:t>114年持續辦理</w:t>
      </w:r>
      <w:r w:rsidR="005F6A61" w:rsidRPr="00DA0650">
        <w:rPr>
          <w:rFonts w:ascii="標楷體" w:eastAsia="標楷體" w:hAnsi="標楷體" w:hint="eastAsia"/>
          <w:bCs/>
          <w:kern w:val="0"/>
          <w:sz w:val="28"/>
          <w:szCs w:val="28"/>
        </w:rPr>
        <w:t>多項青年志願服務行動，結合本市資源推動在地關懷與環境永續；</w:t>
      </w:r>
      <w:r w:rsidR="00735999" w:rsidRPr="00DA0650">
        <w:rPr>
          <w:rFonts w:ascii="標楷體" w:eastAsia="標楷體" w:hAnsi="標楷體" w:hint="eastAsia"/>
          <w:bCs/>
          <w:kern w:val="0"/>
          <w:sz w:val="28"/>
          <w:szCs w:val="28"/>
        </w:rPr>
        <w:t>114年1月與本市實物銀行合作，協助發放</w:t>
      </w:r>
      <w:r w:rsidR="005F6A61" w:rsidRPr="00DA0650">
        <w:rPr>
          <w:rFonts w:ascii="標楷體" w:eastAsia="標楷體" w:hAnsi="標楷體" w:hint="eastAsia"/>
          <w:bCs/>
          <w:kern w:val="0"/>
          <w:sz w:val="28"/>
          <w:szCs w:val="28"/>
        </w:rPr>
        <w:t>生活</w:t>
      </w:r>
      <w:r w:rsidR="00735999" w:rsidRPr="00DA0650">
        <w:rPr>
          <w:rFonts w:ascii="標楷體" w:eastAsia="標楷體" w:hAnsi="標楷體" w:hint="eastAsia"/>
          <w:bCs/>
          <w:kern w:val="0"/>
          <w:sz w:val="28"/>
          <w:szCs w:val="28"/>
        </w:rPr>
        <w:t>物資，</w:t>
      </w:r>
      <w:proofErr w:type="gramStart"/>
      <w:r w:rsidR="00735999" w:rsidRPr="00DA0650">
        <w:rPr>
          <w:rFonts w:ascii="標楷體" w:eastAsia="標楷體" w:hAnsi="標楷體" w:hint="eastAsia"/>
          <w:bCs/>
          <w:kern w:val="0"/>
          <w:sz w:val="28"/>
          <w:szCs w:val="28"/>
        </w:rPr>
        <w:t>深入偏</w:t>
      </w:r>
      <w:proofErr w:type="gramEnd"/>
      <w:r w:rsidR="00735999" w:rsidRPr="00DA0650">
        <w:rPr>
          <w:rFonts w:ascii="標楷體" w:eastAsia="標楷體" w:hAnsi="標楷體" w:hint="eastAsia"/>
          <w:bCs/>
          <w:kern w:val="0"/>
          <w:sz w:val="28"/>
          <w:szCs w:val="28"/>
        </w:rPr>
        <w:t>鄉關懷行動不便</w:t>
      </w:r>
      <w:r w:rsidR="005F6A61" w:rsidRPr="00DA0650">
        <w:rPr>
          <w:rFonts w:ascii="標楷體" w:eastAsia="標楷體" w:hAnsi="標楷體" w:hint="eastAsia"/>
          <w:bCs/>
          <w:kern w:val="0"/>
          <w:sz w:val="28"/>
          <w:szCs w:val="28"/>
        </w:rPr>
        <w:t>及</w:t>
      </w:r>
      <w:r w:rsidR="00735999" w:rsidRPr="00DA0650">
        <w:rPr>
          <w:rFonts w:ascii="標楷體" w:eastAsia="標楷體" w:hAnsi="標楷體" w:hint="eastAsia"/>
          <w:bCs/>
          <w:kern w:val="0"/>
          <w:sz w:val="28"/>
          <w:szCs w:val="28"/>
        </w:rPr>
        <w:t>獨居長者</w:t>
      </w:r>
      <w:r w:rsidR="005F6A61" w:rsidRPr="00DA0650">
        <w:rPr>
          <w:rFonts w:ascii="標楷體" w:eastAsia="標楷體" w:hAnsi="標楷體" w:hint="eastAsia"/>
          <w:bCs/>
          <w:kern w:val="0"/>
          <w:sz w:val="28"/>
          <w:szCs w:val="28"/>
        </w:rPr>
        <w:t>，展現青年對於弱勢族群之社會關懷</w:t>
      </w:r>
      <w:r w:rsidR="00735999" w:rsidRPr="00DA0650">
        <w:rPr>
          <w:rFonts w:ascii="標楷體" w:eastAsia="標楷體" w:hAnsi="標楷體" w:hint="eastAsia"/>
          <w:bCs/>
          <w:kern w:val="0"/>
          <w:sz w:val="28"/>
          <w:szCs w:val="28"/>
        </w:rPr>
        <w:t>；3月</w:t>
      </w:r>
      <w:r w:rsidR="005F6A61" w:rsidRPr="00DA0650">
        <w:rPr>
          <w:rFonts w:ascii="標楷體" w:eastAsia="標楷體" w:hAnsi="標楷體" w:hint="eastAsia"/>
          <w:bCs/>
          <w:kern w:val="0"/>
          <w:sz w:val="28"/>
          <w:szCs w:val="28"/>
        </w:rPr>
        <w:t>攜手</w:t>
      </w:r>
      <w:proofErr w:type="gramStart"/>
      <w:r w:rsidR="00735999" w:rsidRPr="00DA0650">
        <w:rPr>
          <w:rFonts w:ascii="標楷體" w:eastAsia="標楷體" w:hAnsi="標楷體" w:hint="eastAsia"/>
          <w:bCs/>
          <w:kern w:val="0"/>
          <w:sz w:val="28"/>
          <w:szCs w:val="28"/>
        </w:rPr>
        <w:t>美濃護雉聯盟</w:t>
      </w:r>
      <w:proofErr w:type="gramEnd"/>
      <w:r w:rsidR="00735999" w:rsidRPr="00DA0650">
        <w:rPr>
          <w:rFonts w:ascii="標楷體" w:eastAsia="標楷體" w:hAnsi="標楷體" w:hint="eastAsia"/>
          <w:bCs/>
          <w:kern w:val="0"/>
          <w:sz w:val="28"/>
          <w:szCs w:val="28"/>
        </w:rPr>
        <w:t>，</w:t>
      </w:r>
      <w:r w:rsidR="00BE023E" w:rsidRPr="00DA0650">
        <w:rPr>
          <w:rFonts w:ascii="標楷體" w:eastAsia="標楷體" w:hAnsi="標楷體" w:hint="eastAsia"/>
          <w:bCs/>
          <w:kern w:val="0"/>
          <w:sz w:val="28"/>
          <w:szCs w:val="28"/>
        </w:rPr>
        <w:t>提前為</w:t>
      </w:r>
      <w:r w:rsidR="00735999" w:rsidRPr="00DA0650">
        <w:rPr>
          <w:rFonts w:ascii="標楷體" w:eastAsia="標楷體" w:hAnsi="標楷體" w:hint="eastAsia"/>
          <w:bCs/>
          <w:kern w:val="0"/>
          <w:sz w:val="28"/>
          <w:szCs w:val="28"/>
        </w:rPr>
        <w:t>水雉繁殖季</w:t>
      </w:r>
      <w:r w:rsidR="005F6A61" w:rsidRPr="00DA0650">
        <w:rPr>
          <w:rFonts w:ascii="標楷體" w:eastAsia="標楷體" w:hAnsi="標楷體" w:hint="eastAsia"/>
          <w:bCs/>
          <w:kern w:val="0"/>
          <w:sz w:val="28"/>
          <w:szCs w:val="28"/>
        </w:rPr>
        <w:t>營造</w:t>
      </w:r>
      <w:proofErr w:type="gramStart"/>
      <w:r w:rsidR="005F6A61" w:rsidRPr="00DA0650">
        <w:rPr>
          <w:rFonts w:ascii="標楷體" w:eastAsia="標楷體" w:hAnsi="標楷體" w:hint="eastAsia"/>
          <w:bCs/>
          <w:kern w:val="0"/>
          <w:sz w:val="28"/>
          <w:szCs w:val="28"/>
        </w:rPr>
        <w:t>友善棲</w:t>
      </w:r>
      <w:proofErr w:type="gramEnd"/>
      <w:r w:rsidR="005F6A61" w:rsidRPr="00DA0650">
        <w:rPr>
          <w:rFonts w:ascii="標楷體" w:eastAsia="標楷體" w:hAnsi="標楷體" w:hint="eastAsia"/>
          <w:bCs/>
          <w:kern w:val="0"/>
          <w:sz w:val="28"/>
          <w:szCs w:val="28"/>
        </w:rPr>
        <w:t>地</w:t>
      </w:r>
      <w:r w:rsidR="00735999" w:rsidRPr="00DA0650">
        <w:rPr>
          <w:rFonts w:ascii="標楷體" w:eastAsia="標楷體" w:hAnsi="標楷體" w:hint="eastAsia"/>
          <w:bCs/>
          <w:kern w:val="0"/>
          <w:sz w:val="28"/>
          <w:szCs w:val="28"/>
        </w:rPr>
        <w:t>，</w:t>
      </w:r>
      <w:r w:rsidR="005F6A61" w:rsidRPr="00DA0650">
        <w:rPr>
          <w:rFonts w:ascii="標楷體" w:eastAsia="標楷體" w:hAnsi="標楷體" w:hint="eastAsia"/>
          <w:bCs/>
          <w:kern w:val="0"/>
          <w:sz w:val="28"/>
          <w:szCs w:val="28"/>
        </w:rPr>
        <w:t>落實</w:t>
      </w:r>
      <w:r w:rsidR="00580257" w:rsidRPr="00DA0650">
        <w:rPr>
          <w:rFonts w:ascii="標楷體" w:eastAsia="標楷體" w:hAnsi="標楷體" w:hint="eastAsia"/>
          <w:bCs/>
          <w:kern w:val="0"/>
          <w:sz w:val="28"/>
          <w:szCs w:val="28"/>
        </w:rPr>
        <w:t>環境</w:t>
      </w:r>
      <w:r w:rsidR="00735999" w:rsidRPr="00DA0650">
        <w:rPr>
          <w:rFonts w:ascii="標楷體" w:eastAsia="標楷體" w:hAnsi="標楷體" w:hint="eastAsia"/>
          <w:bCs/>
          <w:kern w:val="0"/>
          <w:sz w:val="28"/>
          <w:szCs w:val="28"/>
        </w:rPr>
        <w:t>教育；6月響應世界海洋日，前往林園紅樹林生態園區</w:t>
      </w:r>
      <w:r w:rsidR="005F6A61" w:rsidRPr="00DA0650">
        <w:rPr>
          <w:rFonts w:ascii="標楷體" w:eastAsia="標楷體" w:hAnsi="標楷體" w:hint="eastAsia"/>
          <w:bCs/>
          <w:kern w:val="0"/>
          <w:sz w:val="28"/>
          <w:szCs w:val="28"/>
        </w:rPr>
        <w:t>進行</w:t>
      </w:r>
      <w:r w:rsidR="00735999" w:rsidRPr="00DA0650">
        <w:rPr>
          <w:rFonts w:ascii="標楷體" w:eastAsia="標楷體" w:hAnsi="標楷體" w:hint="eastAsia"/>
          <w:bCs/>
          <w:kern w:val="0"/>
          <w:sz w:val="28"/>
          <w:szCs w:val="28"/>
        </w:rPr>
        <w:t>淨灘</w:t>
      </w:r>
      <w:r w:rsidR="005F6A61" w:rsidRPr="00DA0650">
        <w:rPr>
          <w:rFonts w:ascii="標楷體" w:eastAsia="標楷體" w:hAnsi="標楷體" w:hint="eastAsia"/>
          <w:bCs/>
          <w:kern w:val="0"/>
          <w:sz w:val="28"/>
          <w:szCs w:val="28"/>
        </w:rPr>
        <w:t>，推動海洋環境永續發展</w:t>
      </w:r>
      <w:r w:rsidR="00BE023E" w:rsidRPr="00DA0650">
        <w:rPr>
          <w:rFonts w:ascii="標楷體" w:eastAsia="標楷體" w:hAnsi="標楷體" w:hint="eastAsia"/>
          <w:bCs/>
          <w:kern w:val="0"/>
          <w:sz w:val="28"/>
          <w:szCs w:val="28"/>
        </w:rPr>
        <w:t>；</w:t>
      </w:r>
      <w:r w:rsidR="005F6A61" w:rsidRPr="00DA0650">
        <w:rPr>
          <w:rFonts w:ascii="標楷體" w:eastAsia="標楷體" w:hAnsi="標楷體"/>
          <w:bCs/>
          <w:kern w:val="0"/>
          <w:sz w:val="28"/>
          <w:szCs w:val="28"/>
        </w:rPr>
        <w:t>透過實地參與</w:t>
      </w:r>
      <w:proofErr w:type="gramStart"/>
      <w:r w:rsidR="005F6A61" w:rsidRPr="00DA0650">
        <w:rPr>
          <w:rFonts w:ascii="標楷體" w:eastAsia="標楷體" w:hAnsi="標楷體"/>
          <w:bCs/>
          <w:kern w:val="0"/>
          <w:sz w:val="28"/>
          <w:szCs w:val="28"/>
        </w:rPr>
        <w:t>與</w:t>
      </w:r>
      <w:proofErr w:type="gramEnd"/>
      <w:r w:rsidR="005F6A61" w:rsidRPr="00DA0650">
        <w:rPr>
          <w:rFonts w:ascii="標楷體" w:eastAsia="標楷體" w:hAnsi="標楷體"/>
          <w:bCs/>
          <w:kern w:val="0"/>
          <w:sz w:val="28"/>
          <w:szCs w:val="28"/>
        </w:rPr>
        <w:t>交流學習，拓展青年</w:t>
      </w:r>
      <w:r w:rsidR="005F6A61" w:rsidRPr="00DA0650">
        <w:rPr>
          <w:rFonts w:ascii="標楷體" w:eastAsia="標楷體" w:hAnsi="標楷體" w:hint="eastAsia"/>
          <w:bCs/>
          <w:kern w:val="0"/>
          <w:sz w:val="28"/>
          <w:szCs w:val="28"/>
        </w:rPr>
        <w:t>志工</w:t>
      </w:r>
      <w:r w:rsidR="005F6A61" w:rsidRPr="00DA0650">
        <w:rPr>
          <w:rFonts w:ascii="標楷體" w:eastAsia="標楷體" w:hAnsi="標楷體"/>
          <w:bCs/>
          <w:kern w:val="0"/>
          <w:sz w:val="28"/>
          <w:szCs w:val="28"/>
        </w:rPr>
        <w:t>視野，培養其主動參與公共事務之能力與熱忱。</w:t>
      </w:r>
      <w:r w:rsidR="00580257" w:rsidRPr="00DA0650">
        <w:rPr>
          <w:rFonts w:ascii="標楷體" w:eastAsia="標楷體" w:hAnsi="標楷體" w:hint="eastAsia"/>
          <w:bCs/>
          <w:kern w:val="0"/>
          <w:sz w:val="28"/>
          <w:szCs w:val="28"/>
        </w:rPr>
        <w:t>114年1</w:t>
      </w:r>
      <w:r w:rsidR="004C52FA" w:rsidRPr="00DA0650">
        <w:rPr>
          <w:rFonts w:ascii="標楷體" w:eastAsia="標楷體" w:hAnsi="標楷體" w:hint="eastAsia"/>
          <w:bCs/>
          <w:kern w:val="0"/>
          <w:sz w:val="28"/>
          <w:szCs w:val="28"/>
        </w:rPr>
        <w:t>至</w:t>
      </w:r>
      <w:r w:rsidR="00580257" w:rsidRPr="00DA0650">
        <w:rPr>
          <w:rFonts w:ascii="標楷體" w:eastAsia="標楷體" w:hAnsi="標楷體" w:hint="eastAsia"/>
          <w:bCs/>
          <w:kern w:val="0"/>
          <w:sz w:val="28"/>
          <w:szCs w:val="28"/>
        </w:rPr>
        <w:t>6月總計服務時數為</w:t>
      </w:r>
      <w:r w:rsidR="00AF4FCC" w:rsidRPr="00DA0650">
        <w:rPr>
          <w:rFonts w:ascii="標楷體" w:eastAsia="標楷體" w:hAnsi="標楷體" w:hint="eastAsia"/>
          <w:bCs/>
          <w:kern w:val="0"/>
          <w:sz w:val="28"/>
          <w:szCs w:val="28"/>
        </w:rPr>
        <w:t>621.5</w:t>
      </w:r>
      <w:r w:rsidR="00580257" w:rsidRPr="00DA0650">
        <w:rPr>
          <w:rFonts w:ascii="標楷體" w:eastAsia="標楷體" w:hAnsi="標楷體" w:hint="eastAsia"/>
          <w:bCs/>
          <w:kern w:val="0"/>
          <w:sz w:val="28"/>
          <w:szCs w:val="28"/>
        </w:rPr>
        <w:t>小時，</w:t>
      </w:r>
      <w:r w:rsidR="00AF4FCC" w:rsidRPr="00DA0650">
        <w:rPr>
          <w:rFonts w:ascii="標楷體" w:eastAsia="標楷體" w:hAnsi="標楷體" w:hint="eastAsia"/>
          <w:bCs/>
          <w:kern w:val="0"/>
          <w:sz w:val="28"/>
          <w:szCs w:val="28"/>
        </w:rPr>
        <w:t>共85</w:t>
      </w:r>
      <w:r w:rsidR="00580257" w:rsidRPr="00DA0650">
        <w:rPr>
          <w:rFonts w:ascii="標楷體" w:eastAsia="標楷體" w:hAnsi="標楷體" w:hint="eastAsia"/>
          <w:bCs/>
          <w:kern w:val="0"/>
          <w:sz w:val="28"/>
          <w:szCs w:val="28"/>
        </w:rPr>
        <w:t>人參與。</w:t>
      </w:r>
    </w:p>
    <w:p w14:paraId="7E6F7E55" w14:textId="77777777" w:rsidR="00F451BB" w:rsidRPr="00DA0650" w:rsidRDefault="00F451BB"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（二）</w:t>
      </w:r>
      <w:r w:rsidRPr="00DA0650">
        <w:rPr>
          <w:rFonts w:ascii="標楷體" w:eastAsia="標楷體" w:hAnsi="標楷體" w:hint="eastAsia"/>
          <w:bCs/>
          <w:kern w:val="0"/>
          <w:sz w:val="28"/>
          <w:szCs w:val="28"/>
        </w:rPr>
        <w:t>協助青年接軌就業市場</w:t>
      </w:r>
    </w:p>
    <w:p w14:paraId="164E8C86" w14:textId="77777777" w:rsidR="00F451BB" w:rsidRPr="00DA0650" w:rsidRDefault="00F451BB"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w:t>
      </w:r>
      <w:r w:rsidRPr="00DA0650">
        <w:rPr>
          <w:rFonts w:ascii="標楷體" w:eastAsia="標楷體" w:hAnsi="標楷體"/>
          <w:bCs/>
          <w:kern w:val="0"/>
          <w:sz w:val="28"/>
          <w:szCs w:val="28"/>
        </w:rPr>
        <w:t>.辦理「大港青年職</w:t>
      </w:r>
      <w:proofErr w:type="gramStart"/>
      <w:r w:rsidRPr="00DA0650">
        <w:rPr>
          <w:rFonts w:ascii="標楷體" w:eastAsia="標楷體" w:hAnsi="標楷體"/>
          <w:bCs/>
          <w:kern w:val="0"/>
          <w:sz w:val="28"/>
          <w:szCs w:val="28"/>
        </w:rPr>
        <w:t>涯</w:t>
      </w:r>
      <w:proofErr w:type="gramEnd"/>
      <w:r w:rsidRPr="00DA0650">
        <w:rPr>
          <w:rFonts w:ascii="標楷體" w:eastAsia="標楷體" w:hAnsi="標楷體"/>
          <w:bCs/>
          <w:kern w:val="0"/>
          <w:sz w:val="28"/>
          <w:szCs w:val="28"/>
        </w:rPr>
        <w:t>發展暨產業導航</w:t>
      </w:r>
      <w:r w:rsidRPr="00DA0650">
        <w:rPr>
          <w:rFonts w:ascii="標楷體" w:eastAsia="標楷體" w:hAnsi="標楷體" w:hint="eastAsia"/>
          <w:bCs/>
          <w:kern w:val="0"/>
          <w:sz w:val="28"/>
          <w:szCs w:val="28"/>
        </w:rPr>
        <w:t>計畫</w:t>
      </w:r>
      <w:r w:rsidRPr="00DA0650">
        <w:rPr>
          <w:rFonts w:ascii="標楷體" w:eastAsia="標楷體" w:hAnsi="標楷體"/>
          <w:bCs/>
          <w:kern w:val="0"/>
          <w:sz w:val="28"/>
          <w:szCs w:val="28"/>
        </w:rPr>
        <w:t>」</w:t>
      </w:r>
    </w:p>
    <w:p w14:paraId="5E71BE14" w14:textId="3B2FA607" w:rsidR="00F451BB" w:rsidRPr="00DA0650" w:rsidRDefault="00F451BB" w:rsidP="00F20919">
      <w:pPr>
        <w:snapToGrid w:val="0"/>
        <w:spacing w:line="320" w:lineRule="exact"/>
        <w:ind w:leftChars="680" w:left="2058" w:hangingChars="152" w:hanging="426"/>
        <w:jc w:val="both"/>
        <w:rPr>
          <w:rFonts w:ascii="標楷體" w:eastAsia="標楷體" w:hAnsi="標楷體"/>
          <w:bCs/>
          <w:kern w:val="0"/>
          <w:sz w:val="28"/>
          <w:szCs w:val="28"/>
        </w:rPr>
      </w:pPr>
      <w:r w:rsidRPr="00DA0650">
        <w:rPr>
          <w:rFonts w:ascii="標楷體" w:eastAsia="標楷體" w:hAnsi="標楷體" w:hint="eastAsia"/>
          <w:bCs/>
          <w:kern w:val="0"/>
          <w:sz w:val="28"/>
          <w:szCs w:val="28"/>
        </w:rPr>
        <w:t>(1)</w:t>
      </w:r>
      <w:r w:rsidR="00B45BD8" w:rsidRPr="00DA0650">
        <w:rPr>
          <w:rFonts w:ascii="標楷體" w:eastAsia="標楷體" w:hAnsi="標楷體" w:hint="eastAsia"/>
          <w:bCs/>
          <w:kern w:val="0"/>
          <w:sz w:val="28"/>
          <w:szCs w:val="28"/>
        </w:rPr>
        <w:t>為</w:t>
      </w:r>
      <w:r w:rsidR="00B45BD8" w:rsidRPr="00DA0650">
        <w:rPr>
          <w:rFonts w:ascii="標楷體" w:eastAsia="標楷體" w:hAnsi="標楷體" w:hint="eastAsia"/>
          <w:bCs/>
          <w:sz w:val="28"/>
          <w:szCs w:val="28"/>
        </w:rPr>
        <w:t>協助本市大專院校及高中職學生探索適性職務，本</w:t>
      </w:r>
      <w:r w:rsidR="00A04F30" w:rsidRPr="00DA0650">
        <w:rPr>
          <w:rFonts w:ascii="標楷體" w:eastAsia="標楷體" w:hAnsi="標楷體" w:hint="eastAsia"/>
          <w:bCs/>
          <w:sz w:val="28"/>
          <w:szCs w:val="28"/>
        </w:rPr>
        <w:t>府青年局</w:t>
      </w:r>
      <w:r w:rsidR="00B45BD8" w:rsidRPr="00DA0650">
        <w:rPr>
          <w:rFonts w:ascii="標楷體" w:eastAsia="標楷體" w:hAnsi="標楷體" w:hint="eastAsia"/>
          <w:bCs/>
          <w:sz w:val="28"/>
          <w:szCs w:val="28"/>
        </w:rPr>
        <w:t>辦理</w:t>
      </w:r>
      <w:r w:rsidR="00E34545" w:rsidRPr="00DA0650">
        <w:rPr>
          <w:rFonts w:ascii="新細明體" w:hAnsi="新細明體" w:cs="新細明體" w:hint="eastAsia"/>
          <w:bCs/>
          <w:sz w:val="28"/>
          <w:szCs w:val="28"/>
        </w:rPr>
        <w:t>「</w:t>
      </w:r>
      <w:r w:rsidR="00B45BD8" w:rsidRPr="00DA0650">
        <w:rPr>
          <w:rFonts w:ascii="標楷體" w:eastAsia="標楷體" w:hAnsi="標楷體" w:cs="新細明體" w:hint="eastAsia"/>
          <w:kern w:val="0"/>
          <w:sz w:val="28"/>
          <w:szCs w:val="28"/>
        </w:rPr>
        <w:t>職</w:t>
      </w:r>
      <w:proofErr w:type="gramStart"/>
      <w:r w:rsidR="00B45BD8" w:rsidRPr="00DA0650">
        <w:rPr>
          <w:rFonts w:ascii="標楷體" w:eastAsia="標楷體" w:hAnsi="標楷體" w:cs="新細明體" w:hint="eastAsia"/>
          <w:kern w:val="0"/>
          <w:sz w:val="28"/>
          <w:szCs w:val="28"/>
        </w:rPr>
        <w:t>涯</w:t>
      </w:r>
      <w:proofErr w:type="gramEnd"/>
      <w:r w:rsidR="00B45BD8" w:rsidRPr="00DA0650">
        <w:rPr>
          <w:rFonts w:ascii="標楷體" w:eastAsia="標楷體" w:hAnsi="標楷體" w:cs="新細明體" w:hint="eastAsia"/>
          <w:kern w:val="0"/>
          <w:sz w:val="28"/>
          <w:szCs w:val="28"/>
        </w:rPr>
        <w:t>探索暨</w:t>
      </w:r>
      <w:r w:rsidR="00B45BD8" w:rsidRPr="00DA0650">
        <w:rPr>
          <w:rFonts w:ascii="標楷體" w:eastAsia="標楷體" w:hAnsi="標楷體" w:hint="eastAsia"/>
          <w:bCs/>
          <w:sz w:val="28"/>
          <w:szCs w:val="28"/>
        </w:rPr>
        <w:t>職人課程</w:t>
      </w:r>
      <w:r w:rsidR="00E34545" w:rsidRPr="00DA0650">
        <w:rPr>
          <w:rFonts w:ascii="標楷體" w:eastAsia="標楷體" w:hAnsi="標楷體" w:hint="eastAsia"/>
          <w:bCs/>
          <w:sz w:val="28"/>
          <w:szCs w:val="28"/>
        </w:rPr>
        <w:t>」</w:t>
      </w:r>
      <w:r w:rsidR="00B45BD8" w:rsidRPr="00DA0650">
        <w:rPr>
          <w:rFonts w:ascii="標楷體" w:eastAsia="標楷體" w:hAnsi="標楷體" w:hint="eastAsia"/>
          <w:bCs/>
          <w:sz w:val="28"/>
          <w:szCs w:val="28"/>
        </w:rPr>
        <w:t>及</w:t>
      </w:r>
      <w:r w:rsidR="00E34545" w:rsidRPr="00DA0650">
        <w:rPr>
          <w:rFonts w:ascii="標楷體" w:eastAsia="標楷體" w:hAnsi="標楷體" w:hint="eastAsia"/>
          <w:bCs/>
          <w:sz w:val="28"/>
          <w:szCs w:val="28"/>
        </w:rPr>
        <w:t>「</w:t>
      </w:r>
      <w:r w:rsidR="00B45BD8" w:rsidRPr="00DA0650">
        <w:rPr>
          <w:rFonts w:ascii="標楷體" w:eastAsia="標楷體" w:hAnsi="標楷體" w:hint="eastAsia"/>
          <w:bCs/>
          <w:sz w:val="28"/>
          <w:szCs w:val="28"/>
        </w:rPr>
        <w:t>職場體驗</w:t>
      </w:r>
      <w:r w:rsidR="00E34545" w:rsidRPr="00DA0650">
        <w:rPr>
          <w:rFonts w:ascii="標楷體" w:eastAsia="標楷體" w:hAnsi="標楷體" w:hint="eastAsia"/>
          <w:bCs/>
          <w:sz w:val="28"/>
          <w:szCs w:val="28"/>
        </w:rPr>
        <w:t>」</w:t>
      </w:r>
      <w:r w:rsidR="00B45BD8" w:rsidRPr="00DA0650">
        <w:rPr>
          <w:rFonts w:ascii="標楷體" w:eastAsia="標楷體" w:hAnsi="標楷體" w:hint="eastAsia"/>
          <w:bCs/>
          <w:sz w:val="28"/>
          <w:szCs w:val="28"/>
        </w:rPr>
        <w:t>活動，讓本市學生瞭解高雄產業輪廓及特色產業，</w:t>
      </w:r>
      <w:r w:rsidR="002F3509" w:rsidRPr="00DA0650">
        <w:rPr>
          <w:rFonts w:ascii="標楷體" w:eastAsia="標楷體" w:hAnsi="標楷體" w:hint="eastAsia"/>
          <w:bCs/>
          <w:sz w:val="28"/>
          <w:szCs w:val="28"/>
        </w:rPr>
        <w:t>並</w:t>
      </w:r>
      <w:r w:rsidR="00B45BD8" w:rsidRPr="00DA0650">
        <w:rPr>
          <w:rFonts w:ascii="標楷體" w:eastAsia="標楷體" w:hAnsi="標楷體" w:hint="eastAsia"/>
          <w:bCs/>
          <w:sz w:val="28"/>
          <w:szCs w:val="28"/>
        </w:rPr>
        <w:t>體驗職場實務工作，以減少學生對企業職場的認知落差</w:t>
      </w:r>
      <w:r w:rsidR="002F3509" w:rsidRPr="00DA0650">
        <w:rPr>
          <w:rFonts w:ascii="標楷體" w:eastAsia="標楷體" w:hAnsi="標楷體" w:hint="eastAsia"/>
          <w:bCs/>
          <w:sz w:val="28"/>
          <w:szCs w:val="28"/>
        </w:rPr>
        <w:t>；</w:t>
      </w:r>
      <w:r w:rsidR="002F3509" w:rsidRPr="00DA0650">
        <w:rPr>
          <w:rFonts w:ascii="標楷體" w:eastAsia="標楷體" w:hAnsi="標楷體" w:hint="eastAsia"/>
          <w:bCs/>
          <w:kern w:val="0"/>
          <w:sz w:val="28"/>
          <w:szCs w:val="28"/>
        </w:rPr>
        <w:t>另</w:t>
      </w:r>
      <w:r w:rsidR="00B45BD8" w:rsidRPr="00DA0650">
        <w:rPr>
          <w:rFonts w:ascii="標楷體" w:eastAsia="標楷體" w:hAnsi="標楷體" w:hint="eastAsia"/>
          <w:bCs/>
          <w:kern w:val="0"/>
          <w:sz w:val="28"/>
          <w:szCs w:val="28"/>
        </w:rPr>
        <w:t>辦理</w:t>
      </w:r>
      <w:r w:rsidR="00E34545" w:rsidRPr="00DA0650">
        <w:rPr>
          <w:rFonts w:ascii="標楷體" w:eastAsia="標楷體" w:hAnsi="標楷體" w:hint="eastAsia"/>
          <w:bCs/>
          <w:kern w:val="0"/>
          <w:sz w:val="28"/>
          <w:szCs w:val="28"/>
        </w:rPr>
        <w:t>「</w:t>
      </w:r>
      <w:r w:rsidR="00B45BD8" w:rsidRPr="00DA0650">
        <w:rPr>
          <w:rFonts w:ascii="標楷體" w:eastAsia="標楷體" w:hAnsi="標楷體" w:hint="eastAsia"/>
          <w:bCs/>
          <w:kern w:val="0"/>
          <w:sz w:val="28"/>
          <w:szCs w:val="28"/>
        </w:rPr>
        <w:t>名人講座</w:t>
      </w:r>
      <w:r w:rsidR="00E34545" w:rsidRPr="00DA0650">
        <w:rPr>
          <w:rFonts w:ascii="標楷體" w:eastAsia="標楷體" w:hAnsi="標楷體" w:hint="eastAsia"/>
          <w:bCs/>
          <w:kern w:val="0"/>
          <w:sz w:val="28"/>
          <w:szCs w:val="28"/>
        </w:rPr>
        <w:t>」</w:t>
      </w:r>
      <w:r w:rsidR="00B45BD8" w:rsidRPr="00DA0650">
        <w:rPr>
          <w:rFonts w:ascii="標楷體" w:eastAsia="標楷體" w:hAnsi="標楷體" w:hint="eastAsia"/>
          <w:bCs/>
          <w:kern w:val="0"/>
          <w:sz w:val="28"/>
          <w:szCs w:val="28"/>
        </w:rPr>
        <w:t>分享職</w:t>
      </w:r>
      <w:proofErr w:type="gramStart"/>
      <w:r w:rsidR="00B45BD8" w:rsidRPr="00DA0650">
        <w:rPr>
          <w:rFonts w:ascii="標楷體" w:eastAsia="標楷體" w:hAnsi="標楷體" w:hint="eastAsia"/>
          <w:bCs/>
          <w:kern w:val="0"/>
          <w:sz w:val="28"/>
          <w:szCs w:val="28"/>
        </w:rPr>
        <w:t>涯</w:t>
      </w:r>
      <w:proofErr w:type="gramEnd"/>
      <w:r w:rsidR="00B45BD8" w:rsidRPr="00DA0650">
        <w:rPr>
          <w:rFonts w:ascii="標楷體" w:eastAsia="標楷體" w:hAnsi="標楷體" w:hint="eastAsia"/>
          <w:bCs/>
          <w:kern w:val="0"/>
          <w:sz w:val="28"/>
          <w:szCs w:val="28"/>
        </w:rPr>
        <w:t>規劃，運用多元的方式，讓青年學生獲得更多工作職場的發展趨勢與梳理未來的方向目標。</w:t>
      </w:r>
    </w:p>
    <w:p w14:paraId="30431673" w14:textId="09B9E945" w:rsidR="00F451BB" w:rsidRPr="00DA0650" w:rsidRDefault="00F451BB" w:rsidP="00F20919">
      <w:pPr>
        <w:snapToGrid w:val="0"/>
        <w:spacing w:line="320" w:lineRule="exact"/>
        <w:ind w:leftChars="680" w:left="2058" w:hangingChars="152" w:hanging="426"/>
        <w:jc w:val="both"/>
        <w:rPr>
          <w:rFonts w:ascii="標楷體" w:eastAsia="標楷體" w:hAnsi="標楷體" w:cs="新細明體"/>
          <w:kern w:val="0"/>
          <w:sz w:val="28"/>
          <w:szCs w:val="28"/>
        </w:rPr>
      </w:pPr>
      <w:r w:rsidRPr="00DA0650">
        <w:rPr>
          <w:rFonts w:ascii="標楷體" w:eastAsia="標楷體" w:hAnsi="標楷體" w:hint="eastAsia"/>
          <w:bCs/>
          <w:kern w:val="0"/>
          <w:sz w:val="28"/>
          <w:szCs w:val="28"/>
        </w:rPr>
        <w:t>(2)</w:t>
      </w:r>
      <w:r w:rsidR="00BE023E" w:rsidRPr="00DA0650">
        <w:rPr>
          <w:rFonts w:ascii="標楷體" w:eastAsia="標楷體" w:hAnsi="標楷體" w:hint="eastAsia"/>
          <w:bCs/>
          <w:kern w:val="0"/>
          <w:sz w:val="28"/>
          <w:szCs w:val="28"/>
        </w:rPr>
        <w:t>截至114年6月底，</w:t>
      </w:r>
      <w:r w:rsidR="00B45BD8" w:rsidRPr="00DA0650">
        <w:rPr>
          <w:rFonts w:ascii="標楷體" w:eastAsia="標楷體" w:hAnsi="標楷體" w:hint="eastAsia"/>
          <w:bCs/>
          <w:kern w:val="0"/>
          <w:sz w:val="28"/>
          <w:szCs w:val="28"/>
        </w:rPr>
        <w:t>共與</w:t>
      </w:r>
      <w:r w:rsidR="00BE023E" w:rsidRPr="00DA0650">
        <w:rPr>
          <w:rFonts w:ascii="標楷體" w:eastAsia="標楷體" w:hAnsi="標楷體" w:hint="eastAsia"/>
          <w:bCs/>
          <w:kern w:val="0"/>
          <w:sz w:val="28"/>
          <w:szCs w:val="28"/>
        </w:rPr>
        <w:t>本市</w:t>
      </w:r>
      <w:r w:rsidR="00A2028E" w:rsidRPr="00DA0650">
        <w:rPr>
          <w:rFonts w:ascii="標楷體" w:eastAsia="標楷體" w:hAnsi="標楷體" w:hint="eastAsia"/>
          <w:bCs/>
          <w:kern w:val="0"/>
          <w:sz w:val="28"/>
          <w:szCs w:val="28"/>
        </w:rPr>
        <w:t>12</w:t>
      </w:r>
      <w:r w:rsidR="00B45BD8" w:rsidRPr="00DA0650">
        <w:rPr>
          <w:rFonts w:ascii="標楷體" w:eastAsia="標楷體" w:hAnsi="標楷體" w:hint="eastAsia"/>
          <w:bCs/>
          <w:kern w:val="0"/>
          <w:sz w:val="28"/>
          <w:szCs w:val="28"/>
        </w:rPr>
        <w:t>間學校合作，其中大專院校</w:t>
      </w:r>
      <w:r w:rsidR="00A2028E" w:rsidRPr="00DA0650">
        <w:rPr>
          <w:rFonts w:ascii="標楷體" w:eastAsia="標楷體" w:hAnsi="標楷體" w:hint="eastAsia"/>
          <w:bCs/>
          <w:kern w:val="0"/>
          <w:sz w:val="28"/>
          <w:szCs w:val="28"/>
        </w:rPr>
        <w:t>5</w:t>
      </w:r>
      <w:r w:rsidR="00B45BD8" w:rsidRPr="00DA0650">
        <w:rPr>
          <w:rFonts w:ascii="標楷體" w:eastAsia="標楷體" w:hAnsi="標楷體" w:hint="eastAsia"/>
          <w:bCs/>
          <w:kern w:val="0"/>
          <w:sz w:val="28"/>
          <w:szCs w:val="28"/>
        </w:rPr>
        <w:t>所、高中職</w:t>
      </w:r>
      <w:r w:rsidR="00A2028E" w:rsidRPr="00DA0650">
        <w:rPr>
          <w:rFonts w:ascii="標楷體" w:eastAsia="標楷體" w:hAnsi="標楷體" w:hint="eastAsia"/>
          <w:bCs/>
          <w:kern w:val="0"/>
          <w:sz w:val="28"/>
          <w:szCs w:val="28"/>
        </w:rPr>
        <w:t>7</w:t>
      </w:r>
      <w:r w:rsidR="00B45BD8" w:rsidRPr="00DA0650">
        <w:rPr>
          <w:rFonts w:ascii="標楷體" w:eastAsia="標楷體" w:hAnsi="標楷體" w:hint="eastAsia"/>
          <w:bCs/>
          <w:kern w:val="0"/>
          <w:sz w:val="28"/>
          <w:szCs w:val="28"/>
        </w:rPr>
        <w:t>間</w:t>
      </w:r>
      <w:r w:rsidR="00A04F30" w:rsidRPr="00DA0650">
        <w:rPr>
          <w:rFonts w:ascii="標楷體" w:eastAsia="標楷體" w:hAnsi="標楷體" w:cs="新細明體" w:hint="eastAsia"/>
          <w:kern w:val="0"/>
          <w:sz w:val="28"/>
          <w:szCs w:val="28"/>
        </w:rPr>
        <w:t>；</w:t>
      </w:r>
      <w:r w:rsidR="00BE023E" w:rsidRPr="00DA0650">
        <w:rPr>
          <w:rFonts w:ascii="標楷體" w:eastAsia="標楷體" w:hAnsi="標楷體" w:cs="新細明體" w:hint="eastAsia"/>
          <w:kern w:val="0"/>
          <w:sz w:val="28"/>
          <w:szCs w:val="28"/>
        </w:rPr>
        <w:t>已</w:t>
      </w:r>
      <w:r w:rsidR="00B45BD8" w:rsidRPr="00DA0650">
        <w:rPr>
          <w:rFonts w:ascii="標楷體" w:eastAsia="標楷體" w:hAnsi="標楷體" w:hint="eastAsia"/>
          <w:bCs/>
          <w:kern w:val="0"/>
          <w:sz w:val="28"/>
          <w:szCs w:val="28"/>
        </w:rPr>
        <w:t>辦理</w:t>
      </w:r>
      <w:r w:rsidR="00A2028E" w:rsidRPr="00DA0650">
        <w:rPr>
          <w:rFonts w:ascii="標楷體" w:eastAsia="標楷體" w:hAnsi="標楷體" w:hint="eastAsia"/>
          <w:bCs/>
          <w:kern w:val="0"/>
          <w:sz w:val="28"/>
          <w:szCs w:val="28"/>
        </w:rPr>
        <w:t>20</w:t>
      </w:r>
      <w:r w:rsidR="00B45BD8" w:rsidRPr="00DA0650">
        <w:rPr>
          <w:rFonts w:ascii="標楷體" w:eastAsia="標楷體" w:hAnsi="標楷體" w:hint="eastAsia"/>
          <w:bCs/>
          <w:kern w:val="0"/>
          <w:sz w:val="28"/>
          <w:szCs w:val="28"/>
        </w:rPr>
        <w:t>場</w:t>
      </w:r>
      <w:r w:rsidR="00B45BD8" w:rsidRPr="00DA0650">
        <w:rPr>
          <w:rFonts w:ascii="標楷體" w:eastAsia="標楷體" w:hAnsi="標楷體" w:cs="新細明體" w:hint="eastAsia"/>
          <w:kern w:val="0"/>
          <w:sz w:val="28"/>
          <w:szCs w:val="28"/>
        </w:rPr>
        <w:t>職</w:t>
      </w:r>
      <w:proofErr w:type="gramStart"/>
      <w:r w:rsidR="00B45BD8" w:rsidRPr="00DA0650">
        <w:rPr>
          <w:rFonts w:ascii="標楷體" w:eastAsia="標楷體" w:hAnsi="標楷體" w:cs="新細明體" w:hint="eastAsia"/>
          <w:kern w:val="0"/>
          <w:sz w:val="28"/>
          <w:szCs w:val="28"/>
        </w:rPr>
        <w:t>涯</w:t>
      </w:r>
      <w:proofErr w:type="gramEnd"/>
      <w:r w:rsidR="00B45BD8" w:rsidRPr="00DA0650">
        <w:rPr>
          <w:rFonts w:ascii="標楷體" w:eastAsia="標楷體" w:hAnsi="標楷體" w:cs="新細明體" w:hint="eastAsia"/>
          <w:kern w:val="0"/>
          <w:sz w:val="28"/>
          <w:szCs w:val="28"/>
        </w:rPr>
        <w:t>探索暨職人課程</w:t>
      </w:r>
      <w:r w:rsidR="00A04F30" w:rsidRPr="00DA0650">
        <w:rPr>
          <w:rFonts w:ascii="標楷體" w:eastAsia="標楷體" w:hAnsi="標楷體" w:cs="新細明體" w:hint="eastAsia"/>
          <w:kern w:val="0"/>
          <w:sz w:val="28"/>
          <w:szCs w:val="28"/>
        </w:rPr>
        <w:t>，共計</w:t>
      </w:r>
      <w:r w:rsidR="00A2028E" w:rsidRPr="00DA0650">
        <w:rPr>
          <w:rFonts w:ascii="標楷體" w:eastAsia="標楷體" w:hAnsi="標楷體" w:cs="新細明體" w:hint="eastAsia"/>
          <w:kern w:val="0"/>
          <w:sz w:val="28"/>
          <w:szCs w:val="28"/>
        </w:rPr>
        <w:t>532</w:t>
      </w:r>
      <w:r w:rsidR="00A04F30" w:rsidRPr="00DA0650">
        <w:rPr>
          <w:rFonts w:ascii="標楷體" w:eastAsia="標楷體" w:hAnsi="標楷體" w:cs="新細明體" w:hint="eastAsia"/>
          <w:kern w:val="0"/>
          <w:sz w:val="28"/>
          <w:szCs w:val="28"/>
        </w:rPr>
        <w:t>位學生參與；</w:t>
      </w:r>
      <w:r w:rsidR="00B45BD8" w:rsidRPr="00DA0650">
        <w:rPr>
          <w:rFonts w:ascii="標楷體" w:eastAsia="標楷體" w:hAnsi="標楷體" w:cs="新細明體" w:hint="eastAsia"/>
          <w:kern w:val="0"/>
          <w:sz w:val="28"/>
          <w:szCs w:val="28"/>
        </w:rPr>
        <w:t>辦理</w:t>
      </w:r>
      <w:r w:rsidR="00A2028E" w:rsidRPr="00DA0650">
        <w:rPr>
          <w:rFonts w:ascii="標楷體" w:eastAsia="標楷體" w:hAnsi="標楷體" w:cs="新細明體" w:hint="eastAsia"/>
          <w:kern w:val="0"/>
          <w:sz w:val="28"/>
          <w:szCs w:val="28"/>
        </w:rPr>
        <w:t>1</w:t>
      </w:r>
      <w:r w:rsidR="0058776D" w:rsidRPr="00DA0650">
        <w:rPr>
          <w:rFonts w:ascii="標楷體" w:eastAsia="標楷體" w:hAnsi="標楷體" w:cs="新細明體" w:hint="eastAsia"/>
          <w:kern w:val="0"/>
          <w:sz w:val="28"/>
          <w:szCs w:val="28"/>
        </w:rPr>
        <w:t>6</w:t>
      </w:r>
      <w:r w:rsidR="00B45BD8" w:rsidRPr="00DA0650">
        <w:rPr>
          <w:rFonts w:ascii="標楷體" w:eastAsia="標楷體" w:hAnsi="標楷體" w:cs="新細明體" w:hint="eastAsia"/>
          <w:kern w:val="0"/>
          <w:sz w:val="28"/>
          <w:szCs w:val="28"/>
        </w:rPr>
        <w:t>場職場體驗，產業包含</w:t>
      </w:r>
      <w:proofErr w:type="gramStart"/>
      <w:r w:rsidR="00B45BD8" w:rsidRPr="00DA0650">
        <w:rPr>
          <w:rFonts w:ascii="標楷體" w:eastAsia="標楷體" w:hAnsi="標楷體" w:hint="eastAsia"/>
          <w:bCs/>
          <w:kern w:val="0"/>
          <w:sz w:val="28"/>
          <w:szCs w:val="28"/>
        </w:rPr>
        <w:t>電競、</w:t>
      </w:r>
      <w:proofErr w:type="gramEnd"/>
      <w:r w:rsidR="00A2028E" w:rsidRPr="00DA0650">
        <w:rPr>
          <w:rFonts w:ascii="標楷體" w:eastAsia="標楷體" w:hAnsi="標楷體" w:hint="eastAsia"/>
          <w:bCs/>
          <w:kern w:val="0"/>
          <w:sz w:val="28"/>
          <w:szCs w:val="28"/>
        </w:rPr>
        <w:t>運動服務</w:t>
      </w:r>
      <w:r w:rsidR="00B45BD8" w:rsidRPr="00DA0650">
        <w:rPr>
          <w:rFonts w:ascii="標楷體" w:eastAsia="標楷體" w:hAnsi="標楷體" w:hint="eastAsia"/>
          <w:bCs/>
          <w:kern w:val="0"/>
          <w:sz w:val="28"/>
          <w:szCs w:val="28"/>
        </w:rPr>
        <w:t>、科技、軟體工程、室內設計及食品加工等各領域</w:t>
      </w:r>
      <w:r w:rsidR="00B45BD8" w:rsidRPr="00DA0650">
        <w:rPr>
          <w:rFonts w:ascii="標楷體" w:eastAsia="標楷體" w:hAnsi="標楷體" w:cs="新細明體" w:hint="eastAsia"/>
          <w:kern w:val="0"/>
          <w:sz w:val="28"/>
          <w:szCs w:val="28"/>
        </w:rPr>
        <w:t>，共計</w:t>
      </w:r>
      <w:r w:rsidR="0058776D" w:rsidRPr="00DA0650">
        <w:rPr>
          <w:rFonts w:ascii="標楷體" w:eastAsia="標楷體" w:hAnsi="標楷體" w:cs="新細明體" w:hint="eastAsia"/>
          <w:kern w:val="0"/>
          <w:sz w:val="28"/>
          <w:szCs w:val="28"/>
        </w:rPr>
        <w:t>593人次</w:t>
      </w:r>
      <w:r w:rsidR="00B45BD8" w:rsidRPr="00DA0650">
        <w:rPr>
          <w:rFonts w:ascii="標楷體" w:eastAsia="標楷體" w:hAnsi="標楷體" w:cs="新細明體" w:hint="eastAsia"/>
          <w:kern w:val="0"/>
          <w:sz w:val="28"/>
          <w:szCs w:val="28"/>
        </w:rPr>
        <w:t>參與</w:t>
      </w:r>
      <w:r w:rsidR="00A2028E" w:rsidRPr="00DA0650">
        <w:rPr>
          <w:rFonts w:ascii="標楷體" w:eastAsia="標楷體" w:hAnsi="標楷體" w:cs="新細明體" w:hint="eastAsia"/>
          <w:kern w:val="0"/>
          <w:sz w:val="28"/>
          <w:szCs w:val="28"/>
        </w:rPr>
        <w:t>。</w:t>
      </w:r>
    </w:p>
    <w:p w14:paraId="35F73883" w14:textId="65114790" w:rsidR="00A00004" w:rsidRPr="00DA0650" w:rsidRDefault="00A00004"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Pr="00DA0650">
        <w:rPr>
          <w:rFonts w:ascii="標楷體" w:eastAsia="標楷體" w:hAnsi="標楷體"/>
          <w:bCs/>
          <w:kern w:val="0"/>
          <w:sz w:val="28"/>
          <w:szCs w:val="28"/>
        </w:rPr>
        <w:t>.</w:t>
      </w:r>
      <w:r w:rsidR="00E354DD" w:rsidRPr="00DA0650">
        <w:rPr>
          <w:rFonts w:ascii="標楷體" w:eastAsia="標楷體" w:hAnsi="標楷體"/>
          <w:bCs/>
          <w:kern w:val="0"/>
          <w:sz w:val="28"/>
          <w:szCs w:val="28"/>
        </w:rPr>
        <w:t>辦理「</w:t>
      </w:r>
      <w:r w:rsidR="00971B03" w:rsidRPr="00DA0650">
        <w:rPr>
          <w:rFonts w:ascii="標楷體" w:eastAsia="標楷體" w:hAnsi="標楷體" w:hint="eastAsia"/>
          <w:bCs/>
          <w:kern w:val="0"/>
          <w:sz w:val="28"/>
          <w:szCs w:val="28"/>
        </w:rPr>
        <w:t>大港青年實習媒合計畫</w:t>
      </w:r>
      <w:r w:rsidR="00E354DD" w:rsidRPr="00DA0650">
        <w:rPr>
          <w:rFonts w:ascii="標楷體" w:eastAsia="標楷體" w:hAnsi="標楷體"/>
          <w:bCs/>
          <w:kern w:val="0"/>
          <w:sz w:val="28"/>
          <w:szCs w:val="28"/>
        </w:rPr>
        <w:t>」</w:t>
      </w:r>
    </w:p>
    <w:p w14:paraId="683FBCCC" w14:textId="77777777" w:rsidR="00A00004" w:rsidRPr="00DA0650" w:rsidRDefault="00A00004" w:rsidP="00F20919">
      <w:pPr>
        <w:snapToGrid w:val="0"/>
        <w:spacing w:line="320" w:lineRule="exact"/>
        <w:ind w:leftChars="680" w:left="2058" w:hangingChars="152" w:hanging="426"/>
        <w:jc w:val="both"/>
        <w:rPr>
          <w:rFonts w:ascii="標楷體" w:eastAsia="標楷體" w:hAnsi="標楷體"/>
          <w:bCs/>
          <w:kern w:val="0"/>
          <w:sz w:val="28"/>
          <w:szCs w:val="28"/>
        </w:rPr>
      </w:pP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建置實習媒合平台，整合實習資源，提供青年具有學習性及參與性實習工作機會，透過至企業實習發覺自我潛能，累積職場經驗，實習</w:t>
      </w:r>
      <w:proofErr w:type="gramStart"/>
      <w:r w:rsidRPr="00DA0650">
        <w:rPr>
          <w:rFonts w:ascii="標楷體" w:eastAsia="標楷體" w:hAnsi="標楷體" w:hint="eastAsia"/>
          <w:bCs/>
          <w:kern w:val="0"/>
          <w:sz w:val="28"/>
          <w:szCs w:val="28"/>
        </w:rPr>
        <w:t>職缺皆依</w:t>
      </w:r>
      <w:proofErr w:type="gramEnd"/>
      <w:r w:rsidRPr="00DA0650">
        <w:rPr>
          <w:rFonts w:ascii="標楷體" w:eastAsia="標楷體" w:hAnsi="標楷體" w:hint="eastAsia"/>
          <w:bCs/>
          <w:kern w:val="0"/>
          <w:sz w:val="28"/>
          <w:szCs w:val="28"/>
        </w:rPr>
        <w:t>勞基法提供基本工資以上之實習薪資，以鼓勵青年於在學期間勇於踏出校園，認識職場環境。另提供實習企業指導費，補助企業每名在學生5</w:t>
      </w:r>
      <w:r w:rsidRPr="00DA0650">
        <w:rPr>
          <w:rFonts w:ascii="標楷體" w:eastAsia="標楷體" w:hAnsi="標楷體"/>
          <w:bCs/>
          <w:kern w:val="0"/>
          <w:sz w:val="28"/>
          <w:szCs w:val="28"/>
        </w:rPr>
        <w:t>,000元</w:t>
      </w:r>
      <w:r w:rsidRPr="00DA0650">
        <w:rPr>
          <w:rFonts w:ascii="標楷體" w:eastAsia="標楷體" w:hAnsi="標楷體" w:hint="eastAsia"/>
          <w:bCs/>
          <w:kern w:val="0"/>
          <w:sz w:val="28"/>
          <w:szCs w:val="28"/>
        </w:rPr>
        <w:t>，鼓勵企業提供有薪實習職缺，提升就業競爭力。</w:t>
      </w:r>
    </w:p>
    <w:p w14:paraId="435B389D" w14:textId="40F210D7" w:rsidR="00A00004" w:rsidRPr="00DA0650" w:rsidRDefault="00A00004"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(2)114年</w:t>
      </w:r>
      <w:r w:rsidRPr="00DA0650">
        <w:rPr>
          <w:rFonts w:ascii="標楷體" w:eastAsia="標楷體" w:hAnsi="標楷體" w:hint="eastAsia"/>
          <w:bCs/>
          <w:kern w:val="0"/>
          <w:sz w:val="28"/>
          <w:szCs w:val="28"/>
        </w:rPr>
        <w:t>計畫持續擴大辦理，除原本開放本市高中職與大專院校學生參與外，對象進一步放寬至設籍高雄、年齡在</w:t>
      </w:r>
      <w:r w:rsidRPr="00DA0650">
        <w:rPr>
          <w:rFonts w:ascii="標楷體" w:eastAsia="標楷體" w:hAnsi="標楷體"/>
          <w:bCs/>
          <w:kern w:val="0"/>
          <w:sz w:val="28"/>
          <w:szCs w:val="28"/>
        </w:rPr>
        <w:t>15</w:t>
      </w:r>
      <w:r w:rsidRPr="00DA0650">
        <w:rPr>
          <w:rFonts w:ascii="標楷體" w:eastAsia="標楷體" w:hAnsi="標楷體" w:hint="eastAsia"/>
          <w:bCs/>
          <w:kern w:val="0"/>
          <w:sz w:val="28"/>
          <w:szCs w:val="28"/>
        </w:rPr>
        <w:t>至</w:t>
      </w:r>
      <w:r w:rsidRPr="00DA0650">
        <w:rPr>
          <w:rFonts w:ascii="標楷體" w:eastAsia="標楷體" w:hAnsi="標楷體"/>
          <w:bCs/>
          <w:kern w:val="0"/>
          <w:sz w:val="28"/>
          <w:szCs w:val="28"/>
        </w:rPr>
        <w:t>29</w:t>
      </w:r>
      <w:r w:rsidRPr="00DA0650">
        <w:rPr>
          <w:rFonts w:ascii="標楷體" w:eastAsia="標楷體" w:hAnsi="標楷體" w:hint="eastAsia"/>
          <w:bCs/>
          <w:kern w:val="0"/>
          <w:sz w:val="28"/>
          <w:szCs w:val="28"/>
        </w:rPr>
        <w:t>歲之間的所有青年，讓青年在實習過程中獲得實際經驗，提升即戰力與軟實力。</w:t>
      </w:r>
      <w:proofErr w:type="gramStart"/>
      <w:r w:rsidRPr="00DA0650">
        <w:rPr>
          <w:rFonts w:ascii="標楷體" w:eastAsia="標楷體" w:hAnsi="標楷體" w:hint="eastAsia"/>
          <w:bCs/>
          <w:kern w:val="0"/>
          <w:sz w:val="28"/>
          <w:szCs w:val="28"/>
        </w:rPr>
        <w:t>113</w:t>
      </w:r>
      <w:proofErr w:type="gramEnd"/>
      <w:r w:rsidRPr="00DA0650">
        <w:rPr>
          <w:rFonts w:ascii="標楷體" w:eastAsia="標楷體" w:hAnsi="標楷體" w:hint="eastAsia"/>
          <w:bCs/>
          <w:kern w:val="0"/>
          <w:sz w:val="28"/>
          <w:szCs w:val="28"/>
        </w:rPr>
        <w:t>年度成功媒合</w:t>
      </w:r>
      <w:r w:rsidRPr="00DA0650">
        <w:rPr>
          <w:rFonts w:ascii="標楷體" w:eastAsia="標楷體" w:hAnsi="標楷體"/>
          <w:bCs/>
          <w:kern w:val="0"/>
          <w:sz w:val="28"/>
          <w:szCs w:val="28"/>
        </w:rPr>
        <w:t>1,029</w:t>
      </w:r>
      <w:r w:rsidRPr="00DA0650">
        <w:rPr>
          <w:rFonts w:ascii="標楷體" w:eastAsia="標楷體" w:hAnsi="標楷體" w:hint="eastAsia"/>
          <w:bCs/>
          <w:kern w:val="0"/>
          <w:sz w:val="28"/>
          <w:szCs w:val="28"/>
        </w:rPr>
        <w:t>名青年至173家企業實習，統計成功媒合之實習青年，留任企業轉為正式職員或繼續實習者計735名。114年目標媒合1,000名青年至企業實習，截至6月底止，已開發</w:t>
      </w:r>
      <w:r w:rsidRPr="00DA0650">
        <w:rPr>
          <w:rFonts w:ascii="標楷體" w:eastAsia="標楷體" w:hAnsi="標楷體"/>
          <w:bCs/>
          <w:kern w:val="0"/>
          <w:sz w:val="28"/>
          <w:szCs w:val="28"/>
        </w:rPr>
        <w:t>164</w:t>
      </w:r>
      <w:r w:rsidRPr="00DA0650">
        <w:rPr>
          <w:rFonts w:ascii="標楷體" w:eastAsia="標楷體" w:hAnsi="標楷體" w:hint="eastAsia"/>
          <w:bCs/>
          <w:kern w:val="0"/>
          <w:sz w:val="28"/>
          <w:szCs w:val="28"/>
        </w:rPr>
        <w:t>家企業提供</w:t>
      </w: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w:t>
      </w:r>
      <w:r w:rsidRPr="00DA0650">
        <w:rPr>
          <w:rFonts w:ascii="標楷體" w:eastAsia="標楷體" w:hAnsi="標楷體"/>
          <w:bCs/>
          <w:kern w:val="0"/>
          <w:sz w:val="28"/>
          <w:szCs w:val="28"/>
        </w:rPr>
        <w:t>082</w:t>
      </w:r>
      <w:r w:rsidRPr="00DA0650">
        <w:rPr>
          <w:rFonts w:ascii="標楷體" w:eastAsia="標楷體" w:hAnsi="標楷體" w:hint="eastAsia"/>
          <w:bCs/>
          <w:kern w:val="0"/>
          <w:sz w:val="28"/>
          <w:szCs w:val="28"/>
        </w:rPr>
        <w:t>個實習名額。</w:t>
      </w:r>
    </w:p>
    <w:p w14:paraId="5684BBAA" w14:textId="77777777" w:rsidR="00F451BB" w:rsidRPr="00DA0650" w:rsidRDefault="00F451BB"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lastRenderedPageBreak/>
        <w:t>（三）</w:t>
      </w:r>
      <w:r w:rsidRPr="00DA0650">
        <w:rPr>
          <w:rFonts w:ascii="標楷體" w:eastAsia="標楷體" w:hAnsi="標楷體" w:hint="eastAsia"/>
          <w:bCs/>
          <w:kern w:val="0"/>
          <w:sz w:val="28"/>
          <w:szCs w:val="28"/>
        </w:rPr>
        <w:t>鼓勵青年國際交流與體驗學習</w:t>
      </w:r>
    </w:p>
    <w:p w14:paraId="771F824D" w14:textId="77777777" w:rsidR="00AA0CD6" w:rsidRPr="00DA0650" w:rsidRDefault="00F451BB"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00AA0CD6" w:rsidRPr="00DA0650">
        <w:rPr>
          <w:rFonts w:ascii="標楷體" w:eastAsia="標楷體" w:hAnsi="標楷體" w:hint="eastAsia"/>
          <w:bCs/>
          <w:kern w:val="0"/>
          <w:sz w:val="28"/>
          <w:szCs w:val="28"/>
        </w:rPr>
        <w:t>辦理「青年國際交流計畫」</w:t>
      </w:r>
    </w:p>
    <w:p w14:paraId="3D204598" w14:textId="2AACAF28" w:rsidR="00F451BB" w:rsidRPr="00DA0650" w:rsidRDefault="00D01096" w:rsidP="00F20919">
      <w:pPr>
        <w:widowControl/>
        <w:suppressAutoHyphens/>
        <w:overflowPunct w:val="0"/>
        <w:autoSpaceDN w:val="0"/>
        <w:snapToGrid w:val="0"/>
        <w:spacing w:line="330" w:lineRule="exact"/>
        <w:ind w:left="2127"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w:t>
      </w:r>
      <w:r w:rsidR="00AA0CD6" w:rsidRPr="00DA0650">
        <w:rPr>
          <w:rFonts w:ascii="標楷體" w:eastAsia="標楷體" w:hAnsi="標楷體" w:hint="eastAsia"/>
          <w:bCs/>
          <w:kern w:val="0"/>
          <w:sz w:val="28"/>
          <w:szCs w:val="28"/>
        </w:rPr>
        <w:t>為協助青年建立跨文化學習視野，本府青年局以國際交流為核心，規劃以</w:t>
      </w:r>
      <w:r w:rsidR="00A00004" w:rsidRPr="00DA0650">
        <w:rPr>
          <w:rFonts w:ascii="標楷體" w:eastAsia="標楷體" w:hAnsi="標楷體" w:hint="eastAsia"/>
          <w:bCs/>
          <w:kern w:val="0"/>
          <w:sz w:val="28"/>
          <w:szCs w:val="28"/>
        </w:rPr>
        <w:t>「</w:t>
      </w:r>
      <w:r w:rsidR="00AA0CD6" w:rsidRPr="00DA0650">
        <w:rPr>
          <w:rFonts w:ascii="標楷體" w:eastAsia="標楷體" w:hAnsi="標楷體" w:hint="eastAsia"/>
          <w:bCs/>
          <w:kern w:val="0"/>
          <w:sz w:val="28"/>
          <w:szCs w:val="28"/>
        </w:rPr>
        <w:t>國際沙龍</w:t>
      </w:r>
      <w:r w:rsidR="00A00004" w:rsidRPr="00DA0650">
        <w:rPr>
          <w:rFonts w:ascii="標楷體" w:eastAsia="標楷體" w:hAnsi="標楷體" w:hint="eastAsia"/>
          <w:bCs/>
          <w:kern w:val="0"/>
          <w:sz w:val="28"/>
          <w:szCs w:val="28"/>
        </w:rPr>
        <w:t>」</w:t>
      </w:r>
      <w:r w:rsidR="00AA0CD6" w:rsidRPr="00DA0650">
        <w:rPr>
          <w:rFonts w:ascii="標楷體" w:eastAsia="標楷體" w:hAnsi="標楷體" w:hint="eastAsia"/>
          <w:bCs/>
          <w:kern w:val="0"/>
          <w:sz w:val="28"/>
          <w:szCs w:val="28"/>
        </w:rPr>
        <w:t>及</w:t>
      </w:r>
      <w:r w:rsidR="00A00004" w:rsidRPr="00DA0650">
        <w:rPr>
          <w:rFonts w:ascii="標楷體" w:eastAsia="標楷體" w:hAnsi="標楷體" w:hint="eastAsia"/>
          <w:bCs/>
          <w:kern w:val="0"/>
          <w:sz w:val="28"/>
          <w:szCs w:val="28"/>
        </w:rPr>
        <w:t>「</w:t>
      </w:r>
      <w:r w:rsidR="00AA0CD6" w:rsidRPr="00DA0650">
        <w:rPr>
          <w:rFonts w:ascii="標楷體" w:eastAsia="標楷體" w:hAnsi="標楷體" w:hint="eastAsia"/>
          <w:bCs/>
          <w:kern w:val="0"/>
          <w:sz w:val="28"/>
          <w:szCs w:val="28"/>
        </w:rPr>
        <w:t>國際論壇</w:t>
      </w:r>
      <w:r w:rsidR="00A00004" w:rsidRPr="00DA0650">
        <w:rPr>
          <w:rFonts w:ascii="標楷體" w:eastAsia="標楷體" w:hAnsi="標楷體" w:hint="eastAsia"/>
          <w:bCs/>
          <w:kern w:val="0"/>
          <w:sz w:val="28"/>
          <w:szCs w:val="28"/>
        </w:rPr>
        <w:t>」</w:t>
      </w:r>
      <w:r w:rsidR="00AA0CD6" w:rsidRPr="00DA0650">
        <w:rPr>
          <w:rFonts w:ascii="標楷體" w:eastAsia="標楷體" w:hAnsi="標楷體" w:hint="eastAsia"/>
          <w:bCs/>
          <w:kern w:val="0"/>
          <w:sz w:val="28"/>
          <w:szCs w:val="28"/>
        </w:rPr>
        <w:t>之形式，</w:t>
      </w:r>
      <w:r w:rsidRPr="00DA0650">
        <w:rPr>
          <w:rFonts w:ascii="標楷體" w:eastAsia="標楷體" w:hAnsi="標楷體" w:hint="eastAsia"/>
          <w:bCs/>
          <w:kern w:val="0"/>
          <w:sz w:val="28"/>
          <w:szCs w:val="28"/>
        </w:rPr>
        <w:t>深化青年對國際事務的認識與參與，建立跨文化學習思維，期望藉由多元化的學習體驗，為青年累積更多元的國際交流經驗，培養全球視野及國際競爭力。</w:t>
      </w:r>
    </w:p>
    <w:p w14:paraId="2C18FC84" w14:textId="7AFCEBF0" w:rsidR="00D01096" w:rsidRPr="00DA0650" w:rsidRDefault="00D01096" w:rsidP="00F20919">
      <w:pPr>
        <w:widowControl/>
        <w:suppressAutoHyphens/>
        <w:overflowPunct w:val="0"/>
        <w:autoSpaceDN w:val="0"/>
        <w:snapToGrid w:val="0"/>
        <w:spacing w:line="330" w:lineRule="exact"/>
        <w:ind w:left="2127" w:hanging="42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(2)114年</w:t>
      </w:r>
      <w:r w:rsidR="00A00004" w:rsidRPr="00DA0650">
        <w:rPr>
          <w:rFonts w:ascii="標楷體" w:eastAsia="標楷體" w:hAnsi="標楷體" w:hint="eastAsia"/>
          <w:bCs/>
          <w:kern w:val="0"/>
          <w:sz w:val="28"/>
          <w:szCs w:val="28"/>
        </w:rPr>
        <w:t>配合國際青年日</w:t>
      </w:r>
      <w:r w:rsidR="00580257" w:rsidRPr="00DA0650">
        <w:rPr>
          <w:rFonts w:ascii="標楷體" w:eastAsia="標楷體" w:hAnsi="標楷體" w:hint="eastAsia"/>
          <w:bCs/>
          <w:kern w:val="0"/>
          <w:sz w:val="28"/>
          <w:szCs w:val="28"/>
        </w:rPr>
        <w:t>預計</w:t>
      </w:r>
      <w:r w:rsidR="001638A6" w:rsidRPr="00DA0650">
        <w:rPr>
          <w:rFonts w:ascii="標楷體" w:eastAsia="標楷體" w:hAnsi="標楷體" w:hint="eastAsia"/>
          <w:bCs/>
          <w:kern w:val="0"/>
          <w:sz w:val="28"/>
          <w:szCs w:val="28"/>
        </w:rPr>
        <w:t>於7</w:t>
      </w:r>
      <w:r w:rsidR="00580257" w:rsidRPr="00DA0650">
        <w:rPr>
          <w:rFonts w:ascii="標楷體" w:eastAsia="標楷體" w:hAnsi="標楷體" w:hint="eastAsia"/>
          <w:bCs/>
          <w:kern w:val="0"/>
          <w:sz w:val="28"/>
          <w:szCs w:val="28"/>
        </w:rPr>
        <w:t>月30日、8月12、13日分別</w:t>
      </w:r>
      <w:r w:rsidRPr="00DA0650">
        <w:rPr>
          <w:rFonts w:ascii="標楷體" w:eastAsia="標楷體" w:hAnsi="標楷體" w:hint="eastAsia"/>
          <w:bCs/>
          <w:kern w:val="0"/>
          <w:sz w:val="28"/>
          <w:szCs w:val="28"/>
        </w:rPr>
        <w:t>辦理3場次國際沙龍，</w:t>
      </w:r>
      <w:r w:rsidR="001638A6" w:rsidRPr="00DA0650">
        <w:rPr>
          <w:rFonts w:ascii="標楷體" w:eastAsia="標楷體" w:hAnsi="標楷體" w:hint="eastAsia"/>
          <w:bCs/>
          <w:kern w:val="0"/>
          <w:sz w:val="28"/>
          <w:szCs w:val="28"/>
        </w:rPr>
        <w:t>將邀請本國籍及外籍講者</w:t>
      </w:r>
      <w:r w:rsidRPr="00DA0650">
        <w:rPr>
          <w:rFonts w:ascii="標楷體" w:eastAsia="標楷體" w:hAnsi="標楷體" w:hint="eastAsia"/>
          <w:bCs/>
          <w:kern w:val="0"/>
          <w:sz w:val="28"/>
          <w:szCs w:val="28"/>
        </w:rPr>
        <w:t>，協助青年</w:t>
      </w:r>
      <w:r w:rsidR="00BE023E" w:rsidRPr="00DA0650">
        <w:rPr>
          <w:rFonts w:ascii="標楷體" w:eastAsia="標楷體" w:hAnsi="標楷體" w:hint="eastAsia"/>
          <w:bCs/>
          <w:kern w:val="0"/>
          <w:sz w:val="28"/>
          <w:szCs w:val="28"/>
        </w:rPr>
        <w:t>建立跨文化學習思維，為青年累積更多元的國際交流經驗</w:t>
      </w:r>
      <w:r w:rsidR="00580257" w:rsidRPr="00DA0650">
        <w:rPr>
          <w:rFonts w:ascii="標楷體" w:eastAsia="標楷體" w:hAnsi="標楷體" w:hint="eastAsia"/>
          <w:bCs/>
          <w:kern w:val="0"/>
          <w:sz w:val="28"/>
          <w:szCs w:val="28"/>
        </w:rPr>
        <w:t>；</w:t>
      </w:r>
      <w:r w:rsidR="00A00004" w:rsidRPr="00DA0650">
        <w:rPr>
          <w:rFonts w:ascii="標楷體" w:eastAsia="標楷體" w:hAnsi="標楷體" w:hint="eastAsia"/>
          <w:bCs/>
          <w:kern w:val="0"/>
          <w:sz w:val="28"/>
          <w:szCs w:val="28"/>
        </w:rPr>
        <w:t>另於</w:t>
      </w:r>
      <w:r w:rsidR="001638A6" w:rsidRPr="00DA0650">
        <w:rPr>
          <w:rFonts w:ascii="標楷體" w:eastAsia="標楷體" w:hAnsi="標楷體" w:hint="eastAsia"/>
          <w:bCs/>
          <w:kern w:val="0"/>
          <w:sz w:val="28"/>
          <w:szCs w:val="28"/>
        </w:rPr>
        <w:t>1</w:t>
      </w:r>
      <w:r w:rsidRPr="00DA0650">
        <w:rPr>
          <w:rFonts w:ascii="標楷體" w:eastAsia="標楷體" w:hAnsi="標楷體" w:hint="eastAsia"/>
          <w:bCs/>
          <w:kern w:val="0"/>
          <w:sz w:val="28"/>
          <w:szCs w:val="28"/>
        </w:rPr>
        <w:t>14年10月19日辦理1場次國際論壇，</w:t>
      </w:r>
      <w:r w:rsidR="00AB1F10" w:rsidRPr="00DA0650">
        <w:rPr>
          <w:rFonts w:ascii="標楷體" w:eastAsia="標楷體" w:hAnsi="標楷體" w:hint="eastAsia"/>
          <w:bCs/>
          <w:kern w:val="0"/>
          <w:sz w:val="28"/>
          <w:szCs w:val="28"/>
        </w:rPr>
        <w:t>主題為「外國人眼中的職場與文化衝擊全解析，開啟跨文化適應力」</w:t>
      </w:r>
      <w:r w:rsidR="004E0B0D" w:rsidRPr="00DA0650">
        <w:rPr>
          <w:rFonts w:ascii="標楷體" w:eastAsia="標楷體" w:hAnsi="標楷體" w:hint="eastAsia"/>
          <w:bCs/>
          <w:kern w:val="0"/>
          <w:sz w:val="28"/>
          <w:szCs w:val="28"/>
        </w:rPr>
        <w:t>，</w:t>
      </w:r>
      <w:r w:rsidR="001638A6" w:rsidRPr="00DA0650">
        <w:rPr>
          <w:rFonts w:ascii="標楷體" w:eastAsia="標楷體" w:hAnsi="標楷體" w:hint="eastAsia"/>
          <w:bCs/>
          <w:kern w:val="0"/>
          <w:sz w:val="28"/>
          <w:szCs w:val="28"/>
        </w:rPr>
        <w:t>將</w:t>
      </w:r>
      <w:r w:rsidR="00AB1F10" w:rsidRPr="00DA0650">
        <w:rPr>
          <w:rFonts w:ascii="標楷體" w:eastAsia="標楷體" w:hAnsi="標楷體" w:hint="eastAsia"/>
          <w:bCs/>
          <w:kern w:val="0"/>
          <w:sz w:val="28"/>
          <w:szCs w:val="28"/>
        </w:rPr>
        <w:t>邀請</w:t>
      </w:r>
      <w:r w:rsidR="001638A6" w:rsidRPr="00DA0650">
        <w:rPr>
          <w:rFonts w:ascii="標楷體" w:eastAsia="標楷體" w:hAnsi="標楷體" w:hint="eastAsia"/>
          <w:bCs/>
          <w:kern w:val="0"/>
          <w:sz w:val="28"/>
          <w:szCs w:val="28"/>
        </w:rPr>
        <w:t>外籍講者從</w:t>
      </w:r>
      <w:r w:rsidR="004E0B0D" w:rsidRPr="00DA0650">
        <w:rPr>
          <w:rFonts w:ascii="標楷體" w:eastAsia="標楷體" w:hAnsi="標楷體" w:hint="eastAsia"/>
          <w:bCs/>
          <w:kern w:val="0"/>
          <w:sz w:val="28"/>
          <w:szCs w:val="28"/>
        </w:rPr>
        <w:t>各自的生活經驗出發，分享對於青年就業、創業等議題的觀察與見解，協助青年拓展跨文化視野，提升國際競爭力。</w:t>
      </w:r>
      <w:r w:rsidR="004E0B0D" w:rsidRPr="00DA0650">
        <w:rPr>
          <w:rFonts w:ascii="標楷體" w:eastAsia="標楷體" w:hAnsi="標楷體"/>
          <w:bCs/>
          <w:kern w:val="0"/>
          <w:sz w:val="28"/>
          <w:szCs w:val="28"/>
        </w:rPr>
        <w:t xml:space="preserve"> </w:t>
      </w:r>
    </w:p>
    <w:p w14:paraId="1A1AB415" w14:textId="43CE632C" w:rsidR="00F451BB" w:rsidRPr="00DA0650" w:rsidRDefault="00F451BB" w:rsidP="00F20919">
      <w:pPr>
        <w:widowControl/>
        <w:suppressAutoHyphens/>
        <w:overflowPunct w:val="0"/>
        <w:autoSpaceDN w:val="0"/>
        <w:snapToGrid w:val="0"/>
        <w:spacing w:line="330" w:lineRule="exact"/>
        <w:ind w:leftChars="600" w:left="1724"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00A04F30" w:rsidRPr="00DA0650">
        <w:rPr>
          <w:rFonts w:ascii="標楷體" w:eastAsia="標楷體" w:hAnsi="標楷體" w:hint="eastAsia"/>
          <w:bCs/>
          <w:kern w:val="0"/>
          <w:sz w:val="28"/>
          <w:szCs w:val="28"/>
        </w:rPr>
        <w:t>辦理「青年地方探索體驗計畫」</w:t>
      </w:r>
    </w:p>
    <w:p w14:paraId="6181D513" w14:textId="4B13DEEB" w:rsidR="00873A19" w:rsidRPr="00DA0650" w:rsidRDefault="00873A19" w:rsidP="00F20919">
      <w:pPr>
        <w:pStyle w:val="af5"/>
        <w:widowControl/>
        <w:numPr>
          <w:ilvl w:val="0"/>
          <w:numId w:val="3"/>
        </w:numPr>
        <w:suppressAutoHyphens/>
        <w:overflowPunct w:val="0"/>
        <w:autoSpaceDN w:val="0"/>
        <w:snapToGrid w:val="0"/>
        <w:spacing w:line="330" w:lineRule="exact"/>
        <w:ind w:leftChars="700" w:left="2162" w:hanging="482"/>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為促進青年體驗學習及城市交流，擴展多元視野，本府青年局針對設籍、就學或就業於本市之35歲以下青年辦理「青年地方探索計畫」，鼓勵青年了解地方發展現況，並透過在地參與及地方探索，增加青年對</w:t>
      </w:r>
      <w:r w:rsidR="00461899" w:rsidRPr="00DA0650">
        <w:rPr>
          <w:rFonts w:ascii="標楷體" w:eastAsia="標楷體" w:hAnsi="標楷體" w:hint="eastAsia"/>
          <w:bCs/>
          <w:kern w:val="0"/>
          <w:sz w:val="28"/>
          <w:szCs w:val="28"/>
        </w:rPr>
        <w:t>地方創生議題的認識</w:t>
      </w:r>
      <w:r w:rsidRPr="00DA0650">
        <w:rPr>
          <w:rFonts w:ascii="標楷體" w:eastAsia="標楷體" w:hAnsi="標楷體" w:hint="eastAsia"/>
          <w:bCs/>
          <w:kern w:val="0"/>
          <w:sz w:val="28"/>
          <w:szCs w:val="28"/>
        </w:rPr>
        <w:t>。</w:t>
      </w:r>
    </w:p>
    <w:p w14:paraId="47600DBC" w14:textId="62742A37" w:rsidR="00A04F30" w:rsidRPr="00DA0650" w:rsidRDefault="00785461" w:rsidP="00F20919">
      <w:pPr>
        <w:pStyle w:val="af5"/>
        <w:widowControl/>
        <w:numPr>
          <w:ilvl w:val="0"/>
          <w:numId w:val="3"/>
        </w:numPr>
        <w:suppressAutoHyphens/>
        <w:overflowPunct w:val="0"/>
        <w:autoSpaceDN w:val="0"/>
        <w:snapToGrid w:val="0"/>
        <w:spacing w:line="330" w:lineRule="exact"/>
        <w:ind w:leftChars="700" w:left="2162" w:hanging="482"/>
        <w:jc w:val="both"/>
        <w:textAlignment w:val="baseline"/>
        <w:rPr>
          <w:rFonts w:ascii="標楷體" w:eastAsia="標楷體" w:hAnsi="標楷體"/>
          <w:bCs/>
          <w:kern w:val="0"/>
          <w:sz w:val="28"/>
          <w:szCs w:val="28"/>
        </w:rPr>
      </w:pPr>
      <w:proofErr w:type="gramStart"/>
      <w:r w:rsidRPr="00DA0650">
        <w:rPr>
          <w:rFonts w:ascii="標楷體" w:eastAsia="標楷體" w:hAnsi="標楷體" w:hint="eastAsia"/>
          <w:bCs/>
          <w:kern w:val="0"/>
          <w:sz w:val="28"/>
          <w:szCs w:val="28"/>
        </w:rPr>
        <w:t>114</w:t>
      </w:r>
      <w:proofErr w:type="gramEnd"/>
      <w:r w:rsidRPr="00DA0650">
        <w:rPr>
          <w:rFonts w:ascii="標楷體" w:eastAsia="標楷體" w:hAnsi="標楷體" w:hint="eastAsia"/>
          <w:bCs/>
          <w:kern w:val="0"/>
          <w:sz w:val="28"/>
          <w:szCs w:val="28"/>
        </w:rPr>
        <w:t>年度</w:t>
      </w:r>
      <w:r w:rsidR="00D55E39" w:rsidRPr="00DA0650">
        <w:rPr>
          <w:rFonts w:ascii="標楷體" w:eastAsia="標楷體" w:hAnsi="標楷體" w:hint="eastAsia"/>
          <w:bCs/>
          <w:kern w:val="0"/>
          <w:sz w:val="28"/>
          <w:szCs w:val="28"/>
        </w:rPr>
        <w:t>規劃</w:t>
      </w:r>
      <w:r w:rsidRPr="00DA0650">
        <w:rPr>
          <w:rFonts w:ascii="標楷體" w:eastAsia="標楷體" w:hAnsi="標楷體" w:hint="eastAsia"/>
          <w:bCs/>
          <w:kern w:val="0"/>
          <w:sz w:val="28"/>
          <w:szCs w:val="28"/>
        </w:rPr>
        <w:t>辦理15場次，至少650人次參與，規劃帶領青年的體驗路徑包含那瑪夏區、桃源區、六龜區、茂林區、美濃區、旗山區、湖內區、</w:t>
      </w:r>
      <w:proofErr w:type="gramStart"/>
      <w:r w:rsidRPr="00DA0650">
        <w:rPr>
          <w:rFonts w:ascii="標楷體" w:eastAsia="標楷體" w:hAnsi="標楷體" w:hint="eastAsia"/>
          <w:bCs/>
          <w:kern w:val="0"/>
          <w:sz w:val="28"/>
          <w:szCs w:val="28"/>
        </w:rPr>
        <w:t>梓</w:t>
      </w:r>
      <w:proofErr w:type="gramEnd"/>
      <w:r w:rsidRPr="00DA0650">
        <w:rPr>
          <w:rFonts w:ascii="標楷體" w:eastAsia="標楷體" w:hAnsi="標楷體" w:hint="eastAsia"/>
          <w:bCs/>
          <w:kern w:val="0"/>
          <w:sz w:val="28"/>
          <w:szCs w:val="28"/>
        </w:rPr>
        <w:t>官區、三民區、大寮區、林園區等12條路線，結合地方創生</w:t>
      </w:r>
      <w:r w:rsidR="004E3248" w:rsidRPr="00DA0650">
        <w:rPr>
          <w:rFonts w:ascii="標楷體" w:eastAsia="標楷體" w:hAnsi="標楷體" w:hint="eastAsia"/>
          <w:bCs/>
          <w:kern w:val="0"/>
          <w:sz w:val="28"/>
          <w:szCs w:val="28"/>
        </w:rPr>
        <w:t>、</w:t>
      </w:r>
      <w:r w:rsidRPr="00DA0650">
        <w:rPr>
          <w:rFonts w:ascii="標楷體" w:eastAsia="標楷體" w:hAnsi="標楷體" w:hint="eastAsia"/>
          <w:bCs/>
          <w:kern w:val="0"/>
          <w:sz w:val="28"/>
          <w:szCs w:val="28"/>
        </w:rPr>
        <w:t>永續生態</w:t>
      </w:r>
      <w:r w:rsidR="004E3248" w:rsidRPr="00DA0650">
        <w:rPr>
          <w:rFonts w:ascii="標楷體" w:eastAsia="標楷體" w:hAnsi="標楷體" w:hint="eastAsia"/>
          <w:bCs/>
          <w:kern w:val="0"/>
          <w:sz w:val="28"/>
          <w:szCs w:val="28"/>
        </w:rPr>
        <w:t>及</w:t>
      </w:r>
      <w:r w:rsidRPr="00DA0650">
        <w:rPr>
          <w:rFonts w:ascii="標楷體" w:eastAsia="標楷體" w:hAnsi="標楷體" w:hint="eastAsia"/>
          <w:bCs/>
          <w:kern w:val="0"/>
          <w:sz w:val="28"/>
          <w:szCs w:val="28"/>
        </w:rPr>
        <w:t>地方發展，</w:t>
      </w:r>
      <w:r w:rsidR="00873A19" w:rsidRPr="00DA0650">
        <w:rPr>
          <w:rFonts w:ascii="標楷體" w:eastAsia="標楷體" w:hAnsi="標楷體" w:hint="eastAsia"/>
          <w:bCs/>
          <w:kern w:val="0"/>
          <w:sz w:val="28"/>
          <w:szCs w:val="28"/>
        </w:rPr>
        <w:t>帶領青年認識本市</w:t>
      </w:r>
      <w:r w:rsidRPr="00DA0650">
        <w:rPr>
          <w:rFonts w:ascii="標楷體" w:eastAsia="標楷體" w:hAnsi="標楷體" w:hint="eastAsia"/>
          <w:bCs/>
          <w:kern w:val="0"/>
          <w:sz w:val="28"/>
          <w:szCs w:val="28"/>
        </w:rPr>
        <w:t>地</w:t>
      </w:r>
      <w:r w:rsidR="00873A19" w:rsidRPr="00DA0650">
        <w:rPr>
          <w:rFonts w:ascii="標楷體" w:eastAsia="標楷體" w:hAnsi="標楷體" w:hint="eastAsia"/>
          <w:bCs/>
          <w:kern w:val="0"/>
          <w:sz w:val="28"/>
          <w:szCs w:val="28"/>
        </w:rPr>
        <w:t>區，推廣</w:t>
      </w:r>
      <w:r w:rsidR="00461899" w:rsidRPr="00DA0650">
        <w:rPr>
          <w:rFonts w:ascii="標楷體" w:eastAsia="標楷體" w:hAnsi="標楷體" w:hint="eastAsia"/>
          <w:bCs/>
          <w:kern w:val="0"/>
          <w:sz w:val="28"/>
          <w:szCs w:val="28"/>
        </w:rPr>
        <w:t>社區</w:t>
      </w:r>
      <w:r w:rsidR="00873A19" w:rsidRPr="00DA0650">
        <w:rPr>
          <w:rFonts w:ascii="標楷體" w:eastAsia="標楷體" w:hAnsi="標楷體" w:hint="eastAsia"/>
          <w:bCs/>
          <w:kern w:val="0"/>
          <w:sz w:val="28"/>
          <w:szCs w:val="28"/>
        </w:rPr>
        <w:t>在地文化。</w:t>
      </w:r>
    </w:p>
    <w:p w14:paraId="4F0262DB" w14:textId="0C47AC73" w:rsidR="00A04F30" w:rsidRPr="00DA0650" w:rsidRDefault="00785461" w:rsidP="00F20919">
      <w:pPr>
        <w:pStyle w:val="af5"/>
        <w:widowControl/>
        <w:numPr>
          <w:ilvl w:val="0"/>
          <w:numId w:val="3"/>
        </w:numPr>
        <w:suppressAutoHyphens/>
        <w:overflowPunct w:val="0"/>
        <w:autoSpaceDN w:val="0"/>
        <w:snapToGrid w:val="0"/>
        <w:spacing w:line="330" w:lineRule="exact"/>
        <w:ind w:leftChars="700" w:left="2162" w:hanging="482"/>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截至6月底，帶領青年造訪旗山區、林園區、三民區及桃源區，結合當地社區或返鄉青年分享，達</w:t>
      </w:r>
      <w:r w:rsidR="00E34545" w:rsidRPr="00DA0650">
        <w:rPr>
          <w:rFonts w:ascii="標楷體" w:eastAsia="標楷體" w:hAnsi="標楷體" w:hint="eastAsia"/>
          <w:bCs/>
          <w:kern w:val="0"/>
          <w:sz w:val="28"/>
          <w:szCs w:val="28"/>
        </w:rPr>
        <w:t>成地方創生意識培養之目的</w:t>
      </w:r>
      <w:r w:rsidRPr="00DA0650">
        <w:rPr>
          <w:rFonts w:ascii="標楷體" w:eastAsia="標楷體" w:hAnsi="標楷體" w:hint="eastAsia"/>
          <w:bCs/>
          <w:kern w:val="0"/>
          <w:sz w:val="28"/>
          <w:szCs w:val="28"/>
        </w:rPr>
        <w:t>。已辦理完成6場次，計有234人次參加。</w:t>
      </w:r>
    </w:p>
    <w:p w14:paraId="0D7B57A2" w14:textId="77777777" w:rsidR="00F451BB" w:rsidRPr="00DA0650" w:rsidRDefault="00F451BB" w:rsidP="00F20919">
      <w:pPr>
        <w:widowControl/>
        <w:suppressAutoHyphens/>
        <w:overflowPunct w:val="0"/>
        <w:autoSpaceDN w:val="0"/>
        <w:snapToGrid w:val="0"/>
        <w:spacing w:line="33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（四）</w:t>
      </w:r>
      <w:r w:rsidRPr="00DA0650">
        <w:rPr>
          <w:rFonts w:ascii="標楷體" w:eastAsia="標楷體" w:hAnsi="標楷體" w:hint="eastAsia"/>
          <w:bCs/>
          <w:kern w:val="0"/>
          <w:sz w:val="28"/>
          <w:szCs w:val="28"/>
        </w:rPr>
        <w:t>推動青年就業技能培育</w:t>
      </w:r>
    </w:p>
    <w:p w14:paraId="4FDD98B3" w14:textId="77777777" w:rsidR="00F451BB" w:rsidRPr="00DA0650" w:rsidRDefault="00F451BB" w:rsidP="00F20919">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辦理「青年社團活動發展補助計畫」</w:t>
      </w:r>
    </w:p>
    <w:p w14:paraId="0337E35F" w14:textId="65139D0E" w:rsidR="00F451BB" w:rsidRPr="00DA0650" w:rsidRDefault="00251834" w:rsidP="00F20919">
      <w:pPr>
        <w:widowControl/>
        <w:suppressAutoHyphens/>
        <w:overflowPunct w:val="0"/>
        <w:autoSpaceDN w:val="0"/>
        <w:snapToGrid w:val="0"/>
        <w:spacing w:line="330" w:lineRule="exact"/>
        <w:ind w:left="1666" w:hanging="22"/>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為鼓勵本市青年學生積極參與社團活動，培養跨領域學習能力與多元發展潛力，本府青年局推動本計畫，協助</w:t>
      </w:r>
      <w:r w:rsidR="008642A1" w:rsidRPr="00DA0650">
        <w:rPr>
          <w:rFonts w:ascii="標楷體" w:eastAsia="標楷體" w:hAnsi="標楷體" w:hint="eastAsia"/>
          <w:bCs/>
          <w:kern w:val="0"/>
          <w:sz w:val="28"/>
          <w:szCs w:val="28"/>
        </w:rPr>
        <w:t>社團學生</w:t>
      </w:r>
      <w:r w:rsidRPr="00DA0650">
        <w:rPr>
          <w:rFonts w:ascii="標楷體" w:eastAsia="標楷體" w:hAnsi="標楷體"/>
          <w:bCs/>
          <w:kern w:val="0"/>
          <w:sz w:val="28"/>
          <w:szCs w:val="28"/>
        </w:rPr>
        <w:t>發揮創意、實現自我目標，進而為未來創就業奠定良好基礎。截至</w:t>
      </w:r>
      <w:r w:rsidR="008642A1" w:rsidRPr="00DA0650">
        <w:rPr>
          <w:rFonts w:ascii="標楷體" w:eastAsia="標楷體" w:hAnsi="標楷體" w:hint="eastAsia"/>
          <w:bCs/>
          <w:kern w:val="0"/>
          <w:sz w:val="28"/>
          <w:szCs w:val="28"/>
        </w:rPr>
        <w:t>114年</w:t>
      </w:r>
      <w:r w:rsidRPr="00DA0650">
        <w:rPr>
          <w:rFonts w:ascii="標楷體" w:eastAsia="標楷體" w:hAnsi="標楷體"/>
          <w:bCs/>
          <w:kern w:val="0"/>
          <w:sz w:val="28"/>
          <w:szCs w:val="28"/>
        </w:rPr>
        <w:t>6月</w:t>
      </w:r>
      <w:r w:rsidR="008642A1" w:rsidRPr="00DA0650">
        <w:rPr>
          <w:rFonts w:ascii="標楷體" w:eastAsia="標楷體" w:hAnsi="標楷體" w:hint="eastAsia"/>
          <w:bCs/>
          <w:kern w:val="0"/>
          <w:sz w:val="28"/>
          <w:szCs w:val="28"/>
        </w:rPr>
        <w:t>底</w:t>
      </w:r>
      <w:r w:rsidRPr="00DA0650">
        <w:rPr>
          <w:rFonts w:ascii="標楷體" w:eastAsia="標楷體" w:hAnsi="標楷體"/>
          <w:bCs/>
          <w:kern w:val="0"/>
          <w:sz w:val="28"/>
          <w:szCs w:val="28"/>
        </w:rPr>
        <w:t>，已核定補助87件，涵蓋活動類型豐富</w:t>
      </w:r>
      <w:proofErr w:type="gramStart"/>
      <w:r w:rsidRPr="00DA0650">
        <w:rPr>
          <w:rFonts w:ascii="標楷體" w:eastAsia="標楷體" w:hAnsi="標楷體"/>
          <w:bCs/>
          <w:kern w:val="0"/>
          <w:sz w:val="28"/>
          <w:szCs w:val="28"/>
        </w:rPr>
        <w:t>多</w:t>
      </w:r>
      <w:r w:rsidR="008642A1" w:rsidRPr="00DA0650">
        <w:rPr>
          <w:rFonts w:ascii="標楷體" w:eastAsia="標楷體" w:hAnsi="標楷體" w:hint="eastAsia"/>
          <w:bCs/>
          <w:kern w:val="0"/>
          <w:sz w:val="28"/>
          <w:szCs w:val="28"/>
        </w:rPr>
        <w:t>樣</w:t>
      </w:r>
      <w:r w:rsidRPr="00DA0650">
        <w:rPr>
          <w:rFonts w:ascii="標楷體" w:eastAsia="標楷體" w:hAnsi="標楷體"/>
          <w:bCs/>
          <w:kern w:val="0"/>
          <w:sz w:val="28"/>
          <w:szCs w:val="28"/>
        </w:rPr>
        <w:t>，</w:t>
      </w:r>
      <w:proofErr w:type="gramEnd"/>
      <w:r w:rsidRPr="00DA0650">
        <w:rPr>
          <w:rFonts w:ascii="標楷體" w:eastAsia="標楷體" w:hAnsi="標楷體"/>
          <w:bCs/>
          <w:kern w:val="0"/>
          <w:sz w:val="28"/>
          <w:szCs w:val="28"/>
        </w:rPr>
        <w:t>包括公益服務、體育競賽及社團成果展演等。</w:t>
      </w:r>
    </w:p>
    <w:p w14:paraId="121A6CE9" w14:textId="77777777" w:rsidR="00F451BB" w:rsidRPr="00DA0650" w:rsidRDefault="00F451BB" w:rsidP="00F20919">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2.開闢「</w:t>
      </w:r>
      <w:proofErr w:type="gramStart"/>
      <w:r w:rsidRPr="00DA0650">
        <w:rPr>
          <w:rFonts w:ascii="標楷體" w:eastAsia="標楷體" w:hAnsi="標楷體"/>
          <w:bCs/>
          <w:kern w:val="0"/>
          <w:sz w:val="28"/>
          <w:szCs w:val="28"/>
        </w:rPr>
        <w:t>雄校聯</w:t>
      </w:r>
      <w:proofErr w:type="gramEnd"/>
      <w:r w:rsidRPr="00DA0650">
        <w:rPr>
          <w:rFonts w:ascii="標楷體" w:eastAsia="標楷體" w:hAnsi="標楷體"/>
          <w:bCs/>
          <w:kern w:val="0"/>
          <w:sz w:val="28"/>
          <w:szCs w:val="28"/>
        </w:rPr>
        <w:t>社團養成實驗室」</w:t>
      </w:r>
    </w:p>
    <w:p w14:paraId="5A15F6E2" w14:textId="17CDEDBE" w:rsidR="00F451BB" w:rsidRPr="00DA0650" w:rsidRDefault="00F451BB" w:rsidP="00F20919">
      <w:pPr>
        <w:widowControl/>
        <w:suppressAutoHyphens/>
        <w:overflowPunct w:val="0"/>
        <w:autoSpaceDN w:val="0"/>
        <w:snapToGrid w:val="0"/>
        <w:spacing w:line="33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本府青年局成立「</w:t>
      </w:r>
      <w:proofErr w:type="gramStart"/>
      <w:r w:rsidRPr="00DA0650">
        <w:rPr>
          <w:rFonts w:ascii="標楷體" w:eastAsia="標楷體" w:hAnsi="標楷體" w:hint="eastAsia"/>
          <w:bCs/>
          <w:kern w:val="0"/>
          <w:sz w:val="28"/>
          <w:szCs w:val="28"/>
        </w:rPr>
        <w:t>雄校聯</w:t>
      </w:r>
      <w:proofErr w:type="gramEnd"/>
      <w:r w:rsidRPr="00DA0650">
        <w:rPr>
          <w:rFonts w:ascii="標楷體" w:eastAsia="標楷體" w:hAnsi="標楷體" w:hint="eastAsia"/>
          <w:bCs/>
          <w:kern w:val="0"/>
          <w:sz w:val="28"/>
          <w:szCs w:val="28"/>
        </w:rPr>
        <w:t>社團養成實驗室」，提供青年及學生社團作為表演藝術與流行音樂相關之</w:t>
      </w:r>
      <w:r w:rsidR="00C83BD4" w:rsidRPr="00DA0650">
        <w:rPr>
          <w:rFonts w:ascii="標楷體" w:eastAsia="標楷體" w:hAnsi="標楷體" w:hint="eastAsia"/>
          <w:bCs/>
          <w:kern w:val="0"/>
          <w:sz w:val="28"/>
          <w:szCs w:val="28"/>
        </w:rPr>
        <w:t>免費使用空間</w:t>
      </w:r>
      <w:r w:rsidRPr="00DA0650">
        <w:rPr>
          <w:rFonts w:ascii="標楷體" w:eastAsia="標楷體" w:hAnsi="標楷體" w:hint="eastAsia"/>
          <w:bCs/>
          <w:kern w:val="0"/>
          <w:sz w:val="28"/>
          <w:szCs w:val="28"/>
        </w:rPr>
        <w:t>。</w:t>
      </w:r>
      <w:r w:rsidR="00115929" w:rsidRPr="00DA0650">
        <w:rPr>
          <w:rFonts w:ascii="標楷體" w:eastAsia="標楷體" w:hAnsi="標楷體" w:hint="eastAsia"/>
          <w:bCs/>
          <w:kern w:val="0"/>
          <w:sz w:val="28"/>
          <w:szCs w:val="28"/>
        </w:rPr>
        <w:t>截至</w:t>
      </w:r>
      <w:r w:rsidR="00C82C1F" w:rsidRPr="00DA0650">
        <w:rPr>
          <w:rFonts w:ascii="標楷體" w:eastAsia="標楷體" w:hAnsi="標楷體" w:hint="eastAsia"/>
          <w:bCs/>
          <w:kern w:val="0"/>
          <w:sz w:val="28"/>
          <w:szCs w:val="28"/>
        </w:rPr>
        <w:t>11</w:t>
      </w:r>
      <w:r w:rsidR="00115929" w:rsidRPr="00DA0650">
        <w:rPr>
          <w:rFonts w:ascii="標楷體" w:eastAsia="標楷體" w:hAnsi="標楷體" w:hint="eastAsia"/>
          <w:bCs/>
          <w:kern w:val="0"/>
          <w:sz w:val="28"/>
          <w:szCs w:val="28"/>
        </w:rPr>
        <w:t>4</w:t>
      </w:r>
      <w:r w:rsidRPr="00DA0650">
        <w:rPr>
          <w:rFonts w:ascii="標楷體" w:eastAsia="標楷體" w:hAnsi="標楷體" w:hint="eastAsia"/>
          <w:bCs/>
          <w:kern w:val="0"/>
          <w:sz w:val="28"/>
          <w:szCs w:val="28"/>
        </w:rPr>
        <w:t>年</w:t>
      </w:r>
      <w:r w:rsidR="00115929" w:rsidRPr="00DA0650">
        <w:rPr>
          <w:rFonts w:ascii="標楷體" w:eastAsia="標楷體" w:hAnsi="標楷體" w:hint="eastAsia"/>
          <w:bCs/>
          <w:kern w:val="0"/>
          <w:sz w:val="28"/>
          <w:szCs w:val="28"/>
        </w:rPr>
        <w:t>6月</w:t>
      </w:r>
      <w:r w:rsidR="004E3248" w:rsidRPr="00DA0650">
        <w:rPr>
          <w:rFonts w:ascii="標楷體" w:eastAsia="標楷體" w:hAnsi="標楷體" w:hint="eastAsia"/>
          <w:bCs/>
          <w:kern w:val="0"/>
          <w:sz w:val="28"/>
          <w:szCs w:val="28"/>
        </w:rPr>
        <w:t>底</w:t>
      </w:r>
      <w:r w:rsidR="00115929" w:rsidRPr="00DA0650">
        <w:rPr>
          <w:rFonts w:ascii="標楷體" w:eastAsia="標楷體" w:hAnsi="標楷體" w:hint="eastAsia"/>
          <w:bCs/>
          <w:kern w:val="0"/>
          <w:sz w:val="28"/>
          <w:szCs w:val="28"/>
        </w:rPr>
        <w:t>，</w:t>
      </w:r>
      <w:proofErr w:type="gramStart"/>
      <w:r w:rsidR="004C0439" w:rsidRPr="00DA0650">
        <w:rPr>
          <w:rFonts w:ascii="標楷體" w:eastAsia="標楷體" w:hAnsi="標楷體" w:hint="eastAsia"/>
          <w:bCs/>
          <w:kern w:val="0"/>
          <w:sz w:val="28"/>
          <w:szCs w:val="28"/>
        </w:rPr>
        <w:t>雄校聯</w:t>
      </w:r>
      <w:proofErr w:type="gramEnd"/>
      <w:r w:rsidRPr="00DA0650">
        <w:rPr>
          <w:rFonts w:ascii="標楷體" w:eastAsia="標楷體" w:hAnsi="標楷體" w:hint="eastAsia"/>
          <w:bCs/>
          <w:kern w:val="0"/>
          <w:sz w:val="28"/>
          <w:szCs w:val="28"/>
        </w:rPr>
        <w:t>註冊會員</w:t>
      </w:r>
      <w:r w:rsidR="009A35BA" w:rsidRPr="00DA0650">
        <w:rPr>
          <w:rFonts w:ascii="標楷體" w:eastAsia="標楷體" w:hAnsi="標楷體" w:hint="eastAsia"/>
          <w:bCs/>
          <w:kern w:val="0"/>
          <w:sz w:val="28"/>
          <w:szCs w:val="28"/>
        </w:rPr>
        <w:t>數共計</w:t>
      </w:r>
      <w:r w:rsidR="00B4388E" w:rsidRPr="00DA0650">
        <w:rPr>
          <w:rFonts w:ascii="標楷體" w:eastAsia="標楷體" w:hAnsi="標楷體" w:hint="eastAsia"/>
          <w:bCs/>
          <w:kern w:val="0"/>
          <w:sz w:val="28"/>
          <w:szCs w:val="28"/>
        </w:rPr>
        <w:t>779</w:t>
      </w:r>
      <w:r w:rsidRPr="00DA0650">
        <w:rPr>
          <w:rFonts w:ascii="標楷體" w:eastAsia="標楷體" w:hAnsi="標楷體" w:hint="eastAsia"/>
          <w:bCs/>
          <w:kern w:val="0"/>
          <w:sz w:val="28"/>
          <w:szCs w:val="28"/>
        </w:rPr>
        <w:t>組，教室累計使用</w:t>
      </w:r>
      <w:r w:rsidR="004A77B0" w:rsidRPr="00DA0650">
        <w:rPr>
          <w:rFonts w:ascii="標楷體" w:eastAsia="標楷體" w:hAnsi="標楷體" w:hint="eastAsia"/>
          <w:bCs/>
          <w:kern w:val="0"/>
          <w:sz w:val="28"/>
          <w:szCs w:val="28"/>
        </w:rPr>
        <w:t>達</w:t>
      </w:r>
      <w:r w:rsidR="00B4388E" w:rsidRPr="00DA0650">
        <w:rPr>
          <w:rFonts w:ascii="標楷體" w:eastAsia="標楷體" w:hAnsi="標楷體" w:hint="eastAsia"/>
          <w:bCs/>
          <w:kern w:val="0"/>
          <w:sz w:val="28"/>
          <w:szCs w:val="28"/>
        </w:rPr>
        <w:t>25</w:t>
      </w:r>
      <w:r w:rsidR="004A77B0" w:rsidRPr="00DA0650">
        <w:rPr>
          <w:rFonts w:ascii="標楷體" w:eastAsia="標楷體" w:hAnsi="標楷體" w:hint="eastAsia"/>
          <w:bCs/>
          <w:kern w:val="0"/>
          <w:sz w:val="28"/>
          <w:szCs w:val="28"/>
        </w:rPr>
        <w:t>,</w:t>
      </w:r>
      <w:r w:rsidR="00B4388E" w:rsidRPr="00DA0650">
        <w:rPr>
          <w:rFonts w:ascii="標楷體" w:eastAsia="標楷體" w:hAnsi="標楷體" w:hint="eastAsia"/>
          <w:bCs/>
          <w:kern w:val="0"/>
          <w:sz w:val="28"/>
          <w:szCs w:val="28"/>
        </w:rPr>
        <w:t>000</w:t>
      </w:r>
      <w:r w:rsidRPr="00DA0650">
        <w:rPr>
          <w:rFonts w:ascii="標楷體" w:eastAsia="標楷體" w:hAnsi="標楷體" w:hint="eastAsia"/>
          <w:bCs/>
          <w:kern w:val="0"/>
          <w:sz w:val="28"/>
          <w:szCs w:val="28"/>
        </w:rPr>
        <w:t>人次</w:t>
      </w:r>
      <w:r w:rsidR="00B4388E" w:rsidRPr="00DA0650">
        <w:rPr>
          <w:rFonts w:ascii="標楷體" w:eastAsia="標楷體" w:hAnsi="標楷體" w:hint="eastAsia"/>
          <w:bCs/>
          <w:kern w:val="0"/>
          <w:sz w:val="28"/>
          <w:szCs w:val="28"/>
        </w:rPr>
        <w:t>，</w:t>
      </w:r>
      <w:r w:rsidR="009A35BA" w:rsidRPr="00DA0650">
        <w:rPr>
          <w:rFonts w:ascii="標楷體" w:eastAsia="標楷體" w:hAnsi="標楷體" w:hint="eastAsia"/>
          <w:bCs/>
          <w:kern w:val="0"/>
          <w:sz w:val="28"/>
          <w:szCs w:val="28"/>
        </w:rPr>
        <w:t>並</w:t>
      </w:r>
      <w:r w:rsidR="00B4388E" w:rsidRPr="00DA0650">
        <w:rPr>
          <w:rFonts w:ascii="標楷體" w:eastAsia="標楷體" w:hAnsi="標楷體" w:hint="eastAsia"/>
          <w:bCs/>
          <w:kern w:val="0"/>
          <w:sz w:val="28"/>
          <w:szCs w:val="28"/>
        </w:rPr>
        <w:t>辦理舞蹈、</w:t>
      </w:r>
      <w:proofErr w:type="gramStart"/>
      <w:r w:rsidR="00B4388E" w:rsidRPr="00DA0650">
        <w:rPr>
          <w:rFonts w:ascii="標楷體" w:eastAsia="標楷體" w:hAnsi="標楷體" w:hint="eastAsia"/>
          <w:bCs/>
          <w:kern w:val="0"/>
          <w:sz w:val="28"/>
          <w:szCs w:val="28"/>
        </w:rPr>
        <w:t>財商</w:t>
      </w:r>
      <w:proofErr w:type="gramEnd"/>
      <w:r w:rsidR="00B4388E" w:rsidRPr="00DA0650">
        <w:rPr>
          <w:rFonts w:ascii="標楷體" w:eastAsia="標楷體" w:hAnsi="標楷體" w:hint="eastAsia"/>
          <w:bCs/>
          <w:kern w:val="0"/>
          <w:sz w:val="28"/>
          <w:szCs w:val="28"/>
        </w:rPr>
        <w:t>、色彩鑑定等</w:t>
      </w:r>
      <w:r w:rsidR="00461899" w:rsidRPr="00DA0650">
        <w:rPr>
          <w:rFonts w:ascii="標楷體" w:eastAsia="標楷體" w:hAnsi="標楷體" w:hint="eastAsia"/>
          <w:bCs/>
          <w:kern w:val="0"/>
          <w:sz w:val="28"/>
          <w:szCs w:val="28"/>
        </w:rPr>
        <w:t>「</w:t>
      </w:r>
      <w:r w:rsidR="008642A1" w:rsidRPr="00DA0650">
        <w:rPr>
          <w:rFonts w:ascii="標楷體" w:eastAsia="標楷體" w:hAnsi="標楷體" w:hint="eastAsia"/>
          <w:bCs/>
          <w:kern w:val="0"/>
          <w:sz w:val="28"/>
          <w:szCs w:val="28"/>
        </w:rPr>
        <w:t>多元</w:t>
      </w:r>
      <w:r w:rsidR="00B4388E" w:rsidRPr="00DA0650">
        <w:rPr>
          <w:rFonts w:ascii="標楷體" w:eastAsia="標楷體" w:hAnsi="標楷體" w:hint="eastAsia"/>
          <w:bCs/>
          <w:kern w:val="0"/>
          <w:sz w:val="28"/>
          <w:szCs w:val="28"/>
        </w:rPr>
        <w:t>培力課程</w:t>
      </w:r>
      <w:r w:rsidR="00461899" w:rsidRPr="00DA0650">
        <w:rPr>
          <w:rFonts w:ascii="標楷體" w:eastAsia="標楷體" w:hAnsi="標楷體" w:hint="eastAsia"/>
          <w:bCs/>
          <w:kern w:val="0"/>
          <w:sz w:val="28"/>
          <w:szCs w:val="28"/>
        </w:rPr>
        <w:t>」</w:t>
      </w:r>
      <w:r w:rsidR="00B4388E" w:rsidRPr="00DA0650">
        <w:rPr>
          <w:rFonts w:ascii="標楷體" w:eastAsia="標楷體" w:hAnsi="標楷體" w:hint="eastAsia"/>
          <w:bCs/>
          <w:kern w:val="0"/>
          <w:sz w:val="28"/>
          <w:szCs w:val="28"/>
        </w:rPr>
        <w:t>，增加學生接觸不同領域的機會。</w:t>
      </w:r>
    </w:p>
    <w:p w14:paraId="17AD1EDC" w14:textId="5471FCEB" w:rsidR="00F451BB" w:rsidRPr="00DA0650" w:rsidRDefault="00F451BB"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lastRenderedPageBreak/>
        <w:t>(</w:t>
      </w:r>
      <w:r w:rsidR="004B4987" w:rsidRPr="00DA0650">
        <w:rPr>
          <w:rFonts w:ascii="標楷體" w:eastAsia="標楷體" w:hAnsi="標楷體" w:hint="eastAsia"/>
          <w:bCs/>
          <w:kern w:val="0"/>
          <w:sz w:val="28"/>
          <w:szCs w:val="28"/>
        </w:rPr>
        <w:t>2</w:t>
      </w:r>
      <w:r w:rsidRPr="00DA0650">
        <w:rPr>
          <w:rFonts w:ascii="標楷體" w:eastAsia="標楷體" w:hAnsi="標楷體" w:hint="eastAsia"/>
          <w:bCs/>
          <w:kern w:val="0"/>
          <w:sz w:val="28"/>
          <w:szCs w:val="28"/>
        </w:rPr>
        <w:t>)</w:t>
      </w:r>
      <w:r w:rsidR="00706209" w:rsidRPr="00DA0650">
        <w:rPr>
          <w:rFonts w:ascii="標楷體" w:eastAsia="標楷體" w:hAnsi="標楷體" w:hint="eastAsia"/>
          <w:bCs/>
          <w:kern w:val="0"/>
          <w:sz w:val="28"/>
          <w:szCs w:val="28"/>
        </w:rPr>
        <w:t>為鼓勵學生多元發展，1</w:t>
      </w:r>
      <w:r w:rsidR="00115929" w:rsidRPr="00DA0650">
        <w:rPr>
          <w:rFonts w:ascii="標楷體" w:eastAsia="標楷體" w:hAnsi="標楷體" w:hint="eastAsia"/>
          <w:bCs/>
          <w:kern w:val="0"/>
          <w:sz w:val="28"/>
          <w:szCs w:val="28"/>
        </w:rPr>
        <w:t>14年6月14日</w:t>
      </w:r>
      <w:r w:rsidR="00706209" w:rsidRPr="00DA0650">
        <w:rPr>
          <w:rFonts w:ascii="標楷體" w:eastAsia="標楷體" w:hAnsi="標楷體" w:hint="eastAsia"/>
          <w:bCs/>
          <w:kern w:val="0"/>
          <w:sz w:val="28"/>
          <w:szCs w:val="28"/>
        </w:rPr>
        <w:t>於大港橋畔</w:t>
      </w:r>
      <w:r w:rsidR="00115929" w:rsidRPr="00DA0650">
        <w:rPr>
          <w:rFonts w:ascii="標楷體" w:eastAsia="標楷體" w:hAnsi="標楷體" w:hint="eastAsia"/>
          <w:bCs/>
          <w:kern w:val="0"/>
          <w:sz w:val="28"/>
          <w:szCs w:val="28"/>
        </w:rPr>
        <w:t>舉辦「</w:t>
      </w:r>
      <w:r w:rsidR="009D0844" w:rsidRPr="00DA0650">
        <w:rPr>
          <w:rFonts w:ascii="標楷體" w:eastAsia="標楷體" w:hAnsi="標楷體" w:hint="eastAsia"/>
          <w:bCs/>
          <w:kern w:val="0"/>
          <w:sz w:val="28"/>
          <w:szCs w:val="28"/>
        </w:rPr>
        <w:t>2025</w:t>
      </w:r>
      <w:proofErr w:type="gramStart"/>
      <w:r w:rsidR="00115929" w:rsidRPr="00DA0650">
        <w:rPr>
          <w:rFonts w:ascii="標楷體" w:eastAsia="標楷體" w:hAnsi="標楷體" w:hint="eastAsia"/>
          <w:bCs/>
          <w:kern w:val="0"/>
          <w:sz w:val="28"/>
          <w:szCs w:val="28"/>
        </w:rPr>
        <w:t>雄校聯</w:t>
      </w:r>
      <w:r w:rsidR="009D0844" w:rsidRPr="00DA0650">
        <w:rPr>
          <w:rFonts w:ascii="標楷體" w:eastAsia="標楷體" w:hAnsi="標楷體" w:hint="eastAsia"/>
          <w:bCs/>
          <w:kern w:val="0"/>
          <w:sz w:val="28"/>
          <w:szCs w:val="28"/>
        </w:rPr>
        <w:t>－</w:t>
      </w:r>
      <w:proofErr w:type="gramEnd"/>
      <w:r w:rsidR="009D0844" w:rsidRPr="00DA0650">
        <w:rPr>
          <w:rFonts w:ascii="標楷體" w:eastAsia="標楷體" w:hAnsi="標楷體" w:hint="eastAsia"/>
          <w:bCs/>
          <w:kern w:val="0"/>
          <w:sz w:val="28"/>
          <w:szCs w:val="28"/>
        </w:rPr>
        <w:t>高中職x大專院校聯合</w:t>
      </w:r>
      <w:r w:rsidR="00115929" w:rsidRPr="00DA0650">
        <w:rPr>
          <w:rFonts w:ascii="標楷體" w:eastAsia="標楷體" w:hAnsi="標楷體" w:hint="eastAsia"/>
          <w:bCs/>
          <w:kern w:val="0"/>
          <w:sz w:val="28"/>
          <w:szCs w:val="28"/>
        </w:rPr>
        <w:t>社團成果發表</w:t>
      </w:r>
      <w:r w:rsidR="009D0844" w:rsidRPr="00DA0650">
        <w:rPr>
          <w:rFonts w:ascii="標楷體" w:eastAsia="標楷體" w:hAnsi="標楷體" w:hint="eastAsia"/>
          <w:bCs/>
          <w:kern w:val="0"/>
          <w:sz w:val="28"/>
          <w:szCs w:val="28"/>
        </w:rPr>
        <w:t>會</w:t>
      </w:r>
      <w:r w:rsidR="00115929" w:rsidRPr="00DA0650">
        <w:rPr>
          <w:rFonts w:ascii="標楷體" w:eastAsia="標楷體" w:hAnsi="標楷體" w:hint="eastAsia"/>
          <w:bCs/>
          <w:kern w:val="0"/>
          <w:sz w:val="28"/>
          <w:szCs w:val="28"/>
        </w:rPr>
        <w:t>」，當天集結本市21所學校、35組學生社團</w:t>
      </w:r>
      <w:r w:rsidR="009D0844" w:rsidRPr="00DA0650">
        <w:rPr>
          <w:rFonts w:ascii="標楷體" w:eastAsia="標楷體" w:hAnsi="標楷體" w:hint="eastAsia"/>
          <w:bCs/>
          <w:kern w:val="0"/>
          <w:sz w:val="28"/>
          <w:szCs w:val="28"/>
        </w:rPr>
        <w:t>，帶來</w:t>
      </w:r>
      <w:r w:rsidR="004B65C7" w:rsidRPr="00DA0650">
        <w:rPr>
          <w:rFonts w:ascii="標楷體" w:eastAsia="標楷體" w:hAnsi="標楷體" w:hint="eastAsia"/>
          <w:bCs/>
          <w:kern w:val="0"/>
          <w:sz w:val="28"/>
          <w:szCs w:val="28"/>
        </w:rPr>
        <w:t>舞蹈、樂團、劍術及電音等</w:t>
      </w:r>
      <w:r w:rsidR="00706209" w:rsidRPr="00DA0650">
        <w:rPr>
          <w:rFonts w:ascii="標楷體" w:eastAsia="標楷體" w:hAnsi="標楷體" w:hint="eastAsia"/>
          <w:bCs/>
          <w:kern w:val="0"/>
          <w:sz w:val="28"/>
          <w:szCs w:val="28"/>
        </w:rPr>
        <w:t>精彩</w:t>
      </w:r>
      <w:r w:rsidR="004B65C7" w:rsidRPr="00DA0650">
        <w:rPr>
          <w:rFonts w:ascii="標楷體" w:eastAsia="標楷體" w:hAnsi="標楷體" w:hint="eastAsia"/>
          <w:bCs/>
          <w:kern w:val="0"/>
          <w:sz w:val="28"/>
          <w:szCs w:val="28"/>
        </w:rPr>
        <w:t>舞台演出，攤位則涵蓋傳統藝術、</w:t>
      </w:r>
      <w:proofErr w:type="gramStart"/>
      <w:r w:rsidR="004B65C7" w:rsidRPr="00DA0650">
        <w:rPr>
          <w:rFonts w:ascii="標楷體" w:eastAsia="標楷體" w:hAnsi="標楷體" w:hint="eastAsia"/>
          <w:bCs/>
          <w:kern w:val="0"/>
          <w:sz w:val="28"/>
          <w:szCs w:val="28"/>
        </w:rPr>
        <w:t>桌遊</w:t>
      </w:r>
      <w:proofErr w:type="gramEnd"/>
      <w:r w:rsidR="004B65C7" w:rsidRPr="00DA0650">
        <w:rPr>
          <w:rFonts w:ascii="標楷體" w:eastAsia="標楷體" w:hAnsi="標楷體" w:hint="eastAsia"/>
          <w:bCs/>
          <w:kern w:val="0"/>
          <w:sz w:val="28"/>
          <w:szCs w:val="28"/>
        </w:rPr>
        <w:t>、生存遊戲及攝影展覽等，展現學生社團豐富</w:t>
      </w:r>
      <w:r w:rsidR="00706209" w:rsidRPr="00DA0650">
        <w:rPr>
          <w:rFonts w:ascii="標楷體" w:eastAsia="標楷體" w:hAnsi="標楷體" w:hint="eastAsia"/>
          <w:bCs/>
          <w:kern w:val="0"/>
          <w:sz w:val="28"/>
          <w:szCs w:val="28"/>
        </w:rPr>
        <w:t>多元</w:t>
      </w:r>
      <w:r w:rsidR="004B65C7" w:rsidRPr="00DA0650">
        <w:rPr>
          <w:rFonts w:ascii="標楷體" w:eastAsia="標楷體" w:hAnsi="標楷體" w:hint="eastAsia"/>
          <w:bCs/>
          <w:kern w:val="0"/>
          <w:sz w:val="28"/>
          <w:szCs w:val="28"/>
        </w:rPr>
        <w:t>的創造力</w:t>
      </w:r>
      <w:r w:rsidR="00115929" w:rsidRPr="00DA0650">
        <w:rPr>
          <w:rFonts w:ascii="標楷體" w:eastAsia="標楷體" w:hAnsi="標楷體" w:hint="eastAsia"/>
          <w:bCs/>
          <w:kern w:val="0"/>
          <w:sz w:val="28"/>
          <w:szCs w:val="28"/>
        </w:rPr>
        <w:t>，活動共計14,676人次參與。</w:t>
      </w:r>
    </w:p>
    <w:p w14:paraId="6785A0D5" w14:textId="5521F8FD" w:rsidR="00F451BB" w:rsidRPr="00DA0650" w:rsidRDefault="00F451BB"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3</w:t>
      </w:r>
      <w:r w:rsidRPr="00DA0650">
        <w:rPr>
          <w:rFonts w:ascii="標楷體" w:eastAsia="標楷體" w:hAnsi="標楷體"/>
          <w:bCs/>
          <w:kern w:val="0"/>
          <w:sz w:val="28"/>
          <w:szCs w:val="28"/>
        </w:rPr>
        <w:t>.辦理</w:t>
      </w:r>
      <w:r w:rsidR="004B4987" w:rsidRPr="00DA0650">
        <w:rPr>
          <w:rFonts w:ascii="標楷體" w:eastAsia="標楷體" w:hAnsi="標楷體" w:hint="eastAsia"/>
          <w:bCs/>
          <w:kern w:val="0"/>
          <w:sz w:val="28"/>
          <w:szCs w:val="28"/>
        </w:rPr>
        <w:t>青年創意創新能力培育</w:t>
      </w:r>
    </w:p>
    <w:p w14:paraId="0C77ED17" w14:textId="2ADD8D59" w:rsidR="00F451BB" w:rsidRPr="00DA0650" w:rsidRDefault="00F451BB"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bookmarkStart w:id="1" w:name="_Hlk139016769"/>
      <w:r w:rsidRPr="00DA0650">
        <w:rPr>
          <w:rFonts w:ascii="標楷體" w:eastAsia="標楷體" w:hAnsi="標楷體"/>
          <w:bCs/>
          <w:kern w:val="0"/>
          <w:sz w:val="28"/>
          <w:szCs w:val="28"/>
        </w:rPr>
        <w:t>(1)</w:t>
      </w:r>
      <w:r w:rsidR="004B4987" w:rsidRPr="00DA0650">
        <w:rPr>
          <w:rFonts w:ascii="標楷體" w:eastAsia="標楷體" w:hAnsi="標楷體" w:hint="eastAsia"/>
          <w:bCs/>
          <w:kern w:val="0"/>
          <w:sz w:val="28"/>
          <w:szCs w:val="28"/>
        </w:rPr>
        <w:t>為</w:t>
      </w:r>
      <w:r w:rsidR="00234486" w:rsidRPr="00DA0650">
        <w:rPr>
          <w:rFonts w:ascii="標楷體" w:eastAsia="標楷體" w:hAnsi="標楷體" w:hint="eastAsia"/>
          <w:bCs/>
          <w:kern w:val="0"/>
          <w:sz w:val="28"/>
          <w:szCs w:val="28"/>
        </w:rPr>
        <w:t>累積樂團自主創新創業能量，</w:t>
      </w:r>
      <w:r w:rsidR="00234486" w:rsidRPr="00DA0650">
        <w:rPr>
          <w:rFonts w:ascii="標楷體" w:eastAsia="標楷體" w:hAnsi="標楷體" w:hint="eastAsia"/>
          <w:sz w:val="28"/>
          <w:szCs w:val="28"/>
        </w:rPr>
        <w:t>扶植與推廣在地音樂創作者與</w:t>
      </w:r>
      <w:proofErr w:type="gramStart"/>
      <w:r w:rsidR="00234486" w:rsidRPr="00DA0650">
        <w:rPr>
          <w:rFonts w:ascii="標楷體" w:eastAsia="標楷體" w:hAnsi="標楷體" w:hint="eastAsia"/>
          <w:sz w:val="28"/>
          <w:szCs w:val="28"/>
        </w:rPr>
        <w:t>幕後企</w:t>
      </w:r>
      <w:proofErr w:type="gramEnd"/>
      <w:r w:rsidR="00234486" w:rsidRPr="00DA0650">
        <w:rPr>
          <w:rFonts w:ascii="標楷體" w:eastAsia="標楷體" w:hAnsi="標楷體" w:hint="eastAsia"/>
          <w:sz w:val="28"/>
          <w:szCs w:val="28"/>
        </w:rPr>
        <w:t>畫人才</w:t>
      </w:r>
      <w:r w:rsidR="004B4987" w:rsidRPr="00DA0650">
        <w:rPr>
          <w:rFonts w:ascii="標楷體" w:eastAsia="標楷體" w:hAnsi="標楷體" w:hint="eastAsia"/>
          <w:bCs/>
          <w:kern w:val="0"/>
          <w:sz w:val="28"/>
          <w:szCs w:val="28"/>
        </w:rPr>
        <w:t>，</w:t>
      </w:r>
      <w:r w:rsidR="00234486" w:rsidRPr="00DA0650">
        <w:rPr>
          <w:rFonts w:ascii="標楷體" w:eastAsia="標楷體" w:hAnsi="標楷體" w:hint="eastAsia"/>
          <w:bCs/>
          <w:kern w:val="0"/>
          <w:sz w:val="28"/>
          <w:szCs w:val="28"/>
        </w:rPr>
        <w:t>本府青年局</w:t>
      </w:r>
      <w:r w:rsidR="004B4987" w:rsidRPr="00DA0650">
        <w:rPr>
          <w:rFonts w:ascii="標楷體" w:eastAsia="標楷體" w:hAnsi="標楷體" w:hint="eastAsia"/>
          <w:bCs/>
          <w:kern w:val="0"/>
          <w:sz w:val="28"/>
          <w:szCs w:val="28"/>
        </w:rPr>
        <w:t>持續辦理</w:t>
      </w:r>
      <w:r w:rsidR="00234486" w:rsidRPr="00DA0650">
        <w:rPr>
          <w:rFonts w:ascii="標楷體" w:eastAsia="標楷體" w:hAnsi="標楷體" w:hint="eastAsia"/>
          <w:bCs/>
          <w:kern w:val="0"/>
          <w:sz w:val="28"/>
          <w:szCs w:val="28"/>
        </w:rPr>
        <w:t>青年創新音樂發展</w:t>
      </w:r>
      <w:r w:rsidR="004B4987" w:rsidRPr="00DA0650">
        <w:rPr>
          <w:rFonts w:ascii="標楷體" w:eastAsia="標楷體" w:hAnsi="標楷體" w:hint="eastAsia"/>
          <w:bCs/>
          <w:kern w:val="0"/>
          <w:sz w:val="28"/>
          <w:szCs w:val="28"/>
        </w:rPr>
        <w:t>培育計畫</w:t>
      </w:r>
      <w:r w:rsidR="00461899" w:rsidRPr="00DA0650">
        <w:rPr>
          <w:rFonts w:ascii="標楷體" w:eastAsia="標楷體" w:hAnsi="標楷體" w:hint="eastAsia"/>
          <w:bCs/>
          <w:kern w:val="0"/>
          <w:sz w:val="28"/>
          <w:szCs w:val="28"/>
        </w:rPr>
        <w:t>〈高速青春〉</w:t>
      </w:r>
      <w:r w:rsidR="004B4987" w:rsidRPr="00DA0650">
        <w:rPr>
          <w:rFonts w:ascii="標楷體" w:eastAsia="標楷體" w:hAnsi="標楷體" w:hint="eastAsia"/>
          <w:bCs/>
          <w:kern w:val="0"/>
          <w:sz w:val="28"/>
          <w:szCs w:val="28"/>
        </w:rPr>
        <w:t>，</w:t>
      </w:r>
      <w:r w:rsidR="00234486" w:rsidRPr="00DA0650">
        <w:rPr>
          <w:rFonts w:ascii="標楷體" w:eastAsia="標楷體" w:hAnsi="標楷體" w:hint="eastAsia"/>
          <w:bCs/>
          <w:kern w:val="0"/>
          <w:sz w:val="28"/>
          <w:szCs w:val="28"/>
        </w:rPr>
        <w:t>截至</w:t>
      </w:r>
      <w:r w:rsidR="004B4987" w:rsidRPr="00DA0650">
        <w:rPr>
          <w:rFonts w:ascii="標楷體" w:eastAsia="標楷體" w:hAnsi="標楷體" w:hint="eastAsia"/>
          <w:bCs/>
          <w:kern w:val="0"/>
          <w:sz w:val="28"/>
          <w:szCs w:val="28"/>
        </w:rPr>
        <w:t>11</w:t>
      </w:r>
      <w:r w:rsidR="00234486" w:rsidRPr="00DA0650">
        <w:rPr>
          <w:rFonts w:ascii="標楷體" w:eastAsia="標楷體" w:hAnsi="標楷體" w:hint="eastAsia"/>
          <w:bCs/>
          <w:kern w:val="0"/>
          <w:sz w:val="28"/>
          <w:szCs w:val="28"/>
        </w:rPr>
        <w:t>4</w:t>
      </w:r>
      <w:r w:rsidR="004B4987" w:rsidRPr="00DA0650">
        <w:rPr>
          <w:rFonts w:ascii="標楷體" w:eastAsia="標楷體" w:hAnsi="標楷體" w:hint="eastAsia"/>
          <w:bCs/>
          <w:kern w:val="0"/>
          <w:sz w:val="28"/>
          <w:szCs w:val="28"/>
        </w:rPr>
        <w:t>年</w:t>
      </w:r>
      <w:r w:rsidR="00234486" w:rsidRPr="00DA0650">
        <w:rPr>
          <w:rFonts w:ascii="標楷體" w:eastAsia="標楷體" w:hAnsi="標楷體" w:hint="eastAsia"/>
          <w:bCs/>
          <w:kern w:val="0"/>
          <w:sz w:val="28"/>
          <w:szCs w:val="28"/>
        </w:rPr>
        <w:t>6月</w:t>
      </w:r>
      <w:r w:rsidR="004E3248" w:rsidRPr="00DA0650">
        <w:rPr>
          <w:rFonts w:ascii="標楷體" w:eastAsia="標楷體" w:hAnsi="標楷體" w:hint="eastAsia"/>
          <w:bCs/>
          <w:kern w:val="0"/>
          <w:sz w:val="28"/>
          <w:szCs w:val="28"/>
        </w:rPr>
        <w:t>底</w:t>
      </w:r>
      <w:r w:rsidR="00234486" w:rsidRPr="00DA0650">
        <w:rPr>
          <w:rFonts w:ascii="標楷體" w:eastAsia="標楷體" w:hAnsi="標楷體" w:hint="eastAsia"/>
          <w:bCs/>
          <w:kern w:val="0"/>
          <w:sz w:val="28"/>
          <w:szCs w:val="28"/>
        </w:rPr>
        <w:t>，已針對音樂與表演藝術領域</w:t>
      </w:r>
      <w:r w:rsidR="004B4987" w:rsidRPr="00DA0650">
        <w:rPr>
          <w:rFonts w:ascii="標楷體" w:eastAsia="標楷體" w:hAnsi="標楷體" w:hint="eastAsia"/>
          <w:bCs/>
          <w:kern w:val="0"/>
          <w:sz w:val="28"/>
          <w:szCs w:val="28"/>
        </w:rPr>
        <w:t>辦理1</w:t>
      </w:r>
      <w:r w:rsidR="00234486" w:rsidRPr="00DA0650">
        <w:rPr>
          <w:rFonts w:ascii="標楷體" w:eastAsia="標楷體" w:hAnsi="標楷體" w:hint="eastAsia"/>
          <w:bCs/>
          <w:kern w:val="0"/>
          <w:sz w:val="28"/>
          <w:szCs w:val="28"/>
        </w:rPr>
        <w:t>0</w:t>
      </w:r>
      <w:r w:rsidR="004B4987" w:rsidRPr="00DA0650">
        <w:rPr>
          <w:rFonts w:ascii="標楷體" w:eastAsia="標楷體" w:hAnsi="標楷體" w:hint="eastAsia"/>
          <w:bCs/>
          <w:kern w:val="0"/>
          <w:sz w:val="28"/>
          <w:szCs w:val="28"/>
        </w:rPr>
        <w:t>場次</w:t>
      </w:r>
      <w:r w:rsidR="00C83BD4" w:rsidRPr="00DA0650">
        <w:rPr>
          <w:rFonts w:ascii="標楷體" w:eastAsia="標楷體" w:hAnsi="標楷體" w:hint="eastAsia"/>
          <w:bCs/>
          <w:kern w:val="0"/>
          <w:sz w:val="28"/>
          <w:szCs w:val="28"/>
        </w:rPr>
        <w:t>「</w:t>
      </w:r>
      <w:r w:rsidR="004B4987" w:rsidRPr="00DA0650">
        <w:rPr>
          <w:rFonts w:ascii="標楷體" w:eastAsia="標楷體" w:hAnsi="標楷體" w:hint="eastAsia"/>
          <w:bCs/>
          <w:kern w:val="0"/>
          <w:sz w:val="28"/>
          <w:szCs w:val="28"/>
        </w:rPr>
        <w:t>培力訓練課程</w:t>
      </w:r>
      <w:r w:rsidR="00C83BD4" w:rsidRPr="00DA0650">
        <w:rPr>
          <w:rFonts w:ascii="標楷體" w:eastAsia="標楷體" w:hAnsi="標楷體" w:hint="eastAsia"/>
          <w:bCs/>
          <w:kern w:val="0"/>
          <w:sz w:val="28"/>
          <w:szCs w:val="28"/>
        </w:rPr>
        <w:t>」</w:t>
      </w:r>
      <w:r w:rsidR="004B4987" w:rsidRPr="00DA0650">
        <w:rPr>
          <w:rFonts w:ascii="標楷體" w:eastAsia="標楷體" w:hAnsi="標楷體" w:hint="eastAsia"/>
          <w:bCs/>
          <w:kern w:val="0"/>
          <w:sz w:val="28"/>
          <w:szCs w:val="28"/>
        </w:rPr>
        <w:t>，包含</w:t>
      </w:r>
      <w:r w:rsidR="00234486" w:rsidRPr="00DA0650">
        <w:rPr>
          <w:rFonts w:ascii="標楷體" w:eastAsia="標楷體" w:hAnsi="標楷體" w:hint="eastAsia"/>
          <w:sz w:val="28"/>
          <w:szCs w:val="28"/>
        </w:rPr>
        <w:t>活動展演、音樂創作、幕後製作、行銷企劃</w:t>
      </w:r>
      <w:r w:rsidR="00BA18D4" w:rsidRPr="00DA0650">
        <w:rPr>
          <w:rFonts w:ascii="標楷體" w:eastAsia="標楷體" w:hAnsi="標楷體" w:hint="eastAsia"/>
          <w:sz w:val="28"/>
          <w:szCs w:val="28"/>
        </w:rPr>
        <w:t>及</w:t>
      </w:r>
      <w:r w:rsidR="00234486" w:rsidRPr="00DA0650">
        <w:rPr>
          <w:rFonts w:ascii="標楷體" w:eastAsia="標楷體" w:hAnsi="標楷體" w:hint="eastAsia"/>
          <w:sz w:val="28"/>
          <w:szCs w:val="28"/>
        </w:rPr>
        <w:t>演藝經紀等</w:t>
      </w:r>
      <w:r w:rsidR="004B4987" w:rsidRPr="00DA0650">
        <w:rPr>
          <w:rFonts w:ascii="標楷體" w:eastAsia="標楷體" w:hAnsi="標楷體" w:hint="eastAsia"/>
          <w:bCs/>
          <w:kern w:val="0"/>
          <w:sz w:val="28"/>
          <w:szCs w:val="28"/>
        </w:rPr>
        <w:t>，共計</w:t>
      </w:r>
      <w:r w:rsidR="00234486" w:rsidRPr="00DA0650">
        <w:rPr>
          <w:rFonts w:ascii="標楷體" w:eastAsia="標楷體" w:hAnsi="標楷體" w:hint="eastAsia"/>
          <w:bCs/>
          <w:kern w:val="0"/>
          <w:sz w:val="28"/>
          <w:szCs w:val="28"/>
        </w:rPr>
        <w:t>217</w:t>
      </w:r>
      <w:r w:rsidR="004B4987" w:rsidRPr="00DA0650">
        <w:rPr>
          <w:rFonts w:ascii="標楷體" w:eastAsia="標楷體" w:hAnsi="標楷體" w:hint="eastAsia"/>
          <w:bCs/>
          <w:kern w:val="0"/>
          <w:sz w:val="28"/>
          <w:szCs w:val="28"/>
        </w:rPr>
        <w:t>人次參與；</w:t>
      </w:r>
      <w:r w:rsidR="00335A11" w:rsidRPr="00DA0650">
        <w:rPr>
          <w:rFonts w:ascii="標楷體" w:eastAsia="標楷體" w:hAnsi="標楷體" w:hint="eastAsia"/>
          <w:bCs/>
          <w:kern w:val="0"/>
          <w:sz w:val="28"/>
          <w:szCs w:val="28"/>
        </w:rPr>
        <w:t>已</w:t>
      </w:r>
      <w:r w:rsidR="001979AA" w:rsidRPr="00DA0650">
        <w:rPr>
          <w:rFonts w:ascii="標楷體" w:eastAsia="標楷體" w:hAnsi="標楷體" w:hint="eastAsia"/>
          <w:bCs/>
          <w:kern w:val="0"/>
          <w:sz w:val="28"/>
          <w:szCs w:val="28"/>
        </w:rPr>
        <w:t>辦理</w:t>
      </w:r>
      <w:r w:rsidR="00234486" w:rsidRPr="00DA0650">
        <w:rPr>
          <w:rFonts w:ascii="標楷體" w:eastAsia="標楷體" w:hAnsi="標楷體" w:hint="eastAsia"/>
          <w:bCs/>
          <w:kern w:val="0"/>
          <w:sz w:val="28"/>
          <w:szCs w:val="28"/>
        </w:rPr>
        <w:t>1</w:t>
      </w:r>
      <w:r w:rsidR="001979AA" w:rsidRPr="00DA0650">
        <w:rPr>
          <w:rFonts w:ascii="標楷體" w:eastAsia="標楷體" w:hAnsi="標楷體" w:hint="eastAsia"/>
          <w:bCs/>
          <w:kern w:val="0"/>
          <w:sz w:val="28"/>
          <w:szCs w:val="28"/>
        </w:rPr>
        <w:t>場次「職場體驗活動」，</w:t>
      </w:r>
      <w:r w:rsidR="00BA18D4" w:rsidRPr="00DA0650">
        <w:rPr>
          <w:rFonts w:ascii="標楷體" w:eastAsia="標楷體" w:hAnsi="標楷體" w:hint="eastAsia"/>
          <w:bCs/>
          <w:kern w:val="0"/>
          <w:sz w:val="28"/>
          <w:szCs w:val="28"/>
        </w:rPr>
        <w:t>帶領</w:t>
      </w:r>
      <w:r w:rsidR="001979AA" w:rsidRPr="00DA0650">
        <w:rPr>
          <w:rFonts w:ascii="標楷體" w:eastAsia="標楷體" w:hAnsi="標楷體" w:hint="eastAsia"/>
          <w:bCs/>
          <w:kern w:val="0"/>
          <w:sz w:val="28"/>
          <w:szCs w:val="28"/>
        </w:rPr>
        <w:t>學員實際</w:t>
      </w:r>
      <w:r w:rsidR="00335A11" w:rsidRPr="00DA0650">
        <w:rPr>
          <w:rFonts w:ascii="標楷體" w:eastAsia="標楷體" w:hAnsi="標楷體" w:hint="eastAsia"/>
          <w:bCs/>
          <w:kern w:val="0"/>
          <w:sz w:val="28"/>
          <w:szCs w:val="28"/>
        </w:rPr>
        <w:t>走訪</w:t>
      </w:r>
      <w:r w:rsidR="00BA18D4" w:rsidRPr="00DA0650">
        <w:rPr>
          <w:rFonts w:ascii="標楷體" w:eastAsia="標楷體" w:hAnsi="標楷體" w:hint="eastAsia"/>
          <w:bCs/>
          <w:kern w:val="0"/>
          <w:sz w:val="28"/>
          <w:szCs w:val="28"/>
        </w:rPr>
        <w:t>大型</w:t>
      </w:r>
      <w:r w:rsidR="001979AA" w:rsidRPr="00DA0650">
        <w:rPr>
          <w:rFonts w:ascii="標楷體" w:eastAsia="標楷體" w:hAnsi="標楷體" w:hint="eastAsia"/>
          <w:bCs/>
          <w:kern w:val="0"/>
          <w:sz w:val="28"/>
          <w:szCs w:val="28"/>
        </w:rPr>
        <w:t>音樂</w:t>
      </w:r>
      <w:r w:rsidR="00BA18D4" w:rsidRPr="00DA0650">
        <w:rPr>
          <w:rFonts w:ascii="標楷體" w:eastAsia="標楷體" w:hAnsi="標楷體" w:hint="eastAsia"/>
          <w:bCs/>
          <w:kern w:val="0"/>
          <w:sz w:val="28"/>
          <w:szCs w:val="28"/>
        </w:rPr>
        <w:t>展演的</w:t>
      </w:r>
      <w:r w:rsidR="00335A11" w:rsidRPr="00DA0650">
        <w:rPr>
          <w:rFonts w:ascii="標楷體" w:eastAsia="標楷體" w:hAnsi="標楷體" w:hint="eastAsia"/>
          <w:bCs/>
          <w:kern w:val="0"/>
          <w:sz w:val="28"/>
          <w:szCs w:val="28"/>
        </w:rPr>
        <w:t>活動現場及專業設備的現場導</w:t>
      </w:r>
      <w:proofErr w:type="gramStart"/>
      <w:r w:rsidR="00335A11" w:rsidRPr="00DA0650">
        <w:rPr>
          <w:rFonts w:ascii="標楷體" w:eastAsia="標楷體" w:hAnsi="標楷體" w:hint="eastAsia"/>
          <w:bCs/>
          <w:kern w:val="0"/>
          <w:sz w:val="28"/>
          <w:szCs w:val="28"/>
        </w:rPr>
        <w:t>覽</w:t>
      </w:r>
      <w:proofErr w:type="gramEnd"/>
      <w:r w:rsidR="00335A11" w:rsidRPr="00DA0650">
        <w:rPr>
          <w:rFonts w:ascii="標楷體" w:eastAsia="標楷體" w:hAnsi="標楷體" w:hint="eastAsia"/>
          <w:bCs/>
          <w:kern w:val="0"/>
          <w:sz w:val="28"/>
          <w:szCs w:val="28"/>
        </w:rPr>
        <w:t>，下半年度將另規劃辦理5場次職場體驗，以增加學員與產界接觸的機會。</w:t>
      </w:r>
    </w:p>
    <w:p w14:paraId="6FCF396F" w14:textId="5F4AA7A7" w:rsidR="00F451BB" w:rsidRPr="00DA0650" w:rsidRDefault="00960F4C"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 xml:space="preserve">   </w:t>
      </w:r>
      <w:r w:rsidR="00234486" w:rsidRPr="00DA0650">
        <w:rPr>
          <w:rFonts w:ascii="標楷體" w:eastAsia="標楷體" w:hAnsi="標楷體" w:hint="eastAsia"/>
          <w:bCs/>
          <w:kern w:val="0"/>
          <w:sz w:val="28"/>
          <w:szCs w:val="28"/>
        </w:rPr>
        <w:t>114下半年度</w:t>
      </w:r>
      <w:r w:rsidR="00335A11" w:rsidRPr="00DA0650">
        <w:rPr>
          <w:rFonts w:ascii="標楷體" w:eastAsia="標楷體" w:hAnsi="標楷體" w:hint="eastAsia"/>
          <w:bCs/>
          <w:kern w:val="0"/>
          <w:sz w:val="28"/>
          <w:szCs w:val="28"/>
        </w:rPr>
        <w:t>將</w:t>
      </w:r>
      <w:r w:rsidR="001979AA" w:rsidRPr="00DA0650">
        <w:rPr>
          <w:rFonts w:ascii="標楷體" w:eastAsia="標楷體" w:hAnsi="標楷體" w:hint="eastAsia"/>
          <w:bCs/>
          <w:kern w:val="0"/>
          <w:sz w:val="28"/>
          <w:szCs w:val="28"/>
        </w:rPr>
        <w:t>辦理「音樂製作訓練計畫」，邀聘業界音樂製作人擔任導師，指導兩組</w:t>
      </w:r>
      <w:r w:rsidR="00C83BD4" w:rsidRPr="00DA0650">
        <w:rPr>
          <w:rFonts w:ascii="標楷體" w:eastAsia="標楷體" w:hAnsi="標楷體" w:hint="eastAsia"/>
          <w:bCs/>
          <w:kern w:val="0"/>
          <w:sz w:val="28"/>
          <w:szCs w:val="28"/>
        </w:rPr>
        <w:t>在地</w:t>
      </w:r>
      <w:r w:rsidR="001979AA" w:rsidRPr="00DA0650">
        <w:rPr>
          <w:rFonts w:ascii="標楷體" w:eastAsia="標楷體" w:hAnsi="標楷體" w:hint="eastAsia"/>
          <w:bCs/>
          <w:kern w:val="0"/>
          <w:sz w:val="28"/>
          <w:szCs w:val="28"/>
        </w:rPr>
        <w:t>培育樂團製作單曲，</w:t>
      </w:r>
      <w:r w:rsidR="00335A11" w:rsidRPr="00DA0650">
        <w:rPr>
          <w:rFonts w:ascii="標楷體" w:eastAsia="標楷體" w:hAnsi="標楷體" w:hint="eastAsia"/>
          <w:bCs/>
          <w:kern w:val="0"/>
          <w:sz w:val="28"/>
          <w:szCs w:val="28"/>
        </w:rPr>
        <w:t>預計</w:t>
      </w:r>
      <w:r w:rsidR="001979AA" w:rsidRPr="00DA0650">
        <w:rPr>
          <w:rFonts w:ascii="標楷體" w:eastAsia="標楷體" w:hAnsi="標楷體" w:hint="eastAsia"/>
          <w:bCs/>
          <w:kern w:val="0"/>
          <w:sz w:val="28"/>
          <w:szCs w:val="28"/>
        </w:rPr>
        <w:t>搭配</w:t>
      </w:r>
      <w:r w:rsidR="00234486" w:rsidRPr="00DA0650">
        <w:rPr>
          <w:rFonts w:ascii="標楷體" w:eastAsia="標楷體" w:hAnsi="標楷體" w:hint="eastAsia"/>
          <w:bCs/>
          <w:kern w:val="0"/>
          <w:sz w:val="28"/>
          <w:szCs w:val="28"/>
        </w:rPr>
        <w:t>8</w:t>
      </w:r>
      <w:r w:rsidR="001979AA" w:rsidRPr="00DA0650">
        <w:rPr>
          <w:rFonts w:ascii="標楷體" w:eastAsia="標楷體" w:hAnsi="標楷體" w:hint="eastAsia"/>
          <w:bCs/>
          <w:kern w:val="0"/>
          <w:sz w:val="28"/>
          <w:szCs w:val="28"/>
        </w:rPr>
        <w:t>月</w:t>
      </w:r>
      <w:r w:rsidR="00234486" w:rsidRPr="00DA0650">
        <w:rPr>
          <w:rFonts w:ascii="標楷體" w:eastAsia="標楷體" w:hAnsi="標楷體" w:hint="eastAsia"/>
          <w:bCs/>
          <w:kern w:val="0"/>
          <w:sz w:val="28"/>
          <w:szCs w:val="28"/>
        </w:rPr>
        <w:t>23</w:t>
      </w:r>
      <w:r w:rsidR="001979AA" w:rsidRPr="00DA0650">
        <w:rPr>
          <w:rFonts w:ascii="標楷體" w:eastAsia="標楷體" w:hAnsi="標楷體" w:hint="eastAsia"/>
          <w:bCs/>
          <w:kern w:val="0"/>
          <w:sz w:val="28"/>
          <w:szCs w:val="28"/>
        </w:rPr>
        <w:t>日「202</w:t>
      </w:r>
      <w:r w:rsidR="00234486" w:rsidRPr="00DA0650">
        <w:rPr>
          <w:rFonts w:ascii="標楷體" w:eastAsia="標楷體" w:hAnsi="標楷體" w:hint="eastAsia"/>
          <w:bCs/>
          <w:kern w:val="0"/>
          <w:sz w:val="28"/>
          <w:szCs w:val="28"/>
        </w:rPr>
        <w:t>5</w:t>
      </w:r>
      <w:r w:rsidR="001979AA" w:rsidRPr="00DA0650">
        <w:rPr>
          <w:rFonts w:ascii="標楷體" w:eastAsia="標楷體" w:hAnsi="標楷體" w:hint="eastAsia"/>
          <w:bCs/>
          <w:kern w:val="0"/>
          <w:sz w:val="28"/>
          <w:szCs w:val="28"/>
        </w:rPr>
        <w:t>高速青春音樂展演」活動，於LIVE WAREHOUSE</w:t>
      </w:r>
      <w:proofErr w:type="gramStart"/>
      <w:r w:rsidR="001979AA" w:rsidRPr="00DA0650">
        <w:rPr>
          <w:rFonts w:ascii="標楷體" w:eastAsia="標楷體" w:hAnsi="標楷體" w:hint="eastAsia"/>
          <w:bCs/>
          <w:kern w:val="0"/>
          <w:sz w:val="28"/>
          <w:szCs w:val="28"/>
        </w:rPr>
        <w:t>大庫進行</w:t>
      </w:r>
      <w:proofErr w:type="gramEnd"/>
      <w:r w:rsidR="001979AA" w:rsidRPr="00DA0650">
        <w:rPr>
          <w:rFonts w:ascii="標楷體" w:eastAsia="標楷體" w:hAnsi="標楷體" w:hint="eastAsia"/>
          <w:bCs/>
          <w:kern w:val="0"/>
          <w:sz w:val="28"/>
          <w:szCs w:val="28"/>
        </w:rPr>
        <w:t>成果發表演出，</w:t>
      </w:r>
      <w:r w:rsidR="00234486" w:rsidRPr="00DA0650">
        <w:rPr>
          <w:rFonts w:ascii="標楷體" w:eastAsia="標楷體" w:hAnsi="標楷體" w:hint="eastAsia"/>
          <w:bCs/>
          <w:kern w:val="0"/>
          <w:sz w:val="28"/>
          <w:szCs w:val="28"/>
        </w:rPr>
        <w:t>並</w:t>
      </w:r>
      <w:r w:rsidR="001979AA" w:rsidRPr="00DA0650">
        <w:rPr>
          <w:rFonts w:ascii="標楷體" w:eastAsia="標楷體" w:hAnsi="標楷體" w:hint="eastAsia"/>
          <w:bCs/>
          <w:kern w:val="0"/>
          <w:sz w:val="28"/>
          <w:szCs w:val="28"/>
        </w:rPr>
        <w:t>持續媒合活動展演與宣傳露出，提供青年樂團實作與演出機會</w:t>
      </w:r>
      <w:r w:rsidR="00F451BB" w:rsidRPr="00DA0650">
        <w:rPr>
          <w:rFonts w:ascii="標楷體" w:eastAsia="標楷體" w:hAnsi="標楷體" w:hint="eastAsia"/>
          <w:bCs/>
          <w:kern w:val="0"/>
          <w:sz w:val="28"/>
          <w:szCs w:val="28"/>
        </w:rPr>
        <w:t>。</w:t>
      </w:r>
    </w:p>
    <w:p w14:paraId="7BDB4C5C" w14:textId="29419797" w:rsidR="00F451BB" w:rsidRPr="00DA0650" w:rsidRDefault="00F451BB"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w:t>
      </w:r>
      <w:r w:rsidR="00960F4C" w:rsidRPr="00DA0650">
        <w:rPr>
          <w:rFonts w:ascii="標楷體" w:eastAsia="標楷體" w:hAnsi="標楷體" w:hint="eastAsia"/>
          <w:bCs/>
          <w:kern w:val="0"/>
          <w:sz w:val="28"/>
          <w:szCs w:val="28"/>
        </w:rPr>
        <w:t>2</w:t>
      </w:r>
      <w:r w:rsidRPr="00DA0650">
        <w:rPr>
          <w:rFonts w:ascii="標楷體" w:eastAsia="標楷體" w:hAnsi="標楷體" w:hint="eastAsia"/>
          <w:bCs/>
          <w:kern w:val="0"/>
          <w:sz w:val="28"/>
          <w:szCs w:val="28"/>
        </w:rPr>
        <w:t>)</w:t>
      </w:r>
      <w:r w:rsidR="00C83BD4" w:rsidRPr="00DA0650">
        <w:rPr>
          <w:rFonts w:ascii="標楷體" w:eastAsia="標楷體" w:hAnsi="標楷體" w:hint="eastAsia"/>
          <w:bCs/>
          <w:kern w:val="0"/>
          <w:sz w:val="28"/>
          <w:szCs w:val="28"/>
        </w:rPr>
        <w:t>響應</w:t>
      </w:r>
      <w:r w:rsidR="00960F4C" w:rsidRPr="00DA0650">
        <w:rPr>
          <w:rFonts w:ascii="標楷體" w:eastAsia="標楷體" w:hAnsi="標楷體" w:hint="eastAsia"/>
          <w:bCs/>
          <w:kern w:val="0"/>
          <w:sz w:val="28"/>
          <w:szCs w:val="28"/>
        </w:rPr>
        <w:t>812「國際青年日」，並</w:t>
      </w:r>
      <w:r w:rsidR="001979AA" w:rsidRPr="00DA0650">
        <w:rPr>
          <w:rFonts w:ascii="標楷體" w:eastAsia="標楷體" w:hAnsi="標楷體" w:hint="eastAsia"/>
          <w:bCs/>
          <w:kern w:val="0"/>
          <w:sz w:val="28"/>
          <w:szCs w:val="28"/>
        </w:rPr>
        <w:t>為持續展現本市</w:t>
      </w:r>
      <w:proofErr w:type="gramStart"/>
      <w:r w:rsidR="001979AA" w:rsidRPr="00DA0650">
        <w:rPr>
          <w:rFonts w:ascii="標楷體" w:eastAsia="標楷體" w:hAnsi="標楷體" w:hint="eastAsia"/>
          <w:bCs/>
          <w:kern w:val="0"/>
          <w:sz w:val="28"/>
          <w:szCs w:val="28"/>
        </w:rPr>
        <w:t>推展街舞</w:t>
      </w:r>
      <w:proofErr w:type="gramEnd"/>
      <w:r w:rsidR="001979AA" w:rsidRPr="00DA0650">
        <w:rPr>
          <w:rFonts w:ascii="標楷體" w:eastAsia="標楷體" w:hAnsi="標楷體" w:hint="eastAsia"/>
          <w:bCs/>
          <w:kern w:val="0"/>
          <w:sz w:val="28"/>
          <w:szCs w:val="28"/>
        </w:rPr>
        <w:t>運動風氣，</w:t>
      </w:r>
      <w:r w:rsidR="000F6474" w:rsidRPr="00DA0650">
        <w:rPr>
          <w:rFonts w:ascii="標楷體" w:eastAsia="標楷體" w:hAnsi="標楷體" w:hint="eastAsia"/>
          <w:bCs/>
          <w:kern w:val="0"/>
          <w:sz w:val="28"/>
          <w:szCs w:val="28"/>
        </w:rPr>
        <w:t>本府青年局</w:t>
      </w:r>
      <w:r w:rsidR="00335A11" w:rsidRPr="00DA0650">
        <w:rPr>
          <w:rFonts w:ascii="標楷體" w:eastAsia="標楷體" w:hAnsi="標楷體" w:hint="eastAsia"/>
          <w:bCs/>
          <w:kern w:val="0"/>
          <w:sz w:val="28"/>
          <w:szCs w:val="28"/>
        </w:rPr>
        <w:t>預計於</w:t>
      </w:r>
      <w:r w:rsidR="001979AA" w:rsidRPr="00DA0650">
        <w:rPr>
          <w:rFonts w:ascii="標楷體" w:eastAsia="標楷體" w:hAnsi="標楷體" w:hint="eastAsia"/>
          <w:bCs/>
          <w:kern w:val="0"/>
          <w:sz w:val="28"/>
          <w:szCs w:val="28"/>
        </w:rPr>
        <w:t>11</w:t>
      </w:r>
      <w:r w:rsidR="0008488F" w:rsidRPr="00DA0650">
        <w:rPr>
          <w:rFonts w:ascii="標楷體" w:eastAsia="標楷體" w:hAnsi="標楷體" w:hint="eastAsia"/>
          <w:bCs/>
          <w:kern w:val="0"/>
          <w:sz w:val="28"/>
          <w:szCs w:val="28"/>
        </w:rPr>
        <w:t>4</w:t>
      </w:r>
      <w:r w:rsidR="001979AA" w:rsidRPr="00DA0650">
        <w:rPr>
          <w:rFonts w:ascii="標楷體" w:eastAsia="標楷體" w:hAnsi="標楷體" w:hint="eastAsia"/>
          <w:bCs/>
          <w:kern w:val="0"/>
          <w:sz w:val="28"/>
          <w:szCs w:val="28"/>
        </w:rPr>
        <w:t>年</w:t>
      </w:r>
      <w:r w:rsidR="0008488F" w:rsidRPr="00DA0650">
        <w:rPr>
          <w:rFonts w:ascii="標楷體" w:eastAsia="標楷體" w:hAnsi="標楷體" w:hint="eastAsia"/>
          <w:bCs/>
          <w:kern w:val="0"/>
          <w:sz w:val="28"/>
          <w:szCs w:val="28"/>
        </w:rPr>
        <w:t>8</w:t>
      </w:r>
      <w:r w:rsidR="001979AA" w:rsidRPr="00DA0650">
        <w:rPr>
          <w:rFonts w:ascii="標楷體" w:eastAsia="標楷體" w:hAnsi="標楷體" w:hint="eastAsia"/>
          <w:bCs/>
          <w:kern w:val="0"/>
          <w:sz w:val="28"/>
          <w:szCs w:val="28"/>
        </w:rPr>
        <w:t>月</w:t>
      </w:r>
      <w:r w:rsidR="0008488F" w:rsidRPr="00DA0650">
        <w:rPr>
          <w:rFonts w:ascii="標楷體" w:eastAsia="標楷體" w:hAnsi="標楷體" w:hint="eastAsia"/>
          <w:bCs/>
          <w:kern w:val="0"/>
          <w:sz w:val="28"/>
          <w:szCs w:val="28"/>
        </w:rPr>
        <w:t>9日</w:t>
      </w:r>
      <w:r w:rsidR="001979AA" w:rsidRPr="00DA0650">
        <w:rPr>
          <w:rFonts w:ascii="標楷體" w:eastAsia="標楷體" w:hAnsi="標楷體" w:hint="eastAsia"/>
          <w:bCs/>
          <w:kern w:val="0"/>
          <w:sz w:val="28"/>
          <w:szCs w:val="28"/>
        </w:rPr>
        <w:t>舉辦第</w:t>
      </w:r>
      <w:r w:rsidR="0008488F" w:rsidRPr="00DA0650">
        <w:rPr>
          <w:rFonts w:ascii="標楷體" w:eastAsia="標楷體" w:hAnsi="標楷體" w:hint="eastAsia"/>
          <w:bCs/>
          <w:kern w:val="0"/>
          <w:sz w:val="28"/>
          <w:szCs w:val="28"/>
        </w:rPr>
        <w:t>五</w:t>
      </w:r>
      <w:r w:rsidR="001979AA" w:rsidRPr="00DA0650">
        <w:rPr>
          <w:rFonts w:ascii="標楷體" w:eastAsia="標楷體" w:hAnsi="標楷體" w:hint="eastAsia"/>
          <w:bCs/>
          <w:kern w:val="0"/>
          <w:sz w:val="28"/>
          <w:szCs w:val="28"/>
        </w:rPr>
        <w:t>屆</w:t>
      </w:r>
      <w:r w:rsidR="00960F4C" w:rsidRPr="00DA0650">
        <w:rPr>
          <w:rFonts w:ascii="標楷體" w:eastAsia="標楷體" w:hAnsi="標楷體" w:hint="eastAsia"/>
          <w:bCs/>
          <w:kern w:val="0"/>
          <w:sz w:val="28"/>
          <w:szCs w:val="28"/>
        </w:rPr>
        <w:t>〈</w:t>
      </w:r>
      <w:r w:rsidR="001979AA" w:rsidRPr="00DA0650">
        <w:rPr>
          <w:rFonts w:ascii="標楷體" w:eastAsia="標楷體" w:hAnsi="標楷體" w:hint="eastAsia"/>
          <w:bCs/>
          <w:kern w:val="0"/>
          <w:sz w:val="28"/>
          <w:szCs w:val="28"/>
        </w:rPr>
        <w:t>雄爭舞鬥國際街舞大賽</w:t>
      </w:r>
      <w:r w:rsidR="00960F4C" w:rsidRPr="00DA0650">
        <w:rPr>
          <w:rFonts w:ascii="標楷體" w:eastAsia="標楷體" w:hAnsi="標楷體" w:hint="eastAsia"/>
          <w:bCs/>
          <w:kern w:val="0"/>
          <w:sz w:val="28"/>
          <w:szCs w:val="28"/>
        </w:rPr>
        <w:t>〉</w:t>
      </w:r>
      <w:r w:rsidR="001979AA" w:rsidRPr="00DA0650">
        <w:rPr>
          <w:rFonts w:ascii="標楷體" w:eastAsia="標楷體" w:hAnsi="標楷體" w:hint="eastAsia"/>
          <w:bCs/>
          <w:kern w:val="0"/>
          <w:sz w:val="28"/>
          <w:szCs w:val="28"/>
        </w:rPr>
        <w:t>，</w:t>
      </w:r>
      <w:r w:rsidR="004E3248" w:rsidRPr="00DA0650">
        <w:rPr>
          <w:rFonts w:ascii="標楷體" w:eastAsia="標楷體" w:hAnsi="標楷體" w:hint="eastAsia"/>
          <w:bCs/>
          <w:kern w:val="0"/>
          <w:sz w:val="28"/>
          <w:szCs w:val="28"/>
        </w:rPr>
        <w:t>本賽事將邀請國外知名評審及舞者共同參與，</w:t>
      </w:r>
      <w:r w:rsidR="00960F4C" w:rsidRPr="00DA0650">
        <w:rPr>
          <w:rFonts w:ascii="標楷體" w:eastAsia="標楷體" w:hAnsi="標楷體" w:hint="eastAsia"/>
          <w:bCs/>
          <w:kern w:val="0"/>
          <w:sz w:val="28"/>
          <w:szCs w:val="28"/>
        </w:rPr>
        <w:t>預估</w:t>
      </w:r>
      <w:r w:rsidR="001979AA" w:rsidRPr="00DA0650">
        <w:rPr>
          <w:rFonts w:ascii="標楷體" w:eastAsia="標楷體" w:hAnsi="標楷體" w:hint="eastAsia"/>
          <w:bCs/>
          <w:kern w:val="0"/>
          <w:sz w:val="28"/>
          <w:szCs w:val="28"/>
        </w:rPr>
        <w:t>活動參</w:t>
      </w:r>
      <w:r w:rsidR="00483FBE" w:rsidRPr="00DA0650">
        <w:rPr>
          <w:rFonts w:ascii="標楷體" w:eastAsia="標楷體" w:hAnsi="標楷體" w:hint="eastAsia"/>
          <w:bCs/>
          <w:kern w:val="0"/>
          <w:sz w:val="28"/>
          <w:szCs w:val="28"/>
        </w:rPr>
        <w:t>賽</w:t>
      </w:r>
      <w:r w:rsidR="001979AA" w:rsidRPr="00DA0650">
        <w:rPr>
          <w:rFonts w:ascii="標楷體" w:eastAsia="標楷體" w:hAnsi="標楷體" w:hint="eastAsia"/>
          <w:bCs/>
          <w:kern w:val="0"/>
          <w:sz w:val="28"/>
          <w:szCs w:val="28"/>
        </w:rPr>
        <w:t>人數</w:t>
      </w:r>
      <w:r w:rsidR="00960F4C" w:rsidRPr="00DA0650">
        <w:rPr>
          <w:rFonts w:ascii="標楷體" w:eastAsia="標楷體" w:hAnsi="標楷體" w:hint="eastAsia"/>
          <w:bCs/>
          <w:kern w:val="0"/>
          <w:sz w:val="28"/>
          <w:szCs w:val="28"/>
        </w:rPr>
        <w:t>可</w:t>
      </w:r>
      <w:r w:rsidR="0008488F" w:rsidRPr="00DA0650">
        <w:rPr>
          <w:rFonts w:ascii="標楷體" w:eastAsia="標楷體" w:hAnsi="標楷體" w:hint="eastAsia"/>
          <w:bCs/>
          <w:kern w:val="0"/>
          <w:sz w:val="28"/>
          <w:szCs w:val="28"/>
        </w:rPr>
        <w:t>超過</w:t>
      </w:r>
      <w:r w:rsidR="001979AA" w:rsidRPr="00DA0650">
        <w:rPr>
          <w:rFonts w:ascii="標楷體" w:eastAsia="標楷體" w:hAnsi="標楷體" w:hint="eastAsia"/>
          <w:bCs/>
          <w:kern w:val="0"/>
          <w:sz w:val="28"/>
          <w:szCs w:val="28"/>
        </w:rPr>
        <w:t>5</w:t>
      </w:r>
      <w:r w:rsidR="0008488F" w:rsidRPr="00DA0650">
        <w:rPr>
          <w:rFonts w:ascii="標楷體" w:eastAsia="標楷體" w:hAnsi="標楷體" w:hint="eastAsia"/>
          <w:bCs/>
          <w:kern w:val="0"/>
          <w:sz w:val="28"/>
          <w:szCs w:val="28"/>
        </w:rPr>
        <w:t>00</w:t>
      </w:r>
      <w:r w:rsidR="00335A11" w:rsidRPr="00DA0650">
        <w:rPr>
          <w:rFonts w:ascii="標楷體" w:eastAsia="標楷體" w:hAnsi="標楷體" w:hint="eastAsia"/>
          <w:bCs/>
          <w:kern w:val="0"/>
          <w:sz w:val="28"/>
          <w:szCs w:val="28"/>
        </w:rPr>
        <w:t>位青年</w:t>
      </w:r>
      <w:r w:rsidR="00960F4C" w:rsidRPr="00DA0650">
        <w:rPr>
          <w:rFonts w:ascii="標楷體" w:eastAsia="標楷體" w:hAnsi="標楷體" w:hint="eastAsia"/>
          <w:bCs/>
          <w:kern w:val="0"/>
          <w:sz w:val="28"/>
          <w:szCs w:val="28"/>
        </w:rPr>
        <w:t>。</w:t>
      </w:r>
      <w:r w:rsidR="004E3248" w:rsidRPr="00DA0650">
        <w:rPr>
          <w:rFonts w:ascii="標楷體" w:eastAsia="標楷體" w:hAnsi="標楷體" w:hint="eastAsia"/>
          <w:bCs/>
          <w:kern w:val="0"/>
          <w:sz w:val="28"/>
          <w:szCs w:val="28"/>
        </w:rPr>
        <w:t>本次賽事將結合街頭文化元素，提供塗鴉創作及滑板體驗等項目，使參與本活動之青年瞭解街頭文化多元豐富的藝術魅力。</w:t>
      </w:r>
    </w:p>
    <w:p w14:paraId="418CB4E2" w14:textId="7F0659C6" w:rsidR="00EC6C26" w:rsidRPr="00DA0650" w:rsidRDefault="00EC6C26"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4</w:t>
      </w:r>
      <w:r w:rsidRPr="00DA0650">
        <w:rPr>
          <w:rFonts w:ascii="標楷體" w:eastAsia="標楷體" w:hAnsi="標楷體"/>
          <w:bCs/>
          <w:kern w:val="0"/>
          <w:sz w:val="28"/>
          <w:szCs w:val="28"/>
        </w:rPr>
        <w:t>.辦理高雄時尚大賞</w:t>
      </w:r>
    </w:p>
    <w:p w14:paraId="4E040829" w14:textId="56AE2C59" w:rsidR="00EC6C26" w:rsidRPr="00DA0650" w:rsidRDefault="00EC6C26"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為激勵青年從事時尚設計產業、實現設計創業理想，本府青年局辦理第六屆「KFA高雄時尚大賞」設計競賽，不限國籍、不限主題邀集海內外新銳品牌參與；本屆競賽延續去年機制，響應永續發展全球趨勢，倡導淨</w:t>
      </w:r>
      <w:proofErr w:type="gramStart"/>
      <w:r w:rsidRPr="00DA0650">
        <w:rPr>
          <w:rFonts w:ascii="標楷體" w:eastAsia="標楷體" w:hAnsi="標楷體" w:hint="eastAsia"/>
          <w:bCs/>
          <w:kern w:val="0"/>
          <w:sz w:val="28"/>
          <w:szCs w:val="28"/>
        </w:rPr>
        <w:t>零排碳、環保減塑</w:t>
      </w:r>
      <w:proofErr w:type="gramEnd"/>
      <w:r w:rsidRPr="00DA0650">
        <w:rPr>
          <w:rFonts w:ascii="標楷體" w:eastAsia="標楷體" w:hAnsi="標楷體" w:hint="eastAsia"/>
          <w:bCs/>
          <w:kern w:val="0"/>
          <w:sz w:val="28"/>
          <w:szCs w:val="28"/>
        </w:rPr>
        <w:t>議題，再度攜手財團法人日月光環保永續基金會，設立「永續時尚賞」獎項；另針對高度具高雄鏈結與發展性之作品，新增「評審團特別獎」獎項，鼓勵高雄在地人才踴躍投件。為加強時尚產業銷售市場的輔導學習，與紡拓會合作，首獎將前進日本東京時裝</w:t>
      </w:r>
      <w:proofErr w:type="gramStart"/>
      <w:r w:rsidRPr="00DA0650">
        <w:rPr>
          <w:rFonts w:ascii="標楷體" w:eastAsia="標楷體" w:hAnsi="標楷體" w:hint="eastAsia"/>
          <w:bCs/>
          <w:kern w:val="0"/>
          <w:sz w:val="28"/>
          <w:szCs w:val="28"/>
        </w:rPr>
        <w:t>週</w:t>
      </w:r>
      <w:proofErr w:type="gramEnd"/>
      <w:r w:rsidRPr="00DA0650">
        <w:rPr>
          <w:rFonts w:ascii="標楷體" w:eastAsia="標楷體" w:hAnsi="標楷體" w:hint="eastAsia"/>
          <w:bCs/>
          <w:kern w:val="0"/>
          <w:sz w:val="28"/>
          <w:szCs w:val="28"/>
        </w:rPr>
        <w:t>參展，以高雄舞台為起點，鏈結國際時尚產業，積累大型展演發表與市場觀察經驗</w:t>
      </w:r>
      <w:r w:rsidRPr="00DA0650">
        <w:rPr>
          <w:rFonts w:ascii="標楷體" w:eastAsia="標楷體" w:hAnsi="標楷體"/>
          <w:bCs/>
          <w:kern w:val="0"/>
          <w:sz w:val="28"/>
          <w:szCs w:val="28"/>
        </w:rPr>
        <w:t>。</w:t>
      </w:r>
    </w:p>
    <w:p w14:paraId="0BB9E05E" w14:textId="465CF929" w:rsidR="00EC6C26" w:rsidRPr="00DA0650" w:rsidRDefault="00EC6C26"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w:t>
      </w:r>
      <w:r w:rsidRPr="00DA0650">
        <w:rPr>
          <w:rFonts w:ascii="標楷體" w:eastAsia="標楷體" w:hAnsi="標楷體"/>
          <w:bCs/>
          <w:kern w:val="0"/>
          <w:sz w:val="28"/>
          <w:szCs w:val="28"/>
        </w:rPr>
        <w:t>2</w:t>
      </w:r>
      <w:r w:rsidRPr="00DA0650">
        <w:rPr>
          <w:rFonts w:ascii="標楷體" w:eastAsia="標楷體" w:hAnsi="標楷體" w:hint="eastAsia"/>
          <w:bCs/>
          <w:kern w:val="0"/>
          <w:sz w:val="28"/>
          <w:szCs w:val="28"/>
        </w:rPr>
        <w:t>)以「扶植新銳品牌人才」為核心，著重商業市場性，加以強化輔導育成，並提供管道對接知名品牌、設計師與相關合作產業以拓展職</w:t>
      </w:r>
      <w:proofErr w:type="gramStart"/>
      <w:r w:rsidRPr="00DA0650">
        <w:rPr>
          <w:rFonts w:ascii="標楷體" w:eastAsia="標楷體" w:hAnsi="標楷體" w:hint="eastAsia"/>
          <w:bCs/>
          <w:kern w:val="0"/>
          <w:sz w:val="28"/>
          <w:szCs w:val="28"/>
        </w:rPr>
        <w:t>涯</w:t>
      </w:r>
      <w:proofErr w:type="gramEnd"/>
      <w:r w:rsidRPr="00DA0650">
        <w:rPr>
          <w:rFonts w:ascii="標楷體" w:eastAsia="標楷體" w:hAnsi="標楷體" w:hint="eastAsia"/>
          <w:bCs/>
          <w:kern w:val="0"/>
          <w:sz w:val="28"/>
          <w:szCs w:val="28"/>
        </w:rPr>
        <w:t>；獲獎者於賽後仍持續投入時尚設計領域工作，本府青年局輔導其成立品牌工作室、設立公司，</w:t>
      </w:r>
      <w:r w:rsidRPr="00DA0650">
        <w:rPr>
          <w:rFonts w:ascii="標楷體" w:eastAsia="標楷體" w:hAnsi="標楷體" w:hint="eastAsia"/>
          <w:bCs/>
          <w:kern w:val="0"/>
          <w:sz w:val="28"/>
          <w:szCs w:val="28"/>
        </w:rPr>
        <w:lastRenderedPageBreak/>
        <w:t>以及提供管道對接知名品牌、設計師與相關合作產業以拓展職</w:t>
      </w:r>
      <w:proofErr w:type="gramStart"/>
      <w:r w:rsidRPr="00DA0650">
        <w:rPr>
          <w:rFonts w:ascii="標楷體" w:eastAsia="標楷體" w:hAnsi="標楷體" w:hint="eastAsia"/>
          <w:bCs/>
          <w:kern w:val="0"/>
          <w:sz w:val="28"/>
          <w:szCs w:val="28"/>
        </w:rPr>
        <w:t>涯</w:t>
      </w:r>
      <w:proofErr w:type="gramEnd"/>
      <w:r w:rsidRPr="00DA0650">
        <w:rPr>
          <w:rFonts w:ascii="標楷體" w:eastAsia="標楷體" w:hAnsi="標楷體" w:hint="eastAsia"/>
          <w:bCs/>
          <w:kern w:val="0"/>
          <w:sz w:val="28"/>
          <w:szCs w:val="28"/>
        </w:rPr>
        <w:t>，</w:t>
      </w:r>
      <w:proofErr w:type="gramStart"/>
      <w:r w:rsidRPr="00DA0650">
        <w:rPr>
          <w:rFonts w:ascii="標楷體" w:eastAsia="標楷體" w:hAnsi="標楷體" w:hint="eastAsia"/>
          <w:bCs/>
          <w:kern w:val="0"/>
          <w:sz w:val="28"/>
          <w:szCs w:val="28"/>
        </w:rPr>
        <w:t>俾</w:t>
      </w:r>
      <w:proofErr w:type="gramEnd"/>
      <w:r w:rsidRPr="00DA0650">
        <w:rPr>
          <w:rFonts w:ascii="標楷體" w:eastAsia="標楷體" w:hAnsi="標楷體" w:hint="eastAsia"/>
          <w:bCs/>
          <w:kern w:val="0"/>
          <w:sz w:val="28"/>
          <w:szCs w:val="28"/>
        </w:rPr>
        <w:t>達深耕培植產業人才及「競賽</w:t>
      </w:r>
      <w:proofErr w:type="gramStart"/>
      <w:r w:rsidRPr="00DA0650">
        <w:rPr>
          <w:rFonts w:ascii="標楷體" w:eastAsia="標楷體" w:hAnsi="標楷體" w:hint="eastAsia"/>
          <w:bCs/>
          <w:kern w:val="0"/>
          <w:sz w:val="28"/>
          <w:szCs w:val="28"/>
        </w:rPr>
        <w:t>不</w:t>
      </w:r>
      <w:proofErr w:type="gramEnd"/>
      <w:r w:rsidRPr="00DA0650">
        <w:rPr>
          <w:rFonts w:ascii="標楷體" w:eastAsia="標楷體" w:hAnsi="標楷體" w:hint="eastAsia"/>
          <w:bCs/>
          <w:kern w:val="0"/>
          <w:sz w:val="28"/>
          <w:szCs w:val="28"/>
        </w:rPr>
        <w:t>止於決賽」之活動舉辦初衷。</w:t>
      </w:r>
    </w:p>
    <w:p w14:paraId="43BF49E0" w14:textId="00E17530" w:rsidR="00EC6C26" w:rsidRPr="00DA0650" w:rsidRDefault="00EC6C26"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(3)</w:t>
      </w:r>
      <w:r w:rsidRPr="00DA0650">
        <w:rPr>
          <w:rFonts w:ascii="標楷體" w:eastAsia="標楷體" w:hAnsi="標楷體" w:hint="eastAsia"/>
          <w:bCs/>
          <w:kern w:val="0"/>
          <w:sz w:val="28"/>
          <w:szCs w:val="28"/>
        </w:rPr>
        <w:t>賽後積極媒合歷屆優秀設計師於東京時裝</w:t>
      </w:r>
      <w:proofErr w:type="gramStart"/>
      <w:r w:rsidRPr="00DA0650">
        <w:rPr>
          <w:rFonts w:ascii="標楷體" w:eastAsia="標楷體" w:hAnsi="標楷體" w:hint="eastAsia"/>
          <w:bCs/>
          <w:kern w:val="0"/>
          <w:sz w:val="28"/>
          <w:szCs w:val="28"/>
        </w:rPr>
        <w:t>週</w:t>
      </w:r>
      <w:proofErr w:type="gramEnd"/>
      <w:r w:rsidRPr="00DA0650">
        <w:rPr>
          <w:rFonts w:ascii="標楷體" w:eastAsia="標楷體" w:hAnsi="標楷體" w:hint="eastAsia"/>
          <w:bCs/>
          <w:kern w:val="0"/>
          <w:sz w:val="28"/>
          <w:szCs w:val="28"/>
        </w:rPr>
        <w:t>、台北時裝</w:t>
      </w:r>
      <w:proofErr w:type="gramStart"/>
      <w:r w:rsidRPr="00DA0650">
        <w:rPr>
          <w:rFonts w:ascii="標楷體" w:eastAsia="標楷體" w:hAnsi="標楷體" w:hint="eastAsia"/>
          <w:bCs/>
          <w:kern w:val="0"/>
          <w:sz w:val="28"/>
          <w:szCs w:val="28"/>
        </w:rPr>
        <w:t>週</w:t>
      </w:r>
      <w:proofErr w:type="gramEnd"/>
      <w:r w:rsidRPr="00DA0650">
        <w:rPr>
          <w:rFonts w:ascii="標楷體" w:eastAsia="標楷體" w:hAnsi="標楷體" w:hint="eastAsia"/>
          <w:bCs/>
          <w:kern w:val="0"/>
          <w:sz w:val="28"/>
          <w:szCs w:val="28"/>
        </w:rPr>
        <w:t>、</w:t>
      </w:r>
      <w:proofErr w:type="gramStart"/>
      <w:r w:rsidR="000F2BA7" w:rsidRPr="00DA0650">
        <w:rPr>
          <w:rFonts w:ascii="標楷體" w:eastAsia="標楷體" w:hAnsi="標楷體" w:hint="eastAsia"/>
          <w:bCs/>
          <w:kern w:val="0"/>
          <w:sz w:val="28"/>
          <w:szCs w:val="28"/>
        </w:rPr>
        <w:t>臺</w:t>
      </w:r>
      <w:proofErr w:type="gramEnd"/>
      <w:r w:rsidR="000F2BA7" w:rsidRPr="00DA0650">
        <w:rPr>
          <w:rFonts w:ascii="標楷體" w:eastAsia="標楷體" w:hAnsi="標楷體" w:hint="eastAsia"/>
          <w:bCs/>
          <w:kern w:val="0"/>
          <w:sz w:val="28"/>
          <w:szCs w:val="28"/>
        </w:rPr>
        <w:t>北</w:t>
      </w:r>
      <w:r w:rsidRPr="00DA0650">
        <w:rPr>
          <w:rFonts w:ascii="標楷體" w:eastAsia="標楷體" w:hAnsi="標楷體" w:hint="eastAsia"/>
          <w:bCs/>
          <w:kern w:val="0"/>
          <w:sz w:val="28"/>
          <w:szCs w:val="28"/>
        </w:rPr>
        <w:t>大巨蛋國慶晚會、2024高雄、台中跨年晚會、台灣燈會、2022台灣設計展、新北耶誕城巨星演唱會、桃園陽光劇場開幕活動及台灣設計展在嘉義等大型展會活動曝光，也與時尚產業重要龍頭百貨業建立合作，例如結合義大世界購物廣場辦理「親子時尚體驗日」、結合漢神巨蛋辦理「獲獎作品動靜態展」、與麗寶OUTLET MALL 2024跨年活動歌手合作展演等，賽後仍持續媒合參賽作品露出、販售的媒合機會，為優秀設計師</w:t>
      </w:r>
      <w:proofErr w:type="gramStart"/>
      <w:r w:rsidRPr="00DA0650">
        <w:rPr>
          <w:rFonts w:ascii="標楷體" w:eastAsia="標楷體" w:hAnsi="標楷體" w:hint="eastAsia"/>
          <w:bCs/>
          <w:kern w:val="0"/>
          <w:sz w:val="28"/>
          <w:szCs w:val="28"/>
        </w:rPr>
        <w:t>挹</w:t>
      </w:r>
      <w:proofErr w:type="gramEnd"/>
      <w:r w:rsidRPr="00DA0650">
        <w:rPr>
          <w:rFonts w:ascii="標楷體" w:eastAsia="標楷體" w:hAnsi="標楷體" w:hint="eastAsia"/>
          <w:bCs/>
          <w:kern w:val="0"/>
          <w:sz w:val="28"/>
          <w:szCs w:val="28"/>
        </w:rPr>
        <w:t>注流量，藉此行銷城市、產業與設計師。</w:t>
      </w:r>
    </w:p>
    <w:p w14:paraId="5B0ECB3E" w14:textId="79E07524" w:rsidR="00EC6C7E" w:rsidRPr="00DA0650" w:rsidRDefault="00EC6C7E"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5</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「大港經典升級提案」搭建青年與在地品牌合作平台</w:t>
      </w:r>
    </w:p>
    <w:p w14:paraId="4EAC49C0" w14:textId="7E09D03B" w:rsidR="001E6ABE" w:rsidRPr="00DA0650" w:rsidRDefault="009434A5" w:rsidP="009434A5">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w:t>
      </w: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w:t>
      </w:r>
      <w:r w:rsidR="00EC6C7E" w:rsidRPr="00DA0650">
        <w:rPr>
          <w:rFonts w:ascii="標楷體" w:eastAsia="標楷體" w:hAnsi="標楷體" w:hint="eastAsia"/>
          <w:bCs/>
          <w:kern w:val="0"/>
          <w:sz w:val="28"/>
          <w:szCs w:val="28"/>
        </w:rPr>
        <w:t>整合提案、課程、實戰輔導辦理「大港經典升級提案」培育計畫</w:t>
      </w:r>
      <w:r w:rsidR="00EC6C7E" w:rsidRPr="00DA0650">
        <w:rPr>
          <w:rFonts w:ascii="標楷體" w:eastAsia="標楷體" w:hAnsi="標楷體"/>
          <w:bCs/>
          <w:kern w:val="0"/>
          <w:sz w:val="28"/>
          <w:szCs w:val="28"/>
        </w:rPr>
        <w:t>。透過</w:t>
      </w:r>
      <w:r w:rsidR="00EC6C7E" w:rsidRPr="00DA0650">
        <w:rPr>
          <w:rFonts w:ascii="標楷體" w:eastAsia="標楷體" w:hAnsi="標楷體" w:hint="eastAsia"/>
          <w:bCs/>
          <w:kern w:val="0"/>
          <w:sz w:val="28"/>
          <w:szCs w:val="28"/>
        </w:rPr>
        <w:t>「品牌出題、青年解題」模式，邀集高雄在地品牌提出創新、創意需求，透過公開徵選招募青年團隊，藉由實際提案操作，促進青年與經典品牌對接合作。</w:t>
      </w:r>
      <w:r w:rsidR="00EC6C7E" w:rsidRPr="00DA0650">
        <w:rPr>
          <w:rFonts w:ascii="標楷體" w:eastAsia="標楷體" w:hAnsi="標楷體"/>
          <w:bCs/>
          <w:kern w:val="0"/>
          <w:sz w:val="28"/>
          <w:szCs w:val="28"/>
        </w:rPr>
        <w:t>11</w:t>
      </w:r>
      <w:r w:rsidR="00EC6C7E" w:rsidRPr="00DA0650">
        <w:rPr>
          <w:rFonts w:ascii="標楷體" w:eastAsia="標楷體" w:hAnsi="標楷體" w:hint="eastAsia"/>
          <w:bCs/>
          <w:kern w:val="0"/>
          <w:sz w:val="28"/>
          <w:szCs w:val="28"/>
        </w:rPr>
        <w:t>4年第五屆邀集11家高雄</w:t>
      </w:r>
      <w:r w:rsidR="00EC6C7E" w:rsidRPr="00DA0650">
        <w:rPr>
          <w:rFonts w:ascii="標楷體" w:eastAsia="標楷體" w:hAnsi="標楷體"/>
          <w:bCs/>
          <w:kern w:val="0"/>
          <w:sz w:val="28"/>
          <w:szCs w:val="28"/>
        </w:rPr>
        <w:t>經典品牌</w:t>
      </w:r>
      <w:r w:rsidR="00EC6C7E" w:rsidRPr="00DA0650">
        <w:rPr>
          <w:rFonts w:ascii="標楷體" w:eastAsia="標楷體" w:hAnsi="標楷體" w:hint="eastAsia"/>
          <w:bCs/>
          <w:kern w:val="0"/>
          <w:sz w:val="28"/>
          <w:szCs w:val="28"/>
        </w:rPr>
        <w:t>：旗山常美冰店、肉粽泰 Tai、蘇老爺花生麥芽糖、</w:t>
      </w:r>
      <w:proofErr w:type="gramStart"/>
      <w:r w:rsidR="00EC6C7E" w:rsidRPr="00DA0650">
        <w:rPr>
          <w:rFonts w:ascii="標楷體" w:eastAsia="標楷體" w:hAnsi="標楷體" w:hint="eastAsia"/>
          <w:bCs/>
          <w:kern w:val="0"/>
          <w:sz w:val="28"/>
          <w:szCs w:val="28"/>
        </w:rPr>
        <w:t>一</w:t>
      </w:r>
      <w:proofErr w:type="gramEnd"/>
      <w:r w:rsidR="00EC6C7E" w:rsidRPr="00DA0650">
        <w:rPr>
          <w:rFonts w:ascii="標楷體" w:eastAsia="標楷體" w:hAnsi="標楷體" w:hint="eastAsia"/>
          <w:bCs/>
          <w:kern w:val="0"/>
          <w:sz w:val="28"/>
          <w:szCs w:val="28"/>
        </w:rPr>
        <w:t>鳴生技農園、</w:t>
      </w:r>
      <w:proofErr w:type="gramStart"/>
      <w:r w:rsidR="00EC6C7E" w:rsidRPr="00DA0650">
        <w:rPr>
          <w:rFonts w:ascii="標楷體" w:eastAsia="標楷體" w:hAnsi="標楷體" w:hint="eastAsia"/>
          <w:bCs/>
          <w:kern w:val="0"/>
          <w:sz w:val="28"/>
          <w:szCs w:val="28"/>
        </w:rPr>
        <w:t>悠綠客</w:t>
      </w:r>
      <w:proofErr w:type="gramEnd"/>
      <w:r w:rsidR="00EC6C7E" w:rsidRPr="00DA0650">
        <w:rPr>
          <w:rFonts w:ascii="標楷體" w:eastAsia="標楷體" w:hAnsi="標楷體" w:hint="eastAsia"/>
          <w:bCs/>
          <w:kern w:val="0"/>
          <w:sz w:val="28"/>
          <w:szCs w:val="28"/>
        </w:rPr>
        <w:t>農場、吳家紅茶冰、</w:t>
      </w:r>
      <w:proofErr w:type="gramStart"/>
      <w:r w:rsidR="00EC6C7E" w:rsidRPr="00DA0650">
        <w:rPr>
          <w:rFonts w:ascii="標楷體" w:eastAsia="標楷體" w:hAnsi="標楷體" w:hint="eastAsia"/>
          <w:bCs/>
          <w:kern w:val="0"/>
          <w:sz w:val="28"/>
          <w:szCs w:val="28"/>
        </w:rPr>
        <w:t>裕賀食品</w:t>
      </w:r>
      <w:proofErr w:type="gramEnd"/>
      <w:r w:rsidR="00EC6C7E" w:rsidRPr="00DA0650">
        <w:rPr>
          <w:rFonts w:ascii="標楷體" w:eastAsia="標楷體" w:hAnsi="標楷體" w:hint="eastAsia"/>
          <w:bCs/>
          <w:kern w:val="0"/>
          <w:sz w:val="28"/>
          <w:szCs w:val="28"/>
        </w:rPr>
        <w:t>、</w:t>
      </w:r>
      <w:proofErr w:type="gramStart"/>
      <w:r w:rsidR="00EC6C7E" w:rsidRPr="00DA0650">
        <w:rPr>
          <w:rFonts w:ascii="標楷體" w:eastAsia="標楷體" w:hAnsi="標楷體" w:hint="eastAsia"/>
          <w:bCs/>
          <w:kern w:val="0"/>
          <w:sz w:val="28"/>
          <w:szCs w:val="28"/>
        </w:rPr>
        <w:t>順億鮪魚</w:t>
      </w:r>
      <w:proofErr w:type="gramEnd"/>
      <w:r w:rsidR="00EC6C7E" w:rsidRPr="00DA0650">
        <w:rPr>
          <w:rFonts w:ascii="標楷體" w:eastAsia="標楷體" w:hAnsi="標楷體" w:hint="eastAsia"/>
          <w:bCs/>
          <w:kern w:val="0"/>
          <w:sz w:val="28"/>
          <w:szCs w:val="28"/>
        </w:rPr>
        <w:t>專賣店、九鼎天新飲食文化事業、</w:t>
      </w:r>
      <w:proofErr w:type="gramStart"/>
      <w:r w:rsidR="00EC6C7E" w:rsidRPr="00DA0650">
        <w:rPr>
          <w:rFonts w:ascii="標楷體" w:eastAsia="標楷體" w:hAnsi="標楷體" w:hint="eastAsia"/>
          <w:bCs/>
          <w:kern w:val="0"/>
          <w:sz w:val="28"/>
          <w:szCs w:val="28"/>
        </w:rPr>
        <w:t>加洲</w:t>
      </w:r>
      <w:proofErr w:type="gramEnd"/>
      <w:r w:rsidR="00EC6C7E" w:rsidRPr="00DA0650">
        <w:rPr>
          <w:rFonts w:ascii="標楷體" w:eastAsia="標楷體" w:hAnsi="標楷體" w:hint="eastAsia"/>
          <w:bCs/>
          <w:kern w:val="0"/>
          <w:sz w:val="28"/>
          <w:szCs w:val="28"/>
        </w:rPr>
        <w:t>果菜運銷合作社(</w:t>
      </w:r>
      <w:proofErr w:type="gramStart"/>
      <w:r w:rsidR="00EC6C7E" w:rsidRPr="00DA0650">
        <w:rPr>
          <w:rFonts w:ascii="標楷體" w:eastAsia="標楷體" w:hAnsi="標楷體" w:hint="eastAsia"/>
          <w:bCs/>
          <w:kern w:val="0"/>
          <w:sz w:val="28"/>
          <w:szCs w:val="28"/>
        </w:rPr>
        <w:t>翰</w:t>
      </w:r>
      <w:proofErr w:type="gramEnd"/>
      <w:r w:rsidR="00EC6C7E" w:rsidRPr="00DA0650">
        <w:rPr>
          <w:rFonts w:ascii="標楷體" w:eastAsia="標楷體" w:hAnsi="標楷體" w:hint="eastAsia"/>
          <w:bCs/>
          <w:kern w:val="0"/>
          <w:sz w:val="28"/>
          <w:szCs w:val="28"/>
        </w:rPr>
        <w:t>岡國際)、壽山動物園，</w:t>
      </w:r>
      <w:r w:rsidR="00EC6C7E" w:rsidRPr="00DA0650">
        <w:rPr>
          <w:rFonts w:ascii="標楷體" w:eastAsia="標楷體" w:hAnsi="標楷體"/>
          <w:bCs/>
          <w:kern w:val="0"/>
          <w:sz w:val="28"/>
          <w:szCs w:val="28"/>
        </w:rPr>
        <w:t>出題類型</w:t>
      </w:r>
      <w:proofErr w:type="gramStart"/>
      <w:r w:rsidR="00EC6C7E" w:rsidRPr="00DA0650">
        <w:rPr>
          <w:rFonts w:ascii="標楷體" w:eastAsia="標楷體" w:hAnsi="標楷體" w:hint="eastAsia"/>
          <w:bCs/>
          <w:kern w:val="0"/>
          <w:sz w:val="28"/>
          <w:szCs w:val="28"/>
        </w:rPr>
        <w:t>橫跨農食</w:t>
      </w:r>
      <w:proofErr w:type="gramEnd"/>
      <w:r w:rsidR="00EC6C7E" w:rsidRPr="00DA0650">
        <w:rPr>
          <w:rFonts w:ascii="標楷體" w:eastAsia="標楷體" w:hAnsi="標楷體" w:hint="eastAsia"/>
          <w:bCs/>
          <w:kern w:val="0"/>
          <w:sz w:val="28"/>
          <w:szCs w:val="28"/>
        </w:rPr>
        <w:t>、特色店家、觀光</w:t>
      </w:r>
      <w:r w:rsidR="001E6ABE" w:rsidRPr="00DA0650">
        <w:rPr>
          <w:rFonts w:ascii="標楷體" w:eastAsia="標楷體" w:hAnsi="標楷體" w:hint="eastAsia"/>
          <w:bCs/>
          <w:kern w:val="0"/>
          <w:sz w:val="28"/>
          <w:szCs w:val="28"/>
        </w:rPr>
        <w:t>場域。</w:t>
      </w:r>
    </w:p>
    <w:p w14:paraId="619800A8" w14:textId="6CC02A94" w:rsidR="00EC6C7E" w:rsidRPr="00DA0650" w:rsidRDefault="009434A5" w:rsidP="009434A5">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00EC6C7E" w:rsidRPr="00DA0650">
        <w:rPr>
          <w:rFonts w:ascii="標楷體" w:eastAsia="標楷體" w:hAnsi="標楷體" w:hint="eastAsia"/>
          <w:bCs/>
          <w:kern w:val="0"/>
          <w:sz w:val="28"/>
          <w:szCs w:val="28"/>
        </w:rPr>
        <w:t>辦理5場主題講座培育課程、60次業師輔導諮詢及3場跨界觀摩交流參訪，</w:t>
      </w:r>
      <w:r w:rsidR="00EC6C7E" w:rsidRPr="00DA0650">
        <w:rPr>
          <w:rFonts w:ascii="標楷體" w:eastAsia="標楷體" w:hAnsi="標楷體"/>
          <w:bCs/>
          <w:kern w:val="0"/>
          <w:sz w:val="28"/>
          <w:szCs w:val="28"/>
        </w:rPr>
        <w:t>協助團隊</w:t>
      </w:r>
      <w:r w:rsidR="00EC6C7E" w:rsidRPr="00DA0650">
        <w:rPr>
          <w:rFonts w:ascii="標楷體" w:eastAsia="標楷體" w:hAnsi="標楷體" w:hint="eastAsia"/>
          <w:bCs/>
          <w:kern w:val="0"/>
          <w:sz w:val="28"/>
          <w:szCs w:val="28"/>
        </w:rPr>
        <w:t>提案透過培育課程和業師輔導，順利對接產業需求</w:t>
      </w:r>
      <w:r w:rsidR="001E6ABE" w:rsidRPr="00DA0650">
        <w:rPr>
          <w:rFonts w:ascii="標楷體" w:eastAsia="標楷體" w:hAnsi="標楷體" w:hint="eastAsia"/>
          <w:bCs/>
          <w:kern w:val="0"/>
          <w:sz w:val="28"/>
          <w:szCs w:val="28"/>
        </w:rPr>
        <w:t>。</w:t>
      </w:r>
      <w:r w:rsidR="00EC6C7E" w:rsidRPr="00DA0650">
        <w:rPr>
          <w:rFonts w:ascii="標楷體" w:eastAsia="標楷體" w:hAnsi="標楷體" w:hint="eastAsia"/>
          <w:bCs/>
          <w:kern w:val="0"/>
          <w:sz w:val="28"/>
          <w:szCs w:val="28"/>
        </w:rPr>
        <w:t>預計10月1</w:t>
      </w:r>
      <w:r w:rsidR="00EA721A" w:rsidRPr="00DA0650">
        <w:rPr>
          <w:rFonts w:ascii="標楷體" w:eastAsia="標楷體" w:hAnsi="標楷體" w:hint="eastAsia"/>
          <w:bCs/>
          <w:kern w:val="0"/>
          <w:sz w:val="28"/>
          <w:szCs w:val="28"/>
        </w:rPr>
        <w:t>7</w:t>
      </w:r>
      <w:r w:rsidR="00EC6C7E" w:rsidRPr="00DA0650">
        <w:rPr>
          <w:rFonts w:ascii="標楷體" w:eastAsia="標楷體" w:hAnsi="標楷體" w:hint="eastAsia"/>
          <w:bCs/>
          <w:kern w:val="0"/>
          <w:sz w:val="28"/>
          <w:szCs w:val="28"/>
        </w:rPr>
        <w:t>日於</w:t>
      </w:r>
      <w:proofErr w:type="spellStart"/>
      <w:r w:rsidR="00EC6C7E" w:rsidRPr="00DA0650">
        <w:rPr>
          <w:rFonts w:ascii="標楷體" w:eastAsia="標楷體" w:hAnsi="標楷體" w:hint="eastAsia"/>
          <w:bCs/>
          <w:kern w:val="0"/>
          <w:sz w:val="28"/>
          <w:szCs w:val="28"/>
        </w:rPr>
        <w:t>Pinway</w:t>
      </w:r>
      <w:proofErr w:type="spellEnd"/>
      <w:r w:rsidR="00EC6C7E" w:rsidRPr="00DA0650">
        <w:rPr>
          <w:rFonts w:ascii="標楷體" w:eastAsia="標楷體" w:hAnsi="標楷體" w:hint="eastAsia"/>
          <w:bCs/>
          <w:kern w:val="0"/>
          <w:sz w:val="28"/>
          <w:szCs w:val="28"/>
        </w:rPr>
        <w:t>駁二八號倉庫舉辦大港經典升級成果發表會暨決賽頒獎典禮，協助青年設計力在高雄與產業共</w:t>
      </w:r>
      <w:proofErr w:type="gramStart"/>
      <w:r w:rsidR="00EC6C7E" w:rsidRPr="00DA0650">
        <w:rPr>
          <w:rFonts w:ascii="標楷體" w:eastAsia="標楷體" w:hAnsi="標楷體" w:hint="eastAsia"/>
          <w:bCs/>
          <w:kern w:val="0"/>
          <w:sz w:val="28"/>
          <w:szCs w:val="28"/>
        </w:rPr>
        <w:t>創共好</w:t>
      </w:r>
      <w:proofErr w:type="gramEnd"/>
      <w:r w:rsidR="00EC6C7E" w:rsidRPr="00DA0650">
        <w:rPr>
          <w:rFonts w:ascii="標楷體" w:eastAsia="標楷體" w:hAnsi="標楷體" w:hint="eastAsia"/>
          <w:bCs/>
          <w:kern w:val="0"/>
          <w:sz w:val="28"/>
          <w:szCs w:val="28"/>
        </w:rPr>
        <w:t>。</w:t>
      </w:r>
    </w:p>
    <w:p w14:paraId="7506E6CC" w14:textId="3225B2FA" w:rsidR="00D6794F" w:rsidRPr="00DA0650" w:rsidRDefault="00D6794F"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6</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推行</w:t>
      </w:r>
      <w:proofErr w:type="gramStart"/>
      <w:r w:rsidRPr="00DA0650">
        <w:rPr>
          <w:rFonts w:ascii="標楷體" w:eastAsia="標楷體" w:hAnsi="標楷體" w:hint="eastAsia"/>
          <w:bCs/>
          <w:kern w:val="0"/>
          <w:sz w:val="28"/>
          <w:szCs w:val="28"/>
        </w:rPr>
        <w:t>校園電競人才</w:t>
      </w:r>
      <w:proofErr w:type="gramEnd"/>
      <w:r w:rsidRPr="00DA0650">
        <w:rPr>
          <w:rFonts w:ascii="標楷體" w:eastAsia="標楷體" w:hAnsi="標楷體" w:hint="eastAsia"/>
          <w:bCs/>
          <w:kern w:val="0"/>
          <w:sz w:val="28"/>
          <w:szCs w:val="28"/>
        </w:rPr>
        <w:t>培育暨體驗學習計畫</w:t>
      </w:r>
    </w:p>
    <w:p w14:paraId="24D11A65" w14:textId="48D854CB" w:rsidR="00D6794F" w:rsidRPr="00DA0650" w:rsidRDefault="00D6794F"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w:t>
      </w: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)為本市青年多元職</w:t>
      </w:r>
      <w:proofErr w:type="gramStart"/>
      <w:r w:rsidRPr="00DA0650">
        <w:rPr>
          <w:rFonts w:ascii="標楷體" w:eastAsia="標楷體" w:hAnsi="標楷體" w:hint="eastAsia"/>
          <w:bCs/>
          <w:kern w:val="0"/>
          <w:sz w:val="28"/>
          <w:szCs w:val="28"/>
        </w:rPr>
        <w:t>涯</w:t>
      </w:r>
      <w:proofErr w:type="gramEnd"/>
      <w:r w:rsidRPr="00DA0650">
        <w:rPr>
          <w:rFonts w:ascii="標楷體" w:eastAsia="標楷體" w:hAnsi="標楷體" w:hint="eastAsia"/>
          <w:bCs/>
          <w:kern w:val="0"/>
          <w:sz w:val="28"/>
          <w:szCs w:val="28"/>
        </w:rPr>
        <w:t>發展，鼓勵青年</w:t>
      </w:r>
      <w:proofErr w:type="gramStart"/>
      <w:r w:rsidRPr="00DA0650">
        <w:rPr>
          <w:rFonts w:ascii="標楷體" w:eastAsia="標楷體" w:hAnsi="標楷體" w:hint="eastAsia"/>
          <w:bCs/>
          <w:kern w:val="0"/>
          <w:sz w:val="28"/>
          <w:szCs w:val="28"/>
        </w:rPr>
        <w:t>瞭解電競產業</w:t>
      </w:r>
      <w:proofErr w:type="gramEnd"/>
      <w:r w:rsidRPr="00DA0650">
        <w:rPr>
          <w:rFonts w:ascii="標楷體" w:eastAsia="標楷體" w:hAnsi="標楷體" w:hint="eastAsia"/>
          <w:bCs/>
          <w:kern w:val="0"/>
          <w:sz w:val="28"/>
          <w:szCs w:val="28"/>
        </w:rPr>
        <w:t>新興領域，本府青年局辦理「</w:t>
      </w:r>
      <w:proofErr w:type="gramStart"/>
      <w:r w:rsidRPr="00DA0650">
        <w:rPr>
          <w:rFonts w:ascii="標楷體" w:eastAsia="標楷體" w:hAnsi="標楷體" w:hint="eastAsia"/>
          <w:bCs/>
          <w:kern w:val="0"/>
          <w:sz w:val="28"/>
          <w:szCs w:val="28"/>
        </w:rPr>
        <w:t>校園電競人才</w:t>
      </w:r>
      <w:proofErr w:type="gramEnd"/>
      <w:r w:rsidRPr="00DA0650">
        <w:rPr>
          <w:rFonts w:ascii="標楷體" w:eastAsia="標楷體" w:hAnsi="標楷體" w:hint="eastAsia"/>
          <w:bCs/>
          <w:kern w:val="0"/>
          <w:sz w:val="28"/>
          <w:szCs w:val="28"/>
        </w:rPr>
        <w:t>培育暨體驗學習計畫」，與本市</w:t>
      </w:r>
      <w:r w:rsidR="00A81057" w:rsidRPr="00DA0650">
        <w:rPr>
          <w:rFonts w:ascii="標楷體" w:eastAsia="標楷體" w:hAnsi="標楷體" w:hint="eastAsia"/>
          <w:bCs/>
          <w:kern w:val="0"/>
          <w:sz w:val="28"/>
          <w:szCs w:val="28"/>
        </w:rPr>
        <w:t>至少</w:t>
      </w:r>
      <w:r w:rsidRPr="00DA0650">
        <w:rPr>
          <w:rFonts w:ascii="標楷體" w:eastAsia="標楷體" w:hAnsi="標楷體" w:hint="eastAsia"/>
          <w:bCs/>
          <w:kern w:val="0"/>
          <w:sz w:val="28"/>
          <w:szCs w:val="28"/>
        </w:rPr>
        <w:t>6所</w:t>
      </w:r>
      <w:proofErr w:type="gramStart"/>
      <w:r w:rsidRPr="00DA0650">
        <w:rPr>
          <w:rFonts w:ascii="標楷體" w:eastAsia="標楷體" w:hAnsi="標楷體" w:hint="eastAsia"/>
          <w:bCs/>
          <w:kern w:val="0"/>
          <w:sz w:val="28"/>
          <w:szCs w:val="28"/>
        </w:rPr>
        <w:t>電競專</w:t>
      </w:r>
      <w:proofErr w:type="gramEnd"/>
      <w:r w:rsidRPr="00DA0650">
        <w:rPr>
          <w:rFonts w:ascii="標楷體" w:eastAsia="標楷體" w:hAnsi="標楷體" w:hint="eastAsia"/>
          <w:bCs/>
          <w:kern w:val="0"/>
          <w:sz w:val="28"/>
          <w:szCs w:val="28"/>
        </w:rPr>
        <w:t>班學校合作，結合理論與實務並行，辦理</w:t>
      </w:r>
      <w:proofErr w:type="gramStart"/>
      <w:r w:rsidRPr="00DA0650">
        <w:rPr>
          <w:rFonts w:ascii="標楷體" w:eastAsia="標楷體" w:hAnsi="標楷體" w:hint="eastAsia"/>
          <w:bCs/>
          <w:kern w:val="0"/>
          <w:sz w:val="28"/>
          <w:szCs w:val="28"/>
        </w:rPr>
        <w:t>校園電競講座</w:t>
      </w:r>
      <w:proofErr w:type="gramEnd"/>
      <w:r w:rsidRPr="00DA0650">
        <w:rPr>
          <w:rFonts w:ascii="標楷體" w:eastAsia="標楷體" w:hAnsi="標楷體" w:hint="eastAsia"/>
          <w:bCs/>
          <w:kern w:val="0"/>
          <w:sz w:val="28"/>
          <w:szCs w:val="28"/>
        </w:rPr>
        <w:t>及人才培育相關課程，分享電競賽事製作、自媒體與實況技術等內容，深化學子電競相關知識與應用</w:t>
      </w:r>
      <w:r w:rsidR="00A81057" w:rsidRPr="00DA0650">
        <w:rPr>
          <w:rFonts w:ascii="標楷體" w:eastAsia="標楷體" w:hAnsi="標楷體" w:hint="eastAsia"/>
          <w:bCs/>
          <w:kern w:val="0"/>
          <w:sz w:val="28"/>
          <w:szCs w:val="28"/>
        </w:rPr>
        <w:t>；</w:t>
      </w:r>
      <w:r w:rsidRPr="00DA0650">
        <w:rPr>
          <w:rFonts w:ascii="標楷體" w:eastAsia="標楷體" w:hAnsi="標楷體" w:hint="eastAsia"/>
          <w:bCs/>
          <w:kern w:val="0"/>
          <w:sz w:val="28"/>
          <w:szCs w:val="28"/>
        </w:rPr>
        <w:t>並帶領學生實際參與全國性賽事實習，使青年學子貼近業界實務運作，</w:t>
      </w:r>
      <w:proofErr w:type="gramStart"/>
      <w:r w:rsidRPr="00DA0650">
        <w:rPr>
          <w:rFonts w:ascii="標楷體" w:eastAsia="標楷體" w:hAnsi="標楷體" w:hint="eastAsia"/>
          <w:bCs/>
          <w:kern w:val="0"/>
          <w:sz w:val="28"/>
          <w:szCs w:val="28"/>
        </w:rPr>
        <w:t>對電競產業</w:t>
      </w:r>
      <w:proofErr w:type="gramEnd"/>
      <w:r w:rsidRPr="00DA0650">
        <w:rPr>
          <w:rFonts w:ascii="標楷體" w:eastAsia="標楷體" w:hAnsi="標楷體" w:hint="eastAsia"/>
          <w:bCs/>
          <w:kern w:val="0"/>
          <w:sz w:val="28"/>
          <w:szCs w:val="28"/>
        </w:rPr>
        <w:t>具備更全面的了解，藉此累積相關專業能力與經歷。</w:t>
      </w:r>
    </w:p>
    <w:p w14:paraId="22DE7B47" w14:textId="182817B4" w:rsidR="007B6321" w:rsidRPr="00DA0650" w:rsidRDefault="00D6794F" w:rsidP="00F20919">
      <w:pPr>
        <w:widowControl/>
        <w:suppressAutoHyphens/>
        <w:overflowPunct w:val="0"/>
        <w:autoSpaceDN w:val="0"/>
        <w:snapToGrid w:val="0"/>
        <w:spacing w:line="32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proofErr w:type="gramStart"/>
      <w:r w:rsidRPr="00DA0650">
        <w:rPr>
          <w:rFonts w:ascii="標楷體" w:eastAsia="標楷體" w:hAnsi="標楷體" w:hint="eastAsia"/>
          <w:bCs/>
          <w:kern w:val="0"/>
          <w:sz w:val="28"/>
          <w:szCs w:val="28"/>
        </w:rPr>
        <w:t>114</w:t>
      </w:r>
      <w:proofErr w:type="gramEnd"/>
      <w:r w:rsidRPr="00DA0650">
        <w:rPr>
          <w:rFonts w:ascii="標楷體" w:eastAsia="標楷體" w:hAnsi="標楷體" w:hint="eastAsia"/>
          <w:bCs/>
          <w:kern w:val="0"/>
          <w:sz w:val="28"/>
          <w:szCs w:val="28"/>
        </w:rPr>
        <w:t>年度</w:t>
      </w:r>
      <w:proofErr w:type="gramStart"/>
      <w:r w:rsidRPr="00DA0650">
        <w:rPr>
          <w:rFonts w:ascii="標楷體" w:eastAsia="標楷體" w:hAnsi="標楷體" w:hint="eastAsia"/>
          <w:bCs/>
          <w:kern w:val="0"/>
          <w:sz w:val="28"/>
          <w:szCs w:val="28"/>
        </w:rPr>
        <w:t>全國電競青年</w:t>
      </w:r>
      <w:proofErr w:type="gramEnd"/>
      <w:r w:rsidRPr="00DA0650">
        <w:rPr>
          <w:rFonts w:ascii="標楷體" w:eastAsia="標楷體" w:hAnsi="標楷體" w:hint="eastAsia"/>
          <w:bCs/>
          <w:kern w:val="0"/>
          <w:sz w:val="28"/>
          <w:szCs w:val="28"/>
        </w:rPr>
        <w:t>錦標賽規劃擴大辦理，透過</w:t>
      </w:r>
      <w:r w:rsidR="00A81057" w:rsidRPr="00DA0650">
        <w:rPr>
          <w:rFonts w:ascii="標楷體" w:eastAsia="標楷體" w:hAnsi="標楷體" w:hint="eastAsia"/>
          <w:bCs/>
          <w:kern w:val="0"/>
          <w:sz w:val="28"/>
          <w:szCs w:val="28"/>
        </w:rPr>
        <w:t>跨局處整合</w:t>
      </w:r>
      <w:r w:rsidRPr="00DA0650">
        <w:rPr>
          <w:rFonts w:ascii="標楷體" w:eastAsia="標楷體" w:hAnsi="標楷體" w:hint="eastAsia"/>
          <w:bCs/>
          <w:kern w:val="0"/>
          <w:sz w:val="28"/>
          <w:szCs w:val="28"/>
        </w:rPr>
        <w:t>競賽項目及提升賽事規模，吸引全國各地優秀電競選手匯聚高雄，</w:t>
      </w:r>
      <w:proofErr w:type="gramStart"/>
      <w:r w:rsidRPr="00DA0650">
        <w:rPr>
          <w:rFonts w:ascii="標楷體" w:eastAsia="標楷體" w:hAnsi="標楷體" w:hint="eastAsia"/>
          <w:bCs/>
          <w:kern w:val="0"/>
          <w:sz w:val="28"/>
          <w:szCs w:val="28"/>
        </w:rPr>
        <w:t>促進電競產業</w:t>
      </w:r>
      <w:proofErr w:type="gramEnd"/>
      <w:r w:rsidRPr="00DA0650">
        <w:rPr>
          <w:rFonts w:ascii="標楷體" w:eastAsia="標楷體" w:hAnsi="標楷體" w:hint="eastAsia"/>
          <w:bCs/>
          <w:kern w:val="0"/>
          <w:sz w:val="28"/>
          <w:szCs w:val="28"/>
        </w:rPr>
        <w:t>發展並有效行銷高雄城市品牌。</w:t>
      </w:r>
    </w:p>
    <w:p w14:paraId="4DA1D000" w14:textId="07F4E8B9" w:rsidR="007B6321" w:rsidRPr="00DA0650" w:rsidRDefault="007B6321"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7</w:t>
      </w:r>
      <w:r w:rsidRPr="00DA0650">
        <w:rPr>
          <w:rFonts w:ascii="標楷體" w:eastAsia="標楷體" w:hAnsi="標楷體"/>
          <w:bCs/>
          <w:kern w:val="0"/>
          <w:sz w:val="28"/>
          <w:szCs w:val="28"/>
        </w:rPr>
        <w:t>.大專青年學生公部門暑期工讀</w:t>
      </w:r>
    </w:p>
    <w:p w14:paraId="163EADC2" w14:textId="2D83FE7E" w:rsidR="00EC6C26" w:rsidRPr="00DA0650" w:rsidRDefault="007B6321" w:rsidP="00146E38">
      <w:pPr>
        <w:snapToGrid w:val="0"/>
        <w:spacing w:line="340" w:lineRule="exact"/>
        <w:ind w:leftChars="700" w:left="1680"/>
        <w:jc w:val="both"/>
        <w:rPr>
          <w:rFonts w:ascii="標楷體" w:eastAsia="標楷體" w:hAnsi="標楷體"/>
          <w:bCs/>
          <w:kern w:val="0"/>
          <w:sz w:val="28"/>
          <w:szCs w:val="28"/>
        </w:rPr>
      </w:pPr>
      <w:r w:rsidRPr="00DA0650">
        <w:rPr>
          <w:rFonts w:ascii="標楷體" w:eastAsia="標楷體" w:hAnsi="標楷體" w:hint="eastAsia"/>
          <w:bCs/>
          <w:kern w:val="0"/>
          <w:sz w:val="28"/>
          <w:szCs w:val="28"/>
        </w:rPr>
        <w:t>為讓青年瞭解公務部門運作模式和公務工作的核心價值，鼓勵學生多參與公共事務，辦理大專青年學生公部門暑期工讀</w:t>
      </w:r>
      <w:r w:rsidRPr="00DA0650">
        <w:rPr>
          <w:rFonts w:ascii="標楷體" w:eastAsia="標楷體" w:hAnsi="標楷體" w:hint="eastAsia"/>
          <w:bCs/>
          <w:kern w:val="0"/>
          <w:sz w:val="28"/>
          <w:szCs w:val="28"/>
        </w:rPr>
        <w:lastRenderedPageBreak/>
        <w:t>計畫。</w:t>
      </w:r>
      <w:proofErr w:type="gramStart"/>
      <w:r w:rsidRPr="00DA0650">
        <w:rPr>
          <w:rFonts w:ascii="標楷體" w:eastAsia="標楷體" w:hAnsi="標楷體" w:hint="eastAsia"/>
          <w:bCs/>
          <w:kern w:val="0"/>
          <w:sz w:val="28"/>
          <w:szCs w:val="28"/>
        </w:rPr>
        <w:t>114</w:t>
      </w:r>
      <w:proofErr w:type="gramEnd"/>
      <w:r w:rsidRPr="00DA0650">
        <w:rPr>
          <w:rFonts w:ascii="標楷體" w:eastAsia="標楷體" w:hAnsi="標楷體" w:hint="eastAsia"/>
          <w:bCs/>
          <w:kern w:val="0"/>
          <w:sz w:val="28"/>
          <w:szCs w:val="28"/>
        </w:rPr>
        <w:t>年度本府提供359個公部門暑期工讀職缺，共有29</w:t>
      </w:r>
      <w:r w:rsidRPr="00DA0650">
        <w:rPr>
          <w:rFonts w:ascii="標楷體" w:eastAsia="標楷體" w:hAnsi="標楷體"/>
          <w:bCs/>
          <w:kern w:val="0"/>
          <w:sz w:val="28"/>
          <w:szCs w:val="28"/>
        </w:rPr>
        <w:t>個部門領域可供選擇，</w:t>
      </w:r>
      <w:r w:rsidRPr="00DA0650">
        <w:rPr>
          <w:rFonts w:ascii="標楷體" w:eastAsia="標楷體" w:hAnsi="標楷體" w:hint="eastAsia"/>
          <w:bCs/>
          <w:kern w:val="0"/>
          <w:sz w:val="28"/>
          <w:szCs w:val="28"/>
        </w:rPr>
        <w:t>並優先錄取弱勢青年學生，其中</w:t>
      </w:r>
      <w:r w:rsidR="00A9264E" w:rsidRPr="00DA0650">
        <w:rPr>
          <w:rFonts w:ascii="標楷體" w:eastAsia="標楷體" w:hAnsi="標楷體" w:hint="eastAsia"/>
          <w:bCs/>
          <w:kern w:val="0"/>
          <w:sz w:val="28"/>
          <w:szCs w:val="28"/>
        </w:rPr>
        <w:t>包含</w:t>
      </w:r>
      <w:r w:rsidRPr="00DA0650">
        <w:rPr>
          <w:rFonts w:ascii="標楷體" w:eastAsia="標楷體" w:hAnsi="標楷體"/>
          <w:bCs/>
          <w:kern w:val="0"/>
          <w:sz w:val="28"/>
          <w:szCs w:val="28"/>
        </w:rPr>
        <w:t>本市</w:t>
      </w:r>
      <w:r w:rsidR="00A9264E" w:rsidRPr="00DA0650">
        <w:rPr>
          <w:rFonts w:ascii="標楷體" w:eastAsia="標楷體" w:hAnsi="標楷體" w:hint="eastAsia"/>
          <w:bCs/>
          <w:kern w:val="0"/>
          <w:sz w:val="28"/>
          <w:szCs w:val="28"/>
        </w:rPr>
        <w:t>「原鄉</w:t>
      </w:r>
      <w:r w:rsidRPr="00DA0650">
        <w:rPr>
          <w:rFonts w:ascii="標楷體" w:eastAsia="標楷體" w:hAnsi="標楷體"/>
          <w:bCs/>
          <w:kern w:val="0"/>
          <w:sz w:val="28"/>
          <w:szCs w:val="28"/>
        </w:rPr>
        <w:t>地區</w:t>
      </w:r>
      <w:r w:rsidR="00A9264E" w:rsidRPr="00DA0650">
        <w:rPr>
          <w:rFonts w:ascii="標楷體" w:eastAsia="標楷體" w:hAnsi="標楷體" w:hint="eastAsia"/>
          <w:bCs/>
          <w:kern w:val="0"/>
          <w:sz w:val="28"/>
          <w:szCs w:val="28"/>
        </w:rPr>
        <w:t>及</w:t>
      </w:r>
      <w:r w:rsidRPr="00DA0650">
        <w:rPr>
          <w:rFonts w:ascii="標楷體" w:eastAsia="標楷體" w:hAnsi="標楷體" w:hint="eastAsia"/>
          <w:bCs/>
          <w:kern w:val="0"/>
          <w:sz w:val="28"/>
          <w:szCs w:val="28"/>
        </w:rPr>
        <w:t>六龜、甲仙、茂林、杉林</w:t>
      </w:r>
      <w:r w:rsidR="00A9264E" w:rsidRPr="00DA0650">
        <w:rPr>
          <w:rFonts w:ascii="標楷體" w:eastAsia="標楷體" w:hAnsi="標楷體" w:hint="eastAsia"/>
          <w:bCs/>
          <w:kern w:val="0"/>
          <w:sz w:val="28"/>
          <w:szCs w:val="28"/>
        </w:rPr>
        <w:t>」</w:t>
      </w:r>
      <w:r w:rsidR="00BD203B" w:rsidRPr="00DA0650">
        <w:rPr>
          <w:rFonts w:ascii="標楷體" w:eastAsia="標楷體" w:hAnsi="標楷體" w:hint="eastAsia"/>
          <w:bCs/>
          <w:kern w:val="0"/>
          <w:sz w:val="28"/>
          <w:szCs w:val="28"/>
        </w:rPr>
        <w:t>等</w:t>
      </w:r>
      <w:r w:rsidRPr="00DA0650">
        <w:rPr>
          <w:rFonts w:ascii="標楷體" w:eastAsia="標楷體" w:hAnsi="標楷體" w:hint="eastAsia"/>
          <w:bCs/>
          <w:kern w:val="0"/>
          <w:sz w:val="28"/>
          <w:szCs w:val="28"/>
        </w:rPr>
        <w:t>，</w:t>
      </w:r>
      <w:r w:rsidRPr="00DA0650">
        <w:rPr>
          <w:rFonts w:ascii="標楷體" w:eastAsia="標楷體" w:hAnsi="標楷體"/>
          <w:bCs/>
          <w:kern w:val="0"/>
          <w:sz w:val="28"/>
          <w:szCs w:val="28"/>
        </w:rPr>
        <w:t>保障名額</w:t>
      </w:r>
      <w:r w:rsidRPr="00DA0650">
        <w:rPr>
          <w:rFonts w:ascii="標楷體" w:eastAsia="標楷體" w:hAnsi="標楷體" w:hint="eastAsia"/>
          <w:bCs/>
          <w:kern w:val="0"/>
          <w:sz w:val="28"/>
          <w:szCs w:val="28"/>
        </w:rPr>
        <w:t>24</w:t>
      </w:r>
      <w:r w:rsidRPr="00DA0650">
        <w:rPr>
          <w:rFonts w:ascii="標楷體" w:eastAsia="標楷體" w:hAnsi="標楷體"/>
          <w:bCs/>
          <w:kern w:val="0"/>
          <w:sz w:val="28"/>
          <w:szCs w:val="28"/>
        </w:rPr>
        <w:t>名</w:t>
      </w:r>
      <w:r w:rsidRPr="00DA0650">
        <w:rPr>
          <w:rFonts w:ascii="標楷體" w:eastAsia="標楷體" w:hAnsi="標楷體" w:hint="eastAsia"/>
          <w:bCs/>
          <w:kern w:val="0"/>
          <w:sz w:val="28"/>
          <w:szCs w:val="28"/>
        </w:rPr>
        <w:t>，優先錄取原住民或中低收學生。工讀期間為7月14日至8月31日</w:t>
      </w:r>
      <w:r w:rsidRPr="00DA0650">
        <w:rPr>
          <w:rFonts w:ascii="標楷體" w:eastAsia="標楷體" w:hAnsi="標楷體"/>
          <w:bCs/>
          <w:kern w:val="0"/>
          <w:sz w:val="28"/>
          <w:szCs w:val="28"/>
        </w:rPr>
        <w:t>。統計</w:t>
      </w:r>
      <w:proofErr w:type="gramStart"/>
      <w:r w:rsidRPr="00DA0650">
        <w:rPr>
          <w:rFonts w:ascii="標楷體" w:eastAsia="標楷體" w:hAnsi="標楷體" w:hint="eastAsia"/>
          <w:bCs/>
          <w:kern w:val="0"/>
          <w:sz w:val="28"/>
          <w:szCs w:val="28"/>
        </w:rPr>
        <w:t>114</w:t>
      </w:r>
      <w:proofErr w:type="gramEnd"/>
      <w:r w:rsidRPr="00DA0650">
        <w:rPr>
          <w:rFonts w:ascii="標楷體" w:eastAsia="標楷體" w:hAnsi="標楷體"/>
          <w:bCs/>
          <w:kern w:val="0"/>
          <w:sz w:val="28"/>
          <w:szCs w:val="28"/>
        </w:rPr>
        <w:t>年度</w:t>
      </w:r>
      <w:r w:rsidRPr="00DA0650">
        <w:rPr>
          <w:rFonts w:ascii="標楷體" w:eastAsia="標楷體" w:hAnsi="標楷體" w:hint="eastAsia"/>
          <w:bCs/>
          <w:kern w:val="0"/>
          <w:sz w:val="28"/>
          <w:szCs w:val="28"/>
        </w:rPr>
        <w:t>共受理1,224件報名，計有1,201件初審合格，共錄取359名青年。</w:t>
      </w:r>
    </w:p>
    <w:bookmarkEnd w:id="1"/>
    <w:p w14:paraId="49273E3B" w14:textId="77777777" w:rsidR="00F50EDA" w:rsidRPr="00DA0650" w:rsidRDefault="00F50EDA" w:rsidP="00146E38">
      <w:pPr>
        <w:widowControl/>
        <w:suppressAutoHyphens/>
        <w:overflowPunct w:val="0"/>
        <w:autoSpaceDN w:val="0"/>
        <w:snapToGrid w:val="0"/>
        <w:spacing w:line="340" w:lineRule="exact"/>
        <w:ind w:left="1644"/>
        <w:jc w:val="both"/>
        <w:textAlignment w:val="baseline"/>
        <w:rPr>
          <w:rFonts w:ascii="標楷體" w:eastAsia="標楷體" w:hAnsi="標楷體"/>
          <w:bCs/>
          <w:kern w:val="0"/>
          <w:sz w:val="28"/>
          <w:szCs w:val="28"/>
        </w:rPr>
      </w:pPr>
    </w:p>
    <w:p w14:paraId="322AF6D8" w14:textId="28C7704A" w:rsidR="004F5E45" w:rsidRPr="00DA0650" w:rsidRDefault="004F5E45" w:rsidP="00146E38">
      <w:pPr>
        <w:pStyle w:val="ac"/>
        <w:widowControl/>
        <w:suppressAutoHyphens/>
        <w:overflowPunct w:val="0"/>
        <w:autoSpaceDN w:val="0"/>
        <w:snapToGrid w:val="0"/>
        <w:spacing w:line="340" w:lineRule="exact"/>
        <w:jc w:val="both"/>
        <w:textAlignment w:val="baseline"/>
        <w:rPr>
          <w:rFonts w:ascii="微軟正黑體" w:eastAsia="微軟正黑體" w:hAnsi="微軟正黑體" w:cs="?????(P)"/>
          <w:b/>
          <w:bCs/>
          <w:kern w:val="0"/>
          <w:sz w:val="30"/>
          <w:szCs w:val="30"/>
        </w:rPr>
      </w:pPr>
      <w:r w:rsidRPr="00DA0650">
        <w:rPr>
          <w:rFonts w:ascii="微軟正黑體" w:eastAsia="微軟正黑體" w:hAnsi="微軟正黑體" w:cs="?????(P)" w:hint="eastAsia"/>
          <w:b/>
          <w:bCs/>
          <w:kern w:val="0"/>
          <w:sz w:val="30"/>
          <w:szCs w:val="30"/>
        </w:rPr>
        <w:t>二、整合青年創業育成與輔導資源</w:t>
      </w:r>
    </w:p>
    <w:p w14:paraId="5073FC2B" w14:textId="77777777" w:rsidR="00F451BB" w:rsidRPr="00DA0650" w:rsidRDefault="00F451BB" w:rsidP="00146E38">
      <w:pPr>
        <w:widowControl/>
        <w:suppressAutoHyphens/>
        <w:overflowPunct w:val="0"/>
        <w:autoSpaceDN w:val="0"/>
        <w:snapToGrid w:val="0"/>
        <w:spacing w:line="340" w:lineRule="exact"/>
        <w:ind w:left="454"/>
        <w:jc w:val="both"/>
        <w:textAlignment w:val="baseline"/>
        <w:rPr>
          <w:rFonts w:ascii="標楷體" w:eastAsia="標楷體" w:hAnsi="標楷體"/>
          <w:bCs/>
          <w:kern w:val="0"/>
          <w:sz w:val="28"/>
          <w:szCs w:val="28"/>
        </w:rPr>
      </w:pPr>
      <w:bookmarkStart w:id="2" w:name="_Toc443483080"/>
      <w:r w:rsidRPr="00DA0650">
        <w:rPr>
          <w:rFonts w:ascii="標楷體" w:eastAsia="標楷體" w:hAnsi="標楷體"/>
          <w:bCs/>
          <w:kern w:val="0"/>
          <w:sz w:val="28"/>
          <w:szCs w:val="28"/>
        </w:rPr>
        <w:t>（一）</w:t>
      </w:r>
      <w:r w:rsidRPr="00DA0650">
        <w:rPr>
          <w:rFonts w:ascii="標楷體" w:eastAsia="標楷體" w:hAnsi="標楷體" w:hint="eastAsia"/>
          <w:bCs/>
          <w:kern w:val="0"/>
          <w:sz w:val="28"/>
          <w:szCs w:val="28"/>
        </w:rPr>
        <w:t>推動本市創新創業社群交流網絡</w:t>
      </w:r>
    </w:p>
    <w:p w14:paraId="0C9DCD20" w14:textId="59777017" w:rsidR="00F451BB" w:rsidRPr="00DA0650" w:rsidRDefault="00F451BB" w:rsidP="00146E38">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1.運作「高雄青年創業推動聯盟」</w:t>
      </w:r>
    </w:p>
    <w:p w14:paraId="1CD2ED63" w14:textId="7422ADD4" w:rsidR="00F451BB" w:rsidRPr="00DA0650" w:rsidRDefault="00F451BB" w:rsidP="00146E38">
      <w:pPr>
        <w:snapToGrid w:val="0"/>
        <w:spacing w:line="340" w:lineRule="exact"/>
        <w:ind w:leftChars="694" w:left="1666"/>
        <w:jc w:val="both"/>
        <w:rPr>
          <w:rFonts w:ascii="標楷體" w:eastAsia="標楷體" w:hAnsi="標楷體"/>
          <w:bCs/>
          <w:kern w:val="0"/>
          <w:sz w:val="28"/>
          <w:szCs w:val="28"/>
        </w:rPr>
      </w:pPr>
      <w:r w:rsidRPr="00DA0650">
        <w:rPr>
          <w:rFonts w:ascii="標楷體" w:eastAsia="標楷體" w:hAnsi="標楷體" w:hint="eastAsia"/>
          <w:bCs/>
          <w:kern w:val="0"/>
          <w:sz w:val="28"/>
          <w:szCs w:val="28"/>
        </w:rPr>
        <w:t>本府青年局為打造創新創業資源交流合作平台，鏈結高雄產官學及民間育成機構，成立「高雄青年創業推動聯盟</w:t>
      </w:r>
      <w:r w:rsidR="00397237" w:rsidRPr="00DA0650">
        <w:rPr>
          <w:rFonts w:ascii="標楷體" w:eastAsia="標楷體" w:hAnsi="標楷體" w:hint="eastAsia"/>
          <w:bCs/>
          <w:kern w:val="0"/>
          <w:sz w:val="28"/>
          <w:szCs w:val="28"/>
        </w:rPr>
        <w:t>」</w:t>
      </w:r>
      <w:r w:rsidR="00966182" w:rsidRPr="00DA0650">
        <w:rPr>
          <w:rFonts w:ascii="標楷體" w:eastAsia="標楷體" w:hAnsi="標楷體" w:hint="eastAsia"/>
          <w:bCs/>
          <w:kern w:val="0"/>
          <w:sz w:val="28"/>
          <w:szCs w:val="28"/>
        </w:rPr>
        <w:t>，讓成員能相互交流創業資源，預計於114年下半年辦理青創業者分組交流討論聚會，並邀請聯盟成員參加，共同分享資源及經驗；另順應</w:t>
      </w:r>
      <w:proofErr w:type="gramStart"/>
      <w:r w:rsidR="00966182" w:rsidRPr="00DA0650">
        <w:rPr>
          <w:rFonts w:ascii="標楷體" w:eastAsia="標楷體" w:hAnsi="標楷體" w:hint="eastAsia"/>
          <w:bCs/>
          <w:kern w:val="0"/>
          <w:sz w:val="28"/>
          <w:szCs w:val="28"/>
        </w:rPr>
        <w:t>青創攤車</w:t>
      </w:r>
      <w:proofErr w:type="gramEnd"/>
      <w:r w:rsidR="00966182" w:rsidRPr="00DA0650">
        <w:rPr>
          <w:rFonts w:ascii="標楷體" w:eastAsia="標楷體" w:hAnsi="標楷體" w:hint="eastAsia"/>
          <w:bCs/>
          <w:kern w:val="0"/>
          <w:sz w:val="28"/>
          <w:szCs w:val="28"/>
        </w:rPr>
        <w:t>發展需求，成立</w:t>
      </w:r>
      <w:proofErr w:type="gramStart"/>
      <w:r w:rsidR="00966182" w:rsidRPr="00DA0650">
        <w:rPr>
          <w:rFonts w:ascii="標楷體" w:eastAsia="標楷體" w:hAnsi="標楷體" w:hint="eastAsia"/>
          <w:bCs/>
          <w:kern w:val="0"/>
          <w:sz w:val="28"/>
          <w:szCs w:val="28"/>
        </w:rPr>
        <w:t>青創攤車</w:t>
      </w:r>
      <w:proofErr w:type="gramEnd"/>
      <w:r w:rsidR="00966182" w:rsidRPr="00DA0650">
        <w:rPr>
          <w:rFonts w:ascii="標楷體" w:eastAsia="標楷體" w:hAnsi="標楷體" w:hint="eastAsia"/>
          <w:bCs/>
          <w:kern w:val="0"/>
          <w:sz w:val="28"/>
          <w:szCs w:val="28"/>
        </w:rPr>
        <w:t>輔導群組平台協助提供輔導資訊。</w:t>
      </w:r>
      <w:proofErr w:type="gramStart"/>
      <w:r w:rsidR="00501467" w:rsidRPr="00DA0650">
        <w:rPr>
          <w:rFonts w:ascii="標楷體" w:eastAsia="標楷體" w:hAnsi="標楷體" w:hint="eastAsia"/>
          <w:bCs/>
          <w:kern w:val="0"/>
          <w:sz w:val="28"/>
          <w:szCs w:val="28"/>
        </w:rPr>
        <w:t>此外</w:t>
      </w:r>
      <w:r w:rsidR="00501467" w:rsidRPr="00DA0650">
        <w:rPr>
          <w:rFonts w:ascii="新細明體" w:hAnsi="新細明體" w:hint="eastAsia"/>
          <w:bCs/>
          <w:kern w:val="0"/>
          <w:sz w:val="28"/>
          <w:szCs w:val="28"/>
        </w:rPr>
        <w:t>，</w:t>
      </w:r>
      <w:proofErr w:type="gramEnd"/>
      <w:r w:rsidR="00501467" w:rsidRPr="00DA0650">
        <w:rPr>
          <w:rFonts w:ascii="標楷體" w:eastAsia="標楷體" w:hAnsi="標楷體" w:hint="eastAsia"/>
          <w:bCs/>
          <w:kern w:val="0"/>
          <w:sz w:val="28"/>
          <w:szCs w:val="28"/>
        </w:rPr>
        <w:t>並積極與日月光、永慶房產集團及一卡通等企業串連合作</w:t>
      </w:r>
      <w:r w:rsidR="00501467" w:rsidRPr="00DA0650">
        <w:rPr>
          <w:rFonts w:ascii="新細明體" w:hAnsi="新細明體" w:hint="eastAsia"/>
          <w:bCs/>
          <w:kern w:val="0"/>
          <w:sz w:val="28"/>
          <w:szCs w:val="28"/>
        </w:rPr>
        <w:t>，</w:t>
      </w:r>
      <w:r w:rsidR="00501467" w:rsidRPr="00DA0650">
        <w:rPr>
          <w:rFonts w:ascii="標楷體" w:eastAsia="標楷體" w:hAnsi="標楷體" w:hint="eastAsia"/>
          <w:sz w:val="28"/>
          <w:szCs w:val="28"/>
        </w:rPr>
        <w:t>共同協助青年創業、青年輔導發展</w:t>
      </w:r>
      <w:r w:rsidR="00501467" w:rsidRPr="00DA0650">
        <w:rPr>
          <w:rFonts w:ascii="新細明體" w:hAnsi="新細明體" w:hint="eastAsia"/>
          <w:sz w:val="28"/>
          <w:szCs w:val="28"/>
        </w:rPr>
        <w:t>，</w:t>
      </w:r>
      <w:r w:rsidR="00501467" w:rsidRPr="00DA0650">
        <w:rPr>
          <w:rFonts w:ascii="標楷體" w:eastAsia="標楷體" w:hAnsi="標楷體" w:hint="eastAsia"/>
          <w:bCs/>
          <w:kern w:val="0"/>
          <w:sz w:val="28"/>
          <w:szCs w:val="28"/>
        </w:rPr>
        <w:t>擴大青年資源網絡。</w:t>
      </w:r>
    </w:p>
    <w:p w14:paraId="62E9C19C" w14:textId="6D2F23AF" w:rsidR="00F451BB" w:rsidRPr="00DA0650" w:rsidRDefault="00F451BB" w:rsidP="00146E38">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2.運作「高雄青年攤車CEO聯盟」</w:t>
      </w:r>
    </w:p>
    <w:p w14:paraId="3CB564EC" w14:textId="77777777" w:rsidR="00F451BB" w:rsidRPr="00DA0650" w:rsidRDefault="00F451BB" w:rsidP="00146E38">
      <w:pPr>
        <w:snapToGrid w:val="0"/>
        <w:spacing w:line="340" w:lineRule="exact"/>
        <w:ind w:leftChars="694" w:left="1666"/>
        <w:jc w:val="both"/>
        <w:rPr>
          <w:rFonts w:ascii="標楷體" w:eastAsia="標楷體" w:hAnsi="標楷體"/>
          <w:bCs/>
          <w:kern w:val="0"/>
          <w:sz w:val="28"/>
          <w:szCs w:val="28"/>
        </w:rPr>
      </w:pPr>
      <w:r w:rsidRPr="00DA0650">
        <w:rPr>
          <w:rFonts w:ascii="標楷體" w:eastAsia="標楷體" w:hAnsi="標楷體" w:hint="eastAsia"/>
          <w:bCs/>
          <w:kern w:val="0"/>
          <w:sz w:val="28"/>
          <w:szCs w:val="28"/>
        </w:rPr>
        <w:t>為輔導本市特色攤車品牌優化營運發展，本府青年局建立社群，並提供培訓課程、攤車創業諮詢服務，以及市集嘉年華活動辦理資訊，並作為高雄青年攤車品牌輔導計畫推動之交流平台。</w:t>
      </w:r>
    </w:p>
    <w:p w14:paraId="15ED971E" w14:textId="77777777" w:rsidR="00F451BB" w:rsidRPr="00DA0650" w:rsidRDefault="00F451BB" w:rsidP="00146E38">
      <w:pPr>
        <w:widowControl/>
        <w:suppressAutoHyphens/>
        <w:overflowPunct w:val="0"/>
        <w:autoSpaceDN w:val="0"/>
        <w:snapToGrid w:val="0"/>
        <w:spacing w:line="34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（二）</w:t>
      </w:r>
      <w:r w:rsidRPr="00DA0650">
        <w:rPr>
          <w:rFonts w:ascii="標楷體" w:eastAsia="標楷體" w:hAnsi="標楷體" w:hint="eastAsia"/>
          <w:bCs/>
          <w:kern w:val="0"/>
          <w:sz w:val="28"/>
          <w:szCs w:val="28"/>
        </w:rPr>
        <w:t>提供青年創業育成與整合輔導服務</w:t>
      </w:r>
    </w:p>
    <w:p w14:paraId="1B9DC2EB" w14:textId="77777777" w:rsidR="00ED2357" w:rsidRPr="00DA0650" w:rsidRDefault="00ED2357" w:rsidP="00146E38">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1.提供青年創業諮詢輔導服務</w:t>
      </w:r>
    </w:p>
    <w:p w14:paraId="0E4B8345" w14:textId="5BDCDE01" w:rsidR="00ED2357" w:rsidRPr="00DA0650" w:rsidRDefault="00ED2357" w:rsidP="00146E38">
      <w:pPr>
        <w:widowControl/>
        <w:suppressAutoHyphens/>
        <w:overflowPunct w:val="0"/>
        <w:autoSpaceDN w:val="0"/>
        <w:snapToGrid w:val="0"/>
        <w:spacing w:line="340"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00EE686C" w:rsidRPr="00DA0650">
        <w:rPr>
          <w:rFonts w:ascii="標楷體" w:eastAsia="標楷體" w:hAnsi="標楷體" w:hint="eastAsia"/>
          <w:bCs/>
          <w:kern w:val="0"/>
          <w:sz w:val="28"/>
          <w:szCs w:val="28"/>
        </w:rPr>
        <w:t>以</w:t>
      </w:r>
      <w:r w:rsidR="00EE686C" w:rsidRPr="00DA0650">
        <w:rPr>
          <w:rFonts w:ascii="標楷體" w:eastAsia="標楷體" w:hAnsi="標楷體"/>
          <w:bCs/>
          <w:kern w:val="0"/>
          <w:sz w:val="28"/>
          <w:szCs w:val="28"/>
        </w:rPr>
        <w:t>專線電話、</w:t>
      </w:r>
      <w:proofErr w:type="gramStart"/>
      <w:r w:rsidR="00EE686C" w:rsidRPr="00DA0650">
        <w:rPr>
          <w:rFonts w:ascii="標楷體" w:eastAsia="標楷體" w:hAnsi="標楷體"/>
          <w:bCs/>
          <w:kern w:val="0"/>
          <w:sz w:val="28"/>
          <w:szCs w:val="28"/>
        </w:rPr>
        <w:t>線上網頁</w:t>
      </w:r>
      <w:proofErr w:type="gramEnd"/>
      <w:r w:rsidR="00EE686C" w:rsidRPr="00DA0650">
        <w:rPr>
          <w:rFonts w:ascii="標楷體" w:eastAsia="標楷體" w:hAnsi="標楷體"/>
          <w:bCs/>
          <w:kern w:val="0"/>
          <w:sz w:val="28"/>
          <w:szCs w:val="28"/>
        </w:rPr>
        <w:t>申請及電子郵</w:t>
      </w:r>
      <w:r w:rsidR="00EE686C" w:rsidRPr="00DA0650">
        <w:rPr>
          <w:rFonts w:ascii="標楷體" w:eastAsia="標楷體" w:hAnsi="標楷體" w:hint="eastAsia"/>
          <w:bCs/>
          <w:kern w:val="0"/>
          <w:sz w:val="28"/>
          <w:szCs w:val="28"/>
        </w:rPr>
        <w:t>件等多管道方式提供</w:t>
      </w:r>
      <w:r w:rsidR="00EE686C" w:rsidRPr="00DA0650">
        <w:rPr>
          <w:rFonts w:ascii="標楷體" w:eastAsia="標楷體" w:hAnsi="標楷體"/>
          <w:bCs/>
          <w:kern w:val="0"/>
          <w:sz w:val="28"/>
          <w:szCs w:val="28"/>
        </w:rPr>
        <w:t>青創團隊、新創公司與一般民眾創業諮詢輔導預約服務，包括經營市場、行銷、法務</w:t>
      </w:r>
      <w:r w:rsidR="00EE686C" w:rsidRPr="00DA0650">
        <w:rPr>
          <w:rFonts w:ascii="標楷體" w:eastAsia="標楷體" w:hAnsi="標楷體" w:hint="eastAsia"/>
          <w:bCs/>
          <w:kern w:val="0"/>
          <w:sz w:val="28"/>
          <w:szCs w:val="28"/>
        </w:rPr>
        <w:t>、財</w:t>
      </w:r>
      <w:r w:rsidR="00EE686C" w:rsidRPr="00DA0650">
        <w:rPr>
          <w:rFonts w:ascii="標楷體" w:eastAsia="標楷體" w:hAnsi="標楷體"/>
          <w:bCs/>
          <w:kern w:val="0"/>
          <w:sz w:val="28"/>
          <w:szCs w:val="28"/>
        </w:rPr>
        <w:t>務與</w:t>
      </w:r>
      <w:proofErr w:type="gramStart"/>
      <w:r w:rsidR="00EE686C" w:rsidRPr="00DA0650">
        <w:rPr>
          <w:rFonts w:ascii="標楷體" w:eastAsia="標楷體" w:hAnsi="標楷體" w:hint="eastAsia"/>
          <w:bCs/>
          <w:kern w:val="0"/>
          <w:sz w:val="28"/>
          <w:szCs w:val="28"/>
        </w:rPr>
        <w:t>青創攤車</w:t>
      </w:r>
      <w:proofErr w:type="gramEnd"/>
      <w:r w:rsidR="00EE686C" w:rsidRPr="00DA0650">
        <w:rPr>
          <w:rFonts w:ascii="標楷體" w:eastAsia="標楷體" w:hAnsi="標楷體"/>
          <w:bCs/>
          <w:kern w:val="0"/>
          <w:sz w:val="28"/>
          <w:szCs w:val="28"/>
        </w:rPr>
        <w:t>等專業輔導及課程，</w:t>
      </w:r>
      <w:r w:rsidR="00EE686C" w:rsidRPr="00DA0650">
        <w:rPr>
          <w:rFonts w:ascii="標楷體" w:eastAsia="標楷體" w:hAnsi="標楷體" w:hint="eastAsia"/>
          <w:bCs/>
          <w:kern w:val="0"/>
          <w:sz w:val="28"/>
          <w:szCs w:val="28"/>
        </w:rPr>
        <w:t>同時</w:t>
      </w:r>
      <w:r w:rsidR="00EE686C" w:rsidRPr="00DA0650">
        <w:rPr>
          <w:rFonts w:ascii="標楷體" w:eastAsia="標楷體" w:hAnsi="標楷體"/>
          <w:bCs/>
          <w:kern w:val="0"/>
          <w:sz w:val="28"/>
          <w:szCs w:val="28"/>
        </w:rPr>
        <w:t>結合青年導師顧問團一對</w:t>
      </w:r>
      <w:proofErr w:type="gramStart"/>
      <w:r w:rsidR="00EE686C" w:rsidRPr="00DA0650">
        <w:rPr>
          <w:rFonts w:ascii="標楷體" w:eastAsia="標楷體" w:hAnsi="標楷體"/>
          <w:bCs/>
          <w:kern w:val="0"/>
          <w:sz w:val="28"/>
          <w:szCs w:val="28"/>
        </w:rPr>
        <w:t>一</w:t>
      </w:r>
      <w:proofErr w:type="gramEnd"/>
      <w:r w:rsidR="00EE686C" w:rsidRPr="00DA0650">
        <w:rPr>
          <w:rFonts w:ascii="標楷體" w:eastAsia="標楷體" w:hAnsi="標楷體"/>
          <w:bCs/>
          <w:kern w:val="0"/>
          <w:sz w:val="28"/>
          <w:szCs w:val="28"/>
        </w:rPr>
        <w:t>之專業導師制度</w:t>
      </w:r>
      <w:r w:rsidR="00A9264E" w:rsidRPr="00DA0650">
        <w:rPr>
          <w:rFonts w:ascii="標楷體" w:eastAsia="標楷體" w:hAnsi="標楷體" w:hint="eastAsia"/>
          <w:bCs/>
          <w:kern w:val="0"/>
          <w:sz w:val="28"/>
          <w:szCs w:val="28"/>
        </w:rPr>
        <w:t>的「</w:t>
      </w:r>
      <w:r w:rsidR="00EE686C" w:rsidRPr="00DA0650">
        <w:rPr>
          <w:rFonts w:ascii="標楷體" w:eastAsia="標楷體" w:hAnsi="標楷體"/>
          <w:bCs/>
          <w:kern w:val="0"/>
          <w:sz w:val="28"/>
          <w:szCs w:val="28"/>
        </w:rPr>
        <w:t>創業</w:t>
      </w:r>
      <w:proofErr w:type="spellStart"/>
      <w:r w:rsidR="00EE686C" w:rsidRPr="00DA0650">
        <w:rPr>
          <w:rFonts w:ascii="標楷體" w:eastAsia="標楷體" w:hAnsi="標楷體"/>
          <w:bCs/>
          <w:kern w:val="0"/>
          <w:sz w:val="28"/>
          <w:szCs w:val="28"/>
        </w:rPr>
        <w:t>O</w:t>
      </w:r>
      <w:proofErr w:type="gramStart"/>
      <w:r w:rsidR="00EE686C" w:rsidRPr="00DA0650">
        <w:rPr>
          <w:rFonts w:ascii="標楷體" w:eastAsia="標楷體" w:hAnsi="標楷體"/>
          <w:bCs/>
          <w:kern w:val="0"/>
          <w:sz w:val="28"/>
          <w:szCs w:val="28"/>
        </w:rPr>
        <w:t>’</w:t>
      </w:r>
      <w:proofErr w:type="gramEnd"/>
      <w:r w:rsidR="00EE686C" w:rsidRPr="00DA0650">
        <w:rPr>
          <w:rFonts w:ascii="標楷體" w:eastAsia="標楷體" w:hAnsi="標楷體"/>
          <w:bCs/>
          <w:kern w:val="0"/>
          <w:sz w:val="28"/>
          <w:szCs w:val="28"/>
        </w:rPr>
        <w:t>Star</w:t>
      </w:r>
      <w:proofErr w:type="spellEnd"/>
      <w:r w:rsidR="00A9264E" w:rsidRPr="00DA0650">
        <w:rPr>
          <w:rFonts w:ascii="標楷體" w:eastAsia="標楷體" w:hAnsi="標楷體" w:hint="eastAsia"/>
          <w:bCs/>
          <w:kern w:val="0"/>
          <w:sz w:val="28"/>
          <w:szCs w:val="28"/>
        </w:rPr>
        <w:t>」</w:t>
      </w:r>
      <w:r w:rsidR="00EE686C" w:rsidRPr="00DA0650">
        <w:rPr>
          <w:rFonts w:ascii="標楷體" w:eastAsia="標楷體" w:hAnsi="標楷體"/>
          <w:bCs/>
          <w:kern w:val="0"/>
          <w:sz w:val="28"/>
          <w:szCs w:val="28"/>
        </w:rPr>
        <w:t>網絡平台，並協助對接媒合產業，積極促成高雄青創團隊與國</w:t>
      </w:r>
      <w:r w:rsidR="00EE686C" w:rsidRPr="00DA0650">
        <w:rPr>
          <w:rFonts w:ascii="標楷體" w:eastAsia="標楷體" w:hAnsi="標楷體" w:hint="eastAsia"/>
          <w:bCs/>
          <w:kern w:val="0"/>
          <w:sz w:val="28"/>
          <w:szCs w:val="28"/>
        </w:rPr>
        <w:t>、</w:t>
      </w:r>
      <w:r w:rsidR="00EE686C" w:rsidRPr="00DA0650">
        <w:rPr>
          <w:rFonts w:ascii="標楷體" w:eastAsia="標楷體" w:hAnsi="標楷體"/>
          <w:bCs/>
          <w:kern w:val="0"/>
          <w:sz w:val="28"/>
          <w:szCs w:val="28"/>
        </w:rPr>
        <w:t>內外產業進行商務、資金、行銷通路或產品研發等實質合作。</w:t>
      </w:r>
      <w:r w:rsidR="00EE686C" w:rsidRPr="00DA0650">
        <w:rPr>
          <w:rFonts w:ascii="標楷體" w:eastAsia="標楷體" w:hAnsi="標楷體" w:hint="eastAsia"/>
          <w:bCs/>
          <w:kern w:val="0"/>
          <w:sz w:val="28"/>
          <w:szCs w:val="28"/>
        </w:rPr>
        <w:t>期使</w:t>
      </w:r>
      <w:r w:rsidR="00EE686C" w:rsidRPr="00DA0650">
        <w:rPr>
          <w:rFonts w:ascii="標楷體" w:eastAsia="標楷體" w:hAnsi="標楷體"/>
          <w:bCs/>
          <w:kern w:val="0"/>
          <w:sz w:val="28"/>
          <w:szCs w:val="28"/>
        </w:rPr>
        <w:t>青年更有效率就近獲取資源</w:t>
      </w:r>
      <w:r w:rsidR="00EE686C" w:rsidRPr="00DA0650">
        <w:rPr>
          <w:rFonts w:ascii="標楷體" w:eastAsia="標楷體" w:hAnsi="標楷體" w:hint="eastAsia"/>
          <w:bCs/>
          <w:kern w:val="0"/>
          <w:sz w:val="28"/>
          <w:szCs w:val="28"/>
        </w:rPr>
        <w:t>及</w:t>
      </w:r>
      <w:r w:rsidR="00EE686C" w:rsidRPr="00DA0650">
        <w:rPr>
          <w:rFonts w:ascii="標楷體" w:eastAsia="標楷體" w:hAnsi="標楷體"/>
          <w:bCs/>
          <w:kern w:val="0"/>
          <w:sz w:val="28"/>
          <w:szCs w:val="28"/>
        </w:rPr>
        <w:t>多元便利的服務。</w:t>
      </w:r>
    </w:p>
    <w:p w14:paraId="01F7B600" w14:textId="77777777" w:rsidR="00ED2357" w:rsidRPr="00DA0650" w:rsidRDefault="00ED2357" w:rsidP="00146E38">
      <w:pPr>
        <w:widowControl/>
        <w:suppressAutoHyphens/>
        <w:overflowPunct w:val="0"/>
        <w:autoSpaceDN w:val="0"/>
        <w:snapToGrid w:val="0"/>
        <w:spacing w:line="340" w:lineRule="exact"/>
        <w:ind w:left="1645" w:firstLine="56"/>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(2)</w:t>
      </w:r>
      <w:r w:rsidRPr="00DA0650">
        <w:rPr>
          <w:rFonts w:ascii="標楷體" w:eastAsia="標楷體" w:hAnsi="標楷體" w:hint="eastAsia"/>
          <w:bCs/>
          <w:kern w:val="0"/>
          <w:sz w:val="28"/>
          <w:szCs w:val="28"/>
        </w:rPr>
        <w:t>創業</w:t>
      </w:r>
      <w:proofErr w:type="spellStart"/>
      <w:r w:rsidRPr="00DA0650">
        <w:rPr>
          <w:rFonts w:ascii="標楷體" w:eastAsia="標楷體" w:hAnsi="標楷體" w:hint="eastAsia"/>
          <w:bCs/>
          <w:kern w:val="0"/>
          <w:sz w:val="28"/>
          <w:szCs w:val="28"/>
        </w:rPr>
        <w:t>O</w:t>
      </w:r>
      <w:proofErr w:type="gramStart"/>
      <w:r w:rsidRPr="00DA0650">
        <w:rPr>
          <w:rFonts w:ascii="標楷體" w:eastAsia="標楷體" w:hAnsi="標楷體"/>
          <w:bCs/>
          <w:kern w:val="0"/>
          <w:sz w:val="28"/>
          <w:szCs w:val="28"/>
        </w:rPr>
        <w:t>’</w:t>
      </w:r>
      <w:proofErr w:type="gramEnd"/>
      <w:r w:rsidRPr="00DA0650">
        <w:rPr>
          <w:rFonts w:ascii="標楷體" w:eastAsia="標楷體" w:hAnsi="標楷體" w:hint="eastAsia"/>
          <w:bCs/>
          <w:kern w:val="0"/>
          <w:sz w:val="28"/>
          <w:szCs w:val="28"/>
        </w:rPr>
        <w:t>S</w:t>
      </w:r>
      <w:r w:rsidRPr="00DA0650">
        <w:rPr>
          <w:rFonts w:ascii="標楷體" w:eastAsia="標楷體" w:hAnsi="標楷體"/>
          <w:bCs/>
          <w:kern w:val="0"/>
          <w:sz w:val="28"/>
          <w:szCs w:val="28"/>
        </w:rPr>
        <w:t>tar</w:t>
      </w:r>
      <w:proofErr w:type="spellEnd"/>
      <w:r w:rsidRPr="00DA0650">
        <w:rPr>
          <w:rFonts w:ascii="標楷體" w:eastAsia="標楷體" w:hAnsi="標楷體" w:hint="eastAsia"/>
          <w:bCs/>
          <w:kern w:val="0"/>
          <w:sz w:val="28"/>
          <w:szCs w:val="28"/>
        </w:rPr>
        <w:t>諮詢輔導網絡</w:t>
      </w:r>
    </w:p>
    <w:p w14:paraId="7064ACF2" w14:textId="2FB92395" w:rsidR="00EE686C" w:rsidRPr="00DA0650" w:rsidRDefault="00EE686C" w:rsidP="00146E38">
      <w:pPr>
        <w:widowControl/>
        <w:suppressAutoHyphens/>
        <w:overflowPunct w:val="0"/>
        <w:autoSpaceDN w:val="0"/>
        <w:snapToGrid w:val="0"/>
        <w:spacing w:line="340" w:lineRule="exact"/>
        <w:ind w:left="2127"/>
        <w:jc w:val="both"/>
        <w:textAlignment w:val="baseline"/>
        <w:rPr>
          <w:rFonts w:ascii="標楷體" w:eastAsia="標楷體" w:hAnsi="標楷體"/>
          <w:bCs/>
          <w:kern w:val="0"/>
          <w:sz w:val="28"/>
          <w:szCs w:val="28"/>
          <w:highlight w:val="yellow"/>
        </w:rPr>
      </w:pPr>
      <w:r w:rsidRPr="00DA0650">
        <w:rPr>
          <w:rFonts w:ascii="標楷體" w:eastAsia="標楷體" w:hAnsi="標楷體"/>
          <w:bCs/>
          <w:kern w:val="0"/>
          <w:sz w:val="28"/>
          <w:szCs w:val="28"/>
        </w:rPr>
        <w:t>為有效提供創新創業整合性輔導服務，培育本市青年創新創業人才，</w:t>
      </w:r>
      <w:r w:rsidRPr="00DA0650">
        <w:rPr>
          <w:rFonts w:ascii="標楷體" w:eastAsia="標楷體" w:hAnsi="標楷體" w:hint="eastAsia"/>
          <w:bCs/>
          <w:kern w:val="0"/>
          <w:sz w:val="28"/>
          <w:szCs w:val="28"/>
        </w:rPr>
        <w:t>本府</w:t>
      </w:r>
      <w:r w:rsidRPr="00DA0650">
        <w:rPr>
          <w:rFonts w:ascii="標楷體" w:eastAsia="標楷體" w:hAnsi="標楷體"/>
          <w:bCs/>
          <w:kern w:val="0"/>
          <w:sz w:val="28"/>
          <w:szCs w:val="28"/>
        </w:rPr>
        <w:t>青年局聯合高雄</w:t>
      </w:r>
      <w:r w:rsidRPr="00DA0650">
        <w:rPr>
          <w:rFonts w:ascii="標楷體" w:eastAsia="標楷體" w:hAnsi="標楷體" w:hint="eastAsia"/>
          <w:bCs/>
          <w:kern w:val="0"/>
          <w:sz w:val="28"/>
          <w:szCs w:val="28"/>
        </w:rPr>
        <w:t>多</w:t>
      </w:r>
      <w:r w:rsidRPr="00DA0650">
        <w:rPr>
          <w:rFonts w:ascii="標楷體" w:eastAsia="標楷體" w:hAnsi="標楷體"/>
          <w:bCs/>
          <w:kern w:val="0"/>
          <w:sz w:val="28"/>
          <w:szCs w:val="28"/>
        </w:rPr>
        <w:t>所大學育成中心成立創業</w:t>
      </w:r>
      <w:proofErr w:type="spellStart"/>
      <w:r w:rsidRPr="00DA0650">
        <w:rPr>
          <w:rFonts w:ascii="標楷體" w:eastAsia="標楷體" w:hAnsi="標楷體"/>
          <w:bCs/>
          <w:kern w:val="0"/>
          <w:sz w:val="28"/>
          <w:szCs w:val="28"/>
        </w:rPr>
        <w:t>O</w:t>
      </w:r>
      <w:proofErr w:type="gramStart"/>
      <w:r w:rsidRPr="00DA0650">
        <w:rPr>
          <w:rFonts w:ascii="標楷體" w:eastAsia="標楷體" w:hAnsi="標楷體"/>
          <w:bCs/>
          <w:kern w:val="0"/>
          <w:sz w:val="28"/>
          <w:szCs w:val="28"/>
        </w:rPr>
        <w:t>’</w:t>
      </w:r>
      <w:proofErr w:type="gramEnd"/>
      <w:r w:rsidRPr="00DA0650">
        <w:rPr>
          <w:rFonts w:ascii="標楷體" w:eastAsia="標楷體" w:hAnsi="標楷體"/>
          <w:bCs/>
          <w:kern w:val="0"/>
          <w:sz w:val="28"/>
          <w:szCs w:val="28"/>
        </w:rPr>
        <w:t>Star</w:t>
      </w:r>
      <w:proofErr w:type="spellEnd"/>
      <w:r w:rsidRPr="00DA0650">
        <w:rPr>
          <w:rFonts w:ascii="標楷體" w:eastAsia="標楷體" w:hAnsi="標楷體"/>
          <w:bCs/>
          <w:kern w:val="0"/>
          <w:sz w:val="28"/>
          <w:szCs w:val="28"/>
        </w:rPr>
        <w:t>網絡，整合產官學資源，包括創業資金、政府創業計畫申請、創業活動、創業知識與課程等，以及業師預約諮詢等客製化實體服務。截至114</w:t>
      </w:r>
      <w:r w:rsidRPr="00DA0650">
        <w:rPr>
          <w:rFonts w:ascii="標楷體" w:eastAsia="標楷體" w:hAnsi="標楷體" w:hint="eastAsia"/>
          <w:bCs/>
          <w:kern w:val="0"/>
          <w:sz w:val="28"/>
          <w:szCs w:val="28"/>
        </w:rPr>
        <w:t>年</w:t>
      </w:r>
      <w:r w:rsidR="00A9264E" w:rsidRPr="00DA0650">
        <w:rPr>
          <w:rFonts w:ascii="標楷體" w:eastAsia="標楷體" w:hAnsi="標楷體" w:hint="eastAsia"/>
          <w:bCs/>
          <w:kern w:val="0"/>
          <w:sz w:val="28"/>
          <w:szCs w:val="28"/>
        </w:rPr>
        <w:t>6</w:t>
      </w:r>
      <w:r w:rsidRPr="00DA0650">
        <w:rPr>
          <w:rFonts w:ascii="標楷體" w:eastAsia="標楷體" w:hAnsi="標楷體" w:hint="eastAsia"/>
          <w:bCs/>
          <w:kern w:val="0"/>
          <w:sz w:val="28"/>
          <w:szCs w:val="28"/>
        </w:rPr>
        <w:t>月底，累計輔導個案數</w:t>
      </w:r>
      <w:r w:rsidRPr="00DA0650">
        <w:rPr>
          <w:rFonts w:ascii="標楷體" w:eastAsia="標楷體" w:hAnsi="標楷體"/>
          <w:bCs/>
          <w:kern w:val="0"/>
          <w:sz w:val="28"/>
          <w:szCs w:val="28"/>
        </w:rPr>
        <w:t>824</w:t>
      </w:r>
      <w:r w:rsidRPr="00DA0650">
        <w:rPr>
          <w:rFonts w:ascii="標楷體" w:eastAsia="標楷體" w:hAnsi="標楷體" w:hint="eastAsia"/>
          <w:bCs/>
          <w:kern w:val="0"/>
          <w:sz w:val="28"/>
          <w:szCs w:val="28"/>
        </w:rPr>
        <w:t>案、輔導次數1,079次</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並</w:t>
      </w:r>
      <w:r w:rsidRPr="00DA0650">
        <w:rPr>
          <w:rFonts w:ascii="標楷體" w:eastAsia="標楷體" w:hAnsi="標楷體"/>
          <w:bCs/>
          <w:kern w:val="0"/>
          <w:sz w:val="28"/>
          <w:szCs w:val="28"/>
        </w:rPr>
        <w:t>建立相關輔導追蹤機制，以即時掌握團隊諮詢狀態與輔導細節。</w:t>
      </w:r>
    </w:p>
    <w:p w14:paraId="0A51EE2B" w14:textId="77777777" w:rsidR="00ED2357" w:rsidRPr="00DA0650" w:rsidRDefault="00ED2357" w:rsidP="00F20919">
      <w:pPr>
        <w:widowControl/>
        <w:suppressAutoHyphens/>
        <w:overflowPunct w:val="0"/>
        <w:autoSpaceDN w:val="0"/>
        <w:snapToGrid w:val="0"/>
        <w:spacing w:line="320" w:lineRule="exact"/>
        <w:ind w:left="1645" w:firstLine="56"/>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lastRenderedPageBreak/>
        <w:t>(3)輔導青創團隊參加國內大型新創展覽</w:t>
      </w:r>
    </w:p>
    <w:p w14:paraId="29C3D1A4" w14:textId="08AC2AA1" w:rsidR="00EE686C" w:rsidRPr="00DA0650" w:rsidRDefault="00EE686C" w:rsidP="00F20919">
      <w:pPr>
        <w:widowControl/>
        <w:suppressAutoHyphens/>
        <w:overflowPunct w:val="0"/>
        <w:autoSpaceDN w:val="0"/>
        <w:snapToGrid w:val="0"/>
        <w:spacing w:line="320" w:lineRule="exact"/>
        <w:ind w:left="2127"/>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114</w:t>
      </w:r>
      <w:r w:rsidRPr="00DA0650">
        <w:rPr>
          <w:rFonts w:ascii="標楷體" w:eastAsia="標楷體" w:hAnsi="標楷體" w:hint="eastAsia"/>
          <w:bCs/>
          <w:kern w:val="0"/>
          <w:sz w:val="28"/>
          <w:szCs w:val="28"/>
        </w:rPr>
        <w:t>年將持續輔導高雄在地青創團隊參加新創展覽，帶領</w:t>
      </w:r>
      <w:r w:rsidR="00927D3D" w:rsidRPr="00DA0650">
        <w:rPr>
          <w:rFonts w:ascii="標楷體" w:eastAsia="標楷體" w:hAnsi="標楷體" w:hint="eastAsia"/>
          <w:bCs/>
          <w:kern w:val="0"/>
          <w:sz w:val="28"/>
          <w:szCs w:val="28"/>
        </w:rPr>
        <w:t>至少</w:t>
      </w:r>
      <w:r w:rsidR="00927D3D" w:rsidRPr="00DA0650">
        <w:rPr>
          <w:rFonts w:ascii="標楷體" w:eastAsia="標楷體" w:hAnsi="標楷體"/>
          <w:bCs/>
          <w:kern w:val="0"/>
          <w:sz w:val="28"/>
          <w:szCs w:val="28"/>
        </w:rPr>
        <w:t>20家</w:t>
      </w:r>
      <w:r w:rsidRPr="00DA0650">
        <w:rPr>
          <w:rFonts w:ascii="標楷體" w:eastAsia="標楷體" w:hAnsi="標楷體"/>
          <w:bCs/>
          <w:kern w:val="0"/>
          <w:sz w:val="28"/>
          <w:szCs w:val="28"/>
        </w:rPr>
        <w:t>團隊</w:t>
      </w:r>
      <w:r w:rsidRPr="00DA0650">
        <w:rPr>
          <w:rFonts w:ascii="標楷體" w:eastAsia="標楷體" w:hAnsi="標楷體" w:hint="eastAsia"/>
          <w:bCs/>
          <w:kern w:val="0"/>
          <w:sz w:val="28"/>
          <w:szCs w:val="28"/>
        </w:rPr>
        <w:t>參加</w:t>
      </w:r>
      <w:r w:rsidRPr="00DA0650">
        <w:rPr>
          <w:rFonts w:ascii="標楷體" w:eastAsia="標楷體" w:hAnsi="標楷體"/>
          <w:bCs/>
          <w:kern w:val="0"/>
          <w:sz w:val="28"/>
          <w:szCs w:val="28"/>
        </w:rPr>
        <w:t>8月「Meet Greater South 2025</w:t>
      </w:r>
      <w:proofErr w:type="gramStart"/>
      <w:r w:rsidRPr="00DA0650">
        <w:rPr>
          <w:rFonts w:ascii="標楷體" w:eastAsia="標楷體" w:hAnsi="標楷體" w:hint="eastAsia"/>
          <w:bCs/>
          <w:kern w:val="0"/>
          <w:sz w:val="28"/>
          <w:szCs w:val="28"/>
        </w:rPr>
        <w:t>亞灣新創</w:t>
      </w:r>
      <w:proofErr w:type="gramEnd"/>
      <w:r w:rsidRPr="00DA0650">
        <w:rPr>
          <w:rFonts w:ascii="標楷體" w:eastAsia="標楷體" w:hAnsi="標楷體" w:hint="eastAsia"/>
          <w:bCs/>
          <w:kern w:val="0"/>
          <w:sz w:val="28"/>
          <w:szCs w:val="28"/>
        </w:rPr>
        <w:t>大南方」及</w:t>
      </w:r>
      <w:r w:rsidRPr="00DA0650">
        <w:rPr>
          <w:rFonts w:ascii="標楷體" w:eastAsia="標楷體" w:hAnsi="標楷體"/>
          <w:bCs/>
          <w:kern w:val="0"/>
          <w:sz w:val="28"/>
          <w:szCs w:val="28"/>
        </w:rPr>
        <w:t xml:space="preserve">11月「2025 Meet Taipei </w:t>
      </w:r>
      <w:r w:rsidRPr="00DA0650">
        <w:rPr>
          <w:rFonts w:ascii="標楷體" w:eastAsia="標楷體" w:hAnsi="標楷體" w:hint="eastAsia"/>
          <w:bCs/>
          <w:kern w:val="0"/>
          <w:sz w:val="28"/>
          <w:szCs w:val="28"/>
        </w:rPr>
        <w:t>創新創業嘉年華」展覽，參加產業多元包括</w:t>
      </w:r>
      <w:r w:rsidRPr="00DA0650">
        <w:rPr>
          <w:rFonts w:ascii="標楷體" w:eastAsia="標楷體" w:hAnsi="標楷體"/>
          <w:bCs/>
          <w:kern w:val="0"/>
          <w:sz w:val="28"/>
          <w:szCs w:val="28"/>
        </w:rPr>
        <w:t>AI、5GAIoT、創新與新商業、ESG綠色永續、數位內容與體驗科技</w:t>
      </w:r>
      <w:bookmarkStart w:id="3" w:name="_Hlk204939721"/>
      <w:r w:rsidRPr="00DA0650">
        <w:rPr>
          <w:rFonts w:ascii="標楷體" w:eastAsia="標楷體" w:hAnsi="標楷體" w:hint="eastAsia"/>
          <w:bCs/>
          <w:kern w:val="0"/>
          <w:sz w:val="28"/>
          <w:szCs w:val="28"/>
        </w:rPr>
        <w:t>；此外亦將輔導智慧農漁業優質團隊參加</w:t>
      </w:r>
      <w:r w:rsidRPr="00DA0650">
        <w:rPr>
          <w:rFonts w:ascii="標楷體" w:eastAsia="標楷體" w:hAnsi="標楷體"/>
          <w:bCs/>
          <w:kern w:val="0"/>
          <w:sz w:val="28"/>
          <w:szCs w:val="28"/>
        </w:rPr>
        <w:t>9月3日至5日「台灣智慧農漁</w:t>
      </w:r>
      <w:proofErr w:type="gramStart"/>
      <w:r w:rsidRPr="00DA0650">
        <w:rPr>
          <w:rFonts w:ascii="標楷體" w:eastAsia="標楷體" w:hAnsi="標楷體" w:hint="eastAsia"/>
          <w:bCs/>
          <w:kern w:val="0"/>
          <w:sz w:val="28"/>
          <w:szCs w:val="28"/>
        </w:rPr>
        <w:t>週</w:t>
      </w:r>
      <w:proofErr w:type="gramEnd"/>
      <w:r w:rsidRPr="00DA0650">
        <w:rPr>
          <w:rFonts w:ascii="標楷體" w:eastAsia="標楷體" w:hAnsi="標楷體" w:hint="eastAsia"/>
          <w:bCs/>
          <w:kern w:val="0"/>
          <w:sz w:val="28"/>
          <w:szCs w:val="28"/>
        </w:rPr>
        <w:t>」，拓展</w:t>
      </w:r>
      <w:r w:rsidRPr="00DA0650">
        <w:rPr>
          <w:rFonts w:ascii="標楷體" w:eastAsia="標楷體" w:hAnsi="標楷體"/>
          <w:bCs/>
          <w:kern w:val="0"/>
          <w:sz w:val="28"/>
          <w:szCs w:val="28"/>
        </w:rPr>
        <w:t>B2B</w:t>
      </w:r>
      <w:r w:rsidR="00ED3439" w:rsidRPr="00DA0650">
        <w:rPr>
          <w:rFonts w:ascii="標楷體" w:eastAsia="標楷體" w:hAnsi="標楷體" w:hint="eastAsia"/>
          <w:bCs/>
          <w:kern w:val="0"/>
          <w:sz w:val="28"/>
          <w:szCs w:val="28"/>
        </w:rPr>
        <w:t>(企業對企業)</w:t>
      </w:r>
      <w:r w:rsidRPr="00DA0650">
        <w:rPr>
          <w:rFonts w:ascii="標楷體" w:eastAsia="標楷體" w:hAnsi="標楷體"/>
          <w:bCs/>
          <w:kern w:val="0"/>
          <w:sz w:val="28"/>
          <w:szCs w:val="28"/>
        </w:rPr>
        <w:t>行銷</w:t>
      </w:r>
      <w:r w:rsidR="00797B89" w:rsidRPr="00DA0650">
        <w:rPr>
          <w:rFonts w:ascii="標楷體" w:eastAsia="標楷體" w:hAnsi="標楷體" w:hint="eastAsia"/>
          <w:bCs/>
          <w:kern w:val="0"/>
          <w:sz w:val="28"/>
          <w:szCs w:val="28"/>
        </w:rPr>
        <w:t>管</w:t>
      </w:r>
      <w:r w:rsidRPr="00DA0650">
        <w:rPr>
          <w:rFonts w:ascii="標楷體" w:eastAsia="標楷體" w:hAnsi="標楷體"/>
          <w:bCs/>
          <w:kern w:val="0"/>
          <w:sz w:val="28"/>
          <w:szCs w:val="28"/>
        </w:rPr>
        <w:t>道。</w:t>
      </w:r>
    </w:p>
    <w:bookmarkEnd w:id="3"/>
    <w:p w14:paraId="2D631FE4" w14:textId="77777777" w:rsidR="00F451BB" w:rsidRPr="00DA0650" w:rsidRDefault="00F451BB"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（三）</w:t>
      </w:r>
      <w:r w:rsidRPr="00DA0650">
        <w:rPr>
          <w:rFonts w:ascii="標楷體" w:eastAsia="標楷體" w:hAnsi="標楷體" w:hint="eastAsia"/>
          <w:bCs/>
          <w:kern w:val="0"/>
          <w:sz w:val="28"/>
          <w:szCs w:val="28"/>
        </w:rPr>
        <w:t>深化本市新創事業能量</w:t>
      </w:r>
    </w:p>
    <w:p w14:paraId="2FAF4A2A" w14:textId="77777777" w:rsidR="00EE686C" w:rsidRPr="00DA0650" w:rsidRDefault="00EE686C"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補助創業育成機構，強化青創培育網絡</w:t>
      </w:r>
    </w:p>
    <w:p w14:paraId="72BCF9E8" w14:textId="423C3571" w:rsidR="00EE686C" w:rsidRPr="00DA0650" w:rsidRDefault="00EE686C" w:rsidP="00F20919">
      <w:pPr>
        <w:snapToGrid w:val="0"/>
        <w:spacing w:line="320" w:lineRule="exact"/>
        <w:ind w:leftChars="688" w:left="1651"/>
        <w:jc w:val="both"/>
        <w:rPr>
          <w:rFonts w:ascii="標楷體" w:eastAsia="標楷體" w:hAnsi="標楷體"/>
          <w:bCs/>
          <w:kern w:val="0"/>
          <w:sz w:val="28"/>
          <w:szCs w:val="28"/>
        </w:rPr>
      </w:pPr>
      <w:r w:rsidRPr="00DA0650">
        <w:rPr>
          <w:rFonts w:ascii="標楷體" w:eastAsia="標楷體" w:hAnsi="標楷體" w:hint="eastAsia"/>
          <w:bCs/>
          <w:kern w:val="0"/>
          <w:sz w:val="28"/>
          <w:szCs w:val="28"/>
        </w:rPr>
        <w:t>為鼓勵創業育成機構於本市積極扶植新創事業、提升青年面對職</w:t>
      </w:r>
      <w:proofErr w:type="gramStart"/>
      <w:r w:rsidRPr="00DA0650">
        <w:rPr>
          <w:rFonts w:ascii="標楷體" w:eastAsia="標楷體" w:hAnsi="標楷體" w:hint="eastAsia"/>
          <w:bCs/>
          <w:kern w:val="0"/>
          <w:sz w:val="28"/>
          <w:szCs w:val="28"/>
        </w:rPr>
        <w:t>涯</w:t>
      </w:r>
      <w:proofErr w:type="gramEnd"/>
      <w:r w:rsidRPr="00DA0650">
        <w:rPr>
          <w:rFonts w:ascii="標楷體" w:eastAsia="標楷體" w:hAnsi="標楷體" w:hint="eastAsia"/>
          <w:bCs/>
          <w:kern w:val="0"/>
          <w:sz w:val="28"/>
          <w:szCs w:val="28"/>
        </w:rPr>
        <w:t>發展之就業競爭力及應變彈性，本府青年局特訂定「補助創業育成機構及青年職</w:t>
      </w:r>
      <w:proofErr w:type="gramStart"/>
      <w:r w:rsidRPr="00DA0650">
        <w:rPr>
          <w:rFonts w:ascii="標楷體" w:eastAsia="標楷體" w:hAnsi="標楷體" w:hint="eastAsia"/>
          <w:bCs/>
          <w:kern w:val="0"/>
          <w:sz w:val="28"/>
          <w:szCs w:val="28"/>
        </w:rPr>
        <w:t>涯</w:t>
      </w:r>
      <w:proofErr w:type="gramEnd"/>
      <w:r w:rsidRPr="00DA0650">
        <w:rPr>
          <w:rFonts w:ascii="標楷體" w:eastAsia="標楷體" w:hAnsi="標楷體" w:hint="eastAsia"/>
          <w:bCs/>
          <w:kern w:val="0"/>
          <w:sz w:val="28"/>
          <w:szCs w:val="28"/>
        </w:rPr>
        <w:t>發展活動計畫」，提供申請單位經費補助，</w:t>
      </w:r>
      <w:r w:rsidR="00EC6C26" w:rsidRPr="00DA0650">
        <w:rPr>
          <w:rFonts w:ascii="標楷體" w:eastAsia="標楷體" w:hAnsi="標楷體" w:hint="eastAsia"/>
          <w:bCs/>
          <w:kern w:val="0"/>
          <w:sz w:val="28"/>
          <w:szCs w:val="28"/>
        </w:rPr>
        <w:t>透過公、私合作擴大創業資源量能，</w:t>
      </w:r>
      <w:proofErr w:type="gramStart"/>
      <w:r w:rsidRPr="00DA0650">
        <w:rPr>
          <w:rFonts w:ascii="標楷體" w:eastAsia="標楷體" w:hAnsi="標楷體" w:hint="eastAsia"/>
          <w:bCs/>
          <w:kern w:val="0"/>
          <w:sz w:val="28"/>
          <w:szCs w:val="28"/>
        </w:rPr>
        <w:t>俾</w:t>
      </w:r>
      <w:proofErr w:type="gramEnd"/>
      <w:r w:rsidRPr="00DA0650">
        <w:rPr>
          <w:rFonts w:ascii="標楷體" w:eastAsia="標楷體" w:hAnsi="標楷體" w:hint="eastAsia"/>
          <w:bCs/>
          <w:kern w:val="0"/>
          <w:sz w:val="28"/>
          <w:szCs w:val="28"/>
        </w:rPr>
        <w:t>型塑優良創業育成環境。</w:t>
      </w:r>
      <w:proofErr w:type="gramStart"/>
      <w:r w:rsidRPr="00DA0650">
        <w:rPr>
          <w:rFonts w:ascii="標楷體" w:eastAsia="標楷體" w:hAnsi="標楷體"/>
          <w:bCs/>
          <w:kern w:val="0"/>
          <w:sz w:val="28"/>
          <w:szCs w:val="28"/>
        </w:rPr>
        <w:t>114</w:t>
      </w:r>
      <w:proofErr w:type="gramEnd"/>
      <w:r w:rsidRPr="00DA0650">
        <w:rPr>
          <w:rFonts w:ascii="標楷體" w:eastAsia="標楷體" w:hAnsi="標楷體"/>
          <w:bCs/>
          <w:kern w:val="0"/>
          <w:sz w:val="28"/>
          <w:szCs w:val="28"/>
        </w:rPr>
        <w:t>年</w:t>
      </w:r>
      <w:r w:rsidRPr="00DA0650">
        <w:rPr>
          <w:rFonts w:ascii="標楷體" w:eastAsia="標楷體" w:hAnsi="標楷體" w:hint="eastAsia"/>
          <w:bCs/>
          <w:kern w:val="0"/>
          <w:sz w:val="28"/>
          <w:szCs w:val="28"/>
        </w:rPr>
        <w:t>度截至</w:t>
      </w:r>
      <w:r w:rsidRPr="00DA0650">
        <w:rPr>
          <w:rFonts w:ascii="標楷體" w:eastAsia="標楷體" w:hAnsi="標楷體"/>
          <w:bCs/>
          <w:kern w:val="0"/>
          <w:sz w:val="28"/>
          <w:szCs w:val="28"/>
        </w:rPr>
        <w:t>6月底</w:t>
      </w:r>
      <w:r w:rsidRPr="00DA0650">
        <w:rPr>
          <w:rFonts w:ascii="標楷體" w:eastAsia="標楷體" w:hAnsi="標楷體" w:hint="eastAsia"/>
          <w:bCs/>
          <w:kern w:val="0"/>
          <w:sz w:val="28"/>
          <w:szCs w:val="28"/>
        </w:rPr>
        <w:t>已核定</w:t>
      </w:r>
      <w:r w:rsidRPr="00DA0650">
        <w:rPr>
          <w:rFonts w:ascii="標楷體" w:eastAsia="標楷體" w:hAnsi="標楷體"/>
          <w:bCs/>
          <w:kern w:val="0"/>
          <w:sz w:val="28"/>
          <w:szCs w:val="28"/>
        </w:rPr>
        <w:t>補助7案計畫</w:t>
      </w:r>
      <w:r w:rsidRPr="00DA0650">
        <w:rPr>
          <w:rFonts w:ascii="新細明體" w:hAnsi="新細明體" w:hint="eastAsia"/>
          <w:bCs/>
          <w:kern w:val="0"/>
          <w:sz w:val="28"/>
          <w:szCs w:val="28"/>
        </w:rPr>
        <w:t>，</w:t>
      </w:r>
      <w:r w:rsidRPr="00DA0650">
        <w:rPr>
          <w:rFonts w:ascii="標楷體" w:eastAsia="標楷體" w:hAnsi="標楷體" w:hint="eastAsia"/>
          <w:bCs/>
          <w:kern w:val="0"/>
          <w:sz w:val="28"/>
          <w:szCs w:val="28"/>
        </w:rPr>
        <w:t>包括</w:t>
      </w:r>
      <w:r w:rsidR="00A9264E" w:rsidRPr="00DA0650">
        <w:rPr>
          <w:rFonts w:ascii="標楷體" w:eastAsia="標楷體" w:hAnsi="標楷體" w:hint="eastAsia"/>
          <w:bCs/>
          <w:kern w:val="0"/>
          <w:sz w:val="28"/>
          <w:szCs w:val="28"/>
        </w:rPr>
        <w:t>攜手</w:t>
      </w:r>
      <w:r w:rsidRPr="00DA0650">
        <w:rPr>
          <w:rFonts w:ascii="標楷體" w:eastAsia="標楷體" w:hAnsi="標楷體" w:hint="eastAsia"/>
          <w:bCs/>
          <w:kern w:val="0"/>
          <w:sz w:val="28"/>
          <w:szCs w:val="28"/>
        </w:rPr>
        <w:t>高科大、樹德科大、實踐大學及民間企業等辦理創業輔導課程、</w:t>
      </w:r>
      <w:r w:rsidR="00A9264E" w:rsidRPr="00DA0650">
        <w:rPr>
          <w:rFonts w:ascii="標楷體" w:eastAsia="標楷體" w:hAnsi="標楷體" w:hint="eastAsia"/>
          <w:bCs/>
          <w:kern w:val="0"/>
          <w:sz w:val="28"/>
          <w:szCs w:val="28"/>
        </w:rPr>
        <w:t>就業技能提升課程</w:t>
      </w:r>
      <w:r w:rsidRPr="00DA0650">
        <w:rPr>
          <w:rFonts w:ascii="標楷體" w:eastAsia="標楷體" w:hAnsi="標楷體" w:hint="eastAsia"/>
          <w:bCs/>
          <w:kern w:val="0"/>
          <w:sz w:val="28"/>
          <w:szCs w:val="28"/>
        </w:rPr>
        <w:t>及參加展覽等活動</w:t>
      </w:r>
      <w:r w:rsidRPr="00DA0650">
        <w:rPr>
          <w:rFonts w:ascii="標楷體" w:eastAsia="標楷體" w:hAnsi="標楷體"/>
          <w:bCs/>
          <w:kern w:val="0"/>
          <w:sz w:val="28"/>
          <w:szCs w:val="28"/>
        </w:rPr>
        <w:t>。</w:t>
      </w:r>
    </w:p>
    <w:p w14:paraId="55CDB7C8" w14:textId="0B9FEEE5" w:rsidR="008359CB" w:rsidRPr="00DA0650" w:rsidRDefault="00ED2357"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2.</w:t>
      </w:r>
      <w:r w:rsidR="008359CB" w:rsidRPr="00DA0650">
        <w:rPr>
          <w:rFonts w:ascii="標楷體" w:eastAsia="標楷體" w:hAnsi="標楷體" w:hint="eastAsia"/>
          <w:bCs/>
          <w:kern w:val="0"/>
          <w:sz w:val="28"/>
          <w:szCs w:val="28"/>
        </w:rPr>
        <w:t>辦理時尚設計人才創新創業輔導計畫</w:t>
      </w:r>
    </w:p>
    <w:p w14:paraId="5010446E" w14:textId="77777777" w:rsidR="008359CB" w:rsidRPr="00DA0650" w:rsidRDefault="008359CB" w:rsidP="00F20919">
      <w:pPr>
        <w:snapToGrid w:val="0"/>
        <w:spacing w:line="320" w:lineRule="exact"/>
        <w:ind w:leftChars="709" w:left="2125" w:hanging="423"/>
        <w:jc w:val="both"/>
        <w:rPr>
          <w:rFonts w:ascii="標楷體" w:eastAsia="標楷體" w:hAnsi="標楷體"/>
          <w:bCs/>
          <w:kern w:val="0"/>
          <w:sz w:val="28"/>
          <w:szCs w:val="28"/>
        </w:rPr>
      </w:pP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1)為鼓勵時尚設計人才從事創新設計，</w:t>
      </w:r>
      <w:proofErr w:type="gramStart"/>
      <w:r w:rsidRPr="00DA0650">
        <w:rPr>
          <w:rFonts w:ascii="標楷體" w:eastAsia="標楷體" w:hAnsi="標楷體" w:hint="eastAsia"/>
          <w:bCs/>
          <w:kern w:val="0"/>
          <w:sz w:val="28"/>
          <w:szCs w:val="28"/>
        </w:rPr>
        <w:t>發展跨域結合</w:t>
      </w:r>
      <w:proofErr w:type="gramEnd"/>
      <w:r w:rsidRPr="00DA0650">
        <w:rPr>
          <w:rFonts w:ascii="標楷體" w:eastAsia="標楷體" w:hAnsi="標楷體" w:hint="eastAsia"/>
          <w:bCs/>
          <w:kern w:val="0"/>
          <w:sz w:val="28"/>
          <w:szCs w:val="28"/>
        </w:rPr>
        <w:t>與異業合作能力，打造時尚設計創業友善環境，本府青年局特訂定「高雄市政府青年局時尚設計人才創新創業輔導計畫」，提供設計獎勵與經費補助。</w:t>
      </w:r>
    </w:p>
    <w:p w14:paraId="1B1E0276" w14:textId="35369C78" w:rsidR="008359CB" w:rsidRPr="00DA0650" w:rsidRDefault="008359CB" w:rsidP="00F20919">
      <w:pPr>
        <w:widowControl/>
        <w:suppressAutoHyphens/>
        <w:overflowPunct w:val="0"/>
        <w:autoSpaceDN w:val="0"/>
        <w:snapToGrid w:val="0"/>
        <w:spacing w:line="320" w:lineRule="exact"/>
        <w:ind w:leftChars="709" w:left="2126" w:hanging="42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2</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本計畫獎勵與補助類別分為：第一類主題設計獎勵，第二類國際交流、跨界創新及高雄時尚產業促進補助，以及第三類時尚創業補助。</w:t>
      </w:r>
      <w:proofErr w:type="gramStart"/>
      <w:r w:rsidR="006F67E2" w:rsidRPr="00DA0650">
        <w:rPr>
          <w:rFonts w:ascii="標楷體" w:eastAsia="標楷體" w:hAnsi="標楷體" w:hint="eastAsia"/>
          <w:bCs/>
          <w:kern w:val="0"/>
          <w:sz w:val="28"/>
          <w:szCs w:val="28"/>
        </w:rPr>
        <w:t>114</w:t>
      </w:r>
      <w:proofErr w:type="gramEnd"/>
      <w:r w:rsidR="006F67E2" w:rsidRPr="00DA0650">
        <w:rPr>
          <w:rFonts w:ascii="標楷體" w:eastAsia="標楷體" w:hAnsi="標楷體" w:hint="eastAsia"/>
          <w:bCs/>
          <w:kern w:val="0"/>
          <w:sz w:val="28"/>
          <w:szCs w:val="28"/>
        </w:rPr>
        <w:t>年度截至6月底，已核定7件提案，包括參與台北時裝</w:t>
      </w:r>
      <w:proofErr w:type="gramStart"/>
      <w:r w:rsidR="006F67E2" w:rsidRPr="00DA0650">
        <w:rPr>
          <w:rFonts w:ascii="標楷體" w:eastAsia="標楷體" w:hAnsi="標楷體" w:hint="eastAsia"/>
          <w:bCs/>
          <w:kern w:val="0"/>
          <w:sz w:val="28"/>
          <w:szCs w:val="28"/>
        </w:rPr>
        <w:t>週</w:t>
      </w:r>
      <w:proofErr w:type="gramEnd"/>
      <w:r w:rsidR="006F67E2" w:rsidRPr="00DA0650">
        <w:rPr>
          <w:rFonts w:ascii="標楷體" w:eastAsia="標楷體" w:hAnsi="標楷體" w:hint="eastAsia"/>
          <w:bCs/>
          <w:kern w:val="0"/>
          <w:sz w:val="28"/>
          <w:szCs w:val="28"/>
        </w:rPr>
        <w:t>品牌秀、新品展售會，以及獎勵以高雄為創作元素之作品參與國際競賽如世界皮革創意設計大賽、美國國際設計大獎、釜山國際設計大獎等。</w:t>
      </w:r>
    </w:p>
    <w:p w14:paraId="2253528A" w14:textId="77777777" w:rsidR="008359CB" w:rsidRPr="00DA0650" w:rsidRDefault="008359CB"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3.</w:t>
      </w:r>
      <w:r w:rsidRPr="00DA0650">
        <w:rPr>
          <w:rFonts w:ascii="標楷體" w:eastAsia="標楷體" w:hAnsi="標楷體" w:hint="eastAsia"/>
          <w:bCs/>
          <w:kern w:val="0"/>
          <w:sz w:val="28"/>
          <w:szCs w:val="28"/>
        </w:rPr>
        <w:t>推動高雄青年攤車品牌輔導計畫</w:t>
      </w:r>
    </w:p>
    <w:p w14:paraId="71923F89" w14:textId="4BCC9858" w:rsidR="008359CB" w:rsidRPr="00DA0650" w:rsidRDefault="008359CB" w:rsidP="00F20919">
      <w:pPr>
        <w:snapToGrid w:val="0"/>
        <w:spacing w:line="320" w:lineRule="exact"/>
        <w:ind w:leftChars="699" w:left="2098" w:hangingChars="150" w:hanging="420"/>
        <w:jc w:val="both"/>
        <w:rPr>
          <w:rFonts w:ascii="標楷體" w:eastAsia="標楷體" w:hAnsi="標楷體"/>
          <w:bCs/>
          <w:kern w:val="0"/>
          <w:sz w:val="28"/>
          <w:szCs w:val="28"/>
        </w:rPr>
      </w:pPr>
      <w:r w:rsidRPr="00DA0650">
        <w:rPr>
          <w:rFonts w:ascii="標楷體" w:eastAsia="標楷體" w:hAnsi="標楷體" w:hint="eastAsia"/>
          <w:bCs/>
          <w:kern w:val="0"/>
          <w:sz w:val="28"/>
          <w:szCs w:val="28"/>
        </w:rPr>
        <w:t>(1)攤車品牌經營成為青年創業風潮之一，為輔導高雄青年攤車品牌升級，本府青年局推出6都首創「高雄青年攤車品牌輔導計畫」，114年持續辦理輔導計畫，除提供</w:t>
      </w:r>
      <w:r w:rsidRPr="00DA0650">
        <w:rPr>
          <w:rFonts w:ascii="標楷體" w:eastAsia="標楷體" w:hAnsi="標楷體"/>
          <w:bCs/>
          <w:kern w:val="0"/>
          <w:sz w:val="28"/>
          <w:szCs w:val="28"/>
        </w:rPr>
        <w:t>14</w:t>
      </w:r>
      <w:r w:rsidRPr="00DA0650">
        <w:rPr>
          <w:rFonts w:ascii="標楷體" w:eastAsia="標楷體" w:hAnsi="標楷體" w:hint="eastAsia"/>
          <w:bCs/>
          <w:kern w:val="0"/>
          <w:sz w:val="28"/>
          <w:szCs w:val="28"/>
        </w:rPr>
        <w:t>小時攤車創業輔導課程、創業諮詢</w:t>
      </w:r>
      <w:proofErr w:type="gramStart"/>
      <w:r w:rsidRPr="00DA0650">
        <w:rPr>
          <w:rFonts w:ascii="標楷體" w:eastAsia="標楷體" w:hAnsi="標楷體" w:hint="eastAsia"/>
          <w:bCs/>
          <w:kern w:val="0"/>
          <w:sz w:val="28"/>
          <w:szCs w:val="28"/>
        </w:rPr>
        <w:t>陪跑及</w:t>
      </w:r>
      <w:r w:rsidR="00EC6C26" w:rsidRPr="00DA0650">
        <w:rPr>
          <w:rFonts w:ascii="標楷體" w:eastAsia="標楷體" w:hAnsi="標楷體" w:hint="eastAsia"/>
          <w:bCs/>
          <w:kern w:val="0"/>
          <w:sz w:val="28"/>
          <w:szCs w:val="28"/>
        </w:rPr>
        <w:t>最高</w:t>
      </w:r>
      <w:proofErr w:type="gramEnd"/>
      <w:r w:rsidRPr="00DA0650">
        <w:rPr>
          <w:rFonts w:ascii="標楷體" w:eastAsia="標楷體" w:hAnsi="標楷體"/>
          <w:bCs/>
          <w:kern w:val="0"/>
          <w:sz w:val="28"/>
          <w:szCs w:val="28"/>
        </w:rPr>
        <w:t>2.5萬元</w:t>
      </w:r>
      <w:r w:rsidRPr="00DA0650">
        <w:rPr>
          <w:rFonts w:ascii="標楷體" w:eastAsia="標楷體" w:hAnsi="標楷體" w:hint="eastAsia"/>
          <w:bCs/>
          <w:kern w:val="0"/>
          <w:sz w:val="28"/>
          <w:szCs w:val="28"/>
        </w:rPr>
        <w:t>輔導費支持等策略，協助青年頭家優化攤車品牌競爭力</w:t>
      </w:r>
      <w:r w:rsidR="00EC6C7E" w:rsidRPr="00DA0650">
        <w:rPr>
          <w:rFonts w:ascii="標楷體" w:eastAsia="標楷體" w:hAnsi="標楷體" w:hint="eastAsia"/>
          <w:bCs/>
          <w:kern w:val="0"/>
          <w:sz w:val="28"/>
          <w:szCs w:val="28"/>
        </w:rPr>
        <w:t>；</w:t>
      </w:r>
      <w:r w:rsidRPr="00DA0650">
        <w:rPr>
          <w:rFonts w:ascii="標楷體" w:eastAsia="標楷體" w:hAnsi="標楷體"/>
          <w:bCs/>
          <w:kern w:val="0"/>
          <w:sz w:val="28"/>
          <w:szCs w:val="28"/>
        </w:rPr>
        <w:t>更</w:t>
      </w:r>
      <w:r w:rsidRPr="00DA0650">
        <w:rPr>
          <w:rFonts w:ascii="標楷體" w:eastAsia="標楷體" w:hAnsi="標楷體" w:hint="eastAsia"/>
          <w:bCs/>
          <w:kern w:val="0"/>
          <w:sz w:val="28"/>
          <w:szCs w:val="28"/>
        </w:rPr>
        <w:t>升級新增</w:t>
      </w:r>
      <w:r w:rsidRPr="00DA0650">
        <w:rPr>
          <w:rFonts w:ascii="標楷體" w:eastAsia="標楷體" w:hAnsi="標楷體" w:hint="eastAsia"/>
          <w:sz w:val="27"/>
          <w:szCs w:val="27"/>
          <w:shd w:val="clear" w:color="auto" w:fill="FFFFFF"/>
        </w:rPr>
        <w:t>「新銳團隊」專案，將遴選創業未滿</w:t>
      </w:r>
      <w:r w:rsidRPr="00DA0650">
        <w:rPr>
          <w:rFonts w:ascii="標楷體" w:eastAsia="標楷體" w:hAnsi="標楷體"/>
          <w:sz w:val="27"/>
          <w:szCs w:val="27"/>
          <w:shd w:val="clear" w:color="auto" w:fill="FFFFFF"/>
        </w:rPr>
        <w:t>1</w:t>
      </w:r>
      <w:r w:rsidRPr="00DA0650">
        <w:rPr>
          <w:rFonts w:ascii="標楷體" w:eastAsia="標楷體" w:hAnsi="標楷體" w:hint="eastAsia"/>
          <w:sz w:val="27"/>
          <w:szCs w:val="27"/>
          <w:shd w:val="clear" w:color="auto" w:fill="FFFFFF"/>
        </w:rPr>
        <w:t>年的潛力品牌，提供一對</w:t>
      </w:r>
      <w:proofErr w:type="gramStart"/>
      <w:r w:rsidRPr="00DA0650">
        <w:rPr>
          <w:rFonts w:ascii="標楷體" w:eastAsia="標楷體" w:hAnsi="標楷體" w:hint="eastAsia"/>
          <w:sz w:val="27"/>
          <w:szCs w:val="27"/>
          <w:shd w:val="clear" w:color="auto" w:fill="FFFFFF"/>
        </w:rPr>
        <w:t>一</w:t>
      </w:r>
      <w:proofErr w:type="gramEnd"/>
      <w:r w:rsidRPr="00DA0650">
        <w:rPr>
          <w:rFonts w:ascii="標楷體" w:eastAsia="標楷體" w:hAnsi="標楷體" w:hint="eastAsia"/>
          <w:sz w:val="27"/>
          <w:szCs w:val="27"/>
          <w:shd w:val="clear" w:color="auto" w:fill="FFFFFF"/>
        </w:rPr>
        <w:t>輔導基礎打底方案，協助逐步建立經營信心與市場辨識度；針對已立案、創業未滿</w:t>
      </w:r>
      <w:r w:rsidRPr="00DA0650">
        <w:rPr>
          <w:rFonts w:ascii="標楷體" w:eastAsia="標楷體" w:hAnsi="標楷體"/>
          <w:sz w:val="27"/>
          <w:szCs w:val="27"/>
          <w:shd w:val="clear" w:color="auto" w:fill="FFFFFF"/>
        </w:rPr>
        <w:t>3</w:t>
      </w:r>
      <w:r w:rsidRPr="00DA0650">
        <w:rPr>
          <w:rFonts w:ascii="標楷體" w:eastAsia="標楷體" w:hAnsi="標楷體" w:hint="eastAsia"/>
          <w:sz w:val="27"/>
          <w:szCs w:val="27"/>
          <w:shd w:val="clear" w:color="auto" w:fill="FFFFFF"/>
        </w:rPr>
        <w:t>年的品牌，則推出「品牌診療室」機制，邀集專業顧問團隊進行深度健診，協助攤商優化經營策略。</w:t>
      </w:r>
      <w:r w:rsidR="00EC6C7E" w:rsidRPr="00DA0650">
        <w:rPr>
          <w:rFonts w:ascii="標楷體" w:eastAsia="標楷體" w:hAnsi="標楷體" w:hint="eastAsia"/>
          <w:bCs/>
          <w:kern w:val="0"/>
          <w:sz w:val="28"/>
          <w:szCs w:val="28"/>
        </w:rPr>
        <w:t>112至</w:t>
      </w:r>
      <w:r w:rsidRPr="00DA0650">
        <w:rPr>
          <w:rFonts w:ascii="標楷體" w:eastAsia="標楷體" w:hAnsi="標楷體" w:hint="eastAsia"/>
          <w:bCs/>
          <w:kern w:val="0"/>
          <w:sz w:val="28"/>
          <w:szCs w:val="28"/>
        </w:rPr>
        <w:t>11</w:t>
      </w:r>
      <w:r w:rsidR="00EC6C7E" w:rsidRPr="00DA0650">
        <w:rPr>
          <w:rFonts w:ascii="標楷體" w:eastAsia="標楷體" w:hAnsi="標楷體" w:hint="eastAsia"/>
          <w:bCs/>
          <w:kern w:val="0"/>
          <w:sz w:val="28"/>
          <w:szCs w:val="28"/>
        </w:rPr>
        <w:t>4</w:t>
      </w:r>
      <w:r w:rsidRPr="00DA0650">
        <w:rPr>
          <w:rFonts w:ascii="標楷體" w:eastAsia="標楷體" w:hAnsi="標楷體" w:hint="eastAsia"/>
          <w:bCs/>
          <w:kern w:val="0"/>
          <w:sz w:val="28"/>
          <w:szCs w:val="28"/>
        </w:rPr>
        <w:t>年度預計輔導</w:t>
      </w:r>
      <w:r w:rsidR="007B6321" w:rsidRPr="00DA0650">
        <w:rPr>
          <w:rFonts w:ascii="標楷體" w:eastAsia="標楷體" w:hAnsi="標楷體" w:hint="eastAsia"/>
          <w:bCs/>
          <w:kern w:val="0"/>
          <w:sz w:val="28"/>
          <w:szCs w:val="28"/>
        </w:rPr>
        <w:t>共</w:t>
      </w:r>
      <w:r w:rsidRPr="00DA0650">
        <w:rPr>
          <w:rFonts w:ascii="標楷體" w:eastAsia="標楷體" w:hAnsi="標楷體" w:hint="eastAsia"/>
          <w:bCs/>
          <w:kern w:val="0"/>
          <w:sz w:val="28"/>
          <w:szCs w:val="28"/>
        </w:rPr>
        <w:t>240個</w:t>
      </w:r>
      <w:proofErr w:type="gramStart"/>
      <w:r w:rsidRPr="00DA0650">
        <w:rPr>
          <w:rFonts w:ascii="標楷體" w:eastAsia="標楷體" w:hAnsi="標楷體" w:hint="eastAsia"/>
          <w:bCs/>
          <w:kern w:val="0"/>
          <w:sz w:val="28"/>
          <w:szCs w:val="28"/>
        </w:rPr>
        <w:t>青創攤車</w:t>
      </w:r>
      <w:proofErr w:type="gramEnd"/>
      <w:r w:rsidRPr="00DA0650">
        <w:rPr>
          <w:rFonts w:ascii="標楷體" w:eastAsia="標楷體" w:hAnsi="標楷體" w:hint="eastAsia"/>
          <w:bCs/>
          <w:kern w:val="0"/>
          <w:sz w:val="28"/>
          <w:szCs w:val="28"/>
        </w:rPr>
        <w:t>品牌。</w:t>
      </w:r>
    </w:p>
    <w:p w14:paraId="129C6EF2" w14:textId="77777777" w:rsidR="008359CB" w:rsidRPr="00DA0650" w:rsidRDefault="008359CB" w:rsidP="00F20919">
      <w:pPr>
        <w:snapToGrid w:val="0"/>
        <w:spacing w:line="320" w:lineRule="exact"/>
        <w:ind w:leftChars="700" w:left="1680"/>
        <w:jc w:val="both"/>
        <w:rPr>
          <w:rFonts w:ascii="標楷體" w:eastAsia="標楷體" w:hAnsi="標楷體"/>
          <w:bCs/>
          <w:kern w:val="0"/>
          <w:sz w:val="28"/>
          <w:szCs w:val="28"/>
        </w:rPr>
      </w:pPr>
      <w:r w:rsidRPr="00DA0650">
        <w:rPr>
          <w:rFonts w:ascii="標楷體" w:eastAsia="標楷體" w:hAnsi="標楷體" w:hint="eastAsia"/>
          <w:bCs/>
          <w:kern w:val="0"/>
          <w:sz w:val="28"/>
          <w:szCs w:val="28"/>
        </w:rPr>
        <w:t>(2)辦理攤車市集嘉年華活動</w:t>
      </w:r>
    </w:p>
    <w:p w14:paraId="1658FD47" w14:textId="7D43BD18" w:rsidR="008359CB" w:rsidRPr="00DA0650" w:rsidRDefault="008359CB" w:rsidP="00146E38">
      <w:pPr>
        <w:snapToGrid w:val="0"/>
        <w:spacing w:line="316" w:lineRule="exact"/>
        <w:ind w:leftChars="885" w:left="2124" w:firstLine="2"/>
        <w:jc w:val="both"/>
        <w:rPr>
          <w:rFonts w:ascii="標楷體" w:eastAsia="標楷體" w:hAnsi="標楷體"/>
          <w:bCs/>
          <w:kern w:val="0"/>
          <w:sz w:val="28"/>
          <w:szCs w:val="28"/>
        </w:rPr>
      </w:pPr>
      <w:bookmarkStart w:id="4" w:name="_Hlk204940098"/>
      <w:r w:rsidRPr="00DA0650">
        <w:rPr>
          <w:rFonts w:ascii="標楷體" w:eastAsia="標楷體" w:hAnsi="標楷體" w:hint="eastAsia"/>
          <w:bCs/>
          <w:kern w:val="0"/>
          <w:sz w:val="28"/>
          <w:szCs w:val="28"/>
        </w:rPr>
        <w:t>為展現高雄青年攤車品牌升級成果，</w:t>
      </w:r>
      <w:r w:rsidR="005B4B6D" w:rsidRPr="00DA0650">
        <w:rPr>
          <w:rFonts w:ascii="標楷體" w:eastAsia="標楷體" w:hAnsi="標楷體" w:hint="eastAsia"/>
          <w:bCs/>
          <w:kern w:val="0"/>
          <w:sz w:val="28"/>
          <w:szCs w:val="28"/>
        </w:rPr>
        <w:t>預計</w:t>
      </w:r>
      <w:r w:rsidRPr="00DA0650">
        <w:rPr>
          <w:rFonts w:ascii="標楷體" w:eastAsia="標楷體" w:hAnsi="標楷體" w:hint="eastAsia"/>
          <w:bCs/>
          <w:kern w:val="0"/>
          <w:sz w:val="28"/>
          <w:szCs w:val="28"/>
        </w:rPr>
        <w:t>於114年</w:t>
      </w:r>
      <w:r w:rsidRPr="00DA0650">
        <w:rPr>
          <w:rFonts w:ascii="標楷體" w:eastAsia="標楷體" w:hAnsi="標楷體"/>
          <w:bCs/>
          <w:kern w:val="0"/>
          <w:sz w:val="28"/>
          <w:szCs w:val="28"/>
        </w:rPr>
        <w:t>11</w:t>
      </w:r>
      <w:r w:rsidRPr="00DA0650">
        <w:rPr>
          <w:rFonts w:ascii="標楷體" w:eastAsia="標楷體" w:hAnsi="標楷體" w:hint="eastAsia"/>
          <w:bCs/>
          <w:kern w:val="0"/>
          <w:sz w:val="28"/>
          <w:szCs w:val="28"/>
        </w:rPr>
        <w:t>月</w:t>
      </w:r>
      <w:r w:rsidR="006C6B2F" w:rsidRPr="00DA0650">
        <w:rPr>
          <w:rFonts w:ascii="標楷體" w:eastAsia="標楷體" w:hAnsi="標楷體" w:hint="eastAsia"/>
          <w:bCs/>
          <w:kern w:val="0"/>
          <w:sz w:val="28"/>
          <w:szCs w:val="28"/>
        </w:rPr>
        <w:t>中旬</w:t>
      </w:r>
      <w:r w:rsidRPr="00DA0650">
        <w:rPr>
          <w:rFonts w:ascii="標楷體" w:eastAsia="標楷體" w:hAnsi="標楷體" w:hint="eastAsia"/>
          <w:bCs/>
          <w:kern w:val="0"/>
          <w:sz w:val="28"/>
          <w:szCs w:val="28"/>
        </w:rPr>
        <w:t>辦理</w:t>
      </w:r>
      <w:r w:rsidR="00A81057" w:rsidRPr="00DA0650">
        <w:rPr>
          <w:rFonts w:ascii="標楷體" w:eastAsia="標楷體" w:hAnsi="標楷體" w:hint="eastAsia"/>
          <w:bCs/>
          <w:kern w:val="0"/>
          <w:sz w:val="28"/>
          <w:szCs w:val="28"/>
        </w:rPr>
        <w:t>第三屆</w:t>
      </w:r>
      <w:r w:rsidRPr="00DA0650">
        <w:rPr>
          <w:rFonts w:ascii="標楷體" w:eastAsia="標楷體" w:hAnsi="標楷體" w:hint="eastAsia"/>
          <w:bCs/>
          <w:kern w:val="0"/>
          <w:sz w:val="28"/>
          <w:szCs w:val="28"/>
        </w:rPr>
        <w:t>「城市</w:t>
      </w:r>
      <w:proofErr w:type="gramStart"/>
      <w:r w:rsidRPr="00DA0650">
        <w:rPr>
          <w:rFonts w:ascii="標楷體" w:eastAsia="標楷體" w:hAnsi="標楷體" w:hint="eastAsia"/>
          <w:bCs/>
          <w:kern w:val="0"/>
          <w:sz w:val="28"/>
          <w:szCs w:val="28"/>
        </w:rPr>
        <w:t>嶼浪」</w:t>
      </w:r>
      <w:proofErr w:type="gramEnd"/>
      <w:r w:rsidRPr="00DA0650">
        <w:rPr>
          <w:rFonts w:ascii="標楷體" w:eastAsia="標楷體" w:hAnsi="標楷體" w:hint="eastAsia"/>
          <w:bCs/>
          <w:kern w:val="0"/>
          <w:sz w:val="28"/>
          <w:szCs w:val="28"/>
        </w:rPr>
        <w:t>市集嘉年華及攤車票選競賽</w:t>
      </w:r>
      <w:r w:rsidRPr="00DA0650">
        <w:rPr>
          <w:rFonts w:ascii="標楷體" w:eastAsia="標楷體" w:hAnsi="標楷體" w:hint="eastAsia"/>
          <w:bCs/>
          <w:kern w:val="0"/>
          <w:sz w:val="28"/>
          <w:szCs w:val="28"/>
        </w:rPr>
        <w:lastRenderedPageBreak/>
        <w:t>活動，讓在地攤車與全國攤車一起激盪創意，比</w:t>
      </w:r>
      <w:proofErr w:type="gramStart"/>
      <w:r w:rsidRPr="00DA0650">
        <w:rPr>
          <w:rFonts w:ascii="標楷體" w:eastAsia="標楷體" w:hAnsi="標楷體" w:hint="eastAsia"/>
          <w:bCs/>
          <w:kern w:val="0"/>
          <w:sz w:val="28"/>
          <w:szCs w:val="28"/>
        </w:rPr>
        <w:t>拚</w:t>
      </w:r>
      <w:proofErr w:type="gramEnd"/>
      <w:r w:rsidRPr="00DA0650">
        <w:rPr>
          <w:rFonts w:ascii="標楷體" w:eastAsia="標楷體" w:hAnsi="標楷體" w:hint="eastAsia"/>
          <w:bCs/>
          <w:kern w:val="0"/>
          <w:sz w:val="28"/>
          <w:szCs w:val="28"/>
        </w:rPr>
        <w:t>品牌人氣，也創造青年品牌曝光機會，提升攤車主營收，</w:t>
      </w:r>
      <w:r w:rsidR="00D63DBF" w:rsidRPr="00DA0650">
        <w:rPr>
          <w:rFonts w:ascii="標楷體" w:eastAsia="標楷體" w:hAnsi="標楷體" w:hint="eastAsia"/>
          <w:bCs/>
          <w:kern w:val="0"/>
          <w:sz w:val="28"/>
          <w:szCs w:val="28"/>
        </w:rPr>
        <w:t>將</w:t>
      </w:r>
      <w:r w:rsidRPr="00DA0650">
        <w:rPr>
          <w:rFonts w:ascii="標楷體" w:eastAsia="標楷體" w:hAnsi="標楷體" w:hint="eastAsia"/>
          <w:bCs/>
          <w:kern w:val="0"/>
          <w:sz w:val="28"/>
          <w:szCs w:val="28"/>
        </w:rPr>
        <w:t>招募</w:t>
      </w:r>
      <w:proofErr w:type="gramStart"/>
      <w:r w:rsidRPr="00DA0650">
        <w:rPr>
          <w:rFonts w:ascii="標楷體" w:eastAsia="標楷體" w:hAnsi="標楷體" w:hint="eastAsia"/>
          <w:bCs/>
          <w:kern w:val="0"/>
          <w:sz w:val="28"/>
          <w:szCs w:val="28"/>
        </w:rPr>
        <w:t>80家攤</w:t>
      </w:r>
      <w:proofErr w:type="gramEnd"/>
      <w:r w:rsidRPr="00DA0650">
        <w:rPr>
          <w:rFonts w:ascii="標楷體" w:eastAsia="標楷體" w:hAnsi="標楷體" w:hint="eastAsia"/>
          <w:bCs/>
          <w:kern w:val="0"/>
          <w:sz w:val="28"/>
          <w:szCs w:val="28"/>
        </w:rPr>
        <w:t>車</w:t>
      </w:r>
      <w:proofErr w:type="gramStart"/>
      <w:r w:rsidRPr="00DA0650">
        <w:rPr>
          <w:rFonts w:ascii="標楷體" w:eastAsia="標楷體" w:hAnsi="標楷體" w:hint="eastAsia"/>
          <w:bCs/>
          <w:kern w:val="0"/>
          <w:sz w:val="28"/>
          <w:szCs w:val="28"/>
        </w:rPr>
        <w:t>品牌出攤</w:t>
      </w:r>
      <w:proofErr w:type="gramEnd"/>
      <w:r w:rsidRPr="00DA0650">
        <w:rPr>
          <w:rFonts w:ascii="標楷體" w:eastAsia="標楷體" w:hAnsi="標楷體"/>
          <w:bCs/>
          <w:kern w:val="0"/>
          <w:sz w:val="28"/>
          <w:szCs w:val="28"/>
        </w:rPr>
        <w:t>。</w:t>
      </w:r>
    </w:p>
    <w:bookmarkEnd w:id="4"/>
    <w:p w14:paraId="6EF94B95" w14:textId="082C7AFD" w:rsidR="008359CB" w:rsidRPr="00DA0650" w:rsidRDefault="008359CB" w:rsidP="00146E38">
      <w:pPr>
        <w:snapToGrid w:val="0"/>
        <w:spacing w:line="316" w:lineRule="exact"/>
        <w:ind w:leftChars="709" w:left="2125" w:hanging="423"/>
        <w:jc w:val="both"/>
        <w:rPr>
          <w:rFonts w:ascii="標楷體" w:eastAsia="標楷體" w:hAnsi="標楷體"/>
          <w:bCs/>
          <w:kern w:val="0"/>
          <w:sz w:val="28"/>
          <w:szCs w:val="28"/>
        </w:rPr>
      </w:pPr>
      <w:r w:rsidRPr="00DA0650">
        <w:rPr>
          <w:rFonts w:ascii="標楷體" w:eastAsia="標楷體" w:hAnsi="標楷體"/>
          <w:bCs/>
          <w:kern w:val="0"/>
          <w:sz w:val="28"/>
          <w:szCs w:val="28"/>
        </w:rPr>
        <w:t>(3)</w:t>
      </w:r>
      <w:r w:rsidR="00EC6C7E" w:rsidRPr="00DA0650">
        <w:rPr>
          <w:rFonts w:ascii="標楷體" w:eastAsia="標楷體" w:hAnsi="標楷體" w:hint="eastAsia"/>
          <w:bCs/>
          <w:kern w:val="0"/>
          <w:sz w:val="28"/>
          <w:szCs w:val="28"/>
        </w:rPr>
        <w:t>配合市府大型活動及</w:t>
      </w:r>
      <w:r w:rsidRPr="00DA0650">
        <w:rPr>
          <w:rFonts w:ascii="標楷體" w:eastAsia="標楷體" w:hAnsi="標楷體" w:hint="eastAsia"/>
          <w:bCs/>
          <w:kern w:val="0"/>
          <w:sz w:val="28"/>
          <w:szCs w:val="28"/>
        </w:rPr>
        <w:t>辦理跨年青創市集</w:t>
      </w:r>
    </w:p>
    <w:p w14:paraId="7E69CCE3" w14:textId="5C559155" w:rsidR="008359CB" w:rsidRPr="00DA0650" w:rsidRDefault="00927D3D" w:rsidP="00146E38">
      <w:pPr>
        <w:snapToGrid w:val="0"/>
        <w:spacing w:line="316" w:lineRule="exact"/>
        <w:ind w:leftChars="885" w:left="2124" w:firstLine="2"/>
        <w:jc w:val="both"/>
        <w:rPr>
          <w:rFonts w:ascii="標楷體" w:eastAsia="標楷體" w:hAnsi="標楷體"/>
          <w:bCs/>
          <w:kern w:val="0"/>
          <w:sz w:val="28"/>
          <w:szCs w:val="28"/>
        </w:rPr>
      </w:pPr>
      <w:r w:rsidRPr="00DA0650">
        <w:rPr>
          <w:rFonts w:ascii="標楷體" w:eastAsia="標楷體" w:hAnsi="標楷體" w:hint="eastAsia"/>
          <w:bCs/>
          <w:kern w:val="0"/>
          <w:sz w:val="28"/>
          <w:szCs w:val="28"/>
        </w:rPr>
        <w:t>邀請</w:t>
      </w:r>
      <w:proofErr w:type="gramStart"/>
      <w:r w:rsidRPr="00DA0650">
        <w:rPr>
          <w:rFonts w:ascii="標楷體" w:eastAsia="標楷體" w:hAnsi="標楷體" w:hint="eastAsia"/>
          <w:bCs/>
          <w:kern w:val="0"/>
          <w:sz w:val="28"/>
          <w:szCs w:val="28"/>
        </w:rPr>
        <w:t>101家攤</w:t>
      </w:r>
      <w:proofErr w:type="gramEnd"/>
      <w:r w:rsidRPr="00DA0650">
        <w:rPr>
          <w:rFonts w:ascii="標楷體" w:eastAsia="標楷體" w:hAnsi="標楷體" w:hint="eastAsia"/>
          <w:bCs/>
          <w:kern w:val="0"/>
          <w:sz w:val="28"/>
          <w:szCs w:val="28"/>
        </w:rPr>
        <w:t>車品牌在4天時間創造800萬經濟產值，</w:t>
      </w:r>
      <w:r w:rsidR="00271F54" w:rsidRPr="00DA0650">
        <w:rPr>
          <w:rFonts w:ascii="標楷體" w:eastAsia="標楷體" w:hAnsi="標楷體" w:hint="eastAsia"/>
          <w:bCs/>
          <w:kern w:val="0"/>
          <w:sz w:val="28"/>
          <w:szCs w:val="28"/>
        </w:rPr>
        <w:t>結合周邊活動共</w:t>
      </w:r>
      <w:r w:rsidRPr="00DA0650">
        <w:rPr>
          <w:rFonts w:ascii="標楷體" w:eastAsia="標楷體" w:hAnsi="標楷體" w:hint="eastAsia"/>
          <w:bCs/>
          <w:kern w:val="0"/>
          <w:sz w:val="28"/>
          <w:szCs w:val="28"/>
        </w:rPr>
        <w:t>吸引100萬參與人次；</w:t>
      </w:r>
      <w:r w:rsidR="00971B03" w:rsidRPr="00DA0650">
        <w:rPr>
          <w:rFonts w:ascii="標楷體" w:eastAsia="標楷體" w:hAnsi="標楷體" w:hint="eastAsia"/>
          <w:bCs/>
          <w:kern w:val="0"/>
          <w:sz w:val="28"/>
          <w:szCs w:val="28"/>
        </w:rPr>
        <w:t>114</w:t>
      </w:r>
      <w:r w:rsidR="008359CB" w:rsidRPr="00DA0650">
        <w:rPr>
          <w:rFonts w:ascii="標楷體" w:eastAsia="標楷體" w:hAnsi="標楷體" w:hint="eastAsia"/>
          <w:bCs/>
          <w:kern w:val="0"/>
          <w:sz w:val="28"/>
          <w:szCs w:val="28"/>
        </w:rPr>
        <w:t>年將持續配合市府跨年晚會，預計招募80家青</w:t>
      </w:r>
      <w:proofErr w:type="gramStart"/>
      <w:r w:rsidR="008359CB" w:rsidRPr="00DA0650">
        <w:rPr>
          <w:rFonts w:ascii="標楷體" w:eastAsia="標楷體" w:hAnsi="標楷體" w:hint="eastAsia"/>
          <w:bCs/>
          <w:kern w:val="0"/>
          <w:sz w:val="28"/>
          <w:szCs w:val="28"/>
        </w:rPr>
        <w:t>創攤車出攤</w:t>
      </w:r>
      <w:proofErr w:type="gramEnd"/>
      <w:r w:rsidR="008359CB" w:rsidRPr="00DA0650">
        <w:rPr>
          <w:rFonts w:ascii="標楷體" w:eastAsia="標楷體" w:hAnsi="標楷體" w:hint="eastAsia"/>
          <w:bCs/>
          <w:kern w:val="0"/>
          <w:sz w:val="28"/>
          <w:szCs w:val="28"/>
        </w:rPr>
        <w:t>，運用龐大跨年人潮為本市</w:t>
      </w:r>
      <w:proofErr w:type="gramStart"/>
      <w:r w:rsidR="008359CB" w:rsidRPr="00DA0650">
        <w:rPr>
          <w:rFonts w:ascii="標楷體" w:eastAsia="標楷體" w:hAnsi="標楷體" w:hint="eastAsia"/>
          <w:bCs/>
          <w:kern w:val="0"/>
          <w:sz w:val="28"/>
          <w:szCs w:val="28"/>
        </w:rPr>
        <w:t>青創攤車</w:t>
      </w:r>
      <w:proofErr w:type="gramEnd"/>
      <w:r w:rsidR="008359CB" w:rsidRPr="00DA0650">
        <w:rPr>
          <w:rFonts w:ascii="標楷體" w:eastAsia="標楷體" w:hAnsi="標楷體" w:hint="eastAsia"/>
          <w:bCs/>
          <w:kern w:val="0"/>
          <w:sz w:val="28"/>
          <w:szCs w:val="28"/>
        </w:rPr>
        <w:t>創造曝光機會及經濟產值</w:t>
      </w:r>
      <w:r w:rsidR="00271F54" w:rsidRPr="00DA0650">
        <w:rPr>
          <w:rFonts w:ascii="標楷體" w:eastAsia="標楷體" w:hAnsi="標楷體" w:hint="eastAsia"/>
          <w:bCs/>
          <w:kern w:val="0"/>
          <w:sz w:val="28"/>
          <w:szCs w:val="28"/>
        </w:rPr>
        <w:t>，將持續推薦輔導之青年餐車至市府各局處活動</w:t>
      </w:r>
      <w:proofErr w:type="gramStart"/>
      <w:r w:rsidR="00271F54" w:rsidRPr="00DA0650">
        <w:rPr>
          <w:rFonts w:ascii="標楷體" w:eastAsia="標楷體" w:hAnsi="標楷體" w:hint="eastAsia"/>
          <w:bCs/>
          <w:kern w:val="0"/>
          <w:sz w:val="28"/>
          <w:szCs w:val="28"/>
        </w:rPr>
        <w:t>中展攤</w:t>
      </w:r>
      <w:proofErr w:type="gramEnd"/>
      <w:r w:rsidR="00271F54" w:rsidRPr="00DA0650">
        <w:rPr>
          <w:rFonts w:ascii="標楷體" w:eastAsia="標楷體" w:hAnsi="標楷體" w:hint="eastAsia"/>
          <w:bCs/>
          <w:kern w:val="0"/>
          <w:sz w:val="28"/>
          <w:szCs w:val="28"/>
        </w:rPr>
        <w:t>。</w:t>
      </w:r>
    </w:p>
    <w:p w14:paraId="66D87609" w14:textId="76F98F7E" w:rsidR="00F451BB" w:rsidRPr="00DA0650" w:rsidRDefault="00F451BB" w:rsidP="00146E38">
      <w:pPr>
        <w:widowControl/>
        <w:suppressAutoHyphens/>
        <w:overflowPunct w:val="0"/>
        <w:autoSpaceDN w:val="0"/>
        <w:snapToGrid w:val="0"/>
        <w:spacing w:line="316"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007B6321" w:rsidRPr="00DA0650">
        <w:rPr>
          <w:rFonts w:ascii="標楷體" w:eastAsia="標楷體" w:hAnsi="標楷體" w:hint="eastAsia"/>
          <w:bCs/>
          <w:kern w:val="0"/>
          <w:sz w:val="28"/>
          <w:szCs w:val="28"/>
        </w:rPr>
        <w:t>四</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青創空間營運管理</w:t>
      </w:r>
    </w:p>
    <w:bookmarkEnd w:id="2"/>
    <w:p w14:paraId="193517EE" w14:textId="77777777" w:rsidR="00F451BB" w:rsidRPr="00DA0650" w:rsidRDefault="00F451BB" w:rsidP="00146E38">
      <w:pPr>
        <w:widowControl/>
        <w:suppressAutoHyphens/>
        <w:overflowPunct w:val="0"/>
        <w:autoSpaceDN w:val="0"/>
        <w:snapToGrid w:val="0"/>
        <w:spacing w:line="316"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Pr="00DA0650">
        <w:rPr>
          <w:rFonts w:ascii="標楷體" w:eastAsia="標楷體" w:hAnsi="標楷體" w:hint="eastAsia"/>
          <w:bCs/>
          <w:kern w:val="0"/>
          <w:sz w:val="28"/>
          <w:szCs w:val="28"/>
        </w:rPr>
        <w:t>駁二</w:t>
      </w:r>
      <w:proofErr w:type="gramStart"/>
      <w:r w:rsidRPr="00DA0650">
        <w:rPr>
          <w:rFonts w:ascii="標楷體" w:eastAsia="標楷體" w:hAnsi="標楷體" w:hint="eastAsia"/>
          <w:bCs/>
          <w:kern w:val="0"/>
          <w:sz w:val="28"/>
          <w:szCs w:val="28"/>
        </w:rPr>
        <w:t>8</w:t>
      </w:r>
      <w:proofErr w:type="gramEnd"/>
      <w:r w:rsidRPr="00DA0650">
        <w:rPr>
          <w:rFonts w:ascii="標楷體" w:eastAsia="標楷體" w:hAnsi="標楷體" w:hint="eastAsia"/>
          <w:bCs/>
          <w:kern w:val="0"/>
          <w:sz w:val="28"/>
          <w:szCs w:val="28"/>
        </w:rPr>
        <w:t>號倉庫</w:t>
      </w:r>
      <w:r w:rsidRPr="00DA0650">
        <w:rPr>
          <w:rFonts w:ascii="標楷體" w:eastAsia="標楷體" w:hAnsi="標楷體"/>
          <w:bCs/>
          <w:kern w:val="0"/>
          <w:sz w:val="28"/>
          <w:szCs w:val="28"/>
        </w:rPr>
        <w:t>「</w:t>
      </w:r>
      <w:proofErr w:type="spellStart"/>
      <w:r w:rsidRPr="00DA0650">
        <w:rPr>
          <w:rFonts w:ascii="標楷體" w:eastAsia="標楷體" w:hAnsi="標楷體" w:hint="eastAsia"/>
          <w:bCs/>
          <w:kern w:val="0"/>
          <w:sz w:val="28"/>
          <w:szCs w:val="28"/>
        </w:rPr>
        <w:t>P</w:t>
      </w:r>
      <w:r w:rsidRPr="00DA0650">
        <w:rPr>
          <w:rFonts w:ascii="標楷體" w:eastAsia="標楷體" w:hAnsi="標楷體"/>
          <w:bCs/>
          <w:kern w:val="0"/>
          <w:sz w:val="28"/>
          <w:szCs w:val="28"/>
        </w:rPr>
        <w:t>inway</w:t>
      </w:r>
      <w:proofErr w:type="spellEnd"/>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營運</w:t>
      </w:r>
    </w:p>
    <w:p w14:paraId="69A486E1" w14:textId="77777777" w:rsidR="00056582" w:rsidRPr="00DA0650" w:rsidRDefault="00F451BB" w:rsidP="00146E38">
      <w:pPr>
        <w:widowControl/>
        <w:suppressAutoHyphens/>
        <w:overflowPunct w:val="0"/>
        <w:autoSpaceDN w:val="0"/>
        <w:snapToGrid w:val="0"/>
        <w:spacing w:line="316"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w:t>
      </w:r>
      <w:r w:rsidR="00056582" w:rsidRPr="00DA0650">
        <w:rPr>
          <w:rFonts w:ascii="標楷體" w:eastAsia="標楷體" w:hAnsi="標楷體" w:hint="eastAsia"/>
          <w:bCs/>
          <w:kern w:val="0"/>
          <w:sz w:val="28"/>
          <w:szCs w:val="28"/>
        </w:rPr>
        <w:t>114年以教育創新、城鄉發展、社會與環境等「聯合國永續發展目標(SDG</w:t>
      </w:r>
      <w:r w:rsidR="00056582" w:rsidRPr="00DA0650">
        <w:rPr>
          <w:rFonts w:ascii="標楷體" w:eastAsia="標楷體" w:hAnsi="標楷體"/>
          <w:bCs/>
          <w:kern w:val="0"/>
          <w:sz w:val="28"/>
          <w:szCs w:val="28"/>
        </w:rPr>
        <w:t>s)</w:t>
      </w:r>
      <w:r w:rsidR="00056582" w:rsidRPr="00DA0650">
        <w:rPr>
          <w:rFonts w:ascii="標楷體" w:eastAsia="標楷體" w:hAnsi="標楷體" w:hint="eastAsia"/>
          <w:bCs/>
          <w:kern w:val="0"/>
          <w:sz w:val="28"/>
          <w:szCs w:val="28"/>
        </w:rPr>
        <w:t>」議題，提供外單位借用場地，</w:t>
      </w:r>
      <w:proofErr w:type="gramStart"/>
      <w:r w:rsidR="00056582" w:rsidRPr="00DA0650">
        <w:rPr>
          <w:rFonts w:ascii="標楷體" w:eastAsia="標楷體" w:hAnsi="標楷體" w:hint="eastAsia"/>
          <w:bCs/>
          <w:kern w:val="0"/>
          <w:sz w:val="28"/>
          <w:szCs w:val="28"/>
        </w:rPr>
        <w:t>跨域應用</w:t>
      </w:r>
      <w:proofErr w:type="gramEnd"/>
      <w:r w:rsidR="00056582" w:rsidRPr="00DA0650">
        <w:rPr>
          <w:rFonts w:ascii="標楷體" w:eastAsia="標楷體" w:hAnsi="標楷體" w:hint="eastAsia"/>
          <w:bCs/>
          <w:kern w:val="0"/>
          <w:sz w:val="28"/>
          <w:szCs w:val="28"/>
        </w:rPr>
        <w:t>辦理多元課程活動、展覽及工作坊等，截至6月底共計辦理33場次，吸引3,961參與人次。</w:t>
      </w:r>
    </w:p>
    <w:p w14:paraId="510C4BE8" w14:textId="429B1432" w:rsidR="00F451BB" w:rsidRPr="00DA0650" w:rsidRDefault="00F451BB" w:rsidP="00146E38">
      <w:pPr>
        <w:widowControl/>
        <w:suppressAutoHyphens/>
        <w:overflowPunct w:val="0"/>
        <w:autoSpaceDN w:val="0"/>
        <w:snapToGrid w:val="0"/>
        <w:spacing w:line="316" w:lineRule="exact"/>
        <w:ind w:left="2069" w:hanging="425"/>
        <w:jc w:val="both"/>
        <w:textAlignment w:val="baseline"/>
        <w:rPr>
          <w:rFonts w:ascii="標楷體" w:eastAsia="標楷體" w:hAnsi="標楷體"/>
          <w:sz w:val="28"/>
          <w:szCs w:val="28"/>
          <w:lang w:eastAsia="ja-JP"/>
        </w:rPr>
      </w:pPr>
      <w:r w:rsidRPr="00DA0650">
        <w:rPr>
          <w:rFonts w:ascii="標楷體" w:eastAsia="標楷體" w:hAnsi="標楷體" w:hint="eastAsia"/>
          <w:bCs/>
          <w:kern w:val="0"/>
          <w:sz w:val="28"/>
          <w:szCs w:val="28"/>
          <w:lang w:eastAsia="ja-JP"/>
        </w:rPr>
        <w:t>(2)</w:t>
      </w:r>
      <w:r w:rsidR="00056582" w:rsidRPr="00DA0650">
        <w:rPr>
          <w:rFonts w:ascii="標楷體" w:eastAsia="標楷體" w:hAnsi="標楷體" w:hint="eastAsia"/>
          <w:bCs/>
          <w:kern w:val="0"/>
          <w:sz w:val="28"/>
          <w:szCs w:val="28"/>
          <w:lang w:eastAsia="ja-JP"/>
        </w:rPr>
        <w:t>為推廣永續教育議題，積極與各大專院校合作，包括與「屏東科技大學休閒運動健康系」及「屏東科技大學3D列印中心」合作於4月進行參訪及創客交流；並與「樹德科技大學生活產品設計系」合作於</w:t>
      </w:r>
      <w:r w:rsidR="00056582" w:rsidRPr="00DA0650">
        <w:rPr>
          <w:rFonts w:ascii="標楷體" w:eastAsia="標楷體" w:hAnsi="標楷體"/>
          <w:bCs/>
          <w:kern w:val="0"/>
          <w:sz w:val="28"/>
          <w:szCs w:val="28"/>
          <w:lang w:eastAsia="ja-JP"/>
        </w:rPr>
        <w:t>4</w:t>
      </w:r>
      <w:r w:rsidR="00056582" w:rsidRPr="00DA0650">
        <w:rPr>
          <w:rFonts w:ascii="標楷體" w:eastAsia="標楷體" w:hAnsi="標楷體" w:hint="eastAsia"/>
          <w:bCs/>
          <w:kern w:val="0"/>
          <w:sz w:val="28"/>
          <w:szCs w:val="28"/>
          <w:lang w:eastAsia="ja-JP"/>
        </w:rPr>
        <w:t>月進行參訪及創客交流，並於</w:t>
      </w:r>
      <w:r w:rsidR="00056582" w:rsidRPr="00DA0650">
        <w:rPr>
          <w:rFonts w:ascii="標楷體" w:eastAsia="標楷體" w:hAnsi="標楷體"/>
          <w:bCs/>
          <w:kern w:val="0"/>
          <w:sz w:val="28"/>
          <w:szCs w:val="28"/>
          <w:lang w:eastAsia="ja-JP"/>
        </w:rPr>
        <w:t>6</w:t>
      </w:r>
      <w:r w:rsidR="004C52FA" w:rsidRPr="00DA0650">
        <w:rPr>
          <w:rFonts w:ascii="標楷體" w:eastAsia="標楷體" w:hAnsi="標楷體" w:hint="eastAsia"/>
          <w:bCs/>
          <w:kern w:val="0"/>
          <w:sz w:val="28"/>
          <w:szCs w:val="28"/>
        </w:rPr>
        <w:t>月</w:t>
      </w:r>
      <w:r w:rsidR="00056582" w:rsidRPr="00DA0650">
        <w:rPr>
          <w:rFonts w:ascii="標楷體" w:eastAsia="標楷體" w:hAnsi="標楷體"/>
          <w:bCs/>
          <w:kern w:val="0"/>
          <w:sz w:val="28"/>
          <w:szCs w:val="28"/>
          <w:lang w:eastAsia="ja-JP"/>
        </w:rPr>
        <w:t>14</w:t>
      </w:r>
      <w:r w:rsidR="004C52FA" w:rsidRPr="00DA0650">
        <w:rPr>
          <w:rFonts w:ascii="標楷體" w:eastAsia="標楷體" w:hAnsi="標楷體" w:hint="eastAsia"/>
          <w:bCs/>
          <w:kern w:val="0"/>
          <w:sz w:val="28"/>
          <w:szCs w:val="28"/>
        </w:rPr>
        <w:t>日至</w:t>
      </w:r>
      <w:r w:rsidR="00056582" w:rsidRPr="00DA0650">
        <w:rPr>
          <w:rFonts w:ascii="標楷體" w:eastAsia="標楷體" w:hAnsi="標楷體"/>
          <w:bCs/>
          <w:kern w:val="0"/>
          <w:sz w:val="28"/>
          <w:szCs w:val="28"/>
          <w:lang w:eastAsia="ja-JP"/>
        </w:rPr>
        <w:t>15</w:t>
      </w:r>
      <w:r w:rsidR="004C52FA" w:rsidRPr="00DA0650">
        <w:rPr>
          <w:rFonts w:ascii="標楷體" w:eastAsia="標楷體" w:hAnsi="標楷體" w:hint="eastAsia"/>
          <w:bCs/>
          <w:kern w:val="0"/>
          <w:sz w:val="28"/>
          <w:szCs w:val="28"/>
        </w:rPr>
        <w:t>日</w:t>
      </w:r>
      <w:r w:rsidR="00056582" w:rsidRPr="00DA0650">
        <w:rPr>
          <w:rFonts w:ascii="標楷體" w:eastAsia="標楷體" w:hAnsi="標楷體" w:hint="eastAsia"/>
          <w:bCs/>
          <w:kern w:val="0"/>
          <w:sz w:val="28"/>
          <w:szCs w:val="28"/>
          <w:lang w:eastAsia="ja-JP"/>
        </w:rPr>
        <w:t>共同協辦「五感漫遊・永續工坊」活動。</w:t>
      </w:r>
    </w:p>
    <w:p w14:paraId="5FC8F399" w14:textId="547C22C4" w:rsidR="00F451BB" w:rsidRPr="00DA0650" w:rsidRDefault="00F451BB" w:rsidP="00146E38">
      <w:pPr>
        <w:widowControl/>
        <w:suppressAutoHyphens/>
        <w:overflowPunct w:val="0"/>
        <w:autoSpaceDN w:val="0"/>
        <w:snapToGrid w:val="0"/>
        <w:spacing w:line="316"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(3)</w:t>
      </w:r>
      <w:r w:rsidR="00056582" w:rsidRPr="00DA0650">
        <w:rPr>
          <w:rFonts w:ascii="標楷體" w:eastAsia="標楷體" w:hAnsi="標楷體" w:hint="eastAsia"/>
          <w:bCs/>
          <w:kern w:val="0"/>
          <w:sz w:val="28"/>
          <w:szCs w:val="28"/>
        </w:rPr>
        <w:t>為強化輔導進駐團隊，</w:t>
      </w:r>
      <w:proofErr w:type="gramStart"/>
      <w:r w:rsidR="00056582" w:rsidRPr="00DA0650">
        <w:rPr>
          <w:rFonts w:ascii="標楷體" w:eastAsia="標楷體" w:hAnsi="標楷體" w:hint="eastAsia"/>
          <w:bCs/>
          <w:kern w:val="0"/>
          <w:sz w:val="28"/>
          <w:szCs w:val="28"/>
        </w:rPr>
        <w:t>媒合文藻</w:t>
      </w:r>
      <w:proofErr w:type="gramEnd"/>
      <w:r w:rsidR="00056582" w:rsidRPr="00DA0650">
        <w:rPr>
          <w:rFonts w:ascii="標楷體" w:eastAsia="標楷體" w:hAnsi="標楷體" w:hint="eastAsia"/>
          <w:bCs/>
          <w:kern w:val="0"/>
          <w:sz w:val="28"/>
          <w:szCs w:val="28"/>
        </w:rPr>
        <w:t>外語大學校友總會與</w:t>
      </w:r>
      <w:proofErr w:type="gramStart"/>
      <w:r w:rsidR="00056582" w:rsidRPr="00DA0650">
        <w:rPr>
          <w:rFonts w:ascii="標楷體" w:eastAsia="標楷體" w:hAnsi="標楷體" w:hint="eastAsia"/>
          <w:bCs/>
          <w:kern w:val="0"/>
          <w:sz w:val="28"/>
          <w:szCs w:val="28"/>
        </w:rPr>
        <w:t>大雄木作</w:t>
      </w:r>
      <w:proofErr w:type="gramEnd"/>
      <w:r w:rsidR="00056582" w:rsidRPr="00DA0650">
        <w:rPr>
          <w:rFonts w:ascii="標楷體" w:eastAsia="標楷體" w:hAnsi="標楷體" w:hint="eastAsia"/>
          <w:bCs/>
          <w:kern w:val="0"/>
          <w:sz w:val="28"/>
          <w:szCs w:val="28"/>
        </w:rPr>
        <w:t>工作室合作，於</w:t>
      </w:r>
      <w:r w:rsidR="00056582" w:rsidRPr="00DA0650">
        <w:rPr>
          <w:rFonts w:ascii="標楷體" w:eastAsia="標楷體" w:hAnsi="標楷體"/>
          <w:bCs/>
          <w:kern w:val="0"/>
          <w:sz w:val="28"/>
          <w:szCs w:val="28"/>
        </w:rPr>
        <w:t>3</w:t>
      </w:r>
      <w:r w:rsidR="00056582" w:rsidRPr="00DA0650">
        <w:rPr>
          <w:rFonts w:ascii="標楷體" w:eastAsia="標楷體" w:hAnsi="標楷體" w:hint="eastAsia"/>
          <w:bCs/>
          <w:kern w:val="0"/>
          <w:sz w:val="28"/>
          <w:szCs w:val="28"/>
        </w:rPr>
        <w:t>月</w:t>
      </w:r>
      <w:r w:rsidR="00056582" w:rsidRPr="00DA0650">
        <w:rPr>
          <w:rFonts w:ascii="標楷體" w:eastAsia="標楷體" w:hAnsi="標楷體"/>
          <w:bCs/>
          <w:kern w:val="0"/>
          <w:sz w:val="28"/>
          <w:szCs w:val="28"/>
        </w:rPr>
        <w:t>15</w:t>
      </w:r>
      <w:r w:rsidR="00056582" w:rsidRPr="00DA0650">
        <w:rPr>
          <w:rFonts w:ascii="標楷體" w:eastAsia="標楷體" w:hAnsi="標楷體" w:hint="eastAsia"/>
          <w:bCs/>
          <w:kern w:val="0"/>
          <w:sz w:val="28"/>
          <w:szCs w:val="28"/>
        </w:rPr>
        <w:t>日會員大會安排會員手作體驗活動，以穩定木造型種子搭配自然種子製作專屬吊飾。</w:t>
      </w:r>
    </w:p>
    <w:p w14:paraId="3B361923" w14:textId="77777777" w:rsidR="00F451BB" w:rsidRPr="00DA0650" w:rsidRDefault="00F451BB" w:rsidP="00146E38">
      <w:pPr>
        <w:widowControl/>
        <w:suppressAutoHyphens/>
        <w:overflowPunct w:val="0"/>
        <w:autoSpaceDN w:val="0"/>
        <w:snapToGrid w:val="0"/>
        <w:spacing w:line="316"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Pr="00DA0650">
        <w:rPr>
          <w:rFonts w:ascii="標楷體" w:eastAsia="標楷體" w:hAnsi="標楷體"/>
          <w:bCs/>
          <w:kern w:val="0"/>
          <w:sz w:val="28"/>
          <w:szCs w:val="28"/>
        </w:rPr>
        <w:t>高雄新媒體人才培育中心</w:t>
      </w:r>
    </w:p>
    <w:p w14:paraId="256F246A" w14:textId="77777777" w:rsidR="00F451BB" w:rsidRPr="00DA0650" w:rsidRDefault="00F451BB" w:rsidP="00146E38">
      <w:pPr>
        <w:widowControl/>
        <w:suppressAutoHyphens/>
        <w:overflowPunct w:val="0"/>
        <w:autoSpaceDN w:val="0"/>
        <w:snapToGrid w:val="0"/>
        <w:spacing w:line="316"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(1)為符合創就業趨勢，本府青年局積極打造新媒體優良環境，建立「</w:t>
      </w:r>
      <w:r w:rsidRPr="00DA0650">
        <w:rPr>
          <w:rFonts w:ascii="標楷體" w:eastAsia="標楷體" w:hAnsi="標楷體"/>
          <w:bCs/>
          <w:kern w:val="0"/>
          <w:sz w:val="28"/>
          <w:szCs w:val="28"/>
        </w:rPr>
        <w:t>K-TV</w:t>
      </w:r>
      <w:r w:rsidRPr="00DA0650">
        <w:rPr>
          <w:rFonts w:ascii="標楷體" w:eastAsia="標楷體" w:hAnsi="標楷體" w:hint="eastAsia"/>
          <w:bCs/>
          <w:kern w:val="0"/>
          <w:sz w:val="28"/>
          <w:szCs w:val="28"/>
        </w:rPr>
        <w:t>高雄新媒體人才培育中心」，提供專業場域設備，並開設系列培訓課程，協助企業培育數位行銷人才及提升青年就業競爭力。</w:t>
      </w:r>
    </w:p>
    <w:p w14:paraId="19F790D1" w14:textId="55E61D65" w:rsidR="00ED2357" w:rsidRPr="00DA0650" w:rsidRDefault="00F451BB" w:rsidP="00146E38">
      <w:pPr>
        <w:widowControl/>
        <w:suppressAutoHyphens/>
        <w:overflowPunct w:val="0"/>
        <w:autoSpaceDN w:val="0"/>
        <w:snapToGrid w:val="0"/>
        <w:spacing w:line="316"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proofErr w:type="gramStart"/>
      <w:r w:rsidR="00056582" w:rsidRPr="00DA0650">
        <w:rPr>
          <w:rFonts w:ascii="標楷體" w:eastAsia="標楷體" w:hAnsi="標楷體" w:hint="eastAsia"/>
          <w:bCs/>
          <w:kern w:val="0"/>
          <w:sz w:val="28"/>
          <w:szCs w:val="28"/>
        </w:rPr>
        <w:t>114</w:t>
      </w:r>
      <w:proofErr w:type="gramEnd"/>
      <w:r w:rsidR="00056582" w:rsidRPr="00DA0650">
        <w:rPr>
          <w:rFonts w:ascii="標楷體" w:eastAsia="標楷體" w:hAnsi="標楷體" w:hint="eastAsia"/>
          <w:bCs/>
          <w:kern w:val="0"/>
          <w:sz w:val="28"/>
          <w:szCs w:val="28"/>
        </w:rPr>
        <w:t>年度</w:t>
      </w:r>
      <w:r w:rsidR="007B6321" w:rsidRPr="00DA0650">
        <w:rPr>
          <w:rFonts w:ascii="標楷體" w:eastAsia="標楷體" w:hAnsi="標楷體" w:hint="eastAsia"/>
          <w:bCs/>
          <w:kern w:val="0"/>
          <w:sz w:val="28"/>
          <w:szCs w:val="28"/>
        </w:rPr>
        <w:t>持續</w:t>
      </w:r>
      <w:r w:rsidR="00056582" w:rsidRPr="00DA0650">
        <w:rPr>
          <w:rFonts w:ascii="標楷體" w:eastAsia="標楷體" w:hAnsi="標楷體" w:hint="eastAsia"/>
          <w:bCs/>
          <w:kern w:val="0"/>
          <w:sz w:val="28"/>
          <w:szCs w:val="28"/>
        </w:rPr>
        <w:t>投入資源</w:t>
      </w:r>
      <w:r w:rsidR="003518DE" w:rsidRPr="00DA0650">
        <w:rPr>
          <w:rFonts w:ascii="標楷體" w:eastAsia="標楷體" w:hAnsi="標楷體" w:hint="eastAsia"/>
          <w:bCs/>
          <w:kern w:val="0"/>
          <w:sz w:val="28"/>
          <w:szCs w:val="28"/>
        </w:rPr>
        <w:t>積極</w:t>
      </w:r>
      <w:r w:rsidR="00056582" w:rsidRPr="00DA0650">
        <w:rPr>
          <w:rFonts w:ascii="標楷體" w:eastAsia="標楷體" w:hAnsi="標楷體" w:hint="eastAsia"/>
          <w:bCs/>
          <w:kern w:val="0"/>
          <w:sz w:val="28"/>
          <w:szCs w:val="28"/>
        </w:rPr>
        <w:t>培育青年就業能力，今年度將於</w:t>
      </w:r>
      <w:r w:rsidR="00056582" w:rsidRPr="00DA0650">
        <w:rPr>
          <w:rFonts w:ascii="標楷體" w:eastAsia="標楷體" w:hAnsi="標楷體"/>
          <w:bCs/>
          <w:kern w:val="0"/>
          <w:sz w:val="28"/>
          <w:szCs w:val="28"/>
        </w:rPr>
        <w:t>9月至11月辦理</w:t>
      </w:r>
      <w:r w:rsidR="00056582" w:rsidRPr="00DA0650">
        <w:rPr>
          <w:rFonts w:ascii="標楷體" w:eastAsia="標楷體" w:hAnsi="標楷體" w:hint="eastAsia"/>
          <w:bCs/>
          <w:kern w:val="0"/>
          <w:sz w:val="28"/>
          <w:szCs w:val="28"/>
        </w:rPr>
        <w:t>第五屆《行銷大師養成計畫》課程，除延續與</w:t>
      </w:r>
      <w:proofErr w:type="spellStart"/>
      <w:r w:rsidR="00056582" w:rsidRPr="00DA0650">
        <w:rPr>
          <w:rFonts w:ascii="標楷體" w:eastAsia="標楷體" w:hAnsi="標楷體" w:hint="eastAsia"/>
          <w:bCs/>
          <w:kern w:val="0"/>
          <w:sz w:val="28"/>
          <w:szCs w:val="28"/>
        </w:rPr>
        <w:t>Youtube</w:t>
      </w:r>
      <w:proofErr w:type="spellEnd"/>
      <w:r w:rsidR="00056582" w:rsidRPr="00DA0650">
        <w:rPr>
          <w:rFonts w:ascii="標楷體" w:eastAsia="標楷體" w:hAnsi="標楷體" w:hint="eastAsia"/>
          <w:bCs/>
          <w:kern w:val="0"/>
          <w:sz w:val="28"/>
          <w:szCs w:val="28"/>
        </w:rPr>
        <w:t>、亞馬遜全球開店官方合作外，本次也特邀霹靂國際多媒體以及思科等知名品牌一同</w:t>
      </w:r>
      <w:proofErr w:type="gramStart"/>
      <w:r w:rsidR="00056582" w:rsidRPr="00DA0650">
        <w:rPr>
          <w:rFonts w:ascii="標楷體" w:eastAsia="標楷體" w:hAnsi="標楷體" w:hint="eastAsia"/>
          <w:bCs/>
          <w:kern w:val="0"/>
          <w:sz w:val="28"/>
          <w:szCs w:val="28"/>
        </w:rPr>
        <w:t>提供參訓學員</w:t>
      </w:r>
      <w:proofErr w:type="gramEnd"/>
      <w:r w:rsidR="00056582" w:rsidRPr="00DA0650">
        <w:rPr>
          <w:rFonts w:ascii="標楷體" w:eastAsia="標楷體" w:hAnsi="標楷體" w:hint="eastAsia"/>
          <w:bCs/>
          <w:kern w:val="0"/>
          <w:sz w:val="28"/>
          <w:szCs w:val="28"/>
        </w:rPr>
        <w:t>實務的訓練。本屆規劃</w:t>
      </w:r>
      <w:r w:rsidR="00056582" w:rsidRPr="00DA0650">
        <w:rPr>
          <w:rFonts w:ascii="標楷體" w:eastAsia="標楷體" w:hAnsi="標楷體"/>
          <w:bCs/>
          <w:kern w:val="0"/>
          <w:sz w:val="28"/>
          <w:szCs w:val="28"/>
        </w:rPr>
        <w:t>4梯次，</w:t>
      </w:r>
      <w:r w:rsidR="00056582" w:rsidRPr="00DA0650">
        <w:rPr>
          <w:rFonts w:ascii="標楷體" w:eastAsia="標楷體" w:hAnsi="標楷體" w:hint="eastAsia"/>
          <w:bCs/>
          <w:kern w:val="0"/>
          <w:sz w:val="28"/>
          <w:szCs w:val="28"/>
        </w:rPr>
        <w:t>課程梯次與時數皆較往年成長，且於課程中安排實作應用作業，</w:t>
      </w:r>
      <w:proofErr w:type="gramStart"/>
      <w:r w:rsidR="00056582" w:rsidRPr="00DA0650">
        <w:rPr>
          <w:rFonts w:ascii="標楷體" w:eastAsia="標楷體" w:hAnsi="標楷體" w:hint="eastAsia"/>
          <w:bCs/>
          <w:kern w:val="0"/>
          <w:sz w:val="28"/>
          <w:szCs w:val="28"/>
        </w:rPr>
        <w:t>協助參訓學員</w:t>
      </w:r>
      <w:proofErr w:type="gramEnd"/>
      <w:r w:rsidR="00056582" w:rsidRPr="00DA0650">
        <w:rPr>
          <w:rFonts w:ascii="標楷體" w:eastAsia="標楷體" w:hAnsi="標楷體" w:hint="eastAsia"/>
          <w:bCs/>
          <w:kern w:val="0"/>
          <w:sz w:val="28"/>
          <w:szCs w:val="28"/>
        </w:rPr>
        <w:t>累積個人履歷作品，幫助提升學員履歷競爭力；另《新媒體行銷管理師》將於8月份開放報名預計於12月份舉辦考試。</w:t>
      </w:r>
    </w:p>
    <w:p w14:paraId="16F7506E" w14:textId="1B29B6BF" w:rsidR="00A9264E" w:rsidRPr="00DA0650" w:rsidRDefault="00A9264E" w:rsidP="00146E38">
      <w:pPr>
        <w:widowControl/>
        <w:suppressAutoHyphens/>
        <w:overflowPunct w:val="0"/>
        <w:autoSpaceDN w:val="0"/>
        <w:snapToGrid w:val="0"/>
        <w:spacing w:line="316"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(3)</w:t>
      </w:r>
      <w:r w:rsidR="008730D6" w:rsidRPr="00DA0650">
        <w:rPr>
          <w:rFonts w:ascii="標楷體" w:eastAsia="標楷體" w:hAnsi="標楷體" w:hint="eastAsia"/>
          <w:bCs/>
          <w:kern w:val="0"/>
          <w:sz w:val="28"/>
          <w:szCs w:val="28"/>
        </w:rPr>
        <w:t>因應當前AI智慧科技應用快速發展，相關工具軟體推陳出新，個人工作或生活領域使用AI輔助機會增加，特別規劃自7月起每月辦理一場次AI主題系列小聚，聚焦AI實務工具操作</w:t>
      </w:r>
      <w:proofErr w:type="gramStart"/>
      <w:r w:rsidR="008730D6" w:rsidRPr="00DA0650">
        <w:rPr>
          <w:rFonts w:ascii="標楷體" w:eastAsia="標楷體" w:hAnsi="標楷體" w:hint="eastAsia"/>
          <w:bCs/>
          <w:kern w:val="0"/>
          <w:sz w:val="28"/>
          <w:szCs w:val="28"/>
        </w:rPr>
        <w:t>與資安面向</w:t>
      </w:r>
      <w:proofErr w:type="gramEnd"/>
      <w:r w:rsidR="008730D6" w:rsidRPr="00DA0650">
        <w:rPr>
          <w:rFonts w:ascii="標楷體" w:eastAsia="標楷體" w:hAnsi="標楷體" w:hint="eastAsia"/>
          <w:bCs/>
          <w:kern w:val="0"/>
          <w:sz w:val="28"/>
          <w:szCs w:val="28"/>
        </w:rPr>
        <w:t>等議題，讓新媒體應用更加廣泛。此外也規劃學員場交流小聚活動，透過互動機制，分享資源，彼此成長學習並增進合作機會。</w:t>
      </w:r>
    </w:p>
    <w:p w14:paraId="03E97BAA" w14:textId="1553A629" w:rsidR="00742D62" w:rsidRPr="00DA0650" w:rsidRDefault="00ED2357" w:rsidP="00146E38">
      <w:pPr>
        <w:widowControl/>
        <w:suppressAutoHyphens/>
        <w:overflowPunct w:val="0"/>
        <w:autoSpaceDN w:val="0"/>
        <w:snapToGrid w:val="0"/>
        <w:spacing w:line="316" w:lineRule="exact"/>
        <w:ind w:left="2069" w:hanging="425"/>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00A9264E" w:rsidRPr="00DA0650">
        <w:rPr>
          <w:rFonts w:ascii="標楷體" w:eastAsia="標楷體" w:hAnsi="標楷體" w:hint="eastAsia"/>
          <w:bCs/>
          <w:kern w:val="0"/>
          <w:sz w:val="28"/>
          <w:szCs w:val="28"/>
        </w:rPr>
        <w:t>4</w:t>
      </w:r>
      <w:r w:rsidRPr="00DA0650">
        <w:rPr>
          <w:rFonts w:ascii="標楷體" w:eastAsia="標楷體" w:hAnsi="標楷體"/>
          <w:bCs/>
          <w:kern w:val="0"/>
          <w:sz w:val="28"/>
          <w:szCs w:val="28"/>
        </w:rPr>
        <w:t>)</w:t>
      </w:r>
      <w:r w:rsidR="00056582" w:rsidRPr="00DA0650">
        <w:rPr>
          <w:rFonts w:ascii="標楷體" w:eastAsia="標楷體" w:hAnsi="標楷體" w:hint="eastAsia"/>
          <w:bCs/>
          <w:kern w:val="0"/>
          <w:sz w:val="28"/>
          <w:szCs w:val="28"/>
        </w:rPr>
        <w:t>114年新媒體職缺就業媒合會共辦理2場，報名人數519人，媒合人次達263人次。</w:t>
      </w:r>
    </w:p>
    <w:p w14:paraId="610D144D" w14:textId="15FC19C7" w:rsidR="00056582" w:rsidRPr="00DA0650" w:rsidRDefault="00056582"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lastRenderedPageBreak/>
        <w:t>（</w:t>
      </w:r>
      <w:r w:rsidR="001C0A0F" w:rsidRPr="00DA0650">
        <w:rPr>
          <w:rFonts w:ascii="標楷體" w:eastAsia="標楷體" w:hAnsi="標楷體" w:hint="eastAsia"/>
          <w:bCs/>
          <w:kern w:val="0"/>
          <w:sz w:val="28"/>
          <w:szCs w:val="28"/>
        </w:rPr>
        <w:t>五</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永續高雄青年創業挑戰賽</w:t>
      </w:r>
    </w:p>
    <w:p w14:paraId="4DD0B8BF" w14:textId="55726F8F" w:rsidR="00056582" w:rsidRPr="00DA0650" w:rsidRDefault="0005658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sz w:val="28"/>
          <w:szCs w:val="28"/>
          <w:shd w:val="clear" w:color="auto" w:fill="FFFFFF"/>
        </w:rPr>
      </w:pPr>
      <w:r w:rsidRPr="00DA0650">
        <w:rPr>
          <w:rFonts w:ascii="標楷體" w:eastAsia="標楷體" w:hAnsi="標楷體" w:hint="eastAsia"/>
          <w:bCs/>
          <w:sz w:val="28"/>
          <w:szCs w:val="28"/>
          <w:shd w:val="clear" w:color="auto" w:fill="FFFFFF"/>
        </w:rPr>
        <w:t>1.為鼓勵青年創業投入永續領域，本府青年局首次與財團法人日月光環保永續基金會、國立中山大學</w:t>
      </w:r>
      <w:r w:rsidR="00D63DBF" w:rsidRPr="00DA0650">
        <w:rPr>
          <w:rFonts w:ascii="標楷體" w:eastAsia="標楷體" w:hAnsi="標楷體" w:hint="eastAsia"/>
          <w:bCs/>
          <w:sz w:val="28"/>
          <w:szCs w:val="28"/>
          <w:shd w:val="clear" w:color="auto" w:fill="FFFFFF"/>
        </w:rPr>
        <w:t>產官學</w:t>
      </w:r>
      <w:r w:rsidRPr="00DA0650">
        <w:rPr>
          <w:rFonts w:ascii="標楷體" w:eastAsia="標楷體" w:hAnsi="標楷體" w:hint="eastAsia"/>
          <w:bCs/>
          <w:sz w:val="28"/>
          <w:szCs w:val="28"/>
          <w:shd w:val="clear" w:color="auto" w:fill="FFFFFF"/>
        </w:rPr>
        <w:t>合作舉辦</w:t>
      </w:r>
      <w:r w:rsidR="00D63DBF" w:rsidRPr="00DA0650">
        <w:rPr>
          <w:rFonts w:ascii="標楷體" w:eastAsia="標楷體" w:hAnsi="標楷體" w:hint="eastAsia"/>
          <w:bCs/>
          <w:sz w:val="28"/>
          <w:szCs w:val="28"/>
          <w:shd w:val="clear" w:color="auto" w:fill="FFFFFF"/>
        </w:rPr>
        <w:t>永續</w:t>
      </w:r>
      <w:r w:rsidRPr="00DA0650">
        <w:rPr>
          <w:rFonts w:ascii="標楷體" w:eastAsia="標楷體" w:hAnsi="標楷體" w:hint="eastAsia"/>
          <w:bCs/>
          <w:sz w:val="28"/>
          <w:szCs w:val="28"/>
          <w:shd w:val="clear" w:color="auto" w:fill="FFFFFF"/>
        </w:rPr>
        <w:t>創業競賽，結合聯合國永續發展目標(SDG</w:t>
      </w:r>
      <w:r w:rsidRPr="00DA0650">
        <w:rPr>
          <w:rFonts w:ascii="標楷體" w:eastAsia="標楷體" w:hAnsi="標楷體"/>
          <w:bCs/>
          <w:sz w:val="28"/>
          <w:szCs w:val="28"/>
          <w:shd w:val="clear" w:color="auto" w:fill="FFFFFF"/>
        </w:rPr>
        <w:t>s</w:t>
      </w:r>
      <w:r w:rsidRPr="00DA0650">
        <w:rPr>
          <w:rFonts w:ascii="標楷體" w:eastAsia="標楷體" w:hAnsi="標楷體" w:hint="eastAsia"/>
          <w:bCs/>
          <w:sz w:val="28"/>
          <w:szCs w:val="28"/>
          <w:shd w:val="clear" w:color="auto" w:fill="FFFFFF"/>
        </w:rPr>
        <w:t>)概念，將AI智慧科技及</w:t>
      </w:r>
      <w:proofErr w:type="gramStart"/>
      <w:r w:rsidRPr="00DA0650">
        <w:rPr>
          <w:rFonts w:ascii="標楷體" w:eastAsia="標楷體" w:hAnsi="標楷體" w:hint="eastAsia"/>
          <w:bCs/>
          <w:sz w:val="28"/>
          <w:szCs w:val="28"/>
          <w:shd w:val="clear" w:color="auto" w:fill="FFFFFF"/>
        </w:rPr>
        <w:t>淨零碳排</w:t>
      </w:r>
      <w:proofErr w:type="gramEnd"/>
      <w:r w:rsidRPr="00DA0650">
        <w:rPr>
          <w:rFonts w:ascii="標楷體" w:eastAsia="標楷體" w:hAnsi="標楷體" w:hint="eastAsia"/>
          <w:bCs/>
          <w:sz w:val="28"/>
          <w:szCs w:val="28"/>
          <w:shd w:val="clear" w:color="auto" w:fill="FFFFFF"/>
        </w:rPr>
        <w:t>等當前市府的重點</w:t>
      </w:r>
      <w:proofErr w:type="gramStart"/>
      <w:r w:rsidRPr="00DA0650">
        <w:rPr>
          <w:rFonts w:ascii="標楷體" w:eastAsia="標楷體" w:hAnsi="標楷體" w:hint="eastAsia"/>
          <w:bCs/>
          <w:sz w:val="28"/>
          <w:szCs w:val="28"/>
          <w:shd w:val="clear" w:color="auto" w:fill="FFFFFF"/>
        </w:rPr>
        <w:t>政策入題</w:t>
      </w:r>
      <w:proofErr w:type="gramEnd"/>
      <w:r w:rsidRPr="00DA0650">
        <w:rPr>
          <w:rFonts w:ascii="標楷體" w:eastAsia="標楷體" w:hAnsi="標楷體" w:hint="eastAsia"/>
          <w:bCs/>
          <w:sz w:val="28"/>
          <w:szCs w:val="28"/>
          <w:shd w:val="clear" w:color="auto" w:fill="FFFFFF"/>
        </w:rPr>
        <w:t>，並提供首獎100萬元、總獎金達210萬元的創業補助金；總計吸引全台157組青創投件，來自高雄案源</w:t>
      </w:r>
      <w:proofErr w:type="gramStart"/>
      <w:r w:rsidRPr="00DA0650">
        <w:rPr>
          <w:rFonts w:ascii="標楷體" w:eastAsia="標楷體" w:hAnsi="標楷體" w:hint="eastAsia"/>
          <w:bCs/>
          <w:sz w:val="28"/>
          <w:szCs w:val="28"/>
          <w:shd w:val="clear" w:color="auto" w:fill="FFFFFF"/>
        </w:rPr>
        <w:t>佔</w:t>
      </w:r>
      <w:proofErr w:type="gramEnd"/>
      <w:r w:rsidRPr="00DA0650">
        <w:rPr>
          <w:rFonts w:ascii="標楷體" w:eastAsia="標楷體" w:hAnsi="標楷體" w:hint="eastAsia"/>
          <w:bCs/>
          <w:sz w:val="28"/>
          <w:szCs w:val="28"/>
          <w:shd w:val="clear" w:color="auto" w:fill="FFFFFF"/>
        </w:rPr>
        <w:t>近</w:t>
      </w:r>
      <w:proofErr w:type="gramStart"/>
      <w:r w:rsidRPr="00DA0650">
        <w:rPr>
          <w:rFonts w:ascii="標楷體" w:eastAsia="標楷體" w:hAnsi="標楷體" w:hint="eastAsia"/>
          <w:bCs/>
          <w:sz w:val="28"/>
          <w:szCs w:val="28"/>
          <w:shd w:val="clear" w:color="auto" w:fill="FFFFFF"/>
        </w:rPr>
        <w:t>6成</w:t>
      </w:r>
      <w:proofErr w:type="gramEnd"/>
      <w:r w:rsidRPr="00DA0650">
        <w:rPr>
          <w:rFonts w:ascii="標楷體" w:eastAsia="標楷體" w:hAnsi="標楷體" w:hint="eastAsia"/>
          <w:bCs/>
          <w:sz w:val="28"/>
          <w:szCs w:val="28"/>
          <w:shd w:val="clear" w:color="auto" w:fill="FFFFFF"/>
        </w:rPr>
        <w:t>。</w:t>
      </w:r>
    </w:p>
    <w:p w14:paraId="5B4C4B01" w14:textId="5EFF601F" w:rsidR="00056582" w:rsidRPr="00DA0650" w:rsidRDefault="0005658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sz w:val="28"/>
          <w:szCs w:val="28"/>
          <w:shd w:val="clear" w:color="auto" w:fill="FFFFFF"/>
        </w:rPr>
      </w:pPr>
      <w:r w:rsidRPr="00DA0650">
        <w:rPr>
          <w:rFonts w:ascii="標楷體" w:eastAsia="標楷體" w:hAnsi="標楷體" w:hint="eastAsia"/>
          <w:bCs/>
          <w:sz w:val="28"/>
          <w:szCs w:val="28"/>
          <w:shd w:val="clear" w:color="auto" w:fill="FFFFFF"/>
        </w:rPr>
        <w:t>2.本次競賽決賽</w:t>
      </w:r>
      <w:r w:rsidR="00D63DBF" w:rsidRPr="00DA0650">
        <w:rPr>
          <w:rFonts w:ascii="標楷體" w:eastAsia="標楷體" w:hAnsi="標楷體" w:hint="eastAsia"/>
          <w:bCs/>
          <w:sz w:val="28"/>
          <w:szCs w:val="28"/>
          <w:shd w:val="clear" w:color="auto" w:fill="FFFFFF"/>
        </w:rPr>
        <w:t>評</w:t>
      </w:r>
      <w:r w:rsidR="009F4D58" w:rsidRPr="00DA0650">
        <w:rPr>
          <w:rFonts w:ascii="標楷體" w:eastAsia="標楷體" w:hAnsi="標楷體" w:hint="eastAsia"/>
          <w:bCs/>
          <w:sz w:val="28"/>
          <w:szCs w:val="28"/>
          <w:shd w:val="clear" w:color="auto" w:fill="FFFFFF"/>
        </w:rPr>
        <w:t>選出</w:t>
      </w:r>
      <w:r w:rsidRPr="00DA0650">
        <w:rPr>
          <w:rFonts w:ascii="標楷體" w:eastAsia="標楷體" w:hAnsi="標楷體" w:hint="eastAsia"/>
          <w:bCs/>
          <w:sz w:val="28"/>
          <w:szCs w:val="28"/>
          <w:shd w:val="clear" w:color="auto" w:fill="FFFFFF"/>
        </w:rPr>
        <w:t>6組優秀青創</w:t>
      </w:r>
      <w:r w:rsidR="009F4D58" w:rsidRPr="00DA0650">
        <w:rPr>
          <w:rFonts w:ascii="標楷體" w:eastAsia="標楷體" w:hAnsi="標楷體" w:hint="eastAsia"/>
          <w:bCs/>
          <w:sz w:val="28"/>
          <w:szCs w:val="28"/>
          <w:shd w:val="clear" w:color="auto" w:fill="FFFFFF"/>
        </w:rPr>
        <w:t>團隊</w:t>
      </w:r>
      <w:r w:rsidRPr="00DA0650">
        <w:rPr>
          <w:rFonts w:ascii="標楷體" w:eastAsia="標楷體" w:hAnsi="標楷體" w:hint="eastAsia"/>
          <w:bCs/>
          <w:sz w:val="28"/>
          <w:szCs w:val="28"/>
          <w:shd w:val="clear" w:color="auto" w:fill="FFFFFF"/>
        </w:rPr>
        <w:t>，提案內容豐富多元，例如榮獲亞軍的「台灣沃特農業科技有限公司」結合AI與精</w:t>
      </w:r>
      <w:proofErr w:type="gramStart"/>
      <w:r w:rsidRPr="00DA0650">
        <w:rPr>
          <w:rFonts w:ascii="標楷體" w:eastAsia="標楷體" w:hAnsi="標楷體" w:hint="eastAsia"/>
          <w:bCs/>
          <w:sz w:val="28"/>
          <w:szCs w:val="28"/>
          <w:shd w:val="clear" w:color="auto" w:fill="FFFFFF"/>
        </w:rPr>
        <w:t>準</w:t>
      </w:r>
      <w:proofErr w:type="gramEnd"/>
      <w:r w:rsidRPr="00DA0650">
        <w:rPr>
          <w:rFonts w:ascii="標楷體" w:eastAsia="標楷體" w:hAnsi="標楷體" w:hint="eastAsia"/>
          <w:bCs/>
          <w:sz w:val="28"/>
          <w:szCs w:val="28"/>
          <w:shd w:val="clear" w:color="auto" w:fill="FFFFFF"/>
        </w:rPr>
        <w:t>監測環境條件，研發的農漁牧多元場域智慧環控系統獲得評審肯定；獲得佳作的「蓋婭智</w:t>
      </w:r>
      <w:proofErr w:type="gramStart"/>
      <w:r w:rsidRPr="00DA0650">
        <w:rPr>
          <w:rFonts w:ascii="標楷體" w:eastAsia="標楷體" w:hAnsi="標楷體" w:hint="eastAsia"/>
          <w:bCs/>
          <w:sz w:val="28"/>
          <w:szCs w:val="28"/>
          <w:shd w:val="clear" w:color="auto" w:fill="FFFFFF"/>
        </w:rPr>
        <w:t>壤</w:t>
      </w:r>
      <w:proofErr w:type="gramEnd"/>
      <w:r w:rsidRPr="00DA0650">
        <w:rPr>
          <w:rFonts w:ascii="標楷體" w:eastAsia="標楷體" w:hAnsi="標楷體" w:hint="eastAsia"/>
          <w:bCs/>
          <w:sz w:val="28"/>
          <w:szCs w:val="28"/>
          <w:shd w:val="clear" w:color="auto" w:fill="FFFFFF"/>
        </w:rPr>
        <w:t>科技股份有限公司」運用專利</w:t>
      </w:r>
      <w:proofErr w:type="gramStart"/>
      <w:r w:rsidRPr="00DA0650">
        <w:rPr>
          <w:rFonts w:ascii="標楷體" w:eastAsia="標楷體" w:hAnsi="標楷體" w:hint="eastAsia"/>
          <w:bCs/>
          <w:sz w:val="28"/>
          <w:szCs w:val="28"/>
          <w:shd w:val="clear" w:color="auto" w:fill="FFFFFF"/>
        </w:rPr>
        <w:t>土壤賦能技術</w:t>
      </w:r>
      <w:proofErr w:type="gramEnd"/>
      <w:r w:rsidRPr="00DA0650">
        <w:rPr>
          <w:rFonts w:ascii="標楷體" w:eastAsia="標楷體" w:hAnsi="標楷體" w:hint="eastAsia"/>
          <w:bCs/>
          <w:sz w:val="28"/>
          <w:szCs w:val="28"/>
          <w:shd w:val="clear" w:color="auto" w:fill="FFFFFF"/>
        </w:rPr>
        <w:t>「仿生地下灌溉系統」，協助在地社區永續農業發展，充分展現高雄</w:t>
      </w:r>
      <w:r w:rsidR="009F4D58" w:rsidRPr="00DA0650">
        <w:rPr>
          <w:rFonts w:ascii="標楷體" w:eastAsia="標楷體" w:hAnsi="標楷體" w:hint="eastAsia"/>
          <w:bCs/>
          <w:sz w:val="28"/>
          <w:szCs w:val="28"/>
          <w:shd w:val="clear" w:color="auto" w:fill="FFFFFF"/>
        </w:rPr>
        <w:t>扶植</w:t>
      </w:r>
      <w:r w:rsidRPr="00DA0650">
        <w:rPr>
          <w:rFonts w:ascii="標楷體" w:eastAsia="標楷體" w:hAnsi="標楷體" w:hint="eastAsia"/>
          <w:bCs/>
          <w:sz w:val="28"/>
          <w:szCs w:val="28"/>
          <w:shd w:val="clear" w:color="auto" w:fill="FFFFFF"/>
        </w:rPr>
        <w:t>青創的發展動能。</w:t>
      </w:r>
    </w:p>
    <w:p w14:paraId="18E65A7B" w14:textId="641D284A" w:rsidR="00056582" w:rsidRPr="00DA0650" w:rsidRDefault="0005658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sz w:val="28"/>
          <w:szCs w:val="28"/>
          <w:shd w:val="clear" w:color="auto" w:fill="FFFFFF"/>
        </w:rPr>
      </w:pPr>
      <w:r w:rsidRPr="00DA0650">
        <w:rPr>
          <w:rFonts w:ascii="標楷體" w:eastAsia="標楷體" w:hAnsi="標楷體" w:hint="eastAsia"/>
          <w:bCs/>
          <w:sz w:val="28"/>
          <w:szCs w:val="28"/>
          <w:shd w:val="clear" w:color="auto" w:fill="FFFFFF"/>
        </w:rPr>
        <w:t>3.競賽</w:t>
      </w:r>
      <w:proofErr w:type="gramStart"/>
      <w:r w:rsidRPr="00DA0650">
        <w:rPr>
          <w:rFonts w:ascii="標楷體" w:eastAsia="標楷體" w:hAnsi="標楷體" w:hint="eastAsia"/>
          <w:bCs/>
          <w:sz w:val="28"/>
          <w:szCs w:val="28"/>
          <w:shd w:val="clear" w:color="auto" w:fill="FFFFFF"/>
        </w:rPr>
        <w:t>不</w:t>
      </w:r>
      <w:proofErr w:type="gramEnd"/>
      <w:r w:rsidRPr="00DA0650">
        <w:rPr>
          <w:rFonts w:ascii="標楷體" w:eastAsia="標楷體" w:hAnsi="標楷體" w:hint="eastAsia"/>
          <w:bCs/>
          <w:sz w:val="28"/>
          <w:szCs w:val="28"/>
          <w:shd w:val="clear" w:color="auto" w:fill="FFFFFF"/>
        </w:rPr>
        <w:t>止於決賽，賽後</w:t>
      </w:r>
      <w:proofErr w:type="gramStart"/>
      <w:r w:rsidR="00D63DBF" w:rsidRPr="00DA0650">
        <w:rPr>
          <w:rFonts w:ascii="標楷體" w:eastAsia="標楷體" w:hAnsi="標楷體" w:hint="eastAsia"/>
          <w:bCs/>
          <w:sz w:val="28"/>
          <w:szCs w:val="28"/>
          <w:shd w:val="clear" w:color="auto" w:fill="FFFFFF"/>
        </w:rPr>
        <w:t>更</w:t>
      </w:r>
      <w:r w:rsidRPr="00DA0650">
        <w:rPr>
          <w:rFonts w:ascii="標楷體" w:eastAsia="標楷體" w:hAnsi="標楷體" w:hint="eastAsia"/>
          <w:bCs/>
          <w:sz w:val="28"/>
          <w:szCs w:val="28"/>
          <w:shd w:val="clear" w:color="auto" w:fill="FFFFFF"/>
        </w:rPr>
        <w:t>鏈結產</w:t>
      </w:r>
      <w:proofErr w:type="gramEnd"/>
      <w:r w:rsidRPr="00DA0650">
        <w:rPr>
          <w:rFonts w:ascii="標楷體" w:eastAsia="標楷體" w:hAnsi="標楷體" w:hint="eastAsia"/>
          <w:bCs/>
          <w:sz w:val="28"/>
          <w:szCs w:val="28"/>
          <w:shd w:val="clear" w:color="auto" w:fill="FFFFFF"/>
        </w:rPr>
        <w:t>官學創業資源，提供五大類培訓主題與輔導內容，包含創業所需的財務資源、品牌行銷，以及新創募資、ESG永續政策等符合當前產業趨勢的應用課程</w:t>
      </w:r>
      <w:r w:rsidR="00D63DBF" w:rsidRPr="00DA0650">
        <w:rPr>
          <w:rFonts w:ascii="標楷體" w:eastAsia="標楷體" w:hAnsi="標楷體" w:hint="eastAsia"/>
          <w:bCs/>
          <w:sz w:val="28"/>
          <w:szCs w:val="28"/>
          <w:shd w:val="clear" w:color="auto" w:fill="FFFFFF"/>
        </w:rPr>
        <w:t>；</w:t>
      </w:r>
      <w:r w:rsidRPr="00DA0650">
        <w:rPr>
          <w:rFonts w:ascii="標楷體" w:eastAsia="標楷體" w:hAnsi="標楷體" w:hint="eastAsia"/>
          <w:bCs/>
          <w:sz w:val="28"/>
          <w:szCs w:val="28"/>
          <w:shd w:val="clear" w:color="auto" w:fill="FFFFFF"/>
        </w:rPr>
        <w:t>並積極串聯國發基金的創投資源，為青創事業引</w:t>
      </w:r>
      <w:proofErr w:type="gramStart"/>
      <w:r w:rsidRPr="00DA0650">
        <w:rPr>
          <w:rFonts w:ascii="標楷體" w:eastAsia="標楷體" w:hAnsi="標楷體" w:hint="eastAsia"/>
          <w:bCs/>
          <w:sz w:val="28"/>
          <w:szCs w:val="28"/>
          <w:shd w:val="clear" w:color="auto" w:fill="FFFFFF"/>
        </w:rPr>
        <w:t>介</w:t>
      </w:r>
      <w:proofErr w:type="gramEnd"/>
      <w:r w:rsidRPr="00DA0650">
        <w:rPr>
          <w:rFonts w:ascii="標楷體" w:eastAsia="標楷體" w:hAnsi="標楷體" w:hint="eastAsia"/>
          <w:bCs/>
          <w:sz w:val="28"/>
          <w:szCs w:val="28"/>
          <w:shd w:val="clear" w:color="auto" w:fill="FFFFFF"/>
        </w:rPr>
        <w:t>媒合天使投資管道，協助賽後能持續穩健成長，將構想落地應用。</w:t>
      </w:r>
    </w:p>
    <w:p w14:paraId="5829D07D" w14:textId="26D27DB5" w:rsidR="00056582" w:rsidRPr="00DA0650" w:rsidRDefault="00056582"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001C0A0F" w:rsidRPr="00DA0650">
        <w:rPr>
          <w:rFonts w:ascii="標楷體" w:eastAsia="標楷體" w:hAnsi="標楷體" w:hint="eastAsia"/>
          <w:bCs/>
          <w:kern w:val="0"/>
          <w:sz w:val="28"/>
          <w:szCs w:val="28"/>
        </w:rPr>
        <w:t>六</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推廣高雄青年發展資源</w:t>
      </w:r>
    </w:p>
    <w:p w14:paraId="573020E7" w14:textId="545EF43E" w:rsidR="00056582" w:rsidRPr="00DA0650" w:rsidRDefault="0005658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w:t>
      </w:r>
      <w:r w:rsidR="00FC542B" w:rsidRPr="00DA0650">
        <w:rPr>
          <w:rFonts w:ascii="標楷體" w:eastAsia="標楷體" w:hAnsi="標楷體" w:hint="eastAsia"/>
          <w:bCs/>
          <w:kern w:val="0"/>
          <w:sz w:val="28"/>
          <w:szCs w:val="28"/>
        </w:rPr>
        <w:t>本府為扶植高雄青年發展，針對青年人生各階段所面臨議題，整合15個局處49項青年政策，推出涵蓋求學、交通、創就業、生活、成家、養育、敬老等七大面向之「大青年計畫」。</w:t>
      </w:r>
    </w:p>
    <w:p w14:paraId="6C6B216C" w14:textId="59CCE057" w:rsidR="00056582" w:rsidRPr="00DA0650" w:rsidRDefault="0005658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00FC542B" w:rsidRPr="00DA0650">
        <w:rPr>
          <w:rFonts w:ascii="標楷體" w:eastAsia="標楷體" w:hAnsi="標楷體" w:hint="eastAsia"/>
          <w:bCs/>
          <w:kern w:val="0"/>
          <w:sz w:val="28"/>
          <w:szCs w:val="28"/>
        </w:rPr>
        <w:t>為提升青年對政策的關注度，透過融入青年生活場景的宣傳管道，推廣高雄青年政策業務。與高雄在地受年輕人歡迎的創作者IP及各領域KOL合作，</w:t>
      </w:r>
      <w:proofErr w:type="gramStart"/>
      <w:r w:rsidR="00FC542B" w:rsidRPr="00DA0650">
        <w:rPr>
          <w:rFonts w:ascii="標楷體" w:eastAsia="標楷體" w:hAnsi="標楷體" w:hint="eastAsia"/>
          <w:bCs/>
          <w:kern w:val="0"/>
          <w:sz w:val="28"/>
          <w:szCs w:val="28"/>
        </w:rPr>
        <w:t>執行線上求籤</w:t>
      </w:r>
      <w:proofErr w:type="gramEnd"/>
      <w:r w:rsidR="00FC542B" w:rsidRPr="00DA0650">
        <w:rPr>
          <w:rFonts w:ascii="標楷體" w:eastAsia="標楷體" w:hAnsi="標楷體" w:hint="eastAsia"/>
          <w:bCs/>
          <w:kern w:val="0"/>
          <w:sz w:val="28"/>
          <w:szCs w:val="28"/>
        </w:rPr>
        <w:t>互動測驗、多點位政策路口看板、獨特風格限定版紀念品，與高雄在地老字號</w:t>
      </w:r>
      <w:proofErr w:type="gramStart"/>
      <w:r w:rsidR="00FC542B" w:rsidRPr="00DA0650">
        <w:rPr>
          <w:rFonts w:ascii="標楷體" w:eastAsia="標楷體" w:hAnsi="標楷體" w:hint="eastAsia"/>
          <w:bCs/>
          <w:kern w:val="0"/>
          <w:sz w:val="28"/>
          <w:szCs w:val="28"/>
        </w:rPr>
        <w:t>樺</w:t>
      </w:r>
      <w:proofErr w:type="gramEnd"/>
      <w:r w:rsidR="00FC542B" w:rsidRPr="00DA0650">
        <w:rPr>
          <w:rFonts w:ascii="標楷體" w:eastAsia="標楷體" w:hAnsi="標楷體" w:hint="eastAsia"/>
          <w:bCs/>
          <w:kern w:val="0"/>
          <w:sz w:val="28"/>
          <w:szCs w:val="28"/>
        </w:rPr>
        <w:t>達奶茶合作推出插畫</w:t>
      </w:r>
      <w:proofErr w:type="gramStart"/>
      <w:r w:rsidR="00FC542B" w:rsidRPr="00DA0650">
        <w:rPr>
          <w:rFonts w:ascii="標楷體" w:eastAsia="標楷體" w:hAnsi="標楷體" w:hint="eastAsia"/>
          <w:bCs/>
          <w:kern w:val="0"/>
          <w:sz w:val="28"/>
          <w:szCs w:val="28"/>
        </w:rPr>
        <w:t>聯名杯身</w:t>
      </w:r>
      <w:proofErr w:type="gramEnd"/>
      <w:r w:rsidR="00FC542B" w:rsidRPr="00DA0650">
        <w:rPr>
          <w:rFonts w:ascii="標楷體" w:eastAsia="標楷體" w:hAnsi="標楷體" w:hint="eastAsia"/>
          <w:bCs/>
          <w:kern w:val="0"/>
          <w:sz w:val="28"/>
          <w:szCs w:val="28"/>
        </w:rPr>
        <w:t>、青年喜愛</w:t>
      </w:r>
      <w:proofErr w:type="gramStart"/>
      <w:r w:rsidR="00FC542B" w:rsidRPr="00DA0650">
        <w:rPr>
          <w:rFonts w:ascii="標楷體" w:eastAsia="標楷體" w:hAnsi="標楷體" w:hint="eastAsia"/>
          <w:bCs/>
          <w:kern w:val="0"/>
          <w:sz w:val="28"/>
          <w:szCs w:val="28"/>
        </w:rPr>
        <w:t>的拍貼機</w:t>
      </w:r>
      <w:proofErr w:type="gramEnd"/>
      <w:r w:rsidR="00FC542B" w:rsidRPr="00DA0650">
        <w:rPr>
          <w:rFonts w:ascii="標楷體" w:eastAsia="標楷體" w:hAnsi="標楷體" w:hint="eastAsia"/>
          <w:bCs/>
          <w:kern w:val="0"/>
          <w:sz w:val="28"/>
          <w:szCs w:val="28"/>
        </w:rPr>
        <w:t>聯名圖框，以及交通運輸折扣碼等宣傳，透過創新且貼近青年的宣傳管道，使政策內容擴散至各類青年群體，提升青年對城市的認同感，整體推廣總觸及突破百萬人次。</w:t>
      </w:r>
    </w:p>
    <w:p w14:paraId="2843792C" w14:textId="5BCECD18" w:rsidR="00056582" w:rsidRPr="00DA0650" w:rsidRDefault="00056582"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001C0A0F" w:rsidRPr="00DA0650">
        <w:rPr>
          <w:rFonts w:ascii="標楷體" w:eastAsia="標楷體" w:hAnsi="標楷體" w:hint="eastAsia"/>
          <w:bCs/>
          <w:kern w:val="0"/>
          <w:sz w:val="28"/>
          <w:szCs w:val="28"/>
        </w:rPr>
        <w:t>七</w:t>
      </w:r>
      <w:r w:rsidRPr="00DA0650">
        <w:rPr>
          <w:rFonts w:ascii="標楷體" w:eastAsia="標楷體" w:hAnsi="標楷體"/>
          <w:bCs/>
          <w:kern w:val="0"/>
          <w:sz w:val="28"/>
          <w:szCs w:val="28"/>
        </w:rPr>
        <w:t>）</w:t>
      </w:r>
      <w:proofErr w:type="gramStart"/>
      <w:r w:rsidRPr="00DA0650">
        <w:rPr>
          <w:rFonts w:ascii="標楷體" w:eastAsia="標楷體" w:hAnsi="標楷體" w:hint="eastAsia"/>
          <w:bCs/>
          <w:kern w:val="0"/>
          <w:sz w:val="28"/>
          <w:szCs w:val="28"/>
        </w:rPr>
        <w:t>介</w:t>
      </w:r>
      <w:proofErr w:type="gramEnd"/>
      <w:r w:rsidRPr="00DA0650">
        <w:rPr>
          <w:rFonts w:ascii="標楷體" w:eastAsia="標楷體" w:hAnsi="標楷體" w:hint="eastAsia"/>
          <w:bCs/>
          <w:kern w:val="0"/>
          <w:sz w:val="28"/>
          <w:szCs w:val="28"/>
        </w:rPr>
        <w:t>接中央創業資源</w:t>
      </w:r>
    </w:p>
    <w:p w14:paraId="3F8C43C2" w14:textId="024504C6" w:rsidR="00056582" w:rsidRPr="00DA0650" w:rsidRDefault="0005658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w:t>
      </w:r>
      <w:r w:rsidRPr="00DA0650">
        <w:rPr>
          <w:rFonts w:ascii="標楷體" w:eastAsia="標楷體" w:hAnsi="標楷體" w:cs="Arial Unicode MS" w:hint="eastAsia"/>
          <w:kern w:val="0"/>
          <w:sz w:val="28"/>
          <w:szCs w:val="28"/>
        </w:rPr>
        <w:t>為協助高雄青年創業者因應國際經貿局勢與產業轉型挑戰，</w:t>
      </w:r>
      <w:r w:rsidRPr="00DA0650">
        <w:rPr>
          <w:rFonts w:ascii="標楷體" w:eastAsia="標楷體" w:hAnsi="標楷體" w:hint="eastAsia"/>
          <w:sz w:val="28"/>
          <w:szCs w:val="28"/>
        </w:rPr>
        <w:t>本府青年局主動邀請</w:t>
      </w:r>
      <w:r w:rsidR="009F4D58" w:rsidRPr="00DA0650">
        <w:rPr>
          <w:rFonts w:ascii="標楷體" w:eastAsia="標楷體" w:hAnsi="標楷體" w:hint="eastAsia"/>
          <w:sz w:val="28"/>
          <w:szCs w:val="28"/>
        </w:rPr>
        <w:t>「</w:t>
      </w:r>
      <w:r w:rsidRPr="00DA0650">
        <w:rPr>
          <w:rFonts w:ascii="標楷體" w:eastAsia="標楷體" w:hAnsi="標楷體" w:hint="eastAsia"/>
          <w:sz w:val="28"/>
          <w:szCs w:val="28"/>
        </w:rPr>
        <w:t>經濟部中小及新創企業署</w:t>
      </w:r>
      <w:r w:rsidR="009F4D58" w:rsidRPr="00DA0650">
        <w:rPr>
          <w:rFonts w:ascii="標楷體" w:eastAsia="標楷體" w:hAnsi="標楷體" w:hint="eastAsia"/>
          <w:sz w:val="28"/>
          <w:szCs w:val="28"/>
        </w:rPr>
        <w:t>」</w:t>
      </w:r>
      <w:r w:rsidRPr="00DA0650">
        <w:rPr>
          <w:rFonts w:ascii="標楷體" w:eastAsia="標楷體" w:hAnsi="標楷體" w:hint="eastAsia"/>
          <w:sz w:val="28"/>
          <w:szCs w:val="28"/>
        </w:rPr>
        <w:t>共同舉辦「中小微企業多元振興發展計畫說明會」，</w:t>
      </w:r>
      <w:r w:rsidRPr="00DA0650">
        <w:rPr>
          <w:rFonts w:ascii="標楷體" w:eastAsia="標楷體" w:hAnsi="標楷體" w:cs="Arial Unicode MS" w:hint="eastAsia"/>
          <w:kern w:val="0"/>
          <w:sz w:val="28"/>
          <w:szCs w:val="28"/>
        </w:rPr>
        <w:t>聚焦推廣「中小微企業多元發展貸款」與「服務業30人以下數位轉型培力補助」兩大政策資源，提供業者靈活調度資金之管道及導入數位技能與工具之契機。</w:t>
      </w:r>
    </w:p>
    <w:p w14:paraId="03103ADA" w14:textId="21E6D639" w:rsidR="00056582" w:rsidRPr="00DA0650" w:rsidRDefault="0005658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2.結合本府施政重點，促進本市AI與數位經濟青創事業的創新與成長，</w:t>
      </w:r>
      <w:r w:rsidR="001E6ABE" w:rsidRPr="00DA0650">
        <w:rPr>
          <w:rFonts w:ascii="標楷體" w:eastAsia="標楷體" w:hAnsi="標楷體" w:hint="eastAsia"/>
          <w:bCs/>
          <w:kern w:val="0"/>
          <w:sz w:val="28"/>
          <w:szCs w:val="28"/>
        </w:rPr>
        <w:t>本府青年局</w:t>
      </w:r>
      <w:r w:rsidRPr="00DA0650">
        <w:rPr>
          <w:rFonts w:ascii="標楷體" w:eastAsia="標楷體" w:hAnsi="標楷體" w:hint="eastAsia"/>
          <w:bCs/>
          <w:kern w:val="0"/>
          <w:sz w:val="28"/>
          <w:szCs w:val="28"/>
        </w:rPr>
        <w:t>積極與</w:t>
      </w:r>
      <w:r w:rsidR="009F4D58" w:rsidRPr="00DA0650">
        <w:rPr>
          <w:rFonts w:ascii="標楷體" w:eastAsia="標楷體" w:hAnsi="標楷體" w:hint="eastAsia"/>
          <w:sz w:val="28"/>
          <w:szCs w:val="28"/>
        </w:rPr>
        <w:t>「</w:t>
      </w:r>
      <w:r w:rsidRPr="00DA0650">
        <w:rPr>
          <w:rFonts w:ascii="標楷體" w:eastAsia="標楷體" w:hAnsi="標楷體" w:hint="eastAsia"/>
          <w:bCs/>
          <w:kern w:val="0"/>
          <w:sz w:val="28"/>
          <w:szCs w:val="28"/>
        </w:rPr>
        <w:t>數位發展部數位產業署</w:t>
      </w:r>
      <w:r w:rsidR="009F4D58" w:rsidRPr="00DA0650">
        <w:rPr>
          <w:rFonts w:ascii="標楷體" w:eastAsia="標楷體" w:hAnsi="標楷體" w:hint="eastAsia"/>
          <w:sz w:val="28"/>
          <w:szCs w:val="28"/>
        </w:rPr>
        <w:t>」</w:t>
      </w:r>
      <w:r w:rsidRPr="00DA0650">
        <w:rPr>
          <w:rFonts w:ascii="標楷體" w:eastAsia="標楷體" w:hAnsi="標楷體" w:hint="eastAsia"/>
          <w:bCs/>
          <w:kern w:val="0"/>
          <w:sz w:val="28"/>
          <w:szCs w:val="28"/>
        </w:rPr>
        <w:t>串聯，合作舉辦</w:t>
      </w:r>
      <w:r w:rsidRPr="00DA0650">
        <w:rPr>
          <w:rFonts w:ascii="標楷體" w:eastAsia="標楷體" w:hAnsi="標楷體" w:hint="eastAsia"/>
          <w:sz w:val="28"/>
          <w:szCs w:val="28"/>
        </w:rPr>
        <w:t>「加強投資AI新創實施方案推動計畫南區說明會」，協助本市AI與數位產業新創企業精</w:t>
      </w:r>
      <w:proofErr w:type="gramStart"/>
      <w:r w:rsidRPr="00DA0650">
        <w:rPr>
          <w:rFonts w:ascii="標楷體" w:eastAsia="標楷體" w:hAnsi="標楷體" w:hint="eastAsia"/>
          <w:sz w:val="28"/>
          <w:szCs w:val="28"/>
        </w:rPr>
        <w:t>準</w:t>
      </w:r>
      <w:proofErr w:type="gramEnd"/>
      <w:r w:rsidRPr="00DA0650">
        <w:rPr>
          <w:rFonts w:ascii="標楷體" w:eastAsia="標楷體" w:hAnsi="標楷體" w:hint="eastAsia"/>
          <w:sz w:val="28"/>
          <w:szCs w:val="28"/>
        </w:rPr>
        <w:t>對接需求及政策資源，瞭解最新產業投資趨勢，協助本市青創拓展事業版圖，提升市場競爭力。</w:t>
      </w:r>
    </w:p>
    <w:p w14:paraId="08546B21" w14:textId="19016C90" w:rsidR="004B7414" w:rsidRPr="00DA0650" w:rsidRDefault="009F4D58"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lastRenderedPageBreak/>
        <w:t>3.</w:t>
      </w:r>
      <w:r w:rsidR="004B7414" w:rsidRPr="00DA0650">
        <w:rPr>
          <w:rFonts w:ascii="標楷體" w:eastAsia="標楷體" w:hAnsi="標楷體" w:hint="eastAsia"/>
          <w:bCs/>
          <w:kern w:val="0"/>
          <w:sz w:val="28"/>
          <w:szCs w:val="28"/>
        </w:rPr>
        <w:t>為拓展青年國際鏈結交流，並引領青年多元創意行動，進而帶動</w:t>
      </w:r>
      <w:proofErr w:type="gramStart"/>
      <w:r w:rsidR="004B7414" w:rsidRPr="00DA0650">
        <w:rPr>
          <w:rFonts w:ascii="標楷體" w:eastAsia="標楷體" w:hAnsi="標楷體" w:hint="eastAsia"/>
          <w:bCs/>
          <w:kern w:val="0"/>
          <w:sz w:val="28"/>
          <w:szCs w:val="28"/>
        </w:rPr>
        <w:t>百工百業</w:t>
      </w:r>
      <w:proofErr w:type="gramEnd"/>
      <w:r w:rsidR="004B7414" w:rsidRPr="00DA0650">
        <w:rPr>
          <w:rFonts w:ascii="標楷體" w:eastAsia="標楷體" w:hAnsi="標楷體" w:hint="eastAsia"/>
          <w:bCs/>
          <w:kern w:val="0"/>
          <w:sz w:val="28"/>
          <w:szCs w:val="28"/>
        </w:rPr>
        <w:t>創新成長，</w:t>
      </w:r>
      <w:r w:rsidR="001E6ABE" w:rsidRPr="00DA0650">
        <w:rPr>
          <w:rFonts w:ascii="標楷體" w:eastAsia="標楷體" w:hAnsi="標楷體" w:hint="eastAsia"/>
          <w:bCs/>
          <w:kern w:val="0"/>
          <w:sz w:val="28"/>
          <w:szCs w:val="28"/>
        </w:rPr>
        <w:t>「</w:t>
      </w:r>
      <w:r w:rsidR="004B7414" w:rsidRPr="00DA0650">
        <w:rPr>
          <w:rFonts w:ascii="標楷體" w:eastAsia="標楷體" w:hAnsi="標楷體" w:hint="eastAsia"/>
          <w:bCs/>
          <w:kern w:val="0"/>
          <w:sz w:val="28"/>
          <w:szCs w:val="28"/>
        </w:rPr>
        <w:t>教育部</w:t>
      </w:r>
      <w:r w:rsidR="00971B03" w:rsidRPr="00DA0650">
        <w:rPr>
          <w:rFonts w:ascii="標楷體" w:eastAsia="標楷體" w:hAnsi="標楷體" w:hint="eastAsia"/>
          <w:bCs/>
          <w:kern w:val="0"/>
          <w:sz w:val="28"/>
          <w:szCs w:val="28"/>
        </w:rPr>
        <w:t>青年發展署</w:t>
      </w:r>
      <w:r w:rsidR="001E6ABE" w:rsidRPr="00DA0650">
        <w:rPr>
          <w:rFonts w:ascii="標楷體" w:eastAsia="標楷體" w:hAnsi="標楷體" w:hint="eastAsia"/>
          <w:bCs/>
          <w:kern w:val="0"/>
          <w:sz w:val="28"/>
          <w:szCs w:val="28"/>
        </w:rPr>
        <w:t>」</w:t>
      </w:r>
      <w:r w:rsidR="004B7414" w:rsidRPr="00DA0650">
        <w:rPr>
          <w:rFonts w:ascii="標楷體" w:eastAsia="標楷體" w:hAnsi="標楷體" w:hint="eastAsia"/>
          <w:bCs/>
          <w:kern w:val="0"/>
          <w:sz w:val="28"/>
          <w:szCs w:val="28"/>
        </w:rPr>
        <w:t>於今(114)年初推動「青年百億海外圓夢基金計畫」，鼓勵青年在國際舞臺上展現活力與韌性， 提升臺灣青年國際競爭力。本</w:t>
      </w:r>
      <w:r w:rsidR="008F4E78" w:rsidRPr="00DA0650">
        <w:rPr>
          <w:rFonts w:ascii="標楷體" w:eastAsia="標楷體" w:hAnsi="標楷體" w:hint="eastAsia"/>
          <w:bCs/>
          <w:kern w:val="0"/>
          <w:sz w:val="28"/>
          <w:szCs w:val="28"/>
        </w:rPr>
        <w:t>府青年</w:t>
      </w:r>
      <w:r w:rsidR="004B7414" w:rsidRPr="00DA0650">
        <w:rPr>
          <w:rFonts w:ascii="標楷體" w:eastAsia="標楷體" w:hAnsi="標楷體" w:hint="eastAsia"/>
          <w:bCs/>
          <w:kern w:val="0"/>
          <w:sz w:val="28"/>
          <w:szCs w:val="28"/>
        </w:rPr>
        <w:t>局於114年2月26日協助教育部辦理南區唯一一場計畫說明會</w:t>
      </w:r>
      <w:r w:rsidR="001E6ABE" w:rsidRPr="00DA0650">
        <w:rPr>
          <w:rFonts w:ascii="標楷體" w:eastAsia="標楷體" w:hAnsi="標楷體" w:hint="eastAsia"/>
          <w:bCs/>
          <w:kern w:val="0"/>
          <w:sz w:val="28"/>
          <w:szCs w:val="28"/>
        </w:rPr>
        <w:t>。</w:t>
      </w:r>
      <w:proofErr w:type="gramStart"/>
      <w:r w:rsidR="001E6ABE" w:rsidRPr="00DA0650">
        <w:rPr>
          <w:rFonts w:ascii="標楷體" w:eastAsia="標楷體" w:hAnsi="標楷體" w:hint="eastAsia"/>
          <w:bCs/>
          <w:kern w:val="0"/>
          <w:sz w:val="28"/>
          <w:szCs w:val="28"/>
        </w:rPr>
        <w:t>此外，</w:t>
      </w:r>
      <w:proofErr w:type="gramEnd"/>
      <w:r w:rsidR="004B7414" w:rsidRPr="00DA0650">
        <w:rPr>
          <w:rFonts w:ascii="標楷體" w:eastAsia="標楷體" w:hAnsi="標楷體" w:hint="eastAsia"/>
          <w:bCs/>
          <w:kern w:val="0"/>
          <w:sz w:val="28"/>
          <w:szCs w:val="28"/>
        </w:rPr>
        <w:t>積極參與計畫提案，為青年開發圓夢機會，今年度預計於10月12日至28日，帶領青年赴德國慕尼黑工業大學創業實驗室（TUM Venture Lab</w:t>
      </w:r>
      <w:r w:rsidR="008F4E78" w:rsidRPr="00DA0650">
        <w:rPr>
          <w:rFonts w:ascii="標楷體" w:eastAsia="標楷體" w:hAnsi="標楷體"/>
          <w:bCs/>
          <w:kern w:val="0"/>
          <w:sz w:val="28"/>
          <w:szCs w:val="28"/>
        </w:rPr>
        <w:t>s</w:t>
      </w:r>
      <w:r w:rsidR="004B7414" w:rsidRPr="00DA0650">
        <w:rPr>
          <w:rFonts w:ascii="標楷體" w:eastAsia="標楷體" w:hAnsi="標楷體" w:hint="eastAsia"/>
          <w:bCs/>
          <w:kern w:val="0"/>
          <w:sz w:val="28"/>
          <w:szCs w:val="28"/>
        </w:rPr>
        <w:t>）進行為期17天的見習交流，藉由專業指導與創業資源媒合，拓展國際視野、厚植全球競爭力。</w:t>
      </w:r>
    </w:p>
    <w:p w14:paraId="4374D842" w14:textId="77777777" w:rsidR="00480AD2" w:rsidRPr="00DA0650" w:rsidRDefault="00480AD2"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p>
    <w:p w14:paraId="2F39DEA2" w14:textId="299E7D93" w:rsidR="00742D62" w:rsidRPr="00DA0650" w:rsidRDefault="00742D62" w:rsidP="00F20919">
      <w:pPr>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DA0650">
        <w:rPr>
          <w:rFonts w:ascii="微軟正黑體" w:eastAsia="微軟正黑體" w:hAnsi="微軟正黑體" w:cs="?????(P)" w:hint="eastAsia"/>
          <w:b/>
          <w:bCs/>
          <w:kern w:val="0"/>
          <w:sz w:val="30"/>
          <w:szCs w:val="30"/>
        </w:rPr>
        <w:t>三、青創</w:t>
      </w:r>
      <w:r w:rsidR="006A34F0" w:rsidRPr="00DA0650">
        <w:rPr>
          <w:rFonts w:ascii="微軟正黑體" w:eastAsia="微軟正黑體" w:hAnsi="微軟正黑體" w:cs="?????(P)" w:hint="eastAsia"/>
          <w:b/>
          <w:bCs/>
          <w:kern w:val="0"/>
          <w:sz w:val="30"/>
          <w:szCs w:val="30"/>
        </w:rPr>
        <w:t>基金運用</w:t>
      </w:r>
      <w:r w:rsidR="006E55E0" w:rsidRPr="00DA0650">
        <w:rPr>
          <w:rFonts w:ascii="微軟正黑體" w:eastAsia="微軟正黑體" w:hAnsi="微軟正黑體" w:cs="?????(P)" w:hint="eastAsia"/>
          <w:b/>
          <w:bCs/>
          <w:kern w:val="0"/>
          <w:sz w:val="30"/>
          <w:szCs w:val="30"/>
        </w:rPr>
        <w:t>與</w:t>
      </w:r>
      <w:r w:rsidR="006A34F0" w:rsidRPr="00DA0650">
        <w:rPr>
          <w:rFonts w:ascii="微軟正黑體" w:eastAsia="微軟正黑體" w:hAnsi="微軟正黑體" w:cs="?????(P)" w:hint="eastAsia"/>
          <w:b/>
          <w:bCs/>
          <w:kern w:val="0"/>
          <w:sz w:val="30"/>
          <w:szCs w:val="30"/>
        </w:rPr>
        <w:t>發展補助</w:t>
      </w:r>
    </w:p>
    <w:p w14:paraId="46C32F1B" w14:textId="77777777" w:rsidR="00056582" w:rsidRPr="00DA0650" w:rsidRDefault="00E36A25" w:rsidP="00F20919">
      <w:pPr>
        <w:widowControl/>
        <w:suppressAutoHyphens/>
        <w:overflowPunct w:val="0"/>
        <w:autoSpaceDN w:val="0"/>
        <w:snapToGrid w:val="0"/>
        <w:spacing w:line="33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一</w:t>
      </w:r>
      <w:r w:rsidRPr="00DA0650">
        <w:rPr>
          <w:rFonts w:ascii="標楷體" w:eastAsia="標楷體" w:hAnsi="標楷體"/>
          <w:bCs/>
          <w:kern w:val="0"/>
          <w:sz w:val="28"/>
          <w:szCs w:val="28"/>
        </w:rPr>
        <w:t>）</w:t>
      </w:r>
      <w:bookmarkStart w:id="5" w:name="_Hlk29748680"/>
      <w:proofErr w:type="gramStart"/>
      <w:r w:rsidR="00056582" w:rsidRPr="00DA0650">
        <w:rPr>
          <w:rFonts w:ascii="標楷體" w:eastAsia="標楷體" w:hAnsi="標楷體" w:hint="eastAsia"/>
          <w:bCs/>
          <w:kern w:val="0"/>
          <w:sz w:val="28"/>
          <w:szCs w:val="28"/>
        </w:rPr>
        <w:t>介</w:t>
      </w:r>
      <w:proofErr w:type="gramEnd"/>
      <w:r w:rsidR="00056582" w:rsidRPr="00DA0650">
        <w:rPr>
          <w:rFonts w:ascii="標楷體" w:eastAsia="標楷體" w:hAnsi="標楷體" w:hint="eastAsia"/>
          <w:bCs/>
          <w:kern w:val="0"/>
          <w:sz w:val="28"/>
          <w:szCs w:val="28"/>
        </w:rPr>
        <w:t>接經濟部青創貸款提供利息補貼</w:t>
      </w:r>
    </w:p>
    <w:p w14:paraId="48F2FAAC" w14:textId="3DBEBA1F" w:rsidR="00056582" w:rsidRPr="00DA0650" w:rsidRDefault="00056582" w:rsidP="00F20919">
      <w:pPr>
        <w:widowControl/>
        <w:suppressAutoHyphens/>
        <w:overflowPunct w:val="0"/>
        <w:autoSpaceDN w:val="0"/>
        <w:snapToGrid w:val="0"/>
        <w:spacing w:line="330" w:lineRule="exact"/>
        <w:ind w:left="1645" w:hanging="284"/>
        <w:jc w:val="both"/>
        <w:textAlignment w:val="baseline"/>
        <w:rPr>
          <w:rFonts w:ascii="標楷體" w:eastAsia="標楷體" w:hAnsi="標楷體"/>
          <w:sz w:val="28"/>
          <w:szCs w:val="28"/>
        </w:rPr>
      </w:pPr>
      <w:r w:rsidRPr="00DA0650">
        <w:rPr>
          <w:rFonts w:ascii="標楷體" w:eastAsia="標楷體" w:hAnsi="標楷體" w:hint="eastAsia"/>
          <w:bCs/>
          <w:kern w:val="0"/>
          <w:sz w:val="28"/>
          <w:szCs w:val="28"/>
        </w:rPr>
        <w:t>1.114年7月推出「</w:t>
      </w:r>
      <w:proofErr w:type="gramStart"/>
      <w:r w:rsidRPr="00DA0650">
        <w:rPr>
          <w:rFonts w:ascii="標楷體" w:eastAsia="標楷體" w:hAnsi="標楷體" w:hint="eastAsia"/>
          <w:bCs/>
          <w:kern w:val="0"/>
          <w:sz w:val="28"/>
          <w:szCs w:val="28"/>
        </w:rPr>
        <w:t>114</w:t>
      </w:r>
      <w:proofErr w:type="gramEnd"/>
      <w:r w:rsidRPr="00DA0650">
        <w:rPr>
          <w:rFonts w:ascii="標楷體" w:eastAsia="標楷體" w:hAnsi="標楷體" w:hint="eastAsia"/>
          <w:bCs/>
          <w:kern w:val="0"/>
          <w:sz w:val="28"/>
          <w:szCs w:val="28"/>
        </w:rPr>
        <w:t>年度高雄市政府青年局青年創業貸款利息補貼實施計畫」</w:t>
      </w:r>
      <w:r w:rsidRPr="00DA0650">
        <w:rPr>
          <w:rFonts w:ascii="標楷體" w:eastAsia="標楷體" w:hAnsi="標楷體" w:hint="eastAsia"/>
          <w:sz w:val="28"/>
          <w:szCs w:val="28"/>
        </w:rPr>
        <w:t>凡於本市設有3個月戶籍18至45歲青年，並於本市設立8年內且資本額1,000萬以下公司、商業，向受委託銀行兆豐銀行或高雄銀行在地分行申請通過「經濟部中小及新創企業署青年創業及啟動金貸款」，可同時申請本府青年局利息補貼，最高享貸款本金200萬元5年利息補貼(補貼利率上限2.5%)。</w:t>
      </w:r>
    </w:p>
    <w:p w14:paraId="2C87667C" w14:textId="77777777" w:rsidR="00056582" w:rsidRPr="00DA0650" w:rsidRDefault="00056582" w:rsidP="00F20919">
      <w:pPr>
        <w:widowControl/>
        <w:suppressAutoHyphens/>
        <w:overflowPunct w:val="0"/>
        <w:autoSpaceDN w:val="0"/>
        <w:snapToGrid w:val="0"/>
        <w:spacing w:line="330" w:lineRule="exact"/>
        <w:ind w:left="1645" w:hanging="284"/>
        <w:jc w:val="both"/>
        <w:textAlignment w:val="baseline"/>
        <w:rPr>
          <w:rFonts w:ascii="標楷體" w:eastAsia="標楷體" w:hAnsi="標楷體"/>
          <w:sz w:val="28"/>
          <w:szCs w:val="28"/>
        </w:rPr>
      </w:pPr>
      <w:r w:rsidRPr="00DA0650">
        <w:rPr>
          <w:rFonts w:ascii="標楷體" w:eastAsia="標楷體" w:hAnsi="標楷體" w:hint="eastAsia"/>
          <w:sz w:val="28"/>
          <w:szCs w:val="28"/>
        </w:rPr>
        <w:t>2.本計畫分二期受理，第一期於114年7月1日開始受理，第二期於115年1月1日開始受理，青創業者可於受委託銀行一站式完成貸款及利息補貼申辦，利息補貼將由銀行撥款至申請人帳戶，簡政便民且取得資金期間有效縮短。</w:t>
      </w:r>
      <w:r w:rsidRPr="00DA0650">
        <w:rPr>
          <w:rFonts w:ascii="標楷體" w:eastAsia="標楷體" w:hAnsi="標楷體" w:hint="eastAsia"/>
          <w:bCs/>
          <w:kern w:val="0"/>
          <w:sz w:val="28"/>
          <w:szCs w:val="28"/>
        </w:rPr>
        <w:t>截至114年6月，本府</w:t>
      </w:r>
      <w:r w:rsidRPr="00DA0650">
        <w:rPr>
          <w:rFonts w:ascii="標楷體" w:eastAsia="標楷體" w:hAnsi="標楷體" w:hint="eastAsia"/>
          <w:sz w:val="28"/>
          <w:szCs w:val="28"/>
        </w:rPr>
        <w:t>青年局利息補貼計畫累計已補貼1,347家，貸款金額16.28億元，為青創事業降低融資財務壓力並提高創業成功率。</w:t>
      </w:r>
    </w:p>
    <w:p w14:paraId="28EAC3C0" w14:textId="61738042" w:rsidR="00E36A25" w:rsidRPr="00DA0650" w:rsidRDefault="00E36A25" w:rsidP="00F20919">
      <w:pPr>
        <w:widowControl/>
        <w:suppressAutoHyphens/>
        <w:overflowPunct w:val="0"/>
        <w:autoSpaceDN w:val="0"/>
        <w:snapToGrid w:val="0"/>
        <w:spacing w:line="33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二</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提供青年創業補助，減輕創業財務負擔</w:t>
      </w:r>
    </w:p>
    <w:p w14:paraId="5164777D" w14:textId="00F172D2" w:rsidR="00E36A25" w:rsidRPr="00DA0650" w:rsidRDefault="00E36A25" w:rsidP="00F20919">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1.</w:t>
      </w:r>
      <w:r w:rsidR="00056582" w:rsidRPr="00DA0650">
        <w:rPr>
          <w:rFonts w:ascii="標楷體" w:eastAsia="標楷體" w:hAnsi="標楷體" w:hint="eastAsia"/>
          <w:bCs/>
          <w:kern w:val="0"/>
          <w:sz w:val="28"/>
          <w:szCs w:val="28"/>
        </w:rPr>
        <w:t>為協助青年緩減創業資金壓力，穩固創業營運基礎，113年針對業者不同規模與需求，「青年創業補助實施計畫」首度</w:t>
      </w:r>
      <w:proofErr w:type="gramStart"/>
      <w:r w:rsidR="00056582" w:rsidRPr="00DA0650">
        <w:rPr>
          <w:rFonts w:ascii="標楷體" w:eastAsia="標楷體" w:hAnsi="標楷體" w:hint="eastAsia"/>
          <w:bCs/>
          <w:kern w:val="0"/>
          <w:sz w:val="28"/>
          <w:szCs w:val="28"/>
        </w:rPr>
        <w:t>採</w:t>
      </w:r>
      <w:proofErr w:type="gramEnd"/>
      <w:r w:rsidR="00056582" w:rsidRPr="00DA0650">
        <w:rPr>
          <w:rFonts w:ascii="標楷體" w:eastAsia="標楷體" w:hAnsi="標楷體" w:hint="eastAsia"/>
          <w:kern w:val="0"/>
          <w:sz w:val="28"/>
          <w:szCs w:val="28"/>
        </w:rPr>
        <w:t>「一般型」及「競爭型」雙軌補助，方案推出備受好評，114年持續辦理。</w:t>
      </w:r>
      <w:r w:rsidR="00056582" w:rsidRPr="00DA0650">
        <w:rPr>
          <w:rFonts w:ascii="標楷體" w:eastAsia="標楷體" w:hAnsi="標楷體" w:hint="eastAsia"/>
          <w:bCs/>
          <w:kern w:val="0"/>
          <w:sz w:val="28"/>
          <w:szCs w:val="28"/>
        </w:rPr>
        <w:t>一般型針對新創立、規模較小事業，每案最高補助8萬元；競爭型針對創業擴張期、規模較大事業，每案最高補助50萬元，114年總計共核定12</w:t>
      </w:r>
      <w:r w:rsidR="00620F59" w:rsidRPr="00DA0650">
        <w:rPr>
          <w:rFonts w:ascii="標楷體" w:eastAsia="標楷體" w:hAnsi="標楷體" w:hint="eastAsia"/>
          <w:bCs/>
          <w:kern w:val="0"/>
          <w:sz w:val="28"/>
          <w:szCs w:val="28"/>
        </w:rPr>
        <w:t>4</w:t>
      </w:r>
      <w:r w:rsidR="00056582" w:rsidRPr="00DA0650">
        <w:rPr>
          <w:rFonts w:ascii="標楷體" w:eastAsia="標楷體" w:hAnsi="標楷體" w:hint="eastAsia"/>
          <w:bCs/>
          <w:kern w:val="0"/>
          <w:sz w:val="28"/>
          <w:szCs w:val="28"/>
        </w:rPr>
        <w:t>案。</w:t>
      </w:r>
    </w:p>
    <w:p w14:paraId="1648CEFA" w14:textId="134F7FC0" w:rsidR="00E36A25" w:rsidRPr="00DA0650" w:rsidRDefault="00E36A25" w:rsidP="00F20919">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00056582" w:rsidRPr="00DA0650">
        <w:rPr>
          <w:rFonts w:ascii="標楷體" w:eastAsia="標楷體" w:hAnsi="標楷體" w:hint="eastAsia"/>
          <w:bCs/>
          <w:kern w:val="0"/>
          <w:sz w:val="28"/>
          <w:szCs w:val="28"/>
        </w:rPr>
        <w:t>一般型補助項目包含營業場所租金、營業用生財器具及業務行銷費，申請對象為設立登記在本市未滿</w:t>
      </w:r>
      <w:proofErr w:type="gramStart"/>
      <w:r w:rsidR="00056582" w:rsidRPr="00DA0650">
        <w:rPr>
          <w:rFonts w:ascii="標楷體" w:eastAsia="標楷體" w:hAnsi="標楷體" w:hint="eastAsia"/>
          <w:bCs/>
          <w:kern w:val="0"/>
          <w:sz w:val="28"/>
          <w:szCs w:val="28"/>
        </w:rPr>
        <w:t>3年且實收</w:t>
      </w:r>
      <w:proofErr w:type="gramEnd"/>
      <w:r w:rsidR="00056582" w:rsidRPr="00DA0650">
        <w:rPr>
          <w:rFonts w:ascii="標楷體" w:eastAsia="標楷體" w:hAnsi="標楷體" w:hint="eastAsia"/>
          <w:bCs/>
          <w:kern w:val="0"/>
          <w:sz w:val="28"/>
          <w:szCs w:val="28"/>
        </w:rPr>
        <w:t>資本額1,000萬元以下、年營業額500萬元以下之公司、商業或已辦理稅籍登記之青創事業，負責人為18至45歲之設籍本市青年。114年一般型補助共核定108家青創事業</w:t>
      </w:r>
      <w:r w:rsidR="00056582" w:rsidRPr="00DA0650">
        <w:rPr>
          <w:rFonts w:ascii="新細明體" w:hAnsi="新細明體" w:hint="eastAsia"/>
          <w:bCs/>
          <w:kern w:val="0"/>
          <w:sz w:val="28"/>
          <w:szCs w:val="28"/>
        </w:rPr>
        <w:t>，</w:t>
      </w:r>
      <w:r w:rsidR="00EE6E24" w:rsidRPr="00DA0650">
        <w:rPr>
          <w:rFonts w:ascii="標楷體" w:eastAsia="標楷體" w:hAnsi="標楷體" w:hint="eastAsia"/>
          <w:bCs/>
          <w:kern w:val="0"/>
          <w:sz w:val="28"/>
          <w:szCs w:val="28"/>
        </w:rPr>
        <w:t>行業別以餐飲業、批發及零售業、其他服務業為大宗。</w:t>
      </w:r>
    </w:p>
    <w:p w14:paraId="7AF6A583" w14:textId="1EA8403F" w:rsidR="00056582" w:rsidRPr="00DA0650" w:rsidRDefault="00E36A25" w:rsidP="00F20919">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3.</w:t>
      </w:r>
      <w:r w:rsidR="00056582" w:rsidRPr="00DA0650">
        <w:rPr>
          <w:rFonts w:ascii="標楷體" w:eastAsia="標楷體" w:hAnsi="標楷體" w:hint="eastAsia"/>
          <w:bCs/>
          <w:kern w:val="0"/>
          <w:sz w:val="28"/>
          <w:szCs w:val="28"/>
        </w:rPr>
        <w:t>為加強服務本市偏遠及原民地區青創事業，114年一般型補助提供曾參加本</w:t>
      </w:r>
      <w:r w:rsidR="00722E40" w:rsidRPr="00DA0650">
        <w:rPr>
          <w:rFonts w:ascii="標楷體" w:eastAsia="標楷體" w:hAnsi="標楷體" w:hint="eastAsia"/>
          <w:bCs/>
          <w:kern w:val="0"/>
          <w:sz w:val="28"/>
          <w:szCs w:val="28"/>
        </w:rPr>
        <w:t>府青年</w:t>
      </w:r>
      <w:r w:rsidR="00056582" w:rsidRPr="00DA0650">
        <w:rPr>
          <w:rFonts w:ascii="標楷體" w:eastAsia="標楷體" w:hAnsi="標楷體" w:hint="eastAsia"/>
          <w:bCs/>
          <w:kern w:val="0"/>
          <w:sz w:val="28"/>
          <w:szCs w:val="28"/>
        </w:rPr>
        <w:t>局主辦之競賽且獲獎、負責人具原住民身分或登記及營業地址均位於本市偏遠地區者，具優先審查資格，114年核定符合優先審查資格者共9案。</w:t>
      </w:r>
    </w:p>
    <w:p w14:paraId="517390F5" w14:textId="33268592" w:rsidR="00EE6E24" w:rsidRPr="00DA0650" w:rsidRDefault="00056582" w:rsidP="00867F7C">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lastRenderedPageBreak/>
        <w:t>4.競爭型補助增加數位或雲端方案、專利或商標申請規費及委託費用、新聘人事費等項目，申請對象為設立登記在本市1年以上未滿8年、實收資本額100萬以上、1,000萬元以下之公司或商業；且需符合特定產業類別，負責人為18至45歲之設籍本市青年</w:t>
      </w:r>
      <w:r w:rsidRPr="00DA0650">
        <w:rPr>
          <w:rFonts w:ascii="新細明體" w:hAnsi="新細明體" w:hint="eastAsia"/>
          <w:bCs/>
          <w:kern w:val="0"/>
          <w:sz w:val="28"/>
          <w:szCs w:val="28"/>
        </w:rPr>
        <w:t>。</w:t>
      </w:r>
      <w:r w:rsidRPr="00DA0650">
        <w:rPr>
          <w:rFonts w:ascii="標楷體" w:eastAsia="標楷體" w:hAnsi="標楷體" w:hint="eastAsia"/>
          <w:bCs/>
          <w:kern w:val="0"/>
          <w:sz w:val="28"/>
          <w:szCs w:val="28"/>
        </w:rPr>
        <w:t>114年競爭型補助共核定17家青創事業</w:t>
      </w:r>
      <w:r w:rsidRPr="00DA0650">
        <w:rPr>
          <w:rFonts w:ascii="新細明體" w:hAnsi="新細明體" w:hint="eastAsia"/>
          <w:bCs/>
          <w:kern w:val="0"/>
          <w:sz w:val="28"/>
          <w:szCs w:val="28"/>
        </w:rPr>
        <w:t>，</w:t>
      </w:r>
      <w:r w:rsidR="00EE6E24" w:rsidRPr="00DA0650">
        <w:rPr>
          <w:rFonts w:ascii="標楷體" w:eastAsia="標楷體" w:hAnsi="標楷體" w:hint="eastAsia"/>
          <w:bCs/>
          <w:kern w:val="0"/>
          <w:sz w:val="28"/>
          <w:szCs w:val="28"/>
        </w:rPr>
        <w:t>其中前三名產業為文化創意、</w:t>
      </w:r>
      <w:proofErr w:type="gramStart"/>
      <w:r w:rsidR="00EE6E24" w:rsidRPr="00DA0650">
        <w:rPr>
          <w:rFonts w:ascii="標楷體" w:eastAsia="標楷體" w:hAnsi="標楷體" w:hint="eastAsia"/>
          <w:bCs/>
          <w:kern w:val="0"/>
          <w:sz w:val="28"/>
          <w:szCs w:val="28"/>
        </w:rPr>
        <w:t>醫</w:t>
      </w:r>
      <w:proofErr w:type="gramEnd"/>
      <w:r w:rsidR="00EE6E24" w:rsidRPr="00DA0650">
        <w:rPr>
          <w:rFonts w:ascii="標楷體" w:eastAsia="標楷體" w:hAnsi="標楷體" w:hint="eastAsia"/>
          <w:bCs/>
          <w:kern w:val="0"/>
          <w:sz w:val="28"/>
          <w:szCs w:val="28"/>
        </w:rPr>
        <w:t>材與金屬關聯性及運動休閒產業。</w:t>
      </w:r>
    </w:p>
    <w:bookmarkEnd w:id="5"/>
    <w:p w14:paraId="2A549F19" w14:textId="77777777" w:rsidR="00E36A25" w:rsidRPr="00DA0650" w:rsidRDefault="00E36A25"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三</w:t>
      </w:r>
      <w:r w:rsidRPr="00DA0650">
        <w:rPr>
          <w:rFonts w:ascii="標楷體" w:eastAsia="標楷體" w:hAnsi="標楷體"/>
          <w:bCs/>
          <w:kern w:val="0"/>
          <w:sz w:val="28"/>
          <w:szCs w:val="28"/>
        </w:rPr>
        <w:t>）</w:t>
      </w:r>
      <w:r w:rsidRPr="00DA0650">
        <w:rPr>
          <w:rFonts w:ascii="標楷體" w:eastAsia="標楷體" w:hAnsi="標楷體" w:hint="eastAsia"/>
          <w:bCs/>
          <w:kern w:val="0"/>
          <w:sz w:val="28"/>
          <w:szCs w:val="28"/>
        </w:rPr>
        <w:t>鼓勵青創事業積極參與國內外展覽</w:t>
      </w:r>
    </w:p>
    <w:p w14:paraId="0B683F01" w14:textId="06501A94" w:rsidR="00E36A25" w:rsidRPr="00DA0650" w:rsidRDefault="00E36A25"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bCs/>
          <w:kern w:val="0"/>
          <w:sz w:val="28"/>
          <w:szCs w:val="28"/>
        </w:rPr>
        <w:t>1.</w:t>
      </w:r>
      <w:r w:rsidR="00056582" w:rsidRPr="00DA0650">
        <w:rPr>
          <w:rFonts w:ascii="標楷體" w:eastAsia="標楷體" w:hAnsi="標楷體" w:hint="eastAsia"/>
          <w:bCs/>
          <w:kern w:val="0"/>
          <w:sz w:val="28"/>
          <w:szCs w:val="28"/>
        </w:rPr>
        <w:t>辦理114年「高雄市政府青年局補助青創事業參展實施計畫」，鼓勵青創事業拓展</w:t>
      </w:r>
      <w:r w:rsidR="00D63DBF" w:rsidRPr="00DA0650">
        <w:rPr>
          <w:rFonts w:ascii="標楷體" w:eastAsia="標楷體" w:hAnsi="標楷體" w:hint="eastAsia"/>
          <w:bCs/>
          <w:kern w:val="0"/>
          <w:sz w:val="28"/>
          <w:szCs w:val="28"/>
        </w:rPr>
        <w:t>國</w:t>
      </w:r>
      <w:r w:rsidR="00056582" w:rsidRPr="00DA0650">
        <w:rPr>
          <w:rFonts w:ascii="標楷體" w:eastAsia="標楷體" w:hAnsi="標楷體" w:hint="eastAsia"/>
          <w:bCs/>
          <w:kern w:val="0"/>
          <w:sz w:val="28"/>
          <w:szCs w:val="28"/>
        </w:rPr>
        <w:t>內外營銷市場，增加品牌知名度及營業收入。設立登記在本市未滿8年、</w:t>
      </w:r>
      <w:proofErr w:type="gramStart"/>
      <w:r w:rsidR="00056582" w:rsidRPr="00DA0650">
        <w:rPr>
          <w:rFonts w:ascii="標楷體" w:eastAsia="標楷體" w:hAnsi="標楷體" w:hint="eastAsia"/>
          <w:bCs/>
          <w:kern w:val="0"/>
          <w:sz w:val="28"/>
          <w:szCs w:val="28"/>
        </w:rPr>
        <w:t>且實收</w:t>
      </w:r>
      <w:proofErr w:type="gramEnd"/>
      <w:r w:rsidR="00056582" w:rsidRPr="00DA0650">
        <w:rPr>
          <w:rFonts w:ascii="標楷體" w:eastAsia="標楷體" w:hAnsi="標楷體" w:hint="eastAsia"/>
          <w:bCs/>
          <w:kern w:val="0"/>
          <w:sz w:val="28"/>
          <w:szCs w:val="28"/>
        </w:rPr>
        <w:t>資本額1,000萬元以下之公司或商業、負責人為18至45歲設籍本市青年，</w:t>
      </w:r>
      <w:proofErr w:type="gramStart"/>
      <w:r w:rsidR="00056582" w:rsidRPr="00DA0650">
        <w:rPr>
          <w:rFonts w:ascii="標楷體" w:eastAsia="標楷體" w:hAnsi="標楷體" w:hint="eastAsia"/>
          <w:bCs/>
          <w:kern w:val="0"/>
          <w:sz w:val="28"/>
          <w:szCs w:val="28"/>
        </w:rPr>
        <w:t>不</w:t>
      </w:r>
      <w:proofErr w:type="gramEnd"/>
      <w:r w:rsidR="00056582" w:rsidRPr="00DA0650">
        <w:rPr>
          <w:rFonts w:ascii="標楷體" w:eastAsia="標楷體" w:hAnsi="標楷體" w:hint="eastAsia"/>
          <w:bCs/>
          <w:kern w:val="0"/>
          <w:sz w:val="28"/>
          <w:szCs w:val="28"/>
        </w:rPr>
        <w:t>限產業別均可申請。</w:t>
      </w:r>
    </w:p>
    <w:p w14:paraId="3945B054" w14:textId="3F7CA516" w:rsidR="00E36A25" w:rsidRPr="00DA0650" w:rsidRDefault="00E36A25" w:rsidP="00F20919">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2</w:t>
      </w:r>
      <w:r w:rsidRPr="00DA0650">
        <w:rPr>
          <w:rFonts w:ascii="標楷體" w:eastAsia="標楷體" w:hAnsi="標楷體"/>
          <w:bCs/>
          <w:kern w:val="0"/>
          <w:sz w:val="28"/>
          <w:szCs w:val="28"/>
        </w:rPr>
        <w:t>.</w:t>
      </w:r>
      <w:r w:rsidR="00056582" w:rsidRPr="00DA0650">
        <w:rPr>
          <w:rFonts w:ascii="標楷體" w:eastAsia="標楷體" w:hAnsi="標楷體" w:hint="eastAsia"/>
          <w:bCs/>
          <w:kern w:val="0"/>
          <w:sz w:val="28"/>
          <w:szCs w:val="28"/>
        </w:rPr>
        <w:t>結合本</w:t>
      </w:r>
      <w:proofErr w:type="gramStart"/>
      <w:r w:rsidR="00056582" w:rsidRPr="00DA0650">
        <w:rPr>
          <w:rFonts w:ascii="標楷體" w:eastAsia="標楷體" w:hAnsi="標楷體" w:hint="eastAsia"/>
          <w:bCs/>
          <w:kern w:val="0"/>
          <w:sz w:val="28"/>
          <w:szCs w:val="28"/>
        </w:rPr>
        <w:t>市淨零</w:t>
      </w:r>
      <w:proofErr w:type="gramEnd"/>
      <w:r w:rsidR="00056582" w:rsidRPr="00DA0650">
        <w:rPr>
          <w:rFonts w:ascii="標楷體" w:eastAsia="標楷體" w:hAnsi="標楷體" w:hint="eastAsia"/>
          <w:bCs/>
          <w:kern w:val="0"/>
          <w:sz w:val="28"/>
          <w:szCs w:val="28"/>
        </w:rPr>
        <w:t>科技城市發展政策，</w:t>
      </w:r>
      <w:r w:rsidR="00056582" w:rsidRPr="00DA0650">
        <w:rPr>
          <w:rFonts w:ascii="標楷體" w:eastAsia="標楷體" w:hAnsi="標楷體"/>
          <w:bCs/>
          <w:kern w:val="0"/>
          <w:sz w:val="28"/>
          <w:szCs w:val="28"/>
        </w:rPr>
        <w:t>參加</w:t>
      </w:r>
      <w:r w:rsidR="007770C2" w:rsidRPr="00DA0650">
        <w:rPr>
          <w:rFonts w:ascii="標楷體" w:eastAsia="標楷體" w:hAnsi="標楷體" w:hint="eastAsia"/>
          <w:bCs/>
          <w:kern w:val="0"/>
          <w:sz w:val="28"/>
          <w:szCs w:val="28"/>
        </w:rPr>
        <w:t>「</w:t>
      </w:r>
      <w:r w:rsidR="00056582" w:rsidRPr="00DA0650">
        <w:rPr>
          <w:rFonts w:ascii="標楷體" w:eastAsia="標楷體" w:hAnsi="標楷體"/>
          <w:bCs/>
          <w:kern w:val="0"/>
          <w:sz w:val="28"/>
          <w:szCs w:val="28"/>
        </w:rPr>
        <w:t>智慧城市</w:t>
      </w:r>
      <w:r w:rsidR="007770C2" w:rsidRPr="00DA0650">
        <w:rPr>
          <w:rFonts w:ascii="標楷體" w:eastAsia="標楷體" w:hAnsi="標楷體" w:hint="eastAsia"/>
          <w:bCs/>
          <w:kern w:val="0"/>
          <w:sz w:val="28"/>
          <w:szCs w:val="28"/>
        </w:rPr>
        <w:t>」</w:t>
      </w:r>
      <w:r w:rsidR="00056582" w:rsidRPr="00DA0650">
        <w:rPr>
          <w:rFonts w:ascii="標楷體" w:eastAsia="標楷體" w:hAnsi="標楷體"/>
          <w:bCs/>
          <w:kern w:val="0"/>
          <w:sz w:val="28"/>
          <w:szCs w:val="28"/>
        </w:rPr>
        <w:t>或</w:t>
      </w:r>
      <w:r w:rsidR="007770C2" w:rsidRPr="00DA0650">
        <w:rPr>
          <w:rFonts w:ascii="標楷體" w:eastAsia="標楷體" w:hAnsi="標楷體" w:hint="eastAsia"/>
          <w:bCs/>
          <w:kern w:val="0"/>
          <w:sz w:val="28"/>
          <w:szCs w:val="28"/>
        </w:rPr>
        <w:t>「</w:t>
      </w:r>
      <w:proofErr w:type="gramStart"/>
      <w:r w:rsidR="00056582" w:rsidRPr="00DA0650">
        <w:rPr>
          <w:rFonts w:ascii="標楷體" w:eastAsia="標楷體" w:hAnsi="標楷體"/>
          <w:bCs/>
          <w:kern w:val="0"/>
          <w:sz w:val="28"/>
          <w:szCs w:val="28"/>
        </w:rPr>
        <w:t>淨零碳排</w:t>
      </w:r>
      <w:proofErr w:type="gramEnd"/>
      <w:r w:rsidR="007770C2" w:rsidRPr="00DA0650">
        <w:rPr>
          <w:rFonts w:ascii="標楷體" w:eastAsia="標楷體" w:hAnsi="標楷體" w:hint="eastAsia"/>
          <w:bCs/>
          <w:kern w:val="0"/>
          <w:sz w:val="28"/>
          <w:szCs w:val="28"/>
        </w:rPr>
        <w:t>」</w:t>
      </w:r>
      <w:r w:rsidR="00056582" w:rsidRPr="00DA0650">
        <w:rPr>
          <w:rFonts w:ascii="標楷體" w:eastAsia="標楷體" w:hAnsi="標楷體"/>
          <w:bCs/>
          <w:kern w:val="0"/>
          <w:sz w:val="28"/>
          <w:szCs w:val="28"/>
        </w:rPr>
        <w:t>相關展覽者，最高補助金額</w:t>
      </w:r>
      <w:r w:rsidR="00056582" w:rsidRPr="00DA0650">
        <w:rPr>
          <w:rFonts w:ascii="標楷體" w:eastAsia="標楷體" w:hAnsi="標楷體" w:hint="eastAsia"/>
          <w:bCs/>
          <w:kern w:val="0"/>
          <w:sz w:val="28"/>
          <w:szCs w:val="28"/>
        </w:rPr>
        <w:t>再</w:t>
      </w:r>
      <w:r w:rsidR="00056582" w:rsidRPr="00DA0650">
        <w:rPr>
          <w:rFonts w:ascii="標楷體" w:eastAsia="標楷體" w:hAnsi="標楷體"/>
          <w:bCs/>
          <w:kern w:val="0"/>
          <w:sz w:val="28"/>
          <w:szCs w:val="28"/>
        </w:rPr>
        <w:t>提高1萬元</w:t>
      </w:r>
      <w:r w:rsidR="00056582" w:rsidRPr="00DA0650">
        <w:rPr>
          <w:rFonts w:ascii="標楷體" w:eastAsia="標楷體" w:hAnsi="標楷體" w:hint="eastAsia"/>
          <w:bCs/>
          <w:kern w:val="0"/>
          <w:sz w:val="28"/>
          <w:szCs w:val="28"/>
        </w:rPr>
        <w:t>，鼓勵</w:t>
      </w:r>
      <w:proofErr w:type="gramStart"/>
      <w:r w:rsidR="00056582" w:rsidRPr="00DA0650">
        <w:rPr>
          <w:rFonts w:ascii="標楷體" w:eastAsia="標楷體" w:hAnsi="標楷體" w:hint="eastAsia"/>
          <w:bCs/>
          <w:kern w:val="0"/>
          <w:sz w:val="28"/>
          <w:szCs w:val="28"/>
        </w:rPr>
        <w:t>更多青創業者</w:t>
      </w:r>
      <w:proofErr w:type="gramEnd"/>
      <w:r w:rsidR="00056582" w:rsidRPr="00DA0650">
        <w:rPr>
          <w:rFonts w:ascii="標楷體" w:eastAsia="標楷體" w:hAnsi="標楷體" w:hint="eastAsia"/>
          <w:bCs/>
          <w:kern w:val="0"/>
          <w:sz w:val="28"/>
          <w:szCs w:val="28"/>
        </w:rPr>
        <w:t>與國際永續趨勢接軌；補助項目包含參展報名、場地租金、參展工作人員交通住宿等費用。</w:t>
      </w:r>
    </w:p>
    <w:p w14:paraId="418A4B60" w14:textId="1219DCEB" w:rsidR="00E36A25" w:rsidRPr="00DA0650" w:rsidRDefault="00E36A25" w:rsidP="00F20919">
      <w:pPr>
        <w:widowControl/>
        <w:suppressAutoHyphens/>
        <w:overflowPunct w:val="0"/>
        <w:autoSpaceDE w:val="0"/>
        <w:autoSpaceDN w:val="0"/>
        <w:snapToGrid w:val="0"/>
        <w:spacing w:line="320" w:lineRule="exact"/>
        <w:ind w:leftChars="568" w:left="1651" w:hangingChars="103" w:hanging="288"/>
        <w:jc w:val="both"/>
        <w:textAlignment w:val="baseline"/>
        <w:rPr>
          <w:rFonts w:ascii="標楷體" w:eastAsia="標楷體" w:hAnsi="標楷體"/>
          <w:bCs/>
          <w:kern w:val="0"/>
          <w:sz w:val="28"/>
          <w:szCs w:val="28"/>
        </w:rPr>
      </w:pPr>
      <w:r w:rsidRPr="00DA0650">
        <w:rPr>
          <w:rFonts w:ascii="標楷體" w:eastAsia="標楷體" w:hAnsi="標楷體" w:hint="eastAsia"/>
          <w:bCs/>
          <w:kern w:val="0"/>
          <w:sz w:val="28"/>
          <w:szCs w:val="28"/>
        </w:rPr>
        <w:t>3</w:t>
      </w:r>
      <w:r w:rsidRPr="00DA0650">
        <w:rPr>
          <w:rFonts w:ascii="標楷體" w:eastAsia="標楷體" w:hAnsi="標楷體"/>
          <w:bCs/>
          <w:kern w:val="0"/>
          <w:sz w:val="28"/>
          <w:szCs w:val="28"/>
        </w:rPr>
        <w:t>.</w:t>
      </w:r>
      <w:r w:rsidR="00056582" w:rsidRPr="00DA0650">
        <w:rPr>
          <w:rFonts w:ascii="標楷體" w:eastAsia="標楷體" w:hAnsi="標楷體" w:hint="eastAsia"/>
          <w:bCs/>
          <w:kern w:val="0"/>
          <w:sz w:val="28"/>
          <w:szCs w:val="28"/>
        </w:rPr>
        <w:t>截至114年6月，共補助16家青創事業，受補助事業產業類別及參展型態多元，持續展現亮眼成效。</w:t>
      </w:r>
      <w:proofErr w:type="gramStart"/>
      <w:r w:rsidR="00056582" w:rsidRPr="00DA0650">
        <w:rPr>
          <w:rFonts w:ascii="標楷體" w:eastAsia="標楷體" w:hAnsi="標楷體" w:hint="eastAsia"/>
          <w:bCs/>
          <w:kern w:val="0"/>
          <w:sz w:val="28"/>
          <w:szCs w:val="28"/>
        </w:rPr>
        <w:t>114</w:t>
      </w:r>
      <w:proofErr w:type="gramEnd"/>
      <w:r w:rsidR="00056582" w:rsidRPr="00DA0650">
        <w:rPr>
          <w:rFonts w:ascii="標楷體" w:eastAsia="標楷體" w:hAnsi="標楷體" w:hint="eastAsia"/>
          <w:bCs/>
          <w:kern w:val="0"/>
          <w:sz w:val="28"/>
          <w:szCs w:val="28"/>
        </w:rPr>
        <w:t>年度補助赴國外參展包含日本能源展、德國斯圖加特螺絲展、印度尼西亞國際智慧城市博覽會暨論壇等，協助受補助事業成功拓銷國外市場、提升品牌知名度。</w:t>
      </w:r>
    </w:p>
    <w:p w14:paraId="495901E5" w14:textId="57E10AE8" w:rsidR="00E36A25" w:rsidRPr="00DA0650" w:rsidRDefault="00E36A25" w:rsidP="00F20919">
      <w:pPr>
        <w:widowControl/>
        <w:suppressAutoHyphens/>
        <w:overflowPunct w:val="0"/>
        <w:autoSpaceDN w:val="0"/>
        <w:snapToGrid w:val="0"/>
        <w:spacing w:line="320" w:lineRule="exact"/>
        <w:ind w:left="454"/>
        <w:jc w:val="both"/>
        <w:textAlignment w:val="baseline"/>
        <w:rPr>
          <w:rFonts w:ascii="標楷體" w:eastAsia="標楷體" w:hAnsi="標楷體"/>
          <w:bCs/>
          <w:kern w:val="0"/>
          <w:sz w:val="28"/>
          <w:szCs w:val="28"/>
        </w:rPr>
      </w:pPr>
    </w:p>
    <w:sectPr w:rsidR="00E36A25" w:rsidRPr="00DA0650" w:rsidSect="00146E38">
      <w:footerReference w:type="even" r:id="rId8"/>
      <w:footerReference w:type="default" r:id="rId9"/>
      <w:pgSz w:w="11906" w:h="16838" w:code="9"/>
      <w:pgMar w:top="1418" w:right="1418" w:bottom="1418" w:left="1418" w:header="851" w:footer="510" w:gutter="0"/>
      <w:pgNumType w:start="3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9591" w14:textId="77777777" w:rsidR="002D1BD3" w:rsidRDefault="002D1BD3">
      <w:r>
        <w:separator/>
      </w:r>
    </w:p>
  </w:endnote>
  <w:endnote w:type="continuationSeparator" w:id="0">
    <w:p w14:paraId="75731937" w14:textId="77777777" w:rsidR="002D1BD3" w:rsidRDefault="002D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P)">
    <w:panose1 w:val="00000000000000000000"/>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E8FB" w14:textId="77777777" w:rsidR="00F345C1" w:rsidRDefault="007E7D47">
    <w:pPr>
      <w:pStyle w:val="a7"/>
      <w:framePr w:wrap="around" w:vAnchor="text" w:hAnchor="margin" w:xAlign="center" w:y="1"/>
      <w:rPr>
        <w:rStyle w:val="a9"/>
      </w:rPr>
    </w:pPr>
    <w:r>
      <w:rPr>
        <w:rStyle w:val="a9"/>
      </w:rPr>
      <w:fldChar w:fldCharType="begin"/>
    </w:r>
    <w:r w:rsidR="00F345C1">
      <w:rPr>
        <w:rStyle w:val="a9"/>
      </w:rPr>
      <w:instrText xml:space="preserve">PAGE  </w:instrText>
    </w:r>
    <w:r>
      <w:rPr>
        <w:rStyle w:val="a9"/>
      </w:rPr>
      <w:fldChar w:fldCharType="separate"/>
    </w:r>
    <w:r w:rsidR="00F345C1">
      <w:rPr>
        <w:rStyle w:val="a9"/>
        <w:noProof/>
      </w:rPr>
      <w:t>1</w:t>
    </w:r>
    <w:r>
      <w:rPr>
        <w:rStyle w:val="a9"/>
      </w:rPr>
      <w:fldChar w:fldCharType="end"/>
    </w:r>
  </w:p>
  <w:p w14:paraId="6968E6CF" w14:textId="77777777" w:rsidR="00F345C1" w:rsidRDefault="00F345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196409"/>
      <w:docPartObj>
        <w:docPartGallery w:val="Page Numbers (Bottom of Page)"/>
        <w:docPartUnique/>
      </w:docPartObj>
    </w:sdtPr>
    <w:sdtContent>
      <w:p w14:paraId="04326449" w14:textId="0DB3A217" w:rsidR="0027466F" w:rsidRDefault="0027466F">
        <w:pPr>
          <w:pStyle w:val="a7"/>
          <w:jc w:val="center"/>
        </w:pPr>
        <w:r>
          <w:fldChar w:fldCharType="begin"/>
        </w:r>
        <w:r>
          <w:instrText>PAGE   \* MERGEFORMAT</w:instrText>
        </w:r>
        <w:r>
          <w:fldChar w:fldCharType="separate"/>
        </w:r>
        <w:r w:rsidR="002F309A" w:rsidRPr="002F309A">
          <w:rPr>
            <w:noProof/>
            <w:lang w:val="zh-TW"/>
          </w:rPr>
          <w:t>345</w:t>
        </w:r>
        <w:r>
          <w:fldChar w:fldCharType="end"/>
        </w:r>
      </w:p>
    </w:sdtContent>
  </w:sdt>
  <w:p w14:paraId="2E4CD02D" w14:textId="77777777" w:rsidR="0027466F" w:rsidRDefault="002746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5E94" w14:textId="77777777" w:rsidR="002D1BD3" w:rsidRDefault="002D1BD3">
      <w:r>
        <w:separator/>
      </w:r>
    </w:p>
  </w:footnote>
  <w:footnote w:type="continuationSeparator" w:id="0">
    <w:p w14:paraId="19607AB6" w14:textId="77777777" w:rsidR="002D1BD3" w:rsidRDefault="002D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03C4"/>
    <w:multiLevelType w:val="hybridMultilevel"/>
    <w:tmpl w:val="2BEEC946"/>
    <w:lvl w:ilvl="0" w:tplc="B30C7A5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C5C319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E623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08695627">
    <w:abstractNumId w:val="2"/>
  </w:num>
  <w:num w:numId="2" w16cid:durableId="1707026800">
    <w:abstractNumId w:val="1"/>
  </w:num>
  <w:num w:numId="3" w16cid:durableId="163849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5B0"/>
    <w:rsid w:val="000007DC"/>
    <w:rsid w:val="000013B6"/>
    <w:rsid w:val="000013DA"/>
    <w:rsid w:val="000019BD"/>
    <w:rsid w:val="00001FBA"/>
    <w:rsid w:val="0000200F"/>
    <w:rsid w:val="00002084"/>
    <w:rsid w:val="00002700"/>
    <w:rsid w:val="00006603"/>
    <w:rsid w:val="00007BE0"/>
    <w:rsid w:val="00007C5B"/>
    <w:rsid w:val="00010E6F"/>
    <w:rsid w:val="00012C5B"/>
    <w:rsid w:val="00013242"/>
    <w:rsid w:val="000133F1"/>
    <w:rsid w:val="00016E8F"/>
    <w:rsid w:val="0001771B"/>
    <w:rsid w:val="00020D93"/>
    <w:rsid w:val="00020F08"/>
    <w:rsid w:val="000215A0"/>
    <w:rsid w:val="000217F4"/>
    <w:rsid w:val="000218D2"/>
    <w:rsid w:val="00024273"/>
    <w:rsid w:val="000245E0"/>
    <w:rsid w:val="00026093"/>
    <w:rsid w:val="00026396"/>
    <w:rsid w:val="000317AD"/>
    <w:rsid w:val="00031EC1"/>
    <w:rsid w:val="00032F0F"/>
    <w:rsid w:val="00032F2A"/>
    <w:rsid w:val="00034C22"/>
    <w:rsid w:val="00040A8F"/>
    <w:rsid w:val="000417AD"/>
    <w:rsid w:val="0004185F"/>
    <w:rsid w:val="00041DE9"/>
    <w:rsid w:val="00042FD8"/>
    <w:rsid w:val="00043260"/>
    <w:rsid w:val="000448AD"/>
    <w:rsid w:val="0004614F"/>
    <w:rsid w:val="00047B3F"/>
    <w:rsid w:val="000507BE"/>
    <w:rsid w:val="00050FFF"/>
    <w:rsid w:val="00051197"/>
    <w:rsid w:val="00051209"/>
    <w:rsid w:val="00051BA7"/>
    <w:rsid w:val="000521B7"/>
    <w:rsid w:val="00052DCD"/>
    <w:rsid w:val="00052E37"/>
    <w:rsid w:val="000532B0"/>
    <w:rsid w:val="000534A6"/>
    <w:rsid w:val="00056582"/>
    <w:rsid w:val="00056FDD"/>
    <w:rsid w:val="00056FED"/>
    <w:rsid w:val="00057DEE"/>
    <w:rsid w:val="00060F11"/>
    <w:rsid w:val="00060FD4"/>
    <w:rsid w:val="00061C89"/>
    <w:rsid w:val="000651CB"/>
    <w:rsid w:val="0007064D"/>
    <w:rsid w:val="000737D4"/>
    <w:rsid w:val="000741CD"/>
    <w:rsid w:val="00075B98"/>
    <w:rsid w:val="00082BDB"/>
    <w:rsid w:val="000833CA"/>
    <w:rsid w:val="00083402"/>
    <w:rsid w:val="00083739"/>
    <w:rsid w:val="0008488F"/>
    <w:rsid w:val="00085922"/>
    <w:rsid w:val="000859D5"/>
    <w:rsid w:val="0008633A"/>
    <w:rsid w:val="00086359"/>
    <w:rsid w:val="00086812"/>
    <w:rsid w:val="00087401"/>
    <w:rsid w:val="000901B1"/>
    <w:rsid w:val="000905D8"/>
    <w:rsid w:val="0009078E"/>
    <w:rsid w:val="00090B1A"/>
    <w:rsid w:val="0009112E"/>
    <w:rsid w:val="000911DF"/>
    <w:rsid w:val="0009142C"/>
    <w:rsid w:val="00091C9A"/>
    <w:rsid w:val="00091EA6"/>
    <w:rsid w:val="000924B3"/>
    <w:rsid w:val="00092DAB"/>
    <w:rsid w:val="000934C3"/>
    <w:rsid w:val="000938F7"/>
    <w:rsid w:val="00093B75"/>
    <w:rsid w:val="00094F3F"/>
    <w:rsid w:val="00095589"/>
    <w:rsid w:val="000A02FB"/>
    <w:rsid w:val="000A07D6"/>
    <w:rsid w:val="000A11EF"/>
    <w:rsid w:val="000A3521"/>
    <w:rsid w:val="000A4AB2"/>
    <w:rsid w:val="000A4CD7"/>
    <w:rsid w:val="000A54B5"/>
    <w:rsid w:val="000A5BD3"/>
    <w:rsid w:val="000A6FC2"/>
    <w:rsid w:val="000A736A"/>
    <w:rsid w:val="000B084D"/>
    <w:rsid w:val="000B0D67"/>
    <w:rsid w:val="000B0DEF"/>
    <w:rsid w:val="000B116D"/>
    <w:rsid w:val="000B13F5"/>
    <w:rsid w:val="000B1979"/>
    <w:rsid w:val="000B4A3A"/>
    <w:rsid w:val="000B6B21"/>
    <w:rsid w:val="000B7385"/>
    <w:rsid w:val="000B73BF"/>
    <w:rsid w:val="000C0E85"/>
    <w:rsid w:val="000C145E"/>
    <w:rsid w:val="000C24DC"/>
    <w:rsid w:val="000C2BF7"/>
    <w:rsid w:val="000C2FFB"/>
    <w:rsid w:val="000C309D"/>
    <w:rsid w:val="000C3652"/>
    <w:rsid w:val="000C4143"/>
    <w:rsid w:val="000C531F"/>
    <w:rsid w:val="000C5954"/>
    <w:rsid w:val="000C62EE"/>
    <w:rsid w:val="000C7846"/>
    <w:rsid w:val="000D1774"/>
    <w:rsid w:val="000D2630"/>
    <w:rsid w:val="000D356B"/>
    <w:rsid w:val="000D425C"/>
    <w:rsid w:val="000D4F38"/>
    <w:rsid w:val="000D58D0"/>
    <w:rsid w:val="000D71C0"/>
    <w:rsid w:val="000D7BBD"/>
    <w:rsid w:val="000E003D"/>
    <w:rsid w:val="000E0967"/>
    <w:rsid w:val="000E1BDA"/>
    <w:rsid w:val="000E1DAA"/>
    <w:rsid w:val="000E2A8B"/>
    <w:rsid w:val="000E2F5F"/>
    <w:rsid w:val="000E65D6"/>
    <w:rsid w:val="000E6CFB"/>
    <w:rsid w:val="000E71F3"/>
    <w:rsid w:val="000E75D1"/>
    <w:rsid w:val="000F1C32"/>
    <w:rsid w:val="000F1D2F"/>
    <w:rsid w:val="000F26E4"/>
    <w:rsid w:val="000F2BA7"/>
    <w:rsid w:val="000F38AB"/>
    <w:rsid w:val="000F485B"/>
    <w:rsid w:val="000F5C8E"/>
    <w:rsid w:val="000F5EF6"/>
    <w:rsid w:val="000F5F53"/>
    <w:rsid w:val="000F6474"/>
    <w:rsid w:val="000F6B30"/>
    <w:rsid w:val="000F78C9"/>
    <w:rsid w:val="000F7E9E"/>
    <w:rsid w:val="00100783"/>
    <w:rsid w:val="00101F70"/>
    <w:rsid w:val="00102F26"/>
    <w:rsid w:val="00104DBB"/>
    <w:rsid w:val="001058D1"/>
    <w:rsid w:val="00105FA9"/>
    <w:rsid w:val="00106F98"/>
    <w:rsid w:val="00107762"/>
    <w:rsid w:val="0011019B"/>
    <w:rsid w:val="001109DB"/>
    <w:rsid w:val="0011294F"/>
    <w:rsid w:val="0011451A"/>
    <w:rsid w:val="00115929"/>
    <w:rsid w:val="00117BB1"/>
    <w:rsid w:val="00120662"/>
    <w:rsid w:val="00125498"/>
    <w:rsid w:val="00126663"/>
    <w:rsid w:val="00126EE5"/>
    <w:rsid w:val="0012713F"/>
    <w:rsid w:val="0012751C"/>
    <w:rsid w:val="0013139C"/>
    <w:rsid w:val="001343F9"/>
    <w:rsid w:val="001344DA"/>
    <w:rsid w:val="001346DE"/>
    <w:rsid w:val="0014100E"/>
    <w:rsid w:val="00141435"/>
    <w:rsid w:val="00141A7F"/>
    <w:rsid w:val="00142734"/>
    <w:rsid w:val="00146D5E"/>
    <w:rsid w:val="00146E38"/>
    <w:rsid w:val="00146F27"/>
    <w:rsid w:val="00147AC3"/>
    <w:rsid w:val="00147C0E"/>
    <w:rsid w:val="00150D74"/>
    <w:rsid w:val="0015138D"/>
    <w:rsid w:val="001543AB"/>
    <w:rsid w:val="00155063"/>
    <w:rsid w:val="0016150D"/>
    <w:rsid w:val="00162724"/>
    <w:rsid w:val="00162F98"/>
    <w:rsid w:val="001638A6"/>
    <w:rsid w:val="00163BE7"/>
    <w:rsid w:val="00165319"/>
    <w:rsid w:val="00165BA7"/>
    <w:rsid w:val="00166BC3"/>
    <w:rsid w:val="0016773D"/>
    <w:rsid w:val="00171391"/>
    <w:rsid w:val="00174D90"/>
    <w:rsid w:val="001775BD"/>
    <w:rsid w:val="00180B15"/>
    <w:rsid w:val="00180EC5"/>
    <w:rsid w:val="0018191B"/>
    <w:rsid w:val="00181B3D"/>
    <w:rsid w:val="0018378D"/>
    <w:rsid w:val="00184858"/>
    <w:rsid w:val="001859A8"/>
    <w:rsid w:val="00191044"/>
    <w:rsid w:val="00191A87"/>
    <w:rsid w:val="00191B51"/>
    <w:rsid w:val="00192230"/>
    <w:rsid w:val="001924E0"/>
    <w:rsid w:val="00193547"/>
    <w:rsid w:val="00193BF8"/>
    <w:rsid w:val="001940B8"/>
    <w:rsid w:val="001946FF"/>
    <w:rsid w:val="00195B64"/>
    <w:rsid w:val="001979AA"/>
    <w:rsid w:val="001A08BD"/>
    <w:rsid w:val="001A0CBD"/>
    <w:rsid w:val="001A181D"/>
    <w:rsid w:val="001A1D19"/>
    <w:rsid w:val="001A4F83"/>
    <w:rsid w:val="001A5018"/>
    <w:rsid w:val="001A5692"/>
    <w:rsid w:val="001A6393"/>
    <w:rsid w:val="001A68CB"/>
    <w:rsid w:val="001A7766"/>
    <w:rsid w:val="001B1B82"/>
    <w:rsid w:val="001B2453"/>
    <w:rsid w:val="001B2B15"/>
    <w:rsid w:val="001B2C8D"/>
    <w:rsid w:val="001B3C2A"/>
    <w:rsid w:val="001B4D42"/>
    <w:rsid w:val="001C0A0F"/>
    <w:rsid w:val="001C17B2"/>
    <w:rsid w:val="001C2295"/>
    <w:rsid w:val="001C3515"/>
    <w:rsid w:val="001C43A3"/>
    <w:rsid w:val="001D0587"/>
    <w:rsid w:val="001D0DC6"/>
    <w:rsid w:val="001D11CB"/>
    <w:rsid w:val="001D4AD0"/>
    <w:rsid w:val="001D4CC6"/>
    <w:rsid w:val="001D654A"/>
    <w:rsid w:val="001E149C"/>
    <w:rsid w:val="001E24E4"/>
    <w:rsid w:val="001E25E8"/>
    <w:rsid w:val="001E36FD"/>
    <w:rsid w:val="001E5803"/>
    <w:rsid w:val="001E581A"/>
    <w:rsid w:val="001E58DE"/>
    <w:rsid w:val="001E6ABE"/>
    <w:rsid w:val="001E71DC"/>
    <w:rsid w:val="001E7D6D"/>
    <w:rsid w:val="001F20F5"/>
    <w:rsid w:val="001F24FC"/>
    <w:rsid w:val="001F354C"/>
    <w:rsid w:val="001F6677"/>
    <w:rsid w:val="001F66C5"/>
    <w:rsid w:val="002015C2"/>
    <w:rsid w:val="00201950"/>
    <w:rsid w:val="002026C6"/>
    <w:rsid w:val="00205080"/>
    <w:rsid w:val="0020540E"/>
    <w:rsid w:val="00205737"/>
    <w:rsid w:val="00205B9A"/>
    <w:rsid w:val="0020766E"/>
    <w:rsid w:val="00207D88"/>
    <w:rsid w:val="00210618"/>
    <w:rsid w:val="00211574"/>
    <w:rsid w:val="002126AB"/>
    <w:rsid w:val="0021417A"/>
    <w:rsid w:val="002156B1"/>
    <w:rsid w:val="00217AF2"/>
    <w:rsid w:val="00222DD1"/>
    <w:rsid w:val="00225F1D"/>
    <w:rsid w:val="00227C04"/>
    <w:rsid w:val="00231799"/>
    <w:rsid w:val="0023202F"/>
    <w:rsid w:val="002328A0"/>
    <w:rsid w:val="00234486"/>
    <w:rsid w:val="00235585"/>
    <w:rsid w:val="002368F2"/>
    <w:rsid w:val="00237710"/>
    <w:rsid w:val="0024093F"/>
    <w:rsid w:val="0024131B"/>
    <w:rsid w:val="00242E15"/>
    <w:rsid w:val="002439D9"/>
    <w:rsid w:val="0024462F"/>
    <w:rsid w:val="00245898"/>
    <w:rsid w:val="00245CFE"/>
    <w:rsid w:val="00251834"/>
    <w:rsid w:val="00251920"/>
    <w:rsid w:val="002533D5"/>
    <w:rsid w:val="002534E1"/>
    <w:rsid w:val="00260343"/>
    <w:rsid w:val="00260368"/>
    <w:rsid w:val="00260551"/>
    <w:rsid w:val="00262D60"/>
    <w:rsid w:val="0026517F"/>
    <w:rsid w:val="002665D1"/>
    <w:rsid w:val="00266E10"/>
    <w:rsid w:val="0026799C"/>
    <w:rsid w:val="00271A97"/>
    <w:rsid w:val="00271F54"/>
    <w:rsid w:val="00272EBF"/>
    <w:rsid w:val="002735E4"/>
    <w:rsid w:val="0027393E"/>
    <w:rsid w:val="0027403B"/>
    <w:rsid w:val="002742FE"/>
    <w:rsid w:val="00274372"/>
    <w:rsid w:val="0027466F"/>
    <w:rsid w:val="00276BEA"/>
    <w:rsid w:val="00276D2C"/>
    <w:rsid w:val="00276DC2"/>
    <w:rsid w:val="002828DD"/>
    <w:rsid w:val="00282F5B"/>
    <w:rsid w:val="00284FE4"/>
    <w:rsid w:val="002868A1"/>
    <w:rsid w:val="002870F4"/>
    <w:rsid w:val="002912B4"/>
    <w:rsid w:val="0029151B"/>
    <w:rsid w:val="002921ED"/>
    <w:rsid w:val="00293E1D"/>
    <w:rsid w:val="00294434"/>
    <w:rsid w:val="002944F0"/>
    <w:rsid w:val="00294C59"/>
    <w:rsid w:val="0029501B"/>
    <w:rsid w:val="0029740A"/>
    <w:rsid w:val="00297A11"/>
    <w:rsid w:val="002A076B"/>
    <w:rsid w:val="002A0F9A"/>
    <w:rsid w:val="002A2323"/>
    <w:rsid w:val="002A2389"/>
    <w:rsid w:val="002A33F5"/>
    <w:rsid w:val="002A4B04"/>
    <w:rsid w:val="002A4BE3"/>
    <w:rsid w:val="002A5CBA"/>
    <w:rsid w:val="002A633C"/>
    <w:rsid w:val="002A6E8D"/>
    <w:rsid w:val="002B1E3F"/>
    <w:rsid w:val="002B1E8B"/>
    <w:rsid w:val="002B33C4"/>
    <w:rsid w:val="002B3696"/>
    <w:rsid w:val="002B69B9"/>
    <w:rsid w:val="002B792B"/>
    <w:rsid w:val="002B7FD0"/>
    <w:rsid w:val="002C00C2"/>
    <w:rsid w:val="002C0304"/>
    <w:rsid w:val="002C22B7"/>
    <w:rsid w:val="002C2651"/>
    <w:rsid w:val="002C371A"/>
    <w:rsid w:val="002C3CDB"/>
    <w:rsid w:val="002C4011"/>
    <w:rsid w:val="002C4AB7"/>
    <w:rsid w:val="002C4C96"/>
    <w:rsid w:val="002C7325"/>
    <w:rsid w:val="002D0085"/>
    <w:rsid w:val="002D01D4"/>
    <w:rsid w:val="002D1745"/>
    <w:rsid w:val="002D1BD3"/>
    <w:rsid w:val="002D21C7"/>
    <w:rsid w:val="002E0EA7"/>
    <w:rsid w:val="002E0FEC"/>
    <w:rsid w:val="002E2E83"/>
    <w:rsid w:val="002E5136"/>
    <w:rsid w:val="002E5159"/>
    <w:rsid w:val="002E5216"/>
    <w:rsid w:val="002E7FDF"/>
    <w:rsid w:val="002F0C6D"/>
    <w:rsid w:val="002F2139"/>
    <w:rsid w:val="002F23B2"/>
    <w:rsid w:val="002F288E"/>
    <w:rsid w:val="002F309A"/>
    <w:rsid w:val="002F3509"/>
    <w:rsid w:val="002F564E"/>
    <w:rsid w:val="002F5C57"/>
    <w:rsid w:val="002F7435"/>
    <w:rsid w:val="00300D3A"/>
    <w:rsid w:val="00303B5A"/>
    <w:rsid w:val="00304A56"/>
    <w:rsid w:val="00305289"/>
    <w:rsid w:val="003067CA"/>
    <w:rsid w:val="00307586"/>
    <w:rsid w:val="00307641"/>
    <w:rsid w:val="00310B5D"/>
    <w:rsid w:val="0031455F"/>
    <w:rsid w:val="00314DA6"/>
    <w:rsid w:val="0031621B"/>
    <w:rsid w:val="00316675"/>
    <w:rsid w:val="0031731F"/>
    <w:rsid w:val="003174F4"/>
    <w:rsid w:val="00317DC0"/>
    <w:rsid w:val="00323445"/>
    <w:rsid w:val="00323CAB"/>
    <w:rsid w:val="00323F4E"/>
    <w:rsid w:val="00324C8D"/>
    <w:rsid w:val="003262BB"/>
    <w:rsid w:val="00326D82"/>
    <w:rsid w:val="003271AA"/>
    <w:rsid w:val="003276F8"/>
    <w:rsid w:val="003277FB"/>
    <w:rsid w:val="00330EE7"/>
    <w:rsid w:val="00331443"/>
    <w:rsid w:val="00335908"/>
    <w:rsid w:val="00335A11"/>
    <w:rsid w:val="0034151A"/>
    <w:rsid w:val="00341D33"/>
    <w:rsid w:val="00342B90"/>
    <w:rsid w:val="00343B0E"/>
    <w:rsid w:val="003442F7"/>
    <w:rsid w:val="003468D2"/>
    <w:rsid w:val="0034699B"/>
    <w:rsid w:val="00347000"/>
    <w:rsid w:val="00347AE3"/>
    <w:rsid w:val="00347D4A"/>
    <w:rsid w:val="003507B6"/>
    <w:rsid w:val="00350A5D"/>
    <w:rsid w:val="003513EE"/>
    <w:rsid w:val="00351694"/>
    <w:rsid w:val="003518DE"/>
    <w:rsid w:val="00353A11"/>
    <w:rsid w:val="00353B23"/>
    <w:rsid w:val="00354351"/>
    <w:rsid w:val="003552D7"/>
    <w:rsid w:val="003559B4"/>
    <w:rsid w:val="00356057"/>
    <w:rsid w:val="00356F06"/>
    <w:rsid w:val="00357132"/>
    <w:rsid w:val="00361960"/>
    <w:rsid w:val="003619EB"/>
    <w:rsid w:val="00361CBF"/>
    <w:rsid w:val="00361EBE"/>
    <w:rsid w:val="00361FD8"/>
    <w:rsid w:val="00363A58"/>
    <w:rsid w:val="00364780"/>
    <w:rsid w:val="00365B82"/>
    <w:rsid w:val="00365F0A"/>
    <w:rsid w:val="00367ADD"/>
    <w:rsid w:val="00367C86"/>
    <w:rsid w:val="00370E41"/>
    <w:rsid w:val="0037185B"/>
    <w:rsid w:val="00372011"/>
    <w:rsid w:val="0037233C"/>
    <w:rsid w:val="00372E4F"/>
    <w:rsid w:val="00374214"/>
    <w:rsid w:val="00374FD5"/>
    <w:rsid w:val="003754C6"/>
    <w:rsid w:val="00376726"/>
    <w:rsid w:val="00382F0F"/>
    <w:rsid w:val="0038362F"/>
    <w:rsid w:val="00384CB0"/>
    <w:rsid w:val="00387821"/>
    <w:rsid w:val="003906A4"/>
    <w:rsid w:val="003914E4"/>
    <w:rsid w:val="003918FE"/>
    <w:rsid w:val="00391AB5"/>
    <w:rsid w:val="003925CD"/>
    <w:rsid w:val="003944B5"/>
    <w:rsid w:val="003946FF"/>
    <w:rsid w:val="00395E14"/>
    <w:rsid w:val="003969C1"/>
    <w:rsid w:val="00397237"/>
    <w:rsid w:val="003A09E0"/>
    <w:rsid w:val="003A17E8"/>
    <w:rsid w:val="003A36C2"/>
    <w:rsid w:val="003A4A86"/>
    <w:rsid w:val="003A5DA8"/>
    <w:rsid w:val="003A7C58"/>
    <w:rsid w:val="003B4B79"/>
    <w:rsid w:val="003B62C4"/>
    <w:rsid w:val="003B65C6"/>
    <w:rsid w:val="003B6EF7"/>
    <w:rsid w:val="003B7007"/>
    <w:rsid w:val="003B7F26"/>
    <w:rsid w:val="003C0A59"/>
    <w:rsid w:val="003C2EE4"/>
    <w:rsid w:val="003C31A8"/>
    <w:rsid w:val="003C321C"/>
    <w:rsid w:val="003C4421"/>
    <w:rsid w:val="003C5FB9"/>
    <w:rsid w:val="003C6984"/>
    <w:rsid w:val="003C7078"/>
    <w:rsid w:val="003D08A8"/>
    <w:rsid w:val="003D10E1"/>
    <w:rsid w:val="003D1C86"/>
    <w:rsid w:val="003D250A"/>
    <w:rsid w:val="003D5EB0"/>
    <w:rsid w:val="003D6693"/>
    <w:rsid w:val="003D6C97"/>
    <w:rsid w:val="003E071E"/>
    <w:rsid w:val="003E0BAE"/>
    <w:rsid w:val="003E1823"/>
    <w:rsid w:val="003E1A55"/>
    <w:rsid w:val="003E1E92"/>
    <w:rsid w:val="003E24C8"/>
    <w:rsid w:val="003E47A2"/>
    <w:rsid w:val="003E48EC"/>
    <w:rsid w:val="003E59A7"/>
    <w:rsid w:val="003E5CF9"/>
    <w:rsid w:val="003E7251"/>
    <w:rsid w:val="003F08D8"/>
    <w:rsid w:val="003F0B48"/>
    <w:rsid w:val="003F0E23"/>
    <w:rsid w:val="003F1239"/>
    <w:rsid w:val="003F37DA"/>
    <w:rsid w:val="003F66A2"/>
    <w:rsid w:val="003F6AB1"/>
    <w:rsid w:val="003F6BBF"/>
    <w:rsid w:val="003F74BB"/>
    <w:rsid w:val="003F7561"/>
    <w:rsid w:val="00400369"/>
    <w:rsid w:val="004009FD"/>
    <w:rsid w:val="00401166"/>
    <w:rsid w:val="004022AA"/>
    <w:rsid w:val="004030B0"/>
    <w:rsid w:val="00405581"/>
    <w:rsid w:val="004057AC"/>
    <w:rsid w:val="004075C2"/>
    <w:rsid w:val="004075DD"/>
    <w:rsid w:val="0041051E"/>
    <w:rsid w:val="00410670"/>
    <w:rsid w:val="00410671"/>
    <w:rsid w:val="0041089A"/>
    <w:rsid w:val="00410CE1"/>
    <w:rsid w:val="00410EDB"/>
    <w:rsid w:val="0041173E"/>
    <w:rsid w:val="00413817"/>
    <w:rsid w:val="004142D1"/>
    <w:rsid w:val="004145FD"/>
    <w:rsid w:val="004148D8"/>
    <w:rsid w:val="00416F69"/>
    <w:rsid w:val="00421A4B"/>
    <w:rsid w:val="00422F98"/>
    <w:rsid w:val="00424613"/>
    <w:rsid w:val="00425109"/>
    <w:rsid w:val="00425728"/>
    <w:rsid w:val="00431358"/>
    <w:rsid w:val="00431EBA"/>
    <w:rsid w:val="0043214E"/>
    <w:rsid w:val="00432366"/>
    <w:rsid w:val="0043248D"/>
    <w:rsid w:val="00433CA3"/>
    <w:rsid w:val="00434366"/>
    <w:rsid w:val="00434AB9"/>
    <w:rsid w:val="00434F08"/>
    <w:rsid w:val="00440831"/>
    <w:rsid w:val="00440B9C"/>
    <w:rsid w:val="00441FB3"/>
    <w:rsid w:val="00443BF8"/>
    <w:rsid w:val="00444264"/>
    <w:rsid w:val="00445FA1"/>
    <w:rsid w:val="00447A4B"/>
    <w:rsid w:val="00450F2E"/>
    <w:rsid w:val="0045385E"/>
    <w:rsid w:val="00454F75"/>
    <w:rsid w:val="00455631"/>
    <w:rsid w:val="0045795B"/>
    <w:rsid w:val="00461641"/>
    <w:rsid w:val="00461899"/>
    <w:rsid w:val="004621FD"/>
    <w:rsid w:val="0046379A"/>
    <w:rsid w:val="00466AD0"/>
    <w:rsid w:val="004676C5"/>
    <w:rsid w:val="00470014"/>
    <w:rsid w:val="004730CF"/>
    <w:rsid w:val="0047424C"/>
    <w:rsid w:val="00474615"/>
    <w:rsid w:val="004747B2"/>
    <w:rsid w:val="00475006"/>
    <w:rsid w:val="004775BD"/>
    <w:rsid w:val="00477E3C"/>
    <w:rsid w:val="00480686"/>
    <w:rsid w:val="00480A7B"/>
    <w:rsid w:val="00480AD2"/>
    <w:rsid w:val="00481571"/>
    <w:rsid w:val="004815A5"/>
    <w:rsid w:val="00481824"/>
    <w:rsid w:val="00482322"/>
    <w:rsid w:val="0048233D"/>
    <w:rsid w:val="00482649"/>
    <w:rsid w:val="00483FBE"/>
    <w:rsid w:val="004849F6"/>
    <w:rsid w:val="0048622B"/>
    <w:rsid w:val="0049036A"/>
    <w:rsid w:val="004912C9"/>
    <w:rsid w:val="00492272"/>
    <w:rsid w:val="00492343"/>
    <w:rsid w:val="0049579E"/>
    <w:rsid w:val="00496684"/>
    <w:rsid w:val="004966ED"/>
    <w:rsid w:val="00496B6C"/>
    <w:rsid w:val="00497864"/>
    <w:rsid w:val="004A0A8D"/>
    <w:rsid w:val="004A1568"/>
    <w:rsid w:val="004A1EEE"/>
    <w:rsid w:val="004A588D"/>
    <w:rsid w:val="004A77B0"/>
    <w:rsid w:val="004A7FF7"/>
    <w:rsid w:val="004B233A"/>
    <w:rsid w:val="004B25B0"/>
    <w:rsid w:val="004B341F"/>
    <w:rsid w:val="004B4987"/>
    <w:rsid w:val="004B498B"/>
    <w:rsid w:val="004B65C7"/>
    <w:rsid w:val="004B7414"/>
    <w:rsid w:val="004C0439"/>
    <w:rsid w:val="004C06C9"/>
    <w:rsid w:val="004C1FE2"/>
    <w:rsid w:val="004C2689"/>
    <w:rsid w:val="004C3CC3"/>
    <w:rsid w:val="004C52FA"/>
    <w:rsid w:val="004C6CE1"/>
    <w:rsid w:val="004D05C9"/>
    <w:rsid w:val="004D1ADD"/>
    <w:rsid w:val="004D2045"/>
    <w:rsid w:val="004D2052"/>
    <w:rsid w:val="004D412C"/>
    <w:rsid w:val="004D44FB"/>
    <w:rsid w:val="004D5D4B"/>
    <w:rsid w:val="004D6160"/>
    <w:rsid w:val="004D6F28"/>
    <w:rsid w:val="004E01A3"/>
    <w:rsid w:val="004E0792"/>
    <w:rsid w:val="004E0957"/>
    <w:rsid w:val="004E0B0D"/>
    <w:rsid w:val="004E259F"/>
    <w:rsid w:val="004E3248"/>
    <w:rsid w:val="004E4A41"/>
    <w:rsid w:val="004E4AA1"/>
    <w:rsid w:val="004E52F3"/>
    <w:rsid w:val="004E5C34"/>
    <w:rsid w:val="004E5D1A"/>
    <w:rsid w:val="004E5FE0"/>
    <w:rsid w:val="004E6845"/>
    <w:rsid w:val="004F08B7"/>
    <w:rsid w:val="004F0EEE"/>
    <w:rsid w:val="004F115B"/>
    <w:rsid w:val="004F15D8"/>
    <w:rsid w:val="004F240F"/>
    <w:rsid w:val="004F2AEA"/>
    <w:rsid w:val="004F3C8B"/>
    <w:rsid w:val="004F423A"/>
    <w:rsid w:val="004F5395"/>
    <w:rsid w:val="004F5E0C"/>
    <w:rsid w:val="004F5E45"/>
    <w:rsid w:val="004F606B"/>
    <w:rsid w:val="004F7EDD"/>
    <w:rsid w:val="00501467"/>
    <w:rsid w:val="00501D1A"/>
    <w:rsid w:val="00501F59"/>
    <w:rsid w:val="005027B3"/>
    <w:rsid w:val="00505012"/>
    <w:rsid w:val="00507CC3"/>
    <w:rsid w:val="0051071A"/>
    <w:rsid w:val="0051088A"/>
    <w:rsid w:val="00511F50"/>
    <w:rsid w:val="00512950"/>
    <w:rsid w:val="00513304"/>
    <w:rsid w:val="0051486B"/>
    <w:rsid w:val="005179C3"/>
    <w:rsid w:val="00520476"/>
    <w:rsid w:val="005223BF"/>
    <w:rsid w:val="00522C77"/>
    <w:rsid w:val="00522EFB"/>
    <w:rsid w:val="00523230"/>
    <w:rsid w:val="005256B8"/>
    <w:rsid w:val="00525900"/>
    <w:rsid w:val="005260C9"/>
    <w:rsid w:val="00526DAA"/>
    <w:rsid w:val="00527F31"/>
    <w:rsid w:val="00530246"/>
    <w:rsid w:val="00530649"/>
    <w:rsid w:val="00530701"/>
    <w:rsid w:val="00531EC5"/>
    <w:rsid w:val="00531ECA"/>
    <w:rsid w:val="00536CAE"/>
    <w:rsid w:val="00537055"/>
    <w:rsid w:val="00537082"/>
    <w:rsid w:val="0054359F"/>
    <w:rsid w:val="00547532"/>
    <w:rsid w:val="00547AC1"/>
    <w:rsid w:val="00550565"/>
    <w:rsid w:val="005508D9"/>
    <w:rsid w:val="005514B3"/>
    <w:rsid w:val="005519B4"/>
    <w:rsid w:val="00551AAA"/>
    <w:rsid w:val="00551B10"/>
    <w:rsid w:val="00551C8E"/>
    <w:rsid w:val="00551E7F"/>
    <w:rsid w:val="0055265C"/>
    <w:rsid w:val="00552EC3"/>
    <w:rsid w:val="00554CB4"/>
    <w:rsid w:val="00554E06"/>
    <w:rsid w:val="005553AE"/>
    <w:rsid w:val="00556168"/>
    <w:rsid w:val="00556AA4"/>
    <w:rsid w:val="00557534"/>
    <w:rsid w:val="00560EE7"/>
    <w:rsid w:val="0056270E"/>
    <w:rsid w:val="0056320A"/>
    <w:rsid w:val="00563350"/>
    <w:rsid w:val="0056380B"/>
    <w:rsid w:val="00563920"/>
    <w:rsid w:val="00564231"/>
    <w:rsid w:val="00565698"/>
    <w:rsid w:val="00565779"/>
    <w:rsid w:val="0056640E"/>
    <w:rsid w:val="00567D42"/>
    <w:rsid w:val="005753F3"/>
    <w:rsid w:val="00576CD3"/>
    <w:rsid w:val="00580257"/>
    <w:rsid w:val="0058052E"/>
    <w:rsid w:val="005806A9"/>
    <w:rsid w:val="00580E6B"/>
    <w:rsid w:val="005817C0"/>
    <w:rsid w:val="00582082"/>
    <w:rsid w:val="00582DBD"/>
    <w:rsid w:val="005834FC"/>
    <w:rsid w:val="00583608"/>
    <w:rsid w:val="00583B99"/>
    <w:rsid w:val="005845DF"/>
    <w:rsid w:val="005859F0"/>
    <w:rsid w:val="0058636A"/>
    <w:rsid w:val="0058767C"/>
    <w:rsid w:val="0058776D"/>
    <w:rsid w:val="005908DF"/>
    <w:rsid w:val="00590D0B"/>
    <w:rsid w:val="00590DD1"/>
    <w:rsid w:val="00590F78"/>
    <w:rsid w:val="00594FFE"/>
    <w:rsid w:val="00596985"/>
    <w:rsid w:val="00597620"/>
    <w:rsid w:val="00597850"/>
    <w:rsid w:val="00597925"/>
    <w:rsid w:val="005A00F7"/>
    <w:rsid w:val="005A0C7E"/>
    <w:rsid w:val="005A20BA"/>
    <w:rsid w:val="005A2309"/>
    <w:rsid w:val="005A3A67"/>
    <w:rsid w:val="005A426B"/>
    <w:rsid w:val="005A446E"/>
    <w:rsid w:val="005A4A0F"/>
    <w:rsid w:val="005A51F0"/>
    <w:rsid w:val="005A7609"/>
    <w:rsid w:val="005A7B43"/>
    <w:rsid w:val="005B1EC2"/>
    <w:rsid w:val="005B327B"/>
    <w:rsid w:val="005B3B40"/>
    <w:rsid w:val="005B4B6D"/>
    <w:rsid w:val="005B62D9"/>
    <w:rsid w:val="005B67FA"/>
    <w:rsid w:val="005B6B96"/>
    <w:rsid w:val="005B6ECA"/>
    <w:rsid w:val="005B7251"/>
    <w:rsid w:val="005B743B"/>
    <w:rsid w:val="005B7873"/>
    <w:rsid w:val="005C1AA6"/>
    <w:rsid w:val="005C3F90"/>
    <w:rsid w:val="005C4FE1"/>
    <w:rsid w:val="005C5614"/>
    <w:rsid w:val="005C5E1B"/>
    <w:rsid w:val="005C62A6"/>
    <w:rsid w:val="005C6FB5"/>
    <w:rsid w:val="005D2830"/>
    <w:rsid w:val="005D3D67"/>
    <w:rsid w:val="005D4C1E"/>
    <w:rsid w:val="005D4D73"/>
    <w:rsid w:val="005D68C0"/>
    <w:rsid w:val="005D7644"/>
    <w:rsid w:val="005D77AA"/>
    <w:rsid w:val="005E1618"/>
    <w:rsid w:val="005E3FC6"/>
    <w:rsid w:val="005E4AAC"/>
    <w:rsid w:val="005E54BB"/>
    <w:rsid w:val="005E6DBD"/>
    <w:rsid w:val="005E7300"/>
    <w:rsid w:val="005F0AC4"/>
    <w:rsid w:val="005F157D"/>
    <w:rsid w:val="005F16EC"/>
    <w:rsid w:val="005F1DC1"/>
    <w:rsid w:val="005F1F33"/>
    <w:rsid w:val="005F257E"/>
    <w:rsid w:val="005F3B51"/>
    <w:rsid w:val="005F6A61"/>
    <w:rsid w:val="00600E2E"/>
    <w:rsid w:val="006012A6"/>
    <w:rsid w:val="006051BF"/>
    <w:rsid w:val="00607321"/>
    <w:rsid w:val="006073DC"/>
    <w:rsid w:val="0060784B"/>
    <w:rsid w:val="00607BC5"/>
    <w:rsid w:val="00612632"/>
    <w:rsid w:val="00613769"/>
    <w:rsid w:val="006153C8"/>
    <w:rsid w:val="00616B38"/>
    <w:rsid w:val="00616E12"/>
    <w:rsid w:val="00616EFF"/>
    <w:rsid w:val="00620F59"/>
    <w:rsid w:val="006243BC"/>
    <w:rsid w:val="00624623"/>
    <w:rsid w:val="00626154"/>
    <w:rsid w:val="006264AA"/>
    <w:rsid w:val="006267FD"/>
    <w:rsid w:val="00626A66"/>
    <w:rsid w:val="00626ABA"/>
    <w:rsid w:val="00627C7D"/>
    <w:rsid w:val="00627D5C"/>
    <w:rsid w:val="00632BAC"/>
    <w:rsid w:val="006344C3"/>
    <w:rsid w:val="00635C3B"/>
    <w:rsid w:val="00636FEA"/>
    <w:rsid w:val="0064053C"/>
    <w:rsid w:val="00641505"/>
    <w:rsid w:val="00642353"/>
    <w:rsid w:val="00643F55"/>
    <w:rsid w:val="00644095"/>
    <w:rsid w:val="00645151"/>
    <w:rsid w:val="006451AB"/>
    <w:rsid w:val="00646013"/>
    <w:rsid w:val="00647AE2"/>
    <w:rsid w:val="00647DC5"/>
    <w:rsid w:val="00650132"/>
    <w:rsid w:val="00650527"/>
    <w:rsid w:val="00651579"/>
    <w:rsid w:val="00651AB6"/>
    <w:rsid w:val="00652395"/>
    <w:rsid w:val="006542C8"/>
    <w:rsid w:val="00655541"/>
    <w:rsid w:val="00657700"/>
    <w:rsid w:val="00657B8C"/>
    <w:rsid w:val="00657D62"/>
    <w:rsid w:val="00657DDB"/>
    <w:rsid w:val="00661948"/>
    <w:rsid w:val="00662AA9"/>
    <w:rsid w:val="0066395A"/>
    <w:rsid w:val="0066558B"/>
    <w:rsid w:val="00665859"/>
    <w:rsid w:val="00665CD9"/>
    <w:rsid w:val="00666485"/>
    <w:rsid w:val="00666867"/>
    <w:rsid w:val="00666D39"/>
    <w:rsid w:val="00667099"/>
    <w:rsid w:val="00667743"/>
    <w:rsid w:val="00667765"/>
    <w:rsid w:val="00671895"/>
    <w:rsid w:val="00672602"/>
    <w:rsid w:val="00672B69"/>
    <w:rsid w:val="00672F2C"/>
    <w:rsid w:val="006757C3"/>
    <w:rsid w:val="00675C82"/>
    <w:rsid w:val="00676223"/>
    <w:rsid w:val="00676551"/>
    <w:rsid w:val="00677640"/>
    <w:rsid w:val="00677CA1"/>
    <w:rsid w:val="006820BB"/>
    <w:rsid w:val="006850AC"/>
    <w:rsid w:val="0068575A"/>
    <w:rsid w:val="00685B93"/>
    <w:rsid w:val="00685D67"/>
    <w:rsid w:val="00686218"/>
    <w:rsid w:val="0068699F"/>
    <w:rsid w:val="0069084D"/>
    <w:rsid w:val="00690FAB"/>
    <w:rsid w:val="00692296"/>
    <w:rsid w:val="00694945"/>
    <w:rsid w:val="00696585"/>
    <w:rsid w:val="006A138B"/>
    <w:rsid w:val="006A34F0"/>
    <w:rsid w:val="006A58F7"/>
    <w:rsid w:val="006A6AA6"/>
    <w:rsid w:val="006A7059"/>
    <w:rsid w:val="006A79A4"/>
    <w:rsid w:val="006B12B6"/>
    <w:rsid w:val="006B131A"/>
    <w:rsid w:val="006B49AF"/>
    <w:rsid w:val="006B515E"/>
    <w:rsid w:val="006B6242"/>
    <w:rsid w:val="006B68CD"/>
    <w:rsid w:val="006B6EB2"/>
    <w:rsid w:val="006C13E3"/>
    <w:rsid w:val="006C29C6"/>
    <w:rsid w:val="006C2B41"/>
    <w:rsid w:val="006C3BB7"/>
    <w:rsid w:val="006C3BD0"/>
    <w:rsid w:val="006C6B2F"/>
    <w:rsid w:val="006C7EF6"/>
    <w:rsid w:val="006D02FA"/>
    <w:rsid w:val="006D06EC"/>
    <w:rsid w:val="006D4681"/>
    <w:rsid w:val="006D47C8"/>
    <w:rsid w:val="006D5F56"/>
    <w:rsid w:val="006D66D1"/>
    <w:rsid w:val="006D6B97"/>
    <w:rsid w:val="006D79A4"/>
    <w:rsid w:val="006E1756"/>
    <w:rsid w:val="006E44E0"/>
    <w:rsid w:val="006E49A0"/>
    <w:rsid w:val="006E4F7E"/>
    <w:rsid w:val="006E554D"/>
    <w:rsid w:val="006E55E0"/>
    <w:rsid w:val="006E6652"/>
    <w:rsid w:val="006E7DA8"/>
    <w:rsid w:val="006F24D2"/>
    <w:rsid w:val="006F3295"/>
    <w:rsid w:val="006F4565"/>
    <w:rsid w:val="006F4BD4"/>
    <w:rsid w:val="006F67E2"/>
    <w:rsid w:val="006F76ED"/>
    <w:rsid w:val="006F7E8E"/>
    <w:rsid w:val="00700867"/>
    <w:rsid w:val="0070221F"/>
    <w:rsid w:val="007037FC"/>
    <w:rsid w:val="00704D8D"/>
    <w:rsid w:val="00705D65"/>
    <w:rsid w:val="00706209"/>
    <w:rsid w:val="0070653E"/>
    <w:rsid w:val="00706F6E"/>
    <w:rsid w:val="00711035"/>
    <w:rsid w:val="00711247"/>
    <w:rsid w:val="00711C25"/>
    <w:rsid w:val="00711EF2"/>
    <w:rsid w:val="007122C1"/>
    <w:rsid w:val="007131F9"/>
    <w:rsid w:val="007142FD"/>
    <w:rsid w:val="00714A17"/>
    <w:rsid w:val="00714CFC"/>
    <w:rsid w:val="007166BB"/>
    <w:rsid w:val="00716C5B"/>
    <w:rsid w:val="00716F9B"/>
    <w:rsid w:val="007171BF"/>
    <w:rsid w:val="00717BBF"/>
    <w:rsid w:val="007204B8"/>
    <w:rsid w:val="00720BB3"/>
    <w:rsid w:val="007219D2"/>
    <w:rsid w:val="00722617"/>
    <w:rsid w:val="00722AF8"/>
    <w:rsid w:val="00722E40"/>
    <w:rsid w:val="0072341C"/>
    <w:rsid w:val="007241CD"/>
    <w:rsid w:val="00724FFC"/>
    <w:rsid w:val="00725524"/>
    <w:rsid w:val="00731CA8"/>
    <w:rsid w:val="00732FDD"/>
    <w:rsid w:val="007333AE"/>
    <w:rsid w:val="0073378D"/>
    <w:rsid w:val="0073494B"/>
    <w:rsid w:val="00735263"/>
    <w:rsid w:val="00735999"/>
    <w:rsid w:val="00735B44"/>
    <w:rsid w:val="00736BB8"/>
    <w:rsid w:val="00737111"/>
    <w:rsid w:val="00737264"/>
    <w:rsid w:val="00740E30"/>
    <w:rsid w:val="00741261"/>
    <w:rsid w:val="007412F3"/>
    <w:rsid w:val="0074166F"/>
    <w:rsid w:val="00741E9A"/>
    <w:rsid w:val="00742D62"/>
    <w:rsid w:val="00743330"/>
    <w:rsid w:val="00743A1B"/>
    <w:rsid w:val="0074405A"/>
    <w:rsid w:val="00744869"/>
    <w:rsid w:val="00744DEC"/>
    <w:rsid w:val="0074544D"/>
    <w:rsid w:val="00745450"/>
    <w:rsid w:val="00746D3F"/>
    <w:rsid w:val="007472F8"/>
    <w:rsid w:val="00750838"/>
    <w:rsid w:val="00750B73"/>
    <w:rsid w:val="00751E32"/>
    <w:rsid w:val="0075288B"/>
    <w:rsid w:val="007528DD"/>
    <w:rsid w:val="00753397"/>
    <w:rsid w:val="00753425"/>
    <w:rsid w:val="007537C5"/>
    <w:rsid w:val="007539B6"/>
    <w:rsid w:val="00753B57"/>
    <w:rsid w:val="0075430D"/>
    <w:rsid w:val="00754411"/>
    <w:rsid w:val="00756ABC"/>
    <w:rsid w:val="00756F83"/>
    <w:rsid w:val="00757120"/>
    <w:rsid w:val="00757386"/>
    <w:rsid w:val="00760283"/>
    <w:rsid w:val="0076137D"/>
    <w:rsid w:val="0076271E"/>
    <w:rsid w:val="00762A93"/>
    <w:rsid w:val="007637D8"/>
    <w:rsid w:val="00763BDC"/>
    <w:rsid w:val="00764271"/>
    <w:rsid w:val="007648FB"/>
    <w:rsid w:val="00764FB5"/>
    <w:rsid w:val="00766A11"/>
    <w:rsid w:val="00766FEB"/>
    <w:rsid w:val="00767C27"/>
    <w:rsid w:val="00767DEA"/>
    <w:rsid w:val="00770B58"/>
    <w:rsid w:val="00771963"/>
    <w:rsid w:val="00771D06"/>
    <w:rsid w:val="00773276"/>
    <w:rsid w:val="00774016"/>
    <w:rsid w:val="007742B8"/>
    <w:rsid w:val="00774BA3"/>
    <w:rsid w:val="0077573C"/>
    <w:rsid w:val="007770C2"/>
    <w:rsid w:val="007776A2"/>
    <w:rsid w:val="007800DE"/>
    <w:rsid w:val="007802E0"/>
    <w:rsid w:val="00780A4C"/>
    <w:rsid w:val="00782264"/>
    <w:rsid w:val="00782D31"/>
    <w:rsid w:val="007841A8"/>
    <w:rsid w:val="0078437A"/>
    <w:rsid w:val="00785461"/>
    <w:rsid w:val="00790F1C"/>
    <w:rsid w:val="007911FF"/>
    <w:rsid w:val="00793E8E"/>
    <w:rsid w:val="00794A58"/>
    <w:rsid w:val="00795035"/>
    <w:rsid w:val="007957BB"/>
    <w:rsid w:val="00796F42"/>
    <w:rsid w:val="007978B4"/>
    <w:rsid w:val="00797B42"/>
    <w:rsid w:val="00797B89"/>
    <w:rsid w:val="007A1787"/>
    <w:rsid w:val="007A5C3D"/>
    <w:rsid w:val="007A79C0"/>
    <w:rsid w:val="007A7D6E"/>
    <w:rsid w:val="007B4877"/>
    <w:rsid w:val="007B5906"/>
    <w:rsid w:val="007B6321"/>
    <w:rsid w:val="007B65C6"/>
    <w:rsid w:val="007C1BC6"/>
    <w:rsid w:val="007C1E16"/>
    <w:rsid w:val="007C3B63"/>
    <w:rsid w:val="007C42A7"/>
    <w:rsid w:val="007C43D1"/>
    <w:rsid w:val="007C504F"/>
    <w:rsid w:val="007C5FDA"/>
    <w:rsid w:val="007C6864"/>
    <w:rsid w:val="007C6EA6"/>
    <w:rsid w:val="007D66C8"/>
    <w:rsid w:val="007E15ED"/>
    <w:rsid w:val="007E17DC"/>
    <w:rsid w:val="007E2D8E"/>
    <w:rsid w:val="007E304A"/>
    <w:rsid w:val="007E336C"/>
    <w:rsid w:val="007E4CE3"/>
    <w:rsid w:val="007E5828"/>
    <w:rsid w:val="007E58C7"/>
    <w:rsid w:val="007E6B36"/>
    <w:rsid w:val="007E6E1B"/>
    <w:rsid w:val="007E703E"/>
    <w:rsid w:val="007E721F"/>
    <w:rsid w:val="007E75F3"/>
    <w:rsid w:val="007E7D47"/>
    <w:rsid w:val="007F012A"/>
    <w:rsid w:val="007F1FD2"/>
    <w:rsid w:val="007F3609"/>
    <w:rsid w:val="007F3824"/>
    <w:rsid w:val="007F412F"/>
    <w:rsid w:val="007F487D"/>
    <w:rsid w:val="007F56E5"/>
    <w:rsid w:val="007F63CB"/>
    <w:rsid w:val="0080136B"/>
    <w:rsid w:val="008026EE"/>
    <w:rsid w:val="00804EFA"/>
    <w:rsid w:val="00805977"/>
    <w:rsid w:val="00805CF1"/>
    <w:rsid w:val="00807F88"/>
    <w:rsid w:val="00810E85"/>
    <w:rsid w:val="008120F8"/>
    <w:rsid w:val="0081297E"/>
    <w:rsid w:val="0081389B"/>
    <w:rsid w:val="00814B7E"/>
    <w:rsid w:val="00814F7C"/>
    <w:rsid w:val="00815B7F"/>
    <w:rsid w:val="008163E5"/>
    <w:rsid w:val="00821928"/>
    <w:rsid w:val="00821CCC"/>
    <w:rsid w:val="00822780"/>
    <w:rsid w:val="00823C28"/>
    <w:rsid w:val="00825C34"/>
    <w:rsid w:val="00826175"/>
    <w:rsid w:val="008264E3"/>
    <w:rsid w:val="00826A5F"/>
    <w:rsid w:val="00827344"/>
    <w:rsid w:val="008325AA"/>
    <w:rsid w:val="008344E1"/>
    <w:rsid w:val="00834767"/>
    <w:rsid w:val="008348BC"/>
    <w:rsid w:val="00835040"/>
    <w:rsid w:val="008354F1"/>
    <w:rsid w:val="008359CB"/>
    <w:rsid w:val="00835C53"/>
    <w:rsid w:val="00836252"/>
    <w:rsid w:val="00837E20"/>
    <w:rsid w:val="00837F68"/>
    <w:rsid w:val="00840C41"/>
    <w:rsid w:val="00841815"/>
    <w:rsid w:val="008418B6"/>
    <w:rsid w:val="00842034"/>
    <w:rsid w:val="00842D19"/>
    <w:rsid w:val="0084412A"/>
    <w:rsid w:val="008450B7"/>
    <w:rsid w:val="0084567F"/>
    <w:rsid w:val="00845E25"/>
    <w:rsid w:val="00846BF1"/>
    <w:rsid w:val="008478E3"/>
    <w:rsid w:val="00850E6A"/>
    <w:rsid w:val="008516B5"/>
    <w:rsid w:val="00855EF1"/>
    <w:rsid w:val="0086008A"/>
    <w:rsid w:val="0086140B"/>
    <w:rsid w:val="00861716"/>
    <w:rsid w:val="008642A1"/>
    <w:rsid w:val="008642BF"/>
    <w:rsid w:val="00864BEB"/>
    <w:rsid w:val="008662B6"/>
    <w:rsid w:val="0086636D"/>
    <w:rsid w:val="00866572"/>
    <w:rsid w:val="00867F7C"/>
    <w:rsid w:val="00870A98"/>
    <w:rsid w:val="00870AA2"/>
    <w:rsid w:val="00872010"/>
    <w:rsid w:val="008721EE"/>
    <w:rsid w:val="008723E2"/>
    <w:rsid w:val="008730D6"/>
    <w:rsid w:val="00873A19"/>
    <w:rsid w:val="00873DAB"/>
    <w:rsid w:val="00873E72"/>
    <w:rsid w:val="0087479E"/>
    <w:rsid w:val="00874A34"/>
    <w:rsid w:val="00875E68"/>
    <w:rsid w:val="00876A64"/>
    <w:rsid w:val="00876C61"/>
    <w:rsid w:val="00876DDF"/>
    <w:rsid w:val="00876E2B"/>
    <w:rsid w:val="00877EE5"/>
    <w:rsid w:val="00881986"/>
    <w:rsid w:val="008826F4"/>
    <w:rsid w:val="0088296A"/>
    <w:rsid w:val="00883704"/>
    <w:rsid w:val="0088419A"/>
    <w:rsid w:val="00885402"/>
    <w:rsid w:val="00886777"/>
    <w:rsid w:val="0088705E"/>
    <w:rsid w:val="008871A7"/>
    <w:rsid w:val="00890120"/>
    <w:rsid w:val="00891DDB"/>
    <w:rsid w:val="008926C4"/>
    <w:rsid w:val="008947AB"/>
    <w:rsid w:val="00894817"/>
    <w:rsid w:val="008959AF"/>
    <w:rsid w:val="00895ED8"/>
    <w:rsid w:val="00896A1C"/>
    <w:rsid w:val="00896F29"/>
    <w:rsid w:val="00897ED1"/>
    <w:rsid w:val="008A04F3"/>
    <w:rsid w:val="008A2F82"/>
    <w:rsid w:val="008A3FA8"/>
    <w:rsid w:val="008A4BBB"/>
    <w:rsid w:val="008A4CE9"/>
    <w:rsid w:val="008A7F0A"/>
    <w:rsid w:val="008A7F4C"/>
    <w:rsid w:val="008B066E"/>
    <w:rsid w:val="008B0DAC"/>
    <w:rsid w:val="008B1035"/>
    <w:rsid w:val="008B1BDB"/>
    <w:rsid w:val="008B5578"/>
    <w:rsid w:val="008B62FF"/>
    <w:rsid w:val="008B6346"/>
    <w:rsid w:val="008C0232"/>
    <w:rsid w:val="008C11C9"/>
    <w:rsid w:val="008C1CF7"/>
    <w:rsid w:val="008C1E0C"/>
    <w:rsid w:val="008C229F"/>
    <w:rsid w:val="008C2447"/>
    <w:rsid w:val="008C26CB"/>
    <w:rsid w:val="008C32FC"/>
    <w:rsid w:val="008C3A9C"/>
    <w:rsid w:val="008C3EC1"/>
    <w:rsid w:val="008C5EF3"/>
    <w:rsid w:val="008C73F2"/>
    <w:rsid w:val="008D102A"/>
    <w:rsid w:val="008D3B3B"/>
    <w:rsid w:val="008D4C52"/>
    <w:rsid w:val="008D535F"/>
    <w:rsid w:val="008D5363"/>
    <w:rsid w:val="008D565B"/>
    <w:rsid w:val="008D58EC"/>
    <w:rsid w:val="008E01F3"/>
    <w:rsid w:val="008E097A"/>
    <w:rsid w:val="008E31D2"/>
    <w:rsid w:val="008E4D5F"/>
    <w:rsid w:val="008E5180"/>
    <w:rsid w:val="008E69FD"/>
    <w:rsid w:val="008E6D29"/>
    <w:rsid w:val="008E6D56"/>
    <w:rsid w:val="008F0C1B"/>
    <w:rsid w:val="008F1892"/>
    <w:rsid w:val="008F225E"/>
    <w:rsid w:val="008F2958"/>
    <w:rsid w:val="008F295A"/>
    <w:rsid w:val="008F3514"/>
    <w:rsid w:val="008F36D4"/>
    <w:rsid w:val="008F3A8C"/>
    <w:rsid w:val="008F451C"/>
    <w:rsid w:val="008F453D"/>
    <w:rsid w:val="008F47E3"/>
    <w:rsid w:val="008F4E78"/>
    <w:rsid w:val="008F501D"/>
    <w:rsid w:val="008F56DF"/>
    <w:rsid w:val="0090164A"/>
    <w:rsid w:val="009017B6"/>
    <w:rsid w:val="009024A0"/>
    <w:rsid w:val="00903F7B"/>
    <w:rsid w:val="009056A3"/>
    <w:rsid w:val="00906B51"/>
    <w:rsid w:val="00907A4A"/>
    <w:rsid w:val="0091086E"/>
    <w:rsid w:val="009109D1"/>
    <w:rsid w:val="00910FF3"/>
    <w:rsid w:val="00911BCC"/>
    <w:rsid w:val="00911D49"/>
    <w:rsid w:val="009122D2"/>
    <w:rsid w:val="00917E23"/>
    <w:rsid w:val="009215E5"/>
    <w:rsid w:val="0092509D"/>
    <w:rsid w:val="009254CD"/>
    <w:rsid w:val="00926A9B"/>
    <w:rsid w:val="009273F4"/>
    <w:rsid w:val="00927D3D"/>
    <w:rsid w:val="00927EBE"/>
    <w:rsid w:val="00931126"/>
    <w:rsid w:val="00932F44"/>
    <w:rsid w:val="0093580D"/>
    <w:rsid w:val="00936717"/>
    <w:rsid w:val="009369A1"/>
    <w:rsid w:val="0094007C"/>
    <w:rsid w:val="009402D1"/>
    <w:rsid w:val="00941F13"/>
    <w:rsid w:val="00942FD5"/>
    <w:rsid w:val="009434A5"/>
    <w:rsid w:val="00943957"/>
    <w:rsid w:val="00943984"/>
    <w:rsid w:val="00944EA6"/>
    <w:rsid w:val="009455D9"/>
    <w:rsid w:val="009463A5"/>
    <w:rsid w:val="00947087"/>
    <w:rsid w:val="0094763C"/>
    <w:rsid w:val="00950A0E"/>
    <w:rsid w:val="00950D7C"/>
    <w:rsid w:val="009514BF"/>
    <w:rsid w:val="00951962"/>
    <w:rsid w:val="00951BD3"/>
    <w:rsid w:val="009522FF"/>
    <w:rsid w:val="00953A41"/>
    <w:rsid w:val="00956469"/>
    <w:rsid w:val="009603A3"/>
    <w:rsid w:val="00960D42"/>
    <w:rsid w:val="00960F4C"/>
    <w:rsid w:val="00962257"/>
    <w:rsid w:val="009655FF"/>
    <w:rsid w:val="009657FD"/>
    <w:rsid w:val="00966182"/>
    <w:rsid w:val="009666F8"/>
    <w:rsid w:val="00966AAE"/>
    <w:rsid w:val="00967BF4"/>
    <w:rsid w:val="00967C1B"/>
    <w:rsid w:val="00970835"/>
    <w:rsid w:val="00970940"/>
    <w:rsid w:val="00970E64"/>
    <w:rsid w:val="00971B03"/>
    <w:rsid w:val="00972AD4"/>
    <w:rsid w:val="0097448C"/>
    <w:rsid w:val="00974C92"/>
    <w:rsid w:val="009761F7"/>
    <w:rsid w:val="00980BCF"/>
    <w:rsid w:val="00981AAF"/>
    <w:rsid w:val="009869D8"/>
    <w:rsid w:val="009875F7"/>
    <w:rsid w:val="0098795B"/>
    <w:rsid w:val="009879E3"/>
    <w:rsid w:val="00991B96"/>
    <w:rsid w:val="00991F44"/>
    <w:rsid w:val="00992B5F"/>
    <w:rsid w:val="009932D0"/>
    <w:rsid w:val="00995B0B"/>
    <w:rsid w:val="00996602"/>
    <w:rsid w:val="009A0BE6"/>
    <w:rsid w:val="009A35BA"/>
    <w:rsid w:val="009A695D"/>
    <w:rsid w:val="009B0E51"/>
    <w:rsid w:val="009B3E11"/>
    <w:rsid w:val="009B4440"/>
    <w:rsid w:val="009B4BCB"/>
    <w:rsid w:val="009B5298"/>
    <w:rsid w:val="009B57D6"/>
    <w:rsid w:val="009B60CD"/>
    <w:rsid w:val="009B6A7B"/>
    <w:rsid w:val="009C0475"/>
    <w:rsid w:val="009C1BB3"/>
    <w:rsid w:val="009C3D56"/>
    <w:rsid w:val="009C43F5"/>
    <w:rsid w:val="009C4EFA"/>
    <w:rsid w:val="009C7C38"/>
    <w:rsid w:val="009D0844"/>
    <w:rsid w:val="009D20B4"/>
    <w:rsid w:val="009D2CE8"/>
    <w:rsid w:val="009D3856"/>
    <w:rsid w:val="009D5328"/>
    <w:rsid w:val="009D5AFE"/>
    <w:rsid w:val="009D6B43"/>
    <w:rsid w:val="009D7B7D"/>
    <w:rsid w:val="009D7E41"/>
    <w:rsid w:val="009E0A98"/>
    <w:rsid w:val="009E3950"/>
    <w:rsid w:val="009E3E37"/>
    <w:rsid w:val="009E5702"/>
    <w:rsid w:val="009E60DE"/>
    <w:rsid w:val="009E655B"/>
    <w:rsid w:val="009F0A38"/>
    <w:rsid w:val="009F33EB"/>
    <w:rsid w:val="009F424A"/>
    <w:rsid w:val="009F4D58"/>
    <w:rsid w:val="009F6DB5"/>
    <w:rsid w:val="00A00004"/>
    <w:rsid w:val="00A00180"/>
    <w:rsid w:val="00A024E7"/>
    <w:rsid w:val="00A040D3"/>
    <w:rsid w:val="00A045A4"/>
    <w:rsid w:val="00A04E65"/>
    <w:rsid w:val="00A04F30"/>
    <w:rsid w:val="00A055EE"/>
    <w:rsid w:val="00A062C9"/>
    <w:rsid w:val="00A06761"/>
    <w:rsid w:val="00A06AFE"/>
    <w:rsid w:val="00A10378"/>
    <w:rsid w:val="00A10397"/>
    <w:rsid w:val="00A1041E"/>
    <w:rsid w:val="00A10DBC"/>
    <w:rsid w:val="00A10E36"/>
    <w:rsid w:val="00A117BB"/>
    <w:rsid w:val="00A11D30"/>
    <w:rsid w:val="00A12C11"/>
    <w:rsid w:val="00A1453B"/>
    <w:rsid w:val="00A15CD6"/>
    <w:rsid w:val="00A2028E"/>
    <w:rsid w:val="00A21C65"/>
    <w:rsid w:val="00A2258E"/>
    <w:rsid w:val="00A226AE"/>
    <w:rsid w:val="00A2332E"/>
    <w:rsid w:val="00A2395C"/>
    <w:rsid w:val="00A2418A"/>
    <w:rsid w:val="00A251A8"/>
    <w:rsid w:val="00A25B0C"/>
    <w:rsid w:val="00A32EBF"/>
    <w:rsid w:val="00A34996"/>
    <w:rsid w:val="00A353D2"/>
    <w:rsid w:val="00A3590A"/>
    <w:rsid w:val="00A35FD1"/>
    <w:rsid w:val="00A36787"/>
    <w:rsid w:val="00A36EFA"/>
    <w:rsid w:val="00A401EA"/>
    <w:rsid w:val="00A40A99"/>
    <w:rsid w:val="00A40CD7"/>
    <w:rsid w:val="00A40D2D"/>
    <w:rsid w:val="00A41017"/>
    <w:rsid w:val="00A41BD2"/>
    <w:rsid w:val="00A41E55"/>
    <w:rsid w:val="00A41F61"/>
    <w:rsid w:val="00A43458"/>
    <w:rsid w:val="00A43917"/>
    <w:rsid w:val="00A43D70"/>
    <w:rsid w:val="00A4597B"/>
    <w:rsid w:val="00A45CAB"/>
    <w:rsid w:val="00A474F2"/>
    <w:rsid w:val="00A4762C"/>
    <w:rsid w:val="00A478D8"/>
    <w:rsid w:val="00A50399"/>
    <w:rsid w:val="00A51739"/>
    <w:rsid w:val="00A5438D"/>
    <w:rsid w:val="00A563A0"/>
    <w:rsid w:val="00A57500"/>
    <w:rsid w:val="00A57AA4"/>
    <w:rsid w:val="00A609AA"/>
    <w:rsid w:val="00A62F1E"/>
    <w:rsid w:val="00A6351E"/>
    <w:rsid w:val="00A65035"/>
    <w:rsid w:val="00A66693"/>
    <w:rsid w:val="00A67328"/>
    <w:rsid w:val="00A67449"/>
    <w:rsid w:val="00A67FC4"/>
    <w:rsid w:val="00A70BF1"/>
    <w:rsid w:val="00A72484"/>
    <w:rsid w:val="00A73406"/>
    <w:rsid w:val="00A74933"/>
    <w:rsid w:val="00A752EA"/>
    <w:rsid w:val="00A77782"/>
    <w:rsid w:val="00A80742"/>
    <w:rsid w:val="00A80D3B"/>
    <w:rsid w:val="00A81057"/>
    <w:rsid w:val="00A816C4"/>
    <w:rsid w:val="00A81CC8"/>
    <w:rsid w:val="00A823AA"/>
    <w:rsid w:val="00A82E84"/>
    <w:rsid w:val="00A83229"/>
    <w:rsid w:val="00A83817"/>
    <w:rsid w:val="00A8762D"/>
    <w:rsid w:val="00A904B4"/>
    <w:rsid w:val="00A90A7B"/>
    <w:rsid w:val="00A91560"/>
    <w:rsid w:val="00A9264E"/>
    <w:rsid w:val="00A92A60"/>
    <w:rsid w:val="00A930EA"/>
    <w:rsid w:val="00A935FC"/>
    <w:rsid w:val="00A940DC"/>
    <w:rsid w:val="00A94385"/>
    <w:rsid w:val="00A95343"/>
    <w:rsid w:val="00A9628D"/>
    <w:rsid w:val="00AA0A8A"/>
    <w:rsid w:val="00AA0B81"/>
    <w:rsid w:val="00AA0CD6"/>
    <w:rsid w:val="00AA0F51"/>
    <w:rsid w:val="00AA151A"/>
    <w:rsid w:val="00AA15DB"/>
    <w:rsid w:val="00AA1EC4"/>
    <w:rsid w:val="00AA20FC"/>
    <w:rsid w:val="00AA2555"/>
    <w:rsid w:val="00AA2781"/>
    <w:rsid w:val="00AA410B"/>
    <w:rsid w:val="00AA4B08"/>
    <w:rsid w:val="00AA514D"/>
    <w:rsid w:val="00AA5B8D"/>
    <w:rsid w:val="00AA6C5D"/>
    <w:rsid w:val="00AA7694"/>
    <w:rsid w:val="00AB0189"/>
    <w:rsid w:val="00AB0349"/>
    <w:rsid w:val="00AB06CF"/>
    <w:rsid w:val="00AB18EE"/>
    <w:rsid w:val="00AB1F10"/>
    <w:rsid w:val="00AB3272"/>
    <w:rsid w:val="00AB3A2E"/>
    <w:rsid w:val="00AB3D67"/>
    <w:rsid w:val="00AB5BD1"/>
    <w:rsid w:val="00AB6DE1"/>
    <w:rsid w:val="00AC00AB"/>
    <w:rsid w:val="00AC0D9C"/>
    <w:rsid w:val="00AC1919"/>
    <w:rsid w:val="00AC1D38"/>
    <w:rsid w:val="00AC5294"/>
    <w:rsid w:val="00AC6509"/>
    <w:rsid w:val="00AC6DB7"/>
    <w:rsid w:val="00AD0509"/>
    <w:rsid w:val="00AD0715"/>
    <w:rsid w:val="00AD12D2"/>
    <w:rsid w:val="00AD1A6F"/>
    <w:rsid w:val="00AD24A9"/>
    <w:rsid w:val="00AD2DF3"/>
    <w:rsid w:val="00AD3EFC"/>
    <w:rsid w:val="00AD590E"/>
    <w:rsid w:val="00AD6732"/>
    <w:rsid w:val="00AE0A85"/>
    <w:rsid w:val="00AE2B1C"/>
    <w:rsid w:val="00AE3D72"/>
    <w:rsid w:val="00AE49ED"/>
    <w:rsid w:val="00AE4EAC"/>
    <w:rsid w:val="00AE6AC7"/>
    <w:rsid w:val="00AE7F54"/>
    <w:rsid w:val="00AF0499"/>
    <w:rsid w:val="00AF0AA1"/>
    <w:rsid w:val="00AF2662"/>
    <w:rsid w:val="00AF3707"/>
    <w:rsid w:val="00AF4227"/>
    <w:rsid w:val="00AF4FCC"/>
    <w:rsid w:val="00AF5159"/>
    <w:rsid w:val="00AF69DA"/>
    <w:rsid w:val="00AF7419"/>
    <w:rsid w:val="00B000A1"/>
    <w:rsid w:val="00B02785"/>
    <w:rsid w:val="00B03766"/>
    <w:rsid w:val="00B03A3E"/>
    <w:rsid w:val="00B03C46"/>
    <w:rsid w:val="00B03F44"/>
    <w:rsid w:val="00B0430E"/>
    <w:rsid w:val="00B05152"/>
    <w:rsid w:val="00B0757C"/>
    <w:rsid w:val="00B10676"/>
    <w:rsid w:val="00B1417C"/>
    <w:rsid w:val="00B15D1C"/>
    <w:rsid w:val="00B15E8A"/>
    <w:rsid w:val="00B1646B"/>
    <w:rsid w:val="00B174FB"/>
    <w:rsid w:val="00B20155"/>
    <w:rsid w:val="00B2054D"/>
    <w:rsid w:val="00B2058E"/>
    <w:rsid w:val="00B20C40"/>
    <w:rsid w:val="00B21D02"/>
    <w:rsid w:val="00B2292C"/>
    <w:rsid w:val="00B25546"/>
    <w:rsid w:val="00B27074"/>
    <w:rsid w:val="00B3024E"/>
    <w:rsid w:val="00B30887"/>
    <w:rsid w:val="00B309FD"/>
    <w:rsid w:val="00B310E1"/>
    <w:rsid w:val="00B331EE"/>
    <w:rsid w:val="00B343A1"/>
    <w:rsid w:val="00B35353"/>
    <w:rsid w:val="00B355E1"/>
    <w:rsid w:val="00B37582"/>
    <w:rsid w:val="00B37FFA"/>
    <w:rsid w:val="00B4019C"/>
    <w:rsid w:val="00B40243"/>
    <w:rsid w:val="00B40837"/>
    <w:rsid w:val="00B40E02"/>
    <w:rsid w:val="00B41069"/>
    <w:rsid w:val="00B4255C"/>
    <w:rsid w:val="00B4303B"/>
    <w:rsid w:val="00B4339C"/>
    <w:rsid w:val="00B4388E"/>
    <w:rsid w:val="00B442C4"/>
    <w:rsid w:val="00B457DA"/>
    <w:rsid w:val="00B45BD8"/>
    <w:rsid w:val="00B47654"/>
    <w:rsid w:val="00B50EA9"/>
    <w:rsid w:val="00B51245"/>
    <w:rsid w:val="00B516C2"/>
    <w:rsid w:val="00B51AB7"/>
    <w:rsid w:val="00B52197"/>
    <w:rsid w:val="00B548CC"/>
    <w:rsid w:val="00B552D7"/>
    <w:rsid w:val="00B5683D"/>
    <w:rsid w:val="00B56B7F"/>
    <w:rsid w:val="00B61EBE"/>
    <w:rsid w:val="00B6411F"/>
    <w:rsid w:val="00B65370"/>
    <w:rsid w:val="00B6541F"/>
    <w:rsid w:val="00B6635F"/>
    <w:rsid w:val="00B66970"/>
    <w:rsid w:val="00B6697B"/>
    <w:rsid w:val="00B7065B"/>
    <w:rsid w:val="00B71E21"/>
    <w:rsid w:val="00B725FA"/>
    <w:rsid w:val="00B73735"/>
    <w:rsid w:val="00B73945"/>
    <w:rsid w:val="00B73FD8"/>
    <w:rsid w:val="00B744C7"/>
    <w:rsid w:val="00B75B5E"/>
    <w:rsid w:val="00B76495"/>
    <w:rsid w:val="00B77632"/>
    <w:rsid w:val="00B80F91"/>
    <w:rsid w:val="00B82E21"/>
    <w:rsid w:val="00B841A9"/>
    <w:rsid w:val="00B84E3B"/>
    <w:rsid w:val="00B8767D"/>
    <w:rsid w:val="00B90BB8"/>
    <w:rsid w:val="00B9133F"/>
    <w:rsid w:val="00B91500"/>
    <w:rsid w:val="00B91B05"/>
    <w:rsid w:val="00B924FE"/>
    <w:rsid w:val="00B92B3C"/>
    <w:rsid w:val="00B93030"/>
    <w:rsid w:val="00B93275"/>
    <w:rsid w:val="00B93A50"/>
    <w:rsid w:val="00B93F7F"/>
    <w:rsid w:val="00B94A2B"/>
    <w:rsid w:val="00B96E40"/>
    <w:rsid w:val="00BA0B58"/>
    <w:rsid w:val="00BA18D4"/>
    <w:rsid w:val="00BA1EB3"/>
    <w:rsid w:val="00BA57F2"/>
    <w:rsid w:val="00BA5B78"/>
    <w:rsid w:val="00BB1466"/>
    <w:rsid w:val="00BB2115"/>
    <w:rsid w:val="00BB69DD"/>
    <w:rsid w:val="00BB735C"/>
    <w:rsid w:val="00BB77A7"/>
    <w:rsid w:val="00BB7F04"/>
    <w:rsid w:val="00BC05D0"/>
    <w:rsid w:val="00BC3BCA"/>
    <w:rsid w:val="00BC7022"/>
    <w:rsid w:val="00BD00E1"/>
    <w:rsid w:val="00BD0406"/>
    <w:rsid w:val="00BD203B"/>
    <w:rsid w:val="00BD2C85"/>
    <w:rsid w:val="00BD4F29"/>
    <w:rsid w:val="00BD5ABC"/>
    <w:rsid w:val="00BD7BF9"/>
    <w:rsid w:val="00BE023E"/>
    <w:rsid w:val="00BE148B"/>
    <w:rsid w:val="00BE1491"/>
    <w:rsid w:val="00BE2B5E"/>
    <w:rsid w:val="00BE4B6E"/>
    <w:rsid w:val="00BE6580"/>
    <w:rsid w:val="00BE7E99"/>
    <w:rsid w:val="00BF1D56"/>
    <w:rsid w:val="00BF3936"/>
    <w:rsid w:val="00BF3E82"/>
    <w:rsid w:val="00BF6E08"/>
    <w:rsid w:val="00BF728C"/>
    <w:rsid w:val="00BF771F"/>
    <w:rsid w:val="00BF79E3"/>
    <w:rsid w:val="00BF7FDF"/>
    <w:rsid w:val="00C110AF"/>
    <w:rsid w:val="00C12391"/>
    <w:rsid w:val="00C1244A"/>
    <w:rsid w:val="00C12B06"/>
    <w:rsid w:val="00C12C5A"/>
    <w:rsid w:val="00C13EB3"/>
    <w:rsid w:val="00C1477C"/>
    <w:rsid w:val="00C15AF5"/>
    <w:rsid w:val="00C16CEC"/>
    <w:rsid w:val="00C17189"/>
    <w:rsid w:val="00C17DF4"/>
    <w:rsid w:val="00C23236"/>
    <w:rsid w:val="00C2375B"/>
    <w:rsid w:val="00C2586A"/>
    <w:rsid w:val="00C25DA9"/>
    <w:rsid w:val="00C25EE6"/>
    <w:rsid w:val="00C26833"/>
    <w:rsid w:val="00C26C91"/>
    <w:rsid w:val="00C30E34"/>
    <w:rsid w:val="00C322CC"/>
    <w:rsid w:val="00C323A0"/>
    <w:rsid w:val="00C32A2B"/>
    <w:rsid w:val="00C336AE"/>
    <w:rsid w:val="00C33C21"/>
    <w:rsid w:val="00C347CE"/>
    <w:rsid w:val="00C34B35"/>
    <w:rsid w:val="00C3514F"/>
    <w:rsid w:val="00C375AF"/>
    <w:rsid w:val="00C37DFD"/>
    <w:rsid w:val="00C40628"/>
    <w:rsid w:val="00C406F7"/>
    <w:rsid w:val="00C40E60"/>
    <w:rsid w:val="00C4124E"/>
    <w:rsid w:val="00C43534"/>
    <w:rsid w:val="00C44873"/>
    <w:rsid w:val="00C44CF1"/>
    <w:rsid w:val="00C45065"/>
    <w:rsid w:val="00C4634C"/>
    <w:rsid w:val="00C46D75"/>
    <w:rsid w:val="00C47975"/>
    <w:rsid w:val="00C47EF3"/>
    <w:rsid w:val="00C50468"/>
    <w:rsid w:val="00C51524"/>
    <w:rsid w:val="00C52134"/>
    <w:rsid w:val="00C52AC9"/>
    <w:rsid w:val="00C55603"/>
    <w:rsid w:val="00C5599D"/>
    <w:rsid w:val="00C57021"/>
    <w:rsid w:val="00C578E1"/>
    <w:rsid w:val="00C60BC4"/>
    <w:rsid w:val="00C60F2B"/>
    <w:rsid w:val="00C60FCC"/>
    <w:rsid w:val="00C61119"/>
    <w:rsid w:val="00C6144C"/>
    <w:rsid w:val="00C6155D"/>
    <w:rsid w:val="00C61911"/>
    <w:rsid w:val="00C62347"/>
    <w:rsid w:val="00C635F1"/>
    <w:rsid w:val="00C638CD"/>
    <w:rsid w:val="00C649B2"/>
    <w:rsid w:val="00C64BFD"/>
    <w:rsid w:val="00C65472"/>
    <w:rsid w:val="00C66065"/>
    <w:rsid w:val="00C67076"/>
    <w:rsid w:val="00C6733F"/>
    <w:rsid w:val="00C678B6"/>
    <w:rsid w:val="00C702CA"/>
    <w:rsid w:val="00C7093C"/>
    <w:rsid w:val="00C71136"/>
    <w:rsid w:val="00C714FC"/>
    <w:rsid w:val="00C716ED"/>
    <w:rsid w:val="00C71DD4"/>
    <w:rsid w:val="00C72530"/>
    <w:rsid w:val="00C73E39"/>
    <w:rsid w:val="00C7754E"/>
    <w:rsid w:val="00C77A73"/>
    <w:rsid w:val="00C80DF1"/>
    <w:rsid w:val="00C813BA"/>
    <w:rsid w:val="00C81A7E"/>
    <w:rsid w:val="00C81EC7"/>
    <w:rsid w:val="00C82C1F"/>
    <w:rsid w:val="00C836AA"/>
    <w:rsid w:val="00C83795"/>
    <w:rsid w:val="00C83BD4"/>
    <w:rsid w:val="00C8545C"/>
    <w:rsid w:val="00C87DBE"/>
    <w:rsid w:val="00C87F25"/>
    <w:rsid w:val="00C91288"/>
    <w:rsid w:val="00C91F09"/>
    <w:rsid w:val="00C94308"/>
    <w:rsid w:val="00C95CB7"/>
    <w:rsid w:val="00C97DF0"/>
    <w:rsid w:val="00CA041F"/>
    <w:rsid w:val="00CA0E4A"/>
    <w:rsid w:val="00CA15FE"/>
    <w:rsid w:val="00CA4463"/>
    <w:rsid w:val="00CB20B4"/>
    <w:rsid w:val="00CB2C70"/>
    <w:rsid w:val="00CB3952"/>
    <w:rsid w:val="00CB4FF1"/>
    <w:rsid w:val="00CB5D21"/>
    <w:rsid w:val="00CB6BB5"/>
    <w:rsid w:val="00CB732A"/>
    <w:rsid w:val="00CB7AA1"/>
    <w:rsid w:val="00CC10D2"/>
    <w:rsid w:val="00CC2663"/>
    <w:rsid w:val="00CC2775"/>
    <w:rsid w:val="00CC2F5C"/>
    <w:rsid w:val="00CC324D"/>
    <w:rsid w:val="00CC3508"/>
    <w:rsid w:val="00CC4DF5"/>
    <w:rsid w:val="00CC51BC"/>
    <w:rsid w:val="00CD21BF"/>
    <w:rsid w:val="00CD242F"/>
    <w:rsid w:val="00CD2F58"/>
    <w:rsid w:val="00CD3BC6"/>
    <w:rsid w:val="00CD3C84"/>
    <w:rsid w:val="00CD4665"/>
    <w:rsid w:val="00CE1BB7"/>
    <w:rsid w:val="00CE21B4"/>
    <w:rsid w:val="00CE251A"/>
    <w:rsid w:val="00CE3C58"/>
    <w:rsid w:val="00CE746C"/>
    <w:rsid w:val="00CE7B1E"/>
    <w:rsid w:val="00CF0E19"/>
    <w:rsid w:val="00CF1091"/>
    <w:rsid w:val="00CF19FF"/>
    <w:rsid w:val="00CF248F"/>
    <w:rsid w:val="00CF5696"/>
    <w:rsid w:val="00CF58AA"/>
    <w:rsid w:val="00CF5FD0"/>
    <w:rsid w:val="00CF6835"/>
    <w:rsid w:val="00D00B41"/>
    <w:rsid w:val="00D01096"/>
    <w:rsid w:val="00D04236"/>
    <w:rsid w:val="00D0460A"/>
    <w:rsid w:val="00D051C8"/>
    <w:rsid w:val="00D05D51"/>
    <w:rsid w:val="00D0637B"/>
    <w:rsid w:val="00D10356"/>
    <w:rsid w:val="00D10406"/>
    <w:rsid w:val="00D107A4"/>
    <w:rsid w:val="00D11E35"/>
    <w:rsid w:val="00D13382"/>
    <w:rsid w:val="00D141E2"/>
    <w:rsid w:val="00D14DE3"/>
    <w:rsid w:val="00D173D7"/>
    <w:rsid w:val="00D175FE"/>
    <w:rsid w:val="00D232B7"/>
    <w:rsid w:val="00D23800"/>
    <w:rsid w:val="00D23D85"/>
    <w:rsid w:val="00D24491"/>
    <w:rsid w:val="00D25E22"/>
    <w:rsid w:val="00D25F8F"/>
    <w:rsid w:val="00D26AEF"/>
    <w:rsid w:val="00D271FA"/>
    <w:rsid w:val="00D274C3"/>
    <w:rsid w:val="00D30DDF"/>
    <w:rsid w:val="00D32498"/>
    <w:rsid w:val="00D32DE4"/>
    <w:rsid w:val="00D33066"/>
    <w:rsid w:val="00D3357C"/>
    <w:rsid w:val="00D336FE"/>
    <w:rsid w:val="00D344D0"/>
    <w:rsid w:val="00D34B62"/>
    <w:rsid w:val="00D40699"/>
    <w:rsid w:val="00D40D1D"/>
    <w:rsid w:val="00D416DD"/>
    <w:rsid w:val="00D43325"/>
    <w:rsid w:val="00D45D02"/>
    <w:rsid w:val="00D4663E"/>
    <w:rsid w:val="00D46E99"/>
    <w:rsid w:val="00D50B15"/>
    <w:rsid w:val="00D50BC7"/>
    <w:rsid w:val="00D50BCD"/>
    <w:rsid w:val="00D52D6D"/>
    <w:rsid w:val="00D55A43"/>
    <w:rsid w:val="00D55E39"/>
    <w:rsid w:val="00D629B1"/>
    <w:rsid w:val="00D62A99"/>
    <w:rsid w:val="00D63DBF"/>
    <w:rsid w:val="00D6471F"/>
    <w:rsid w:val="00D65129"/>
    <w:rsid w:val="00D676AB"/>
    <w:rsid w:val="00D6772B"/>
    <w:rsid w:val="00D6794F"/>
    <w:rsid w:val="00D70327"/>
    <w:rsid w:val="00D7046F"/>
    <w:rsid w:val="00D712B6"/>
    <w:rsid w:val="00D717CE"/>
    <w:rsid w:val="00D73D43"/>
    <w:rsid w:val="00D73FDF"/>
    <w:rsid w:val="00D75898"/>
    <w:rsid w:val="00D77383"/>
    <w:rsid w:val="00D77A7E"/>
    <w:rsid w:val="00D80C0B"/>
    <w:rsid w:val="00D81DAE"/>
    <w:rsid w:val="00D832B9"/>
    <w:rsid w:val="00D832BD"/>
    <w:rsid w:val="00D851B3"/>
    <w:rsid w:val="00D85D41"/>
    <w:rsid w:val="00D8608B"/>
    <w:rsid w:val="00D86941"/>
    <w:rsid w:val="00D86980"/>
    <w:rsid w:val="00D92AEE"/>
    <w:rsid w:val="00D92BD2"/>
    <w:rsid w:val="00D933C4"/>
    <w:rsid w:val="00D93652"/>
    <w:rsid w:val="00D9365C"/>
    <w:rsid w:val="00D94B2F"/>
    <w:rsid w:val="00D94DBB"/>
    <w:rsid w:val="00D94EE4"/>
    <w:rsid w:val="00D95C9D"/>
    <w:rsid w:val="00D969DA"/>
    <w:rsid w:val="00D97CD8"/>
    <w:rsid w:val="00D97FEF"/>
    <w:rsid w:val="00DA0650"/>
    <w:rsid w:val="00DA1717"/>
    <w:rsid w:val="00DA2ADC"/>
    <w:rsid w:val="00DA3D6C"/>
    <w:rsid w:val="00DA4C6D"/>
    <w:rsid w:val="00DA5F48"/>
    <w:rsid w:val="00DA649B"/>
    <w:rsid w:val="00DA68A0"/>
    <w:rsid w:val="00DA72FE"/>
    <w:rsid w:val="00DA77B7"/>
    <w:rsid w:val="00DB1045"/>
    <w:rsid w:val="00DB1D36"/>
    <w:rsid w:val="00DB23A7"/>
    <w:rsid w:val="00DB2AA4"/>
    <w:rsid w:val="00DB447F"/>
    <w:rsid w:val="00DB69F1"/>
    <w:rsid w:val="00DB7913"/>
    <w:rsid w:val="00DC03F0"/>
    <w:rsid w:val="00DC066C"/>
    <w:rsid w:val="00DC101A"/>
    <w:rsid w:val="00DC14AF"/>
    <w:rsid w:val="00DC1C5F"/>
    <w:rsid w:val="00DC209A"/>
    <w:rsid w:val="00DD082E"/>
    <w:rsid w:val="00DD095E"/>
    <w:rsid w:val="00DD0CEA"/>
    <w:rsid w:val="00DD0F06"/>
    <w:rsid w:val="00DD0F84"/>
    <w:rsid w:val="00DD2234"/>
    <w:rsid w:val="00DD2715"/>
    <w:rsid w:val="00DD3BA4"/>
    <w:rsid w:val="00DD4038"/>
    <w:rsid w:val="00DD4067"/>
    <w:rsid w:val="00DD428C"/>
    <w:rsid w:val="00DD5100"/>
    <w:rsid w:val="00DD5333"/>
    <w:rsid w:val="00DD54B3"/>
    <w:rsid w:val="00DD5DC7"/>
    <w:rsid w:val="00DD63BC"/>
    <w:rsid w:val="00DE0FEE"/>
    <w:rsid w:val="00DE10F7"/>
    <w:rsid w:val="00DE18B2"/>
    <w:rsid w:val="00DE1FE8"/>
    <w:rsid w:val="00DE28A5"/>
    <w:rsid w:val="00DE3AF4"/>
    <w:rsid w:val="00DE4504"/>
    <w:rsid w:val="00DE46FE"/>
    <w:rsid w:val="00DE4DD3"/>
    <w:rsid w:val="00DE55AE"/>
    <w:rsid w:val="00DE5A99"/>
    <w:rsid w:val="00DE5CCC"/>
    <w:rsid w:val="00DE603F"/>
    <w:rsid w:val="00DE7A79"/>
    <w:rsid w:val="00DF15CB"/>
    <w:rsid w:val="00DF1BDE"/>
    <w:rsid w:val="00DF280D"/>
    <w:rsid w:val="00DF2C82"/>
    <w:rsid w:val="00DF34A0"/>
    <w:rsid w:val="00DF41D8"/>
    <w:rsid w:val="00DF5488"/>
    <w:rsid w:val="00DF68A7"/>
    <w:rsid w:val="00DF7D76"/>
    <w:rsid w:val="00DF7DFE"/>
    <w:rsid w:val="00E00C77"/>
    <w:rsid w:val="00E00FBF"/>
    <w:rsid w:val="00E02965"/>
    <w:rsid w:val="00E03A12"/>
    <w:rsid w:val="00E056D7"/>
    <w:rsid w:val="00E07DF9"/>
    <w:rsid w:val="00E100D7"/>
    <w:rsid w:val="00E14A10"/>
    <w:rsid w:val="00E14AC1"/>
    <w:rsid w:val="00E172EC"/>
    <w:rsid w:val="00E20FD2"/>
    <w:rsid w:val="00E21F53"/>
    <w:rsid w:val="00E24F2D"/>
    <w:rsid w:val="00E275B0"/>
    <w:rsid w:val="00E30E5F"/>
    <w:rsid w:val="00E31AB3"/>
    <w:rsid w:val="00E33360"/>
    <w:rsid w:val="00E33474"/>
    <w:rsid w:val="00E33F22"/>
    <w:rsid w:val="00E34545"/>
    <w:rsid w:val="00E354DD"/>
    <w:rsid w:val="00E36A25"/>
    <w:rsid w:val="00E37022"/>
    <w:rsid w:val="00E37695"/>
    <w:rsid w:val="00E4231F"/>
    <w:rsid w:val="00E42614"/>
    <w:rsid w:val="00E4281E"/>
    <w:rsid w:val="00E42BAB"/>
    <w:rsid w:val="00E43299"/>
    <w:rsid w:val="00E44789"/>
    <w:rsid w:val="00E455F4"/>
    <w:rsid w:val="00E45776"/>
    <w:rsid w:val="00E51210"/>
    <w:rsid w:val="00E51667"/>
    <w:rsid w:val="00E53559"/>
    <w:rsid w:val="00E539A7"/>
    <w:rsid w:val="00E53F59"/>
    <w:rsid w:val="00E54117"/>
    <w:rsid w:val="00E54538"/>
    <w:rsid w:val="00E55B60"/>
    <w:rsid w:val="00E56476"/>
    <w:rsid w:val="00E56922"/>
    <w:rsid w:val="00E56AE5"/>
    <w:rsid w:val="00E5725D"/>
    <w:rsid w:val="00E600D5"/>
    <w:rsid w:val="00E60518"/>
    <w:rsid w:val="00E6066F"/>
    <w:rsid w:val="00E6232B"/>
    <w:rsid w:val="00E62F56"/>
    <w:rsid w:val="00E64140"/>
    <w:rsid w:val="00E6546C"/>
    <w:rsid w:val="00E65506"/>
    <w:rsid w:val="00E6591A"/>
    <w:rsid w:val="00E6594C"/>
    <w:rsid w:val="00E66ECC"/>
    <w:rsid w:val="00E72587"/>
    <w:rsid w:val="00E7435F"/>
    <w:rsid w:val="00E75394"/>
    <w:rsid w:val="00E75A35"/>
    <w:rsid w:val="00E76A0E"/>
    <w:rsid w:val="00E77CFF"/>
    <w:rsid w:val="00E812B2"/>
    <w:rsid w:val="00E82AFB"/>
    <w:rsid w:val="00E82C5F"/>
    <w:rsid w:val="00E83962"/>
    <w:rsid w:val="00E84D66"/>
    <w:rsid w:val="00E8605F"/>
    <w:rsid w:val="00E87C3E"/>
    <w:rsid w:val="00E87F0E"/>
    <w:rsid w:val="00E90847"/>
    <w:rsid w:val="00E9105A"/>
    <w:rsid w:val="00E912C6"/>
    <w:rsid w:val="00E93399"/>
    <w:rsid w:val="00E933BB"/>
    <w:rsid w:val="00E94996"/>
    <w:rsid w:val="00E973B1"/>
    <w:rsid w:val="00EA1FA8"/>
    <w:rsid w:val="00EA26A8"/>
    <w:rsid w:val="00EA6294"/>
    <w:rsid w:val="00EA650E"/>
    <w:rsid w:val="00EA6778"/>
    <w:rsid w:val="00EA6886"/>
    <w:rsid w:val="00EA721A"/>
    <w:rsid w:val="00EB05F5"/>
    <w:rsid w:val="00EB27B3"/>
    <w:rsid w:val="00EB3058"/>
    <w:rsid w:val="00EB5D85"/>
    <w:rsid w:val="00EB62A0"/>
    <w:rsid w:val="00EB76CE"/>
    <w:rsid w:val="00EB7A0E"/>
    <w:rsid w:val="00EC07B4"/>
    <w:rsid w:val="00EC253A"/>
    <w:rsid w:val="00EC2DD7"/>
    <w:rsid w:val="00EC4736"/>
    <w:rsid w:val="00EC4DE7"/>
    <w:rsid w:val="00EC4FAA"/>
    <w:rsid w:val="00EC644F"/>
    <w:rsid w:val="00EC6C26"/>
    <w:rsid w:val="00EC6C7E"/>
    <w:rsid w:val="00ED079A"/>
    <w:rsid w:val="00ED14DF"/>
    <w:rsid w:val="00ED1A1B"/>
    <w:rsid w:val="00ED2357"/>
    <w:rsid w:val="00ED2ECF"/>
    <w:rsid w:val="00ED3439"/>
    <w:rsid w:val="00ED3DD9"/>
    <w:rsid w:val="00ED489F"/>
    <w:rsid w:val="00ED6795"/>
    <w:rsid w:val="00ED6CB9"/>
    <w:rsid w:val="00ED6E8E"/>
    <w:rsid w:val="00EE1D5D"/>
    <w:rsid w:val="00EE2990"/>
    <w:rsid w:val="00EE448A"/>
    <w:rsid w:val="00EE5539"/>
    <w:rsid w:val="00EE5CF6"/>
    <w:rsid w:val="00EE5E52"/>
    <w:rsid w:val="00EE686C"/>
    <w:rsid w:val="00EE6E24"/>
    <w:rsid w:val="00EE74F9"/>
    <w:rsid w:val="00EE7575"/>
    <w:rsid w:val="00EE783B"/>
    <w:rsid w:val="00EE78A1"/>
    <w:rsid w:val="00EE7AE3"/>
    <w:rsid w:val="00EF2C8D"/>
    <w:rsid w:val="00EF426F"/>
    <w:rsid w:val="00EF56C4"/>
    <w:rsid w:val="00EF7152"/>
    <w:rsid w:val="00EF7A63"/>
    <w:rsid w:val="00F0181F"/>
    <w:rsid w:val="00F018C1"/>
    <w:rsid w:val="00F01B13"/>
    <w:rsid w:val="00F01B69"/>
    <w:rsid w:val="00F01D97"/>
    <w:rsid w:val="00F03CA7"/>
    <w:rsid w:val="00F03E5B"/>
    <w:rsid w:val="00F05948"/>
    <w:rsid w:val="00F05C45"/>
    <w:rsid w:val="00F05F58"/>
    <w:rsid w:val="00F06DC8"/>
    <w:rsid w:val="00F07F0B"/>
    <w:rsid w:val="00F119E8"/>
    <w:rsid w:val="00F136D2"/>
    <w:rsid w:val="00F13803"/>
    <w:rsid w:val="00F156FC"/>
    <w:rsid w:val="00F164CD"/>
    <w:rsid w:val="00F16E0F"/>
    <w:rsid w:val="00F17446"/>
    <w:rsid w:val="00F17F13"/>
    <w:rsid w:val="00F20919"/>
    <w:rsid w:val="00F2178E"/>
    <w:rsid w:val="00F24141"/>
    <w:rsid w:val="00F24E4D"/>
    <w:rsid w:val="00F26F3B"/>
    <w:rsid w:val="00F270C0"/>
    <w:rsid w:val="00F30870"/>
    <w:rsid w:val="00F30B4A"/>
    <w:rsid w:val="00F31F84"/>
    <w:rsid w:val="00F345C1"/>
    <w:rsid w:val="00F345D3"/>
    <w:rsid w:val="00F36B89"/>
    <w:rsid w:val="00F37A2D"/>
    <w:rsid w:val="00F410C7"/>
    <w:rsid w:val="00F4219A"/>
    <w:rsid w:val="00F426AF"/>
    <w:rsid w:val="00F4448A"/>
    <w:rsid w:val="00F444E1"/>
    <w:rsid w:val="00F44928"/>
    <w:rsid w:val="00F451BB"/>
    <w:rsid w:val="00F4666F"/>
    <w:rsid w:val="00F50EDA"/>
    <w:rsid w:val="00F50F3D"/>
    <w:rsid w:val="00F518C7"/>
    <w:rsid w:val="00F5232A"/>
    <w:rsid w:val="00F53FBD"/>
    <w:rsid w:val="00F55969"/>
    <w:rsid w:val="00F5618F"/>
    <w:rsid w:val="00F5627C"/>
    <w:rsid w:val="00F567CF"/>
    <w:rsid w:val="00F57FC8"/>
    <w:rsid w:val="00F6369D"/>
    <w:rsid w:val="00F648CE"/>
    <w:rsid w:val="00F657A5"/>
    <w:rsid w:val="00F65FBB"/>
    <w:rsid w:val="00F6791F"/>
    <w:rsid w:val="00F67BB9"/>
    <w:rsid w:val="00F67F45"/>
    <w:rsid w:val="00F70D5A"/>
    <w:rsid w:val="00F73BA1"/>
    <w:rsid w:val="00F75458"/>
    <w:rsid w:val="00F75D16"/>
    <w:rsid w:val="00F7622C"/>
    <w:rsid w:val="00F76626"/>
    <w:rsid w:val="00F76F7E"/>
    <w:rsid w:val="00F775A1"/>
    <w:rsid w:val="00F83353"/>
    <w:rsid w:val="00F83B87"/>
    <w:rsid w:val="00F85374"/>
    <w:rsid w:val="00F855E6"/>
    <w:rsid w:val="00F8687A"/>
    <w:rsid w:val="00F868AA"/>
    <w:rsid w:val="00F86F9E"/>
    <w:rsid w:val="00F920DC"/>
    <w:rsid w:val="00F92FFE"/>
    <w:rsid w:val="00F954F8"/>
    <w:rsid w:val="00F957EB"/>
    <w:rsid w:val="00F9749F"/>
    <w:rsid w:val="00F9763C"/>
    <w:rsid w:val="00FA1E7B"/>
    <w:rsid w:val="00FA3875"/>
    <w:rsid w:val="00FA3DD3"/>
    <w:rsid w:val="00FA4939"/>
    <w:rsid w:val="00FA4DB0"/>
    <w:rsid w:val="00FA533A"/>
    <w:rsid w:val="00FA6F53"/>
    <w:rsid w:val="00FA7456"/>
    <w:rsid w:val="00FB0017"/>
    <w:rsid w:val="00FB0302"/>
    <w:rsid w:val="00FB0E74"/>
    <w:rsid w:val="00FB1397"/>
    <w:rsid w:val="00FB2B6E"/>
    <w:rsid w:val="00FB3029"/>
    <w:rsid w:val="00FB457C"/>
    <w:rsid w:val="00FB4B38"/>
    <w:rsid w:val="00FB6AA6"/>
    <w:rsid w:val="00FB7212"/>
    <w:rsid w:val="00FC0BEE"/>
    <w:rsid w:val="00FC1EB6"/>
    <w:rsid w:val="00FC268E"/>
    <w:rsid w:val="00FC2A07"/>
    <w:rsid w:val="00FC2D3D"/>
    <w:rsid w:val="00FC4A66"/>
    <w:rsid w:val="00FC4CAF"/>
    <w:rsid w:val="00FC542B"/>
    <w:rsid w:val="00FC5FD7"/>
    <w:rsid w:val="00FD1507"/>
    <w:rsid w:val="00FD22A3"/>
    <w:rsid w:val="00FD239F"/>
    <w:rsid w:val="00FD4847"/>
    <w:rsid w:val="00FD510E"/>
    <w:rsid w:val="00FD6B1D"/>
    <w:rsid w:val="00FE022D"/>
    <w:rsid w:val="00FE0765"/>
    <w:rsid w:val="00FE0995"/>
    <w:rsid w:val="00FE1881"/>
    <w:rsid w:val="00FE2ECE"/>
    <w:rsid w:val="00FE52D8"/>
    <w:rsid w:val="00FE5F78"/>
    <w:rsid w:val="00FE677B"/>
    <w:rsid w:val="00FF0554"/>
    <w:rsid w:val="00FF12CC"/>
    <w:rsid w:val="00FF30A7"/>
    <w:rsid w:val="00FF3889"/>
    <w:rsid w:val="00FF3CF9"/>
    <w:rsid w:val="00FF41F8"/>
    <w:rsid w:val="00FF6A95"/>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9901E"/>
  <w15:docId w15:val="{21DD9023-1377-4E33-B581-2C75FDC7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321"/>
    <w:pPr>
      <w:widowControl w:val="0"/>
    </w:pPr>
    <w:rPr>
      <w:kern w:val="2"/>
      <w:sz w:val="24"/>
      <w:szCs w:val="24"/>
    </w:rPr>
  </w:style>
  <w:style w:type="paragraph" w:styleId="1">
    <w:name w:val="heading 1"/>
    <w:basedOn w:val="a"/>
    <w:next w:val="a"/>
    <w:qFormat/>
    <w:rsid w:val="00DB7913"/>
    <w:pPr>
      <w:keepNext/>
      <w:adjustRightInd w:val="0"/>
      <w:snapToGrid w:val="0"/>
      <w:spacing w:before="216" w:after="200" w:line="416" w:lineRule="exact"/>
      <w:jc w:val="center"/>
      <w:outlineLvl w:val="0"/>
    </w:pPr>
    <w:rPr>
      <w:rFonts w:ascii="華康粗圓體" w:eastAsia="華康粗圓體"/>
      <w:bCs/>
      <w:color w:val="00000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長"/>
    <w:basedOn w:val="a"/>
    <w:rsid w:val="00607321"/>
    <w:pPr>
      <w:snapToGrid w:val="0"/>
    </w:pPr>
    <w:rPr>
      <w:rFonts w:ascii="標楷體" w:eastAsia="標楷體" w:hint="eastAsia"/>
      <w:sz w:val="36"/>
      <w:szCs w:val="20"/>
    </w:rPr>
  </w:style>
  <w:style w:type="paragraph" w:styleId="2">
    <w:name w:val="Body Text Indent 2"/>
    <w:basedOn w:val="a"/>
    <w:rsid w:val="00607321"/>
    <w:pPr>
      <w:spacing w:after="120" w:line="480" w:lineRule="auto"/>
      <w:ind w:leftChars="200" w:left="480"/>
    </w:pPr>
    <w:rPr>
      <w:szCs w:val="20"/>
    </w:rPr>
  </w:style>
  <w:style w:type="paragraph" w:styleId="3">
    <w:name w:val="Body Text Indent 3"/>
    <w:basedOn w:val="a"/>
    <w:rsid w:val="00607321"/>
    <w:pPr>
      <w:spacing w:line="520" w:lineRule="exact"/>
      <w:ind w:left="2240"/>
    </w:pPr>
    <w:rPr>
      <w:rFonts w:eastAsia="標楷體"/>
      <w:sz w:val="32"/>
    </w:rPr>
  </w:style>
  <w:style w:type="paragraph" w:customStyle="1" w:styleId="a4">
    <w:name w:val="說明"/>
    <w:basedOn w:val="a"/>
    <w:rsid w:val="00607321"/>
    <w:pPr>
      <w:wordWrap w:val="0"/>
      <w:snapToGrid w:val="0"/>
      <w:ind w:left="567" w:hanging="567"/>
    </w:pPr>
    <w:rPr>
      <w:rFonts w:eastAsia="標楷體"/>
      <w:sz w:val="32"/>
    </w:rPr>
  </w:style>
  <w:style w:type="paragraph" w:styleId="a5">
    <w:name w:val="Body Text Indent"/>
    <w:basedOn w:val="a"/>
    <w:rsid w:val="00607321"/>
    <w:pPr>
      <w:spacing w:line="540" w:lineRule="exact"/>
      <w:ind w:leftChars="283" w:left="679" w:firstLineChars="100" w:firstLine="320"/>
    </w:pPr>
    <w:rPr>
      <w:rFonts w:ascii="標楷體" w:eastAsia="標楷體" w:hAnsi="標楷體"/>
      <w:sz w:val="32"/>
    </w:rPr>
  </w:style>
  <w:style w:type="paragraph" w:styleId="a6">
    <w:name w:val="Body Text"/>
    <w:basedOn w:val="a"/>
    <w:rsid w:val="00607321"/>
    <w:rPr>
      <w:rFonts w:eastAsia="標楷體"/>
      <w:sz w:val="32"/>
      <w:szCs w:val="20"/>
    </w:rPr>
  </w:style>
  <w:style w:type="paragraph" w:styleId="a7">
    <w:name w:val="footer"/>
    <w:basedOn w:val="a"/>
    <w:link w:val="a8"/>
    <w:uiPriority w:val="99"/>
    <w:rsid w:val="00607321"/>
    <w:pPr>
      <w:tabs>
        <w:tab w:val="center" w:pos="4153"/>
        <w:tab w:val="right" w:pos="8306"/>
      </w:tabs>
      <w:snapToGrid w:val="0"/>
    </w:pPr>
    <w:rPr>
      <w:sz w:val="20"/>
      <w:szCs w:val="20"/>
    </w:rPr>
  </w:style>
  <w:style w:type="character" w:styleId="a9">
    <w:name w:val="page number"/>
    <w:basedOn w:val="a0"/>
    <w:rsid w:val="00607321"/>
  </w:style>
  <w:style w:type="paragraph" w:styleId="20">
    <w:name w:val="Body Text 2"/>
    <w:basedOn w:val="a"/>
    <w:rsid w:val="00607321"/>
    <w:rPr>
      <w:rFonts w:eastAsia="標楷體"/>
      <w:sz w:val="36"/>
    </w:rPr>
  </w:style>
  <w:style w:type="paragraph" w:customStyle="1" w:styleId="aa">
    <w:name w:val="主旨"/>
    <w:basedOn w:val="a"/>
    <w:rsid w:val="00607321"/>
    <w:pPr>
      <w:wordWrap w:val="0"/>
      <w:snapToGrid w:val="0"/>
    </w:pPr>
    <w:rPr>
      <w:rFonts w:eastAsia="標楷體"/>
      <w:sz w:val="32"/>
      <w:szCs w:val="20"/>
    </w:rPr>
  </w:style>
  <w:style w:type="paragraph" w:styleId="ab">
    <w:name w:val="Block Text"/>
    <w:basedOn w:val="a"/>
    <w:rsid w:val="00607321"/>
    <w:pPr>
      <w:spacing w:line="480" w:lineRule="exact"/>
      <w:ind w:leftChars="300" w:left="720" w:rightChars="13" w:right="31"/>
    </w:pPr>
    <w:rPr>
      <w:rFonts w:ascii="標楷體" w:eastAsia="標楷體"/>
      <w:sz w:val="32"/>
      <w:szCs w:val="28"/>
    </w:rPr>
  </w:style>
  <w:style w:type="paragraph" w:styleId="ac">
    <w:name w:val="annotation text"/>
    <w:basedOn w:val="a"/>
    <w:link w:val="ad"/>
    <w:rsid w:val="00607321"/>
    <w:rPr>
      <w:rFonts w:eastAsia="標楷體"/>
      <w:sz w:val="32"/>
      <w:szCs w:val="32"/>
    </w:rPr>
  </w:style>
  <w:style w:type="paragraph" w:styleId="ae">
    <w:name w:val="header"/>
    <w:basedOn w:val="a"/>
    <w:rsid w:val="00607321"/>
    <w:pPr>
      <w:tabs>
        <w:tab w:val="center" w:pos="4153"/>
        <w:tab w:val="right" w:pos="8306"/>
      </w:tabs>
      <w:snapToGrid w:val="0"/>
    </w:pPr>
    <w:rPr>
      <w:sz w:val="20"/>
      <w:szCs w:val="20"/>
    </w:rPr>
  </w:style>
  <w:style w:type="paragraph" w:styleId="af">
    <w:name w:val="Balloon Text"/>
    <w:basedOn w:val="a"/>
    <w:semiHidden/>
    <w:rsid w:val="00607321"/>
    <w:rPr>
      <w:rFonts w:ascii="Arial" w:hAnsi="Arial"/>
      <w:sz w:val="18"/>
      <w:szCs w:val="18"/>
    </w:rPr>
  </w:style>
  <w:style w:type="paragraph" w:customStyle="1" w:styleId="af0">
    <w:name w:val="字元 字元 字元 字元"/>
    <w:basedOn w:val="a"/>
    <w:rsid w:val="00ED079A"/>
    <w:pPr>
      <w:widowControl/>
      <w:spacing w:after="160" w:line="240" w:lineRule="exact"/>
    </w:pPr>
    <w:rPr>
      <w:rFonts w:ascii="Tahoma" w:hAnsi="Tahoma"/>
      <w:kern w:val="0"/>
      <w:sz w:val="20"/>
      <w:szCs w:val="20"/>
      <w:lang w:eastAsia="en-US"/>
    </w:rPr>
  </w:style>
  <w:style w:type="character" w:customStyle="1" w:styleId="tax2">
    <w:name w:val="tax2"/>
    <w:rsid w:val="00C44CF1"/>
    <w:rPr>
      <w:color w:val="666666"/>
      <w:spacing w:val="320"/>
      <w:sz w:val="21"/>
      <w:szCs w:val="21"/>
    </w:rPr>
  </w:style>
  <w:style w:type="paragraph" w:customStyle="1" w:styleId="af1">
    <w:name w:val="字元"/>
    <w:basedOn w:val="a"/>
    <w:rsid w:val="00F85374"/>
    <w:pPr>
      <w:widowControl/>
      <w:spacing w:after="160" w:line="240" w:lineRule="exact"/>
    </w:pPr>
    <w:rPr>
      <w:rFonts w:ascii="Tahoma" w:hAnsi="Tahoma"/>
      <w:kern w:val="0"/>
      <w:sz w:val="20"/>
      <w:szCs w:val="20"/>
      <w:lang w:eastAsia="en-US"/>
    </w:rPr>
  </w:style>
  <w:style w:type="paragraph" w:customStyle="1" w:styleId="af2">
    <w:name w:val="字元 字元 字元 字元 字元 字元 字元 字元 字元 字元 字元 字元 字元 字元 字元 字元 字元 字元 字元 字元 字元 字元 字元"/>
    <w:basedOn w:val="a"/>
    <w:rsid w:val="00BF1D56"/>
    <w:pPr>
      <w:widowControl/>
      <w:spacing w:after="160" w:line="240" w:lineRule="exact"/>
    </w:pPr>
    <w:rPr>
      <w:rFonts w:ascii="Tahoma" w:hAnsi="Tahoma" w:cs="Tahoma"/>
      <w:kern w:val="0"/>
      <w:sz w:val="20"/>
      <w:szCs w:val="20"/>
      <w:lang w:eastAsia="en-US"/>
    </w:rPr>
  </w:style>
  <w:style w:type="table" w:styleId="af3">
    <w:name w:val="Table Grid"/>
    <w:basedOn w:val="a1"/>
    <w:uiPriority w:val="39"/>
    <w:rsid w:val="008901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5D68C0"/>
    <w:rPr>
      <w:strike w:val="0"/>
      <w:dstrike w:val="0"/>
      <w:color w:val="525252"/>
      <w:spacing w:val="12"/>
      <w:sz w:val="16"/>
      <w:szCs w:val="16"/>
      <w:u w:val="none"/>
      <w:effect w:val="none"/>
    </w:rPr>
  </w:style>
  <w:style w:type="paragraph" w:customStyle="1" w:styleId="21">
    <w:name w:val="字元2"/>
    <w:basedOn w:val="a"/>
    <w:rsid w:val="00A41BD2"/>
    <w:pPr>
      <w:widowControl/>
      <w:spacing w:after="160" w:line="240" w:lineRule="exact"/>
    </w:pPr>
    <w:rPr>
      <w:rFonts w:ascii="Tahoma" w:hAnsi="Tahoma"/>
      <w:kern w:val="0"/>
      <w:sz w:val="20"/>
      <w:szCs w:val="20"/>
      <w:lang w:eastAsia="en-US"/>
    </w:rPr>
  </w:style>
  <w:style w:type="character" w:customStyle="1" w:styleId="tlh108mb">
    <w:name w:val="tlh108 mb"/>
    <w:basedOn w:val="a0"/>
    <w:rsid w:val="00A4762C"/>
  </w:style>
  <w:style w:type="paragraph" w:styleId="af4">
    <w:name w:val="Document Map"/>
    <w:basedOn w:val="a"/>
    <w:semiHidden/>
    <w:rsid w:val="00466AD0"/>
    <w:pPr>
      <w:shd w:val="clear" w:color="auto" w:fill="000080"/>
    </w:pPr>
    <w:rPr>
      <w:rFonts w:ascii="Arial" w:hAnsi="Arial"/>
    </w:rPr>
  </w:style>
  <w:style w:type="paragraph" w:styleId="HTML">
    <w:name w:val="HTML Preformatted"/>
    <w:basedOn w:val="a"/>
    <w:rsid w:val="002C00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1221">
    <w:name w:val="a12_21"/>
    <w:rsid w:val="00350A5D"/>
    <w:rPr>
      <w:rFonts w:ascii="Arial" w:hAnsi="Arial" w:cs="Arial"/>
      <w:color w:val="666666"/>
      <w:spacing w:val="288"/>
      <w:sz w:val="19"/>
      <w:szCs w:val="19"/>
    </w:rPr>
  </w:style>
  <w:style w:type="paragraph" w:customStyle="1" w:styleId="10">
    <w:name w:val="字元1"/>
    <w:basedOn w:val="a"/>
    <w:rsid w:val="00350A5D"/>
    <w:pPr>
      <w:widowControl/>
      <w:spacing w:after="160" w:line="240" w:lineRule="exact"/>
    </w:pPr>
    <w:rPr>
      <w:rFonts w:ascii="Tahoma" w:hAnsi="Tahoma"/>
      <w:kern w:val="0"/>
      <w:sz w:val="20"/>
      <w:szCs w:val="20"/>
      <w:lang w:eastAsia="en-US"/>
    </w:rPr>
  </w:style>
  <w:style w:type="paragraph" w:styleId="af5">
    <w:name w:val="List Paragraph"/>
    <w:basedOn w:val="a"/>
    <w:uiPriority w:val="34"/>
    <w:qFormat/>
    <w:rsid w:val="00350A5D"/>
    <w:pPr>
      <w:ind w:leftChars="200" w:left="480"/>
    </w:pPr>
    <w:rPr>
      <w:rFonts w:ascii="Calibri" w:hAnsi="Calibri"/>
      <w:szCs w:val="22"/>
    </w:rPr>
  </w:style>
  <w:style w:type="paragraph" w:customStyle="1" w:styleId="af6">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086359"/>
    <w:pPr>
      <w:widowControl/>
      <w:spacing w:after="160" w:line="240" w:lineRule="exact"/>
    </w:pPr>
    <w:rPr>
      <w:rFonts w:ascii="Tahoma" w:hAnsi="Tahoma"/>
      <w:kern w:val="0"/>
      <w:sz w:val="20"/>
      <w:szCs w:val="20"/>
      <w:lang w:eastAsia="en-US"/>
    </w:rPr>
  </w:style>
  <w:style w:type="paragraph" w:styleId="af7">
    <w:name w:val="Plain Text"/>
    <w:basedOn w:val="a"/>
    <w:rsid w:val="00821CCC"/>
    <w:rPr>
      <w:rFonts w:ascii="細明體" w:eastAsia="細明體" w:hAnsi="Courier New"/>
      <w:szCs w:val="20"/>
    </w:rPr>
  </w:style>
  <w:style w:type="paragraph" w:customStyle="1" w:styleId="11">
    <w:name w:val="字元1 字元 字元1"/>
    <w:basedOn w:val="a"/>
    <w:rsid w:val="008E4D5F"/>
    <w:pPr>
      <w:widowControl/>
      <w:spacing w:after="160" w:line="240" w:lineRule="exact"/>
    </w:pPr>
    <w:rPr>
      <w:rFonts w:ascii="Tahoma" w:hAnsi="Tahoma"/>
      <w:kern w:val="0"/>
      <w:sz w:val="20"/>
      <w:szCs w:val="20"/>
      <w:lang w:eastAsia="en-US"/>
    </w:rPr>
  </w:style>
  <w:style w:type="paragraph" w:customStyle="1" w:styleId="12">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
    <w:rsid w:val="002B33C4"/>
    <w:pPr>
      <w:widowControl/>
      <w:spacing w:after="160" w:line="240" w:lineRule="exact"/>
    </w:pPr>
    <w:rPr>
      <w:rFonts w:ascii="Tahoma" w:hAnsi="Tahoma"/>
      <w:kern w:val="0"/>
      <w:sz w:val="20"/>
      <w:szCs w:val="20"/>
      <w:lang w:eastAsia="en-US"/>
    </w:rPr>
  </w:style>
  <w:style w:type="paragraph" w:customStyle="1" w:styleId="af8">
    <w:name w:val="( 一)"/>
    <w:rsid w:val="00F24141"/>
    <w:pPr>
      <w:adjustRightInd w:val="0"/>
      <w:snapToGrid w:val="0"/>
      <w:spacing w:line="325" w:lineRule="exact"/>
      <w:ind w:left="100" w:hangingChars="100" w:hanging="100"/>
    </w:pPr>
    <w:rPr>
      <w:rFonts w:ascii="標楷體" w:eastAsia="標楷體"/>
      <w:sz w:val="26"/>
    </w:rPr>
  </w:style>
  <w:style w:type="paragraph" w:customStyle="1" w:styleId="af9">
    <w:name w:val="字元 字元 字元 字元 字元 字元 字元 字元 字元 字元 字元 字元 字元 字元 字元 字元 字元 字元"/>
    <w:basedOn w:val="a"/>
    <w:rsid w:val="00F24141"/>
    <w:pPr>
      <w:widowControl/>
      <w:spacing w:after="160" w:line="240" w:lineRule="exact"/>
    </w:pPr>
    <w:rPr>
      <w:rFonts w:ascii="Tahoma" w:hAnsi="Tahoma"/>
      <w:kern w:val="0"/>
      <w:sz w:val="20"/>
      <w:szCs w:val="20"/>
      <w:lang w:eastAsia="en-US"/>
    </w:rPr>
  </w:style>
  <w:style w:type="paragraph" w:styleId="afa">
    <w:name w:val="Salutation"/>
    <w:basedOn w:val="a"/>
    <w:next w:val="a"/>
    <w:rsid w:val="00C46D75"/>
    <w:rPr>
      <w:rFonts w:ascii="標楷體" w:eastAsia="標楷體" w:hAnsi="標楷體"/>
      <w:sz w:val="28"/>
      <w:szCs w:val="28"/>
    </w:rPr>
  </w:style>
  <w:style w:type="paragraph" w:customStyle="1" w:styleId="afb">
    <w:name w:val="字元 字元 字元 字元 字元"/>
    <w:basedOn w:val="a"/>
    <w:rsid w:val="00FC2A07"/>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0"/>
    <w:rsid w:val="00051BA7"/>
  </w:style>
  <w:style w:type="character" w:customStyle="1" w:styleId="a8">
    <w:name w:val="頁尾 字元"/>
    <w:link w:val="a7"/>
    <w:uiPriority w:val="99"/>
    <w:rsid w:val="00B309FD"/>
    <w:rPr>
      <w:kern w:val="2"/>
    </w:rPr>
  </w:style>
  <w:style w:type="character" w:styleId="afc">
    <w:name w:val="Emphasis"/>
    <w:qFormat/>
    <w:rsid w:val="002735E4"/>
    <w:rPr>
      <w:b w:val="0"/>
      <w:bCs w:val="0"/>
      <w:i w:val="0"/>
      <w:iCs w:val="0"/>
      <w:color w:val="DD4B39"/>
    </w:rPr>
  </w:style>
  <w:style w:type="character" w:customStyle="1" w:styleId="ad">
    <w:name w:val="註解文字 字元"/>
    <w:basedOn w:val="a0"/>
    <w:link w:val="ac"/>
    <w:rsid w:val="00720BB3"/>
    <w:rPr>
      <w:rFonts w:eastAsia="標楷體"/>
      <w:kern w:val="2"/>
      <w:sz w:val="32"/>
      <w:szCs w:val="32"/>
    </w:rPr>
  </w:style>
  <w:style w:type="character" w:styleId="afd">
    <w:name w:val="Hyperlink"/>
    <w:uiPriority w:val="99"/>
    <w:rsid w:val="001E7D6D"/>
    <w:rPr>
      <w:color w:val="0000FF"/>
      <w:u w:val="single"/>
    </w:rPr>
  </w:style>
  <w:style w:type="paragraph" w:customStyle="1" w:styleId="afe">
    <w:name w:val="[基本段落]"/>
    <w:basedOn w:val="a"/>
    <w:uiPriority w:val="99"/>
    <w:rsid w:val="00B03F44"/>
    <w:pPr>
      <w:autoSpaceDE w:val="0"/>
      <w:autoSpaceDN w:val="0"/>
      <w:adjustRightInd w:val="0"/>
      <w:spacing w:line="288" w:lineRule="auto"/>
      <w:jc w:val="both"/>
      <w:textAlignment w:val="center"/>
    </w:pPr>
    <w:rPr>
      <w:rFonts w:ascii="微軟正黑體" w:eastAsia="微軟正黑體" w:hAnsi="Calibri"/>
      <w:color w:val="000000"/>
      <w:kern w:val="0"/>
      <w:lang w:val="zh-TW"/>
    </w:rPr>
  </w:style>
  <w:style w:type="paragraph" w:customStyle="1" w:styleId="100">
    <w:name w:val="(1)0標題"/>
    <w:basedOn w:val="a"/>
    <w:link w:val="101"/>
    <w:rsid w:val="00B03F44"/>
    <w:pPr>
      <w:snapToGrid w:val="0"/>
      <w:ind w:leftChars="674" w:left="2098" w:hanging="480"/>
      <w:jc w:val="both"/>
    </w:pPr>
    <w:rPr>
      <w:rFonts w:ascii="標楷體" w:eastAsia="標楷體" w:hAnsi="標楷體"/>
      <w:color w:val="0000FF"/>
      <w:sz w:val="32"/>
      <w:szCs w:val="32"/>
    </w:rPr>
  </w:style>
  <w:style w:type="character" w:customStyle="1" w:styleId="101">
    <w:name w:val="(1)0標題 字元"/>
    <w:link w:val="100"/>
    <w:rsid w:val="00B03F44"/>
    <w:rPr>
      <w:rFonts w:ascii="標楷體" w:eastAsia="標楷體" w:hAnsi="標楷體"/>
      <w:color w:val="0000FF"/>
      <w:kern w:val="2"/>
      <w:sz w:val="32"/>
      <w:szCs w:val="32"/>
    </w:rPr>
  </w:style>
  <w:style w:type="paragraph" w:customStyle="1" w:styleId="001">
    <w:name w:val="001.全部標題"/>
    <w:basedOn w:val="a"/>
    <w:link w:val="0010"/>
    <w:rsid w:val="00B03F44"/>
    <w:pPr>
      <w:snapToGrid w:val="0"/>
      <w:ind w:leftChars="550" w:left="1640" w:hangingChars="100" w:hanging="320"/>
      <w:jc w:val="both"/>
    </w:pPr>
    <w:rPr>
      <w:rFonts w:ascii="標楷體" w:eastAsia="標楷體" w:hAnsi="標楷體"/>
      <w:sz w:val="32"/>
      <w:szCs w:val="32"/>
    </w:rPr>
  </w:style>
  <w:style w:type="character" w:customStyle="1" w:styleId="0010">
    <w:name w:val="001.全部標題 字元"/>
    <w:link w:val="001"/>
    <w:rsid w:val="00B03F44"/>
    <w:rPr>
      <w:rFonts w:ascii="標楷體" w:eastAsia="標楷體" w:hAnsi="標楷體"/>
      <w:kern w:val="2"/>
      <w:sz w:val="32"/>
      <w:szCs w:val="32"/>
    </w:rPr>
  </w:style>
  <w:style w:type="paragraph" w:customStyle="1" w:styleId="Default">
    <w:name w:val="Default"/>
    <w:rsid w:val="00276DC2"/>
    <w:pPr>
      <w:widowControl w:val="0"/>
      <w:autoSpaceDE w:val="0"/>
      <w:autoSpaceDN w:val="0"/>
      <w:adjustRightInd w:val="0"/>
    </w:pPr>
    <w:rPr>
      <w:rFonts w:ascii="標楷體" w:eastAsia="標楷體" w:hAnsiTheme="minorHAnsi" w:cs="標楷體"/>
      <w:color w:val="000000"/>
      <w:sz w:val="24"/>
      <w:szCs w:val="24"/>
    </w:rPr>
  </w:style>
  <w:style w:type="paragraph" w:customStyle="1" w:styleId="aff">
    <w:name w:val="@大標"/>
    <w:basedOn w:val="a6"/>
    <w:link w:val="aff0"/>
    <w:qFormat/>
    <w:rsid w:val="00742D62"/>
    <w:pPr>
      <w:pBdr>
        <w:top w:val="none" w:sz="0" w:space="0" w:color="000000"/>
        <w:left w:val="none" w:sz="0" w:space="0" w:color="000000"/>
        <w:bottom w:val="none" w:sz="0" w:space="0" w:color="000000"/>
        <w:right w:val="none" w:sz="0" w:space="0" w:color="000000"/>
      </w:pBdr>
      <w:suppressAutoHyphens/>
      <w:spacing w:before="120" w:after="120" w:line="360" w:lineRule="exact"/>
    </w:pPr>
    <w:rPr>
      <w:rFonts w:ascii="新細明體" w:eastAsia="新細明體" w:hAnsi="新細明體" w:cs="Cordia New"/>
      <w:b/>
      <w:sz w:val="40"/>
      <w:szCs w:val="40"/>
    </w:rPr>
  </w:style>
  <w:style w:type="paragraph" w:customStyle="1" w:styleId="aff1">
    <w:name w:val="@中標"/>
    <w:basedOn w:val="a6"/>
    <w:rsid w:val="00742D62"/>
    <w:pPr>
      <w:pBdr>
        <w:top w:val="none" w:sz="0" w:space="0" w:color="000000"/>
        <w:left w:val="none" w:sz="0" w:space="0" w:color="000000"/>
        <w:bottom w:val="none" w:sz="0" w:space="0" w:color="000000"/>
        <w:right w:val="none" w:sz="0" w:space="0" w:color="000000"/>
      </w:pBdr>
      <w:suppressAutoHyphens/>
      <w:spacing w:line="360" w:lineRule="exact"/>
    </w:pPr>
    <w:rPr>
      <w:rFonts w:ascii="標楷體" w:hAnsi="標楷體" w:cs="Cordia New"/>
      <w:b/>
      <w:sz w:val="28"/>
      <w:szCs w:val="28"/>
    </w:rPr>
  </w:style>
  <w:style w:type="paragraph" w:customStyle="1" w:styleId="aff2">
    <w:name w:val="@小標"/>
    <w:basedOn w:val="a6"/>
    <w:link w:val="aff3"/>
    <w:qFormat/>
    <w:rsid w:val="00742D62"/>
    <w:pPr>
      <w:pBdr>
        <w:top w:val="none" w:sz="0" w:space="0" w:color="000000"/>
        <w:left w:val="none" w:sz="0" w:space="0" w:color="000000"/>
        <w:bottom w:val="none" w:sz="0" w:space="0" w:color="000000"/>
        <w:right w:val="none" w:sz="0" w:space="0" w:color="000000"/>
      </w:pBdr>
      <w:suppressAutoHyphens/>
      <w:spacing w:line="360" w:lineRule="exact"/>
      <w:ind w:left="240" w:right="100"/>
    </w:pPr>
    <w:rPr>
      <w:rFonts w:ascii="標楷體" w:hAnsi="標楷體" w:cs="Cordia New"/>
      <w:sz w:val="28"/>
      <w:szCs w:val="28"/>
    </w:rPr>
  </w:style>
  <w:style w:type="character" w:customStyle="1" w:styleId="aff3">
    <w:name w:val="@小標 字元"/>
    <w:link w:val="aff2"/>
    <w:rsid w:val="00B2292C"/>
    <w:rPr>
      <w:rFonts w:ascii="標楷體" w:eastAsia="標楷體" w:hAnsi="標楷體" w:cs="Cordia New"/>
      <w:kern w:val="2"/>
      <w:sz w:val="28"/>
      <w:szCs w:val="28"/>
    </w:rPr>
  </w:style>
  <w:style w:type="paragraph" w:customStyle="1" w:styleId="002-1">
    <w:name w:val="002-1."/>
    <w:basedOn w:val="a"/>
    <w:rsid w:val="00B2292C"/>
    <w:pPr>
      <w:snapToGrid w:val="0"/>
      <w:spacing w:line="320" w:lineRule="exact"/>
      <w:ind w:leftChars="50" w:left="370" w:rightChars="50" w:right="130" w:hangingChars="100" w:hanging="240"/>
      <w:jc w:val="both"/>
    </w:pPr>
    <w:rPr>
      <w:rFonts w:ascii="標楷體" w:eastAsia="標楷體" w:hAnsi="標楷體"/>
      <w:color w:val="000000"/>
      <w:szCs w:val="28"/>
    </w:rPr>
  </w:style>
  <w:style w:type="character" w:customStyle="1" w:styleId="aff0">
    <w:name w:val="@大標 字元"/>
    <w:link w:val="aff"/>
    <w:rsid w:val="00B0430E"/>
    <w:rPr>
      <w:rFonts w:ascii="新細明體" w:hAnsi="新細明體" w:cs="Cordia New"/>
      <w:b/>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24">
      <w:bodyDiv w:val="1"/>
      <w:marLeft w:val="0"/>
      <w:marRight w:val="0"/>
      <w:marTop w:val="0"/>
      <w:marBottom w:val="0"/>
      <w:divBdr>
        <w:top w:val="none" w:sz="0" w:space="0" w:color="auto"/>
        <w:left w:val="none" w:sz="0" w:space="0" w:color="auto"/>
        <w:bottom w:val="none" w:sz="0" w:space="0" w:color="auto"/>
        <w:right w:val="none" w:sz="0" w:space="0" w:color="auto"/>
      </w:divBdr>
    </w:div>
    <w:div w:id="202445897">
      <w:bodyDiv w:val="1"/>
      <w:marLeft w:val="0"/>
      <w:marRight w:val="0"/>
      <w:marTop w:val="0"/>
      <w:marBottom w:val="0"/>
      <w:divBdr>
        <w:top w:val="none" w:sz="0" w:space="0" w:color="auto"/>
        <w:left w:val="none" w:sz="0" w:space="0" w:color="auto"/>
        <w:bottom w:val="none" w:sz="0" w:space="0" w:color="auto"/>
        <w:right w:val="none" w:sz="0" w:space="0" w:color="auto"/>
      </w:divBdr>
    </w:div>
    <w:div w:id="306280539">
      <w:bodyDiv w:val="1"/>
      <w:marLeft w:val="0"/>
      <w:marRight w:val="0"/>
      <w:marTop w:val="0"/>
      <w:marBottom w:val="0"/>
      <w:divBdr>
        <w:top w:val="none" w:sz="0" w:space="0" w:color="auto"/>
        <w:left w:val="none" w:sz="0" w:space="0" w:color="auto"/>
        <w:bottom w:val="none" w:sz="0" w:space="0" w:color="auto"/>
        <w:right w:val="none" w:sz="0" w:space="0" w:color="auto"/>
      </w:divBdr>
    </w:div>
    <w:div w:id="339353156">
      <w:bodyDiv w:val="1"/>
      <w:marLeft w:val="0"/>
      <w:marRight w:val="0"/>
      <w:marTop w:val="0"/>
      <w:marBottom w:val="0"/>
      <w:divBdr>
        <w:top w:val="none" w:sz="0" w:space="0" w:color="auto"/>
        <w:left w:val="none" w:sz="0" w:space="0" w:color="auto"/>
        <w:bottom w:val="none" w:sz="0" w:space="0" w:color="auto"/>
        <w:right w:val="none" w:sz="0" w:space="0" w:color="auto"/>
      </w:divBdr>
    </w:div>
    <w:div w:id="367411348">
      <w:bodyDiv w:val="1"/>
      <w:marLeft w:val="0"/>
      <w:marRight w:val="0"/>
      <w:marTop w:val="0"/>
      <w:marBottom w:val="0"/>
      <w:divBdr>
        <w:top w:val="none" w:sz="0" w:space="0" w:color="auto"/>
        <w:left w:val="none" w:sz="0" w:space="0" w:color="auto"/>
        <w:bottom w:val="none" w:sz="0" w:space="0" w:color="auto"/>
        <w:right w:val="none" w:sz="0" w:space="0" w:color="auto"/>
      </w:divBdr>
    </w:div>
    <w:div w:id="412632290">
      <w:bodyDiv w:val="1"/>
      <w:marLeft w:val="0"/>
      <w:marRight w:val="0"/>
      <w:marTop w:val="0"/>
      <w:marBottom w:val="0"/>
      <w:divBdr>
        <w:top w:val="none" w:sz="0" w:space="0" w:color="auto"/>
        <w:left w:val="none" w:sz="0" w:space="0" w:color="auto"/>
        <w:bottom w:val="none" w:sz="0" w:space="0" w:color="auto"/>
        <w:right w:val="none" w:sz="0" w:space="0" w:color="auto"/>
      </w:divBdr>
    </w:div>
    <w:div w:id="458884312">
      <w:bodyDiv w:val="1"/>
      <w:marLeft w:val="0"/>
      <w:marRight w:val="0"/>
      <w:marTop w:val="0"/>
      <w:marBottom w:val="0"/>
      <w:divBdr>
        <w:top w:val="none" w:sz="0" w:space="0" w:color="auto"/>
        <w:left w:val="none" w:sz="0" w:space="0" w:color="auto"/>
        <w:bottom w:val="none" w:sz="0" w:space="0" w:color="auto"/>
        <w:right w:val="none" w:sz="0" w:space="0" w:color="auto"/>
      </w:divBdr>
    </w:div>
    <w:div w:id="635528943">
      <w:bodyDiv w:val="1"/>
      <w:marLeft w:val="0"/>
      <w:marRight w:val="0"/>
      <w:marTop w:val="0"/>
      <w:marBottom w:val="0"/>
      <w:divBdr>
        <w:top w:val="none" w:sz="0" w:space="0" w:color="auto"/>
        <w:left w:val="none" w:sz="0" w:space="0" w:color="auto"/>
        <w:bottom w:val="none" w:sz="0" w:space="0" w:color="auto"/>
        <w:right w:val="none" w:sz="0" w:space="0" w:color="auto"/>
      </w:divBdr>
    </w:div>
    <w:div w:id="747582375">
      <w:bodyDiv w:val="1"/>
      <w:marLeft w:val="0"/>
      <w:marRight w:val="0"/>
      <w:marTop w:val="0"/>
      <w:marBottom w:val="0"/>
      <w:divBdr>
        <w:top w:val="none" w:sz="0" w:space="0" w:color="auto"/>
        <w:left w:val="none" w:sz="0" w:space="0" w:color="auto"/>
        <w:bottom w:val="none" w:sz="0" w:space="0" w:color="auto"/>
        <w:right w:val="none" w:sz="0" w:space="0" w:color="auto"/>
      </w:divBdr>
    </w:div>
    <w:div w:id="798913270">
      <w:bodyDiv w:val="1"/>
      <w:marLeft w:val="0"/>
      <w:marRight w:val="0"/>
      <w:marTop w:val="0"/>
      <w:marBottom w:val="0"/>
      <w:divBdr>
        <w:top w:val="none" w:sz="0" w:space="0" w:color="auto"/>
        <w:left w:val="none" w:sz="0" w:space="0" w:color="auto"/>
        <w:bottom w:val="none" w:sz="0" w:space="0" w:color="auto"/>
        <w:right w:val="none" w:sz="0" w:space="0" w:color="auto"/>
      </w:divBdr>
    </w:div>
    <w:div w:id="821704003">
      <w:bodyDiv w:val="1"/>
      <w:marLeft w:val="0"/>
      <w:marRight w:val="0"/>
      <w:marTop w:val="0"/>
      <w:marBottom w:val="0"/>
      <w:divBdr>
        <w:top w:val="none" w:sz="0" w:space="0" w:color="auto"/>
        <w:left w:val="none" w:sz="0" w:space="0" w:color="auto"/>
        <w:bottom w:val="none" w:sz="0" w:space="0" w:color="auto"/>
        <w:right w:val="none" w:sz="0" w:space="0" w:color="auto"/>
      </w:divBdr>
    </w:div>
    <w:div w:id="828593595">
      <w:bodyDiv w:val="1"/>
      <w:marLeft w:val="0"/>
      <w:marRight w:val="0"/>
      <w:marTop w:val="0"/>
      <w:marBottom w:val="0"/>
      <w:divBdr>
        <w:top w:val="none" w:sz="0" w:space="0" w:color="auto"/>
        <w:left w:val="none" w:sz="0" w:space="0" w:color="auto"/>
        <w:bottom w:val="none" w:sz="0" w:space="0" w:color="auto"/>
        <w:right w:val="none" w:sz="0" w:space="0" w:color="auto"/>
      </w:divBdr>
    </w:div>
    <w:div w:id="1270165559">
      <w:bodyDiv w:val="1"/>
      <w:marLeft w:val="0"/>
      <w:marRight w:val="0"/>
      <w:marTop w:val="0"/>
      <w:marBottom w:val="0"/>
      <w:divBdr>
        <w:top w:val="none" w:sz="0" w:space="0" w:color="auto"/>
        <w:left w:val="none" w:sz="0" w:space="0" w:color="auto"/>
        <w:bottom w:val="none" w:sz="0" w:space="0" w:color="auto"/>
        <w:right w:val="none" w:sz="0" w:space="0" w:color="auto"/>
      </w:divBdr>
    </w:div>
    <w:div w:id="1328173020">
      <w:bodyDiv w:val="1"/>
      <w:marLeft w:val="0"/>
      <w:marRight w:val="0"/>
      <w:marTop w:val="0"/>
      <w:marBottom w:val="0"/>
      <w:divBdr>
        <w:top w:val="none" w:sz="0" w:space="0" w:color="auto"/>
        <w:left w:val="none" w:sz="0" w:space="0" w:color="auto"/>
        <w:bottom w:val="none" w:sz="0" w:space="0" w:color="auto"/>
        <w:right w:val="none" w:sz="0" w:space="0" w:color="auto"/>
      </w:divBdr>
    </w:div>
    <w:div w:id="1364280689">
      <w:bodyDiv w:val="1"/>
      <w:marLeft w:val="0"/>
      <w:marRight w:val="0"/>
      <w:marTop w:val="0"/>
      <w:marBottom w:val="0"/>
      <w:divBdr>
        <w:top w:val="none" w:sz="0" w:space="0" w:color="auto"/>
        <w:left w:val="none" w:sz="0" w:space="0" w:color="auto"/>
        <w:bottom w:val="none" w:sz="0" w:space="0" w:color="auto"/>
        <w:right w:val="none" w:sz="0" w:space="0" w:color="auto"/>
      </w:divBdr>
    </w:div>
    <w:div w:id="1514950194">
      <w:bodyDiv w:val="1"/>
      <w:marLeft w:val="0"/>
      <w:marRight w:val="0"/>
      <w:marTop w:val="0"/>
      <w:marBottom w:val="0"/>
      <w:divBdr>
        <w:top w:val="none" w:sz="0" w:space="0" w:color="auto"/>
        <w:left w:val="none" w:sz="0" w:space="0" w:color="auto"/>
        <w:bottom w:val="none" w:sz="0" w:space="0" w:color="auto"/>
        <w:right w:val="none" w:sz="0" w:space="0" w:color="auto"/>
      </w:divBdr>
    </w:div>
    <w:div w:id="1574510671">
      <w:bodyDiv w:val="1"/>
      <w:marLeft w:val="0"/>
      <w:marRight w:val="0"/>
      <w:marTop w:val="0"/>
      <w:marBottom w:val="0"/>
      <w:divBdr>
        <w:top w:val="none" w:sz="0" w:space="0" w:color="auto"/>
        <w:left w:val="none" w:sz="0" w:space="0" w:color="auto"/>
        <w:bottom w:val="none" w:sz="0" w:space="0" w:color="auto"/>
        <w:right w:val="none" w:sz="0" w:space="0" w:color="auto"/>
      </w:divBdr>
    </w:div>
    <w:div w:id="1811436160">
      <w:bodyDiv w:val="1"/>
      <w:marLeft w:val="0"/>
      <w:marRight w:val="0"/>
      <w:marTop w:val="0"/>
      <w:marBottom w:val="0"/>
      <w:divBdr>
        <w:top w:val="none" w:sz="0" w:space="0" w:color="auto"/>
        <w:left w:val="none" w:sz="0" w:space="0" w:color="auto"/>
        <w:bottom w:val="none" w:sz="0" w:space="0" w:color="auto"/>
        <w:right w:val="none" w:sz="0" w:space="0" w:color="auto"/>
      </w:divBdr>
    </w:div>
    <w:div w:id="1910649724">
      <w:bodyDiv w:val="1"/>
      <w:marLeft w:val="0"/>
      <w:marRight w:val="0"/>
      <w:marTop w:val="0"/>
      <w:marBottom w:val="0"/>
      <w:divBdr>
        <w:top w:val="none" w:sz="0" w:space="0" w:color="auto"/>
        <w:left w:val="none" w:sz="0" w:space="0" w:color="auto"/>
        <w:bottom w:val="none" w:sz="0" w:space="0" w:color="auto"/>
        <w:right w:val="none" w:sz="0" w:space="0" w:color="auto"/>
      </w:divBdr>
    </w:div>
    <w:div w:id="1997151617">
      <w:bodyDiv w:val="1"/>
      <w:marLeft w:val="0"/>
      <w:marRight w:val="0"/>
      <w:marTop w:val="0"/>
      <w:marBottom w:val="0"/>
      <w:divBdr>
        <w:top w:val="none" w:sz="0" w:space="0" w:color="auto"/>
        <w:left w:val="none" w:sz="0" w:space="0" w:color="auto"/>
        <w:bottom w:val="none" w:sz="0" w:space="0" w:color="auto"/>
        <w:right w:val="none" w:sz="0" w:space="0" w:color="auto"/>
      </w:divBdr>
    </w:div>
    <w:div w:id="20236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C1E22-8911-4567-B202-7C1333AD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1610</Words>
  <Characters>9183</Characters>
  <Application>Microsoft Office Word</Application>
  <DocSecurity>0</DocSecurity>
  <Lines>76</Lines>
  <Paragraphs>21</Paragraphs>
  <ScaleCrop>false</ScaleCrop>
  <Company>Hewlett-Packard Company</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subject/>
  <dc:creator>user</dc:creator>
  <cp:keywords/>
  <dc:description/>
  <cp:lastModifiedBy>芳如 林</cp:lastModifiedBy>
  <cp:revision>5</cp:revision>
  <cp:lastPrinted>2025-08-01T02:24:00Z</cp:lastPrinted>
  <dcterms:created xsi:type="dcterms:W3CDTF">2025-08-01T06:20:00Z</dcterms:created>
  <dcterms:modified xsi:type="dcterms:W3CDTF">2025-08-15T09:30:00Z</dcterms:modified>
</cp:coreProperties>
</file>