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03AAF" w14:textId="6ACA264A" w:rsidR="0019423E" w:rsidRPr="00E5389F" w:rsidRDefault="00662DB3" w:rsidP="006E6751">
      <w:pPr>
        <w:pStyle w:val="aff4"/>
        <w:spacing w:after="360"/>
        <w:rPr>
          <w:sz w:val="54"/>
          <w:szCs w:val="54"/>
        </w:rPr>
      </w:pPr>
      <w:r>
        <w:rPr>
          <w:rFonts w:hint="eastAsia"/>
          <w:sz w:val="54"/>
          <w:szCs w:val="54"/>
        </w:rPr>
        <w:t>參</w:t>
      </w:r>
      <w:bookmarkStart w:id="0" w:name="_GoBack"/>
      <w:bookmarkEnd w:id="0"/>
      <w:r w:rsidR="0019423E" w:rsidRPr="00E5389F">
        <w:rPr>
          <w:sz w:val="54"/>
          <w:szCs w:val="54"/>
        </w:rPr>
        <w:t>拾壹、人  事</w:t>
      </w:r>
    </w:p>
    <w:p w14:paraId="194CC371" w14:textId="524B846A" w:rsidR="00C90A59" w:rsidRPr="00E5389F" w:rsidRDefault="00C90A59" w:rsidP="00C90A59">
      <w:pPr>
        <w:pBdr>
          <w:top w:val="nil"/>
          <w:left w:val="nil"/>
          <w:bottom w:val="nil"/>
          <w:right w:val="nil"/>
          <w:between w:val="nil"/>
        </w:pBdr>
        <w:spacing w:beforeLines="100" w:before="360" w:line="340" w:lineRule="exact"/>
        <w:jc w:val="both"/>
        <w:rPr>
          <w:rFonts w:ascii="微軟正黑體" w:eastAsia="微軟正黑體" w:hAnsi="微軟正黑體" w:cs="微軟正黑體"/>
          <w:b/>
          <w:sz w:val="30"/>
          <w:szCs w:val="30"/>
        </w:rPr>
      </w:pPr>
      <w:r w:rsidRPr="00E5389F">
        <w:rPr>
          <w:rFonts w:ascii="微軟正黑體" w:eastAsia="微軟正黑體" w:hAnsi="微軟正黑體" w:cs="微軟正黑體"/>
          <w:b/>
          <w:sz w:val="30"/>
          <w:szCs w:val="30"/>
        </w:rPr>
        <w:t>一、</w:t>
      </w:r>
      <w:r w:rsidR="007A3222" w:rsidRPr="00E5389F">
        <w:rPr>
          <w:rFonts w:ascii="微軟正黑體" w:eastAsia="微軟正黑體" w:hAnsi="微軟正黑體" w:cs="微軟正黑體" w:hint="eastAsia"/>
          <w:b/>
          <w:sz w:val="30"/>
          <w:szCs w:val="30"/>
        </w:rPr>
        <w:t>因應市政發展需要</w:t>
      </w:r>
      <w:r w:rsidRPr="00E5389F">
        <w:rPr>
          <w:rFonts w:ascii="微軟正黑體" w:eastAsia="微軟正黑體" w:hAnsi="微軟正黑體" w:cs="微軟正黑體" w:hint="eastAsia"/>
          <w:b/>
          <w:sz w:val="30"/>
          <w:szCs w:val="30"/>
        </w:rPr>
        <w:t>，</w:t>
      </w:r>
      <w:r w:rsidR="007A3222" w:rsidRPr="00E5389F">
        <w:rPr>
          <w:rFonts w:ascii="微軟正黑體" w:eastAsia="微軟正黑體" w:hAnsi="微軟正黑體" w:cs="微軟正黑體" w:hint="eastAsia"/>
          <w:b/>
          <w:sz w:val="30"/>
          <w:szCs w:val="30"/>
        </w:rPr>
        <w:t>充實</w:t>
      </w:r>
      <w:r w:rsidRPr="00E5389F">
        <w:rPr>
          <w:rFonts w:ascii="微軟正黑體" w:eastAsia="微軟正黑體" w:hAnsi="微軟正黑體" w:cs="微軟正黑體" w:hint="eastAsia"/>
          <w:b/>
          <w:sz w:val="30"/>
          <w:szCs w:val="30"/>
        </w:rPr>
        <w:t>人力運用</w:t>
      </w:r>
    </w:p>
    <w:p w14:paraId="2DCC515A" w14:textId="77777777" w:rsidR="00802255" w:rsidRPr="00E5389F" w:rsidRDefault="00802255" w:rsidP="006E6751">
      <w:pPr>
        <w:tabs>
          <w:tab w:val="left" w:pos="1418"/>
          <w:tab w:val="left" w:pos="1701"/>
        </w:tabs>
        <w:suppressAutoHyphens/>
        <w:overflowPunct w:val="0"/>
        <w:autoSpaceDN w:val="0"/>
        <w:snapToGrid w:val="0"/>
        <w:spacing w:line="320" w:lineRule="exact"/>
        <w:ind w:left="454"/>
        <w:jc w:val="both"/>
        <w:textAlignment w:val="baseline"/>
        <w:rPr>
          <w:rFonts w:ascii="標楷體" w:eastAsia="標楷體" w:hAnsi="標楷體" w:cs="標楷體"/>
          <w:sz w:val="28"/>
          <w:szCs w:val="28"/>
        </w:rPr>
      </w:pPr>
      <w:r w:rsidRPr="00E5389F">
        <w:rPr>
          <w:rFonts w:ascii="標楷體" w:eastAsia="標楷體" w:hAnsi="標楷體" w:cs="標楷體"/>
          <w:sz w:val="28"/>
          <w:szCs w:val="28"/>
        </w:rPr>
        <w:t>（</w:t>
      </w:r>
      <w:r w:rsidRPr="00E5389F">
        <w:rPr>
          <w:rFonts w:ascii="標楷體" w:eastAsia="標楷體" w:hAnsi="標楷體" w:cs="標楷體" w:hint="eastAsia"/>
          <w:sz w:val="28"/>
          <w:szCs w:val="28"/>
        </w:rPr>
        <w:t>一</w:t>
      </w:r>
      <w:r w:rsidRPr="00E5389F">
        <w:rPr>
          <w:rFonts w:ascii="標楷體" w:eastAsia="標楷體" w:hAnsi="標楷體" w:cs="標楷體"/>
          <w:sz w:val="28"/>
          <w:szCs w:val="28"/>
        </w:rPr>
        <w:t>）</w:t>
      </w:r>
      <w:r w:rsidRPr="00E5389F">
        <w:rPr>
          <w:rFonts w:ascii="標楷體" w:eastAsia="標楷體" w:hAnsi="標楷體" w:cs="標楷體" w:hint="eastAsia"/>
          <w:sz w:val="28"/>
          <w:szCs w:val="28"/>
        </w:rPr>
        <w:t>強化警政組織人力，增進勤務效能</w:t>
      </w:r>
    </w:p>
    <w:p w14:paraId="1259A45E" w14:textId="77777777" w:rsidR="00802255" w:rsidRPr="00E5389F" w:rsidRDefault="00802255" w:rsidP="006E6751">
      <w:pPr>
        <w:spacing w:line="320" w:lineRule="exact"/>
        <w:ind w:leftChars="550" w:left="1320"/>
        <w:jc w:val="both"/>
        <w:rPr>
          <w:rFonts w:ascii="標楷體" w:eastAsia="標楷體" w:hAnsi="標楷體" w:cs="標楷體"/>
          <w:sz w:val="28"/>
          <w:szCs w:val="28"/>
        </w:rPr>
      </w:pPr>
      <w:r w:rsidRPr="00E5389F">
        <w:rPr>
          <w:rFonts w:ascii="標楷體" w:eastAsia="標楷體" w:hAnsi="標楷體" w:cs="標楷體" w:hint="eastAsia"/>
          <w:sz w:val="28"/>
          <w:szCs w:val="28"/>
        </w:rPr>
        <w:t>警察局為配合內政部警政署推動地方警察機關「分駐(派出)所及分局偵查隊增置兼任副主管」，於所屬分局增置兼任副所長及副隊長，另楠梓分局因應援中派出所設立，增置兼任所長，合計增置兼任所長1人、兼任副所長46人及兼任副隊長9人，並自113年7月4日生效。</w:t>
      </w:r>
    </w:p>
    <w:p w14:paraId="1403663E" w14:textId="77777777" w:rsidR="00802255" w:rsidRPr="00E5389F" w:rsidRDefault="00802255" w:rsidP="006E6751">
      <w:pPr>
        <w:spacing w:line="320" w:lineRule="exact"/>
        <w:ind w:leftChars="200" w:left="1331" w:hanging="851"/>
        <w:jc w:val="both"/>
        <w:rPr>
          <w:rFonts w:ascii="標楷體" w:eastAsia="標楷體" w:hAnsi="標楷體" w:cs="標楷體"/>
          <w:sz w:val="28"/>
          <w:szCs w:val="28"/>
        </w:rPr>
      </w:pPr>
      <w:r w:rsidRPr="00E5389F">
        <w:rPr>
          <w:rFonts w:ascii="標楷體" w:eastAsia="標楷體" w:hAnsi="標楷體" w:cs="標楷體"/>
          <w:sz w:val="28"/>
          <w:szCs w:val="28"/>
        </w:rPr>
        <w:t>（</w:t>
      </w:r>
      <w:r w:rsidRPr="00E5389F">
        <w:rPr>
          <w:rFonts w:ascii="標楷體" w:eastAsia="標楷體" w:hAnsi="標楷體" w:cs="標楷體" w:hint="eastAsia"/>
          <w:sz w:val="28"/>
          <w:szCs w:val="28"/>
        </w:rPr>
        <w:t>二</w:t>
      </w:r>
      <w:r w:rsidRPr="00E5389F">
        <w:rPr>
          <w:rFonts w:ascii="標楷體" w:eastAsia="標楷體" w:hAnsi="標楷體" w:cs="標楷體"/>
          <w:sz w:val="28"/>
          <w:szCs w:val="28"/>
        </w:rPr>
        <w:t>）</w:t>
      </w:r>
      <w:r w:rsidRPr="00E5389F">
        <w:rPr>
          <w:rFonts w:ascii="標楷體" w:eastAsia="標楷體" w:hAnsi="標楷體" w:cs="標楷體" w:hint="eastAsia"/>
          <w:sz w:val="28"/>
          <w:szCs w:val="28"/>
        </w:rPr>
        <w:t>彈性運用醫事員額，提升衛所服務量能</w:t>
      </w:r>
    </w:p>
    <w:p w14:paraId="617625EC" w14:textId="77777777" w:rsidR="00802255" w:rsidRPr="00E5389F" w:rsidRDefault="00802255" w:rsidP="006E6751">
      <w:pPr>
        <w:spacing w:line="320" w:lineRule="exact"/>
        <w:ind w:leftChars="550" w:left="1320"/>
        <w:jc w:val="both"/>
        <w:rPr>
          <w:rFonts w:ascii="標楷體" w:eastAsia="標楷體" w:hAnsi="標楷體" w:cs="標楷體"/>
          <w:sz w:val="28"/>
          <w:szCs w:val="28"/>
        </w:rPr>
      </w:pPr>
      <w:r w:rsidRPr="00E5389F">
        <w:rPr>
          <w:rFonts w:ascii="標楷體" w:eastAsia="標楷體" w:hAnsi="標楷體" w:cs="標楷體" w:hint="eastAsia"/>
          <w:sz w:val="28"/>
          <w:szCs w:val="28"/>
        </w:rPr>
        <w:t>衛生局所屬大樹區、燕巢區、田寮區、阿蓮區、湖內區、梓官區、旗山區及甲仙區等8區衛生所，因委由長庚醫療財團法人高雄長庚紀念醫院等4個(準)醫學中心承接醫療業務，為提升公共衛生服務量能，減列前開衛生所「醫師」職稱及員額1人，改置官等或級別列「師級或士(生)級」之共用員額1人，並自113年7月12日生效。</w:t>
      </w:r>
    </w:p>
    <w:p w14:paraId="0C99C0EE" w14:textId="77777777" w:rsidR="00802255" w:rsidRPr="00E5389F" w:rsidRDefault="00802255" w:rsidP="006E6751">
      <w:pPr>
        <w:spacing w:line="320" w:lineRule="exact"/>
        <w:ind w:leftChars="200" w:left="1331" w:hanging="851"/>
        <w:jc w:val="both"/>
        <w:rPr>
          <w:rFonts w:ascii="標楷體" w:eastAsia="標楷體" w:hAnsi="標楷體" w:cs="標楷體"/>
          <w:sz w:val="28"/>
          <w:szCs w:val="28"/>
        </w:rPr>
      </w:pPr>
      <w:r w:rsidRPr="00E5389F">
        <w:rPr>
          <w:rFonts w:ascii="標楷體" w:eastAsia="標楷體" w:hAnsi="標楷體" w:cs="標楷體"/>
          <w:sz w:val="28"/>
          <w:szCs w:val="28"/>
        </w:rPr>
        <w:t>（</w:t>
      </w:r>
      <w:r w:rsidRPr="00E5389F">
        <w:rPr>
          <w:rFonts w:ascii="標楷體" w:eastAsia="標楷體" w:hAnsi="標楷體" w:cs="標楷體" w:hint="eastAsia"/>
          <w:sz w:val="28"/>
          <w:szCs w:val="28"/>
        </w:rPr>
        <w:t>三</w:t>
      </w:r>
      <w:r w:rsidRPr="00E5389F">
        <w:rPr>
          <w:rFonts w:ascii="標楷體" w:eastAsia="標楷體" w:hAnsi="標楷體" w:cs="標楷體"/>
          <w:sz w:val="28"/>
          <w:szCs w:val="28"/>
        </w:rPr>
        <w:t>）</w:t>
      </w:r>
      <w:r w:rsidRPr="00E5389F">
        <w:rPr>
          <w:rFonts w:ascii="標楷體" w:eastAsia="標楷體" w:hAnsi="標楷體" w:cs="標楷體" w:hint="eastAsia"/>
          <w:sz w:val="28"/>
          <w:szCs w:val="28"/>
        </w:rPr>
        <w:t>邁向智慧城市，改制資訊處並充實專業人力</w:t>
      </w:r>
    </w:p>
    <w:p w14:paraId="4A292A2F" w14:textId="018B170C" w:rsidR="00C90A59" w:rsidRPr="00E5389F" w:rsidRDefault="00802255" w:rsidP="006E6751">
      <w:pPr>
        <w:spacing w:line="320" w:lineRule="exact"/>
        <w:ind w:leftChars="550" w:left="1320"/>
        <w:jc w:val="both"/>
        <w:rPr>
          <w:rFonts w:ascii="標楷體" w:eastAsia="標楷體" w:hAnsi="標楷體" w:cs="標楷體"/>
          <w:sz w:val="28"/>
          <w:szCs w:val="28"/>
        </w:rPr>
      </w:pPr>
      <w:r w:rsidRPr="00E5389F">
        <w:rPr>
          <w:rFonts w:ascii="標楷體" w:eastAsia="標楷體" w:hAnsi="標楷體" w:cs="標楷體" w:hint="eastAsia"/>
          <w:sz w:val="28"/>
          <w:szCs w:val="28"/>
        </w:rPr>
        <w:t>為推動本市成為智慧化城市，將研究發展考核委員會所屬資訊中心改制為「高雄市政府資訊處」，重新配置科室與業務職掌，另移撥研究發展考核委員會員額3名至本府資訊處，以充實資訊處資訊專業人力，並自113年10月1日生效。</w:t>
      </w:r>
    </w:p>
    <w:p w14:paraId="28441B4D" w14:textId="77777777" w:rsidR="00C90A59" w:rsidRPr="00E5389F" w:rsidRDefault="00C90A59" w:rsidP="00C90A59">
      <w:pPr>
        <w:pBdr>
          <w:top w:val="nil"/>
          <w:left w:val="nil"/>
          <w:bottom w:val="nil"/>
          <w:right w:val="nil"/>
          <w:between w:val="nil"/>
        </w:pBdr>
        <w:spacing w:beforeLines="100" w:before="360" w:line="340" w:lineRule="exact"/>
        <w:jc w:val="both"/>
        <w:rPr>
          <w:rFonts w:ascii="微軟正黑體" w:eastAsia="微軟正黑體" w:hAnsi="微軟正黑體" w:cs="微軟正黑體"/>
          <w:b/>
          <w:sz w:val="30"/>
          <w:szCs w:val="30"/>
        </w:rPr>
      </w:pPr>
      <w:r w:rsidRPr="00E5389F">
        <w:rPr>
          <w:rFonts w:ascii="微軟正黑體" w:eastAsia="微軟正黑體" w:hAnsi="微軟正黑體" w:cs="微軟正黑體"/>
          <w:b/>
          <w:sz w:val="30"/>
          <w:szCs w:val="30"/>
        </w:rPr>
        <w:t>二、</w:t>
      </w:r>
      <w:r w:rsidRPr="00E5389F">
        <w:rPr>
          <w:rFonts w:ascii="微軟正黑體" w:eastAsia="微軟正黑體" w:hAnsi="微軟正黑體" w:cs="微軟正黑體" w:hint="eastAsia"/>
          <w:b/>
          <w:sz w:val="30"/>
          <w:szCs w:val="30"/>
        </w:rPr>
        <w:t>公平拔擢專業人才</w:t>
      </w:r>
      <w:r w:rsidRPr="00E5389F">
        <w:rPr>
          <w:rFonts w:ascii="微軟正黑體" w:eastAsia="微軟正黑體" w:hAnsi="微軟正黑體" w:cs="微軟正黑體"/>
          <w:b/>
          <w:sz w:val="30"/>
          <w:szCs w:val="30"/>
        </w:rPr>
        <w:t>，</w:t>
      </w:r>
      <w:r w:rsidRPr="00E5389F">
        <w:rPr>
          <w:rFonts w:ascii="微軟正黑體" w:eastAsia="微軟正黑體" w:hAnsi="微軟正黑體" w:cs="微軟正黑體" w:hint="eastAsia"/>
          <w:b/>
          <w:sz w:val="30"/>
          <w:szCs w:val="30"/>
        </w:rPr>
        <w:t>優先照護</w:t>
      </w:r>
      <w:r w:rsidRPr="00E5389F">
        <w:rPr>
          <w:rFonts w:ascii="微軟正黑體" w:eastAsia="微軟正黑體" w:hAnsi="微軟正黑體" w:cs="微軟正黑體"/>
          <w:b/>
          <w:sz w:val="30"/>
          <w:szCs w:val="30"/>
        </w:rPr>
        <w:t>弱勢</w:t>
      </w:r>
      <w:r w:rsidRPr="00E5389F">
        <w:rPr>
          <w:rFonts w:ascii="微軟正黑體" w:eastAsia="微軟正黑體" w:hAnsi="微軟正黑體" w:cs="微軟正黑體" w:hint="eastAsia"/>
          <w:b/>
          <w:sz w:val="30"/>
          <w:szCs w:val="30"/>
        </w:rPr>
        <w:t>族群</w:t>
      </w:r>
    </w:p>
    <w:p w14:paraId="57D824B9" w14:textId="77777777" w:rsidR="00C90A59" w:rsidRPr="00E5389F" w:rsidRDefault="00C90A59" w:rsidP="008603A0">
      <w:pPr>
        <w:spacing w:line="340" w:lineRule="exact"/>
        <w:ind w:leftChars="200" w:left="480"/>
        <w:jc w:val="both"/>
        <w:rPr>
          <w:rFonts w:ascii="標楷體" w:eastAsia="標楷體" w:hAnsi="標楷體" w:cs="標楷體"/>
          <w:sz w:val="28"/>
          <w:szCs w:val="28"/>
        </w:rPr>
      </w:pPr>
      <w:r w:rsidRPr="00E5389F">
        <w:rPr>
          <w:rFonts w:ascii="標楷體" w:eastAsia="標楷體" w:hAnsi="標楷體" w:cs="標楷體"/>
          <w:sz w:val="28"/>
          <w:szCs w:val="28"/>
        </w:rPr>
        <w:t>（一）</w:t>
      </w:r>
      <w:r w:rsidRPr="00E5389F">
        <w:rPr>
          <w:rFonts w:ascii="標楷體" w:eastAsia="標楷體" w:hAnsi="標楷體" w:cs="標楷體" w:hint="eastAsia"/>
          <w:sz w:val="28"/>
          <w:szCs w:val="28"/>
        </w:rPr>
        <w:t>依功績原則拔擢遴用優秀人才</w:t>
      </w:r>
    </w:p>
    <w:p w14:paraId="1A05BF8D" w14:textId="77777777" w:rsidR="00C90A59" w:rsidRPr="00E5389F" w:rsidRDefault="00C90A59" w:rsidP="008603A0">
      <w:pPr>
        <w:suppressAutoHyphens/>
        <w:overflowPunct w:val="0"/>
        <w:autoSpaceDE w:val="0"/>
        <w:autoSpaceDN w:val="0"/>
        <w:snapToGrid w:val="0"/>
        <w:spacing w:line="340" w:lineRule="exact"/>
        <w:ind w:left="1332"/>
        <w:jc w:val="both"/>
        <w:textAlignment w:val="baseline"/>
        <w:rPr>
          <w:rFonts w:ascii="標楷體" w:eastAsia="標楷體" w:hAnsi="標楷體" w:cs="標楷體"/>
          <w:sz w:val="28"/>
          <w:szCs w:val="28"/>
        </w:rPr>
      </w:pPr>
      <w:r w:rsidRPr="00E5389F">
        <w:rPr>
          <w:rFonts w:ascii="標楷體" w:eastAsia="標楷體" w:hAnsi="標楷體" w:cs="標楷體"/>
          <w:sz w:val="28"/>
          <w:szCs w:val="28"/>
        </w:rPr>
        <w:t>各機關</w:t>
      </w:r>
      <w:r w:rsidRPr="00E5389F">
        <w:rPr>
          <w:rFonts w:ascii="標楷體" w:eastAsia="標楷體" w:hAnsi="標楷體" w:cs="標楷體" w:hint="eastAsia"/>
          <w:sz w:val="28"/>
          <w:szCs w:val="28"/>
        </w:rPr>
        <w:t>本於功績原則</w:t>
      </w:r>
      <w:r w:rsidRPr="00E5389F">
        <w:rPr>
          <w:rFonts w:ascii="標楷體" w:eastAsia="標楷體" w:hAnsi="標楷體" w:cs="標楷體"/>
          <w:sz w:val="28"/>
          <w:szCs w:val="28"/>
        </w:rPr>
        <w:t>，</w:t>
      </w:r>
      <w:r w:rsidRPr="00E5389F">
        <w:rPr>
          <w:rFonts w:ascii="標楷體" w:eastAsia="標楷體" w:hAnsi="標楷體" w:cs="標楷體" w:hint="eastAsia"/>
          <w:sz w:val="28"/>
          <w:szCs w:val="28"/>
        </w:rPr>
        <w:t>採內部陞任或公開甄選方式辦理職缺遴補作業。職缺如採公開甄選方式辦理，資格條件等相關訊息均刊登本府全球資訊網徵才資訊專區。113年7月至12月期間，各機關外補345人，機關內部人員陞任部分，委任職晉陞40人、薦任職晉陞198人。</w:t>
      </w:r>
    </w:p>
    <w:p w14:paraId="69923EBD" w14:textId="77777777" w:rsidR="00C90A59" w:rsidRPr="00E5389F" w:rsidRDefault="00C90A59" w:rsidP="008603A0">
      <w:pPr>
        <w:spacing w:line="340" w:lineRule="exact"/>
        <w:ind w:leftChars="200" w:left="480"/>
        <w:jc w:val="both"/>
        <w:rPr>
          <w:rFonts w:ascii="標楷體" w:eastAsia="標楷體" w:hAnsi="標楷體" w:cs="標楷體"/>
          <w:sz w:val="28"/>
          <w:szCs w:val="28"/>
        </w:rPr>
      </w:pPr>
      <w:r w:rsidRPr="00E5389F">
        <w:rPr>
          <w:rFonts w:ascii="標楷體" w:eastAsia="標楷體" w:hAnsi="標楷體" w:cs="標楷體"/>
          <w:sz w:val="28"/>
          <w:szCs w:val="28"/>
        </w:rPr>
        <w:t>（二）</w:t>
      </w:r>
      <w:r w:rsidRPr="00E5389F">
        <w:rPr>
          <w:rFonts w:ascii="標楷體" w:eastAsia="標楷體" w:hAnsi="標楷體" w:cs="標楷體" w:hint="eastAsia"/>
          <w:sz w:val="28"/>
          <w:szCs w:val="28"/>
        </w:rPr>
        <w:t>保障弱勢族群工作權，落實身障及原住民足額進用</w:t>
      </w:r>
    </w:p>
    <w:p w14:paraId="2A7DD38B" w14:textId="77777777" w:rsidR="00C90A59" w:rsidRPr="00E5389F" w:rsidRDefault="00C90A59" w:rsidP="008603A0">
      <w:pPr>
        <w:spacing w:line="340" w:lineRule="exact"/>
        <w:ind w:leftChars="589" w:left="1416" w:hanging="2"/>
        <w:jc w:val="both"/>
        <w:rPr>
          <w:rFonts w:ascii="標楷體" w:eastAsia="標楷體" w:hAnsi="標楷體" w:cs="標楷體"/>
          <w:sz w:val="28"/>
          <w:szCs w:val="28"/>
        </w:rPr>
      </w:pPr>
      <w:r w:rsidRPr="00E5389F">
        <w:rPr>
          <w:rFonts w:ascii="標楷體" w:eastAsia="標楷體" w:hAnsi="標楷體" w:cs="標楷體" w:hint="eastAsia"/>
          <w:sz w:val="28"/>
          <w:szCs w:val="28"/>
        </w:rPr>
        <w:t>1.超額進用身心障礙人員702人</w:t>
      </w:r>
    </w:p>
    <w:p w14:paraId="38295124" w14:textId="027F07C6" w:rsidR="00C90A59" w:rsidRPr="00E5389F" w:rsidRDefault="00C90A59" w:rsidP="008603A0">
      <w:pPr>
        <w:widowControl w:val="0"/>
        <w:spacing w:line="340" w:lineRule="exact"/>
        <w:ind w:leftChars="700" w:left="1680"/>
        <w:jc w:val="both"/>
        <w:rPr>
          <w:rFonts w:ascii="標楷體" w:eastAsia="標楷體" w:hAnsi="標楷體" w:cs="標楷體"/>
          <w:kern w:val="2"/>
          <w:sz w:val="28"/>
          <w:szCs w:val="28"/>
        </w:rPr>
      </w:pPr>
      <w:r w:rsidRPr="00E5389F">
        <w:rPr>
          <w:rFonts w:ascii="標楷體" w:eastAsia="標楷體" w:hAnsi="標楷體" w:cs="標楷體" w:hint="eastAsia"/>
          <w:kern w:val="2"/>
          <w:sz w:val="28"/>
          <w:szCs w:val="28"/>
        </w:rPr>
        <w:t>本府所屬各機關學校截至113年12月份止，應進用身心障礙人員</w:t>
      </w:r>
      <w:r w:rsidRPr="00E5389F">
        <w:rPr>
          <w:rFonts w:ascii="標楷體" w:eastAsia="標楷體" w:hAnsi="標楷體" w:cs="標楷體" w:hint="eastAsia"/>
          <w:sz w:val="28"/>
          <w:szCs w:val="28"/>
        </w:rPr>
        <w:t>1,238</w:t>
      </w:r>
      <w:r w:rsidRPr="00E5389F">
        <w:rPr>
          <w:rFonts w:ascii="標楷體" w:eastAsia="標楷體" w:hAnsi="標楷體" w:cs="標楷體" w:hint="eastAsia"/>
          <w:kern w:val="2"/>
          <w:sz w:val="28"/>
          <w:szCs w:val="28"/>
        </w:rPr>
        <w:t>人，已進用</w:t>
      </w:r>
      <w:r w:rsidRPr="00E5389F">
        <w:rPr>
          <w:rFonts w:ascii="標楷體" w:eastAsia="標楷體" w:hAnsi="標楷體" w:cs="標楷體" w:hint="eastAsia"/>
          <w:sz w:val="28"/>
          <w:szCs w:val="28"/>
        </w:rPr>
        <w:t>1,940</w:t>
      </w:r>
      <w:r w:rsidRPr="00E5389F">
        <w:rPr>
          <w:rFonts w:ascii="標楷體" w:eastAsia="標楷體" w:hAnsi="標楷體" w:cs="標楷體" w:hint="eastAsia"/>
          <w:kern w:val="2"/>
          <w:sz w:val="28"/>
          <w:szCs w:val="28"/>
        </w:rPr>
        <w:t>人，進用比例達</w:t>
      </w:r>
      <w:r w:rsidRPr="00E5389F">
        <w:rPr>
          <w:rFonts w:ascii="標楷體" w:eastAsia="標楷體" w:hAnsi="標楷體" w:cs="標楷體" w:hint="eastAsia"/>
          <w:sz w:val="28"/>
          <w:szCs w:val="28"/>
        </w:rPr>
        <w:t>156</w:t>
      </w:r>
      <w:r w:rsidR="006D75ED">
        <w:rPr>
          <w:rFonts w:ascii="標楷體" w:eastAsia="標楷體" w:hAnsi="標楷體" w:cs="標楷體" w:hint="eastAsia"/>
          <w:sz w:val="28"/>
          <w:szCs w:val="28"/>
        </w:rPr>
        <w:t>%</w:t>
      </w:r>
      <w:r w:rsidRPr="00E5389F">
        <w:rPr>
          <w:rFonts w:ascii="標楷體" w:eastAsia="標楷體" w:hAnsi="標楷體" w:cs="標楷體" w:hint="eastAsia"/>
          <w:kern w:val="2"/>
          <w:sz w:val="28"/>
          <w:szCs w:val="28"/>
        </w:rPr>
        <w:t>，超額進用</w:t>
      </w:r>
      <w:r w:rsidRPr="00E5389F">
        <w:rPr>
          <w:rFonts w:ascii="標楷體" w:eastAsia="標楷體" w:hAnsi="標楷體" w:cs="標楷體" w:hint="eastAsia"/>
          <w:sz w:val="28"/>
          <w:szCs w:val="28"/>
        </w:rPr>
        <w:t>702</w:t>
      </w:r>
      <w:r w:rsidRPr="00E5389F">
        <w:rPr>
          <w:rFonts w:ascii="標楷體" w:eastAsia="標楷體" w:hAnsi="標楷體" w:cs="標楷體" w:hint="eastAsia"/>
          <w:kern w:val="2"/>
          <w:sz w:val="28"/>
          <w:szCs w:val="28"/>
        </w:rPr>
        <w:t>人。</w:t>
      </w:r>
    </w:p>
    <w:p w14:paraId="241A9D29" w14:textId="77777777" w:rsidR="00C90A59" w:rsidRPr="00E5389F" w:rsidRDefault="00C90A59" w:rsidP="008603A0">
      <w:pPr>
        <w:spacing w:line="340" w:lineRule="exact"/>
        <w:ind w:leftChars="589" w:left="1416" w:hanging="2"/>
        <w:jc w:val="both"/>
        <w:rPr>
          <w:rFonts w:ascii="標楷體" w:eastAsia="標楷體" w:hAnsi="標楷體" w:cs="標楷體"/>
          <w:sz w:val="28"/>
          <w:szCs w:val="28"/>
        </w:rPr>
      </w:pPr>
      <w:r w:rsidRPr="00E5389F">
        <w:rPr>
          <w:rFonts w:ascii="標楷體" w:eastAsia="標楷體" w:hAnsi="標楷體" w:cs="標楷體" w:hint="eastAsia"/>
          <w:sz w:val="28"/>
          <w:szCs w:val="28"/>
        </w:rPr>
        <w:t>2.超額進用原住民149人</w:t>
      </w:r>
    </w:p>
    <w:p w14:paraId="2C0BE186" w14:textId="3B73DE98" w:rsidR="00C90A59" w:rsidRPr="00E5389F" w:rsidRDefault="00C90A59" w:rsidP="008603A0">
      <w:pPr>
        <w:widowControl w:val="0"/>
        <w:spacing w:line="340" w:lineRule="exact"/>
        <w:ind w:leftChars="700" w:left="1680"/>
        <w:jc w:val="both"/>
        <w:rPr>
          <w:rFonts w:ascii="標楷體" w:eastAsia="標楷體" w:hAnsi="標楷體" w:cs="標楷體"/>
          <w:kern w:val="2"/>
          <w:sz w:val="28"/>
          <w:szCs w:val="28"/>
        </w:rPr>
      </w:pPr>
      <w:r w:rsidRPr="00E5389F">
        <w:rPr>
          <w:rFonts w:ascii="標楷體" w:eastAsia="標楷體" w:hAnsi="標楷體" w:cs="標楷體" w:hint="eastAsia"/>
          <w:kern w:val="2"/>
          <w:sz w:val="28"/>
          <w:szCs w:val="28"/>
        </w:rPr>
        <w:t>本府所屬各機關學校截至113年12月份止，應進用原住民59人，已進用208人，進用比例達352</w:t>
      </w:r>
      <w:r w:rsidR="006D75ED">
        <w:rPr>
          <w:rFonts w:ascii="標楷體" w:eastAsia="標楷體" w:hAnsi="標楷體" w:cs="標楷體" w:hint="eastAsia"/>
          <w:kern w:val="2"/>
          <w:sz w:val="28"/>
          <w:szCs w:val="28"/>
        </w:rPr>
        <w:t>%</w:t>
      </w:r>
      <w:r w:rsidRPr="00E5389F">
        <w:rPr>
          <w:rFonts w:ascii="標楷體" w:eastAsia="標楷體" w:hAnsi="標楷體" w:cs="標楷體" w:hint="eastAsia"/>
          <w:kern w:val="2"/>
          <w:sz w:val="28"/>
          <w:szCs w:val="28"/>
        </w:rPr>
        <w:t>，超額進用149人。</w:t>
      </w:r>
    </w:p>
    <w:p w14:paraId="5ED78AEC" w14:textId="77777777" w:rsidR="00C90A59" w:rsidRPr="00E5389F" w:rsidRDefault="00C90A59" w:rsidP="008603A0">
      <w:pPr>
        <w:spacing w:line="340" w:lineRule="exact"/>
        <w:ind w:leftChars="200" w:left="480"/>
        <w:jc w:val="both"/>
        <w:rPr>
          <w:rFonts w:ascii="標楷體" w:eastAsia="標楷體" w:hAnsi="標楷體" w:cs="標楷體"/>
          <w:sz w:val="28"/>
          <w:szCs w:val="28"/>
        </w:rPr>
      </w:pPr>
      <w:r w:rsidRPr="00E5389F">
        <w:rPr>
          <w:rFonts w:ascii="標楷體" w:eastAsia="標楷體" w:hAnsi="標楷體" w:cs="標楷體"/>
          <w:sz w:val="28"/>
          <w:szCs w:val="28"/>
        </w:rPr>
        <w:t>（三）</w:t>
      </w:r>
      <w:r w:rsidRPr="00E5389F">
        <w:rPr>
          <w:rFonts w:ascii="標楷體" w:eastAsia="標楷體" w:hAnsi="標楷體" w:cs="標楷體" w:hint="eastAsia"/>
          <w:sz w:val="28"/>
          <w:szCs w:val="28"/>
        </w:rPr>
        <w:t>協辦國家考試，服務南部考生</w:t>
      </w:r>
    </w:p>
    <w:p w14:paraId="391E28AD" w14:textId="598EFAB1" w:rsidR="00C54505" w:rsidRPr="00E5389F" w:rsidRDefault="00C90A59" w:rsidP="008603A0">
      <w:pPr>
        <w:suppressAutoHyphens/>
        <w:overflowPunct w:val="0"/>
        <w:autoSpaceDN w:val="0"/>
        <w:snapToGrid w:val="0"/>
        <w:spacing w:line="340" w:lineRule="exact"/>
        <w:ind w:leftChars="554" w:left="1330"/>
        <w:jc w:val="both"/>
        <w:textAlignment w:val="baseline"/>
        <w:rPr>
          <w:rFonts w:ascii="標楷體" w:eastAsia="標楷體" w:hAnsi="標楷體" w:cs="標楷體"/>
          <w:sz w:val="28"/>
          <w:szCs w:val="28"/>
        </w:rPr>
      </w:pPr>
      <w:r w:rsidRPr="00E5389F">
        <w:rPr>
          <w:rFonts w:ascii="標楷體" w:eastAsia="標楷體" w:hAnsi="標楷體" w:cs="標楷體" w:hint="eastAsia"/>
          <w:sz w:val="28"/>
          <w:szCs w:val="28"/>
        </w:rPr>
        <w:t>113年7月至12月期間，協助考選部辦理國家考試南部考區試務工作，服務南部考生計30,834人，並達行銷本市及活絡商機等效益</w:t>
      </w:r>
      <w:r w:rsidR="0060064F" w:rsidRPr="00E5389F">
        <w:rPr>
          <w:rFonts w:ascii="標楷體" w:eastAsia="標楷體" w:hAnsi="標楷體" w:cs="標楷體" w:hint="eastAsia"/>
          <w:sz w:val="28"/>
          <w:szCs w:val="28"/>
        </w:rPr>
        <w:t>。</w:t>
      </w:r>
    </w:p>
    <w:p w14:paraId="4263C1AF" w14:textId="77777777" w:rsidR="00C90A59" w:rsidRPr="00E5389F" w:rsidRDefault="00C90A59" w:rsidP="00C90A59">
      <w:pPr>
        <w:pStyle w:val="a1"/>
        <w:widowControl/>
        <w:suppressAutoHyphens/>
        <w:overflowPunct w:val="0"/>
        <w:autoSpaceDN w:val="0"/>
        <w:snapToGrid w:val="0"/>
        <w:spacing w:beforeLines="100" w:before="360" w:line="340" w:lineRule="exact"/>
        <w:jc w:val="both"/>
        <w:textAlignment w:val="baseline"/>
        <w:rPr>
          <w:rFonts w:ascii="微軟正黑體" w:eastAsia="微軟正黑體" w:hAnsi="微軟正黑體"/>
          <w:b/>
          <w:bCs/>
          <w:kern w:val="0"/>
          <w:sz w:val="30"/>
          <w:szCs w:val="30"/>
          <w:lang w:val="en-US" w:eastAsia="zh-TW"/>
        </w:rPr>
      </w:pPr>
      <w:r w:rsidRPr="00E5389F">
        <w:rPr>
          <w:rFonts w:ascii="微軟正黑體" w:eastAsia="微軟正黑體" w:hAnsi="微軟正黑體" w:hint="eastAsia"/>
          <w:b/>
          <w:bCs/>
          <w:kern w:val="0"/>
          <w:sz w:val="30"/>
          <w:szCs w:val="30"/>
          <w:lang w:val="en-US" w:eastAsia="zh-TW"/>
        </w:rPr>
        <w:lastRenderedPageBreak/>
        <w:t>三、落實市政發展願景，推展多元培訓模式</w:t>
      </w:r>
    </w:p>
    <w:p w14:paraId="080A379C" w14:textId="0D0AD916" w:rsidR="00C90A59" w:rsidRPr="00E5389F" w:rsidRDefault="00C90A59" w:rsidP="008603A0">
      <w:pPr>
        <w:suppressAutoHyphens/>
        <w:overflowPunct w:val="0"/>
        <w:autoSpaceDN w:val="0"/>
        <w:snapToGrid w:val="0"/>
        <w:spacing w:line="340" w:lineRule="exact"/>
        <w:ind w:leftChars="200" w:left="480"/>
        <w:jc w:val="both"/>
        <w:textAlignment w:val="baseline"/>
        <w:rPr>
          <w:rFonts w:ascii="標楷體" w:eastAsia="標楷體" w:hAnsi="標楷體"/>
          <w:sz w:val="28"/>
          <w:szCs w:val="28"/>
        </w:rPr>
      </w:pPr>
      <w:r w:rsidRPr="00E5389F">
        <w:rPr>
          <w:rFonts w:ascii="標楷體" w:eastAsia="標楷體" w:hAnsi="標楷體" w:hint="eastAsia"/>
          <w:sz w:val="28"/>
          <w:szCs w:val="28"/>
        </w:rPr>
        <w:t>（一）113年度公務人力培訓計畫</w:t>
      </w:r>
    </w:p>
    <w:p w14:paraId="0B0417C5" w14:textId="77777777" w:rsidR="00C90A59" w:rsidRPr="00E5389F" w:rsidRDefault="00C90A59" w:rsidP="008603A0">
      <w:pPr>
        <w:suppressAutoHyphens/>
        <w:overflowPunct w:val="0"/>
        <w:autoSpaceDE w:val="0"/>
        <w:autoSpaceDN w:val="0"/>
        <w:snapToGrid w:val="0"/>
        <w:spacing w:line="340" w:lineRule="exact"/>
        <w:ind w:left="1332"/>
        <w:jc w:val="both"/>
        <w:textAlignment w:val="baseline"/>
        <w:rPr>
          <w:rFonts w:ascii="標楷體" w:eastAsia="標楷體" w:hAnsi="標楷體"/>
          <w:sz w:val="28"/>
          <w:szCs w:val="28"/>
        </w:rPr>
      </w:pPr>
      <w:r w:rsidRPr="00E5389F">
        <w:rPr>
          <w:rFonts w:ascii="標楷體" w:eastAsia="標楷體" w:hAnsi="標楷體" w:hint="eastAsia"/>
          <w:sz w:val="28"/>
          <w:szCs w:val="28"/>
        </w:rPr>
        <w:t>本府公務人力發展中心為配合市政建設及發展之需要，開辦「市政發展願景」、「國家發展政策」、「共通核心能力」、「管理核心能力」、「專業核心能力」等5類訓練課程，113年7月至12月計開辦258班，完訓人數計16,125人次。</w:t>
      </w:r>
    </w:p>
    <w:p w14:paraId="3710879B" w14:textId="77777777" w:rsidR="00C90A59" w:rsidRPr="00E5389F" w:rsidRDefault="00C90A59" w:rsidP="008603A0">
      <w:pPr>
        <w:suppressAutoHyphens/>
        <w:overflowPunct w:val="0"/>
        <w:autoSpaceDN w:val="0"/>
        <w:snapToGrid w:val="0"/>
        <w:spacing w:line="340" w:lineRule="exact"/>
        <w:ind w:leftChars="200" w:left="480"/>
        <w:jc w:val="both"/>
        <w:textAlignment w:val="baseline"/>
        <w:rPr>
          <w:rFonts w:ascii="標楷體" w:eastAsia="標楷體" w:hAnsi="標楷體"/>
          <w:sz w:val="28"/>
          <w:szCs w:val="28"/>
        </w:rPr>
      </w:pPr>
      <w:r w:rsidRPr="00E5389F">
        <w:rPr>
          <w:rFonts w:ascii="標楷體" w:eastAsia="標楷體" w:hAnsi="標楷體" w:hint="eastAsia"/>
          <w:sz w:val="28"/>
          <w:szCs w:val="28"/>
        </w:rPr>
        <w:t>（二）開辦學習列車以整合在地資源</w:t>
      </w:r>
    </w:p>
    <w:p w14:paraId="102F1124" w14:textId="77777777" w:rsidR="00C90A59" w:rsidRPr="00E5389F" w:rsidRDefault="00C90A59" w:rsidP="008603A0">
      <w:pPr>
        <w:suppressAutoHyphens/>
        <w:overflowPunct w:val="0"/>
        <w:autoSpaceDE w:val="0"/>
        <w:autoSpaceDN w:val="0"/>
        <w:snapToGrid w:val="0"/>
        <w:spacing w:line="340" w:lineRule="exact"/>
        <w:ind w:left="1332"/>
        <w:jc w:val="both"/>
        <w:textAlignment w:val="baseline"/>
        <w:rPr>
          <w:rFonts w:ascii="標楷體" w:eastAsia="標楷體" w:hAnsi="標楷體"/>
          <w:sz w:val="28"/>
          <w:szCs w:val="28"/>
        </w:rPr>
      </w:pPr>
      <w:r w:rsidRPr="00E5389F">
        <w:rPr>
          <w:rFonts w:ascii="標楷體" w:eastAsia="標楷體" w:hAnsi="標楷體" w:hint="eastAsia"/>
          <w:sz w:val="28"/>
          <w:szCs w:val="28"/>
        </w:rPr>
        <w:t>訂定113年度「幸福高雄，宜居城市」學習列車實施計畫，鼓勵本府所屬各一級機關、區公所及學校運用公務人力發展中心「幸福高雄，宜居城市」學習列車訓練資源，辦理專業、管理、健康、人文素養、實用法律、金融理財等議題訓練，發揮策略聯盟及在地化學習之訓練效益，113年7月至12月各機關學校運用「幸福高雄，宜居城市」學習列車計57場次，共計3,032人次完訓。</w:t>
      </w:r>
    </w:p>
    <w:p w14:paraId="78B13EA8" w14:textId="77777777" w:rsidR="00C90A59" w:rsidRPr="00E5389F" w:rsidRDefault="00C90A59" w:rsidP="008603A0">
      <w:pPr>
        <w:suppressAutoHyphens/>
        <w:overflowPunct w:val="0"/>
        <w:autoSpaceDN w:val="0"/>
        <w:snapToGrid w:val="0"/>
        <w:spacing w:line="340" w:lineRule="exact"/>
        <w:ind w:leftChars="200" w:left="480"/>
        <w:jc w:val="both"/>
        <w:textAlignment w:val="baseline"/>
        <w:rPr>
          <w:rFonts w:ascii="標楷體" w:eastAsia="標楷體" w:hAnsi="標楷體"/>
          <w:sz w:val="28"/>
          <w:szCs w:val="28"/>
        </w:rPr>
      </w:pPr>
      <w:r w:rsidRPr="00E5389F">
        <w:rPr>
          <w:rFonts w:ascii="標楷體" w:eastAsia="標楷體" w:hAnsi="標楷體" w:hint="eastAsia"/>
          <w:sz w:val="28"/>
          <w:szCs w:val="28"/>
        </w:rPr>
        <w:t>（三）建構優質學習資源</w:t>
      </w:r>
      <w:r w:rsidRPr="00E5389F">
        <w:rPr>
          <w:rFonts w:eastAsia="標楷體" w:hint="eastAsia"/>
          <w:sz w:val="28"/>
          <w:szCs w:val="28"/>
        </w:rPr>
        <w:t>，提升市政治理效能</w:t>
      </w:r>
    </w:p>
    <w:p w14:paraId="42BDB628" w14:textId="77777777" w:rsidR="00C90A59" w:rsidRPr="00E5389F" w:rsidRDefault="00C90A59" w:rsidP="008603A0">
      <w:pPr>
        <w:spacing w:line="340" w:lineRule="exact"/>
        <w:ind w:leftChars="590" w:left="1416"/>
        <w:jc w:val="both"/>
        <w:rPr>
          <w:rFonts w:ascii="標楷體" w:eastAsia="標楷體" w:hAnsi="標楷體" w:cs="新細明體"/>
          <w:sz w:val="28"/>
          <w:szCs w:val="28"/>
        </w:rPr>
      </w:pPr>
      <w:r w:rsidRPr="00E5389F">
        <w:rPr>
          <w:rFonts w:ascii="標楷體" w:eastAsia="標楷體" w:hAnsi="標楷體"/>
          <w:sz w:val="28"/>
          <w:szCs w:val="28"/>
        </w:rPr>
        <w:t>1.</w:t>
      </w:r>
      <w:r w:rsidRPr="00E5389F">
        <w:rPr>
          <w:rFonts w:ascii="標楷體" w:eastAsia="標楷體" w:hAnsi="標楷體" w:hint="eastAsia"/>
          <w:sz w:val="28"/>
          <w:szCs w:val="28"/>
        </w:rPr>
        <w:t>培育主管領導</w:t>
      </w:r>
      <w:r w:rsidRPr="00E5389F">
        <w:rPr>
          <w:rFonts w:ascii="標楷體" w:eastAsia="標楷體" w:hAnsi="標楷體"/>
          <w:sz w:val="28"/>
          <w:szCs w:val="28"/>
        </w:rPr>
        <w:t>職能</w:t>
      </w:r>
      <w:r w:rsidRPr="00E5389F">
        <w:rPr>
          <w:rFonts w:ascii="標楷體" w:eastAsia="標楷體" w:hAnsi="標楷體" w:hint="eastAsia"/>
          <w:sz w:val="28"/>
          <w:szCs w:val="28"/>
          <w:lang w:eastAsia="zh-HK"/>
        </w:rPr>
        <w:t>，打造高績效團隊</w:t>
      </w:r>
      <w:r w:rsidRPr="00E5389F">
        <w:rPr>
          <w:rFonts w:ascii="標楷體" w:eastAsia="標楷體" w:hAnsi="標楷體" w:hint="eastAsia"/>
          <w:sz w:val="28"/>
          <w:szCs w:val="28"/>
        </w:rPr>
        <w:t xml:space="preserve"> </w:t>
      </w:r>
    </w:p>
    <w:p w14:paraId="0301F194" w14:textId="77777777" w:rsidR="00C90A59" w:rsidRPr="00E5389F" w:rsidRDefault="00C90A59" w:rsidP="008603A0">
      <w:pPr>
        <w:autoSpaceDE w:val="0"/>
        <w:autoSpaceDN w:val="0"/>
        <w:spacing w:line="340" w:lineRule="exact"/>
        <w:ind w:leftChars="708" w:left="2116" w:hangingChars="149" w:hanging="417"/>
        <w:jc w:val="both"/>
        <w:rPr>
          <w:rFonts w:ascii="標楷體" w:eastAsia="標楷體" w:hAnsi="標楷體"/>
          <w:sz w:val="28"/>
          <w:szCs w:val="28"/>
        </w:rPr>
      </w:pPr>
      <w:r w:rsidRPr="00E5389F">
        <w:rPr>
          <w:rFonts w:ascii="標楷體" w:eastAsia="標楷體" w:hAnsi="標楷體" w:cs="標楷體" w:hint="eastAsia"/>
          <w:sz w:val="28"/>
          <w:szCs w:val="28"/>
        </w:rPr>
        <w:t>(1)</w:t>
      </w:r>
      <w:r w:rsidRPr="00E5389F">
        <w:rPr>
          <w:rFonts w:ascii="標楷體" w:eastAsia="標楷體" w:hAnsi="標楷體" w:hint="eastAsia"/>
          <w:sz w:val="28"/>
          <w:szCs w:val="28"/>
        </w:rPr>
        <w:t>常年訓練中級幹部學科講習班</w:t>
      </w:r>
    </w:p>
    <w:p w14:paraId="7C9D7475" w14:textId="77777777" w:rsidR="00C90A59" w:rsidRPr="00E5389F" w:rsidRDefault="00C90A59" w:rsidP="008603A0">
      <w:pPr>
        <w:autoSpaceDE w:val="0"/>
        <w:autoSpaceDN w:val="0"/>
        <w:spacing w:line="340" w:lineRule="exact"/>
        <w:ind w:leftChars="886" w:left="2126"/>
        <w:jc w:val="both"/>
        <w:rPr>
          <w:rFonts w:ascii="標楷體" w:eastAsia="標楷體" w:hAnsi="標楷體"/>
          <w:sz w:val="28"/>
          <w:szCs w:val="28"/>
        </w:rPr>
      </w:pPr>
      <w:r w:rsidRPr="00E5389F">
        <w:rPr>
          <w:rFonts w:ascii="標楷體" w:eastAsia="標楷體" w:hAnsi="標楷體" w:hint="eastAsia"/>
          <w:sz w:val="28"/>
          <w:szCs w:val="28"/>
        </w:rPr>
        <w:t>為促進員警心理健康及針對「處理(疑似)精神病患執法知能暨精神衛生法」修法重點，規劃相關課程，強化主管法律素養，於113年7月15日至10月25日期間辦理，計5期，參訓對象為警察局中級幹部，計有478人參訓。</w:t>
      </w:r>
    </w:p>
    <w:p w14:paraId="3F89A777" w14:textId="77777777" w:rsidR="00C90A59" w:rsidRPr="00E5389F" w:rsidRDefault="00C90A59" w:rsidP="008603A0">
      <w:pPr>
        <w:autoSpaceDE w:val="0"/>
        <w:autoSpaceDN w:val="0"/>
        <w:spacing w:line="340" w:lineRule="exact"/>
        <w:ind w:leftChars="708" w:left="2116" w:hangingChars="149" w:hanging="417"/>
        <w:jc w:val="both"/>
        <w:rPr>
          <w:rFonts w:ascii="標楷體" w:eastAsia="標楷體" w:hAnsi="標楷體"/>
          <w:sz w:val="28"/>
          <w:szCs w:val="28"/>
        </w:rPr>
      </w:pPr>
      <w:r w:rsidRPr="00E5389F">
        <w:rPr>
          <w:rFonts w:ascii="標楷體" w:eastAsia="標楷體" w:hAnsi="標楷體" w:cs="標楷體" w:hint="eastAsia"/>
          <w:sz w:val="28"/>
          <w:szCs w:val="28"/>
        </w:rPr>
        <w:t>(2)幼兒園主管人員教保專業知能研習班</w:t>
      </w:r>
    </w:p>
    <w:p w14:paraId="1EEA4D7C" w14:textId="39D19427" w:rsidR="00C90A59" w:rsidRPr="00E5389F" w:rsidRDefault="00C90A59" w:rsidP="008603A0">
      <w:pPr>
        <w:autoSpaceDE w:val="0"/>
        <w:autoSpaceDN w:val="0"/>
        <w:spacing w:line="340" w:lineRule="exact"/>
        <w:ind w:leftChars="886" w:left="2126"/>
        <w:jc w:val="both"/>
        <w:rPr>
          <w:rFonts w:ascii="標楷體" w:eastAsia="標楷體" w:hAnsi="標楷體"/>
          <w:sz w:val="28"/>
          <w:szCs w:val="28"/>
        </w:rPr>
      </w:pPr>
      <w:r w:rsidRPr="00E5389F">
        <w:rPr>
          <w:rFonts w:ascii="標楷體" w:eastAsia="標楷體" w:hAnsi="標楷體" w:hint="eastAsia"/>
          <w:sz w:val="28"/>
          <w:szCs w:val="28"/>
        </w:rPr>
        <w:t>為強化幼兒園主管人員教保專業知能及熟悉行政法令，於113年8月12日辦理1班，計3天，計</w:t>
      </w:r>
      <w:r w:rsidR="006C7039" w:rsidRPr="00E5389F">
        <w:rPr>
          <w:rFonts w:ascii="標楷體" w:eastAsia="標楷體" w:hAnsi="標楷體" w:hint="eastAsia"/>
          <w:sz w:val="28"/>
          <w:szCs w:val="28"/>
        </w:rPr>
        <w:t>有</w:t>
      </w:r>
      <w:r w:rsidRPr="00E5389F">
        <w:rPr>
          <w:rFonts w:ascii="標楷體" w:eastAsia="標楷體" w:hAnsi="標楷體" w:hint="eastAsia"/>
          <w:sz w:val="28"/>
          <w:szCs w:val="28"/>
        </w:rPr>
        <w:t>59人</w:t>
      </w:r>
      <w:r w:rsidR="006C7039" w:rsidRPr="00E5389F">
        <w:rPr>
          <w:rFonts w:ascii="標楷體" w:eastAsia="標楷體" w:hAnsi="標楷體" w:hint="eastAsia"/>
          <w:sz w:val="28"/>
          <w:szCs w:val="28"/>
        </w:rPr>
        <w:t>參訓</w:t>
      </w:r>
      <w:r w:rsidRPr="00E5389F">
        <w:rPr>
          <w:rFonts w:ascii="標楷體" w:eastAsia="標楷體" w:hAnsi="標楷體" w:hint="eastAsia"/>
          <w:sz w:val="28"/>
          <w:szCs w:val="28"/>
        </w:rPr>
        <w:t>。</w:t>
      </w:r>
    </w:p>
    <w:p w14:paraId="1DAB4BF1" w14:textId="77777777" w:rsidR="00C90A59" w:rsidRPr="00E5389F" w:rsidRDefault="00C90A59" w:rsidP="008603A0">
      <w:pPr>
        <w:autoSpaceDE w:val="0"/>
        <w:autoSpaceDN w:val="0"/>
        <w:spacing w:line="340" w:lineRule="exact"/>
        <w:ind w:leftChars="708" w:left="2116" w:hangingChars="149" w:hanging="417"/>
        <w:jc w:val="both"/>
        <w:rPr>
          <w:rFonts w:ascii="標楷體" w:eastAsia="標楷體" w:hAnsi="標楷體"/>
          <w:sz w:val="28"/>
          <w:szCs w:val="28"/>
        </w:rPr>
      </w:pPr>
      <w:r w:rsidRPr="00E5389F">
        <w:rPr>
          <w:rFonts w:ascii="標楷體" w:eastAsia="標楷體" w:hAnsi="標楷體" w:cs="標楷體" w:hint="eastAsia"/>
          <w:sz w:val="28"/>
          <w:szCs w:val="28"/>
        </w:rPr>
        <w:t>(3)衛生所主管領導統御能力研習班</w:t>
      </w:r>
    </w:p>
    <w:p w14:paraId="4F8D1160" w14:textId="02BF31A7" w:rsidR="00C90A59" w:rsidRPr="00E5389F" w:rsidRDefault="00C90A59" w:rsidP="008603A0">
      <w:pPr>
        <w:autoSpaceDE w:val="0"/>
        <w:autoSpaceDN w:val="0"/>
        <w:spacing w:line="340" w:lineRule="exact"/>
        <w:ind w:leftChars="886" w:left="2126"/>
        <w:jc w:val="both"/>
        <w:rPr>
          <w:rFonts w:ascii="標楷體" w:eastAsia="標楷體" w:hAnsi="標楷體"/>
          <w:sz w:val="28"/>
          <w:szCs w:val="28"/>
        </w:rPr>
      </w:pPr>
      <w:r w:rsidRPr="00E5389F">
        <w:rPr>
          <w:rFonts w:ascii="標楷體" w:eastAsia="標楷體" w:hAnsi="標楷體" w:hint="eastAsia"/>
          <w:sz w:val="28"/>
          <w:szCs w:val="28"/>
        </w:rPr>
        <w:t>為強化主管領導統御職能，課程規劃「組織管理與社會行銷」及「團隊工作激勵」，透過實際案例演練，讓主管互相學習討論，本班於113年9月26日辦理，計1天，計</w:t>
      </w:r>
      <w:r w:rsidR="006C7039" w:rsidRPr="00E5389F">
        <w:rPr>
          <w:rFonts w:ascii="標楷體" w:eastAsia="標楷體" w:hAnsi="標楷體" w:hint="eastAsia"/>
          <w:sz w:val="28"/>
          <w:szCs w:val="28"/>
        </w:rPr>
        <w:t>有</w:t>
      </w:r>
      <w:r w:rsidRPr="00E5389F">
        <w:rPr>
          <w:rFonts w:ascii="標楷體" w:eastAsia="標楷體" w:hAnsi="標楷體" w:hint="eastAsia"/>
          <w:sz w:val="28"/>
          <w:szCs w:val="28"/>
        </w:rPr>
        <w:t>35人</w:t>
      </w:r>
      <w:r w:rsidR="006C7039" w:rsidRPr="00E5389F">
        <w:rPr>
          <w:rFonts w:ascii="標楷體" w:eastAsia="標楷體" w:hAnsi="標楷體" w:hint="eastAsia"/>
          <w:sz w:val="28"/>
          <w:szCs w:val="28"/>
        </w:rPr>
        <w:t>參訓</w:t>
      </w:r>
      <w:r w:rsidRPr="00E5389F">
        <w:rPr>
          <w:rFonts w:ascii="標楷體" w:eastAsia="標楷體" w:hAnsi="標楷體" w:hint="eastAsia"/>
          <w:sz w:val="28"/>
          <w:szCs w:val="28"/>
        </w:rPr>
        <w:t>。</w:t>
      </w:r>
    </w:p>
    <w:p w14:paraId="71E06BE2" w14:textId="77777777" w:rsidR="00C90A59" w:rsidRPr="00E5389F" w:rsidRDefault="00C90A59" w:rsidP="008603A0">
      <w:pPr>
        <w:autoSpaceDE w:val="0"/>
        <w:autoSpaceDN w:val="0"/>
        <w:spacing w:line="340" w:lineRule="exact"/>
        <w:ind w:leftChars="708" w:left="2259" w:hangingChars="200" w:hanging="560"/>
        <w:jc w:val="both"/>
        <w:rPr>
          <w:rFonts w:ascii="標楷體" w:eastAsia="標楷體" w:hAnsi="標楷體"/>
          <w:sz w:val="28"/>
          <w:szCs w:val="28"/>
        </w:rPr>
      </w:pPr>
      <w:r w:rsidRPr="00E5389F">
        <w:rPr>
          <w:rFonts w:ascii="標楷體" w:eastAsia="標楷體" w:hAnsi="標楷體" w:cs="標楷體" w:hint="eastAsia"/>
          <w:sz w:val="28"/>
          <w:szCs w:val="28"/>
        </w:rPr>
        <w:t>(4)</w:t>
      </w:r>
      <w:r w:rsidRPr="00E5389F">
        <w:rPr>
          <w:rFonts w:ascii="標楷體" w:eastAsia="標楷體" w:hAnsi="標楷體" w:hint="eastAsia"/>
          <w:sz w:val="28"/>
          <w:szCs w:val="28"/>
        </w:rPr>
        <w:t>高雄市政府主管人員AI培訓計畫</w:t>
      </w:r>
    </w:p>
    <w:p w14:paraId="4997BF67" w14:textId="7FFDBF84" w:rsidR="00C90A59" w:rsidRPr="00E5389F" w:rsidRDefault="00C90A59" w:rsidP="008603A0">
      <w:pPr>
        <w:spacing w:line="340" w:lineRule="exact"/>
        <w:ind w:leftChars="886" w:left="2126"/>
        <w:jc w:val="both"/>
        <w:rPr>
          <w:rFonts w:ascii="標楷體" w:eastAsia="標楷體" w:hAnsi="標楷體"/>
          <w:sz w:val="28"/>
          <w:szCs w:val="28"/>
        </w:rPr>
      </w:pPr>
      <w:r w:rsidRPr="00E5389F">
        <w:rPr>
          <w:rFonts w:ascii="標楷體" w:eastAsia="標楷體" w:hAnsi="標楷體" w:hint="eastAsia"/>
          <w:sz w:val="28"/>
          <w:szCs w:val="28"/>
          <w:lang w:eastAsia="zh-HK"/>
        </w:rPr>
        <w:t>為增進本府主管人員具備對AI有基本概念，透過生成式運用與協助，俾利於業務推展與應用，提升市府服務品質與效率，培訓計畫規劃於</w:t>
      </w:r>
      <w:r w:rsidRPr="00E5389F">
        <w:rPr>
          <w:rFonts w:ascii="標楷體" w:eastAsia="標楷體" w:hAnsi="標楷體" w:hint="eastAsia"/>
          <w:sz w:val="28"/>
          <w:szCs w:val="28"/>
        </w:rPr>
        <w:t>113</w:t>
      </w:r>
      <w:r w:rsidRPr="00E5389F">
        <w:rPr>
          <w:rFonts w:ascii="標楷體" w:eastAsia="標楷體" w:hAnsi="標楷體" w:hint="eastAsia"/>
          <w:sz w:val="28"/>
          <w:szCs w:val="28"/>
          <w:lang w:eastAsia="zh-HK"/>
        </w:rPr>
        <w:t>年</w:t>
      </w:r>
      <w:r w:rsidRPr="00E5389F">
        <w:rPr>
          <w:rFonts w:ascii="標楷體" w:eastAsia="標楷體" w:hAnsi="標楷體" w:hint="eastAsia"/>
          <w:sz w:val="28"/>
          <w:szCs w:val="28"/>
        </w:rPr>
        <w:t>9</w:t>
      </w:r>
      <w:r w:rsidRPr="00E5389F">
        <w:rPr>
          <w:rFonts w:ascii="標楷體" w:eastAsia="標楷體" w:hAnsi="標楷體" w:hint="eastAsia"/>
          <w:sz w:val="28"/>
          <w:szCs w:val="28"/>
          <w:lang w:eastAsia="zh-HK"/>
        </w:rPr>
        <w:t>月及</w:t>
      </w:r>
      <w:r w:rsidRPr="00E5389F">
        <w:rPr>
          <w:rFonts w:ascii="標楷體" w:eastAsia="標楷體" w:hAnsi="標楷體" w:hint="eastAsia"/>
          <w:sz w:val="28"/>
          <w:szCs w:val="28"/>
        </w:rPr>
        <w:t>114</w:t>
      </w:r>
      <w:r w:rsidRPr="00E5389F">
        <w:rPr>
          <w:rFonts w:ascii="標楷體" w:eastAsia="標楷體" w:hAnsi="標楷體" w:hint="eastAsia"/>
          <w:sz w:val="28"/>
          <w:szCs w:val="28"/>
          <w:lang w:eastAsia="zh-HK"/>
        </w:rPr>
        <w:t>年</w:t>
      </w:r>
      <w:r w:rsidRPr="00E5389F">
        <w:rPr>
          <w:rFonts w:ascii="標楷體" w:eastAsia="標楷體" w:hAnsi="標楷體" w:hint="eastAsia"/>
          <w:sz w:val="28"/>
          <w:szCs w:val="28"/>
        </w:rPr>
        <w:t>1</w:t>
      </w:r>
      <w:r w:rsidRPr="00E5389F">
        <w:rPr>
          <w:rFonts w:ascii="標楷體" w:eastAsia="標楷體" w:hAnsi="標楷體" w:hint="eastAsia"/>
          <w:sz w:val="28"/>
          <w:szCs w:val="28"/>
          <w:lang w:eastAsia="zh-HK"/>
        </w:rPr>
        <w:t>、</w:t>
      </w:r>
      <w:r w:rsidRPr="00E5389F">
        <w:rPr>
          <w:rFonts w:ascii="標楷體" w:eastAsia="標楷體" w:hAnsi="標楷體" w:hint="eastAsia"/>
          <w:sz w:val="28"/>
          <w:szCs w:val="28"/>
        </w:rPr>
        <w:t>2</w:t>
      </w:r>
      <w:r w:rsidRPr="00E5389F">
        <w:rPr>
          <w:rFonts w:ascii="標楷體" w:eastAsia="標楷體" w:hAnsi="標楷體" w:hint="eastAsia"/>
          <w:sz w:val="28"/>
          <w:szCs w:val="28"/>
          <w:lang w:eastAsia="zh-HK"/>
        </w:rPr>
        <w:t>月分別辦理</w:t>
      </w:r>
      <w:r w:rsidRPr="00E5389F">
        <w:rPr>
          <w:rFonts w:ascii="標楷體" w:eastAsia="標楷體" w:hAnsi="標楷體" w:hint="eastAsia"/>
          <w:sz w:val="28"/>
          <w:szCs w:val="28"/>
        </w:rPr>
        <w:t>6</w:t>
      </w:r>
      <w:r w:rsidRPr="00E5389F">
        <w:rPr>
          <w:rFonts w:ascii="標楷體" w:eastAsia="標楷體" w:hAnsi="標楷體" w:hint="eastAsia"/>
          <w:sz w:val="28"/>
          <w:szCs w:val="28"/>
          <w:lang w:eastAsia="zh-HK"/>
        </w:rPr>
        <w:t>場次，本年度於</w:t>
      </w:r>
      <w:r w:rsidRPr="00E5389F">
        <w:rPr>
          <w:rFonts w:ascii="標楷體" w:eastAsia="標楷體" w:hAnsi="標楷體" w:hint="eastAsia"/>
          <w:sz w:val="28"/>
          <w:szCs w:val="28"/>
        </w:rPr>
        <w:t>113年9月30日辦理「生成式AI工具入門研習班」1班，參訓對象為簡任人員，計</w:t>
      </w:r>
      <w:r w:rsidR="006F3EFB" w:rsidRPr="00E5389F">
        <w:rPr>
          <w:rFonts w:ascii="標楷體" w:eastAsia="標楷體" w:hAnsi="標楷體" w:hint="eastAsia"/>
          <w:sz w:val="28"/>
          <w:szCs w:val="28"/>
        </w:rPr>
        <w:t>有</w:t>
      </w:r>
      <w:r w:rsidRPr="00E5389F">
        <w:rPr>
          <w:rFonts w:ascii="標楷體" w:eastAsia="標楷體" w:hAnsi="標楷體" w:hint="eastAsia"/>
          <w:sz w:val="28"/>
          <w:szCs w:val="28"/>
        </w:rPr>
        <w:t>60人</w:t>
      </w:r>
      <w:r w:rsidR="006F3EFB" w:rsidRPr="00E5389F">
        <w:rPr>
          <w:rFonts w:ascii="標楷體" w:eastAsia="標楷體" w:hAnsi="標楷體" w:hint="eastAsia"/>
          <w:sz w:val="28"/>
          <w:szCs w:val="28"/>
        </w:rPr>
        <w:t>參訓</w:t>
      </w:r>
      <w:r w:rsidRPr="00E5389F">
        <w:rPr>
          <w:rFonts w:ascii="標楷體" w:eastAsia="標楷體" w:hAnsi="標楷體" w:hint="eastAsia"/>
          <w:sz w:val="28"/>
          <w:szCs w:val="28"/>
        </w:rPr>
        <w:t>。另於</w:t>
      </w:r>
      <w:r w:rsidR="00673DF5" w:rsidRPr="00E5389F">
        <w:rPr>
          <w:rFonts w:ascii="標楷體" w:eastAsia="標楷體" w:hAnsi="標楷體" w:hint="eastAsia"/>
          <w:sz w:val="28"/>
          <w:szCs w:val="28"/>
        </w:rPr>
        <w:t>同</w:t>
      </w:r>
      <w:r w:rsidRPr="00E5389F">
        <w:rPr>
          <w:rFonts w:ascii="標楷體" w:eastAsia="標楷體" w:hAnsi="標楷體" w:hint="eastAsia"/>
          <w:sz w:val="28"/>
          <w:szCs w:val="28"/>
        </w:rPr>
        <w:t>年月27日辦理「生成式AI工作應用實務班」1班，採實體與遠距同步進行，實體課程部分，參訓對象為本府一、二級機關及各區公所薦任第9職等以下主管人員，計</w:t>
      </w:r>
      <w:r w:rsidR="006F3EFB" w:rsidRPr="00E5389F">
        <w:rPr>
          <w:rFonts w:ascii="標楷體" w:eastAsia="標楷體" w:hAnsi="標楷體" w:hint="eastAsia"/>
          <w:sz w:val="28"/>
          <w:szCs w:val="28"/>
        </w:rPr>
        <w:t>有</w:t>
      </w:r>
      <w:r w:rsidRPr="00E5389F">
        <w:rPr>
          <w:rFonts w:ascii="標楷體" w:eastAsia="標楷體" w:hAnsi="標楷體" w:hint="eastAsia"/>
          <w:sz w:val="28"/>
          <w:szCs w:val="28"/>
        </w:rPr>
        <w:t>266人</w:t>
      </w:r>
      <w:r w:rsidR="006F3EFB" w:rsidRPr="00E5389F">
        <w:rPr>
          <w:rFonts w:ascii="標楷體" w:eastAsia="標楷體" w:hAnsi="標楷體" w:hint="eastAsia"/>
          <w:sz w:val="28"/>
          <w:szCs w:val="28"/>
        </w:rPr>
        <w:t>參訓</w:t>
      </w:r>
      <w:r w:rsidRPr="00E5389F">
        <w:rPr>
          <w:rFonts w:ascii="標楷體" w:eastAsia="標楷體" w:hAnsi="標楷體" w:hint="eastAsia"/>
          <w:sz w:val="28"/>
          <w:szCs w:val="28"/>
        </w:rPr>
        <w:t>。另遠距教學部分，參訓對象為本府薦任主管人員及種子教師，計</w:t>
      </w:r>
      <w:r w:rsidR="006F3EFB" w:rsidRPr="00E5389F">
        <w:rPr>
          <w:rFonts w:ascii="標楷體" w:eastAsia="標楷體" w:hAnsi="標楷體" w:hint="eastAsia"/>
          <w:sz w:val="28"/>
          <w:szCs w:val="28"/>
        </w:rPr>
        <w:t>有</w:t>
      </w:r>
      <w:r w:rsidRPr="00E5389F">
        <w:rPr>
          <w:rFonts w:ascii="標楷體" w:eastAsia="標楷體" w:hAnsi="標楷體" w:hint="eastAsia"/>
          <w:sz w:val="28"/>
          <w:szCs w:val="28"/>
        </w:rPr>
        <w:t>112人</w:t>
      </w:r>
      <w:r w:rsidR="006F3EFB" w:rsidRPr="00E5389F">
        <w:rPr>
          <w:rFonts w:ascii="標楷體" w:eastAsia="標楷體" w:hAnsi="標楷體" w:hint="eastAsia"/>
          <w:sz w:val="28"/>
          <w:szCs w:val="28"/>
        </w:rPr>
        <w:t>參訓</w:t>
      </w:r>
      <w:r w:rsidRPr="00E5389F">
        <w:rPr>
          <w:rFonts w:ascii="標楷體" w:eastAsia="標楷體" w:hAnsi="標楷體" w:hint="eastAsia"/>
          <w:sz w:val="28"/>
          <w:szCs w:val="28"/>
        </w:rPr>
        <w:t>。</w:t>
      </w:r>
    </w:p>
    <w:p w14:paraId="5D96A776" w14:textId="77777777" w:rsidR="00C90A59" w:rsidRPr="00E5389F" w:rsidRDefault="00C90A59" w:rsidP="008603A0">
      <w:pPr>
        <w:spacing w:line="340" w:lineRule="exact"/>
        <w:ind w:leftChars="590" w:left="1416"/>
        <w:jc w:val="both"/>
        <w:rPr>
          <w:rFonts w:ascii="標楷體" w:eastAsia="標楷體" w:hAnsi="標楷體"/>
          <w:sz w:val="28"/>
          <w:szCs w:val="28"/>
        </w:rPr>
      </w:pPr>
      <w:r w:rsidRPr="00E5389F">
        <w:rPr>
          <w:rFonts w:ascii="標楷體" w:eastAsia="標楷體" w:hAnsi="標楷體" w:hint="eastAsia"/>
          <w:sz w:val="28"/>
          <w:szCs w:val="28"/>
        </w:rPr>
        <w:t>2</w:t>
      </w:r>
      <w:r w:rsidRPr="00E5389F">
        <w:rPr>
          <w:rFonts w:ascii="標楷體" w:eastAsia="標楷體" w:hAnsi="標楷體"/>
          <w:sz w:val="28"/>
          <w:szCs w:val="28"/>
        </w:rPr>
        <w:t>.</w:t>
      </w:r>
      <w:r w:rsidRPr="00E5389F">
        <w:rPr>
          <w:rFonts w:ascii="標楷體" w:eastAsia="標楷體" w:hAnsi="標楷體" w:hint="eastAsia"/>
          <w:sz w:val="28"/>
          <w:szCs w:val="28"/>
        </w:rPr>
        <w:t>建構專業認證，強化專業能力</w:t>
      </w:r>
    </w:p>
    <w:p w14:paraId="77A339EC" w14:textId="77777777" w:rsidR="00C90A59" w:rsidRPr="00E5389F" w:rsidRDefault="00C90A59" w:rsidP="008603A0">
      <w:pPr>
        <w:autoSpaceDE w:val="0"/>
        <w:autoSpaceDN w:val="0"/>
        <w:spacing w:line="340" w:lineRule="exact"/>
        <w:ind w:leftChars="700" w:left="1960" w:hangingChars="100" w:hanging="280"/>
        <w:jc w:val="both"/>
        <w:rPr>
          <w:rFonts w:ascii="標楷體" w:eastAsia="標楷體" w:hAnsi="標楷體"/>
          <w:sz w:val="32"/>
          <w:szCs w:val="32"/>
        </w:rPr>
      </w:pPr>
      <w:r w:rsidRPr="00E5389F">
        <w:rPr>
          <w:rFonts w:ascii="標楷體" w:eastAsia="標楷體" w:hAnsi="標楷體" w:cs="標楷體" w:hint="eastAsia"/>
          <w:sz w:val="28"/>
          <w:szCs w:val="28"/>
        </w:rPr>
        <w:t>(1)客語能力認證班</w:t>
      </w:r>
      <w:r w:rsidRPr="00E5389F">
        <w:rPr>
          <w:rFonts w:ascii="標楷體" w:eastAsia="標楷體" w:hAnsi="標楷體" w:hint="eastAsia"/>
          <w:sz w:val="32"/>
          <w:szCs w:val="32"/>
          <w:lang w:eastAsia="zh-HK"/>
        </w:rPr>
        <w:t xml:space="preserve"> </w:t>
      </w:r>
    </w:p>
    <w:p w14:paraId="4BF20DB1" w14:textId="46E4FE37" w:rsidR="00C90A59" w:rsidRPr="00E5389F" w:rsidRDefault="00C90A59" w:rsidP="008603A0">
      <w:pPr>
        <w:autoSpaceDE w:val="0"/>
        <w:autoSpaceDN w:val="0"/>
        <w:spacing w:line="340" w:lineRule="exact"/>
        <w:ind w:leftChars="886" w:left="2128" w:hanging="2"/>
        <w:jc w:val="both"/>
        <w:rPr>
          <w:rFonts w:ascii="標楷體" w:eastAsia="標楷體" w:hAnsi="標楷體"/>
          <w:sz w:val="28"/>
          <w:szCs w:val="28"/>
        </w:rPr>
      </w:pPr>
      <w:r w:rsidRPr="00E5389F">
        <w:rPr>
          <w:rFonts w:ascii="標楷體" w:eastAsia="標楷體" w:hAnsi="標楷體" w:cs="標楷體" w:hint="eastAsia"/>
          <w:sz w:val="28"/>
          <w:szCs w:val="28"/>
        </w:rPr>
        <w:lastRenderedPageBreak/>
        <w:t>為落實國家語言發展法有效保存客語，提升公教人員客語服務能力，與客委會共同辦理客語認證班，</w:t>
      </w:r>
      <w:r w:rsidRPr="00E5389F">
        <w:rPr>
          <w:rFonts w:ascii="標楷體" w:eastAsia="標楷體" w:hAnsi="標楷體" w:hint="eastAsia"/>
          <w:sz w:val="28"/>
          <w:szCs w:val="28"/>
        </w:rPr>
        <w:t>於113年7月9日辦理「基礎級暨初級客語認證班」1班，</w:t>
      </w:r>
      <w:r w:rsidR="00673DF5" w:rsidRPr="00E5389F">
        <w:rPr>
          <w:rFonts w:ascii="標楷體" w:eastAsia="標楷體" w:hAnsi="標楷體" w:hint="eastAsia"/>
          <w:sz w:val="28"/>
          <w:szCs w:val="28"/>
        </w:rPr>
        <w:t>共</w:t>
      </w:r>
      <w:r w:rsidRPr="00E5389F">
        <w:rPr>
          <w:rFonts w:ascii="標楷體" w:eastAsia="標楷體" w:hAnsi="標楷體" w:hint="eastAsia"/>
          <w:sz w:val="28"/>
          <w:szCs w:val="28"/>
        </w:rPr>
        <w:t>6天，計</w:t>
      </w:r>
      <w:r w:rsidR="006F3EFB" w:rsidRPr="00E5389F">
        <w:rPr>
          <w:rFonts w:ascii="標楷體" w:eastAsia="標楷體" w:hAnsi="標楷體" w:hint="eastAsia"/>
          <w:sz w:val="28"/>
          <w:szCs w:val="28"/>
        </w:rPr>
        <w:t>有</w:t>
      </w:r>
      <w:r w:rsidRPr="00E5389F">
        <w:rPr>
          <w:rFonts w:ascii="標楷體" w:eastAsia="標楷體" w:hAnsi="標楷體" w:hint="eastAsia"/>
          <w:sz w:val="28"/>
          <w:szCs w:val="28"/>
        </w:rPr>
        <w:t>30人</w:t>
      </w:r>
      <w:r w:rsidR="006F3EFB" w:rsidRPr="00E5389F">
        <w:rPr>
          <w:rFonts w:ascii="標楷體" w:eastAsia="標楷體" w:hAnsi="標楷體" w:hint="eastAsia"/>
          <w:sz w:val="28"/>
          <w:szCs w:val="28"/>
        </w:rPr>
        <w:t>參訓</w:t>
      </w:r>
      <w:r w:rsidRPr="00E5389F">
        <w:rPr>
          <w:rFonts w:ascii="標楷體" w:eastAsia="標楷體" w:hAnsi="標楷體" w:hint="eastAsia"/>
          <w:sz w:val="28"/>
          <w:szCs w:val="28"/>
        </w:rPr>
        <w:t>，及於</w:t>
      </w:r>
      <w:r w:rsidR="00673DF5" w:rsidRPr="00E5389F">
        <w:rPr>
          <w:rFonts w:ascii="標楷體" w:eastAsia="標楷體" w:hAnsi="標楷體" w:hint="eastAsia"/>
          <w:sz w:val="28"/>
          <w:szCs w:val="28"/>
        </w:rPr>
        <w:t>同</w:t>
      </w:r>
      <w:r w:rsidRPr="00E5389F">
        <w:rPr>
          <w:rFonts w:ascii="標楷體" w:eastAsia="標楷體" w:hAnsi="標楷體" w:hint="eastAsia"/>
          <w:sz w:val="28"/>
          <w:szCs w:val="28"/>
        </w:rPr>
        <w:t>年月30日辦理「中級暨中高級客語認證班基礎級暨初級客語認證班」1班，</w:t>
      </w:r>
      <w:r w:rsidR="00673DF5" w:rsidRPr="00E5389F">
        <w:rPr>
          <w:rFonts w:ascii="標楷體" w:eastAsia="標楷體" w:hAnsi="標楷體" w:hint="eastAsia"/>
          <w:sz w:val="28"/>
          <w:szCs w:val="28"/>
        </w:rPr>
        <w:t>共</w:t>
      </w:r>
      <w:r w:rsidRPr="00E5389F">
        <w:rPr>
          <w:rFonts w:ascii="標楷體" w:eastAsia="標楷體" w:hAnsi="標楷體" w:hint="eastAsia"/>
          <w:sz w:val="28"/>
          <w:szCs w:val="28"/>
        </w:rPr>
        <w:t>6天，計</w:t>
      </w:r>
      <w:r w:rsidR="006F3EFB" w:rsidRPr="00E5389F">
        <w:rPr>
          <w:rFonts w:ascii="標楷體" w:eastAsia="標楷體" w:hAnsi="標楷體" w:hint="eastAsia"/>
          <w:sz w:val="28"/>
          <w:szCs w:val="28"/>
        </w:rPr>
        <w:t>有</w:t>
      </w:r>
      <w:r w:rsidRPr="00E5389F">
        <w:rPr>
          <w:rFonts w:ascii="標楷體" w:eastAsia="標楷體" w:hAnsi="標楷體" w:hint="eastAsia"/>
          <w:sz w:val="28"/>
          <w:szCs w:val="28"/>
        </w:rPr>
        <w:t>21人</w:t>
      </w:r>
      <w:r w:rsidR="006F3EFB" w:rsidRPr="00E5389F">
        <w:rPr>
          <w:rFonts w:ascii="標楷體" w:eastAsia="標楷體" w:hAnsi="標楷體" w:hint="eastAsia"/>
          <w:sz w:val="28"/>
          <w:szCs w:val="28"/>
        </w:rPr>
        <w:t>參訓</w:t>
      </w:r>
      <w:r w:rsidRPr="00E5389F">
        <w:rPr>
          <w:rFonts w:ascii="標楷體" w:eastAsia="標楷體" w:hAnsi="標楷體" w:hint="eastAsia"/>
          <w:sz w:val="28"/>
          <w:szCs w:val="28"/>
        </w:rPr>
        <w:t>，以通過客語初級認證為目標。</w:t>
      </w:r>
    </w:p>
    <w:p w14:paraId="20041BFD" w14:textId="77777777" w:rsidR="00C90A59" w:rsidRPr="00E5389F" w:rsidRDefault="00C90A59" w:rsidP="008603A0">
      <w:pPr>
        <w:autoSpaceDE w:val="0"/>
        <w:autoSpaceDN w:val="0"/>
        <w:spacing w:line="340" w:lineRule="exact"/>
        <w:ind w:leftChars="700" w:left="1960" w:hangingChars="100" w:hanging="280"/>
        <w:jc w:val="both"/>
        <w:rPr>
          <w:rFonts w:ascii="標楷體" w:eastAsia="標楷體" w:hAnsi="標楷體" w:cs="標楷體"/>
          <w:sz w:val="28"/>
          <w:szCs w:val="28"/>
        </w:rPr>
      </w:pPr>
      <w:r w:rsidRPr="00E5389F">
        <w:rPr>
          <w:rFonts w:ascii="標楷體" w:eastAsia="標楷體" w:hAnsi="標楷體" w:cs="標楷體" w:hint="eastAsia"/>
          <w:sz w:val="28"/>
          <w:szCs w:val="28"/>
        </w:rPr>
        <w:t>(2)環境教育校園牧羊人策進班</w:t>
      </w:r>
    </w:p>
    <w:p w14:paraId="58B286D6" w14:textId="51B61A1A" w:rsidR="00C90A59" w:rsidRPr="00E5389F" w:rsidRDefault="00C90A59" w:rsidP="008603A0">
      <w:pPr>
        <w:autoSpaceDE w:val="0"/>
        <w:autoSpaceDN w:val="0"/>
        <w:spacing w:line="340" w:lineRule="exact"/>
        <w:ind w:leftChars="886" w:left="2128" w:hanging="2"/>
        <w:jc w:val="both"/>
        <w:rPr>
          <w:rFonts w:ascii="標楷體" w:eastAsia="標楷體" w:hAnsi="標楷體"/>
          <w:sz w:val="28"/>
          <w:szCs w:val="28"/>
        </w:rPr>
      </w:pPr>
      <w:r w:rsidRPr="00E5389F">
        <w:rPr>
          <w:rFonts w:ascii="標楷體" w:eastAsia="標楷體" w:hAnsi="標楷體" w:hint="eastAsia"/>
          <w:sz w:val="28"/>
          <w:szCs w:val="28"/>
        </w:rPr>
        <w:t>為增進學校人員環境教育專業知能，配合環境教育規定協助取得環境教育人員認證，於113年7月9日辦理「環境教育校園牧羊人策進班」1班，</w:t>
      </w:r>
      <w:r w:rsidR="00673DF5" w:rsidRPr="00E5389F">
        <w:rPr>
          <w:rFonts w:ascii="標楷體" w:eastAsia="標楷體" w:hAnsi="標楷體" w:hint="eastAsia"/>
          <w:sz w:val="28"/>
          <w:szCs w:val="28"/>
        </w:rPr>
        <w:t>共</w:t>
      </w:r>
      <w:r w:rsidRPr="00E5389F">
        <w:rPr>
          <w:rFonts w:ascii="標楷體" w:eastAsia="標楷體" w:hAnsi="標楷體" w:hint="eastAsia"/>
          <w:sz w:val="28"/>
          <w:szCs w:val="28"/>
        </w:rPr>
        <w:t>3天，計</w:t>
      </w:r>
      <w:r w:rsidR="006F3EFB" w:rsidRPr="00E5389F">
        <w:rPr>
          <w:rFonts w:ascii="標楷體" w:eastAsia="標楷體" w:hAnsi="標楷體" w:hint="eastAsia"/>
          <w:sz w:val="28"/>
          <w:szCs w:val="28"/>
        </w:rPr>
        <w:t>有</w:t>
      </w:r>
      <w:r w:rsidRPr="00E5389F">
        <w:rPr>
          <w:rFonts w:ascii="標楷體" w:eastAsia="標楷體" w:hAnsi="標楷體" w:hint="eastAsia"/>
          <w:sz w:val="28"/>
          <w:szCs w:val="28"/>
        </w:rPr>
        <w:t>77人</w:t>
      </w:r>
      <w:r w:rsidR="006F3EFB" w:rsidRPr="00E5389F">
        <w:rPr>
          <w:rFonts w:ascii="標楷體" w:eastAsia="標楷體" w:hAnsi="標楷體" w:hint="eastAsia"/>
          <w:sz w:val="28"/>
          <w:szCs w:val="28"/>
        </w:rPr>
        <w:t>參訓</w:t>
      </w:r>
      <w:r w:rsidRPr="00E5389F">
        <w:rPr>
          <w:rFonts w:ascii="標楷體" w:eastAsia="標楷體" w:hAnsi="標楷體" w:hint="eastAsia"/>
          <w:sz w:val="28"/>
          <w:szCs w:val="28"/>
        </w:rPr>
        <w:t>。</w:t>
      </w:r>
    </w:p>
    <w:p w14:paraId="53EB95FC" w14:textId="77777777" w:rsidR="00C90A59" w:rsidRPr="00E5389F" w:rsidRDefault="00C90A59" w:rsidP="008603A0">
      <w:pPr>
        <w:autoSpaceDE w:val="0"/>
        <w:autoSpaceDN w:val="0"/>
        <w:spacing w:line="340" w:lineRule="exact"/>
        <w:ind w:leftChars="700" w:left="1960" w:hangingChars="100" w:hanging="280"/>
        <w:jc w:val="both"/>
        <w:rPr>
          <w:rFonts w:ascii="標楷體" w:eastAsia="標楷體" w:hAnsi="標楷體"/>
          <w:sz w:val="28"/>
          <w:szCs w:val="28"/>
        </w:rPr>
      </w:pPr>
      <w:r w:rsidRPr="00E5389F">
        <w:rPr>
          <w:rFonts w:ascii="標楷體" w:eastAsia="標楷體" w:hAnsi="標楷體" w:cs="標楷體" w:hint="eastAsia"/>
          <w:sz w:val="28"/>
          <w:szCs w:val="28"/>
        </w:rPr>
        <w:t>(3)無人機專業高級(進階)證照輔導專班</w:t>
      </w:r>
    </w:p>
    <w:p w14:paraId="0FE5C103" w14:textId="5B070714" w:rsidR="00C90A59" w:rsidRPr="00E5389F" w:rsidRDefault="00C90A59" w:rsidP="008603A0">
      <w:pPr>
        <w:autoSpaceDE w:val="0"/>
        <w:autoSpaceDN w:val="0"/>
        <w:spacing w:line="340" w:lineRule="exact"/>
        <w:ind w:leftChars="886" w:left="2128" w:hanging="2"/>
        <w:jc w:val="both"/>
        <w:rPr>
          <w:rFonts w:ascii="標楷體" w:eastAsia="標楷體" w:hAnsi="標楷體"/>
          <w:sz w:val="28"/>
          <w:szCs w:val="28"/>
        </w:rPr>
      </w:pPr>
      <w:r w:rsidRPr="00E5389F">
        <w:rPr>
          <w:rFonts w:ascii="標楷體" w:eastAsia="標楷體" w:hAnsi="標楷體" w:hint="eastAsia"/>
          <w:sz w:val="28"/>
          <w:szCs w:val="28"/>
        </w:rPr>
        <w:t>為符合未來公務機關無人機操作者須取得民航局核發之操作證等規定，於113年9月2日</w:t>
      </w:r>
      <w:r w:rsidR="00F34D5F" w:rsidRPr="00E5389F">
        <w:rPr>
          <w:rFonts w:ascii="標楷體" w:eastAsia="標楷體" w:hAnsi="標楷體" w:hint="eastAsia"/>
          <w:sz w:val="28"/>
          <w:szCs w:val="28"/>
        </w:rPr>
        <w:t>至12日期間</w:t>
      </w:r>
      <w:r w:rsidRPr="00E5389F">
        <w:rPr>
          <w:rFonts w:ascii="標楷體" w:eastAsia="標楷體" w:hAnsi="標楷體" w:hint="eastAsia"/>
          <w:sz w:val="28"/>
          <w:szCs w:val="28"/>
        </w:rPr>
        <w:t>辦理「無人機專業高級(進階)證照輔導專班」5天課程結合實機操作、學科及術科模擬測驗，協助警務人員取得民航局核發之無人機操作證，以提升員警對無人機之專業技能及業務上之應用，有效強化警政科技勤務效率與服務範圍，保障民眾安全，</w:t>
      </w:r>
      <w:r w:rsidR="006F3EFB" w:rsidRPr="00E5389F">
        <w:rPr>
          <w:rFonts w:ascii="標楷體" w:eastAsia="標楷體" w:hAnsi="標楷體" w:hint="eastAsia"/>
          <w:sz w:val="28"/>
          <w:szCs w:val="28"/>
        </w:rPr>
        <w:t>計</w:t>
      </w:r>
      <w:r w:rsidRPr="00E5389F">
        <w:rPr>
          <w:rFonts w:ascii="標楷體" w:eastAsia="標楷體" w:hAnsi="標楷體" w:hint="eastAsia"/>
          <w:sz w:val="28"/>
          <w:szCs w:val="28"/>
        </w:rPr>
        <w:t>15人</w:t>
      </w:r>
      <w:r w:rsidR="006F3EFB" w:rsidRPr="00E5389F">
        <w:rPr>
          <w:rFonts w:ascii="標楷體" w:eastAsia="標楷體" w:hAnsi="標楷體" w:hint="eastAsia"/>
          <w:sz w:val="28"/>
          <w:szCs w:val="28"/>
        </w:rPr>
        <w:t>參訓</w:t>
      </w:r>
      <w:r w:rsidR="00F34D5F" w:rsidRPr="00E5389F">
        <w:rPr>
          <w:rFonts w:ascii="標楷體" w:eastAsia="標楷體" w:hAnsi="標楷體" w:hint="eastAsia"/>
          <w:sz w:val="28"/>
          <w:szCs w:val="28"/>
        </w:rPr>
        <w:t>，13人取得證照</w:t>
      </w:r>
      <w:r w:rsidRPr="00E5389F">
        <w:rPr>
          <w:rFonts w:ascii="標楷體" w:eastAsia="標楷體" w:hAnsi="標楷體" w:hint="eastAsia"/>
          <w:sz w:val="28"/>
          <w:szCs w:val="28"/>
        </w:rPr>
        <w:t>。</w:t>
      </w:r>
    </w:p>
    <w:p w14:paraId="7C2A491B" w14:textId="77777777" w:rsidR="00C90A59" w:rsidRPr="00E5389F" w:rsidRDefault="00C90A59" w:rsidP="008603A0">
      <w:pPr>
        <w:autoSpaceDE w:val="0"/>
        <w:autoSpaceDN w:val="0"/>
        <w:spacing w:line="340" w:lineRule="exact"/>
        <w:ind w:leftChars="700" w:left="1960" w:hangingChars="100" w:hanging="280"/>
        <w:jc w:val="both"/>
        <w:rPr>
          <w:rFonts w:ascii="標楷體" w:eastAsia="標楷體" w:hAnsi="標楷體"/>
          <w:sz w:val="28"/>
          <w:szCs w:val="28"/>
        </w:rPr>
      </w:pPr>
      <w:r w:rsidRPr="00E5389F">
        <w:rPr>
          <w:rFonts w:ascii="標楷體" w:eastAsia="標楷體" w:hAnsi="標楷體" w:cs="標楷體" w:hint="eastAsia"/>
          <w:sz w:val="28"/>
          <w:szCs w:val="28"/>
        </w:rPr>
        <w:t>(4)政府採購專業人員進階訓練班</w:t>
      </w:r>
    </w:p>
    <w:p w14:paraId="7D4399C6" w14:textId="6CEFF269" w:rsidR="00C90A59" w:rsidRPr="00E5389F" w:rsidRDefault="00C90A59" w:rsidP="006E6751">
      <w:pPr>
        <w:autoSpaceDE w:val="0"/>
        <w:autoSpaceDN w:val="0"/>
        <w:spacing w:line="340" w:lineRule="exact"/>
        <w:ind w:leftChars="886" w:left="2128" w:hanging="2"/>
        <w:jc w:val="both"/>
        <w:rPr>
          <w:rFonts w:ascii="標楷體" w:eastAsia="標楷體" w:hAnsi="標楷體"/>
          <w:sz w:val="28"/>
          <w:szCs w:val="28"/>
        </w:rPr>
      </w:pPr>
      <w:r w:rsidRPr="00E5389F">
        <w:rPr>
          <w:rFonts w:ascii="標楷體" w:eastAsia="標楷體" w:hAnsi="標楷體" w:hint="eastAsia"/>
          <w:sz w:val="28"/>
          <w:szCs w:val="28"/>
        </w:rPr>
        <w:t>為增進採購單位主管所需之政府採購法令及實務知識，並取得採購專業人員進階資格，於113年7月10日辦理「</w:t>
      </w:r>
      <w:r w:rsidRPr="00E5389F">
        <w:rPr>
          <w:rFonts w:ascii="標楷體" w:eastAsia="標楷體" w:hAnsi="標楷體" w:cs="標楷體" w:hint="eastAsia"/>
          <w:sz w:val="28"/>
          <w:szCs w:val="28"/>
        </w:rPr>
        <w:t>政府採購專業人員進階訓練班</w:t>
      </w:r>
      <w:r w:rsidRPr="00E5389F">
        <w:rPr>
          <w:rFonts w:ascii="標楷體" w:eastAsia="標楷體" w:hAnsi="標楷體" w:hint="eastAsia"/>
          <w:sz w:val="28"/>
          <w:szCs w:val="28"/>
        </w:rPr>
        <w:t>」1班，</w:t>
      </w:r>
      <w:r w:rsidR="00673DF5" w:rsidRPr="00E5389F">
        <w:rPr>
          <w:rFonts w:ascii="標楷體" w:eastAsia="標楷體" w:hAnsi="標楷體" w:hint="eastAsia"/>
          <w:sz w:val="28"/>
          <w:szCs w:val="28"/>
        </w:rPr>
        <w:t>共</w:t>
      </w:r>
      <w:r w:rsidRPr="00E5389F">
        <w:rPr>
          <w:rFonts w:ascii="標楷體" w:eastAsia="標楷體" w:hAnsi="標楷體" w:hint="eastAsia"/>
          <w:sz w:val="28"/>
          <w:szCs w:val="28"/>
        </w:rPr>
        <w:t>10天，</w:t>
      </w:r>
      <w:r w:rsidR="006F3EFB" w:rsidRPr="00E5389F">
        <w:rPr>
          <w:rFonts w:ascii="標楷體" w:eastAsia="標楷體" w:hAnsi="標楷體" w:hint="eastAsia"/>
          <w:sz w:val="28"/>
          <w:szCs w:val="28"/>
        </w:rPr>
        <w:t>計有</w:t>
      </w:r>
      <w:r w:rsidRPr="00E5389F">
        <w:rPr>
          <w:rFonts w:ascii="標楷體" w:eastAsia="標楷體" w:hAnsi="標楷體" w:hint="eastAsia"/>
          <w:sz w:val="28"/>
          <w:szCs w:val="28"/>
        </w:rPr>
        <w:t>32人</w:t>
      </w:r>
      <w:r w:rsidR="006F3EFB" w:rsidRPr="00E5389F">
        <w:rPr>
          <w:rFonts w:ascii="標楷體" w:eastAsia="標楷體" w:hAnsi="標楷體" w:hint="eastAsia"/>
          <w:sz w:val="28"/>
          <w:szCs w:val="28"/>
        </w:rPr>
        <w:t>參訓</w:t>
      </w:r>
      <w:r w:rsidRPr="00E5389F">
        <w:rPr>
          <w:rFonts w:ascii="標楷體" w:eastAsia="標楷體" w:hAnsi="標楷體" w:hint="eastAsia"/>
          <w:sz w:val="28"/>
          <w:szCs w:val="28"/>
        </w:rPr>
        <w:t>。</w:t>
      </w:r>
    </w:p>
    <w:p w14:paraId="256F42A2" w14:textId="77777777" w:rsidR="00C90A59" w:rsidRPr="00E5389F" w:rsidRDefault="00C90A59" w:rsidP="008603A0">
      <w:pPr>
        <w:spacing w:line="340" w:lineRule="exact"/>
        <w:ind w:leftChars="590" w:left="1416"/>
        <w:jc w:val="both"/>
        <w:rPr>
          <w:rFonts w:ascii="標楷體" w:eastAsia="標楷體" w:hAnsi="標楷體"/>
          <w:sz w:val="28"/>
          <w:szCs w:val="28"/>
        </w:rPr>
      </w:pPr>
      <w:r w:rsidRPr="00E5389F">
        <w:rPr>
          <w:rFonts w:ascii="標楷體" w:eastAsia="標楷體" w:hAnsi="標楷體" w:hint="eastAsia"/>
          <w:sz w:val="28"/>
          <w:szCs w:val="28"/>
        </w:rPr>
        <w:t>3</w:t>
      </w:r>
      <w:r w:rsidRPr="00E5389F">
        <w:rPr>
          <w:rFonts w:ascii="標楷體" w:eastAsia="標楷體" w:hAnsi="標楷體"/>
          <w:sz w:val="28"/>
          <w:szCs w:val="28"/>
        </w:rPr>
        <w:t>.</w:t>
      </w:r>
      <w:r w:rsidRPr="00E5389F">
        <w:rPr>
          <w:rFonts w:ascii="標楷體" w:eastAsia="標楷體" w:hAnsi="標楷體" w:hint="eastAsia"/>
          <w:sz w:val="28"/>
          <w:szCs w:val="28"/>
        </w:rPr>
        <w:t>AI科技</w:t>
      </w:r>
      <w:r w:rsidRPr="00E5389F">
        <w:rPr>
          <w:rFonts w:ascii="標楷體" w:eastAsia="標楷體" w:hAnsi="標楷體"/>
          <w:sz w:val="28"/>
          <w:szCs w:val="28"/>
        </w:rPr>
        <w:t>X</w:t>
      </w:r>
      <w:r w:rsidRPr="00E5389F">
        <w:rPr>
          <w:rFonts w:ascii="標楷體" w:eastAsia="標楷體" w:hAnsi="標楷體" w:hint="eastAsia"/>
          <w:sz w:val="28"/>
          <w:szCs w:val="28"/>
        </w:rPr>
        <w:t>淨零雙軸轉型</w:t>
      </w:r>
    </w:p>
    <w:p w14:paraId="385C0483" w14:textId="77777777" w:rsidR="00C90A59" w:rsidRPr="00E5389F" w:rsidRDefault="00C90A59" w:rsidP="008603A0">
      <w:pPr>
        <w:autoSpaceDE w:val="0"/>
        <w:autoSpaceDN w:val="0"/>
        <w:spacing w:line="340" w:lineRule="exact"/>
        <w:ind w:leftChars="709" w:left="2129" w:hanging="427"/>
        <w:jc w:val="both"/>
        <w:rPr>
          <w:rFonts w:ascii="標楷體" w:eastAsia="標楷體" w:hAnsi="標楷體" w:cs="標楷體"/>
          <w:sz w:val="28"/>
          <w:szCs w:val="28"/>
        </w:rPr>
      </w:pPr>
      <w:r w:rsidRPr="00E5389F">
        <w:rPr>
          <w:rFonts w:ascii="標楷體" w:eastAsia="標楷體" w:hAnsi="標楷體" w:cs="標楷體" w:hint="eastAsia"/>
          <w:sz w:val="28"/>
          <w:szCs w:val="28"/>
        </w:rPr>
        <w:t>(1)培育AI科技素養，邁向智慧城市</w:t>
      </w:r>
    </w:p>
    <w:p w14:paraId="3D25F041" w14:textId="5B837103" w:rsidR="00C90A59" w:rsidRPr="00E5389F" w:rsidRDefault="00C90A59" w:rsidP="008603A0">
      <w:pPr>
        <w:autoSpaceDE w:val="0"/>
        <w:autoSpaceDN w:val="0"/>
        <w:spacing w:line="340" w:lineRule="exact"/>
        <w:ind w:leftChars="886" w:left="2126"/>
        <w:jc w:val="both"/>
        <w:rPr>
          <w:rFonts w:ascii="標楷體" w:eastAsia="標楷體" w:hAnsi="標楷體"/>
          <w:sz w:val="28"/>
          <w:szCs w:val="28"/>
        </w:rPr>
      </w:pPr>
      <w:r w:rsidRPr="00E5389F">
        <w:rPr>
          <w:rFonts w:ascii="標楷體" w:eastAsia="標楷體" w:hAnsi="標楷體" w:cs="標楷體" w:hint="eastAsia"/>
          <w:sz w:val="28"/>
          <w:szCs w:val="28"/>
        </w:rPr>
        <w:t>配合市府推動智慧城市，培養公務同仁在AI領域具備專業知能和實務操作能力，以落實政府各項數位業務與創新服務模式推動。於113年7月至12月期間，計辦理「AI新時代-平面設計及文案撰寫實作班」、「AI新時代-影音生成及剪輯實作班」、「AI辦公好幫手-文案撰寫及新聞稿實作班」、「以AI繪圖-自動生成圖像研習班」等AI運用相關班期，計16班，計</w:t>
      </w:r>
      <w:r w:rsidR="008603A0" w:rsidRPr="00E5389F">
        <w:rPr>
          <w:rFonts w:ascii="標楷體" w:eastAsia="標楷體" w:hAnsi="標楷體" w:cs="標楷體" w:hint="eastAsia"/>
          <w:sz w:val="28"/>
          <w:szCs w:val="28"/>
        </w:rPr>
        <w:t>有</w:t>
      </w:r>
      <w:r w:rsidRPr="00E5389F">
        <w:rPr>
          <w:rFonts w:ascii="標楷體" w:eastAsia="標楷體" w:hAnsi="標楷體" w:cs="標楷體" w:hint="eastAsia"/>
          <w:sz w:val="28"/>
          <w:szCs w:val="28"/>
        </w:rPr>
        <w:t>881人</w:t>
      </w:r>
      <w:r w:rsidR="008603A0" w:rsidRPr="00E5389F">
        <w:rPr>
          <w:rFonts w:ascii="標楷體" w:eastAsia="標楷體" w:hAnsi="標楷體" w:cs="標楷體" w:hint="eastAsia"/>
          <w:sz w:val="28"/>
          <w:szCs w:val="28"/>
        </w:rPr>
        <w:t>參訓</w:t>
      </w:r>
      <w:r w:rsidRPr="00E5389F">
        <w:rPr>
          <w:rFonts w:ascii="標楷體" w:eastAsia="標楷體" w:hAnsi="標楷體" w:hint="eastAsia"/>
          <w:sz w:val="28"/>
          <w:szCs w:val="28"/>
        </w:rPr>
        <w:t>。</w:t>
      </w:r>
    </w:p>
    <w:p w14:paraId="60900810" w14:textId="5517EDA6" w:rsidR="00B60D2E" w:rsidRPr="00E5389F" w:rsidRDefault="00B60D2E" w:rsidP="008603A0">
      <w:pPr>
        <w:autoSpaceDE w:val="0"/>
        <w:autoSpaceDN w:val="0"/>
        <w:spacing w:line="340" w:lineRule="exact"/>
        <w:ind w:leftChars="709" w:left="2129" w:hanging="427"/>
        <w:jc w:val="both"/>
        <w:rPr>
          <w:rFonts w:ascii="標楷體" w:eastAsia="標楷體" w:hAnsi="標楷體"/>
          <w:sz w:val="28"/>
          <w:szCs w:val="28"/>
        </w:rPr>
      </w:pPr>
      <w:r w:rsidRPr="00E5389F">
        <w:rPr>
          <w:rFonts w:ascii="標楷體" w:eastAsia="標楷體" w:hAnsi="標楷體" w:hint="eastAsia"/>
          <w:sz w:val="28"/>
          <w:szCs w:val="28"/>
        </w:rPr>
        <w:t>(2)增進本府主管人員AI基本概念，提升市政服務效率與品質</w:t>
      </w:r>
    </w:p>
    <w:p w14:paraId="0C7EB5CF" w14:textId="750B6FDE" w:rsidR="00B60D2E" w:rsidRPr="00E5389F" w:rsidRDefault="00B60D2E" w:rsidP="008603A0">
      <w:pPr>
        <w:autoSpaceDE w:val="0"/>
        <w:autoSpaceDN w:val="0"/>
        <w:spacing w:line="340" w:lineRule="exact"/>
        <w:ind w:leftChars="886" w:left="2126"/>
        <w:jc w:val="both"/>
        <w:rPr>
          <w:rFonts w:ascii="標楷體" w:eastAsia="標楷體" w:hAnsi="標楷體"/>
          <w:sz w:val="28"/>
          <w:szCs w:val="28"/>
        </w:rPr>
      </w:pPr>
      <w:r w:rsidRPr="00E5389F">
        <w:rPr>
          <w:rFonts w:ascii="標楷體" w:eastAsia="標楷體" w:hAnsi="標楷體" w:hint="eastAsia"/>
          <w:sz w:val="28"/>
          <w:szCs w:val="28"/>
        </w:rPr>
        <w:t>113年9月23日及30日分別辦理「生成式AI工作應用實務班(一)」及「生成式AI工具入門說明(一)」，計有437人參訓，滿意度分別為98.65%及97%。</w:t>
      </w:r>
    </w:p>
    <w:p w14:paraId="737EBF35" w14:textId="60F96385" w:rsidR="00C90A59" w:rsidRPr="00E5389F" w:rsidRDefault="00C90A59" w:rsidP="008603A0">
      <w:pPr>
        <w:autoSpaceDE w:val="0"/>
        <w:autoSpaceDN w:val="0"/>
        <w:spacing w:line="340" w:lineRule="exact"/>
        <w:ind w:leftChars="708" w:left="2116" w:hangingChars="149" w:hanging="417"/>
        <w:jc w:val="both"/>
        <w:rPr>
          <w:rFonts w:ascii="標楷體" w:eastAsia="標楷體" w:hAnsi="標楷體"/>
          <w:sz w:val="28"/>
          <w:szCs w:val="28"/>
        </w:rPr>
      </w:pPr>
      <w:r w:rsidRPr="00E5389F">
        <w:rPr>
          <w:rFonts w:ascii="標楷體" w:eastAsia="標楷體" w:hAnsi="標楷體" w:hint="eastAsia"/>
          <w:sz w:val="28"/>
          <w:szCs w:val="28"/>
        </w:rPr>
        <w:t>(</w:t>
      </w:r>
      <w:r w:rsidR="00B60D2E" w:rsidRPr="00E5389F">
        <w:rPr>
          <w:rFonts w:ascii="標楷體" w:eastAsia="標楷體" w:hAnsi="標楷體" w:hint="eastAsia"/>
          <w:sz w:val="28"/>
          <w:szCs w:val="28"/>
        </w:rPr>
        <w:t>3</w:t>
      </w:r>
      <w:r w:rsidRPr="00E5389F">
        <w:rPr>
          <w:rFonts w:ascii="標楷體" w:eastAsia="標楷體" w:hAnsi="標楷體" w:hint="eastAsia"/>
          <w:sz w:val="28"/>
          <w:szCs w:val="28"/>
        </w:rPr>
        <w:t>)整合局處資源，委託淨零學院辦理淨零碳排通識課程</w:t>
      </w:r>
    </w:p>
    <w:p w14:paraId="607A4D09" w14:textId="297A84E6" w:rsidR="00C90A59" w:rsidRPr="00E5389F" w:rsidRDefault="00C90A59" w:rsidP="008603A0">
      <w:pPr>
        <w:autoSpaceDE w:val="0"/>
        <w:autoSpaceDN w:val="0"/>
        <w:spacing w:line="340" w:lineRule="exact"/>
        <w:ind w:leftChars="886" w:left="2126"/>
        <w:jc w:val="both"/>
        <w:rPr>
          <w:rFonts w:ascii="標楷體" w:eastAsia="標楷體" w:hAnsi="標楷體"/>
          <w:sz w:val="28"/>
          <w:szCs w:val="28"/>
        </w:rPr>
      </w:pPr>
      <w:r w:rsidRPr="00E5389F">
        <w:rPr>
          <w:rFonts w:ascii="標楷體" w:eastAsia="標楷體" w:hAnsi="標楷體" w:cs="標楷體" w:hint="eastAsia"/>
          <w:sz w:val="28"/>
          <w:szCs w:val="28"/>
        </w:rPr>
        <w:t>落實市府淨零碳排政策，增進淨零永續發展趨勢瞭解，達到市府2050淨零碳排目標。於113年7月至12月期間，委託淨零學院辦理「</w:t>
      </w:r>
      <w:r w:rsidRPr="00E5389F">
        <w:rPr>
          <w:rFonts w:ascii="標楷體" w:eastAsia="標楷體" w:hAnsi="標楷體" w:hint="eastAsia"/>
          <w:bCs/>
          <w:sz w:val="28"/>
          <w:szCs w:val="28"/>
        </w:rPr>
        <w:t>淨零排放理論與實務研習班</w:t>
      </w:r>
      <w:r w:rsidRPr="00E5389F">
        <w:rPr>
          <w:rFonts w:ascii="標楷體" w:eastAsia="標楷體" w:hAnsi="標楷體" w:cs="標楷體" w:hint="eastAsia"/>
          <w:sz w:val="28"/>
          <w:szCs w:val="28"/>
        </w:rPr>
        <w:t>」、「</w:t>
      </w:r>
      <w:r w:rsidRPr="00E5389F">
        <w:rPr>
          <w:rFonts w:ascii="標楷體" w:eastAsia="標楷體" w:hAnsi="標楷體" w:hint="eastAsia"/>
          <w:bCs/>
          <w:sz w:val="28"/>
          <w:szCs w:val="28"/>
        </w:rPr>
        <w:t>淨零碳排生態綠化城市研習班</w:t>
      </w:r>
      <w:r w:rsidRPr="00E5389F">
        <w:rPr>
          <w:rFonts w:ascii="標楷體" w:eastAsia="標楷體" w:hAnsi="標楷體" w:cs="標楷體" w:hint="eastAsia"/>
          <w:sz w:val="28"/>
          <w:szCs w:val="28"/>
        </w:rPr>
        <w:t>」、「</w:t>
      </w:r>
      <w:r w:rsidRPr="00E5389F">
        <w:rPr>
          <w:rFonts w:ascii="標楷體" w:eastAsia="標楷體" w:hAnsi="標楷體" w:hint="eastAsia"/>
          <w:bCs/>
          <w:sz w:val="28"/>
          <w:szCs w:val="28"/>
        </w:rPr>
        <w:t>淨零概念與趨勢</w:t>
      </w:r>
      <w:r w:rsidRPr="00E5389F">
        <w:rPr>
          <w:rFonts w:ascii="標楷體" w:eastAsia="標楷體" w:hAnsi="標楷體" w:cs="標楷體" w:hint="eastAsia"/>
          <w:sz w:val="28"/>
          <w:szCs w:val="28"/>
        </w:rPr>
        <w:t>」等淨零相關班期，計11班，計</w:t>
      </w:r>
      <w:r w:rsidR="008603A0" w:rsidRPr="00E5389F">
        <w:rPr>
          <w:rFonts w:ascii="標楷體" w:eastAsia="標楷體" w:hAnsi="標楷體" w:cs="標楷體" w:hint="eastAsia"/>
          <w:sz w:val="28"/>
          <w:szCs w:val="28"/>
        </w:rPr>
        <w:t>有</w:t>
      </w:r>
      <w:r w:rsidRPr="00E5389F">
        <w:rPr>
          <w:rFonts w:ascii="標楷體" w:eastAsia="標楷體" w:hAnsi="標楷體" w:cs="標楷體" w:hint="eastAsia"/>
          <w:sz w:val="28"/>
          <w:szCs w:val="28"/>
        </w:rPr>
        <w:t>749人</w:t>
      </w:r>
      <w:r w:rsidR="008603A0" w:rsidRPr="00E5389F">
        <w:rPr>
          <w:rFonts w:ascii="標楷體" w:eastAsia="標楷體" w:hAnsi="標楷體" w:cs="標楷體" w:hint="eastAsia"/>
          <w:sz w:val="28"/>
          <w:szCs w:val="28"/>
        </w:rPr>
        <w:t>參訓</w:t>
      </w:r>
      <w:r w:rsidRPr="00E5389F">
        <w:rPr>
          <w:rFonts w:ascii="標楷體" w:eastAsia="標楷體" w:hAnsi="標楷體" w:hint="eastAsia"/>
          <w:sz w:val="28"/>
          <w:szCs w:val="28"/>
        </w:rPr>
        <w:t>。</w:t>
      </w:r>
    </w:p>
    <w:p w14:paraId="2AAF8032" w14:textId="77777777" w:rsidR="00B60D2E" w:rsidRPr="00E5389F" w:rsidRDefault="00B60D2E" w:rsidP="008603A0">
      <w:pPr>
        <w:spacing w:line="340" w:lineRule="exact"/>
        <w:ind w:leftChars="590" w:left="1416"/>
        <w:jc w:val="both"/>
        <w:rPr>
          <w:rFonts w:ascii="標楷體" w:eastAsia="標楷體" w:hAnsi="標楷體"/>
          <w:sz w:val="28"/>
          <w:szCs w:val="28"/>
        </w:rPr>
      </w:pPr>
      <w:r w:rsidRPr="00E5389F">
        <w:rPr>
          <w:rFonts w:ascii="標楷體" w:eastAsia="標楷體" w:hAnsi="標楷體" w:hint="eastAsia"/>
          <w:sz w:val="28"/>
          <w:szCs w:val="28"/>
        </w:rPr>
        <w:lastRenderedPageBreak/>
        <w:t>4.勇往「職」前，凝聚公部門市政生力軍</w:t>
      </w:r>
    </w:p>
    <w:p w14:paraId="29D5D289" w14:textId="6BE0D6DE" w:rsidR="00B60D2E" w:rsidRPr="00E5389F" w:rsidRDefault="00B60D2E" w:rsidP="008603A0">
      <w:pPr>
        <w:tabs>
          <w:tab w:val="left" w:pos="2268"/>
        </w:tabs>
        <w:spacing w:line="340" w:lineRule="exact"/>
        <w:ind w:leftChars="708" w:left="1699"/>
        <w:jc w:val="both"/>
        <w:rPr>
          <w:rFonts w:ascii="標楷體" w:eastAsia="標楷體" w:hAnsi="標楷體"/>
          <w:sz w:val="28"/>
          <w:szCs w:val="28"/>
        </w:rPr>
      </w:pPr>
      <w:r w:rsidRPr="00E5389F">
        <w:rPr>
          <w:rFonts w:ascii="標楷體" w:eastAsia="標楷體" w:hAnsi="標楷體" w:hint="eastAsia"/>
          <w:sz w:val="28"/>
          <w:szCs w:val="28"/>
        </w:rPr>
        <w:t>為強化本府新進同仁瞭解市政施政重點，增進業務處理、情緒管理及壓力調適能力，於113年7月3日及10月29日辦理「市政生力軍行政職能研習班」</w:t>
      </w:r>
      <w:r w:rsidR="00673DF5" w:rsidRPr="00E5389F">
        <w:rPr>
          <w:rFonts w:ascii="標楷體" w:eastAsia="標楷體" w:hAnsi="標楷體" w:hint="eastAsia"/>
          <w:sz w:val="28"/>
          <w:szCs w:val="28"/>
        </w:rPr>
        <w:t>共</w:t>
      </w:r>
      <w:r w:rsidRPr="00E5389F">
        <w:rPr>
          <w:rFonts w:ascii="標楷體" w:eastAsia="標楷體" w:hAnsi="標楷體" w:hint="eastAsia"/>
          <w:sz w:val="28"/>
          <w:szCs w:val="28"/>
        </w:rPr>
        <w:t>2班期，計有82人參訓。</w:t>
      </w:r>
    </w:p>
    <w:p w14:paraId="0AFA997B" w14:textId="77777777" w:rsidR="00B60D2E" w:rsidRPr="00E5389F" w:rsidRDefault="00B60D2E" w:rsidP="008603A0">
      <w:pPr>
        <w:tabs>
          <w:tab w:val="left" w:pos="2268"/>
        </w:tabs>
        <w:spacing w:line="340" w:lineRule="exact"/>
        <w:ind w:leftChars="590" w:left="1416"/>
        <w:jc w:val="both"/>
        <w:rPr>
          <w:rFonts w:ascii="標楷體" w:eastAsia="標楷體" w:hAnsi="標楷體"/>
          <w:sz w:val="28"/>
          <w:szCs w:val="28"/>
        </w:rPr>
      </w:pPr>
      <w:r w:rsidRPr="00E5389F">
        <w:rPr>
          <w:rFonts w:ascii="標楷體" w:eastAsia="標楷體" w:hAnsi="標楷體" w:hint="eastAsia"/>
          <w:sz w:val="28"/>
          <w:szCs w:val="28"/>
        </w:rPr>
        <w:t>5.因應超高齡社會，提升失智相關知能</w:t>
      </w:r>
    </w:p>
    <w:p w14:paraId="4ADEB0A4" w14:textId="77777777" w:rsidR="00B60D2E" w:rsidRPr="00E5389F" w:rsidRDefault="00B60D2E" w:rsidP="008603A0">
      <w:pPr>
        <w:tabs>
          <w:tab w:val="left" w:pos="2268"/>
        </w:tabs>
        <w:spacing w:line="340" w:lineRule="exact"/>
        <w:ind w:leftChars="708" w:left="1699"/>
        <w:jc w:val="both"/>
        <w:rPr>
          <w:rFonts w:ascii="標楷體" w:eastAsia="標楷體" w:hAnsi="標楷體"/>
          <w:sz w:val="28"/>
          <w:szCs w:val="28"/>
        </w:rPr>
      </w:pPr>
      <w:r w:rsidRPr="00E5389F">
        <w:rPr>
          <w:rFonts w:ascii="標楷體" w:eastAsia="標楷體" w:hAnsi="標楷體" w:hint="eastAsia"/>
          <w:sz w:val="28"/>
          <w:szCs w:val="28"/>
        </w:rPr>
        <w:t>我國即將邁入超高齡社會，失智人口隨之增加，為強化市府同仁對失智症之瞭解與預防，共同建立失智友善社會，積極推廣失智友善訓練，113年學習覆蓋率達96%。</w:t>
      </w:r>
    </w:p>
    <w:p w14:paraId="1C7845D0" w14:textId="77777777" w:rsidR="00C90A59" w:rsidRPr="00E5389F" w:rsidRDefault="00C90A59" w:rsidP="008603A0">
      <w:pPr>
        <w:suppressAutoHyphens/>
        <w:overflowPunct w:val="0"/>
        <w:autoSpaceDN w:val="0"/>
        <w:snapToGrid w:val="0"/>
        <w:spacing w:line="340" w:lineRule="exact"/>
        <w:ind w:leftChars="200" w:left="1314" w:hangingChars="298" w:hanging="834"/>
        <w:jc w:val="both"/>
        <w:textAlignment w:val="baseline"/>
        <w:rPr>
          <w:rFonts w:ascii="標楷體" w:eastAsia="標楷體" w:hAnsi="標楷體"/>
          <w:sz w:val="28"/>
          <w:szCs w:val="28"/>
        </w:rPr>
      </w:pPr>
      <w:r w:rsidRPr="00E5389F">
        <w:rPr>
          <w:rFonts w:ascii="標楷體" w:eastAsia="標楷體" w:hAnsi="標楷體" w:hint="eastAsia"/>
          <w:sz w:val="28"/>
          <w:szCs w:val="28"/>
        </w:rPr>
        <w:t>（四）推廣數位學習成效績優，提升數位學習課程品質，成效良好</w:t>
      </w:r>
    </w:p>
    <w:p w14:paraId="4D1B0BB0" w14:textId="77777777" w:rsidR="00C90A59" w:rsidRPr="00E5389F" w:rsidRDefault="00C90A59" w:rsidP="008603A0">
      <w:pPr>
        <w:spacing w:line="340" w:lineRule="exact"/>
        <w:ind w:leftChars="590" w:left="1696" w:hangingChars="100" w:hanging="280"/>
        <w:jc w:val="both"/>
        <w:rPr>
          <w:rFonts w:ascii="標楷體" w:eastAsia="標楷體" w:hAnsi="標楷體"/>
          <w:sz w:val="28"/>
          <w:szCs w:val="28"/>
        </w:rPr>
      </w:pPr>
      <w:r w:rsidRPr="00E5389F">
        <w:rPr>
          <w:rFonts w:ascii="標楷體" w:eastAsia="標楷體" w:hAnsi="標楷體" w:hint="eastAsia"/>
          <w:sz w:val="28"/>
          <w:szCs w:val="28"/>
        </w:rPr>
        <w:t>1.發展高雄特色數位課程，提升自主學習行動力，本府「e等公務園</w:t>
      </w:r>
      <w:r w:rsidRPr="00E5389F">
        <w:rPr>
          <w:rFonts w:ascii="標楷體" w:eastAsia="標楷體" w:hAnsi="標楷體" w:hint="eastAsia"/>
          <w:sz w:val="28"/>
          <w:szCs w:val="28"/>
          <w:vertAlign w:val="superscript"/>
        </w:rPr>
        <w:t>＋</w:t>
      </w:r>
      <w:r w:rsidRPr="00E5389F">
        <w:rPr>
          <w:rFonts w:ascii="標楷體" w:eastAsia="標楷體" w:hAnsi="標楷體" w:hint="eastAsia"/>
          <w:sz w:val="28"/>
          <w:szCs w:val="28"/>
        </w:rPr>
        <w:t>～港都e學苑」數位學習平台，以本府施政方向與目標及城市治理典範與特色，發展高雄在地數位學習知識，113年7月至12月計233,786人次選課、完成學習總人數252,385人次、完成學習總時數363,143小時。</w:t>
      </w:r>
    </w:p>
    <w:p w14:paraId="219C3196" w14:textId="77777777" w:rsidR="00C90A59" w:rsidRPr="00E5389F" w:rsidRDefault="00C90A59" w:rsidP="008603A0">
      <w:pPr>
        <w:spacing w:line="340" w:lineRule="exact"/>
        <w:ind w:leftChars="590" w:left="1696" w:hangingChars="100" w:hanging="280"/>
        <w:jc w:val="both"/>
        <w:rPr>
          <w:rFonts w:ascii="標楷體" w:eastAsia="標楷體" w:hAnsi="標楷體"/>
          <w:sz w:val="28"/>
          <w:szCs w:val="28"/>
        </w:rPr>
      </w:pPr>
      <w:r w:rsidRPr="00E5389F">
        <w:rPr>
          <w:rFonts w:ascii="標楷體" w:eastAsia="標楷體" w:hAnsi="標楷體" w:hint="eastAsia"/>
          <w:sz w:val="28"/>
          <w:szCs w:val="28"/>
        </w:rPr>
        <w:t>2.辦理港都e學苑數位課程閱讀活動，擴大數位學習成效</w:t>
      </w:r>
    </w:p>
    <w:p w14:paraId="00270862" w14:textId="77777777" w:rsidR="00C90A59" w:rsidRPr="00E5389F" w:rsidRDefault="00C90A59" w:rsidP="008603A0">
      <w:pPr>
        <w:spacing w:line="340" w:lineRule="exact"/>
        <w:ind w:leftChars="689" w:left="1654"/>
        <w:jc w:val="both"/>
        <w:rPr>
          <w:rFonts w:ascii="標楷體" w:eastAsia="標楷體" w:hAnsi="標楷體"/>
          <w:sz w:val="28"/>
          <w:szCs w:val="28"/>
        </w:rPr>
      </w:pPr>
      <w:r w:rsidRPr="00E5389F">
        <w:rPr>
          <w:rFonts w:ascii="標楷體" w:eastAsia="標楷體" w:hAnsi="標楷體" w:hint="eastAsia"/>
          <w:sz w:val="28"/>
          <w:szCs w:val="28"/>
        </w:rPr>
        <w:t>為鼓勵同仁積極參與「港都e學苑」數位學習課程，以深化職場能力，113年7月至12月共辦理2場數位閱讀活動，為「多e點業務知能啟發」、「多e點高雄特色探索」數位閱讀活動，計有23,001人次參與。</w:t>
      </w:r>
    </w:p>
    <w:p w14:paraId="7479569D" w14:textId="77777777" w:rsidR="00C90A59" w:rsidRPr="00E5389F" w:rsidRDefault="00C90A59" w:rsidP="008603A0">
      <w:pPr>
        <w:spacing w:line="340" w:lineRule="exact"/>
        <w:ind w:leftChars="590" w:left="1696" w:hangingChars="100" w:hanging="280"/>
        <w:jc w:val="both"/>
        <w:rPr>
          <w:rFonts w:ascii="標楷體" w:eastAsia="標楷體" w:hAnsi="標楷體"/>
          <w:sz w:val="28"/>
          <w:szCs w:val="28"/>
        </w:rPr>
      </w:pPr>
      <w:r w:rsidRPr="00E5389F">
        <w:rPr>
          <w:rFonts w:ascii="標楷體" w:eastAsia="標楷體" w:hAnsi="標楷體" w:hint="eastAsia"/>
          <w:sz w:val="28"/>
          <w:szCs w:val="28"/>
        </w:rPr>
        <w:t>3.113年度數位學習課程「聯合國永續發展目標」，榮獲Ｂrandon Hall Group Awards「最佳學習治理」銅牌獎。</w:t>
      </w:r>
    </w:p>
    <w:p w14:paraId="6DFCBC05" w14:textId="07AD2D44" w:rsidR="00C90A59" w:rsidRPr="00E5389F" w:rsidRDefault="00C90A59" w:rsidP="008603A0">
      <w:pPr>
        <w:suppressAutoHyphens/>
        <w:overflowPunct w:val="0"/>
        <w:autoSpaceDN w:val="0"/>
        <w:snapToGrid w:val="0"/>
        <w:spacing w:line="340" w:lineRule="exact"/>
        <w:ind w:leftChars="200" w:left="1264" w:hangingChars="280" w:hanging="784"/>
        <w:jc w:val="both"/>
        <w:textAlignment w:val="baseline"/>
        <w:rPr>
          <w:rFonts w:ascii="標楷體" w:eastAsia="標楷體" w:hAnsi="標楷體"/>
          <w:spacing w:val="-8"/>
          <w:sz w:val="28"/>
          <w:szCs w:val="28"/>
        </w:rPr>
      </w:pPr>
      <w:r w:rsidRPr="00E5389F">
        <w:rPr>
          <w:rFonts w:ascii="標楷體" w:eastAsia="標楷體" w:hAnsi="標楷體" w:hint="eastAsia"/>
          <w:sz w:val="28"/>
          <w:szCs w:val="28"/>
        </w:rPr>
        <w:t>（五）</w:t>
      </w:r>
      <w:r w:rsidR="00031A79" w:rsidRPr="00E5389F">
        <w:rPr>
          <w:rFonts w:ascii="標楷體" w:eastAsia="標楷體" w:hAnsi="標楷體" w:hint="eastAsia"/>
          <w:sz w:val="28"/>
          <w:szCs w:val="28"/>
        </w:rPr>
        <w:t>提升國際語言溝通能力，充實雙語政策</w:t>
      </w:r>
    </w:p>
    <w:p w14:paraId="41CFD5EE" w14:textId="77777777" w:rsidR="008671C1" w:rsidRPr="00E5389F" w:rsidRDefault="008671C1" w:rsidP="008603A0">
      <w:pPr>
        <w:autoSpaceDE w:val="0"/>
        <w:autoSpaceDN w:val="0"/>
        <w:spacing w:line="340" w:lineRule="exact"/>
        <w:ind w:leftChars="591" w:left="1698" w:hangingChars="100" w:hanging="280"/>
        <w:jc w:val="both"/>
        <w:rPr>
          <w:rFonts w:ascii="標楷體" w:eastAsia="標楷體" w:hAnsi="標楷體"/>
          <w:bCs/>
          <w:sz w:val="28"/>
          <w:szCs w:val="28"/>
        </w:rPr>
      </w:pPr>
      <w:r w:rsidRPr="00E5389F">
        <w:rPr>
          <w:rFonts w:ascii="標楷體" w:eastAsia="標楷體" w:hAnsi="標楷體" w:hint="eastAsia"/>
          <w:bCs/>
          <w:sz w:val="28"/>
          <w:szCs w:val="28"/>
        </w:rPr>
        <w:t>1.</w:t>
      </w:r>
      <w:r w:rsidRPr="00E5389F">
        <w:rPr>
          <w:rFonts w:ascii="標楷體" w:eastAsia="標楷體" w:hAnsi="標楷體" w:hint="eastAsia"/>
          <w:sz w:val="28"/>
          <w:szCs w:val="28"/>
        </w:rPr>
        <w:t>提供</w:t>
      </w:r>
      <w:r w:rsidRPr="00E5389F">
        <w:rPr>
          <w:rFonts w:ascii="標楷體" w:eastAsia="標楷體" w:hAnsi="標楷體" w:hint="eastAsia"/>
          <w:bCs/>
          <w:sz w:val="28"/>
          <w:szCs w:val="28"/>
        </w:rPr>
        <w:t>英檢補助激勵，增加市府英檢通過率</w:t>
      </w:r>
    </w:p>
    <w:p w14:paraId="2EBF7976" w14:textId="2F8079AD" w:rsidR="00C90A59" w:rsidRPr="00E5389F" w:rsidRDefault="008671C1" w:rsidP="008603A0">
      <w:pPr>
        <w:autoSpaceDE w:val="0"/>
        <w:autoSpaceDN w:val="0"/>
        <w:spacing w:line="340" w:lineRule="exact"/>
        <w:ind w:leftChars="700" w:left="1680"/>
        <w:jc w:val="both"/>
        <w:rPr>
          <w:rFonts w:ascii="標楷體" w:eastAsia="標楷體" w:hAnsi="標楷體"/>
          <w:spacing w:val="-6"/>
          <w:sz w:val="28"/>
          <w:szCs w:val="28"/>
        </w:rPr>
      </w:pPr>
      <w:r w:rsidRPr="00E5389F">
        <w:rPr>
          <w:rFonts w:ascii="標楷體" w:eastAsia="標楷體" w:hAnsi="標楷體" w:hint="eastAsia"/>
          <w:bCs/>
          <w:sz w:val="28"/>
          <w:szCs w:val="28"/>
        </w:rPr>
        <w:t>為鼓勵本府公務人員參加英語檢定測驗，凡通過英語檢測者，各機關視其經費情形酌予補助每人最高新臺幣5,000元。另為便利本府同仁參加檢定，特與多益英檢機構合作，113年參加團體測驗檢定考試計有100人。</w:t>
      </w:r>
      <w:r w:rsidR="002B5F7E" w:rsidRPr="00E5389F">
        <w:rPr>
          <w:rFonts w:ascii="標楷體" w:eastAsia="標楷體" w:hAnsi="標楷體" w:hint="eastAsia"/>
          <w:bCs/>
          <w:sz w:val="28"/>
          <w:szCs w:val="28"/>
        </w:rPr>
        <w:t>截至113年12月止，本府各局處通過各項英語檢定人數計</w:t>
      </w:r>
      <w:r w:rsidR="002B5F7E" w:rsidRPr="00E5389F">
        <w:rPr>
          <w:rFonts w:ascii="標楷體" w:eastAsia="標楷體" w:hAnsi="標楷體"/>
          <w:bCs/>
          <w:sz w:val="28"/>
          <w:szCs w:val="28"/>
        </w:rPr>
        <w:t>6,531</w:t>
      </w:r>
      <w:r w:rsidR="002B5F7E" w:rsidRPr="00E5389F">
        <w:rPr>
          <w:rFonts w:ascii="標楷體" w:eastAsia="標楷體" w:hAnsi="標楷體" w:hint="eastAsia"/>
          <w:bCs/>
          <w:sz w:val="28"/>
          <w:szCs w:val="28"/>
        </w:rPr>
        <w:t>人，比例達33.02</w:t>
      </w:r>
      <w:r w:rsidR="006D75ED">
        <w:rPr>
          <w:rFonts w:ascii="標楷體" w:eastAsia="標楷體" w:hAnsi="標楷體" w:hint="eastAsia"/>
          <w:bCs/>
          <w:sz w:val="28"/>
          <w:szCs w:val="28"/>
        </w:rPr>
        <w:t>%</w:t>
      </w:r>
      <w:r w:rsidR="002B5F7E" w:rsidRPr="00E5389F">
        <w:rPr>
          <w:rFonts w:ascii="標楷體" w:eastAsia="標楷體" w:hAnsi="標楷體" w:hint="eastAsia"/>
          <w:bCs/>
          <w:sz w:val="28"/>
          <w:szCs w:val="28"/>
        </w:rPr>
        <w:t>，較行政院「提升公務人員英語能力改進措施」規定18</w:t>
      </w:r>
      <w:r w:rsidR="006D75ED">
        <w:rPr>
          <w:rFonts w:ascii="標楷體" w:eastAsia="標楷體" w:hAnsi="標楷體" w:hint="eastAsia"/>
          <w:bCs/>
          <w:sz w:val="28"/>
          <w:szCs w:val="28"/>
        </w:rPr>
        <w:t>%</w:t>
      </w:r>
      <w:r w:rsidR="002B5F7E" w:rsidRPr="00E5389F">
        <w:rPr>
          <w:rFonts w:ascii="標楷體" w:eastAsia="標楷體" w:hAnsi="標楷體" w:hint="eastAsia"/>
          <w:bCs/>
          <w:sz w:val="28"/>
          <w:szCs w:val="28"/>
        </w:rPr>
        <w:t>，超出15.02%。</w:t>
      </w:r>
    </w:p>
    <w:p w14:paraId="02A37FBC" w14:textId="77777777" w:rsidR="00C90A59" w:rsidRPr="00E5389F" w:rsidRDefault="00C90A59" w:rsidP="008603A0">
      <w:pPr>
        <w:autoSpaceDE w:val="0"/>
        <w:autoSpaceDN w:val="0"/>
        <w:spacing w:line="340" w:lineRule="exact"/>
        <w:ind w:leftChars="590" w:left="1696" w:hangingChars="100" w:hanging="280"/>
        <w:jc w:val="both"/>
        <w:rPr>
          <w:rFonts w:ascii="標楷體" w:eastAsia="標楷體" w:hAnsi="標楷體"/>
          <w:bCs/>
          <w:sz w:val="28"/>
          <w:szCs w:val="28"/>
        </w:rPr>
      </w:pPr>
      <w:r w:rsidRPr="00E5389F">
        <w:rPr>
          <w:rFonts w:ascii="標楷體" w:eastAsia="標楷體" w:hAnsi="標楷體" w:hint="eastAsia"/>
          <w:bCs/>
          <w:sz w:val="28"/>
          <w:szCs w:val="28"/>
        </w:rPr>
        <w:t>2</w:t>
      </w:r>
      <w:r w:rsidRPr="00E5389F">
        <w:rPr>
          <w:rFonts w:ascii="標楷體" w:eastAsia="標楷體" w:hAnsi="標楷體"/>
          <w:bCs/>
          <w:sz w:val="28"/>
          <w:szCs w:val="28"/>
        </w:rPr>
        <w:t>.</w:t>
      </w:r>
      <w:r w:rsidRPr="00E5389F">
        <w:rPr>
          <w:rFonts w:ascii="標楷體" w:eastAsia="標楷體" w:hAnsi="標楷體" w:hint="eastAsia"/>
          <w:bCs/>
          <w:sz w:val="28"/>
          <w:szCs w:val="28"/>
        </w:rPr>
        <w:t>擴增英文人才，全面啟動</w:t>
      </w:r>
      <w:bookmarkStart w:id="1" w:name="_Hlk186718403"/>
      <w:r w:rsidRPr="00E5389F">
        <w:rPr>
          <w:rFonts w:ascii="標楷體" w:eastAsia="標楷體" w:hAnsi="標楷體" w:hint="eastAsia"/>
          <w:bCs/>
          <w:sz w:val="28"/>
          <w:szCs w:val="28"/>
        </w:rPr>
        <w:t>雙語政策</w:t>
      </w:r>
      <w:bookmarkEnd w:id="1"/>
    </w:p>
    <w:p w14:paraId="5FD84ED0" w14:textId="1F701EC2" w:rsidR="008F7591" w:rsidRPr="00E5389F" w:rsidRDefault="00C90A59" w:rsidP="008603A0">
      <w:pPr>
        <w:autoSpaceDE w:val="0"/>
        <w:autoSpaceDN w:val="0"/>
        <w:spacing w:line="340" w:lineRule="exact"/>
        <w:ind w:leftChars="700" w:left="1680"/>
        <w:jc w:val="both"/>
        <w:rPr>
          <w:rFonts w:ascii="標楷體" w:eastAsia="標楷體" w:hAnsi="標楷體"/>
          <w:sz w:val="28"/>
          <w:szCs w:val="28"/>
        </w:rPr>
      </w:pPr>
      <w:r w:rsidRPr="00E5389F">
        <w:rPr>
          <w:rFonts w:ascii="標楷體" w:eastAsia="標楷體" w:hAnsi="標楷體" w:hint="eastAsia"/>
          <w:sz w:val="28"/>
          <w:szCs w:val="28"/>
        </w:rPr>
        <w:t>為增進處理國際事務知能，提升公務人員英語能力，於113年7月1日、7月9日及8月20日分別辦理「英文能力(多益)檢定班(二)-寫作及口說」、「英文好智慧-英文學習資源研習班(二)」、「高雄『英』友善-觀光高雄SHOW英文研習班」，共3班，計</w:t>
      </w:r>
      <w:r w:rsidR="006F3EFB" w:rsidRPr="00E5389F">
        <w:rPr>
          <w:rFonts w:ascii="標楷體" w:eastAsia="標楷體" w:hAnsi="標楷體" w:hint="eastAsia"/>
          <w:sz w:val="28"/>
          <w:szCs w:val="28"/>
        </w:rPr>
        <w:t>有</w:t>
      </w:r>
      <w:r w:rsidRPr="00E5389F">
        <w:rPr>
          <w:rFonts w:ascii="標楷體" w:eastAsia="標楷體" w:hAnsi="標楷體" w:hint="eastAsia"/>
          <w:sz w:val="28"/>
          <w:szCs w:val="28"/>
        </w:rPr>
        <w:t>115人</w:t>
      </w:r>
      <w:r w:rsidR="006F3EFB" w:rsidRPr="00E5389F">
        <w:rPr>
          <w:rFonts w:ascii="標楷體" w:eastAsia="標楷體" w:hAnsi="標楷體" w:hint="eastAsia"/>
          <w:sz w:val="28"/>
          <w:szCs w:val="28"/>
        </w:rPr>
        <w:t>參訓</w:t>
      </w:r>
      <w:r w:rsidRPr="00E5389F">
        <w:rPr>
          <w:rFonts w:ascii="標楷體" w:eastAsia="標楷體" w:hAnsi="標楷體" w:hint="eastAsia"/>
          <w:sz w:val="28"/>
          <w:szCs w:val="28"/>
        </w:rPr>
        <w:t>。</w:t>
      </w:r>
    </w:p>
    <w:p w14:paraId="04758EFD" w14:textId="77777777" w:rsidR="00481DEA" w:rsidRPr="00E5389F" w:rsidRDefault="00481DEA" w:rsidP="00481DEA">
      <w:pPr>
        <w:pStyle w:val="a1"/>
        <w:widowControl/>
        <w:suppressAutoHyphens/>
        <w:overflowPunct w:val="0"/>
        <w:autoSpaceDN w:val="0"/>
        <w:snapToGrid w:val="0"/>
        <w:spacing w:beforeLines="100" w:before="360" w:line="340" w:lineRule="exact"/>
        <w:jc w:val="both"/>
        <w:textAlignment w:val="baseline"/>
        <w:rPr>
          <w:rFonts w:ascii="微軟正黑體" w:eastAsia="微軟正黑體" w:hAnsi="微軟正黑體" w:cs="?????(P)"/>
          <w:b/>
          <w:bCs/>
          <w:kern w:val="0"/>
          <w:sz w:val="30"/>
          <w:szCs w:val="30"/>
        </w:rPr>
      </w:pPr>
      <w:r w:rsidRPr="00E5389F">
        <w:rPr>
          <w:rFonts w:ascii="微軟正黑體" w:eastAsia="微軟正黑體" w:hAnsi="微軟正黑體" w:cs="?????(P)" w:hint="eastAsia"/>
          <w:b/>
          <w:bCs/>
          <w:kern w:val="0"/>
          <w:sz w:val="30"/>
          <w:szCs w:val="30"/>
        </w:rPr>
        <w:t>四、</w:t>
      </w:r>
      <w:r w:rsidRPr="00E5389F">
        <w:rPr>
          <w:rFonts w:ascii="微軟正黑體" w:eastAsia="微軟正黑體" w:hAnsi="微軟正黑體" w:cs="?????(P)" w:hint="eastAsia"/>
          <w:b/>
          <w:bCs/>
          <w:kern w:val="0"/>
          <w:sz w:val="30"/>
          <w:szCs w:val="30"/>
          <w:lang w:eastAsia="zh-TW"/>
        </w:rPr>
        <w:t>建立多元共融公平友善公務職場</w:t>
      </w:r>
      <w:r w:rsidRPr="00E5389F">
        <w:rPr>
          <w:rFonts w:ascii="微軟正黑體" w:eastAsia="微軟正黑體" w:hAnsi="微軟正黑體" w:cs="?????(P)"/>
          <w:b/>
          <w:bCs/>
          <w:kern w:val="0"/>
          <w:sz w:val="30"/>
          <w:szCs w:val="30"/>
        </w:rPr>
        <w:t xml:space="preserve"> </w:t>
      </w:r>
    </w:p>
    <w:p w14:paraId="2CFB35C9" w14:textId="77777777" w:rsidR="00481DEA" w:rsidRPr="00E5389F" w:rsidRDefault="00481DEA" w:rsidP="008603A0">
      <w:pPr>
        <w:suppressAutoHyphens/>
        <w:overflowPunct w:val="0"/>
        <w:autoSpaceDN w:val="0"/>
        <w:snapToGrid w:val="0"/>
        <w:spacing w:line="340" w:lineRule="exact"/>
        <w:ind w:leftChars="200" w:left="480"/>
        <w:jc w:val="both"/>
        <w:textAlignment w:val="baseline"/>
        <w:rPr>
          <w:rFonts w:ascii="標楷體" w:eastAsia="標楷體" w:hAnsi="標楷體"/>
          <w:bCs/>
          <w:kern w:val="2"/>
          <w:sz w:val="28"/>
          <w:szCs w:val="28"/>
        </w:rPr>
      </w:pPr>
      <w:r w:rsidRPr="00E5389F">
        <w:rPr>
          <w:rFonts w:ascii="標楷體" w:eastAsia="標楷體" w:hAnsi="標楷體"/>
          <w:bCs/>
          <w:kern w:val="2"/>
          <w:sz w:val="28"/>
          <w:szCs w:val="28"/>
          <w:lang w:val="x-none" w:eastAsia="x-none"/>
        </w:rPr>
        <w:t>（一）</w:t>
      </w:r>
      <w:r w:rsidRPr="00E5389F">
        <w:rPr>
          <w:rFonts w:ascii="標楷體" w:eastAsia="標楷體" w:hAnsi="標楷體" w:hint="eastAsia"/>
          <w:bCs/>
          <w:kern w:val="2"/>
          <w:sz w:val="28"/>
          <w:szCs w:val="28"/>
        </w:rPr>
        <w:t>強</w:t>
      </w:r>
      <w:r w:rsidRPr="00E5389F">
        <w:rPr>
          <w:rFonts w:ascii="標楷體" w:eastAsia="標楷體" w:hAnsi="標楷體" w:hint="eastAsia"/>
          <w:bCs/>
          <w:kern w:val="2"/>
          <w:sz w:val="28"/>
          <w:szCs w:val="28"/>
          <w:lang w:eastAsia="x-none"/>
        </w:rPr>
        <w:t>化性</w:t>
      </w:r>
      <w:r w:rsidRPr="00E5389F">
        <w:rPr>
          <w:rFonts w:ascii="標楷體" w:eastAsia="標楷體" w:hAnsi="標楷體" w:hint="eastAsia"/>
          <w:bCs/>
          <w:kern w:val="2"/>
          <w:sz w:val="28"/>
          <w:szCs w:val="28"/>
        </w:rPr>
        <w:t>平觀點訓練</w:t>
      </w:r>
      <w:r w:rsidRPr="00E5389F">
        <w:rPr>
          <w:rFonts w:ascii="標楷體" w:eastAsia="標楷體" w:hAnsi="標楷體" w:hint="eastAsia"/>
          <w:bCs/>
          <w:kern w:val="2"/>
          <w:sz w:val="28"/>
          <w:szCs w:val="28"/>
          <w:lang w:eastAsia="x-none"/>
        </w:rPr>
        <w:t>，打造友善</w:t>
      </w:r>
      <w:r w:rsidRPr="00E5389F">
        <w:rPr>
          <w:rFonts w:ascii="標楷體" w:eastAsia="標楷體" w:hAnsi="標楷體" w:hint="eastAsia"/>
          <w:bCs/>
          <w:kern w:val="2"/>
          <w:sz w:val="28"/>
          <w:szCs w:val="28"/>
        </w:rPr>
        <w:t>平權</w:t>
      </w:r>
      <w:r w:rsidRPr="00E5389F">
        <w:rPr>
          <w:rFonts w:ascii="標楷體" w:eastAsia="標楷體" w:hAnsi="標楷體" w:hint="eastAsia"/>
          <w:bCs/>
          <w:kern w:val="2"/>
          <w:sz w:val="28"/>
          <w:szCs w:val="28"/>
          <w:lang w:eastAsia="x-none"/>
        </w:rPr>
        <w:t>環境</w:t>
      </w:r>
    </w:p>
    <w:p w14:paraId="3C4B2A80" w14:textId="77777777" w:rsidR="00481DEA" w:rsidRPr="00E5389F" w:rsidRDefault="00481DEA" w:rsidP="008603A0">
      <w:pPr>
        <w:suppressAutoHyphens/>
        <w:overflowPunct w:val="0"/>
        <w:autoSpaceDN w:val="0"/>
        <w:snapToGrid w:val="0"/>
        <w:spacing w:line="340" w:lineRule="exact"/>
        <w:ind w:leftChars="590" w:left="1416"/>
        <w:jc w:val="both"/>
        <w:textAlignment w:val="baseline"/>
        <w:rPr>
          <w:rFonts w:ascii="標楷體" w:eastAsia="標楷體" w:hAnsi="標楷體"/>
          <w:bCs/>
          <w:kern w:val="2"/>
          <w:sz w:val="28"/>
          <w:szCs w:val="28"/>
          <w:lang w:val="x-none" w:eastAsia="x-none"/>
        </w:rPr>
      </w:pPr>
      <w:r w:rsidRPr="00E5389F">
        <w:rPr>
          <w:rFonts w:ascii="標楷體" w:eastAsia="標楷體" w:hAnsi="標楷體" w:hint="eastAsia"/>
          <w:bCs/>
          <w:kern w:val="2"/>
          <w:sz w:val="28"/>
          <w:szCs w:val="28"/>
          <w:lang w:val="x-none" w:eastAsia="x-none"/>
        </w:rPr>
        <w:t>1.性別意識培力課程</w:t>
      </w:r>
    </w:p>
    <w:p w14:paraId="2AAA391B" w14:textId="0F61A09F" w:rsidR="00481DEA" w:rsidRPr="00E5389F" w:rsidRDefault="00481DEA" w:rsidP="008603A0">
      <w:pPr>
        <w:suppressAutoHyphens/>
        <w:overflowPunct w:val="0"/>
        <w:autoSpaceDN w:val="0"/>
        <w:snapToGrid w:val="0"/>
        <w:spacing w:line="340" w:lineRule="exact"/>
        <w:ind w:leftChars="700" w:left="1680"/>
        <w:jc w:val="both"/>
        <w:textAlignment w:val="baseline"/>
        <w:rPr>
          <w:rFonts w:ascii="標楷體" w:eastAsia="標楷體" w:hAnsi="標楷體"/>
          <w:bCs/>
          <w:sz w:val="28"/>
          <w:szCs w:val="28"/>
        </w:rPr>
      </w:pPr>
      <w:r w:rsidRPr="00E5389F">
        <w:rPr>
          <w:rFonts w:ascii="標楷體" w:eastAsia="標楷體" w:hAnsi="標楷體" w:hint="eastAsia"/>
          <w:bCs/>
          <w:sz w:val="28"/>
          <w:szCs w:val="28"/>
        </w:rPr>
        <w:t>為提升公務人員性別敏感度，落實各層級分眾培訓，並因應中央規劃性別平等重要議題，針對不同業務屬性人員設計課</w:t>
      </w:r>
      <w:r w:rsidRPr="00E5389F">
        <w:rPr>
          <w:rFonts w:ascii="標楷體" w:eastAsia="標楷體" w:hAnsi="標楷體" w:hint="eastAsia"/>
          <w:bCs/>
          <w:sz w:val="28"/>
          <w:szCs w:val="28"/>
        </w:rPr>
        <w:lastRenderedPageBreak/>
        <w:t>程，以數位課程、專題演講、工作坊、電影研析、讀書會、座談會等多元方式辦理訓練。113年7月至12月底，</w:t>
      </w:r>
      <w:r w:rsidRPr="00E5389F">
        <w:rPr>
          <w:rFonts w:ascii="標楷體" w:eastAsia="標楷體" w:hAnsi="標楷體" w:hint="eastAsia"/>
          <w:sz w:val="28"/>
          <w:szCs w:val="28"/>
        </w:rPr>
        <w:t>辦理講座、工作坊、電影賞析等計44場次，計</w:t>
      </w:r>
      <w:r w:rsidR="006F3EFB" w:rsidRPr="00E5389F">
        <w:rPr>
          <w:rFonts w:ascii="標楷體" w:eastAsia="標楷體" w:hAnsi="標楷體" w:hint="eastAsia"/>
          <w:sz w:val="28"/>
          <w:szCs w:val="28"/>
        </w:rPr>
        <w:t>有</w:t>
      </w:r>
      <w:r w:rsidRPr="00E5389F">
        <w:rPr>
          <w:rFonts w:ascii="標楷體" w:eastAsia="標楷體" w:hAnsi="標楷體"/>
          <w:sz w:val="28"/>
          <w:szCs w:val="28"/>
        </w:rPr>
        <w:t>3</w:t>
      </w:r>
      <w:r w:rsidRPr="00E5389F">
        <w:rPr>
          <w:rFonts w:ascii="標楷體" w:eastAsia="標楷體" w:hAnsi="標楷體" w:hint="eastAsia"/>
          <w:sz w:val="28"/>
          <w:szCs w:val="28"/>
        </w:rPr>
        <w:t>,</w:t>
      </w:r>
      <w:r w:rsidRPr="00E5389F">
        <w:rPr>
          <w:rFonts w:ascii="標楷體" w:eastAsia="標楷體" w:hAnsi="標楷體"/>
          <w:sz w:val="28"/>
          <w:szCs w:val="28"/>
        </w:rPr>
        <w:t>620</w:t>
      </w:r>
      <w:r w:rsidRPr="00E5389F">
        <w:rPr>
          <w:rFonts w:ascii="標楷體" w:eastAsia="標楷體" w:hAnsi="標楷體" w:hint="eastAsia"/>
          <w:sz w:val="28"/>
          <w:szCs w:val="28"/>
        </w:rPr>
        <w:t>人</w:t>
      </w:r>
      <w:r w:rsidR="006F3EFB" w:rsidRPr="00E5389F">
        <w:rPr>
          <w:rFonts w:ascii="標楷體" w:eastAsia="標楷體" w:hAnsi="標楷體" w:hint="eastAsia"/>
          <w:sz w:val="28"/>
          <w:szCs w:val="28"/>
        </w:rPr>
        <w:t>參訓</w:t>
      </w:r>
      <w:r w:rsidRPr="00E5389F">
        <w:rPr>
          <w:rFonts w:ascii="標楷體" w:eastAsia="標楷體" w:hAnsi="標楷體" w:hint="eastAsia"/>
          <w:sz w:val="28"/>
          <w:szCs w:val="28"/>
        </w:rPr>
        <w:t>。</w:t>
      </w:r>
    </w:p>
    <w:p w14:paraId="5F5D9B05" w14:textId="77777777" w:rsidR="00481DEA" w:rsidRPr="00E5389F" w:rsidRDefault="00481DEA" w:rsidP="008603A0">
      <w:pPr>
        <w:suppressAutoHyphens/>
        <w:overflowPunct w:val="0"/>
        <w:autoSpaceDN w:val="0"/>
        <w:snapToGrid w:val="0"/>
        <w:spacing w:line="340" w:lineRule="exact"/>
        <w:ind w:leftChars="590" w:left="1696" w:hangingChars="100" w:hanging="280"/>
        <w:jc w:val="both"/>
        <w:textAlignment w:val="baseline"/>
        <w:rPr>
          <w:rFonts w:ascii="標楷體" w:eastAsia="標楷體" w:hAnsi="標楷體"/>
          <w:bCs/>
          <w:sz w:val="28"/>
          <w:szCs w:val="28"/>
        </w:rPr>
      </w:pPr>
      <w:r w:rsidRPr="00E5389F">
        <w:rPr>
          <w:rFonts w:ascii="標楷體" w:eastAsia="標楷體" w:hAnsi="標楷體" w:hint="eastAsia"/>
          <w:bCs/>
          <w:sz w:val="28"/>
          <w:szCs w:val="28"/>
        </w:rPr>
        <w:t>2.性別主流化教育訓練</w:t>
      </w:r>
    </w:p>
    <w:p w14:paraId="25110355" w14:textId="77777777" w:rsidR="00481DEA" w:rsidRPr="00E5389F" w:rsidRDefault="00481DEA" w:rsidP="008603A0">
      <w:pPr>
        <w:suppressAutoHyphens/>
        <w:overflowPunct w:val="0"/>
        <w:autoSpaceDN w:val="0"/>
        <w:snapToGrid w:val="0"/>
        <w:spacing w:line="340" w:lineRule="exact"/>
        <w:ind w:leftChars="700" w:left="1680"/>
        <w:jc w:val="both"/>
        <w:textAlignment w:val="baseline"/>
        <w:rPr>
          <w:rFonts w:ascii="標楷體" w:eastAsia="標楷體" w:hAnsi="標楷體"/>
          <w:bCs/>
          <w:sz w:val="28"/>
          <w:szCs w:val="28"/>
        </w:rPr>
      </w:pPr>
      <w:r w:rsidRPr="00E5389F">
        <w:rPr>
          <w:rFonts w:ascii="標楷體" w:eastAsia="標楷體" w:hAnsi="標楷體" w:hint="eastAsia"/>
          <w:bCs/>
          <w:sz w:val="28"/>
          <w:szCs w:val="28"/>
        </w:rPr>
        <w:t>113年依據本府第六階段推動性別主流化實施計畫將性別主流化課程應達時數提高為3小時，截至12月底，完訓率100%，並將多元性別議題納入課程，建立性別友善職場環境。</w:t>
      </w:r>
    </w:p>
    <w:p w14:paraId="1E2D3259" w14:textId="77777777" w:rsidR="00C90A59" w:rsidRPr="00E5389F" w:rsidRDefault="00C90A59" w:rsidP="008603A0">
      <w:pPr>
        <w:spacing w:line="340" w:lineRule="exact"/>
        <w:ind w:leftChars="200" w:left="480"/>
        <w:jc w:val="both"/>
        <w:rPr>
          <w:rFonts w:ascii="標楷體" w:eastAsia="標楷體" w:hAnsi="標楷體" w:cs="標楷體"/>
          <w:sz w:val="28"/>
          <w:szCs w:val="28"/>
        </w:rPr>
      </w:pPr>
      <w:r w:rsidRPr="00E5389F">
        <w:rPr>
          <w:rFonts w:ascii="標楷體" w:eastAsia="標楷體" w:hAnsi="標楷體" w:cs="標楷體"/>
          <w:sz w:val="28"/>
          <w:szCs w:val="28"/>
        </w:rPr>
        <w:t>（</w:t>
      </w:r>
      <w:r w:rsidRPr="00E5389F">
        <w:rPr>
          <w:rFonts w:ascii="標楷體" w:eastAsia="標楷體" w:hAnsi="標楷體" w:cs="標楷體" w:hint="eastAsia"/>
          <w:sz w:val="28"/>
          <w:szCs w:val="28"/>
        </w:rPr>
        <w:t>二</w:t>
      </w:r>
      <w:r w:rsidRPr="00E5389F">
        <w:rPr>
          <w:rFonts w:ascii="標楷體" w:eastAsia="標楷體" w:hAnsi="標楷體" w:cs="標楷體"/>
          <w:sz w:val="28"/>
          <w:szCs w:val="28"/>
        </w:rPr>
        <w:t>）</w:t>
      </w:r>
      <w:r w:rsidRPr="00E5389F">
        <w:rPr>
          <w:rFonts w:ascii="標楷體" w:eastAsia="標楷體" w:hAnsi="標楷體" w:cs="標楷體" w:hint="eastAsia"/>
          <w:sz w:val="28"/>
          <w:szCs w:val="28"/>
        </w:rPr>
        <w:t>拔擢優秀女性擔任中高階文官</w:t>
      </w:r>
    </w:p>
    <w:p w14:paraId="46F1481D" w14:textId="266D8542" w:rsidR="00C90A59" w:rsidRPr="00E5389F" w:rsidRDefault="00C90A59" w:rsidP="008603A0">
      <w:pPr>
        <w:spacing w:line="340" w:lineRule="exact"/>
        <w:ind w:leftChars="550" w:left="1320"/>
        <w:jc w:val="both"/>
        <w:rPr>
          <w:rFonts w:ascii="標楷體" w:eastAsia="標楷體" w:hAnsi="標楷體"/>
          <w:sz w:val="28"/>
          <w:szCs w:val="28"/>
        </w:rPr>
      </w:pPr>
      <w:r w:rsidRPr="00E5389F">
        <w:rPr>
          <w:rFonts w:ascii="標楷體" w:eastAsia="標楷體" w:hAnsi="標楷體" w:cs="標楷體" w:hint="eastAsia"/>
          <w:sz w:val="28"/>
          <w:szCs w:val="28"/>
        </w:rPr>
        <w:t>本府一般行政機關女性首長及副首長計82人、女性簡任主管及非主管計42人；女性一級主管計414人，比率51.56</w:t>
      </w:r>
      <w:r w:rsidR="006D75ED">
        <w:rPr>
          <w:rFonts w:ascii="標楷體" w:eastAsia="標楷體" w:hAnsi="標楷體" w:cs="標楷體" w:hint="eastAsia"/>
          <w:sz w:val="28"/>
          <w:szCs w:val="28"/>
        </w:rPr>
        <w:t>%</w:t>
      </w:r>
      <w:r w:rsidRPr="00E5389F">
        <w:rPr>
          <w:rFonts w:ascii="標楷體" w:eastAsia="標楷體" w:hAnsi="標楷體" w:cs="標楷體" w:hint="eastAsia"/>
          <w:sz w:val="28"/>
          <w:szCs w:val="28"/>
        </w:rPr>
        <w:t>，已達本府一級單位主管女性佔33%之目標。</w:t>
      </w:r>
    </w:p>
    <w:p w14:paraId="31685AD3" w14:textId="77777777" w:rsidR="00C90A59" w:rsidRPr="00E5389F" w:rsidRDefault="00C90A59" w:rsidP="008603A0">
      <w:pPr>
        <w:spacing w:line="340" w:lineRule="exact"/>
        <w:ind w:leftChars="200" w:left="480"/>
        <w:jc w:val="both"/>
        <w:rPr>
          <w:rFonts w:ascii="標楷體" w:eastAsia="標楷體" w:hAnsi="標楷體" w:cs="標楷體"/>
          <w:sz w:val="28"/>
          <w:szCs w:val="28"/>
        </w:rPr>
      </w:pPr>
      <w:bookmarkStart w:id="2" w:name="_Hlk171085306"/>
      <w:r w:rsidRPr="00E5389F">
        <w:rPr>
          <w:rFonts w:ascii="標楷體" w:eastAsia="標楷體" w:hAnsi="標楷體" w:cs="標楷體"/>
          <w:sz w:val="28"/>
          <w:szCs w:val="28"/>
        </w:rPr>
        <w:t>（</w:t>
      </w:r>
      <w:r w:rsidRPr="00E5389F">
        <w:rPr>
          <w:rFonts w:ascii="標楷體" w:eastAsia="標楷體" w:hAnsi="標楷體" w:cs="標楷體" w:hint="eastAsia"/>
          <w:sz w:val="28"/>
          <w:szCs w:val="28"/>
        </w:rPr>
        <w:t>三</w:t>
      </w:r>
      <w:r w:rsidRPr="00E5389F">
        <w:rPr>
          <w:rFonts w:ascii="標楷體" w:eastAsia="標楷體" w:hAnsi="標楷體" w:cs="標楷體"/>
          <w:sz w:val="28"/>
          <w:szCs w:val="28"/>
        </w:rPr>
        <w:t>）</w:t>
      </w:r>
      <w:bookmarkEnd w:id="2"/>
      <w:r w:rsidRPr="00E5389F">
        <w:rPr>
          <w:rFonts w:ascii="標楷體" w:eastAsia="標楷體" w:hAnsi="標楷體" w:cs="標楷體" w:hint="eastAsia"/>
          <w:sz w:val="28"/>
          <w:szCs w:val="28"/>
        </w:rPr>
        <w:t>促進女性參與市政，委員會組設落實性別比例原則</w:t>
      </w:r>
    </w:p>
    <w:p w14:paraId="0B7125C6" w14:textId="12D3CECF" w:rsidR="00C90A59" w:rsidRPr="00E5389F" w:rsidRDefault="00C90A59" w:rsidP="008603A0">
      <w:pPr>
        <w:spacing w:line="340" w:lineRule="exact"/>
        <w:ind w:leftChars="550" w:left="1320"/>
        <w:jc w:val="both"/>
        <w:rPr>
          <w:rFonts w:ascii="標楷體" w:eastAsia="標楷體" w:hAnsi="標楷體" w:cs="標楷體"/>
          <w:sz w:val="28"/>
          <w:szCs w:val="28"/>
        </w:rPr>
      </w:pPr>
      <w:r w:rsidRPr="00E5389F">
        <w:rPr>
          <w:rFonts w:ascii="標楷體" w:eastAsia="標楷體" w:hAnsi="標楷體" w:cs="標楷體" w:hint="eastAsia"/>
          <w:sz w:val="28"/>
          <w:szCs w:val="28"/>
        </w:rPr>
        <w:t>本府各局處依法令或主責業務需求組設之委員會（小組、會報），委員任一性別比例已達三分之一者占92.99</w:t>
      </w:r>
      <w:r w:rsidR="006D75ED">
        <w:rPr>
          <w:rFonts w:ascii="標楷體" w:eastAsia="標楷體" w:hAnsi="標楷體" w:cs="標楷體" w:hint="eastAsia"/>
          <w:sz w:val="28"/>
          <w:szCs w:val="28"/>
        </w:rPr>
        <w:t>%</w:t>
      </w:r>
      <w:r w:rsidRPr="00E5389F">
        <w:rPr>
          <w:rFonts w:ascii="標楷體" w:eastAsia="標楷體" w:hAnsi="標楷體" w:cs="標楷體" w:hint="eastAsia"/>
          <w:sz w:val="28"/>
          <w:szCs w:val="28"/>
        </w:rPr>
        <w:t>，將持續督請各機關透過各種管道，擴大徵詢各界推薦人選，以利委員聘派符合性別比例規範；另一級機關及區公所考績甄審委員會均符合性別比例規定。</w:t>
      </w:r>
    </w:p>
    <w:p w14:paraId="0C88E3E2" w14:textId="03CB91F7" w:rsidR="00A4618B" w:rsidRPr="00E5389F" w:rsidRDefault="00A4618B" w:rsidP="008603A0">
      <w:pPr>
        <w:suppressAutoHyphens/>
        <w:overflowPunct w:val="0"/>
        <w:autoSpaceDN w:val="0"/>
        <w:snapToGrid w:val="0"/>
        <w:spacing w:line="340" w:lineRule="exact"/>
        <w:ind w:leftChars="200" w:left="480"/>
        <w:jc w:val="both"/>
        <w:textAlignment w:val="baseline"/>
        <w:rPr>
          <w:rFonts w:ascii="標楷體" w:eastAsia="標楷體" w:hAnsi="標楷體"/>
          <w:bCs/>
          <w:sz w:val="28"/>
          <w:szCs w:val="28"/>
        </w:rPr>
      </w:pPr>
      <w:r w:rsidRPr="00E5389F">
        <w:rPr>
          <w:rFonts w:ascii="標楷體" w:eastAsia="標楷體" w:hAnsi="標楷體" w:cs="標楷體"/>
          <w:sz w:val="28"/>
          <w:szCs w:val="28"/>
        </w:rPr>
        <w:t>（</w:t>
      </w:r>
      <w:r w:rsidRPr="00E5389F">
        <w:rPr>
          <w:rFonts w:ascii="標楷體" w:eastAsia="標楷體" w:hAnsi="標楷體" w:cs="標楷體" w:hint="eastAsia"/>
          <w:sz w:val="28"/>
          <w:szCs w:val="28"/>
        </w:rPr>
        <w:t>四</w:t>
      </w:r>
      <w:r w:rsidRPr="00E5389F">
        <w:rPr>
          <w:rFonts w:ascii="標楷體" w:eastAsia="標楷體" w:hAnsi="標楷體" w:cs="標楷體"/>
          <w:sz w:val="28"/>
          <w:szCs w:val="28"/>
        </w:rPr>
        <w:t>）</w:t>
      </w:r>
      <w:r w:rsidR="0034362E" w:rsidRPr="00E5389F">
        <w:rPr>
          <w:rFonts w:ascii="標楷體" w:eastAsia="標楷體" w:hAnsi="標楷體" w:hint="eastAsia"/>
          <w:bCs/>
          <w:sz w:val="28"/>
          <w:szCs w:val="28"/>
        </w:rPr>
        <w:t>試辦</w:t>
      </w:r>
      <w:r w:rsidRPr="00E5389F">
        <w:rPr>
          <w:rFonts w:ascii="標楷體" w:eastAsia="標楷體" w:hAnsi="標楷體" w:hint="eastAsia"/>
          <w:bCs/>
          <w:sz w:val="28"/>
          <w:szCs w:val="28"/>
        </w:rPr>
        <w:t>居家辦公</w:t>
      </w:r>
      <w:r w:rsidR="00A5045B" w:rsidRPr="00E5389F">
        <w:rPr>
          <w:rFonts w:ascii="標楷體" w:eastAsia="標楷體" w:hAnsi="標楷體" w:hint="eastAsia"/>
          <w:bCs/>
          <w:sz w:val="28"/>
          <w:szCs w:val="28"/>
        </w:rPr>
        <w:t>措施</w:t>
      </w:r>
    </w:p>
    <w:p w14:paraId="7A9B19BC" w14:textId="0B2D9D2E" w:rsidR="00A4618B" w:rsidRPr="00E5389F" w:rsidRDefault="00A4618B" w:rsidP="008603A0">
      <w:pPr>
        <w:suppressAutoHyphens/>
        <w:overflowPunct w:val="0"/>
        <w:autoSpaceDN w:val="0"/>
        <w:snapToGrid w:val="0"/>
        <w:spacing w:line="340" w:lineRule="exact"/>
        <w:ind w:leftChars="550" w:left="1320"/>
        <w:jc w:val="both"/>
        <w:textAlignment w:val="baseline"/>
        <w:rPr>
          <w:rFonts w:ascii="標楷體" w:eastAsia="標楷體" w:hAnsi="標楷體"/>
          <w:bCs/>
          <w:sz w:val="28"/>
          <w:szCs w:val="28"/>
        </w:rPr>
      </w:pPr>
      <w:r w:rsidRPr="00E5389F">
        <w:rPr>
          <w:rFonts w:ascii="標楷體" w:eastAsia="標楷體" w:hAnsi="標楷體" w:hint="eastAsia"/>
          <w:bCs/>
          <w:sz w:val="28"/>
          <w:szCs w:val="28"/>
        </w:rPr>
        <w:t>考量本府公務同仁家庭照護需求與日俱增，為兼顧機關人員工作與家庭平衡，本府於113年7月2日訂頒居家辦公作業指引，以提供各機關學校</w:t>
      </w:r>
      <w:r w:rsidR="0034362E" w:rsidRPr="00E5389F">
        <w:rPr>
          <w:rFonts w:ascii="標楷體" w:eastAsia="標楷體" w:hAnsi="標楷體" w:hint="eastAsia"/>
          <w:bCs/>
          <w:sz w:val="28"/>
          <w:szCs w:val="28"/>
        </w:rPr>
        <w:t>辦</w:t>
      </w:r>
      <w:r w:rsidR="00673DF5" w:rsidRPr="00E5389F">
        <w:rPr>
          <w:rFonts w:ascii="標楷體" w:eastAsia="標楷體" w:hAnsi="標楷體" w:hint="eastAsia"/>
          <w:bCs/>
          <w:sz w:val="28"/>
          <w:szCs w:val="28"/>
        </w:rPr>
        <w:t>理</w:t>
      </w:r>
      <w:r w:rsidRPr="00E5389F">
        <w:rPr>
          <w:rFonts w:ascii="標楷體" w:eastAsia="標楷體" w:hAnsi="標楷體" w:hint="eastAsia"/>
          <w:bCs/>
          <w:sz w:val="28"/>
          <w:szCs w:val="28"/>
        </w:rPr>
        <w:t>居家辦公之參據。</w:t>
      </w:r>
    </w:p>
    <w:p w14:paraId="1298165B" w14:textId="77777777" w:rsidR="008671C1" w:rsidRPr="00E5389F" w:rsidRDefault="00A4618B" w:rsidP="008603A0">
      <w:pPr>
        <w:suppressAutoHyphens/>
        <w:overflowPunct w:val="0"/>
        <w:autoSpaceDE w:val="0"/>
        <w:autoSpaceDN w:val="0"/>
        <w:snapToGrid w:val="0"/>
        <w:spacing w:line="340" w:lineRule="exact"/>
        <w:ind w:leftChars="200" w:left="480"/>
        <w:jc w:val="both"/>
        <w:textAlignment w:val="baseline"/>
        <w:rPr>
          <w:rFonts w:ascii="標楷體" w:eastAsia="標楷體" w:hAnsi="標楷體"/>
          <w:bCs/>
          <w:sz w:val="28"/>
          <w:szCs w:val="28"/>
        </w:rPr>
      </w:pPr>
      <w:r w:rsidRPr="00E5389F">
        <w:rPr>
          <w:rFonts w:ascii="標楷體" w:eastAsia="標楷體" w:hAnsi="標楷體" w:cs="標楷體"/>
          <w:sz w:val="28"/>
          <w:szCs w:val="28"/>
        </w:rPr>
        <w:t>（</w:t>
      </w:r>
      <w:r w:rsidR="00757212" w:rsidRPr="00E5389F">
        <w:rPr>
          <w:rFonts w:ascii="標楷體" w:eastAsia="標楷體" w:hAnsi="標楷體" w:cs="標楷體" w:hint="eastAsia"/>
          <w:sz w:val="28"/>
          <w:szCs w:val="28"/>
        </w:rPr>
        <w:t>五</w:t>
      </w:r>
      <w:r w:rsidRPr="00E5389F">
        <w:rPr>
          <w:rFonts w:ascii="標楷體" w:eastAsia="標楷體" w:hAnsi="標楷體" w:cs="標楷體"/>
          <w:sz w:val="28"/>
          <w:szCs w:val="28"/>
        </w:rPr>
        <w:t>）</w:t>
      </w:r>
      <w:r w:rsidR="008671C1" w:rsidRPr="00E5389F">
        <w:rPr>
          <w:rFonts w:ascii="標楷體" w:eastAsia="標楷體" w:hAnsi="標楷體" w:hint="eastAsia"/>
          <w:bCs/>
          <w:sz w:val="28"/>
          <w:szCs w:val="28"/>
        </w:rPr>
        <w:t>修訂本府性騷擾防治作業指引及相關作業流程</w:t>
      </w:r>
    </w:p>
    <w:p w14:paraId="1A13CDC5" w14:textId="6F9E6B63" w:rsidR="00B80ABC" w:rsidRPr="00E5389F" w:rsidRDefault="008671C1" w:rsidP="008603A0">
      <w:pPr>
        <w:suppressAutoHyphens/>
        <w:overflowPunct w:val="0"/>
        <w:autoSpaceDE w:val="0"/>
        <w:autoSpaceDN w:val="0"/>
        <w:snapToGrid w:val="0"/>
        <w:spacing w:line="340" w:lineRule="exact"/>
        <w:ind w:leftChars="550" w:left="1320"/>
        <w:jc w:val="both"/>
        <w:textAlignment w:val="baseline"/>
        <w:rPr>
          <w:rFonts w:hAnsi="標楷體"/>
          <w:bCs/>
          <w:sz w:val="28"/>
          <w:szCs w:val="28"/>
        </w:rPr>
      </w:pPr>
      <w:r w:rsidRPr="00E5389F">
        <w:rPr>
          <w:rFonts w:ascii="標楷體" w:eastAsia="標楷體" w:hAnsi="標楷體" w:cs="DFKaiShu-SB-Estd-BF" w:hint="eastAsia"/>
          <w:sz w:val="28"/>
          <w:szCs w:val="28"/>
        </w:rPr>
        <w:t>因應</w:t>
      </w:r>
      <w:r w:rsidRPr="00E5389F">
        <w:rPr>
          <w:rFonts w:ascii="標楷體" w:eastAsia="標楷體" w:hAnsi="標楷體" w:cs="CIDFont+F2" w:hint="eastAsia"/>
          <w:sz w:val="28"/>
          <w:szCs w:val="28"/>
        </w:rPr>
        <w:t>「性別平等工作法」及「性騷擾防治法」施行</w:t>
      </w:r>
      <w:r w:rsidRPr="00E5389F">
        <w:rPr>
          <w:rFonts w:ascii="標楷體" w:eastAsia="標楷體" w:hAnsi="標楷體" w:cs="DFKaiShu-SB-Estd-BF" w:hint="eastAsia"/>
          <w:sz w:val="28"/>
          <w:szCs w:val="28"/>
        </w:rPr>
        <w:t>，相關法令及授權子法均已修訂完竣，爰於113年7月4日修訂「高雄市政府</w:t>
      </w:r>
      <w:r w:rsidRPr="00E5389F">
        <w:rPr>
          <w:rFonts w:ascii="標楷體" w:eastAsia="標楷體" w:hAnsi="標楷體" w:hint="eastAsia"/>
          <w:sz w:val="28"/>
        </w:rPr>
        <w:t>及所屬各機關學校性騷擾防治與申訴處理作業指引</w:t>
      </w:r>
      <w:r w:rsidRPr="00E5389F">
        <w:rPr>
          <w:rFonts w:ascii="標楷體" w:eastAsia="標楷體" w:hAnsi="標楷體" w:hint="eastAsia"/>
          <w:sz w:val="28"/>
          <w:szCs w:val="28"/>
        </w:rPr>
        <w:t>」</w:t>
      </w:r>
      <w:r w:rsidRPr="00E5389F">
        <w:rPr>
          <w:rFonts w:ascii="標楷體" w:eastAsia="標楷體" w:hAnsi="標楷體" w:cs="DFKaiShu-SB-Estd-BF" w:hint="eastAsia"/>
          <w:sz w:val="28"/>
          <w:szCs w:val="28"/>
        </w:rPr>
        <w:t>及相關作業流程，以符法制並供各機關學校據以檢視內部性騷擾防治相關措施、申訴處理作業規範及程序。</w:t>
      </w:r>
    </w:p>
    <w:p w14:paraId="5843EC78" w14:textId="77777777" w:rsidR="008671C1" w:rsidRPr="00E5389F" w:rsidRDefault="00C519B8" w:rsidP="008671C1">
      <w:pPr>
        <w:pStyle w:val="a1"/>
        <w:widowControl/>
        <w:suppressAutoHyphens/>
        <w:overflowPunct w:val="0"/>
        <w:autoSpaceDN w:val="0"/>
        <w:snapToGrid w:val="0"/>
        <w:spacing w:beforeLines="100" w:before="360" w:line="340" w:lineRule="exact"/>
        <w:jc w:val="both"/>
        <w:textAlignment w:val="baseline"/>
        <w:rPr>
          <w:rFonts w:ascii="微軟正黑體" w:eastAsia="微軟正黑體" w:hAnsi="微軟正黑體" w:cs="?????(P)"/>
          <w:b/>
          <w:bCs/>
          <w:kern w:val="0"/>
          <w:sz w:val="30"/>
          <w:szCs w:val="30"/>
          <w:lang w:eastAsia="zh-TW"/>
        </w:rPr>
      </w:pPr>
      <w:r w:rsidRPr="00E5389F">
        <w:rPr>
          <w:rFonts w:ascii="微軟正黑體" w:eastAsia="微軟正黑體" w:hAnsi="微軟正黑體" w:cs="?????(P)" w:hint="eastAsia"/>
          <w:b/>
          <w:bCs/>
          <w:kern w:val="0"/>
          <w:sz w:val="30"/>
          <w:szCs w:val="30"/>
        </w:rPr>
        <w:t>五、</w:t>
      </w:r>
      <w:r w:rsidR="008671C1" w:rsidRPr="00E5389F">
        <w:rPr>
          <w:rFonts w:ascii="微軟正黑體" w:eastAsia="微軟正黑體" w:hAnsi="微軟正黑體" w:cs="?????(P)" w:hint="eastAsia"/>
          <w:b/>
          <w:bCs/>
          <w:kern w:val="0"/>
          <w:sz w:val="30"/>
          <w:szCs w:val="30"/>
          <w:lang w:eastAsia="zh-TW"/>
        </w:rPr>
        <w:t>表彰服務典範，遴薦傑出貢獻</w:t>
      </w:r>
    </w:p>
    <w:p w14:paraId="40D38BAA" w14:textId="77777777" w:rsidR="008671C1" w:rsidRPr="00E5389F" w:rsidRDefault="008671C1" w:rsidP="008603A0">
      <w:pPr>
        <w:suppressAutoHyphens/>
        <w:overflowPunct w:val="0"/>
        <w:autoSpaceDN w:val="0"/>
        <w:snapToGrid w:val="0"/>
        <w:spacing w:line="340" w:lineRule="exact"/>
        <w:ind w:leftChars="200" w:left="480"/>
        <w:jc w:val="both"/>
        <w:textAlignment w:val="baseline"/>
        <w:rPr>
          <w:rFonts w:ascii="標楷體" w:eastAsia="標楷體" w:hAnsi="標楷體"/>
          <w:sz w:val="28"/>
          <w:szCs w:val="28"/>
        </w:rPr>
      </w:pPr>
      <w:r w:rsidRPr="00E5389F">
        <w:rPr>
          <w:rFonts w:ascii="標楷體" w:eastAsia="標楷體" w:hAnsi="標楷體"/>
          <w:bCs/>
          <w:sz w:val="28"/>
          <w:szCs w:val="28"/>
        </w:rPr>
        <w:t>（</w:t>
      </w:r>
      <w:r w:rsidRPr="00E5389F">
        <w:rPr>
          <w:rFonts w:ascii="標楷體" w:eastAsia="標楷體" w:hAnsi="標楷體" w:hint="eastAsia"/>
          <w:bCs/>
          <w:sz w:val="28"/>
          <w:szCs w:val="28"/>
        </w:rPr>
        <w:t>一</w:t>
      </w:r>
      <w:r w:rsidRPr="00E5389F">
        <w:rPr>
          <w:rFonts w:ascii="標楷體" w:eastAsia="標楷體" w:hAnsi="標楷體"/>
          <w:bCs/>
          <w:sz w:val="28"/>
          <w:szCs w:val="28"/>
        </w:rPr>
        <w:t>）</w:t>
      </w:r>
      <w:r w:rsidRPr="00E5389F">
        <w:rPr>
          <w:rFonts w:ascii="標楷體" w:eastAsia="標楷體" w:hAnsi="標楷體" w:hint="eastAsia"/>
          <w:sz w:val="28"/>
          <w:szCs w:val="28"/>
        </w:rPr>
        <w:t>當選行政院模範公務人員</w:t>
      </w:r>
    </w:p>
    <w:p w14:paraId="0EA1CAF5" w14:textId="691EE06F" w:rsidR="008671C1" w:rsidRPr="00E5389F" w:rsidRDefault="008671C1" w:rsidP="008603A0">
      <w:pPr>
        <w:widowControl w:val="0"/>
        <w:tabs>
          <w:tab w:val="left" w:pos="993"/>
          <w:tab w:val="left" w:pos="1134"/>
        </w:tabs>
        <w:snapToGrid w:val="0"/>
        <w:spacing w:line="340" w:lineRule="exact"/>
        <w:ind w:leftChars="550" w:left="1320"/>
        <w:jc w:val="both"/>
        <w:outlineLvl w:val="1"/>
        <w:rPr>
          <w:rFonts w:ascii="標楷體" w:eastAsia="標楷體" w:hAnsi="標楷體"/>
          <w:kern w:val="2"/>
          <w:sz w:val="28"/>
          <w:szCs w:val="28"/>
          <w:lang w:val="x-none" w:eastAsia="x-none"/>
        </w:rPr>
      </w:pPr>
      <w:r w:rsidRPr="00E5389F">
        <w:rPr>
          <w:rFonts w:ascii="標楷體" w:eastAsia="標楷體" w:hAnsi="標楷體" w:hint="eastAsia"/>
          <w:sz w:val="28"/>
          <w:szCs w:val="28"/>
        </w:rPr>
        <w:t>遴薦本府工務局新建工程處副總工程司黃麟達及捷運工程局科長邱贊儒等2員參加行政院113年模範公務人員選拔，行政院於113年10月8日核定黃員獲選為該院模範公務人員，並於113年11月13日舉辦頒獎典禮，由行政院院長頒給獎座及</w:t>
      </w:r>
      <w:r w:rsidR="00673DF5" w:rsidRPr="00E5389F">
        <w:rPr>
          <w:rFonts w:ascii="標楷體" w:eastAsia="標楷體" w:hAnsi="標楷體" w:hint="eastAsia"/>
          <w:sz w:val="28"/>
          <w:szCs w:val="28"/>
        </w:rPr>
        <w:t>獎金</w:t>
      </w:r>
      <w:r w:rsidRPr="00E5389F">
        <w:rPr>
          <w:rFonts w:ascii="標楷體" w:eastAsia="標楷體" w:hAnsi="標楷體" w:hint="eastAsia"/>
          <w:sz w:val="28"/>
          <w:szCs w:val="28"/>
        </w:rPr>
        <w:t>8萬元，並給予公假5日。</w:t>
      </w:r>
    </w:p>
    <w:p w14:paraId="6FF3D671" w14:textId="77777777" w:rsidR="008671C1" w:rsidRPr="00E5389F" w:rsidRDefault="008671C1" w:rsidP="008603A0">
      <w:pPr>
        <w:suppressAutoHyphens/>
        <w:overflowPunct w:val="0"/>
        <w:autoSpaceDN w:val="0"/>
        <w:snapToGrid w:val="0"/>
        <w:spacing w:line="340" w:lineRule="exact"/>
        <w:ind w:leftChars="200" w:left="480"/>
        <w:jc w:val="both"/>
        <w:textAlignment w:val="baseline"/>
        <w:rPr>
          <w:rFonts w:ascii="標楷體" w:eastAsia="標楷體" w:hAnsi="標楷體"/>
          <w:bCs/>
          <w:sz w:val="28"/>
          <w:szCs w:val="28"/>
          <w:lang w:val="x-none"/>
        </w:rPr>
      </w:pPr>
      <w:r w:rsidRPr="00E5389F">
        <w:rPr>
          <w:rFonts w:ascii="標楷體" w:eastAsia="標楷體" w:hAnsi="標楷體" w:hint="eastAsia"/>
          <w:bCs/>
          <w:sz w:val="28"/>
          <w:szCs w:val="28"/>
          <w:lang w:val="x-none"/>
        </w:rPr>
        <w:t>（二）</w:t>
      </w:r>
      <w:r w:rsidRPr="00E5389F">
        <w:rPr>
          <w:rFonts w:ascii="標楷體" w:eastAsia="標楷體" w:hAnsi="標楷體" w:hint="eastAsia"/>
          <w:sz w:val="28"/>
          <w:szCs w:val="28"/>
        </w:rPr>
        <w:t>遴薦參與個人及團體傑出貢獻選拔</w:t>
      </w:r>
    </w:p>
    <w:p w14:paraId="09B81968" w14:textId="7876AB27" w:rsidR="0099124A" w:rsidRPr="00E5389F" w:rsidRDefault="008671C1" w:rsidP="008603A0">
      <w:pPr>
        <w:pStyle w:val="a1"/>
        <w:widowControl/>
        <w:suppressAutoHyphens/>
        <w:overflowPunct w:val="0"/>
        <w:autoSpaceDN w:val="0"/>
        <w:snapToGrid w:val="0"/>
        <w:spacing w:line="340" w:lineRule="exact"/>
        <w:ind w:leftChars="550" w:left="1320"/>
        <w:jc w:val="both"/>
        <w:textAlignment w:val="baseline"/>
        <w:rPr>
          <w:bCs/>
          <w:sz w:val="28"/>
          <w:szCs w:val="28"/>
        </w:rPr>
      </w:pPr>
      <w:r w:rsidRPr="00E5389F">
        <w:rPr>
          <w:rFonts w:hint="eastAsia"/>
          <w:sz w:val="28"/>
          <w:szCs w:val="28"/>
        </w:rPr>
        <w:t>依據「公務人員激勵辦法」及「公務人員傑出貢獻獎遴薦選拔審議及表揚要點」，</w:t>
      </w:r>
      <w:r w:rsidRPr="00E5389F">
        <w:rPr>
          <w:rFonts w:hint="eastAsia"/>
          <w:sz w:val="28"/>
          <w:szCs w:val="28"/>
          <w:lang w:eastAsia="zh-TW"/>
        </w:rPr>
        <w:t>於113年7月31日</w:t>
      </w:r>
      <w:r w:rsidRPr="00E5389F">
        <w:rPr>
          <w:rFonts w:hint="eastAsia"/>
          <w:sz w:val="28"/>
          <w:szCs w:val="28"/>
        </w:rPr>
        <w:t>遴薦本府績優人員捷運工程局總工程司王彥清、消防局股長蔡宗翰等2員參加113年公務人員傑出貢獻獎個人組選拔，本府經濟發展局及捷運工程局參加團體組選拔。</w:t>
      </w:r>
    </w:p>
    <w:p w14:paraId="76B351BE" w14:textId="6BB2C3A2" w:rsidR="00F25CCA" w:rsidRPr="00E5389F" w:rsidRDefault="00282BC3" w:rsidP="00363589">
      <w:pPr>
        <w:pStyle w:val="a1"/>
        <w:widowControl/>
        <w:suppressAutoHyphens/>
        <w:overflowPunct w:val="0"/>
        <w:autoSpaceDN w:val="0"/>
        <w:snapToGrid w:val="0"/>
        <w:spacing w:beforeLines="100" w:before="360" w:line="310" w:lineRule="exact"/>
        <w:jc w:val="both"/>
        <w:textAlignment w:val="baseline"/>
        <w:rPr>
          <w:rFonts w:ascii="微軟正黑體" w:eastAsia="微軟正黑體" w:hAnsi="微軟正黑體" w:cs="?????(P)"/>
          <w:b/>
          <w:bCs/>
          <w:kern w:val="0"/>
          <w:sz w:val="30"/>
          <w:szCs w:val="30"/>
        </w:rPr>
      </w:pPr>
      <w:r w:rsidRPr="00E5389F">
        <w:rPr>
          <w:rFonts w:ascii="微軟正黑體" w:eastAsia="微軟正黑體" w:hAnsi="微軟正黑體" w:cs="?????(P)" w:hint="eastAsia"/>
          <w:b/>
          <w:bCs/>
          <w:kern w:val="0"/>
          <w:sz w:val="30"/>
          <w:szCs w:val="30"/>
        </w:rPr>
        <w:lastRenderedPageBreak/>
        <w:t>六、</w:t>
      </w:r>
      <w:r w:rsidR="00211393" w:rsidRPr="00E5389F">
        <w:rPr>
          <w:rFonts w:ascii="微軟正黑體" w:eastAsia="微軟正黑體" w:hAnsi="微軟正黑體" w:cs="?????(P)" w:hint="eastAsia"/>
          <w:b/>
          <w:bCs/>
          <w:kern w:val="0"/>
          <w:sz w:val="30"/>
          <w:szCs w:val="30"/>
        </w:rPr>
        <w:t>強化專區資訊，提升人事服務</w:t>
      </w:r>
    </w:p>
    <w:p w14:paraId="0F7F1305" w14:textId="77777777" w:rsidR="00211393" w:rsidRPr="00E5389F" w:rsidRDefault="00211393" w:rsidP="00363589">
      <w:pPr>
        <w:suppressAutoHyphens/>
        <w:overflowPunct w:val="0"/>
        <w:autoSpaceDN w:val="0"/>
        <w:snapToGrid w:val="0"/>
        <w:spacing w:line="310" w:lineRule="exact"/>
        <w:ind w:leftChars="200" w:left="480"/>
        <w:jc w:val="both"/>
        <w:textAlignment w:val="baseline"/>
        <w:rPr>
          <w:rFonts w:ascii="標楷體" w:eastAsia="標楷體" w:hAnsi="標楷體"/>
          <w:sz w:val="28"/>
          <w:szCs w:val="28"/>
        </w:rPr>
      </w:pPr>
      <w:r w:rsidRPr="00E5389F">
        <w:rPr>
          <w:rFonts w:ascii="標楷體" w:eastAsia="標楷體" w:hAnsi="標楷體"/>
          <w:bCs/>
          <w:sz w:val="28"/>
          <w:szCs w:val="28"/>
        </w:rPr>
        <w:t>（</w:t>
      </w:r>
      <w:r w:rsidRPr="00E5389F">
        <w:rPr>
          <w:rFonts w:ascii="標楷體" w:eastAsia="標楷體" w:hAnsi="標楷體" w:hint="eastAsia"/>
          <w:bCs/>
          <w:sz w:val="28"/>
          <w:szCs w:val="28"/>
        </w:rPr>
        <w:t>一</w:t>
      </w:r>
      <w:r w:rsidRPr="00E5389F">
        <w:rPr>
          <w:rFonts w:ascii="標楷體" w:eastAsia="標楷體" w:hAnsi="標楷體"/>
          <w:bCs/>
          <w:sz w:val="28"/>
          <w:szCs w:val="28"/>
        </w:rPr>
        <w:t>）</w:t>
      </w:r>
      <w:r w:rsidRPr="00E5389F">
        <w:rPr>
          <w:rFonts w:ascii="標楷體" w:eastAsia="標楷體" w:hAnsi="標楷體" w:hint="eastAsia"/>
          <w:sz w:val="28"/>
          <w:szCs w:val="28"/>
        </w:rPr>
        <w:t>打造優質</w:t>
      </w:r>
      <w:r w:rsidRPr="00E5389F">
        <w:rPr>
          <w:rFonts w:ascii="標楷體" w:eastAsia="標楷體" w:hAnsi="標楷體" w:hint="eastAsia"/>
          <w:bCs/>
          <w:sz w:val="28"/>
          <w:szCs w:val="28"/>
        </w:rPr>
        <w:t>人事服務整合平台</w:t>
      </w:r>
    </w:p>
    <w:p w14:paraId="190962C3" w14:textId="3730E43E" w:rsidR="00211393" w:rsidRPr="00E5389F" w:rsidRDefault="00211393" w:rsidP="00363589">
      <w:pPr>
        <w:pStyle w:val="2"/>
        <w:numPr>
          <w:ilvl w:val="0"/>
          <w:numId w:val="0"/>
        </w:numPr>
        <w:tabs>
          <w:tab w:val="clear" w:pos="1276"/>
          <w:tab w:val="left" w:pos="993"/>
          <w:tab w:val="left" w:pos="1134"/>
        </w:tabs>
        <w:spacing w:line="310" w:lineRule="exact"/>
        <w:ind w:left="1304"/>
        <w:rPr>
          <w:bCs w:val="0"/>
        </w:rPr>
      </w:pPr>
      <w:r w:rsidRPr="00E5389F">
        <w:rPr>
          <w:rFonts w:hint="eastAsia"/>
          <w:bCs w:val="0"/>
        </w:rPr>
        <w:t>以一站式平台提供多元人事服務資訊，便利各機關同仁經由本府人事處iKPD人事服務網進入使用行事曆、人事公告、WebITR差勤系統、員工福利服務專區、員工特約商店、員工關懷網、任免專區、學習專區、差勤獎懲專區、行政中立專區</w:t>
      </w:r>
      <w:r w:rsidR="002B5F7E" w:rsidRPr="00E5389F">
        <w:rPr>
          <w:rFonts w:hint="eastAsia"/>
          <w:bCs w:val="0"/>
        </w:rPr>
        <w:t>、</w:t>
      </w:r>
      <w:r w:rsidR="002B5F7E" w:rsidRPr="00E5389F">
        <w:rPr>
          <w:rFonts w:hint="eastAsia"/>
          <w:bCs w:val="0"/>
          <w:lang w:eastAsia="zh-TW"/>
        </w:rPr>
        <w:t>性騷擾防治專區</w:t>
      </w:r>
      <w:r w:rsidRPr="00E5389F">
        <w:rPr>
          <w:rFonts w:hint="eastAsia"/>
          <w:bCs w:val="0"/>
        </w:rPr>
        <w:t>、警政專區、雄消尚勇專區及教育主題專區等各項人事服務，目前計568個機關導入使用</w:t>
      </w:r>
      <w:r w:rsidRPr="00E5389F">
        <w:rPr>
          <w:bCs w:val="0"/>
        </w:rPr>
        <w:t>，</w:t>
      </w:r>
      <w:r w:rsidRPr="00E5389F">
        <w:rPr>
          <w:rFonts w:hint="eastAsia"/>
          <w:bCs w:val="0"/>
        </w:rPr>
        <w:t>機關職員帳號總開通率已達97.92%，7月至12月使用iKPD總次數統計達</w:t>
      </w:r>
      <w:r w:rsidRPr="00E5389F">
        <w:rPr>
          <w:bCs w:val="0"/>
        </w:rPr>
        <w:t>1</w:t>
      </w:r>
      <w:r w:rsidRPr="00E5389F">
        <w:rPr>
          <w:rFonts w:hint="eastAsia"/>
          <w:bCs w:val="0"/>
        </w:rPr>
        <w:t>,</w:t>
      </w:r>
      <w:r w:rsidRPr="00E5389F">
        <w:rPr>
          <w:bCs w:val="0"/>
        </w:rPr>
        <w:t>796</w:t>
      </w:r>
      <w:r w:rsidRPr="00E5389F">
        <w:rPr>
          <w:rFonts w:hint="eastAsia"/>
          <w:bCs w:val="0"/>
        </w:rPr>
        <w:t>,</w:t>
      </w:r>
      <w:r w:rsidRPr="00E5389F">
        <w:rPr>
          <w:bCs w:val="0"/>
        </w:rPr>
        <w:t>021</w:t>
      </w:r>
      <w:r w:rsidRPr="00E5389F">
        <w:rPr>
          <w:rFonts w:hint="eastAsia"/>
          <w:bCs w:val="0"/>
        </w:rPr>
        <w:t>人次</w:t>
      </w:r>
      <w:r w:rsidRPr="00E5389F">
        <w:rPr>
          <w:bCs w:val="0"/>
        </w:rPr>
        <w:t>。</w:t>
      </w:r>
    </w:p>
    <w:p w14:paraId="181E924F" w14:textId="77777777" w:rsidR="00211393" w:rsidRPr="00E5389F" w:rsidRDefault="00211393" w:rsidP="00363589">
      <w:pPr>
        <w:suppressAutoHyphens/>
        <w:overflowPunct w:val="0"/>
        <w:autoSpaceDN w:val="0"/>
        <w:snapToGrid w:val="0"/>
        <w:spacing w:line="310" w:lineRule="exact"/>
        <w:ind w:left="454"/>
        <w:jc w:val="both"/>
        <w:textAlignment w:val="baseline"/>
        <w:rPr>
          <w:rFonts w:ascii="標楷體" w:eastAsia="標楷體" w:hAnsi="標楷體"/>
          <w:sz w:val="28"/>
          <w:szCs w:val="28"/>
        </w:rPr>
      </w:pPr>
      <w:r w:rsidRPr="00E5389F">
        <w:rPr>
          <w:rFonts w:ascii="標楷體" w:eastAsia="標楷體" w:hAnsi="標楷體"/>
          <w:bCs/>
          <w:sz w:val="28"/>
          <w:szCs w:val="28"/>
        </w:rPr>
        <w:t>（</w:t>
      </w:r>
      <w:r w:rsidRPr="00E5389F">
        <w:rPr>
          <w:rFonts w:ascii="標楷體" w:eastAsia="標楷體" w:hAnsi="標楷體" w:hint="eastAsia"/>
          <w:bCs/>
          <w:sz w:val="28"/>
          <w:szCs w:val="28"/>
        </w:rPr>
        <w:t>二</w:t>
      </w:r>
      <w:r w:rsidRPr="00E5389F">
        <w:rPr>
          <w:rFonts w:ascii="標楷體" w:eastAsia="標楷體" w:hAnsi="標楷體"/>
          <w:bCs/>
          <w:sz w:val="28"/>
          <w:szCs w:val="28"/>
        </w:rPr>
        <w:t>）推動</w:t>
      </w:r>
      <w:r w:rsidRPr="00E5389F">
        <w:rPr>
          <w:rFonts w:ascii="標楷體" w:eastAsia="標楷體" w:hAnsi="標楷體"/>
          <w:sz w:val="28"/>
          <w:szCs w:val="28"/>
        </w:rPr>
        <w:t>差勤</w:t>
      </w:r>
      <w:r w:rsidRPr="00E5389F">
        <w:rPr>
          <w:rFonts w:ascii="標楷體" w:eastAsia="標楷體" w:hAnsi="標楷體" w:hint="eastAsia"/>
          <w:sz w:val="28"/>
          <w:szCs w:val="28"/>
        </w:rPr>
        <w:t>管理智慧雲端作業</w:t>
      </w:r>
    </w:p>
    <w:p w14:paraId="5219402D" w14:textId="67DF8E67" w:rsidR="00955DB4" w:rsidRPr="00E5389F" w:rsidRDefault="00211393" w:rsidP="00363589">
      <w:pPr>
        <w:pStyle w:val="2"/>
        <w:numPr>
          <w:ilvl w:val="0"/>
          <w:numId w:val="0"/>
        </w:numPr>
        <w:tabs>
          <w:tab w:val="clear" w:pos="1276"/>
          <w:tab w:val="left" w:pos="993"/>
          <w:tab w:val="left" w:pos="1134"/>
        </w:tabs>
        <w:spacing w:line="310" w:lineRule="exact"/>
        <w:ind w:left="1304"/>
        <w:rPr>
          <w:bCs w:val="0"/>
        </w:rPr>
      </w:pPr>
      <w:r w:rsidRPr="00E5389F">
        <w:rPr>
          <w:rFonts w:hint="eastAsia"/>
        </w:rPr>
        <w:t>本府所屬機關學校完備差勤電子化環境，計有155個機關、35個區公所及351所學校等全面實施</w:t>
      </w:r>
      <w:r w:rsidRPr="00E5389F">
        <w:t>WebITR</w:t>
      </w:r>
      <w:r w:rsidRPr="00E5389F">
        <w:rPr>
          <w:rFonts w:hint="eastAsia"/>
        </w:rPr>
        <w:t>差勤系統，充分提升人事服務管理更具人性、數位性與便利性，7月至12月</w:t>
      </w:r>
      <w:r w:rsidRPr="00E5389F">
        <w:t>WebITR</w:t>
      </w:r>
      <w:r w:rsidRPr="00E5389F">
        <w:rPr>
          <w:rFonts w:hint="eastAsia"/>
        </w:rPr>
        <w:t>差勤系統使用總次數統計達5,564,557人次。</w:t>
      </w:r>
    </w:p>
    <w:p w14:paraId="55A329D5" w14:textId="77777777" w:rsidR="00481DEA" w:rsidRPr="00E5389F" w:rsidRDefault="00481DEA" w:rsidP="00363589">
      <w:pPr>
        <w:pStyle w:val="a1"/>
        <w:widowControl/>
        <w:suppressAutoHyphens/>
        <w:overflowPunct w:val="0"/>
        <w:autoSpaceDN w:val="0"/>
        <w:snapToGrid w:val="0"/>
        <w:spacing w:beforeLines="100" w:before="360" w:line="310" w:lineRule="exact"/>
        <w:jc w:val="both"/>
        <w:textAlignment w:val="baseline"/>
        <w:rPr>
          <w:rFonts w:ascii="微軟正黑體" w:eastAsia="微軟正黑體" w:hAnsi="微軟正黑體" w:cs="?????(P)"/>
          <w:b/>
          <w:bCs/>
          <w:kern w:val="0"/>
          <w:sz w:val="30"/>
          <w:szCs w:val="30"/>
        </w:rPr>
      </w:pPr>
      <w:r w:rsidRPr="00E5389F">
        <w:rPr>
          <w:rFonts w:ascii="微軟正黑體" w:eastAsia="微軟正黑體" w:hAnsi="微軟正黑體" w:cs="?????(P)" w:hint="eastAsia"/>
          <w:b/>
          <w:bCs/>
          <w:kern w:val="0"/>
          <w:sz w:val="30"/>
          <w:szCs w:val="30"/>
        </w:rPr>
        <w:t>七、</w:t>
      </w:r>
      <w:r w:rsidRPr="00E5389F">
        <w:rPr>
          <w:rFonts w:ascii="微軟正黑體" w:eastAsia="微軟正黑體" w:hAnsi="微軟正黑體" w:cs="?????(P)" w:hint="eastAsia"/>
          <w:b/>
          <w:bCs/>
          <w:kern w:val="0"/>
          <w:sz w:val="30"/>
          <w:szCs w:val="30"/>
          <w:lang w:eastAsia="zh-TW"/>
        </w:rPr>
        <w:t>強化</w:t>
      </w:r>
      <w:r w:rsidRPr="00E5389F">
        <w:rPr>
          <w:rFonts w:ascii="微軟正黑體" w:eastAsia="微軟正黑體" w:hAnsi="微軟正黑體" w:cs="?????(P)" w:hint="eastAsia"/>
          <w:b/>
          <w:bCs/>
          <w:kern w:val="0"/>
          <w:sz w:val="30"/>
          <w:szCs w:val="30"/>
          <w:lang w:val="en-US"/>
        </w:rPr>
        <w:t>公務人員</w:t>
      </w:r>
      <w:r w:rsidRPr="00E5389F">
        <w:rPr>
          <w:rFonts w:ascii="微軟正黑體" w:eastAsia="微軟正黑體" w:hAnsi="微軟正黑體" w:cs="?????(P)" w:hint="eastAsia"/>
          <w:b/>
          <w:bCs/>
          <w:kern w:val="0"/>
          <w:sz w:val="30"/>
          <w:szCs w:val="30"/>
          <w:lang w:val="en-US" w:eastAsia="zh-TW"/>
        </w:rPr>
        <w:t>權益</w:t>
      </w:r>
      <w:r w:rsidRPr="00E5389F">
        <w:rPr>
          <w:rFonts w:ascii="微軟正黑體" w:eastAsia="微軟正黑體" w:hAnsi="微軟正黑體" w:cs="?????(P)" w:hint="eastAsia"/>
          <w:b/>
          <w:bCs/>
          <w:kern w:val="0"/>
          <w:sz w:val="30"/>
          <w:szCs w:val="30"/>
          <w:lang w:val="en-US"/>
        </w:rPr>
        <w:t>，</w:t>
      </w:r>
      <w:r w:rsidRPr="00E5389F">
        <w:rPr>
          <w:rFonts w:ascii="微軟正黑體" w:eastAsia="微軟正黑體" w:hAnsi="微軟正黑體" w:cs="?????(P)" w:hint="eastAsia"/>
          <w:b/>
          <w:bCs/>
          <w:kern w:val="0"/>
          <w:sz w:val="30"/>
          <w:szCs w:val="30"/>
          <w:lang w:val="en-US" w:eastAsia="zh-TW"/>
        </w:rPr>
        <w:t>協助</w:t>
      </w:r>
      <w:r w:rsidRPr="00E5389F">
        <w:rPr>
          <w:rFonts w:ascii="微軟正黑體" w:eastAsia="微軟正黑體" w:hAnsi="微軟正黑體" w:cs="?????(P)" w:hint="eastAsia"/>
          <w:b/>
          <w:bCs/>
          <w:kern w:val="0"/>
          <w:sz w:val="30"/>
          <w:szCs w:val="30"/>
          <w:lang w:val="en-US"/>
        </w:rPr>
        <w:t>協會</w:t>
      </w:r>
      <w:r w:rsidRPr="00E5389F">
        <w:rPr>
          <w:rFonts w:ascii="微軟正黑體" w:eastAsia="微軟正黑體" w:hAnsi="微軟正黑體" w:cs="?????(P)" w:hint="eastAsia"/>
          <w:b/>
          <w:bCs/>
          <w:kern w:val="0"/>
          <w:sz w:val="30"/>
          <w:szCs w:val="30"/>
          <w:lang w:val="en-US" w:eastAsia="zh-TW"/>
        </w:rPr>
        <w:t>運作</w:t>
      </w:r>
    </w:p>
    <w:p w14:paraId="3695651E" w14:textId="6094FF3A" w:rsidR="00214D2D" w:rsidRPr="00E5389F" w:rsidRDefault="00481DEA" w:rsidP="00363589">
      <w:pPr>
        <w:snapToGrid w:val="0"/>
        <w:spacing w:line="310" w:lineRule="exact"/>
        <w:ind w:leftChars="250" w:left="600" w:firstLineChars="200" w:firstLine="560"/>
        <w:jc w:val="both"/>
        <w:rPr>
          <w:rFonts w:ascii="標楷體" w:eastAsia="標楷體" w:hAnsi="標楷體" w:cs="Arial"/>
          <w:bCs/>
          <w:sz w:val="28"/>
          <w:szCs w:val="28"/>
          <w:lang w:eastAsia="zh-HK"/>
        </w:rPr>
      </w:pPr>
      <w:r w:rsidRPr="00E5389F">
        <w:rPr>
          <w:rFonts w:ascii="標楷體" w:eastAsia="標楷體" w:hAnsi="標楷體" w:cs="Arial" w:hint="eastAsia"/>
          <w:bCs/>
          <w:sz w:val="28"/>
          <w:szCs w:val="28"/>
          <w:lang w:eastAsia="zh-HK"/>
        </w:rPr>
        <w:t>為增進公務同仁互動交流，本府賡續輔導本市公務人員協會活絡會務活動，11</w:t>
      </w:r>
      <w:r w:rsidRPr="00E5389F">
        <w:rPr>
          <w:rFonts w:ascii="標楷體" w:eastAsia="標楷體" w:hAnsi="標楷體" w:cs="Arial" w:hint="eastAsia"/>
          <w:bCs/>
          <w:sz w:val="28"/>
          <w:szCs w:val="28"/>
        </w:rPr>
        <w:t>3</w:t>
      </w:r>
      <w:r w:rsidRPr="00E5389F">
        <w:rPr>
          <w:rFonts w:ascii="標楷體" w:eastAsia="標楷體" w:hAnsi="標楷體" w:cs="Arial" w:hint="eastAsia"/>
          <w:bCs/>
          <w:sz w:val="28"/>
          <w:szCs w:val="28"/>
          <w:lang w:eastAsia="zh-HK"/>
        </w:rPr>
        <w:t>年</w:t>
      </w:r>
      <w:r w:rsidRPr="00E5389F">
        <w:rPr>
          <w:rFonts w:ascii="標楷體" w:eastAsia="標楷體" w:hAnsi="標楷體" w:cs="Arial" w:hint="eastAsia"/>
          <w:bCs/>
          <w:sz w:val="28"/>
          <w:szCs w:val="28"/>
        </w:rPr>
        <w:t>8</w:t>
      </w:r>
      <w:r w:rsidRPr="00E5389F">
        <w:rPr>
          <w:rFonts w:ascii="標楷體" w:eastAsia="標楷體" w:hAnsi="標楷體" w:cs="Arial" w:hint="eastAsia"/>
          <w:bCs/>
          <w:sz w:val="28"/>
          <w:szCs w:val="28"/>
          <w:lang w:eastAsia="zh-HK"/>
        </w:rPr>
        <w:t>月</w:t>
      </w:r>
      <w:r w:rsidRPr="00E5389F">
        <w:rPr>
          <w:rFonts w:ascii="標楷體" w:eastAsia="標楷體" w:hAnsi="標楷體" w:cs="Arial" w:hint="eastAsia"/>
          <w:bCs/>
          <w:sz w:val="28"/>
          <w:szCs w:val="28"/>
        </w:rPr>
        <w:t>24</w:t>
      </w:r>
      <w:r w:rsidRPr="00E5389F">
        <w:rPr>
          <w:rFonts w:ascii="標楷體" w:eastAsia="標楷體" w:hAnsi="標楷體" w:cs="Arial" w:hint="eastAsia"/>
          <w:bCs/>
          <w:sz w:val="28"/>
          <w:szCs w:val="28"/>
          <w:lang w:eastAsia="zh-HK"/>
        </w:rPr>
        <w:t>日辦理「</w:t>
      </w:r>
      <w:r w:rsidRPr="00E5389F">
        <w:rPr>
          <w:rFonts w:ascii="標楷體" w:eastAsia="標楷體" w:hAnsi="標楷體" w:hint="eastAsia"/>
          <w:sz w:val="28"/>
          <w:szCs w:val="28"/>
        </w:rPr>
        <w:t>經濟不求人--退撫金縮水，如何滿足退休前財務自由研習」、9</w:t>
      </w:r>
      <w:r w:rsidRPr="00E5389F">
        <w:rPr>
          <w:rFonts w:ascii="標楷體" w:eastAsia="標楷體" w:hAnsi="標楷體" w:cs="Arial" w:hint="eastAsia"/>
          <w:bCs/>
          <w:sz w:val="28"/>
          <w:szCs w:val="28"/>
          <w:lang w:eastAsia="zh-HK"/>
        </w:rPr>
        <w:t>月</w:t>
      </w:r>
      <w:r w:rsidRPr="00E5389F">
        <w:rPr>
          <w:rFonts w:ascii="標楷體" w:eastAsia="標楷體" w:hAnsi="標楷體" w:cs="Arial" w:hint="eastAsia"/>
          <w:bCs/>
          <w:sz w:val="28"/>
          <w:szCs w:val="28"/>
        </w:rPr>
        <w:t>8</w:t>
      </w:r>
      <w:r w:rsidRPr="00E5389F">
        <w:rPr>
          <w:rFonts w:ascii="標楷體" w:eastAsia="標楷體" w:hAnsi="標楷體" w:cs="Arial" w:hint="eastAsia"/>
          <w:bCs/>
          <w:sz w:val="28"/>
          <w:szCs w:val="28"/>
          <w:lang w:eastAsia="zh-HK"/>
        </w:rPr>
        <w:t>日辦理「</w:t>
      </w:r>
      <w:r w:rsidRPr="00E5389F">
        <w:rPr>
          <w:rFonts w:ascii="標楷體" w:eastAsia="標楷體" w:hAnsi="標楷體" w:hint="eastAsia"/>
          <w:sz w:val="28"/>
          <w:szCs w:val="28"/>
        </w:rPr>
        <w:t>南壽山半日健行活動」及10</w:t>
      </w:r>
      <w:r w:rsidRPr="00E5389F">
        <w:rPr>
          <w:rFonts w:ascii="標楷體" w:eastAsia="標楷體" w:hAnsi="標楷體" w:cs="Arial" w:hint="eastAsia"/>
          <w:bCs/>
          <w:sz w:val="28"/>
          <w:szCs w:val="28"/>
          <w:lang w:eastAsia="zh-HK"/>
        </w:rPr>
        <w:t>月</w:t>
      </w:r>
      <w:r w:rsidRPr="00E5389F">
        <w:rPr>
          <w:rFonts w:ascii="標楷體" w:eastAsia="標楷體" w:hAnsi="標楷體" w:cs="Arial" w:hint="eastAsia"/>
          <w:bCs/>
          <w:sz w:val="28"/>
          <w:szCs w:val="28"/>
        </w:rPr>
        <w:t>26</w:t>
      </w:r>
      <w:r w:rsidRPr="00E5389F">
        <w:rPr>
          <w:rFonts w:ascii="標楷體" w:eastAsia="標楷體" w:hAnsi="標楷體" w:cs="Arial" w:hint="eastAsia"/>
          <w:bCs/>
          <w:sz w:val="28"/>
          <w:szCs w:val="28"/>
          <w:lang w:eastAsia="zh-HK"/>
        </w:rPr>
        <w:t>日辦理「</w:t>
      </w:r>
      <w:r w:rsidRPr="00E5389F">
        <w:rPr>
          <w:rFonts w:ascii="標楷體" w:eastAsia="標楷體" w:hAnsi="標楷體" w:hint="eastAsia"/>
          <w:sz w:val="28"/>
          <w:szCs w:val="28"/>
        </w:rPr>
        <w:t>會員大會暨親子健行活動」共3場活動，</w:t>
      </w:r>
      <w:r w:rsidRPr="00E5389F">
        <w:rPr>
          <w:rFonts w:ascii="標楷體" w:eastAsia="標楷體" w:hAnsi="標楷體" w:cs="Arial" w:hint="eastAsia"/>
          <w:bCs/>
          <w:sz w:val="28"/>
          <w:szCs w:val="28"/>
          <w:lang w:eastAsia="zh-HK"/>
        </w:rPr>
        <w:t>並依「高雄市政府補助公務人員協會作業要點」規定，核撥補助經費，維持協會正常運作。</w:t>
      </w:r>
    </w:p>
    <w:p w14:paraId="64012148" w14:textId="25ECB098" w:rsidR="00481DEA" w:rsidRPr="00E5389F" w:rsidRDefault="00481DEA" w:rsidP="00363589">
      <w:pPr>
        <w:pStyle w:val="a1"/>
        <w:widowControl/>
        <w:suppressAutoHyphens/>
        <w:overflowPunct w:val="0"/>
        <w:autoSpaceDN w:val="0"/>
        <w:snapToGrid w:val="0"/>
        <w:spacing w:beforeLines="100" w:before="360" w:line="310" w:lineRule="exact"/>
        <w:jc w:val="both"/>
        <w:textAlignment w:val="baseline"/>
        <w:rPr>
          <w:rFonts w:ascii="微軟正黑體" w:eastAsia="微軟正黑體" w:hAnsi="微軟正黑體" w:cs="?????(P)"/>
          <w:b/>
          <w:bCs/>
          <w:kern w:val="0"/>
          <w:sz w:val="30"/>
          <w:szCs w:val="30"/>
        </w:rPr>
      </w:pPr>
      <w:r w:rsidRPr="00E5389F">
        <w:rPr>
          <w:rFonts w:ascii="微軟正黑體" w:eastAsia="微軟正黑體" w:hAnsi="微軟正黑體" w:cs="?????(P)" w:hint="eastAsia"/>
          <w:b/>
          <w:bCs/>
          <w:kern w:val="0"/>
          <w:sz w:val="30"/>
          <w:szCs w:val="30"/>
        </w:rPr>
        <w:t>八、</w:t>
      </w:r>
      <w:r w:rsidRPr="00E5389F">
        <w:rPr>
          <w:rFonts w:ascii="微軟正黑體" w:eastAsia="微軟正黑體" w:hAnsi="微軟正黑體" w:cs="?????(P)" w:hint="eastAsia"/>
          <w:b/>
          <w:bCs/>
          <w:kern w:val="0"/>
          <w:sz w:val="30"/>
          <w:szCs w:val="30"/>
          <w:lang w:eastAsia="zh-TW"/>
        </w:rPr>
        <w:t>充實</w:t>
      </w:r>
      <w:r w:rsidRPr="00E5389F">
        <w:rPr>
          <w:rFonts w:ascii="微軟正黑體" w:eastAsia="微軟正黑體" w:hAnsi="微軟正黑體" w:cs="?????(P)" w:hint="eastAsia"/>
          <w:b/>
          <w:bCs/>
          <w:kern w:val="0"/>
          <w:sz w:val="30"/>
          <w:szCs w:val="30"/>
        </w:rPr>
        <w:t>關懷量能，</w:t>
      </w:r>
      <w:r w:rsidR="00952F7C" w:rsidRPr="00E5389F">
        <w:rPr>
          <w:rFonts w:ascii="微軟正黑體" w:eastAsia="微軟正黑體" w:hAnsi="微軟正黑體" w:cs="?????(P)" w:hint="eastAsia"/>
          <w:b/>
          <w:bCs/>
          <w:kern w:val="0"/>
          <w:sz w:val="30"/>
          <w:szCs w:val="30"/>
          <w:lang w:eastAsia="zh-TW"/>
        </w:rPr>
        <w:t>提升</w:t>
      </w:r>
      <w:r w:rsidR="00952F7C" w:rsidRPr="00E5389F">
        <w:rPr>
          <w:rFonts w:ascii="微軟正黑體" w:eastAsia="微軟正黑體" w:hAnsi="微軟正黑體" w:cs="?????(P)" w:hint="eastAsia"/>
          <w:b/>
          <w:bCs/>
          <w:kern w:val="0"/>
          <w:sz w:val="30"/>
          <w:szCs w:val="30"/>
        </w:rPr>
        <w:t>員工多元福利</w:t>
      </w:r>
      <w:r w:rsidR="00952F7C" w:rsidRPr="00E5389F">
        <w:rPr>
          <w:rFonts w:ascii="微軟正黑體" w:eastAsia="微軟正黑體" w:hAnsi="微軟正黑體" w:cs="?????(P)" w:hint="eastAsia"/>
          <w:b/>
          <w:bCs/>
          <w:kern w:val="0"/>
          <w:sz w:val="30"/>
          <w:szCs w:val="30"/>
          <w:lang w:eastAsia="zh-TW"/>
        </w:rPr>
        <w:t>措施</w:t>
      </w:r>
    </w:p>
    <w:p w14:paraId="1A66B65A" w14:textId="77E26FEA" w:rsidR="00481DEA" w:rsidRPr="00E5389F" w:rsidRDefault="00481DEA" w:rsidP="00363589">
      <w:pPr>
        <w:suppressAutoHyphens/>
        <w:overflowPunct w:val="0"/>
        <w:autoSpaceDN w:val="0"/>
        <w:snapToGrid w:val="0"/>
        <w:spacing w:line="310" w:lineRule="exact"/>
        <w:ind w:leftChars="200" w:left="1264" w:hangingChars="280" w:hanging="784"/>
        <w:jc w:val="both"/>
        <w:textAlignment w:val="baseline"/>
        <w:rPr>
          <w:rFonts w:ascii="標楷體" w:eastAsia="標楷體" w:hAnsi="標楷體"/>
          <w:bCs/>
          <w:sz w:val="28"/>
          <w:szCs w:val="28"/>
        </w:rPr>
      </w:pPr>
      <w:r w:rsidRPr="00E5389F">
        <w:rPr>
          <w:rFonts w:ascii="標楷體" w:eastAsia="標楷體" w:hAnsi="標楷體" w:hint="eastAsia"/>
          <w:bCs/>
          <w:sz w:val="28"/>
          <w:szCs w:val="28"/>
        </w:rPr>
        <w:t>（一）規劃符合各機關學校需求之員工協助方案，強化友善職場環境</w:t>
      </w:r>
      <w:r w:rsidR="00673DF5" w:rsidRPr="00E5389F">
        <w:rPr>
          <w:rFonts w:ascii="標楷體" w:eastAsia="標楷體" w:hAnsi="標楷體" w:hint="eastAsia"/>
          <w:bCs/>
          <w:sz w:val="28"/>
          <w:szCs w:val="28"/>
        </w:rPr>
        <w:t>並</w:t>
      </w:r>
      <w:r w:rsidRPr="00E5389F">
        <w:rPr>
          <w:rFonts w:ascii="標楷體" w:eastAsia="標楷體" w:hAnsi="標楷體" w:hint="eastAsia"/>
          <w:bCs/>
          <w:sz w:val="28"/>
          <w:szCs w:val="28"/>
        </w:rPr>
        <w:t>落實多元共融，型塑友善職場之永續文化，訂定本府113年員工協助方案「攜手同心∞與Team同行」實施計畫，執行成果如下：</w:t>
      </w:r>
    </w:p>
    <w:p w14:paraId="716E6373" w14:textId="77777777" w:rsidR="00481DEA" w:rsidRPr="00E5389F" w:rsidRDefault="00481DEA" w:rsidP="00363589">
      <w:pPr>
        <w:suppressAutoHyphens/>
        <w:overflowPunct w:val="0"/>
        <w:autoSpaceDN w:val="0"/>
        <w:snapToGrid w:val="0"/>
        <w:spacing w:line="310" w:lineRule="exact"/>
        <w:ind w:leftChars="590" w:left="1696" w:hangingChars="100" w:hanging="280"/>
        <w:jc w:val="both"/>
        <w:textAlignment w:val="baseline"/>
        <w:rPr>
          <w:rFonts w:ascii="標楷體" w:eastAsia="標楷體" w:hAnsi="標楷體"/>
          <w:bCs/>
          <w:sz w:val="28"/>
          <w:szCs w:val="28"/>
        </w:rPr>
      </w:pPr>
      <w:r w:rsidRPr="00E5389F">
        <w:rPr>
          <w:rFonts w:ascii="標楷體" w:eastAsia="標楷體" w:hAnsi="標楷體" w:hint="eastAsia"/>
          <w:bCs/>
          <w:sz w:val="28"/>
          <w:szCs w:val="28"/>
        </w:rPr>
        <w:t>1.提供員工個別及團體心理諮商服務</w:t>
      </w:r>
    </w:p>
    <w:p w14:paraId="32EA1AEE" w14:textId="77777777" w:rsidR="00481DEA" w:rsidRPr="00E5389F" w:rsidRDefault="00481DEA" w:rsidP="00363589">
      <w:pPr>
        <w:suppressAutoHyphens/>
        <w:overflowPunct w:val="0"/>
        <w:autoSpaceDN w:val="0"/>
        <w:snapToGrid w:val="0"/>
        <w:spacing w:line="310" w:lineRule="exact"/>
        <w:ind w:leftChars="700" w:left="1680"/>
        <w:jc w:val="both"/>
        <w:textAlignment w:val="baseline"/>
        <w:rPr>
          <w:rFonts w:ascii="標楷體" w:eastAsia="標楷體" w:hAnsi="標楷體"/>
          <w:bCs/>
          <w:sz w:val="28"/>
          <w:szCs w:val="28"/>
        </w:rPr>
      </w:pPr>
      <w:r w:rsidRPr="00E5389F">
        <w:rPr>
          <w:rFonts w:ascii="標楷體" w:eastAsia="標楷體" w:hAnsi="標楷體" w:hint="eastAsia"/>
          <w:bCs/>
          <w:sz w:val="28"/>
          <w:szCs w:val="28"/>
        </w:rPr>
        <w:t>本府委託「張老師」基金會高雄分事務所提供本府員工專業諮商服務，113年7月至12月計提供70人次個別諮商服務及3小時團體諮商服務。</w:t>
      </w:r>
    </w:p>
    <w:p w14:paraId="5A17E285" w14:textId="09EB1E38" w:rsidR="00481DEA" w:rsidRPr="00E5389F" w:rsidRDefault="00481DEA" w:rsidP="00363589">
      <w:pPr>
        <w:suppressAutoHyphens/>
        <w:overflowPunct w:val="0"/>
        <w:autoSpaceDN w:val="0"/>
        <w:snapToGrid w:val="0"/>
        <w:spacing w:line="310" w:lineRule="exact"/>
        <w:ind w:leftChars="590" w:left="1696" w:hangingChars="100" w:hanging="280"/>
        <w:jc w:val="both"/>
        <w:textAlignment w:val="baseline"/>
        <w:rPr>
          <w:rFonts w:ascii="標楷體" w:eastAsia="標楷體" w:hAnsi="標楷體"/>
          <w:bCs/>
          <w:sz w:val="28"/>
          <w:szCs w:val="28"/>
        </w:rPr>
      </w:pPr>
      <w:r w:rsidRPr="00E5389F">
        <w:rPr>
          <w:rFonts w:ascii="標楷體" w:eastAsia="標楷體" w:hAnsi="標楷體" w:hint="eastAsia"/>
          <w:bCs/>
          <w:sz w:val="28"/>
          <w:szCs w:val="28"/>
        </w:rPr>
        <w:t>2.成立內部關懷工作團隊</w:t>
      </w:r>
    </w:p>
    <w:p w14:paraId="6159DBC9" w14:textId="77777777" w:rsidR="00481DEA" w:rsidRPr="00E5389F" w:rsidRDefault="00481DEA" w:rsidP="00363589">
      <w:pPr>
        <w:suppressAutoHyphens/>
        <w:overflowPunct w:val="0"/>
        <w:autoSpaceDN w:val="0"/>
        <w:snapToGrid w:val="0"/>
        <w:spacing w:line="310" w:lineRule="exact"/>
        <w:ind w:leftChars="700" w:left="1680"/>
        <w:jc w:val="both"/>
        <w:textAlignment w:val="baseline"/>
        <w:rPr>
          <w:rFonts w:ascii="標楷體" w:eastAsia="標楷體" w:hAnsi="標楷體"/>
          <w:sz w:val="28"/>
          <w:szCs w:val="28"/>
        </w:rPr>
      </w:pPr>
      <w:r w:rsidRPr="00E5389F">
        <w:rPr>
          <w:rFonts w:ascii="標楷體" w:eastAsia="標楷體" w:hAnsi="標楷體" w:hint="eastAsia"/>
          <w:bCs/>
          <w:spacing w:val="4"/>
          <w:sz w:val="28"/>
          <w:szCs w:val="28"/>
        </w:rPr>
        <w:t>各機關學校共計籌組534個內部關懷工作團隊，運用內部關懷工作團隊瞭解員工及組織需求，以提供相應服務，並持續宣導EAP服務內容，113年7月至12月共辦理</w:t>
      </w:r>
      <w:r w:rsidRPr="00E5389F">
        <w:rPr>
          <w:rFonts w:ascii="標楷體" w:eastAsia="標楷體" w:hAnsi="標楷體"/>
          <w:sz w:val="28"/>
          <w:szCs w:val="28"/>
        </w:rPr>
        <w:t>2</w:t>
      </w:r>
      <w:r w:rsidRPr="00E5389F">
        <w:rPr>
          <w:rFonts w:ascii="標楷體" w:eastAsia="標楷體" w:hAnsi="標楷體" w:hint="eastAsia"/>
          <w:sz w:val="28"/>
          <w:szCs w:val="28"/>
        </w:rPr>
        <w:t>,</w:t>
      </w:r>
      <w:r w:rsidRPr="00E5389F">
        <w:rPr>
          <w:rFonts w:ascii="標楷體" w:eastAsia="標楷體" w:hAnsi="標楷體"/>
          <w:sz w:val="28"/>
          <w:szCs w:val="28"/>
        </w:rPr>
        <w:t>136場次，計</w:t>
      </w:r>
      <w:r w:rsidRPr="00E5389F">
        <w:rPr>
          <w:rFonts w:ascii="標楷體" w:eastAsia="標楷體" w:hAnsi="標楷體" w:hint="eastAsia"/>
          <w:sz w:val="28"/>
          <w:szCs w:val="28"/>
        </w:rPr>
        <w:t>25,632</w:t>
      </w:r>
      <w:r w:rsidRPr="00E5389F">
        <w:rPr>
          <w:rFonts w:ascii="標楷體" w:eastAsia="標楷體" w:hAnsi="標楷體"/>
          <w:sz w:val="28"/>
          <w:szCs w:val="28"/>
        </w:rPr>
        <w:t>人次。另</w:t>
      </w:r>
      <w:r w:rsidRPr="00E5389F">
        <w:rPr>
          <w:rFonts w:ascii="標楷體" w:eastAsia="標楷體" w:hAnsi="標楷體" w:hint="eastAsia"/>
          <w:sz w:val="28"/>
          <w:szCs w:val="28"/>
        </w:rPr>
        <w:t>邀請本市凱旋醫院臨床心理科之心理師擔任講座於113年11月18日及25日假凱旋醫院辦理2梯次113年關懷員培訓—「如何用『心』珍愛生命」研習班，協助關懷員處遇高風險個案，共計233人參訓。</w:t>
      </w:r>
    </w:p>
    <w:p w14:paraId="4F519532" w14:textId="77777777" w:rsidR="00481DEA" w:rsidRPr="00E5389F" w:rsidRDefault="00481DEA" w:rsidP="00363589">
      <w:pPr>
        <w:suppressAutoHyphens/>
        <w:overflowPunct w:val="0"/>
        <w:autoSpaceDN w:val="0"/>
        <w:snapToGrid w:val="0"/>
        <w:spacing w:line="310" w:lineRule="exact"/>
        <w:ind w:leftChars="590" w:left="1696" w:hangingChars="100" w:hanging="280"/>
        <w:jc w:val="both"/>
        <w:textAlignment w:val="baseline"/>
        <w:rPr>
          <w:rFonts w:ascii="標楷體" w:eastAsia="標楷體" w:hAnsi="標楷體"/>
          <w:bCs/>
          <w:sz w:val="28"/>
          <w:szCs w:val="28"/>
        </w:rPr>
      </w:pPr>
      <w:r w:rsidRPr="00E5389F">
        <w:rPr>
          <w:rFonts w:ascii="標楷體" w:eastAsia="標楷體" w:hAnsi="標楷體" w:hint="eastAsia"/>
          <w:bCs/>
          <w:sz w:val="28"/>
          <w:szCs w:val="28"/>
        </w:rPr>
        <w:t>3.運用工作圈推展策進作為</w:t>
      </w:r>
    </w:p>
    <w:p w14:paraId="07D57D94" w14:textId="2C280FA5" w:rsidR="00481DEA" w:rsidRPr="00E5389F" w:rsidRDefault="00481DEA" w:rsidP="00363589">
      <w:pPr>
        <w:suppressAutoHyphens/>
        <w:overflowPunct w:val="0"/>
        <w:autoSpaceDN w:val="0"/>
        <w:snapToGrid w:val="0"/>
        <w:spacing w:line="340" w:lineRule="exact"/>
        <w:ind w:leftChars="700" w:left="1680"/>
        <w:jc w:val="both"/>
        <w:textAlignment w:val="baseline"/>
        <w:rPr>
          <w:rFonts w:ascii="標楷體" w:eastAsia="標楷體" w:hAnsi="標楷體"/>
          <w:bCs/>
          <w:spacing w:val="4"/>
          <w:sz w:val="28"/>
          <w:szCs w:val="28"/>
        </w:rPr>
      </w:pPr>
      <w:r w:rsidRPr="00E5389F">
        <w:rPr>
          <w:rFonts w:ascii="標楷體" w:eastAsia="標楷體" w:hAnsi="標楷體" w:hint="eastAsia"/>
          <w:bCs/>
          <w:spacing w:val="4"/>
          <w:sz w:val="28"/>
          <w:szCs w:val="28"/>
        </w:rPr>
        <w:t>為精進本府EAP合作平台資訊專業度，提供各機關學校多元關懷資源，籌組EAP合作平台2.0工作圈，以創意圖文、專書分享、故事書、影片及</w:t>
      </w:r>
      <w:r w:rsidRPr="00E5389F">
        <w:rPr>
          <w:rFonts w:ascii="標楷體" w:eastAsia="標楷體" w:hAnsi="標楷體"/>
          <w:bCs/>
          <w:spacing w:val="4"/>
          <w:sz w:val="28"/>
          <w:szCs w:val="28"/>
        </w:rPr>
        <w:t>Podcast</w:t>
      </w:r>
      <w:r w:rsidRPr="00E5389F">
        <w:rPr>
          <w:rFonts w:ascii="標楷體" w:eastAsia="標楷體" w:hAnsi="標楷體" w:hint="eastAsia"/>
          <w:bCs/>
          <w:spacing w:val="4"/>
          <w:sz w:val="28"/>
          <w:szCs w:val="28"/>
        </w:rPr>
        <w:t>等多元數位媒材呈現分眾</w:t>
      </w:r>
      <w:r w:rsidRPr="00E5389F">
        <w:rPr>
          <w:rFonts w:ascii="標楷體" w:eastAsia="標楷體" w:hAnsi="標楷體" w:hint="eastAsia"/>
          <w:bCs/>
          <w:spacing w:val="4"/>
          <w:sz w:val="28"/>
          <w:szCs w:val="28"/>
        </w:rPr>
        <w:lastRenderedPageBreak/>
        <w:t>對象個別化支持性資源，包含職場上不法侵害防治，以及支持措施、身心障礙人員關懷與協助、不同性別人員尊重與友善支持、新進人員職場適應、</w:t>
      </w:r>
      <w:r w:rsidR="00673DF5" w:rsidRPr="00E5389F">
        <w:rPr>
          <w:rFonts w:ascii="標楷體" w:eastAsia="標楷體" w:hAnsi="標楷體" w:hint="eastAsia"/>
          <w:bCs/>
          <w:spacing w:val="4"/>
          <w:sz w:val="28"/>
          <w:szCs w:val="28"/>
        </w:rPr>
        <w:t>中</w:t>
      </w:r>
      <w:r w:rsidRPr="00E5389F">
        <w:rPr>
          <w:rFonts w:ascii="標楷體" w:eastAsia="標楷體" w:hAnsi="標楷體" w:hint="eastAsia"/>
          <w:bCs/>
          <w:spacing w:val="4"/>
          <w:sz w:val="28"/>
          <w:szCs w:val="28"/>
        </w:rPr>
        <w:t>高齡人員健康照護與生涯規劃等議題，113年7月至12月共累積1,562瀏覽人次。</w:t>
      </w:r>
    </w:p>
    <w:p w14:paraId="243F4526" w14:textId="77777777" w:rsidR="00481DEA" w:rsidRPr="00E5389F" w:rsidRDefault="00481DEA" w:rsidP="00363589">
      <w:pPr>
        <w:suppressAutoHyphens/>
        <w:overflowPunct w:val="0"/>
        <w:autoSpaceDN w:val="0"/>
        <w:snapToGrid w:val="0"/>
        <w:spacing w:line="340" w:lineRule="exact"/>
        <w:ind w:leftChars="590" w:left="1416"/>
        <w:jc w:val="both"/>
        <w:textAlignment w:val="baseline"/>
        <w:rPr>
          <w:rFonts w:ascii="標楷體" w:eastAsia="標楷體" w:hAnsi="標楷體"/>
          <w:bCs/>
          <w:spacing w:val="4"/>
          <w:sz w:val="28"/>
          <w:szCs w:val="28"/>
        </w:rPr>
      </w:pPr>
      <w:r w:rsidRPr="00E5389F">
        <w:rPr>
          <w:rFonts w:ascii="標楷體" w:eastAsia="標楷體" w:hAnsi="標楷體" w:hint="eastAsia"/>
          <w:bCs/>
          <w:spacing w:val="4"/>
          <w:sz w:val="28"/>
          <w:szCs w:val="28"/>
        </w:rPr>
        <w:t>4.積極辦理健康促進宣導活動</w:t>
      </w:r>
    </w:p>
    <w:p w14:paraId="1086D6F4" w14:textId="2A4C86FE" w:rsidR="00C4607B" w:rsidRPr="00E5389F" w:rsidRDefault="00481DEA" w:rsidP="00363589">
      <w:pPr>
        <w:suppressAutoHyphens/>
        <w:overflowPunct w:val="0"/>
        <w:autoSpaceDN w:val="0"/>
        <w:snapToGrid w:val="0"/>
        <w:spacing w:line="340" w:lineRule="exact"/>
        <w:ind w:leftChars="708" w:left="1700" w:hanging="1"/>
        <w:jc w:val="both"/>
        <w:textAlignment w:val="baseline"/>
        <w:rPr>
          <w:rFonts w:ascii="標楷體" w:eastAsia="標楷體" w:hAnsi="標楷體"/>
          <w:bCs/>
          <w:spacing w:val="4"/>
          <w:sz w:val="28"/>
          <w:szCs w:val="28"/>
        </w:rPr>
      </w:pPr>
      <w:r w:rsidRPr="00E5389F">
        <w:rPr>
          <w:rFonts w:ascii="標楷體" w:eastAsia="標楷體" w:hAnsi="標楷體" w:cs="+mn-cs" w:hint="eastAsia"/>
          <w:kern w:val="24"/>
          <w:sz w:val="28"/>
          <w:szCs w:val="28"/>
        </w:rPr>
        <w:t>結合本市113年心理健康促進議題，辦理健康促進作為「與你同在」線上宣導推廣活動，以e化方式運用本府「員工關懷網」等專區，將簡易EAP概念與相關服務資源導入同仁日常生活，共計8</w:t>
      </w:r>
      <w:r w:rsidRPr="00E5389F">
        <w:rPr>
          <w:rFonts w:ascii="標楷體" w:eastAsia="標楷體" w:hAnsi="標楷體" w:cs="+mn-cs"/>
          <w:kern w:val="24"/>
          <w:sz w:val="28"/>
          <w:szCs w:val="28"/>
        </w:rPr>
        <w:t>,</w:t>
      </w:r>
      <w:r w:rsidRPr="00E5389F">
        <w:rPr>
          <w:rFonts w:ascii="標楷體" w:eastAsia="標楷體" w:hAnsi="標楷體" w:cs="+mn-cs" w:hint="eastAsia"/>
          <w:kern w:val="24"/>
          <w:sz w:val="28"/>
          <w:szCs w:val="28"/>
        </w:rPr>
        <w:t>378人次參與，活動整體平均滿意度達91.35%。</w:t>
      </w:r>
    </w:p>
    <w:p w14:paraId="4F4E340D" w14:textId="77777777" w:rsidR="00952F7C" w:rsidRPr="00E5389F" w:rsidRDefault="00952F7C" w:rsidP="00363589">
      <w:pPr>
        <w:suppressAutoHyphens/>
        <w:overflowPunct w:val="0"/>
        <w:autoSpaceDN w:val="0"/>
        <w:snapToGrid w:val="0"/>
        <w:spacing w:line="340" w:lineRule="exact"/>
        <w:ind w:leftChars="200" w:left="480"/>
        <w:jc w:val="both"/>
        <w:textAlignment w:val="baseline"/>
        <w:rPr>
          <w:rFonts w:ascii="標楷體" w:eastAsia="標楷體" w:hAnsi="標楷體"/>
          <w:bCs/>
          <w:sz w:val="28"/>
          <w:szCs w:val="28"/>
        </w:rPr>
      </w:pPr>
      <w:r w:rsidRPr="00E5389F">
        <w:rPr>
          <w:rFonts w:ascii="標楷體" w:eastAsia="標楷體" w:hAnsi="標楷體"/>
          <w:bCs/>
          <w:sz w:val="28"/>
          <w:szCs w:val="28"/>
        </w:rPr>
        <w:t>（二）</w:t>
      </w:r>
      <w:r w:rsidRPr="00E5389F">
        <w:rPr>
          <w:rFonts w:ascii="標楷體" w:eastAsia="標楷體" w:hAnsi="標楷體" w:hint="eastAsia"/>
          <w:bCs/>
          <w:sz w:val="28"/>
          <w:szCs w:val="28"/>
        </w:rPr>
        <w:t>公私協力加值員工福利</w:t>
      </w:r>
    </w:p>
    <w:p w14:paraId="062FB91B" w14:textId="743DCBCA" w:rsidR="00952F7C" w:rsidRPr="00E5389F" w:rsidRDefault="00952F7C" w:rsidP="00363589">
      <w:pPr>
        <w:suppressAutoHyphens/>
        <w:overflowPunct w:val="0"/>
        <w:autoSpaceDN w:val="0"/>
        <w:snapToGrid w:val="0"/>
        <w:spacing w:line="340" w:lineRule="exact"/>
        <w:ind w:leftChars="590" w:left="1696" w:hangingChars="100" w:hanging="280"/>
        <w:jc w:val="both"/>
        <w:textAlignment w:val="baseline"/>
        <w:rPr>
          <w:rFonts w:ascii="標楷體" w:eastAsia="標楷體" w:hAnsi="標楷體"/>
          <w:bCs/>
          <w:sz w:val="28"/>
          <w:szCs w:val="28"/>
        </w:rPr>
      </w:pPr>
      <w:r w:rsidRPr="00E5389F">
        <w:rPr>
          <w:rFonts w:ascii="標楷體" w:eastAsia="標楷體" w:hAnsi="標楷體" w:hint="eastAsia"/>
          <w:bCs/>
          <w:sz w:val="28"/>
          <w:szCs w:val="28"/>
        </w:rPr>
        <w:t>1.發揮員工規模議價能力，經由人事機構探</w:t>
      </w:r>
      <w:r w:rsidR="00673DF5" w:rsidRPr="00E5389F">
        <w:rPr>
          <w:rFonts w:ascii="標楷體" w:eastAsia="標楷體" w:hAnsi="標楷體" w:hint="eastAsia"/>
          <w:bCs/>
          <w:sz w:val="28"/>
          <w:szCs w:val="28"/>
        </w:rPr>
        <w:t>詢</w:t>
      </w:r>
      <w:r w:rsidRPr="00E5389F">
        <w:rPr>
          <w:rFonts w:ascii="標楷體" w:eastAsia="標楷體" w:hAnsi="標楷體" w:hint="eastAsia"/>
          <w:bCs/>
          <w:sz w:val="28"/>
          <w:szCs w:val="28"/>
        </w:rPr>
        <w:t>員工消費喜好，協洽民間機構與本府特約合作，提供所屬員工、退休人員相當會員或9折以上優惠方案，加值員工福利。</w:t>
      </w:r>
    </w:p>
    <w:p w14:paraId="6FDD073D" w14:textId="77777777" w:rsidR="00952F7C" w:rsidRPr="00E5389F" w:rsidRDefault="00952F7C" w:rsidP="00363589">
      <w:pPr>
        <w:suppressAutoHyphens/>
        <w:overflowPunct w:val="0"/>
        <w:autoSpaceDN w:val="0"/>
        <w:snapToGrid w:val="0"/>
        <w:spacing w:line="340" w:lineRule="exact"/>
        <w:ind w:leftChars="590" w:left="1696" w:hangingChars="100" w:hanging="280"/>
        <w:jc w:val="both"/>
        <w:textAlignment w:val="baseline"/>
        <w:rPr>
          <w:rFonts w:ascii="標楷體" w:eastAsia="標楷體" w:hAnsi="標楷體"/>
          <w:bCs/>
          <w:sz w:val="28"/>
          <w:szCs w:val="28"/>
        </w:rPr>
      </w:pPr>
      <w:r w:rsidRPr="00E5389F">
        <w:rPr>
          <w:rFonts w:ascii="標楷體" w:eastAsia="標楷體" w:hAnsi="標楷體" w:hint="eastAsia"/>
          <w:bCs/>
          <w:sz w:val="28"/>
          <w:szCs w:val="28"/>
        </w:rPr>
        <w:t>2.截至113年12月31日止，本府員工特約店家共計748家，另設計「繁星好康標章」供特約商家標示，以利識別及推廣本府特約商店。</w:t>
      </w:r>
    </w:p>
    <w:p w14:paraId="0D6BA57A" w14:textId="4E352DC7" w:rsidR="00952F7C" w:rsidRPr="00E5389F" w:rsidRDefault="00952F7C" w:rsidP="00363589">
      <w:pPr>
        <w:suppressAutoHyphens/>
        <w:overflowPunct w:val="0"/>
        <w:autoSpaceDN w:val="0"/>
        <w:snapToGrid w:val="0"/>
        <w:spacing w:line="340" w:lineRule="exact"/>
        <w:ind w:leftChars="590" w:left="1696" w:hangingChars="100" w:hanging="280"/>
        <w:jc w:val="both"/>
        <w:textAlignment w:val="baseline"/>
        <w:rPr>
          <w:rFonts w:ascii="標楷體" w:eastAsia="標楷體" w:hAnsi="標楷體"/>
          <w:bCs/>
          <w:sz w:val="28"/>
          <w:szCs w:val="28"/>
        </w:rPr>
      </w:pPr>
      <w:r w:rsidRPr="00E5389F">
        <w:rPr>
          <w:rFonts w:ascii="標楷體" w:eastAsia="標楷體" w:hAnsi="標楷體" w:hint="eastAsia"/>
          <w:bCs/>
          <w:sz w:val="28"/>
          <w:szCs w:val="28"/>
        </w:rPr>
        <w:t>3.</w:t>
      </w:r>
      <w:r w:rsidRPr="00E5389F">
        <w:rPr>
          <w:rFonts w:ascii="標楷體" w:eastAsia="標楷體" w:hAnsi="標楷體" w:cs="新細明體" w:hint="eastAsia"/>
          <w:sz w:val="28"/>
          <w:szCs w:val="28"/>
        </w:rPr>
        <w:t>為</w:t>
      </w:r>
      <w:r w:rsidRPr="00E5389F">
        <w:rPr>
          <w:rFonts w:ascii="標楷體" w:eastAsia="標楷體" w:hAnsi="標楷體" w:hint="eastAsia"/>
          <w:sz w:val="28"/>
          <w:szCs w:val="28"/>
        </w:rPr>
        <w:t>達員工有感、特約商店亦有感之雙嬴目標，114年度持續</w:t>
      </w:r>
      <w:r w:rsidR="00673DF5" w:rsidRPr="00E5389F">
        <w:rPr>
          <w:rFonts w:ascii="標楷體" w:eastAsia="標楷體" w:hAnsi="標楷體" w:hint="eastAsia"/>
          <w:sz w:val="28"/>
          <w:szCs w:val="28"/>
        </w:rPr>
        <w:t>規劃</w:t>
      </w:r>
      <w:r w:rsidRPr="00E5389F">
        <w:rPr>
          <w:rFonts w:ascii="標楷體" w:eastAsia="標楷體" w:hAnsi="標楷體" w:hint="eastAsia"/>
          <w:sz w:val="28"/>
          <w:szCs w:val="28"/>
        </w:rPr>
        <w:t>精進作為，將特約商店區分休閒旅遊、美食餐飲、教育學習、醫療照護及生活百貨等五大主題，及不定期藉由團購力量，協助本市各區行銷當地特色商品。</w:t>
      </w:r>
    </w:p>
    <w:p w14:paraId="75B7E59A" w14:textId="77777777" w:rsidR="00952F7C" w:rsidRPr="00E5389F" w:rsidRDefault="00952F7C" w:rsidP="00363589">
      <w:pPr>
        <w:suppressAutoHyphens/>
        <w:overflowPunct w:val="0"/>
        <w:autoSpaceDN w:val="0"/>
        <w:snapToGrid w:val="0"/>
        <w:spacing w:line="340" w:lineRule="exact"/>
        <w:ind w:left="454"/>
        <w:jc w:val="both"/>
        <w:textAlignment w:val="baseline"/>
        <w:rPr>
          <w:rFonts w:ascii="標楷體" w:eastAsia="標楷體" w:hAnsi="標楷體"/>
          <w:bCs/>
          <w:sz w:val="28"/>
          <w:szCs w:val="28"/>
          <w:highlight w:val="yellow"/>
        </w:rPr>
      </w:pPr>
      <w:r w:rsidRPr="00E5389F">
        <w:rPr>
          <w:rFonts w:ascii="標楷體" w:eastAsia="標楷體" w:hAnsi="標楷體"/>
          <w:bCs/>
          <w:sz w:val="28"/>
          <w:szCs w:val="28"/>
        </w:rPr>
        <w:t>（三）</w:t>
      </w:r>
      <w:r w:rsidRPr="00E5389F">
        <w:rPr>
          <w:rFonts w:ascii="標楷體" w:eastAsia="標楷體" w:hAnsi="標楷體" w:hint="eastAsia"/>
          <w:bCs/>
          <w:sz w:val="28"/>
          <w:szCs w:val="28"/>
        </w:rPr>
        <w:t>充實福利服務資訊平台</w:t>
      </w:r>
    </w:p>
    <w:p w14:paraId="2AF02C33" w14:textId="77777777" w:rsidR="00952F7C" w:rsidRPr="00E5389F" w:rsidRDefault="00952F7C" w:rsidP="00363589">
      <w:pPr>
        <w:autoSpaceDE w:val="0"/>
        <w:autoSpaceDN w:val="0"/>
        <w:spacing w:line="340" w:lineRule="exact"/>
        <w:ind w:leftChars="550" w:left="1320"/>
        <w:jc w:val="both"/>
        <w:rPr>
          <w:rFonts w:ascii="標楷體" w:eastAsia="標楷體" w:hAnsi="標楷體"/>
          <w:sz w:val="28"/>
          <w:szCs w:val="28"/>
          <w:lang w:eastAsia="zh-HK"/>
        </w:rPr>
      </w:pPr>
      <w:r w:rsidRPr="00E5389F">
        <w:rPr>
          <w:rFonts w:ascii="標楷體" w:eastAsia="標楷體" w:hAnsi="標楷體" w:hint="eastAsia"/>
          <w:sz w:val="28"/>
          <w:szCs w:val="28"/>
          <w:lang w:eastAsia="zh-HK"/>
        </w:rPr>
        <w:t>為擴大員工福利價值，統整各項福利服務措施、特約商店及EAP等各項資源，藉由數位雲端技術建構福利服務專區、特約商店專區及員工關懷網等3專區。截至113年12月31日止，各專區總瀏覽人次為909,1</w:t>
      </w:r>
      <w:r w:rsidRPr="00E5389F">
        <w:rPr>
          <w:rFonts w:ascii="標楷體" w:eastAsia="標楷體" w:hAnsi="標楷體" w:hint="eastAsia"/>
          <w:sz w:val="28"/>
          <w:szCs w:val="28"/>
        </w:rPr>
        <w:t>70</w:t>
      </w:r>
      <w:r w:rsidRPr="00E5389F">
        <w:rPr>
          <w:rFonts w:ascii="標楷體" w:eastAsia="標楷體" w:hAnsi="標楷體" w:hint="eastAsia"/>
          <w:sz w:val="28"/>
          <w:szCs w:val="28"/>
          <w:lang w:eastAsia="zh-HK"/>
        </w:rPr>
        <w:t>人次，有效營造組織正向氛圍，提升員工士氣。</w:t>
      </w:r>
    </w:p>
    <w:p w14:paraId="5ADC5FB1" w14:textId="77777777" w:rsidR="00952F7C" w:rsidRPr="00E5389F" w:rsidRDefault="00952F7C" w:rsidP="00363589">
      <w:pPr>
        <w:suppressAutoHyphens/>
        <w:overflowPunct w:val="0"/>
        <w:autoSpaceDN w:val="0"/>
        <w:snapToGrid w:val="0"/>
        <w:spacing w:line="340" w:lineRule="exact"/>
        <w:ind w:left="454"/>
        <w:jc w:val="both"/>
        <w:textAlignment w:val="baseline"/>
        <w:rPr>
          <w:rFonts w:ascii="標楷體" w:eastAsia="標楷體" w:hAnsi="標楷體"/>
          <w:bCs/>
          <w:sz w:val="28"/>
          <w:szCs w:val="28"/>
        </w:rPr>
      </w:pPr>
      <w:r w:rsidRPr="00E5389F">
        <w:rPr>
          <w:rFonts w:ascii="標楷體" w:eastAsia="標楷體" w:hAnsi="標楷體"/>
          <w:bCs/>
          <w:sz w:val="28"/>
          <w:szCs w:val="28"/>
        </w:rPr>
        <w:t>（四）</w:t>
      </w:r>
      <w:r w:rsidRPr="00E5389F">
        <w:rPr>
          <w:rFonts w:ascii="標楷體" w:eastAsia="標楷體" w:hAnsi="標楷體" w:hint="eastAsia"/>
          <w:bCs/>
          <w:sz w:val="28"/>
          <w:szCs w:val="28"/>
        </w:rPr>
        <w:t>推動</w:t>
      </w:r>
      <w:r w:rsidRPr="00E5389F">
        <w:rPr>
          <w:rFonts w:ascii="標楷體" w:eastAsia="標楷體" w:hAnsi="標楷體"/>
          <w:bCs/>
          <w:sz w:val="28"/>
          <w:szCs w:val="28"/>
        </w:rPr>
        <w:t>員工</w:t>
      </w:r>
      <w:r w:rsidRPr="00E5389F">
        <w:rPr>
          <w:rFonts w:ascii="標楷體" w:eastAsia="標楷體" w:hAnsi="標楷體" w:hint="eastAsia"/>
          <w:bCs/>
          <w:sz w:val="28"/>
          <w:szCs w:val="28"/>
        </w:rPr>
        <w:t>自主健康管理</w:t>
      </w:r>
    </w:p>
    <w:p w14:paraId="534FE7DC" w14:textId="77777777" w:rsidR="00952F7C" w:rsidRPr="00E5389F" w:rsidRDefault="00952F7C" w:rsidP="00363589">
      <w:pPr>
        <w:suppressAutoHyphens/>
        <w:overflowPunct w:val="0"/>
        <w:autoSpaceDN w:val="0"/>
        <w:snapToGrid w:val="0"/>
        <w:spacing w:line="340" w:lineRule="exact"/>
        <w:ind w:leftChars="590" w:left="1696" w:hangingChars="100" w:hanging="280"/>
        <w:jc w:val="both"/>
        <w:textAlignment w:val="baseline"/>
        <w:rPr>
          <w:rFonts w:ascii="標楷體" w:eastAsia="標楷體" w:hAnsi="標楷體"/>
          <w:bCs/>
          <w:sz w:val="28"/>
          <w:szCs w:val="28"/>
        </w:rPr>
      </w:pPr>
      <w:r w:rsidRPr="00E5389F">
        <w:rPr>
          <w:rFonts w:ascii="標楷體" w:eastAsia="標楷體" w:hAnsi="標楷體" w:hint="eastAsia"/>
          <w:bCs/>
          <w:sz w:val="28"/>
          <w:szCs w:val="28"/>
        </w:rPr>
        <w:t>1.訂有高雄市政府公務人員健康檢查補助原則，本府40歲以上公務人員依其條件享有健康檢查補助，當年度未獲健檢補助者，亦得申請公假進行自費健康檢查，惟仍須符合公務人員一般健康檢查實施要點之規範。</w:t>
      </w:r>
    </w:p>
    <w:p w14:paraId="3B7EC59A" w14:textId="77777777" w:rsidR="00952F7C" w:rsidRPr="00E5389F" w:rsidRDefault="00952F7C" w:rsidP="00363589">
      <w:pPr>
        <w:suppressAutoHyphens/>
        <w:overflowPunct w:val="0"/>
        <w:autoSpaceDN w:val="0"/>
        <w:snapToGrid w:val="0"/>
        <w:spacing w:line="340" w:lineRule="exact"/>
        <w:ind w:leftChars="590" w:left="1696" w:hangingChars="100" w:hanging="280"/>
        <w:jc w:val="both"/>
        <w:textAlignment w:val="baseline"/>
        <w:rPr>
          <w:rFonts w:ascii="標楷體" w:eastAsia="標楷體" w:hAnsi="標楷體"/>
          <w:bCs/>
          <w:sz w:val="28"/>
          <w:szCs w:val="28"/>
        </w:rPr>
      </w:pPr>
      <w:r w:rsidRPr="00E5389F">
        <w:rPr>
          <w:rFonts w:ascii="標楷體" w:eastAsia="標楷體" w:hAnsi="標楷體" w:hint="eastAsia"/>
          <w:bCs/>
          <w:sz w:val="28"/>
          <w:szCs w:val="28"/>
        </w:rPr>
        <w:t>2.為擴大員工健康管理意識，對於未滿40歲公務人員自費參加健康檢查，每2年1次給予公假1天前往受檢。</w:t>
      </w:r>
    </w:p>
    <w:p w14:paraId="096F8741" w14:textId="77777777" w:rsidR="00952F7C" w:rsidRPr="00E5389F" w:rsidRDefault="00952F7C" w:rsidP="00363589">
      <w:pPr>
        <w:suppressAutoHyphens/>
        <w:overflowPunct w:val="0"/>
        <w:autoSpaceDN w:val="0"/>
        <w:snapToGrid w:val="0"/>
        <w:spacing w:line="340" w:lineRule="exact"/>
        <w:ind w:leftChars="590" w:left="1696" w:hangingChars="100" w:hanging="280"/>
        <w:jc w:val="both"/>
        <w:textAlignment w:val="baseline"/>
        <w:rPr>
          <w:rFonts w:ascii="標楷體" w:eastAsia="標楷體" w:hAnsi="標楷體"/>
          <w:bCs/>
          <w:sz w:val="28"/>
          <w:szCs w:val="28"/>
        </w:rPr>
      </w:pPr>
      <w:r w:rsidRPr="00E5389F">
        <w:rPr>
          <w:rFonts w:ascii="標楷體" w:eastAsia="標楷體" w:hAnsi="標楷體" w:hint="eastAsia"/>
          <w:bCs/>
          <w:sz w:val="28"/>
          <w:szCs w:val="28"/>
        </w:rPr>
        <w:t>3.另為照護員警身心健康，並考量員警工作特殊性，本府警察局暨所屬機關未滿40歲且實際從事「重複性、輪班、夜間、長時間工作等有危害安全及衛生顧慮」之警職人員，其健康檢查補助費每3年補助1次，最高以3,500元為限。</w:t>
      </w:r>
    </w:p>
    <w:p w14:paraId="16A48815" w14:textId="692A001C" w:rsidR="00952F7C" w:rsidRPr="00E5389F" w:rsidRDefault="00952F7C" w:rsidP="00363589">
      <w:pPr>
        <w:suppressAutoHyphens/>
        <w:overflowPunct w:val="0"/>
        <w:autoSpaceDN w:val="0"/>
        <w:snapToGrid w:val="0"/>
        <w:spacing w:line="340" w:lineRule="exact"/>
        <w:ind w:leftChars="590" w:left="1696" w:hangingChars="100" w:hanging="280"/>
        <w:jc w:val="both"/>
        <w:textAlignment w:val="baseline"/>
        <w:rPr>
          <w:rFonts w:ascii="標楷體" w:eastAsia="標楷體" w:hAnsi="標楷體"/>
          <w:bCs/>
          <w:sz w:val="28"/>
          <w:szCs w:val="28"/>
        </w:rPr>
      </w:pPr>
      <w:r w:rsidRPr="00E5389F">
        <w:rPr>
          <w:rFonts w:ascii="標楷體" w:eastAsia="標楷體" w:hAnsi="標楷體" w:hint="eastAsia"/>
          <w:bCs/>
          <w:sz w:val="28"/>
          <w:szCs w:val="28"/>
        </w:rPr>
        <w:t>4.為增加健康檢查補助彈性，於</w:t>
      </w:r>
      <w:r w:rsidRPr="00E5389F">
        <w:rPr>
          <w:rFonts w:ascii="標楷體" w:eastAsia="標楷體" w:hAnsi="標楷體" w:hint="eastAsia"/>
          <w:sz w:val="28"/>
          <w:szCs w:val="28"/>
        </w:rPr>
        <w:t>113年1月1日起至116年12月31日止推動試辦「高雄市政府公務人員健康補助原則」第一類人員（市長、副市長、職務列等最高簡任13職等以上且經銓審簡任第13職等以上者及一級機關首長）得累計2年補助1次健康檢查費用，最高3萬2千元。</w:t>
      </w:r>
    </w:p>
    <w:p w14:paraId="41053B56" w14:textId="77777777" w:rsidR="00952F7C" w:rsidRPr="00E5389F" w:rsidRDefault="00952F7C" w:rsidP="006E6751">
      <w:pPr>
        <w:suppressAutoHyphens/>
        <w:overflowPunct w:val="0"/>
        <w:autoSpaceDN w:val="0"/>
        <w:snapToGrid w:val="0"/>
        <w:spacing w:line="320" w:lineRule="exact"/>
        <w:ind w:left="454"/>
        <w:jc w:val="both"/>
        <w:textAlignment w:val="baseline"/>
        <w:rPr>
          <w:rFonts w:ascii="標楷體" w:eastAsia="標楷體" w:hAnsi="標楷體"/>
          <w:bCs/>
          <w:sz w:val="28"/>
          <w:szCs w:val="28"/>
        </w:rPr>
      </w:pPr>
      <w:r w:rsidRPr="00E5389F">
        <w:rPr>
          <w:rFonts w:ascii="標楷體" w:eastAsia="標楷體" w:hAnsi="標楷體"/>
          <w:bCs/>
          <w:sz w:val="28"/>
          <w:szCs w:val="28"/>
        </w:rPr>
        <w:lastRenderedPageBreak/>
        <w:t>（五）</w:t>
      </w:r>
      <w:r w:rsidRPr="00E5389F">
        <w:rPr>
          <w:rFonts w:ascii="標楷體" w:eastAsia="標楷體" w:hAnsi="標楷體" w:hint="eastAsia"/>
          <w:bCs/>
          <w:sz w:val="28"/>
          <w:szCs w:val="28"/>
        </w:rPr>
        <w:t>精彩公餘生活，多元員工社團</w:t>
      </w:r>
    </w:p>
    <w:p w14:paraId="00C22471" w14:textId="4DC8975F" w:rsidR="00952F7C" w:rsidRPr="00E5389F" w:rsidRDefault="00952F7C" w:rsidP="006E6751">
      <w:pPr>
        <w:autoSpaceDE w:val="0"/>
        <w:autoSpaceDN w:val="0"/>
        <w:spacing w:line="320" w:lineRule="exact"/>
        <w:ind w:leftChars="550" w:left="1320"/>
        <w:jc w:val="both"/>
        <w:rPr>
          <w:rFonts w:ascii="標楷體" w:eastAsia="標楷體" w:hAnsi="標楷體"/>
          <w:sz w:val="28"/>
          <w:szCs w:val="28"/>
          <w:lang w:eastAsia="zh-HK"/>
        </w:rPr>
      </w:pPr>
      <w:r w:rsidRPr="00E5389F">
        <w:rPr>
          <w:rFonts w:ascii="標楷體" w:eastAsia="標楷體" w:hAnsi="標楷體" w:hint="eastAsia"/>
          <w:sz w:val="28"/>
          <w:szCs w:val="28"/>
          <w:lang w:eastAsia="zh-HK"/>
        </w:rPr>
        <w:t>本府依「高雄市政府所屬各機關學校員工文康活動實施要點」輔導成立員工社團，目前計有16個員工社團，由本府各權管局處擔任輔導機關，113年</w:t>
      </w:r>
      <w:r w:rsidRPr="00E5389F">
        <w:rPr>
          <w:rFonts w:ascii="標楷體" w:eastAsia="標楷體" w:hAnsi="標楷體" w:hint="eastAsia"/>
          <w:sz w:val="28"/>
          <w:szCs w:val="28"/>
        </w:rPr>
        <w:t>7</w:t>
      </w:r>
      <w:r w:rsidRPr="00E5389F">
        <w:rPr>
          <w:rFonts w:ascii="標楷體" w:eastAsia="標楷體" w:hAnsi="標楷體" w:hint="eastAsia"/>
          <w:sz w:val="28"/>
          <w:szCs w:val="28"/>
          <w:lang w:eastAsia="zh-HK"/>
        </w:rPr>
        <w:t>至12月計辦理專案性活動(包含交流聯誼賽、戶外寫生、登山等活動)</w:t>
      </w:r>
      <w:r w:rsidRPr="00E5389F">
        <w:rPr>
          <w:rFonts w:ascii="標楷體" w:eastAsia="標楷體" w:hAnsi="標楷體" w:hint="eastAsia"/>
          <w:sz w:val="28"/>
          <w:szCs w:val="28"/>
        </w:rPr>
        <w:t>19</w:t>
      </w:r>
      <w:r w:rsidRPr="00E5389F">
        <w:rPr>
          <w:rFonts w:ascii="標楷體" w:eastAsia="標楷體" w:hAnsi="標楷體" w:hint="eastAsia"/>
          <w:sz w:val="28"/>
          <w:szCs w:val="28"/>
          <w:lang w:eastAsia="zh-HK"/>
        </w:rPr>
        <w:t>場次。</w:t>
      </w:r>
    </w:p>
    <w:p w14:paraId="32FCC07E" w14:textId="77777777" w:rsidR="00952F7C" w:rsidRPr="00E5389F" w:rsidRDefault="00952F7C" w:rsidP="006E6751">
      <w:pPr>
        <w:suppressAutoHyphens/>
        <w:overflowPunct w:val="0"/>
        <w:autoSpaceDN w:val="0"/>
        <w:snapToGrid w:val="0"/>
        <w:spacing w:line="320" w:lineRule="exact"/>
        <w:ind w:left="454"/>
        <w:jc w:val="both"/>
        <w:textAlignment w:val="baseline"/>
        <w:rPr>
          <w:rFonts w:ascii="標楷體" w:eastAsia="標楷體" w:hAnsi="標楷體"/>
          <w:bCs/>
          <w:sz w:val="28"/>
          <w:szCs w:val="28"/>
        </w:rPr>
      </w:pPr>
      <w:r w:rsidRPr="00E5389F">
        <w:rPr>
          <w:rFonts w:ascii="標楷體" w:eastAsia="標楷體" w:hAnsi="標楷體"/>
          <w:bCs/>
          <w:sz w:val="28"/>
          <w:szCs w:val="28"/>
        </w:rPr>
        <w:t>（六）公教</w:t>
      </w:r>
      <w:r w:rsidRPr="00E5389F">
        <w:rPr>
          <w:rFonts w:ascii="標楷體" w:eastAsia="標楷體" w:hAnsi="標楷體" w:hint="eastAsia"/>
          <w:bCs/>
          <w:sz w:val="28"/>
          <w:szCs w:val="28"/>
        </w:rPr>
        <w:t>單身聯誼譜姻緣</w:t>
      </w:r>
    </w:p>
    <w:p w14:paraId="58130921" w14:textId="25717985" w:rsidR="00F3212E" w:rsidRPr="00E5389F" w:rsidRDefault="00952F7C" w:rsidP="006E6751">
      <w:pPr>
        <w:autoSpaceDE w:val="0"/>
        <w:autoSpaceDN w:val="0"/>
        <w:spacing w:line="320" w:lineRule="exact"/>
        <w:ind w:leftChars="550" w:left="1320"/>
        <w:jc w:val="both"/>
        <w:rPr>
          <w:rFonts w:ascii="標楷體" w:eastAsia="標楷體" w:hAnsi="標楷體"/>
          <w:sz w:val="28"/>
          <w:szCs w:val="28"/>
          <w:lang w:eastAsia="zh-HK"/>
        </w:rPr>
      </w:pPr>
      <w:r w:rsidRPr="00E5389F">
        <w:rPr>
          <w:rFonts w:ascii="標楷體" w:eastAsia="標楷體" w:hAnsi="標楷體" w:hint="eastAsia"/>
          <w:sz w:val="28"/>
          <w:szCs w:val="28"/>
          <w:lang w:eastAsia="zh-HK"/>
        </w:rPr>
        <w:t>為擴展員工生活圈及增加公民營企業人員互動交流機會，113年度與中華電信、日月光等企業合辦，</w:t>
      </w:r>
      <w:r w:rsidRPr="00E5389F">
        <w:rPr>
          <w:rFonts w:ascii="標楷體" w:eastAsia="標楷體" w:hAnsi="標楷體" w:hint="eastAsia"/>
          <w:sz w:val="28"/>
          <w:szCs w:val="28"/>
        </w:rPr>
        <w:t>7</w:t>
      </w:r>
      <w:r w:rsidRPr="00E5389F">
        <w:rPr>
          <w:rFonts w:ascii="標楷體" w:eastAsia="標楷體" w:hAnsi="標楷體" w:hint="eastAsia"/>
          <w:sz w:val="28"/>
          <w:szCs w:val="28"/>
          <w:lang w:eastAsia="zh-HK"/>
        </w:rPr>
        <w:t>至12月辦理</w:t>
      </w:r>
      <w:r w:rsidRPr="00E5389F">
        <w:rPr>
          <w:rFonts w:ascii="標楷體" w:eastAsia="標楷體" w:hAnsi="標楷體" w:hint="eastAsia"/>
          <w:sz w:val="28"/>
          <w:szCs w:val="28"/>
        </w:rPr>
        <w:t>1</w:t>
      </w:r>
      <w:r w:rsidRPr="00E5389F">
        <w:rPr>
          <w:rFonts w:ascii="標楷體" w:eastAsia="標楷體" w:hAnsi="標楷體" w:hint="eastAsia"/>
          <w:sz w:val="28"/>
          <w:szCs w:val="28"/>
          <w:lang w:eastAsia="zh-HK"/>
        </w:rPr>
        <w:t>場次單身聯誼，計</w:t>
      </w:r>
      <w:r w:rsidRPr="00E5389F">
        <w:rPr>
          <w:rFonts w:ascii="標楷體" w:eastAsia="標楷體" w:hAnsi="標楷體" w:hint="eastAsia"/>
          <w:sz w:val="28"/>
          <w:szCs w:val="28"/>
        </w:rPr>
        <w:t>40</w:t>
      </w:r>
      <w:r w:rsidRPr="00E5389F">
        <w:rPr>
          <w:rFonts w:ascii="標楷體" w:eastAsia="標楷體" w:hAnsi="標楷體" w:hint="eastAsia"/>
          <w:sz w:val="28"/>
          <w:szCs w:val="28"/>
          <w:lang w:eastAsia="zh-HK"/>
        </w:rPr>
        <w:t>人參加</w:t>
      </w:r>
      <w:r w:rsidRPr="00E5389F">
        <w:rPr>
          <w:rFonts w:ascii="標楷體" w:eastAsia="標楷體" w:hAnsi="標楷體" w:hint="eastAsia"/>
          <w:sz w:val="28"/>
          <w:szCs w:val="28"/>
        </w:rPr>
        <w:t>。</w:t>
      </w:r>
    </w:p>
    <w:p w14:paraId="4E58C2CE" w14:textId="77777777" w:rsidR="009B060C" w:rsidRPr="00E5389F" w:rsidRDefault="009B060C" w:rsidP="009B060C">
      <w:pPr>
        <w:pStyle w:val="a1"/>
        <w:widowControl/>
        <w:suppressAutoHyphens/>
        <w:overflowPunct w:val="0"/>
        <w:autoSpaceDN w:val="0"/>
        <w:snapToGrid w:val="0"/>
        <w:spacing w:beforeLines="100" w:before="360" w:line="340" w:lineRule="exact"/>
        <w:jc w:val="both"/>
        <w:textAlignment w:val="baseline"/>
        <w:rPr>
          <w:rFonts w:ascii="微軟正黑體" w:eastAsia="微軟正黑體" w:hAnsi="微軟正黑體" w:cs="?????(P)"/>
          <w:b/>
          <w:bCs/>
          <w:kern w:val="0"/>
          <w:sz w:val="30"/>
          <w:szCs w:val="30"/>
        </w:rPr>
      </w:pPr>
      <w:r w:rsidRPr="00E5389F">
        <w:rPr>
          <w:rFonts w:ascii="微軟正黑體" w:eastAsia="微軟正黑體" w:hAnsi="微軟正黑體" w:cs="?????(P)" w:hint="eastAsia"/>
          <w:b/>
          <w:bCs/>
          <w:kern w:val="0"/>
          <w:sz w:val="30"/>
          <w:szCs w:val="30"/>
        </w:rPr>
        <w:t>九、</w:t>
      </w:r>
      <w:r w:rsidRPr="00E5389F">
        <w:rPr>
          <w:rFonts w:ascii="微軟正黑體" w:eastAsia="微軟正黑體" w:hAnsi="微軟正黑體" w:cs="?????(P)" w:hint="eastAsia"/>
          <w:b/>
          <w:bCs/>
          <w:kern w:val="0"/>
          <w:sz w:val="30"/>
          <w:szCs w:val="30"/>
          <w:lang w:eastAsia="zh-TW"/>
        </w:rPr>
        <w:t>因應超高齡社會，落實</w:t>
      </w:r>
      <w:r w:rsidRPr="00E5389F">
        <w:rPr>
          <w:rFonts w:ascii="微軟正黑體" w:eastAsia="微軟正黑體" w:hAnsi="微軟正黑體" w:cs="?????(P)" w:hint="eastAsia"/>
          <w:b/>
          <w:bCs/>
          <w:kern w:val="0"/>
          <w:sz w:val="30"/>
          <w:szCs w:val="30"/>
        </w:rPr>
        <w:t>維護退撫</w:t>
      </w:r>
      <w:r w:rsidRPr="00E5389F">
        <w:rPr>
          <w:rFonts w:ascii="微軟正黑體" w:eastAsia="微軟正黑體" w:hAnsi="微軟正黑體" w:cs="?????(P)" w:hint="eastAsia"/>
          <w:b/>
          <w:bCs/>
          <w:kern w:val="0"/>
          <w:sz w:val="30"/>
          <w:szCs w:val="30"/>
          <w:lang w:eastAsia="zh-TW"/>
        </w:rPr>
        <w:t>人員</w:t>
      </w:r>
      <w:r w:rsidRPr="00E5389F">
        <w:rPr>
          <w:rFonts w:ascii="微軟正黑體" w:eastAsia="微軟正黑體" w:hAnsi="微軟正黑體" w:cs="?????(P)" w:hint="eastAsia"/>
          <w:b/>
          <w:bCs/>
          <w:kern w:val="0"/>
          <w:sz w:val="30"/>
          <w:szCs w:val="30"/>
        </w:rPr>
        <w:t>權益</w:t>
      </w:r>
    </w:p>
    <w:p w14:paraId="5F2458CB" w14:textId="77777777" w:rsidR="00715D86" w:rsidRPr="00E5389F" w:rsidRDefault="00715D86" w:rsidP="006E6751">
      <w:pPr>
        <w:autoSpaceDE w:val="0"/>
        <w:autoSpaceDN w:val="0"/>
        <w:spacing w:line="320" w:lineRule="exact"/>
        <w:ind w:leftChars="200" w:left="480"/>
        <w:jc w:val="both"/>
        <w:rPr>
          <w:rFonts w:ascii="標楷體" w:eastAsia="標楷體" w:hAnsi="標楷體"/>
          <w:bCs/>
          <w:sz w:val="28"/>
          <w:szCs w:val="28"/>
        </w:rPr>
      </w:pPr>
      <w:r w:rsidRPr="00E5389F">
        <w:rPr>
          <w:rFonts w:ascii="標楷體" w:eastAsia="標楷體" w:hAnsi="標楷體" w:hint="eastAsia"/>
          <w:bCs/>
          <w:sz w:val="28"/>
          <w:szCs w:val="28"/>
        </w:rPr>
        <w:t>（一）貫徹退撫制度，落實退休保障</w:t>
      </w:r>
    </w:p>
    <w:p w14:paraId="106F4AA1" w14:textId="455176CD" w:rsidR="00715D86" w:rsidRPr="00E5389F" w:rsidRDefault="000C462A" w:rsidP="006E6751">
      <w:pPr>
        <w:autoSpaceDE w:val="0"/>
        <w:autoSpaceDN w:val="0"/>
        <w:spacing w:line="320" w:lineRule="exact"/>
        <w:ind w:leftChars="550" w:left="1320"/>
        <w:jc w:val="both"/>
        <w:rPr>
          <w:rFonts w:ascii="標楷體" w:eastAsia="標楷體" w:hAnsi="標楷體"/>
          <w:bCs/>
          <w:sz w:val="28"/>
          <w:szCs w:val="28"/>
        </w:rPr>
      </w:pPr>
      <w:r w:rsidRPr="00E5389F">
        <w:rPr>
          <w:rFonts w:ascii="標楷體" w:eastAsia="標楷體" w:hAnsi="標楷體" w:hint="eastAsia"/>
          <w:bCs/>
          <w:sz w:val="28"/>
          <w:szCs w:val="28"/>
        </w:rPr>
        <w:t>依規定辦理退休案件，113年下半年計有776人辦理退休（公務人員249人、教職員527人），較112年同期增加145人(公務人員增31人、教職員增114人)。113全年度共計1,212人辦理退休（公務人員583人、教職員629人），較去年增加243人(公務人員增加109人、教職員增加134人)。</w:t>
      </w:r>
    </w:p>
    <w:p w14:paraId="188EB5AB" w14:textId="77777777" w:rsidR="00715D86" w:rsidRPr="00E5389F" w:rsidRDefault="00715D86" w:rsidP="006E6751">
      <w:pPr>
        <w:autoSpaceDE w:val="0"/>
        <w:autoSpaceDN w:val="0"/>
        <w:spacing w:line="320" w:lineRule="exact"/>
        <w:ind w:leftChars="200" w:left="480"/>
        <w:jc w:val="both"/>
        <w:rPr>
          <w:rFonts w:ascii="標楷體" w:eastAsia="標楷體" w:hAnsi="標楷體"/>
          <w:bCs/>
          <w:sz w:val="28"/>
          <w:szCs w:val="28"/>
        </w:rPr>
      </w:pPr>
      <w:r w:rsidRPr="00E5389F">
        <w:rPr>
          <w:rFonts w:ascii="標楷體" w:eastAsia="標楷體" w:hAnsi="標楷體" w:hint="eastAsia"/>
          <w:bCs/>
          <w:sz w:val="28"/>
          <w:szCs w:val="28"/>
        </w:rPr>
        <w:t>（二）依限發放退撫相關給與</w:t>
      </w:r>
    </w:p>
    <w:p w14:paraId="5FE9E0DF" w14:textId="5DB6E772" w:rsidR="00715D86" w:rsidRPr="00E5389F" w:rsidRDefault="00715D86" w:rsidP="006E6751">
      <w:pPr>
        <w:autoSpaceDE w:val="0"/>
        <w:autoSpaceDN w:val="0"/>
        <w:spacing w:line="320" w:lineRule="exact"/>
        <w:ind w:leftChars="550" w:left="1320"/>
        <w:jc w:val="both"/>
        <w:rPr>
          <w:rFonts w:ascii="標楷體" w:eastAsia="標楷體" w:hAnsi="標楷體"/>
          <w:bCs/>
          <w:sz w:val="28"/>
          <w:szCs w:val="28"/>
        </w:rPr>
      </w:pPr>
      <w:r w:rsidRPr="00E5389F">
        <w:rPr>
          <w:rFonts w:ascii="標楷體" w:eastAsia="標楷體" w:hAnsi="標楷體" w:hint="eastAsia"/>
          <w:bCs/>
          <w:sz w:val="28"/>
          <w:szCs w:val="28"/>
        </w:rPr>
        <w:t>退撫金預算由本府統籌編列、各機關學校定期發放各項退撫給與，113年12月各機關學校退休公教人員月退休金發放人數為26,807人(其中公務人員10,244人，教職員16,563人)，113年7月至12月發放金額合計41億4,612萬0,193元(公務人員13億2,177萬9,317元；教職員28億2,434萬0,876元)。</w:t>
      </w:r>
    </w:p>
    <w:p w14:paraId="2A64C30C" w14:textId="77777777" w:rsidR="00715D86" w:rsidRPr="00E5389F" w:rsidRDefault="00715D86" w:rsidP="006E6751">
      <w:pPr>
        <w:autoSpaceDE w:val="0"/>
        <w:autoSpaceDN w:val="0"/>
        <w:spacing w:line="320" w:lineRule="exact"/>
        <w:ind w:leftChars="200" w:left="480"/>
        <w:jc w:val="both"/>
        <w:rPr>
          <w:rFonts w:ascii="標楷體" w:eastAsia="標楷體" w:hAnsi="標楷體"/>
          <w:bCs/>
          <w:sz w:val="28"/>
          <w:szCs w:val="28"/>
        </w:rPr>
      </w:pPr>
      <w:r w:rsidRPr="00E5389F">
        <w:rPr>
          <w:rFonts w:ascii="標楷體" w:eastAsia="標楷體" w:hAnsi="標楷體" w:hint="eastAsia"/>
          <w:bCs/>
          <w:sz w:val="28"/>
          <w:szCs w:val="28"/>
        </w:rPr>
        <w:t>（三）加強退休人員照護措施</w:t>
      </w:r>
    </w:p>
    <w:p w14:paraId="2245A462" w14:textId="444562D7" w:rsidR="00715D86" w:rsidRPr="00E5389F" w:rsidRDefault="00715D86" w:rsidP="006E6751">
      <w:pPr>
        <w:autoSpaceDE w:val="0"/>
        <w:autoSpaceDN w:val="0"/>
        <w:spacing w:line="320" w:lineRule="exact"/>
        <w:ind w:leftChars="550" w:left="1320"/>
        <w:jc w:val="both"/>
        <w:rPr>
          <w:rFonts w:ascii="標楷體" w:eastAsia="標楷體" w:hAnsi="標楷體"/>
          <w:bCs/>
          <w:sz w:val="28"/>
          <w:szCs w:val="28"/>
        </w:rPr>
      </w:pPr>
      <w:r w:rsidRPr="00E5389F">
        <w:rPr>
          <w:rFonts w:ascii="標楷體" w:eastAsia="標楷體" w:hAnsi="標楷體" w:hint="eastAsia"/>
          <w:bCs/>
          <w:sz w:val="28"/>
          <w:szCs w:val="28"/>
        </w:rPr>
        <w:t>為落實照顧弱勢並兼顧照護退休人員，113年7月至12月發放三節慰問金及早期退休生活困難之年節特別照護金，共計919人次。另透過本市公教退休人員協會及本市關懷公教退休人員協會關懷訪視退休人員計2,136人次，以提高社會性支持。</w:t>
      </w:r>
    </w:p>
    <w:p w14:paraId="2AEB729A" w14:textId="5E5BE559" w:rsidR="00715D86" w:rsidRPr="00E5389F" w:rsidRDefault="00715D86" w:rsidP="006E6751">
      <w:pPr>
        <w:autoSpaceDE w:val="0"/>
        <w:autoSpaceDN w:val="0"/>
        <w:spacing w:line="320" w:lineRule="exact"/>
        <w:ind w:leftChars="200" w:left="480"/>
        <w:jc w:val="both"/>
        <w:rPr>
          <w:rFonts w:ascii="標楷體" w:eastAsia="標楷體" w:hAnsi="標楷體"/>
          <w:bCs/>
          <w:sz w:val="28"/>
          <w:szCs w:val="28"/>
        </w:rPr>
      </w:pPr>
      <w:r w:rsidRPr="00E5389F">
        <w:rPr>
          <w:rFonts w:ascii="標楷體" w:eastAsia="標楷體" w:hAnsi="標楷體" w:hint="eastAsia"/>
          <w:bCs/>
          <w:sz w:val="28"/>
          <w:szCs w:val="28"/>
        </w:rPr>
        <w:t>（四）建立高齡退休人員支持性連結</w:t>
      </w:r>
    </w:p>
    <w:p w14:paraId="2CF8DC4E" w14:textId="633E6541" w:rsidR="00FB77B9" w:rsidRPr="00E5389F" w:rsidRDefault="00715D86" w:rsidP="006E6751">
      <w:pPr>
        <w:autoSpaceDE w:val="0"/>
        <w:autoSpaceDN w:val="0"/>
        <w:spacing w:line="320" w:lineRule="exact"/>
        <w:ind w:leftChars="550" w:left="1320"/>
        <w:jc w:val="both"/>
        <w:rPr>
          <w:rFonts w:ascii="標楷體" w:eastAsia="標楷體" w:hAnsi="標楷體"/>
          <w:bCs/>
          <w:sz w:val="28"/>
          <w:szCs w:val="28"/>
        </w:rPr>
      </w:pPr>
      <w:r w:rsidRPr="00E5389F">
        <w:rPr>
          <w:rFonts w:ascii="標楷體" w:eastAsia="標楷體" w:hAnsi="標楷體" w:hint="eastAsia"/>
          <w:bCs/>
          <w:sz w:val="28"/>
          <w:szCs w:val="28"/>
        </w:rPr>
        <w:t>編列預算補助本市公教退休人員協會及本市關懷公教退休人員協會辦理志願服務及公益活動113年7月至12月共計辦理5場次，以鼓勵退休人員積極參與志願服務，發揮所長延續活力及量能，達成「廣參與、助活力」之高齡自主目標。另定期舉辦樂齡課程及文康活動計10場次，提供退休人員參與學習管道，增進同齡間交流成長。</w:t>
      </w:r>
    </w:p>
    <w:sectPr w:rsidR="00FB77B9" w:rsidRPr="00E5389F" w:rsidSect="006E6751">
      <w:footerReference w:type="even" r:id="rId9"/>
      <w:footerReference w:type="default" r:id="rId10"/>
      <w:pgSz w:w="11906" w:h="16838" w:code="9"/>
      <w:pgMar w:top="1418" w:right="1418" w:bottom="1418" w:left="1418" w:header="851" w:footer="510" w:gutter="0"/>
      <w:pgNumType w:start="39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DAFF0" w14:textId="77777777" w:rsidR="00623AA0" w:rsidRDefault="00623AA0" w:rsidP="002C2484">
      <w:r>
        <w:separator/>
      </w:r>
    </w:p>
  </w:endnote>
  <w:endnote w:type="continuationSeparator" w:id="0">
    <w:p w14:paraId="29426D30" w14:textId="77777777" w:rsidR="00623AA0" w:rsidRDefault="00623AA0" w:rsidP="002C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文鼎粗黑">
    <w:charset w:val="88"/>
    <w:family w:val="modern"/>
    <w:pitch w:val="fixed"/>
    <w:sig w:usb0="00000000" w:usb1="08080000" w:usb2="00000010" w:usb3="00000000" w:csb0="001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微軟正黑體">
    <w:panose1 w:val="020B0604030504040204"/>
    <w:charset w:val="88"/>
    <w:family w:val="swiss"/>
    <w:pitch w:val="variable"/>
    <w:sig w:usb0="000002A7" w:usb1="28CF4400" w:usb2="00000016" w:usb3="00000000" w:csb0="00100009" w:csb1="00000000"/>
  </w:font>
  <w:font w:name="?????(P)">
    <w:panose1 w:val="00000000000000000000"/>
    <w:charset w:val="00"/>
    <w:family w:val="roman"/>
    <w:notTrueType/>
    <w:pitch w:val="default"/>
  </w:font>
  <w:font w:name="DFKaiShu-SB-Estd-BF">
    <w:panose1 w:val="00000000000000000000"/>
    <w:charset w:val="88"/>
    <w:family w:val="auto"/>
    <w:notTrueType/>
    <w:pitch w:val="default"/>
    <w:sig w:usb0="00000001" w:usb1="08080000" w:usb2="00000010" w:usb3="00000000" w:csb0="00100000" w:csb1="00000000"/>
  </w:font>
  <w:font w:name="CIDFont+F2">
    <w:panose1 w:val="00000000000000000000"/>
    <w:charset w:val="86"/>
    <w:family w:val="auto"/>
    <w:notTrueType/>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B3C23" w14:textId="77777777" w:rsidR="00320046" w:rsidRDefault="00981EBC" w:rsidP="00DA6DC8">
    <w:pPr>
      <w:pStyle w:val="a9"/>
      <w:framePr w:wrap="around" w:vAnchor="text" w:hAnchor="margin" w:xAlign="center" w:y="1"/>
      <w:rPr>
        <w:rStyle w:val="ab"/>
      </w:rPr>
    </w:pPr>
    <w:r>
      <w:rPr>
        <w:rStyle w:val="ab"/>
      </w:rPr>
      <w:fldChar w:fldCharType="begin"/>
    </w:r>
    <w:r w:rsidR="00320046">
      <w:rPr>
        <w:rStyle w:val="ab"/>
      </w:rPr>
      <w:instrText xml:space="preserve">PAGE  </w:instrText>
    </w:r>
    <w:r>
      <w:rPr>
        <w:rStyle w:val="ab"/>
      </w:rPr>
      <w:fldChar w:fldCharType="end"/>
    </w:r>
  </w:p>
  <w:p w14:paraId="2D8EDCC4" w14:textId="77777777" w:rsidR="00320046" w:rsidRDefault="00320046" w:rsidP="00DA6DC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957326"/>
      <w:docPartObj>
        <w:docPartGallery w:val="Page Numbers (Bottom of Page)"/>
        <w:docPartUnique/>
      </w:docPartObj>
    </w:sdtPr>
    <w:sdtEndPr/>
    <w:sdtContent>
      <w:p w14:paraId="1C8C4A09" w14:textId="77777777" w:rsidR="00980B31" w:rsidRDefault="00981EBC">
        <w:pPr>
          <w:pStyle w:val="a9"/>
          <w:jc w:val="center"/>
        </w:pPr>
        <w:r>
          <w:fldChar w:fldCharType="begin"/>
        </w:r>
        <w:r w:rsidR="00980B31">
          <w:instrText>PAGE   \* MERGEFORMAT</w:instrText>
        </w:r>
        <w:r>
          <w:fldChar w:fldCharType="separate"/>
        </w:r>
        <w:r w:rsidR="00662DB3" w:rsidRPr="00662DB3">
          <w:rPr>
            <w:noProof/>
            <w:lang w:val="zh-TW"/>
          </w:rPr>
          <w:t>393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A1ABD" w14:textId="77777777" w:rsidR="00623AA0" w:rsidRDefault="00623AA0" w:rsidP="002C2484">
      <w:r>
        <w:separator/>
      </w:r>
    </w:p>
  </w:footnote>
  <w:footnote w:type="continuationSeparator" w:id="0">
    <w:p w14:paraId="5F86FE8A" w14:textId="77777777" w:rsidR="00623AA0" w:rsidRDefault="00623AA0" w:rsidP="002C2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E34"/>
    <w:multiLevelType w:val="hybridMultilevel"/>
    <w:tmpl w:val="C07CD7DE"/>
    <w:lvl w:ilvl="0" w:tplc="0409000F">
      <w:start w:val="1"/>
      <w:numFmt w:val="decimal"/>
      <w:lvlText w:val="%1."/>
      <w:lvlJc w:val="left"/>
      <w:pPr>
        <w:ind w:left="1782" w:hanging="480"/>
      </w:p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1">
    <w:nsid w:val="06797F14"/>
    <w:multiLevelType w:val="hybridMultilevel"/>
    <w:tmpl w:val="6D2839CA"/>
    <w:lvl w:ilvl="0" w:tplc="821C03EA">
      <w:start w:val="1"/>
      <w:numFmt w:val="decimal"/>
      <w:lvlText w:val="%1."/>
      <w:lvlJc w:val="left"/>
      <w:pPr>
        <w:ind w:left="1662" w:hanging="360"/>
      </w:pPr>
      <w:rPr>
        <w:rFonts w:hint="default"/>
      </w:r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2">
    <w:nsid w:val="1BC508A4"/>
    <w:multiLevelType w:val="hybridMultilevel"/>
    <w:tmpl w:val="FEC67B82"/>
    <w:lvl w:ilvl="0" w:tplc="3918D96E">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nsid w:val="1CF75690"/>
    <w:multiLevelType w:val="hybridMultilevel"/>
    <w:tmpl w:val="5B98686E"/>
    <w:lvl w:ilvl="0" w:tplc="DD16421A">
      <w:start w:val="1"/>
      <w:numFmt w:val="taiwaneseCountingThousand"/>
      <w:suff w:val="nothing"/>
      <w:lvlText w:val="(%1)"/>
      <w:lvlJc w:val="left"/>
      <w:pPr>
        <w:ind w:left="1008" w:hanging="72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4">
    <w:nsid w:val="29294782"/>
    <w:multiLevelType w:val="hybridMultilevel"/>
    <w:tmpl w:val="361673B0"/>
    <w:lvl w:ilvl="0" w:tplc="95B6EEC4">
      <w:start w:val="1"/>
      <w:numFmt w:val="taiwaneseCountingThousand"/>
      <w:pStyle w:val="2"/>
      <w:lvlText w:val="（%1）"/>
      <w:lvlJc w:val="left"/>
      <w:pPr>
        <w:ind w:left="665" w:hanging="480"/>
      </w:pPr>
      <w:rPr>
        <w:rFonts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rPr>
    </w:lvl>
    <w:lvl w:ilvl="1" w:tplc="318C31EC">
      <w:start w:val="1"/>
      <w:numFmt w:val="decimal"/>
      <w:lvlText w:val="%2."/>
      <w:lvlJc w:val="left"/>
      <w:pPr>
        <w:ind w:left="1025" w:hanging="360"/>
      </w:pPr>
      <w:rPr>
        <w:rFonts w:hint="default"/>
      </w:rPr>
    </w:lvl>
    <w:lvl w:ilvl="2" w:tplc="0409001B" w:tentative="1">
      <w:start w:val="1"/>
      <w:numFmt w:val="lowerRoman"/>
      <w:lvlText w:val="%3."/>
      <w:lvlJc w:val="right"/>
      <w:pPr>
        <w:ind w:left="1625" w:hanging="480"/>
      </w:pPr>
    </w:lvl>
    <w:lvl w:ilvl="3" w:tplc="0409000F" w:tentative="1">
      <w:start w:val="1"/>
      <w:numFmt w:val="decimal"/>
      <w:lvlText w:val="%4."/>
      <w:lvlJc w:val="left"/>
      <w:pPr>
        <w:ind w:left="2105" w:hanging="480"/>
      </w:pPr>
    </w:lvl>
    <w:lvl w:ilvl="4" w:tplc="04090019" w:tentative="1">
      <w:start w:val="1"/>
      <w:numFmt w:val="ideographTraditional"/>
      <w:lvlText w:val="%5、"/>
      <w:lvlJc w:val="left"/>
      <w:pPr>
        <w:ind w:left="2585" w:hanging="480"/>
      </w:pPr>
    </w:lvl>
    <w:lvl w:ilvl="5" w:tplc="0409001B" w:tentative="1">
      <w:start w:val="1"/>
      <w:numFmt w:val="lowerRoman"/>
      <w:lvlText w:val="%6."/>
      <w:lvlJc w:val="right"/>
      <w:pPr>
        <w:ind w:left="3065" w:hanging="480"/>
      </w:pPr>
    </w:lvl>
    <w:lvl w:ilvl="6" w:tplc="0409000F" w:tentative="1">
      <w:start w:val="1"/>
      <w:numFmt w:val="decimal"/>
      <w:lvlText w:val="%7."/>
      <w:lvlJc w:val="left"/>
      <w:pPr>
        <w:ind w:left="3545" w:hanging="480"/>
      </w:pPr>
    </w:lvl>
    <w:lvl w:ilvl="7" w:tplc="04090019" w:tentative="1">
      <w:start w:val="1"/>
      <w:numFmt w:val="ideographTraditional"/>
      <w:lvlText w:val="%8、"/>
      <w:lvlJc w:val="left"/>
      <w:pPr>
        <w:ind w:left="4025" w:hanging="480"/>
      </w:pPr>
    </w:lvl>
    <w:lvl w:ilvl="8" w:tplc="0409001B" w:tentative="1">
      <w:start w:val="1"/>
      <w:numFmt w:val="lowerRoman"/>
      <w:lvlText w:val="%9."/>
      <w:lvlJc w:val="right"/>
      <w:pPr>
        <w:ind w:left="4505" w:hanging="480"/>
      </w:pPr>
    </w:lvl>
  </w:abstractNum>
  <w:abstractNum w:abstractNumId="5">
    <w:nsid w:val="3C387106"/>
    <w:multiLevelType w:val="hybridMultilevel"/>
    <w:tmpl w:val="3C1EACF4"/>
    <w:lvl w:ilvl="0" w:tplc="D148669E">
      <w:start w:val="1"/>
      <w:numFmt w:val="taiwaneseCountingThousand"/>
      <w:lvlText w:val="（%1）"/>
      <w:lvlJc w:val="left"/>
      <w:pPr>
        <w:ind w:left="1025" w:hanging="840"/>
      </w:pPr>
      <w:rPr>
        <w:rFonts w:hint="default"/>
      </w:rPr>
    </w:lvl>
    <w:lvl w:ilvl="1" w:tplc="04090019" w:tentative="1">
      <w:start w:val="1"/>
      <w:numFmt w:val="ideographTraditional"/>
      <w:lvlText w:val="%2、"/>
      <w:lvlJc w:val="left"/>
      <w:pPr>
        <w:ind w:left="1145" w:hanging="480"/>
      </w:pPr>
    </w:lvl>
    <w:lvl w:ilvl="2" w:tplc="0409001B" w:tentative="1">
      <w:start w:val="1"/>
      <w:numFmt w:val="lowerRoman"/>
      <w:lvlText w:val="%3."/>
      <w:lvlJc w:val="right"/>
      <w:pPr>
        <w:ind w:left="1625" w:hanging="480"/>
      </w:pPr>
    </w:lvl>
    <w:lvl w:ilvl="3" w:tplc="0409000F" w:tentative="1">
      <w:start w:val="1"/>
      <w:numFmt w:val="decimal"/>
      <w:lvlText w:val="%4."/>
      <w:lvlJc w:val="left"/>
      <w:pPr>
        <w:ind w:left="2105" w:hanging="480"/>
      </w:pPr>
    </w:lvl>
    <w:lvl w:ilvl="4" w:tplc="04090019" w:tentative="1">
      <w:start w:val="1"/>
      <w:numFmt w:val="ideographTraditional"/>
      <w:lvlText w:val="%5、"/>
      <w:lvlJc w:val="left"/>
      <w:pPr>
        <w:ind w:left="2585" w:hanging="480"/>
      </w:pPr>
    </w:lvl>
    <w:lvl w:ilvl="5" w:tplc="0409001B" w:tentative="1">
      <w:start w:val="1"/>
      <w:numFmt w:val="lowerRoman"/>
      <w:lvlText w:val="%6."/>
      <w:lvlJc w:val="right"/>
      <w:pPr>
        <w:ind w:left="3065" w:hanging="480"/>
      </w:pPr>
    </w:lvl>
    <w:lvl w:ilvl="6" w:tplc="0409000F" w:tentative="1">
      <w:start w:val="1"/>
      <w:numFmt w:val="decimal"/>
      <w:lvlText w:val="%7."/>
      <w:lvlJc w:val="left"/>
      <w:pPr>
        <w:ind w:left="3545" w:hanging="480"/>
      </w:pPr>
    </w:lvl>
    <w:lvl w:ilvl="7" w:tplc="04090019" w:tentative="1">
      <w:start w:val="1"/>
      <w:numFmt w:val="ideographTraditional"/>
      <w:lvlText w:val="%8、"/>
      <w:lvlJc w:val="left"/>
      <w:pPr>
        <w:ind w:left="4025" w:hanging="480"/>
      </w:pPr>
    </w:lvl>
    <w:lvl w:ilvl="8" w:tplc="0409001B" w:tentative="1">
      <w:start w:val="1"/>
      <w:numFmt w:val="lowerRoman"/>
      <w:lvlText w:val="%9."/>
      <w:lvlJc w:val="right"/>
      <w:pPr>
        <w:ind w:left="4505" w:hanging="480"/>
      </w:pPr>
    </w:lvl>
  </w:abstractNum>
  <w:abstractNum w:abstractNumId="6">
    <w:nsid w:val="4AFF6031"/>
    <w:multiLevelType w:val="hybridMultilevel"/>
    <w:tmpl w:val="19DEB4F4"/>
    <w:lvl w:ilvl="0" w:tplc="0409000F">
      <w:start w:val="1"/>
      <w:numFmt w:val="decimal"/>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7">
    <w:nsid w:val="4B2E5C5D"/>
    <w:multiLevelType w:val="hybridMultilevel"/>
    <w:tmpl w:val="5B98686E"/>
    <w:lvl w:ilvl="0" w:tplc="DD16421A">
      <w:start w:val="1"/>
      <w:numFmt w:val="taiwaneseCountingThousand"/>
      <w:suff w:val="nothing"/>
      <w:lvlText w:val="(%1)"/>
      <w:lvlJc w:val="left"/>
      <w:pPr>
        <w:ind w:left="1008" w:hanging="72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8">
    <w:nsid w:val="54700532"/>
    <w:multiLevelType w:val="hybridMultilevel"/>
    <w:tmpl w:val="5B98686E"/>
    <w:lvl w:ilvl="0" w:tplc="DD16421A">
      <w:start w:val="1"/>
      <w:numFmt w:val="taiwaneseCountingThousand"/>
      <w:suff w:val="nothing"/>
      <w:lvlText w:val="(%1)"/>
      <w:lvlJc w:val="left"/>
      <w:pPr>
        <w:ind w:left="1008" w:hanging="72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9">
    <w:nsid w:val="75D25B1C"/>
    <w:multiLevelType w:val="hybridMultilevel"/>
    <w:tmpl w:val="CF8CE306"/>
    <w:lvl w:ilvl="0" w:tplc="DF2A063C">
      <w:start w:val="1"/>
      <w:numFmt w:val="decimal"/>
      <w:pStyle w:val="a"/>
      <w:lvlText w:val="%1."/>
      <w:lvlJc w:val="left"/>
      <w:pPr>
        <w:ind w:left="480" w:hanging="480"/>
      </w:pPr>
      <w:rPr>
        <w:rFonts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1120" w:hanging="480"/>
      </w:pPr>
    </w:lvl>
    <w:lvl w:ilvl="3" w:tplc="0409000F" w:tentative="1">
      <w:start w:val="1"/>
      <w:numFmt w:val="decimal"/>
      <w:lvlText w:val="%4."/>
      <w:lvlJc w:val="left"/>
      <w:pPr>
        <w:ind w:left="-640" w:hanging="480"/>
      </w:pPr>
    </w:lvl>
    <w:lvl w:ilvl="4" w:tplc="04090019" w:tentative="1">
      <w:start w:val="1"/>
      <w:numFmt w:val="ideographTraditional"/>
      <w:lvlText w:val="%5、"/>
      <w:lvlJc w:val="left"/>
      <w:pPr>
        <w:ind w:left="-160" w:hanging="480"/>
      </w:pPr>
    </w:lvl>
    <w:lvl w:ilvl="5" w:tplc="0409001B" w:tentative="1">
      <w:start w:val="1"/>
      <w:numFmt w:val="lowerRoman"/>
      <w:lvlText w:val="%6."/>
      <w:lvlJc w:val="right"/>
      <w:pPr>
        <w:ind w:left="320" w:hanging="480"/>
      </w:pPr>
    </w:lvl>
    <w:lvl w:ilvl="6" w:tplc="0409000F" w:tentative="1">
      <w:start w:val="1"/>
      <w:numFmt w:val="decimal"/>
      <w:lvlText w:val="%7."/>
      <w:lvlJc w:val="left"/>
      <w:pPr>
        <w:ind w:left="800" w:hanging="480"/>
      </w:pPr>
    </w:lvl>
    <w:lvl w:ilvl="7" w:tplc="04090019" w:tentative="1">
      <w:start w:val="1"/>
      <w:numFmt w:val="ideographTraditional"/>
      <w:lvlText w:val="%8、"/>
      <w:lvlJc w:val="left"/>
      <w:pPr>
        <w:ind w:left="1280" w:hanging="480"/>
      </w:pPr>
    </w:lvl>
    <w:lvl w:ilvl="8" w:tplc="0409001B" w:tentative="1">
      <w:start w:val="1"/>
      <w:numFmt w:val="lowerRoman"/>
      <w:lvlText w:val="%9."/>
      <w:lvlJc w:val="right"/>
      <w:pPr>
        <w:ind w:left="1760" w:hanging="480"/>
      </w:pPr>
    </w:lvl>
  </w:abstractNum>
  <w:abstractNum w:abstractNumId="10">
    <w:nsid w:val="78CB5969"/>
    <w:multiLevelType w:val="hybridMultilevel"/>
    <w:tmpl w:val="7396D4C2"/>
    <w:lvl w:ilvl="0" w:tplc="6158C054">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B5B29D6"/>
    <w:multiLevelType w:val="hybridMultilevel"/>
    <w:tmpl w:val="64DCC52E"/>
    <w:lvl w:ilvl="0" w:tplc="00E6E0E6">
      <w:start w:val="1"/>
      <w:numFmt w:val="taiwaneseCountingThousand"/>
      <w:pStyle w:val="1"/>
      <w:lvlText w:val="%1、"/>
      <w:lvlJc w:val="left"/>
      <w:pPr>
        <w:ind w:left="480" w:hanging="480"/>
      </w:pPr>
      <w:rPr>
        <w:rFonts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4"/>
    <w:lvlOverride w:ilvl="0">
      <w:startOverride w:val="1"/>
    </w:lvlOverride>
  </w:num>
  <w:num w:numId="3">
    <w:abstractNumId w:val="9"/>
    <w:lvlOverride w:ilvl="0">
      <w:startOverride w:val="1"/>
    </w:lvlOverride>
  </w:num>
  <w:num w:numId="4">
    <w:abstractNumId w:val="10"/>
  </w:num>
  <w:num w:numId="5">
    <w:abstractNumId w:val="3"/>
  </w:num>
  <w:num w:numId="6">
    <w:abstractNumId w:val="4"/>
    <w:lvlOverride w:ilvl="0">
      <w:startOverride w:val="1"/>
    </w:lvlOverride>
  </w:num>
  <w:num w:numId="7">
    <w:abstractNumId w:val="4"/>
    <w:lvlOverride w:ilvl="0">
      <w:startOverride w:val="1"/>
    </w:lvlOverride>
  </w:num>
  <w:num w:numId="8">
    <w:abstractNumId w:val="5"/>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8"/>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7"/>
  </w:num>
  <w:num w:numId="23">
    <w:abstractNumId w:val="6"/>
  </w:num>
  <w:num w:numId="24">
    <w:abstractNumId w:val="2"/>
  </w:num>
  <w:num w:numId="25">
    <w:abstractNumId w:val="0"/>
  </w:num>
  <w:num w:numId="26">
    <w:abstractNumId w:val="1"/>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80"/>
    <w:rsid w:val="000002D7"/>
    <w:rsid w:val="00002779"/>
    <w:rsid w:val="00003400"/>
    <w:rsid w:val="00003737"/>
    <w:rsid w:val="00003BE3"/>
    <w:rsid w:val="00004380"/>
    <w:rsid w:val="0000461D"/>
    <w:rsid w:val="0000592E"/>
    <w:rsid w:val="00010025"/>
    <w:rsid w:val="00010109"/>
    <w:rsid w:val="00010EBA"/>
    <w:rsid w:val="00011789"/>
    <w:rsid w:val="000129B7"/>
    <w:rsid w:val="000133A4"/>
    <w:rsid w:val="00015405"/>
    <w:rsid w:val="000162C1"/>
    <w:rsid w:val="000166EF"/>
    <w:rsid w:val="00017DB4"/>
    <w:rsid w:val="0002146C"/>
    <w:rsid w:val="0002325D"/>
    <w:rsid w:val="00023358"/>
    <w:rsid w:val="00025852"/>
    <w:rsid w:val="00025A4F"/>
    <w:rsid w:val="00025C94"/>
    <w:rsid w:val="0002603F"/>
    <w:rsid w:val="000265DA"/>
    <w:rsid w:val="0002671E"/>
    <w:rsid w:val="00026BAA"/>
    <w:rsid w:val="000270D0"/>
    <w:rsid w:val="00030275"/>
    <w:rsid w:val="0003036F"/>
    <w:rsid w:val="00031A79"/>
    <w:rsid w:val="000328CB"/>
    <w:rsid w:val="00032AEE"/>
    <w:rsid w:val="00033D59"/>
    <w:rsid w:val="0003470C"/>
    <w:rsid w:val="00036EAB"/>
    <w:rsid w:val="000372E4"/>
    <w:rsid w:val="00037921"/>
    <w:rsid w:val="00037B9C"/>
    <w:rsid w:val="00041827"/>
    <w:rsid w:val="00044DD7"/>
    <w:rsid w:val="0004541F"/>
    <w:rsid w:val="000457D9"/>
    <w:rsid w:val="000462B1"/>
    <w:rsid w:val="000465AF"/>
    <w:rsid w:val="00047AFE"/>
    <w:rsid w:val="00050D75"/>
    <w:rsid w:val="00051CE9"/>
    <w:rsid w:val="000522F9"/>
    <w:rsid w:val="00053214"/>
    <w:rsid w:val="00054F59"/>
    <w:rsid w:val="00054F90"/>
    <w:rsid w:val="000567AB"/>
    <w:rsid w:val="00056A10"/>
    <w:rsid w:val="00061B5D"/>
    <w:rsid w:val="00061E34"/>
    <w:rsid w:val="00062CDB"/>
    <w:rsid w:val="00062FC8"/>
    <w:rsid w:val="00064100"/>
    <w:rsid w:val="0006440F"/>
    <w:rsid w:val="0006784F"/>
    <w:rsid w:val="0007003F"/>
    <w:rsid w:val="000711A1"/>
    <w:rsid w:val="00073AB0"/>
    <w:rsid w:val="000741CB"/>
    <w:rsid w:val="00074632"/>
    <w:rsid w:val="00075777"/>
    <w:rsid w:val="000759AD"/>
    <w:rsid w:val="00075F55"/>
    <w:rsid w:val="00076107"/>
    <w:rsid w:val="0007733E"/>
    <w:rsid w:val="000773CA"/>
    <w:rsid w:val="00077B3A"/>
    <w:rsid w:val="00077DC9"/>
    <w:rsid w:val="00081382"/>
    <w:rsid w:val="0008186D"/>
    <w:rsid w:val="000840EE"/>
    <w:rsid w:val="00084C68"/>
    <w:rsid w:val="000866D3"/>
    <w:rsid w:val="00086816"/>
    <w:rsid w:val="000878B9"/>
    <w:rsid w:val="00087E90"/>
    <w:rsid w:val="0009009D"/>
    <w:rsid w:val="000946C4"/>
    <w:rsid w:val="00094CE3"/>
    <w:rsid w:val="00095E9A"/>
    <w:rsid w:val="00095F83"/>
    <w:rsid w:val="00097C47"/>
    <w:rsid w:val="000A0F6E"/>
    <w:rsid w:val="000A2533"/>
    <w:rsid w:val="000A2DAB"/>
    <w:rsid w:val="000A3885"/>
    <w:rsid w:val="000A40BE"/>
    <w:rsid w:val="000A5975"/>
    <w:rsid w:val="000A5BBE"/>
    <w:rsid w:val="000A7019"/>
    <w:rsid w:val="000A7931"/>
    <w:rsid w:val="000B032A"/>
    <w:rsid w:val="000B0663"/>
    <w:rsid w:val="000B1F07"/>
    <w:rsid w:val="000B27B7"/>
    <w:rsid w:val="000B27D7"/>
    <w:rsid w:val="000B3A1D"/>
    <w:rsid w:val="000B4529"/>
    <w:rsid w:val="000B4F99"/>
    <w:rsid w:val="000B777A"/>
    <w:rsid w:val="000B79AF"/>
    <w:rsid w:val="000C1D4C"/>
    <w:rsid w:val="000C219D"/>
    <w:rsid w:val="000C2BD9"/>
    <w:rsid w:val="000C361E"/>
    <w:rsid w:val="000C462A"/>
    <w:rsid w:val="000C6385"/>
    <w:rsid w:val="000C6E7A"/>
    <w:rsid w:val="000D255A"/>
    <w:rsid w:val="000D2A85"/>
    <w:rsid w:val="000D4C55"/>
    <w:rsid w:val="000D5F83"/>
    <w:rsid w:val="000D7CFE"/>
    <w:rsid w:val="000E03D1"/>
    <w:rsid w:val="000E1064"/>
    <w:rsid w:val="000E1188"/>
    <w:rsid w:val="000E2AD6"/>
    <w:rsid w:val="000E3268"/>
    <w:rsid w:val="000E3326"/>
    <w:rsid w:val="000E55D1"/>
    <w:rsid w:val="000E6437"/>
    <w:rsid w:val="000E64B0"/>
    <w:rsid w:val="000E64EE"/>
    <w:rsid w:val="000E6873"/>
    <w:rsid w:val="000E6AC3"/>
    <w:rsid w:val="000E78B0"/>
    <w:rsid w:val="000E7C93"/>
    <w:rsid w:val="000E7F26"/>
    <w:rsid w:val="000F0CDB"/>
    <w:rsid w:val="000F189B"/>
    <w:rsid w:val="000F19CA"/>
    <w:rsid w:val="000F6334"/>
    <w:rsid w:val="001000FC"/>
    <w:rsid w:val="0010295A"/>
    <w:rsid w:val="00103A7F"/>
    <w:rsid w:val="00104878"/>
    <w:rsid w:val="00104A05"/>
    <w:rsid w:val="00104CAD"/>
    <w:rsid w:val="00105FE1"/>
    <w:rsid w:val="00106052"/>
    <w:rsid w:val="00106508"/>
    <w:rsid w:val="00112F8D"/>
    <w:rsid w:val="001130EB"/>
    <w:rsid w:val="0011480B"/>
    <w:rsid w:val="001149BB"/>
    <w:rsid w:val="0011666A"/>
    <w:rsid w:val="00117FDE"/>
    <w:rsid w:val="00120E54"/>
    <w:rsid w:val="00121567"/>
    <w:rsid w:val="00121DA6"/>
    <w:rsid w:val="00122A68"/>
    <w:rsid w:val="00122F80"/>
    <w:rsid w:val="00124F82"/>
    <w:rsid w:val="0012528B"/>
    <w:rsid w:val="00126A8B"/>
    <w:rsid w:val="00127432"/>
    <w:rsid w:val="001274B7"/>
    <w:rsid w:val="00131A99"/>
    <w:rsid w:val="00132857"/>
    <w:rsid w:val="00133A1B"/>
    <w:rsid w:val="0013426A"/>
    <w:rsid w:val="001348C1"/>
    <w:rsid w:val="00137B51"/>
    <w:rsid w:val="001404E0"/>
    <w:rsid w:val="00140552"/>
    <w:rsid w:val="00143DF8"/>
    <w:rsid w:val="00144412"/>
    <w:rsid w:val="001444CD"/>
    <w:rsid w:val="00145578"/>
    <w:rsid w:val="00145AED"/>
    <w:rsid w:val="001522C9"/>
    <w:rsid w:val="00154747"/>
    <w:rsid w:val="00156DA7"/>
    <w:rsid w:val="00157C87"/>
    <w:rsid w:val="00160F64"/>
    <w:rsid w:val="00161A41"/>
    <w:rsid w:val="00161EBE"/>
    <w:rsid w:val="00163BCF"/>
    <w:rsid w:val="00164A30"/>
    <w:rsid w:val="00165C33"/>
    <w:rsid w:val="00165C48"/>
    <w:rsid w:val="0016679D"/>
    <w:rsid w:val="00166C8E"/>
    <w:rsid w:val="00171716"/>
    <w:rsid w:val="00171828"/>
    <w:rsid w:val="00173268"/>
    <w:rsid w:val="00173726"/>
    <w:rsid w:val="00174EED"/>
    <w:rsid w:val="00176AB1"/>
    <w:rsid w:val="00176C88"/>
    <w:rsid w:val="00177D14"/>
    <w:rsid w:val="0018125B"/>
    <w:rsid w:val="00182092"/>
    <w:rsid w:val="0018235B"/>
    <w:rsid w:val="001830FC"/>
    <w:rsid w:val="00183359"/>
    <w:rsid w:val="001838EA"/>
    <w:rsid w:val="00183D3C"/>
    <w:rsid w:val="001871B2"/>
    <w:rsid w:val="00187A20"/>
    <w:rsid w:val="001904EF"/>
    <w:rsid w:val="00192A21"/>
    <w:rsid w:val="00193E98"/>
    <w:rsid w:val="0019423E"/>
    <w:rsid w:val="0019456D"/>
    <w:rsid w:val="00195188"/>
    <w:rsid w:val="001963EF"/>
    <w:rsid w:val="00196D04"/>
    <w:rsid w:val="00196EF5"/>
    <w:rsid w:val="00197818"/>
    <w:rsid w:val="001A05D3"/>
    <w:rsid w:val="001A06CA"/>
    <w:rsid w:val="001A0E40"/>
    <w:rsid w:val="001A1449"/>
    <w:rsid w:val="001A1487"/>
    <w:rsid w:val="001A4099"/>
    <w:rsid w:val="001A435C"/>
    <w:rsid w:val="001A4A69"/>
    <w:rsid w:val="001A4CAD"/>
    <w:rsid w:val="001A658E"/>
    <w:rsid w:val="001B03D4"/>
    <w:rsid w:val="001B33BF"/>
    <w:rsid w:val="001B44E1"/>
    <w:rsid w:val="001B7388"/>
    <w:rsid w:val="001B78B9"/>
    <w:rsid w:val="001C0A34"/>
    <w:rsid w:val="001C0B37"/>
    <w:rsid w:val="001C22E5"/>
    <w:rsid w:val="001C343B"/>
    <w:rsid w:val="001C3578"/>
    <w:rsid w:val="001C4AFD"/>
    <w:rsid w:val="001C6750"/>
    <w:rsid w:val="001C7618"/>
    <w:rsid w:val="001C7B43"/>
    <w:rsid w:val="001D179C"/>
    <w:rsid w:val="001D19D4"/>
    <w:rsid w:val="001D1B59"/>
    <w:rsid w:val="001D4C50"/>
    <w:rsid w:val="001D4C55"/>
    <w:rsid w:val="001D4D74"/>
    <w:rsid w:val="001D4F7D"/>
    <w:rsid w:val="001D64A0"/>
    <w:rsid w:val="001D677F"/>
    <w:rsid w:val="001E13C8"/>
    <w:rsid w:val="001E2889"/>
    <w:rsid w:val="001E2D61"/>
    <w:rsid w:val="001E3DE2"/>
    <w:rsid w:val="001E58E3"/>
    <w:rsid w:val="001E665E"/>
    <w:rsid w:val="001E6DD0"/>
    <w:rsid w:val="001E7344"/>
    <w:rsid w:val="001E75C9"/>
    <w:rsid w:val="001F026D"/>
    <w:rsid w:val="001F0CD1"/>
    <w:rsid w:val="001F1494"/>
    <w:rsid w:val="001F2986"/>
    <w:rsid w:val="001F2A60"/>
    <w:rsid w:val="001F33A3"/>
    <w:rsid w:val="001F4F21"/>
    <w:rsid w:val="001F73A5"/>
    <w:rsid w:val="001F7F1E"/>
    <w:rsid w:val="002017B3"/>
    <w:rsid w:val="00203A04"/>
    <w:rsid w:val="00203C22"/>
    <w:rsid w:val="002048B0"/>
    <w:rsid w:val="0020599D"/>
    <w:rsid w:val="00206289"/>
    <w:rsid w:val="0020784D"/>
    <w:rsid w:val="00207F4C"/>
    <w:rsid w:val="00210858"/>
    <w:rsid w:val="00211393"/>
    <w:rsid w:val="0021159C"/>
    <w:rsid w:val="00211752"/>
    <w:rsid w:val="002126F3"/>
    <w:rsid w:val="00212ABE"/>
    <w:rsid w:val="00213278"/>
    <w:rsid w:val="00214D2D"/>
    <w:rsid w:val="002163F4"/>
    <w:rsid w:val="00216CE5"/>
    <w:rsid w:val="00217343"/>
    <w:rsid w:val="0022223A"/>
    <w:rsid w:val="00222871"/>
    <w:rsid w:val="00222A67"/>
    <w:rsid w:val="0022338B"/>
    <w:rsid w:val="002254DE"/>
    <w:rsid w:val="00225EB9"/>
    <w:rsid w:val="002260B8"/>
    <w:rsid w:val="002261A7"/>
    <w:rsid w:val="002269E9"/>
    <w:rsid w:val="0023068F"/>
    <w:rsid w:val="00230AC8"/>
    <w:rsid w:val="00230FCC"/>
    <w:rsid w:val="00231709"/>
    <w:rsid w:val="00231B0F"/>
    <w:rsid w:val="00232F0B"/>
    <w:rsid w:val="0023507C"/>
    <w:rsid w:val="0023539E"/>
    <w:rsid w:val="0023618F"/>
    <w:rsid w:val="00237479"/>
    <w:rsid w:val="00240C3C"/>
    <w:rsid w:val="00240D74"/>
    <w:rsid w:val="00241505"/>
    <w:rsid w:val="00242EEB"/>
    <w:rsid w:val="0024360C"/>
    <w:rsid w:val="00243FA1"/>
    <w:rsid w:val="0025092F"/>
    <w:rsid w:val="00251F76"/>
    <w:rsid w:val="002544C7"/>
    <w:rsid w:val="00255254"/>
    <w:rsid w:val="0025733D"/>
    <w:rsid w:val="00257623"/>
    <w:rsid w:val="00257DB8"/>
    <w:rsid w:val="00260EF8"/>
    <w:rsid w:val="0026170F"/>
    <w:rsid w:val="002627CC"/>
    <w:rsid w:val="00262A78"/>
    <w:rsid w:val="00264A65"/>
    <w:rsid w:val="00264D9B"/>
    <w:rsid w:val="002653B8"/>
    <w:rsid w:val="002665E3"/>
    <w:rsid w:val="00267195"/>
    <w:rsid w:val="00270703"/>
    <w:rsid w:val="0027613F"/>
    <w:rsid w:val="00277063"/>
    <w:rsid w:val="00277CE7"/>
    <w:rsid w:val="00281559"/>
    <w:rsid w:val="00282BC3"/>
    <w:rsid w:val="0028341D"/>
    <w:rsid w:val="00286468"/>
    <w:rsid w:val="00286C4A"/>
    <w:rsid w:val="00286CFE"/>
    <w:rsid w:val="00287A64"/>
    <w:rsid w:val="002900B4"/>
    <w:rsid w:val="00292CD4"/>
    <w:rsid w:val="00293DE4"/>
    <w:rsid w:val="002940FD"/>
    <w:rsid w:val="002945CA"/>
    <w:rsid w:val="002949FA"/>
    <w:rsid w:val="00294A73"/>
    <w:rsid w:val="002950DF"/>
    <w:rsid w:val="00295504"/>
    <w:rsid w:val="00296A1F"/>
    <w:rsid w:val="00297ECE"/>
    <w:rsid w:val="002A1785"/>
    <w:rsid w:val="002A43C8"/>
    <w:rsid w:val="002A51C2"/>
    <w:rsid w:val="002A779B"/>
    <w:rsid w:val="002B3527"/>
    <w:rsid w:val="002B5F7E"/>
    <w:rsid w:val="002B70F6"/>
    <w:rsid w:val="002B7D4F"/>
    <w:rsid w:val="002C04FA"/>
    <w:rsid w:val="002C2484"/>
    <w:rsid w:val="002C39AD"/>
    <w:rsid w:val="002C3A6A"/>
    <w:rsid w:val="002C4008"/>
    <w:rsid w:val="002C45F9"/>
    <w:rsid w:val="002C4EFE"/>
    <w:rsid w:val="002C778B"/>
    <w:rsid w:val="002C779D"/>
    <w:rsid w:val="002D090C"/>
    <w:rsid w:val="002D0B49"/>
    <w:rsid w:val="002D2238"/>
    <w:rsid w:val="002D2E7B"/>
    <w:rsid w:val="002D43BD"/>
    <w:rsid w:val="002D5775"/>
    <w:rsid w:val="002D5DF2"/>
    <w:rsid w:val="002D6364"/>
    <w:rsid w:val="002E2319"/>
    <w:rsid w:val="002E2607"/>
    <w:rsid w:val="002E301A"/>
    <w:rsid w:val="002E3BAC"/>
    <w:rsid w:val="002E4B79"/>
    <w:rsid w:val="002E5119"/>
    <w:rsid w:val="002E53B4"/>
    <w:rsid w:val="002E59C8"/>
    <w:rsid w:val="002E7535"/>
    <w:rsid w:val="002F09A9"/>
    <w:rsid w:val="002F0E4B"/>
    <w:rsid w:val="002F181A"/>
    <w:rsid w:val="002F23B5"/>
    <w:rsid w:val="002F285B"/>
    <w:rsid w:val="002F2865"/>
    <w:rsid w:val="002F2DFD"/>
    <w:rsid w:val="002F45C3"/>
    <w:rsid w:val="002F51E5"/>
    <w:rsid w:val="002F58B0"/>
    <w:rsid w:val="002F5B82"/>
    <w:rsid w:val="002F5EDA"/>
    <w:rsid w:val="00302923"/>
    <w:rsid w:val="003047A9"/>
    <w:rsid w:val="00305057"/>
    <w:rsid w:val="003053FB"/>
    <w:rsid w:val="0030583D"/>
    <w:rsid w:val="00305A28"/>
    <w:rsid w:val="00306793"/>
    <w:rsid w:val="003119AF"/>
    <w:rsid w:val="00312A70"/>
    <w:rsid w:val="00313218"/>
    <w:rsid w:val="00313371"/>
    <w:rsid w:val="0031572E"/>
    <w:rsid w:val="00315B72"/>
    <w:rsid w:val="003164E2"/>
    <w:rsid w:val="00316B12"/>
    <w:rsid w:val="00317A52"/>
    <w:rsid w:val="00317B4A"/>
    <w:rsid w:val="00320046"/>
    <w:rsid w:val="00320F01"/>
    <w:rsid w:val="00321D4C"/>
    <w:rsid w:val="00322039"/>
    <w:rsid w:val="003225DB"/>
    <w:rsid w:val="00323CE1"/>
    <w:rsid w:val="00324060"/>
    <w:rsid w:val="003263AD"/>
    <w:rsid w:val="00326FDD"/>
    <w:rsid w:val="003272C7"/>
    <w:rsid w:val="0033171C"/>
    <w:rsid w:val="00332A81"/>
    <w:rsid w:val="0033394B"/>
    <w:rsid w:val="00333F5B"/>
    <w:rsid w:val="003345FE"/>
    <w:rsid w:val="00334F0B"/>
    <w:rsid w:val="003351B2"/>
    <w:rsid w:val="00335387"/>
    <w:rsid w:val="00337BE4"/>
    <w:rsid w:val="00337FFD"/>
    <w:rsid w:val="0034339B"/>
    <w:rsid w:val="0034362E"/>
    <w:rsid w:val="00344A33"/>
    <w:rsid w:val="003460B6"/>
    <w:rsid w:val="00347EF1"/>
    <w:rsid w:val="00347F56"/>
    <w:rsid w:val="0035089C"/>
    <w:rsid w:val="00352224"/>
    <w:rsid w:val="00353111"/>
    <w:rsid w:val="0035345B"/>
    <w:rsid w:val="00354E3C"/>
    <w:rsid w:val="0035534E"/>
    <w:rsid w:val="0035542D"/>
    <w:rsid w:val="00356E1F"/>
    <w:rsid w:val="00356F62"/>
    <w:rsid w:val="00357FAD"/>
    <w:rsid w:val="00357FE9"/>
    <w:rsid w:val="0036240C"/>
    <w:rsid w:val="00362B91"/>
    <w:rsid w:val="00362E5F"/>
    <w:rsid w:val="00363589"/>
    <w:rsid w:val="00365AD1"/>
    <w:rsid w:val="003661D9"/>
    <w:rsid w:val="00370B69"/>
    <w:rsid w:val="0037178F"/>
    <w:rsid w:val="00373DF6"/>
    <w:rsid w:val="003744FA"/>
    <w:rsid w:val="00375602"/>
    <w:rsid w:val="0037566B"/>
    <w:rsid w:val="003778FE"/>
    <w:rsid w:val="0038150E"/>
    <w:rsid w:val="0038183C"/>
    <w:rsid w:val="003819FD"/>
    <w:rsid w:val="0038306D"/>
    <w:rsid w:val="00383296"/>
    <w:rsid w:val="00383A0D"/>
    <w:rsid w:val="00383EB9"/>
    <w:rsid w:val="003861D2"/>
    <w:rsid w:val="00387985"/>
    <w:rsid w:val="00390E86"/>
    <w:rsid w:val="003917ED"/>
    <w:rsid w:val="00391A83"/>
    <w:rsid w:val="00391AA7"/>
    <w:rsid w:val="00391BDF"/>
    <w:rsid w:val="00392FF0"/>
    <w:rsid w:val="00393C97"/>
    <w:rsid w:val="003941BB"/>
    <w:rsid w:val="0039615A"/>
    <w:rsid w:val="00397F3B"/>
    <w:rsid w:val="003A1605"/>
    <w:rsid w:val="003A3A85"/>
    <w:rsid w:val="003A5C88"/>
    <w:rsid w:val="003A66EE"/>
    <w:rsid w:val="003A695A"/>
    <w:rsid w:val="003A6FCC"/>
    <w:rsid w:val="003A7A6E"/>
    <w:rsid w:val="003B077A"/>
    <w:rsid w:val="003B0BF9"/>
    <w:rsid w:val="003B2E0A"/>
    <w:rsid w:val="003B56F6"/>
    <w:rsid w:val="003B75FB"/>
    <w:rsid w:val="003C1FF9"/>
    <w:rsid w:val="003C27C7"/>
    <w:rsid w:val="003C3593"/>
    <w:rsid w:val="003C480A"/>
    <w:rsid w:val="003C6628"/>
    <w:rsid w:val="003D414E"/>
    <w:rsid w:val="003D4300"/>
    <w:rsid w:val="003D45D1"/>
    <w:rsid w:val="003D47AA"/>
    <w:rsid w:val="003D4B7C"/>
    <w:rsid w:val="003D501B"/>
    <w:rsid w:val="003D5A61"/>
    <w:rsid w:val="003D68D2"/>
    <w:rsid w:val="003E0983"/>
    <w:rsid w:val="003E1407"/>
    <w:rsid w:val="003E2554"/>
    <w:rsid w:val="003E3C9A"/>
    <w:rsid w:val="003E4CBD"/>
    <w:rsid w:val="003E5F72"/>
    <w:rsid w:val="003E6AEF"/>
    <w:rsid w:val="003E7187"/>
    <w:rsid w:val="003F0F2C"/>
    <w:rsid w:val="003F31CA"/>
    <w:rsid w:val="003F3B21"/>
    <w:rsid w:val="003F70D9"/>
    <w:rsid w:val="003F7DD2"/>
    <w:rsid w:val="0040162B"/>
    <w:rsid w:val="00401A49"/>
    <w:rsid w:val="00401FB2"/>
    <w:rsid w:val="00402A90"/>
    <w:rsid w:val="00403E66"/>
    <w:rsid w:val="00403FA4"/>
    <w:rsid w:val="00405B6A"/>
    <w:rsid w:val="004072DD"/>
    <w:rsid w:val="00407E4A"/>
    <w:rsid w:val="004101AF"/>
    <w:rsid w:val="00410512"/>
    <w:rsid w:val="00412B0D"/>
    <w:rsid w:val="00413EFE"/>
    <w:rsid w:val="00414199"/>
    <w:rsid w:val="004145BE"/>
    <w:rsid w:val="00414BE5"/>
    <w:rsid w:val="00415205"/>
    <w:rsid w:val="00416327"/>
    <w:rsid w:val="0041728E"/>
    <w:rsid w:val="00421B3B"/>
    <w:rsid w:val="00422035"/>
    <w:rsid w:val="004238C1"/>
    <w:rsid w:val="00423BDE"/>
    <w:rsid w:val="004255A4"/>
    <w:rsid w:val="00425608"/>
    <w:rsid w:val="0042649A"/>
    <w:rsid w:val="00426E4C"/>
    <w:rsid w:val="004327B4"/>
    <w:rsid w:val="004328FF"/>
    <w:rsid w:val="00432915"/>
    <w:rsid w:val="004338F3"/>
    <w:rsid w:val="004345D6"/>
    <w:rsid w:val="00435D4D"/>
    <w:rsid w:val="004375A0"/>
    <w:rsid w:val="00441F9F"/>
    <w:rsid w:val="00443515"/>
    <w:rsid w:val="00447D00"/>
    <w:rsid w:val="004502DE"/>
    <w:rsid w:val="0045037E"/>
    <w:rsid w:val="00451BCE"/>
    <w:rsid w:val="00453A39"/>
    <w:rsid w:val="00453F59"/>
    <w:rsid w:val="00454D73"/>
    <w:rsid w:val="00455F91"/>
    <w:rsid w:val="00457264"/>
    <w:rsid w:val="0046141C"/>
    <w:rsid w:val="0046148C"/>
    <w:rsid w:val="004622A6"/>
    <w:rsid w:val="00462C13"/>
    <w:rsid w:val="00463F7D"/>
    <w:rsid w:val="00463FB4"/>
    <w:rsid w:val="0046425E"/>
    <w:rsid w:val="0046454A"/>
    <w:rsid w:val="00465D5F"/>
    <w:rsid w:val="004671B5"/>
    <w:rsid w:val="004672C3"/>
    <w:rsid w:val="00470EB6"/>
    <w:rsid w:val="00471071"/>
    <w:rsid w:val="00471935"/>
    <w:rsid w:val="00472C85"/>
    <w:rsid w:val="0047324F"/>
    <w:rsid w:val="004745B0"/>
    <w:rsid w:val="00474FFC"/>
    <w:rsid w:val="004754FE"/>
    <w:rsid w:val="00476FEE"/>
    <w:rsid w:val="00477CB5"/>
    <w:rsid w:val="00477DD1"/>
    <w:rsid w:val="00480442"/>
    <w:rsid w:val="004808A0"/>
    <w:rsid w:val="00481280"/>
    <w:rsid w:val="00481ADE"/>
    <w:rsid w:val="00481BDF"/>
    <w:rsid w:val="00481DEA"/>
    <w:rsid w:val="004820CC"/>
    <w:rsid w:val="00484526"/>
    <w:rsid w:val="004853E6"/>
    <w:rsid w:val="00485443"/>
    <w:rsid w:val="004857A6"/>
    <w:rsid w:val="00491E3D"/>
    <w:rsid w:val="0049358F"/>
    <w:rsid w:val="00494822"/>
    <w:rsid w:val="00494D5D"/>
    <w:rsid w:val="0049573A"/>
    <w:rsid w:val="00495989"/>
    <w:rsid w:val="0049717A"/>
    <w:rsid w:val="00497A0E"/>
    <w:rsid w:val="00497DAC"/>
    <w:rsid w:val="004A2992"/>
    <w:rsid w:val="004A2F9A"/>
    <w:rsid w:val="004A39A2"/>
    <w:rsid w:val="004A3CD7"/>
    <w:rsid w:val="004A4A18"/>
    <w:rsid w:val="004A4D95"/>
    <w:rsid w:val="004A5FA9"/>
    <w:rsid w:val="004A60B7"/>
    <w:rsid w:val="004A636B"/>
    <w:rsid w:val="004A6628"/>
    <w:rsid w:val="004A6F77"/>
    <w:rsid w:val="004A7429"/>
    <w:rsid w:val="004A7ABC"/>
    <w:rsid w:val="004A7F94"/>
    <w:rsid w:val="004B068B"/>
    <w:rsid w:val="004B1200"/>
    <w:rsid w:val="004B7C9E"/>
    <w:rsid w:val="004C334D"/>
    <w:rsid w:val="004C3B62"/>
    <w:rsid w:val="004C402A"/>
    <w:rsid w:val="004C5B4E"/>
    <w:rsid w:val="004C5FD0"/>
    <w:rsid w:val="004D17EE"/>
    <w:rsid w:val="004D1F38"/>
    <w:rsid w:val="004D56DE"/>
    <w:rsid w:val="004D5703"/>
    <w:rsid w:val="004D6ABD"/>
    <w:rsid w:val="004D7BEC"/>
    <w:rsid w:val="004E0F8D"/>
    <w:rsid w:val="004E5EFB"/>
    <w:rsid w:val="004E6066"/>
    <w:rsid w:val="004E60C9"/>
    <w:rsid w:val="004E6E3C"/>
    <w:rsid w:val="004F03AC"/>
    <w:rsid w:val="004F2FCD"/>
    <w:rsid w:val="004F38F8"/>
    <w:rsid w:val="004F6446"/>
    <w:rsid w:val="004F6534"/>
    <w:rsid w:val="004F7C88"/>
    <w:rsid w:val="00500039"/>
    <w:rsid w:val="00501D5E"/>
    <w:rsid w:val="00502019"/>
    <w:rsid w:val="005025F7"/>
    <w:rsid w:val="00503A50"/>
    <w:rsid w:val="005062AF"/>
    <w:rsid w:val="00506AF5"/>
    <w:rsid w:val="00511D73"/>
    <w:rsid w:val="005130F2"/>
    <w:rsid w:val="0051369E"/>
    <w:rsid w:val="0051399D"/>
    <w:rsid w:val="00514D80"/>
    <w:rsid w:val="0051581B"/>
    <w:rsid w:val="00517657"/>
    <w:rsid w:val="005202EB"/>
    <w:rsid w:val="00520CBB"/>
    <w:rsid w:val="00522AF7"/>
    <w:rsid w:val="005239EC"/>
    <w:rsid w:val="00524294"/>
    <w:rsid w:val="00524961"/>
    <w:rsid w:val="00524A9C"/>
    <w:rsid w:val="005267D9"/>
    <w:rsid w:val="00527BE2"/>
    <w:rsid w:val="00527F9B"/>
    <w:rsid w:val="005308CB"/>
    <w:rsid w:val="005312E3"/>
    <w:rsid w:val="005354F4"/>
    <w:rsid w:val="00535E70"/>
    <w:rsid w:val="005361BC"/>
    <w:rsid w:val="00543992"/>
    <w:rsid w:val="00543A68"/>
    <w:rsid w:val="005447DF"/>
    <w:rsid w:val="00545D16"/>
    <w:rsid w:val="00546A4C"/>
    <w:rsid w:val="005479CC"/>
    <w:rsid w:val="00551967"/>
    <w:rsid w:val="00552E27"/>
    <w:rsid w:val="00553302"/>
    <w:rsid w:val="00553EA5"/>
    <w:rsid w:val="0055437A"/>
    <w:rsid w:val="00554A62"/>
    <w:rsid w:val="00554AE3"/>
    <w:rsid w:val="00554C98"/>
    <w:rsid w:val="005555C9"/>
    <w:rsid w:val="00555773"/>
    <w:rsid w:val="00557AB9"/>
    <w:rsid w:val="005600B5"/>
    <w:rsid w:val="00561119"/>
    <w:rsid w:val="00561258"/>
    <w:rsid w:val="00564DB7"/>
    <w:rsid w:val="005656B3"/>
    <w:rsid w:val="00566F12"/>
    <w:rsid w:val="00570646"/>
    <w:rsid w:val="00572125"/>
    <w:rsid w:val="00573E06"/>
    <w:rsid w:val="00576450"/>
    <w:rsid w:val="005801C6"/>
    <w:rsid w:val="00580586"/>
    <w:rsid w:val="00580825"/>
    <w:rsid w:val="00580C4A"/>
    <w:rsid w:val="00580F20"/>
    <w:rsid w:val="00581AB2"/>
    <w:rsid w:val="005828E8"/>
    <w:rsid w:val="00583EED"/>
    <w:rsid w:val="005846D8"/>
    <w:rsid w:val="0058562D"/>
    <w:rsid w:val="00587D89"/>
    <w:rsid w:val="00587FC8"/>
    <w:rsid w:val="0059017F"/>
    <w:rsid w:val="00593743"/>
    <w:rsid w:val="00594CFF"/>
    <w:rsid w:val="00596728"/>
    <w:rsid w:val="00597183"/>
    <w:rsid w:val="005A0F00"/>
    <w:rsid w:val="005A2558"/>
    <w:rsid w:val="005A2600"/>
    <w:rsid w:val="005A2B8F"/>
    <w:rsid w:val="005A406E"/>
    <w:rsid w:val="005A43B1"/>
    <w:rsid w:val="005A6C94"/>
    <w:rsid w:val="005A74BF"/>
    <w:rsid w:val="005A7573"/>
    <w:rsid w:val="005B0065"/>
    <w:rsid w:val="005B1C5E"/>
    <w:rsid w:val="005B1F9D"/>
    <w:rsid w:val="005B2FB9"/>
    <w:rsid w:val="005B3821"/>
    <w:rsid w:val="005B5448"/>
    <w:rsid w:val="005B5779"/>
    <w:rsid w:val="005B58FE"/>
    <w:rsid w:val="005B5DDC"/>
    <w:rsid w:val="005B7BF8"/>
    <w:rsid w:val="005C310A"/>
    <w:rsid w:val="005C34D7"/>
    <w:rsid w:val="005C3C57"/>
    <w:rsid w:val="005C4281"/>
    <w:rsid w:val="005C4912"/>
    <w:rsid w:val="005C670E"/>
    <w:rsid w:val="005C6C41"/>
    <w:rsid w:val="005C6D3E"/>
    <w:rsid w:val="005C762E"/>
    <w:rsid w:val="005C7EF1"/>
    <w:rsid w:val="005D1B14"/>
    <w:rsid w:val="005D3BC7"/>
    <w:rsid w:val="005D4003"/>
    <w:rsid w:val="005D7A76"/>
    <w:rsid w:val="005E166F"/>
    <w:rsid w:val="005E1893"/>
    <w:rsid w:val="005E248C"/>
    <w:rsid w:val="005E6A5A"/>
    <w:rsid w:val="005F05ED"/>
    <w:rsid w:val="005F0EB6"/>
    <w:rsid w:val="005F11B3"/>
    <w:rsid w:val="005F2FB2"/>
    <w:rsid w:val="005F4460"/>
    <w:rsid w:val="005F577E"/>
    <w:rsid w:val="005F5D60"/>
    <w:rsid w:val="005F7745"/>
    <w:rsid w:val="0060064F"/>
    <w:rsid w:val="00601286"/>
    <w:rsid w:val="006039E0"/>
    <w:rsid w:val="00605E59"/>
    <w:rsid w:val="0060657D"/>
    <w:rsid w:val="006105BA"/>
    <w:rsid w:val="0061069D"/>
    <w:rsid w:val="006116D9"/>
    <w:rsid w:val="00614512"/>
    <w:rsid w:val="00614CE6"/>
    <w:rsid w:val="00617195"/>
    <w:rsid w:val="006177CE"/>
    <w:rsid w:val="00617A3F"/>
    <w:rsid w:val="00621766"/>
    <w:rsid w:val="006224A8"/>
    <w:rsid w:val="006224D5"/>
    <w:rsid w:val="00623AA0"/>
    <w:rsid w:val="00625238"/>
    <w:rsid w:val="00625805"/>
    <w:rsid w:val="00627A9D"/>
    <w:rsid w:val="006312E3"/>
    <w:rsid w:val="006317FD"/>
    <w:rsid w:val="00631A47"/>
    <w:rsid w:val="00631C38"/>
    <w:rsid w:val="00632772"/>
    <w:rsid w:val="0063360F"/>
    <w:rsid w:val="00633E58"/>
    <w:rsid w:val="0063440C"/>
    <w:rsid w:val="006362AB"/>
    <w:rsid w:val="00641D1E"/>
    <w:rsid w:val="00642401"/>
    <w:rsid w:val="0064297F"/>
    <w:rsid w:val="006446DA"/>
    <w:rsid w:val="00647780"/>
    <w:rsid w:val="00651E5A"/>
    <w:rsid w:val="00652175"/>
    <w:rsid w:val="00652612"/>
    <w:rsid w:val="0065456F"/>
    <w:rsid w:val="0065644A"/>
    <w:rsid w:val="00657610"/>
    <w:rsid w:val="0066046D"/>
    <w:rsid w:val="0066077E"/>
    <w:rsid w:val="00660848"/>
    <w:rsid w:val="00662DB3"/>
    <w:rsid w:val="00663004"/>
    <w:rsid w:val="0066376D"/>
    <w:rsid w:val="00663933"/>
    <w:rsid w:val="0066585A"/>
    <w:rsid w:val="00667289"/>
    <w:rsid w:val="00667916"/>
    <w:rsid w:val="0067035E"/>
    <w:rsid w:val="006713B0"/>
    <w:rsid w:val="006716CA"/>
    <w:rsid w:val="00672D10"/>
    <w:rsid w:val="00673059"/>
    <w:rsid w:val="00673DF5"/>
    <w:rsid w:val="0067419F"/>
    <w:rsid w:val="00675D17"/>
    <w:rsid w:val="00675FDC"/>
    <w:rsid w:val="00676A2D"/>
    <w:rsid w:val="00677553"/>
    <w:rsid w:val="00677F8C"/>
    <w:rsid w:val="0068140D"/>
    <w:rsid w:val="00681FFD"/>
    <w:rsid w:val="00682E1C"/>
    <w:rsid w:val="00685162"/>
    <w:rsid w:val="0068670B"/>
    <w:rsid w:val="006922EF"/>
    <w:rsid w:val="00692870"/>
    <w:rsid w:val="00693AD7"/>
    <w:rsid w:val="006943D6"/>
    <w:rsid w:val="0069567B"/>
    <w:rsid w:val="006966EB"/>
    <w:rsid w:val="006A0E4A"/>
    <w:rsid w:val="006A1F16"/>
    <w:rsid w:val="006A457C"/>
    <w:rsid w:val="006A4D8A"/>
    <w:rsid w:val="006A7D85"/>
    <w:rsid w:val="006B04F3"/>
    <w:rsid w:val="006B077D"/>
    <w:rsid w:val="006B1DCA"/>
    <w:rsid w:val="006B1EA0"/>
    <w:rsid w:val="006B2C7D"/>
    <w:rsid w:val="006B3414"/>
    <w:rsid w:val="006B4AA0"/>
    <w:rsid w:val="006B52E8"/>
    <w:rsid w:val="006B54EA"/>
    <w:rsid w:val="006B558A"/>
    <w:rsid w:val="006C0185"/>
    <w:rsid w:val="006C196A"/>
    <w:rsid w:val="006C23DB"/>
    <w:rsid w:val="006C25AB"/>
    <w:rsid w:val="006C3E87"/>
    <w:rsid w:val="006C7039"/>
    <w:rsid w:val="006D26E9"/>
    <w:rsid w:val="006D2B68"/>
    <w:rsid w:val="006D3135"/>
    <w:rsid w:val="006D4F37"/>
    <w:rsid w:val="006D575E"/>
    <w:rsid w:val="006D58C8"/>
    <w:rsid w:val="006D6F8E"/>
    <w:rsid w:val="006D75ED"/>
    <w:rsid w:val="006D7E3E"/>
    <w:rsid w:val="006D7F3C"/>
    <w:rsid w:val="006D7FD1"/>
    <w:rsid w:val="006E06D7"/>
    <w:rsid w:val="006E075C"/>
    <w:rsid w:val="006E0F10"/>
    <w:rsid w:val="006E1BC3"/>
    <w:rsid w:val="006E2E93"/>
    <w:rsid w:val="006E6218"/>
    <w:rsid w:val="006E6751"/>
    <w:rsid w:val="006F0359"/>
    <w:rsid w:val="006F2274"/>
    <w:rsid w:val="006F234B"/>
    <w:rsid w:val="006F24D1"/>
    <w:rsid w:val="006F2BC2"/>
    <w:rsid w:val="006F30BC"/>
    <w:rsid w:val="006F3EFB"/>
    <w:rsid w:val="006F4C21"/>
    <w:rsid w:val="006F52FA"/>
    <w:rsid w:val="00701B6B"/>
    <w:rsid w:val="00702F69"/>
    <w:rsid w:val="00703374"/>
    <w:rsid w:val="007053F6"/>
    <w:rsid w:val="00706744"/>
    <w:rsid w:val="00706DE0"/>
    <w:rsid w:val="007072EC"/>
    <w:rsid w:val="0071029A"/>
    <w:rsid w:val="00710985"/>
    <w:rsid w:val="00712A62"/>
    <w:rsid w:val="00713760"/>
    <w:rsid w:val="00714662"/>
    <w:rsid w:val="00714F35"/>
    <w:rsid w:val="007157B1"/>
    <w:rsid w:val="00715D86"/>
    <w:rsid w:val="007161D9"/>
    <w:rsid w:val="007200D0"/>
    <w:rsid w:val="0072028D"/>
    <w:rsid w:val="00721217"/>
    <w:rsid w:val="00722B66"/>
    <w:rsid w:val="00723904"/>
    <w:rsid w:val="00723F0B"/>
    <w:rsid w:val="007251E9"/>
    <w:rsid w:val="00725483"/>
    <w:rsid w:val="00732E50"/>
    <w:rsid w:val="007349C8"/>
    <w:rsid w:val="00736235"/>
    <w:rsid w:val="00736748"/>
    <w:rsid w:val="007368A6"/>
    <w:rsid w:val="00736A0F"/>
    <w:rsid w:val="007370B0"/>
    <w:rsid w:val="0074068B"/>
    <w:rsid w:val="00742EFD"/>
    <w:rsid w:val="00743C8E"/>
    <w:rsid w:val="007446F6"/>
    <w:rsid w:val="007453F7"/>
    <w:rsid w:val="00745945"/>
    <w:rsid w:val="00746475"/>
    <w:rsid w:val="007477B8"/>
    <w:rsid w:val="007518F8"/>
    <w:rsid w:val="0075202B"/>
    <w:rsid w:val="007523B2"/>
    <w:rsid w:val="00752A9E"/>
    <w:rsid w:val="00753AE0"/>
    <w:rsid w:val="007549EF"/>
    <w:rsid w:val="00756B47"/>
    <w:rsid w:val="00757212"/>
    <w:rsid w:val="00760245"/>
    <w:rsid w:val="0076232B"/>
    <w:rsid w:val="00765636"/>
    <w:rsid w:val="007657A4"/>
    <w:rsid w:val="00767315"/>
    <w:rsid w:val="00767AC4"/>
    <w:rsid w:val="007701B0"/>
    <w:rsid w:val="007706CC"/>
    <w:rsid w:val="00770D99"/>
    <w:rsid w:val="007734EA"/>
    <w:rsid w:val="00774282"/>
    <w:rsid w:val="00774516"/>
    <w:rsid w:val="00776E1F"/>
    <w:rsid w:val="007807B4"/>
    <w:rsid w:val="00781A1D"/>
    <w:rsid w:val="00782735"/>
    <w:rsid w:val="00785F27"/>
    <w:rsid w:val="00786D95"/>
    <w:rsid w:val="00787370"/>
    <w:rsid w:val="007878F0"/>
    <w:rsid w:val="007904B5"/>
    <w:rsid w:val="00793894"/>
    <w:rsid w:val="007938F3"/>
    <w:rsid w:val="00793C0B"/>
    <w:rsid w:val="007944B6"/>
    <w:rsid w:val="00794768"/>
    <w:rsid w:val="00794986"/>
    <w:rsid w:val="00795A62"/>
    <w:rsid w:val="00795E5F"/>
    <w:rsid w:val="00796132"/>
    <w:rsid w:val="00796D79"/>
    <w:rsid w:val="00796E79"/>
    <w:rsid w:val="00797F88"/>
    <w:rsid w:val="007A3222"/>
    <w:rsid w:val="007A33DD"/>
    <w:rsid w:val="007A40C3"/>
    <w:rsid w:val="007A5A6C"/>
    <w:rsid w:val="007A6D95"/>
    <w:rsid w:val="007A7A5B"/>
    <w:rsid w:val="007B13FB"/>
    <w:rsid w:val="007B1BB7"/>
    <w:rsid w:val="007B327D"/>
    <w:rsid w:val="007B5228"/>
    <w:rsid w:val="007B55A8"/>
    <w:rsid w:val="007B689A"/>
    <w:rsid w:val="007B6CDD"/>
    <w:rsid w:val="007B737A"/>
    <w:rsid w:val="007C0AAE"/>
    <w:rsid w:val="007C0ACA"/>
    <w:rsid w:val="007C0DAB"/>
    <w:rsid w:val="007C20CC"/>
    <w:rsid w:val="007C2B2E"/>
    <w:rsid w:val="007C3CD9"/>
    <w:rsid w:val="007C42A5"/>
    <w:rsid w:val="007C4BCC"/>
    <w:rsid w:val="007C622C"/>
    <w:rsid w:val="007C6838"/>
    <w:rsid w:val="007D040F"/>
    <w:rsid w:val="007D1084"/>
    <w:rsid w:val="007D1482"/>
    <w:rsid w:val="007D25C9"/>
    <w:rsid w:val="007D3192"/>
    <w:rsid w:val="007D32D1"/>
    <w:rsid w:val="007D3CE3"/>
    <w:rsid w:val="007D4432"/>
    <w:rsid w:val="007D5860"/>
    <w:rsid w:val="007D6D5D"/>
    <w:rsid w:val="007D7A86"/>
    <w:rsid w:val="007D7D53"/>
    <w:rsid w:val="007D7E15"/>
    <w:rsid w:val="007E0F35"/>
    <w:rsid w:val="007E1EA5"/>
    <w:rsid w:val="007E2B6A"/>
    <w:rsid w:val="007E2ED6"/>
    <w:rsid w:val="007E4569"/>
    <w:rsid w:val="007E46EF"/>
    <w:rsid w:val="007E5D5A"/>
    <w:rsid w:val="007E6749"/>
    <w:rsid w:val="007F0680"/>
    <w:rsid w:val="007F2359"/>
    <w:rsid w:val="007F24AE"/>
    <w:rsid w:val="007F26E2"/>
    <w:rsid w:val="007F319E"/>
    <w:rsid w:val="007F35C1"/>
    <w:rsid w:val="007F5305"/>
    <w:rsid w:val="007F6DDD"/>
    <w:rsid w:val="007F70AC"/>
    <w:rsid w:val="00802255"/>
    <w:rsid w:val="00805853"/>
    <w:rsid w:val="00806E99"/>
    <w:rsid w:val="008101E4"/>
    <w:rsid w:val="008116E5"/>
    <w:rsid w:val="00811D35"/>
    <w:rsid w:val="008120C2"/>
    <w:rsid w:val="008125E7"/>
    <w:rsid w:val="00812DA3"/>
    <w:rsid w:val="00814401"/>
    <w:rsid w:val="008156F3"/>
    <w:rsid w:val="00815D16"/>
    <w:rsid w:val="008200FC"/>
    <w:rsid w:val="00821D91"/>
    <w:rsid w:val="008228E0"/>
    <w:rsid w:val="00822953"/>
    <w:rsid w:val="00823535"/>
    <w:rsid w:val="00823D54"/>
    <w:rsid w:val="00823F8B"/>
    <w:rsid w:val="00824235"/>
    <w:rsid w:val="00825826"/>
    <w:rsid w:val="008274A8"/>
    <w:rsid w:val="00827C82"/>
    <w:rsid w:val="00827EE9"/>
    <w:rsid w:val="00830942"/>
    <w:rsid w:val="00830961"/>
    <w:rsid w:val="0083152C"/>
    <w:rsid w:val="0083180F"/>
    <w:rsid w:val="00832928"/>
    <w:rsid w:val="00834450"/>
    <w:rsid w:val="00834A32"/>
    <w:rsid w:val="00834B6E"/>
    <w:rsid w:val="00836A2B"/>
    <w:rsid w:val="008370CD"/>
    <w:rsid w:val="00837111"/>
    <w:rsid w:val="00840091"/>
    <w:rsid w:val="0084124D"/>
    <w:rsid w:val="0084130F"/>
    <w:rsid w:val="008436F6"/>
    <w:rsid w:val="00843D72"/>
    <w:rsid w:val="00844865"/>
    <w:rsid w:val="00846FF9"/>
    <w:rsid w:val="008475E6"/>
    <w:rsid w:val="00851AED"/>
    <w:rsid w:val="008545AD"/>
    <w:rsid w:val="00854D7F"/>
    <w:rsid w:val="00857BD4"/>
    <w:rsid w:val="008600B7"/>
    <w:rsid w:val="008603A0"/>
    <w:rsid w:val="00861B80"/>
    <w:rsid w:val="008623EF"/>
    <w:rsid w:val="00863BB6"/>
    <w:rsid w:val="008648D6"/>
    <w:rsid w:val="00866917"/>
    <w:rsid w:val="008671C1"/>
    <w:rsid w:val="00867823"/>
    <w:rsid w:val="00871666"/>
    <w:rsid w:val="00871E36"/>
    <w:rsid w:val="00872DD4"/>
    <w:rsid w:val="00873A7E"/>
    <w:rsid w:val="008752FE"/>
    <w:rsid w:val="008761BC"/>
    <w:rsid w:val="00876316"/>
    <w:rsid w:val="00876AEE"/>
    <w:rsid w:val="00880CD6"/>
    <w:rsid w:val="008814FD"/>
    <w:rsid w:val="0088163A"/>
    <w:rsid w:val="00881CE2"/>
    <w:rsid w:val="00881D63"/>
    <w:rsid w:val="008822E8"/>
    <w:rsid w:val="0088468B"/>
    <w:rsid w:val="00886A9C"/>
    <w:rsid w:val="0089017E"/>
    <w:rsid w:val="008912F0"/>
    <w:rsid w:val="00891CC7"/>
    <w:rsid w:val="00892963"/>
    <w:rsid w:val="00892C72"/>
    <w:rsid w:val="00892EEE"/>
    <w:rsid w:val="00892FBA"/>
    <w:rsid w:val="008934AC"/>
    <w:rsid w:val="00896DD6"/>
    <w:rsid w:val="008A1B57"/>
    <w:rsid w:val="008A1E3A"/>
    <w:rsid w:val="008A316B"/>
    <w:rsid w:val="008A3B5D"/>
    <w:rsid w:val="008A6AEB"/>
    <w:rsid w:val="008B0316"/>
    <w:rsid w:val="008B2856"/>
    <w:rsid w:val="008B294B"/>
    <w:rsid w:val="008B2DB3"/>
    <w:rsid w:val="008B3C5E"/>
    <w:rsid w:val="008B6AC3"/>
    <w:rsid w:val="008C02AA"/>
    <w:rsid w:val="008C1DAE"/>
    <w:rsid w:val="008C20EB"/>
    <w:rsid w:val="008C565B"/>
    <w:rsid w:val="008C5D9F"/>
    <w:rsid w:val="008D0CFB"/>
    <w:rsid w:val="008D1E3F"/>
    <w:rsid w:val="008D47B8"/>
    <w:rsid w:val="008D4C3E"/>
    <w:rsid w:val="008D6718"/>
    <w:rsid w:val="008E12C4"/>
    <w:rsid w:val="008E1B3A"/>
    <w:rsid w:val="008E21AD"/>
    <w:rsid w:val="008E2309"/>
    <w:rsid w:val="008E2CBE"/>
    <w:rsid w:val="008E34F6"/>
    <w:rsid w:val="008E3CB3"/>
    <w:rsid w:val="008E43E4"/>
    <w:rsid w:val="008E4BF7"/>
    <w:rsid w:val="008E5A42"/>
    <w:rsid w:val="008E5D15"/>
    <w:rsid w:val="008E7026"/>
    <w:rsid w:val="008F052D"/>
    <w:rsid w:val="008F0571"/>
    <w:rsid w:val="008F0B19"/>
    <w:rsid w:val="008F2D42"/>
    <w:rsid w:val="008F2FDB"/>
    <w:rsid w:val="008F39EB"/>
    <w:rsid w:val="008F4090"/>
    <w:rsid w:val="008F4B02"/>
    <w:rsid w:val="008F7591"/>
    <w:rsid w:val="00900163"/>
    <w:rsid w:val="0090024F"/>
    <w:rsid w:val="00901744"/>
    <w:rsid w:val="00901A1B"/>
    <w:rsid w:val="0090391F"/>
    <w:rsid w:val="00903F36"/>
    <w:rsid w:val="009040DC"/>
    <w:rsid w:val="009073B8"/>
    <w:rsid w:val="009124B7"/>
    <w:rsid w:val="0091323A"/>
    <w:rsid w:val="009134A1"/>
    <w:rsid w:val="0091666B"/>
    <w:rsid w:val="009202E2"/>
    <w:rsid w:val="009203C9"/>
    <w:rsid w:val="0092166F"/>
    <w:rsid w:val="00922212"/>
    <w:rsid w:val="00922D6B"/>
    <w:rsid w:val="00924744"/>
    <w:rsid w:val="00924BD9"/>
    <w:rsid w:val="009253CE"/>
    <w:rsid w:val="00925A8A"/>
    <w:rsid w:val="00925C71"/>
    <w:rsid w:val="00925E35"/>
    <w:rsid w:val="00926FD0"/>
    <w:rsid w:val="00927236"/>
    <w:rsid w:val="009277D4"/>
    <w:rsid w:val="009316C5"/>
    <w:rsid w:val="009336D9"/>
    <w:rsid w:val="00933A2C"/>
    <w:rsid w:val="00935E32"/>
    <w:rsid w:val="00937A27"/>
    <w:rsid w:val="009407C8"/>
    <w:rsid w:val="00941F8F"/>
    <w:rsid w:val="009420CE"/>
    <w:rsid w:val="00944A59"/>
    <w:rsid w:val="009463BB"/>
    <w:rsid w:val="0094657E"/>
    <w:rsid w:val="00946805"/>
    <w:rsid w:val="009468EE"/>
    <w:rsid w:val="009518E6"/>
    <w:rsid w:val="00951904"/>
    <w:rsid w:val="00952F7C"/>
    <w:rsid w:val="00953C44"/>
    <w:rsid w:val="009545F7"/>
    <w:rsid w:val="009548E6"/>
    <w:rsid w:val="00954D5A"/>
    <w:rsid w:val="00954D5D"/>
    <w:rsid w:val="00955512"/>
    <w:rsid w:val="00955518"/>
    <w:rsid w:val="00955DB4"/>
    <w:rsid w:val="009562C6"/>
    <w:rsid w:val="009575E8"/>
    <w:rsid w:val="00957B91"/>
    <w:rsid w:val="00957F5F"/>
    <w:rsid w:val="00961813"/>
    <w:rsid w:val="00961E60"/>
    <w:rsid w:val="00962947"/>
    <w:rsid w:val="009646F8"/>
    <w:rsid w:val="00965FC4"/>
    <w:rsid w:val="00967274"/>
    <w:rsid w:val="00967420"/>
    <w:rsid w:val="0097003E"/>
    <w:rsid w:val="00971298"/>
    <w:rsid w:val="00973146"/>
    <w:rsid w:val="00974D31"/>
    <w:rsid w:val="009768C9"/>
    <w:rsid w:val="0097763A"/>
    <w:rsid w:val="00980B31"/>
    <w:rsid w:val="00981E10"/>
    <w:rsid w:val="00981EBC"/>
    <w:rsid w:val="009820CE"/>
    <w:rsid w:val="0098357E"/>
    <w:rsid w:val="0098362C"/>
    <w:rsid w:val="0098469A"/>
    <w:rsid w:val="009861F0"/>
    <w:rsid w:val="009866C4"/>
    <w:rsid w:val="00987F68"/>
    <w:rsid w:val="0099124A"/>
    <w:rsid w:val="00991AE5"/>
    <w:rsid w:val="00991EE3"/>
    <w:rsid w:val="009946CD"/>
    <w:rsid w:val="0099491C"/>
    <w:rsid w:val="00995011"/>
    <w:rsid w:val="00995150"/>
    <w:rsid w:val="0099560A"/>
    <w:rsid w:val="00996452"/>
    <w:rsid w:val="00996498"/>
    <w:rsid w:val="00996794"/>
    <w:rsid w:val="00996E69"/>
    <w:rsid w:val="009A000A"/>
    <w:rsid w:val="009A012A"/>
    <w:rsid w:val="009A094A"/>
    <w:rsid w:val="009A0B28"/>
    <w:rsid w:val="009A0C0F"/>
    <w:rsid w:val="009A131C"/>
    <w:rsid w:val="009A181E"/>
    <w:rsid w:val="009A27A2"/>
    <w:rsid w:val="009A5B12"/>
    <w:rsid w:val="009A5D09"/>
    <w:rsid w:val="009A76C3"/>
    <w:rsid w:val="009B060C"/>
    <w:rsid w:val="009B0714"/>
    <w:rsid w:val="009B1548"/>
    <w:rsid w:val="009B1880"/>
    <w:rsid w:val="009B1AA5"/>
    <w:rsid w:val="009B2307"/>
    <w:rsid w:val="009B2625"/>
    <w:rsid w:val="009B2681"/>
    <w:rsid w:val="009B2733"/>
    <w:rsid w:val="009B2E27"/>
    <w:rsid w:val="009B5ABB"/>
    <w:rsid w:val="009B69FF"/>
    <w:rsid w:val="009B7A28"/>
    <w:rsid w:val="009C1ACC"/>
    <w:rsid w:val="009C2867"/>
    <w:rsid w:val="009C2B9B"/>
    <w:rsid w:val="009C4733"/>
    <w:rsid w:val="009C47B2"/>
    <w:rsid w:val="009C4C6F"/>
    <w:rsid w:val="009C58B2"/>
    <w:rsid w:val="009C5AE6"/>
    <w:rsid w:val="009C7CBE"/>
    <w:rsid w:val="009D0860"/>
    <w:rsid w:val="009D3105"/>
    <w:rsid w:val="009D6CBB"/>
    <w:rsid w:val="009E0847"/>
    <w:rsid w:val="009E1885"/>
    <w:rsid w:val="009E1F0A"/>
    <w:rsid w:val="009E3D57"/>
    <w:rsid w:val="009E54D3"/>
    <w:rsid w:val="009E6BAB"/>
    <w:rsid w:val="009E718E"/>
    <w:rsid w:val="009E75F9"/>
    <w:rsid w:val="009E76C8"/>
    <w:rsid w:val="009E7A5C"/>
    <w:rsid w:val="009F1F27"/>
    <w:rsid w:val="009F2D68"/>
    <w:rsid w:val="009F3D0C"/>
    <w:rsid w:val="009F5F5D"/>
    <w:rsid w:val="00A00F85"/>
    <w:rsid w:val="00A024AE"/>
    <w:rsid w:val="00A025A7"/>
    <w:rsid w:val="00A044E1"/>
    <w:rsid w:val="00A0645B"/>
    <w:rsid w:val="00A067D7"/>
    <w:rsid w:val="00A07E70"/>
    <w:rsid w:val="00A10F11"/>
    <w:rsid w:val="00A11822"/>
    <w:rsid w:val="00A1197E"/>
    <w:rsid w:val="00A124A6"/>
    <w:rsid w:val="00A131D0"/>
    <w:rsid w:val="00A137C7"/>
    <w:rsid w:val="00A13C42"/>
    <w:rsid w:val="00A14D22"/>
    <w:rsid w:val="00A16ADC"/>
    <w:rsid w:val="00A218DF"/>
    <w:rsid w:val="00A22B57"/>
    <w:rsid w:val="00A22CEB"/>
    <w:rsid w:val="00A230EE"/>
    <w:rsid w:val="00A2340B"/>
    <w:rsid w:val="00A23424"/>
    <w:rsid w:val="00A2592D"/>
    <w:rsid w:val="00A31CD2"/>
    <w:rsid w:val="00A31E6B"/>
    <w:rsid w:val="00A32B5F"/>
    <w:rsid w:val="00A3310C"/>
    <w:rsid w:val="00A3424D"/>
    <w:rsid w:val="00A34A5F"/>
    <w:rsid w:val="00A40D5C"/>
    <w:rsid w:val="00A40E82"/>
    <w:rsid w:val="00A4129A"/>
    <w:rsid w:val="00A443AE"/>
    <w:rsid w:val="00A446CE"/>
    <w:rsid w:val="00A447A0"/>
    <w:rsid w:val="00A450B6"/>
    <w:rsid w:val="00A45405"/>
    <w:rsid w:val="00A4618B"/>
    <w:rsid w:val="00A46A05"/>
    <w:rsid w:val="00A47AF4"/>
    <w:rsid w:val="00A47E3B"/>
    <w:rsid w:val="00A5045B"/>
    <w:rsid w:val="00A50BF1"/>
    <w:rsid w:val="00A52A73"/>
    <w:rsid w:val="00A54CF0"/>
    <w:rsid w:val="00A55B57"/>
    <w:rsid w:val="00A55D39"/>
    <w:rsid w:val="00A610E5"/>
    <w:rsid w:val="00A6120E"/>
    <w:rsid w:val="00A6198A"/>
    <w:rsid w:val="00A64A66"/>
    <w:rsid w:val="00A64C7F"/>
    <w:rsid w:val="00A70253"/>
    <w:rsid w:val="00A7118D"/>
    <w:rsid w:val="00A71ADA"/>
    <w:rsid w:val="00A77A54"/>
    <w:rsid w:val="00A77E81"/>
    <w:rsid w:val="00A77F91"/>
    <w:rsid w:val="00A81DE0"/>
    <w:rsid w:val="00A82E6E"/>
    <w:rsid w:val="00A83E14"/>
    <w:rsid w:val="00A86B2C"/>
    <w:rsid w:val="00A8766B"/>
    <w:rsid w:val="00A91E5A"/>
    <w:rsid w:val="00A92786"/>
    <w:rsid w:val="00A92AB4"/>
    <w:rsid w:val="00A931FE"/>
    <w:rsid w:val="00A9370E"/>
    <w:rsid w:val="00A93C5F"/>
    <w:rsid w:val="00A9412F"/>
    <w:rsid w:val="00A95D9F"/>
    <w:rsid w:val="00A969CD"/>
    <w:rsid w:val="00A972B1"/>
    <w:rsid w:val="00AA10A0"/>
    <w:rsid w:val="00AA1A3F"/>
    <w:rsid w:val="00AA2E9A"/>
    <w:rsid w:val="00AA33E4"/>
    <w:rsid w:val="00AA35F2"/>
    <w:rsid w:val="00AA3B3B"/>
    <w:rsid w:val="00AA3BB8"/>
    <w:rsid w:val="00AA4832"/>
    <w:rsid w:val="00AA508A"/>
    <w:rsid w:val="00AA523A"/>
    <w:rsid w:val="00AA5E56"/>
    <w:rsid w:val="00AA64B2"/>
    <w:rsid w:val="00AA65F9"/>
    <w:rsid w:val="00AA6B6A"/>
    <w:rsid w:val="00AA72E6"/>
    <w:rsid w:val="00AA787D"/>
    <w:rsid w:val="00AB0C7F"/>
    <w:rsid w:val="00AB1F60"/>
    <w:rsid w:val="00AB35FB"/>
    <w:rsid w:val="00AB5268"/>
    <w:rsid w:val="00AB578F"/>
    <w:rsid w:val="00AB6472"/>
    <w:rsid w:val="00AB7742"/>
    <w:rsid w:val="00AC1709"/>
    <w:rsid w:val="00AC18C5"/>
    <w:rsid w:val="00AC37A1"/>
    <w:rsid w:val="00AC3E07"/>
    <w:rsid w:val="00AC42C2"/>
    <w:rsid w:val="00AC46DB"/>
    <w:rsid w:val="00AC4FA2"/>
    <w:rsid w:val="00AC5B65"/>
    <w:rsid w:val="00AC6596"/>
    <w:rsid w:val="00AD0E91"/>
    <w:rsid w:val="00AD0FA6"/>
    <w:rsid w:val="00AD150C"/>
    <w:rsid w:val="00AD2959"/>
    <w:rsid w:val="00AD2A4B"/>
    <w:rsid w:val="00AD3589"/>
    <w:rsid w:val="00AD37FD"/>
    <w:rsid w:val="00AD4392"/>
    <w:rsid w:val="00AD471A"/>
    <w:rsid w:val="00AD4D2D"/>
    <w:rsid w:val="00AD5B27"/>
    <w:rsid w:val="00AD692E"/>
    <w:rsid w:val="00AD7708"/>
    <w:rsid w:val="00AD7ABE"/>
    <w:rsid w:val="00AD7E9B"/>
    <w:rsid w:val="00AE10B1"/>
    <w:rsid w:val="00AE256D"/>
    <w:rsid w:val="00AE3BD3"/>
    <w:rsid w:val="00AE3DDB"/>
    <w:rsid w:val="00AE3E8F"/>
    <w:rsid w:val="00AE43AE"/>
    <w:rsid w:val="00AE5EB6"/>
    <w:rsid w:val="00AE65A9"/>
    <w:rsid w:val="00AE7102"/>
    <w:rsid w:val="00AE725B"/>
    <w:rsid w:val="00AE7721"/>
    <w:rsid w:val="00AF09BE"/>
    <w:rsid w:val="00AF0C67"/>
    <w:rsid w:val="00AF1326"/>
    <w:rsid w:val="00AF2911"/>
    <w:rsid w:val="00AF2D52"/>
    <w:rsid w:val="00AF3017"/>
    <w:rsid w:val="00AF3372"/>
    <w:rsid w:val="00AF4DE5"/>
    <w:rsid w:val="00AF5512"/>
    <w:rsid w:val="00AF5D81"/>
    <w:rsid w:val="00AF5EB5"/>
    <w:rsid w:val="00B003DA"/>
    <w:rsid w:val="00B0211C"/>
    <w:rsid w:val="00B031B7"/>
    <w:rsid w:val="00B05116"/>
    <w:rsid w:val="00B0677E"/>
    <w:rsid w:val="00B0680A"/>
    <w:rsid w:val="00B07349"/>
    <w:rsid w:val="00B134C4"/>
    <w:rsid w:val="00B1388A"/>
    <w:rsid w:val="00B1483D"/>
    <w:rsid w:val="00B14BD3"/>
    <w:rsid w:val="00B15CD1"/>
    <w:rsid w:val="00B176D3"/>
    <w:rsid w:val="00B17AB1"/>
    <w:rsid w:val="00B20072"/>
    <w:rsid w:val="00B2008E"/>
    <w:rsid w:val="00B20AE2"/>
    <w:rsid w:val="00B20BE6"/>
    <w:rsid w:val="00B20D30"/>
    <w:rsid w:val="00B219DF"/>
    <w:rsid w:val="00B21E9E"/>
    <w:rsid w:val="00B26E3C"/>
    <w:rsid w:val="00B271D9"/>
    <w:rsid w:val="00B27781"/>
    <w:rsid w:val="00B330E9"/>
    <w:rsid w:val="00B338E8"/>
    <w:rsid w:val="00B3482B"/>
    <w:rsid w:val="00B35677"/>
    <w:rsid w:val="00B35BA8"/>
    <w:rsid w:val="00B36266"/>
    <w:rsid w:val="00B40F5C"/>
    <w:rsid w:val="00B41B78"/>
    <w:rsid w:val="00B43219"/>
    <w:rsid w:val="00B443AF"/>
    <w:rsid w:val="00B44A11"/>
    <w:rsid w:val="00B44B01"/>
    <w:rsid w:val="00B44CA2"/>
    <w:rsid w:val="00B4620C"/>
    <w:rsid w:val="00B47329"/>
    <w:rsid w:val="00B51556"/>
    <w:rsid w:val="00B52435"/>
    <w:rsid w:val="00B52898"/>
    <w:rsid w:val="00B53661"/>
    <w:rsid w:val="00B53893"/>
    <w:rsid w:val="00B53F76"/>
    <w:rsid w:val="00B54EA3"/>
    <w:rsid w:val="00B55552"/>
    <w:rsid w:val="00B56AD9"/>
    <w:rsid w:val="00B60BA7"/>
    <w:rsid w:val="00B60D2E"/>
    <w:rsid w:val="00B6166C"/>
    <w:rsid w:val="00B656EA"/>
    <w:rsid w:val="00B6687D"/>
    <w:rsid w:val="00B66B76"/>
    <w:rsid w:val="00B67A1F"/>
    <w:rsid w:val="00B70EAE"/>
    <w:rsid w:val="00B726FF"/>
    <w:rsid w:val="00B754C0"/>
    <w:rsid w:val="00B76848"/>
    <w:rsid w:val="00B77102"/>
    <w:rsid w:val="00B775C6"/>
    <w:rsid w:val="00B8008D"/>
    <w:rsid w:val="00B801C1"/>
    <w:rsid w:val="00B80470"/>
    <w:rsid w:val="00B80ABC"/>
    <w:rsid w:val="00B824C2"/>
    <w:rsid w:val="00B834F0"/>
    <w:rsid w:val="00B83CE4"/>
    <w:rsid w:val="00B8438D"/>
    <w:rsid w:val="00B865D6"/>
    <w:rsid w:val="00B865E5"/>
    <w:rsid w:val="00B879ED"/>
    <w:rsid w:val="00B90095"/>
    <w:rsid w:val="00B911BF"/>
    <w:rsid w:val="00B91400"/>
    <w:rsid w:val="00B92052"/>
    <w:rsid w:val="00B92569"/>
    <w:rsid w:val="00B9288C"/>
    <w:rsid w:val="00B93337"/>
    <w:rsid w:val="00B95518"/>
    <w:rsid w:val="00B9553C"/>
    <w:rsid w:val="00BA1398"/>
    <w:rsid w:val="00BA202B"/>
    <w:rsid w:val="00BA36E6"/>
    <w:rsid w:val="00BA3B58"/>
    <w:rsid w:val="00BA3DAC"/>
    <w:rsid w:val="00BA53F2"/>
    <w:rsid w:val="00BA551B"/>
    <w:rsid w:val="00BA5E92"/>
    <w:rsid w:val="00BA68A2"/>
    <w:rsid w:val="00BA6E04"/>
    <w:rsid w:val="00BA7ED0"/>
    <w:rsid w:val="00BB209E"/>
    <w:rsid w:val="00BB695F"/>
    <w:rsid w:val="00BB7824"/>
    <w:rsid w:val="00BC053C"/>
    <w:rsid w:val="00BC2B58"/>
    <w:rsid w:val="00BC3036"/>
    <w:rsid w:val="00BC31AC"/>
    <w:rsid w:val="00BC3268"/>
    <w:rsid w:val="00BC3F86"/>
    <w:rsid w:val="00BC682B"/>
    <w:rsid w:val="00BC6E4E"/>
    <w:rsid w:val="00BD0F72"/>
    <w:rsid w:val="00BD1353"/>
    <w:rsid w:val="00BD1402"/>
    <w:rsid w:val="00BD37CC"/>
    <w:rsid w:val="00BD5693"/>
    <w:rsid w:val="00BE0D54"/>
    <w:rsid w:val="00BE1B74"/>
    <w:rsid w:val="00BE239B"/>
    <w:rsid w:val="00BE3FE9"/>
    <w:rsid w:val="00BE5CF3"/>
    <w:rsid w:val="00BE713D"/>
    <w:rsid w:val="00BF0A9B"/>
    <w:rsid w:val="00BF2702"/>
    <w:rsid w:val="00BF284A"/>
    <w:rsid w:val="00BF333C"/>
    <w:rsid w:val="00BF4B84"/>
    <w:rsid w:val="00BF656F"/>
    <w:rsid w:val="00BF6EFF"/>
    <w:rsid w:val="00BF7895"/>
    <w:rsid w:val="00BF7E6F"/>
    <w:rsid w:val="00C0058D"/>
    <w:rsid w:val="00C02A91"/>
    <w:rsid w:val="00C05347"/>
    <w:rsid w:val="00C05612"/>
    <w:rsid w:val="00C06D7D"/>
    <w:rsid w:val="00C117A9"/>
    <w:rsid w:val="00C11FC3"/>
    <w:rsid w:val="00C1263E"/>
    <w:rsid w:val="00C13F04"/>
    <w:rsid w:val="00C149D9"/>
    <w:rsid w:val="00C15043"/>
    <w:rsid w:val="00C164D0"/>
    <w:rsid w:val="00C1769B"/>
    <w:rsid w:val="00C203FB"/>
    <w:rsid w:val="00C20EE1"/>
    <w:rsid w:val="00C2216A"/>
    <w:rsid w:val="00C2357C"/>
    <w:rsid w:val="00C2500D"/>
    <w:rsid w:val="00C26397"/>
    <w:rsid w:val="00C26FF9"/>
    <w:rsid w:val="00C27DBE"/>
    <w:rsid w:val="00C30373"/>
    <w:rsid w:val="00C3149B"/>
    <w:rsid w:val="00C318BA"/>
    <w:rsid w:val="00C31AAF"/>
    <w:rsid w:val="00C32AC8"/>
    <w:rsid w:val="00C32B18"/>
    <w:rsid w:val="00C32BC2"/>
    <w:rsid w:val="00C32DF1"/>
    <w:rsid w:val="00C41266"/>
    <w:rsid w:val="00C412E6"/>
    <w:rsid w:val="00C4157B"/>
    <w:rsid w:val="00C41FFF"/>
    <w:rsid w:val="00C420BA"/>
    <w:rsid w:val="00C4479A"/>
    <w:rsid w:val="00C44F3D"/>
    <w:rsid w:val="00C4607B"/>
    <w:rsid w:val="00C46448"/>
    <w:rsid w:val="00C47E0C"/>
    <w:rsid w:val="00C51162"/>
    <w:rsid w:val="00C519B8"/>
    <w:rsid w:val="00C51FD7"/>
    <w:rsid w:val="00C5246A"/>
    <w:rsid w:val="00C541A0"/>
    <w:rsid w:val="00C5433F"/>
    <w:rsid w:val="00C54505"/>
    <w:rsid w:val="00C55683"/>
    <w:rsid w:val="00C56229"/>
    <w:rsid w:val="00C57A47"/>
    <w:rsid w:val="00C64F5E"/>
    <w:rsid w:val="00C671C5"/>
    <w:rsid w:val="00C71F45"/>
    <w:rsid w:val="00C7247D"/>
    <w:rsid w:val="00C72782"/>
    <w:rsid w:val="00C72EDC"/>
    <w:rsid w:val="00C74BCE"/>
    <w:rsid w:val="00C74EAB"/>
    <w:rsid w:val="00C74FE3"/>
    <w:rsid w:val="00C751FB"/>
    <w:rsid w:val="00C7549D"/>
    <w:rsid w:val="00C76530"/>
    <w:rsid w:val="00C77949"/>
    <w:rsid w:val="00C81CC2"/>
    <w:rsid w:val="00C82BD9"/>
    <w:rsid w:val="00C834F8"/>
    <w:rsid w:val="00C84399"/>
    <w:rsid w:val="00C844FB"/>
    <w:rsid w:val="00C85E54"/>
    <w:rsid w:val="00C8793C"/>
    <w:rsid w:val="00C87DD2"/>
    <w:rsid w:val="00C90A59"/>
    <w:rsid w:val="00C910B0"/>
    <w:rsid w:val="00C95B34"/>
    <w:rsid w:val="00CA3ECA"/>
    <w:rsid w:val="00CA5FBE"/>
    <w:rsid w:val="00CB12A0"/>
    <w:rsid w:val="00CB19F7"/>
    <w:rsid w:val="00CB39F3"/>
    <w:rsid w:val="00CB43A8"/>
    <w:rsid w:val="00CB57DB"/>
    <w:rsid w:val="00CB605B"/>
    <w:rsid w:val="00CC1572"/>
    <w:rsid w:val="00CC1765"/>
    <w:rsid w:val="00CC296F"/>
    <w:rsid w:val="00CC2C5A"/>
    <w:rsid w:val="00CC500E"/>
    <w:rsid w:val="00CC5561"/>
    <w:rsid w:val="00CC589A"/>
    <w:rsid w:val="00CC5BA7"/>
    <w:rsid w:val="00CC5FC3"/>
    <w:rsid w:val="00CD087B"/>
    <w:rsid w:val="00CD08B3"/>
    <w:rsid w:val="00CD3BC1"/>
    <w:rsid w:val="00CD50DF"/>
    <w:rsid w:val="00CD72FC"/>
    <w:rsid w:val="00CD7DD7"/>
    <w:rsid w:val="00CE02F2"/>
    <w:rsid w:val="00CE030E"/>
    <w:rsid w:val="00CE110D"/>
    <w:rsid w:val="00CE2028"/>
    <w:rsid w:val="00CE3419"/>
    <w:rsid w:val="00CE3AF3"/>
    <w:rsid w:val="00CE5896"/>
    <w:rsid w:val="00CE58E8"/>
    <w:rsid w:val="00CE6768"/>
    <w:rsid w:val="00CE7AD3"/>
    <w:rsid w:val="00CF028F"/>
    <w:rsid w:val="00CF1554"/>
    <w:rsid w:val="00CF239D"/>
    <w:rsid w:val="00CF27DA"/>
    <w:rsid w:val="00CF30A2"/>
    <w:rsid w:val="00CF4FCF"/>
    <w:rsid w:val="00CF5324"/>
    <w:rsid w:val="00D0009C"/>
    <w:rsid w:val="00D00728"/>
    <w:rsid w:val="00D022FC"/>
    <w:rsid w:val="00D036DE"/>
    <w:rsid w:val="00D03779"/>
    <w:rsid w:val="00D05044"/>
    <w:rsid w:val="00D05BA2"/>
    <w:rsid w:val="00D05C09"/>
    <w:rsid w:val="00D06B58"/>
    <w:rsid w:val="00D06F11"/>
    <w:rsid w:val="00D0741A"/>
    <w:rsid w:val="00D1061E"/>
    <w:rsid w:val="00D11A43"/>
    <w:rsid w:val="00D11D08"/>
    <w:rsid w:val="00D12C7B"/>
    <w:rsid w:val="00D132BC"/>
    <w:rsid w:val="00D139BC"/>
    <w:rsid w:val="00D13B7D"/>
    <w:rsid w:val="00D13F3B"/>
    <w:rsid w:val="00D142C2"/>
    <w:rsid w:val="00D14F5E"/>
    <w:rsid w:val="00D15B0E"/>
    <w:rsid w:val="00D20D50"/>
    <w:rsid w:val="00D21C74"/>
    <w:rsid w:val="00D21FA3"/>
    <w:rsid w:val="00D2291F"/>
    <w:rsid w:val="00D23BCF"/>
    <w:rsid w:val="00D24738"/>
    <w:rsid w:val="00D24ADA"/>
    <w:rsid w:val="00D25A4D"/>
    <w:rsid w:val="00D25C79"/>
    <w:rsid w:val="00D27D9E"/>
    <w:rsid w:val="00D31988"/>
    <w:rsid w:val="00D33196"/>
    <w:rsid w:val="00D336D6"/>
    <w:rsid w:val="00D33D1B"/>
    <w:rsid w:val="00D35790"/>
    <w:rsid w:val="00D36370"/>
    <w:rsid w:val="00D3662A"/>
    <w:rsid w:val="00D37B21"/>
    <w:rsid w:val="00D400A4"/>
    <w:rsid w:val="00D4028C"/>
    <w:rsid w:val="00D40713"/>
    <w:rsid w:val="00D412AD"/>
    <w:rsid w:val="00D4334D"/>
    <w:rsid w:val="00D464F1"/>
    <w:rsid w:val="00D46CB3"/>
    <w:rsid w:val="00D47472"/>
    <w:rsid w:val="00D501E7"/>
    <w:rsid w:val="00D50957"/>
    <w:rsid w:val="00D50F0C"/>
    <w:rsid w:val="00D513DD"/>
    <w:rsid w:val="00D51A14"/>
    <w:rsid w:val="00D51ECF"/>
    <w:rsid w:val="00D53691"/>
    <w:rsid w:val="00D55AB9"/>
    <w:rsid w:val="00D5742F"/>
    <w:rsid w:val="00D57F0E"/>
    <w:rsid w:val="00D57F28"/>
    <w:rsid w:val="00D57F6D"/>
    <w:rsid w:val="00D57F83"/>
    <w:rsid w:val="00D62F2D"/>
    <w:rsid w:val="00D63F7E"/>
    <w:rsid w:val="00D6549B"/>
    <w:rsid w:val="00D65AD0"/>
    <w:rsid w:val="00D7187F"/>
    <w:rsid w:val="00D72666"/>
    <w:rsid w:val="00D737A9"/>
    <w:rsid w:val="00D740DE"/>
    <w:rsid w:val="00D74DFB"/>
    <w:rsid w:val="00D766AD"/>
    <w:rsid w:val="00D76E6D"/>
    <w:rsid w:val="00D802F1"/>
    <w:rsid w:val="00D80BA6"/>
    <w:rsid w:val="00D8287B"/>
    <w:rsid w:val="00D83E69"/>
    <w:rsid w:val="00D84514"/>
    <w:rsid w:val="00D84CB9"/>
    <w:rsid w:val="00D84DEB"/>
    <w:rsid w:val="00D85A02"/>
    <w:rsid w:val="00D8794A"/>
    <w:rsid w:val="00D90F5A"/>
    <w:rsid w:val="00D91388"/>
    <w:rsid w:val="00D914AA"/>
    <w:rsid w:val="00D9186E"/>
    <w:rsid w:val="00D918C6"/>
    <w:rsid w:val="00D91E0A"/>
    <w:rsid w:val="00D91F6A"/>
    <w:rsid w:val="00D91FB5"/>
    <w:rsid w:val="00D924FD"/>
    <w:rsid w:val="00D927B0"/>
    <w:rsid w:val="00D952A2"/>
    <w:rsid w:val="00D95787"/>
    <w:rsid w:val="00D95C1B"/>
    <w:rsid w:val="00D96759"/>
    <w:rsid w:val="00D96994"/>
    <w:rsid w:val="00D96D03"/>
    <w:rsid w:val="00D97EC9"/>
    <w:rsid w:val="00DA0374"/>
    <w:rsid w:val="00DA03EF"/>
    <w:rsid w:val="00DA066E"/>
    <w:rsid w:val="00DA0FA3"/>
    <w:rsid w:val="00DA4A7B"/>
    <w:rsid w:val="00DA4C54"/>
    <w:rsid w:val="00DA50FB"/>
    <w:rsid w:val="00DA6868"/>
    <w:rsid w:val="00DA6DC8"/>
    <w:rsid w:val="00DB0846"/>
    <w:rsid w:val="00DB18AB"/>
    <w:rsid w:val="00DB1DBC"/>
    <w:rsid w:val="00DB1F2A"/>
    <w:rsid w:val="00DB2476"/>
    <w:rsid w:val="00DB2734"/>
    <w:rsid w:val="00DB2DEE"/>
    <w:rsid w:val="00DB334E"/>
    <w:rsid w:val="00DB37BB"/>
    <w:rsid w:val="00DB481A"/>
    <w:rsid w:val="00DB5D1E"/>
    <w:rsid w:val="00DB7098"/>
    <w:rsid w:val="00DC19C7"/>
    <w:rsid w:val="00DC1E35"/>
    <w:rsid w:val="00DC23D0"/>
    <w:rsid w:val="00DC2673"/>
    <w:rsid w:val="00DC2953"/>
    <w:rsid w:val="00DC3478"/>
    <w:rsid w:val="00DC34D7"/>
    <w:rsid w:val="00DC3F42"/>
    <w:rsid w:val="00DC43CF"/>
    <w:rsid w:val="00DC47E1"/>
    <w:rsid w:val="00DC4B55"/>
    <w:rsid w:val="00DC70D0"/>
    <w:rsid w:val="00DC71BC"/>
    <w:rsid w:val="00DC75BC"/>
    <w:rsid w:val="00DD17CB"/>
    <w:rsid w:val="00DD2C5D"/>
    <w:rsid w:val="00DD3DA6"/>
    <w:rsid w:val="00DD4885"/>
    <w:rsid w:val="00DD7645"/>
    <w:rsid w:val="00DD77C1"/>
    <w:rsid w:val="00DE0005"/>
    <w:rsid w:val="00DE00C3"/>
    <w:rsid w:val="00DE0E00"/>
    <w:rsid w:val="00DE39F3"/>
    <w:rsid w:val="00DE49C0"/>
    <w:rsid w:val="00DE50BF"/>
    <w:rsid w:val="00DE54BD"/>
    <w:rsid w:val="00DF05D6"/>
    <w:rsid w:val="00DF2A3F"/>
    <w:rsid w:val="00DF3599"/>
    <w:rsid w:val="00DF510A"/>
    <w:rsid w:val="00DF5510"/>
    <w:rsid w:val="00DF55B1"/>
    <w:rsid w:val="00DF5AC4"/>
    <w:rsid w:val="00DF6510"/>
    <w:rsid w:val="00DF7374"/>
    <w:rsid w:val="00E01A83"/>
    <w:rsid w:val="00E02156"/>
    <w:rsid w:val="00E02851"/>
    <w:rsid w:val="00E02D17"/>
    <w:rsid w:val="00E03C33"/>
    <w:rsid w:val="00E03F29"/>
    <w:rsid w:val="00E04E46"/>
    <w:rsid w:val="00E04FE9"/>
    <w:rsid w:val="00E06D75"/>
    <w:rsid w:val="00E06E42"/>
    <w:rsid w:val="00E06F21"/>
    <w:rsid w:val="00E06F61"/>
    <w:rsid w:val="00E07F7B"/>
    <w:rsid w:val="00E10D05"/>
    <w:rsid w:val="00E11B73"/>
    <w:rsid w:val="00E13AED"/>
    <w:rsid w:val="00E152ED"/>
    <w:rsid w:val="00E15BE7"/>
    <w:rsid w:val="00E16797"/>
    <w:rsid w:val="00E17A28"/>
    <w:rsid w:val="00E17AC8"/>
    <w:rsid w:val="00E228F4"/>
    <w:rsid w:val="00E22F8F"/>
    <w:rsid w:val="00E23A61"/>
    <w:rsid w:val="00E2625B"/>
    <w:rsid w:val="00E26ACE"/>
    <w:rsid w:val="00E27AC2"/>
    <w:rsid w:val="00E318B4"/>
    <w:rsid w:val="00E32027"/>
    <w:rsid w:val="00E3274D"/>
    <w:rsid w:val="00E32FFD"/>
    <w:rsid w:val="00E33685"/>
    <w:rsid w:val="00E3658A"/>
    <w:rsid w:val="00E37ED3"/>
    <w:rsid w:val="00E40565"/>
    <w:rsid w:val="00E41546"/>
    <w:rsid w:val="00E4175C"/>
    <w:rsid w:val="00E41C53"/>
    <w:rsid w:val="00E425E7"/>
    <w:rsid w:val="00E42E98"/>
    <w:rsid w:val="00E43B03"/>
    <w:rsid w:val="00E47C12"/>
    <w:rsid w:val="00E47DEB"/>
    <w:rsid w:val="00E520F2"/>
    <w:rsid w:val="00E52B71"/>
    <w:rsid w:val="00E52D90"/>
    <w:rsid w:val="00E5389F"/>
    <w:rsid w:val="00E54DBB"/>
    <w:rsid w:val="00E556EB"/>
    <w:rsid w:val="00E56060"/>
    <w:rsid w:val="00E56BB0"/>
    <w:rsid w:val="00E57A71"/>
    <w:rsid w:val="00E60168"/>
    <w:rsid w:val="00E6049D"/>
    <w:rsid w:val="00E60A26"/>
    <w:rsid w:val="00E61971"/>
    <w:rsid w:val="00E621FF"/>
    <w:rsid w:val="00E63FCF"/>
    <w:rsid w:val="00E641D3"/>
    <w:rsid w:val="00E650D2"/>
    <w:rsid w:val="00E65D87"/>
    <w:rsid w:val="00E670B6"/>
    <w:rsid w:val="00E674BD"/>
    <w:rsid w:val="00E70407"/>
    <w:rsid w:val="00E707CF"/>
    <w:rsid w:val="00E7148F"/>
    <w:rsid w:val="00E7261A"/>
    <w:rsid w:val="00E72BC1"/>
    <w:rsid w:val="00E7338B"/>
    <w:rsid w:val="00E74489"/>
    <w:rsid w:val="00E75FFE"/>
    <w:rsid w:val="00E76CDD"/>
    <w:rsid w:val="00E80D06"/>
    <w:rsid w:val="00E83D8C"/>
    <w:rsid w:val="00E86540"/>
    <w:rsid w:val="00E86953"/>
    <w:rsid w:val="00E903C1"/>
    <w:rsid w:val="00E90AE4"/>
    <w:rsid w:val="00E92009"/>
    <w:rsid w:val="00E94395"/>
    <w:rsid w:val="00E95C1A"/>
    <w:rsid w:val="00E95C60"/>
    <w:rsid w:val="00E9754B"/>
    <w:rsid w:val="00EA0186"/>
    <w:rsid w:val="00EA058B"/>
    <w:rsid w:val="00EA0596"/>
    <w:rsid w:val="00EA06A3"/>
    <w:rsid w:val="00EA102E"/>
    <w:rsid w:val="00EA291B"/>
    <w:rsid w:val="00EA369B"/>
    <w:rsid w:val="00EA503D"/>
    <w:rsid w:val="00EA50DB"/>
    <w:rsid w:val="00EA54BD"/>
    <w:rsid w:val="00EA649D"/>
    <w:rsid w:val="00EA7165"/>
    <w:rsid w:val="00EA7A73"/>
    <w:rsid w:val="00EB0200"/>
    <w:rsid w:val="00EB0AA7"/>
    <w:rsid w:val="00EB0B1D"/>
    <w:rsid w:val="00EB0D59"/>
    <w:rsid w:val="00EB1BC4"/>
    <w:rsid w:val="00EB2CB5"/>
    <w:rsid w:val="00EB3E93"/>
    <w:rsid w:val="00EB4EE8"/>
    <w:rsid w:val="00EB5037"/>
    <w:rsid w:val="00EB5B23"/>
    <w:rsid w:val="00EB6647"/>
    <w:rsid w:val="00EB7159"/>
    <w:rsid w:val="00EB744F"/>
    <w:rsid w:val="00EC055E"/>
    <w:rsid w:val="00EC05D7"/>
    <w:rsid w:val="00EC09D6"/>
    <w:rsid w:val="00EC1871"/>
    <w:rsid w:val="00EC1F54"/>
    <w:rsid w:val="00EC260E"/>
    <w:rsid w:val="00EC4BF8"/>
    <w:rsid w:val="00EC5E37"/>
    <w:rsid w:val="00EC5E82"/>
    <w:rsid w:val="00EC773D"/>
    <w:rsid w:val="00EC7DDC"/>
    <w:rsid w:val="00ED260D"/>
    <w:rsid w:val="00ED2DF8"/>
    <w:rsid w:val="00ED4B30"/>
    <w:rsid w:val="00ED7ADF"/>
    <w:rsid w:val="00ED7C29"/>
    <w:rsid w:val="00EE3264"/>
    <w:rsid w:val="00EE47FF"/>
    <w:rsid w:val="00EE5F66"/>
    <w:rsid w:val="00EE7480"/>
    <w:rsid w:val="00EE7576"/>
    <w:rsid w:val="00EE7D97"/>
    <w:rsid w:val="00EF182D"/>
    <w:rsid w:val="00EF1840"/>
    <w:rsid w:val="00EF34EF"/>
    <w:rsid w:val="00EF3934"/>
    <w:rsid w:val="00EF4AF7"/>
    <w:rsid w:val="00EF5922"/>
    <w:rsid w:val="00EF7C02"/>
    <w:rsid w:val="00EF7FDE"/>
    <w:rsid w:val="00F00163"/>
    <w:rsid w:val="00F003F9"/>
    <w:rsid w:val="00F02164"/>
    <w:rsid w:val="00F023B4"/>
    <w:rsid w:val="00F02727"/>
    <w:rsid w:val="00F02ED1"/>
    <w:rsid w:val="00F03290"/>
    <w:rsid w:val="00F03540"/>
    <w:rsid w:val="00F03B2C"/>
    <w:rsid w:val="00F04D0B"/>
    <w:rsid w:val="00F06A01"/>
    <w:rsid w:val="00F06CC4"/>
    <w:rsid w:val="00F076CA"/>
    <w:rsid w:val="00F079CE"/>
    <w:rsid w:val="00F07B05"/>
    <w:rsid w:val="00F10A19"/>
    <w:rsid w:val="00F10EEB"/>
    <w:rsid w:val="00F12D5B"/>
    <w:rsid w:val="00F144D3"/>
    <w:rsid w:val="00F14F11"/>
    <w:rsid w:val="00F15A13"/>
    <w:rsid w:val="00F164A5"/>
    <w:rsid w:val="00F239B4"/>
    <w:rsid w:val="00F23BE7"/>
    <w:rsid w:val="00F25CCA"/>
    <w:rsid w:val="00F27EB6"/>
    <w:rsid w:val="00F3212E"/>
    <w:rsid w:val="00F34D5F"/>
    <w:rsid w:val="00F36C3D"/>
    <w:rsid w:val="00F36F59"/>
    <w:rsid w:val="00F41A27"/>
    <w:rsid w:val="00F425AD"/>
    <w:rsid w:val="00F42D84"/>
    <w:rsid w:val="00F4330D"/>
    <w:rsid w:val="00F4387F"/>
    <w:rsid w:val="00F43F89"/>
    <w:rsid w:val="00F44C73"/>
    <w:rsid w:val="00F45A2C"/>
    <w:rsid w:val="00F462D3"/>
    <w:rsid w:val="00F465EA"/>
    <w:rsid w:val="00F50302"/>
    <w:rsid w:val="00F50A0C"/>
    <w:rsid w:val="00F51C4A"/>
    <w:rsid w:val="00F52F8F"/>
    <w:rsid w:val="00F538D0"/>
    <w:rsid w:val="00F53DCE"/>
    <w:rsid w:val="00F549C3"/>
    <w:rsid w:val="00F55279"/>
    <w:rsid w:val="00F60D51"/>
    <w:rsid w:val="00F61004"/>
    <w:rsid w:val="00F61B41"/>
    <w:rsid w:val="00F61B60"/>
    <w:rsid w:val="00F64312"/>
    <w:rsid w:val="00F649E2"/>
    <w:rsid w:val="00F64E83"/>
    <w:rsid w:val="00F650DB"/>
    <w:rsid w:val="00F6583C"/>
    <w:rsid w:val="00F658D2"/>
    <w:rsid w:val="00F65FC9"/>
    <w:rsid w:val="00F70E25"/>
    <w:rsid w:val="00F72FBA"/>
    <w:rsid w:val="00F76045"/>
    <w:rsid w:val="00F77A30"/>
    <w:rsid w:val="00F77C1F"/>
    <w:rsid w:val="00F77E04"/>
    <w:rsid w:val="00F82C33"/>
    <w:rsid w:val="00F82F5E"/>
    <w:rsid w:val="00F832D7"/>
    <w:rsid w:val="00F84331"/>
    <w:rsid w:val="00F856FA"/>
    <w:rsid w:val="00F87DB5"/>
    <w:rsid w:val="00F90224"/>
    <w:rsid w:val="00F902A7"/>
    <w:rsid w:val="00F9046C"/>
    <w:rsid w:val="00F90779"/>
    <w:rsid w:val="00F91F26"/>
    <w:rsid w:val="00F93160"/>
    <w:rsid w:val="00F94F79"/>
    <w:rsid w:val="00F96C4F"/>
    <w:rsid w:val="00FA4E75"/>
    <w:rsid w:val="00FA737C"/>
    <w:rsid w:val="00FA744B"/>
    <w:rsid w:val="00FB20BE"/>
    <w:rsid w:val="00FB3394"/>
    <w:rsid w:val="00FB424B"/>
    <w:rsid w:val="00FB6063"/>
    <w:rsid w:val="00FB7363"/>
    <w:rsid w:val="00FB77B9"/>
    <w:rsid w:val="00FC019F"/>
    <w:rsid w:val="00FC04B7"/>
    <w:rsid w:val="00FC0F40"/>
    <w:rsid w:val="00FC1000"/>
    <w:rsid w:val="00FC1D09"/>
    <w:rsid w:val="00FC2B9D"/>
    <w:rsid w:val="00FC4422"/>
    <w:rsid w:val="00FC4554"/>
    <w:rsid w:val="00FC6935"/>
    <w:rsid w:val="00FC6B1B"/>
    <w:rsid w:val="00FC7173"/>
    <w:rsid w:val="00FD07C5"/>
    <w:rsid w:val="00FD07DF"/>
    <w:rsid w:val="00FD5042"/>
    <w:rsid w:val="00FD7603"/>
    <w:rsid w:val="00FD7903"/>
    <w:rsid w:val="00FE039C"/>
    <w:rsid w:val="00FE125A"/>
    <w:rsid w:val="00FE1D4F"/>
    <w:rsid w:val="00FE1D66"/>
    <w:rsid w:val="00FE2633"/>
    <w:rsid w:val="00FE3727"/>
    <w:rsid w:val="00FE45FD"/>
    <w:rsid w:val="00FE65BB"/>
    <w:rsid w:val="00FF071D"/>
    <w:rsid w:val="00FF3DF9"/>
    <w:rsid w:val="00FF4A04"/>
    <w:rsid w:val="00FF55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4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F0680"/>
    <w:rPr>
      <w:sz w:val="24"/>
      <w:szCs w:val="24"/>
    </w:rPr>
  </w:style>
  <w:style w:type="paragraph" w:styleId="1">
    <w:name w:val="heading 1"/>
    <w:basedOn w:val="a1"/>
    <w:next w:val="a0"/>
    <w:link w:val="10"/>
    <w:qFormat/>
    <w:rsid w:val="0019423E"/>
    <w:pPr>
      <w:numPr>
        <w:numId w:val="1"/>
      </w:numPr>
      <w:tabs>
        <w:tab w:val="left" w:pos="602"/>
      </w:tabs>
      <w:spacing w:line="0" w:lineRule="atLeast"/>
      <w:jc w:val="both"/>
      <w:outlineLvl w:val="0"/>
    </w:pPr>
    <w:rPr>
      <w:b/>
      <w:szCs w:val="28"/>
    </w:rPr>
  </w:style>
  <w:style w:type="paragraph" w:styleId="2">
    <w:name w:val="heading 2"/>
    <w:aliases w:val="標題 (一)"/>
    <w:basedOn w:val="a0"/>
    <w:next w:val="a0"/>
    <w:link w:val="20"/>
    <w:qFormat/>
    <w:rsid w:val="0019423E"/>
    <w:pPr>
      <w:widowControl w:val="0"/>
      <w:numPr>
        <w:numId w:val="2"/>
      </w:numPr>
      <w:tabs>
        <w:tab w:val="left" w:pos="1276"/>
      </w:tabs>
      <w:snapToGrid w:val="0"/>
      <w:spacing w:line="300" w:lineRule="exact"/>
      <w:jc w:val="both"/>
      <w:outlineLvl w:val="1"/>
    </w:pPr>
    <w:rPr>
      <w:rFonts w:ascii="標楷體" w:eastAsia="標楷體" w:hAnsi="標楷體"/>
      <w:bCs/>
      <w:kern w:val="2"/>
      <w:sz w:val="28"/>
      <w:szCs w:val="28"/>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annotation text"/>
    <w:basedOn w:val="a0"/>
    <w:link w:val="a5"/>
    <w:rsid w:val="007F0680"/>
    <w:pPr>
      <w:widowControl w:val="0"/>
    </w:pPr>
    <w:rPr>
      <w:rFonts w:ascii="標楷體" w:eastAsia="標楷體"/>
      <w:kern w:val="2"/>
      <w:sz w:val="32"/>
      <w:szCs w:val="32"/>
      <w:lang w:val="x-none" w:eastAsia="x-none"/>
    </w:rPr>
  </w:style>
  <w:style w:type="paragraph" w:customStyle="1" w:styleId="a6">
    <w:name w:val="標(一)"/>
    <w:basedOn w:val="a0"/>
    <w:rsid w:val="00576450"/>
    <w:pPr>
      <w:widowControl w:val="0"/>
      <w:spacing w:line="360" w:lineRule="exact"/>
    </w:pPr>
    <w:rPr>
      <w:rFonts w:ascii="標楷體" w:eastAsia="標楷體"/>
      <w:b/>
      <w:kern w:val="2"/>
      <w:sz w:val="28"/>
      <w:szCs w:val="20"/>
    </w:rPr>
  </w:style>
  <w:style w:type="paragraph" w:styleId="a7">
    <w:name w:val="header"/>
    <w:basedOn w:val="a0"/>
    <w:link w:val="a8"/>
    <w:rsid w:val="002C2484"/>
    <w:pPr>
      <w:tabs>
        <w:tab w:val="center" w:pos="4153"/>
        <w:tab w:val="right" w:pos="8306"/>
      </w:tabs>
      <w:snapToGrid w:val="0"/>
    </w:pPr>
    <w:rPr>
      <w:sz w:val="20"/>
      <w:szCs w:val="20"/>
    </w:rPr>
  </w:style>
  <w:style w:type="character" w:customStyle="1" w:styleId="a8">
    <w:name w:val="頁首 字元"/>
    <w:basedOn w:val="a2"/>
    <w:link w:val="a7"/>
    <w:rsid w:val="002C2484"/>
  </w:style>
  <w:style w:type="paragraph" w:styleId="a9">
    <w:name w:val="footer"/>
    <w:basedOn w:val="a0"/>
    <w:link w:val="aa"/>
    <w:uiPriority w:val="99"/>
    <w:rsid w:val="002C2484"/>
    <w:pPr>
      <w:tabs>
        <w:tab w:val="center" w:pos="4153"/>
        <w:tab w:val="right" w:pos="8306"/>
      </w:tabs>
      <w:snapToGrid w:val="0"/>
    </w:pPr>
    <w:rPr>
      <w:sz w:val="20"/>
      <w:szCs w:val="20"/>
    </w:rPr>
  </w:style>
  <w:style w:type="character" w:customStyle="1" w:styleId="aa">
    <w:name w:val="頁尾 字元"/>
    <w:basedOn w:val="a2"/>
    <w:link w:val="a9"/>
    <w:uiPriority w:val="99"/>
    <w:rsid w:val="002C2484"/>
  </w:style>
  <w:style w:type="character" w:styleId="ab">
    <w:name w:val="page number"/>
    <w:basedOn w:val="a2"/>
    <w:rsid w:val="001A658E"/>
  </w:style>
  <w:style w:type="paragraph" w:styleId="21">
    <w:name w:val="Body Text Indent 2"/>
    <w:basedOn w:val="a0"/>
    <w:rsid w:val="00554C98"/>
    <w:pPr>
      <w:spacing w:after="120" w:line="480" w:lineRule="auto"/>
      <w:ind w:leftChars="200" w:left="480"/>
    </w:pPr>
  </w:style>
  <w:style w:type="paragraph" w:customStyle="1" w:styleId="11">
    <w:name w:val="標1"/>
    <w:basedOn w:val="a0"/>
    <w:link w:val="12"/>
    <w:rsid w:val="00DF5AC4"/>
    <w:pPr>
      <w:widowControl w:val="0"/>
      <w:spacing w:line="360" w:lineRule="exact"/>
      <w:ind w:left="839" w:hanging="278"/>
      <w:jc w:val="both"/>
    </w:pPr>
    <w:rPr>
      <w:rFonts w:ascii="標楷體" w:eastAsia="標楷體"/>
      <w:kern w:val="2"/>
      <w:sz w:val="28"/>
      <w:szCs w:val="20"/>
    </w:rPr>
  </w:style>
  <w:style w:type="character" w:customStyle="1" w:styleId="12">
    <w:name w:val="標1 字元"/>
    <w:link w:val="11"/>
    <w:rsid w:val="00DF5AC4"/>
    <w:rPr>
      <w:rFonts w:ascii="標楷體" w:eastAsia="標楷體"/>
      <w:kern w:val="2"/>
      <w:sz w:val="28"/>
      <w:lang w:val="en-US" w:eastAsia="zh-TW" w:bidi="ar-SA"/>
    </w:rPr>
  </w:style>
  <w:style w:type="paragraph" w:styleId="ac">
    <w:name w:val="List Paragraph"/>
    <w:basedOn w:val="a0"/>
    <w:uiPriority w:val="34"/>
    <w:qFormat/>
    <w:rsid w:val="00901A1B"/>
    <w:pPr>
      <w:widowControl w:val="0"/>
      <w:ind w:leftChars="200" w:left="480"/>
    </w:pPr>
    <w:rPr>
      <w:rFonts w:ascii="Calibri" w:hAnsi="Calibri"/>
      <w:kern w:val="2"/>
      <w:szCs w:val="22"/>
    </w:rPr>
  </w:style>
  <w:style w:type="character" w:styleId="ad">
    <w:name w:val="Emphasis"/>
    <w:qFormat/>
    <w:rsid w:val="00CE030E"/>
    <w:rPr>
      <w:i/>
      <w:iCs/>
    </w:rPr>
  </w:style>
  <w:style w:type="character" w:styleId="ae">
    <w:name w:val="Strong"/>
    <w:uiPriority w:val="22"/>
    <w:qFormat/>
    <w:rsid w:val="0039615A"/>
    <w:rPr>
      <w:b/>
      <w:bCs/>
    </w:rPr>
  </w:style>
  <w:style w:type="paragraph" w:styleId="af">
    <w:name w:val="Balloon Text"/>
    <w:basedOn w:val="a0"/>
    <w:link w:val="af0"/>
    <w:rsid w:val="00FE039C"/>
    <w:rPr>
      <w:rFonts w:ascii="Cambria" w:hAnsi="Cambria"/>
      <w:sz w:val="18"/>
      <w:szCs w:val="18"/>
      <w:lang w:val="x-none" w:eastAsia="x-none"/>
    </w:rPr>
  </w:style>
  <w:style w:type="character" w:customStyle="1" w:styleId="af0">
    <w:name w:val="註解方塊文字 字元"/>
    <w:link w:val="af"/>
    <w:rsid w:val="00FE039C"/>
    <w:rPr>
      <w:rFonts w:ascii="Cambria" w:eastAsia="新細明體" w:hAnsi="Cambria" w:cs="Times New Roman"/>
      <w:sz w:val="18"/>
      <w:szCs w:val="18"/>
    </w:rPr>
  </w:style>
  <w:style w:type="character" w:customStyle="1" w:styleId="st1">
    <w:name w:val="st1"/>
    <w:rsid w:val="00D766AD"/>
  </w:style>
  <w:style w:type="paragraph" w:customStyle="1" w:styleId="af1">
    <w:name w:val="主旨"/>
    <w:basedOn w:val="a0"/>
    <w:rsid w:val="008E43E4"/>
    <w:pPr>
      <w:widowControl w:val="0"/>
      <w:wordWrap w:val="0"/>
      <w:snapToGrid w:val="0"/>
      <w:ind w:left="567" w:hanging="567"/>
    </w:pPr>
    <w:rPr>
      <w:rFonts w:eastAsia="標楷體"/>
      <w:kern w:val="2"/>
      <w:sz w:val="32"/>
      <w:szCs w:val="20"/>
    </w:rPr>
  </w:style>
  <w:style w:type="paragraph" w:customStyle="1" w:styleId="13">
    <w:name w:val="(1)內文"/>
    <w:basedOn w:val="a0"/>
    <w:link w:val="14"/>
    <w:rsid w:val="00EE7480"/>
    <w:pPr>
      <w:widowControl w:val="0"/>
      <w:snapToGrid w:val="0"/>
      <w:ind w:leftChars="870" w:left="2088" w:firstLine="652"/>
      <w:jc w:val="both"/>
    </w:pPr>
    <w:rPr>
      <w:rFonts w:ascii="標楷體" w:eastAsia="標楷體" w:hAnsi="標楷體"/>
      <w:color w:val="0000FF"/>
      <w:kern w:val="2"/>
      <w:sz w:val="32"/>
      <w:szCs w:val="32"/>
      <w:lang w:val="x-none" w:eastAsia="x-none"/>
    </w:rPr>
  </w:style>
  <w:style w:type="character" w:customStyle="1" w:styleId="14">
    <w:name w:val="(1)內文 字元"/>
    <w:link w:val="13"/>
    <w:rsid w:val="00EE7480"/>
    <w:rPr>
      <w:rFonts w:ascii="標楷體" w:eastAsia="標楷體" w:hAnsi="標楷體"/>
      <w:color w:val="0000FF"/>
      <w:kern w:val="2"/>
      <w:sz w:val="32"/>
      <w:szCs w:val="32"/>
    </w:rPr>
  </w:style>
  <w:style w:type="paragraph" w:customStyle="1" w:styleId="100">
    <w:name w:val="(1)0標題"/>
    <w:basedOn w:val="a0"/>
    <w:link w:val="101"/>
    <w:rsid w:val="00C32BC2"/>
    <w:pPr>
      <w:widowControl w:val="0"/>
      <w:snapToGrid w:val="0"/>
      <w:ind w:leftChars="674" w:left="2098" w:hanging="480"/>
      <w:jc w:val="both"/>
    </w:pPr>
    <w:rPr>
      <w:rFonts w:ascii="標楷體" w:eastAsia="標楷體" w:hAnsi="標楷體"/>
      <w:color w:val="0000FF"/>
      <w:kern w:val="2"/>
      <w:sz w:val="32"/>
      <w:szCs w:val="32"/>
      <w:lang w:val="x-none" w:eastAsia="x-none"/>
    </w:rPr>
  </w:style>
  <w:style w:type="character" w:customStyle="1" w:styleId="101">
    <w:name w:val="(1)0標題 字元"/>
    <w:link w:val="100"/>
    <w:rsid w:val="00C32BC2"/>
    <w:rPr>
      <w:rFonts w:ascii="標楷體" w:eastAsia="標楷體" w:hAnsi="標楷體"/>
      <w:color w:val="0000FF"/>
      <w:kern w:val="2"/>
      <w:sz w:val="32"/>
      <w:szCs w:val="32"/>
    </w:rPr>
  </w:style>
  <w:style w:type="character" w:customStyle="1" w:styleId="a5">
    <w:name w:val="註解文字 字元"/>
    <w:link w:val="a1"/>
    <w:rsid w:val="004D6ABD"/>
    <w:rPr>
      <w:rFonts w:ascii="標楷體" w:eastAsia="標楷體"/>
      <w:kern w:val="2"/>
      <w:sz w:val="32"/>
      <w:szCs w:val="32"/>
    </w:rPr>
  </w:style>
  <w:style w:type="character" w:customStyle="1" w:styleId="10">
    <w:name w:val="標題 1 字元"/>
    <w:link w:val="1"/>
    <w:rsid w:val="0019423E"/>
    <w:rPr>
      <w:rFonts w:ascii="標楷體" w:eastAsia="標楷體"/>
      <w:b/>
      <w:kern w:val="2"/>
      <w:sz w:val="32"/>
      <w:szCs w:val="28"/>
    </w:rPr>
  </w:style>
  <w:style w:type="character" w:customStyle="1" w:styleId="20">
    <w:name w:val="標題 2 字元"/>
    <w:aliases w:val="標題 (一) 字元"/>
    <w:link w:val="2"/>
    <w:rsid w:val="0019423E"/>
    <w:rPr>
      <w:rFonts w:ascii="標楷體" w:eastAsia="標楷體" w:hAnsi="標楷體"/>
      <w:bCs/>
      <w:kern w:val="2"/>
      <w:sz w:val="28"/>
      <w:szCs w:val="28"/>
    </w:rPr>
  </w:style>
  <w:style w:type="paragraph" w:customStyle="1" w:styleId="af2">
    <w:name w:val="說明一"/>
    <w:basedOn w:val="a0"/>
    <w:link w:val="af3"/>
    <w:rsid w:val="0019423E"/>
    <w:pPr>
      <w:widowControl w:val="0"/>
      <w:adjustRightInd w:val="0"/>
      <w:snapToGrid w:val="0"/>
      <w:spacing w:line="440" w:lineRule="exact"/>
      <w:ind w:leftChars="150" w:left="350" w:hangingChars="200" w:hanging="200"/>
      <w:jc w:val="both"/>
    </w:pPr>
    <w:rPr>
      <w:rFonts w:ascii="標楷體" w:eastAsia="標楷體" w:hAnsi="標楷體"/>
      <w:kern w:val="2"/>
      <w:sz w:val="32"/>
      <w:szCs w:val="32"/>
      <w:lang w:val="x-none" w:eastAsia="x-none"/>
    </w:rPr>
  </w:style>
  <w:style w:type="character" w:customStyle="1" w:styleId="af3">
    <w:name w:val="說明一 字元 字元"/>
    <w:link w:val="af2"/>
    <w:rsid w:val="0019423E"/>
    <w:rPr>
      <w:rFonts w:ascii="標楷體" w:eastAsia="標楷體" w:hAnsi="標楷體"/>
      <w:kern w:val="2"/>
      <w:sz w:val="32"/>
      <w:szCs w:val="32"/>
    </w:rPr>
  </w:style>
  <w:style w:type="paragraph" w:customStyle="1" w:styleId="15">
    <w:name w:val="1."/>
    <w:basedOn w:val="a0"/>
    <w:rsid w:val="0019423E"/>
    <w:pPr>
      <w:widowControl w:val="0"/>
      <w:adjustRightInd w:val="0"/>
      <w:snapToGrid w:val="0"/>
      <w:spacing w:line="470" w:lineRule="exact"/>
      <w:ind w:leftChars="330" w:left="430" w:hangingChars="100" w:hanging="100"/>
      <w:jc w:val="both"/>
    </w:pPr>
    <w:rPr>
      <w:rFonts w:ascii="標楷體" w:eastAsia="標楷體" w:hAnsi="標楷體"/>
      <w:kern w:val="2"/>
      <w:sz w:val="28"/>
      <w:szCs w:val="28"/>
    </w:rPr>
  </w:style>
  <w:style w:type="paragraph" w:customStyle="1" w:styleId="af4">
    <w:name w:val="標一"/>
    <w:basedOn w:val="a0"/>
    <w:rsid w:val="0019423E"/>
    <w:pPr>
      <w:widowControl w:val="0"/>
      <w:spacing w:line="360" w:lineRule="exact"/>
      <w:ind w:leftChars="-100" w:left="-280"/>
    </w:pPr>
    <w:rPr>
      <w:rFonts w:ascii="文鼎粗黑" w:eastAsia="文鼎粗黑"/>
      <w:kern w:val="2"/>
      <w:sz w:val="28"/>
      <w:szCs w:val="20"/>
    </w:rPr>
  </w:style>
  <w:style w:type="paragraph" w:customStyle="1" w:styleId="af5">
    <w:name w:val="標(一)內文"/>
    <w:basedOn w:val="a0"/>
    <w:link w:val="af6"/>
    <w:rsid w:val="0019423E"/>
    <w:pPr>
      <w:widowControl w:val="0"/>
      <w:spacing w:line="360" w:lineRule="exact"/>
      <w:ind w:leftChars="200" w:left="560"/>
      <w:jc w:val="both"/>
    </w:pPr>
    <w:rPr>
      <w:rFonts w:ascii="標楷體" w:eastAsia="標楷體"/>
      <w:kern w:val="2"/>
      <w:sz w:val="28"/>
      <w:szCs w:val="20"/>
      <w:lang w:val="x-none" w:eastAsia="x-none"/>
    </w:rPr>
  </w:style>
  <w:style w:type="paragraph" w:customStyle="1" w:styleId="16">
    <w:name w:val="標(1)"/>
    <w:basedOn w:val="a0"/>
    <w:rsid w:val="0019423E"/>
    <w:pPr>
      <w:widowControl w:val="0"/>
      <w:spacing w:line="360" w:lineRule="exact"/>
      <w:ind w:leftChars="350" w:left="1400" w:hangingChars="150" w:hanging="420"/>
      <w:jc w:val="both"/>
    </w:pPr>
    <w:rPr>
      <w:rFonts w:ascii="標楷體" w:eastAsia="標楷體"/>
      <w:kern w:val="2"/>
      <w:sz w:val="28"/>
      <w:szCs w:val="20"/>
    </w:rPr>
  </w:style>
  <w:style w:type="paragraph" w:customStyle="1" w:styleId="o1">
    <w:name w:val="o1內文"/>
    <w:basedOn w:val="a0"/>
    <w:rsid w:val="0019423E"/>
    <w:pPr>
      <w:widowControl w:val="0"/>
      <w:spacing w:line="360" w:lineRule="exact"/>
      <w:ind w:leftChars="500" w:left="1680" w:hangingChars="100" w:hanging="280"/>
      <w:jc w:val="both"/>
    </w:pPr>
    <w:rPr>
      <w:rFonts w:ascii="標楷體" w:eastAsia="標楷體"/>
      <w:kern w:val="2"/>
      <w:sz w:val="28"/>
      <w:szCs w:val="20"/>
    </w:rPr>
  </w:style>
  <w:style w:type="character" w:customStyle="1" w:styleId="af6">
    <w:name w:val="標(一)內文 字元"/>
    <w:link w:val="af5"/>
    <w:rsid w:val="0019423E"/>
    <w:rPr>
      <w:rFonts w:ascii="標楷體" w:eastAsia="標楷體"/>
      <w:kern w:val="2"/>
      <w:sz w:val="28"/>
    </w:rPr>
  </w:style>
  <w:style w:type="character" w:customStyle="1" w:styleId="st2">
    <w:name w:val="st2"/>
    <w:basedOn w:val="a2"/>
    <w:rsid w:val="0019423E"/>
  </w:style>
  <w:style w:type="paragraph" w:customStyle="1" w:styleId="17">
    <w:name w:val="清單段落1"/>
    <w:basedOn w:val="a0"/>
    <w:rsid w:val="0019423E"/>
    <w:pPr>
      <w:widowControl w:val="0"/>
      <w:ind w:leftChars="200" w:left="480"/>
    </w:pPr>
    <w:rPr>
      <w:rFonts w:ascii="Calibri" w:hAnsi="Calibri" w:cs="Calibri"/>
      <w:kern w:val="2"/>
    </w:rPr>
  </w:style>
  <w:style w:type="character" w:customStyle="1" w:styleId="3">
    <w:name w:val="字元 字元3"/>
    <w:semiHidden/>
    <w:rsid w:val="0019423E"/>
    <w:rPr>
      <w:rFonts w:ascii="標楷體" w:eastAsia="標楷體"/>
      <w:kern w:val="2"/>
      <w:sz w:val="32"/>
      <w:szCs w:val="32"/>
      <w:lang w:val="en-US" w:eastAsia="zh-TW" w:bidi="ar-SA"/>
    </w:rPr>
  </w:style>
  <w:style w:type="paragraph" w:customStyle="1" w:styleId="18">
    <w:name w:val="(1)"/>
    <w:basedOn w:val="a0"/>
    <w:rsid w:val="0019423E"/>
    <w:pPr>
      <w:widowControl w:val="0"/>
      <w:adjustRightInd w:val="0"/>
      <w:snapToGrid w:val="0"/>
      <w:spacing w:line="470" w:lineRule="exact"/>
      <w:ind w:leftChars="430" w:left="580" w:hangingChars="150" w:hanging="150"/>
      <w:jc w:val="both"/>
    </w:pPr>
    <w:rPr>
      <w:rFonts w:ascii="標楷體" w:eastAsia="標楷體" w:hAnsi="標楷體"/>
      <w:kern w:val="2"/>
      <w:sz w:val="28"/>
      <w:szCs w:val="28"/>
    </w:rPr>
  </w:style>
  <w:style w:type="paragraph" w:customStyle="1" w:styleId="-1">
    <w:name w:val="(十一)-1."/>
    <w:basedOn w:val="a0"/>
    <w:rsid w:val="0019423E"/>
    <w:pPr>
      <w:widowControl w:val="0"/>
      <w:adjustRightInd w:val="0"/>
      <w:snapToGrid w:val="0"/>
      <w:spacing w:line="470" w:lineRule="exact"/>
      <w:ind w:leftChars="430" w:left="530" w:hangingChars="100" w:hanging="100"/>
      <w:jc w:val="both"/>
    </w:pPr>
    <w:rPr>
      <w:rFonts w:ascii="標楷體" w:eastAsia="標楷體" w:hAnsi="標楷體"/>
      <w:kern w:val="2"/>
      <w:sz w:val="28"/>
      <w:szCs w:val="28"/>
    </w:rPr>
  </w:style>
  <w:style w:type="paragraph" w:customStyle="1" w:styleId="af7">
    <w:name w:val="說明"/>
    <w:basedOn w:val="a0"/>
    <w:rsid w:val="0019423E"/>
    <w:pPr>
      <w:widowControl w:val="0"/>
      <w:wordWrap w:val="0"/>
      <w:snapToGrid w:val="0"/>
      <w:ind w:left="567" w:hanging="567"/>
    </w:pPr>
    <w:rPr>
      <w:rFonts w:ascii="標楷體" w:eastAsia="標楷體"/>
      <w:kern w:val="2"/>
      <w:sz w:val="32"/>
      <w:szCs w:val="20"/>
    </w:rPr>
  </w:style>
  <w:style w:type="paragraph" w:styleId="22">
    <w:name w:val="Body Text 2"/>
    <w:basedOn w:val="a0"/>
    <w:link w:val="23"/>
    <w:rsid w:val="0019423E"/>
    <w:pPr>
      <w:widowControl w:val="0"/>
    </w:pPr>
    <w:rPr>
      <w:rFonts w:ascii="標楷體" w:eastAsia="標楷體"/>
      <w:kern w:val="2"/>
      <w:sz w:val="36"/>
      <w:szCs w:val="20"/>
      <w:lang w:val="x-none" w:eastAsia="x-none"/>
    </w:rPr>
  </w:style>
  <w:style w:type="character" w:customStyle="1" w:styleId="23">
    <w:name w:val="本文 2 字元"/>
    <w:link w:val="22"/>
    <w:rsid w:val="0019423E"/>
    <w:rPr>
      <w:rFonts w:ascii="標楷體" w:eastAsia="標楷體"/>
      <w:kern w:val="2"/>
      <w:sz w:val="36"/>
    </w:rPr>
  </w:style>
  <w:style w:type="paragraph" w:styleId="Web">
    <w:name w:val="Normal (Web)"/>
    <w:basedOn w:val="a0"/>
    <w:uiPriority w:val="99"/>
    <w:unhideWhenUsed/>
    <w:rsid w:val="0019423E"/>
    <w:pPr>
      <w:spacing w:before="100" w:beforeAutospacing="1" w:after="100" w:afterAutospacing="1"/>
    </w:pPr>
    <w:rPr>
      <w:rFonts w:ascii="新細明體" w:hAnsi="新細明體" w:cs="新細明體"/>
    </w:rPr>
  </w:style>
  <w:style w:type="paragraph" w:customStyle="1" w:styleId="19">
    <w:name w:val="(1)__內文"/>
    <w:basedOn w:val="a0"/>
    <w:rsid w:val="0019423E"/>
    <w:pPr>
      <w:widowControl w:val="0"/>
      <w:ind w:leftChars="600" w:left="1440"/>
      <w:jc w:val="both"/>
    </w:pPr>
    <w:rPr>
      <w:rFonts w:ascii="標楷體" w:eastAsia="標楷體" w:hAnsi="標楷體"/>
      <w:kern w:val="2"/>
    </w:rPr>
  </w:style>
  <w:style w:type="character" w:customStyle="1" w:styleId="style2">
    <w:name w:val="style2"/>
    <w:rsid w:val="0019423E"/>
  </w:style>
  <w:style w:type="paragraph" w:customStyle="1" w:styleId="1a">
    <w:name w:val="(一)1"/>
    <w:basedOn w:val="a0"/>
    <w:autoRedefine/>
    <w:rsid w:val="0019423E"/>
    <w:pPr>
      <w:adjustRightInd w:val="0"/>
      <w:snapToGrid w:val="0"/>
      <w:spacing w:line="0" w:lineRule="atLeast"/>
      <w:ind w:leftChars="708" w:left="2548" w:hanging="566"/>
      <w:jc w:val="both"/>
    </w:pPr>
    <w:rPr>
      <w:rFonts w:eastAsia="標楷體" w:hAnsi="標楷體"/>
      <w:color w:val="FF0000"/>
      <w:w w:val="102"/>
      <w:sz w:val="28"/>
      <w:szCs w:val="28"/>
    </w:rPr>
  </w:style>
  <w:style w:type="paragraph" w:customStyle="1" w:styleId="af8">
    <w:name w:val="說明(一)"/>
    <w:basedOn w:val="a0"/>
    <w:link w:val="af9"/>
    <w:rsid w:val="0019423E"/>
    <w:pPr>
      <w:widowControl w:val="0"/>
      <w:spacing w:line="420" w:lineRule="exact"/>
      <w:ind w:leftChars="200" w:left="500" w:hangingChars="300" w:hanging="300"/>
      <w:jc w:val="both"/>
    </w:pPr>
    <w:rPr>
      <w:rFonts w:ascii="標楷體" w:eastAsia="標楷體" w:hAnsi="標楷體"/>
      <w:kern w:val="2"/>
      <w:sz w:val="32"/>
      <w:szCs w:val="32"/>
      <w:lang w:val="x-none" w:eastAsia="x-none"/>
    </w:rPr>
  </w:style>
  <w:style w:type="character" w:customStyle="1" w:styleId="af9">
    <w:name w:val="說明(一) 字元 字元"/>
    <w:link w:val="af8"/>
    <w:rsid w:val="0019423E"/>
    <w:rPr>
      <w:rFonts w:ascii="標楷體" w:eastAsia="標楷體" w:hAnsi="標楷體"/>
      <w:kern w:val="2"/>
      <w:sz w:val="32"/>
      <w:szCs w:val="32"/>
    </w:rPr>
  </w:style>
  <w:style w:type="character" w:customStyle="1" w:styleId="style1">
    <w:name w:val="style1"/>
    <w:basedOn w:val="a2"/>
    <w:rsid w:val="0019423E"/>
  </w:style>
  <w:style w:type="paragraph" w:styleId="a">
    <w:name w:val="No Spacing"/>
    <w:aliases w:val="標題1."/>
    <w:basedOn w:val="a0"/>
    <w:uiPriority w:val="1"/>
    <w:qFormat/>
    <w:rsid w:val="0019423E"/>
    <w:pPr>
      <w:widowControl w:val="0"/>
      <w:numPr>
        <w:numId w:val="3"/>
      </w:numPr>
      <w:tabs>
        <w:tab w:val="left" w:pos="1288"/>
      </w:tabs>
      <w:snapToGrid w:val="0"/>
      <w:spacing w:line="300" w:lineRule="exact"/>
      <w:jc w:val="both"/>
    </w:pPr>
    <w:rPr>
      <w:rFonts w:ascii="標楷體" w:eastAsia="標楷體"/>
      <w:kern w:val="2"/>
      <w:sz w:val="28"/>
      <w:szCs w:val="20"/>
    </w:rPr>
  </w:style>
  <w:style w:type="character" w:styleId="afa">
    <w:name w:val="Subtle Emphasis"/>
    <w:aliases w:val="標題(1)"/>
    <w:uiPriority w:val="19"/>
    <w:qFormat/>
    <w:rsid w:val="0019423E"/>
    <w:rPr>
      <w:rFonts w:hAnsi="標楷體"/>
      <w:szCs w:val="28"/>
    </w:rPr>
  </w:style>
  <w:style w:type="paragraph" w:styleId="afb">
    <w:name w:val="Document Map"/>
    <w:basedOn w:val="a0"/>
    <w:link w:val="afc"/>
    <w:rsid w:val="0019423E"/>
    <w:pPr>
      <w:widowControl w:val="0"/>
    </w:pPr>
    <w:rPr>
      <w:rFonts w:ascii="新細明體"/>
      <w:kern w:val="2"/>
      <w:sz w:val="18"/>
      <w:szCs w:val="18"/>
      <w:lang w:val="x-none" w:eastAsia="x-none"/>
    </w:rPr>
  </w:style>
  <w:style w:type="character" w:customStyle="1" w:styleId="afc">
    <w:name w:val="文件引導模式 字元"/>
    <w:link w:val="afb"/>
    <w:rsid w:val="0019423E"/>
    <w:rPr>
      <w:rFonts w:ascii="新細明體"/>
      <w:kern w:val="2"/>
      <w:sz w:val="18"/>
      <w:szCs w:val="18"/>
    </w:rPr>
  </w:style>
  <w:style w:type="paragraph" w:styleId="afd">
    <w:name w:val="Body Text"/>
    <w:link w:val="afe"/>
    <w:rsid w:val="0019423E"/>
    <w:pPr>
      <w:pBdr>
        <w:top w:val="none" w:sz="0" w:space="0" w:color="000000"/>
        <w:left w:val="none" w:sz="0" w:space="0" w:color="000000"/>
        <w:bottom w:val="none" w:sz="0" w:space="0" w:color="000000"/>
        <w:right w:val="none" w:sz="0" w:space="0" w:color="000000"/>
      </w:pBdr>
      <w:suppressAutoHyphens/>
      <w:spacing w:line="360" w:lineRule="exact"/>
      <w:textAlignment w:val="baseline"/>
    </w:pPr>
    <w:rPr>
      <w:rFonts w:eastAsia="標楷體"/>
      <w:spacing w:val="-2"/>
      <w:sz w:val="32"/>
    </w:rPr>
  </w:style>
  <w:style w:type="character" w:customStyle="1" w:styleId="afe">
    <w:name w:val="本文 字元"/>
    <w:link w:val="afd"/>
    <w:rsid w:val="0019423E"/>
    <w:rPr>
      <w:rFonts w:eastAsia="標楷體"/>
      <w:spacing w:val="-2"/>
      <w:sz w:val="32"/>
      <w:lang w:val="en-US" w:eastAsia="zh-TW" w:bidi="ar-SA"/>
    </w:rPr>
  </w:style>
  <w:style w:type="paragraph" w:customStyle="1" w:styleId="aff">
    <w:name w:val="@中標"/>
    <w:basedOn w:val="afd"/>
    <w:rsid w:val="0019423E"/>
    <w:rPr>
      <w:rFonts w:ascii="標楷體" w:hAnsi="標楷體"/>
      <w:b/>
      <w:sz w:val="28"/>
      <w:szCs w:val="28"/>
    </w:rPr>
  </w:style>
  <w:style w:type="paragraph" w:customStyle="1" w:styleId="aff0">
    <w:name w:val="@小標"/>
    <w:basedOn w:val="afd"/>
    <w:rsid w:val="0019423E"/>
    <w:pPr>
      <w:ind w:left="240" w:right="100"/>
    </w:pPr>
    <w:rPr>
      <w:rFonts w:ascii="標楷體" w:hAnsi="標楷體"/>
      <w:sz w:val="28"/>
      <w:szCs w:val="28"/>
    </w:rPr>
  </w:style>
  <w:style w:type="paragraph" w:styleId="aff1">
    <w:name w:val="Body Text Indent"/>
    <w:basedOn w:val="a0"/>
    <w:link w:val="aff2"/>
    <w:uiPriority w:val="99"/>
    <w:rsid w:val="0019423E"/>
    <w:pPr>
      <w:widowControl w:val="0"/>
      <w:adjustRightInd w:val="0"/>
      <w:snapToGrid w:val="0"/>
      <w:spacing w:after="120" w:line="404" w:lineRule="exact"/>
      <w:ind w:leftChars="200" w:left="480"/>
      <w:jc w:val="both"/>
    </w:pPr>
    <w:rPr>
      <w:rFonts w:ascii="標楷體" w:eastAsia="標楷體"/>
      <w:lang w:val="x-none" w:eastAsia="x-none"/>
    </w:rPr>
  </w:style>
  <w:style w:type="character" w:customStyle="1" w:styleId="aff2">
    <w:name w:val="本文縮排 字元"/>
    <w:link w:val="aff1"/>
    <w:uiPriority w:val="99"/>
    <w:rsid w:val="0019423E"/>
    <w:rPr>
      <w:rFonts w:ascii="標楷體" w:eastAsia="標楷體"/>
      <w:sz w:val="24"/>
      <w:szCs w:val="24"/>
    </w:rPr>
  </w:style>
  <w:style w:type="character" w:styleId="aff3">
    <w:name w:val="Hyperlink"/>
    <w:uiPriority w:val="99"/>
    <w:rsid w:val="0019423E"/>
    <w:rPr>
      <w:rFonts w:cs="Times New Roman"/>
      <w:color w:val="0000FF"/>
      <w:u w:val="single"/>
    </w:rPr>
  </w:style>
  <w:style w:type="paragraph" w:customStyle="1" w:styleId="Default">
    <w:name w:val="Default"/>
    <w:rsid w:val="0019423E"/>
    <w:pPr>
      <w:widowControl w:val="0"/>
      <w:autoSpaceDE w:val="0"/>
      <w:autoSpaceDN w:val="0"/>
      <w:adjustRightInd w:val="0"/>
    </w:pPr>
    <w:rPr>
      <w:rFonts w:ascii="標楷體" w:eastAsia="標楷體" w:cs="標楷體"/>
      <w:color w:val="000000"/>
      <w:sz w:val="24"/>
      <w:szCs w:val="24"/>
    </w:rPr>
  </w:style>
  <w:style w:type="paragraph" w:customStyle="1" w:styleId="aff4">
    <w:name w:val="@大大標"/>
    <w:basedOn w:val="a0"/>
    <w:rsid w:val="006E6751"/>
    <w:pPr>
      <w:widowControl w:val="0"/>
      <w:suppressAutoHyphens/>
      <w:autoSpaceDN w:val="0"/>
      <w:jc w:val="center"/>
      <w:textAlignment w:val="baseline"/>
    </w:pPr>
    <w:rPr>
      <w:rFonts w:ascii="標楷體" w:eastAsia="標楷體" w:hAnsi="標楷體" w:cs="Cordia New"/>
      <w:b/>
      <w:kern w:val="3"/>
      <w:sz w:val="96"/>
      <w:szCs w:val="9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F0680"/>
    <w:rPr>
      <w:sz w:val="24"/>
      <w:szCs w:val="24"/>
    </w:rPr>
  </w:style>
  <w:style w:type="paragraph" w:styleId="1">
    <w:name w:val="heading 1"/>
    <w:basedOn w:val="a1"/>
    <w:next w:val="a0"/>
    <w:link w:val="10"/>
    <w:qFormat/>
    <w:rsid w:val="0019423E"/>
    <w:pPr>
      <w:numPr>
        <w:numId w:val="1"/>
      </w:numPr>
      <w:tabs>
        <w:tab w:val="left" w:pos="602"/>
      </w:tabs>
      <w:spacing w:line="0" w:lineRule="atLeast"/>
      <w:jc w:val="both"/>
      <w:outlineLvl w:val="0"/>
    </w:pPr>
    <w:rPr>
      <w:b/>
      <w:szCs w:val="28"/>
    </w:rPr>
  </w:style>
  <w:style w:type="paragraph" w:styleId="2">
    <w:name w:val="heading 2"/>
    <w:aliases w:val="標題 (一)"/>
    <w:basedOn w:val="a0"/>
    <w:next w:val="a0"/>
    <w:link w:val="20"/>
    <w:qFormat/>
    <w:rsid w:val="0019423E"/>
    <w:pPr>
      <w:widowControl w:val="0"/>
      <w:numPr>
        <w:numId w:val="2"/>
      </w:numPr>
      <w:tabs>
        <w:tab w:val="left" w:pos="1276"/>
      </w:tabs>
      <w:snapToGrid w:val="0"/>
      <w:spacing w:line="300" w:lineRule="exact"/>
      <w:jc w:val="both"/>
      <w:outlineLvl w:val="1"/>
    </w:pPr>
    <w:rPr>
      <w:rFonts w:ascii="標楷體" w:eastAsia="標楷體" w:hAnsi="標楷體"/>
      <w:bCs/>
      <w:kern w:val="2"/>
      <w:sz w:val="28"/>
      <w:szCs w:val="28"/>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annotation text"/>
    <w:basedOn w:val="a0"/>
    <w:link w:val="a5"/>
    <w:rsid w:val="007F0680"/>
    <w:pPr>
      <w:widowControl w:val="0"/>
    </w:pPr>
    <w:rPr>
      <w:rFonts w:ascii="標楷體" w:eastAsia="標楷體"/>
      <w:kern w:val="2"/>
      <w:sz w:val="32"/>
      <w:szCs w:val="32"/>
      <w:lang w:val="x-none" w:eastAsia="x-none"/>
    </w:rPr>
  </w:style>
  <w:style w:type="paragraph" w:customStyle="1" w:styleId="a6">
    <w:name w:val="標(一)"/>
    <w:basedOn w:val="a0"/>
    <w:rsid w:val="00576450"/>
    <w:pPr>
      <w:widowControl w:val="0"/>
      <w:spacing w:line="360" w:lineRule="exact"/>
    </w:pPr>
    <w:rPr>
      <w:rFonts w:ascii="標楷體" w:eastAsia="標楷體"/>
      <w:b/>
      <w:kern w:val="2"/>
      <w:sz w:val="28"/>
      <w:szCs w:val="20"/>
    </w:rPr>
  </w:style>
  <w:style w:type="paragraph" w:styleId="a7">
    <w:name w:val="header"/>
    <w:basedOn w:val="a0"/>
    <w:link w:val="a8"/>
    <w:rsid w:val="002C2484"/>
    <w:pPr>
      <w:tabs>
        <w:tab w:val="center" w:pos="4153"/>
        <w:tab w:val="right" w:pos="8306"/>
      </w:tabs>
      <w:snapToGrid w:val="0"/>
    </w:pPr>
    <w:rPr>
      <w:sz w:val="20"/>
      <w:szCs w:val="20"/>
    </w:rPr>
  </w:style>
  <w:style w:type="character" w:customStyle="1" w:styleId="a8">
    <w:name w:val="頁首 字元"/>
    <w:basedOn w:val="a2"/>
    <w:link w:val="a7"/>
    <w:rsid w:val="002C2484"/>
  </w:style>
  <w:style w:type="paragraph" w:styleId="a9">
    <w:name w:val="footer"/>
    <w:basedOn w:val="a0"/>
    <w:link w:val="aa"/>
    <w:uiPriority w:val="99"/>
    <w:rsid w:val="002C2484"/>
    <w:pPr>
      <w:tabs>
        <w:tab w:val="center" w:pos="4153"/>
        <w:tab w:val="right" w:pos="8306"/>
      </w:tabs>
      <w:snapToGrid w:val="0"/>
    </w:pPr>
    <w:rPr>
      <w:sz w:val="20"/>
      <w:szCs w:val="20"/>
    </w:rPr>
  </w:style>
  <w:style w:type="character" w:customStyle="1" w:styleId="aa">
    <w:name w:val="頁尾 字元"/>
    <w:basedOn w:val="a2"/>
    <w:link w:val="a9"/>
    <w:uiPriority w:val="99"/>
    <w:rsid w:val="002C2484"/>
  </w:style>
  <w:style w:type="character" w:styleId="ab">
    <w:name w:val="page number"/>
    <w:basedOn w:val="a2"/>
    <w:rsid w:val="001A658E"/>
  </w:style>
  <w:style w:type="paragraph" w:styleId="21">
    <w:name w:val="Body Text Indent 2"/>
    <w:basedOn w:val="a0"/>
    <w:rsid w:val="00554C98"/>
    <w:pPr>
      <w:spacing w:after="120" w:line="480" w:lineRule="auto"/>
      <w:ind w:leftChars="200" w:left="480"/>
    </w:pPr>
  </w:style>
  <w:style w:type="paragraph" w:customStyle="1" w:styleId="11">
    <w:name w:val="標1"/>
    <w:basedOn w:val="a0"/>
    <w:link w:val="12"/>
    <w:rsid w:val="00DF5AC4"/>
    <w:pPr>
      <w:widowControl w:val="0"/>
      <w:spacing w:line="360" w:lineRule="exact"/>
      <w:ind w:left="839" w:hanging="278"/>
      <w:jc w:val="both"/>
    </w:pPr>
    <w:rPr>
      <w:rFonts w:ascii="標楷體" w:eastAsia="標楷體"/>
      <w:kern w:val="2"/>
      <w:sz w:val="28"/>
      <w:szCs w:val="20"/>
    </w:rPr>
  </w:style>
  <w:style w:type="character" w:customStyle="1" w:styleId="12">
    <w:name w:val="標1 字元"/>
    <w:link w:val="11"/>
    <w:rsid w:val="00DF5AC4"/>
    <w:rPr>
      <w:rFonts w:ascii="標楷體" w:eastAsia="標楷體"/>
      <w:kern w:val="2"/>
      <w:sz w:val="28"/>
      <w:lang w:val="en-US" w:eastAsia="zh-TW" w:bidi="ar-SA"/>
    </w:rPr>
  </w:style>
  <w:style w:type="paragraph" w:styleId="ac">
    <w:name w:val="List Paragraph"/>
    <w:basedOn w:val="a0"/>
    <w:uiPriority w:val="34"/>
    <w:qFormat/>
    <w:rsid w:val="00901A1B"/>
    <w:pPr>
      <w:widowControl w:val="0"/>
      <w:ind w:leftChars="200" w:left="480"/>
    </w:pPr>
    <w:rPr>
      <w:rFonts w:ascii="Calibri" w:hAnsi="Calibri"/>
      <w:kern w:val="2"/>
      <w:szCs w:val="22"/>
    </w:rPr>
  </w:style>
  <w:style w:type="character" w:styleId="ad">
    <w:name w:val="Emphasis"/>
    <w:qFormat/>
    <w:rsid w:val="00CE030E"/>
    <w:rPr>
      <w:i/>
      <w:iCs/>
    </w:rPr>
  </w:style>
  <w:style w:type="character" w:styleId="ae">
    <w:name w:val="Strong"/>
    <w:uiPriority w:val="22"/>
    <w:qFormat/>
    <w:rsid w:val="0039615A"/>
    <w:rPr>
      <w:b/>
      <w:bCs/>
    </w:rPr>
  </w:style>
  <w:style w:type="paragraph" w:styleId="af">
    <w:name w:val="Balloon Text"/>
    <w:basedOn w:val="a0"/>
    <w:link w:val="af0"/>
    <w:rsid w:val="00FE039C"/>
    <w:rPr>
      <w:rFonts w:ascii="Cambria" w:hAnsi="Cambria"/>
      <w:sz w:val="18"/>
      <w:szCs w:val="18"/>
      <w:lang w:val="x-none" w:eastAsia="x-none"/>
    </w:rPr>
  </w:style>
  <w:style w:type="character" w:customStyle="1" w:styleId="af0">
    <w:name w:val="註解方塊文字 字元"/>
    <w:link w:val="af"/>
    <w:rsid w:val="00FE039C"/>
    <w:rPr>
      <w:rFonts w:ascii="Cambria" w:eastAsia="新細明體" w:hAnsi="Cambria" w:cs="Times New Roman"/>
      <w:sz w:val="18"/>
      <w:szCs w:val="18"/>
    </w:rPr>
  </w:style>
  <w:style w:type="character" w:customStyle="1" w:styleId="st1">
    <w:name w:val="st1"/>
    <w:rsid w:val="00D766AD"/>
  </w:style>
  <w:style w:type="paragraph" w:customStyle="1" w:styleId="af1">
    <w:name w:val="主旨"/>
    <w:basedOn w:val="a0"/>
    <w:rsid w:val="008E43E4"/>
    <w:pPr>
      <w:widowControl w:val="0"/>
      <w:wordWrap w:val="0"/>
      <w:snapToGrid w:val="0"/>
      <w:ind w:left="567" w:hanging="567"/>
    </w:pPr>
    <w:rPr>
      <w:rFonts w:eastAsia="標楷體"/>
      <w:kern w:val="2"/>
      <w:sz w:val="32"/>
      <w:szCs w:val="20"/>
    </w:rPr>
  </w:style>
  <w:style w:type="paragraph" w:customStyle="1" w:styleId="13">
    <w:name w:val="(1)內文"/>
    <w:basedOn w:val="a0"/>
    <w:link w:val="14"/>
    <w:rsid w:val="00EE7480"/>
    <w:pPr>
      <w:widowControl w:val="0"/>
      <w:snapToGrid w:val="0"/>
      <w:ind w:leftChars="870" w:left="2088" w:firstLine="652"/>
      <w:jc w:val="both"/>
    </w:pPr>
    <w:rPr>
      <w:rFonts w:ascii="標楷體" w:eastAsia="標楷體" w:hAnsi="標楷體"/>
      <w:color w:val="0000FF"/>
      <w:kern w:val="2"/>
      <w:sz w:val="32"/>
      <w:szCs w:val="32"/>
      <w:lang w:val="x-none" w:eastAsia="x-none"/>
    </w:rPr>
  </w:style>
  <w:style w:type="character" w:customStyle="1" w:styleId="14">
    <w:name w:val="(1)內文 字元"/>
    <w:link w:val="13"/>
    <w:rsid w:val="00EE7480"/>
    <w:rPr>
      <w:rFonts w:ascii="標楷體" w:eastAsia="標楷體" w:hAnsi="標楷體"/>
      <w:color w:val="0000FF"/>
      <w:kern w:val="2"/>
      <w:sz w:val="32"/>
      <w:szCs w:val="32"/>
    </w:rPr>
  </w:style>
  <w:style w:type="paragraph" w:customStyle="1" w:styleId="100">
    <w:name w:val="(1)0標題"/>
    <w:basedOn w:val="a0"/>
    <w:link w:val="101"/>
    <w:rsid w:val="00C32BC2"/>
    <w:pPr>
      <w:widowControl w:val="0"/>
      <w:snapToGrid w:val="0"/>
      <w:ind w:leftChars="674" w:left="2098" w:hanging="480"/>
      <w:jc w:val="both"/>
    </w:pPr>
    <w:rPr>
      <w:rFonts w:ascii="標楷體" w:eastAsia="標楷體" w:hAnsi="標楷體"/>
      <w:color w:val="0000FF"/>
      <w:kern w:val="2"/>
      <w:sz w:val="32"/>
      <w:szCs w:val="32"/>
      <w:lang w:val="x-none" w:eastAsia="x-none"/>
    </w:rPr>
  </w:style>
  <w:style w:type="character" w:customStyle="1" w:styleId="101">
    <w:name w:val="(1)0標題 字元"/>
    <w:link w:val="100"/>
    <w:rsid w:val="00C32BC2"/>
    <w:rPr>
      <w:rFonts w:ascii="標楷體" w:eastAsia="標楷體" w:hAnsi="標楷體"/>
      <w:color w:val="0000FF"/>
      <w:kern w:val="2"/>
      <w:sz w:val="32"/>
      <w:szCs w:val="32"/>
    </w:rPr>
  </w:style>
  <w:style w:type="character" w:customStyle="1" w:styleId="a5">
    <w:name w:val="註解文字 字元"/>
    <w:link w:val="a1"/>
    <w:rsid w:val="004D6ABD"/>
    <w:rPr>
      <w:rFonts w:ascii="標楷體" w:eastAsia="標楷體"/>
      <w:kern w:val="2"/>
      <w:sz w:val="32"/>
      <w:szCs w:val="32"/>
    </w:rPr>
  </w:style>
  <w:style w:type="character" w:customStyle="1" w:styleId="10">
    <w:name w:val="標題 1 字元"/>
    <w:link w:val="1"/>
    <w:rsid w:val="0019423E"/>
    <w:rPr>
      <w:rFonts w:ascii="標楷體" w:eastAsia="標楷體"/>
      <w:b/>
      <w:kern w:val="2"/>
      <w:sz w:val="32"/>
      <w:szCs w:val="28"/>
    </w:rPr>
  </w:style>
  <w:style w:type="character" w:customStyle="1" w:styleId="20">
    <w:name w:val="標題 2 字元"/>
    <w:aliases w:val="標題 (一) 字元"/>
    <w:link w:val="2"/>
    <w:rsid w:val="0019423E"/>
    <w:rPr>
      <w:rFonts w:ascii="標楷體" w:eastAsia="標楷體" w:hAnsi="標楷體"/>
      <w:bCs/>
      <w:kern w:val="2"/>
      <w:sz w:val="28"/>
      <w:szCs w:val="28"/>
    </w:rPr>
  </w:style>
  <w:style w:type="paragraph" w:customStyle="1" w:styleId="af2">
    <w:name w:val="說明一"/>
    <w:basedOn w:val="a0"/>
    <w:link w:val="af3"/>
    <w:rsid w:val="0019423E"/>
    <w:pPr>
      <w:widowControl w:val="0"/>
      <w:adjustRightInd w:val="0"/>
      <w:snapToGrid w:val="0"/>
      <w:spacing w:line="440" w:lineRule="exact"/>
      <w:ind w:leftChars="150" w:left="350" w:hangingChars="200" w:hanging="200"/>
      <w:jc w:val="both"/>
    </w:pPr>
    <w:rPr>
      <w:rFonts w:ascii="標楷體" w:eastAsia="標楷體" w:hAnsi="標楷體"/>
      <w:kern w:val="2"/>
      <w:sz w:val="32"/>
      <w:szCs w:val="32"/>
      <w:lang w:val="x-none" w:eastAsia="x-none"/>
    </w:rPr>
  </w:style>
  <w:style w:type="character" w:customStyle="1" w:styleId="af3">
    <w:name w:val="說明一 字元 字元"/>
    <w:link w:val="af2"/>
    <w:rsid w:val="0019423E"/>
    <w:rPr>
      <w:rFonts w:ascii="標楷體" w:eastAsia="標楷體" w:hAnsi="標楷體"/>
      <w:kern w:val="2"/>
      <w:sz w:val="32"/>
      <w:szCs w:val="32"/>
    </w:rPr>
  </w:style>
  <w:style w:type="paragraph" w:customStyle="1" w:styleId="15">
    <w:name w:val="1."/>
    <w:basedOn w:val="a0"/>
    <w:rsid w:val="0019423E"/>
    <w:pPr>
      <w:widowControl w:val="0"/>
      <w:adjustRightInd w:val="0"/>
      <w:snapToGrid w:val="0"/>
      <w:spacing w:line="470" w:lineRule="exact"/>
      <w:ind w:leftChars="330" w:left="430" w:hangingChars="100" w:hanging="100"/>
      <w:jc w:val="both"/>
    </w:pPr>
    <w:rPr>
      <w:rFonts w:ascii="標楷體" w:eastAsia="標楷體" w:hAnsi="標楷體"/>
      <w:kern w:val="2"/>
      <w:sz w:val="28"/>
      <w:szCs w:val="28"/>
    </w:rPr>
  </w:style>
  <w:style w:type="paragraph" w:customStyle="1" w:styleId="af4">
    <w:name w:val="標一"/>
    <w:basedOn w:val="a0"/>
    <w:rsid w:val="0019423E"/>
    <w:pPr>
      <w:widowControl w:val="0"/>
      <w:spacing w:line="360" w:lineRule="exact"/>
      <w:ind w:leftChars="-100" w:left="-280"/>
    </w:pPr>
    <w:rPr>
      <w:rFonts w:ascii="文鼎粗黑" w:eastAsia="文鼎粗黑"/>
      <w:kern w:val="2"/>
      <w:sz w:val="28"/>
      <w:szCs w:val="20"/>
    </w:rPr>
  </w:style>
  <w:style w:type="paragraph" w:customStyle="1" w:styleId="af5">
    <w:name w:val="標(一)內文"/>
    <w:basedOn w:val="a0"/>
    <w:link w:val="af6"/>
    <w:rsid w:val="0019423E"/>
    <w:pPr>
      <w:widowControl w:val="0"/>
      <w:spacing w:line="360" w:lineRule="exact"/>
      <w:ind w:leftChars="200" w:left="560"/>
      <w:jc w:val="both"/>
    </w:pPr>
    <w:rPr>
      <w:rFonts w:ascii="標楷體" w:eastAsia="標楷體"/>
      <w:kern w:val="2"/>
      <w:sz w:val="28"/>
      <w:szCs w:val="20"/>
      <w:lang w:val="x-none" w:eastAsia="x-none"/>
    </w:rPr>
  </w:style>
  <w:style w:type="paragraph" w:customStyle="1" w:styleId="16">
    <w:name w:val="標(1)"/>
    <w:basedOn w:val="a0"/>
    <w:rsid w:val="0019423E"/>
    <w:pPr>
      <w:widowControl w:val="0"/>
      <w:spacing w:line="360" w:lineRule="exact"/>
      <w:ind w:leftChars="350" w:left="1400" w:hangingChars="150" w:hanging="420"/>
      <w:jc w:val="both"/>
    </w:pPr>
    <w:rPr>
      <w:rFonts w:ascii="標楷體" w:eastAsia="標楷體"/>
      <w:kern w:val="2"/>
      <w:sz w:val="28"/>
      <w:szCs w:val="20"/>
    </w:rPr>
  </w:style>
  <w:style w:type="paragraph" w:customStyle="1" w:styleId="o1">
    <w:name w:val="o1內文"/>
    <w:basedOn w:val="a0"/>
    <w:rsid w:val="0019423E"/>
    <w:pPr>
      <w:widowControl w:val="0"/>
      <w:spacing w:line="360" w:lineRule="exact"/>
      <w:ind w:leftChars="500" w:left="1680" w:hangingChars="100" w:hanging="280"/>
      <w:jc w:val="both"/>
    </w:pPr>
    <w:rPr>
      <w:rFonts w:ascii="標楷體" w:eastAsia="標楷體"/>
      <w:kern w:val="2"/>
      <w:sz w:val="28"/>
      <w:szCs w:val="20"/>
    </w:rPr>
  </w:style>
  <w:style w:type="character" w:customStyle="1" w:styleId="af6">
    <w:name w:val="標(一)內文 字元"/>
    <w:link w:val="af5"/>
    <w:rsid w:val="0019423E"/>
    <w:rPr>
      <w:rFonts w:ascii="標楷體" w:eastAsia="標楷體"/>
      <w:kern w:val="2"/>
      <w:sz w:val="28"/>
    </w:rPr>
  </w:style>
  <w:style w:type="character" w:customStyle="1" w:styleId="st2">
    <w:name w:val="st2"/>
    <w:basedOn w:val="a2"/>
    <w:rsid w:val="0019423E"/>
  </w:style>
  <w:style w:type="paragraph" w:customStyle="1" w:styleId="17">
    <w:name w:val="清單段落1"/>
    <w:basedOn w:val="a0"/>
    <w:rsid w:val="0019423E"/>
    <w:pPr>
      <w:widowControl w:val="0"/>
      <w:ind w:leftChars="200" w:left="480"/>
    </w:pPr>
    <w:rPr>
      <w:rFonts w:ascii="Calibri" w:hAnsi="Calibri" w:cs="Calibri"/>
      <w:kern w:val="2"/>
    </w:rPr>
  </w:style>
  <w:style w:type="character" w:customStyle="1" w:styleId="3">
    <w:name w:val="字元 字元3"/>
    <w:semiHidden/>
    <w:rsid w:val="0019423E"/>
    <w:rPr>
      <w:rFonts w:ascii="標楷體" w:eastAsia="標楷體"/>
      <w:kern w:val="2"/>
      <w:sz w:val="32"/>
      <w:szCs w:val="32"/>
      <w:lang w:val="en-US" w:eastAsia="zh-TW" w:bidi="ar-SA"/>
    </w:rPr>
  </w:style>
  <w:style w:type="paragraph" w:customStyle="1" w:styleId="18">
    <w:name w:val="(1)"/>
    <w:basedOn w:val="a0"/>
    <w:rsid w:val="0019423E"/>
    <w:pPr>
      <w:widowControl w:val="0"/>
      <w:adjustRightInd w:val="0"/>
      <w:snapToGrid w:val="0"/>
      <w:spacing w:line="470" w:lineRule="exact"/>
      <w:ind w:leftChars="430" w:left="580" w:hangingChars="150" w:hanging="150"/>
      <w:jc w:val="both"/>
    </w:pPr>
    <w:rPr>
      <w:rFonts w:ascii="標楷體" w:eastAsia="標楷體" w:hAnsi="標楷體"/>
      <w:kern w:val="2"/>
      <w:sz w:val="28"/>
      <w:szCs w:val="28"/>
    </w:rPr>
  </w:style>
  <w:style w:type="paragraph" w:customStyle="1" w:styleId="-1">
    <w:name w:val="(十一)-1."/>
    <w:basedOn w:val="a0"/>
    <w:rsid w:val="0019423E"/>
    <w:pPr>
      <w:widowControl w:val="0"/>
      <w:adjustRightInd w:val="0"/>
      <w:snapToGrid w:val="0"/>
      <w:spacing w:line="470" w:lineRule="exact"/>
      <w:ind w:leftChars="430" w:left="530" w:hangingChars="100" w:hanging="100"/>
      <w:jc w:val="both"/>
    </w:pPr>
    <w:rPr>
      <w:rFonts w:ascii="標楷體" w:eastAsia="標楷體" w:hAnsi="標楷體"/>
      <w:kern w:val="2"/>
      <w:sz w:val="28"/>
      <w:szCs w:val="28"/>
    </w:rPr>
  </w:style>
  <w:style w:type="paragraph" w:customStyle="1" w:styleId="af7">
    <w:name w:val="說明"/>
    <w:basedOn w:val="a0"/>
    <w:rsid w:val="0019423E"/>
    <w:pPr>
      <w:widowControl w:val="0"/>
      <w:wordWrap w:val="0"/>
      <w:snapToGrid w:val="0"/>
      <w:ind w:left="567" w:hanging="567"/>
    </w:pPr>
    <w:rPr>
      <w:rFonts w:ascii="標楷體" w:eastAsia="標楷體"/>
      <w:kern w:val="2"/>
      <w:sz w:val="32"/>
      <w:szCs w:val="20"/>
    </w:rPr>
  </w:style>
  <w:style w:type="paragraph" w:styleId="22">
    <w:name w:val="Body Text 2"/>
    <w:basedOn w:val="a0"/>
    <w:link w:val="23"/>
    <w:rsid w:val="0019423E"/>
    <w:pPr>
      <w:widowControl w:val="0"/>
    </w:pPr>
    <w:rPr>
      <w:rFonts w:ascii="標楷體" w:eastAsia="標楷體"/>
      <w:kern w:val="2"/>
      <w:sz w:val="36"/>
      <w:szCs w:val="20"/>
      <w:lang w:val="x-none" w:eastAsia="x-none"/>
    </w:rPr>
  </w:style>
  <w:style w:type="character" w:customStyle="1" w:styleId="23">
    <w:name w:val="本文 2 字元"/>
    <w:link w:val="22"/>
    <w:rsid w:val="0019423E"/>
    <w:rPr>
      <w:rFonts w:ascii="標楷體" w:eastAsia="標楷體"/>
      <w:kern w:val="2"/>
      <w:sz w:val="36"/>
    </w:rPr>
  </w:style>
  <w:style w:type="paragraph" w:styleId="Web">
    <w:name w:val="Normal (Web)"/>
    <w:basedOn w:val="a0"/>
    <w:uiPriority w:val="99"/>
    <w:unhideWhenUsed/>
    <w:rsid w:val="0019423E"/>
    <w:pPr>
      <w:spacing w:before="100" w:beforeAutospacing="1" w:after="100" w:afterAutospacing="1"/>
    </w:pPr>
    <w:rPr>
      <w:rFonts w:ascii="新細明體" w:hAnsi="新細明體" w:cs="新細明體"/>
    </w:rPr>
  </w:style>
  <w:style w:type="paragraph" w:customStyle="1" w:styleId="19">
    <w:name w:val="(1)__內文"/>
    <w:basedOn w:val="a0"/>
    <w:rsid w:val="0019423E"/>
    <w:pPr>
      <w:widowControl w:val="0"/>
      <w:ind w:leftChars="600" w:left="1440"/>
      <w:jc w:val="both"/>
    </w:pPr>
    <w:rPr>
      <w:rFonts w:ascii="標楷體" w:eastAsia="標楷體" w:hAnsi="標楷體"/>
      <w:kern w:val="2"/>
    </w:rPr>
  </w:style>
  <w:style w:type="character" w:customStyle="1" w:styleId="style2">
    <w:name w:val="style2"/>
    <w:rsid w:val="0019423E"/>
  </w:style>
  <w:style w:type="paragraph" w:customStyle="1" w:styleId="1a">
    <w:name w:val="(一)1"/>
    <w:basedOn w:val="a0"/>
    <w:autoRedefine/>
    <w:rsid w:val="0019423E"/>
    <w:pPr>
      <w:adjustRightInd w:val="0"/>
      <w:snapToGrid w:val="0"/>
      <w:spacing w:line="0" w:lineRule="atLeast"/>
      <w:ind w:leftChars="708" w:left="2548" w:hanging="566"/>
      <w:jc w:val="both"/>
    </w:pPr>
    <w:rPr>
      <w:rFonts w:eastAsia="標楷體" w:hAnsi="標楷體"/>
      <w:color w:val="FF0000"/>
      <w:w w:val="102"/>
      <w:sz w:val="28"/>
      <w:szCs w:val="28"/>
    </w:rPr>
  </w:style>
  <w:style w:type="paragraph" w:customStyle="1" w:styleId="af8">
    <w:name w:val="說明(一)"/>
    <w:basedOn w:val="a0"/>
    <w:link w:val="af9"/>
    <w:rsid w:val="0019423E"/>
    <w:pPr>
      <w:widowControl w:val="0"/>
      <w:spacing w:line="420" w:lineRule="exact"/>
      <w:ind w:leftChars="200" w:left="500" w:hangingChars="300" w:hanging="300"/>
      <w:jc w:val="both"/>
    </w:pPr>
    <w:rPr>
      <w:rFonts w:ascii="標楷體" w:eastAsia="標楷體" w:hAnsi="標楷體"/>
      <w:kern w:val="2"/>
      <w:sz w:val="32"/>
      <w:szCs w:val="32"/>
      <w:lang w:val="x-none" w:eastAsia="x-none"/>
    </w:rPr>
  </w:style>
  <w:style w:type="character" w:customStyle="1" w:styleId="af9">
    <w:name w:val="說明(一) 字元 字元"/>
    <w:link w:val="af8"/>
    <w:rsid w:val="0019423E"/>
    <w:rPr>
      <w:rFonts w:ascii="標楷體" w:eastAsia="標楷體" w:hAnsi="標楷體"/>
      <w:kern w:val="2"/>
      <w:sz w:val="32"/>
      <w:szCs w:val="32"/>
    </w:rPr>
  </w:style>
  <w:style w:type="character" w:customStyle="1" w:styleId="style1">
    <w:name w:val="style1"/>
    <w:basedOn w:val="a2"/>
    <w:rsid w:val="0019423E"/>
  </w:style>
  <w:style w:type="paragraph" w:styleId="a">
    <w:name w:val="No Spacing"/>
    <w:aliases w:val="標題1."/>
    <w:basedOn w:val="a0"/>
    <w:uiPriority w:val="1"/>
    <w:qFormat/>
    <w:rsid w:val="0019423E"/>
    <w:pPr>
      <w:widowControl w:val="0"/>
      <w:numPr>
        <w:numId w:val="3"/>
      </w:numPr>
      <w:tabs>
        <w:tab w:val="left" w:pos="1288"/>
      </w:tabs>
      <w:snapToGrid w:val="0"/>
      <w:spacing w:line="300" w:lineRule="exact"/>
      <w:jc w:val="both"/>
    </w:pPr>
    <w:rPr>
      <w:rFonts w:ascii="標楷體" w:eastAsia="標楷體"/>
      <w:kern w:val="2"/>
      <w:sz w:val="28"/>
      <w:szCs w:val="20"/>
    </w:rPr>
  </w:style>
  <w:style w:type="character" w:styleId="afa">
    <w:name w:val="Subtle Emphasis"/>
    <w:aliases w:val="標題(1)"/>
    <w:uiPriority w:val="19"/>
    <w:qFormat/>
    <w:rsid w:val="0019423E"/>
    <w:rPr>
      <w:rFonts w:hAnsi="標楷體"/>
      <w:szCs w:val="28"/>
    </w:rPr>
  </w:style>
  <w:style w:type="paragraph" w:styleId="afb">
    <w:name w:val="Document Map"/>
    <w:basedOn w:val="a0"/>
    <w:link w:val="afc"/>
    <w:rsid w:val="0019423E"/>
    <w:pPr>
      <w:widowControl w:val="0"/>
    </w:pPr>
    <w:rPr>
      <w:rFonts w:ascii="新細明體"/>
      <w:kern w:val="2"/>
      <w:sz w:val="18"/>
      <w:szCs w:val="18"/>
      <w:lang w:val="x-none" w:eastAsia="x-none"/>
    </w:rPr>
  </w:style>
  <w:style w:type="character" w:customStyle="1" w:styleId="afc">
    <w:name w:val="文件引導模式 字元"/>
    <w:link w:val="afb"/>
    <w:rsid w:val="0019423E"/>
    <w:rPr>
      <w:rFonts w:ascii="新細明體"/>
      <w:kern w:val="2"/>
      <w:sz w:val="18"/>
      <w:szCs w:val="18"/>
    </w:rPr>
  </w:style>
  <w:style w:type="paragraph" w:styleId="afd">
    <w:name w:val="Body Text"/>
    <w:link w:val="afe"/>
    <w:rsid w:val="0019423E"/>
    <w:pPr>
      <w:pBdr>
        <w:top w:val="none" w:sz="0" w:space="0" w:color="000000"/>
        <w:left w:val="none" w:sz="0" w:space="0" w:color="000000"/>
        <w:bottom w:val="none" w:sz="0" w:space="0" w:color="000000"/>
        <w:right w:val="none" w:sz="0" w:space="0" w:color="000000"/>
      </w:pBdr>
      <w:suppressAutoHyphens/>
      <w:spacing w:line="360" w:lineRule="exact"/>
      <w:textAlignment w:val="baseline"/>
    </w:pPr>
    <w:rPr>
      <w:rFonts w:eastAsia="標楷體"/>
      <w:spacing w:val="-2"/>
      <w:sz w:val="32"/>
    </w:rPr>
  </w:style>
  <w:style w:type="character" w:customStyle="1" w:styleId="afe">
    <w:name w:val="本文 字元"/>
    <w:link w:val="afd"/>
    <w:rsid w:val="0019423E"/>
    <w:rPr>
      <w:rFonts w:eastAsia="標楷體"/>
      <w:spacing w:val="-2"/>
      <w:sz w:val="32"/>
      <w:lang w:val="en-US" w:eastAsia="zh-TW" w:bidi="ar-SA"/>
    </w:rPr>
  </w:style>
  <w:style w:type="paragraph" w:customStyle="1" w:styleId="aff">
    <w:name w:val="@中標"/>
    <w:basedOn w:val="afd"/>
    <w:rsid w:val="0019423E"/>
    <w:rPr>
      <w:rFonts w:ascii="標楷體" w:hAnsi="標楷體"/>
      <w:b/>
      <w:sz w:val="28"/>
      <w:szCs w:val="28"/>
    </w:rPr>
  </w:style>
  <w:style w:type="paragraph" w:customStyle="1" w:styleId="aff0">
    <w:name w:val="@小標"/>
    <w:basedOn w:val="afd"/>
    <w:rsid w:val="0019423E"/>
    <w:pPr>
      <w:ind w:left="240" w:right="100"/>
    </w:pPr>
    <w:rPr>
      <w:rFonts w:ascii="標楷體" w:hAnsi="標楷體"/>
      <w:sz w:val="28"/>
      <w:szCs w:val="28"/>
    </w:rPr>
  </w:style>
  <w:style w:type="paragraph" w:styleId="aff1">
    <w:name w:val="Body Text Indent"/>
    <w:basedOn w:val="a0"/>
    <w:link w:val="aff2"/>
    <w:uiPriority w:val="99"/>
    <w:rsid w:val="0019423E"/>
    <w:pPr>
      <w:widowControl w:val="0"/>
      <w:adjustRightInd w:val="0"/>
      <w:snapToGrid w:val="0"/>
      <w:spacing w:after="120" w:line="404" w:lineRule="exact"/>
      <w:ind w:leftChars="200" w:left="480"/>
      <w:jc w:val="both"/>
    </w:pPr>
    <w:rPr>
      <w:rFonts w:ascii="標楷體" w:eastAsia="標楷體"/>
      <w:lang w:val="x-none" w:eastAsia="x-none"/>
    </w:rPr>
  </w:style>
  <w:style w:type="character" w:customStyle="1" w:styleId="aff2">
    <w:name w:val="本文縮排 字元"/>
    <w:link w:val="aff1"/>
    <w:uiPriority w:val="99"/>
    <w:rsid w:val="0019423E"/>
    <w:rPr>
      <w:rFonts w:ascii="標楷體" w:eastAsia="標楷體"/>
      <w:sz w:val="24"/>
      <w:szCs w:val="24"/>
    </w:rPr>
  </w:style>
  <w:style w:type="character" w:styleId="aff3">
    <w:name w:val="Hyperlink"/>
    <w:uiPriority w:val="99"/>
    <w:rsid w:val="0019423E"/>
    <w:rPr>
      <w:rFonts w:cs="Times New Roman"/>
      <w:color w:val="0000FF"/>
      <w:u w:val="single"/>
    </w:rPr>
  </w:style>
  <w:style w:type="paragraph" w:customStyle="1" w:styleId="Default">
    <w:name w:val="Default"/>
    <w:rsid w:val="0019423E"/>
    <w:pPr>
      <w:widowControl w:val="0"/>
      <w:autoSpaceDE w:val="0"/>
      <w:autoSpaceDN w:val="0"/>
      <w:adjustRightInd w:val="0"/>
    </w:pPr>
    <w:rPr>
      <w:rFonts w:ascii="標楷體" w:eastAsia="標楷體" w:cs="標楷體"/>
      <w:color w:val="000000"/>
      <w:sz w:val="24"/>
      <w:szCs w:val="24"/>
    </w:rPr>
  </w:style>
  <w:style w:type="paragraph" w:customStyle="1" w:styleId="aff4">
    <w:name w:val="@大大標"/>
    <w:basedOn w:val="a0"/>
    <w:rsid w:val="006E6751"/>
    <w:pPr>
      <w:widowControl w:val="0"/>
      <w:suppressAutoHyphens/>
      <w:autoSpaceDN w:val="0"/>
      <w:jc w:val="center"/>
      <w:textAlignment w:val="baseline"/>
    </w:pPr>
    <w:rPr>
      <w:rFonts w:ascii="標楷體" w:eastAsia="標楷體" w:hAnsi="標楷體" w:cs="Cordia New"/>
      <w:b/>
      <w:kern w:val="3"/>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7836">
      <w:bodyDiv w:val="1"/>
      <w:marLeft w:val="0"/>
      <w:marRight w:val="0"/>
      <w:marTop w:val="0"/>
      <w:marBottom w:val="0"/>
      <w:divBdr>
        <w:top w:val="none" w:sz="0" w:space="0" w:color="auto"/>
        <w:left w:val="none" w:sz="0" w:space="0" w:color="auto"/>
        <w:bottom w:val="none" w:sz="0" w:space="0" w:color="auto"/>
        <w:right w:val="none" w:sz="0" w:space="0" w:color="auto"/>
      </w:divBdr>
    </w:div>
    <w:div w:id="535968378">
      <w:bodyDiv w:val="1"/>
      <w:marLeft w:val="0"/>
      <w:marRight w:val="0"/>
      <w:marTop w:val="0"/>
      <w:marBottom w:val="0"/>
      <w:divBdr>
        <w:top w:val="none" w:sz="0" w:space="0" w:color="auto"/>
        <w:left w:val="none" w:sz="0" w:space="0" w:color="auto"/>
        <w:bottom w:val="none" w:sz="0" w:space="0" w:color="auto"/>
        <w:right w:val="none" w:sz="0" w:space="0" w:color="auto"/>
      </w:divBdr>
    </w:div>
    <w:div w:id="677738151">
      <w:bodyDiv w:val="1"/>
      <w:marLeft w:val="0"/>
      <w:marRight w:val="0"/>
      <w:marTop w:val="0"/>
      <w:marBottom w:val="0"/>
      <w:divBdr>
        <w:top w:val="none" w:sz="0" w:space="0" w:color="auto"/>
        <w:left w:val="none" w:sz="0" w:space="0" w:color="auto"/>
        <w:bottom w:val="none" w:sz="0" w:space="0" w:color="auto"/>
        <w:right w:val="none" w:sz="0" w:space="0" w:color="auto"/>
      </w:divBdr>
    </w:div>
    <w:div w:id="839390139">
      <w:bodyDiv w:val="1"/>
      <w:marLeft w:val="0"/>
      <w:marRight w:val="0"/>
      <w:marTop w:val="0"/>
      <w:marBottom w:val="0"/>
      <w:divBdr>
        <w:top w:val="none" w:sz="0" w:space="0" w:color="auto"/>
        <w:left w:val="none" w:sz="0" w:space="0" w:color="auto"/>
        <w:bottom w:val="none" w:sz="0" w:space="0" w:color="auto"/>
        <w:right w:val="none" w:sz="0" w:space="0" w:color="auto"/>
      </w:divBdr>
    </w:div>
    <w:div w:id="1009135019">
      <w:bodyDiv w:val="1"/>
      <w:marLeft w:val="0"/>
      <w:marRight w:val="0"/>
      <w:marTop w:val="0"/>
      <w:marBottom w:val="0"/>
      <w:divBdr>
        <w:top w:val="none" w:sz="0" w:space="0" w:color="auto"/>
        <w:left w:val="none" w:sz="0" w:space="0" w:color="auto"/>
        <w:bottom w:val="none" w:sz="0" w:space="0" w:color="auto"/>
        <w:right w:val="none" w:sz="0" w:space="0" w:color="auto"/>
      </w:divBdr>
    </w:div>
    <w:div w:id="1079212037">
      <w:bodyDiv w:val="1"/>
      <w:marLeft w:val="0"/>
      <w:marRight w:val="0"/>
      <w:marTop w:val="0"/>
      <w:marBottom w:val="0"/>
      <w:divBdr>
        <w:top w:val="none" w:sz="0" w:space="0" w:color="auto"/>
        <w:left w:val="none" w:sz="0" w:space="0" w:color="auto"/>
        <w:bottom w:val="none" w:sz="0" w:space="0" w:color="auto"/>
        <w:right w:val="none" w:sz="0" w:space="0" w:color="auto"/>
      </w:divBdr>
    </w:div>
    <w:div w:id="121971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7EA38-7996-426C-A2E9-56DE6784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7039</Words>
  <Characters>749</Characters>
  <Application>Microsoft Office Word</Application>
  <DocSecurity>0</DocSecurity>
  <Lines>6</Lines>
  <Paragraphs>15</Paragraphs>
  <ScaleCrop>false</ScaleCrop>
  <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貳拾柒、客家事務</dc:title>
  <dc:creator>user</dc:creator>
  <cp:lastModifiedBy>陳姿含</cp:lastModifiedBy>
  <cp:revision>8</cp:revision>
  <cp:lastPrinted>2025-01-06T10:09:00Z</cp:lastPrinted>
  <dcterms:created xsi:type="dcterms:W3CDTF">2025-02-05T06:56:00Z</dcterms:created>
  <dcterms:modified xsi:type="dcterms:W3CDTF">2025-02-20T01:32:00Z</dcterms:modified>
</cp:coreProperties>
</file>