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664F" w14:textId="0804B40C" w:rsidR="00BE0129" w:rsidRPr="005D5C18" w:rsidRDefault="00C537F8" w:rsidP="00020C22">
      <w:pPr>
        <w:suppressAutoHyphens/>
        <w:overflowPunct w:val="0"/>
        <w:autoSpaceDN w:val="0"/>
        <w:spacing w:after="360"/>
        <w:jc w:val="center"/>
        <w:textAlignment w:val="baseline"/>
        <w:rPr>
          <w:rFonts w:ascii="標楷體" w:eastAsia="標楷體" w:hAnsi="標楷體"/>
          <w:b/>
          <w:sz w:val="54"/>
          <w:szCs w:val="54"/>
        </w:rPr>
      </w:pPr>
      <w:r>
        <w:rPr>
          <w:rFonts w:ascii="標楷體" w:eastAsia="標楷體" w:hAnsi="標楷體" w:hint="eastAsia"/>
          <w:b/>
          <w:sz w:val="54"/>
          <w:szCs w:val="54"/>
        </w:rPr>
        <w:t>參</w:t>
      </w:r>
      <w:r w:rsidR="00BE0129" w:rsidRPr="005D5C18">
        <w:rPr>
          <w:rFonts w:ascii="標楷體" w:eastAsia="標楷體" w:hAnsi="標楷體"/>
          <w:b/>
          <w:sz w:val="54"/>
          <w:szCs w:val="54"/>
        </w:rPr>
        <w:t>、教 育</w:t>
      </w:r>
    </w:p>
    <w:p w14:paraId="5AB51FCF" w14:textId="763DC57E" w:rsidR="008C0289" w:rsidRPr="005D5C18" w:rsidRDefault="008C0289"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b/>
          <w:bCs/>
          <w:kern w:val="0"/>
          <w:sz w:val="30"/>
          <w:szCs w:val="30"/>
        </w:rPr>
        <w:t>一、高中職教育</w:t>
      </w:r>
    </w:p>
    <w:p w14:paraId="71922B67" w14:textId="5B1F1FB4" w:rsidR="008C0289" w:rsidRPr="005D5C18" w:rsidRDefault="008C0289" w:rsidP="00620CCA">
      <w:pPr>
        <w:widowControl/>
        <w:suppressAutoHyphens/>
        <w:overflowPunct w:val="0"/>
        <w:autoSpaceDN w:val="0"/>
        <w:snapToGrid w:val="0"/>
        <w:spacing w:line="300" w:lineRule="exact"/>
        <w:ind w:left="45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（一）建立多元入學管道-高雄區十二年國民基本教育宣導作業</w:t>
      </w:r>
    </w:p>
    <w:p w14:paraId="0F97FB24" w14:textId="0474D7D7" w:rsidR="008C0289" w:rsidRPr="005D5C18" w:rsidRDefault="008C0289" w:rsidP="00620CCA">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1.宣導平台建置：教育局已建置高雄市十二年國民基本教育資訊網</w:t>
      </w:r>
      <w:proofErr w:type="gramStart"/>
      <w:r w:rsidRPr="005D5C18">
        <w:rPr>
          <w:rFonts w:ascii="標楷體" w:eastAsia="標楷體" w:hAnsi="標楷體" w:hint="eastAsia"/>
          <w:bCs/>
          <w:kern w:val="0"/>
          <w:sz w:val="28"/>
          <w:szCs w:val="28"/>
        </w:rPr>
        <w:t>（</w:t>
      </w:r>
      <w:proofErr w:type="gramEnd"/>
      <w:r w:rsidRPr="005D5C18">
        <w:rPr>
          <w:rFonts w:ascii="標楷體" w:eastAsia="標楷體" w:hAnsi="標楷體" w:hint="eastAsia"/>
          <w:bCs/>
          <w:kern w:val="0"/>
          <w:sz w:val="28"/>
          <w:szCs w:val="28"/>
        </w:rPr>
        <w:t>網址：http</w:t>
      </w:r>
      <w:r w:rsidR="008340E8" w:rsidRPr="005D5C18">
        <w:rPr>
          <w:rFonts w:ascii="標楷體" w:eastAsia="標楷體" w:hAnsi="標楷體" w:hint="eastAsia"/>
          <w:bCs/>
          <w:kern w:val="0"/>
          <w:sz w:val="28"/>
          <w:szCs w:val="28"/>
        </w:rPr>
        <w:t>s</w:t>
      </w:r>
      <w:r w:rsidRPr="005D5C18">
        <w:rPr>
          <w:rFonts w:ascii="標楷體" w:eastAsia="標楷體" w:hAnsi="標楷體" w:hint="eastAsia"/>
          <w:bCs/>
          <w:kern w:val="0"/>
          <w:sz w:val="28"/>
          <w:szCs w:val="28"/>
        </w:rPr>
        <w:t>://12basic.kh.edu.tw/</w:t>
      </w:r>
      <w:proofErr w:type="gramStart"/>
      <w:r w:rsidRPr="005D5C18">
        <w:rPr>
          <w:rFonts w:ascii="標楷體" w:eastAsia="標楷體" w:hAnsi="標楷體" w:hint="eastAsia"/>
          <w:bCs/>
          <w:kern w:val="0"/>
          <w:sz w:val="28"/>
          <w:szCs w:val="28"/>
        </w:rPr>
        <w:t>）</w:t>
      </w:r>
      <w:proofErr w:type="gramEnd"/>
      <w:r w:rsidRPr="005D5C18">
        <w:rPr>
          <w:rFonts w:ascii="標楷體" w:eastAsia="標楷體" w:hAnsi="標楷體" w:hint="eastAsia"/>
          <w:bCs/>
          <w:kern w:val="0"/>
          <w:sz w:val="28"/>
          <w:szCs w:val="28"/>
        </w:rPr>
        <w:t>作為資訊平台，公告入學辦理方式並即時更新相關訊息，提供國中畢業生、教師及家長參閱。</w:t>
      </w:r>
    </w:p>
    <w:p w14:paraId="548A5D22" w14:textId="77777777" w:rsidR="008C0289" w:rsidRPr="005D5C18" w:rsidRDefault="008C0289" w:rsidP="00620CCA">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2.宣導文件製作：製發入學制度摺頁及資料彙編手冊，發送國中學生、教師及學校，</w:t>
      </w:r>
      <w:proofErr w:type="gramStart"/>
      <w:r w:rsidRPr="005D5C18">
        <w:rPr>
          <w:rFonts w:ascii="標楷體" w:eastAsia="標楷體" w:hAnsi="標楷體" w:hint="eastAsia"/>
          <w:bCs/>
          <w:kern w:val="0"/>
          <w:sz w:val="28"/>
          <w:szCs w:val="28"/>
        </w:rPr>
        <w:t>俾</w:t>
      </w:r>
      <w:proofErr w:type="gramEnd"/>
      <w:r w:rsidRPr="005D5C18">
        <w:rPr>
          <w:rFonts w:ascii="標楷體" w:eastAsia="標楷體" w:hAnsi="標楷體" w:hint="eastAsia"/>
          <w:bCs/>
          <w:kern w:val="0"/>
          <w:sz w:val="28"/>
          <w:szCs w:val="28"/>
        </w:rPr>
        <w:t>利其掌握入學資訊。</w:t>
      </w:r>
    </w:p>
    <w:p w14:paraId="5B23BF03" w14:textId="54102BCF" w:rsidR="008C0289" w:rsidRPr="005D5C18" w:rsidRDefault="008C0289" w:rsidP="00620CCA">
      <w:pPr>
        <w:widowControl/>
        <w:suppressAutoHyphens/>
        <w:overflowPunct w:val="0"/>
        <w:autoSpaceDN w:val="0"/>
        <w:snapToGrid w:val="0"/>
        <w:spacing w:line="30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（二）推動高中職學校優質化</w:t>
      </w:r>
    </w:p>
    <w:p w14:paraId="0563B1E2" w14:textId="16AAEE62" w:rsidR="008C0289" w:rsidRPr="005D5C18" w:rsidRDefault="008C0289" w:rsidP="00620CCA">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1.11</w:t>
      </w:r>
      <w:r w:rsidR="008340E8" w:rsidRPr="005D5C18">
        <w:rPr>
          <w:rFonts w:ascii="標楷體" w:eastAsia="標楷體" w:hAnsi="標楷體"/>
          <w:bCs/>
          <w:kern w:val="0"/>
          <w:sz w:val="28"/>
          <w:szCs w:val="28"/>
        </w:rPr>
        <w:t>3</w:t>
      </w:r>
      <w:r w:rsidRPr="005D5C18">
        <w:rPr>
          <w:rFonts w:ascii="標楷體" w:eastAsia="標楷體" w:hAnsi="標楷體"/>
          <w:bCs/>
          <w:kern w:val="0"/>
          <w:sz w:val="28"/>
          <w:szCs w:val="28"/>
        </w:rPr>
        <w:t>學年度教育部核定補助3</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所高中職學校辦理優質化計畫，核定</w:t>
      </w:r>
      <w:r w:rsidR="008B7208" w:rsidRPr="005D5C18">
        <w:rPr>
          <w:rFonts w:ascii="標楷體" w:eastAsia="標楷體" w:hAnsi="標楷體" w:hint="eastAsia"/>
          <w:bCs/>
          <w:kern w:val="0"/>
          <w:sz w:val="28"/>
          <w:szCs w:val="28"/>
        </w:rPr>
        <w:t>經費共計6</w:t>
      </w:r>
      <w:r w:rsidR="008B7208" w:rsidRPr="005D5C18">
        <w:rPr>
          <w:rFonts w:ascii="標楷體" w:eastAsia="標楷體" w:hAnsi="標楷體"/>
          <w:bCs/>
          <w:kern w:val="0"/>
          <w:sz w:val="28"/>
          <w:szCs w:val="28"/>
        </w:rPr>
        <w:t>,721</w:t>
      </w:r>
      <w:r w:rsidR="008B7208" w:rsidRPr="005D5C18">
        <w:rPr>
          <w:rFonts w:ascii="標楷體" w:eastAsia="標楷體" w:hAnsi="標楷體" w:hint="eastAsia"/>
          <w:bCs/>
          <w:kern w:val="0"/>
          <w:sz w:val="28"/>
          <w:szCs w:val="28"/>
        </w:rPr>
        <w:t>萬8</w:t>
      </w:r>
      <w:r w:rsidR="008B7208" w:rsidRPr="005D5C18">
        <w:rPr>
          <w:rFonts w:ascii="標楷體" w:eastAsia="標楷體" w:hAnsi="標楷體"/>
          <w:bCs/>
          <w:kern w:val="0"/>
          <w:sz w:val="28"/>
          <w:szCs w:val="28"/>
        </w:rPr>
        <w:t>,000</w:t>
      </w:r>
      <w:r w:rsidR="008B7208" w:rsidRPr="005D5C18">
        <w:rPr>
          <w:rFonts w:ascii="標楷體" w:eastAsia="標楷體" w:hAnsi="標楷體" w:hint="eastAsia"/>
          <w:bCs/>
          <w:kern w:val="0"/>
          <w:sz w:val="28"/>
          <w:szCs w:val="28"/>
        </w:rPr>
        <w:t>元</w:t>
      </w:r>
      <w:r w:rsidRPr="005D5C18">
        <w:rPr>
          <w:rFonts w:ascii="標楷體" w:eastAsia="標楷體" w:hAnsi="標楷體"/>
          <w:bCs/>
          <w:kern w:val="0"/>
          <w:sz w:val="28"/>
          <w:szCs w:val="28"/>
        </w:rPr>
        <w:t>，以推動十二年國民基本教育</w:t>
      </w:r>
      <w:proofErr w:type="gramStart"/>
      <w:r w:rsidRPr="005D5C18">
        <w:rPr>
          <w:rFonts w:ascii="標楷體" w:eastAsia="標楷體" w:hAnsi="標楷體"/>
          <w:bCs/>
          <w:kern w:val="0"/>
          <w:sz w:val="28"/>
          <w:szCs w:val="28"/>
        </w:rPr>
        <w:t>新課綱</w:t>
      </w:r>
      <w:proofErr w:type="gramEnd"/>
      <w:r w:rsidRPr="005D5C18">
        <w:rPr>
          <w:rFonts w:ascii="標楷體" w:eastAsia="標楷體" w:hAnsi="標楷體"/>
          <w:bCs/>
          <w:kern w:val="0"/>
          <w:sz w:val="28"/>
          <w:szCs w:val="28"/>
        </w:rPr>
        <w:t>、學校課程改進，充實教學設備，培養學生證照考取能力、辦理社群互動，進行社區產業及機構設備、專業技術、課程合作等。</w:t>
      </w:r>
    </w:p>
    <w:p w14:paraId="5CABCBC5" w14:textId="77777777" w:rsidR="008C0289" w:rsidRPr="005D5C18" w:rsidRDefault="008C0289" w:rsidP="00620CCA">
      <w:pPr>
        <w:widowControl/>
        <w:suppressAutoHyphens/>
        <w:overflowPunct w:val="0"/>
        <w:autoSpaceDN w:val="0"/>
        <w:snapToGrid w:val="0"/>
        <w:spacing w:line="30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2.推動</w:t>
      </w:r>
      <w:proofErr w:type="gramStart"/>
      <w:r w:rsidRPr="005D5C18">
        <w:rPr>
          <w:rFonts w:ascii="標楷體" w:eastAsia="標楷體" w:hAnsi="標楷體"/>
          <w:bCs/>
          <w:kern w:val="0"/>
          <w:sz w:val="28"/>
          <w:szCs w:val="28"/>
        </w:rPr>
        <w:t>高中職雙語</w:t>
      </w:r>
      <w:proofErr w:type="gramEnd"/>
      <w:r w:rsidRPr="005D5C18">
        <w:rPr>
          <w:rFonts w:ascii="標楷體" w:eastAsia="標楷體" w:hAnsi="標楷體"/>
          <w:bCs/>
          <w:kern w:val="0"/>
          <w:sz w:val="28"/>
          <w:szCs w:val="28"/>
        </w:rPr>
        <w:t>及第二外語教育</w:t>
      </w:r>
    </w:p>
    <w:p w14:paraId="45B525E6" w14:textId="0017FC65" w:rsidR="008C0289" w:rsidRPr="005D5C18" w:rsidRDefault="008C0289" w:rsidP="00620CCA">
      <w:pPr>
        <w:pStyle w:val="a0"/>
        <w:snapToGrid w:val="0"/>
        <w:spacing w:line="300" w:lineRule="exact"/>
        <w:ind w:leftChars="650" w:left="2232" w:hangingChars="240" w:hanging="672"/>
        <w:jc w:val="both"/>
        <w:rPr>
          <w:rFonts w:ascii="標楷體" w:hAnsi="標楷體"/>
          <w:sz w:val="28"/>
          <w:szCs w:val="28"/>
        </w:rPr>
      </w:pPr>
      <w:r w:rsidRPr="005D5C18">
        <w:rPr>
          <w:rFonts w:ascii="標楷體" w:hAnsi="標楷體"/>
          <w:sz w:val="28"/>
          <w:szCs w:val="28"/>
        </w:rPr>
        <w:t>（1）</w:t>
      </w:r>
      <w:r w:rsidR="006E467F" w:rsidRPr="005D5C18">
        <w:rPr>
          <w:rFonts w:ascii="標楷體" w:hAnsi="標楷體"/>
          <w:sz w:val="28"/>
          <w:szCs w:val="28"/>
        </w:rPr>
        <w:t>為配合中央落實2030年雙語政策</w:t>
      </w:r>
      <w:r w:rsidRPr="005D5C18">
        <w:rPr>
          <w:rFonts w:ascii="標楷體" w:hAnsi="標楷體"/>
          <w:sz w:val="28"/>
          <w:szCs w:val="28"/>
        </w:rPr>
        <w:t>，</w:t>
      </w:r>
      <w:r w:rsidR="006E467F" w:rsidRPr="005D5C18">
        <w:rPr>
          <w:rFonts w:ascii="標楷體" w:hAnsi="標楷體"/>
          <w:sz w:val="28"/>
          <w:szCs w:val="28"/>
        </w:rPr>
        <w:t>11</w:t>
      </w:r>
      <w:r w:rsidR="006E467F" w:rsidRPr="005D5C18">
        <w:rPr>
          <w:rFonts w:ascii="標楷體" w:hAnsi="標楷體" w:hint="eastAsia"/>
          <w:sz w:val="28"/>
          <w:szCs w:val="28"/>
        </w:rPr>
        <w:t>3</w:t>
      </w:r>
      <w:r w:rsidR="006E467F" w:rsidRPr="005D5C18">
        <w:rPr>
          <w:rFonts w:ascii="標楷體" w:hAnsi="標楷體"/>
          <w:sz w:val="28"/>
          <w:szCs w:val="28"/>
        </w:rPr>
        <w:t>學年度</w:t>
      </w:r>
      <w:r w:rsidR="009B780B" w:rsidRPr="005D5C18">
        <w:rPr>
          <w:rFonts w:ascii="標楷體" w:hAnsi="標楷體" w:hint="eastAsia"/>
          <w:spacing w:val="2"/>
          <w:sz w:val="28"/>
          <w:szCs w:val="28"/>
        </w:rPr>
        <w:t>教育部國教署</w:t>
      </w:r>
      <w:r w:rsidR="009B780B" w:rsidRPr="005D5C18">
        <w:rPr>
          <w:rFonts w:ascii="標楷體" w:hAnsi="標楷體" w:hint="eastAsia"/>
          <w:sz w:val="28"/>
          <w:szCs w:val="28"/>
        </w:rPr>
        <w:t>補助</w:t>
      </w:r>
      <w:r w:rsidRPr="005D5C18">
        <w:rPr>
          <w:rFonts w:ascii="標楷體" w:hAnsi="標楷體"/>
          <w:sz w:val="28"/>
          <w:szCs w:val="28"/>
        </w:rPr>
        <w:t>新莊高中、三民高中、瑞祥高中、文山高中</w:t>
      </w:r>
      <w:r w:rsidRPr="005D5C18">
        <w:rPr>
          <w:rFonts w:ascii="標楷體" w:hAnsi="標楷體" w:hint="eastAsia"/>
          <w:sz w:val="28"/>
          <w:szCs w:val="28"/>
        </w:rPr>
        <w:t>、高雄女中、中正高中、楠梓高中</w:t>
      </w:r>
      <w:r w:rsidR="008340E8" w:rsidRPr="005D5C18">
        <w:rPr>
          <w:rFonts w:ascii="標楷體" w:hAnsi="標楷體" w:hint="eastAsia"/>
          <w:sz w:val="28"/>
          <w:szCs w:val="28"/>
        </w:rPr>
        <w:t>、仁武高中、林園高中、中山高中、小港高中11</w:t>
      </w:r>
      <w:r w:rsidRPr="005D5C18">
        <w:rPr>
          <w:rFonts w:ascii="標楷體" w:hAnsi="標楷體"/>
          <w:sz w:val="28"/>
          <w:szCs w:val="28"/>
        </w:rPr>
        <w:t>校辦理「</w:t>
      </w:r>
      <w:r w:rsidR="008458C5" w:rsidRPr="005D5C18">
        <w:rPr>
          <w:rFonts w:ascii="標楷體" w:hAnsi="標楷體"/>
          <w:sz w:val="28"/>
          <w:szCs w:val="28"/>
        </w:rPr>
        <w:t>教育部國教署</w:t>
      </w:r>
      <w:r w:rsidRPr="005D5C18">
        <w:rPr>
          <w:rFonts w:ascii="標楷體" w:hAnsi="標楷體"/>
          <w:sz w:val="28"/>
          <w:szCs w:val="28"/>
        </w:rPr>
        <w:t>補助擴增高級中等學校雙語實驗班計畫」。</w:t>
      </w:r>
    </w:p>
    <w:p w14:paraId="517BC085" w14:textId="0208150C" w:rsidR="008C0289" w:rsidRPr="005D5C18" w:rsidRDefault="008C0289" w:rsidP="00620CCA">
      <w:pPr>
        <w:pStyle w:val="a0"/>
        <w:snapToGrid w:val="0"/>
        <w:spacing w:line="300" w:lineRule="exact"/>
        <w:ind w:leftChars="650" w:left="2232" w:hangingChars="240" w:hanging="672"/>
        <w:jc w:val="both"/>
        <w:rPr>
          <w:rFonts w:ascii="標楷體" w:hAnsi="標楷體"/>
          <w:sz w:val="28"/>
          <w:szCs w:val="28"/>
        </w:rPr>
      </w:pPr>
      <w:r w:rsidRPr="005D5C18">
        <w:rPr>
          <w:rFonts w:ascii="標楷體" w:hAnsi="標楷體"/>
          <w:sz w:val="28"/>
          <w:szCs w:val="28"/>
        </w:rPr>
        <w:t>（2）為推動國際教育並培養本市學生第二外語能力，</w:t>
      </w:r>
      <w:r w:rsidR="006E467F" w:rsidRPr="005D5C18">
        <w:rPr>
          <w:rFonts w:ascii="標楷體" w:hAnsi="標楷體"/>
          <w:sz w:val="28"/>
          <w:szCs w:val="28"/>
        </w:rPr>
        <w:t>11</w:t>
      </w:r>
      <w:r w:rsidR="006E467F" w:rsidRPr="005D5C18">
        <w:rPr>
          <w:rFonts w:ascii="標楷體" w:hAnsi="標楷體" w:hint="eastAsia"/>
          <w:sz w:val="28"/>
          <w:szCs w:val="28"/>
        </w:rPr>
        <w:t>3</w:t>
      </w:r>
      <w:r w:rsidR="006E467F" w:rsidRPr="005D5C18">
        <w:rPr>
          <w:rFonts w:ascii="標楷體" w:hAnsi="標楷體"/>
          <w:sz w:val="28"/>
          <w:szCs w:val="28"/>
        </w:rPr>
        <w:t>學年度</w:t>
      </w:r>
      <w:r w:rsidR="006E467F" w:rsidRPr="005D5C18">
        <w:rPr>
          <w:rFonts w:ascii="標楷體" w:hAnsi="標楷體" w:hint="eastAsia"/>
          <w:sz w:val="28"/>
          <w:szCs w:val="28"/>
        </w:rPr>
        <w:t>第1學期</w:t>
      </w:r>
      <w:r w:rsidR="009B780B" w:rsidRPr="005D5C18">
        <w:rPr>
          <w:rFonts w:ascii="標楷體" w:hAnsi="標楷體" w:hint="eastAsia"/>
          <w:sz w:val="28"/>
          <w:szCs w:val="28"/>
        </w:rPr>
        <w:t>教育部國教署補助</w:t>
      </w:r>
      <w:r w:rsidR="005F118C" w:rsidRPr="005D5C18">
        <w:rPr>
          <w:rFonts w:ascii="標楷體" w:hAnsi="標楷體" w:hint="eastAsia"/>
          <w:sz w:val="28"/>
          <w:szCs w:val="28"/>
        </w:rPr>
        <w:t>高雄女中、文山高中、道明高中、楠梓高中、中正高中</w:t>
      </w:r>
      <w:r w:rsidR="009B780B" w:rsidRPr="005D5C18">
        <w:rPr>
          <w:rFonts w:ascii="標楷體" w:hAnsi="標楷體" w:hint="eastAsia"/>
          <w:sz w:val="28"/>
          <w:szCs w:val="28"/>
        </w:rPr>
        <w:t>5校</w:t>
      </w:r>
      <w:r w:rsidR="00750CC0" w:rsidRPr="005D5C18">
        <w:rPr>
          <w:rFonts w:ascii="標楷體" w:hAnsi="標楷體" w:hint="eastAsia"/>
          <w:sz w:val="28"/>
          <w:szCs w:val="28"/>
        </w:rPr>
        <w:t>新增鐘點費</w:t>
      </w:r>
      <w:r w:rsidR="00EA1833" w:rsidRPr="005D5C18">
        <w:rPr>
          <w:rFonts w:ascii="標楷體" w:hAnsi="標楷體" w:hint="eastAsia"/>
          <w:sz w:val="28"/>
          <w:szCs w:val="28"/>
        </w:rPr>
        <w:t>，</w:t>
      </w:r>
      <w:r w:rsidR="00560215" w:rsidRPr="005D5C18">
        <w:rPr>
          <w:rFonts w:ascii="標楷體" w:hAnsi="標楷體" w:hint="eastAsia"/>
          <w:sz w:val="28"/>
          <w:szCs w:val="28"/>
        </w:rPr>
        <w:t>開設</w:t>
      </w:r>
      <w:r w:rsidRPr="005D5C18">
        <w:rPr>
          <w:rFonts w:ascii="標楷體" w:hAnsi="標楷體"/>
          <w:sz w:val="28"/>
          <w:szCs w:val="28"/>
        </w:rPr>
        <w:t>日語、法語、</w:t>
      </w:r>
      <w:r w:rsidR="00750CC0" w:rsidRPr="005D5C18">
        <w:rPr>
          <w:rFonts w:ascii="標楷體" w:hAnsi="標楷體" w:hint="eastAsia"/>
          <w:sz w:val="28"/>
          <w:szCs w:val="28"/>
        </w:rPr>
        <w:t>韓語、</w:t>
      </w:r>
      <w:r w:rsidRPr="005D5C18">
        <w:rPr>
          <w:rFonts w:ascii="標楷體" w:hAnsi="標楷體"/>
          <w:sz w:val="28"/>
          <w:szCs w:val="28"/>
        </w:rPr>
        <w:t>德語、西班牙語</w:t>
      </w:r>
      <w:r w:rsidRPr="005D5C18">
        <w:rPr>
          <w:rFonts w:ascii="標楷體" w:hAnsi="標楷體" w:hint="eastAsia"/>
          <w:sz w:val="28"/>
          <w:szCs w:val="28"/>
        </w:rPr>
        <w:t>及</w:t>
      </w:r>
      <w:r w:rsidRPr="005D5C18">
        <w:rPr>
          <w:rFonts w:ascii="標楷體" w:hAnsi="標楷體"/>
          <w:sz w:val="28"/>
          <w:szCs w:val="28"/>
        </w:rPr>
        <w:t>越南</w:t>
      </w:r>
      <w:r w:rsidR="00F961F0" w:rsidRPr="005D5C18">
        <w:rPr>
          <w:rFonts w:ascii="標楷體" w:hAnsi="標楷體" w:hint="eastAsia"/>
          <w:sz w:val="28"/>
          <w:szCs w:val="28"/>
        </w:rPr>
        <w:t>語等</w:t>
      </w:r>
      <w:r w:rsidRPr="005D5C18">
        <w:rPr>
          <w:rFonts w:ascii="標楷體" w:hAnsi="標楷體"/>
          <w:sz w:val="28"/>
          <w:szCs w:val="28"/>
        </w:rPr>
        <w:t>語言課程</w:t>
      </w:r>
      <w:r w:rsidR="00750CC0" w:rsidRPr="005D5C18">
        <w:rPr>
          <w:rFonts w:ascii="標楷體" w:hAnsi="標楷體" w:hint="eastAsia"/>
          <w:sz w:val="28"/>
          <w:szCs w:val="28"/>
        </w:rPr>
        <w:t>共計36班</w:t>
      </w:r>
      <w:r w:rsidRPr="005D5C18">
        <w:rPr>
          <w:rFonts w:ascii="標楷體" w:hAnsi="標楷體"/>
          <w:sz w:val="28"/>
          <w:szCs w:val="28"/>
        </w:rPr>
        <w:t>。</w:t>
      </w:r>
    </w:p>
    <w:p w14:paraId="13959199" w14:textId="77777777" w:rsidR="008C0289" w:rsidRPr="005D5C18" w:rsidRDefault="008C0289" w:rsidP="00620CCA">
      <w:pPr>
        <w:widowControl/>
        <w:suppressAutoHyphens/>
        <w:overflowPunct w:val="0"/>
        <w:autoSpaceDN w:val="0"/>
        <w:snapToGrid w:val="0"/>
        <w:spacing w:line="30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3.推動閱讀教育，開展學生學習視野</w:t>
      </w:r>
    </w:p>
    <w:p w14:paraId="6BFF67E8" w14:textId="0A12D9E2" w:rsidR="008C0289" w:rsidRPr="005D5C18" w:rsidRDefault="008C0289" w:rsidP="00620CCA">
      <w:pPr>
        <w:pStyle w:val="a0"/>
        <w:snapToGrid w:val="0"/>
        <w:spacing w:line="300" w:lineRule="exact"/>
        <w:ind w:leftChars="690" w:left="1656"/>
        <w:jc w:val="both"/>
        <w:rPr>
          <w:rFonts w:ascii="標楷體" w:hAnsi="標楷體"/>
          <w:kern w:val="0"/>
          <w:sz w:val="28"/>
          <w:szCs w:val="28"/>
        </w:rPr>
      </w:pPr>
      <w:r w:rsidRPr="005D5C18">
        <w:rPr>
          <w:rFonts w:ascii="標楷體" w:hAnsi="標楷體" w:hint="eastAsia"/>
          <w:sz w:val="28"/>
          <w:szCs w:val="28"/>
        </w:rPr>
        <w:t>持續</w:t>
      </w:r>
      <w:r w:rsidRPr="005D5C18">
        <w:rPr>
          <w:rFonts w:ascii="標楷體" w:hAnsi="標楷體" w:hint="eastAsia"/>
          <w:kern w:val="0"/>
          <w:sz w:val="28"/>
          <w:szCs w:val="28"/>
        </w:rPr>
        <w:t>推動「雲端知識海學習平台」續航計畫，截至113年</w:t>
      </w:r>
      <w:r w:rsidR="008340E8" w:rsidRPr="005D5C18">
        <w:rPr>
          <w:rFonts w:ascii="標楷體" w:hAnsi="標楷體" w:hint="eastAsia"/>
          <w:kern w:val="0"/>
          <w:sz w:val="28"/>
          <w:szCs w:val="28"/>
        </w:rPr>
        <w:t>12</w:t>
      </w:r>
      <w:r w:rsidRPr="005D5C18">
        <w:rPr>
          <w:rFonts w:ascii="標楷體" w:hAnsi="標楷體" w:hint="eastAsia"/>
          <w:kern w:val="0"/>
          <w:sz w:val="28"/>
          <w:szCs w:val="28"/>
        </w:rPr>
        <w:t>月，網站瀏覽人數已達</w:t>
      </w:r>
      <w:r w:rsidR="00B348BB" w:rsidRPr="005D5C18">
        <w:rPr>
          <w:rFonts w:ascii="標楷體" w:hAnsi="標楷體" w:hint="eastAsia"/>
          <w:kern w:val="0"/>
          <w:sz w:val="28"/>
          <w:szCs w:val="28"/>
        </w:rPr>
        <w:t>20</w:t>
      </w:r>
      <w:r w:rsidRPr="005D5C18">
        <w:rPr>
          <w:rFonts w:ascii="標楷體" w:hAnsi="標楷體" w:hint="eastAsia"/>
          <w:kern w:val="0"/>
          <w:sz w:val="28"/>
          <w:szCs w:val="28"/>
        </w:rPr>
        <w:t>萬</w:t>
      </w:r>
      <w:r w:rsidR="00B348BB" w:rsidRPr="005D5C18">
        <w:rPr>
          <w:rFonts w:ascii="標楷體" w:hAnsi="標楷體" w:hint="eastAsia"/>
          <w:kern w:val="0"/>
          <w:sz w:val="28"/>
          <w:szCs w:val="28"/>
        </w:rPr>
        <w:t>4</w:t>
      </w:r>
      <w:r w:rsidRPr="005D5C18">
        <w:rPr>
          <w:rFonts w:ascii="標楷體" w:hAnsi="標楷體"/>
          <w:kern w:val="0"/>
          <w:sz w:val="28"/>
          <w:szCs w:val="28"/>
        </w:rPr>
        <w:t>,</w:t>
      </w:r>
      <w:r w:rsidR="00B348BB" w:rsidRPr="005D5C18">
        <w:rPr>
          <w:rFonts w:ascii="標楷體" w:hAnsi="標楷體" w:hint="eastAsia"/>
          <w:kern w:val="0"/>
          <w:sz w:val="28"/>
          <w:szCs w:val="28"/>
        </w:rPr>
        <w:t>813</w:t>
      </w:r>
      <w:r w:rsidRPr="005D5C18">
        <w:rPr>
          <w:rFonts w:ascii="標楷體" w:hAnsi="標楷體" w:hint="eastAsia"/>
          <w:kern w:val="0"/>
          <w:sz w:val="28"/>
          <w:szCs w:val="28"/>
        </w:rPr>
        <w:t>人，透過記錄</w:t>
      </w:r>
      <w:proofErr w:type="gramStart"/>
      <w:r w:rsidRPr="005D5C18">
        <w:rPr>
          <w:rFonts w:ascii="標楷體" w:hAnsi="標楷體" w:hint="eastAsia"/>
          <w:kern w:val="0"/>
          <w:sz w:val="28"/>
          <w:szCs w:val="28"/>
        </w:rPr>
        <w:t>學生線上學習</w:t>
      </w:r>
      <w:proofErr w:type="gramEnd"/>
      <w:r w:rsidRPr="005D5C18">
        <w:rPr>
          <w:rFonts w:ascii="標楷體" w:hAnsi="標楷體" w:hint="eastAsia"/>
          <w:kern w:val="0"/>
          <w:sz w:val="28"/>
          <w:szCs w:val="28"/>
        </w:rPr>
        <w:t>活動次數及時間，針對個人、班級及學校閱讀歷程進行量化記錄，作為各校推廣成效之參考。</w:t>
      </w:r>
    </w:p>
    <w:p w14:paraId="40421A81" w14:textId="1B50C641" w:rsidR="008C0289" w:rsidRPr="005D5C18" w:rsidRDefault="008C0289" w:rsidP="00620CCA">
      <w:pPr>
        <w:widowControl/>
        <w:suppressAutoHyphens/>
        <w:overflowPunct w:val="0"/>
        <w:autoSpaceDN w:val="0"/>
        <w:snapToGrid w:val="0"/>
        <w:spacing w:line="30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（三）推動技藝、技職教育</w:t>
      </w:r>
    </w:p>
    <w:p w14:paraId="4B09BB72" w14:textId="04D25FFE" w:rsidR="00DE1FCF" w:rsidRPr="005D5C18" w:rsidRDefault="008C0289" w:rsidP="00620CCA">
      <w:pPr>
        <w:widowControl/>
        <w:suppressAutoHyphens/>
        <w:overflowPunct w:val="0"/>
        <w:autoSpaceDN w:val="0"/>
        <w:snapToGrid w:val="0"/>
        <w:spacing w:line="30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00DE1FCF" w:rsidRPr="005D5C18">
        <w:rPr>
          <w:rFonts w:ascii="標楷體" w:eastAsia="標楷體" w:hAnsi="標楷體"/>
          <w:bCs/>
          <w:kern w:val="0"/>
          <w:sz w:val="28"/>
          <w:szCs w:val="28"/>
        </w:rPr>
        <w:t>辦理合作式國中技藝教育課程</w:t>
      </w:r>
    </w:p>
    <w:p w14:paraId="4F68E452" w14:textId="77777777" w:rsidR="00DE1FCF" w:rsidRPr="005D5C18" w:rsidRDefault="00DE1FCF" w:rsidP="00620CCA">
      <w:pPr>
        <w:pStyle w:val="a0"/>
        <w:snapToGrid w:val="0"/>
        <w:spacing w:line="300" w:lineRule="exact"/>
        <w:ind w:leftChars="680" w:left="1632"/>
        <w:jc w:val="both"/>
        <w:rPr>
          <w:rFonts w:ascii="標楷體" w:hAnsi="標楷體"/>
          <w:sz w:val="28"/>
          <w:szCs w:val="28"/>
        </w:rPr>
      </w:pPr>
      <w:r w:rsidRPr="005D5C18">
        <w:rPr>
          <w:rFonts w:ascii="標楷體" w:hAnsi="標楷體" w:hint="eastAsia"/>
          <w:sz w:val="28"/>
          <w:szCs w:val="28"/>
        </w:rPr>
        <w:t>113學年度合作式國中技藝教育課程，計有海青工商等16校辦理13</w:t>
      </w:r>
      <w:proofErr w:type="gramStart"/>
      <w:r w:rsidRPr="005D5C18">
        <w:rPr>
          <w:rFonts w:ascii="標楷體" w:hAnsi="標楷體" w:hint="eastAsia"/>
          <w:sz w:val="28"/>
          <w:szCs w:val="28"/>
        </w:rPr>
        <w:t>職群課程</w:t>
      </w:r>
      <w:proofErr w:type="gramEnd"/>
      <w:r w:rsidRPr="005D5C18">
        <w:rPr>
          <w:rFonts w:ascii="標楷體" w:hAnsi="標楷體" w:hint="eastAsia"/>
          <w:sz w:val="28"/>
          <w:szCs w:val="28"/>
        </w:rPr>
        <w:t>，開設343班，</w:t>
      </w:r>
      <w:proofErr w:type="gramStart"/>
      <w:r w:rsidRPr="005D5C18">
        <w:rPr>
          <w:rFonts w:ascii="標楷體" w:hAnsi="標楷體" w:hint="eastAsia"/>
          <w:sz w:val="28"/>
          <w:szCs w:val="28"/>
        </w:rPr>
        <w:t>選習學生</w:t>
      </w:r>
      <w:proofErr w:type="gramEnd"/>
      <w:r w:rsidRPr="005D5C18">
        <w:rPr>
          <w:rFonts w:ascii="標楷體" w:hAnsi="標楷體" w:hint="eastAsia"/>
          <w:sz w:val="28"/>
          <w:szCs w:val="28"/>
        </w:rPr>
        <w:t>9,769人次。</w:t>
      </w:r>
    </w:p>
    <w:p w14:paraId="060C0AD0" w14:textId="77777777" w:rsidR="00DE1FCF" w:rsidRPr="005D5C18" w:rsidRDefault="00DE1FCF" w:rsidP="00620CCA">
      <w:pPr>
        <w:widowControl/>
        <w:suppressAutoHyphens/>
        <w:overflowPunct w:val="0"/>
        <w:autoSpaceDN w:val="0"/>
        <w:snapToGrid w:val="0"/>
        <w:spacing w:line="30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2.辦理實用技能學程</w:t>
      </w:r>
    </w:p>
    <w:p w14:paraId="17078C0E" w14:textId="77777777" w:rsidR="00DE1FCF" w:rsidRPr="005D5C18" w:rsidRDefault="00DE1FCF" w:rsidP="00620CCA">
      <w:pPr>
        <w:pStyle w:val="a0"/>
        <w:snapToGrid w:val="0"/>
        <w:spacing w:line="300" w:lineRule="exact"/>
        <w:ind w:leftChars="680" w:left="1632"/>
        <w:jc w:val="both"/>
        <w:rPr>
          <w:rFonts w:ascii="標楷體" w:hAnsi="標楷體"/>
          <w:sz w:val="28"/>
          <w:szCs w:val="28"/>
        </w:rPr>
      </w:pPr>
      <w:r w:rsidRPr="005D5C18">
        <w:rPr>
          <w:rFonts w:ascii="標楷體" w:hAnsi="標楷體" w:hint="eastAsia"/>
          <w:sz w:val="28"/>
          <w:szCs w:val="28"/>
        </w:rPr>
        <w:t>113學年度實用技能學程，計有中正高工等5校11類科45班，共計1,398名學生就讀。</w:t>
      </w:r>
    </w:p>
    <w:p w14:paraId="1794BB4C" w14:textId="77777777" w:rsidR="00DE1FCF" w:rsidRPr="005D5C18" w:rsidRDefault="00DE1FCF" w:rsidP="00620CCA">
      <w:pPr>
        <w:widowControl/>
        <w:suppressAutoHyphens/>
        <w:overflowPunct w:val="0"/>
        <w:autoSpaceDN w:val="0"/>
        <w:snapToGrid w:val="0"/>
        <w:spacing w:line="30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3.推動產學合作在地化、辦理產學合作特色課程</w:t>
      </w:r>
    </w:p>
    <w:p w14:paraId="5DFE8303" w14:textId="3FE20DA7" w:rsidR="008C0289" w:rsidRPr="005D5C18" w:rsidRDefault="00DE1FCF" w:rsidP="00620CCA">
      <w:pPr>
        <w:pStyle w:val="a0"/>
        <w:snapToGrid w:val="0"/>
        <w:spacing w:line="300" w:lineRule="exact"/>
        <w:ind w:leftChars="680" w:left="1632"/>
        <w:jc w:val="both"/>
        <w:rPr>
          <w:rFonts w:ascii="標楷體" w:hAnsi="標楷體"/>
          <w:sz w:val="28"/>
          <w:szCs w:val="28"/>
        </w:rPr>
      </w:pPr>
      <w:r w:rsidRPr="005D5C18">
        <w:rPr>
          <w:rFonts w:ascii="標楷體" w:hAnsi="標楷體" w:hint="eastAsia"/>
          <w:sz w:val="28"/>
          <w:szCs w:val="28"/>
        </w:rPr>
        <w:t>113</w:t>
      </w:r>
      <w:r w:rsidRPr="005D5C18">
        <w:rPr>
          <w:rFonts w:ascii="標楷體" w:hAnsi="標楷體"/>
          <w:sz w:val="28"/>
          <w:szCs w:val="28"/>
        </w:rPr>
        <w:t>學年度持續辦理林園高中台灣中油化工</w:t>
      </w:r>
      <w:proofErr w:type="gramStart"/>
      <w:r w:rsidRPr="005D5C18">
        <w:rPr>
          <w:rFonts w:ascii="標楷體" w:hAnsi="標楷體"/>
          <w:sz w:val="28"/>
          <w:szCs w:val="28"/>
        </w:rPr>
        <w:t>科學班</w:t>
      </w:r>
      <w:proofErr w:type="gramEnd"/>
      <w:r w:rsidRPr="005D5C18">
        <w:rPr>
          <w:rFonts w:ascii="標楷體" w:hAnsi="標楷體"/>
          <w:sz w:val="28"/>
          <w:szCs w:val="28"/>
        </w:rPr>
        <w:t>（3班）</w:t>
      </w:r>
      <w:r w:rsidRPr="005D5C18">
        <w:rPr>
          <w:rFonts w:ascii="標楷體" w:hAnsi="標楷體" w:hint="eastAsia"/>
          <w:sz w:val="28"/>
          <w:szCs w:val="28"/>
        </w:rPr>
        <w:t>、</w:t>
      </w:r>
      <w:r w:rsidRPr="005D5C18">
        <w:rPr>
          <w:rFonts w:ascii="標楷體" w:hAnsi="標楷體"/>
          <w:sz w:val="28"/>
          <w:szCs w:val="28"/>
        </w:rPr>
        <w:t>林園高中</w:t>
      </w:r>
      <w:r w:rsidRPr="005D5C18">
        <w:rPr>
          <w:rFonts w:ascii="標楷體" w:hAnsi="標楷體" w:hint="eastAsia"/>
          <w:sz w:val="28"/>
          <w:szCs w:val="28"/>
        </w:rPr>
        <w:t>財務金融專</w:t>
      </w:r>
      <w:r w:rsidRPr="005D5C18">
        <w:rPr>
          <w:rFonts w:ascii="標楷體" w:hAnsi="標楷體"/>
          <w:sz w:val="28"/>
          <w:szCs w:val="28"/>
        </w:rPr>
        <w:t>班（</w:t>
      </w:r>
      <w:r w:rsidRPr="005D5C18">
        <w:rPr>
          <w:rFonts w:ascii="標楷體" w:hAnsi="標楷體" w:hint="eastAsia"/>
          <w:sz w:val="28"/>
          <w:szCs w:val="28"/>
        </w:rPr>
        <w:t>3</w:t>
      </w:r>
      <w:r w:rsidRPr="005D5C18">
        <w:rPr>
          <w:rFonts w:ascii="標楷體" w:hAnsi="標楷體"/>
          <w:sz w:val="28"/>
          <w:szCs w:val="28"/>
        </w:rPr>
        <w:t>班）、仁武高中高雄石化產業特色課程仁大專班（3班）、小港高中台電機電班（3班）、小港高中中油</w:t>
      </w:r>
      <w:proofErr w:type="gramStart"/>
      <w:r w:rsidRPr="005D5C18">
        <w:rPr>
          <w:rFonts w:ascii="標楷體" w:hAnsi="標楷體"/>
          <w:sz w:val="28"/>
          <w:szCs w:val="28"/>
        </w:rPr>
        <w:t>科學班</w:t>
      </w:r>
      <w:proofErr w:type="gramEnd"/>
      <w:r w:rsidRPr="005D5C18">
        <w:rPr>
          <w:rFonts w:ascii="標楷體" w:hAnsi="標楷體"/>
          <w:sz w:val="28"/>
          <w:szCs w:val="28"/>
        </w:rPr>
        <w:t>（3班）、六龜高中台水機電班（</w:t>
      </w:r>
      <w:r w:rsidRPr="005D5C18">
        <w:rPr>
          <w:rFonts w:ascii="標楷體" w:hAnsi="標楷體" w:hint="eastAsia"/>
          <w:sz w:val="28"/>
          <w:szCs w:val="28"/>
        </w:rPr>
        <w:t>2</w:t>
      </w:r>
      <w:r w:rsidRPr="005D5C18">
        <w:rPr>
          <w:rFonts w:ascii="標楷體" w:hAnsi="標楷體"/>
          <w:sz w:val="28"/>
          <w:szCs w:val="28"/>
        </w:rPr>
        <w:t>班）</w:t>
      </w:r>
      <w:r w:rsidRPr="005D5C18">
        <w:rPr>
          <w:rFonts w:ascii="標楷體" w:hAnsi="標楷體" w:hint="eastAsia"/>
          <w:sz w:val="28"/>
          <w:szCs w:val="28"/>
        </w:rPr>
        <w:t>共計4</w:t>
      </w:r>
      <w:r w:rsidRPr="005D5C18">
        <w:rPr>
          <w:rFonts w:ascii="標楷體" w:hAnsi="標楷體"/>
          <w:sz w:val="28"/>
          <w:szCs w:val="28"/>
        </w:rPr>
        <w:t>校1</w:t>
      </w:r>
      <w:r w:rsidRPr="005D5C18">
        <w:rPr>
          <w:rFonts w:ascii="標楷體" w:hAnsi="標楷體" w:hint="eastAsia"/>
          <w:sz w:val="28"/>
          <w:szCs w:val="28"/>
        </w:rPr>
        <w:t>7</w:t>
      </w:r>
      <w:r w:rsidRPr="005D5C18">
        <w:rPr>
          <w:rFonts w:ascii="標楷體" w:hAnsi="標楷體"/>
          <w:sz w:val="28"/>
          <w:szCs w:val="28"/>
        </w:rPr>
        <w:t>班。</w:t>
      </w:r>
    </w:p>
    <w:p w14:paraId="173B7455" w14:textId="15B9457A" w:rsidR="00C4565F" w:rsidRPr="005D5C18" w:rsidRDefault="00C4565F"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b/>
          <w:bCs/>
          <w:kern w:val="0"/>
          <w:sz w:val="30"/>
          <w:szCs w:val="30"/>
        </w:rPr>
        <w:lastRenderedPageBreak/>
        <w:t>二、國</w:t>
      </w:r>
      <w:r w:rsidRPr="005D5C18">
        <w:rPr>
          <w:rFonts w:ascii="微軟正黑體" w:eastAsia="微軟正黑體" w:hAnsi="微軟正黑體" w:cs="?????(P)" w:hint="eastAsia"/>
          <w:b/>
          <w:bCs/>
          <w:kern w:val="0"/>
          <w:sz w:val="30"/>
          <w:szCs w:val="30"/>
        </w:rPr>
        <w:t>民</w:t>
      </w:r>
      <w:r w:rsidRPr="005D5C18">
        <w:rPr>
          <w:rFonts w:ascii="微軟正黑體" w:eastAsia="微軟正黑體" w:hAnsi="微軟正黑體" w:cs="?????(P)"/>
          <w:b/>
          <w:bCs/>
          <w:kern w:val="0"/>
          <w:sz w:val="30"/>
          <w:szCs w:val="30"/>
        </w:rPr>
        <w:t>教育</w:t>
      </w:r>
    </w:p>
    <w:p w14:paraId="23A3FAB8" w14:textId="77777777" w:rsidR="00C9057B" w:rsidRPr="005D5C18" w:rsidRDefault="00C9057B"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bookmarkStart w:id="0" w:name="_Toc443483605"/>
      <w:r w:rsidRPr="005D5C18">
        <w:rPr>
          <w:rFonts w:ascii="標楷體" w:eastAsia="標楷體" w:hAnsi="標楷體"/>
          <w:bCs/>
          <w:kern w:val="0"/>
          <w:sz w:val="28"/>
          <w:szCs w:val="28"/>
        </w:rPr>
        <w:t>（一）推動科學教育</w:t>
      </w:r>
    </w:p>
    <w:p w14:paraId="5368B887" w14:textId="3F757866"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bookmarkEnd w:id="0"/>
      <w:r w:rsidRPr="005D5C18">
        <w:rPr>
          <w:rFonts w:ascii="標楷體" w:eastAsia="標楷體" w:hAnsi="標楷體" w:hint="eastAsia"/>
          <w:bCs/>
          <w:kern w:val="0"/>
          <w:sz w:val="28"/>
          <w:szCs w:val="28"/>
        </w:rPr>
        <w:t>.中小學科學展覽會</w:t>
      </w:r>
    </w:p>
    <w:p w14:paraId="6B1FA750" w14:textId="77777777" w:rsidR="009417E4" w:rsidRPr="005D5C18" w:rsidRDefault="009417E4" w:rsidP="00B71335">
      <w:pPr>
        <w:widowControl/>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sz w:val="28"/>
          <w:szCs w:val="28"/>
        </w:rPr>
        <w:t>（</w:t>
      </w:r>
      <w:r w:rsidRPr="005D5C18">
        <w:rPr>
          <w:rFonts w:ascii="標楷體" w:eastAsia="標楷體" w:hAnsi="標楷體" w:hint="eastAsia"/>
          <w:sz w:val="28"/>
          <w:szCs w:val="28"/>
        </w:rPr>
        <w:t>1</w:t>
      </w:r>
      <w:r w:rsidRPr="005D5C18">
        <w:rPr>
          <w:rFonts w:ascii="標楷體" w:eastAsia="標楷體" w:hAnsi="標楷體"/>
          <w:spacing w:val="40"/>
          <w:sz w:val="28"/>
          <w:szCs w:val="28"/>
        </w:rPr>
        <w:t>）</w:t>
      </w:r>
      <w:r w:rsidR="00E946C6" w:rsidRPr="005D5C18">
        <w:rPr>
          <w:rFonts w:ascii="標楷體" w:eastAsia="標楷體" w:hAnsi="標楷體" w:hint="eastAsia"/>
          <w:bCs/>
          <w:spacing w:val="6"/>
          <w:kern w:val="0"/>
          <w:sz w:val="28"/>
          <w:szCs w:val="28"/>
        </w:rPr>
        <w:t>本市第64屆中小學科學展覽401件作品報名參賽，其中</w:t>
      </w:r>
    </w:p>
    <w:p w14:paraId="737BF173" w14:textId="34C7AC09" w:rsidR="00E946C6" w:rsidRPr="005D5C18" w:rsidRDefault="00E946C6" w:rsidP="00B71335">
      <w:pPr>
        <w:widowControl/>
        <w:suppressAutoHyphens/>
        <w:overflowPunct w:val="0"/>
        <w:autoSpaceDN w:val="0"/>
        <w:snapToGrid w:val="0"/>
        <w:spacing w:line="320" w:lineRule="exact"/>
        <w:ind w:left="226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260件進入複賽，今年獲獎件數共227件，並推薦35件作品代表本市參加全國科展。本市參賽隊伍榮獲多項佳績，包含第1名3件、第2名2件、第3名7件、佳作11件及特殊獎項13件等。</w:t>
      </w:r>
    </w:p>
    <w:p w14:paraId="74EAC3E2" w14:textId="531EF0A0" w:rsidR="00E946C6" w:rsidRPr="005D5C18" w:rsidRDefault="00E946C6" w:rsidP="00B71335">
      <w:pPr>
        <w:widowControl/>
        <w:suppressAutoHyphens/>
        <w:overflowPunct w:val="0"/>
        <w:autoSpaceDN w:val="0"/>
        <w:snapToGrid w:val="0"/>
        <w:spacing w:line="320" w:lineRule="exact"/>
        <w:ind w:left="2240" w:hanging="709"/>
        <w:jc w:val="both"/>
        <w:textAlignment w:val="baseline"/>
        <w:rPr>
          <w:rFonts w:ascii="標楷體" w:eastAsia="標楷體" w:hAnsi="標楷體"/>
          <w:bCs/>
          <w:kern w:val="0"/>
          <w:sz w:val="28"/>
          <w:szCs w:val="28"/>
        </w:rPr>
      </w:pPr>
      <w:r w:rsidRPr="005D5C18">
        <w:rPr>
          <w:rFonts w:ascii="標楷體" w:eastAsia="標楷體" w:hAnsi="標楷體"/>
          <w:sz w:val="28"/>
          <w:szCs w:val="28"/>
        </w:rPr>
        <w:t>（</w:t>
      </w:r>
      <w:r w:rsidRPr="005D5C18">
        <w:rPr>
          <w:rFonts w:ascii="標楷體" w:eastAsia="標楷體" w:hAnsi="標楷體" w:hint="eastAsia"/>
          <w:sz w:val="28"/>
          <w:szCs w:val="28"/>
        </w:rPr>
        <w:t>2</w:t>
      </w:r>
      <w:r w:rsidRPr="005D5C18">
        <w:rPr>
          <w:rFonts w:ascii="標楷體" w:eastAsia="標楷體" w:hAnsi="標楷體"/>
          <w:sz w:val="28"/>
          <w:szCs w:val="28"/>
        </w:rPr>
        <w:t>）</w:t>
      </w:r>
      <w:r w:rsidRPr="00BF0D62">
        <w:rPr>
          <w:rFonts w:ascii="標楷體" w:eastAsia="標楷體" w:hAnsi="標楷體" w:hint="eastAsia"/>
          <w:bCs/>
          <w:spacing w:val="10"/>
          <w:kern w:val="0"/>
          <w:sz w:val="28"/>
          <w:szCs w:val="28"/>
        </w:rPr>
        <w:t>持續辦理</w:t>
      </w:r>
      <w:r w:rsidR="005A462D" w:rsidRPr="00BF0D62">
        <w:rPr>
          <w:rFonts w:ascii="標楷體" w:eastAsia="標楷體" w:hAnsi="標楷體" w:hint="eastAsia"/>
          <w:bCs/>
          <w:spacing w:val="10"/>
          <w:kern w:val="0"/>
          <w:sz w:val="28"/>
          <w:szCs w:val="28"/>
        </w:rPr>
        <w:t>推動</w:t>
      </w:r>
      <w:r w:rsidRPr="00BF0D62">
        <w:rPr>
          <w:rFonts w:ascii="標楷體" w:eastAsia="標楷體" w:hAnsi="標楷體" w:hint="eastAsia"/>
          <w:bCs/>
          <w:spacing w:val="10"/>
          <w:kern w:val="0"/>
          <w:sz w:val="28"/>
          <w:szCs w:val="28"/>
        </w:rPr>
        <w:t>中小學科展指導教師研習，</w:t>
      </w:r>
      <w:proofErr w:type="gramStart"/>
      <w:r w:rsidRPr="005D5C18">
        <w:rPr>
          <w:rFonts w:ascii="標楷體" w:eastAsia="標楷體" w:hAnsi="標楷體" w:hint="eastAsia"/>
          <w:bCs/>
          <w:kern w:val="0"/>
          <w:sz w:val="28"/>
          <w:szCs w:val="28"/>
        </w:rPr>
        <w:t>遴</w:t>
      </w:r>
      <w:proofErr w:type="gramEnd"/>
      <w:r w:rsidRPr="005D5C18">
        <w:rPr>
          <w:rFonts w:ascii="標楷體" w:eastAsia="標楷體" w:hAnsi="標楷體" w:hint="eastAsia"/>
          <w:bCs/>
          <w:kern w:val="0"/>
          <w:sz w:val="28"/>
          <w:szCs w:val="28"/>
        </w:rPr>
        <w:t>聘全市科展各類組第一名指導教師進行經驗分享，參與對象為新進教師及有意報名科展之教師，113學年度研習業於113年9月21日辦理完成。</w:t>
      </w:r>
    </w:p>
    <w:p w14:paraId="6D699FB9" w14:textId="1C3E3EAE" w:rsidR="00E946C6" w:rsidRPr="005D5C18" w:rsidRDefault="009417E4" w:rsidP="00B71335">
      <w:pPr>
        <w:widowControl/>
        <w:suppressAutoHyphens/>
        <w:overflowPunct w:val="0"/>
        <w:autoSpaceDN w:val="0"/>
        <w:snapToGrid w:val="0"/>
        <w:spacing w:line="320" w:lineRule="exact"/>
        <w:ind w:left="2240" w:hanging="709"/>
        <w:jc w:val="both"/>
        <w:textAlignment w:val="baseline"/>
        <w:rPr>
          <w:rFonts w:ascii="標楷體" w:eastAsia="標楷體" w:hAnsi="標楷體"/>
          <w:bCs/>
          <w:kern w:val="0"/>
          <w:sz w:val="28"/>
          <w:szCs w:val="28"/>
        </w:rPr>
      </w:pPr>
      <w:r w:rsidRPr="005D5C18">
        <w:rPr>
          <w:rFonts w:ascii="標楷體" w:eastAsia="標楷體" w:hAnsi="標楷體"/>
          <w:sz w:val="28"/>
          <w:szCs w:val="28"/>
        </w:rPr>
        <w:t>（</w:t>
      </w:r>
      <w:r w:rsidRPr="005D5C18">
        <w:rPr>
          <w:rFonts w:ascii="標楷體" w:eastAsia="標楷體" w:hAnsi="標楷體" w:hint="eastAsia"/>
          <w:sz w:val="28"/>
          <w:szCs w:val="28"/>
        </w:rPr>
        <w:t>3</w:t>
      </w:r>
      <w:r w:rsidRPr="005D5C18">
        <w:rPr>
          <w:rFonts w:ascii="標楷體" w:eastAsia="標楷體" w:hAnsi="標楷體"/>
          <w:sz w:val="28"/>
          <w:szCs w:val="28"/>
        </w:rPr>
        <w:t>）</w:t>
      </w:r>
      <w:r w:rsidR="00E946C6" w:rsidRPr="00BF0D62">
        <w:rPr>
          <w:rFonts w:ascii="標楷體" w:eastAsia="標楷體" w:hAnsi="標楷體" w:hint="eastAsia"/>
          <w:bCs/>
          <w:spacing w:val="10"/>
          <w:kern w:val="0"/>
          <w:sz w:val="28"/>
          <w:szCs w:val="28"/>
        </w:rPr>
        <w:t>持續補助本市國中小科學展覽會指導教師</w:t>
      </w:r>
      <w:r w:rsidR="00E946C6" w:rsidRPr="005D5C18">
        <w:rPr>
          <w:rFonts w:ascii="標楷體" w:eastAsia="標楷體" w:hAnsi="標楷體" w:hint="eastAsia"/>
          <w:bCs/>
          <w:kern w:val="0"/>
          <w:sz w:val="28"/>
          <w:szCs w:val="28"/>
        </w:rPr>
        <w:t>專業學習社群，</w:t>
      </w:r>
      <w:r w:rsidR="005A462D" w:rsidRPr="005D5C18">
        <w:rPr>
          <w:rFonts w:ascii="標楷體" w:eastAsia="標楷體" w:hAnsi="標楷體" w:hint="eastAsia"/>
          <w:bCs/>
          <w:kern w:val="0"/>
          <w:sz w:val="28"/>
          <w:szCs w:val="28"/>
        </w:rPr>
        <w:t>透過聘請專家學者進行諮詢指導，使投入科學教育之教師獲得專業協助，並透過相互交流合作，</w:t>
      </w:r>
      <w:r w:rsidR="00E946C6" w:rsidRPr="005D5C18">
        <w:rPr>
          <w:rFonts w:ascii="標楷體" w:eastAsia="標楷體" w:hAnsi="標楷體" w:hint="eastAsia"/>
          <w:bCs/>
          <w:kern w:val="0"/>
          <w:sz w:val="28"/>
          <w:szCs w:val="28"/>
        </w:rPr>
        <w:t>增強教師科展指導教學能力，並指導學生參加科展，</w:t>
      </w:r>
      <w:proofErr w:type="gramStart"/>
      <w:r w:rsidR="00E946C6" w:rsidRPr="005D5C18">
        <w:rPr>
          <w:rFonts w:ascii="標楷體" w:eastAsia="標楷體" w:hAnsi="標楷體" w:hint="eastAsia"/>
          <w:bCs/>
          <w:kern w:val="0"/>
          <w:sz w:val="28"/>
          <w:szCs w:val="28"/>
        </w:rPr>
        <w:t>經由此社群</w:t>
      </w:r>
      <w:proofErr w:type="gramEnd"/>
      <w:r w:rsidR="00E946C6" w:rsidRPr="005D5C18">
        <w:rPr>
          <w:rFonts w:ascii="標楷體" w:eastAsia="標楷體" w:hAnsi="標楷體" w:hint="eastAsia"/>
          <w:bCs/>
          <w:kern w:val="0"/>
          <w:sz w:val="28"/>
          <w:szCs w:val="28"/>
        </w:rPr>
        <w:t>之運作培育更多本市優秀科學人才，113學年度</w:t>
      </w:r>
      <w:r w:rsidR="00135E38" w:rsidRPr="005D5C18">
        <w:rPr>
          <w:rFonts w:ascii="標楷體" w:eastAsia="標楷體" w:hAnsi="標楷體" w:hint="eastAsia"/>
          <w:bCs/>
          <w:kern w:val="0"/>
          <w:sz w:val="28"/>
          <w:szCs w:val="28"/>
        </w:rPr>
        <w:t>補助國中10校及國小10校，共</w:t>
      </w:r>
      <w:r w:rsidR="00E946C6" w:rsidRPr="005D5C18">
        <w:rPr>
          <w:rFonts w:ascii="標楷體" w:eastAsia="標楷體" w:hAnsi="標楷體" w:hint="eastAsia"/>
          <w:bCs/>
          <w:kern w:val="0"/>
          <w:sz w:val="28"/>
          <w:szCs w:val="28"/>
        </w:rPr>
        <w:t>計60萬元。</w:t>
      </w:r>
    </w:p>
    <w:p w14:paraId="5E9BC57D" w14:textId="5A612738"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2.持續補助本市國中學</w:t>
      </w:r>
      <w:r w:rsidR="00135E38" w:rsidRPr="005D5C18">
        <w:rPr>
          <w:rFonts w:ascii="標楷體" w:eastAsia="標楷體" w:hAnsi="標楷體" w:hint="eastAsia"/>
          <w:bCs/>
          <w:kern w:val="0"/>
          <w:sz w:val="28"/>
          <w:szCs w:val="28"/>
        </w:rPr>
        <w:t>校</w:t>
      </w:r>
      <w:r w:rsidRPr="005D5C18">
        <w:rPr>
          <w:rFonts w:ascii="標楷體" w:eastAsia="標楷體" w:hAnsi="標楷體" w:hint="eastAsia"/>
          <w:bCs/>
          <w:kern w:val="0"/>
          <w:sz w:val="28"/>
          <w:szCs w:val="28"/>
        </w:rPr>
        <w:t>購置科學實驗器材(耗材)及科學實驗設備，</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年度補助器材(耗材)每校1萬元，共</w:t>
      </w:r>
      <w:r w:rsidR="00135E38" w:rsidRPr="005D5C18">
        <w:rPr>
          <w:rFonts w:ascii="標楷體" w:eastAsia="標楷體" w:hAnsi="標楷體" w:hint="eastAsia"/>
          <w:bCs/>
          <w:kern w:val="0"/>
          <w:sz w:val="28"/>
          <w:szCs w:val="28"/>
        </w:rPr>
        <w:t>計</w:t>
      </w:r>
      <w:r w:rsidRPr="005D5C18">
        <w:rPr>
          <w:rFonts w:ascii="標楷體" w:eastAsia="標楷體" w:hAnsi="標楷體" w:hint="eastAsia"/>
          <w:bCs/>
          <w:kern w:val="0"/>
          <w:sz w:val="28"/>
          <w:szCs w:val="28"/>
        </w:rPr>
        <w:t>45校(本年度補助21班以下)；實驗設備</w:t>
      </w:r>
      <w:r w:rsidR="00135E38" w:rsidRPr="005D5C18">
        <w:rPr>
          <w:rFonts w:ascii="標楷體" w:eastAsia="標楷體" w:hAnsi="標楷體" w:hint="eastAsia"/>
          <w:bCs/>
          <w:kern w:val="0"/>
          <w:sz w:val="28"/>
          <w:szCs w:val="28"/>
        </w:rPr>
        <w:t>補助23校，共計</w:t>
      </w:r>
      <w:r w:rsidRPr="005D5C18">
        <w:rPr>
          <w:rFonts w:ascii="標楷體" w:eastAsia="標楷體" w:hAnsi="標楷體" w:hint="eastAsia"/>
          <w:bCs/>
          <w:kern w:val="0"/>
          <w:sz w:val="28"/>
          <w:szCs w:val="28"/>
        </w:rPr>
        <w:t>226萬2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704元。</w:t>
      </w:r>
    </w:p>
    <w:p w14:paraId="18F42534" w14:textId="552FAFC3"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3.113學年度</w:t>
      </w:r>
      <w:r w:rsidR="00135E38" w:rsidRPr="005D5C18">
        <w:rPr>
          <w:rFonts w:ascii="標楷體" w:eastAsia="標楷體" w:hAnsi="標楷體" w:hint="eastAsia"/>
          <w:bCs/>
          <w:kern w:val="0"/>
          <w:sz w:val="28"/>
          <w:szCs w:val="28"/>
        </w:rPr>
        <w:t>教育部國教署補助</w:t>
      </w:r>
      <w:r w:rsidRPr="005D5C18">
        <w:rPr>
          <w:rFonts w:ascii="標楷體" w:eastAsia="標楷體" w:hAnsi="標楷體" w:hint="eastAsia"/>
          <w:bCs/>
          <w:kern w:val="0"/>
          <w:sz w:val="28"/>
          <w:szCs w:val="28"/>
        </w:rPr>
        <w:t>本市高中</w:t>
      </w:r>
      <w:r w:rsidR="00135E38" w:rsidRPr="005D5C18">
        <w:rPr>
          <w:rFonts w:ascii="標楷體" w:eastAsia="標楷體" w:hAnsi="標楷體" w:hint="eastAsia"/>
          <w:bCs/>
          <w:kern w:val="0"/>
          <w:sz w:val="28"/>
          <w:szCs w:val="28"/>
        </w:rPr>
        <w:t>1校</w:t>
      </w:r>
      <w:r w:rsidRPr="005D5C18">
        <w:rPr>
          <w:rFonts w:ascii="標楷體" w:eastAsia="標楷體" w:hAnsi="標楷體" w:hint="eastAsia"/>
          <w:bCs/>
          <w:kern w:val="0"/>
          <w:sz w:val="28"/>
          <w:szCs w:val="28"/>
        </w:rPr>
        <w:t>、國中</w:t>
      </w:r>
      <w:r w:rsidR="00135E38" w:rsidRPr="005D5C18">
        <w:rPr>
          <w:rFonts w:ascii="標楷體" w:eastAsia="標楷體" w:hAnsi="標楷體" w:hint="eastAsia"/>
          <w:bCs/>
          <w:kern w:val="0"/>
          <w:sz w:val="28"/>
          <w:szCs w:val="28"/>
        </w:rPr>
        <w:t>2校</w:t>
      </w:r>
      <w:r w:rsidRPr="005D5C18">
        <w:rPr>
          <w:rFonts w:ascii="標楷體" w:eastAsia="標楷體" w:hAnsi="標楷體" w:hint="eastAsia"/>
          <w:bCs/>
          <w:kern w:val="0"/>
          <w:sz w:val="28"/>
          <w:szCs w:val="28"/>
        </w:rPr>
        <w:t>及國小</w:t>
      </w:r>
      <w:r w:rsidR="00135E38" w:rsidRPr="005D5C18">
        <w:rPr>
          <w:rFonts w:ascii="標楷體" w:eastAsia="標楷體" w:hAnsi="標楷體" w:hint="eastAsia"/>
          <w:bCs/>
          <w:kern w:val="0"/>
          <w:sz w:val="28"/>
          <w:szCs w:val="28"/>
        </w:rPr>
        <w:t>2校辦理中小學科學教育計畫專案</w:t>
      </w:r>
      <w:r w:rsidRPr="005D5C18">
        <w:rPr>
          <w:rFonts w:ascii="標楷體" w:eastAsia="標楷體" w:hAnsi="標楷體" w:hint="eastAsia"/>
          <w:bCs/>
          <w:kern w:val="0"/>
          <w:sz w:val="28"/>
          <w:szCs w:val="28"/>
        </w:rPr>
        <w:t>。</w:t>
      </w:r>
    </w:p>
    <w:p w14:paraId="6943F8BB" w14:textId="77777777"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4.本市第43屆國民中小學科學園遊會</w:t>
      </w:r>
    </w:p>
    <w:p w14:paraId="6FAA0AA7" w14:textId="0E005816" w:rsidR="00E946C6" w:rsidRPr="005D5C18" w:rsidRDefault="00E946C6" w:rsidP="00B71335">
      <w:pPr>
        <w:widowControl/>
        <w:suppressAutoHyphens/>
        <w:overflowPunct w:val="0"/>
        <w:autoSpaceDN w:val="0"/>
        <w:snapToGrid w:val="0"/>
        <w:spacing w:line="320" w:lineRule="exact"/>
        <w:ind w:left="2240" w:hanging="709"/>
        <w:jc w:val="both"/>
        <w:textAlignment w:val="baseline"/>
        <w:rPr>
          <w:rFonts w:ascii="標楷體" w:eastAsia="標楷體" w:hAnsi="標楷體"/>
          <w:bCs/>
          <w:kern w:val="0"/>
          <w:sz w:val="28"/>
          <w:szCs w:val="28"/>
        </w:rPr>
      </w:pPr>
      <w:r w:rsidRPr="005D5C18">
        <w:rPr>
          <w:rFonts w:ascii="標楷體" w:eastAsia="標楷體" w:hAnsi="標楷體"/>
          <w:sz w:val="28"/>
          <w:szCs w:val="28"/>
        </w:rPr>
        <w:t>（1）</w:t>
      </w:r>
      <w:r w:rsidRPr="005D5C18">
        <w:rPr>
          <w:rFonts w:ascii="標楷體" w:eastAsia="標楷體" w:hAnsi="標楷體" w:hint="eastAsia"/>
          <w:bCs/>
          <w:kern w:val="0"/>
          <w:sz w:val="28"/>
          <w:szCs w:val="28"/>
        </w:rPr>
        <w:t>業於113年10月25</w:t>
      </w:r>
      <w:r w:rsidR="00135E38" w:rsidRPr="005D5C18">
        <w:rPr>
          <w:rFonts w:ascii="標楷體" w:eastAsia="標楷體" w:hAnsi="標楷體" w:hint="eastAsia"/>
          <w:bCs/>
          <w:kern w:val="0"/>
          <w:sz w:val="28"/>
          <w:szCs w:val="28"/>
        </w:rPr>
        <w:t>日</w:t>
      </w:r>
      <w:r w:rsidRPr="005D5C18">
        <w:rPr>
          <w:rFonts w:ascii="標楷體" w:eastAsia="標楷體" w:hAnsi="標楷體" w:hint="eastAsia"/>
          <w:bCs/>
          <w:kern w:val="0"/>
          <w:sz w:val="28"/>
          <w:szCs w:val="28"/>
        </w:rPr>
        <w:t>、26日假國立科學工藝博物館辦理完</w:t>
      </w:r>
      <w:r w:rsidR="005A462D" w:rsidRPr="005D5C18">
        <w:rPr>
          <w:rFonts w:ascii="標楷體" w:eastAsia="標楷體" w:hAnsi="標楷體" w:hint="eastAsia"/>
          <w:bCs/>
          <w:kern w:val="0"/>
          <w:sz w:val="28"/>
          <w:szCs w:val="28"/>
        </w:rPr>
        <w:t>竣</w:t>
      </w:r>
      <w:r w:rsidRPr="005D5C18">
        <w:rPr>
          <w:rFonts w:ascii="標楷體" w:eastAsia="標楷體" w:hAnsi="標楷體" w:hint="eastAsia"/>
          <w:bCs/>
          <w:kern w:val="0"/>
          <w:sz w:val="28"/>
          <w:szCs w:val="28"/>
        </w:rPr>
        <w:t>，本活動由學校申請並設計闖關攤位，分為「科學探究實作組」(國中20攤、國小45攤)及「國際雙語科學組」(國中10攤、國小15攤)，總計90攤，供</w:t>
      </w:r>
      <w:r w:rsidR="005A462D" w:rsidRPr="005D5C18">
        <w:rPr>
          <w:rFonts w:ascii="標楷體" w:eastAsia="標楷體" w:hAnsi="標楷體" w:hint="eastAsia"/>
          <w:bCs/>
          <w:kern w:val="0"/>
          <w:sz w:val="28"/>
          <w:szCs w:val="28"/>
        </w:rPr>
        <w:t>親師生</w:t>
      </w:r>
      <w:r w:rsidRPr="005D5C18">
        <w:rPr>
          <w:rFonts w:ascii="標楷體" w:eastAsia="標楷體" w:hAnsi="標楷體" w:hint="eastAsia"/>
          <w:bCs/>
          <w:kern w:val="0"/>
          <w:sz w:val="28"/>
          <w:szCs w:val="28"/>
        </w:rPr>
        <w:t>在闖關活動中獲得科學知能與技能。</w:t>
      </w:r>
    </w:p>
    <w:p w14:paraId="69679802" w14:textId="3EE89A62" w:rsidR="00E946C6" w:rsidRPr="005D5C18" w:rsidRDefault="00E946C6" w:rsidP="00B71335">
      <w:pPr>
        <w:widowControl/>
        <w:suppressAutoHyphens/>
        <w:overflowPunct w:val="0"/>
        <w:autoSpaceDN w:val="0"/>
        <w:snapToGrid w:val="0"/>
        <w:spacing w:line="320" w:lineRule="exact"/>
        <w:ind w:left="2240" w:hanging="709"/>
        <w:jc w:val="both"/>
        <w:textAlignment w:val="baseline"/>
        <w:rPr>
          <w:rFonts w:ascii="標楷體" w:hAnsi="標楷體"/>
          <w:bCs/>
          <w:kern w:val="0"/>
          <w:sz w:val="28"/>
          <w:szCs w:val="28"/>
        </w:rPr>
      </w:pPr>
      <w:r w:rsidRPr="005D5C18">
        <w:rPr>
          <w:rFonts w:ascii="標楷體" w:hAnsi="標楷體"/>
          <w:sz w:val="28"/>
          <w:szCs w:val="28"/>
        </w:rPr>
        <w:t>（</w:t>
      </w:r>
      <w:r w:rsidRPr="005D5C18">
        <w:rPr>
          <w:rFonts w:ascii="標楷體" w:hAnsi="標楷體" w:hint="eastAsia"/>
          <w:sz w:val="28"/>
          <w:szCs w:val="28"/>
        </w:rPr>
        <w:t>2</w:t>
      </w:r>
      <w:r w:rsidRPr="005D5C18">
        <w:rPr>
          <w:rFonts w:ascii="標楷體" w:hAnsi="標楷體"/>
          <w:sz w:val="28"/>
          <w:szCs w:val="28"/>
        </w:rPr>
        <w:t>）</w:t>
      </w:r>
      <w:r w:rsidRPr="00BF0D62">
        <w:rPr>
          <w:rFonts w:ascii="標楷體" w:eastAsia="標楷體" w:hAnsi="標楷體" w:hint="eastAsia"/>
          <w:bCs/>
          <w:spacing w:val="4"/>
          <w:kern w:val="0"/>
          <w:sz w:val="28"/>
          <w:szCs w:val="28"/>
        </w:rPr>
        <w:t>另</w:t>
      </w:r>
      <w:r w:rsidR="00135E38" w:rsidRPr="00BF0D62">
        <w:rPr>
          <w:rFonts w:ascii="標楷體" w:eastAsia="標楷體" w:hAnsi="標楷體" w:hint="eastAsia"/>
          <w:bCs/>
          <w:spacing w:val="4"/>
          <w:kern w:val="0"/>
          <w:sz w:val="28"/>
          <w:szCs w:val="28"/>
        </w:rPr>
        <w:t>補助</w:t>
      </w:r>
      <w:r w:rsidRPr="00BF0D62">
        <w:rPr>
          <w:rFonts w:ascii="標楷體" w:eastAsia="標楷體" w:hAnsi="標楷體" w:hint="eastAsia"/>
          <w:bCs/>
          <w:spacing w:val="4"/>
          <w:kern w:val="0"/>
          <w:sz w:val="28"/>
          <w:szCs w:val="28"/>
        </w:rPr>
        <w:t>設攤經費，「科學探究實作組」每校補助3</w:t>
      </w:r>
      <w:r w:rsidRPr="00BF0D62">
        <w:rPr>
          <w:rFonts w:ascii="標楷體" w:eastAsia="標楷體" w:hAnsi="標楷體"/>
          <w:bCs/>
          <w:spacing w:val="4"/>
          <w:kern w:val="0"/>
          <w:sz w:val="28"/>
          <w:szCs w:val="28"/>
        </w:rPr>
        <w:t>,</w:t>
      </w:r>
      <w:r w:rsidRPr="00BF0D62">
        <w:rPr>
          <w:rFonts w:ascii="標楷體" w:eastAsia="標楷體" w:hAnsi="標楷體" w:hint="eastAsia"/>
          <w:bCs/>
          <w:spacing w:val="4"/>
          <w:kern w:val="0"/>
          <w:sz w:val="28"/>
          <w:szCs w:val="28"/>
        </w:rPr>
        <w:t>000元，「國際雙語科學組」每校補助5</w:t>
      </w:r>
      <w:r w:rsidRPr="00BF0D62">
        <w:rPr>
          <w:rFonts w:ascii="標楷體" w:eastAsia="標楷體" w:hAnsi="標楷體"/>
          <w:bCs/>
          <w:spacing w:val="4"/>
          <w:kern w:val="0"/>
          <w:sz w:val="28"/>
          <w:szCs w:val="28"/>
        </w:rPr>
        <w:t>,</w:t>
      </w:r>
      <w:r w:rsidRPr="00BF0D62">
        <w:rPr>
          <w:rFonts w:ascii="標楷體" w:eastAsia="標楷體" w:hAnsi="標楷體" w:hint="eastAsia"/>
          <w:bCs/>
          <w:spacing w:val="4"/>
          <w:kern w:val="0"/>
          <w:sz w:val="28"/>
          <w:szCs w:val="28"/>
        </w:rPr>
        <w:t>000元，共計32萬元。</w:t>
      </w:r>
    </w:p>
    <w:p w14:paraId="463F81EF" w14:textId="77777777" w:rsidR="00E946C6" w:rsidRPr="005D5C18" w:rsidRDefault="00E946C6"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（二）推動校園閱讀，培養學生閱讀習慣</w:t>
      </w:r>
      <w:r w:rsidRPr="005D5C18">
        <w:rPr>
          <w:rFonts w:ascii="標楷體" w:eastAsia="標楷體" w:hAnsi="標楷體" w:hint="eastAsia"/>
          <w:bCs/>
          <w:kern w:val="0"/>
          <w:sz w:val="28"/>
          <w:szCs w:val="28"/>
        </w:rPr>
        <w:t xml:space="preserve">  </w:t>
      </w:r>
    </w:p>
    <w:p w14:paraId="0D68754F" w14:textId="294F73DC"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00C9057B" w:rsidRPr="005D5C18">
        <w:rPr>
          <w:rFonts w:ascii="標楷體" w:eastAsia="標楷體" w:hAnsi="標楷體"/>
          <w:bCs/>
          <w:kern w:val="0"/>
          <w:sz w:val="28"/>
          <w:szCs w:val="28"/>
        </w:rPr>
        <w:t>持續推動「</w:t>
      </w:r>
      <w:proofErr w:type="gramStart"/>
      <w:r w:rsidR="00C9057B" w:rsidRPr="005D5C18">
        <w:rPr>
          <w:rFonts w:ascii="標楷體" w:eastAsia="標楷體" w:hAnsi="標楷體" w:hint="eastAsia"/>
          <w:bCs/>
          <w:kern w:val="0"/>
          <w:sz w:val="28"/>
          <w:szCs w:val="28"/>
        </w:rPr>
        <w:t>113</w:t>
      </w:r>
      <w:proofErr w:type="gramEnd"/>
      <w:r w:rsidR="00C9057B" w:rsidRPr="005D5C18">
        <w:rPr>
          <w:rFonts w:ascii="標楷體" w:eastAsia="標楷體" w:hAnsi="標楷體"/>
          <w:bCs/>
          <w:kern w:val="0"/>
          <w:sz w:val="28"/>
          <w:szCs w:val="28"/>
        </w:rPr>
        <w:t>年度國中閱讀教育總體計畫」，鼓勵學生培養閱讀習慣、表彰閱讀績優學校及人員、提升教師閱讀專業知能。</w:t>
      </w:r>
      <w:proofErr w:type="gramStart"/>
      <w:r w:rsidR="00C9057B" w:rsidRPr="005D5C18">
        <w:rPr>
          <w:rFonts w:ascii="標楷體" w:eastAsia="標楷體" w:hAnsi="標楷體" w:hint="eastAsia"/>
          <w:bCs/>
          <w:kern w:val="0"/>
          <w:sz w:val="28"/>
          <w:szCs w:val="28"/>
        </w:rPr>
        <w:t>113</w:t>
      </w:r>
      <w:proofErr w:type="gramEnd"/>
      <w:r w:rsidR="00C9057B" w:rsidRPr="005D5C18">
        <w:rPr>
          <w:rFonts w:ascii="標楷體" w:eastAsia="標楷體" w:hAnsi="標楷體" w:hint="eastAsia"/>
          <w:bCs/>
          <w:kern w:val="0"/>
          <w:sz w:val="28"/>
          <w:szCs w:val="28"/>
        </w:rPr>
        <w:t>年度本市田寮區新興國小、仁武國小榮獲教育部閱讀磐石學校，另由分別任教於前金國中、左營國中及前金國小3名教師榮獲教育部閱讀推手獎。</w:t>
      </w:r>
    </w:p>
    <w:p w14:paraId="7B69161C" w14:textId="77777777"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w:t>
      </w:r>
      <w:proofErr w:type="gramStart"/>
      <w:r w:rsidRPr="005D5C18">
        <w:rPr>
          <w:rFonts w:ascii="標楷體" w:eastAsia="標楷體" w:hAnsi="標楷體"/>
          <w:bCs/>
          <w:kern w:val="0"/>
          <w:sz w:val="28"/>
          <w:szCs w:val="28"/>
        </w:rPr>
        <w:t>愛閱網</w:t>
      </w:r>
      <w:proofErr w:type="gramEnd"/>
      <w:r w:rsidRPr="005D5C18">
        <w:rPr>
          <w:rFonts w:ascii="標楷體" w:eastAsia="標楷體" w:hAnsi="標楷體"/>
          <w:bCs/>
          <w:kern w:val="0"/>
          <w:sz w:val="28"/>
          <w:szCs w:val="28"/>
        </w:rPr>
        <w:t>於</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月，上網註冊人數達</w:t>
      </w:r>
      <w:r w:rsidRPr="005D5C18">
        <w:rPr>
          <w:rFonts w:ascii="標楷體" w:eastAsia="標楷體" w:hAnsi="標楷體" w:hint="eastAsia"/>
          <w:bCs/>
          <w:kern w:val="0"/>
          <w:sz w:val="28"/>
          <w:szCs w:val="28"/>
        </w:rPr>
        <w:t>4萬2,575</w:t>
      </w:r>
      <w:r w:rsidRPr="005D5C18">
        <w:rPr>
          <w:rFonts w:ascii="標楷體" w:eastAsia="標楷體" w:hAnsi="標楷體"/>
          <w:bCs/>
          <w:kern w:val="0"/>
          <w:sz w:val="28"/>
          <w:szCs w:val="28"/>
        </w:rPr>
        <w:t>人，每校閱讀書籍總數平均為</w:t>
      </w:r>
      <w:r w:rsidRPr="005D5C18">
        <w:rPr>
          <w:rFonts w:ascii="標楷體" w:eastAsia="標楷體" w:hAnsi="標楷體" w:hint="eastAsia"/>
          <w:bCs/>
          <w:kern w:val="0"/>
          <w:sz w:val="28"/>
          <w:szCs w:val="28"/>
        </w:rPr>
        <w:t>520</w:t>
      </w:r>
      <w:r w:rsidRPr="005D5C18">
        <w:rPr>
          <w:rFonts w:ascii="標楷體" w:eastAsia="標楷體" w:hAnsi="標楷體"/>
          <w:bCs/>
          <w:kern w:val="0"/>
          <w:sz w:val="28"/>
          <w:szCs w:val="28"/>
        </w:rPr>
        <w:t>本，全市國中學生閱讀書籍並通過評量的書籍共</w:t>
      </w:r>
      <w:r w:rsidRPr="005D5C18">
        <w:rPr>
          <w:rFonts w:ascii="標楷體" w:eastAsia="標楷體" w:hAnsi="標楷體" w:hint="eastAsia"/>
          <w:bCs/>
          <w:kern w:val="0"/>
          <w:sz w:val="28"/>
          <w:szCs w:val="28"/>
        </w:rPr>
        <w:t>5萬2,024</w:t>
      </w:r>
      <w:r w:rsidRPr="005D5C18">
        <w:rPr>
          <w:rFonts w:ascii="標楷體" w:eastAsia="標楷體" w:hAnsi="標楷體"/>
          <w:bCs/>
          <w:kern w:val="0"/>
          <w:sz w:val="28"/>
          <w:szCs w:val="28"/>
        </w:rPr>
        <w:t>本。個人閱讀書籍累計達5本以上學生，計有</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365</w:t>
      </w:r>
      <w:r w:rsidRPr="005D5C18">
        <w:rPr>
          <w:rFonts w:ascii="標楷體" w:eastAsia="標楷體" w:hAnsi="標楷體"/>
          <w:bCs/>
          <w:kern w:val="0"/>
          <w:sz w:val="28"/>
          <w:szCs w:val="28"/>
        </w:rPr>
        <w:t>人；累計達50本以上學生，計有9人；累計達100本以上學生，計有</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人。</w:t>
      </w:r>
    </w:p>
    <w:p w14:paraId="03925916" w14:textId="22829996"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lastRenderedPageBreak/>
        <w:t>3.</w:t>
      </w:r>
      <w:r w:rsidR="00C9057B" w:rsidRPr="005D5C18">
        <w:rPr>
          <w:rFonts w:ascii="標楷體" w:eastAsia="標楷體" w:hAnsi="標楷體" w:hint="eastAsia"/>
          <w:bCs/>
          <w:kern w:val="0"/>
          <w:sz w:val="28"/>
          <w:szCs w:val="28"/>
        </w:rPr>
        <w:t>推廣本市「</w:t>
      </w:r>
      <w:proofErr w:type="gramStart"/>
      <w:r w:rsidR="00C9057B" w:rsidRPr="005D5C18">
        <w:rPr>
          <w:rFonts w:ascii="標楷體" w:eastAsia="標楷體" w:hAnsi="標楷體" w:hint="eastAsia"/>
          <w:bCs/>
          <w:kern w:val="0"/>
          <w:sz w:val="28"/>
          <w:szCs w:val="28"/>
        </w:rPr>
        <w:t>喜閱網</w:t>
      </w:r>
      <w:proofErr w:type="gramEnd"/>
      <w:r w:rsidR="00C9057B" w:rsidRPr="005D5C18">
        <w:rPr>
          <w:rFonts w:ascii="標楷體" w:eastAsia="標楷體" w:hAnsi="標楷體" w:hint="eastAsia"/>
          <w:bCs/>
          <w:kern w:val="0"/>
          <w:sz w:val="28"/>
          <w:szCs w:val="28"/>
        </w:rPr>
        <w:t>」閱讀闖關平台，截至113年12月底，</w:t>
      </w:r>
      <w:proofErr w:type="gramStart"/>
      <w:r w:rsidR="00C9057B" w:rsidRPr="005D5C18">
        <w:rPr>
          <w:rFonts w:ascii="標楷體" w:eastAsia="標楷體" w:hAnsi="標楷體" w:hint="eastAsia"/>
          <w:bCs/>
          <w:kern w:val="0"/>
          <w:sz w:val="28"/>
          <w:szCs w:val="28"/>
        </w:rPr>
        <w:t>喜閱網</w:t>
      </w:r>
      <w:proofErr w:type="gramEnd"/>
      <w:r w:rsidR="00C9057B" w:rsidRPr="005D5C18">
        <w:rPr>
          <w:rFonts w:ascii="標楷體" w:eastAsia="標楷體" w:hAnsi="標楷體" w:hint="eastAsia"/>
          <w:bCs/>
          <w:kern w:val="0"/>
          <w:sz w:val="28"/>
          <w:szCs w:val="28"/>
        </w:rPr>
        <w:t xml:space="preserve">上網註冊學生人數13萬434人，通過闖關書籍數463萬570本，參與人數11萬4,483人，參與比例 </w:t>
      </w:r>
      <w:r w:rsidR="00C9057B" w:rsidRPr="005D5C18">
        <w:rPr>
          <w:rFonts w:ascii="標楷體" w:eastAsia="標楷體" w:hAnsi="標楷體"/>
          <w:bCs/>
          <w:kern w:val="0"/>
          <w:sz w:val="28"/>
          <w:szCs w:val="28"/>
        </w:rPr>
        <w:t>88.54</w:t>
      </w:r>
      <w:r w:rsidR="00C9057B" w:rsidRPr="005D5C18">
        <w:rPr>
          <w:rFonts w:ascii="標楷體" w:eastAsia="標楷體" w:hAnsi="標楷體" w:hint="eastAsia"/>
          <w:bCs/>
          <w:kern w:val="0"/>
          <w:sz w:val="28"/>
          <w:szCs w:val="28"/>
        </w:rPr>
        <w:t>%，平均每人通過闖關</w:t>
      </w:r>
      <w:proofErr w:type="gramStart"/>
      <w:r w:rsidR="00C9057B" w:rsidRPr="005D5C18">
        <w:rPr>
          <w:rFonts w:ascii="標楷體" w:eastAsia="標楷體" w:hAnsi="標楷體" w:hint="eastAsia"/>
          <w:bCs/>
          <w:kern w:val="0"/>
          <w:sz w:val="28"/>
          <w:szCs w:val="28"/>
        </w:rPr>
        <w:t>閱讀本數達</w:t>
      </w:r>
      <w:proofErr w:type="gramEnd"/>
      <w:r w:rsidR="00C9057B" w:rsidRPr="005D5C18">
        <w:rPr>
          <w:rFonts w:ascii="標楷體" w:eastAsia="標楷體" w:hAnsi="標楷體" w:hint="eastAsia"/>
          <w:bCs/>
          <w:kern w:val="0"/>
          <w:sz w:val="28"/>
          <w:szCs w:val="28"/>
        </w:rPr>
        <w:t>40本。</w:t>
      </w:r>
    </w:p>
    <w:p w14:paraId="20705D50" w14:textId="77777777" w:rsidR="00E946C6" w:rsidRPr="005D5C18" w:rsidRDefault="00E946C6"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三</w:t>
      </w:r>
      <w:r w:rsidRPr="005D5C18">
        <w:rPr>
          <w:rFonts w:ascii="標楷體" w:eastAsia="標楷體" w:hAnsi="標楷體"/>
          <w:bCs/>
          <w:kern w:val="0"/>
          <w:sz w:val="28"/>
          <w:szCs w:val="28"/>
        </w:rPr>
        <w:t>）推動友善校園計畫，加強學生事務與輔導工作</w:t>
      </w:r>
    </w:p>
    <w:p w14:paraId="11B88202" w14:textId="77777777" w:rsidR="00E946C6" w:rsidRPr="005D5C18" w:rsidRDefault="00E946C6"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1.學生輔導</w:t>
      </w:r>
    </w:p>
    <w:p w14:paraId="6E604630" w14:textId="22E486DC"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（1）本市國中小學校依「國民教育法」</w:t>
      </w:r>
      <w:r w:rsidR="003D5239" w:rsidRPr="005D5C18">
        <w:rPr>
          <w:rFonts w:ascii="標楷體" w:eastAsia="標楷體" w:hAnsi="標楷體" w:hint="eastAsia"/>
          <w:bCs/>
          <w:kern w:val="0"/>
          <w:sz w:val="28"/>
          <w:szCs w:val="28"/>
        </w:rPr>
        <w:t>、學生輔導法</w:t>
      </w:r>
      <w:r w:rsidRPr="005D5C18">
        <w:rPr>
          <w:rFonts w:ascii="標楷體" w:eastAsia="標楷體" w:hAnsi="標楷體"/>
          <w:bCs/>
          <w:kern w:val="0"/>
          <w:sz w:val="28"/>
          <w:szCs w:val="28"/>
        </w:rPr>
        <w:t>暨「教育部國教署補助公立國民中學及國民小學置輔導教師實施要點」規定，自101學年度起本市國中各校已增置專任輔導教師各1名，另國小部分依法定進程配置，</w:t>
      </w:r>
      <w:proofErr w:type="gramStart"/>
      <w:r w:rsidRPr="005D5C18">
        <w:rPr>
          <w:rFonts w:ascii="標楷體" w:eastAsia="標楷體" w:hAnsi="標楷體"/>
          <w:bCs/>
          <w:kern w:val="0"/>
          <w:sz w:val="28"/>
          <w:szCs w:val="28"/>
        </w:rPr>
        <w:t>爰</w:t>
      </w:r>
      <w:proofErr w:type="gramEnd"/>
      <w:r w:rsidRPr="005D5C18">
        <w:rPr>
          <w:rFonts w:ascii="標楷體" w:eastAsia="標楷體" w:hAnsi="標楷體"/>
          <w:bCs/>
          <w:kern w:val="0"/>
          <w:sz w:val="28"/>
          <w:szCs w:val="28"/>
        </w:rPr>
        <w:t>本市國中小學校截至11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學年度共計增置</w:t>
      </w:r>
      <w:r w:rsidR="00AC3646" w:rsidRPr="005D5C18">
        <w:rPr>
          <w:rFonts w:ascii="標楷體" w:eastAsia="標楷體" w:hAnsi="標楷體"/>
          <w:bCs/>
          <w:kern w:val="0"/>
          <w:sz w:val="28"/>
          <w:szCs w:val="28"/>
        </w:rPr>
        <w:t>391</w:t>
      </w:r>
      <w:r w:rsidRPr="005D5C18">
        <w:rPr>
          <w:rFonts w:ascii="標楷體" w:eastAsia="標楷體" w:hAnsi="標楷體"/>
          <w:bCs/>
          <w:kern w:val="0"/>
          <w:sz w:val="28"/>
          <w:szCs w:val="28"/>
        </w:rPr>
        <w:t>名專任輔導教師（國小</w:t>
      </w:r>
      <w:r w:rsidR="00AC3646" w:rsidRPr="005D5C18">
        <w:rPr>
          <w:rFonts w:ascii="標楷體" w:eastAsia="標楷體" w:hAnsi="標楷體"/>
          <w:bCs/>
          <w:kern w:val="0"/>
          <w:sz w:val="28"/>
          <w:szCs w:val="28"/>
        </w:rPr>
        <w:t>201</w:t>
      </w:r>
      <w:r w:rsidRPr="005D5C18">
        <w:rPr>
          <w:rFonts w:ascii="標楷體" w:eastAsia="標楷體" w:hAnsi="標楷體" w:hint="eastAsia"/>
          <w:bCs/>
          <w:kern w:val="0"/>
          <w:sz w:val="28"/>
          <w:szCs w:val="28"/>
        </w:rPr>
        <w:t>人、</w:t>
      </w:r>
      <w:r w:rsidRPr="005D5C18">
        <w:rPr>
          <w:rFonts w:ascii="標楷體" w:eastAsia="標楷體" w:hAnsi="標楷體"/>
          <w:bCs/>
          <w:kern w:val="0"/>
          <w:sz w:val="28"/>
          <w:szCs w:val="28"/>
        </w:rPr>
        <w:t>國中</w:t>
      </w:r>
      <w:r w:rsidRPr="005D5C18">
        <w:rPr>
          <w:rFonts w:ascii="標楷體" w:eastAsia="標楷體" w:hAnsi="標楷體" w:hint="eastAsia"/>
          <w:bCs/>
          <w:kern w:val="0"/>
          <w:sz w:val="28"/>
          <w:szCs w:val="28"/>
        </w:rPr>
        <w:t>190人</w:t>
      </w:r>
      <w:r w:rsidRPr="005D5C18">
        <w:rPr>
          <w:rFonts w:ascii="標楷體" w:eastAsia="標楷體" w:hAnsi="標楷體"/>
          <w:bCs/>
          <w:kern w:val="0"/>
          <w:sz w:val="28"/>
          <w:szCs w:val="28"/>
        </w:rPr>
        <w:t>）。</w:t>
      </w:r>
    </w:p>
    <w:p w14:paraId="7E7199DE" w14:textId="7D6F0E0A"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（2）本市國中小學校依「</w:t>
      </w:r>
      <w:r w:rsidRPr="005D5C18">
        <w:rPr>
          <w:rFonts w:ascii="標楷體" w:eastAsia="標楷體" w:hAnsi="標楷體" w:hint="eastAsia"/>
          <w:bCs/>
          <w:kern w:val="0"/>
          <w:sz w:val="28"/>
          <w:szCs w:val="28"/>
        </w:rPr>
        <w:t>高級中等以下學校及各該主管機關專業輔導人員設置辦法</w:t>
      </w:r>
      <w:r w:rsidRPr="005D5C18">
        <w:rPr>
          <w:rFonts w:ascii="標楷體" w:eastAsia="標楷體" w:hAnsi="標楷體"/>
          <w:bCs/>
          <w:kern w:val="0"/>
          <w:sz w:val="28"/>
          <w:szCs w:val="28"/>
        </w:rPr>
        <w:t>」規定，</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年度應聘用教育局所置專業輔導人員18人，學校所置專業輔導人員</w:t>
      </w:r>
      <w:r w:rsidR="00AC3646" w:rsidRPr="005D5C18">
        <w:rPr>
          <w:rFonts w:ascii="標楷體" w:eastAsia="標楷體" w:hAnsi="標楷體"/>
          <w:bCs/>
          <w:kern w:val="0"/>
          <w:sz w:val="28"/>
          <w:szCs w:val="28"/>
        </w:rPr>
        <w:t>41</w:t>
      </w:r>
      <w:r w:rsidRPr="005D5C18">
        <w:rPr>
          <w:rFonts w:ascii="標楷體" w:eastAsia="標楷體" w:hAnsi="標楷體"/>
          <w:bCs/>
          <w:kern w:val="0"/>
          <w:sz w:val="28"/>
          <w:szCs w:val="28"/>
        </w:rPr>
        <w:t>人（含專案2人），偏遠地區專業輔導人員17人，協助學校推動輔導工作。</w:t>
      </w:r>
    </w:p>
    <w:p w14:paraId="6728D25B" w14:textId="781D603D"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（3）辦理11</w:t>
      </w:r>
      <w:r w:rsidR="00AC3646" w:rsidRPr="005D5C18">
        <w:rPr>
          <w:rFonts w:ascii="標楷體" w:eastAsia="標楷體" w:hAnsi="標楷體"/>
          <w:bCs/>
          <w:kern w:val="0"/>
          <w:sz w:val="28"/>
          <w:szCs w:val="28"/>
        </w:rPr>
        <w:t>3</w:t>
      </w:r>
      <w:r w:rsidRPr="005D5C18">
        <w:rPr>
          <w:rFonts w:ascii="標楷體" w:eastAsia="標楷體" w:hAnsi="標楷體"/>
          <w:bCs/>
          <w:kern w:val="0"/>
          <w:sz w:val="28"/>
          <w:szCs w:val="28"/>
        </w:rPr>
        <w:t>學年度第</w:t>
      </w:r>
      <w:r w:rsidR="00AC3646" w:rsidRPr="005D5C18">
        <w:rPr>
          <w:rFonts w:ascii="標楷體" w:eastAsia="標楷體" w:hAnsi="標楷體"/>
          <w:bCs/>
          <w:kern w:val="0"/>
          <w:sz w:val="28"/>
          <w:szCs w:val="28"/>
        </w:rPr>
        <w:t>1</w:t>
      </w:r>
      <w:r w:rsidRPr="005D5C18">
        <w:rPr>
          <w:rFonts w:ascii="標楷體" w:eastAsia="標楷體" w:hAnsi="標楷體"/>
          <w:bCs/>
          <w:kern w:val="0"/>
          <w:sz w:val="28"/>
          <w:szCs w:val="28"/>
        </w:rPr>
        <w:t>學期國中小學</w:t>
      </w:r>
      <w:r w:rsidRPr="005D5C18">
        <w:rPr>
          <w:rFonts w:ascii="標楷體" w:eastAsia="標楷體" w:hAnsi="標楷體" w:hint="eastAsia"/>
          <w:bCs/>
          <w:kern w:val="0"/>
          <w:sz w:val="28"/>
          <w:szCs w:val="28"/>
        </w:rPr>
        <w:t>校</w:t>
      </w:r>
      <w:r w:rsidRPr="005D5C18">
        <w:rPr>
          <w:rFonts w:ascii="標楷體" w:eastAsia="標楷體" w:hAnsi="標楷體"/>
          <w:bCs/>
          <w:kern w:val="0"/>
          <w:sz w:val="28"/>
          <w:szCs w:val="28"/>
        </w:rPr>
        <w:t>「專任」輔導教師團體督導會議1</w:t>
      </w:r>
      <w:r w:rsidRPr="005D5C18">
        <w:rPr>
          <w:rFonts w:ascii="標楷體" w:eastAsia="標楷體" w:hAnsi="標楷體" w:hint="eastAsia"/>
          <w:bCs/>
          <w:kern w:val="0"/>
          <w:sz w:val="28"/>
          <w:szCs w:val="28"/>
        </w:rPr>
        <w:t>9</w:t>
      </w:r>
      <w:r w:rsidRPr="005D5C18">
        <w:rPr>
          <w:rFonts w:ascii="標楷體" w:eastAsia="標楷體" w:hAnsi="標楷體"/>
          <w:bCs/>
          <w:kern w:val="0"/>
          <w:sz w:val="28"/>
          <w:szCs w:val="28"/>
        </w:rPr>
        <w:t>團（國小</w:t>
      </w:r>
      <w:r w:rsidRPr="005D5C18">
        <w:rPr>
          <w:rFonts w:ascii="標楷體" w:eastAsia="標楷體" w:hAnsi="標楷體" w:hint="eastAsia"/>
          <w:bCs/>
          <w:kern w:val="0"/>
          <w:sz w:val="28"/>
          <w:szCs w:val="28"/>
        </w:rPr>
        <w:t>10</w:t>
      </w:r>
      <w:r w:rsidRPr="005D5C18">
        <w:rPr>
          <w:rFonts w:ascii="標楷體" w:eastAsia="標楷體" w:hAnsi="標楷體"/>
          <w:bCs/>
          <w:kern w:val="0"/>
          <w:sz w:val="28"/>
          <w:szCs w:val="28"/>
        </w:rPr>
        <w:t>團</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國中9團），每團4場次，</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76</w:t>
      </w:r>
      <w:r w:rsidRPr="005D5C18">
        <w:rPr>
          <w:rFonts w:ascii="標楷體" w:eastAsia="標楷體" w:hAnsi="標楷體"/>
          <w:bCs/>
          <w:kern w:val="0"/>
          <w:sz w:val="28"/>
          <w:szCs w:val="28"/>
        </w:rPr>
        <w:t>場次，提升本市專任輔導教師二級輔導學生個案知能。</w:t>
      </w:r>
    </w:p>
    <w:p w14:paraId="241ADEE0" w14:textId="5C4DB9FB"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（4）辦理11</w:t>
      </w:r>
      <w:r w:rsidR="00AC3646" w:rsidRPr="005D5C18">
        <w:rPr>
          <w:rFonts w:ascii="標楷體" w:eastAsia="標楷體" w:hAnsi="標楷體"/>
          <w:bCs/>
          <w:kern w:val="0"/>
          <w:sz w:val="28"/>
          <w:szCs w:val="28"/>
        </w:rPr>
        <w:t>3</w:t>
      </w:r>
      <w:r w:rsidRPr="005D5C18">
        <w:rPr>
          <w:rFonts w:ascii="標楷體" w:eastAsia="標楷體" w:hAnsi="標楷體"/>
          <w:bCs/>
          <w:kern w:val="0"/>
          <w:sz w:val="28"/>
          <w:szCs w:val="28"/>
        </w:rPr>
        <w:t>學年度第</w:t>
      </w:r>
      <w:r w:rsidR="00AC3646" w:rsidRPr="005D5C18">
        <w:rPr>
          <w:rFonts w:ascii="標楷體" w:eastAsia="標楷體" w:hAnsi="標楷體"/>
          <w:bCs/>
          <w:kern w:val="0"/>
          <w:sz w:val="28"/>
          <w:szCs w:val="28"/>
        </w:rPr>
        <w:t>1</w:t>
      </w:r>
      <w:r w:rsidRPr="005D5C18">
        <w:rPr>
          <w:rFonts w:ascii="標楷體" w:eastAsia="標楷體" w:hAnsi="標楷體"/>
          <w:bCs/>
          <w:kern w:val="0"/>
          <w:sz w:val="28"/>
          <w:szCs w:val="28"/>
        </w:rPr>
        <w:t>學期國中小學</w:t>
      </w:r>
      <w:r w:rsidRPr="005D5C18">
        <w:rPr>
          <w:rFonts w:ascii="標楷體" w:eastAsia="標楷體" w:hAnsi="標楷體" w:hint="eastAsia"/>
          <w:bCs/>
          <w:kern w:val="0"/>
          <w:sz w:val="28"/>
          <w:szCs w:val="28"/>
        </w:rPr>
        <w:t>校</w:t>
      </w:r>
      <w:r w:rsidRPr="005D5C18">
        <w:rPr>
          <w:rFonts w:ascii="標楷體" w:eastAsia="標楷體" w:hAnsi="標楷體"/>
          <w:bCs/>
          <w:kern w:val="0"/>
          <w:sz w:val="28"/>
          <w:szCs w:val="28"/>
        </w:rPr>
        <w:t>「兼任」輔導教師團體督導會議</w:t>
      </w:r>
      <w:r w:rsidR="00AC3646" w:rsidRPr="005D5C18">
        <w:rPr>
          <w:rFonts w:ascii="標楷體" w:eastAsia="標楷體" w:hAnsi="標楷體"/>
          <w:bCs/>
          <w:kern w:val="0"/>
          <w:sz w:val="28"/>
          <w:szCs w:val="28"/>
        </w:rPr>
        <w:t>19</w:t>
      </w:r>
      <w:r w:rsidRPr="005D5C18">
        <w:rPr>
          <w:rFonts w:ascii="標楷體" w:eastAsia="標楷體" w:hAnsi="標楷體"/>
          <w:bCs/>
          <w:kern w:val="0"/>
          <w:sz w:val="28"/>
          <w:szCs w:val="28"/>
        </w:rPr>
        <w:t>團（國小</w:t>
      </w:r>
      <w:r w:rsidR="00AC3646" w:rsidRPr="005D5C18">
        <w:rPr>
          <w:rFonts w:ascii="標楷體" w:eastAsia="標楷體" w:hAnsi="標楷體"/>
          <w:bCs/>
          <w:kern w:val="0"/>
          <w:sz w:val="28"/>
          <w:szCs w:val="28"/>
        </w:rPr>
        <w:t>10</w:t>
      </w:r>
      <w:r w:rsidRPr="005D5C18">
        <w:rPr>
          <w:rFonts w:ascii="標楷體" w:eastAsia="標楷體" w:hAnsi="標楷體"/>
          <w:bCs/>
          <w:kern w:val="0"/>
          <w:sz w:val="28"/>
          <w:szCs w:val="28"/>
        </w:rPr>
        <w:t>團</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國中</w:t>
      </w:r>
      <w:r w:rsidR="00AC3646" w:rsidRPr="005D5C18">
        <w:rPr>
          <w:rFonts w:ascii="標楷體" w:eastAsia="標楷體" w:hAnsi="標楷體"/>
          <w:bCs/>
          <w:kern w:val="0"/>
          <w:sz w:val="28"/>
          <w:szCs w:val="28"/>
        </w:rPr>
        <w:t>9</w:t>
      </w:r>
      <w:r w:rsidRPr="005D5C18">
        <w:rPr>
          <w:rFonts w:ascii="標楷體" w:eastAsia="標楷體" w:hAnsi="標楷體"/>
          <w:bCs/>
          <w:kern w:val="0"/>
          <w:sz w:val="28"/>
          <w:szCs w:val="28"/>
        </w:rPr>
        <w:t>團），每團</w:t>
      </w:r>
      <w:r w:rsidR="00AC3646" w:rsidRPr="005D5C18">
        <w:rPr>
          <w:rFonts w:ascii="標楷體" w:eastAsia="標楷體" w:hAnsi="標楷體"/>
          <w:bCs/>
          <w:kern w:val="0"/>
          <w:sz w:val="28"/>
          <w:szCs w:val="28"/>
        </w:rPr>
        <w:t>4</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00AC3646" w:rsidRPr="005D5C18">
        <w:rPr>
          <w:rFonts w:ascii="標楷體" w:eastAsia="標楷體" w:hAnsi="標楷體"/>
          <w:bCs/>
          <w:kern w:val="0"/>
          <w:sz w:val="28"/>
          <w:szCs w:val="28"/>
        </w:rPr>
        <w:t>76</w:t>
      </w:r>
      <w:r w:rsidRPr="005D5C18">
        <w:rPr>
          <w:rFonts w:ascii="標楷體" w:eastAsia="標楷體" w:hAnsi="標楷體"/>
          <w:bCs/>
          <w:kern w:val="0"/>
          <w:sz w:val="28"/>
          <w:szCs w:val="28"/>
        </w:rPr>
        <w:t>場次，提升本市兼任輔導教師輔導學生個案技巧與知能。</w:t>
      </w:r>
    </w:p>
    <w:p w14:paraId="35E50DD8" w14:textId="46351D4F"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（5）學生輔導諮商中心為增進十二年國民教育適性輔導政策之實施，提供生涯議題三級個案輔導或諮詢，</w:t>
      </w:r>
      <w:r w:rsidRPr="005D5C18">
        <w:rPr>
          <w:rFonts w:ascii="標楷體" w:eastAsia="標楷體" w:hAnsi="標楷體" w:hint="eastAsia"/>
          <w:bCs/>
          <w:kern w:val="0"/>
          <w:sz w:val="28"/>
          <w:szCs w:val="28"/>
        </w:rPr>
        <w:t>於</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w:t>
      </w:r>
      <w:r w:rsidRPr="005D5C18">
        <w:rPr>
          <w:rFonts w:ascii="標楷體" w:eastAsia="標楷體" w:hAnsi="標楷體"/>
          <w:bCs/>
          <w:kern w:val="0"/>
          <w:sz w:val="28"/>
          <w:szCs w:val="28"/>
        </w:rPr>
        <w:t>7</w:t>
      </w:r>
      <w:r w:rsidRPr="005D5C18">
        <w:rPr>
          <w:rFonts w:ascii="標楷體" w:eastAsia="標楷體" w:hAnsi="標楷體" w:hint="eastAsia"/>
          <w:bCs/>
          <w:kern w:val="0"/>
          <w:sz w:val="28"/>
          <w:szCs w:val="28"/>
        </w:rPr>
        <w:t>月至</w:t>
      </w:r>
      <w:r w:rsidR="005A462D" w:rsidRPr="005D5C18">
        <w:rPr>
          <w:rFonts w:ascii="標楷體" w:eastAsia="標楷體" w:hAnsi="標楷體"/>
          <w:bCs/>
          <w:kern w:val="0"/>
          <w:sz w:val="28"/>
          <w:szCs w:val="28"/>
        </w:rPr>
        <w:t>1</w:t>
      </w:r>
      <w:r w:rsidR="005A462D" w:rsidRPr="005D5C18">
        <w:rPr>
          <w:rFonts w:ascii="標楷體" w:eastAsia="標楷體" w:hAnsi="標楷體" w:hint="eastAsia"/>
          <w:bCs/>
          <w:kern w:val="0"/>
          <w:sz w:val="28"/>
          <w:szCs w:val="28"/>
        </w:rPr>
        <w:t>2月心理師服務38人次，社工師服務204人次，共計服務242人次</w:t>
      </w:r>
      <w:r w:rsidRPr="005D5C18">
        <w:rPr>
          <w:rFonts w:ascii="標楷體" w:eastAsia="標楷體" w:hAnsi="標楷體" w:hint="eastAsia"/>
          <w:bCs/>
          <w:kern w:val="0"/>
          <w:sz w:val="28"/>
          <w:szCs w:val="28"/>
        </w:rPr>
        <w:t>。除主要生涯困擾議題外，並以合併</w:t>
      </w:r>
      <w:r w:rsidRPr="005D5C18">
        <w:rPr>
          <w:rFonts w:ascii="標楷體" w:eastAsia="標楷體" w:hAnsi="標楷體" w:hint="eastAsia"/>
          <w:bCs/>
          <w:sz w:val="28"/>
          <w:szCs w:val="28"/>
        </w:rPr>
        <w:t>學習困難</w:t>
      </w:r>
      <w:r w:rsidRPr="005D5C18">
        <w:rPr>
          <w:rFonts w:ascii="標楷體" w:eastAsia="標楷體" w:hAnsi="標楷體" w:hint="eastAsia"/>
          <w:bCs/>
          <w:kern w:val="0"/>
          <w:sz w:val="28"/>
          <w:szCs w:val="28"/>
        </w:rPr>
        <w:t>為最多，家庭/親子</w:t>
      </w:r>
      <w:r w:rsidR="009C1E13" w:rsidRPr="005D5C18">
        <w:rPr>
          <w:rFonts w:ascii="標楷體" w:eastAsia="標楷體" w:hAnsi="標楷體" w:hint="eastAsia"/>
          <w:bCs/>
          <w:kern w:val="0"/>
          <w:sz w:val="28"/>
          <w:szCs w:val="28"/>
        </w:rPr>
        <w:t>議題</w:t>
      </w:r>
      <w:r w:rsidRPr="005D5C18">
        <w:rPr>
          <w:rFonts w:ascii="標楷體" w:eastAsia="標楷體" w:hAnsi="標楷體" w:hint="eastAsia"/>
          <w:bCs/>
          <w:kern w:val="0"/>
          <w:sz w:val="28"/>
          <w:szCs w:val="28"/>
        </w:rPr>
        <w:t>次之。</w:t>
      </w:r>
    </w:p>
    <w:p w14:paraId="2F50E279" w14:textId="77777777" w:rsidR="00E946C6" w:rsidRPr="005D5C18" w:rsidRDefault="00E946C6"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2.關懷中輟學生</w:t>
      </w:r>
      <w:r w:rsidRPr="005D5C18">
        <w:rPr>
          <w:rFonts w:ascii="標楷體" w:eastAsia="標楷體" w:hAnsi="標楷體" w:hint="eastAsia"/>
          <w:bCs/>
          <w:kern w:val="0"/>
          <w:sz w:val="28"/>
          <w:szCs w:val="28"/>
        </w:rPr>
        <w:t xml:space="preserve"> </w:t>
      </w:r>
    </w:p>
    <w:p w14:paraId="4D0D0EFA" w14:textId="083290AE" w:rsidR="00E946C6" w:rsidRPr="005D5C18" w:rsidRDefault="00E946C6" w:rsidP="000C3ED0">
      <w:pPr>
        <w:widowControl/>
        <w:suppressAutoHyphens/>
        <w:overflowPunct w:val="0"/>
        <w:autoSpaceDN w:val="0"/>
        <w:snapToGrid w:val="0"/>
        <w:spacing w:line="31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（1）為</w:t>
      </w:r>
      <w:proofErr w:type="gramStart"/>
      <w:r w:rsidRPr="005D5C18">
        <w:rPr>
          <w:rFonts w:ascii="標楷體" w:eastAsia="標楷體" w:hAnsi="標楷體" w:hint="eastAsia"/>
          <w:bCs/>
          <w:kern w:val="0"/>
          <w:sz w:val="28"/>
          <w:szCs w:val="28"/>
        </w:rPr>
        <w:t>持續追輔學生</w:t>
      </w:r>
      <w:proofErr w:type="gramEnd"/>
      <w:r w:rsidRPr="005D5C18">
        <w:rPr>
          <w:rFonts w:ascii="標楷體" w:eastAsia="標楷體" w:hAnsi="標楷體" w:hint="eastAsia"/>
          <w:bCs/>
          <w:kern w:val="0"/>
          <w:sz w:val="28"/>
          <w:szCs w:val="28"/>
        </w:rPr>
        <w:t>返校穩定就學，</w:t>
      </w:r>
      <w:r w:rsidR="00AC3646" w:rsidRPr="005D5C18">
        <w:rPr>
          <w:rFonts w:ascii="標楷體" w:eastAsia="標楷體" w:hAnsi="標楷體" w:hint="eastAsia"/>
          <w:bCs/>
          <w:kern w:val="0"/>
          <w:sz w:val="28"/>
          <w:szCs w:val="28"/>
        </w:rPr>
        <w:t>113年12月25日召開113學年度第1次</w:t>
      </w:r>
      <w:r w:rsidRPr="005D5C18">
        <w:rPr>
          <w:rFonts w:ascii="標楷體" w:eastAsia="標楷體" w:hAnsi="標楷體" w:hint="eastAsia"/>
          <w:bCs/>
          <w:kern w:val="0"/>
          <w:sz w:val="28"/>
          <w:szCs w:val="28"/>
        </w:rPr>
        <w:t>強迫入學委員會</w:t>
      </w:r>
      <w:r w:rsidRPr="005D5C18">
        <w:rPr>
          <w:rFonts w:ascii="標楷體" w:eastAsia="標楷體" w:hAnsi="標楷體"/>
          <w:bCs/>
          <w:kern w:val="0"/>
          <w:sz w:val="28"/>
          <w:szCs w:val="28"/>
        </w:rPr>
        <w:t>暨國民中小學中輟學生通報暨復學輔導督導會報，進行跨局處的協調</w:t>
      </w:r>
      <w:r w:rsidRPr="005D5C18">
        <w:rPr>
          <w:rFonts w:ascii="標楷體" w:eastAsia="標楷體" w:hAnsi="標楷體" w:hint="eastAsia"/>
          <w:bCs/>
          <w:kern w:val="0"/>
          <w:sz w:val="28"/>
          <w:szCs w:val="28"/>
        </w:rPr>
        <w:t>及</w:t>
      </w:r>
      <w:proofErr w:type="gramStart"/>
      <w:r w:rsidRPr="005D5C18">
        <w:rPr>
          <w:rFonts w:ascii="標楷體" w:eastAsia="標楷體" w:hAnsi="標楷體"/>
          <w:bCs/>
          <w:kern w:val="0"/>
          <w:sz w:val="28"/>
          <w:szCs w:val="28"/>
        </w:rPr>
        <w:t>追輔。</w:t>
      </w:r>
      <w:proofErr w:type="gramEnd"/>
      <w:r w:rsidRPr="005D5C18">
        <w:rPr>
          <w:rFonts w:ascii="標楷體" w:eastAsia="標楷體" w:hAnsi="標楷體" w:hint="eastAsia"/>
          <w:bCs/>
          <w:kern w:val="0"/>
          <w:sz w:val="28"/>
          <w:szCs w:val="28"/>
        </w:rPr>
        <w:t>另</w:t>
      </w:r>
      <w:r w:rsidRPr="005D5C18">
        <w:rPr>
          <w:rFonts w:ascii="標楷體" w:eastAsia="標楷體" w:hAnsi="標楷體"/>
          <w:bCs/>
          <w:kern w:val="0"/>
          <w:sz w:val="28"/>
          <w:szCs w:val="28"/>
        </w:rPr>
        <w:t>定期擇定中輟學生人數多、輟學率高、復學率低者為督導之重點學校召開中輟專案檢討會議。</w:t>
      </w:r>
    </w:p>
    <w:p w14:paraId="0904708E" w14:textId="77777777" w:rsidR="00E946C6" w:rsidRPr="005D5C18" w:rsidRDefault="00E946C6" w:rsidP="000C3ED0">
      <w:pPr>
        <w:widowControl/>
        <w:suppressAutoHyphens/>
        <w:overflowPunct w:val="0"/>
        <w:autoSpaceDN w:val="0"/>
        <w:snapToGrid w:val="0"/>
        <w:spacing w:line="31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 xml:space="preserve"> (2) 本市整合社會資源，建構團隊網絡，協助學生穩定就學，並榮獲「</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年度全國中輟生預防及復學輔導工作」績優縣市；社團法人高雄市佳美之地關懷協會及高雄市學生輔導諮商中心榮獲績優單位；高雄市學生輔導諮商中心專業輔導人員方瓊</w:t>
      </w:r>
      <w:proofErr w:type="gramStart"/>
      <w:r w:rsidRPr="005D5C18">
        <w:rPr>
          <w:rFonts w:ascii="標楷體" w:eastAsia="標楷體" w:hAnsi="標楷體" w:hint="eastAsia"/>
          <w:bCs/>
          <w:kern w:val="0"/>
          <w:sz w:val="28"/>
          <w:szCs w:val="28"/>
        </w:rPr>
        <w:t>聆</w:t>
      </w:r>
      <w:proofErr w:type="gramEnd"/>
      <w:r w:rsidRPr="005D5C18">
        <w:rPr>
          <w:rFonts w:ascii="標楷體" w:eastAsia="標楷體" w:hAnsi="標楷體" w:hint="eastAsia"/>
          <w:bCs/>
          <w:kern w:val="0"/>
          <w:sz w:val="28"/>
          <w:szCs w:val="28"/>
        </w:rPr>
        <w:t>、大義國中輔導主任林素菁榮獲績優人員。</w:t>
      </w:r>
    </w:p>
    <w:p w14:paraId="0A5EA200" w14:textId="77777777" w:rsidR="00E946C6" w:rsidRPr="005D5C18" w:rsidRDefault="00E946C6" w:rsidP="000C3ED0">
      <w:pPr>
        <w:widowControl/>
        <w:suppressAutoHyphens/>
        <w:overflowPunct w:val="0"/>
        <w:autoSpaceDN w:val="0"/>
        <w:snapToGrid w:val="0"/>
        <w:spacing w:line="31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持續</w:t>
      </w:r>
      <w:r w:rsidRPr="005D5C18">
        <w:rPr>
          <w:rFonts w:ascii="標楷體" w:eastAsia="標楷體" w:hAnsi="標楷體"/>
          <w:bCs/>
          <w:kern w:val="0"/>
          <w:sz w:val="28"/>
          <w:szCs w:val="28"/>
        </w:rPr>
        <w:t>開設技藝教育學程、中介教育措施、彈性課程及高關懷班等，提供中輟學生多元彈性學習機制。另學生輔</w:t>
      </w:r>
      <w:r w:rsidRPr="005D5C18">
        <w:rPr>
          <w:rFonts w:ascii="標楷體" w:eastAsia="標楷體" w:hAnsi="標楷體"/>
          <w:bCs/>
          <w:kern w:val="0"/>
          <w:sz w:val="28"/>
          <w:szCs w:val="28"/>
        </w:rPr>
        <w:lastRenderedPageBreak/>
        <w:t>導諮商中心為減緩學生中輟問題提供輔導服務，如個別心理諮商、學校社工師之服務、參與個案研討會，並</w:t>
      </w:r>
      <w:proofErr w:type="gramStart"/>
      <w:r w:rsidRPr="005D5C18">
        <w:rPr>
          <w:rFonts w:ascii="標楷體" w:eastAsia="標楷體" w:hAnsi="標楷體"/>
          <w:bCs/>
          <w:kern w:val="0"/>
          <w:sz w:val="28"/>
          <w:szCs w:val="28"/>
        </w:rPr>
        <w:t>協助追輔工作</w:t>
      </w:r>
      <w:proofErr w:type="gramEnd"/>
      <w:r w:rsidRPr="005D5C18">
        <w:rPr>
          <w:rFonts w:ascii="標楷體" w:eastAsia="標楷體" w:hAnsi="標楷體"/>
          <w:bCs/>
          <w:kern w:val="0"/>
          <w:sz w:val="28"/>
          <w:szCs w:val="28"/>
        </w:rPr>
        <w:t>。</w:t>
      </w:r>
    </w:p>
    <w:p w14:paraId="6B798621" w14:textId="77777777" w:rsidR="00E946C6" w:rsidRPr="005D5C18" w:rsidRDefault="00E946C6"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3.防制校園霸凌</w:t>
      </w:r>
    </w:p>
    <w:p w14:paraId="301B9FAB" w14:textId="77777777"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（1）教育局與研考會合作</w:t>
      </w:r>
      <w:r w:rsidRPr="005D5C18">
        <w:rPr>
          <w:rFonts w:ascii="標楷體" w:eastAsia="標楷體" w:hAnsi="標楷體" w:hint="eastAsia"/>
          <w:bCs/>
          <w:kern w:val="0"/>
          <w:sz w:val="28"/>
          <w:szCs w:val="28"/>
        </w:rPr>
        <w:t>建置全國首創「高雄市政府跨局處校園防</w:t>
      </w:r>
      <w:proofErr w:type="gramStart"/>
      <w:r w:rsidRPr="005D5C18">
        <w:rPr>
          <w:rFonts w:ascii="標楷體" w:eastAsia="標楷體" w:hAnsi="標楷體" w:hint="eastAsia"/>
          <w:bCs/>
          <w:kern w:val="0"/>
          <w:sz w:val="28"/>
          <w:szCs w:val="28"/>
        </w:rPr>
        <w:t>制霸凌</w:t>
      </w:r>
      <w:proofErr w:type="gramEnd"/>
      <w:r w:rsidRPr="005D5C18">
        <w:rPr>
          <w:rFonts w:ascii="標楷體" w:eastAsia="標楷體" w:hAnsi="標楷體" w:hint="eastAsia"/>
          <w:bCs/>
          <w:kern w:val="0"/>
          <w:sz w:val="28"/>
          <w:szCs w:val="28"/>
        </w:rPr>
        <w:t>處理機制」，委請法律、醫學、專家學者針對教師、學生疑似</w:t>
      </w:r>
      <w:proofErr w:type="gramStart"/>
      <w:r w:rsidRPr="005D5C18">
        <w:rPr>
          <w:rFonts w:ascii="標楷體" w:eastAsia="標楷體" w:hAnsi="標楷體" w:hint="eastAsia"/>
          <w:bCs/>
          <w:kern w:val="0"/>
          <w:sz w:val="28"/>
          <w:szCs w:val="28"/>
        </w:rPr>
        <w:t>涉及霸凌情事</w:t>
      </w:r>
      <w:proofErr w:type="gramEnd"/>
      <w:r w:rsidRPr="005D5C18">
        <w:rPr>
          <w:rFonts w:ascii="標楷體" w:eastAsia="標楷體" w:hAnsi="標楷體" w:hint="eastAsia"/>
          <w:bCs/>
          <w:kern w:val="0"/>
          <w:sz w:val="28"/>
          <w:szCs w:val="28"/>
        </w:rPr>
        <w:t>，組成調查小組入校協助調查，以維持調查的公正、專業和獨立性。</w:t>
      </w:r>
    </w:p>
    <w:p w14:paraId="2EC92A61" w14:textId="2E6788AB"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配合教育部公告修正「校園</w:t>
      </w:r>
      <w:proofErr w:type="gramStart"/>
      <w:r w:rsidRPr="005D5C18">
        <w:rPr>
          <w:rFonts w:ascii="標楷體" w:eastAsia="標楷體" w:hAnsi="標楷體" w:hint="eastAsia"/>
          <w:bCs/>
          <w:kern w:val="0"/>
          <w:sz w:val="28"/>
          <w:szCs w:val="28"/>
        </w:rPr>
        <w:t>霸凌防</w:t>
      </w:r>
      <w:proofErr w:type="gramEnd"/>
      <w:r w:rsidRPr="005D5C18">
        <w:rPr>
          <w:rFonts w:ascii="標楷體" w:eastAsia="標楷體" w:hAnsi="標楷體" w:hint="eastAsia"/>
          <w:bCs/>
          <w:kern w:val="0"/>
          <w:sz w:val="28"/>
          <w:szCs w:val="28"/>
        </w:rPr>
        <w:t>制準則」，除協助本市府級委員參與「</w:t>
      </w:r>
      <w:proofErr w:type="gramStart"/>
      <w:r w:rsidRPr="005D5C18">
        <w:rPr>
          <w:rFonts w:ascii="標楷體" w:eastAsia="標楷體" w:hAnsi="標楷體" w:hint="eastAsia"/>
          <w:bCs/>
          <w:kern w:val="0"/>
          <w:sz w:val="28"/>
          <w:szCs w:val="28"/>
        </w:rPr>
        <w:t>校事會議</w:t>
      </w:r>
      <w:proofErr w:type="gramEnd"/>
      <w:r w:rsidRPr="005D5C18">
        <w:rPr>
          <w:rFonts w:ascii="標楷體" w:eastAsia="標楷體" w:hAnsi="標楷體" w:hint="eastAsia"/>
          <w:bCs/>
          <w:kern w:val="0"/>
          <w:sz w:val="28"/>
          <w:szCs w:val="28"/>
        </w:rPr>
        <w:t>調查人才庫」、「</w:t>
      </w:r>
      <w:proofErr w:type="gramStart"/>
      <w:r w:rsidRPr="005D5C18">
        <w:rPr>
          <w:rFonts w:ascii="標楷體" w:eastAsia="標楷體" w:hAnsi="標楷體" w:hint="eastAsia"/>
          <w:bCs/>
          <w:kern w:val="0"/>
          <w:sz w:val="28"/>
          <w:szCs w:val="28"/>
        </w:rPr>
        <w:t>校園霸凌事件</w:t>
      </w:r>
      <w:proofErr w:type="gramEnd"/>
      <w:r w:rsidRPr="005D5C18">
        <w:rPr>
          <w:rFonts w:ascii="標楷體" w:eastAsia="標楷體" w:hAnsi="標楷體" w:hint="eastAsia"/>
          <w:bCs/>
          <w:kern w:val="0"/>
          <w:sz w:val="28"/>
          <w:szCs w:val="28"/>
        </w:rPr>
        <w:t>調查人才庫」培訓，</w:t>
      </w:r>
      <w:r w:rsidRPr="005D5C18">
        <w:rPr>
          <w:rFonts w:ascii="標楷體" w:eastAsia="標楷體" w:hAnsi="標楷體" w:hint="eastAsia"/>
          <w:sz w:val="28"/>
          <w:szCs w:val="28"/>
          <w:shd w:val="clear" w:color="auto" w:fill="FFFFFF"/>
        </w:rPr>
        <w:t>並於113年10月19日辦理</w:t>
      </w:r>
      <w:r w:rsidRPr="005D5C18">
        <w:rPr>
          <w:rFonts w:ascii="標楷體" w:eastAsia="標楷體" w:hAnsi="標楷體" w:hint="eastAsia"/>
          <w:szCs w:val="24"/>
          <w:shd w:val="clear" w:color="auto" w:fill="FFFFFF"/>
        </w:rPr>
        <w:t>「</w:t>
      </w:r>
      <w:r w:rsidRPr="005D5C18">
        <w:rPr>
          <w:rFonts w:ascii="標楷體" w:eastAsia="標楷體" w:hAnsi="標楷體" w:hint="eastAsia"/>
          <w:sz w:val="28"/>
          <w:szCs w:val="28"/>
        </w:rPr>
        <w:t>推動修復式正義促進者案例實際演練培訓</w:t>
      </w:r>
      <w:r w:rsidRPr="005D5C18">
        <w:rPr>
          <w:rFonts w:ascii="標楷體" w:eastAsia="標楷體" w:hAnsi="標楷體" w:hint="eastAsia"/>
          <w:sz w:val="28"/>
          <w:szCs w:val="28"/>
          <w:shd w:val="clear" w:color="auto" w:fill="FFFFFF"/>
        </w:rPr>
        <w:t>」，</w:t>
      </w:r>
      <w:r w:rsidRPr="005D5C18">
        <w:rPr>
          <w:rFonts w:ascii="標楷體" w:eastAsia="標楷體" w:hAnsi="標楷體" w:hint="eastAsia"/>
          <w:sz w:val="28"/>
          <w:szCs w:val="28"/>
        </w:rPr>
        <w:t>針對本市具備教育部</w:t>
      </w:r>
      <w:proofErr w:type="gramStart"/>
      <w:r w:rsidRPr="005D5C18">
        <w:rPr>
          <w:rFonts w:ascii="標楷體" w:eastAsia="標楷體" w:hAnsi="標楷體" w:hint="eastAsia"/>
          <w:sz w:val="28"/>
          <w:szCs w:val="28"/>
        </w:rPr>
        <w:t>校園霸凌事件</w:t>
      </w:r>
      <w:proofErr w:type="gramEnd"/>
      <w:r w:rsidRPr="005D5C18">
        <w:rPr>
          <w:rFonts w:ascii="標楷體" w:eastAsia="標楷體" w:hAnsi="標楷體" w:hint="eastAsia"/>
          <w:sz w:val="28"/>
          <w:szCs w:val="28"/>
        </w:rPr>
        <w:t>專業調和及調查人才庫之教育人員進行培訓，強化</w:t>
      </w:r>
      <w:r w:rsidRPr="005D5C18">
        <w:rPr>
          <w:rFonts w:ascii="標楷體" w:eastAsia="標楷體" w:hAnsi="標楷體" w:cs="新細明體" w:hint="eastAsia"/>
          <w:bCs/>
          <w:kern w:val="0"/>
          <w:sz w:val="28"/>
          <w:szCs w:val="24"/>
        </w:rPr>
        <w:t>調和會議準備與主持之實務</w:t>
      </w:r>
      <w:r w:rsidRPr="005D5C18">
        <w:rPr>
          <w:rFonts w:ascii="標楷體" w:eastAsia="標楷體" w:hAnsi="標楷體" w:hint="eastAsia"/>
          <w:sz w:val="28"/>
          <w:szCs w:val="28"/>
        </w:rPr>
        <w:t>，</w:t>
      </w:r>
      <w:r w:rsidRPr="005D5C18">
        <w:rPr>
          <w:rFonts w:ascii="標楷體" w:eastAsia="標楷體" w:hAnsi="標楷體" w:hint="eastAsia"/>
          <w:sz w:val="28"/>
          <w:szCs w:val="24"/>
        </w:rPr>
        <w:t>落實調和理念及技巧於校園</w:t>
      </w:r>
      <w:proofErr w:type="gramStart"/>
      <w:r w:rsidRPr="005D5C18">
        <w:rPr>
          <w:rFonts w:ascii="標楷體" w:eastAsia="標楷體" w:hAnsi="標楷體" w:hint="eastAsia"/>
          <w:sz w:val="28"/>
          <w:szCs w:val="24"/>
        </w:rPr>
        <w:t>霸凌及</w:t>
      </w:r>
      <w:proofErr w:type="gramEnd"/>
      <w:r w:rsidRPr="005D5C18">
        <w:rPr>
          <w:rFonts w:ascii="標楷體" w:eastAsia="標楷體" w:hAnsi="標楷體" w:hint="eastAsia"/>
          <w:sz w:val="28"/>
          <w:szCs w:val="24"/>
        </w:rPr>
        <w:t>衝突事件中。</w:t>
      </w:r>
    </w:p>
    <w:p w14:paraId="766B9B1C" w14:textId="77777777"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針對學校教育人員辦理修復式正義促進者種子教師初、進階培訓，提升學校教師、學</w:t>
      </w:r>
      <w:proofErr w:type="gramStart"/>
      <w:r w:rsidRPr="005D5C18">
        <w:rPr>
          <w:rFonts w:ascii="標楷體" w:eastAsia="標楷體" w:hAnsi="標楷體" w:hint="eastAsia"/>
          <w:bCs/>
          <w:kern w:val="0"/>
          <w:sz w:val="28"/>
          <w:szCs w:val="28"/>
        </w:rPr>
        <w:t>務</w:t>
      </w:r>
      <w:proofErr w:type="gramEnd"/>
      <w:r w:rsidRPr="005D5C18">
        <w:rPr>
          <w:rFonts w:ascii="標楷體" w:eastAsia="標楷體" w:hAnsi="標楷體" w:hint="eastAsia"/>
          <w:bCs/>
          <w:kern w:val="0"/>
          <w:sz w:val="28"/>
          <w:szCs w:val="28"/>
        </w:rPr>
        <w:t>或輔導人員對於修復式正義概念的理解，進而應用修復式正義於校園</w:t>
      </w:r>
      <w:proofErr w:type="gramStart"/>
      <w:r w:rsidRPr="005D5C18">
        <w:rPr>
          <w:rFonts w:ascii="標楷體" w:eastAsia="標楷體" w:hAnsi="標楷體" w:hint="eastAsia"/>
          <w:bCs/>
          <w:kern w:val="0"/>
          <w:sz w:val="28"/>
          <w:szCs w:val="28"/>
        </w:rPr>
        <w:t>霸凌與</w:t>
      </w:r>
      <w:proofErr w:type="gramEnd"/>
      <w:r w:rsidRPr="005D5C18">
        <w:rPr>
          <w:rFonts w:ascii="標楷體" w:eastAsia="標楷體" w:hAnsi="標楷體" w:hint="eastAsia"/>
          <w:bCs/>
          <w:kern w:val="0"/>
          <w:sz w:val="28"/>
          <w:szCs w:val="28"/>
        </w:rPr>
        <w:t>衝突事件之處遇。</w:t>
      </w:r>
    </w:p>
    <w:p w14:paraId="192A7324" w14:textId="77777777"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由專業輔導人力(含專任輔導教師、心理師及社工師)</w:t>
      </w:r>
      <w:proofErr w:type="gramStart"/>
      <w:r w:rsidRPr="005D5C18">
        <w:rPr>
          <w:rFonts w:ascii="標楷體" w:eastAsia="標楷體" w:hAnsi="標楷體" w:hint="eastAsia"/>
          <w:bCs/>
          <w:kern w:val="0"/>
          <w:sz w:val="28"/>
          <w:szCs w:val="28"/>
        </w:rPr>
        <w:t>落實霸凌事件</w:t>
      </w:r>
      <w:proofErr w:type="gramEnd"/>
      <w:r w:rsidRPr="005D5C18">
        <w:rPr>
          <w:rFonts w:ascii="標楷體" w:eastAsia="標楷體" w:hAnsi="標楷體" w:hint="eastAsia"/>
          <w:bCs/>
          <w:kern w:val="0"/>
          <w:sz w:val="28"/>
          <w:szCs w:val="28"/>
        </w:rPr>
        <w:t>學生心理輔導，並引用學生輔導諮商中心專業資源，協助學校轉</w:t>
      </w:r>
      <w:proofErr w:type="gramStart"/>
      <w:r w:rsidRPr="005D5C18">
        <w:rPr>
          <w:rFonts w:ascii="標楷體" w:eastAsia="標楷體" w:hAnsi="標楷體" w:hint="eastAsia"/>
          <w:bCs/>
          <w:kern w:val="0"/>
          <w:sz w:val="28"/>
          <w:szCs w:val="28"/>
        </w:rPr>
        <w:t>介</w:t>
      </w:r>
      <w:proofErr w:type="gramEnd"/>
      <w:r w:rsidRPr="005D5C18">
        <w:rPr>
          <w:rFonts w:ascii="標楷體" w:eastAsia="標楷體" w:hAnsi="標楷體" w:hint="eastAsia"/>
          <w:bCs/>
          <w:kern w:val="0"/>
          <w:sz w:val="28"/>
          <w:szCs w:val="28"/>
        </w:rPr>
        <w:t>特殊個案，落實全面協助零拒絕原則。</w:t>
      </w:r>
    </w:p>
    <w:p w14:paraId="0C8FEA32" w14:textId="77777777"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（5）辦理家長場次</w:t>
      </w:r>
      <w:r w:rsidRPr="005D5C18">
        <w:rPr>
          <w:rFonts w:ascii="標楷體" w:eastAsia="標楷體" w:hAnsi="標楷體" w:hint="eastAsia"/>
          <w:bCs/>
          <w:sz w:val="28"/>
          <w:szCs w:val="32"/>
        </w:rPr>
        <w:t>修復式正義策略因應</w:t>
      </w:r>
      <w:proofErr w:type="gramStart"/>
      <w:r w:rsidRPr="005D5C18">
        <w:rPr>
          <w:rFonts w:ascii="標楷體" w:eastAsia="標楷體" w:hAnsi="標楷體" w:hint="eastAsia"/>
          <w:bCs/>
          <w:sz w:val="28"/>
          <w:szCs w:val="32"/>
        </w:rPr>
        <w:t>校園霸凌事件</w:t>
      </w:r>
      <w:proofErr w:type="gramEnd"/>
      <w:r w:rsidRPr="005D5C18">
        <w:rPr>
          <w:rFonts w:ascii="標楷體" w:eastAsia="標楷體" w:hAnsi="標楷體" w:hint="eastAsia"/>
          <w:bCs/>
          <w:sz w:val="28"/>
          <w:szCs w:val="32"/>
        </w:rPr>
        <w:t>之實務分享</w:t>
      </w:r>
      <w:r w:rsidRPr="005D5C18">
        <w:rPr>
          <w:rFonts w:ascii="標楷體" w:eastAsia="標楷體" w:hAnsi="標楷體" w:hint="eastAsia"/>
          <w:sz w:val="28"/>
          <w:szCs w:val="28"/>
        </w:rPr>
        <w:t>，向社區民眾及家長介紹校園</w:t>
      </w:r>
      <w:proofErr w:type="gramStart"/>
      <w:r w:rsidRPr="005D5C18">
        <w:rPr>
          <w:rFonts w:ascii="標楷體" w:eastAsia="標楷體" w:hAnsi="標楷體" w:hint="eastAsia"/>
          <w:sz w:val="28"/>
          <w:szCs w:val="28"/>
        </w:rPr>
        <w:t>霸凌意</w:t>
      </w:r>
      <w:proofErr w:type="gramEnd"/>
      <w:r w:rsidRPr="005D5C18">
        <w:rPr>
          <w:rFonts w:ascii="標楷體" w:eastAsia="標楷體" w:hAnsi="標楷體" w:hint="eastAsia"/>
          <w:sz w:val="28"/>
          <w:szCs w:val="28"/>
        </w:rPr>
        <w:t>涵及應處策略。藉由法令與構成要件之分析，</w:t>
      </w:r>
      <w:proofErr w:type="gramStart"/>
      <w:r w:rsidRPr="005D5C18">
        <w:rPr>
          <w:rFonts w:ascii="標楷體" w:eastAsia="標楷體" w:hAnsi="標楷體" w:hint="eastAsia"/>
          <w:sz w:val="28"/>
          <w:szCs w:val="28"/>
        </w:rPr>
        <w:t>釐</w:t>
      </w:r>
      <w:proofErr w:type="gramEnd"/>
      <w:r w:rsidRPr="005D5C18">
        <w:rPr>
          <w:rFonts w:ascii="標楷體" w:eastAsia="標楷體" w:hAnsi="標楷體" w:hint="eastAsia"/>
          <w:sz w:val="28"/>
          <w:szCs w:val="28"/>
        </w:rPr>
        <w:t>清家長對於</w:t>
      </w:r>
      <w:proofErr w:type="gramStart"/>
      <w:r w:rsidRPr="005D5C18">
        <w:rPr>
          <w:rFonts w:ascii="標楷體" w:eastAsia="標楷體" w:hAnsi="標楷體" w:hint="eastAsia"/>
          <w:sz w:val="28"/>
          <w:szCs w:val="28"/>
        </w:rPr>
        <w:t>校園霸凌事件</w:t>
      </w:r>
      <w:proofErr w:type="gramEnd"/>
      <w:r w:rsidRPr="005D5C18">
        <w:rPr>
          <w:rFonts w:ascii="標楷體" w:eastAsia="標楷體" w:hAnsi="標楷體" w:hint="eastAsia"/>
          <w:sz w:val="28"/>
          <w:szCs w:val="28"/>
        </w:rPr>
        <w:t>之定義。並透過實務案例分享，促進家長與教育人員對於修復式正義之認知</w:t>
      </w:r>
      <w:r w:rsidRPr="005D5C18">
        <w:rPr>
          <w:rFonts w:ascii="標楷體" w:eastAsia="標楷體" w:hAnsi="標楷體" w:cs="Arial" w:hint="eastAsia"/>
          <w:bCs/>
          <w:sz w:val="28"/>
          <w:szCs w:val="28"/>
        </w:rPr>
        <w:t>。</w:t>
      </w:r>
    </w:p>
    <w:p w14:paraId="081849E6" w14:textId="54F2E568" w:rsidR="00E946C6" w:rsidRPr="005D5C18" w:rsidRDefault="00E946C6" w:rsidP="000C3ED0">
      <w:pPr>
        <w:widowControl/>
        <w:suppressAutoHyphens/>
        <w:overflowPunct w:val="0"/>
        <w:autoSpaceDN w:val="0"/>
        <w:snapToGrid w:val="0"/>
        <w:spacing w:line="310" w:lineRule="exact"/>
        <w:ind w:left="2211" w:hanging="680"/>
        <w:jc w:val="both"/>
        <w:textAlignment w:val="baseline"/>
        <w:rPr>
          <w:rFonts w:ascii="標楷體" w:eastAsia="標楷體" w:hAnsi="標楷體"/>
          <w:sz w:val="28"/>
          <w:szCs w:val="28"/>
        </w:rPr>
      </w:pPr>
      <w:r w:rsidRPr="005D5C18">
        <w:rPr>
          <w:rFonts w:ascii="標楷體" w:eastAsia="標楷體" w:hAnsi="標楷體" w:hint="eastAsia"/>
          <w:bCs/>
          <w:kern w:val="0"/>
          <w:sz w:val="28"/>
          <w:szCs w:val="28"/>
        </w:rPr>
        <w:t>（6）學校透過友善校園</w:t>
      </w:r>
      <w:proofErr w:type="gramStart"/>
      <w:r w:rsidRPr="005D5C18">
        <w:rPr>
          <w:rFonts w:ascii="標楷體" w:eastAsia="標楷體" w:hAnsi="標楷體" w:hint="eastAsia"/>
          <w:bCs/>
          <w:kern w:val="0"/>
          <w:sz w:val="28"/>
          <w:szCs w:val="28"/>
        </w:rPr>
        <w:t>週</w:t>
      </w:r>
      <w:proofErr w:type="gramEnd"/>
      <w:r w:rsidRPr="005D5C18">
        <w:rPr>
          <w:rFonts w:ascii="標楷體" w:eastAsia="標楷體" w:hAnsi="標楷體" w:hint="eastAsia"/>
          <w:bCs/>
          <w:kern w:val="0"/>
          <w:sz w:val="28"/>
          <w:szCs w:val="28"/>
        </w:rPr>
        <w:t>融入宣導，透過社區團體資源結合「防制校園</w:t>
      </w:r>
      <w:proofErr w:type="gramStart"/>
      <w:r w:rsidRPr="005D5C18">
        <w:rPr>
          <w:rFonts w:ascii="標楷體" w:eastAsia="標楷體" w:hAnsi="標楷體" w:hint="eastAsia"/>
          <w:bCs/>
          <w:kern w:val="0"/>
          <w:sz w:val="28"/>
          <w:szCs w:val="28"/>
        </w:rPr>
        <w:t>霸凌」</w:t>
      </w:r>
      <w:proofErr w:type="gramEnd"/>
      <w:r w:rsidRPr="005D5C18">
        <w:rPr>
          <w:rFonts w:ascii="標楷體" w:eastAsia="標楷體" w:hAnsi="標楷體" w:hint="eastAsia"/>
          <w:bCs/>
          <w:kern w:val="0"/>
          <w:sz w:val="28"/>
          <w:szCs w:val="28"/>
        </w:rPr>
        <w:t>，辦理各項動、靜態宣導活動，營造校園正向的學習風氣。</w:t>
      </w:r>
    </w:p>
    <w:p w14:paraId="26D7A5D8" w14:textId="77777777" w:rsidR="00E946C6" w:rsidRPr="005D5C18" w:rsidRDefault="00E946C6"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四</w:t>
      </w:r>
      <w:r w:rsidRPr="005D5C18">
        <w:rPr>
          <w:rFonts w:ascii="標楷體" w:eastAsia="標楷體" w:hAnsi="標楷體"/>
          <w:bCs/>
          <w:kern w:val="0"/>
          <w:sz w:val="28"/>
          <w:szCs w:val="28"/>
        </w:rPr>
        <w:t>）加強學習弱勢學生學習輔導，帶好每位學生</w:t>
      </w:r>
    </w:p>
    <w:p w14:paraId="3A02062B" w14:textId="77777777"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基本學力的培養是學生學習</w:t>
      </w:r>
      <w:proofErr w:type="gramStart"/>
      <w:r w:rsidRPr="005D5C18">
        <w:rPr>
          <w:rFonts w:ascii="標楷體" w:eastAsia="標楷體" w:hAnsi="標楷體" w:hint="eastAsia"/>
          <w:bCs/>
          <w:kern w:val="0"/>
          <w:sz w:val="28"/>
          <w:szCs w:val="28"/>
        </w:rPr>
        <w:t>最</w:t>
      </w:r>
      <w:proofErr w:type="gramEnd"/>
      <w:r w:rsidRPr="005D5C18">
        <w:rPr>
          <w:rFonts w:ascii="標楷體" w:eastAsia="標楷體" w:hAnsi="標楷體" w:hint="eastAsia"/>
          <w:bCs/>
          <w:kern w:val="0"/>
          <w:sz w:val="28"/>
          <w:szCs w:val="28"/>
        </w:rPr>
        <w:t>核心、</w:t>
      </w:r>
      <w:proofErr w:type="gramStart"/>
      <w:r w:rsidRPr="005D5C18">
        <w:rPr>
          <w:rFonts w:ascii="標楷體" w:eastAsia="標楷體" w:hAnsi="標楷體" w:hint="eastAsia"/>
          <w:bCs/>
          <w:kern w:val="0"/>
          <w:sz w:val="28"/>
          <w:szCs w:val="28"/>
        </w:rPr>
        <w:t>最</w:t>
      </w:r>
      <w:proofErr w:type="gramEnd"/>
      <w:r w:rsidRPr="005D5C18">
        <w:rPr>
          <w:rFonts w:ascii="標楷體" w:eastAsia="標楷體" w:hAnsi="標楷體" w:hint="eastAsia"/>
          <w:bCs/>
          <w:kern w:val="0"/>
          <w:sz w:val="28"/>
          <w:szCs w:val="28"/>
        </w:rPr>
        <w:t>基礎的部分，也是每一位學生受教育的基本權利。教育局113學年度訂定本市「國民小學及國民中學學生學習扶助整體行政推動計畫」，為達成「帶好每</w:t>
      </w:r>
      <w:proofErr w:type="gramStart"/>
      <w:r w:rsidRPr="005D5C18">
        <w:rPr>
          <w:rFonts w:ascii="標楷體" w:eastAsia="標楷體" w:hAnsi="標楷體" w:hint="eastAsia"/>
          <w:bCs/>
          <w:kern w:val="0"/>
          <w:sz w:val="28"/>
          <w:szCs w:val="28"/>
        </w:rPr>
        <w:t>個</w:t>
      </w:r>
      <w:proofErr w:type="gramEnd"/>
      <w:r w:rsidRPr="005D5C18">
        <w:rPr>
          <w:rFonts w:ascii="標楷體" w:eastAsia="標楷體" w:hAnsi="標楷體" w:hint="eastAsia"/>
          <w:bCs/>
          <w:kern w:val="0"/>
          <w:sz w:val="28"/>
          <w:szCs w:val="28"/>
        </w:rPr>
        <w:t>孩子」的教育宗旨，透過「回歸學生學習需求」、「鼓勵教師教學創新」、「全面支持每所學校」及「營造優質教學環境」四個層面的努力，以期達到「提升中小學教育品質」及「成就每</w:t>
      </w:r>
      <w:proofErr w:type="gramStart"/>
      <w:r w:rsidRPr="005D5C18">
        <w:rPr>
          <w:rFonts w:ascii="標楷體" w:eastAsia="標楷體" w:hAnsi="標楷體" w:hint="eastAsia"/>
          <w:bCs/>
          <w:kern w:val="0"/>
          <w:sz w:val="28"/>
          <w:szCs w:val="28"/>
        </w:rPr>
        <w:t>個</w:t>
      </w:r>
      <w:proofErr w:type="gramEnd"/>
      <w:r w:rsidRPr="005D5C18">
        <w:rPr>
          <w:rFonts w:ascii="標楷體" w:eastAsia="標楷體" w:hAnsi="標楷體" w:hint="eastAsia"/>
          <w:bCs/>
          <w:kern w:val="0"/>
          <w:sz w:val="28"/>
          <w:szCs w:val="28"/>
        </w:rPr>
        <w:t xml:space="preserve">孩子」的教育願景。 </w:t>
      </w:r>
    </w:p>
    <w:p w14:paraId="7AB36A06" w14:textId="2176BA36" w:rsidR="00E946C6" w:rsidRPr="005D5C18" w:rsidRDefault="00E946C6" w:rsidP="00B71335">
      <w:pPr>
        <w:widowControl/>
        <w:suppressAutoHyphens/>
        <w:overflowPunct w:val="0"/>
        <w:autoSpaceDN w:val="0"/>
        <w:snapToGrid w:val="0"/>
        <w:spacing w:line="33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2.辦理教育部國教署學生學習扶助實施方案，扶助學習弱勢學生之課業落差，學習扶助方案執行成果</w:t>
      </w:r>
    </w:p>
    <w:p w14:paraId="4FF7502E" w14:textId="77777777" w:rsidR="00E946C6" w:rsidRPr="005D5C18" w:rsidRDefault="00E946C6" w:rsidP="00B71335">
      <w:pPr>
        <w:pStyle w:val="a0"/>
        <w:snapToGrid w:val="0"/>
        <w:spacing w:line="330" w:lineRule="exact"/>
        <w:ind w:leftChars="650" w:left="2260" w:hangingChars="250" w:hanging="700"/>
        <w:jc w:val="both"/>
        <w:rPr>
          <w:rFonts w:ascii="標楷體" w:hAnsi="標楷體"/>
          <w:sz w:val="28"/>
          <w:szCs w:val="28"/>
        </w:rPr>
      </w:pPr>
      <w:r w:rsidRPr="005D5C18">
        <w:rPr>
          <w:rFonts w:ascii="標楷體" w:hAnsi="標楷體" w:hint="eastAsia"/>
          <w:sz w:val="28"/>
          <w:szCs w:val="28"/>
        </w:rPr>
        <w:t>（1）貫徹學生學習扶助方案，扶助弱勢學生：113年7月至12月國小開設239校2,432班，</w:t>
      </w:r>
      <w:proofErr w:type="gramStart"/>
      <w:r w:rsidRPr="005D5C18">
        <w:rPr>
          <w:rFonts w:ascii="標楷體" w:hAnsi="標楷體" w:hint="eastAsia"/>
          <w:sz w:val="28"/>
          <w:szCs w:val="28"/>
        </w:rPr>
        <w:t>受輔學生</w:t>
      </w:r>
      <w:proofErr w:type="gramEnd"/>
      <w:r w:rsidRPr="005D5C18">
        <w:rPr>
          <w:rFonts w:ascii="標楷體" w:hAnsi="標楷體" w:hint="eastAsia"/>
          <w:sz w:val="28"/>
          <w:szCs w:val="28"/>
        </w:rPr>
        <w:t>數為1萬7,895人次，授課教師為2,597人次；國中開設93校</w:t>
      </w:r>
      <w:r w:rsidRPr="005D5C18">
        <w:rPr>
          <w:rFonts w:ascii="標楷體" w:hAnsi="標楷體"/>
          <w:sz w:val="28"/>
          <w:szCs w:val="28"/>
        </w:rPr>
        <w:t>6</w:t>
      </w:r>
      <w:r w:rsidRPr="005D5C18">
        <w:rPr>
          <w:rFonts w:ascii="標楷體" w:hAnsi="標楷體" w:hint="eastAsia"/>
          <w:sz w:val="28"/>
          <w:szCs w:val="28"/>
        </w:rPr>
        <w:t>65班，</w:t>
      </w:r>
      <w:proofErr w:type="gramStart"/>
      <w:r w:rsidRPr="005D5C18">
        <w:rPr>
          <w:rFonts w:ascii="標楷體" w:hAnsi="標楷體" w:hint="eastAsia"/>
          <w:sz w:val="28"/>
          <w:szCs w:val="28"/>
        </w:rPr>
        <w:lastRenderedPageBreak/>
        <w:t>受輔學生</w:t>
      </w:r>
      <w:proofErr w:type="gramEnd"/>
      <w:r w:rsidRPr="005D5C18">
        <w:rPr>
          <w:rFonts w:ascii="標楷體" w:hAnsi="標楷體" w:hint="eastAsia"/>
          <w:sz w:val="28"/>
          <w:szCs w:val="28"/>
        </w:rPr>
        <w:t>為5,449人次，授課教師為1,079人次。</w:t>
      </w:r>
    </w:p>
    <w:p w14:paraId="5DCBD30B" w14:textId="5E457057" w:rsidR="00E946C6" w:rsidRPr="005D5C18" w:rsidRDefault="009417E4" w:rsidP="00B71335">
      <w:pPr>
        <w:pStyle w:val="a0"/>
        <w:snapToGrid w:val="0"/>
        <w:spacing w:line="330" w:lineRule="exact"/>
        <w:ind w:leftChars="650" w:left="2260" w:hangingChars="250" w:hanging="700"/>
        <w:jc w:val="both"/>
        <w:rPr>
          <w:rFonts w:ascii="標楷體" w:hAnsi="標楷體"/>
          <w:sz w:val="28"/>
          <w:szCs w:val="28"/>
        </w:rPr>
      </w:pPr>
      <w:r w:rsidRPr="005D5C18">
        <w:rPr>
          <w:rFonts w:ascii="標楷體" w:hAnsi="標楷體"/>
          <w:bCs/>
          <w:kern w:val="0"/>
          <w:sz w:val="28"/>
          <w:szCs w:val="28"/>
        </w:rPr>
        <w:t>（2）</w:t>
      </w:r>
      <w:r w:rsidR="00E946C6" w:rsidRPr="005D5C18">
        <w:rPr>
          <w:rFonts w:ascii="標楷體" w:hAnsi="標楷體" w:hint="eastAsia"/>
          <w:spacing w:val="14"/>
          <w:sz w:val="28"/>
          <w:szCs w:val="28"/>
        </w:rPr>
        <w:t>依據</w:t>
      </w:r>
      <w:proofErr w:type="gramStart"/>
      <w:r w:rsidR="00E946C6" w:rsidRPr="005D5C18">
        <w:rPr>
          <w:rFonts w:ascii="標楷體" w:hAnsi="標楷體" w:hint="eastAsia"/>
          <w:spacing w:val="14"/>
          <w:sz w:val="28"/>
          <w:szCs w:val="28"/>
        </w:rPr>
        <w:t>103</w:t>
      </w:r>
      <w:proofErr w:type="gramEnd"/>
      <w:r w:rsidR="00E946C6" w:rsidRPr="005D5C18">
        <w:rPr>
          <w:rFonts w:ascii="標楷體" w:hAnsi="標楷體" w:hint="eastAsia"/>
          <w:spacing w:val="14"/>
          <w:sz w:val="28"/>
          <w:szCs w:val="28"/>
        </w:rPr>
        <w:t>年度至</w:t>
      </w:r>
      <w:proofErr w:type="gramStart"/>
      <w:r w:rsidR="00E946C6" w:rsidRPr="005D5C18">
        <w:rPr>
          <w:rFonts w:ascii="標楷體" w:hAnsi="標楷體" w:hint="eastAsia"/>
          <w:spacing w:val="14"/>
          <w:sz w:val="28"/>
          <w:szCs w:val="28"/>
        </w:rPr>
        <w:t>11</w:t>
      </w:r>
      <w:r w:rsidR="00E946C6" w:rsidRPr="005D5C18">
        <w:rPr>
          <w:rFonts w:ascii="標楷體" w:hAnsi="標楷體"/>
          <w:spacing w:val="14"/>
          <w:sz w:val="28"/>
          <w:szCs w:val="28"/>
        </w:rPr>
        <w:t>3</w:t>
      </w:r>
      <w:proofErr w:type="gramEnd"/>
      <w:r w:rsidR="00E946C6" w:rsidRPr="005D5C18">
        <w:rPr>
          <w:rFonts w:ascii="標楷體" w:hAnsi="標楷體" w:hint="eastAsia"/>
          <w:spacing w:val="14"/>
          <w:sz w:val="28"/>
          <w:szCs w:val="28"/>
        </w:rPr>
        <w:t>年度國中教育會考待提升學校名單，</w:t>
      </w:r>
      <w:r w:rsidR="00E946C6" w:rsidRPr="005D5C18">
        <w:rPr>
          <w:rFonts w:ascii="標楷體" w:hAnsi="標楷體" w:hint="eastAsia"/>
          <w:sz w:val="28"/>
          <w:szCs w:val="28"/>
        </w:rPr>
        <w:t>分析各校學力提升之需求，1</w:t>
      </w:r>
      <w:r w:rsidR="00E946C6" w:rsidRPr="005D5C18">
        <w:rPr>
          <w:rFonts w:ascii="標楷體" w:hAnsi="標楷體"/>
          <w:sz w:val="28"/>
          <w:szCs w:val="28"/>
        </w:rPr>
        <w:t>13</w:t>
      </w:r>
      <w:r w:rsidR="00E946C6" w:rsidRPr="005D5C18">
        <w:rPr>
          <w:rFonts w:ascii="標楷體" w:hAnsi="標楷體" w:hint="eastAsia"/>
          <w:sz w:val="28"/>
          <w:szCs w:val="28"/>
        </w:rPr>
        <w:t>年</w:t>
      </w:r>
      <w:r w:rsidR="00E946C6" w:rsidRPr="005D5C18">
        <w:rPr>
          <w:rFonts w:ascii="標楷體" w:hAnsi="標楷體"/>
          <w:sz w:val="28"/>
          <w:szCs w:val="28"/>
        </w:rPr>
        <w:t>7</w:t>
      </w:r>
      <w:r w:rsidR="00E946C6" w:rsidRPr="005D5C18">
        <w:rPr>
          <w:rFonts w:ascii="標楷體" w:hAnsi="標楷體" w:hint="eastAsia"/>
          <w:sz w:val="28"/>
          <w:szCs w:val="28"/>
        </w:rPr>
        <w:t>月至1</w:t>
      </w:r>
      <w:r w:rsidR="00E946C6" w:rsidRPr="005D5C18">
        <w:rPr>
          <w:rFonts w:ascii="標楷體" w:hAnsi="標楷體"/>
          <w:sz w:val="28"/>
          <w:szCs w:val="28"/>
        </w:rPr>
        <w:t>2</w:t>
      </w:r>
      <w:r w:rsidR="00E946C6" w:rsidRPr="005D5C18">
        <w:rPr>
          <w:rFonts w:ascii="標楷體" w:hAnsi="標楷體" w:hint="eastAsia"/>
          <w:sz w:val="28"/>
          <w:szCs w:val="28"/>
        </w:rPr>
        <w:t>月辦理3場次國中及其學區國小焦點對談會議，與學校共商各校提升學力之可行策略。另辦理5群國英數三</w:t>
      </w:r>
      <w:proofErr w:type="gramStart"/>
      <w:r w:rsidR="00E946C6" w:rsidRPr="005D5C18">
        <w:rPr>
          <w:rFonts w:ascii="標楷體" w:hAnsi="標楷體" w:hint="eastAsia"/>
          <w:sz w:val="28"/>
          <w:szCs w:val="28"/>
        </w:rPr>
        <w:t>科入班</w:t>
      </w:r>
      <w:proofErr w:type="gramEnd"/>
      <w:r w:rsidR="00E946C6" w:rsidRPr="005D5C18">
        <w:rPr>
          <w:rFonts w:ascii="標楷體" w:hAnsi="標楷體" w:hint="eastAsia"/>
          <w:sz w:val="28"/>
          <w:szCs w:val="28"/>
        </w:rPr>
        <w:t>輔導委員到校陪伴專業成長社群，支持教師專業成長。</w:t>
      </w:r>
    </w:p>
    <w:p w14:paraId="6F6C4122" w14:textId="77777777" w:rsidR="00E946C6" w:rsidRPr="005D5C18" w:rsidRDefault="00E946C6" w:rsidP="00B71335">
      <w:pPr>
        <w:pStyle w:val="a0"/>
        <w:snapToGrid w:val="0"/>
        <w:spacing w:line="330" w:lineRule="exact"/>
        <w:ind w:leftChars="650" w:left="2260" w:hangingChars="250" w:hanging="700"/>
        <w:jc w:val="both"/>
        <w:rPr>
          <w:rFonts w:ascii="標楷體" w:hAnsi="標楷體"/>
          <w:sz w:val="28"/>
          <w:szCs w:val="28"/>
        </w:rPr>
      </w:pPr>
      <w:r w:rsidRPr="005D5C18">
        <w:rPr>
          <w:rFonts w:ascii="標楷體" w:hAnsi="標楷體" w:hint="eastAsia"/>
          <w:sz w:val="28"/>
          <w:szCs w:val="28"/>
        </w:rPr>
        <w:t>（3）執行學習扶助到校訪視計畫，至110學年度已完成全市335校之6年</w:t>
      </w:r>
      <w:proofErr w:type="gramStart"/>
      <w:r w:rsidRPr="005D5C18">
        <w:rPr>
          <w:rFonts w:ascii="標楷體" w:hAnsi="標楷體" w:hint="eastAsia"/>
          <w:sz w:val="28"/>
          <w:szCs w:val="28"/>
        </w:rPr>
        <w:t>訪視期程</w:t>
      </w:r>
      <w:proofErr w:type="gramEnd"/>
      <w:r w:rsidRPr="005D5C18">
        <w:rPr>
          <w:rFonts w:ascii="標楷體" w:hAnsi="標楷體" w:hint="eastAsia"/>
          <w:sz w:val="28"/>
          <w:szCs w:val="28"/>
        </w:rPr>
        <w:t>。</w:t>
      </w:r>
      <w:r w:rsidRPr="005D5C18">
        <w:rPr>
          <w:rFonts w:hAnsi="標楷體" w:hint="eastAsia"/>
          <w:sz w:val="28"/>
          <w:szCs w:val="28"/>
        </w:rPr>
        <w:t>113</w:t>
      </w:r>
      <w:r w:rsidRPr="005D5C18">
        <w:rPr>
          <w:rFonts w:hAnsi="標楷體" w:hint="eastAsia"/>
          <w:sz w:val="28"/>
          <w:szCs w:val="28"/>
        </w:rPr>
        <w:t>學年度開始進行第二輪</w:t>
      </w:r>
      <w:proofErr w:type="gramStart"/>
      <w:r w:rsidRPr="005D5C18">
        <w:rPr>
          <w:rFonts w:hAnsi="標楷體" w:hint="eastAsia"/>
          <w:sz w:val="28"/>
          <w:szCs w:val="28"/>
        </w:rPr>
        <w:t>六年期訪視</w:t>
      </w:r>
      <w:proofErr w:type="gramEnd"/>
      <w:r w:rsidRPr="005D5C18">
        <w:rPr>
          <w:rFonts w:hAnsi="標楷體" w:hint="eastAsia"/>
          <w:sz w:val="28"/>
          <w:szCs w:val="28"/>
        </w:rPr>
        <w:t>，</w:t>
      </w:r>
      <w:r w:rsidRPr="005D5C18">
        <w:rPr>
          <w:rFonts w:ascii="標楷體" w:hAnsi="標楷體" w:hint="eastAsia"/>
          <w:sz w:val="28"/>
          <w:szCs w:val="28"/>
        </w:rPr>
        <w:t>113學年度</w:t>
      </w:r>
      <w:proofErr w:type="gramStart"/>
      <w:r w:rsidRPr="005D5C18">
        <w:rPr>
          <w:rFonts w:ascii="標楷體" w:hAnsi="標楷體" w:hint="eastAsia"/>
          <w:sz w:val="28"/>
          <w:szCs w:val="28"/>
        </w:rPr>
        <w:t>依據新訪視</w:t>
      </w:r>
      <w:proofErr w:type="gramEnd"/>
      <w:r w:rsidRPr="005D5C18">
        <w:rPr>
          <w:rFonts w:ascii="標楷體" w:hAnsi="標楷體" w:hint="eastAsia"/>
          <w:sz w:val="28"/>
          <w:szCs w:val="28"/>
        </w:rPr>
        <w:t>指標規劃訪視國小27校及國中8校，共計35校。</w:t>
      </w:r>
    </w:p>
    <w:p w14:paraId="270BA406" w14:textId="77777777" w:rsidR="00E946C6" w:rsidRPr="005D5C18" w:rsidRDefault="00E946C6" w:rsidP="00B71335">
      <w:pPr>
        <w:pStyle w:val="a0"/>
        <w:snapToGrid w:val="0"/>
        <w:spacing w:line="330" w:lineRule="exact"/>
        <w:ind w:leftChars="650" w:left="2260" w:hangingChars="250" w:hanging="700"/>
        <w:jc w:val="both"/>
        <w:rPr>
          <w:rFonts w:ascii="標楷體" w:hAnsi="標楷體"/>
          <w:sz w:val="28"/>
          <w:szCs w:val="28"/>
        </w:rPr>
      </w:pPr>
      <w:r w:rsidRPr="005D5C18">
        <w:rPr>
          <w:rFonts w:ascii="標楷體" w:hAnsi="標楷體" w:hint="eastAsia"/>
          <w:sz w:val="28"/>
          <w:szCs w:val="28"/>
        </w:rPr>
        <w:t>（4）執行學習扶助到校諮詢輔導計畫，113年7月至12月辦理到校諮詢輔導國小7校及國中10校，共計17校。另辦理課中學習扶助增置代理教師計畫到校諮詢輔導國中2校及一般課中學習扶助開班入班輔導5校。</w:t>
      </w:r>
    </w:p>
    <w:p w14:paraId="11A804D3" w14:textId="747471A8" w:rsidR="00E946C6" w:rsidRPr="005D5C18" w:rsidRDefault="00E946C6" w:rsidP="00B71335">
      <w:pPr>
        <w:pStyle w:val="a0"/>
        <w:snapToGrid w:val="0"/>
        <w:spacing w:line="330" w:lineRule="exact"/>
        <w:ind w:leftChars="650" w:left="2260" w:hangingChars="250" w:hanging="700"/>
        <w:jc w:val="both"/>
        <w:rPr>
          <w:rFonts w:ascii="標楷體" w:hAnsi="標楷體"/>
          <w:sz w:val="28"/>
          <w:szCs w:val="28"/>
        </w:rPr>
      </w:pPr>
      <w:r w:rsidRPr="005D5C18">
        <w:rPr>
          <w:rFonts w:ascii="標楷體" w:hAnsi="標楷體" w:hint="eastAsia"/>
          <w:sz w:val="28"/>
          <w:szCs w:val="28"/>
        </w:rPr>
        <w:t>（5）執行學習扶助深化自主研習計畫，113年7月至12月辦理國小25場次，共計1</w:t>
      </w:r>
      <w:r w:rsidRPr="005D5C18">
        <w:rPr>
          <w:rFonts w:ascii="標楷體" w:hAnsi="標楷體"/>
          <w:sz w:val="28"/>
          <w:szCs w:val="28"/>
        </w:rPr>
        <w:t>,</w:t>
      </w:r>
      <w:r w:rsidRPr="005D5C18">
        <w:rPr>
          <w:rFonts w:ascii="標楷體" w:hAnsi="標楷體" w:hint="eastAsia"/>
          <w:sz w:val="28"/>
          <w:szCs w:val="28"/>
        </w:rPr>
        <w:t>221人次教師參加；國中辦理6場次，211人次教師參加。</w:t>
      </w:r>
    </w:p>
    <w:p w14:paraId="351816BE" w14:textId="0BF16D05" w:rsidR="00AC3646" w:rsidRPr="005D5C18" w:rsidRDefault="00136C27" w:rsidP="00543A8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w:t>
      </w:r>
      <w:r w:rsidR="00E946C6" w:rsidRPr="005D5C18">
        <w:rPr>
          <w:rFonts w:ascii="標楷體" w:eastAsia="標楷體" w:hAnsi="標楷體"/>
          <w:bCs/>
          <w:kern w:val="0"/>
          <w:sz w:val="28"/>
          <w:szCs w:val="28"/>
        </w:rPr>
        <w:t>.</w:t>
      </w:r>
      <w:r w:rsidR="00AC3646" w:rsidRPr="005D5C18">
        <w:rPr>
          <w:rFonts w:ascii="標楷體" w:eastAsia="標楷體" w:hAnsi="標楷體"/>
          <w:bCs/>
          <w:kern w:val="0"/>
          <w:sz w:val="28"/>
          <w:szCs w:val="28"/>
        </w:rPr>
        <w:t>辦理國小學童課後照顧服務</w:t>
      </w:r>
      <w:r w:rsidR="00AC3646" w:rsidRPr="005D5C18">
        <w:rPr>
          <w:rFonts w:ascii="標楷體" w:eastAsia="標楷體" w:hAnsi="標楷體" w:hint="eastAsia"/>
          <w:bCs/>
          <w:kern w:val="0"/>
          <w:sz w:val="28"/>
          <w:szCs w:val="28"/>
        </w:rPr>
        <w:t>，</w:t>
      </w:r>
      <w:r w:rsidR="00AC3646" w:rsidRPr="005D5C18">
        <w:rPr>
          <w:rFonts w:ascii="標楷體" w:eastAsia="標楷體" w:hAnsi="標楷體"/>
          <w:bCs/>
          <w:kern w:val="0"/>
          <w:sz w:val="28"/>
          <w:szCs w:val="28"/>
        </w:rPr>
        <w:t>11</w:t>
      </w:r>
      <w:r w:rsidR="00AC3646" w:rsidRPr="005D5C18">
        <w:rPr>
          <w:rFonts w:ascii="標楷體" w:eastAsia="標楷體" w:hAnsi="標楷體" w:hint="eastAsia"/>
          <w:bCs/>
          <w:kern w:val="0"/>
          <w:sz w:val="28"/>
          <w:szCs w:val="28"/>
        </w:rPr>
        <w:t>3</w:t>
      </w:r>
      <w:r w:rsidR="00AC3646" w:rsidRPr="005D5C18">
        <w:rPr>
          <w:rFonts w:ascii="標楷體" w:eastAsia="標楷體" w:hAnsi="標楷體"/>
          <w:bCs/>
          <w:kern w:val="0"/>
          <w:sz w:val="28"/>
          <w:szCs w:val="28"/>
        </w:rPr>
        <w:t>學年度第</w:t>
      </w:r>
      <w:r w:rsidR="00AC3646" w:rsidRPr="005D5C18">
        <w:rPr>
          <w:rFonts w:ascii="標楷體" w:eastAsia="標楷體" w:hAnsi="標楷體" w:hint="eastAsia"/>
          <w:bCs/>
          <w:kern w:val="0"/>
          <w:sz w:val="28"/>
          <w:szCs w:val="28"/>
        </w:rPr>
        <w:t>1</w:t>
      </w:r>
      <w:r w:rsidR="00AC3646" w:rsidRPr="005D5C18">
        <w:rPr>
          <w:rFonts w:ascii="標楷體" w:eastAsia="標楷體" w:hAnsi="標楷體"/>
          <w:bCs/>
          <w:kern w:val="0"/>
          <w:sz w:val="28"/>
          <w:szCs w:val="28"/>
        </w:rPr>
        <w:t>學期本市國小20</w:t>
      </w:r>
      <w:r w:rsidR="00AC3646" w:rsidRPr="005D5C18">
        <w:rPr>
          <w:rFonts w:ascii="標楷體" w:eastAsia="標楷體" w:hAnsi="標楷體" w:hint="eastAsia"/>
          <w:bCs/>
          <w:kern w:val="0"/>
          <w:sz w:val="28"/>
          <w:szCs w:val="28"/>
        </w:rPr>
        <w:t>7</w:t>
      </w:r>
      <w:r w:rsidR="00AC3646" w:rsidRPr="005D5C18">
        <w:rPr>
          <w:rFonts w:ascii="標楷體" w:eastAsia="標楷體" w:hAnsi="標楷體"/>
          <w:bCs/>
          <w:kern w:val="0"/>
          <w:sz w:val="28"/>
          <w:szCs w:val="28"/>
        </w:rPr>
        <w:t>校，</w:t>
      </w:r>
      <w:r w:rsidR="00AC3646" w:rsidRPr="005D5C18">
        <w:rPr>
          <w:rFonts w:ascii="標楷體" w:eastAsia="標楷體" w:hAnsi="標楷體" w:hint="eastAsia"/>
          <w:bCs/>
          <w:kern w:val="0"/>
          <w:sz w:val="28"/>
          <w:szCs w:val="28"/>
        </w:rPr>
        <w:t>1,048班，</w:t>
      </w:r>
      <w:r w:rsidR="00AC3646" w:rsidRPr="005D5C18">
        <w:rPr>
          <w:rFonts w:ascii="標楷體" w:eastAsia="標楷體" w:hAnsi="標楷體"/>
          <w:bCs/>
          <w:kern w:val="0"/>
          <w:sz w:val="28"/>
          <w:szCs w:val="28"/>
        </w:rPr>
        <w:t>開辦課後照顧服務班，辦理校數比率8</w:t>
      </w:r>
      <w:r w:rsidR="00AC3646" w:rsidRPr="005D5C18">
        <w:rPr>
          <w:rFonts w:ascii="標楷體" w:eastAsia="標楷體" w:hAnsi="標楷體" w:hint="eastAsia"/>
          <w:bCs/>
          <w:kern w:val="0"/>
          <w:sz w:val="28"/>
          <w:szCs w:val="28"/>
        </w:rPr>
        <w:t>6.97</w:t>
      </w:r>
      <w:r w:rsidR="00AC3646" w:rsidRPr="005D5C18">
        <w:rPr>
          <w:rFonts w:ascii="標楷體" w:eastAsia="標楷體" w:hAnsi="標楷體"/>
          <w:bCs/>
          <w:kern w:val="0"/>
          <w:sz w:val="28"/>
          <w:szCs w:val="28"/>
        </w:rPr>
        <w:t>%，補助低收入戶、身心障礙及原住民及情況特殊學生參加費用、午餐費及調整服務人員上班時間鐘點費所增差額之費用，</w:t>
      </w:r>
      <w:r w:rsidR="00AC3646" w:rsidRPr="005D5C18">
        <w:rPr>
          <w:rFonts w:ascii="標楷體" w:eastAsia="標楷體" w:hAnsi="標楷體" w:hint="eastAsia"/>
          <w:spacing w:val="2"/>
          <w:sz w:val="28"/>
          <w:szCs w:val="28"/>
        </w:rPr>
        <w:t>教育部國教署</w:t>
      </w:r>
      <w:r w:rsidR="00AC3646" w:rsidRPr="005D5C18">
        <w:rPr>
          <w:rFonts w:ascii="標楷體" w:eastAsia="標楷體" w:hAnsi="標楷體"/>
          <w:bCs/>
          <w:kern w:val="0"/>
          <w:sz w:val="28"/>
          <w:szCs w:val="28"/>
        </w:rPr>
        <w:t>補助經費1,</w:t>
      </w:r>
      <w:r w:rsidR="00AC3646" w:rsidRPr="005D5C18">
        <w:rPr>
          <w:rFonts w:ascii="標楷體" w:eastAsia="標楷體" w:hAnsi="標楷體" w:hint="eastAsia"/>
          <w:bCs/>
          <w:kern w:val="0"/>
          <w:sz w:val="28"/>
          <w:szCs w:val="28"/>
        </w:rPr>
        <w:t>415</w:t>
      </w:r>
      <w:r w:rsidR="00AC3646" w:rsidRPr="005D5C18">
        <w:rPr>
          <w:rFonts w:ascii="標楷體" w:eastAsia="標楷體" w:hAnsi="標楷體"/>
          <w:bCs/>
          <w:kern w:val="0"/>
          <w:sz w:val="28"/>
          <w:szCs w:val="28"/>
        </w:rPr>
        <w:t>萬</w:t>
      </w:r>
      <w:r w:rsidR="00AC3646" w:rsidRPr="005D5C18">
        <w:rPr>
          <w:rFonts w:ascii="標楷體" w:eastAsia="標楷體" w:hAnsi="標楷體" w:hint="eastAsia"/>
          <w:bCs/>
          <w:kern w:val="0"/>
          <w:sz w:val="28"/>
          <w:szCs w:val="28"/>
        </w:rPr>
        <w:t>2,</w:t>
      </w:r>
      <w:r w:rsidR="00AC3646" w:rsidRPr="005D5C18">
        <w:rPr>
          <w:rFonts w:ascii="標楷體" w:eastAsia="標楷體" w:hAnsi="標楷體"/>
          <w:bCs/>
          <w:kern w:val="0"/>
          <w:sz w:val="28"/>
          <w:szCs w:val="28"/>
        </w:rPr>
        <w:t>662元，教育局自籌</w:t>
      </w:r>
      <w:r w:rsidR="00AC3646" w:rsidRPr="005D5C18">
        <w:rPr>
          <w:rFonts w:ascii="標楷體" w:eastAsia="標楷體" w:hAnsi="標楷體" w:hint="eastAsia"/>
          <w:bCs/>
          <w:kern w:val="0"/>
          <w:sz w:val="28"/>
          <w:szCs w:val="28"/>
        </w:rPr>
        <w:t>2</w:t>
      </w:r>
      <w:r w:rsidR="00AC3646" w:rsidRPr="005D5C18">
        <w:rPr>
          <w:rFonts w:ascii="標楷體" w:eastAsia="標楷體" w:hAnsi="標楷體"/>
          <w:bCs/>
          <w:kern w:val="0"/>
          <w:sz w:val="28"/>
          <w:szCs w:val="28"/>
        </w:rPr>
        <w:t>,635萬</w:t>
      </w:r>
      <w:r w:rsidR="00AC3646" w:rsidRPr="005D5C18">
        <w:rPr>
          <w:rFonts w:ascii="標楷體" w:eastAsia="標楷體" w:hAnsi="標楷體" w:hint="eastAsia"/>
          <w:bCs/>
          <w:kern w:val="0"/>
          <w:sz w:val="28"/>
          <w:szCs w:val="28"/>
        </w:rPr>
        <w:t>4</w:t>
      </w:r>
      <w:r w:rsidR="00AC3646" w:rsidRPr="005D5C18">
        <w:rPr>
          <w:rFonts w:ascii="標楷體" w:eastAsia="標楷體" w:hAnsi="標楷體"/>
          <w:bCs/>
          <w:kern w:val="0"/>
          <w:sz w:val="28"/>
          <w:szCs w:val="28"/>
        </w:rPr>
        <w:t>,436元，共計4,050萬7,098元，受益人數</w:t>
      </w:r>
      <w:r w:rsidR="00AC3646" w:rsidRPr="005D5C18">
        <w:rPr>
          <w:rFonts w:ascii="標楷體" w:eastAsia="標楷體" w:hAnsi="標楷體" w:hint="eastAsia"/>
          <w:bCs/>
          <w:kern w:val="0"/>
          <w:sz w:val="28"/>
          <w:szCs w:val="28"/>
        </w:rPr>
        <w:t>4</w:t>
      </w:r>
      <w:r w:rsidR="00AC3646" w:rsidRPr="005D5C18">
        <w:rPr>
          <w:rFonts w:ascii="標楷體" w:eastAsia="標楷體" w:hAnsi="標楷體"/>
          <w:bCs/>
          <w:kern w:val="0"/>
          <w:sz w:val="28"/>
          <w:szCs w:val="28"/>
        </w:rPr>
        <w:t>,</w:t>
      </w:r>
      <w:r w:rsidR="00AC3646" w:rsidRPr="005D5C18">
        <w:rPr>
          <w:rFonts w:ascii="標楷體" w:eastAsia="標楷體" w:hAnsi="標楷體" w:hint="eastAsia"/>
          <w:bCs/>
          <w:kern w:val="0"/>
          <w:sz w:val="28"/>
          <w:szCs w:val="28"/>
        </w:rPr>
        <w:t>794</w:t>
      </w:r>
      <w:r w:rsidR="00AC3646" w:rsidRPr="005D5C18">
        <w:rPr>
          <w:rFonts w:ascii="標楷體" w:eastAsia="標楷體" w:hAnsi="標楷體"/>
          <w:bCs/>
          <w:kern w:val="0"/>
          <w:sz w:val="28"/>
          <w:szCs w:val="28"/>
        </w:rPr>
        <w:t>人。</w:t>
      </w:r>
    </w:p>
    <w:p w14:paraId="782D43AC" w14:textId="626FE43F" w:rsidR="00AC3646" w:rsidRPr="005D5C18" w:rsidRDefault="00136C27" w:rsidP="00543A85">
      <w:pPr>
        <w:widowControl/>
        <w:suppressAutoHyphens/>
        <w:overflowPunct w:val="0"/>
        <w:autoSpaceDN w:val="0"/>
        <w:snapToGrid w:val="0"/>
        <w:spacing w:line="320" w:lineRule="exact"/>
        <w:ind w:left="1701" w:hanging="312"/>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w:t>
      </w:r>
      <w:r w:rsidR="00AC3646" w:rsidRPr="005D5C18">
        <w:rPr>
          <w:rFonts w:ascii="標楷體" w:eastAsia="標楷體" w:hAnsi="標楷體"/>
          <w:bCs/>
          <w:kern w:val="0"/>
          <w:sz w:val="28"/>
          <w:szCs w:val="28"/>
        </w:rPr>
        <w:t>.辦理「夜光天使」點燈專案</w:t>
      </w:r>
      <w:r w:rsidR="00AC3646" w:rsidRPr="005D5C18">
        <w:rPr>
          <w:rFonts w:ascii="標楷體" w:eastAsia="標楷體" w:hAnsi="標楷體" w:hint="eastAsia"/>
          <w:bCs/>
          <w:kern w:val="0"/>
          <w:sz w:val="28"/>
          <w:szCs w:val="28"/>
        </w:rPr>
        <w:t>，</w:t>
      </w:r>
      <w:r w:rsidR="00AC3646" w:rsidRPr="005D5C18">
        <w:rPr>
          <w:rFonts w:ascii="標楷體" w:eastAsia="標楷體" w:hAnsi="標楷體"/>
          <w:bCs/>
          <w:kern w:val="0"/>
          <w:sz w:val="28"/>
          <w:szCs w:val="28"/>
        </w:rPr>
        <w:t>113學年度第1學期辦理</w:t>
      </w:r>
      <w:r w:rsidR="00AC3646" w:rsidRPr="005D5C18">
        <w:rPr>
          <w:rFonts w:ascii="標楷體" w:eastAsia="標楷體" w:hAnsi="標楷體" w:hint="eastAsia"/>
          <w:bCs/>
          <w:kern w:val="0"/>
          <w:sz w:val="28"/>
          <w:szCs w:val="28"/>
        </w:rPr>
        <w:t>2</w:t>
      </w:r>
      <w:r w:rsidR="00AC3646" w:rsidRPr="005D5C18">
        <w:rPr>
          <w:rFonts w:ascii="標楷體" w:eastAsia="標楷體" w:hAnsi="標楷體"/>
          <w:bCs/>
          <w:kern w:val="0"/>
          <w:sz w:val="28"/>
          <w:szCs w:val="28"/>
        </w:rPr>
        <w:t>4校，</w:t>
      </w:r>
      <w:r w:rsidR="00AC3646" w:rsidRPr="005D5C18">
        <w:rPr>
          <w:rFonts w:ascii="標楷體" w:eastAsia="標楷體" w:hAnsi="標楷體" w:hint="eastAsia"/>
          <w:bCs/>
          <w:kern w:val="0"/>
          <w:sz w:val="28"/>
          <w:szCs w:val="28"/>
        </w:rPr>
        <w:t>3</w:t>
      </w:r>
      <w:r w:rsidR="00AC3646" w:rsidRPr="005D5C18">
        <w:rPr>
          <w:rFonts w:ascii="標楷體" w:eastAsia="標楷體" w:hAnsi="標楷體"/>
          <w:bCs/>
          <w:kern w:val="0"/>
          <w:sz w:val="28"/>
          <w:szCs w:val="28"/>
        </w:rPr>
        <w:t>1班，</w:t>
      </w:r>
      <w:r w:rsidR="00AC3646" w:rsidRPr="005D5C18">
        <w:rPr>
          <w:rFonts w:ascii="標楷體" w:eastAsia="標楷體" w:hAnsi="標楷體" w:hint="eastAsia"/>
          <w:bCs/>
          <w:kern w:val="0"/>
          <w:sz w:val="28"/>
          <w:szCs w:val="28"/>
        </w:rPr>
        <w:t>4</w:t>
      </w:r>
      <w:r w:rsidR="00AC3646" w:rsidRPr="005D5C18">
        <w:rPr>
          <w:rFonts w:ascii="標楷體" w:eastAsia="標楷體" w:hAnsi="標楷體"/>
          <w:bCs/>
          <w:kern w:val="0"/>
          <w:sz w:val="28"/>
          <w:szCs w:val="28"/>
        </w:rPr>
        <w:t>35</w:t>
      </w:r>
      <w:r w:rsidR="00AC3646" w:rsidRPr="005D5C18">
        <w:rPr>
          <w:rFonts w:ascii="標楷體" w:eastAsia="標楷體" w:hAnsi="標楷體" w:hint="eastAsia"/>
          <w:bCs/>
          <w:kern w:val="0"/>
          <w:sz w:val="28"/>
          <w:szCs w:val="28"/>
        </w:rPr>
        <w:t>名</w:t>
      </w:r>
      <w:r w:rsidR="00AC3646" w:rsidRPr="005D5C18">
        <w:rPr>
          <w:rFonts w:ascii="標楷體" w:eastAsia="標楷體" w:hAnsi="標楷體"/>
          <w:bCs/>
          <w:kern w:val="0"/>
          <w:sz w:val="28"/>
          <w:szCs w:val="28"/>
        </w:rPr>
        <w:t>學生受益。</w:t>
      </w:r>
    </w:p>
    <w:p w14:paraId="6A3300E0" w14:textId="7B8A16B7" w:rsidR="00E946C6" w:rsidRPr="005D5C18" w:rsidRDefault="00E946C6" w:rsidP="00543A8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五</w:t>
      </w:r>
      <w:r w:rsidRPr="005D5C18">
        <w:rPr>
          <w:rFonts w:ascii="標楷體" w:eastAsia="標楷體" w:hAnsi="標楷體"/>
          <w:bCs/>
          <w:kern w:val="0"/>
          <w:sz w:val="28"/>
          <w:szCs w:val="28"/>
        </w:rPr>
        <w:t>）推動科技教育</w:t>
      </w:r>
    </w:p>
    <w:p w14:paraId="41B581B1" w14:textId="77777777" w:rsidR="00E946C6" w:rsidRPr="005D5C18" w:rsidRDefault="00E946C6" w:rsidP="00543A85">
      <w:pPr>
        <w:widowControl/>
        <w:suppressAutoHyphens/>
        <w:overflowPunct w:val="0"/>
        <w:autoSpaceDN w:val="0"/>
        <w:snapToGrid w:val="0"/>
        <w:spacing w:line="320" w:lineRule="exact"/>
        <w:ind w:left="1701" w:hanging="312"/>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本市現有9所自造教育及科技中心積極推動十二年國民基本教育課程綱要的科技課程，進行國中小課程模組研發推廣、師資增能等課程規劃。運用外部師資及協同教學，提升偏遠學校教師科技領域教學能力。辦理各項競賽，培養學生生活化及應用科技的知能。</w:t>
      </w:r>
    </w:p>
    <w:p w14:paraId="6B3D47DA" w14:textId="77777777" w:rsidR="00E946C6" w:rsidRPr="005D5C18" w:rsidRDefault="00E946C6" w:rsidP="00543A85">
      <w:pPr>
        <w:widowControl/>
        <w:suppressAutoHyphens/>
        <w:overflowPunct w:val="0"/>
        <w:autoSpaceDN w:val="0"/>
        <w:snapToGrid w:val="0"/>
        <w:spacing w:line="320" w:lineRule="exact"/>
        <w:ind w:left="1701" w:hanging="312"/>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2.本市國中已</w:t>
      </w:r>
      <w:r w:rsidRPr="005D5C18">
        <w:rPr>
          <w:rFonts w:ascii="標楷體" w:eastAsia="標楷體" w:hAnsi="標楷體" w:hint="eastAsia"/>
          <w:bCs/>
          <w:kern w:val="0"/>
          <w:sz w:val="28"/>
          <w:szCs w:val="28"/>
        </w:rPr>
        <w:t>建置</w:t>
      </w:r>
      <w:r w:rsidRPr="005D5C18">
        <w:rPr>
          <w:rFonts w:ascii="標楷體" w:eastAsia="標楷體" w:hAnsi="標楷體"/>
          <w:bCs/>
          <w:kern w:val="0"/>
          <w:sz w:val="28"/>
          <w:szCs w:val="28"/>
        </w:rPr>
        <w:t>143間</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基本設備</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與</w:t>
      </w:r>
      <w:r w:rsidRPr="005D5C18">
        <w:rPr>
          <w:rFonts w:ascii="標楷體" w:eastAsia="標楷體" w:hAnsi="標楷體" w:hint="eastAsia"/>
          <w:bCs/>
          <w:kern w:val="0"/>
          <w:sz w:val="28"/>
          <w:szCs w:val="28"/>
        </w:rPr>
        <w:t>80</w:t>
      </w:r>
      <w:r w:rsidRPr="005D5C18">
        <w:rPr>
          <w:rFonts w:ascii="標楷體" w:eastAsia="標楷體" w:hAnsi="標楷體"/>
          <w:bCs/>
          <w:kern w:val="0"/>
          <w:sz w:val="28"/>
          <w:szCs w:val="28"/>
        </w:rPr>
        <w:t>間</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擴充設備</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生活科技教室，</w:t>
      </w:r>
      <w:proofErr w:type="gramStart"/>
      <w:r w:rsidRPr="005D5C18">
        <w:rPr>
          <w:rFonts w:ascii="標楷體" w:eastAsia="標楷體" w:hAnsi="標楷體"/>
          <w:bCs/>
          <w:kern w:val="0"/>
          <w:sz w:val="28"/>
          <w:szCs w:val="28"/>
        </w:rPr>
        <w:t>挹</w:t>
      </w:r>
      <w:proofErr w:type="gramEnd"/>
      <w:r w:rsidRPr="005D5C18">
        <w:rPr>
          <w:rFonts w:ascii="標楷體" w:eastAsia="標楷體" w:hAnsi="標楷體"/>
          <w:bCs/>
          <w:kern w:val="0"/>
          <w:sz w:val="28"/>
          <w:szCs w:val="28"/>
        </w:rPr>
        <w:t>注總經費</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計1億5,</w:t>
      </w: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萬454元(中央補助1億1,</w:t>
      </w:r>
      <w:r w:rsidRPr="005D5C18">
        <w:rPr>
          <w:rFonts w:ascii="標楷體" w:eastAsia="標楷體" w:hAnsi="標楷體" w:hint="eastAsia"/>
          <w:bCs/>
          <w:kern w:val="0"/>
          <w:sz w:val="28"/>
          <w:szCs w:val="28"/>
        </w:rPr>
        <w:t>553</w:t>
      </w:r>
      <w:r w:rsidRPr="005D5C18">
        <w:rPr>
          <w:rFonts w:ascii="標楷體" w:eastAsia="標楷體" w:hAnsi="標楷體"/>
          <w:bCs/>
          <w:kern w:val="0"/>
          <w:sz w:val="28"/>
          <w:szCs w:val="28"/>
        </w:rPr>
        <w:t>萬</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290</w:t>
      </w:r>
      <w:r w:rsidRPr="005D5C18">
        <w:rPr>
          <w:rFonts w:ascii="標楷體" w:eastAsia="標楷體" w:hAnsi="標楷體"/>
          <w:bCs/>
          <w:kern w:val="0"/>
          <w:sz w:val="28"/>
          <w:szCs w:val="28"/>
        </w:rPr>
        <w:t>元、教育局</w:t>
      </w:r>
      <w:proofErr w:type="gramStart"/>
      <w:r w:rsidRPr="005D5C18">
        <w:rPr>
          <w:rFonts w:ascii="標楷體" w:eastAsia="標楷體" w:hAnsi="標楷體"/>
          <w:bCs/>
          <w:kern w:val="0"/>
          <w:sz w:val="28"/>
          <w:szCs w:val="28"/>
        </w:rPr>
        <w:t>挹</w:t>
      </w:r>
      <w:proofErr w:type="gramEnd"/>
      <w:r w:rsidRPr="005D5C18">
        <w:rPr>
          <w:rFonts w:ascii="標楷體" w:eastAsia="標楷體" w:hAnsi="標楷體"/>
          <w:bCs/>
          <w:kern w:val="0"/>
          <w:sz w:val="28"/>
          <w:szCs w:val="28"/>
        </w:rPr>
        <w:t>注4,2</w:t>
      </w:r>
      <w:r w:rsidRPr="005D5C18">
        <w:rPr>
          <w:rFonts w:ascii="標楷體" w:eastAsia="標楷體" w:hAnsi="標楷體" w:hint="eastAsia"/>
          <w:bCs/>
          <w:kern w:val="0"/>
          <w:sz w:val="28"/>
          <w:szCs w:val="28"/>
        </w:rPr>
        <w:t>72</w:t>
      </w:r>
      <w:r w:rsidRPr="005D5C18">
        <w:rPr>
          <w:rFonts w:ascii="標楷體" w:eastAsia="標楷體" w:hAnsi="標楷體"/>
          <w:bCs/>
          <w:kern w:val="0"/>
          <w:sz w:val="28"/>
          <w:szCs w:val="28"/>
        </w:rPr>
        <w:t>萬8,</w:t>
      </w:r>
      <w:r w:rsidRPr="005D5C18">
        <w:rPr>
          <w:rFonts w:ascii="標楷體" w:eastAsia="標楷體" w:hAnsi="標楷體" w:hint="eastAsia"/>
          <w:bCs/>
          <w:kern w:val="0"/>
          <w:sz w:val="28"/>
          <w:szCs w:val="28"/>
        </w:rPr>
        <w:t>164</w:t>
      </w:r>
      <w:r w:rsidRPr="005D5C18">
        <w:rPr>
          <w:rFonts w:ascii="標楷體" w:eastAsia="標楷體" w:hAnsi="標楷體"/>
          <w:bCs/>
          <w:kern w:val="0"/>
          <w:sz w:val="28"/>
          <w:szCs w:val="28"/>
        </w:rPr>
        <w:t>元)，能完整提供生活科技課程上課所需。</w:t>
      </w:r>
    </w:p>
    <w:p w14:paraId="28FA6D42" w14:textId="77777777" w:rsidR="00E946C6" w:rsidRPr="005D5C18" w:rsidRDefault="00E946C6" w:rsidP="00543A8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六</w:t>
      </w:r>
      <w:r w:rsidRPr="005D5C18">
        <w:rPr>
          <w:rFonts w:ascii="標楷體" w:eastAsia="標楷體" w:hAnsi="標楷體"/>
          <w:bCs/>
          <w:kern w:val="0"/>
          <w:sz w:val="28"/>
          <w:szCs w:val="28"/>
        </w:rPr>
        <w:t>）扶植小型學校發展，開拓多元競爭能力</w:t>
      </w:r>
    </w:p>
    <w:p w14:paraId="71035AAF" w14:textId="77777777" w:rsidR="00AC3646" w:rsidRPr="005D5C18" w:rsidRDefault="00AC3646" w:rsidP="00543A85">
      <w:pPr>
        <w:pStyle w:val="a0"/>
        <w:snapToGrid w:val="0"/>
        <w:spacing w:line="320" w:lineRule="exact"/>
        <w:ind w:leftChars="540" w:left="1296"/>
        <w:jc w:val="both"/>
        <w:rPr>
          <w:rFonts w:ascii="標楷體" w:hAnsi="標楷體"/>
          <w:sz w:val="28"/>
          <w:szCs w:val="28"/>
        </w:rPr>
      </w:pPr>
      <w:r w:rsidRPr="005D5C18">
        <w:rPr>
          <w:rFonts w:ascii="標楷體" w:hAnsi="標楷體"/>
          <w:sz w:val="28"/>
          <w:szCs w:val="28"/>
        </w:rPr>
        <w:t>因應少子</w:t>
      </w:r>
      <w:r w:rsidRPr="005D5C18">
        <w:rPr>
          <w:rFonts w:ascii="標楷體" w:hAnsi="標楷體" w:hint="eastAsia"/>
          <w:sz w:val="28"/>
          <w:szCs w:val="28"/>
        </w:rPr>
        <w:t>女</w:t>
      </w:r>
      <w:r w:rsidRPr="005D5C18">
        <w:rPr>
          <w:rFonts w:ascii="標楷體" w:hAnsi="標楷體"/>
          <w:sz w:val="28"/>
          <w:szCs w:val="28"/>
        </w:rPr>
        <w:t>化及小班小校趨勢，整合小型學校資源、發展學生群性互動，</w:t>
      </w:r>
      <w:proofErr w:type="gramStart"/>
      <w:r w:rsidRPr="005D5C18">
        <w:rPr>
          <w:rFonts w:ascii="標楷體" w:hAnsi="標楷體"/>
          <w:sz w:val="28"/>
          <w:szCs w:val="28"/>
        </w:rPr>
        <w:t>推動</w:t>
      </w:r>
      <w:r w:rsidRPr="005D5C18">
        <w:rPr>
          <w:rFonts w:ascii="標楷體" w:hAnsi="標楷體" w:hint="eastAsia"/>
          <w:sz w:val="28"/>
          <w:szCs w:val="28"/>
        </w:rPr>
        <w:t>混齡</w:t>
      </w:r>
      <w:proofErr w:type="gramEnd"/>
      <w:r w:rsidRPr="005D5C18">
        <w:rPr>
          <w:rFonts w:ascii="標楷體" w:hAnsi="標楷體" w:hint="eastAsia"/>
          <w:sz w:val="28"/>
          <w:szCs w:val="28"/>
        </w:rPr>
        <w:t>(跨年級)教學方案計畫</w:t>
      </w:r>
      <w:r w:rsidRPr="005D5C18">
        <w:rPr>
          <w:rFonts w:ascii="標楷體" w:hAnsi="標楷體"/>
          <w:sz w:val="28"/>
          <w:szCs w:val="28"/>
        </w:rPr>
        <w:t>，113學年度有</w:t>
      </w:r>
      <w:r w:rsidRPr="005D5C18">
        <w:rPr>
          <w:rFonts w:ascii="標楷體" w:hAnsi="標楷體" w:hint="eastAsia"/>
          <w:sz w:val="28"/>
          <w:szCs w:val="28"/>
        </w:rPr>
        <w:t>新發國小、上平國小、深水國小、</w:t>
      </w:r>
      <w:proofErr w:type="gramStart"/>
      <w:r w:rsidRPr="005D5C18">
        <w:rPr>
          <w:rFonts w:ascii="標楷體" w:hAnsi="標楷體" w:hint="eastAsia"/>
          <w:sz w:val="28"/>
          <w:szCs w:val="28"/>
        </w:rPr>
        <w:t>荖</w:t>
      </w:r>
      <w:proofErr w:type="gramEnd"/>
      <w:r w:rsidRPr="005D5C18">
        <w:rPr>
          <w:rFonts w:ascii="標楷體" w:hAnsi="標楷體" w:hint="eastAsia"/>
          <w:sz w:val="28"/>
          <w:szCs w:val="28"/>
        </w:rPr>
        <w:t>濃國小、金竹國小、溝坪國小、燕巢國小尖山分校、寶來國小、小林國小、三</w:t>
      </w:r>
      <w:proofErr w:type="gramStart"/>
      <w:r w:rsidRPr="005D5C18">
        <w:rPr>
          <w:rFonts w:ascii="標楷體" w:hAnsi="標楷體" w:hint="eastAsia"/>
          <w:sz w:val="28"/>
          <w:szCs w:val="28"/>
        </w:rPr>
        <w:t>埤</w:t>
      </w:r>
      <w:proofErr w:type="gramEnd"/>
      <w:r w:rsidRPr="005D5C18">
        <w:rPr>
          <w:rFonts w:ascii="標楷體" w:hAnsi="標楷體" w:hint="eastAsia"/>
          <w:sz w:val="28"/>
          <w:szCs w:val="28"/>
        </w:rPr>
        <w:t>國小、寶山國小、興田國小、新威國小</w:t>
      </w:r>
      <w:r w:rsidRPr="005D5C18">
        <w:rPr>
          <w:rFonts w:ascii="標楷體" w:hAnsi="標楷體"/>
          <w:sz w:val="28"/>
          <w:szCs w:val="28"/>
        </w:rPr>
        <w:t>，共計13校</w:t>
      </w:r>
      <w:proofErr w:type="gramStart"/>
      <w:r w:rsidRPr="005D5C18">
        <w:rPr>
          <w:rFonts w:ascii="標楷體" w:hAnsi="標楷體"/>
          <w:sz w:val="28"/>
          <w:szCs w:val="28"/>
        </w:rPr>
        <w:t>辦理混齡</w:t>
      </w:r>
      <w:proofErr w:type="gramEnd"/>
      <w:r w:rsidRPr="005D5C18">
        <w:rPr>
          <w:rFonts w:ascii="標楷體" w:hAnsi="標楷體"/>
          <w:sz w:val="28"/>
          <w:szCs w:val="28"/>
        </w:rPr>
        <w:t>（跨年級）教學</w:t>
      </w:r>
      <w:r w:rsidRPr="005D5C18">
        <w:rPr>
          <w:rFonts w:ascii="標楷體" w:hAnsi="標楷體" w:hint="eastAsia"/>
          <w:sz w:val="28"/>
          <w:szCs w:val="28"/>
        </w:rPr>
        <w:t>。</w:t>
      </w:r>
    </w:p>
    <w:p w14:paraId="28BAD500" w14:textId="77777777" w:rsidR="00AC3646" w:rsidRPr="005D5C18" w:rsidRDefault="00AC3646" w:rsidP="00B71335">
      <w:pPr>
        <w:widowControl/>
        <w:suppressAutoHyphens/>
        <w:overflowPunct w:val="0"/>
        <w:autoSpaceDN w:val="0"/>
        <w:snapToGrid w:val="0"/>
        <w:spacing w:line="33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七</w:t>
      </w:r>
      <w:r w:rsidRPr="005D5C18">
        <w:rPr>
          <w:rFonts w:ascii="標楷體" w:eastAsia="標楷體" w:hAnsi="標楷體"/>
          <w:bCs/>
          <w:kern w:val="0"/>
          <w:sz w:val="28"/>
          <w:szCs w:val="28"/>
        </w:rPr>
        <w:t>）推動本土教育，深耕母語及文化學習</w:t>
      </w:r>
    </w:p>
    <w:p w14:paraId="228A2A5B" w14:textId="77777777" w:rsidR="00AC3646" w:rsidRPr="005D5C18" w:rsidRDefault="00AC3646" w:rsidP="00B71335">
      <w:pPr>
        <w:widowControl/>
        <w:suppressAutoHyphens/>
        <w:overflowPunct w:val="0"/>
        <w:autoSpaceDN w:val="0"/>
        <w:snapToGrid w:val="0"/>
        <w:spacing w:line="330" w:lineRule="exact"/>
        <w:ind w:left="1701" w:hanging="312"/>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充實本市</w:t>
      </w:r>
      <w:r w:rsidRPr="005D5C18">
        <w:rPr>
          <w:rFonts w:ascii="標楷體" w:eastAsia="標楷體" w:hAnsi="標楷體"/>
          <w:bCs/>
          <w:kern w:val="0"/>
          <w:sz w:val="28"/>
          <w:szCs w:val="28"/>
        </w:rPr>
        <w:t>本土語</w:t>
      </w:r>
      <w:r w:rsidRPr="005D5C18">
        <w:rPr>
          <w:rFonts w:ascii="標楷體" w:eastAsia="標楷體" w:hAnsi="標楷體" w:hint="eastAsia"/>
          <w:bCs/>
          <w:kern w:val="0"/>
          <w:sz w:val="28"/>
          <w:szCs w:val="28"/>
        </w:rPr>
        <w:t>文師資</w:t>
      </w:r>
    </w:p>
    <w:p w14:paraId="2987B83B" w14:textId="77777777" w:rsidR="00AC3646" w:rsidRPr="005D5C18" w:rsidRDefault="00AC3646"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5D5C18">
        <w:rPr>
          <w:rFonts w:ascii="標楷體" w:eastAsia="標楷體" w:hAnsi="標楷體"/>
          <w:bCs/>
          <w:kern w:val="0"/>
          <w:sz w:val="28"/>
          <w:szCs w:val="28"/>
        </w:rPr>
        <w:lastRenderedPageBreak/>
        <w:t>（</w:t>
      </w:r>
      <w:r w:rsidRPr="005D5C18">
        <w:rPr>
          <w:rFonts w:ascii="標楷體" w:eastAsia="標楷體" w:hAnsi="標楷體" w:hint="eastAsia"/>
          <w:bCs/>
          <w:kern w:val="0"/>
          <w:sz w:val="28"/>
          <w:szCs w:val="28"/>
        </w:rPr>
        <w:t>1</w:t>
      </w:r>
      <w:r w:rsidRPr="005D5C18">
        <w:rPr>
          <w:rFonts w:ascii="標楷體" w:eastAsia="標楷體" w:hAnsi="標楷體"/>
          <w:sz w:val="28"/>
          <w:szCs w:val="28"/>
        </w:rPr>
        <w:t>）</w:t>
      </w:r>
      <w:r w:rsidRPr="005D5C18">
        <w:rPr>
          <w:rFonts w:ascii="標楷體" w:eastAsia="標楷體" w:hAnsi="標楷體" w:hint="eastAsia"/>
          <w:sz w:val="28"/>
          <w:szCs w:val="28"/>
        </w:rPr>
        <w:t>113學年度規劃提升教師本土語文專業能力，辦理認證輔導及增能研習34場與研發教材</w:t>
      </w:r>
    </w:p>
    <w:p w14:paraId="56B37ABC" w14:textId="0C633AB0" w:rsidR="00AC3646" w:rsidRPr="005D5C18" w:rsidRDefault="00AC3646"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5D5C18">
        <w:rPr>
          <w:rFonts w:ascii="標楷體" w:eastAsia="標楷體" w:hAnsi="標楷體"/>
          <w:sz w:val="28"/>
          <w:szCs w:val="28"/>
        </w:rPr>
        <w:t>（2）</w:t>
      </w:r>
      <w:proofErr w:type="gramStart"/>
      <w:r w:rsidRPr="005D5C18">
        <w:rPr>
          <w:rFonts w:ascii="標楷體" w:eastAsia="標楷體" w:hAnsi="標楷體" w:hint="eastAsia"/>
          <w:sz w:val="28"/>
          <w:szCs w:val="28"/>
        </w:rPr>
        <w:t>1</w:t>
      </w:r>
      <w:r w:rsidRPr="005D5C18">
        <w:rPr>
          <w:rFonts w:ascii="標楷體" w:eastAsia="標楷體" w:hAnsi="標楷體"/>
          <w:sz w:val="28"/>
          <w:szCs w:val="28"/>
        </w:rPr>
        <w:t>13</w:t>
      </w:r>
      <w:proofErr w:type="gramEnd"/>
      <w:r w:rsidRPr="005D5C18">
        <w:rPr>
          <w:rFonts w:ascii="標楷體" w:eastAsia="標楷體" w:hAnsi="標楷體" w:hint="eastAsia"/>
          <w:sz w:val="28"/>
          <w:szCs w:val="28"/>
        </w:rPr>
        <w:t>年度通過本土語言能力認證中高級以上教師計1,447</w:t>
      </w:r>
      <w:r w:rsidR="003D5239" w:rsidRPr="005D5C18">
        <w:rPr>
          <w:rFonts w:ascii="標楷體" w:eastAsia="標楷體" w:hAnsi="標楷體" w:hint="eastAsia"/>
          <w:sz w:val="28"/>
          <w:szCs w:val="28"/>
        </w:rPr>
        <w:t>人</w:t>
      </w:r>
      <w:r w:rsidRPr="005D5C18">
        <w:rPr>
          <w:rFonts w:ascii="標楷體" w:eastAsia="標楷體" w:hAnsi="標楷體" w:hint="eastAsia"/>
          <w:sz w:val="28"/>
          <w:szCs w:val="28"/>
        </w:rPr>
        <w:t>、教學支援工作人員359</w:t>
      </w:r>
      <w:r w:rsidR="003D5239" w:rsidRPr="005D5C18">
        <w:rPr>
          <w:rFonts w:ascii="標楷體" w:eastAsia="標楷體" w:hAnsi="標楷體" w:hint="eastAsia"/>
          <w:sz w:val="28"/>
          <w:szCs w:val="28"/>
        </w:rPr>
        <w:t>人</w:t>
      </w:r>
      <w:r w:rsidRPr="005D5C18">
        <w:rPr>
          <w:rFonts w:ascii="標楷體" w:eastAsia="標楷體" w:hAnsi="標楷體" w:hint="eastAsia"/>
          <w:sz w:val="28"/>
          <w:szCs w:val="28"/>
        </w:rPr>
        <w:t>。</w:t>
      </w:r>
    </w:p>
    <w:p w14:paraId="3E786D31" w14:textId="77777777" w:rsidR="00AC3646" w:rsidRPr="005D5C18" w:rsidRDefault="00AC3646"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sz w:val="28"/>
          <w:szCs w:val="28"/>
        </w:rPr>
        <w:t>（3）</w:t>
      </w:r>
      <w:r w:rsidRPr="005D5C18">
        <w:rPr>
          <w:rFonts w:ascii="標楷體" w:eastAsia="標楷體" w:hAnsi="標楷體" w:hint="eastAsia"/>
          <w:bCs/>
          <w:kern w:val="0"/>
          <w:sz w:val="28"/>
          <w:szCs w:val="28"/>
        </w:rPr>
        <w:t>113年9月27日本市教務主任會議，原住民教育資源中心主任介紹本中心業務及說明全民</w:t>
      </w:r>
      <w:proofErr w:type="gramStart"/>
      <w:r w:rsidRPr="005D5C18">
        <w:rPr>
          <w:rFonts w:ascii="標楷體" w:eastAsia="標楷體" w:hAnsi="標楷體" w:hint="eastAsia"/>
          <w:bCs/>
          <w:kern w:val="0"/>
          <w:sz w:val="28"/>
          <w:szCs w:val="28"/>
        </w:rPr>
        <w:t>原教意涵</w:t>
      </w:r>
      <w:proofErr w:type="gramEnd"/>
      <w:r w:rsidRPr="005D5C18">
        <w:rPr>
          <w:rFonts w:ascii="標楷體" w:eastAsia="標楷體" w:hAnsi="標楷體" w:hint="eastAsia"/>
          <w:bCs/>
          <w:kern w:val="0"/>
          <w:sz w:val="28"/>
          <w:szCs w:val="28"/>
        </w:rPr>
        <w:t>，共計240人次參加。</w:t>
      </w:r>
    </w:p>
    <w:p w14:paraId="2D01C40C" w14:textId="77777777" w:rsidR="00AC3646" w:rsidRPr="005D5C18" w:rsidRDefault="00AC3646"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.促進本市</w:t>
      </w:r>
      <w:r w:rsidRPr="005D5C18">
        <w:rPr>
          <w:rFonts w:ascii="標楷體" w:eastAsia="標楷體" w:hAnsi="標楷體" w:hint="eastAsia"/>
          <w:bCs/>
          <w:kern w:val="0"/>
          <w:sz w:val="28"/>
          <w:szCs w:val="28"/>
        </w:rPr>
        <w:t>學</w:t>
      </w:r>
      <w:r w:rsidRPr="005D5C18">
        <w:rPr>
          <w:rFonts w:ascii="標楷體" w:eastAsia="標楷體" w:hAnsi="標楷體"/>
          <w:bCs/>
          <w:kern w:val="0"/>
          <w:sz w:val="28"/>
          <w:szCs w:val="28"/>
        </w:rPr>
        <w:t>生本土文化體驗</w:t>
      </w:r>
    </w:p>
    <w:p w14:paraId="37CAD2A2" w14:textId="77777777" w:rsidR="00AC3646" w:rsidRPr="005D5C18" w:rsidRDefault="00AC3646"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5D5C18">
        <w:rPr>
          <w:rFonts w:ascii="標楷體" w:eastAsia="標楷體" w:hAnsi="標楷體"/>
          <w:bCs/>
          <w:kern w:val="0"/>
          <w:sz w:val="28"/>
          <w:szCs w:val="28"/>
        </w:rPr>
        <w:t>（1）</w:t>
      </w:r>
      <w:r w:rsidRPr="005D5C18">
        <w:rPr>
          <w:rFonts w:ascii="標楷體" w:eastAsia="標楷體" w:hAnsi="標楷體" w:hint="eastAsia"/>
          <w:sz w:val="28"/>
          <w:szCs w:val="28"/>
        </w:rPr>
        <w:t>113學年度「</w:t>
      </w:r>
      <w:proofErr w:type="gramStart"/>
      <w:r w:rsidRPr="005D5C18">
        <w:rPr>
          <w:rFonts w:ascii="標楷體" w:eastAsia="標楷體" w:hAnsi="標楷體" w:hint="eastAsia"/>
          <w:sz w:val="28"/>
          <w:szCs w:val="28"/>
        </w:rPr>
        <w:t>走讀高雄</w:t>
      </w:r>
      <w:proofErr w:type="gramEnd"/>
      <w:r w:rsidRPr="005D5C18">
        <w:rPr>
          <w:rFonts w:ascii="標楷體" w:eastAsia="標楷體" w:hAnsi="標楷體" w:hint="eastAsia"/>
          <w:sz w:val="28"/>
          <w:szCs w:val="28"/>
        </w:rPr>
        <w:t>」校外教學補助(</w:t>
      </w:r>
      <w:r w:rsidRPr="005D5C18">
        <w:rPr>
          <w:rFonts w:ascii="標楷體" w:eastAsia="標楷體" w:hAnsi="標楷體"/>
          <w:sz w:val="28"/>
          <w:szCs w:val="28"/>
        </w:rPr>
        <w:t>60</w:t>
      </w:r>
      <w:r w:rsidRPr="005D5C18">
        <w:rPr>
          <w:rFonts w:ascii="標楷體" w:eastAsia="標楷體" w:hAnsi="標楷體" w:hint="eastAsia"/>
          <w:sz w:val="28"/>
          <w:szCs w:val="28"/>
        </w:rPr>
        <w:t>梯次)、</w:t>
      </w:r>
      <w:r w:rsidRPr="005D5C18">
        <w:rPr>
          <w:rFonts w:ascii="標楷體" w:eastAsia="標楷體" w:hAnsi="標楷體"/>
          <w:sz w:val="28"/>
          <w:szCs w:val="28"/>
        </w:rPr>
        <w:t>國民中學補助學校邀請本土相關產業業師到校開設課程</w:t>
      </w:r>
      <w:r w:rsidRPr="005D5C18">
        <w:rPr>
          <w:rFonts w:ascii="標楷體" w:eastAsia="標楷體" w:hAnsi="標楷體" w:hint="eastAsia"/>
          <w:sz w:val="28"/>
          <w:szCs w:val="28"/>
        </w:rPr>
        <w:t>及高雄傳統藝術親子體驗等計畫。</w:t>
      </w:r>
    </w:p>
    <w:p w14:paraId="7AFF5542" w14:textId="19727B90" w:rsidR="00AC3646" w:rsidRPr="005D5C18" w:rsidRDefault="00AC3646"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5D5C18">
        <w:rPr>
          <w:rFonts w:ascii="標楷體" w:eastAsia="標楷體" w:hAnsi="標楷體"/>
          <w:sz w:val="28"/>
          <w:szCs w:val="28"/>
        </w:rPr>
        <w:t>（2）</w:t>
      </w:r>
      <w:r w:rsidRPr="005D5C18">
        <w:rPr>
          <w:rFonts w:ascii="標楷體" w:eastAsia="標楷體" w:hAnsi="標楷體" w:hint="eastAsia"/>
          <w:sz w:val="28"/>
          <w:szCs w:val="28"/>
        </w:rPr>
        <w:t>11</w:t>
      </w:r>
      <w:r w:rsidRPr="005D5C18">
        <w:rPr>
          <w:rFonts w:ascii="標楷體" w:eastAsia="標楷體" w:hAnsi="標楷體"/>
          <w:sz w:val="28"/>
          <w:szCs w:val="28"/>
        </w:rPr>
        <w:t>3</w:t>
      </w:r>
      <w:r w:rsidRPr="005D5C18">
        <w:rPr>
          <w:rFonts w:ascii="標楷體" w:eastAsia="標楷體" w:hAnsi="標楷體" w:hint="eastAsia"/>
          <w:sz w:val="28"/>
          <w:szCs w:val="28"/>
        </w:rPr>
        <w:t>學年度</w:t>
      </w:r>
      <w:proofErr w:type="gramStart"/>
      <w:r w:rsidRPr="005D5C18">
        <w:rPr>
          <w:rFonts w:ascii="標楷體" w:eastAsia="標楷體" w:hAnsi="標楷體" w:hint="eastAsia"/>
          <w:sz w:val="28"/>
          <w:szCs w:val="28"/>
        </w:rPr>
        <w:t>賡</w:t>
      </w:r>
      <w:proofErr w:type="gramEnd"/>
      <w:r w:rsidRPr="005D5C18">
        <w:rPr>
          <w:rFonts w:ascii="標楷體" w:eastAsia="標楷體" w:hAnsi="標楷體" w:hint="eastAsia"/>
          <w:sz w:val="28"/>
          <w:szCs w:val="28"/>
        </w:rPr>
        <w:t>續印發國小新生「高雄市國小學童本土學習認證卡」，配合「國小學童本土學習認證網站」11</w:t>
      </w:r>
      <w:r w:rsidRPr="005D5C18">
        <w:rPr>
          <w:rFonts w:ascii="標楷體" w:eastAsia="標楷體" w:hAnsi="標楷體"/>
          <w:sz w:val="28"/>
          <w:szCs w:val="28"/>
        </w:rPr>
        <w:t>9</w:t>
      </w:r>
      <w:r w:rsidRPr="005D5C18">
        <w:rPr>
          <w:rFonts w:ascii="標楷體" w:eastAsia="標楷體" w:hAnsi="標楷體" w:hint="eastAsia"/>
          <w:sz w:val="28"/>
          <w:szCs w:val="28"/>
        </w:rPr>
        <w:t>個本土景點學習資源，11</w:t>
      </w:r>
      <w:r w:rsidRPr="005D5C18">
        <w:rPr>
          <w:rFonts w:ascii="標楷體" w:eastAsia="標楷體" w:hAnsi="標楷體"/>
          <w:sz w:val="28"/>
          <w:szCs w:val="28"/>
        </w:rPr>
        <w:t>3</w:t>
      </w:r>
      <w:r w:rsidRPr="005D5C18">
        <w:rPr>
          <w:rFonts w:ascii="標楷體" w:eastAsia="標楷體" w:hAnsi="標楷體" w:hint="eastAsia"/>
          <w:sz w:val="28"/>
          <w:szCs w:val="28"/>
        </w:rPr>
        <w:t>學年度共計發出四級證書(40個以上景點認證通過) 1</w:t>
      </w:r>
      <w:r w:rsidR="003A18CD" w:rsidRPr="005D5C18">
        <w:rPr>
          <w:rFonts w:ascii="標楷體" w:eastAsia="標楷體" w:hAnsi="標楷體"/>
          <w:sz w:val="28"/>
          <w:szCs w:val="28"/>
        </w:rPr>
        <w:t>,</w:t>
      </w:r>
      <w:r w:rsidRPr="005D5C18">
        <w:rPr>
          <w:rFonts w:ascii="標楷體" w:eastAsia="標楷體" w:hAnsi="標楷體" w:hint="eastAsia"/>
          <w:sz w:val="28"/>
          <w:szCs w:val="28"/>
        </w:rPr>
        <w:t>704張。</w:t>
      </w:r>
    </w:p>
    <w:p w14:paraId="3076BEF6" w14:textId="77777777" w:rsidR="00AC3646" w:rsidRPr="005D5C18" w:rsidRDefault="00AC3646"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5D5C18">
        <w:rPr>
          <w:rFonts w:ascii="標楷體" w:eastAsia="標楷體" w:hAnsi="標楷體"/>
          <w:sz w:val="28"/>
          <w:szCs w:val="28"/>
        </w:rPr>
        <w:t>（</w:t>
      </w:r>
      <w:r w:rsidRPr="005D5C18">
        <w:rPr>
          <w:rFonts w:ascii="標楷體" w:eastAsia="標楷體" w:hAnsi="標楷體" w:hint="eastAsia"/>
          <w:sz w:val="28"/>
          <w:szCs w:val="28"/>
        </w:rPr>
        <w:t>3</w:t>
      </w:r>
      <w:r w:rsidRPr="005D5C18">
        <w:rPr>
          <w:rFonts w:ascii="標楷體" w:eastAsia="標楷體" w:hAnsi="標楷體"/>
          <w:sz w:val="28"/>
          <w:szCs w:val="28"/>
        </w:rPr>
        <w:t>）</w:t>
      </w:r>
      <w:r w:rsidRPr="005D5C18">
        <w:rPr>
          <w:rFonts w:ascii="標楷體" w:eastAsia="標楷體" w:hAnsi="標楷體" w:hint="eastAsia"/>
          <w:sz w:val="28"/>
          <w:szCs w:val="28"/>
        </w:rPr>
        <w:t>113學年度規劃辦理2</w:t>
      </w:r>
      <w:r w:rsidRPr="005D5C18">
        <w:rPr>
          <w:rFonts w:ascii="標楷體" w:eastAsia="標楷體" w:hAnsi="標楷體"/>
          <w:sz w:val="28"/>
          <w:szCs w:val="28"/>
        </w:rPr>
        <w:t>9</w:t>
      </w:r>
      <w:r w:rsidRPr="005D5C18">
        <w:rPr>
          <w:rFonts w:ascii="標楷體" w:eastAsia="標楷體" w:hAnsi="標楷體" w:hint="eastAsia"/>
          <w:sz w:val="28"/>
          <w:szCs w:val="28"/>
        </w:rPr>
        <w:t>場次本土語親子共學、學生語言認證輔導研習，鼓勵在家說母語。</w:t>
      </w:r>
    </w:p>
    <w:p w14:paraId="391F9A37" w14:textId="26A22303" w:rsidR="00E946C6" w:rsidRPr="005D5C18" w:rsidRDefault="00E946C6"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.展現學校本土教育成果</w:t>
      </w:r>
      <w:bookmarkStart w:id="1" w:name="_Hlk170393881"/>
    </w:p>
    <w:p w14:paraId="0C6C022E" w14:textId="4CC71F35" w:rsidR="00E946C6" w:rsidRPr="005D5C18" w:rsidRDefault="00E946C6"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翠屏國中小於1</w:t>
      </w:r>
      <w:r w:rsidRPr="005D5C18">
        <w:rPr>
          <w:rFonts w:ascii="標楷體" w:eastAsia="標楷體" w:hAnsi="標楷體"/>
          <w:bCs/>
          <w:kern w:val="0"/>
          <w:sz w:val="28"/>
          <w:szCs w:val="28"/>
        </w:rPr>
        <w:t>13</w:t>
      </w:r>
      <w:r w:rsidRPr="005D5C18">
        <w:rPr>
          <w:rFonts w:ascii="標楷體" w:eastAsia="標楷體" w:hAnsi="標楷體" w:hint="eastAsia"/>
          <w:bCs/>
          <w:kern w:val="0"/>
          <w:sz w:val="28"/>
          <w:szCs w:val="28"/>
        </w:rPr>
        <w:t>年10月25日辦理國中原住民族</w:t>
      </w:r>
      <w:proofErr w:type="gramStart"/>
      <w:r w:rsidRPr="005D5C18">
        <w:rPr>
          <w:rFonts w:ascii="標楷體" w:eastAsia="標楷體" w:hAnsi="標楷體" w:hint="eastAsia"/>
          <w:bCs/>
          <w:kern w:val="0"/>
          <w:sz w:val="28"/>
          <w:szCs w:val="28"/>
        </w:rPr>
        <w:t>族</w:t>
      </w:r>
      <w:proofErr w:type="gramEnd"/>
      <w:r w:rsidRPr="005D5C18">
        <w:rPr>
          <w:rFonts w:ascii="標楷體" w:eastAsia="標楷體" w:hAnsi="標楷體" w:hint="eastAsia"/>
          <w:bCs/>
          <w:kern w:val="0"/>
          <w:sz w:val="28"/>
          <w:szCs w:val="28"/>
        </w:rPr>
        <w:t>語歌謠比賽，透過以歌謠傳唱的方式，傳承原住民族文化，並</w:t>
      </w:r>
      <w:r w:rsidRPr="005D5C18">
        <w:rPr>
          <w:rFonts w:ascii="標楷體" w:eastAsia="標楷體" w:hAnsi="標楷體"/>
          <w:bCs/>
          <w:kern w:val="0"/>
          <w:sz w:val="28"/>
          <w:szCs w:val="28"/>
        </w:rPr>
        <w:t>提供</w:t>
      </w:r>
      <w:r w:rsidRPr="005D5C18">
        <w:rPr>
          <w:rFonts w:ascii="標楷體" w:eastAsia="標楷體" w:hAnsi="標楷體" w:hint="eastAsia"/>
          <w:bCs/>
          <w:kern w:val="0"/>
          <w:sz w:val="28"/>
          <w:szCs w:val="28"/>
        </w:rPr>
        <w:t>各校</w:t>
      </w:r>
      <w:r w:rsidRPr="005D5C18">
        <w:rPr>
          <w:rFonts w:ascii="標楷體" w:eastAsia="標楷體" w:hAnsi="標楷體"/>
          <w:bCs/>
          <w:kern w:val="0"/>
          <w:sz w:val="28"/>
          <w:szCs w:val="28"/>
        </w:rPr>
        <w:t>互相觀摩機會</w:t>
      </w:r>
      <w:r w:rsidRPr="005D5C18">
        <w:rPr>
          <w:rFonts w:ascii="標楷體" w:eastAsia="標楷體" w:hAnsi="標楷體" w:hint="eastAsia"/>
          <w:bCs/>
          <w:kern w:val="0"/>
          <w:sz w:val="28"/>
          <w:szCs w:val="28"/>
        </w:rPr>
        <w:t>，共10校</w:t>
      </w:r>
      <w:r w:rsidR="00FC543A" w:rsidRPr="005D5C18">
        <w:rPr>
          <w:rFonts w:ascii="標楷體" w:eastAsia="標楷體" w:hAnsi="標楷體" w:hint="eastAsia"/>
          <w:bCs/>
          <w:kern w:val="0"/>
          <w:sz w:val="28"/>
          <w:szCs w:val="28"/>
        </w:rPr>
        <w:t>、</w:t>
      </w:r>
      <w:r w:rsidRPr="005D5C18">
        <w:rPr>
          <w:rFonts w:ascii="標楷體" w:eastAsia="標楷體" w:hAnsi="標楷體" w:hint="eastAsia"/>
          <w:bCs/>
          <w:kern w:val="0"/>
          <w:sz w:val="28"/>
          <w:szCs w:val="28"/>
        </w:rPr>
        <w:t>110名學生參與</w:t>
      </w:r>
      <w:r w:rsidRPr="005D5C18">
        <w:rPr>
          <w:rFonts w:ascii="標楷體" w:eastAsia="標楷體" w:hAnsi="標楷體"/>
          <w:bCs/>
          <w:kern w:val="0"/>
          <w:sz w:val="28"/>
          <w:szCs w:val="28"/>
        </w:rPr>
        <w:t>。</w:t>
      </w:r>
    </w:p>
    <w:bookmarkEnd w:id="1"/>
    <w:p w14:paraId="0944921F" w14:textId="77777777" w:rsidR="00E946C6" w:rsidRPr="005D5C18" w:rsidRDefault="00E946C6" w:rsidP="00B71335">
      <w:pPr>
        <w:widowControl/>
        <w:suppressAutoHyphens/>
        <w:overflowPunct w:val="0"/>
        <w:autoSpaceDN w:val="0"/>
        <w:snapToGrid w:val="0"/>
        <w:spacing w:line="33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八</w:t>
      </w:r>
      <w:r w:rsidRPr="005D5C18">
        <w:rPr>
          <w:rFonts w:ascii="標楷體" w:eastAsia="標楷體" w:hAnsi="標楷體"/>
          <w:bCs/>
          <w:kern w:val="0"/>
          <w:sz w:val="28"/>
          <w:szCs w:val="28"/>
        </w:rPr>
        <w:t>）推動</w:t>
      </w:r>
      <w:r w:rsidRPr="005D5C18">
        <w:rPr>
          <w:rFonts w:ascii="標楷體" w:eastAsia="標楷體" w:hAnsi="標楷體" w:hint="eastAsia"/>
          <w:bCs/>
          <w:kern w:val="0"/>
          <w:sz w:val="28"/>
          <w:szCs w:val="28"/>
        </w:rPr>
        <w:t>品德</w:t>
      </w:r>
      <w:r w:rsidRPr="005D5C18">
        <w:rPr>
          <w:rFonts w:ascii="標楷體" w:eastAsia="標楷體" w:hAnsi="標楷體"/>
          <w:bCs/>
          <w:kern w:val="0"/>
          <w:sz w:val="28"/>
          <w:szCs w:val="28"/>
        </w:rPr>
        <w:t>教育深耕</w:t>
      </w:r>
      <w:r w:rsidRPr="005D5C18">
        <w:rPr>
          <w:rFonts w:ascii="標楷體" w:eastAsia="標楷體" w:hAnsi="標楷體" w:hint="eastAsia"/>
          <w:bCs/>
          <w:kern w:val="0"/>
          <w:sz w:val="28"/>
          <w:szCs w:val="28"/>
        </w:rPr>
        <w:t>校園</w:t>
      </w:r>
    </w:p>
    <w:p w14:paraId="26A657BA" w14:textId="77777777" w:rsidR="00E946C6" w:rsidRPr="005D5C18" w:rsidRDefault="00E946C6" w:rsidP="00B71335">
      <w:pPr>
        <w:widowControl/>
        <w:suppressAutoHyphens/>
        <w:overflowPunct w:val="0"/>
        <w:autoSpaceDN w:val="0"/>
        <w:snapToGrid w:val="0"/>
        <w:spacing w:line="33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1.依據本市友善校園-學生事務及輔導工作計畫，推動本市品德教育，如辦理品德教育知能教師工作坊、品德教育徵稿評選活動及品德實踐運動參訪活動等，</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hint="eastAsia"/>
          <w:bCs/>
          <w:kern w:val="0"/>
          <w:sz w:val="28"/>
          <w:szCs w:val="28"/>
        </w:rPr>
        <w:t>年度品德實踐運動參訪活動選拔出在品德教育推行上具有特色及創意之6所特優學校及</w:t>
      </w: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所優等學校，並評選4名各級學校推薦之「品德教育優秀教職人員」，其中將本市6所特優</w:t>
      </w:r>
      <w:proofErr w:type="gramStart"/>
      <w:r w:rsidRPr="005D5C18">
        <w:rPr>
          <w:rFonts w:ascii="標楷體" w:eastAsia="標楷體" w:hAnsi="標楷體" w:hint="eastAsia"/>
          <w:bCs/>
          <w:kern w:val="0"/>
          <w:sz w:val="28"/>
          <w:szCs w:val="28"/>
        </w:rPr>
        <w:t>學校薦送參加</w:t>
      </w:r>
      <w:proofErr w:type="gramEnd"/>
      <w:r w:rsidRPr="005D5C18">
        <w:rPr>
          <w:rFonts w:ascii="標楷體" w:eastAsia="標楷體" w:hAnsi="標楷體" w:hint="eastAsia"/>
          <w:bCs/>
          <w:kern w:val="0"/>
          <w:sz w:val="28"/>
          <w:szCs w:val="28"/>
        </w:rPr>
        <w:t>113年教育部品德教育特色學校觀摩及表揚</w:t>
      </w:r>
      <w:proofErr w:type="gramStart"/>
      <w:r w:rsidRPr="005D5C18">
        <w:rPr>
          <w:rFonts w:ascii="標楷體" w:eastAsia="標楷體" w:hAnsi="標楷體" w:hint="eastAsia"/>
          <w:bCs/>
          <w:kern w:val="0"/>
          <w:sz w:val="28"/>
          <w:szCs w:val="28"/>
        </w:rPr>
        <w:t>遴薦後</w:t>
      </w:r>
      <w:proofErr w:type="gramEnd"/>
      <w:r w:rsidRPr="005D5C18">
        <w:rPr>
          <w:rFonts w:ascii="標楷體" w:eastAsia="標楷體" w:hAnsi="標楷體" w:hint="eastAsia"/>
          <w:bCs/>
          <w:kern w:val="0"/>
          <w:sz w:val="28"/>
          <w:szCs w:val="28"/>
        </w:rPr>
        <w:t>，共有4所學校獲獎。在品德教育教案徵選部分，113年已徵稿22件，優良教案後續將進行推廣，並鼓勵教師進一步研發優良教材，以深耕落實推動品德教育。</w:t>
      </w:r>
    </w:p>
    <w:p w14:paraId="56803158" w14:textId="77777777" w:rsidR="00E946C6" w:rsidRPr="005D5C18" w:rsidRDefault="00E946C6" w:rsidP="00B71335">
      <w:pPr>
        <w:widowControl/>
        <w:suppressAutoHyphens/>
        <w:overflowPunct w:val="0"/>
        <w:autoSpaceDN w:val="0"/>
        <w:snapToGrid w:val="0"/>
        <w:spacing w:line="33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2.持續配合教育部辦理「品德教育推廣與深耕學校實施計畫」，113學年度本市45校申請，落實品德教育發展與永續經營。</w:t>
      </w:r>
    </w:p>
    <w:p w14:paraId="0EF1CE58" w14:textId="77777777"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3.擬定「高雄市推動品德教育實施計畫(113-115年)」</w:t>
      </w:r>
    </w:p>
    <w:p w14:paraId="45ABD27A" w14:textId="77777777" w:rsidR="000C3ED0" w:rsidRPr="000C3ED0" w:rsidRDefault="00E946C6" w:rsidP="00B71335">
      <w:pPr>
        <w:widowControl/>
        <w:suppressAutoHyphens/>
        <w:overflowPunct w:val="0"/>
        <w:autoSpaceDN w:val="0"/>
        <w:snapToGrid w:val="0"/>
        <w:spacing w:line="320" w:lineRule="exact"/>
        <w:ind w:left="1644"/>
        <w:jc w:val="both"/>
        <w:textAlignment w:val="baseline"/>
        <w:rPr>
          <w:rFonts w:ascii="標楷體" w:eastAsia="標楷體" w:hAnsi="標楷體"/>
          <w:bCs/>
          <w:spacing w:val="4"/>
          <w:kern w:val="0"/>
          <w:sz w:val="28"/>
          <w:szCs w:val="28"/>
        </w:rPr>
      </w:pPr>
      <w:r w:rsidRPr="000C3ED0">
        <w:rPr>
          <w:rFonts w:ascii="標楷體" w:eastAsia="標楷體" w:hAnsi="標楷體" w:hint="eastAsia"/>
          <w:bCs/>
          <w:spacing w:val="4"/>
          <w:kern w:val="0"/>
          <w:sz w:val="28"/>
          <w:szCs w:val="28"/>
        </w:rPr>
        <w:t>針對本市品德教育之推動，擬定「高雄市推動品德教育實施</w:t>
      </w:r>
    </w:p>
    <w:p w14:paraId="6D85C37C" w14:textId="0A4CF6FC" w:rsidR="00E946C6" w:rsidRPr="005D5C18" w:rsidRDefault="00E946C6"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-115年)」，整合教育部品德教育促進方案及品德教育推廣與深耕學校實施計畫，以及本市友善校園-學生事務及輔導工作計畫，擬定三年一期之本市推動品德教育實施計畫，編列專案推動經費，透過培訓品德教育種子教師與行政團隊、研發教材教案及教學成效評量、強化品德教育課程活動內涵等五層面促進校園品德教育之扎根與推廣。</w:t>
      </w:r>
    </w:p>
    <w:p w14:paraId="3FA94AC2" w14:textId="77777777" w:rsidR="00E946C6" w:rsidRPr="005D5C18" w:rsidRDefault="00E946C6"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lastRenderedPageBreak/>
        <w:t>（</w:t>
      </w:r>
      <w:r w:rsidRPr="005D5C18">
        <w:rPr>
          <w:rFonts w:ascii="標楷體" w:eastAsia="標楷體" w:hAnsi="標楷體" w:hint="eastAsia"/>
          <w:bCs/>
          <w:kern w:val="0"/>
          <w:sz w:val="28"/>
          <w:szCs w:val="28"/>
        </w:rPr>
        <w:t>九</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推動族群平等</w:t>
      </w:r>
    </w:p>
    <w:p w14:paraId="5CA5BEBB" w14:textId="53C91B0E"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訂定「高雄市政府教育局及所屬學校族群平等教育指引」，提供學校據以擬定相關政策推動策略與各項宣導活動，使學校於教學現場推動能有所依循，將族群平等落實在課程當中，並教導學生正確的觀念與態度去看待不同的族群，提升本市師生對於族群平等理念之認識。</w:t>
      </w:r>
    </w:p>
    <w:p w14:paraId="5D92E5FF" w14:textId="77777777" w:rsidR="00E946C6" w:rsidRPr="005D5C18" w:rsidRDefault="00E946C6"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2.持續將原住民族及多元文化教育議題納入每學期「友善校園</w:t>
      </w:r>
      <w:proofErr w:type="gramStart"/>
      <w:r w:rsidRPr="005D5C18">
        <w:rPr>
          <w:rFonts w:ascii="標楷體" w:eastAsia="標楷體" w:hAnsi="標楷體" w:hint="eastAsia"/>
          <w:bCs/>
          <w:kern w:val="0"/>
          <w:sz w:val="28"/>
          <w:szCs w:val="28"/>
        </w:rPr>
        <w:t>週</w:t>
      </w:r>
      <w:proofErr w:type="gramEnd"/>
      <w:r w:rsidRPr="005D5C18">
        <w:rPr>
          <w:rFonts w:ascii="標楷體" w:eastAsia="標楷體" w:hAnsi="標楷體" w:hint="eastAsia"/>
          <w:bCs/>
          <w:kern w:val="0"/>
          <w:sz w:val="28"/>
          <w:szCs w:val="28"/>
        </w:rPr>
        <w:t>」宣導主題之一，並請各校於學期中各項校內活動或集會場合予以重點宣導，以營造校園正向的學習風氣及友善校園環境。</w:t>
      </w:r>
    </w:p>
    <w:p w14:paraId="7EE315FB" w14:textId="77777777" w:rsidR="00864B4D" w:rsidRPr="005D5C18" w:rsidRDefault="00864B4D" w:rsidP="00733041">
      <w:pPr>
        <w:widowControl/>
        <w:suppressAutoHyphens/>
        <w:overflowPunct w:val="0"/>
        <w:autoSpaceDN w:val="0"/>
        <w:snapToGrid w:val="0"/>
        <w:spacing w:line="320" w:lineRule="exact"/>
        <w:ind w:left="2127" w:hanging="737"/>
        <w:jc w:val="both"/>
        <w:textAlignment w:val="baseline"/>
        <w:rPr>
          <w:rFonts w:ascii="標楷體" w:eastAsia="標楷體" w:hAnsi="標楷體"/>
          <w:bCs/>
          <w:kern w:val="0"/>
          <w:sz w:val="28"/>
          <w:szCs w:val="28"/>
        </w:rPr>
      </w:pPr>
    </w:p>
    <w:p w14:paraId="06000093" w14:textId="0A540178" w:rsidR="00FF30AD" w:rsidRPr="005D5C18" w:rsidRDefault="00FF30AD"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三</w:t>
      </w:r>
      <w:r w:rsidRPr="005D5C18">
        <w:rPr>
          <w:rFonts w:ascii="微軟正黑體" w:eastAsia="微軟正黑體" w:hAnsi="微軟正黑體" w:cs="?????(P)"/>
          <w:b/>
          <w:bCs/>
          <w:kern w:val="0"/>
          <w:sz w:val="30"/>
          <w:szCs w:val="30"/>
        </w:rPr>
        <w:t>、幼兒教育</w:t>
      </w:r>
    </w:p>
    <w:p w14:paraId="7A3FE408" w14:textId="77777777" w:rsidR="00F8394E" w:rsidRPr="005D5C18" w:rsidRDefault="00F8394E"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（一）設置公立幼兒園及非營利幼兒園</w:t>
      </w:r>
    </w:p>
    <w:p w14:paraId="001BF07C" w14:textId="77777777" w:rsidR="00F8394E" w:rsidRPr="005D5C18" w:rsidRDefault="00F8394E"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1.設置公立幼兒園(班)</w:t>
      </w:r>
    </w:p>
    <w:p w14:paraId="5FEBC2C0" w14:textId="23C1BDC1" w:rsidR="00F8394E" w:rsidRPr="005D5C18" w:rsidRDefault="00F8394E" w:rsidP="000C3ED0">
      <w:pPr>
        <w:widowControl/>
        <w:suppressAutoHyphens/>
        <w:overflowPunct w:val="0"/>
        <w:autoSpaceDN w:val="0"/>
        <w:snapToGrid w:val="0"/>
        <w:spacing w:line="310" w:lineRule="exact"/>
        <w:ind w:left="1588" w:firstLine="5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113學年度</w:t>
      </w:r>
      <w:r w:rsidR="006D5953" w:rsidRPr="005D5C18">
        <w:rPr>
          <w:rFonts w:ascii="標楷體" w:eastAsia="標楷體" w:hAnsi="標楷體" w:hint="eastAsia"/>
          <w:bCs/>
          <w:kern w:val="0"/>
          <w:sz w:val="28"/>
          <w:szCs w:val="28"/>
        </w:rPr>
        <w:t>新增7</w:t>
      </w:r>
      <w:r w:rsidR="006D5953" w:rsidRPr="005D5C18">
        <w:rPr>
          <w:rFonts w:ascii="標楷體" w:eastAsia="標楷體" w:hAnsi="標楷體"/>
          <w:bCs/>
          <w:kern w:val="0"/>
          <w:sz w:val="28"/>
          <w:szCs w:val="28"/>
        </w:rPr>
        <w:t>班、</w:t>
      </w:r>
      <w:r w:rsidR="006D5953" w:rsidRPr="005D5C18">
        <w:rPr>
          <w:rFonts w:ascii="標楷體" w:eastAsia="標楷體" w:hAnsi="標楷體" w:hint="eastAsia"/>
          <w:bCs/>
          <w:kern w:val="0"/>
          <w:sz w:val="28"/>
          <w:szCs w:val="28"/>
        </w:rPr>
        <w:t>15</w:t>
      </w:r>
      <w:r w:rsidR="006D5953" w:rsidRPr="005D5C18">
        <w:rPr>
          <w:rFonts w:ascii="標楷體" w:eastAsia="標楷體" w:hAnsi="標楷體"/>
          <w:bCs/>
          <w:kern w:val="0"/>
          <w:sz w:val="28"/>
          <w:szCs w:val="28"/>
        </w:rPr>
        <w:t>4個入園名額</w:t>
      </w:r>
      <w:r w:rsidR="006D5953" w:rsidRPr="005D5C18">
        <w:rPr>
          <w:rFonts w:ascii="標楷體" w:eastAsia="標楷體" w:hAnsi="標楷體" w:hint="eastAsia"/>
          <w:bCs/>
          <w:kern w:val="0"/>
          <w:sz w:val="28"/>
          <w:szCs w:val="28"/>
        </w:rPr>
        <w:t>，共計</w:t>
      </w:r>
      <w:r w:rsidRPr="005D5C18">
        <w:rPr>
          <w:rFonts w:ascii="標楷體" w:eastAsia="標楷體" w:hAnsi="標楷體" w:hint="eastAsia"/>
          <w:bCs/>
          <w:kern w:val="0"/>
          <w:sz w:val="28"/>
          <w:szCs w:val="28"/>
        </w:rPr>
        <w:t>提供1萬</w:t>
      </w:r>
      <w:r w:rsidRPr="005D5C18">
        <w:rPr>
          <w:rFonts w:ascii="標楷體" w:eastAsia="標楷體" w:hAnsi="標楷體"/>
          <w:bCs/>
          <w:kern w:val="0"/>
          <w:sz w:val="28"/>
          <w:szCs w:val="28"/>
        </w:rPr>
        <w:t>7,015</w:t>
      </w:r>
      <w:r w:rsidRPr="005D5C18">
        <w:rPr>
          <w:rFonts w:ascii="標楷體" w:eastAsia="標楷體" w:hAnsi="標楷體" w:hint="eastAsia"/>
          <w:bCs/>
          <w:kern w:val="0"/>
          <w:sz w:val="28"/>
          <w:szCs w:val="28"/>
        </w:rPr>
        <w:t>個入園名額；</w:t>
      </w:r>
      <w:r w:rsidRPr="005D5C18">
        <w:rPr>
          <w:rFonts w:ascii="標楷體" w:eastAsia="標楷體" w:hAnsi="標楷體"/>
          <w:bCs/>
          <w:kern w:val="0"/>
          <w:sz w:val="28"/>
          <w:szCs w:val="28"/>
        </w:rPr>
        <w:t>另</w:t>
      </w:r>
      <w:r w:rsidRPr="005D5C18">
        <w:rPr>
          <w:rFonts w:ascii="標楷體" w:eastAsia="標楷體" w:hAnsi="標楷體" w:hint="eastAsia"/>
          <w:bCs/>
          <w:kern w:val="0"/>
          <w:sz w:val="28"/>
          <w:szCs w:val="28"/>
        </w:rPr>
        <w:t>預計11</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學年度後</w:t>
      </w:r>
      <w:r w:rsidRPr="005D5C18">
        <w:rPr>
          <w:rFonts w:ascii="標楷體" w:eastAsia="標楷體" w:hAnsi="標楷體"/>
          <w:bCs/>
          <w:kern w:val="0"/>
          <w:sz w:val="28"/>
          <w:szCs w:val="28"/>
        </w:rPr>
        <w:t>再增設</w:t>
      </w:r>
      <w:r w:rsidRPr="005D5C18">
        <w:rPr>
          <w:rFonts w:ascii="標楷體" w:eastAsia="標楷體" w:hAnsi="標楷體" w:hint="eastAsia"/>
          <w:bCs/>
          <w:kern w:val="0"/>
          <w:sz w:val="28"/>
          <w:szCs w:val="28"/>
        </w:rPr>
        <w:t>13</w:t>
      </w:r>
      <w:r w:rsidRPr="005D5C18">
        <w:rPr>
          <w:rFonts w:ascii="標楷體" w:eastAsia="標楷體" w:hAnsi="標楷體"/>
          <w:bCs/>
          <w:kern w:val="0"/>
          <w:sz w:val="28"/>
          <w:szCs w:val="28"/>
        </w:rPr>
        <w:t>班、306個入園名額。</w:t>
      </w:r>
    </w:p>
    <w:p w14:paraId="729B1A30" w14:textId="77777777" w:rsidR="00F8394E" w:rsidRPr="005D5C18" w:rsidRDefault="00F8394E"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2.增設非營利幼兒園</w:t>
      </w:r>
      <w:r w:rsidRPr="005D5C18">
        <w:rPr>
          <w:rFonts w:ascii="標楷體" w:eastAsia="標楷體" w:hAnsi="標楷體" w:hint="eastAsia"/>
          <w:bCs/>
          <w:kern w:val="0"/>
          <w:sz w:val="28"/>
          <w:szCs w:val="28"/>
        </w:rPr>
        <w:t>(含政府機構、公營企業職場教保中心)</w:t>
      </w:r>
    </w:p>
    <w:p w14:paraId="050FF4EB" w14:textId="0E71A88D" w:rsidR="00F8394E" w:rsidRPr="005D5C18" w:rsidRDefault="00F8394E" w:rsidP="000C3ED0">
      <w:pPr>
        <w:widowControl/>
        <w:suppressAutoHyphens/>
        <w:overflowPunct w:val="0"/>
        <w:autoSpaceDN w:val="0"/>
        <w:snapToGrid w:val="0"/>
        <w:spacing w:line="310" w:lineRule="exact"/>
        <w:ind w:left="1588" w:firstLine="5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113學年度</w:t>
      </w:r>
      <w:r w:rsidRPr="005D5C18">
        <w:rPr>
          <w:rFonts w:ascii="標楷體" w:eastAsia="標楷體" w:hAnsi="標楷體" w:hint="eastAsia"/>
          <w:bCs/>
          <w:kern w:val="0"/>
          <w:sz w:val="28"/>
          <w:szCs w:val="28"/>
        </w:rPr>
        <w:t>新增</w:t>
      </w:r>
      <w:r w:rsidRPr="005D5C18">
        <w:rPr>
          <w:rFonts w:ascii="標楷體" w:eastAsia="標楷體" w:hAnsi="標楷體"/>
          <w:bCs/>
          <w:kern w:val="0"/>
          <w:sz w:val="28"/>
          <w:szCs w:val="28"/>
        </w:rPr>
        <w:t>3園、2</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班、684個入園名額</w:t>
      </w:r>
      <w:r w:rsidRPr="005D5C18">
        <w:rPr>
          <w:rFonts w:ascii="標楷體" w:eastAsia="標楷體" w:hAnsi="標楷體" w:hint="eastAsia"/>
          <w:bCs/>
          <w:kern w:val="0"/>
          <w:sz w:val="28"/>
          <w:szCs w:val="28"/>
        </w:rPr>
        <w:t>，共計提供</w:t>
      </w:r>
      <w:r w:rsidRPr="005D5C18">
        <w:rPr>
          <w:rFonts w:ascii="標楷體" w:eastAsia="標楷體" w:hAnsi="標楷體"/>
          <w:bCs/>
          <w:kern w:val="0"/>
          <w:sz w:val="28"/>
          <w:szCs w:val="28"/>
        </w:rPr>
        <w:t>9,265</w:t>
      </w:r>
      <w:r w:rsidRPr="005D5C18">
        <w:rPr>
          <w:rFonts w:ascii="標楷體" w:eastAsia="標楷體" w:hAnsi="標楷體" w:hint="eastAsia"/>
          <w:bCs/>
          <w:kern w:val="0"/>
          <w:sz w:val="28"/>
          <w:szCs w:val="28"/>
        </w:rPr>
        <w:t>個入園名額;</w:t>
      </w:r>
      <w:r w:rsidRPr="005D5C18">
        <w:rPr>
          <w:rFonts w:ascii="標楷體" w:eastAsia="標楷體" w:hAnsi="標楷體"/>
          <w:bCs/>
          <w:kern w:val="0"/>
          <w:sz w:val="28"/>
          <w:szCs w:val="28"/>
        </w:rPr>
        <w:t>另</w:t>
      </w:r>
      <w:r w:rsidRPr="005D5C18">
        <w:rPr>
          <w:rFonts w:ascii="標楷體" w:eastAsia="標楷體" w:hAnsi="標楷體" w:hint="eastAsia"/>
          <w:bCs/>
          <w:kern w:val="0"/>
          <w:sz w:val="28"/>
          <w:szCs w:val="28"/>
        </w:rPr>
        <w:t>預計11</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學年度後</w:t>
      </w:r>
      <w:r w:rsidRPr="005D5C18">
        <w:rPr>
          <w:rFonts w:ascii="標楷體" w:eastAsia="標楷體" w:hAnsi="標楷體"/>
          <w:bCs/>
          <w:kern w:val="0"/>
          <w:sz w:val="28"/>
          <w:szCs w:val="28"/>
        </w:rPr>
        <w:t>再增設8園、42班、1,064個入園名額。</w:t>
      </w:r>
    </w:p>
    <w:p w14:paraId="503382B5" w14:textId="77777777" w:rsidR="00F8394E" w:rsidRPr="005D5C18" w:rsidRDefault="00F8394E"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（二）辦理各項幼教補助，落實扶助弱勢幼兒及早就學</w:t>
      </w:r>
    </w:p>
    <w:p w14:paraId="632A4174" w14:textId="2EC6CE99" w:rsidR="00F8394E" w:rsidRPr="005D5C18" w:rsidRDefault="00F8394E" w:rsidP="000C3ED0">
      <w:pPr>
        <w:pStyle w:val="a0"/>
        <w:snapToGrid w:val="0"/>
        <w:spacing w:line="310" w:lineRule="exact"/>
        <w:ind w:leftChars="540" w:left="1296"/>
        <w:jc w:val="both"/>
        <w:rPr>
          <w:rFonts w:ascii="標楷體" w:hAnsi="標楷體"/>
          <w:spacing w:val="4"/>
          <w:sz w:val="28"/>
          <w:szCs w:val="28"/>
        </w:rPr>
      </w:pPr>
      <w:r w:rsidRPr="005D5C18">
        <w:rPr>
          <w:rFonts w:ascii="標楷體" w:hAnsi="標楷體"/>
          <w:spacing w:val="4"/>
          <w:sz w:val="28"/>
          <w:szCs w:val="28"/>
        </w:rPr>
        <w:t>配合中央2歲至</w:t>
      </w:r>
      <w:r w:rsidRPr="005D5C18">
        <w:rPr>
          <w:rFonts w:ascii="標楷體" w:hAnsi="標楷體" w:hint="eastAsia"/>
          <w:spacing w:val="4"/>
          <w:sz w:val="28"/>
          <w:szCs w:val="28"/>
        </w:rPr>
        <w:t>未滿5</w:t>
      </w:r>
      <w:r w:rsidRPr="005D5C18">
        <w:rPr>
          <w:rFonts w:ascii="標楷體" w:hAnsi="標楷體"/>
          <w:spacing w:val="4"/>
          <w:sz w:val="28"/>
          <w:szCs w:val="28"/>
        </w:rPr>
        <w:t>歲育兒津貼</w:t>
      </w:r>
      <w:r w:rsidRPr="005D5C18">
        <w:rPr>
          <w:rFonts w:ascii="標楷體" w:hAnsi="標楷體" w:hint="eastAsia"/>
          <w:spacing w:val="4"/>
          <w:sz w:val="28"/>
          <w:szCs w:val="28"/>
        </w:rPr>
        <w:t>及5歲至入國小前就學補助</w:t>
      </w:r>
      <w:r w:rsidRPr="005D5C18">
        <w:rPr>
          <w:rFonts w:ascii="標楷體" w:hAnsi="標楷體"/>
          <w:spacing w:val="4"/>
          <w:sz w:val="28"/>
          <w:szCs w:val="28"/>
        </w:rPr>
        <w:t>政策實施，</w:t>
      </w:r>
      <w:r w:rsidRPr="005D5C18">
        <w:rPr>
          <w:rFonts w:ascii="標楷體" w:hAnsi="標楷體" w:hint="eastAsia"/>
          <w:spacing w:val="4"/>
          <w:sz w:val="28"/>
          <w:szCs w:val="28"/>
        </w:rPr>
        <w:t>113年7月至12月撥付</w:t>
      </w:r>
      <w:r w:rsidRPr="005D5C18">
        <w:rPr>
          <w:rFonts w:ascii="標楷體" w:hAnsi="標楷體"/>
          <w:spacing w:val="4"/>
          <w:sz w:val="28"/>
          <w:szCs w:val="28"/>
        </w:rPr>
        <w:t>育兒津貼</w:t>
      </w:r>
      <w:r w:rsidRPr="005D5C18">
        <w:rPr>
          <w:rFonts w:ascii="標楷體" w:hAnsi="標楷體" w:hint="eastAsia"/>
          <w:spacing w:val="4"/>
          <w:sz w:val="28"/>
          <w:szCs w:val="28"/>
        </w:rPr>
        <w:t>補助15</w:t>
      </w:r>
      <w:r w:rsidRPr="005D5C18">
        <w:rPr>
          <w:rFonts w:ascii="標楷體" w:hAnsi="標楷體"/>
          <w:spacing w:val="4"/>
          <w:sz w:val="28"/>
          <w:szCs w:val="28"/>
        </w:rPr>
        <w:t>萬</w:t>
      </w:r>
      <w:r w:rsidRPr="005D5C18">
        <w:rPr>
          <w:rFonts w:ascii="標楷體" w:hAnsi="標楷體" w:hint="eastAsia"/>
          <w:spacing w:val="4"/>
          <w:sz w:val="28"/>
          <w:szCs w:val="28"/>
        </w:rPr>
        <w:t>3</w:t>
      </w:r>
      <w:r w:rsidRPr="005D5C18">
        <w:rPr>
          <w:rFonts w:ascii="標楷體" w:hAnsi="標楷體"/>
          <w:spacing w:val="4"/>
          <w:sz w:val="28"/>
          <w:szCs w:val="28"/>
        </w:rPr>
        <w:t>,</w:t>
      </w:r>
      <w:r w:rsidRPr="005D5C18">
        <w:rPr>
          <w:rFonts w:ascii="標楷體" w:hAnsi="標楷體" w:hint="eastAsia"/>
          <w:spacing w:val="4"/>
          <w:sz w:val="28"/>
          <w:szCs w:val="28"/>
        </w:rPr>
        <w:t>086</w:t>
      </w:r>
      <w:r w:rsidRPr="005D5C18">
        <w:rPr>
          <w:rFonts w:ascii="標楷體" w:hAnsi="標楷體"/>
          <w:spacing w:val="4"/>
          <w:sz w:val="28"/>
          <w:szCs w:val="28"/>
        </w:rPr>
        <w:t>人次，補助</w:t>
      </w:r>
      <w:r w:rsidRPr="005D5C18">
        <w:rPr>
          <w:rFonts w:ascii="標楷體" w:hAnsi="標楷體" w:hint="eastAsia"/>
          <w:spacing w:val="4"/>
          <w:sz w:val="28"/>
          <w:szCs w:val="28"/>
        </w:rPr>
        <w:t>經費共計8億5,945萬7,000元，撥付5歲至入國小前就學補助經費3</w:t>
      </w:r>
      <w:r w:rsidRPr="005D5C18">
        <w:rPr>
          <w:rFonts w:ascii="標楷體" w:hAnsi="標楷體"/>
          <w:spacing w:val="4"/>
          <w:sz w:val="28"/>
          <w:szCs w:val="28"/>
        </w:rPr>
        <w:t>萬1,585人次，補助</w:t>
      </w:r>
      <w:r w:rsidRPr="005D5C18">
        <w:rPr>
          <w:rFonts w:ascii="標楷體" w:hAnsi="標楷體" w:hint="eastAsia"/>
          <w:spacing w:val="4"/>
          <w:sz w:val="28"/>
          <w:szCs w:val="28"/>
        </w:rPr>
        <w:t>經費共計1</w:t>
      </w:r>
      <w:r w:rsidRPr="005D5C18">
        <w:rPr>
          <w:rFonts w:ascii="標楷體" w:hAnsi="標楷體"/>
          <w:spacing w:val="4"/>
          <w:sz w:val="28"/>
          <w:szCs w:val="28"/>
        </w:rPr>
        <w:t>億</w:t>
      </w:r>
      <w:r w:rsidRPr="005D5C18">
        <w:rPr>
          <w:rFonts w:ascii="標楷體" w:hAnsi="標楷體" w:hint="eastAsia"/>
          <w:spacing w:val="4"/>
          <w:sz w:val="28"/>
          <w:szCs w:val="28"/>
        </w:rPr>
        <w:t>7,491</w:t>
      </w:r>
      <w:r w:rsidRPr="005D5C18">
        <w:rPr>
          <w:rFonts w:ascii="標楷體" w:hAnsi="標楷體"/>
          <w:spacing w:val="4"/>
          <w:sz w:val="28"/>
          <w:szCs w:val="28"/>
        </w:rPr>
        <w:t>萬</w:t>
      </w:r>
      <w:r w:rsidRPr="005D5C18">
        <w:rPr>
          <w:rFonts w:ascii="標楷體" w:hAnsi="標楷體" w:hint="eastAsia"/>
          <w:spacing w:val="4"/>
          <w:sz w:val="28"/>
          <w:szCs w:val="28"/>
        </w:rPr>
        <w:t>5</w:t>
      </w:r>
      <w:r w:rsidRPr="005D5C18">
        <w:rPr>
          <w:rFonts w:ascii="標楷體" w:hAnsi="標楷體"/>
          <w:spacing w:val="4"/>
          <w:sz w:val="28"/>
          <w:szCs w:val="28"/>
        </w:rPr>
        <w:t>,</w:t>
      </w:r>
      <w:r w:rsidRPr="005D5C18">
        <w:rPr>
          <w:rFonts w:ascii="標楷體" w:hAnsi="標楷體" w:hint="eastAsia"/>
          <w:spacing w:val="4"/>
          <w:sz w:val="28"/>
          <w:szCs w:val="28"/>
        </w:rPr>
        <w:t>0</w:t>
      </w:r>
      <w:r w:rsidRPr="005D5C18">
        <w:rPr>
          <w:rFonts w:ascii="標楷體" w:hAnsi="標楷體"/>
          <w:spacing w:val="4"/>
          <w:sz w:val="28"/>
          <w:szCs w:val="28"/>
        </w:rPr>
        <w:t>00元。</w:t>
      </w:r>
      <w:r w:rsidR="00FC543A" w:rsidRPr="005D5C18">
        <w:rPr>
          <w:rFonts w:ascii="標楷體" w:hAnsi="標楷體"/>
          <w:spacing w:val="4"/>
          <w:sz w:val="28"/>
          <w:szCs w:val="28"/>
        </w:rPr>
        <w:t>兒童托育津貼</w:t>
      </w:r>
      <w:r w:rsidR="00FC543A" w:rsidRPr="005D5C18">
        <w:rPr>
          <w:rFonts w:ascii="標楷體" w:hAnsi="標楷體" w:hint="eastAsia"/>
          <w:spacing w:val="4"/>
          <w:sz w:val="28"/>
          <w:szCs w:val="28"/>
        </w:rPr>
        <w:t>112</w:t>
      </w:r>
      <w:r w:rsidR="00FC543A" w:rsidRPr="005D5C18">
        <w:rPr>
          <w:rFonts w:ascii="標楷體" w:hAnsi="標楷體"/>
          <w:spacing w:val="4"/>
          <w:sz w:val="28"/>
          <w:szCs w:val="28"/>
        </w:rPr>
        <w:t>學年度補助</w:t>
      </w:r>
      <w:r w:rsidR="00FC543A" w:rsidRPr="005D5C18">
        <w:rPr>
          <w:rFonts w:ascii="標楷體" w:hAnsi="標楷體" w:hint="eastAsia"/>
          <w:spacing w:val="4"/>
          <w:sz w:val="28"/>
          <w:szCs w:val="28"/>
        </w:rPr>
        <w:t>24</w:t>
      </w:r>
      <w:r w:rsidR="00FC543A" w:rsidRPr="005D5C18">
        <w:rPr>
          <w:rFonts w:ascii="標楷體" w:hAnsi="標楷體"/>
          <w:spacing w:val="4"/>
          <w:sz w:val="28"/>
          <w:szCs w:val="28"/>
        </w:rPr>
        <w:t>人次，補助</w:t>
      </w:r>
      <w:r w:rsidR="00FC543A" w:rsidRPr="005D5C18">
        <w:rPr>
          <w:rFonts w:ascii="標楷體" w:hAnsi="標楷體" w:hint="eastAsia"/>
          <w:spacing w:val="4"/>
          <w:sz w:val="28"/>
          <w:szCs w:val="28"/>
        </w:rPr>
        <w:t>經費共計5</w:t>
      </w:r>
      <w:r w:rsidR="00FC543A" w:rsidRPr="005D5C18">
        <w:rPr>
          <w:rFonts w:ascii="標楷體" w:hAnsi="標楷體"/>
          <w:spacing w:val="4"/>
          <w:sz w:val="28"/>
          <w:szCs w:val="28"/>
        </w:rPr>
        <w:t>萬</w:t>
      </w:r>
      <w:r w:rsidR="00FC543A" w:rsidRPr="005D5C18">
        <w:rPr>
          <w:rFonts w:ascii="標楷體" w:hAnsi="標楷體" w:hint="eastAsia"/>
          <w:spacing w:val="4"/>
          <w:sz w:val="28"/>
          <w:szCs w:val="28"/>
        </w:rPr>
        <w:t>2</w:t>
      </w:r>
      <w:r w:rsidR="00FC543A" w:rsidRPr="005D5C18">
        <w:rPr>
          <w:rFonts w:ascii="標楷體" w:hAnsi="標楷體"/>
          <w:spacing w:val="4"/>
          <w:sz w:val="28"/>
          <w:szCs w:val="28"/>
        </w:rPr>
        <w:t>,</w:t>
      </w:r>
      <w:r w:rsidR="00FC543A" w:rsidRPr="005D5C18">
        <w:rPr>
          <w:rFonts w:ascii="標楷體" w:hAnsi="標楷體" w:hint="eastAsia"/>
          <w:spacing w:val="4"/>
          <w:sz w:val="28"/>
          <w:szCs w:val="28"/>
        </w:rPr>
        <w:t>800</w:t>
      </w:r>
      <w:r w:rsidR="00FC543A" w:rsidRPr="005D5C18">
        <w:rPr>
          <w:rFonts w:ascii="標楷體" w:hAnsi="標楷體"/>
          <w:spacing w:val="4"/>
          <w:sz w:val="28"/>
          <w:szCs w:val="28"/>
        </w:rPr>
        <w:t>元，</w:t>
      </w:r>
      <w:r w:rsidR="00FC543A" w:rsidRPr="005D5C18">
        <w:rPr>
          <w:rFonts w:ascii="標楷體" w:hAnsi="標楷體" w:hint="eastAsia"/>
          <w:spacing w:val="4"/>
          <w:sz w:val="28"/>
          <w:szCs w:val="28"/>
        </w:rPr>
        <w:t>113學年度第1學期訂於113年7月審核撥款。</w:t>
      </w:r>
    </w:p>
    <w:p w14:paraId="671DE7F7" w14:textId="77777777" w:rsidR="00F8394E" w:rsidRPr="005D5C18" w:rsidRDefault="00F8394E"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（三）查察違規教學情形，確保幼兒受教品質</w:t>
      </w:r>
    </w:p>
    <w:p w14:paraId="0158CCFF" w14:textId="77777777" w:rsidR="00F8394E" w:rsidRPr="005D5C18" w:rsidRDefault="00F8394E" w:rsidP="000C3ED0">
      <w:pPr>
        <w:pStyle w:val="a0"/>
        <w:snapToGrid w:val="0"/>
        <w:spacing w:line="310" w:lineRule="exact"/>
        <w:ind w:leftChars="540" w:left="1296"/>
        <w:jc w:val="both"/>
        <w:rPr>
          <w:rFonts w:ascii="標楷體" w:hAnsi="標楷體"/>
          <w:sz w:val="28"/>
          <w:szCs w:val="28"/>
        </w:rPr>
      </w:pPr>
      <w:r w:rsidRPr="005D5C18">
        <w:rPr>
          <w:rFonts w:ascii="標楷體" w:hAnsi="標楷體"/>
          <w:sz w:val="28"/>
          <w:szCs w:val="28"/>
        </w:rPr>
        <w:t>本市</w:t>
      </w:r>
      <w:r w:rsidRPr="005D5C18">
        <w:rPr>
          <w:rFonts w:ascii="標楷體" w:hAnsi="標楷體" w:hint="eastAsia"/>
          <w:sz w:val="28"/>
          <w:szCs w:val="28"/>
        </w:rPr>
        <w:t>11</w:t>
      </w:r>
      <w:r w:rsidRPr="005D5C18">
        <w:rPr>
          <w:rFonts w:ascii="標楷體" w:hAnsi="標楷體"/>
          <w:sz w:val="28"/>
          <w:szCs w:val="28"/>
        </w:rPr>
        <w:t>3</w:t>
      </w:r>
      <w:r w:rsidRPr="005D5C18">
        <w:rPr>
          <w:rFonts w:ascii="標楷體" w:hAnsi="標楷體" w:hint="eastAsia"/>
          <w:sz w:val="28"/>
          <w:szCs w:val="28"/>
        </w:rPr>
        <w:t>學年度公私立教保服務機構</w:t>
      </w:r>
      <w:r w:rsidRPr="005D5C18">
        <w:rPr>
          <w:rFonts w:ascii="標楷體" w:hAnsi="標楷體"/>
          <w:sz w:val="28"/>
          <w:szCs w:val="28"/>
        </w:rPr>
        <w:t>共702園</w:t>
      </w:r>
      <w:proofErr w:type="gramStart"/>
      <w:r w:rsidRPr="005D5C18">
        <w:rPr>
          <w:rFonts w:ascii="標楷體" w:hAnsi="標楷體"/>
          <w:sz w:val="28"/>
          <w:szCs w:val="28"/>
        </w:rPr>
        <w:t>（</w:t>
      </w:r>
      <w:proofErr w:type="gramEnd"/>
      <w:r w:rsidRPr="005D5C18">
        <w:rPr>
          <w:rFonts w:ascii="標楷體" w:hAnsi="標楷體"/>
          <w:sz w:val="28"/>
          <w:szCs w:val="28"/>
        </w:rPr>
        <w:t>公立212園、非營利</w:t>
      </w:r>
      <w:r w:rsidRPr="005D5C18">
        <w:rPr>
          <w:rFonts w:ascii="標楷體" w:hAnsi="標楷體" w:hint="eastAsia"/>
          <w:sz w:val="28"/>
          <w:szCs w:val="28"/>
        </w:rPr>
        <w:t>及政府機構、公營企業職場教保中心7</w:t>
      </w:r>
      <w:r w:rsidRPr="005D5C18">
        <w:rPr>
          <w:rFonts w:ascii="標楷體" w:hAnsi="標楷體"/>
          <w:sz w:val="28"/>
          <w:szCs w:val="28"/>
        </w:rPr>
        <w:t>4園、私立416園</w:t>
      </w:r>
      <w:proofErr w:type="gramStart"/>
      <w:r w:rsidRPr="005D5C18">
        <w:rPr>
          <w:rFonts w:ascii="標楷體" w:hAnsi="標楷體"/>
          <w:sz w:val="28"/>
          <w:szCs w:val="28"/>
        </w:rPr>
        <w:t>（</w:t>
      </w:r>
      <w:proofErr w:type="gramEnd"/>
      <w:r w:rsidRPr="005D5C18">
        <w:rPr>
          <w:rFonts w:ascii="標楷體" w:hAnsi="標楷體"/>
          <w:sz w:val="28"/>
          <w:szCs w:val="28"/>
        </w:rPr>
        <w:t>含</w:t>
      </w:r>
      <w:proofErr w:type="gramStart"/>
      <w:r w:rsidRPr="005D5C18">
        <w:rPr>
          <w:rFonts w:ascii="標楷體" w:hAnsi="標楷體"/>
          <w:sz w:val="28"/>
          <w:szCs w:val="28"/>
        </w:rPr>
        <w:t>準</w:t>
      </w:r>
      <w:proofErr w:type="gramEnd"/>
      <w:r w:rsidRPr="005D5C18">
        <w:rPr>
          <w:rFonts w:ascii="標楷體" w:hAnsi="標楷體"/>
          <w:sz w:val="28"/>
          <w:szCs w:val="28"/>
        </w:rPr>
        <w:t>公共</w:t>
      </w:r>
      <w:r w:rsidRPr="005D5C18">
        <w:rPr>
          <w:rFonts w:ascii="標楷體" w:hAnsi="標楷體" w:hint="eastAsia"/>
          <w:sz w:val="28"/>
          <w:szCs w:val="28"/>
        </w:rPr>
        <w:t>2</w:t>
      </w:r>
      <w:r w:rsidRPr="005D5C18">
        <w:rPr>
          <w:rFonts w:ascii="標楷體" w:hAnsi="標楷體"/>
          <w:sz w:val="28"/>
          <w:szCs w:val="28"/>
        </w:rPr>
        <w:t>72園</w:t>
      </w:r>
      <w:proofErr w:type="gramStart"/>
      <w:r w:rsidRPr="005D5C18">
        <w:rPr>
          <w:rFonts w:ascii="標楷體" w:hAnsi="標楷體"/>
          <w:sz w:val="28"/>
          <w:szCs w:val="28"/>
        </w:rPr>
        <w:t>）</w:t>
      </w:r>
      <w:proofErr w:type="gramEnd"/>
      <w:r w:rsidRPr="005D5C18">
        <w:rPr>
          <w:rFonts w:ascii="標楷體" w:hAnsi="標楷體"/>
          <w:sz w:val="28"/>
          <w:szCs w:val="28"/>
        </w:rPr>
        <w:t>、部落</w:t>
      </w:r>
      <w:proofErr w:type="gramStart"/>
      <w:r w:rsidRPr="005D5C18">
        <w:rPr>
          <w:rFonts w:ascii="標楷體" w:hAnsi="標楷體"/>
          <w:sz w:val="28"/>
          <w:szCs w:val="28"/>
        </w:rPr>
        <w:t>互助式教保</w:t>
      </w:r>
      <w:proofErr w:type="gramEnd"/>
      <w:r w:rsidRPr="005D5C18">
        <w:rPr>
          <w:rFonts w:ascii="標楷體" w:hAnsi="標楷體"/>
          <w:sz w:val="28"/>
          <w:szCs w:val="28"/>
        </w:rPr>
        <w:t>服務中心</w:t>
      </w:r>
      <w:r w:rsidRPr="005D5C18">
        <w:rPr>
          <w:rFonts w:ascii="標楷體" w:hAnsi="標楷體" w:hint="eastAsia"/>
          <w:sz w:val="28"/>
          <w:szCs w:val="28"/>
        </w:rPr>
        <w:t>2</w:t>
      </w:r>
      <w:r w:rsidRPr="005D5C18">
        <w:rPr>
          <w:rFonts w:ascii="標楷體" w:hAnsi="標楷體"/>
          <w:sz w:val="28"/>
          <w:szCs w:val="28"/>
        </w:rPr>
        <w:t>園</w:t>
      </w:r>
      <w:proofErr w:type="gramStart"/>
      <w:r w:rsidRPr="005D5C18">
        <w:rPr>
          <w:rFonts w:ascii="標楷體" w:hAnsi="標楷體"/>
          <w:sz w:val="28"/>
          <w:szCs w:val="28"/>
        </w:rPr>
        <w:t>）</w:t>
      </w:r>
      <w:proofErr w:type="gramEnd"/>
      <w:r w:rsidRPr="005D5C18">
        <w:rPr>
          <w:rFonts w:ascii="標楷體" w:hAnsi="標楷體"/>
          <w:sz w:val="28"/>
          <w:szCs w:val="28"/>
        </w:rPr>
        <w:t>，為落實教學正常化，符應統整不分科原則，</w:t>
      </w:r>
      <w:proofErr w:type="gramStart"/>
      <w:r w:rsidRPr="005D5C18">
        <w:rPr>
          <w:rFonts w:ascii="標楷體" w:hAnsi="標楷體"/>
          <w:sz w:val="28"/>
          <w:szCs w:val="28"/>
        </w:rPr>
        <w:t>教育局業函文</w:t>
      </w:r>
      <w:proofErr w:type="gramEnd"/>
      <w:r w:rsidRPr="005D5C18">
        <w:rPr>
          <w:rFonts w:ascii="標楷體" w:hAnsi="標楷體"/>
          <w:sz w:val="28"/>
          <w:szCs w:val="28"/>
        </w:rPr>
        <w:t>至本市各公私立幼兒園重申教學正常化政策，並配合公私立幼兒園維護公共安全聯合檢查，</w:t>
      </w:r>
      <w:r w:rsidRPr="005D5C18">
        <w:rPr>
          <w:rFonts w:ascii="標楷體" w:hAnsi="標楷體" w:hint="eastAsia"/>
          <w:sz w:val="28"/>
          <w:szCs w:val="28"/>
        </w:rPr>
        <w:t>11</w:t>
      </w:r>
      <w:r w:rsidRPr="005D5C18">
        <w:rPr>
          <w:rFonts w:ascii="標楷體" w:hAnsi="標楷體"/>
          <w:sz w:val="28"/>
          <w:szCs w:val="28"/>
        </w:rPr>
        <w:t>3年7月至12月查察園數共152園，其中通過計149園、未通過計3園，未通過之幼兒園由聯合檢查局處（教育局、消防局、工務局、衛生局）本權責分別督導改善。</w:t>
      </w:r>
    </w:p>
    <w:p w14:paraId="46BCF315" w14:textId="4670D3D2" w:rsidR="00F8394E" w:rsidRPr="005D5C18" w:rsidRDefault="00F8394E" w:rsidP="00B71335">
      <w:pPr>
        <w:widowControl/>
        <w:suppressAutoHyphens/>
        <w:overflowPunct w:val="0"/>
        <w:autoSpaceDN w:val="0"/>
        <w:snapToGrid w:val="0"/>
        <w:spacing w:line="330" w:lineRule="exact"/>
        <w:ind w:leftChars="200" w:left="1264" w:hangingChars="280" w:hanging="7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四</w:t>
      </w:r>
      <w:r w:rsidRPr="005D5C18">
        <w:rPr>
          <w:rFonts w:ascii="標楷體" w:eastAsia="標楷體" w:hAnsi="標楷體"/>
          <w:bCs/>
          <w:kern w:val="0"/>
          <w:sz w:val="28"/>
          <w:szCs w:val="28"/>
        </w:rPr>
        <w:t>）填報全國教保資訊網及全國幼生管理系統，建構大數據資料庫</w:t>
      </w:r>
      <w:r w:rsidRPr="005D5C18">
        <w:rPr>
          <w:rFonts w:ascii="標楷體" w:eastAsia="標楷體" w:hAnsi="標楷體"/>
          <w:spacing w:val="4"/>
          <w:sz w:val="28"/>
          <w:szCs w:val="28"/>
        </w:rPr>
        <w:t>全面</w:t>
      </w:r>
      <w:r w:rsidRPr="005D5C18">
        <w:rPr>
          <w:rFonts w:ascii="標楷體" w:eastAsia="標楷體" w:hAnsi="標楷體"/>
          <w:bCs/>
          <w:kern w:val="0"/>
          <w:sz w:val="28"/>
          <w:szCs w:val="28"/>
        </w:rPr>
        <w:t>要求本市公私立幼兒園上網填報並即時更新資訊，確實掌握教保服務機構狀況，維護幼兒就學權益。本市11</w:t>
      </w:r>
      <w:r w:rsidR="006D5953"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學年度第</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學期公私立幼兒園基本資料填報率94%、教職員工資料填報率9</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%、幼生填報率達95%以上。</w:t>
      </w:r>
    </w:p>
    <w:p w14:paraId="59C6390E" w14:textId="77777777" w:rsidR="00F8394E" w:rsidRPr="005D5C18" w:rsidRDefault="00F8394E" w:rsidP="00B71335">
      <w:pPr>
        <w:widowControl/>
        <w:suppressAutoHyphens/>
        <w:overflowPunct w:val="0"/>
        <w:autoSpaceDN w:val="0"/>
        <w:snapToGrid w:val="0"/>
        <w:spacing w:line="330" w:lineRule="exact"/>
        <w:ind w:leftChars="200" w:left="1264" w:hangingChars="280" w:hanging="7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（五</w:t>
      </w:r>
      <w:r w:rsidRPr="005D5C18">
        <w:rPr>
          <w:rFonts w:ascii="標楷體" w:eastAsia="標楷體" w:hAnsi="標楷體"/>
          <w:bCs/>
          <w:spacing w:val="-20"/>
          <w:kern w:val="0"/>
          <w:sz w:val="28"/>
          <w:szCs w:val="28"/>
        </w:rPr>
        <w:t>）</w:t>
      </w:r>
      <w:r w:rsidRPr="005D5C18">
        <w:rPr>
          <w:rFonts w:ascii="標楷體" w:eastAsia="標楷體" w:hAnsi="標楷體"/>
          <w:bCs/>
          <w:kern w:val="0"/>
          <w:sz w:val="28"/>
          <w:szCs w:val="28"/>
        </w:rPr>
        <w:t>落實輔導機制，提升教保品質</w:t>
      </w:r>
    </w:p>
    <w:p w14:paraId="2487BDE2" w14:textId="77777777" w:rsidR="00F8394E" w:rsidRPr="005D5C18" w:rsidRDefault="00F8394E" w:rsidP="00B71335">
      <w:pPr>
        <w:pStyle w:val="a0"/>
        <w:snapToGrid w:val="0"/>
        <w:spacing w:line="330" w:lineRule="exact"/>
        <w:ind w:leftChars="540" w:left="1296"/>
        <w:jc w:val="both"/>
        <w:rPr>
          <w:rFonts w:ascii="標楷體" w:hAnsi="標楷體"/>
          <w:sz w:val="28"/>
          <w:szCs w:val="28"/>
        </w:rPr>
      </w:pPr>
      <w:r w:rsidRPr="005D5C18">
        <w:rPr>
          <w:rFonts w:ascii="標楷體" w:hAnsi="標楷體"/>
          <w:sz w:val="28"/>
          <w:szCs w:val="28"/>
        </w:rPr>
        <w:t>辦理教育部「</w:t>
      </w:r>
      <w:proofErr w:type="gramStart"/>
      <w:r w:rsidRPr="005D5C18">
        <w:rPr>
          <w:rFonts w:ascii="標楷體" w:hAnsi="標楷體" w:hint="eastAsia"/>
          <w:sz w:val="28"/>
          <w:szCs w:val="28"/>
        </w:rPr>
        <w:t>公共化教保</w:t>
      </w:r>
      <w:proofErr w:type="gramEnd"/>
      <w:r w:rsidRPr="005D5C18">
        <w:rPr>
          <w:rFonts w:ascii="標楷體" w:hAnsi="標楷體" w:hint="eastAsia"/>
          <w:sz w:val="28"/>
          <w:szCs w:val="28"/>
        </w:rPr>
        <w:t>服務機構</w:t>
      </w:r>
      <w:r w:rsidRPr="005D5C18">
        <w:rPr>
          <w:rFonts w:ascii="標楷體" w:hAnsi="標楷體"/>
          <w:sz w:val="28"/>
          <w:szCs w:val="28"/>
        </w:rPr>
        <w:t>輔導計畫：專業發展輔導」，</w:t>
      </w:r>
      <w:r w:rsidRPr="005D5C18">
        <w:rPr>
          <w:rFonts w:ascii="標楷體" w:hAnsi="標楷體" w:hint="eastAsia"/>
          <w:sz w:val="28"/>
          <w:szCs w:val="28"/>
        </w:rPr>
        <w:lastRenderedPageBreak/>
        <w:t>113</w:t>
      </w:r>
      <w:r w:rsidRPr="005D5C18">
        <w:rPr>
          <w:rFonts w:ascii="標楷體" w:hAnsi="標楷體"/>
          <w:sz w:val="28"/>
          <w:szCs w:val="28"/>
        </w:rPr>
        <w:t>學年度計4</w:t>
      </w:r>
      <w:r w:rsidRPr="005D5C18">
        <w:rPr>
          <w:rFonts w:ascii="標楷體" w:hAnsi="標楷體" w:hint="eastAsia"/>
          <w:sz w:val="28"/>
          <w:szCs w:val="28"/>
        </w:rPr>
        <w:t>8</w:t>
      </w:r>
      <w:r w:rsidRPr="005D5C18">
        <w:rPr>
          <w:rFonts w:ascii="標楷體" w:hAnsi="標楷體"/>
          <w:sz w:val="28"/>
          <w:szCs w:val="28"/>
        </w:rPr>
        <w:t>園參加教育部輔導計畫方案，共核定經費</w:t>
      </w:r>
      <w:r w:rsidRPr="005D5C18">
        <w:rPr>
          <w:rFonts w:ascii="標楷體" w:hAnsi="標楷體" w:hint="eastAsia"/>
          <w:sz w:val="28"/>
          <w:szCs w:val="28"/>
        </w:rPr>
        <w:t>240萬295元。</w:t>
      </w:r>
    </w:p>
    <w:p w14:paraId="07240A8A" w14:textId="77777777" w:rsidR="00F67100" w:rsidRPr="005D5C18" w:rsidRDefault="00F8394E" w:rsidP="00B71335">
      <w:pPr>
        <w:widowControl/>
        <w:suppressAutoHyphens/>
        <w:overflowPunct w:val="0"/>
        <w:autoSpaceDN w:val="0"/>
        <w:snapToGrid w:val="0"/>
        <w:spacing w:line="330" w:lineRule="exact"/>
        <w:ind w:leftChars="188" w:left="1291" w:hangingChars="300" w:hanging="840"/>
        <w:jc w:val="both"/>
        <w:textAlignment w:val="baseline"/>
        <w:rPr>
          <w:rFonts w:ascii="標楷體" w:eastAsia="標楷體" w:hAnsi="標楷體"/>
          <w:bCs/>
          <w:spacing w:val="8"/>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六</w:t>
      </w:r>
      <w:r w:rsidRPr="005D5C18">
        <w:rPr>
          <w:rFonts w:ascii="標楷體" w:eastAsia="標楷體" w:hAnsi="標楷體"/>
          <w:bCs/>
          <w:kern w:val="0"/>
          <w:sz w:val="28"/>
          <w:szCs w:val="28"/>
        </w:rPr>
        <w:t>）辦理</w:t>
      </w:r>
      <w:r w:rsidRPr="005D5C18">
        <w:rPr>
          <w:rFonts w:ascii="標楷體" w:eastAsia="標楷體" w:hAnsi="標楷體" w:hint="eastAsia"/>
          <w:bCs/>
          <w:kern w:val="0"/>
          <w:sz w:val="28"/>
          <w:szCs w:val="28"/>
        </w:rPr>
        <w:t>公共化</w:t>
      </w:r>
      <w:r w:rsidRPr="005D5C18">
        <w:rPr>
          <w:rFonts w:ascii="標楷體" w:eastAsia="標楷體" w:hAnsi="標楷體"/>
          <w:bCs/>
          <w:kern w:val="0"/>
          <w:sz w:val="28"/>
          <w:szCs w:val="28"/>
        </w:rPr>
        <w:t>幼兒園</w:t>
      </w:r>
      <w:r w:rsidRPr="005D5C18">
        <w:rPr>
          <w:rFonts w:ascii="標楷體" w:eastAsia="標楷體" w:hAnsi="標楷體" w:hint="eastAsia"/>
          <w:bCs/>
          <w:kern w:val="0"/>
          <w:sz w:val="28"/>
          <w:szCs w:val="28"/>
        </w:rPr>
        <w:t>延長照顧服務</w:t>
      </w:r>
      <w:r w:rsidRPr="005D5C18">
        <w:rPr>
          <w:rFonts w:ascii="標楷體" w:eastAsia="標楷體" w:hAnsi="標楷體"/>
          <w:bCs/>
          <w:kern w:val="0"/>
          <w:sz w:val="28"/>
          <w:szCs w:val="28"/>
        </w:rPr>
        <w:t>，使雙薪父母安心就業</w:t>
      </w:r>
      <w:r w:rsidRPr="005D5C18">
        <w:rPr>
          <w:rFonts w:ascii="標楷體" w:eastAsia="標楷體" w:hAnsi="標楷體" w:hint="eastAsia"/>
          <w:bCs/>
          <w:kern w:val="0"/>
          <w:sz w:val="28"/>
          <w:szCs w:val="28"/>
        </w:rPr>
        <w:t>，為</w:t>
      </w:r>
      <w:r w:rsidRPr="005D5C18">
        <w:rPr>
          <w:rFonts w:ascii="標楷體" w:eastAsia="標楷體" w:hAnsi="標楷體" w:hint="eastAsia"/>
          <w:spacing w:val="4"/>
          <w:sz w:val="28"/>
          <w:szCs w:val="28"/>
        </w:rPr>
        <w:t>提升</w:t>
      </w:r>
      <w:r w:rsidRPr="005D5C18">
        <w:rPr>
          <w:rFonts w:ascii="標楷體" w:eastAsia="標楷體" w:hAnsi="標楷體" w:hint="eastAsia"/>
          <w:bCs/>
          <w:kern w:val="0"/>
          <w:sz w:val="28"/>
          <w:szCs w:val="28"/>
        </w:rPr>
        <w:t>幼兒入園率，配合教育部辦理低收入、中低收入家庭及經濟情況特殊幼兒就讀延長照顧服務之費用補助，</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年度暑假209園辦理</w:t>
      </w:r>
      <w:r w:rsidR="00F67100" w:rsidRPr="005D5C18">
        <w:rPr>
          <w:rFonts w:ascii="標楷體" w:eastAsia="標楷體" w:hAnsi="標楷體" w:hint="eastAsia"/>
          <w:bCs/>
          <w:kern w:val="0"/>
          <w:sz w:val="28"/>
          <w:szCs w:val="28"/>
        </w:rPr>
        <w:t>，</w:t>
      </w:r>
      <w:r w:rsidRPr="005D5C18">
        <w:rPr>
          <w:rFonts w:ascii="標楷體" w:eastAsia="標楷體" w:hAnsi="標楷體" w:hint="eastAsia"/>
          <w:bCs/>
          <w:kern w:val="0"/>
          <w:sz w:val="28"/>
          <w:szCs w:val="28"/>
        </w:rPr>
        <w:t>參加幼兒</w:t>
      </w:r>
      <w:r w:rsidR="00F67100" w:rsidRPr="005D5C18">
        <w:rPr>
          <w:rFonts w:ascii="標楷體" w:eastAsia="標楷體" w:hAnsi="標楷體" w:hint="eastAsia"/>
          <w:bCs/>
          <w:kern w:val="0"/>
          <w:sz w:val="28"/>
          <w:szCs w:val="28"/>
        </w:rPr>
        <w:t>約</w:t>
      </w:r>
      <w:r w:rsidRPr="005D5C18">
        <w:rPr>
          <w:rFonts w:ascii="標楷體" w:eastAsia="標楷體" w:hAnsi="標楷體" w:hint="eastAsia"/>
          <w:bCs/>
          <w:kern w:val="0"/>
          <w:sz w:val="28"/>
          <w:szCs w:val="28"/>
        </w:rPr>
        <w:t>5,</w:t>
      </w:r>
      <w:r w:rsidR="00F67100" w:rsidRPr="005D5C18">
        <w:rPr>
          <w:rFonts w:ascii="標楷體" w:eastAsia="標楷體" w:hAnsi="標楷體" w:hint="eastAsia"/>
          <w:bCs/>
          <w:kern w:val="0"/>
          <w:sz w:val="28"/>
          <w:szCs w:val="28"/>
        </w:rPr>
        <w:t>000</w:t>
      </w:r>
      <w:r w:rsidRPr="005D5C18">
        <w:rPr>
          <w:rFonts w:ascii="標楷體" w:eastAsia="標楷體" w:hAnsi="標楷體" w:hint="eastAsia"/>
          <w:bCs/>
          <w:kern w:val="0"/>
          <w:sz w:val="28"/>
          <w:szCs w:val="28"/>
        </w:rPr>
        <w:t>人，113學年度第1學期206園辦理</w:t>
      </w:r>
      <w:r w:rsidR="00F67100" w:rsidRPr="005D5C18">
        <w:rPr>
          <w:rFonts w:ascii="標楷體" w:eastAsia="標楷體" w:hAnsi="標楷體" w:hint="eastAsia"/>
          <w:bCs/>
          <w:kern w:val="0"/>
          <w:sz w:val="28"/>
          <w:szCs w:val="28"/>
        </w:rPr>
        <w:t>，</w:t>
      </w:r>
      <w:r w:rsidRPr="005D5C18">
        <w:rPr>
          <w:rFonts w:ascii="標楷體" w:eastAsia="標楷體" w:hAnsi="標楷體" w:hint="eastAsia"/>
          <w:bCs/>
          <w:kern w:val="0"/>
          <w:sz w:val="28"/>
          <w:szCs w:val="28"/>
        </w:rPr>
        <w:t>參加幼</w:t>
      </w:r>
      <w:r w:rsidRPr="005D5C18">
        <w:rPr>
          <w:rFonts w:ascii="標楷體" w:eastAsia="標楷體" w:hAnsi="標楷體" w:hint="eastAsia"/>
          <w:bCs/>
          <w:spacing w:val="8"/>
          <w:kern w:val="0"/>
          <w:sz w:val="28"/>
          <w:szCs w:val="28"/>
        </w:rPr>
        <w:t>兒3,705人，核定經費共計7,195萬6,379元。</w:t>
      </w:r>
    </w:p>
    <w:p w14:paraId="4B47F04B" w14:textId="75ECAF12" w:rsidR="00FF30AD" w:rsidRPr="005D5C18" w:rsidRDefault="00F8394E" w:rsidP="00B71335">
      <w:pPr>
        <w:widowControl/>
        <w:suppressAutoHyphens/>
        <w:overflowPunct w:val="0"/>
        <w:autoSpaceDN w:val="0"/>
        <w:snapToGrid w:val="0"/>
        <w:spacing w:line="330" w:lineRule="exact"/>
        <w:ind w:leftChars="188" w:left="1291" w:hangingChars="300" w:hanging="840"/>
        <w:jc w:val="both"/>
        <w:textAlignment w:val="baseline"/>
        <w:rPr>
          <w:rFonts w:ascii="標楷體" w:eastAsia="標楷體" w:hAnsi="標楷體"/>
          <w:bCs/>
          <w:spacing w:val="8"/>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七</w:t>
      </w:r>
      <w:r w:rsidRPr="005D5C18">
        <w:rPr>
          <w:rFonts w:ascii="標楷體" w:eastAsia="標楷體" w:hAnsi="標楷體"/>
          <w:bCs/>
          <w:kern w:val="0"/>
          <w:sz w:val="28"/>
          <w:szCs w:val="28"/>
        </w:rPr>
        <w:t>）為配合中央少子女化對策計畫，11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學年度</w:t>
      </w:r>
      <w:r w:rsidRPr="005D5C18">
        <w:rPr>
          <w:rFonts w:ascii="標楷體" w:eastAsia="標楷體" w:hAnsi="標楷體" w:hint="eastAsia"/>
          <w:bCs/>
          <w:kern w:val="0"/>
          <w:sz w:val="28"/>
          <w:szCs w:val="28"/>
        </w:rPr>
        <w:t>推廣</w:t>
      </w:r>
      <w:proofErr w:type="gramStart"/>
      <w:r w:rsidRPr="005D5C18">
        <w:rPr>
          <w:rFonts w:ascii="標楷體" w:eastAsia="標楷體" w:hAnsi="標楷體"/>
          <w:bCs/>
          <w:kern w:val="0"/>
          <w:sz w:val="28"/>
          <w:szCs w:val="28"/>
        </w:rPr>
        <w:t>準</w:t>
      </w:r>
      <w:proofErr w:type="gramEnd"/>
      <w:r w:rsidRPr="005D5C18">
        <w:rPr>
          <w:rFonts w:ascii="標楷體" w:eastAsia="標楷體" w:hAnsi="標楷體"/>
          <w:bCs/>
          <w:kern w:val="0"/>
          <w:sz w:val="28"/>
          <w:szCs w:val="28"/>
        </w:rPr>
        <w:t>公共機制，透</w:t>
      </w:r>
      <w:r w:rsidRPr="005D5C18">
        <w:rPr>
          <w:rFonts w:ascii="標楷體" w:eastAsia="標楷體" w:hAnsi="標楷體"/>
          <w:sz w:val="28"/>
          <w:szCs w:val="28"/>
        </w:rPr>
        <w:t>過與</w:t>
      </w:r>
      <w:r w:rsidRPr="005D5C18">
        <w:rPr>
          <w:rFonts w:ascii="標楷體" w:eastAsia="標楷體" w:hAnsi="標楷體"/>
          <w:bCs/>
          <w:kern w:val="0"/>
          <w:sz w:val="28"/>
          <w:szCs w:val="28"/>
        </w:rPr>
        <w:t>私立</w:t>
      </w:r>
      <w:r w:rsidRPr="005D5C18">
        <w:rPr>
          <w:rFonts w:ascii="標楷體" w:eastAsia="標楷體" w:hAnsi="標楷體"/>
          <w:sz w:val="28"/>
          <w:szCs w:val="28"/>
        </w:rPr>
        <w:t>幼兒園簽定合作契約，提供幼兒平價教保服務，共有私</w:t>
      </w:r>
      <w:r w:rsidRPr="005D5C18">
        <w:rPr>
          <w:rFonts w:ascii="標楷體" w:eastAsia="標楷體" w:hAnsi="標楷體"/>
          <w:bCs/>
          <w:spacing w:val="18"/>
          <w:kern w:val="0"/>
          <w:sz w:val="28"/>
          <w:szCs w:val="28"/>
        </w:rPr>
        <w:t>立幼兒園</w:t>
      </w:r>
      <w:r w:rsidRPr="005D5C18">
        <w:rPr>
          <w:rFonts w:ascii="標楷體" w:eastAsia="標楷體" w:hAnsi="標楷體" w:hint="eastAsia"/>
          <w:bCs/>
          <w:spacing w:val="18"/>
          <w:kern w:val="0"/>
          <w:sz w:val="28"/>
          <w:szCs w:val="28"/>
        </w:rPr>
        <w:t>272</w:t>
      </w:r>
      <w:r w:rsidRPr="005D5C18">
        <w:rPr>
          <w:rFonts w:ascii="標楷體" w:eastAsia="標楷體" w:hAnsi="標楷體"/>
          <w:bCs/>
          <w:spacing w:val="18"/>
          <w:kern w:val="0"/>
          <w:sz w:val="28"/>
          <w:szCs w:val="28"/>
        </w:rPr>
        <w:t>園簽約加入</w:t>
      </w:r>
      <w:proofErr w:type="gramStart"/>
      <w:r w:rsidRPr="005D5C18">
        <w:rPr>
          <w:rFonts w:ascii="標楷體" w:eastAsia="標楷體" w:hAnsi="標楷體"/>
          <w:bCs/>
          <w:spacing w:val="18"/>
          <w:kern w:val="0"/>
          <w:sz w:val="28"/>
          <w:szCs w:val="28"/>
        </w:rPr>
        <w:t>準</w:t>
      </w:r>
      <w:proofErr w:type="gramEnd"/>
      <w:r w:rsidRPr="005D5C18">
        <w:rPr>
          <w:rFonts w:ascii="標楷體" w:eastAsia="標楷體" w:hAnsi="標楷體"/>
          <w:bCs/>
          <w:spacing w:val="18"/>
          <w:kern w:val="0"/>
          <w:sz w:val="28"/>
          <w:szCs w:val="28"/>
        </w:rPr>
        <w:t>公共幼兒園，可提供入園名額3萬</w:t>
      </w:r>
      <w:r w:rsidRPr="005D5C18">
        <w:rPr>
          <w:rFonts w:ascii="標楷體" w:eastAsia="標楷體" w:hAnsi="標楷體" w:hint="eastAsia"/>
          <w:bCs/>
          <w:spacing w:val="18"/>
          <w:kern w:val="0"/>
          <w:sz w:val="28"/>
          <w:szCs w:val="28"/>
        </w:rPr>
        <w:t>7,607</w:t>
      </w:r>
      <w:r w:rsidRPr="005D5C18">
        <w:rPr>
          <w:rFonts w:ascii="標楷體" w:eastAsia="標楷體" w:hAnsi="標楷體"/>
          <w:bCs/>
          <w:spacing w:val="18"/>
          <w:kern w:val="0"/>
          <w:sz w:val="28"/>
          <w:szCs w:val="28"/>
        </w:rPr>
        <w:t>人，居全國之冠。</w:t>
      </w:r>
    </w:p>
    <w:p w14:paraId="6E63EBA5" w14:textId="77777777" w:rsidR="00F8394E" w:rsidRPr="005D5C18" w:rsidRDefault="00F8394E" w:rsidP="00F8394E">
      <w:pPr>
        <w:pStyle w:val="a0"/>
        <w:snapToGrid w:val="0"/>
        <w:spacing w:line="310" w:lineRule="exact"/>
        <w:ind w:leftChars="420" w:left="1008"/>
        <w:jc w:val="both"/>
        <w:rPr>
          <w:rFonts w:ascii="標楷體" w:hAnsi="標楷體"/>
          <w:bCs/>
          <w:sz w:val="28"/>
          <w:szCs w:val="28"/>
        </w:rPr>
      </w:pPr>
    </w:p>
    <w:p w14:paraId="4430439C" w14:textId="0902CBDF" w:rsidR="00FF30AD" w:rsidRPr="005D5C18" w:rsidRDefault="00FF30AD" w:rsidP="00D27660">
      <w:pPr>
        <w:pStyle w:val="ae"/>
        <w:widowControl/>
        <w:suppressAutoHyphens/>
        <w:overflowPunct w:val="0"/>
        <w:autoSpaceDN w:val="0"/>
        <w:snapToGrid w:val="0"/>
        <w:spacing w:line="31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四</w:t>
      </w:r>
      <w:r w:rsidRPr="005D5C18">
        <w:rPr>
          <w:rFonts w:ascii="微軟正黑體" w:eastAsia="微軟正黑體" w:hAnsi="微軟正黑體" w:cs="?????(P)"/>
          <w:b/>
          <w:bCs/>
          <w:kern w:val="0"/>
          <w:sz w:val="30"/>
          <w:szCs w:val="30"/>
        </w:rPr>
        <w:t>、特殊教育</w:t>
      </w:r>
    </w:p>
    <w:p w14:paraId="0CB4F8D3" w14:textId="77777777" w:rsidR="00F67100" w:rsidRPr="005D5C18" w:rsidRDefault="00F67100" w:rsidP="00B71335">
      <w:pPr>
        <w:widowControl/>
        <w:suppressAutoHyphens/>
        <w:overflowPunct w:val="0"/>
        <w:autoSpaceDN w:val="0"/>
        <w:snapToGrid w:val="0"/>
        <w:spacing w:line="33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（一）落實身心障礙教育</w:t>
      </w:r>
    </w:p>
    <w:p w14:paraId="15BA5BF8" w14:textId="77777777" w:rsidR="00F67100" w:rsidRPr="005D5C18" w:rsidRDefault="00F67100"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1.補助身心障礙學生交通補助費</w:t>
      </w:r>
    </w:p>
    <w:p w14:paraId="2966FE1B" w14:textId="77777777" w:rsidR="00F67100" w:rsidRPr="005D5C18" w:rsidRDefault="00F67100"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依高級中等以下學校身心障礙學生交通服務辦法，就讀於本市公私立高中職、國中及國小，因身心障礙而無法自行上下學之學生，對於確有困難無法提供交通工具者，教育局補助其交通費，113學年度第1學期補助1,390人，</w:t>
      </w:r>
      <w:r w:rsidRPr="005D5C18">
        <w:rPr>
          <w:rFonts w:ascii="標楷體" w:eastAsia="標楷體" w:hAnsi="標楷體" w:hint="eastAsia"/>
          <w:bCs/>
          <w:kern w:val="0"/>
          <w:sz w:val="28"/>
          <w:szCs w:val="28"/>
        </w:rPr>
        <w:t>補助經費共計</w:t>
      </w:r>
      <w:r w:rsidRPr="005D5C18">
        <w:rPr>
          <w:rFonts w:ascii="標楷體" w:eastAsia="標楷體" w:hAnsi="標楷體"/>
          <w:bCs/>
          <w:kern w:val="0"/>
          <w:sz w:val="28"/>
          <w:szCs w:val="28"/>
        </w:rPr>
        <w:t>507萬1,200元。</w:t>
      </w:r>
    </w:p>
    <w:p w14:paraId="6F2F1072" w14:textId="77777777" w:rsidR="00F67100" w:rsidRPr="005D5C18" w:rsidRDefault="00F67100"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2.補助身心障礙學生搭乘復康巴士</w:t>
      </w:r>
    </w:p>
    <w:p w14:paraId="7B96DFEB" w14:textId="77777777" w:rsidR="00F67100" w:rsidRPr="005D5C18" w:rsidRDefault="00F67100"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依高級中等以下學校身心障礙學生交通服務辦法，就讀於本市公私立高中職、國中及國小，因身心障礙而無法自行上下學之學生，提供搭乘交通工具服務，113學年度第1學期補助23人，</w:t>
      </w:r>
      <w:r w:rsidRPr="005D5C18">
        <w:rPr>
          <w:rFonts w:ascii="標楷體" w:eastAsia="標楷體" w:hAnsi="標楷體" w:hint="eastAsia"/>
          <w:bCs/>
          <w:kern w:val="0"/>
          <w:sz w:val="28"/>
          <w:szCs w:val="28"/>
        </w:rPr>
        <w:t>補助經費共計</w:t>
      </w:r>
      <w:r w:rsidRPr="005D5C18">
        <w:rPr>
          <w:rFonts w:ascii="標楷體" w:eastAsia="標楷體" w:hAnsi="標楷體"/>
          <w:bCs/>
          <w:kern w:val="0"/>
          <w:sz w:val="28"/>
          <w:szCs w:val="28"/>
        </w:rPr>
        <w:t>39萬7,996元。</w:t>
      </w:r>
    </w:p>
    <w:p w14:paraId="661939F9" w14:textId="77777777" w:rsidR="00F67100" w:rsidRPr="005D5C18" w:rsidRDefault="00F67100"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3.補助身心障礙學生、身心障礙人士子女學雜費減免</w:t>
      </w:r>
    </w:p>
    <w:p w14:paraId="70D1EC2E" w14:textId="18C00FAE" w:rsidR="00F67100" w:rsidRPr="005D5C18" w:rsidRDefault="00F67100"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辦理本市身心障礙學生、身心障礙人士子女學雜費減免，依身心障礙程度補助，</w:t>
      </w:r>
      <w:r w:rsidR="00D403A6" w:rsidRPr="005D5C18">
        <w:rPr>
          <w:rFonts w:ascii="標楷體" w:eastAsia="標楷體" w:hAnsi="標楷體" w:hint="eastAsia"/>
          <w:bCs/>
          <w:kern w:val="0"/>
          <w:sz w:val="28"/>
          <w:szCs w:val="28"/>
        </w:rPr>
        <w:t>113</w:t>
      </w:r>
      <w:r w:rsidR="00D403A6" w:rsidRPr="005D5C18">
        <w:rPr>
          <w:rFonts w:ascii="標楷體" w:eastAsia="標楷體" w:hAnsi="標楷體"/>
          <w:bCs/>
          <w:kern w:val="0"/>
          <w:sz w:val="28"/>
          <w:szCs w:val="28"/>
        </w:rPr>
        <w:t>學年度第</w:t>
      </w:r>
      <w:r w:rsidR="00D403A6" w:rsidRPr="005D5C18">
        <w:rPr>
          <w:rFonts w:ascii="標楷體" w:eastAsia="標楷體" w:hAnsi="標楷體" w:hint="eastAsia"/>
          <w:bCs/>
          <w:kern w:val="0"/>
          <w:sz w:val="28"/>
          <w:szCs w:val="28"/>
        </w:rPr>
        <w:t>1</w:t>
      </w:r>
      <w:r w:rsidR="00D403A6" w:rsidRPr="005D5C18">
        <w:rPr>
          <w:rFonts w:ascii="標楷體" w:eastAsia="標楷體" w:hAnsi="標楷體"/>
          <w:bCs/>
          <w:kern w:val="0"/>
          <w:sz w:val="28"/>
          <w:szCs w:val="28"/>
        </w:rPr>
        <w:t>學期補助</w:t>
      </w:r>
      <w:r w:rsidR="00D403A6" w:rsidRPr="005D5C18">
        <w:rPr>
          <w:rFonts w:ascii="標楷體" w:eastAsia="標楷體" w:hAnsi="標楷體" w:hint="eastAsia"/>
          <w:bCs/>
          <w:kern w:val="0"/>
          <w:sz w:val="28"/>
          <w:szCs w:val="28"/>
        </w:rPr>
        <w:t>50</w:t>
      </w:r>
      <w:r w:rsidR="00D403A6" w:rsidRPr="005D5C18">
        <w:rPr>
          <w:rFonts w:ascii="標楷體" w:eastAsia="標楷體" w:hAnsi="標楷體"/>
          <w:bCs/>
          <w:kern w:val="0"/>
          <w:sz w:val="28"/>
          <w:szCs w:val="28"/>
        </w:rPr>
        <w:t>9人，</w:t>
      </w:r>
      <w:r w:rsidR="00D403A6" w:rsidRPr="005D5C18">
        <w:rPr>
          <w:rFonts w:ascii="標楷體" w:eastAsia="標楷體" w:hAnsi="標楷體" w:hint="eastAsia"/>
          <w:bCs/>
          <w:kern w:val="0"/>
          <w:sz w:val="28"/>
          <w:szCs w:val="28"/>
        </w:rPr>
        <w:t>補助經費共</w:t>
      </w:r>
      <w:r w:rsidR="00D403A6" w:rsidRPr="005D5C18">
        <w:rPr>
          <w:rFonts w:ascii="標楷體" w:eastAsia="標楷體" w:hAnsi="標楷體"/>
          <w:bCs/>
          <w:kern w:val="0"/>
          <w:sz w:val="28"/>
          <w:szCs w:val="28"/>
        </w:rPr>
        <w:t>計</w:t>
      </w:r>
      <w:r w:rsidR="00D403A6" w:rsidRPr="005D5C18">
        <w:rPr>
          <w:rFonts w:ascii="標楷體" w:eastAsia="標楷體" w:hAnsi="標楷體" w:hint="eastAsia"/>
          <w:bCs/>
          <w:kern w:val="0"/>
          <w:sz w:val="28"/>
          <w:szCs w:val="28"/>
        </w:rPr>
        <w:t>58</w:t>
      </w:r>
      <w:r w:rsidR="00D403A6" w:rsidRPr="005D5C18">
        <w:rPr>
          <w:rFonts w:ascii="標楷體" w:eastAsia="標楷體" w:hAnsi="標楷體"/>
          <w:bCs/>
          <w:kern w:val="0"/>
          <w:sz w:val="28"/>
          <w:szCs w:val="28"/>
        </w:rPr>
        <w:t>6</w:t>
      </w:r>
      <w:r w:rsidR="00D403A6" w:rsidRPr="005D5C18">
        <w:rPr>
          <w:rFonts w:ascii="標楷體" w:eastAsia="標楷體" w:hAnsi="標楷體" w:hint="eastAsia"/>
          <w:bCs/>
          <w:kern w:val="0"/>
          <w:sz w:val="28"/>
          <w:szCs w:val="28"/>
        </w:rPr>
        <w:t>萬0</w:t>
      </w:r>
      <w:r w:rsidR="00D403A6" w:rsidRPr="005D5C18">
        <w:rPr>
          <w:rFonts w:ascii="標楷體" w:eastAsia="標楷體" w:hAnsi="標楷體"/>
          <w:bCs/>
          <w:kern w:val="0"/>
          <w:sz w:val="28"/>
          <w:szCs w:val="28"/>
        </w:rPr>
        <w:t>,019</w:t>
      </w:r>
      <w:r w:rsidR="00D403A6" w:rsidRPr="005D5C18">
        <w:rPr>
          <w:rFonts w:ascii="標楷體" w:eastAsia="標楷體" w:hAnsi="標楷體" w:hint="eastAsia"/>
          <w:bCs/>
          <w:kern w:val="0"/>
          <w:sz w:val="28"/>
          <w:szCs w:val="28"/>
        </w:rPr>
        <w:t>元。</w:t>
      </w:r>
    </w:p>
    <w:p w14:paraId="405EA20A" w14:textId="77777777" w:rsidR="00F67100" w:rsidRPr="005D5C18" w:rsidRDefault="00F67100"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4.補助本市經濟弱勢身心障礙學生獎學金</w:t>
      </w:r>
    </w:p>
    <w:p w14:paraId="097B20E5" w14:textId="77777777" w:rsidR="00F67100" w:rsidRPr="005D5C18" w:rsidRDefault="00F67100"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依高雄市高級中等以下學校經濟弱勢身心障礙學生獎助辦法辦理，</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年度補助本市高中職</w:t>
      </w:r>
      <w:r w:rsidRPr="005D5C18">
        <w:rPr>
          <w:rFonts w:ascii="標楷體" w:eastAsia="標楷體" w:hAnsi="標楷體" w:hint="eastAsia"/>
          <w:bCs/>
          <w:kern w:val="0"/>
          <w:sz w:val="28"/>
          <w:szCs w:val="28"/>
        </w:rPr>
        <w:t>47人</w:t>
      </w:r>
      <w:r w:rsidRPr="005D5C18">
        <w:rPr>
          <w:rFonts w:ascii="標楷體" w:eastAsia="標楷體" w:hAnsi="標楷體"/>
          <w:bCs/>
          <w:kern w:val="0"/>
          <w:sz w:val="28"/>
          <w:szCs w:val="28"/>
        </w:rPr>
        <w:t>、國中</w:t>
      </w:r>
      <w:r w:rsidRPr="005D5C18">
        <w:rPr>
          <w:rFonts w:ascii="標楷體" w:eastAsia="標楷體" w:hAnsi="標楷體" w:hint="eastAsia"/>
          <w:bCs/>
          <w:kern w:val="0"/>
          <w:sz w:val="28"/>
          <w:szCs w:val="28"/>
        </w:rPr>
        <w:t>21人</w:t>
      </w:r>
      <w:r w:rsidRPr="005D5C18">
        <w:rPr>
          <w:rFonts w:ascii="標楷體" w:eastAsia="標楷體" w:hAnsi="標楷體"/>
          <w:bCs/>
          <w:kern w:val="0"/>
          <w:sz w:val="28"/>
          <w:szCs w:val="28"/>
        </w:rPr>
        <w:t>、國小</w:t>
      </w:r>
      <w:r w:rsidRPr="005D5C18">
        <w:rPr>
          <w:rFonts w:ascii="標楷體" w:eastAsia="標楷體" w:hAnsi="標楷體" w:hint="eastAsia"/>
          <w:bCs/>
          <w:kern w:val="0"/>
          <w:sz w:val="28"/>
          <w:szCs w:val="28"/>
        </w:rPr>
        <w:t>16人</w:t>
      </w:r>
      <w:r w:rsidRPr="005D5C18">
        <w:rPr>
          <w:rFonts w:ascii="標楷體" w:eastAsia="標楷體" w:hAnsi="標楷體"/>
          <w:bCs/>
          <w:kern w:val="0"/>
          <w:sz w:val="28"/>
          <w:szCs w:val="28"/>
        </w:rPr>
        <w:t>，合計</w:t>
      </w:r>
      <w:r w:rsidRPr="005D5C18">
        <w:rPr>
          <w:rFonts w:ascii="標楷體" w:eastAsia="標楷體" w:hAnsi="標楷體" w:hint="eastAsia"/>
          <w:bCs/>
          <w:kern w:val="0"/>
          <w:sz w:val="28"/>
          <w:szCs w:val="28"/>
        </w:rPr>
        <w:t>84</w:t>
      </w:r>
      <w:r w:rsidRPr="005D5C18">
        <w:rPr>
          <w:rFonts w:ascii="標楷體" w:eastAsia="標楷體" w:hAnsi="標楷體"/>
          <w:bCs/>
          <w:kern w:val="0"/>
          <w:sz w:val="28"/>
          <w:szCs w:val="28"/>
        </w:rPr>
        <w:t>人，</w:t>
      </w:r>
      <w:r w:rsidRPr="005D5C18">
        <w:rPr>
          <w:rFonts w:ascii="標楷體" w:eastAsia="標楷體" w:hAnsi="標楷體" w:hint="eastAsia"/>
          <w:bCs/>
          <w:kern w:val="0"/>
          <w:sz w:val="28"/>
          <w:szCs w:val="28"/>
        </w:rPr>
        <w:t>補助經費共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27</w:t>
      </w:r>
      <w:r w:rsidRPr="005D5C18">
        <w:rPr>
          <w:rFonts w:ascii="標楷體" w:eastAsia="標楷體" w:hAnsi="標楷體"/>
          <w:bCs/>
          <w:kern w:val="0"/>
          <w:sz w:val="28"/>
          <w:szCs w:val="28"/>
        </w:rPr>
        <w:t>萬</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00元。</w:t>
      </w:r>
    </w:p>
    <w:p w14:paraId="53A99AB3" w14:textId="77777777" w:rsidR="00F67100" w:rsidRPr="005D5C18" w:rsidRDefault="00F67100"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5.補助</w:t>
      </w:r>
      <w:r w:rsidRPr="005D5C18">
        <w:rPr>
          <w:rFonts w:ascii="標楷體" w:eastAsia="標楷體" w:hAnsi="標楷體" w:hint="eastAsia"/>
          <w:bCs/>
          <w:kern w:val="0"/>
          <w:sz w:val="28"/>
          <w:szCs w:val="28"/>
        </w:rPr>
        <w:t>學前及</w:t>
      </w:r>
      <w:r w:rsidRPr="005D5C18">
        <w:rPr>
          <w:rFonts w:ascii="標楷體" w:eastAsia="標楷體" w:hAnsi="標楷體"/>
          <w:bCs/>
          <w:kern w:val="0"/>
          <w:sz w:val="28"/>
          <w:szCs w:val="28"/>
        </w:rPr>
        <w:t>國中小學辦理身心障礙學生課後照顧專班</w:t>
      </w:r>
    </w:p>
    <w:p w14:paraId="2CA0B6FF" w14:textId="77777777" w:rsidR="00F67100" w:rsidRPr="005D5C18" w:rsidRDefault="00F67100"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積極辦理學前及國民教育階段特殊教育學生課後照顧專班，113年7月至12月學前計辦理27</w:t>
      </w:r>
      <w:proofErr w:type="gramStart"/>
      <w:r w:rsidRPr="005D5C18">
        <w:rPr>
          <w:rFonts w:ascii="標楷體" w:eastAsia="標楷體" w:hAnsi="標楷體" w:hint="eastAsia"/>
          <w:bCs/>
          <w:kern w:val="0"/>
          <w:sz w:val="28"/>
          <w:szCs w:val="28"/>
        </w:rPr>
        <w:t>校次</w:t>
      </w:r>
      <w:proofErr w:type="gramEnd"/>
      <w:r w:rsidRPr="005D5C18">
        <w:rPr>
          <w:rFonts w:ascii="標楷體" w:eastAsia="標楷體" w:hAnsi="標楷體" w:hint="eastAsia"/>
          <w:bCs/>
          <w:kern w:val="0"/>
          <w:sz w:val="28"/>
          <w:szCs w:val="28"/>
        </w:rPr>
        <w:t>28班次、國小計辦理64</w:t>
      </w:r>
      <w:proofErr w:type="gramStart"/>
      <w:r w:rsidRPr="005D5C18">
        <w:rPr>
          <w:rFonts w:ascii="標楷體" w:eastAsia="標楷體" w:hAnsi="標楷體" w:hint="eastAsia"/>
          <w:bCs/>
          <w:kern w:val="0"/>
          <w:sz w:val="28"/>
          <w:szCs w:val="28"/>
        </w:rPr>
        <w:t>校次</w:t>
      </w:r>
      <w:proofErr w:type="gramEnd"/>
      <w:r w:rsidRPr="005D5C18">
        <w:rPr>
          <w:rFonts w:ascii="標楷體" w:eastAsia="標楷體" w:hAnsi="標楷體" w:hint="eastAsia"/>
          <w:bCs/>
          <w:kern w:val="0"/>
          <w:sz w:val="28"/>
          <w:szCs w:val="28"/>
        </w:rPr>
        <w:t>215班次、國中計辦理29</w:t>
      </w:r>
      <w:proofErr w:type="gramStart"/>
      <w:r w:rsidRPr="005D5C18">
        <w:rPr>
          <w:rFonts w:ascii="標楷體" w:eastAsia="標楷體" w:hAnsi="標楷體" w:hint="eastAsia"/>
          <w:bCs/>
          <w:kern w:val="0"/>
          <w:sz w:val="28"/>
          <w:szCs w:val="28"/>
        </w:rPr>
        <w:t>校次</w:t>
      </w:r>
      <w:proofErr w:type="gramEnd"/>
      <w:r w:rsidRPr="005D5C18">
        <w:rPr>
          <w:rFonts w:ascii="標楷體" w:eastAsia="標楷體" w:hAnsi="標楷體" w:hint="eastAsia"/>
          <w:bCs/>
          <w:kern w:val="0"/>
          <w:sz w:val="28"/>
          <w:szCs w:val="28"/>
        </w:rPr>
        <w:t>52班次，補助經費共計5,049萬6,688元。</w:t>
      </w:r>
    </w:p>
    <w:p w14:paraId="3E67F423" w14:textId="77777777" w:rsidR="00890E16" w:rsidRPr="005D5C18" w:rsidRDefault="00F67100"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6.辦理特殊</w:t>
      </w:r>
      <w:r w:rsidR="00890E16" w:rsidRPr="005D5C18">
        <w:rPr>
          <w:rFonts w:ascii="標楷體" w:eastAsia="標楷體" w:hAnsi="標楷體" w:hint="eastAsia"/>
          <w:bCs/>
          <w:kern w:val="0"/>
          <w:sz w:val="28"/>
          <w:szCs w:val="28"/>
        </w:rPr>
        <w:t>需求</w:t>
      </w:r>
      <w:r w:rsidR="00890E16" w:rsidRPr="005D5C18">
        <w:rPr>
          <w:rFonts w:ascii="標楷體" w:eastAsia="標楷體" w:hAnsi="標楷體"/>
          <w:bCs/>
          <w:kern w:val="0"/>
          <w:sz w:val="28"/>
          <w:szCs w:val="28"/>
        </w:rPr>
        <w:t>學生申請</w:t>
      </w:r>
      <w:r w:rsidR="00890E16" w:rsidRPr="005D5C18">
        <w:rPr>
          <w:rFonts w:ascii="標楷體" w:eastAsia="標楷體" w:hAnsi="標楷體" w:hint="eastAsia"/>
          <w:bCs/>
          <w:kern w:val="0"/>
          <w:sz w:val="28"/>
          <w:szCs w:val="28"/>
        </w:rPr>
        <w:t>特教助理員服務</w:t>
      </w:r>
    </w:p>
    <w:p w14:paraId="350DC000" w14:textId="77777777" w:rsidR="00890E16" w:rsidRPr="005D5C18" w:rsidRDefault="00890E16"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113學年度共設置約</w:t>
      </w:r>
      <w:proofErr w:type="gramStart"/>
      <w:r w:rsidRPr="005D5C18">
        <w:rPr>
          <w:rFonts w:ascii="標楷體" w:eastAsia="標楷體" w:hAnsi="標楷體" w:hint="eastAsia"/>
          <w:bCs/>
          <w:kern w:val="0"/>
          <w:sz w:val="28"/>
          <w:szCs w:val="28"/>
        </w:rPr>
        <w:t>僱</w:t>
      </w:r>
      <w:proofErr w:type="gramEnd"/>
      <w:r w:rsidRPr="005D5C18">
        <w:rPr>
          <w:rFonts w:ascii="標楷體" w:eastAsia="標楷體" w:hAnsi="標楷體" w:hint="eastAsia"/>
          <w:bCs/>
          <w:kern w:val="0"/>
          <w:sz w:val="28"/>
          <w:szCs w:val="28"/>
        </w:rPr>
        <w:t>教師助理員51名，服務安置於集中式特教班學生，並於113學年度增聘59名</w:t>
      </w:r>
      <w:proofErr w:type="gramStart"/>
      <w:r w:rsidRPr="005D5C18">
        <w:rPr>
          <w:rFonts w:ascii="標楷體" w:eastAsia="標楷體" w:hAnsi="標楷體" w:hint="eastAsia"/>
          <w:bCs/>
          <w:kern w:val="0"/>
          <w:sz w:val="28"/>
          <w:szCs w:val="28"/>
        </w:rPr>
        <w:t>月薪制特教</w:t>
      </w:r>
      <w:proofErr w:type="gramEnd"/>
      <w:r w:rsidRPr="005D5C18">
        <w:rPr>
          <w:rFonts w:ascii="標楷體" w:eastAsia="標楷體" w:hAnsi="標楷體" w:hint="eastAsia"/>
          <w:bCs/>
          <w:kern w:val="0"/>
          <w:sz w:val="28"/>
          <w:szCs w:val="28"/>
        </w:rPr>
        <w:t>學生助理人員，另補助</w:t>
      </w:r>
      <w:proofErr w:type="gramStart"/>
      <w:r w:rsidRPr="005D5C18">
        <w:rPr>
          <w:rFonts w:ascii="標楷體" w:eastAsia="標楷體" w:hAnsi="標楷體" w:hint="eastAsia"/>
          <w:bCs/>
          <w:kern w:val="0"/>
          <w:sz w:val="28"/>
          <w:szCs w:val="28"/>
        </w:rPr>
        <w:t>各校進用</w:t>
      </w:r>
      <w:proofErr w:type="gramEnd"/>
      <w:r w:rsidRPr="005D5C18">
        <w:rPr>
          <w:rFonts w:ascii="標楷體" w:eastAsia="標楷體" w:hAnsi="標楷體" w:hint="eastAsia"/>
          <w:bCs/>
          <w:kern w:val="0"/>
          <w:sz w:val="28"/>
          <w:szCs w:val="28"/>
        </w:rPr>
        <w:t>部分工時教師助理員及特教學生助理人員，服務安置於集中式特教班、資源班或巡迴輔導班學生。113</w:t>
      </w:r>
      <w:r w:rsidRPr="005D5C18">
        <w:rPr>
          <w:rFonts w:ascii="標楷體" w:eastAsia="標楷體" w:hAnsi="標楷體" w:hint="eastAsia"/>
          <w:bCs/>
          <w:kern w:val="0"/>
          <w:sz w:val="28"/>
          <w:szCs w:val="28"/>
        </w:rPr>
        <w:lastRenderedPageBreak/>
        <w:t>學年度第1學期共補助257校，服務特殊需求學生2,352人，服務時數41萬3,741.5小時，補助經費共計9,085萬7,633元。</w:t>
      </w:r>
    </w:p>
    <w:p w14:paraId="3064A73A" w14:textId="6B8B9F4E" w:rsidR="00F67100" w:rsidRPr="005D5C18" w:rsidRDefault="00F67100"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7.補助身心障礙學生教育代金</w:t>
      </w:r>
    </w:p>
    <w:p w14:paraId="207038C2" w14:textId="77777777" w:rsidR="00F67100" w:rsidRPr="005D5C18" w:rsidRDefault="00F67100"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補助在家教育學生每人每月3,500元，安置於社福機構者，每月補助金額以社福機構所收金額為主，如超過6,000元，以</w:t>
      </w:r>
    </w:p>
    <w:p w14:paraId="0C3E3868" w14:textId="77777777" w:rsidR="00F67100" w:rsidRPr="005D5C18" w:rsidRDefault="00F67100" w:rsidP="00B71335">
      <w:pPr>
        <w:widowControl/>
        <w:suppressAutoHyphens/>
        <w:overflowPunct w:val="0"/>
        <w:autoSpaceDN w:val="0"/>
        <w:snapToGrid w:val="0"/>
        <w:spacing w:line="330" w:lineRule="exact"/>
        <w:ind w:left="170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6,000元為限，</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學年度第</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學期補助</w:t>
      </w:r>
      <w:r w:rsidRPr="005D5C18">
        <w:rPr>
          <w:rFonts w:ascii="標楷體" w:eastAsia="標楷體" w:hAnsi="標楷體" w:hint="eastAsia"/>
          <w:bCs/>
          <w:kern w:val="0"/>
          <w:sz w:val="28"/>
          <w:szCs w:val="28"/>
        </w:rPr>
        <w:t>40</w:t>
      </w:r>
      <w:r w:rsidRPr="005D5C18">
        <w:rPr>
          <w:rFonts w:ascii="標楷體" w:eastAsia="標楷體" w:hAnsi="標楷體"/>
          <w:bCs/>
          <w:kern w:val="0"/>
          <w:sz w:val="28"/>
          <w:szCs w:val="28"/>
        </w:rPr>
        <w:t>人，</w:t>
      </w:r>
      <w:r w:rsidRPr="005D5C18">
        <w:rPr>
          <w:rFonts w:ascii="標楷體" w:eastAsia="標楷體" w:hAnsi="標楷體" w:hint="eastAsia"/>
          <w:bCs/>
          <w:kern w:val="0"/>
          <w:sz w:val="28"/>
          <w:szCs w:val="28"/>
        </w:rPr>
        <w:t>補助</w:t>
      </w:r>
      <w:r w:rsidRPr="005D5C18">
        <w:rPr>
          <w:rFonts w:ascii="標楷體" w:eastAsia="標楷體" w:hAnsi="標楷體"/>
          <w:bCs/>
          <w:kern w:val="0"/>
          <w:sz w:val="28"/>
          <w:szCs w:val="28"/>
        </w:rPr>
        <w:t>經費</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77</w:t>
      </w:r>
    </w:p>
    <w:p w14:paraId="4A069DA9" w14:textId="77777777" w:rsidR="00F67100" w:rsidRPr="005D5C18" w:rsidRDefault="00F67100"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萬</w:t>
      </w:r>
      <w:proofErr w:type="gramStart"/>
      <w:r w:rsidRPr="005D5C18">
        <w:rPr>
          <w:rFonts w:ascii="標楷體" w:eastAsia="標楷體" w:hAnsi="標楷體" w:hint="eastAsia"/>
          <w:bCs/>
          <w:kern w:val="0"/>
          <w:sz w:val="28"/>
          <w:szCs w:val="28"/>
        </w:rPr>
        <w:t>5</w:t>
      </w:r>
      <w:proofErr w:type="gramEnd"/>
      <w:r w:rsidRPr="005D5C18">
        <w:rPr>
          <w:rFonts w:ascii="標楷體" w:eastAsia="標楷體" w:hAnsi="標楷體" w:hint="eastAsia"/>
          <w:bCs/>
          <w:kern w:val="0"/>
          <w:sz w:val="28"/>
          <w:szCs w:val="28"/>
        </w:rPr>
        <w:t>,000元。</w:t>
      </w:r>
    </w:p>
    <w:p w14:paraId="7ADB38DA"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8.辦理</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學年度身心障礙學生適性輔導安置</w:t>
      </w:r>
    </w:p>
    <w:p w14:paraId="472108F1" w14:textId="77777777" w:rsidR="00F67100" w:rsidRPr="005D5C18"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身心障礙學生非智能</w:t>
      </w:r>
      <w:proofErr w:type="gramStart"/>
      <w:r w:rsidRPr="005D5C18">
        <w:rPr>
          <w:rFonts w:ascii="標楷體" w:eastAsia="標楷體" w:hAnsi="標楷體"/>
          <w:bCs/>
          <w:kern w:val="0"/>
          <w:sz w:val="28"/>
          <w:szCs w:val="28"/>
        </w:rPr>
        <w:t>障礙類適性</w:t>
      </w:r>
      <w:proofErr w:type="gramEnd"/>
      <w:r w:rsidRPr="005D5C18">
        <w:rPr>
          <w:rFonts w:ascii="標楷體" w:eastAsia="標楷體" w:hAnsi="標楷體"/>
          <w:bCs/>
          <w:kern w:val="0"/>
          <w:sz w:val="28"/>
          <w:szCs w:val="28"/>
        </w:rPr>
        <w:t>輔導安置高級中等學校普通班、實用技能</w:t>
      </w:r>
      <w:r w:rsidRPr="005D5C18">
        <w:rPr>
          <w:rFonts w:ascii="標楷體" w:eastAsia="標楷體" w:hAnsi="標楷體" w:hint="eastAsia"/>
          <w:bCs/>
          <w:kern w:val="0"/>
          <w:sz w:val="28"/>
          <w:szCs w:val="28"/>
        </w:rPr>
        <w:t>學程</w:t>
      </w:r>
      <w:r w:rsidRPr="005D5C18">
        <w:rPr>
          <w:rFonts w:ascii="標楷體" w:eastAsia="標楷體" w:hAnsi="標楷體"/>
          <w:bCs/>
          <w:kern w:val="0"/>
          <w:sz w:val="28"/>
          <w:szCs w:val="28"/>
        </w:rPr>
        <w:t>安置學生數計</w:t>
      </w:r>
      <w:r w:rsidRPr="005D5C18">
        <w:rPr>
          <w:rFonts w:ascii="標楷體" w:eastAsia="標楷體" w:hAnsi="標楷體" w:hint="eastAsia"/>
          <w:bCs/>
          <w:kern w:val="0"/>
          <w:sz w:val="28"/>
          <w:szCs w:val="28"/>
        </w:rPr>
        <w:t>342人</w:t>
      </w:r>
      <w:r w:rsidRPr="005D5C18">
        <w:rPr>
          <w:rFonts w:ascii="標楷體" w:eastAsia="標楷體" w:hAnsi="標楷體"/>
          <w:bCs/>
          <w:kern w:val="0"/>
          <w:sz w:val="28"/>
          <w:szCs w:val="28"/>
        </w:rPr>
        <w:t>；身心障礙學生智能</w:t>
      </w:r>
      <w:proofErr w:type="gramStart"/>
      <w:r w:rsidRPr="005D5C18">
        <w:rPr>
          <w:rFonts w:ascii="標楷體" w:eastAsia="標楷體" w:hAnsi="標楷體"/>
          <w:bCs/>
          <w:kern w:val="0"/>
          <w:sz w:val="28"/>
          <w:szCs w:val="28"/>
        </w:rPr>
        <w:t>障礙類適性</w:t>
      </w:r>
      <w:proofErr w:type="gramEnd"/>
      <w:r w:rsidRPr="005D5C18">
        <w:rPr>
          <w:rFonts w:ascii="標楷體" w:eastAsia="標楷體" w:hAnsi="標楷體"/>
          <w:bCs/>
          <w:kern w:val="0"/>
          <w:sz w:val="28"/>
          <w:szCs w:val="28"/>
        </w:rPr>
        <w:t>輔導安置高級中等學校集中式特教班，安置學生數計</w:t>
      </w:r>
      <w:r w:rsidRPr="005D5C18">
        <w:rPr>
          <w:rFonts w:ascii="標楷體" w:eastAsia="標楷體" w:hAnsi="標楷體" w:hint="eastAsia"/>
          <w:bCs/>
          <w:kern w:val="0"/>
          <w:sz w:val="28"/>
          <w:szCs w:val="28"/>
        </w:rPr>
        <w:t>139人</w:t>
      </w:r>
      <w:r w:rsidRPr="005D5C18">
        <w:rPr>
          <w:rFonts w:ascii="標楷體" w:eastAsia="標楷體" w:hAnsi="標楷體"/>
          <w:bCs/>
          <w:kern w:val="0"/>
          <w:sz w:val="28"/>
          <w:szCs w:val="28"/>
        </w:rPr>
        <w:t>；身心障礙學生適性輔導安置特殊學校高職部，安置學生數計</w:t>
      </w:r>
      <w:r w:rsidRPr="005D5C18">
        <w:rPr>
          <w:rFonts w:ascii="標楷體" w:eastAsia="標楷體" w:hAnsi="標楷體" w:hint="eastAsia"/>
          <w:bCs/>
          <w:kern w:val="0"/>
          <w:sz w:val="28"/>
          <w:szCs w:val="28"/>
        </w:rPr>
        <w:t>92人</w:t>
      </w:r>
      <w:r w:rsidRPr="005D5C18">
        <w:rPr>
          <w:rFonts w:ascii="標楷體" w:eastAsia="標楷體" w:hAnsi="標楷體"/>
          <w:bCs/>
          <w:kern w:val="0"/>
          <w:sz w:val="28"/>
          <w:szCs w:val="28"/>
        </w:rPr>
        <w:t>。</w:t>
      </w:r>
    </w:p>
    <w:p w14:paraId="5960E83B"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9.積極改善校園無障礙環境</w:t>
      </w:r>
    </w:p>
    <w:p w14:paraId="75BA01BD" w14:textId="77777777" w:rsidR="00F67100" w:rsidRPr="005D5C18"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proofErr w:type="gramStart"/>
      <w:r w:rsidRPr="005D5C18">
        <w:rPr>
          <w:rFonts w:ascii="標楷體" w:eastAsia="標楷體" w:hAnsi="標楷體"/>
          <w:bCs/>
          <w:kern w:val="0"/>
          <w:sz w:val="28"/>
          <w:szCs w:val="28"/>
        </w:rPr>
        <w:t>113</w:t>
      </w:r>
      <w:proofErr w:type="gramEnd"/>
      <w:r w:rsidRPr="005D5C18">
        <w:rPr>
          <w:rFonts w:ascii="標楷體" w:eastAsia="標楷體" w:hAnsi="標楷體" w:hint="eastAsia"/>
          <w:bCs/>
          <w:kern w:val="0"/>
          <w:sz w:val="28"/>
          <w:szCs w:val="28"/>
        </w:rPr>
        <w:t>年度補助本市改善無障礙校園環境計畫計</w:t>
      </w:r>
      <w:r w:rsidRPr="005D5C18">
        <w:rPr>
          <w:rFonts w:ascii="標楷體" w:eastAsia="標楷體" w:hAnsi="標楷體"/>
          <w:kern w:val="0"/>
          <w:sz w:val="28"/>
          <w:szCs w:val="28"/>
        </w:rPr>
        <w:t>24</w:t>
      </w:r>
      <w:r w:rsidRPr="005D5C18">
        <w:rPr>
          <w:rFonts w:ascii="標楷體" w:eastAsia="標楷體" w:hAnsi="標楷體" w:hint="eastAsia"/>
          <w:bCs/>
          <w:kern w:val="0"/>
          <w:sz w:val="28"/>
          <w:szCs w:val="28"/>
        </w:rPr>
        <w:t>校</w:t>
      </w:r>
      <w:r w:rsidRPr="005D5C18">
        <w:rPr>
          <w:rFonts w:ascii="標楷體" w:eastAsia="標楷體" w:hAnsi="標楷體"/>
          <w:bCs/>
          <w:kern w:val="0"/>
          <w:sz w:val="28"/>
          <w:szCs w:val="28"/>
        </w:rPr>
        <w:t>，</w:t>
      </w:r>
      <w:r w:rsidRPr="005D5C18">
        <w:rPr>
          <w:rFonts w:ascii="標楷體" w:eastAsia="標楷體" w:hAnsi="標楷體" w:hint="eastAsia"/>
          <w:spacing w:val="2"/>
          <w:sz w:val="28"/>
          <w:szCs w:val="28"/>
        </w:rPr>
        <w:t>教育部國教署補助</w:t>
      </w:r>
      <w:r w:rsidRPr="005D5C18">
        <w:rPr>
          <w:rFonts w:ascii="標楷體" w:eastAsia="標楷體" w:hAnsi="標楷體"/>
          <w:spacing w:val="2"/>
          <w:sz w:val="28"/>
          <w:szCs w:val="28"/>
        </w:rPr>
        <w:t>3,422</w:t>
      </w:r>
      <w:r w:rsidRPr="005D5C18">
        <w:rPr>
          <w:rFonts w:ascii="標楷體" w:eastAsia="標楷體" w:hAnsi="標楷體" w:hint="eastAsia"/>
          <w:spacing w:val="2"/>
          <w:sz w:val="28"/>
          <w:szCs w:val="28"/>
        </w:rPr>
        <w:t>萬</w:t>
      </w:r>
      <w:r w:rsidRPr="005D5C18">
        <w:rPr>
          <w:rFonts w:ascii="標楷體" w:eastAsia="標楷體" w:hAnsi="標楷體"/>
          <w:spacing w:val="2"/>
          <w:sz w:val="28"/>
          <w:szCs w:val="28"/>
        </w:rPr>
        <w:t>1,996</w:t>
      </w:r>
      <w:r w:rsidRPr="005D5C18">
        <w:rPr>
          <w:rFonts w:ascii="標楷體" w:eastAsia="標楷體" w:hAnsi="標楷體" w:hint="eastAsia"/>
          <w:spacing w:val="2"/>
          <w:sz w:val="28"/>
          <w:szCs w:val="28"/>
        </w:rPr>
        <w:t>元，教育局補助</w:t>
      </w:r>
      <w:r w:rsidRPr="005D5C18">
        <w:rPr>
          <w:rFonts w:ascii="標楷體" w:eastAsia="標楷體" w:hAnsi="標楷體"/>
          <w:spacing w:val="2"/>
          <w:sz w:val="28"/>
          <w:szCs w:val="28"/>
        </w:rPr>
        <w:t>1,169</w:t>
      </w:r>
      <w:r w:rsidRPr="005D5C18">
        <w:rPr>
          <w:rFonts w:ascii="標楷體" w:eastAsia="標楷體" w:hAnsi="標楷體" w:hint="eastAsia"/>
          <w:spacing w:val="2"/>
          <w:sz w:val="28"/>
          <w:szCs w:val="28"/>
        </w:rPr>
        <w:t>萬</w:t>
      </w:r>
      <w:r w:rsidRPr="005D5C18">
        <w:rPr>
          <w:rFonts w:ascii="標楷體" w:eastAsia="標楷體" w:hAnsi="標楷體"/>
          <w:spacing w:val="2"/>
          <w:sz w:val="28"/>
          <w:szCs w:val="28"/>
        </w:rPr>
        <w:t>7,974</w:t>
      </w:r>
      <w:r w:rsidRPr="005D5C18">
        <w:rPr>
          <w:rFonts w:ascii="標楷體" w:eastAsia="標楷體" w:hAnsi="標楷體" w:hint="eastAsia"/>
          <w:spacing w:val="2"/>
          <w:sz w:val="28"/>
          <w:szCs w:val="28"/>
        </w:rPr>
        <w:t>元，學校自籌經費</w:t>
      </w:r>
      <w:r w:rsidRPr="005D5C18">
        <w:rPr>
          <w:rFonts w:ascii="標楷體" w:eastAsia="標楷體" w:hAnsi="標楷體"/>
          <w:spacing w:val="2"/>
          <w:sz w:val="28"/>
          <w:szCs w:val="28"/>
        </w:rPr>
        <w:t>485</w:t>
      </w:r>
      <w:r w:rsidRPr="005D5C18">
        <w:rPr>
          <w:rFonts w:ascii="標楷體" w:eastAsia="標楷體" w:hAnsi="標楷體" w:hint="eastAsia"/>
          <w:spacing w:val="2"/>
          <w:sz w:val="28"/>
          <w:szCs w:val="28"/>
        </w:rPr>
        <w:t>萬</w:t>
      </w:r>
      <w:r w:rsidRPr="005D5C18">
        <w:rPr>
          <w:rFonts w:ascii="標楷體" w:eastAsia="標楷體" w:hAnsi="標楷體"/>
          <w:spacing w:val="2"/>
          <w:sz w:val="28"/>
          <w:szCs w:val="28"/>
        </w:rPr>
        <w:t>5,933</w:t>
      </w:r>
      <w:r w:rsidRPr="005D5C18">
        <w:rPr>
          <w:rFonts w:ascii="標楷體" w:eastAsia="標楷體" w:hAnsi="標楷體" w:hint="eastAsia"/>
          <w:spacing w:val="2"/>
          <w:sz w:val="28"/>
          <w:szCs w:val="28"/>
        </w:rPr>
        <w:t>元，補助經費共計</w:t>
      </w:r>
      <w:r w:rsidRPr="005D5C18">
        <w:rPr>
          <w:rFonts w:ascii="標楷體" w:eastAsia="標楷體" w:hAnsi="標楷體"/>
          <w:spacing w:val="2"/>
          <w:sz w:val="28"/>
          <w:szCs w:val="28"/>
        </w:rPr>
        <w:t>5,077</w:t>
      </w:r>
      <w:r w:rsidRPr="005D5C18">
        <w:rPr>
          <w:rFonts w:ascii="標楷體" w:eastAsia="標楷體" w:hAnsi="標楷體" w:hint="eastAsia"/>
          <w:spacing w:val="2"/>
          <w:sz w:val="28"/>
          <w:szCs w:val="28"/>
        </w:rPr>
        <w:t>萬</w:t>
      </w:r>
      <w:r w:rsidRPr="005D5C18">
        <w:rPr>
          <w:rFonts w:ascii="標楷體" w:eastAsia="標楷體" w:hAnsi="標楷體"/>
          <w:spacing w:val="2"/>
          <w:sz w:val="28"/>
          <w:szCs w:val="28"/>
        </w:rPr>
        <w:t>5,903</w:t>
      </w:r>
      <w:r w:rsidRPr="005D5C18">
        <w:rPr>
          <w:rFonts w:ascii="標楷體" w:eastAsia="標楷體" w:hAnsi="標楷體" w:hint="eastAsia"/>
          <w:spacing w:val="2"/>
          <w:sz w:val="28"/>
          <w:szCs w:val="28"/>
        </w:rPr>
        <w:t>元。</w:t>
      </w:r>
    </w:p>
    <w:p w14:paraId="7BE1957C" w14:textId="77777777" w:rsidR="00F67100" w:rsidRPr="005D5C18" w:rsidRDefault="00F67100" w:rsidP="00B71335">
      <w:pPr>
        <w:widowControl/>
        <w:suppressAutoHyphens/>
        <w:overflowPunct w:val="0"/>
        <w:autoSpaceDN w:val="0"/>
        <w:snapToGrid w:val="0"/>
        <w:spacing w:line="320" w:lineRule="exact"/>
        <w:ind w:left="119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10.</w:t>
      </w:r>
      <w:r w:rsidRPr="005D5C18">
        <w:rPr>
          <w:rFonts w:ascii="標楷體" w:eastAsia="標楷體" w:hAnsi="標楷體" w:hint="eastAsia"/>
          <w:bCs/>
          <w:kern w:val="0"/>
          <w:sz w:val="8"/>
          <w:szCs w:val="8"/>
        </w:rPr>
        <w:t xml:space="preserve"> </w:t>
      </w:r>
      <w:r w:rsidRPr="005D5C18">
        <w:rPr>
          <w:rFonts w:ascii="標楷體" w:eastAsia="標楷體" w:hAnsi="標楷體"/>
          <w:bCs/>
          <w:kern w:val="0"/>
          <w:sz w:val="28"/>
          <w:szCs w:val="28"/>
        </w:rPr>
        <w:t>提升教師特殊教育專業知能</w:t>
      </w:r>
    </w:p>
    <w:p w14:paraId="1830B08F" w14:textId="77777777" w:rsidR="00F67100" w:rsidRPr="005D5C18"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訂定「高雄市教育人員特殊教育（身心障礙類）專業</w:t>
      </w:r>
      <w:proofErr w:type="gramStart"/>
      <w:r w:rsidRPr="005D5C18">
        <w:rPr>
          <w:rFonts w:ascii="標楷體" w:eastAsia="標楷體" w:hAnsi="標楷體"/>
          <w:bCs/>
          <w:kern w:val="0"/>
          <w:sz w:val="28"/>
          <w:szCs w:val="28"/>
        </w:rPr>
        <w:t>知能精進</w:t>
      </w:r>
      <w:proofErr w:type="gramEnd"/>
      <w:r w:rsidRPr="005D5C18">
        <w:rPr>
          <w:rFonts w:ascii="標楷體" w:eastAsia="標楷體" w:hAnsi="標楷體"/>
          <w:bCs/>
          <w:kern w:val="0"/>
          <w:sz w:val="28"/>
          <w:szCs w:val="28"/>
        </w:rPr>
        <w:t>計畫」，提升本市教師專業素養，</w:t>
      </w:r>
      <w:r w:rsidRPr="005D5C18">
        <w:rPr>
          <w:rFonts w:ascii="標楷體" w:eastAsia="標楷體" w:hAnsi="標楷體" w:hint="eastAsia"/>
          <w:bCs/>
          <w:kern w:val="0"/>
          <w:sz w:val="28"/>
          <w:szCs w:val="28"/>
        </w:rPr>
        <w:t>113年7月1日到12月31日共辦理特殊教育研習381場次，計14,453人次參加，辦理時數1,461小時。</w:t>
      </w:r>
    </w:p>
    <w:p w14:paraId="1EF210D4" w14:textId="77777777" w:rsidR="00F67100" w:rsidRPr="005D5C18" w:rsidRDefault="00F67100"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（二）落實資優教育</w:t>
      </w:r>
    </w:p>
    <w:p w14:paraId="477C554E" w14:textId="77777777" w:rsidR="00F67100" w:rsidRPr="005D5C18" w:rsidRDefault="00F67100"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8"/>
          <w:szCs w:val="8"/>
        </w:rPr>
        <w:t xml:space="preserve"> </w:t>
      </w:r>
      <w:r w:rsidRPr="005D5C18">
        <w:rPr>
          <w:rFonts w:ascii="標楷體" w:eastAsia="標楷體" w:hAnsi="標楷體"/>
          <w:bCs/>
          <w:kern w:val="0"/>
          <w:sz w:val="28"/>
          <w:szCs w:val="28"/>
        </w:rPr>
        <w:t>獨立研究成果發表</w:t>
      </w:r>
    </w:p>
    <w:p w14:paraId="07E16556" w14:textId="77777777" w:rsidR="00F67100" w:rsidRPr="005D5C18" w:rsidRDefault="00F67100" w:rsidP="000C3ED0">
      <w:pPr>
        <w:widowControl/>
        <w:suppressAutoHyphens/>
        <w:overflowPunct w:val="0"/>
        <w:autoSpaceDN w:val="0"/>
        <w:snapToGrid w:val="0"/>
        <w:spacing w:line="310" w:lineRule="exact"/>
        <w:ind w:leftChars="707" w:left="1697" w:firstLineChars="1" w:firstLine="3"/>
        <w:jc w:val="both"/>
        <w:textAlignment w:val="baseline"/>
        <w:rPr>
          <w:rFonts w:ascii="標楷體" w:eastAsia="標楷體" w:hAnsi="標楷體"/>
          <w:bCs/>
          <w:kern w:val="0"/>
          <w:sz w:val="28"/>
          <w:szCs w:val="28"/>
        </w:rPr>
      </w:pPr>
      <w:r w:rsidRPr="005D5C18">
        <w:rPr>
          <w:rFonts w:ascii="標楷體" w:eastAsia="標楷體" w:hAnsi="標楷體"/>
          <w:spacing w:val="2"/>
          <w:sz w:val="28"/>
          <w:szCs w:val="28"/>
        </w:rPr>
        <w:t>113</w:t>
      </w:r>
      <w:r w:rsidRPr="005D5C18">
        <w:rPr>
          <w:rFonts w:ascii="標楷體" w:eastAsia="標楷體" w:hAnsi="標楷體" w:hint="eastAsia"/>
          <w:spacing w:val="2"/>
          <w:sz w:val="28"/>
          <w:szCs w:val="28"/>
        </w:rPr>
        <w:t>年11月辦理國中學生獨立研究發表競賽，計包括數學、自然與生活科技、人文社會（含語文）三大領域，國中計有89件作品送審，共選出29件得獎作品</w:t>
      </w:r>
      <w:r w:rsidRPr="005D5C18">
        <w:rPr>
          <w:rFonts w:ascii="標楷體" w:eastAsia="標楷體" w:hAnsi="標楷體"/>
          <w:bCs/>
          <w:kern w:val="0"/>
          <w:sz w:val="28"/>
          <w:szCs w:val="28"/>
        </w:rPr>
        <w:t>。</w:t>
      </w:r>
    </w:p>
    <w:p w14:paraId="6CF9391B" w14:textId="77777777" w:rsidR="00F67100" w:rsidRPr="005D5C18" w:rsidRDefault="00F67100" w:rsidP="000C3ED0">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113年度各類資優教育方案</w:t>
      </w:r>
    </w:p>
    <w:p w14:paraId="587540DA" w14:textId="06FB61A4" w:rsidR="00F67100" w:rsidRPr="005D5C18" w:rsidRDefault="00F67100"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3</w:t>
      </w:r>
      <w:proofErr w:type="gramEnd"/>
      <w:r w:rsidRPr="005D5C18">
        <w:rPr>
          <w:rFonts w:ascii="標楷體" w:eastAsia="標楷體" w:hAnsi="標楷體" w:hint="eastAsia"/>
          <w:bCs/>
          <w:kern w:val="0"/>
          <w:sz w:val="28"/>
          <w:szCs w:val="28"/>
        </w:rPr>
        <w:t>年度報名領導才能類</w:t>
      </w:r>
      <w:r w:rsidRPr="005D5C18">
        <w:rPr>
          <w:rFonts w:ascii="標楷體" w:eastAsia="標楷體" w:hAnsi="標楷體"/>
          <w:bCs/>
          <w:kern w:val="0"/>
          <w:sz w:val="28"/>
          <w:szCs w:val="28"/>
        </w:rPr>
        <w:t>57</w:t>
      </w:r>
      <w:r w:rsidRPr="005D5C18">
        <w:rPr>
          <w:rFonts w:ascii="標楷體" w:eastAsia="標楷體" w:hAnsi="標楷體" w:hint="eastAsia"/>
          <w:bCs/>
          <w:kern w:val="0"/>
          <w:sz w:val="28"/>
          <w:szCs w:val="28"/>
        </w:rPr>
        <w:t>人、創造能力類</w:t>
      </w:r>
      <w:r w:rsidRPr="005D5C18">
        <w:rPr>
          <w:rFonts w:ascii="標楷體" w:eastAsia="標楷體" w:hAnsi="標楷體"/>
          <w:bCs/>
          <w:kern w:val="0"/>
          <w:sz w:val="28"/>
          <w:szCs w:val="28"/>
        </w:rPr>
        <w:t>128</w:t>
      </w:r>
      <w:r w:rsidRPr="005D5C18">
        <w:rPr>
          <w:rFonts w:ascii="標楷體" w:eastAsia="標楷體" w:hAnsi="標楷體" w:hint="eastAsia"/>
          <w:bCs/>
          <w:kern w:val="0"/>
          <w:sz w:val="28"/>
          <w:szCs w:val="28"/>
        </w:rPr>
        <w:t>人、其他特殊才能類</w:t>
      </w:r>
      <w:r w:rsidRPr="005D5C18">
        <w:rPr>
          <w:rFonts w:ascii="標楷體" w:eastAsia="標楷體" w:hAnsi="標楷體"/>
          <w:bCs/>
          <w:kern w:val="0"/>
          <w:sz w:val="28"/>
          <w:szCs w:val="28"/>
        </w:rPr>
        <w:t>29</w:t>
      </w:r>
      <w:r w:rsidRPr="005D5C18">
        <w:rPr>
          <w:rFonts w:ascii="標楷體" w:eastAsia="標楷體" w:hAnsi="標楷體" w:hint="eastAsia"/>
          <w:bCs/>
          <w:kern w:val="0"/>
          <w:sz w:val="28"/>
          <w:szCs w:val="28"/>
        </w:rPr>
        <w:t>人，共計</w:t>
      </w:r>
      <w:r w:rsidRPr="005D5C18">
        <w:rPr>
          <w:rFonts w:ascii="標楷體" w:eastAsia="標楷體" w:hAnsi="標楷體"/>
          <w:bCs/>
          <w:kern w:val="0"/>
          <w:sz w:val="28"/>
          <w:szCs w:val="28"/>
        </w:rPr>
        <w:t>214</w:t>
      </w:r>
      <w:r w:rsidRPr="005D5C18">
        <w:rPr>
          <w:rFonts w:ascii="標楷體" w:eastAsia="標楷體" w:hAnsi="標楷體" w:hint="eastAsia"/>
          <w:bCs/>
          <w:kern w:val="0"/>
          <w:sz w:val="28"/>
          <w:szCs w:val="28"/>
        </w:rPr>
        <w:t>人，於11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w:t>
      </w:r>
      <w:r w:rsidRPr="005D5C18">
        <w:rPr>
          <w:rFonts w:ascii="標楷體" w:eastAsia="標楷體" w:hAnsi="標楷體"/>
          <w:bCs/>
          <w:kern w:val="0"/>
          <w:sz w:val="28"/>
          <w:szCs w:val="28"/>
        </w:rPr>
        <w:t>5</w:t>
      </w:r>
      <w:r w:rsidRPr="005D5C18">
        <w:rPr>
          <w:rFonts w:ascii="標楷體" w:eastAsia="標楷體" w:hAnsi="標楷體" w:hint="eastAsia"/>
          <w:bCs/>
          <w:kern w:val="0"/>
          <w:sz w:val="28"/>
          <w:szCs w:val="28"/>
        </w:rPr>
        <w:t>月</w:t>
      </w:r>
      <w:r w:rsidRPr="005D5C18">
        <w:rPr>
          <w:rFonts w:ascii="標楷體" w:eastAsia="標楷體" w:hAnsi="標楷體"/>
          <w:bCs/>
          <w:kern w:val="0"/>
          <w:sz w:val="28"/>
          <w:szCs w:val="28"/>
        </w:rPr>
        <w:t>26</w:t>
      </w:r>
      <w:r w:rsidRPr="005D5C18">
        <w:rPr>
          <w:rFonts w:ascii="標楷體" w:eastAsia="標楷體" w:hAnsi="標楷體" w:hint="eastAsia"/>
          <w:bCs/>
          <w:kern w:val="0"/>
          <w:sz w:val="28"/>
          <w:szCs w:val="28"/>
        </w:rPr>
        <w:t>日辦理鑑定，其中領導才能類</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校</w:t>
      </w:r>
      <w:r w:rsidRPr="005D5C18">
        <w:rPr>
          <w:rFonts w:ascii="標楷體" w:eastAsia="標楷體" w:hAnsi="標楷體"/>
          <w:bCs/>
          <w:kern w:val="0"/>
          <w:sz w:val="28"/>
          <w:szCs w:val="28"/>
        </w:rPr>
        <w:t>42</w:t>
      </w:r>
      <w:r w:rsidRPr="005D5C18">
        <w:rPr>
          <w:rFonts w:ascii="標楷體" w:eastAsia="標楷體" w:hAnsi="標楷體" w:hint="eastAsia"/>
          <w:bCs/>
          <w:kern w:val="0"/>
          <w:sz w:val="28"/>
          <w:szCs w:val="28"/>
        </w:rPr>
        <w:t>人、創造能力類</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校</w:t>
      </w:r>
      <w:r w:rsidRPr="005D5C18">
        <w:rPr>
          <w:rFonts w:ascii="標楷體" w:eastAsia="標楷體" w:hAnsi="標楷體"/>
          <w:bCs/>
          <w:kern w:val="0"/>
          <w:sz w:val="28"/>
          <w:szCs w:val="28"/>
        </w:rPr>
        <w:t>66</w:t>
      </w:r>
      <w:r w:rsidRPr="005D5C18">
        <w:rPr>
          <w:rFonts w:ascii="標楷體" w:eastAsia="標楷體" w:hAnsi="標楷體" w:hint="eastAsia"/>
          <w:bCs/>
          <w:kern w:val="0"/>
          <w:sz w:val="28"/>
          <w:szCs w:val="28"/>
        </w:rPr>
        <w:t>人、其他特殊才能類1校</w:t>
      </w:r>
      <w:r w:rsidRPr="005D5C18">
        <w:rPr>
          <w:rFonts w:ascii="標楷體" w:eastAsia="標楷體" w:hAnsi="標楷體"/>
          <w:bCs/>
          <w:kern w:val="0"/>
          <w:sz w:val="28"/>
          <w:szCs w:val="28"/>
        </w:rPr>
        <w:t>27</w:t>
      </w:r>
      <w:r w:rsidRPr="005D5C18">
        <w:rPr>
          <w:rFonts w:ascii="標楷體" w:eastAsia="標楷體" w:hAnsi="標楷體" w:hint="eastAsia"/>
          <w:bCs/>
          <w:kern w:val="0"/>
          <w:sz w:val="28"/>
          <w:szCs w:val="28"/>
        </w:rPr>
        <w:t>人，共計</w:t>
      </w:r>
      <w:r w:rsidRPr="005D5C18">
        <w:rPr>
          <w:rFonts w:ascii="標楷體" w:eastAsia="標楷體" w:hAnsi="標楷體"/>
          <w:bCs/>
          <w:kern w:val="0"/>
          <w:sz w:val="28"/>
          <w:szCs w:val="28"/>
        </w:rPr>
        <w:t>5</w:t>
      </w:r>
      <w:r w:rsidRPr="005D5C18">
        <w:rPr>
          <w:rFonts w:ascii="標楷體" w:eastAsia="標楷體" w:hAnsi="標楷體" w:hint="eastAsia"/>
          <w:bCs/>
          <w:kern w:val="0"/>
          <w:sz w:val="28"/>
          <w:szCs w:val="28"/>
        </w:rPr>
        <w:t>校1</w:t>
      </w:r>
      <w:r w:rsidRPr="005D5C18">
        <w:rPr>
          <w:rFonts w:ascii="標楷體" w:eastAsia="標楷體" w:hAnsi="標楷體"/>
          <w:bCs/>
          <w:kern w:val="0"/>
          <w:sz w:val="28"/>
          <w:szCs w:val="28"/>
        </w:rPr>
        <w:t>35</w:t>
      </w:r>
      <w:r w:rsidRPr="005D5C18">
        <w:rPr>
          <w:rFonts w:ascii="標楷體" w:eastAsia="標楷體" w:hAnsi="標楷體" w:hint="eastAsia"/>
          <w:bCs/>
          <w:kern w:val="0"/>
          <w:sz w:val="28"/>
          <w:szCs w:val="28"/>
        </w:rPr>
        <w:t>人通過鑑定，並於7月接受各類資優教育方案服務。</w:t>
      </w:r>
    </w:p>
    <w:p w14:paraId="2545D3DF"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3.辦理國中學術性向資優鑑定工作</w:t>
      </w:r>
    </w:p>
    <w:p w14:paraId="3AD40A9B" w14:textId="77777777" w:rsidR="000C3ED0"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年度起國中學術性向資優鑑定實施初、複選二階段鑑定，</w:t>
      </w:r>
      <w:r w:rsidRPr="000C3ED0">
        <w:rPr>
          <w:rFonts w:ascii="標楷體" w:eastAsia="標楷體" w:hAnsi="標楷體" w:hint="eastAsia"/>
          <w:bCs/>
          <w:spacing w:val="8"/>
          <w:kern w:val="0"/>
          <w:sz w:val="28"/>
          <w:szCs w:val="28"/>
        </w:rPr>
        <w:t>113學年度計有3,037人報名，113年6月1日辦理初選測驗、</w:t>
      </w:r>
    </w:p>
    <w:p w14:paraId="02DDE257" w14:textId="2DDE0E36" w:rsidR="00F67100" w:rsidRPr="005D5C18"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6月22日辦理複選測驗，複選通過人數計841人。</w:t>
      </w:r>
    </w:p>
    <w:p w14:paraId="1540CC4B"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4.均衡城鄉資優教育資源</w:t>
      </w:r>
    </w:p>
    <w:p w14:paraId="71EA24EC" w14:textId="77777777" w:rsidR="00F67100" w:rsidRPr="005D5C18"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為均衡城鄉資優教育資源，</w:t>
      </w:r>
      <w:proofErr w:type="gramStart"/>
      <w:r w:rsidRPr="005D5C18">
        <w:rPr>
          <w:rFonts w:ascii="標楷體" w:eastAsia="標楷體" w:hAnsi="標楷體"/>
          <w:bCs/>
          <w:kern w:val="0"/>
          <w:sz w:val="28"/>
          <w:szCs w:val="28"/>
        </w:rPr>
        <w:t>針對無資優</w:t>
      </w:r>
      <w:proofErr w:type="gramEnd"/>
      <w:r w:rsidRPr="005D5C18">
        <w:rPr>
          <w:rFonts w:ascii="標楷體" w:eastAsia="標楷體" w:hAnsi="標楷體"/>
          <w:bCs/>
          <w:kern w:val="0"/>
          <w:sz w:val="28"/>
          <w:szCs w:val="28"/>
        </w:rPr>
        <w:t>資源班招生之行政區，實施「一般智能資優教育方案」資優課程，11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學年度計</w:t>
      </w:r>
      <w:r w:rsidRPr="005D5C18">
        <w:rPr>
          <w:rFonts w:ascii="標楷體" w:eastAsia="標楷體" w:hAnsi="標楷體" w:hint="eastAsia"/>
          <w:bCs/>
          <w:kern w:val="0"/>
          <w:sz w:val="28"/>
          <w:szCs w:val="28"/>
        </w:rPr>
        <w:t>有三</w:t>
      </w:r>
      <w:proofErr w:type="gramStart"/>
      <w:r w:rsidRPr="005D5C18">
        <w:rPr>
          <w:rFonts w:ascii="標楷體" w:eastAsia="標楷體" w:hAnsi="標楷體" w:hint="eastAsia"/>
          <w:bCs/>
          <w:kern w:val="0"/>
          <w:sz w:val="28"/>
          <w:szCs w:val="28"/>
        </w:rPr>
        <w:t>埤</w:t>
      </w:r>
      <w:proofErr w:type="gramEnd"/>
      <w:r w:rsidRPr="005D5C18">
        <w:rPr>
          <w:rFonts w:ascii="標楷體" w:eastAsia="標楷體" w:hAnsi="標楷體"/>
          <w:bCs/>
          <w:kern w:val="0"/>
          <w:sz w:val="28"/>
          <w:szCs w:val="28"/>
        </w:rPr>
        <w:t>國小等</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校</w:t>
      </w:r>
      <w:r w:rsidRPr="005D5C18">
        <w:rPr>
          <w:rFonts w:ascii="標楷體" w:eastAsia="標楷體" w:hAnsi="標楷體" w:hint="eastAsia"/>
          <w:bCs/>
          <w:kern w:val="0"/>
          <w:sz w:val="28"/>
          <w:szCs w:val="28"/>
        </w:rPr>
        <w:t>27</w:t>
      </w:r>
      <w:r w:rsidRPr="005D5C18">
        <w:rPr>
          <w:rFonts w:ascii="標楷體" w:eastAsia="標楷體" w:hAnsi="標楷體"/>
          <w:bCs/>
          <w:kern w:val="0"/>
          <w:sz w:val="28"/>
          <w:szCs w:val="28"/>
        </w:rPr>
        <w:t>名學生接受資優教育方案服務。</w:t>
      </w:r>
    </w:p>
    <w:p w14:paraId="3E97741C" w14:textId="77777777" w:rsidR="00F67100" w:rsidRPr="005D5C18" w:rsidRDefault="00F67100"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（三）推動創客運動，培育Maker人才</w:t>
      </w:r>
    </w:p>
    <w:p w14:paraId="534E321C"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1.精進創意自造FabLab聯盟</w:t>
      </w:r>
    </w:p>
    <w:p w14:paraId="79E53123" w14:textId="77777777" w:rsidR="00F67100" w:rsidRPr="005D5C18" w:rsidRDefault="00F67100" w:rsidP="00B71335">
      <w:pPr>
        <w:widowControl/>
        <w:suppressAutoHyphens/>
        <w:overflowPunct w:val="0"/>
        <w:autoSpaceDN w:val="0"/>
        <w:snapToGrid w:val="0"/>
        <w:spacing w:line="320" w:lineRule="exact"/>
        <w:ind w:leftChars="680" w:left="1632"/>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lastRenderedPageBreak/>
        <w:t>成立7所聯盟核心學校，並以學校地理所在位置，下轄</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至</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所學校共</w:t>
      </w:r>
      <w:r w:rsidRPr="005D5C18">
        <w:rPr>
          <w:rFonts w:ascii="標楷體" w:eastAsia="標楷體" w:hAnsi="標楷體" w:hint="eastAsia"/>
          <w:bCs/>
          <w:kern w:val="0"/>
          <w:sz w:val="28"/>
          <w:szCs w:val="28"/>
        </w:rPr>
        <w:t>33</w:t>
      </w:r>
      <w:r w:rsidRPr="005D5C18">
        <w:rPr>
          <w:rFonts w:ascii="標楷體" w:eastAsia="標楷體" w:hAnsi="標楷體"/>
          <w:bCs/>
          <w:kern w:val="0"/>
          <w:sz w:val="28"/>
          <w:szCs w:val="28"/>
        </w:rPr>
        <w:t>校為聯盟學校，將創意自造相關課程融入學校授課內容，</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hint="eastAsia"/>
          <w:bCs/>
          <w:kern w:val="0"/>
          <w:sz w:val="28"/>
          <w:szCs w:val="28"/>
        </w:rPr>
        <w:t>年度7月至12月辦理師資培訓課程、學生及家長體驗課程共計640場次，參加親師生共計約5,159人次</w:t>
      </w:r>
      <w:r w:rsidRPr="005D5C18">
        <w:rPr>
          <w:rFonts w:ascii="標楷體" w:eastAsia="標楷體" w:hAnsi="標楷體"/>
          <w:bCs/>
          <w:kern w:val="0"/>
          <w:sz w:val="28"/>
          <w:szCs w:val="28"/>
        </w:rPr>
        <w:t>。</w:t>
      </w:r>
    </w:p>
    <w:p w14:paraId="689B0B2A" w14:textId="77777777" w:rsidR="00F67100" w:rsidRPr="005D5C18" w:rsidRDefault="00F67100" w:rsidP="00B71335">
      <w:pPr>
        <w:widowControl/>
        <w:suppressAutoHyphens/>
        <w:overflowPunct w:val="0"/>
        <w:autoSpaceDN w:val="0"/>
        <w:snapToGrid w:val="0"/>
        <w:spacing w:line="320" w:lineRule="exact"/>
        <w:ind w:left="1616"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2.本市學校11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25日至26日</w:t>
      </w:r>
      <w:r w:rsidRPr="005D5C18">
        <w:rPr>
          <w:rFonts w:ascii="標楷體" w:eastAsia="標楷體" w:hAnsi="標楷體"/>
          <w:bCs/>
          <w:kern w:val="0"/>
          <w:sz w:val="28"/>
          <w:szCs w:val="28"/>
        </w:rPr>
        <w:t>參加</w:t>
      </w:r>
      <w:r w:rsidRPr="005D5C18">
        <w:rPr>
          <w:rFonts w:ascii="標楷體" w:eastAsia="標楷體" w:hAnsi="標楷體" w:hint="eastAsia"/>
          <w:sz w:val="28"/>
          <w:szCs w:val="28"/>
        </w:rPr>
        <w:t>「2024IEYI世界</w:t>
      </w:r>
      <w:proofErr w:type="gramStart"/>
      <w:r w:rsidRPr="005D5C18">
        <w:rPr>
          <w:rFonts w:ascii="標楷體" w:eastAsia="標楷體" w:hAnsi="標楷體" w:hint="eastAsia"/>
          <w:sz w:val="28"/>
          <w:szCs w:val="28"/>
        </w:rPr>
        <w:t>青少年創客發明</w:t>
      </w:r>
      <w:proofErr w:type="gramEnd"/>
      <w:r w:rsidRPr="005D5C18">
        <w:rPr>
          <w:rFonts w:ascii="標楷體" w:eastAsia="標楷體" w:hAnsi="標楷體" w:hint="eastAsia"/>
          <w:sz w:val="28"/>
          <w:szCs w:val="28"/>
        </w:rPr>
        <w:t>展臺灣選拔賽」，榮獲20金41銀71銅及55件佳作，獲獎共計187件。</w:t>
      </w:r>
    </w:p>
    <w:p w14:paraId="1F08496A" w14:textId="77777777" w:rsidR="00F67100" w:rsidRPr="005D5C18" w:rsidRDefault="00F67100"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（四）推動性別平等教育</w:t>
      </w:r>
    </w:p>
    <w:p w14:paraId="1BF5245A" w14:textId="7CB34E88" w:rsidR="00F67100" w:rsidRPr="005D5C18" w:rsidRDefault="00F67100" w:rsidP="00B71335">
      <w:pPr>
        <w:pStyle w:val="a0"/>
        <w:snapToGrid w:val="0"/>
        <w:spacing w:line="320" w:lineRule="exact"/>
        <w:ind w:leftChars="550" w:left="1320"/>
        <w:jc w:val="both"/>
        <w:rPr>
          <w:rFonts w:ascii="標楷體" w:hAnsi="標楷體"/>
          <w:bCs/>
          <w:sz w:val="28"/>
          <w:szCs w:val="28"/>
        </w:rPr>
      </w:pPr>
      <w:r w:rsidRPr="005D5C18">
        <w:rPr>
          <w:rFonts w:ascii="標楷體" w:hAnsi="標楷體"/>
          <w:bCs/>
          <w:sz w:val="28"/>
          <w:szCs w:val="28"/>
        </w:rPr>
        <w:t>11</w:t>
      </w:r>
      <w:r w:rsidRPr="005D5C18">
        <w:rPr>
          <w:rFonts w:ascii="標楷體" w:hAnsi="標楷體" w:hint="eastAsia"/>
          <w:bCs/>
          <w:sz w:val="28"/>
          <w:szCs w:val="28"/>
        </w:rPr>
        <w:t>3</w:t>
      </w:r>
      <w:r w:rsidRPr="005D5C18">
        <w:rPr>
          <w:rFonts w:ascii="標楷體" w:hAnsi="標楷體"/>
          <w:bCs/>
          <w:sz w:val="28"/>
          <w:szCs w:val="28"/>
        </w:rPr>
        <w:t>年</w:t>
      </w:r>
      <w:r w:rsidRPr="005D5C18">
        <w:rPr>
          <w:rFonts w:ascii="標楷體" w:hAnsi="標楷體" w:hint="eastAsia"/>
          <w:bCs/>
          <w:sz w:val="28"/>
          <w:szCs w:val="28"/>
        </w:rPr>
        <w:t>1</w:t>
      </w:r>
      <w:r w:rsidRPr="005D5C18">
        <w:rPr>
          <w:rFonts w:ascii="標楷體" w:hAnsi="標楷體"/>
          <w:bCs/>
          <w:sz w:val="28"/>
          <w:szCs w:val="28"/>
        </w:rPr>
        <w:t>月至</w:t>
      </w:r>
      <w:r w:rsidRPr="005D5C18">
        <w:rPr>
          <w:rFonts w:ascii="標楷體" w:hAnsi="標楷體" w:hint="eastAsia"/>
          <w:bCs/>
          <w:sz w:val="28"/>
          <w:szCs w:val="28"/>
        </w:rPr>
        <w:t>12</w:t>
      </w:r>
      <w:r w:rsidRPr="005D5C18">
        <w:rPr>
          <w:rFonts w:ascii="標楷體" w:hAnsi="標楷體"/>
          <w:bCs/>
          <w:sz w:val="28"/>
          <w:szCs w:val="28"/>
        </w:rPr>
        <w:t>月召開</w:t>
      </w:r>
      <w:proofErr w:type="gramStart"/>
      <w:r w:rsidRPr="005D5C18">
        <w:rPr>
          <w:rFonts w:ascii="標楷體" w:hAnsi="標楷體" w:hint="eastAsia"/>
          <w:bCs/>
          <w:sz w:val="28"/>
          <w:szCs w:val="28"/>
        </w:rPr>
        <w:t>4</w:t>
      </w:r>
      <w:r w:rsidRPr="005D5C18">
        <w:rPr>
          <w:rFonts w:ascii="標楷體" w:hAnsi="標楷體"/>
          <w:bCs/>
          <w:sz w:val="28"/>
          <w:szCs w:val="28"/>
        </w:rPr>
        <w:t>次府級</w:t>
      </w:r>
      <w:proofErr w:type="gramEnd"/>
      <w:r w:rsidRPr="005D5C18">
        <w:rPr>
          <w:rFonts w:ascii="標楷體" w:hAnsi="標楷體"/>
          <w:bCs/>
          <w:sz w:val="28"/>
          <w:szCs w:val="28"/>
        </w:rPr>
        <w:t>性別平等教育委員會會議，</w:t>
      </w:r>
      <w:r w:rsidRPr="005D5C18">
        <w:rPr>
          <w:rFonts w:ascii="標楷體" w:hAnsi="標楷體" w:hint="eastAsia"/>
          <w:sz w:val="28"/>
          <w:szCs w:val="28"/>
        </w:rPr>
        <w:t>提報</w:t>
      </w:r>
      <w:r w:rsidRPr="005D5C18">
        <w:rPr>
          <w:rFonts w:ascii="標楷體" w:hAnsi="標楷體" w:hint="eastAsia"/>
          <w:sz w:val="28"/>
          <w:szCs w:val="28"/>
          <w:lang w:bidi="zh-TW"/>
        </w:rPr>
        <w:t>修正「高雄市各級學校性別平等教育委員會執行業務獎勵實施計畫」、「高雄市校園性</w:t>
      </w:r>
      <w:r w:rsidR="00D403A6" w:rsidRPr="005D5C18">
        <w:rPr>
          <w:rFonts w:ascii="標楷體" w:hAnsi="標楷體" w:hint="eastAsia"/>
          <w:sz w:val="28"/>
          <w:szCs w:val="28"/>
          <w:lang w:bidi="zh-TW"/>
        </w:rPr>
        <w:t>別</w:t>
      </w:r>
      <w:r w:rsidRPr="005D5C18">
        <w:rPr>
          <w:rFonts w:ascii="標楷體" w:hAnsi="標楷體" w:hint="eastAsia"/>
          <w:sz w:val="28"/>
          <w:szCs w:val="28"/>
          <w:lang w:bidi="zh-TW"/>
        </w:rPr>
        <w:t>事件調查專業人員參與調查獎勵實施計畫」、「</w:t>
      </w:r>
      <w:r w:rsidRPr="005D5C18">
        <w:rPr>
          <w:rFonts w:ascii="標楷體" w:hAnsi="標楷體" w:hint="eastAsia"/>
          <w:sz w:val="28"/>
          <w:szCs w:val="28"/>
        </w:rPr>
        <w:t>校園性別事件權益告知書</w:t>
      </w:r>
      <w:r w:rsidRPr="005D5C18">
        <w:rPr>
          <w:rFonts w:ascii="標楷體" w:hAnsi="標楷體" w:hint="eastAsia"/>
          <w:sz w:val="28"/>
          <w:szCs w:val="28"/>
          <w:lang w:bidi="zh-TW"/>
        </w:rPr>
        <w:t>」、「</w:t>
      </w:r>
      <w:r w:rsidRPr="005D5C18">
        <w:rPr>
          <w:sz w:val="28"/>
          <w:szCs w:val="28"/>
        </w:rPr>
        <w:t>本市校園性</w:t>
      </w:r>
      <w:r w:rsidRPr="005D5C18">
        <w:rPr>
          <w:rFonts w:hint="eastAsia"/>
          <w:sz w:val="28"/>
          <w:szCs w:val="28"/>
        </w:rPr>
        <w:t>別事件</w:t>
      </w:r>
      <w:r w:rsidRPr="005D5C18">
        <w:rPr>
          <w:sz w:val="28"/>
          <w:szCs w:val="28"/>
        </w:rPr>
        <w:t>調查專業人員高階培訓名冊</w:t>
      </w:r>
      <w:r w:rsidRPr="005D5C18">
        <w:rPr>
          <w:rFonts w:ascii="標楷體" w:hAnsi="標楷體" w:hint="eastAsia"/>
          <w:sz w:val="28"/>
          <w:szCs w:val="28"/>
          <w:lang w:bidi="zh-TW"/>
        </w:rPr>
        <w:t>」等</w:t>
      </w:r>
      <w:r w:rsidRPr="005D5C18">
        <w:rPr>
          <w:rFonts w:ascii="標楷體" w:hAnsi="標楷體"/>
          <w:bCs/>
          <w:sz w:val="28"/>
          <w:szCs w:val="28"/>
        </w:rPr>
        <w:t>；另設置10所性別平等資源中心學校，推廣性別平等教育課程活動；針對各級學校教師</w:t>
      </w:r>
      <w:bookmarkStart w:id="2" w:name="_Hlk106356259"/>
      <w:r w:rsidRPr="005D5C18">
        <w:rPr>
          <w:rFonts w:ascii="標楷體" w:hAnsi="標楷體"/>
          <w:bCs/>
          <w:sz w:val="28"/>
          <w:szCs w:val="28"/>
        </w:rPr>
        <w:t>11</w:t>
      </w:r>
      <w:r w:rsidRPr="005D5C18">
        <w:rPr>
          <w:rFonts w:ascii="標楷體" w:hAnsi="標楷體" w:hint="eastAsia"/>
          <w:bCs/>
          <w:sz w:val="28"/>
          <w:szCs w:val="28"/>
        </w:rPr>
        <w:t>3</w:t>
      </w:r>
      <w:r w:rsidRPr="005D5C18">
        <w:rPr>
          <w:rFonts w:ascii="標楷體" w:hAnsi="標楷體"/>
          <w:bCs/>
          <w:sz w:val="28"/>
          <w:szCs w:val="28"/>
        </w:rPr>
        <w:t>年</w:t>
      </w:r>
      <w:r w:rsidRPr="005D5C18">
        <w:rPr>
          <w:rFonts w:ascii="標楷體" w:hAnsi="標楷體" w:hint="eastAsia"/>
          <w:bCs/>
          <w:sz w:val="28"/>
          <w:szCs w:val="28"/>
        </w:rPr>
        <w:t>1</w:t>
      </w:r>
      <w:r w:rsidRPr="005D5C18">
        <w:rPr>
          <w:rFonts w:ascii="標楷體" w:hAnsi="標楷體"/>
          <w:bCs/>
          <w:sz w:val="28"/>
          <w:szCs w:val="28"/>
        </w:rPr>
        <w:t>月至</w:t>
      </w:r>
      <w:r w:rsidRPr="005D5C18">
        <w:rPr>
          <w:rFonts w:ascii="標楷體" w:hAnsi="標楷體" w:hint="eastAsia"/>
          <w:bCs/>
          <w:sz w:val="28"/>
          <w:szCs w:val="28"/>
        </w:rPr>
        <w:t>12</w:t>
      </w:r>
      <w:r w:rsidRPr="005D5C18">
        <w:rPr>
          <w:rFonts w:ascii="標楷體" w:hAnsi="標楷體"/>
          <w:bCs/>
          <w:sz w:val="28"/>
          <w:szCs w:val="28"/>
        </w:rPr>
        <w:t>月辦理</w:t>
      </w:r>
      <w:r w:rsidRPr="005D5C18">
        <w:rPr>
          <w:rFonts w:ascii="標楷體" w:hAnsi="標楷體" w:hint="eastAsia"/>
          <w:bCs/>
          <w:sz w:val="28"/>
          <w:szCs w:val="28"/>
        </w:rPr>
        <w:t>45</w:t>
      </w:r>
      <w:r w:rsidRPr="005D5C18">
        <w:rPr>
          <w:rFonts w:ascii="標楷體" w:hAnsi="標楷體"/>
          <w:bCs/>
          <w:sz w:val="28"/>
          <w:szCs w:val="28"/>
        </w:rPr>
        <w:t>場次研習，共計</w:t>
      </w:r>
      <w:r w:rsidRPr="005D5C18">
        <w:rPr>
          <w:rFonts w:ascii="標楷體" w:hAnsi="標楷體" w:hint="eastAsia"/>
          <w:bCs/>
          <w:sz w:val="28"/>
          <w:szCs w:val="28"/>
        </w:rPr>
        <w:t>4</w:t>
      </w:r>
      <w:r w:rsidRPr="005D5C18">
        <w:rPr>
          <w:rFonts w:ascii="標楷體" w:hAnsi="標楷體"/>
          <w:bCs/>
          <w:sz w:val="28"/>
          <w:szCs w:val="28"/>
        </w:rPr>
        <w:t>,</w:t>
      </w:r>
      <w:r w:rsidRPr="005D5C18">
        <w:rPr>
          <w:rFonts w:ascii="標楷體" w:hAnsi="標楷體" w:hint="eastAsia"/>
          <w:bCs/>
          <w:sz w:val="28"/>
          <w:szCs w:val="28"/>
        </w:rPr>
        <w:t>818</w:t>
      </w:r>
      <w:r w:rsidRPr="005D5C18">
        <w:rPr>
          <w:rFonts w:ascii="標楷體" w:hAnsi="標楷體"/>
          <w:bCs/>
          <w:sz w:val="28"/>
          <w:szCs w:val="28"/>
        </w:rPr>
        <w:t>人次參與。</w:t>
      </w:r>
      <w:bookmarkEnd w:id="2"/>
    </w:p>
    <w:p w14:paraId="06C85381" w14:textId="77777777" w:rsidR="00FF30AD" w:rsidRPr="005D5C18" w:rsidRDefault="00FF30AD" w:rsidP="00733041">
      <w:pPr>
        <w:pStyle w:val="a0"/>
        <w:snapToGrid w:val="0"/>
        <w:spacing w:line="320" w:lineRule="exact"/>
        <w:ind w:leftChars="560" w:left="1344"/>
        <w:jc w:val="both"/>
        <w:rPr>
          <w:rFonts w:ascii="標楷體" w:hAnsi="標楷體"/>
          <w:bCs/>
          <w:sz w:val="28"/>
          <w:szCs w:val="28"/>
        </w:rPr>
      </w:pPr>
    </w:p>
    <w:p w14:paraId="184C51C7" w14:textId="0F3196DC" w:rsidR="00FA4FE0" w:rsidRPr="005D5C18" w:rsidRDefault="00FA4FE0"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五</w:t>
      </w:r>
      <w:r w:rsidRPr="005D5C18">
        <w:rPr>
          <w:rFonts w:ascii="微軟正黑體" w:eastAsia="微軟正黑體" w:hAnsi="微軟正黑體" w:cs="?????(P)"/>
          <w:b/>
          <w:bCs/>
          <w:kern w:val="0"/>
          <w:sz w:val="30"/>
          <w:szCs w:val="30"/>
        </w:rPr>
        <w:t>、社會教育</w:t>
      </w:r>
    </w:p>
    <w:p w14:paraId="06425531" w14:textId="77777777" w:rsidR="00D3456F" w:rsidRPr="005D5C18" w:rsidRDefault="00F67100"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w:t>
      </w:r>
      <w:r w:rsidR="00D3456F" w:rsidRPr="005D5C18">
        <w:rPr>
          <w:rFonts w:ascii="標楷體" w:eastAsia="標楷體" w:hAnsi="標楷體"/>
          <w:bCs/>
          <w:kern w:val="0"/>
          <w:sz w:val="28"/>
          <w:szCs w:val="28"/>
        </w:rPr>
        <w:t>辦理家庭教育，營造幸福家庭</w:t>
      </w:r>
    </w:p>
    <w:p w14:paraId="39CAF26C" w14:textId="77777777" w:rsidR="00D3456F" w:rsidRPr="005D5C18" w:rsidRDefault="00D3456F" w:rsidP="00B71335">
      <w:pPr>
        <w:pStyle w:val="a0"/>
        <w:snapToGrid w:val="0"/>
        <w:spacing w:line="320" w:lineRule="exact"/>
        <w:ind w:leftChars="540" w:left="1296"/>
        <w:jc w:val="both"/>
        <w:rPr>
          <w:rFonts w:ascii="標楷體" w:hAnsi="標楷體"/>
          <w:bCs/>
          <w:sz w:val="28"/>
          <w:szCs w:val="28"/>
        </w:rPr>
      </w:pPr>
      <w:r w:rsidRPr="005D5C18">
        <w:rPr>
          <w:rFonts w:ascii="標楷體" w:hAnsi="標楷體"/>
          <w:bCs/>
          <w:sz w:val="28"/>
          <w:szCs w:val="28"/>
        </w:rPr>
        <w:t>依據本市</w:t>
      </w:r>
      <w:proofErr w:type="gramStart"/>
      <w:r w:rsidRPr="005D5C18">
        <w:rPr>
          <w:rFonts w:ascii="標楷體" w:hAnsi="標楷體"/>
          <w:bCs/>
          <w:sz w:val="28"/>
          <w:szCs w:val="28"/>
        </w:rPr>
        <w:t>11</w:t>
      </w:r>
      <w:r w:rsidRPr="005D5C18">
        <w:rPr>
          <w:rFonts w:ascii="標楷體" w:hAnsi="標楷體" w:hint="eastAsia"/>
          <w:bCs/>
          <w:sz w:val="28"/>
          <w:szCs w:val="28"/>
        </w:rPr>
        <w:t>3</w:t>
      </w:r>
      <w:proofErr w:type="gramEnd"/>
      <w:r w:rsidRPr="005D5C18">
        <w:rPr>
          <w:rFonts w:ascii="標楷體" w:hAnsi="標楷體"/>
          <w:bCs/>
          <w:sz w:val="28"/>
          <w:szCs w:val="28"/>
        </w:rPr>
        <w:t>年</w:t>
      </w:r>
      <w:r w:rsidRPr="005D5C18">
        <w:rPr>
          <w:rFonts w:ascii="標楷體" w:hAnsi="標楷體" w:hint="eastAsia"/>
          <w:bCs/>
          <w:sz w:val="28"/>
          <w:szCs w:val="28"/>
        </w:rPr>
        <w:t>度</w:t>
      </w:r>
      <w:r w:rsidRPr="005D5C18">
        <w:rPr>
          <w:rFonts w:ascii="標楷體" w:hAnsi="標楷體"/>
          <w:bCs/>
          <w:sz w:val="28"/>
          <w:szCs w:val="28"/>
        </w:rPr>
        <w:t>推展家庭教育計畫，辦理親職教育、婚姻教育、倫理教育、性別教育與社區婦女教育</w:t>
      </w:r>
      <w:r w:rsidRPr="005D5C18">
        <w:rPr>
          <w:rFonts w:ascii="標楷體" w:hAnsi="標楷體" w:hint="eastAsia"/>
          <w:bCs/>
          <w:sz w:val="28"/>
          <w:szCs w:val="28"/>
        </w:rPr>
        <w:t>、</w:t>
      </w:r>
      <w:r w:rsidRPr="005D5C18">
        <w:rPr>
          <w:rFonts w:ascii="標楷體" w:hAnsi="標楷體"/>
          <w:bCs/>
          <w:sz w:val="28"/>
          <w:szCs w:val="28"/>
        </w:rPr>
        <w:t>學校家庭教育</w:t>
      </w:r>
      <w:r w:rsidRPr="005D5C18">
        <w:rPr>
          <w:rFonts w:ascii="標楷體" w:hAnsi="標楷體" w:hint="eastAsia"/>
          <w:bCs/>
          <w:sz w:val="28"/>
          <w:szCs w:val="28"/>
        </w:rPr>
        <w:t>、</w:t>
      </w:r>
      <w:r w:rsidRPr="005D5C18">
        <w:rPr>
          <w:rFonts w:ascii="標楷體" w:hAnsi="標楷體"/>
          <w:bCs/>
          <w:sz w:val="28"/>
          <w:szCs w:val="28"/>
        </w:rPr>
        <w:t>推動優先家庭教育服務方案等系列課程與</w:t>
      </w:r>
      <w:r w:rsidRPr="005D5C18">
        <w:rPr>
          <w:rFonts w:ascii="標楷體" w:hAnsi="標楷體" w:hint="eastAsia"/>
          <w:bCs/>
          <w:sz w:val="28"/>
          <w:szCs w:val="28"/>
        </w:rPr>
        <w:t>服務</w:t>
      </w:r>
      <w:r w:rsidRPr="005D5C18">
        <w:rPr>
          <w:rFonts w:ascii="標楷體" w:hAnsi="標楷體"/>
          <w:bCs/>
          <w:sz w:val="28"/>
          <w:szCs w:val="28"/>
        </w:rPr>
        <w:t>，</w:t>
      </w:r>
      <w:r w:rsidRPr="005D5C18">
        <w:rPr>
          <w:rFonts w:ascii="標楷體" w:hAnsi="標楷體" w:hint="eastAsia"/>
          <w:bCs/>
          <w:sz w:val="28"/>
          <w:szCs w:val="28"/>
        </w:rPr>
        <w:t>113</w:t>
      </w:r>
      <w:r w:rsidRPr="005D5C18">
        <w:rPr>
          <w:rFonts w:ascii="標楷體" w:hAnsi="標楷體"/>
          <w:bCs/>
          <w:sz w:val="28"/>
          <w:szCs w:val="28"/>
        </w:rPr>
        <w:t>年</w:t>
      </w:r>
      <w:r w:rsidRPr="005D5C18">
        <w:rPr>
          <w:rFonts w:ascii="標楷體" w:hAnsi="標楷體" w:hint="eastAsia"/>
          <w:bCs/>
          <w:sz w:val="28"/>
          <w:szCs w:val="28"/>
        </w:rPr>
        <w:t>7</w:t>
      </w:r>
      <w:r w:rsidRPr="005D5C18">
        <w:rPr>
          <w:rFonts w:ascii="標楷體" w:hAnsi="標楷體"/>
          <w:bCs/>
          <w:sz w:val="28"/>
          <w:szCs w:val="28"/>
        </w:rPr>
        <w:t>月至</w:t>
      </w:r>
      <w:r w:rsidRPr="005D5C18">
        <w:rPr>
          <w:rFonts w:ascii="標楷體" w:hAnsi="標楷體" w:hint="eastAsia"/>
          <w:bCs/>
          <w:sz w:val="28"/>
          <w:szCs w:val="28"/>
        </w:rPr>
        <w:t>12</w:t>
      </w:r>
      <w:r w:rsidRPr="005D5C18">
        <w:rPr>
          <w:rFonts w:ascii="標楷體" w:hAnsi="標楷體"/>
          <w:bCs/>
          <w:sz w:val="28"/>
          <w:szCs w:val="28"/>
        </w:rPr>
        <w:t>月辦理</w:t>
      </w:r>
      <w:r w:rsidRPr="005D5C18">
        <w:rPr>
          <w:rFonts w:ascii="標楷體" w:hAnsi="標楷體" w:hint="eastAsia"/>
          <w:bCs/>
          <w:sz w:val="28"/>
          <w:szCs w:val="28"/>
        </w:rPr>
        <w:t>671</w:t>
      </w:r>
      <w:r w:rsidRPr="005D5C18">
        <w:rPr>
          <w:rFonts w:ascii="標楷體" w:hAnsi="標楷體"/>
          <w:bCs/>
          <w:sz w:val="28"/>
          <w:szCs w:val="28"/>
        </w:rPr>
        <w:t>場次</w:t>
      </w:r>
      <w:r w:rsidRPr="005D5C18">
        <w:rPr>
          <w:rFonts w:ascii="標楷體" w:hAnsi="標楷體" w:hint="eastAsia"/>
          <w:bCs/>
          <w:sz w:val="28"/>
          <w:szCs w:val="28"/>
        </w:rPr>
        <w:t>、</w:t>
      </w:r>
      <w:r w:rsidRPr="005D5C18">
        <w:rPr>
          <w:rFonts w:hAnsi="標楷體" w:hint="eastAsia"/>
          <w:sz w:val="28"/>
          <w:szCs w:val="28"/>
        </w:rPr>
        <w:t>宣傳</w:t>
      </w:r>
      <w:r w:rsidRPr="005D5C18">
        <w:rPr>
          <w:rFonts w:ascii="標楷體" w:hAnsi="標楷體" w:hint="eastAsia"/>
          <w:bCs/>
          <w:sz w:val="28"/>
          <w:szCs w:val="28"/>
        </w:rPr>
        <w:t>54,795</w:t>
      </w:r>
      <w:r w:rsidRPr="005D5C18">
        <w:rPr>
          <w:rFonts w:hAnsi="標楷體" w:hint="eastAsia"/>
          <w:sz w:val="28"/>
          <w:szCs w:val="28"/>
        </w:rPr>
        <w:t>檔次</w:t>
      </w:r>
      <w:r w:rsidRPr="005D5C18">
        <w:rPr>
          <w:rFonts w:hAnsi="標楷體" w:hint="eastAsia"/>
          <w:sz w:val="28"/>
          <w:szCs w:val="28"/>
        </w:rPr>
        <w:t>/</w:t>
      </w:r>
      <w:r w:rsidRPr="005D5C18">
        <w:rPr>
          <w:rFonts w:hAnsi="標楷體" w:hint="eastAsia"/>
          <w:sz w:val="28"/>
          <w:szCs w:val="28"/>
        </w:rPr>
        <w:t>份數</w:t>
      </w:r>
      <w:r w:rsidRPr="005D5C18">
        <w:rPr>
          <w:rFonts w:ascii="標楷體" w:hAnsi="標楷體"/>
          <w:bCs/>
          <w:sz w:val="28"/>
          <w:szCs w:val="28"/>
        </w:rPr>
        <w:t>，服務</w:t>
      </w:r>
      <w:r w:rsidRPr="005D5C18">
        <w:rPr>
          <w:rFonts w:ascii="標楷體" w:hAnsi="標楷體" w:hint="eastAsia"/>
          <w:bCs/>
          <w:sz w:val="28"/>
          <w:szCs w:val="28"/>
        </w:rPr>
        <w:t>約18</w:t>
      </w:r>
      <w:r w:rsidRPr="005D5C18">
        <w:rPr>
          <w:rFonts w:ascii="標楷體" w:hAnsi="標楷體"/>
          <w:bCs/>
          <w:sz w:val="28"/>
          <w:szCs w:val="28"/>
        </w:rPr>
        <w:t>萬</w:t>
      </w:r>
      <w:r w:rsidRPr="005D5C18">
        <w:rPr>
          <w:rFonts w:ascii="標楷體" w:hAnsi="標楷體" w:hint="eastAsia"/>
          <w:bCs/>
          <w:sz w:val="28"/>
          <w:szCs w:val="28"/>
        </w:rPr>
        <w:t>人</w:t>
      </w:r>
      <w:r w:rsidRPr="005D5C18">
        <w:rPr>
          <w:rFonts w:ascii="標楷體" w:hAnsi="標楷體"/>
          <w:bCs/>
          <w:sz w:val="28"/>
          <w:szCs w:val="28"/>
        </w:rPr>
        <w:t>次。</w:t>
      </w:r>
      <w:r w:rsidRPr="005D5C18">
        <w:rPr>
          <w:rFonts w:ascii="標楷體" w:hAnsi="標楷體" w:hint="eastAsia"/>
          <w:bCs/>
          <w:sz w:val="28"/>
          <w:szCs w:val="28"/>
        </w:rPr>
        <w:t>規劃及辦理說明如下：</w:t>
      </w:r>
    </w:p>
    <w:p w14:paraId="39C2E6DC" w14:textId="77777777" w:rsidR="00D3456F" w:rsidRPr="005D5C18" w:rsidRDefault="00D3456F"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1.親職教育</w:t>
      </w:r>
    </w:p>
    <w:p w14:paraId="051F66A9" w14:textId="77777777" w:rsidR="00D3456F" w:rsidRPr="005D5C18" w:rsidRDefault="00D3456F" w:rsidP="00B71335">
      <w:pPr>
        <w:widowControl/>
        <w:suppressAutoHyphens/>
        <w:overflowPunct w:val="0"/>
        <w:autoSpaceDN w:val="0"/>
        <w:snapToGrid w:val="0"/>
        <w:spacing w:line="320" w:lineRule="exact"/>
        <w:ind w:leftChars="649" w:left="2258" w:hangingChars="250" w:hanging="70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（1）親職教育</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w:t>
      </w:r>
      <w:r w:rsidRPr="005D5C18">
        <w:rPr>
          <w:rFonts w:ascii="標楷體" w:eastAsia="標楷體" w:hAnsi="標楷體"/>
          <w:bCs/>
          <w:kern w:val="0"/>
          <w:sz w:val="28"/>
          <w:szCs w:val="28"/>
        </w:rPr>
        <w:t>主要針對子女不同發展階段（幼兒期、學齡期及青少年期等）之家長規劃</w:t>
      </w:r>
      <w:r w:rsidRPr="005D5C18">
        <w:rPr>
          <w:rFonts w:ascii="標楷體" w:eastAsia="標楷體" w:hAnsi="標楷體" w:hint="eastAsia"/>
          <w:bCs/>
          <w:kern w:val="0"/>
          <w:sz w:val="28"/>
          <w:szCs w:val="28"/>
        </w:rPr>
        <w:t>實體</w:t>
      </w:r>
      <w:proofErr w:type="gramStart"/>
      <w:r w:rsidRPr="005D5C18">
        <w:rPr>
          <w:rFonts w:ascii="標楷體" w:eastAsia="標楷體" w:hAnsi="標楷體" w:hint="eastAsia"/>
          <w:bCs/>
          <w:kern w:val="0"/>
          <w:sz w:val="28"/>
          <w:szCs w:val="28"/>
        </w:rPr>
        <w:t>或線上</w:t>
      </w:r>
      <w:r w:rsidRPr="005D5C18">
        <w:rPr>
          <w:rFonts w:ascii="標楷體" w:eastAsia="標楷體" w:hAnsi="標楷體"/>
          <w:bCs/>
          <w:kern w:val="0"/>
          <w:sz w:val="28"/>
          <w:szCs w:val="28"/>
        </w:rPr>
        <w:t>系列</w:t>
      </w:r>
      <w:proofErr w:type="gramEnd"/>
      <w:r w:rsidRPr="005D5C18">
        <w:rPr>
          <w:rFonts w:ascii="標楷體" w:eastAsia="標楷體" w:hAnsi="標楷體"/>
          <w:bCs/>
          <w:kern w:val="0"/>
          <w:sz w:val="28"/>
          <w:szCs w:val="28"/>
        </w:rPr>
        <w:t>講座、</w:t>
      </w:r>
      <w:r w:rsidRPr="005D5C18">
        <w:rPr>
          <w:rFonts w:ascii="標楷體" w:eastAsia="標楷體" w:hAnsi="標楷體" w:hint="eastAsia"/>
          <w:bCs/>
          <w:kern w:val="0"/>
          <w:sz w:val="28"/>
          <w:szCs w:val="28"/>
        </w:rPr>
        <w:t>親</w:t>
      </w:r>
      <w:proofErr w:type="gramStart"/>
      <w:r w:rsidRPr="005D5C18">
        <w:rPr>
          <w:rFonts w:ascii="標楷體" w:eastAsia="標楷體" w:hAnsi="標楷體" w:hint="eastAsia"/>
          <w:bCs/>
          <w:kern w:val="0"/>
          <w:sz w:val="28"/>
          <w:szCs w:val="28"/>
        </w:rPr>
        <w:t>子共讀讀書</w:t>
      </w:r>
      <w:proofErr w:type="gramEnd"/>
      <w:r w:rsidRPr="005D5C18">
        <w:rPr>
          <w:rFonts w:ascii="標楷體" w:eastAsia="標楷體" w:hAnsi="標楷體" w:hint="eastAsia"/>
          <w:bCs/>
          <w:kern w:val="0"/>
          <w:sz w:val="28"/>
          <w:szCs w:val="28"/>
        </w:rPr>
        <w:t>會</w:t>
      </w:r>
      <w:r w:rsidRPr="005D5C18">
        <w:rPr>
          <w:rFonts w:ascii="標楷體" w:eastAsia="標楷體" w:hAnsi="標楷體"/>
          <w:bCs/>
          <w:kern w:val="0"/>
          <w:sz w:val="28"/>
          <w:szCs w:val="28"/>
        </w:rPr>
        <w:t>等多元化親子活動，並與民間企業合作進行「企業家庭好關係」親職教育講座，讓民眾認識子女不同年齡階段發展特徵與教養需求、家長正向管教態度與技巧。</w:t>
      </w:r>
      <w:r w:rsidRPr="005D5C18">
        <w:rPr>
          <w:rFonts w:ascii="標楷體" w:eastAsia="標楷體" w:hAnsi="標楷體" w:hint="eastAsia"/>
          <w:bCs/>
          <w:kern w:val="0"/>
          <w:sz w:val="28"/>
          <w:szCs w:val="28"/>
        </w:rPr>
        <w:t>另</w:t>
      </w:r>
      <w:r w:rsidRPr="005D5C18">
        <w:rPr>
          <w:rFonts w:ascii="標楷體" w:eastAsia="標楷體" w:hAnsi="標楷體"/>
          <w:bCs/>
          <w:kern w:val="0"/>
          <w:sz w:val="28"/>
          <w:szCs w:val="28"/>
        </w:rPr>
        <w:t>為新住民規劃以家庭教育為主軸內涵並納入多元文化，並鼓勵參與者之本國籍配偶及家人共同參與。</w:t>
      </w:r>
      <w:r w:rsidRPr="005D5C18">
        <w:rPr>
          <w:rFonts w:ascii="標楷體" w:eastAsia="標楷體" w:hAnsi="標楷體" w:hint="eastAsia"/>
          <w:bCs/>
          <w:kern w:val="0"/>
          <w:sz w:val="28"/>
          <w:szCs w:val="28"/>
        </w:rPr>
        <w:t>為原住民家長規劃親職教育，透過活潑及多元化的活動引導家長正向思考，增進家庭中的良好互動關係；更為協助弱勢家庭面對與處理子女的教養難題，</w:t>
      </w:r>
      <w:r w:rsidRPr="005D5C18">
        <w:rPr>
          <w:rFonts w:ascii="標楷體" w:eastAsia="標楷體" w:hAnsi="標楷體"/>
          <w:bCs/>
          <w:kern w:val="0"/>
          <w:sz w:val="28"/>
          <w:szCs w:val="28"/>
        </w:rPr>
        <w:t>增進其家庭功能。</w:t>
      </w:r>
    </w:p>
    <w:p w14:paraId="161F8B63" w14:textId="77777777" w:rsidR="000C3ED0" w:rsidRPr="000C3ED0" w:rsidRDefault="00D3456F" w:rsidP="00B71335">
      <w:pPr>
        <w:widowControl/>
        <w:suppressAutoHyphens/>
        <w:overflowPunct w:val="0"/>
        <w:autoSpaceDN w:val="0"/>
        <w:snapToGrid w:val="0"/>
        <w:spacing w:line="320" w:lineRule="exact"/>
        <w:ind w:left="2240" w:hanging="709"/>
        <w:jc w:val="both"/>
        <w:textAlignment w:val="baseline"/>
        <w:rPr>
          <w:rFonts w:ascii="標楷體" w:eastAsia="標楷體" w:hAnsi="標楷體"/>
          <w:bCs/>
          <w:spacing w:val="8"/>
          <w:kern w:val="0"/>
          <w:sz w:val="28"/>
          <w:szCs w:val="28"/>
        </w:rPr>
      </w:pPr>
      <w:r w:rsidRPr="005D5C18">
        <w:rPr>
          <w:rFonts w:ascii="標楷體" w:eastAsia="標楷體" w:hAnsi="標楷體"/>
          <w:bCs/>
          <w:kern w:val="0"/>
          <w:sz w:val="28"/>
          <w:szCs w:val="28"/>
        </w:rPr>
        <w:t>（2）</w:t>
      </w:r>
      <w:r w:rsidRPr="000C3ED0">
        <w:rPr>
          <w:rFonts w:ascii="標楷體" w:eastAsia="標楷體" w:hAnsi="標楷體" w:hint="eastAsia"/>
          <w:bCs/>
          <w:spacing w:val="8"/>
          <w:kern w:val="0"/>
          <w:sz w:val="28"/>
          <w:szCs w:val="28"/>
        </w:rPr>
        <w:t>113</w:t>
      </w:r>
      <w:r w:rsidRPr="000C3ED0">
        <w:rPr>
          <w:rFonts w:ascii="標楷體" w:eastAsia="標楷體" w:hAnsi="標楷體"/>
          <w:bCs/>
          <w:spacing w:val="8"/>
          <w:kern w:val="0"/>
          <w:sz w:val="28"/>
          <w:szCs w:val="28"/>
        </w:rPr>
        <w:t>年</w:t>
      </w:r>
      <w:r w:rsidRPr="000C3ED0">
        <w:rPr>
          <w:rFonts w:ascii="標楷體" w:eastAsia="標楷體" w:hAnsi="標楷體" w:hint="eastAsia"/>
          <w:bCs/>
          <w:spacing w:val="8"/>
          <w:kern w:val="0"/>
          <w:sz w:val="28"/>
          <w:szCs w:val="28"/>
        </w:rPr>
        <w:t>7</w:t>
      </w:r>
      <w:r w:rsidRPr="000C3ED0">
        <w:rPr>
          <w:rFonts w:ascii="標楷體" w:eastAsia="標楷體" w:hAnsi="標楷體"/>
          <w:bCs/>
          <w:spacing w:val="8"/>
          <w:kern w:val="0"/>
          <w:sz w:val="28"/>
          <w:szCs w:val="28"/>
        </w:rPr>
        <w:t>月至</w:t>
      </w:r>
      <w:r w:rsidRPr="000C3ED0">
        <w:rPr>
          <w:rFonts w:ascii="標楷體" w:eastAsia="標楷體" w:hAnsi="標楷體" w:hint="eastAsia"/>
          <w:bCs/>
          <w:spacing w:val="8"/>
          <w:kern w:val="0"/>
          <w:sz w:val="28"/>
          <w:szCs w:val="28"/>
        </w:rPr>
        <w:t>12</w:t>
      </w:r>
      <w:r w:rsidRPr="000C3ED0">
        <w:rPr>
          <w:rFonts w:ascii="標楷體" w:eastAsia="標楷體" w:hAnsi="標楷體"/>
          <w:bCs/>
          <w:spacing w:val="8"/>
          <w:kern w:val="0"/>
          <w:sz w:val="28"/>
          <w:szCs w:val="28"/>
        </w:rPr>
        <w:t>月</w:t>
      </w:r>
      <w:r w:rsidRPr="000C3ED0">
        <w:rPr>
          <w:rFonts w:ascii="標楷體" w:eastAsia="標楷體" w:hAnsi="標楷體" w:hint="eastAsia"/>
          <w:bCs/>
          <w:spacing w:val="8"/>
          <w:kern w:val="0"/>
          <w:sz w:val="28"/>
          <w:szCs w:val="28"/>
        </w:rPr>
        <w:t>業</w:t>
      </w:r>
      <w:r w:rsidRPr="000C3ED0">
        <w:rPr>
          <w:rFonts w:ascii="標楷體" w:eastAsia="標楷體" w:hAnsi="標楷體"/>
          <w:bCs/>
          <w:spacing w:val="8"/>
          <w:kern w:val="0"/>
          <w:sz w:val="28"/>
          <w:szCs w:val="28"/>
        </w:rPr>
        <w:t>辦理</w:t>
      </w:r>
      <w:r w:rsidRPr="000C3ED0">
        <w:rPr>
          <w:rFonts w:ascii="標楷體" w:eastAsia="標楷體" w:hAnsi="標楷體" w:hint="eastAsia"/>
          <w:bCs/>
          <w:spacing w:val="8"/>
          <w:kern w:val="0"/>
          <w:sz w:val="28"/>
          <w:szCs w:val="28"/>
        </w:rPr>
        <w:t>「親子共學成長讀書會」、「愛</w:t>
      </w:r>
    </w:p>
    <w:p w14:paraId="20B2019E" w14:textId="569B1272" w:rsidR="00D3456F" w:rsidRPr="005D5C18" w:rsidRDefault="00D3456F" w:rsidP="000C3ED0">
      <w:pPr>
        <w:widowControl/>
        <w:suppressAutoHyphens/>
        <w:overflowPunct w:val="0"/>
        <w:autoSpaceDN w:val="0"/>
        <w:snapToGrid w:val="0"/>
        <w:spacing w:line="320" w:lineRule="exact"/>
        <w:ind w:leftChars="940" w:left="2256" w:firstLineChars="3" w:firstLine="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你寶貝-家長親職教育講座計畫」、「成為孩子的麥田捕手-家長親職教育講座計畫」、「家庭展能教育支持計畫」、「愛的充電站-家長親職教育講座計畫」、「家長增能團體計畫」、「親子輕關係從頭開始-學齡期與青少年期親職教育計畫」、「原家學談心-親職教育課程」</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w:t>
      </w:r>
      <w:proofErr w:type="gramStart"/>
      <w:r w:rsidRPr="005D5C18">
        <w:rPr>
          <w:rFonts w:ascii="標楷體" w:eastAsia="標楷體" w:hAnsi="標楷體" w:hint="eastAsia"/>
          <w:bCs/>
          <w:kern w:val="0"/>
          <w:sz w:val="28"/>
          <w:szCs w:val="28"/>
        </w:rPr>
        <w:t>愛正向</w:t>
      </w:r>
      <w:proofErr w:type="gramEnd"/>
      <w:r w:rsidRPr="005D5C18">
        <w:rPr>
          <w:rFonts w:ascii="標楷體" w:eastAsia="標楷體" w:hAnsi="標楷體" w:hint="eastAsia"/>
          <w:bCs/>
          <w:kern w:val="0"/>
          <w:sz w:val="28"/>
          <w:szCs w:val="28"/>
        </w:rPr>
        <w:t>家長成長團體計畫」、「嶄新家庭親職教育課</w:t>
      </w:r>
      <w:r w:rsidRPr="005D5C18">
        <w:rPr>
          <w:rFonts w:ascii="標楷體" w:eastAsia="標楷體" w:hAnsi="標楷體" w:hint="eastAsia"/>
          <w:bCs/>
          <w:kern w:val="0"/>
          <w:sz w:val="28"/>
          <w:szCs w:val="28"/>
        </w:rPr>
        <w:lastRenderedPageBreak/>
        <w:t>程」以及「親子共學巡迴列車系列活動」等362</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共計1萬5</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512</w:t>
      </w:r>
      <w:r w:rsidRPr="005D5C18">
        <w:rPr>
          <w:rFonts w:ascii="標楷體" w:eastAsia="標楷體" w:hAnsi="標楷體"/>
          <w:bCs/>
          <w:kern w:val="0"/>
          <w:sz w:val="28"/>
          <w:szCs w:val="28"/>
        </w:rPr>
        <w:t>人次參與。</w:t>
      </w:r>
    </w:p>
    <w:p w14:paraId="67F4C1EB" w14:textId="77777777" w:rsidR="00D3456F" w:rsidRPr="005D5C18" w:rsidRDefault="00D3456F"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2.婚姻教育</w:t>
      </w:r>
    </w:p>
    <w:p w14:paraId="33C04510" w14:textId="77777777" w:rsidR="00D3456F" w:rsidRPr="005D5C18" w:rsidRDefault="00D3456F" w:rsidP="00B71335">
      <w:pPr>
        <w:widowControl/>
        <w:suppressAutoHyphens/>
        <w:overflowPunct w:val="0"/>
        <w:autoSpaceDN w:val="0"/>
        <w:snapToGrid w:val="0"/>
        <w:spacing w:line="32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（1）</w:t>
      </w:r>
      <w:r w:rsidRPr="005D5C18">
        <w:rPr>
          <w:rFonts w:ascii="標楷體" w:eastAsia="標楷體" w:hAnsi="標楷體" w:hint="eastAsia"/>
          <w:bCs/>
          <w:spacing w:val="4"/>
          <w:kern w:val="0"/>
          <w:sz w:val="28"/>
          <w:szCs w:val="28"/>
        </w:rPr>
        <w:t>113</w:t>
      </w:r>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7月至12月</w:t>
      </w:r>
      <w:r w:rsidRPr="005D5C18">
        <w:rPr>
          <w:rFonts w:ascii="標楷體" w:eastAsia="標楷體" w:hAnsi="標楷體"/>
          <w:bCs/>
          <w:spacing w:val="4"/>
          <w:kern w:val="0"/>
          <w:sz w:val="28"/>
          <w:szCs w:val="28"/>
        </w:rPr>
        <w:t>主要針對</w:t>
      </w:r>
      <w:r w:rsidRPr="005D5C18">
        <w:rPr>
          <w:rFonts w:ascii="標楷體" w:eastAsia="標楷體" w:hAnsi="標楷體" w:hint="eastAsia"/>
          <w:bCs/>
          <w:spacing w:val="4"/>
          <w:kern w:val="0"/>
          <w:sz w:val="28"/>
          <w:szCs w:val="28"/>
        </w:rPr>
        <w:t>單身、</w:t>
      </w:r>
      <w:r w:rsidRPr="005D5C18">
        <w:rPr>
          <w:rFonts w:ascii="標楷體" w:eastAsia="標楷體" w:hAnsi="標楷體"/>
          <w:bCs/>
          <w:spacing w:val="4"/>
          <w:kern w:val="0"/>
          <w:sz w:val="28"/>
          <w:szCs w:val="28"/>
        </w:rPr>
        <w:t>新手</w:t>
      </w:r>
      <w:r w:rsidRPr="005D5C18">
        <w:rPr>
          <w:rFonts w:ascii="標楷體" w:eastAsia="標楷體" w:hAnsi="標楷體" w:hint="eastAsia"/>
          <w:bCs/>
          <w:spacing w:val="4"/>
          <w:kern w:val="0"/>
          <w:sz w:val="28"/>
          <w:szCs w:val="28"/>
        </w:rPr>
        <w:t>家長</w:t>
      </w:r>
      <w:r w:rsidRPr="005D5C18">
        <w:rPr>
          <w:rFonts w:ascii="標楷體" w:eastAsia="標楷體" w:hAnsi="標楷體"/>
          <w:bCs/>
          <w:spacing w:val="4"/>
          <w:kern w:val="0"/>
          <w:sz w:val="28"/>
          <w:szCs w:val="28"/>
        </w:rPr>
        <w:t>、</w:t>
      </w:r>
      <w:proofErr w:type="gramStart"/>
      <w:r w:rsidRPr="005D5C18">
        <w:rPr>
          <w:rFonts w:ascii="標楷體" w:eastAsia="標楷體" w:hAnsi="標楷體"/>
          <w:bCs/>
          <w:spacing w:val="4"/>
          <w:kern w:val="0"/>
          <w:sz w:val="28"/>
          <w:szCs w:val="28"/>
        </w:rPr>
        <w:t>空巢期</w:t>
      </w:r>
      <w:r w:rsidRPr="005D5C18">
        <w:rPr>
          <w:rFonts w:ascii="標楷體" w:eastAsia="標楷體" w:hAnsi="標楷體" w:hint="eastAsia"/>
          <w:bCs/>
          <w:spacing w:val="4"/>
          <w:kern w:val="0"/>
          <w:sz w:val="28"/>
          <w:szCs w:val="28"/>
        </w:rPr>
        <w:t>或</w:t>
      </w:r>
      <w:proofErr w:type="gramEnd"/>
      <w:r w:rsidRPr="005D5C18">
        <w:rPr>
          <w:rFonts w:ascii="標楷體" w:eastAsia="標楷體" w:hAnsi="標楷體"/>
          <w:bCs/>
          <w:spacing w:val="4"/>
          <w:kern w:val="0"/>
          <w:sz w:val="28"/>
          <w:szCs w:val="28"/>
        </w:rPr>
        <w:t>中年</w:t>
      </w:r>
      <w:r w:rsidRPr="005D5C18">
        <w:rPr>
          <w:rFonts w:ascii="標楷體" w:eastAsia="標楷體" w:hAnsi="標楷體" w:hint="eastAsia"/>
          <w:bCs/>
          <w:spacing w:val="4"/>
          <w:kern w:val="0"/>
          <w:sz w:val="28"/>
          <w:szCs w:val="28"/>
        </w:rPr>
        <w:t>民眾</w:t>
      </w:r>
      <w:r w:rsidRPr="005D5C18">
        <w:rPr>
          <w:rFonts w:ascii="標楷體" w:eastAsia="標楷體" w:hAnsi="標楷體"/>
          <w:bCs/>
          <w:spacing w:val="4"/>
          <w:kern w:val="0"/>
          <w:sz w:val="28"/>
          <w:szCs w:val="28"/>
        </w:rPr>
        <w:t>規劃系列婚姻教育</w:t>
      </w:r>
      <w:r w:rsidRPr="005D5C18">
        <w:rPr>
          <w:rFonts w:ascii="標楷體" w:eastAsia="標楷體" w:hAnsi="標楷體" w:hint="eastAsia"/>
          <w:bCs/>
          <w:spacing w:val="4"/>
          <w:kern w:val="0"/>
          <w:sz w:val="28"/>
          <w:szCs w:val="28"/>
        </w:rPr>
        <w:t>課程及活動</w:t>
      </w: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另安排新住民家庭婚姻教育課程，使</w:t>
      </w:r>
      <w:r w:rsidRPr="005D5C18">
        <w:rPr>
          <w:rFonts w:ascii="標楷體" w:eastAsia="標楷體" w:hAnsi="標楷體"/>
          <w:bCs/>
          <w:spacing w:val="4"/>
          <w:kern w:val="0"/>
          <w:sz w:val="28"/>
          <w:szCs w:val="28"/>
        </w:rPr>
        <w:t>新住民家庭</w:t>
      </w:r>
      <w:r w:rsidRPr="005D5C18">
        <w:rPr>
          <w:rFonts w:ascii="標楷體" w:eastAsia="標楷體" w:hAnsi="標楷體" w:hint="eastAsia"/>
          <w:bCs/>
          <w:spacing w:val="4"/>
          <w:kern w:val="0"/>
          <w:sz w:val="28"/>
          <w:szCs w:val="28"/>
        </w:rPr>
        <w:t>更</w:t>
      </w:r>
      <w:r w:rsidRPr="005D5C18">
        <w:rPr>
          <w:rFonts w:ascii="標楷體" w:eastAsia="標楷體" w:hAnsi="標楷體"/>
          <w:bCs/>
          <w:spacing w:val="4"/>
          <w:kern w:val="0"/>
          <w:sz w:val="28"/>
          <w:szCs w:val="28"/>
        </w:rPr>
        <w:t>瞭解婚姻關係經營之觀念與方法，學習情緒控制與有效溝通方式。</w:t>
      </w:r>
      <w:r w:rsidRPr="005D5C18">
        <w:rPr>
          <w:rFonts w:ascii="標楷體" w:eastAsia="標楷體" w:hAnsi="標楷體" w:hint="eastAsia"/>
          <w:bCs/>
          <w:spacing w:val="4"/>
          <w:kern w:val="0"/>
          <w:sz w:val="28"/>
          <w:szCs w:val="28"/>
        </w:rPr>
        <w:t>同時為提升原住民及弱勢家庭</w:t>
      </w:r>
      <w:r w:rsidRPr="005D5C18">
        <w:rPr>
          <w:rFonts w:ascii="標楷體" w:eastAsia="標楷體" w:hAnsi="標楷體"/>
          <w:bCs/>
          <w:spacing w:val="4"/>
          <w:kern w:val="0"/>
          <w:sz w:val="28"/>
          <w:szCs w:val="28"/>
        </w:rPr>
        <w:t>學習正向思考及溝通技巧</w:t>
      </w:r>
      <w:r w:rsidRPr="005D5C18">
        <w:rPr>
          <w:rFonts w:ascii="標楷體" w:eastAsia="標楷體" w:hAnsi="標楷體" w:hint="eastAsia"/>
          <w:bCs/>
          <w:spacing w:val="4"/>
          <w:kern w:val="0"/>
          <w:sz w:val="28"/>
          <w:szCs w:val="28"/>
        </w:rPr>
        <w:t>，增進彼此關係，讓家更幸福，規劃合適之婚姻教育課程。</w:t>
      </w:r>
    </w:p>
    <w:p w14:paraId="722657D8" w14:textId="77777777" w:rsidR="00D3456F" w:rsidRPr="005D5C18" w:rsidRDefault="00D3456F" w:rsidP="00B71335">
      <w:pPr>
        <w:widowControl/>
        <w:suppressAutoHyphens/>
        <w:overflowPunct w:val="0"/>
        <w:autoSpaceDN w:val="0"/>
        <w:snapToGrid w:val="0"/>
        <w:spacing w:line="32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2</w:t>
      </w: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113</w:t>
      </w:r>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7</w:t>
      </w:r>
      <w:r w:rsidRPr="005D5C18">
        <w:rPr>
          <w:rFonts w:ascii="標楷體" w:eastAsia="標楷體" w:hAnsi="標楷體"/>
          <w:bCs/>
          <w:spacing w:val="4"/>
          <w:kern w:val="0"/>
          <w:sz w:val="28"/>
          <w:szCs w:val="28"/>
        </w:rPr>
        <w:t>月至</w:t>
      </w:r>
      <w:r w:rsidRPr="005D5C18">
        <w:rPr>
          <w:rFonts w:ascii="標楷體" w:eastAsia="標楷體" w:hAnsi="標楷體" w:hint="eastAsia"/>
          <w:bCs/>
          <w:spacing w:val="4"/>
          <w:kern w:val="0"/>
          <w:sz w:val="28"/>
          <w:szCs w:val="28"/>
        </w:rPr>
        <w:t>12</w:t>
      </w:r>
      <w:r w:rsidRPr="005D5C18">
        <w:rPr>
          <w:rFonts w:ascii="標楷體" w:eastAsia="標楷體" w:hAnsi="標楷體"/>
          <w:bCs/>
          <w:spacing w:val="4"/>
          <w:kern w:val="0"/>
          <w:sz w:val="28"/>
          <w:szCs w:val="28"/>
        </w:rPr>
        <w:t>月</w:t>
      </w:r>
      <w:r w:rsidRPr="005D5C18">
        <w:rPr>
          <w:rFonts w:ascii="標楷體" w:eastAsia="標楷體" w:hAnsi="標楷體" w:hint="eastAsia"/>
          <w:bCs/>
          <w:spacing w:val="4"/>
          <w:kern w:val="0"/>
          <w:sz w:val="28"/>
          <w:szCs w:val="28"/>
        </w:rPr>
        <w:t>業</w:t>
      </w:r>
      <w:r w:rsidRPr="005D5C18">
        <w:rPr>
          <w:rFonts w:ascii="標楷體" w:eastAsia="標楷體" w:hAnsi="標楷體"/>
          <w:bCs/>
          <w:spacing w:val="4"/>
          <w:kern w:val="0"/>
          <w:sz w:val="28"/>
          <w:szCs w:val="28"/>
        </w:rPr>
        <w:t>辦理</w:t>
      </w:r>
      <w:r w:rsidRPr="005D5C18">
        <w:rPr>
          <w:rFonts w:ascii="標楷體" w:eastAsia="標楷體" w:hAnsi="標楷體" w:hint="eastAsia"/>
          <w:bCs/>
          <w:spacing w:val="4"/>
          <w:kern w:val="0"/>
          <w:sz w:val="28"/>
          <w:szCs w:val="28"/>
        </w:rPr>
        <w:t>「青少年情感教育強化計畫」、「愛情防疫學系列講座」、「聰明戀愛學系列講座」、「為愛</w:t>
      </w:r>
      <w:proofErr w:type="gramStart"/>
      <w:r w:rsidRPr="005D5C18">
        <w:rPr>
          <w:rFonts w:ascii="標楷體" w:eastAsia="標楷體" w:hAnsi="標楷體"/>
          <w:bCs/>
          <w:spacing w:val="4"/>
          <w:kern w:val="0"/>
          <w:sz w:val="28"/>
          <w:szCs w:val="28"/>
        </w:rPr>
        <w:t>”</w:t>
      </w:r>
      <w:proofErr w:type="gramEnd"/>
      <w:r w:rsidRPr="005D5C18">
        <w:rPr>
          <w:rFonts w:ascii="標楷體" w:eastAsia="標楷體" w:hAnsi="標楷體" w:hint="eastAsia"/>
          <w:bCs/>
          <w:spacing w:val="4"/>
          <w:kern w:val="0"/>
          <w:sz w:val="28"/>
          <w:szCs w:val="28"/>
        </w:rPr>
        <w:t>悅</w:t>
      </w:r>
      <w:proofErr w:type="gramStart"/>
      <w:r w:rsidRPr="005D5C18">
        <w:rPr>
          <w:rFonts w:ascii="標楷體" w:eastAsia="標楷體" w:hAnsi="標楷體"/>
          <w:bCs/>
          <w:spacing w:val="4"/>
          <w:kern w:val="0"/>
          <w:sz w:val="28"/>
          <w:szCs w:val="28"/>
        </w:rPr>
        <w:t>”</w:t>
      </w:r>
      <w:proofErr w:type="gramEnd"/>
      <w:r w:rsidRPr="005D5C18">
        <w:rPr>
          <w:rFonts w:ascii="標楷體" w:eastAsia="標楷體" w:hAnsi="標楷體" w:hint="eastAsia"/>
          <w:bCs/>
          <w:spacing w:val="4"/>
          <w:kern w:val="0"/>
          <w:sz w:val="28"/>
          <w:szCs w:val="28"/>
        </w:rPr>
        <w:t>讀成長團體」、「婚姻教育『親密關係與溝通』－家長成長團體」、「新手家長婚姻教育-愛的教室」、「關係加溫，</w:t>
      </w:r>
      <w:proofErr w:type="gramStart"/>
      <w:r w:rsidRPr="005D5C18">
        <w:rPr>
          <w:rFonts w:ascii="標楷體" w:eastAsia="標楷體" w:hAnsi="標楷體" w:hint="eastAsia"/>
          <w:bCs/>
          <w:spacing w:val="4"/>
          <w:kern w:val="0"/>
          <w:sz w:val="28"/>
          <w:szCs w:val="28"/>
        </w:rPr>
        <w:t>航向樂齡</w:t>
      </w:r>
      <w:proofErr w:type="gramEnd"/>
      <w:r w:rsidRPr="005D5C18">
        <w:rPr>
          <w:rFonts w:ascii="標楷體" w:eastAsia="標楷體" w:hAnsi="標楷體" w:hint="eastAsia"/>
          <w:bCs/>
          <w:spacing w:val="4"/>
          <w:kern w:val="0"/>
          <w:sz w:val="28"/>
          <w:szCs w:val="28"/>
        </w:rPr>
        <w:t>-社區婚姻教育推廣」、「溝通百分百討論會」、「婚前教育-我想認識妳人際關係成長團體」、「婚前教育-『幸福在你我左右』成長團體」等84場次，共計5,460人次參與。</w:t>
      </w:r>
    </w:p>
    <w:p w14:paraId="4404DBED" w14:textId="77777777" w:rsidR="00D3456F" w:rsidRPr="005D5C18" w:rsidRDefault="00D3456F"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3.倫理教育</w:t>
      </w:r>
    </w:p>
    <w:p w14:paraId="0975E0A7" w14:textId="77777777" w:rsidR="00D3456F" w:rsidRPr="005D5C18" w:rsidRDefault="00D3456F" w:rsidP="00B71335">
      <w:pPr>
        <w:widowControl/>
        <w:suppressAutoHyphens/>
        <w:overflowPunct w:val="0"/>
        <w:autoSpaceDN w:val="0"/>
        <w:snapToGrid w:val="0"/>
        <w:spacing w:line="33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（1）為</w:t>
      </w:r>
      <w:r w:rsidRPr="005D5C18">
        <w:rPr>
          <w:rFonts w:ascii="標楷體" w:eastAsia="標楷體" w:hAnsi="標楷體" w:hint="eastAsia"/>
          <w:bCs/>
          <w:spacing w:val="4"/>
          <w:kern w:val="0"/>
          <w:sz w:val="28"/>
          <w:szCs w:val="28"/>
        </w:rPr>
        <w:t>增進</w:t>
      </w:r>
      <w:r w:rsidRPr="005D5C18">
        <w:rPr>
          <w:rFonts w:ascii="標楷體" w:eastAsia="標楷體" w:hAnsi="標楷體"/>
          <w:bCs/>
          <w:spacing w:val="4"/>
          <w:kern w:val="0"/>
          <w:sz w:val="28"/>
          <w:szCs w:val="28"/>
        </w:rPr>
        <w:t>各界對於親情、孝道及敬老尊賢倫理道德的重視，透過多樣性的活動，宣導</w:t>
      </w:r>
      <w:proofErr w:type="gramStart"/>
      <w:r w:rsidRPr="005D5C18">
        <w:rPr>
          <w:rFonts w:ascii="標楷體" w:eastAsia="標楷體" w:hAnsi="標楷體"/>
          <w:bCs/>
          <w:spacing w:val="4"/>
          <w:kern w:val="0"/>
          <w:sz w:val="28"/>
          <w:szCs w:val="28"/>
        </w:rPr>
        <w:t>祖孫間的世代</w:t>
      </w:r>
      <w:proofErr w:type="gramEnd"/>
      <w:r w:rsidRPr="005D5C18">
        <w:rPr>
          <w:rFonts w:ascii="標楷體" w:eastAsia="標楷體" w:hAnsi="標楷體"/>
          <w:bCs/>
          <w:spacing w:val="4"/>
          <w:kern w:val="0"/>
          <w:sz w:val="28"/>
          <w:szCs w:val="28"/>
        </w:rPr>
        <w:t>交流與互動，</w:t>
      </w:r>
      <w:proofErr w:type="gramStart"/>
      <w:r w:rsidRPr="005D5C18">
        <w:rPr>
          <w:rFonts w:ascii="標楷體" w:eastAsia="標楷體" w:hAnsi="標楷體"/>
          <w:bCs/>
          <w:spacing w:val="4"/>
          <w:kern w:val="0"/>
          <w:sz w:val="28"/>
          <w:szCs w:val="28"/>
        </w:rPr>
        <w:t>11</w:t>
      </w:r>
      <w:r w:rsidRPr="005D5C18">
        <w:rPr>
          <w:rFonts w:ascii="標楷體" w:eastAsia="標楷體" w:hAnsi="標楷體" w:hint="eastAsia"/>
          <w:bCs/>
          <w:spacing w:val="4"/>
          <w:kern w:val="0"/>
          <w:sz w:val="28"/>
          <w:szCs w:val="28"/>
        </w:rPr>
        <w:t>3</w:t>
      </w:r>
      <w:proofErr w:type="gramEnd"/>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度</w:t>
      </w:r>
      <w:r w:rsidRPr="005D5C18">
        <w:rPr>
          <w:rFonts w:ascii="標楷體" w:eastAsia="標楷體" w:hAnsi="標楷體"/>
          <w:bCs/>
          <w:spacing w:val="4"/>
          <w:kern w:val="0"/>
          <w:sz w:val="28"/>
          <w:szCs w:val="28"/>
        </w:rPr>
        <w:t>規劃</w:t>
      </w:r>
      <w:r w:rsidRPr="005D5C18">
        <w:rPr>
          <w:rFonts w:ascii="標楷體" w:eastAsia="標楷體" w:hAnsi="標楷體" w:hint="eastAsia"/>
          <w:bCs/>
          <w:spacing w:val="4"/>
          <w:kern w:val="0"/>
          <w:sz w:val="28"/>
          <w:szCs w:val="28"/>
        </w:rPr>
        <w:t>系列</w:t>
      </w:r>
      <w:r w:rsidRPr="005D5C18">
        <w:rPr>
          <w:rFonts w:ascii="標楷體" w:eastAsia="標楷體" w:hAnsi="標楷體"/>
          <w:bCs/>
          <w:spacing w:val="4"/>
          <w:kern w:val="0"/>
          <w:sz w:val="28"/>
          <w:szCs w:val="28"/>
        </w:rPr>
        <w:t>代間教育活動；此外為增進為人子女與父母的關係和互動，配合不同家庭生命發展階段的議題，提供兒童、青少年子女及成年子女子職教育的課程，提升與父母溝通的能力、了解代間差異及同理。</w:t>
      </w:r>
    </w:p>
    <w:p w14:paraId="0A381A13" w14:textId="2FDA50A9" w:rsidR="00D3456F" w:rsidRPr="005D5C18" w:rsidRDefault="00D3456F" w:rsidP="00B71335">
      <w:pPr>
        <w:widowControl/>
        <w:suppressAutoHyphens/>
        <w:overflowPunct w:val="0"/>
        <w:autoSpaceDN w:val="0"/>
        <w:snapToGrid w:val="0"/>
        <w:spacing w:line="33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2）113</w:t>
      </w:r>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7</w:t>
      </w:r>
      <w:r w:rsidRPr="005D5C18">
        <w:rPr>
          <w:rFonts w:ascii="標楷體" w:eastAsia="標楷體" w:hAnsi="標楷體"/>
          <w:bCs/>
          <w:spacing w:val="4"/>
          <w:kern w:val="0"/>
          <w:sz w:val="28"/>
          <w:szCs w:val="28"/>
        </w:rPr>
        <w:t>月至</w:t>
      </w:r>
      <w:r w:rsidRPr="005D5C18">
        <w:rPr>
          <w:rFonts w:ascii="標楷體" w:eastAsia="標楷體" w:hAnsi="標楷體" w:hint="eastAsia"/>
          <w:bCs/>
          <w:spacing w:val="4"/>
          <w:kern w:val="0"/>
          <w:sz w:val="28"/>
          <w:szCs w:val="28"/>
        </w:rPr>
        <w:t>12</w:t>
      </w:r>
      <w:r w:rsidRPr="005D5C18">
        <w:rPr>
          <w:rFonts w:ascii="標楷體" w:eastAsia="標楷體" w:hAnsi="標楷體"/>
          <w:bCs/>
          <w:spacing w:val="4"/>
          <w:kern w:val="0"/>
          <w:sz w:val="28"/>
          <w:szCs w:val="28"/>
        </w:rPr>
        <w:t>月</w:t>
      </w:r>
      <w:r w:rsidRPr="005D5C18">
        <w:rPr>
          <w:rFonts w:ascii="標楷體" w:eastAsia="標楷體" w:hAnsi="標楷體" w:hint="eastAsia"/>
          <w:bCs/>
          <w:spacing w:val="4"/>
          <w:kern w:val="0"/>
          <w:sz w:val="28"/>
          <w:szCs w:val="28"/>
        </w:rPr>
        <w:t>業</w:t>
      </w:r>
      <w:r w:rsidRPr="005D5C18">
        <w:rPr>
          <w:rFonts w:ascii="標楷體" w:eastAsia="標楷體" w:hAnsi="標楷體"/>
          <w:bCs/>
          <w:spacing w:val="4"/>
          <w:kern w:val="0"/>
          <w:sz w:val="28"/>
          <w:szCs w:val="28"/>
        </w:rPr>
        <w:t>辦理</w:t>
      </w:r>
      <w:r w:rsidRPr="005D5C18">
        <w:rPr>
          <w:rFonts w:ascii="標楷體" w:eastAsia="標楷體" w:hAnsi="標楷體" w:hint="eastAsia"/>
          <w:bCs/>
          <w:spacing w:val="4"/>
          <w:kern w:val="0"/>
          <w:sz w:val="28"/>
          <w:szCs w:val="28"/>
        </w:rPr>
        <w:t>「用愛存款，讓家溫暖-</w:t>
      </w:r>
      <w:proofErr w:type="gramStart"/>
      <w:r w:rsidRPr="005D5C18">
        <w:rPr>
          <w:rFonts w:ascii="標楷體" w:eastAsia="標楷體" w:hAnsi="標楷體" w:hint="eastAsia"/>
          <w:bCs/>
          <w:spacing w:val="4"/>
          <w:kern w:val="0"/>
          <w:sz w:val="28"/>
          <w:szCs w:val="28"/>
        </w:rPr>
        <w:t>子職教育</w:t>
      </w:r>
      <w:proofErr w:type="gramEnd"/>
      <w:r w:rsidRPr="005D5C18">
        <w:rPr>
          <w:rFonts w:ascii="標楷體" w:eastAsia="標楷體" w:hAnsi="標楷體" w:hint="eastAsia"/>
          <w:bCs/>
          <w:spacing w:val="4"/>
          <w:kern w:val="0"/>
          <w:sz w:val="28"/>
          <w:szCs w:val="28"/>
        </w:rPr>
        <w:t>計畫」、「</w:t>
      </w:r>
      <w:proofErr w:type="gramStart"/>
      <w:r w:rsidRPr="005D5C18">
        <w:rPr>
          <w:rFonts w:ascii="標楷體" w:eastAsia="標楷體" w:hAnsi="標楷體" w:hint="eastAsia"/>
          <w:bCs/>
          <w:spacing w:val="4"/>
          <w:kern w:val="0"/>
          <w:sz w:val="28"/>
          <w:szCs w:val="28"/>
        </w:rPr>
        <w:t>青少年子職教育</w:t>
      </w:r>
      <w:proofErr w:type="gramEnd"/>
      <w:r w:rsidRPr="005D5C18">
        <w:rPr>
          <w:rFonts w:ascii="標楷體" w:eastAsia="標楷體" w:hAnsi="標楷體" w:hint="eastAsia"/>
          <w:bCs/>
          <w:spacing w:val="4"/>
          <w:kern w:val="0"/>
          <w:sz w:val="28"/>
          <w:szCs w:val="28"/>
        </w:rPr>
        <w:t>講座」、「情緒管理</w:t>
      </w:r>
      <w:r w:rsidR="00226E65" w:rsidRPr="005D5C18">
        <w:rPr>
          <w:rFonts w:ascii="標楷體" w:eastAsia="標楷體" w:hAnsi="標楷體" w:hint="eastAsia"/>
          <w:bCs/>
          <w:spacing w:val="4"/>
          <w:kern w:val="0"/>
          <w:sz w:val="28"/>
          <w:szCs w:val="28"/>
        </w:rPr>
        <w:t>～</w:t>
      </w:r>
      <w:r w:rsidRPr="005D5C18">
        <w:rPr>
          <w:rFonts w:ascii="標楷體" w:eastAsia="標楷體" w:hAnsi="標楷體" w:hint="eastAsia"/>
          <w:bCs/>
          <w:spacing w:val="4"/>
          <w:kern w:val="0"/>
          <w:sz w:val="28"/>
          <w:szCs w:val="28"/>
        </w:rPr>
        <w:t>失親兒少成長團體計畫」、「離異父母兒童情緒團體計畫」、「『原滿的愛在我家』</w:t>
      </w:r>
      <w:proofErr w:type="gramStart"/>
      <w:r w:rsidRPr="005D5C18">
        <w:rPr>
          <w:rFonts w:ascii="標楷體" w:eastAsia="標楷體" w:hAnsi="標楷體" w:hint="eastAsia"/>
          <w:bCs/>
          <w:spacing w:val="4"/>
          <w:kern w:val="0"/>
          <w:sz w:val="28"/>
          <w:szCs w:val="28"/>
        </w:rPr>
        <w:t>子職教育</w:t>
      </w:r>
      <w:proofErr w:type="gramEnd"/>
      <w:r w:rsidRPr="005D5C18">
        <w:rPr>
          <w:rFonts w:ascii="標楷體" w:eastAsia="標楷體" w:hAnsi="標楷體" w:hint="eastAsia"/>
          <w:bCs/>
          <w:spacing w:val="4"/>
          <w:kern w:val="0"/>
          <w:sz w:val="28"/>
          <w:szCs w:val="28"/>
        </w:rPr>
        <w:t>工作坊」、「愛在我家-</w:t>
      </w:r>
      <w:proofErr w:type="gramStart"/>
      <w:r w:rsidRPr="005D5C18">
        <w:rPr>
          <w:rFonts w:ascii="標楷體" w:eastAsia="標楷體" w:hAnsi="標楷體" w:hint="eastAsia"/>
          <w:bCs/>
          <w:spacing w:val="4"/>
          <w:kern w:val="0"/>
          <w:sz w:val="28"/>
          <w:szCs w:val="28"/>
        </w:rPr>
        <w:t>子職教育</w:t>
      </w:r>
      <w:proofErr w:type="gramEnd"/>
      <w:r w:rsidRPr="005D5C18">
        <w:rPr>
          <w:rFonts w:ascii="標楷體" w:eastAsia="標楷體" w:hAnsi="標楷體" w:hint="eastAsia"/>
          <w:bCs/>
          <w:spacing w:val="4"/>
          <w:kern w:val="0"/>
          <w:sz w:val="28"/>
          <w:szCs w:val="28"/>
        </w:rPr>
        <w:t>課程計畫」、「帶爸媽出去玩-成年親子</w:t>
      </w:r>
      <w:proofErr w:type="gramStart"/>
      <w:r w:rsidRPr="005D5C18">
        <w:rPr>
          <w:rFonts w:ascii="標楷體" w:eastAsia="標楷體" w:hAnsi="標楷體" w:hint="eastAsia"/>
          <w:bCs/>
          <w:spacing w:val="4"/>
          <w:kern w:val="0"/>
          <w:sz w:val="28"/>
          <w:szCs w:val="28"/>
        </w:rPr>
        <w:t>共學趣</w:t>
      </w:r>
      <w:proofErr w:type="gramEnd"/>
      <w:r w:rsidRPr="005D5C18">
        <w:rPr>
          <w:rFonts w:ascii="標楷體" w:eastAsia="標楷體" w:hAnsi="標楷體" w:hint="eastAsia"/>
          <w:bCs/>
          <w:spacing w:val="4"/>
          <w:kern w:val="0"/>
          <w:sz w:val="28"/>
          <w:szCs w:val="28"/>
        </w:rPr>
        <w:t>」、「成年子女子職教育計畫」及「</w:t>
      </w:r>
      <w:r w:rsidR="000D495E" w:rsidRPr="005D5C18">
        <w:rPr>
          <w:rFonts w:ascii="標楷體" w:eastAsia="標楷體" w:hAnsi="標楷體" w:hint="eastAsia"/>
          <w:bCs/>
          <w:spacing w:val="4"/>
          <w:kern w:val="0"/>
          <w:sz w:val="28"/>
          <w:szCs w:val="28"/>
        </w:rPr>
        <w:t>慶祝祖父母節系列活動</w:t>
      </w:r>
      <w:r w:rsidRPr="005D5C18">
        <w:rPr>
          <w:rFonts w:ascii="標楷體" w:eastAsia="標楷體" w:hAnsi="標楷體" w:hint="eastAsia"/>
          <w:bCs/>
          <w:spacing w:val="4"/>
          <w:kern w:val="0"/>
          <w:sz w:val="28"/>
          <w:szCs w:val="28"/>
        </w:rPr>
        <w:t>」等113</w:t>
      </w:r>
      <w:r w:rsidRPr="005D5C18">
        <w:rPr>
          <w:rFonts w:ascii="標楷體" w:eastAsia="標楷體" w:hAnsi="標楷體"/>
          <w:bCs/>
          <w:spacing w:val="4"/>
          <w:kern w:val="0"/>
          <w:sz w:val="28"/>
          <w:szCs w:val="28"/>
        </w:rPr>
        <w:t>場次，</w:t>
      </w:r>
      <w:r w:rsidRPr="005D5C18">
        <w:rPr>
          <w:rFonts w:ascii="標楷體" w:eastAsia="標楷體" w:hAnsi="標楷體" w:hint="eastAsia"/>
          <w:bCs/>
          <w:spacing w:val="4"/>
          <w:kern w:val="0"/>
          <w:sz w:val="28"/>
          <w:szCs w:val="28"/>
        </w:rPr>
        <w:t>共計6</w:t>
      </w: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257</w:t>
      </w:r>
      <w:r w:rsidRPr="005D5C18">
        <w:rPr>
          <w:rFonts w:ascii="標楷體" w:eastAsia="標楷體" w:hAnsi="標楷體"/>
          <w:bCs/>
          <w:spacing w:val="4"/>
          <w:kern w:val="0"/>
          <w:sz w:val="28"/>
          <w:szCs w:val="28"/>
        </w:rPr>
        <w:t>人次參與。</w:t>
      </w:r>
    </w:p>
    <w:p w14:paraId="254CEF3F" w14:textId="77777777" w:rsidR="00D3456F" w:rsidRPr="005D5C18" w:rsidRDefault="00D3456F"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4.學校家庭教育</w:t>
      </w:r>
    </w:p>
    <w:p w14:paraId="1382FB09" w14:textId="77777777" w:rsidR="00D3456F" w:rsidRPr="005D5C18" w:rsidRDefault="00D3456F" w:rsidP="00B71335">
      <w:pPr>
        <w:widowControl/>
        <w:suppressAutoHyphens/>
        <w:overflowPunct w:val="0"/>
        <w:autoSpaceDN w:val="0"/>
        <w:snapToGrid w:val="0"/>
        <w:spacing w:line="33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（1）本市高級中等以下學校每學年</w:t>
      </w:r>
      <w:r w:rsidRPr="005D5C18">
        <w:rPr>
          <w:rFonts w:ascii="標楷體" w:eastAsia="標楷體" w:hAnsi="標楷體" w:hint="eastAsia"/>
          <w:bCs/>
          <w:spacing w:val="4"/>
          <w:kern w:val="0"/>
          <w:sz w:val="28"/>
          <w:szCs w:val="28"/>
        </w:rPr>
        <w:t>將</w:t>
      </w:r>
      <w:r w:rsidRPr="005D5C18">
        <w:rPr>
          <w:rFonts w:ascii="標楷體" w:eastAsia="標楷體" w:hAnsi="標楷體"/>
          <w:bCs/>
          <w:spacing w:val="4"/>
          <w:kern w:val="0"/>
          <w:sz w:val="28"/>
          <w:szCs w:val="28"/>
        </w:rPr>
        <w:t>家庭教育納入課程計畫中實施，</w:t>
      </w:r>
      <w:r w:rsidRPr="005D5C18">
        <w:rPr>
          <w:rFonts w:ascii="標楷體" w:eastAsia="標楷體" w:hAnsi="標楷體" w:hint="eastAsia"/>
          <w:bCs/>
          <w:spacing w:val="4"/>
          <w:kern w:val="0"/>
          <w:sz w:val="28"/>
          <w:szCs w:val="28"/>
        </w:rPr>
        <w:t>另</w:t>
      </w:r>
      <w:r w:rsidRPr="005D5C18">
        <w:rPr>
          <w:rFonts w:ascii="標楷體" w:eastAsia="標楷體" w:hAnsi="標楷體"/>
          <w:bCs/>
          <w:spacing w:val="4"/>
          <w:kern w:val="0"/>
          <w:sz w:val="28"/>
          <w:szCs w:val="28"/>
        </w:rPr>
        <w:t>各校於正式課程外提供4小時以上家庭教育課程及活動，</w:t>
      </w:r>
      <w:r w:rsidRPr="005D5C18">
        <w:rPr>
          <w:rFonts w:ascii="標楷體" w:eastAsia="標楷體" w:hAnsi="標楷體" w:hint="eastAsia"/>
          <w:bCs/>
          <w:spacing w:val="4"/>
          <w:kern w:val="0"/>
          <w:sz w:val="28"/>
          <w:szCs w:val="28"/>
        </w:rPr>
        <w:t>並</w:t>
      </w:r>
      <w:r w:rsidRPr="005D5C18">
        <w:rPr>
          <w:rFonts w:ascii="標楷體" w:eastAsia="標楷體" w:hAnsi="標楷體"/>
          <w:bCs/>
          <w:spacing w:val="4"/>
          <w:kern w:val="0"/>
          <w:sz w:val="28"/>
          <w:szCs w:val="28"/>
        </w:rPr>
        <w:t>於行事曆上載明</w:t>
      </w:r>
      <w:r w:rsidRPr="005D5C18">
        <w:rPr>
          <w:rFonts w:ascii="標楷體" w:eastAsia="標楷體" w:hAnsi="標楷體" w:hint="eastAsia"/>
          <w:bCs/>
          <w:spacing w:val="4"/>
          <w:kern w:val="0"/>
          <w:sz w:val="28"/>
          <w:szCs w:val="28"/>
        </w:rPr>
        <w:t>，</w:t>
      </w:r>
      <w:r w:rsidRPr="005D5C18">
        <w:rPr>
          <w:rFonts w:ascii="標楷體" w:eastAsia="標楷體" w:hAnsi="標楷體"/>
          <w:bCs/>
          <w:spacing w:val="4"/>
          <w:kern w:val="0"/>
          <w:sz w:val="28"/>
          <w:szCs w:val="28"/>
        </w:rPr>
        <w:t>由督學協助到校視導</w:t>
      </w:r>
      <w:r w:rsidRPr="005D5C18">
        <w:rPr>
          <w:rFonts w:ascii="標楷體" w:eastAsia="標楷體" w:hAnsi="標楷體" w:hint="eastAsia"/>
          <w:bCs/>
          <w:spacing w:val="4"/>
          <w:kern w:val="0"/>
          <w:sz w:val="28"/>
          <w:szCs w:val="28"/>
        </w:rPr>
        <w:t>以及本市家庭教育輔導團就個別學校進行諮詢輔導服務</w:t>
      </w:r>
      <w:r w:rsidRPr="005D5C18">
        <w:rPr>
          <w:rFonts w:ascii="標楷體" w:eastAsia="標楷體" w:hAnsi="標楷體"/>
          <w:bCs/>
          <w:spacing w:val="4"/>
          <w:kern w:val="0"/>
          <w:sz w:val="28"/>
          <w:szCs w:val="28"/>
        </w:rPr>
        <w:t>，以深化學校家庭教育之質量。</w:t>
      </w:r>
    </w:p>
    <w:p w14:paraId="22E5561F" w14:textId="77777777" w:rsidR="00D3456F" w:rsidRPr="005D5C18" w:rsidRDefault="00D3456F" w:rsidP="00B71335">
      <w:pPr>
        <w:widowControl/>
        <w:suppressAutoHyphens/>
        <w:overflowPunct w:val="0"/>
        <w:autoSpaceDN w:val="0"/>
        <w:snapToGrid w:val="0"/>
        <w:spacing w:line="33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2</w:t>
      </w:r>
      <w:r w:rsidRPr="005D5C18">
        <w:rPr>
          <w:rFonts w:ascii="標楷體" w:eastAsia="標楷體" w:hAnsi="標楷體"/>
          <w:bCs/>
          <w:spacing w:val="4"/>
          <w:kern w:val="0"/>
          <w:sz w:val="28"/>
          <w:szCs w:val="28"/>
        </w:rPr>
        <w:t>）</w:t>
      </w:r>
      <w:proofErr w:type="gramStart"/>
      <w:r w:rsidRPr="005D5C18">
        <w:rPr>
          <w:rFonts w:ascii="標楷體" w:eastAsia="標楷體" w:hAnsi="標楷體"/>
          <w:bCs/>
          <w:spacing w:val="4"/>
          <w:kern w:val="0"/>
          <w:sz w:val="28"/>
          <w:szCs w:val="28"/>
        </w:rPr>
        <w:t>11</w:t>
      </w:r>
      <w:r w:rsidRPr="005D5C18">
        <w:rPr>
          <w:rFonts w:ascii="標楷體" w:eastAsia="標楷體" w:hAnsi="標楷體" w:hint="eastAsia"/>
          <w:bCs/>
          <w:spacing w:val="4"/>
          <w:kern w:val="0"/>
          <w:sz w:val="28"/>
          <w:szCs w:val="28"/>
        </w:rPr>
        <w:t>3</w:t>
      </w:r>
      <w:proofErr w:type="gramEnd"/>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度</w:t>
      </w:r>
      <w:r w:rsidRPr="005D5C18">
        <w:rPr>
          <w:rFonts w:ascii="標楷體" w:eastAsia="標楷體" w:hAnsi="標楷體"/>
          <w:bCs/>
          <w:spacing w:val="4"/>
          <w:kern w:val="0"/>
          <w:sz w:val="28"/>
          <w:szCs w:val="28"/>
        </w:rPr>
        <w:t>為配合增進學校推展家庭教育工作人員接受家庭教育專業研習之情形，由本市家庭教育輔導團前往校園推廣家庭教育議題教師手冊及學校家庭教育實施，幫助學校落實家庭教育教學。</w:t>
      </w:r>
      <w:r w:rsidRPr="005D5C18">
        <w:rPr>
          <w:rFonts w:ascii="標楷體" w:eastAsia="標楷體" w:hAnsi="標楷體" w:hint="eastAsia"/>
          <w:bCs/>
          <w:spacing w:val="4"/>
          <w:kern w:val="0"/>
          <w:sz w:val="28"/>
          <w:szCs w:val="28"/>
        </w:rPr>
        <w:t>113</w:t>
      </w:r>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7</w:t>
      </w:r>
      <w:r w:rsidRPr="005D5C18">
        <w:rPr>
          <w:rFonts w:ascii="標楷體" w:eastAsia="標楷體" w:hAnsi="標楷體"/>
          <w:bCs/>
          <w:spacing w:val="4"/>
          <w:kern w:val="0"/>
          <w:sz w:val="28"/>
          <w:szCs w:val="28"/>
        </w:rPr>
        <w:t>月至</w:t>
      </w:r>
      <w:r w:rsidRPr="005D5C18">
        <w:rPr>
          <w:rFonts w:ascii="標楷體" w:eastAsia="標楷體" w:hAnsi="標楷體" w:hint="eastAsia"/>
          <w:bCs/>
          <w:spacing w:val="4"/>
          <w:kern w:val="0"/>
          <w:sz w:val="28"/>
          <w:szCs w:val="28"/>
        </w:rPr>
        <w:t>12</w:t>
      </w:r>
      <w:r w:rsidRPr="005D5C18">
        <w:rPr>
          <w:rFonts w:ascii="標楷體" w:eastAsia="標楷體" w:hAnsi="標楷體"/>
          <w:bCs/>
          <w:spacing w:val="4"/>
          <w:kern w:val="0"/>
          <w:sz w:val="28"/>
          <w:szCs w:val="28"/>
        </w:rPr>
        <w:t>月辦理</w:t>
      </w:r>
      <w:r w:rsidRPr="005D5C18">
        <w:rPr>
          <w:rFonts w:ascii="標楷體" w:eastAsia="標楷體" w:hAnsi="標楷體" w:hint="eastAsia"/>
          <w:bCs/>
          <w:spacing w:val="4"/>
          <w:kern w:val="0"/>
          <w:sz w:val="28"/>
          <w:szCs w:val="28"/>
        </w:rPr>
        <w:t>9</w:t>
      </w:r>
      <w:r w:rsidRPr="005D5C18">
        <w:rPr>
          <w:rFonts w:ascii="標楷體" w:eastAsia="標楷體" w:hAnsi="標楷體"/>
          <w:bCs/>
          <w:spacing w:val="4"/>
          <w:kern w:val="0"/>
          <w:sz w:val="28"/>
          <w:szCs w:val="28"/>
        </w:rPr>
        <w:t>場次，</w:t>
      </w:r>
      <w:r w:rsidRPr="005D5C18">
        <w:rPr>
          <w:rFonts w:ascii="標楷體" w:eastAsia="標楷體" w:hAnsi="標楷體" w:hint="eastAsia"/>
          <w:bCs/>
          <w:spacing w:val="4"/>
          <w:kern w:val="0"/>
          <w:sz w:val="28"/>
          <w:szCs w:val="28"/>
        </w:rPr>
        <w:t>共</w:t>
      </w:r>
      <w:r w:rsidRPr="005D5C18">
        <w:rPr>
          <w:rFonts w:ascii="標楷體" w:eastAsia="標楷體" w:hAnsi="標楷體"/>
          <w:bCs/>
          <w:spacing w:val="4"/>
          <w:kern w:val="0"/>
          <w:sz w:val="28"/>
          <w:szCs w:val="28"/>
        </w:rPr>
        <w:t>計</w:t>
      </w:r>
      <w:r w:rsidRPr="005D5C18">
        <w:rPr>
          <w:rFonts w:ascii="標楷體" w:eastAsia="標楷體" w:hAnsi="標楷體" w:hint="eastAsia"/>
          <w:bCs/>
          <w:spacing w:val="4"/>
          <w:kern w:val="0"/>
          <w:sz w:val="28"/>
          <w:szCs w:val="28"/>
        </w:rPr>
        <w:t>196</w:t>
      </w:r>
      <w:r w:rsidRPr="005D5C18">
        <w:rPr>
          <w:rFonts w:ascii="標楷體" w:eastAsia="標楷體" w:hAnsi="標楷體"/>
          <w:bCs/>
          <w:spacing w:val="4"/>
          <w:kern w:val="0"/>
          <w:sz w:val="28"/>
          <w:szCs w:val="28"/>
        </w:rPr>
        <w:t>人</w:t>
      </w:r>
      <w:r w:rsidRPr="005D5C18">
        <w:rPr>
          <w:rFonts w:ascii="標楷體" w:eastAsia="標楷體" w:hAnsi="標楷體" w:hint="eastAsia"/>
          <w:bCs/>
          <w:spacing w:val="4"/>
          <w:kern w:val="0"/>
          <w:sz w:val="28"/>
          <w:szCs w:val="28"/>
        </w:rPr>
        <w:t>次</w:t>
      </w:r>
      <w:r w:rsidRPr="005D5C18">
        <w:rPr>
          <w:rFonts w:ascii="標楷體" w:eastAsia="標楷體" w:hAnsi="標楷體"/>
          <w:bCs/>
          <w:spacing w:val="4"/>
          <w:kern w:val="0"/>
          <w:sz w:val="28"/>
          <w:szCs w:val="28"/>
        </w:rPr>
        <w:t>參</w:t>
      </w:r>
      <w:r w:rsidRPr="005D5C18">
        <w:rPr>
          <w:rFonts w:ascii="標楷體" w:eastAsia="標楷體" w:hAnsi="標楷體" w:hint="eastAsia"/>
          <w:bCs/>
          <w:spacing w:val="4"/>
          <w:kern w:val="0"/>
          <w:sz w:val="28"/>
          <w:szCs w:val="28"/>
        </w:rPr>
        <w:t>與</w:t>
      </w:r>
      <w:r w:rsidRPr="005D5C18">
        <w:rPr>
          <w:rFonts w:ascii="標楷體" w:eastAsia="標楷體" w:hAnsi="標楷體"/>
          <w:bCs/>
          <w:spacing w:val="4"/>
          <w:kern w:val="0"/>
          <w:sz w:val="28"/>
          <w:szCs w:val="28"/>
        </w:rPr>
        <w:t>。</w:t>
      </w:r>
    </w:p>
    <w:p w14:paraId="5325B289" w14:textId="77777777" w:rsidR="00D3456F" w:rsidRPr="005D5C18" w:rsidRDefault="00D3456F" w:rsidP="00B71335">
      <w:pPr>
        <w:widowControl/>
        <w:suppressAutoHyphens/>
        <w:overflowPunct w:val="0"/>
        <w:autoSpaceDN w:val="0"/>
        <w:snapToGrid w:val="0"/>
        <w:spacing w:line="340" w:lineRule="exact"/>
        <w:ind w:leftChars="567" w:left="1669" w:hangingChars="110" w:hanging="3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lastRenderedPageBreak/>
        <w:t>5</w:t>
      </w:r>
      <w:r w:rsidRPr="005D5C18">
        <w:rPr>
          <w:rFonts w:ascii="標楷體" w:eastAsia="標楷體" w:hAnsi="標楷體"/>
          <w:bCs/>
          <w:kern w:val="0"/>
          <w:sz w:val="28"/>
          <w:szCs w:val="28"/>
        </w:rPr>
        <w:t>.人力資源運用與發展</w:t>
      </w:r>
    </w:p>
    <w:p w14:paraId="683F125A" w14:textId="77777777" w:rsidR="00D3456F" w:rsidRPr="005D5C18" w:rsidRDefault="00D3456F" w:rsidP="00B71335">
      <w:pPr>
        <w:pStyle w:val="afa"/>
        <w:widowControl/>
        <w:numPr>
          <w:ilvl w:val="0"/>
          <w:numId w:val="25"/>
        </w:numPr>
        <w:suppressAutoHyphens/>
        <w:overflowPunct w:val="0"/>
        <w:autoSpaceDN w:val="0"/>
        <w:snapToGrid w:val="0"/>
        <w:spacing w:line="340" w:lineRule="exact"/>
        <w:ind w:leftChars="0" w:left="2268" w:hanging="56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為加強志工服務知能，提升服務品質，並凝聚志工向心力，特辦理志工在職訓練、諮詢輔導志工個案研討會、季例會及</w:t>
      </w:r>
      <w:r w:rsidRPr="005D5C18">
        <w:rPr>
          <w:rFonts w:ascii="標楷體" w:eastAsia="標楷體" w:hAnsi="標楷體" w:hint="eastAsia"/>
          <w:bCs/>
          <w:kern w:val="0"/>
          <w:sz w:val="28"/>
          <w:szCs w:val="28"/>
        </w:rPr>
        <w:t>家庭會談訓練</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共辦理35</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607</w:t>
      </w:r>
      <w:r w:rsidRPr="005D5C18">
        <w:rPr>
          <w:rFonts w:ascii="標楷體" w:eastAsia="標楷體" w:hAnsi="標楷體"/>
          <w:bCs/>
          <w:kern w:val="0"/>
          <w:sz w:val="28"/>
          <w:szCs w:val="28"/>
        </w:rPr>
        <w:t>人次參與。</w:t>
      </w:r>
    </w:p>
    <w:p w14:paraId="56AFE5B4" w14:textId="77777777" w:rsidR="00D3456F" w:rsidRPr="005D5C18" w:rsidRDefault="00D3456F" w:rsidP="00B71335">
      <w:pPr>
        <w:pStyle w:val="afa"/>
        <w:widowControl/>
        <w:numPr>
          <w:ilvl w:val="0"/>
          <w:numId w:val="25"/>
        </w:numPr>
        <w:suppressAutoHyphens/>
        <w:overflowPunct w:val="0"/>
        <w:autoSpaceDN w:val="0"/>
        <w:snapToGrid w:val="0"/>
        <w:spacing w:line="340" w:lineRule="exact"/>
        <w:ind w:leftChars="0" w:left="2268" w:hanging="56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經由家庭工作服務領域實務工作者或專家學者講座，提供相關局處家庭教育承辦人員、專業輔導人員、社會工作人員、市府相關局處暨學校志願服務人員等家庭教育專業知能，</w:t>
      </w:r>
      <w:proofErr w:type="gramStart"/>
      <w:r w:rsidRPr="005D5C18">
        <w:rPr>
          <w:rFonts w:ascii="標楷體" w:eastAsia="標楷體" w:hAnsi="標楷體"/>
          <w:bCs/>
          <w:kern w:val="0"/>
          <w:sz w:val="28"/>
          <w:szCs w:val="28"/>
        </w:rPr>
        <w:t>俾</w:t>
      </w:r>
      <w:proofErr w:type="gramEnd"/>
      <w:r w:rsidRPr="005D5C18">
        <w:rPr>
          <w:rFonts w:ascii="標楷體" w:eastAsia="標楷體" w:hAnsi="標楷體"/>
          <w:bCs/>
          <w:kern w:val="0"/>
          <w:sz w:val="28"/>
          <w:szCs w:val="28"/>
        </w:rPr>
        <w:t>利提升家庭輔導之有效性，</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年辦理</w:t>
      </w: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182</w:t>
      </w:r>
      <w:r w:rsidRPr="005D5C18">
        <w:rPr>
          <w:rFonts w:ascii="標楷體" w:eastAsia="標楷體" w:hAnsi="標楷體"/>
          <w:bCs/>
          <w:kern w:val="0"/>
          <w:sz w:val="28"/>
          <w:szCs w:val="28"/>
        </w:rPr>
        <w:t>人次</w:t>
      </w:r>
      <w:r w:rsidRPr="005D5C18">
        <w:rPr>
          <w:rFonts w:ascii="標楷體" w:eastAsia="標楷體" w:hAnsi="標楷體" w:hint="eastAsia"/>
          <w:bCs/>
          <w:kern w:val="0"/>
          <w:sz w:val="28"/>
          <w:szCs w:val="28"/>
        </w:rPr>
        <w:t>參與</w:t>
      </w:r>
      <w:r w:rsidRPr="005D5C18">
        <w:rPr>
          <w:rFonts w:ascii="標楷體" w:eastAsia="標楷體" w:hAnsi="標楷體"/>
          <w:bCs/>
          <w:kern w:val="0"/>
          <w:sz w:val="28"/>
          <w:szCs w:val="28"/>
        </w:rPr>
        <w:t>。</w:t>
      </w:r>
    </w:p>
    <w:p w14:paraId="350C1085" w14:textId="77777777" w:rsidR="00D3456F" w:rsidRPr="005D5C18" w:rsidRDefault="00D3456F" w:rsidP="00B71335">
      <w:pPr>
        <w:pStyle w:val="afa"/>
        <w:widowControl/>
        <w:numPr>
          <w:ilvl w:val="0"/>
          <w:numId w:val="25"/>
        </w:numPr>
        <w:suppressAutoHyphens/>
        <w:overflowPunct w:val="0"/>
        <w:autoSpaceDN w:val="0"/>
        <w:snapToGrid w:val="0"/>
        <w:spacing w:line="340" w:lineRule="exact"/>
        <w:ind w:leftChars="0" w:left="2268" w:hanging="56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w:t>
      </w:r>
      <w:r w:rsidRPr="005D5C18">
        <w:rPr>
          <w:rFonts w:ascii="標楷體" w:eastAsia="標楷體" w:hAnsi="標楷體" w:hint="eastAsia"/>
          <w:bCs/>
          <w:kern w:val="0"/>
          <w:sz w:val="28"/>
          <w:szCs w:val="28"/>
        </w:rPr>
        <w:t>帶領學校教師瞭解十二年國教家庭教育議題之實質內涵，並幫助教師熟悉家庭教育議題之教學與教材設計，</w:t>
      </w:r>
      <w:proofErr w:type="gramStart"/>
      <w:r w:rsidRPr="005D5C18">
        <w:rPr>
          <w:rFonts w:ascii="標楷體" w:eastAsia="標楷體" w:hAnsi="標楷體" w:hint="eastAsia"/>
          <w:bCs/>
          <w:kern w:val="0"/>
          <w:sz w:val="28"/>
          <w:szCs w:val="28"/>
        </w:rPr>
        <w:t>俾</w:t>
      </w:r>
      <w:proofErr w:type="gramEnd"/>
      <w:r w:rsidRPr="005D5C18">
        <w:rPr>
          <w:rFonts w:ascii="標楷體" w:eastAsia="標楷體" w:hAnsi="標楷體" w:hint="eastAsia"/>
          <w:bCs/>
          <w:kern w:val="0"/>
          <w:sz w:val="28"/>
          <w:szCs w:val="28"/>
        </w:rPr>
        <w:t>利提升學校教師規劃家庭教育融入課程設計知能，</w:t>
      </w:r>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年辦</w:t>
      </w:r>
      <w:r w:rsidRPr="005D5C18">
        <w:rPr>
          <w:rFonts w:ascii="標楷體" w:eastAsia="標楷體" w:hAnsi="標楷體" w:hint="eastAsia"/>
          <w:bCs/>
          <w:kern w:val="0"/>
          <w:sz w:val="28"/>
          <w:szCs w:val="28"/>
        </w:rPr>
        <w:t>理4場「高級中等以下學校家庭教育種子教師培訓」</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計95</w:t>
      </w:r>
      <w:r w:rsidRPr="005D5C18">
        <w:rPr>
          <w:rFonts w:ascii="標楷體" w:eastAsia="標楷體" w:hAnsi="標楷體"/>
          <w:bCs/>
          <w:kern w:val="0"/>
          <w:sz w:val="28"/>
          <w:szCs w:val="28"/>
        </w:rPr>
        <w:t>人參加。</w:t>
      </w:r>
    </w:p>
    <w:p w14:paraId="2AE287E6" w14:textId="77777777" w:rsidR="00D3456F" w:rsidRPr="005D5C18" w:rsidRDefault="00D3456F" w:rsidP="00B71335">
      <w:pPr>
        <w:pStyle w:val="afa"/>
        <w:widowControl/>
        <w:numPr>
          <w:ilvl w:val="0"/>
          <w:numId w:val="25"/>
        </w:numPr>
        <w:suppressAutoHyphens/>
        <w:overflowPunct w:val="0"/>
        <w:autoSpaceDN w:val="0"/>
        <w:snapToGrid w:val="0"/>
        <w:spacing w:line="340" w:lineRule="exact"/>
        <w:ind w:leftChars="0" w:left="2268" w:hanging="56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為增進輔導團專業知能、加強諮詢輔導服務、強化簡報表達及學習資源研發技巧，以提升服務及講座品質，並凝聚輔導團向心力，辦理</w:t>
      </w:r>
      <w:proofErr w:type="gramStart"/>
      <w:r w:rsidRPr="005D5C18">
        <w:rPr>
          <w:rFonts w:ascii="標楷體" w:eastAsia="標楷體" w:hAnsi="標楷體" w:hint="eastAsia"/>
          <w:bCs/>
          <w:kern w:val="0"/>
          <w:sz w:val="28"/>
          <w:szCs w:val="28"/>
        </w:rPr>
        <w:t>輔導團增能</w:t>
      </w:r>
      <w:proofErr w:type="gramEnd"/>
      <w:r w:rsidRPr="005D5C18">
        <w:rPr>
          <w:rFonts w:ascii="標楷體" w:eastAsia="標楷體" w:hAnsi="標楷體" w:hint="eastAsia"/>
          <w:bCs/>
          <w:kern w:val="0"/>
          <w:sz w:val="28"/>
          <w:szCs w:val="28"/>
        </w:rPr>
        <w:t>培訓及學習資源研發工作坊，113</w:t>
      </w:r>
      <w:r w:rsidRPr="005D5C18">
        <w:rPr>
          <w:rFonts w:ascii="標楷體" w:eastAsia="標楷體" w:hAnsi="標楷體"/>
          <w:bCs/>
          <w:kern w:val="0"/>
          <w:sz w:val="28"/>
          <w:szCs w:val="28"/>
        </w:rPr>
        <w:t>年計</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28</w:t>
      </w:r>
      <w:r w:rsidRPr="005D5C18">
        <w:rPr>
          <w:rFonts w:ascii="標楷體" w:eastAsia="標楷體" w:hAnsi="標楷體"/>
          <w:bCs/>
          <w:kern w:val="0"/>
          <w:sz w:val="28"/>
          <w:szCs w:val="28"/>
        </w:rPr>
        <w:t>人參與</w:t>
      </w:r>
      <w:r w:rsidRPr="005D5C18">
        <w:rPr>
          <w:rFonts w:ascii="標楷體" w:eastAsia="標楷體" w:hAnsi="標楷體" w:hint="eastAsia"/>
          <w:bCs/>
          <w:kern w:val="0"/>
          <w:sz w:val="28"/>
          <w:szCs w:val="28"/>
        </w:rPr>
        <w:t>。</w:t>
      </w:r>
    </w:p>
    <w:p w14:paraId="4F844444" w14:textId="77777777" w:rsidR="00D3456F" w:rsidRPr="005D5C18" w:rsidRDefault="00D3456F" w:rsidP="00B71335">
      <w:pPr>
        <w:widowControl/>
        <w:suppressAutoHyphens/>
        <w:overflowPunct w:val="0"/>
        <w:autoSpaceDN w:val="0"/>
        <w:snapToGrid w:val="0"/>
        <w:spacing w:line="340" w:lineRule="exact"/>
        <w:ind w:leftChars="567" w:left="1669" w:hangingChars="110" w:hanging="3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.家庭教育宣導</w:t>
      </w:r>
    </w:p>
    <w:p w14:paraId="203BCA02" w14:textId="77777777" w:rsidR="00D3456F" w:rsidRPr="005D5C18" w:rsidRDefault="00D3456F" w:rsidP="00B71335">
      <w:pPr>
        <w:widowControl/>
        <w:suppressAutoHyphens/>
        <w:overflowPunct w:val="0"/>
        <w:autoSpaceDN w:val="0"/>
        <w:snapToGrid w:val="0"/>
        <w:spacing w:line="340" w:lineRule="exact"/>
        <w:ind w:left="2240" w:hanging="709"/>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（1）平面及網路行銷：印製每季活動訊息及中心簡介，發放至各機關及單位，讓市民獲得家庭教育相關訊息；</w:t>
      </w:r>
      <w:r w:rsidRPr="005D5C18">
        <w:rPr>
          <w:rFonts w:ascii="標楷體" w:eastAsia="標楷體" w:hAnsi="標楷體" w:hint="eastAsia"/>
          <w:bCs/>
          <w:kern w:val="0"/>
          <w:sz w:val="28"/>
          <w:szCs w:val="28"/>
        </w:rPr>
        <w:t>另家庭教育中心</w:t>
      </w:r>
      <w:r w:rsidRPr="005D5C18">
        <w:rPr>
          <w:rFonts w:ascii="標楷體" w:eastAsia="標楷體" w:hAnsi="標楷體"/>
          <w:bCs/>
          <w:kern w:val="0"/>
          <w:sz w:val="28"/>
          <w:szCs w:val="28"/>
        </w:rPr>
        <w:t>結合學生上網</w:t>
      </w:r>
      <w:proofErr w:type="gramStart"/>
      <w:r w:rsidRPr="005D5C18">
        <w:rPr>
          <w:rFonts w:ascii="標楷體" w:eastAsia="標楷體" w:hAnsi="標楷體"/>
          <w:bCs/>
          <w:kern w:val="0"/>
          <w:sz w:val="28"/>
          <w:szCs w:val="28"/>
        </w:rPr>
        <w:t>飆</w:t>
      </w:r>
      <w:proofErr w:type="gramEnd"/>
      <w:r w:rsidRPr="005D5C18">
        <w:rPr>
          <w:rFonts w:ascii="標楷體" w:eastAsia="標楷體" w:hAnsi="標楷體"/>
          <w:bCs/>
          <w:kern w:val="0"/>
          <w:sz w:val="28"/>
          <w:szCs w:val="28"/>
        </w:rPr>
        <w:t>作業數位學園方案，鼓勵學生上中心網站參與家庭教育題庫競賽活動，並透過中心網站、</w:t>
      </w:r>
      <w:proofErr w:type="gramStart"/>
      <w:r w:rsidRPr="005D5C18">
        <w:rPr>
          <w:rFonts w:ascii="標楷體" w:eastAsia="標楷體" w:hAnsi="標楷體"/>
          <w:bCs/>
          <w:kern w:val="0"/>
          <w:sz w:val="28"/>
          <w:szCs w:val="28"/>
        </w:rPr>
        <w:t>臉書</w:t>
      </w:r>
      <w:proofErr w:type="gramEnd"/>
      <w:r w:rsidRPr="005D5C18">
        <w:rPr>
          <w:rFonts w:ascii="標楷體" w:eastAsia="標楷體" w:hAnsi="標楷體"/>
          <w:bCs/>
          <w:kern w:val="0"/>
          <w:sz w:val="28"/>
          <w:szCs w:val="28"/>
        </w:rPr>
        <w:t>、LINE@</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新聞網路平</w:t>
      </w:r>
      <w:proofErr w:type="gramStart"/>
      <w:r w:rsidRPr="005D5C18">
        <w:rPr>
          <w:rFonts w:ascii="標楷體" w:eastAsia="標楷體" w:hAnsi="標楷體" w:hint="eastAsia"/>
          <w:bCs/>
          <w:kern w:val="0"/>
          <w:sz w:val="28"/>
          <w:szCs w:val="28"/>
        </w:rPr>
        <w:t>臺</w:t>
      </w:r>
      <w:proofErr w:type="gramEnd"/>
      <w:r w:rsidRPr="005D5C18">
        <w:rPr>
          <w:rFonts w:ascii="標楷體" w:eastAsia="標楷體" w:hAnsi="標楷體"/>
          <w:bCs/>
          <w:kern w:val="0"/>
          <w:sz w:val="28"/>
          <w:szCs w:val="28"/>
        </w:rPr>
        <w:t>、網路社群、</w:t>
      </w:r>
      <w:r w:rsidRPr="005D5C18">
        <w:rPr>
          <w:rFonts w:ascii="標楷體" w:eastAsia="標楷體" w:hAnsi="標楷體" w:hint="eastAsia"/>
          <w:bCs/>
          <w:kern w:val="0"/>
          <w:sz w:val="28"/>
          <w:szCs w:val="28"/>
        </w:rPr>
        <w:t>科工館LED電視牆、輕軌車站平面廣告</w:t>
      </w:r>
      <w:r w:rsidRPr="005D5C18">
        <w:rPr>
          <w:rFonts w:ascii="標楷體" w:eastAsia="標楷體" w:hAnsi="標楷體"/>
          <w:bCs/>
          <w:kern w:val="0"/>
          <w:sz w:val="28"/>
          <w:szCs w:val="28"/>
        </w:rPr>
        <w:t>等方式增加中心能見度，讓民眾瞭解家庭教育內容及認識家庭教育中心。</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辦理及宣傳54,538檔次(份數)，共計服務7萬7</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825人次。</w:t>
      </w:r>
    </w:p>
    <w:p w14:paraId="30C17862" w14:textId="77777777" w:rsidR="00D3456F" w:rsidRPr="005D5C18" w:rsidRDefault="00D3456F" w:rsidP="00B71335">
      <w:pPr>
        <w:widowControl/>
        <w:suppressAutoHyphens/>
        <w:overflowPunct w:val="0"/>
        <w:autoSpaceDN w:val="0"/>
        <w:snapToGrid w:val="0"/>
        <w:spacing w:line="340" w:lineRule="exact"/>
        <w:ind w:left="2240" w:hanging="709"/>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（2）媒體行銷：透過廣播節目、廣播</w:t>
      </w:r>
      <w:r w:rsidRPr="005D5C18">
        <w:rPr>
          <w:rFonts w:ascii="標楷體" w:eastAsia="標楷體" w:hAnsi="標楷體" w:hint="eastAsia"/>
          <w:bCs/>
          <w:kern w:val="0"/>
          <w:sz w:val="28"/>
          <w:szCs w:val="28"/>
        </w:rPr>
        <w:t>宣導，113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月共播出</w:t>
      </w:r>
      <w:r w:rsidRPr="005D5C18">
        <w:rPr>
          <w:rFonts w:ascii="標楷體" w:eastAsia="標楷體" w:hAnsi="標楷體" w:hint="eastAsia"/>
          <w:bCs/>
          <w:kern w:val="0"/>
          <w:sz w:val="28"/>
          <w:szCs w:val="28"/>
        </w:rPr>
        <w:t>257</w:t>
      </w:r>
      <w:r w:rsidRPr="005D5C18">
        <w:rPr>
          <w:rFonts w:ascii="標楷體" w:eastAsia="標楷體" w:hAnsi="標楷體"/>
          <w:bCs/>
          <w:kern w:val="0"/>
          <w:sz w:val="28"/>
          <w:szCs w:val="28"/>
        </w:rPr>
        <w:t>集，</w:t>
      </w:r>
      <w:r w:rsidRPr="005D5C18">
        <w:rPr>
          <w:rFonts w:ascii="標楷體" w:eastAsia="標楷體" w:hAnsi="標楷體" w:hint="eastAsia"/>
          <w:bCs/>
          <w:kern w:val="0"/>
          <w:sz w:val="28"/>
          <w:szCs w:val="28"/>
        </w:rPr>
        <w:t>其中</w:t>
      </w:r>
      <w:r w:rsidRPr="005D5C18">
        <w:rPr>
          <w:rFonts w:ascii="標楷體" w:eastAsia="標楷體" w:hAnsi="標楷體"/>
          <w:bCs/>
          <w:kern w:val="0"/>
          <w:sz w:val="28"/>
          <w:szCs w:val="28"/>
        </w:rPr>
        <w:t>廣播CF播出</w:t>
      </w:r>
      <w:r w:rsidRPr="005D5C18">
        <w:rPr>
          <w:rFonts w:ascii="標楷體" w:eastAsia="標楷體" w:hAnsi="標楷體" w:hint="eastAsia"/>
          <w:bCs/>
          <w:kern w:val="0"/>
          <w:sz w:val="28"/>
          <w:szCs w:val="28"/>
        </w:rPr>
        <w:t>164</w:t>
      </w:r>
      <w:r w:rsidRPr="005D5C18">
        <w:rPr>
          <w:rFonts w:ascii="標楷體" w:eastAsia="標楷體" w:hAnsi="標楷體"/>
          <w:bCs/>
          <w:kern w:val="0"/>
          <w:sz w:val="28"/>
          <w:szCs w:val="28"/>
        </w:rPr>
        <w:t>檔次，</w:t>
      </w:r>
      <w:proofErr w:type="gramStart"/>
      <w:r w:rsidRPr="005D5C18">
        <w:rPr>
          <w:rFonts w:ascii="標楷體" w:eastAsia="標楷體" w:hAnsi="標楷體" w:hint="eastAsia"/>
          <w:bCs/>
          <w:kern w:val="0"/>
          <w:sz w:val="28"/>
          <w:szCs w:val="28"/>
        </w:rPr>
        <w:t>受眾</w:t>
      </w:r>
      <w:r w:rsidRPr="005D5C18">
        <w:rPr>
          <w:rFonts w:ascii="標楷體" w:eastAsia="標楷體" w:hAnsi="標楷體"/>
          <w:bCs/>
          <w:kern w:val="0"/>
          <w:sz w:val="28"/>
          <w:szCs w:val="28"/>
        </w:rPr>
        <w:t>約</w:t>
      </w:r>
      <w:r w:rsidRPr="005D5C18">
        <w:rPr>
          <w:rFonts w:ascii="標楷體" w:eastAsia="標楷體" w:hAnsi="標楷體" w:hint="eastAsia"/>
          <w:bCs/>
          <w:kern w:val="0"/>
          <w:sz w:val="28"/>
          <w:szCs w:val="28"/>
        </w:rPr>
        <w:t>6萬</w:t>
      </w:r>
      <w:proofErr w:type="gramEnd"/>
      <w:r w:rsidRPr="005D5C18">
        <w:rPr>
          <w:rFonts w:ascii="標楷體" w:eastAsia="標楷體" w:hAnsi="標楷體" w:hint="eastAsia"/>
          <w:bCs/>
          <w:kern w:val="0"/>
          <w:sz w:val="28"/>
          <w:szCs w:val="28"/>
        </w:rPr>
        <w:t>9,120人次</w:t>
      </w:r>
      <w:r w:rsidRPr="005D5C18">
        <w:rPr>
          <w:rFonts w:ascii="標楷體" w:eastAsia="標楷體" w:hAnsi="標楷體"/>
          <w:bCs/>
          <w:kern w:val="0"/>
          <w:sz w:val="28"/>
          <w:szCs w:val="28"/>
        </w:rPr>
        <w:t>收聽，鼓勵民眾參與家庭教育活動及善用412-8185家庭教育諮詢服務專線。</w:t>
      </w:r>
    </w:p>
    <w:p w14:paraId="09341049" w14:textId="77777777" w:rsidR="00D3456F" w:rsidRPr="005D5C18" w:rsidRDefault="00D3456F" w:rsidP="00B71335">
      <w:pPr>
        <w:widowControl/>
        <w:suppressAutoHyphens/>
        <w:overflowPunct w:val="0"/>
        <w:autoSpaceDN w:val="0"/>
        <w:snapToGrid w:val="0"/>
        <w:spacing w:line="320" w:lineRule="exact"/>
        <w:ind w:leftChars="567" w:left="1669" w:hangingChars="110" w:hanging="3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.性別教育與社區婦女教育</w:t>
      </w:r>
    </w:p>
    <w:p w14:paraId="2D617B57" w14:textId="2B1FDFD4" w:rsidR="00D3456F" w:rsidRPr="005D5C18" w:rsidRDefault="00D3456F" w:rsidP="00B7133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000D495E" w:rsidRPr="005D5C18">
        <w:rPr>
          <w:rFonts w:ascii="標楷體" w:eastAsia="標楷體" w:hAnsi="標楷體" w:hint="eastAsia"/>
          <w:bCs/>
          <w:kern w:val="0"/>
          <w:sz w:val="28"/>
          <w:szCs w:val="28"/>
        </w:rPr>
        <w:t>113</w:t>
      </w:r>
      <w:r w:rsidR="000D495E" w:rsidRPr="005D5C18">
        <w:rPr>
          <w:rFonts w:ascii="標楷體" w:eastAsia="標楷體" w:hAnsi="標楷體"/>
          <w:bCs/>
          <w:kern w:val="0"/>
          <w:sz w:val="28"/>
          <w:szCs w:val="28"/>
        </w:rPr>
        <w:t>年</w:t>
      </w:r>
      <w:r w:rsidR="000D495E" w:rsidRPr="005D5C18">
        <w:rPr>
          <w:rFonts w:ascii="標楷體" w:eastAsia="標楷體" w:hAnsi="標楷體" w:hint="eastAsia"/>
          <w:bCs/>
          <w:kern w:val="0"/>
          <w:sz w:val="28"/>
          <w:szCs w:val="28"/>
        </w:rPr>
        <w:t>7月至12月</w:t>
      </w:r>
      <w:r w:rsidR="000D495E" w:rsidRPr="005D5C18">
        <w:rPr>
          <w:rFonts w:ascii="標楷體" w:eastAsia="標楷體" w:hAnsi="標楷體"/>
          <w:bCs/>
          <w:kern w:val="0"/>
          <w:sz w:val="28"/>
          <w:szCs w:val="28"/>
        </w:rPr>
        <w:t>性別教育，</w:t>
      </w:r>
      <w:r w:rsidR="000D495E" w:rsidRPr="005D5C18">
        <w:rPr>
          <w:rFonts w:ascii="標楷體" w:eastAsia="標楷體" w:hAnsi="標楷體" w:hint="eastAsia"/>
          <w:bCs/>
          <w:kern w:val="0"/>
          <w:sz w:val="28"/>
          <w:szCs w:val="28"/>
        </w:rPr>
        <w:t>以</w:t>
      </w:r>
      <w:r w:rsidR="000D495E" w:rsidRPr="005D5C18">
        <w:rPr>
          <w:rFonts w:ascii="標楷體" w:eastAsia="標楷體" w:hAnsi="標楷體"/>
          <w:bCs/>
          <w:kern w:val="0"/>
          <w:sz w:val="28"/>
          <w:szCs w:val="28"/>
        </w:rPr>
        <w:t>生命歷程與性別觀點探討</w:t>
      </w:r>
      <w:r w:rsidRPr="005D5C18">
        <w:rPr>
          <w:rFonts w:ascii="標楷體" w:eastAsia="標楷體" w:hAnsi="標楷體"/>
          <w:bCs/>
          <w:kern w:val="0"/>
          <w:sz w:val="28"/>
          <w:szCs w:val="28"/>
        </w:rPr>
        <w:t>女性與婚姻、家庭、工作及生活等各面向應有之生活調適，規劃</w:t>
      </w:r>
      <w:r w:rsidRPr="005D5C18">
        <w:rPr>
          <w:rFonts w:ascii="標楷體" w:eastAsia="標楷體" w:hAnsi="標楷體" w:hint="eastAsia"/>
          <w:bCs/>
          <w:kern w:val="0"/>
          <w:sz w:val="28"/>
          <w:szCs w:val="28"/>
        </w:rPr>
        <w:t>系列社區婦女</w:t>
      </w:r>
      <w:r w:rsidRPr="005D5C18">
        <w:rPr>
          <w:rFonts w:ascii="標楷體" w:eastAsia="標楷體" w:hAnsi="標楷體"/>
          <w:bCs/>
          <w:kern w:val="0"/>
          <w:sz w:val="28"/>
          <w:szCs w:val="28"/>
        </w:rPr>
        <w:t>教育課程。</w:t>
      </w:r>
      <w:r w:rsidRPr="005D5C18">
        <w:rPr>
          <w:rFonts w:ascii="標楷體" w:eastAsia="標楷體" w:hAnsi="標楷體" w:hint="eastAsia"/>
          <w:bCs/>
          <w:kern w:val="0"/>
          <w:sz w:val="28"/>
          <w:szCs w:val="28"/>
        </w:rPr>
        <w:t>另</w:t>
      </w:r>
      <w:r w:rsidRPr="005D5C18">
        <w:rPr>
          <w:rFonts w:ascii="標楷體" w:eastAsia="標楷體" w:hAnsi="標楷體"/>
          <w:bCs/>
          <w:kern w:val="0"/>
          <w:sz w:val="28"/>
          <w:szCs w:val="28"/>
        </w:rPr>
        <w:t>將性別平等議題融入家庭教育相關活動內，鼓勵</w:t>
      </w:r>
      <w:proofErr w:type="gramStart"/>
      <w:r w:rsidRPr="005D5C18">
        <w:rPr>
          <w:rFonts w:ascii="標楷體" w:eastAsia="標楷體" w:hAnsi="標楷體"/>
          <w:bCs/>
          <w:kern w:val="0"/>
          <w:sz w:val="28"/>
          <w:szCs w:val="28"/>
        </w:rPr>
        <w:t>男性</w:t>
      </w:r>
      <w:r w:rsidRPr="005D5C18">
        <w:rPr>
          <w:rFonts w:ascii="標楷體" w:eastAsia="標楷體" w:hAnsi="標楷體" w:hint="eastAsia"/>
          <w:bCs/>
          <w:kern w:val="0"/>
          <w:sz w:val="28"/>
          <w:szCs w:val="28"/>
        </w:rPr>
        <w:t>共親職</w:t>
      </w:r>
      <w:proofErr w:type="gramEnd"/>
      <w:r w:rsidRPr="005D5C18">
        <w:rPr>
          <w:rFonts w:ascii="標楷體" w:eastAsia="標楷體" w:hAnsi="標楷體" w:hint="eastAsia"/>
          <w:bCs/>
          <w:kern w:val="0"/>
          <w:sz w:val="28"/>
          <w:szCs w:val="28"/>
        </w:rPr>
        <w:t>並參加</w:t>
      </w:r>
      <w:r w:rsidRPr="005D5C18">
        <w:rPr>
          <w:rFonts w:ascii="標楷體" w:eastAsia="標楷體" w:hAnsi="標楷體"/>
          <w:bCs/>
          <w:kern w:val="0"/>
          <w:sz w:val="28"/>
          <w:szCs w:val="28"/>
        </w:rPr>
        <w:t>家庭教育活動，破除家庭性別角色刻板印象</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辦理</w:t>
      </w:r>
      <w:r w:rsidRPr="005D5C18">
        <w:rPr>
          <w:rFonts w:ascii="標楷體" w:eastAsia="標楷體" w:hAnsi="標楷體" w:hint="eastAsia"/>
          <w:bCs/>
          <w:kern w:val="0"/>
          <w:sz w:val="28"/>
          <w:szCs w:val="28"/>
        </w:rPr>
        <w:t>系列</w:t>
      </w:r>
      <w:r w:rsidRPr="005D5C18">
        <w:rPr>
          <w:rFonts w:ascii="標楷體" w:eastAsia="標楷體" w:hAnsi="標楷體"/>
          <w:bCs/>
          <w:kern w:val="0"/>
          <w:sz w:val="28"/>
          <w:szCs w:val="28"/>
        </w:rPr>
        <w:t>性別教育課程。</w:t>
      </w:r>
      <w:r w:rsidRPr="005D5C18">
        <w:rPr>
          <w:rFonts w:ascii="標楷體" w:eastAsia="標楷體" w:hAnsi="標楷體" w:hint="eastAsia"/>
          <w:bCs/>
          <w:kern w:val="0"/>
          <w:sz w:val="28"/>
          <w:szCs w:val="28"/>
        </w:rPr>
        <w:t>同時</w:t>
      </w:r>
      <w:r w:rsidRPr="005D5C18">
        <w:rPr>
          <w:rFonts w:ascii="標楷體" w:eastAsia="標楷體" w:hAnsi="標楷體"/>
          <w:bCs/>
          <w:kern w:val="0"/>
          <w:sz w:val="28"/>
          <w:szCs w:val="28"/>
        </w:rPr>
        <w:t>為增進民眾理解不同世代的情感互動及其</w:t>
      </w:r>
      <w:r w:rsidRPr="005D5C18">
        <w:rPr>
          <w:rFonts w:ascii="標楷體" w:eastAsia="標楷體" w:hAnsi="標楷體"/>
          <w:bCs/>
          <w:kern w:val="0"/>
          <w:sz w:val="28"/>
          <w:szCs w:val="28"/>
        </w:rPr>
        <w:lastRenderedPageBreak/>
        <w:t>衍生的性別議題，並能以開放</w:t>
      </w:r>
      <w:r w:rsidR="006311F0"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民主的態度面對各式各樣的親密關係</w:t>
      </w:r>
      <w:r w:rsidRPr="005D5C18">
        <w:rPr>
          <w:rFonts w:ascii="標楷體" w:eastAsia="標楷體" w:hAnsi="標楷體" w:hint="eastAsia"/>
          <w:bCs/>
          <w:kern w:val="0"/>
          <w:sz w:val="28"/>
          <w:szCs w:val="28"/>
        </w:rPr>
        <w:t>，規劃多元性別課程。</w:t>
      </w:r>
    </w:p>
    <w:p w14:paraId="0FC582A3" w14:textId="40128C72" w:rsidR="00D3456F" w:rsidRPr="005D5C18" w:rsidRDefault="00D3456F" w:rsidP="00B7133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「非莫理(Family)」的性別新視界計畫」、「愛.家系列性別平等系列講座」、</w:t>
      </w:r>
      <w:r w:rsidRPr="005D5C18">
        <w:rPr>
          <w:rFonts w:ascii="標楷體" w:eastAsia="標楷體" w:hAnsi="標楷體"/>
          <w:bCs/>
          <w:kern w:val="0"/>
          <w:sz w:val="28"/>
          <w:szCs w:val="28"/>
        </w:rPr>
        <w:t>「我要事業也要家庭</w:t>
      </w:r>
      <w:r w:rsidRPr="005D5C18">
        <w:rPr>
          <w:rFonts w:ascii="標楷體" w:eastAsia="標楷體" w:hAnsi="標楷體" w:hint="eastAsia"/>
          <w:bCs/>
          <w:kern w:val="0"/>
          <w:sz w:val="28"/>
          <w:szCs w:val="28"/>
        </w:rPr>
        <w:t>系列講座</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、「音原</w:t>
      </w:r>
      <w:proofErr w:type="gramStart"/>
      <w:r w:rsidRPr="005D5C18">
        <w:rPr>
          <w:rFonts w:ascii="標楷體" w:eastAsia="標楷體" w:hAnsi="標楷體" w:hint="eastAsia"/>
          <w:bCs/>
          <w:kern w:val="0"/>
          <w:sz w:val="28"/>
          <w:szCs w:val="28"/>
        </w:rPr>
        <w:t>繫</w:t>
      </w:r>
      <w:proofErr w:type="gramEnd"/>
      <w:r w:rsidRPr="005D5C18">
        <w:rPr>
          <w:rFonts w:ascii="標楷體" w:eastAsia="標楷體" w:hAnsi="標楷體" w:hint="eastAsia"/>
          <w:bCs/>
          <w:kern w:val="0"/>
          <w:sz w:val="28"/>
          <w:szCs w:val="28"/>
        </w:rPr>
        <w:t>慧」婦女系列講座計畫、「性別大補帖成長團體」、新住民女性自我增能計畫等29</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共計1,996</w:t>
      </w:r>
      <w:r w:rsidRPr="005D5C18">
        <w:rPr>
          <w:rFonts w:ascii="標楷體" w:eastAsia="標楷體" w:hAnsi="標楷體"/>
          <w:bCs/>
          <w:kern w:val="0"/>
          <w:sz w:val="28"/>
          <w:szCs w:val="28"/>
        </w:rPr>
        <w:t>人次參與。</w:t>
      </w:r>
      <w:r w:rsidRPr="005D5C18">
        <w:rPr>
          <w:rFonts w:ascii="標楷體" w:eastAsia="標楷體" w:hAnsi="標楷體" w:hint="eastAsia"/>
          <w:bCs/>
          <w:kern w:val="0"/>
          <w:sz w:val="28"/>
          <w:szCs w:val="28"/>
        </w:rPr>
        <w:t>同時於課程中宣導</w:t>
      </w:r>
      <w:r w:rsidRPr="005D5C18">
        <w:rPr>
          <w:rFonts w:ascii="標楷體" w:eastAsia="標楷體" w:hAnsi="標楷體"/>
          <w:bCs/>
          <w:kern w:val="0"/>
          <w:sz w:val="28"/>
          <w:szCs w:val="28"/>
        </w:rPr>
        <w:t>CEDAW公約(消除對婦女一切形式歧視公約)的精神，</w:t>
      </w:r>
      <w:r w:rsidR="000D495E" w:rsidRPr="005D5C18">
        <w:rPr>
          <w:rFonts w:ascii="標楷體" w:eastAsia="標楷體" w:hAnsi="標楷體" w:hint="eastAsia"/>
          <w:bCs/>
          <w:kern w:val="0"/>
          <w:sz w:val="28"/>
          <w:szCs w:val="28"/>
        </w:rPr>
        <w:t>以期</w:t>
      </w:r>
      <w:r w:rsidR="000D495E" w:rsidRPr="005D5C18">
        <w:rPr>
          <w:rFonts w:ascii="標楷體" w:eastAsia="標楷體" w:hAnsi="標楷體"/>
          <w:bCs/>
          <w:kern w:val="0"/>
          <w:sz w:val="28"/>
          <w:szCs w:val="28"/>
        </w:rPr>
        <w:t>讓</w:t>
      </w:r>
      <w:r w:rsidR="000D495E" w:rsidRPr="005D5C18">
        <w:rPr>
          <w:rFonts w:ascii="標楷體" w:eastAsia="標楷體" w:hAnsi="標楷體" w:hint="eastAsia"/>
          <w:bCs/>
          <w:kern w:val="0"/>
          <w:sz w:val="28"/>
          <w:szCs w:val="28"/>
        </w:rPr>
        <w:t>參與者</w:t>
      </w:r>
      <w:r w:rsidR="000D495E" w:rsidRPr="005D5C18">
        <w:rPr>
          <w:rFonts w:ascii="標楷體" w:eastAsia="標楷體" w:hAnsi="標楷體"/>
          <w:bCs/>
          <w:kern w:val="0"/>
          <w:sz w:val="28"/>
          <w:szCs w:val="28"/>
        </w:rPr>
        <w:t>都能感受到</w:t>
      </w:r>
      <w:r w:rsidR="000D495E" w:rsidRPr="005D5C18">
        <w:rPr>
          <w:rFonts w:ascii="標楷體" w:eastAsia="標楷體" w:hAnsi="標楷體" w:hint="eastAsia"/>
          <w:bCs/>
          <w:kern w:val="0"/>
          <w:sz w:val="28"/>
          <w:szCs w:val="28"/>
        </w:rPr>
        <w:t>平等的實質意涵</w:t>
      </w:r>
      <w:r w:rsidR="000D495E" w:rsidRPr="005D5C18">
        <w:rPr>
          <w:rFonts w:ascii="標楷體" w:eastAsia="標楷體" w:hAnsi="標楷體"/>
          <w:bCs/>
          <w:kern w:val="0"/>
          <w:sz w:val="28"/>
          <w:szCs w:val="28"/>
        </w:rPr>
        <w:t>。</w:t>
      </w:r>
    </w:p>
    <w:p w14:paraId="27316C60" w14:textId="77777777" w:rsidR="00D3456F" w:rsidRPr="005D5C18" w:rsidRDefault="00D3456F"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.推動優先家庭教育服務方案</w:t>
      </w:r>
    </w:p>
    <w:p w14:paraId="2E176B74" w14:textId="77777777" w:rsidR="00D3456F" w:rsidRPr="005D5C18" w:rsidRDefault="00D3456F" w:rsidP="00B7133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（1）結合學校關懷輔導個案家庭，辦理「珍愛家庭-守護列車親職教育計畫」，透過多元化的諮商諮詢服務、親職教育小團體活動、親子活動，協助個案家庭家長能提升親職能力，並瞭解子女的身心發展，</w:t>
      </w:r>
      <w:r w:rsidRPr="005D5C18">
        <w:rPr>
          <w:rFonts w:ascii="標楷體" w:eastAsia="標楷體" w:hAnsi="標楷體" w:hint="eastAsia"/>
          <w:bCs/>
          <w:kern w:val="0"/>
          <w:sz w:val="28"/>
          <w:szCs w:val="28"/>
        </w:rPr>
        <w:t>使</w:t>
      </w:r>
      <w:r w:rsidRPr="005D5C18">
        <w:rPr>
          <w:rFonts w:ascii="標楷體" w:eastAsia="標楷體" w:hAnsi="標楷體"/>
          <w:bCs/>
          <w:kern w:val="0"/>
          <w:sz w:val="28"/>
          <w:szCs w:val="28"/>
        </w:rPr>
        <w:t>親子關係得以改善。11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7月至12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辦理13場次，共計463人次參與。</w:t>
      </w:r>
    </w:p>
    <w:p w14:paraId="53820D0B" w14:textId="77777777" w:rsidR="00D3456F" w:rsidRPr="005D5C18" w:rsidRDefault="00D3456F" w:rsidP="00B7133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w:t>
      </w:r>
      <w:r w:rsidRPr="005D5C18">
        <w:rPr>
          <w:rFonts w:ascii="標楷體" w:eastAsia="標楷體" w:hAnsi="標楷體"/>
          <w:bCs/>
          <w:spacing w:val="-8"/>
          <w:kern w:val="0"/>
          <w:sz w:val="28"/>
          <w:szCs w:val="28"/>
        </w:rPr>
        <w:t>對於有重大違規事</w:t>
      </w:r>
      <w:r w:rsidRPr="005D5C18">
        <w:rPr>
          <w:rFonts w:ascii="標楷體" w:eastAsia="標楷體" w:hAnsi="標楷體"/>
          <w:bCs/>
          <w:spacing w:val="-4"/>
          <w:kern w:val="0"/>
          <w:sz w:val="28"/>
          <w:szCs w:val="28"/>
        </w:rPr>
        <w:t>件學生之家長、監護人或實際照顧者，</w:t>
      </w:r>
      <w:r w:rsidRPr="005D5C18">
        <w:rPr>
          <w:rFonts w:ascii="標楷體" w:eastAsia="標楷體" w:hAnsi="標楷體"/>
          <w:bCs/>
          <w:kern w:val="0"/>
          <w:sz w:val="28"/>
          <w:szCs w:val="28"/>
        </w:rPr>
        <w:t>或學校、社政單位轉</w:t>
      </w:r>
      <w:proofErr w:type="gramStart"/>
      <w:r w:rsidRPr="005D5C18">
        <w:rPr>
          <w:rFonts w:ascii="標楷體" w:eastAsia="標楷體" w:hAnsi="標楷體"/>
          <w:bCs/>
          <w:kern w:val="0"/>
          <w:sz w:val="28"/>
          <w:szCs w:val="28"/>
        </w:rPr>
        <w:t>介</w:t>
      </w:r>
      <w:proofErr w:type="gramEnd"/>
      <w:r w:rsidRPr="005D5C18">
        <w:rPr>
          <w:rFonts w:ascii="標楷體" w:eastAsia="標楷體" w:hAnsi="標楷體"/>
          <w:bCs/>
          <w:kern w:val="0"/>
          <w:sz w:val="28"/>
          <w:szCs w:val="28"/>
        </w:rPr>
        <w:t>有家庭教育需求者，提供家庭教育諮詢、輔導或團體課程，以</w:t>
      </w:r>
      <w:r w:rsidRPr="005D5C18">
        <w:rPr>
          <w:rFonts w:ascii="標楷體" w:eastAsia="標楷體" w:hAnsi="標楷體" w:hint="eastAsia"/>
          <w:bCs/>
          <w:kern w:val="0"/>
          <w:sz w:val="28"/>
          <w:szCs w:val="28"/>
        </w:rPr>
        <w:t>期</w:t>
      </w:r>
      <w:r w:rsidRPr="005D5C18">
        <w:rPr>
          <w:rFonts w:ascii="標楷體" w:eastAsia="標楷體" w:hAnsi="標楷體"/>
          <w:bCs/>
          <w:kern w:val="0"/>
          <w:sz w:val="28"/>
          <w:szCs w:val="28"/>
        </w:rPr>
        <w:t>增進親子</w:t>
      </w:r>
      <w:r w:rsidRPr="005D5C18">
        <w:rPr>
          <w:rFonts w:ascii="標楷體" w:eastAsia="標楷體" w:hAnsi="標楷體" w:hint="eastAsia"/>
          <w:bCs/>
          <w:kern w:val="0"/>
          <w:sz w:val="28"/>
          <w:szCs w:val="28"/>
        </w:rPr>
        <w:t>或家人</w:t>
      </w:r>
      <w:r w:rsidRPr="005D5C18">
        <w:rPr>
          <w:rFonts w:ascii="標楷體" w:eastAsia="標楷體" w:hAnsi="標楷體"/>
          <w:bCs/>
          <w:kern w:val="0"/>
          <w:sz w:val="28"/>
          <w:szCs w:val="28"/>
        </w:rPr>
        <w:t>關係。11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7月至12月辦理「家庭教育</w:t>
      </w:r>
      <w:r w:rsidRPr="005D5C18">
        <w:rPr>
          <w:rFonts w:ascii="標楷體" w:eastAsia="標楷體" w:hAnsi="標楷體"/>
          <w:bCs/>
          <w:kern w:val="0"/>
          <w:sz w:val="28"/>
          <w:szCs w:val="28"/>
        </w:rPr>
        <w:t>個別輔導</w:t>
      </w:r>
      <w:r w:rsidRPr="005D5C18">
        <w:rPr>
          <w:rFonts w:ascii="標楷體" w:eastAsia="標楷體" w:hAnsi="標楷體" w:hint="eastAsia"/>
          <w:bCs/>
          <w:kern w:val="0"/>
          <w:sz w:val="28"/>
          <w:szCs w:val="28"/>
        </w:rPr>
        <w:t>諮商計畫」服務47案(其中學校轉</w:t>
      </w:r>
      <w:proofErr w:type="gramStart"/>
      <w:r w:rsidRPr="005D5C18">
        <w:rPr>
          <w:rFonts w:ascii="標楷體" w:eastAsia="標楷體" w:hAnsi="標楷體" w:hint="eastAsia"/>
          <w:bCs/>
          <w:kern w:val="0"/>
          <w:sz w:val="28"/>
          <w:szCs w:val="28"/>
        </w:rPr>
        <w:t>介</w:t>
      </w:r>
      <w:proofErr w:type="gramEnd"/>
      <w:r w:rsidRPr="005D5C18">
        <w:rPr>
          <w:rFonts w:ascii="標楷體" w:eastAsia="標楷體" w:hAnsi="標楷體" w:hint="eastAsia"/>
          <w:bCs/>
          <w:kern w:val="0"/>
          <w:sz w:val="28"/>
          <w:szCs w:val="28"/>
        </w:rPr>
        <w:t>40案、與社福中心合作7案)；辦理「家庭教育團體輔導計畫」6案，服務11場次，共計166人次。</w:t>
      </w:r>
    </w:p>
    <w:p w14:paraId="3F3B38E9" w14:textId="77777777" w:rsidR="00D3456F" w:rsidRPr="005D5C18" w:rsidRDefault="00D3456F" w:rsidP="00B71335">
      <w:pPr>
        <w:pStyle w:val="afa"/>
        <w:widowControl/>
        <w:numPr>
          <w:ilvl w:val="0"/>
          <w:numId w:val="26"/>
        </w:numPr>
        <w:suppressAutoHyphens/>
        <w:overflowPunct w:val="0"/>
        <w:autoSpaceDN w:val="0"/>
        <w:snapToGrid w:val="0"/>
        <w:spacing w:line="320" w:lineRule="exact"/>
        <w:ind w:leftChars="0" w:left="2268" w:hanging="56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113年辦理「家庭教育行動劇團校園、社區巡迴計畫」5場次，659人次參與，以親子陪伴及親子溝通議題之繪</w:t>
      </w:r>
      <w:proofErr w:type="gramStart"/>
      <w:r w:rsidRPr="005D5C18">
        <w:rPr>
          <w:rFonts w:ascii="標楷體" w:eastAsia="標楷體" w:hAnsi="標楷體" w:hint="eastAsia"/>
          <w:bCs/>
          <w:kern w:val="0"/>
          <w:sz w:val="28"/>
          <w:szCs w:val="28"/>
        </w:rPr>
        <w:t>本為媒材</w:t>
      </w:r>
      <w:proofErr w:type="gramEnd"/>
      <w:r w:rsidRPr="005D5C18">
        <w:rPr>
          <w:rFonts w:ascii="標楷體" w:eastAsia="標楷體" w:hAnsi="標楷體" w:hint="eastAsia"/>
          <w:bCs/>
          <w:kern w:val="0"/>
          <w:sz w:val="28"/>
          <w:szCs w:val="28"/>
        </w:rPr>
        <w:t>，設計家庭行動劇本，由家庭教育中心</w:t>
      </w:r>
      <w:proofErr w:type="gramStart"/>
      <w:r w:rsidRPr="005D5C18">
        <w:rPr>
          <w:rFonts w:ascii="標楷體" w:eastAsia="標楷體" w:hAnsi="標楷體" w:hint="eastAsia"/>
          <w:bCs/>
          <w:kern w:val="0"/>
          <w:sz w:val="28"/>
          <w:szCs w:val="28"/>
        </w:rPr>
        <w:t>行動劇志工</w:t>
      </w:r>
      <w:proofErr w:type="gramEnd"/>
      <w:r w:rsidRPr="005D5C18">
        <w:rPr>
          <w:rFonts w:ascii="標楷體" w:eastAsia="標楷體" w:hAnsi="標楷體" w:hint="eastAsia"/>
          <w:bCs/>
          <w:kern w:val="0"/>
          <w:sz w:val="28"/>
          <w:szCs w:val="28"/>
        </w:rPr>
        <w:t>演出，倡導家庭教養陪伴之重要議題。</w:t>
      </w:r>
    </w:p>
    <w:p w14:paraId="5FEACA40" w14:textId="64DBE1D4" w:rsidR="00F67100" w:rsidRPr="005D5C18" w:rsidRDefault="00D3456F"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9</w:t>
      </w:r>
      <w:r w:rsidRPr="005D5C18">
        <w:rPr>
          <w:rFonts w:ascii="標楷體" w:eastAsia="標楷體" w:hAnsi="標楷體"/>
          <w:bCs/>
          <w:kern w:val="0"/>
          <w:sz w:val="28"/>
          <w:szCs w:val="28"/>
        </w:rPr>
        <w:t>.設置「412</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8185」全國家庭教育諮詢專線，提供民眾有關自我調適、家庭中家人關係、婚姻關係、親密關係、親職教養、家庭資源管理等家庭生活相關問題諮詢服務，專線服務時間為週一至</w:t>
      </w:r>
      <w:r w:rsidRPr="005D5C18">
        <w:rPr>
          <w:rFonts w:ascii="標楷體" w:eastAsia="標楷體" w:hAnsi="標楷體" w:hint="eastAsia"/>
          <w:bCs/>
          <w:kern w:val="0"/>
          <w:sz w:val="28"/>
          <w:szCs w:val="28"/>
        </w:rPr>
        <w:t>週</w:t>
      </w:r>
      <w:r w:rsidRPr="005D5C18">
        <w:rPr>
          <w:rFonts w:ascii="標楷體" w:eastAsia="標楷體" w:hAnsi="標楷體"/>
          <w:bCs/>
          <w:kern w:val="0"/>
          <w:sz w:val="28"/>
          <w:szCs w:val="28"/>
        </w:rPr>
        <w:t>六9:00~12:00、14:00~17:00</w:t>
      </w:r>
      <w:r w:rsidRPr="005D5C18">
        <w:rPr>
          <w:rFonts w:ascii="標楷體" w:eastAsia="標楷體" w:hAnsi="標楷體" w:hint="eastAsia"/>
          <w:bCs/>
          <w:kern w:val="0"/>
          <w:sz w:val="28"/>
          <w:szCs w:val="28"/>
        </w:rPr>
        <w:t>及</w:t>
      </w:r>
      <w:r w:rsidRPr="005D5C18">
        <w:rPr>
          <w:rFonts w:ascii="標楷體" w:eastAsia="標楷體" w:hAnsi="標楷體"/>
          <w:bCs/>
          <w:kern w:val="0"/>
          <w:sz w:val="28"/>
          <w:szCs w:val="28"/>
        </w:rPr>
        <w:t>週一至週五晚間18:00~21:00，</w:t>
      </w:r>
      <w:bookmarkStart w:id="3" w:name="_Hlk106449211"/>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w:t>
      </w:r>
      <w:bookmarkEnd w:id="3"/>
      <w:r w:rsidRPr="005D5C18">
        <w:rPr>
          <w:rFonts w:ascii="標楷體" w:eastAsia="標楷體" w:hAnsi="標楷體"/>
          <w:bCs/>
          <w:kern w:val="0"/>
          <w:sz w:val="28"/>
          <w:szCs w:val="28"/>
        </w:rPr>
        <w:t>計服務個案數為</w:t>
      </w:r>
      <w:r w:rsidRPr="005D5C18">
        <w:rPr>
          <w:rFonts w:ascii="標楷體" w:eastAsia="標楷體" w:hAnsi="標楷體" w:hint="eastAsia"/>
          <w:bCs/>
          <w:kern w:val="0"/>
          <w:sz w:val="28"/>
          <w:szCs w:val="28"/>
        </w:rPr>
        <w:t>781人次；另</w:t>
      </w:r>
      <w:r w:rsidRPr="005D5C18">
        <w:rPr>
          <w:rFonts w:ascii="標楷體" w:eastAsia="標楷體" w:hAnsi="標楷體"/>
          <w:bCs/>
          <w:kern w:val="0"/>
          <w:sz w:val="28"/>
          <w:szCs w:val="28"/>
        </w:rPr>
        <w:t>針對缺乏親職教養知識與能力、親子溝通不良等問題的家長，提供</w:t>
      </w:r>
      <w:proofErr w:type="gramStart"/>
      <w:r w:rsidRPr="005D5C18">
        <w:rPr>
          <w:rFonts w:ascii="標楷體" w:eastAsia="標楷體" w:hAnsi="標楷體"/>
          <w:bCs/>
          <w:kern w:val="0"/>
          <w:sz w:val="28"/>
          <w:szCs w:val="28"/>
        </w:rPr>
        <w:t>個別化親職</w:t>
      </w:r>
      <w:proofErr w:type="gramEnd"/>
      <w:r w:rsidRPr="005D5C18">
        <w:rPr>
          <w:rFonts w:ascii="標楷體" w:eastAsia="標楷體" w:hAnsi="標楷體"/>
          <w:bCs/>
          <w:kern w:val="0"/>
          <w:sz w:val="28"/>
          <w:szCs w:val="28"/>
        </w:rPr>
        <w:t>教育諮詢服務</w:t>
      </w:r>
      <w:r w:rsidRPr="005D5C18">
        <w:rPr>
          <w:rFonts w:ascii="標楷體" w:eastAsia="標楷體" w:hAnsi="標楷體" w:hint="eastAsia"/>
          <w:bCs/>
          <w:kern w:val="0"/>
          <w:sz w:val="28"/>
          <w:szCs w:val="28"/>
        </w:rPr>
        <w:t>153</w:t>
      </w:r>
      <w:r w:rsidRPr="005D5C18">
        <w:rPr>
          <w:rFonts w:ascii="標楷體" w:eastAsia="標楷體" w:hAnsi="標楷體"/>
          <w:bCs/>
          <w:kern w:val="0"/>
          <w:sz w:val="28"/>
          <w:szCs w:val="28"/>
        </w:rPr>
        <w:t>人次。</w:t>
      </w:r>
    </w:p>
    <w:p w14:paraId="4D5DD3EA" w14:textId="77777777" w:rsidR="00F67100" w:rsidRPr="005D5C18" w:rsidRDefault="00F67100"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（二）落實終身學習及補習教育，提升公民素養</w:t>
      </w:r>
    </w:p>
    <w:p w14:paraId="2397899B"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1.推動成人基本教育、國民補習及進修教育</w:t>
      </w:r>
    </w:p>
    <w:p w14:paraId="0786D1BC" w14:textId="77777777" w:rsidR="00F67100" w:rsidRPr="005D5C18" w:rsidRDefault="00F67100" w:rsidP="00B71335">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為擴展失學民眾暨新住民學習機會，</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年度第2期開辦成人</w:t>
      </w:r>
      <w:proofErr w:type="gramStart"/>
      <w:r w:rsidRPr="005D5C18">
        <w:rPr>
          <w:rFonts w:ascii="標楷體" w:eastAsia="標楷體" w:hAnsi="標楷體" w:hint="eastAsia"/>
          <w:bCs/>
          <w:kern w:val="0"/>
          <w:sz w:val="28"/>
          <w:szCs w:val="28"/>
        </w:rPr>
        <w:t>基本教育班計49班</w:t>
      </w:r>
      <w:proofErr w:type="gramEnd"/>
      <w:r w:rsidRPr="005D5C18">
        <w:rPr>
          <w:rFonts w:ascii="標楷體" w:eastAsia="標楷體" w:hAnsi="標楷體" w:hint="eastAsia"/>
          <w:bCs/>
          <w:kern w:val="0"/>
          <w:sz w:val="28"/>
          <w:szCs w:val="28"/>
        </w:rPr>
        <w:t>；113學年第1學期補助國小辦理補校13校、國中辦理補校16校</w:t>
      </w:r>
      <w:r w:rsidRPr="005D5C18">
        <w:rPr>
          <w:rFonts w:ascii="標楷體" w:eastAsia="標楷體" w:hAnsi="標楷體"/>
          <w:bCs/>
          <w:kern w:val="0"/>
          <w:sz w:val="28"/>
          <w:szCs w:val="28"/>
        </w:rPr>
        <w:t>。</w:t>
      </w:r>
    </w:p>
    <w:p w14:paraId="5A28C547" w14:textId="77777777" w:rsidR="00F67100" w:rsidRPr="005D5C18" w:rsidRDefault="00F67100" w:rsidP="00B7133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2.推動新住民學習中心及新住民子女教育實施計畫業務</w:t>
      </w:r>
    </w:p>
    <w:p w14:paraId="51442545" w14:textId="6449D35F" w:rsidR="00F67100" w:rsidRPr="005D5C18" w:rsidRDefault="00F67100" w:rsidP="000C3ED0">
      <w:pPr>
        <w:widowControl/>
        <w:suppressAutoHyphens/>
        <w:overflowPunct w:val="0"/>
        <w:autoSpaceDN w:val="0"/>
        <w:snapToGrid w:val="0"/>
        <w:spacing w:line="310" w:lineRule="exact"/>
        <w:ind w:left="2240" w:hanging="709"/>
        <w:jc w:val="both"/>
        <w:textAlignment w:val="baseline"/>
        <w:rPr>
          <w:rFonts w:ascii="標楷體" w:eastAsia="標楷體" w:hAnsi="標楷體"/>
          <w:bCs/>
          <w:spacing w:val="4"/>
          <w:kern w:val="0"/>
          <w:sz w:val="28"/>
          <w:szCs w:val="28"/>
        </w:rPr>
      </w:pPr>
      <w:r w:rsidRPr="005D5C18">
        <w:rPr>
          <w:rFonts w:ascii="標楷體" w:eastAsia="標楷體" w:hAnsi="標楷體"/>
          <w:bCs/>
          <w:kern w:val="0"/>
          <w:sz w:val="28"/>
          <w:szCs w:val="28"/>
        </w:rPr>
        <w:t>（1）</w:t>
      </w:r>
      <w:r w:rsidRPr="005D5C18">
        <w:rPr>
          <w:rFonts w:ascii="標楷體" w:eastAsia="標楷體" w:hAnsi="標楷體"/>
          <w:bCs/>
          <w:spacing w:val="4"/>
          <w:kern w:val="0"/>
          <w:sz w:val="28"/>
          <w:szCs w:val="28"/>
        </w:rPr>
        <w:t>3所新住民學習中心開辦家庭教育活動、華語文基礎班等各項課程，11</w:t>
      </w:r>
      <w:r w:rsidRPr="005D5C18">
        <w:rPr>
          <w:rFonts w:ascii="標楷體" w:eastAsia="標楷體" w:hAnsi="標楷體" w:hint="eastAsia"/>
          <w:bCs/>
          <w:spacing w:val="4"/>
          <w:kern w:val="0"/>
          <w:sz w:val="28"/>
          <w:szCs w:val="28"/>
        </w:rPr>
        <w:t>3</w:t>
      </w:r>
      <w:r w:rsidRPr="005D5C18">
        <w:rPr>
          <w:rFonts w:ascii="標楷體" w:eastAsia="標楷體" w:hAnsi="標楷體"/>
          <w:bCs/>
          <w:spacing w:val="4"/>
          <w:kern w:val="0"/>
          <w:sz w:val="28"/>
          <w:szCs w:val="28"/>
        </w:rPr>
        <w:t>年</w:t>
      </w:r>
      <w:r w:rsidRPr="005D5C18">
        <w:rPr>
          <w:rFonts w:ascii="標楷體" w:eastAsia="標楷體" w:hAnsi="標楷體" w:hint="eastAsia"/>
          <w:bCs/>
          <w:spacing w:val="4"/>
          <w:kern w:val="0"/>
          <w:sz w:val="28"/>
          <w:szCs w:val="28"/>
        </w:rPr>
        <w:t>7月至12月</w:t>
      </w:r>
      <w:r w:rsidRPr="005D5C18">
        <w:rPr>
          <w:rFonts w:ascii="標楷體" w:eastAsia="標楷體" w:hAnsi="標楷體"/>
          <w:bCs/>
          <w:spacing w:val="4"/>
          <w:kern w:val="0"/>
          <w:sz w:val="28"/>
          <w:szCs w:val="28"/>
        </w:rPr>
        <w:t>辦理活動</w:t>
      </w:r>
      <w:r w:rsidRPr="005D5C18">
        <w:rPr>
          <w:rFonts w:ascii="標楷體" w:eastAsia="標楷體" w:hAnsi="標楷體" w:hint="eastAsia"/>
          <w:bCs/>
          <w:spacing w:val="4"/>
          <w:kern w:val="0"/>
          <w:sz w:val="28"/>
          <w:szCs w:val="28"/>
        </w:rPr>
        <w:t>38</w:t>
      </w:r>
      <w:r w:rsidRPr="005D5C18">
        <w:rPr>
          <w:rFonts w:ascii="標楷體" w:eastAsia="標楷體" w:hAnsi="標楷體"/>
          <w:bCs/>
          <w:spacing w:val="4"/>
          <w:kern w:val="0"/>
          <w:sz w:val="28"/>
          <w:szCs w:val="28"/>
        </w:rPr>
        <w:t>場次</w:t>
      </w:r>
      <w:r w:rsidRPr="005D5C18">
        <w:rPr>
          <w:rFonts w:ascii="標楷體" w:eastAsia="標楷體" w:hAnsi="標楷體" w:hint="eastAsia"/>
          <w:bCs/>
          <w:spacing w:val="4"/>
          <w:kern w:val="0"/>
          <w:sz w:val="28"/>
          <w:szCs w:val="28"/>
        </w:rPr>
        <w:t>，共計2,761</w:t>
      </w:r>
      <w:r w:rsidRPr="005D5C18">
        <w:rPr>
          <w:rFonts w:ascii="標楷體" w:eastAsia="標楷體" w:hAnsi="標楷體"/>
          <w:bCs/>
          <w:spacing w:val="4"/>
          <w:kern w:val="0"/>
          <w:sz w:val="28"/>
          <w:szCs w:val="28"/>
        </w:rPr>
        <w:t>人次參加。</w:t>
      </w:r>
    </w:p>
    <w:p w14:paraId="3E569731" w14:textId="77777777" w:rsidR="00F67100" w:rsidRPr="005D5C18" w:rsidRDefault="00F67100" w:rsidP="00B71335">
      <w:pPr>
        <w:widowControl/>
        <w:suppressAutoHyphens/>
        <w:overflowPunct w:val="0"/>
        <w:autoSpaceDN w:val="0"/>
        <w:snapToGrid w:val="0"/>
        <w:spacing w:line="310" w:lineRule="exact"/>
        <w:ind w:left="2240" w:hanging="709"/>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（2）鼓勵學校申請新住民子女教育實施計畫，</w:t>
      </w:r>
      <w:r w:rsidRPr="005D5C18">
        <w:rPr>
          <w:rFonts w:ascii="標楷體" w:eastAsia="標楷體" w:hAnsi="標楷體" w:hint="eastAsia"/>
          <w:bCs/>
          <w:kern w:val="0"/>
          <w:sz w:val="28"/>
          <w:szCs w:val="28"/>
        </w:rPr>
        <w:t>包含辦理新住民子女</w:t>
      </w:r>
      <w:r w:rsidRPr="005D5C18">
        <w:rPr>
          <w:rFonts w:ascii="標楷體" w:eastAsia="標楷體" w:hAnsi="標楷體"/>
          <w:bCs/>
          <w:kern w:val="0"/>
          <w:sz w:val="28"/>
          <w:szCs w:val="28"/>
        </w:rPr>
        <w:t>華語</w:t>
      </w:r>
      <w:r w:rsidRPr="005D5C18">
        <w:rPr>
          <w:rFonts w:ascii="標楷體" w:eastAsia="標楷體" w:hAnsi="標楷體" w:hint="eastAsia"/>
          <w:bCs/>
          <w:kern w:val="0"/>
          <w:sz w:val="28"/>
          <w:szCs w:val="28"/>
        </w:rPr>
        <w:t>文學習扶助</w:t>
      </w:r>
      <w:r w:rsidRPr="005D5C18">
        <w:rPr>
          <w:rFonts w:ascii="標楷體" w:eastAsia="標楷體" w:hAnsi="標楷體"/>
          <w:bCs/>
          <w:kern w:val="0"/>
          <w:sz w:val="28"/>
          <w:szCs w:val="28"/>
        </w:rPr>
        <w:t>教學、</w:t>
      </w:r>
      <w:r w:rsidRPr="005D5C18">
        <w:rPr>
          <w:rFonts w:ascii="標楷體" w:eastAsia="標楷體" w:hAnsi="標楷體" w:hint="eastAsia"/>
          <w:bCs/>
          <w:kern w:val="0"/>
          <w:sz w:val="28"/>
          <w:szCs w:val="28"/>
        </w:rPr>
        <w:t>教師新住民多元文化研</w:t>
      </w:r>
      <w:r w:rsidRPr="005D5C18">
        <w:rPr>
          <w:rFonts w:ascii="標楷體" w:eastAsia="標楷體" w:hAnsi="標楷體" w:hint="eastAsia"/>
          <w:bCs/>
          <w:kern w:val="0"/>
          <w:sz w:val="28"/>
          <w:szCs w:val="28"/>
        </w:rPr>
        <w:lastRenderedPageBreak/>
        <w:t>習、新住民多元文化或國際日活動、編購或研發多元文化教材、實施諮詢輔導方案(諮詢及小團體活動)及辦理親職教育研習</w:t>
      </w:r>
      <w:r w:rsidRPr="005D5C18">
        <w:rPr>
          <w:rFonts w:ascii="標楷體" w:eastAsia="標楷體" w:hAnsi="標楷體"/>
          <w:bCs/>
          <w:kern w:val="0"/>
          <w:sz w:val="28"/>
          <w:szCs w:val="28"/>
        </w:rPr>
        <w:t>等活動，</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年度</w:t>
      </w:r>
      <w:r w:rsidRPr="005D5C18">
        <w:rPr>
          <w:rFonts w:ascii="標楷體" w:eastAsia="標楷體" w:hAnsi="標楷體" w:hint="eastAsia"/>
          <w:bCs/>
          <w:kern w:val="0"/>
          <w:sz w:val="28"/>
          <w:szCs w:val="28"/>
        </w:rPr>
        <w:t>新住民子女華語文學習扶助課程計24校申請，</w:t>
      </w:r>
      <w:r w:rsidRPr="005D5C18">
        <w:rPr>
          <w:rFonts w:ascii="標楷體" w:eastAsia="標楷體" w:hAnsi="標楷體"/>
          <w:bCs/>
          <w:kern w:val="0"/>
          <w:sz w:val="28"/>
          <w:szCs w:val="28"/>
        </w:rPr>
        <w:t>受益學生人數</w:t>
      </w:r>
      <w:r w:rsidRPr="005D5C18">
        <w:rPr>
          <w:rFonts w:ascii="標楷體" w:eastAsia="標楷體" w:hAnsi="標楷體" w:hint="eastAsia"/>
          <w:bCs/>
          <w:kern w:val="0"/>
          <w:sz w:val="28"/>
          <w:szCs w:val="28"/>
        </w:rPr>
        <w:t>36</w:t>
      </w:r>
      <w:r w:rsidRPr="005D5C18">
        <w:rPr>
          <w:rFonts w:ascii="標楷體" w:eastAsia="標楷體" w:hAnsi="標楷體"/>
          <w:bCs/>
          <w:kern w:val="0"/>
          <w:sz w:val="28"/>
          <w:szCs w:val="28"/>
        </w:rPr>
        <w:t>人</w:t>
      </w:r>
      <w:r w:rsidRPr="005D5C18">
        <w:rPr>
          <w:rFonts w:ascii="標楷體" w:eastAsia="標楷體" w:hAnsi="標楷體" w:hint="eastAsia"/>
          <w:bCs/>
          <w:kern w:val="0"/>
          <w:sz w:val="28"/>
          <w:szCs w:val="28"/>
        </w:rPr>
        <w:t>；</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年度新住民子女教育實施計畫</w:t>
      </w:r>
      <w:r w:rsidRPr="005D5C18">
        <w:rPr>
          <w:rFonts w:ascii="標楷體" w:eastAsia="標楷體" w:hAnsi="標楷體" w:hint="eastAsia"/>
          <w:bCs/>
          <w:kern w:val="0"/>
          <w:sz w:val="28"/>
          <w:szCs w:val="28"/>
        </w:rPr>
        <w:t>73</w:t>
      </w:r>
      <w:r w:rsidRPr="005D5C18">
        <w:rPr>
          <w:rFonts w:ascii="標楷體" w:eastAsia="標楷體" w:hAnsi="標楷體"/>
          <w:bCs/>
          <w:kern w:val="0"/>
          <w:sz w:val="28"/>
          <w:szCs w:val="28"/>
        </w:rPr>
        <w:t>校申請，受益學生人數</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萬</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931</w:t>
      </w:r>
      <w:r w:rsidRPr="005D5C18">
        <w:rPr>
          <w:rFonts w:ascii="標楷體" w:eastAsia="標楷體" w:hAnsi="標楷體"/>
          <w:bCs/>
          <w:kern w:val="0"/>
          <w:sz w:val="28"/>
          <w:szCs w:val="28"/>
        </w:rPr>
        <w:t>人次。</w:t>
      </w:r>
    </w:p>
    <w:p w14:paraId="1AF30573" w14:textId="77777777" w:rsidR="00F67100" w:rsidRPr="005D5C18" w:rsidRDefault="00F67100" w:rsidP="00B7133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3.推動新住民語文課程及教育輔導團</w:t>
      </w:r>
    </w:p>
    <w:p w14:paraId="7824CDAA" w14:textId="790A3C13" w:rsidR="00F67100" w:rsidRPr="005D5C18" w:rsidRDefault="00226E65" w:rsidP="00B71335">
      <w:pPr>
        <w:widowControl/>
        <w:suppressAutoHyphens/>
        <w:overflowPunct w:val="0"/>
        <w:autoSpaceDN w:val="0"/>
        <w:snapToGrid w:val="0"/>
        <w:spacing w:line="32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20"/>
          <w:kern w:val="0"/>
          <w:sz w:val="28"/>
          <w:szCs w:val="28"/>
        </w:rPr>
        <w:t>（1</w:t>
      </w:r>
      <w:r w:rsidRPr="005D5C18">
        <w:rPr>
          <w:rFonts w:ascii="標楷體" w:eastAsia="標楷體" w:hAnsi="標楷體"/>
          <w:bCs/>
          <w:spacing w:val="14"/>
          <w:kern w:val="0"/>
          <w:sz w:val="28"/>
          <w:szCs w:val="28"/>
        </w:rPr>
        <w:t>）</w:t>
      </w:r>
      <w:r w:rsidR="00F67100" w:rsidRPr="005D5C18">
        <w:rPr>
          <w:rFonts w:ascii="標楷體" w:eastAsia="標楷體" w:hAnsi="標楷體"/>
          <w:bCs/>
          <w:spacing w:val="14"/>
          <w:kern w:val="0"/>
          <w:sz w:val="28"/>
          <w:szCs w:val="28"/>
        </w:rPr>
        <w:t>本市11</w:t>
      </w:r>
      <w:r w:rsidR="00F67100" w:rsidRPr="005D5C18">
        <w:rPr>
          <w:rFonts w:ascii="標楷體" w:eastAsia="標楷體" w:hAnsi="標楷體" w:hint="eastAsia"/>
          <w:bCs/>
          <w:spacing w:val="14"/>
          <w:kern w:val="0"/>
          <w:sz w:val="28"/>
          <w:szCs w:val="28"/>
        </w:rPr>
        <w:t>3</w:t>
      </w:r>
      <w:r w:rsidR="00F67100" w:rsidRPr="005D5C18">
        <w:rPr>
          <w:rFonts w:ascii="標楷體" w:eastAsia="標楷體" w:hAnsi="標楷體"/>
          <w:bCs/>
          <w:spacing w:val="14"/>
          <w:kern w:val="0"/>
          <w:sz w:val="28"/>
          <w:szCs w:val="28"/>
        </w:rPr>
        <w:t>學年度國民中小</w:t>
      </w:r>
      <w:r w:rsidR="00F67100" w:rsidRPr="005D5C18">
        <w:rPr>
          <w:rFonts w:ascii="標楷體" w:eastAsia="標楷體" w:hAnsi="標楷體" w:hint="eastAsia"/>
          <w:bCs/>
          <w:spacing w:val="14"/>
          <w:kern w:val="0"/>
          <w:sz w:val="28"/>
          <w:szCs w:val="28"/>
        </w:rPr>
        <w:t>學共184校</w:t>
      </w:r>
      <w:r w:rsidR="00F67100" w:rsidRPr="005D5C18">
        <w:rPr>
          <w:rFonts w:ascii="標楷體" w:eastAsia="標楷體" w:hAnsi="標楷體"/>
          <w:bCs/>
          <w:spacing w:val="14"/>
          <w:kern w:val="0"/>
          <w:sz w:val="28"/>
          <w:szCs w:val="28"/>
        </w:rPr>
        <w:t>開設新</w:t>
      </w:r>
      <w:proofErr w:type="gramStart"/>
      <w:r w:rsidR="00F67100" w:rsidRPr="005D5C18">
        <w:rPr>
          <w:rFonts w:ascii="標楷體" w:eastAsia="標楷體" w:hAnsi="標楷體"/>
          <w:bCs/>
          <w:spacing w:val="14"/>
          <w:kern w:val="0"/>
          <w:sz w:val="28"/>
          <w:szCs w:val="28"/>
        </w:rPr>
        <w:t>住民語實體</w:t>
      </w:r>
      <w:proofErr w:type="gramEnd"/>
      <w:r w:rsidR="00F67100" w:rsidRPr="005D5C18">
        <w:rPr>
          <w:rFonts w:ascii="標楷體" w:eastAsia="標楷體" w:hAnsi="標楷體"/>
          <w:bCs/>
          <w:spacing w:val="14"/>
          <w:kern w:val="0"/>
          <w:sz w:val="28"/>
          <w:szCs w:val="28"/>
        </w:rPr>
        <w:t>課程，</w:t>
      </w:r>
      <w:proofErr w:type="gramStart"/>
      <w:r w:rsidR="00F67100" w:rsidRPr="005D5C18">
        <w:rPr>
          <w:rFonts w:ascii="標楷體" w:eastAsia="標楷體" w:hAnsi="標楷體"/>
          <w:bCs/>
          <w:spacing w:val="4"/>
          <w:kern w:val="0"/>
          <w:sz w:val="28"/>
          <w:szCs w:val="28"/>
        </w:rPr>
        <w:t>開班數</w:t>
      </w:r>
      <w:r w:rsidR="00F67100" w:rsidRPr="005D5C18">
        <w:rPr>
          <w:rFonts w:ascii="標楷體" w:eastAsia="標楷體" w:hAnsi="標楷體" w:hint="eastAsia"/>
          <w:bCs/>
          <w:spacing w:val="4"/>
          <w:kern w:val="0"/>
          <w:sz w:val="28"/>
          <w:szCs w:val="28"/>
        </w:rPr>
        <w:t>991</w:t>
      </w:r>
      <w:r w:rsidR="00F67100" w:rsidRPr="005D5C18">
        <w:rPr>
          <w:rFonts w:ascii="標楷體" w:eastAsia="標楷體" w:hAnsi="標楷體"/>
          <w:bCs/>
          <w:spacing w:val="4"/>
          <w:kern w:val="0"/>
          <w:sz w:val="28"/>
          <w:szCs w:val="28"/>
        </w:rPr>
        <w:t>班</w:t>
      </w:r>
      <w:proofErr w:type="gramEnd"/>
      <w:r w:rsidR="00F67100" w:rsidRPr="005D5C18">
        <w:rPr>
          <w:rFonts w:ascii="標楷體" w:eastAsia="標楷體" w:hAnsi="標楷體" w:hint="eastAsia"/>
          <w:bCs/>
          <w:spacing w:val="4"/>
          <w:kern w:val="0"/>
          <w:sz w:val="28"/>
          <w:szCs w:val="28"/>
        </w:rPr>
        <w:t>；23</w:t>
      </w:r>
      <w:r w:rsidR="00F67100" w:rsidRPr="005D5C18">
        <w:rPr>
          <w:rFonts w:ascii="標楷體" w:eastAsia="標楷體" w:hAnsi="標楷體"/>
          <w:bCs/>
          <w:spacing w:val="4"/>
          <w:kern w:val="0"/>
          <w:sz w:val="28"/>
          <w:szCs w:val="28"/>
        </w:rPr>
        <w:t>校參與遠距直播教學計畫</w:t>
      </w:r>
      <w:r w:rsidR="00F67100" w:rsidRPr="005D5C18">
        <w:rPr>
          <w:rFonts w:ascii="標楷體" w:eastAsia="標楷體" w:hAnsi="標楷體" w:hint="eastAsia"/>
          <w:bCs/>
          <w:spacing w:val="4"/>
          <w:kern w:val="0"/>
          <w:sz w:val="28"/>
          <w:szCs w:val="28"/>
        </w:rPr>
        <w:t>，</w:t>
      </w:r>
      <w:proofErr w:type="gramStart"/>
      <w:r w:rsidR="00F67100" w:rsidRPr="005D5C18">
        <w:rPr>
          <w:rFonts w:ascii="標楷體" w:eastAsia="標楷體" w:hAnsi="標楷體"/>
          <w:bCs/>
          <w:spacing w:val="4"/>
          <w:kern w:val="0"/>
          <w:sz w:val="28"/>
          <w:szCs w:val="28"/>
        </w:rPr>
        <w:t>開班數</w:t>
      </w:r>
      <w:r w:rsidR="00F67100" w:rsidRPr="005D5C18">
        <w:rPr>
          <w:rFonts w:ascii="標楷體" w:eastAsia="標楷體" w:hAnsi="標楷體" w:hint="eastAsia"/>
          <w:bCs/>
          <w:spacing w:val="4"/>
          <w:kern w:val="0"/>
          <w:sz w:val="28"/>
          <w:szCs w:val="28"/>
        </w:rPr>
        <w:t>39</w:t>
      </w:r>
      <w:r w:rsidR="00F67100" w:rsidRPr="005D5C18">
        <w:rPr>
          <w:rFonts w:ascii="標楷體" w:eastAsia="標楷體" w:hAnsi="標楷體"/>
          <w:bCs/>
          <w:spacing w:val="4"/>
          <w:kern w:val="0"/>
          <w:sz w:val="28"/>
          <w:szCs w:val="28"/>
        </w:rPr>
        <w:t>班</w:t>
      </w:r>
      <w:proofErr w:type="gramEnd"/>
      <w:r w:rsidR="00F67100" w:rsidRPr="005D5C18">
        <w:rPr>
          <w:rFonts w:ascii="標楷體" w:eastAsia="標楷體" w:hAnsi="標楷體" w:hint="eastAsia"/>
          <w:bCs/>
          <w:spacing w:val="4"/>
          <w:kern w:val="0"/>
          <w:sz w:val="28"/>
          <w:szCs w:val="28"/>
        </w:rPr>
        <w:t>，實體與遠距</w:t>
      </w:r>
      <w:r w:rsidR="00F67100" w:rsidRPr="005D5C18">
        <w:rPr>
          <w:rFonts w:ascii="標楷體" w:eastAsia="標楷體" w:hAnsi="標楷體"/>
          <w:bCs/>
          <w:spacing w:val="4"/>
          <w:kern w:val="0"/>
          <w:sz w:val="28"/>
          <w:szCs w:val="28"/>
        </w:rPr>
        <w:t>總計開設</w:t>
      </w:r>
      <w:r w:rsidR="00F67100" w:rsidRPr="005D5C18">
        <w:rPr>
          <w:rFonts w:ascii="標楷體" w:eastAsia="標楷體" w:hAnsi="標楷體" w:hint="eastAsia"/>
          <w:bCs/>
          <w:spacing w:val="4"/>
          <w:kern w:val="0"/>
          <w:sz w:val="28"/>
          <w:szCs w:val="28"/>
        </w:rPr>
        <w:t>1,030</w:t>
      </w:r>
      <w:r w:rsidR="00F67100" w:rsidRPr="005D5C18">
        <w:rPr>
          <w:rFonts w:ascii="標楷體" w:eastAsia="標楷體" w:hAnsi="標楷體"/>
          <w:bCs/>
          <w:spacing w:val="4"/>
          <w:kern w:val="0"/>
          <w:sz w:val="28"/>
          <w:szCs w:val="28"/>
        </w:rPr>
        <w:t>班</w:t>
      </w:r>
      <w:r w:rsidR="00F67100" w:rsidRPr="005D5C18">
        <w:rPr>
          <w:rFonts w:ascii="標楷體" w:eastAsia="標楷體" w:hAnsi="標楷體" w:hint="eastAsia"/>
          <w:bCs/>
          <w:spacing w:val="4"/>
          <w:kern w:val="0"/>
          <w:sz w:val="28"/>
          <w:szCs w:val="28"/>
        </w:rPr>
        <w:t>，</w:t>
      </w:r>
      <w:proofErr w:type="gramStart"/>
      <w:r w:rsidR="00F67100" w:rsidRPr="005D5C18">
        <w:rPr>
          <w:rFonts w:ascii="標楷體" w:eastAsia="標楷體" w:hAnsi="標楷體" w:hint="eastAsia"/>
          <w:bCs/>
          <w:spacing w:val="4"/>
          <w:kern w:val="0"/>
          <w:sz w:val="28"/>
          <w:szCs w:val="28"/>
        </w:rPr>
        <w:t>選習學生</w:t>
      </w:r>
      <w:proofErr w:type="gramEnd"/>
      <w:r w:rsidR="00F67100" w:rsidRPr="005D5C18">
        <w:rPr>
          <w:rFonts w:ascii="標楷體" w:eastAsia="標楷體" w:hAnsi="標楷體" w:hint="eastAsia"/>
          <w:bCs/>
          <w:spacing w:val="4"/>
          <w:kern w:val="0"/>
          <w:sz w:val="28"/>
          <w:szCs w:val="28"/>
        </w:rPr>
        <w:t>數達2,193</w:t>
      </w:r>
      <w:r w:rsidR="00F67100" w:rsidRPr="005D5C18">
        <w:rPr>
          <w:rFonts w:ascii="標楷體" w:eastAsia="標楷體" w:hAnsi="標楷體"/>
          <w:bCs/>
          <w:spacing w:val="4"/>
          <w:kern w:val="0"/>
          <w:sz w:val="28"/>
          <w:szCs w:val="28"/>
        </w:rPr>
        <w:t>位</w:t>
      </w:r>
      <w:r w:rsidR="00F67100" w:rsidRPr="005D5C18">
        <w:rPr>
          <w:rFonts w:ascii="標楷體" w:eastAsia="標楷體" w:hAnsi="標楷體" w:hint="eastAsia"/>
          <w:bCs/>
          <w:spacing w:val="4"/>
          <w:kern w:val="0"/>
          <w:sz w:val="28"/>
          <w:szCs w:val="28"/>
        </w:rPr>
        <w:t>，媒合76位新</w:t>
      </w:r>
      <w:proofErr w:type="gramStart"/>
      <w:r w:rsidR="00F67100" w:rsidRPr="005D5C18">
        <w:rPr>
          <w:rFonts w:ascii="標楷體" w:eastAsia="標楷體" w:hAnsi="標楷體" w:hint="eastAsia"/>
          <w:bCs/>
          <w:spacing w:val="4"/>
          <w:kern w:val="0"/>
          <w:sz w:val="28"/>
          <w:szCs w:val="28"/>
        </w:rPr>
        <w:t>住民語教學</w:t>
      </w:r>
      <w:proofErr w:type="gramEnd"/>
      <w:r w:rsidR="00F67100" w:rsidRPr="005D5C18">
        <w:rPr>
          <w:rFonts w:ascii="標楷體" w:eastAsia="標楷體" w:hAnsi="標楷體" w:hint="eastAsia"/>
          <w:bCs/>
          <w:spacing w:val="4"/>
          <w:kern w:val="0"/>
          <w:sz w:val="28"/>
          <w:szCs w:val="28"/>
        </w:rPr>
        <w:t>支援師資投入國中小教學現場</w:t>
      </w:r>
      <w:r w:rsidR="00F67100" w:rsidRPr="005D5C18">
        <w:rPr>
          <w:rFonts w:ascii="標楷體" w:eastAsia="標楷體" w:hAnsi="標楷體"/>
          <w:bCs/>
          <w:spacing w:val="4"/>
          <w:kern w:val="0"/>
          <w:sz w:val="28"/>
          <w:szCs w:val="28"/>
        </w:rPr>
        <w:t>。</w:t>
      </w:r>
    </w:p>
    <w:p w14:paraId="36F2D823" w14:textId="77777777" w:rsidR="00F67100" w:rsidRPr="005D5C18" w:rsidRDefault="00F67100" w:rsidP="00B71335">
      <w:pPr>
        <w:widowControl/>
        <w:suppressAutoHyphens/>
        <w:overflowPunct w:val="0"/>
        <w:autoSpaceDN w:val="0"/>
        <w:snapToGrid w:val="0"/>
        <w:spacing w:line="310" w:lineRule="exact"/>
        <w:ind w:left="2268" w:hanging="737"/>
        <w:jc w:val="both"/>
        <w:textAlignment w:val="baseline"/>
        <w:rPr>
          <w:rFonts w:ascii="標楷體" w:eastAsia="標楷體" w:hAnsi="標楷體"/>
          <w:bCs/>
          <w:strike/>
          <w:spacing w:val="4"/>
          <w:kern w:val="0"/>
          <w:sz w:val="28"/>
          <w:szCs w:val="28"/>
        </w:rPr>
      </w:pPr>
      <w:r w:rsidRPr="005D5C18">
        <w:rPr>
          <w:rFonts w:ascii="標楷體" w:eastAsia="標楷體" w:hAnsi="標楷體"/>
          <w:bCs/>
          <w:spacing w:val="4"/>
          <w:kern w:val="0"/>
          <w:sz w:val="28"/>
          <w:szCs w:val="28"/>
        </w:rPr>
        <w:t>（2）發揮新住民語文教育輔導團支持功能，11</w:t>
      </w:r>
      <w:r w:rsidRPr="005D5C18">
        <w:rPr>
          <w:rFonts w:ascii="標楷體" w:eastAsia="標楷體" w:hAnsi="標楷體" w:hint="eastAsia"/>
          <w:bCs/>
          <w:spacing w:val="4"/>
          <w:kern w:val="0"/>
          <w:sz w:val="28"/>
          <w:szCs w:val="28"/>
        </w:rPr>
        <w:t>3</w:t>
      </w:r>
      <w:r w:rsidRPr="005D5C18">
        <w:rPr>
          <w:rFonts w:ascii="標楷體" w:eastAsia="標楷體" w:hAnsi="標楷體"/>
          <w:bCs/>
          <w:spacing w:val="4"/>
          <w:kern w:val="0"/>
          <w:sz w:val="28"/>
          <w:szCs w:val="28"/>
        </w:rPr>
        <w:t>學年度第</w:t>
      </w:r>
      <w:r w:rsidRPr="005D5C18">
        <w:rPr>
          <w:rFonts w:ascii="標楷體" w:eastAsia="標楷體" w:hAnsi="標楷體" w:hint="eastAsia"/>
          <w:bCs/>
          <w:spacing w:val="4"/>
          <w:kern w:val="0"/>
          <w:sz w:val="28"/>
          <w:szCs w:val="28"/>
        </w:rPr>
        <w:t>1學期共安排9場到校諮詢服務暨1場公開</w:t>
      </w:r>
      <w:proofErr w:type="gramStart"/>
      <w:r w:rsidRPr="005D5C18">
        <w:rPr>
          <w:rFonts w:ascii="標楷體" w:eastAsia="標楷體" w:hAnsi="標楷體" w:hint="eastAsia"/>
          <w:bCs/>
          <w:spacing w:val="4"/>
          <w:kern w:val="0"/>
          <w:sz w:val="28"/>
          <w:szCs w:val="28"/>
        </w:rPr>
        <w:t>觀議課</w:t>
      </w:r>
      <w:proofErr w:type="gramEnd"/>
      <w:r w:rsidRPr="005D5C18">
        <w:rPr>
          <w:rFonts w:ascii="標楷體" w:eastAsia="標楷體" w:hAnsi="標楷體" w:hint="eastAsia"/>
          <w:bCs/>
          <w:spacing w:val="4"/>
          <w:kern w:val="0"/>
          <w:sz w:val="28"/>
          <w:szCs w:val="28"/>
        </w:rPr>
        <w:t>之教學觀摩活動，並各辦理1場回流研習及增能研習，並於113年9月30</w:t>
      </w:r>
      <w:r w:rsidRPr="005D5C18">
        <w:rPr>
          <w:rFonts w:ascii="標楷體" w:eastAsia="標楷體" w:hAnsi="標楷體"/>
          <w:bCs/>
          <w:spacing w:val="4"/>
          <w:kern w:val="0"/>
          <w:sz w:val="28"/>
          <w:szCs w:val="28"/>
        </w:rPr>
        <w:t>日</w:t>
      </w:r>
      <w:r w:rsidRPr="005D5C18">
        <w:rPr>
          <w:rFonts w:ascii="標楷體" w:eastAsia="標楷體" w:hAnsi="標楷體" w:hint="eastAsia"/>
          <w:bCs/>
          <w:spacing w:val="4"/>
          <w:kern w:val="0"/>
          <w:sz w:val="28"/>
          <w:szCs w:val="28"/>
        </w:rPr>
        <w:t>至12月23</w:t>
      </w:r>
      <w:r w:rsidRPr="005D5C18">
        <w:rPr>
          <w:rFonts w:ascii="標楷體" w:eastAsia="標楷體" w:hAnsi="標楷體"/>
          <w:bCs/>
          <w:spacing w:val="4"/>
          <w:kern w:val="0"/>
          <w:sz w:val="28"/>
          <w:szCs w:val="28"/>
        </w:rPr>
        <w:t>日</w:t>
      </w:r>
      <w:r w:rsidRPr="005D5C18">
        <w:rPr>
          <w:rFonts w:ascii="標楷體" w:eastAsia="標楷體" w:hAnsi="標楷體" w:hint="eastAsia"/>
          <w:bCs/>
          <w:spacing w:val="4"/>
          <w:kern w:val="0"/>
          <w:sz w:val="28"/>
          <w:szCs w:val="28"/>
        </w:rPr>
        <w:t>辦理專業學習社群8</w:t>
      </w:r>
      <w:r w:rsidRPr="005D5C18">
        <w:rPr>
          <w:rFonts w:ascii="標楷體" w:eastAsia="標楷體" w:hAnsi="標楷體"/>
          <w:bCs/>
          <w:spacing w:val="4"/>
          <w:kern w:val="0"/>
          <w:sz w:val="28"/>
          <w:szCs w:val="28"/>
        </w:rPr>
        <w:t>場次</w:t>
      </w:r>
      <w:r w:rsidRPr="005D5C18">
        <w:rPr>
          <w:rFonts w:ascii="標楷體" w:eastAsia="標楷體" w:hAnsi="標楷體" w:hint="eastAsia"/>
          <w:bCs/>
          <w:spacing w:val="4"/>
          <w:kern w:val="0"/>
          <w:sz w:val="28"/>
          <w:szCs w:val="28"/>
        </w:rPr>
        <w:t>，研討教材教法及創新教學設計。</w:t>
      </w:r>
    </w:p>
    <w:p w14:paraId="1D5A876A" w14:textId="77777777" w:rsidR="00F67100" w:rsidRPr="005D5C18" w:rsidRDefault="00F67100" w:rsidP="00B71335">
      <w:pPr>
        <w:widowControl/>
        <w:suppressAutoHyphens/>
        <w:overflowPunct w:val="0"/>
        <w:autoSpaceDN w:val="0"/>
        <w:snapToGrid w:val="0"/>
        <w:spacing w:line="31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3</w:t>
      </w:r>
      <w:r w:rsidRPr="005D5C18">
        <w:rPr>
          <w:rFonts w:ascii="標楷體" w:eastAsia="標楷體" w:hAnsi="標楷體"/>
          <w:bCs/>
          <w:spacing w:val="4"/>
          <w:kern w:val="0"/>
          <w:sz w:val="28"/>
          <w:szCs w:val="28"/>
        </w:rPr>
        <w:t>）</w:t>
      </w:r>
      <w:r w:rsidRPr="005D5C18">
        <w:rPr>
          <w:rFonts w:ascii="標楷體" w:eastAsia="標楷體" w:hAnsi="標楷體" w:hint="eastAsia"/>
          <w:bCs/>
          <w:spacing w:val="4"/>
          <w:kern w:val="0"/>
          <w:sz w:val="28"/>
          <w:szCs w:val="28"/>
        </w:rPr>
        <w:t>辦理「</w:t>
      </w:r>
      <w:proofErr w:type="gramStart"/>
      <w:r w:rsidRPr="005D5C18">
        <w:rPr>
          <w:rFonts w:ascii="標楷體" w:eastAsia="標楷體" w:hAnsi="標楷體" w:hint="eastAsia"/>
          <w:bCs/>
          <w:spacing w:val="4"/>
          <w:kern w:val="0"/>
          <w:sz w:val="28"/>
          <w:szCs w:val="28"/>
        </w:rPr>
        <w:t>雄新獎</w:t>
      </w:r>
      <w:proofErr w:type="gramEnd"/>
      <w:r w:rsidRPr="005D5C18">
        <w:rPr>
          <w:rFonts w:ascii="標楷體" w:eastAsia="標楷體" w:hAnsi="標楷體" w:hint="eastAsia"/>
          <w:bCs/>
          <w:spacing w:val="4"/>
          <w:kern w:val="0"/>
          <w:sz w:val="28"/>
          <w:szCs w:val="28"/>
        </w:rPr>
        <w:t>」-優良新</w:t>
      </w:r>
      <w:proofErr w:type="gramStart"/>
      <w:r w:rsidRPr="005D5C18">
        <w:rPr>
          <w:rFonts w:ascii="標楷體" w:eastAsia="標楷體" w:hAnsi="標楷體" w:hint="eastAsia"/>
          <w:bCs/>
          <w:spacing w:val="4"/>
          <w:kern w:val="0"/>
          <w:sz w:val="28"/>
          <w:szCs w:val="28"/>
        </w:rPr>
        <w:t>住民語教學</w:t>
      </w:r>
      <w:proofErr w:type="gramEnd"/>
      <w:r w:rsidRPr="005D5C18">
        <w:rPr>
          <w:rFonts w:ascii="標楷體" w:eastAsia="標楷體" w:hAnsi="標楷體" w:hint="eastAsia"/>
          <w:bCs/>
          <w:spacing w:val="4"/>
          <w:kern w:val="0"/>
          <w:sz w:val="28"/>
          <w:szCs w:val="28"/>
        </w:rPr>
        <w:t>支援人員評選，共3</w:t>
      </w:r>
      <w:r w:rsidRPr="005D5C18">
        <w:rPr>
          <w:rFonts w:ascii="標楷體" w:eastAsia="標楷體" w:hAnsi="標楷體"/>
          <w:bCs/>
          <w:spacing w:val="4"/>
          <w:kern w:val="0"/>
          <w:sz w:val="28"/>
          <w:szCs w:val="28"/>
        </w:rPr>
        <w:t>名</w:t>
      </w:r>
      <w:proofErr w:type="gramStart"/>
      <w:r w:rsidRPr="005D5C18">
        <w:rPr>
          <w:rFonts w:ascii="標楷體" w:eastAsia="標楷體" w:hAnsi="標楷體"/>
          <w:bCs/>
          <w:spacing w:val="4"/>
          <w:kern w:val="0"/>
          <w:sz w:val="28"/>
          <w:szCs w:val="28"/>
        </w:rPr>
        <w:t>優秀教支人員</w:t>
      </w:r>
      <w:proofErr w:type="gramEnd"/>
      <w:r w:rsidRPr="005D5C18">
        <w:rPr>
          <w:rFonts w:ascii="標楷體" w:eastAsia="標楷體" w:hAnsi="標楷體"/>
          <w:bCs/>
          <w:spacing w:val="4"/>
          <w:kern w:val="0"/>
          <w:sz w:val="28"/>
          <w:szCs w:val="28"/>
        </w:rPr>
        <w:t>獲獎</w:t>
      </w:r>
      <w:r w:rsidRPr="005D5C18">
        <w:rPr>
          <w:rFonts w:ascii="標楷體" w:eastAsia="標楷體" w:hAnsi="標楷體" w:hint="eastAsia"/>
          <w:bCs/>
          <w:spacing w:val="4"/>
          <w:kern w:val="0"/>
          <w:sz w:val="28"/>
          <w:szCs w:val="28"/>
        </w:rPr>
        <w:t>，並於113年8</w:t>
      </w:r>
      <w:r w:rsidRPr="005D5C18">
        <w:rPr>
          <w:rFonts w:ascii="標楷體" w:eastAsia="標楷體" w:hAnsi="標楷體"/>
          <w:bCs/>
          <w:spacing w:val="4"/>
          <w:kern w:val="0"/>
          <w:sz w:val="28"/>
          <w:szCs w:val="28"/>
        </w:rPr>
        <w:t>月</w:t>
      </w:r>
      <w:r w:rsidRPr="005D5C18">
        <w:rPr>
          <w:rFonts w:ascii="標楷體" w:eastAsia="標楷體" w:hAnsi="標楷體" w:hint="eastAsia"/>
          <w:bCs/>
          <w:spacing w:val="4"/>
          <w:kern w:val="0"/>
          <w:sz w:val="28"/>
          <w:szCs w:val="28"/>
        </w:rPr>
        <w:t>25</w:t>
      </w:r>
      <w:r w:rsidRPr="005D5C18">
        <w:rPr>
          <w:rFonts w:ascii="標楷體" w:eastAsia="標楷體" w:hAnsi="標楷體"/>
          <w:bCs/>
          <w:spacing w:val="4"/>
          <w:kern w:val="0"/>
          <w:sz w:val="28"/>
          <w:szCs w:val="28"/>
        </w:rPr>
        <w:t>日公開頒獎表揚</w:t>
      </w:r>
      <w:r w:rsidRPr="005D5C18">
        <w:rPr>
          <w:rFonts w:ascii="標楷體" w:eastAsia="標楷體" w:hAnsi="標楷體" w:hint="eastAsia"/>
          <w:bCs/>
          <w:spacing w:val="4"/>
          <w:kern w:val="0"/>
          <w:sz w:val="28"/>
          <w:szCs w:val="28"/>
        </w:rPr>
        <w:t>，肯定新住民</w:t>
      </w:r>
      <w:proofErr w:type="gramStart"/>
      <w:r w:rsidRPr="005D5C18">
        <w:rPr>
          <w:rFonts w:ascii="標楷體" w:eastAsia="標楷體" w:hAnsi="標楷體" w:hint="eastAsia"/>
          <w:bCs/>
          <w:spacing w:val="4"/>
          <w:kern w:val="0"/>
          <w:sz w:val="28"/>
          <w:szCs w:val="28"/>
        </w:rPr>
        <w:t>語文教支人員</w:t>
      </w:r>
      <w:proofErr w:type="gramEnd"/>
      <w:r w:rsidRPr="005D5C18">
        <w:rPr>
          <w:rFonts w:ascii="標楷體" w:eastAsia="標楷體" w:hAnsi="標楷體" w:hint="eastAsia"/>
          <w:bCs/>
          <w:spacing w:val="4"/>
          <w:kern w:val="0"/>
          <w:sz w:val="28"/>
          <w:szCs w:val="28"/>
        </w:rPr>
        <w:t>之貢獻。</w:t>
      </w:r>
    </w:p>
    <w:p w14:paraId="3509B909"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4.辦理社區大學，培育現代社會公民</w:t>
      </w:r>
    </w:p>
    <w:p w14:paraId="510C6BB4" w14:textId="34E7CEF9" w:rsidR="00F67100" w:rsidRPr="005D5C18" w:rsidRDefault="00F67100"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本市社區大</w:t>
      </w:r>
      <w:r w:rsidR="00F83CE6" w:rsidRPr="005D5C18">
        <w:rPr>
          <w:rFonts w:ascii="標楷體" w:eastAsia="標楷體" w:hAnsi="標楷體" w:hint="eastAsia"/>
          <w:bCs/>
          <w:kern w:val="0"/>
          <w:sz w:val="28"/>
          <w:szCs w:val="28"/>
        </w:rPr>
        <w:t>學</w:t>
      </w:r>
      <w:r w:rsidRPr="005D5C18">
        <w:rPr>
          <w:rFonts w:ascii="標楷體" w:eastAsia="標楷體" w:hAnsi="標楷體"/>
          <w:bCs/>
          <w:kern w:val="0"/>
          <w:sz w:val="28"/>
          <w:szCs w:val="28"/>
        </w:rPr>
        <w:t>7校、</w:t>
      </w:r>
      <w:r w:rsidRPr="005D5C18">
        <w:rPr>
          <w:rFonts w:ascii="標楷體" w:eastAsia="標楷體" w:hAnsi="標楷體" w:hint="eastAsia"/>
          <w:bCs/>
          <w:kern w:val="0"/>
          <w:sz w:val="28"/>
          <w:szCs w:val="28"/>
        </w:rPr>
        <w:t>142</w:t>
      </w:r>
      <w:r w:rsidRPr="005D5C18">
        <w:rPr>
          <w:rFonts w:ascii="標楷體" w:eastAsia="標楷體" w:hAnsi="標楷體"/>
          <w:bCs/>
          <w:kern w:val="0"/>
          <w:sz w:val="28"/>
          <w:szCs w:val="28"/>
        </w:rPr>
        <w:t>個學習據點，11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7月至12月</w:t>
      </w:r>
      <w:r w:rsidRPr="005D5C18">
        <w:rPr>
          <w:rFonts w:ascii="標楷體" w:eastAsia="標楷體" w:hAnsi="標楷體"/>
          <w:bCs/>
          <w:kern w:val="0"/>
          <w:sz w:val="28"/>
          <w:szCs w:val="28"/>
        </w:rPr>
        <w:t>開設課程</w:t>
      </w:r>
      <w:r w:rsidRPr="005D5C18">
        <w:rPr>
          <w:rFonts w:ascii="標楷體" w:eastAsia="標楷體" w:hAnsi="標楷體" w:hint="eastAsia"/>
          <w:bCs/>
          <w:kern w:val="0"/>
          <w:sz w:val="28"/>
          <w:szCs w:val="28"/>
        </w:rPr>
        <w:t>846</w:t>
      </w:r>
      <w:r w:rsidRPr="005D5C18">
        <w:rPr>
          <w:rFonts w:ascii="標楷體" w:eastAsia="標楷體" w:hAnsi="標楷體"/>
          <w:bCs/>
          <w:kern w:val="0"/>
          <w:sz w:val="28"/>
          <w:szCs w:val="28"/>
        </w:rPr>
        <w:t>門，</w:t>
      </w:r>
      <w:r w:rsidRPr="005D5C18">
        <w:rPr>
          <w:rFonts w:ascii="標楷體" w:eastAsia="標楷體" w:hAnsi="標楷體" w:hint="eastAsia"/>
          <w:bCs/>
          <w:kern w:val="0"/>
          <w:sz w:val="28"/>
          <w:szCs w:val="28"/>
        </w:rPr>
        <w:t>共計1萬2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208</w:t>
      </w:r>
      <w:r w:rsidRPr="005D5C18">
        <w:rPr>
          <w:rFonts w:ascii="標楷體" w:eastAsia="標楷體" w:hAnsi="標楷體"/>
          <w:bCs/>
          <w:kern w:val="0"/>
          <w:sz w:val="28"/>
          <w:szCs w:val="28"/>
        </w:rPr>
        <w:t>人次參加。</w:t>
      </w:r>
    </w:p>
    <w:p w14:paraId="648CC5A2"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5.</w:t>
      </w:r>
      <w:proofErr w:type="gramStart"/>
      <w:r w:rsidRPr="005D5C18">
        <w:rPr>
          <w:rFonts w:ascii="標楷體" w:eastAsia="標楷體" w:hAnsi="標楷體"/>
          <w:bCs/>
          <w:kern w:val="0"/>
          <w:sz w:val="28"/>
          <w:szCs w:val="28"/>
        </w:rPr>
        <w:t>推動樂齡學習</w:t>
      </w:r>
      <w:proofErr w:type="gramEnd"/>
      <w:r w:rsidRPr="005D5C18">
        <w:rPr>
          <w:rFonts w:ascii="標楷體" w:eastAsia="標楷體" w:hAnsi="標楷體"/>
          <w:bCs/>
          <w:kern w:val="0"/>
          <w:sz w:val="28"/>
          <w:szCs w:val="28"/>
        </w:rPr>
        <w:t>中心及高齡者教育</w:t>
      </w:r>
    </w:p>
    <w:p w14:paraId="0786D19D" w14:textId="77777777" w:rsidR="00F67100" w:rsidRPr="005D5C18" w:rsidRDefault="00F67100" w:rsidP="00B71335">
      <w:pPr>
        <w:widowControl/>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（1）設置</w:t>
      </w:r>
      <w:proofErr w:type="gramStart"/>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所樂齡學習</w:t>
      </w:r>
      <w:proofErr w:type="gramEnd"/>
      <w:r w:rsidRPr="005D5C18">
        <w:rPr>
          <w:rFonts w:ascii="標楷體" w:eastAsia="標楷體" w:hAnsi="標楷體"/>
          <w:bCs/>
          <w:kern w:val="0"/>
          <w:sz w:val="28"/>
          <w:szCs w:val="28"/>
        </w:rPr>
        <w:t>中心，</w:t>
      </w:r>
      <w:proofErr w:type="gramStart"/>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50</w:t>
      </w:r>
      <w:r w:rsidRPr="005D5C18">
        <w:rPr>
          <w:rFonts w:ascii="標楷體" w:eastAsia="標楷體" w:hAnsi="標楷體"/>
          <w:bCs/>
          <w:kern w:val="0"/>
          <w:sz w:val="28"/>
          <w:szCs w:val="28"/>
        </w:rPr>
        <w:t>個樂齡學習</w:t>
      </w:r>
      <w:proofErr w:type="gramEnd"/>
      <w:r w:rsidRPr="005D5C18">
        <w:rPr>
          <w:rFonts w:ascii="標楷體" w:eastAsia="標楷體" w:hAnsi="標楷體"/>
          <w:bCs/>
          <w:kern w:val="0"/>
          <w:sz w:val="28"/>
          <w:szCs w:val="28"/>
        </w:rPr>
        <w:t>據點，提供55歲以上中高齡者學習。11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7月至12月</w:t>
      </w:r>
      <w:proofErr w:type="gramStart"/>
      <w:r w:rsidRPr="005D5C18">
        <w:rPr>
          <w:rFonts w:ascii="標楷體" w:eastAsia="標楷體" w:hAnsi="標楷體"/>
          <w:bCs/>
          <w:kern w:val="0"/>
          <w:sz w:val="28"/>
          <w:szCs w:val="28"/>
        </w:rPr>
        <w:t>辦理樂齡課程</w:t>
      </w:r>
      <w:proofErr w:type="gramEnd"/>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304</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11萬6</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234人</w:t>
      </w:r>
      <w:r w:rsidRPr="005D5C18">
        <w:rPr>
          <w:rFonts w:ascii="標楷體" w:eastAsia="標楷體" w:hAnsi="標楷體"/>
          <w:bCs/>
          <w:kern w:val="0"/>
          <w:sz w:val="28"/>
          <w:szCs w:val="28"/>
        </w:rPr>
        <w:t>次參與。</w:t>
      </w:r>
    </w:p>
    <w:p w14:paraId="5A242DE1" w14:textId="77777777" w:rsidR="00F67100" w:rsidRPr="005D5C18" w:rsidRDefault="00F67100" w:rsidP="00B71335">
      <w:pPr>
        <w:widowControl/>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（2）承辦教育部「高齡自主學習團體實施計畫」</w:t>
      </w:r>
      <w:r w:rsidRPr="005D5C18">
        <w:rPr>
          <w:rFonts w:ascii="標楷體" w:eastAsia="標楷體" w:hAnsi="標楷體" w:hint="eastAsia"/>
          <w:bCs/>
          <w:kern w:val="0"/>
          <w:sz w:val="28"/>
          <w:szCs w:val="28"/>
        </w:rPr>
        <w:t>高雄</w:t>
      </w:r>
      <w:r w:rsidRPr="005D5C18">
        <w:rPr>
          <w:rFonts w:ascii="標楷體" w:eastAsia="標楷體" w:hAnsi="標楷體"/>
          <w:bCs/>
          <w:kern w:val="0"/>
          <w:sz w:val="28"/>
          <w:szCs w:val="28"/>
        </w:rPr>
        <w:t>區主辦縣市工作，</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13年受理件數計56案，49案獲經費補助，補助</w:t>
      </w:r>
      <w:r w:rsidRPr="005D5C18">
        <w:rPr>
          <w:rFonts w:ascii="標楷體" w:eastAsia="標楷體" w:hAnsi="標楷體" w:hint="eastAsia"/>
          <w:bCs/>
          <w:kern w:val="0"/>
          <w:sz w:val="28"/>
          <w:szCs w:val="28"/>
        </w:rPr>
        <w:t>經費共計</w:t>
      </w:r>
      <w:r w:rsidRPr="005D5C18">
        <w:rPr>
          <w:rFonts w:ascii="標楷體" w:eastAsia="標楷體" w:hAnsi="標楷體"/>
          <w:bCs/>
          <w:kern w:val="0"/>
          <w:sz w:val="28"/>
          <w:szCs w:val="28"/>
        </w:rPr>
        <w:t>489萬3,000元</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113年</w:t>
      </w:r>
      <w:r w:rsidRPr="005D5C18">
        <w:rPr>
          <w:rFonts w:ascii="標楷體" w:eastAsia="標楷體" w:hAnsi="標楷體" w:hint="eastAsia"/>
          <w:bCs/>
          <w:kern w:val="0"/>
          <w:sz w:val="28"/>
          <w:szCs w:val="28"/>
        </w:rPr>
        <w:t>7月至12月有1</w:t>
      </w:r>
      <w:r w:rsidRPr="005D5C18">
        <w:rPr>
          <w:rFonts w:ascii="標楷體" w:eastAsia="標楷體" w:hAnsi="標楷體"/>
          <w:bCs/>
          <w:kern w:val="0"/>
          <w:sz w:val="28"/>
          <w:szCs w:val="28"/>
        </w:rPr>
        <w:t>9</w:t>
      </w:r>
      <w:r w:rsidRPr="005D5C18">
        <w:rPr>
          <w:rFonts w:ascii="標楷體" w:eastAsia="標楷體" w:hAnsi="標楷體" w:hint="eastAsia"/>
          <w:bCs/>
          <w:kern w:val="0"/>
          <w:sz w:val="28"/>
          <w:szCs w:val="28"/>
        </w:rPr>
        <w:t>個團體執行活動</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共計590名學員</w:t>
      </w:r>
      <w:r w:rsidRPr="005D5C18">
        <w:rPr>
          <w:rFonts w:ascii="標楷體" w:eastAsia="標楷體" w:hAnsi="標楷體"/>
          <w:bCs/>
          <w:kern w:val="0"/>
          <w:sz w:val="28"/>
          <w:szCs w:val="28"/>
        </w:rPr>
        <w:t>參加。</w:t>
      </w:r>
    </w:p>
    <w:p w14:paraId="3900F345" w14:textId="77777777" w:rsidR="00F67100" w:rsidRPr="005D5C18" w:rsidRDefault="00F67100"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6.辦理短期補習班公安檢查</w:t>
      </w:r>
    </w:p>
    <w:p w14:paraId="7481726F" w14:textId="77777777" w:rsidR="00F67100" w:rsidRPr="005D5C18" w:rsidRDefault="00F67100"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為加強</w:t>
      </w:r>
      <w:r w:rsidRPr="005D5C18">
        <w:rPr>
          <w:rFonts w:ascii="標楷體" w:eastAsia="標楷體" w:hAnsi="標楷體" w:hint="eastAsia"/>
          <w:bCs/>
          <w:kern w:val="0"/>
          <w:sz w:val="28"/>
          <w:szCs w:val="28"/>
        </w:rPr>
        <w:t>本市1,883家立案短期補習班公共安全，由教育局會同工務局、消防局實施公安檢查，113年12月底</w:t>
      </w:r>
      <w:proofErr w:type="gramStart"/>
      <w:r w:rsidRPr="005D5C18">
        <w:rPr>
          <w:rFonts w:ascii="標楷體" w:eastAsia="標楷體" w:hAnsi="標楷體" w:hint="eastAsia"/>
          <w:bCs/>
          <w:kern w:val="0"/>
          <w:sz w:val="28"/>
          <w:szCs w:val="28"/>
        </w:rPr>
        <w:t>止</w:t>
      </w:r>
      <w:proofErr w:type="gramEnd"/>
      <w:r w:rsidRPr="005D5C18">
        <w:rPr>
          <w:rFonts w:ascii="標楷體" w:eastAsia="標楷體" w:hAnsi="標楷體" w:hint="eastAsia"/>
          <w:bCs/>
          <w:kern w:val="0"/>
          <w:sz w:val="28"/>
          <w:szCs w:val="28"/>
        </w:rPr>
        <w:t>檢查計553家，針對立案補習班限期改善裁處14件、停止招生處分5件；另針對未立案補習班計裁處17件，罰鍰共計88萬8</w:t>
      </w:r>
      <w:r w:rsidRPr="005D5C18">
        <w:rPr>
          <w:rFonts w:ascii="標楷體" w:eastAsia="標楷體" w:hAnsi="標楷體"/>
          <w:bCs/>
          <w:kern w:val="0"/>
          <w:sz w:val="28"/>
          <w:szCs w:val="28"/>
        </w:rPr>
        <w:t>,000</w:t>
      </w:r>
      <w:r w:rsidRPr="005D5C18">
        <w:rPr>
          <w:rFonts w:ascii="標楷體" w:eastAsia="標楷體" w:hAnsi="標楷體" w:hint="eastAsia"/>
          <w:bCs/>
          <w:kern w:val="0"/>
          <w:sz w:val="28"/>
          <w:szCs w:val="28"/>
        </w:rPr>
        <w:t>元</w:t>
      </w:r>
      <w:r w:rsidRPr="005D5C18">
        <w:rPr>
          <w:rFonts w:ascii="標楷體" w:eastAsia="標楷體" w:hAnsi="標楷體"/>
          <w:bCs/>
          <w:kern w:val="0"/>
          <w:sz w:val="28"/>
          <w:szCs w:val="28"/>
        </w:rPr>
        <w:t>。</w:t>
      </w:r>
    </w:p>
    <w:p w14:paraId="250FFA65" w14:textId="77777777" w:rsidR="00F67100" w:rsidRPr="005D5C18" w:rsidRDefault="00F67100"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7.辦理兒童課後照顧服務中心業務</w:t>
      </w:r>
    </w:p>
    <w:p w14:paraId="7105C815" w14:textId="77777777" w:rsidR="00F67100" w:rsidRPr="005D5C18" w:rsidRDefault="00F67100" w:rsidP="00B71335">
      <w:pPr>
        <w:widowControl/>
        <w:suppressAutoHyphens/>
        <w:overflowPunct w:val="0"/>
        <w:autoSpaceDN w:val="0"/>
        <w:snapToGrid w:val="0"/>
        <w:spacing w:line="330" w:lineRule="exact"/>
        <w:ind w:left="1644"/>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年度本市</w:t>
      </w:r>
      <w:proofErr w:type="gramStart"/>
      <w:r w:rsidRPr="005D5C18">
        <w:rPr>
          <w:rFonts w:ascii="標楷體" w:eastAsia="標楷體" w:hAnsi="標楷體" w:hint="eastAsia"/>
          <w:bCs/>
          <w:kern w:val="0"/>
          <w:sz w:val="28"/>
          <w:szCs w:val="28"/>
        </w:rPr>
        <w:t>立案課照中心</w:t>
      </w:r>
      <w:proofErr w:type="gramEnd"/>
      <w:r w:rsidRPr="005D5C18">
        <w:rPr>
          <w:rFonts w:ascii="標楷體" w:eastAsia="標楷體" w:hAnsi="標楷體" w:hint="eastAsia"/>
          <w:bCs/>
          <w:kern w:val="0"/>
          <w:sz w:val="28"/>
          <w:szCs w:val="28"/>
        </w:rPr>
        <w:t>總計242家(含新立案3家、停業中3家)，依「高雄市兒童托育津貼發給辦法」</w:t>
      </w:r>
      <w:proofErr w:type="gramStart"/>
      <w:r w:rsidRPr="005D5C18">
        <w:rPr>
          <w:rFonts w:ascii="標楷體" w:eastAsia="標楷體" w:hAnsi="標楷體" w:hint="eastAsia"/>
          <w:bCs/>
          <w:kern w:val="0"/>
          <w:sz w:val="28"/>
          <w:szCs w:val="28"/>
        </w:rPr>
        <w:t>補助課照中心</w:t>
      </w:r>
      <w:proofErr w:type="gramEnd"/>
      <w:r w:rsidRPr="005D5C18">
        <w:rPr>
          <w:rFonts w:ascii="標楷體" w:eastAsia="標楷體" w:hAnsi="標楷體" w:hint="eastAsia"/>
          <w:bCs/>
          <w:kern w:val="0"/>
          <w:sz w:val="28"/>
          <w:szCs w:val="28"/>
        </w:rPr>
        <w:t>弱勢學童托育津貼，</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年度第1-3季補助9,804人次，補助經費共計7,910萬732元</w:t>
      </w:r>
      <w:r w:rsidRPr="005D5C18">
        <w:rPr>
          <w:rFonts w:ascii="標楷體" w:eastAsia="標楷體" w:hAnsi="標楷體"/>
          <w:bCs/>
          <w:kern w:val="0"/>
          <w:sz w:val="28"/>
          <w:szCs w:val="28"/>
        </w:rPr>
        <w:t>。</w:t>
      </w:r>
    </w:p>
    <w:p w14:paraId="05D9D434" w14:textId="77777777" w:rsidR="00F67100" w:rsidRPr="005D5C18" w:rsidRDefault="00F67100" w:rsidP="00B71335">
      <w:pPr>
        <w:widowControl/>
        <w:suppressAutoHyphens/>
        <w:overflowPunct w:val="0"/>
        <w:autoSpaceDN w:val="0"/>
        <w:snapToGrid w:val="0"/>
        <w:spacing w:line="33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（三）推動交通安全教育，守護學子安全</w:t>
      </w:r>
    </w:p>
    <w:p w14:paraId="10AE8B10"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sz w:val="28"/>
          <w:szCs w:val="28"/>
        </w:rPr>
        <w:t>1.加強防制學生</w:t>
      </w:r>
      <w:r w:rsidRPr="005D5C18">
        <w:rPr>
          <w:rFonts w:ascii="標楷體" w:hAnsi="標楷體" w:hint="eastAsia"/>
          <w:sz w:val="28"/>
          <w:szCs w:val="28"/>
        </w:rPr>
        <w:t>無照駕駛</w:t>
      </w:r>
      <w:r w:rsidRPr="005D5C18">
        <w:rPr>
          <w:rFonts w:ascii="標楷體" w:hAnsi="標楷體"/>
          <w:sz w:val="28"/>
          <w:szCs w:val="28"/>
        </w:rPr>
        <w:t>及交通事故</w:t>
      </w:r>
      <w:r w:rsidRPr="005D5C18">
        <w:rPr>
          <w:rFonts w:ascii="標楷體" w:hAnsi="標楷體" w:hint="eastAsia"/>
          <w:sz w:val="28"/>
          <w:szCs w:val="28"/>
        </w:rPr>
        <w:t>計畫</w:t>
      </w:r>
      <w:r w:rsidRPr="005D5C18">
        <w:rPr>
          <w:rFonts w:ascii="標楷體" w:hAnsi="標楷體"/>
          <w:sz w:val="28"/>
          <w:szCs w:val="28"/>
        </w:rPr>
        <w:t>：針對</w:t>
      </w:r>
      <w:proofErr w:type="gramStart"/>
      <w:r w:rsidRPr="005D5C18">
        <w:rPr>
          <w:rFonts w:ascii="標楷體" w:hAnsi="標楷體"/>
          <w:sz w:val="28"/>
          <w:szCs w:val="28"/>
        </w:rPr>
        <w:t>1</w:t>
      </w:r>
      <w:r w:rsidRPr="005D5C18">
        <w:rPr>
          <w:rFonts w:ascii="標楷體" w:hAnsi="標楷體" w:hint="eastAsia"/>
          <w:sz w:val="28"/>
          <w:szCs w:val="28"/>
        </w:rPr>
        <w:t>12</w:t>
      </w:r>
      <w:proofErr w:type="gramEnd"/>
      <w:r w:rsidRPr="005D5C18">
        <w:rPr>
          <w:rFonts w:ascii="標楷體" w:hAnsi="標楷體"/>
          <w:sz w:val="28"/>
          <w:szCs w:val="28"/>
        </w:rPr>
        <w:t>年度</w:t>
      </w:r>
      <w:r w:rsidRPr="005D5C18">
        <w:rPr>
          <w:rFonts w:ascii="標楷體" w:hAnsi="標楷體" w:hint="eastAsia"/>
          <w:sz w:val="28"/>
          <w:szCs w:val="28"/>
        </w:rPr>
        <w:t>學生交</w:t>
      </w:r>
      <w:r w:rsidRPr="005D5C18">
        <w:rPr>
          <w:rFonts w:ascii="標楷體" w:hAnsi="標楷體" w:hint="eastAsia"/>
          <w:sz w:val="28"/>
          <w:szCs w:val="28"/>
        </w:rPr>
        <w:lastRenderedPageBreak/>
        <w:t>通事故及無照駕駛</w:t>
      </w:r>
      <w:r w:rsidRPr="005D5C18">
        <w:rPr>
          <w:rFonts w:ascii="標楷體" w:hAnsi="標楷體"/>
          <w:sz w:val="28"/>
          <w:szCs w:val="28"/>
        </w:rPr>
        <w:t>案</w:t>
      </w:r>
      <w:r w:rsidRPr="005D5C18">
        <w:rPr>
          <w:rFonts w:ascii="標楷體" w:hAnsi="標楷體" w:hint="eastAsia"/>
          <w:sz w:val="28"/>
          <w:szCs w:val="28"/>
        </w:rPr>
        <w:t>量較</w:t>
      </w:r>
      <w:r w:rsidRPr="005D5C18">
        <w:rPr>
          <w:rFonts w:ascii="標楷體" w:hAnsi="標楷體"/>
          <w:sz w:val="28"/>
          <w:szCs w:val="28"/>
        </w:rPr>
        <w:t>多之學校，由</w:t>
      </w:r>
      <w:r w:rsidRPr="005D5C18">
        <w:rPr>
          <w:rFonts w:ascii="標楷體" w:hAnsi="標楷體" w:hint="eastAsia"/>
          <w:sz w:val="28"/>
          <w:szCs w:val="28"/>
        </w:rPr>
        <w:t>教育局</w:t>
      </w:r>
      <w:r w:rsidRPr="005D5C18">
        <w:rPr>
          <w:rFonts w:ascii="標楷體" w:hAnsi="標楷體"/>
          <w:sz w:val="28"/>
          <w:szCs w:val="28"/>
        </w:rPr>
        <w:t>專款補助經費，</w:t>
      </w:r>
      <w:r w:rsidRPr="005D5C18">
        <w:rPr>
          <w:rFonts w:ascii="標楷體" w:hAnsi="標楷體" w:hint="eastAsia"/>
          <w:sz w:val="28"/>
          <w:szCs w:val="28"/>
        </w:rPr>
        <w:t>請</w:t>
      </w:r>
      <w:r w:rsidRPr="005D5C18">
        <w:rPr>
          <w:rFonts w:ascii="標楷體" w:hAnsi="標楷體"/>
          <w:sz w:val="28"/>
          <w:szCs w:val="28"/>
        </w:rPr>
        <w:t>校方分析事故原因及</w:t>
      </w:r>
      <w:proofErr w:type="gramStart"/>
      <w:r w:rsidRPr="005D5C18">
        <w:rPr>
          <w:rFonts w:ascii="標楷體" w:hAnsi="標楷體"/>
          <w:sz w:val="28"/>
          <w:szCs w:val="28"/>
        </w:rPr>
        <w:t>研訂防</w:t>
      </w:r>
      <w:proofErr w:type="gramEnd"/>
      <w:r w:rsidRPr="005D5C18">
        <w:rPr>
          <w:rFonts w:ascii="標楷體" w:hAnsi="標楷體"/>
          <w:sz w:val="28"/>
          <w:szCs w:val="28"/>
        </w:rPr>
        <w:t>制策略，並強化教育宣導及輔導作為。</w:t>
      </w:r>
      <w:r w:rsidRPr="005D5C18">
        <w:rPr>
          <w:rFonts w:ascii="標楷體" w:hAnsi="標楷體" w:hint="eastAsia"/>
          <w:sz w:val="28"/>
          <w:szCs w:val="28"/>
        </w:rPr>
        <w:t>另為提高學生參加機車駕訓之意願，加碼補助駕訓費用每人1</w:t>
      </w:r>
      <w:r w:rsidRPr="005D5C18">
        <w:rPr>
          <w:rFonts w:ascii="標楷體" w:hAnsi="標楷體"/>
          <w:sz w:val="28"/>
          <w:szCs w:val="28"/>
        </w:rPr>
        <w:t>,</w:t>
      </w:r>
      <w:r w:rsidRPr="005D5C18">
        <w:rPr>
          <w:rFonts w:ascii="標楷體" w:hAnsi="標楷體" w:hint="eastAsia"/>
          <w:sz w:val="28"/>
          <w:szCs w:val="28"/>
        </w:rPr>
        <w:t>500元。</w:t>
      </w:r>
      <w:proofErr w:type="gramStart"/>
      <w:r w:rsidRPr="005D5C18">
        <w:rPr>
          <w:rFonts w:ascii="標楷體" w:hAnsi="標楷體"/>
          <w:sz w:val="28"/>
          <w:szCs w:val="28"/>
        </w:rPr>
        <w:t>11</w:t>
      </w:r>
      <w:r w:rsidRPr="005D5C18">
        <w:rPr>
          <w:rFonts w:ascii="標楷體" w:hAnsi="標楷體" w:hint="eastAsia"/>
          <w:sz w:val="28"/>
          <w:szCs w:val="28"/>
        </w:rPr>
        <w:t>3</w:t>
      </w:r>
      <w:proofErr w:type="gramEnd"/>
      <w:r w:rsidRPr="005D5C18">
        <w:rPr>
          <w:rFonts w:ascii="標楷體" w:hAnsi="標楷體"/>
          <w:sz w:val="28"/>
          <w:szCs w:val="28"/>
        </w:rPr>
        <w:t>年</w:t>
      </w:r>
      <w:r w:rsidRPr="005D5C18">
        <w:rPr>
          <w:rFonts w:ascii="標楷體" w:hAnsi="標楷體" w:hint="eastAsia"/>
          <w:sz w:val="28"/>
          <w:szCs w:val="28"/>
        </w:rPr>
        <w:t>度補助13</w:t>
      </w:r>
      <w:r w:rsidRPr="005D5C18">
        <w:rPr>
          <w:rFonts w:ascii="標楷體" w:hAnsi="標楷體"/>
          <w:sz w:val="28"/>
          <w:szCs w:val="28"/>
        </w:rPr>
        <w:t>校</w:t>
      </w:r>
      <w:r w:rsidRPr="005D5C18">
        <w:rPr>
          <w:rFonts w:ascii="標楷體" w:hAnsi="標楷體" w:hint="eastAsia"/>
          <w:sz w:val="28"/>
          <w:szCs w:val="28"/>
        </w:rPr>
        <w:t>，補助經費共計18萬3</w:t>
      </w:r>
      <w:r w:rsidRPr="005D5C18">
        <w:rPr>
          <w:rFonts w:ascii="標楷體" w:hAnsi="標楷體"/>
          <w:sz w:val="28"/>
          <w:szCs w:val="28"/>
        </w:rPr>
        <w:t>,</w:t>
      </w:r>
      <w:r w:rsidRPr="005D5C18">
        <w:rPr>
          <w:rFonts w:ascii="標楷體" w:hAnsi="標楷體" w:hint="eastAsia"/>
          <w:sz w:val="28"/>
          <w:szCs w:val="28"/>
        </w:rPr>
        <w:t>998</w:t>
      </w:r>
      <w:r w:rsidRPr="005D5C18">
        <w:rPr>
          <w:rFonts w:ascii="標楷體" w:hAnsi="標楷體"/>
          <w:sz w:val="28"/>
          <w:szCs w:val="28"/>
        </w:rPr>
        <w:t>元。</w:t>
      </w:r>
    </w:p>
    <w:p w14:paraId="131992D2" w14:textId="77777777" w:rsidR="00F67100" w:rsidRPr="005D5C18" w:rsidRDefault="00F67100" w:rsidP="00B71335">
      <w:pPr>
        <w:widowControl/>
        <w:suppressAutoHyphens/>
        <w:overflowPunct w:val="0"/>
        <w:autoSpaceDN w:val="0"/>
        <w:snapToGrid w:val="0"/>
        <w:spacing w:line="330" w:lineRule="exact"/>
        <w:ind w:left="1645" w:hanging="284"/>
        <w:jc w:val="both"/>
        <w:textAlignment w:val="baseline"/>
        <w:rPr>
          <w:rFonts w:ascii="標楷體" w:eastAsia="標楷體" w:hAnsi="標楷體"/>
          <w:sz w:val="28"/>
          <w:szCs w:val="28"/>
        </w:rPr>
      </w:pPr>
      <w:r w:rsidRPr="005D5C18">
        <w:rPr>
          <w:rFonts w:ascii="標楷體" w:eastAsia="標楷體" w:hAnsi="標楷體"/>
          <w:sz w:val="28"/>
          <w:szCs w:val="28"/>
        </w:rPr>
        <w:t>2.自行車安全駕駛訓練班：提供增能研習、駕照考驗、道路體驗</w:t>
      </w:r>
      <w:r w:rsidRPr="005D5C18">
        <w:rPr>
          <w:rFonts w:ascii="標楷體" w:eastAsia="標楷體" w:hAnsi="標楷體"/>
          <w:spacing w:val="20"/>
          <w:sz w:val="28"/>
          <w:szCs w:val="28"/>
        </w:rPr>
        <w:t>3</w:t>
      </w:r>
      <w:r w:rsidRPr="005D5C18">
        <w:rPr>
          <w:rFonts w:ascii="標楷體" w:eastAsia="標楷體" w:hAnsi="標楷體"/>
          <w:sz w:val="28"/>
          <w:szCs w:val="28"/>
        </w:rPr>
        <w:t>階段課程模組，</w:t>
      </w:r>
      <w:r w:rsidRPr="005D5C18">
        <w:rPr>
          <w:rFonts w:ascii="標楷體" w:eastAsia="標楷體" w:hAnsi="標楷體" w:hint="eastAsia"/>
          <w:sz w:val="28"/>
          <w:szCs w:val="28"/>
        </w:rPr>
        <w:t>由</w:t>
      </w:r>
      <w:r w:rsidRPr="005D5C18">
        <w:rPr>
          <w:rFonts w:ascii="標楷體" w:eastAsia="標楷體" w:hAnsi="標楷體"/>
          <w:sz w:val="28"/>
          <w:szCs w:val="28"/>
        </w:rPr>
        <w:t>各校自行規劃</w:t>
      </w:r>
      <w:proofErr w:type="gramStart"/>
      <w:r w:rsidRPr="005D5C18">
        <w:rPr>
          <w:rFonts w:ascii="標楷體" w:eastAsia="標楷體" w:hAnsi="標楷體"/>
          <w:sz w:val="28"/>
          <w:szCs w:val="28"/>
        </w:rPr>
        <w:t>研習及駕訓</w:t>
      </w:r>
      <w:proofErr w:type="gramEnd"/>
      <w:r w:rsidRPr="005D5C18">
        <w:rPr>
          <w:rFonts w:ascii="標楷體" w:eastAsia="標楷體" w:hAnsi="標楷體"/>
          <w:sz w:val="28"/>
          <w:szCs w:val="28"/>
        </w:rPr>
        <w:t>課程，</w:t>
      </w:r>
      <w:r w:rsidRPr="005D5C18">
        <w:rPr>
          <w:rFonts w:ascii="標楷體" w:eastAsia="標楷體" w:hAnsi="標楷體" w:hint="eastAsia"/>
          <w:sz w:val="28"/>
          <w:szCs w:val="28"/>
        </w:rPr>
        <w:t>向教育局申請經費辦理</w:t>
      </w:r>
      <w:r w:rsidRPr="005D5C18">
        <w:rPr>
          <w:rFonts w:ascii="標楷體" w:eastAsia="標楷體" w:hAnsi="標楷體"/>
          <w:sz w:val="28"/>
          <w:szCs w:val="28"/>
        </w:rPr>
        <w:t>。11</w:t>
      </w:r>
      <w:r w:rsidRPr="005D5C18">
        <w:rPr>
          <w:rFonts w:ascii="標楷體" w:eastAsia="標楷體" w:hAnsi="標楷體" w:hint="eastAsia"/>
          <w:sz w:val="28"/>
          <w:szCs w:val="28"/>
        </w:rPr>
        <w:t>3</w:t>
      </w:r>
      <w:r w:rsidRPr="005D5C18">
        <w:rPr>
          <w:rFonts w:ascii="標楷體" w:eastAsia="標楷體" w:hAnsi="標楷體"/>
          <w:sz w:val="28"/>
          <w:szCs w:val="28"/>
        </w:rPr>
        <w:t>年補助</w:t>
      </w:r>
      <w:r w:rsidRPr="005D5C18">
        <w:rPr>
          <w:rFonts w:ascii="標楷體" w:eastAsia="標楷體" w:hAnsi="標楷體" w:hint="eastAsia"/>
          <w:sz w:val="28"/>
          <w:szCs w:val="28"/>
        </w:rPr>
        <w:t>25</w:t>
      </w:r>
      <w:r w:rsidRPr="005D5C18">
        <w:rPr>
          <w:rFonts w:ascii="標楷體" w:eastAsia="標楷體" w:hAnsi="標楷體"/>
          <w:sz w:val="28"/>
          <w:szCs w:val="28"/>
        </w:rPr>
        <w:t>校</w:t>
      </w:r>
      <w:r w:rsidRPr="005D5C18">
        <w:rPr>
          <w:rFonts w:ascii="標楷體" w:eastAsia="標楷體" w:hAnsi="標楷體" w:hint="eastAsia"/>
          <w:sz w:val="28"/>
          <w:szCs w:val="28"/>
        </w:rPr>
        <w:t>，補助經費共計79萬7,488</w:t>
      </w:r>
      <w:r w:rsidRPr="005D5C18">
        <w:rPr>
          <w:rFonts w:ascii="標楷體" w:eastAsia="標楷體" w:hAnsi="標楷體"/>
          <w:sz w:val="28"/>
          <w:szCs w:val="28"/>
        </w:rPr>
        <w:t>元。</w:t>
      </w:r>
    </w:p>
    <w:p w14:paraId="572249FF"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hint="eastAsia"/>
          <w:sz w:val="28"/>
          <w:szCs w:val="28"/>
        </w:rPr>
        <w:t>3.交通安全學藝競賽：競賽項目分為創意廣告影片、LINE貼圖設計、繪本創作、四格漫畫及海報設計，</w:t>
      </w:r>
      <w:proofErr w:type="gramStart"/>
      <w:r w:rsidRPr="005D5C18">
        <w:rPr>
          <w:rFonts w:ascii="標楷體" w:hAnsi="標楷體" w:hint="eastAsia"/>
          <w:sz w:val="28"/>
          <w:szCs w:val="28"/>
        </w:rPr>
        <w:t>113</w:t>
      </w:r>
      <w:proofErr w:type="gramEnd"/>
      <w:r w:rsidRPr="005D5C18">
        <w:rPr>
          <w:rFonts w:ascii="標楷體" w:hAnsi="標楷體" w:hint="eastAsia"/>
          <w:sz w:val="28"/>
          <w:szCs w:val="28"/>
        </w:rPr>
        <w:t>年度共696件作品參賽，甲等以上作品計99件</w:t>
      </w:r>
      <w:r w:rsidRPr="005D5C18">
        <w:rPr>
          <w:rFonts w:ascii="標楷體" w:hAnsi="標楷體"/>
          <w:sz w:val="28"/>
          <w:szCs w:val="28"/>
        </w:rPr>
        <w:t>。</w:t>
      </w:r>
    </w:p>
    <w:p w14:paraId="597D8EF5"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hint="eastAsia"/>
          <w:sz w:val="28"/>
          <w:szCs w:val="28"/>
        </w:rPr>
        <w:t>4</w:t>
      </w:r>
      <w:r w:rsidRPr="005D5C18">
        <w:rPr>
          <w:rFonts w:ascii="標楷體" w:hAnsi="標楷體"/>
          <w:sz w:val="28"/>
          <w:szCs w:val="28"/>
        </w:rPr>
        <w:t>.大型車</w:t>
      </w:r>
      <w:proofErr w:type="gramStart"/>
      <w:r w:rsidRPr="005D5C18">
        <w:rPr>
          <w:rFonts w:ascii="標楷體" w:hAnsi="標楷體"/>
          <w:sz w:val="28"/>
          <w:szCs w:val="28"/>
        </w:rPr>
        <w:t>內輪差</w:t>
      </w:r>
      <w:proofErr w:type="gramEnd"/>
      <w:r w:rsidRPr="005D5C18">
        <w:rPr>
          <w:rFonts w:ascii="標楷體" w:hAnsi="標楷體"/>
          <w:sz w:val="28"/>
          <w:szCs w:val="28"/>
        </w:rPr>
        <w:t>及視野死角宣導</w:t>
      </w:r>
      <w:r w:rsidRPr="005D5C18">
        <w:rPr>
          <w:rFonts w:ascii="標楷體" w:hAnsi="標楷體" w:hint="eastAsia"/>
          <w:sz w:val="28"/>
          <w:szCs w:val="28"/>
        </w:rPr>
        <w:t>活動：教育局</w:t>
      </w:r>
      <w:r w:rsidRPr="005D5C18">
        <w:rPr>
          <w:rFonts w:ascii="標楷體" w:hAnsi="標楷體"/>
          <w:sz w:val="28"/>
          <w:szCs w:val="28"/>
        </w:rPr>
        <w:t>與</w:t>
      </w:r>
      <w:r w:rsidRPr="005D5C18">
        <w:rPr>
          <w:rFonts w:ascii="標楷體" w:hAnsi="標楷體" w:hint="eastAsia"/>
          <w:sz w:val="28"/>
          <w:szCs w:val="28"/>
        </w:rPr>
        <w:t>高雄區</w:t>
      </w:r>
      <w:r w:rsidRPr="005D5C18">
        <w:rPr>
          <w:rFonts w:ascii="標楷體" w:hAnsi="標楷體"/>
          <w:sz w:val="28"/>
          <w:szCs w:val="28"/>
        </w:rPr>
        <w:t>監理所、大發駕訓班</w:t>
      </w:r>
      <w:r w:rsidRPr="005D5C18">
        <w:rPr>
          <w:rFonts w:ascii="標楷體" w:hAnsi="標楷體" w:hint="eastAsia"/>
          <w:sz w:val="28"/>
          <w:szCs w:val="28"/>
        </w:rPr>
        <w:t>及高雄市</w:t>
      </w:r>
      <w:r w:rsidRPr="005D5C18">
        <w:rPr>
          <w:rFonts w:ascii="標楷體" w:hAnsi="標楷體"/>
          <w:sz w:val="28"/>
          <w:szCs w:val="28"/>
        </w:rPr>
        <w:t>道安促進會合作</w:t>
      </w:r>
      <w:r w:rsidRPr="005D5C18">
        <w:rPr>
          <w:rFonts w:ascii="標楷體" w:hAnsi="標楷體" w:hint="eastAsia"/>
          <w:sz w:val="28"/>
          <w:szCs w:val="28"/>
        </w:rPr>
        <w:t>，</w:t>
      </w:r>
      <w:r w:rsidRPr="005D5C18">
        <w:rPr>
          <w:rFonts w:ascii="標楷體" w:hAnsi="標楷體"/>
          <w:sz w:val="28"/>
          <w:szCs w:val="28"/>
        </w:rPr>
        <w:t>辦理大型車校園巡迴宣導活動，</w:t>
      </w:r>
      <w:r w:rsidRPr="005D5C18">
        <w:rPr>
          <w:rFonts w:ascii="標楷體" w:hAnsi="標楷體" w:hint="eastAsia"/>
          <w:sz w:val="28"/>
          <w:szCs w:val="28"/>
        </w:rPr>
        <w:t>教導</w:t>
      </w:r>
      <w:r w:rsidRPr="005D5C18">
        <w:rPr>
          <w:rFonts w:ascii="標楷體" w:hAnsi="標楷體"/>
          <w:sz w:val="28"/>
          <w:szCs w:val="28"/>
        </w:rPr>
        <w:t>師生</w:t>
      </w:r>
      <w:r w:rsidRPr="005D5C18">
        <w:rPr>
          <w:rFonts w:ascii="標楷體" w:hAnsi="標楷體" w:hint="eastAsia"/>
          <w:sz w:val="28"/>
          <w:szCs w:val="28"/>
        </w:rPr>
        <w:t>認識</w:t>
      </w:r>
      <w:r w:rsidRPr="005D5C18">
        <w:rPr>
          <w:rFonts w:ascii="標楷體" w:hAnsi="標楷體"/>
          <w:sz w:val="28"/>
          <w:szCs w:val="28"/>
        </w:rPr>
        <w:t>大型車</w:t>
      </w:r>
      <w:proofErr w:type="gramStart"/>
      <w:r w:rsidRPr="005D5C18">
        <w:rPr>
          <w:rFonts w:ascii="標楷體" w:hAnsi="標楷體" w:hint="eastAsia"/>
          <w:sz w:val="28"/>
          <w:szCs w:val="28"/>
        </w:rPr>
        <w:t>內輪差</w:t>
      </w:r>
      <w:proofErr w:type="gramEnd"/>
      <w:r w:rsidRPr="005D5C18">
        <w:rPr>
          <w:rFonts w:ascii="標楷體" w:hAnsi="標楷體" w:hint="eastAsia"/>
          <w:sz w:val="28"/>
          <w:szCs w:val="28"/>
        </w:rPr>
        <w:t>及視野死角</w:t>
      </w:r>
      <w:r w:rsidRPr="005D5C18">
        <w:rPr>
          <w:rFonts w:ascii="標楷體" w:hAnsi="標楷體"/>
          <w:sz w:val="28"/>
          <w:szCs w:val="28"/>
        </w:rPr>
        <w:t>之危險，從而學</w:t>
      </w:r>
      <w:r w:rsidRPr="005D5C18">
        <w:rPr>
          <w:rFonts w:ascii="標楷體" w:hAnsi="標楷體" w:hint="eastAsia"/>
          <w:sz w:val="28"/>
          <w:szCs w:val="28"/>
        </w:rPr>
        <w:t>習正確</w:t>
      </w:r>
      <w:r w:rsidRPr="005D5C18">
        <w:rPr>
          <w:rFonts w:ascii="標楷體" w:hAnsi="標楷體"/>
          <w:sz w:val="28"/>
          <w:szCs w:val="28"/>
        </w:rPr>
        <w:t>避讓</w:t>
      </w:r>
      <w:r w:rsidRPr="005D5C18">
        <w:rPr>
          <w:rFonts w:ascii="標楷體" w:hAnsi="標楷體" w:hint="eastAsia"/>
          <w:sz w:val="28"/>
          <w:szCs w:val="28"/>
        </w:rPr>
        <w:t>及保持安全距離</w:t>
      </w:r>
      <w:r w:rsidRPr="005D5C18">
        <w:rPr>
          <w:rFonts w:ascii="標楷體" w:hAnsi="標楷體"/>
          <w:sz w:val="28"/>
          <w:szCs w:val="28"/>
        </w:rPr>
        <w:t>。</w:t>
      </w:r>
      <w:r w:rsidRPr="005D5C18">
        <w:rPr>
          <w:rFonts w:ascii="標楷體" w:hAnsi="標楷體" w:hint="eastAsia"/>
          <w:sz w:val="28"/>
          <w:szCs w:val="28"/>
        </w:rPr>
        <w:t>113年辦理12校、1,188人次。</w:t>
      </w:r>
    </w:p>
    <w:p w14:paraId="40E2263E"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hint="eastAsia"/>
          <w:sz w:val="28"/>
          <w:szCs w:val="28"/>
        </w:rPr>
        <w:t>5.國民中小學</w:t>
      </w:r>
      <w:proofErr w:type="gramStart"/>
      <w:r w:rsidRPr="005D5C18">
        <w:rPr>
          <w:rFonts w:ascii="標楷體" w:hAnsi="標楷體" w:hint="eastAsia"/>
          <w:sz w:val="28"/>
          <w:szCs w:val="28"/>
        </w:rPr>
        <w:t>導護志工</w:t>
      </w:r>
      <w:proofErr w:type="gramEnd"/>
      <w:r w:rsidRPr="005D5C18">
        <w:rPr>
          <w:rFonts w:ascii="標楷體" w:hAnsi="標楷體" w:hint="eastAsia"/>
          <w:sz w:val="28"/>
          <w:szCs w:val="28"/>
        </w:rPr>
        <w:t>執勤知能研習：113年補助99校、經費96萬590元，由各校召集所屬志工自行辦理研習，擴大參與人數，落實交通安全教育訓練。</w:t>
      </w:r>
    </w:p>
    <w:p w14:paraId="3EE1FF2D"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hint="eastAsia"/>
          <w:sz w:val="28"/>
          <w:szCs w:val="28"/>
        </w:rPr>
        <w:t>6.國民中小學種子交通服務人員培訓：參照義交訓練模式規劃增能研習及路口實習，協助學校儲備種子導護人力，以協助上放學重要路口之安全維護。</w:t>
      </w:r>
      <w:proofErr w:type="gramStart"/>
      <w:r w:rsidRPr="005D5C18">
        <w:rPr>
          <w:rFonts w:ascii="標楷體" w:hAnsi="標楷體" w:hint="eastAsia"/>
          <w:sz w:val="28"/>
          <w:szCs w:val="28"/>
        </w:rPr>
        <w:t>113</w:t>
      </w:r>
      <w:proofErr w:type="gramEnd"/>
      <w:r w:rsidRPr="005D5C18">
        <w:rPr>
          <w:rFonts w:ascii="標楷體" w:hAnsi="標楷體" w:hint="eastAsia"/>
          <w:sz w:val="28"/>
          <w:szCs w:val="28"/>
        </w:rPr>
        <w:t>年度辦理6梯次，共計培訓289人。</w:t>
      </w:r>
    </w:p>
    <w:p w14:paraId="7F073557"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hint="eastAsia"/>
          <w:sz w:val="28"/>
          <w:szCs w:val="28"/>
        </w:rPr>
        <w:t>7.交通安全裝備採購計畫：辦理各級學校交通安全裝備採購，包含反光背心、帽子、雨衣、手套、袖套、指揮旗、</w:t>
      </w:r>
      <w:proofErr w:type="gramStart"/>
      <w:r w:rsidRPr="005D5C18">
        <w:rPr>
          <w:rFonts w:ascii="標楷體" w:hAnsi="標楷體" w:hint="eastAsia"/>
          <w:sz w:val="28"/>
          <w:szCs w:val="28"/>
        </w:rPr>
        <w:t>電子哨等</w:t>
      </w:r>
      <w:proofErr w:type="gramEnd"/>
      <w:r w:rsidRPr="005D5C18">
        <w:rPr>
          <w:rFonts w:ascii="標楷體" w:hAnsi="標楷體" w:hint="eastAsia"/>
          <w:sz w:val="28"/>
          <w:szCs w:val="28"/>
        </w:rPr>
        <w:t>，總經費300萬元，各項裝備已於113年9月配送到校，協助學校強化導護工作安全係數。</w:t>
      </w:r>
    </w:p>
    <w:p w14:paraId="52963C32" w14:textId="77777777" w:rsidR="00F67100" w:rsidRPr="005D5C18" w:rsidRDefault="00F67100" w:rsidP="00B71335">
      <w:pPr>
        <w:pStyle w:val="a0"/>
        <w:snapToGrid w:val="0"/>
        <w:spacing w:line="330" w:lineRule="exact"/>
        <w:ind w:leftChars="570" w:left="1648" w:hangingChars="100" w:hanging="280"/>
        <w:jc w:val="both"/>
        <w:rPr>
          <w:rFonts w:ascii="標楷體" w:hAnsi="標楷體"/>
          <w:sz w:val="28"/>
          <w:szCs w:val="28"/>
        </w:rPr>
      </w:pPr>
      <w:r w:rsidRPr="005D5C18">
        <w:rPr>
          <w:rFonts w:ascii="標楷體" w:hAnsi="標楷體" w:hint="eastAsia"/>
          <w:sz w:val="28"/>
          <w:szCs w:val="28"/>
        </w:rPr>
        <w:t>8.網路假期上網</w:t>
      </w:r>
      <w:proofErr w:type="gramStart"/>
      <w:r w:rsidRPr="005D5C18">
        <w:rPr>
          <w:rFonts w:ascii="標楷體" w:hAnsi="標楷體" w:hint="eastAsia"/>
          <w:sz w:val="28"/>
          <w:szCs w:val="28"/>
        </w:rPr>
        <w:t>飆</w:t>
      </w:r>
      <w:proofErr w:type="gramEnd"/>
      <w:r w:rsidRPr="005D5C18">
        <w:rPr>
          <w:rFonts w:ascii="標楷體" w:hAnsi="標楷體" w:hint="eastAsia"/>
          <w:sz w:val="28"/>
          <w:szCs w:val="28"/>
        </w:rPr>
        <w:t>作業：援例</w:t>
      </w:r>
      <w:r w:rsidRPr="005D5C18">
        <w:rPr>
          <w:rFonts w:ascii="標楷體" w:hAnsi="標楷體"/>
          <w:sz w:val="28"/>
          <w:szCs w:val="28"/>
        </w:rPr>
        <w:t>開設交通安全</w:t>
      </w:r>
      <w:r w:rsidRPr="005D5C18">
        <w:rPr>
          <w:rFonts w:ascii="標楷體" w:hAnsi="標楷體" w:hint="eastAsia"/>
          <w:sz w:val="28"/>
          <w:szCs w:val="28"/>
        </w:rPr>
        <w:t>測驗</w:t>
      </w:r>
      <w:r w:rsidRPr="005D5C18">
        <w:rPr>
          <w:rFonts w:ascii="標楷體" w:hAnsi="標楷體"/>
          <w:sz w:val="28"/>
          <w:szCs w:val="28"/>
        </w:rPr>
        <w:t>試題</w:t>
      </w:r>
      <w:r w:rsidRPr="005D5C18">
        <w:rPr>
          <w:rFonts w:ascii="標楷體" w:hAnsi="標楷體" w:hint="eastAsia"/>
          <w:sz w:val="28"/>
          <w:szCs w:val="28"/>
        </w:rPr>
        <w:t>專區</w:t>
      </w:r>
      <w:r w:rsidRPr="005D5C18">
        <w:rPr>
          <w:rFonts w:ascii="標楷體" w:hAnsi="標楷體"/>
          <w:sz w:val="28"/>
          <w:szCs w:val="28"/>
        </w:rPr>
        <w:t>，將交通法規、標線標誌</w:t>
      </w:r>
      <w:r w:rsidRPr="005D5C18">
        <w:rPr>
          <w:rFonts w:ascii="標楷體" w:hAnsi="標楷體" w:hint="eastAsia"/>
          <w:sz w:val="28"/>
          <w:szCs w:val="28"/>
        </w:rPr>
        <w:t>號</w:t>
      </w:r>
      <w:proofErr w:type="gramStart"/>
      <w:r w:rsidRPr="005D5C18">
        <w:rPr>
          <w:rFonts w:ascii="標楷體" w:hAnsi="標楷體" w:hint="eastAsia"/>
          <w:sz w:val="28"/>
          <w:szCs w:val="28"/>
        </w:rPr>
        <w:t>誌</w:t>
      </w:r>
      <w:proofErr w:type="gramEnd"/>
      <w:r w:rsidRPr="005D5C18">
        <w:rPr>
          <w:rFonts w:ascii="標楷體" w:hAnsi="標楷體"/>
          <w:sz w:val="28"/>
          <w:szCs w:val="28"/>
        </w:rPr>
        <w:t>、防禦駕駛</w:t>
      </w:r>
      <w:r w:rsidRPr="005D5C18">
        <w:rPr>
          <w:rFonts w:ascii="標楷體" w:hAnsi="標楷體" w:hint="eastAsia"/>
          <w:sz w:val="28"/>
          <w:szCs w:val="28"/>
        </w:rPr>
        <w:t>相關</w:t>
      </w:r>
      <w:r w:rsidRPr="005D5C18">
        <w:rPr>
          <w:rFonts w:ascii="標楷體" w:hAnsi="標楷體"/>
          <w:sz w:val="28"/>
          <w:szCs w:val="28"/>
        </w:rPr>
        <w:t>題型融入，讓學生</w:t>
      </w:r>
      <w:r w:rsidRPr="005D5C18">
        <w:rPr>
          <w:rFonts w:ascii="標楷體" w:hAnsi="標楷體" w:hint="eastAsia"/>
          <w:sz w:val="28"/>
          <w:szCs w:val="28"/>
        </w:rPr>
        <w:t>放</w:t>
      </w:r>
      <w:r w:rsidRPr="005D5C18">
        <w:rPr>
          <w:rFonts w:ascii="標楷體" w:hAnsi="標楷體"/>
          <w:sz w:val="28"/>
          <w:szCs w:val="28"/>
        </w:rPr>
        <w:t>假期間也能持續交通安全之學習</w:t>
      </w:r>
      <w:r w:rsidRPr="005D5C18">
        <w:rPr>
          <w:rFonts w:ascii="標楷體" w:hAnsi="標楷體" w:hint="eastAsia"/>
          <w:sz w:val="28"/>
          <w:szCs w:val="28"/>
        </w:rPr>
        <w:t>。</w:t>
      </w:r>
      <w:proofErr w:type="gramStart"/>
      <w:r w:rsidRPr="005D5C18">
        <w:rPr>
          <w:rFonts w:ascii="標楷體" w:hAnsi="標楷體" w:hint="eastAsia"/>
          <w:sz w:val="28"/>
          <w:szCs w:val="28"/>
        </w:rPr>
        <w:t>113</w:t>
      </w:r>
      <w:proofErr w:type="gramEnd"/>
      <w:r w:rsidRPr="005D5C18">
        <w:rPr>
          <w:rFonts w:ascii="標楷體" w:hAnsi="標楷體" w:hint="eastAsia"/>
          <w:sz w:val="28"/>
          <w:szCs w:val="28"/>
        </w:rPr>
        <w:t>年度寒、暑假共計9,922人參賽，4,962人達80分過關。</w:t>
      </w:r>
    </w:p>
    <w:p w14:paraId="68903216" w14:textId="77777777" w:rsidR="00F67100" w:rsidRPr="005D5C18" w:rsidRDefault="00F67100" w:rsidP="00B71335">
      <w:pPr>
        <w:pStyle w:val="a0"/>
        <w:snapToGrid w:val="0"/>
        <w:spacing w:line="330" w:lineRule="exact"/>
        <w:ind w:leftChars="560" w:left="1680" w:hangingChars="120" w:hanging="336"/>
        <w:jc w:val="both"/>
        <w:rPr>
          <w:rFonts w:ascii="標楷體" w:hAnsi="標楷體"/>
          <w:sz w:val="28"/>
          <w:szCs w:val="28"/>
        </w:rPr>
      </w:pPr>
      <w:r w:rsidRPr="005D5C18">
        <w:rPr>
          <w:rFonts w:ascii="標楷體" w:hAnsi="標楷體"/>
          <w:sz w:val="28"/>
        </w:rPr>
        <w:t>9</w:t>
      </w:r>
      <w:r w:rsidRPr="005D5C18">
        <w:rPr>
          <w:rFonts w:ascii="標楷體" w:hAnsi="標楷體" w:hint="eastAsia"/>
          <w:sz w:val="28"/>
        </w:rPr>
        <w:t>.</w:t>
      </w:r>
      <w:r w:rsidRPr="005D5C18">
        <w:rPr>
          <w:rFonts w:ascii="標楷體" w:hAnsi="標楷體" w:hint="eastAsia"/>
          <w:sz w:val="8"/>
          <w:szCs w:val="2"/>
        </w:rPr>
        <w:t xml:space="preserve"> </w:t>
      </w:r>
      <w:r w:rsidRPr="005D5C18">
        <w:rPr>
          <w:rFonts w:ascii="標楷體" w:hAnsi="標楷體" w:hint="eastAsia"/>
          <w:sz w:val="28"/>
        </w:rPr>
        <w:t>幼兒園交通安全教案設計暨教學活動計畫：</w:t>
      </w:r>
      <w:proofErr w:type="gramStart"/>
      <w:r w:rsidRPr="005D5C18">
        <w:rPr>
          <w:rFonts w:ascii="標楷體" w:hAnsi="標楷體" w:hint="eastAsia"/>
          <w:sz w:val="28"/>
        </w:rPr>
        <w:t>113</w:t>
      </w:r>
      <w:proofErr w:type="gramEnd"/>
      <w:r w:rsidRPr="005D5C18">
        <w:rPr>
          <w:rFonts w:ascii="標楷體" w:hAnsi="標楷體" w:hint="eastAsia"/>
          <w:sz w:val="28"/>
        </w:rPr>
        <w:t>年</w:t>
      </w:r>
      <w:r w:rsidRPr="005D5C18">
        <w:rPr>
          <w:rFonts w:ascii="標楷體" w:hAnsi="標楷體" w:hint="eastAsia"/>
          <w:sz w:val="28"/>
          <w:szCs w:val="28"/>
        </w:rPr>
        <w:t>度</w:t>
      </w:r>
      <w:r w:rsidRPr="005D5C18">
        <w:rPr>
          <w:rFonts w:ascii="標楷體" w:hAnsi="標楷體" w:hint="eastAsia"/>
          <w:sz w:val="28"/>
        </w:rPr>
        <w:t>補助公私立幼兒園，透過教案設計及教學活動，帶領學童至鳳山新強、岡山河堤、三民聯興公園內設置之滑步車遊戲場，進行體驗學習。聘請滑步車教練，針對交通安全規則、</w:t>
      </w:r>
      <w:proofErr w:type="gramStart"/>
      <w:r w:rsidRPr="005D5C18">
        <w:rPr>
          <w:rFonts w:ascii="標楷體" w:hAnsi="標楷體" w:hint="eastAsia"/>
          <w:sz w:val="28"/>
        </w:rPr>
        <w:t>路口停讓</w:t>
      </w:r>
      <w:proofErr w:type="gramEnd"/>
      <w:r w:rsidRPr="005D5C18">
        <w:rPr>
          <w:rFonts w:ascii="標楷體" w:hAnsi="標楷體" w:hint="eastAsia"/>
          <w:sz w:val="28"/>
        </w:rPr>
        <w:t>、正確配戴安全帽進行宣導，期能從小培養孩子具備交安觀念，共計執行10場次，宣導278人次。</w:t>
      </w:r>
    </w:p>
    <w:p w14:paraId="7EDE73B8" w14:textId="77777777" w:rsidR="00F67100" w:rsidRPr="005D5C18" w:rsidRDefault="00F67100" w:rsidP="00B71335">
      <w:pPr>
        <w:pStyle w:val="a0"/>
        <w:snapToGrid w:val="0"/>
        <w:spacing w:line="330" w:lineRule="exact"/>
        <w:ind w:leftChars="532" w:left="1697" w:hangingChars="150" w:hanging="420"/>
        <w:jc w:val="both"/>
        <w:rPr>
          <w:rFonts w:ascii="標楷體" w:hAnsi="標楷體"/>
          <w:sz w:val="28"/>
        </w:rPr>
      </w:pPr>
      <w:r w:rsidRPr="005D5C18">
        <w:rPr>
          <w:rFonts w:ascii="標楷體" w:hAnsi="標楷體" w:hint="eastAsia"/>
          <w:sz w:val="28"/>
          <w:szCs w:val="28"/>
        </w:rPr>
        <w:t>1</w:t>
      </w:r>
      <w:r w:rsidRPr="005D5C18">
        <w:rPr>
          <w:rFonts w:ascii="標楷體" w:hAnsi="標楷體"/>
          <w:sz w:val="28"/>
          <w:szCs w:val="28"/>
        </w:rPr>
        <w:t>0.交通安全教育輔導訪視：</w:t>
      </w:r>
      <w:proofErr w:type="gramStart"/>
      <w:r w:rsidRPr="005D5C18">
        <w:rPr>
          <w:rFonts w:ascii="標楷體" w:hAnsi="標楷體"/>
          <w:sz w:val="28"/>
          <w:szCs w:val="28"/>
        </w:rPr>
        <w:t>11</w:t>
      </w:r>
      <w:r w:rsidRPr="005D5C18">
        <w:rPr>
          <w:rFonts w:ascii="標楷體" w:hAnsi="標楷體" w:hint="eastAsia"/>
          <w:sz w:val="28"/>
          <w:szCs w:val="28"/>
        </w:rPr>
        <w:t>3</w:t>
      </w:r>
      <w:proofErr w:type="gramEnd"/>
      <w:r w:rsidRPr="005D5C18">
        <w:rPr>
          <w:rFonts w:ascii="標楷體" w:hAnsi="標楷體"/>
          <w:sz w:val="28"/>
          <w:szCs w:val="28"/>
        </w:rPr>
        <w:t>年</w:t>
      </w:r>
      <w:r w:rsidRPr="005D5C18">
        <w:rPr>
          <w:rFonts w:ascii="標楷體" w:hAnsi="標楷體" w:hint="eastAsia"/>
          <w:sz w:val="28"/>
          <w:szCs w:val="28"/>
        </w:rPr>
        <w:t>度</w:t>
      </w:r>
      <w:r w:rsidRPr="005D5C18">
        <w:rPr>
          <w:rFonts w:ascii="標楷體" w:hAnsi="標楷體"/>
          <w:sz w:val="28"/>
          <w:szCs w:val="28"/>
        </w:rPr>
        <w:t>訪視區域為</w:t>
      </w:r>
      <w:r w:rsidRPr="005D5C18">
        <w:rPr>
          <w:rFonts w:ascii="標楷體" w:hAnsi="標楷體"/>
          <w:bCs/>
          <w:sz w:val="28"/>
          <w:szCs w:val="18"/>
        </w:rPr>
        <w:t>三民、鹽</w:t>
      </w:r>
      <w:proofErr w:type="gramStart"/>
      <w:r w:rsidRPr="005D5C18">
        <w:rPr>
          <w:rFonts w:ascii="標楷體" w:hAnsi="標楷體"/>
          <w:bCs/>
          <w:sz w:val="28"/>
          <w:szCs w:val="18"/>
        </w:rPr>
        <w:t>埕</w:t>
      </w:r>
      <w:proofErr w:type="gramEnd"/>
      <w:r w:rsidRPr="005D5C18">
        <w:rPr>
          <w:rFonts w:ascii="標楷體" w:hAnsi="標楷體"/>
          <w:bCs/>
          <w:sz w:val="28"/>
          <w:szCs w:val="18"/>
        </w:rPr>
        <w:t>、旗津、桃源、六龜、旗山、美濃、茂林、路竹、大寮、岡山</w:t>
      </w:r>
      <w:r w:rsidRPr="005D5C18">
        <w:rPr>
          <w:rFonts w:ascii="標楷體" w:hAnsi="標楷體" w:hint="eastAsia"/>
          <w:sz w:val="28"/>
          <w:szCs w:val="28"/>
        </w:rPr>
        <w:t>11</w:t>
      </w:r>
      <w:r w:rsidRPr="005D5C18">
        <w:rPr>
          <w:rFonts w:ascii="標楷體" w:hAnsi="標楷體"/>
          <w:sz w:val="28"/>
          <w:szCs w:val="28"/>
        </w:rPr>
        <w:t>個行政區共</w:t>
      </w:r>
      <w:r w:rsidRPr="005D5C18">
        <w:rPr>
          <w:rFonts w:ascii="標楷體" w:hAnsi="標楷體" w:hint="eastAsia"/>
          <w:sz w:val="28"/>
          <w:szCs w:val="28"/>
        </w:rPr>
        <w:t>70</w:t>
      </w:r>
      <w:r w:rsidRPr="005D5C18">
        <w:rPr>
          <w:rFonts w:ascii="標楷體" w:hAnsi="標楷體"/>
          <w:sz w:val="28"/>
          <w:szCs w:val="28"/>
        </w:rPr>
        <w:t>校，</w:t>
      </w:r>
      <w:r w:rsidRPr="005D5C18">
        <w:rPr>
          <w:rFonts w:ascii="標楷體" w:hAnsi="標楷體" w:hint="eastAsia"/>
          <w:sz w:val="28"/>
        </w:rPr>
        <w:t>自113年5月起依序進行學校自評、初評、</w:t>
      </w:r>
      <w:proofErr w:type="gramStart"/>
      <w:r w:rsidRPr="005D5C18">
        <w:rPr>
          <w:rFonts w:ascii="標楷體" w:hAnsi="標楷體" w:hint="eastAsia"/>
          <w:sz w:val="28"/>
        </w:rPr>
        <w:t>複</w:t>
      </w:r>
      <w:proofErr w:type="gramEnd"/>
      <w:r w:rsidRPr="005D5C18">
        <w:rPr>
          <w:rFonts w:ascii="標楷體" w:hAnsi="標楷體" w:hint="eastAsia"/>
          <w:sz w:val="28"/>
        </w:rPr>
        <w:t>評及總評</w:t>
      </w:r>
      <w:r w:rsidRPr="005D5C18">
        <w:rPr>
          <w:rFonts w:ascii="標楷體" w:hAnsi="標楷體"/>
          <w:sz w:val="28"/>
        </w:rPr>
        <w:t>，</w:t>
      </w:r>
      <w:r w:rsidRPr="005D5C18">
        <w:rPr>
          <w:rFonts w:ascii="標楷體" w:hAnsi="標楷體" w:hint="eastAsia"/>
          <w:sz w:val="28"/>
        </w:rPr>
        <w:t>業於113年10月30日召開總評會議，推薦高雄高工、三民高中、岡山國中、嘉興國中、光武國小、竹滬國小共6校，參加教育部114學年度交通安全教育績優學校</w:t>
      </w:r>
      <w:r w:rsidRPr="005D5C18">
        <w:rPr>
          <w:rFonts w:ascii="標楷體" w:hAnsi="標楷體" w:hint="eastAsia"/>
          <w:sz w:val="28"/>
        </w:rPr>
        <w:lastRenderedPageBreak/>
        <w:t>評選。</w:t>
      </w:r>
    </w:p>
    <w:p w14:paraId="370A521B" w14:textId="77777777" w:rsidR="00F67100" w:rsidRPr="005D5C18" w:rsidRDefault="00F67100" w:rsidP="00B71335">
      <w:pPr>
        <w:pStyle w:val="a0"/>
        <w:snapToGrid w:val="0"/>
        <w:spacing w:line="330" w:lineRule="exact"/>
        <w:ind w:leftChars="532" w:left="1697" w:hangingChars="150" w:hanging="420"/>
        <w:jc w:val="both"/>
        <w:rPr>
          <w:rFonts w:ascii="標楷體" w:hAnsi="標楷體"/>
          <w:sz w:val="28"/>
          <w:szCs w:val="28"/>
        </w:rPr>
      </w:pPr>
      <w:r w:rsidRPr="005D5C18">
        <w:rPr>
          <w:rFonts w:ascii="標楷體" w:hAnsi="標楷體" w:hint="eastAsia"/>
          <w:sz w:val="28"/>
          <w:szCs w:val="28"/>
        </w:rPr>
        <w:t>1</w:t>
      </w:r>
      <w:r w:rsidRPr="005D5C18">
        <w:rPr>
          <w:rFonts w:ascii="標楷體" w:hAnsi="標楷體"/>
          <w:sz w:val="28"/>
          <w:szCs w:val="28"/>
        </w:rPr>
        <w:t>1</w:t>
      </w:r>
      <w:r w:rsidRPr="005D5C18">
        <w:rPr>
          <w:rFonts w:ascii="標楷體" w:hAnsi="標楷體" w:hint="eastAsia"/>
          <w:sz w:val="28"/>
          <w:szCs w:val="28"/>
        </w:rPr>
        <w:t>.</w:t>
      </w:r>
      <w:r w:rsidRPr="005D5C18">
        <w:rPr>
          <w:rFonts w:ascii="標楷體" w:hAnsi="標楷體" w:cs="標楷體" w:hint="eastAsia"/>
          <w:kern w:val="0"/>
          <w:sz w:val="28"/>
          <w:szCs w:val="28"/>
          <w:lang w:val="zh-TW"/>
        </w:rPr>
        <w:t>補助本市國中小學校以勞務承攬方式，聘請短時委外人力到校協助導護工作，113年本市國中小共申請238</w:t>
      </w:r>
      <w:proofErr w:type="gramStart"/>
      <w:r w:rsidRPr="005D5C18">
        <w:rPr>
          <w:rFonts w:ascii="標楷體" w:hAnsi="標楷體" w:cs="標楷體" w:hint="eastAsia"/>
          <w:kern w:val="0"/>
          <w:sz w:val="28"/>
          <w:szCs w:val="28"/>
          <w:lang w:val="zh-TW"/>
        </w:rPr>
        <w:t>校計256人次</w:t>
      </w:r>
      <w:proofErr w:type="gramEnd"/>
      <w:r w:rsidRPr="005D5C18">
        <w:rPr>
          <w:rFonts w:ascii="標楷體" w:hAnsi="標楷體" w:cs="標楷體" w:hint="eastAsia"/>
          <w:kern w:val="0"/>
          <w:sz w:val="28"/>
          <w:szCs w:val="28"/>
          <w:lang w:val="zh-TW"/>
        </w:rPr>
        <w:t>，總計補助經費2,381萬6,704元。</w:t>
      </w:r>
    </w:p>
    <w:p w14:paraId="21FC9DD1" w14:textId="77777777" w:rsidR="00F67100" w:rsidRPr="005D5C18" w:rsidRDefault="00F67100" w:rsidP="00B71335">
      <w:pPr>
        <w:pStyle w:val="a0"/>
        <w:snapToGrid w:val="0"/>
        <w:spacing w:line="330" w:lineRule="exact"/>
        <w:ind w:leftChars="531" w:left="1694" w:hangingChars="150" w:hanging="420"/>
        <w:jc w:val="both"/>
        <w:rPr>
          <w:rFonts w:ascii="標楷體" w:hAnsi="標楷體"/>
          <w:sz w:val="28"/>
          <w:szCs w:val="24"/>
        </w:rPr>
      </w:pPr>
      <w:r w:rsidRPr="005D5C18">
        <w:rPr>
          <w:rFonts w:ascii="標楷體" w:hAnsi="標楷體" w:hint="eastAsia"/>
          <w:sz w:val="28"/>
          <w:szCs w:val="28"/>
        </w:rPr>
        <w:t>1</w:t>
      </w:r>
      <w:r w:rsidRPr="005D5C18">
        <w:rPr>
          <w:rFonts w:ascii="標楷體" w:hAnsi="標楷體"/>
          <w:sz w:val="28"/>
          <w:szCs w:val="28"/>
        </w:rPr>
        <w:t>2</w:t>
      </w:r>
      <w:r w:rsidRPr="005D5C18">
        <w:rPr>
          <w:rFonts w:ascii="標楷體" w:hAnsi="標楷體" w:hint="eastAsia"/>
          <w:sz w:val="28"/>
          <w:szCs w:val="28"/>
        </w:rPr>
        <w:t>.</w:t>
      </w:r>
      <w:r w:rsidRPr="005D5C18">
        <w:rPr>
          <w:rFonts w:ascii="標楷體" w:hAnsi="標楷體"/>
          <w:sz w:val="28"/>
          <w:szCs w:val="24"/>
        </w:rPr>
        <w:t>辦理</w:t>
      </w:r>
      <w:proofErr w:type="gramStart"/>
      <w:r w:rsidRPr="005D5C18">
        <w:rPr>
          <w:rFonts w:ascii="標楷體" w:hAnsi="標楷體" w:hint="eastAsia"/>
          <w:sz w:val="28"/>
          <w:szCs w:val="24"/>
        </w:rPr>
        <w:t>113</w:t>
      </w:r>
      <w:proofErr w:type="gramEnd"/>
      <w:r w:rsidRPr="005D5C18">
        <w:rPr>
          <w:rFonts w:ascii="標楷體" w:hAnsi="標楷體" w:hint="eastAsia"/>
          <w:sz w:val="28"/>
          <w:szCs w:val="24"/>
        </w:rPr>
        <w:t>年度「</w:t>
      </w:r>
      <w:proofErr w:type="gramStart"/>
      <w:r w:rsidRPr="005D5C18">
        <w:rPr>
          <w:rFonts w:ascii="標楷體" w:hAnsi="標楷體" w:hint="eastAsia"/>
          <w:sz w:val="28"/>
          <w:szCs w:val="24"/>
        </w:rPr>
        <w:t>雄愛輕</w:t>
      </w:r>
      <w:proofErr w:type="gramEnd"/>
      <w:r w:rsidRPr="005D5C18">
        <w:rPr>
          <w:rFonts w:ascii="標楷體" w:hAnsi="標楷體" w:hint="eastAsia"/>
          <w:sz w:val="28"/>
          <w:szCs w:val="24"/>
        </w:rPr>
        <w:t>軌交通安全教案甄選補助計畫」及「交通安全教育課程模組教案推廣補助計畫」，第一梯次補助15校、第二梯次補助9校，經費合計47萬9,992元。</w:t>
      </w:r>
    </w:p>
    <w:p w14:paraId="733F23C1" w14:textId="77777777" w:rsidR="00F67100" w:rsidRPr="005D5C18" w:rsidRDefault="00F67100" w:rsidP="00B71335">
      <w:pPr>
        <w:widowControl/>
        <w:suppressAutoHyphens/>
        <w:overflowPunct w:val="0"/>
        <w:autoSpaceDN w:val="0"/>
        <w:snapToGrid w:val="0"/>
        <w:spacing w:line="33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（四）推展藝術教育，提升市民參與</w:t>
      </w:r>
    </w:p>
    <w:p w14:paraId="584B923B" w14:textId="77777777" w:rsidR="00F67100" w:rsidRPr="005D5C18" w:rsidRDefault="00F67100"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1.辦理藝文競賽，參與全國賽事</w:t>
      </w:r>
      <w:r w:rsidRPr="005D5C18">
        <w:rPr>
          <w:rFonts w:ascii="標楷體" w:eastAsia="標楷體" w:hAnsi="標楷體" w:hint="eastAsia"/>
          <w:bCs/>
          <w:kern w:val="0"/>
          <w:sz w:val="28"/>
          <w:szCs w:val="28"/>
        </w:rPr>
        <w:t xml:space="preserve"> </w:t>
      </w:r>
    </w:p>
    <w:p w14:paraId="6635C9A8" w14:textId="77777777" w:rsidR="00F67100" w:rsidRPr="005D5C18" w:rsidRDefault="00F67100" w:rsidP="00B71335">
      <w:pPr>
        <w:widowControl/>
        <w:suppressAutoHyphens/>
        <w:overflowPunct w:val="0"/>
        <w:autoSpaceDN w:val="0"/>
        <w:snapToGrid w:val="0"/>
        <w:spacing w:line="330" w:lineRule="exact"/>
        <w:ind w:left="2268" w:hanging="737"/>
        <w:jc w:val="both"/>
        <w:textAlignment w:val="baseline"/>
        <w:rPr>
          <w:rFonts w:ascii="標楷體" w:eastAsia="標楷體" w:hAnsi="標楷體"/>
          <w:bCs/>
          <w:spacing w:val="4"/>
          <w:kern w:val="0"/>
          <w:sz w:val="28"/>
          <w:szCs w:val="28"/>
        </w:rPr>
      </w:pPr>
      <w:r w:rsidRPr="005D5C18">
        <w:rPr>
          <w:rFonts w:ascii="標楷體" w:eastAsia="標楷體" w:hAnsi="標楷體"/>
          <w:bCs/>
          <w:kern w:val="0"/>
          <w:sz w:val="28"/>
          <w:szCs w:val="28"/>
        </w:rPr>
        <w:t>（1）</w:t>
      </w:r>
      <w:proofErr w:type="gramStart"/>
      <w:r w:rsidRPr="005D5C18">
        <w:rPr>
          <w:rFonts w:ascii="標楷體" w:eastAsia="標楷體" w:hAnsi="標楷體" w:hint="eastAsia"/>
          <w:bCs/>
          <w:spacing w:val="4"/>
          <w:kern w:val="0"/>
          <w:sz w:val="28"/>
          <w:szCs w:val="28"/>
        </w:rPr>
        <w:t>113</w:t>
      </w:r>
      <w:proofErr w:type="gramEnd"/>
      <w:r w:rsidRPr="005D5C18">
        <w:rPr>
          <w:rFonts w:ascii="標楷體" w:eastAsia="標楷體" w:hAnsi="標楷體" w:hint="eastAsia"/>
          <w:bCs/>
          <w:spacing w:val="4"/>
          <w:kern w:val="0"/>
          <w:sz w:val="28"/>
          <w:szCs w:val="28"/>
        </w:rPr>
        <w:t>年度全國語文競賽，本市榮獲特優47人，優等100人，甲等38人，總計185人獲獎；</w:t>
      </w:r>
      <w:proofErr w:type="gramStart"/>
      <w:r w:rsidRPr="005D5C18">
        <w:rPr>
          <w:rFonts w:ascii="標楷體" w:eastAsia="標楷體" w:hAnsi="標楷體" w:hint="eastAsia"/>
          <w:bCs/>
          <w:spacing w:val="4"/>
          <w:kern w:val="0"/>
          <w:sz w:val="28"/>
          <w:szCs w:val="28"/>
        </w:rPr>
        <w:t>113</w:t>
      </w:r>
      <w:proofErr w:type="gramEnd"/>
      <w:r w:rsidRPr="005D5C18">
        <w:rPr>
          <w:rFonts w:ascii="標楷體" w:eastAsia="標楷體" w:hAnsi="標楷體" w:hint="eastAsia"/>
          <w:bCs/>
          <w:spacing w:val="4"/>
          <w:kern w:val="0"/>
          <w:sz w:val="28"/>
          <w:szCs w:val="28"/>
        </w:rPr>
        <w:t>年度試辦本土語文讀者劇場，本市榮獲特優3隊，優等3隊，甲等1隊，共計7隊。</w:t>
      </w:r>
    </w:p>
    <w:p w14:paraId="38862546" w14:textId="77777777" w:rsidR="00F67100" w:rsidRPr="005D5C18" w:rsidRDefault="00F67100" w:rsidP="00B71335">
      <w:pPr>
        <w:widowControl/>
        <w:suppressAutoHyphens/>
        <w:overflowPunct w:val="0"/>
        <w:autoSpaceDN w:val="0"/>
        <w:snapToGrid w:val="0"/>
        <w:spacing w:line="33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2</w:t>
      </w:r>
      <w:r w:rsidRPr="005D5C18">
        <w:rPr>
          <w:rFonts w:ascii="標楷體" w:eastAsia="標楷體" w:hAnsi="標楷體"/>
          <w:bCs/>
          <w:spacing w:val="10"/>
          <w:kern w:val="0"/>
          <w:sz w:val="28"/>
          <w:szCs w:val="28"/>
        </w:rPr>
        <w:t>）</w:t>
      </w:r>
      <w:r w:rsidRPr="005D5C18">
        <w:rPr>
          <w:rFonts w:ascii="標楷體" w:eastAsia="標楷體" w:hAnsi="標楷體" w:hint="eastAsia"/>
          <w:bCs/>
          <w:spacing w:val="10"/>
          <w:kern w:val="0"/>
          <w:sz w:val="28"/>
          <w:szCs w:val="28"/>
        </w:rPr>
        <w:t>113學年度</w:t>
      </w:r>
      <w:r w:rsidRPr="005D5C18">
        <w:rPr>
          <w:rFonts w:ascii="標楷體" w:eastAsia="標楷體" w:hAnsi="標楷體"/>
          <w:bCs/>
          <w:spacing w:val="10"/>
          <w:kern w:val="0"/>
          <w:sz w:val="28"/>
          <w:szCs w:val="28"/>
        </w:rPr>
        <w:t>全國學生美術比賽，榮獲</w:t>
      </w:r>
      <w:r w:rsidRPr="005D5C18">
        <w:rPr>
          <w:rFonts w:ascii="標楷體" w:eastAsia="標楷體" w:hAnsi="標楷體" w:hint="eastAsia"/>
          <w:bCs/>
          <w:spacing w:val="10"/>
          <w:kern w:val="0"/>
          <w:sz w:val="28"/>
          <w:szCs w:val="28"/>
        </w:rPr>
        <w:t>特優8件</w:t>
      </w:r>
      <w:r w:rsidRPr="005D5C18">
        <w:rPr>
          <w:rFonts w:ascii="標楷體" w:eastAsia="標楷體" w:hAnsi="標楷體" w:hint="eastAsia"/>
          <w:bCs/>
          <w:spacing w:val="4"/>
          <w:kern w:val="0"/>
          <w:sz w:val="28"/>
          <w:szCs w:val="28"/>
        </w:rPr>
        <w:t>、優等3件、甲等8件與佳作183件，總計202件獲獎。</w:t>
      </w:r>
    </w:p>
    <w:p w14:paraId="0D50AFD8" w14:textId="77777777" w:rsidR="00F67100" w:rsidRPr="005D5C18" w:rsidRDefault="00F67100" w:rsidP="00B71335">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2.推動藝文教育，增進美感體驗</w:t>
      </w:r>
      <w:r w:rsidRPr="005D5C18">
        <w:rPr>
          <w:rFonts w:ascii="標楷體" w:eastAsia="標楷體" w:hAnsi="標楷體" w:hint="eastAsia"/>
          <w:bCs/>
          <w:kern w:val="0"/>
          <w:sz w:val="28"/>
          <w:szCs w:val="28"/>
        </w:rPr>
        <w:t xml:space="preserve"> </w:t>
      </w:r>
    </w:p>
    <w:p w14:paraId="44ECE3B2" w14:textId="58CE774F" w:rsidR="00F67100" w:rsidRPr="005D5C18" w:rsidRDefault="00F67100"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bCs/>
          <w:spacing w:val="4"/>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spacing w:val="4"/>
          <w:kern w:val="0"/>
          <w:sz w:val="28"/>
          <w:szCs w:val="28"/>
        </w:rPr>
        <w:t>113學年度藝術與美感深耕計畫本市執行17項子計畫共計1,215萬5,488元（其中教育部補助1,007萬2,064元、教育局自籌208萬3,424元）。持續推動「高雄市藝文團體與學校交流平台」，113</w:t>
      </w:r>
      <w:proofErr w:type="gramStart"/>
      <w:r w:rsidRPr="005D5C18">
        <w:rPr>
          <w:rFonts w:ascii="標楷體" w:eastAsia="標楷體" w:hAnsi="標楷體" w:hint="eastAsia"/>
          <w:bCs/>
          <w:spacing w:val="4"/>
          <w:kern w:val="0"/>
          <w:sz w:val="28"/>
          <w:szCs w:val="28"/>
        </w:rPr>
        <w:t>學年度媒合</w:t>
      </w:r>
      <w:proofErr w:type="gramEnd"/>
      <w:r w:rsidRPr="005D5C18">
        <w:rPr>
          <w:rFonts w:ascii="標楷體" w:eastAsia="標楷體" w:hAnsi="標楷體" w:hint="eastAsia"/>
          <w:bCs/>
          <w:spacing w:val="4"/>
          <w:kern w:val="0"/>
          <w:sz w:val="28"/>
          <w:szCs w:val="28"/>
        </w:rPr>
        <w:t>藝文團體進入44所學校校園展演。</w:t>
      </w:r>
    </w:p>
    <w:p w14:paraId="4EE7EAEC" w14:textId="7F4064EA" w:rsidR="00F67100" w:rsidRPr="005D5C18" w:rsidRDefault="00226E65"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bCs/>
          <w:spacing w:val="4"/>
          <w:kern w:val="0"/>
          <w:sz w:val="28"/>
          <w:szCs w:val="28"/>
        </w:rPr>
      </w:pPr>
      <w:r w:rsidRPr="005D5C18">
        <w:rPr>
          <w:rFonts w:ascii="標楷體" w:eastAsia="標楷體" w:hAnsi="標楷體"/>
          <w:bCs/>
          <w:kern w:val="0"/>
          <w:sz w:val="28"/>
          <w:szCs w:val="28"/>
        </w:rPr>
        <w:t>（2）</w:t>
      </w:r>
      <w:r w:rsidR="00F67100" w:rsidRPr="005D5C18">
        <w:rPr>
          <w:rFonts w:ascii="標楷體" w:eastAsia="標楷體" w:hAnsi="標楷體" w:hint="eastAsia"/>
          <w:bCs/>
          <w:spacing w:val="20"/>
          <w:kern w:val="0"/>
          <w:sz w:val="28"/>
          <w:szCs w:val="28"/>
        </w:rPr>
        <w:t>教育部為鼓勵學校發展文化美感體驗課程，實施有效美感教學，</w:t>
      </w:r>
      <w:r w:rsidR="00F67100" w:rsidRPr="005D5C18">
        <w:rPr>
          <w:rFonts w:ascii="標楷體" w:eastAsia="標楷體" w:hAnsi="標楷體"/>
          <w:bCs/>
          <w:spacing w:val="4"/>
          <w:kern w:val="0"/>
          <w:sz w:val="28"/>
          <w:szCs w:val="28"/>
        </w:rPr>
        <w:t>113</w:t>
      </w:r>
      <w:r w:rsidR="00F67100" w:rsidRPr="005D5C18">
        <w:rPr>
          <w:rFonts w:ascii="標楷體" w:eastAsia="標楷體" w:hAnsi="標楷體" w:hint="eastAsia"/>
          <w:bCs/>
          <w:spacing w:val="4"/>
          <w:kern w:val="0"/>
          <w:sz w:val="28"/>
          <w:szCs w:val="28"/>
        </w:rPr>
        <w:t>學年度「『藝</w:t>
      </w:r>
      <w:proofErr w:type="gramStart"/>
      <w:r w:rsidR="00F67100" w:rsidRPr="005D5C18">
        <w:rPr>
          <w:rFonts w:ascii="標楷體" w:eastAsia="標楷體" w:hAnsi="標楷體" w:hint="eastAsia"/>
          <w:bCs/>
          <w:spacing w:val="4"/>
          <w:kern w:val="0"/>
          <w:sz w:val="28"/>
          <w:szCs w:val="28"/>
        </w:rPr>
        <w:t>起來尋美</w:t>
      </w:r>
      <w:proofErr w:type="gramEnd"/>
      <w:r w:rsidR="00F67100" w:rsidRPr="005D5C18">
        <w:rPr>
          <w:rFonts w:ascii="標楷體" w:eastAsia="標楷體" w:hAnsi="標楷體" w:hint="eastAsia"/>
          <w:bCs/>
          <w:spacing w:val="4"/>
          <w:kern w:val="0"/>
          <w:sz w:val="28"/>
          <w:szCs w:val="28"/>
        </w:rPr>
        <w:t>』</w:t>
      </w:r>
      <w:r w:rsidR="00F67100" w:rsidRPr="005D5C18">
        <w:rPr>
          <w:rFonts w:ascii="標楷體" w:eastAsia="標楷體" w:hAnsi="標楷體"/>
          <w:bCs/>
          <w:spacing w:val="4"/>
          <w:kern w:val="0"/>
          <w:sz w:val="28"/>
          <w:szCs w:val="28"/>
        </w:rPr>
        <w:t>-</w:t>
      </w:r>
      <w:r w:rsidR="00F67100" w:rsidRPr="005D5C18">
        <w:rPr>
          <w:rFonts w:ascii="標楷體" w:eastAsia="標楷體" w:hAnsi="標楷體" w:hint="eastAsia"/>
          <w:bCs/>
          <w:spacing w:val="4"/>
          <w:kern w:val="0"/>
          <w:sz w:val="28"/>
          <w:szCs w:val="28"/>
        </w:rPr>
        <w:t>教育部推動國民中小學辦理美感體驗教育計畫」，課程發展類由本市小林國小、鼓山國小等2</w:t>
      </w:r>
      <w:proofErr w:type="gramStart"/>
      <w:r w:rsidR="00F67100" w:rsidRPr="005D5C18">
        <w:rPr>
          <w:rFonts w:ascii="標楷體" w:eastAsia="標楷體" w:hAnsi="標楷體" w:hint="eastAsia"/>
          <w:bCs/>
          <w:spacing w:val="4"/>
          <w:kern w:val="0"/>
          <w:sz w:val="28"/>
          <w:szCs w:val="28"/>
        </w:rPr>
        <w:t>校獲核定</w:t>
      </w:r>
      <w:proofErr w:type="gramEnd"/>
      <w:r w:rsidR="00F67100" w:rsidRPr="005D5C18">
        <w:rPr>
          <w:rFonts w:ascii="標楷體" w:eastAsia="標楷體" w:hAnsi="標楷體" w:hint="eastAsia"/>
          <w:bCs/>
          <w:spacing w:val="4"/>
          <w:kern w:val="0"/>
          <w:sz w:val="28"/>
          <w:szCs w:val="28"/>
        </w:rPr>
        <w:t>補助；另課程</w:t>
      </w:r>
      <w:proofErr w:type="gramStart"/>
      <w:r w:rsidR="00F67100" w:rsidRPr="005D5C18">
        <w:rPr>
          <w:rFonts w:ascii="標楷體" w:eastAsia="標楷體" w:hAnsi="標楷體" w:hint="eastAsia"/>
          <w:bCs/>
          <w:spacing w:val="4"/>
          <w:kern w:val="0"/>
          <w:sz w:val="28"/>
          <w:szCs w:val="28"/>
        </w:rPr>
        <w:t>實踐類獲核定</w:t>
      </w:r>
      <w:proofErr w:type="gramEnd"/>
      <w:r w:rsidR="00F67100" w:rsidRPr="005D5C18">
        <w:rPr>
          <w:rFonts w:ascii="標楷體" w:eastAsia="標楷體" w:hAnsi="標楷體" w:hint="eastAsia"/>
          <w:bCs/>
          <w:spacing w:val="4"/>
          <w:kern w:val="0"/>
          <w:sz w:val="28"/>
          <w:szCs w:val="28"/>
        </w:rPr>
        <w:t>補助</w:t>
      </w:r>
      <w:r w:rsidR="00F67100" w:rsidRPr="005D5C18">
        <w:rPr>
          <w:rFonts w:ascii="標楷體" w:eastAsia="標楷體" w:hAnsi="標楷體"/>
          <w:bCs/>
          <w:spacing w:val="4"/>
          <w:kern w:val="0"/>
          <w:sz w:val="28"/>
          <w:szCs w:val="28"/>
        </w:rPr>
        <w:t>23</w:t>
      </w:r>
      <w:r w:rsidR="00F67100" w:rsidRPr="005D5C18">
        <w:rPr>
          <w:rFonts w:ascii="標楷體" w:eastAsia="標楷體" w:hAnsi="標楷體" w:hint="eastAsia"/>
          <w:bCs/>
          <w:spacing w:val="4"/>
          <w:kern w:val="0"/>
          <w:sz w:val="28"/>
          <w:szCs w:val="28"/>
        </w:rPr>
        <w:t>校。</w:t>
      </w:r>
    </w:p>
    <w:p w14:paraId="322C2F9C" w14:textId="77777777" w:rsidR="00F67100" w:rsidRPr="005D5C18" w:rsidRDefault="00F67100"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（3）配合教育部推動「113年高級中等以下偏遠地區學校藝文教學設備補助」，</w:t>
      </w:r>
      <w:r w:rsidRPr="005D5C18">
        <w:rPr>
          <w:rFonts w:ascii="標楷體" w:eastAsia="標楷體" w:hAnsi="標楷體" w:hint="eastAsia"/>
          <w:bCs/>
          <w:spacing w:val="4"/>
          <w:kern w:val="0"/>
          <w:sz w:val="28"/>
          <w:szCs w:val="28"/>
        </w:rPr>
        <w:t>申請補助深水國小等13校共計95萬7,380元。</w:t>
      </w:r>
    </w:p>
    <w:p w14:paraId="642B3F46" w14:textId="77777777" w:rsidR="00F67100" w:rsidRPr="005D5C18" w:rsidRDefault="00F67100" w:rsidP="00B71335">
      <w:pPr>
        <w:widowControl/>
        <w:suppressAutoHyphens/>
        <w:overflowPunct w:val="0"/>
        <w:autoSpaceDN w:val="0"/>
        <w:snapToGrid w:val="0"/>
        <w:spacing w:line="330" w:lineRule="exact"/>
        <w:ind w:left="2211" w:hanging="680"/>
        <w:jc w:val="both"/>
        <w:textAlignment w:val="baseline"/>
        <w:rPr>
          <w:rFonts w:ascii="標楷體" w:eastAsia="標楷體" w:hAnsi="標楷體"/>
          <w:bCs/>
          <w:spacing w:val="4"/>
          <w:kern w:val="0"/>
          <w:sz w:val="28"/>
          <w:szCs w:val="28"/>
        </w:rPr>
      </w:pPr>
      <w:r w:rsidRPr="005D5C18">
        <w:rPr>
          <w:rFonts w:ascii="標楷體" w:eastAsia="標楷體" w:hAnsi="標楷體"/>
          <w:bCs/>
          <w:spacing w:val="4"/>
          <w:kern w:val="0"/>
          <w:sz w:val="28"/>
          <w:szCs w:val="28"/>
        </w:rPr>
        <w:t>（4）由學校行政與師生代表及專家學者組成小組，針對學校環境問題分析、建議與評估，爭取「校園美感環境再造計畫」，</w:t>
      </w:r>
      <w:proofErr w:type="gramStart"/>
      <w:r w:rsidRPr="005D5C18">
        <w:rPr>
          <w:rFonts w:ascii="標楷體" w:eastAsia="標楷體" w:hAnsi="標楷體" w:hint="eastAsia"/>
          <w:bCs/>
          <w:spacing w:val="4"/>
          <w:kern w:val="0"/>
          <w:sz w:val="28"/>
          <w:szCs w:val="28"/>
        </w:rPr>
        <w:t>113</w:t>
      </w:r>
      <w:proofErr w:type="gramEnd"/>
      <w:r w:rsidRPr="005D5C18">
        <w:rPr>
          <w:rFonts w:ascii="標楷體" w:eastAsia="標楷體" w:hAnsi="標楷體" w:hint="eastAsia"/>
          <w:bCs/>
          <w:spacing w:val="4"/>
          <w:kern w:val="0"/>
          <w:sz w:val="28"/>
          <w:szCs w:val="28"/>
        </w:rPr>
        <w:t>年度由廣興國小和中正高工獲補助共計430萬元</w:t>
      </w:r>
      <w:r w:rsidRPr="005D5C18">
        <w:rPr>
          <w:rFonts w:ascii="標楷體" w:eastAsia="標楷體" w:hAnsi="標楷體"/>
          <w:bCs/>
          <w:spacing w:val="4"/>
          <w:kern w:val="0"/>
          <w:sz w:val="28"/>
          <w:szCs w:val="28"/>
        </w:rPr>
        <w:t>。</w:t>
      </w:r>
    </w:p>
    <w:p w14:paraId="6A2744D5" w14:textId="77777777" w:rsidR="00F67100" w:rsidRPr="005D5C18" w:rsidRDefault="00F67100"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（五）推展社會教育，提供市民多元終身學習及休閒管道</w:t>
      </w:r>
    </w:p>
    <w:p w14:paraId="7C8CF268" w14:textId="77777777" w:rsidR="00D3456F" w:rsidRPr="005D5C18" w:rsidRDefault="00D3456F" w:rsidP="00B71335">
      <w:pPr>
        <w:widowControl/>
        <w:suppressAutoHyphens/>
        <w:overflowPunct w:val="0"/>
        <w:autoSpaceDN w:val="0"/>
        <w:snapToGrid w:val="0"/>
        <w:spacing w:line="320" w:lineRule="exact"/>
        <w:ind w:leftChars="590" w:left="1699" w:hangingChars="101" w:hanging="283"/>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1.113年</w:t>
      </w:r>
      <w:r w:rsidRPr="005D5C18">
        <w:rPr>
          <w:rFonts w:ascii="標楷體" w:eastAsia="標楷體" w:hAnsi="標楷體" w:hint="eastAsia"/>
          <w:bCs/>
          <w:kern w:val="0"/>
          <w:sz w:val="28"/>
          <w:szCs w:val="28"/>
        </w:rPr>
        <w:t>7月至12</w:t>
      </w:r>
      <w:r w:rsidRPr="005D5C18">
        <w:rPr>
          <w:rFonts w:ascii="標楷體" w:eastAsia="標楷體" w:hAnsi="標楷體"/>
          <w:bCs/>
          <w:kern w:val="0"/>
          <w:sz w:val="28"/>
          <w:szCs w:val="28"/>
        </w:rPr>
        <w:t>月協辦</w:t>
      </w:r>
      <w:r w:rsidRPr="005D5C18">
        <w:rPr>
          <w:rFonts w:ascii="標楷體" w:eastAsia="標楷體" w:hAnsi="標楷體" w:hint="eastAsia"/>
          <w:bCs/>
          <w:kern w:val="0"/>
          <w:sz w:val="28"/>
          <w:szCs w:val="28"/>
        </w:rPr>
        <w:t>「話說</w:t>
      </w:r>
      <w:proofErr w:type="gramStart"/>
      <w:r w:rsidRPr="005D5C18">
        <w:rPr>
          <w:rFonts w:ascii="標楷體" w:eastAsia="標楷體" w:hAnsi="標楷體" w:hint="eastAsia"/>
          <w:bCs/>
          <w:kern w:val="0"/>
          <w:sz w:val="28"/>
          <w:szCs w:val="28"/>
        </w:rPr>
        <w:t>·</w:t>
      </w:r>
      <w:proofErr w:type="gramEnd"/>
      <w:r w:rsidRPr="005D5C18">
        <w:rPr>
          <w:rFonts w:ascii="標楷體" w:eastAsia="標楷體" w:hAnsi="標楷體" w:hint="eastAsia"/>
          <w:bCs/>
          <w:kern w:val="0"/>
          <w:sz w:val="28"/>
          <w:szCs w:val="28"/>
        </w:rPr>
        <w:t>廖添丁」舞台</w:t>
      </w:r>
      <w:r w:rsidRPr="005D5C18">
        <w:rPr>
          <w:rFonts w:ascii="標楷體" w:eastAsia="標楷體" w:hAnsi="標楷體"/>
          <w:bCs/>
          <w:kern w:val="0"/>
          <w:sz w:val="28"/>
          <w:szCs w:val="28"/>
        </w:rPr>
        <w:t>劇</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場</w:t>
      </w:r>
      <w:r w:rsidRPr="005D5C18">
        <w:rPr>
          <w:rFonts w:ascii="標楷體" w:eastAsia="標楷體" w:hAnsi="標楷體" w:hint="eastAsia"/>
          <w:bCs/>
          <w:kern w:val="0"/>
          <w:sz w:val="28"/>
          <w:szCs w:val="28"/>
        </w:rPr>
        <w:t>次</w:t>
      </w:r>
      <w:r w:rsidRPr="005D5C18">
        <w:rPr>
          <w:rFonts w:ascii="標楷體" w:eastAsia="標楷體" w:hAnsi="標楷體"/>
          <w:bCs/>
          <w:kern w:val="0"/>
          <w:sz w:val="28"/>
          <w:szCs w:val="28"/>
        </w:rPr>
        <w:t>、展覽</w:t>
      </w: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場</w:t>
      </w:r>
      <w:r w:rsidRPr="005D5C18">
        <w:rPr>
          <w:rFonts w:ascii="標楷體" w:eastAsia="標楷體" w:hAnsi="標楷體" w:hint="eastAsia"/>
          <w:bCs/>
          <w:kern w:val="0"/>
          <w:sz w:val="28"/>
          <w:szCs w:val="28"/>
        </w:rPr>
        <w:t>次</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4,380</w:t>
      </w:r>
      <w:r w:rsidRPr="005D5C18">
        <w:rPr>
          <w:rFonts w:ascii="標楷體" w:eastAsia="標楷體" w:hAnsi="標楷體"/>
          <w:bCs/>
          <w:kern w:val="0"/>
          <w:sz w:val="28"/>
          <w:szCs w:val="28"/>
        </w:rPr>
        <w:t>人次參加。</w:t>
      </w:r>
    </w:p>
    <w:p w14:paraId="463C6D54" w14:textId="38FABF63"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年7月至12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協助各級學校於社教館演藝廳辦理「113學年度全國學生音樂比賽暨全國學生鄉土歌謠比賽高雄市初賽」、「113學年度全國學生舞蹈比賽高雄市初賽」、「高雄市立高級中等以下學校113學年度新卸任校長布達暨交接典禮」3場次，共計1萬8,</w:t>
      </w: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人次參加。</w:t>
      </w:r>
    </w:p>
    <w:p w14:paraId="173AF893" w14:textId="7EE6AB09"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lastRenderedPageBreak/>
        <w:t>3.</w:t>
      </w:r>
      <w:r w:rsidRPr="005D5C18">
        <w:rPr>
          <w:rFonts w:ascii="標楷體" w:eastAsia="標楷體" w:hAnsi="標楷體"/>
          <w:bCs/>
          <w:kern w:val="0"/>
          <w:sz w:val="28"/>
          <w:szCs w:val="28"/>
        </w:rPr>
        <w:t>辦理全國性青少年大型活動：「</w:t>
      </w:r>
      <w:r w:rsidRPr="005D5C18">
        <w:rPr>
          <w:rFonts w:ascii="標楷體" w:eastAsia="標楷體" w:hAnsi="標楷體" w:hint="eastAsia"/>
          <w:bCs/>
          <w:kern w:val="0"/>
          <w:sz w:val="28"/>
          <w:szCs w:val="28"/>
        </w:rPr>
        <w:t>202</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高雄市社教</w:t>
      </w:r>
      <w:proofErr w:type="gramStart"/>
      <w:r w:rsidRPr="005D5C18">
        <w:rPr>
          <w:rFonts w:ascii="標楷體" w:eastAsia="標楷體" w:hAnsi="標楷體" w:hint="eastAsia"/>
          <w:bCs/>
          <w:kern w:val="0"/>
          <w:sz w:val="28"/>
          <w:szCs w:val="28"/>
        </w:rPr>
        <w:t>盃</w:t>
      </w:r>
      <w:proofErr w:type="gramEnd"/>
      <w:r w:rsidRPr="005D5C18">
        <w:rPr>
          <w:rFonts w:ascii="標楷體" w:eastAsia="標楷體" w:hAnsi="標楷體" w:hint="eastAsia"/>
          <w:bCs/>
          <w:kern w:val="0"/>
          <w:sz w:val="28"/>
          <w:szCs w:val="28"/>
        </w:rPr>
        <w:t>三對</w:t>
      </w:r>
      <w:proofErr w:type="gramStart"/>
      <w:r w:rsidRPr="005D5C18">
        <w:rPr>
          <w:rFonts w:ascii="標楷體" w:eastAsia="標楷體" w:hAnsi="標楷體" w:hint="eastAsia"/>
          <w:bCs/>
          <w:kern w:val="0"/>
          <w:sz w:val="28"/>
          <w:szCs w:val="28"/>
        </w:rPr>
        <w:t>三</w:t>
      </w:r>
      <w:proofErr w:type="gramEnd"/>
      <w:r w:rsidRPr="005D5C18">
        <w:rPr>
          <w:rFonts w:ascii="標楷體" w:eastAsia="標楷體" w:hAnsi="標楷體" w:hint="eastAsia"/>
          <w:bCs/>
          <w:kern w:val="0"/>
          <w:sz w:val="28"/>
          <w:szCs w:val="28"/>
        </w:rPr>
        <w:t>籃球鬥牛賽</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於7月2日至</w:t>
      </w:r>
      <w:proofErr w:type="gramStart"/>
      <w:r w:rsidRPr="005D5C18">
        <w:rPr>
          <w:rFonts w:ascii="標楷體" w:eastAsia="標楷體" w:hAnsi="標楷體" w:hint="eastAsia"/>
          <w:bCs/>
          <w:kern w:val="0"/>
          <w:sz w:val="28"/>
          <w:szCs w:val="28"/>
        </w:rPr>
        <w:t>3日假社教</w:t>
      </w:r>
      <w:proofErr w:type="gramEnd"/>
      <w:r w:rsidRPr="005D5C18">
        <w:rPr>
          <w:rFonts w:ascii="標楷體" w:eastAsia="標楷體" w:hAnsi="標楷體" w:hint="eastAsia"/>
          <w:bCs/>
          <w:kern w:val="0"/>
          <w:sz w:val="28"/>
          <w:szCs w:val="28"/>
        </w:rPr>
        <w:t>館體育館及小港高中活動中心雙場地舉行，</w:t>
      </w:r>
      <w:r w:rsidRPr="005D5C18">
        <w:rPr>
          <w:rFonts w:ascii="標楷體" w:eastAsia="標楷體" w:hAnsi="標楷體"/>
          <w:bCs/>
          <w:kern w:val="0"/>
          <w:sz w:val="28"/>
          <w:szCs w:val="28"/>
        </w:rPr>
        <w:t>參賽與觀</w:t>
      </w:r>
      <w:r w:rsidRPr="005D5C18">
        <w:rPr>
          <w:rFonts w:ascii="標楷體" w:eastAsia="標楷體" w:hAnsi="標楷體" w:hint="eastAsia"/>
          <w:bCs/>
          <w:kern w:val="0"/>
          <w:sz w:val="28"/>
          <w:szCs w:val="28"/>
        </w:rPr>
        <w:t>賽</w:t>
      </w:r>
      <w:r w:rsidRPr="005D5C18">
        <w:rPr>
          <w:rFonts w:ascii="標楷體" w:eastAsia="標楷體" w:hAnsi="標楷體"/>
          <w:bCs/>
          <w:kern w:val="0"/>
          <w:sz w:val="28"/>
          <w:szCs w:val="28"/>
        </w:rPr>
        <w:t>人數約</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0</w:t>
      </w:r>
      <w:r w:rsidRPr="005D5C18">
        <w:rPr>
          <w:rFonts w:ascii="標楷體" w:eastAsia="標楷體" w:hAnsi="標楷體"/>
          <w:bCs/>
          <w:kern w:val="0"/>
          <w:sz w:val="28"/>
          <w:szCs w:val="28"/>
        </w:rPr>
        <w:t>00人。</w:t>
      </w:r>
    </w:p>
    <w:p w14:paraId="4C5ED6B3" w14:textId="1D03214F"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.漾我青春才藝秀：邀請各級學校在學青少年學子一展才藝，提供揮灑青春之舞台，紓解學生課業及升學壓力、充實品德及休閒生活、確立人生方向</w:t>
      </w:r>
      <w:r w:rsidR="00F827AD" w:rsidRPr="005D5C18">
        <w:rPr>
          <w:rFonts w:ascii="標楷體" w:eastAsia="標楷體" w:hAnsi="標楷體" w:hint="eastAsia"/>
          <w:bCs/>
          <w:kern w:val="0"/>
          <w:sz w:val="28"/>
          <w:szCs w:val="28"/>
        </w:rPr>
        <w:t>，並</w:t>
      </w:r>
      <w:r w:rsidRPr="005D5C18">
        <w:rPr>
          <w:rFonts w:ascii="標楷體" w:eastAsia="標楷體" w:hAnsi="標楷體"/>
          <w:bCs/>
          <w:kern w:val="0"/>
          <w:sz w:val="28"/>
          <w:szCs w:val="28"/>
        </w:rPr>
        <w:t>提供市民假日觀賞優質藝術表演機會，緩和生活壓力，豐富生活品質。113年</w:t>
      </w:r>
      <w:r w:rsidRPr="005D5C18">
        <w:rPr>
          <w:rFonts w:ascii="標楷體" w:eastAsia="標楷體" w:hAnsi="標楷體" w:hint="eastAsia"/>
          <w:bCs/>
          <w:kern w:val="0"/>
          <w:sz w:val="28"/>
          <w:szCs w:val="28"/>
        </w:rPr>
        <w:t>7月</w:t>
      </w:r>
      <w:r w:rsidRPr="005D5C18">
        <w:rPr>
          <w:rFonts w:ascii="標楷體" w:eastAsia="標楷體" w:hAnsi="標楷體"/>
          <w:bCs/>
          <w:kern w:val="0"/>
          <w:sz w:val="28"/>
          <w:szCs w:val="28"/>
        </w:rPr>
        <w:t>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共計4</w:t>
      </w:r>
      <w:r w:rsidRPr="005D5C18">
        <w:rPr>
          <w:rFonts w:ascii="標楷體" w:eastAsia="標楷體" w:hAnsi="標楷體"/>
          <w:bCs/>
          <w:kern w:val="0"/>
          <w:sz w:val="28"/>
          <w:szCs w:val="28"/>
        </w:rPr>
        <w:t>75人次</w:t>
      </w:r>
      <w:r w:rsidRPr="005D5C18">
        <w:rPr>
          <w:rFonts w:ascii="標楷體" w:eastAsia="標楷體" w:hAnsi="標楷體" w:hint="eastAsia"/>
          <w:bCs/>
          <w:kern w:val="0"/>
          <w:sz w:val="28"/>
          <w:szCs w:val="28"/>
        </w:rPr>
        <w:t>參加</w:t>
      </w:r>
      <w:r w:rsidRPr="005D5C18">
        <w:rPr>
          <w:rFonts w:ascii="標楷體" w:eastAsia="標楷體" w:hAnsi="標楷體"/>
          <w:bCs/>
          <w:kern w:val="0"/>
          <w:sz w:val="28"/>
          <w:szCs w:val="28"/>
        </w:rPr>
        <w:t>。</w:t>
      </w:r>
    </w:p>
    <w:p w14:paraId="6D5F6CD0" w14:textId="77777777"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.舉辦社區親子系列活動：社教館中庭及透過社教工作站深入社區，運用學校、社區活動中心等社區資源，以國小及幼</w:t>
      </w:r>
      <w:r w:rsidRPr="005D5C18">
        <w:rPr>
          <w:rFonts w:ascii="標楷體" w:eastAsia="標楷體" w:hAnsi="標楷體" w:hint="eastAsia"/>
          <w:bCs/>
          <w:kern w:val="0"/>
          <w:sz w:val="28"/>
          <w:szCs w:val="28"/>
        </w:rPr>
        <w:t>兒</w:t>
      </w:r>
      <w:r w:rsidRPr="005D5C18">
        <w:rPr>
          <w:rFonts w:ascii="標楷體" w:eastAsia="標楷體" w:hAnsi="標楷體"/>
          <w:bCs/>
          <w:kern w:val="0"/>
          <w:sz w:val="28"/>
          <w:szCs w:val="28"/>
        </w:rPr>
        <w:t>園學生為對象舉辦親子活動，如手工藝DIY、民俗、科學、</w:t>
      </w:r>
      <w:proofErr w:type="gramStart"/>
      <w:r w:rsidRPr="005D5C18">
        <w:rPr>
          <w:rFonts w:ascii="標楷體" w:eastAsia="標楷體" w:hAnsi="標楷體"/>
          <w:bCs/>
          <w:kern w:val="0"/>
          <w:sz w:val="28"/>
          <w:szCs w:val="28"/>
        </w:rPr>
        <w:t>創客</w:t>
      </w:r>
      <w:proofErr w:type="gramEnd"/>
      <w:r w:rsidRPr="005D5C18">
        <w:rPr>
          <w:rFonts w:ascii="標楷體" w:eastAsia="標楷體" w:hAnsi="標楷體"/>
          <w:bCs/>
          <w:kern w:val="0"/>
          <w:sz w:val="28"/>
          <w:szCs w:val="28"/>
        </w:rPr>
        <w:t>、美食等，113年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35</w:t>
      </w:r>
      <w:r w:rsidRPr="005D5C18">
        <w:rPr>
          <w:rFonts w:ascii="標楷體" w:eastAsia="標楷體" w:hAnsi="標楷體"/>
          <w:bCs/>
          <w:kern w:val="0"/>
          <w:sz w:val="28"/>
          <w:szCs w:val="28"/>
        </w:rPr>
        <w:t>場</w:t>
      </w:r>
      <w:r w:rsidRPr="005D5C18">
        <w:rPr>
          <w:rFonts w:ascii="標楷體" w:eastAsia="標楷體" w:hAnsi="標楷體" w:hint="eastAsia"/>
          <w:bCs/>
          <w:kern w:val="0"/>
          <w:sz w:val="28"/>
          <w:szCs w:val="28"/>
        </w:rPr>
        <w:t>次</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590</w:t>
      </w:r>
      <w:r w:rsidRPr="005D5C18">
        <w:rPr>
          <w:rFonts w:ascii="標楷體" w:eastAsia="標楷體" w:hAnsi="標楷體"/>
          <w:bCs/>
          <w:kern w:val="0"/>
          <w:sz w:val="28"/>
          <w:szCs w:val="28"/>
        </w:rPr>
        <w:t>人次參加。</w:t>
      </w:r>
    </w:p>
    <w:p w14:paraId="00DE54F6" w14:textId="77777777"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.舉辦「親子共學巡迴列車活動」及「偏鄉親子藝文培力~親職成長</w:t>
      </w:r>
      <w:proofErr w:type="gramStart"/>
      <w:r w:rsidRPr="005D5C18">
        <w:rPr>
          <w:rFonts w:ascii="標楷體" w:eastAsia="標楷體" w:hAnsi="標楷體"/>
          <w:bCs/>
          <w:kern w:val="0"/>
          <w:sz w:val="28"/>
          <w:szCs w:val="28"/>
        </w:rPr>
        <w:t>＆</w:t>
      </w:r>
      <w:proofErr w:type="gramEnd"/>
      <w:r w:rsidRPr="005D5C18">
        <w:rPr>
          <w:rFonts w:ascii="標楷體" w:eastAsia="標楷體" w:hAnsi="標楷體"/>
          <w:bCs/>
          <w:kern w:val="0"/>
          <w:sz w:val="28"/>
          <w:szCs w:val="28"/>
        </w:rPr>
        <w:t>劇場同歡」：為推廣社會教育，平衡城鄉社區資源，</w:t>
      </w:r>
      <w:proofErr w:type="gramStart"/>
      <w:r w:rsidRPr="005D5C18">
        <w:rPr>
          <w:rFonts w:ascii="標楷體" w:eastAsia="標楷體" w:hAnsi="標楷體"/>
          <w:bCs/>
          <w:kern w:val="0"/>
          <w:sz w:val="28"/>
          <w:szCs w:val="28"/>
        </w:rPr>
        <w:t>深入偏</w:t>
      </w:r>
      <w:proofErr w:type="gramEnd"/>
      <w:r w:rsidRPr="005D5C18">
        <w:rPr>
          <w:rFonts w:ascii="標楷體" w:eastAsia="標楷體" w:hAnsi="標楷體"/>
          <w:bCs/>
          <w:kern w:val="0"/>
          <w:sz w:val="28"/>
          <w:szCs w:val="28"/>
        </w:rPr>
        <w:t>鄉或邀請偏鄉學校親子至社教館參加美學活動，營造溫馨和樂之社會及家庭氛圍</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113年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月共辦理</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場</w:t>
      </w:r>
      <w:r w:rsidRPr="005D5C18">
        <w:rPr>
          <w:rFonts w:ascii="標楷體" w:eastAsia="標楷體" w:hAnsi="標楷體" w:hint="eastAsia"/>
          <w:bCs/>
          <w:kern w:val="0"/>
          <w:sz w:val="28"/>
          <w:szCs w:val="28"/>
        </w:rPr>
        <w:t>次</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692</w:t>
      </w:r>
      <w:r w:rsidRPr="005D5C18">
        <w:rPr>
          <w:rFonts w:ascii="標楷體" w:eastAsia="標楷體" w:hAnsi="標楷體"/>
          <w:bCs/>
          <w:kern w:val="0"/>
          <w:sz w:val="28"/>
          <w:szCs w:val="28"/>
        </w:rPr>
        <w:t>人次參加。</w:t>
      </w:r>
    </w:p>
    <w:p w14:paraId="6C6E1C55" w14:textId="77777777"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.結合家庭教育中心於1</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3年8月</w:t>
      </w: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0日至</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5日共同舉辦「親子</w:t>
      </w:r>
      <w:proofErr w:type="gramStart"/>
      <w:r w:rsidRPr="005D5C18">
        <w:rPr>
          <w:rFonts w:ascii="標楷體" w:eastAsia="標楷體" w:hAnsi="標楷體"/>
          <w:bCs/>
          <w:kern w:val="0"/>
          <w:sz w:val="28"/>
          <w:szCs w:val="28"/>
        </w:rPr>
        <w:t>飆</w:t>
      </w:r>
      <w:proofErr w:type="gramEnd"/>
      <w:r w:rsidRPr="005D5C18">
        <w:rPr>
          <w:rFonts w:ascii="標楷體" w:eastAsia="標楷體" w:hAnsi="標楷體"/>
          <w:bCs/>
          <w:kern w:val="0"/>
          <w:sz w:val="28"/>
          <w:szCs w:val="28"/>
        </w:rPr>
        <w:t>戲劇工作坊」營隊，培訓</w:t>
      </w:r>
      <w:r w:rsidRPr="005D5C18">
        <w:rPr>
          <w:rFonts w:ascii="標楷體" w:eastAsia="標楷體" w:hAnsi="標楷體" w:hint="eastAsia"/>
          <w:bCs/>
          <w:kern w:val="0"/>
          <w:sz w:val="28"/>
          <w:szCs w:val="28"/>
        </w:rPr>
        <w:t>121</w:t>
      </w:r>
      <w:r w:rsidRPr="005D5C18">
        <w:rPr>
          <w:rFonts w:ascii="標楷體" w:eastAsia="標楷體" w:hAnsi="標楷體"/>
          <w:bCs/>
          <w:kern w:val="0"/>
          <w:sz w:val="28"/>
          <w:szCs w:val="28"/>
        </w:rPr>
        <w:t>名親子學員，其中更包含新住民二代及原住民學童，呈現多元族群參與。結訓後親子學員</w:t>
      </w:r>
      <w:r w:rsidRPr="005D5C18">
        <w:rPr>
          <w:rFonts w:ascii="標楷體" w:eastAsia="標楷體" w:hAnsi="標楷體" w:hint="eastAsia"/>
          <w:bCs/>
          <w:kern w:val="0"/>
          <w:sz w:val="28"/>
          <w:szCs w:val="28"/>
        </w:rPr>
        <w:t>8月2</w:t>
      </w:r>
      <w:r w:rsidRPr="005D5C18">
        <w:rPr>
          <w:rFonts w:ascii="標楷體" w:eastAsia="標楷體" w:hAnsi="標楷體"/>
          <w:bCs/>
          <w:kern w:val="0"/>
          <w:sz w:val="28"/>
          <w:szCs w:val="28"/>
        </w:rPr>
        <w:t>5</w:t>
      </w:r>
      <w:r w:rsidRPr="005D5C18">
        <w:rPr>
          <w:rFonts w:ascii="標楷體" w:eastAsia="標楷體" w:hAnsi="標楷體" w:hint="eastAsia"/>
          <w:bCs/>
          <w:kern w:val="0"/>
          <w:sz w:val="28"/>
          <w:szCs w:val="28"/>
        </w:rPr>
        <w:t>日</w:t>
      </w:r>
      <w:r w:rsidRPr="005D5C18">
        <w:rPr>
          <w:rFonts w:ascii="標楷體" w:eastAsia="標楷體" w:hAnsi="標楷體"/>
          <w:bCs/>
          <w:kern w:val="0"/>
          <w:sz w:val="28"/>
          <w:szCs w:val="28"/>
        </w:rPr>
        <w:t>於社教館演藝廳同台</w:t>
      </w:r>
      <w:proofErr w:type="gramStart"/>
      <w:r w:rsidRPr="005D5C18">
        <w:rPr>
          <w:rFonts w:ascii="標楷體" w:eastAsia="標楷體" w:hAnsi="標楷體"/>
          <w:bCs/>
          <w:kern w:val="0"/>
          <w:sz w:val="28"/>
          <w:szCs w:val="28"/>
        </w:rPr>
        <w:t>飆</w:t>
      </w:r>
      <w:proofErr w:type="gramEnd"/>
      <w:r w:rsidRPr="005D5C18">
        <w:rPr>
          <w:rFonts w:ascii="標楷體" w:eastAsia="標楷體" w:hAnsi="標楷體"/>
          <w:bCs/>
          <w:kern w:val="0"/>
          <w:sz w:val="28"/>
          <w:szCs w:val="28"/>
        </w:rPr>
        <w:t>戲，演出5</w:t>
      </w:r>
      <w:proofErr w:type="gramStart"/>
      <w:r w:rsidRPr="005D5C18">
        <w:rPr>
          <w:rFonts w:ascii="標楷體" w:eastAsia="標楷體" w:hAnsi="標楷體"/>
          <w:bCs/>
          <w:kern w:val="0"/>
          <w:sz w:val="28"/>
          <w:szCs w:val="28"/>
        </w:rPr>
        <w:t>齣</w:t>
      </w:r>
      <w:proofErr w:type="gramEnd"/>
      <w:r w:rsidRPr="005D5C18">
        <w:rPr>
          <w:rFonts w:ascii="標楷體" w:eastAsia="標楷體" w:hAnsi="標楷體"/>
          <w:bCs/>
          <w:kern w:val="0"/>
          <w:sz w:val="28"/>
          <w:szCs w:val="28"/>
        </w:rPr>
        <w:t>融合多元文化的劇碼，邀請學員家屬</w:t>
      </w:r>
      <w:r w:rsidRPr="005D5C18">
        <w:rPr>
          <w:rFonts w:ascii="標楷體" w:eastAsia="標楷體" w:hAnsi="標楷體" w:hint="eastAsia"/>
          <w:bCs/>
          <w:kern w:val="0"/>
          <w:sz w:val="28"/>
          <w:szCs w:val="28"/>
        </w:rPr>
        <w:t>及</w:t>
      </w:r>
      <w:r w:rsidRPr="005D5C18">
        <w:rPr>
          <w:rFonts w:ascii="標楷體" w:eastAsia="標楷體" w:hAnsi="標楷體"/>
          <w:bCs/>
          <w:kern w:val="0"/>
          <w:sz w:val="28"/>
          <w:szCs w:val="28"/>
        </w:rPr>
        <w:t>市民朋友現場觀賞，共計有</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24人共同觀賞戲劇培訓的成果，打造孩童們的戲劇夢工廠，讓藝術FUN暑假。</w:t>
      </w:r>
    </w:p>
    <w:p w14:paraId="5741E735" w14:textId="77777777"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.辦理各項講座：與企業、出版社合作，辦理「樂活心靈</w:t>
      </w:r>
      <w:proofErr w:type="gramStart"/>
      <w:r w:rsidRPr="005D5C18">
        <w:rPr>
          <w:rFonts w:ascii="標楷體" w:eastAsia="標楷體" w:hAnsi="標楷體"/>
          <w:bCs/>
          <w:kern w:val="0"/>
          <w:sz w:val="28"/>
          <w:szCs w:val="28"/>
        </w:rPr>
        <w:t>‧</w:t>
      </w:r>
      <w:proofErr w:type="gramEnd"/>
      <w:r w:rsidRPr="005D5C18">
        <w:rPr>
          <w:rFonts w:ascii="標楷體" w:eastAsia="標楷體" w:hAnsi="標楷體"/>
          <w:bCs/>
          <w:kern w:val="0"/>
          <w:sz w:val="28"/>
          <w:szCs w:val="28"/>
        </w:rPr>
        <w:t>名人系列講座」、「</w:t>
      </w:r>
      <w:r w:rsidRPr="005D5C18">
        <w:rPr>
          <w:rFonts w:ascii="標楷體" w:eastAsia="標楷體" w:hAnsi="標楷體" w:hint="eastAsia"/>
          <w:bCs/>
          <w:kern w:val="0"/>
          <w:sz w:val="28"/>
          <w:szCs w:val="28"/>
        </w:rPr>
        <w:t>幸福圓夢系列</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《青山依舊》202</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古典詩詞系列</w:t>
      </w:r>
      <w:r w:rsidRPr="005D5C18">
        <w:rPr>
          <w:rFonts w:ascii="標楷體" w:eastAsia="標楷體" w:hAnsi="標楷體"/>
          <w:bCs/>
          <w:kern w:val="0"/>
          <w:sz w:val="28"/>
          <w:szCs w:val="28"/>
        </w:rPr>
        <w:t>」等，邀請知名大師及專家學者（周清河、</w:t>
      </w:r>
      <w:r w:rsidRPr="005D5C18">
        <w:rPr>
          <w:rFonts w:ascii="標楷體" w:eastAsia="標楷體" w:hAnsi="標楷體" w:hint="eastAsia"/>
          <w:bCs/>
          <w:kern w:val="0"/>
          <w:sz w:val="28"/>
          <w:szCs w:val="28"/>
        </w:rPr>
        <w:t>幾米、楊士毅、郎祖筠及洪克倫等</w:t>
      </w:r>
      <w:r w:rsidRPr="005D5C18">
        <w:rPr>
          <w:rFonts w:ascii="標楷體" w:eastAsia="標楷體" w:hAnsi="標楷體"/>
          <w:bCs/>
          <w:kern w:val="0"/>
          <w:sz w:val="28"/>
          <w:szCs w:val="28"/>
        </w:rPr>
        <w:t>）蒞臨社教館，以美學、親子教養、性別平等、文學、勵志等各類主題舉辦專題講座，提升市民文化素養，113年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429</w:t>
      </w:r>
      <w:r w:rsidRPr="005D5C18">
        <w:rPr>
          <w:rFonts w:ascii="標楷體" w:eastAsia="標楷體" w:hAnsi="標楷體"/>
          <w:bCs/>
          <w:kern w:val="0"/>
          <w:sz w:val="28"/>
          <w:szCs w:val="28"/>
        </w:rPr>
        <w:t>人次參與。</w:t>
      </w:r>
    </w:p>
    <w:p w14:paraId="164FCB13" w14:textId="44A5F20E" w:rsidR="00D3456F" w:rsidRPr="005D5C18" w:rsidRDefault="00D3456F"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9.辦理「202</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遠近之間~東南亞影展」計畫：「異國文化體驗坊」1</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月5日及1</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日培訓7</w:t>
      </w:r>
      <w:r w:rsidRPr="005D5C18">
        <w:rPr>
          <w:rFonts w:ascii="標楷體" w:eastAsia="標楷體" w:hAnsi="標楷體"/>
          <w:bCs/>
          <w:kern w:val="0"/>
          <w:sz w:val="28"/>
          <w:szCs w:val="28"/>
        </w:rPr>
        <w:t>5</w:t>
      </w:r>
      <w:r w:rsidRPr="005D5C18">
        <w:rPr>
          <w:rFonts w:ascii="標楷體" w:eastAsia="標楷體" w:hAnsi="標楷體" w:hint="eastAsia"/>
          <w:bCs/>
          <w:kern w:val="0"/>
          <w:sz w:val="28"/>
          <w:szCs w:val="28"/>
        </w:rPr>
        <w:t>名新住民、一般市民親子體驗泰國及越南的文化、美食及手作等課程。東南亞影展邀請市民及新住民朋友們共賞越南、馬來西亞、印度、印尼等國影片！藉由各國電影不同的視點及映後座談分享交流、異國小吃教學分享等等活動，增進民眾對東南亞國家歷史、社會及文化上之認識。影展閉幕邀請《TW-EGY中東傳統民俗舞團》演出及贈送異國美食</w:t>
      </w:r>
      <w:proofErr w:type="gramStart"/>
      <w:r w:rsidRPr="005D5C18">
        <w:rPr>
          <w:rFonts w:ascii="標楷體" w:eastAsia="標楷體" w:hAnsi="標楷體" w:hint="eastAsia"/>
          <w:bCs/>
          <w:kern w:val="0"/>
          <w:sz w:val="28"/>
          <w:szCs w:val="28"/>
        </w:rPr>
        <w:t>餐盒供民眾</w:t>
      </w:r>
      <w:proofErr w:type="gramEnd"/>
      <w:r w:rsidRPr="005D5C18">
        <w:rPr>
          <w:rFonts w:ascii="標楷體" w:eastAsia="標楷體" w:hAnsi="標楷體" w:hint="eastAsia"/>
          <w:bCs/>
          <w:kern w:val="0"/>
          <w:sz w:val="28"/>
          <w:szCs w:val="28"/>
        </w:rPr>
        <w:t>品嚐，以多元文化交流活動，豐富市民假日時光，營造族群融合。分別於10月1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日、2</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日、2</w:t>
      </w:r>
      <w:r w:rsidRPr="005D5C18">
        <w:rPr>
          <w:rFonts w:ascii="標楷體" w:eastAsia="標楷體" w:hAnsi="標楷體"/>
          <w:bCs/>
          <w:kern w:val="0"/>
          <w:sz w:val="28"/>
          <w:szCs w:val="28"/>
        </w:rPr>
        <w:t>7</w:t>
      </w:r>
      <w:r w:rsidRPr="005D5C18">
        <w:rPr>
          <w:rFonts w:ascii="標楷體" w:eastAsia="標楷體" w:hAnsi="標楷體" w:hint="eastAsia"/>
          <w:bCs/>
          <w:kern w:val="0"/>
          <w:sz w:val="28"/>
          <w:szCs w:val="28"/>
        </w:rPr>
        <w:t>日、11月3日辦理4場次，觀影人數1,0</w:t>
      </w:r>
      <w:r w:rsidRPr="005D5C18">
        <w:rPr>
          <w:rFonts w:ascii="標楷體" w:eastAsia="標楷體" w:hAnsi="標楷體"/>
          <w:bCs/>
          <w:kern w:val="0"/>
          <w:sz w:val="28"/>
          <w:szCs w:val="28"/>
        </w:rPr>
        <w:t>20</w:t>
      </w:r>
      <w:r w:rsidRPr="005D5C18">
        <w:rPr>
          <w:rFonts w:ascii="標楷體" w:eastAsia="標楷體" w:hAnsi="標楷體" w:hint="eastAsia"/>
          <w:bCs/>
          <w:kern w:val="0"/>
          <w:sz w:val="28"/>
          <w:szCs w:val="28"/>
        </w:rPr>
        <w:t>人次。</w:t>
      </w:r>
    </w:p>
    <w:p w14:paraId="0E2E642F" w14:textId="2D43EB8A" w:rsidR="00D3456F" w:rsidRPr="005D5C18" w:rsidRDefault="00D3456F" w:rsidP="00B71335">
      <w:pPr>
        <w:widowControl/>
        <w:suppressAutoHyphens/>
        <w:overflowPunct w:val="0"/>
        <w:autoSpaceDN w:val="0"/>
        <w:snapToGrid w:val="0"/>
        <w:spacing w:line="340" w:lineRule="exact"/>
        <w:ind w:left="1673" w:hanging="45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10</w:t>
      </w:r>
      <w:r w:rsidRPr="005D5C18">
        <w:rPr>
          <w:rFonts w:ascii="標楷體" w:eastAsia="標楷體" w:hAnsi="標楷體"/>
          <w:bCs/>
          <w:kern w:val="0"/>
          <w:sz w:val="28"/>
          <w:szCs w:val="28"/>
        </w:rPr>
        <w:t>.與中鋼集團教育基金會合辦「</w:t>
      </w:r>
      <w:proofErr w:type="gramStart"/>
      <w:r w:rsidRPr="005D5C18">
        <w:rPr>
          <w:rFonts w:ascii="標楷體" w:eastAsia="標楷體" w:hAnsi="標楷體" w:hint="eastAsia"/>
          <w:bCs/>
          <w:kern w:val="0"/>
          <w:sz w:val="28"/>
          <w:szCs w:val="28"/>
        </w:rPr>
        <w:t>音樂覺旅</w:t>
      </w:r>
      <w:proofErr w:type="gramEnd"/>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音樂會，</w:t>
      </w:r>
      <w:proofErr w:type="gramStart"/>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年1</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月2</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日晚上假社教</w:t>
      </w:r>
      <w:proofErr w:type="gramEnd"/>
      <w:r w:rsidRPr="005D5C18">
        <w:rPr>
          <w:rFonts w:ascii="標楷體" w:eastAsia="標楷體" w:hAnsi="標楷體" w:hint="eastAsia"/>
          <w:bCs/>
          <w:kern w:val="0"/>
          <w:sz w:val="28"/>
          <w:szCs w:val="28"/>
        </w:rPr>
        <w:t>館演藝廳辦理，由「巴洛克獨奏家樂團」演</w:t>
      </w:r>
      <w:r w:rsidRPr="005D5C18">
        <w:rPr>
          <w:rFonts w:ascii="標楷體" w:eastAsia="標楷體" w:hAnsi="標楷體" w:hint="eastAsia"/>
          <w:bCs/>
          <w:kern w:val="0"/>
          <w:sz w:val="28"/>
          <w:szCs w:val="28"/>
        </w:rPr>
        <w:lastRenderedPageBreak/>
        <w:t>奏，邀請</w:t>
      </w:r>
      <w:r w:rsidRPr="005D5C18">
        <w:rPr>
          <w:rFonts w:ascii="標楷體" w:eastAsia="標楷體" w:hAnsi="標楷體"/>
          <w:bCs/>
          <w:kern w:val="0"/>
          <w:sz w:val="28"/>
          <w:szCs w:val="28"/>
        </w:rPr>
        <w:t>女高音葉微真（A Cappella樂團－歐開合唱團首席）獻唱。</w:t>
      </w:r>
      <w:r w:rsidRPr="005D5C18">
        <w:rPr>
          <w:rFonts w:ascii="標楷體" w:eastAsia="標楷體" w:hAnsi="標楷體" w:hint="eastAsia"/>
          <w:bCs/>
          <w:kern w:val="0"/>
          <w:sz w:val="28"/>
          <w:szCs w:val="28"/>
        </w:rPr>
        <w:t>同台演出，</w:t>
      </w:r>
      <w:r w:rsidRPr="005D5C18">
        <w:rPr>
          <w:rFonts w:ascii="標楷體" w:eastAsia="標楷體" w:hAnsi="標楷體"/>
          <w:bCs/>
          <w:kern w:val="0"/>
          <w:sz w:val="28"/>
          <w:szCs w:val="28"/>
        </w:rPr>
        <w:t>以臺灣走向</w:t>
      </w:r>
      <w:proofErr w:type="gramStart"/>
      <w:r w:rsidRPr="005D5C18">
        <w:rPr>
          <w:rFonts w:ascii="標楷體" w:eastAsia="標楷體" w:hAnsi="標楷體"/>
          <w:bCs/>
          <w:kern w:val="0"/>
          <w:sz w:val="28"/>
          <w:szCs w:val="28"/>
        </w:rPr>
        <w:t>民主之啟始1950</w:t>
      </w:r>
      <w:proofErr w:type="gramEnd"/>
      <w:r w:rsidRPr="005D5C18">
        <w:rPr>
          <w:rFonts w:ascii="標楷體" w:eastAsia="標楷體" w:hAnsi="標楷體"/>
          <w:bCs/>
          <w:kern w:val="0"/>
          <w:sz w:val="28"/>
          <w:szCs w:val="28"/>
        </w:rPr>
        <w:t>年代傳唱的歌謠，重新編曲注入巴洛克風味</w:t>
      </w:r>
      <w:r w:rsidRPr="005D5C18">
        <w:rPr>
          <w:rFonts w:ascii="標楷體" w:eastAsia="標楷體" w:hAnsi="標楷體" w:hint="eastAsia"/>
          <w:bCs/>
          <w:kern w:val="0"/>
          <w:sz w:val="28"/>
          <w:szCs w:val="28"/>
        </w:rPr>
        <w:t>，共辦理1場，計264人觀賞。</w:t>
      </w:r>
    </w:p>
    <w:p w14:paraId="24C60F1B" w14:textId="5328CD41"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與</w:t>
      </w:r>
      <w:r w:rsidRPr="005D5C18">
        <w:rPr>
          <w:rFonts w:ascii="標楷體" w:eastAsia="標楷體" w:hAnsi="標楷體" w:hint="eastAsia"/>
          <w:bCs/>
          <w:kern w:val="0"/>
          <w:sz w:val="28"/>
          <w:szCs w:val="28"/>
        </w:rPr>
        <w:t>趨勢</w:t>
      </w:r>
      <w:r w:rsidRPr="005D5C18">
        <w:rPr>
          <w:rFonts w:ascii="標楷體" w:eastAsia="標楷體" w:hAnsi="標楷體"/>
          <w:bCs/>
          <w:kern w:val="0"/>
          <w:sz w:val="28"/>
          <w:szCs w:val="28"/>
        </w:rPr>
        <w:t>教育基金會合辦</w:t>
      </w:r>
      <w:r w:rsidRPr="005D5C18">
        <w:rPr>
          <w:rFonts w:ascii="標楷體" w:eastAsia="標楷體" w:hAnsi="標楷體" w:hint="eastAsia"/>
          <w:bCs/>
          <w:kern w:val="0"/>
          <w:sz w:val="28"/>
          <w:szCs w:val="28"/>
        </w:rPr>
        <w:t>趨勢經典文學劇場-《如夢令－李清照與趙明誠》舞台劇，於</w:t>
      </w:r>
      <w:proofErr w:type="gramStart"/>
      <w:r w:rsidRPr="005D5C18">
        <w:rPr>
          <w:rFonts w:ascii="標楷體" w:eastAsia="標楷體" w:hAnsi="標楷體"/>
          <w:bCs/>
          <w:kern w:val="0"/>
          <w:sz w:val="28"/>
          <w:szCs w:val="28"/>
        </w:rPr>
        <w:t>11月</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9</w:t>
      </w:r>
      <w:r w:rsidRPr="005D5C18">
        <w:rPr>
          <w:rFonts w:ascii="標楷體" w:eastAsia="標楷體" w:hAnsi="標楷體" w:hint="eastAsia"/>
          <w:bCs/>
          <w:kern w:val="0"/>
          <w:sz w:val="28"/>
          <w:szCs w:val="28"/>
        </w:rPr>
        <w:t>至</w:t>
      </w:r>
      <w:r w:rsidRPr="005D5C18">
        <w:rPr>
          <w:rFonts w:ascii="標楷體" w:eastAsia="標楷體" w:hAnsi="標楷體"/>
          <w:bCs/>
          <w:kern w:val="0"/>
          <w:sz w:val="28"/>
          <w:szCs w:val="28"/>
        </w:rPr>
        <w:t>30日</w:t>
      </w:r>
      <w:r w:rsidRPr="005D5C18">
        <w:rPr>
          <w:rFonts w:ascii="標楷體" w:eastAsia="標楷體" w:hAnsi="標楷體" w:hint="eastAsia"/>
          <w:bCs/>
          <w:kern w:val="0"/>
          <w:sz w:val="28"/>
          <w:szCs w:val="28"/>
        </w:rPr>
        <w:t>假</w:t>
      </w:r>
      <w:r w:rsidR="00F827AD" w:rsidRPr="005D5C18">
        <w:rPr>
          <w:rFonts w:ascii="標楷體" w:eastAsia="標楷體" w:hAnsi="標楷體" w:hint="eastAsia"/>
          <w:bCs/>
          <w:kern w:val="0"/>
          <w:sz w:val="28"/>
          <w:szCs w:val="28"/>
        </w:rPr>
        <w:t>社教</w:t>
      </w:r>
      <w:proofErr w:type="gramEnd"/>
      <w:r w:rsidRPr="005D5C18">
        <w:rPr>
          <w:rFonts w:ascii="標楷體" w:eastAsia="標楷體" w:hAnsi="標楷體" w:hint="eastAsia"/>
          <w:bCs/>
          <w:kern w:val="0"/>
          <w:sz w:val="28"/>
          <w:szCs w:val="28"/>
        </w:rPr>
        <w:t>館演藝廳舉行，其中2</w:t>
      </w:r>
      <w:r w:rsidRPr="005D5C18">
        <w:rPr>
          <w:rFonts w:ascii="標楷體" w:eastAsia="標楷體" w:hAnsi="標楷體"/>
          <w:bCs/>
          <w:kern w:val="0"/>
          <w:sz w:val="28"/>
          <w:szCs w:val="28"/>
        </w:rPr>
        <w:t>9</w:t>
      </w:r>
      <w:r w:rsidRPr="005D5C18">
        <w:rPr>
          <w:rFonts w:ascii="標楷體" w:eastAsia="標楷體" w:hAnsi="標楷體" w:hint="eastAsia"/>
          <w:bCs/>
          <w:kern w:val="0"/>
          <w:sz w:val="28"/>
          <w:szCs w:val="28"/>
        </w:rPr>
        <w:t>日邀請偏鄉學校師生前來觀賞，兩場次合計1</w:t>
      </w:r>
      <w:r w:rsidRPr="005D5C18">
        <w:rPr>
          <w:rFonts w:ascii="標楷體" w:eastAsia="標楷體" w:hAnsi="標楷體"/>
          <w:bCs/>
          <w:kern w:val="0"/>
          <w:sz w:val="28"/>
          <w:szCs w:val="28"/>
        </w:rPr>
        <w:t>,772</w:t>
      </w:r>
      <w:r w:rsidRPr="005D5C18">
        <w:rPr>
          <w:rFonts w:ascii="標楷體" w:eastAsia="標楷體" w:hAnsi="標楷體" w:hint="eastAsia"/>
          <w:bCs/>
          <w:kern w:val="0"/>
          <w:sz w:val="28"/>
          <w:szCs w:val="28"/>
        </w:rPr>
        <w:t>人。</w:t>
      </w:r>
    </w:p>
    <w:p w14:paraId="5D3E42D8" w14:textId="77777777"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與正忠文教協會及</w:t>
      </w:r>
      <w:proofErr w:type="gramStart"/>
      <w:r w:rsidRPr="005D5C18">
        <w:rPr>
          <w:rFonts w:ascii="標楷體" w:eastAsia="標楷體" w:hAnsi="標楷體"/>
          <w:bCs/>
          <w:kern w:val="0"/>
          <w:sz w:val="28"/>
          <w:szCs w:val="28"/>
        </w:rPr>
        <w:t>心智圖法推</w:t>
      </w:r>
      <w:proofErr w:type="gramEnd"/>
      <w:r w:rsidRPr="005D5C18">
        <w:rPr>
          <w:rFonts w:ascii="標楷體" w:eastAsia="標楷體" w:hAnsi="標楷體"/>
          <w:bCs/>
          <w:kern w:val="0"/>
          <w:sz w:val="28"/>
          <w:szCs w:val="28"/>
        </w:rPr>
        <w:t>展協會合辦「翻轉學習力</w:t>
      </w:r>
      <w:proofErr w:type="gramStart"/>
      <w:r w:rsidRPr="005D5C18">
        <w:rPr>
          <w:rFonts w:ascii="標楷體" w:eastAsia="標楷體" w:hAnsi="標楷體"/>
          <w:bCs/>
          <w:kern w:val="0"/>
          <w:sz w:val="28"/>
          <w:szCs w:val="28"/>
        </w:rPr>
        <w:t>─心智圖法公益</w:t>
      </w:r>
      <w:proofErr w:type="gramEnd"/>
      <w:r w:rsidRPr="005D5C18">
        <w:rPr>
          <w:rFonts w:ascii="標楷體" w:eastAsia="標楷體" w:hAnsi="標楷體"/>
          <w:bCs/>
          <w:kern w:val="0"/>
          <w:sz w:val="28"/>
          <w:szCs w:val="28"/>
        </w:rPr>
        <w:t>課程」，透過</w:t>
      </w:r>
      <w:proofErr w:type="gramStart"/>
      <w:r w:rsidRPr="005D5C18">
        <w:rPr>
          <w:rFonts w:ascii="標楷體" w:eastAsia="標楷體" w:hAnsi="標楷體"/>
          <w:bCs/>
          <w:kern w:val="0"/>
          <w:sz w:val="28"/>
          <w:szCs w:val="28"/>
        </w:rPr>
        <w:t>心智圖法將</w:t>
      </w:r>
      <w:proofErr w:type="gramEnd"/>
      <w:r w:rsidRPr="005D5C18">
        <w:rPr>
          <w:rFonts w:ascii="標楷體" w:eastAsia="標楷體" w:hAnsi="標楷體"/>
          <w:bCs/>
          <w:kern w:val="0"/>
          <w:sz w:val="28"/>
          <w:szCs w:val="28"/>
        </w:rPr>
        <w:t>發散的思考透過圖像具</w:t>
      </w:r>
      <w:proofErr w:type="gramStart"/>
      <w:r w:rsidRPr="005D5C18">
        <w:rPr>
          <w:rFonts w:ascii="標楷體" w:eastAsia="標楷體" w:hAnsi="標楷體"/>
          <w:bCs/>
          <w:kern w:val="0"/>
          <w:sz w:val="28"/>
          <w:szCs w:val="28"/>
        </w:rPr>
        <w:t>象</w:t>
      </w:r>
      <w:proofErr w:type="gramEnd"/>
      <w:r w:rsidRPr="005D5C18">
        <w:rPr>
          <w:rFonts w:ascii="標楷體" w:eastAsia="標楷體" w:hAnsi="標楷體"/>
          <w:bCs/>
          <w:kern w:val="0"/>
          <w:sz w:val="28"/>
          <w:szCs w:val="28"/>
        </w:rPr>
        <w:t>化收斂，化繁為簡訓練孩子的思考邏輯，同時加入創意思考練習，激發創造力，邀請</w:t>
      </w:r>
      <w:r w:rsidRPr="005D5C18">
        <w:rPr>
          <w:rFonts w:ascii="標楷體" w:eastAsia="標楷體" w:hAnsi="標楷體" w:hint="eastAsia"/>
          <w:bCs/>
          <w:kern w:val="0"/>
          <w:sz w:val="28"/>
          <w:szCs w:val="28"/>
        </w:rPr>
        <w:t>國小</w:t>
      </w:r>
      <w:proofErr w:type="gramStart"/>
      <w:r w:rsidRPr="005D5C18">
        <w:rPr>
          <w:rFonts w:ascii="標楷體" w:eastAsia="標楷體" w:hAnsi="標楷體" w:hint="eastAsia"/>
          <w:bCs/>
          <w:kern w:val="0"/>
          <w:sz w:val="28"/>
          <w:szCs w:val="28"/>
        </w:rPr>
        <w:t>三</w:t>
      </w:r>
      <w:proofErr w:type="gramEnd"/>
      <w:r w:rsidRPr="005D5C18">
        <w:rPr>
          <w:rFonts w:ascii="標楷體" w:eastAsia="標楷體" w:hAnsi="標楷體" w:hint="eastAsia"/>
          <w:bCs/>
          <w:kern w:val="0"/>
          <w:sz w:val="28"/>
          <w:szCs w:val="28"/>
        </w:rPr>
        <w:t>年級至國中生及家長</w:t>
      </w:r>
      <w:r w:rsidRPr="005D5C18">
        <w:rPr>
          <w:rFonts w:ascii="標楷體" w:eastAsia="標楷體" w:hAnsi="標楷體"/>
          <w:bCs/>
          <w:kern w:val="0"/>
          <w:sz w:val="28"/>
          <w:szCs w:val="28"/>
        </w:rPr>
        <w:t>參加，113年</w:t>
      </w:r>
      <w:r w:rsidRPr="005D5C18">
        <w:rPr>
          <w:rFonts w:ascii="標楷體" w:eastAsia="標楷體" w:hAnsi="標楷體" w:hint="eastAsia"/>
          <w:bCs/>
          <w:kern w:val="0"/>
          <w:sz w:val="28"/>
          <w:szCs w:val="28"/>
        </w:rPr>
        <w:t>7月</w:t>
      </w:r>
      <w:r w:rsidRPr="005D5C18">
        <w:rPr>
          <w:rFonts w:ascii="標楷體" w:eastAsia="標楷體" w:hAnsi="標楷體"/>
          <w:bCs/>
          <w:kern w:val="0"/>
          <w:sz w:val="28"/>
          <w:szCs w:val="28"/>
        </w:rPr>
        <w:t>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共計1</w:t>
      </w:r>
      <w:r w:rsidRPr="005D5C18">
        <w:rPr>
          <w:rFonts w:ascii="標楷體" w:eastAsia="標楷體" w:hAnsi="標楷體"/>
          <w:bCs/>
          <w:kern w:val="0"/>
          <w:sz w:val="28"/>
          <w:szCs w:val="28"/>
        </w:rPr>
        <w:t>8</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人次參與。</w:t>
      </w:r>
    </w:p>
    <w:p w14:paraId="38972F9C" w14:textId="77777777"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13</w:t>
      </w:r>
      <w:r w:rsidRPr="005D5C18">
        <w:rPr>
          <w:rFonts w:ascii="標楷體" w:eastAsia="標楷體" w:hAnsi="標楷體"/>
          <w:bCs/>
          <w:kern w:val="0"/>
          <w:sz w:val="28"/>
          <w:szCs w:val="28"/>
        </w:rPr>
        <w:t>.辦理市民教育推廣班：課程包括水墨畫、書法、英語會話、日語、拼布藝術、二胡、肚皮舞、桌球、經絡穴道、各類瑜珈、有氧課程及體能訓練等，提供本市市民多元學習管道，113年</w:t>
      </w:r>
    </w:p>
    <w:p w14:paraId="1B0A5708" w14:textId="77777777" w:rsidR="00D3456F" w:rsidRPr="005D5C18" w:rsidRDefault="00D3456F" w:rsidP="00B71335">
      <w:pPr>
        <w:widowControl/>
        <w:suppressAutoHyphens/>
        <w:overflowPunct w:val="0"/>
        <w:autoSpaceDN w:val="0"/>
        <w:snapToGrid w:val="0"/>
        <w:spacing w:line="320" w:lineRule="exact"/>
        <w:ind w:left="170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51</w:t>
      </w:r>
      <w:r w:rsidRPr="005D5C18">
        <w:rPr>
          <w:rFonts w:ascii="標楷體" w:eastAsia="標楷體" w:hAnsi="標楷體"/>
          <w:bCs/>
          <w:kern w:val="0"/>
          <w:sz w:val="28"/>
          <w:szCs w:val="28"/>
        </w:rPr>
        <w:t>班，</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973</w:t>
      </w:r>
      <w:r w:rsidRPr="005D5C18">
        <w:rPr>
          <w:rFonts w:ascii="標楷體" w:eastAsia="標楷體" w:hAnsi="標楷體"/>
          <w:bCs/>
          <w:kern w:val="0"/>
          <w:sz w:val="28"/>
          <w:szCs w:val="28"/>
        </w:rPr>
        <w:t>人次參加。</w:t>
      </w:r>
    </w:p>
    <w:p w14:paraId="76B97BD6" w14:textId="77777777"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4.於暑假期間辦理桌球研習營、童心藝術創作營、羽球運動營、閱讀寫作營、生活物理實驗營、MV舞蹈研習營等不同類型課程共36班次，提供學童多元學習管道，共計959人次參加。</w:t>
      </w:r>
    </w:p>
    <w:p w14:paraId="44D0A7D8" w14:textId="77777777"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辦理電影欣賞：辦理劇場版電影院、酷兒幸福電影院及週末蚊子電影院</w:t>
      </w:r>
      <w:r w:rsidRPr="005D5C18">
        <w:rPr>
          <w:rFonts w:ascii="標楷體" w:eastAsia="標楷體" w:hAnsi="標楷體" w:hint="eastAsia"/>
          <w:bCs/>
          <w:kern w:val="0"/>
          <w:sz w:val="28"/>
          <w:szCs w:val="28"/>
        </w:rPr>
        <w:t>15</w:t>
      </w:r>
      <w:r w:rsidRPr="005D5C18">
        <w:rPr>
          <w:rFonts w:ascii="標楷體" w:eastAsia="標楷體" w:hAnsi="標楷體"/>
          <w:bCs/>
          <w:kern w:val="0"/>
          <w:sz w:val="28"/>
          <w:szCs w:val="28"/>
        </w:rPr>
        <w:t>場次，</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579</w:t>
      </w:r>
      <w:r w:rsidRPr="005D5C18">
        <w:rPr>
          <w:rFonts w:ascii="標楷體" w:eastAsia="標楷體" w:hAnsi="標楷體"/>
          <w:bCs/>
          <w:kern w:val="0"/>
          <w:sz w:val="28"/>
          <w:szCs w:val="28"/>
        </w:rPr>
        <w:t>人次參與。</w:t>
      </w:r>
    </w:p>
    <w:p w14:paraId="13C3E0EA" w14:textId="77777777"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辦理「星光音樂咖啡廣場活動」及「草地野餐音樂會」：透過戶外露天小型音樂會，讓社區居民免費享受咖啡飄香、樂音縈繞的悠閒氛圍，113年</w:t>
      </w:r>
      <w:r w:rsidRPr="005D5C18">
        <w:rPr>
          <w:rFonts w:ascii="標楷體" w:eastAsia="標楷體" w:hAnsi="標楷體" w:hint="eastAsia"/>
          <w:bCs/>
          <w:kern w:val="0"/>
          <w:sz w:val="28"/>
          <w:szCs w:val="28"/>
        </w:rPr>
        <w:t>7月</w:t>
      </w:r>
      <w:r w:rsidRPr="005D5C18">
        <w:rPr>
          <w:rFonts w:ascii="標楷體" w:eastAsia="標楷體" w:hAnsi="標楷體"/>
          <w:bCs/>
          <w:kern w:val="0"/>
          <w:sz w:val="28"/>
          <w:szCs w:val="28"/>
        </w:rPr>
        <w:t>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月辦理</w:t>
      </w: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場次，參與居民</w:t>
      </w:r>
      <w:r w:rsidRPr="005D5C18">
        <w:rPr>
          <w:rFonts w:ascii="標楷體" w:eastAsia="標楷體" w:hAnsi="標楷體" w:hint="eastAsia"/>
          <w:bCs/>
          <w:kern w:val="0"/>
          <w:sz w:val="28"/>
          <w:szCs w:val="28"/>
        </w:rPr>
        <w:t>414</w:t>
      </w:r>
      <w:r w:rsidRPr="005D5C18">
        <w:rPr>
          <w:rFonts w:ascii="標楷體" w:eastAsia="標楷體" w:hAnsi="標楷體"/>
          <w:bCs/>
          <w:kern w:val="0"/>
          <w:sz w:val="28"/>
          <w:szCs w:val="28"/>
        </w:rPr>
        <w:t>人次。</w:t>
      </w:r>
    </w:p>
    <w:p w14:paraId="5C982382" w14:textId="77777777" w:rsidR="00D3456F" w:rsidRPr="005D5C18" w:rsidRDefault="00D3456F" w:rsidP="00B71335">
      <w:pPr>
        <w:widowControl/>
        <w:suppressAutoHyphens/>
        <w:overflowPunct w:val="0"/>
        <w:autoSpaceDN w:val="0"/>
        <w:snapToGrid w:val="0"/>
        <w:spacing w:line="340" w:lineRule="exact"/>
        <w:ind w:left="1644" w:hanging="425"/>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.青少年休閒娛樂：社教館地下室娛樂場所提供青少年及市民安全舒適的休閒娛樂，包括體能訓練工房、KTV、DISCO、撞球及桌球室等設施，11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1萬</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675</w:t>
      </w:r>
      <w:r w:rsidRPr="005D5C18">
        <w:rPr>
          <w:rFonts w:ascii="標楷體" w:eastAsia="標楷體" w:hAnsi="標楷體"/>
          <w:bCs/>
          <w:kern w:val="0"/>
          <w:sz w:val="28"/>
          <w:szCs w:val="28"/>
        </w:rPr>
        <w:t>人次使用。</w:t>
      </w:r>
    </w:p>
    <w:p w14:paraId="13868868" w14:textId="77777777" w:rsidR="00FA4FE0" w:rsidRPr="005D5C18" w:rsidRDefault="00FA4FE0" w:rsidP="00733041">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p>
    <w:p w14:paraId="3408AC2E" w14:textId="43919815" w:rsidR="00A26257" w:rsidRPr="005D5C18" w:rsidRDefault="00A26257"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六</w:t>
      </w:r>
      <w:r w:rsidRPr="005D5C18">
        <w:rPr>
          <w:rFonts w:ascii="微軟正黑體" w:eastAsia="微軟正黑體" w:hAnsi="微軟正黑體" w:cs="?????(P)"/>
          <w:b/>
          <w:bCs/>
          <w:kern w:val="0"/>
          <w:sz w:val="30"/>
          <w:szCs w:val="30"/>
        </w:rPr>
        <w:t>、資訊及國際教育</w:t>
      </w:r>
    </w:p>
    <w:p w14:paraId="43843C43" w14:textId="77777777" w:rsidR="005409A1" w:rsidRPr="005D5C18" w:rsidRDefault="005409A1" w:rsidP="00543A8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w:t>
      </w:r>
      <w:r w:rsidRPr="005D5C18">
        <w:rPr>
          <w:rFonts w:ascii="標楷體" w:eastAsia="標楷體" w:hAnsi="標楷體" w:hint="eastAsia"/>
          <w:bCs/>
          <w:kern w:val="0"/>
          <w:sz w:val="28"/>
          <w:szCs w:val="28"/>
        </w:rPr>
        <w:t>推動</w:t>
      </w:r>
      <w:r w:rsidRPr="005D5C18">
        <w:rPr>
          <w:rFonts w:ascii="標楷體" w:eastAsia="標楷體" w:hAnsi="標楷體"/>
          <w:bCs/>
          <w:kern w:val="0"/>
          <w:sz w:val="28"/>
          <w:szCs w:val="28"/>
        </w:rPr>
        <w:t>資訊教育</w:t>
      </w:r>
      <w:r w:rsidRPr="005D5C18">
        <w:rPr>
          <w:rFonts w:ascii="標楷體" w:eastAsia="標楷體" w:hAnsi="標楷體" w:hint="eastAsia"/>
          <w:bCs/>
          <w:kern w:val="0"/>
          <w:sz w:val="28"/>
          <w:szCs w:val="28"/>
        </w:rPr>
        <w:t>及數位學習</w:t>
      </w:r>
    </w:p>
    <w:p w14:paraId="4308BFFD" w14:textId="77777777" w:rsidR="005409A1" w:rsidRPr="005D5C18" w:rsidRDefault="005409A1" w:rsidP="00543A8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營運</w:t>
      </w:r>
      <w:r w:rsidRPr="005D5C18">
        <w:rPr>
          <w:rFonts w:ascii="標楷體" w:eastAsia="標楷體" w:hAnsi="標楷體"/>
          <w:bCs/>
          <w:kern w:val="0"/>
          <w:sz w:val="28"/>
          <w:szCs w:val="28"/>
        </w:rPr>
        <w:t>本市10所數位機會中心</w:t>
      </w:r>
    </w:p>
    <w:p w14:paraId="41BA2B18" w14:textId="77777777" w:rsidR="005409A1" w:rsidRPr="005D5C18" w:rsidRDefault="005409A1" w:rsidP="00543A85">
      <w:pPr>
        <w:pStyle w:val="afa"/>
        <w:widowControl/>
        <w:numPr>
          <w:ilvl w:val="0"/>
          <w:numId w:val="27"/>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教育局為提供民眾數位學習與數位近用場域，</w:t>
      </w:r>
      <w:r w:rsidRPr="005D5C18">
        <w:rPr>
          <w:rFonts w:ascii="標楷體" w:eastAsia="標楷體" w:hAnsi="標楷體" w:hint="eastAsia"/>
          <w:bCs/>
          <w:kern w:val="0"/>
          <w:sz w:val="28"/>
          <w:szCs w:val="28"/>
        </w:rPr>
        <w:t>於本市</w:t>
      </w:r>
      <w:r w:rsidRPr="005D5C18">
        <w:rPr>
          <w:rFonts w:ascii="標楷體" w:eastAsia="標楷體" w:hAnsi="標楷體"/>
          <w:bCs/>
          <w:kern w:val="0"/>
          <w:sz w:val="28"/>
          <w:szCs w:val="28"/>
        </w:rPr>
        <w:t>大樹區、彌陀區、湖內區、阿蓮區、</w:t>
      </w:r>
      <w:proofErr w:type="gramStart"/>
      <w:r w:rsidRPr="005D5C18">
        <w:rPr>
          <w:rFonts w:ascii="標楷體" w:eastAsia="標楷體" w:hAnsi="標楷體"/>
          <w:bCs/>
          <w:kern w:val="0"/>
          <w:sz w:val="28"/>
          <w:szCs w:val="28"/>
        </w:rPr>
        <w:t>甲仙區</w:t>
      </w:r>
      <w:proofErr w:type="gramEnd"/>
      <w:r w:rsidRPr="005D5C18">
        <w:rPr>
          <w:rFonts w:ascii="標楷體" w:eastAsia="標楷體" w:hAnsi="標楷體"/>
          <w:bCs/>
          <w:kern w:val="0"/>
          <w:sz w:val="28"/>
          <w:szCs w:val="28"/>
        </w:rPr>
        <w:t>、旗津區、旗山區、燕巢區、林園區</w:t>
      </w:r>
      <w:r w:rsidRPr="005D5C18">
        <w:rPr>
          <w:rFonts w:ascii="標楷體" w:eastAsia="標楷體" w:hAnsi="標楷體" w:hint="eastAsia"/>
          <w:bCs/>
          <w:kern w:val="0"/>
          <w:sz w:val="28"/>
          <w:szCs w:val="28"/>
        </w:rPr>
        <w:t>及</w:t>
      </w:r>
      <w:r w:rsidRPr="005D5C18">
        <w:rPr>
          <w:rFonts w:ascii="標楷體" w:eastAsia="標楷體" w:hAnsi="標楷體"/>
          <w:bCs/>
          <w:kern w:val="0"/>
          <w:sz w:val="28"/>
          <w:szCs w:val="28"/>
        </w:rPr>
        <w:t>茄</w:t>
      </w:r>
      <w:proofErr w:type="gramStart"/>
      <w:r w:rsidRPr="005D5C18">
        <w:rPr>
          <w:rFonts w:ascii="標楷體" w:eastAsia="標楷體" w:hAnsi="標楷體"/>
          <w:bCs/>
          <w:kern w:val="0"/>
          <w:sz w:val="28"/>
          <w:szCs w:val="28"/>
        </w:rPr>
        <w:t>萣</w:t>
      </w:r>
      <w:proofErr w:type="gramEnd"/>
      <w:r w:rsidRPr="005D5C18">
        <w:rPr>
          <w:rFonts w:ascii="標楷體" w:eastAsia="標楷體" w:hAnsi="標楷體"/>
          <w:bCs/>
          <w:kern w:val="0"/>
          <w:sz w:val="28"/>
          <w:szCs w:val="28"/>
        </w:rPr>
        <w:t>區設有10</w:t>
      </w:r>
      <w:r w:rsidRPr="005D5C18">
        <w:rPr>
          <w:rFonts w:ascii="標楷體" w:eastAsia="標楷體" w:hAnsi="標楷體" w:hint="eastAsia"/>
          <w:bCs/>
          <w:kern w:val="0"/>
          <w:sz w:val="28"/>
          <w:szCs w:val="28"/>
        </w:rPr>
        <w:t>所</w:t>
      </w:r>
      <w:r w:rsidRPr="005D5C18">
        <w:rPr>
          <w:rFonts w:ascii="標楷體" w:eastAsia="標楷體" w:hAnsi="標楷體"/>
          <w:bCs/>
          <w:kern w:val="0"/>
          <w:sz w:val="28"/>
          <w:szCs w:val="28"/>
        </w:rPr>
        <w:t>數位機會中心，開設資訊課程提供偏鄉地區在地民眾免費學習電腦</w:t>
      </w:r>
      <w:r w:rsidRPr="005D5C18">
        <w:rPr>
          <w:rFonts w:ascii="標楷體" w:eastAsia="標楷體" w:hAnsi="標楷體" w:hint="eastAsia"/>
          <w:bCs/>
          <w:kern w:val="0"/>
          <w:sz w:val="28"/>
          <w:szCs w:val="28"/>
        </w:rPr>
        <w:t>，以</w:t>
      </w:r>
      <w:r w:rsidRPr="005D5C18">
        <w:rPr>
          <w:rFonts w:ascii="標楷體" w:eastAsia="標楷體" w:hAnsi="標楷體"/>
          <w:bCs/>
          <w:kern w:val="0"/>
          <w:sz w:val="28"/>
          <w:szCs w:val="28"/>
        </w:rPr>
        <w:t>提</w:t>
      </w:r>
      <w:r w:rsidRPr="005D5C18">
        <w:rPr>
          <w:rFonts w:ascii="標楷體" w:eastAsia="標楷體" w:hAnsi="標楷體" w:hint="eastAsia"/>
          <w:bCs/>
          <w:kern w:val="0"/>
          <w:sz w:val="28"/>
          <w:szCs w:val="28"/>
        </w:rPr>
        <w:t>供</w:t>
      </w:r>
      <w:r w:rsidRPr="005D5C18">
        <w:rPr>
          <w:rFonts w:ascii="標楷體" w:eastAsia="標楷體" w:hAnsi="標楷體"/>
          <w:bCs/>
          <w:kern w:val="0"/>
          <w:sz w:val="28"/>
          <w:szCs w:val="28"/>
        </w:rPr>
        <w:t>民眾參與、</w:t>
      </w:r>
      <w:proofErr w:type="gramStart"/>
      <w:r w:rsidRPr="005D5C18">
        <w:rPr>
          <w:rFonts w:ascii="標楷體" w:eastAsia="標楷體" w:hAnsi="標楷體"/>
          <w:bCs/>
          <w:kern w:val="0"/>
          <w:sz w:val="28"/>
          <w:szCs w:val="28"/>
        </w:rPr>
        <w:t>線上自我</w:t>
      </w:r>
      <w:proofErr w:type="gramEnd"/>
      <w:r w:rsidRPr="005D5C18">
        <w:rPr>
          <w:rFonts w:ascii="標楷體" w:eastAsia="標楷體" w:hAnsi="標楷體"/>
          <w:bCs/>
          <w:kern w:val="0"/>
          <w:sz w:val="28"/>
          <w:szCs w:val="28"/>
        </w:rPr>
        <w:t>學習</w:t>
      </w:r>
      <w:r w:rsidRPr="005D5C18">
        <w:rPr>
          <w:rFonts w:ascii="標楷體" w:eastAsia="標楷體" w:hAnsi="標楷體" w:hint="eastAsia"/>
          <w:bCs/>
          <w:kern w:val="0"/>
          <w:sz w:val="28"/>
          <w:szCs w:val="28"/>
        </w:rPr>
        <w:t>及</w:t>
      </w:r>
      <w:r w:rsidRPr="005D5C18">
        <w:rPr>
          <w:rFonts w:ascii="標楷體" w:eastAsia="標楷體" w:hAnsi="標楷體"/>
          <w:bCs/>
          <w:kern w:val="0"/>
          <w:sz w:val="28"/>
          <w:szCs w:val="28"/>
        </w:rPr>
        <w:t>數位應用</w:t>
      </w:r>
      <w:r w:rsidRPr="005D5C18">
        <w:rPr>
          <w:rFonts w:ascii="標楷體" w:eastAsia="標楷體" w:hAnsi="標楷體" w:hint="eastAsia"/>
          <w:bCs/>
          <w:kern w:val="0"/>
          <w:sz w:val="28"/>
          <w:szCs w:val="28"/>
        </w:rPr>
        <w:t>機會。</w:t>
      </w:r>
    </w:p>
    <w:p w14:paraId="1E141DEC" w14:textId="77777777" w:rsidR="005409A1" w:rsidRPr="005D5C18" w:rsidRDefault="005409A1" w:rsidP="00543A85">
      <w:pPr>
        <w:pStyle w:val="afa"/>
        <w:widowControl/>
        <w:numPr>
          <w:ilvl w:val="0"/>
          <w:numId w:val="27"/>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大樹數位機會中心協助市府經濟發展局與亞馬遜雲端運算服務AWS於113年7月1日至2日合作辦理之「5G人工智慧賽車夏令推廣營」，課程引入國際級AI學習自動賽車課程，期提高學生對5G人工智慧興趣，31名學生參加。</w:t>
      </w:r>
    </w:p>
    <w:p w14:paraId="04CCB749" w14:textId="77777777" w:rsidR="005409A1" w:rsidRPr="005D5C18" w:rsidRDefault="005409A1" w:rsidP="000C3ED0">
      <w:pPr>
        <w:widowControl/>
        <w:suppressAutoHyphens/>
        <w:overflowPunct w:val="0"/>
        <w:autoSpaceDN w:val="0"/>
        <w:snapToGrid w:val="0"/>
        <w:spacing w:line="34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完善</w:t>
      </w:r>
      <w:r w:rsidRPr="005D5C18">
        <w:rPr>
          <w:rFonts w:ascii="標楷體" w:eastAsia="標楷體" w:hAnsi="標楷體"/>
          <w:bCs/>
          <w:kern w:val="0"/>
          <w:sz w:val="28"/>
          <w:szCs w:val="28"/>
        </w:rPr>
        <w:t>資訊教育環境</w:t>
      </w:r>
      <w:r w:rsidRPr="005D5C18">
        <w:rPr>
          <w:rFonts w:ascii="標楷體" w:eastAsia="標楷體" w:hAnsi="標楷體" w:hint="eastAsia"/>
          <w:bCs/>
          <w:kern w:val="0"/>
          <w:sz w:val="28"/>
          <w:szCs w:val="28"/>
        </w:rPr>
        <w:t>建置</w:t>
      </w:r>
      <w:proofErr w:type="gramStart"/>
      <w:r w:rsidRPr="005D5C18">
        <w:rPr>
          <w:rFonts w:ascii="標楷體" w:eastAsia="標楷體" w:hAnsi="標楷體" w:hint="eastAsia"/>
          <w:bCs/>
          <w:kern w:val="0"/>
          <w:sz w:val="28"/>
          <w:szCs w:val="28"/>
        </w:rPr>
        <w:t>及資安防護</w:t>
      </w:r>
      <w:proofErr w:type="gramEnd"/>
    </w:p>
    <w:p w14:paraId="3CA0291C" w14:textId="77777777" w:rsidR="005409A1" w:rsidRPr="005D5C18" w:rsidRDefault="005409A1" w:rsidP="000C3ED0">
      <w:pPr>
        <w:pStyle w:val="afa"/>
        <w:widowControl/>
        <w:numPr>
          <w:ilvl w:val="0"/>
          <w:numId w:val="31"/>
        </w:numPr>
        <w:suppressAutoHyphens/>
        <w:overflowPunct w:val="0"/>
        <w:autoSpaceDN w:val="0"/>
        <w:snapToGrid w:val="0"/>
        <w:spacing w:line="34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完成341所學校無線網路專科教室AP建置，打造學校資訊教學良好學習環境。</w:t>
      </w:r>
    </w:p>
    <w:p w14:paraId="6755FCD9" w14:textId="77777777" w:rsidR="005409A1" w:rsidRPr="005D5C18" w:rsidRDefault="005409A1" w:rsidP="000C3ED0">
      <w:pPr>
        <w:pStyle w:val="afa"/>
        <w:widowControl/>
        <w:numPr>
          <w:ilvl w:val="0"/>
          <w:numId w:val="31"/>
        </w:numPr>
        <w:suppressAutoHyphens/>
        <w:overflowPunct w:val="0"/>
        <w:autoSpaceDN w:val="0"/>
        <w:snapToGrid w:val="0"/>
        <w:spacing w:line="340" w:lineRule="exact"/>
        <w:ind w:leftChars="0"/>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lastRenderedPageBreak/>
        <w:t>汰</w:t>
      </w:r>
      <w:proofErr w:type="gramEnd"/>
      <w:r w:rsidRPr="005D5C18">
        <w:rPr>
          <w:rFonts w:ascii="標楷體" w:eastAsia="標楷體" w:hAnsi="標楷體" w:hint="eastAsia"/>
          <w:bCs/>
          <w:kern w:val="0"/>
          <w:sz w:val="28"/>
          <w:szCs w:val="28"/>
        </w:rPr>
        <w:t>換學校電腦教室2,390台電腦、購置微軟PILSA授權、全市國中小電腦作業系統與防毒軟體授權及建置330間互動觸控大型顯示器智慧教室，提供師生進行數位教學及學習事宜。</w:t>
      </w:r>
    </w:p>
    <w:p w14:paraId="68D1FD53" w14:textId="77777777" w:rsidR="005409A1" w:rsidRPr="005D5C18" w:rsidRDefault="005409A1" w:rsidP="000C3ED0">
      <w:pPr>
        <w:pStyle w:val="afa"/>
        <w:widowControl/>
        <w:numPr>
          <w:ilvl w:val="0"/>
          <w:numId w:val="31"/>
        </w:numPr>
        <w:suppressAutoHyphens/>
        <w:overflowPunct w:val="0"/>
        <w:autoSpaceDN w:val="0"/>
        <w:snapToGrid w:val="0"/>
        <w:spacing w:line="34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配合資通安全管理法施行及教育部機房向上集中政策，盤點學校資訊系統及風險評估，將全市高中職以下學校系統</w:t>
      </w:r>
      <w:proofErr w:type="gramStart"/>
      <w:r w:rsidRPr="005D5C18">
        <w:rPr>
          <w:rFonts w:ascii="標楷體" w:eastAsia="標楷體" w:hAnsi="標楷體" w:hint="eastAsia"/>
          <w:bCs/>
          <w:kern w:val="0"/>
          <w:sz w:val="28"/>
          <w:szCs w:val="28"/>
        </w:rPr>
        <w:t>採</w:t>
      </w:r>
      <w:proofErr w:type="gramEnd"/>
      <w:r w:rsidRPr="005D5C18">
        <w:rPr>
          <w:rFonts w:ascii="標楷體" w:eastAsia="標楷體" w:hAnsi="標楷體" w:hint="eastAsia"/>
          <w:bCs/>
          <w:kern w:val="0"/>
          <w:sz w:val="28"/>
          <w:szCs w:val="28"/>
        </w:rPr>
        <w:t>虛擬化全數向上集中至教育局教育網路中心機房，以提升</w:t>
      </w:r>
      <w:proofErr w:type="gramStart"/>
      <w:r w:rsidRPr="005D5C18">
        <w:rPr>
          <w:rFonts w:ascii="標楷體" w:eastAsia="標楷體" w:hAnsi="標楷體" w:hint="eastAsia"/>
          <w:bCs/>
          <w:kern w:val="0"/>
          <w:sz w:val="28"/>
          <w:szCs w:val="28"/>
        </w:rPr>
        <w:t>校園資安防護</w:t>
      </w:r>
      <w:proofErr w:type="gramEnd"/>
      <w:r w:rsidRPr="005D5C18">
        <w:rPr>
          <w:rFonts w:ascii="標楷體" w:eastAsia="標楷體" w:hAnsi="標楷體" w:hint="eastAsia"/>
          <w:bCs/>
          <w:kern w:val="0"/>
          <w:sz w:val="28"/>
          <w:szCs w:val="28"/>
        </w:rPr>
        <w:t>。</w:t>
      </w:r>
    </w:p>
    <w:p w14:paraId="5AF059F4"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辦理</w:t>
      </w:r>
      <w:r w:rsidRPr="005D5C18">
        <w:rPr>
          <w:rFonts w:ascii="標楷體" w:eastAsia="標楷體" w:hAnsi="標楷體"/>
          <w:bCs/>
          <w:kern w:val="0"/>
          <w:sz w:val="28"/>
          <w:szCs w:val="28"/>
        </w:rPr>
        <w:t>資訊競賽</w:t>
      </w:r>
      <w:r w:rsidRPr="005D5C18">
        <w:rPr>
          <w:rFonts w:ascii="標楷體" w:eastAsia="標楷體" w:hAnsi="標楷體" w:hint="eastAsia"/>
          <w:bCs/>
          <w:kern w:val="0"/>
          <w:sz w:val="28"/>
          <w:szCs w:val="28"/>
        </w:rPr>
        <w:t>及研習</w:t>
      </w:r>
      <w:r w:rsidRPr="005D5C18">
        <w:rPr>
          <w:rFonts w:ascii="標楷體" w:eastAsia="標楷體" w:hAnsi="標楷體"/>
          <w:bCs/>
          <w:kern w:val="0"/>
          <w:sz w:val="28"/>
          <w:szCs w:val="28"/>
        </w:rPr>
        <w:t>活動</w:t>
      </w:r>
    </w:p>
    <w:p w14:paraId="51B7C8B2"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本市學生參加「</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年度全國貓咪</w:t>
      </w:r>
      <w:proofErr w:type="gramStart"/>
      <w:r w:rsidRPr="005D5C18">
        <w:rPr>
          <w:rFonts w:ascii="標楷體" w:eastAsia="標楷體" w:hAnsi="標楷體" w:hint="eastAsia"/>
          <w:bCs/>
          <w:kern w:val="0"/>
          <w:sz w:val="28"/>
          <w:szCs w:val="28"/>
        </w:rPr>
        <w:t>盃</w:t>
      </w:r>
      <w:proofErr w:type="gramEnd"/>
      <w:r w:rsidRPr="005D5C18">
        <w:rPr>
          <w:rFonts w:ascii="標楷體" w:eastAsia="標楷體" w:hAnsi="標楷體" w:hint="eastAsia"/>
          <w:bCs/>
          <w:kern w:val="0"/>
          <w:sz w:val="28"/>
          <w:szCs w:val="28"/>
        </w:rPr>
        <w:t>SCRATCH競賽」，榮獲1金(國小遊戲組)、1銅(國小動畫組)、1佳作(國小遊戲組)。</w:t>
      </w:r>
    </w:p>
    <w:p w14:paraId="129B3374"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與科丁聯盟</w:t>
      </w:r>
      <w:proofErr w:type="gramEnd"/>
      <w:r w:rsidRPr="005D5C18">
        <w:rPr>
          <w:rFonts w:ascii="標楷體" w:eastAsia="標楷體" w:hAnsi="標楷體" w:hint="eastAsia"/>
          <w:bCs/>
          <w:kern w:val="0"/>
          <w:sz w:val="28"/>
          <w:szCs w:val="28"/>
        </w:rPr>
        <w:t>合作辦理辦理偏鄉學校週三</w:t>
      </w:r>
      <w:proofErr w:type="gramStart"/>
      <w:r w:rsidRPr="005D5C18">
        <w:rPr>
          <w:rFonts w:ascii="標楷體" w:eastAsia="標楷體" w:hAnsi="標楷體" w:hint="eastAsia"/>
          <w:bCs/>
          <w:kern w:val="0"/>
          <w:sz w:val="28"/>
          <w:szCs w:val="28"/>
        </w:rPr>
        <w:t>下午科丁程式</w:t>
      </w:r>
      <w:proofErr w:type="gramEnd"/>
      <w:r w:rsidRPr="005D5C18">
        <w:rPr>
          <w:rFonts w:ascii="標楷體" w:eastAsia="標楷體" w:hAnsi="標楷體" w:hint="eastAsia"/>
          <w:bCs/>
          <w:kern w:val="0"/>
          <w:sz w:val="28"/>
          <w:szCs w:val="28"/>
        </w:rPr>
        <w:t>社團班，113年9月至12月計21校265名學童受益；另於113年7月1日至7月12日辦</w:t>
      </w:r>
      <w:r w:rsidRPr="005D5C18">
        <w:rPr>
          <w:rFonts w:ascii="標楷體" w:eastAsia="標楷體" w:hAnsi="標楷體"/>
          <w:bCs/>
          <w:kern w:val="0"/>
          <w:sz w:val="28"/>
          <w:szCs w:val="28"/>
        </w:rPr>
        <w:t>理</w:t>
      </w:r>
      <w:r w:rsidRPr="005D5C18">
        <w:rPr>
          <w:rFonts w:ascii="標楷體" w:eastAsia="標楷體" w:hAnsi="標楷體" w:hint="eastAsia"/>
          <w:bCs/>
          <w:kern w:val="0"/>
          <w:sz w:val="28"/>
          <w:szCs w:val="28"/>
        </w:rPr>
        <w:t>2梯次</w:t>
      </w:r>
      <w:r w:rsidRPr="005D5C18">
        <w:rPr>
          <w:rFonts w:ascii="標楷體" w:eastAsia="標楷體" w:hAnsi="標楷體"/>
          <w:bCs/>
          <w:kern w:val="0"/>
          <w:sz w:val="28"/>
          <w:szCs w:val="28"/>
        </w:rPr>
        <w:t>「Scratch程式夏令營課程」，</w:t>
      </w:r>
      <w:r w:rsidRPr="005D5C18">
        <w:rPr>
          <w:rFonts w:ascii="標楷體" w:eastAsia="標楷體" w:hAnsi="標楷體" w:hint="eastAsia"/>
          <w:bCs/>
          <w:kern w:val="0"/>
          <w:sz w:val="28"/>
          <w:szCs w:val="28"/>
        </w:rPr>
        <w:t>計有26校679名學童受益</w:t>
      </w:r>
      <w:r w:rsidRPr="005D5C18">
        <w:rPr>
          <w:rFonts w:ascii="標楷體" w:eastAsia="標楷體" w:hAnsi="標楷體"/>
          <w:bCs/>
          <w:kern w:val="0"/>
          <w:sz w:val="28"/>
          <w:szCs w:val="28"/>
        </w:rPr>
        <w:t>。</w:t>
      </w:r>
    </w:p>
    <w:p w14:paraId="671193FF"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辦理高雄市</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年度「高雄數位學園」網路假期</w:t>
      </w:r>
      <w:proofErr w:type="gramStart"/>
      <w:r w:rsidRPr="005D5C18">
        <w:rPr>
          <w:rFonts w:ascii="標楷體" w:eastAsia="標楷體" w:hAnsi="標楷體" w:hint="eastAsia"/>
          <w:bCs/>
          <w:kern w:val="0"/>
          <w:sz w:val="28"/>
          <w:szCs w:val="28"/>
        </w:rPr>
        <w:t>─</w:t>
      </w:r>
      <w:proofErr w:type="gramEnd"/>
      <w:r w:rsidRPr="005D5C18">
        <w:rPr>
          <w:rFonts w:ascii="標楷體" w:eastAsia="標楷體" w:hAnsi="標楷體" w:hint="eastAsia"/>
          <w:bCs/>
          <w:kern w:val="0"/>
          <w:sz w:val="28"/>
          <w:szCs w:val="28"/>
        </w:rPr>
        <w:t>上網</w:t>
      </w:r>
      <w:proofErr w:type="gramStart"/>
      <w:r w:rsidRPr="005D5C18">
        <w:rPr>
          <w:rFonts w:ascii="標楷體" w:eastAsia="標楷體" w:hAnsi="標楷體" w:hint="eastAsia"/>
          <w:bCs/>
          <w:kern w:val="0"/>
          <w:sz w:val="28"/>
          <w:szCs w:val="28"/>
        </w:rPr>
        <w:t>飆</w:t>
      </w:r>
      <w:proofErr w:type="gramEnd"/>
      <w:r w:rsidRPr="005D5C18">
        <w:rPr>
          <w:rFonts w:ascii="標楷體" w:eastAsia="標楷體" w:hAnsi="標楷體" w:hint="eastAsia"/>
          <w:bCs/>
          <w:kern w:val="0"/>
          <w:sz w:val="28"/>
          <w:szCs w:val="28"/>
        </w:rPr>
        <w:t>暑假作業活動，共計13萬3,144人次參與。</w:t>
      </w:r>
    </w:p>
    <w:p w14:paraId="286799F2"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113年7月20日辦理「2024年青少年創意機器人競賽」，共計181隊461名師生同場競技。</w:t>
      </w:r>
    </w:p>
    <w:p w14:paraId="29899981"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113年7月20日辦理「第四屆中學生</w:t>
      </w:r>
      <w:proofErr w:type="gramStart"/>
      <w:r w:rsidRPr="005D5C18">
        <w:rPr>
          <w:rFonts w:ascii="標楷體" w:eastAsia="標楷體" w:hAnsi="標楷體" w:hint="eastAsia"/>
          <w:bCs/>
          <w:kern w:val="0"/>
          <w:sz w:val="28"/>
          <w:szCs w:val="28"/>
        </w:rPr>
        <w:t>黑客松</w:t>
      </w:r>
      <w:proofErr w:type="gramEnd"/>
      <w:r w:rsidRPr="005D5C18">
        <w:rPr>
          <w:rFonts w:ascii="標楷體" w:eastAsia="標楷體" w:hAnsi="標楷體" w:hint="eastAsia"/>
          <w:bCs/>
          <w:kern w:val="0"/>
          <w:sz w:val="28"/>
          <w:szCs w:val="28"/>
        </w:rPr>
        <w:t>競賽」，以生活化人工智慧加值雲端應用為主題，鼓勵學生運用雲端AI服務，全國計12縣市144隊，近450名學生共同競技切磋。</w:t>
      </w:r>
    </w:p>
    <w:p w14:paraId="1ED2B35F"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以「</w:t>
      </w:r>
      <w:proofErr w:type="gramStart"/>
      <w:r w:rsidRPr="005D5C18">
        <w:rPr>
          <w:rFonts w:ascii="標楷體" w:eastAsia="標楷體" w:hAnsi="標楷體" w:hint="eastAsia"/>
          <w:bCs/>
          <w:kern w:val="0"/>
          <w:sz w:val="28"/>
          <w:szCs w:val="28"/>
        </w:rPr>
        <w:t>智迎未來‧</w:t>
      </w:r>
      <w:proofErr w:type="gramEnd"/>
      <w:r w:rsidRPr="005D5C18">
        <w:rPr>
          <w:rFonts w:ascii="標楷體" w:eastAsia="標楷體" w:hAnsi="標楷體" w:hint="eastAsia"/>
          <w:bCs/>
          <w:kern w:val="0"/>
          <w:sz w:val="28"/>
          <w:szCs w:val="28"/>
        </w:rPr>
        <w:t>體驗無限</w:t>
      </w:r>
      <w:proofErr w:type="gramStart"/>
      <w:r w:rsidRPr="005D5C18">
        <w:rPr>
          <w:rFonts w:ascii="標楷體" w:eastAsia="標楷體" w:hAnsi="標楷體" w:hint="eastAsia"/>
          <w:bCs/>
          <w:kern w:val="0"/>
          <w:sz w:val="28"/>
          <w:szCs w:val="28"/>
        </w:rPr>
        <w:t>‧</w:t>
      </w:r>
      <w:proofErr w:type="gramEnd"/>
      <w:r w:rsidRPr="005D5C18">
        <w:rPr>
          <w:rFonts w:ascii="標楷體" w:eastAsia="標楷體" w:hAnsi="標楷體" w:hint="eastAsia"/>
          <w:bCs/>
          <w:kern w:val="0"/>
          <w:sz w:val="28"/>
          <w:szCs w:val="28"/>
        </w:rPr>
        <w:t>數位創新</w:t>
      </w:r>
      <w:proofErr w:type="gramStart"/>
      <w:r w:rsidRPr="005D5C18">
        <w:rPr>
          <w:rFonts w:ascii="標楷體" w:eastAsia="標楷體" w:hAnsi="標楷體" w:hint="eastAsia"/>
          <w:bCs/>
          <w:kern w:val="0"/>
          <w:sz w:val="28"/>
          <w:szCs w:val="28"/>
        </w:rPr>
        <w:t>‧</w:t>
      </w:r>
      <w:proofErr w:type="gramEnd"/>
      <w:r w:rsidRPr="005D5C18">
        <w:rPr>
          <w:rFonts w:ascii="標楷體" w:eastAsia="標楷體" w:hAnsi="標楷體" w:hint="eastAsia"/>
          <w:bCs/>
          <w:kern w:val="0"/>
          <w:sz w:val="28"/>
          <w:szCs w:val="28"/>
        </w:rPr>
        <w:t>共融雙生」為主題，113年10月18日至19日辦理「2024智慧校園資訊教育園遊會」，透過教育</w:t>
      </w:r>
      <w:proofErr w:type="gramStart"/>
      <w:r w:rsidRPr="005D5C18">
        <w:rPr>
          <w:rFonts w:ascii="標楷體" w:eastAsia="標楷體" w:hAnsi="標楷體" w:hint="eastAsia"/>
          <w:bCs/>
          <w:kern w:val="0"/>
          <w:sz w:val="28"/>
          <w:szCs w:val="28"/>
        </w:rPr>
        <w:t>電競、科技短講</w:t>
      </w:r>
      <w:proofErr w:type="gramEnd"/>
      <w:r w:rsidRPr="005D5C18">
        <w:rPr>
          <w:rFonts w:ascii="標楷體" w:eastAsia="標楷體" w:hAnsi="標楷體" w:hint="eastAsia"/>
          <w:bCs/>
          <w:kern w:val="0"/>
          <w:sz w:val="28"/>
          <w:szCs w:val="28"/>
        </w:rPr>
        <w:t>、主題展示(AR/VR)等互動闖關，展現資訊融入教學推動成果。</w:t>
      </w:r>
    </w:p>
    <w:p w14:paraId="1437FE42" w14:textId="77777777" w:rsidR="005409A1" w:rsidRPr="005D5C18" w:rsidRDefault="005409A1" w:rsidP="00B71335">
      <w:pPr>
        <w:pStyle w:val="afa"/>
        <w:widowControl/>
        <w:numPr>
          <w:ilvl w:val="0"/>
          <w:numId w:val="30"/>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113年11月23日辦理「高職暨國中電腦程式設計比賽」，提升學生對程式語言學習興趣，共計85名學生參加；另於113年9月至12月辦理「113年中學生運算思維培養-Python</w:t>
      </w:r>
      <w:proofErr w:type="gramStart"/>
      <w:r w:rsidRPr="005D5C18">
        <w:rPr>
          <w:rFonts w:ascii="標楷體" w:eastAsia="標楷體" w:hAnsi="標楷體" w:hint="eastAsia"/>
          <w:bCs/>
          <w:kern w:val="0"/>
          <w:sz w:val="28"/>
          <w:szCs w:val="28"/>
        </w:rPr>
        <w:t>線上研習</w:t>
      </w:r>
      <w:proofErr w:type="gramEnd"/>
      <w:r w:rsidRPr="005D5C18">
        <w:rPr>
          <w:rFonts w:ascii="標楷體" w:eastAsia="標楷體" w:hAnsi="標楷體" w:hint="eastAsia"/>
          <w:bCs/>
          <w:kern w:val="0"/>
          <w:sz w:val="28"/>
          <w:szCs w:val="28"/>
        </w:rPr>
        <w:t>」，推廣運算思維作為數理相關學科領域程式教育之基礎，計251名學生參加。</w:t>
      </w:r>
    </w:p>
    <w:p w14:paraId="4321ED0A"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4.推動數位</w:t>
      </w:r>
      <w:r w:rsidRPr="005D5C18">
        <w:rPr>
          <w:rFonts w:ascii="標楷體" w:eastAsia="標楷體" w:hAnsi="標楷體" w:hint="eastAsia"/>
          <w:bCs/>
          <w:kern w:val="0"/>
          <w:sz w:val="28"/>
          <w:szCs w:val="28"/>
        </w:rPr>
        <w:t>學習</w:t>
      </w:r>
      <w:r w:rsidRPr="005D5C18">
        <w:rPr>
          <w:rFonts w:ascii="標楷體" w:eastAsia="標楷體" w:hAnsi="標楷體"/>
          <w:bCs/>
          <w:kern w:val="0"/>
          <w:sz w:val="28"/>
          <w:szCs w:val="28"/>
        </w:rPr>
        <w:t>計畫</w:t>
      </w:r>
    </w:p>
    <w:p w14:paraId="078F61EB" w14:textId="77777777" w:rsidR="005409A1" w:rsidRPr="005D5C18" w:rsidRDefault="005409A1" w:rsidP="00B71335">
      <w:pPr>
        <w:pStyle w:val="afa"/>
        <w:widowControl/>
        <w:numPr>
          <w:ilvl w:val="0"/>
          <w:numId w:val="2"/>
        </w:numPr>
        <w:tabs>
          <w:tab w:val="left" w:pos="2268"/>
        </w:tabs>
        <w:suppressAutoHyphens/>
        <w:overflowPunct w:val="0"/>
        <w:autoSpaceDN w:val="0"/>
        <w:snapToGrid w:val="0"/>
        <w:spacing w:line="320" w:lineRule="exact"/>
        <w:ind w:leftChars="0" w:left="2127" w:hanging="56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新興科技教育遠距示範服務計畫</w:t>
      </w:r>
    </w:p>
    <w:p w14:paraId="22AC1A36" w14:textId="77777777" w:rsidR="005409A1" w:rsidRPr="005D5C18" w:rsidRDefault="005409A1" w:rsidP="00B71335">
      <w:pPr>
        <w:pStyle w:val="afa"/>
        <w:widowControl/>
        <w:suppressAutoHyphens/>
        <w:overflowPunct w:val="0"/>
        <w:autoSpaceDN w:val="0"/>
        <w:snapToGrid w:val="0"/>
        <w:spacing w:line="320" w:lineRule="exact"/>
        <w:ind w:leftChars="950" w:left="228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配合教育部推動前瞻新興科技教育遠距示範服務計畫，本市</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年度獲教育部補助辦理2所區域推廣中心及4所促進學校，藉由規劃與導入新興科技理論與實作並重，扎根新興科技基礎教育。</w:t>
      </w:r>
    </w:p>
    <w:p w14:paraId="3F76590B" w14:textId="77777777" w:rsidR="005409A1" w:rsidRPr="005D5C18" w:rsidRDefault="005409A1" w:rsidP="00B71335">
      <w:pPr>
        <w:pStyle w:val="afa"/>
        <w:widowControl/>
        <w:numPr>
          <w:ilvl w:val="0"/>
          <w:numId w:val="2"/>
        </w:numPr>
        <w:tabs>
          <w:tab w:val="left" w:pos="2268"/>
        </w:tabs>
        <w:suppressAutoHyphens/>
        <w:overflowPunct w:val="0"/>
        <w:autoSpaceDN w:val="0"/>
        <w:snapToGrid w:val="0"/>
        <w:spacing w:line="320" w:lineRule="exact"/>
        <w:ind w:leftChars="0" w:left="2127" w:hanging="56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數位學習精進計畫</w:t>
      </w:r>
    </w:p>
    <w:p w14:paraId="3A42C327" w14:textId="77777777" w:rsidR="005409A1" w:rsidRPr="005D5C18" w:rsidRDefault="005409A1" w:rsidP="00B71335">
      <w:pPr>
        <w:pStyle w:val="afa"/>
        <w:widowControl/>
        <w:suppressAutoHyphens/>
        <w:overflowPunct w:val="0"/>
        <w:autoSpaceDN w:val="0"/>
        <w:snapToGrid w:val="0"/>
        <w:spacing w:line="320" w:lineRule="exact"/>
        <w:ind w:leftChars="950" w:left="228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配合教育部「生生用平板」政策，截至</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年度已累計1萬9,218人次完成數位學習工作坊，並完成購置6萬291台</w:t>
      </w:r>
      <w:r w:rsidRPr="005D5C18">
        <w:rPr>
          <w:rFonts w:ascii="標楷體" w:eastAsia="標楷體" w:hAnsi="標楷體" w:hint="eastAsia"/>
          <w:bCs/>
          <w:kern w:val="0"/>
          <w:sz w:val="28"/>
          <w:szCs w:val="28"/>
        </w:rPr>
        <w:lastRenderedPageBreak/>
        <w:t>學習載具、834項數位內容軟體，另組成輔導團隊辦理入校陪伴，提供學校支持及計畫諮詢輔導。</w:t>
      </w:r>
    </w:p>
    <w:p w14:paraId="2E4585F0" w14:textId="77777777" w:rsidR="005409A1" w:rsidRPr="005D5C18" w:rsidRDefault="005409A1" w:rsidP="00B71335">
      <w:pPr>
        <w:pStyle w:val="afa"/>
        <w:widowControl/>
        <w:numPr>
          <w:ilvl w:val="0"/>
          <w:numId w:val="2"/>
        </w:numPr>
        <w:tabs>
          <w:tab w:val="left" w:pos="2268"/>
        </w:tabs>
        <w:suppressAutoHyphens/>
        <w:overflowPunct w:val="0"/>
        <w:autoSpaceDN w:val="0"/>
        <w:snapToGrid w:val="0"/>
        <w:spacing w:line="320" w:lineRule="exact"/>
        <w:ind w:leftChars="0" w:left="2127" w:hanging="56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推動5</w:t>
      </w:r>
      <w:r w:rsidRPr="005D5C18">
        <w:rPr>
          <w:rFonts w:ascii="標楷體" w:eastAsia="標楷體" w:hAnsi="標楷體"/>
          <w:bCs/>
          <w:kern w:val="0"/>
          <w:sz w:val="28"/>
          <w:szCs w:val="28"/>
        </w:rPr>
        <w:t>G</w:t>
      </w:r>
      <w:r w:rsidRPr="005D5C18">
        <w:rPr>
          <w:rFonts w:ascii="標楷體" w:eastAsia="標楷體" w:hAnsi="標楷體" w:hint="eastAsia"/>
          <w:bCs/>
          <w:kern w:val="0"/>
          <w:sz w:val="28"/>
          <w:szCs w:val="28"/>
        </w:rPr>
        <w:t>新科技相關計畫</w:t>
      </w:r>
    </w:p>
    <w:p w14:paraId="3C3008B4" w14:textId="77777777" w:rsidR="005409A1" w:rsidRPr="005D5C18" w:rsidRDefault="005409A1" w:rsidP="00B71335">
      <w:pPr>
        <w:widowControl/>
        <w:suppressAutoHyphens/>
        <w:overflowPunct w:val="0"/>
        <w:autoSpaceDN w:val="0"/>
        <w:snapToGrid w:val="0"/>
        <w:spacing w:line="310" w:lineRule="exact"/>
        <w:ind w:leftChars="945" w:left="2604" w:hangingChars="120" w:hanging="336"/>
        <w:jc w:val="both"/>
        <w:textAlignment w:val="baseline"/>
        <w:rPr>
          <w:rFonts w:ascii="標楷體" w:eastAsia="標楷體" w:hAnsi="標楷體"/>
          <w:bCs/>
          <w:kern w:val="0"/>
          <w:sz w:val="28"/>
          <w:szCs w:val="28"/>
        </w:rPr>
      </w:pPr>
      <w:r w:rsidRPr="005D5C18">
        <w:rPr>
          <w:rFonts w:ascii="Cambria Math" w:eastAsia="標楷體" w:hAnsi="Cambria Math" w:cs="Cambria Math"/>
          <w:bCs/>
          <w:kern w:val="0"/>
          <w:sz w:val="28"/>
          <w:szCs w:val="28"/>
        </w:rPr>
        <w:t>①</w:t>
      </w:r>
      <w:r w:rsidRPr="005D5C18">
        <w:rPr>
          <w:rFonts w:ascii="Cambria Math" w:eastAsia="標楷體" w:hAnsi="Cambria Math" w:cs="Cambria Math" w:hint="eastAsia"/>
          <w:bCs/>
          <w:kern w:val="0"/>
          <w:sz w:val="28"/>
          <w:szCs w:val="28"/>
        </w:rPr>
        <w:t>為</w:t>
      </w:r>
      <w:r w:rsidRPr="005D5C18">
        <w:rPr>
          <w:rFonts w:ascii="標楷體" w:eastAsia="標楷體" w:hAnsi="標楷體" w:hint="eastAsia"/>
          <w:bCs/>
          <w:kern w:val="0"/>
          <w:sz w:val="28"/>
          <w:szCs w:val="28"/>
        </w:rPr>
        <w:t>獲教育部核定辦理「5G新科技學習示範學校計畫」及「5</w:t>
      </w:r>
      <w:r w:rsidRPr="005D5C18">
        <w:rPr>
          <w:rFonts w:ascii="標楷體" w:eastAsia="標楷體" w:hAnsi="標楷體"/>
          <w:bCs/>
          <w:kern w:val="0"/>
          <w:sz w:val="28"/>
          <w:szCs w:val="28"/>
        </w:rPr>
        <w:t>G</w:t>
      </w:r>
      <w:r w:rsidRPr="005D5C18">
        <w:rPr>
          <w:rFonts w:ascii="標楷體" w:eastAsia="標楷體" w:hAnsi="標楷體" w:hint="eastAsia"/>
          <w:bCs/>
          <w:kern w:val="0"/>
          <w:sz w:val="28"/>
          <w:szCs w:val="28"/>
        </w:rPr>
        <w:t>智慧學習學校推動計畫」最多學校數之縣市，推動學校結合新科技設備，運用擴增實境、虛擬實境、混合實境、延展實境、教育元宇宙等進行教學。</w:t>
      </w:r>
    </w:p>
    <w:p w14:paraId="19CAA3EE" w14:textId="77777777" w:rsidR="005409A1" w:rsidRPr="005D5C18" w:rsidRDefault="005409A1" w:rsidP="00B71335">
      <w:pPr>
        <w:widowControl/>
        <w:suppressAutoHyphens/>
        <w:overflowPunct w:val="0"/>
        <w:autoSpaceDN w:val="0"/>
        <w:snapToGrid w:val="0"/>
        <w:spacing w:line="310" w:lineRule="exact"/>
        <w:ind w:leftChars="945" w:left="2604" w:hangingChars="120" w:hanging="336"/>
        <w:jc w:val="both"/>
        <w:textAlignment w:val="baseline"/>
        <w:rPr>
          <w:rFonts w:ascii="標楷體" w:eastAsia="標楷體" w:hAnsi="標楷體"/>
          <w:bCs/>
          <w:kern w:val="0"/>
          <w:sz w:val="28"/>
          <w:szCs w:val="28"/>
        </w:rPr>
      </w:pPr>
      <w:r w:rsidRPr="005D5C18">
        <w:rPr>
          <w:rFonts w:ascii="Cambria Math" w:eastAsia="標楷體" w:hAnsi="Cambria Math" w:cs="Cambria Math"/>
          <w:bCs/>
          <w:kern w:val="0"/>
          <w:sz w:val="28"/>
          <w:szCs w:val="28"/>
        </w:rPr>
        <w:t>②</w:t>
      </w:r>
      <w:r w:rsidRPr="005D5C18">
        <w:rPr>
          <w:rFonts w:ascii="Cambria Math" w:eastAsia="標楷體" w:hAnsi="Cambria Math" w:cs="Cambria Math" w:hint="eastAsia"/>
          <w:bCs/>
          <w:kern w:val="0"/>
          <w:sz w:val="28"/>
          <w:szCs w:val="28"/>
        </w:rPr>
        <w:t>於英明國中及旗山國小</w:t>
      </w:r>
      <w:r w:rsidRPr="005D5C18">
        <w:rPr>
          <w:rFonts w:ascii="標楷體" w:eastAsia="標楷體" w:hAnsi="標楷體" w:hint="eastAsia"/>
          <w:bCs/>
          <w:kern w:val="0"/>
          <w:sz w:val="28"/>
          <w:szCs w:val="28"/>
        </w:rPr>
        <w:t>建置「高雄市XR數位共學中心」，為全臺唯一建置兩座「XR數位共學中心」縣市，透過VR體驗互動及虛實融合技術推廣XR共學課程，讓主播端及收播端學校突破地理位置限制進行城鄉共學，縮減數位落差。</w:t>
      </w:r>
    </w:p>
    <w:p w14:paraId="0DFFA054" w14:textId="77777777" w:rsidR="005409A1" w:rsidRPr="005D5C18" w:rsidRDefault="005409A1" w:rsidP="00B7133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辦理AI相關增能研習及活動</w:t>
      </w:r>
    </w:p>
    <w:p w14:paraId="22B67934" w14:textId="77777777" w:rsidR="005409A1" w:rsidRPr="005D5C18" w:rsidRDefault="005409A1" w:rsidP="00B71335">
      <w:pPr>
        <w:widowControl/>
        <w:numPr>
          <w:ilvl w:val="0"/>
          <w:numId w:val="28"/>
        </w:numPr>
        <w:suppressAutoHyphens/>
        <w:overflowPunct w:val="0"/>
        <w:autoSpaceDN w:val="0"/>
        <w:snapToGrid w:val="0"/>
        <w:spacing w:line="31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教育局業訂定「高雄市高級中等以下學校生成式AI工具教學應用參考指引」，以提供學校做為教材選擇依據，避免教學平台或軟體潛藏</w:t>
      </w:r>
      <w:proofErr w:type="gramStart"/>
      <w:r w:rsidRPr="005D5C18">
        <w:rPr>
          <w:rFonts w:ascii="標楷體" w:eastAsia="標楷體" w:hAnsi="標楷體" w:hint="eastAsia"/>
          <w:bCs/>
          <w:kern w:val="0"/>
          <w:sz w:val="28"/>
          <w:szCs w:val="28"/>
        </w:rPr>
        <w:t>資訊偏誤及</w:t>
      </w:r>
      <w:proofErr w:type="gramEnd"/>
      <w:r w:rsidRPr="005D5C18">
        <w:rPr>
          <w:rFonts w:ascii="標楷體" w:eastAsia="標楷體" w:hAnsi="標楷體" w:hint="eastAsia"/>
          <w:bCs/>
          <w:kern w:val="0"/>
          <w:sz w:val="28"/>
          <w:szCs w:val="28"/>
        </w:rPr>
        <w:t>個資隱憂等問題，並引導師生正確使用AI工具。</w:t>
      </w:r>
    </w:p>
    <w:p w14:paraId="4D548CB1" w14:textId="77777777" w:rsidR="005409A1" w:rsidRPr="005D5C18" w:rsidRDefault="005409A1" w:rsidP="00B71335">
      <w:pPr>
        <w:widowControl/>
        <w:numPr>
          <w:ilvl w:val="0"/>
          <w:numId w:val="28"/>
        </w:numPr>
        <w:suppressAutoHyphens/>
        <w:overflowPunct w:val="0"/>
        <w:autoSpaceDN w:val="0"/>
        <w:snapToGrid w:val="0"/>
        <w:spacing w:line="31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推動「113學年度人工智慧(AI)教師增能研習計畫」，計71校申辦；另於校長資訊研習融入7場次AI素養與數位著作權、AI生成圖片及文本等相關課程。</w:t>
      </w:r>
    </w:p>
    <w:p w14:paraId="3FA6431C" w14:textId="77777777" w:rsidR="005409A1" w:rsidRPr="005D5C18" w:rsidRDefault="005409A1" w:rsidP="00B71335">
      <w:pPr>
        <w:widowControl/>
        <w:numPr>
          <w:ilvl w:val="0"/>
          <w:numId w:val="28"/>
        </w:numPr>
        <w:suppressAutoHyphens/>
        <w:overflowPunct w:val="0"/>
        <w:autoSpaceDN w:val="0"/>
        <w:snapToGrid w:val="0"/>
        <w:spacing w:line="31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辦理生成式AI融入教學工作坊B5相關教師增能課程，推動教師運用生成式AI融入學科領域教學；另配合教育部113年9月起導入生成式AI學習夥伴「e度」，協助中小學師生有效運用AI工具進行教學或學習。</w:t>
      </w:r>
    </w:p>
    <w:p w14:paraId="686956B8" w14:textId="77777777" w:rsidR="005409A1" w:rsidRPr="005D5C18" w:rsidRDefault="005409A1"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（二）推動雙語及國際教育</w:t>
      </w:r>
    </w:p>
    <w:p w14:paraId="2C30D0F9"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1.雙語教育計畫</w:t>
      </w:r>
    </w:p>
    <w:p w14:paraId="67CDAB29" w14:textId="77777777" w:rsidR="005409A1" w:rsidRPr="005D5C18" w:rsidRDefault="005409A1" w:rsidP="00B71335">
      <w:pPr>
        <w:widowControl/>
        <w:numPr>
          <w:ilvl w:val="0"/>
          <w:numId w:val="7"/>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結合教育部雙語教育推動規劃，鼓勵學校評估量能擇其所適申辦雙語教育相關計畫，</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年度聘僱212名外籍教學人員，另已累計培訓</w:t>
      </w:r>
      <w:proofErr w:type="gramStart"/>
      <w:r w:rsidRPr="005D5C18">
        <w:rPr>
          <w:rFonts w:ascii="標楷體" w:eastAsia="標楷體" w:hAnsi="標楷體" w:hint="eastAsia"/>
          <w:bCs/>
          <w:kern w:val="0"/>
          <w:sz w:val="28"/>
          <w:szCs w:val="28"/>
        </w:rPr>
        <w:t>在地雙語</w:t>
      </w:r>
      <w:proofErr w:type="gramEnd"/>
      <w:r w:rsidRPr="005D5C18">
        <w:rPr>
          <w:rFonts w:ascii="標楷體" w:eastAsia="標楷體" w:hAnsi="標楷體" w:hint="eastAsia"/>
          <w:bCs/>
          <w:kern w:val="0"/>
          <w:sz w:val="28"/>
          <w:szCs w:val="28"/>
        </w:rPr>
        <w:t>師資829名，逐年</w:t>
      </w:r>
      <w:proofErr w:type="gramStart"/>
      <w:r w:rsidRPr="005D5C18">
        <w:rPr>
          <w:rFonts w:ascii="標楷體" w:eastAsia="標楷體" w:hAnsi="標楷體" w:hint="eastAsia"/>
          <w:bCs/>
          <w:kern w:val="0"/>
          <w:sz w:val="28"/>
          <w:szCs w:val="28"/>
        </w:rPr>
        <w:t>擴增雙語</w:t>
      </w:r>
      <w:proofErr w:type="gramEnd"/>
      <w:r w:rsidRPr="005D5C18">
        <w:rPr>
          <w:rFonts w:ascii="標楷體" w:eastAsia="標楷體" w:hAnsi="標楷體" w:hint="eastAsia"/>
          <w:bCs/>
          <w:kern w:val="0"/>
          <w:sz w:val="28"/>
          <w:szCs w:val="28"/>
        </w:rPr>
        <w:t>師資量</w:t>
      </w:r>
      <w:r w:rsidRPr="005D5C18">
        <w:rPr>
          <w:rFonts w:ascii="標楷體" w:eastAsia="標楷體" w:hAnsi="標楷體"/>
          <w:bCs/>
          <w:kern w:val="0"/>
          <w:sz w:val="28"/>
          <w:szCs w:val="28"/>
        </w:rPr>
        <w:t>。</w:t>
      </w:r>
    </w:p>
    <w:p w14:paraId="582C2167" w14:textId="77777777" w:rsidR="005409A1" w:rsidRPr="005D5C18" w:rsidRDefault="005409A1" w:rsidP="00B71335">
      <w:pPr>
        <w:widowControl/>
        <w:numPr>
          <w:ilvl w:val="0"/>
          <w:numId w:val="7"/>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113學年度持續補助本市學校辦理雙語社團，由學校採用「現有社團」融入雙語教學及雙語資源，推動體育、休閒、藝文、技能及服務公益等雙語社團，提供學生多元雙語學習資源及機會。</w:t>
      </w:r>
    </w:p>
    <w:p w14:paraId="300A60A2" w14:textId="77777777" w:rsidR="005409A1" w:rsidRPr="005D5C18" w:rsidRDefault="005409A1" w:rsidP="00B71335">
      <w:pPr>
        <w:widowControl/>
        <w:numPr>
          <w:ilvl w:val="0"/>
          <w:numId w:val="7"/>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1</w:t>
      </w:r>
      <w:r w:rsidRPr="005D5C18">
        <w:rPr>
          <w:rFonts w:ascii="標楷體" w:eastAsia="標楷體" w:hAnsi="標楷體" w:hint="eastAsia"/>
          <w:bCs/>
          <w:kern w:val="0"/>
          <w:sz w:val="28"/>
          <w:szCs w:val="28"/>
        </w:rPr>
        <w:t>3學年度與高雄大學、文藻外語大學、義守大學及樹德科技大學合作推動「外國學生合作交流計畫」，由大學培訓在</w:t>
      </w:r>
      <w:proofErr w:type="gramStart"/>
      <w:r w:rsidRPr="005D5C18">
        <w:rPr>
          <w:rFonts w:ascii="標楷體" w:eastAsia="標楷體" w:hAnsi="標楷體" w:hint="eastAsia"/>
          <w:bCs/>
          <w:kern w:val="0"/>
          <w:sz w:val="28"/>
          <w:szCs w:val="28"/>
        </w:rPr>
        <w:t>臺</w:t>
      </w:r>
      <w:proofErr w:type="gramEnd"/>
      <w:r w:rsidRPr="005D5C18">
        <w:rPr>
          <w:rFonts w:ascii="標楷體" w:eastAsia="標楷體" w:hAnsi="標楷體" w:hint="eastAsia"/>
          <w:bCs/>
          <w:kern w:val="0"/>
          <w:sz w:val="28"/>
          <w:szCs w:val="28"/>
        </w:rPr>
        <w:t>外國學生至本市國中小學校進行互動交流，共計</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2校參與，嘉惠本市101班2,278名學生。</w:t>
      </w:r>
    </w:p>
    <w:p w14:paraId="1929F621" w14:textId="77777777" w:rsidR="005409A1" w:rsidRPr="005D5C18" w:rsidRDefault="005409A1" w:rsidP="00B71335">
      <w:pPr>
        <w:widowControl/>
        <w:numPr>
          <w:ilvl w:val="0"/>
          <w:numId w:val="7"/>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辦理「高雄英語行動車計畫」，以偏鄉或小校規模學校優先申請，透過與外籍英語教師互動對話，提供自然英語學習環境，113年8月至12月計服務33校4</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830人次。</w:t>
      </w:r>
    </w:p>
    <w:p w14:paraId="79D40A34" w14:textId="77777777" w:rsidR="005409A1" w:rsidRPr="005D5C18" w:rsidRDefault="005409A1" w:rsidP="00B71335">
      <w:pPr>
        <w:widowControl/>
        <w:numPr>
          <w:ilvl w:val="0"/>
          <w:numId w:val="7"/>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113學年度</w:t>
      </w:r>
      <w:proofErr w:type="gramStart"/>
      <w:r w:rsidRPr="005D5C18">
        <w:rPr>
          <w:rFonts w:ascii="標楷體" w:eastAsia="標楷體" w:hAnsi="標楷體" w:hint="eastAsia"/>
          <w:bCs/>
          <w:kern w:val="0"/>
          <w:sz w:val="28"/>
          <w:szCs w:val="28"/>
        </w:rPr>
        <w:t>遴</w:t>
      </w:r>
      <w:proofErr w:type="gramEnd"/>
      <w:r w:rsidRPr="005D5C18">
        <w:rPr>
          <w:rFonts w:ascii="標楷體" w:eastAsia="標楷體" w:hAnsi="標楷體" w:hint="eastAsia"/>
          <w:bCs/>
          <w:kern w:val="0"/>
          <w:sz w:val="28"/>
          <w:szCs w:val="28"/>
        </w:rPr>
        <w:t>聘12名</w:t>
      </w:r>
      <w:proofErr w:type="gramStart"/>
      <w:r w:rsidRPr="005D5C18">
        <w:rPr>
          <w:rFonts w:ascii="標楷體" w:eastAsia="標楷體" w:hAnsi="標楷體" w:hint="eastAsia"/>
          <w:bCs/>
          <w:kern w:val="0"/>
          <w:sz w:val="28"/>
          <w:szCs w:val="28"/>
        </w:rPr>
        <w:t>美籍傅</w:t>
      </w:r>
      <w:proofErr w:type="gramEnd"/>
      <w:r w:rsidRPr="005D5C18">
        <w:rPr>
          <w:rFonts w:ascii="標楷體" w:eastAsia="標楷體" w:hAnsi="標楷體" w:hint="eastAsia"/>
          <w:bCs/>
          <w:kern w:val="0"/>
          <w:sz w:val="28"/>
          <w:szCs w:val="28"/>
        </w:rPr>
        <w:t>爾布</w:t>
      </w:r>
      <w:proofErr w:type="gramStart"/>
      <w:r w:rsidRPr="005D5C18">
        <w:rPr>
          <w:rFonts w:ascii="標楷體" w:eastAsia="標楷體" w:hAnsi="標楷體" w:hint="eastAsia"/>
          <w:bCs/>
          <w:kern w:val="0"/>
          <w:sz w:val="28"/>
          <w:szCs w:val="28"/>
        </w:rPr>
        <w:t>萊特</w:t>
      </w:r>
      <w:proofErr w:type="gramEnd"/>
      <w:r w:rsidRPr="005D5C18">
        <w:rPr>
          <w:rFonts w:ascii="標楷體" w:eastAsia="標楷體" w:hAnsi="標楷體" w:hint="eastAsia"/>
          <w:bCs/>
          <w:kern w:val="0"/>
          <w:sz w:val="28"/>
          <w:szCs w:val="28"/>
        </w:rPr>
        <w:t>獎學金青年得獎人至本市24所國小進行協同教學，促進文化交流與教育合</w:t>
      </w:r>
      <w:r w:rsidRPr="005D5C18">
        <w:rPr>
          <w:rFonts w:ascii="標楷體" w:eastAsia="標楷體" w:hAnsi="標楷體" w:hint="eastAsia"/>
          <w:bCs/>
          <w:kern w:val="0"/>
          <w:sz w:val="28"/>
          <w:szCs w:val="28"/>
        </w:rPr>
        <w:lastRenderedPageBreak/>
        <w:t>作；另於</w:t>
      </w:r>
      <w:r w:rsidRPr="005D5C18">
        <w:rPr>
          <w:rFonts w:ascii="標楷體" w:eastAsia="標楷體" w:hAnsi="標楷體"/>
          <w:bCs/>
          <w:kern w:val="0"/>
          <w:sz w:val="28"/>
          <w:szCs w:val="28"/>
        </w:rPr>
        <w:t>113年12月14日</w:t>
      </w:r>
      <w:r w:rsidRPr="005D5C18">
        <w:rPr>
          <w:rFonts w:ascii="標楷體" w:eastAsia="標楷體" w:hAnsi="標楷體" w:hint="eastAsia"/>
          <w:bCs/>
          <w:kern w:val="0"/>
          <w:sz w:val="28"/>
          <w:szCs w:val="28"/>
        </w:rPr>
        <w:t>假彌陀國小辦理英語文化營，計75名學生受惠</w:t>
      </w:r>
      <w:r w:rsidRPr="005D5C18">
        <w:rPr>
          <w:rFonts w:ascii="標楷體" w:eastAsia="標楷體" w:hAnsi="標楷體"/>
          <w:bCs/>
          <w:kern w:val="0"/>
          <w:sz w:val="28"/>
          <w:szCs w:val="28"/>
        </w:rPr>
        <w:t>。</w:t>
      </w:r>
    </w:p>
    <w:p w14:paraId="56987243"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2.中小學國際教育計畫</w:t>
      </w:r>
    </w:p>
    <w:p w14:paraId="31645A78" w14:textId="77777777" w:rsidR="005409A1" w:rsidRPr="005D5C18" w:rsidRDefault="005409A1" w:rsidP="00B71335">
      <w:pPr>
        <w:widowControl/>
        <w:numPr>
          <w:ilvl w:val="0"/>
          <w:numId w:val="8"/>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proofErr w:type="gramStart"/>
      <w:r w:rsidRPr="005D5C18">
        <w:rPr>
          <w:rFonts w:ascii="標楷體" w:eastAsia="標楷體" w:hAnsi="標楷體"/>
          <w:bCs/>
          <w:kern w:val="0"/>
          <w:sz w:val="28"/>
          <w:szCs w:val="28"/>
        </w:rPr>
        <w:t>國際學伴計畫</w:t>
      </w:r>
      <w:proofErr w:type="gramEnd"/>
      <w:r w:rsidRPr="005D5C18">
        <w:rPr>
          <w:rFonts w:ascii="標楷體" w:eastAsia="標楷體" w:hAnsi="標楷體"/>
          <w:bCs/>
          <w:kern w:val="0"/>
          <w:sz w:val="28"/>
          <w:szCs w:val="28"/>
        </w:rPr>
        <w:t>：由在</w:t>
      </w:r>
      <w:proofErr w:type="gramStart"/>
      <w:r w:rsidRPr="005D5C18">
        <w:rPr>
          <w:rFonts w:ascii="標楷體" w:eastAsia="標楷體" w:hAnsi="標楷體"/>
          <w:bCs/>
          <w:kern w:val="0"/>
          <w:sz w:val="28"/>
          <w:szCs w:val="28"/>
        </w:rPr>
        <w:t>臺</w:t>
      </w:r>
      <w:proofErr w:type="gramEnd"/>
      <w:r w:rsidRPr="005D5C18">
        <w:rPr>
          <w:rFonts w:ascii="標楷體" w:eastAsia="標楷體" w:hAnsi="標楷體"/>
          <w:bCs/>
          <w:kern w:val="0"/>
          <w:sz w:val="28"/>
          <w:szCs w:val="28"/>
        </w:rPr>
        <w:t>外籍學生與本市學生透過視訊互動，以英語溝通認識外籍學生國家之人文地理，拓展國際視野</w:t>
      </w:r>
      <w:r w:rsidRPr="005D5C18">
        <w:rPr>
          <w:rFonts w:ascii="標楷體" w:eastAsia="標楷體" w:hAnsi="標楷體" w:hint="eastAsia"/>
          <w:bCs/>
          <w:kern w:val="0"/>
          <w:sz w:val="28"/>
          <w:szCs w:val="28"/>
        </w:rPr>
        <w:t>，</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年度本市計10</w:t>
      </w:r>
      <w:proofErr w:type="gramStart"/>
      <w:r w:rsidRPr="005D5C18">
        <w:rPr>
          <w:rFonts w:ascii="標楷體" w:eastAsia="標楷體" w:hAnsi="標楷體"/>
          <w:bCs/>
          <w:kern w:val="0"/>
          <w:sz w:val="28"/>
          <w:szCs w:val="28"/>
        </w:rPr>
        <w:t>校獲核定</w:t>
      </w:r>
      <w:proofErr w:type="gramEnd"/>
      <w:r w:rsidRPr="005D5C18">
        <w:rPr>
          <w:rFonts w:ascii="標楷體" w:eastAsia="標楷體" w:hAnsi="標楷體" w:hint="eastAsia"/>
          <w:bCs/>
          <w:kern w:val="0"/>
          <w:sz w:val="28"/>
          <w:szCs w:val="28"/>
        </w:rPr>
        <w:t>計畫經費</w:t>
      </w:r>
      <w:r w:rsidRPr="005D5C18">
        <w:rPr>
          <w:rFonts w:ascii="標楷體" w:eastAsia="標楷體" w:hAnsi="標楷體"/>
          <w:bCs/>
          <w:kern w:val="0"/>
          <w:sz w:val="28"/>
          <w:szCs w:val="28"/>
        </w:rPr>
        <w:t>56萬元。</w:t>
      </w:r>
    </w:p>
    <w:p w14:paraId="41454EE5" w14:textId="77777777" w:rsidR="001E5A2E" w:rsidRPr="005D5C18" w:rsidRDefault="005409A1" w:rsidP="00B71335">
      <w:pPr>
        <w:widowControl/>
        <w:numPr>
          <w:ilvl w:val="0"/>
          <w:numId w:val="8"/>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高級中等學校與國外校際合作</w:t>
      </w:r>
      <w:proofErr w:type="gramStart"/>
      <w:r w:rsidRPr="005D5C18">
        <w:rPr>
          <w:rFonts w:ascii="標楷體" w:eastAsia="標楷體" w:hAnsi="標楷體" w:hint="eastAsia"/>
          <w:bCs/>
          <w:kern w:val="0"/>
          <w:sz w:val="28"/>
          <w:szCs w:val="28"/>
        </w:rPr>
        <w:t>推動線上教學</w:t>
      </w:r>
      <w:proofErr w:type="gramEnd"/>
      <w:r w:rsidRPr="005D5C18">
        <w:rPr>
          <w:rFonts w:ascii="標楷體" w:eastAsia="標楷體" w:hAnsi="標楷體" w:hint="eastAsia"/>
          <w:bCs/>
          <w:kern w:val="0"/>
          <w:sz w:val="28"/>
          <w:szCs w:val="28"/>
        </w:rPr>
        <w:t>實施計畫</w:t>
      </w:r>
    </w:p>
    <w:p w14:paraId="71EF772C" w14:textId="749CDFDE" w:rsidR="005409A1" w:rsidRPr="005D5C18" w:rsidRDefault="005409A1" w:rsidP="00B71335">
      <w:pPr>
        <w:widowControl/>
        <w:suppressAutoHyphens/>
        <w:overflowPunct w:val="0"/>
        <w:autoSpaceDN w:val="0"/>
        <w:snapToGrid w:val="0"/>
        <w:spacing w:line="320" w:lineRule="exact"/>
        <w:ind w:left="226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協助學校與英語系國家高中交流，並以締結姊妹校為目標，增進學生對於多元文化之瞭解及尊重。</w:t>
      </w:r>
      <w:r w:rsidRPr="005D5C18">
        <w:rPr>
          <w:rFonts w:ascii="標楷體" w:eastAsia="標楷體" w:hAnsi="標楷體" w:hint="eastAsia"/>
          <w:bCs/>
          <w:kern w:val="0"/>
          <w:sz w:val="28"/>
          <w:szCs w:val="28"/>
        </w:rPr>
        <w:t>113學年度本市計14</w:t>
      </w:r>
      <w:proofErr w:type="gramStart"/>
      <w:r w:rsidRPr="005D5C18">
        <w:rPr>
          <w:rFonts w:ascii="標楷體" w:eastAsia="標楷體" w:hAnsi="標楷體" w:hint="eastAsia"/>
          <w:bCs/>
          <w:kern w:val="0"/>
          <w:sz w:val="28"/>
          <w:szCs w:val="28"/>
        </w:rPr>
        <w:t>校獲教育部</w:t>
      </w:r>
      <w:proofErr w:type="gramEnd"/>
      <w:r w:rsidRPr="005D5C18">
        <w:rPr>
          <w:rFonts w:ascii="標楷體" w:eastAsia="標楷體" w:hAnsi="標楷體" w:hint="eastAsia"/>
          <w:bCs/>
          <w:kern w:val="0"/>
          <w:sz w:val="28"/>
          <w:szCs w:val="28"/>
        </w:rPr>
        <w:t>國教署核定計畫經費478萬2</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000元。</w:t>
      </w:r>
    </w:p>
    <w:p w14:paraId="0ABBBB10" w14:textId="77777777" w:rsidR="005409A1" w:rsidRPr="005D5C18" w:rsidRDefault="005409A1" w:rsidP="00B71335">
      <w:pPr>
        <w:widowControl/>
        <w:numPr>
          <w:ilvl w:val="0"/>
          <w:numId w:val="8"/>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公立國民中小學校與國外姊妹校互惠機制實施計畫：協助學校與6</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個英語系國家之國中小交流。</w:t>
      </w:r>
      <w:r w:rsidRPr="005D5C18">
        <w:rPr>
          <w:rFonts w:ascii="標楷體" w:eastAsia="標楷體" w:hAnsi="標楷體" w:hint="eastAsia"/>
          <w:bCs/>
          <w:kern w:val="0"/>
          <w:sz w:val="28"/>
          <w:szCs w:val="28"/>
        </w:rPr>
        <w:t>113學年度本市計10</w:t>
      </w:r>
      <w:proofErr w:type="gramStart"/>
      <w:r w:rsidRPr="005D5C18">
        <w:rPr>
          <w:rFonts w:ascii="標楷體" w:eastAsia="標楷體" w:hAnsi="標楷體" w:hint="eastAsia"/>
          <w:bCs/>
          <w:kern w:val="0"/>
          <w:sz w:val="28"/>
          <w:szCs w:val="28"/>
        </w:rPr>
        <w:t>校獲教育部</w:t>
      </w:r>
      <w:proofErr w:type="gramEnd"/>
      <w:r w:rsidRPr="005D5C18">
        <w:rPr>
          <w:rFonts w:ascii="標楷體" w:eastAsia="標楷體" w:hAnsi="標楷體" w:hint="eastAsia"/>
          <w:bCs/>
          <w:kern w:val="0"/>
          <w:sz w:val="28"/>
          <w:szCs w:val="28"/>
        </w:rPr>
        <w:t>國教署核定計畫經費309萬3</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375元。</w:t>
      </w:r>
    </w:p>
    <w:p w14:paraId="5F0413D3"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3.國際交流活動</w:t>
      </w:r>
    </w:p>
    <w:p w14:paraId="3A797CA4" w14:textId="77777777" w:rsidR="005409A1" w:rsidRPr="005D5C18" w:rsidRDefault="005409A1" w:rsidP="00B71335">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熊本青少年大使交流活動：本市自</w:t>
      </w:r>
      <w:r w:rsidRPr="005D5C18">
        <w:rPr>
          <w:rFonts w:ascii="標楷體" w:eastAsia="標楷體" w:hAnsi="標楷體"/>
          <w:bCs/>
          <w:kern w:val="0"/>
          <w:sz w:val="28"/>
          <w:szCs w:val="28"/>
        </w:rPr>
        <w:t>102</w:t>
      </w:r>
      <w:r w:rsidRPr="005D5C18">
        <w:rPr>
          <w:rFonts w:ascii="標楷體" w:eastAsia="標楷體" w:hAnsi="標楷體" w:hint="eastAsia"/>
          <w:bCs/>
          <w:kern w:val="0"/>
          <w:sz w:val="28"/>
          <w:szCs w:val="28"/>
        </w:rPr>
        <w:t>年9月與熊本縣、熊本市簽訂「三方國際交流備忘錄」，並於每年定期辦理教育交流活動，113年8月7日由楠梓國小、楠梓國中及楠梓高中等3校與熊本縣36名學生進行教育交流。</w:t>
      </w:r>
    </w:p>
    <w:p w14:paraId="61AF6423" w14:textId="77777777" w:rsidR="005409A1" w:rsidRPr="005D5C18" w:rsidRDefault="005409A1" w:rsidP="00B71335">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八王子市交流活動：本市</w:t>
      </w:r>
      <w:r w:rsidRPr="005D5C18">
        <w:rPr>
          <w:rFonts w:ascii="標楷體" w:eastAsia="標楷體" w:hAnsi="標楷體"/>
          <w:bCs/>
          <w:kern w:val="0"/>
          <w:sz w:val="28"/>
          <w:szCs w:val="28"/>
        </w:rPr>
        <w:t>95</w:t>
      </w:r>
      <w:r w:rsidRPr="005D5C18">
        <w:rPr>
          <w:rFonts w:ascii="標楷體" w:eastAsia="標楷體" w:hAnsi="標楷體" w:hint="eastAsia"/>
          <w:bCs/>
          <w:kern w:val="0"/>
          <w:sz w:val="28"/>
          <w:szCs w:val="28"/>
        </w:rPr>
        <w:t>年與日本東京都八王子市締結友好城市，並於每年定期辦理教育交流活動，113年12月27日八王子市青少年交流團至</w:t>
      </w:r>
      <w:proofErr w:type="gramStart"/>
      <w:r w:rsidRPr="005D5C18">
        <w:rPr>
          <w:rFonts w:ascii="標楷體" w:eastAsia="標楷體" w:hAnsi="標楷體" w:hint="eastAsia"/>
          <w:bCs/>
          <w:kern w:val="0"/>
          <w:sz w:val="28"/>
          <w:szCs w:val="28"/>
        </w:rPr>
        <w:t>本市右昌</w:t>
      </w:r>
      <w:proofErr w:type="gramEnd"/>
      <w:r w:rsidRPr="005D5C18">
        <w:rPr>
          <w:rFonts w:ascii="標楷體" w:eastAsia="標楷體" w:hAnsi="標楷體" w:hint="eastAsia"/>
          <w:bCs/>
          <w:kern w:val="0"/>
          <w:sz w:val="28"/>
          <w:szCs w:val="28"/>
        </w:rPr>
        <w:t>國中，透過傳統龍陣、創造性戲劇、校園農場體驗等活動共同交流。</w:t>
      </w:r>
    </w:p>
    <w:p w14:paraId="20A17446" w14:textId="77777777" w:rsidR="005409A1" w:rsidRPr="005D5C18" w:rsidRDefault="005409A1" w:rsidP="00B71335">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參與教育部國教署「2024日本福岡亞太兒童會議」：本市龍華國小113年7月13日至22日代表臺灣赴日本福岡參與，透過與亞太地區學生交流，共同體驗團體生活、寄宿家庭，並展示及分享臺灣客家文化。</w:t>
      </w:r>
    </w:p>
    <w:p w14:paraId="6CF667EF" w14:textId="77777777" w:rsidR="005409A1" w:rsidRPr="005D5C18" w:rsidRDefault="005409A1" w:rsidP="00B71335">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參與「2024日本名古屋世界青年會議」：本市23校40名高中職學生113年8月6日至7日赴日參與，進行實體國際交流及英語專題報告。</w:t>
      </w:r>
    </w:p>
    <w:p w14:paraId="43FE391B" w14:textId="77777777" w:rsidR="005409A1" w:rsidRPr="005D5C18" w:rsidRDefault="005409A1" w:rsidP="00B71335">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推動本市高中與日本長野縣長野高校交流：</w:t>
      </w:r>
      <w:r w:rsidRPr="005D5C18">
        <w:rPr>
          <w:rFonts w:ascii="標楷體" w:eastAsia="標楷體" w:hAnsi="標楷體"/>
          <w:bCs/>
          <w:kern w:val="0"/>
          <w:sz w:val="28"/>
          <w:szCs w:val="28"/>
        </w:rPr>
        <w:t>本市</w:t>
      </w: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所高中11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年11月1</w:t>
      </w:r>
      <w:r w:rsidRPr="005D5C18">
        <w:rPr>
          <w:rFonts w:ascii="標楷體" w:eastAsia="標楷體" w:hAnsi="標楷體" w:hint="eastAsia"/>
          <w:bCs/>
          <w:kern w:val="0"/>
          <w:sz w:val="28"/>
          <w:szCs w:val="28"/>
        </w:rPr>
        <w:t>8</w:t>
      </w:r>
      <w:r w:rsidRPr="005D5C18">
        <w:rPr>
          <w:rFonts w:ascii="標楷體" w:eastAsia="標楷體" w:hAnsi="標楷體"/>
          <w:bCs/>
          <w:kern w:val="0"/>
          <w:sz w:val="28"/>
          <w:szCs w:val="28"/>
        </w:rPr>
        <w:t>日與長野高校28</w:t>
      </w:r>
      <w:r w:rsidRPr="005D5C18">
        <w:rPr>
          <w:rFonts w:ascii="標楷體" w:eastAsia="標楷體" w:hAnsi="標楷體" w:hint="eastAsia"/>
          <w:bCs/>
          <w:kern w:val="0"/>
          <w:sz w:val="28"/>
          <w:szCs w:val="28"/>
        </w:rPr>
        <w:t>8名</w:t>
      </w:r>
      <w:r w:rsidRPr="005D5C18">
        <w:rPr>
          <w:rFonts w:ascii="標楷體" w:eastAsia="標楷體" w:hAnsi="標楷體"/>
          <w:bCs/>
          <w:kern w:val="0"/>
          <w:sz w:val="28"/>
          <w:szCs w:val="28"/>
        </w:rPr>
        <w:t>學生進行</w:t>
      </w:r>
      <w:r w:rsidRPr="005D5C18">
        <w:rPr>
          <w:rFonts w:ascii="標楷體" w:eastAsia="標楷體" w:hAnsi="標楷體" w:hint="eastAsia"/>
          <w:bCs/>
          <w:kern w:val="0"/>
          <w:sz w:val="28"/>
          <w:szCs w:val="28"/>
        </w:rPr>
        <w:t>實體英語</w:t>
      </w:r>
      <w:r w:rsidRPr="005D5C18">
        <w:rPr>
          <w:rFonts w:ascii="標楷體" w:eastAsia="標楷體" w:hAnsi="標楷體"/>
          <w:bCs/>
          <w:kern w:val="0"/>
          <w:sz w:val="28"/>
          <w:szCs w:val="28"/>
        </w:rPr>
        <w:t>交流，以「Our Hero」為主題，</w:t>
      </w:r>
      <w:r w:rsidRPr="005D5C18">
        <w:rPr>
          <w:rFonts w:ascii="標楷體" w:eastAsia="標楷體" w:hAnsi="標楷體" w:hint="eastAsia"/>
          <w:bCs/>
          <w:kern w:val="0"/>
          <w:sz w:val="28"/>
          <w:szCs w:val="28"/>
        </w:rPr>
        <w:t>透過</w:t>
      </w:r>
      <w:r w:rsidRPr="005D5C18">
        <w:rPr>
          <w:rFonts w:ascii="標楷體" w:eastAsia="標楷體" w:hAnsi="標楷體"/>
          <w:bCs/>
          <w:kern w:val="0"/>
          <w:sz w:val="28"/>
          <w:szCs w:val="28"/>
        </w:rPr>
        <w:t>分享及介紹</w:t>
      </w:r>
      <w:r w:rsidRPr="005D5C18">
        <w:rPr>
          <w:rFonts w:ascii="標楷體" w:eastAsia="標楷體" w:hAnsi="標楷體" w:hint="eastAsia"/>
          <w:bCs/>
          <w:kern w:val="0"/>
          <w:sz w:val="28"/>
          <w:szCs w:val="28"/>
        </w:rPr>
        <w:t>心目中的英雄進行跨文化交流。</w:t>
      </w:r>
    </w:p>
    <w:p w14:paraId="1D0ECCE5" w14:textId="77777777" w:rsidR="007B3799" w:rsidRPr="005D5C18" w:rsidRDefault="007B3799" w:rsidP="000C3ED0">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辦理「2024高雄市學校管樂團隊暨長野縣高等學校選拔吹奏樂團國際音樂會」：113年12月24日本市高雄高工、高雄女中、高雄中學及高雄高商等4校162名師生與日本長野縣高等學校選拔吹奏樂團69名師生共同辦理國際交流音樂會，並融合文化介紹與接待家庭體驗進行交流。</w:t>
      </w:r>
    </w:p>
    <w:p w14:paraId="0AE18F43" w14:textId="30120EAB" w:rsidR="005409A1" w:rsidRPr="005D5C18" w:rsidRDefault="007B3799" w:rsidP="000C3ED0">
      <w:pPr>
        <w:widowControl/>
        <w:numPr>
          <w:ilvl w:val="0"/>
          <w:numId w:val="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辦理第25屆亞洲學生交流計畫活動：113年12月26日至12月27日</w:t>
      </w:r>
      <w:r w:rsidR="005409A1" w:rsidRPr="005D5C18">
        <w:rPr>
          <w:rFonts w:ascii="標楷體" w:eastAsia="標楷體" w:hAnsi="標楷體" w:hint="eastAsia"/>
          <w:bCs/>
          <w:kern w:val="0"/>
          <w:sz w:val="28"/>
          <w:szCs w:val="28"/>
        </w:rPr>
        <w:t>計有來自日本、韓國、印尼、越南、菲律賓等5國大專、高中職及國中學校，與本市學校共組62隊以英語進行專題發表，透過大會主題「</w:t>
      </w:r>
      <w:proofErr w:type="gramStart"/>
      <w:r w:rsidR="005409A1" w:rsidRPr="005D5C18">
        <w:rPr>
          <w:rFonts w:ascii="標楷體" w:eastAsia="標楷體" w:hAnsi="標楷體" w:hint="eastAsia"/>
          <w:bCs/>
          <w:kern w:val="0"/>
          <w:sz w:val="28"/>
          <w:szCs w:val="28"/>
        </w:rPr>
        <w:t>淨零綠</w:t>
      </w:r>
      <w:proofErr w:type="gramEnd"/>
      <w:r w:rsidR="005409A1" w:rsidRPr="005D5C18">
        <w:rPr>
          <w:rFonts w:ascii="標楷體" w:eastAsia="標楷體" w:hAnsi="標楷體" w:hint="eastAsia"/>
          <w:bCs/>
          <w:kern w:val="0"/>
          <w:sz w:val="28"/>
          <w:szCs w:val="28"/>
        </w:rPr>
        <w:t>生活」，逾1,000名師生共同交流。</w:t>
      </w:r>
    </w:p>
    <w:p w14:paraId="0A41B7A3" w14:textId="77777777" w:rsidR="005409A1" w:rsidRPr="005D5C18" w:rsidRDefault="005409A1" w:rsidP="000C3ED0">
      <w:pPr>
        <w:pStyle w:val="afa"/>
        <w:widowControl/>
        <w:suppressAutoHyphens/>
        <w:overflowPunct w:val="0"/>
        <w:autoSpaceDN w:val="0"/>
        <w:snapToGrid w:val="0"/>
        <w:spacing w:line="320" w:lineRule="exact"/>
        <w:ind w:leftChars="0"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lastRenderedPageBreak/>
        <w:t>（</w:t>
      </w:r>
      <w:r w:rsidRPr="005D5C18">
        <w:rPr>
          <w:rFonts w:ascii="標楷體" w:eastAsia="標楷體" w:hAnsi="標楷體" w:hint="eastAsia"/>
          <w:bCs/>
          <w:kern w:val="0"/>
          <w:sz w:val="28"/>
          <w:szCs w:val="28"/>
        </w:rPr>
        <w:t>三</w:t>
      </w:r>
      <w:r w:rsidRPr="005D5C18">
        <w:rPr>
          <w:rFonts w:ascii="標楷體" w:eastAsia="標楷體" w:hAnsi="標楷體"/>
          <w:bCs/>
          <w:kern w:val="0"/>
          <w:sz w:val="28"/>
          <w:szCs w:val="28"/>
        </w:rPr>
        <w:t>）推動</w:t>
      </w:r>
      <w:proofErr w:type="gramStart"/>
      <w:r w:rsidRPr="005D5C18">
        <w:rPr>
          <w:rFonts w:ascii="標楷體" w:eastAsia="標楷體" w:hAnsi="標楷體" w:hint="eastAsia"/>
          <w:bCs/>
          <w:kern w:val="0"/>
          <w:sz w:val="28"/>
          <w:szCs w:val="28"/>
        </w:rPr>
        <w:t>淨零永續及</w:t>
      </w:r>
      <w:proofErr w:type="gramEnd"/>
      <w:r w:rsidRPr="005D5C18">
        <w:rPr>
          <w:rFonts w:ascii="標楷體" w:eastAsia="標楷體" w:hAnsi="標楷體"/>
          <w:bCs/>
          <w:kern w:val="0"/>
          <w:sz w:val="28"/>
          <w:szCs w:val="28"/>
        </w:rPr>
        <w:t>環境教育</w:t>
      </w:r>
    </w:p>
    <w:p w14:paraId="162EA7D5" w14:textId="77777777" w:rsidR="005409A1" w:rsidRPr="005D5C18" w:rsidRDefault="005409A1" w:rsidP="000C3ED0">
      <w:pPr>
        <w:pStyle w:val="afa"/>
        <w:widowControl/>
        <w:numPr>
          <w:ilvl w:val="0"/>
          <w:numId w:val="1"/>
        </w:numPr>
        <w:suppressAutoHyphens/>
        <w:overflowPunct w:val="0"/>
        <w:autoSpaceDN w:val="0"/>
        <w:snapToGrid w:val="0"/>
        <w:spacing w:line="320" w:lineRule="exact"/>
        <w:ind w:leftChars="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扎根</w:t>
      </w:r>
      <w:proofErr w:type="gramStart"/>
      <w:r w:rsidRPr="005D5C18">
        <w:rPr>
          <w:rFonts w:ascii="標楷體" w:eastAsia="標楷體" w:hAnsi="標楷體" w:hint="eastAsia"/>
          <w:bCs/>
          <w:kern w:val="0"/>
          <w:sz w:val="28"/>
          <w:szCs w:val="28"/>
        </w:rPr>
        <w:t>校園淨零</w:t>
      </w:r>
      <w:proofErr w:type="gramEnd"/>
      <w:r w:rsidRPr="005D5C18">
        <w:rPr>
          <w:rFonts w:ascii="標楷體" w:eastAsia="標楷體" w:hAnsi="標楷體" w:hint="eastAsia"/>
          <w:bCs/>
          <w:kern w:val="0"/>
          <w:sz w:val="28"/>
          <w:szCs w:val="28"/>
        </w:rPr>
        <w:t>、永續發展</w:t>
      </w:r>
    </w:p>
    <w:p w14:paraId="16E95206" w14:textId="77777777" w:rsidR="005409A1" w:rsidRPr="005D5C18" w:rsidRDefault="005409A1" w:rsidP="000C3ED0">
      <w:pPr>
        <w:widowControl/>
        <w:numPr>
          <w:ilvl w:val="0"/>
          <w:numId w:val="10"/>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本市學校均依據「環境教育法」及「高雄市環境維護管理自治條例」針對師生辦理4小時環境教育及2小時低碳環境教育；另</w:t>
      </w:r>
      <w:proofErr w:type="gramStart"/>
      <w:r w:rsidRPr="005D5C18">
        <w:rPr>
          <w:rFonts w:ascii="標楷體" w:eastAsia="標楷體" w:hAnsi="標楷體" w:hint="eastAsia"/>
          <w:bCs/>
          <w:kern w:val="0"/>
          <w:sz w:val="28"/>
          <w:szCs w:val="28"/>
        </w:rPr>
        <w:t>配合淨零學院</w:t>
      </w:r>
      <w:proofErr w:type="gramEnd"/>
      <w:r w:rsidRPr="005D5C18">
        <w:rPr>
          <w:rFonts w:ascii="標楷體" w:eastAsia="標楷體" w:hAnsi="標楷體" w:hint="eastAsia"/>
          <w:bCs/>
          <w:kern w:val="0"/>
          <w:sz w:val="28"/>
          <w:szCs w:val="28"/>
        </w:rPr>
        <w:t>相關規劃，鼓勵</w:t>
      </w:r>
      <w:proofErr w:type="gramStart"/>
      <w:r w:rsidRPr="005D5C18">
        <w:rPr>
          <w:rFonts w:ascii="標楷體" w:eastAsia="標楷體" w:hAnsi="標楷體" w:hint="eastAsia"/>
          <w:bCs/>
          <w:kern w:val="0"/>
          <w:sz w:val="28"/>
          <w:szCs w:val="28"/>
        </w:rPr>
        <w:t>薦派人員參訓</w:t>
      </w:r>
      <w:proofErr w:type="gramEnd"/>
      <w:r w:rsidRPr="005D5C18">
        <w:rPr>
          <w:rFonts w:ascii="標楷體" w:eastAsia="標楷體" w:hAnsi="標楷體" w:hint="eastAsia"/>
          <w:bCs/>
          <w:kern w:val="0"/>
          <w:sz w:val="28"/>
          <w:szCs w:val="28"/>
        </w:rPr>
        <w:t>。</w:t>
      </w:r>
    </w:p>
    <w:p w14:paraId="0FFC7A23" w14:textId="77777777" w:rsidR="005409A1" w:rsidRPr="005D5C18" w:rsidRDefault="005409A1" w:rsidP="000C3ED0">
      <w:pPr>
        <w:widowControl/>
        <w:numPr>
          <w:ilvl w:val="0"/>
          <w:numId w:val="10"/>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配合教育部新環境教育</w:t>
      </w:r>
      <w:bookmarkStart w:id="4" w:name="_Hlk156494349"/>
      <w:r w:rsidRPr="005D5C18">
        <w:rPr>
          <w:rFonts w:ascii="標楷體" w:eastAsia="標楷體" w:hAnsi="標楷體" w:hint="eastAsia"/>
          <w:bCs/>
          <w:kern w:val="0"/>
          <w:sz w:val="28"/>
          <w:szCs w:val="28"/>
        </w:rPr>
        <w:t>(NEED</w:t>
      </w:r>
      <w:bookmarkEnd w:id="4"/>
      <w:r w:rsidRPr="005D5C18">
        <w:rPr>
          <w:rFonts w:ascii="標楷體" w:eastAsia="標楷體" w:hAnsi="標楷體" w:hint="eastAsia"/>
          <w:bCs/>
          <w:kern w:val="0"/>
          <w:sz w:val="28"/>
          <w:szCs w:val="28"/>
        </w:rPr>
        <w:t>)工作推展及環境教育計畫，教育局113年持續籌組環境教育輔導小組，並依發展議題規劃「永續校園組」、「氣候行動組」、「能源教育組」、「資源循環組」及「NEED青年實踐組」及23個子計畫，獲教育部核定經費257萬4,000元。</w:t>
      </w:r>
    </w:p>
    <w:p w14:paraId="63E64EE7" w14:textId="77777777" w:rsidR="005409A1" w:rsidRPr="005D5C18" w:rsidRDefault="005409A1" w:rsidP="000C3ED0">
      <w:pPr>
        <w:widowControl/>
        <w:numPr>
          <w:ilvl w:val="0"/>
          <w:numId w:val="10"/>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113年本市計9</w:t>
      </w:r>
      <w:proofErr w:type="gramStart"/>
      <w:r w:rsidRPr="005D5C18">
        <w:rPr>
          <w:rFonts w:ascii="標楷體" w:eastAsia="標楷體" w:hAnsi="標楷體" w:hint="eastAsia"/>
          <w:bCs/>
          <w:kern w:val="0"/>
          <w:sz w:val="28"/>
          <w:szCs w:val="28"/>
        </w:rPr>
        <w:t>校獲教育部</w:t>
      </w:r>
      <w:proofErr w:type="gramEnd"/>
      <w:r w:rsidRPr="005D5C18">
        <w:rPr>
          <w:rFonts w:ascii="標楷體" w:eastAsia="標楷體" w:hAnsi="標楷體" w:hint="eastAsia"/>
          <w:bCs/>
          <w:kern w:val="0"/>
          <w:sz w:val="28"/>
          <w:szCs w:val="28"/>
        </w:rPr>
        <w:t>建構智慧化氣候友善校園先導型計畫補助；另教育局持續推動本市永續循環校園計畫，透過「先期診斷機制」瞭解學校永續校園規劃需求，</w:t>
      </w:r>
      <w:proofErr w:type="gramStart"/>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3</w:t>
      </w:r>
      <w:proofErr w:type="gramEnd"/>
      <w:r w:rsidRPr="005D5C18">
        <w:rPr>
          <w:rFonts w:ascii="標楷體" w:eastAsia="標楷體" w:hAnsi="標楷體" w:hint="eastAsia"/>
          <w:bCs/>
          <w:kern w:val="0"/>
          <w:sz w:val="28"/>
          <w:szCs w:val="28"/>
        </w:rPr>
        <w:t>年度計補助桃源國小等5校共170萬元，以協助學校</w:t>
      </w:r>
      <w:proofErr w:type="gramStart"/>
      <w:r w:rsidRPr="005D5C18">
        <w:rPr>
          <w:rFonts w:ascii="標楷體" w:eastAsia="標楷體" w:hAnsi="標楷體" w:hint="eastAsia"/>
          <w:bCs/>
          <w:kern w:val="0"/>
          <w:sz w:val="28"/>
          <w:szCs w:val="28"/>
        </w:rPr>
        <w:t>落實淨零排放</w:t>
      </w:r>
      <w:proofErr w:type="gramEnd"/>
      <w:r w:rsidRPr="005D5C18">
        <w:rPr>
          <w:rFonts w:ascii="標楷體" w:eastAsia="標楷體" w:hAnsi="標楷體" w:hint="eastAsia"/>
          <w:bCs/>
          <w:kern w:val="0"/>
          <w:sz w:val="28"/>
          <w:szCs w:val="28"/>
        </w:rPr>
        <w:t>資源循環、環境生態永續循環等項目。</w:t>
      </w:r>
    </w:p>
    <w:p w14:paraId="156DEAFB" w14:textId="77777777" w:rsidR="005409A1" w:rsidRPr="005D5C18" w:rsidRDefault="005409A1" w:rsidP="000C3ED0">
      <w:pPr>
        <w:widowControl/>
        <w:numPr>
          <w:ilvl w:val="0"/>
          <w:numId w:val="10"/>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配合經濟部能源局推動「國民中小學推動能源教育標竿學校選拔」，鼓勵學校持續推動能源教育工作，並將能源科技教育融入課程，</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年度本市龍華國中及路竹區大社國小分別榮獲銀獎及優選獎。</w:t>
      </w:r>
    </w:p>
    <w:p w14:paraId="34DC6AB6" w14:textId="77777777" w:rsidR="005409A1" w:rsidRPr="005D5C18" w:rsidRDefault="005409A1" w:rsidP="000C3ED0">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落實學校空污防制</w:t>
      </w:r>
    </w:p>
    <w:p w14:paraId="06F6A58E" w14:textId="2BF027A4" w:rsidR="005409A1" w:rsidRPr="005D5C18" w:rsidRDefault="005409A1" w:rsidP="000C3ED0">
      <w:pPr>
        <w:widowControl/>
        <w:numPr>
          <w:ilvl w:val="0"/>
          <w:numId w:val="11"/>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教育局持續督導學校落實校園空氣品質教育宣導及校園空氣品質警示及防護計畫，</w:t>
      </w:r>
      <w:r w:rsidR="007B3799" w:rsidRPr="005D5C18">
        <w:rPr>
          <w:rFonts w:ascii="標楷體" w:eastAsia="標楷體" w:hAnsi="標楷體" w:hint="eastAsia"/>
          <w:bCs/>
          <w:kern w:val="0"/>
          <w:sz w:val="28"/>
          <w:szCs w:val="28"/>
        </w:rPr>
        <w:t>並發放275</w:t>
      </w:r>
      <w:proofErr w:type="gramStart"/>
      <w:r w:rsidR="007B3799" w:rsidRPr="005D5C18">
        <w:rPr>
          <w:rFonts w:ascii="標楷體" w:eastAsia="標楷體" w:hAnsi="標楷體" w:hint="eastAsia"/>
          <w:bCs/>
          <w:kern w:val="0"/>
          <w:sz w:val="28"/>
          <w:szCs w:val="28"/>
        </w:rPr>
        <w:t>校空品</w:t>
      </w:r>
      <w:proofErr w:type="gramEnd"/>
      <w:r w:rsidR="007B3799" w:rsidRPr="005D5C18">
        <w:rPr>
          <w:rFonts w:ascii="標楷體" w:eastAsia="標楷體" w:hAnsi="標楷體" w:hint="eastAsia"/>
          <w:bCs/>
          <w:kern w:val="0"/>
          <w:sz w:val="28"/>
          <w:szCs w:val="28"/>
        </w:rPr>
        <w:t>旗幟，請學校於空氣品質惡化時採取1種以上警示措施</w:t>
      </w:r>
      <w:r w:rsidRPr="005D5C18">
        <w:rPr>
          <w:rFonts w:ascii="標楷體" w:eastAsia="標楷體" w:hAnsi="標楷體" w:hint="eastAsia"/>
          <w:bCs/>
          <w:kern w:val="0"/>
          <w:sz w:val="28"/>
          <w:szCs w:val="28"/>
        </w:rPr>
        <w:t>，</w:t>
      </w:r>
      <w:proofErr w:type="gramStart"/>
      <w:r w:rsidRPr="005D5C18">
        <w:rPr>
          <w:rFonts w:ascii="標楷體" w:eastAsia="標楷體" w:hAnsi="標楷體" w:hint="eastAsia"/>
          <w:bCs/>
          <w:kern w:val="0"/>
          <w:sz w:val="28"/>
          <w:szCs w:val="28"/>
        </w:rPr>
        <w:t>包括校網首頁設置空品即時</w:t>
      </w:r>
      <w:proofErr w:type="gramEnd"/>
      <w:r w:rsidRPr="005D5C18">
        <w:rPr>
          <w:rFonts w:ascii="標楷體" w:eastAsia="標楷體" w:hAnsi="標楷體" w:hint="eastAsia"/>
          <w:bCs/>
          <w:kern w:val="0"/>
          <w:sz w:val="28"/>
          <w:szCs w:val="28"/>
        </w:rPr>
        <w:t>鑲嵌板、</w:t>
      </w:r>
      <w:proofErr w:type="gramStart"/>
      <w:r w:rsidRPr="005D5C18">
        <w:rPr>
          <w:rFonts w:ascii="標楷體" w:eastAsia="標楷體" w:hAnsi="標楷體" w:hint="eastAsia"/>
          <w:bCs/>
          <w:kern w:val="0"/>
          <w:sz w:val="28"/>
          <w:szCs w:val="28"/>
        </w:rPr>
        <w:t>空品旗幟</w:t>
      </w:r>
      <w:proofErr w:type="gramEnd"/>
      <w:r w:rsidRPr="005D5C18">
        <w:rPr>
          <w:rFonts w:ascii="標楷體" w:eastAsia="標楷體" w:hAnsi="標楷體" w:hint="eastAsia"/>
          <w:bCs/>
          <w:kern w:val="0"/>
          <w:sz w:val="28"/>
          <w:szCs w:val="28"/>
        </w:rPr>
        <w:t>、跑馬燈、液晶螢幕看板或校園廣播等，</w:t>
      </w:r>
      <w:r w:rsidR="007B3799" w:rsidRPr="005D5C18">
        <w:rPr>
          <w:rFonts w:ascii="標楷體" w:eastAsia="標楷體" w:hAnsi="標楷體" w:hint="eastAsia"/>
          <w:bCs/>
          <w:kern w:val="0"/>
          <w:sz w:val="28"/>
          <w:szCs w:val="28"/>
        </w:rPr>
        <w:t>及</w:t>
      </w:r>
      <w:r w:rsidRPr="005D5C18">
        <w:rPr>
          <w:rFonts w:ascii="標楷體" w:eastAsia="標楷體" w:hAnsi="標楷體" w:hint="eastAsia"/>
          <w:bCs/>
          <w:kern w:val="0"/>
          <w:sz w:val="28"/>
          <w:szCs w:val="28"/>
        </w:rPr>
        <w:t>宣導相對應之防護措施。</w:t>
      </w:r>
    </w:p>
    <w:p w14:paraId="3F39FF78" w14:textId="77777777" w:rsidR="005409A1" w:rsidRPr="005D5C18" w:rsidRDefault="005409A1" w:rsidP="000C3ED0">
      <w:pPr>
        <w:widowControl/>
        <w:numPr>
          <w:ilvl w:val="0"/>
          <w:numId w:val="11"/>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教育局補助學校裝設空氣清淨設備，提供學校專案申請設置空氣清淨設備(含新風換氣系統)，並以固定污染源附近學校之申請案優先，</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年度補助26</w:t>
      </w:r>
      <w:proofErr w:type="gramStart"/>
      <w:r w:rsidRPr="005D5C18">
        <w:rPr>
          <w:rFonts w:ascii="標楷體" w:eastAsia="標楷體" w:hAnsi="標楷體" w:hint="eastAsia"/>
          <w:bCs/>
          <w:kern w:val="0"/>
          <w:sz w:val="28"/>
          <w:szCs w:val="28"/>
        </w:rPr>
        <w:t>校裝設</w:t>
      </w:r>
      <w:proofErr w:type="gramEnd"/>
      <w:r w:rsidRPr="005D5C18">
        <w:rPr>
          <w:rFonts w:ascii="標楷體" w:eastAsia="標楷體" w:hAnsi="標楷體" w:hint="eastAsia"/>
          <w:bCs/>
          <w:kern w:val="0"/>
          <w:sz w:val="28"/>
          <w:szCs w:val="28"/>
        </w:rPr>
        <w:t>。</w:t>
      </w:r>
    </w:p>
    <w:p w14:paraId="2F0A71FE" w14:textId="77777777" w:rsidR="005409A1" w:rsidRPr="005D5C18" w:rsidRDefault="005409A1" w:rsidP="000C3ED0">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建置校園太陽光電系統</w:t>
      </w:r>
    </w:p>
    <w:p w14:paraId="3FDA57E8" w14:textId="77777777" w:rsidR="007B3799" w:rsidRPr="005D5C18" w:rsidRDefault="007B3799" w:rsidP="000C3ED0">
      <w:pPr>
        <w:widowControl/>
        <w:numPr>
          <w:ilvl w:val="0"/>
          <w:numId w:val="29"/>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bookmarkStart w:id="5" w:name="_Hlk155291214"/>
      <w:r w:rsidRPr="005D5C18">
        <w:rPr>
          <w:rFonts w:ascii="標楷體" w:eastAsia="標楷體" w:hAnsi="標楷體" w:hint="eastAsia"/>
          <w:bCs/>
          <w:kern w:val="0"/>
          <w:sz w:val="28"/>
          <w:szCs w:val="28"/>
        </w:rPr>
        <w:t>本市總校數344校，除因校內建物為歷史建築、建物遮蔭嚴重等原因不適宜建置之7校</w:t>
      </w:r>
      <w:proofErr w:type="gramStart"/>
      <w:r w:rsidRPr="005D5C18">
        <w:rPr>
          <w:rFonts w:ascii="標楷體" w:eastAsia="標楷體" w:hAnsi="標楷體" w:hint="eastAsia"/>
          <w:bCs/>
          <w:kern w:val="0"/>
          <w:sz w:val="28"/>
          <w:szCs w:val="28"/>
        </w:rPr>
        <w:t>以外，</w:t>
      </w:r>
      <w:proofErr w:type="gramEnd"/>
      <w:r w:rsidRPr="005D5C18">
        <w:rPr>
          <w:rFonts w:ascii="標楷體" w:eastAsia="標楷體" w:hAnsi="標楷體" w:hint="eastAsia"/>
          <w:bCs/>
          <w:kern w:val="0"/>
          <w:sz w:val="28"/>
          <w:szCs w:val="28"/>
        </w:rPr>
        <w:t>太陽光電系統設置校數已達337校，</w:t>
      </w:r>
      <w:proofErr w:type="gramStart"/>
      <w:r w:rsidRPr="005D5C18">
        <w:rPr>
          <w:rFonts w:ascii="標楷體" w:eastAsia="標楷體" w:hAnsi="標楷體" w:hint="eastAsia"/>
          <w:bCs/>
          <w:kern w:val="0"/>
          <w:sz w:val="28"/>
          <w:szCs w:val="28"/>
        </w:rPr>
        <w:t>佔</w:t>
      </w:r>
      <w:proofErr w:type="gramEnd"/>
      <w:r w:rsidRPr="005D5C18">
        <w:rPr>
          <w:rFonts w:ascii="標楷體" w:eastAsia="標楷體" w:hAnsi="標楷體" w:hint="eastAsia"/>
          <w:bCs/>
          <w:kern w:val="0"/>
          <w:sz w:val="28"/>
          <w:szCs w:val="28"/>
        </w:rPr>
        <w:t>全部校數98%。</w:t>
      </w:r>
    </w:p>
    <w:p w14:paraId="7A207C6D" w14:textId="77777777" w:rsidR="005409A1" w:rsidRPr="005D5C18" w:rsidRDefault="005409A1" w:rsidP="00B71335">
      <w:pPr>
        <w:widowControl/>
        <w:numPr>
          <w:ilvl w:val="0"/>
          <w:numId w:val="29"/>
        </w:numPr>
        <w:suppressAutoHyphens/>
        <w:overflowPunct w:val="0"/>
        <w:autoSpaceDN w:val="0"/>
        <w:snapToGrid w:val="0"/>
        <w:spacing w:line="33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本市小港國小、明義國小、龍華國小、福山國小、大社區大社國小設置太陽光電發電設施獲「2024城市工程品質金質獎-</w:t>
      </w:r>
      <w:proofErr w:type="gramStart"/>
      <w:r w:rsidRPr="005D5C18">
        <w:rPr>
          <w:rFonts w:ascii="標楷體" w:eastAsia="標楷體" w:hAnsi="標楷體" w:hint="eastAsia"/>
          <w:bCs/>
          <w:kern w:val="0"/>
          <w:sz w:val="28"/>
          <w:szCs w:val="28"/>
        </w:rPr>
        <w:t>綠能工程</w:t>
      </w:r>
      <w:proofErr w:type="gramEnd"/>
      <w:r w:rsidRPr="005D5C18">
        <w:rPr>
          <w:rFonts w:ascii="標楷體" w:eastAsia="標楷體" w:hAnsi="標楷體" w:hint="eastAsia"/>
          <w:bCs/>
          <w:kern w:val="0"/>
          <w:sz w:val="28"/>
          <w:szCs w:val="28"/>
        </w:rPr>
        <w:t>類」金質獎。</w:t>
      </w:r>
      <w:bookmarkEnd w:id="5"/>
    </w:p>
    <w:p w14:paraId="4B525C54"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辦理水資源教育</w:t>
      </w:r>
    </w:p>
    <w:p w14:paraId="31ACF0BD" w14:textId="77777777" w:rsidR="005409A1" w:rsidRPr="005D5C18" w:rsidRDefault="005409A1" w:rsidP="00B71335">
      <w:pPr>
        <w:widowControl/>
        <w:numPr>
          <w:ilvl w:val="0"/>
          <w:numId w:val="13"/>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教育局與水利局合作辦理「污水下水道教育」課程，</w:t>
      </w:r>
      <w:proofErr w:type="gramStart"/>
      <w:r w:rsidRPr="005D5C18">
        <w:rPr>
          <w:rFonts w:ascii="標楷體" w:eastAsia="標楷體" w:hAnsi="標楷體" w:hint="eastAsia"/>
          <w:bCs/>
          <w:kern w:val="0"/>
          <w:sz w:val="28"/>
          <w:szCs w:val="28"/>
        </w:rPr>
        <w:t>並參訪</w:t>
      </w:r>
      <w:proofErr w:type="gramEnd"/>
      <w:r w:rsidRPr="005D5C18">
        <w:rPr>
          <w:rFonts w:ascii="標楷體" w:eastAsia="標楷體" w:hAnsi="標楷體" w:hint="eastAsia"/>
          <w:bCs/>
          <w:kern w:val="0"/>
          <w:sz w:val="28"/>
          <w:szCs w:val="28"/>
        </w:rPr>
        <w:t>污水</w:t>
      </w:r>
      <w:proofErr w:type="gramStart"/>
      <w:r w:rsidRPr="005D5C18">
        <w:rPr>
          <w:rFonts w:ascii="標楷體" w:eastAsia="標楷體" w:hAnsi="標楷體" w:hint="eastAsia"/>
          <w:bCs/>
          <w:kern w:val="0"/>
          <w:sz w:val="28"/>
          <w:szCs w:val="28"/>
        </w:rPr>
        <w:t>廠等場域</w:t>
      </w:r>
      <w:proofErr w:type="gramEnd"/>
      <w:r w:rsidRPr="005D5C18">
        <w:rPr>
          <w:rFonts w:ascii="標楷體" w:eastAsia="標楷體" w:hAnsi="標楷體" w:hint="eastAsia"/>
          <w:bCs/>
          <w:kern w:val="0"/>
          <w:sz w:val="28"/>
          <w:szCs w:val="28"/>
        </w:rPr>
        <w:t>，113學年度計有29校申請參與。</w:t>
      </w:r>
    </w:p>
    <w:p w14:paraId="529C3D8E" w14:textId="77777777" w:rsidR="005409A1" w:rsidRPr="005D5C18" w:rsidRDefault="005409A1" w:rsidP="00B71335">
      <w:pPr>
        <w:widowControl/>
        <w:numPr>
          <w:ilvl w:val="0"/>
          <w:numId w:val="13"/>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年度本市學校參加農業部農村發展及水土保持署「水土保持</w:t>
      </w:r>
      <w:proofErr w:type="gramStart"/>
      <w:r w:rsidRPr="005D5C18">
        <w:rPr>
          <w:rFonts w:ascii="標楷體" w:eastAsia="標楷體" w:hAnsi="標楷體" w:hint="eastAsia"/>
          <w:bCs/>
          <w:kern w:val="0"/>
          <w:sz w:val="28"/>
          <w:szCs w:val="28"/>
        </w:rPr>
        <w:t>酷</w:t>
      </w:r>
      <w:proofErr w:type="gramEnd"/>
      <w:r w:rsidRPr="005D5C18">
        <w:rPr>
          <w:rFonts w:ascii="標楷體" w:eastAsia="標楷體" w:hAnsi="標楷體" w:hint="eastAsia"/>
          <w:bCs/>
          <w:kern w:val="0"/>
          <w:sz w:val="28"/>
          <w:szCs w:val="28"/>
        </w:rPr>
        <w:t>學校」選拔計2校入選；另「</w:t>
      </w:r>
      <w:r w:rsidRPr="005D5C18">
        <w:rPr>
          <w:rFonts w:ascii="標楷體" w:eastAsia="標楷體" w:hAnsi="標楷體"/>
          <w:bCs/>
          <w:kern w:val="0"/>
          <w:sz w:val="28"/>
          <w:szCs w:val="28"/>
        </w:rPr>
        <w:t>113</w:t>
      </w:r>
      <w:r w:rsidRPr="005D5C18">
        <w:rPr>
          <w:rFonts w:ascii="標楷體" w:eastAsia="標楷體" w:hAnsi="標楷體" w:hint="eastAsia"/>
          <w:bCs/>
          <w:kern w:val="0"/>
          <w:sz w:val="28"/>
          <w:szCs w:val="28"/>
        </w:rPr>
        <w:t>年水土保持</w:t>
      </w:r>
      <w:proofErr w:type="gramStart"/>
      <w:r w:rsidRPr="005D5C18">
        <w:rPr>
          <w:rFonts w:ascii="標楷體" w:eastAsia="標楷體" w:hAnsi="標楷體" w:hint="eastAsia"/>
          <w:bCs/>
          <w:kern w:val="0"/>
          <w:sz w:val="28"/>
          <w:szCs w:val="28"/>
        </w:rPr>
        <w:t>酷</w:t>
      </w:r>
      <w:proofErr w:type="gramEnd"/>
      <w:r w:rsidRPr="005D5C18">
        <w:rPr>
          <w:rFonts w:ascii="標楷體" w:eastAsia="標楷體" w:hAnsi="標楷體" w:hint="eastAsia"/>
          <w:bCs/>
          <w:kern w:val="0"/>
          <w:sz w:val="28"/>
          <w:szCs w:val="28"/>
        </w:rPr>
        <w:t>學校推廣示範基地建置計畫」由大同國小獲審查通過。</w:t>
      </w:r>
    </w:p>
    <w:p w14:paraId="4EF24195" w14:textId="77777777" w:rsidR="005409A1" w:rsidRPr="005D5C18" w:rsidRDefault="005409A1" w:rsidP="00B71335">
      <w:pPr>
        <w:widowControl/>
        <w:numPr>
          <w:ilvl w:val="0"/>
          <w:numId w:val="13"/>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lastRenderedPageBreak/>
        <w:t>教育局每年配合宣導節約用水及落實節水措施，並定期調查學校用水量及</w:t>
      </w:r>
      <w:proofErr w:type="gramStart"/>
      <w:r w:rsidRPr="005D5C18">
        <w:rPr>
          <w:rFonts w:ascii="標楷體" w:eastAsia="標楷體" w:hAnsi="標楷體" w:hint="eastAsia"/>
          <w:bCs/>
          <w:kern w:val="0"/>
          <w:sz w:val="28"/>
          <w:szCs w:val="28"/>
        </w:rPr>
        <w:t>研</w:t>
      </w:r>
      <w:proofErr w:type="gramEnd"/>
      <w:r w:rsidRPr="005D5C18">
        <w:rPr>
          <w:rFonts w:ascii="標楷體" w:eastAsia="標楷體" w:hAnsi="標楷體" w:hint="eastAsia"/>
          <w:bCs/>
          <w:kern w:val="0"/>
          <w:sz w:val="28"/>
          <w:szCs w:val="28"/>
        </w:rPr>
        <w:t>擬改善方式，並鼓勵學校得至本市公共污水處理廠及高屏溪水資源館等公共學習場域進行戶外教學，以提升學生水資源利用等觀念。</w:t>
      </w:r>
    </w:p>
    <w:p w14:paraId="3ECAD888" w14:textId="77777777" w:rsidR="005409A1" w:rsidRPr="005D5C18" w:rsidRDefault="005409A1"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推動動物保護教育</w:t>
      </w:r>
    </w:p>
    <w:p w14:paraId="06E1A65D" w14:textId="77777777" w:rsidR="005409A1" w:rsidRPr="005D5C18" w:rsidRDefault="005409A1" w:rsidP="00B71335">
      <w:pPr>
        <w:widowControl/>
        <w:numPr>
          <w:ilvl w:val="0"/>
          <w:numId w:val="14"/>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配合教育部國教署補助地方政府關懷動物生命教育計畫，本市</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年度計9</w:t>
      </w:r>
      <w:proofErr w:type="gramStart"/>
      <w:r w:rsidRPr="005D5C18">
        <w:rPr>
          <w:rFonts w:ascii="標楷體" w:eastAsia="標楷體" w:hAnsi="標楷體" w:hint="eastAsia"/>
          <w:bCs/>
          <w:kern w:val="0"/>
          <w:sz w:val="28"/>
          <w:szCs w:val="28"/>
        </w:rPr>
        <w:t>校獲核定</w:t>
      </w:r>
      <w:proofErr w:type="gramEnd"/>
      <w:r w:rsidRPr="005D5C18">
        <w:rPr>
          <w:rFonts w:ascii="標楷體" w:eastAsia="標楷體" w:hAnsi="標楷體" w:hint="eastAsia"/>
          <w:bCs/>
          <w:kern w:val="0"/>
          <w:sz w:val="28"/>
          <w:szCs w:val="28"/>
        </w:rPr>
        <w:t>47萬元。</w:t>
      </w:r>
    </w:p>
    <w:p w14:paraId="19B7DFCE" w14:textId="77777777" w:rsidR="005409A1" w:rsidRPr="005D5C18" w:rsidRDefault="005409A1" w:rsidP="00B71335">
      <w:pPr>
        <w:widowControl/>
        <w:numPr>
          <w:ilvl w:val="0"/>
          <w:numId w:val="14"/>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配合動保處提升本市高中職以下學童正確動物保護及環境教育觀念，請學校持續辦理向下扎根動物保護生命教育課程宣導系列活動。</w:t>
      </w:r>
    </w:p>
    <w:p w14:paraId="17759893" w14:textId="77777777" w:rsidR="00A26257" w:rsidRPr="005D5C18" w:rsidRDefault="00A26257" w:rsidP="00733041">
      <w:pPr>
        <w:pStyle w:val="a0"/>
        <w:snapToGrid w:val="0"/>
        <w:spacing w:line="320" w:lineRule="exact"/>
        <w:ind w:leftChars="420" w:left="1008"/>
        <w:jc w:val="both"/>
        <w:rPr>
          <w:rFonts w:ascii="標楷體" w:hAnsi="標楷體"/>
          <w:bCs/>
          <w:szCs w:val="32"/>
        </w:rPr>
      </w:pPr>
    </w:p>
    <w:p w14:paraId="1CE70ADC" w14:textId="3E6BC4FF" w:rsidR="0010555C" w:rsidRPr="005D5C18" w:rsidRDefault="0010555C"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七</w:t>
      </w:r>
      <w:r w:rsidRPr="005D5C18">
        <w:rPr>
          <w:rFonts w:ascii="微軟正黑體" w:eastAsia="微軟正黑體" w:hAnsi="微軟正黑體" w:cs="?????(P)"/>
          <w:b/>
          <w:bCs/>
          <w:kern w:val="0"/>
          <w:sz w:val="30"/>
          <w:szCs w:val="30"/>
        </w:rPr>
        <w:t>、體育及衛生保健</w:t>
      </w:r>
    </w:p>
    <w:p w14:paraId="63E4C546" w14:textId="77777777" w:rsidR="007B3799" w:rsidRPr="005D5C18" w:rsidRDefault="000B4083"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w:t>
      </w:r>
      <w:r w:rsidR="007B3799" w:rsidRPr="005D5C18">
        <w:rPr>
          <w:rFonts w:ascii="標楷體" w:eastAsia="標楷體" w:hAnsi="標楷體"/>
          <w:bCs/>
          <w:kern w:val="0"/>
          <w:sz w:val="28"/>
          <w:szCs w:val="28"/>
        </w:rPr>
        <w:t>深化學校體育教育，積極推動運動休閒，打造健康城市</w:t>
      </w:r>
    </w:p>
    <w:p w14:paraId="5A70E87E" w14:textId="77777777" w:rsidR="007B3799" w:rsidRPr="005D5C18" w:rsidRDefault="007B3799" w:rsidP="00B71335">
      <w:pPr>
        <w:widowControl/>
        <w:suppressAutoHyphens/>
        <w:overflowPunct w:val="0"/>
        <w:autoSpaceDN w:val="0"/>
        <w:snapToGrid w:val="0"/>
        <w:spacing w:line="320" w:lineRule="exact"/>
        <w:ind w:leftChars="570" w:left="1648" w:hangingChars="100" w:hanging="2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1.強化本市體育班培訓政策，建置區域性運動人才培訓體系</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學年度學校體育班81校（高中18校、國中37校、國小26校），發展35項運動種類，並進用9</w:t>
      </w:r>
      <w:r w:rsidRPr="005D5C18">
        <w:rPr>
          <w:rFonts w:ascii="標楷體" w:eastAsia="標楷體" w:hAnsi="標楷體" w:hint="eastAsia"/>
          <w:bCs/>
          <w:kern w:val="0"/>
          <w:sz w:val="28"/>
          <w:szCs w:val="28"/>
        </w:rPr>
        <w:t>5</w:t>
      </w:r>
      <w:r w:rsidRPr="005D5C18">
        <w:rPr>
          <w:rFonts w:ascii="標楷體" w:eastAsia="標楷體" w:hAnsi="標楷體"/>
          <w:bCs/>
          <w:kern w:val="0"/>
          <w:sz w:val="28"/>
          <w:szCs w:val="28"/>
        </w:rPr>
        <w:t>名專任運動教練。</w:t>
      </w:r>
    </w:p>
    <w:p w14:paraId="3894105A" w14:textId="77777777" w:rsidR="007B3799" w:rsidRPr="005D5C18" w:rsidRDefault="007B3799"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2.獎勵優秀學生選手及教練</w:t>
      </w:r>
    </w:p>
    <w:p w14:paraId="234419B9" w14:textId="77777777" w:rsidR="007B3799" w:rsidRPr="005D5C18" w:rsidRDefault="007B3799"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113年7月至12月教育局補助核發體育獎勵金584人，補助經費為326萬2,000元。</w:t>
      </w:r>
    </w:p>
    <w:p w14:paraId="069B9D8F" w14:textId="77777777" w:rsidR="007B3799" w:rsidRPr="005D5C18" w:rsidRDefault="007B3799"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3.整建與維護運動設施，提供優質運動環境</w:t>
      </w:r>
    </w:p>
    <w:p w14:paraId="1AF83824" w14:textId="77777777" w:rsidR="007B3799" w:rsidRPr="005D5C18" w:rsidRDefault="007B3799"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年7月至12月教育部體育署核定補助大仁國中等4校整建體育運動場（館）及經費計289萬元</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教育局113年7至12月核定補助南成國小等20校整建球場及跑道暨改善教學環境設備計1,358萬5,217元。</w:t>
      </w:r>
    </w:p>
    <w:p w14:paraId="2C131860" w14:textId="3F8E719A" w:rsidR="000B4083" w:rsidRPr="005D5C18" w:rsidRDefault="000B4083"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（二）加強學校環境及衛生教育工作，提供健康學習空間</w:t>
      </w:r>
    </w:p>
    <w:p w14:paraId="739AED5E" w14:textId="77777777" w:rsidR="000B4083" w:rsidRPr="005D5C18" w:rsidRDefault="000B4083" w:rsidP="00B71335">
      <w:pPr>
        <w:widowControl/>
        <w:suppressAutoHyphens/>
        <w:overflowPunct w:val="0"/>
        <w:autoSpaceDN w:val="0"/>
        <w:snapToGrid w:val="0"/>
        <w:spacing w:line="320" w:lineRule="exact"/>
        <w:ind w:leftChars="570" w:left="1648" w:hangingChars="100" w:hanging="2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1.辦理本市健康促進學校計畫</w:t>
      </w:r>
    </w:p>
    <w:p w14:paraId="19912ED4" w14:textId="77777777" w:rsidR="000B4083" w:rsidRPr="005D5C18" w:rsidRDefault="000B4083" w:rsidP="00B71335">
      <w:pPr>
        <w:widowControl/>
        <w:numPr>
          <w:ilvl w:val="0"/>
          <w:numId w:val="3"/>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113學年度辦理健康促進學校議題教師增能研習14場，推廣健康促進6大議題(視力保健、口腔保健、健康體位、</w:t>
      </w:r>
      <w:proofErr w:type="gramStart"/>
      <w:r w:rsidRPr="005D5C18">
        <w:rPr>
          <w:rFonts w:ascii="標楷體" w:eastAsia="標楷體" w:hAnsi="標楷體" w:hint="eastAsia"/>
          <w:bCs/>
          <w:kern w:val="0"/>
          <w:sz w:val="28"/>
          <w:szCs w:val="28"/>
        </w:rPr>
        <w:t>菸檳</w:t>
      </w:r>
      <w:proofErr w:type="gramEnd"/>
      <w:r w:rsidRPr="005D5C18">
        <w:rPr>
          <w:rFonts w:ascii="標楷體" w:eastAsia="標楷體" w:hAnsi="標楷體" w:hint="eastAsia"/>
          <w:bCs/>
          <w:kern w:val="0"/>
          <w:sz w:val="28"/>
          <w:szCs w:val="28"/>
        </w:rPr>
        <w:t>防制、性教育含</w:t>
      </w:r>
      <w:proofErr w:type="gramStart"/>
      <w:r w:rsidRPr="005D5C18">
        <w:rPr>
          <w:rFonts w:ascii="標楷體" w:eastAsia="標楷體" w:hAnsi="標楷體" w:hint="eastAsia"/>
          <w:bCs/>
          <w:kern w:val="0"/>
          <w:sz w:val="28"/>
          <w:szCs w:val="28"/>
        </w:rPr>
        <w:t>愛滋病</w:t>
      </w:r>
      <w:proofErr w:type="gramEnd"/>
      <w:r w:rsidRPr="005D5C18">
        <w:rPr>
          <w:rFonts w:ascii="標楷體" w:eastAsia="標楷體" w:hAnsi="標楷體" w:hint="eastAsia"/>
          <w:bCs/>
          <w:kern w:val="0"/>
          <w:sz w:val="28"/>
          <w:szCs w:val="28"/>
        </w:rPr>
        <w:t>防治、全民健保正確用藥)，共計980人參加。</w:t>
      </w:r>
    </w:p>
    <w:p w14:paraId="71BE4245" w14:textId="30C8A0F9" w:rsidR="000B4083" w:rsidRPr="005D5C18" w:rsidRDefault="000B4083" w:rsidP="00B71335">
      <w:pPr>
        <w:widowControl/>
        <w:numPr>
          <w:ilvl w:val="0"/>
          <w:numId w:val="3"/>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113學年度辦理教保服務人員健康促進增能研習5場，以</w:t>
      </w:r>
      <w:r w:rsidR="002A79B1" w:rsidRPr="005D5C18">
        <w:rPr>
          <w:rFonts w:ascii="標楷體" w:eastAsia="標楷體" w:hAnsi="標楷體" w:hint="eastAsia"/>
          <w:bCs/>
          <w:kern w:val="0"/>
          <w:sz w:val="28"/>
          <w:szCs w:val="28"/>
        </w:rPr>
        <w:t>增</w:t>
      </w:r>
      <w:r w:rsidRPr="005D5C18">
        <w:rPr>
          <w:rFonts w:ascii="標楷體" w:eastAsia="標楷體" w:hAnsi="標楷體" w:hint="eastAsia"/>
          <w:bCs/>
          <w:kern w:val="0"/>
          <w:sz w:val="28"/>
          <w:szCs w:val="28"/>
        </w:rPr>
        <w:t>進教保服務人員健康促進相關知能，共計590人參加。</w:t>
      </w:r>
    </w:p>
    <w:p w14:paraId="2B01474E" w14:textId="77777777" w:rsidR="000B4083" w:rsidRPr="005D5C18" w:rsidRDefault="000B4083" w:rsidP="00B71335">
      <w:pPr>
        <w:widowControl/>
        <w:numPr>
          <w:ilvl w:val="0"/>
          <w:numId w:val="3"/>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年度補助本市國小辦理學童齲齒防治費308萬6,100元。</w:t>
      </w:r>
    </w:p>
    <w:p w14:paraId="6B194716" w14:textId="77777777" w:rsidR="000B4083" w:rsidRPr="005D5C18" w:rsidRDefault="000B4083" w:rsidP="00B71335">
      <w:pPr>
        <w:widowControl/>
        <w:suppressAutoHyphens/>
        <w:overflowPunct w:val="0"/>
        <w:autoSpaceDN w:val="0"/>
        <w:snapToGrid w:val="0"/>
        <w:spacing w:line="320" w:lineRule="exact"/>
        <w:ind w:leftChars="570" w:left="1648" w:hangingChars="100" w:hanging="280"/>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2.急救教育研習</w:t>
      </w:r>
      <w:r w:rsidRPr="005D5C18">
        <w:rPr>
          <w:rFonts w:ascii="標楷體" w:eastAsia="標楷體" w:hAnsi="標楷體" w:hint="eastAsia"/>
          <w:bCs/>
          <w:kern w:val="0"/>
          <w:sz w:val="28"/>
          <w:szCs w:val="28"/>
        </w:rPr>
        <w:t>與校園AED設置</w:t>
      </w:r>
    </w:p>
    <w:p w14:paraId="43C90955" w14:textId="77777777" w:rsidR="000B4083" w:rsidRPr="005D5C18" w:rsidRDefault="000B4083"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每學年度分區辦理3場次急救研習；</w:t>
      </w:r>
      <w:r w:rsidRPr="005D5C18">
        <w:rPr>
          <w:rFonts w:ascii="標楷體" w:eastAsia="標楷體" w:hAnsi="標楷體"/>
          <w:bCs/>
          <w:kern w:val="0"/>
          <w:sz w:val="28"/>
          <w:szCs w:val="28"/>
        </w:rPr>
        <w:t>所屬學校已全數完成校園AED之設置，並協助有裝設AED的學校進行安心場所認證。</w:t>
      </w:r>
    </w:p>
    <w:p w14:paraId="1277E2EA" w14:textId="77777777" w:rsidR="000B4083" w:rsidRPr="005D5C18" w:rsidRDefault="000B4083"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3.學生健康檢查</w:t>
      </w:r>
    </w:p>
    <w:p w14:paraId="2624768E" w14:textId="77777777" w:rsidR="002A79B1" w:rsidRPr="005D5C18" w:rsidRDefault="002A79B1" w:rsidP="00B71335">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為測知</w:t>
      </w:r>
      <w:proofErr w:type="gramEnd"/>
      <w:r w:rsidRPr="005D5C18">
        <w:rPr>
          <w:rFonts w:ascii="標楷體" w:eastAsia="標楷體" w:hAnsi="標楷體" w:hint="eastAsia"/>
          <w:bCs/>
          <w:kern w:val="0"/>
          <w:sz w:val="28"/>
          <w:szCs w:val="28"/>
        </w:rPr>
        <w:t>學生的健康狀況及生長發育情形，早期發現體格缺點和疾病予以治療，教育局每年定期辦理</w:t>
      </w:r>
      <w:r w:rsidRPr="005D5C18">
        <w:rPr>
          <w:rFonts w:ascii="標楷體" w:eastAsia="標楷體" w:hAnsi="標楷體"/>
          <w:bCs/>
          <w:kern w:val="0"/>
          <w:sz w:val="28"/>
          <w:szCs w:val="28"/>
        </w:rPr>
        <w:t>「國民中小學一、四、七年級學生健康檢查」</w:t>
      </w:r>
      <w:r w:rsidRPr="005D5C18">
        <w:rPr>
          <w:rFonts w:ascii="標楷體" w:eastAsia="標楷體" w:hAnsi="標楷體" w:hint="eastAsia"/>
          <w:bCs/>
          <w:kern w:val="0"/>
          <w:sz w:val="28"/>
          <w:szCs w:val="28"/>
        </w:rPr>
        <w:t>。由醫療院所到校執行各項身體檢查，另將尿液及血液送交實驗室判讀，提供檢查結果予學校轉知家長進行預防、追蹤治療與監測疾病，增進家長與教師對學生健康</w:t>
      </w:r>
      <w:r w:rsidRPr="005D5C18">
        <w:rPr>
          <w:rFonts w:ascii="標楷體" w:eastAsia="標楷體" w:hAnsi="標楷體" w:hint="eastAsia"/>
          <w:bCs/>
          <w:kern w:val="0"/>
          <w:sz w:val="28"/>
          <w:szCs w:val="28"/>
        </w:rPr>
        <w:lastRenderedPageBreak/>
        <w:t>的關注，以奠定國民健康基礎。113</w:t>
      </w:r>
      <w:proofErr w:type="gramStart"/>
      <w:r w:rsidRPr="005D5C18">
        <w:rPr>
          <w:rFonts w:ascii="標楷體" w:eastAsia="標楷體" w:hAnsi="標楷體" w:hint="eastAsia"/>
          <w:bCs/>
          <w:kern w:val="0"/>
          <w:sz w:val="28"/>
          <w:szCs w:val="28"/>
        </w:rPr>
        <w:t>學年度協請</w:t>
      </w:r>
      <w:proofErr w:type="gramEnd"/>
      <w:r w:rsidRPr="005D5C18">
        <w:rPr>
          <w:rFonts w:ascii="標楷體" w:eastAsia="標楷體" w:hAnsi="標楷體" w:hint="eastAsia"/>
          <w:bCs/>
          <w:kern w:val="0"/>
          <w:sz w:val="28"/>
          <w:szCs w:val="28"/>
        </w:rPr>
        <w:t>衛生局以行政協助方式，指定市(部)立8所醫院辦理。</w:t>
      </w:r>
    </w:p>
    <w:p w14:paraId="33D69DD9" w14:textId="77777777" w:rsidR="000B4083" w:rsidRPr="005D5C18" w:rsidRDefault="000B4083"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4.落實校園傳染病防治</w:t>
      </w:r>
    </w:p>
    <w:p w14:paraId="4B7259A9" w14:textId="77777777" w:rsidR="000B4083" w:rsidRPr="005D5C18" w:rsidRDefault="000B4083" w:rsidP="00B71335">
      <w:pPr>
        <w:widowControl/>
        <w:numPr>
          <w:ilvl w:val="0"/>
          <w:numId w:val="4"/>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校園傳染病防治工作，以腸病毒、流行性感冒、登革熱、紅眼症、頭蝨、</w:t>
      </w:r>
      <w:proofErr w:type="gramStart"/>
      <w:r w:rsidRPr="005D5C18">
        <w:rPr>
          <w:rFonts w:ascii="標楷體" w:eastAsia="標楷體" w:hAnsi="標楷體"/>
          <w:bCs/>
          <w:kern w:val="0"/>
          <w:sz w:val="28"/>
          <w:szCs w:val="28"/>
        </w:rPr>
        <w:t>愛滋病</w:t>
      </w:r>
      <w:proofErr w:type="gramEnd"/>
      <w:r w:rsidRPr="005D5C18">
        <w:rPr>
          <w:rFonts w:ascii="標楷體" w:eastAsia="標楷體" w:hAnsi="標楷體"/>
          <w:bCs/>
          <w:kern w:val="0"/>
          <w:sz w:val="28"/>
          <w:szCs w:val="28"/>
        </w:rPr>
        <w:t>、結核病、漢他病毒、</w:t>
      </w:r>
      <w:proofErr w:type="gramStart"/>
      <w:r w:rsidRPr="005D5C18">
        <w:rPr>
          <w:rFonts w:ascii="標楷體" w:eastAsia="標楷體" w:hAnsi="標楷體"/>
          <w:bCs/>
          <w:kern w:val="0"/>
          <w:sz w:val="28"/>
          <w:szCs w:val="28"/>
        </w:rPr>
        <w:t>新冠肺炎</w:t>
      </w:r>
      <w:proofErr w:type="gramEnd"/>
      <w:r w:rsidRPr="005D5C18">
        <w:rPr>
          <w:rFonts w:ascii="標楷體" w:eastAsia="標楷體" w:hAnsi="標楷體"/>
          <w:bCs/>
          <w:kern w:val="0"/>
          <w:sz w:val="28"/>
          <w:szCs w:val="28"/>
        </w:rPr>
        <w:t>等，為主要防治宣導主軸。</w:t>
      </w:r>
    </w:p>
    <w:p w14:paraId="7CE67B56" w14:textId="77777777" w:rsidR="000B4083" w:rsidRPr="005D5C18" w:rsidRDefault="000B4083" w:rsidP="00B71335">
      <w:pPr>
        <w:widowControl/>
        <w:numPr>
          <w:ilvl w:val="0"/>
          <w:numId w:val="4"/>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平時推動傳染病防治宣導衛生教育，透過學校傳染病通報及衛福部疾病管制署學校傳染病監視系統通報情形掌握學校個案，轉知學校傳染病</w:t>
      </w:r>
      <w:proofErr w:type="gramStart"/>
      <w:r w:rsidRPr="005D5C18">
        <w:rPr>
          <w:rFonts w:ascii="標楷體" w:eastAsia="標楷體" w:hAnsi="標楷體"/>
          <w:bCs/>
          <w:kern w:val="0"/>
          <w:sz w:val="28"/>
          <w:szCs w:val="28"/>
        </w:rPr>
        <w:t>疫</w:t>
      </w:r>
      <w:proofErr w:type="gramEnd"/>
      <w:r w:rsidRPr="005D5C18">
        <w:rPr>
          <w:rFonts w:ascii="標楷體" w:eastAsia="標楷體" w:hAnsi="標楷體"/>
          <w:bCs/>
          <w:kern w:val="0"/>
          <w:sz w:val="28"/>
          <w:szCs w:val="28"/>
        </w:rPr>
        <w:t>情訊息及防治注意事項，以預防勝於治療觀念，提前因應做好相關防治工作，降低學童</w:t>
      </w:r>
      <w:proofErr w:type="gramStart"/>
      <w:r w:rsidRPr="005D5C18">
        <w:rPr>
          <w:rFonts w:ascii="標楷體" w:eastAsia="標楷體" w:hAnsi="標楷體"/>
          <w:bCs/>
          <w:kern w:val="0"/>
          <w:sz w:val="28"/>
          <w:szCs w:val="28"/>
        </w:rPr>
        <w:t>罹</w:t>
      </w:r>
      <w:proofErr w:type="gramEnd"/>
      <w:r w:rsidRPr="005D5C18">
        <w:rPr>
          <w:rFonts w:ascii="標楷體" w:eastAsia="標楷體" w:hAnsi="標楷體"/>
          <w:bCs/>
          <w:kern w:val="0"/>
          <w:sz w:val="28"/>
          <w:szCs w:val="28"/>
        </w:rPr>
        <w:t>患傳染病比率。</w:t>
      </w:r>
    </w:p>
    <w:p w14:paraId="3116955E" w14:textId="77777777" w:rsidR="000B4083" w:rsidRPr="005D5C18" w:rsidRDefault="000B4083" w:rsidP="00B71335">
      <w:pPr>
        <w:widowControl/>
        <w:numPr>
          <w:ilvl w:val="0"/>
          <w:numId w:val="4"/>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年度補助本市國中小學校充實健康中心相關設備器材27校，共計215萬6</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000元。</w:t>
      </w:r>
    </w:p>
    <w:p w14:paraId="4A6D0C31" w14:textId="77777777" w:rsidR="000B4083" w:rsidRPr="005D5C18" w:rsidRDefault="000B4083"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5.學校午餐推廣與執行</w:t>
      </w:r>
    </w:p>
    <w:p w14:paraId="547993DC" w14:textId="77777777" w:rsidR="000B4083" w:rsidRPr="005D5C18" w:rsidRDefault="000B4083" w:rsidP="00B71335">
      <w:pPr>
        <w:widowControl/>
        <w:numPr>
          <w:ilvl w:val="0"/>
          <w:numId w:val="15"/>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高中職及國中小全面供應學校午餐</w:t>
      </w:r>
      <w:r w:rsidRPr="005D5C18">
        <w:rPr>
          <w:rFonts w:ascii="標楷體" w:eastAsia="標楷體" w:hAnsi="標楷體"/>
          <w:bCs/>
          <w:kern w:val="0"/>
          <w:sz w:val="28"/>
          <w:szCs w:val="28"/>
        </w:rPr>
        <w:br/>
      </w:r>
      <w:r w:rsidRPr="005D5C18">
        <w:rPr>
          <w:rFonts w:ascii="標楷體" w:eastAsia="標楷體" w:hAnsi="標楷體" w:hint="eastAsia"/>
          <w:bCs/>
          <w:kern w:val="0"/>
          <w:sz w:val="28"/>
          <w:szCs w:val="28"/>
        </w:rPr>
        <w:t>113學年度</w:t>
      </w:r>
      <w:r w:rsidRPr="005D5C18">
        <w:rPr>
          <w:rFonts w:ascii="標楷體" w:eastAsia="標楷體" w:hAnsi="標楷體"/>
          <w:bCs/>
          <w:kern w:val="0"/>
          <w:sz w:val="28"/>
          <w:szCs w:val="28"/>
        </w:rPr>
        <w:t>本市學校午餐供應總校數34</w:t>
      </w:r>
      <w:r w:rsidRPr="005D5C18">
        <w:rPr>
          <w:rFonts w:ascii="標楷體" w:eastAsia="標楷體" w:hAnsi="標楷體" w:hint="eastAsia"/>
          <w:bCs/>
          <w:kern w:val="0"/>
          <w:sz w:val="28"/>
          <w:szCs w:val="28"/>
        </w:rPr>
        <w:t>4</w:t>
      </w:r>
      <w:r w:rsidRPr="005D5C18">
        <w:rPr>
          <w:rFonts w:ascii="標楷體" w:eastAsia="標楷體" w:hAnsi="標楷體"/>
          <w:bCs/>
          <w:kern w:val="0"/>
          <w:sz w:val="28"/>
          <w:szCs w:val="28"/>
        </w:rPr>
        <w:t>校（國小23</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校、國中80校、高中職24校、特殊學校4校）。</w:t>
      </w:r>
    </w:p>
    <w:p w14:paraId="572A3384" w14:textId="77777777" w:rsidR="000B4083" w:rsidRPr="005D5C18" w:rsidRDefault="000B4083" w:rsidP="00B71335">
      <w:pPr>
        <w:widowControl/>
        <w:numPr>
          <w:ilvl w:val="0"/>
          <w:numId w:val="15"/>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辦理經濟弱勢學生午餐補助</w:t>
      </w:r>
      <w:r w:rsidRPr="005D5C18">
        <w:rPr>
          <w:rFonts w:ascii="標楷體" w:eastAsia="標楷體" w:hAnsi="標楷體"/>
          <w:bCs/>
          <w:kern w:val="0"/>
          <w:sz w:val="28"/>
          <w:szCs w:val="28"/>
        </w:rPr>
        <w:br/>
      </w:r>
      <w:r w:rsidRPr="005D5C18">
        <w:rPr>
          <w:rFonts w:ascii="標楷體" w:eastAsia="標楷體" w:hAnsi="標楷體" w:hint="eastAsia"/>
          <w:bCs/>
          <w:kern w:val="0"/>
          <w:sz w:val="28"/>
          <w:szCs w:val="28"/>
        </w:rPr>
        <w:t>113學年度第1學期補助學生人次：完全中學國中部123人、特殊學校1</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081人、國中6</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964人次、國小1萬3,836人次，補助經費約1億10萬524元。</w:t>
      </w:r>
    </w:p>
    <w:p w14:paraId="09072B91" w14:textId="77A19736" w:rsidR="000B4083" w:rsidRPr="005D5C18" w:rsidRDefault="000B4083" w:rsidP="00B71335">
      <w:pPr>
        <w:widowControl/>
        <w:numPr>
          <w:ilvl w:val="0"/>
          <w:numId w:val="15"/>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安心餐食</w:t>
      </w:r>
      <w:r w:rsidRPr="005D5C18">
        <w:rPr>
          <w:rFonts w:ascii="標楷體" w:eastAsia="標楷體" w:hAnsi="標楷體" w:hint="eastAsia"/>
          <w:bCs/>
          <w:kern w:val="0"/>
          <w:sz w:val="28"/>
          <w:szCs w:val="28"/>
        </w:rPr>
        <w:t>數位票卡供低收入戶學生兌換餐食</w:t>
      </w:r>
      <w:r w:rsidRPr="005D5C18">
        <w:rPr>
          <w:rFonts w:ascii="標楷體" w:eastAsia="標楷體" w:hAnsi="標楷體"/>
          <w:bCs/>
          <w:kern w:val="0"/>
          <w:sz w:val="28"/>
          <w:szCs w:val="28"/>
        </w:rPr>
        <w:br/>
      </w:r>
      <w:r w:rsidRPr="005D5C18">
        <w:rPr>
          <w:rFonts w:ascii="標楷體" w:eastAsia="標楷體" w:hAnsi="標楷體" w:hint="eastAsia"/>
          <w:bCs/>
          <w:kern w:val="0"/>
          <w:sz w:val="28"/>
          <w:szCs w:val="28"/>
        </w:rPr>
        <w:t>113學年度第1學期符合</w:t>
      </w:r>
      <w:proofErr w:type="gramStart"/>
      <w:r w:rsidRPr="005D5C18">
        <w:rPr>
          <w:rFonts w:ascii="標楷體" w:eastAsia="標楷體" w:hAnsi="標楷體" w:hint="eastAsia"/>
          <w:bCs/>
          <w:kern w:val="0"/>
          <w:sz w:val="28"/>
          <w:szCs w:val="28"/>
        </w:rPr>
        <w:t>兌領低收入</w:t>
      </w:r>
      <w:proofErr w:type="gramEnd"/>
      <w:r w:rsidRPr="005D5C18">
        <w:rPr>
          <w:rFonts w:ascii="標楷體" w:eastAsia="標楷體" w:hAnsi="標楷體" w:hint="eastAsia"/>
          <w:bCs/>
          <w:kern w:val="0"/>
          <w:sz w:val="28"/>
          <w:szCs w:val="28"/>
        </w:rPr>
        <w:t>戶學生3,932人，每餐可兌換額度65元；113學年度第1學期(例假日與寒假)預估兌換1</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578萬6,</w:t>
      </w:r>
      <w:r w:rsidRPr="005D5C18">
        <w:rPr>
          <w:rFonts w:ascii="標楷體" w:eastAsia="標楷體" w:hAnsi="標楷體"/>
          <w:bCs/>
          <w:kern w:val="0"/>
          <w:sz w:val="28"/>
          <w:szCs w:val="28"/>
        </w:rPr>
        <w:t>22</w:t>
      </w:r>
      <w:r w:rsidRPr="005D5C18">
        <w:rPr>
          <w:rFonts w:ascii="標楷體" w:eastAsia="標楷體" w:hAnsi="標楷體" w:hint="eastAsia"/>
          <w:bCs/>
          <w:kern w:val="0"/>
          <w:sz w:val="28"/>
          <w:szCs w:val="28"/>
        </w:rPr>
        <w:t>5元</w:t>
      </w:r>
      <w:r w:rsidR="001E5A2E" w:rsidRPr="005D5C18">
        <w:rPr>
          <w:rFonts w:ascii="標楷體" w:eastAsia="標楷體" w:hAnsi="標楷體" w:hint="eastAsia"/>
          <w:bCs/>
          <w:kern w:val="0"/>
          <w:sz w:val="28"/>
          <w:szCs w:val="28"/>
        </w:rPr>
        <w:t>。</w:t>
      </w:r>
    </w:p>
    <w:p w14:paraId="731F20A1" w14:textId="2945023D" w:rsidR="000B4083" w:rsidRPr="005D5C18" w:rsidRDefault="000B4083" w:rsidP="00B71335">
      <w:pPr>
        <w:widowControl/>
        <w:numPr>
          <w:ilvl w:val="0"/>
          <w:numId w:val="15"/>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辦理學校午餐廚房相關設備補助</w:t>
      </w:r>
      <w:r w:rsidRPr="005D5C18">
        <w:rPr>
          <w:rFonts w:ascii="標楷體" w:eastAsia="標楷體" w:hAnsi="標楷體"/>
          <w:bCs/>
          <w:kern w:val="0"/>
          <w:sz w:val="28"/>
          <w:szCs w:val="28"/>
        </w:rPr>
        <w:br/>
      </w:r>
      <w:r w:rsidR="002A79B1" w:rsidRPr="005D5C18">
        <w:rPr>
          <w:rFonts w:ascii="標楷體" w:eastAsia="標楷體" w:hAnsi="標楷體" w:hint="eastAsia"/>
          <w:bCs/>
          <w:kern w:val="0"/>
          <w:sz w:val="28"/>
          <w:szCs w:val="28"/>
        </w:rPr>
        <w:t>113學年度第1學期</w:t>
      </w:r>
      <w:r w:rsidRPr="005D5C18">
        <w:rPr>
          <w:rFonts w:ascii="標楷體" w:eastAsia="標楷體" w:hAnsi="標楷體" w:hint="eastAsia"/>
          <w:bCs/>
          <w:kern w:val="0"/>
          <w:sz w:val="28"/>
          <w:szCs w:val="28"/>
        </w:rPr>
        <w:t>補助</w:t>
      </w:r>
      <w:r w:rsidRPr="005D5C18">
        <w:rPr>
          <w:rFonts w:ascii="標楷體" w:eastAsia="標楷體" w:hAnsi="標楷體"/>
          <w:bCs/>
          <w:kern w:val="0"/>
          <w:sz w:val="28"/>
          <w:szCs w:val="28"/>
        </w:rPr>
        <w:t>午餐廚房</w:t>
      </w:r>
      <w:r w:rsidRPr="005D5C18">
        <w:rPr>
          <w:rFonts w:ascii="標楷體" w:eastAsia="標楷體" w:hAnsi="標楷體" w:hint="eastAsia"/>
          <w:bCs/>
          <w:kern w:val="0"/>
          <w:sz w:val="28"/>
          <w:szCs w:val="28"/>
        </w:rPr>
        <w:t>相關設施及修繕工程經費，計50</w:t>
      </w:r>
      <w:r w:rsidRPr="005D5C18">
        <w:rPr>
          <w:rFonts w:ascii="標楷體" w:eastAsia="標楷體" w:hAnsi="標楷體"/>
          <w:bCs/>
          <w:kern w:val="0"/>
          <w:sz w:val="28"/>
          <w:szCs w:val="28"/>
        </w:rPr>
        <w:t>校，補助</w:t>
      </w:r>
      <w:r w:rsidRPr="005D5C18">
        <w:rPr>
          <w:rFonts w:ascii="標楷體" w:eastAsia="標楷體" w:hAnsi="標楷體" w:hint="eastAsia"/>
          <w:bCs/>
          <w:kern w:val="0"/>
          <w:sz w:val="28"/>
          <w:szCs w:val="28"/>
        </w:rPr>
        <w:t>經費872萬元</w:t>
      </w:r>
      <w:r w:rsidRPr="005D5C18">
        <w:rPr>
          <w:rFonts w:ascii="標楷體" w:eastAsia="標楷體" w:hAnsi="標楷體"/>
          <w:bCs/>
          <w:kern w:val="0"/>
          <w:sz w:val="28"/>
          <w:szCs w:val="28"/>
        </w:rPr>
        <w:t>。</w:t>
      </w:r>
    </w:p>
    <w:p w14:paraId="0C33C138" w14:textId="77777777" w:rsidR="000B4083" w:rsidRPr="005D5C18" w:rsidRDefault="000B4083" w:rsidP="00B71335">
      <w:pPr>
        <w:widowControl/>
        <w:numPr>
          <w:ilvl w:val="0"/>
          <w:numId w:val="15"/>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足額進用營養師，提升午餐品質</w:t>
      </w:r>
      <w:r w:rsidRPr="005D5C18">
        <w:rPr>
          <w:rFonts w:ascii="標楷體" w:eastAsia="標楷體" w:hAnsi="標楷體"/>
          <w:bCs/>
          <w:kern w:val="0"/>
          <w:sz w:val="28"/>
          <w:szCs w:val="28"/>
        </w:rPr>
        <w:br/>
        <w:t>11</w:t>
      </w:r>
      <w:r w:rsidRPr="005D5C18">
        <w:rPr>
          <w:rFonts w:ascii="標楷體" w:eastAsia="標楷體" w:hAnsi="標楷體" w:hint="eastAsia"/>
          <w:bCs/>
          <w:kern w:val="0"/>
          <w:sz w:val="28"/>
          <w:szCs w:val="28"/>
        </w:rPr>
        <w:t>3學</w:t>
      </w:r>
      <w:r w:rsidRPr="005D5C18">
        <w:rPr>
          <w:rFonts w:ascii="標楷體" w:eastAsia="標楷體" w:hAnsi="標楷體"/>
          <w:bCs/>
          <w:kern w:val="0"/>
          <w:sz w:val="28"/>
          <w:szCs w:val="28"/>
        </w:rPr>
        <w:t>年度本市依法足額進用正式編制營養師</w:t>
      </w:r>
      <w:r w:rsidRPr="005D5C18">
        <w:rPr>
          <w:rFonts w:ascii="標楷體" w:eastAsia="標楷體" w:hAnsi="標楷體" w:hint="eastAsia"/>
          <w:bCs/>
          <w:kern w:val="0"/>
          <w:sz w:val="28"/>
          <w:szCs w:val="28"/>
        </w:rPr>
        <w:t>89人及</w:t>
      </w:r>
      <w:r w:rsidRPr="005D5C18">
        <w:rPr>
          <w:rFonts w:ascii="標楷體" w:eastAsia="標楷體" w:hAnsi="標楷體"/>
          <w:bCs/>
          <w:kern w:val="0"/>
          <w:sz w:val="28"/>
          <w:szCs w:val="28"/>
        </w:rPr>
        <w:t>約聘用營養師38</w:t>
      </w:r>
      <w:r w:rsidRPr="005D5C18">
        <w:rPr>
          <w:rFonts w:ascii="標楷體" w:eastAsia="標楷體" w:hAnsi="標楷體" w:hint="eastAsia"/>
          <w:bCs/>
          <w:kern w:val="0"/>
          <w:sz w:val="28"/>
          <w:szCs w:val="28"/>
        </w:rPr>
        <w:t>人</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計12</w:t>
      </w:r>
      <w:r w:rsidRPr="005D5C18">
        <w:rPr>
          <w:rFonts w:ascii="標楷體" w:eastAsia="標楷體" w:hAnsi="標楷體" w:hint="eastAsia"/>
          <w:bCs/>
          <w:kern w:val="0"/>
          <w:sz w:val="28"/>
          <w:szCs w:val="28"/>
        </w:rPr>
        <w:t>7人</w:t>
      </w:r>
      <w:r w:rsidRPr="005D5C18">
        <w:rPr>
          <w:rFonts w:ascii="標楷體" w:eastAsia="標楷體" w:hAnsi="標楷體"/>
          <w:bCs/>
          <w:kern w:val="0"/>
          <w:sz w:val="28"/>
          <w:szCs w:val="28"/>
        </w:rPr>
        <w:t>。</w:t>
      </w:r>
    </w:p>
    <w:p w14:paraId="38883738" w14:textId="7DF7C2B1" w:rsidR="000B4083" w:rsidRPr="005D5C18" w:rsidRDefault="000B4083" w:rsidP="00B71335">
      <w:pPr>
        <w:widowControl/>
        <w:numPr>
          <w:ilvl w:val="0"/>
          <w:numId w:val="15"/>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學校午餐業務聯合稽查</w:t>
      </w:r>
      <w:r w:rsidRPr="005D5C18">
        <w:rPr>
          <w:rFonts w:ascii="標楷體" w:eastAsia="標楷體" w:hAnsi="標楷體"/>
          <w:bCs/>
          <w:kern w:val="0"/>
          <w:sz w:val="28"/>
          <w:szCs w:val="28"/>
        </w:rPr>
        <w:br/>
      </w:r>
      <w:bookmarkStart w:id="6" w:name="_Hlk189657968"/>
      <w:r w:rsidR="002A79B1" w:rsidRPr="005D5C18">
        <w:rPr>
          <w:rFonts w:ascii="標楷體" w:eastAsia="標楷體" w:hAnsi="標楷體" w:hint="eastAsia"/>
          <w:bCs/>
          <w:kern w:val="0"/>
          <w:sz w:val="28"/>
          <w:szCs w:val="28"/>
        </w:rPr>
        <w:t>113學年度第1學期</w:t>
      </w:r>
      <w:bookmarkEnd w:id="6"/>
      <w:r w:rsidR="002A79B1" w:rsidRPr="005D5C18">
        <w:rPr>
          <w:rFonts w:ascii="標楷體" w:eastAsia="標楷體" w:hAnsi="標楷體" w:hint="eastAsia"/>
          <w:bCs/>
          <w:kern w:val="0"/>
          <w:sz w:val="28"/>
          <w:szCs w:val="28"/>
        </w:rPr>
        <w:t>已稽查學校廚房85所、校園食品販售學校24所</w:t>
      </w:r>
      <w:proofErr w:type="gramStart"/>
      <w:r w:rsidR="002A79B1" w:rsidRPr="005D5C18">
        <w:rPr>
          <w:rFonts w:ascii="標楷體" w:eastAsia="標楷體" w:hAnsi="標楷體" w:hint="eastAsia"/>
          <w:bCs/>
          <w:kern w:val="0"/>
          <w:sz w:val="28"/>
          <w:szCs w:val="28"/>
        </w:rPr>
        <w:t>及團膳業者</w:t>
      </w:r>
      <w:proofErr w:type="gramEnd"/>
      <w:r w:rsidR="002A79B1" w:rsidRPr="005D5C18">
        <w:rPr>
          <w:rFonts w:ascii="標楷體" w:eastAsia="標楷體" w:hAnsi="標楷體" w:hint="eastAsia"/>
          <w:bCs/>
          <w:kern w:val="0"/>
          <w:sz w:val="28"/>
          <w:szCs w:val="28"/>
        </w:rPr>
        <w:t>4家，已完成52%，預計於113學年度第2學期起稽查剩餘學校廚房77所及廠商3家。</w:t>
      </w:r>
      <w:r w:rsidRPr="005D5C18">
        <w:rPr>
          <w:rFonts w:ascii="標楷體" w:eastAsia="標楷體" w:hAnsi="標楷體" w:hint="eastAsia"/>
          <w:bCs/>
          <w:kern w:val="0"/>
          <w:sz w:val="28"/>
          <w:szCs w:val="28"/>
        </w:rPr>
        <w:t>另配合農政單位(農業局、海洋局)抽驗午餐食材203件(畜禽蛋品45件、蔬果食材145件、水產品13件)</w:t>
      </w:r>
      <w:r w:rsidR="002A79B1" w:rsidRPr="005D5C18">
        <w:rPr>
          <w:rFonts w:ascii="標楷體" w:eastAsia="標楷體" w:hAnsi="標楷體" w:hint="eastAsia"/>
          <w:bCs/>
          <w:kern w:val="0"/>
          <w:sz w:val="28"/>
          <w:szCs w:val="28"/>
        </w:rPr>
        <w:t>，</w:t>
      </w:r>
      <w:r w:rsidRPr="005D5C18">
        <w:rPr>
          <w:rFonts w:ascii="標楷體" w:eastAsia="標楷體" w:hAnsi="標楷體" w:hint="eastAsia"/>
          <w:bCs/>
          <w:kern w:val="0"/>
          <w:sz w:val="28"/>
          <w:szCs w:val="28"/>
        </w:rPr>
        <w:t>不合格9件</w:t>
      </w:r>
      <w:r w:rsidR="002A79B1" w:rsidRPr="005D5C18">
        <w:rPr>
          <w:rFonts w:ascii="標楷體" w:eastAsia="標楷體" w:hAnsi="標楷體" w:hint="eastAsia"/>
          <w:bCs/>
          <w:kern w:val="0"/>
          <w:sz w:val="28"/>
          <w:szCs w:val="28"/>
        </w:rPr>
        <w:t>，</w:t>
      </w:r>
      <w:r w:rsidRPr="005D5C18">
        <w:rPr>
          <w:rFonts w:ascii="標楷體" w:eastAsia="標楷體" w:hAnsi="標楷體" w:hint="eastAsia"/>
          <w:bCs/>
          <w:kern w:val="0"/>
          <w:sz w:val="28"/>
          <w:szCs w:val="28"/>
        </w:rPr>
        <w:t>其中學校使用到1件，學校使用合格率為99.5%</w:t>
      </w:r>
      <w:r w:rsidR="002A79B1" w:rsidRPr="005D5C18">
        <w:rPr>
          <w:rFonts w:ascii="標楷體" w:eastAsia="標楷體" w:hAnsi="標楷體" w:hint="eastAsia"/>
          <w:bCs/>
          <w:kern w:val="0"/>
          <w:sz w:val="28"/>
          <w:szCs w:val="28"/>
        </w:rPr>
        <w:t>，</w:t>
      </w:r>
      <w:r w:rsidRPr="005D5C18">
        <w:rPr>
          <w:rFonts w:ascii="標楷體" w:eastAsia="標楷體" w:hAnsi="標楷體" w:hint="eastAsia"/>
          <w:bCs/>
          <w:kern w:val="0"/>
          <w:sz w:val="28"/>
          <w:szCs w:val="28"/>
        </w:rPr>
        <w:t>已請學校依契約書逕行</w:t>
      </w:r>
      <w:proofErr w:type="gramStart"/>
      <w:r w:rsidRPr="005D5C18">
        <w:rPr>
          <w:rFonts w:ascii="標楷體" w:eastAsia="標楷體" w:hAnsi="標楷體" w:hint="eastAsia"/>
          <w:bCs/>
          <w:kern w:val="0"/>
          <w:sz w:val="28"/>
          <w:szCs w:val="28"/>
        </w:rPr>
        <w:t>裁罰並由</w:t>
      </w:r>
      <w:proofErr w:type="gramEnd"/>
      <w:r w:rsidRPr="005D5C18">
        <w:rPr>
          <w:rFonts w:ascii="標楷體" w:eastAsia="標楷體" w:hAnsi="標楷體" w:hint="eastAsia"/>
          <w:bCs/>
          <w:kern w:val="0"/>
          <w:sz w:val="28"/>
          <w:szCs w:val="28"/>
        </w:rPr>
        <w:t>農業局進行源頭管理。</w:t>
      </w:r>
    </w:p>
    <w:p w14:paraId="5CBB29D2" w14:textId="77777777" w:rsidR="000B4083" w:rsidRPr="005D5C18" w:rsidRDefault="000B4083" w:rsidP="00B7133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6.飲食教育計畫推廣與執行</w:t>
      </w:r>
    </w:p>
    <w:p w14:paraId="13404C43" w14:textId="77777777" w:rsidR="000B4083" w:rsidRPr="005D5C18" w:rsidRDefault="000B4083" w:rsidP="00B71335">
      <w:pPr>
        <w:widowControl/>
        <w:numPr>
          <w:ilvl w:val="0"/>
          <w:numId w:val="16"/>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教育局為落實</w:t>
      </w:r>
      <w:r w:rsidRPr="005D5C18">
        <w:rPr>
          <w:rFonts w:ascii="標楷體" w:eastAsia="標楷體" w:hAnsi="標楷體"/>
          <w:bCs/>
          <w:kern w:val="0"/>
          <w:sz w:val="28"/>
          <w:szCs w:val="28"/>
        </w:rPr>
        <w:t>飲食教育向下扎根</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提升教師飲食教育教案設計、課程架構及素養導向教學設計能力</w:t>
      </w:r>
      <w:r w:rsidRPr="005D5C18">
        <w:rPr>
          <w:rFonts w:ascii="標楷體" w:eastAsia="標楷體" w:hAnsi="標楷體" w:hint="eastAsia"/>
          <w:bCs/>
          <w:kern w:val="0"/>
          <w:sz w:val="28"/>
          <w:szCs w:val="28"/>
        </w:rPr>
        <w:t>，自1</w:t>
      </w:r>
      <w:r w:rsidRPr="005D5C18">
        <w:rPr>
          <w:rFonts w:ascii="標楷體" w:eastAsia="標楷體" w:hAnsi="標楷體"/>
          <w:bCs/>
          <w:kern w:val="0"/>
          <w:sz w:val="28"/>
          <w:szCs w:val="28"/>
        </w:rPr>
        <w:t>08</w:t>
      </w:r>
      <w:r w:rsidRPr="005D5C18">
        <w:rPr>
          <w:rFonts w:ascii="標楷體" w:eastAsia="標楷體" w:hAnsi="標楷體" w:hint="eastAsia"/>
          <w:bCs/>
          <w:kern w:val="0"/>
          <w:sz w:val="28"/>
          <w:szCs w:val="28"/>
        </w:rPr>
        <w:t>學年度起推動</w:t>
      </w:r>
      <w:r w:rsidRPr="005D5C18">
        <w:rPr>
          <w:rFonts w:ascii="標楷體" w:eastAsia="標楷體" w:hAnsi="標楷體"/>
          <w:bCs/>
          <w:kern w:val="0"/>
          <w:sz w:val="28"/>
          <w:szCs w:val="28"/>
        </w:rPr>
        <w:t>「飲食教育多元活化課程計畫」</w:t>
      </w:r>
      <w:r w:rsidRPr="005D5C18">
        <w:rPr>
          <w:rFonts w:ascii="標楷體" w:eastAsia="標楷體" w:hAnsi="標楷體" w:hint="eastAsia"/>
          <w:bCs/>
          <w:kern w:val="0"/>
          <w:sz w:val="28"/>
          <w:szCs w:val="28"/>
        </w:rPr>
        <w:t>，期能產出飲</w:t>
      </w:r>
      <w:r w:rsidRPr="005D5C18">
        <w:rPr>
          <w:rFonts w:ascii="標楷體" w:eastAsia="標楷體" w:hAnsi="標楷體" w:hint="eastAsia"/>
          <w:bCs/>
          <w:kern w:val="0"/>
          <w:sz w:val="28"/>
          <w:szCs w:val="28"/>
        </w:rPr>
        <w:lastRenderedPageBreak/>
        <w:t>食教育教學模組，亦鼓勵跨校及跨學習階段共同研發飲食教育課程，建構本市飲食教育課程的藍圖。</w:t>
      </w:r>
    </w:p>
    <w:p w14:paraId="24BA5A31" w14:textId="77777777" w:rsidR="000B4083" w:rsidRPr="005D5C18" w:rsidRDefault="000B4083" w:rsidP="00B71335">
      <w:pPr>
        <w:widowControl/>
        <w:numPr>
          <w:ilvl w:val="0"/>
          <w:numId w:val="16"/>
        </w:numPr>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學年度</w:t>
      </w:r>
      <w:r w:rsidRPr="005D5C18">
        <w:rPr>
          <w:rFonts w:ascii="標楷體" w:eastAsia="標楷體" w:hAnsi="標楷體" w:hint="eastAsia"/>
          <w:bCs/>
          <w:kern w:val="0"/>
          <w:sz w:val="28"/>
          <w:szCs w:val="28"/>
        </w:rPr>
        <w:t>申請計畫學校9</w:t>
      </w:r>
      <w:r w:rsidRPr="005D5C18">
        <w:rPr>
          <w:rFonts w:ascii="標楷體" w:eastAsia="標楷體" w:hAnsi="標楷體"/>
          <w:bCs/>
          <w:kern w:val="0"/>
          <w:sz w:val="28"/>
          <w:szCs w:val="28"/>
        </w:rPr>
        <w:t>校</w:t>
      </w:r>
      <w:r w:rsidRPr="005D5C18">
        <w:rPr>
          <w:rFonts w:ascii="標楷體" w:eastAsia="標楷體" w:hAnsi="標楷體" w:hint="eastAsia"/>
          <w:bCs/>
          <w:kern w:val="0"/>
          <w:sz w:val="28"/>
          <w:szCs w:val="28"/>
        </w:rPr>
        <w:t>，其辦理成果將透過成果發表會推廣分享；相關教材教案及教學模組提供其他學校，以擴展計畫效益，達到飲食教育向下扎根之計畫目標。</w:t>
      </w:r>
    </w:p>
    <w:p w14:paraId="4C1FED39" w14:textId="77777777" w:rsidR="000B4083" w:rsidRPr="005D5C18" w:rsidRDefault="000B4083"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p>
    <w:p w14:paraId="23B3698F" w14:textId="2854E0FB" w:rsidR="005B7929" w:rsidRPr="005D5C18" w:rsidRDefault="005B7929"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八</w:t>
      </w:r>
      <w:r w:rsidRPr="005D5C18">
        <w:rPr>
          <w:rFonts w:ascii="微軟正黑體" w:eastAsia="微軟正黑體" w:hAnsi="微軟正黑體" w:cs="?????(P)"/>
          <w:b/>
          <w:bCs/>
          <w:kern w:val="0"/>
          <w:sz w:val="30"/>
          <w:szCs w:val="30"/>
        </w:rPr>
        <w:t>、學校工程管理</w:t>
      </w:r>
    </w:p>
    <w:p w14:paraId="0BC97298" w14:textId="77777777" w:rsidR="008614C5" w:rsidRPr="005D5C18" w:rsidRDefault="008614C5" w:rsidP="00B71335">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w:t>
      </w:r>
      <w:r w:rsidRPr="005D5C18">
        <w:rPr>
          <w:rFonts w:ascii="標楷體" w:eastAsia="標楷體" w:hAnsi="標楷體" w:hint="eastAsia"/>
          <w:bCs/>
          <w:kern w:val="0"/>
          <w:sz w:val="28"/>
          <w:szCs w:val="28"/>
        </w:rPr>
        <w:t>督導耐震補強工程相關業務計畫推動及執行</w:t>
      </w:r>
    </w:p>
    <w:p w14:paraId="4A3DF9F9" w14:textId="56D2387A"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w:t>
      </w:r>
      <w:r w:rsidRPr="005D5C18">
        <w:rPr>
          <w:rFonts w:ascii="標楷體" w:eastAsia="標楷體" w:hAnsi="標楷體"/>
          <w:bCs/>
          <w:kern w:val="0"/>
          <w:sz w:val="28"/>
          <w:szCs w:val="28"/>
        </w:rPr>
        <w:t>.</w:t>
      </w:r>
      <w:r w:rsidR="006923CC" w:rsidRPr="005D5C18">
        <w:rPr>
          <w:rFonts w:ascii="標楷體" w:eastAsia="標楷體" w:hAnsi="標楷體" w:hint="eastAsia"/>
          <w:bCs/>
          <w:kern w:val="0"/>
          <w:sz w:val="28"/>
          <w:szCs w:val="28"/>
        </w:rPr>
        <w:t>為營造安全教學環境、維護師生安全，</w:t>
      </w:r>
      <w:r w:rsidR="006923CC" w:rsidRPr="005D5C18">
        <w:rPr>
          <w:rFonts w:ascii="標楷體" w:eastAsia="標楷體" w:hAnsi="標楷體" w:hint="eastAsia"/>
          <w:spacing w:val="2"/>
          <w:sz w:val="28"/>
          <w:szCs w:val="28"/>
        </w:rPr>
        <w:t>教育部國教署</w:t>
      </w:r>
      <w:r w:rsidR="006923CC" w:rsidRPr="005D5C18">
        <w:rPr>
          <w:rFonts w:ascii="標楷體" w:eastAsia="標楷體" w:hAnsi="標楷體" w:hint="eastAsia"/>
          <w:bCs/>
          <w:kern w:val="0"/>
          <w:sz w:val="28"/>
          <w:szCs w:val="28"/>
        </w:rPr>
        <w:t>112年5月18日核定本市辦理國中小校舍112至114年度（一般性補助款）耐震</w:t>
      </w:r>
      <w:proofErr w:type="gramStart"/>
      <w:r w:rsidR="006923CC" w:rsidRPr="005D5C18">
        <w:rPr>
          <w:rFonts w:ascii="標楷體" w:eastAsia="標楷體" w:hAnsi="標楷體" w:hint="eastAsia"/>
          <w:bCs/>
          <w:kern w:val="0"/>
          <w:sz w:val="28"/>
          <w:szCs w:val="28"/>
        </w:rPr>
        <w:t>補強監造</w:t>
      </w:r>
      <w:proofErr w:type="gramEnd"/>
      <w:r w:rsidR="006923CC" w:rsidRPr="005D5C18">
        <w:rPr>
          <w:rFonts w:ascii="標楷體" w:eastAsia="標楷體" w:hAnsi="標楷體" w:hint="eastAsia"/>
          <w:bCs/>
          <w:kern w:val="0"/>
          <w:sz w:val="28"/>
          <w:szCs w:val="28"/>
        </w:rPr>
        <w:t>及工程經費，補助</w:t>
      </w:r>
      <w:r w:rsidR="006923CC" w:rsidRPr="005D5C18">
        <w:rPr>
          <w:rFonts w:ascii="標楷體" w:eastAsia="標楷體" w:hAnsi="標楷體"/>
          <w:bCs/>
          <w:kern w:val="0"/>
          <w:sz w:val="28"/>
          <w:szCs w:val="28"/>
        </w:rPr>
        <w:t>4</w:t>
      </w:r>
      <w:r w:rsidR="006923CC" w:rsidRPr="005D5C18">
        <w:rPr>
          <w:rFonts w:ascii="標楷體" w:eastAsia="標楷體" w:hAnsi="標楷體" w:hint="eastAsia"/>
          <w:bCs/>
          <w:kern w:val="0"/>
          <w:sz w:val="28"/>
          <w:szCs w:val="28"/>
        </w:rPr>
        <w:t>校</w:t>
      </w:r>
      <w:r w:rsidR="006923CC" w:rsidRPr="005D5C18">
        <w:rPr>
          <w:rFonts w:ascii="標楷體" w:eastAsia="標楷體" w:hAnsi="標楷體"/>
          <w:bCs/>
          <w:kern w:val="0"/>
          <w:sz w:val="28"/>
          <w:szCs w:val="28"/>
        </w:rPr>
        <w:t>5</w:t>
      </w:r>
      <w:r w:rsidR="006923CC" w:rsidRPr="005D5C18">
        <w:rPr>
          <w:rFonts w:ascii="標楷體" w:eastAsia="標楷體" w:hAnsi="標楷體" w:hint="eastAsia"/>
          <w:bCs/>
          <w:kern w:val="0"/>
          <w:sz w:val="28"/>
          <w:szCs w:val="28"/>
        </w:rPr>
        <w:t>棟，補助經費共計7,592萬元，截至113年底已完成3校3棟，餘1校2棟(漢民國小)於114年納入補助，預計11</w:t>
      </w:r>
      <w:r w:rsidR="006923CC" w:rsidRPr="005D5C18">
        <w:rPr>
          <w:rFonts w:ascii="標楷體" w:eastAsia="標楷體" w:hAnsi="標楷體"/>
          <w:bCs/>
          <w:kern w:val="0"/>
          <w:sz w:val="28"/>
          <w:szCs w:val="28"/>
        </w:rPr>
        <w:t>5</w:t>
      </w:r>
      <w:r w:rsidR="006923CC" w:rsidRPr="005D5C18">
        <w:rPr>
          <w:rFonts w:ascii="標楷體" w:eastAsia="標楷體" w:hAnsi="標楷體" w:hint="eastAsia"/>
          <w:bCs/>
          <w:kern w:val="0"/>
          <w:sz w:val="28"/>
          <w:szCs w:val="28"/>
        </w:rPr>
        <w:t>年12月底前全數完工。</w:t>
      </w:r>
    </w:p>
    <w:p w14:paraId="46ABAD9B" w14:textId="0869A6FD"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w:t>
      </w:r>
      <w:r w:rsidRPr="005D5C18">
        <w:rPr>
          <w:rFonts w:ascii="標楷體" w:eastAsia="標楷體" w:hAnsi="標楷體"/>
          <w:bCs/>
          <w:kern w:val="0"/>
          <w:sz w:val="28"/>
          <w:szCs w:val="28"/>
        </w:rPr>
        <w:t>.</w:t>
      </w:r>
      <w:r w:rsidRPr="005D5C18">
        <w:rPr>
          <w:rFonts w:ascii="標楷體" w:eastAsia="標楷體" w:hAnsi="標楷體" w:hint="eastAsia"/>
          <w:bCs/>
          <w:sz w:val="28"/>
          <w:szCs w:val="28"/>
        </w:rPr>
        <w:t>路竹高中、三</w:t>
      </w:r>
      <w:proofErr w:type="gramStart"/>
      <w:r w:rsidRPr="005D5C18">
        <w:rPr>
          <w:rFonts w:ascii="標楷體" w:eastAsia="標楷體" w:hAnsi="標楷體" w:hint="eastAsia"/>
          <w:bCs/>
          <w:sz w:val="28"/>
          <w:szCs w:val="28"/>
        </w:rPr>
        <w:t>埤</w:t>
      </w:r>
      <w:proofErr w:type="gramEnd"/>
      <w:r w:rsidRPr="005D5C18">
        <w:rPr>
          <w:rFonts w:ascii="標楷體" w:eastAsia="標楷體" w:hAnsi="標楷體" w:hint="eastAsia"/>
          <w:bCs/>
          <w:sz w:val="28"/>
          <w:szCs w:val="28"/>
        </w:rPr>
        <w:t>國小及林園國小3校因校舍耐震強度不足，</w:t>
      </w:r>
      <w:r w:rsidR="00896624" w:rsidRPr="005D5C18">
        <w:rPr>
          <w:rFonts w:ascii="標楷體" w:eastAsia="標楷體" w:hAnsi="標楷體" w:hint="eastAsia"/>
          <w:bCs/>
          <w:sz w:val="28"/>
          <w:szCs w:val="28"/>
        </w:rPr>
        <w:t>本</w:t>
      </w:r>
      <w:r w:rsidRPr="005D5C18">
        <w:rPr>
          <w:rFonts w:ascii="標楷體" w:eastAsia="標楷體" w:hAnsi="標楷體" w:hint="eastAsia"/>
          <w:bCs/>
          <w:sz w:val="28"/>
          <w:szCs w:val="28"/>
        </w:rPr>
        <w:t>府於113年6月核定補強及安置經費計2,</w:t>
      </w:r>
      <w:r w:rsidRPr="005D5C18">
        <w:rPr>
          <w:rFonts w:ascii="標楷體" w:eastAsia="標楷體" w:hAnsi="標楷體"/>
          <w:bCs/>
          <w:sz w:val="28"/>
          <w:szCs w:val="28"/>
        </w:rPr>
        <w:t>937</w:t>
      </w:r>
      <w:r w:rsidRPr="005D5C18">
        <w:rPr>
          <w:rFonts w:ascii="標楷體" w:eastAsia="標楷體" w:hAnsi="標楷體" w:hint="eastAsia"/>
          <w:bCs/>
          <w:sz w:val="28"/>
          <w:szCs w:val="28"/>
        </w:rPr>
        <w:t>萬</w:t>
      </w:r>
      <w:r w:rsidRPr="005D5C18">
        <w:rPr>
          <w:rFonts w:ascii="標楷體" w:eastAsia="標楷體" w:hAnsi="標楷體"/>
          <w:bCs/>
          <w:sz w:val="28"/>
          <w:szCs w:val="28"/>
        </w:rPr>
        <w:t>198</w:t>
      </w:r>
      <w:r w:rsidRPr="005D5C18">
        <w:rPr>
          <w:rFonts w:ascii="標楷體" w:eastAsia="標楷體" w:hAnsi="標楷體" w:hint="eastAsia"/>
          <w:bCs/>
          <w:sz w:val="28"/>
          <w:szCs w:val="28"/>
        </w:rPr>
        <w:t>元，</w:t>
      </w:r>
      <w:r w:rsidRPr="005D5C18">
        <w:rPr>
          <w:rFonts w:ascii="標楷體" w:eastAsia="標楷體" w:hAnsi="標楷體"/>
          <w:bCs/>
          <w:sz w:val="28"/>
          <w:szCs w:val="28"/>
        </w:rPr>
        <w:t>3</w:t>
      </w:r>
      <w:r w:rsidRPr="005D5C18">
        <w:rPr>
          <w:rFonts w:ascii="標楷體" w:eastAsia="標楷體" w:hAnsi="標楷體" w:hint="eastAsia"/>
          <w:bCs/>
          <w:sz w:val="28"/>
          <w:szCs w:val="28"/>
        </w:rPr>
        <w:t>校已分別於113年8月及9月完成校舍補強工程。</w:t>
      </w:r>
    </w:p>
    <w:p w14:paraId="432FFF95" w14:textId="77777777" w:rsidR="008614C5" w:rsidRPr="005D5C18" w:rsidRDefault="008614C5" w:rsidP="00B71335">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（二）辦理老舊校舍拆除重建</w:t>
      </w:r>
      <w:r w:rsidRPr="005D5C18">
        <w:rPr>
          <w:rFonts w:ascii="標楷體" w:eastAsia="標楷體" w:hAnsi="標楷體" w:hint="eastAsia"/>
          <w:bCs/>
          <w:kern w:val="0"/>
          <w:sz w:val="28"/>
          <w:szCs w:val="28"/>
        </w:rPr>
        <w:t>及校舍新建工程</w:t>
      </w:r>
    </w:p>
    <w:p w14:paraId="236CBCAA" w14:textId="77777777"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spacing w:val="-4"/>
          <w:sz w:val="28"/>
          <w:szCs w:val="28"/>
        </w:rPr>
      </w:pPr>
      <w:r w:rsidRPr="005D5C18">
        <w:rPr>
          <w:rFonts w:ascii="標楷體" w:eastAsia="標楷體" w:hAnsi="標楷體" w:hint="eastAsia"/>
          <w:bCs/>
          <w:kern w:val="0"/>
          <w:sz w:val="28"/>
          <w:szCs w:val="28"/>
        </w:rPr>
        <w:t>1.</w:t>
      </w:r>
      <w:r w:rsidRPr="005D5C18">
        <w:rPr>
          <w:rFonts w:ascii="標楷體" w:eastAsia="標楷體" w:hAnsi="標楷體" w:hint="eastAsia"/>
          <w:spacing w:val="-4"/>
          <w:sz w:val="28"/>
          <w:szCs w:val="28"/>
        </w:rPr>
        <w:t>鳳翔國中二期校舍新建工程：</w:t>
      </w:r>
      <w:r w:rsidRPr="005D5C18">
        <w:rPr>
          <w:rFonts w:ascii="標楷體" w:eastAsia="標楷體" w:hAnsi="標楷體" w:hint="eastAsia"/>
          <w:bCs/>
          <w:sz w:val="28"/>
          <w:szCs w:val="28"/>
        </w:rPr>
        <w:t>總經費為</w:t>
      </w:r>
      <w:r w:rsidRPr="005D5C18">
        <w:rPr>
          <w:rFonts w:ascii="標楷體" w:eastAsia="標楷體" w:hAnsi="標楷體"/>
          <w:bCs/>
          <w:sz w:val="28"/>
          <w:szCs w:val="28"/>
        </w:rPr>
        <w:t>1</w:t>
      </w:r>
      <w:r w:rsidRPr="005D5C18">
        <w:rPr>
          <w:rFonts w:ascii="標楷體" w:eastAsia="標楷體" w:hAnsi="標楷體" w:hint="eastAsia"/>
          <w:bCs/>
          <w:sz w:val="28"/>
          <w:szCs w:val="28"/>
        </w:rPr>
        <w:t>億</w:t>
      </w:r>
      <w:r w:rsidRPr="005D5C18">
        <w:rPr>
          <w:rFonts w:ascii="標楷體" w:eastAsia="標楷體" w:hAnsi="標楷體"/>
          <w:bCs/>
          <w:sz w:val="28"/>
          <w:szCs w:val="28"/>
        </w:rPr>
        <w:t>4,500</w:t>
      </w:r>
      <w:r w:rsidRPr="005D5C18">
        <w:rPr>
          <w:rFonts w:ascii="標楷體" w:eastAsia="標楷體" w:hAnsi="標楷體" w:hint="eastAsia"/>
          <w:bCs/>
          <w:sz w:val="28"/>
          <w:szCs w:val="28"/>
        </w:rPr>
        <w:t>萬元，原於111年8月9日完成發包，惟因施工承商未依契約規定履約而終止契約，已於1</w:t>
      </w:r>
      <w:r w:rsidRPr="005D5C18">
        <w:rPr>
          <w:rFonts w:ascii="標楷體" w:eastAsia="標楷體" w:hAnsi="標楷體"/>
          <w:bCs/>
          <w:sz w:val="28"/>
          <w:szCs w:val="28"/>
        </w:rPr>
        <w:t>13</w:t>
      </w:r>
      <w:r w:rsidRPr="005D5C18">
        <w:rPr>
          <w:rFonts w:ascii="標楷體" w:eastAsia="標楷體" w:hAnsi="標楷體" w:hint="eastAsia"/>
          <w:bCs/>
          <w:sz w:val="28"/>
          <w:szCs w:val="28"/>
        </w:rPr>
        <w:t>年</w:t>
      </w:r>
      <w:r w:rsidRPr="005D5C18">
        <w:rPr>
          <w:rFonts w:ascii="標楷體" w:eastAsia="標楷體" w:hAnsi="標楷體"/>
          <w:bCs/>
          <w:sz w:val="28"/>
          <w:szCs w:val="28"/>
        </w:rPr>
        <w:t>9</w:t>
      </w:r>
      <w:r w:rsidRPr="005D5C18">
        <w:rPr>
          <w:rFonts w:ascii="標楷體" w:eastAsia="標楷體" w:hAnsi="標楷體" w:hint="eastAsia"/>
          <w:bCs/>
          <w:sz w:val="28"/>
          <w:szCs w:val="28"/>
        </w:rPr>
        <w:t>月</w:t>
      </w:r>
      <w:r w:rsidRPr="005D5C18">
        <w:rPr>
          <w:rFonts w:ascii="標楷體" w:eastAsia="標楷體" w:hAnsi="標楷體"/>
          <w:bCs/>
          <w:sz w:val="28"/>
          <w:szCs w:val="28"/>
        </w:rPr>
        <w:t>16</w:t>
      </w:r>
      <w:r w:rsidRPr="005D5C18">
        <w:rPr>
          <w:rFonts w:ascii="標楷體" w:eastAsia="標楷體" w:hAnsi="標楷體" w:hint="eastAsia"/>
          <w:bCs/>
          <w:sz w:val="28"/>
          <w:szCs w:val="28"/>
        </w:rPr>
        <w:t>日重新招標簽約，並於11月18日開工，目前施工中，預計</w:t>
      </w:r>
      <w:r w:rsidRPr="005D5C18">
        <w:rPr>
          <w:rFonts w:ascii="標楷體" w:eastAsia="標楷體" w:hAnsi="標楷體"/>
          <w:bCs/>
          <w:sz w:val="28"/>
          <w:szCs w:val="28"/>
        </w:rPr>
        <w:t>115年09月</w:t>
      </w:r>
      <w:r w:rsidRPr="005D5C18">
        <w:rPr>
          <w:rFonts w:ascii="標楷體" w:eastAsia="標楷體" w:hAnsi="標楷體" w:hint="eastAsia"/>
          <w:bCs/>
          <w:sz w:val="28"/>
          <w:szCs w:val="28"/>
        </w:rPr>
        <w:t>完工</w:t>
      </w:r>
      <w:r w:rsidRPr="005D5C18">
        <w:rPr>
          <w:rFonts w:ascii="標楷體" w:eastAsia="標楷體" w:hAnsi="標楷體" w:hint="eastAsia"/>
          <w:sz w:val="28"/>
          <w:szCs w:val="32"/>
        </w:rPr>
        <w:t>。</w:t>
      </w:r>
    </w:p>
    <w:p w14:paraId="1D8E8ED1" w14:textId="77777777"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2.旗津國中老舊校舍拆除新建工程：</w:t>
      </w:r>
      <w:r w:rsidRPr="005D5C18">
        <w:rPr>
          <w:rFonts w:ascii="標楷體" w:eastAsia="標楷體" w:hAnsi="標楷體" w:hint="eastAsia"/>
          <w:bCs/>
          <w:sz w:val="28"/>
          <w:szCs w:val="28"/>
        </w:rPr>
        <w:t>總經費</w:t>
      </w:r>
      <w:r w:rsidRPr="005D5C18">
        <w:rPr>
          <w:rFonts w:ascii="標楷體" w:eastAsia="標楷體" w:hAnsi="標楷體"/>
          <w:bCs/>
          <w:sz w:val="28"/>
          <w:szCs w:val="28"/>
        </w:rPr>
        <w:t>2</w:t>
      </w:r>
      <w:r w:rsidRPr="005D5C18">
        <w:rPr>
          <w:rFonts w:ascii="標楷體" w:eastAsia="標楷體" w:hAnsi="標楷體" w:hint="eastAsia"/>
          <w:bCs/>
          <w:sz w:val="28"/>
          <w:szCs w:val="28"/>
        </w:rPr>
        <w:t>億</w:t>
      </w:r>
      <w:r w:rsidRPr="005D5C18">
        <w:rPr>
          <w:rFonts w:ascii="標楷體" w:eastAsia="標楷體" w:hAnsi="標楷體"/>
          <w:bCs/>
          <w:sz w:val="28"/>
          <w:szCs w:val="28"/>
        </w:rPr>
        <w:t>4,629</w:t>
      </w:r>
      <w:r w:rsidRPr="005D5C18">
        <w:rPr>
          <w:rFonts w:ascii="標楷體" w:eastAsia="標楷體" w:hAnsi="標楷體" w:hint="eastAsia"/>
          <w:bCs/>
          <w:sz w:val="28"/>
          <w:szCs w:val="28"/>
        </w:rPr>
        <w:t>萬</w:t>
      </w:r>
      <w:r w:rsidRPr="005D5C18">
        <w:rPr>
          <w:rFonts w:ascii="標楷體" w:eastAsia="標楷體" w:hAnsi="標楷體"/>
          <w:bCs/>
          <w:sz w:val="28"/>
          <w:szCs w:val="28"/>
        </w:rPr>
        <w:t>4,946</w:t>
      </w:r>
      <w:r w:rsidRPr="005D5C18">
        <w:rPr>
          <w:rFonts w:ascii="標楷體" w:eastAsia="標楷體" w:hAnsi="標楷體" w:hint="eastAsia"/>
          <w:bCs/>
          <w:sz w:val="28"/>
          <w:szCs w:val="28"/>
        </w:rPr>
        <w:t>元，於</w:t>
      </w:r>
      <w:r w:rsidRPr="005D5C18">
        <w:rPr>
          <w:rFonts w:ascii="標楷體" w:eastAsia="標楷體" w:hAnsi="標楷體"/>
          <w:bCs/>
          <w:sz w:val="28"/>
          <w:szCs w:val="28"/>
        </w:rPr>
        <w:t>111</w:t>
      </w:r>
      <w:r w:rsidRPr="005D5C18">
        <w:rPr>
          <w:rFonts w:ascii="標楷體" w:eastAsia="標楷體" w:hAnsi="標楷體" w:hint="eastAsia"/>
          <w:bCs/>
          <w:sz w:val="28"/>
          <w:szCs w:val="28"/>
        </w:rPr>
        <w:t>年</w:t>
      </w:r>
      <w:r w:rsidRPr="005D5C18">
        <w:rPr>
          <w:rFonts w:ascii="標楷體" w:eastAsia="標楷體" w:hAnsi="標楷體"/>
          <w:bCs/>
          <w:sz w:val="28"/>
          <w:szCs w:val="28"/>
        </w:rPr>
        <w:t>8</w:t>
      </w:r>
      <w:r w:rsidRPr="005D5C18">
        <w:rPr>
          <w:rFonts w:ascii="標楷體" w:eastAsia="標楷體" w:hAnsi="標楷體" w:hint="eastAsia"/>
          <w:bCs/>
          <w:sz w:val="28"/>
          <w:szCs w:val="28"/>
        </w:rPr>
        <w:t>月</w:t>
      </w:r>
      <w:r w:rsidRPr="005D5C18">
        <w:rPr>
          <w:rFonts w:ascii="標楷體" w:eastAsia="標楷體" w:hAnsi="標楷體"/>
          <w:bCs/>
          <w:sz w:val="28"/>
          <w:szCs w:val="28"/>
        </w:rPr>
        <w:t>31</w:t>
      </w:r>
      <w:r w:rsidRPr="005D5C18">
        <w:rPr>
          <w:rFonts w:ascii="標楷體" w:eastAsia="標楷體" w:hAnsi="標楷體" w:hint="eastAsia"/>
          <w:bCs/>
          <w:sz w:val="28"/>
          <w:szCs w:val="28"/>
        </w:rPr>
        <w:t>日完成工程發包，並於</w:t>
      </w:r>
      <w:r w:rsidRPr="005D5C18">
        <w:rPr>
          <w:rFonts w:ascii="標楷體" w:eastAsia="標楷體" w:hAnsi="標楷體"/>
          <w:bCs/>
          <w:sz w:val="28"/>
          <w:szCs w:val="28"/>
        </w:rPr>
        <w:t>111</w:t>
      </w:r>
      <w:r w:rsidRPr="005D5C18">
        <w:rPr>
          <w:rFonts w:ascii="標楷體" w:eastAsia="標楷體" w:hAnsi="標楷體" w:hint="eastAsia"/>
          <w:bCs/>
          <w:sz w:val="28"/>
          <w:szCs w:val="28"/>
        </w:rPr>
        <w:t>年</w:t>
      </w:r>
      <w:r w:rsidRPr="005D5C18">
        <w:rPr>
          <w:rFonts w:ascii="標楷體" w:eastAsia="標楷體" w:hAnsi="標楷體"/>
          <w:bCs/>
          <w:sz w:val="28"/>
          <w:szCs w:val="28"/>
        </w:rPr>
        <w:t>11</w:t>
      </w:r>
      <w:r w:rsidRPr="005D5C18">
        <w:rPr>
          <w:rFonts w:ascii="標楷體" w:eastAsia="標楷體" w:hAnsi="標楷體" w:hint="eastAsia"/>
          <w:bCs/>
          <w:sz w:val="28"/>
          <w:szCs w:val="28"/>
        </w:rPr>
        <w:t>月</w:t>
      </w:r>
      <w:r w:rsidRPr="005D5C18">
        <w:rPr>
          <w:rFonts w:ascii="標楷體" w:eastAsia="標楷體" w:hAnsi="標楷體"/>
          <w:bCs/>
          <w:sz w:val="28"/>
          <w:szCs w:val="28"/>
        </w:rPr>
        <w:t>7</w:t>
      </w:r>
      <w:r w:rsidRPr="005D5C18">
        <w:rPr>
          <w:rFonts w:ascii="標楷體" w:eastAsia="標楷體" w:hAnsi="標楷體" w:hint="eastAsia"/>
          <w:bCs/>
          <w:sz w:val="28"/>
          <w:szCs w:val="28"/>
        </w:rPr>
        <w:t>日開工，目前已完成校舍新建，</w:t>
      </w:r>
      <w:proofErr w:type="gramStart"/>
      <w:r w:rsidRPr="005D5C18">
        <w:rPr>
          <w:rFonts w:ascii="標楷體" w:eastAsia="標楷體" w:hAnsi="標楷體" w:hint="eastAsia"/>
          <w:bCs/>
          <w:sz w:val="28"/>
          <w:szCs w:val="28"/>
        </w:rPr>
        <w:t>俟</w:t>
      </w:r>
      <w:proofErr w:type="gramEnd"/>
      <w:r w:rsidRPr="005D5C18">
        <w:rPr>
          <w:rFonts w:ascii="標楷體" w:eastAsia="標楷體" w:hAnsi="標楷體" w:hint="eastAsia"/>
          <w:bCs/>
          <w:sz w:val="28"/>
          <w:szCs w:val="28"/>
        </w:rPr>
        <w:t>完成搬遷後辦理後續拆除作業，預計</w:t>
      </w:r>
      <w:r w:rsidRPr="005D5C18">
        <w:rPr>
          <w:rFonts w:ascii="標楷體" w:eastAsia="標楷體" w:hAnsi="標楷體"/>
          <w:bCs/>
          <w:sz w:val="28"/>
          <w:szCs w:val="28"/>
        </w:rPr>
        <w:t>114</w:t>
      </w:r>
      <w:r w:rsidRPr="005D5C18">
        <w:rPr>
          <w:rFonts w:ascii="標楷體" w:eastAsia="標楷體" w:hAnsi="標楷體" w:hint="eastAsia"/>
          <w:bCs/>
          <w:sz w:val="28"/>
          <w:szCs w:val="28"/>
        </w:rPr>
        <w:t>年4月完工</w:t>
      </w:r>
      <w:r w:rsidRPr="005D5C18">
        <w:rPr>
          <w:rFonts w:ascii="標楷體" w:eastAsia="標楷體" w:hAnsi="標楷體" w:hint="eastAsia"/>
          <w:bCs/>
          <w:kern w:val="0"/>
          <w:sz w:val="28"/>
          <w:szCs w:val="28"/>
        </w:rPr>
        <w:t>。</w:t>
      </w:r>
    </w:p>
    <w:p w14:paraId="01099F3A" w14:textId="77777777"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3.壽山國小校舍拆除重建工程：</w:t>
      </w:r>
      <w:r w:rsidRPr="005D5C18">
        <w:rPr>
          <w:rFonts w:ascii="標楷體" w:eastAsia="標楷體" w:hAnsi="標楷體" w:hint="eastAsia"/>
          <w:bCs/>
          <w:sz w:val="28"/>
          <w:szCs w:val="28"/>
        </w:rPr>
        <w:t>總經費</w:t>
      </w:r>
      <w:r w:rsidRPr="005D5C18">
        <w:rPr>
          <w:rFonts w:ascii="標楷體" w:eastAsia="標楷體" w:hAnsi="標楷體"/>
          <w:bCs/>
          <w:sz w:val="28"/>
          <w:szCs w:val="28"/>
        </w:rPr>
        <w:t>2</w:t>
      </w:r>
      <w:r w:rsidRPr="005D5C18">
        <w:rPr>
          <w:rFonts w:ascii="標楷體" w:eastAsia="標楷體" w:hAnsi="標楷體" w:hint="eastAsia"/>
          <w:bCs/>
          <w:sz w:val="28"/>
          <w:szCs w:val="28"/>
        </w:rPr>
        <w:t>億</w:t>
      </w:r>
      <w:r w:rsidRPr="005D5C18">
        <w:rPr>
          <w:rFonts w:ascii="標楷體" w:eastAsia="標楷體" w:hAnsi="標楷體"/>
          <w:bCs/>
          <w:sz w:val="28"/>
          <w:szCs w:val="28"/>
        </w:rPr>
        <w:t>7,375</w:t>
      </w:r>
      <w:r w:rsidRPr="005D5C18">
        <w:rPr>
          <w:rFonts w:ascii="標楷體" w:eastAsia="標楷體" w:hAnsi="標楷體" w:hint="eastAsia"/>
          <w:bCs/>
          <w:sz w:val="28"/>
          <w:szCs w:val="28"/>
        </w:rPr>
        <w:t>萬</w:t>
      </w:r>
      <w:r w:rsidRPr="005D5C18">
        <w:rPr>
          <w:rFonts w:ascii="標楷體" w:eastAsia="標楷體" w:hAnsi="標楷體"/>
          <w:bCs/>
          <w:sz w:val="28"/>
          <w:szCs w:val="28"/>
        </w:rPr>
        <w:t>768</w:t>
      </w:r>
      <w:r w:rsidRPr="005D5C18">
        <w:rPr>
          <w:rFonts w:ascii="標楷體" w:eastAsia="標楷體" w:hAnsi="標楷體" w:hint="eastAsia"/>
          <w:bCs/>
          <w:sz w:val="28"/>
          <w:szCs w:val="28"/>
        </w:rPr>
        <w:t>元，於113年8月30日完成工程發包，並於</w:t>
      </w:r>
      <w:r w:rsidRPr="005D5C18">
        <w:rPr>
          <w:rFonts w:ascii="標楷體" w:eastAsia="標楷體" w:hAnsi="標楷體"/>
          <w:bCs/>
          <w:sz w:val="28"/>
          <w:szCs w:val="28"/>
        </w:rPr>
        <w:t>11</w:t>
      </w:r>
      <w:r w:rsidRPr="005D5C18">
        <w:rPr>
          <w:rFonts w:ascii="標楷體" w:eastAsia="標楷體" w:hAnsi="標楷體" w:hint="eastAsia"/>
          <w:bCs/>
          <w:sz w:val="28"/>
          <w:szCs w:val="28"/>
        </w:rPr>
        <w:t>月</w:t>
      </w:r>
      <w:r w:rsidRPr="005D5C18">
        <w:rPr>
          <w:rFonts w:ascii="標楷體" w:eastAsia="標楷體" w:hAnsi="標楷體"/>
          <w:bCs/>
          <w:sz w:val="28"/>
          <w:szCs w:val="28"/>
        </w:rPr>
        <w:t>20</w:t>
      </w:r>
      <w:r w:rsidRPr="005D5C18">
        <w:rPr>
          <w:rFonts w:ascii="標楷體" w:eastAsia="標楷體" w:hAnsi="標楷體" w:hint="eastAsia"/>
          <w:bCs/>
          <w:sz w:val="28"/>
          <w:szCs w:val="28"/>
        </w:rPr>
        <w:t>日開工，目前已完成舊校舍拆除，預計1</w:t>
      </w:r>
      <w:r w:rsidRPr="005D5C18">
        <w:rPr>
          <w:rFonts w:ascii="標楷體" w:eastAsia="標楷體" w:hAnsi="標楷體"/>
          <w:bCs/>
          <w:sz w:val="28"/>
          <w:szCs w:val="28"/>
        </w:rPr>
        <w:t>15</w:t>
      </w:r>
      <w:r w:rsidRPr="005D5C18">
        <w:rPr>
          <w:rFonts w:ascii="標楷體" w:eastAsia="標楷體" w:hAnsi="標楷體" w:hint="eastAsia"/>
          <w:bCs/>
          <w:sz w:val="28"/>
          <w:szCs w:val="28"/>
        </w:rPr>
        <w:t>年10月完工。</w:t>
      </w:r>
    </w:p>
    <w:p w14:paraId="692E297E" w14:textId="0BEF7609"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sz w:val="28"/>
          <w:szCs w:val="32"/>
        </w:rPr>
      </w:pPr>
      <w:r w:rsidRPr="005D5C18">
        <w:rPr>
          <w:rFonts w:ascii="標楷體" w:eastAsia="標楷體" w:hAnsi="標楷體" w:hint="eastAsia"/>
          <w:spacing w:val="-4"/>
          <w:sz w:val="28"/>
          <w:szCs w:val="28"/>
        </w:rPr>
        <w:t>4</w:t>
      </w:r>
      <w:r w:rsidRPr="005D5C18">
        <w:rPr>
          <w:rFonts w:ascii="標楷體" w:eastAsia="標楷體" w:hAnsi="標楷體"/>
          <w:spacing w:val="-4"/>
          <w:sz w:val="28"/>
          <w:szCs w:val="28"/>
        </w:rPr>
        <w:t>.</w:t>
      </w:r>
      <w:r w:rsidRPr="005D5C18">
        <w:rPr>
          <w:rFonts w:ascii="標楷體" w:eastAsia="標楷體" w:hAnsi="標楷體" w:hint="eastAsia"/>
          <w:spacing w:val="-4"/>
          <w:sz w:val="28"/>
          <w:szCs w:val="28"/>
        </w:rPr>
        <w:t>茄</w:t>
      </w:r>
      <w:proofErr w:type="gramStart"/>
      <w:r w:rsidRPr="005D5C18">
        <w:rPr>
          <w:rFonts w:ascii="標楷體" w:eastAsia="標楷體" w:hAnsi="標楷體" w:hint="eastAsia"/>
          <w:spacing w:val="-4"/>
          <w:sz w:val="28"/>
          <w:szCs w:val="28"/>
        </w:rPr>
        <w:t>萣</w:t>
      </w:r>
      <w:proofErr w:type="gramEnd"/>
      <w:r w:rsidRPr="005D5C18">
        <w:rPr>
          <w:rFonts w:ascii="標楷體" w:eastAsia="標楷體" w:hAnsi="標楷體" w:hint="eastAsia"/>
          <w:spacing w:val="-4"/>
          <w:sz w:val="28"/>
          <w:szCs w:val="28"/>
        </w:rPr>
        <w:t>國小北棟校舍拆除新建工程：</w:t>
      </w:r>
      <w:r w:rsidRPr="005D5C18">
        <w:rPr>
          <w:rFonts w:ascii="標楷體" w:eastAsia="標楷體" w:hAnsi="標楷體" w:hint="eastAsia"/>
          <w:bCs/>
          <w:sz w:val="28"/>
          <w:szCs w:val="28"/>
        </w:rPr>
        <w:t>總經費9,698萬5,000元，112年2月9日開工，</w:t>
      </w:r>
      <w:r w:rsidR="006923CC" w:rsidRPr="005D5C18">
        <w:rPr>
          <w:rFonts w:ascii="標楷體" w:eastAsia="標楷體" w:hAnsi="標楷體" w:hint="eastAsia"/>
          <w:bCs/>
          <w:sz w:val="28"/>
          <w:szCs w:val="28"/>
        </w:rPr>
        <w:t>於</w:t>
      </w:r>
      <w:r w:rsidR="006923CC" w:rsidRPr="005D5C18">
        <w:rPr>
          <w:rFonts w:ascii="標楷體" w:eastAsia="標楷體" w:hAnsi="標楷體"/>
          <w:bCs/>
          <w:sz w:val="28"/>
          <w:szCs w:val="28"/>
        </w:rPr>
        <w:t>114</w:t>
      </w:r>
      <w:r w:rsidR="006923CC" w:rsidRPr="005D5C18">
        <w:rPr>
          <w:rFonts w:ascii="標楷體" w:eastAsia="標楷體" w:hAnsi="標楷體" w:hint="eastAsia"/>
          <w:bCs/>
          <w:sz w:val="28"/>
          <w:szCs w:val="28"/>
        </w:rPr>
        <w:t>年</w:t>
      </w:r>
      <w:r w:rsidR="006923CC" w:rsidRPr="005D5C18">
        <w:rPr>
          <w:rFonts w:ascii="標楷體" w:eastAsia="標楷體" w:hAnsi="標楷體"/>
          <w:bCs/>
          <w:sz w:val="28"/>
          <w:szCs w:val="28"/>
        </w:rPr>
        <w:t>1</w:t>
      </w:r>
      <w:r w:rsidR="006923CC" w:rsidRPr="005D5C18">
        <w:rPr>
          <w:rFonts w:ascii="標楷體" w:eastAsia="標楷體" w:hAnsi="標楷體" w:hint="eastAsia"/>
          <w:bCs/>
          <w:sz w:val="28"/>
          <w:szCs w:val="28"/>
        </w:rPr>
        <w:t>月2</w:t>
      </w:r>
      <w:r w:rsidR="006923CC" w:rsidRPr="005D5C18">
        <w:rPr>
          <w:rFonts w:ascii="標楷體" w:eastAsia="標楷體" w:hAnsi="標楷體"/>
          <w:bCs/>
          <w:sz w:val="28"/>
          <w:szCs w:val="28"/>
        </w:rPr>
        <w:t>3</w:t>
      </w:r>
      <w:r w:rsidR="006923CC" w:rsidRPr="005D5C18">
        <w:rPr>
          <w:rFonts w:ascii="標楷體" w:eastAsia="標楷體" w:hAnsi="標楷體" w:hint="eastAsia"/>
          <w:bCs/>
          <w:sz w:val="28"/>
          <w:szCs w:val="28"/>
        </w:rPr>
        <w:t>日完工</w:t>
      </w:r>
      <w:r w:rsidR="006923CC" w:rsidRPr="005D5C18">
        <w:rPr>
          <w:rFonts w:ascii="標楷體" w:eastAsia="標楷體" w:hAnsi="標楷體" w:hint="eastAsia"/>
          <w:sz w:val="28"/>
          <w:szCs w:val="32"/>
        </w:rPr>
        <w:t>。</w:t>
      </w:r>
    </w:p>
    <w:p w14:paraId="2AFAB42C" w14:textId="288C6936"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hAnsi="標楷體"/>
        </w:rPr>
      </w:pPr>
      <w:r w:rsidRPr="005D5C18">
        <w:rPr>
          <w:rFonts w:ascii="標楷體" w:eastAsia="標楷體" w:hAnsi="標楷體" w:hint="eastAsia"/>
          <w:sz w:val="28"/>
          <w:szCs w:val="32"/>
        </w:rPr>
        <w:t>5</w:t>
      </w:r>
      <w:r w:rsidRPr="005D5C18">
        <w:rPr>
          <w:rFonts w:ascii="標楷體" w:eastAsia="標楷體" w:hAnsi="標楷體"/>
          <w:sz w:val="28"/>
          <w:szCs w:val="32"/>
        </w:rPr>
        <w:t>.</w:t>
      </w:r>
      <w:r w:rsidR="006923CC" w:rsidRPr="005D5C18">
        <w:rPr>
          <w:rFonts w:ascii="標楷體" w:eastAsia="標楷體" w:hAnsi="標楷體" w:hint="eastAsia"/>
          <w:bCs/>
          <w:sz w:val="28"/>
          <w:szCs w:val="28"/>
        </w:rPr>
        <w:t>楠梓國小</w:t>
      </w:r>
      <w:proofErr w:type="gramStart"/>
      <w:r w:rsidR="006923CC" w:rsidRPr="005D5C18">
        <w:rPr>
          <w:rFonts w:ascii="標楷體" w:eastAsia="標楷體" w:hAnsi="標楷體" w:hint="eastAsia"/>
          <w:bCs/>
          <w:sz w:val="28"/>
          <w:szCs w:val="28"/>
        </w:rPr>
        <w:t>健康樓及和諧樓</w:t>
      </w:r>
      <w:proofErr w:type="gramEnd"/>
      <w:r w:rsidR="006923CC" w:rsidRPr="005D5C18">
        <w:rPr>
          <w:rFonts w:ascii="標楷體" w:eastAsia="標楷體" w:hAnsi="標楷體" w:hint="eastAsia"/>
          <w:bCs/>
          <w:sz w:val="28"/>
          <w:szCs w:val="28"/>
        </w:rPr>
        <w:t>校舍拆除及新建工程：總經費7億624萬4</w:t>
      </w:r>
      <w:r w:rsidR="006923CC" w:rsidRPr="005D5C18">
        <w:rPr>
          <w:rFonts w:ascii="標楷體" w:eastAsia="標楷體" w:hAnsi="標楷體"/>
          <w:bCs/>
          <w:sz w:val="28"/>
          <w:szCs w:val="28"/>
        </w:rPr>
        <w:t>,150</w:t>
      </w:r>
      <w:r w:rsidR="006923CC" w:rsidRPr="005D5C18">
        <w:rPr>
          <w:rFonts w:ascii="標楷體" w:eastAsia="標楷體" w:hAnsi="標楷體" w:hint="eastAsia"/>
          <w:bCs/>
          <w:sz w:val="28"/>
          <w:szCs w:val="28"/>
        </w:rPr>
        <w:t>元，第一期工程經費1億5,276萬元，111年11月17日開工，預計1</w:t>
      </w:r>
      <w:r w:rsidR="006923CC" w:rsidRPr="005D5C18">
        <w:rPr>
          <w:rFonts w:ascii="標楷體" w:eastAsia="標楷體" w:hAnsi="標楷體"/>
          <w:bCs/>
          <w:sz w:val="28"/>
          <w:szCs w:val="28"/>
        </w:rPr>
        <w:t>14</w:t>
      </w:r>
      <w:r w:rsidR="006923CC" w:rsidRPr="005D5C18">
        <w:rPr>
          <w:rFonts w:ascii="標楷體" w:eastAsia="標楷體" w:hAnsi="標楷體" w:hint="eastAsia"/>
          <w:bCs/>
          <w:sz w:val="28"/>
          <w:szCs w:val="28"/>
        </w:rPr>
        <w:t>年</w:t>
      </w:r>
      <w:r w:rsidR="006923CC" w:rsidRPr="005D5C18">
        <w:rPr>
          <w:rFonts w:ascii="標楷體" w:eastAsia="標楷體" w:hAnsi="標楷體"/>
          <w:bCs/>
          <w:sz w:val="28"/>
          <w:szCs w:val="28"/>
        </w:rPr>
        <w:t>3</w:t>
      </w:r>
      <w:r w:rsidR="006923CC" w:rsidRPr="005D5C18">
        <w:rPr>
          <w:rFonts w:ascii="標楷體" w:eastAsia="標楷體" w:hAnsi="標楷體" w:hint="eastAsia"/>
          <w:bCs/>
          <w:sz w:val="28"/>
          <w:szCs w:val="28"/>
        </w:rPr>
        <w:t>月完工，另第二期工程經費</w:t>
      </w:r>
      <w:r w:rsidR="006923CC" w:rsidRPr="005D5C18">
        <w:rPr>
          <w:rFonts w:ascii="標楷體" w:eastAsia="標楷體" w:hAnsi="標楷體"/>
          <w:bCs/>
          <w:sz w:val="28"/>
          <w:szCs w:val="28"/>
        </w:rPr>
        <w:t>5</w:t>
      </w:r>
      <w:r w:rsidR="006923CC" w:rsidRPr="005D5C18">
        <w:rPr>
          <w:rFonts w:ascii="標楷體" w:eastAsia="標楷體" w:hAnsi="標楷體" w:hint="eastAsia"/>
          <w:bCs/>
          <w:sz w:val="28"/>
          <w:szCs w:val="28"/>
        </w:rPr>
        <w:t>億5,</w:t>
      </w:r>
      <w:r w:rsidR="006923CC" w:rsidRPr="005D5C18">
        <w:rPr>
          <w:rFonts w:ascii="標楷體" w:eastAsia="標楷體" w:hAnsi="標楷體"/>
          <w:bCs/>
          <w:sz w:val="28"/>
          <w:szCs w:val="28"/>
        </w:rPr>
        <w:t>36</w:t>
      </w:r>
      <w:r w:rsidR="006923CC" w:rsidRPr="005D5C18">
        <w:rPr>
          <w:rFonts w:ascii="標楷體" w:eastAsia="標楷體" w:hAnsi="標楷體" w:hint="eastAsia"/>
          <w:bCs/>
          <w:sz w:val="28"/>
          <w:szCs w:val="28"/>
        </w:rPr>
        <w:t>6萬元，於113年7月31日決標，已於114年1月2</w:t>
      </w:r>
      <w:r w:rsidR="006923CC" w:rsidRPr="005D5C18">
        <w:rPr>
          <w:rFonts w:ascii="標楷體" w:eastAsia="標楷體" w:hAnsi="標楷體"/>
          <w:bCs/>
          <w:sz w:val="28"/>
          <w:szCs w:val="28"/>
        </w:rPr>
        <w:t>0</w:t>
      </w:r>
      <w:r w:rsidR="006923CC" w:rsidRPr="005D5C18">
        <w:rPr>
          <w:rFonts w:ascii="標楷體" w:eastAsia="標楷體" w:hAnsi="標楷體" w:hint="eastAsia"/>
          <w:bCs/>
          <w:sz w:val="28"/>
          <w:szCs w:val="28"/>
        </w:rPr>
        <w:t>日開工，預計1</w:t>
      </w:r>
      <w:r w:rsidR="006923CC" w:rsidRPr="005D5C18">
        <w:rPr>
          <w:rFonts w:ascii="標楷體" w:eastAsia="標楷體" w:hAnsi="標楷體"/>
          <w:bCs/>
          <w:sz w:val="28"/>
          <w:szCs w:val="28"/>
        </w:rPr>
        <w:t>16</w:t>
      </w:r>
      <w:r w:rsidR="006923CC" w:rsidRPr="005D5C18">
        <w:rPr>
          <w:rFonts w:ascii="標楷體" w:eastAsia="標楷體" w:hAnsi="標楷體" w:hint="eastAsia"/>
          <w:bCs/>
          <w:sz w:val="28"/>
          <w:szCs w:val="28"/>
        </w:rPr>
        <w:t>年3月完工</w:t>
      </w:r>
      <w:r w:rsidR="006923CC" w:rsidRPr="005D5C18">
        <w:rPr>
          <w:rFonts w:hAnsi="標楷體" w:hint="eastAsia"/>
        </w:rPr>
        <w:t>。</w:t>
      </w:r>
    </w:p>
    <w:p w14:paraId="6EDEC26A" w14:textId="77777777" w:rsidR="008614C5" w:rsidRPr="005D5C18" w:rsidRDefault="008614C5"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sz w:val="28"/>
          <w:szCs w:val="28"/>
        </w:rPr>
      </w:pPr>
      <w:r w:rsidRPr="005D5C18">
        <w:rPr>
          <w:rFonts w:ascii="標楷體" w:eastAsia="標楷體" w:hAnsi="標楷體"/>
          <w:sz w:val="28"/>
          <w:szCs w:val="32"/>
        </w:rPr>
        <w:t>6.</w:t>
      </w:r>
      <w:r w:rsidRPr="005D5C18">
        <w:rPr>
          <w:rFonts w:ascii="標楷體" w:eastAsia="標楷體" w:hAnsi="標楷體" w:hint="eastAsia"/>
          <w:bCs/>
          <w:sz w:val="28"/>
          <w:szCs w:val="28"/>
        </w:rPr>
        <w:t>鳳山區文中13非營利幼兒園新建工程：工程經費為1億1,697萬5,564元，已於112年1</w:t>
      </w:r>
      <w:r w:rsidRPr="005D5C18">
        <w:rPr>
          <w:rFonts w:ascii="標楷體" w:eastAsia="標楷體" w:hAnsi="標楷體"/>
          <w:bCs/>
          <w:sz w:val="28"/>
          <w:szCs w:val="28"/>
        </w:rPr>
        <w:t>0</w:t>
      </w:r>
      <w:r w:rsidRPr="005D5C18">
        <w:rPr>
          <w:rFonts w:ascii="標楷體" w:eastAsia="標楷體" w:hAnsi="標楷體" w:hint="eastAsia"/>
          <w:bCs/>
          <w:sz w:val="28"/>
          <w:szCs w:val="28"/>
        </w:rPr>
        <w:t>月3日決標簽約，113年3月1日開工，刻正施工中，預計114年9月完工。</w:t>
      </w:r>
    </w:p>
    <w:p w14:paraId="72D552D1" w14:textId="5837F50D" w:rsidR="008614C5" w:rsidRPr="005D5C18" w:rsidRDefault="008614C5"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sz w:val="28"/>
          <w:szCs w:val="28"/>
        </w:rPr>
      </w:pPr>
      <w:r w:rsidRPr="005D5C18">
        <w:rPr>
          <w:rFonts w:ascii="標楷體" w:eastAsia="標楷體" w:hAnsi="標楷體"/>
          <w:spacing w:val="-4"/>
          <w:sz w:val="28"/>
          <w:szCs w:val="28"/>
        </w:rPr>
        <w:t>7.</w:t>
      </w:r>
      <w:r w:rsidR="006923CC" w:rsidRPr="005D5C18">
        <w:rPr>
          <w:rFonts w:ascii="標楷體" w:eastAsia="標楷體" w:hAnsi="標楷體" w:hint="eastAsia"/>
          <w:spacing w:val="-4"/>
          <w:sz w:val="28"/>
          <w:szCs w:val="28"/>
        </w:rPr>
        <w:t>前鎮國小勤學樓校舍拆除新建工程：</w:t>
      </w:r>
      <w:r w:rsidR="006923CC" w:rsidRPr="005D5C18">
        <w:rPr>
          <w:rFonts w:ascii="標楷體" w:eastAsia="標楷體" w:hAnsi="標楷體" w:hint="eastAsia"/>
          <w:bCs/>
          <w:sz w:val="28"/>
          <w:szCs w:val="28"/>
        </w:rPr>
        <w:t>整體計畫於113年</w:t>
      </w:r>
      <w:r w:rsidR="006923CC" w:rsidRPr="005D5C18">
        <w:rPr>
          <w:rFonts w:ascii="標楷體" w:eastAsia="標楷體" w:hAnsi="標楷體"/>
          <w:bCs/>
          <w:sz w:val="28"/>
          <w:szCs w:val="28"/>
        </w:rPr>
        <w:t>2</w:t>
      </w:r>
      <w:r w:rsidR="006923CC" w:rsidRPr="005D5C18">
        <w:rPr>
          <w:rFonts w:ascii="標楷體" w:eastAsia="標楷體" w:hAnsi="標楷體" w:hint="eastAsia"/>
          <w:bCs/>
          <w:sz w:val="28"/>
          <w:szCs w:val="28"/>
        </w:rPr>
        <w:t>月</w:t>
      </w:r>
      <w:r w:rsidR="006923CC" w:rsidRPr="005D5C18">
        <w:rPr>
          <w:rFonts w:ascii="標楷體" w:eastAsia="標楷體" w:hAnsi="標楷體"/>
          <w:bCs/>
          <w:sz w:val="28"/>
          <w:szCs w:val="28"/>
        </w:rPr>
        <w:t>7</w:t>
      </w:r>
      <w:r w:rsidR="006923CC" w:rsidRPr="005D5C18">
        <w:rPr>
          <w:rFonts w:ascii="標楷體" w:eastAsia="標楷體" w:hAnsi="標楷體" w:hint="eastAsia"/>
          <w:bCs/>
          <w:sz w:val="28"/>
          <w:szCs w:val="28"/>
        </w:rPr>
        <w:t>日核定，總計畫經費為</w:t>
      </w:r>
      <w:r w:rsidR="006923CC" w:rsidRPr="005D5C18">
        <w:rPr>
          <w:rFonts w:ascii="標楷體" w:eastAsia="標楷體" w:hAnsi="標楷體"/>
          <w:bCs/>
          <w:sz w:val="28"/>
          <w:szCs w:val="28"/>
        </w:rPr>
        <w:t>1</w:t>
      </w:r>
      <w:r w:rsidR="006923CC" w:rsidRPr="005D5C18">
        <w:rPr>
          <w:rFonts w:ascii="標楷體" w:eastAsia="標楷體" w:hAnsi="標楷體" w:hint="eastAsia"/>
          <w:bCs/>
          <w:sz w:val="28"/>
          <w:szCs w:val="28"/>
        </w:rPr>
        <w:t>億</w:t>
      </w:r>
      <w:r w:rsidR="006923CC" w:rsidRPr="005D5C18">
        <w:rPr>
          <w:rFonts w:ascii="標楷體" w:eastAsia="標楷體" w:hAnsi="標楷體"/>
          <w:bCs/>
          <w:sz w:val="28"/>
          <w:szCs w:val="28"/>
        </w:rPr>
        <w:t>2,467</w:t>
      </w:r>
      <w:r w:rsidR="006923CC" w:rsidRPr="005D5C18">
        <w:rPr>
          <w:rFonts w:ascii="標楷體" w:eastAsia="標楷體" w:hAnsi="標楷體" w:hint="eastAsia"/>
          <w:bCs/>
          <w:sz w:val="28"/>
          <w:szCs w:val="28"/>
        </w:rPr>
        <w:t>萬</w:t>
      </w:r>
      <w:r w:rsidR="006923CC" w:rsidRPr="005D5C18">
        <w:rPr>
          <w:rFonts w:ascii="標楷體" w:eastAsia="標楷體" w:hAnsi="標楷體"/>
          <w:bCs/>
          <w:sz w:val="28"/>
          <w:szCs w:val="28"/>
        </w:rPr>
        <w:t>3,000</w:t>
      </w:r>
      <w:r w:rsidR="006923CC" w:rsidRPr="005D5C18">
        <w:rPr>
          <w:rFonts w:ascii="標楷體" w:eastAsia="標楷體" w:hAnsi="標楷體" w:hint="eastAsia"/>
          <w:bCs/>
          <w:sz w:val="28"/>
          <w:szCs w:val="28"/>
        </w:rPr>
        <w:t>元，已於1</w:t>
      </w:r>
      <w:r w:rsidR="006923CC" w:rsidRPr="005D5C18">
        <w:rPr>
          <w:rFonts w:ascii="標楷體" w:eastAsia="標楷體" w:hAnsi="標楷體"/>
          <w:bCs/>
          <w:sz w:val="28"/>
          <w:szCs w:val="28"/>
        </w:rPr>
        <w:t>14</w:t>
      </w:r>
      <w:r w:rsidR="006923CC" w:rsidRPr="005D5C18">
        <w:rPr>
          <w:rFonts w:ascii="標楷體" w:eastAsia="標楷體" w:hAnsi="標楷體" w:hint="eastAsia"/>
          <w:bCs/>
          <w:sz w:val="28"/>
          <w:szCs w:val="28"/>
        </w:rPr>
        <w:t>年1月17日完成勞務採購評選，刻正辦理規劃設計，預計</w:t>
      </w:r>
      <w:r w:rsidR="006923CC" w:rsidRPr="005D5C18">
        <w:rPr>
          <w:rFonts w:ascii="標楷體" w:eastAsia="標楷體" w:hAnsi="標楷體"/>
          <w:bCs/>
          <w:sz w:val="28"/>
          <w:szCs w:val="28"/>
        </w:rPr>
        <w:t>117</w:t>
      </w:r>
      <w:r w:rsidR="006923CC" w:rsidRPr="005D5C18">
        <w:rPr>
          <w:rFonts w:ascii="標楷體" w:eastAsia="標楷體" w:hAnsi="標楷體" w:hint="eastAsia"/>
          <w:bCs/>
          <w:sz w:val="28"/>
          <w:szCs w:val="28"/>
        </w:rPr>
        <w:t>年</w:t>
      </w:r>
      <w:r w:rsidR="006923CC" w:rsidRPr="005D5C18">
        <w:rPr>
          <w:rFonts w:ascii="標楷體" w:eastAsia="標楷體" w:hAnsi="標楷體"/>
          <w:bCs/>
          <w:sz w:val="28"/>
          <w:szCs w:val="28"/>
        </w:rPr>
        <w:t>12</w:t>
      </w:r>
      <w:r w:rsidR="006923CC" w:rsidRPr="005D5C18">
        <w:rPr>
          <w:rFonts w:ascii="標楷體" w:eastAsia="標楷體" w:hAnsi="標楷體" w:hint="eastAsia"/>
          <w:bCs/>
          <w:sz w:val="28"/>
          <w:szCs w:val="28"/>
        </w:rPr>
        <w:t>月完工</w:t>
      </w:r>
      <w:r w:rsidR="006923CC" w:rsidRPr="005D5C18">
        <w:rPr>
          <w:rFonts w:ascii="標楷體" w:eastAsia="標楷體" w:hAnsi="標楷體" w:hint="eastAsia"/>
          <w:sz w:val="28"/>
          <w:szCs w:val="28"/>
        </w:rPr>
        <w:t>。</w:t>
      </w:r>
    </w:p>
    <w:p w14:paraId="7CD714EE" w14:textId="77777777" w:rsidR="008614C5" w:rsidRPr="005D5C18" w:rsidRDefault="008614C5"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spacing w:val="-4"/>
          <w:sz w:val="28"/>
          <w:szCs w:val="28"/>
        </w:rPr>
      </w:pPr>
      <w:r w:rsidRPr="005D5C18">
        <w:rPr>
          <w:rFonts w:ascii="標楷體" w:eastAsia="標楷體" w:hAnsi="標楷體"/>
          <w:sz w:val="28"/>
          <w:szCs w:val="28"/>
        </w:rPr>
        <w:lastRenderedPageBreak/>
        <w:t>8.</w:t>
      </w:r>
      <w:r w:rsidRPr="005D5C18">
        <w:rPr>
          <w:rFonts w:ascii="標楷體" w:eastAsia="標楷體" w:hAnsi="標楷體" w:hint="eastAsia"/>
          <w:spacing w:val="-4"/>
          <w:sz w:val="28"/>
          <w:szCs w:val="28"/>
        </w:rPr>
        <w:t>林園國小勵志樓及敬業樓校舍拆除及新建工程：整體計畫於113年</w:t>
      </w:r>
      <w:r w:rsidRPr="005D5C18">
        <w:rPr>
          <w:rFonts w:ascii="標楷體" w:eastAsia="標楷體" w:hAnsi="標楷體"/>
          <w:spacing w:val="-4"/>
          <w:sz w:val="28"/>
          <w:szCs w:val="28"/>
        </w:rPr>
        <w:t>5</w:t>
      </w:r>
      <w:r w:rsidRPr="005D5C18">
        <w:rPr>
          <w:rFonts w:ascii="標楷體" w:eastAsia="標楷體" w:hAnsi="標楷體" w:hint="eastAsia"/>
          <w:spacing w:val="-4"/>
          <w:sz w:val="28"/>
          <w:szCs w:val="28"/>
        </w:rPr>
        <w:t>月</w:t>
      </w:r>
      <w:r w:rsidRPr="005D5C18">
        <w:rPr>
          <w:rFonts w:ascii="標楷體" w:eastAsia="標楷體" w:hAnsi="標楷體"/>
          <w:spacing w:val="-4"/>
          <w:sz w:val="28"/>
          <w:szCs w:val="28"/>
        </w:rPr>
        <w:t>21</w:t>
      </w:r>
      <w:r w:rsidRPr="005D5C18">
        <w:rPr>
          <w:rFonts w:ascii="標楷體" w:eastAsia="標楷體" w:hAnsi="標楷體" w:hint="eastAsia"/>
          <w:spacing w:val="-4"/>
          <w:sz w:val="28"/>
          <w:szCs w:val="28"/>
        </w:rPr>
        <w:t>日核定，總計畫經費為</w:t>
      </w:r>
      <w:r w:rsidRPr="005D5C18">
        <w:rPr>
          <w:rFonts w:ascii="標楷體" w:eastAsia="標楷體" w:hAnsi="標楷體"/>
          <w:spacing w:val="-4"/>
          <w:sz w:val="28"/>
          <w:szCs w:val="28"/>
        </w:rPr>
        <w:t>3</w:t>
      </w:r>
      <w:r w:rsidRPr="005D5C18">
        <w:rPr>
          <w:rFonts w:ascii="標楷體" w:eastAsia="標楷體" w:hAnsi="標楷體" w:hint="eastAsia"/>
          <w:spacing w:val="-4"/>
          <w:sz w:val="28"/>
          <w:szCs w:val="28"/>
        </w:rPr>
        <w:t>億</w:t>
      </w:r>
      <w:r w:rsidRPr="005D5C18">
        <w:rPr>
          <w:rFonts w:ascii="標楷體" w:eastAsia="標楷體" w:hAnsi="標楷體"/>
          <w:spacing w:val="-4"/>
          <w:sz w:val="28"/>
          <w:szCs w:val="28"/>
        </w:rPr>
        <w:t>5</w:t>
      </w:r>
      <w:r w:rsidRPr="005D5C18">
        <w:rPr>
          <w:rFonts w:ascii="標楷體" w:eastAsia="標楷體" w:hAnsi="標楷體" w:hint="eastAsia"/>
          <w:spacing w:val="-4"/>
          <w:sz w:val="28"/>
          <w:szCs w:val="28"/>
        </w:rPr>
        <w:t>,</w:t>
      </w:r>
      <w:r w:rsidRPr="005D5C18">
        <w:rPr>
          <w:rFonts w:ascii="標楷體" w:eastAsia="標楷體" w:hAnsi="標楷體"/>
          <w:spacing w:val="-4"/>
          <w:sz w:val="28"/>
          <w:szCs w:val="28"/>
        </w:rPr>
        <w:t>475</w:t>
      </w:r>
      <w:r w:rsidRPr="005D5C18">
        <w:rPr>
          <w:rFonts w:ascii="標楷體" w:eastAsia="標楷體" w:hAnsi="標楷體" w:hint="eastAsia"/>
          <w:spacing w:val="-4"/>
          <w:sz w:val="28"/>
          <w:szCs w:val="28"/>
        </w:rPr>
        <w:t>萬</w:t>
      </w:r>
      <w:r w:rsidRPr="005D5C18">
        <w:rPr>
          <w:rFonts w:ascii="標楷體" w:eastAsia="標楷體" w:hAnsi="標楷體"/>
          <w:spacing w:val="-4"/>
          <w:sz w:val="28"/>
          <w:szCs w:val="28"/>
        </w:rPr>
        <w:t>8,000</w:t>
      </w:r>
      <w:r w:rsidRPr="005D5C18">
        <w:rPr>
          <w:rFonts w:ascii="標楷體" w:eastAsia="標楷體" w:hAnsi="標楷體" w:hint="eastAsia"/>
          <w:spacing w:val="-4"/>
          <w:sz w:val="28"/>
          <w:szCs w:val="28"/>
        </w:rPr>
        <w:t>元，刻正辦理規劃設計招標採購作業，預計</w:t>
      </w:r>
      <w:r w:rsidRPr="005D5C18">
        <w:rPr>
          <w:rFonts w:ascii="標楷體" w:eastAsia="標楷體" w:hAnsi="標楷體"/>
          <w:spacing w:val="-4"/>
          <w:sz w:val="28"/>
          <w:szCs w:val="28"/>
        </w:rPr>
        <w:t>117</w:t>
      </w:r>
      <w:r w:rsidRPr="005D5C18">
        <w:rPr>
          <w:rFonts w:ascii="標楷體" w:eastAsia="標楷體" w:hAnsi="標楷體" w:hint="eastAsia"/>
          <w:spacing w:val="-4"/>
          <w:sz w:val="28"/>
          <w:szCs w:val="28"/>
        </w:rPr>
        <w:t>年</w:t>
      </w:r>
      <w:r w:rsidRPr="005D5C18">
        <w:rPr>
          <w:rFonts w:ascii="標楷體" w:eastAsia="標楷體" w:hAnsi="標楷體"/>
          <w:spacing w:val="-4"/>
          <w:sz w:val="28"/>
          <w:szCs w:val="28"/>
        </w:rPr>
        <w:t>12</w:t>
      </w:r>
      <w:r w:rsidRPr="005D5C18">
        <w:rPr>
          <w:rFonts w:ascii="標楷體" w:eastAsia="標楷體" w:hAnsi="標楷體" w:hint="eastAsia"/>
          <w:spacing w:val="-4"/>
          <w:sz w:val="28"/>
          <w:szCs w:val="28"/>
        </w:rPr>
        <w:t>月完工。</w:t>
      </w:r>
    </w:p>
    <w:p w14:paraId="624AFC26" w14:textId="77777777" w:rsidR="008614C5" w:rsidRPr="005D5C18" w:rsidRDefault="008614C5"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spacing w:val="-4"/>
          <w:sz w:val="28"/>
          <w:szCs w:val="28"/>
        </w:rPr>
      </w:pPr>
      <w:r w:rsidRPr="005D5C18">
        <w:rPr>
          <w:rFonts w:ascii="標楷體" w:eastAsia="標楷體" w:hAnsi="標楷體"/>
          <w:sz w:val="28"/>
          <w:szCs w:val="28"/>
        </w:rPr>
        <w:t>9.</w:t>
      </w:r>
      <w:r w:rsidRPr="005D5C18">
        <w:rPr>
          <w:rFonts w:ascii="標楷體" w:eastAsia="標楷體" w:hAnsi="標楷體" w:hint="eastAsia"/>
          <w:spacing w:val="-4"/>
          <w:sz w:val="28"/>
          <w:szCs w:val="28"/>
        </w:rPr>
        <w:t>鳳山區新甲國民小學至善樓校舍拆除及新建工程：整體計畫於113年</w:t>
      </w:r>
      <w:r w:rsidRPr="005D5C18">
        <w:rPr>
          <w:rFonts w:ascii="標楷體" w:eastAsia="標楷體" w:hAnsi="標楷體"/>
          <w:spacing w:val="-4"/>
          <w:sz w:val="28"/>
          <w:szCs w:val="28"/>
        </w:rPr>
        <w:t>12</w:t>
      </w:r>
      <w:r w:rsidRPr="005D5C18">
        <w:rPr>
          <w:rFonts w:ascii="標楷體" w:eastAsia="標楷體" w:hAnsi="標楷體" w:hint="eastAsia"/>
          <w:spacing w:val="-4"/>
          <w:sz w:val="28"/>
          <w:szCs w:val="28"/>
        </w:rPr>
        <w:t>月</w:t>
      </w:r>
      <w:r w:rsidRPr="005D5C18">
        <w:rPr>
          <w:rFonts w:ascii="標楷體" w:eastAsia="標楷體" w:hAnsi="標楷體"/>
          <w:spacing w:val="-4"/>
          <w:sz w:val="28"/>
          <w:szCs w:val="28"/>
        </w:rPr>
        <w:t>6</w:t>
      </w:r>
      <w:r w:rsidRPr="005D5C18">
        <w:rPr>
          <w:rFonts w:ascii="標楷體" w:eastAsia="標楷體" w:hAnsi="標楷體" w:hint="eastAsia"/>
          <w:spacing w:val="-4"/>
          <w:sz w:val="28"/>
          <w:szCs w:val="28"/>
        </w:rPr>
        <w:t>日核定，總計畫經費為</w:t>
      </w:r>
      <w:r w:rsidRPr="005D5C18">
        <w:rPr>
          <w:rFonts w:ascii="標楷體" w:eastAsia="標楷體" w:hAnsi="標楷體"/>
          <w:spacing w:val="-4"/>
          <w:sz w:val="28"/>
          <w:szCs w:val="28"/>
        </w:rPr>
        <w:t>2</w:t>
      </w:r>
      <w:r w:rsidRPr="005D5C18">
        <w:rPr>
          <w:rFonts w:ascii="標楷體" w:eastAsia="標楷體" w:hAnsi="標楷體" w:hint="eastAsia"/>
          <w:spacing w:val="-4"/>
          <w:sz w:val="28"/>
          <w:szCs w:val="28"/>
        </w:rPr>
        <w:t>億</w:t>
      </w:r>
      <w:r w:rsidRPr="005D5C18">
        <w:rPr>
          <w:rFonts w:ascii="標楷體" w:eastAsia="標楷體" w:hAnsi="標楷體"/>
          <w:spacing w:val="-4"/>
          <w:sz w:val="28"/>
          <w:szCs w:val="28"/>
        </w:rPr>
        <w:t>7</w:t>
      </w:r>
      <w:r w:rsidRPr="005D5C18">
        <w:rPr>
          <w:rFonts w:ascii="標楷體" w:eastAsia="標楷體" w:hAnsi="標楷體" w:hint="eastAsia"/>
          <w:spacing w:val="-4"/>
          <w:sz w:val="28"/>
          <w:szCs w:val="28"/>
        </w:rPr>
        <w:t>,</w:t>
      </w:r>
      <w:r w:rsidRPr="005D5C18">
        <w:rPr>
          <w:rFonts w:ascii="標楷體" w:eastAsia="標楷體" w:hAnsi="標楷體"/>
          <w:spacing w:val="-4"/>
          <w:sz w:val="28"/>
          <w:szCs w:val="28"/>
        </w:rPr>
        <w:t>026</w:t>
      </w:r>
      <w:r w:rsidRPr="005D5C18">
        <w:rPr>
          <w:rFonts w:ascii="標楷體" w:eastAsia="標楷體" w:hAnsi="標楷體" w:hint="eastAsia"/>
          <w:spacing w:val="-4"/>
          <w:sz w:val="28"/>
          <w:szCs w:val="28"/>
        </w:rPr>
        <w:t>萬</w:t>
      </w:r>
      <w:r w:rsidRPr="005D5C18">
        <w:rPr>
          <w:rFonts w:ascii="標楷體" w:eastAsia="標楷體" w:hAnsi="標楷體"/>
          <w:spacing w:val="-4"/>
          <w:sz w:val="28"/>
          <w:szCs w:val="28"/>
        </w:rPr>
        <w:t>1,000</w:t>
      </w:r>
      <w:r w:rsidRPr="005D5C18">
        <w:rPr>
          <w:rFonts w:ascii="標楷體" w:eastAsia="標楷體" w:hAnsi="標楷體" w:hint="eastAsia"/>
          <w:spacing w:val="-4"/>
          <w:sz w:val="28"/>
          <w:szCs w:val="28"/>
        </w:rPr>
        <w:t>元，刻正辦理規劃設計招標採購作業，預計</w:t>
      </w:r>
      <w:r w:rsidRPr="005D5C18">
        <w:rPr>
          <w:rFonts w:ascii="標楷體" w:eastAsia="標楷體" w:hAnsi="標楷體"/>
          <w:spacing w:val="-4"/>
          <w:sz w:val="28"/>
          <w:szCs w:val="28"/>
        </w:rPr>
        <w:t>118</w:t>
      </w:r>
      <w:r w:rsidRPr="005D5C18">
        <w:rPr>
          <w:rFonts w:ascii="標楷體" w:eastAsia="標楷體" w:hAnsi="標楷體" w:hint="eastAsia"/>
          <w:spacing w:val="-4"/>
          <w:sz w:val="28"/>
          <w:szCs w:val="28"/>
        </w:rPr>
        <w:t>年</w:t>
      </w:r>
      <w:r w:rsidRPr="005D5C18">
        <w:rPr>
          <w:rFonts w:ascii="標楷體" w:eastAsia="標楷體" w:hAnsi="標楷體"/>
          <w:spacing w:val="-4"/>
          <w:sz w:val="28"/>
          <w:szCs w:val="28"/>
        </w:rPr>
        <w:t>8</w:t>
      </w:r>
      <w:r w:rsidRPr="005D5C18">
        <w:rPr>
          <w:rFonts w:ascii="標楷體" w:eastAsia="標楷體" w:hAnsi="標楷體" w:hint="eastAsia"/>
          <w:spacing w:val="-4"/>
          <w:sz w:val="28"/>
          <w:szCs w:val="28"/>
        </w:rPr>
        <w:t>月完工。</w:t>
      </w:r>
    </w:p>
    <w:p w14:paraId="71B82A39" w14:textId="77777777" w:rsidR="008614C5" w:rsidRPr="005D5C18" w:rsidRDefault="008614C5" w:rsidP="00B71335">
      <w:pPr>
        <w:widowControl/>
        <w:suppressAutoHyphens/>
        <w:overflowPunct w:val="0"/>
        <w:autoSpaceDN w:val="0"/>
        <w:snapToGrid w:val="0"/>
        <w:spacing w:line="320" w:lineRule="exact"/>
        <w:ind w:left="1644" w:hanging="425"/>
        <w:jc w:val="both"/>
        <w:textAlignment w:val="baseline"/>
        <w:rPr>
          <w:rFonts w:ascii="標楷體" w:eastAsia="標楷體" w:hAnsi="標楷體"/>
          <w:spacing w:val="-4"/>
          <w:sz w:val="28"/>
          <w:szCs w:val="28"/>
        </w:rPr>
      </w:pPr>
      <w:r w:rsidRPr="005D5C18">
        <w:rPr>
          <w:rFonts w:ascii="標楷體" w:eastAsia="標楷體" w:hAnsi="標楷體"/>
          <w:sz w:val="28"/>
          <w:szCs w:val="28"/>
        </w:rPr>
        <w:t>10.</w:t>
      </w:r>
      <w:r w:rsidRPr="005D5C18">
        <w:rPr>
          <w:rFonts w:ascii="標楷體" w:eastAsia="標楷體" w:hAnsi="標楷體" w:hint="eastAsia"/>
          <w:spacing w:val="-4"/>
          <w:sz w:val="28"/>
          <w:szCs w:val="28"/>
        </w:rPr>
        <w:t>港</w:t>
      </w:r>
      <w:proofErr w:type="gramStart"/>
      <w:r w:rsidRPr="005D5C18">
        <w:rPr>
          <w:rFonts w:ascii="標楷體" w:eastAsia="標楷體" w:hAnsi="標楷體" w:hint="eastAsia"/>
          <w:spacing w:val="-4"/>
          <w:sz w:val="28"/>
          <w:szCs w:val="28"/>
        </w:rPr>
        <w:t>埔</w:t>
      </w:r>
      <w:proofErr w:type="gramEnd"/>
      <w:r w:rsidRPr="005D5C18">
        <w:rPr>
          <w:rFonts w:ascii="標楷體" w:eastAsia="標楷體" w:hAnsi="標楷體" w:hint="eastAsia"/>
          <w:spacing w:val="-4"/>
          <w:sz w:val="28"/>
          <w:szCs w:val="28"/>
        </w:rPr>
        <w:t>國小B棟校舍拆除及改建工程：整體計畫於113年</w:t>
      </w:r>
      <w:r w:rsidRPr="005D5C18">
        <w:rPr>
          <w:rFonts w:ascii="標楷體" w:eastAsia="標楷體" w:hAnsi="標楷體"/>
          <w:spacing w:val="-4"/>
          <w:sz w:val="28"/>
          <w:szCs w:val="28"/>
        </w:rPr>
        <w:t>9</w:t>
      </w:r>
      <w:r w:rsidRPr="005D5C18">
        <w:rPr>
          <w:rFonts w:ascii="標楷體" w:eastAsia="標楷體" w:hAnsi="標楷體" w:hint="eastAsia"/>
          <w:spacing w:val="-4"/>
          <w:sz w:val="28"/>
          <w:szCs w:val="28"/>
        </w:rPr>
        <w:t>月</w:t>
      </w:r>
      <w:r w:rsidRPr="005D5C18">
        <w:rPr>
          <w:rFonts w:ascii="標楷體" w:eastAsia="標楷體" w:hAnsi="標楷體"/>
          <w:spacing w:val="-4"/>
          <w:sz w:val="28"/>
          <w:szCs w:val="28"/>
        </w:rPr>
        <w:t>27</w:t>
      </w:r>
      <w:r w:rsidRPr="005D5C18">
        <w:rPr>
          <w:rFonts w:ascii="標楷體" w:eastAsia="標楷體" w:hAnsi="標楷體" w:hint="eastAsia"/>
          <w:spacing w:val="-4"/>
          <w:sz w:val="28"/>
          <w:szCs w:val="28"/>
        </w:rPr>
        <w:t>日核定，總計畫經費為</w:t>
      </w:r>
      <w:r w:rsidRPr="005D5C18">
        <w:rPr>
          <w:rFonts w:ascii="標楷體" w:eastAsia="標楷體" w:hAnsi="標楷體"/>
          <w:spacing w:val="-4"/>
          <w:sz w:val="28"/>
          <w:szCs w:val="28"/>
        </w:rPr>
        <w:t>2</w:t>
      </w:r>
      <w:r w:rsidRPr="005D5C18">
        <w:rPr>
          <w:rFonts w:ascii="標楷體" w:eastAsia="標楷體" w:hAnsi="標楷體" w:hint="eastAsia"/>
          <w:spacing w:val="-4"/>
          <w:sz w:val="28"/>
          <w:szCs w:val="28"/>
        </w:rPr>
        <w:t>億</w:t>
      </w:r>
      <w:r w:rsidRPr="005D5C18">
        <w:rPr>
          <w:rFonts w:ascii="標楷體" w:eastAsia="標楷體" w:hAnsi="標楷體"/>
          <w:spacing w:val="-4"/>
          <w:sz w:val="28"/>
          <w:szCs w:val="28"/>
        </w:rPr>
        <w:t>1</w:t>
      </w:r>
      <w:r w:rsidRPr="005D5C18">
        <w:rPr>
          <w:rFonts w:ascii="標楷體" w:eastAsia="標楷體" w:hAnsi="標楷體" w:hint="eastAsia"/>
          <w:spacing w:val="-4"/>
          <w:sz w:val="28"/>
          <w:szCs w:val="28"/>
        </w:rPr>
        <w:t>,</w:t>
      </w:r>
      <w:r w:rsidRPr="005D5C18">
        <w:rPr>
          <w:rFonts w:ascii="標楷體" w:eastAsia="標楷體" w:hAnsi="標楷體"/>
          <w:spacing w:val="-4"/>
          <w:sz w:val="28"/>
          <w:szCs w:val="28"/>
        </w:rPr>
        <w:t>763</w:t>
      </w:r>
      <w:r w:rsidRPr="005D5C18">
        <w:rPr>
          <w:rFonts w:ascii="標楷體" w:eastAsia="標楷體" w:hAnsi="標楷體" w:hint="eastAsia"/>
          <w:spacing w:val="-4"/>
          <w:sz w:val="28"/>
          <w:szCs w:val="28"/>
        </w:rPr>
        <w:t>萬</w:t>
      </w:r>
      <w:r w:rsidRPr="005D5C18">
        <w:rPr>
          <w:rFonts w:ascii="標楷體" w:eastAsia="標楷體" w:hAnsi="標楷體"/>
          <w:spacing w:val="-4"/>
          <w:sz w:val="28"/>
          <w:szCs w:val="28"/>
        </w:rPr>
        <w:t>5,000</w:t>
      </w:r>
      <w:r w:rsidRPr="005D5C18">
        <w:rPr>
          <w:rFonts w:ascii="標楷體" w:eastAsia="標楷體" w:hAnsi="標楷體" w:hint="eastAsia"/>
          <w:spacing w:val="-4"/>
          <w:sz w:val="28"/>
          <w:szCs w:val="28"/>
        </w:rPr>
        <w:t>元，刻正辦理規劃設計招標採購作業，預計</w:t>
      </w:r>
      <w:r w:rsidRPr="005D5C18">
        <w:rPr>
          <w:rFonts w:ascii="標楷體" w:eastAsia="標楷體" w:hAnsi="標楷體"/>
          <w:spacing w:val="-4"/>
          <w:sz w:val="28"/>
          <w:szCs w:val="28"/>
        </w:rPr>
        <w:t>116</w:t>
      </w:r>
      <w:r w:rsidRPr="005D5C18">
        <w:rPr>
          <w:rFonts w:ascii="標楷體" w:eastAsia="標楷體" w:hAnsi="標楷體" w:hint="eastAsia"/>
          <w:spacing w:val="-4"/>
          <w:sz w:val="28"/>
          <w:szCs w:val="28"/>
        </w:rPr>
        <w:t>年</w:t>
      </w:r>
      <w:r w:rsidRPr="005D5C18">
        <w:rPr>
          <w:rFonts w:ascii="標楷體" w:eastAsia="標楷體" w:hAnsi="標楷體"/>
          <w:spacing w:val="-4"/>
          <w:sz w:val="28"/>
          <w:szCs w:val="28"/>
        </w:rPr>
        <w:t>12</w:t>
      </w:r>
      <w:r w:rsidRPr="005D5C18">
        <w:rPr>
          <w:rFonts w:ascii="標楷體" w:eastAsia="標楷體" w:hAnsi="標楷體" w:hint="eastAsia"/>
          <w:spacing w:val="-4"/>
          <w:sz w:val="28"/>
          <w:szCs w:val="28"/>
        </w:rPr>
        <w:t>月完工。</w:t>
      </w:r>
    </w:p>
    <w:p w14:paraId="4138C68A" w14:textId="77777777" w:rsidR="008614C5" w:rsidRPr="005D5C18" w:rsidRDefault="008614C5" w:rsidP="00B71335">
      <w:pPr>
        <w:widowControl/>
        <w:suppressAutoHyphens/>
        <w:overflowPunct w:val="0"/>
        <w:autoSpaceDN w:val="0"/>
        <w:snapToGrid w:val="0"/>
        <w:spacing w:line="320" w:lineRule="exact"/>
        <w:ind w:left="1644" w:hanging="425"/>
        <w:jc w:val="both"/>
        <w:textAlignment w:val="baseline"/>
        <w:rPr>
          <w:rFonts w:ascii="標楷體" w:eastAsia="標楷體" w:hAnsi="標楷體"/>
          <w:spacing w:val="-4"/>
          <w:sz w:val="28"/>
          <w:szCs w:val="28"/>
        </w:rPr>
      </w:pPr>
      <w:r w:rsidRPr="005D5C18">
        <w:rPr>
          <w:rFonts w:ascii="標楷體" w:eastAsia="標楷體" w:hAnsi="標楷體"/>
          <w:spacing w:val="-4"/>
          <w:sz w:val="28"/>
          <w:szCs w:val="28"/>
        </w:rPr>
        <w:t>11</w:t>
      </w:r>
      <w:r w:rsidRPr="005D5C18">
        <w:rPr>
          <w:rFonts w:ascii="標楷體" w:eastAsia="標楷體" w:hAnsi="標楷體" w:hint="eastAsia"/>
          <w:spacing w:val="-4"/>
          <w:sz w:val="28"/>
          <w:szCs w:val="28"/>
        </w:rPr>
        <w:t>.甲圍國小校舍拆建工程：為引進民間資金投入，112年2月14日委託專業顧問公司辦理甲圍國小校舍拆除重建</w:t>
      </w:r>
      <w:proofErr w:type="gramStart"/>
      <w:r w:rsidRPr="005D5C18">
        <w:rPr>
          <w:rFonts w:ascii="標楷體" w:eastAsia="標楷體" w:hAnsi="標楷體" w:hint="eastAsia"/>
          <w:spacing w:val="-4"/>
          <w:sz w:val="28"/>
          <w:szCs w:val="28"/>
        </w:rPr>
        <w:t>促參案</w:t>
      </w:r>
      <w:proofErr w:type="gramEnd"/>
      <w:r w:rsidRPr="005D5C18">
        <w:rPr>
          <w:rFonts w:ascii="標楷體" w:eastAsia="標楷體" w:hAnsi="標楷體" w:hint="eastAsia"/>
          <w:spacing w:val="-4"/>
          <w:sz w:val="28"/>
          <w:szCs w:val="28"/>
        </w:rPr>
        <w:t>，並已於</w:t>
      </w:r>
      <w:r w:rsidRPr="005D5C18">
        <w:rPr>
          <w:rFonts w:ascii="標楷體" w:eastAsia="標楷體" w:hAnsi="標楷體"/>
          <w:spacing w:val="-4"/>
          <w:sz w:val="28"/>
          <w:szCs w:val="28"/>
        </w:rPr>
        <w:t>113</w:t>
      </w:r>
      <w:r w:rsidRPr="005D5C18">
        <w:rPr>
          <w:rFonts w:ascii="標楷體" w:eastAsia="標楷體" w:hAnsi="標楷體" w:hint="eastAsia"/>
          <w:spacing w:val="-4"/>
          <w:sz w:val="28"/>
          <w:szCs w:val="28"/>
        </w:rPr>
        <w:t>年</w:t>
      </w:r>
      <w:r w:rsidRPr="005D5C18">
        <w:rPr>
          <w:rFonts w:ascii="標楷體" w:eastAsia="標楷體" w:hAnsi="標楷體"/>
          <w:spacing w:val="-4"/>
          <w:sz w:val="28"/>
          <w:szCs w:val="28"/>
        </w:rPr>
        <w:t>10</w:t>
      </w:r>
      <w:r w:rsidRPr="005D5C18">
        <w:rPr>
          <w:rFonts w:ascii="標楷體" w:eastAsia="標楷體" w:hAnsi="標楷體" w:hint="eastAsia"/>
          <w:spacing w:val="-4"/>
          <w:sz w:val="28"/>
          <w:szCs w:val="28"/>
        </w:rPr>
        <w:t>月</w:t>
      </w:r>
      <w:r w:rsidRPr="005D5C18">
        <w:rPr>
          <w:rFonts w:ascii="標楷體" w:eastAsia="標楷體" w:hAnsi="標楷體"/>
          <w:spacing w:val="-4"/>
          <w:sz w:val="28"/>
          <w:szCs w:val="28"/>
        </w:rPr>
        <w:t>30</w:t>
      </w:r>
      <w:r w:rsidRPr="005D5C18">
        <w:rPr>
          <w:rFonts w:ascii="標楷體" w:eastAsia="標楷體" w:hAnsi="標楷體" w:hint="eastAsia"/>
          <w:spacing w:val="-4"/>
          <w:sz w:val="28"/>
          <w:szCs w:val="28"/>
        </w:rPr>
        <w:t>日公告招商(公告截止日為</w:t>
      </w:r>
      <w:r w:rsidRPr="005D5C18">
        <w:rPr>
          <w:rFonts w:ascii="標楷體" w:eastAsia="標楷體" w:hAnsi="標楷體"/>
          <w:spacing w:val="-4"/>
          <w:sz w:val="28"/>
          <w:szCs w:val="28"/>
        </w:rPr>
        <w:t>114</w:t>
      </w:r>
      <w:r w:rsidRPr="005D5C18">
        <w:rPr>
          <w:rFonts w:ascii="標楷體" w:eastAsia="標楷體" w:hAnsi="標楷體" w:hint="eastAsia"/>
          <w:spacing w:val="-4"/>
          <w:sz w:val="28"/>
          <w:szCs w:val="28"/>
        </w:rPr>
        <w:t>年</w:t>
      </w:r>
      <w:r w:rsidRPr="005D5C18">
        <w:rPr>
          <w:rFonts w:ascii="標楷體" w:eastAsia="標楷體" w:hAnsi="標楷體"/>
          <w:spacing w:val="-4"/>
          <w:sz w:val="28"/>
          <w:szCs w:val="28"/>
        </w:rPr>
        <w:t>3</w:t>
      </w:r>
      <w:r w:rsidRPr="005D5C18">
        <w:rPr>
          <w:rFonts w:ascii="標楷體" w:eastAsia="標楷體" w:hAnsi="標楷體" w:hint="eastAsia"/>
          <w:spacing w:val="-4"/>
          <w:sz w:val="28"/>
          <w:szCs w:val="28"/>
        </w:rPr>
        <w:t>月</w:t>
      </w:r>
      <w:r w:rsidRPr="005D5C18">
        <w:rPr>
          <w:rFonts w:ascii="標楷體" w:eastAsia="標楷體" w:hAnsi="標楷體"/>
          <w:spacing w:val="-4"/>
          <w:sz w:val="28"/>
          <w:szCs w:val="28"/>
        </w:rPr>
        <w:t>13</w:t>
      </w:r>
      <w:r w:rsidRPr="005D5C18">
        <w:rPr>
          <w:rFonts w:ascii="標楷體" w:eastAsia="標楷體" w:hAnsi="標楷體" w:hint="eastAsia"/>
          <w:spacing w:val="-4"/>
          <w:sz w:val="28"/>
          <w:szCs w:val="28"/>
        </w:rPr>
        <w:t>日)，另為</w:t>
      </w:r>
      <w:proofErr w:type="gramStart"/>
      <w:r w:rsidRPr="005D5C18">
        <w:rPr>
          <w:rFonts w:ascii="標楷體" w:eastAsia="標楷體" w:hAnsi="標楷體" w:hint="eastAsia"/>
          <w:spacing w:val="-4"/>
          <w:sz w:val="28"/>
          <w:szCs w:val="28"/>
        </w:rPr>
        <w:t>增加潛商投資</w:t>
      </w:r>
      <w:proofErr w:type="gramEnd"/>
      <w:r w:rsidRPr="005D5C18">
        <w:rPr>
          <w:rFonts w:ascii="標楷體" w:eastAsia="標楷體" w:hAnsi="標楷體" w:hint="eastAsia"/>
          <w:spacing w:val="-4"/>
          <w:sz w:val="28"/>
          <w:szCs w:val="28"/>
        </w:rPr>
        <w:t>意願，於113年12月及114年1月將各辦理</w:t>
      </w:r>
      <w:r w:rsidRPr="005D5C18">
        <w:rPr>
          <w:rFonts w:ascii="標楷體" w:eastAsia="標楷體" w:hAnsi="標楷體"/>
          <w:spacing w:val="-4"/>
          <w:sz w:val="28"/>
          <w:szCs w:val="28"/>
        </w:rPr>
        <w:t>1</w:t>
      </w:r>
      <w:r w:rsidRPr="005D5C18">
        <w:rPr>
          <w:rFonts w:ascii="標楷體" w:eastAsia="標楷體" w:hAnsi="標楷體" w:hint="eastAsia"/>
          <w:spacing w:val="-4"/>
          <w:sz w:val="28"/>
          <w:szCs w:val="28"/>
        </w:rPr>
        <w:t>場次招商說明會。</w:t>
      </w:r>
    </w:p>
    <w:p w14:paraId="3A258376" w14:textId="77777777" w:rsidR="008614C5" w:rsidRPr="005D5C18" w:rsidRDefault="008614C5"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三</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遷校及設校工程</w:t>
      </w:r>
    </w:p>
    <w:p w14:paraId="4C310BDA" w14:textId="77777777" w:rsidR="008614C5" w:rsidRPr="005D5C18" w:rsidRDefault="008614C5" w:rsidP="000C3ED0">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1.大林蒲鳳林國中遷校工程：</w:t>
      </w:r>
      <w:r w:rsidRPr="005D5C18">
        <w:rPr>
          <w:rFonts w:ascii="標楷體" w:eastAsia="標楷體" w:hAnsi="標楷體" w:hint="eastAsia"/>
          <w:spacing w:val="-4"/>
          <w:sz w:val="28"/>
          <w:szCs w:val="28"/>
        </w:rPr>
        <w:t>總經費預估為4億3,457萬8</w:t>
      </w:r>
      <w:r w:rsidRPr="005D5C18">
        <w:rPr>
          <w:rFonts w:ascii="標楷體" w:eastAsia="標楷體" w:hAnsi="標楷體"/>
          <w:spacing w:val="-4"/>
          <w:sz w:val="28"/>
          <w:szCs w:val="28"/>
        </w:rPr>
        <w:t>,</w:t>
      </w:r>
      <w:r w:rsidRPr="005D5C18">
        <w:rPr>
          <w:rFonts w:ascii="標楷體" w:eastAsia="標楷體" w:hAnsi="標楷體" w:hint="eastAsia"/>
          <w:spacing w:val="-4"/>
          <w:sz w:val="28"/>
          <w:szCs w:val="28"/>
        </w:rPr>
        <w:t>727元，已於112年7月24日核定細部設計書圖，後續部分土地因需配合都發局規劃多目標使用將微調修正，並</w:t>
      </w:r>
      <w:proofErr w:type="gramStart"/>
      <w:r w:rsidRPr="005D5C18">
        <w:rPr>
          <w:rFonts w:ascii="標楷體" w:eastAsia="標楷體" w:hAnsi="標楷體" w:hint="eastAsia"/>
          <w:spacing w:val="-4"/>
          <w:sz w:val="28"/>
          <w:szCs w:val="28"/>
        </w:rPr>
        <w:t>俟</w:t>
      </w:r>
      <w:proofErr w:type="gramEnd"/>
      <w:r w:rsidRPr="005D5C18">
        <w:rPr>
          <w:rFonts w:ascii="標楷體" w:eastAsia="標楷體" w:hAnsi="標楷體" w:hint="eastAsia"/>
          <w:spacing w:val="-4"/>
          <w:sz w:val="28"/>
          <w:szCs w:val="28"/>
        </w:rPr>
        <w:t>中央核定工程經費後辦理工程招標事宜</w:t>
      </w:r>
      <w:r w:rsidRPr="005D5C18">
        <w:rPr>
          <w:rFonts w:ascii="標楷體" w:eastAsia="標楷體" w:hAnsi="標楷體" w:hint="eastAsia"/>
          <w:bCs/>
          <w:kern w:val="0"/>
          <w:sz w:val="28"/>
          <w:szCs w:val="28"/>
        </w:rPr>
        <w:t>。</w:t>
      </w:r>
    </w:p>
    <w:p w14:paraId="10A076B3" w14:textId="77777777" w:rsidR="008614C5" w:rsidRPr="005D5C18" w:rsidRDefault="008614C5" w:rsidP="000C3ED0">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2.大林蒲鳳林國小遷校工程：總經費預估為</w:t>
      </w:r>
      <w:r w:rsidRPr="005D5C18">
        <w:rPr>
          <w:rFonts w:ascii="標楷體" w:eastAsia="標楷體" w:hAnsi="標楷體"/>
          <w:bCs/>
          <w:kern w:val="0"/>
          <w:sz w:val="28"/>
          <w:szCs w:val="28"/>
        </w:rPr>
        <w:t>6</w:t>
      </w:r>
      <w:r w:rsidRPr="005D5C18">
        <w:rPr>
          <w:rFonts w:ascii="標楷體" w:eastAsia="標楷體" w:hAnsi="標楷體" w:hint="eastAsia"/>
          <w:bCs/>
          <w:kern w:val="0"/>
          <w:sz w:val="28"/>
          <w:szCs w:val="28"/>
        </w:rPr>
        <w:t>億</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856</w:t>
      </w:r>
      <w:r w:rsidRPr="005D5C18">
        <w:rPr>
          <w:rFonts w:ascii="標楷體" w:eastAsia="標楷體" w:hAnsi="標楷體" w:hint="eastAsia"/>
          <w:bCs/>
          <w:kern w:val="0"/>
          <w:sz w:val="28"/>
          <w:szCs w:val="28"/>
        </w:rPr>
        <w:t>萬</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791</w:t>
      </w:r>
      <w:r w:rsidRPr="005D5C18">
        <w:rPr>
          <w:rFonts w:ascii="標楷體" w:eastAsia="標楷體" w:hAnsi="標楷體" w:hint="eastAsia"/>
          <w:bCs/>
          <w:kern w:val="0"/>
          <w:sz w:val="28"/>
          <w:szCs w:val="28"/>
        </w:rPr>
        <w:t>元，</w:t>
      </w:r>
      <w:r w:rsidRPr="005D5C18">
        <w:rPr>
          <w:rFonts w:ascii="標楷體" w:eastAsia="標楷體" w:hAnsi="標楷體" w:hint="eastAsia"/>
          <w:spacing w:val="-4"/>
          <w:sz w:val="28"/>
          <w:szCs w:val="28"/>
        </w:rPr>
        <w:t>已於1</w:t>
      </w:r>
      <w:r w:rsidRPr="005D5C18">
        <w:rPr>
          <w:rFonts w:ascii="標楷體" w:eastAsia="標楷體" w:hAnsi="標楷體"/>
          <w:spacing w:val="-4"/>
          <w:sz w:val="28"/>
          <w:szCs w:val="28"/>
        </w:rPr>
        <w:t>13</w:t>
      </w:r>
      <w:r w:rsidRPr="005D5C18">
        <w:rPr>
          <w:rFonts w:ascii="標楷體" w:eastAsia="標楷體" w:hAnsi="標楷體" w:hint="eastAsia"/>
          <w:spacing w:val="-4"/>
          <w:sz w:val="28"/>
          <w:szCs w:val="28"/>
        </w:rPr>
        <w:t>年6月13日完成都市設計審查，8月</w:t>
      </w:r>
      <w:r w:rsidRPr="005D5C18">
        <w:rPr>
          <w:rFonts w:ascii="標楷體" w:eastAsia="標楷體" w:hAnsi="標楷體"/>
          <w:spacing w:val="-4"/>
          <w:sz w:val="28"/>
          <w:szCs w:val="28"/>
        </w:rPr>
        <w:t>22</w:t>
      </w:r>
      <w:r w:rsidRPr="005D5C18">
        <w:rPr>
          <w:rFonts w:ascii="標楷體" w:eastAsia="標楷體" w:hAnsi="標楷體" w:hint="eastAsia"/>
          <w:spacing w:val="-4"/>
          <w:sz w:val="28"/>
          <w:szCs w:val="28"/>
        </w:rPr>
        <w:t>日核定細部設計書圖，並</w:t>
      </w:r>
      <w:proofErr w:type="gramStart"/>
      <w:r w:rsidRPr="005D5C18">
        <w:rPr>
          <w:rFonts w:ascii="標楷體" w:eastAsia="標楷體" w:hAnsi="標楷體" w:hint="eastAsia"/>
          <w:spacing w:val="-4"/>
          <w:sz w:val="28"/>
          <w:szCs w:val="28"/>
        </w:rPr>
        <w:t>俟</w:t>
      </w:r>
      <w:proofErr w:type="gramEnd"/>
      <w:r w:rsidRPr="005D5C18">
        <w:rPr>
          <w:rFonts w:ascii="標楷體" w:eastAsia="標楷體" w:hAnsi="標楷體" w:hint="eastAsia"/>
          <w:spacing w:val="-4"/>
          <w:sz w:val="28"/>
          <w:szCs w:val="28"/>
        </w:rPr>
        <w:t>中央核定工程經費後辦理工程招標事宜</w:t>
      </w:r>
      <w:r w:rsidRPr="005D5C18">
        <w:rPr>
          <w:rFonts w:ascii="標楷體" w:eastAsia="標楷體" w:hAnsi="標楷體" w:hint="eastAsia"/>
          <w:bCs/>
          <w:kern w:val="0"/>
          <w:sz w:val="28"/>
          <w:szCs w:val="28"/>
        </w:rPr>
        <w:t>。</w:t>
      </w:r>
    </w:p>
    <w:p w14:paraId="04D213C3" w14:textId="216D829C" w:rsidR="008614C5" w:rsidRPr="005D5C18" w:rsidRDefault="008614C5" w:rsidP="000C3ED0">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3.楠梓區藍田國小（文小2）設校工程：設校計畫於111年12月20日奉准，總經費為</w:t>
      </w:r>
      <w:r w:rsidRPr="005D5C18">
        <w:rPr>
          <w:rFonts w:ascii="標楷體" w:eastAsia="標楷體" w:hAnsi="標楷體" w:hint="eastAsia"/>
          <w:spacing w:val="-4"/>
          <w:sz w:val="28"/>
          <w:szCs w:val="28"/>
        </w:rPr>
        <w:t>10億7,130萬元</w:t>
      </w:r>
      <w:r w:rsidRPr="005D5C18">
        <w:rPr>
          <w:rFonts w:ascii="標楷體" w:eastAsia="標楷體" w:hAnsi="標楷體" w:hint="eastAsia"/>
          <w:bCs/>
          <w:kern w:val="0"/>
          <w:sz w:val="28"/>
          <w:szCs w:val="28"/>
        </w:rPr>
        <w:t>，統包工程於112年1</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月2</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日決標，</w:t>
      </w:r>
      <w:r w:rsidRPr="005D5C18">
        <w:rPr>
          <w:rFonts w:ascii="標楷體" w:eastAsia="標楷體" w:hAnsi="標楷體" w:hint="eastAsia"/>
          <w:sz w:val="28"/>
          <w:szCs w:val="28"/>
        </w:rPr>
        <w:t>並已於1</w:t>
      </w:r>
      <w:r w:rsidRPr="005D5C18">
        <w:rPr>
          <w:rFonts w:ascii="標楷體" w:eastAsia="標楷體" w:hAnsi="標楷體"/>
          <w:sz w:val="28"/>
          <w:szCs w:val="28"/>
        </w:rPr>
        <w:t>13</w:t>
      </w:r>
      <w:r w:rsidRPr="005D5C18">
        <w:rPr>
          <w:rFonts w:ascii="標楷體" w:eastAsia="標楷體" w:hAnsi="標楷體" w:hint="eastAsia"/>
          <w:sz w:val="28"/>
          <w:szCs w:val="28"/>
        </w:rPr>
        <w:t>年5月7日舉行動土典禮，目前設計施工中，預定1</w:t>
      </w:r>
      <w:r w:rsidRPr="005D5C18">
        <w:rPr>
          <w:rFonts w:ascii="標楷體" w:eastAsia="標楷體" w:hAnsi="標楷體"/>
          <w:sz w:val="28"/>
          <w:szCs w:val="28"/>
        </w:rPr>
        <w:t>15</w:t>
      </w:r>
      <w:r w:rsidRPr="005D5C18">
        <w:rPr>
          <w:rFonts w:ascii="標楷體" w:eastAsia="標楷體" w:hAnsi="標楷體" w:hint="eastAsia"/>
          <w:sz w:val="28"/>
          <w:szCs w:val="28"/>
        </w:rPr>
        <w:t>年</w:t>
      </w:r>
      <w:r w:rsidRPr="005D5C18">
        <w:rPr>
          <w:rFonts w:ascii="標楷體" w:eastAsia="標楷體" w:hAnsi="標楷體"/>
          <w:sz w:val="28"/>
          <w:szCs w:val="28"/>
        </w:rPr>
        <w:t>6</w:t>
      </w:r>
      <w:r w:rsidRPr="005D5C18">
        <w:rPr>
          <w:rFonts w:ascii="標楷體" w:eastAsia="標楷體" w:hAnsi="標楷體" w:hint="eastAsia"/>
          <w:sz w:val="28"/>
          <w:szCs w:val="28"/>
        </w:rPr>
        <w:t>月完工</w:t>
      </w:r>
      <w:r w:rsidRPr="005D5C18">
        <w:rPr>
          <w:rFonts w:ascii="標楷體" w:eastAsia="標楷體" w:hAnsi="標楷體" w:hint="eastAsia"/>
          <w:bCs/>
          <w:kern w:val="0"/>
          <w:sz w:val="28"/>
          <w:szCs w:val="28"/>
        </w:rPr>
        <w:t>。</w:t>
      </w:r>
    </w:p>
    <w:p w14:paraId="4136B1E2" w14:textId="682938D4" w:rsidR="008614C5" w:rsidRPr="005D5C18" w:rsidRDefault="009C4E0A" w:rsidP="000C3ED0">
      <w:pPr>
        <w:widowControl/>
        <w:suppressAutoHyphens/>
        <w:overflowPunct w:val="0"/>
        <w:autoSpaceDN w:val="0"/>
        <w:snapToGrid w:val="0"/>
        <w:spacing w:line="30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4</w:t>
      </w:r>
      <w:r w:rsidR="008614C5" w:rsidRPr="005D5C18">
        <w:rPr>
          <w:rFonts w:ascii="標楷體" w:eastAsia="標楷體" w:hAnsi="標楷體"/>
          <w:bCs/>
          <w:kern w:val="0"/>
          <w:sz w:val="28"/>
          <w:szCs w:val="28"/>
        </w:rPr>
        <w:t>.</w:t>
      </w:r>
      <w:r w:rsidR="006923CC" w:rsidRPr="005D5C18">
        <w:rPr>
          <w:rFonts w:ascii="標楷體" w:eastAsia="標楷體" w:hAnsi="標楷體" w:hint="eastAsia"/>
          <w:bCs/>
          <w:kern w:val="0"/>
          <w:sz w:val="28"/>
          <w:szCs w:val="28"/>
        </w:rPr>
        <w:t>代辦</w:t>
      </w:r>
      <w:r w:rsidR="006923CC" w:rsidRPr="005D5C18">
        <w:rPr>
          <w:rFonts w:ascii="標楷體" w:eastAsia="標楷體" w:hAnsi="標楷體" w:hint="eastAsia"/>
          <w:bCs/>
          <w:sz w:val="28"/>
          <w:szCs w:val="28"/>
        </w:rPr>
        <w:t>國立</w:t>
      </w:r>
      <w:proofErr w:type="gramStart"/>
      <w:r w:rsidR="006923CC" w:rsidRPr="005D5C18">
        <w:rPr>
          <w:rFonts w:ascii="標楷體" w:eastAsia="標楷體" w:hAnsi="標楷體" w:hint="eastAsia"/>
          <w:bCs/>
          <w:sz w:val="28"/>
          <w:szCs w:val="28"/>
        </w:rPr>
        <w:t>高科實中</w:t>
      </w:r>
      <w:proofErr w:type="gramEnd"/>
      <w:r w:rsidR="006923CC" w:rsidRPr="005D5C18">
        <w:rPr>
          <w:rFonts w:ascii="標楷體" w:eastAsia="標楷體" w:hAnsi="標楷體" w:hint="eastAsia"/>
          <w:bCs/>
          <w:sz w:val="28"/>
          <w:szCs w:val="28"/>
        </w:rPr>
        <w:t>設校工程：本案總經費27億100萬元，由</w:t>
      </w:r>
      <w:proofErr w:type="gramStart"/>
      <w:r w:rsidR="006923CC" w:rsidRPr="005D5C18">
        <w:rPr>
          <w:rFonts w:ascii="標楷體" w:eastAsia="標楷體" w:hAnsi="標楷體" w:hint="eastAsia"/>
          <w:bCs/>
          <w:sz w:val="28"/>
          <w:szCs w:val="28"/>
        </w:rPr>
        <w:t>行政院公建計畫</w:t>
      </w:r>
      <w:proofErr w:type="gramEnd"/>
      <w:r w:rsidR="006923CC" w:rsidRPr="005D5C18">
        <w:rPr>
          <w:rFonts w:ascii="標楷體" w:eastAsia="標楷體" w:hAnsi="標楷體" w:hint="eastAsia"/>
          <w:bCs/>
          <w:sz w:val="28"/>
          <w:szCs w:val="28"/>
        </w:rPr>
        <w:t>支應，本府工務局新建工程處代辦，教育局擔任市府窗口及負責幕僚等行政事務。</w:t>
      </w:r>
      <w:proofErr w:type="gramStart"/>
      <w:r w:rsidR="006923CC" w:rsidRPr="005D5C18">
        <w:rPr>
          <w:rFonts w:ascii="標楷體" w:eastAsia="標楷體" w:hAnsi="標楷體" w:hint="eastAsia"/>
          <w:bCs/>
          <w:sz w:val="28"/>
          <w:szCs w:val="28"/>
        </w:rPr>
        <w:t>本案統包</w:t>
      </w:r>
      <w:proofErr w:type="gramEnd"/>
      <w:r w:rsidR="006923CC" w:rsidRPr="005D5C18">
        <w:rPr>
          <w:rFonts w:ascii="標楷體" w:eastAsia="標楷體" w:hAnsi="標楷體" w:hint="eastAsia"/>
          <w:bCs/>
          <w:sz w:val="28"/>
          <w:szCs w:val="28"/>
        </w:rPr>
        <w:t>工程招標作業已於12月17日開標，114年1月</w:t>
      </w:r>
      <w:r w:rsidR="006923CC" w:rsidRPr="005D5C18">
        <w:rPr>
          <w:rFonts w:ascii="標楷體" w:eastAsia="標楷體" w:hAnsi="標楷體"/>
          <w:bCs/>
          <w:sz w:val="28"/>
          <w:szCs w:val="28"/>
        </w:rPr>
        <w:t>2</w:t>
      </w:r>
      <w:r w:rsidR="006923CC" w:rsidRPr="005D5C18">
        <w:rPr>
          <w:rFonts w:ascii="標楷體" w:eastAsia="標楷體" w:hAnsi="標楷體" w:hint="eastAsia"/>
          <w:bCs/>
          <w:sz w:val="28"/>
          <w:szCs w:val="28"/>
        </w:rPr>
        <w:t>日評選，1月17日決標，刻正辦理規劃設計，預計1</w:t>
      </w:r>
      <w:r w:rsidR="006923CC" w:rsidRPr="005D5C18">
        <w:rPr>
          <w:rFonts w:ascii="標楷體" w:eastAsia="標楷體" w:hAnsi="標楷體"/>
          <w:bCs/>
          <w:sz w:val="28"/>
          <w:szCs w:val="28"/>
        </w:rPr>
        <w:t>17</w:t>
      </w:r>
      <w:r w:rsidR="006923CC" w:rsidRPr="005D5C18">
        <w:rPr>
          <w:rFonts w:ascii="標楷體" w:eastAsia="標楷體" w:hAnsi="標楷體" w:hint="eastAsia"/>
          <w:bCs/>
          <w:sz w:val="28"/>
          <w:szCs w:val="28"/>
        </w:rPr>
        <w:t>年7月完成工程驗收點交。</w:t>
      </w:r>
    </w:p>
    <w:p w14:paraId="07C6946E" w14:textId="77777777" w:rsidR="0010555C" w:rsidRPr="005D5C18" w:rsidRDefault="0010555C" w:rsidP="00733041">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p>
    <w:p w14:paraId="6838FB87" w14:textId="1846B34E" w:rsidR="0010555C" w:rsidRPr="005D5C18" w:rsidRDefault="0010555C"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hint="eastAsia"/>
          <w:b/>
          <w:bCs/>
          <w:kern w:val="0"/>
          <w:sz w:val="30"/>
          <w:szCs w:val="30"/>
        </w:rPr>
        <w:t>九</w:t>
      </w:r>
      <w:r w:rsidRPr="005D5C18">
        <w:rPr>
          <w:rFonts w:ascii="微軟正黑體" w:eastAsia="微軟正黑體" w:hAnsi="微軟正黑體" w:cs="?????(P)"/>
          <w:b/>
          <w:bCs/>
          <w:kern w:val="0"/>
          <w:sz w:val="30"/>
          <w:szCs w:val="30"/>
        </w:rPr>
        <w:t>、校園安全事務督導</w:t>
      </w:r>
    </w:p>
    <w:p w14:paraId="10E01F7A" w14:textId="77777777" w:rsidR="000B4083" w:rsidRPr="005D5C18" w:rsidRDefault="000B4083"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（一）辦理多元活動，落實全民國防教育推動</w:t>
      </w:r>
    </w:p>
    <w:p w14:paraId="012446F8" w14:textId="5265273A" w:rsidR="000B4083" w:rsidRPr="005D5C18" w:rsidRDefault="000B4083" w:rsidP="00B71335">
      <w:pPr>
        <w:widowControl/>
        <w:suppressAutoHyphens/>
        <w:overflowPunct w:val="0"/>
        <w:autoSpaceDN w:val="0"/>
        <w:snapToGrid w:val="0"/>
        <w:spacing w:line="320" w:lineRule="exact"/>
        <w:ind w:left="130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透過多元課程安排，結合文宣與多元輔教活動，擴大宣導成效，以提升全民國防宣導理念，進而支持全民國防</w:t>
      </w:r>
      <w:r w:rsidRPr="005D5C18">
        <w:rPr>
          <w:rFonts w:ascii="標楷體" w:eastAsia="標楷體" w:hAnsi="標楷體"/>
          <w:bCs/>
          <w:kern w:val="0"/>
          <w:sz w:val="28"/>
          <w:szCs w:val="28"/>
        </w:rPr>
        <w:t>，凝聚愛國意識。</w:t>
      </w:r>
    </w:p>
    <w:p w14:paraId="67C33BAF"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1.113年7月、9月、10月召開學校軍訓主管會報，檢視並督導各校工作成效，暑假期間辦理「暑期工作研習」，使軍訓主管增進全民國防業務認知與瞭解，共計120人次參加。</w:t>
      </w:r>
    </w:p>
    <w:p w14:paraId="47D58D21" w14:textId="0D32F273"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2.113年7月4日辦理「授課計畫暨教學演示」提報作業，本市所屬高中職校教官共24人參加。</w:t>
      </w:r>
    </w:p>
    <w:p w14:paraId="66940726"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3.113年10月17日於鳳山行政中心辦理「第四季擴大專業研討暨全民國防教育增能研習」活動，本市所屬高中職校教官共120人參加。</w:t>
      </w:r>
    </w:p>
    <w:p w14:paraId="57E326AD"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lastRenderedPageBreak/>
        <w:t>4.113年11月6日於鳳山行政中心辦理市府「</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年度下半年公務人員推動全民國防教育增能研習暨工作檢討會議」，藉此推展全民國防專業知能，計70人次參加。</w:t>
      </w:r>
    </w:p>
    <w:p w14:paraId="404FADF0"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5.113年11月6日於鳳山行政中心辦理「113年國民中小學教師全民國防教育活動」，將全民國防觀念融入國民中小學教學教案，強化其教學知能，計10人次參加。</w:t>
      </w:r>
    </w:p>
    <w:p w14:paraId="4BD0AA07" w14:textId="77777777" w:rsidR="000B4083" w:rsidRPr="005D5C18" w:rsidRDefault="000B4083"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（二）維護安全無虞校園環境，營造快樂無慮學習園地</w:t>
      </w:r>
    </w:p>
    <w:p w14:paraId="1F17A038"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1.為維護校園安全整體作為，</w:t>
      </w:r>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5日</w:t>
      </w:r>
      <w:proofErr w:type="gramStart"/>
      <w:r w:rsidRPr="005D5C18">
        <w:rPr>
          <w:rFonts w:ascii="標楷體" w:eastAsia="標楷體" w:hAnsi="標楷體"/>
          <w:bCs/>
          <w:kern w:val="0"/>
          <w:sz w:val="28"/>
          <w:szCs w:val="28"/>
        </w:rPr>
        <w:t>函頒「</w:t>
      </w:r>
      <w:proofErr w:type="gramEnd"/>
      <w:r w:rsidRPr="005D5C18">
        <w:rPr>
          <w:rFonts w:ascii="標楷體" w:eastAsia="標楷體" w:hAnsi="標楷體" w:hint="eastAsia"/>
          <w:bCs/>
          <w:kern w:val="0"/>
          <w:sz w:val="28"/>
          <w:szCs w:val="28"/>
        </w:rPr>
        <w:t>113</w:t>
      </w:r>
      <w:r w:rsidRPr="005D5C18">
        <w:rPr>
          <w:rFonts w:ascii="標楷體" w:eastAsia="標楷體" w:hAnsi="標楷體"/>
          <w:bCs/>
          <w:kern w:val="0"/>
          <w:sz w:val="28"/>
          <w:szCs w:val="28"/>
        </w:rPr>
        <w:t>學年度維護校園安全工作實施計畫」，要求各級學校加強師生安全意識及被害預防觀念宣導，強化意外事件臨機應變能力與緊急求助技巧。11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月至</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共計12</w:t>
      </w:r>
      <w:r w:rsidRPr="005D5C18">
        <w:rPr>
          <w:rFonts w:ascii="標楷體" w:eastAsia="標楷體" w:hAnsi="標楷體"/>
          <w:bCs/>
          <w:kern w:val="0"/>
          <w:sz w:val="28"/>
          <w:szCs w:val="28"/>
        </w:rPr>
        <w:t>次函文各級學校重申通報要項，並落實預防宣導。</w:t>
      </w:r>
    </w:p>
    <w:p w14:paraId="686A375E"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2.針對「疑似涉入不良組織學生」，教育局於11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9</w:t>
      </w:r>
      <w:r w:rsidRPr="005D5C18">
        <w:rPr>
          <w:rFonts w:ascii="標楷體" w:eastAsia="標楷體" w:hAnsi="標楷體"/>
          <w:bCs/>
          <w:kern w:val="0"/>
          <w:sz w:val="28"/>
          <w:szCs w:val="28"/>
        </w:rPr>
        <w:t>月邀集警察局少年隊、</w:t>
      </w:r>
      <w:proofErr w:type="gramStart"/>
      <w:r w:rsidRPr="005D5C18">
        <w:rPr>
          <w:rFonts w:ascii="標楷體" w:eastAsia="標楷體" w:hAnsi="標楷體"/>
          <w:bCs/>
          <w:kern w:val="0"/>
          <w:sz w:val="28"/>
          <w:szCs w:val="28"/>
        </w:rPr>
        <w:t>轄管警分局</w:t>
      </w:r>
      <w:proofErr w:type="gramEnd"/>
      <w:r w:rsidRPr="005D5C18">
        <w:rPr>
          <w:rFonts w:ascii="標楷體" w:eastAsia="標楷體" w:hAnsi="標楷體"/>
          <w:bCs/>
          <w:kern w:val="0"/>
          <w:sz w:val="28"/>
          <w:szCs w:val="28"/>
        </w:rPr>
        <w:t>、社會局</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少年輔導委員會</w:t>
      </w:r>
      <w:r w:rsidRPr="005D5C18">
        <w:rPr>
          <w:rFonts w:ascii="標楷體" w:eastAsia="標楷體" w:hAnsi="標楷體" w:hint="eastAsia"/>
          <w:bCs/>
          <w:kern w:val="0"/>
          <w:sz w:val="28"/>
          <w:szCs w:val="28"/>
        </w:rPr>
        <w:t>及個案學校等代表，</w:t>
      </w:r>
      <w:r w:rsidRPr="005D5C18">
        <w:rPr>
          <w:rFonts w:ascii="標楷體" w:eastAsia="標楷體" w:hAnsi="標楷體"/>
          <w:bCs/>
          <w:kern w:val="0"/>
          <w:sz w:val="28"/>
          <w:szCs w:val="28"/>
        </w:rPr>
        <w:t>召開「跨局處學生涉及不良組織輔導會議」，追蹤個案學校輔導情形，</w:t>
      </w:r>
      <w:proofErr w:type="gramStart"/>
      <w:r w:rsidRPr="005D5C18">
        <w:rPr>
          <w:rFonts w:ascii="標楷體" w:eastAsia="標楷體" w:hAnsi="標楷體"/>
          <w:bCs/>
          <w:kern w:val="0"/>
          <w:sz w:val="28"/>
          <w:szCs w:val="28"/>
        </w:rPr>
        <w:t>研</w:t>
      </w:r>
      <w:proofErr w:type="gramEnd"/>
      <w:r w:rsidRPr="005D5C18">
        <w:rPr>
          <w:rFonts w:ascii="標楷體" w:eastAsia="標楷體" w:hAnsi="標楷體"/>
          <w:bCs/>
          <w:kern w:val="0"/>
          <w:sz w:val="28"/>
          <w:szCs w:val="28"/>
        </w:rPr>
        <w:t>議如何協助學生脫離幫派組織並提供輔導意見。</w:t>
      </w:r>
    </w:p>
    <w:p w14:paraId="4DDB05BD" w14:textId="77777777" w:rsidR="000B4083" w:rsidRPr="005D5C18" w:rsidRDefault="000B4083" w:rsidP="00B7133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3.為強化校園管理及保障學生安全，持續要求學校落實推動</w:t>
      </w:r>
      <w:proofErr w:type="gramStart"/>
      <w:r w:rsidRPr="005D5C18">
        <w:rPr>
          <w:rFonts w:ascii="標楷體" w:eastAsia="標楷體" w:hAnsi="標楷體"/>
          <w:bCs/>
          <w:kern w:val="0"/>
          <w:sz w:val="28"/>
          <w:szCs w:val="28"/>
        </w:rPr>
        <w:t>各項校安作為</w:t>
      </w:r>
      <w:proofErr w:type="gramEnd"/>
      <w:r w:rsidRPr="005D5C18">
        <w:rPr>
          <w:rFonts w:ascii="標楷體" w:eastAsia="標楷體" w:hAnsi="標楷體"/>
          <w:bCs/>
          <w:kern w:val="0"/>
          <w:sz w:val="28"/>
          <w:szCs w:val="28"/>
        </w:rPr>
        <w:t>，包含落實門禁管制及課間巡邏、強化師生安全觀念及跨局處合作等，並協助</w:t>
      </w:r>
      <w:proofErr w:type="gramStart"/>
      <w:r w:rsidRPr="005D5C18">
        <w:rPr>
          <w:rFonts w:ascii="標楷體" w:eastAsia="標楷體" w:hAnsi="標楷體"/>
          <w:bCs/>
          <w:kern w:val="0"/>
          <w:sz w:val="28"/>
          <w:szCs w:val="28"/>
        </w:rPr>
        <w:t>轄</w:t>
      </w:r>
      <w:proofErr w:type="gramEnd"/>
      <w:r w:rsidRPr="005D5C18">
        <w:rPr>
          <w:rFonts w:ascii="標楷體" w:eastAsia="標楷體" w:hAnsi="標楷體"/>
          <w:bCs/>
          <w:kern w:val="0"/>
          <w:sz w:val="28"/>
          <w:szCs w:val="28"/>
        </w:rPr>
        <w:t>屬國中小</w:t>
      </w:r>
      <w:r w:rsidRPr="005D5C18">
        <w:rPr>
          <w:rFonts w:ascii="標楷體" w:eastAsia="標楷體" w:hAnsi="標楷體" w:hint="eastAsia"/>
          <w:bCs/>
          <w:kern w:val="0"/>
          <w:sz w:val="28"/>
          <w:szCs w:val="28"/>
        </w:rPr>
        <w:t>學校</w:t>
      </w:r>
      <w:r w:rsidRPr="005D5C18">
        <w:rPr>
          <w:rFonts w:ascii="標楷體" w:eastAsia="標楷體" w:hAnsi="標楷體"/>
          <w:bCs/>
          <w:kern w:val="0"/>
          <w:sz w:val="28"/>
          <w:szCs w:val="28"/>
        </w:rPr>
        <w:t>向教育部爭取經費，強化校園安全機制，</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w:t>
      </w:r>
      <w:r w:rsidRPr="005D5C18">
        <w:rPr>
          <w:rFonts w:ascii="標楷體" w:eastAsia="標楷體" w:hAnsi="標楷體" w:hint="eastAsia"/>
          <w:bCs/>
          <w:kern w:val="0"/>
          <w:sz w:val="28"/>
          <w:szCs w:val="28"/>
        </w:rPr>
        <w:t>度</w:t>
      </w:r>
      <w:r w:rsidRPr="005D5C18">
        <w:rPr>
          <w:rFonts w:ascii="標楷體" w:eastAsia="標楷體" w:hAnsi="標楷體"/>
          <w:bCs/>
          <w:kern w:val="0"/>
          <w:sz w:val="28"/>
          <w:szCs w:val="28"/>
        </w:rPr>
        <w:t>補助</w:t>
      </w:r>
      <w:r w:rsidRPr="005D5C18">
        <w:rPr>
          <w:rFonts w:ascii="標楷體" w:eastAsia="標楷體" w:hAnsi="標楷體" w:hint="eastAsia"/>
          <w:bCs/>
          <w:kern w:val="0"/>
          <w:sz w:val="28"/>
          <w:szCs w:val="28"/>
        </w:rPr>
        <w:t>28校</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補助經費逾194</w:t>
      </w:r>
      <w:r w:rsidRPr="005D5C18">
        <w:rPr>
          <w:rFonts w:ascii="標楷體" w:eastAsia="標楷體" w:hAnsi="標楷體"/>
          <w:bCs/>
          <w:kern w:val="0"/>
          <w:sz w:val="28"/>
          <w:szCs w:val="28"/>
        </w:rPr>
        <w:t>萬元，</w:t>
      </w:r>
      <w:r w:rsidRPr="005D5C18">
        <w:rPr>
          <w:rFonts w:ascii="標楷體" w:eastAsia="標楷體" w:hAnsi="標楷體" w:hint="eastAsia"/>
          <w:bCs/>
          <w:kern w:val="0"/>
          <w:sz w:val="28"/>
          <w:szCs w:val="28"/>
        </w:rPr>
        <w:t>以</w:t>
      </w:r>
      <w:r w:rsidRPr="005D5C18">
        <w:rPr>
          <w:rFonts w:ascii="標楷體" w:eastAsia="標楷體" w:hAnsi="標楷體"/>
          <w:bCs/>
          <w:kern w:val="0"/>
          <w:sz w:val="28"/>
          <w:szCs w:val="28"/>
        </w:rPr>
        <w:t>加強緊急求救</w:t>
      </w:r>
      <w:r w:rsidRPr="005D5C18">
        <w:rPr>
          <w:rFonts w:ascii="標楷體" w:eastAsia="標楷體" w:hAnsi="標楷體" w:hint="eastAsia"/>
          <w:bCs/>
          <w:kern w:val="0"/>
          <w:sz w:val="28"/>
          <w:szCs w:val="28"/>
        </w:rPr>
        <w:t>系統</w:t>
      </w:r>
      <w:r w:rsidRPr="005D5C18">
        <w:rPr>
          <w:rFonts w:ascii="標楷體" w:eastAsia="標楷體" w:hAnsi="標楷體"/>
          <w:bCs/>
          <w:kern w:val="0"/>
          <w:sz w:val="28"/>
          <w:szCs w:val="28"/>
        </w:rPr>
        <w:t>、照明設備、監視系統等校園安全設施建置。</w:t>
      </w:r>
    </w:p>
    <w:p w14:paraId="6677EF69" w14:textId="77777777" w:rsidR="000B4083" w:rsidRPr="005D5C18" w:rsidRDefault="000B4083"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4.防制學生藥物濫用-教育宣導、清查、輔導戒治</w:t>
      </w:r>
    </w:p>
    <w:p w14:paraId="2228817D" w14:textId="77777777" w:rsidR="000B4083" w:rsidRPr="005D5C18" w:rsidRDefault="000B4083" w:rsidP="00B71335">
      <w:pPr>
        <w:pStyle w:val="afa"/>
        <w:widowControl/>
        <w:numPr>
          <w:ilvl w:val="0"/>
          <w:numId w:val="17"/>
        </w:numPr>
        <w:tabs>
          <w:tab w:val="left" w:pos="2835"/>
        </w:tabs>
        <w:suppressAutoHyphens/>
        <w:overflowPunct w:val="0"/>
        <w:autoSpaceDN w:val="0"/>
        <w:snapToGrid w:val="0"/>
        <w:spacing w:line="31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為落實防制校園學生藥物濫用教育宣導，教育局結合「市警局警務人員」、「</w:t>
      </w:r>
      <w:r w:rsidRPr="005D5C18">
        <w:rPr>
          <w:rFonts w:ascii="標楷體" w:eastAsia="標楷體" w:hAnsi="標楷體" w:hint="eastAsia"/>
          <w:bCs/>
          <w:kern w:val="0"/>
          <w:sz w:val="28"/>
          <w:szCs w:val="28"/>
        </w:rPr>
        <w:t>學生校外會分會教官</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民間團體</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王長庚志工基金會</w:t>
      </w:r>
      <w:r w:rsidRPr="005D5C18">
        <w:rPr>
          <w:rFonts w:ascii="標楷體" w:eastAsia="標楷體" w:hAnsi="標楷體"/>
          <w:bCs/>
          <w:kern w:val="0"/>
          <w:sz w:val="28"/>
          <w:szCs w:val="28"/>
        </w:rPr>
        <w:t>」及</w:t>
      </w:r>
      <w:r w:rsidRPr="005D5C18">
        <w:rPr>
          <w:rFonts w:ascii="標楷體" w:eastAsia="標楷體" w:hAnsi="標楷體" w:hint="eastAsia"/>
          <w:bCs/>
          <w:kern w:val="0"/>
          <w:sz w:val="28"/>
          <w:szCs w:val="28"/>
        </w:rPr>
        <w:t>本市培訓合格之「校園防毒守門員」</w:t>
      </w:r>
      <w:r w:rsidRPr="005D5C18">
        <w:rPr>
          <w:rFonts w:ascii="標楷體" w:eastAsia="標楷體" w:hAnsi="標楷體"/>
          <w:bCs/>
          <w:kern w:val="0"/>
          <w:sz w:val="28"/>
          <w:szCs w:val="28"/>
        </w:rPr>
        <w:t>等專業師資為反毒宣導講座，宣導「</w:t>
      </w:r>
      <w:r w:rsidRPr="005D5C18">
        <w:rPr>
          <w:rFonts w:ascii="標楷體" w:eastAsia="標楷體" w:hAnsi="標楷體" w:hint="eastAsia"/>
          <w:bCs/>
          <w:kern w:val="0"/>
          <w:sz w:val="28"/>
          <w:szCs w:val="28"/>
        </w:rPr>
        <w:t>新型態毒品認知及危害</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並</w:t>
      </w:r>
      <w:r w:rsidRPr="005D5C18">
        <w:rPr>
          <w:rFonts w:ascii="標楷體" w:eastAsia="標楷體" w:hAnsi="標楷體"/>
          <w:bCs/>
          <w:kern w:val="0"/>
          <w:sz w:val="28"/>
          <w:szCs w:val="28"/>
        </w:rPr>
        <w:t>著重如何拒絕同儕教唆慫恿、好奇誤食或被迫吸毒的技巧。</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年度已辦理「防制學生藥物濫用校園宣教入班宣導」5</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558場次，「加強教育人員反毒知能研習」185場次。</w:t>
      </w:r>
    </w:p>
    <w:p w14:paraId="06FC52EF" w14:textId="77777777" w:rsidR="000B4083" w:rsidRPr="005D5C18" w:rsidRDefault="000B4083" w:rsidP="000C3ED0">
      <w:pPr>
        <w:pStyle w:val="afa"/>
        <w:widowControl/>
        <w:numPr>
          <w:ilvl w:val="0"/>
          <w:numId w:val="17"/>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因應</w:t>
      </w:r>
      <w:proofErr w:type="gramStart"/>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3</w:t>
      </w:r>
      <w:proofErr w:type="gramEnd"/>
      <w:r w:rsidRPr="005D5C18">
        <w:rPr>
          <w:rFonts w:ascii="標楷體" w:eastAsia="標楷體" w:hAnsi="標楷體"/>
          <w:bCs/>
          <w:kern w:val="0"/>
          <w:sz w:val="28"/>
          <w:szCs w:val="28"/>
        </w:rPr>
        <w:t>年度毒品危害防制中心工作暨衛生福利部補助辦理藥癮者處遇計畫中，各校需辦理「家長」藥物濫用</w:t>
      </w:r>
      <w:proofErr w:type="gramStart"/>
      <w:r w:rsidRPr="005D5C18">
        <w:rPr>
          <w:rFonts w:ascii="標楷體" w:eastAsia="標楷體" w:hAnsi="標楷體"/>
          <w:bCs/>
          <w:kern w:val="0"/>
          <w:sz w:val="28"/>
          <w:szCs w:val="28"/>
        </w:rPr>
        <w:t>防制知能</w:t>
      </w:r>
      <w:proofErr w:type="gramEnd"/>
      <w:r w:rsidRPr="005D5C18">
        <w:rPr>
          <w:rFonts w:ascii="標楷體" w:eastAsia="標楷體" w:hAnsi="標楷體"/>
          <w:bCs/>
          <w:kern w:val="0"/>
          <w:sz w:val="28"/>
          <w:szCs w:val="28"/>
        </w:rPr>
        <w:t>研習，請各校於學年度配合「親職教育」、「家長日」或「親師座談」時間，向家長實施藥物濫用</w:t>
      </w:r>
      <w:proofErr w:type="gramStart"/>
      <w:r w:rsidRPr="005D5C18">
        <w:rPr>
          <w:rFonts w:ascii="標楷體" w:eastAsia="標楷體" w:hAnsi="標楷體"/>
          <w:bCs/>
          <w:kern w:val="0"/>
          <w:sz w:val="28"/>
          <w:szCs w:val="28"/>
        </w:rPr>
        <w:t>防制知能</w:t>
      </w:r>
      <w:proofErr w:type="gramEnd"/>
      <w:r w:rsidRPr="005D5C18">
        <w:rPr>
          <w:rFonts w:ascii="標楷體" w:eastAsia="標楷體" w:hAnsi="標楷體"/>
          <w:bCs/>
          <w:kern w:val="0"/>
          <w:sz w:val="28"/>
          <w:szCs w:val="28"/>
        </w:rPr>
        <w:t>宣導。</w:t>
      </w:r>
    </w:p>
    <w:p w14:paraId="190648FC" w14:textId="77777777" w:rsidR="000B4083" w:rsidRPr="005D5C18" w:rsidRDefault="000B4083" w:rsidP="000C3ED0">
      <w:pPr>
        <w:pStyle w:val="afa"/>
        <w:widowControl/>
        <w:numPr>
          <w:ilvl w:val="0"/>
          <w:numId w:val="17"/>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因應教育部國教署防毒守門員入班宣導政策，學生校園反毒宣導改以小班制「入班宣導」為主，集會宣導為輔，請高中職、國中及國小（高年級）利用晨間時光、班集會及課堂中，運用教育局培訓之校園防毒守門員入班宣導師資，完成100%入班反毒宣導。截至</w:t>
      </w:r>
      <w:proofErr w:type="gramStart"/>
      <w:r w:rsidRPr="005D5C18">
        <w:rPr>
          <w:rFonts w:ascii="標楷體" w:eastAsia="標楷體" w:hAnsi="標楷體"/>
          <w:bCs/>
          <w:kern w:val="0"/>
          <w:sz w:val="28"/>
          <w:szCs w:val="28"/>
        </w:rPr>
        <w:t>113</w:t>
      </w:r>
      <w:proofErr w:type="gramEnd"/>
      <w:r w:rsidRPr="005D5C18">
        <w:rPr>
          <w:rFonts w:ascii="標楷體" w:eastAsia="標楷體" w:hAnsi="標楷體" w:hint="eastAsia"/>
          <w:bCs/>
          <w:kern w:val="0"/>
          <w:sz w:val="28"/>
          <w:szCs w:val="28"/>
        </w:rPr>
        <w:t>年度培訓師資共計1</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130人。</w:t>
      </w:r>
    </w:p>
    <w:p w14:paraId="212A9AD4" w14:textId="77777777" w:rsidR="000B4083" w:rsidRPr="005D5C18" w:rsidRDefault="000B4083" w:rsidP="000C3ED0">
      <w:pPr>
        <w:pStyle w:val="afa"/>
        <w:widowControl/>
        <w:numPr>
          <w:ilvl w:val="0"/>
          <w:numId w:val="17"/>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lastRenderedPageBreak/>
        <w:t>持續管制轄屬學校依「各級學校特定人員尿液篩檢及輔導作業要點」規定，提列特定人員名單，</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年度12月份特定人員滾動修正為456人，對特定人員及</w:t>
      </w:r>
      <w:proofErr w:type="gramStart"/>
      <w:r w:rsidRPr="005D5C18">
        <w:rPr>
          <w:rFonts w:ascii="標楷體" w:eastAsia="標楷體" w:hAnsi="標楷體" w:hint="eastAsia"/>
          <w:bCs/>
          <w:kern w:val="0"/>
          <w:sz w:val="28"/>
          <w:szCs w:val="28"/>
        </w:rPr>
        <w:t>疑</w:t>
      </w:r>
      <w:proofErr w:type="gramEnd"/>
      <w:r w:rsidRPr="005D5C18">
        <w:rPr>
          <w:rFonts w:ascii="標楷體" w:eastAsia="標楷體" w:hAnsi="標楷體" w:hint="eastAsia"/>
          <w:bCs/>
          <w:kern w:val="0"/>
          <w:sz w:val="28"/>
          <w:szCs w:val="28"/>
        </w:rPr>
        <w:t>涉藥物濫用學生實施篩檢作業，共計1</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566次，其中確認藥物濫用陽性反應10人次，列入春暉個案輔導管制。</w:t>
      </w:r>
    </w:p>
    <w:p w14:paraId="7A828217" w14:textId="77777777" w:rsidR="000B4083" w:rsidRPr="005D5C18" w:rsidRDefault="000B4083" w:rsidP="000C3ED0">
      <w:pPr>
        <w:pStyle w:val="afa"/>
        <w:widowControl/>
        <w:numPr>
          <w:ilvl w:val="0"/>
          <w:numId w:val="17"/>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教育局</w:t>
      </w:r>
      <w:proofErr w:type="gramStart"/>
      <w:r w:rsidRPr="005D5C18">
        <w:rPr>
          <w:rFonts w:ascii="標楷體" w:eastAsia="標楷體" w:hAnsi="標楷體" w:hint="eastAsia"/>
          <w:bCs/>
          <w:kern w:val="0"/>
          <w:sz w:val="28"/>
          <w:szCs w:val="28"/>
        </w:rPr>
        <w:t>113</w:t>
      </w:r>
      <w:proofErr w:type="gramEnd"/>
      <w:r w:rsidRPr="005D5C18">
        <w:rPr>
          <w:rFonts w:ascii="標楷體" w:eastAsia="標楷體" w:hAnsi="標楷體" w:hint="eastAsia"/>
          <w:bCs/>
          <w:kern w:val="0"/>
          <w:sz w:val="28"/>
          <w:szCs w:val="28"/>
        </w:rPr>
        <w:t>年度列管「春暉小組輔導學生」共計41案，16案輔導完成，9案輔導中斷(包含休學2人、畢業4人及司法處遇3人)，持續輔導16案。</w:t>
      </w:r>
    </w:p>
    <w:p w14:paraId="7BC5ACB4" w14:textId="77777777" w:rsidR="000B4083" w:rsidRPr="005D5C18" w:rsidRDefault="000B4083" w:rsidP="000C3ED0">
      <w:pPr>
        <w:widowControl/>
        <w:suppressAutoHyphens/>
        <w:overflowPunct w:val="0"/>
        <w:autoSpaceDN w:val="0"/>
        <w:snapToGrid w:val="0"/>
        <w:spacing w:line="30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5.輔導學生校外生活</w:t>
      </w:r>
    </w:p>
    <w:p w14:paraId="697F7B6F" w14:textId="77777777" w:rsidR="000B4083" w:rsidRPr="005D5C18" w:rsidRDefault="000B4083" w:rsidP="000C3ED0">
      <w:pPr>
        <w:pStyle w:val="afa"/>
        <w:widowControl/>
        <w:numPr>
          <w:ilvl w:val="0"/>
          <w:numId w:val="18"/>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為維護學生校外生活安全，每月安排</w:t>
      </w:r>
      <w:proofErr w:type="gramStart"/>
      <w:r w:rsidRPr="005D5C18">
        <w:rPr>
          <w:rFonts w:ascii="標楷體" w:eastAsia="標楷體" w:hAnsi="標楷體"/>
          <w:bCs/>
          <w:kern w:val="0"/>
          <w:sz w:val="28"/>
          <w:szCs w:val="28"/>
        </w:rPr>
        <w:t>校外聯巡勤務</w:t>
      </w:r>
      <w:proofErr w:type="gramEnd"/>
      <w:r w:rsidRPr="005D5C18">
        <w:rPr>
          <w:rFonts w:ascii="標楷體" w:eastAsia="標楷體" w:hAnsi="標楷體"/>
          <w:bCs/>
          <w:kern w:val="0"/>
          <w:sz w:val="28"/>
          <w:szCs w:val="28"/>
        </w:rPr>
        <w:t>，編組高中職、國中</w:t>
      </w:r>
      <w:r w:rsidRPr="005D5C18">
        <w:rPr>
          <w:rFonts w:ascii="標楷體" w:eastAsia="標楷體" w:hAnsi="標楷體" w:hint="eastAsia"/>
          <w:bCs/>
          <w:kern w:val="0"/>
          <w:sz w:val="28"/>
          <w:szCs w:val="28"/>
        </w:rPr>
        <w:t>學輔人員及警方</w:t>
      </w:r>
      <w:r w:rsidRPr="005D5C18">
        <w:rPr>
          <w:rFonts w:ascii="標楷體" w:eastAsia="標楷體" w:hAnsi="標楷體"/>
          <w:bCs/>
          <w:kern w:val="0"/>
          <w:sz w:val="28"/>
          <w:szCs w:val="28"/>
        </w:rPr>
        <w:t>共同執行。</w:t>
      </w:r>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3年</w:t>
      </w:r>
      <w:r w:rsidRPr="005D5C18">
        <w:rPr>
          <w:rFonts w:ascii="標楷體" w:eastAsia="標楷體" w:hAnsi="標楷體" w:hint="eastAsia"/>
          <w:bCs/>
          <w:kern w:val="0"/>
          <w:sz w:val="28"/>
          <w:szCs w:val="28"/>
        </w:rPr>
        <w:t>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份</w:t>
      </w:r>
      <w:r w:rsidRPr="005D5C18">
        <w:rPr>
          <w:rFonts w:ascii="標楷體" w:eastAsia="標楷體" w:hAnsi="標楷體"/>
          <w:bCs/>
          <w:kern w:val="0"/>
          <w:sz w:val="28"/>
          <w:szCs w:val="28"/>
        </w:rPr>
        <w:t>排定</w:t>
      </w:r>
      <w:r w:rsidRPr="005D5C18">
        <w:rPr>
          <w:rFonts w:ascii="標楷體" w:eastAsia="標楷體" w:hAnsi="標楷體" w:hint="eastAsia"/>
          <w:bCs/>
          <w:kern w:val="0"/>
          <w:sz w:val="28"/>
          <w:szCs w:val="28"/>
        </w:rPr>
        <w:t>456</w:t>
      </w:r>
      <w:r w:rsidRPr="005D5C18">
        <w:rPr>
          <w:rFonts w:ascii="標楷體" w:eastAsia="標楷體" w:hAnsi="標楷體"/>
          <w:bCs/>
          <w:kern w:val="0"/>
          <w:sz w:val="28"/>
          <w:szCs w:val="28"/>
        </w:rPr>
        <w:t>次，</w:t>
      </w:r>
      <w:r w:rsidRPr="005D5C18">
        <w:rPr>
          <w:rFonts w:ascii="標楷體" w:eastAsia="標楷體" w:hAnsi="標楷體" w:hint="eastAsia"/>
          <w:bCs/>
          <w:kern w:val="0"/>
          <w:sz w:val="28"/>
          <w:szCs w:val="28"/>
        </w:rPr>
        <w:t>值勤人員(高中職、</w:t>
      </w:r>
      <w:r w:rsidRPr="005D5C18">
        <w:rPr>
          <w:rFonts w:ascii="標楷體" w:eastAsia="標楷體" w:hAnsi="標楷體"/>
          <w:bCs/>
          <w:kern w:val="0"/>
          <w:sz w:val="28"/>
          <w:szCs w:val="28"/>
        </w:rPr>
        <w:t>國中</w:t>
      </w:r>
      <w:r w:rsidRPr="005D5C18">
        <w:rPr>
          <w:rFonts w:ascii="標楷體" w:eastAsia="標楷體" w:hAnsi="標楷體" w:hint="eastAsia"/>
          <w:bCs/>
          <w:kern w:val="0"/>
          <w:sz w:val="28"/>
          <w:szCs w:val="28"/>
        </w:rPr>
        <w:t>學輔人員及警方</w:t>
      </w:r>
      <w:r w:rsidRPr="005D5C18">
        <w:rPr>
          <w:rFonts w:ascii="標楷體" w:eastAsia="標楷體" w:hAnsi="標楷體"/>
          <w:bCs/>
          <w:kern w:val="0"/>
          <w:sz w:val="28"/>
          <w:szCs w:val="28"/>
        </w:rPr>
        <w:t>等</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1,209人次，勸導關懷違規學生139人次，</w:t>
      </w:r>
      <w:proofErr w:type="gramStart"/>
      <w:r w:rsidRPr="005D5C18">
        <w:rPr>
          <w:rFonts w:ascii="標楷體" w:eastAsia="標楷體" w:hAnsi="標楷體"/>
          <w:bCs/>
          <w:kern w:val="0"/>
          <w:sz w:val="28"/>
          <w:szCs w:val="28"/>
        </w:rPr>
        <w:t>均函文</w:t>
      </w:r>
      <w:proofErr w:type="gramEnd"/>
      <w:r w:rsidRPr="005D5C18">
        <w:rPr>
          <w:rFonts w:ascii="標楷體" w:eastAsia="標楷體" w:hAnsi="標楷體"/>
          <w:bCs/>
          <w:kern w:val="0"/>
          <w:sz w:val="28"/>
          <w:szCs w:val="28"/>
        </w:rPr>
        <w:t>所屬學校輔導改善及建檔追蹤管制</w:t>
      </w:r>
      <w:r w:rsidRPr="005D5C18">
        <w:rPr>
          <w:rFonts w:ascii="標楷體" w:eastAsia="標楷體" w:hAnsi="標楷體" w:hint="eastAsia"/>
          <w:bCs/>
          <w:kern w:val="0"/>
          <w:sz w:val="28"/>
          <w:szCs w:val="28"/>
        </w:rPr>
        <w:t>。</w:t>
      </w:r>
      <w:r w:rsidRPr="005D5C18">
        <w:rPr>
          <w:rFonts w:ascii="標楷體" w:eastAsia="標楷體" w:hAnsi="標楷體"/>
          <w:bCs/>
          <w:kern w:val="0"/>
          <w:sz w:val="28"/>
          <w:szCs w:val="28"/>
        </w:rPr>
        <w:t>另校外違規學生勸導事由多為無照駕駛及吸菸，</w:t>
      </w:r>
      <w:proofErr w:type="gramStart"/>
      <w:r w:rsidRPr="005D5C18">
        <w:rPr>
          <w:rFonts w:ascii="標楷體" w:eastAsia="標楷體" w:hAnsi="標楷體" w:hint="eastAsia"/>
          <w:bCs/>
          <w:kern w:val="0"/>
          <w:sz w:val="28"/>
          <w:szCs w:val="28"/>
        </w:rPr>
        <w:t>均函</w:t>
      </w:r>
      <w:r w:rsidRPr="005D5C18">
        <w:rPr>
          <w:rFonts w:ascii="標楷體" w:eastAsia="標楷體" w:hAnsi="標楷體"/>
          <w:bCs/>
          <w:kern w:val="0"/>
          <w:sz w:val="28"/>
          <w:szCs w:val="28"/>
        </w:rPr>
        <w:t>請</w:t>
      </w:r>
      <w:proofErr w:type="gramEnd"/>
      <w:r w:rsidRPr="005D5C18">
        <w:rPr>
          <w:rFonts w:ascii="標楷體" w:eastAsia="標楷體" w:hAnsi="標楷體"/>
          <w:bCs/>
          <w:kern w:val="0"/>
          <w:sz w:val="28"/>
          <w:szCs w:val="28"/>
        </w:rPr>
        <w:t>各校加強宣導。</w:t>
      </w:r>
    </w:p>
    <w:p w14:paraId="5AAF4FE0" w14:textId="77777777" w:rsidR="000B4083" w:rsidRPr="005D5C18" w:rsidRDefault="000B4083" w:rsidP="000C3ED0">
      <w:pPr>
        <w:pStyle w:val="afa"/>
        <w:widowControl/>
        <w:numPr>
          <w:ilvl w:val="0"/>
          <w:numId w:val="18"/>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為維護學生校外</w:t>
      </w:r>
      <w:proofErr w:type="gramStart"/>
      <w:r w:rsidRPr="005D5C18">
        <w:rPr>
          <w:rFonts w:ascii="標楷體" w:eastAsia="標楷體" w:hAnsi="標楷體"/>
          <w:bCs/>
          <w:kern w:val="0"/>
          <w:sz w:val="28"/>
          <w:szCs w:val="28"/>
        </w:rPr>
        <w:t>賃</w:t>
      </w:r>
      <w:proofErr w:type="gramEnd"/>
      <w:r w:rsidRPr="005D5C18">
        <w:rPr>
          <w:rFonts w:ascii="標楷體" w:eastAsia="標楷體" w:hAnsi="標楷體"/>
          <w:bCs/>
          <w:kern w:val="0"/>
          <w:sz w:val="28"/>
          <w:szCs w:val="28"/>
        </w:rPr>
        <w:t>居安全，</w:t>
      </w:r>
      <w:proofErr w:type="gramStart"/>
      <w:r w:rsidRPr="005D5C18">
        <w:rPr>
          <w:rFonts w:ascii="標楷體" w:eastAsia="標楷體" w:hAnsi="標楷體"/>
          <w:bCs/>
          <w:kern w:val="0"/>
          <w:sz w:val="28"/>
          <w:szCs w:val="28"/>
        </w:rPr>
        <w:t>策頒高中</w:t>
      </w:r>
      <w:proofErr w:type="gramEnd"/>
      <w:r w:rsidRPr="005D5C18">
        <w:rPr>
          <w:rFonts w:ascii="標楷體" w:eastAsia="標楷體" w:hAnsi="標楷體"/>
          <w:bCs/>
          <w:kern w:val="0"/>
          <w:sz w:val="28"/>
          <w:szCs w:val="28"/>
        </w:rPr>
        <w:t>職校「學生</w:t>
      </w:r>
      <w:proofErr w:type="gramStart"/>
      <w:r w:rsidRPr="005D5C18">
        <w:rPr>
          <w:rFonts w:ascii="標楷體" w:eastAsia="標楷體" w:hAnsi="標楷體"/>
          <w:bCs/>
          <w:kern w:val="0"/>
          <w:sz w:val="28"/>
          <w:szCs w:val="28"/>
        </w:rPr>
        <w:t>賃</w:t>
      </w:r>
      <w:proofErr w:type="gramEnd"/>
      <w:r w:rsidRPr="005D5C18">
        <w:rPr>
          <w:rFonts w:ascii="標楷體" w:eastAsia="標楷體" w:hAnsi="標楷體"/>
          <w:bCs/>
          <w:kern w:val="0"/>
          <w:sz w:val="28"/>
          <w:szCs w:val="28"/>
        </w:rPr>
        <w:t>居服務計畫」，並請各校依計畫訪視</w:t>
      </w:r>
      <w:proofErr w:type="gramStart"/>
      <w:r w:rsidRPr="005D5C18">
        <w:rPr>
          <w:rFonts w:ascii="標楷體" w:eastAsia="標楷體" w:hAnsi="標楷體"/>
          <w:bCs/>
          <w:kern w:val="0"/>
          <w:sz w:val="28"/>
          <w:szCs w:val="28"/>
        </w:rPr>
        <w:t>賃</w:t>
      </w:r>
      <w:proofErr w:type="gramEnd"/>
      <w:r w:rsidRPr="005D5C18">
        <w:rPr>
          <w:rFonts w:ascii="標楷體" w:eastAsia="標楷體" w:hAnsi="標楷體"/>
          <w:bCs/>
          <w:kern w:val="0"/>
          <w:sz w:val="28"/>
          <w:szCs w:val="28"/>
        </w:rPr>
        <w:t>居學生，並辦理</w:t>
      </w:r>
      <w:proofErr w:type="gramStart"/>
      <w:r w:rsidRPr="005D5C18">
        <w:rPr>
          <w:rFonts w:ascii="標楷體" w:eastAsia="標楷體" w:hAnsi="標楷體"/>
          <w:bCs/>
          <w:kern w:val="0"/>
          <w:sz w:val="28"/>
          <w:szCs w:val="28"/>
        </w:rPr>
        <w:t>賃</w:t>
      </w:r>
      <w:proofErr w:type="gramEnd"/>
      <w:r w:rsidRPr="005D5C18">
        <w:rPr>
          <w:rFonts w:ascii="標楷體" w:eastAsia="標楷體" w:hAnsi="標楷體"/>
          <w:bCs/>
          <w:kern w:val="0"/>
          <w:sz w:val="28"/>
          <w:szCs w:val="28"/>
        </w:rPr>
        <w:t>居生居住安全講習及座談。</w:t>
      </w:r>
    </w:p>
    <w:p w14:paraId="12983C90" w14:textId="77777777" w:rsidR="000B4083" w:rsidRPr="005D5C18" w:rsidRDefault="000B4083" w:rsidP="000C3ED0">
      <w:pPr>
        <w:pStyle w:val="afa"/>
        <w:widowControl/>
        <w:numPr>
          <w:ilvl w:val="0"/>
          <w:numId w:val="18"/>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為維護學生工讀安全，要求高中職校於高峰期（寒、暑假）前</w:t>
      </w:r>
      <w:r w:rsidRPr="005D5C18">
        <w:rPr>
          <w:rFonts w:ascii="標楷體" w:eastAsia="標楷體" w:hAnsi="標楷體" w:hint="eastAsia"/>
          <w:bCs/>
          <w:kern w:val="0"/>
          <w:sz w:val="28"/>
          <w:szCs w:val="28"/>
        </w:rPr>
        <w:t>調查「工讀學生名冊」及工作地點、時間等相關資訊，以確保學生工讀安全狀況。</w:t>
      </w:r>
    </w:p>
    <w:p w14:paraId="75582146" w14:textId="77777777" w:rsidR="000B4083" w:rsidRPr="005D5C18" w:rsidRDefault="000B4083" w:rsidP="000C3ED0">
      <w:pPr>
        <w:pStyle w:val="afa"/>
        <w:widowControl/>
        <w:numPr>
          <w:ilvl w:val="0"/>
          <w:numId w:val="18"/>
        </w:numPr>
        <w:tabs>
          <w:tab w:val="left" w:pos="2835"/>
        </w:tabs>
        <w:suppressAutoHyphens/>
        <w:overflowPunct w:val="0"/>
        <w:autoSpaceDN w:val="0"/>
        <w:snapToGrid w:val="0"/>
        <w:spacing w:line="30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為維護校園純淨及安全，依據教育部「教育單位協助檢警緝毒溯源通報作業要點」，鼓勵學校密件提供涉及販賣毒品之</w:t>
      </w:r>
      <w:proofErr w:type="gramStart"/>
      <w:r w:rsidRPr="005D5C18">
        <w:rPr>
          <w:rFonts w:ascii="標楷體" w:eastAsia="標楷體" w:hAnsi="標楷體"/>
          <w:bCs/>
          <w:kern w:val="0"/>
          <w:sz w:val="28"/>
          <w:szCs w:val="28"/>
        </w:rPr>
        <w:t>相關情資</w:t>
      </w:r>
      <w:proofErr w:type="gramEnd"/>
      <w:r w:rsidRPr="005D5C18">
        <w:rPr>
          <w:rFonts w:ascii="標楷體" w:eastAsia="標楷體" w:hAnsi="標楷體"/>
          <w:bCs/>
          <w:kern w:val="0"/>
          <w:sz w:val="28"/>
          <w:szCs w:val="28"/>
        </w:rPr>
        <w:t>，供檢警溯源追查並</w:t>
      </w:r>
      <w:proofErr w:type="gramStart"/>
      <w:r w:rsidRPr="005D5C18">
        <w:rPr>
          <w:rFonts w:ascii="標楷體" w:eastAsia="標楷體" w:hAnsi="標楷體"/>
          <w:bCs/>
          <w:kern w:val="0"/>
          <w:sz w:val="28"/>
          <w:szCs w:val="28"/>
        </w:rPr>
        <w:t>阻斷藥頭侵入</w:t>
      </w:r>
      <w:proofErr w:type="gramEnd"/>
      <w:r w:rsidRPr="005D5C18">
        <w:rPr>
          <w:rFonts w:ascii="標楷體" w:eastAsia="標楷體" w:hAnsi="標楷體"/>
          <w:bCs/>
          <w:kern w:val="0"/>
          <w:sz w:val="28"/>
          <w:szCs w:val="28"/>
        </w:rPr>
        <w:t>校園。</w:t>
      </w:r>
    </w:p>
    <w:p w14:paraId="510166C6" w14:textId="77777777" w:rsidR="000B4083" w:rsidRPr="005D5C18" w:rsidRDefault="000B4083" w:rsidP="00B7133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（三）推動校園防災教育</w:t>
      </w:r>
    </w:p>
    <w:p w14:paraId="3DD0ACF2" w14:textId="77777777" w:rsidR="000B4083" w:rsidRPr="005D5C18" w:rsidRDefault="000B4083"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1.教育部第12屆「縣市防災教育暨防災績優校園評選」活動，本市學校榮獲獎項如下</w:t>
      </w:r>
      <w:proofErr w:type="gramStart"/>
      <w:r w:rsidRPr="005D5C18">
        <w:rPr>
          <w:rFonts w:ascii="標楷體" w:eastAsia="標楷體" w:hAnsi="標楷體" w:hint="eastAsia"/>
          <w:bCs/>
          <w:kern w:val="0"/>
          <w:sz w:val="28"/>
          <w:szCs w:val="28"/>
        </w:rPr>
        <w:t>︰</w:t>
      </w:r>
      <w:proofErr w:type="gramEnd"/>
    </w:p>
    <w:p w14:paraId="098792CA" w14:textId="77777777" w:rsidR="000B4083" w:rsidRPr="005D5C18" w:rsidRDefault="000B4083" w:rsidP="00B71335">
      <w:pPr>
        <w:pStyle w:val="afa"/>
        <w:widowControl/>
        <w:numPr>
          <w:ilvl w:val="0"/>
          <w:numId w:val="19"/>
        </w:numPr>
        <w:tabs>
          <w:tab w:val="left" w:pos="2835"/>
        </w:tabs>
        <w:suppressAutoHyphens/>
        <w:overflowPunct w:val="0"/>
        <w:autoSpaceDN w:val="0"/>
        <w:snapToGrid w:val="0"/>
        <w:spacing w:line="32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基礎建置：績優－鹽埕區忠孝國小；優</w:t>
      </w:r>
      <w:proofErr w:type="gramStart"/>
      <w:r w:rsidRPr="005D5C18">
        <w:rPr>
          <w:rFonts w:ascii="標楷體" w:eastAsia="標楷體" w:hAnsi="標楷體" w:hint="eastAsia"/>
          <w:bCs/>
          <w:kern w:val="0"/>
          <w:sz w:val="28"/>
          <w:szCs w:val="28"/>
        </w:rPr>
        <w:t>選－文賢</w:t>
      </w:r>
      <w:proofErr w:type="gramEnd"/>
      <w:r w:rsidRPr="005D5C18">
        <w:rPr>
          <w:rFonts w:ascii="標楷體" w:eastAsia="標楷體" w:hAnsi="標楷體" w:hint="eastAsia"/>
          <w:bCs/>
          <w:kern w:val="0"/>
          <w:sz w:val="28"/>
          <w:szCs w:val="28"/>
        </w:rPr>
        <w:t>國小；佳作－五福國中及中正高工。</w:t>
      </w:r>
    </w:p>
    <w:p w14:paraId="3116FED0" w14:textId="77777777" w:rsidR="000B4083" w:rsidRPr="005D5C18" w:rsidRDefault="000B4083" w:rsidP="00B71335">
      <w:pPr>
        <w:pStyle w:val="afa"/>
        <w:widowControl/>
        <w:numPr>
          <w:ilvl w:val="0"/>
          <w:numId w:val="19"/>
        </w:numPr>
        <w:tabs>
          <w:tab w:val="left" w:pos="2835"/>
        </w:tabs>
        <w:suppressAutoHyphens/>
        <w:overflowPunct w:val="0"/>
        <w:autoSpaceDN w:val="0"/>
        <w:snapToGrid w:val="0"/>
        <w:spacing w:line="320" w:lineRule="exact"/>
        <w:ind w:leftChars="0" w:left="2268" w:hanging="7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進階學校：科技創新獎-英明國中；績</w:t>
      </w:r>
      <w:proofErr w:type="gramStart"/>
      <w:r w:rsidRPr="005D5C18">
        <w:rPr>
          <w:rFonts w:ascii="標楷體" w:eastAsia="標楷體" w:hAnsi="標楷體" w:hint="eastAsia"/>
          <w:bCs/>
          <w:kern w:val="0"/>
          <w:sz w:val="28"/>
          <w:szCs w:val="28"/>
        </w:rPr>
        <w:t>優－大樹</w:t>
      </w:r>
      <w:proofErr w:type="gramEnd"/>
      <w:r w:rsidRPr="005D5C18">
        <w:rPr>
          <w:rFonts w:ascii="標楷體" w:eastAsia="標楷體" w:hAnsi="標楷體" w:hint="eastAsia"/>
          <w:bCs/>
          <w:kern w:val="0"/>
          <w:sz w:val="28"/>
          <w:szCs w:val="28"/>
        </w:rPr>
        <w:t>國小。</w:t>
      </w:r>
    </w:p>
    <w:p w14:paraId="5A3A4A93" w14:textId="77777777" w:rsidR="000B4083" w:rsidRPr="005D5C18" w:rsidRDefault="000B4083" w:rsidP="00B71335">
      <w:pPr>
        <w:widowControl/>
        <w:suppressAutoHyphens/>
        <w:overflowPunct w:val="0"/>
        <w:autoSpaceDN w:val="0"/>
        <w:snapToGrid w:val="0"/>
        <w:spacing w:line="34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年7月至</w:t>
      </w:r>
      <w:r w:rsidRPr="005D5C18">
        <w:rPr>
          <w:rFonts w:ascii="標楷體" w:eastAsia="標楷體" w:hAnsi="標楷體"/>
          <w:bCs/>
          <w:kern w:val="0"/>
          <w:sz w:val="28"/>
          <w:szCs w:val="28"/>
        </w:rPr>
        <w:t>11</w:t>
      </w:r>
      <w:r w:rsidRPr="005D5C18">
        <w:rPr>
          <w:rFonts w:ascii="標楷體" w:eastAsia="標楷體" w:hAnsi="標楷體" w:hint="eastAsia"/>
          <w:bCs/>
          <w:kern w:val="0"/>
          <w:sz w:val="28"/>
          <w:szCs w:val="28"/>
        </w:rPr>
        <w:t>月辦理「幼教防災工作研習」、「特殊教育防災工作坊」、「校園智慧創新防災研習」、「國家防災日各級學校及幼兒園地震避難掩護演練示範觀摩研習」及「防災數位教材推廣增能研習」等研習課程，計4</w:t>
      </w:r>
      <w:r w:rsidRPr="005D5C18">
        <w:rPr>
          <w:rFonts w:ascii="標楷體" w:eastAsia="標楷體" w:hAnsi="標楷體"/>
          <w:bCs/>
          <w:kern w:val="0"/>
          <w:sz w:val="28"/>
          <w:szCs w:val="28"/>
        </w:rPr>
        <w:t>81</w:t>
      </w:r>
      <w:r w:rsidRPr="005D5C18">
        <w:rPr>
          <w:rFonts w:ascii="標楷體" w:eastAsia="標楷體" w:hAnsi="標楷體" w:hint="eastAsia"/>
          <w:bCs/>
          <w:kern w:val="0"/>
          <w:sz w:val="28"/>
          <w:szCs w:val="28"/>
        </w:rPr>
        <w:t>人次參與。</w:t>
      </w:r>
    </w:p>
    <w:p w14:paraId="094BE184"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學年度第1學期請各校於11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年9月2</w:t>
      </w:r>
      <w:r w:rsidRPr="005D5C18">
        <w:rPr>
          <w:rFonts w:ascii="標楷體" w:eastAsia="標楷體" w:hAnsi="標楷體"/>
          <w:bCs/>
          <w:kern w:val="0"/>
          <w:sz w:val="28"/>
          <w:szCs w:val="28"/>
        </w:rPr>
        <w:t>0</w:t>
      </w:r>
      <w:r w:rsidRPr="005D5C18">
        <w:rPr>
          <w:rFonts w:ascii="標楷體" w:eastAsia="標楷體" w:hAnsi="標楷體" w:hint="eastAsia"/>
          <w:bCs/>
          <w:kern w:val="0"/>
          <w:sz w:val="28"/>
          <w:szCs w:val="28"/>
        </w:rPr>
        <w:t>日前完成「</w:t>
      </w:r>
      <w:r w:rsidRPr="005D5C18">
        <w:rPr>
          <w:rFonts w:ascii="標楷體" w:eastAsia="標楷體" w:hAnsi="標楷體"/>
          <w:bCs/>
          <w:kern w:val="0"/>
          <w:sz w:val="28"/>
          <w:szCs w:val="28"/>
        </w:rPr>
        <w:t>地震引起複合型災害避難演練</w:t>
      </w:r>
      <w:r w:rsidRPr="005D5C18">
        <w:rPr>
          <w:rFonts w:ascii="標楷體" w:eastAsia="標楷體" w:hAnsi="標楷體" w:hint="eastAsia"/>
          <w:bCs/>
          <w:kern w:val="0"/>
          <w:sz w:val="28"/>
          <w:szCs w:val="28"/>
        </w:rPr>
        <w:t>」至少1次以上，高中職及國中小演練計35</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校，本次訪視高中職2校、國中</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校、國小</w:t>
      </w:r>
      <w:r w:rsidRPr="005D5C18">
        <w:rPr>
          <w:rFonts w:ascii="標楷體" w:eastAsia="標楷體" w:hAnsi="標楷體"/>
          <w:bCs/>
          <w:kern w:val="0"/>
          <w:sz w:val="28"/>
          <w:szCs w:val="28"/>
        </w:rPr>
        <w:t>10</w:t>
      </w:r>
      <w:r w:rsidRPr="005D5C18">
        <w:rPr>
          <w:rFonts w:ascii="標楷體" w:eastAsia="標楷體" w:hAnsi="標楷體" w:hint="eastAsia"/>
          <w:bCs/>
          <w:kern w:val="0"/>
          <w:sz w:val="28"/>
          <w:szCs w:val="28"/>
        </w:rPr>
        <w:t>校及幼兒園2校共計16校，訪視32人次。</w:t>
      </w:r>
    </w:p>
    <w:p w14:paraId="3F173EF3"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教育局於11</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年11月</w:t>
      </w:r>
      <w:r w:rsidRPr="005D5C18">
        <w:rPr>
          <w:rFonts w:ascii="標楷體" w:eastAsia="標楷體" w:hAnsi="標楷體"/>
          <w:bCs/>
          <w:kern w:val="0"/>
          <w:sz w:val="28"/>
          <w:szCs w:val="28"/>
        </w:rPr>
        <w:t>21</w:t>
      </w:r>
      <w:r w:rsidRPr="005D5C18">
        <w:rPr>
          <w:rFonts w:ascii="標楷體" w:eastAsia="標楷體" w:hAnsi="標楷體" w:hint="eastAsia"/>
          <w:bCs/>
          <w:kern w:val="0"/>
          <w:sz w:val="28"/>
          <w:szCs w:val="28"/>
        </w:rPr>
        <w:t>日辦理「113年防災校園建置學校成果</w:t>
      </w:r>
      <w:proofErr w:type="gramStart"/>
      <w:r w:rsidRPr="005D5C18">
        <w:rPr>
          <w:rFonts w:ascii="標楷體" w:eastAsia="標楷體" w:hAnsi="標楷體" w:hint="eastAsia"/>
          <w:bCs/>
          <w:kern w:val="0"/>
          <w:sz w:val="28"/>
          <w:szCs w:val="28"/>
        </w:rPr>
        <w:t>發表暨初評選</w:t>
      </w:r>
      <w:proofErr w:type="gramEnd"/>
      <w:r w:rsidRPr="005D5C18">
        <w:rPr>
          <w:rFonts w:ascii="標楷體" w:eastAsia="標楷體" w:hAnsi="標楷體" w:hint="eastAsia"/>
          <w:bCs/>
          <w:kern w:val="0"/>
          <w:sz w:val="28"/>
          <w:szCs w:val="28"/>
        </w:rPr>
        <w:t>」，計畫執行優良學校包含大東國小、新甲國小、金竹國小、寶山國小、光武國小、獅湖國小、灣內國小、大樹國小及小林國小、五福國中、中崙國中、小港國中、獅甲國中、英明國中及中正高工等1</w:t>
      </w:r>
      <w:r w:rsidRPr="005D5C18">
        <w:rPr>
          <w:rFonts w:ascii="標楷體" w:eastAsia="標楷體" w:hAnsi="標楷體"/>
          <w:bCs/>
          <w:kern w:val="0"/>
          <w:sz w:val="28"/>
          <w:szCs w:val="28"/>
        </w:rPr>
        <w:t>5</w:t>
      </w:r>
      <w:r w:rsidRPr="005D5C18">
        <w:rPr>
          <w:rFonts w:ascii="標楷體" w:eastAsia="標楷體" w:hAnsi="標楷體" w:hint="eastAsia"/>
          <w:bCs/>
          <w:kern w:val="0"/>
          <w:sz w:val="28"/>
          <w:szCs w:val="28"/>
        </w:rPr>
        <w:t>校。</w:t>
      </w:r>
    </w:p>
    <w:p w14:paraId="79D6BA61"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lastRenderedPageBreak/>
        <w:t>5.</w:t>
      </w:r>
      <w:r w:rsidRPr="005D5C18">
        <w:rPr>
          <w:rFonts w:ascii="標楷體" w:eastAsia="標楷體" w:hAnsi="標楷體" w:hint="eastAsia"/>
          <w:bCs/>
          <w:kern w:val="0"/>
          <w:sz w:val="28"/>
          <w:szCs w:val="28"/>
        </w:rPr>
        <w:t>11</w:t>
      </w:r>
      <w:r w:rsidRPr="005D5C18">
        <w:rPr>
          <w:rFonts w:ascii="標楷體" w:eastAsia="標楷體" w:hAnsi="標楷體"/>
          <w:bCs/>
          <w:kern w:val="0"/>
          <w:sz w:val="28"/>
          <w:szCs w:val="28"/>
        </w:rPr>
        <w:t>4</w:t>
      </w:r>
      <w:r w:rsidRPr="005D5C18">
        <w:rPr>
          <w:rFonts w:ascii="標楷體" w:eastAsia="標楷體" w:hAnsi="標楷體" w:hint="eastAsia"/>
          <w:bCs/>
          <w:kern w:val="0"/>
          <w:sz w:val="28"/>
          <w:szCs w:val="28"/>
        </w:rPr>
        <w:t>年度教育部「直轄市及縣（市）政府辦理防災教育計畫」暨「高級中等以下學校防災校園建置計畫」，本市計楠梓國中等</w:t>
      </w:r>
      <w:r w:rsidRPr="005D5C18">
        <w:rPr>
          <w:rFonts w:ascii="標楷體" w:eastAsia="標楷體" w:hAnsi="標楷體"/>
          <w:bCs/>
          <w:kern w:val="0"/>
          <w:sz w:val="28"/>
          <w:szCs w:val="28"/>
        </w:rPr>
        <w:t>30</w:t>
      </w:r>
      <w:r w:rsidRPr="005D5C18">
        <w:rPr>
          <w:rFonts w:ascii="標楷體" w:eastAsia="標楷體" w:hAnsi="標楷體" w:hint="eastAsia"/>
          <w:bCs/>
          <w:kern w:val="0"/>
          <w:sz w:val="28"/>
          <w:szCs w:val="28"/>
        </w:rPr>
        <w:t>校(基礎建置</w:t>
      </w:r>
      <w:r w:rsidRPr="005D5C18">
        <w:rPr>
          <w:rFonts w:ascii="標楷體" w:eastAsia="標楷體" w:hAnsi="標楷體"/>
          <w:bCs/>
          <w:kern w:val="0"/>
          <w:sz w:val="28"/>
          <w:szCs w:val="28"/>
        </w:rPr>
        <w:t>2</w:t>
      </w:r>
      <w:r w:rsidRPr="005D5C18">
        <w:rPr>
          <w:rFonts w:ascii="標楷體" w:eastAsia="標楷體" w:hAnsi="標楷體" w:hint="eastAsia"/>
          <w:bCs/>
          <w:kern w:val="0"/>
          <w:sz w:val="28"/>
          <w:szCs w:val="28"/>
        </w:rPr>
        <w:t>4校、進階建置3校及特殊教育學校</w:t>
      </w:r>
      <w:r w:rsidRPr="005D5C18">
        <w:rPr>
          <w:rFonts w:ascii="標楷體" w:eastAsia="標楷體" w:hAnsi="標楷體"/>
          <w:bCs/>
          <w:kern w:val="0"/>
          <w:sz w:val="28"/>
          <w:szCs w:val="28"/>
        </w:rPr>
        <w:t>3</w:t>
      </w:r>
      <w:r w:rsidRPr="005D5C18">
        <w:rPr>
          <w:rFonts w:ascii="標楷體" w:eastAsia="標楷體" w:hAnsi="標楷體" w:hint="eastAsia"/>
          <w:bCs/>
          <w:kern w:val="0"/>
          <w:sz w:val="28"/>
          <w:szCs w:val="28"/>
        </w:rPr>
        <w:t>校)申請，</w:t>
      </w:r>
      <w:proofErr w:type="gramStart"/>
      <w:r w:rsidRPr="005D5C18">
        <w:rPr>
          <w:rFonts w:ascii="標楷體" w:eastAsia="標楷體" w:hAnsi="標楷體" w:hint="eastAsia"/>
          <w:bCs/>
          <w:kern w:val="0"/>
          <w:sz w:val="28"/>
          <w:szCs w:val="28"/>
        </w:rPr>
        <w:t>俟</w:t>
      </w:r>
      <w:proofErr w:type="gramEnd"/>
      <w:r w:rsidRPr="005D5C18">
        <w:rPr>
          <w:rFonts w:ascii="標楷體" w:eastAsia="標楷體" w:hAnsi="標楷體" w:hint="eastAsia"/>
          <w:bCs/>
          <w:kern w:val="0"/>
          <w:sz w:val="28"/>
          <w:szCs w:val="28"/>
        </w:rPr>
        <w:t>教育部核定後辦理。</w:t>
      </w:r>
    </w:p>
    <w:p w14:paraId="3DB90DBB" w14:textId="77777777" w:rsidR="000B4083" w:rsidRPr="005D5C18" w:rsidRDefault="000B4083"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（四）推展探索教育，為青少年訂做一個難忘的冒險之旅</w:t>
      </w:r>
    </w:p>
    <w:p w14:paraId="7F508763"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1.為推展全民國防教育暨反毒作為，創造體驗式學習情境，教育局打造「高雄市探索學校」，包括本市山河海等豐富自然生態資源，結合三民高中「雄</w:t>
      </w:r>
      <w:proofErr w:type="gramStart"/>
      <w:r w:rsidRPr="005D5C18">
        <w:rPr>
          <w:rFonts w:ascii="標楷體" w:eastAsia="標楷體" w:hAnsi="標楷體" w:hint="eastAsia"/>
          <w:bCs/>
          <w:kern w:val="0"/>
          <w:sz w:val="28"/>
          <w:szCs w:val="28"/>
        </w:rPr>
        <w:t>讚</w:t>
      </w:r>
      <w:proofErr w:type="gramEnd"/>
      <w:r w:rsidRPr="005D5C18">
        <w:rPr>
          <w:rFonts w:ascii="標楷體" w:eastAsia="標楷體" w:hAnsi="標楷體" w:hint="eastAsia"/>
          <w:bCs/>
          <w:kern w:val="0"/>
          <w:sz w:val="28"/>
          <w:szCs w:val="28"/>
        </w:rPr>
        <w:t>體驗教育基地</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衛武營、柴山及蓮池潭等體驗教育場地。</w:t>
      </w:r>
    </w:p>
    <w:p w14:paraId="4F66D39B"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2.113年7月至12月本市國小</w:t>
      </w:r>
      <w:proofErr w:type="gramStart"/>
      <w:r w:rsidRPr="005D5C18">
        <w:rPr>
          <w:rFonts w:ascii="標楷體" w:eastAsia="標楷體" w:hAnsi="標楷體" w:hint="eastAsia"/>
          <w:bCs/>
          <w:kern w:val="0"/>
          <w:sz w:val="28"/>
          <w:szCs w:val="28"/>
        </w:rPr>
        <w:t>三</w:t>
      </w:r>
      <w:proofErr w:type="gramEnd"/>
      <w:r w:rsidRPr="005D5C18">
        <w:rPr>
          <w:rFonts w:ascii="標楷體" w:eastAsia="標楷體" w:hAnsi="標楷體" w:hint="eastAsia"/>
          <w:bCs/>
          <w:kern w:val="0"/>
          <w:sz w:val="28"/>
          <w:szCs w:val="28"/>
        </w:rPr>
        <w:t>年級至高中三年級學生開設20場次探索體驗教育課程，內容包含平面探索、柴山生態文史導</w:t>
      </w:r>
      <w:proofErr w:type="gramStart"/>
      <w:r w:rsidRPr="005D5C18">
        <w:rPr>
          <w:rFonts w:ascii="標楷體" w:eastAsia="標楷體" w:hAnsi="標楷體" w:hint="eastAsia"/>
          <w:bCs/>
          <w:kern w:val="0"/>
          <w:sz w:val="28"/>
          <w:szCs w:val="28"/>
        </w:rPr>
        <w:t>覽</w:t>
      </w:r>
      <w:proofErr w:type="gramEnd"/>
      <w:r w:rsidRPr="005D5C18">
        <w:rPr>
          <w:rFonts w:ascii="標楷體" w:eastAsia="標楷體" w:hAnsi="標楷體" w:hint="eastAsia"/>
          <w:bCs/>
          <w:kern w:val="0"/>
          <w:sz w:val="28"/>
          <w:szCs w:val="28"/>
        </w:rPr>
        <w:t>、立式划槳、</w:t>
      </w:r>
      <w:proofErr w:type="gramStart"/>
      <w:r w:rsidRPr="005D5C18">
        <w:rPr>
          <w:rFonts w:ascii="標楷體" w:eastAsia="標楷體" w:hAnsi="標楷體" w:hint="eastAsia"/>
          <w:bCs/>
          <w:kern w:val="0"/>
          <w:sz w:val="28"/>
          <w:szCs w:val="28"/>
        </w:rPr>
        <w:t>樹攀及</w:t>
      </w:r>
      <w:proofErr w:type="gramEnd"/>
      <w:r w:rsidRPr="005D5C18">
        <w:rPr>
          <w:rFonts w:ascii="標楷體" w:eastAsia="標楷體" w:hAnsi="標楷體" w:hint="eastAsia"/>
          <w:bCs/>
          <w:kern w:val="0"/>
          <w:sz w:val="28"/>
          <w:szCs w:val="28"/>
        </w:rPr>
        <w:t>極限神槍手等5項，共計625人次學生參加。</w:t>
      </w:r>
    </w:p>
    <w:p w14:paraId="36D0B7DA"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3.113年8月至12月協助教育部、大專院校、機關團體、民間機構及學校辦理專案探索體驗活動11場次，共計193人次參加。</w:t>
      </w:r>
    </w:p>
    <w:p w14:paraId="0AE6F24A" w14:textId="77777777" w:rsidR="0010555C" w:rsidRPr="005D5C18" w:rsidRDefault="0010555C" w:rsidP="00733041">
      <w:pPr>
        <w:widowControl/>
        <w:suppressAutoHyphens/>
        <w:overflowPunct w:val="0"/>
        <w:autoSpaceDN w:val="0"/>
        <w:snapToGrid w:val="0"/>
        <w:spacing w:line="320" w:lineRule="exact"/>
        <w:ind w:left="454"/>
        <w:jc w:val="both"/>
        <w:textAlignment w:val="baseline"/>
        <w:rPr>
          <w:rFonts w:ascii="標楷體" w:hAnsi="標楷體"/>
          <w:sz w:val="28"/>
          <w:szCs w:val="28"/>
        </w:rPr>
      </w:pPr>
    </w:p>
    <w:p w14:paraId="58E9C824" w14:textId="10794A21" w:rsidR="0010555C" w:rsidRPr="005D5C18" w:rsidRDefault="0010555C" w:rsidP="00733041">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b/>
          <w:bCs/>
          <w:kern w:val="0"/>
          <w:sz w:val="30"/>
          <w:szCs w:val="30"/>
        </w:rPr>
        <w:t>十、視察與輔導</w:t>
      </w:r>
    </w:p>
    <w:p w14:paraId="3D382AC4" w14:textId="77777777" w:rsidR="000B4083" w:rsidRPr="005D5C18" w:rsidRDefault="000B4083" w:rsidP="00B71335">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（一）視導所屬機關學校切實執行法令，促進教育正常發展</w:t>
      </w:r>
    </w:p>
    <w:p w14:paraId="2ECD72A7" w14:textId="77777777" w:rsidR="000B4083" w:rsidRPr="005D5C18" w:rsidRDefault="000B4083"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w:t>
      </w:r>
      <w:proofErr w:type="gramStart"/>
      <w:r w:rsidRPr="005D5C18">
        <w:rPr>
          <w:rFonts w:ascii="標楷體" w:eastAsia="標楷體" w:hAnsi="標楷體"/>
          <w:bCs/>
          <w:kern w:val="0"/>
          <w:sz w:val="28"/>
          <w:szCs w:val="28"/>
        </w:rPr>
        <w:t>訂定視導</w:t>
      </w:r>
      <w:proofErr w:type="gramEnd"/>
      <w:r w:rsidRPr="005D5C18">
        <w:rPr>
          <w:rFonts w:ascii="標楷體" w:eastAsia="標楷體" w:hAnsi="標楷體"/>
          <w:bCs/>
          <w:kern w:val="0"/>
          <w:sz w:val="28"/>
          <w:szCs w:val="28"/>
        </w:rPr>
        <w:t>工作計畫，加強學校教學及行政視導</w:t>
      </w:r>
    </w:p>
    <w:p w14:paraId="1AB43528" w14:textId="77777777" w:rsidR="000B4083" w:rsidRPr="005D5C18" w:rsidRDefault="000B4083" w:rsidP="00B71335">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強化視導品質及效能，以維護學生學習權，並將教學現場問題即時反映於「每週視導學校反映事項」中，提供各主管科室督導檢討與改進。</w:t>
      </w:r>
    </w:p>
    <w:p w14:paraId="0E67F3C2" w14:textId="77777777" w:rsidR="000B4083" w:rsidRPr="005D5C18" w:rsidRDefault="000B4083" w:rsidP="00B7133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2.落實分區視導責任制</w:t>
      </w:r>
    </w:p>
    <w:p w14:paraId="44FF241B" w14:textId="77777777" w:rsidR="000B4083" w:rsidRPr="005D5C18" w:rsidRDefault="000B4083" w:rsidP="00B71335">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本市38個行政區分配予編制內</w:t>
      </w:r>
      <w:r w:rsidRPr="005D5C18">
        <w:rPr>
          <w:rFonts w:ascii="標楷體" w:eastAsia="標楷體" w:hAnsi="標楷體" w:hint="eastAsia"/>
          <w:bCs/>
          <w:kern w:val="0"/>
          <w:sz w:val="28"/>
          <w:szCs w:val="28"/>
        </w:rPr>
        <w:t>13</w:t>
      </w:r>
      <w:r w:rsidRPr="005D5C18">
        <w:rPr>
          <w:rFonts w:ascii="標楷體" w:eastAsia="標楷體" w:hAnsi="標楷體" w:hint="eastAsia"/>
          <w:bCs/>
          <w:spacing w:val="4"/>
          <w:kern w:val="0"/>
          <w:sz w:val="28"/>
          <w:szCs w:val="28"/>
        </w:rPr>
        <w:t>名</w:t>
      </w:r>
      <w:r w:rsidRPr="005D5C18">
        <w:rPr>
          <w:rFonts w:ascii="標楷體" w:eastAsia="標楷體" w:hAnsi="標楷體"/>
          <w:bCs/>
          <w:kern w:val="0"/>
          <w:sz w:val="28"/>
          <w:szCs w:val="28"/>
        </w:rPr>
        <w:t>督學，視需要實施專案或聯合視導，以提高視導績效。另</w:t>
      </w:r>
      <w:proofErr w:type="gramStart"/>
      <w:r w:rsidRPr="005D5C18">
        <w:rPr>
          <w:rFonts w:ascii="標楷體" w:eastAsia="標楷體" w:hAnsi="標楷體"/>
          <w:bCs/>
          <w:kern w:val="0"/>
          <w:sz w:val="28"/>
          <w:szCs w:val="28"/>
        </w:rPr>
        <w:t>遴</w:t>
      </w:r>
      <w:proofErr w:type="gramEnd"/>
      <w:r w:rsidRPr="005D5C18">
        <w:rPr>
          <w:rFonts w:ascii="標楷體" w:eastAsia="標楷體" w:hAnsi="標楷體"/>
          <w:bCs/>
          <w:kern w:val="0"/>
          <w:sz w:val="28"/>
          <w:szCs w:val="28"/>
        </w:rPr>
        <w:t>聘優秀退休校長擔任榮譽督學，協助諮詢輔導及傳承辦學經驗，11</w:t>
      </w:r>
      <w:r w:rsidRPr="005D5C18">
        <w:rPr>
          <w:rFonts w:ascii="標楷體" w:eastAsia="標楷體" w:hAnsi="標楷體" w:hint="eastAsia"/>
          <w:bCs/>
          <w:kern w:val="0"/>
          <w:sz w:val="28"/>
          <w:szCs w:val="28"/>
        </w:rPr>
        <w:t>3</w:t>
      </w:r>
      <w:r w:rsidRPr="005D5C18">
        <w:rPr>
          <w:rFonts w:ascii="標楷體" w:eastAsia="標楷體" w:hAnsi="標楷體"/>
          <w:bCs/>
          <w:kern w:val="0"/>
          <w:sz w:val="28"/>
          <w:szCs w:val="28"/>
        </w:rPr>
        <w:t>學年度計聘任榮譽督學26人。</w:t>
      </w:r>
    </w:p>
    <w:p w14:paraId="0B18F65B" w14:textId="77777777" w:rsidR="000B4083" w:rsidRPr="005D5C18" w:rsidRDefault="000B4083" w:rsidP="00B7133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3.定期召開視導會議</w:t>
      </w:r>
    </w:p>
    <w:p w14:paraId="57AFACAA" w14:textId="77777777" w:rsidR="000B4083" w:rsidRPr="005D5C18" w:rsidRDefault="000B4083" w:rsidP="00B71335">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由副局長主持，</w:t>
      </w:r>
      <w:r w:rsidRPr="005D5C18">
        <w:rPr>
          <w:rFonts w:ascii="標楷體" w:eastAsia="標楷體" w:hAnsi="標楷體" w:hint="eastAsia"/>
          <w:bCs/>
          <w:kern w:val="0"/>
          <w:sz w:val="28"/>
          <w:szCs w:val="28"/>
        </w:rPr>
        <w:t>定期</w:t>
      </w:r>
      <w:r w:rsidRPr="005D5C18">
        <w:rPr>
          <w:rFonts w:ascii="標楷體" w:eastAsia="標楷體" w:hAnsi="標楷體"/>
          <w:bCs/>
          <w:kern w:val="0"/>
          <w:sz w:val="28"/>
          <w:szCs w:val="28"/>
        </w:rPr>
        <w:t>召開擴大教育視導會議，與教育局各主管業務科人員互相溝通交換意見，解決教學現場問題暨宣導教育局相關政策。</w:t>
      </w:r>
    </w:p>
    <w:p w14:paraId="097FEB06" w14:textId="5C40F3A6" w:rsidR="000B4083" w:rsidRPr="005D5C18" w:rsidRDefault="000B4083" w:rsidP="00B71335">
      <w:pPr>
        <w:widowControl/>
        <w:suppressAutoHyphens/>
        <w:overflowPunct w:val="0"/>
        <w:autoSpaceDN w:val="0"/>
        <w:snapToGrid w:val="0"/>
        <w:spacing w:line="310" w:lineRule="exact"/>
        <w:ind w:leftChars="177" w:left="1349" w:hangingChars="330" w:hanging="92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（二）設置專職國教</w:t>
      </w:r>
      <w:r w:rsidR="001E5A2E" w:rsidRPr="005D5C18">
        <w:rPr>
          <w:rFonts w:ascii="標楷體" w:eastAsia="標楷體" w:hAnsi="標楷體" w:hint="eastAsia"/>
          <w:bCs/>
          <w:kern w:val="0"/>
          <w:sz w:val="28"/>
          <w:szCs w:val="28"/>
        </w:rPr>
        <w:t>輔導</w:t>
      </w:r>
      <w:r w:rsidRPr="005D5C18">
        <w:rPr>
          <w:rFonts w:ascii="標楷體" w:eastAsia="標楷體" w:hAnsi="標楷體" w:hint="eastAsia"/>
          <w:bCs/>
          <w:kern w:val="0"/>
          <w:sz w:val="28"/>
          <w:szCs w:val="28"/>
        </w:rPr>
        <w:t>地方</w:t>
      </w:r>
      <w:r w:rsidRPr="005D5C18">
        <w:rPr>
          <w:rFonts w:ascii="標楷體" w:eastAsia="標楷體" w:hAnsi="標楷體"/>
          <w:bCs/>
          <w:kern w:val="0"/>
          <w:sz w:val="28"/>
          <w:szCs w:val="28"/>
        </w:rPr>
        <w:t>團，發揮教學輔導綜效</w:t>
      </w:r>
    </w:p>
    <w:p w14:paraId="29C60BB0" w14:textId="77777777" w:rsidR="000C3ED0" w:rsidRDefault="000B4083" w:rsidP="00B71335">
      <w:pPr>
        <w:widowControl/>
        <w:suppressAutoHyphens/>
        <w:overflowPunct w:val="0"/>
        <w:autoSpaceDE w:val="0"/>
        <w:autoSpaceDN w:val="0"/>
        <w:snapToGrid w:val="0"/>
        <w:spacing w:line="310" w:lineRule="exact"/>
        <w:ind w:left="130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分設</w:t>
      </w:r>
      <w:r w:rsidR="001E5A2E" w:rsidRPr="005D5C18">
        <w:rPr>
          <w:rFonts w:ascii="標楷體" w:eastAsia="標楷體" w:hAnsi="標楷體"/>
          <w:bCs/>
          <w:kern w:val="0"/>
          <w:sz w:val="28"/>
          <w:szCs w:val="28"/>
        </w:rPr>
        <w:t>國教</w:t>
      </w:r>
      <w:r w:rsidR="001E5A2E" w:rsidRPr="005D5C18">
        <w:rPr>
          <w:rFonts w:ascii="標楷體" w:eastAsia="標楷體" w:hAnsi="標楷體" w:hint="eastAsia"/>
          <w:bCs/>
          <w:kern w:val="0"/>
          <w:sz w:val="28"/>
          <w:szCs w:val="28"/>
        </w:rPr>
        <w:t>輔導地方</w:t>
      </w:r>
      <w:r w:rsidR="001E5A2E" w:rsidRPr="005D5C18">
        <w:rPr>
          <w:rFonts w:ascii="標楷體" w:eastAsia="標楷體" w:hAnsi="標楷體"/>
          <w:bCs/>
          <w:kern w:val="0"/>
          <w:sz w:val="28"/>
          <w:szCs w:val="28"/>
        </w:rPr>
        <w:t>團</w:t>
      </w:r>
      <w:r w:rsidRPr="005D5C18">
        <w:rPr>
          <w:rFonts w:ascii="標楷體" w:eastAsia="標楷體" w:hAnsi="標楷體"/>
          <w:bCs/>
          <w:kern w:val="0"/>
          <w:sz w:val="28"/>
          <w:szCs w:val="28"/>
        </w:rPr>
        <w:t>及十二年國教課程發展團隊，遴選優秀輔導</w:t>
      </w:r>
    </w:p>
    <w:p w14:paraId="0B6802ED" w14:textId="6440ECB7" w:rsidR="000B4083" w:rsidRPr="005D5C18" w:rsidRDefault="000B4083" w:rsidP="00B71335">
      <w:pPr>
        <w:widowControl/>
        <w:suppressAutoHyphens/>
        <w:overflowPunct w:val="0"/>
        <w:autoSpaceDE w:val="0"/>
        <w:autoSpaceDN w:val="0"/>
        <w:snapToGrid w:val="0"/>
        <w:spacing w:line="310" w:lineRule="exact"/>
        <w:ind w:left="130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員，提供「教學、輔導、研究、服務」等輔導諮詢，協助高中職、</w:t>
      </w:r>
      <w:proofErr w:type="gramStart"/>
      <w:r w:rsidRPr="005D5C18">
        <w:rPr>
          <w:rFonts w:ascii="標楷體" w:eastAsia="標楷體" w:hAnsi="標楷體"/>
          <w:bCs/>
          <w:kern w:val="0"/>
          <w:sz w:val="28"/>
          <w:szCs w:val="28"/>
        </w:rPr>
        <w:t>國中小各領域</w:t>
      </w:r>
      <w:proofErr w:type="gramEnd"/>
      <w:r w:rsidRPr="005D5C18">
        <w:rPr>
          <w:rFonts w:ascii="標楷體" w:eastAsia="標楷體" w:hAnsi="標楷體"/>
          <w:bCs/>
          <w:kern w:val="0"/>
          <w:sz w:val="28"/>
          <w:szCs w:val="28"/>
        </w:rPr>
        <w:t>教師教學成長及增進專業知能。</w:t>
      </w:r>
    </w:p>
    <w:p w14:paraId="3044E4FD" w14:textId="77777777" w:rsidR="000B4083" w:rsidRPr="005D5C18" w:rsidRDefault="000B4083" w:rsidP="00B71335">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（三）翻轉創新，精進教師專業發展</w:t>
      </w:r>
    </w:p>
    <w:p w14:paraId="5E117BCD" w14:textId="77777777" w:rsidR="000B4083" w:rsidRPr="005D5C18" w:rsidRDefault="000B4083"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1.配合教育部十二年國民基本教育精進教學品質計畫，持續增進教師專業發展與提升學生學習成效。11</w:t>
      </w:r>
      <w:r w:rsidRPr="005D5C18">
        <w:rPr>
          <w:rFonts w:ascii="標楷體" w:eastAsia="標楷體" w:hAnsi="標楷體" w:hint="eastAsia"/>
          <w:bCs/>
          <w:kern w:val="0"/>
          <w:sz w:val="28"/>
          <w:szCs w:val="28"/>
        </w:rPr>
        <w:t>3年8月至12月</w:t>
      </w:r>
      <w:r w:rsidRPr="005D5C18">
        <w:rPr>
          <w:rFonts w:ascii="標楷體" w:eastAsia="標楷體" w:hAnsi="標楷體"/>
          <w:bCs/>
          <w:kern w:val="0"/>
          <w:sz w:val="28"/>
          <w:szCs w:val="28"/>
        </w:rPr>
        <w:t>辦理各種型態之增能課程</w:t>
      </w:r>
      <w:r w:rsidRPr="005D5C18">
        <w:rPr>
          <w:rFonts w:ascii="標楷體" w:eastAsia="標楷體" w:hAnsi="標楷體" w:hint="eastAsia"/>
          <w:bCs/>
          <w:kern w:val="0"/>
          <w:sz w:val="28"/>
          <w:szCs w:val="28"/>
        </w:rPr>
        <w:t>460</w:t>
      </w:r>
      <w:r w:rsidRPr="005D5C18">
        <w:rPr>
          <w:rFonts w:ascii="標楷體" w:eastAsia="標楷體" w:hAnsi="標楷體"/>
          <w:bCs/>
          <w:kern w:val="0"/>
          <w:sz w:val="28"/>
          <w:szCs w:val="28"/>
        </w:rPr>
        <w:t>場</w:t>
      </w:r>
      <w:r w:rsidRPr="005D5C18">
        <w:rPr>
          <w:rFonts w:ascii="標楷體" w:eastAsia="標楷體" w:hAnsi="標楷體" w:hint="eastAsia"/>
          <w:bCs/>
          <w:kern w:val="0"/>
          <w:sz w:val="28"/>
          <w:szCs w:val="28"/>
        </w:rPr>
        <w:t>次</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共</w:t>
      </w:r>
      <w:r w:rsidRPr="005D5C18">
        <w:rPr>
          <w:rFonts w:ascii="標楷體" w:eastAsia="標楷體" w:hAnsi="標楷體"/>
          <w:bCs/>
          <w:kern w:val="0"/>
          <w:sz w:val="28"/>
          <w:szCs w:val="28"/>
        </w:rPr>
        <w:t>計</w:t>
      </w:r>
      <w:r w:rsidRPr="005D5C18">
        <w:rPr>
          <w:rFonts w:ascii="標楷體" w:eastAsia="標楷體" w:hAnsi="標楷體" w:hint="eastAsia"/>
          <w:bCs/>
          <w:kern w:val="0"/>
          <w:sz w:val="28"/>
          <w:szCs w:val="28"/>
        </w:rPr>
        <w:t>10</w:t>
      </w:r>
      <w:r w:rsidRPr="005D5C18">
        <w:rPr>
          <w:rFonts w:ascii="標楷體" w:eastAsia="標楷體" w:hAnsi="標楷體"/>
          <w:bCs/>
          <w:kern w:val="0"/>
          <w:sz w:val="28"/>
          <w:szCs w:val="28"/>
        </w:rPr>
        <w:t>,</w:t>
      </w:r>
      <w:r w:rsidRPr="005D5C18">
        <w:rPr>
          <w:rFonts w:ascii="標楷體" w:eastAsia="標楷體" w:hAnsi="標楷體" w:hint="eastAsia"/>
          <w:bCs/>
          <w:kern w:val="0"/>
          <w:sz w:val="28"/>
          <w:szCs w:val="28"/>
        </w:rPr>
        <w:t>442</w:t>
      </w:r>
      <w:r w:rsidRPr="005D5C18">
        <w:rPr>
          <w:rFonts w:ascii="標楷體" w:eastAsia="標楷體" w:hAnsi="標楷體"/>
          <w:bCs/>
          <w:kern w:val="0"/>
          <w:sz w:val="28"/>
          <w:szCs w:val="28"/>
        </w:rPr>
        <w:t>人次教師參與。</w:t>
      </w:r>
    </w:p>
    <w:p w14:paraId="5FC742A9" w14:textId="77777777" w:rsidR="000B4083" w:rsidRPr="005D5C18" w:rsidRDefault="000B4083"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2.增進教師自我教學省思與精進，透過教師共同合作</w:t>
      </w:r>
      <w:proofErr w:type="gramStart"/>
      <w:r w:rsidRPr="005D5C18">
        <w:rPr>
          <w:rFonts w:ascii="標楷體" w:eastAsia="標楷體" w:hAnsi="標楷體" w:hint="eastAsia"/>
          <w:bCs/>
          <w:kern w:val="0"/>
          <w:sz w:val="28"/>
          <w:szCs w:val="28"/>
        </w:rPr>
        <w:t>備課、觀課、議課</w:t>
      </w:r>
      <w:proofErr w:type="gramEnd"/>
      <w:r w:rsidRPr="005D5C18">
        <w:rPr>
          <w:rFonts w:ascii="標楷體" w:eastAsia="標楷體" w:hAnsi="標楷體" w:hint="eastAsia"/>
          <w:bCs/>
          <w:kern w:val="0"/>
          <w:sz w:val="28"/>
          <w:szCs w:val="28"/>
        </w:rPr>
        <w:t>三部曲，113年9月至12月持續連結大學招生辦公室，促成14所高中學校，辦理大學入班</w:t>
      </w:r>
      <w:proofErr w:type="gramStart"/>
      <w:r w:rsidRPr="005D5C18">
        <w:rPr>
          <w:rFonts w:ascii="標楷體" w:eastAsia="標楷體" w:hAnsi="標楷體" w:hint="eastAsia"/>
          <w:bCs/>
          <w:kern w:val="0"/>
          <w:sz w:val="28"/>
          <w:szCs w:val="28"/>
        </w:rPr>
        <w:t>公開觀課29門</w:t>
      </w:r>
      <w:proofErr w:type="gramEnd"/>
      <w:r w:rsidRPr="005D5C18">
        <w:rPr>
          <w:rFonts w:ascii="標楷體" w:eastAsia="標楷體" w:hAnsi="標楷體" w:hint="eastAsia"/>
          <w:bCs/>
          <w:kern w:val="0"/>
          <w:sz w:val="28"/>
          <w:szCs w:val="28"/>
        </w:rPr>
        <w:t>課，讓彼此在選才和育才上有更深入的了解。</w:t>
      </w:r>
    </w:p>
    <w:p w14:paraId="7A552967" w14:textId="77777777" w:rsidR="000B4083" w:rsidRPr="005D5C18" w:rsidRDefault="000B4083"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3.十二年國教課程發展團隊為完備12年一貫教學支持資源，113年1月至12月辦理入校協助81個單位/學校，共計219場次，議</w:t>
      </w:r>
      <w:r w:rsidRPr="005D5C18">
        <w:rPr>
          <w:rFonts w:ascii="標楷體" w:eastAsia="標楷體" w:hAnsi="標楷體" w:hint="eastAsia"/>
          <w:bCs/>
          <w:kern w:val="0"/>
          <w:sz w:val="28"/>
          <w:szCs w:val="28"/>
        </w:rPr>
        <w:lastRenderedPageBreak/>
        <w:t>題包含學習歷程檔案、數位融入教學、自主學習、探究與實作，參與師生人數逾2,300人次。</w:t>
      </w:r>
    </w:p>
    <w:p w14:paraId="302256B8" w14:textId="77777777" w:rsidR="000B4083" w:rsidRPr="005D5C18" w:rsidRDefault="000B4083" w:rsidP="00B7133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4.辦理2024高雄教育節系列活動：包含第六屆全國探究與實作年會、</w:t>
      </w:r>
      <w:proofErr w:type="gramStart"/>
      <w:r w:rsidRPr="005D5C18">
        <w:rPr>
          <w:rFonts w:ascii="標楷體" w:eastAsia="標楷體" w:hAnsi="標楷體" w:hint="eastAsia"/>
          <w:bCs/>
          <w:kern w:val="0"/>
          <w:sz w:val="28"/>
          <w:szCs w:val="28"/>
        </w:rPr>
        <w:t>第五屆學市集</w:t>
      </w:r>
      <w:proofErr w:type="gramEnd"/>
      <w:r w:rsidRPr="005D5C18">
        <w:rPr>
          <w:rFonts w:ascii="標楷體" w:eastAsia="標楷體" w:hAnsi="標楷體" w:hint="eastAsia"/>
          <w:bCs/>
          <w:kern w:val="0"/>
          <w:sz w:val="28"/>
          <w:szCs w:val="28"/>
        </w:rPr>
        <w:t>&amp;我的簡報力、</w:t>
      </w:r>
      <w:proofErr w:type="gramStart"/>
      <w:r w:rsidRPr="005D5C18">
        <w:rPr>
          <w:rFonts w:ascii="標楷體" w:eastAsia="標楷體" w:hAnsi="標楷體" w:hint="eastAsia"/>
          <w:bCs/>
          <w:kern w:val="0"/>
          <w:sz w:val="28"/>
          <w:szCs w:val="28"/>
        </w:rPr>
        <w:t>第三屆土建</w:t>
      </w:r>
      <w:proofErr w:type="gramEnd"/>
      <w:r w:rsidRPr="005D5C18">
        <w:rPr>
          <w:rFonts w:ascii="標楷體" w:eastAsia="標楷體" w:hAnsi="標楷體" w:hint="eastAsia"/>
          <w:bCs/>
          <w:kern w:val="0"/>
          <w:sz w:val="28"/>
          <w:szCs w:val="28"/>
        </w:rPr>
        <w:t>&amp;設計&amp;餐旅聯合成果展、第五屆自主學習年會、國家檔案教案研發成果發表等活動，逾5,200人次參與系列活動。</w:t>
      </w:r>
    </w:p>
    <w:p w14:paraId="3065A5E3" w14:textId="77777777" w:rsidR="000B4083" w:rsidRPr="005D5C18" w:rsidRDefault="000B4083"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（四）專業宅配，發揮學科領航功能</w:t>
      </w:r>
    </w:p>
    <w:p w14:paraId="4699D586"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1.優質教學團隊，解決教學現場的疑惑</w:t>
      </w:r>
    </w:p>
    <w:p w14:paraId="16A14A47" w14:textId="37526DC4" w:rsidR="000B4083" w:rsidRPr="005D5C18" w:rsidRDefault="000B4083"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發揮國教</w:t>
      </w:r>
      <w:r w:rsidR="007D5CAE" w:rsidRPr="005D5C18">
        <w:rPr>
          <w:rFonts w:ascii="標楷體" w:eastAsia="標楷體" w:hAnsi="標楷體" w:hint="eastAsia"/>
          <w:bCs/>
          <w:kern w:val="0"/>
          <w:sz w:val="28"/>
          <w:szCs w:val="28"/>
        </w:rPr>
        <w:t>輔導</w:t>
      </w:r>
      <w:r w:rsidRPr="005D5C18">
        <w:rPr>
          <w:rFonts w:ascii="標楷體" w:eastAsia="標楷體" w:hAnsi="標楷體" w:hint="eastAsia"/>
          <w:bCs/>
          <w:kern w:val="0"/>
          <w:sz w:val="28"/>
          <w:szCs w:val="28"/>
        </w:rPr>
        <w:t>地方</w:t>
      </w:r>
      <w:r w:rsidRPr="005D5C18">
        <w:rPr>
          <w:rFonts w:ascii="標楷體" w:eastAsia="標楷體" w:hAnsi="標楷體"/>
          <w:bCs/>
          <w:kern w:val="0"/>
          <w:sz w:val="28"/>
          <w:szCs w:val="28"/>
        </w:rPr>
        <w:t>團「標竿」精神，11</w:t>
      </w:r>
      <w:r w:rsidRPr="005D5C18">
        <w:rPr>
          <w:rFonts w:ascii="標楷體" w:eastAsia="標楷體" w:hAnsi="標楷體" w:hint="eastAsia"/>
          <w:bCs/>
          <w:kern w:val="0"/>
          <w:sz w:val="28"/>
          <w:szCs w:val="28"/>
        </w:rPr>
        <w:t>3年8月至12月</w:t>
      </w:r>
      <w:r w:rsidRPr="005D5C18">
        <w:rPr>
          <w:rFonts w:ascii="標楷體" w:eastAsia="標楷體" w:hAnsi="標楷體"/>
          <w:bCs/>
          <w:kern w:val="0"/>
          <w:sz w:val="28"/>
          <w:szCs w:val="28"/>
        </w:rPr>
        <w:t>到校諮詢服務，辦理國中</w:t>
      </w:r>
      <w:r w:rsidRPr="005D5C18">
        <w:rPr>
          <w:rFonts w:ascii="標楷體" w:eastAsia="標楷體" w:hAnsi="標楷體" w:hint="eastAsia"/>
          <w:bCs/>
          <w:kern w:val="0"/>
          <w:sz w:val="28"/>
          <w:szCs w:val="28"/>
        </w:rPr>
        <w:t>34</w:t>
      </w:r>
      <w:r w:rsidRPr="005D5C18">
        <w:rPr>
          <w:rFonts w:ascii="標楷體" w:eastAsia="標楷體" w:hAnsi="標楷體"/>
          <w:bCs/>
          <w:kern w:val="0"/>
          <w:sz w:val="28"/>
          <w:szCs w:val="28"/>
        </w:rPr>
        <w:t>場次、服務</w:t>
      </w:r>
      <w:r w:rsidRPr="005D5C18">
        <w:rPr>
          <w:rFonts w:ascii="標楷體" w:eastAsia="標楷體" w:hAnsi="標楷體" w:hint="eastAsia"/>
          <w:bCs/>
          <w:kern w:val="0"/>
          <w:sz w:val="28"/>
          <w:szCs w:val="28"/>
        </w:rPr>
        <w:t>78</w:t>
      </w:r>
      <w:r w:rsidRPr="005D5C18">
        <w:rPr>
          <w:rFonts w:ascii="標楷體" w:eastAsia="標楷體" w:hAnsi="標楷體"/>
          <w:bCs/>
          <w:kern w:val="0"/>
          <w:sz w:val="28"/>
          <w:szCs w:val="28"/>
        </w:rPr>
        <w:t>校；國小</w:t>
      </w:r>
      <w:r w:rsidRPr="005D5C18">
        <w:rPr>
          <w:rFonts w:ascii="標楷體" w:eastAsia="標楷體" w:hAnsi="標楷體" w:hint="eastAsia"/>
          <w:bCs/>
          <w:kern w:val="0"/>
          <w:sz w:val="28"/>
          <w:szCs w:val="28"/>
        </w:rPr>
        <w:t>37</w:t>
      </w:r>
      <w:r w:rsidRPr="005D5C18">
        <w:rPr>
          <w:rFonts w:ascii="標楷體" w:eastAsia="標楷體" w:hAnsi="標楷體"/>
          <w:bCs/>
          <w:kern w:val="0"/>
          <w:sz w:val="28"/>
          <w:szCs w:val="28"/>
        </w:rPr>
        <w:t>場次、服務</w:t>
      </w:r>
      <w:r w:rsidRPr="005D5C18">
        <w:rPr>
          <w:rFonts w:ascii="標楷體" w:eastAsia="標楷體" w:hAnsi="標楷體" w:hint="eastAsia"/>
          <w:bCs/>
          <w:kern w:val="0"/>
          <w:sz w:val="28"/>
          <w:szCs w:val="28"/>
        </w:rPr>
        <w:t>105</w:t>
      </w:r>
      <w:r w:rsidRPr="005D5C18">
        <w:rPr>
          <w:rFonts w:ascii="標楷體" w:eastAsia="標楷體" w:hAnsi="標楷體"/>
          <w:bCs/>
          <w:kern w:val="0"/>
          <w:sz w:val="28"/>
          <w:szCs w:val="28"/>
        </w:rPr>
        <w:t>校。</w:t>
      </w:r>
    </w:p>
    <w:p w14:paraId="44AB3C0B" w14:textId="77777777" w:rsidR="000B4083" w:rsidRPr="005D5C18" w:rsidRDefault="000B408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2.型塑教學夥伴，將服務</w:t>
      </w:r>
      <w:proofErr w:type="gramStart"/>
      <w:r w:rsidRPr="005D5C18">
        <w:rPr>
          <w:rFonts w:ascii="標楷體" w:eastAsia="標楷體" w:hAnsi="標楷體"/>
          <w:bCs/>
          <w:kern w:val="0"/>
          <w:sz w:val="28"/>
          <w:szCs w:val="28"/>
        </w:rPr>
        <w:t>宅配偏鄉</w:t>
      </w:r>
      <w:proofErr w:type="gramEnd"/>
    </w:p>
    <w:p w14:paraId="782B38F3" w14:textId="77777777" w:rsidR="000B4083" w:rsidRPr="005D5C18" w:rsidRDefault="000B4083" w:rsidP="000C3ED0">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針對偏鄉師資缺乏及非專長授</w:t>
      </w:r>
      <w:r w:rsidRPr="005D5C18">
        <w:rPr>
          <w:rFonts w:ascii="標楷體" w:eastAsia="標楷體" w:hAnsi="標楷體" w:hint="eastAsia"/>
          <w:bCs/>
          <w:kern w:val="0"/>
          <w:sz w:val="28"/>
          <w:szCs w:val="28"/>
        </w:rPr>
        <w:t>課較多</w:t>
      </w:r>
      <w:r w:rsidRPr="005D5C18">
        <w:rPr>
          <w:rFonts w:ascii="標楷體" w:eastAsia="標楷體" w:hAnsi="標楷體"/>
          <w:bCs/>
          <w:kern w:val="0"/>
          <w:sz w:val="28"/>
          <w:szCs w:val="28"/>
        </w:rPr>
        <w:t>的學校，辦理「夥伴學校輔導協作計畫」，</w:t>
      </w:r>
      <w:proofErr w:type="gramStart"/>
      <w:r w:rsidRPr="005D5C18">
        <w:rPr>
          <w:rFonts w:ascii="標楷體" w:eastAsia="標楷體" w:hAnsi="標楷體"/>
          <w:bCs/>
          <w:kern w:val="0"/>
          <w:sz w:val="28"/>
          <w:szCs w:val="28"/>
        </w:rPr>
        <w:t>採</w:t>
      </w:r>
      <w:proofErr w:type="gramEnd"/>
      <w:r w:rsidRPr="005D5C18">
        <w:rPr>
          <w:rFonts w:ascii="標楷體" w:eastAsia="標楷體" w:hAnsi="標楷體"/>
          <w:bCs/>
          <w:kern w:val="0"/>
          <w:sz w:val="28"/>
          <w:szCs w:val="28"/>
        </w:rPr>
        <w:t>一對</w:t>
      </w:r>
      <w:proofErr w:type="gramStart"/>
      <w:r w:rsidRPr="005D5C18">
        <w:rPr>
          <w:rFonts w:ascii="標楷體" w:eastAsia="標楷體" w:hAnsi="標楷體"/>
          <w:bCs/>
          <w:kern w:val="0"/>
          <w:sz w:val="28"/>
          <w:szCs w:val="28"/>
        </w:rPr>
        <w:t>一</w:t>
      </w:r>
      <w:proofErr w:type="gramEnd"/>
      <w:r w:rsidRPr="005D5C18">
        <w:rPr>
          <w:rFonts w:ascii="標楷體" w:eastAsia="標楷體" w:hAnsi="標楷體"/>
          <w:bCs/>
          <w:kern w:val="0"/>
          <w:sz w:val="28"/>
          <w:szCs w:val="28"/>
        </w:rPr>
        <w:t>客製化服務，11</w:t>
      </w:r>
      <w:r w:rsidRPr="005D5C18">
        <w:rPr>
          <w:rFonts w:ascii="標楷體" w:eastAsia="標楷體" w:hAnsi="標楷體" w:hint="eastAsia"/>
          <w:bCs/>
          <w:kern w:val="0"/>
          <w:sz w:val="28"/>
          <w:szCs w:val="28"/>
        </w:rPr>
        <w:t>3年8月至12</w:t>
      </w:r>
      <w:r w:rsidRPr="005D5C18">
        <w:rPr>
          <w:rFonts w:ascii="標楷體" w:eastAsia="標楷體" w:hAnsi="標楷體"/>
          <w:bCs/>
          <w:kern w:val="0"/>
          <w:sz w:val="28"/>
          <w:szCs w:val="28"/>
        </w:rPr>
        <w:t>月</w:t>
      </w:r>
      <w:r w:rsidRPr="005D5C18">
        <w:rPr>
          <w:rFonts w:ascii="標楷體" w:eastAsia="標楷體" w:hAnsi="標楷體" w:hint="eastAsia"/>
          <w:bCs/>
          <w:kern w:val="0"/>
          <w:sz w:val="28"/>
          <w:szCs w:val="28"/>
        </w:rPr>
        <w:t>共計</w:t>
      </w:r>
      <w:r w:rsidRPr="005D5C18">
        <w:rPr>
          <w:rFonts w:ascii="標楷體" w:eastAsia="標楷體" w:hAnsi="標楷體"/>
          <w:bCs/>
          <w:kern w:val="0"/>
          <w:sz w:val="28"/>
          <w:szCs w:val="28"/>
        </w:rPr>
        <w:t>國</w:t>
      </w:r>
      <w:r w:rsidRPr="005D5C18">
        <w:rPr>
          <w:rFonts w:ascii="標楷體" w:eastAsia="標楷體" w:hAnsi="標楷體" w:hint="eastAsia"/>
          <w:bCs/>
          <w:kern w:val="0"/>
          <w:sz w:val="28"/>
          <w:szCs w:val="28"/>
        </w:rPr>
        <w:t>中</w:t>
      </w:r>
      <w:r w:rsidRPr="005D5C18">
        <w:rPr>
          <w:rFonts w:ascii="標楷體" w:eastAsia="標楷體" w:hAnsi="標楷體"/>
          <w:bCs/>
          <w:kern w:val="0"/>
          <w:sz w:val="28"/>
          <w:szCs w:val="28"/>
        </w:rPr>
        <w:t>執行</w:t>
      </w:r>
      <w:r w:rsidRPr="005D5C18">
        <w:rPr>
          <w:rFonts w:ascii="標楷體" w:eastAsia="標楷體" w:hAnsi="標楷體" w:hint="eastAsia"/>
          <w:bCs/>
          <w:kern w:val="0"/>
          <w:sz w:val="28"/>
          <w:szCs w:val="28"/>
        </w:rPr>
        <w:t>6</w:t>
      </w:r>
      <w:r w:rsidRPr="005D5C18">
        <w:rPr>
          <w:rFonts w:ascii="標楷體" w:eastAsia="標楷體" w:hAnsi="標楷體"/>
          <w:bCs/>
          <w:kern w:val="0"/>
          <w:sz w:val="28"/>
          <w:szCs w:val="28"/>
        </w:rPr>
        <w:t>校</w:t>
      </w:r>
      <w:r w:rsidRPr="005D5C18">
        <w:rPr>
          <w:rFonts w:ascii="標楷體" w:eastAsia="標楷體" w:hAnsi="標楷體" w:hint="eastAsia"/>
          <w:bCs/>
          <w:kern w:val="0"/>
          <w:sz w:val="28"/>
          <w:szCs w:val="28"/>
        </w:rPr>
        <w:t>18</w:t>
      </w:r>
      <w:r w:rsidRPr="005D5C18">
        <w:rPr>
          <w:rFonts w:ascii="標楷體" w:eastAsia="標楷體" w:hAnsi="標楷體"/>
          <w:bCs/>
          <w:kern w:val="0"/>
          <w:sz w:val="28"/>
          <w:szCs w:val="28"/>
        </w:rPr>
        <w:t>場次，國</w:t>
      </w:r>
      <w:r w:rsidRPr="005D5C18">
        <w:rPr>
          <w:rFonts w:ascii="標楷體" w:eastAsia="標楷體" w:hAnsi="標楷體" w:hint="eastAsia"/>
          <w:bCs/>
          <w:kern w:val="0"/>
          <w:sz w:val="28"/>
          <w:szCs w:val="28"/>
        </w:rPr>
        <w:t>小</w:t>
      </w:r>
      <w:r w:rsidRPr="005D5C18">
        <w:rPr>
          <w:rFonts w:ascii="標楷體" w:eastAsia="標楷體" w:hAnsi="標楷體"/>
          <w:bCs/>
          <w:kern w:val="0"/>
          <w:sz w:val="28"/>
          <w:szCs w:val="28"/>
        </w:rPr>
        <w:t>執行</w:t>
      </w:r>
      <w:r w:rsidRPr="005D5C18">
        <w:rPr>
          <w:rFonts w:ascii="標楷體" w:eastAsia="標楷體" w:hAnsi="標楷體" w:hint="eastAsia"/>
          <w:bCs/>
          <w:kern w:val="0"/>
          <w:sz w:val="28"/>
          <w:szCs w:val="28"/>
        </w:rPr>
        <w:t>7</w:t>
      </w:r>
      <w:r w:rsidRPr="005D5C18">
        <w:rPr>
          <w:rFonts w:ascii="標楷體" w:eastAsia="標楷體" w:hAnsi="標楷體"/>
          <w:bCs/>
          <w:kern w:val="0"/>
          <w:sz w:val="28"/>
          <w:szCs w:val="28"/>
        </w:rPr>
        <w:t>校</w:t>
      </w:r>
      <w:r w:rsidRPr="005D5C18">
        <w:rPr>
          <w:rFonts w:ascii="標楷體" w:eastAsia="標楷體" w:hAnsi="標楷體" w:hint="eastAsia"/>
          <w:bCs/>
          <w:kern w:val="0"/>
          <w:sz w:val="28"/>
          <w:szCs w:val="28"/>
        </w:rPr>
        <w:t>18</w:t>
      </w:r>
      <w:r w:rsidRPr="005D5C18">
        <w:rPr>
          <w:rFonts w:ascii="標楷體" w:eastAsia="標楷體" w:hAnsi="標楷體"/>
          <w:bCs/>
          <w:kern w:val="0"/>
          <w:sz w:val="28"/>
          <w:szCs w:val="28"/>
        </w:rPr>
        <w:t>場次。</w:t>
      </w:r>
    </w:p>
    <w:p w14:paraId="2D34C301" w14:textId="77777777" w:rsidR="000B4083" w:rsidRPr="005D5C18" w:rsidRDefault="000B4083"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（五）專業支持領航，翻轉教師的教學思維</w:t>
      </w:r>
    </w:p>
    <w:p w14:paraId="5C29D999" w14:textId="77777777" w:rsidR="000B4083" w:rsidRPr="005D5C18" w:rsidRDefault="000B4083" w:rsidP="000C3ED0">
      <w:pPr>
        <w:pStyle w:val="a0"/>
        <w:snapToGrid w:val="0"/>
        <w:spacing w:line="310" w:lineRule="exact"/>
        <w:ind w:leftChars="540" w:left="1296"/>
        <w:jc w:val="both"/>
        <w:rPr>
          <w:rFonts w:ascii="標楷體" w:hAnsi="標楷體"/>
          <w:bCs/>
          <w:sz w:val="28"/>
          <w:szCs w:val="28"/>
        </w:rPr>
      </w:pPr>
      <w:r w:rsidRPr="005D5C18">
        <w:rPr>
          <w:rFonts w:ascii="標楷體" w:hAnsi="標楷體"/>
          <w:bCs/>
          <w:sz w:val="28"/>
          <w:szCs w:val="28"/>
        </w:rPr>
        <w:t>透過主題課程與教學模組，輔導教學待提升之教師，組成區域聯合協同2至3校，到校服務，客製化協助方案，改善教學資源及授課教師專長增能等問題，檢視學校教師教學成效，提升教學品質。</w:t>
      </w:r>
      <w:r w:rsidRPr="005D5C18">
        <w:rPr>
          <w:rFonts w:ascii="標楷體" w:hAnsi="標楷體"/>
          <w:bCs/>
          <w:spacing w:val="6"/>
          <w:kern w:val="0"/>
          <w:sz w:val="28"/>
          <w:szCs w:val="28"/>
        </w:rPr>
        <w:t>11</w:t>
      </w:r>
      <w:r w:rsidRPr="005D5C18">
        <w:rPr>
          <w:rFonts w:ascii="標楷體" w:hAnsi="標楷體" w:hint="eastAsia"/>
          <w:bCs/>
          <w:spacing w:val="6"/>
          <w:kern w:val="0"/>
          <w:sz w:val="28"/>
          <w:szCs w:val="28"/>
        </w:rPr>
        <w:t>3年8月至12</w:t>
      </w:r>
      <w:r w:rsidRPr="005D5C18">
        <w:rPr>
          <w:rFonts w:ascii="標楷體" w:hAnsi="標楷體"/>
          <w:bCs/>
          <w:spacing w:val="6"/>
          <w:kern w:val="0"/>
          <w:sz w:val="28"/>
          <w:szCs w:val="28"/>
        </w:rPr>
        <w:t>月</w:t>
      </w:r>
      <w:r w:rsidRPr="005D5C18">
        <w:rPr>
          <w:rFonts w:ascii="標楷體" w:hAnsi="標楷體"/>
          <w:bCs/>
          <w:spacing w:val="6"/>
          <w:sz w:val="28"/>
          <w:szCs w:val="28"/>
        </w:rPr>
        <w:t>共計服務國中</w:t>
      </w:r>
      <w:r w:rsidRPr="005D5C18">
        <w:rPr>
          <w:rFonts w:ascii="標楷體" w:hAnsi="標楷體" w:hint="eastAsia"/>
          <w:bCs/>
          <w:spacing w:val="6"/>
          <w:sz w:val="28"/>
          <w:szCs w:val="28"/>
        </w:rPr>
        <w:t>6校</w:t>
      </w:r>
      <w:r w:rsidRPr="005D5C18">
        <w:rPr>
          <w:rFonts w:ascii="標楷體" w:hAnsi="標楷體"/>
          <w:bCs/>
          <w:spacing w:val="6"/>
          <w:sz w:val="28"/>
          <w:szCs w:val="28"/>
        </w:rPr>
        <w:t>，辦理</w:t>
      </w:r>
      <w:r w:rsidRPr="005D5C18">
        <w:rPr>
          <w:rFonts w:ascii="標楷體" w:hAnsi="標楷體" w:hint="eastAsia"/>
          <w:bCs/>
          <w:spacing w:val="6"/>
          <w:sz w:val="28"/>
          <w:szCs w:val="28"/>
        </w:rPr>
        <w:t>28</w:t>
      </w:r>
      <w:r w:rsidRPr="005D5C18">
        <w:rPr>
          <w:rFonts w:ascii="標楷體" w:hAnsi="標楷體"/>
          <w:bCs/>
          <w:spacing w:val="6"/>
          <w:sz w:val="28"/>
          <w:szCs w:val="28"/>
        </w:rPr>
        <w:t>場次；國小</w:t>
      </w:r>
      <w:r w:rsidRPr="005D5C18">
        <w:rPr>
          <w:rFonts w:ascii="標楷體" w:hAnsi="標楷體" w:hint="eastAsia"/>
          <w:bCs/>
          <w:sz w:val="28"/>
          <w:szCs w:val="28"/>
        </w:rPr>
        <w:t>6</w:t>
      </w:r>
      <w:r w:rsidRPr="005D5C18">
        <w:rPr>
          <w:rFonts w:ascii="標楷體" w:hAnsi="標楷體"/>
          <w:bCs/>
          <w:sz w:val="28"/>
          <w:szCs w:val="28"/>
        </w:rPr>
        <w:t>校，</w:t>
      </w:r>
      <w:r w:rsidRPr="005D5C18">
        <w:rPr>
          <w:rFonts w:ascii="標楷體" w:hAnsi="標楷體" w:hint="eastAsia"/>
          <w:bCs/>
          <w:sz w:val="28"/>
          <w:szCs w:val="28"/>
        </w:rPr>
        <w:t>29</w:t>
      </w:r>
      <w:r w:rsidRPr="005D5C18">
        <w:rPr>
          <w:rFonts w:ascii="標楷體" w:hAnsi="標楷體"/>
          <w:bCs/>
          <w:sz w:val="28"/>
          <w:szCs w:val="28"/>
        </w:rPr>
        <w:t>場次。</w:t>
      </w:r>
    </w:p>
    <w:p w14:paraId="4C8DB36C" w14:textId="77777777" w:rsidR="000B4083" w:rsidRPr="005D5C18" w:rsidRDefault="000B4083" w:rsidP="00543A8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（六）</w:t>
      </w:r>
      <w:proofErr w:type="gramStart"/>
      <w:r w:rsidRPr="005D5C18">
        <w:rPr>
          <w:rFonts w:ascii="標楷體" w:eastAsia="標楷體" w:hAnsi="標楷體" w:hint="eastAsia"/>
          <w:bCs/>
          <w:kern w:val="0"/>
          <w:sz w:val="28"/>
          <w:szCs w:val="28"/>
        </w:rPr>
        <w:t>跨域整合</w:t>
      </w:r>
      <w:proofErr w:type="gramEnd"/>
      <w:r w:rsidRPr="005D5C18">
        <w:rPr>
          <w:rFonts w:ascii="標楷體" w:eastAsia="標楷體" w:hAnsi="標楷體"/>
          <w:bCs/>
          <w:kern w:val="0"/>
          <w:sz w:val="28"/>
          <w:szCs w:val="28"/>
        </w:rPr>
        <w:t>，精進教師</w:t>
      </w:r>
      <w:r w:rsidRPr="005D5C18">
        <w:rPr>
          <w:rFonts w:ascii="標楷體" w:eastAsia="標楷體" w:hAnsi="標楷體" w:hint="eastAsia"/>
          <w:bCs/>
          <w:kern w:val="0"/>
          <w:sz w:val="28"/>
          <w:szCs w:val="28"/>
        </w:rPr>
        <w:t>素養導向課程設計</w:t>
      </w:r>
    </w:p>
    <w:p w14:paraId="73292533" w14:textId="77777777" w:rsidR="000B4083" w:rsidRPr="005D5C18" w:rsidRDefault="000B4083" w:rsidP="00543A85">
      <w:pPr>
        <w:pStyle w:val="a0"/>
        <w:snapToGrid w:val="0"/>
        <w:spacing w:line="320" w:lineRule="exact"/>
        <w:ind w:leftChars="540" w:left="1296"/>
        <w:jc w:val="both"/>
        <w:rPr>
          <w:rFonts w:ascii="標楷體" w:hAnsi="標楷體"/>
          <w:bCs/>
          <w:sz w:val="28"/>
          <w:szCs w:val="28"/>
        </w:rPr>
      </w:pPr>
      <w:r w:rsidRPr="005D5C18">
        <w:rPr>
          <w:rFonts w:ascii="標楷體" w:hAnsi="標楷體"/>
          <w:bCs/>
          <w:sz w:val="28"/>
          <w:szCs w:val="28"/>
        </w:rPr>
        <w:t>因應108</w:t>
      </w:r>
      <w:proofErr w:type="gramStart"/>
      <w:r w:rsidRPr="005D5C18">
        <w:rPr>
          <w:rFonts w:ascii="標楷體" w:hAnsi="標楷體"/>
          <w:bCs/>
          <w:sz w:val="28"/>
          <w:szCs w:val="28"/>
        </w:rPr>
        <w:t>課綱之</w:t>
      </w:r>
      <w:proofErr w:type="gramEnd"/>
      <w:r w:rsidRPr="005D5C18">
        <w:rPr>
          <w:rFonts w:ascii="標楷體" w:hAnsi="標楷體"/>
          <w:bCs/>
          <w:sz w:val="28"/>
          <w:szCs w:val="28"/>
        </w:rPr>
        <w:t>落實，持續</w:t>
      </w:r>
      <w:proofErr w:type="gramStart"/>
      <w:r w:rsidRPr="005D5C18">
        <w:rPr>
          <w:rFonts w:ascii="標楷體" w:hAnsi="標楷體"/>
          <w:bCs/>
          <w:sz w:val="28"/>
          <w:szCs w:val="28"/>
        </w:rPr>
        <w:t>在</w:t>
      </w:r>
      <w:r w:rsidRPr="005D5C18">
        <w:rPr>
          <w:rFonts w:ascii="標楷體" w:hAnsi="標楷體" w:hint="eastAsia"/>
          <w:bCs/>
          <w:sz w:val="28"/>
          <w:szCs w:val="28"/>
        </w:rPr>
        <w:t>跨域整合</w:t>
      </w:r>
      <w:proofErr w:type="gramEnd"/>
      <w:r w:rsidRPr="005D5C18">
        <w:rPr>
          <w:rFonts w:ascii="標楷體" w:hAnsi="標楷體" w:hint="eastAsia"/>
          <w:bCs/>
          <w:sz w:val="28"/>
          <w:szCs w:val="28"/>
        </w:rPr>
        <w:t>上努力</w:t>
      </w:r>
      <w:r w:rsidRPr="005D5C18">
        <w:rPr>
          <w:rFonts w:ascii="標楷體" w:hAnsi="標楷體"/>
          <w:bCs/>
          <w:sz w:val="28"/>
          <w:szCs w:val="28"/>
        </w:rPr>
        <w:t>，</w:t>
      </w:r>
      <w:r w:rsidRPr="005D5C18">
        <w:rPr>
          <w:rFonts w:ascii="標楷體" w:hAnsi="標楷體" w:hint="eastAsia"/>
          <w:bCs/>
          <w:sz w:val="28"/>
          <w:szCs w:val="28"/>
        </w:rPr>
        <w:t>透過</w:t>
      </w:r>
      <w:r w:rsidRPr="005D5C18">
        <w:rPr>
          <w:rFonts w:ascii="標楷體" w:hAnsi="標楷體"/>
          <w:bCs/>
          <w:sz w:val="28"/>
          <w:szCs w:val="28"/>
        </w:rPr>
        <w:t>辦理增能課程，</w:t>
      </w:r>
      <w:r w:rsidRPr="005D5C18">
        <w:rPr>
          <w:rFonts w:ascii="標楷體" w:hAnsi="標楷體" w:hint="eastAsia"/>
          <w:bCs/>
          <w:sz w:val="28"/>
          <w:szCs w:val="28"/>
        </w:rPr>
        <w:t>邀約教學現場教師</w:t>
      </w:r>
      <w:proofErr w:type="gramStart"/>
      <w:r w:rsidRPr="005D5C18">
        <w:rPr>
          <w:rFonts w:ascii="標楷體" w:hAnsi="標楷體" w:hint="eastAsia"/>
          <w:bCs/>
          <w:sz w:val="28"/>
          <w:szCs w:val="28"/>
        </w:rPr>
        <w:t>進行跨域教學</w:t>
      </w:r>
      <w:proofErr w:type="gramEnd"/>
      <w:r w:rsidRPr="005D5C18">
        <w:rPr>
          <w:rFonts w:ascii="標楷體" w:hAnsi="標楷體" w:hint="eastAsia"/>
          <w:bCs/>
          <w:sz w:val="28"/>
          <w:szCs w:val="28"/>
        </w:rPr>
        <w:t>分享，觸發</w:t>
      </w:r>
      <w:proofErr w:type="gramStart"/>
      <w:r w:rsidRPr="005D5C18">
        <w:rPr>
          <w:rFonts w:ascii="標楷體" w:hAnsi="標楷體" w:hint="eastAsia"/>
          <w:bCs/>
          <w:sz w:val="28"/>
          <w:szCs w:val="28"/>
        </w:rPr>
        <w:t>教師跨域課程</w:t>
      </w:r>
      <w:proofErr w:type="gramEnd"/>
      <w:r w:rsidRPr="005D5C18">
        <w:rPr>
          <w:rFonts w:ascii="標楷體" w:hAnsi="標楷體" w:hint="eastAsia"/>
          <w:bCs/>
          <w:sz w:val="28"/>
          <w:szCs w:val="28"/>
        </w:rPr>
        <w:t>設計的創新發想，</w:t>
      </w:r>
      <w:r w:rsidRPr="005D5C18">
        <w:rPr>
          <w:rFonts w:ascii="標楷體" w:hAnsi="標楷體" w:hint="eastAsia"/>
          <w:bCs/>
          <w:spacing w:val="10"/>
          <w:sz w:val="28"/>
          <w:szCs w:val="28"/>
        </w:rPr>
        <w:t>落實在教學現場，</w:t>
      </w:r>
      <w:r w:rsidRPr="005D5C18">
        <w:rPr>
          <w:rFonts w:ascii="標楷體" w:hAnsi="標楷體"/>
          <w:bCs/>
          <w:spacing w:val="10"/>
          <w:sz w:val="28"/>
          <w:szCs w:val="28"/>
        </w:rPr>
        <w:t>提升學生</w:t>
      </w:r>
      <w:r w:rsidRPr="005D5C18">
        <w:rPr>
          <w:rFonts w:ascii="標楷體" w:hAnsi="標楷體" w:hint="eastAsia"/>
          <w:bCs/>
          <w:spacing w:val="10"/>
          <w:sz w:val="28"/>
          <w:szCs w:val="28"/>
        </w:rPr>
        <w:t>的學習興趣</w:t>
      </w:r>
      <w:r w:rsidRPr="005D5C18">
        <w:rPr>
          <w:rFonts w:ascii="標楷體" w:hAnsi="標楷體"/>
          <w:bCs/>
          <w:spacing w:val="10"/>
          <w:sz w:val="28"/>
          <w:szCs w:val="28"/>
        </w:rPr>
        <w:t>。</w:t>
      </w:r>
      <w:r w:rsidRPr="005D5C18">
        <w:rPr>
          <w:rFonts w:ascii="標楷體" w:hAnsi="標楷體"/>
          <w:bCs/>
          <w:spacing w:val="10"/>
          <w:kern w:val="0"/>
          <w:sz w:val="28"/>
          <w:szCs w:val="28"/>
        </w:rPr>
        <w:t>11</w:t>
      </w:r>
      <w:r w:rsidRPr="005D5C18">
        <w:rPr>
          <w:rFonts w:ascii="標楷體" w:hAnsi="標楷體" w:hint="eastAsia"/>
          <w:bCs/>
          <w:spacing w:val="10"/>
          <w:kern w:val="0"/>
          <w:sz w:val="28"/>
          <w:szCs w:val="28"/>
        </w:rPr>
        <w:t>3年</w:t>
      </w:r>
      <w:r w:rsidRPr="005D5C18">
        <w:rPr>
          <w:rFonts w:ascii="標楷體" w:hAnsi="標楷體" w:hint="eastAsia"/>
          <w:bCs/>
          <w:kern w:val="0"/>
          <w:sz w:val="28"/>
          <w:szCs w:val="28"/>
        </w:rPr>
        <w:t>8月至12</w:t>
      </w:r>
      <w:r w:rsidRPr="005D5C18">
        <w:rPr>
          <w:rFonts w:ascii="標楷體" w:hAnsi="標楷體"/>
          <w:bCs/>
          <w:kern w:val="0"/>
          <w:sz w:val="28"/>
          <w:szCs w:val="28"/>
        </w:rPr>
        <w:t>月</w:t>
      </w:r>
      <w:r w:rsidRPr="005D5C18">
        <w:rPr>
          <w:rFonts w:ascii="標楷體" w:hAnsi="標楷體"/>
          <w:bCs/>
          <w:sz w:val="28"/>
          <w:szCs w:val="28"/>
        </w:rPr>
        <w:t>辦理</w:t>
      </w:r>
      <w:proofErr w:type="gramStart"/>
      <w:r w:rsidRPr="005D5C18">
        <w:rPr>
          <w:rFonts w:ascii="標楷體" w:hAnsi="標楷體" w:hint="eastAsia"/>
          <w:bCs/>
          <w:sz w:val="28"/>
          <w:szCs w:val="28"/>
        </w:rPr>
        <w:t>跨域</w:t>
      </w:r>
      <w:r w:rsidRPr="005D5C18">
        <w:rPr>
          <w:rFonts w:ascii="標楷體" w:hAnsi="標楷體"/>
          <w:bCs/>
          <w:sz w:val="28"/>
          <w:szCs w:val="28"/>
        </w:rPr>
        <w:t>增</w:t>
      </w:r>
      <w:proofErr w:type="gramEnd"/>
      <w:r w:rsidRPr="005D5C18">
        <w:rPr>
          <w:rFonts w:ascii="標楷體" w:hAnsi="標楷體"/>
          <w:bCs/>
          <w:sz w:val="28"/>
          <w:szCs w:val="28"/>
        </w:rPr>
        <w:t>能課程</w:t>
      </w:r>
      <w:r w:rsidRPr="005D5C18">
        <w:rPr>
          <w:rFonts w:ascii="標楷體" w:hAnsi="標楷體" w:hint="eastAsia"/>
          <w:bCs/>
          <w:sz w:val="28"/>
          <w:szCs w:val="28"/>
        </w:rPr>
        <w:t>36</w:t>
      </w:r>
      <w:r w:rsidRPr="005D5C18">
        <w:rPr>
          <w:rFonts w:ascii="標楷體" w:hAnsi="標楷體"/>
          <w:bCs/>
          <w:sz w:val="28"/>
          <w:szCs w:val="28"/>
        </w:rPr>
        <w:t>場。</w:t>
      </w:r>
    </w:p>
    <w:p w14:paraId="0C85161C" w14:textId="77777777" w:rsidR="000B4083" w:rsidRPr="005D5C18" w:rsidRDefault="000B4083" w:rsidP="00543A8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bCs/>
          <w:kern w:val="0"/>
          <w:sz w:val="28"/>
          <w:szCs w:val="28"/>
        </w:rPr>
        <w:t>（七）</w:t>
      </w:r>
      <w:r w:rsidRPr="005D5C18">
        <w:rPr>
          <w:rFonts w:ascii="標楷體" w:eastAsia="標楷體" w:hAnsi="標楷體" w:hint="eastAsia"/>
          <w:bCs/>
          <w:kern w:val="0"/>
          <w:sz w:val="28"/>
          <w:szCs w:val="28"/>
        </w:rPr>
        <w:t>強化高中團輔導員專業知能</w:t>
      </w:r>
    </w:p>
    <w:p w14:paraId="68ADD7F5" w14:textId="77777777" w:rsidR="000B4083" w:rsidRPr="005D5C18" w:rsidRDefault="000B4083" w:rsidP="00543A85">
      <w:pPr>
        <w:widowControl/>
        <w:suppressAutoHyphens/>
        <w:overflowPunct w:val="0"/>
        <w:autoSpaceDN w:val="0"/>
        <w:snapToGrid w:val="0"/>
        <w:spacing w:line="320" w:lineRule="exact"/>
        <w:ind w:leftChars="531" w:left="1275" w:hanging="1"/>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本學期培力的重點有二，其一在於生成式AI的進階使用，並將</w:t>
      </w:r>
    </w:p>
    <w:p w14:paraId="7042BD26" w14:textId="77777777" w:rsidR="000B4083" w:rsidRPr="005D5C18" w:rsidRDefault="000B4083" w:rsidP="00543A85">
      <w:pPr>
        <w:widowControl/>
        <w:suppressAutoHyphens/>
        <w:overflowPunct w:val="0"/>
        <w:autoSpaceDE w:val="0"/>
        <w:autoSpaceDN w:val="0"/>
        <w:snapToGrid w:val="0"/>
        <w:spacing w:line="320" w:lineRule="exact"/>
        <w:ind w:left="1332"/>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AI融入課程設計，由專任輔導員分享，讓教師融合數位和課程設計的角度，發展各領域在教學前、中、後的實際應用，並培訓出AI融入素養導向課程設計的講師；另外，雙語在不同領域的教學實踐，除</w:t>
      </w:r>
      <w:proofErr w:type="gramStart"/>
      <w:r w:rsidRPr="005D5C18">
        <w:rPr>
          <w:rFonts w:ascii="標楷體" w:eastAsia="標楷體" w:hAnsi="標楷體" w:hint="eastAsia"/>
          <w:bCs/>
          <w:kern w:val="0"/>
          <w:sz w:val="28"/>
          <w:szCs w:val="28"/>
        </w:rPr>
        <w:t>透過外師和</w:t>
      </w:r>
      <w:proofErr w:type="gramEnd"/>
      <w:r w:rsidRPr="005D5C18">
        <w:rPr>
          <w:rFonts w:ascii="標楷體" w:eastAsia="標楷體" w:hAnsi="標楷體" w:hint="eastAsia"/>
          <w:bCs/>
          <w:kern w:val="0"/>
          <w:sz w:val="28"/>
          <w:szCs w:val="28"/>
        </w:rPr>
        <w:t>專任輔導員在雙語課程設計上的協助之外，每周固定2小時的</w:t>
      </w:r>
      <w:proofErr w:type="gramStart"/>
      <w:r w:rsidRPr="005D5C18">
        <w:rPr>
          <w:rFonts w:ascii="標楷體" w:eastAsia="標楷體" w:hAnsi="標楷體" w:hint="eastAsia"/>
          <w:bCs/>
          <w:kern w:val="0"/>
          <w:sz w:val="28"/>
          <w:szCs w:val="28"/>
        </w:rPr>
        <w:t>沉</w:t>
      </w:r>
      <w:proofErr w:type="gramEnd"/>
      <w:r w:rsidRPr="005D5C18">
        <w:rPr>
          <w:rFonts w:ascii="標楷體" w:eastAsia="標楷體" w:hAnsi="標楷體" w:hint="eastAsia"/>
          <w:bCs/>
          <w:kern w:val="0"/>
          <w:sz w:val="28"/>
          <w:szCs w:val="28"/>
        </w:rPr>
        <w:t>浸式英語增能課程，提升輔導員的英語口說能力，作為高雄市高中職推動雙語課程的重要基石。</w:t>
      </w:r>
    </w:p>
    <w:p w14:paraId="4B5F5144" w14:textId="77777777" w:rsidR="000B4083" w:rsidRPr="005D5C18" w:rsidRDefault="000B4083" w:rsidP="00543A85">
      <w:pPr>
        <w:widowControl/>
        <w:suppressAutoHyphens/>
        <w:overflowPunct w:val="0"/>
        <w:autoSpaceDN w:val="0"/>
        <w:snapToGrid w:val="0"/>
        <w:spacing w:line="320" w:lineRule="exact"/>
        <w:ind w:left="45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（八）辦理數位教學與多元評量策略研習</w:t>
      </w:r>
    </w:p>
    <w:p w14:paraId="22BD7E4A" w14:textId="77777777" w:rsidR="000B4083" w:rsidRPr="005D5C18" w:rsidRDefault="000B4083" w:rsidP="00543A85">
      <w:pPr>
        <w:widowControl/>
        <w:suppressAutoHyphens/>
        <w:overflowPunct w:val="0"/>
        <w:autoSpaceDN w:val="0"/>
        <w:snapToGrid w:val="0"/>
        <w:spacing w:line="320" w:lineRule="exact"/>
        <w:ind w:leftChars="580" w:left="1700" w:hangingChars="110" w:hanging="308"/>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各領域規劃以領域專業課程為本，數位教學及評量策略研習，提升學校教師虛實教學成效，辦理44場次精進研習、24場到校(分區)諮詢輔導、18場次專業支持領航計畫，共計辦理86場次各類研習，提升教師專業知能。</w:t>
      </w:r>
    </w:p>
    <w:p w14:paraId="5AA29587" w14:textId="77777777" w:rsidR="000B4083" w:rsidRPr="005D5C18" w:rsidRDefault="000B4083" w:rsidP="00543A85">
      <w:pPr>
        <w:widowControl/>
        <w:suppressAutoHyphens/>
        <w:overflowPunct w:val="0"/>
        <w:autoSpaceDN w:val="0"/>
        <w:snapToGrid w:val="0"/>
        <w:spacing w:line="320" w:lineRule="exact"/>
        <w:ind w:leftChars="590" w:left="1556" w:hangingChars="50" w:hanging="140"/>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2.增進輔導員數位融入教學知能，熟悉數位課程平台</w:t>
      </w:r>
    </w:p>
    <w:p w14:paraId="2A4F422C" w14:textId="77777777" w:rsidR="000B4083" w:rsidRPr="005D5C18" w:rsidRDefault="000B4083" w:rsidP="00543A85">
      <w:pPr>
        <w:pStyle w:val="a0"/>
        <w:suppressAutoHyphens/>
        <w:spacing w:line="320" w:lineRule="exact"/>
        <w:ind w:left="1680" w:right="119" w:hangingChars="600" w:hanging="1680"/>
        <w:jc w:val="both"/>
        <w:rPr>
          <w:rFonts w:ascii="標楷體" w:hAnsi="標楷體"/>
          <w:bCs/>
          <w:kern w:val="0"/>
          <w:sz w:val="28"/>
          <w:szCs w:val="28"/>
        </w:rPr>
      </w:pPr>
      <w:r w:rsidRPr="005D5C18">
        <w:rPr>
          <w:rFonts w:ascii="標楷體" w:hAnsi="標楷體" w:hint="eastAsia"/>
          <w:sz w:val="28"/>
          <w:szCs w:val="28"/>
        </w:rPr>
        <w:t xml:space="preserve">            系統性規劃辦理輔導員數位運用和學習與數位教學策略增能研習，包含</w:t>
      </w:r>
      <w:r w:rsidRPr="005D5C18">
        <w:rPr>
          <w:rFonts w:ascii="標楷體" w:hAnsi="標楷體" w:hint="eastAsia"/>
          <w:kern w:val="0"/>
          <w:sz w:val="28"/>
          <w:szCs w:val="28"/>
        </w:rPr>
        <w:t>教育部數位內容導入教學設計、現代教師的數位煉金術-AI應用、數位閱讀資源等，以利</w:t>
      </w:r>
      <w:r w:rsidRPr="005D5C18">
        <w:rPr>
          <w:rFonts w:ascii="標楷體" w:hAnsi="標楷體" w:hint="eastAsia"/>
          <w:sz w:val="28"/>
          <w:szCs w:val="28"/>
        </w:rPr>
        <w:t>透過精進計畫、到校</w:t>
      </w:r>
      <w:r w:rsidRPr="005D5C18">
        <w:rPr>
          <w:rFonts w:ascii="標楷體" w:hAnsi="標楷體"/>
          <w:sz w:val="28"/>
          <w:szCs w:val="28"/>
        </w:rPr>
        <w:t>(</w:t>
      </w:r>
      <w:r w:rsidRPr="005D5C18">
        <w:rPr>
          <w:rFonts w:ascii="標楷體" w:hAnsi="標楷體" w:hint="eastAsia"/>
          <w:sz w:val="28"/>
          <w:szCs w:val="28"/>
        </w:rPr>
        <w:t>分區</w:t>
      </w:r>
      <w:r w:rsidRPr="005D5C18">
        <w:rPr>
          <w:rFonts w:ascii="標楷體" w:hAnsi="標楷體"/>
          <w:sz w:val="28"/>
          <w:szCs w:val="28"/>
        </w:rPr>
        <w:t>)</w:t>
      </w:r>
      <w:r w:rsidRPr="005D5C18">
        <w:rPr>
          <w:rFonts w:ascii="標楷體" w:hAnsi="標楷體" w:hint="eastAsia"/>
          <w:sz w:val="28"/>
          <w:szCs w:val="28"/>
        </w:rPr>
        <w:t>諮詢、專業支持、夥伴協作等機制協助現場教師增進數位融入教學，共計辦理3場次研習。</w:t>
      </w:r>
    </w:p>
    <w:p w14:paraId="3DAA5B90" w14:textId="77777777" w:rsidR="000B4083" w:rsidRPr="005D5C18" w:rsidRDefault="000B4083"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lastRenderedPageBreak/>
        <w:t>（九）落實美感教育，綻放藝術魅力</w:t>
      </w:r>
    </w:p>
    <w:p w14:paraId="4B878B63" w14:textId="77777777" w:rsidR="000B4083" w:rsidRPr="005D5C18" w:rsidRDefault="000B4083" w:rsidP="000C3ED0">
      <w:pPr>
        <w:widowControl/>
        <w:suppressAutoHyphens/>
        <w:overflowPunct w:val="0"/>
        <w:autoSpaceDN w:val="0"/>
        <w:snapToGrid w:val="0"/>
        <w:spacing w:line="310" w:lineRule="exact"/>
        <w:ind w:leftChars="540" w:left="1296"/>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113學年度美感計畫規劃四個系列「國中美感</w:t>
      </w:r>
      <w:proofErr w:type="gramStart"/>
      <w:r w:rsidRPr="005D5C18">
        <w:rPr>
          <w:rFonts w:ascii="標楷體" w:eastAsia="標楷體" w:hAnsi="標楷體" w:hint="eastAsia"/>
          <w:bCs/>
          <w:kern w:val="0"/>
          <w:sz w:val="28"/>
          <w:szCs w:val="28"/>
        </w:rPr>
        <w:t>創新跨域課程</w:t>
      </w:r>
      <w:proofErr w:type="gramEnd"/>
      <w:r w:rsidRPr="005D5C18">
        <w:rPr>
          <w:rFonts w:ascii="標楷體" w:eastAsia="標楷體" w:hAnsi="標楷體" w:hint="eastAsia"/>
          <w:bCs/>
          <w:kern w:val="0"/>
          <w:sz w:val="28"/>
          <w:szCs w:val="28"/>
        </w:rPr>
        <w:t>種子教師暨輔導支持」、「國小藝術領域</w:t>
      </w:r>
      <w:proofErr w:type="gramStart"/>
      <w:r w:rsidRPr="005D5C18">
        <w:rPr>
          <w:rFonts w:ascii="標楷體" w:eastAsia="標楷體" w:hAnsi="標楷體" w:hint="eastAsia"/>
          <w:bCs/>
          <w:kern w:val="0"/>
          <w:sz w:val="28"/>
          <w:szCs w:val="28"/>
        </w:rPr>
        <w:t>跨校社群</w:t>
      </w:r>
      <w:proofErr w:type="gramEnd"/>
      <w:r w:rsidRPr="005D5C18">
        <w:rPr>
          <w:rFonts w:ascii="標楷體" w:eastAsia="標楷體" w:hAnsi="標楷體" w:hint="eastAsia"/>
          <w:bCs/>
          <w:kern w:val="0"/>
          <w:sz w:val="28"/>
          <w:szCs w:val="28"/>
        </w:rPr>
        <w:t>工作坊」、「生活美感永續講座」、「藝術蒲公英-美感養成與成果發表」，美感教育計畫促成藝術深耕、美感落實，激發學生更豐富及多元的美學靈感，並且透過社</w:t>
      </w:r>
      <w:proofErr w:type="gramStart"/>
      <w:r w:rsidRPr="005D5C18">
        <w:rPr>
          <w:rFonts w:ascii="標楷體" w:eastAsia="標楷體" w:hAnsi="標楷體" w:hint="eastAsia"/>
          <w:bCs/>
          <w:kern w:val="0"/>
          <w:sz w:val="28"/>
          <w:szCs w:val="28"/>
        </w:rPr>
        <w:t>群共備</w:t>
      </w:r>
      <w:proofErr w:type="gramEnd"/>
      <w:r w:rsidRPr="005D5C18">
        <w:rPr>
          <w:rFonts w:ascii="標楷體" w:eastAsia="標楷體" w:hAnsi="標楷體" w:hint="eastAsia"/>
          <w:bCs/>
          <w:kern w:val="0"/>
          <w:sz w:val="28"/>
          <w:szCs w:val="28"/>
        </w:rPr>
        <w:t>、對話、學習之機會，增進教師教學的豐富性與美感體驗，啟發學生的美感與創造力，讓藝術教育在教學中獲得實踐，進而培養學生對於設計美感的敏銳度與文化的感知。其中三項計畫執行概況分別為「國中美感</w:t>
      </w:r>
      <w:proofErr w:type="gramStart"/>
      <w:r w:rsidRPr="005D5C18">
        <w:rPr>
          <w:rFonts w:ascii="標楷體" w:eastAsia="標楷體" w:hAnsi="標楷體" w:hint="eastAsia"/>
          <w:bCs/>
          <w:kern w:val="0"/>
          <w:sz w:val="28"/>
          <w:szCs w:val="28"/>
        </w:rPr>
        <w:t>創新跨域課程</w:t>
      </w:r>
      <w:proofErr w:type="gramEnd"/>
      <w:r w:rsidRPr="005D5C18">
        <w:rPr>
          <w:rFonts w:ascii="標楷體" w:eastAsia="標楷體" w:hAnsi="標楷體" w:hint="eastAsia"/>
          <w:bCs/>
          <w:kern w:val="0"/>
          <w:sz w:val="28"/>
          <w:szCs w:val="28"/>
        </w:rPr>
        <w:t>種子教師暨輔導支持」6場次、108人次；「國小藝術領域</w:t>
      </w:r>
      <w:proofErr w:type="gramStart"/>
      <w:r w:rsidRPr="005D5C18">
        <w:rPr>
          <w:rFonts w:ascii="標楷體" w:eastAsia="標楷體" w:hAnsi="標楷體" w:hint="eastAsia"/>
          <w:bCs/>
          <w:kern w:val="0"/>
          <w:sz w:val="28"/>
          <w:szCs w:val="28"/>
        </w:rPr>
        <w:t>跨校社群</w:t>
      </w:r>
      <w:proofErr w:type="gramEnd"/>
      <w:r w:rsidRPr="005D5C18">
        <w:rPr>
          <w:rFonts w:ascii="標楷體" w:eastAsia="標楷體" w:hAnsi="標楷體" w:hint="eastAsia"/>
          <w:bCs/>
          <w:kern w:val="0"/>
          <w:sz w:val="28"/>
          <w:szCs w:val="28"/>
        </w:rPr>
        <w:t xml:space="preserve">工作坊」7場次、142人次；「生活美感永續講座」4場次、102人次。共執行17場次，計參與622人次。     </w:t>
      </w:r>
    </w:p>
    <w:p w14:paraId="79EAC4EF" w14:textId="77777777" w:rsidR="000B4083" w:rsidRPr="005D5C18" w:rsidRDefault="000B4083" w:rsidP="000C3ED0">
      <w:pPr>
        <w:widowControl/>
        <w:suppressAutoHyphens/>
        <w:overflowPunct w:val="0"/>
        <w:autoSpaceDN w:val="0"/>
        <w:snapToGrid w:val="0"/>
        <w:spacing w:line="310" w:lineRule="exact"/>
        <w:ind w:left="454"/>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（十）推廣雙語教育教學，提升師生雙語運用素養</w:t>
      </w:r>
    </w:p>
    <w:p w14:paraId="30CB9FDF" w14:textId="5B6FDD06" w:rsidR="0010555C" w:rsidRPr="005D5C18" w:rsidRDefault="000B4083" w:rsidP="000C3ED0">
      <w:pPr>
        <w:widowControl/>
        <w:suppressAutoHyphens/>
        <w:overflowPunct w:val="0"/>
        <w:autoSpaceDN w:val="0"/>
        <w:snapToGrid w:val="0"/>
        <w:spacing w:line="310" w:lineRule="exact"/>
        <w:ind w:leftChars="540" w:left="1296"/>
        <w:jc w:val="both"/>
        <w:textAlignment w:val="baseline"/>
        <w:rPr>
          <w:rFonts w:ascii="標楷體" w:eastAsia="標楷體" w:hAnsi="標楷體"/>
          <w:bCs/>
          <w:kern w:val="0"/>
          <w:sz w:val="28"/>
          <w:szCs w:val="28"/>
        </w:rPr>
      </w:pPr>
      <w:r w:rsidRPr="005D5C18">
        <w:rPr>
          <w:rFonts w:ascii="標楷體" w:eastAsia="標楷體" w:hAnsi="標楷體" w:hint="eastAsia"/>
          <w:bCs/>
          <w:kern w:val="0"/>
          <w:sz w:val="28"/>
          <w:szCs w:val="28"/>
        </w:rPr>
        <w:t>國民教育</w:t>
      </w:r>
      <w:r w:rsidR="007B3799" w:rsidRPr="005D5C18">
        <w:rPr>
          <w:rFonts w:ascii="標楷體" w:eastAsia="標楷體" w:hAnsi="標楷體" w:hint="eastAsia"/>
          <w:bCs/>
          <w:kern w:val="0"/>
          <w:sz w:val="28"/>
          <w:szCs w:val="28"/>
        </w:rPr>
        <w:t>地方</w:t>
      </w:r>
      <w:r w:rsidRPr="005D5C18">
        <w:rPr>
          <w:rFonts w:ascii="標楷體" w:eastAsia="標楷體" w:hAnsi="標楷體" w:hint="eastAsia"/>
          <w:bCs/>
          <w:kern w:val="0"/>
          <w:sz w:val="28"/>
          <w:szCs w:val="28"/>
        </w:rPr>
        <w:t>輔導團輔導員持續推廣雙語教學融入課堂，包括結合英資中心之課室英語教材，並透過本市計畫持續進行中，包括運用各領域</w:t>
      </w:r>
      <w:proofErr w:type="gramStart"/>
      <w:r w:rsidRPr="005D5C18">
        <w:rPr>
          <w:rFonts w:ascii="標楷體" w:eastAsia="標楷體" w:hAnsi="標楷體" w:hint="eastAsia"/>
          <w:bCs/>
          <w:kern w:val="0"/>
          <w:sz w:val="28"/>
          <w:szCs w:val="28"/>
        </w:rPr>
        <w:t>精進子計畫</w:t>
      </w:r>
      <w:proofErr w:type="gramEnd"/>
      <w:r w:rsidRPr="005D5C18">
        <w:rPr>
          <w:rFonts w:ascii="標楷體" w:eastAsia="標楷體" w:hAnsi="標楷體" w:hint="eastAsia"/>
          <w:bCs/>
          <w:kern w:val="0"/>
          <w:sz w:val="28"/>
          <w:szCs w:val="28"/>
        </w:rPr>
        <w:t>、輔導員專業社群、到校分區諮詢宣講，發展出教學現場實際可行之雙語教學方案；</w:t>
      </w:r>
      <w:r w:rsidRPr="005D5C18">
        <w:rPr>
          <w:rFonts w:ascii="標楷體" w:eastAsia="標楷體" w:hAnsi="標楷體" w:hint="eastAsia"/>
          <w:sz w:val="28"/>
          <w:szCs w:val="28"/>
        </w:rPr>
        <w:t>共辦理</w:t>
      </w:r>
      <w:r w:rsidRPr="005D5C18">
        <w:rPr>
          <w:rFonts w:ascii="標楷體" w:eastAsia="標楷體" w:hAnsi="標楷體" w:hint="eastAsia"/>
          <w:bCs/>
          <w:kern w:val="0"/>
          <w:sz w:val="28"/>
          <w:szCs w:val="28"/>
        </w:rPr>
        <w:t>雙語教學計畫26場次</w:t>
      </w:r>
      <w:r w:rsidRPr="005D5C18">
        <w:rPr>
          <w:rFonts w:ascii="標楷體" w:hAnsi="標楷體" w:hint="eastAsia"/>
          <w:bCs/>
          <w:kern w:val="0"/>
          <w:sz w:val="28"/>
          <w:szCs w:val="28"/>
        </w:rPr>
        <w:t>，</w:t>
      </w:r>
      <w:r w:rsidRPr="005D5C18">
        <w:rPr>
          <w:rFonts w:ascii="標楷體" w:eastAsia="標楷體" w:hAnsi="標楷體" w:hint="eastAsia"/>
          <w:sz w:val="28"/>
          <w:szCs w:val="28"/>
        </w:rPr>
        <w:t>擴展教師</w:t>
      </w:r>
      <w:proofErr w:type="gramStart"/>
      <w:r w:rsidRPr="005D5C18">
        <w:rPr>
          <w:rFonts w:ascii="標楷體" w:eastAsia="標楷體" w:hAnsi="標楷體" w:hint="eastAsia"/>
          <w:sz w:val="28"/>
          <w:szCs w:val="28"/>
        </w:rPr>
        <w:t>雙語增能</w:t>
      </w:r>
      <w:proofErr w:type="gramEnd"/>
      <w:r w:rsidRPr="005D5C18">
        <w:rPr>
          <w:rFonts w:ascii="標楷體" w:eastAsia="標楷體" w:hAnsi="標楷體" w:hint="eastAsia"/>
          <w:sz w:val="28"/>
          <w:szCs w:val="28"/>
        </w:rPr>
        <w:t>培力管道，提升雙語教學成效</w:t>
      </w:r>
      <w:r w:rsidRPr="005D5C18">
        <w:rPr>
          <w:rFonts w:ascii="標楷體" w:hAnsi="標楷體" w:hint="eastAsia"/>
          <w:sz w:val="28"/>
          <w:szCs w:val="28"/>
        </w:rPr>
        <w:t>。</w:t>
      </w:r>
    </w:p>
    <w:p w14:paraId="14678E67" w14:textId="77777777" w:rsidR="000B4083" w:rsidRPr="005D5C18" w:rsidRDefault="000B4083" w:rsidP="000C3ED0">
      <w:pPr>
        <w:widowControl/>
        <w:suppressAutoHyphens/>
        <w:overflowPunct w:val="0"/>
        <w:autoSpaceDN w:val="0"/>
        <w:snapToGrid w:val="0"/>
        <w:spacing w:line="310" w:lineRule="exact"/>
        <w:ind w:left="454"/>
        <w:jc w:val="both"/>
        <w:textAlignment w:val="baseline"/>
        <w:rPr>
          <w:rFonts w:ascii="標楷體" w:hAnsi="標楷體"/>
          <w:bCs/>
          <w:sz w:val="28"/>
          <w:szCs w:val="28"/>
        </w:rPr>
      </w:pPr>
    </w:p>
    <w:p w14:paraId="0EC0FEB6" w14:textId="3101DC5D" w:rsidR="0010555C" w:rsidRPr="005D5C18" w:rsidRDefault="0010555C" w:rsidP="000C3ED0">
      <w:pPr>
        <w:pStyle w:val="ae"/>
        <w:widowControl/>
        <w:suppressAutoHyphens/>
        <w:overflowPunct w:val="0"/>
        <w:autoSpaceDN w:val="0"/>
        <w:snapToGrid w:val="0"/>
        <w:spacing w:line="310" w:lineRule="exact"/>
        <w:jc w:val="both"/>
        <w:textAlignment w:val="baseline"/>
        <w:rPr>
          <w:rFonts w:ascii="微軟正黑體" w:eastAsia="微軟正黑體" w:hAnsi="微軟正黑體" w:cs="?????(P)"/>
          <w:b/>
          <w:bCs/>
          <w:kern w:val="0"/>
          <w:sz w:val="30"/>
          <w:szCs w:val="30"/>
        </w:rPr>
      </w:pPr>
      <w:r w:rsidRPr="005D5C18">
        <w:rPr>
          <w:rFonts w:ascii="微軟正黑體" w:eastAsia="微軟正黑體" w:hAnsi="微軟正黑體" w:cs="?????(P)"/>
          <w:b/>
          <w:bCs/>
          <w:kern w:val="0"/>
          <w:sz w:val="30"/>
          <w:szCs w:val="30"/>
        </w:rPr>
        <w:t>十</w:t>
      </w:r>
      <w:r w:rsidRPr="005D5C18">
        <w:rPr>
          <w:rFonts w:ascii="微軟正黑體" w:eastAsia="微軟正黑體" w:hAnsi="微軟正黑體" w:cs="?????(P)" w:hint="eastAsia"/>
          <w:b/>
          <w:bCs/>
          <w:kern w:val="0"/>
          <w:sz w:val="30"/>
          <w:szCs w:val="30"/>
        </w:rPr>
        <w:t>一</w:t>
      </w:r>
      <w:r w:rsidRPr="005D5C18">
        <w:rPr>
          <w:rFonts w:ascii="微軟正黑體" w:eastAsia="微軟正黑體" w:hAnsi="微軟正黑體" w:cs="?????(P)"/>
          <w:b/>
          <w:bCs/>
          <w:kern w:val="0"/>
          <w:sz w:val="30"/>
          <w:szCs w:val="30"/>
        </w:rPr>
        <w:t>、總務業務</w:t>
      </w:r>
    </w:p>
    <w:p w14:paraId="4F8ECB5D" w14:textId="77777777" w:rsidR="000B4083" w:rsidRPr="005D5C18" w:rsidRDefault="000B4083" w:rsidP="000C3ED0">
      <w:pPr>
        <w:pStyle w:val="a0"/>
        <w:snapToGrid w:val="0"/>
        <w:spacing w:line="310" w:lineRule="exact"/>
        <w:ind w:leftChars="380" w:left="940" w:hangingChars="10" w:hanging="28"/>
        <w:jc w:val="both"/>
        <w:rPr>
          <w:rFonts w:ascii="標楷體" w:hAnsi="標楷體"/>
          <w:bCs/>
          <w:sz w:val="28"/>
          <w:szCs w:val="28"/>
        </w:rPr>
      </w:pPr>
      <w:r w:rsidRPr="005D5C18">
        <w:rPr>
          <w:rFonts w:ascii="標楷體" w:hAnsi="標楷體"/>
          <w:bCs/>
          <w:kern w:val="0"/>
          <w:sz w:val="28"/>
          <w:szCs w:val="28"/>
        </w:rPr>
        <w:t>為充分使用本市暫無設校計畫之學校預定地，建置16座簡易球場（壘、冰、籃球），且訂定「高雄市學校用地認養辦法」，期以公平、公正、公開原則開放民間團體共同參與認養管理維護</w:t>
      </w:r>
      <w:r w:rsidRPr="005D5C18">
        <w:rPr>
          <w:rFonts w:ascii="標楷體" w:hAnsi="標楷體" w:hint="eastAsia"/>
          <w:bCs/>
          <w:kern w:val="0"/>
          <w:sz w:val="28"/>
          <w:szCs w:val="28"/>
        </w:rPr>
        <w:t>，並於</w:t>
      </w:r>
      <w:proofErr w:type="gramStart"/>
      <w:r w:rsidRPr="005D5C18">
        <w:rPr>
          <w:rFonts w:ascii="標楷體" w:hAnsi="標楷體" w:hint="eastAsia"/>
          <w:bCs/>
          <w:kern w:val="0"/>
          <w:sz w:val="28"/>
          <w:szCs w:val="28"/>
        </w:rPr>
        <w:t>113</w:t>
      </w:r>
      <w:proofErr w:type="gramEnd"/>
      <w:r w:rsidRPr="005D5C18">
        <w:rPr>
          <w:rFonts w:ascii="標楷體" w:hAnsi="標楷體" w:hint="eastAsia"/>
          <w:bCs/>
          <w:kern w:val="0"/>
          <w:sz w:val="28"/>
          <w:szCs w:val="28"/>
        </w:rPr>
        <w:t>年度促成8塊學校用地由民間團體認養，活絡土地使用，落實節流政策</w:t>
      </w:r>
      <w:r w:rsidRPr="005D5C18">
        <w:rPr>
          <w:rFonts w:ascii="標楷體" w:hAnsi="標楷體" w:hint="eastAsia"/>
          <w:bCs/>
          <w:sz w:val="28"/>
          <w:szCs w:val="28"/>
        </w:rPr>
        <w:t>。</w:t>
      </w:r>
    </w:p>
    <w:p w14:paraId="1CF857A6" w14:textId="729BD100" w:rsidR="0010555C" w:rsidRPr="005D5C18" w:rsidRDefault="0010555C" w:rsidP="000C3ED0">
      <w:pPr>
        <w:pStyle w:val="a0"/>
        <w:snapToGrid w:val="0"/>
        <w:spacing w:line="310" w:lineRule="exact"/>
        <w:ind w:leftChars="380" w:left="940" w:hangingChars="10" w:hanging="28"/>
        <w:rPr>
          <w:rFonts w:ascii="標楷體" w:hAnsi="標楷體"/>
          <w:bCs/>
          <w:sz w:val="28"/>
          <w:szCs w:val="28"/>
        </w:rPr>
      </w:pPr>
    </w:p>
    <w:p w14:paraId="29993422" w14:textId="64789EF3" w:rsidR="005E1452" w:rsidRPr="005D5C18" w:rsidRDefault="005E1452" w:rsidP="000C3ED0">
      <w:pPr>
        <w:pStyle w:val="ae"/>
        <w:widowControl/>
        <w:suppressAutoHyphens/>
        <w:overflowPunct w:val="0"/>
        <w:autoSpaceDN w:val="0"/>
        <w:snapToGrid w:val="0"/>
        <w:spacing w:line="310" w:lineRule="exact"/>
        <w:jc w:val="both"/>
        <w:textAlignment w:val="baseline"/>
        <w:rPr>
          <w:rFonts w:ascii="標楷體" w:hAnsi="標楷體" w:cs="華康中黑體(P)"/>
          <w:b/>
          <w:bCs/>
          <w:kern w:val="1"/>
          <w:sz w:val="30"/>
          <w:szCs w:val="30"/>
        </w:rPr>
      </w:pPr>
      <w:r w:rsidRPr="005D5C18">
        <w:rPr>
          <w:rFonts w:ascii="微軟正黑體" w:eastAsia="微軟正黑體" w:hAnsi="微軟正黑體" w:cs="?????(P)"/>
          <w:b/>
          <w:bCs/>
          <w:kern w:val="0"/>
          <w:sz w:val="30"/>
          <w:szCs w:val="30"/>
        </w:rPr>
        <w:t>十</w:t>
      </w:r>
      <w:r w:rsidRPr="005D5C18">
        <w:rPr>
          <w:rFonts w:ascii="微軟正黑體" w:eastAsia="微軟正黑體" w:hAnsi="微軟正黑體" w:cs="?????(P)" w:hint="eastAsia"/>
          <w:b/>
          <w:bCs/>
          <w:kern w:val="0"/>
          <w:sz w:val="30"/>
          <w:szCs w:val="30"/>
        </w:rPr>
        <w:t>二</w:t>
      </w:r>
      <w:r w:rsidRPr="005D5C18">
        <w:rPr>
          <w:rFonts w:ascii="微軟正黑體" w:eastAsia="微軟正黑體" w:hAnsi="微軟正黑體" w:cs="?????(P)"/>
          <w:b/>
          <w:bCs/>
          <w:kern w:val="0"/>
          <w:sz w:val="30"/>
          <w:szCs w:val="30"/>
        </w:rPr>
        <w:t>、</w:t>
      </w:r>
      <w:bookmarkStart w:id="7" w:name="_Hlk185944529"/>
      <w:r w:rsidRPr="005D5C18">
        <w:rPr>
          <w:rFonts w:ascii="微軟正黑體" w:eastAsia="微軟正黑體" w:hAnsi="微軟正黑體" w:cs="?????(P)" w:hint="eastAsia"/>
          <w:b/>
          <w:bCs/>
          <w:kern w:val="0"/>
          <w:sz w:val="30"/>
          <w:szCs w:val="30"/>
        </w:rPr>
        <w:t>超高齡社會因應作為</w:t>
      </w:r>
      <w:bookmarkEnd w:id="7"/>
    </w:p>
    <w:p w14:paraId="7FC2FB78" w14:textId="57ECE57D" w:rsidR="00833B49" w:rsidRPr="005D5C18" w:rsidRDefault="00833B49" w:rsidP="000C3ED0">
      <w:pPr>
        <w:pStyle w:val="afa"/>
        <w:widowControl/>
        <w:numPr>
          <w:ilvl w:val="0"/>
          <w:numId w:val="32"/>
        </w:numPr>
        <w:suppressAutoHyphens/>
        <w:overflowPunct w:val="0"/>
        <w:autoSpaceDN w:val="0"/>
        <w:snapToGrid w:val="0"/>
        <w:spacing w:line="310" w:lineRule="exact"/>
        <w:ind w:leftChars="0"/>
        <w:jc w:val="both"/>
        <w:textAlignment w:val="baseline"/>
        <w:rPr>
          <w:rFonts w:ascii="標楷體" w:eastAsia="標楷體" w:hAnsi="標楷體"/>
          <w:bCs/>
          <w:sz w:val="28"/>
          <w:szCs w:val="28"/>
        </w:rPr>
      </w:pPr>
      <w:proofErr w:type="gramStart"/>
      <w:r w:rsidRPr="005D5C18">
        <w:rPr>
          <w:rFonts w:ascii="標楷體" w:eastAsia="標楷體" w:hAnsi="標楷體"/>
          <w:bCs/>
          <w:sz w:val="28"/>
          <w:szCs w:val="28"/>
        </w:rPr>
        <w:t>規劃跨域特色</w:t>
      </w:r>
      <w:proofErr w:type="gramEnd"/>
      <w:r w:rsidRPr="005D5C18">
        <w:rPr>
          <w:rFonts w:ascii="標楷體" w:eastAsia="標楷體" w:hAnsi="標楷體"/>
          <w:bCs/>
          <w:sz w:val="28"/>
          <w:szCs w:val="28"/>
        </w:rPr>
        <w:t>課程並強化長照專業師</w:t>
      </w:r>
      <w:r w:rsidRPr="005D5C18">
        <w:rPr>
          <w:rFonts w:ascii="標楷體" w:eastAsia="標楷體" w:hAnsi="標楷體" w:hint="eastAsia"/>
          <w:bCs/>
          <w:sz w:val="28"/>
          <w:szCs w:val="28"/>
        </w:rPr>
        <w:t>資</w:t>
      </w:r>
    </w:p>
    <w:p w14:paraId="76362B64" w14:textId="460C984E" w:rsidR="00833B49" w:rsidRPr="005D5C18" w:rsidRDefault="008455B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sz w:val="28"/>
          <w:szCs w:val="28"/>
        </w:rPr>
      </w:pPr>
      <w:r w:rsidRPr="005D5C18">
        <w:rPr>
          <w:rFonts w:ascii="標楷體" w:eastAsia="標楷體" w:hAnsi="標楷體" w:hint="eastAsia"/>
          <w:bCs/>
          <w:kern w:val="0"/>
          <w:sz w:val="28"/>
          <w:szCs w:val="28"/>
        </w:rPr>
        <w:t>1.</w:t>
      </w:r>
      <w:r w:rsidR="009E308D" w:rsidRPr="005D5C18">
        <w:rPr>
          <w:rFonts w:ascii="標楷體" w:eastAsia="標楷體" w:hAnsi="標楷體" w:hint="eastAsia"/>
          <w:bCs/>
          <w:kern w:val="0"/>
          <w:sz w:val="28"/>
          <w:szCs w:val="28"/>
        </w:rPr>
        <w:t>樹德家商-</w:t>
      </w:r>
      <w:r w:rsidR="00833B49" w:rsidRPr="005D5C18">
        <w:rPr>
          <w:rFonts w:ascii="標楷體" w:eastAsia="標楷體" w:hAnsi="標楷體" w:hint="eastAsia"/>
          <w:bCs/>
          <w:kern w:val="0"/>
          <w:sz w:val="28"/>
          <w:szCs w:val="28"/>
        </w:rPr>
        <w:t>照顧</w:t>
      </w:r>
      <w:r w:rsidR="00833B49" w:rsidRPr="005D5C18">
        <w:rPr>
          <w:rFonts w:ascii="標楷體" w:eastAsia="標楷體" w:hAnsi="標楷體" w:hint="eastAsia"/>
          <w:bCs/>
          <w:sz w:val="28"/>
          <w:szCs w:val="28"/>
        </w:rPr>
        <w:t>服務科</w:t>
      </w:r>
    </w:p>
    <w:p w14:paraId="172BA4D3" w14:textId="77777777" w:rsidR="00833B49" w:rsidRPr="005D5C18" w:rsidRDefault="00833B49" w:rsidP="000C3ED0">
      <w:pPr>
        <w:widowControl/>
        <w:suppressAutoHyphens/>
        <w:overflowPunct w:val="0"/>
        <w:autoSpaceDN w:val="0"/>
        <w:snapToGrid w:val="0"/>
        <w:spacing w:line="310" w:lineRule="exact"/>
        <w:ind w:left="164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為</w:t>
      </w:r>
      <w:r w:rsidRPr="005D5C18">
        <w:rPr>
          <w:rFonts w:ascii="標楷體" w:eastAsia="標楷體" w:hAnsi="標楷體" w:hint="eastAsia"/>
          <w:bCs/>
          <w:kern w:val="0"/>
          <w:sz w:val="28"/>
          <w:szCs w:val="28"/>
        </w:rPr>
        <w:t>鼓勵</w:t>
      </w:r>
      <w:r w:rsidRPr="005D5C18">
        <w:rPr>
          <w:rFonts w:ascii="標楷體" w:eastAsia="標楷體" w:hAnsi="標楷體" w:hint="eastAsia"/>
          <w:bCs/>
          <w:sz w:val="28"/>
          <w:szCs w:val="28"/>
        </w:rPr>
        <w:t>學生畢業後銜接就業需求，課程規劃除一般科目外，亦有專業課程(包含長期照護概論、失智症照顧實務、長期照顧專業倫理、疾病徵兆認識與簡易處理、高齡常見疾病與用藥安全、長期照顧個案服務、長期照顧法規概要)及實習科目學分(如教具製作與設計、機構照顧實務、銀髮體適能、生活輔具與應用、銀髮族旅遊規劃等)。</w:t>
      </w:r>
    </w:p>
    <w:p w14:paraId="005EF21F" w14:textId="2AF6DDF4" w:rsidR="00833B49" w:rsidRPr="005D5C18" w:rsidRDefault="008455B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2.</w:t>
      </w:r>
      <w:r w:rsidR="00833B49" w:rsidRPr="005D5C18">
        <w:rPr>
          <w:rFonts w:ascii="標楷體" w:eastAsia="標楷體" w:hAnsi="標楷體" w:hint="eastAsia"/>
          <w:bCs/>
          <w:sz w:val="28"/>
          <w:szCs w:val="28"/>
        </w:rPr>
        <w:t>三信家商-照顧服務科</w:t>
      </w:r>
    </w:p>
    <w:p w14:paraId="557B3CF8" w14:textId="77777777" w:rsidR="00833B49" w:rsidRPr="005D5C18" w:rsidRDefault="00833B49" w:rsidP="000C3ED0">
      <w:pPr>
        <w:widowControl/>
        <w:suppressAutoHyphens/>
        <w:overflowPunct w:val="0"/>
        <w:autoSpaceDN w:val="0"/>
        <w:snapToGrid w:val="0"/>
        <w:spacing w:line="310" w:lineRule="exact"/>
        <w:ind w:left="164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除了學習專業照顧技巧之外，同步引進日本銀髮族長照課程，課程規劃有基本照顧實務實習、膳食與營養實務、基本照顧概論、營養學理論、輔具科技與健康照顧、疾病預防與慢性病照顧、銀髮族導遊實務、長期照顧專業倫理、個案管理導論、活動涉及與實習、社區健康營造、人際管理與溝通等，並結合長照機構實習累積實務經驗。</w:t>
      </w:r>
    </w:p>
    <w:p w14:paraId="73DEC84A" w14:textId="725DC08A" w:rsidR="00833B49" w:rsidRPr="005D5C18" w:rsidRDefault="008455B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3.</w:t>
      </w:r>
      <w:r w:rsidR="00833B49" w:rsidRPr="005D5C18">
        <w:rPr>
          <w:rFonts w:ascii="標楷體" w:eastAsia="標楷體" w:hAnsi="標楷體" w:hint="eastAsia"/>
          <w:bCs/>
          <w:sz w:val="28"/>
          <w:szCs w:val="28"/>
        </w:rPr>
        <w:t>立志高中-照顧服務科</w:t>
      </w:r>
    </w:p>
    <w:p w14:paraId="44B6B113" w14:textId="77777777" w:rsidR="00833B49" w:rsidRPr="005D5C18" w:rsidRDefault="00833B49" w:rsidP="000C3ED0">
      <w:pPr>
        <w:widowControl/>
        <w:suppressAutoHyphens/>
        <w:overflowPunct w:val="0"/>
        <w:autoSpaceDN w:val="0"/>
        <w:snapToGrid w:val="0"/>
        <w:spacing w:line="310" w:lineRule="exact"/>
        <w:ind w:left="164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以人力資本二度創發為出發點，希望培育新世代照顧服務人員，投入長期照顧服務產業、</w:t>
      </w:r>
      <w:proofErr w:type="gramStart"/>
      <w:r w:rsidRPr="005D5C18">
        <w:rPr>
          <w:rFonts w:ascii="標楷體" w:eastAsia="標楷體" w:hAnsi="標楷體" w:hint="eastAsia"/>
          <w:bCs/>
          <w:sz w:val="28"/>
          <w:szCs w:val="28"/>
        </w:rPr>
        <w:t>創造青銀發展</w:t>
      </w:r>
      <w:proofErr w:type="gramEnd"/>
      <w:r w:rsidRPr="005D5C18">
        <w:rPr>
          <w:rFonts w:ascii="標楷體" w:eastAsia="標楷體" w:hAnsi="標楷體" w:hint="eastAsia"/>
          <w:bCs/>
          <w:sz w:val="28"/>
          <w:szCs w:val="28"/>
        </w:rPr>
        <w:t>契機，鏈結教育專</w:t>
      </w:r>
      <w:r w:rsidRPr="005D5C18">
        <w:rPr>
          <w:rFonts w:ascii="標楷體" w:eastAsia="標楷體" w:hAnsi="標楷體" w:hint="eastAsia"/>
          <w:bCs/>
          <w:sz w:val="28"/>
          <w:szCs w:val="28"/>
        </w:rPr>
        <w:lastRenderedPageBreak/>
        <w:t>業經營轉化創新及高齡長照產業未來發展趨勢，透過優質且普及的照顧服務，協助高齡人口適應社會生活之能力養成與適性融入高齡社會活絡經濟活動，如此將可增進國家人力資本存量提升國家競爭力並助益國家整體經濟成長。</w:t>
      </w:r>
    </w:p>
    <w:p w14:paraId="2FB3F8D9" w14:textId="0660F22D" w:rsidR="00833B49" w:rsidRPr="005D5C18" w:rsidRDefault="00833B49" w:rsidP="000C3ED0">
      <w:pPr>
        <w:pStyle w:val="afa"/>
        <w:widowControl/>
        <w:numPr>
          <w:ilvl w:val="0"/>
          <w:numId w:val="32"/>
        </w:numPr>
        <w:suppressAutoHyphens/>
        <w:overflowPunct w:val="0"/>
        <w:autoSpaceDN w:val="0"/>
        <w:snapToGrid w:val="0"/>
        <w:spacing w:line="310" w:lineRule="exact"/>
        <w:ind w:leftChars="0"/>
        <w:jc w:val="both"/>
        <w:textAlignment w:val="baseline"/>
        <w:rPr>
          <w:rFonts w:ascii="標楷體" w:eastAsia="標楷體" w:hAnsi="標楷體"/>
          <w:bCs/>
          <w:sz w:val="28"/>
          <w:szCs w:val="28"/>
        </w:rPr>
      </w:pPr>
      <w:r w:rsidRPr="005D5C18">
        <w:rPr>
          <w:rFonts w:ascii="標楷體" w:eastAsia="標楷體" w:hAnsi="標楷體"/>
          <w:bCs/>
          <w:sz w:val="28"/>
          <w:szCs w:val="28"/>
        </w:rPr>
        <w:t>鼓勵發展長照相關科別與課程</w:t>
      </w:r>
    </w:p>
    <w:p w14:paraId="265E7998" w14:textId="6D9142A2" w:rsidR="00833B49" w:rsidRPr="005D5C18" w:rsidRDefault="008455B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1.</w:t>
      </w:r>
      <w:r w:rsidR="00833B49" w:rsidRPr="005D5C18">
        <w:rPr>
          <w:rFonts w:ascii="標楷體" w:eastAsia="標楷體" w:hAnsi="標楷體" w:hint="eastAsia"/>
          <w:bCs/>
          <w:sz w:val="28"/>
          <w:szCs w:val="28"/>
        </w:rPr>
        <w:t>高中職設立照顧服務科</w:t>
      </w:r>
    </w:p>
    <w:p w14:paraId="116B911E" w14:textId="77777777" w:rsidR="00833B49" w:rsidRPr="005D5C18" w:rsidRDefault="00833B49" w:rsidP="000C3ED0">
      <w:pPr>
        <w:widowControl/>
        <w:suppressAutoHyphens/>
        <w:overflowPunct w:val="0"/>
        <w:autoSpaceDN w:val="0"/>
        <w:snapToGrid w:val="0"/>
        <w:spacing w:line="310" w:lineRule="exact"/>
        <w:ind w:left="164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本市106學年度開始試辦照顧服務科，110學年度、111學年度有樹德家商及三信家商等2校開設，其就讀該科系</w:t>
      </w:r>
      <w:proofErr w:type="gramStart"/>
      <w:r w:rsidRPr="005D5C18">
        <w:rPr>
          <w:rFonts w:ascii="標楷體" w:eastAsia="標楷體" w:hAnsi="標楷體" w:hint="eastAsia"/>
          <w:bCs/>
          <w:sz w:val="28"/>
          <w:szCs w:val="28"/>
        </w:rPr>
        <w:t>學生亦納為</w:t>
      </w:r>
      <w:proofErr w:type="gramEnd"/>
      <w:r w:rsidRPr="005D5C18">
        <w:rPr>
          <w:rFonts w:ascii="標楷體" w:eastAsia="標楷體" w:hAnsi="標楷體" w:hint="eastAsia"/>
          <w:bCs/>
          <w:sz w:val="28"/>
          <w:szCs w:val="28"/>
        </w:rPr>
        <w:t>「教育部國民及學前教育署補助高級中等學校產業特殊需求類科要點」補助對象，予以補助學費及雜費。112-113學年度計有樹德家商、三信家商、立志高中等3校開設長照相關科別或課程。</w:t>
      </w:r>
    </w:p>
    <w:p w14:paraId="66AAD7A8" w14:textId="61BD4AEA" w:rsidR="00833B49" w:rsidRPr="005D5C18" w:rsidRDefault="008455B3" w:rsidP="000C3ED0">
      <w:pPr>
        <w:widowControl/>
        <w:suppressAutoHyphens/>
        <w:overflowPunct w:val="0"/>
        <w:autoSpaceDN w:val="0"/>
        <w:snapToGrid w:val="0"/>
        <w:spacing w:line="310" w:lineRule="exact"/>
        <w:ind w:left="1645" w:hanging="28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2.</w:t>
      </w:r>
      <w:r w:rsidR="00833B49" w:rsidRPr="005D5C18">
        <w:rPr>
          <w:rFonts w:ascii="標楷體" w:eastAsia="標楷體" w:hAnsi="標楷體" w:hint="eastAsia"/>
          <w:bCs/>
          <w:sz w:val="28"/>
          <w:szCs w:val="28"/>
        </w:rPr>
        <w:t>開設國中技藝教育課程</w:t>
      </w:r>
    </w:p>
    <w:p w14:paraId="432024DE" w14:textId="77777777" w:rsidR="00833B49" w:rsidRPr="005D5C18" w:rsidRDefault="00833B49" w:rsidP="000C3ED0">
      <w:pPr>
        <w:widowControl/>
        <w:suppressAutoHyphens/>
        <w:overflowPunct w:val="0"/>
        <w:autoSpaceDN w:val="0"/>
        <w:snapToGrid w:val="0"/>
        <w:spacing w:line="310" w:lineRule="exact"/>
        <w:ind w:left="1644"/>
        <w:jc w:val="both"/>
        <w:textAlignment w:val="baseline"/>
        <w:rPr>
          <w:rFonts w:ascii="標楷體" w:eastAsia="標楷體" w:hAnsi="標楷體"/>
          <w:bCs/>
          <w:sz w:val="28"/>
          <w:szCs w:val="28"/>
        </w:rPr>
      </w:pPr>
      <w:r w:rsidRPr="005D5C18">
        <w:rPr>
          <w:rFonts w:ascii="標楷體" w:eastAsia="標楷體" w:hAnsi="標楷體" w:hint="eastAsia"/>
          <w:bCs/>
          <w:sz w:val="28"/>
          <w:szCs w:val="28"/>
        </w:rPr>
        <w:t>本市國中技藝教育課程配合中央政策，辦理</w:t>
      </w:r>
      <w:proofErr w:type="gramStart"/>
      <w:r w:rsidRPr="005D5C18">
        <w:rPr>
          <w:rFonts w:ascii="標楷體" w:eastAsia="標楷體" w:hAnsi="標楷體" w:hint="eastAsia"/>
          <w:bCs/>
          <w:sz w:val="28"/>
          <w:szCs w:val="28"/>
        </w:rPr>
        <w:t>醫護職群</w:t>
      </w:r>
      <w:proofErr w:type="gramEnd"/>
      <w:r w:rsidRPr="005D5C18">
        <w:rPr>
          <w:rFonts w:ascii="標楷體" w:eastAsia="標楷體" w:hAnsi="標楷體" w:hint="eastAsia"/>
          <w:bCs/>
          <w:sz w:val="28"/>
          <w:szCs w:val="28"/>
        </w:rPr>
        <w:t>，113學年度第1學期樹德家商開設4班，計135人；三信家商開設2班，計61人；育英護專開設1班，計34人；樹人</w:t>
      </w:r>
      <w:proofErr w:type="gramStart"/>
      <w:r w:rsidRPr="005D5C18">
        <w:rPr>
          <w:rFonts w:ascii="標楷體" w:eastAsia="標楷體" w:hAnsi="標楷體" w:hint="eastAsia"/>
          <w:bCs/>
          <w:sz w:val="28"/>
          <w:szCs w:val="28"/>
        </w:rPr>
        <w:t>醫</w:t>
      </w:r>
      <w:proofErr w:type="gramEnd"/>
      <w:r w:rsidRPr="005D5C18">
        <w:rPr>
          <w:rFonts w:ascii="標楷體" w:eastAsia="標楷體" w:hAnsi="標楷體" w:hint="eastAsia"/>
          <w:bCs/>
          <w:sz w:val="28"/>
          <w:szCs w:val="28"/>
        </w:rPr>
        <w:t>專開設2班，計69人，共計9班、299人選習。</w:t>
      </w:r>
    </w:p>
    <w:p w14:paraId="43333483" w14:textId="4BAEA79C" w:rsidR="00833B49" w:rsidRPr="005D5C18" w:rsidRDefault="00833B49" w:rsidP="00B71335">
      <w:pPr>
        <w:pStyle w:val="afa"/>
        <w:widowControl/>
        <w:numPr>
          <w:ilvl w:val="0"/>
          <w:numId w:val="32"/>
        </w:numPr>
        <w:suppressAutoHyphens/>
        <w:overflowPunct w:val="0"/>
        <w:autoSpaceDN w:val="0"/>
        <w:snapToGrid w:val="0"/>
        <w:spacing w:line="320" w:lineRule="exact"/>
        <w:ind w:leftChars="0"/>
        <w:jc w:val="both"/>
        <w:textAlignment w:val="baseline"/>
        <w:rPr>
          <w:rFonts w:ascii="標楷體" w:eastAsia="標楷體" w:hAnsi="標楷體"/>
          <w:bCs/>
          <w:sz w:val="28"/>
          <w:szCs w:val="28"/>
        </w:rPr>
      </w:pPr>
      <w:r w:rsidRPr="005D5C18">
        <w:rPr>
          <w:rFonts w:ascii="標楷體" w:eastAsia="標楷體" w:hAnsi="標楷體" w:hint="eastAsia"/>
          <w:bCs/>
          <w:sz w:val="28"/>
          <w:szCs w:val="28"/>
        </w:rPr>
        <w:t>持續深化學校對於閒置空間的活化觀念</w:t>
      </w:r>
    </w:p>
    <w:p w14:paraId="1E725398" w14:textId="181D7F20" w:rsidR="00833B49" w:rsidRPr="005D5C18" w:rsidRDefault="008455B3" w:rsidP="00B71335">
      <w:pPr>
        <w:widowControl/>
        <w:suppressAutoHyphens/>
        <w:overflowPunct w:val="0"/>
        <w:autoSpaceDN w:val="0"/>
        <w:snapToGrid w:val="0"/>
        <w:spacing w:line="310" w:lineRule="exact"/>
        <w:ind w:leftChars="590" w:left="1696" w:hangingChars="100" w:hanging="280"/>
        <w:jc w:val="both"/>
        <w:textAlignment w:val="baseline"/>
        <w:rPr>
          <w:rFonts w:ascii="標楷體" w:eastAsia="標楷體" w:hAnsi="標楷體"/>
          <w:bCs/>
          <w:sz w:val="28"/>
          <w:szCs w:val="28"/>
        </w:rPr>
      </w:pPr>
      <w:r w:rsidRPr="005D5C18">
        <w:rPr>
          <w:rFonts w:ascii="標楷體" w:eastAsia="標楷體" w:hAnsi="標楷體" w:hint="eastAsia"/>
          <w:bCs/>
          <w:sz w:val="28"/>
          <w:szCs w:val="28"/>
        </w:rPr>
        <w:t>1.</w:t>
      </w:r>
      <w:r w:rsidR="00833B49" w:rsidRPr="005D5C18">
        <w:rPr>
          <w:rFonts w:ascii="標楷體" w:eastAsia="標楷體" w:hAnsi="標楷體" w:hint="eastAsia"/>
          <w:bCs/>
          <w:sz w:val="28"/>
          <w:szCs w:val="28"/>
        </w:rPr>
        <w:t>配合政府長照2.0政策及「高雄市立高級中等以下學校校園閒置空間活化實施要點」之銀髮照護活化用途，</w:t>
      </w:r>
      <w:r w:rsidR="00896624" w:rsidRPr="005D5C18">
        <w:rPr>
          <w:rFonts w:ascii="標楷體" w:eastAsia="標楷體" w:hAnsi="標楷體" w:hint="eastAsia"/>
          <w:bCs/>
          <w:sz w:val="28"/>
          <w:szCs w:val="28"/>
        </w:rPr>
        <w:t>教育</w:t>
      </w:r>
      <w:r w:rsidR="00833B49" w:rsidRPr="005D5C18">
        <w:rPr>
          <w:rFonts w:ascii="標楷體" w:eastAsia="標楷體" w:hAnsi="標楷體" w:hint="eastAsia"/>
          <w:bCs/>
          <w:sz w:val="28"/>
          <w:szCs w:val="28"/>
        </w:rPr>
        <w:t>局已於106年2月22日</w:t>
      </w:r>
      <w:proofErr w:type="gramStart"/>
      <w:r w:rsidR="00833B49" w:rsidRPr="005D5C18">
        <w:rPr>
          <w:rFonts w:ascii="標楷體" w:eastAsia="標楷體" w:hAnsi="標楷體" w:hint="eastAsia"/>
          <w:bCs/>
          <w:sz w:val="28"/>
          <w:szCs w:val="28"/>
        </w:rPr>
        <w:t>函頒「</w:t>
      </w:r>
      <w:proofErr w:type="gramEnd"/>
      <w:r w:rsidR="00833B49" w:rsidRPr="005D5C18">
        <w:rPr>
          <w:rFonts w:ascii="標楷體" w:eastAsia="標楷體" w:hAnsi="標楷體" w:hint="eastAsia"/>
          <w:bCs/>
          <w:sz w:val="28"/>
          <w:szCs w:val="28"/>
        </w:rPr>
        <w:t>高雄市立高級中等以下學校校園閒置空間活化獎勵方案」，並於各級校長會議中，公開表揚配合國家政策釋出空間之學校，積極鼓勵閒置空間釋出活化。</w:t>
      </w:r>
    </w:p>
    <w:p w14:paraId="22FDA512" w14:textId="35E96369" w:rsidR="00833B49" w:rsidRPr="005D5C18" w:rsidRDefault="008455B3" w:rsidP="00B71335">
      <w:pPr>
        <w:widowControl/>
        <w:suppressAutoHyphens/>
        <w:overflowPunct w:val="0"/>
        <w:autoSpaceDN w:val="0"/>
        <w:snapToGrid w:val="0"/>
        <w:spacing w:line="310" w:lineRule="exact"/>
        <w:ind w:leftChars="590" w:left="1696" w:hangingChars="100" w:hanging="280"/>
        <w:jc w:val="both"/>
        <w:textAlignment w:val="baseline"/>
        <w:rPr>
          <w:rFonts w:ascii="標楷體" w:eastAsia="標楷體" w:hAnsi="標楷體"/>
          <w:bCs/>
          <w:sz w:val="28"/>
          <w:szCs w:val="28"/>
        </w:rPr>
      </w:pPr>
      <w:r w:rsidRPr="005D5C18">
        <w:rPr>
          <w:rFonts w:ascii="標楷體" w:eastAsia="標楷體" w:hAnsi="標楷體" w:hint="eastAsia"/>
          <w:bCs/>
          <w:sz w:val="28"/>
          <w:szCs w:val="28"/>
        </w:rPr>
        <w:t>2.</w:t>
      </w:r>
      <w:r w:rsidR="00833B49" w:rsidRPr="005D5C18">
        <w:rPr>
          <w:rFonts w:ascii="標楷體" w:eastAsia="標楷體" w:hAnsi="標楷體" w:hint="eastAsia"/>
          <w:bCs/>
          <w:sz w:val="28"/>
          <w:szCs w:val="28"/>
        </w:rPr>
        <w:t>未來將持續規劃辦理校園活化閒置空間研習課程，邀請活化校園卓越之學校案例分享，例如將大同國小大同樓活化為大同福樂學堂、</w:t>
      </w:r>
      <w:proofErr w:type="gramStart"/>
      <w:r w:rsidR="00833B49" w:rsidRPr="005D5C18">
        <w:rPr>
          <w:rFonts w:ascii="標楷體" w:eastAsia="標楷體" w:hAnsi="標楷體" w:hint="eastAsia"/>
          <w:bCs/>
          <w:sz w:val="28"/>
          <w:szCs w:val="28"/>
        </w:rPr>
        <w:t>鼓岩國小</w:t>
      </w:r>
      <w:proofErr w:type="gramEnd"/>
      <w:r w:rsidR="00833B49" w:rsidRPr="005D5C18">
        <w:rPr>
          <w:rFonts w:ascii="標楷體" w:eastAsia="標楷體" w:hAnsi="標楷體" w:hint="eastAsia"/>
          <w:bCs/>
          <w:sz w:val="28"/>
          <w:szCs w:val="28"/>
        </w:rPr>
        <w:t>廚房活化為鼓山日照中心、建國國小閒置校舍空間活化為大同建國社區</w:t>
      </w:r>
      <w:r w:rsidR="00833B49" w:rsidRPr="005D5C18">
        <w:rPr>
          <w:rFonts w:ascii="標楷體" w:eastAsia="標楷體" w:hAnsi="標楷體"/>
          <w:bCs/>
          <w:sz w:val="28"/>
          <w:szCs w:val="28"/>
        </w:rPr>
        <w:t>(日間照護)長照機構及興仁國中閒置校舍空間活化為</w:t>
      </w:r>
      <w:proofErr w:type="gramStart"/>
      <w:r w:rsidR="00833B49" w:rsidRPr="005D5C18">
        <w:rPr>
          <w:rFonts w:ascii="標楷體" w:eastAsia="標楷體" w:hAnsi="標楷體"/>
          <w:bCs/>
          <w:sz w:val="28"/>
          <w:szCs w:val="28"/>
        </w:rPr>
        <w:t>前鎮亞望沙龍</w:t>
      </w:r>
      <w:proofErr w:type="gramEnd"/>
      <w:r w:rsidR="00833B49" w:rsidRPr="005D5C18">
        <w:rPr>
          <w:rFonts w:ascii="標楷體" w:eastAsia="標楷體" w:hAnsi="標楷體"/>
          <w:bCs/>
          <w:sz w:val="28"/>
          <w:szCs w:val="28"/>
        </w:rPr>
        <w:t>日間照護中心等案例作為學習標竿，並繪製空間活化模組，讓各校能夠實際了解校園閒置空間釋出為日照機構的運作模式及成效，增進市有資產利用。</w:t>
      </w:r>
    </w:p>
    <w:p w14:paraId="77B25583" w14:textId="59CFBAAB" w:rsidR="00833B49" w:rsidRPr="005D5C18" w:rsidRDefault="00833B49" w:rsidP="000C3ED0">
      <w:pPr>
        <w:pStyle w:val="afa"/>
        <w:widowControl/>
        <w:numPr>
          <w:ilvl w:val="0"/>
          <w:numId w:val="32"/>
        </w:numPr>
        <w:suppressAutoHyphens/>
        <w:overflowPunct w:val="0"/>
        <w:autoSpaceDN w:val="0"/>
        <w:snapToGrid w:val="0"/>
        <w:spacing w:line="300" w:lineRule="exact"/>
        <w:ind w:leftChars="0"/>
        <w:jc w:val="both"/>
        <w:textAlignment w:val="baseline"/>
        <w:rPr>
          <w:rFonts w:ascii="標楷體" w:eastAsia="標楷體" w:hAnsi="標楷體"/>
          <w:bCs/>
          <w:sz w:val="28"/>
          <w:szCs w:val="28"/>
        </w:rPr>
      </w:pPr>
      <w:proofErr w:type="gramStart"/>
      <w:r w:rsidRPr="005D5C18">
        <w:rPr>
          <w:rFonts w:ascii="標楷體" w:eastAsia="標楷體" w:hAnsi="標楷體" w:hint="eastAsia"/>
          <w:bCs/>
          <w:sz w:val="28"/>
          <w:szCs w:val="28"/>
        </w:rPr>
        <w:t>推動樂齡學習</w:t>
      </w:r>
      <w:proofErr w:type="gramEnd"/>
      <w:r w:rsidRPr="005D5C18">
        <w:rPr>
          <w:rFonts w:ascii="標楷體" w:eastAsia="標楷體" w:hAnsi="標楷體" w:hint="eastAsia"/>
          <w:bCs/>
          <w:sz w:val="28"/>
          <w:szCs w:val="28"/>
        </w:rPr>
        <w:t>，以達健康成功老化</w:t>
      </w:r>
    </w:p>
    <w:p w14:paraId="2510D820" w14:textId="0F8788B7" w:rsidR="00DE1FCF" w:rsidRPr="005D5C18" w:rsidRDefault="00833B49" w:rsidP="000C3ED0">
      <w:pPr>
        <w:widowControl/>
        <w:suppressAutoHyphens/>
        <w:overflowPunct w:val="0"/>
        <w:autoSpaceDN w:val="0"/>
        <w:snapToGrid w:val="0"/>
        <w:spacing w:line="300" w:lineRule="exact"/>
        <w:ind w:leftChars="550" w:left="1320"/>
        <w:jc w:val="both"/>
        <w:textAlignment w:val="baseline"/>
        <w:rPr>
          <w:rFonts w:ascii="微軟正黑體" w:eastAsia="微軟正黑體" w:hAnsi="微軟正黑體" w:cs="?????(P)"/>
          <w:b/>
          <w:bCs/>
          <w:kern w:val="0"/>
          <w:sz w:val="30"/>
          <w:szCs w:val="30"/>
        </w:rPr>
      </w:pPr>
      <w:r w:rsidRPr="005D5C18">
        <w:rPr>
          <w:rFonts w:ascii="標楷體" w:eastAsia="標楷體" w:hAnsi="標楷體" w:hint="eastAsia"/>
          <w:bCs/>
          <w:sz w:val="28"/>
          <w:szCs w:val="28"/>
        </w:rPr>
        <w:t>配合長照2.0政策，本市</w:t>
      </w:r>
      <w:proofErr w:type="gramStart"/>
      <w:r w:rsidRPr="005D5C18">
        <w:rPr>
          <w:rFonts w:ascii="標楷體" w:eastAsia="標楷體" w:hAnsi="標楷體" w:hint="eastAsia"/>
          <w:bCs/>
          <w:sz w:val="28"/>
          <w:szCs w:val="28"/>
        </w:rPr>
        <w:t>各樂齡學習</w:t>
      </w:r>
      <w:proofErr w:type="gramEnd"/>
      <w:r w:rsidRPr="005D5C18">
        <w:rPr>
          <w:rFonts w:ascii="標楷體" w:eastAsia="標楷體" w:hAnsi="標楷體" w:hint="eastAsia"/>
          <w:bCs/>
          <w:sz w:val="28"/>
          <w:szCs w:val="28"/>
        </w:rPr>
        <w:t>中心除維持拓展之學習據點，增進高齡長者學習之便利外，更</w:t>
      </w:r>
      <w:proofErr w:type="gramStart"/>
      <w:r w:rsidRPr="005D5C18">
        <w:rPr>
          <w:rFonts w:ascii="標楷體" w:eastAsia="標楷體" w:hAnsi="標楷體" w:hint="eastAsia"/>
          <w:bCs/>
          <w:sz w:val="28"/>
          <w:szCs w:val="28"/>
        </w:rPr>
        <w:t>邀請樂齡學員</w:t>
      </w:r>
      <w:proofErr w:type="gramEnd"/>
      <w:r w:rsidRPr="005D5C18">
        <w:rPr>
          <w:rFonts w:ascii="標楷體" w:eastAsia="標楷體" w:hAnsi="標楷體" w:hint="eastAsia"/>
          <w:bCs/>
          <w:sz w:val="28"/>
          <w:szCs w:val="28"/>
        </w:rPr>
        <w:t>及講師分享學習心得拍攝課程影片，並上傳至YouTube「高市</w:t>
      </w:r>
      <w:proofErr w:type="gramStart"/>
      <w:r w:rsidRPr="005D5C18">
        <w:rPr>
          <w:rFonts w:ascii="標楷體" w:eastAsia="標楷體" w:hAnsi="標楷體" w:hint="eastAsia"/>
          <w:bCs/>
          <w:sz w:val="28"/>
          <w:szCs w:val="28"/>
        </w:rPr>
        <w:t>樂齡-耆</w:t>
      </w:r>
      <w:proofErr w:type="gramEnd"/>
      <w:r w:rsidRPr="005D5C18">
        <w:rPr>
          <w:rFonts w:ascii="標楷體" w:eastAsia="標楷體" w:hAnsi="標楷體" w:hint="eastAsia"/>
          <w:bCs/>
          <w:sz w:val="28"/>
          <w:szCs w:val="28"/>
        </w:rPr>
        <w:t>妙頻道」，讓民眾感受到學員終身學習的熱情與活力，期能吸引更多市民共同參與，目前計有55部影片，觀看次數達11萬3</w:t>
      </w:r>
      <w:r w:rsidRPr="005D5C18">
        <w:rPr>
          <w:rFonts w:ascii="標楷體" w:eastAsia="標楷體" w:hAnsi="標楷體"/>
          <w:bCs/>
          <w:sz w:val="28"/>
          <w:szCs w:val="28"/>
        </w:rPr>
        <w:t>,</w:t>
      </w:r>
      <w:r w:rsidRPr="005D5C18">
        <w:rPr>
          <w:rFonts w:ascii="標楷體" w:eastAsia="標楷體" w:hAnsi="標楷體" w:hint="eastAsia"/>
          <w:bCs/>
          <w:sz w:val="28"/>
          <w:szCs w:val="28"/>
        </w:rPr>
        <w:t>704人次。</w:t>
      </w:r>
    </w:p>
    <w:sectPr w:rsidR="00DE1FCF" w:rsidRPr="005D5C18" w:rsidSect="000C3ED0">
      <w:footerReference w:type="default" r:id="rId8"/>
      <w:pgSz w:w="11906" w:h="16838"/>
      <w:pgMar w:top="1418" w:right="1418" w:bottom="1418" w:left="1418" w:header="851" w:footer="510"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B3E4B" w14:textId="77777777" w:rsidR="005205DE" w:rsidRDefault="005205DE" w:rsidP="00C70B21">
      <w:r>
        <w:separator/>
      </w:r>
    </w:p>
  </w:endnote>
  <w:endnote w:type="continuationSeparator" w:id="0">
    <w:p w14:paraId="1CDDD3D7" w14:textId="77777777" w:rsidR="005205DE" w:rsidRDefault="005205DE" w:rsidP="00C7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華康楷書體W5">
    <w:charset w:val="88"/>
    <w:family w:val="script"/>
    <w:pitch w:val="fixed"/>
    <w:sig w:usb0="80000001" w:usb1="28091800" w:usb2="00000016" w:usb3="00000000" w:csb0="00100000" w:csb1="00000000"/>
  </w:font>
  <w:font w:name="sөũ">
    <w:altName w:val="Cambria"/>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華康中黑體(P)">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82337"/>
      <w:docPartObj>
        <w:docPartGallery w:val="Page Numbers (Bottom of Page)"/>
        <w:docPartUnique/>
      </w:docPartObj>
    </w:sdtPr>
    <w:sdtContent>
      <w:p w14:paraId="2DE8073D" w14:textId="6C9293BD" w:rsidR="00DD2D5E" w:rsidRDefault="00DD2D5E" w:rsidP="00367194">
        <w:pPr>
          <w:pStyle w:val="a9"/>
          <w:ind w:left="1840" w:hanging="1120"/>
          <w:jc w:val="center"/>
        </w:pPr>
        <w:r>
          <w:fldChar w:fldCharType="begin"/>
        </w:r>
        <w:r>
          <w:instrText>PAGE   \* MERGEFORMAT</w:instrText>
        </w:r>
        <w:r>
          <w:fldChar w:fldCharType="separate"/>
        </w:r>
        <w:r w:rsidR="00C537F8" w:rsidRPr="00C537F8">
          <w:rPr>
            <w:noProof/>
            <w:lang w:val="zh-TW"/>
          </w:rPr>
          <w:t>17</w:t>
        </w:r>
        <w:r>
          <w:fldChar w:fldCharType="end"/>
        </w:r>
      </w:p>
    </w:sdtContent>
  </w:sdt>
  <w:p w14:paraId="3C98F209" w14:textId="77777777" w:rsidR="00DD2D5E" w:rsidRDefault="00DD2D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B2C0" w14:textId="77777777" w:rsidR="005205DE" w:rsidRDefault="005205DE" w:rsidP="00C70B21">
      <w:r>
        <w:separator/>
      </w:r>
    </w:p>
  </w:footnote>
  <w:footnote w:type="continuationSeparator" w:id="0">
    <w:p w14:paraId="5F0150AC" w14:textId="77777777" w:rsidR="005205DE" w:rsidRDefault="005205DE" w:rsidP="00C7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8A7"/>
    <w:multiLevelType w:val="hybridMultilevel"/>
    <w:tmpl w:val="3056C978"/>
    <w:lvl w:ilvl="0" w:tplc="FFFFFFFF">
      <w:start w:val="1"/>
      <w:numFmt w:val="decimal"/>
      <w:lvlText w:val="（%1）"/>
      <w:lvlJc w:val="left"/>
      <w:pPr>
        <w:ind w:left="2607"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1" w15:restartNumberingAfterBreak="0">
    <w:nsid w:val="04074166"/>
    <w:multiLevelType w:val="hybridMultilevel"/>
    <w:tmpl w:val="14648A6C"/>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 w15:restartNumberingAfterBreak="0">
    <w:nsid w:val="0958303F"/>
    <w:multiLevelType w:val="hybridMultilevel"/>
    <w:tmpl w:val="3056C978"/>
    <w:lvl w:ilvl="0" w:tplc="FFFFFFFF">
      <w:start w:val="1"/>
      <w:numFmt w:val="decimal"/>
      <w:lvlText w:val="（%1）"/>
      <w:lvlJc w:val="left"/>
      <w:pPr>
        <w:ind w:left="2607"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3" w15:restartNumberingAfterBreak="0">
    <w:nsid w:val="0C8F7344"/>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4" w15:restartNumberingAfterBreak="0">
    <w:nsid w:val="12877A5A"/>
    <w:multiLevelType w:val="hybridMultilevel"/>
    <w:tmpl w:val="14648A6C"/>
    <w:lvl w:ilvl="0" w:tplc="F2E27624">
      <w:start w:val="1"/>
      <w:numFmt w:val="decimal"/>
      <w:lvlText w:val="（%1）"/>
      <w:lvlJc w:val="left"/>
      <w:pPr>
        <w:ind w:left="2182" w:hanging="480"/>
      </w:pPr>
      <w:rPr>
        <w:rFonts w:hint="eastAsia"/>
        <w:color w:val="auto"/>
      </w:rPr>
    </w:lvl>
    <w:lvl w:ilvl="1" w:tplc="04090019">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5" w15:restartNumberingAfterBreak="0">
    <w:nsid w:val="15865C0D"/>
    <w:multiLevelType w:val="hybridMultilevel"/>
    <w:tmpl w:val="3056C978"/>
    <w:lvl w:ilvl="0" w:tplc="FFFFFFFF">
      <w:start w:val="1"/>
      <w:numFmt w:val="decimal"/>
      <w:lvlText w:val="（%1）"/>
      <w:lvlJc w:val="left"/>
      <w:pPr>
        <w:ind w:left="2607"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6" w15:restartNumberingAfterBreak="0">
    <w:nsid w:val="1EE873B2"/>
    <w:multiLevelType w:val="hybridMultilevel"/>
    <w:tmpl w:val="8A3A5264"/>
    <w:lvl w:ilvl="0" w:tplc="DC728C7C">
      <w:start w:val="1"/>
      <w:numFmt w:val="decimal"/>
      <w:lvlText w:val="%1."/>
      <w:lvlJc w:val="left"/>
      <w:pPr>
        <w:ind w:left="1721" w:hanging="360"/>
      </w:pPr>
      <w:rPr>
        <w:rFonts w:hint="default"/>
      </w:rPr>
    </w:lvl>
    <w:lvl w:ilvl="1" w:tplc="43207EA6">
      <w:start w:val="1"/>
      <w:numFmt w:val="decimal"/>
      <w:lvlText w:val="（%2）"/>
      <w:lvlJc w:val="left"/>
      <w:pPr>
        <w:ind w:left="2561" w:hanging="720"/>
      </w:pPr>
      <w:rPr>
        <w:rFonts w:hint="default"/>
      </w:r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7" w15:restartNumberingAfterBreak="0">
    <w:nsid w:val="24726CDA"/>
    <w:multiLevelType w:val="hybridMultilevel"/>
    <w:tmpl w:val="C0006C62"/>
    <w:lvl w:ilvl="0" w:tplc="8CB6AF68">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8" w15:restartNumberingAfterBreak="0">
    <w:nsid w:val="289F0D8C"/>
    <w:multiLevelType w:val="hybridMultilevel"/>
    <w:tmpl w:val="8A1CDB68"/>
    <w:lvl w:ilvl="0" w:tplc="029EDB46">
      <w:start w:val="1"/>
      <w:numFmt w:val="decimal"/>
      <w:lvlText w:val="（%1）"/>
      <w:lvlJc w:val="left"/>
      <w:pPr>
        <w:ind w:left="2251"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9" w15:restartNumberingAfterBreak="0">
    <w:nsid w:val="2CA56641"/>
    <w:multiLevelType w:val="hybridMultilevel"/>
    <w:tmpl w:val="8A1CDB68"/>
    <w:lvl w:ilvl="0" w:tplc="029EDB46">
      <w:start w:val="1"/>
      <w:numFmt w:val="decimal"/>
      <w:lvlText w:val="（%1）"/>
      <w:lvlJc w:val="left"/>
      <w:pPr>
        <w:ind w:left="2251"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10" w15:restartNumberingAfterBreak="0">
    <w:nsid w:val="2D7E076F"/>
    <w:multiLevelType w:val="hybridMultilevel"/>
    <w:tmpl w:val="DF7A03F0"/>
    <w:lvl w:ilvl="0" w:tplc="1340C336">
      <w:start w:val="3"/>
      <w:numFmt w:val="decimal"/>
      <w:lvlText w:val="(%1)"/>
      <w:lvlJc w:val="left"/>
      <w:pPr>
        <w:ind w:left="18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D4013B"/>
    <w:multiLevelType w:val="hybridMultilevel"/>
    <w:tmpl w:val="8A1CDB68"/>
    <w:lvl w:ilvl="0" w:tplc="029EDB46">
      <w:start w:val="1"/>
      <w:numFmt w:val="decimal"/>
      <w:lvlText w:val="（%1）"/>
      <w:lvlJc w:val="left"/>
      <w:pPr>
        <w:ind w:left="2251"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12" w15:restartNumberingAfterBreak="0">
    <w:nsid w:val="34002318"/>
    <w:multiLevelType w:val="hybridMultilevel"/>
    <w:tmpl w:val="359A9FB0"/>
    <w:lvl w:ilvl="0" w:tplc="CB6A3A9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B6008C8"/>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14" w15:restartNumberingAfterBreak="0">
    <w:nsid w:val="3BFB5860"/>
    <w:multiLevelType w:val="hybridMultilevel"/>
    <w:tmpl w:val="6BB8052E"/>
    <w:lvl w:ilvl="0" w:tplc="1DF2390C">
      <w:start w:val="1"/>
      <w:numFmt w:val="decimal"/>
      <w:lvlText w:val="(%1)"/>
      <w:lvlJc w:val="left"/>
      <w:pPr>
        <w:ind w:left="1841" w:hanging="480"/>
      </w:pPr>
      <w:rPr>
        <w:rFonts w:hint="eastAsia"/>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5" w15:restartNumberingAfterBreak="0">
    <w:nsid w:val="3EE75BBC"/>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16" w15:restartNumberingAfterBreak="0">
    <w:nsid w:val="486C2008"/>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17" w15:restartNumberingAfterBreak="0">
    <w:nsid w:val="4E98746F"/>
    <w:multiLevelType w:val="hybridMultilevel"/>
    <w:tmpl w:val="7CE8767C"/>
    <w:lvl w:ilvl="0" w:tplc="E01E8D66">
      <w:start w:val="1"/>
      <w:numFmt w:val="decimal"/>
      <w:lvlText w:val="（%1）"/>
      <w:lvlJc w:val="left"/>
      <w:pPr>
        <w:ind w:left="5159" w:hanging="480"/>
      </w:pPr>
      <w:rPr>
        <w:rFonts w:hint="eastAsia"/>
        <w:color w:val="auto"/>
      </w:rPr>
    </w:lvl>
    <w:lvl w:ilvl="1" w:tplc="FFFFFFFF">
      <w:start w:val="1"/>
      <w:numFmt w:val="ideographTraditional"/>
      <w:lvlText w:val="%2、"/>
      <w:lvlJc w:val="left"/>
      <w:pPr>
        <w:ind w:left="2804" w:hanging="480"/>
      </w:pPr>
    </w:lvl>
    <w:lvl w:ilvl="2" w:tplc="FFFFFFFF" w:tentative="1">
      <w:start w:val="1"/>
      <w:numFmt w:val="lowerRoman"/>
      <w:lvlText w:val="%3."/>
      <w:lvlJc w:val="right"/>
      <w:pPr>
        <w:ind w:left="3284" w:hanging="480"/>
      </w:pPr>
    </w:lvl>
    <w:lvl w:ilvl="3" w:tplc="FFFFFFFF" w:tentative="1">
      <w:start w:val="1"/>
      <w:numFmt w:val="decimal"/>
      <w:lvlText w:val="%4."/>
      <w:lvlJc w:val="left"/>
      <w:pPr>
        <w:ind w:left="3764" w:hanging="480"/>
      </w:pPr>
    </w:lvl>
    <w:lvl w:ilvl="4" w:tplc="FFFFFFFF" w:tentative="1">
      <w:start w:val="1"/>
      <w:numFmt w:val="ideographTraditional"/>
      <w:lvlText w:val="%5、"/>
      <w:lvlJc w:val="left"/>
      <w:pPr>
        <w:ind w:left="4244" w:hanging="480"/>
      </w:pPr>
    </w:lvl>
    <w:lvl w:ilvl="5" w:tplc="FFFFFFFF" w:tentative="1">
      <w:start w:val="1"/>
      <w:numFmt w:val="lowerRoman"/>
      <w:lvlText w:val="%6."/>
      <w:lvlJc w:val="right"/>
      <w:pPr>
        <w:ind w:left="4724" w:hanging="480"/>
      </w:pPr>
    </w:lvl>
    <w:lvl w:ilvl="6" w:tplc="FFFFFFFF" w:tentative="1">
      <w:start w:val="1"/>
      <w:numFmt w:val="decimal"/>
      <w:lvlText w:val="%7."/>
      <w:lvlJc w:val="left"/>
      <w:pPr>
        <w:ind w:left="5204" w:hanging="480"/>
      </w:pPr>
    </w:lvl>
    <w:lvl w:ilvl="7" w:tplc="FFFFFFFF" w:tentative="1">
      <w:start w:val="1"/>
      <w:numFmt w:val="ideographTraditional"/>
      <w:lvlText w:val="%8、"/>
      <w:lvlJc w:val="left"/>
      <w:pPr>
        <w:ind w:left="5684" w:hanging="480"/>
      </w:pPr>
    </w:lvl>
    <w:lvl w:ilvl="8" w:tplc="FFFFFFFF" w:tentative="1">
      <w:start w:val="1"/>
      <w:numFmt w:val="lowerRoman"/>
      <w:lvlText w:val="%9."/>
      <w:lvlJc w:val="right"/>
      <w:pPr>
        <w:ind w:left="6164" w:hanging="480"/>
      </w:pPr>
    </w:lvl>
  </w:abstractNum>
  <w:abstractNum w:abstractNumId="18" w15:restartNumberingAfterBreak="0">
    <w:nsid w:val="4F105D57"/>
    <w:multiLevelType w:val="hybridMultilevel"/>
    <w:tmpl w:val="C43E33D4"/>
    <w:lvl w:ilvl="0" w:tplc="04090015">
      <w:start w:val="1"/>
      <w:numFmt w:val="taiwaneseCountingThousand"/>
      <w:lvlText w:val="%1、"/>
      <w:lvlJc w:val="left"/>
      <w:pPr>
        <w:ind w:left="480" w:hanging="480"/>
      </w:pPr>
    </w:lvl>
    <w:lvl w:ilvl="1" w:tplc="71F2E81C">
      <w:start w:val="1"/>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41C7294"/>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0" w15:restartNumberingAfterBreak="0">
    <w:nsid w:val="55CE0F71"/>
    <w:multiLevelType w:val="hybridMultilevel"/>
    <w:tmpl w:val="F1B697C8"/>
    <w:lvl w:ilvl="0" w:tplc="625CB818">
      <w:start w:val="1"/>
      <w:numFmt w:val="taiwaneseCountingThousand"/>
      <w:lvlText w:val="（%1）"/>
      <w:lvlJc w:val="left"/>
      <w:pPr>
        <w:ind w:left="1309" w:hanging="855"/>
      </w:pPr>
      <w:rPr>
        <w:rFonts w:hint="default"/>
        <w:color w:val="000000" w:themeColor="text1"/>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1" w15:restartNumberingAfterBreak="0">
    <w:nsid w:val="5B2A351C"/>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2" w15:restartNumberingAfterBreak="0">
    <w:nsid w:val="5BBA462C"/>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3" w15:restartNumberingAfterBreak="0">
    <w:nsid w:val="5C2005EA"/>
    <w:multiLevelType w:val="hybridMultilevel"/>
    <w:tmpl w:val="359A9FB0"/>
    <w:lvl w:ilvl="0" w:tplc="CB6A3A9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C404485"/>
    <w:multiLevelType w:val="hybridMultilevel"/>
    <w:tmpl w:val="14648A6C"/>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5" w15:restartNumberingAfterBreak="0">
    <w:nsid w:val="5DD03E1F"/>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6" w15:restartNumberingAfterBreak="0">
    <w:nsid w:val="6A020C6E"/>
    <w:multiLevelType w:val="hybridMultilevel"/>
    <w:tmpl w:val="359A9FB0"/>
    <w:lvl w:ilvl="0" w:tplc="CB6A3A9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707348E9"/>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8" w15:restartNumberingAfterBreak="0">
    <w:nsid w:val="70AE152E"/>
    <w:multiLevelType w:val="hybridMultilevel"/>
    <w:tmpl w:val="3056C978"/>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29" w15:restartNumberingAfterBreak="0">
    <w:nsid w:val="76AB4D3C"/>
    <w:multiLevelType w:val="hybridMultilevel"/>
    <w:tmpl w:val="8744D36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B3747AF"/>
    <w:multiLevelType w:val="hybridMultilevel"/>
    <w:tmpl w:val="14648A6C"/>
    <w:lvl w:ilvl="0" w:tplc="FFFFFFFF">
      <w:start w:val="1"/>
      <w:numFmt w:val="decimal"/>
      <w:lvlText w:val="（%1）"/>
      <w:lvlJc w:val="left"/>
      <w:pPr>
        <w:ind w:left="2182"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abstractNum w:abstractNumId="31" w15:restartNumberingAfterBreak="0">
    <w:nsid w:val="7B3E3D6E"/>
    <w:multiLevelType w:val="hybridMultilevel"/>
    <w:tmpl w:val="3056C978"/>
    <w:lvl w:ilvl="0" w:tplc="FFFFFFFF">
      <w:start w:val="1"/>
      <w:numFmt w:val="decimal"/>
      <w:lvlText w:val="（%1）"/>
      <w:lvlJc w:val="left"/>
      <w:pPr>
        <w:ind w:left="2607" w:hanging="480"/>
      </w:pPr>
      <w:rPr>
        <w:rFonts w:hint="eastAsia"/>
        <w:color w:val="auto"/>
      </w:rPr>
    </w:lvl>
    <w:lvl w:ilvl="1" w:tplc="FFFFFFFF">
      <w:start w:val="1"/>
      <w:numFmt w:val="ideographTraditional"/>
      <w:lvlText w:val="%2、"/>
      <w:lvlJc w:val="left"/>
      <w:pPr>
        <w:ind w:left="2946" w:hanging="480"/>
      </w:pPr>
    </w:lvl>
    <w:lvl w:ilvl="2" w:tplc="FFFFFFFF" w:tentative="1">
      <w:start w:val="1"/>
      <w:numFmt w:val="lowerRoman"/>
      <w:lvlText w:val="%3."/>
      <w:lvlJc w:val="right"/>
      <w:pPr>
        <w:ind w:left="3426" w:hanging="480"/>
      </w:pPr>
    </w:lvl>
    <w:lvl w:ilvl="3" w:tplc="FFFFFFFF" w:tentative="1">
      <w:start w:val="1"/>
      <w:numFmt w:val="decimal"/>
      <w:lvlText w:val="%4."/>
      <w:lvlJc w:val="left"/>
      <w:pPr>
        <w:ind w:left="3906" w:hanging="480"/>
      </w:pPr>
    </w:lvl>
    <w:lvl w:ilvl="4" w:tplc="FFFFFFFF" w:tentative="1">
      <w:start w:val="1"/>
      <w:numFmt w:val="ideographTraditional"/>
      <w:lvlText w:val="%5、"/>
      <w:lvlJc w:val="left"/>
      <w:pPr>
        <w:ind w:left="4386" w:hanging="480"/>
      </w:pPr>
    </w:lvl>
    <w:lvl w:ilvl="5" w:tplc="FFFFFFFF" w:tentative="1">
      <w:start w:val="1"/>
      <w:numFmt w:val="lowerRoman"/>
      <w:lvlText w:val="%6."/>
      <w:lvlJc w:val="right"/>
      <w:pPr>
        <w:ind w:left="4866" w:hanging="480"/>
      </w:pPr>
    </w:lvl>
    <w:lvl w:ilvl="6" w:tplc="FFFFFFFF" w:tentative="1">
      <w:start w:val="1"/>
      <w:numFmt w:val="decimal"/>
      <w:lvlText w:val="%7."/>
      <w:lvlJc w:val="left"/>
      <w:pPr>
        <w:ind w:left="5346" w:hanging="480"/>
      </w:pPr>
    </w:lvl>
    <w:lvl w:ilvl="7" w:tplc="FFFFFFFF" w:tentative="1">
      <w:start w:val="1"/>
      <w:numFmt w:val="ideographTraditional"/>
      <w:lvlText w:val="%8、"/>
      <w:lvlJc w:val="left"/>
      <w:pPr>
        <w:ind w:left="5826" w:hanging="480"/>
      </w:pPr>
    </w:lvl>
    <w:lvl w:ilvl="8" w:tplc="FFFFFFFF" w:tentative="1">
      <w:start w:val="1"/>
      <w:numFmt w:val="lowerRoman"/>
      <w:lvlText w:val="%9."/>
      <w:lvlJc w:val="right"/>
      <w:pPr>
        <w:ind w:left="6306" w:hanging="480"/>
      </w:pPr>
    </w:lvl>
  </w:abstractNum>
  <w:num w:numId="1" w16cid:durableId="1504278518">
    <w:abstractNumId w:val="6"/>
  </w:num>
  <w:num w:numId="2" w16cid:durableId="180628883">
    <w:abstractNumId w:val="4"/>
  </w:num>
  <w:num w:numId="3" w16cid:durableId="189690323">
    <w:abstractNumId w:val="0"/>
  </w:num>
  <w:num w:numId="4" w16cid:durableId="553855632">
    <w:abstractNumId w:val="31"/>
  </w:num>
  <w:num w:numId="5" w16cid:durableId="1370717163">
    <w:abstractNumId w:val="13"/>
  </w:num>
  <w:num w:numId="6" w16cid:durableId="2014722730">
    <w:abstractNumId w:val="28"/>
  </w:num>
  <w:num w:numId="7" w16cid:durableId="1558936602">
    <w:abstractNumId w:val="15"/>
  </w:num>
  <w:num w:numId="8" w16cid:durableId="1838685358">
    <w:abstractNumId w:val="25"/>
  </w:num>
  <w:num w:numId="9" w16cid:durableId="802887151">
    <w:abstractNumId w:val="16"/>
  </w:num>
  <w:num w:numId="10" w16cid:durableId="1449541877">
    <w:abstractNumId w:val="3"/>
  </w:num>
  <w:num w:numId="11" w16cid:durableId="1724913580">
    <w:abstractNumId w:val="21"/>
  </w:num>
  <w:num w:numId="12" w16cid:durableId="725884409">
    <w:abstractNumId w:val="19"/>
  </w:num>
  <w:num w:numId="13" w16cid:durableId="307980025">
    <w:abstractNumId w:val="22"/>
  </w:num>
  <w:num w:numId="14" w16cid:durableId="605507264">
    <w:abstractNumId w:val="27"/>
  </w:num>
  <w:num w:numId="15" w16cid:durableId="55788678">
    <w:abstractNumId w:val="2"/>
  </w:num>
  <w:num w:numId="16" w16cid:durableId="1385562912">
    <w:abstractNumId w:val="5"/>
  </w:num>
  <w:num w:numId="17" w16cid:durableId="742483131">
    <w:abstractNumId w:val="1"/>
  </w:num>
  <w:num w:numId="18" w16cid:durableId="844706323">
    <w:abstractNumId w:val="24"/>
  </w:num>
  <w:num w:numId="19" w16cid:durableId="541288576">
    <w:abstractNumId w:val="30"/>
  </w:num>
  <w:num w:numId="20" w16cid:durableId="1118185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6762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5161377">
    <w:abstractNumId w:val="12"/>
  </w:num>
  <w:num w:numId="23" w16cid:durableId="2116368454">
    <w:abstractNumId w:val="29"/>
  </w:num>
  <w:num w:numId="24" w16cid:durableId="459302394">
    <w:abstractNumId w:val="26"/>
  </w:num>
  <w:num w:numId="25" w16cid:durableId="447821769">
    <w:abstractNumId w:val="14"/>
  </w:num>
  <w:num w:numId="26" w16cid:durableId="300963631">
    <w:abstractNumId w:val="10"/>
  </w:num>
  <w:num w:numId="27" w16cid:durableId="2127963450">
    <w:abstractNumId w:val="9"/>
  </w:num>
  <w:num w:numId="28" w16cid:durableId="576134576">
    <w:abstractNumId w:val="17"/>
  </w:num>
  <w:num w:numId="29" w16cid:durableId="536504939">
    <w:abstractNumId w:val="7"/>
  </w:num>
  <w:num w:numId="30" w16cid:durableId="989477614">
    <w:abstractNumId w:val="8"/>
  </w:num>
  <w:num w:numId="31" w16cid:durableId="1032919397">
    <w:abstractNumId w:val="11"/>
  </w:num>
  <w:num w:numId="32" w16cid:durableId="141874378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29"/>
    <w:rsid w:val="00001DA8"/>
    <w:rsid w:val="000073D1"/>
    <w:rsid w:val="00013AE7"/>
    <w:rsid w:val="00013C86"/>
    <w:rsid w:val="00020C22"/>
    <w:rsid w:val="000215B1"/>
    <w:rsid w:val="00021ECF"/>
    <w:rsid w:val="00023592"/>
    <w:rsid w:val="00025517"/>
    <w:rsid w:val="00026CD2"/>
    <w:rsid w:val="000308AC"/>
    <w:rsid w:val="0003205B"/>
    <w:rsid w:val="000445D4"/>
    <w:rsid w:val="0004648D"/>
    <w:rsid w:val="0005182C"/>
    <w:rsid w:val="0005499C"/>
    <w:rsid w:val="00056170"/>
    <w:rsid w:val="0006081B"/>
    <w:rsid w:val="000609FB"/>
    <w:rsid w:val="00071EFB"/>
    <w:rsid w:val="00072548"/>
    <w:rsid w:val="0008533C"/>
    <w:rsid w:val="000858E2"/>
    <w:rsid w:val="0009072E"/>
    <w:rsid w:val="00091D96"/>
    <w:rsid w:val="000A2BC2"/>
    <w:rsid w:val="000A329F"/>
    <w:rsid w:val="000A698C"/>
    <w:rsid w:val="000B4083"/>
    <w:rsid w:val="000C1746"/>
    <w:rsid w:val="000C1E56"/>
    <w:rsid w:val="000C3ED0"/>
    <w:rsid w:val="000D1E8E"/>
    <w:rsid w:val="000D495E"/>
    <w:rsid w:val="000D6A2F"/>
    <w:rsid w:val="000E2B26"/>
    <w:rsid w:val="000E6388"/>
    <w:rsid w:val="000F3E12"/>
    <w:rsid w:val="000F5F6B"/>
    <w:rsid w:val="000F70C8"/>
    <w:rsid w:val="0010555C"/>
    <w:rsid w:val="00106936"/>
    <w:rsid w:val="00114441"/>
    <w:rsid w:val="00114902"/>
    <w:rsid w:val="001220A9"/>
    <w:rsid w:val="00135E38"/>
    <w:rsid w:val="00136C27"/>
    <w:rsid w:val="00142F9B"/>
    <w:rsid w:val="00144865"/>
    <w:rsid w:val="0014540C"/>
    <w:rsid w:val="00146BE8"/>
    <w:rsid w:val="00147634"/>
    <w:rsid w:val="001503F7"/>
    <w:rsid w:val="00151196"/>
    <w:rsid w:val="0015236E"/>
    <w:rsid w:val="001523A1"/>
    <w:rsid w:val="00156C0F"/>
    <w:rsid w:val="0016150B"/>
    <w:rsid w:val="0017466E"/>
    <w:rsid w:val="00175626"/>
    <w:rsid w:val="00176476"/>
    <w:rsid w:val="00176969"/>
    <w:rsid w:val="00183224"/>
    <w:rsid w:val="00184BF5"/>
    <w:rsid w:val="001874B2"/>
    <w:rsid w:val="001911B6"/>
    <w:rsid w:val="00191885"/>
    <w:rsid w:val="00194948"/>
    <w:rsid w:val="00194FF8"/>
    <w:rsid w:val="00197859"/>
    <w:rsid w:val="001A1803"/>
    <w:rsid w:val="001A1A53"/>
    <w:rsid w:val="001A4340"/>
    <w:rsid w:val="001A52CB"/>
    <w:rsid w:val="001B03EA"/>
    <w:rsid w:val="001C1C8B"/>
    <w:rsid w:val="001C7FC9"/>
    <w:rsid w:val="001D1C06"/>
    <w:rsid w:val="001D2BA5"/>
    <w:rsid w:val="001E085B"/>
    <w:rsid w:val="001E4BB3"/>
    <w:rsid w:val="001E5A2E"/>
    <w:rsid w:val="001F2E97"/>
    <w:rsid w:val="001F30E4"/>
    <w:rsid w:val="001F574F"/>
    <w:rsid w:val="002039C6"/>
    <w:rsid w:val="00203F05"/>
    <w:rsid w:val="0022017C"/>
    <w:rsid w:val="002208A3"/>
    <w:rsid w:val="00224E31"/>
    <w:rsid w:val="00226E65"/>
    <w:rsid w:val="00235922"/>
    <w:rsid w:val="00235FAE"/>
    <w:rsid w:val="00237444"/>
    <w:rsid w:val="002541E6"/>
    <w:rsid w:val="00256AAC"/>
    <w:rsid w:val="00263371"/>
    <w:rsid w:val="00267A8B"/>
    <w:rsid w:val="0027177D"/>
    <w:rsid w:val="002767D4"/>
    <w:rsid w:val="002830D5"/>
    <w:rsid w:val="00291ADD"/>
    <w:rsid w:val="002962AC"/>
    <w:rsid w:val="002A5C89"/>
    <w:rsid w:val="002A79B1"/>
    <w:rsid w:val="002B6629"/>
    <w:rsid w:val="002C4FA0"/>
    <w:rsid w:val="002D6482"/>
    <w:rsid w:val="002E16F5"/>
    <w:rsid w:val="002E4294"/>
    <w:rsid w:val="002F0DBA"/>
    <w:rsid w:val="002F564B"/>
    <w:rsid w:val="0030088E"/>
    <w:rsid w:val="00306419"/>
    <w:rsid w:val="00312FB5"/>
    <w:rsid w:val="003236EC"/>
    <w:rsid w:val="00323FE9"/>
    <w:rsid w:val="003252ED"/>
    <w:rsid w:val="003415BA"/>
    <w:rsid w:val="003426F7"/>
    <w:rsid w:val="003459D7"/>
    <w:rsid w:val="00350A4E"/>
    <w:rsid w:val="003564FE"/>
    <w:rsid w:val="00360527"/>
    <w:rsid w:val="00367194"/>
    <w:rsid w:val="00375006"/>
    <w:rsid w:val="003913B1"/>
    <w:rsid w:val="003A18CD"/>
    <w:rsid w:val="003A24ED"/>
    <w:rsid w:val="003B1095"/>
    <w:rsid w:val="003B615A"/>
    <w:rsid w:val="003B719C"/>
    <w:rsid w:val="003C6384"/>
    <w:rsid w:val="003D0712"/>
    <w:rsid w:val="003D21C3"/>
    <w:rsid w:val="003D222D"/>
    <w:rsid w:val="003D5239"/>
    <w:rsid w:val="003E1070"/>
    <w:rsid w:val="003E3ED6"/>
    <w:rsid w:val="003F7856"/>
    <w:rsid w:val="0040307B"/>
    <w:rsid w:val="0041156E"/>
    <w:rsid w:val="00412EB2"/>
    <w:rsid w:val="00420F8A"/>
    <w:rsid w:val="0043266B"/>
    <w:rsid w:val="004368A9"/>
    <w:rsid w:val="0044564F"/>
    <w:rsid w:val="004533C0"/>
    <w:rsid w:val="00466FCD"/>
    <w:rsid w:val="0046708F"/>
    <w:rsid w:val="004725A8"/>
    <w:rsid w:val="0048165F"/>
    <w:rsid w:val="0048567B"/>
    <w:rsid w:val="004919BF"/>
    <w:rsid w:val="00492F25"/>
    <w:rsid w:val="0049326A"/>
    <w:rsid w:val="004967A5"/>
    <w:rsid w:val="004A041B"/>
    <w:rsid w:val="004A1A16"/>
    <w:rsid w:val="004A2066"/>
    <w:rsid w:val="004A3E4B"/>
    <w:rsid w:val="004A45C6"/>
    <w:rsid w:val="004A4C31"/>
    <w:rsid w:val="004A573B"/>
    <w:rsid w:val="004B216A"/>
    <w:rsid w:val="004B27F8"/>
    <w:rsid w:val="004B60F7"/>
    <w:rsid w:val="004B6752"/>
    <w:rsid w:val="004C4662"/>
    <w:rsid w:val="004C5F3E"/>
    <w:rsid w:val="004E2749"/>
    <w:rsid w:val="004E4792"/>
    <w:rsid w:val="004E62CF"/>
    <w:rsid w:val="004E6630"/>
    <w:rsid w:val="004E6803"/>
    <w:rsid w:val="004F1A7B"/>
    <w:rsid w:val="004F4050"/>
    <w:rsid w:val="004F4FB5"/>
    <w:rsid w:val="004F5082"/>
    <w:rsid w:val="004F64B5"/>
    <w:rsid w:val="0050604A"/>
    <w:rsid w:val="005147E6"/>
    <w:rsid w:val="0051644E"/>
    <w:rsid w:val="005205DE"/>
    <w:rsid w:val="00523B71"/>
    <w:rsid w:val="00526E7A"/>
    <w:rsid w:val="005271B3"/>
    <w:rsid w:val="005409A1"/>
    <w:rsid w:val="005429FE"/>
    <w:rsid w:val="00543A85"/>
    <w:rsid w:val="00552CCF"/>
    <w:rsid w:val="00560215"/>
    <w:rsid w:val="0056181B"/>
    <w:rsid w:val="0057197E"/>
    <w:rsid w:val="005719D8"/>
    <w:rsid w:val="00576F5B"/>
    <w:rsid w:val="00587335"/>
    <w:rsid w:val="005974AB"/>
    <w:rsid w:val="005A16E9"/>
    <w:rsid w:val="005A462D"/>
    <w:rsid w:val="005B7929"/>
    <w:rsid w:val="005C0C47"/>
    <w:rsid w:val="005C1A0E"/>
    <w:rsid w:val="005C28FE"/>
    <w:rsid w:val="005D5B38"/>
    <w:rsid w:val="005D5B47"/>
    <w:rsid w:val="005D5BFF"/>
    <w:rsid w:val="005D5C18"/>
    <w:rsid w:val="005E0A7F"/>
    <w:rsid w:val="005E1452"/>
    <w:rsid w:val="005E28DB"/>
    <w:rsid w:val="005E3295"/>
    <w:rsid w:val="005E688E"/>
    <w:rsid w:val="005E7693"/>
    <w:rsid w:val="005F118C"/>
    <w:rsid w:val="005F2A8F"/>
    <w:rsid w:val="005F3BBF"/>
    <w:rsid w:val="005F44B9"/>
    <w:rsid w:val="005F58EA"/>
    <w:rsid w:val="00620A45"/>
    <w:rsid w:val="00620CCA"/>
    <w:rsid w:val="00621153"/>
    <w:rsid w:val="00623068"/>
    <w:rsid w:val="006271B2"/>
    <w:rsid w:val="00631003"/>
    <w:rsid w:val="006311F0"/>
    <w:rsid w:val="00644802"/>
    <w:rsid w:val="00645F25"/>
    <w:rsid w:val="00647C53"/>
    <w:rsid w:val="0065002A"/>
    <w:rsid w:val="00654F5B"/>
    <w:rsid w:val="00666505"/>
    <w:rsid w:val="0068624D"/>
    <w:rsid w:val="006923CC"/>
    <w:rsid w:val="00693775"/>
    <w:rsid w:val="006A5438"/>
    <w:rsid w:val="006B023E"/>
    <w:rsid w:val="006B72AE"/>
    <w:rsid w:val="006C470C"/>
    <w:rsid w:val="006D007C"/>
    <w:rsid w:val="006D3E72"/>
    <w:rsid w:val="006D5953"/>
    <w:rsid w:val="006E467F"/>
    <w:rsid w:val="006F68A3"/>
    <w:rsid w:val="00714CBB"/>
    <w:rsid w:val="00727583"/>
    <w:rsid w:val="00733041"/>
    <w:rsid w:val="00744A61"/>
    <w:rsid w:val="00744EB5"/>
    <w:rsid w:val="00750243"/>
    <w:rsid w:val="00750CC0"/>
    <w:rsid w:val="00754C1B"/>
    <w:rsid w:val="00756496"/>
    <w:rsid w:val="0076588C"/>
    <w:rsid w:val="00774286"/>
    <w:rsid w:val="00781D83"/>
    <w:rsid w:val="0078281E"/>
    <w:rsid w:val="00783BA5"/>
    <w:rsid w:val="007960FF"/>
    <w:rsid w:val="007B1329"/>
    <w:rsid w:val="007B3799"/>
    <w:rsid w:val="007B5C75"/>
    <w:rsid w:val="007D1619"/>
    <w:rsid w:val="007D384D"/>
    <w:rsid w:val="007D3FBE"/>
    <w:rsid w:val="007D5CAE"/>
    <w:rsid w:val="007D5D66"/>
    <w:rsid w:val="007D7D69"/>
    <w:rsid w:val="007E0FF1"/>
    <w:rsid w:val="007E4270"/>
    <w:rsid w:val="007F3C9E"/>
    <w:rsid w:val="007F6624"/>
    <w:rsid w:val="00811732"/>
    <w:rsid w:val="008147C0"/>
    <w:rsid w:val="00816CAC"/>
    <w:rsid w:val="0082352C"/>
    <w:rsid w:val="0083173B"/>
    <w:rsid w:val="00833108"/>
    <w:rsid w:val="00833A88"/>
    <w:rsid w:val="00833B49"/>
    <w:rsid w:val="008340E8"/>
    <w:rsid w:val="008347A1"/>
    <w:rsid w:val="00834877"/>
    <w:rsid w:val="00837CF0"/>
    <w:rsid w:val="008455B3"/>
    <w:rsid w:val="008458C5"/>
    <w:rsid w:val="008466FB"/>
    <w:rsid w:val="00847979"/>
    <w:rsid w:val="00851C11"/>
    <w:rsid w:val="0085484B"/>
    <w:rsid w:val="008614C5"/>
    <w:rsid w:val="00864B4D"/>
    <w:rsid w:val="00872AC3"/>
    <w:rsid w:val="008736B2"/>
    <w:rsid w:val="00875362"/>
    <w:rsid w:val="00882E4E"/>
    <w:rsid w:val="00890E16"/>
    <w:rsid w:val="008917A3"/>
    <w:rsid w:val="00892D50"/>
    <w:rsid w:val="00896624"/>
    <w:rsid w:val="00896D81"/>
    <w:rsid w:val="008A5F30"/>
    <w:rsid w:val="008B55AF"/>
    <w:rsid w:val="008B7208"/>
    <w:rsid w:val="008B7DEB"/>
    <w:rsid w:val="008C0289"/>
    <w:rsid w:val="008C32B4"/>
    <w:rsid w:val="008C32D2"/>
    <w:rsid w:val="008C5956"/>
    <w:rsid w:val="008C787B"/>
    <w:rsid w:val="008D1212"/>
    <w:rsid w:val="008D59E0"/>
    <w:rsid w:val="008E43B3"/>
    <w:rsid w:val="008E7F9A"/>
    <w:rsid w:val="008F2486"/>
    <w:rsid w:val="008F3208"/>
    <w:rsid w:val="008F6432"/>
    <w:rsid w:val="008F6861"/>
    <w:rsid w:val="00902F2B"/>
    <w:rsid w:val="00906DBF"/>
    <w:rsid w:val="009108AB"/>
    <w:rsid w:val="009110F8"/>
    <w:rsid w:val="00922ABD"/>
    <w:rsid w:val="0092424E"/>
    <w:rsid w:val="0093274D"/>
    <w:rsid w:val="00933AAB"/>
    <w:rsid w:val="009405E8"/>
    <w:rsid w:val="009417E4"/>
    <w:rsid w:val="00943FD9"/>
    <w:rsid w:val="00944932"/>
    <w:rsid w:val="00944CFF"/>
    <w:rsid w:val="009464EB"/>
    <w:rsid w:val="009503C8"/>
    <w:rsid w:val="009512A0"/>
    <w:rsid w:val="0095280B"/>
    <w:rsid w:val="00956B81"/>
    <w:rsid w:val="00962165"/>
    <w:rsid w:val="00962770"/>
    <w:rsid w:val="0096770A"/>
    <w:rsid w:val="0097032A"/>
    <w:rsid w:val="0097495D"/>
    <w:rsid w:val="00995C6F"/>
    <w:rsid w:val="00996352"/>
    <w:rsid w:val="00996722"/>
    <w:rsid w:val="00996C05"/>
    <w:rsid w:val="009A375D"/>
    <w:rsid w:val="009B780B"/>
    <w:rsid w:val="009C1E13"/>
    <w:rsid w:val="009C4E0A"/>
    <w:rsid w:val="009D09F1"/>
    <w:rsid w:val="009D5799"/>
    <w:rsid w:val="009D594E"/>
    <w:rsid w:val="009E308D"/>
    <w:rsid w:val="009F46DA"/>
    <w:rsid w:val="009F511A"/>
    <w:rsid w:val="00A01B32"/>
    <w:rsid w:val="00A03F65"/>
    <w:rsid w:val="00A0408F"/>
    <w:rsid w:val="00A04401"/>
    <w:rsid w:val="00A04DC9"/>
    <w:rsid w:val="00A131F8"/>
    <w:rsid w:val="00A16A1E"/>
    <w:rsid w:val="00A23274"/>
    <w:rsid w:val="00A232AF"/>
    <w:rsid w:val="00A26257"/>
    <w:rsid w:val="00A31270"/>
    <w:rsid w:val="00A37029"/>
    <w:rsid w:val="00A379D1"/>
    <w:rsid w:val="00A37FBF"/>
    <w:rsid w:val="00A4489F"/>
    <w:rsid w:val="00A45370"/>
    <w:rsid w:val="00A524DD"/>
    <w:rsid w:val="00A5271D"/>
    <w:rsid w:val="00A52842"/>
    <w:rsid w:val="00A54BF6"/>
    <w:rsid w:val="00A54F3B"/>
    <w:rsid w:val="00A56C84"/>
    <w:rsid w:val="00A66364"/>
    <w:rsid w:val="00A73779"/>
    <w:rsid w:val="00A83427"/>
    <w:rsid w:val="00A866BE"/>
    <w:rsid w:val="00A936E2"/>
    <w:rsid w:val="00A978FF"/>
    <w:rsid w:val="00AA2546"/>
    <w:rsid w:val="00AA6CD6"/>
    <w:rsid w:val="00AB150A"/>
    <w:rsid w:val="00AB4F21"/>
    <w:rsid w:val="00AC2240"/>
    <w:rsid w:val="00AC3646"/>
    <w:rsid w:val="00AC3F44"/>
    <w:rsid w:val="00AC5505"/>
    <w:rsid w:val="00AC7D5D"/>
    <w:rsid w:val="00AD16CD"/>
    <w:rsid w:val="00AE473B"/>
    <w:rsid w:val="00B032DF"/>
    <w:rsid w:val="00B06061"/>
    <w:rsid w:val="00B07CB9"/>
    <w:rsid w:val="00B11780"/>
    <w:rsid w:val="00B22C8A"/>
    <w:rsid w:val="00B27379"/>
    <w:rsid w:val="00B348BB"/>
    <w:rsid w:val="00B40CF4"/>
    <w:rsid w:val="00B43A76"/>
    <w:rsid w:val="00B50E8E"/>
    <w:rsid w:val="00B620CE"/>
    <w:rsid w:val="00B6233D"/>
    <w:rsid w:val="00B65B50"/>
    <w:rsid w:val="00B672D9"/>
    <w:rsid w:val="00B6773B"/>
    <w:rsid w:val="00B71335"/>
    <w:rsid w:val="00B775D7"/>
    <w:rsid w:val="00B8091B"/>
    <w:rsid w:val="00B81EF2"/>
    <w:rsid w:val="00B871B9"/>
    <w:rsid w:val="00B92236"/>
    <w:rsid w:val="00B93BA3"/>
    <w:rsid w:val="00BA1D10"/>
    <w:rsid w:val="00BA4C16"/>
    <w:rsid w:val="00BA58EC"/>
    <w:rsid w:val="00BA5F60"/>
    <w:rsid w:val="00BA646C"/>
    <w:rsid w:val="00BB0C2C"/>
    <w:rsid w:val="00BB0D7B"/>
    <w:rsid w:val="00BB3D40"/>
    <w:rsid w:val="00BB45FE"/>
    <w:rsid w:val="00BD0FF7"/>
    <w:rsid w:val="00BD22CA"/>
    <w:rsid w:val="00BD2AD8"/>
    <w:rsid w:val="00BD39B1"/>
    <w:rsid w:val="00BD5AFD"/>
    <w:rsid w:val="00BD6864"/>
    <w:rsid w:val="00BE0129"/>
    <w:rsid w:val="00BE2CC2"/>
    <w:rsid w:val="00BE6B15"/>
    <w:rsid w:val="00BF0D62"/>
    <w:rsid w:val="00BF1C4B"/>
    <w:rsid w:val="00C0006B"/>
    <w:rsid w:val="00C0424A"/>
    <w:rsid w:val="00C043EF"/>
    <w:rsid w:val="00C05DB8"/>
    <w:rsid w:val="00C121E1"/>
    <w:rsid w:val="00C15D0E"/>
    <w:rsid w:val="00C16CAA"/>
    <w:rsid w:val="00C173A6"/>
    <w:rsid w:val="00C17C3C"/>
    <w:rsid w:val="00C272FA"/>
    <w:rsid w:val="00C30590"/>
    <w:rsid w:val="00C31B56"/>
    <w:rsid w:val="00C349C9"/>
    <w:rsid w:val="00C403D4"/>
    <w:rsid w:val="00C4157A"/>
    <w:rsid w:val="00C4260F"/>
    <w:rsid w:val="00C44094"/>
    <w:rsid w:val="00C4565F"/>
    <w:rsid w:val="00C47A0B"/>
    <w:rsid w:val="00C520B2"/>
    <w:rsid w:val="00C537F8"/>
    <w:rsid w:val="00C54F82"/>
    <w:rsid w:val="00C60038"/>
    <w:rsid w:val="00C70B21"/>
    <w:rsid w:val="00C71F36"/>
    <w:rsid w:val="00C73588"/>
    <w:rsid w:val="00C81A17"/>
    <w:rsid w:val="00C85DE6"/>
    <w:rsid w:val="00C878EB"/>
    <w:rsid w:val="00C9057B"/>
    <w:rsid w:val="00C938F6"/>
    <w:rsid w:val="00CA246E"/>
    <w:rsid w:val="00CA5322"/>
    <w:rsid w:val="00CA73B2"/>
    <w:rsid w:val="00CC0DAA"/>
    <w:rsid w:val="00CC3DDE"/>
    <w:rsid w:val="00CC744C"/>
    <w:rsid w:val="00CD14CA"/>
    <w:rsid w:val="00CD4B2A"/>
    <w:rsid w:val="00CE10FA"/>
    <w:rsid w:val="00CE6CE7"/>
    <w:rsid w:val="00CE711B"/>
    <w:rsid w:val="00CF219D"/>
    <w:rsid w:val="00CF3AAB"/>
    <w:rsid w:val="00CF7096"/>
    <w:rsid w:val="00CF7483"/>
    <w:rsid w:val="00D00F80"/>
    <w:rsid w:val="00D01D49"/>
    <w:rsid w:val="00D03973"/>
    <w:rsid w:val="00D06B72"/>
    <w:rsid w:val="00D13208"/>
    <w:rsid w:val="00D155EF"/>
    <w:rsid w:val="00D205AB"/>
    <w:rsid w:val="00D21EAB"/>
    <w:rsid w:val="00D253D8"/>
    <w:rsid w:val="00D26B26"/>
    <w:rsid w:val="00D27660"/>
    <w:rsid w:val="00D3456F"/>
    <w:rsid w:val="00D403A6"/>
    <w:rsid w:val="00D47B2A"/>
    <w:rsid w:val="00D6117C"/>
    <w:rsid w:val="00D616A4"/>
    <w:rsid w:val="00D62635"/>
    <w:rsid w:val="00D6607B"/>
    <w:rsid w:val="00D731DE"/>
    <w:rsid w:val="00D747EB"/>
    <w:rsid w:val="00D748CE"/>
    <w:rsid w:val="00D7508E"/>
    <w:rsid w:val="00D76E42"/>
    <w:rsid w:val="00D81298"/>
    <w:rsid w:val="00D85BB5"/>
    <w:rsid w:val="00D94BC7"/>
    <w:rsid w:val="00DB4BBA"/>
    <w:rsid w:val="00DB6BF6"/>
    <w:rsid w:val="00DC3651"/>
    <w:rsid w:val="00DC4427"/>
    <w:rsid w:val="00DD2D5E"/>
    <w:rsid w:val="00DD4C29"/>
    <w:rsid w:val="00DD5F97"/>
    <w:rsid w:val="00DD71C4"/>
    <w:rsid w:val="00DE1FCF"/>
    <w:rsid w:val="00DE34DF"/>
    <w:rsid w:val="00DF6646"/>
    <w:rsid w:val="00DF6739"/>
    <w:rsid w:val="00DF72BF"/>
    <w:rsid w:val="00E03080"/>
    <w:rsid w:val="00E06AD6"/>
    <w:rsid w:val="00E1293D"/>
    <w:rsid w:val="00E1704A"/>
    <w:rsid w:val="00E20B1D"/>
    <w:rsid w:val="00E21736"/>
    <w:rsid w:val="00E25229"/>
    <w:rsid w:val="00E35C1D"/>
    <w:rsid w:val="00E504B5"/>
    <w:rsid w:val="00E5077E"/>
    <w:rsid w:val="00E518DC"/>
    <w:rsid w:val="00E519C2"/>
    <w:rsid w:val="00E5330F"/>
    <w:rsid w:val="00E57F7E"/>
    <w:rsid w:val="00E62B2D"/>
    <w:rsid w:val="00E65F70"/>
    <w:rsid w:val="00E662CE"/>
    <w:rsid w:val="00E70C46"/>
    <w:rsid w:val="00E70EE5"/>
    <w:rsid w:val="00E73BF6"/>
    <w:rsid w:val="00E75F0D"/>
    <w:rsid w:val="00E76B2A"/>
    <w:rsid w:val="00E81221"/>
    <w:rsid w:val="00E828F4"/>
    <w:rsid w:val="00E9124D"/>
    <w:rsid w:val="00E946C6"/>
    <w:rsid w:val="00EA1833"/>
    <w:rsid w:val="00EA3C01"/>
    <w:rsid w:val="00EA7B92"/>
    <w:rsid w:val="00EB0956"/>
    <w:rsid w:val="00EB161B"/>
    <w:rsid w:val="00EB1E3E"/>
    <w:rsid w:val="00EB70F9"/>
    <w:rsid w:val="00EC1571"/>
    <w:rsid w:val="00EC2530"/>
    <w:rsid w:val="00ED5FC6"/>
    <w:rsid w:val="00EE33B0"/>
    <w:rsid w:val="00EE402D"/>
    <w:rsid w:val="00EF450E"/>
    <w:rsid w:val="00EF6770"/>
    <w:rsid w:val="00F02BA2"/>
    <w:rsid w:val="00F10FD1"/>
    <w:rsid w:val="00F12FDB"/>
    <w:rsid w:val="00F15BFF"/>
    <w:rsid w:val="00F25E8D"/>
    <w:rsid w:val="00F25FC3"/>
    <w:rsid w:val="00F32102"/>
    <w:rsid w:val="00F34621"/>
    <w:rsid w:val="00F34F9A"/>
    <w:rsid w:val="00F3623C"/>
    <w:rsid w:val="00F4716A"/>
    <w:rsid w:val="00F51459"/>
    <w:rsid w:val="00F613C6"/>
    <w:rsid w:val="00F6158A"/>
    <w:rsid w:val="00F67100"/>
    <w:rsid w:val="00F675A0"/>
    <w:rsid w:val="00F725F2"/>
    <w:rsid w:val="00F75E61"/>
    <w:rsid w:val="00F762F3"/>
    <w:rsid w:val="00F77328"/>
    <w:rsid w:val="00F827AD"/>
    <w:rsid w:val="00F82960"/>
    <w:rsid w:val="00F8394E"/>
    <w:rsid w:val="00F83CE6"/>
    <w:rsid w:val="00F91296"/>
    <w:rsid w:val="00F9324D"/>
    <w:rsid w:val="00F961F0"/>
    <w:rsid w:val="00F963EF"/>
    <w:rsid w:val="00F971C4"/>
    <w:rsid w:val="00FA0E24"/>
    <w:rsid w:val="00FA46B2"/>
    <w:rsid w:val="00FA4FE0"/>
    <w:rsid w:val="00FB0092"/>
    <w:rsid w:val="00FB2A58"/>
    <w:rsid w:val="00FB350B"/>
    <w:rsid w:val="00FB3ACC"/>
    <w:rsid w:val="00FB7F23"/>
    <w:rsid w:val="00FC543A"/>
    <w:rsid w:val="00FC5E7C"/>
    <w:rsid w:val="00FD4D4F"/>
    <w:rsid w:val="00FD6D59"/>
    <w:rsid w:val="00FE0D0D"/>
    <w:rsid w:val="00FE1160"/>
    <w:rsid w:val="00FE3EB6"/>
    <w:rsid w:val="00FE4F3F"/>
    <w:rsid w:val="00FE6FD8"/>
    <w:rsid w:val="00FF3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EDF22"/>
  <w15:docId w15:val="{ED5BB902-5D23-4B46-BEA9-80B2F12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BE0129"/>
    <w:pPr>
      <w:keepNext/>
      <w:adjustRightInd w:val="0"/>
      <w:snapToGrid w:val="0"/>
      <w:spacing w:before="216" w:after="200" w:line="416" w:lineRule="exact"/>
      <w:jc w:val="center"/>
      <w:outlineLvl w:val="0"/>
    </w:pPr>
    <w:rPr>
      <w:rFonts w:ascii="華康粗圓體" w:eastAsia="華康粗圓體" w:hAnsi="Times New Roman"/>
      <w:bCs/>
      <w:color w:val="000000"/>
      <w:sz w:val="48"/>
      <w:szCs w:val="48"/>
    </w:rPr>
  </w:style>
  <w:style w:type="paragraph" w:styleId="2">
    <w:name w:val="heading 2"/>
    <w:basedOn w:val="a0"/>
    <w:next w:val="a0"/>
    <w:link w:val="20"/>
    <w:qFormat/>
    <w:rsid w:val="00BE012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BE012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BE012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BE0129"/>
    <w:rPr>
      <w:rFonts w:ascii="華康粗圓體" w:eastAsia="華康粗圓體" w:hAnsi="Times New Roman" w:cs="Times New Roman"/>
      <w:bCs/>
      <w:color w:val="000000"/>
      <w:sz w:val="48"/>
      <w:szCs w:val="48"/>
    </w:rPr>
  </w:style>
  <w:style w:type="character" w:customStyle="1" w:styleId="20">
    <w:name w:val="標題 2 字元"/>
    <w:link w:val="2"/>
    <w:rsid w:val="00BE0129"/>
    <w:rPr>
      <w:rFonts w:ascii="Arial" w:eastAsia="新細明體" w:hAnsi="Arial" w:cs="Times New Roman"/>
      <w:b/>
      <w:bCs/>
      <w:kern w:val="1"/>
      <w:sz w:val="48"/>
      <w:szCs w:val="48"/>
    </w:rPr>
  </w:style>
  <w:style w:type="character" w:customStyle="1" w:styleId="30">
    <w:name w:val="標題 3 字元"/>
    <w:link w:val="3"/>
    <w:rsid w:val="00BE0129"/>
    <w:rPr>
      <w:rFonts w:ascii="Arial" w:eastAsia="新細明體" w:hAnsi="Arial" w:cs="Times New Roman"/>
      <w:bCs/>
      <w:color w:val="000080"/>
      <w:kern w:val="0"/>
      <w:sz w:val="36"/>
      <w:szCs w:val="36"/>
    </w:rPr>
  </w:style>
  <w:style w:type="character" w:customStyle="1" w:styleId="40">
    <w:name w:val="標題 4 字元"/>
    <w:link w:val="4"/>
    <w:rsid w:val="00BE0129"/>
    <w:rPr>
      <w:rFonts w:ascii="Arial" w:eastAsia="新細明體" w:hAnsi="Arial" w:cs="Times New Roman"/>
      <w:kern w:val="1"/>
      <w:sz w:val="36"/>
      <w:szCs w:val="36"/>
    </w:rPr>
  </w:style>
  <w:style w:type="paragraph" w:customStyle="1" w:styleId="a4">
    <w:name w:val="首長"/>
    <w:basedOn w:val="a"/>
    <w:rsid w:val="00BE0129"/>
    <w:pPr>
      <w:snapToGrid w:val="0"/>
    </w:pPr>
    <w:rPr>
      <w:rFonts w:ascii="標楷體" w:eastAsia="標楷體" w:hAnsi="Times New Roman" w:hint="eastAsia"/>
      <w:sz w:val="36"/>
      <w:szCs w:val="20"/>
    </w:rPr>
  </w:style>
  <w:style w:type="paragraph" w:styleId="21">
    <w:name w:val="Body Text Indent 2"/>
    <w:basedOn w:val="a"/>
    <w:link w:val="22"/>
    <w:rsid w:val="00BE0129"/>
    <w:pPr>
      <w:spacing w:after="120" w:line="480" w:lineRule="auto"/>
      <w:ind w:leftChars="200" w:left="480"/>
    </w:pPr>
    <w:rPr>
      <w:rFonts w:ascii="Times New Roman" w:hAnsi="Times New Roman"/>
      <w:szCs w:val="20"/>
    </w:rPr>
  </w:style>
  <w:style w:type="character" w:customStyle="1" w:styleId="22">
    <w:name w:val="本文縮排 2 字元"/>
    <w:link w:val="21"/>
    <w:rsid w:val="00BE0129"/>
    <w:rPr>
      <w:rFonts w:ascii="Times New Roman" w:eastAsia="新細明體" w:hAnsi="Times New Roman" w:cs="Times New Roman"/>
      <w:szCs w:val="20"/>
    </w:rPr>
  </w:style>
  <w:style w:type="paragraph" w:styleId="31">
    <w:name w:val="Body Text Indent 3"/>
    <w:basedOn w:val="a"/>
    <w:link w:val="32"/>
    <w:rsid w:val="00BE0129"/>
    <w:pPr>
      <w:spacing w:line="520" w:lineRule="exact"/>
      <w:ind w:left="2240"/>
    </w:pPr>
    <w:rPr>
      <w:rFonts w:ascii="Times New Roman" w:eastAsia="標楷體" w:hAnsi="Times New Roman"/>
      <w:sz w:val="32"/>
      <w:szCs w:val="24"/>
    </w:rPr>
  </w:style>
  <w:style w:type="character" w:customStyle="1" w:styleId="32">
    <w:name w:val="本文縮排 3 字元"/>
    <w:link w:val="31"/>
    <w:rsid w:val="00BE0129"/>
    <w:rPr>
      <w:rFonts w:ascii="Times New Roman" w:eastAsia="標楷體" w:hAnsi="Times New Roman" w:cs="Times New Roman"/>
      <w:sz w:val="32"/>
      <w:szCs w:val="24"/>
    </w:rPr>
  </w:style>
  <w:style w:type="paragraph" w:customStyle="1" w:styleId="a5">
    <w:name w:val="說明"/>
    <w:basedOn w:val="a"/>
    <w:rsid w:val="00BE0129"/>
    <w:pPr>
      <w:wordWrap w:val="0"/>
      <w:snapToGrid w:val="0"/>
      <w:ind w:left="567" w:hanging="567"/>
    </w:pPr>
    <w:rPr>
      <w:rFonts w:ascii="Times New Roman" w:eastAsia="標楷體" w:hAnsi="Times New Roman"/>
      <w:sz w:val="32"/>
      <w:szCs w:val="24"/>
    </w:rPr>
  </w:style>
  <w:style w:type="paragraph" w:styleId="a6">
    <w:name w:val="Body Text Indent"/>
    <w:basedOn w:val="a"/>
    <w:link w:val="11"/>
    <w:rsid w:val="00BE0129"/>
    <w:pPr>
      <w:spacing w:line="540" w:lineRule="exact"/>
      <w:ind w:leftChars="283" w:left="679" w:firstLineChars="100" w:firstLine="320"/>
    </w:pPr>
    <w:rPr>
      <w:rFonts w:ascii="標楷體" w:eastAsia="標楷體" w:hAnsi="標楷體"/>
      <w:sz w:val="32"/>
      <w:szCs w:val="24"/>
    </w:rPr>
  </w:style>
  <w:style w:type="character" w:customStyle="1" w:styleId="a7">
    <w:name w:val="本文縮排 字元"/>
    <w:basedOn w:val="a1"/>
    <w:rsid w:val="00BE0129"/>
  </w:style>
  <w:style w:type="paragraph" w:styleId="a0">
    <w:name w:val="Body Text"/>
    <w:basedOn w:val="a"/>
    <w:link w:val="a8"/>
    <w:rsid w:val="00BE0129"/>
    <w:rPr>
      <w:rFonts w:ascii="Times New Roman" w:eastAsia="標楷體" w:hAnsi="Times New Roman"/>
      <w:sz w:val="32"/>
      <w:szCs w:val="20"/>
    </w:rPr>
  </w:style>
  <w:style w:type="character" w:customStyle="1" w:styleId="a8">
    <w:name w:val="本文 字元"/>
    <w:link w:val="a0"/>
    <w:rsid w:val="00BE0129"/>
    <w:rPr>
      <w:rFonts w:ascii="Times New Roman" w:eastAsia="標楷體" w:hAnsi="Times New Roman" w:cs="Times New Roman"/>
      <w:sz w:val="32"/>
      <w:szCs w:val="20"/>
    </w:rPr>
  </w:style>
  <w:style w:type="paragraph" w:styleId="a9">
    <w:name w:val="footer"/>
    <w:basedOn w:val="a"/>
    <w:link w:val="aa"/>
    <w:uiPriority w:val="99"/>
    <w:rsid w:val="00BE0129"/>
    <w:pPr>
      <w:tabs>
        <w:tab w:val="center" w:pos="4153"/>
        <w:tab w:val="right" w:pos="8306"/>
      </w:tabs>
      <w:snapToGrid w:val="0"/>
    </w:pPr>
    <w:rPr>
      <w:rFonts w:ascii="Times New Roman" w:hAnsi="Times New Roman"/>
      <w:sz w:val="20"/>
      <w:szCs w:val="20"/>
    </w:rPr>
  </w:style>
  <w:style w:type="character" w:customStyle="1" w:styleId="aa">
    <w:name w:val="頁尾 字元"/>
    <w:link w:val="a9"/>
    <w:uiPriority w:val="99"/>
    <w:rsid w:val="00BE0129"/>
    <w:rPr>
      <w:rFonts w:ascii="Times New Roman" w:eastAsia="新細明體" w:hAnsi="Times New Roman" w:cs="Times New Roman"/>
      <w:sz w:val="20"/>
      <w:szCs w:val="20"/>
    </w:rPr>
  </w:style>
  <w:style w:type="character" w:styleId="ab">
    <w:name w:val="page number"/>
    <w:basedOn w:val="a1"/>
    <w:rsid w:val="00BE0129"/>
  </w:style>
  <w:style w:type="paragraph" w:styleId="23">
    <w:name w:val="Body Text 2"/>
    <w:basedOn w:val="a"/>
    <w:link w:val="24"/>
    <w:rsid w:val="00BE0129"/>
    <w:rPr>
      <w:rFonts w:ascii="Times New Roman" w:eastAsia="標楷體" w:hAnsi="Times New Roman"/>
      <w:sz w:val="36"/>
      <w:szCs w:val="24"/>
    </w:rPr>
  </w:style>
  <w:style w:type="character" w:customStyle="1" w:styleId="24">
    <w:name w:val="本文 2 字元"/>
    <w:link w:val="23"/>
    <w:rsid w:val="00BE0129"/>
    <w:rPr>
      <w:rFonts w:ascii="Times New Roman" w:eastAsia="標楷體" w:hAnsi="Times New Roman" w:cs="Times New Roman"/>
      <w:sz w:val="36"/>
      <w:szCs w:val="24"/>
    </w:rPr>
  </w:style>
  <w:style w:type="paragraph" w:customStyle="1" w:styleId="ac">
    <w:name w:val="主旨"/>
    <w:basedOn w:val="a"/>
    <w:rsid w:val="00BE0129"/>
    <w:pPr>
      <w:wordWrap w:val="0"/>
      <w:snapToGrid w:val="0"/>
    </w:pPr>
    <w:rPr>
      <w:rFonts w:ascii="Times New Roman" w:eastAsia="標楷體" w:hAnsi="Times New Roman"/>
      <w:sz w:val="32"/>
      <w:szCs w:val="20"/>
    </w:rPr>
  </w:style>
  <w:style w:type="paragraph" w:styleId="ad">
    <w:name w:val="Block Text"/>
    <w:basedOn w:val="a"/>
    <w:rsid w:val="00BE0129"/>
    <w:pPr>
      <w:spacing w:line="480" w:lineRule="exact"/>
      <w:ind w:leftChars="300" w:left="720" w:rightChars="13" w:right="31"/>
    </w:pPr>
    <w:rPr>
      <w:rFonts w:ascii="標楷體" w:eastAsia="標楷體" w:hAnsi="Times New Roman"/>
      <w:sz w:val="32"/>
      <w:szCs w:val="28"/>
    </w:rPr>
  </w:style>
  <w:style w:type="paragraph" w:styleId="ae">
    <w:name w:val="annotation text"/>
    <w:basedOn w:val="a"/>
    <w:link w:val="af"/>
    <w:rsid w:val="00BE0129"/>
    <w:rPr>
      <w:rFonts w:ascii="Times New Roman" w:eastAsia="標楷體" w:hAnsi="Times New Roman"/>
      <w:sz w:val="32"/>
      <w:szCs w:val="32"/>
    </w:rPr>
  </w:style>
  <w:style w:type="character" w:customStyle="1" w:styleId="af">
    <w:name w:val="註解文字 字元"/>
    <w:link w:val="ae"/>
    <w:rsid w:val="00BE0129"/>
    <w:rPr>
      <w:rFonts w:ascii="Times New Roman" w:eastAsia="標楷體" w:hAnsi="Times New Roman" w:cs="Times New Roman"/>
      <w:sz w:val="32"/>
      <w:szCs w:val="32"/>
    </w:rPr>
  </w:style>
  <w:style w:type="paragraph" w:styleId="af0">
    <w:name w:val="header"/>
    <w:basedOn w:val="a"/>
    <w:link w:val="af1"/>
    <w:rsid w:val="00BE0129"/>
    <w:pPr>
      <w:tabs>
        <w:tab w:val="center" w:pos="4153"/>
        <w:tab w:val="right" w:pos="8306"/>
      </w:tabs>
      <w:snapToGrid w:val="0"/>
    </w:pPr>
    <w:rPr>
      <w:rFonts w:ascii="Times New Roman" w:hAnsi="Times New Roman"/>
      <w:sz w:val="20"/>
      <w:szCs w:val="20"/>
    </w:rPr>
  </w:style>
  <w:style w:type="character" w:customStyle="1" w:styleId="af1">
    <w:name w:val="頁首 字元"/>
    <w:link w:val="af0"/>
    <w:rsid w:val="00BE0129"/>
    <w:rPr>
      <w:rFonts w:ascii="Times New Roman" w:eastAsia="新細明體" w:hAnsi="Times New Roman" w:cs="Times New Roman"/>
      <w:sz w:val="20"/>
      <w:szCs w:val="20"/>
    </w:rPr>
  </w:style>
  <w:style w:type="paragraph" w:styleId="af2">
    <w:name w:val="Balloon Text"/>
    <w:basedOn w:val="a"/>
    <w:link w:val="af3"/>
    <w:rsid w:val="00BE0129"/>
    <w:rPr>
      <w:rFonts w:ascii="Arial" w:hAnsi="Arial"/>
      <w:sz w:val="18"/>
      <w:szCs w:val="18"/>
    </w:rPr>
  </w:style>
  <w:style w:type="character" w:customStyle="1" w:styleId="af3">
    <w:name w:val="註解方塊文字 字元"/>
    <w:link w:val="af2"/>
    <w:rsid w:val="00BE0129"/>
    <w:rPr>
      <w:rFonts w:ascii="Arial" w:eastAsia="新細明體" w:hAnsi="Arial" w:cs="Times New Roman"/>
      <w:sz w:val="18"/>
      <w:szCs w:val="18"/>
    </w:rPr>
  </w:style>
  <w:style w:type="paragraph" w:customStyle="1" w:styleId="af4">
    <w:name w:val="字元 字元 字元 字元"/>
    <w:basedOn w:val="a"/>
    <w:rsid w:val="00BE0129"/>
    <w:pPr>
      <w:widowControl/>
      <w:spacing w:after="160" w:line="240" w:lineRule="exact"/>
    </w:pPr>
    <w:rPr>
      <w:rFonts w:ascii="Tahoma" w:hAnsi="Tahoma"/>
      <w:kern w:val="0"/>
      <w:sz w:val="20"/>
      <w:szCs w:val="20"/>
      <w:lang w:eastAsia="en-US"/>
    </w:rPr>
  </w:style>
  <w:style w:type="character" w:customStyle="1" w:styleId="tax2">
    <w:name w:val="tax2"/>
    <w:rsid w:val="00BE0129"/>
    <w:rPr>
      <w:color w:val="666666"/>
      <w:spacing w:val="320"/>
      <w:sz w:val="21"/>
      <w:szCs w:val="21"/>
    </w:rPr>
  </w:style>
  <w:style w:type="paragraph" w:customStyle="1" w:styleId="af5">
    <w:name w:val="字元"/>
    <w:basedOn w:val="a"/>
    <w:rsid w:val="00BE0129"/>
    <w:pPr>
      <w:widowControl/>
      <w:spacing w:after="160" w:line="240" w:lineRule="exact"/>
    </w:pPr>
    <w:rPr>
      <w:rFonts w:ascii="Tahoma" w:hAnsi="Tahom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w:basedOn w:val="a"/>
    <w:rsid w:val="00BE0129"/>
    <w:pPr>
      <w:widowControl/>
      <w:spacing w:after="160" w:line="240" w:lineRule="exact"/>
    </w:pPr>
    <w:rPr>
      <w:rFonts w:ascii="Tahoma" w:hAnsi="Tahoma" w:cs="Tahoma"/>
      <w:kern w:val="0"/>
      <w:sz w:val="20"/>
      <w:szCs w:val="20"/>
      <w:lang w:eastAsia="en-US"/>
    </w:rPr>
  </w:style>
  <w:style w:type="table" w:styleId="af7">
    <w:name w:val="Table Grid"/>
    <w:basedOn w:val="a2"/>
    <w:uiPriority w:val="59"/>
    <w:rsid w:val="00BE01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BE0129"/>
    <w:rPr>
      <w:strike w:val="0"/>
      <w:dstrike w:val="0"/>
      <w:color w:val="525252"/>
      <w:spacing w:val="12"/>
      <w:sz w:val="16"/>
      <w:szCs w:val="16"/>
      <w:u w:val="none"/>
      <w:effect w:val="none"/>
    </w:rPr>
  </w:style>
  <w:style w:type="paragraph" w:customStyle="1" w:styleId="25">
    <w:name w:val="字元2"/>
    <w:basedOn w:val="a"/>
    <w:rsid w:val="00BE0129"/>
    <w:pPr>
      <w:widowControl/>
      <w:spacing w:after="160" w:line="240" w:lineRule="exact"/>
    </w:pPr>
    <w:rPr>
      <w:rFonts w:ascii="Tahoma" w:hAnsi="Tahoma"/>
      <w:kern w:val="0"/>
      <w:sz w:val="20"/>
      <w:szCs w:val="20"/>
      <w:lang w:eastAsia="en-US"/>
    </w:rPr>
  </w:style>
  <w:style w:type="character" w:customStyle="1" w:styleId="tlh108mb">
    <w:name w:val="tlh108 mb"/>
    <w:basedOn w:val="a1"/>
    <w:rsid w:val="00BE0129"/>
  </w:style>
  <w:style w:type="paragraph" w:styleId="af8">
    <w:name w:val="Document Map"/>
    <w:basedOn w:val="a"/>
    <w:link w:val="af9"/>
    <w:semiHidden/>
    <w:rsid w:val="00BE0129"/>
    <w:pPr>
      <w:shd w:val="clear" w:color="auto" w:fill="000080"/>
    </w:pPr>
    <w:rPr>
      <w:rFonts w:ascii="Arial" w:hAnsi="Arial"/>
      <w:szCs w:val="24"/>
    </w:rPr>
  </w:style>
  <w:style w:type="character" w:customStyle="1" w:styleId="af9">
    <w:name w:val="文件引導模式 字元"/>
    <w:link w:val="af8"/>
    <w:semiHidden/>
    <w:rsid w:val="00BE0129"/>
    <w:rPr>
      <w:rFonts w:ascii="Arial" w:eastAsia="新細明體" w:hAnsi="Arial" w:cs="Times New Roman"/>
      <w:szCs w:val="24"/>
      <w:shd w:val="clear" w:color="auto" w:fill="000080"/>
    </w:rPr>
  </w:style>
  <w:style w:type="paragraph" w:styleId="HTML">
    <w:name w:val="HTML Preformatted"/>
    <w:basedOn w:val="a"/>
    <w:link w:val="HTML0"/>
    <w:rsid w:val="00BE0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BE0129"/>
    <w:rPr>
      <w:rFonts w:ascii="細明體" w:eastAsia="細明體" w:hAnsi="細明體" w:cs="Times New Roman"/>
      <w:kern w:val="0"/>
      <w:szCs w:val="24"/>
    </w:rPr>
  </w:style>
  <w:style w:type="character" w:customStyle="1" w:styleId="a1221">
    <w:name w:val="a12_21"/>
    <w:rsid w:val="00BE0129"/>
    <w:rPr>
      <w:rFonts w:ascii="Arial" w:hAnsi="Arial" w:cs="Arial"/>
      <w:color w:val="666666"/>
      <w:spacing w:val="288"/>
      <w:sz w:val="19"/>
      <w:szCs w:val="19"/>
    </w:rPr>
  </w:style>
  <w:style w:type="paragraph" w:customStyle="1" w:styleId="12">
    <w:name w:val="字元1"/>
    <w:basedOn w:val="a"/>
    <w:rsid w:val="00BE0129"/>
    <w:pPr>
      <w:widowControl/>
      <w:spacing w:after="160" w:line="240" w:lineRule="exact"/>
    </w:pPr>
    <w:rPr>
      <w:rFonts w:ascii="Tahoma" w:hAnsi="Tahoma"/>
      <w:kern w:val="0"/>
      <w:sz w:val="20"/>
      <w:szCs w:val="20"/>
      <w:lang w:eastAsia="en-US"/>
    </w:rPr>
  </w:style>
  <w:style w:type="paragraph" w:styleId="afa">
    <w:name w:val="List Paragraph"/>
    <w:aliases w:val="標1"/>
    <w:basedOn w:val="a"/>
    <w:uiPriority w:val="34"/>
    <w:qFormat/>
    <w:rsid w:val="00BE0129"/>
    <w:pPr>
      <w:ind w:leftChars="200" w:left="480"/>
    </w:pPr>
  </w:style>
  <w:style w:type="paragraph" w:customStyle="1" w:styleId="afb">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BE0129"/>
    <w:pPr>
      <w:widowControl/>
      <w:spacing w:after="160" w:line="240" w:lineRule="exact"/>
    </w:pPr>
    <w:rPr>
      <w:rFonts w:ascii="Tahoma" w:hAnsi="Tahoma"/>
      <w:kern w:val="0"/>
      <w:sz w:val="20"/>
      <w:szCs w:val="20"/>
      <w:lang w:eastAsia="en-US"/>
    </w:rPr>
  </w:style>
  <w:style w:type="paragraph" w:styleId="afc">
    <w:name w:val="Plain Text"/>
    <w:basedOn w:val="a"/>
    <w:link w:val="afd"/>
    <w:rsid w:val="00BE0129"/>
    <w:rPr>
      <w:rFonts w:ascii="細明體" w:eastAsia="細明體" w:hAnsi="Courier New"/>
      <w:szCs w:val="20"/>
    </w:rPr>
  </w:style>
  <w:style w:type="character" w:customStyle="1" w:styleId="afd">
    <w:name w:val="純文字 字元"/>
    <w:link w:val="afc"/>
    <w:rsid w:val="00BE0129"/>
    <w:rPr>
      <w:rFonts w:ascii="細明體" w:eastAsia="細明體" w:hAnsi="Courier New" w:cs="Times New Roman"/>
      <w:szCs w:val="20"/>
    </w:rPr>
  </w:style>
  <w:style w:type="paragraph" w:customStyle="1" w:styleId="110">
    <w:name w:val="字元1 字元 字元1"/>
    <w:basedOn w:val="a"/>
    <w:rsid w:val="00BE0129"/>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BE0129"/>
    <w:pPr>
      <w:widowControl/>
      <w:spacing w:after="160" w:line="240" w:lineRule="exact"/>
    </w:pPr>
    <w:rPr>
      <w:rFonts w:ascii="Tahoma" w:hAnsi="Tahoma"/>
      <w:kern w:val="0"/>
      <w:sz w:val="20"/>
      <w:szCs w:val="20"/>
      <w:lang w:eastAsia="en-US"/>
    </w:rPr>
  </w:style>
  <w:style w:type="paragraph" w:customStyle="1" w:styleId="afe">
    <w:name w:val="( 一)"/>
    <w:uiPriority w:val="99"/>
    <w:rsid w:val="00BE0129"/>
    <w:pPr>
      <w:adjustRightInd w:val="0"/>
      <w:snapToGrid w:val="0"/>
      <w:spacing w:line="325" w:lineRule="exact"/>
      <w:ind w:left="100" w:hangingChars="100" w:hanging="100"/>
    </w:pPr>
    <w:rPr>
      <w:rFonts w:ascii="標楷體" w:eastAsia="標楷體" w:hAnsi="Times New Roman"/>
      <w:sz w:val="26"/>
    </w:rPr>
  </w:style>
  <w:style w:type="paragraph" w:customStyle="1" w:styleId="aff">
    <w:name w:val="字元 字元 字元 字元 字元 字元 字元 字元 字元 字元 字元 字元 字元 字元 字元 字元 字元 字元"/>
    <w:basedOn w:val="a"/>
    <w:rsid w:val="00BE0129"/>
    <w:pPr>
      <w:widowControl/>
      <w:spacing w:after="160" w:line="240" w:lineRule="exact"/>
    </w:pPr>
    <w:rPr>
      <w:rFonts w:ascii="Tahoma" w:hAnsi="Tahoma"/>
      <w:kern w:val="0"/>
      <w:sz w:val="20"/>
      <w:szCs w:val="20"/>
      <w:lang w:eastAsia="en-US"/>
    </w:rPr>
  </w:style>
  <w:style w:type="paragraph" w:styleId="aff0">
    <w:name w:val="Salutation"/>
    <w:basedOn w:val="a"/>
    <w:next w:val="a"/>
    <w:link w:val="aff1"/>
    <w:rsid w:val="00BE0129"/>
    <w:rPr>
      <w:rFonts w:ascii="標楷體" w:eastAsia="標楷體" w:hAnsi="標楷體"/>
      <w:sz w:val="28"/>
      <w:szCs w:val="28"/>
    </w:rPr>
  </w:style>
  <w:style w:type="character" w:customStyle="1" w:styleId="aff1">
    <w:name w:val="問候 字元"/>
    <w:link w:val="aff0"/>
    <w:rsid w:val="00BE0129"/>
    <w:rPr>
      <w:rFonts w:ascii="標楷體" w:eastAsia="標楷體" w:hAnsi="標楷體" w:cs="Times New Roman"/>
      <w:sz w:val="28"/>
      <w:szCs w:val="28"/>
    </w:rPr>
  </w:style>
  <w:style w:type="paragraph" w:customStyle="1" w:styleId="aff2">
    <w:name w:val="字元 字元 字元 字元 字元"/>
    <w:basedOn w:val="a"/>
    <w:rsid w:val="00BE0129"/>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BE0129"/>
  </w:style>
  <w:style w:type="character" w:styleId="aff3">
    <w:name w:val="Emphasis"/>
    <w:qFormat/>
    <w:rsid w:val="00BE0129"/>
    <w:rPr>
      <w:b w:val="0"/>
      <w:bCs w:val="0"/>
      <w:i w:val="0"/>
      <w:iCs w:val="0"/>
      <w:color w:val="DD4B39"/>
    </w:rPr>
  </w:style>
  <w:style w:type="character" w:styleId="aff4">
    <w:name w:val="Hyperlink"/>
    <w:rsid w:val="00BE0129"/>
    <w:rPr>
      <w:color w:val="0000FF"/>
      <w:u w:val="single"/>
    </w:rPr>
  </w:style>
  <w:style w:type="paragraph" w:customStyle="1" w:styleId="aff5">
    <w:name w:val="[基本段落]"/>
    <w:basedOn w:val="a"/>
    <w:uiPriority w:val="99"/>
    <w:rsid w:val="00BE0129"/>
    <w:pPr>
      <w:autoSpaceDE w:val="0"/>
      <w:autoSpaceDN w:val="0"/>
      <w:adjustRightInd w:val="0"/>
      <w:spacing w:line="288" w:lineRule="auto"/>
      <w:jc w:val="both"/>
      <w:textAlignment w:val="center"/>
    </w:pPr>
    <w:rPr>
      <w:rFonts w:ascii="微軟正黑體" w:eastAsia="微軟正黑體"/>
      <w:color w:val="000000"/>
      <w:kern w:val="0"/>
      <w:szCs w:val="24"/>
      <w:lang w:val="zh-TW"/>
    </w:rPr>
  </w:style>
  <w:style w:type="paragraph" w:customStyle="1" w:styleId="100">
    <w:name w:val="(1)0標題"/>
    <w:basedOn w:val="a"/>
    <w:link w:val="101"/>
    <w:qFormat/>
    <w:rsid w:val="00BE0129"/>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E0129"/>
    <w:rPr>
      <w:rFonts w:ascii="標楷體" w:eastAsia="標楷體" w:hAnsi="標楷體" w:cs="Times New Roman"/>
      <w:color w:val="0000FF"/>
      <w:sz w:val="32"/>
      <w:szCs w:val="32"/>
    </w:rPr>
  </w:style>
  <w:style w:type="paragraph" w:customStyle="1" w:styleId="001">
    <w:name w:val="001.全部標題"/>
    <w:basedOn w:val="a"/>
    <w:link w:val="0010"/>
    <w:qFormat/>
    <w:rsid w:val="00BE0129"/>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E0129"/>
    <w:rPr>
      <w:rFonts w:ascii="標楷體" w:eastAsia="標楷體" w:hAnsi="標楷體" w:cs="Times New Roman"/>
      <w:sz w:val="32"/>
      <w:szCs w:val="32"/>
    </w:rPr>
  </w:style>
  <w:style w:type="paragraph" w:customStyle="1" w:styleId="14">
    <w:name w:val="清單段落1"/>
    <w:aliases w:val="標題 (4),List Paragraph,1.1.1.1清單段落,列點"/>
    <w:basedOn w:val="a"/>
    <w:link w:val="aff6"/>
    <w:rsid w:val="00BE0129"/>
    <w:pPr>
      <w:ind w:leftChars="200" w:left="480"/>
    </w:pPr>
  </w:style>
  <w:style w:type="character" w:customStyle="1" w:styleId="aff6">
    <w:name w:val="清單段落 字元"/>
    <w:aliases w:val="標題 (4) 字元,List Paragraph 字元,1.1.1.1清單段落 字元,列點 字元,標1 字元"/>
    <w:link w:val="14"/>
    <w:qFormat/>
    <w:locked/>
    <w:rsid w:val="00BE0129"/>
    <w:rPr>
      <w:rFonts w:ascii="Calibri" w:eastAsia="新細明體" w:hAnsi="Calibri" w:cs="Times New Roman"/>
    </w:rPr>
  </w:style>
  <w:style w:type="paragraph" w:customStyle="1" w:styleId="aff7">
    <w:name w:val="@大大標"/>
    <w:basedOn w:val="a"/>
    <w:link w:val="aff8"/>
    <w:qFormat/>
    <w:rsid w:val="00BE0129"/>
    <w:pPr>
      <w:jc w:val="center"/>
    </w:pPr>
    <w:rPr>
      <w:rFonts w:ascii="標楷體" w:eastAsia="標楷體" w:hAnsi="標楷體" w:cs="Cordia New"/>
      <w:b/>
      <w:sz w:val="96"/>
      <w:szCs w:val="96"/>
    </w:rPr>
  </w:style>
  <w:style w:type="paragraph" w:customStyle="1" w:styleId="aff9">
    <w:name w:val="@大標"/>
    <w:basedOn w:val="a"/>
    <w:link w:val="affa"/>
    <w:qFormat/>
    <w:rsid w:val="00BE0129"/>
    <w:pPr>
      <w:spacing w:before="120" w:after="120" w:line="360" w:lineRule="exact"/>
    </w:pPr>
    <w:rPr>
      <w:rFonts w:ascii="新細明體" w:hAnsi="新細明體" w:cs="Cordia New"/>
      <w:b/>
      <w:sz w:val="40"/>
      <w:szCs w:val="40"/>
    </w:rPr>
  </w:style>
  <w:style w:type="character" w:customStyle="1" w:styleId="aff8">
    <w:name w:val="@大大標 字元"/>
    <w:link w:val="aff7"/>
    <w:rsid w:val="00BE0129"/>
    <w:rPr>
      <w:rFonts w:ascii="標楷體" w:eastAsia="標楷體" w:hAnsi="標楷體" w:cs="Cordia New"/>
      <w:b/>
      <w:sz w:val="96"/>
      <w:szCs w:val="96"/>
    </w:rPr>
  </w:style>
  <w:style w:type="paragraph" w:customStyle="1" w:styleId="affb">
    <w:name w:val="@中標"/>
    <w:basedOn w:val="a"/>
    <w:link w:val="affc"/>
    <w:qFormat/>
    <w:rsid w:val="00BE0129"/>
    <w:pPr>
      <w:spacing w:line="360" w:lineRule="exact"/>
    </w:pPr>
    <w:rPr>
      <w:rFonts w:ascii="標楷體" w:eastAsia="標楷體" w:hAnsi="標楷體" w:cs="Cordia New"/>
      <w:b/>
      <w:sz w:val="28"/>
      <w:szCs w:val="28"/>
    </w:rPr>
  </w:style>
  <w:style w:type="character" w:customStyle="1" w:styleId="affa">
    <w:name w:val="@大標 字元"/>
    <w:link w:val="aff9"/>
    <w:rsid w:val="00BE0129"/>
    <w:rPr>
      <w:rFonts w:ascii="新細明體" w:eastAsia="新細明體" w:hAnsi="新細明體" w:cs="Cordia New"/>
      <w:b/>
      <w:sz w:val="40"/>
      <w:szCs w:val="40"/>
    </w:rPr>
  </w:style>
  <w:style w:type="character" w:customStyle="1" w:styleId="affc">
    <w:name w:val="@中標 字元"/>
    <w:link w:val="affb"/>
    <w:rsid w:val="00BE0129"/>
    <w:rPr>
      <w:rFonts w:ascii="標楷體" w:eastAsia="標楷體" w:hAnsi="標楷體" w:cs="Cordia New"/>
      <w:b/>
      <w:sz w:val="28"/>
      <w:szCs w:val="28"/>
    </w:rPr>
  </w:style>
  <w:style w:type="paragraph" w:customStyle="1" w:styleId="1-4">
    <w:name w:val="1.-縮4"/>
    <w:basedOn w:val="a"/>
    <w:rsid w:val="00BE0129"/>
    <w:pPr>
      <w:adjustRightInd w:val="0"/>
      <w:snapToGrid w:val="0"/>
      <w:spacing w:line="404" w:lineRule="exact"/>
      <w:ind w:leftChars="300" w:left="700" w:hangingChars="400" w:hanging="400"/>
      <w:jc w:val="both"/>
    </w:pPr>
    <w:rPr>
      <w:rFonts w:ascii="標楷體" w:eastAsia="標楷體" w:hAnsi="標楷體"/>
      <w:sz w:val="28"/>
      <w:szCs w:val="28"/>
    </w:rPr>
  </w:style>
  <w:style w:type="paragraph" w:customStyle="1" w:styleId="Default">
    <w:name w:val="Default"/>
    <w:rsid w:val="00BE0129"/>
    <w:pPr>
      <w:widowControl w:val="0"/>
      <w:autoSpaceDE w:val="0"/>
      <w:autoSpaceDN w:val="0"/>
      <w:adjustRightInd w:val="0"/>
    </w:pPr>
    <w:rPr>
      <w:rFonts w:ascii="標楷體" w:eastAsia="標楷體" w:cs="標楷體"/>
      <w:color w:val="000000"/>
      <w:sz w:val="24"/>
      <w:szCs w:val="24"/>
    </w:rPr>
  </w:style>
  <w:style w:type="character" w:customStyle="1" w:styleId="affd">
    <w:name w:val="註解主旨 字元"/>
    <w:rsid w:val="00BE0129"/>
    <w:rPr>
      <w:rFonts w:ascii="標楷體" w:eastAsia="標楷體" w:hAnsi="標楷體"/>
      <w:b/>
      <w:bCs/>
      <w:sz w:val="32"/>
      <w:szCs w:val="32"/>
      <w:lang w:val="en-US" w:eastAsia="zh-TW" w:bidi="ar-SA"/>
    </w:rPr>
  </w:style>
  <w:style w:type="character" w:styleId="affe">
    <w:name w:val="Strong"/>
    <w:qFormat/>
    <w:rsid w:val="00BE0129"/>
    <w:rPr>
      <w:b/>
      <w:bCs/>
    </w:rPr>
  </w:style>
  <w:style w:type="character" w:customStyle="1" w:styleId="style71">
    <w:name w:val="style71"/>
    <w:rsid w:val="00BE0129"/>
    <w:rPr>
      <w:sz w:val="27"/>
      <w:szCs w:val="27"/>
    </w:rPr>
  </w:style>
  <w:style w:type="character" w:customStyle="1" w:styleId="style861">
    <w:name w:val="style861"/>
    <w:basedOn w:val="a1"/>
    <w:rsid w:val="00BE0129"/>
  </w:style>
  <w:style w:type="character" w:customStyle="1" w:styleId="subjectclassname1">
    <w:name w:val="subjectclassname1"/>
    <w:rsid w:val="00BE0129"/>
    <w:rPr>
      <w:sz w:val="15"/>
      <w:szCs w:val="15"/>
    </w:rPr>
  </w:style>
  <w:style w:type="character" w:customStyle="1" w:styleId="apple-style-span">
    <w:name w:val="apple-style-span"/>
    <w:basedOn w:val="a1"/>
    <w:rsid w:val="00BE0129"/>
  </w:style>
  <w:style w:type="character" w:customStyle="1" w:styleId="unnamed11">
    <w:name w:val="unnamed11"/>
    <w:rsid w:val="00BE0129"/>
    <w:rPr>
      <w:color w:val="666666"/>
      <w:sz w:val="24"/>
      <w:szCs w:val="24"/>
    </w:rPr>
  </w:style>
  <w:style w:type="character" w:customStyle="1" w:styleId="textsize1">
    <w:name w:val="textsize1"/>
    <w:rsid w:val="00BE0129"/>
    <w:rPr>
      <w:sz w:val="21"/>
      <w:szCs w:val="21"/>
    </w:rPr>
  </w:style>
  <w:style w:type="character" w:customStyle="1" w:styleId="15">
    <w:name w:val="1. 字元"/>
    <w:rsid w:val="00BE0129"/>
    <w:rPr>
      <w:rFonts w:ascii="華康楷書體W5" w:eastAsia="華康楷書體W5" w:hAnsi="華康楷書體W5"/>
      <w:sz w:val="32"/>
      <w:lang w:val="en-US" w:eastAsia="zh-TW" w:bidi="ar-SA"/>
    </w:rPr>
  </w:style>
  <w:style w:type="character" w:customStyle="1" w:styleId="16">
    <w:name w:val="(1) 字元"/>
    <w:rsid w:val="00BE0129"/>
    <w:rPr>
      <w:rFonts w:eastAsia="標楷體"/>
      <w:kern w:val="1"/>
      <w:sz w:val="28"/>
      <w:szCs w:val="24"/>
      <w:lang w:val="en-US" w:eastAsia="zh-TW" w:bidi="ar-SA"/>
    </w:rPr>
  </w:style>
  <w:style w:type="character" w:customStyle="1" w:styleId="7">
    <w:name w:val="字元 字元7"/>
    <w:rsid w:val="00BE0129"/>
    <w:rPr>
      <w:rFonts w:ascii="新細明體" w:eastAsia="新細明體" w:hAnsi="新細明體"/>
      <w:b/>
      <w:sz w:val="24"/>
      <w:lang w:val="en-US" w:eastAsia="zh-TW" w:bidi="ar-SA"/>
    </w:rPr>
  </w:style>
  <w:style w:type="character" w:customStyle="1" w:styleId="17">
    <w:name w:val="1.大遼內文 字元"/>
    <w:rsid w:val="00BE0129"/>
    <w:rPr>
      <w:rFonts w:ascii="標楷體" w:eastAsia="標楷體" w:hAnsi="標楷體"/>
      <w:color w:val="FF0000"/>
      <w:kern w:val="1"/>
      <w:sz w:val="32"/>
      <w:szCs w:val="32"/>
      <w:lang w:val="en-US" w:eastAsia="zh-TW" w:bidi="ar-SA"/>
    </w:rPr>
  </w:style>
  <w:style w:type="character" w:customStyle="1" w:styleId="18">
    <w:name w:val="(1)第一標題 字元"/>
    <w:rsid w:val="00BE0129"/>
    <w:rPr>
      <w:rFonts w:ascii="標楷體" w:eastAsia="標楷體" w:hAnsi="標楷體"/>
      <w:color w:val="FF0000"/>
      <w:kern w:val="1"/>
      <w:sz w:val="32"/>
      <w:szCs w:val="32"/>
      <w:lang w:val="en-US" w:eastAsia="zh-TW" w:bidi="ar-SA"/>
    </w:rPr>
  </w:style>
  <w:style w:type="character" w:customStyle="1" w:styleId="afff">
    <w:name w:val="(一)標題 字元"/>
    <w:rsid w:val="00BE0129"/>
    <w:rPr>
      <w:rFonts w:ascii="標楷體" w:eastAsia="標楷體" w:hAnsi="標楷體"/>
      <w:b/>
      <w:color w:val="FF0000"/>
      <w:kern w:val="1"/>
      <w:sz w:val="32"/>
      <w:szCs w:val="32"/>
      <w:lang w:val="en-US" w:eastAsia="zh-TW" w:bidi="ar-SA"/>
    </w:rPr>
  </w:style>
  <w:style w:type="character" w:styleId="afff0">
    <w:name w:val="annotation reference"/>
    <w:rsid w:val="00BE0129"/>
    <w:rPr>
      <w:sz w:val="18"/>
      <w:szCs w:val="18"/>
    </w:rPr>
  </w:style>
  <w:style w:type="character" w:customStyle="1" w:styleId="dialogtext1">
    <w:name w:val="dialog_text1"/>
    <w:rsid w:val="00BE0129"/>
    <w:rPr>
      <w:rFonts w:ascii="sөũ" w:hAnsi="sөũ"/>
      <w:color w:val="000000"/>
      <w:sz w:val="24"/>
      <w:szCs w:val="24"/>
    </w:rPr>
  </w:style>
  <w:style w:type="character" w:customStyle="1" w:styleId="NormalWebChar">
    <w:name w:val="Normal (Web) Char"/>
    <w:rsid w:val="00BE0129"/>
    <w:rPr>
      <w:rFonts w:ascii="新細明體" w:eastAsia="細明體" w:hAnsi="新細明體"/>
      <w:sz w:val="24"/>
      <w:lang w:val="en-US" w:eastAsia="zh-TW" w:bidi="ar-SA"/>
    </w:rPr>
  </w:style>
  <w:style w:type="character" w:customStyle="1" w:styleId="01">
    <w:name w:val="01.內文 字元"/>
    <w:rsid w:val="00BE0129"/>
    <w:rPr>
      <w:rFonts w:ascii="標楷體" w:eastAsia="標楷體" w:hAnsi="標楷體"/>
      <w:color w:val="0000FF"/>
      <w:kern w:val="1"/>
      <w:sz w:val="32"/>
      <w:szCs w:val="32"/>
    </w:rPr>
  </w:style>
  <w:style w:type="character" w:customStyle="1" w:styleId="fontstyle01">
    <w:name w:val="fontstyle01"/>
    <w:rsid w:val="00BE0129"/>
    <w:rPr>
      <w:rFonts w:ascii="F3" w:hAnsi="F3"/>
      <w:b w:val="0"/>
      <w:bCs w:val="0"/>
      <w:i w:val="0"/>
      <w:iCs w:val="0"/>
      <w:color w:val="000000"/>
      <w:sz w:val="24"/>
      <w:szCs w:val="24"/>
    </w:rPr>
  </w:style>
  <w:style w:type="character" w:customStyle="1" w:styleId="WWCharLFO1LVL1">
    <w:name w:val="WW_CharLFO1LVL1"/>
    <w:rsid w:val="00BE0129"/>
    <w:rPr>
      <w:color w:val="FF0000"/>
    </w:rPr>
  </w:style>
  <w:style w:type="character" w:customStyle="1" w:styleId="WWCharLFO1LVL2">
    <w:name w:val="WW_CharLFO1LVL2"/>
    <w:rsid w:val="00BE0129"/>
    <w:rPr>
      <w:rFonts w:ascii="新細明體" w:eastAsia="新細明體" w:hAnsi="新細明體"/>
    </w:rPr>
  </w:style>
  <w:style w:type="character" w:customStyle="1" w:styleId="WWCharLFO1LVL5">
    <w:name w:val="WW_CharLFO1LVL5"/>
    <w:rsid w:val="00BE0129"/>
    <w:rPr>
      <w:rFonts w:ascii="新細明體" w:eastAsia="新細明體" w:hAnsi="新細明體"/>
    </w:rPr>
  </w:style>
  <w:style w:type="character" w:customStyle="1" w:styleId="WWCharLFO1LVL8">
    <w:name w:val="WW_CharLFO1LVL8"/>
    <w:rsid w:val="00BE0129"/>
    <w:rPr>
      <w:rFonts w:ascii="新細明體" w:eastAsia="新細明體" w:hAnsi="新細明體"/>
    </w:rPr>
  </w:style>
  <w:style w:type="character" w:customStyle="1" w:styleId="WWCharLFO2LVL1">
    <w:name w:val="WW_CharLFO2LVL1"/>
    <w:rsid w:val="00BE0129"/>
    <w:rPr>
      <w:rFonts w:ascii="標楷體" w:eastAsia="標楷體" w:hAnsi="標楷體"/>
      <w:color w:val="auto"/>
      <w:sz w:val="28"/>
    </w:rPr>
  </w:style>
  <w:style w:type="character" w:customStyle="1" w:styleId="WWCharLFO3LVL1">
    <w:name w:val="WW_CharLFO3LVL1"/>
    <w:rsid w:val="00BE0129"/>
    <w:rPr>
      <w:rFonts w:cs="Times New Roman"/>
    </w:rPr>
  </w:style>
  <w:style w:type="character" w:customStyle="1" w:styleId="WWCharLFO7LVL2">
    <w:name w:val="WW_CharLFO7LVL2"/>
    <w:rsid w:val="00BE0129"/>
    <w:rPr>
      <w:color w:val="C00000"/>
      <w:lang w:val="en-US"/>
    </w:rPr>
  </w:style>
  <w:style w:type="character" w:customStyle="1" w:styleId="WWCharLFO10LVL2">
    <w:name w:val="WW_CharLFO10LVL2"/>
    <w:rsid w:val="00BE0129"/>
    <w:rPr>
      <w:b w:val="0"/>
    </w:rPr>
  </w:style>
  <w:style w:type="character" w:customStyle="1" w:styleId="WWCharLFO16LVL1">
    <w:name w:val="WW_CharLFO16LVL1"/>
    <w:rsid w:val="00BE0129"/>
    <w:rPr>
      <w:color w:val="auto"/>
    </w:rPr>
  </w:style>
  <w:style w:type="character" w:customStyle="1" w:styleId="WWCharLFO17LVL1">
    <w:name w:val="WW_CharLFO17LVL1"/>
    <w:rsid w:val="00BE0129"/>
    <w:rPr>
      <w:lang w:val="en-US"/>
    </w:rPr>
  </w:style>
  <w:style w:type="character" w:customStyle="1" w:styleId="WWCharLFO18LVL2">
    <w:name w:val="WW_CharLFO18LVL2"/>
    <w:rsid w:val="00BE0129"/>
    <w:rPr>
      <w:color w:val="FF0000"/>
      <w:lang w:val="en-US"/>
    </w:rPr>
  </w:style>
  <w:style w:type="character" w:customStyle="1" w:styleId="WWCharLFO19LVL1">
    <w:name w:val="WW_CharLFO19LVL1"/>
    <w:rsid w:val="00BE0129"/>
    <w:rPr>
      <w:color w:val="auto"/>
    </w:rPr>
  </w:style>
  <w:style w:type="character" w:customStyle="1" w:styleId="WWCharLFO20LVL1">
    <w:name w:val="WW_CharLFO20LVL1"/>
    <w:rsid w:val="00BE0129"/>
    <w:rPr>
      <w:rFonts w:ascii="標楷體" w:eastAsia="標楷體" w:hAnsi="標楷體" w:cs="TimesNewRomanPSMT"/>
      <w:sz w:val="28"/>
    </w:rPr>
  </w:style>
  <w:style w:type="character" w:customStyle="1" w:styleId="WWCharLFO21LVL1">
    <w:name w:val="WW_CharLFO21LVL1"/>
    <w:rsid w:val="00BE0129"/>
    <w:rPr>
      <w:rFonts w:ascii="標楷體" w:eastAsia="標楷體" w:hAnsi="標楷體" w:cs="TimesNewRomanPSMT"/>
      <w:sz w:val="28"/>
    </w:rPr>
  </w:style>
  <w:style w:type="character" w:customStyle="1" w:styleId="WWCharLFO22LVL1">
    <w:name w:val="WW_CharLFO22LVL1"/>
    <w:rsid w:val="00BE0129"/>
    <w:rPr>
      <w:rFonts w:ascii="標楷體" w:eastAsia="標楷體" w:hAnsi="標楷體" w:cs="TimesNewRomanPSMT"/>
      <w:sz w:val="28"/>
    </w:rPr>
  </w:style>
  <w:style w:type="character" w:customStyle="1" w:styleId="WWCharLFO25LVL1">
    <w:name w:val="WW_CharLFO25LVL1"/>
    <w:rsid w:val="00BE0129"/>
    <w:rPr>
      <w:color w:val="FF0000"/>
    </w:rPr>
  </w:style>
  <w:style w:type="character" w:customStyle="1" w:styleId="WWCharLFO26LVL1">
    <w:name w:val="WW_CharLFO26LVL1"/>
    <w:rsid w:val="00BE0129"/>
    <w:rPr>
      <w:color w:val="FF0000"/>
    </w:rPr>
  </w:style>
  <w:style w:type="character" w:customStyle="1" w:styleId="WWCharLFO27LVL1">
    <w:name w:val="WW_CharLFO27LVL1"/>
    <w:rsid w:val="00BE0129"/>
    <w:rPr>
      <w:color w:val="FF0000"/>
    </w:rPr>
  </w:style>
  <w:style w:type="character" w:customStyle="1" w:styleId="WWCharLFO28LVL1">
    <w:name w:val="WW_CharLFO28LVL1"/>
    <w:rsid w:val="00BE0129"/>
    <w:rPr>
      <w:color w:val="FF0000"/>
    </w:rPr>
  </w:style>
  <w:style w:type="character" w:customStyle="1" w:styleId="WWCharLFO29LVL1">
    <w:name w:val="WW_CharLFO29LVL1"/>
    <w:rsid w:val="00BE0129"/>
    <w:rPr>
      <w:color w:val="FF0000"/>
    </w:rPr>
  </w:style>
  <w:style w:type="paragraph" w:styleId="afff1">
    <w:name w:val="Title"/>
    <w:basedOn w:val="a"/>
    <w:next w:val="a0"/>
    <w:link w:val="afff2"/>
    <w:qFormat/>
    <w:rsid w:val="00BE012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link w:val="afff1"/>
    <w:rsid w:val="00BE0129"/>
    <w:rPr>
      <w:rFonts w:ascii="Liberation Sans" w:eastAsia="微軟正黑體" w:hAnsi="Liberation Sans" w:cs="Tahoma"/>
      <w:kern w:val="0"/>
      <w:sz w:val="28"/>
      <w:szCs w:val="28"/>
    </w:rPr>
  </w:style>
  <w:style w:type="paragraph" w:styleId="afff3">
    <w:name w:val="annotation subject"/>
    <w:basedOn w:val="ae"/>
    <w:next w:val="ae"/>
    <w:link w:val="19"/>
    <w:rsid w:val="00BE012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link w:val="afff3"/>
    <w:rsid w:val="00BE0129"/>
    <w:rPr>
      <w:rFonts w:ascii="標楷體" w:eastAsia="標楷體" w:hAnsi="標楷體" w:cs="Times New Roman"/>
      <w:b/>
      <w:bCs/>
      <w:kern w:val="0"/>
      <w:sz w:val="32"/>
      <w:szCs w:val="32"/>
    </w:rPr>
  </w:style>
  <w:style w:type="paragraph" w:customStyle="1" w:styleId="afff4">
    <w:name w:val="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BE0129"/>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標楷體" w:hAnsi="Times New Roman"/>
      <w:sz w:val="24"/>
      <w:lang w:bidi="he-IL"/>
    </w:rPr>
  </w:style>
  <w:style w:type="paragraph" w:customStyle="1" w:styleId="afff6">
    <w:name w:val="行文單位正本"/>
    <w:basedOn w:val="a0"/>
    <w:rsid w:val="00BE012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BE012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BE012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BE012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BE012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BE012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BE012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BE012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BE012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BE012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BE012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BE012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BE012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link w:val="afffc"/>
    <w:rsid w:val="00BE0129"/>
    <w:rPr>
      <w:rFonts w:ascii="標楷體" w:eastAsia="標楷體" w:hAnsi="標楷體" w:cs="Times New Roman"/>
      <w:color w:val="000000"/>
      <w:kern w:val="1"/>
      <w:sz w:val="28"/>
      <w:szCs w:val="28"/>
    </w:rPr>
  </w:style>
  <w:style w:type="paragraph" w:customStyle="1" w:styleId="afffe">
    <w:name w:val="分項段落"/>
    <w:basedOn w:val="a0"/>
    <w:rsid w:val="00BE012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BE012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BE012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BE012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BE012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BE012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BE012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BE0129"/>
    <w:rPr>
      <w:rFonts w:ascii="標楷體" w:hAnsi="標楷體"/>
      <w:sz w:val="28"/>
      <w:szCs w:val="28"/>
    </w:rPr>
  </w:style>
  <w:style w:type="paragraph" w:styleId="26">
    <w:name w:val="Body Text First Indent 2"/>
    <w:basedOn w:val="a6"/>
    <w:link w:val="27"/>
    <w:unhideWhenUsed/>
    <w:rsid w:val="00BE0129"/>
    <w:pPr>
      <w:spacing w:after="120" w:line="240" w:lineRule="auto"/>
      <w:ind w:leftChars="200" w:left="480" w:firstLine="210"/>
    </w:pPr>
    <w:rPr>
      <w:rFonts w:ascii="Times New Roman" w:eastAsia="新細明體" w:hAnsi="Times New Roman"/>
      <w:sz w:val="24"/>
    </w:rPr>
  </w:style>
  <w:style w:type="character" w:customStyle="1" w:styleId="27">
    <w:name w:val="本文第一層縮排 2 字元"/>
    <w:link w:val="26"/>
    <w:rsid w:val="00BE0129"/>
    <w:rPr>
      <w:rFonts w:ascii="Times New Roman" w:eastAsia="新細明體" w:hAnsi="Times New Roman" w:cs="Times New Roman"/>
      <w:szCs w:val="24"/>
    </w:rPr>
  </w:style>
  <w:style w:type="character" w:customStyle="1" w:styleId="11">
    <w:name w:val="本文縮排 字元1"/>
    <w:link w:val="a6"/>
    <w:rsid w:val="00BE0129"/>
    <w:rPr>
      <w:rFonts w:ascii="標楷體" w:eastAsia="標楷體" w:hAnsi="標楷體" w:cs="Times New Roman"/>
      <w:sz w:val="32"/>
      <w:szCs w:val="24"/>
    </w:rPr>
  </w:style>
  <w:style w:type="paragraph" w:customStyle="1" w:styleId="affff0">
    <w:name w:val="@內文"/>
    <w:basedOn w:val="a"/>
    <w:link w:val="affff1"/>
    <w:qFormat/>
    <w:rsid w:val="00BE0129"/>
    <w:pPr>
      <w:spacing w:line="360" w:lineRule="exact"/>
    </w:pPr>
    <w:rPr>
      <w:rFonts w:ascii="標楷體" w:eastAsia="標楷體" w:hAnsi="標楷體" w:cs="Cordia New"/>
      <w:sz w:val="28"/>
      <w:szCs w:val="28"/>
    </w:rPr>
  </w:style>
  <w:style w:type="character" w:customStyle="1" w:styleId="affff1">
    <w:name w:val="@內文 字元"/>
    <w:link w:val="affff0"/>
    <w:rsid w:val="00BE0129"/>
    <w:rPr>
      <w:rFonts w:ascii="標楷體" w:eastAsia="標楷體" w:hAnsi="標楷體" w:cs="Cordia New"/>
      <w:sz w:val="28"/>
      <w:szCs w:val="28"/>
    </w:rPr>
  </w:style>
  <w:style w:type="paragraph" w:customStyle="1" w:styleId="affff2">
    <w:name w:val="@小標"/>
    <w:basedOn w:val="a"/>
    <w:link w:val="affff3"/>
    <w:qFormat/>
    <w:rsid w:val="00BE012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BE0129"/>
    <w:rPr>
      <w:rFonts w:ascii="標楷體" w:eastAsia="標楷體" w:hAnsi="標楷體" w:cs="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EE09-6835-43FF-B370-92A40EE3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32</Pages>
  <Words>4837</Words>
  <Characters>27576</Characters>
  <Application>Microsoft Office Word</Application>
  <DocSecurity>0</DocSecurity>
  <Lines>229</Lines>
  <Paragraphs>64</Paragraphs>
  <ScaleCrop>false</ScaleCrop>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芳如 林</cp:lastModifiedBy>
  <cp:revision>23</cp:revision>
  <cp:lastPrinted>2025-01-23T08:05:00Z</cp:lastPrinted>
  <dcterms:created xsi:type="dcterms:W3CDTF">2025-01-24T09:20:00Z</dcterms:created>
  <dcterms:modified xsi:type="dcterms:W3CDTF">2025-02-21T09:51:00Z</dcterms:modified>
</cp:coreProperties>
</file>