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54B0F" w14:textId="77777777" w:rsidR="00E72188" w:rsidRPr="00BA2B16" w:rsidRDefault="00E72188" w:rsidP="005E6A8D">
      <w:pPr>
        <w:pStyle w:val="a6"/>
        <w:spacing w:before="0" w:afterLines="50" w:after="180" w:line="240" w:lineRule="auto"/>
        <w:jc w:val="center"/>
        <w:rPr>
          <w:rFonts w:ascii="標楷體" w:eastAsia="標楷體" w:hAnsi="標楷體"/>
          <w:sz w:val="54"/>
          <w:szCs w:val="54"/>
        </w:rPr>
      </w:pPr>
      <w:bookmarkStart w:id="0" w:name="_Toc393085437"/>
      <w:bookmarkStart w:id="1" w:name="_Toc393087124"/>
      <w:bookmarkStart w:id="2" w:name="_Toc393090339"/>
      <w:bookmarkStart w:id="3" w:name="_Toc393198379"/>
      <w:bookmarkStart w:id="4" w:name="_Toc443481124"/>
      <w:bookmarkStart w:id="5" w:name="_Toc460427063"/>
      <w:bookmarkStart w:id="6" w:name="_Toc490143818"/>
      <w:proofErr w:type="gramStart"/>
      <w:r w:rsidRPr="00BA2B16">
        <w:rPr>
          <w:rFonts w:ascii="標楷體" w:eastAsia="標楷體" w:hAnsi="標楷體" w:hint="eastAsia"/>
          <w:sz w:val="54"/>
          <w:szCs w:val="54"/>
        </w:rPr>
        <w:t>柒</w:t>
      </w:r>
      <w:proofErr w:type="gramEnd"/>
      <w:r w:rsidRPr="00BA2B16">
        <w:rPr>
          <w:rFonts w:ascii="標楷體" w:eastAsia="標楷體" w:hAnsi="標楷體" w:hint="eastAsia"/>
          <w:sz w:val="54"/>
          <w:szCs w:val="54"/>
        </w:rPr>
        <w:t>、觀　光</w:t>
      </w:r>
    </w:p>
    <w:p w14:paraId="45DD62B4" w14:textId="77777777" w:rsidR="00E72188" w:rsidRPr="00BA2B16" w:rsidRDefault="00E72188" w:rsidP="005E6A8D">
      <w:pPr>
        <w:pStyle w:val="a3"/>
        <w:widowControl/>
        <w:suppressAutoHyphens/>
        <w:overflowPunct w:val="0"/>
        <w:autoSpaceDN w:val="0"/>
        <w:snapToGrid w:val="0"/>
        <w:spacing w:line="320" w:lineRule="exact"/>
        <w:textAlignment w:val="baseline"/>
        <w:rPr>
          <w:rFonts w:ascii="微軟正黑體" w:eastAsia="微軟正黑體" w:hAnsi="微軟正黑體" w:cs="?????(P)"/>
          <w:b/>
          <w:bCs/>
          <w:kern w:val="0"/>
          <w:sz w:val="30"/>
          <w:szCs w:val="30"/>
        </w:rPr>
      </w:pPr>
      <w:r w:rsidRPr="00BA2B16">
        <w:rPr>
          <w:rFonts w:ascii="微軟正黑體" w:eastAsia="微軟正黑體" w:hAnsi="微軟正黑體" w:cs="?????(P)" w:hint="eastAsia"/>
          <w:b/>
          <w:bCs/>
          <w:kern w:val="0"/>
          <w:sz w:val="30"/>
          <w:szCs w:val="30"/>
        </w:rPr>
        <w:t>一、觀光行銷</w:t>
      </w:r>
    </w:p>
    <w:p w14:paraId="74559323" w14:textId="77777777" w:rsidR="00A83785" w:rsidRPr="00BA2B16" w:rsidRDefault="00A83785"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（一）觀光推廣與拓展客源</w:t>
      </w:r>
    </w:p>
    <w:p w14:paraId="2DAAA961" w14:textId="29E4C9FF" w:rsidR="007E6E04" w:rsidRPr="00BA2B16" w:rsidRDefault="00A83785" w:rsidP="005E6A8D">
      <w:pPr>
        <w:widowControl/>
        <w:suppressAutoHyphens/>
        <w:overflowPunct w:val="0"/>
        <w:autoSpaceDN w:val="0"/>
        <w:snapToGrid w:val="0"/>
        <w:spacing w:line="320" w:lineRule="exact"/>
        <w:ind w:left="1361"/>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w:t>
      </w:r>
      <w:r w:rsidR="006A6A7B" w:rsidRPr="00BA2B16">
        <w:rPr>
          <w:rFonts w:ascii="標楷體" w:eastAsia="標楷體" w:hAnsi="標楷體" w:hint="eastAsia"/>
          <w:bCs/>
          <w:kern w:val="0"/>
          <w:sz w:val="28"/>
          <w:szCs w:val="28"/>
        </w:rPr>
        <w:t>2024高雄國內旅遊團體補助計畫</w:t>
      </w:r>
    </w:p>
    <w:p w14:paraId="588DD09A" w14:textId="69238C3B" w:rsidR="00A83785" w:rsidRPr="00BA2B16" w:rsidRDefault="006A6A7B" w:rsidP="00F27393">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113年2月26日至12月15日辦理，旅行社組團15人(含)以上團體、安排兩天一夜以上行程至高雄旅遊，並住宿高雄</w:t>
      </w:r>
      <w:proofErr w:type="gramStart"/>
      <w:r w:rsidRPr="00BA2B16">
        <w:rPr>
          <w:rFonts w:ascii="標楷體" w:eastAsia="標楷體" w:hAnsi="標楷體" w:hint="eastAsia"/>
          <w:bCs/>
          <w:kern w:val="0"/>
          <w:sz w:val="28"/>
          <w:szCs w:val="28"/>
        </w:rPr>
        <w:t>合法旅宿</w:t>
      </w:r>
      <w:proofErr w:type="gramEnd"/>
      <w:r w:rsidRPr="00BA2B16">
        <w:rPr>
          <w:rFonts w:ascii="標楷體" w:eastAsia="標楷體" w:hAnsi="標楷體" w:hint="eastAsia"/>
          <w:bCs/>
          <w:kern w:val="0"/>
          <w:sz w:val="28"/>
          <w:szCs w:val="28"/>
        </w:rPr>
        <w:t>，即可申請補助一晚住宿費，平日(週日至週四)住宿每團補助5,000元，假日(週五、週六及國定假日)住宿每團補助3,000元，行程須安排至少兩個高雄景點，其中一個須為本市環境教育場所。截至</w:t>
      </w:r>
      <w:r w:rsidR="00F84EAF" w:rsidRPr="00BA2B16">
        <w:rPr>
          <w:rFonts w:ascii="標楷體" w:eastAsia="標楷體" w:hAnsi="標楷體" w:hint="eastAsia"/>
          <w:bCs/>
          <w:kern w:val="0"/>
          <w:sz w:val="28"/>
          <w:szCs w:val="28"/>
        </w:rPr>
        <w:t>113年6月30日止</w:t>
      </w:r>
      <w:r w:rsidRPr="00BA2B16">
        <w:rPr>
          <w:rFonts w:ascii="標楷體" w:eastAsia="標楷體" w:hAnsi="標楷體" w:hint="eastAsia"/>
          <w:bCs/>
          <w:kern w:val="0"/>
          <w:sz w:val="28"/>
          <w:szCs w:val="28"/>
        </w:rPr>
        <w:t>，共有217案，</w:t>
      </w:r>
      <w:proofErr w:type="gramStart"/>
      <w:r w:rsidRPr="00BA2B16">
        <w:rPr>
          <w:rFonts w:ascii="標楷體" w:eastAsia="標楷體" w:hAnsi="標楷體" w:hint="eastAsia"/>
          <w:bCs/>
          <w:kern w:val="0"/>
          <w:sz w:val="28"/>
          <w:szCs w:val="28"/>
        </w:rPr>
        <w:t>累計引客</w:t>
      </w:r>
      <w:proofErr w:type="gramEnd"/>
      <w:r w:rsidRPr="00BA2B16">
        <w:rPr>
          <w:rFonts w:ascii="標楷體" w:eastAsia="標楷體" w:hAnsi="標楷體" w:hint="eastAsia"/>
          <w:bCs/>
          <w:kern w:val="0"/>
          <w:sz w:val="28"/>
          <w:szCs w:val="28"/>
        </w:rPr>
        <w:t>7,038人。</w:t>
      </w:r>
    </w:p>
    <w:p w14:paraId="56001AC5" w14:textId="045D3F9B" w:rsidR="007E6E04" w:rsidRPr="00BA2B16" w:rsidRDefault="00A83785" w:rsidP="005E6A8D">
      <w:pPr>
        <w:widowControl/>
        <w:suppressAutoHyphens/>
        <w:overflowPunct w:val="0"/>
        <w:autoSpaceDN w:val="0"/>
        <w:snapToGrid w:val="0"/>
        <w:spacing w:line="320" w:lineRule="exact"/>
        <w:ind w:left="1361"/>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2.</w:t>
      </w:r>
      <w:r w:rsidR="006A6A7B" w:rsidRPr="00BA2B16">
        <w:rPr>
          <w:rFonts w:ascii="標楷體" w:eastAsia="標楷體" w:hAnsi="標楷體" w:hint="eastAsia"/>
          <w:bCs/>
          <w:kern w:val="0"/>
          <w:sz w:val="28"/>
          <w:szCs w:val="28"/>
        </w:rPr>
        <w:t>2023獎勵旅行業推廣國際旅客至高雄旅遊住宿實施計畫</w:t>
      </w:r>
    </w:p>
    <w:p w14:paraId="3725EFFE" w14:textId="4096E650" w:rsidR="00A83785" w:rsidRPr="00BA2B16" w:rsidRDefault="006A6A7B" w:rsidP="00F27393">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112年8月1日至113年6月7日辦理，旅行社組團15人(含)以上入境國際團體旅客至高雄2處指定景點旅遊、兩天一夜以上行程，補助每團住宿一晚平日5,000元，假日4,000元。總計有203件申請案，</w:t>
      </w:r>
      <w:proofErr w:type="gramStart"/>
      <w:r w:rsidRPr="00BA2B16">
        <w:rPr>
          <w:rFonts w:ascii="標楷體" w:eastAsia="標楷體" w:hAnsi="標楷體" w:hint="eastAsia"/>
          <w:bCs/>
          <w:kern w:val="0"/>
          <w:sz w:val="28"/>
          <w:szCs w:val="28"/>
        </w:rPr>
        <w:t>累計引客</w:t>
      </w:r>
      <w:proofErr w:type="gramEnd"/>
      <w:r w:rsidRPr="00BA2B16">
        <w:rPr>
          <w:rFonts w:ascii="標楷體" w:eastAsia="標楷體" w:hAnsi="標楷體" w:hint="eastAsia"/>
          <w:bCs/>
          <w:kern w:val="0"/>
          <w:sz w:val="28"/>
          <w:szCs w:val="28"/>
        </w:rPr>
        <w:t>4,782人。</w:t>
      </w:r>
    </w:p>
    <w:p w14:paraId="69638EAE" w14:textId="4D57B105" w:rsidR="007E6E04" w:rsidRPr="00BA2B16" w:rsidRDefault="00F27393" w:rsidP="00F27393">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Pr>
          <w:rFonts w:ascii="標楷體" w:eastAsia="標楷體" w:hAnsi="標楷體" w:hint="eastAsia"/>
          <w:bCs/>
          <w:kern w:val="0"/>
          <w:sz w:val="28"/>
          <w:szCs w:val="28"/>
        </w:rPr>
        <w:t>3</w:t>
      </w:r>
      <w:r w:rsidRPr="00BA2B16">
        <w:rPr>
          <w:rFonts w:ascii="標楷體" w:eastAsia="標楷體" w:hAnsi="標楷體" w:hint="eastAsia"/>
          <w:bCs/>
          <w:kern w:val="0"/>
          <w:sz w:val="28"/>
          <w:szCs w:val="28"/>
        </w:rPr>
        <w:t>.</w:t>
      </w:r>
      <w:r w:rsidR="006A6A7B" w:rsidRPr="00BA2B16">
        <w:rPr>
          <w:rFonts w:ascii="標楷體" w:eastAsia="標楷體" w:hAnsi="標楷體" w:hint="eastAsia"/>
          <w:bCs/>
          <w:kern w:val="0"/>
          <w:sz w:val="28"/>
          <w:szCs w:val="28"/>
        </w:rPr>
        <w:t>2024國際團體旅客至高雄旅遊住宿獎勵計畫</w:t>
      </w:r>
    </w:p>
    <w:p w14:paraId="58043FCD" w14:textId="75279B19" w:rsidR="00512BE8" w:rsidRPr="00BA2B16" w:rsidRDefault="006A6A7B" w:rsidP="00F27393">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113年6月14日開始至經費用罄，凡旅行社組團15人(含)以上入境國際團體旅客至高雄2處景點旅遊程，每人每晚補助400元，最多補助2晚(不分平假日)。</w:t>
      </w:r>
    </w:p>
    <w:p w14:paraId="06BA89D5" w14:textId="799E74D9" w:rsidR="007E6E04" w:rsidRPr="00BA2B16" w:rsidRDefault="000A5A1C" w:rsidP="005E6A8D">
      <w:pPr>
        <w:widowControl/>
        <w:suppressAutoHyphens/>
        <w:overflowPunct w:val="0"/>
        <w:autoSpaceDN w:val="0"/>
        <w:snapToGrid w:val="0"/>
        <w:spacing w:line="320" w:lineRule="exact"/>
        <w:ind w:left="1361"/>
        <w:textAlignment w:val="baseline"/>
        <w:rPr>
          <w:rFonts w:ascii="標楷體" w:eastAsia="標楷體" w:hAnsi="標楷體"/>
          <w:bCs/>
          <w:kern w:val="0"/>
          <w:sz w:val="28"/>
          <w:szCs w:val="28"/>
        </w:rPr>
      </w:pPr>
      <w:r w:rsidRPr="00BA2B16">
        <w:rPr>
          <w:rFonts w:ascii="標楷體" w:eastAsia="標楷體" w:hAnsi="標楷體"/>
          <w:bCs/>
          <w:kern w:val="0"/>
          <w:sz w:val="28"/>
          <w:szCs w:val="28"/>
        </w:rPr>
        <w:t>4</w:t>
      </w:r>
      <w:r w:rsidR="00F27393">
        <w:rPr>
          <w:rFonts w:ascii="標楷體" w:eastAsia="標楷體" w:hAnsi="標楷體" w:hint="eastAsia"/>
          <w:bCs/>
          <w:kern w:val="0"/>
          <w:sz w:val="28"/>
          <w:szCs w:val="28"/>
        </w:rPr>
        <w:t>.</w:t>
      </w:r>
      <w:r w:rsidR="006A6A7B" w:rsidRPr="00BA2B16">
        <w:rPr>
          <w:rFonts w:ascii="標楷體" w:eastAsia="標楷體" w:hAnsi="標楷體" w:hint="eastAsia"/>
          <w:bCs/>
          <w:kern w:val="0"/>
          <w:sz w:val="28"/>
          <w:szCs w:val="28"/>
        </w:rPr>
        <w:t>2024高雄市旅行公會國際旅展</w:t>
      </w:r>
    </w:p>
    <w:p w14:paraId="44E2BDCC" w14:textId="2189F9FC" w:rsidR="00A83785" w:rsidRPr="00BA2B16" w:rsidRDefault="006A6A7B" w:rsidP="00F27393">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5月24至27日參加「2024高雄市旅行公會國際旅展」，匯集海內外機構、公私部門約460個攤位參展，吸引約29萬人次來訪參觀旅展並造訪高雄館</w:t>
      </w:r>
      <w:r w:rsidR="00197D1B" w:rsidRPr="00BA2B16">
        <w:rPr>
          <w:rFonts w:ascii="標楷體" w:eastAsia="標楷體" w:hAnsi="標楷體" w:hint="eastAsia"/>
          <w:bCs/>
          <w:kern w:val="0"/>
          <w:sz w:val="28"/>
          <w:szCs w:val="28"/>
        </w:rPr>
        <w:t>。</w:t>
      </w:r>
    </w:p>
    <w:p w14:paraId="0C0EF401" w14:textId="0AAA41C5" w:rsidR="00197D1B" w:rsidRPr="00BA2B16" w:rsidRDefault="00197D1B" w:rsidP="005E6A8D">
      <w:pPr>
        <w:widowControl/>
        <w:suppressAutoHyphens/>
        <w:overflowPunct w:val="0"/>
        <w:autoSpaceDN w:val="0"/>
        <w:snapToGrid w:val="0"/>
        <w:spacing w:line="320" w:lineRule="exact"/>
        <w:ind w:left="1361"/>
        <w:textAlignment w:val="baseline"/>
        <w:rPr>
          <w:rFonts w:ascii="標楷體" w:eastAsia="標楷體" w:hAnsi="標楷體"/>
          <w:bCs/>
          <w:kern w:val="0"/>
          <w:sz w:val="28"/>
          <w:szCs w:val="28"/>
        </w:rPr>
      </w:pPr>
      <w:r w:rsidRPr="00BA2B16">
        <w:rPr>
          <w:rFonts w:ascii="標楷體" w:eastAsia="標楷體" w:hAnsi="標楷體"/>
          <w:bCs/>
          <w:kern w:val="0"/>
          <w:sz w:val="28"/>
          <w:szCs w:val="28"/>
        </w:rPr>
        <w:t>5.</w:t>
      </w:r>
      <w:r w:rsidR="006A6A7B" w:rsidRPr="00BA2B16">
        <w:rPr>
          <w:rFonts w:ascii="標楷體" w:eastAsia="標楷體" w:hAnsi="標楷體" w:hint="eastAsia"/>
          <w:bCs/>
          <w:kern w:val="0"/>
          <w:sz w:val="28"/>
          <w:szCs w:val="28"/>
        </w:rPr>
        <w:t>演唱會經濟帶動觀光效應</w:t>
      </w:r>
    </w:p>
    <w:p w14:paraId="34B38063" w14:textId="75ACB556" w:rsidR="00197D1B" w:rsidRPr="00BA2B16" w:rsidRDefault="006A6A7B" w:rsidP="00F27393">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113年1至6月，SUPER JUNIOR、Ed Sheeran、五月天等國內外知名藝人，接連在高雄舉辦演唱會逾77場次，吸引超過79萬人次，市府團隊結合行銷資源，帶動演唱會經濟與旅遊消費商機，為本市帶來約25億觀光產值</w:t>
      </w:r>
      <w:r w:rsidR="00197D1B" w:rsidRPr="00BA2B16">
        <w:rPr>
          <w:rFonts w:ascii="標楷體" w:eastAsia="標楷體" w:hAnsi="標楷體" w:hint="eastAsia"/>
          <w:bCs/>
          <w:kern w:val="0"/>
          <w:sz w:val="28"/>
          <w:szCs w:val="28"/>
        </w:rPr>
        <w:t>。</w:t>
      </w:r>
    </w:p>
    <w:p w14:paraId="65512E61" w14:textId="053C512F" w:rsidR="00197D1B" w:rsidRPr="00BA2B16" w:rsidRDefault="00197D1B" w:rsidP="005E6A8D">
      <w:pPr>
        <w:widowControl/>
        <w:suppressAutoHyphens/>
        <w:overflowPunct w:val="0"/>
        <w:autoSpaceDN w:val="0"/>
        <w:snapToGrid w:val="0"/>
        <w:spacing w:line="320" w:lineRule="exact"/>
        <w:ind w:left="1361"/>
        <w:textAlignment w:val="baseline"/>
        <w:rPr>
          <w:rFonts w:ascii="標楷體" w:eastAsia="標楷體" w:hAnsi="標楷體"/>
          <w:bCs/>
          <w:kern w:val="0"/>
          <w:sz w:val="28"/>
          <w:szCs w:val="28"/>
        </w:rPr>
      </w:pPr>
      <w:r w:rsidRPr="00BA2B16">
        <w:rPr>
          <w:rFonts w:ascii="標楷體" w:eastAsia="標楷體" w:hAnsi="標楷體"/>
          <w:bCs/>
          <w:kern w:val="0"/>
          <w:sz w:val="28"/>
          <w:szCs w:val="28"/>
        </w:rPr>
        <w:t>6</w:t>
      </w:r>
      <w:r w:rsidRPr="00BA2B16">
        <w:rPr>
          <w:rFonts w:ascii="標楷體" w:eastAsia="標楷體" w:hAnsi="標楷體" w:hint="eastAsia"/>
          <w:bCs/>
          <w:kern w:val="0"/>
          <w:sz w:val="28"/>
          <w:szCs w:val="28"/>
        </w:rPr>
        <w:t>.</w:t>
      </w:r>
      <w:r w:rsidR="006A6A7B" w:rsidRPr="00BA2B16">
        <w:rPr>
          <w:rFonts w:ascii="標楷體" w:eastAsia="標楷體" w:hAnsi="標楷體" w:hint="eastAsia"/>
          <w:bCs/>
          <w:kern w:val="0"/>
          <w:sz w:val="28"/>
          <w:szCs w:val="28"/>
        </w:rPr>
        <w:t>「</w:t>
      </w:r>
      <w:proofErr w:type="gramStart"/>
      <w:r w:rsidR="006A6A7B" w:rsidRPr="00BA2B16">
        <w:rPr>
          <w:rFonts w:ascii="標楷體" w:eastAsia="標楷體" w:hAnsi="標楷體" w:hint="eastAsia"/>
          <w:bCs/>
          <w:kern w:val="0"/>
          <w:sz w:val="28"/>
          <w:szCs w:val="28"/>
        </w:rPr>
        <w:t>113</w:t>
      </w:r>
      <w:proofErr w:type="gramEnd"/>
      <w:r w:rsidR="006A6A7B" w:rsidRPr="00BA2B16">
        <w:rPr>
          <w:rFonts w:ascii="標楷體" w:eastAsia="標楷體" w:hAnsi="標楷體" w:hint="eastAsia"/>
          <w:bCs/>
          <w:kern w:val="0"/>
          <w:sz w:val="28"/>
          <w:szCs w:val="28"/>
        </w:rPr>
        <w:t>年度高雄市觀光行銷推廣補助計畫」</w:t>
      </w:r>
    </w:p>
    <w:p w14:paraId="766D25F6" w14:textId="050B0548" w:rsidR="00197D1B" w:rsidRPr="00BA2B16" w:rsidRDefault="00197D1B" w:rsidP="00F27393">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ab/>
      </w:r>
      <w:r w:rsidR="006A6A7B" w:rsidRPr="00BA2B16">
        <w:rPr>
          <w:rFonts w:ascii="標楷體" w:eastAsia="標楷體" w:hAnsi="標楷體" w:hint="eastAsia"/>
          <w:bCs/>
          <w:kern w:val="0"/>
          <w:sz w:val="28"/>
          <w:szCs w:val="28"/>
        </w:rPr>
        <w:t>為促進本市觀光產業發展，鼓勵各法人、團體及業者提案申請關於觀光活動行銷推廣，113年1至6月底止，共核准11件。</w:t>
      </w:r>
    </w:p>
    <w:p w14:paraId="54564FB1" w14:textId="157635F1" w:rsidR="00197D1B" w:rsidRPr="00BA2B16" w:rsidRDefault="00197D1B" w:rsidP="00F27393">
      <w:pPr>
        <w:widowControl/>
        <w:suppressAutoHyphens/>
        <w:overflowPunct w:val="0"/>
        <w:autoSpaceDN w:val="0"/>
        <w:snapToGrid w:val="0"/>
        <w:spacing w:line="320" w:lineRule="exact"/>
        <w:ind w:left="1361"/>
        <w:jc w:val="both"/>
        <w:textAlignment w:val="baseline"/>
        <w:rPr>
          <w:rFonts w:ascii="標楷體" w:eastAsia="標楷體" w:hAnsi="標楷體"/>
          <w:bCs/>
          <w:kern w:val="0"/>
          <w:sz w:val="28"/>
          <w:szCs w:val="28"/>
        </w:rPr>
      </w:pPr>
      <w:r w:rsidRPr="00BA2B16">
        <w:rPr>
          <w:rFonts w:ascii="標楷體" w:eastAsia="標楷體" w:hAnsi="標楷體"/>
          <w:bCs/>
          <w:kern w:val="0"/>
          <w:sz w:val="28"/>
          <w:szCs w:val="28"/>
        </w:rPr>
        <w:t>7</w:t>
      </w:r>
      <w:r w:rsidRPr="00BA2B16">
        <w:rPr>
          <w:rFonts w:ascii="標楷體" w:eastAsia="標楷體" w:hAnsi="標楷體" w:hint="eastAsia"/>
          <w:bCs/>
          <w:kern w:val="0"/>
          <w:sz w:val="28"/>
          <w:szCs w:val="28"/>
        </w:rPr>
        <w:t>.</w:t>
      </w:r>
      <w:r w:rsidR="006A6A7B" w:rsidRPr="00BA2B16">
        <w:rPr>
          <w:rFonts w:ascii="標楷體" w:eastAsia="標楷體" w:hAnsi="標楷體" w:hint="eastAsia"/>
          <w:bCs/>
          <w:kern w:val="0"/>
          <w:sz w:val="28"/>
          <w:szCs w:val="28"/>
        </w:rPr>
        <w:t>「第15屆台日觀光高峰論壇」主辦城市</w:t>
      </w:r>
    </w:p>
    <w:p w14:paraId="36E203C5" w14:textId="77777777" w:rsidR="00C1534F" w:rsidRPr="00BA2B16" w:rsidRDefault="00C1534F" w:rsidP="00F27393">
      <w:pPr>
        <w:widowControl/>
        <w:suppressAutoHyphens/>
        <w:overflowPunct w:val="0"/>
        <w:autoSpaceDN w:val="0"/>
        <w:snapToGrid w:val="0"/>
        <w:spacing w:line="320" w:lineRule="exact"/>
        <w:ind w:left="2127" w:hanging="426"/>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w:t>
      </w:r>
      <w:proofErr w:type="gramStart"/>
      <w:r w:rsidRPr="00BA2B16">
        <w:rPr>
          <w:rFonts w:ascii="標楷體" w:eastAsia="標楷體" w:hAnsi="標楷體" w:hint="eastAsia"/>
          <w:bCs/>
          <w:kern w:val="0"/>
          <w:sz w:val="28"/>
          <w:szCs w:val="28"/>
        </w:rPr>
        <w:t>臺</w:t>
      </w:r>
      <w:proofErr w:type="gramEnd"/>
      <w:r w:rsidRPr="00BA2B16">
        <w:rPr>
          <w:rFonts w:ascii="標楷體" w:eastAsia="標楷體" w:hAnsi="標楷體" w:hint="eastAsia"/>
          <w:bCs/>
          <w:kern w:val="0"/>
          <w:sz w:val="28"/>
          <w:szCs w:val="28"/>
        </w:rPr>
        <w:t>日觀光高峰論壇，是</w:t>
      </w:r>
      <w:proofErr w:type="gramStart"/>
      <w:r w:rsidRPr="00BA2B16">
        <w:rPr>
          <w:rFonts w:ascii="標楷體" w:eastAsia="標楷體" w:hAnsi="標楷體" w:hint="eastAsia"/>
          <w:bCs/>
          <w:kern w:val="0"/>
          <w:sz w:val="28"/>
          <w:szCs w:val="28"/>
        </w:rPr>
        <w:t>臺</w:t>
      </w:r>
      <w:proofErr w:type="gramEnd"/>
      <w:r w:rsidRPr="00BA2B16">
        <w:rPr>
          <w:rFonts w:ascii="標楷體" w:eastAsia="標楷體" w:hAnsi="標楷體" w:hint="eastAsia"/>
          <w:bCs/>
          <w:kern w:val="0"/>
          <w:sz w:val="28"/>
          <w:szCs w:val="28"/>
        </w:rPr>
        <w:t>日兩國觀光旅遊官方及產業界國際合作交流的重要盛事，自2008年首次於台灣舉辦後，由</w:t>
      </w:r>
      <w:proofErr w:type="gramStart"/>
      <w:r w:rsidRPr="00BA2B16">
        <w:rPr>
          <w:rFonts w:ascii="標楷體" w:eastAsia="標楷體" w:hAnsi="標楷體" w:hint="eastAsia"/>
          <w:bCs/>
          <w:kern w:val="0"/>
          <w:sz w:val="28"/>
          <w:szCs w:val="28"/>
        </w:rPr>
        <w:t>臺</w:t>
      </w:r>
      <w:proofErr w:type="gramEnd"/>
      <w:r w:rsidRPr="00BA2B16">
        <w:rPr>
          <w:rFonts w:ascii="標楷體" w:eastAsia="標楷體" w:hAnsi="標楷體" w:hint="eastAsia"/>
          <w:bCs/>
          <w:kern w:val="0"/>
          <w:sz w:val="28"/>
          <w:szCs w:val="28"/>
        </w:rPr>
        <w:t>日雙方輪流辦理，每年匯聚超過200名</w:t>
      </w:r>
      <w:proofErr w:type="gramStart"/>
      <w:r w:rsidRPr="00BA2B16">
        <w:rPr>
          <w:rFonts w:ascii="標楷體" w:eastAsia="標楷體" w:hAnsi="標楷體" w:hint="eastAsia"/>
          <w:bCs/>
          <w:kern w:val="0"/>
          <w:sz w:val="28"/>
          <w:szCs w:val="28"/>
        </w:rPr>
        <w:t>臺</w:t>
      </w:r>
      <w:proofErr w:type="gramEnd"/>
      <w:r w:rsidRPr="00BA2B16">
        <w:rPr>
          <w:rFonts w:ascii="標楷體" w:eastAsia="標楷體" w:hAnsi="標楷體" w:hint="eastAsia"/>
          <w:bCs/>
          <w:kern w:val="0"/>
          <w:sz w:val="28"/>
          <w:szCs w:val="28"/>
        </w:rPr>
        <w:t>日雙邊旅遊業界重量級代表，交流意見並透過體驗主辦城市觀光景點和文化魅力，促進雙方觀光業務的推動及合作。</w:t>
      </w:r>
    </w:p>
    <w:p w14:paraId="1A4A3E2A" w14:textId="7DE7D445" w:rsidR="004E79F0" w:rsidRPr="00BA2B16" w:rsidRDefault="00C1534F" w:rsidP="00F27393">
      <w:pPr>
        <w:widowControl/>
        <w:suppressAutoHyphens/>
        <w:overflowPunct w:val="0"/>
        <w:autoSpaceDN w:val="0"/>
        <w:snapToGrid w:val="0"/>
        <w:spacing w:line="320" w:lineRule="exact"/>
        <w:ind w:left="2127" w:hanging="426"/>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(2)「第15屆</w:t>
      </w:r>
      <w:proofErr w:type="gramStart"/>
      <w:r w:rsidRPr="00BA2B16">
        <w:rPr>
          <w:rFonts w:ascii="標楷體" w:eastAsia="標楷體" w:hAnsi="標楷體" w:hint="eastAsia"/>
          <w:bCs/>
          <w:kern w:val="0"/>
          <w:sz w:val="28"/>
          <w:szCs w:val="28"/>
        </w:rPr>
        <w:t>臺</w:t>
      </w:r>
      <w:proofErr w:type="gramEnd"/>
      <w:r w:rsidRPr="00BA2B16">
        <w:rPr>
          <w:rFonts w:ascii="標楷體" w:eastAsia="標楷體" w:hAnsi="標楷體" w:hint="eastAsia"/>
          <w:bCs/>
          <w:kern w:val="0"/>
          <w:sz w:val="28"/>
          <w:szCs w:val="28"/>
        </w:rPr>
        <w:t>日觀光高峰論壇」於113年5月30日至6月2日舉行，5月31日的論壇會議，以減緩</w:t>
      </w:r>
      <w:proofErr w:type="gramStart"/>
      <w:r w:rsidRPr="00BA2B16">
        <w:rPr>
          <w:rFonts w:ascii="標楷體" w:eastAsia="標楷體" w:hAnsi="標楷體" w:hint="eastAsia"/>
          <w:bCs/>
          <w:kern w:val="0"/>
          <w:sz w:val="28"/>
          <w:szCs w:val="28"/>
        </w:rPr>
        <w:t>雙方灣光人次</w:t>
      </w:r>
      <w:proofErr w:type="gramEnd"/>
      <w:r w:rsidRPr="00BA2B16">
        <w:rPr>
          <w:rFonts w:ascii="標楷體" w:eastAsia="標楷體" w:hAnsi="標楷體" w:hint="eastAsia"/>
          <w:bCs/>
          <w:kern w:val="0"/>
          <w:sz w:val="28"/>
          <w:szCs w:val="28"/>
        </w:rPr>
        <w:t>逆差</w:t>
      </w:r>
      <w:r w:rsidR="00BE38C2" w:rsidRPr="00BA2B16">
        <w:rPr>
          <w:rFonts w:ascii="標楷體" w:eastAsia="標楷體" w:hAnsi="標楷體" w:hint="eastAsia"/>
          <w:bCs/>
          <w:kern w:val="0"/>
          <w:sz w:val="28"/>
          <w:szCs w:val="28"/>
        </w:rPr>
        <w:t>、</w:t>
      </w:r>
      <w:r w:rsidRPr="00BA2B16">
        <w:rPr>
          <w:rFonts w:ascii="標楷體" w:eastAsia="標楷體" w:hAnsi="標楷體" w:hint="eastAsia"/>
          <w:bCs/>
          <w:kern w:val="0"/>
          <w:sz w:val="28"/>
          <w:szCs w:val="28"/>
        </w:rPr>
        <w:t>如何「運用數位科技推動智慧觀光」及「推動永續觀光促進雙方互惠交流」等議題進行討論，期望藉由兩國航班平衡發</w:t>
      </w:r>
      <w:r w:rsidRPr="00BA2B16">
        <w:rPr>
          <w:rFonts w:ascii="標楷體" w:eastAsia="標楷體" w:hAnsi="標楷體" w:hint="eastAsia"/>
          <w:bCs/>
          <w:kern w:val="0"/>
          <w:sz w:val="28"/>
          <w:szCs w:val="28"/>
        </w:rPr>
        <w:lastRenderedPageBreak/>
        <w:t>展、人力資源調配與地區振興舉措促進雙方永續旅遊交流新模式。另安排豐富的踩線行程，配合「永續發展（SDGs）」與「智慧觀光」之論壇主軸，更以「高雄大好．世界王者」、「多彩高雄．族群文化」、「新潮高雄．傳承革新」三大主題，規劃</w:t>
      </w:r>
      <w:proofErr w:type="gramStart"/>
      <w:r w:rsidRPr="00BA2B16">
        <w:rPr>
          <w:rFonts w:ascii="標楷體" w:eastAsia="標楷體" w:hAnsi="標楷體" w:hint="eastAsia"/>
          <w:bCs/>
          <w:kern w:val="0"/>
          <w:sz w:val="28"/>
          <w:szCs w:val="28"/>
        </w:rPr>
        <w:t>景點踩線</w:t>
      </w:r>
      <w:proofErr w:type="gramEnd"/>
      <w:r w:rsidRPr="00BA2B16">
        <w:rPr>
          <w:rFonts w:ascii="標楷體" w:eastAsia="標楷體" w:hAnsi="標楷體" w:hint="eastAsia"/>
          <w:bCs/>
          <w:kern w:val="0"/>
          <w:sz w:val="28"/>
          <w:szCs w:val="28"/>
        </w:rPr>
        <w:t>體驗、表演團體、參展攤位、特製高雄</w:t>
      </w:r>
      <w:proofErr w:type="gramStart"/>
      <w:r w:rsidRPr="00BA2B16">
        <w:rPr>
          <w:rFonts w:ascii="標楷體" w:eastAsia="標楷體" w:hAnsi="標楷體" w:hint="eastAsia"/>
          <w:bCs/>
          <w:kern w:val="0"/>
          <w:sz w:val="28"/>
          <w:szCs w:val="28"/>
        </w:rPr>
        <w:t>食材午晚宴</w:t>
      </w:r>
      <w:proofErr w:type="gramEnd"/>
      <w:r w:rsidRPr="00BA2B16">
        <w:rPr>
          <w:rFonts w:ascii="標楷體" w:eastAsia="標楷體" w:hAnsi="標楷體" w:hint="eastAsia"/>
          <w:bCs/>
          <w:kern w:val="0"/>
          <w:sz w:val="28"/>
          <w:szCs w:val="28"/>
        </w:rPr>
        <w:t>及貴賓伴手禮等，藉此讓日本貴賓了解高雄豐富的觀光文化資源及觀光遊憩服務量能等，進而規劃高雄的旅遊產品，為高雄帶入更多日本旅客。</w:t>
      </w:r>
    </w:p>
    <w:p w14:paraId="49981C84" w14:textId="77777777" w:rsidR="00A83785" w:rsidRPr="00BA2B16" w:rsidRDefault="00A83785"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（二）多元行銷策略作為</w:t>
      </w:r>
    </w:p>
    <w:p w14:paraId="6B8AD2E3" w14:textId="753F18C4" w:rsidR="00A83785" w:rsidRPr="00BA2B16" w:rsidRDefault="00A83785" w:rsidP="005E6A8D">
      <w:pPr>
        <w:widowControl/>
        <w:suppressAutoHyphens/>
        <w:overflowPunct w:val="0"/>
        <w:autoSpaceDN w:val="0"/>
        <w:snapToGrid w:val="0"/>
        <w:spacing w:line="320" w:lineRule="exact"/>
        <w:ind w:left="1361"/>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w:t>
      </w:r>
      <w:r w:rsidR="00DE6542" w:rsidRPr="00BA2B16">
        <w:rPr>
          <w:rFonts w:ascii="標楷體" w:eastAsia="標楷體" w:hAnsi="標楷體" w:hint="eastAsia"/>
          <w:bCs/>
          <w:kern w:val="0"/>
          <w:sz w:val="28"/>
          <w:szCs w:val="28"/>
        </w:rPr>
        <w:t>透過產官學合作設置旅遊資訊服務站</w:t>
      </w:r>
    </w:p>
    <w:p w14:paraId="47C92DA0" w14:textId="1B463BDE" w:rsidR="00A83785" w:rsidRPr="00BA2B16" w:rsidRDefault="00A83785" w:rsidP="005E6A8D">
      <w:pPr>
        <w:widowControl/>
        <w:suppressAutoHyphens/>
        <w:overflowPunct w:val="0"/>
        <w:autoSpaceDN w:val="0"/>
        <w:snapToGrid w:val="0"/>
        <w:spacing w:line="320" w:lineRule="exact"/>
        <w:ind w:left="2268" w:hanging="737"/>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w:t>
      </w:r>
      <w:r w:rsidR="00463DF8" w:rsidRPr="00BA2B16">
        <w:rPr>
          <w:rFonts w:ascii="標楷體" w:eastAsia="標楷體" w:hAnsi="標楷體" w:hint="eastAsia"/>
          <w:bCs/>
          <w:spacing w:val="4"/>
          <w:kern w:val="0"/>
          <w:sz w:val="28"/>
          <w:szCs w:val="28"/>
        </w:rPr>
        <w:t>結合在地大專院校及民間團體資源，於本市高鐵左營站、高雄火車站、小港機場等重要交通節點，及田寮月世界景區、大社觀音山三角公園</w:t>
      </w:r>
      <w:proofErr w:type="gramStart"/>
      <w:r w:rsidR="00463DF8" w:rsidRPr="00BA2B16">
        <w:rPr>
          <w:rFonts w:ascii="標楷體" w:eastAsia="標楷體" w:hAnsi="標楷體" w:hint="eastAsia"/>
          <w:bCs/>
          <w:spacing w:val="4"/>
          <w:kern w:val="0"/>
          <w:sz w:val="28"/>
          <w:szCs w:val="28"/>
        </w:rPr>
        <w:t>設立旅服中心</w:t>
      </w:r>
      <w:proofErr w:type="gramEnd"/>
      <w:r w:rsidR="00463DF8" w:rsidRPr="00BA2B16">
        <w:rPr>
          <w:rFonts w:ascii="標楷體" w:eastAsia="標楷體" w:hAnsi="標楷體" w:hint="eastAsia"/>
          <w:bCs/>
          <w:spacing w:val="4"/>
          <w:kern w:val="0"/>
          <w:sz w:val="28"/>
          <w:szCs w:val="28"/>
        </w:rPr>
        <w:t>及旅遊諮詢站，提供國內外旅客更友善之諮詢服務。</w:t>
      </w:r>
      <w:proofErr w:type="gramStart"/>
      <w:r w:rsidR="00463DF8" w:rsidRPr="00BA2B16">
        <w:rPr>
          <w:rFonts w:ascii="標楷體" w:eastAsia="標楷體" w:hAnsi="標楷體" w:hint="eastAsia"/>
          <w:bCs/>
          <w:spacing w:val="4"/>
          <w:kern w:val="0"/>
          <w:sz w:val="28"/>
          <w:szCs w:val="28"/>
        </w:rPr>
        <w:t>113年1至6月旅服中心</w:t>
      </w:r>
      <w:proofErr w:type="gramEnd"/>
      <w:r w:rsidR="00463DF8" w:rsidRPr="00BA2B16">
        <w:rPr>
          <w:rFonts w:ascii="標楷體" w:eastAsia="標楷體" w:hAnsi="標楷體" w:hint="eastAsia"/>
          <w:bCs/>
          <w:spacing w:val="4"/>
          <w:kern w:val="0"/>
          <w:sz w:val="28"/>
          <w:szCs w:val="28"/>
        </w:rPr>
        <w:t>服務旅客人數總計約</w:t>
      </w:r>
      <w:r w:rsidR="0019712B" w:rsidRPr="00BA2B16">
        <w:rPr>
          <w:rFonts w:ascii="標楷體" w:eastAsia="標楷體" w:hAnsi="標楷體" w:hint="eastAsia"/>
          <w:bCs/>
          <w:spacing w:val="4"/>
          <w:kern w:val="0"/>
          <w:sz w:val="28"/>
          <w:szCs w:val="28"/>
        </w:rPr>
        <w:t>6萬3,750</w:t>
      </w:r>
      <w:r w:rsidR="00463DF8" w:rsidRPr="00BA2B16">
        <w:rPr>
          <w:rFonts w:ascii="標楷體" w:eastAsia="標楷體" w:hAnsi="標楷體" w:hint="eastAsia"/>
          <w:bCs/>
          <w:spacing w:val="4"/>
          <w:kern w:val="0"/>
          <w:sz w:val="28"/>
          <w:szCs w:val="28"/>
        </w:rPr>
        <w:t>人次。</w:t>
      </w:r>
    </w:p>
    <w:p w14:paraId="6345E618" w14:textId="7DBD5CD9" w:rsidR="00A83785" w:rsidRPr="00BA2B16" w:rsidRDefault="00A83785" w:rsidP="005E6A8D">
      <w:pPr>
        <w:widowControl/>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（2）</w:t>
      </w:r>
      <w:r w:rsidR="00463DF8" w:rsidRPr="00BA2B16">
        <w:rPr>
          <w:rFonts w:ascii="標楷體" w:eastAsia="標楷體" w:hAnsi="標楷體" w:hint="eastAsia"/>
          <w:bCs/>
          <w:spacing w:val="8"/>
          <w:kern w:val="0"/>
          <w:sz w:val="28"/>
          <w:szCs w:val="28"/>
        </w:rPr>
        <w:t>結合借問站店家，設計大樹、大社、杉林、內門、六龜、甲仙、左營、前金、前鎮、</w:t>
      </w:r>
      <w:proofErr w:type="gramStart"/>
      <w:r w:rsidR="00463DF8" w:rsidRPr="00BA2B16">
        <w:rPr>
          <w:rFonts w:ascii="標楷體" w:eastAsia="標楷體" w:hAnsi="標楷體" w:hint="eastAsia"/>
          <w:bCs/>
          <w:spacing w:val="8"/>
          <w:kern w:val="0"/>
          <w:sz w:val="28"/>
          <w:szCs w:val="28"/>
        </w:rPr>
        <w:t>苓</w:t>
      </w:r>
      <w:proofErr w:type="gramEnd"/>
      <w:r w:rsidR="00463DF8" w:rsidRPr="00BA2B16">
        <w:rPr>
          <w:rFonts w:ascii="標楷體" w:eastAsia="標楷體" w:hAnsi="標楷體" w:hint="eastAsia"/>
          <w:bCs/>
          <w:spacing w:val="8"/>
          <w:kern w:val="0"/>
          <w:sz w:val="28"/>
          <w:szCs w:val="28"/>
        </w:rPr>
        <w:t>雅、茄</w:t>
      </w:r>
      <w:proofErr w:type="gramStart"/>
      <w:r w:rsidR="00463DF8" w:rsidRPr="00BA2B16">
        <w:rPr>
          <w:rFonts w:ascii="標楷體" w:eastAsia="標楷體" w:hAnsi="標楷體" w:hint="eastAsia"/>
          <w:bCs/>
          <w:spacing w:val="8"/>
          <w:kern w:val="0"/>
          <w:sz w:val="28"/>
          <w:szCs w:val="28"/>
        </w:rPr>
        <w:t>萣</w:t>
      </w:r>
      <w:proofErr w:type="gramEnd"/>
      <w:r w:rsidR="00463DF8" w:rsidRPr="00BA2B16">
        <w:rPr>
          <w:rFonts w:ascii="標楷體" w:eastAsia="標楷體" w:hAnsi="標楷體" w:hint="eastAsia"/>
          <w:bCs/>
          <w:spacing w:val="8"/>
          <w:kern w:val="0"/>
          <w:sz w:val="28"/>
          <w:szCs w:val="28"/>
        </w:rPr>
        <w:t>、桃源、鳳山、燕巢、鼓山、鹽</w:t>
      </w:r>
      <w:proofErr w:type="gramStart"/>
      <w:r w:rsidR="00463DF8" w:rsidRPr="00BA2B16">
        <w:rPr>
          <w:rFonts w:ascii="標楷體" w:eastAsia="標楷體" w:hAnsi="標楷體" w:hint="eastAsia"/>
          <w:bCs/>
          <w:spacing w:val="8"/>
          <w:kern w:val="0"/>
          <w:sz w:val="28"/>
          <w:szCs w:val="28"/>
        </w:rPr>
        <w:t>埕</w:t>
      </w:r>
      <w:proofErr w:type="gramEnd"/>
      <w:r w:rsidR="00463DF8" w:rsidRPr="00BA2B16">
        <w:rPr>
          <w:rFonts w:ascii="標楷體" w:eastAsia="標楷體" w:hAnsi="標楷體" w:hint="eastAsia"/>
          <w:bCs/>
          <w:spacing w:val="8"/>
          <w:kern w:val="0"/>
          <w:sz w:val="28"/>
          <w:szCs w:val="28"/>
        </w:rPr>
        <w:t>、岡山、橋頭、路竹、</w:t>
      </w:r>
      <w:proofErr w:type="gramStart"/>
      <w:r w:rsidR="00463DF8" w:rsidRPr="00BA2B16">
        <w:rPr>
          <w:rFonts w:ascii="標楷體" w:eastAsia="標楷體" w:hAnsi="標楷體" w:hint="eastAsia"/>
          <w:bCs/>
          <w:spacing w:val="8"/>
          <w:kern w:val="0"/>
          <w:sz w:val="28"/>
          <w:szCs w:val="28"/>
        </w:rPr>
        <w:t>梓</w:t>
      </w:r>
      <w:proofErr w:type="gramEnd"/>
      <w:r w:rsidR="00463DF8" w:rsidRPr="00BA2B16">
        <w:rPr>
          <w:rFonts w:ascii="標楷體" w:eastAsia="標楷體" w:hAnsi="標楷體" w:hint="eastAsia"/>
          <w:bCs/>
          <w:spacing w:val="8"/>
          <w:kern w:val="0"/>
          <w:sz w:val="28"/>
          <w:szCs w:val="28"/>
        </w:rPr>
        <w:t>官、旗山、美濃及旗津等分區旅遊地圖，除有地圖資訊看板與友善的旅遊諮詢服務外，並設有</w:t>
      </w:r>
      <w:proofErr w:type="spellStart"/>
      <w:r w:rsidR="00463DF8" w:rsidRPr="00BA2B16">
        <w:rPr>
          <w:rFonts w:ascii="標楷體" w:eastAsia="標楷體" w:hAnsi="標楷體" w:hint="eastAsia"/>
          <w:bCs/>
          <w:spacing w:val="8"/>
          <w:kern w:val="0"/>
          <w:sz w:val="28"/>
          <w:szCs w:val="28"/>
        </w:rPr>
        <w:t>WiFi</w:t>
      </w:r>
      <w:proofErr w:type="spellEnd"/>
      <w:r w:rsidR="00463DF8" w:rsidRPr="00BA2B16">
        <w:rPr>
          <w:rFonts w:ascii="標楷體" w:eastAsia="標楷體" w:hAnsi="標楷體" w:hint="eastAsia"/>
          <w:bCs/>
          <w:spacing w:val="8"/>
          <w:kern w:val="0"/>
          <w:sz w:val="28"/>
          <w:szCs w:val="28"/>
        </w:rPr>
        <w:t>熱點與QR Code引導至雲端提供各項旅遊服務，推廣在地深度旅遊，目前共設置44個服務據點</w:t>
      </w:r>
      <w:r w:rsidR="00A42A10" w:rsidRPr="00BA2B16">
        <w:rPr>
          <w:rFonts w:ascii="標楷體" w:eastAsia="標楷體" w:hAnsi="標楷體" w:hint="eastAsia"/>
          <w:bCs/>
          <w:spacing w:val="8"/>
          <w:kern w:val="0"/>
          <w:sz w:val="28"/>
          <w:szCs w:val="28"/>
        </w:rPr>
        <w:t>，113年預計新設置3個服務據點</w:t>
      </w:r>
      <w:r w:rsidR="00B91A92" w:rsidRPr="00BA2B16">
        <w:rPr>
          <w:rFonts w:ascii="標楷體" w:eastAsia="標楷體" w:hAnsi="標楷體" w:hint="eastAsia"/>
          <w:bCs/>
          <w:spacing w:val="8"/>
          <w:kern w:val="0"/>
          <w:sz w:val="28"/>
          <w:szCs w:val="28"/>
        </w:rPr>
        <w:t>。</w:t>
      </w:r>
    </w:p>
    <w:p w14:paraId="0B99074E" w14:textId="77777777" w:rsidR="00A83785" w:rsidRPr="00BA2B16" w:rsidRDefault="00A83785" w:rsidP="005E6A8D">
      <w:pPr>
        <w:widowControl/>
        <w:suppressAutoHyphens/>
        <w:overflowPunct w:val="0"/>
        <w:autoSpaceDN w:val="0"/>
        <w:snapToGrid w:val="0"/>
        <w:spacing w:line="320" w:lineRule="exact"/>
        <w:ind w:left="1361"/>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2.多媒體數位行銷</w:t>
      </w:r>
    </w:p>
    <w:p w14:paraId="08B9F3FC" w14:textId="2F874F19" w:rsidR="00A83785" w:rsidRPr="00BA2B16" w:rsidRDefault="00A83785" w:rsidP="00F27393">
      <w:pPr>
        <w:widowControl/>
        <w:suppressAutoHyphens/>
        <w:overflowPunct w:val="0"/>
        <w:autoSpaceDN w:val="0"/>
        <w:snapToGrid w:val="0"/>
        <w:spacing w:line="320" w:lineRule="exact"/>
        <w:ind w:left="2268" w:hanging="737"/>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w:t>
      </w:r>
      <w:r w:rsidR="00463DF8" w:rsidRPr="00BA2B16">
        <w:rPr>
          <w:rFonts w:ascii="標楷體" w:eastAsia="標楷體" w:hAnsi="標楷體" w:hint="eastAsia"/>
          <w:bCs/>
          <w:kern w:val="0"/>
          <w:sz w:val="28"/>
          <w:szCs w:val="28"/>
        </w:rPr>
        <w:t>專人經營高雄旅遊網、</w:t>
      </w:r>
      <w:proofErr w:type="gramStart"/>
      <w:r w:rsidR="00463DF8" w:rsidRPr="00BA2B16">
        <w:rPr>
          <w:rFonts w:ascii="標楷體" w:eastAsia="標楷體" w:hAnsi="標楷體" w:hint="eastAsia"/>
          <w:bCs/>
          <w:kern w:val="0"/>
          <w:sz w:val="28"/>
          <w:szCs w:val="28"/>
        </w:rPr>
        <w:t>臉書</w:t>
      </w:r>
      <w:proofErr w:type="gramEnd"/>
      <w:r w:rsidR="00463DF8" w:rsidRPr="00BA2B16">
        <w:rPr>
          <w:rFonts w:ascii="標楷體" w:eastAsia="標楷體" w:hAnsi="標楷體" w:hint="eastAsia"/>
          <w:bCs/>
          <w:kern w:val="0"/>
          <w:sz w:val="28"/>
          <w:szCs w:val="28"/>
        </w:rPr>
        <w:t>、IG等社群網站，即時發送相關旅遊訊息，並持續提升本市觀光的關注度及參與度，</w:t>
      </w:r>
      <w:r w:rsidR="00F84EAF" w:rsidRPr="00BA2B16">
        <w:rPr>
          <w:rFonts w:ascii="標楷體" w:eastAsia="標楷體" w:hAnsi="標楷體" w:hint="eastAsia"/>
          <w:bCs/>
          <w:kern w:val="0"/>
          <w:sz w:val="28"/>
          <w:szCs w:val="28"/>
        </w:rPr>
        <w:t>113年6月底</w:t>
      </w:r>
      <w:r w:rsidR="00463DF8" w:rsidRPr="00BA2B16">
        <w:rPr>
          <w:rFonts w:ascii="標楷體" w:eastAsia="標楷體" w:hAnsi="標楷體" w:hint="eastAsia"/>
          <w:bCs/>
          <w:kern w:val="0"/>
          <w:sz w:val="28"/>
          <w:szCs w:val="28"/>
        </w:rPr>
        <w:t>，</w:t>
      </w:r>
      <w:proofErr w:type="gramStart"/>
      <w:r w:rsidR="00463DF8" w:rsidRPr="00BA2B16">
        <w:rPr>
          <w:rFonts w:ascii="標楷體" w:eastAsia="標楷體" w:hAnsi="標楷體" w:hint="eastAsia"/>
          <w:bCs/>
          <w:kern w:val="0"/>
          <w:sz w:val="28"/>
          <w:szCs w:val="28"/>
        </w:rPr>
        <w:t>臉書粉絲</w:t>
      </w:r>
      <w:proofErr w:type="gramEnd"/>
      <w:r w:rsidR="00463DF8" w:rsidRPr="00BA2B16">
        <w:rPr>
          <w:rFonts w:ascii="標楷體" w:eastAsia="標楷體" w:hAnsi="標楷體" w:hint="eastAsia"/>
          <w:bCs/>
          <w:kern w:val="0"/>
          <w:sz w:val="28"/>
          <w:szCs w:val="28"/>
        </w:rPr>
        <w:t>團追蹤人數萬47萬5,399人，較去年同時期增加3萬3,450人；IG追蹤人數4萬6,493人，較去年同期增加5,477人</w:t>
      </w:r>
    </w:p>
    <w:p w14:paraId="21D1B3FC" w14:textId="02875C1A" w:rsidR="00A83785" w:rsidRPr="00BA2B16" w:rsidRDefault="00A83785" w:rsidP="00F27393">
      <w:pPr>
        <w:widowControl/>
        <w:suppressAutoHyphens/>
        <w:overflowPunct w:val="0"/>
        <w:autoSpaceDN w:val="0"/>
        <w:snapToGrid w:val="0"/>
        <w:spacing w:line="320" w:lineRule="exact"/>
        <w:ind w:left="2211" w:hanging="680"/>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（2）</w:t>
      </w:r>
      <w:r w:rsidR="00A42A10" w:rsidRPr="00BA2B16">
        <w:rPr>
          <w:rFonts w:ascii="標楷體" w:eastAsia="標楷體" w:hAnsi="標楷體" w:hint="eastAsia"/>
          <w:bCs/>
          <w:kern w:val="0"/>
          <w:sz w:val="28"/>
          <w:szCs w:val="28"/>
        </w:rPr>
        <w:t>高</w:t>
      </w:r>
      <w:r w:rsidR="00463DF8" w:rsidRPr="00BA2B16">
        <w:rPr>
          <w:rFonts w:ascii="標楷體" w:eastAsia="標楷體" w:hAnsi="標楷體" w:hint="eastAsia"/>
          <w:bCs/>
          <w:kern w:val="0"/>
          <w:sz w:val="28"/>
          <w:szCs w:val="28"/>
        </w:rPr>
        <w:t>雄旅遊網改版優化，設置7個語言版本(中、英、日、簡中、韓、越、泰)，提供可適用旅客持有的多元載具之網頁介面服務（RWD），更提供評價建議、旅遊攻略及景點相關資訊，截至113年6月底，共有1,740萬瀏覽次數；另為推動智慧觀光，目前建置壽山情人觀景台、左營蓮池潭、及旗津砲台等3處，使用4K高解析度觀光即時影像，使本府觀光局YouTube頻道訂閱人數從111年1月7,000人訂閱，截至113年6月底已有2萬1,358人訂閱，成長1萬4,358人次。使海內外民眾不受地域限制，自由觀賞高雄重要景區觀光意象</w:t>
      </w:r>
      <w:r w:rsidR="0094685D" w:rsidRPr="00BA2B16">
        <w:rPr>
          <w:rFonts w:ascii="標楷體" w:eastAsia="標楷體" w:hAnsi="標楷體" w:hint="eastAsia"/>
          <w:bCs/>
          <w:kern w:val="0"/>
          <w:sz w:val="28"/>
          <w:szCs w:val="28"/>
        </w:rPr>
        <w:t>。</w:t>
      </w:r>
    </w:p>
    <w:p w14:paraId="7D282BDB" w14:textId="23204161" w:rsidR="00463DF8" w:rsidRPr="00BA2B16" w:rsidRDefault="00F27393" w:rsidP="00F27393">
      <w:pPr>
        <w:widowControl/>
        <w:suppressAutoHyphens/>
        <w:overflowPunct w:val="0"/>
        <w:autoSpaceDN w:val="0"/>
        <w:snapToGrid w:val="0"/>
        <w:spacing w:line="320" w:lineRule="exact"/>
        <w:ind w:left="2211" w:hanging="680"/>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w:t>
      </w:r>
      <w:r>
        <w:rPr>
          <w:rFonts w:ascii="標楷體" w:eastAsia="標楷體" w:hAnsi="標楷體" w:hint="eastAsia"/>
          <w:bCs/>
          <w:kern w:val="0"/>
          <w:sz w:val="28"/>
          <w:szCs w:val="28"/>
        </w:rPr>
        <w:t>3</w:t>
      </w:r>
      <w:r w:rsidRPr="00BA2B16">
        <w:rPr>
          <w:rFonts w:ascii="標楷體" w:eastAsia="標楷體" w:hAnsi="標楷體" w:hint="eastAsia"/>
          <w:bCs/>
          <w:kern w:val="0"/>
          <w:sz w:val="28"/>
          <w:szCs w:val="28"/>
        </w:rPr>
        <w:t>）</w:t>
      </w:r>
      <w:r w:rsidR="00F84EAF" w:rsidRPr="00BA2B16">
        <w:rPr>
          <w:rFonts w:ascii="標楷體" w:eastAsia="標楷體" w:hAnsi="標楷體" w:hint="eastAsia"/>
          <w:bCs/>
          <w:kern w:val="0"/>
          <w:sz w:val="28"/>
          <w:szCs w:val="28"/>
        </w:rPr>
        <w:t>將於近期全面改版的高雄旅遊網</w:t>
      </w:r>
      <w:r w:rsidR="00463DF8" w:rsidRPr="00BA2B16">
        <w:rPr>
          <w:rFonts w:ascii="標楷體" w:eastAsia="標楷體" w:hAnsi="標楷體" w:hint="eastAsia"/>
          <w:bCs/>
          <w:kern w:val="0"/>
          <w:sz w:val="28"/>
          <w:szCs w:val="28"/>
        </w:rPr>
        <w:t>，打造國際旅遊品牌形象。新網站以設計感、動態感為其特色，提供遊客豐富多彩且即時的高雄旅遊資訊，以暗色作為基底，</w:t>
      </w:r>
      <w:proofErr w:type="gramStart"/>
      <w:r w:rsidR="00463DF8" w:rsidRPr="00BA2B16">
        <w:rPr>
          <w:rFonts w:ascii="標楷體" w:eastAsia="標楷體" w:hAnsi="標楷體" w:hint="eastAsia"/>
          <w:bCs/>
          <w:kern w:val="0"/>
          <w:sz w:val="28"/>
          <w:szCs w:val="28"/>
        </w:rPr>
        <w:t>劇場式的呈現</w:t>
      </w:r>
      <w:proofErr w:type="gramEnd"/>
      <w:r w:rsidR="00463DF8" w:rsidRPr="00BA2B16">
        <w:rPr>
          <w:rFonts w:ascii="標楷體" w:eastAsia="標楷體" w:hAnsi="標楷體" w:hint="eastAsia"/>
          <w:bCs/>
          <w:kern w:val="0"/>
          <w:sz w:val="28"/>
          <w:szCs w:val="28"/>
        </w:rPr>
        <w:t>，更能聚焦在重點內容，如同觀看高雄旅遊形象影片饗</w:t>
      </w:r>
      <w:r w:rsidR="00463DF8" w:rsidRPr="00BA2B16">
        <w:rPr>
          <w:rFonts w:ascii="標楷體" w:eastAsia="標楷體" w:hAnsi="標楷體" w:hint="eastAsia"/>
          <w:bCs/>
          <w:kern w:val="0"/>
          <w:sz w:val="28"/>
          <w:szCs w:val="28"/>
        </w:rPr>
        <w:lastRenderedPageBreak/>
        <w:t>宴，展示高雄各項特色觀光，提供民眾耳目一新的高雄旅遊資訊</w:t>
      </w:r>
    </w:p>
    <w:p w14:paraId="1A79AFBB" w14:textId="3182DABE" w:rsidR="00B91A92" w:rsidRPr="00BA2B16" w:rsidRDefault="00A83785" w:rsidP="005E6A8D">
      <w:pPr>
        <w:widowControl/>
        <w:suppressAutoHyphens/>
        <w:overflowPunct w:val="0"/>
        <w:autoSpaceDN w:val="0"/>
        <w:snapToGrid w:val="0"/>
        <w:spacing w:line="320" w:lineRule="exact"/>
        <w:ind w:left="1361"/>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3.</w:t>
      </w:r>
      <w:r w:rsidR="00463DF8" w:rsidRPr="00BA2B16">
        <w:rPr>
          <w:rFonts w:ascii="標楷體" w:eastAsia="標楷體" w:hAnsi="標楷體" w:hint="eastAsia"/>
          <w:bCs/>
          <w:kern w:val="0"/>
          <w:sz w:val="28"/>
          <w:szCs w:val="28"/>
        </w:rPr>
        <w:t>美食觀光</w:t>
      </w:r>
    </w:p>
    <w:p w14:paraId="3699789E" w14:textId="2DEBB3C1" w:rsidR="00B91A92" w:rsidRPr="00BA2B16" w:rsidRDefault="0094685D" w:rsidP="00F27393">
      <w:pPr>
        <w:widowControl/>
        <w:suppressAutoHyphens/>
        <w:overflowPunct w:val="0"/>
        <w:autoSpaceDN w:val="0"/>
        <w:snapToGrid w:val="0"/>
        <w:spacing w:line="320" w:lineRule="exact"/>
        <w:ind w:left="2211" w:hanging="680"/>
        <w:jc w:val="both"/>
        <w:textAlignment w:val="baseline"/>
        <w:rPr>
          <w:rFonts w:ascii="標楷體" w:eastAsia="標楷體" w:hAnsi="標楷體"/>
          <w:bCs/>
          <w:kern w:val="0"/>
          <w:sz w:val="28"/>
          <w:szCs w:val="28"/>
        </w:rPr>
      </w:pPr>
      <w:bookmarkStart w:id="7" w:name="_Hlk173423811"/>
      <w:bookmarkStart w:id="8" w:name="_Hlk173423995"/>
      <w:r w:rsidRPr="00BA2B16">
        <w:rPr>
          <w:rFonts w:ascii="標楷體" w:eastAsia="標楷體" w:hAnsi="標楷體" w:hint="eastAsia"/>
          <w:bCs/>
          <w:kern w:val="0"/>
          <w:sz w:val="28"/>
          <w:szCs w:val="28"/>
        </w:rPr>
        <w:t>（1）</w:t>
      </w:r>
      <w:r w:rsidR="00463DF8" w:rsidRPr="00BA2B16">
        <w:rPr>
          <w:rFonts w:ascii="標楷體" w:eastAsia="標楷體" w:hAnsi="標楷體" w:hint="eastAsia"/>
          <w:bCs/>
          <w:kern w:val="0"/>
          <w:sz w:val="28"/>
          <w:szCs w:val="28"/>
        </w:rPr>
        <w:t>2024高雄鍋燒</w:t>
      </w:r>
      <w:proofErr w:type="gramStart"/>
      <w:r w:rsidR="00463DF8" w:rsidRPr="00BA2B16">
        <w:rPr>
          <w:rFonts w:ascii="標楷體" w:eastAsia="標楷體" w:hAnsi="標楷體" w:hint="eastAsia"/>
          <w:bCs/>
          <w:kern w:val="0"/>
          <w:sz w:val="28"/>
          <w:szCs w:val="28"/>
        </w:rPr>
        <w:t>麵</w:t>
      </w:r>
      <w:proofErr w:type="gramEnd"/>
      <w:r w:rsidR="00463DF8" w:rsidRPr="00BA2B16">
        <w:rPr>
          <w:rFonts w:ascii="標楷體" w:eastAsia="標楷體" w:hAnsi="標楷體" w:hint="eastAsia"/>
          <w:bCs/>
          <w:kern w:val="0"/>
          <w:sz w:val="28"/>
          <w:szCs w:val="28"/>
        </w:rPr>
        <w:t>大賞</w:t>
      </w:r>
      <w:r w:rsidR="00930F85" w:rsidRPr="00BA2B16">
        <w:rPr>
          <w:rFonts w:ascii="標楷體" w:eastAsia="標楷體" w:hAnsi="標楷體"/>
          <w:bCs/>
          <w:kern w:val="0"/>
          <w:sz w:val="28"/>
          <w:szCs w:val="28"/>
        </w:rPr>
        <w:br/>
      </w:r>
      <w:r w:rsidR="00463DF8" w:rsidRPr="00BA2B16">
        <w:rPr>
          <w:rFonts w:ascii="標楷體" w:eastAsia="標楷體" w:hAnsi="標楷體" w:hint="eastAsia"/>
          <w:bCs/>
          <w:kern w:val="0"/>
          <w:sz w:val="28"/>
          <w:szCs w:val="28"/>
        </w:rPr>
        <w:t>「2024高雄鍋燒</w:t>
      </w:r>
      <w:proofErr w:type="gramStart"/>
      <w:r w:rsidR="00463DF8" w:rsidRPr="00BA2B16">
        <w:rPr>
          <w:rFonts w:ascii="標楷體" w:eastAsia="標楷體" w:hAnsi="標楷體" w:hint="eastAsia"/>
          <w:bCs/>
          <w:kern w:val="0"/>
          <w:sz w:val="28"/>
          <w:szCs w:val="28"/>
        </w:rPr>
        <w:t>麵</w:t>
      </w:r>
      <w:proofErr w:type="gramEnd"/>
      <w:r w:rsidR="00463DF8" w:rsidRPr="00BA2B16">
        <w:rPr>
          <w:rFonts w:ascii="標楷體" w:eastAsia="標楷體" w:hAnsi="標楷體" w:hint="eastAsia"/>
          <w:bCs/>
          <w:kern w:val="0"/>
          <w:sz w:val="28"/>
          <w:szCs w:val="28"/>
        </w:rPr>
        <w:t>大賞」共有103間店家，吸引近10萬人次參與網路票選，經民眾票選、評審團評審，選出前10大鍋燒</w:t>
      </w:r>
      <w:proofErr w:type="gramStart"/>
      <w:r w:rsidR="00463DF8" w:rsidRPr="00BA2B16">
        <w:rPr>
          <w:rFonts w:ascii="標楷體" w:eastAsia="標楷體" w:hAnsi="標楷體" w:hint="eastAsia"/>
          <w:bCs/>
          <w:kern w:val="0"/>
          <w:sz w:val="28"/>
          <w:szCs w:val="28"/>
        </w:rPr>
        <w:t>麵</w:t>
      </w:r>
      <w:proofErr w:type="gramEnd"/>
      <w:r w:rsidR="00463DF8" w:rsidRPr="00BA2B16">
        <w:rPr>
          <w:rFonts w:ascii="標楷體" w:eastAsia="標楷體" w:hAnsi="標楷體" w:hint="eastAsia"/>
          <w:bCs/>
          <w:kern w:val="0"/>
          <w:sz w:val="28"/>
          <w:szCs w:val="28"/>
        </w:rPr>
        <w:t>，最後發表會更邀請50位全民</w:t>
      </w:r>
      <w:proofErr w:type="gramStart"/>
      <w:r w:rsidR="00463DF8" w:rsidRPr="00BA2B16">
        <w:rPr>
          <w:rFonts w:ascii="標楷體" w:eastAsia="標楷體" w:hAnsi="標楷體" w:hint="eastAsia"/>
          <w:bCs/>
          <w:kern w:val="0"/>
          <w:sz w:val="28"/>
          <w:szCs w:val="28"/>
        </w:rPr>
        <w:t>試吃員</w:t>
      </w:r>
      <w:proofErr w:type="gramEnd"/>
      <w:r w:rsidR="00463DF8" w:rsidRPr="00BA2B16">
        <w:rPr>
          <w:rFonts w:ascii="標楷體" w:eastAsia="標楷體" w:hAnsi="標楷體" w:hint="eastAsia"/>
          <w:bCs/>
          <w:kern w:val="0"/>
          <w:sz w:val="28"/>
          <w:szCs w:val="28"/>
        </w:rPr>
        <w:t>，選出「2024高雄鍋燒</w:t>
      </w:r>
      <w:proofErr w:type="gramStart"/>
      <w:r w:rsidR="00463DF8" w:rsidRPr="00BA2B16">
        <w:rPr>
          <w:rFonts w:ascii="標楷體" w:eastAsia="標楷體" w:hAnsi="標楷體" w:hint="eastAsia"/>
          <w:bCs/>
          <w:kern w:val="0"/>
          <w:sz w:val="28"/>
          <w:szCs w:val="28"/>
        </w:rPr>
        <w:t>麵</w:t>
      </w:r>
      <w:proofErr w:type="gramEnd"/>
      <w:r w:rsidR="00463DF8" w:rsidRPr="00BA2B16">
        <w:rPr>
          <w:rFonts w:ascii="標楷體" w:eastAsia="標楷體" w:hAnsi="標楷體" w:hint="eastAsia"/>
          <w:bCs/>
          <w:kern w:val="0"/>
          <w:sz w:val="28"/>
          <w:szCs w:val="28"/>
        </w:rPr>
        <w:t>人氣王」</w:t>
      </w:r>
      <w:r w:rsidRPr="00BA2B16">
        <w:rPr>
          <w:rFonts w:ascii="標楷體" w:eastAsia="標楷體" w:hAnsi="標楷體" w:hint="eastAsia"/>
          <w:bCs/>
          <w:kern w:val="0"/>
          <w:sz w:val="28"/>
          <w:szCs w:val="28"/>
        </w:rPr>
        <w:t>。</w:t>
      </w:r>
      <w:bookmarkEnd w:id="7"/>
    </w:p>
    <w:bookmarkEnd w:id="8"/>
    <w:p w14:paraId="5E365C39" w14:textId="24415752" w:rsidR="00F84EAF" w:rsidRPr="00BA2B16" w:rsidRDefault="00F84EAF" w:rsidP="00F27393">
      <w:pPr>
        <w:widowControl/>
        <w:suppressAutoHyphens/>
        <w:overflowPunct w:val="0"/>
        <w:autoSpaceDN w:val="0"/>
        <w:snapToGrid w:val="0"/>
        <w:spacing w:line="320" w:lineRule="exact"/>
        <w:ind w:left="2211" w:hanging="680"/>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（2）</w:t>
      </w:r>
      <w:r w:rsidRPr="00BA2B16">
        <w:rPr>
          <w:rFonts w:ascii="標楷體" w:eastAsia="標楷體" w:hAnsi="標楷體" w:cs="MS Mincho" w:hint="eastAsia"/>
          <w:sz w:val="28"/>
          <w:szCs w:val="28"/>
        </w:rPr>
        <w:t>2024大</w:t>
      </w:r>
      <w:proofErr w:type="gramStart"/>
      <w:r w:rsidRPr="00BA2B16">
        <w:rPr>
          <w:rFonts w:ascii="標楷體" w:eastAsia="標楷體" w:hAnsi="標楷體" w:cs="MS Mincho" w:hint="eastAsia"/>
          <w:sz w:val="28"/>
          <w:szCs w:val="28"/>
        </w:rPr>
        <w:t>港閱冰</w:t>
      </w:r>
      <w:proofErr w:type="gramEnd"/>
      <w:r w:rsidRPr="00BA2B16">
        <w:rPr>
          <w:rFonts w:ascii="標楷體" w:eastAsia="標楷體" w:hAnsi="標楷體"/>
          <w:bCs/>
          <w:kern w:val="0"/>
          <w:sz w:val="28"/>
          <w:szCs w:val="28"/>
        </w:rPr>
        <w:br/>
      </w:r>
      <w:r w:rsidRPr="00BA2B16">
        <w:rPr>
          <w:rFonts w:ascii="標楷體" w:eastAsia="標楷體" w:hAnsi="標楷體" w:cs="MS Mincho" w:hint="eastAsia"/>
          <w:sz w:val="28"/>
          <w:szCs w:val="28"/>
        </w:rPr>
        <w:t>預訂</w:t>
      </w:r>
      <w:r w:rsidRPr="00BA2B16">
        <w:rPr>
          <w:rFonts w:ascii="標楷體" w:eastAsia="標楷體" w:hAnsi="標楷體" w:cs="MS Mincho"/>
          <w:sz w:val="28"/>
          <w:szCs w:val="28"/>
        </w:rPr>
        <w:t>113</w:t>
      </w:r>
      <w:r w:rsidRPr="00BA2B16">
        <w:rPr>
          <w:rFonts w:ascii="標楷體" w:eastAsia="標楷體" w:hAnsi="標楷體" w:cs="MS Mincho" w:hint="eastAsia"/>
          <w:sz w:val="28"/>
          <w:szCs w:val="28"/>
        </w:rPr>
        <w:t>年</w:t>
      </w:r>
      <w:r w:rsidRPr="00BA2B16">
        <w:rPr>
          <w:rFonts w:ascii="標楷體" w:eastAsia="標楷體" w:hAnsi="標楷體" w:cs="MS Mincho"/>
          <w:sz w:val="28"/>
          <w:szCs w:val="28"/>
        </w:rPr>
        <w:t>8</w:t>
      </w:r>
      <w:r w:rsidRPr="00BA2B16">
        <w:rPr>
          <w:rFonts w:ascii="標楷體" w:eastAsia="標楷體" w:hAnsi="標楷體" w:cs="MS Mincho" w:hint="eastAsia"/>
          <w:sz w:val="28"/>
          <w:szCs w:val="28"/>
        </w:rPr>
        <w:t>月</w:t>
      </w:r>
      <w:r w:rsidRPr="00BA2B16">
        <w:rPr>
          <w:rFonts w:ascii="標楷體" w:eastAsia="標楷體" w:hAnsi="標楷體" w:cs="MS Mincho"/>
          <w:sz w:val="28"/>
          <w:szCs w:val="28"/>
        </w:rPr>
        <w:t>17</w:t>
      </w:r>
      <w:r w:rsidRPr="00BA2B16">
        <w:rPr>
          <w:rFonts w:ascii="標楷體" w:eastAsia="標楷體" w:hAnsi="標楷體" w:cs="MS Mincho" w:hint="eastAsia"/>
          <w:sz w:val="28"/>
          <w:szCs w:val="28"/>
        </w:rPr>
        <w:t>、</w:t>
      </w:r>
      <w:r w:rsidRPr="00BA2B16">
        <w:rPr>
          <w:rFonts w:ascii="標楷體" w:eastAsia="標楷體" w:hAnsi="標楷體" w:cs="MS Mincho"/>
          <w:sz w:val="28"/>
          <w:szCs w:val="28"/>
        </w:rPr>
        <w:t>18</w:t>
      </w:r>
      <w:r w:rsidRPr="00BA2B16">
        <w:rPr>
          <w:rFonts w:ascii="標楷體" w:eastAsia="標楷體" w:hAnsi="標楷體" w:cs="MS Mincho" w:hint="eastAsia"/>
          <w:sz w:val="28"/>
          <w:szCs w:val="28"/>
        </w:rPr>
        <w:t>日於新濱</w:t>
      </w:r>
      <w:proofErr w:type="gramStart"/>
      <w:r w:rsidRPr="00BA2B16">
        <w:rPr>
          <w:rFonts w:ascii="標楷體" w:eastAsia="標楷體" w:hAnsi="標楷體" w:cs="MS Mincho" w:hint="eastAsia"/>
          <w:sz w:val="28"/>
          <w:szCs w:val="28"/>
        </w:rPr>
        <w:t>·</w:t>
      </w:r>
      <w:proofErr w:type="gramEnd"/>
      <w:r w:rsidRPr="00BA2B16">
        <w:rPr>
          <w:rFonts w:ascii="標楷體" w:eastAsia="標楷體" w:hAnsi="標楷體" w:cs="MS Mincho" w:hint="eastAsia"/>
          <w:sz w:val="28"/>
          <w:szCs w:val="28"/>
        </w:rPr>
        <w:t>駅前舉行市集活動，活動前將招募</w:t>
      </w:r>
      <w:r w:rsidRPr="00BA2B16">
        <w:rPr>
          <w:rFonts w:ascii="標楷體" w:eastAsia="標楷體" w:hAnsi="標楷體" w:cs="MS Mincho"/>
          <w:sz w:val="28"/>
          <w:szCs w:val="28"/>
        </w:rPr>
        <w:t>70</w:t>
      </w:r>
      <w:r w:rsidRPr="00BA2B16">
        <w:rPr>
          <w:rFonts w:ascii="標楷體" w:eastAsia="標楷體" w:hAnsi="標楷體" w:cs="MS Mincho" w:hint="eastAsia"/>
          <w:sz w:val="28"/>
          <w:szCs w:val="28"/>
        </w:rPr>
        <w:t>家以上店家參與活動並協助店家行銷宣傳，後續另邀請</w:t>
      </w:r>
      <w:r w:rsidRPr="00BA2B16">
        <w:rPr>
          <w:rFonts w:ascii="標楷體" w:eastAsia="標楷體" w:hAnsi="標楷體" w:cs="MS Mincho"/>
          <w:sz w:val="28"/>
          <w:szCs w:val="28"/>
        </w:rPr>
        <w:t>35</w:t>
      </w:r>
      <w:r w:rsidRPr="00BA2B16">
        <w:rPr>
          <w:rFonts w:ascii="標楷體" w:eastAsia="標楷體" w:hAnsi="標楷體" w:cs="MS Mincho" w:hint="eastAsia"/>
          <w:sz w:val="28"/>
          <w:szCs w:val="28"/>
        </w:rPr>
        <w:t>家以上特色冰品店家及餐車參與市集活動。</w:t>
      </w:r>
    </w:p>
    <w:p w14:paraId="27BB6C2D" w14:textId="4B59983C" w:rsidR="00236EF8" w:rsidRPr="00BA2B16" w:rsidRDefault="00930F85" w:rsidP="005E6A8D">
      <w:pPr>
        <w:widowControl/>
        <w:suppressAutoHyphens/>
        <w:overflowPunct w:val="0"/>
        <w:autoSpaceDN w:val="0"/>
        <w:snapToGrid w:val="0"/>
        <w:spacing w:line="340" w:lineRule="exact"/>
        <w:ind w:left="1361"/>
        <w:textAlignment w:val="baseline"/>
        <w:rPr>
          <w:rFonts w:ascii="標楷體" w:eastAsia="標楷體" w:hAnsi="標楷體"/>
          <w:bCs/>
          <w:spacing w:val="8"/>
          <w:kern w:val="0"/>
          <w:sz w:val="28"/>
          <w:szCs w:val="28"/>
        </w:rPr>
      </w:pPr>
      <w:r w:rsidRPr="00BA2B16">
        <w:rPr>
          <w:rFonts w:ascii="標楷體" w:eastAsia="標楷體" w:hAnsi="標楷體" w:hint="eastAsia"/>
          <w:bCs/>
          <w:spacing w:val="8"/>
          <w:kern w:val="0"/>
          <w:sz w:val="28"/>
          <w:szCs w:val="28"/>
        </w:rPr>
        <w:t>4</w:t>
      </w:r>
      <w:r w:rsidR="00236EF8" w:rsidRPr="00BA2B16">
        <w:rPr>
          <w:rFonts w:ascii="標楷體" w:eastAsia="標楷體" w:hAnsi="標楷體"/>
          <w:bCs/>
          <w:spacing w:val="8"/>
          <w:kern w:val="0"/>
          <w:sz w:val="28"/>
          <w:szCs w:val="28"/>
        </w:rPr>
        <w:t>.</w:t>
      </w:r>
      <w:r w:rsidR="0094685D" w:rsidRPr="00BA2B16">
        <w:rPr>
          <w:rFonts w:ascii="標楷體" w:eastAsia="標楷體" w:hAnsi="標楷體"/>
          <w:bCs/>
          <w:sz w:val="28"/>
          <w:szCs w:val="28"/>
        </w:rPr>
        <w:t>郵輪觀光</w:t>
      </w:r>
    </w:p>
    <w:p w14:paraId="7E70F6B7" w14:textId="42656B6E" w:rsidR="0094685D" w:rsidRPr="00BA2B16" w:rsidRDefault="0094685D" w:rsidP="00F27393">
      <w:pPr>
        <w:widowControl/>
        <w:suppressAutoHyphens/>
        <w:overflowPunct w:val="0"/>
        <w:autoSpaceDN w:val="0"/>
        <w:snapToGrid w:val="0"/>
        <w:spacing w:line="320" w:lineRule="exact"/>
        <w:ind w:left="2211" w:hanging="680"/>
        <w:jc w:val="both"/>
        <w:textAlignment w:val="baseline"/>
        <w:rPr>
          <w:rFonts w:ascii="標楷體" w:eastAsia="標楷體" w:hAnsi="標楷體"/>
          <w:bCs/>
          <w:sz w:val="28"/>
          <w:szCs w:val="28"/>
        </w:rPr>
      </w:pPr>
      <w:r w:rsidRPr="00BA2B16">
        <w:rPr>
          <w:rFonts w:ascii="標楷體" w:eastAsia="標楷體" w:hAnsi="標楷體" w:hint="eastAsia"/>
          <w:bCs/>
          <w:kern w:val="0"/>
          <w:sz w:val="28"/>
          <w:szCs w:val="28"/>
        </w:rPr>
        <w:t>（1）</w:t>
      </w:r>
      <w:r w:rsidR="00930F85" w:rsidRPr="00BA2B16">
        <w:rPr>
          <w:rFonts w:ascii="標楷體" w:eastAsia="標楷體" w:hAnsi="標楷體" w:hint="eastAsia"/>
          <w:bCs/>
          <w:sz w:val="28"/>
          <w:szCs w:val="28"/>
        </w:rPr>
        <w:t>為方便旅客岸上旅遊，規劃岸上觀光行程並印製中、英、日語版郵輪旅客專屬摺頁，內容包含交通路線圖、景點及美食推薦；另規劃「輕</w:t>
      </w:r>
      <w:proofErr w:type="gramStart"/>
      <w:r w:rsidR="00930F85" w:rsidRPr="00BA2B16">
        <w:rPr>
          <w:rFonts w:ascii="標楷體" w:eastAsia="標楷體" w:hAnsi="標楷體" w:hint="eastAsia"/>
          <w:bCs/>
          <w:sz w:val="28"/>
          <w:szCs w:val="28"/>
        </w:rPr>
        <w:t>軌遊亞灣</w:t>
      </w:r>
      <w:proofErr w:type="gramEnd"/>
      <w:r w:rsidR="00930F85" w:rsidRPr="00BA2B16">
        <w:rPr>
          <w:rFonts w:ascii="標楷體" w:eastAsia="標楷體" w:hAnsi="標楷體" w:hint="eastAsia"/>
          <w:bCs/>
          <w:sz w:val="28"/>
          <w:szCs w:val="28"/>
        </w:rPr>
        <w:t>、鼓鹽</w:t>
      </w:r>
      <w:proofErr w:type="gramStart"/>
      <w:r w:rsidR="00930F85" w:rsidRPr="00BA2B16">
        <w:rPr>
          <w:rFonts w:ascii="標楷體" w:eastAsia="標楷體" w:hAnsi="標楷體" w:hint="eastAsia"/>
          <w:bCs/>
          <w:sz w:val="28"/>
          <w:szCs w:val="28"/>
        </w:rPr>
        <w:t>嚐</w:t>
      </w:r>
      <w:proofErr w:type="gramEnd"/>
      <w:r w:rsidR="00930F85" w:rsidRPr="00BA2B16">
        <w:rPr>
          <w:rFonts w:ascii="標楷體" w:eastAsia="標楷體" w:hAnsi="標楷體" w:hint="eastAsia"/>
          <w:bCs/>
          <w:sz w:val="28"/>
          <w:szCs w:val="28"/>
        </w:rPr>
        <w:t>美食、</w:t>
      </w:r>
      <w:r w:rsidR="00EC7160" w:rsidRPr="00BA2B16">
        <w:rPr>
          <w:rFonts w:ascii="標楷體" w:eastAsia="標楷體" w:hAnsi="標楷體" w:hint="eastAsia"/>
          <w:bCs/>
          <w:sz w:val="28"/>
          <w:szCs w:val="28"/>
        </w:rPr>
        <w:t>旗津</w:t>
      </w:r>
      <w:proofErr w:type="gramStart"/>
      <w:r w:rsidR="00930F85" w:rsidRPr="00BA2B16">
        <w:rPr>
          <w:rFonts w:ascii="標楷體" w:eastAsia="標楷體" w:hAnsi="標楷體" w:hint="eastAsia"/>
          <w:bCs/>
          <w:sz w:val="28"/>
          <w:szCs w:val="28"/>
        </w:rPr>
        <w:t>踩風迎蔚藍</w:t>
      </w:r>
      <w:proofErr w:type="gramEnd"/>
      <w:r w:rsidR="00930F85" w:rsidRPr="00BA2B16">
        <w:rPr>
          <w:rFonts w:ascii="標楷體" w:eastAsia="標楷體" w:hAnsi="標楷體" w:hint="eastAsia"/>
          <w:bCs/>
          <w:sz w:val="28"/>
          <w:szCs w:val="28"/>
        </w:rPr>
        <w:t>、商圈購歡樂及打卡美景」等5條</w:t>
      </w:r>
      <w:r w:rsidR="00BE38C2" w:rsidRPr="00BA2B16">
        <w:rPr>
          <w:rFonts w:ascii="標楷體" w:eastAsia="標楷體" w:hAnsi="標楷體" w:hint="eastAsia"/>
          <w:bCs/>
          <w:sz w:val="28"/>
          <w:szCs w:val="28"/>
        </w:rPr>
        <w:t>，</w:t>
      </w:r>
      <w:r w:rsidR="00930F85" w:rsidRPr="00BA2B16">
        <w:rPr>
          <w:rFonts w:ascii="標楷體" w:eastAsia="標楷體" w:hAnsi="標楷體" w:hint="eastAsia"/>
          <w:bCs/>
          <w:sz w:val="28"/>
          <w:szCs w:val="28"/>
        </w:rPr>
        <w:t>3-6小時之建議遊程，編印旅客優惠手冊，提供郵輪旅客免費索取。</w:t>
      </w:r>
    </w:p>
    <w:p w14:paraId="2DFCBB08" w14:textId="47EE2BFA" w:rsidR="0094685D" w:rsidRPr="00BA2B16" w:rsidRDefault="0094685D" w:rsidP="00F27393">
      <w:pPr>
        <w:widowControl/>
        <w:suppressAutoHyphens/>
        <w:overflowPunct w:val="0"/>
        <w:autoSpaceDN w:val="0"/>
        <w:snapToGrid w:val="0"/>
        <w:spacing w:line="320" w:lineRule="exact"/>
        <w:ind w:left="2211" w:hanging="680"/>
        <w:jc w:val="both"/>
        <w:textAlignment w:val="baseline"/>
        <w:rPr>
          <w:rFonts w:ascii="標楷體" w:eastAsia="標楷體" w:hAnsi="標楷體"/>
          <w:bCs/>
          <w:sz w:val="28"/>
          <w:szCs w:val="28"/>
        </w:rPr>
      </w:pPr>
      <w:r w:rsidRPr="00BA2B16">
        <w:rPr>
          <w:rFonts w:ascii="標楷體" w:eastAsia="標楷體" w:hAnsi="標楷體" w:hint="eastAsia"/>
          <w:bCs/>
          <w:kern w:val="0"/>
          <w:sz w:val="28"/>
          <w:szCs w:val="28"/>
        </w:rPr>
        <w:t>（2）</w:t>
      </w:r>
      <w:r w:rsidR="00930F85" w:rsidRPr="00BA2B16">
        <w:rPr>
          <w:rFonts w:ascii="標楷體" w:eastAsia="標楷體" w:hAnsi="標楷體" w:hint="eastAsia"/>
          <w:sz w:val="28"/>
          <w:szCs w:val="28"/>
        </w:rPr>
        <w:t>推出「高雄好玩卡X打狗逛逛</w:t>
      </w:r>
      <w:proofErr w:type="gramStart"/>
      <w:r w:rsidR="00930F85" w:rsidRPr="00BA2B16">
        <w:rPr>
          <w:rFonts w:ascii="標楷體" w:eastAsia="標楷體" w:hAnsi="標楷體" w:hint="eastAsia"/>
          <w:sz w:val="28"/>
          <w:szCs w:val="28"/>
        </w:rPr>
        <w:t>券</w:t>
      </w:r>
      <w:proofErr w:type="gramEnd"/>
      <w:r w:rsidR="00930F85" w:rsidRPr="00BA2B16">
        <w:rPr>
          <w:rFonts w:ascii="標楷體" w:eastAsia="標楷體" w:hAnsi="標楷體" w:hint="eastAsia"/>
          <w:sz w:val="28"/>
          <w:szCs w:val="28"/>
        </w:rPr>
        <w:t>」套票，整合輕軌沿線景點及21家商家優惠，</w:t>
      </w:r>
      <w:proofErr w:type="gramStart"/>
      <w:r w:rsidR="00930F85" w:rsidRPr="00BA2B16">
        <w:rPr>
          <w:rFonts w:ascii="標楷體" w:eastAsia="標楷體" w:hAnsi="標楷體" w:hint="eastAsia"/>
          <w:sz w:val="28"/>
          <w:szCs w:val="28"/>
        </w:rPr>
        <w:t>憑卡享交通</w:t>
      </w:r>
      <w:proofErr w:type="gramEnd"/>
      <w:r w:rsidR="00930F85" w:rsidRPr="00BA2B16">
        <w:rPr>
          <w:rFonts w:ascii="標楷體" w:eastAsia="標楷體" w:hAnsi="標楷體" w:hint="eastAsia"/>
          <w:sz w:val="28"/>
          <w:szCs w:val="28"/>
        </w:rPr>
        <w:t>無限次搭乘，讓旅客輕鬆暢遊高雄，</w:t>
      </w:r>
      <w:proofErr w:type="gramStart"/>
      <w:r w:rsidR="00930F85" w:rsidRPr="00BA2B16">
        <w:rPr>
          <w:rFonts w:ascii="標楷體" w:eastAsia="標楷體" w:hAnsi="標楷體" w:hint="eastAsia"/>
          <w:sz w:val="28"/>
          <w:szCs w:val="28"/>
        </w:rPr>
        <w:t>可於旅運</w:t>
      </w:r>
      <w:proofErr w:type="gramEnd"/>
      <w:r w:rsidR="00930F85" w:rsidRPr="00BA2B16">
        <w:rPr>
          <w:rFonts w:ascii="標楷體" w:eastAsia="標楷體" w:hAnsi="標楷體" w:hint="eastAsia"/>
          <w:sz w:val="28"/>
          <w:szCs w:val="28"/>
        </w:rPr>
        <w:t>中心大廳專櫃購買相關商品。</w:t>
      </w:r>
    </w:p>
    <w:p w14:paraId="04F28F1C" w14:textId="2CDC9C2E" w:rsidR="00A83785" w:rsidRPr="00BA2B16" w:rsidRDefault="00930F85" w:rsidP="005E6A8D">
      <w:pPr>
        <w:widowControl/>
        <w:suppressAutoHyphens/>
        <w:overflowPunct w:val="0"/>
        <w:autoSpaceDN w:val="0"/>
        <w:snapToGrid w:val="0"/>
        <w:spacing w:line="340" w:lineRule="exact"/>
        <w:ind w:left="1361"/>
        <w:textAlignment w:val="baseline"/>
        <w:rPr>
          <w:rFonts w:ascii="標楷體" w:eastAsia="標楷體" w:hAnsi="標楷體"/>
          <w:bCs/>
          <w:sz w:val="28"/>
          <w:szCs w:val="28"/>
        </w:rPr>
      </w:pPr>
      <w:r w:rsidRPr="00BA2B16">
        <w:rPr>
          <w:rFonts w:ascii="標楷體" w:eastAsia="標楷體" w:hAnsi="標楷體" w:hint="eastAsia"/>
          <w:bCs/>
          <w:kern w:val="0"/>
          <w:sz w:val="28"/>
          <w:szCs w:val="28"/>
        </w:rPr>
        <w:t>5</w:t>
      </w:r>
      <w:r w:rsidR="00B91A92" w:rsidRPr="00BA2B16">
        <w:rPr>
          <w:rFonts w:ascii="標楷體" w:eastAsia="標楷體" w:hAnsi="標楷體"/>
          <w:bCs/>
          <w:kern w:val="0"/>
          <w:sz w:val="28"/>
          <w:szCs w:val="28"/>
        </w:rPr>
        <w:t>.</w:t>
      </w:r>
      <w:r w:rsidRPr="00BA2B16">
        <w:rPr>
          <w:rFonts w:ascii="標楷體" w:eastAsia="標楷體" w:hAnsi="標楷體" w:hint="eastAsia"/>
          <w:bCs/>
          <w:sz w:val="28"/>
          <w:szCs w:val="28"/>
        </w:rPr>
        <w:t>高雄熊BIRTHDAY RUN WAY發表會</w:t>
      </w:r>
    </w:p>
    <w:p w14:paraId="76016BB9" w14:textId="7602826F" w:rsidR="00A83785" w:rsidRPr="00BA2B16" w:rsidRDefault="00930F85" w:rsidP="00F27393">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113年5月19日觀光局於</w:t>
      </w:r>
      <w:proofErr w:type="spellStart"/>
      <w:r w:rsidRPr="00BA2B16">
        <w:rPr>
          <w:rFonts w:ascii="標楷體" w:eastAsia="標楷體" w:hAnsi="標楷體" w:hint="eastAsia"/>
          <w:bCs/>
          <w:kern w:val="0"/>
          <w:sz w:val="28"/>
          <w:szCs w:val="28"/>
        </w:rPr>
        <w:t>Pinway</w:t>
      </w:r>
      <w:proofErr w:type="spellEnd"/>
      <w:r w:rsidRPr="00BA2B16">
        <w:rPr>
          <w:rFonts w:ascii="標楷體" w:eastAsia="標楷體" w:hAnsi="標楷體" w:hint="eastAsia"/>
          <w:bCs/>
          <w:kern w:val="0"/>
          <w:sz w:val="28"/>
          <w:szCs w:val="28"/>
        </w:rPr>
        <w:t>駁二八號倉庫2樓，首次為高雄市觀光大使-高雄</w:t>
      </w:r>
      <w:proofErr w:type="gramStart"/>
      <w:r w:rsidRPr="00BA2B16">
        <w:rPr>
          <w:rFonts w:ascii="標楷體" w:eastAsia="標楷體" w:hAnsi="標楷體" w:hint="eastAsia"/>
          <w:bCs/>
          <w:kern w:val="0"/>
          <w:sz w:val="28"/>
          <w:szCs w:val="28"/>
        </w:rPr>
        <w:t>熊辯理</w:t>
      </w:r>
      <w:proofErr w:type="gramEnd"/>
      <w:r w:rsidRPr="00BA2B16">
        <w:rPr>
          <w:rFonts w:ascii="標楷體" w:eastAsia="標楷體" w:hAnsi="標楷體" w:hint="eastAsia"/>
          <w:bCs/>
          <w:kern w:val="0"/>
          <w:sz w:val="28"/>
          <w:szCs w:val="28"/>
        </w:rPr>
        <w:t>「高雄熊BIRTHDAY RUNWAY發表會」，為高雄熊慶生，並以劇場方式串連整場活動，高雄熊帶領專業舞</w:t>
      </w:r>
      <w:proofErr w:type="gramStart"/>
      <w:r w:rsidRPr="00BA2B16">
        <w:rPr>
          <w:rFonts w:ascii="標楷體" w:eastAsia="標楷體" w:hAnsi="標楷體" w:hint="eastAsia"/>
          <w:bCs/>
          <w:kern w:val="0"/>
          <w:sz w:val="28"/>
          <w:szCs w:val="28"/>
        </w:rPr>
        <w:t>者首跳高雄</w:t>
      </w:r>
      <w:proofErr w:type="gramEnd"/>
      <w:r w:rsidRPr="00BA2B16">
        <w:rPr>
          <w:rFonts w:ascii="標楷體" w:eastAsia="標楷體" w:hAnsi="標楷體" w:hint="eastAsia"/>
          <w:bCs/>
          <w:kern w:val="0"/>
          <w:sz w:val="28"/>
          <w:szCs w:val="28"/>
        </w:rPr>
        <w:t>熊舞蹈，也同步全球首播高雄熊主題曲MV，</w:t>
      </w:r>
      <w:proofErr w:type="gramStart"/>
      <w:r w:rsidRPr="00BA2B16">
        <w:rPr>
          <w:rFonts w:ascii="標楷體" w:eastAsia="標楷體" w:hAnsi="標楷體" w:hint="eastAsia"/>
          <w:bCs/>
          <w:kern w:val="0"/>
          <w:sz w:val="28"/>
          <w:szCs w:val="28"/>
        </w:rPr>
        <w:t>此外，</w:t>
      </w:r>
      <w:proofErr w:type="gramEnd"/>
      <w:r w:rsidRPr="00BA2B16">
        <w:rPr>
          <w:rFonts w:ascii="標楷體" w:eastAsia="標楷體" w:hAnsi="標楷體" w:hint="eastAsia"/>
          <w:bCs/>
          <w:kern w:val="0"/>
          <w:sz w:val="28"/>
          <w:szCs w:val="28"/>
        </w:rPr>
        <w:t>亦辦理高雄熊系列周邊商品展示及走秀，正式宣布高雄熊周邊商品全台首賣。</w:t>
      </w:r>
    </w:p>
    <w:p w14:paraId="4E466D30" w14:textId="2BDD0D04" w:rsidR="00D22BB2" w:rsidRPr="00BA2B16" w:rsidRDefault="00930F85" w:rsidP="00F27393">
      <w:pPr>
        <w:widowControl/>
        <w:suppressAutoHyphens/>
        <w:overflowPunct w:val="0"/>
        <w:autoSpaceDN w:val="0"/>
        <w:snapToGrid w:val="0"/>
        <w:spacing w:line="340" w:lineRule="exact"/>
        <w:ind w:left="1361"/>
        <w:textAlignment w:val="baseline"/>
        <w:rPr>
          <w:rFonts w:ascii="標楷體" w:eastAsia="標楷體" w:hAnsi="標楷體"/>
          <w:bCs/>
          <w:kern w:val="0"/>
          <w:sz w:val="28"/>
          <w:szCs w:val="28"/>
        </w:rPr>
      </w:pPr>
      <w:r w:rsidRPr="00BA2B16">
        <w:rPr>
          <w:rFonts w:ascii="標楷體" w:eastAsia="標楷體" w:hAnsi="標楷體" w:hint="eastAsia"/>
          <w:bCs/>
          <w:sz w:val="28"/>
          <w:szCs w:val="28"/>
        </w:rPr>
        <w:t>6</w:t>
      </w:r>
      <w:r w:rsidR="00236EF8" w:rsidRPr="00BA2B16">
        <w:rPr>
          <w:rFonts w:ascii="標楷體" w:eastAsia="標楷體" w:hAnsi="標楷體"/>
          <w:bCs/>
          <w:sz w:val="28"/>
          <w:szCs w:val="28"/>
        </w:rPr>
        <w:t>.</w:t>
      </w:r>
      <w:r w:rsidR="00D22BB2" w:rsidRPr="00BA2B16">
        <w:rPr>
          <w:rFonts w:ascii="標楷體" w:eastAsia="標楷體" w:hAnsi="標楷體" w:hint="eastAsia"/>
          <w:bCs/>
          <w:kern w:val="0"/>
          <w:sz w:val="28"/>
          <w:szCs w:val="28"/>
        </w:rPr>
        <w:t>東高雄觀光行銷</w:t>
      </w:r>
    </w:p>
    <w:p w14:paraId="511D7FB8" w14:textId="64FDD53D" w:rsidR="00EB18D1" w:rsidRPr="00BA2B16" w:rsidRDefault="00930F85" w:rsidP="00F27393">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規劃16場東高雄小旅行，吸引超過600人報名參加，並邀請日本小</w:t>
      </w:r>
      <w:proofErr w:type="gramStart"/>
      <w:r w:rsidRPr="00BA2B16">
        <w:rPr>
          <w:rFonts w:ascii="標楷體" w:eastAsia="標楷體" w:hAnsi="標楷體" w:hint="eastAsia"/>
          <w:bCs/>
          <w:kern w:val="0"/>
          <w:sz w:val="28"/>
          <w:szCs w:val="28"/>
        </w:rPr>
        <w:t>林賢伍</w:t>
      </w:r>
      <w:proofErr w:type="gramEnd"/>
      <w:r w:rsidRPr="00BA2B16">
        <w:rPr>
          <w:rFonts w:ascii="標楷體" w:eastAsia="標楷體" w:hAnsi="標楷體" w:hint="eastAsia"/>
          <w:bCs/>
          <w:kern w:val="0"/>
          <w:sz w:val="28"/>
          <w:szCs w:val="28"/>
        </w:rPr>
        <w:t>、法國吉雷米、日本高志、加拿大大鬍子</w:t>
      </w:r>
      <w:proofErr w:type="gramStart"/>
      <w:r w:rsidRPr="00BA2B16">
        <w:rPr>
          <w:rFonts w:ascii="標楷體" w:eastAsia="標楷體" w:hAnsi="標楷體" w:hint="eastAsia"/>
          <w:bCs/>
          <w:kern w:val="0"/>
          <w:sz w:val="28"/>
          <w:szCs w:val="28"/>
        </w:rPr>
        <w:t>等網紅拍攝</w:t>
      </w:r>
      <w:proofErr w:type="gramEnd"/>
      <w:r w:rsidRPr="00BA2B16">
        <w:rPr>
          <w:rFonts w:ascii="標楷體" w:eastAsia="標楷體" w:hAnsi="標楷體" w:hint="eastAsia"/>
          <w:bCs/>
          <w:kern w:val="0"/>
          <w:sz w:val="28"/>
          <w:szCs w:val="28"/>
        </w:rPr>
        <w:t>影片，累計瀏覽人次超過9萬人次，並藉</w:t>
      </w:r>
      <w:proofErr w:type="gramStart"/>
      <w:r w:rsidRPr="00BA2B16">
        <w:rPr>
          <w:rFonts w:ascii="標楷體" w:eastAsia="標楷體" w:hAnsi="標楷體" w:hint="eastAsia"/>
          <w:bCs/>
          <w:kern w:val="0"/>
          <w:sz w:val="28"/>
          <w:szCs w:val="28"/>
        </w:rPr>
        <w:t>由網紅相關</w:t>
      </w:r>
      <w:proofErr w:type="gramEnd"/>
      <w:r w:rsidRPr="00BA2B16">
        <w:rPr>
          <w:rFonts w:ascii="標楷體" w:eastAsia="標楷體" w:hAnsi="標楷體" w:hint="eastAsia"/>
          <w:bCs/>
          <w:kern w:val="0"/>
          <w:sz w:val="28"/>
          <w:szCs w:val="28"/>
        </w:rPr>
        <w:t>通路行銷東高雄觀光。</w:t>
      </w:r>
      <w:r w:rsidR="00980FB8" w:rsidRPr="00BA2B16">
        <w:rPr>
          <w:rFonts w:ascii="標楷體" w:eastAsia="標楷體" w:hAnsi="標楷體"/>
          <w:bCs/>
          <w:kern w:val="0"/>
          <w:sz w:val="28"/>
          <w:szCs w:val="28"/>
        </w:rPr>
        <w:t xml:space="preserve"> </w:t>
      </w:r>
    </w:p>
    <w:p w14:paraId="0AFD8B9F" w14:textId="77777777" w:rsidR="00A83785" w:rsidRPr="00BA2B16" w:rsidRDefault="00A83785" w:rsidP="005E6A8D">
      <w:pPr>
        <w:widowControl/>
        <w:suppressAutoHyphens/>
        <w:overflowPunct w:val="0"/>
        <w:autoSpaceDN w:val="0"/>
        <w:snapToGrid w:val="0"/>
        <w:spacing w:line="340" w:lineRule="exact"/>
        <w:ind w:left="454"/>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（三）推廣套裝旅遊產品</w:t>
      </w:r>
    </w:p>
    <w:p w14:paraId="0F776CB1" w14:textId="5D74AE85" w:rsidR="00D22BB2" w:rsidRPr="00BA2B16" w:rsidRDefault="00D22BB2" w:rsidP="00F27393">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w:t>
      </w:r>
      <w:r w:rsidR="00930F85" w:rsidRPr="00BA2B16">
        <w:rPr>
          <w:rFonts w:ascii="標楷體" w:eastAsia="標楷體" w:hAnsi="標楷體" w:hint="eastAsia"/>
          <w:bCs/>
          <w:kern w:val="0"/>
          <w:sz w:val="28"/>
          <w:szCs w:val="28"/>
        </w:rPr>
        <w:t>配合交通部觀光署政策推出高雄好玩卡，截至113年6月已整合超過300家優惠商家，發行超過18萬張。目前以高雄全運具交通搭配21項在地特色景點體驗為主的2日遊好玩卡「打狗逛逛套票」，及結合高鐵假期專案，推出「高鐵+高雄交通+</w:t>
      </w:r>
      <w:proofErr w:type="gramStart"/>
      <w:r w:rsidR="00930F85" w:rsidRPr="00BA2B16">
        <w:rPr>
          <w:rFonts w:ascii="標楷體" w:eastAsia="標楷體" w:hAnsi="標楷體" w:hint="eastAsia"/>
          <w:bCs/>
          <w:kern w:val="0"/>
          <w:sz w:val="28"/>
          <w:szCs w:val="28"/>
        </w:rPr>
        <w:t>亞灣港</w:t>
      </w:r>
      <w:proofErr w:type="gramEnd"/>
      <w:r w:rsidR="00930F85" w:rsidRPr="00BA2B16">
        <w:rPr>
          <w:rFonts w:ascii="標楷體" w:eastAsia="標楷體" w:hAnsi="標楷體" w:hint="eastAsia"/>
          <w:bCs/>
          <w:kern w:val="0"/>
          <w:sz w:val="28"/>
          <w:szCs w:val="28"/>
        </w:rPr>
        <w:t>區」的主題套票「高鐵高雄好玩卡」作為兩大主力產品。</w:t>
      </w:r>
    </w:p>
    <w:p w14:paraId="704568CD" w14:textId="605807BF" w:rsidR="002C34DE" w:rsidRPr="00BA2B16" w:rsidRDefault="00D22BB2" w:rsidP="00F27393">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2</w:t>
      </w:r>
      <w:r w:rsidRPr="00BA2B16">
        <w:rPr>
          <w:rFonts w:ascii="標楷體" w:eastAsia="標楷體" w:hAnsi="標楷體"/>
          <w:bCs/>
          <w:kern w:val="0"/>
          <w:sz w:val="28"/>
          <w:szCs w:val="28"/>
        </w:rPr>
        <w:t>.</w:t>
      </w:r>
      <w:r w:rsidR="00930F85" w:rsidRPr="00BA2B16">
        <w:rPr>
          <w:rFonts w:ascii="標楷體" w:eastAsia="標楷體" w:hAnsi="標楷體" w:hint="eastAsia"/>
          <w:bCs/>
          <w:kern w:val="0"/>
          <w:sz w:val="28"/>
          <w:szCs w:val="28"/>
        </w:rPr>
        <w:t>針對國內外自由行旅客，陸續與KLOOK、KKDAY、易遊網、IBON等平台合作，提供更方便、多元的購票及使用體驗，113年1月累計至113年6月銷售約5,000張套票</w:t>
      </w:r>
      <w:r w:rsidRPr="00BA2B16">
        <w:rPr>
          <w:rFonts w:ascii="標楷體" w:eastAsia="標楷體" w:hAnsi="標楷體" w:hint="eastAsia"/>
          <w:bCs/>
          <w:kern w:val="0"/>
          <w:sz w:val="28"/>
          <w:szCs w:val="28"/>
        </w:rPr>
        <w:t>。</w:t>
      </w:r>
    </w:p>
    <w:p w14:paraId="67E79024" w14:textId="77777777" w:rsidR="00E72188" w:rsidRPr="00BA2B16" w:rsidRDefault="00E72188" w:rsidP="005E6A8D">
      <w:pPr>
        <w:pStyle w:val="a3"/>
        <w:widowControl/>
        <w:suppressAutoHyphens/>
        <w:overflowPunct w:val="0"/>
        <w:autoSpaceDN w:val="0"/>
        <w:snapToGrid w:val="0"/>
        <w:spacing w:line="320" w:lineRule="exact"/>
        <w:textAlignment w:val="baseline"/>
        <w:rPr>
          <w:rFonts w:ascii="微軟正黑體" w:eastAsia="微軟正黑體" w:hAnsi="微軟正黑體" w:cs="?????(P)"/>
          <w:b/>
          <w:bCs/>
          <w:kern w:val="0"/>
          <w:sz w:val="30"/>
          <w:szCs w:val="30"/>
        </w:rPr>
      </w:pPr>
      <w:r w:rsidRPr="00BA2B16">
        <w:rPr>
          <w:rFonts w:ascii="微軟正黑體" w:eastAsia="微軟正黑體" w:hAnsi="微軟正黑體" w:cs="?????(P)" w:hint="eastAsia"/>
          <w:b/>
          <w:bCs/>
          <w:kern w:val="0"/>
          <w:sz w:val="30"/>
          <w:szCs w:val="30"/>
        </w:rPr>
        <w:lastRenderedPageBreak/>
        <w:t>二、</w:t>
      </w:r>
      <w:bookmarkEnd w:id="0"/>
      <w:bookmarkEnd w:id="1"/>
      <w:bookmarkEnd w:id="2"/>
      <w:bookmarkEnd w:id="3"/>
      <w:bookmarkEnd w:id="4"/>
      <w:bookmarkEnd w:id="5"/>
      <w:bookmarkEnd w:id="6"/>
      <w:r w:rsidRPr="00BA2B16">
        <w:rPr>
          <w:rFonts w:ascii="微軟正黑體" w:eastAsia="微軟正黑體" w:hAnsi="微軟正黑體" w:cs="?????(P)" w:hint="eastAsia"/>
          <w:b/>
          <w:bCs/>
          <w:kern w:val="0"/>
          <w:sz w:val="30"/>
          <w:szCs w:val="30"/>
        </w:rPr>
        <w:t>觀光產業提升及管理</w:t>
      </w:r>
    </w:p>
    <w:p w14:paraId="24AAF221" w14:textId="77777777" w:rsidR="00912C6E" w:rsidRPr="00BA2B16" w:rsidRDefault="00912C6E"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BA2B16">
        <w:rPr>
          <w:rFonts w:ascii="標楷體" w:eastAsia="標楷體" w:hAnsi="標楷體"/>
          <w:bCs/>
          <w:kern w:val="0"/>
          <w:sz w:val="28"/>
          <w:szCs w:val="28"/>
        </w:rPr>
        <w:t>（</w:t>
      </w:r>
      <w:r w:rsidRPr="00BA2B16">
        <w:rPr>
          <w:rFonts w:ascii="標楷體" w:eastAsia="標楷體" w:hAnsi="標楷體" w:hint="eastAsia"/>
          <w:bCs/>
          <w:kern w:val="0"/>
          <w:sz w:val="28"/>
          <w:szCs w:val="28"/>
        </w:rPr>
        <w:t>一</w:t>
      </w:r>
      <w:r w:rsidRPr="00BA2B16">
        <w:rPr>
          <w:rFonts w:ascii="標楷體" w:eastAsia="標楷體" w:hAnsi="標楷體"/>
          <w:bCs/>
          <w:kern w:val="0"/>
          <w:sz w:val="28"/>
          <w:szCs w:val="28"/>
        </w:rPr>
        <w:t>）</w:t>
      </w:r>
      <w:r w:rsidRPr="00BA2B16">
        <w:rPr>
          <w:rFonts w:ascii="標楷體" w:eastAsia="標楷體" w:hAnsi="標楷體" w:hint="eastAsia"/>
          <w:bCs/>
          <w:kern w:val="0"/>
          <w:sz w:val="28"/>
          <w:szCs w:val="28"/>
        </w:rPr>
        <w:t>觀光招商</w:t>
      </w:r>
    </w:p>
    <w:p w14:paraId="4D1792C3" w14:textId="4B801889" w:rsidR="00912C6E" w:rsidRPr="00BA2B16" w:rsidRDefault="004463B6" w:rsidP="005E6A8D">
      <w:pPr>
        <w:widowControl/>
        <w:suppressAutoHyphens/>
        <w:overflowPunct w:val="0"/>
        <w:autoSpaceDN w:val="0"/>
        <w:snapToGrid w:val="0"/>
        <w:spacing w:line="320" w:lineRule="exact"/>
        <w:ind w:left="1276"/>
        <w:textAlignment w:val="baseline"/>
        <w:rPr>
          <w:rFonts w:ascii="標楷體" w:eastAsia="標楷體" w:hAnsi="標楷體"/>
          <w:sz w:val="28"/>
          <w:szCs w:val="28"/>
        </w:rPr>
      </w:pPr>
      <w:r w:rsidRPr="00BA2B16">
        <w:rPr>
          <w:rFonts w:ascii="標楷體" w:eastAsia="標楷體" w:hAnsi="標楷體" w:hint="eastAsia"/>
          <w:sz w:val="28"/>
          <w:szCs w:val="28"/>
        </w:rPr>
        <w:t>旗津渡假旅館開發案</w:t>
      </w:r>
    </w:p>
    <w:p w14:paraId="1C661437" w14:textId="3DCC3F2B" w:rsidR="00912C6E" w:rsidRPr="00BA2B16" w:rsidRDefault="00930F85" w:rsidP="005E6A8D">
      <w:pPr>
        <w:widowControl/>
        <w:suppressAutoHyphens/>
        <w:overflowPunct w:val="0"/>
        <w:autoSpaceDN w:val="0"/>
        <w:snapToGrid w:val="0"/>
        <w:spacing w:line="320" w:lineRule="exact"/>
        <w:ind w:left="1276"/>
        <w:textAlignment w:val="baseline"/>
        <w:rPr>
          <w:rFonts w:ascii="標楷體" w:eastAsia="標楷體" w:hAnsi="標楷體"/>
          <w:bCs/>
          <w:kern w:val="0"/>
          <w:sz w:val="28"/>
          <w:szCs w:val="28"/>
        </w:rPr>
      </w:pPr>
      <w:r w:rsidRPr="00BA2B16">
        <w:rPr>
          <w:rFonts w:ascii="標楷體" w:eastAsia="標楷體" w:hAnsi="標楷體" w:hint="eastAsia"/>
          <w:bCs/>
          <w:sz w:val="28"/>
          <w:szCs w:val="28"/>
        </w:rPr>
        <w:t>為活化舊旗津區公所及舊旗津醫院土地，與國有財產署共同合作開發，</w:t>
      </w:r>
      <w:proofErr w:type="gramStart"/>
      <w:r w:rsidRPr="00BA2B16">
        <w:rPr>
          <w:rFonts w:ascii="標楷體" w:eastAsia="標楷體" w:hAnsi="標楷體" w:hint="eastAsia"/>
          <w:bCs/>
          <w:sz w:val="28"/>
          <w:szCs w:val="28"/>
        </w:rPr>
        <w:t>期招商</w:t>
      </w:r>
      <w:proofErr w:type="gramEnd"/>
      <w:r w:rsidRPr="00BA2B16">
        <w:rPr>
          <w:rFonts w:ascii="標楷體" w:eastAsia="標楷體" w:hAnsi="標楷體" w:hint="eastAsia"/>
          <w:bCs/>
          <w:sz w:val="28"/>
          <w:szCs w:val="28"/>
        </w:rPr>
        <w:t>引資興建優質住宿遊憩服務設施，以吸引更多遊客到訪。111年4月完成都市計畫(細部計畫)變更，調整土地容許使用項目為住宿服務設施、餐飲業、會議廳、遊憩設施、健身運動設施、展示中心及其他經本市觀光主管機關核可之與發展觀光有關之使用項目等，可提高投資誘因。經市場訪查，原規劃期限過長，權利金過高，111年11月重辦理權利金估算，市府財政審議委員會通過，降低地上權權利金為4.24億元(原5.8億元)、縮短存續期間為50年(原70年)。113年5月與國產署召開</w:t>
      </w:r>
      <w:proofErr w:type="gramStart"/>
      <w:r w:rsidRPr="00BA2B16">
        <w:rPr>
          <w:rFonts w:ascii="標楷體" w:eastAsia="標楷體" w:hAnsi="標楷體" w:hint="eastAsia"/>
          <w:bCs/>
          <w:sz w:val="28"/>
          <w:szCs w:val="28"/>
        </w:rPr>
        <w:t>研</w:t>
      </w:r>
      <w:proofErr w:type="gramEnd"/>
      <w:r w:rsidRPr="00BA2B16">
        <w:rPr>
          <w:rFonts w:ascii="標楷體" w:eastAsia="標楷體" w:hAnsi="標楷體" w:hint="eastAsia"/>
          <w:bCs/>
          <w:sz w:val="28"/>
          <w:szCs w:val="28"/>
        </w:rPr>
        <w:t>商會議，因估價時間已近2年，財政部國有財產署建議重新估價，</w:t>
      </w:r>
      <w:r w:rsidR="00EC7160" w:rsidRPr="00BA2B16">
        <w:rPr>
          <w:rFonts w:ascii="標楷體" w:eastAsia="標楷體" w:hAnsi="標楷體" w:hint="eastAsia"/>
          <w:bCs/>
          <w:sz w:val="28"/>
          <w:szCs w:val="28"/>
        </w:rPr>
        <w:t>刻正</w:t>
      </w:r>
      <w:r w:rsidRPr="00BA2B16">
        <w:rPr>
          <w:rFonts w:ascii="標楷體" w:eastAsia="標楷體" w:hAnsi="標楷體" w:hint="eastAsia"/>
          <w:bCs/>
          <w:sz w:val="28"/>
          <w:szCs w:val="28"/>
        </w:rPr>
        <w:t>辦理權利金估算</w:t>
      </w:r>
      <w:r w:rsidR="00EC7160" w:rsidRPr="00BA2B16">
        <w:rPr>
          <w:rFonts w:ascii="標楷體" w:eastAsia="標楷體" w:hAnsi="標楷體" w:hint="eastAsia"/>
          <w:bCs/>
          <w:sz w:val="28"/>
          <w:szCs w:val="28"/>
        </w:rPr>
        <w:t>，預計113年</w:t>
      </w:r>
      <w:r w:rsidR="00461999" w:rsidRPr="00BA2B16">
        <w:rPr>
          <w:rFonts w:ascii="標楷體" w:eastAsia="標楷體" w:hAnsi="標楷體" w:hint="eastAsia"/>
          <w:bCs/>
          <w:sz w:val="28"/>
          <w:szCs w:val="28"/>
        </w:rPr>
        <w:t>8</w:t>
      </w:r>
      <w:r w:rsidR="00EC7160" w:rsidRPr="00BA2B16">
        <w:rPr>
          <w:rFonts w:ascii="標楷體" w:eastAsia="標楷體" w:hAnsi="標楷體" w:hint="eastAsia"/>
          <w:bCs/>
          <w:sz w:val="28"/>
          <w:szCs w:val="28"/>
        </w:rPr>
        <w:t>月下旬</w:t>
      </w:r>
      <w:r w:rsidRPr="00BA2B16">
        <w:rPr>
          <w:rFonts w:ascii="標楷體" w:eastAsia="標楷體" w:hAnsi="標楷體" w:hint="eastAsia"/>
          <w:bCs/>
          <w:sz w:val="28"/>
          <w:szCs w:val="28"/>
        </w:rPr>
        <w:t>提送市府財政審議委員會</w:t>
      </w:r>
      <w:r w:rsidR="00EC7160" w:rsidRPr="00BA2B16">
        <w:rPr>
          <w:rFonts w:ascii="標楷體" w:eastAsia="標楷體" w:hAnsi="標楷體" w:hint="eastAsia"/>
          <w:bCs/>
          <w:sz w:val="28"/>
          <w:szCs w:val="28"/>
        </w:rPr>
        <w:t>審議</w:t>
      </w:r>
      <w:r w:rsidRPr="00BA2B16">
        <w:rPr>
          <w:rFonts w:ascii="標楷體" w:eastAsia="標楷體" w:hAnsi="標楷體" w:hint="eastAsia"/>
          <w:bCs/>
          <w:sz w:val="28"/>
          <w:szCs w:val="28"/>
        </w:rPr>
        <w:t>，再提送財政部國有財產署審議同意後，辦理</w:t>
      </w:r>
      <w:proofErr w:type="gramStart"/>
      <w:r w:rsidRPr="00BA2B16">
        <w:rPr>
          <w:rFonts w:ascii="標楷體" w:eastAsia="標楷體" w:hAnsi="標楷體" w:hint="eastAsia"/>
          <w:bCs/>
          <w:sz w:val="28"/>
          <w:szCs w:val="28"/>
        </w:rPr>
        <w:t>第五次招商</w:t>
      </w:r>
      <w:proofErr w:type="gramEnd"/>
      <w:r w:rsidRPr="00BA2B16">
        <w:rPr>
          <w:rFonts w:ascii="標楷體" w:eastAsia="標楷體" w:hAnsi="標楷體" w:hint="eastAsia"/>
          <w:bCs/>
          <w:sz w:val="28"/>
          <w:szCs w:val="28"/>
        </w:rPr>
        <w:t>。</w:t>
      </w:r>
      <w:r w:rsidR="00E776F4" w:rsidRPr="00BA2B16">
        <w:rPr>
          <w:rFonts w:ascii="標楷體" w:eastAsia="標楷體" w:hAnsi="標楷體" w:hint="eastAsia"/>
          <w:bCs/>
          <w:sz w:val="28"/>
          <w:szCs w:val="28"/>
        </w:rPr>
        <w:t>。</w:t>
      </w:r>
    </w:p>
    <w:p w14:paraId="5C14C1AA" w14:textId="6A513EA1" w:rsidR="00912C6E" w:rsidRPr="00BA2B16" w:rsidRDefault="007E6E04"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w:t>
      </w:r>
      <w:r w:rsidR="008673B6" w:rsidRPr="00BA2B16">
        <w:rPr>
          <w:rFonts w:ascii="標楷體" w:eastAsia="標楷體" w:hAnsi="標楷體" w:hint="eastAsia"/>
          <w:bCs/>
          <w:kern w:val="0"/>
          <w:sz w:val="28"/>
          <w:szCs w:val="28"/>
        </w:rPr>
        <w:t>二</w:t>
      </w:r>
      <w:r w:rsidRPr="00BA2B16">
        <w:rPr>
          <w:rFonts w:ascii="標楷體" w:eastAsia="標楷體" w:hAnsi="標楷體" w:hint="eastAsia"/>
          <w:bCs/>
          <w:kern w:val="0"/>
          <w:sz w:val="28"/>
          <w:szCs w:val="28"/>
        </w:rPr>
        <w:t>）</w:t>
      </w:r>
      <w:r w:rsidR="00AF0D1F" w:rsidRPr="00BA2B16">
        <w:rPr>
          <w:rFonts w:ascii="標楷體" w:eastAsia="標楷體" w:hAnsi="標楷體" w:hint="eastAsia"/>
          <w:sz w:val="28"/>
          <w:szCs w:val="28"/>
        </w:rPr>
        <w:t>觀光產業輔導管理</w:t>
      </w:r>
    </w:p>
    <w:p w14:paraId="387019A6" w14:textId="77777777" w:rsidR="00F27393" w:rsidRPr="00F27393" w:rsidRDefault="00AF0D1F" w:rsidP="00F27393">
      <w:pPr>
        <w:widowControl/>
        <w:suppressAutoHyphens/>
        <w:overflowPunct w:val="0"/>
        <w:autoSpaceDN w:val="0"/>
        <w:snapToGrid w:val="0"/>
        <w:spacing w:line="320" w:lineRule="exact"/>
        <w:ind w:left="1361"/>
        <w:jc w:val="both"/>
        <w:textAlignment w:val="baseline"/>
        <w:rPr>
          <w:rFonts w:ascii="標楷體" w:eastAsia="標楷體" w:hAnsi="標楷體"/>
          <w:bCs/>
          <w:color w:val="000000" w:themeColor="text1"/>
          <w:kern w:val="0"/>
          <w:sz w:val="28"/>
          <w:szCs w:val="28"/>
        </w:rPr>
      </w:pPr>
      <w:r w:rsidRPr="00F27393">
        <w:rPr>
          <w:rFonts w:ascii="標楷體" w:eastAsia="標楷體" w:hAnsi="標楷體" w:hint="eastAsia"/>
          <w:bCs/>
          <w:color w:val="000000" w:themeColor="text1"/>
          <w:kern w:val="0"/>
          <w:sz w:val="28"/>
          <w:szCs w:val="28"/>
        </w:rPr>
        <w:t>1.溫泉合法化輔導管理</w:t>
      </w:r>
    </w:p>
    <w:p w14:paraId="193E678B" w14:textId="3F94B66B" w:rsidR="00AF0D1F" w:rsidRPr="00BA2B16" w:rsidRDefault="00930F85" w:rsidP="00F27393">
      <w:pPr>
        <w:widowControl/>
        <w:suppressAutoHyphens/>
        <w:overflowPunct w:val="0"/>
        <w:autoSpaceDN w:val="0"/>
        <w:snapToGrid w:val="0"/>
        <w:spacing w:line="320" w:lineRule="exact"/>
        <w:ind w:left="1644"/>
        <w:jc w:val="both"/>
        <w:textAlignment w:val="baseline"/>
        <w:rPr>
          <w:rFonts w:ascii="標楷體" w:eastAsia="標楷體" w:hAnsi="標楷體"/>
          <w:bCs/>
          <w:sz w:val="28"/>
          <w:szCs w:val="28"/>
        </w:rPr>
      </w:pPr>
      <w:r w:rsidRPr="00BA2B16">
        <w:rPr>
          <w:rFonts w:ascii="標楷體" w:eastAsia="標楷體" w:hAnsi="標楷體" w:hint="eastAsia"/>
          <w:bCs/>
          <w:sz w:val="28"/>
          <w:szCs w:val="28"/>
        </w:rPr>
        <w:t>輔導寶來不老地區14家業者進入聯合審查程序，並獲同意開發，各業者依照非都市土地管制規則辦理土地變更編定程序，截至目前為止，14家業者通過聯合審查，12家通過山坡地變更編定審查會（簡稱坡審），12家通過用地變更編定，4家通過</w:t>
      </w:r>
      <w:proofErr w:type="gramStart"/>
      <w:r w:rsidRPr="00BA2B16">
        <w:rPr>
          <w:rFonts w:ascii="標楷體" w:eastAsia="標楷體" w:hAnsi="標楷體" w:hint="eastAsia"/>
          <w:bCs/>
          <w:sz w:val="28"/>
          <w:szCs w:val="28"/>
        </w:rPr>
        <w:t>加強坡審</w:t>
      </w:r>
      <w:proofErr w:type="gramEnd"/>
      <w:r w:rsidRPr="00BA2B16">
        <w:rPr>
          <w:rFonts w:ascii="標楷體" w:eastAsia="標楷體" w:hAnsi="標楷體" w:hint="eastAsia"/>
          <w:bCs/>
          <w:sz w:val="28"/>
          <w:szCs w:val="28"/>
        </w:rPr>
        <w:t>，5家取得建築執照；</w:t>
      </w:r>
      <w:proofErr w:type="gramStart"/>
      <w:r w:rsidRPr="00BA2B16">
        <w:rPr>
          <w:rFonts w:ascii="標楷體" w:eastAsia="標楷體" w:hAnsi="標楷體" w:hint="eastAsia"/>
          <w:bCs/>
          <w:sz w:val="28"/>
          <w:szCs w:val="28"/>
        </w:rPr>
        <w:t>俟</w:t>
      </w:r>
      <w:proofErr w:type="gramEnd"/>
      <w:r w:rsidRPr="00BA2B16">
        <w:rPr>
          <w:rFonts w:ascii="標楷體" w:eastAsia="標楷體" w:hAnsi="標楷體" w:hint="eastAsia"/>
          <w:bCs/>
          <w:sz w:val="28"/>
          <w:szCs w:val="28"/>
        </w:rPr>
        <w:t>取得建築使用執照（旅館用途）後，即可申請旅館業登記證合法營業</w:t>
      </w:r>
      <w:r w:rsidR="00E776F4" w:rsidRPr="00BA2B16">
        <w:rPr>
          <w:rFonts w:ascii="標楷體" w:eastAsia="標楷體" w:hAnsi="標楷體" w:hint="eastAsia"/>
          <w:bCs/>
          <w:sz w:val="28"/>
          <w:szCs w:val="28"/>
        </w:rPr>
        <w:t>。</w:t>
      </w:r>
    </w:p>
    <w:p w14:paraId="6DEC893C" w14:textId="69E4F06E" w:rsidR="00AF0D1F" w:rsidRPr="00BA2B16" w:rsidRDefault="00AF0D1F" w:rsidP="00F27393">
      <w:pPr>
        <w:widowControl/>
        <w:suppressAutoHyphens/>
        <w:overflowPunct w:val="0"/>
        <w:autoSpaceDN w:val="0"/>
        <w:snapToGrid w:val="0"/>
        <w:spacing w:line="320" w:lineRule="exact"/>
        <w:ind w:left="1361"/>
        <w:jc w:val="both"/>
        <w:textAlignment w:val="baseline"/>
        <w:rPr>
          <w:rFonts w:ascii="標楷體" w:eastAsia="標楷體" w:hAnsi="標楷體"/>
          <w:sz w:val="28"/>
          <w:szCs w:val="28"/>
        </w:rPr>
      </w:pPr>
      <w:r w:rsidRPr="00BA2B16">
        <w:rPr>
          <w:rFonts w:ascii="標楷體" w:eastAsia="標楷體" w:hAnsi="標楷體" w:hint="eastAsia"/>
          <w:sz w:val="28"/>
          <w:szCs w:val="28"/>
        </w:rPr>
        <w:t>2</w:t>
      </w:r>
      <w:r w:rsidR="00984870" w:rsidRPr="00BA2B16">
        <w:rPr>
          <w:rFonts w:ascii="標楷體" w:eastAsia="標楷體" w:hAnsi="標楷體" w:hint="eastAsia"/>
          <w:sz w:val="28"/>
          <w:szCs w:val="28"/>
        </w:rPr>
        <w:t>.</w:t>
      </w:r>
      <w:r w:rsidRPr="00BA2B16">
        <w:rPr>
          <w:rFonts w:ascii="標楷體" w:eastAsia="標楷體" w:hAnsi="標楷體" w:hint="eastAsia"/>
          <w:sz w:val="28"/>
          <w:szCs w:val="28"/>
        </w:rPr>
        <w:t>溫泉取供事業計畫</w:t>
      </w:r>
    </w:p>
    <w:p w14:paraId="2659C613" w14:textId="7346ECF3" w:rsidR="00AF0D1F" w:rsidRPr="00F27393" w:rsidRDefault="00E776F4" w:rsidP="00F27393">
      <w:pPr>
        <w:widowControl/>
        <w:suppressAutoHyphens/>
        <w:overflowPunct w:val="0"/>
        <w:autoSpaceDN w:val="0"/>
        <w:snapToGrid w:val="0"/>
        <w:spacing w:line="320" w:lineRule="exact"/>
        <w:ind w:left="2098" w:hanging="454"/>
        <w:jc w:val="both"/>
        <w:textAlignment w:val="baseline"/>
        <w:rPr>
          <w:rFonts w:ascii="標楷體" w:eastAsia="標楷體" w:hAnsi="標楷體"/>
          <w:sz w:val="28"/>
          <w:szCs w:val="28"/>
        </w:rPr>
      </w:pPr>
      <w:r w:rsidRPr="00BA2B16">
        <w:rPr>
          <w:rFonts w:ascii="標楷體" w:eastAsia="標楷體" w:hAnsi="標楷體"/>
          <w:sz w:val="28"/>
          <w:szCs w:val="28"/>
        </w:rPr>
        <w:t>(1</w:t>
      </w:r>
      <w:bookmarkStart w:id="9" w:name="_Hlk172816126"/>
      <w:r w:rsidRPr="00BA2B16">
        <w:rPr>
          <w:rFonts w:ascii="標楷體" w:eastAsia="標楷體" w:hAnsi="標楷體"/>
          <w:sz w:val="28"/>
          <w:szCs w:val="28"/>
        </w:rPr>
        <w:t>)</w:t>
      </w:r>
      <w:bookmarkEnd w:id="9"/>
      <w:r w:rsidR="00AF0D1F" w:rsidRPr="00BA2B16">
        <w:rPr>
          <w:rFonts w:ascii="標楷體" w:eastAsia="標楷體" w:hAnsi="標楷體" w:hint="eastAsia"/>
          <w:sz w:val="28"/>
          <w:szCs w:val="28"/>
        </w:rPr>
        <w:t>寶來溫泉取供事業計畫</w:t>
      </w:r>
      <w:r w:rsidR="00AF0D1F" w:rsidRPr="00F27393">
        <w:rPr>
          <w:rFonts w:ascii="標楷體" w:eastAsia="標楷體" w:hAnsi="標楷體"/>
          <w:sz w:val="28"/>
          <w:szCs w:val="28"/>
        </w:rPr>
        <w:br/>
      </w:r>
      <w:r w:rsidR="00930F85" w:rsidRPr="00F27393">
        <w:rPr>
          <w:rFonts w:ascii="標楷體" w:eastAsia="標楷體" w:hAnsi="標楷體" w:hint="eastAsia"/>
          <w:sz w:val="28"/>
          <w:szCs w:val="28"/>
        </w:rPr>
        <w:t>每年編列經費委託寶來地區專業廠商辦理第一、二口井及管線維護作業，已核准6家業者(</w:t>
      </w:r>
      <w:proofErr w:type="gramStart"/>
      <w:r w:rsidR="00930F85" w:rsidRPr="00F27393">
        <w:rPr>
          <w:rFonts w:ascii="標楷體" w:eastAsia="標楷體" w:hAnsi="標楷體" w:hint="eastAsia"/>
          <w:sz w:val="28"/>
          <w:szCs w:val="28"/>
        </w:rPr>
        <w:t>含寶來</w:t>
      </w:r>
      <w:proofErr w:type="gramEnd"/>
      <w:r w:rsidR="00930F85" w:rsidRPr="00F27393">
        <w:rPr>
          <w:rFonts w:ascii="標楷體" w:eastAsia="標楷體" w:hAnsi="標楷體" w:hint="eastAsia"/>
          <w:sz w:val="28"/>
          <w:szCs w:val="28"/>
        </w:rPr>
        <w:t>花賞公園)申請用水。另寶來第二</w:t>
      </w:r>
      <w:proofErr w:type="gramStart"/>
      <w:r w:rsidR="00930F85" w:rsidRPr="00F27393">
        <w:rPr>
          <w:rFonts w:ascii="標楷體" w:eastAsia="標楷體" w:hAnsi="標楷體" w:hint="eastAsia"/>
          <w:sz w:val="28"/>
          <w:szCs w:val="28"/>
        </w:rPr>
        <w:t>口井已於</w:t>
      </w:r>
      <w:proofErr w:type="gramEnd"/>
      <w:r w:rsidR="00930F85" w:rsidRPr="00F27393">
        <w:rPr>
          <w:rFonts w:ascii="標楷體" w:eastAsia="標楷體" w:hAnsi="標楷體" w:hint="eastAsia"/>
          <w:sz w:val="28"/>
          <w:szCs w:val="28"/>
        </w:rPr>
        <w:t>112年12月8日驗收完成，且建置溫泉井至寶來大街溫泉管線及儲水桶。</w:t>
      </w:r>
    </w:p>
    <w:p w14:paraId="5D10835E" w14:textId="3C6ACD71" w:rsidR="00AF0D1F" w:rsidRPr="00BA2B16" w:rsidRDefault="00E776F4" w:rsidP="00F27393">
      <w:pPr>
        <w:widowControl/>
        <w:suppressAutoHyphens/>
        <w:overflowPunct w:val="0"/>
        <w:autoSpaceDN w:val="0"/>
        <w:snapToGrid w:val="0"/>
        <w:spacing w:line="320" w:lineRule="exact"/>
        <w:ind w:left="2098" w:hanging="454"/>
        <w:jc w:val="both"/>
        <w:textAlignment w:val="baseline"/>
        <w:rPr>
          <w:rFonts w:ascii="標楷體" w:eastAsia="標楷體" w:hAnsi="標楷體"/>
          <w:sz w:val="28"/>
          <w:szCs w:val="28"/>
        </w:rPr>
      </w:pPr>
      <w:r w:rsidRPr="00BA2B16">
        <w:rPr>
          <w:rFonts w:ascii="標楷體" w:eastAsia="標楷體" w:hAnsi="標楷體" w:hint="eastAsia"/>
          <w:sz w:val="28"/>
          <w:szCs w:val="28"/>
        </w:rPr>
        <w:t>(</w:t>
      </w:r>
      <w:r w:rsidRPr="00BA2B16">
        <w:rPr>
          <w:rFonts w:ascii="標楷體" w:eastAsia="標楷體" w:hAnsi="標楷體"/>
          <w:sz w:val="28"/>
          <w:szCs w:val="28"/>
        </w:rPr>
        <w:t>2)</w:t>
      </w:r>
      <w:r w:rsidR="00AF0D1F" w:rsidRPr="00BA2B16">
        <w:rPr>
          <w:rFonts w:ascii="標楷體" w:eastAsia="標楷體" w:hAnsi="標楷體" w:hint="eastAsia"/>
          <w:sz w:val="28"/>
          <w:szCs w:val="28"/>
        </w:rPr>
        <w:t>不老溫泉取供事業計畫</w:t>
      </w:r>
      <w:r w:rsidR="00AF0D1F" w:rsidRPr="00BA2B16">
        <w:rPr>
          <w:rFonts w:ascii="標楷體" w:eastAsia="標楷體" w:hAnsi="標楷體"/>
          <w:sz w:val="28"/>
          <w:szCs w:val="28"/>
        </w:rPr>
        <w:br/>
      </w:r>
      <w:r w:rsidR="00BB7196" w:rsidRPr="00BA2B16">
        <w:rPr>
          <w:rFonts w:ascii="標楷體" w:eastAsia="標楷體" w:hAnsi="標楷體" w:hint="eastAsia"/>
          <w:sz w:val="28"/>
          <w:szCs w:val="28"/>
        </w:rPr>
        <w:t>委由不老地區廠商(該廠商為5家業者聯合成立公司)，以自負盈虧方式經營，現已核准6家業者申請用水</w:t>
      </w:r>
      <w:r w:rsidR="00782EF9" w:rsidRPr="00BA2B16">
        <w:rPr>
          <w:rFonts w:ascii="標楷體" w:eastAsia="標楷體" w:hAnsi="標楷體" w:hint="eastAsia"/>
          <w:sz w:val="28"/>
          <w:szCs w:val="28"/>
        </w:rPr>
        <w:t>。</w:t>
      </w:r>
    </w:p>
    <w:p w14:paraId="7CD3FFD3" w14:textId="7F6261E2" w:rsidR="00AF0D1F" w:rsidRPr="00BA2B16" w:rsidRDefault="003528E8" w:rsidP="00F27393">
      <w:pPr>
        <w:widowControl/>
        <w:suppressAutoHyphens/>
        <w:overflowPunct w:val="0"/>
        <w:autoSpaceDN w:val="0"/>
        <w:snapToGrid w:val="0"/>
        <w:spacing w:line="320" w:lineRule="exact"/>
        <w:ind w:left="1361"/>
        <w:jc w:val="both"/>
        <w:textAlignment w:val="baseline"/>
        <w:rPr>
          <w:rFonts w:ascii="標楷體" w:eastAsia="標楷體" w:hAnsi="標楷體"/>
          <w:sz w:val="28"/>
          <w:szCs w:val="28"/>
        </w:rPr>
      </w:pPr>
      <w:r w:rsidRPr="00BA2B16">
        <w:rPr>
          <w:rFonts w:ascii="標楷體" w:eastAsia="標楷體" w:hAnsi="標楷體"/>
          <w:sz w:val="28"/>
          <w:szCs w:val="28"/>
        </w:rPr>
        <w:t>3</w:t>
      </w:r>
      <w:r w:rsidR="00AF0D1F" w:rsidRPr="00BA2B16">
        <w:rPr>
          <w:rFonts w:ascii="標楷體" w:eastAsia="標楷體" w:hAnsi="標楷體" w:hint="eastAsia"/>
          <w:sz w:val="28"/>
          <w:szCs w:val="28"/>
        </w:rPr>
        <w:t>.輔導旅館及民宿品質提升</w:t>
      </w:r>
    </w:p>
    <w:p w14:paraId="2E693F82" w14:textId="21AE3E9E" w:rsidR="00831767" w:rsidRPr="00BA2B16" w:rsidRDefault="00AF0D1F" w:rsidP="00F27393">
      <w:pPr>
        <w:widowControl/>
        <w:suppressAutoHyphens/>
        <w:overflowPunct w:val="0"/>
        <w:autoSpaceDN w:val="0"/>
        <w:snapToGrid w:val="0"/>
        <w:spacing w:line="320" w:lineRule="exact"/>
        <w:ind w:left="2098" w:hanging="567"/>
        <w:jc w:val="both"/>
        <w:textAlignment w:val="baseline"/>
        <w:rPr>
          <w:rFonts w:ascii="標楷體" w:eastAsia="標楷體" w:hAnsi="標楷體"/>
          <w:sz w:val="28"/>
          <w:szCs w:val="28"/>
        </w:rPr>
      </w:pPr>
      <w:proofErr w:type="gramStart"/>
      <w:r w:rsidRPr="00BA2B16">
        <w:rPr>
          <w:rFonts w:ascii="標楷體" w:eastAsia="標楷體" w:hAnsi="標楷體" w:hint="eastAsia"/>
          <w:sz w:val="28"/>
          <w:szCs w:val="28"/>
        </w:rPr>
        <w:t>（</w:t>
      </w:r>
      <w:proofErr w:type="gramEnd"/>
      <w:r w:rsidRPr="00BA2B16">
        <w:rPr>
          <w:rFonts w:ascii="標楷體" w:eastAsia="標楷體" w:hAnsi="標楷體" w:hint="eastAsia"/>
          <w:sz w:val="28"/>
          <w:szCs w:val="28"/>
        </w:rPr>
        <w:t>1</w:t>
      </w:r>
      <w:r w:rsidR="005E6A8D" w:rsidRPr="00BA2B16">
        <w:rPr>
          <w:rFonts w:ascii="標楷體" w:eastAsia="標楷體" w:hAnsi="標楷體"/>
          <w:sz w:val="28"/>
          <w:szCs w:val="28"/>
        </w:rPr>
        <w:t>)</w:t>
      </w:r>
      <w:r w:rsidR="00BB7196" w:rsidRPr="00BA2B16">
        <w:rPr>
          <w:rFonts w:ascii="標楷體" w:eastAsia="標楷體" w:hAnsi="標楷體" w:hint="eastAsia"/>
          <w:sz w:val="28"/>
          <w:szCs w:val="28"/>
        </w:rPr>
        <w:t>為輔導本市具在地特色之旅宿業者申設民宿，業公告本市「具人文或歷史風貌之相關區域」，於前揭公告範圍內，可依據民宿管理辦法向本府觀光局申設民宿；位於公告區域外有意願申設民宿之民眾，可提出其地點半徑800公尺內具人文或歷史風貌區域之佐證資料，經本府觀光局審查通過者，亦可依法申請設立。截至113年6月於本市都市計畫範圍內合法設立</w:t>
      </w:r>
      <w:proofErr w:type="gramStart"/>
      <w:r w:rsidR="00BB7196" w:rsidRPr="00BA2B16">
        <w:rPr>
          <w:rFonts w:ascii="標楷體" w:eastAsia="標楷體" w:hAnsi="標楷體" w:hint="eastAsia"/>
          <w:sz w:val="28"/>
          <w:szCs w:val="28"/>
        </w:rPr>
        <w:t>民宿共78家</w:t>
      </w:r>
      <w:proofErr w:type="gramEnd"/>
      <w:r w:rsidR="00BB7196" w:rsidRPr="00BA2B16">
        <w:rPr>
          <w:rFonts w:ascii="標楷體" w:eastAsia="標楷體" w:hAnsi="標楷體" w:hint="eastAsia"/>
          <w:sz w:val="28"/>
          <w:szCs w:val="28"/>
        </w:rPr>
        <w:t>，其中具人文或歷史風貌之相關區域之</w:t>
      </w:r>
      <w:proofErr w:type="gramStart"/>
      <w:r w:rsidR="00BB7196" w:rsidRPr="00BA2B16">
        <w:rPr>
          <w:rFonts w:ascii="標楷體" w:eastAsia="標楷體" w:hAnsi="標楷體" w:hint="eastAsia"/>
          <w:sz w:val="28"/>
          <w:szCs w:val="28"/>
        </w:rPr>
        <w:t>民宿計44家</w:t>
      </w:r>
      <w:proofErr w:type="gramEnd"/>
      <w:r w:rsidR="00BB7196" w:rsidRPr="00BA2B16">
        <w:rPr>
          <w:rFonts w:ascii="標楷體" w:eastAsia="標楷體" w:hAnsi="標楷體" w:hint="eastAsia"/>
          <w:sz w:val="28"/>
          <w:szCs w:val="28"/>
        </w:rPr>
        <w:t>，眷村</w:t>
      </w:r>
      <w:proofErr w:type="gramStart"/>
      <w:r w:rsidR="00BB7196" w:rsidRPr="00BA2B16">
        <w:rPr>
          <w:rFonts w:ascii="標楷體" w:eastAsia="標楷體" w:hAnsi="標楷體" w:hint="eastAsia"/>
          <w:sz w:val="28"/>
          <w:szCs w:val="28"/>
        </w:rPr>
        <w:t>民宿計34家</w:t>
      </w:r>
      <w:proofErr w:type="gramEnd"/>
      <w:r w:rsidR="00782EF9" w:rsidRPr="00BA2B16">
        <w:rPr>
          <w:rFonts w:ascii="標楷體" w:eastAsia="標楷體" w:hAnsi="標楷體" w:hint="eastAsia"/>
          <w:sz w:val="28"/>
          <w:szCs w:val="28"/>
        </w:rPr>
        <w:t>。</w:t>
      </w:r>
    </w:p>
    <w:p w14:paraId="3903676E" w14:textId="565E6046" w:rsidR="00831767" w:rsidRPr="00BA2B16" w:rsidRDefault="00AF0D1F" w:rsidP="00F27393">
      <w:pPr>
        <w:widowControl/>
        <w:suppressAutoHyphens/>
        <w:overflowPunct w:val="0"/>
        <w:autoSpaceDN w:val="0"/>
        <w:snapToGrid w:val="0"/>
        <w:spacing w:line="320" w:lineRule="exact"/>
        <w:ind w:left="2211" w:hanging="680"/>
        <w:jc w:val="both"/>
        <w:textAlignment w:val="baseline"/>
        <w:rPr>
          <w:rFonts w:ascii="標楷體" w:eastAsia="標楷體" w:hAnsi="標楷體"/>
          <w:sz w:val="28"/>
          <w:szCs w:val="28"/>
        </w:rPr>
      </w:pPr>
      <w:r w:rsidRPr="00BA2B16">
        <w:rPr>
          <w:rFonts w:ascii="標楷體" w:eastAsia="標楷體" w:hAnsi="標楷體" w:hint="eastAsia"/>
          <w:sz w:val="28"/>
          <w:szCs w:val="28"/>
        </w:rPr>
        <w:lastRenderedPageBreak/>
        <w:t>（2）</w:t>
      </w:r>
      <w:r w:rsidR="00BB7196" w:rsidRPr="00BA2B16">
        <w:rPr>
          <w:rFonts w:ascii="標楷體" w:eastAsia="標楷體" w:hAnsi="標楷體" w:hint="eastAsia"/>
          <w:sz w:val="28"/>
          <w:szCs w:val="28"/>
        </w:rPr>
        <w:t>本府觀光局修正公告本市「偏遠地區」範圍，包含仁武、大社、岡山、路竹、阿蓮、田寮、燕巢、橋頭、</w:t>
      </w:r>
      <w:proofErr w:type="gramStart"/>
      <w:r w:rsidR="00BB7196" w:rsidRPr="00BA2B16">
        <w:rPr>
          <w:rFonts w:ascii="標楷體" w:eastAsia="標楷體" w:hAnsi="標楷體" w:hint="eastAsia"/>
          <w:sz w:val="28"/>
          <w:szCs w:val="28"/>
        </w:rPr>
        <w:t>梓</w:t>
      </w:r>
      <w:proofErr w:type="gramEnd"/>
      <w:r w:rsidR="00BB7196" w:rsidRPr="00BA2B16">
        <w:rPr>
          <w:rFonts w:ascii="標楷體" w:eastAsia="標楷體" w:hAnsi="標楷體" w:hint="eastAsia"/>
          <w:sz w:val="28"/>
          <w:szCs w:val="28"/>
        </w:rPr>
        <w:t>官、彌陀、永安、湖內、大寮、林園、鳥松、大樹、美濃、六龜、內門、杉林、甲仙、桃源、那瑪夏、茂林、旗山、</w:t>
      </w:r>
      <w:proofErr w:type="gramStart"/>
      <w:r w:rsidR="00BB7196" w:rsidRPr="00BA2B16">
        <w:rPr>
          <w:rFonts w:ascii="標楷體" w:eastAsia="標楷體" w:hAnsi="標楷體" w:hint="eastAsia"/>
          <w:sz w:val="28"/>
          <w:szCs w:val="28"/>
        </w:rPr>
        <w:t>梓</w:t>
      </w:r>
      <w:proofErr w:type="gramEnd"/>
      <w:r w:rsidR="00BB7196" w:rsidRPr="00BA2B16">
        <w:rPr>
          <w:rFonts w:ascii="標楷體" w:eastAsia="標楷體" w:hAnsi="標楷體" w:hint="eastAsia"/>
          <w:sz w:val="28"/>
          <w:szCs w:val="28"/>
        </w:rPr>
        <w:t>官等共26區均可依照民宿管理辦法申設民宿，並舉辦地方說明會，已輔導15家業者取得民宿登記證。</w:t>
      </w:r>
    </w:p>
    <w:p w14:paraId="2AB8EAE2" w14:textId="43547E8C" w:rsidR="00831767" w:rsidRPr="00BA2B16" w:rsidRDefault="00AF0D1F" w:rsidP="00F27393">
      <w:pPr>
        <w:widowControl/>
        <w:suppressAutoHyphens/>
        <w:overflowPunct w:val="0"/>
        <w:autoSpaceDN w:val="0"/>
        <w:snapToGrid w:val="0"/>
        <w:spacing w:line="320" w:lineRule="exact"/>
        <w:ind w:left="2211" w:hanging="680"/>
        <w:jc w:val="both"/>
        <w:textAlignment w:val="baseline"/>
        <w:rPr>
          <w:rFonts w:ascii="標楷體" w:eastAsia="標楷體" w:hAnsi="標楷體"/>
          <w:sz w:val="28"/>
          <w:szCs w:val="28"/>
        </w:rPr>
      </w:pPr>
      <w:r w:rsidRPr="00BA2B16">
        <w:rPr>
          <w:rFonts w:ascii="標楷體" w:eastAsia="標楷體" w:hAnsi="標楷體" w:hint="eastAsia"/>
          <w:sz w:val="28"/>
          <w:szCs w:val="28"/>
        </w:rPr>
        <w:t>（3）</w:t>
      </w:r>
      <w:r w:rsidR="00BB7196" w:rsidRPr="00BA2B16">
        <w:rPr>
          <w:rFonts w:ascii="標楷體" w:eastAsia="標楷體" w:hAnsi="標楷體" w:hint="eastAsia"/>
          <w:sz w:val="28"/>
          <w:szCs w:val="28"/>
        </w:rPr>
        <w:t>為輔導原住民族地區觀光產業發展，本府觀光局訂定「高雄市原住民族地區部落民宿結構安全鑑定項目作業要點」，原鄉特色部落建物如石板屋或</w:t>
      </w:r>
      <w:proofErr w:type="gramStart"/>
      <w:r w:rsidR="00BB7196" w:rsidRPr="00BA2B16">
        <w:rPr>
          <w:rFonts w:ascii="標楷體" w:eastAsia="標楷體" w:hAnsi="標楷體" w:hint="eastAsia"/>
          <w:sz w:val="28"/>
          <w:szCs w:val="28"/>
        </w:rPr>
        <w:t>高腳屋等</w:t>
      </w:r>
      <w:proofErr w:type="gramEnd"/>
      <w:r w:rsidR="00BB7196" w:rsidRPr="00BA2B16">
        <w:rPr>
          <w:rFonts w:ascii="標楷體" w:eastAsia="標楷體" w:hAnsi="標楷體" w:hint="eastAsia"/>
          <w:sz w:val="28"/>
          <w:szCs w:val="28"/>
        </w:rPr>
        <w:t>，得以結構安全鑑定證明等文件替代建物執照申設民宿，提供旅客具在地特色的住宿體驗。</w:t>
      </w:r>
      <w:proofErr w:type="gramStart"/>
      <w:r w:rsidR="00BB7196" w:rsidRPr="00BA2B16">
        <w:rPr>
          <w:rFonts w:ascii="標楷體" w:eastAsia="標楷體" w:hAnsi="標楷體" w:hint="eastAsia"/>
          <w:sz w:val="28"/>
          <w:szCs w:val="28"/>
        </w:rPr>
        <w:t>已於茂林</w:t>
      </w:r>
      <w:proofErr w:type="gramEnd"/>
      <w:r w:rsidR="00BB7196" w:rsidRPr="00BA2B16">
        <w:rPr>
          <w:rFonts w:ascii="標楷體" w:eastAsia="標楷體" w:hAnsi="標楷體" w:hint="eastAsia"/>
          <w:sz w:val="28"/>
          <w:szCs w:val="28"/>
        </w:rPr>
        <w:t>及那瑪夏區公所辦理3場</w:t>
      </w:r>
      <w:proofErr w:type="gramStart"/>
      <w:r w:rsidR="00BB7196" w:rsidRPr="00BA2B16">
        <w:rPr>
          <w:rFonts w:ascii="標楷體" w:eastAsia="標楷體" w:hAnsi="標楷體" w:hint="eastAsia"/>
          <w:sz w:val="28"/>
          <w:szCs w:val="28"/>
        </w:rPr>
        <w:t>民宿申設</w:t>
      </w:r>
      <w:proofErr w:type="gramEnd"/>
      <w:r w:rsidR="00BB7196" w:rsidRPr="00BA2B16">
        <w:rPr>
          <w:rFonts w:ascii="標楷體" w:eastAsia="標楷體" w:hAnsi="標楷體" w:hint="eastAsia"/>
          <w:sz w:val="28"/>
          <w:szCs w:val="28"/>
        </w:rPr>
        <w:t>輔導說明會，輔導業者取得結構安全證明文件，已有3家業者取得民宿登記證。</w:t>
      </w:r>
    </w:p>
    <w:p w14:paraId="69307EE5" w14:textId="6B9E33C2" w:rsidR="00AF0D1F" w:rsidRPr="00BA2B16" w:rsidRDefault="00D262CF" w:rsidP="00F27393">
      <w:pPr>
        <w:widowControl/>
        <w:suppressAutoHyphens/>
        <w:overflowPunct w:val="0"/>
        <w:autoSpaceDN w:val="0"/>
        <w:snapToGrid w:val="0"/>
        <w:spacing w:line="320" w:lineRule="exact"/>
        <w:ind w:left="2211" w:hanging="680"/>
        <w:jc w:val="both"/>
        <w:textAlignment w:val="baseline"/>
        <w:rPr>
          <w:rFonts w:ascii="標楷體" w:eastAsia="標楷體" w:hAnsi="標楷體"/>
          <w:sz w:val="28"/>
          <w:szCs w:val="28"/>
        </w:rPr>
      </w:pPr>
      <w:bookmarkStart w:id="10" w:name="_Hlk155702749"/>
      <w:r w:rsidRPr="00BA2B16">
        <w:rPr>
          <w:rFonts w:ascii="標楷體" w:eastAsia="標楷體" w:hAnsi="標楷體" w:hint="eastAsia"/>
          <w:sz w:val="28"/>
          <w:szCs w:val="28"/>
        </w:rPr>
        <w:t>（4）</w:t>
      </w:r>
      <w:r w:rsidR="00AF0D1F" w:rsidRPr="00BA2B16">
        <w:rPr>
          <w:rFonts w:ascii="標楷體" w:eastAsia="標楷體" w:hAnsi="標楷體" w:hint="eastAsia"/>
          <w:bCs/>
          <w:sz w:val="28"/>
          <w:szCs w:val="28"/>
        </w:rPr>
        <w:t>「</w:t>
      </w:r>
      <w:r w:rsidR="00AF0D1F" w:rsidRPr="00BA2B16">
        <w:rPr>
          <w:rFonts w:ascii="標楷體" w:eastAsia="標楷體" w:hAnsi="標楷體" w:hint="eastAsia"/>
          <w:sz w:val="28"/>
          <w:szCs w:val="28"/>
        </w:rPr>
        <w:t>旅館</w:t>
      </w:r>
      <w:r w:rsidR="00AF0D1F" w:rsidRPr="00BA2B16">
        <w:rPr>
          <w:rFonts w:ascii="標楷體" w:eastAsia="標楷體" w:hAnsi="標楷體" w:hint="eastAsia"/>
          <w:bCs/>
          <w:sz w:val="28"/>
          <w:szCs w:val="28"/>
        </w:rPr>
        <w:t>業品質</w:t>
      </w:r>
      <w:proofErr w:type="gramStart"/>
      <w:r w:rsidR="00AF0D1F" w:rsidRPr="00BA2B16">
        <w:rPr>
          <w:rFonts w:ascii="標楷體" w:eastAsia="標楷體" w:hAnsi="標楷體" w:hint="eastAsia"/>
          <w:bCs/>
          <w:sz w:val="28"/>
          <w:szCs w:val="28"/>
        </w:rPr>
        <w:t>提昇暨星級</w:t>
      </w:r>
      <w:proofErr w:type="gramEnd"/>
      <w:r w:rsidR="00AF0D1F" w:rsidRPr="00BA2B16">
        <w:rPr>
          <w:rFonts w:ascii="標楷體" w:eastAsia="標楷體" w:hAnsi="標楷體" w:hint="eastAsia"/>
          <w:bCs/>
          <w:sz w:val="28"/>
          <w:szCs w:val="28"/>
        </w:rPr>
        <w:t>旅館評鑑」輔導專案</w:t>
      </w:r>
    </w:p>
    <w:bookmarkEnd w:id="10"/>
    <w:p w14:paraId="7C6887A3" w14:textId="2C2E05A7" w:rsidR="00BB7196" w:rsidRPr="00BA2B16" w:rsidRDefault="00BB7196" w:rsidP="00F27393">
      <w:pPr>
        <w:spacing w:line="320" w:lineRule="exact"/>
        <w:ind w:leftChars="900" w:left="2188" w:hangingChars="10" w:hanging="28"/>
        <w:rPr>
          <w:rFonts w:ascii="標楷體" w:eastAsia="標楷體" w:hAnsi="標楷體"/>
          <w:bCs/>
          <w:sz w:val="28"/>
          <w:szCs w:val="28"/>
        </w:rPr>
      </w:pPr>
      <w:r w:rsidRPr="00BA2B16">
        <w:rPr>
          <w:rFonts w:ascii="標楷體" w:eastAsia="標楷體" w:hAnsi="標楷體" w:hint="eastAsia"/>
          <w:bCs/>
          <w:sz w:val="28"/>
          <w:szCs w:val="28"/>
        </w:rPr>
        <w:t>為提升本市旅館服務品質，配合交通部觀光署實施星級旅館評鑑新制，推動「旅館業品質</w:t>
      </w:r>
      <w:proofErr w:type="gramStart"/>
      <w:r w:rsidRPr="00BA2B16">
        <w:rPr>
          <w:rFonts w:ascii="標楷體" w:eastAsia="標楷體" w:hAnsi="標楷體" w:hint="eastAsia"/>
          <w:bCs/>
          <w:sz w:val="28"/>
          <w:szCs w:val="28"/>
        </w:rPr>
        <w:t>提昇暨星級</w:t>
      </w:r>
      <w:proofErr w:type="gramEnd"/>
      <w:r w:rsidRPr="00BA2B16">
        <w:rPr>
          <w:rFonts w:ascii="標楷體" w:eastAsia="標楷體" w:hAnsi="標楷體" w:hint="eastAsia"/>
          <w:bCs/>
          <w:sz w:val="28"/>
          <w:szCs w:val="28"/>
        </w:rPr>
        <w:t>旅館評鑑」輔導專案。本輔導計畫共15家旅館通過星級旅館評鑑，評定為五星級旅館者包括義大皇家酒店、</w:t>
      </w:r>
      <w:proofErr w:type="gramStart"/>
      <w:r w:rsidRPr="00BA2B16">
        <w:rPr>
          <w:rFonts w:ascii="標楷體" w:eastAsia="標楷體" w:hAnsi="標楷體" w:hint="eastAsia"/>
          <w:bCs/>
          <w:sz w:val="28"/>
          <w:szCs w:val="28"/>
        </w:rPr>
        <w:t>高雄承億酒店</w:t>
      </w:r>
      <w:proofErr w:type="gramEnd"/>
      <w:r w:rsidRPr="00BA2B16">
        <w:rPr>
          <w:rFonts w:ascii="標楷體" w:eastAsia="標楷體" w:hAnsi="標楷體" w:hint="eastAsia"/>
          <w:bCs/>
          <w:sz w:val="28"/>
          <w:szCs w:val="28"/>
        </w:rPr>
        <w:t>及高雄福華大飯店3家；四星級旅館為高雄福容大飯店及高雄</w:t>
      </w:r>
      <w:proofErr w:type="gramStart"/>
      <w:r w:rsidRPr="00BA2B16">
        <w:rPr>
          <w:rFonts w:ascii="標楷體" w:eastAsia="標楷體" w:hAnsi="標楷體" w:hint="eastAsia"/>
          <w:bCs/>
          <w:sz w:val="28"/>
          <w:szCs w:val="28"/>
        </w:rPr>
        <w:t>翰</w:t>
      </w:r>
      <w:proofErr w:type="gramEnd"/>
      <w:r w:rsidRPr="00BA2B16">
        <w:rPr>
          <w:rFonts w:ascii="標楷體" w:eastAsia="標楷體" w:hAnsi="標楷體" w:hint="eastAsia"/>
          <w:bCs/>
          <w:sz w:val="28"/>
          <w:szCs w:val="28"/>
        </w:rPr>
        <w:t>品酒店2家；三星級至一星級的旅館則有高雄信宗大飯店、</w:t>
      </w:r>
      <w:proofErr w:type="gramStart"/>
      <w:r w:rsidRPr="00BA2B16">
        <w:rPr>
          <w:rFonts w:ascii="標楷體" w:eastAsia="標楷體" w:hAnsi="標楷體" w:hint="eastAsia"/>
          <w:bCs/>
          <w:sz w:val="28"/>
          <w:szCs w:val="28"/>
        </w:rPr>
        <w:t>碧港良居</w:t>
      </w:r>
      <w:proofErr w:type="gramEnd"/>
      <w:r w:rsidRPr="00BA2B16">
        <w:rPr>
          <w:rFonts w:ascii="標楷體" w:eastAsia="標楷體" w:hAnsi="標楷體" w:hint="eastAsia"/>
          <w:bCs/>
          <w:sz w:val="28"/>
          <w:szCs w:val="28"/>
        </w:rPr>
        <w:t>商旅西子灣二館、</w:t>
      </w:r>
      <w:proofErr w:type="gramStart"/>
      <w:r w:rsidRPr="00BA2B16">
        <w:rPr>
          <w:rFonts w:ascii="標楷體" w:eastAsia="標楷體" w:hAnsi="標楷體" w:hint="eastAsia"/>
          <w:bCs/>
          <w:sz w:val="28"/>
          <w:szCs w:val="28"/>
        </w:rPr>
        <w:t>媚力泊飯店</w:t>
      </w:r>
      <w:proofErr w:type="gramEnd"/>
      <w:r w:rsidRPr="00BA2B16">
        <w:rPr>
          <w:rFonts w:ascii="標楷體" w:eastAsia="標楷體" w:hAnsi="標楷體" w:hint="eastAsia"/>
          <w:bCs/>
          <w:sz w:val="28"/>
          <w:szCs w:val="28"/>
        </w:rPr>
        <w:t>、鳥巢旅館、</w:t>
      </w:r>
      <w:proofErr w:type="gramStart"/>
      <w:r w:rsidRPr="00BA2B16">
        <w:rPr>
          <w:rFonts w:ascii="標楷體" w:eastAsia="標楷體" w:hAnsi="標楷體" w:hint="eastAsia"/>
          <w:bCs/>
          <w:sz w:val="28"/>
          <w:szCs w:val="28"/>
        </w:rPr>
        <w:t>夏優旅居</w:t>
      </w:r>
      <w:proofErr w:type="gramEnd"/>
      <w:r w:rsidRPr="00BA2B16">
        <w:rPr>
          <w:rFonts w:ascii="標楷體" w:eastAsia="標楷體" w:hAnsi="標楷體" w:hint="eastAsia"/>
          <w:bCs/>
          <w:sz w:val="28"/>
          <w:szCs w:val="28"/>
        </w:rPr>
        <w:t>、三華大飯店、巴黎商旅、國眾大飯店、單人房高雄站前館、</w:t>
      </w:r>
      <w:proofErr w:type="gramStart"/>
      <w:r w:rsidRPr="00BA2B16">
        <w:rPr>
          <w:rFonts w:ascii="標楷體" w:eastAsia="標楷體" w:hAnsi="標楷體" w:hint="eastAsia"/>
          <w:bCs/>
          <w:sz w:val="28"/>
          <w:szCs w:val="28"/>
        </w:rPr>
        <w:t>鈺陽鴻</w:t>
      </w:r>
      <w:proofErr w:type="gramEnd"/>
      <w:r w:rsidRPr="00BA2B16">
        <w:rPr>
          <w:rFonts w:ascii="標楷體" w:eastAsia="標楷體" w:hAnsi="標楷體" w:hint="eastAsia"/>
          <w:bCs/>
          <w:sz w:val="28"/>
          <w:szCs w:val="28"/>
        </w:rPr>
        <w:t>旅館等10家。</w:t>
      </w:r>
    </w:p>
    <w:p w14:paraId="04810544" w14:textId="51286C0E" w:rsidR="00AF0D1F" w:rsidRPr="00BA2B16" w:rsidRDefault="00BB7196" w:rsidP="005E6A8D">
      <w:pPr>
        <w:spacing w:line="320" w:lineRule="exact"/>
        <w:ind w:leftChars="900" w:left="2160" w:firstLineChars="8" w:firstLine="22"/>
        <w:rPr>
          <w:rFonts w:ascii="標楷體" w:eastAsia="標楷體" w:hAnsi="標楷體"/>
          <w:bCs/>
          <w:sz w:val="28"/>
          <w:szCs w:val="28"/>
        </w:rPr>
      </w:pPr>
      <w:r w:rsidRPr="00BA2B16">
        <w:rPr>
          <w:rFonts w:ascii="標楷體" w:eastAsia="標楷體" w:hAnsi="標楷體" w:hint="eastAsia"/>
          <w:bCs/>
          <w:sz w:val="28"/>
          <w:szCs w:val="28"/>
        </w:rPr>
        <w:t>目前本市共有五星級旅館5家、四星級旅館2家、三星級旅館25家、二星級旅館4家、一星級旅館3家。</w:t>
      </w:r>
      <w:r w:rsidR="00782EF9" w:rsidRPr="00BA2B16">
        <w:rPr>
          <w:rFonts w:ascii="標楷體" w:eastAsia="標楷體" w:hAnsi="標楷體" w:hint="eastAsia"/>
          <w:bCs/>
          <w:sz w:val="28"/>
          <w:szCs w:val="28"/>
        </w:rPr>
        <w:t>。</w:t>
      </w:r>
    </w:p>
    <w:p w14:paraId="01A60EB5" w14:textId="0A6D4C4C" w:rsidR="00AF0088" w:rsidRPr="00BA2B16" w:rsidRDefault="00AF0088" w:rsidP="00F27393">
      <w:pPr>
        <w:widowControl/>
        <w:suppressAutoHyphens/>
        <w:overflowPunct w:val="0"/>
        <w:autoSpaceDN w:val="0"/>
        <w:snapToGrid w:val="0"/>
        <w:spacing w:line="320" w:lineRule="exact"/>
        <w:ind w:left="2211" w:hanging="680"/>
        <w:jc w:val="both"/>
        <w:textAlignment w:val="baseline"/>
        <w:rPr>
          <w:rFonts w:ascii="新細明體" w:hAnsi="新細明體"/>
          <w:bCs/>
          <w:sz w:val="28"/>
          <w:szCs w:val="28"/>
        </w:rPr>
      </w:pPr>
      <w:r w:rsidRPr="00BA2B16">
        <w:rPr>
          <w:rFonts w:ascii="標楷體" w:eastAsia="標楷體" w:hAnsi="標楷體" w:hint="eastAsia"/>
          <w:sz w:val="28"/>
          <w:szCs w:val="28"/>
        </w:rPr>
        <w:t>（</w:t>
      </w:r>
      <w:r w:rsidRPr="00BA2B16">
        <w:rPr>
          <w:rFonts w:ascii="標楷體" w:eastAsia="標楷體" w:hAnsi="標楷體"/>
          <w:sz w:val="28"/>
          <w:szCs w:val="28"/>
        </w:rPr>
        <w:t>5）</w:t>
      </w:r>
      <w:r w:rsidRPr="00BA2B16">
        <w:rPr>
          <w:rFonts w:ascii="標楷體" w:eastAsia="標楷體" w:hAnsi="標楷體" w:hint="eastAsia"/>
          <w:bCs/>
          <w:sz w:val="28"/>
          <w:szCs w:val="28"/>
        </w:rPr>
        <w:t>推動</w:t>
      </w:r>
      <w:r w:rsidRPr="00BA2B16">
        <w:rPr>
          <w:rFonts w:ascii="新細明體" w:hAnsi="新細明體" w:hint="eastAsia"/>
          <w:bCs/>
          <w:sz w:val="28"/>
          <w:szCs w:val="28"/>
        </w:rPr>
        <w:t>「</w:t>
      </w:r>
      <w:proofErr w:type="gramStart"/>
      <w:r w:rsidRPr="00BA2B16">
        <w:rPr>
          <w:rFonts w:ascii="標楷體" w:eastAsia="標楷體" w:hAnsi="標楷體" w:hint="eastAsia"/>
          <w:bCs/>
          <w:sz w:val="28"/>
          <w:szCs w:val="28"/>
        </w:rPr>
        <w:t>環保旅宿</w:t>
      </w:r>
      <w:proofErr w:type="gramEnd"/>
      <w:r w:rsidRPr="00BA2B16">
        <w:rPr>
          <w:rFonts w:ascii="新細明體" w:hAnsi="新細明體" w:hint="eastAsia"/>
          <w:bCs/>
          <w:sz w:val="28"/>
          <w:szCs w:val="28"/>
        </w:rPr>
        <w:t>」</w:t>
      </w:r>
    </w:p>
    <w:p w14:paraId="78693728" w14:textId="202088CD" w:rsidR="00AF0088" w:rsidRPr="00BA2B16" w:rsidRDefault="00BB7196" w:rsidP="00F27393">
      <w:pPr>
        <w:pStyle w:val="ac"/>
        <w:numPr>
          <w:ilvl w:val="0"/>
          <w:numId w:val="16"/>
        </w:numPr>
        <w:spacing w:line="320" w:lineRule="exact"/>
        <w:ind w:leftChars="0" w:left="2495" w:hanging="284"/>
        <w:jc w:val="both"/>
        <w:rPr>
          <w:rFonts w:ascii="標楷體" w:eastAsia="標楷體" w:hAnsi="標楷體"/>
          <w:bCs/>
          <w:sz w:val="28"/>
          <w:szCs w:val="28"/>
        </w:rPr>
      </w:pPr>
      <w:r w:rsidRPr="00BA2B16">
        <w:rPr>
          <w:rFonts w:ascii="標楷體" w:eastAsia="標楷體" w:hAnsi="標楷體" w:hint="eastAsia"/>
          <w:bCs/>
          <w:sz w:val="28"/>
          <w:szCs w:val="28"/>
        </w:rPr>
        <w:t>為營造綠色友善旅遊環境，朝永續觀光目標邁進，辦理2場</w:t>
      </w:r>
      <w:proofErr w:type="gramStart"/>
      <w:r w:rsidRPr="00BA2B16">
        <w:rPr>
          <w:rFonts w:ascii="標楷體" w:eastAsia="標楷體" w:hAnsi="標楷體" w:hint="eastAsia"/>
          <w:bCs/>
          <w:sz w:val="28"/>
          <w:szCs w:val="28"/>
        </w:rPr>
        <w:t>環保旅宿說明</w:t>
      </w:r>
      <w:proofErr w:type="gramEnd"/>
      <w:r w:rsidRPr="00BA2B16">
        <w:rPr>
          <w:rFonts w:ascii="標楷體" w:eastAsia="標楷體" w:hAnsi="標楷體" w:hint="eastAsia"/>
          <w:bCs/>
          <w:sz w:val="28"/>
          <w:szCs w:val="28"/>
        </w:rPr>
        <w:t>會，輔導本</w:t>
      </w:r>
      <w:proofErr w:type="gramStart"/>
      <w:r w:rsidRPr="00BA2B16">
        <w:rPr>
          <w:rFonts w:ascii="標楷體" w:eastAsia="標楷體" w:hAnsi="標楷體" w:hint="eastAsia"/>
          <w:bCs/>
          <w:sz w:val="28"/>
          <w:szCs w:val="28"/>
        </w:rPr>
        <w:t>市旅宿</w:t>
      </w:r>
      <w:proofErr w:type="gramEnd"/>
      <w:r w:rsidRPr="00BA2B16">
        <w:rPr>
          <w:rFonts w:ascii="標楷體" w:eastAsia="標楷體" w:hAnsi="標楷體" w:hint="eastAsia"/>
          <w:bCs/>
          <w:sz w:val="28"/>
          <w:szCs w:val="28"/>
        </w:rPr>
        <w:t>業者取得「環保旅店」及「環保標章旅館」認證。另推動「國際永續飯店認證(GSTC)及綠色旅行標章(GTS)」與國際接軌，讓旅宿業了解未來永續旅遊之趨勢及取得認證之利基</w:t>
      </w:r>
      <w:r w:rsidR="00AF0088" w:rsidRPr="00BA2B16">
        <w:rPr>
          <w:rFonts w:ascii="標楷體" w:eastAsia="標楷體" w:hAnsi="標楷體" w:hint="eastAsia"/>
          <w:bCs/>
          <w:sz w:val="28"/>
          <w:szCs w:val="28"/>
        </w:rPr>
        <w:t>。</w:t>
      </w:r>
    </w:p>
    <w:p w14:paraId="29B697F1" w14:textId="05520797" w:rsidR="00AF0088" w:rsidRPr="00BA2B16" w:rsidRDefault="00BB7196" w:rsidP="00F27393">
      <w:pPr>
        <w:pStyle w:val="ac"/>
        <w:numPr>
          <w:ilvl w:val="0"/>
          <w:numId w:val="16"/>
        </w:numPr>
        <w:spacing w:line="320" w:lineRule="exact"/>
        <w:ind w:leftChars="0" w:left="2495" w:hanging="284"/>
        <w:jc w:val="both"/>
        <w:rPr>
          <w:rFonts w:ascii="標楷體" w:eastAsia="標楷體" w:hAnsi="標楷體"/>
          <w:bCs/>
          <w:sz w:val="28"/>
          <w:szCs w:val="28"/>
        </w:rPr>
      </w:pPr>
      <w:r w:rsidRPr="00BA2B16">
        <w:rPr>
          <w:rFonts w:ascii="標楷體" w:eastAsia="標楷體" w:hAnsi="標楷體" w:hint="eastAsia"/>
          <w:bCs/>
          <w:sz w:val="28"/>
          <w:szCs w:val="28"/>
        </w:rPr>
        <w:t>目前計有145家</w:t>
      </w:r>
      <w:proofErr w:type="gramStart"/>
      <w:r w:rsidRPr="00BA2B16">
        <w:rPr>
          <w:rFonts w:ascii="標楷體" w:eastAsia="標楷體" w:hAnsi="標楷體" w:hint="eastAsia"/>
          <w:bCs/>
          <w:sz w:val="28"/>
          <w:szCs w:val="28"/>
        </w:rPr>
        <w:t>環保旅宿及</w:t>
      </w:r>
      <w:proofErr w:type="gramEnd"/>
      <w:r w:rsidRPr="00BA2B16">
        <w:rPr>
          <w:rFonts w:ascii="標楷體" w:eastAsia="標楷體" w:hAnsi="標楷體" w:hint="eastAsia"/>
          <w:bCs/>
          <w:sz w:val="28"/>
          <w:szCs w:val="28"/>
        </w:rPr>
        <w:t>11家環保標章旅館，其中金級環保標章旅館4家、銀級環保標章旅館2家、</w:t>
      </w:r>
      <w:proofErr w:type="gramStart"/>
      <w:r w:rsidRPr="00BA2B16">
        <w:rPr>
          <w:rFonts w:ascii="標楷體" w:eastAsia="標楷體" w:hAnsi="標楷體" w:hint="eastAsia"/>
          <w:bCs/>
          <w:sz w:val="28"/>
          <w:szCs w:val="28"/>
        </w:rPr>
        <w:t>銅級環保</w:t>
      </w:r>
      <w:proofErr w:type="gramEnd"/>
      <w:r w:rsidRPr="00BA2B16">
        <w:rPr>
          <w:rFonts w:ascii="標楷體" w:eastAsia="標楷體" w:hAnsi="標楷體" w:hint="eastAsia"/>
          <w:bCs/>
          <w:sz w:val="28"/>
          <w:szCs w:val="28"/>
        </w:rPr>
        <w:t>標章旅館5家</w:t>
      </w:r>
      <w:r w:rsidR="00AF0088" w:rsidRPr="00BA2B16">
        <w:rPr>
          <w:rFonts w:ascii="標楷體" w:eastAsia="標楷體" w:hAnsi="標楷體" w:hint="eastAsia"/>
          <w:bCs/>
          <w:sz w:val="28"/>
          <w:szCs w:val="28"/>
        </w:rPr>
        <w:t>。</w:t>
      </w:r>
    </w:p>
    <w:p w14:paraId="752831DD" w14:textId="6EBD5E7A" w:rsidR="00AF0088" w:rsidRPr="00BA2B16" w:rsidRDefault="00E32AEE" w:rsidP="00F27393">
      <w:pPr>
        <w:widowControl/>
        <w:suppressAutoHyphens/>
        <w:overflowPunct w:val="0"/>
        <w:autoSpaceDN w:val="0"/>
        <w:snapToGrid w:val="0"/>
        <w:spacing w:line="320" w:lineRule="exact"/>
        <w:ind w:left="2211" w:hanging="680"/>
        <w:jc w:val="both"/>
        <w:textAlignment w:val="baseline"/>
        <w:rPr>
          <w:rFonts w:ascii="標楷體" w:eastAsia="標楷體" w:hAnsi="標楷體"/>
          <w:sz w:val="28"/>
          <w:szCs w:val="28"/>
        </w:rPr>
      </w:pPr>
      <w:r w:rsidRPr="00BA2B16">
        <w:rPr>
          <w:rFonts w:ascii="標楷體" w:eastAsia="標楷體" w:hAnsi="標楷體" w:hint="eastAsia"/>
          <w:sz w:val="28"/>
          <w:szCs w:val="28"/>
        </w:rPr>
        <w:t>（6</w:t>
      </w:r>
      <w:r w:rsidRPr="00BA2B16">
        <w:rPr>
          <w:rFonts w:ascii="標楷體" w:eastAsia="標楷體" w:hAnsi="標楷體"/>
          <w:sz w:val="28"/>
          <w:szCs w:val="28"/>
        </w:rPr>
        <w:t>）</w:t>
      </w:r>
      <w:r w:rsidR="00AF0088" w:rsidRPr="00BA2B16">
        <w:rPr>
          <w:rFonts w:ascii="標楷體" w:eastAsia="標楷體" w:hAnsi="標楷體" w:hint="eastAsia"/>
          <w:bCs/>
          <w:sz w:val="28"/>
          <w:szCs w:val="28"/>
        </w:rPr>
        <w:t>辦理「性別</w:t>
      </w:r>
      <w:proofErr w:type="gramStart"/>
      <w:r w:rsidR="00AF0088" w:rsidRPr="00BA2B16">
        <w:rPr>
          <w:rFonts w:ascii="標楷體" w:eastAsia="標楷體" w:hAnsi="標楷體" w:hint="eastAsia"/>
          <w:bCs/>
          <w:sz w:val="28"/>
          <w:szCs w:val="28"/>
        </w:rPr>
        <w:t>友善旅宿推動</w:t>
      </w:r>
      <w:proofErr w:type="gramEnd"/>
      <w:r w:rsidR="00AF0088" w:rsidRPr="00BA2B16">
        <w:rPr>
          <w:rFonts w:ascii="標楷體" w:eastAsia="標楷體" w:hAnsi="標楷體" w:hint="eastAsia"/>
          <w:bCs/>
          <w:sz w:val="28"/>
          <w:szCs w:val="28"/>
        </w:rPr>
        <w:t>計畫」</w:t>
      </w:r>
    </w:p>
    <w:p w14:paraId="714432F0" w14:textId="429C92A7" w:rsidR="00AF0088" w:rsidRPr="00BA2B16" w:rsidRDefault="00BB7196" w:rsidP="00F27393">
      <w:pPr>
        <w:pStyle w:val="ac"/>
        <w:numPr>
          <w:ilvl w:val="0"/>
          <w:numId w:val="19"/>
        </w:numPr>
        <w:spacing w:line="320" w:lineRule="exact"/>
        <w:ind w:leftChars="0" w:left="2495" w:hanging="284"/>
        <w:jc w:val="both"/>
        <w:rPr>
          <w:rFonts w:ascii="標楷體" w:eastAsia="標楷體" w:hAnsi="標楷體"/>
          <w:bCs/>
          <w:sz w:val="28"/>
          <w:szCs w:val="28"/>
        </w:rPr>
      </w:pPr>
      <w:r w:rsidRPr="00BA2B16">
        <w:rPr>
          <w:rFonts w:ascii="標楷體" w:eastAsia="標楷體" w:hAnsi="標楷體"/>
          <w:bCs/>
          <w:sz w:val="28"/>
          <w:szCs w:val="28"/>
        </w:rPr>
        <w:tab/>
      </w:r>
      <w:r w:rsidRPr="00BA2B16">
        <w:rPr>
          <w:rFonts w:ascii="標楷體" w:eastAsia="標楷體" w:hAnsi="標楷體" w:hint="eastAsia"/>
          <w:bCs/>
          <w:sz w:val="28"/>
          <w:szCs w:val="28"/>
        </w:rPr>
        <w:t>首辦「推動性別</w:t>
      </w:r>
      <w:proofErr w:type="gramStart"/>
      <w:r w:rsidRPr="00BA2B16">
        <w:rPr>
          <w:rFonts w:ascii="標楷體" w:eastAsia="標楷體" w:hAnsi="標楷體" w:hint="eastAsia"/>
          <w:bCs/>
          <w:sz w:val="28"/>
          <w:szCs w:val="28"/>
        </w:rPr>
        <w:t>友善旅宿</w:t>
      </w:r>
      <w:proofErr w:type="gramEnd"/>
      <w:r w:rsidRPr="00BA2B16">
        <w:rPr>
          <w:rFonts w:ascii="標楷體" w:eastAsia="標楷體" w:hAnsi="標楷體" w:hint="eastAsia"/>
          <w:bCs/>
          <w:sz w:val="28"/>
          <w:szCs w:val="28"/>
        </w:rPr>
        <w:t>」座談會，邀請專家學者、性平團體、訂房平台、</w:t>
      </w:r>
      <w:proofErr w:type="gramStart"/>
      <w:r w:rsidRPr="00BA2B16">
        <w:rPr>
          <w:rFonts w:ascii="標楷體" w:eastAsia="標楷體" w:hAnsi="標楷體" w:hint="eastAsia"/>
          <w:bCs/>
          <w:sz w:val="28"/>
          <w:szCs w:val="28"/>
        </w:rPr>
        <w:t>旅宿及</w:t>
      </w:r>
      <w:proofErr w:type="gramEnd"/>
      <w:r w:rsidRPr="00BA2B16">
        <w:rPr>
          <w:rFonts w:ascii="標楷體" w:eastAsia="標楷體" w:hAnsi="標楷體" w:hint="eastAsia"/>
          <w:bCs/>
          <w:sz w:val="28"/>
          <w:szCs w:val="28"/>
        </w:rPr>
        <w:t>旅行業者齊聚交流「營造性別友善旅遊環境」及「性別</w:t>
      </w:r>
      <w:proofErr w:type="gramStart"/>
      <w:r w:rsidRPr="00BA2B16">
        <w:rPr>
          <w:rFonts w:ascii="標楷體" w:eastAsia="標楷體" w:hAnsi="標楷體" w:hint="eastAsia"/>
          <w:bCs/>
          <w:sz w:val="28"/>
          <w:szCs w:val="28"/>
        </w:rPr>
        <w:t>友善旅宿經營</w:t>
      </w:r>
      <w:proofErr w:type="gramEnd"/>
      <w:r w:rsidRPr="00BA2B16">
        <w:rPr>
          <w:rFonts w:ascii="標楷體" w:eastAsia="標楷體" w:hAnsi="標楷體" w:hint="eastAsia"/>
          <w:bCs/>
          <w:sz w:val="28"/>
          <w:szCs w:val="28"/>
        </w:rPr>
        <w:t>實務」。</w:t>
      </w:r>
      <w:r w:rsidR="00AF0088" w:rsidRPr="00BA2B16">
        <w:rPr>
          <w:rFonts w:ascii="標楷體" w:eastAsia="標楷體" w:hAnsi="標楷體" w:hint="eastAsia"/>
          <w:bCs/>
          <w:sz w:val="28"/>
          <w:szCs w:val="28"/>
        </w:rPr>
        <w:t>。</w:t>
      </w:r>
    </w:p>
    <w:p w14:paraId="60630EBB" w14:textId="1B0B44A2" w:rsidR="00AF0088" w:rsidRPr="00BA2B16" w:rsidRDefault="00BB7196" w:rsidP="00F27393">
      <w:pPr>
        <w:pStyle w:val="ac"/>
        <w:numPr>
          <w:ilvl w:val="0"/>
          <w:numId w:val="19"/>
        </w:numPr>
        <w:spacing w:line="320" w:lineRule="exact"/>
        <w:ind w:leftChars="0" w:left="2495" w:hanging="284"/>
        <w:jc w:val="both"/>
        <w:rPr>
          <w:rFonts w:ascii="標楷體" w:eastAsia="標楷體" w:hAnsi="標楷體"/>
          <w:bCs/>
          <w:sz w:val="28"/>
          <w:szCs w:val="28"/>
        </w:rPr>
      </w:pPr>
      <w:r w:rsidRPr="00BA2B16">
        <w:rPr>
          <w:rFonts w:ascii="標楷體" w:eastAsia="標楷體" w:hAnsi="標楷體" w:hint="eastAsia"/>
          <w:bCs/>
          <w:sz w:val="28"/>
          <w:szCs w:val="28"/>
        </w:rPr>
        <w:t>辦理2場「性別</w:t>
      </w:r>
      <w:proofErr w:type="gramStart"/>
      <w:r w:rsidRPr="00BA2B16">
        <w:rPr>
          <w:rFonts w:ascii="標楷體" w:eastAsia="標楷體" w:hAnsi="標楷體" w:hint="eastAsia"/>
          <w:bCs/>
          <w:sz w:val="28"/>
          <w:szCs w:val="28"/>
        </w:rPr>
        <w:t>友善旅宿教育</w:t>
      </w:r>
      <w:proofErr w:type="gramEnd"/>
      <w:r w:rsidRPr="00BA2B16">
        <w:rPr>
          <w:rFonts w:ascii="標楷體" w:eastAsia="標楷體" w:hAnsi="標楷體" w:hint="eastAsia"/>
          <w:bCs/>
          <w:sz w:val="28"/>
          <w:szCs w:val="28"/>
        </w:rPr>
        <w:t>訓練課程」，特邀學界專家、性別及人權團體等五位講師，從不同面向切入，期盼</w:t>
      </w:r>
      <w:proofErr w:type="gramStart"/>
      <w:r w:rsidRPr="00BA2B16">
        <w:rPr>
          <w:rFonts w:ascii="標楷體" w:eastAsia="標楷體" w:hAnsi="標楷體" w:hint="eastAsia"/>
          <w:bCs/>
          <w:sz w:val="28"/>
          <w:szCs w:val="28"/>
        </w:rPr>
        <w:t>帶領旅宿業者</w:t>
      </w:r>
      <w:proofErr w:type="gramEnd"/>
      <w:r w:rsidRPr="00BA2B16">
        <w:rPr>
          <w:rFonts w:ascii="標楷體" w:eastAsia="標楷體" w:hAnsi="標楷體" w:hint="eastAsia"/>
          <w:bCs/>
          <w:sz w:val="28"/>
          <w:szCs w:val="28"/>
        </w:rPr>
        <w:t>與從業人員認識多元性別、提升性平意識、落實性平三法，努力營造性別友善的觀光環境</w:t>
      </w:r>
      <w:r w:rsidR="00AF0088" w:rsidRPr="00BA2B16">
        <w:rPr>
          <w:rFonts w:ascii="標楷體" w:eastAsia="標楷體" w:hAnsi="標楷體" w:hint="eastAsia"/>
          <w:bCs/>
          <w:sz w:val="28"/>
          <w:szCs w:val="28"/>
        </w:rPr>
        <w:t>。</w:t>
      </w:r>
    </w:p>
    <w:p w14:paraId="16D23ACC" w14:textId="3867BFA3" w:rsidR="00AF0088" w:rsidRPr="00BA2B16" w:rsidRDefault="00BB7196" w:rsidP="00F27393">
      <w:pPr>
        <w:pStyle w:val="ac"/>
        <w:numPr>
          <w:ilvl w:val="0"/>
          <w:numId w:val="19"/>
        </w:numPr>
        <w:spacing w:line="320" w:lineRule="exact"/>
        <w:ind w:leftChars="0" w:left="2495" w:hanging="284"/>
        <w:jc w:val="both"/>
        <w:rPr>
          <w:rFonts w:ascii="標楷體" w:eastAsia="標楷體" w:hAnsi="標楷體"/>
          <w:bCs/>
          <w:sz w:val="28"/>
          <w:szCs w:val="28"/>
        </w:rPr>
      </w:pPr>
      <w:r w:rsidRPr="00BA2B16">
        <w:rPr>
          <w:rFonts w:ascii="標楷體" w:eastAsia="標楷體" w:hAnsi="標楷體" w:hint="eastAsia"/>
          <w:bCs/>
          <w:sz w:val="28"/>
          <w:szCs w:val="28"/>
        </w:rPr>
        <w:t>輔導20家旅宿業通過性別</w:t>
      </w:r>
      <w:proofErr w:type="gramStart"/>
      <w:r w:rsidRPr="00BA2B16">
        <w:rPr>
          <w:rFonts w:ascii="標楷體" w:eastAsia="標楷體" w:hAnsi="標楷體" w:hint="eastAsia"/>
          <w:bCs/>
          <w:sz w:val="28"/>
          <w:szCs w:val="28"/>
        </w:rPr>
        <w:t>友善旅宿認證</w:t>
      </w:r>
      <w:proofErr w:type="gramEnd"/>
      <w:r w:rsidRPr="00BA2B16">
        <w:rPr>
          <w:rFonts w:ascii="標楷體" w:eastAsia="標楷體" w:hAnsi="標楷體" w:hint="eastAsia"/>
          <w:bCs/>
          <w:sz w:val="28"/>
          <w:szCs w:val="28"/>
        </w:rPr>
        <w:t>，並於「高雄</w:t>
      </w:r>
      <w:r w:rsidRPr="00BA2B16">
        <w:rPr>
          <w:rFonts w:ascii="標楷體" w:eastAsia="標楷體" w:hAnsi="標楷體" w:hint="eastAsia"/>
          <w:bCs/>
          <w:sz w:val="28"/>
          <w:szCs w:val="28"/>
        </w:rPr>
        <w:lastRenderedPageBreak/>
        <w:t>旅遊網」</w:t>
      </w:r>
      <w:proofErr w:type="gramStart"/>
      <w:r w:rsidRPr="00BA2B16">
        <w:rPr>
          <w:rFonts w:ascii="標楷體" w:eastAsia="標楷體" w:hAnsi="標楷體" w:hint="eastAsia"/>
          <w:bCs/>
          <w:sz w:val="28"/>
          <w:szCs w:val="28"/>
        </w:rPr>
        <w:t>官網設立</w:t>
      </w:r>
      <w:proofErr w:type="gramEnd"/>
      <w:r w:rsidRPr="00BA2B16">
        <w:rPr>
          <w:rFonts w:ascii="標楷體" w:eastAsia="標楷體" w:hAnsi="標楷體" w:hint="eastAsia"/>
          <w:bCs/>
          <w:sz w:val="28"/>
          <w:szCs w:val="28"/>
        </w:rPr>
        <w:t>「性別</w:t>
      </w:r>
      <w:proofErr w:type="gramStart"/>
      <w:r w:rsidRPr="00BA2B16">
        <w:rPr>
          <w:rFonts w:ascii="標楷體" w:eastAsia="標楷體" w:hAnsi="標楷體" w:hint="eastAsia"/>
          <w:bCs/>
          <w:sz w:val="28"/>
          <w:szCs w:val="28"/>
        </w:rPr>
        <w:t>友善旅宿專區</w:t>
      </w:r>
      <w:proofErr w:type="gramEnd"/>
      <w:r w:rsidRPr="00BA2B16">
        <w:rPr>
          <w:rFonts w:ascii="標楷體" w:eastAsia="標楷體" w:hAnsi="標楷體" w:hint="eastAsia"/>
          <w:bCs/>
          <w:sz w:val="28"/>
          <w:szCs w:val="28"/>
        </w:rPr>
        <w:t>」。</w:t>
      </w:r>
      <w:proofErr w:type="gramStart"/>
      <w:r w:rsidRPr="00BA2B16">
        <w:rPr>
          <w:rFonts w:ascii="標楷體" w:eastAsia="標楷體" w:hAnsi="標楷體" w:hint="eastAsia"/>
          <w:bCs/>
          <w:sz w:val="28"/>
          <w:szCs w:val="28"/>
        </w:rPr>
        <w:t>邀集旅宿業者</w:t>
      </w:r>
      <w:proofErr w:type="gramEnd"/>
      <w:r w:rsidRPr="00BA2B16">
        <w:rPr>
          <w:rFonts w:ascii="標楷體" w:eastAsia="標楷體" w:hAnsi="標楷體" w:hint="eastAsia"/>
          <w:bCs/>
          <w:sz w:val="28"/>
          <w:szCs w:val="28"/>
        </w:rPr>
        <w:t>及公會代表共同參與2023「高雄同志大遊行」，未來將持續推動性別</w:t>
      </w:r>
      <w:proofErr w:type="gramStart"/>
      <w:r w:rsidRPr="00BA2B16">
        <w:rPr>
          <w:rFonts w:ascii="標楷體" w:eastAsia="標楷體" w:hAnsi="標楷體" w:hint="eastAsia"/>
          <w:bCs/>
          <w:sz w:val="28"/>
          <w:szCs w:val="28"/>
        </w:rPr>
        <w:t>友善旅宿</w:t>
      </w:r>
      <w:proofErr w:type="gramEnd"/>
      <w:r w:rsidRPr="00BA2B16">
        <w:rPr>
          <w:rFonts w:ascii="標楷體" w:eastAsia="標楷體" w:hAnsi="標楷體" w:hint="eastAsia"/>
          <w:bCs/>
          <w:sz w:val="28"/>
          <w:szCs w:val="28"/>
        </w:rPr>
        <w:t>、廣</w:t>
      </w:r>
      <w:proofErr w:type="gramStart"/>
      <w:r w:rsidRPr="00BA2B16">
        <w:rPr>
          <w:rFonts w:ascii="標楷體" w:eastAsia="標楷體" w:hAnsi="標楷體" w:hint="eastAsia"/>
          <w:bCs/>
          <w:sz w:val="28"/>
          <w:szCs w:val="28"/>
        </w:rPr>
        <w:t>邀更多旅宿</w:t>
      </w:r>
      <w:proofErr w:type="gramEnd"/>
      <w:r w:rsidRPr="00BA2B16">
        <w:rPr>
          <w:rFonts w:ascii="標楷體" w:eastAsia="標楷體" w:hAnsi="標楷體" w:hint="eastAsia"/>
          <w:bCs/>
          <w:sz w:val="28"/>
          <w:szCs w:val="28"/>
        </w:rPr>
        <w:t>加入性別友善行列，期盼能讓LGBT同志朋友與所有旅客都可感到安全、尊重</w:t>
      </w:r>
      <w:r w:rsidR="00AF0088" w:rsidRPr="00BA2B16">
        <w:rPr>
          <w:rFonts w:ascii="標楷體" w:eastAsia="標楷體" w:hAnsi="標楷體" w:hint="eastAsia"/>
          <w:bCs/>
          <w:sz w:val="28"/>
          <w:szCs w:val="28"/>
        </w:rPr>
        <w:t>。</w:t>
      </w:r>
    </w:p>
    <w:p w14:paraId="5B58DE55" w14:textId="11E76EBF" w:rsidR="00A02B96" w:rsidRPr="00BA2B16" w:rsidRDefault="00A02B96" w:rsidP="00F27393">
      <w:pPr>
        <w:widowControl/>
        <w:suppressAutoHyphens/>
        <w:overflowPunct w:val="0"/>
        <w:autoSpaceDN w:val="0"/>
        <w:snapToGrid w:val="0"/>
        <w:spacing w:line="320" w:lineRule="exact"/>
        <w:ind w:left="2211" w:hanging="680"/>
        <w:jc w:val="both"/>
        <w:textAlignment w:val="baseline"/>
        <w:rPr>
          <w:rFonts w:ascii="標楷體" w:eastAsia="標楷體" w:hAnsi="標楷體"/>
          <w:bCs/>
          <w:sz w:val="28"/>
          <w:szCs w:val="28"/>
        </w:rPr>
      </w:pPr>
      <w:r w:rsidRPr="00BA2B16">
        <w:rPr>
          <w:rFonts w:ascii="標楷體" w:eastAsia="標楷體" w:hAnsi="標楷體" w:hint="eastAsia"/>
          <w:sz w:val="28"/>
          <w:szCs w:val="28"/>
        </w:rPr>
        <w:t>（7</w:t>
      </w:r>
      <w:r w:rsidRPr="00BA2B16">
        <w:rPr>
          <w:rFonts w:ascii="標楷體" w:eastAsia="標楷體" w:hAnsi="標楷體"/>
          <w:sz w:val="28"/>
          <w:szCs w:val="28"/>
        </w:rPr>
        <w:t>）</w:t>
      </w:r>
      <w:r w:rsidRPr="00BA2B16">
        <w:rPr>
          <w:rFonts w:ascii="標楷體" w:eastAsia="標楷體" w:hAnsi="標楷體" w:hint="eastAsia"/>
          <w:sz w:val="28"/>
          <w:szCs w:val="28"/>
        </w:rPr>
        <w:t>辦理「2024高雄永續觀光力系列培力課程」</w:t>
      </w:r>
      <w:r w:rsidRPr="00BA2B16">
        <w:rPr>
          <w:rFonts w:ascii="標楷體" w:eastAsia="標楷體" w:hAnsi="標楷體"/>
          <w:sz w:val="28"/>
          <w:szCs w:val="28"/>
        </w:rPr>
        <w:br/>
      </w:r>
      <w:r w:rsidRPr="00BA2B16">
        <w:rPr>
          <w:rFonts w:ascii="標楷體" w:eastAsia="標楷體" w:hAnsi="標楷體" w:hint="eastAsia"/>
          <w:bCs/>
          <w:sz w:val="28"/>
          <w:szCs w:val="28"/>
        </w:rPr>
        <w:t>2024年本府觀光局特別規劃「2024高雄永續觀光力」系列培力課程以「觀光永續」為議題，從觀念、</w:t>
      </w:r>
      <w:proofErr w:type="gramStart"/>
      <w:r w:rsidRPr="00BA2B16">
        <w:rPr>
          <w:rFonts w:ascii="標楷體" w:eastAsia="標楷體" w:hAnsi="標楷體" w:hint="eastAsia"/>
          <w:bCs/>
          <w:sz w:val="28"/>
          <w:szCs w:val="28"/>
        </w:rPr>
        <w:t>旅宿服務</w:t>
      </w:r>
      <w:proofErr w:type="gramEnd"/>
      <w:r w:rsidRPr="00BA2B16">
        <w:rPr>
          <w:rFonts w:ascii="標楷體" w:eastAsia="標楷體" w:hAnsi="標楷體" w:hint="eastAsia"/>
          <w:bCs/>
          <w:sz w:val="28"/>
          <w:szCs w:val="28"/>
        </w:rPr>
        <w:t>、特色民宿、景點實作、IP行銷及觀光異業結盟到銀髮</w:t>
      </w:r>
      <w:proofErr w:type="gramStart"/>
      <w:r w:rsidRPr="00BA2B16">
        <w:rPr>
          <w:rFonts w:ascii="標楷體" w:eastAsia="標楷體" w:hAnsi="標楷體" w:hint="eastAsia"/>
          <w:bCs/>
          <w:sz w:val="28"/>
          <w:szCs w:val="28"/>
        </w:rPr>
        <w:t>族樂齡</w:t>
      </w:r>
      <w:proofErr w:type="gramEnd"/>
      <w:r w:rsidRPr="00BA2B16">
        <w:rPr>
          <w:rFonts w:ascii="標楷體" w:eastAsia="標楷體" w:hAnsi="標楷體" w:hint="eastAsia"/>
          <w:bCs/>
          <w:sz w:val="28"/>
          <w:szCs w:val="28"/>
        </w:rPr>
        <w:t>旅遊、多元旅遊體驗和觀光趨勢，推出共計8個場次、12堂專題講座等系列培力課程，協助觀光業者掌握全球旅遊趨勢與脈動，洞悉旅客及市場需求。</w:t>
      </w:r>
    </w:p>
    <w:p w14:paraId="4B2070FE" w14:textId="6E8B9AD3" w:rsidR="00AF0088" w:rsidRPr="00BA2B16" w:rsidRDefault="00E32AEE" w:rsidP="00F27393">
      <w:pPr>
        <w:widowControl/>
        <w:suppressAutoHyphens/>
        <w:overflowPunct w:val="0"/>
        <w:autoSpaceDN w:val="0"/>
        <w:snapToGrid w:val="0"/>
        <w:spacing w:line="320" w:lineRule="exact"/>
        <w:ind w:left="2211" w:hanging="680"/>
        <w:jc w:val="both"/>
        <w:textAlignment w:val="baseline"/>
        <w:rPr>
          <w:rFonts w:ascii="標楷體" w:eastAsia="標楷體" w:hAnsi="標楷體"/>
          <w:sz w:val="28"/>
          <w:szCs w:val="28"/>
        </w:rPr>
      </w:pPr>
      <w:bookmarkStart w:id="11" w:name="_Hlk171339248"/>
      <w:r w:rsidRPr="00BA2B16">
        <w:rPr>
          <w:rFonts w:ascii="標楷體" w:eastAsia="標楷體" w:hAnsi="標楷體" w:hint="eastAsia"/>
          <w:sz w:val="28"/>
          <w:szCs w:val="28"/>
        </w:rPr>
        <w:t>（</w:t>
      </w:r>
      <w:r w:rsidR="005E6A8D" w:rsidRPr="00BA2B16">
        <w:rPr>
          <w:rFonts w:ascii="標楷體" w:eastAsia="標楷體" w:hAnsi="標楷體" w:hint="eastAsia"/>
          <w:sz w:val="28"/>
          <w:szCs w:val="28"/>
        </w:rPr>
        <w:t>8</w:t>
      </w:r>
      <w:r w:rsidRPr="00BA2B16">
        <w:rPr>
          <w:rFonts w:ascii="標楷體" w:eastAsia="標楷體" w:hAnsi="標楷體"/>
          <w:sz w:val="28"/>
          <w:szCs w:val="28"/>
        </w:rPr>
        <w:t>）</w:t>
      </w:r>
      <w:bookmarkEnd w:id="11"/>
      <w:r w:rsidR="00AF0088" w:rsidRPr="00BA2B16">
        <w:rPr>
          <w:rFonts w:ascii="標楷體" w:eastAsia="標楷體" w:hAnsi="標楷體" w:hint="eastAsia"/>
          <w:sz w:val="28"/>
          <w:szCs w:val="28"/>
        </w:rPr>
        <w:t>推動「穆斯林友善餐旅認證」</w:t>
      </w:r>
    </w:p>
    <w:p w14:paraId="236B1747" w14:textId="698F2BC1" w:rsidR="00AF0088" w:rsidRPr="00BA2B16" w:rsidRDefault="00BB7196" w:rsidP="00DF4E4D">
      <w:pPr>
        <w:pStyle w:val="ac"/>
        <w:numPr>
          <w:ilvl w:val="0"/>
          <w:numId w:val="20"/>
        </w:numPr>
        <w:spacing w:line="320" w:lineRule="exact"/>
        <w:ind w:leftChars="0" w:left="2495" w:hanging="284"/>
        <w:jc w:val="both"/>
        <w:rPr>
          <w:rFonts w:ascii="標楷體" w:eastAsia="標楷體" w:hAnsi="標楷體"/>
          <w:bCs/>
          <w:sz w:val="28"/>
          <w:szCs w:val="28"/>
        </w:rPr>
      </w:pPr>
      <w:r w:rsidRPr="00BA2B16">
        <w:rPr>
          <w:rFonts w:ascii="標楷體" w:eastAsia="標楷體" w:hAnsi="標楷體" w:hint="eastAsia"/>
          <w:bCs/>
          <w:sz w:val="28"/>
          <w:szCs w:val="28"/>
        </w:rPr>
        <w:t>為提升穆斯林友善服務環境，辦理穆斯</w:t>
      </w:r>
      <w:proofErr w:type="gramStart"/>
      <w:r w:rsidRPr="00BA2B16">
        <w:rPr>
          <w:rFonts w:ascii="標楷體" w:eastAsia="標楷體" w:hAnsi="標楷體" w:hint="eastAsia"/>
          <w:bCs/>
          <w:sz w:val="28"/>
          <w:szCs w:val="28"/>
        </w:rPr>
        <w:t>林友善旅宿輔導</w:t>
      </w:r>
      <w:proofErr w:type="gramEnd"/>
      <w:r w:rsidRPr="00BA2B16">
        <w:rPr>
          <w:rFonts w:ascii="標楷體" w:eastAsia="標楷體" w:hAnsi="標楷體" w:hint="eastAsia"/>
          <w:bCs/>
          <w:sz w:val="28"/>
          <w:szCs w:val="28"/>
        </w:rPr>
        <w:t>認證說明會，邀請穆斯林認證單位中國回教協會馬德威秘書長南下高雄，與本市旅館業者分享穆斯林專業知識及教授如何取得認證的經驗</w:t>
      </w:r>
      <w:r w:rsidR="00AF0088" w:rsidRPr="00BA2B16">
        <w:rPr>
          <w:rFonts w:ascii="標楷體" w:eastAsia="標楷體" w:hAnsi="標楷體" w:hint="eastAsia"/>
          <w:bCs/>
          <w:sz w:val="28"/>
          <w:szCs w:val="28"/>
        </w:rPr>
        <w:t>。</w:t>
      </w:r>
    </w:p>
    <w:p w14:paraId="281D6C1C" w14:textId="7AC4ED8F" w:rsidR="00AF0088" w:rsidRPr="00BA2B16" w:rsidRDefault="00BB7196" w:rsidP="00DF4E4D">
      <w:pPr>
        <w:pStyle w:val="ac"/>
        <w:numPr>
          <w:ilvl w:val="0"/>
          <w:numId w:val="20"/>
        </w:numPr>
        <w:spacing w:line="320" w:lineRule="exact"/>
        <w:ind w:leftChars="0" w:left="2495" w:hanging="284"/>
        <w:jc w:val="both"/>
        <w:rPr>
          <w:rFonts w:ascii="標楷體" w:eastAsia="標楷體" w:hAnsi="標楷體"/>
          <w:bCs/>
          <w:sz w:val="28"/>
          <w:szCs w:val="28"/>
        </w:rPr>
      </w:pPr>
      <w:r w:rsidRPr="00BA2B16">
        <w:rPr>
          <w:rFonts w:ascii="標楷體" w:eastAsia="標楷體" w:hAnsi="標楷體" w:hint="eastAsia"/>
          <w:bCs/>
          <w:sz w:val="28"/>
          <w:szCs w:val="28"/>
        </w:rPr>
        <w:t>目前計有15家業者取得</w:t>
      </w:r>
      <w:proofErr w:type="gramStart"/>
      <w:r w:rsidRPr="00BA2B16">
        <w:rPr>
          <w:rFonts w:ascii="標楷體" w:eastAsia="標楷體" w:hAnsi="標楷體" w:hint="eastAsia"/>
          <w:bCs/>
          <w:sz w:val="28"/>
          <w:szCs w:val="28"/>
        </w:rPr>
        <w:t>20項穆</w:t>
      </w:r>
      <w:proofErr w:type="gramEnd"/>
      <w:r w:rsidRPr="00BA2B16">
        <w:rPr>
          <w:rFonts w:ascii="標楷體" w:eastAsia="標楷體" w:hAnsi="標楷體" w:hint="eastAsia"/>
          <w:bCs/>
          <w:sz w:val="28"/>
          <w:szCs w:val="28"/>
        </w:rPr>
        <w:t>斯林認證，其中擁有「穆斯</w:t>
      </w:r>
      <w:proofErr w:type="gramStart"/>
      <w:r w:rsidRPr="00BA2B16">
        <w:rPr>
          <w:rFonts w:ascii="標楷體" w:eastAsia="標楷體" w:hAnsi="標楷體" w:hint="eastAsia"/>
          <w:bCs/>
          <w:sz w:val="28"/>
          <w:szCs w:val="28"/>
        </w:rPr>
        <w:t>林友善旅宿</w:t>
      </w:r>
      <w:proofErr w:type="gramEnd"/>
      <w:r w:rsidRPr="00BA2B16">
        <w:rPr>
          <w:rFonts w:ascii="標楷體" w:eastAsia="標楷體" w:hAnsi="標楷體" w:hint="eastAsia"/>
          <w:bCs/>
          <w:sz w:val="28"/>
          <w:szCs w:val="28"/>
        </w:rPr>
        <w:t>」(MFA) 2家、「穆斯林友善餐旅認證(MFT)」6家、「穆斯林友善餐廳認證(MFR)」8家、「穆斯林餐廳(MR)」及「穆斯林友善環境」(MFE)都各2家</w:t>
      </w:r>
      <w:r w:rsidR="00AF0088" w:rsidRPr="00BA2B16">
        <w:rPr>
          <w:rFonts w:ascii="標楷體" w:eastAsia="標楷體" w:hAnsi="標楷體" w:hint="eastAsia"/>
          <w:bCs/>
          <w:sz w:val="28"/>
          <w:szCs w:val="28"/>
        </w:rPr>
        <w:t>。</w:t>
      </w:r>
    </w:p>
    <w:p w14:paraId="09338491" w14:textId="75C5E775" w:rsidR="00831767" w:rsidRPr="00BA2B16" w:rsidRDefault="003528E8" w:rsidP="005E6A8D">
      <w:pPr>
        <w:widowControl/>
        <w:suppressAutoHyphens/>
        <w:overflowPunct w:val="0"/>
        <w:autoSpaceDN w:val="0"/>
        <w:snapToGrid w:val="0"/>
        <w:spacing w:line="320" w:lineRule="exact"/>
        <w:ind w:left="2098" w:hanging="737"/>
        <w:textAlignment w:val="baseline"/>
        <w:rPr>
          <w:rFonts w:ascii="標楷體" w:eastAsia="標楷體" w:hAnsi="標楷體"/>
          <w:bCs/>
          <w:sz w:val="28"/>
          <w:szCs w:val="28"/>
        </w:rPr>
      </w:pPr>
      <w:r w:rsidRPr="00BA2B16">
        <w:rPr>
          <w:rFonts w:ascii="標楷體" w:eastAsia="標楷體" w:hAnsi="標楷體"/>
          <w:bCs/>
          <w:sz w:val="28"/>
          <w:szCs w:val="28"/>
        </w:rPr>
        <w:t>4</w:t>
      </w:r>
      <w:r w:rsidR="00AF0D1F" w:rsidRPr="00BA2B16">
        <w:rPr>
          <w:rFonts w:ascii="標楷體" w:eastAsia="標楷體" w:hAnsi="標楷體" w:hint="eastAsia"/>
          <w:bCs/>
          <w:sz w:val="28"/>
          <w:szCs w:val="28"/>
        </w:rPr>
        <w:t>.旅宿業房價專案稽查</w:t>
      </w:r>
    </w:p>
    <w:p w14:paraId="1B29EECD" w14:textId="72A5F263" w:rsidR="00912C6E" w:rsidRPr="00BA2B16" w:rsidRDefault="00BB7196" w:rsidP="00DF4E4D">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bookmarkStart w:id="12" w:name="_Hlk142900818"/>
      <w:r w:rsidRPr="00BA2B16">
        <w:rPr>
          <w:rFonts w:ascii="標楷體" w:eastAsia="標楷體" w:hAnsi="標楷體" w:hint="eastAsia"/>
          <w:bCs/>
          <w:sz w:val="28"/>
          <w:szCs w:val="28"/>
        </w:rPr>
        <w:t>假期期間自外縣市返鄉及旅遊人潮</w:t>
      </w:r>
      <w:proofErr w:type="gramStart"/>
      <w:r w:rsidRPr="00BA2B16">
        <w:rPr>
          <w:rFonts w:ascii="標楷體" w:eastAsia="標楷體" w:hAnsi="標楷體" w:hint="eastAsia"/>
          <w:bCs/>
          <w:sz w:val="28"/>
          <w:szCs w:val="28"/>
        </w:rPr>
        <w:t>眾多，</w:t>
      </w:r>
      <w:proofErr w:type="gramEnd"/>
      <w:r w:rsidRPr="00BA2B16">
        <w:rPr>
          <w:rFonts w:ascii="標楷體" w:eastAsia="標楷體" w:hAnsi="標楷體" w:hint="eastAsia"/>
          <w:bCs/>
          <w:sz w:val="28"/>
          <w:szCs w:val="28"/>
        </w:rPr>
        <w:t>加上「伍佰&amp;China Blue」、「新好男孩」、「BLACKPINK」、「張惠妹」、「五月天」及「</w:t>
      </w:r>
      <w:r w:rsidRPr="00BA2B16">
        <w:rPr>
          <w:rFonts w:ascii="標楷體" w:eastAsia="標楷體" w:hAnsi="標楷體"/>
          <w:bCs/>
          <w:sz w:val="28"/>
          <w:szCs w:val="28"/>
        </w:rPr>
        <w:t>C</w:t>
      </w:r>
      <w:r w:rsidRPr="00BA2B16">
        <w:rPr>
          <w:rFonts w:ascii="標楷體" w:eastAsia="標楷體" w:hAnsi="標楷體" w:hint="eastAsia"/>
          <w:bCs/>
          <w:sz w:val="28"/>
          <w:szCs w:val="28"/>
        </w:rPr>
        <w:t>old</w:t>
      </w:r>
      <w:r w:rsidRPr="00BA2B16">
        <w:rPr>
          <w:rFonts w:ascii="標楷體" w:eastAsia="標楷體" w:hAnsi="標楷體"/>
          <w:bCs/>
          <w:sz w:val="28"/>
          <w:szCs w:val="28"/>
        </w:rPr>
        <w:t xml:space="preserve"> P</w:t>
      </w:r>
      <w:r w:rsidRPr="00BA2B16">
        <w:rPr>
          <w:rFonts w:ascii="標楷體" w:eastAsia="標楷體" w:hAnsi="標楷體" w:hint="eastAsia"/>
          <w:bCs/>
          <w:sz w:val="28"/>
          <w:szCs w:val="28"/>
        </w:rPr>
        <w:t>lay」等人氣藝人相繼於112年至本市舉辦多場演場會，吸引大量旅客到本市，</w:t>
      </w:r>
      <w:proofErr w:type="gramStart"/>
      <w:r w:rsidRPr="00BA2B16">
        <w:rPr>
          <w:rFonts w:ascii="標楷體" w:eastAsia="標楷體" w:hAnsi="標楷體" w:hint="eastAsia"/>
          <w:bCs/>
          <w:sz w:val="28"/>
          <w:szCs w:val="28"/>
        </w:rPr>
        <w:t>部分旅宿業者</w:t>
      </w:r>
      <w:proofErr w:type="gramEnd"/>
      <w:r w:rsidRPr="00BA2B16">
        <w:rPr>
          <w:rFonts w:ascii="標楷體" w:eastAsia="標楷體" w:hAnsi="標楷體" w:hint="eastAsia"/>
          <w:bCs/>
          <w:sz w:val="28"/>
          <w:szCs w:val="28"/>
        </w:rPr>
        <w:t>乘勢哄抬房價，影響本市觀光形象。為</w:t>
      </w:r>
      <w:proofErr w:type="gramStart"/>
      <w:r w:rsidRPr="00BA2B16">
        <w:rPr>
          <w:rFonts w:ascii="標楷體" w:eastAsia="標楷體" w:hAnsi="標楷體" w:hint="eastAsia"/>
          <w:bCs/>
          <w:sz w:val="28"/>
          <w:szCs w:val="28"/>
        </w:rPr>
        <w:t>嚴防旅宿業者</w:t>
      </w:r>
      <w:proofErr w:type="gramEnd"/>
      <w:r w:rsidRPr="00BA2B16">
        <w:rPr>
          <w:rFonts w:ascii="標楷體" w:eastAsia="標楷體" w:hAnsi="標楷體" w:hint="eastAsia"/>
          <w:bCs/>
          <w:sz w:val="28"/>
          <w:szCs w:val="28"/>
        </w:rPr>
        <w:t>哄抬房價，維護消費者權益，</w:t>
      </w:r>
      <w:r w:rsidRPr="00BA2B16">
        <w:rPr>
          <w:rFonts w:ascii="標楷體" w:eastAsia="標楷體" w:hAnsi="標楷體" w:hint="eastAsia"/>
          <w:sz w:val="28"/>
          <w:szCs w:val="28"/>
        </w:rPr>
        <w:t>本府觀光局於112年訪查具規模觀光旅館及一般旅館共108家次，查有24家房價超出向觀光局備查房價，</w:t>
      </w:r>
      <w:proofErr w:type="gramStart"/>
      <w:r w:rsidRPr="00BA2B16">
        <w:rPr>
          <w:rFonts w:ascii="標楷體" w:eastAsia="標楷體" w:hAnsi="標楷體" w:hint="eastAsia"/>
          <w:sz w:val="28"/>
          <w:szCs w:val="28"/>
        </w:rPr>
        <w:t>均已依法裁罰並予以</w:t>
      </w:r>
      <w:proofErr w:type="gramEnd"/>
      <w:r w:rsidRPr="00BA2B16">
        <w:rPr>
          <w:rFonts w:ascii="標楷體" w:eastAsia="標楷體" w:hAnsi="標楷體" w:hint="eastAsia"/>
          <w:sz w:val="28"/>
          <w:szCs w:val="28"/>
        </w:rPr>
        <w:t>公告；113年持續辦理房價專案稽查，1-6月份共稽查119家次，查有12家31房違規超出備查房價，依違規房間數，</w:t>
      </w:r>
      <w:proofErr w:type="gramStart"/>
      <w:r w:rsidRPr="00BA2B16">
        <w:rPr>
          <w:rFonts w:ascii="標楷體" w:eastAsia="標楷體" w:hAnsi="標楷體" w:hint="eastAsia"/>
          <w:sz w:val="28"/>
          <w:szCs w:val="28"/>
        </w:rPr>
        <w:t>採逐房裁</w:t>
      </w:r>
      <w:proofErr w:type="gramEnd"/>
      <w:r w:rsidRPr="00BA2B16">
        <w:rPr>
          <w:rFonts w:ascii="標楷體" w:eastAsia="標楷體" w:hAnsi="標楷體" w:hint="eastAsia"/>
          <w:sz w:val="28"/>
          <w:szCs w:val="28"/>
        </w:rPr>
        <w:t>罰1至5萬，並公佈違規名單於本府觀光局行政資訊網。</w:t>
      </w:r>
      <w:bookmarkEnd w:id="12"/>
    </w:p>
    <w:p w14:paraId="29018B5E" w14:textId="7FE229F6" w:rsidR="008673B6" w:rsidRPr="00BA2B16" w:rsidRDefault="007E6E04" w:rsidP="00DF4E4D">
      <w:pPr>
        <w:widowControl/>
        <w:suppressAutoHyphens/>
        <w:overflowPunct w:val="0"/>
        <w:autoSpaceDN w:val="0"/>
        <w:snapToGrid w:val="0"/>
        <w:spacing w:line="360" w:lineRule="exact"/>
        <w:ind w:left="45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w:t>
      </w:r>
      <w:r w:rsidR="008673B6" w:rsidRPr="00BA2B16">
        <w:rPr>
          <w:rFonts w:ascii="標楷體" w:eastAsia="標楷體" w:hAnsi="標楷體" w:hint="eastAsia"/>
          <w:bCs/>
          <w:kern w:val="0"/>
          <w:sz w:val="28"/>
          <w:szCs w:val="28"/>
        </w:rPr>
        <w:t>三</w:t>
      </w:r>
      <w:r w:rsidRPr="00BA2B16">
        <w:rPr>
          <w:rFonts w:ascii="標楷體" w:eastAsia="標楷體" w:hAnsi="標楷體" w:hint="eastAsia"/>
          <w:bCs/>
          <w:kern w:val="0"/>
          <w:sz w:val="28"/>
          <w:szCs w:val="28"/>
        </w:rPr>
        <w:t>）</w:t>
      </w:r>
      <w:r w:rsidR="00664315" w:rsidRPr="00DF4E4D">
        <w:rPr>
          <w:rFonts w:ascii="標楷體" w:eastAsia="標楷體" w:hAnsi="標楷體" w:hint="eastAsia"/>
          <w:bCs/>
          <w:color w:val="000000" w:themeColor="text1"/>
          <w:kern w:val="0"/>
          <w:sz w:val="28"/>
          <w:szCs w:val="28"/>
        </w:rPr>
        <w:t>輔導</w:t>
      </w:r>
      <w:r w:rsidR="00664315" w:rsidRPr="00BA2B16">
        <w:rPr>
          <w:rFonts w:ascii="標楷體" w:eastAsia="標楷體" w:hint="eastAsia"/>
          <w:bCs/>
          <w:spacing w:val="-2"/>
          <w:sz w:val="28"/>
          <w:szCs w:val="28"/>
        </w:rPr>
        <w:t>露營場合法化</w:t>
      </w:r>
    </w:p>
    <w:p w14:paraId="034C59ED" w14:textId="4651A7D2" w:rsidR="00CC72C3" w:rsidRPr="00BA2B16" w:rsidRDefault="00082E1B" w:rsidP="00DF4E4D">
      <w:pPr>
        <w:widowControl/>
        <w:numPr>
          <w:ilvl w:val="0"/>
          <w:numId w:val="13"/>
        </w:numPr>
        <w:suppressAutoHyphens/>
        <w:overflowPunct w:val="0"/>
        <w:autoSpaceDN w:val="0"/>
        <w:snapToGrid w:val="0"/>
        <w:spacing w:line="320" w:lineRule="exact"/>
        <w:ind w:left="1645" w:hanging="284"/>
        <w:jc w:val="both"/>
        <w:textAlignment w:val="baseline"/>
        <w:rPr>
          <w:rFonts w:ascii="標楷體" w:eastAsia="標楷體"/>
          <w:bCs/>
          <w:spacing w:val="-2"/>
          <w:sz w:val="28"/>
          <w:szCs w:val="28"/>
        </w:rPr>
      </w:pPr>
      <w:r w:rsidRPr="00BA2B16">
        <w:rPr>
          <w:rFonts w:ascii="標楷體" w:eastAsia="標楷體" w:hint="eastAsia"/>
          <w:bCs/>
          <w:spacing w:val="-2"/>
          <w:sz w:val="28"/>
          <w:szCs w:val="28"/>
        </w:rPr>
        <w:t>露營場大都坐落非都市土地山區，屬農牧、林業用地，無法符合土地使用管制，長期無法申請設立登記。內政部111年7月20日，有條件放寬非都土地之農牧、林業用地1公頃以下可作露營使用，交通部觀光署同步修訂「露營場管理要點」，本府觀光局隨即成立露營場輔導小組</w:t>
      </w:r>
      <w:r w:rsidRPr="00BA2B16">
        <w:rPr>
          <w:rFonts w:ascii="標楷體" w:eastAsia="標楷體" w:hAnsi="標楷體" w:hint="eastAsia"/>
          <w:sz w:val="28"/>
          <w:szCs w:val="28"/>
        </w:rPr>
        <w:t>及爭取245萬元，於11</w:t>
      </w:r>
      <w:r w:rsidR="00AD707D" w:rsidRPr="00BA2B16">
        <w:rPr>
          <w:rFonts w:ascii="標楷體" w:eastAsia="標楷體" w:hAnsi="標楷體" w:hint="eastAsia"/>
          <w:sz w:val="28"/>
          <w:szCs w:val="28"/>
        </w:rPr>
        <w:t>2</w:t>
      </w:r>
      <w:r w:rsidRPr="00BA2B16">
        <w:rPr>
          <w:rFonts w:ascii="標楷體" w:eastAsia="標楷體" w:hAnsi="標楷體" w:hint="eastAsia"/>
          <w:sz w:val="28"/>
          <w:szCs w:val="28"/>
        </w:rPr>
        <w:t>年12月18日委託廠商協助露營場業者免費查詢環境敏感地區及補助查詢規費，並協助撰寫使用計畫書</w:t>
      </w:r>
      <w:r w:rsidR="00CC72C3" w:rsidRPr="00BA2B16">
        <w:rPr>
          <w:rFonts w:ascii="標楷體" w:eastAsia="標楷體" w:hint="eastAsia"/>
          <w:bCs/>
          <w:spacing w:val="-2"/>
          <w:sz w:val="28"/>
          <w:szCs w:val="28"/>
        </w:rPr>
        <w:t>。</w:t>
      </w:r>
    </w:p>
    <w:p w14:paraId="23228F59" w14:textId="087B2C2F" w:rsidR="00CC72C3" w:rsidRPr="00BA2B16" w:rsidRDefault="00082E1B" w:rsidP="00DF4E4D">
      <w:pPr>
        <w:widowControl/>
        <w:numPr>
          <w:ilvl w:val="0"/>
          <w:numId w:val="13"/>
        </w:numPr>
        <w:suppressAutoHyphens/>
        <w:overflowPunct w:val="0"/>
        <w:autoSpaceDN w:val="0"/>
        <w:snapToGrid w:val="0"/>
        <w:spacing w:line="320" w:lineRule="exact"/>
        <w:ind w:left="1645" w:hanging="284"/>
        <w:jc w:val="both"/>
        <w:textAlignment w:val="baseline"/>
        <w:rPr>
          <w:rFonts w:ascii="標楷體" w:eastAsia="標楷體"/>
          <w:bCs/>
          <w:spacing w:val="-2"/>
          <w:sz w:val="28"/>
          <w:szCs w:val="28"/>
        </w:rPr>
      </w:pPr>
      <w:r w:rsidRPr="00BA2B16">
        <w:rPr>
          <w:rFonts w:ascii="標楷體" w:eastAsia="標楷體" w:hint="eastAsia"/>
          <w:bCs/>
          <w:spacing w:val="-2"/>
          <w:sz w:val="28"/>
          <w:szCs w:val="28"/>
        </w:rPr>
        <w:t>本府觀光局自111年12月起，聯合市府相關局處於旗山、桃源、那瑪夏、茂林、六龜區等原鄉地區共辦理5場說明會，積極邀請業者參加，計有167家次參加。</w:t>
      </w:r>
      <w:r w:rsidRPr="00BA2B16">
        <w:rPr>
          <w:rFonts w:ascii="標楷體" w:eastAsia="標楷體" w:hAnsi="標楷體" w:hint="eastAsia"/>
          <w:sz w:val="28"/>
          <w:szCs w:val="28"/>
        </w:rPr>
        <w:t>另於113年6月18日起至7月</w:t>
      </w:r>
      <w:r w:rsidR="00EC7160" w:rsidRPr="00BA2B16">
        <w:rPr>
          <w:rFonts w:ascii="標楷體" w:eastAsia="標楷體" w:hAnsi="標楷體" w:hint="eastAsia"/>
          <w:sz w:val="28"/>
          <w:szCs w:val="28"/>
        </w:rPr>
        <w:t>底</w:t>
      </w:r>
      <w:r w:rsidRPr="00BA2B16">
        <w:rPr>
          <w:rFonts w:ascii="標楷體" w:eastAsia="標楷體" w:hAnsi="標楷體" w:hint="eastAsia"/>
          <w:sz w:val="28"/>
          <w:szCs w:val="28"/>
        </w:rPr>
        <w:t>於</w:t>
      </w:r>
      <w:r w:rsidRPr="00BA2B16">
        <w:rPr>
          <w:rFonts w:ascii="標楷體" w:eastAsia="標楷體" w:hAnsi="標楷體" w:hint="eastAsia"/>
          <w:sz w:val="28"/>
          <w:szCs w:val="28"/>
        </w:rPr>
        <w:lastRenderedPageBreak/>
        <w:t>六龜、茂林、桃源、那瑪夏、美濃等區地區公所</w:t>
      </w:r>
      <w:r w:rsidR="00EC7160" w:rsidRPr="00BA2B16">
        <w:rPr>
          <w:rFonts w:ascii="標楷體" w:eastAsia="標楷體" w:hAnsi="標楷體" w:hint="eastAsia"/>
          <w:sz w:val="28"/>
          <w:szCs w:val="28"/>
        </w:rPr>
        <w:t>計</w:t>
      </w:r>
      <w:r w:rsidRPr="00BA2B16">
        <w:rPr>
          <w:rFonts w:ascii="標楷體" w:eastAsia="標楷體" w:hAnsi="標楷體" w:hint="eastAsia"/>
          <w:sz w:val="28"/>
          <w:szCs w:val="28"/>
        </w:rPr>
        <w:t>辦理</w:t>
      </w:r>
      <w:r w:rsidR="00EC7160" w:rsidRPr="00BA2B16">
        <w:rPr>
          <w:rFonts w:ascii="標楷體" w:eastAsia="標楷體" w:hAnsi="標楷體" w:hint="eastAsia"/>
          <w:sz w:val="28"/>
          <w:szCs w:val="28"/>
        </w:rPr>
        <w:t>25場次</w:t>
      </w:r>
      <w:r w:rsidRPr="00BA2B16">
        <w:rPr>
          <w:rFonts w:ascii="標楷體" w:eastAsia="標楷體" w:hAnsi="標楷體" w:hint="eastAsia"/>
          <w:sz w:val="28"/>
          <w:szCs w:val="28"/>
        </w:rPr>
        <w:t>駐點服務，並邀集露營場業者辦理現場輔導會</w:t>
      </w:r>
      <w:proofErr w:type="gramStart"/>
      <w:r w:rsidRPr="00BA2B16">
        <w:rPr>
          <w:rFonts w:ascii="標楷體" w:eastAsia="標楷體" w:hAnsi="標楷體" w:hint="eastAsia"/>
          <w:sz w:val="28"/>
          <w:szCs w:val="28"/>
        </w:rPr>
        <w:t>勘</w:t>
      </w:r>
      <w:proofErr w:type="gramEnd"/>
      <w:r w:rsidR="00CC72C3" w:rsidRPr="00BA2B16">
        <w:rPr>
          <w:rFonts w:ascii="標楷體" w:eastAsia="標楷體" w:hint="eastAsia"/>
          <w:bCs/>
          <w:spacing w:val="-2"/>
          <w:sz w:val="28"/>
          <w:szCs w:val="28"/>
        </w:rPr>
        <w:t>。</w:t>
      </w:r>
    </w:p>
    <w:p w14:paraId="7AA41983" w14:textId="40DE2CDA" w:rsidR="00F82903" w:rsidRPr="00BA2B16" w:rsidRDefault="00082E1B" w:rsidP="00DF4E4D">
      <w:pPr>
        <w:widowControl/>
        <w:numPr>
          <w:ilvl w:val="0"/>
          <w:numId w:val="13"/>
        </w:numPr>
        <w:suppressAutoHyphens/>
        <w:overflowPunct w:val="0"/>
        <w:autoSpaceDN w:val="0"/>
        <w:snapToGrid w:val="0"/>
        <w:spacing w:line="320" w:lineRule="exact"/>
        <w:ind w:left="1645" w:hanging="284"/>
        <w:jc w:val="both"/>
        <w:textAlignment w:val="baseline"/>
        <w:rPr>
          <w:rFonts w:ascii="標楷體" w:eastAsia="標楷體"/>
          <w:bCs/>
          <w:spacing w:val="-2"/>
          <w:sz w:val="28"/>
          <w:szCs w:val="28"/>
        </w:rPr>
      </w:pPr>
      <w:r w:rsidRPr="00BA2B16">
        <w:rPr>
          <w:rFonts w:ascii="標楷體" w:eastAsia="標楷體" w:hint="eastAsia"/>
          <w:bCs/>
          <w:spacing w:val="-2"/>
          <w:sz w:val="28"/>
          <w:szCs w:val="28"/>
        </w:rPr>
        <w:t>截至113年6月，已輔導59家申請第1階段「非都市土地容許使用」，其中34家已取得土地許可使用，2家位於環境敏感區不得申設露營場，其他審核中。另輔導6家申請第2階段「露營場設置登記」，</w:t>
      </w:r>
      <w:r w:rsidRPr="00BA2B16">
        <w:rPr>
          <w:rFonts w:ascii="標楷體" w:eastAsia="標楷體" w:hAnsi="標楷體" w:hint="eastAsia"/>
          <w:sz w:val="28"/>
          <w:szCs w:val="28"/>
        </w:rPr>
        <w:t>4家已取得露營場設置登記(東九道露營區、遠山望月露營區、露營樂2號店旗津旗艦店、梅園野營秘境露營區)</w:t>
      </w:r>
      <w:r w:rsidR="00CC72C3" w:rsidRPr="00BA2B16">
        <w:rPr>
          <w:rFonts w:ascii="標楷體" w:eastAsia="標楷體" w:hint="eastAsia"/>
          <w:bCs/>
          <w:spacing w:val="-2"/>
          <w:sz w:val="28"/>
          <w:szCs w:val="28"/>
        </w:rPr>
        <w:t>。</w:t>
      </w:r>
    </w:p>
    <w:p w14:paraId="38EC641C" w14:textId="77777777" w:rsidR="007E6E04" w:rsidRPr="00BA2B16" w:rsidRDefault="007E6E04" w:rsidP="005E6A8D">
      <w:pPr>
        <w:spacing w:line="320" w:lineRule="exact"/>
        <w:ind w:leftChars="360" w:left="1284" w:hangingChars="150" w:hanging="420"/>
        <w:rPr>
          <w:rFonts w:ascii="標楷體" w:eastAsia="標楷體" w:hAnsi="標楷體"/>
          <w:bCs/>
          <w:sz w:val="28"/>
          <w:szCs w:val="28"/>
        </w:rPr>
      </w:pPr>
    </w:p>
    <w:p w14:paraId="4AB9D34E" w14:textId="77777777" w:rsidR="00E72188" w:rsidRPr="00BA2B16" w:rsidRDefault="00E72188" w:rsidP="005E6A8D">
      <w:pPr>
        <w:pStyle w:val="a3"/>
        <w:widowControl/>
        <w:suppressAutoHyphens/>
        <w:overflowPunct w:val="0"/>
        <w:autoSpaceDN w:val="0"/>
        <w:snapToGrid w:val="0"/>
        <w:spacing w:line="320" w:lineRule="exact"/>
        <w:textAlignment w:val="baseline"/>
        <w:rPr>
          <w:rFonts w:ascii="微軟正黑體" w:eastAsia="微軟正黑體" w:hAnsi="微軟正黑體" w:cs="?????(P)"/>
          <w:b/>
          <w:bCs/>
          <w:kern w:val="0"/>
          <w:sz w:val="30"/>
          <w:szCs w:val="30"/>
        </w:rPr>
      </w:pPr>
      <w:r w:rsidRPr="00BA2B16">
        <w:rPr>
          <w:rFonts w:ascii="微軟正黑體" w:eastAsia="微軟正黑體" w:hAnsi="微軟正黑體" w:cs="?????(P)" w:hint="eastAsia"/>
          <w:b/>
          <w:bCs/>
          <w:kern w:val="0"/>
          <w:sz w:val="30"/>
          <w:szCs w:val="30"/>
        </w:rPr>
        <w:t>三、推動觀光發展</w:t>
      </w:r>
    </w:p>
    <w:p w14:paraId="06132459" w14:textId="0B1FE4DD" w:rsidR="005A596B" w:rsidRPr="00BA2B16" w:rsidRDefault="005A596B"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（一）</w:t>
      </w:r>
      <w:r w:rsidR="008673B6" w:rsidRPr="00BA2B16">
        <w:rPr>
          <w:rFonts w:ascii="標楷體" w:eastAsia="標楷體" w:hAnsi="標楷體" w:hint="eastAsia"/>
          <w:bCs/>
          <w:kern w:val="0"/>
          <w:sz w:val="28"/>
          <w:szCs w:val="28"/>
        </w:rPr>
        <w:t>辦理</w:t>
      </w:r>
      <w:r w:rsidRPr="00BA2B16">
        <w:rPr>
          <w:rFonts w:ascii="標楷體" w:eastAsia="標楷體" w:hAnsi="標楷體" w:hint="eastAsia"/>
          <w:bCs/>
          <w:kern w:val="0"/>
          <w:sz w:val="28"/>
          <w:szCs w:val="28"/>
        </w:rPr>
        <w:t>多元主題活動</w:t>
      </w:r>
    </w:p>
    <w:p w14:paraId="5EB34BE4" w14:textId="34838935" w:rsidR="007E6E04" w:rsidRPr="00BA2B16" w:rsidRDefault="00E729A9" w:rsidP="00DF4E4D">
      <w:pPr>
        <w:widowControl/>
        <w:suppressAutoHyphens/>
        <w:overflowPunct w:val="0"/>
        <w:autoSpaceDN w:val="0"/>
        <w:snapToGrid w:val="0"/>
        <w:spacing w:line="36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w:t>
      </w:r>
      <w:r w:rsidR="000314A6" w:rsidRPr="00BA2B16">
        <w:rPr>
          <w:rFonts w:ascii="標楷體" w:eastAsia="標楷體" w:hAnsi="標楷體" w:hint="eastAsia"/>
          <w:bCs/>
          <w:kern w:val="0"/>
          <w:sz w:val="28"/>
          <w:szCs w:val="28"/>
        </w:rPr>
        <w:t>2024 Kaohsiung Wonderland 冬日遊樂園</w:t>
      </w:r>
    </w:p>
    <w:p w14:paraId="5A90AFC8" w14:textId="7406E050" w:rsidR="000314A6" w:rsidRPr="00BA2B16" w:rsidRDefault="000314A6" w:rsidP="00DF4E4D">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113年1月27日至2月25日假愛河灣及周邊場域辦理，迎接黃色小鴨睽違十年光榮重返高雄，</w:t>
      </w:r>
      <w:proofErr w:type="gramStart"/>
      <w:r w:rsidRPr="00BA2B16">
        <w:rPr>
          <w:rFonts w:ascii="標楷體" w:eastAsia="標楷體" w:hAnsi="標楷體" w:hint="eastAsia"/>
          <w:bCs/>
          <w:kern w:val="0"/>
          <w:sz w:val="28"/>
          <w:szCs w:val="28"/>
        </w:rPr>
        <w:t>以雙鴨傳遞</w:t>
      </w:r>
      <w:proofErr w:type="gramEnd"/>
      <w:r w:rsidRPr="00BA2B16">
        <w:rPr>
          <w:rFonts w:ascii="標楷體" w:eastAsia="標楷體" w:hAnsi="標楷體" w:hint="eastAsia"/>
          <w:bCs/>
          <w:kern w:val="0"/>
          <w:sz w:val="28"/>
          <w:szCs w:val="28"/>
        </w:rPr>
        <w:t>溫暖與加倍幸福，也象徵無限符號，讓民眾看見高雄未來的無限可能。展演期間首創</w:t>
      </w:r>
      <w:proofErr w:type="gramStart"/>
      <w:r w:rsidRPr="00BA2B16">
        <w:rPr>
          <w:rFonts w:ascii="標楷體" w:eastAsia="標楷體" w:hAnsi="標楷體" w:hint="eastAsia"/>
          <w:bCs/>
          <w:kern w:val="0"/>
          <w:sz w:val="28"/>
          <w:szCs w:val="28"/>
        </w:rPr>
        <w:t>小鴨遊港</w:t>
      </w:r>
      <w:proofErr w:type="gramEnd"/>
      <w:r w:rsidRPr="00BA2B16">
        <w:rPr>
          <w:rFonts w:ascii="標楷體" w:eastAsia="標楷體" w:hAnsi="標楷體" w:hint="eastAsia"/>
          <w:bCs/>
          <w:kern w:val="0"/>
          <w:sz w:val="28"/>
          <w:szCs w:val="28"/>
        </w:rPr>
        <w:t>動態秀，開幕日以水門</w:t>
      </w:r>
      <w:proofErr w:type="gramStart"/>
      <w:r w:rsidRPr="00BA2B16">
        <w:rPr>
          <w:rFonts w:ascii="標楷體" w:eastAsia="標楷體" w:hAnsi="標楷體" w:hint="eastAsia"/>
          <w:bCs/>
          <w:kern w:val="0"/>
          <w:sz w:val="28"/>
          <w:szCs w:val="28"/>
        </w:rPr>
        <w:t>禮迎小鴨進</w:t>
      </w:r>
      <w:proofErr w:type="gramEnd"/>
      <w:r w:rsidRPr="00BA2B16">
        <w:rPr>
          <w:rFonts w:ascii="標楷體" w:eastAsia="標楷體" w:hAnsi="標楷體" w:hint="eastAsia"/>
          <w:bCs/>
          <w:kern w:val="0"/>
          <w:sz w:val="28"/>
          <w:szCs w:val="28"/>
        </w:rPr>
        <w:t>港、2月14日西洋情人節</w:t>
      </w:r>
      <w:proofErr w:type="gramStart"/>
      <w:r w:rsidRPr="00BA2B16">
        <w:rPr>
          <w:rFonts w:ascii="標楷體" w:eastAsia="標楷體" w:hAnsi="標楷體" w:hint="eastAsia"/>
          <w:bCs/>
          <w:kern w:val="0"/>
          <w:sz w:val="28"/>
          <w:szCs w:val="28"/>
        </w:rPr>
        <w:t>雙鴨會合放閃、</w:t>
      </w:r>
      <w:proofErr w:type="gramEnd"/>
      <w:r w:rsidRPr="00BA2B16">
        <w:rPr>
          <w:rFonts w:ascii="標楷體" w:eastAsia="標楷體" w:hAnsi="標楷體" w:hint="eastAsia"/>
          <w:bCs/>
          <w:kern w:val="0"/>
          <w:sz w:val="28"/>
          <w:szCs w:val="28"/>
        </w:rPr>
        <w:t>最終日小鴨</w:t>
      </w:r>
      <w:proofErr w:type="gramStart"/>
      <w:r w:rsidRPr="00BA2B16">
        <w:rPr>
          <w:rFonts w:ascii="標楷體" w:eastAsia="標楷體" w:hAnsi="標楷體" w:hint="eastAsia"/>
          <w:bCs/>
          <w:kern w:val="0"/>
          <w:sz w:val="28"/>
          <w:szCs w:val="28"/>
        </w:rPr>
        <w:t>歡送趴等</w:t>
      </w:r>
      <w:proofErr w:type="gramEnd"/>
      <w:r w:rsidRPr="00BA2B16">
        <w:rPr>
          <w:rFonts w:ascii="標楷體" w:eastAsia="標楷體" w:hAnsi="標楷體" w:hint="eastAsia"/>
          <w:bCs/>
          <w:kern w:val="0"/>
          <w:sz w:val="28"/>
          <w:szCs w:val="28"/>
        </w:rPr>
        <w:t>，完美展現小鴨與</w:t>
      </w:r>
      <w:proofErr w:type="gramStart"/>
      <w:r w:rsidRPr="00BA2B16">
        <w:rPr>
          <w:rFonts w:ascii="標楷體" w:eastAsia="標楷體" w:hAnsi="標楷體" w:hint="eastAsia"/>
          <w:bCs/>
          <w:kern w:val="0"/>
          <w:sz w:val="28"/>
          <w:szCs w:val="28"/>
        </w:rPr>
        <w:t>高雄間的親密</w:t>
      </w:r>
      <w:proofErr w:type="gramEnd"/>
      <w:r w:rsidRPr="00BA2B16">
        <w:rPr>
          <w:rFonts w:ascii="標楷體" w:eastAsia="標楷體" w:hAnsi="標楷體" w:hint="eastAsia"/>
          <w:bCs/>
          <w:kern w:val="0"/>
          <w:sz w:val="28"/>
          <w:szCs w:val="28"/>
        </w:rPr>
        <w:t>互動。</w:t>
      </w:r>
    </w:p>
    <w:p w14:paraId="7BB4615F" w14:textId="5C7D8B9F" w:rsidR="000314A6" w:rsidRPr="00BA2B16" w:rsidRDefault="000314A6" w:rsidP="00DF4E4D">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市府與臺灣港務公司攜手合作，開放高雄港16至18號碼頭，再創市港合作新里程碑，</w:t>
      </w:r>
      <w:proofErr w:type="gramStart"/>
      <w:r w:rsidR="007A2A37" w:rsidRPr="00BA2B16">
        <w:rPr>
          <w:rFonts w:ascii="標楷體" w:eastAsia="標楷體" w:hAnsi="標楷體" w:hint="eastAsia"/>
          <w:bCs/>
          <w:kern w:val="0"/>
          <w:sz w:val="28"/>
          <w:szCs w:val="28"/>
        </w:rPr>
        <w:t>並於燈會</w:t>
      </w:r>
      <w:proofErr w:type="gramEnd"/>
      <w:r w:rsidR="007A2A37" w:rsidRPr="00BA2B16">
        <w:rPr>
          <w:rFonts w:ascii="標楷體" w:eastAsia="標楷體" w:hAnsi="標楷體" w:hint="eastAsia"/>
          <w:bCs/>
          <w:kern w:val="0"/>
          <w:sz w:val="28"/>
          <w:szCs w:val="28"/>
        </w:rPr>
        <w:t>期間一同打造成高雄冬日遊樂園，</w:t>
      </w:r>
      <w:r w:rsidRPr="00BA2B16">
        <w:rPr>
          <w:rFonts w:ascii="標楷體" w:eastAsia="標楷體" w:hAnsi="標楷體" w:hint="eastAsia"/>
          <w:bCs/>
          <w:kern w:val="0"/>
          <w:sz w:val="28"/>
          <w:szCs w:val="28"/>
        </w:rPr>
        <w:t>有超人氣的「屁</w:t>
      </w:r>
      <w:proofErr w:type="gramStart"/>
      <w:r w:rsidRPr="00BA2B16">
        <w:rPr>
          <w:rFonts w:ascii="標楷體" w:eastAsia="標楷體" w:hAnsi="標楷體" w:hint="eastAsia"/>
          <w:bCs/>
          <w:kern w:val="0"/>
          <w:sz w:val="28"/>
          <w:szCs w:val="28"/>
        </w:rPr>
        <w:t>屁</w:t>
      </w:r>
      <w:proofErr w:type="gramEnd"/>
      <w:r w:rsidRPr="00BA2B16">
        <w:rPr>
          <w:rFonts w:ascii="標楷體" w:eastAsia="標楷體" w:hAnsi="標楷體" w:hint="eastAsia"/>
          <w:bCs/>
          <w:kern w:val="0"/>
          <w:sz w:val="28"/>
          <w:szCs w:val="28"/>
        </w:rPr>
        <w:t>鴨」、巨無霸「黃色球池」及集結台日藝術家的「療</w:t>
      </w:r>
      <w:proofErr w:type="gramStart"/>
      <w:r w:rsidRPr="00BA2B16">
        <w:rPr>
          <w:rFonts w:ascii="標楷體" w:eastAsia="標楷體" w:hAnsi="標楷體" w:hint="eastAsia"/>
          <w:bCs/>
          <w:kern w:val="0"/>
          <w:sz w:val="28"/>
          <w:szCs w:val="28"/>
        </w:rPr>
        <w:t>癒</w:t>
      </w:r>
      <w:proofErr w:type="gramEnd"/>
      <w:r w:rsidRPr="00BA2B16">
        <w:rPr>
          <w:rFonts w:ascii="標楷體" w:eastAsia="標楷體" w:hAnsi="標楷體" w:hint="eastAsia"/>
          <w:bCs/>
          <w:kern w:val="0"/>
          <w:sz w:val="28"/>
          <w:szCs w:val="28"/>
        </w:rPr>
        <w:t>森林」等大型充氣裝置藝術作品，還有免費體驗的大型氣墊、旋轉木馬、小火車等遊樂設施、琳瑯滿目的餐飲市集及兒童劇團、馬戲表演等，受到家長與小朋友的喜愛。</w:t>
      </w:r>
    </w:p>
    <w:p w14:paraId="71F7A099" w14:textId="1E2A93F7" w:rsidR="00F10C4B" w:rsidRPr="00BA2B16" w:rsidRDefault="000314A6" w:rsidP="00DF4E4D">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活動總計吸引超過900萬參觀人潮，創造逾140億觀光產值。外縣市遊客高達四成以上，春節期間超過五成；高雄旅宿業住房率超過八成、春節年假市區</w:t>
      </w:r>
      <w:proofErr w:type="gramStart"/>
      <w:r w:rsidRPr="00BA2B16">
        <w:rPr>
          <w:rFonts w:ascii="標楷體" w:eastAsia="標楷體" w:hAnsi="標楷體" w:hint="eastAsia"/>
          <w:bCs/>
          <w:kern w:val="0"/>
          <w:sz w:val="28"/>
          <w:szCs w:val="28"/>
        </w:rPr>
        <w:t>接近滿房</w:t>
      </w:r>
      <w:proofErr w:type="gramEnd"/>
      <w:r w:rsidRPr="00BA2B16">
        <w:rPr>
          <w:rFonts w:ascii="標楷體" w:eastAsia="標楷體" w:hAnsi="標楷體" w:hint="eastAsia"/>
          <w:bCs/>
          <w:kern w:val="0"/>
          <w:sz w:val="28"/>
          <w:szCs w:val="28"/>
        </w:rPr>
        <w:t>，帶動周邊商圈業績成長三成以上。更創下六都2024燈會活動網路聲量第一，並獲得「2024英國LONDON DESIGN AWARD」概念設計(展覽活動)金獎肯定。</w:t>
      </w:r>
    </w:p>
    <w:p w14:paraId="63ED1DFB" w14:textId="7BB42BD8" w:rsidR="007E6E04" w:rsidRPr="00BA2B16" w:rsidRDefault="005A596B" w:rsidP="00DF4E4D">
      <w:pPr>
        <w:widowControl/>
        <w:suppressAutoHyphens/>
        <w:overflowPunct w:val="0"/>
        <w:autoSpaceDN w:val="0"/>
        <w:snapToGrid w:val="0"/>
        <w:spacing w:line="36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2.</w:t>
      </w:r>
      <w:r w:rsidR="000314A6" w:rsidRPr="00BA2B16">
        <w:rPr>
          <w:rFonts w:ascii="標楷體" w:eastAsia="標楷體" w:hAnsi="標楷體" w:hint="eastAsia"/>
          <w:bCs/>
          <w:kern w:val="0"/>
          <w:sz w:val="28"/>
          <w:szCs w:val="28"/>
        </w:rPr>
        <w:t>2024高雄內門宋江陣</w:t>
      </w:r>
    </w:p>
    <w:p w14:paraId="114BD5C1" w14:textId="495573EF" w:rsidR="000314A6" w:rsidRPr="00BA2B16" w:rsidRDefault="000314A6" w:rsidP="00DF4E4D">
      <w:pPr>
        <w:widowControl/>
        <w:suppressAutoHyphens/>
        <w:overflowPunct w:val="0"/>
        <w:autoSpaceDN w:val="0"/>
        <w:snapToGrid w:val="0"/>
        <w:spacing w:line="320" w:lineRule="exact"/>
        <w:ind w:left="1644"/>
        <w:jc w:val="both"/>
        <w:textAlignment w:val="baseline"/>
        <w:rPr>
          <w:rFonts w:ascii="標楷體" w:eastAsia="標楷體" w:hAnsi="標楷體"/>
          <w:sz w:val="28"/>
          <w:szCs w:val="28"/>
        </w:rPr>
      </w:pPr>
      <w:r w:rsidRPr="00BA2B16">
        <w:rPr>
          <w:rFonts w:ascii="標楷體" w:eastAsia="標楷體" w:hAnsi="標楷體" w:hint="eastAsia"/>
          <w:bCs/>
          <w:kern w:val="0"/>
          <w:sz w:val="28"/>
          <w:szCs w:val="28"/>
        </w:rPr>
        <w:t>113年3月9至24日假內門紫竹寺舉行，開幕</w:t>
      </w:r>
      <w:r w:rsidR="007A2A37" w:rsidRPr="00BA2B16">
        <w:rPr>
          <w:rFonts w:ascii="標楷體" w:eastAsia="標楷體" w:hAnsi="標楷體" w:hint="eastAsia"/>
          <w:bCs/>
          <w:kern w:val="0"/>
          <w:sz w:val="28"/>
          <w:szCs w:val="28"/>
        </w:rPr>
        <w:t>活動</w:t>
      </w:r>
      <w:r w:rsidRPr="00BA2B16">
        <w:rPr>
          <w:rFonts w:ascii="標楷體" w:eastAsia="標楷體" w:hAnsi="標楷體" w:hint="eastAsia"/>
          <w:bCs/>
          <w:kern w:val="0"/>
          <w:sz w:val="28"/>
          <w:szCs w:val="28"/>
        </w:rPr>
        <w:t>由傳統的「文武</w:t>
      </w:r>
      <w:proofErr w:type="gramStart"/>
      <w:r w:rsidRPr="00BA2B16">
        <w:rPr>
          <w:rFonts w:ascii="標楷體" w:eastAsia="標楷體" w:hAnsi="標楷體" w:hint="eastAsia"/>
          <w:bCs/>
          <w:kern w:val="0"/>
          <w:sz w:val="28"/>
          <w:szCs w:val="28"/>
        </w:rPr>
        <w:t>陣頭拜觀音</w:t>
      </w:r>
      <w:proofErr w:type="gramEnd"/>
      <w:r w:rsidRPr="00BA2B16">
        <w:rPr>
          <w:rFonts w:ascii="標楷體" w:eastAsia="標楷體" w:hAnsi="標楷體" w:hint="eastAsia"/>
          <w:bCs/>
          <w:kern w:val="0"/>
          <w:sz w:val="28"/>
          <w:szCs w:val="28"/>
        </w:rPr>
        <w:t>」開場，邀集內門在地26組文</w:t>
      </w:r>
      <w:proofErr w:type="gramStart"/>
      <w:r w:rsidRPr="00BA2B16">
        <w:rPr>
          <w:rFonts w:ascii="標楷體" w:eastAsia="標楷體" w:hAnsi="標楷體" w:hint="eastAsia"/>
          <w:bCs/>
          <w:kern w:val="0"/>
          <w:sz w:val="28"/>
          <w:szCs w:val="28"/>
        </w:rPr>
        <w:t>武藝陣於廟前</w:t>
      </w:r>
      <w:proofErr w:type="gramEnd"/>
      <w:r w:rsidRPr="00BA2B16">
        <w:rPr>
          <w:rFonts w:ascii="標楷體" w:eastAsia="標楷體" w:hAnsi="標楷體" w:hint="eastAsia"/>
          <w:bCs/>
          <w:kern w:val="0"/>
          <w:sz w:val="28"/>
          <w:szCs w:val="28"/>
        </w:rPr>
        <w:t>廣場展現訓練成果。3月16、17日迎來「全國創意宋江陣頭大賽」初賽，吸引全台9支隊伍到內門參賽交流，7隊晉級3月23日決賽擂台一決高下，得獎隊伍依序為：國立</w:t>
      </w:r>
      <w:proofErr w:type="gramStart"/>
      <w:r w:rsidRPr="00BA2B16">
        <w:rPr>
          <w:rFonts w:ascii="標楷體" w:eastAsia="標楷體" w:hAnsi="標楷體" w:hint="eastAsia"/>
          <w:bCs/>
          <w:kern w:val="0"/>
          <w:sz w:val="28"/>
          <w:szCs w:val="28"/>
        </w:rPr>
        <w:t>臺</w:t>
      </w:r>
      <w:proofErr w:type="gramEnd"/>
      <w:r w:rsidRPr="00BA2B16">
        <w:rPr>
          <w:rFonts w:ascii="標楷體" w:eastAsia="標楷體" w:hAnsi="標楷體" w:hint="eastAsia"/>
          <w:bCs/>
          <w:kern w:val="0"/>
          <w:sz w:val="28"/>
          <w:szCs w:val="28"/>
        </w:rPr>
        <w:t>南大學、加</w:t>
      </w:r>
      <w:proofErr w:type="gramStart"/>
      <w:r w:rsidRPr="00BA2B16">
        <w:rPr>
          <w:rFonts w:ascii="標楷體" w:eastAsia="標楷體" w:hAnsi="標楷體" w:hint="eastAsia"/>
          <w:bCs/>
          <w:kern w:val="0"/>
          <w:sz w:val="28"/>
          <w:szCs w:val="28"/>
        </w:rPr>
        <w:t>樂龍武</w:t>
      </w:r>
      <w:proofErr w:type="gramEnd"/>
      <w:r w:rsidRPr="00BA2B16">
        <w:rPr>
          <w:rFonts w:ascii="標楷體" w:eastAsia="標楷體" w:hAnsi="標楷體" w:hint="eastAsia"/>
          <w:bCs/>
          <w:kern w:val="0"/>
          <w:sz w:val="28"/>
          <w:szCs w:val="28"/>
        </w:rPr>
        <w:t>聯隊、龍華宋江、萬象</w:t>
      </w:r>
      <w:proofErr w:type="gramStart"/>
      <w:r w:rsidRPr="00BA2B16">
        <w:rPr>
          <w:rFonts w:ascii="標楷體" w:eastAsia="標楷體" w:hAnsi="標楷體" w:hint="eastAsia"/>
          <w:bCs/>
          <w:kern w:val="0"/>
          <w:sz w:val="28"/>
          <w:szCs w:val="28"/>
        </w:rPr>
        <w:t>齊陣、臺</w:t>
      </w:r>
      <w:proofErr w:type="gramEnd"/>
      <w:r w:rsidRPr="00BA2B16">
        <w:rPr>
          <w:rFonts w:ascii="標楷體" w:eastAsia="標楷體" w:hAnsi="標楷體" w:hint="eastAsia"/>
          <w:bCs/>
          <w:kern w:val="0"/>
          <w:sz w:val="28"/>
          <w:szCs w:val="28"/>
        </w:rPr>
        <w:t>南市立歸南國小、永康國中翰林獅隊、雲林縣立西螺國中。</w:t>
      </w:r>
    </w:p>
    <w:p w14:paraId="67317BBD" w14:textId="461C0DA7" w:rsidR="005A596B" w:rsidRPr="00BA2B16" w:rsidRDefault="000314A6" w:rsidP="00DF4E4D">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proofErr w:type="gramStart"/>
      <w:r w:rsidRPr="00BA2B16">
        <w:rPr>
          <w:rFonts w:ascii="標楷體" w:eastAsia="標楷體" w:hAnsi="標楷體" w:hint="eastAsia"/>
          <w:bCs/>
          <w:kern w:val="0"/>
          <w:sz w:val="28"/>
          <w:szCs w:val="28"/>
        </w:rPr>
        <w:t>3月16、17、23日於觀亭</w:t>
      </w:r>
      <w:proofErr w:type="gramEnd"/>
      <w:r w:rsidRPr="00BA2B16">
        <w:rPr>
          <w:rFonts w:ascii="標楷體" w:eastAsia="標楷體" w:hAnsi="標楷體" w:hint="eastAsia"/>
          <w:bCs/>
          <w:kern w:val="0"/>
          <w:sz w:val="28"/>
          <w:szCs w:val="28"/>
        </w:rPr>
        <w:t>書院辦理宋江大宴，由林祺銘總</w:t>
      </w:r>
      <w:proofErr w:type="gramStart"/>
      <w:r w:rsidRPr="00BA2B16">
        <w:rPr>
          <w:rFonts w:ascii="標楷體" w:eastAsia="標楷體" w:hAnsi="標楷體" w:hint="eastAsia"/>
          <w:bCs/>
          <w:kern w:val="0"/>
          <w:sz w:val="28"/>
          <w:szCs w:val="28"/>
        </w:rPr>
        <w:t>舖師掌</w:t>
      </w:r>
      <w:proofErr w:type="gramEnd"/>
      <w:r w:rsidRPr="00BA2B16">
        <w:rPr>
          <w:rFonts w:ascii="標楷體" w:eastAsia="標楷體" w:hAnsi="標楷體" w:hint="eastAsia"/>
          <w:bCs/>
          <w:kern w:val="0"/>
          <w:sz w:val="28"/>
          <w:szCs w:val="28"/>
        </w:rPr>
        <w:t>廚，邀請民眾到</w:t>
      </w:r>
      <w:proofErr w:type="gramStart"/>
      <w:r w:rsidRPr="00BA2B16">
        <w:rPr>
          <w:rFonts w:ascii="標楷體" w:eastAsia="標楷體" w:hAnsi="標楷體" w:hint="eastAsia"/>
          <w:bCs/>
          <w:kern w:val="0"/>
          <w:sz w:val="28"/>
          <w:szCs w:val="28"/>
        </w:rPr>
        <w:t>內門看陣頭</w:t>
      </w:r>
      <w:proofErr w:type="gramEnd"/>
      <w:r w:rsidRPr="00BA2B16">
        <w:rPr>
          <w:rFonts w:ascii="標楷體" w:eastAsia="標楷體" w:hAnsi="標楷體" w:hint="eastAsia"/>
          <w:bCs/>
          <w:kern w:val="0"/>
          <w:sz w:val="28"/>
          <w:szCs w:val="28"/>
        </w:rPr>
        <w:t>、</w:t>
      </w:r>
      <w:proofErr w:type="gramStart"/>
      <w:r w:rsidRPr="00BA2B16">
        <w:rPr>
          <w:rFonts w:ascii="標楷體" w:eastAsia="標楷體" w:hAnsi="標楷體" w:hint="eastAsia"/>
          <w:bCs/>
          <w:kern w:val="0"/>
          <w:sz w:val="28"/>
          <w:szCs w:val="28"/>
        </w:rPr>
        <w:t>吃辦桌</w:t>
      </w:r>
      <w:proofErr w:type="gramEnd"/>
      <w:r w:rsidRPr="00BA2B16">
        <w:rPr>
          <w:rFonts w:ascii="標楷體" w:eastAsia="標楷體" w:hAnsi="標楷體" w:hint="eastAsia"/>
          <w:bCs/>
          <w:kern w:val="0"/>
          <w:sz w:val="28"/>
          <w:szCs w:val="28"/>
        </w:rPr>
        <w:t>，品</w:t>
      </w:r>
      <w:r w:rsidR="007A2A37" w:rsidRPr="00BA2B16">
        <w:rPr>
          <w:rFonts w:ascii="標楷體" w:eastAsia="標楷體" w:hAnsi="標楷體" w:hint="eastAsia"/>
          <w:bCs/>
          <w:kern w:val="0"/>
          <w:sz w:val="28"/>
          <w:szCs w:val="28"/>
        </w:rPr>
        <w:t>嚐</w:t>
      </w:r>
      <w:r w:rsidRPr="00BA2B16">
        <w:rPr>
          <w:rFonts w:ascii="標楷體" w:eastAsia="標楷體" w:hAnsi="標楷體" w:hint="eastAsia"/>
          <w:bCs/>
          <w:kern w:val="0"/>
          <w:sz w:val="28"/>
          <w:szCs w:val="28"/>
        </w:rPr>
        <w:t>道地的內門</w:t>
      </w:r>
      <w:proofErr w:type="gramStart"/>
      <w:r w:rsidRPr="00BA2B16">
        <w:rPr>
          <w:rFonts w:ascii="標楷體" w:eastAsia="標楷體" w:hAnsi="標楷體" w:hint="eastAsia"/>
          <w:bCs/>
          <w:kern w:val="0"/>
          <w:sz w:val="28"/>
          <w:szCs w:val="28"/>
        </w:rPr>
        <w:t>手路菜</w:t>
      </w:r>
      <w:proofErr w:type="gramEnd"/>
      <w:r w:rsidRPr="00BA2B16">
        <w:rPr>
          <w:rFonts w:ascii="標楷體" w:eastAsia="標楷體" w:hAnsi="標楷體" w:hint="eastAsia"/>
          <w:bCs/>
          <w:kern w:val="0"/>
          <w:sz w:val="28"/>
          <w:szCs w:val="28"/>
        </w:rPr>
        <w:t>。活動期間與羅漢門文史尋根工作室合作，3月9、10、16、17日推出內門文史導</w:t>
      </w:r>
      <w:proofErr w:type="gramStart"/>
      <w:r w:rsidRPr="00BA2B16">
        <w:rPr>
          <w:rFonts w:ascii="標楷體" w:eastAsia="標楷體" w:hAnsi="標楷體" w:hint="eastAsia"/>
          <w:bCs/>
          <w:kern w:val="0"/>
          <w:sz w:val="28"/>
          <w:szCs w:val="28"/>
        </w:rPr>
        <w:t>覽</w:t>
      </w:r>
      <w:proofErr w:type="gramEnd"/>
      <w:r w:rsidRPr="00BA2B16">
        <w:rPr>
          <w:rFonts w:ascii="標楷體" w:eastAsia="標楷體" w:hAnsi="標楷體" w:hint="eastAsia"/>
          <w:bCs/>
          <w:kern w:val="0"/>
          <w:sz w:val="28"/>
          <w:szCs w:val="28"/>
        </w:rPr>
        <w:t>小旅行，讓遊客從廟宇、人文、自然地景等三條主題遊程深度認識內門；登錄國家重要民俗的「</w:t>
      </w:r>
      <w:proofErr w:type="gramStart"/>
      <w:r w:rsidRPr="00BA2B16">
        <w:rPr>
          <w:rFonts w:ascii="標楷體" w:eastAsia="標楷體" w:hAnsi="標楷體" w:hint="eastAsia"/>
          <w:bCs/>
          <w:kern w:val="0"/>
          <w:sz w:val="28"/>
          <w:szCs w:val="28"/>
        </w:rPr>
        <w:t>羅漢門迎佛祖</w:t>
      </w:r>
      <w:proofErr w:type="gramEnd"/>
      <w:r w:rsidRPr="00BA2B16">
        <w:rPr>
          <w:rFonts w:ascii="標楷體" w:eastAsia="標楷體" w:hAnsi="標楷體" w:hint="eastAsia"/>
          <w:bCs/>
          <w:kern w:val="0"/>
          <w:sz w:val="28"/>
          <w:szCs w:val="28"/>
        </w:rPr>
        <w:t>」</w:t>
      </w:r>
      <w:proofErr w:type="gramStart"/>
      <w:r w:rsidRPr="00BA2B16">
        <w:rPr>
          <w:rFonts w:ascii="標楷體" w:eastAsia="標楷體" w:hAnsi="標楷體" w:hint="eastAsia"/>
          <w:bCs/>
          <w:kern w:val="0"/>
          <w:sz w:val="28"/>
          <w:szCs w:val="28"/>
        </w:rPr>
        <w:t>繞境於3月16、17、23、24日</w:t>
      </w:r>
      <w:proofErr w:type="gramEnd"/>
      <w:r w:rsidRPr="00BA2B16">
        <w:rPr>
          <w:rFonts w:ascii="標楷體" w:eastAsia="標楷體" w:hAnsi="標楷體" w:hint="eastAsia"/>
          <w:bCs/>
          <w:kern w:val="0"/>
          <w:sz w:val="28"/>
          <w:szCs w:val="28"/>
        </w:rPr>
        <w:t>舉行，四方民眾跟隨</w:t>
      </w:r>
      <w:r w:rsidRPr="00BA2B16">
        <w:rPr>
          <w:rFonts w:ascii="標楷體" w:eastAsia="標楷體" w:hAnsi="標楷體" w:hint="eastAsia"/>
          <w:bCs/>
          <w:kern w:val="0"/>
          <w:sz w:val="28"/>
          <w:szCs w:val="28"/>
        </w:rPr>
        <w:lastRenderedPageBreak/>
        <w:t>各</w:t>
      </w:r>
      <w:proofErr w:type="gramStart"/>
      <w:r w:rsidRPr="00BA2B16">
        <w:rPr>
          <w:rFonts w:ascii="標楷體" w:eastAsia="標楷體" w:hAnsi="標楷體" w:hint="eastAsia"/>
          <w:bCs/>
          <w:kern w:val="0"/>
          <w:sz w:val="28"/>
          <w:szCs w:val="28"/>
        </w:rPr>
        <w:t>庄</w:t>
      </w:r>
      <w:proofErr w:type="gramEnd"/>
      <w:r w:rsidRPr="00BA2B16">
        <w:rPr>
          <w:rFonts w:ascii="標楷體" w:eastAsia="標楷體" w:hAnsi="標楷體" w:hint="eastAsia"/>
          <w:bCs/>
          <w:kern w:val="0"/>
          <w:sz w:val="28"/>
          <w:szCs w:val="28"/>
        </w:rPr>
        <w:t>文武陣頭腳步，走遍內門崎嶇地形裡的大街小巷。總計活動期間吸引約30萬人次造訪，帶動當地觀光產業發展。</w:t>
      </w:r>
    </w:p>
    <w:p w14:paraId="1DF46A82" w14:textId="4281DBC3" w:rsidR="00A24B44" w:rsidRPr="00BA2B16" w:rsidRDefault="00A24B44" w:rsidP="00DF4E4D">
      <w:pPr>
        <w:widowControl/>
        <w:suppressAutoHyphens/>
        <w:overflowPunct w:val="0"/>
        <w:autoSpaceDN w:val="0"/>
        <w:snapToGrid w:val="0"/>
        <w:spacing w:line="36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3.六龜溫泉推廣活動</w:t>
      </w:r>
    </w:p>
    <w:p w14:paraId="3A4C58C8" w14:textId="77777777" w:rsidR="00A24B44" w:rsidRPr="00BA2B16" w:rsidRDefault="00A24B44" w:rsidP="00DF4E4D">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以「寶來不老春遊季－浪漫六龜．樂享星辰」為題，於113年4至5月規劃生態導</w:t>
      </w:r>
      <w:proofErr w:type="gramStart"/>
      <w:r w:rsidRPr="00BA2B16">
        <w:rPr>
          <w:rFonts w:ascii="標楷體" w:eastAsia="標楷體" w:hAnsi="標楷體" w:hint="eastAsia"/>
          <w:bCs/>
          <w:kern w:val="0"/>
          <w:sz w:val="28"/>
          <w:szCs w:val="28"/>
        </w:rPr>
        <w:t>覽</w:t>
      </w:r>
      <w:proofErr w:type="gramEnd"/>
      <w:r w:rsidRPr="00BA2B16">
        <w:rPr>
          <w:rFonts w:ascii="標楷體" w:eastAsia="標楷體" w:hAnsi="標楷體" w:hint="eastAsia"/>
          <w:bCs/>
          <w:kern w:val="0"/>
          <w:sz w:val="28"/>
          <w:szCs w:val="28"/>
        </w:rPr>
        <w:t>、DIY遊程、音樂祭、星空電影院等活動，結合特色餐點、農事體驗、溫泉及原民風情等，打造專屬六龜商圈寶來與不老溫泉區的新記憶。</w:t>
      </w:r>
    </w:p>
    <w:p w14:paraId="1DF6C6E7" w14:textId="203A7E1B" w:rsidR="00A24B44" w:rsidRPr="00BA2B16" w:rsidRDefault="00A24B44" w:rsidP="00DF4E4D">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活動期間推出「</w:t>
      </w:r>
      <w:proofErr w:type="gramStart"/>
      <w:r w:rsidRPr="00BA2B16">
        <w:rPr>
          <w:rFonts w:ascii="標楷體" w:eastAsia="標楷體" w:hAnsi="標楷體" w:hint="eastAsia"/>
          <w:bCs/>
          <w:kern w:val="0"/>
          <w:sz w:val="28"/>
          <w:szCs w:val="28"/>
        </w:rPr>
        <w:t>山城漫城好禮</w:t>
      </w:r>
      <w:proofErr w:type="gramEnd"/>
      <w:r w:rsidRPr="00BA2B16">
        <w:rPr>
          <w:rFonts w:ascii="標楷體" w:eastAsia="標楷體" w:hAnsi="標楷體" w:hint="eastAsia"/>
          <w:bCs/>
          <w:kern w:val="0"/>
          <w:sz w:val="28"/>
          <w:szCs w:val="28"/>
        </w:rPr>
        <w:t>贈」，預訂</w:t>
      </w:r>
      <w:proofErr w:type="gramStart"/>
      <w:r w:rsidRPr="00BA2B16">
        <w:rPr>
          <w:rFonts w:ascii="標楷體" w:eastAsia="標楷體" w:hAnsi="標楷體" w:hint="eastAsia"/>
          <w:bCs/>
          <w:kern w:val="0"/>
          <w:sz w:val="28"/>
          <w:szCs w:val="28"/>
        </w:rPr>
        <w:t>消費夜湯或</w:t>
      </w:r>
      <w:proofErr w:type="gramEnd"/>
      <w:r w:rsidRPr="00BA2B16">
        <w:rPr>
          <w:rFonts w:ascii="標楷體" w:eastAsia="標楷體" w:hAnsi="標楷體" w:hint="eastAsia"/>
          <w:bCs/>
          <w:kern w:val="0"/>
          <w:sz w:val="28"/>
          <w:szCs w:val="28"/>
        </w:rPr>
        <w:t>泡湯行程可享優惠折扣及DIY遊程、特色伴手禮免費送，共計2,000份贈禮</w:t>
      </w:r>
      <w:proofErr w:type="gramStart"/>
      <w:r w:rsidRPr="00BA2B16">
        <w:rPr>
          <w:rFonts w:ascii="標楷體" w:eastAsia="標楷體" w:hAnsi="標楷體" w:hint="eastAsia"/>
          <w:bCs/>
          <w:kern w:val="0"/>
          <w:sz w:val="28"/>
          <w:szCs w:val="28"/>
        </w:rPr>
        <w:t>全數換畢</w:t>
      </w:r>
      <w:proofErr w:type="gramEnd"/>
      <w:r w:rsidRPr="00BA2B16">
        <w:rPr>
          <w:rFonts w:ascii="標楷體" w:eastAsia="標楷體" w:hAnsi="標楷體" w:hint="eastAsia"/>
          <w:bCs/>
          <w:kern w:val="0"/>
          <w:sz w:val="28"/>
          <w:szCs w:val="28"/>
        </w:rPr>
        <w:t>；4月13日至5月26日辦理「不老Chill Style」導</w:t>
      </w:r>
      <w:proofErr w:type="gramStart"/>
      <w:r w:rsidRPr="00BA2B16">
        <w:rPr>
          <w:rFonts w:ascii="標楷體" w:eastAsia="標楷體" w:hAnsi="標楷體" w:hint="eastAsia"/>
          <w:bCs/>
          <w:kern w:val="0"/>
          <w:sz w:val="28"/>
          <w:szCs w:val="28"/>
        </w:rPr>
        <w:t>覽</w:t>
      </w:r>
      <w:proofErr w:type="gramEnd"/>
      <w:r w:rsidRPr="00BA2B16">
        <w:rPr>
          <w:rFonts w:ascii="標楷體" w:eastAsia="標楷體" w:hAnsi="標楷體" w:hint="eastAsia"/>
          <w:bCs/>
          <w:kern w:val="0"/>
          <w:sz w:val="28"/>
          <w:szCs w:val="28"/>
        </w:rPr>
        <w:t>活動，安排32場生態秘境導</w:t>
      </w:r>
      <w:proofErr w:type="gramStart"/>
      <w:r w:rsidRPr="00BA2B16">
        <w:rPr>
          <w:rFonts w:ascii="標楷體" w:eastAsia="標楷體" w:hAnsi="標楷體" w:hint="eastAsia"/>
          <w:bCs/>
          <w:kern w:val="0"/>
          <w:sz w:val="28"/>
          <w:szCs w:val="28"/>
        </w:rPr>
        <w:t>覽</w:t>
      </w:r>
      <w:proofErr w:type="gramEnd"/>
      <w:r w:rsidRPr="00BA2B16">
        <w:rPr>
          <w:rFonts w:ascii="標楷體" w:eastAsia="標楷體" w:hAnsi="標楷體" w:hint="eastAsia"/>
          <w:bCs/>
          <w:kern w:val="0"/>
          <w:sz w:val="28"/>
          <w:szCs w:val="28"/>
        </w:rPr>
        <w:t>，帶領民眾走訪</w:t>
      </w:r>
      <w:proofErr w:type="gramStart"/>
      <w:r w:rsidRPr="00BA2B16">
        <w:rPr>
          <w:rFonts w:ascii="標楷體" w:eastAsia="標楷體" w:hAnsi="標楷體" w:hint="eastAsia"/>
          <w:bCs/>
          <w:kern w:val="0"/>
          <w:sz w:val="28"/>
          <w:szCs w:val="28"/>
        </w:rPr>
        <w:t>美輪山健康</w:t>
      </w:r>
      <w:proofErr w:type="gramEnd"/>
      <w:r w:rsidRPr="00BA2B16">
        <w:rPr>
          <w:rFonts w:ascii="標楷體" w:eastAsia="標楷體" w:hAnsi="標楷體" w:hint="eastAsia"/>
          <w:bCs/>
          <w:kern w:val="0"/>
          <w:sz w:val="28"/>
          <w:szCs w:val="28"/>
        </w:rPr>
        <w:t>步道及夜</w:t>
      </w:r>
      <w:proofErr w:type="gramStart"/>
      <w:r w:rsidRPr="00BA2B16">
        <w:rPr>
          <w:rFonts w:ascii="標楷體" w:eastAsia="標楷體" w:hAnsi="標楷體" w:hint="eastAsia"/>
          <w:bCs/>
          <w:kern w:val="0"/>
          <w:sz w:val="28"/>
          <w:szCs w:val="28"/>
        </w:rPr>
        <w:t>巡蘇羅婆</w:t>
      </w:r>
      <w:proofErr w:type="gramEnd"/>
      <w:r w:rsidRPr="00BA2B16">
        <w:rPr>
          <w:rFonts w:ascii="標楷體" w:eastAsia="標楷體" w:hAnsi="標楷體" w:hint="eastAsia"/>
          <w:bCs/>
          <w:kern w:val="0"/>
          <w:sz w:val="28"/>
          <w:szCs w:val="28"/>
        </w:rPr>
        <w:t>59生態秘境，共計715人參與。</w:t>
      </w:r>
    </w:p>
    <w:p w14:paraId="1F394205" w14:textId="77777777" w:rsidR="00A24B44" w:rsidRPr="00BA2B16" w:rsidRDefault="00A24B44" w:rsidP="00DF4E4D">
      <w:pPr>
        <w:widowControl/>
        <w:suppressAutoHyphens/>
        <w:overflowPunct w:val="0"/>
        <w:autoSpaceDN w:val="0"/>
        <w:snapToGrid w:val="0"/>
        <w:spacing w:line="32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4月5日假六龜觀光休閒協會舉行「不老野人音樂祭」，邀請在地原民音樂團體及知名歌手、魔術秀進行表演，入場觀眾約500人；5月每週六、日於寶來親水公園舉辦「六龜山城水樂園」，挑戰巨型滑水道，同時品嚐市集美食，享受在地風味，可憑「浪漫星辰打卡牆」合影打卡兌換市集</w:t>
      </w:r>
      <w:proofErr w:type="gramStart"/>
      <w:r w:rsidRPr="00BA2B16">
        <w:rPr>
          <w:rFonts w:ascii="標楷體" w:eastAsia="標楷體" w:hAnsi="標楷體" w:hint="eastAsia"/>
          <w:bCs/>
          <w:kern w:val="0"/>
          <w:sz w:val="28"/>
          <w:szCs w:val="28"/>
        </w:rPr>
        <w:t>券</w:t>
      </w:r>
      <w:proofErr w:type="gramEnd"/>
      <w:r w:rsidRPr="00BA2B16">
        <w:rPr>
          <w:rFonts w:ascii="標楷體" w:eastAsia="標楷體" w:hAnsi="標楷體" w:hint="eastAsia"/>
          <w:bCs/>
          <w:kern w:val="0"/>
          <w:sz w:val="28"/>
          <w:szCs w:val="28"/>
        </w:rPr>
        <w:t>；5月4、11日特別安排「浪漫星空電影院」，獲遊客一致好評。</w:t>
      </w:r>
    </w:p>
    <w:p w14:paraId="72A672D6" w14:textId="77777777" w:rsidR="00A24B44" w:rsidRPr="00BA2B16" w:rsidRDefault="00A24B44" w:rsidP="00A24B44">
      <w:pPr>
        <w:widowControl/>
        <w:suppressAutoHyphens/>
        <w:overflowPunct w:val="0"/>
        <w:autoSpaceDN w:val="0"/>
        <w:snapToGrid w:val="0"/>
        <w:spacing w:line="320" w:lineRule="exact"/>
        <w:ind w:left="1588"/>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總計今年淡季</w:t>
      </w:r>
      <w:proofErr w:type="gramStart"/>
      <w:r w:rsidRPr="00BA2B16">
        <w:rPr>
          <w:rFonts w:ascii="標楷體" w:eastAsia="標楷體" w:hAnsi="標楷體" w:hint="eastAsia"/>
          <w:bCs/>
          <w:kern w:val="0"/>
          <w:sz w:val="28"/>
          <w:szCs w:val="28"/>
        </w:rPr>
        <w:t>期間(</w:t>
      </w:r>
      <w:proofErr w:type="gramEnd"/>
      <w:r w:rsidRPr="00BA2B16">
        <w:rPr>
          <w:rFonts w:ascii="標楷體" w:eastAsia="標楷體" w:hAnsi="標楷體" w:hint="eastAsia"/>
          <w:bCs/>
          <w:kern w:val="0"/>
          <w:sz w:val="28"/>
          <w:szCs w:val="28"/>
        </w:rPr>
        <w:t>4至5月)，六龜旅客人次較去年增加54,447人、觀光產業收益增加約6,106萬，成長約30%。</w:t>
      </w:r>
    </w:p>
    <w:p w14:paraId="7B33F9E9" w14:textId="7CCBF78C" w:rsidR="00A24B44" w:rsidRPr="00BA2B16" w:rsidRDefault="00A24B44"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4.2024旗津風箏節暨氣墊水樂園</w:t>
      </w:r>
    </w:p>
    <w:p w14:paraId="4ABE9096" w14:textId="4EAFCC49" w:rsidR="00A24B44" w:rsidRPr="00BA2B16" w:rsidRDefault="00A24B44"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預計113年7月20、21日及8月10、11日於旗津海水浴場規劃海洋主題風箏展演，讓旗津天空悠遊海洋生物，晚上加碼夜間風箏展演及週日</w:t>
      </w:r>
      <w:proofErr w:type="gramStart"/>
      <w:r w:rsidRPr="00BA2B16">
        <w:rPr>
          <w:rFonts w:ascii="標楷體" w:eastAsia="標楷體" w:hAnsi="標楷體" w:hint="eastAsia"/>
          <w:bCs/>
          <w:kern w:val="0"/>
          <w:sz w:val="28"/>
          <w:szCs w:val="28"/>
        </w:rPr>
        <w:t>限定火舞</w:t>
      </w:r>
      <w:proofErr w:type="gramEnd"/>
      <w:r w:rsidRPr="00BA2B16">
        <w:rPr>
          <w:rFonts w:ascii="標楷體" w:eastAsia="標楷體" w:hAnsi="標楷體" w:hint="eastAsia"/>
          <w:bCs/>
          <w:kern w:val="0"/>
          <w:sz w:val="28"/>
          <w:szCs w:val="28"/>
        </w:rPr>
        <w:t>，佛光山的</w:t>
      </w:r>
      <w:proofErr w:type="gramStart"/>
      <w:r w:rsidRPr="00BA2B16">
        <w:rPr>
          <w:rFonts w:ascii="標楷體" w:eastAsia="標楷體" w:hAnsi="標楷體" w:hint="eastAsia"/>
          <w:bCs/>
          <w:kern w:val="0"/>
          <w:sz w:val="28"/>
          <w:szCs w:val="28"/>
        </w:rPr>
        <w:t>祥</w:t>
      </w:r>
      <w:proofErr w:type="gramEnd"/>
      <w:r w:rsidRPr="00BA2B16">
        <w:rPr>
          <w:rFonts w:ascii="標楷體" w:eastAsia="標楷體" w:hAnsi="標楷體" w:hint="eastAsia"/>
          <w:bCs/>
          <w:kern w:val="0"/>
          <w:sz w:val="28"/>
          <w:szCs w:val="28"/>
        </w:rPr>
        <w:t>龍燈也在首</w:t>
      </w:r>
      <w:proofErr w:type="gramStart"/>
      <w:r w:rsidRPr="00BA2B16">
        <w:rPr>
          <w:rFonts w:ascii="標楷體" w:eastAsia="標楷體" w:hAnsi="標楷體" w:hint="eastAsia"/>
          <w:bCs/>
          <w:kern w:val="0"/>
          <w:sz w:val="28"/>
          <w:szCs w:val="28"/>
        </w:rPr>
        <w:t>週</w:t>
      </w:r>
      <w:proofErr w:type="gramEnd"/>
      <w:r w:rsidRPr="00BA2B16">
        <w:rPr>
          <w:rFonts w:ascii="標楷體" w:eastAsia="標楷體" w:hAnsi="標楷體" w:hint="eastAsia"/>
          <w:bCs/>
          <w:kern w:val="0"/>
          <w:sz w:val="28"/>
          <w:szCs w:val="28"/>
        </w:rPr>
        <w:t>現身旗津夜空；最受小朋友歡迎的氣墊水樂園於7月20、21日至8月3、4、</w:t>
      </w:r>
      <w:r w:rsidR="00A42A10" w:rsidRPr="00BA2B16">
        <w:rPr>
          <w:rFonts w:ascii="標楷體" w:eastAsia="標楷體" w:hAnsi="標楷體" w:hint="eastAsia"/>
          <w:bCs/>
          <w:kern w:val="0"/>
          <w:sz w:val="28"/>
          <w:szCs w:val="28"/>
        </w:rPr>
        <w:t>10、</w:t>
      </w:r>
      <w:r w:rsidRPr="00BA2B16">
        <w:rPr>
          <w:rFonts w:ascii="標楷體" w:eastAsia="標楷體" w:hAnsi="標楷體" w:hint="eastAsia"/>
          <w:bCs/>
          <w:kern w:val="0"/>
          <w:sz w:val="28"/>
          <w:szCs w:val="28"/>
        </w:rPr>
        <w:t>11日登場，設置滑水道、戲水池等氣墊設施，讓小朋友可以盡情玩水消暑，打造旗津成為大人小孩都喜愛的盛夏遊樂園。</w:t>
      </w:r>
    </w:p>
    <w:p w14:paraId="20F4C0B2" w14:textId="77777777" w:rsidR="001655BA" w:rsidRPr="00BA2B16" w:rsidRDefault="001655BA"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5.高雄雄嗨調酒節</w:t>
      </w:r>
    </w:p>
    <w:p w14:paraId="0C6F8B90" w14:textId="39428472" w:rsidR="00A24B44" w:rsidRPr="00BA2B16" w:rsidRDefault="001655BA"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113年8月10、11日於愛河河西路舉行，以推廣高雄夜經濟活動為主軸，邀集高雄40家以上酒吧及30家餐酒館共同參與，讓民眾現場飲美酒</w:t>
      </w:r>
      <w:proofErr w:type="gramStart"/>
      <w:r w:rsidRPr="00BA2B16">
        <w:rPr>
          <w:rFonts w:ascii="標楷體" w:eastAsia="標楷體" w:hAnsi="標楷體" w:hint="eastAsia"/>
          <w:bCs/>
          <w:kern w:val="0"/>
          <w:sz w:val="28"/>
          <w:szCs w:val="28"/>
        </w:rPr>
        <w:t>嚐</w:t>
      </w:r>
      <w:proofErr w:type="gramEnd"/>
      <w:r w:rsidRPr="00BA2B16">
        <w:rPr>
          <w:rFonts w:ascii="標楷體" w:eastAsia="標楷體" w:hAnsi="標楷體" w:hint="eastAsia"/>
          <w:bCs/>
          <w:kern w:val="0"/>
          <w:sz w:val="28"/>
          <w:szCs w:val="28"/>
        </w:rPr>
        <w:t>美食、欣賞調酒師現場製作調酒的過程，帶來味蕾與視覺饗宴，以帶動高雄夜間觀光。</w:t>
      </w:r>
    </w:p>
    <w:p w14:paraId="62BBD6C5" w14:textId="73CA7E86" w:rsidR="007E6E04" w:rsidRPr="00BA2B16" w:rsidRDefault="001655BA"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6</w:t>
      </w:r>
      <w:r w:rsidR="005A596B" w:rsidRPr="00BA2B16">
        <w:rPr>
          <w:rFonts w:ascii="標楷體" w:eastAsia="標楷體" w:hAnsi="標楷體" w:hint="eastAsia"/>
          <w:bCs/>
          <w:kern w:val="0"/>
          <w:sz w:val="28"/>
          <w:szCs w:val="28"/>
        </w:rPr>
        <w:t>.</w:t>
      </w:r>
      <w:r w:rsidR="000314A6" w:rsidRPr="00BA2B16">
        <w:rPr>
          <w:rFonts w:ascii="標楷體" w:eastAsia="標楷體" w:hAnsi="標楷體" w:hint="eastAsia"/>
          <w:bCs/>
          <w:kern w:val="0"/>
          <w:sz w:val="28"/>
          <w:szCs w:val="28"/>
        </w:rPr>
        <w:t>2024乘風而騎</w:t>
      </w:r>
    </w:p>
    <w:p w14:paraId="24631451" w14:textId="3A371142" w:rsidR="005A596B" w:rsidRPr="00BA2B16" w:rsidRDefault="000314A6"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以聯合國SDGs永續發展及2050</w:t>
      </w:r>
      <w:proofErr w:type="gramStart"/>
      <w:r w:rsidRPr="00BA2B16">
        <w:rPr>
          <w:rFonts w:ascii="標楷體" w:eastAsia="標楷體" w:hAnsi="標楷體" w:hint="eastAsia"/>
          <w:bCs/>
          <w:kern w:val="0"/>
          <w:sz w:val="28"/>
          <w:szCs w:val="28"/>
        </w:rPr>
        <w:t>淨零碳排</w:t>
      </w:r>
      <w:proofErr w:type="gramEnd"/>
      <w:r w:rsidRPr="00BA2B16">
        <w:rPr>
          <w:rFonts w:ascii="標楷體" w:eastAsia="標楷體" w:hAnsi="標楷體" w:hint="eastAsia"/>
          <w:bCs/>
          <w:kern w:val="0"/>
          <w:sz w:val="28"/>
          <w:szCs w:val="28"/>
        </w:rPr>
        <w:t>為目標，將積極推廣低碳旅遊活動，</w:t>
      </w:r>
      <w:r w:rsidR="008214BA" w:rsidRPr="00BA2B16">
        <w:rPr>
          <w:rFonts w:ascii="標楷體" w:eastAsia="標楷體" w:hAnsi="標楷體" w:hint="eastAsia"/>
          <w:bCs/>
          <w:kern w:val="0"/>
          <w:sz w:val="28"/>
          <w:szCs w:val="28"/>
        </w:rPr>
        <w:t>於</w:t>
      </w:r>
      <w:r w:rsidRPr="00BA2B16">
        <w:rPr>
          <w:rFonts w:ascii="標楷體" w:eastAsia="標楷體" w:hAnsi="標楷體" w:hint="eastAsia"/>
          <w:bCs/>
          <w:kern w:val="0"/>
          <w:sz w:val="28"/>
          <w:szCs w:val="28"/>
        </w:rPr>
        <w:t>113年</w:t>
      </w:r>
      <w:r w:rsidR="001655BA" w:rsidRPr="00BA2B16">
        <w:rPr>
          <w:rFonts w:ascii="標楷體" w:eastAsia="標楷體" w:hAnsi="標楷體" w:hint="eastAsia"/>
          <w:bCs/>
          <w:kern w:val="0"/>
          <w:sz w:val="28"/>
          <w:szCs w:val="28"/>
        </w:rPr>
        <w:t>9</w:t>
      </w:r>
      <w:r w:rsidRPr="00BA2B16">
        <w:rPr>
          <w:rFonts w:ascii="標楷體" w:eastAsia="標楷體" w:hAnsi="標楷體" w:hint="eastAsia"/>
          <w:bCs/>
          <w:kern w:val="0"/>
          <w:sz w:val="28"/>
          <w:szCs w:val="28"/>
        </w:rPr>
        <w:t>至1</w:t>
      </w:r>
      <w:r w:rsidR="001655BA" w:rsidRPr="00BA2B16">
        <w:rPr>
          <w:rFonts w:ascii="標楷體" w:eastAsia="標楷體" w:hAnsi="標楷體" w:hint="eastAsia"/>
          <w:bCs/>
          <w:kern w:val="0"/>
          <w:sz w:val="28"/>
          <w:szCs w:val="28"/>
        </w:rPr>
        <w:t>1</w:t>
      </w:r>
      <w:r w:rsidRPr="00BA2B16">
        <w:rPr>
          <w:rFonts w:ascii="標楷體" w:eastAsia="標楷體" w:hAnsi="標楷體" w:hint="eastAsia"/>
          <w:bCs/>
          <w:kern w:val="0"/>
          <w:sz w:val="28"/>
          <w:szCs w:val="28"/>
        </w:rPr>
        <w:t>月於「岡山」、「左營」、「林園」等區區辦理單車主題活動及深度遊程，結合周邊景點、在地美食，規劃套裝行程及推廣特色旅遊活動，使旅客能深度體驗各區之美，藉由低碳旅遊方式行銷高雄市特色景點區，提供不同的遊程選擇吸引國內外遊客造訪，活絡地方觀光產業發展並提升地區觀光產值</w:t>
      </w:r>
      <w:r w:rsidR="006B3776" w:rsidRPr="00BA2B16">
        <w:rPr>
          <w:rFonts w:ascii="標楷體" w:eastAsia="標楷體" w:hAnsi="標楷體" w:hint="eastAsia"/>
          <w:bCs/>
          <w:kern w:val="0"/>
          <w:sz w:val="28"/>
          <w:szCs w:val="28"/>
        </w:rPr>
        <w:t>。</w:t>
      </w:r>
    </w:p>
    <w:p w14:paraId="4B08018C" w14:textId="3CDEBCCA" w:rsidR="007E6E04" w:rsidRPr="00BA2B16" w:rsidRDefault="001655BA" w:rsidP="00DF4E4D">
      <w:pPr>
        <w:widowControl/>
        <w:suppressAutoHyphens/>
        <w:overflowPunct w:val="0"/>
        <w:autoSpaceDN w:val="0"/>
        <w:snapToGrid w:val="0"/>
        <w:spacing w:line="36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7</w:t>
      </w:r>
      <w:r w:rsidR="00BA2C3A" w:rsidRPr="00BA2B16">
        <w:rPr>
          <w:rFonts w:ascii="標楷體" w:eastAsia="標楷體" w:hAnsi="標楷體" w:hint="eastAsia"/>
          <w:bCs/>
          <w:kern w:val="0"/>
          <w:sz w:val="28"/>
          <w:szCs w:val="28"/>
        </w:rPr>
        <w:t>.</w:t>
      </w:r>
      <w:r w:rsidR="00A76778" w:rsidRPr="00BA2B16">
        <w:rPr>
          <w:rFonts w:ascii="標楷體" w:eastAsia="標楷體" w:hAnsi="標楷體" w:hint="eastAsia"/>
          <w:bCs/>
          <w:kern w:val="0"/>
          <w:sz w:val="28"/>
          <w:szCs w:val="28"/>
        </w:rPr>
        <w:t>2024月世界熱氣球</w:t>
      </w:r>
    </w:p>
    <w:p w14:paraId="7B16AD03" w14:textId="6F02128F" w:rsidR="00F65A31" w:rsidRPr="00BA2B16" w:rsidRDefault="00A76778"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預計113年</w:t>
      </w:r>
      <w:r w:rsidR="00CC661A" w:rsidRPr="00BA2B16">
        <w:rPr>
          <w:rFonts w:ascii="標楷體" w:eastAsia="標楷體" w:hAnsi="標楷體" w:hint="eastAsia"/>
          <w:bCs/>
          <w:kern w:val="0"/>
          <w:sz w:val="28"/>
          <w:szCs w:val="28"/>
        </w:rPr>
        <w:t>10</w:t>
      </w:r>
      <w:r w:rsidRPr="00BA2B16">
        <w:rPr>
          <w:rFonts w:ascii="標楷體" w:eastAsia="標楷體" w:hAnsi="標楷體" w:hint="eastAsia"/>
          <w:bCs/>
          <w:kern w:val="0"/>
          <w:sz w:val="28"/>
          <w:szCs w:val="28"/>
        </w:rPr>
        <w:t>月在月世界風景區舉辦，規劃加入「高雄熊」造型熱氣球，結合熱氣球</w:t>
      </w:r>
      <w:proofErr w:type="gramStart"/>
      <w:r w:rsidRPr="00BA2B16">
        <w:rPr>
          <w:rFonts w:ascii="標楷體" w:eastAsia="標楷體" w:hAnsi="標楷體" w:hint="eastAsia"/>
          <w:bCs/>
          <w:kern w:val="0"/>
          <w:sz w:val="28"/>
          <w:szCs w:val="28"/>
        </w:rPr>
        <w:t>繫</w:t>
      </w:r>
      <w:proofErr w:type="gramEnd"/>
      <w:r w:rsidRPr="00BA2B16">
        <w:rPr>
          <w:rFonts w:ascii="標楷體" w:eastAsia="標楷體" w:hAnsi="標楷體" w:hint="eastAsia"/>
          <w:bCs/>
          <w:kern w:val="0"/>
          <w:sz w:val="28"/>
          <w:szCs w:val="28"/>
        </w:rPr>
        <w:t>留體驗與夜間迷你</w:t>
      </w:r>
      <w:proofErr w:type="gramStart"/>
      <w:r w:rsidRPr="00BA2B16">
        <w:rPr>
          <w:rFonts w:ascii="標楷體" w:eastAsia="標楷體" w:hAnsi="標楷體" w:hint="eastAsia"/>
          <w:bCs/>
          <w:kern w:val="0"/>
          <w:sz w:val="28"/>
          <w:szCs w:val="28"/>
        </w:rPr>
        <w:t>熱氣球光影展</w:t>
      </w:r>
      <w:proofErr w:type="gramEnd"/>
      <w:r w:rsidRPr="00BA2B16">
        <w:rPr>
          <w:rFonts w:ascii="標楷體" w:eastAsia="標楷體" w:hAnsi="標楷體" w:hint="eastAsia"/>
          <w:bCs/>
          <w:kern w:val="0"/>
          <w:sz w:val="28"/>
          <w:szCs w:val="28"/>
        </w:rPr>
        <w:t>演</w:t>
      </w:r>
      <w:r w:rsidRPr="00BA2B16">
        <w:rPr>
          <w:rFonts w:ascii="標楷體" w:eastAsia="標楷體" w:hAnsi="標楷體" w:hint="eastAsia"/>
          <w:bCs/>
          <w:kern w:val="0"/>
          <w:sz w:val="28"/>
          <w:szCs w:val="28"/>
        </w:rPr>
        <w:lastRenderedPageBreak/>
        <w:t>秀，營造如土耳其卡帕多奇亞(Cappadocia)之異國氛圍，打造全台最獨特的惡地形熱氣球體驗活動</w:t>
      </w:r>
      <w:r w:rsidR="00532F8A" w:rsidRPr="00BA2B16">
        <w:rPr>
          <w:rFonts w:ascii="標楷體" w:eastAsia="標楷體" w:hAnsi="標楷體" w:hint="eastAsia"/>
          <w:bCs/>
          <w:kern w:val="0"/>
          <w:sz w:val="28"/>
          <w:szCs w:val="28"/>
        </w:rPr>
        <w:t>。</w:t>
      </w:r>
    </w:p>
    <w:p w14:paraId="48D0F90A" w14:textId="5EE20892" w:rsidR="00943FD6" w:rsidRPr="00BA2B16" w:rsidRDefault="001655BA"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8</w:t>
      </w:r>
      <w:r w:rsidR="00943FD6" w:rsidRPr="00BA2B16">
        <w:rPr>
          <w:rFonts w:ascii="標楷體" w:eastAsia="標楷體" w:hAnsi="標楷體"/>
          <w:bCs/>
          <w:kern w:val="0"/>
          <w:sz w:val="28"/>
          <w:szCs w:val="28"/>
        </w:rPr>
        <w:t>.</w:t>
      </w:r>
      <w:r w:rsidR="00A76778" w:rsidRPr="00BA2B16">
        <w:rPr>
          <w:rFonts w:ascii="標楷體" w:eastAsia="標楷體" w:hAnsi="標楷體" w:hint="eastAsia"/>
          <w:bCs/>
          <w:kern w:val="0"/>
          <w:sz w:val="28"/>
          <w:szCs w:val="28"/>
        </w:rPr>
        <w:t>2024Wild Wild野生活</w:t>
      </w:r>
    </w:p>
    <w:p w14:paraId="737C5ED9" w14:textId="42167F7D" w:rsidR="00943FD6" w:rsidRPr="00BA2B16" w:rsidRDefault="00A76778"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為推廣戶外活動，預計113年11月2、3日邀集知名戶外品牌與排隊美食聯手打造高質感城市戶外露營體驗活動，讓民眾在衛武營藝文中心的城市綠地中體驗風格露營。現場除露營技能示範、露營車體驗及</w:t>
      </w:r>
      <w:proofErr w:type="gramStart"/>
      <w:r w:rsidRPr="00BA2B16">
        <w:rPr>
          <w:rFonts w:ascii="標楷體" w:eastAsia="標楷體" w:hAnsi="標楷體" w:hint="eastAsia"/>
          <w:bCs/>
          <w:kern w:val="0"/>
          <w:sz w:val="28"/>
          <w:szCs w:val="28"/>
        </w:rPr>
        <w:t>露營選物販售</w:t>
      </w:r>
      <w:proofErr w:type="gramEnd"/>
      <w:r w:rsidRPr="00BA2B16">
        <w:rPr>
          <w:rFonts w:ascii="標楷體" w:eastAsia="標楷體" w:hAnsi="標楷體" w:hint="eastAsia"/>
          <w:bCs/>
          <w:kern w:val="0"/>
          <w:sz w:val="28"/>
          <w:szCs w:val="28"/>
        </w:rPr>
        <w:t>外，還有活動限定的美食市集及音樂不間斷的草地音樂會，帶給民眾悠閒的午後時光</w:t>
      </w:r>
      <w:r w:rsidR="00943FD6" w:rsidRPr="00BA2B16">
        <w:rPr>
          <w:rFonts w:ascii="標楷體" w:eastAsia="標楷體" w:hAnsi="標楷體" w:hint="eastAsia"/>
          <w:bCs/>
          <w:kern w:val="0"/>
          <w:sz w:val="28"/>
          <w:szCs w:val="28"/>
        </w:rPr>
        <w:t>。</w:t>
      </w:r>
    </w:p>
    <w:p w14:paraId="7820119A" w14:textId="7577E707" w:rsidR="00943FD6" w:rsidRPr="00BA2B16" w:rsidRDefault="001655BA"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9</w:t>
      </w:r>
      <w:r w:rsidR="00943FD6" w:rsidRPr="00BA2B16">
        <w:rPr>
          <w:rFonts w:ascii="標楷體" w:eastAsia="標楷體" w:hAnsi="標楷體"/>
          <w:bCs/>
          <w:kern w:val="0"/>
          <w:sz w:val="28"/>
          <w:szCs w:val="28"/>
        </w:rPr>
        <w:t>.</w:t>
      </w:r>
      <w:r w:rsidR="00A76778" w:rsidRPr="00BA2B16">
        <w:rPr>
          <w:rFonts w:ascii="標楷體" w:eastAsia="標楷體" w:hAnsi="標楷體" w:hint="eastAsia"/>
          <w:bCs/>
          <w:kern w:val="0"/>
          <w:sz w:val="28"/>
          <w:szCs w:val="28"/>
        </w:rPr>
        <w:t>2024海線潮旅行</w:t>
      </w:r>
    </w:p>
    <w:p w14:paraId="5C878E87" w14:textId="0E0BA2FA" w:rsidR="00943FD6" w:rsidRPr="00BA2B16" w:rsidRDefault="00A76778"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預計113年10至11月於海線臨海四區(茄</w:t>
      </w:r>
      <w:proofErr w:type="gramStart"/>
      <w:r w:rsidRPr="00BA2B16">
        <w:rPr>
          <w:rFonts w:ascii="標楷體" w:eastAsia="標楷體" w:hAnsi="標楷體" w:hint="eastAsia"/>
          <w:bCs/>
          <w:kern w:val="0"/>
          <w:sz w:val="28"/>
          <w:szCs w:val="28"/>
        </w:rPr>
        <w:t>萣</w:t>
      </w:r>
      <w:proofErr w:type="gramEnd"/>
      <w:r w:rsidRPr="00BA2B16">
        <w:rPr>
          <w:rFonts w:ascii="標楷體" w:eastAsia="標楷體" w:hAnsi="標楷體" w:hint="eastAsia"/>
          <w:bCs/>
          <w:kern w:val="0"/>
          <w:sz w:val="28"/>
          <w:szCs w:val="28"/>
        </w:rPr>
        <w:t>、永安、彌陀、</w:t>
      </w:r>
      <w:proofErr w:type="gramStart"/>
      <w:r w:rsidRPr="00BA2B16">
        <w:rPr>
          <w:rFonts w:ascii="標楷體" w:eastAsia="標楷體" w:hAnsi="標楷體" w:hint="eastAsia"/>
          <w:bCs/>
          <w:kern w:val="0"/>
          <w:sz w:val="28"/>
          <w:szCs w:val="28"/>
        </w:rPr>
        <w:t>梓</w:t>
      </w:r>
      <w:proofErr w:type="gramEnd"/>
      <w:r w:rsidRPr="00BA2B16">
        <w:rPr>
          <w:rFonts w:ascii="標楷體" w:eastAsia="標楷體" w:hAnsi="標楷體" w:hint="eastAsia"/>
          <w:bCs/>
          <w:kern w:val="0"/>
          <w:sz w:val="28"/>
          <w:szCs w:val="28"/>
        </w:rPr>
        <w:t>官)辦理四場小旅行及團體旅遊補助計畫（含林園），另結合在地社區及產業，邀集美食店家及在地品牌參與，</w:t>
      </w:r>
      <w:r w:rsidR="001655BA" w:rsidRPr="00BA2B16">
        <w:rPr>
          <w:rFonts w:ascii="標楷體" w:eastAsia="標楷體" w:hAnsi="標楷體" w:hint="eastAsia"/>
          <w:bCs/>
          <w:kern w:val="0"/>
          <w:sz w:val="28"/>
          <w:szCs w:val="28"/>
        </w:rPr>
        <w:t>辦理</w:t>
      </w:r>
      <w:r w:rsidRPr="00BA2B16">
        <w:rPr>
          <w:rFonts w:ascii="標楷體" w:eastAsia="標楷體" w:hAnsi="標楷體" w:hint="eastAsia"/>
          <w:bCs/>
          <w:kern w:val="0"/>
          <w:sz w:val="28"/>
          <w:szCs w:val="28"/>
        </w:rPr>
        <w:t>海岸餐桌、海濱音樂市集活動，形塑高雄海線觀光旅遊魅力</w:t>
      </w:r>
      <w:r w:rsidR="00943FD6" w:rsidRPr="00BA2B16">
        <w:rPr>
          <w:rFonts w:ascii="標楷體" w:eastAsia="標楷體" w:hAnsi="標楷體" w:hint="eastAsia"/>
          <w:bCs/>
          <w:kern w:val="0"/>
          <w:sz w:val="28"/>
          <w:szCs w:val="28"/>
        </w:rPr>
        <w:t>。</w:t>
      </w:r>
    </w:p>
    <w:p w14:paraId="42C1CCC3" w14:textId="77777777" w:rsidR="00E32AEE" w:rsidRPr="00BA2B16" w:rsidRDefault="00E32AEE" w:rsidP="005E6A8D">
      <w:pPr>
        <w:widowControl/>
        <w:suppressAutoHyphens/>
        <w:overflowPunct w:val="0"/>
        <w:autoSpaceDN w:val="0"/>
        <w:snapToGrid w:val="0"/>
        <w:spacing w:line="320" w:lineRule="exact"/>
        <w:ind w:left="1701"/>
        <w:textAlignment w:val="baseline"/>
        <w:rPr>
          <w:rFonts w:ascii="標楷體" w:eastAsia="標楷體" w:hAnsi="標楷體"/>
          <w:bCs/>
          <w:kern w:val="0"/>
          <w:sz w:val="28"/>
          <w:szCs w:val="28"/>
        </w:rPr>
      </w:pPr>
    </w:p>
    <w:p w14:paraId="3348BBE4" w14:textId="77777777" w:rsidR="00E72188" w:rsidRPr="00BA2B16" w:rsidRDefault="00E72188" w:rsidP="005E6A8D">
      <w:pPr>
        <w:pStyle w:val="a3"/>
        <w:widowControl/>
        <w:suppressAutoHyphens/>
        <w:overflowPunct w:val="0"/>
        <w:autoSpaceDN w:val="0"/>
        <w:snapToGrid w:val="0"/>
        <w:spacing w:line="320" w:lineRule="exact"/>
        <w:textAlignment w:val="baseline"/>
        <w:rPr>
          <w:rFonts w:ascii="微軟正黑體" w:eastAsia="微軟正黑體" w:hAnsi="微軟正黑體" w:cs="?????(P)"/>
          <w:b/>
          <w:bCs/>
          <w:kern w:val="0"/>
          <w:sz w:val="30"/>
          <w:szCs w:val="30"/>
        </w:rPr>
      </w:pPr>
      <w:r w:rsidRPr="00BA2B16">
        <w:rPr>
          <w:rFonts w:ascii="微軟正黑體" w:eastAsia="微軟正黑體" w:hAnsi="微軟正黑體" w:cs="?????(P)" w:hint="eastAsia"/>
          <w:b/>
          <w:bCs/>
          <w:kern w:val="0"/>
          <w:sz w:val="30"/>
          <w:szCs w:val="30"/>
        </w:rPr>
        <w:t>四、景點建設及營運管理</w:t>
      </w:r>
    </w:p>
    <w:p w14:paraId="7D290777" w14:textId="28258C45" w:rsidR="00E72188" w:rsidRPr="00BA2B16" w:rsidRDefault="00E72188" w:rsidP="005E6A8D">
      <w:pPr>
        <w:widowControl/>
        <w:suppressAutoHyphens/>
        <w:overflowPunct w:val="0"/>
        <w:autoSpaceDN w:val="0"/>
        <w:snapToGrid w:val="0"/>
        <w:spacing w:line="340" w:lineRule="exact"/>
        <w:ind w:left="454"/>
        <w:textAlignment w:val="baseline"/>
        <w:rPr>
          <w:rFonts w:ascii="標楷體" w:eastAsia="標楷體" w:hAnsi="標楷體"/>
          <w:bCs/>
          <w:kern w:val="0"/>
          <w:sz w:val="28"/>
          <w:szCs w:val="28"/>
        </w:rPr>
      </w:pPr>
      <w:r w:rsidRPr="00BA2B16">
        <w:rPr>
          <w:rFonts w:ascii="標楷體" w:eastAsia="標楷體" w:hAnsi="標楷體"/>
          <w:bCs/>
          <w:kern w:val="0"/>
          <w:sz w:val="28"/>
          <w:szCs w:val="28"/>
        </w:rPr>
        <w:t>（一）</w:t>
      </w:r>
      <w:bookmarkStart w:id="13" w:name="_Hlk77768379"/>
      <w:r w:rsidRPr="00BA2B16">
        <w:rPr>
          <w:rFonts w:ascii="標楷體" w:eastAsia="標楷體" w:hAnsi="標楷體" w:hint="eastAsia"/>
          <w:bCs/>
          <w:kern w:val="0"/>
          <w:sz w:val="28"/>
          <w:szCs w:val="28"/>
        </w:rPr>
        <w:t>蓮池潭風景區</w:t>
      </w:r>
      <w:bookmarkEnd w:id="13"/>
    </w:p>
    <w:p w14:paraId="3E165BE5" w14:textId="601478E7" w:rsidR="007E6E04" w:rsidRPr="00BA2B16" w:rsidRDefault="008E14BF"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w:t>
      </w:r>
      <w:r w:rsidR="00BB7660" w:rsidRPr="00BA2B16">
        <w:rPr>
          <w:rFonts w:ascii="標楷體" w:eastAsia="標楷體" w:hAnsi="標楷體" w:hint="eastAsia"/>
          <w:bCs/>
          <w:kern w:val="0"/>
          <w:sz w:val="28"/>
          <w:szCs w:val="28"/>
        </w:rPr>
        <w:t>112年度蓮池潭風景區環境營造工程</w:t>
      </w:r>
    </w:p>
    <w:p w14:paraId="129EA885" w14:textId="6EFA7310" w:rsidR="008E14BF" w:rsidRPr="00BA2B16" w:rsidRDefault="00BB7660"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為</w:t>
      </w:r>
      <w:proofErr w:type="gramStart"/>
      <w:r w:rsidRPr="00BA2B16">
        <w:rPr>
          <w:rFonts w:ascii="標楷體" w:eastAsia="標楷體" w:hAnsi="標楷體" w:hint="eastAsia"/>
          <w:bCs/>
          <w:kern w:val="0"/>
          <w:sz w:val="28"/>
          <w:szCs w:val="28"/>
        </w:rPr>
        <w:t>優化景</w:t>
      </w:r>
      <w:proofErr w:type="gramEnd"/>
      <w:r w:rsidRPr="00BA2B16">
        <w:rPr>
          <w:rFonts w:ascii="標楷體" w:eastAsia="標楷體" w:hAnsi="標楷體" w:hint="eastAsia"/>
          <w:bCs/>
          <w:kern w:val="0"/>
          <w:sz w:val="28"/>
          <w:szCs w:val="28"/>
        </w:rPr>
        <w:t>區友善遊憩環境，改善</w:t>
      </w:r>
      <w:proofErr w:type="gramStart"/>
      <w:r w:rsidRPr="00BA2B16">
        <w:rPr>
          <w:rFonts w:ascii="標楷體" w:eastAsia="標楷體" w:hAnsi="標楷體" w:hint="eastAsia"/>
          <w:bCs/>
          <w:kern w:val="0"/>
          <w:sz w:val="28"/>
          <w:szCs w:val="28"/>
        </w:rPr>
        <w:t>龍虎塔至春秋閣間水岸</w:t>
      </w:r>
      <w:proofErr w:type="gramEnd"/>
      <w:r w:rsidRPr="00BA2B16">
        <w:rPr>
          <w:rFonts w:ascii="標楷體" w:eastAsia="標楷體" w:hAnsi="標楷體" w:hint="eastAsia"/>
          <w:bCs/>
          <w:kern w:val="0"/>
          <w:sz w:val="28"/>
          <w:szCs w:val="28"/>
        </w:rPr>
        <w:t>景觀步道，擴</w:t>
      </w:r>
      <w:proofErr w:type="gramStart"/>
      <w:r w:rsidRPr="00BA2B16">
        <w:rPr>
          <w:rFonts w:ascii="標楷體" w:eastAsia="標楷體" w:hAnsi="標楷體" w:hint="eastAsia"/>
          <w:bCs/>
          <w:kern w:val="0"/>
          <w:sz w:val="28"/>
          <w:szCs w:val="28"/>
        </w:rPr>
        <w:t>增陸域分</w:t>
      </w:r>
      <w:proofErr w:type="gramEnd"/>
      <w:r w:rsidRPr="00BA2B16">
        <w:rPr>
          <w:rFonts w:ascii="標楷體" w:eastAsia="標楷體" w:hAnsi="標楷體" w:hint="eastAsia"/>
          <w:bCs/>
          <w:kern w:val="0"/>
          <w:sz w:val="28"/>
          <w:szCs w:val="28"/>
        </w:rPr>
        <w:t>設行人步道與自行車道，打造安全流暢行進動線。(113年1月完工)</w:t>
      </w:r>
    </w:p>
    <w:p w14:paraId="58314D41" w14:textId="4CCF4C77" w:rsidR="007E6E04" w:rsidRPr="00BA2B16" w:rsidRDefault="008E14BF"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bCs/>
          <w:kern w:val="0"/>
          <w:sz w:val="28"/>
          <w:szCs w:val="28"/>
        </w:rPr>
        <w:t>2</w:t>
      </w:r>
      <w:r w:rsidRPr="00BA2B16">
        <w:rPr>
          <w:rFonts w:ascii="標楷體" w:eastAsia="標楷體" w:hAnsi="標楷體" w:hint="eastAsia"/>
          <w:bCs/>
          <w:kern w:val="0"/>
          <w:sz w:val="28"/>
          <w:szCs w:val="28"/>
        </w:rPr>
        <w:t>.</w:t>
      </w:r>
      <w:r w:rsidR="00BB7660" w:rsidRPr="00BA2B16">
        <w:rPr>
          <w:rFonts w:ascii="標楷體" w:eastAsia="標楷體" w:hAnsi="標楷體" w:hint="eastAsia"/>
          <w:bCs/>
          <w:kern w:val="0"/>
          <w:sz w:val="28"/>
          <w:szCs w:val="28"/>
        </w:rPr>
        <w:t>113年度蓮池潭風景區環境營造工程</w:t>
      </w:r>
    </w:p>
    <w:p w14:paraId="68C1A8AE" w14:textId="53364147" w:rsidR="008E14BF" w:rsidRPr="00BA2B16" w:rsidRDefault="00BB7660"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為完善蓮池</w:t>
      </w:r>
      <w:proofErr w:type="gramStart"/>
      <w:r w:rsidRPr="00BA2B16">
        <w:rPr>
          <w:rFonts w:ascii="標楷體" w:eastAsia="標楷體" w:hAnsi="標楷體" w:hint="eastAsia"/>
          <w:bCs/>
          <w:kern w:val="0"/>
          <w:sz w:val="28"/>
          <w:szCs w:val="28"/>
        </w:rPr>
        <w:t>潭環潭動</w:t>
      </w:r>
      <w:proofErr w:type="gramEnd"/>
      <w:r w:rsidRPr="00BA2B16">
        <w:rPr>
          <w:rFonts w:ascii="標楷體" w:eastAsia="標楷體" w:hAnsi="標楷體" w:hint="eastAsia"/>
          <w:bCs/>
          <w:kern w:val="0"/>
          <w:sz w:val="28"/>
          <w:szCs w:val="28"/>
        </w:rPr>
        <w:t>線，規劃將春秋閣烏龜池造成之步道斷點打通，完成環潭步道的最後一</w:t>
      </w:r>
      <w:proofErr w:type="gramStart"/>
      <w:r w:rsidRPr="00BA2B16">
        <w:rPr>
          <w:rFonts w:ascii="標楷體" w:eastAsia="標楷體" w:hAnsi="標楷體" w:hint="eastAsia"/>
          <w:bCs/>
          <w:kern w:val="0"/>
          <w:sz w:val="28"/>
          <w:szCs w:val="28"/>
        </w:rPr>
        <w:t>哩路</w:t>
      </w:r>
      <w:proofErr w:type="gramEnd"/>
      <w:r w:rsidRPr="00BA2B16">
        <w:rPr>
          <w:rFonts w:ascii="標楷體" w:eastAsia="標楷體" w:hAnsi="標楷體" w:hint="eastAsia"/>
          <w:bCs/>
          <w:kern w:val="0"/>
          <w:sz w:val="28"/>
          <w:szCs w:val="28"/>
        </w:rPr>
        <w:t>，</w:t>
      </w:r>
      <w:r w:rsidRPr="00BA2B16">
        <w:rPr>
          <w:rFonts w:ascii="標楷體" w:eastAsia="標楷體" w:hAnsi="標楷體" w:hint="eastAsia"/>
          <w:sz w:val="28"/>
          <w:szCs w:val="28"/>
        </w:rPr>
        <w:t>另營造纜繩滑水區周邊水岸空間，改善既有老舊鋪面</w:t>
      </w:r>
      <w:r w:rsidRPr="00BA2B16">
        <w:rPr>
          <w:rFonts w:ascii="標楷體" w:eastAsia="標楷體" w:hAnsi="標楷體" w:hint="eastAsia"/>
          <w:bCs/>
          <w:kern w:val="0"/>
          <w:sz w:val="28"/>
          <w:szCs w:val="28"/>
        </w:rPr>
        <w:t>。同時加強風景區照明及指標系統的整合優化，以提供遊客更佳的遊憩品質。(預計113年11月開工)</w:t>
      </w:r>
    </w:p>
    <w:p w14:paraId="5615B2DD" w14:textId="259071AD" w:rsidR="007E6E04" w:rsidRPr="00BA2B16" w:rsidRDefault="008E14BF"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bCs/>
          <w:kern w:val="0"/>
          <w:sz w:val="28"/>
          <w:szCs w:val="28"/>
        </w:rPr>
        <w:t>3</w:t>
      </w:r>
      <w:r w:rsidRPr="00BA2B16">
        <w:rPr>
          <w:rFonts w:ascii="標楷體" w:eastAsia="標楷體" w:hAnsi="標楷體" w:hint="eastAsia"/>
          <w:bCs/>
          <w:kern w:val="0"/>
          <w:sz w:val="28"/>
          <w:szCs w:val="28"/>
        </w:rPr>
        <w:t>.</w:t>
      </w:r>
      <w:r w:rsidR="00221385" w:rsidRPr="00BA2B16">
        <w:rPr>
          <w:rFonts w:ascii="標楷體" w:eastAsia="標楷體" w:hAnsi="標楷體" w:hint="eastAsia"/>
          <w:bCs/>
          <w:kern w:val="0"/>
          <w:sz w:val="28"/>
          <w:szCs w:val="28"/>
        </w:rPr>
        <w:t>蓮池潭纜繩滑水主題樂園</w:t>
      </w:r>
    </w:p>
    <w:p w14:paraId="383809B4" w14:textId="3D763C94" w:rsidR="008E14BF" w:rsidRPr="00BA2B16" w:rsidRDefault="004C37F7"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結合水上闖關浮台及水上溜滑梯等遊憩設施，搭配咖啡輕食之販售，提供遊客來到蓮池潭有不同的遊憩體驗選擇；另打造童</w:t>
      </w:r>
      <w:proofErr w:type="gramStart"/>
      <w:r w:rsidRPr="00BA2B16">
        <w:rPr>
          <w:rFonts w:ascii="標楷體" w:eastAsia="標楷體" w:hAnsi="標楷體" w:hint="eastAsia"/>
          <w:bCs/>
          <w:kern w:val="0"/>
          <w:sz w:val="28"/>
          <w:szCs w:val="28"/>
        </w:rPr>
        <w:t>遊藝境親子</w:t>
      </w:r>
      <w:proofErr w:type="gramEnd"/>
      <w:r w:rsidRPr="00BA2B16">
        <w:rPr>
          <w:rFonts w:ascii="標楷體" w:eastAsia="標楷體" w:hAnsi="標楷體" w:hint="eastAsia"/>
          <w:bCs/>
          <w:kern w:val="0"/>
          <w:sz w:val="28"/>
          <w:szCs w:val="28"/>
        </w:rPr>
        <w:t>館及羣島餐酒館，提供遊客來到蓮池潭有不同的遊憩體驗選擇。</w:t>
      </w:r>
    </w:p>
    <w:p w14:paraId="3A6B5E68" w14:textId="5E097AFF" w:rsidR="007E6E04" w:rsidRPr="00BA2B16" w:rsidRDefault="004C37F7"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bCs/>
          <w:kern w:val="0"/>
          <w:sz w:val="28"/>
          <w:szCs w:val="28"/>
        </w:rPr>
        <w:t>4</w:t>
      </w:r>
      <w:r w:rsidR="008E14BF" w:rsidRPr="00BA2B16">
        <w:rPr>
          <w:rFonts w:ascii="標楷體" w:eastAsia="標楷體" w:hAnsi="標楷體" w:hint="eastAsia"/>
          <w:bCs/>
          <w:kern w:val="0"/>
          <w:sz w:val="28"/>
          <w:szCs w:val="28"/>
        </w:rPr>
        <w:t>.</w:t>
      </w:r>
      <w:r w:rsidRPr="00BA2B16">
        <w:rPr>
          <w:rFonts w:ascii="標楷體" w:eastAsia="標楷體" w:hAnsi="標楷體" w:hint="eastAsia"/>
          <w:bCs/>
          <w:kern w:val="0"/>
          <w:sz w:val="28"/>
          <w:szCs w:val="28"/>
        </w:rPr>
        <w:t>蓮池潭景觀場域出租案</w:t>
      </w:r>
    </w:p>
    <w:p w14:paraId="186724EE" w14:textId="42C93020" w:rsidR="008E14BF" w:rsidRPr="00BA2B16" w:rsidRDefault="00BB7660"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sz w:val="28"/>
          <w:szCs w:val="28"/>
        </w:rPr>
        <w:t>委託專業民間經營，引進咖啡、輕食、點心等精緻餐飲，打造落地景觀窗，搭配蓮池潭畔景色，提供遊客恬靜悠閒的用餐環境，成功</w:t>
      </w:r>
      <w:proofErr w:type="gramStart"/>
      <w:r w:rsidRPr="00BA2B16">
        <w:rPr>
          <w:rFonts w:ascii="標楷體" w:eastAsia="標楷體" w:hAnsi="標楷體" w:hint="eastAsia"/>
          <w:sz w:val="28"/>
          <w:szCs w:val="28"/>
        </w:rPr>
        <w:t>營造為蓮池</w:t>
      </w:r>
      <w:proofErr w:type="gramEnd"/>
      <w:r w:rsidRPr="00BA2B16">
        <w:rPr>
          <w:rFonts w:ascii="標楷體" w:eastAsia="標楷體" w:hAnsi="標楷體" w:hint="eastAsia"/>
          <w:sz w:val="28"/>
          <w:szCs w:val="28"/>
        </w:rPr>
        <w:t>潭特有之特色餐廳</w:t>
      </w:r>
      <w:r w:rsidR="00221385" w:rsidRPr="00BA2B16">
        <w:rPr>
          <w:rFonts w:ascii="標楷體" w:eastAsia="標楷體" w:hAnsi="標楷體" w:hint="eastAsia"/>
          <w:bCs/>
          <w:kern w:val="0"/>
          <w:sz w:val="28"/>
          <w:szCs w:val="28"/>
        </w:rPr>
        <w:t>。</w:t>
      </w:r>
    </w:p>
    <w:p w14:paraId="58D6CCB0" w14:textId="2D9CF4AD" w:rsidR="007E6E04" w:rsidRPr="00BA2B16" w:rsidRDefault="004C37F7"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bCs/>
          <w:kern w:val="0"/>
          <w:sz w:val="28"/>
          <w:szCs w:val="28"/>
        </w:rPr>
        <w:t>5</w:t>
      </w:r>
      <w:r w:rsidR="008E14BF" w:rsidRPr="00BA2B16">
        <w:rPr>
          <w:rFonts w:ascii="標楷體" w:eastAsia="標楷體" w:hAnsi="標楷體" w:hint="eastAsia"/>
          <w:bCs/>
          <w:kern w:val="0"/>
          <w:sz w:val="28"/>
          <w:szCs w:val="28"/>
        </w:rPr>
        <w:t>.</w:t>
      </w:r>
      <w:r w:rsidR="00BB7660" w:rsidRPr="00BA2B16">
        <w:rPr>
          <w:rFonts w:ascii="標楷體" w:eastAsia="標楷體" w:hAnsi="標楷體" w:hint="eastAsia"/>
          <w:bCs/>
          <w:kern w:val="0"/>
          <w:sz w:val="28"/>
          <w:szCs w:val="28"/>
        </w:rPr>
        <w:t>蓮池潭</w:t>
      </w:r>
      <w:proofErr w:type="gramStart"/>
      <w:r w:rsidR="00BB7660" w:rsidRPr="00BA2B16">
        <w:rPr>
          <w:rFonts w:ascii="標楷體" w:eastAsia="標楷體" w:hAnsi="標楷體" w:hint="eastAsia"/>
          <w:bCs/>
          <w:kern w:val="0"/>
          <w:sz w:val="28"/>
          <w:szCs w:val="28"/>
        </w:rPr>
        <w:t>物產館招商</w:t>
      </w:r>
      <w:proofErr w:type="gramEnd"/>
    </w:p>
    <w:p w14:paraId="0682B4F9" w14:textId="5999E0CE" w:rsidR="005844B0" w:rsidRPr="00BA2B16" w:rsidRDefault="00BB7660"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sz w:val="28"/>
          <w:szCs w:val="28"/>
        </w:rPr>
        <w:t>本府農業局預計於113年底將物產館移交由觀光局接管並規劃招商作業，觀光局業已針對該場域問題進行場域問題分析，持續探詢並邀請民間專業經營團隊現場走訪，以利後續進行招</w:t>
      </w:r>
      <w:r w:rsidR="007230B5" w:rsidRPr="00BA2B16">
        <w:rPr>
          <w:rFonts w:ascii="標楷體" w:eastAsia="標楷體" w:hAnsi="標楷體" w:hint="eastAsia"/>
          <w:sz w:val="28"/>
          <w:szCs w:val="28"/>
        </w:rPr>
        <w:t>商</w:t>
      </w:r>
      <w:r w:rsidRPr="00BA2B16">
        <w:rPr>
          <w:rFonts w:ascii="標楷體" w:eastAsia="標楷體" w:hAnsi="標楷體" w:hint="eastAsia"/>
          <w:sz w:val="28"/>
          <w:szCs w:val="28"/>
        </w:rPr>
        <w:t>規劃。另有關物產館交通動線，本府交通局已著手研議翠華路南向及國道10號西端匯入物產館等動線優化之可行方案</w:t>
      </w:r>
      <w:r w:rsidR="00AB7384" w:rsidRPr="00BA2B16">
        <w:rPr>
          <w:rFonts w:ascii="標楷體" w:eastAsia="標楷體" w:hAnsi="標楷體" w:hint="eastAsia"/>
          <w:bCs/>
          <w:kern w:val="0"/>
          <w:sz w:val="28"/>
          <w:szCs w:val="28"/>
        </w:rPr>
        <w:t>。</w:t>
      </w:r>
    </w:p>
    <w:p w14:paraId="7294E287" w14:textId="0B839A4C" w:rsidR="004C37F7" w:rsidRPr="00BA2B16" w:rsidRDefault="004C37F7"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6</w:t>
      </w:r>
      <w:r w:rsidRPr="00BA2B16">
        <w:rPr>
          <w:rFonts w:ascii="標楷體" w:eastAsia="標楷體" w:hAnsi="標楷體"/>
          <w:bCs/>
          <w:kern w:val="0"/>
          <w:sz w:val="28"/>
          <w:szCs w:val="28"/>
        </w:rPr>
        <w:t>.</w:t>
      </w:r>
      <w:r w:rsidR="00BC0F39" w:rsidRPr="00BA2B16">
        <w:rPr>
          <w:rFonts w:ascii="標楷體" w:eastAsia="標楷體" w:hAnsi="標楷體" w:hint="eastAsia"/>
          <w:sz w:val="28"/>
          <w:szCs w:val="28"/>
        </w:rPr>
        <w:t>蓮池潭水域遊憩開放</w:t>
      </w:r>
    </w:p>
    <w:p w14:paraId="7807AD60" w14:textId="44D75C59" w:rsidR="004C37F7" w:rsidRPr="00BA2B16" w:rsidRDefault="00BC0F39"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sz w:val="28"/>
          <w:szCs w:val="28"/>
        </w:rPr>
        <w:t>為響應中央向海致敬政策，宣示水域解嚴，於110年12月20日起開放蓮池潭水上活動，民眾只要於湖畔掃描QR-Code或至</w:t>
      </w:r>
      <w:r w:rsidR="008214BA" w:rsidRPr="00BA2B16">
        <w:rPr>
          <w:rFonts w:ascii="標楷體" w:eastAsia="標楷體" w:hAnsi="標楷體" w:hint="eastAsia"/>
          <w:sz w:val="28"/>
          <w:szCs w:val="28"/>
        </w:rPr>
        <w:t>觀光</w:t>
      </w:r>
      <w:r w:rsidRPr="00BA2B16">
        <w:rPr>
          <w:rFonts w:ascii="標楷體" w:eastAsia="標楷體" w:hAnsi="標楷體" w:hint="eastAsia"/>
          <w:sz w:val="28"/>
          <w:szCs w:val="28"/>
        </w:rPr>
        <w:t>局行政資訊服務網填寫資料，即可下水活動。冬季為每日6</w:t>
      </w:r>
      <w:r w:rsidRPr="00BA2B16">
        <w:rPr>
          <w:rFonts w:ascii="標楷體" w:eastAsia="標楷體" w:hAnsi="標楷體" w:hint="eastAsia"/>
          <w:sz w:val="28"/>
          <w:szCs w:val="28"/>
        </w:rPr>
        <w:lastRenderedPageBreak/>
        <w:t>時30分至17時30分，在夏季為每日6時至18時，下水</w:t>
      </w:r>
      <w:proofErr w:type="gramStart"/>
      <w:r w:rsidRPr="00BA2B16">
        <w:rPr>
          <w:rFonts w:ascii="標楷體" w:eastAsia="標楷體" w:hAnsi="標楷體" w:hint="eastAsia"/>
          <w:sz w:val="28"/>
          <w:szCs w:val="28"/>
        </w:rPr>
        <w:t>點為艇庫</w:t>
      </w:r>
      <w:proofErr w:type="gramEnd"/>
      <w:r w:rsidRPr="00BA2B16">
        <w:rPr>
          <w:rFonts w:ascii="標楷體" w:eastAsia="標楷體" w:hAnsi="標楷體" w:hint="eastAsia"/>
          <w:sz w:val="28"/>
          <w:szCs w:val="28"/>
        </w:rPr>
        <w:t>公廁旁草皮區及舊城國小對面遊憩</w:t>
      </w:r>
      <w:proofErr w:type="gramStart"/>
      <w:r w:rsidRPr="00BA2B16">
        <w:rPr>
          <w:rFonts w:ascii="標楷體" w:eastAsia="標楷體" w:hAnsi="標楷體" w:hint="eastAsia"/>
          <w:sz w:val="28"/>
          <w:szCs w:val="28"/>
        </w:rPr>
        <w:t>浮</w:t>
      </w:r>
      <w:proofErr w:type="gramEnd"/>
      <w:r w:rsidRPr="00BA2B16">
        <w:rPr>
          <w:rFonts w:ascii="標楷體" w:eastAsia="標楷體" w:hAnsi="標楷體" w:hint="eastAsia"/>
          <w:sz w:val="28"/>
          <w:szCs w:val="28"/>
        </w:rPr>
        <w:t>台區。113年1月至6月共計132人下水</w:t>
      </w:r>
      <w:r w:rsidR="004C37F7" w:rsidRPr="00BA2B16">
        <w:rPr>
          <w:rFonts w:ascii="標楷體" w:eastAsia="標楷體" w:hAnsi="標楷體" w:hint="eastAsia"/>
          <w:bCs/>
          <w:kern w:val="0"/>
          <w:sz w:val="28"/>
          <w:szCs w:val="28"/>
        </w:rPr>
        <w:t>。</w:t>
      </w:r>
    </w:p>
    <w:p w14:paraId="27E1F69E" w14:textId="0FE8CCEA" w:rsidR="00A023B7" w:rsidRPr="00BA2B16" w:rsidRDefault="00A023B7"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bCs/>
          <w:kern w:val="0"/>
          <w:sz w:val="28"/>
          <w:szCs w:val="28"/>
        </w:rPr>
        <w:t>7.</w:t>
      </w:r>
      <w:r w:rsidRPr="00DF4E4D">
        <w:rPr>
          <w:rFonts w:ascii="標楷體" w:eastAsia="標楷體" w:hAnsi="標楷體" w:hint="eastAsia"/>
          <w:sz w:val="28"/>
          <w:szCs w:val="28"/>
        </w:rPr>
        <w:t>龍虎</w:t>
      </w:r>
      <w:r w:rsidRPr="00BA2B16">
        <w:rPr>
          <w:rFonts w:ascii="標楷體" w:eastAsia="標楷體" w:hAnsi="標楷體" w:hint="eastAsia"/>
          <w:bCs/>
          <w:kern w:val="0"/>
          <w:sz w:val="28"/>
          <w:szCs w:val="28"/>
        </w:rPr>
        <w:t>塔建築工區美化</w:t>
      </w:r>
    </w:p>
    <w:p w14:paraId="318736F8" w14:textId="6247A3FF" w:rsidR="00A023B7" w:rsidRPr="00BA2B16" w:rsidRDefault="008A62E4"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kern w:val="0"/>
          <w:sz w:val="28"/>
          <w:szCs w:val="28"/>
        </w:rPr>
        <w:t>龍虎</w:t>
      </w:r>
      <w:proofErr w:type="gramStart"/>
      <w:r w:rsidRPr="00BA2B16">
        <w:rPr>
          <w:rFonts w:ascii="標楷體" w:eastAsia="標楷體" w:hAnsi="標楷體" w:hint="eastAsia"/>
          <w:kern w:val="0"/>
          <w:sz w:val="28"/>
          <w:szCs w:val="28"/>
        </w:rPr>
        <w:t>塔年久老</w:t>
      </w:r>
      <w:proofErr w:type="gramEnd"/>
      <w:r w:rsidRPr="00BA2B16">
        <w:rPr>
          <w:rFonts w:ascii="標楷體" w:eastAsia="標楷體" w:hAnsi="標楷體" w:hint="eastAsia"/>
          <w:kern w:val="0"/>
          <w:sz w:val="28"/>
          <w:szCs w:val="28"/>
        </w:rPr>
        <w:t>舊，部份結構恐有安全疑慮，龍虎塔所屬左營慈濟宮於</w:t>
      </w:r>
      <w:r w:rsidRPr="00DF4E4D">
        <w:rPr>
          <w:rFonts w:ascii="標楷體" w:eastAsia="標楷體" w:hAnsi="標楷體" w:hint="eastAsia"/>
          <w:kern w:val="0"/>
          <w:sz w:val="28"/>
          <w:szCs w:val="28"/>
        </w:rPr>
        <w:t>2023年</w:t>
      </w:r>
      <w:r w:rsidRPr="00BA2B16">
        <w:rPr>
          <w:rFonts w:ascii="標楷體" w:eastAsia="標楷體" w:hAnsi="標楷體" w:hint="eastAsia"/>
          <w:kern w:val="0"/>
          <w:sz w:val="28"/>
          <w:szCs w:val="28"/>
        </w:rPr>
        <w:t>6月間發包整修，預計於2025年上半年整修完成。為維持景區觀光價值、服務海內外遊客拍照打卡之需求，本</w:t>
      </w:r>
      <w:r w:rsidR="008214BA" w:rsidRPr="00BA2B16">
        <w:rPr>
          <w:rFonts w:ascii="標楷體" w:eastAsia="標楷體" w:hAnsi="標楷體" w:hint="eastAsia"/>
          <w:kern w:val="0"/>
          <w:sz w:val="28"/>
          <w:szCs w:val="28"/>
        </w:rPr>
        <w:t>府觀光</w:t>
      </w:r>
      <w:r w:rsidRPr="00BA2B16">
        <w:rPr>
          <w:rFonts w:ascii="標楷體" w:eastAsia="標楷體" w:hAnsi="標楷體" w:hint="eastAsia"/>
          <w:kern w:val="0"/>
          <w:sz w:val="28"/>
          <w:szCs w:val="28"/>
        </w:rPr>
        <w:t>局積極協助慈濟宮進行工區美化作業；利用既有施工鷹架搭設巨幅龍虎</w:t>
      </w:r>
      <w:proofErr w:type="gramStart"/>
      <w:r w:rsidRPr="00BA2B16">
        <w:rPr>
          <w:rFonts w:ascii="標楷體" w:eastAsia="標楷體" w:hAnsi="標楷體" w:hint="eastAsia"/>
          <w:kern w:val="0"/>
          <w:sz w:val="28"/>
          <w:szCs w:val="28"/>
        </w:rPr>
        <w:t>塔美圖</w:t>
      </w:r>
      <w:proofErr w:type="gramEnd"/>
      <w:r w:rsidRPr="00BA2B16">
        <w:rPr>
          <w:rFonts w:ascii="標楷體" w:eastAsia="標楷體" w:hAnsi="標楷體" w:hint="eastAsia"/>
          <w:kern w:val="0"/>
          <w:sz w:val="28"/>
          <w:szCs w:val="28"/>
        </w:rPr>
        <w:t>覆蓋綠色尼龍圍網，也陸續完成引導遊客攝影留念的「最佳拍照建議點」，並於</w:t>
      </w:r>
      <w:proofErr w:type="gramStart"/>
      <w:r w:rsidRPr="00BA2B16">
        <w:rPr>
          <w:rFonts w:ascii="標楷體" w:eastAsia="標楷體" w:hAnsi="標楷體" w:hint="eastAsia"/>
          <w:kern w:val="0"/>
          <w:sz w:val="28"/>
          <w:szCs w:val="28"/>
        </w:rPr>
        <w:t>龍虎塔外木</w:t>
      </w:r>
      <w:proofErr w:type="gramEnd"/>
      <w:r w:rsidRPr="00BA2B16">
        <w:rPr>
          <w:rFonts w:ascii="標楷體" w:eastAsia="標楷體" w:hAnsi="標楷體" w:hint="eastAsia"/>
          <w:kern w:val="0"/>
          <w:sz w:val="28"/>
          <w:szCs w:val="28"/>
        </w:rPr>
        <w:t>棧道設置中</w:t>
      </w:r>
      <w:r w:rsidR="00C2076D" w:rsidRPr="00BA2B16">
        <w:rPr>
          <w:rFonts w:ascii="標楷體" w:eastAsia="標楷體" w:hAnsi="標楷體" w:hint="eastAsia"/>
          <w:kern w:val="0"/>
          <w:sz w:val="28"/>
          <w:szCs w:val="28"/>
        </w:rPr>
        <w:t>英</w:t>
      </w:r>
      <w:proofErr w:type="gramStart"/>
      <w:r w:rsidR="00C2076D" w:rsidRPr="00BA2B16">
        <w:rPr>
          <w:rFonts w:ascii="標楷體" w:eastAsia="標楷體" w:hAnsi="標楷體" w:hint="eastAsia"/>
          <w:kern w:val="0"/>
          <w:sz w:val="28"/>
          <w:szCs w:val="28"/>
        </w:rPr>
        <w:t>日韓泰越</w:t>
      </w:r>
      <w:proofErr w:type="gramEnd"/>
      <w:r w:rsidR="00C2076D" w:rsidRPr="00BA2B16">
        <w:rPr>
          <w:rFonts w:ascii="標楷體" w:eastAsia="標楷體" w:hAnsi="標楷體" w:hint="eastAsia"/>
          <w:kern w:val="0"/>
          <w:sz w:val="28"/>
          <w:szCs w:val="28"/>
        </w:rPr>
        <w:t>六國語言導</w:t>
      </w:r>
      <w:proofErr w:type="gramStart"/>
      <w:r w:rsidR="00C2076D" w:rsidRPr="00BA2B16">
        <w:rPr>
          <w:rFonts w:ascii="標楷體" w:eastAsia="標楷體" w:hAnsi="標楷體" w:hint="eastAsia"/>
          <w:kern w:val="0"/>
          <w:sz w:val="28"/>
          <w:szCs w:val="28"/>
        </w:rPr>
        <w:t>覽</w:t>
      </w:r>
      <w:proofErr w:type="gramEnd"/>
      <w:r w:rsidR="00C2076D" w:rsidRPr="00BA2B16">
        <w:rPr>
          <w:rFonts w:ascii="標楷體" w:eastAsia="標楷體" w:hAnsi="標楷體" w:hint="eastAsia"/>
          <w:kern w:val="0"/>
          <w:sz w:val="28"/>
          <w:szCs w:val="28"/>
        </w:rPr>
        <w:t>解說故事牆，</w:t>
      </w:r>
      <w:r w:rsidRPr="00BA2B16">
        <w:rPr>
          <w:rFonts w:ascii="標楷體" w:eastAsia="標楷體" w:hAnsi="標楷體" w:hint="eastAsia"/>
          <w:kern w:val="0"/>
          <w:sz w:val="28"/>
          <w:szCs w:val="28"/>
        </w:rPr>
        <w:t>期許讓各國遊客能了解</w:t>
      </w:r>
      <w:proofErr w:type="gramStart"/>
      <w:r w:rsidRPr="00BA2B16">
        <w:rPr>
          <w:rFonts w:ascii="標楷體" w:eastAsia="標楷體" w:hAnsi="標楷體" w:hint="eastAsia"/>
          <w:kern w:val="0"/>
          <w:sz w:val="28"/>
          <w:szCs w:val="28"/>
        </w:rPr>
        <w:t>龍虎塔整建</w:t>
      </w:r>
      <w:proofErr w:type="gramEnd"/>
      <w:r w:rsidRPr="00BA2B16">
        <w:rPr>
          <w:rFonts w:ascii="標楷體" w:eastAsia="標楷體" w:hAnsi="標楷體" w:hint="eastAsia"/>
          <w:kern w:val="0"/>
          <w:sz w:val="28"/>
          <w:szCs w:val="28"/>
        </w:rPr>
        <w:t>緣由、蓮池潭歷年整建及公私部門協力成果，</w:t>
      </w:r>
      <w:proofErr w:type="gramStart"/>
      <w:r w:rsidRPr="00BA2B16">
        <w:rPr>
          <w:rFonts w:ascii="標楷體" w:eastAsia="標楷體" w:hAnsi="標楷體" w:hint="eastAsia"/>
          <w:kern w:val="0"/>
          <w:sz w:val="28"/>
          <w:szCs w:val="28"/>
        </w:rPr>
        <w:t>以及蓮</w:t>
      </w:r>
      <w:proofErr w:type="gramEnd"/>
      <w:r w:rsidRPr="00BA2B16">
        <w:rPr>
          <w:rFonts w:ascii="標楷體" w:eastAsia="標楷體" w:hAnsi="標楷體" w:hint="eastAsia"/>
          <w:kern w:val="0"/>
          <w:sz w:val="28"/>
          <w:szCs w:val="28"/>
        </w:rPr>
        <w:t>潭左營地區豐富的觀光資源，並深入了解蓮池潭風景區以及左營在地豐厚的人文歷史和宗教文化</w:t>
      </w:r>
      <w:r w:rsidR="00A023B7" w:rsidRPr="00BA2B16">
        <w:rPr>
          <w:rFonts w:ascii="標楷體" w:eastAsia="標楷體" w:hAnsi="標楷體" w:hint="eastAsia"/>
          <w:bCs/>
          <w:kern w:val="0"/>
          <w:sz w:val="28"/>
          <w:szCs w:val="28"/>
        </w:rPr>
        <w:t>。</w:t>
      </w:r>
    </w:p>
    <w:p w14:paraId="51BFBAB6" w14:textId="7B3ED71F" w:rsidR="00E72188" w:rsidRPr="00BA2B16" w:rsidRDefault="00E72188"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BA2B16">
        <w:rPr>
          <w:rFonts w:ascii="標楷體" w:eastAsia="標楷體" w:hAnsi="標楷體"/>
          <w:bCs/>
          <w:kern w:val="0"/>
          <w:sz w:val="28"/>
          <w:szCs w:val="28"/>
        </w:rPr>
        <w:t>（</w:t>
      </w:r>
      <w:r w:rsidR="00B44C54" w:rsidRPr="00BA2B16">
        <w:rPr>
          <w:rFonts w:ascii="標楷體" w:eastAsia="標楷體" w:hAnsi="標楷體" w:hint="eastAsia"/>
          <w:bCs/>
          <w:kern w:val="0"/>
          <w:sz w:val="28"/>
          <w:szCs w:val="28"/>
        </w:rPr>
        <w:t>二</w:t>
      </w:r>
      <w:r w:rsidRPr="00BA2B16">
        <w:rPr>
          <w:rFonts w:ascii="標楷體" w:eastAsia="標楷體" w:hAnsi="標楷體"/>
          <w:bCs/>
          <w:kern w:val="0"/>
          <w:sz w:val="28"/>
          <w:szCs w:val="28"/>
        </w:rPr>
        <w:t>）</w:t>
      </w:r>
      <w:r w:rsidRPr="00BA2B16">
        <w:rPr>
          <w:rFonts w:ascii="標楷體" w:eastAsia="標楷體" w:hAnsi="標楷體" w:hint="eastAsia"/>
          <w:bCs/>
          <w:kern w:val="0"/>
          <w:sz w:val="28"/>
          <w:szCs w:val="28"/>
        </w:rPr>
        <w:t>金獅湖風景區</w:t>
      </w:r>
    </w:p>
    <w:p w14:paraId="755DDDB0" w14:textId="35A2FFD4" w:rsidR="007E6E04" w:rsidRPr="00BA2B16" w:rsidRDefault="003206E8"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w:t>
      </w:r>
      <w:r w:rsidR="009C35F9" w:rsidRPr="00BA2B16">
        <w:rPr>
          <w:rFonts w:ascii="標楷體" w:eastAsia="標楷體" w:hAnsi="標楷體" w:hint="eastAsia"/>
          <w:bCs/>
          <w:kern w:val="0"/>
          <w:sz w:val="28"/>
          <w:szCs w:val="28"/>
        </w:rPr>
        <w:t>蝴蝶生態園區</w:t>
      </w:r>
    </w:p>
    <w:p w14:paraId="6DC41ACA" w14:textId="014840BC" w:rsidR="008E14BF" w:rsidRPr="00BA2B16" w:rsidRDefault="008A62E4"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為全國規模最大的</w:t>
      </w:r>
      <w:proofErr w:type="gramStart"/>
      <w:r w:rsidRPr="00BA2B16">
        <w:rPr>
          <w:rFonts w:ascii="標楷體" w:eastAsia="標楷體" w:hAnsi="標楷體" w:hint="eastAsia"/>
          <w:bCs/>
          <w:kern w:val="0"/>
          <w:sz w:val="28"/>
          <w:szCs w:val="28"/>
        </w:rPr>
        <w:t>網室型蝴蝶</w:t>
      </w:r>
      <w:proofErr w:type="gramEnd"/>
      <w:r w:rsidRPr="00BA2B16">
        <w:rPr>
          <w:rFonts w:ascii="標楷體" w:eastAsia="標楷體" w:hAnsi="標楷體" w:hint="eastAsia"/>
          <w:bCs/>
          <w:kern w:val="0"/>
          <w:sz w:val="28"/>
          <w:szCs w:val="28"/>
        </w:rPr>
        <w:t>園，育有約1,500餘隻</w:t>
      </w:r>
      <w:proofErr w:type="gramStart"/>
      <w:r w:rsidRPr="00BA2B16">
        <w:rPr>
          <w:rFonts w:ascii="標楷體" w:eastAsia="標楷體" w:hAnsi="標楷體" w:hint="eastAsia"/>
          <w:bCs/>
          <w:kern w:val="0"/>
          <w:sz w:val="28"/>
          <w:szCs w:val="28"/>
        </w:rPr>
        <w:t>各種蝶類</w:t>
      </w:r>
      <w:proofErr w:type="gramEnd"/>
      <w:r w:rsidRPr="00BA2B16">
        <w:rPr>
          <w:rFonts w:ascii="標楷體" w:eastAsia="標楷體" w:hAnsi="標楷體" w:hint="eastAsia"/>
          <w:bCs/>
          <w:kern w:val="0"/>
          <w:sz w:val="28"/>
          <w:szCs w:val="28"/>
        </w:rPr>
        <w:t>，係全年可見蝴蝶翩翩飛舞的生態園區，113年1至6月遊客人數約</w:t>
      </w:r>
      <w:r w:rsidR="007230B5" w:rsidRPr="00BA2B16">
        <w:rPr>
          <w:rFonts w:ascii="標楷體" w:eastAsia="標楷體" w:hAnsi="標楷體" w:hint="eastAsia"/>
          <w:bCs/>
          <w:kern w:val="0"/>
          <w:sz w:val="28"/>
          <w:szCs w:val="28"/>
        </w:rPr>
        <w:t>5</w:t>
      </w:r>
      <w:r w:rsidRPr="00BA2B16">
        <w:rPr>
          <w:rFonts w:ascii="標楷體" w:eastAsia="標楷體" w:hAnsi="標楷體" w:hint="eastAsia"/>
          <w:bCs/>
          <w:kern w:val="0"/>
          <w:sz w:val="28"/>
          <w:szCs w:val="28"/>
        </w:rPr>
        <w:t>萬</w:t>
      </w:r>
      <w:r w:rsidR="007230B5" w:rsidRPr="00BA2B16">
        <w:rPr>
          <w:rFonts w:ascii="標楷體" w:eastAsia="標楷體" w:hAnsi="標楷體" w:hint="eastAsia"/>
          <w:bCs/>
          <w:kern w:val="0"/>
          <w:sz w:val="28"/>
          <w:szCs w:val="28"/>
        </w:rPr>
        <w:t>2</w:t>
      </w:r>
      <w:r w:rsidRPr="00BA2B16">
        <w:rPr>
          <w:rFonts w:ascii="標楷體" w:eastAsia="標楷體" w:hAnsi="標楷體" w:hint="eastAsia"/>
          <w:bCs/>
          <w:kern w:val="0"/>
          <w:sz w:val="28"/>
          <w:szCs w:val="28"/>
        </w:rPr>
        <w:t>,</w:t>
      </w:r>
      <w:r w:rsidR="007230B5" w:rsidRPr="00BA2B16">
        <w:rPr>
          <w:rFonts w:ascii="標楷體" w:eastAsia="標楷體" w:hAnsi="標楷體" w:hint="eastAsia"/>
          <w:bCs/>
          <w:kern w:val="0"/>
          <w:sz w:val="28"/>
          <w:szCs w:val="28"/>
        </w:rPr>
        <w:t>464</w:t>
      </w:r>
      <w:r w:rsidRPr="00BA2B16">
        <w:rPr>
          <w:rFonts w:ascii="標楷體" w:eastAsia="標楷體" w:hAnsi="標楷體" w:hint="eastAsia"/>
          <w:bCs/>
          <w:kern w:val="0"/>
          <w:sz w:val="28"/>
          <w:szCs w:val="28"/>
        </w:rPr>
        <w:t>人次</w:t>
      </w:r>
      <w:r w:rsidR="004C37F7" w:rsidRPr="00BA2B16">
        <w:rPr>
          <w:rFonts w:ascii="標楷體" w:eastAsia="標楷體" w:hAnsi="標楷體" w:hint="eastAsia"/>
          <w:bCs/>
          <w:kern w:val="0"/>
          <w:sz w:val="28"/>
          <w:szCs w:val="28"/>
        </w:rPr>
        <w:t>。</w:t>
      </w:r>
    </w:p>
    <w:p w14:paraId="438A9D1C" w14:textId="4AC1978F" w:rsidR="007E6E04" w:rsidRPr="00BA2B16" w:rsidRDefault="008A62E4"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2</w:t>
      </w:r>
      <w:r w:rsidR="008E14BF" w:rsidRPr="00BA2B16">
        <w:rPr>
          <w:rFonts w:ascii="標楷體" w:eastAsia="標楷體" w:hAnsi="標楷體" w:hint="eastAsia"/>
          <w:bCs/>
          <w:kern w:val="0"/>
          <w:sz w:val="28"/>
          <w:szCs w:val="28"/>
        </w:rPr>
        <w:t>.</w:t>
      </w:r>
      <w:r w:rsidR="009C35F9" w:rsidRPr="00BA2B16">
        <w:rPr>
          <w:rFonts w:ascii="標楷體" w:eastAsia="標楷體" w:hAnsi="標楷體" w:hint="eastAsia"/>
          <w:bCs/>
          <w:kern w:val="0"/>
          <w:sz w:val="28"/>
          <w:szCs w:val="28"/>
        </w:rPr>
        <w:t>豐富蝴蝶園導</w:t>
      </w:r>
      <w:proofErr w:type="gramStart"/>
      <w:r w:rsidR="009C35F9" w:rsidRPr="00BA2B16">
        <w:rPr>
          <w:rFonts w:ascii="標楷體" w:eastAsia="標楷體" w:hAnsi="標楷體" w:hint="eastAsia"/>
          <w:bCs/>
          <w:kern w:val="0"/>
          <w:sz w:val="28"/>
          <w:szCs w:val="28"/>
        </w:rPr>
        <w:t>覽</w:t>
      </w:r>
      <w:proofErr w:type="gramEnd"/>
      <w:r w:rsidR="009C35F9" w:rsidRPr="00BA2B16">
        <w:rPr>
          <w:rFonts w:ascii="標楷體" w:eastAsia="標楷體" w:hAnsi="標楷體" w:hint="eastAsia"/>
          <w:bCs/>
          <w:kern w:val="0"/>
          <w:sz w:val="28"/>
          <w:szCs w:val="28"/>
        </w:rPr>
        <w:t>資源</w:t>
      </w:r>
    </w:p>
    <w:p w14:paraId="1491FAB7" w14:textId="4910FDCB" w:rsidR="008E14BF" w:rsidRPr="00BA2B16" w:rsidRDefault="008A62E4"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sz w:val="28"/>
          <w:szCs w:val="28"/>
        </w:rPr>
        <w:t>為增進</w:t>
      </w:r>
      <w:proofErr w:type="gramStart"/>
      <w:r w:rsidRPr="00BA2B16">
        <w:rPr>
          <w:rFonts w:ascii="標楷體" w:eastAsia="標楷體" w:hAnsi="標楷體" w:hint="eastAsia"/>
          <w:sz w:val="28"/>
          <w:szCs w:val="28"/>
        </w:rPr>
        <w:t>蝴蝶園志工專</w:t>
      </w:r>
      <w:proofErr w:type="gramEnd"/>
      <w:r w:rsidRPr="00BA2B16">
        <w:rPr>
          <w:rFonts w:ascii="標楷體" w:eastAsia="標楷體" w:hAnsi="標楷體" w:hint="eastAsia"/>
          <w:sz w:val="28"/>
          <w:szCs w:val="28"/>
        </w:rPr>
        <w:t>業職能，重新設計製作蝴蝶園導</w:t>
      </w:r>
      <w:proofErr w:type="gramStart"/>
      <w:r w:rsidRPr="00BA2B16">
        <w:rPr>
          <w:rFonts w:ascii="標楷體" w:eastAsia="標楷體" w:hAnsi="標楷體" w:hint="eastAsia"/>
          <w:sz w:val="28"/>
          <w:szCs w:val="28"/>
        </w:rPr>
        <w:t>覽</w:t>
      </w:r>
      <w:proofErr w:type="gramEnd"/>
      <w:r w:rsidRPr="00BA2B16">
        <w:rPr>
          <w:rFonts w:ascii="標楷體" w:eastAsia="標楷體" w:hAnsi="標楷體" w:hint="eastAsia"/>
          <w:sz w:val="28"/>
          <w:szCs w:val="28"/>
        </w:rPr>
        <w:t>手冊，</w:t>
      </w:r>
      <w:proofErr w:type="gramStart"/>
      <w:r w:rsidRPr="00BA2B16">
        <w:rPr>
          <w:rFonts w:ascii="標楷體" w:eastAsia="標楷體" w:hAnsi="標楷體" w:hint="eastAsia"/>
          <w:sz w:val="28"/>
          <w:szCs w:val="28"/>
        </w:rPr>
        <w:t>豐富志</w:t>
      </w:r>
      <w:proofErr w:type="gramEnd"/>
      <w:r w:rsidRPr="00BA2B16">
        <w:rPr>
          <w:rFonts w:ascii="標楷體" w:eastAsia="標楷體" w:hAnsi="標楷體" w:hint="eastAsia"/>
          <w:sz w:val="28"/>
          <w:szCs w:val="28"/>
        </w:rPr>
        <w:t>工導</w:t>
      </w:r>
      <w:proofErr w:type="gramStart"/>
      <w:r w:rsidRPr="00BA2B16">
        <w:rPr>
          <w:rFonts w:ascii="標楷體" w:eastAsia="標楷體" w:hAnsi="標楷體" w:hint="eastAsia"/>
          <w:sz w:val="28"/>
          <w:szCs w:val="28"/>
        </w:rPr>
        <w:t>覽</w:t>
      </w:r>
      <w:proofErr w:type="gramEnd"/>
      <w:r w:rsidRPr="00BA2B16">
        <w:rPr>
          <w:rFonts w:ascii="標楷體" w:eastAsia="標楷體" w:hAnsi="標楷體" w:hint="eastAsia"/>
          <w:sz w:val="28"/>
          <w:szCs w:val="28"/>
        </w:rPr>
        <w:t>內容，提升導</w:t>
      </w:r>
      <w:proofErr w:type="gramStart"/>
      <w:r w:rsidRPr="00BA2B16">
        <w:rPr>
          <w:rFonts w:ascii="標楷體" w:eastAsia="標楷體" w:hAnsi="標楷體" w:hint="eastAsia"/>
          <w:sz w:val="28"/>
          <w:szCs w:val="28"/>
        </w:rPr>
        <w:t>覽</w:t>
      </w:r>
      <w:proofErr w:type="gramEnd"/>
      <w:r w:rsidRPr="00BA2B16">
        <w:rPr>
          <w:rFonts w:ascii="標楷體" w:eastAsia="標楷體" w:hAnsi="標楷體" w:hint="eastAsia"/>
          <w:sz w:val="28"/>
          <w:szCs w:val="28"/>
        </w:rPr>
        <w:t>解說及互動的多元性</w:t>
      </w:r>
      <w:r w:rsidR="009C35F9" w:rsidRPr="00BA2B16">
        <w:rPr>
          <w:rFonts w:ascii="標楷體" w:eastAsia="標楷體" w:hAnsi="標楷體" w:hint="eastAsia"/>
          <w:bCs/>
          <w:kern w:val="0"/>
          <w:sz w:val="28"/>
          <w:szCs w:val="28"/>
        </w:rPr>
        <w:t>。</w:t>
      </w:r>
    </w:p>
    <w:p w14:paraId="7130DF0B" w14:textId="71484DDD" w:rsidR="00E72188" w:rsidRPr="00BA2B16" w:rsidRDefault="00E72188"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BA2B16">
        <w:rPr>
          <w:rFonts w:ascii="標楷體" w:eastAsia="標楷體" w:hAnsi="標楷體"/>
          <w:bCs/>
          <w:kern w:val="0"/>
          <w:sz w:val="28"/>
          <w:szCs w:val="28"/>
        </w:rPr>
        <w:t>（</w:t>
      </w:r>
      <w:r w:rsidR="00B44C54" w:rsidRPr="00BA2B16">
        <w:rPr>
          <w:rFonts w:ascii="標楷體" w:eastAsia="標楷體" w:hAnsi="標楷體" w:hint="eastAsia"/>
          <w:bCs/>
          <w:kern w:val="0"/>
          <w:sz w:val="28"/>
          <w:szCs w:val="28"/>
        </w:rPr>
        <w:t>三</w:t>
      </w:r>
      <w:r w:rsidRPr="00BA2B16">
        <w:rPr>
          <w:rFonts w:ascii="標楷體" w:eastAsia="標楷體" w:hAnsi="標楷體"/>
          <w:bCs/>
          <w:kern w:val="0"/>
          <w:sz w:val="28"/>
          <w:szCs w:val="28"/>
        </w:rPr>
        <w:t>）</w:t>
      </w:r>
      <w:r w:rsidRPr="00BA2B16">
        <w:rPr>
          <w:rFonts w:ascii="標楷體" w:eastAsia="標楷體" w:hAnsi="標楷體" w:hint="eastAsia"/>
          <w:bCs/>
          <w:kern w:val="0"/>
          <w:sz w:val="28"/>
          <w:szCs w:val="28"/>
        </w:rPr>
        <w:t>旗津風景區</w:t>
      </w:r>
      <w:r w:rsidRPr="00BA2B16">
        <w:rPr>
          <w:rFonts w:ascii="標楷體" w:eastAsia="標楷體" w:hAnsi="標楷體"/>
          <w:bCs/>
          <w:kern w:val="0"/>
          <w:sz w:val="28"/>
          <w:szCs w:val="28"/>
        </w:rPr>
        <w:t xml:space="preserve"> </w:t>
      </w:r>
    </w:p>
    <w:p w14:paraId="5860A9A9" w14:textId="556C8A41" w:rsidR="007E6E04" w:rsidRPr="00BA2B16" w:rsidRDefault="00E72188"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w:t>
      </w:r>
      <w:r w:rsidR="008A62E4" w:rsidRPr="00BA2B16">
        <w:rPr>
          <w:rFonts w:ascii="標楷體" w:eastAsia="標楷體" w:hAnsi="標楷體" w:hint="eastAsia"/>
          <w:bCs/>
          <w:kern w:val="0"/>
          <w:sz w:val="28"/>
          <w:szCs w:val="28"/>
        </w:rPr>
        <w:t>「灣區大港 旗津領航」旗艦計畫</w:t>
      </w:r>
    </w:p>
    <w:p w14:paraId="781E8735" w14:textId="6CF1ECB2" w:rsidR="004C37F7" w:rsidRPr="00BA2B16" w:rsidRDefault="008A62E4"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規劃以亞洲新灣區向外延伸，進行旗津及</w:t>
      </w:r>
      <w:proofErr w:type="gramStart"/>
      <w:r w:rsidRPr="00BA2B16">
        <w:rPr>
          <w:rFonts w:ascii="標楷體" w:eastAsia="標楷體" w:hAnsi="標楷體" w:hint="eastAsia"/>
          <w:bCs/>
          <w:kern w:val="0"/>
          <w:sz w:val="28"/>
          <w:szCs w:val="28"/>
        </w:rPr>
        <w:t>愛河灣場域</w:t>
      </w:r>
      <w:proofErr w:type="gramEnd"/>
      <w:r w:rsidRPr="00BA2B16">
        <w:rPr>
          <w:rFonts w:ascii="標楷體" w:eastAsia="標楷體" w:hAnsi="標楷體" w:hint="eastAsia"/>
          <w:bCs/>
          <w:kern w:val="0"/>
          <w:sz w:val="28"/>
          <w:szCs w:val="28"/>
        </w:rPr>
        <w:t>環境改造及行銷推廣計畫，</w:t>
      </w:r>
      <w:r w:rsidR="00CC661A" w:rsidRPr="00BA2B16">
        <w:rPr>
          <w:rFonts w:ascii="標楷體" w:eastAsia="標楷體" w:hAnsi="標楷體" w:hint="eastAsia"/>
          <w:bCs/>
          <w:kern w:val="0"/>
          <w:sz w:val="28"/>
          <w:szCs w:val="28"/>
        </w:rPr>
        <w:t>如重塑</w:t>
      </w:r>
      <w:r w:rsidR="00943155" w:rsidRPr="00BA2B16">
        <w:rPr>
          <w:rFonts w:ascii="標楷體" w:eastAsia="標楷體" w:hAnsi="標楷體" w:hint="eastAsia"/>
          <w:bCs/>
          <w:kern w:val="0"/>
          <w:sz w:val="28"/>
          <w:szCs w:val="28"/>
        </w:rPr>
        <w:t>豐收廣場、</w:t>
      </w:r>
      <w:r w:rsidR="00CC661A" w:rsidRPr="00BA2B16">
        <w:rPr>
          <w:rFonts w:ascii="標楷體" w:eastAsia="標楷體" w:hAnsi="標楷體" w:hint="eastAsia"/>
          <w:bCs/>
          <w:kern w:val="0"/>
          <w:sz w:val="28"/>
          <w:szCs w:val="28"/>
        </w:rPr>
        <w:t>旗津海水浴場救</w:t>
      </w:r>
      <w:r w:rsidR="007230B5" w:rsidRPr="00BA2B16">
        <w:rPr>
          <w:rFonts w:ascii="標楷體" w:eastAsia="標楷體" w:hAnsi="標楷體" w:hint="eastAsia"/>
          <w:bCs/>
          <w:kern w:val="0"/>
          <w:sz w:val="28"/>
          <w:szCs w:val="28"/>
        </w:rPr>
        <w:t>生</w:t>
      </w:r>
      <w:r w:rsidR="00CC661A" w:rsidRPr="00BA2B16">
        <w:rPr>
          <w:rFonts w:ascii="標楷體" w:eastAsia="標楷體" w:hAnsi="標楷體" w:hint="eastAsia"/>
          <w:bCs/>
          <w:kern w:val="0"/>
          <w:sz w:val="28"/>
          <w:szCs w:val="28"/>
        </w:rPr>
        <w:t>站、公廁與Sunset Bar指標建物，及辦理在地自行車推廣計畫等，</w:t>
      </w:r>
      <w:r w:rsidRPr="00BA2B16">
        <w:rPr>
          <w:rFonts w:ascii="標楷體" w:eastAsia="標楷體" w:hAnsi="標楷體" w:hint="eastAsia"/>
          <w:bCs/>
          <w:kern w:val="0"/>
          <w:sz w:val="28"/>
          <w:szCs w:val="28"/>
        </w:rPr>
        <w:t>整體提升觀光軟硬體設備與服務，串聯旗津、愛河灣</w:t>
      </w:r>
      <w:proofErr w:type="gramStart"/>
      <w:r w:rsidRPr="00BA2B16">
        <w:rPr>
          <w:rFonts w:ascii="標楷體" w:eastAsia="標楷體" w:hAnsi="標楷體" w:hint="eastAsia"/>
          <w:bCs/>
          <w:kern w:val="0"/>
          <w:sz w:val="28"/>
          <w:szCs w:val="28"/>
        </w:rPr>
        <w:t>與亞灣區</w:t>
      </w:r>
      <w:proofErr w:type="gramEnd"/>
      <w:r w:rsidRPr="00BA2B16">
        <w:rPr>
          <w:rFonts w:ascii="標楷體" w:eastAsia="標楷體" w:hAnsi="標楷體" w:hint="eastAsia"/>
          <w:bCs/>
          <w:kern w:val="0"/>
          <w:sz w:val="28"/>
          <w:szCs w:val="28"/>
        </w:rPr>
        <w:t>區域觀光發展。(工作計劃書核定中)</w:t>
      </w:r>
    </w:p>
    <w:p w14:paraId="4D9DB2CB" w14:textId="1D757F8C" w:rsidR="007E6E04" w:rsidRPr="00BA2B16" w:rsidRDefault="00E10383"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bCs/>
          <w:kern w:val="0"/>
          <w:sz w:val="28"/>
          <w:szCs w:val="28"/>
        </w:rPr>
        <w:t>2.</w:t>
      </w:r>
      <w:r w:rsidR="008A24BF" w:rsidRPr="00BA2B16">
        <w:rPr>
          <w:rFonts w:ascii="標楷體" w:eastAsia="標楷體" w:hAnsi="標楷體" w:hint="eastAsia"/>
          <w:bCs/>
          <w:kern w:val="0"/>
          <w:sz w:val="28"/>
          <w:szCs w:val="28"/>
        </w:rPr>
        <w:t>旗津貝殼館</w:t>
      </w:r>
    </w:p>
    <w:p w14:paraId="67004EEA" w14:textId="4BEE3079" w:rsidR="008A24BF" w:rsidRPr="00BA2B16" w:rsidRDefault="008A62E4"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為亞洲館藏數量最多的貝殼展覽館之一，展示近2000多件貝殼，由志工團隊提供遊客解說服務。113年1至6月參觀人數約1萬3,985人次。另觀光局於</w:t>
      </w:r>
      <w:proofErr w:type="gramStart"/>
      <w:r w:rsidRPr="00BA2B16">
        <w:rPr>
          <w:rFonts w:ascii="標楷體" w:eastAsia="標楷體" w:hAnsi="標楷體" w:hint="eastAsia"/>
          <w:bCs/>
          <w:kern w:val="0"/>
          <w:sz w:val="28"/>
          <w:szCs w:val="28"/>
        </w:rPr>
        <w:t>113</w:t>
      </w:r>
      <w:proofErr w:type="gramEnd"/>
      <w:r w:rsidRPr="00BA2B16">
        <w:rPr>
          <w:rFonts w:ascii="標楷體" w:eastAsia="標楷體" w:hAnsi="標楷體" w:hint="eastAsia"/>
          <w:bCs/>
          <w:kern w:val="0"/>
          <w:sz w:val="28"/>
          <w:szCs w:val="28"/>
        </w:rPr>
        <w:t>年度向內政部國家公園署申請補助辦理「旗津永續環境教育場域養成計畫」，辦理培訓課程建立專業師資群、貝殼館解說</w:t>
      </w:r>
      <w:proofErr w:type="gramStart"/>
      <w:r w:rsidRPr="00BA2B16">
        <w:rPr>
          <w:rFonts w:ascii="標楷體" w:eastAsia="標楷體" w:hAnsi="標楷體" w:hint="eastAsia"/>
          <w:bCs/>
          <w:kern w:val="0"/>
          <w:sz w:val="28"/>
          <w:szCs w:val="28"/>
        </w:rPr>
        <w:t>志工增能</w:t>
      </w:r>
      <w:proofErr w:type="gramEnd"/>
      <w:r w:rsidRPr="00BA2B16">
        <w:rPr>
          <w:rFonts w:ascii="標楷體" w:eastAsia="標楷體" w:hAnsi="標楷體" w:hint="eastAsia"/>
          <w:bCs/>
          <w:kern w:val="0"/>
          <w:sz w:val="28"/>
          <w:szCs w:val="28"/>
        </w:rPr>
        <w:t>教育、貝殼館教案設計及</w:t>
      </w:r>
      <w:proofErr w:type="gramStart"/>
      <w:r w:rsidRPr="00BA2B16">
        <w:rPr>
          <w:rFonts w:ascii="標楷體" w:eastAsia="標楷體" w:hAnsi="標楷體" w:hint="eastAsia"/>
          <w:bCs/>
          <w:kern w:val="0"/>
          <w:sz w:val="28"/>
          <w:szCs w:val="28"/>
        </w:rPr>
        <w:t>貝殼館志工</w:t>
      </w:r>
      <w:proofErr w:type="gramEnd"/>
      <w:r w:rsidRPr="00BA2B16">
        <w:rPr>
          <w:rFonts w:ascii="標楷體" w:eastAsia="標楷體" w:hAnsi="標楷體" w:hint="eastAsia"/>
          <w:bCs/>
          <w:kern w:val="0"/>
          <w:sz w:val="28"/>
          <w:szCs w:val="28"/>
        </w:rPr>
        <w:t>解說手冊</w:t>
      </w:r>
      <w:r w:rsidR="008A24BF" w:rsidRPr="00BA2B16">
        <w:rPr>
          <w:rFonts w:ascii="標楷體" w:eastAsia="標楷體" w:hAnsi="標楷體" w:hint="eastAsia"/>
          <w:bCs/>
          <w:kern w:val="0"/>
          <w:sz w:val="28"/>
          <w:szCs w:val="28"/>
        </w:rPr>
        <w:t>。</w:t>
      </w:r>
    </w:p>
    <w:p w14:paraId="0839209D" w14:textId="05503D0B" w:rsidR="007E6E04" w:rsidRPr="00BA2B16" w:rsidRDefault="00487208"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bCs/>
          <w:kern w:val="0"/>
          <w:sz w:val="28"/>
          <w:szCs w:val="28"/>
        </w:rPr>
        <w:t>3</w:t>
      </w:r>
      <w:r w:rsidR="008A24BF" w:rsidRPr="00BA2B16">
        <w:rPr>
          <w:rFonts w:ascii="標楷體" w:eastAsia="標楷體" w:hAnsi="標楷體"/>
          <w:bCs/>
          <w:kern w:val="0"/>
          <w:sz w:val="28"/>
          <w:szCs w:val="28"/>
        </w:rPr>
        <w:t>.</w:t>
      </w:r>
      <w:r w:rsidR="008A24BF" w:rsidRPr="00BA2B16">
        <w:rPr>
          <w:rFonts w:ascii="標楷體" w:eastAsia="標楷體" w:hAnsi="標楷體" w:hint="eastAsia"/>
          <w:bCs/>
          <w:kern w:val="0"/>
          <w:sz w:val="28"/>
          <w:szCs w:val="28"/>
        </w:rPr>
        <w:t>旗津露營區</w:t>
      </w:r>
    </w:p>
    <w:p w14:paraId="6407AC49" w14:textId="32CB8B59" w:rsidR="008A24BF" w:rsidRPr="00BA2B16" w:rsidRDefault="008A62E4"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為開發特色露營區並引進優質廠商營運管理，辦理「高雄市旗津汽車露營區出租案」，推出豪華帳棚露營區，提供遊客露營旅遊完善服務，打造獨具特色的市區豪華露營渡假區，成功帶動周邊餐飲、交通、旅遊等觀光需求。</w:t>
      </w:r>
    </w:p>
    <w:p w14:paraId="1FF9C473" w14:textId="79D10D71" w:rsidR="007E6E04" w:rsidRPr="00BA2B16" w:rsidRDefault="00487208"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bCs/>
          <w:kern w:val="0"/>
          <w:sz w:val="28"/>
          <w:szCs w:val="28"/>
        </w:rPr>
        <w:t>4</w:t>
      </w:r>
      <w:r w:rsidR="008A24BF" w:rsidRPr="00BA2B16">
        <w:rPr>
          <w:rFonts w:ascii="標楷體" w:eastAsia="標楷體" w:hAnsi="標楷體"/>
          <w:bCs/>
          <w:kern w:val="0"/>
          <w:sz w:val="28"/>
          <w:szCs w:val="28"/>
        </w:rPr>
        <w:t>.</w:t>
      </w:r>
      <w:r w:rsidR="008A24BF" w:rsidRPr="00BA2B16">
        <w:rPr>
          <w:rFonts w:ascii="標楷體" w:eastAsia="標楷體" w:hAnsi="標楷體" w:hint="eastAsia"/>
          <w:bCs/>
          <w:kern w:val="0"/>
          <w:sz w:val="28"/>
          <w:szCs w:val="28"/>
        </w:rPr>
        <w:t>旗津沙灘吧</w:t>
      </w:r>
    </w:p>
    <w:p w14:paraId="059FC7DC" w14:textId="2C1DA36F" w:rsidR="008A24BF" w:rsidRPr="00BA2B16" w:rsidRDefault="008A62E4"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kern w:val="0"/>
          <w:sz w:val="28"/>
          <w:szCs w:val="28"/>
        </w:rPr>
        <w:t>為結合民間資源引入旗津海岸公園多樣休憩服務，打造旗津沙灘特色設施及悠閒環境氛圍，提供民眾賞景、現場演唱、美食</w:t>
      </w:r>
      <w:r w:rsidRPr="00BA2B16">
        <w:rPr>
          <w:rFonts w:ascii="標楷體" w:eastAsia="標楷體" w:hAnsi="標楷體" w:hint="eastAsia"/>
          <w:kern w:val="0"/>
          <w:sz w:val="28"/>
          <w:szCs w:val="28"/>
        </w:rPr>
        <w:lastRenderedPageBreak/>
        <w:t>服務及沙灘排球、足球等活動，並依不同節慶推出特色活動，提升旗津夜間觀光</w:t>
      </w:r>
      <w:r w:rsidR="009C35F9" w:rsidRPr="00BA2B16">
        <w:rPr>
          <w:rFonts w:ascii="標楷體" w:eastAsia="標楷體" w:hAnsi="標楷體" w:hint="eastAsia"/>
          <w:bCs/>
          <w:kern w:val="0"/>
          <w:sz w:val="28"/>
          <w:szCs w:val="28"/>
        </w:rPr>
        <w:t>。</w:t>
      </w:r>
    </w:p>
    <w:p w14:paraId="5AE79176" w14:textId="11CE3E29" w:rsidR="007E6E04" w:rsidRPr="00BA2B16" w:rsidRDefault="00487208"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bCs/>
          <w:kern w:val="0"/>
          <w:sz w:val="28"/>
          <w:szCs w:val="28"/>
        </w:rPr>
        <w:t>5</w:t>
      </w:r>
      <w:r w:rsidR="008A24BF" w:rsidRPr="00BA2B16">
        <w:rPr>
          <w:rFonts w:ascii="標楷體" w:eastAsia="標楷體" w:hAnsi="標楷體"/>
          <w:bCs/>
          <w:kern w:val="0"/>
          <w:sz w:val="28"/>
          <w:szCs w:val="28"/>
        </w:rPr>
        <w:t>.</w:t>
      </w:r>
      <w:r w:rsidR="008A24BF" w:rsidRPr="00BA2B16">
        <w:rPr>
          <w:rFonts w:ascii="標楷體" w:eastAsia="標楷體" w:hAnsi="標楷體" w:hint="eastAsia"/>
          <w:bCs/>
          <w:kern w:val="0"/>
          <w:sz w:val="28"/>
          <w:szCs w:val="28"/>
        </w:rPr>
        <w:t>海之星沙灘俱樂部</w:t>
      </w:r>
    </w:p>
    <w:p w14:paraId="78A9F68F" w14:textId="7E6F756C" w:rsidR="008A24BF" w:rsidRPr="00BA2B16" w:rsidRDefault="008A62E4"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bookmarkStart w:id="14" w:name="_Hlk123735760"/>
      <w:r w:rsidRPr="00BA2B16">
        <w:rPr>
          <w:rFonts w:ascii="標楷體" w:eastAsia="標楷體" w:hAnsi="標楷體" w:hint="eastAsia"/>
          <w:bCs/>
          <w:kern w:val="0"/>
          <w:sz w:val="28"/>
          <w:szCs w:val="28"/>
        </w:rPr>
        <w:t>打造旗津貝殼館前</w:t>
      </w:r>
      <w:proofErr w:type="gramStart"/>
      <w:r w:rsidRPr="00BA2B16">
        <w:rPr>
          <w:rFonts w:ascii="標楷體" w:eastAsia="標楷體" w:hAnsi="標楷體" w:hint="eastAsia"/>
          <w:bCs/>
          <w:kern w:val="0"/>
          <w:sz w:val="28"/>
          <w:szCs w:val="28"/>
        </w:rPr>
        <w:t>場域為海</w:t>
      </w:r>
      <w:proofErr w:type="gramEnd"/>
      <w:r w:rsidRPr="00BA2B16">
        <w:rPr>
          <w:rFonts w:ascii="標楷體" w:eastAsia="標楷體" w:hAnsi="標楷體" w:hint="eastAsia"/>
          <w:bCs/>
          <w:kern w:val="0"/>
          <w:sz w:val="28"/>
          <w:szCs w:val="28"/>
        </w:rPr>
        <w:t>之星俱樂部，已完成招商，提供輕食、飲品服務，並於場域周邊打造彩虹步道，成為旗津觀光亮點</w:t>
      </w:r>
      <w:r w:rsidR="006F3320" w:rsidRPr="00BA2B16">
        <w:rPr>
          <w:rFonts w:ascii="標楷體" w:eastAsia="標楷體" w:hAnsi="標楷體" w:hint="eastAsia"/>
          <w:bCs/>
          <w:kern w:val="0"/>
          <w:sz w:val="28"/>
          <w:szCs w:val="28"/>
        </w:rPr>
        <w:t>。</w:t>
      </w:r>
      <w:bookmarkEnd w:id="14"/>
    </w:p>
    <w:p w14:paraId="33971DF7" w14:textId="38947BBF" w:rsidR="00E72188" w:rsidRPr="00BA2B16" w:rsidRDefault="00E72188" w:rsidP="005E6A8D">
      <w:pPr>
        <w:widowControl/>
        <w:suppressAutoHyphens/>
        <w:overflowPunct w:val="0"/>
        <w:autoSpaceDN w:val="0"/>
        <w:snapToGrid w:val="0"/>
        <w:spacing w:line="320" w:lineRule="exact"/>
        <w:ind w:left="454"/>
        <w:textAlignment w:val="baseline"/>
        <w:rPr>
          <w:rFonts w:ascii="標楷體" w:eastAsia="標楷體" w:hAnsi="標楷體"/>
          <w:sz w:val="28"/>
          <w:szCs w:val="28"/>
        </w:rPr>
      </w:pPr>
      <w:r w:rsidRPr="00BA2B16">
        <w:rPr>
          <w:rFonts w:ascii="標楷體" w:eastAsia="標楷體" w:hAnsi="標楷體"/>
          <w:bCs/>
          <w:sz w:val="28"/>
          <w:szCs w:val="28"/>
        </w:rPr>
        <w:t>（</w:t>
      </w:r>
      <w:r w:rsidR="00B44C54" w:rsidRPr="00BA2B16">
        <w:rPr>
          <w:rFonts w:ascii="標楷體" w:eastAsia="標楷體" w:hAnsi="標楷體" w:hint="eastAsia"/>
          <w:bCs/>
          <w:sz w:val="28"/>
          <w:szCs w:val="28"/>
        </w:rPr>
        <w:t>四</w:t>
      </w:r>
      <w:r w:rsidRPr="00BA2B16">
        <w:rPr>
          <w:rFonts w:ascii="標楷體" w:eastAsia="標楷體" w:hAnsi="標楷體"/>
          <w:bCs/>
          <w:sz w:val="28"/>
          <w:szCs w:val="28"/>
        </w:rPr>
        <w:t>）</w:t>
      </w:r>
      <w:r w:rsidRPr="00BA2B16">
        <w:rPr>
          <w:rFonts w:ascii="標楷體" w:eastAsia="標楷體" w:hAnsi="標楷體" w:hint="eastAsia"/>
          <w:sz w:val="28"/>
          <w:szCs w:val="28"/>
        </w:rPr>
        <w:t>愛河風景區</w:t>
      </w:r>
    </w:p>
    <w:p w14:paraId="7B2D9669" w14:textId="4DF0EF11" w:rsidR="007E6E04" w:rsidRPr="00BA2B16" w:rsidRDefault="00732B7F"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w:t>
      </w:r>
      <w:r w:rsidR="008A24BF" w:rsidRPr="00BA2B16">
        <w:rPr>
          <w:rFonts w:ascii="標楷體" w:eastAsia="標楷體" w:hAnsi="標楷體" w:hint="eastAsia"/>
          <w:bCs/>
          <w:kern w:val="0"/>
          <w:sz w:val="28"/>
          <w:szCs w:val="28"/>
        </w:rPr>
        <w:t>推動「</w:t>
      </w:r>
      <w:proofErr w:type="gramStart"/>
      <w:r w:rsidR="008A24BF" w:rsidRPr="00BA2B16">
        <w:rPr>
          <w:rFonts w:ascii="標楷體" w:eastAsia="標楷體" w:hAnsi="標楷體" w:hint="eastAsia"/>
          <w:bCs/>
          <w:kern w:val="0"/>
          <w:sz w:val="28"/>
          <w:szCs w:val="28"/>
        </w:rPr>
        <w:t>還河於</w:t>
      </w:r>
      <w:proofErr w:type="gramEnd"/>
      <w:r w:rsidR="008A24BF" w:rsidRPr="00BA2B16">
        <w:rPr>
          <w:rFonts w:ascii="標楷體" w:eastAsia="標楷體" w:hAnsi="標楷體" w:hint="eastAsia"/>
          <w:bCs/>
          <w:kern w:val="0"/>
          <w:sz w:val="28"/>
          <w:szCs w:val="28"/>
        </w:rPr>
        <w:t>民」愛河親水活動</w:t>
      </w:r>
    </w:p>
    <w:p w14:paraId="63012AB3" w14:textId="78F828C0" w:rsidR="008A24BF" w:rsidRPr="00BA2B16" w:rsidRDefault="008A62E4"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bookmarkStart w:id="15" w:name="_Hlk95321756"/>
      <w:r w:rsidRPr="00DF4E4D">
        <w:rPr>
          <w:rFonts w:ascii="標楷體" w:eastAsia="標楷體" w:hAnsi="標楷體" w:hint="eastAsia"/>
          <w:bCs/>
          <w:kern w:val="0"/>
          <w:sz w:val="28"/>
          <w:szCs w:val="28"/>
        </w:rPr>
        <w:t>愛河</w:t>
      </w:r>
      <w:r w:rsidRPr="00BA2B16">
        <w:rPr>
          <w:rFonts w:ascii="標楷體" w:eastAsia="標楷體" w:hAnsi="標楷體" w:hint="eastAsia"/>
          <w:bCs/>
          <w:sz w:val="28"/>
          <w:szCs w:val="28"/>
        </w:rPr>
        <w:t>水岸景緻優美，惟以往受限於法令及申請流程，民眾難以親近愛河。經市府相關單位檢討鬆綁法規，於111年5月20日再度擴大愛河水域遊憩活動從高雄橋延伸至愛河之心水域得從事獨木舟、立式划槳等無動力水域遊憩活動，</w:t>
      </w:r>
      <w:bookmarkEnd w:id="15"/>
      <w:r w:rsidRPr="00BA2B16">
        <w:rPr>
          <w:rFonts w:ascii="標楷體" w:eastAsia="標楷體" w:hAnsi="標楷體" w:hint="eastAsia"/>
          <w:bCs/>
          <w:sz w:val="28"/>
          <w:szCs w:val="28"/>
        </w:rPr>
        <w:t>水域開放時間為每日6:00至19:00；於112年6月26日重新公告愛河沿岸4處下水點，並規劃於下水點設置告示牌，以標示編號、名稱、各點航行距離及登記下水QR-Code，以利遊客判斷方向及靠岸距離。民眾只要實名登記就可下水遊玩，同時加強各項安全及防護措施，確保水域活動安全。</w:t>
      </w:r>
      <w:r w:rsidRPr="00BA2B16">
        <w:rPr>
          <w:rFonts w:ascii="標楷體" w:eastAsia="標楷體" w:hAnsi="標楷體" w:hint="eastAsia"/>
          <w:bCs/>
          <w:kern w:val="0"/>
          <w:sz w:val="28"/>
          <w:szCs w:val="28"/>
        </w:rPr>
        <w:t>截至</w:t>
      </w:r>
      <w:r w:rsidRPr="00BA2B16">
        <w:rPr>
          <w:rFonts w:ascii="標楷體" w:eastAsia="標楷體" w:hAnsi="標楷體"/>
          <w:bCs/>
          <w:kern w:val="0"/>
          <w:sz w:val="28"/>
          <w:szCs w:val="28"/>
        </w:rPr>
        <w:t>11</w:t>
      </w:r>
      <w:r w:rsidRPr="00BA2B16">
        <w:rPr>
          <w:rFonts w:ascii="標楷體" w:eastAsia="標楷體" w:hAnsi="標楷體" w:hint="eastAsia"/>
          <w:bCs/>
          <w:kern w:val="0"/>
          <w:sz w:val="28"/>
          <w:szCs w:val="28"/>
        </w:rPr>
        <w:t>3年6月</w:t>
      </w:r>
      <w:r w:rsidRPr="00BA2B16">
        <w:rPr>
          <w:rFonts w:ascii="標楷體" w:eastAsia="標楷體" w:hAnsi="標楷體"/>
          <w:bCs/>
          <w:kern w:val="0"/>
          <w:sz w:val="28"/>
          <w:szCs w:val="28"/>
        </w:rPr>
        <w:t>30</w:t>
      </w:r>
      <w:r w:rsidRPr="00BA2B16">
        <w:rPr>
          <w:rFonts w:ascii="標楷體" w:eastAsia="標楷體" w:hAnsi="標楷體" w:hint="eastAsia"/>
          <w:bCs/>
          <w:kern w:val="0"/>
          <w:sz w:val="28"/>
          <w:szCs w:val="28"/>
        </w:rPr>
        <w:t>日共計</w:t>
      </w:r>
      <w:r w:rsidRPr="00BA2B16">
        <w:rPr>
          <w:rFonts w:ascii="標楷體" w:eastAsia="標楷體" w:hAnsi="標楷體"/>
          <w:bCs/>
          <w:kern w:val="0"/>
          <w:sz w:val="28"/>
          <w:szCs w:val="28"/>
        </w:rPr>
        <w:t>4,</w:t>
      </w:r>
      <w:r w:rsidRPr="00BA2B16">
        <w:rPr>
          <w:rFonts w:ascii="標楷體" w:eastAsia="標楷體" w:hAnsi="標楷體" w:hint="eastAsia"/>
          <w:bCs/>
          <w:kern w:val="0"/>
          <w:sz w:val="28"/>
          <w:szCs w:val="28"/>
        </w:rPr>
        <w:t>770人次</w:t>
      </w:r>
      <w:r w:rsidR="008A24BF" w:rsidRPr="00BA2B16">
        <w:rPr>
          <w:rFonts w:ascii="標楷體" w:eastAsia="標楷體" w:hAnsi="標楷體" w:hint="eastAsia"/>
          <w:bCs/>
          <w:kern w:val="0"/>
          <w:sz w:val="28"/>
          <w:szCs w:val="28"/>
        </w:rPr>
        <w:t>。</w:t>
      </w:r>
    </w:p>
    <w:p w14:paraId="794DBC71" w14:textId="4B401C2A" w:rsidR="008A62E4" w:rsidRPr="00BA2B16" w:rsidRDefault="008A62E4"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2</w:t>
      </w:r>
      <w:r w:rsidRPr="00BA2B16">
        <w:rPr>
          <w:rFonts w:ascii="標楷體" w:eastAsia="標楷體" w:hAnsi="標楷體"/>
          <w:bCs/>
          <w:kern w:val="0"/>
          <w:sz w:val="28"/>
          <w:szCs w:val="28"/>
        </w:rPr>
        <w:t>.</w:t>
      </w:r>
      <w:r w:rsidRPr="00BA2B16">
        <w:rPr>
          <w:rFonts w:ascii="標楷體" w:eastAsia="標楷體" w:hAnsi="標楷體" w:hint="eastAsia"/>
          <w:bCs/>
          <w:kern w:val="0"/>
          <w:sz w:val="28"/>
          <w:szCs w:val="28"/>
        </w:rPr>
        <w:t>型塑愛河悠閒漫遊氛圍</w:t>
      </w:r>
    </w:p>
    <w:p w14:paraId="21E08F61" w14:textId="1938928C" w:rsidR="008A62E4" w:rsidRPr="00BA2B16" w:rsidRDefault="008A62E4" w:rsidP="00DF4E4D">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DF4E4D">
        <w:rPr>
          <w:rFonts w:ascii="標楷體" w:eastAsia="標楷體" w:hAnsi="標楷體" w:hint="eastAsia"/>
          <w:bCs/>
          <w:sz w:val="28"/>
          <w:szCs w:val="28"/>
        </w:rPr>
        <w:t>引入</w:t>
      </w:r>
      <w:r w:rsidRPr="00BA2B16">
        <w:rPr>
          <w:rFonts w:ascii="標楷體" w:eastAsia="標楷體" w:hAnsi="標楷體" w:hint="eastAsia"/>
          <w:bCs/>
          <w:kern w:val="0"/>
          <w:sz w:val="28"/>
          <w:szCs w:val="28"/>
        </w:rPr>
        <w:t>民間資源以常設性貨櫃元素打造愛河畔美食聚落，白色戀人貨櫃屋(一期)以純白貨櫃屋、大片透明玻璃與打卡裝置，打造網美咖啡廳，並配合節慶舉辦特色活動；愛河走走(二期)亦於113年1月底開始營業，提供特色餐飲服務，營造悠閒chill氛圍，型塑愛河特色貨櫃聚落。</w:t>
      </w:r>
    </w:p>
    <w:p w14:paraId="7BCE8045" w14:textId="70C43946" w:rsidR="007E6E04" w:rsidRPr="00BA2B16" w:rsidRDefault="008A62E4" w:rsidP="00DF4E4D">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3</w:t>
      </w:r>
      <w:r w:rsidR="008A24BF" w:rsidRPr="00BA2B16">
        <w:rPr>
          <w:rFonts w:ascii="標楷體" w:eastAsia="標楷體" w:hAnsi="標楷體"/>
          <w:bCs/>
          <w:kern w:val="0"/>
          <w:sz w:val="28"/>
          <w:szCs w:val="28"/>
        </w:rPr>
        <w:t>.</w:t>
      </w:r>
      <w:r w:rsidR="008A24BF" w:rsidRPr="00BA2B16">
        <w:rPr>
          <w:rFonts w:ascii="標楷體" w:eastAsia="標楷體" w:hAnsi="標楷體" w:hint="eastAsia"/>
          <w:bCs/>
          <w:kern w:val="0"/>
          <w:sz w:val="28"/>
          <w:szCs w:val="28"/>
        </w:rPr>
        <w:t>申請指定觀光地區</w:t>
      </w:r>
    </w:p>
    <w:p w14:paraId="0548D41D" w14:textId="40D123EC" w:rsidR="00E72188" w:rsidRPr="00BA2B16" w:rsidRDefault="008A62E4" w:rsidP="0017729A">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ab/>
      </w:r>
      <w:proofErr w:type="gramStart"/>
      <w:r w:rsidRPr="00BA2B16">
        <w:rPr>
          <w:rFonts w:ascii="標楷體" w:eastAsia="標楷體" w:hAnsi="標楷體" w:hint="eastAsia"/>
          <w:bCs/>
          <w:kern w:val="0"/>
          <w:sz w:val="28"/>
          <w:szCs w:val="28"/>
        </w:rPr>
        <w:t>113</w:t>
      </w:r>
      <w:proofErr w:type="gramEnd"/>
      <w:r w:rsidRPr="00BA2B16">
        <w:rPr>
          <w:rFonts w:ascii="標楷體" w:eastAsia="標楷體" w:hAnsi="標楷體" w:hint="eastAsia"/>
          <w:bCs/>
          <w:kern w:val="0"/>
          <w:sz w:val="28"/>
          <w:szCs w:val="28"/>
        </w:rPr>
        <w:t>年度市府為打造共融、休閒、創新的場域，規劃進行愛河及蓮池潭景觀優化及產業加值計畫，投入經費5,654萬4,000元，辦理愛河清疏工程、河岸綠地維護及</w:t>
      </w:r>
      <w:proofErr w:type="gramStart"/>
      <w:r w:rsidRPr="00BA2B16">
        <w:rPr>
          <w:rFonts w:ascii="標楷體" w:eastAsia="標楷體" w:hAnsi="標楷體" w:hint="eastAsia"/>
          <w:bCs/>
          <w:kern w:val="0"/>
          <w:sz w:val="28"/>
          <w:szCs w:val="28"/>
        </w:rPr>
        <w:t>親水廊道</w:t>
      </w:r>
      <w:proofErr w:type="gramEnd"/>
      <w:r w:rsidRPr="00BA2B16">
        <w:rPr>
          <w:rFonts w:ascii="標楷體" w:eastAsia="標楷體" w:hAnsi="標楷體" w:hint="eastAsia"/>
          <w:bCs/>
          <w:kern w:val="0"/>
          <w:sz w:val="28"/>
          <w:szCs w:val="28"/>
        </w:rPr>
        <w:t>升級計畫，另辦理蓮池潭水岸生態景觀及景點優化計畫，投入經費4,800萬元</w:t>
      </w:r>
      <w:r w:rsidR="00C2076D" w:rsidRPr="00BA2B16">
        <w:rPr>
          <w:rFonts w:ascii="標楷體" w:eastAsia="標楷體" w:hAnsi="標楷體" w:hint="eastAsia"/>
          <w:bCs/>
          <w:kern w:val="0"/>
          <w:sz w:val="28"/>
          <w:szCs w:val="28"/>
        </w:rPr>
        <w:t>。</w:t>
      </w:r>
      <w:r w:rsidRPr="00BA2B16">
        <w:rPr>
          <w:rFonts w:ascii="標楷體" w:eastAsia="標楷體" w:hAnsi="標楷體" w:hint="eastAsia"/>
          <w:bCs/>
          <w:kern w:val="0"/>
          <w:sz w:val="28"/>
          <w:szCs w:val="28"/>
        </w:rPr>
        <w:t>另</w:t>
      </w:r>
      <w:r w:rsidRPr="00BA2B16">
        <w:rPr>
          <w:rFonts w:ascii="標楷體" w:eastAsia="標楷體" w:hAnsi="標楷體" w:hint="eastAsia"/>
          <w:bCs/>
          <w:kern w:val="0"/>
          <w:sz w:val="28"/>
          <w:szCs w:val="28"/>
        </w:rPr>
        <w:tab/>
        <w:t>為活化愛河及蓮池潭，觀光局以愛河為主體，透過整體行銷策略納入品牌思維，設計高雄港灣品牌視覺識別系統(VIS)，投入經費600萬元；另市府經發局與清大、交大簽署合作意向書，於蓮池潭設立分部，以產業轉型、增加就業為目標。</w:t>
      </w:r>
      <w:bookmarkStart w:id="16" w:name="_Hlk62113413"/>
    </w:p>
    <w:bookmarkEnd w:id="16"/>
    <w:p w14:paraId="55FE15C8" w14:textId="304AB2E9" w:rsidR="00E72188" w:rsidRPr="00BA2B16" w:rsidRDefault="00E72188"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BA2B16">
        <w:rPr>
          <w:rFonts w:ascii="標楷體" w:eastAsia="標楷體" w:hAnsi="標楷體"/>
          <w:bCs/>
          <w:kern w:val="0"/>
          <w:sz w:val="28"/>
          <w:szCs w:val="28"/>
        </w:rPr>
        <w:t>（</w:t>
      </w:r>
      <w:r w:rsidR="00B44C54" w:rsidRPr="00BA2B16">
        <w:rPr>
          <w:rFonts w:ascii="標楷體" w:eastAsia="標楷體" w:hAnsi="標楷體" w:hint="eastAsia"/>
          <w:bCs/>
          <w:kern w:val="0"/>
          <w:sz w:val="28"/>
          <w:szCs w:val="28"/>
        </w:rPr>
        <w:t>五</w:t>
      </w:r>
      <w:r w:rsidRPr="00BA2B16">
        <w:rPr>
          <w:rFonts w:ascii="標楷體" w:eastAsia="標楷體" w:hAnsi="標楷體"/>
          <w:bCs/>
          <w:kern w:val="0"/>
          <w:sz w:val="28"/>
          <w:szCs w:val="28"/>
        </w:rPr>
        <w:t>）</w:t>
      </w:r>
      <w:r w:rsidRPr="00BA2B16">
        <w:rPr>
          <w:rFonts w:ascii="標楷體" w:eastAsia="標楷體" w:hAnsi="標楷體" w:hint="eastAsia"/>
          <w:bCs/>
          <w:kern w:val="0"/>
          <w:sz w:val="28"/>
          <w:szCs w:val="28"/>
        </w:rPr>
        <w:t>澄清湖風景區</w:t>
      </w:r>
    </w:p>
    <w:p w14:paraId="637D3EDF" w14:textId="77777777" w:rsidR="007E6E04" w:rsidRPr="00BA2B16" w:rsidRDefault="001C7F94" w:rsidP="0017729A">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w:t>
      </w:r>
      <w:r w:rsidR="00A621C9" w:rsidRPr="00BA2B16">
        <w:rPr>
          <w:rFonts w:ascii="標楷體" w:eastAsia="標楷體" w:hAnsi="標楷體" w:hint="eastAsia"/>
          <w:bCs/>
          <w:kern w:val="0"/>
          <w:sz w:val="28"/>
          <w:szCs w:val="28"/>
        </w:rPr>
        <w:t>澄清湖周邊環境整建工程</w:t>
      </w:r>
    </w:p>
    <w:p w14:paraId="333B83E5" w14:textId="50B762D5" w:rsidR="00A621C9" w:rsidRPr="00BA2B16" w:rsidRDefault="00646CF2" w:rsidP="0017729A">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重塑澄清湖景區大門口前廣場意象，並接續改善鳥松濕地</w:t>
      </w:r>
      <w:proofErr w:type="gramStart"/>
      <w:r w:rsidRPr="00BA2B16">
        <w:rPr>
          <w:rFonts w:ascii="標楷體" w:eastAsia="標楷體" w:hAnsi="標楷體" w:hint="eastAsia"/>
          <w:bCs/>
          <w:kern w:val="0"/>
          <w:sz w:val="28"/>
          <w:szCs w:val="28"/>
        </w:rPr>
        <w:t>外環人行</w:t>
      </w:r>
      <w:proofErr w:type="gramEnd"/>
      <w:r w:rsidRPr="00BA2B16">
        <w:rPr>
          <w:rFonts w:ascii="標楷體" w:eastAsia="標楷體" w:hAnsi="標楷體" w:hint="eastAsia"/>
          <w:bCs/>
          <w:kern w:val="0"/>
          <w:sz w:val="28"/>
          <w:szCs w:val="28"/>
        </w:rPr>
        <w:t>空間，提升澄清湖景區周邊整體遊憩環境。(113年4月完工)</w:t>
      </w:r>
    </w:p>
    <w:p w14:paraId="55130345" w14:textId="4D478100" w:rsidR="00E72188" w:rsidRPr="00BA2B16" w:rsidRDefault="00487208" w:rsidP="0017729A">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2</w:t>
      </w:r>
      <w:r w:rsidRPr="00BA2B16">
        <w:rPr>
          <w:rFonts w:ascii="標楷體" w:eastAsia="標楷體" w:hAnsi="標楷體"/>
          <w:bCs/>
          <w:kern w:val="0"/>
          <w:sz w:val="28"/>
          <w:szCs w:val="28"/>
        </w:rPr>
        <w:t>.</w:t>
      </w:r>
      <w:r w:rsidR="003D0CA5" w:rsidRPr="00BA2B16">
        <w:rPr>
          <w:rFonts w:ascii="標楷體" w:eastAsia="標楷體" w:hAnsi="標楷體" w:hint="eastAsia"/>
          <w:bCs/>
          <w:kern w:val="0"/>
          <w:sz w:val="28"/>
          <w:szCs w:val="28"/>
        </w:rPr>
        <w:t>補助社團法人高雄市野鳥學會認養鳥松濕地，推動生態復育及環境教育推廣，不定期辦理親子生態推廣活動，讓大人、小孩透過活動親近大自然並增進生態保育知識；並於本市動物園、蝴蝶園及鳥松濕地引入智慧導</w:t>
      </w:r>
      <w:proofErr w:type="gramStart"/>
      <w:r w:rsidR="003D0CA5" w:rsidRPr="00BA2B16">
        <w:rPr>
          <w:rFonts w:ascii="標楷體" w:eastAsia="標楷體" w:hAnsi="標楷體" w:hint="eastAsia"/>
          <w:bCs/>
          <w:kern w:val="0"/>
          <w:sz w:val="28"/>
          <w:szCs w:val="28"/>
        </w:rPr>
        <w:t>覽</w:t>
      </w:r>
      <w:proofErr w:type="gramEnd"/>
      <w:r w:rsidR="003D0CA5" w:rsidRPr="00BA2B16">
        <w:rPr>
          <w:rFonts w:ascii="標楷體" w:eastAsia="標楷體" w:hAnsi="標楷體" w:hint="eastAsia"/>
          <w:bCs/>
          <w:kern w:val="0"/>
          <w:sz w:val="28"/>
          <w:szCs w:val="28"/>
        </w:rPr>
        <w:t>系統，進行</w:t>
      </w:r>
      <w:proofErr w:type="spellStart"/>
      <w:r w:rsidR="003D0CA5" w:rsidRPr="00BA2B16">
        <w:rPr>
          <w:rFonts w:ascii="標楷體" w:eastAsia="標楷體" w:hAnsi="標楷體" w:hint="eastAsia"/>
          <w:bCs/>
          <w:kern w:val="0"/>
          <w:sz w:val="28"/>
          <w:szCs w:val="28"/>
        </w:rPr>
        <w:t>QRcode</w:t>
      </w:r>
      <w:proofErr w:type="spellEnd"/>
      <w:r w:rsidR="003D0CA5" w:rsidRPr="00BA2B16">
        <w:rPr>
          <w:rFonts w:ascii="標楷體" w:eastAsia="標楷體" w:hAnsi="標楷體" w:hint="eastAsia"/>
          <w:bCs/>
          <w:kern w:val="0"/>
          <w:sz w:val="28"/>
          <w:szCs w:val="28"/>
        </w:rPr>
        <w:t>導</w:t>
      </w:r>
      <w:proofErr w:type="gramStart"/>
      <w:r w:rsidR="003D0CA5" w:rsidRPr="00BA2B16">
        <w:rPr>
          <w:rFonts w:ascii="標楷體" w:eastAsia="標楷體" w:hAnsi="標楷體" w:hint="eastAsia"/>
          <w:bCs/>
          <w:kern w:val="0"/>
          <w:sz w:val="28"/>
          <w:szCs w:val="28"/>
        </w:rPr>
        <w:t>覽</w:t>
      </w:r>
      <w:proofErr w:type="gramEnd"/>
      <w:r w:rsidR="003D0CA5" w:rsidRPr="00BA2B16">
        <w:rPr>
          <w:rFonts w:ascii="標楷體" w:eastAsia="標楷體" w:hAnsi="標楷體" w:hint="eastAsia"/>
          <w:bCs/>
          <w:kern w:val="0"/>
          <w:sz w:val="28"/>
          <w:szCs w:val="28"/>
        </w:rPr>
        <w:t>系統建置，結合語音解說導</w:t>
      </w:r>
      <w:proofErr w:type="gramStart"/>
      <w:r w:rsidR="003D0CA5" w:rsidRPr="00BA2B16">
        <w:rPr>
          <w:rFonts w:ascii="標楷體" w:eastAsia="標楷體" w:hAnsi="標楷體" w:hint="eastAsia"/>
          <w:bCs/>
          <w:kern w:val="0"/>
          <w:sz w:val="28"/>
          <w:szCs w:val="28"/>
        </w:rPr>
        <w:t>覽</w:t>
      </w:r>
      <w:proofErr w:type="gramEnd"/>
      <w:r w:rsidR="003D0CA5" w:rsidRPr="00BA2B16">
        <w:rPr>
          <w:rFonts w:ascii="標楷體" w:eastAsia="標楷體" w:hAnsi="標楷體" w:hint="eastAsia"/>
          <w:bCs/>
          <w:kern w:val="0"/>
          <w:sz w:val="28"/>
          <w:szCs w:val="28"/>
        </w:rPr>
        <w:t>，提供遊客更便利之旅遊導</w:t>
      </w:r>
      <w:proofErr w:type="gramStart"/>
      <w:r w:rsidR="003D0CA5" w:rsidRPr="00BA2B16">
        <w:rPr>
          <w:rFonts w:ascii="標楷體" w:eastAsia="標楷體" w:hAnsi="標楷體" w:hint="eastAsia"/>
          <w:bCs/>
          <w:kern w:val="0"/>
          <w:sz w:val="28"/>
          <w:szCs w:val="28"/>
        </w:rPr>
        <w:t>覽</w:t>
      </w:r>
      <w:proofErr w:type="gramEnd"/>
      <w:r w:rsidR="003D0CA5" w:rsidRPr="00BA2B16">
        <w:rPr>
          <w:rFonts w:ascii="標楷體" w:eastAsia="標楷體" w:hAnsi="標楷體" w:hint="eastAsia"/>
          <w:bCs/>
          <w:kern w:val="0"/>
          <w:sz w:val="28"/>
          <w:szCs w:val="28"/>
        </w:rPr>
        <w:t>服務</w:t>
      </w:r>
      <w:r w:rsidR="00334064" w:rsidRPr="00BA2B16">
        <w:rPr>
          <w:rFonts w:ascii="標楷體" w:eastAsia="標楷體" w:hAnsi="標楷體" w:hint="eastAsia"/>
          <w:bCs/>
          <w:kern w:val="0"/>
          <w:sz w:val="28"/>
          <w:szCs w:val="28"/>
        </w:rPr>
        <w:t>。</w:t>
      </w:r>
    </w:p>
    <w:p w14:paraId="3971D46F" w14:textId="32253034" w:rsidR="00E72188" w:rsidRPr="00BA2B16" w:rsidRDefault="00E72188" w:rsidP="005E6A8D">
      <w:pPr>
        <w:widowControl/>
        <w:suppressAutoHyphens/>
        <w:overflowPunct w:val="0"/>
        <w:autoSpaceDN w:val="0"/>
        <w:snapToGrid w:val="0"/>
        <w:spacing w:line="320" w:lineRule="exact"/>
        <w:ind w:left="454"/>
        <w:textAlignment w:val="baseline"/>
        <w:rPr>
          <w:rFonts w:ascii="標楷體" w:eastAsia="標楷體" w:hAnsi="標楷體"/>
          <w:sz w:val="28"/>
          <w:szCs w:val="28"/>
        </w:rPr>
      </w:pPr>
      <w:r w:rsidRPr="00BA2B16">
        <w:rPr>
          <w:rFonts w:ascii="標楷體" w:eastAsia="標楷體" w:hAnsi="標楷體"/>
          <w:bCs/>
          <w:sz w:val="28"/>
          <w:szCs w:val="28"/>
        </w:rPr>
        <w:t>（</w:t>
      </w:r>
      <w:r w:rsidR="00B44C54" w:rsidRPr="00BA2B16">
        <w:rPr>
          <w:rFonts w:ascii="標楷體" w:eastAsia="標楷體" w:hAnsi="標楷體" w:hint="eastAsia"/>
          <w:bCs/>
          <w:sz w:val="28"/>
          <w:szCs w:val="28"/>
        </w:rPr>
        <w:t>六</w:t>
      </w:r>
      <w:r w:rsidRPr="00BA2B16">
        <w:rPr>
          <w:rFonts w:ascii="標楷體" w:eastAsia="標楷體" w:hAnsi="標楷體"/>
          <w:bCs/>
          <w:sz w:val="28"/>
          <w:szCs w:val="28"/>
        </w:rPr>
        <w:t>）</w:t>
      </w:r>
      <w:r w:rsidRPr="00BA2B16">
        <w:rPr>
          <w:rFonts w:ascii="標楷體" w:eastAsia="標楷體" w:hAnsi="標楷體" w:hint="eastAsia"/>
          <w:sz w:val="28"/>
          <w:szCs w:val="28"/>
        </w:rPr>
        <w:t>月世界風景區</w:t>
      </w:r>
    </w:p>
    <w:p w14:paraId="77998069" w14:textId="34CCB391" w:rsidR="00E761D3" w:rsidRPr="00BA2B16" w:rsidRDefault="00646CF2" w:rsidP="0017729A">
      <w:pPr>
        <w:widowControl/>
        <w:suppressAutoHyphens/>
        <w:overflowPunct w:val="0"/>
        <w:autoSpaceDN w:val="0"/>
        <w:snapToGrid w:val="0"/>
        <w:spacing w:line="320" w:lineRule="exact"/>
        <w:ind w:left="1276"/>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為帶動當地觀光發展及提供景點解說導</w:t>
      </w:r>
      <w:proofErr w:type="gramStart"/>
      <w:r w:rsidRPr="00BA2B16">
        <w:rPr>
          <w:rFonts w:ascii="標楷體" w:eastAsia="標楷體" w:hAnsi="標楷體" w:hint="eastAsia"/>
          <w:bCs/>
          <w:kern w:val="0"/>
          <w:sz w:val="28"/>
          <w:szCs w:val="28"/>
        </w:rPr>
        <w:t>覽</w:t>
      </w:r>
      <w:proofErr w:type="gramEnd"/>
      <w:r w:rsidRPr="00BA2B16">
        <w:rPr>
          <w:rFonts w:ascii="標楷體" w:eastAsia="標楷體" w:hAnsi="標楷體" w:hint="eastAsia"/>
          <w:bCs/>
          <w:kern w:val="0"/>
          <w:sz w:val="28"/>
          <w:szCs w:val="28"/>
        </w:rPr>
        <w:t>，月世界遊客中心委託田寮區農會經營管理，設立田寮區第一間超商(7-ELEVEN)、小農</w:t>
      </w:r>
      <w:r w:rsidRPr="00BA2B16">
        <w:rPr>
          <w:rFonts w:ascii="標楷體" w:eastAsia="標楷體" w:hAnsi="標楷體" w:hint="eastAsia"/>
          <w:bCs/>
          <w:kern w:val="0"/>
          <w:sz w:val="28"/>
          <w:szCs w:val="28"/>
        </w:rPr>
        <w:lastRenderedPageBreak/>
        <w:t>市集及農特產品展售中心，另設置諮詢服務台，以滿足風景區觀光遊客需求，並提升當地民眾更佳的生活機能</w:t>
      </w:r>
      <w:r w:rsidR="00334064" w:rsidRPr="00BA2B16">
        <w:rPr>
          <w:rFonts w:ascii="標楷體" w:eastAsia="標楷體" w:hAnsi="標楷體" w:hint="eastAsia"/>
          <w:bCs/>
          <w:kern w:val="0"/>
          <w:sz w:val="28"/>
          <w:szCs w:val="28"/>
        </w:rPr>
        <w:t>。</w:t>
      </w:r>
    </w:p>
    <w:p w14:paraId="22573C7D" w14:textId="25C74381" w:rsidR="00E72188" w:rsidRPr="00BA2B16" w:rsidRDefault="00E72188"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BA2B16">
        <w:rPr>
          <w:rFonts w:ascii="標楷體" w:eastAsia="標楷體" w:hAnsi="標楷體"/>
          <w:bCs/>
          <w:kern w:val="0"/>
          <w:sz w:val="28"/>
          <w:szCs w:val="28"/>
        </w:rPr>
        <w:t>（</w:t>
      </w:r>
      <w:r w:rsidR="00C252FE" w:rsidRPr="00BA2B16">
        <w:rPr>
          <w:rFonts w:ascii="標楷體" w:eastAsia="標楷體" w:hAnsi="標楷體" w:hint="eastAsia"/>
          <w:bCs/>
          <w:kern w:val="0"/>
          <w:sz w:val="28"/>
          <w:szCs w:val="28"/>
        </w:rPr>
        <w:t>七</w:t>
      </w:r>
      <w:r w:rsidR="00B25D49" w:rsidRPr="00BA2B16">
        <w:rPr>
          <w:rFonts w:ascii="標楷體" w:eastAsia="標楷體" w:hAnsi="標楷體"/>
          <w:bCs/>
          <w:sz w:val="28"/>
          <w:szCs w:val="28"/>
        </w:rPr>
        <w:t>）</w:t>
      </w:r>
      <w:r w:rsidRPr="00BA2B16">
        <w:rPr>
          <w:rFonts w:ascii="標楷體" w:eastAsia="標楷體" w:hAnsi="標楷體" w:hint="eastAsia"/>
          <w:bCs/>
          <w:kern w:val="0"/>
          <w:sz w:val="28"/>
          <w:szCs w:val="28"/>
        </w:rPr>
        <w:t>寶來及不老地區</w:t>
      </w:r>
    </w:p>
    <w:p w14:paraId="2975A4CD" w14:textId="77777777" w:rsidR="00646CF2" w:rsidRPr="00BA2B16" w:rsidRDefault="00646CF2" w:rsidP="0017729A">
      <w:pPr>
        <w:widowControl/>
        <w:suppressAutoHyphens/>
        <w:overflowPunct w:val="0"/>
        <w:autoSpaceDN w:val="0"/>
        <w:snapToGrid w:val="0"/>
        <w:spacing w:line="320" w:lineRule="exact"/>
        <w:ind w:left="130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規劃有SPA泡湯區、更衣盥洗室、</w:t>
      </w:r>
      <w:proofErr w:type="gramStart"/>
      <w:r w:rsidRPr="00BA2B16">
        <w:rPr>
          <w:rFonts w:ascii="標楷體" w:eastAsia="標楷體" w:hAnsi="標楷體" w:hint="eastAsia"/>
          <w:bCs/>
          <w:kern w:val="0"/>
          <w:sz w:val="28"/>
          <w:szCs w:val="28"/>
        </w:rPr>
        <w:t>廁間等設施</w:t>
      </w:r>
      <w:proofErr w:type="gramEnd"/>
      <w:r w:rsidRPr="00BA2B16">
        <w:rPr>
          <w:rFonts w:ascii="標楷體" w:eastAsia="標楷體" w:hAnsi="標楷體" w:hint="eastAsia"/>
          <w:bCs/>
          <w:kern w:val="0"/>
          <w:sz w:val="28"/>
          <w:szCs w:val="28"/>
        </w:rPr>
        <w:t>，並透過委託民間專業化之經營管理，延長泡湯時間至晚上，且全年無休，為提升園區旅遊服務功能，引進狩獵帳、露營車及城市探險遊憩設施，結合泡湯體驗及豪華露營打造六龜寶來地區獨特的觀光資源。</w:t>
      </w:r>
    </w:p>
    <w:p w14:paraId="4433EF5F" w14:textId="0A5C7248" w:rsidR="007A054D" w:rsidRPr="00BA2B16" w:rsidRDefault="00B25D49"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BA2B16">
        <w:rPr>
          <w:rFonts w:ascii="標楷體" w:eastAsia="標楷體" w:hAnsi="標楷體"/>
          <w:bCs/>
          <w:kern w:val="0"/>
          <w:sz w:val="28"/>
          <w:szCs w:val="28"/>
        </w:rPr>
        <w:t>（</w:t>
      </w:r>
      <w:r w:rsidR="00646CF2" w:rsidRPr="00BA2B16">
        <w:rPr>
          <w:rFonts w:ascii="標楷體" w:eastAsia="標楷體" w:hAnsi="標楷體" w:hint="eastAsia"/>
          <w:bCs/>
          <w:kern w:val="0"/>
          <w:sz w:val="28"/>
          <w:szCs w:val="28"/>
        </w:rPr>
        <w:t>八</w:t>
      </w:r>
      <w:proofErr w:type="gramStart"/>
      <w:r w:rsidRPr="00BA2B16">
        <w:rPr>
          <w:rFonts w:ascii="標楷體" w:eastAsia="標楷體" w:hAnsi="標楷體"/>
          <w:bCs/>
          <w:sz w:val="28"/>
          <w:szCs w:val="28"/>
        </w:rPr>
        <w:t>）</w:t>
      </w:r>
      <w:r w:rsidR="00646CF2" w:rsidRPr="00BA2B16">
        <w:rPr>
          <w:rFonts w:ascii="標楷體" w:eastAsia="標楷體" w:hAnsi="標楷體" w:hint="eastAsia"/>
          <w:bCs/>
          <w:kern w:val="0"/>
          <w:sz w:val="28"/>
          <w:szCs w:val="28"/>
        </w:rPr>
        <w:t>崗山</w:t>
      </w:r>
      <w:proofErr w:type="gramEnd"/>
      <w:r w:rsidR="00646CF2" w:rsidRPr="00BA2B16">
        <w:rPr>
          <w:rFonts w:ascii="標楷體" w:eastAsia="標楷體" w:hAnsi="標楷體" w:hint="eastAsia"/>
          <w:bCs/>
          <w:kern w:val="0"/>
          <w:sz w:val="28"/>
          <w:szCs w:val="28"/>
        </w:rPr>
        <w:t>之眼</w:t>
      </w:r>
    </w:p>
    <w:p w14:paraId="79D2E9DF" w14:textId="3B468935" w:rsidR="00646CF2" w:rsidRPr="00BA2B16" w:rsidRDefault="00646CF2" w:rsidP="0017729A">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w:t>
      </w:r>
      <w:proofErr w:type="gramStart"/>
      <w:r w:rsidRPr="00BA2B16">
        <w:rPr>
          <w:rFonts w:ascii="標楷體" w:eastAsia="標楷體" w:hAnsi="標楷體" w:hint="eastAsia"/>
          <w:bCs/>
          <w:kern w:val="0"/>
          <w:sz w:val="28"/>
          <w:szCs w:val="28"/>
        </w:rPr>
        <w:t>崗山</w:t>
      </w:r>
      <w:proofErr w:type="gramEnd"/>
      <w:r w:rsidRPr="00BA2B16">
        <w:rPr>
          <w:rFonts w:ascii="標楷體" w:eastAsia="標楷體" w:hAnsi="標楷體" w:hint="eastAsia"/>
          <w:bCs/>
          <w:kern w:val="0"/>
          <w:sz w:val="28"/>
          <w:szCs w:val="28"/>
        </w:rPr>
        <w:t>之眼遊憩品質提升工程</w:t>
      </w:r>
    </w:p>
    <w:p w14:paraId="0EB0984F" w14:textId="7E964D3D" w:rsidR="00646CF2" w:rsidRPr="00BA2B16" w:rsidRDefault="00646CF2" w:rsidP="0017729A">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為</w:t>
      </w:r>
      <w:proofErr w:type="gramStart"/>
      <w:r w:rsidRPr="00BA2B16">
        <w:rPr>
          <w:rFonts w:ascii="標楷體" w:eastAsia="標楷體" w:hAnsi="標楷體" w:hint="eastAsia"/>
          <w:bCs/>
          <w:kern w:val="0"/>
          <w:sz w:val="28"/>
          <w:szCs w:val="28"/>
        </w:rPr>
        <w:t>擴大</w:t>
      </w:r>
      <w:r w:rsidRPr="00BA2B16">
        <w:rPr>
          <w:rFonts w:ascii="標楷體" w:eastAsia="標楷體" w:hAnsi="標楷體" w:hint="eastAsia"/>
          <w:sz w:val="28"/>
          <w:szCs w:val="28"/>
        </w:rPr>
        <w:t>崗</w:t>
      </w:r>
      <w:proofErr w:type="gramEnd"/>
      <w:r w:rsidRPr="00BA2B16">
        <w:rPr>
          <w:rFonts w:ascii="標楷體" w:eastAsia="標楷體" w:hAnsi="標楷體" w:hint="eastAsia"/>
          <w:sz w:val="28"/>
          <w:szCs w:val="28"/>
        </w:rPr>
        <w:t>山之眼園區觀光效益</w:t>
      </w:r>
      <w:r w:rsidRPr="00BA2B16">
        <w:rPr>
          <w:rFonts w:ascii="標楷體" w:eastAsia="標楷體" w:hAnsi="標楷體" w:hint="eastAsia"/>
          <w:bCs/>
          <w:kern w:val="0"/>
          <w:sz w:val="28"/>
          <w:szCs w:val="28"/>
        </w:rPr>
        <w:t>，</w:t>
      </w:r>
      <w:r w:rsidR="00CC661A" w:rsidRPr="00BA2B16">
        <w:rPr>
          <w:rFonts w:ascii="標楷體" w:eastAsia="標楷體" w:hAnsi="標楷體" w:hint="eastAsia"/>
          <w:bCs/>
          <w:kern w:val="0"/>
          <w:sz w:val="28"/>
          <w:szCs w:val="28"/>
        </w:rPr>
        <w:t>本府觀光局申請交通部觀光署「景點優化體驗加值計畫</w:t>
      </w:r>
      <w:r w:rsidR="00CC661A" w:rsidRPr="00BA2B16">
        <w:rPr>
          <w:rFonts w:ascii="標楷體" w:eastAsia="標楷體" w:hAnsi="標楷體"/>
          <w:bCs/>
          <w:kern w:val="0"/>
          <w:sz w:val="28"/>
          <w:szCs w:val="28"/>
        </w:rPr>
        <w:t>」</w:t>
      </w:r>
      <w:r w:rsidR="00CC661A" w:rsidRPr="00BA2B16">
        <w:rPr>
          <w:rFonts w:ascii="標楷體" w:eastAsia="標楷體" w:hAnsi="標楷體" w:hint="eastAsia"/>
          <w:bCs/>
          <w:kern w:val="0"/>
          <w:sz w:val="28"/>
          <w:szCs w:val="28"/>
        </w:rPr>
        <w:t>獲4,200萬元補助，</w:t>
      </w:r>
      <w:r w:rsidRPr="00BA2B16">
        <w:rPr>
          <w:rFonts w:ascii="標楷體" w:eastAsia="標楷體" w:hAnsi="標楷體" w:hint="eastAsia"/>
          <w:bCs/>
          <w:kern w:val="0"/>
          <w:sz w:val="28"/>
          <w:szCs w:val="28"/>
        </w:rPr>
        <w:t>規劃打造園區第一平台入口迎賓區，並將原售票亭擴建</w:t>
      </w:r>
      <w:r w:rsidRPr="00BA2B16">
        <w:rPr>
          <w:rFonts w:ascii="標楷體" w:eastAsia="標楷體" w:hAnsi="標楷體" w:hint="eastAsia"/>
          <w:sz w:val="28"/>
          <w:szCs w:val="28"/>
        </w:rPr>
        <w:t>，營造新</w:t>
      </w:r>
      <w:proofErr w:type="gramStart"/>
      <w:r w:rsidRPr="00BA2B16">
        <w:rPr>
          <w:rFonts w:ascii="標楷體" w:eastAsia="標楷體" w:hAnsi="標楷體" w:hint="eastAsia"/>
          <w:sz w:val="28"/>
          <w:szCs w:val="28"/>
        </w:rPr>
        <w:t>的眺景和</w:t>
      </w:r>
      <w:proofErr w:type="gramEnd"/>
      <w:r w:rsidRPr="00BA2B16">
        <w:rPr>
          <w:rFonts w:ascii="標楷體" w:eastAsia="標楷體" w:hAnsi="標楷體" w:hint="eastAsia"/>
          <w:sz w:val="28"/>
          <w:szCs w:val="28"/>
        </w:rPr>
        <w:t>室內休憩區</w:t>
      </w:r>
      <w:r w:rsidRPr="00BA2B16">
        <w:rPr>
          <w:rFonts w:ascii="新細明體" w:hAnsi="新細明體" w:hint="eastAsia"/>
          <w:sz w:val="28"/>
          <w:szCs w:val="28"/>
        </w:rPr>
        <w:t>；</w:t>
      </w:r>
      <w:r w:rsidRPr="00BA2B16">
        <w:rPr>
          <w:rFonts w:ascii="標楷體" w:eastAsia="標楷體" w:hAnsi="標楷體" w:hint="eastAsia"/>
          <w:sz w:val="28"/>
          <w:szCs w:val="28"/>
        </w:rPr>
        <w:t>另將</w:t>
      </w:r>
      <w:r w:rsidRPr="00BA2B16">
        <w:rPr>
          <w:rFonts w:ascii="標楷體" w:eastAsia="標楷體" w:hAnsi="標楷體" w:hint="eastAsia"/>
          <w:bCs/>
          <w:kern w:val="0"/>
          <w:sz w:val="28"/>
          <w:szCs w:val="28"/>
        </w:rPr>
        <w:t>改善周邊登山步道指標牌，提升整體觀光機能。(預計113年11月開工)</w:t>
      </w:r>
    </w:p>
    <w:p w14:paraId="736D5630" w14:textId="41A34275" w:rsidR="00646CF2" w:rsidRPr="00BA2B16" w:rsidRDefault="00646CF2" w:rsidP="0017729A">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2</w:t>
      </w:r>
      <w:r w:rsidR="00B25D49" w:rsidRPr="00BA2B16">
        <w:rPr>
          <w:rFonts w:ascii="標楷體" w:eastAsia="標楷體" w:hAnsi="標楷體" w:hint="eastAsia"/>
          <w:bCs/>
          <w:kern w:val="0"/>
          <w:sz w:val="28"/>
          <w:szCs w:val="28"/>
        </w:rPr>
        <w:t>.</w:t>
      </w:r>
      <w:r w:rsidRPr="00BA2B16">
        <w:rPr>
          <w:rFonts w:ascii="標楷體" w:eastAsia="標楷體" w:hAnsi="標楷體" w:hint="eastAsia"/>
          <w:bCs/>
          <w:kern w:val="0"/>
          <w:sz w:val="28"/>
          <w:szCs w:val="28"/>
        </w:rPr>
        <w:t>委託專業廠商經營管理崗山之眼園區第一、四平台，提供</w:t>
      </w:r>
      <w:proofErr w:type="gramStart"/>
      <w:r w:rsidRPr="00BA2B16">
        <w:rPr>
          <w:rFonts w:ascii="標楷體" w:eastAsia="標楷體" w:hAnsi="標楷體" w:hint="eastAsia"/>
          <w:bCs/>
          <w:kern w:val="0"/>
          <w:sz w:val="28"/>
          <w:szCs w:val="28"/>
        </w:rPr>
        <w:t>飲品輕食</w:t>
      </w:r>
      <w:proofErr w:type="gramEnd"/>
      <w:r w:rsidRPr="00BA2B16">
        <w:rPr>
          <w:rFonts w:ascii="標楷體" w:eastAsia="標楷體" w:hAnsi="標楷體" w:hint="eastAsia"/>
          <w:bCs/>
          <w:kern w:val="0"/>
          <w:sz w:val="28"/>
          <w:szCs w:val="28"/>
        </w:rPr>
        <w:t>及在地特色伴手禮服務，滿足遊客多元需求；後續將</w:t>
      </w:r>
      <w:proofErr w:type="gramStart"/>
      <w:r w:rsidRPr="00BA2B16">
        <w:rPr>
          <w:rFonts w:ascii="標楷體" w:eastAsia="標楷體" w:hAnsi="標楷體" w:hint="eastAsia"/>
          <w:bCs/>
          <w:kern w:val="0"/>
          <w:sz w:val="28"/>
          <w:szCs w:val="28"/>
        </w:rPr>
        <w:t>配合「崗山</w:t>
      </w:r>
      <w:proofErr w:type="gramEnd"/>
      <w:r w:rsidRPr="00BA2B16">
        <w:rPr>
          <w:rFonts w:ascii="標楷體" w:eastAsia="標楷體" w:hAnsi="標楷體" w:hint="eastAsia"/>
          <w:bCs/>
          <w:kern w:val="0"/>
          <w:sz w:val="28"/>
          <w:szCs w:val="28"/>
        </w:rPr>
        <w:t>之眼遊憩品質提升工程」整建規劃及期程，委託民間專業廠商經營管理崗山之眼園區市集區及天空廊道，預計朝品牌化模式營運，期引進民間優質資源，強化特色服務並創意活化園區。113年1至6月遊客人數約8萬人次。</w:t>
      </w:r>
    </w:p>
    <w:p w14:paraId="476386A9" w14:textId="57067CD4" w:rsidR="00E72188" w:rsidRPr="00BA2B16" w:rsidRDefault="00E72188"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BA2B16">
        <w:rPr>
          <w:rFonts w:ascii="標楷體" w:eastAsia="標楷體" w:hAnsi="標楷體"/>
          <w:bCs/>
          <w:kern w:val="0"/>
          <w:sz w:val="28"/>
          <w:szCs w:val="28"/>
        </w:rPr>
        <w:t>（</w:t>
      </w:r>
      <w:r w:rsidR="00C06725" w:rsidRPr="00BA2B16">
        <w:rPr>
          <w:rFonts w:ascii="標楷體" w:eastAsia="標楷體" w:hAnsi="標楷體" w:hint="eastAsia"/>
          <w:bCs/>
          <w:kern w:val="0"/>
          <w:sz w:val="28"/>
          <w:szCs w:val="28"/>
        </w:rPr>
        <w:t>九</w:t>
      </w:r>
      <w:r w:rsidRPr="00BA2B16">
        <w:rPr>
          <w:rFonts w:ascii="標楷體" w:eastAsia="標楷體" w:hAnsi="標楷體"/>
          <w:bCs/>
          <w:kern w:val="0"/>
          <w:sz w:val="28"/>
          <w:szCs w:val="28"/>
        </w:rPr>
        <w:t>）</w:t>
      </w:r>
      <w:r w:rsidRPr="00BA2B16">
        <w:rPr>
          <w:rFonts w:ascii="標楷體" w:eastAsia="標楷體" w:hAnsi="標楷體" w:hint="eastAsia"/>
          <w:bCs/>
          <w:kern w:val="0"/>
          <w:sz w:val="28"/>
          <w:szCs w:val="28"/>
        </w:rPr>
        <w:t>其他觀光建設</w:t>
      </w:r>
    </w:p>
    <w:p w14:paraId="222CC466" w14:textId="788EBC21" w:rsidR="007E6E04" w:rsidRPr="00BA2B16" w:rsidRDefault="0017729A" w:rsidP="0017729A">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w:t>
      </w:r>
      <w:r w:rsidR="009D1F27" w:rsidRPr="00BA2B16">
        <w:rPr>
          <w:rFonts w:ascii="標楷體" w:eastAsia="標楷體" w:hAnsi="標楷體" w:hint="eastAsia"/>
          <w:bCs/>
          <w:kern w:val="0"/>
          <w:sz w:val="28"/>
          <w:szCs w:val="28"/>
        </w:rPr>
        <w:t>觀音湖內</w:t>
      </w:r>
      <w:proofErr w:type="gramStart"/>
      <w:r w:rsidR="009D1F27" w:rsidRPr="00BA2B16">
        <w:rPr>
          <w:rFonts w:ascii="標楷體" w:eastAsia="標楷體" w:hAnsi="標楷體" w:hint="eastAsia"/>
          <w:bCs/>
          <w:kern w:val="0"/>
          <w:sz w:val="28"/>
          <w:szCs w:val="28"/>
        </w:rPr>
        <w:t>埤</w:t>
      </w:r>
      <w:proofErr w:type="gramEnd"/>
      <w:r w:rsidR="009D1F27" w:rsidRPr="00BA2B16">
        <w:rPr>
          <w:rFonts w:ascii="標楷體" w:eastAsia="標楷體" w:hAnsi="標楷體" w:hint="eastAsia"/>
          <w:bCs/>
          <w:kern w:val="0"/>
          <w:sz w:val="28"/>
          <w:szCs w:val="28"/>
        </w:rPr>
        <w:t>生態廊道營造工程</w:t>
      </w:r>
    </w:p>
    <w:p w14:paraId="0D9E7579" w14:textId="38112D82" w:rsidR="00CB1CE9" w:rsidRPr="00BA2B16" w:rsidRDefault="00646CF2" w:rsidP="0017729A">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為發展觀音湖及觀音山生態休憩旅遊帶，規劃建置觀音湖入口處公廁</w:t>
      </w:r>
      <w:r w:rsidRPr="00BA2B16">
        <w:rPr>
          <w:rFonts w:ascii="新細明體" w:hAnsi="新細明體" w:hint="eastAsia"/>
          <w:bCs/>
          <w:kern w:val="0"/>
          <w:sz w:val="28"/>
          <w:szCs w:val="28"/>
        </w:rPr>
        <w:t>、</w:t>
      </w:r>
      <w:r w:rsidRPr="00BA2B16">
        <w:rPr>
          <w:rFonts w:ascii="標楷體" w:eastAsia="標楷體" w:hAnsi="標楷體" w:hint="eastAsia"/>
          <w:bCs/>
          <w:kern w:val="0"/>
          <w:sz w:val="28"/>
          <w:szCs w:val="28"/>
        </w:rPr>
        <w:t>景區戶外生態解說場域及休憩平台，並串聯觀音湖內</w:t>
      </w:r>
      <w:proofErr w:type="gramStart"/>
      <w:r w:rsidRPr="00BA2B16">
        <w:rPr>
          <w:rFonts w:ascii="標楷體" w:eastAsia="標楷體" w:hAnsi="標楷體" w:hint="eastAsia"/>
          <w:bCs/>
          <w:kern w:val="0"/>
          <w:sz w:val="28"/>
          <w:szCs w:val="28"/>
        </w:rPr>
        <w:t>埤</w:t>
      </w:r>
      <w:proofErr w:type="gramEnd"/>
      <w:r w:rsidRPr="00BA2B16">
        <w:rPr>
          <w:rFonts w:ascii="標楷體" w:eastAsia="標楷體" w:hAnsi="標楷體" w:hint="eastAsia"/>
          <w:bCs/>
          <w:kern w:val="0"/>
          <w:sz w:val="28"/>
          <w:szCs w:val="28"/>
        </w:rPr>
        <w:t>原有環湖步道及堤頂步道，營造生態棲地及溼地景觀，提升觀音湖遊憩功能。(預計113年10月完工)</w:t>
      </w:r>
    </w:p>
    <w:p w14:paraId="59473A29" w14:textId="65F05D09" w:rsidR="00646CF2" w:rsidRPr="00BA2B16" w:rsidRDefault="00646CF2" w:rsidP="0017729A">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2.觀音山登山步道改善工程</w:t>
      </w:r>
    </w:p>
    <w:p w14:paraId="3AFA0602" w14:textId="791A96DF" w:rsidR="00646CF2" w:rsidRPr="00BA2B16" w:rsidRDefault="00646CF2" w:rsidP="0017729A">
      <w:pPr>
        <w:widowControl/>
        <w:suppressAutoHyphens/>
        <w:overflowPunct w:val="0"/>
        <w:autoSpaceDN w:val="0"/>
        <w:snapToGrid w:val="0"/>
        <w:spacing w:line="310" w:lineRule="exact"/>
        <w:ind w:left="164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規劃改善觀音山老舊登山步道階梯、欄杆、指標及環保公園廣場鋪面與公廁，藉以優化市民登山環境，提升觀音山觀光價值。(預計113年11月開工)</w:t>
      </w:r>
    </w:p>
    <w:p w14:paraId="1FD93726" w14:textId="77777777" w:rsidR="00E32AEE" w:rsidRPr="00BA2B16" w:rsidRDefault="00E32AEE" w:rsidP="005E6A8D">
      <w:pPr>
        <w:widowControl/>
        <w:suppressAutoHyphens/>
        <w:overflowPunct w:val="0"/>
        <w:autoSpaceDN w:val="0"/>
        <w:snapToGrid w:val="0"/>
        <w:spacing w:line="320" w:lineRule="exact"/>
        <w:ind w:left="1673"/>
        <w:textAlignment w:val="baseline"/>
        <w:rPr>
          <w:rFonts w:ascii="標楷體" w:eastAsia="標楷體" w:hAnsi="標楷體"/>
          <w:bCs/>
          <w:kern w:val="0"/>
          <w:sz w:val="28"/>
          <w:szCs w:val="28"/>
        </w:rPr>
      </w:pPr>
    </w:p>
    <w:p w14:paraId="4704F252" w14:textId="77777777" w:rsidR="00E72188" w:rsidRPr="00BA2B16" w:rsidRDefault="00E72188" w:rsidP="005E6A8D">
      <w:pPr>
        <w:pStyle w:val="a3"/>
        <w:widowControl/>
        <w:suppressAutoHyphens/>
        <w:overflowPunct w:val="0"/>
        <w:autoSpaceDN w:val="0"/>
        <w:snapToGrid w:val="0"/>
        <w:spacing w:line="320" w:lineRule="exact"/>
        <w:textAlignment w:val="baseline"/>
        <w:rPr>
          <w:rFonts w:ascii="微軟正黑體" w:eastAsia="微軟正黑體" w:hAnsi="微軟正黑體" w:cs="?????(P)"/>
          <w:b/>
          <w:bCs/>
          <w:kern w:val="0"/>
          <w:sz w:val="30"/>
          <w:szCs w:val="30"/>
        </w:rPr>
      </w:pPr>
      <w:r w:rsidRPr="00BA2B16">
        <w:rPr>
          <w:rFonts w:ascii="微軟正黑體" w:eastAsia="微軟正黑體" w:hAnsi="微軟正黑體" w:cs="?????(P)" w:hint="eastAsia"/>
          <w:b/>
          <w:bCs/>
          <w:kern w:val="0"/>
          <w:sz w:val="30"/>
          <w:szCs w:val="30"/>
        </w:rPr>
        <w:t>五、動物園營運管理</w:t>
      </w:r>
    </w:p>
    <w:p w14:paraId="23D11952" w14:textId="2BAA49A3" w:rsidR="00E72188" w:rsidRPr="00BA2B16" w:rsidRDefault="00E72188" w:rsidP="005E6A8D">
      <w:pPr>
        <w:widowControl/>
        <w:suppressAutoHyphens/>
        <w:overflowPunct w:val="0"/>
        <w:autoSpaceDN w:val="0"/>
        <w:snapToGrid w:val="0"/>
        <w:spacing w:line="320" w:lineRule="exact"/>
        <w:ind w:left="454"/>
        <w:textAlignment w:val="baseline"/>
        <w:rPr>
          <w:rFonts w:ascii="標楷體" w:eastAsia="標楷體" w:hAnsi="標楷體"/>
          <w:sz w:val="28"/>
          <w:szCs w:val="28"/>
        </w:rPr>
      </w:pPr>
      <w:r w:rsidRPr="00BA2B16">
        <w:rPr>
          <w:rFonts w:ascii="標楷體" w:eastAsia="標楷體" w:hAnsi="標楷體"/>
          <w:bCs/>
          <w:kern w:val="0"/>
          <w:sz w:val="28"/>
          <w:szCs w:val="28"/>
        </w:rPr>
        <w:t>（一）</w:t>
      </w:r>
      <w:r w:rsidR="00532F8A" w:rsidRPr="00BA2B16">
        <w:rPr>
          <w:rFonts w:ascii="標楷體" w:eastAsia="標楷體" w:hAnsi="標楷體" w:hint="eastAsia"/>
          <w:sz w:val="28"/>
          <w:szCs w:val="28"/>
        </w:rPr>
        <w:t>新動物園運動-壽山動物園正式營運</w:t>
      </w:r>
    </w:p>
    <w:p w14:paraId="03BDBBE8" w14:textId="54C7DB5C" w:rsidR="009D1F27" w:rsidRPr="00BA2B16" w:rsidRDefault="009D1F27" w:rsidP="0017729A">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w:t>
      </w:r>
      <w:r w:rsidR="00C06725" w:rsidRPr="00BA2B16">
        <w:rPr>
          <w:rFonts w:ascii="標楷體" w:eastAsia="標楷體" w:hAnsi="標楷體" w:hint="eastAsia"/>
          <w:bCs/>
          <w:kern w:val="0"/>
          <w:sz w:val="28"/>
          <w:szCs w:val="28"/>
        </w:rPr>
        <w:t>市府完成新動物園運動，園區休憩品質及動物福祉皆有顯著改善，尤其針對改善動物棲地方面，首度採用</w:t>
      </w:r>
      <w:proofErr w:type="gramStart"/>
      <w:r w:rsidR="00C06725" w:rsidRPr="00BA2B16">
        <w:rPr>
          <w:rFonts w:ascii="標楷體" w:eastAsia="標楷體" w:hAnsi="標楷體" w:hint="eastAsia"/>
          <w:bCs/>
          <w:kern w:val="0"/>
          <w:sz w:val="28"/>
          <w:szCs w:val="28"/>
        </w:rPr>
        <w:t>動物混養概念</w:t>
      </w:r>
      <w:proofErr w:type="gramEnd"/>
      <w:r w:rsidR="00C06725" w:rsidRPr="00BA2B16">
        <w:rPr>
          <w:rFonts w:ascii="標楷體" w:eastAsia="標楷體" w:hAnsi="標楷體" w:hint="eastAsia"/>
          <w:bCs/>
          <w:kern w:val="0"/>
          <w:sz w:val="28"/>
          <w:szCs w:val="28"/>
        </w:rPr>
        <w:t>，放大動物活動空間，並改善室外展場環境。打造山脈意象建築，利用既有獸</w:t>
      </w:r>
      <w:proofErr w:type="gramStart"/>
      <w:r w:rsidR="00C06725" w:rsidRPr="00BA2B16">
        <w:rPr>
          <w:rFonts w:ascii="標楷體" w:eastAsia="標楷體" w:hAnsi="標楷體" w:hint="eastAsia"/>
          <w:bCs/>
          <w:kern w:val="0"/>
          <w:sz w:val="28"/>
          <w:szCs w:val="28"/>
        </w:rPr>
        <w:t>舍展場整</w:t>
      </w:r>
      <w:proofErr w:type="gramEnd"/>
      <w:r w:rsidR="00C06725" w:rsidRPr="00BA2B16">
        <w:rPr>
          <w:rFonts w:ascii="標楷體" w:eastAsia="標楷體" w:hAnsi="標楷體" w:hint="eastAsia"/>
          <w:bCs/>
          <w:kern w:val="0"/>
          <w:sz w:val="28"/>
          <w:szCs w:val="28"/>
        </w:rPr>
        <w:t>建，以符合草食性</w:t>
      </w:r>
      <w:proofErr w:type="gramStart"/>
      <w:r w:rsidR="00C06725" w:rsidRPr="00BA2B16">
        <w:rPr>
          <w:rFonts w:ascii="標楷體" w:eastAsia="標楷體" w:hAnsi="標楷體" w:hint="eastAsia"/>
          <w:bCs/>
          <w:kern w:val="0"/>
          <w:sz w:val="28"/>
          <w:szCs w:val="28"/>
        </w:rPr>
        <w:t>動物混養需求</w:t>
      </w:r>
      <w:proofErr w:type="gramEnd"/>
      <w:r w:rsidR="00C06725" w:rsidRPr="00BA2B16">
        <w:rPr>
          <w:rFonts w:ascii="標楷體" w:eastAsia="標楷體" w:hAnsi="標楷體" w:hint="eastAsia"/>
          <w:bCs/>
          <w:kern w:val="0"/>
          <w:sz w:val="28"/>
          <w:szCs w:val="28"/>
        </w:rPr>
        <w:t>，另透過百葉窗結構增加空氣對流及引入大自然天光，</w:t>
      </w:r>
      <w:proofErr w:type="gramStart"/>
      <w:r w:rsidR="00C06725" w:rsidRPr="00BA2B16">
        <w:rPr>
          <w:rFonts w:ascii="標楷體" w:eastAsia="標楷體" w:hAnsi="標楷體" w:hint="eastAsia"/>
          <w:bCs/>
          <w:kern w:val="0"/>
          <w:sz w:val="28"/>
          <w:szCs w:val="28"/>
        </w:rPr>
        <w:t>改善獸</w:t>
      </w:r>
      <w:proofErr w:type="gramEnd"/>
      <w:r w:rsidR="00C06725" w:rsidRPr="00BA2B16">
        <w:rPr>
          <w:rFonts w:ascii="標楷體" w:eastAsia="標楷體" w:hAnsi="標楷體" w:hint="eastAsia"/>
          <w:bCs/>
          <w:kern w:val="0"/>
          <w:sz w:val="28"/>
          <w:szCs w:val="28"/>
        </w:rPr>
        <w:t>舍內通風及採光環境，創建符合動物福</w:t>
      </w:r>
      <w:r w:rsidR="00187BC8" w:rsidRPr="00BA2B16">
        <w:rPr>
          <w:rFonts w:ascii="標楷體" w:eastAsia="標楷體" w:hAnsi="標楷體" w:hint="eastAsia"/>
          <w:bCs/>
          <w:kern w:val="0"/>
          <w:sz w:val="28"/>
          <w:szCs w:val="28"/>
        </w:rPr>
        <w:t>祉</w:t>
      </w:r>
      <w:r w:rsidR="00C06725" w:rsidRPr="00BA2B16">
        <w:rPr>
          <w:rFonts w:ascii="標楷體" w:eastAsia="標楷體" w:hAnsi="標楷體" w:hint="eastAsia"/>
          <w:bCs/>
          <w:kern w:val="0"/>
          <w:sz w:val="28"/>
          <w:szCs w:val="28"/>
        </w:rPr>
        <w:t>、保育及展示功能</w:t>
      </w:r>
      <w:proofErr w:type="gramStart"/>
      <w:r w:rsidR="00C06725" w:rsidRPr="00BA2B16">
        <w:rPr>
          <w:rFonts w:ascii="標楷體" w:eastAsia="標楷體" w:hAnsi="標楷體" w:hint="eastAsia"/>
          <w:bCs/>
          <w:kern w:val="0"/>
          <w:sz w:val="28"/>
          <w:szCs w:val="28"/>
        </w:rPr>
        <w:t>兼備之獸舍</w:t>
      </w:r>
      <w:proofErr w:type="gramEnd"/>
      <w:r w:rsidR="00C06725" w:rsidRPr="00BA2B16">
        <w:rPr>
          <w:rFonts w:ascii="標楷體" w:eastAsia="標楷體" w:hAnsi="標楷體" w:hint="eastAsia"/>
          <w:bCs/>
          <w:kern w:val="0"/>
          <w:sz w:val="28"/>
          <w:szCs w:val="28"/>
        </w:rPr>
        <w:t>展示型態</w:t>
      </w:r>
      <w:proofErr w:type="gramStart"/>
      <w:r w:rsidR="00C06725" w:rsidRPr="00BA2B16">
        <w:rPr>
          <w:rFonts w:ascii="標楷體" w:eastAsia="標楷體" w:hAnsi="標楷體" w:hint="eastAsia"/>
          <w:bCs/>
          <w:kern w:val="0"/>
          <w:sz w:val="28"/>
          <w:szCs w:val="28"/>
        </w:rPr>
        <w:t>與內舍生活</w:t>
      </w:r>
      <w:proofErr w:type="gramEnd"/>
      <w:r w:rsidR="00C06725" w:rsidRPr="00BA2B16">
        <w:rPr>
          <w:rFonts w:ascii="標楷體" w:eastAsia="標楷體" w:hAnsi="標楷體" w:hint="eastAsia"/>
          <w:bCs/>
          <w:kern w:val="0"/>
          <w:sz w:val="28"/>
          <w:szCs w:val="28"/>
        </w:rPr>
        <w:t>空間。整建後遊客反應熱烈，113年1至6月遊園人數達53萬4,501人，春節期間更是吸引6萬4,338人次入園參觀。</w:t>
      </w:r>
    </w:p>
    <w:p w14:paraId="20DE6C3B" w14:textId="4E4D0398" w:rsidR="009D1F27" w:rsidRPr="00BA2B16" w:rsidRDefault="009D1F27" w:rsidP="0017729A">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2.</w:t>
      </w:r>
      <w:r w:rsidR="00C06725" w:rsidRPr="00BA2B16">
        <w:rPr>
          <w:rFonts w:ascii="標楷體" w:eastAsia="標楷體" w:hAnsi="標楷體" w:hint="eastAsia"/>
          <w:bCs/>
          <w:kern w:val="0"/>
          <w:sz w:val="28"/>
          <w:szCs w:val="28"/>
        </w:rPr>
        <w:t>重新開幕後，考量遊客數較多，為避免對周邊交通造成衝擊，市府相關單位密切討論交維措施，包含56號公車加密行駛班</w:t>
      </w:r>
      <w:r w:rsidR="00C06725" w:rsidRPr="00BA2B16">
        <w:rPr>
          <w:rFonts w:ascii="標楷體" w:eastAsia="標楷體" w:hAnsi="標楷體" w:hint="eastAsia"/>
          <w:bCs/>
          <w:kern w:val="0"/>
          <w:sz w:val="28"/>
          <w:szCs w:val="28"/>
        </w:rPr>
        <w:lastRenderedPageBreak/>
        <w:t>次，提供民眾便利遊園交通選擇。同時配合鼓山二路公有停車場啟用，二月起觀光局於每周末例假日</w:t>
      </w:r>
      <w:proofErr w:type="gramStart"/>
      <w:r w:rsidR="00C06725" w:rsidRPr="00BA2B16">
        <w:rPr>
          <w:rFonts w:ascii="標楷體" w:eastAsia="標楷體" w:hAnsi="標楷體" w:hint="eastAsia"/>
          <w:bCs/>
          <w:kern w:val="0"/>
          <w:sz w:val="28"/>
          <w:szCs w:val="28"/>
        </w:rPr>
        <w:t>闢駛接</w:t>
      </w:r>
      <w:proofErr w:type="gramEnd"/>
      <w:r w:rsidR="00C06725" w:rsidRPr="00BA2B16">
        <w:rPr>
          <w:rFonts w:ascii="標楷體" w:eastAsia="標楷體" w:hAnsi="標楷體" w:hint="eastAsia"/>
          <w:bCs/>
          <w:kern w:val="0"/>
          <w:sz w:val="28"/>
          <w:szCs w:val="28"/>
        </w:rPr>
        <w:t>駁專車，並於連續假日增班服務，解決民眾遊園交通問題</w:t>
      </w:r>
      <w:r w:rsidR="00532F8A" w:rsidRPr="00BA2B16">
        <w:rPr>
          <w:rFonts w:ascii="標楷體" w:eastAsia="標楷體" w:hAnsi="標楷體" w:hint="eastAsia"/>
          <w:bCs/>
          <w:kern w:val="0"/>
          <w:sz w:val="28"/>
          <w:szCs w:val="28"/>
        </w:rPr>
        <w:t>。</w:t>
      </w:r>
    </w:p>
    <w:p w14:paraId="3E5BAB05" w14:textId="123735EF" w:rsidR="009D1F27" w:rsidRPr="00BA2B16" w:rsidRDefault="009D1F27" w:rsidP="0017729A">
      <w:pPr>
        <w:widowControl/>
        <w:suppressAutoHyphens/>
        <w:overflowPunct w:val="0"/>
        <w:autoSpaceDN w:val="0"/>
        <w:snapToGrid w:val="0"/>
        <w:spacing w:line="31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3.</w:t>
      </w:r>
      <w:r w:rsidR="00C06725" w:rsidRPr="00BA2B16">
        <w:rPr>
          <w:rFonts w:ascii="標楷體" w:eastAsia="標楷體" w:hAnsi="標楷體" w:hint="eastAsia"/>
          <w:bCs/>
          <w:kern w:val="0"/>
          <w:sz w:val="28"/>
          <w:szCs w:val="28"/>
        </w:rPr>
        <w:t>動物園持續發展智慧運用，爭取經濟部A+ 企業創新研發淬</w:t>
      </w:r>
      <w:proofErr w:type="gramStart"/>
      <w:r w:rsidR="00C06725" w:rsidRPr="00BA2B16">
        <w:rPr>
          <w:rFonts w:ascii="標楷體" w:eastAsia="標楷體" w:hAnsi="標楷體" w:hint="eastAsia"/>
          <w:bCs/>
          <w:kern w:val="0"/>
          <w:sz w:val="28"/>
          <w:szCs w:val="28"/>
        </w:rPr>
        <w:t>鍊</w:t>
      </w:r>
      <w:proofErr w:type="gramEnd"/>
      <w:r w:rsidR="00C06725" w:rsidRPr="00BA2B16">
        <w:rPr>
          <w:rFonts w:ascii="標楷體" w:eastAsia="標楷體" w:hAnsi="標楷體" w:hint="eastAsia"/>
          <w:bCs/>
          <w:kern w:val="0"/>
          <w:sz w:val="28"/>
          <w:szCs w:val="28"/>
        </w:rPr>
        <w:t>計畫-前瞻技術研發計畫補助經費，提案「5G專網及室內外 WiFi6之技術整合計畫-以壽山動物園為驗證場域」，結合動物AR提供合影，設計</w:t>
      </w:r>
      <w:proofErr w:type="gramStart"/>
      <w:r w:rsidR="00C06725" w:rsidRPr="00BA2B16">
        <w:rPr>
          <w:rFonts w:ascii="標楷體" w:eastAsia="標楷體" w:hAnsi="標楷體" w:hint="eastAsia"/>
          <w:bCs/>
          <w:kern w:val="0"/>
          <w:sz w:val="28"/>
          <w:szCs w:val="28"/>
        </w:rPr>
        <w:t>多款富教育</w:t>
      </w:r>
      <w:proofErr w:type="gramEnd"/>
      <w:r w:rsidR="00C06725" w:rsidRPr="00BA2B16">
        <w:rPr>
          <w:rFonts w:ascii="標楷體" w:eastAsia="標楷體" w:hAnsi="標楷體" w:hint="eastAsia"/>
          <w:bCs/>
          <w:kern w:val="0"/>
          <w:sz w:val="28"/>
          <w:szCs w:val="28"/>
        </w:rPr>
        <w:t>性質互動遊戲，並提供智慧互動式服務，113年再次爭取經濟部產業發展署「產業升級創新平台輔導計畫」，使用AI(</w:t>
      </w:r>
      <w:proofErr w:type="spellStart"/>
      <w:r w:rsidR="00C06725" w:rsidRPr="00BA2B16">
        <w:rPr>
          <w:rFonts w:ascii="標楷體" w:eastAsia="標楷體" w:hAnsi="標楷體" w:hint="eastAsia"/>
          <w:bCs/>
          <w:kern w:val="0"/>
          <w:sz w:val="28"/>
          <w:szCs w:val="28"/>
        </w:rPr>
        <w:t>chatGPT</w:t>
      </w:r>
      <w:proofErr w:type="spellEnd"/>
      <w:r w:rsidR="00C06725" w:rsidRPr="00BA2B16">
        <w:rPr>
          <w:rFonts w:ascii="標楷體" w:eastAsia="標楷體" w:hAnsi="標楷體" w:hint="eastAsia"/>
          <w:bCs/>
          <w:kern w:val="0"/>
          <w:sz w:val="28"/>
          <w:szCs w:val="28"/>
        </w:rPr>
        <w:t>)、Kinect</w:t>
      </w:r>
      <w:proofErr w:type="gramStart"/>
      <w:r w:rsidR="00C06725" w:rsidRPr="00BA2B16">
        <w:rPr>
          <w:rFonts w:ascii="標楷體" w:eastAsia="標楷體" w:hAnsi="標楷體" w:hint="eastAsia"/>
          <w:bCs/>
          <w:kern w:val="0"/>
          <w:sz w:val="28"/>
          <w:szCs w:val="28"/>
        </w:rPr>
        <w:t>體感辨識</w:t>
      </w:r>
      <w:proofErr w:type="gramEnd"/>
      <w:r w:rsidR="00C06725" w:rsidRPr="00BA2B16">
        <w:rPr>
          <w:rFonts w:ascii="標楷體" w:eastAsia="標楷體" w:hAnsi="標楷體" w:hint="eastAsia"/>
          <w:bCs/>
          <w:kern w:val="0"/>
          <w:sz w:val="28"/>
          <w:szCs w:val="28"/>
        </w:rPr>
        <w:t>、4K高畫質影像</w:t>
      </w:r>
      <w:proofErr w:type="gramStart"/>
      <w:r w:rsidR="00C06725" w:rsidRPr="00BA2B16">
        <w:rPr>
          <w:rFonts w:ascii="標楷體" w:eastAsia="標楷體" w:hAnsi="標楷體" w:hint="eastAsia"/>
          <w:bCs/>
          <w:kern w:val="0"/>
          <w:sz w:val="28"/>
          <w:szCs w:val="28"/>
        </w:rPr>
        <w:t>空拍等技術</w:t>
      </w:r>
      <w:proofErr w:type="gramEnd"/>
      <w:r w:rsidR="00C06725" w:rsidRPr="00BA2B16">
        <w:rPr>
          <w:rFonts w:ascii="標楷體" w:eastAsia="標楷體" w:hAnsi="標楷體" w:hint="eastAsia"/>
          <w:bCs/>
          <w:kern w:val="0"/>
          <w:sz w:val="28"/>
          <w:szCs w:val="28"/>
        </w:rPr>
        <w:t>，預計於年底推出更多具教育意義之智慧應用項目。另外，工研院電子與光電系統研究所，申請「</w:t>
      </w:r>
      <w:proofErr w:type="gramStart"/>
      <w:r w:rsidR="00C06725" w:rsidRPr="00BA2B16">
        <w:rPr>
          <w:rFonts w:ascii="標楷體" w:eastAsia="標楷體" w:hAnsi="標楷體" w:hint="eastAsia"/>
          <w:bCs/>
          <w:kern w:val="0"/>
          <w:sz w:val="28"/>
          <w:szCs w:val="28"/>
        </w:rPr>
        <w:t>亞灣</w:t>
      </w:r>
      <w:proofErr w:type="gramEnd"/>
      <w:r w:rsidR="00C06725" w:rsidRPr="00BA2B16">
        <w:rPr>
          <w:rFonts w:ascii="標楷體" w:eastAsia="標楷體" w:hAnsi="標楷體" w:hint="eastAsia"/>
          <w:bCs/>
          <w:kern w:val="0"/>
          <w:sz w:val="28"/>
          <w:szCs w:val="28"/>
        </w:rPr>
        <w:t xml:space="preserve">5G </w:t>
      </w:r>
      <w:proofErr w:type="spellStart"/>
      <w:r w:rsidR="00C06725" w:rsidRPr="00BA2B16">
        <w:rPr>
          <w:rFonts w:ascii="標楷體" w:eastAsia="標楷體" w:hAnsi="標楷體" w:hint="eastAsia"/>
          <w:bCs/>
          <w:kern w:val="0"/>
          <w:sz w:val="28"/>
          <w:szCs w:val="28"/>
        </w:rPr>
        <w:t>AIoT</w:t>
      </w:r>
      <w:proofErr w:type="spellEnd"/>
      <w:r w:rsidR="00C06725" w:rsidRPr="00BA2B16">
        <w:rPr>
          <w:rFonts w:ascii="標楷體" w:eastAsia="標楷體" w:hAnsi="標楷體" w:hint="eastAsia"/>
          <w:bCs/>
          <w:kern w:val="0"/>
          <w:sz w:val="28"/>
          <w:szCs w:val="28"/>
        </w:rPr>
        <w:t xml:space="preserve"> 場域應用選題：智慧觀光」計畫經費，與壽山動物園合作，設置可旋轉式透明螢幕與動物動態追跡，解決動物休憩遮蔽造成遊客無觀賞標的之情境。並透過高頻寬即時影像傳輸、結合動物姿態辨識，穩定提供良好AR 顯示互動服務品質。多元的智慧應用項目，讓壽山動物園獨步全球，成為全國全球首創科技互動、導入智慧觀光的「智慧動物園」，提供遊客科技新體驗</w:t>
      </w:r>
      <w:r w:rsidR="003B43EA" w:rsidRPr="00BA2B16">
        <w:rPr>
          <w:rFonts w:ascii="標楷體" w:eastAsia="標楷體" w:hAnsi="標楷體" w:hint="eastAsia"/>
          <w:bCs/>
          <w:kern w:val="0"/>
          <w:sz w:val="28"/>
          <w:szCs w:val="28"/>
        </w:rPr>
        <w:t>。</w:t>
      </w:r>
    </w:p>
    <w:p w14:paraId="679A4510" w14:textId="77777777" w:rsidR="00E72188" w:rsidRPr="00BA2B16" w:rsidRDefault="00E72188" w:rsidP="0017729A">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BA2B16">
        <w:rPr>
          <w:rFonts w:ascii="標楷體" w:eastAsia="標楷體" w:hAnsi="標楷體"/>
          <w:bCs/>
          <w:kern w:val="0"/>
          <w:sz w:val="28"/>
          <w:szCs w:val="28"/>
        </w:rPr>
        <w:t>（二）</w:t>
      </w:r>
      <w:r w:rsidRPr="00BA2B16">
        <w:rPr>
          <w:rFonts w:ascii="標楷體" w:eastAsia="標楷體" w:hAnsi="標楷體" w:hint="eastAsia"/>
          <w:bCs/>
          <w:kern w:val="0"/>
          <w:sz w:val="28"/>
          <w:szCs w:val="28"/>
        </w:rPr>
        <w:t>園區設備提升、動物飼養管理及交流合作</w:t>
      </w:r>
    </w:p>
    <w:p w14:paraId="00D68CD5" w14:textId="38A8E493" w:rsidR="009D1F27" w:rsidRPr="00BA2B16" w:rsidRDefault="009D1F27" w:rsidP="0017729A">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w:t>
      </w:r>
      <w:r w:rsidR="00C77FC8" w:rsidRPr="00BA2B16">
        <w:rPr>
          <w:rFonts w:ascii="標楷體" w:eastAsia="標楷體" w:hAnsi="標楷體" w:hint="eastAsia"/>
          <w:bCs/>
          <w:kern w:val="0"/>
          <w:sz w:val="28"/>
          <w:szCs w:val="28"/>
        </w:rPr>
        <w:t>園方妥善運用動物認養經費，辦理動物展</w:t>
      </w:r>
      <w:proofErr w:type="gramStart"/>
      <w:r w:rsidR="00C77FC8" w:rsidRPr="00BA2B16">
        <w:rPr>
          <w:rFonts w:ascii="標楷體" w:eastAsia="標楷體" w:hAnsi="標楷體" w:hint="eastAsia"/>
          <w:bCs/>
          <w:kern w:val="0"/>
          <w:sz w:val="28"/>
          <w:szCs w:val="28"/>
        </w:rPr>
        <w:t>場棲架</w:t>
      </w:r>
      <w:proofErr w:type="gramEnd"/>
      <w:r w:rsidR="00C77FC8" w:rsidRPr="00BA2B16">
        <w:rPr>
          <w:rFonts w:ascii="標楷體" w:eastAsia="標楷體" w:hAnsi="標楷體" w:hint="eastAsia"/>
          <w:bCs/>
          <w:kern w:val="0"/>
          <w:sz w:val="28"/>
          <w:szCs w:val="28"/>
        </w:rPr>
        <w:t>維修、動物食物豐富化、動物醫療後送計畫等項目，提升動物圈養品質，給予更多元且營養均衡的食物，同時改善刻板行為。並在園區醫療儀器及人力不足時，啟動後送計畫與地方獸醫院合作，給予動物最佳醫療照護</w:t>
      </w:r>
      <w:r w:rsidR="003B43EA" w:rsidRPr="00BA2B16">
        <w:rPr>
          <w:rFonts w:ascii="標楷體" w:eastAsia="標楷體" w:hAnsi="標楷體" w:hint="eastAsia"/>
          <w:bCs/>
          <w:kern w:val="0"/>
          <w:sz w:val="28"/>
          <w:szCs w:val="28"/>
        </w:rPr>
        <w:t>。</w:t>
      </w:r>
    </w:p>
    <w:p w14:paraId="41E56ABF" w14:textId="7481B7CE" w:rsidR="009D1F27" w:rsidRPr="00BA2B16" w:rsidRDefault="009D1F27" w:rsidP="0017729A">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2.</w:t>
      </w:r>
      <w:r w:rsidR="00C77FC8" w:rsidRPr="00BA2B16">
        <w:rPr>
          <w:rFonts w:ascii="標楷體" w:eastAsia="標楷體" w:hAnsi="標楷體" w:hint="eastAsia"/>
          <w:bCs/>
          <w:kern w:val="0"/>
          <w:sz w:val="28"/>
          <w:szCs w:val="28"/>
        </w:rPr>
        <w:t>為充實園區展示物種，並引進多元基因，增加既有族群繁衍機率，園方與</w:t>
      </w:r>
      <w:proofErr w:type="spellStart"/>
      <w:r w:rsidR="00C77FC8" w:rsidRPr="00BA2B16">
        <w:rPr>
          <w:rFonts w:ascii="標楷體" w:eastAsia="標楷體" w:hAnsi="標楷體" w:hint="eastAsia"/>
          <w:bCs/>
          <w:kern w:val="0"/>
          <w:sz w:val="28"/>
          <w:szCs w:val="28"/>
        </w:rPr>
        <w:t>Xpark</w:t>
      </w:r>
      <w:proofErr w:type="spellEnd"/>
      <w:r w:rsidR="00C77FC8" w:rsidRPr="00BA2B16">
        <w:rPr>
          <w:rFonts w:ascii="標楷體" w:eastAsia="標楷體" w:hAnsi="標楷體" w:hint="eastAsia"/>
          <w:bCs/>
          <w:kern w:val="0"/>
          <w:sz w:val="28"/>
          <w:szCs w:val="28"/>
        </w:rPr>
        <w:t>合作，於3月份引進一對水</w:t>
      </w:r>
      <w:proofErr w:type="gramStart"/>
      <w:r w:rsidR="00C77FC8" w:rsidRPr="00BA2B16">
        <w:rPr>
          <w:rFonts w:ascii="標楷體" w:eastAsia="標楷體" w:hAnsi="標楷體" w:hint="eastAsia"/>
          <w:bCs/>
          <w:kern w:val="0"/>
          <w:sz w:val="28"/>
          <w:szCs w:val="28"/>
        </w:rPr>
        <w:t>豚</w:t>
      </w:r>
      <w:proofErr w:type="gramEnd"/>
      <w:r w:rsidR="00C77FC8" w:rsidRPr="00BA2B16">
        <w:rPr>
          <w:rFonts w:ascii="標楷體" w:eastAsia="標楷體" w:hAnsi="標楷體" w:hint="eastAsia"/>
          <w:bCs/>
          <w:kern w:val="0"/>
          <w:sz w:val="28"/>
          <w:szCs w:val="28"/>
        </w:rPr>
        <w:t>，目前已完成檢疫程序，正與園區既有水</w:t>
      </w:r>
      <w:proofErr w:type="gramStart"/>
      <w:r w:rsidR="00C77FC8" w:rsidRPr="00BA2B16">
        <w:rPr>
          <w:rFonts w:ascii="標楷體" w:eastAsia="標楷體" w:hAnsi="標楷體" w:hint="eastAsia"/>
          <w:bCs/>
          <w:kern w:val="0"/>
          <w:sz w:val="28"/>
          <w:szCs w:val="28"/>
        </w:rPr>
        <w:t>豚</w:t>
      </w:r>
      <w:proofErr w:type="gramEnd"/>
      <w:r w:rsidR="00C77FC8" w:rsidRPr="00BA2B16">
        <w:rPr>
          <w:rFonts w:ascii="標楷體" w:eastAsia="標楷體" w:hAnsi="標楷體" w:hint="eastAsia"/>
          <w:bCs/>
          <w:kern w:val="0"/>
          <w:sz w:val="28"/>
          <w:szCs w:val="28"/>
        </w:rPr>
        <w:t>進行</w:t>
      </w:r>
      <w:proofErr w:type="gramStart"/>
      <w:r w:rsidR="00C77FC8" w:rsidRPr="00BA2B16">
        <w:rPr>
          <w:rFonts w:ascii="標楷體" w:eastAsia="標楷體" w:hAnsi="標楷體" w:hint="eastAsia"/>
          <w:bCs/>
          <w:kern w:val="0"/>
          <w:sz w:val="28"/>
          <w:szCs w:val="28"/>
        </w:rPr>
        <w:t>併</w:t>
      </w:r>
      <w:proofErr w:type="gramEnd"/>
      <w:r w:rsidR="00C77FC8" w:rsidRPr="00BA2B16">
        <w:rPr>
          <w:rFonts w:ascii="標楷體" w:eastAsia="標楷體" w:hAnsi="標楷體" w:hint="eastAsia"/>
          <w:bCs/>
          <w:kern w:val="0"/>
          <w:sz w:val="28"/>
          <w:szCs w:val="28"/>
        </w:rPr>
        <w:t>群配對，期望能順利繁衍後代</w:t>
      </w:r>
      <w:r w:rsidRPr="00BA2B16">
        <w:rPr>
          <w:rFonts w:ascii="標楷體" w:eastAsia="標楷體" w:hAnsi="標楷體" w:hint="eastAsia"/>
          <w:bCs/>
          <w:kern w:val="0"/>
          <w:sz w:val="28"/>
          <w:szCs w:val="28"/>
        </w:rPr>
        <w:t>。</w:t>
      </w:r>
    </w:p>
    <w:p w14:paraId="29B84586" w14:textId="1CA9979D" w:rsidR="000556B7" w:rsidRPr="00BA2B16" w:rsidRDefault="009D1F27" w:rsidP="0017729A">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3.</w:t>
      </w:r>
      <w:r w:rsidR="00C77FC8" w:rsidRPr="00BA2B16">
        <w:rPr>
          <w:rFonts w:ascii="標楷體" w:eastAsia="標楷體" w:hAnsi="標楷體" w:hint="eastAsia"/>
          <w:bCs/>
          <w:kern w:val="0"/>
          <w:sz w:val="28"/>
          <w:szCs w:val="28"/>
        </w:rPr>
        <w:t>園方積極與國際動物園夥伴交流合作，今年4月派員參加東南亞動物園暨水族館協會(SEAZA)於泰國舉辦之動物福利評鑑人員訓練班，了解目前動物園對動物福利的要求與發展趨勢，並藉此機會與各國夥伴聯繫，尋求物種合作機會</w:t>
      </w:r>
      <w:r w:rsidR="00F364FC" w:rsidRPr="00BA2B16">
        <w:rPr>
          <w:rFonts w:ascii="標楷體" w:eastAsia="標楷體" w:hAnsi="標楷體" w:hint="eastAsia"/>
          <w:bCs/>
          <w:kern w:val="0"/>
          <w:sz w:val="28"/>
          <w:szCs w:val="28"/>
        </w:rPr>
        <w:t>。</w:t>
      </w:r>
    </w:p>
    <w:p w14:paraId="51F7CECB" w14:textId="709BE6BC" w:rsidR="009D1F27" w:rsidRPr="00BA2B16" w:rsidRDefault="009D1F27" w:rsidP="0017729A">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4.</w:t>
      </w:r>
      <w:r w:rsidR="00C77FC8" w:rsidRPr="00BA2B16">
        <w:rPr>
          <w:rFonts w:ascii="標楷體" w:eastAsia="標楷體" w:hAnsi="標楷體" w:hint="eastAsia"/>
          <w:bCs/>
          <w:kern w:val="0"/>
          <w:sz w:val="28"/>
          <w:szCs w:val="28"/>
        </w:rPr>
        <w:t>與高雄市政府農業局合作，協助野生動物收容救傷，1至6月總共協助救傷12種66隻野生動物，其中不乏珍貴的遊</w:t>
      </w:r>
      <w:proofErr w:type="gramStart"/>
      <w:r w:rsidR="00C77FC8" w:rsidRPr="00BA2B16">
        <w:rPr>
          <w:rFonts w:ascii="標楷體" w:eastAsia="標楷體" w:hAnsi="標楷體" w:hint="eastAsia"/>
          <w:bCs/>
          <w:kern w:val="0"/>
          <w:sz w:val="28"/>
          <w:szCs w:val="28"/>
        </w:rPr>
        <w:t>隼</w:t>
      </w:r>
      <w:proofErr w:type="gramEnd"/>
      <w:r w:rsidR="00C77FC8" w:rsidRPr="00BA2B16">
        <w:rPr>
          <w:rFonts w:ascii="標楷體" w:eastAsia="標楷體" w:hAnsi="標楷體" w:hint="eastAsia"/>
          <w:bCs/>
          <w:kern w:val="0"/>
          <w:sz w:val="28"/>
          <w:szCs w:val="28"/>
        </w:rPr>
        <w:t>、黑翅</w:t>
      </w:r>
      <w:proofErr w:type="gramStart"/>
      <w:r w:rsidR="00C77FC8" w:rsidRPr="00BA2B16">
        <w:rPr>
          <w:rFonts w:ascii="標楷體" w:eastAsia="標楷體" w:hAnsi="標楷體" w:hint="eastAsia"/>
          <w:bCs/>
          <w:kern w:val="0"/>
          <w:sz w:val="28"/>
          <w:szCs w:val="28"/>
        </w:rPr>
        <w:t>鳶</w:t>
      </w:r>
      <w:proofErr w:type="gramEnd"/>
      <w:r w:rsidR="00C77FC8" w:rsidRPr="00BA2B16">
        <w:rPr>
          <w:rFonts w:ascii="標楷體" w:eastAsia="標楷體" w:hAnsi="標楷體" w:hint="eastAsia"/>
          <w:bCs/>
          <w:kern w:val="0"/>
          <w:sz w:val="28"/>
          <w:szCs w:val="28"/>
        </w:rPr>
        <w:t>、紅</w:t>
      </w:r>
      <w:proofErr w:type="gramStart"/>
      <w:r w:rsidR="00C77FC8" w:rsidRPr="00BA2B16">
        <w:rPr>
          <w:rFonts w:ascii="標楷體" w:eastAsia="標楷體" w:hAnsi="標楷體" w:hint="eastAsia"/>
          <w:bCs/>
          <w:kern w:val="0"/>
          <w:sz w:val="28"/>
          <w:szCs w:val="28"/>
        </w:rPr>
        <w:t>隼</w:t>
      </w:r>
      <w:proofErr w:type="gramEnd"/>
      <w:r w:rsidR="00C77FC8" w:rsidRPr="00BA2B16">
        <w:rPr>
          <w:rFonts w:ascii="標楷體" w:eastAsia="標楷體" w:hAnsi="標楷體" w:hint="eastAsia"/>
          <w:bCs/>
          <w:kern w:val="0"/>
          <w:sz w:val="28"/>
          <w:szCs w:val="28"/>
        </w:rPr>
        <w:t>等特有保育類物種，協助動物重返自然棲地，落實動物園保育功能。並於本年度持續協助市府農業局執行台灣獼猴安置收容計劃，收容無法重返野外之台灣獼猴。</w:t>
      </w:r>
      <w:r w:rsidR="00F364FC" w:rsidRPr="00BA2B16">
        <w:rPr>
          <w:rFonts w:ascii="標楷體" w:eastAsia="標楷體" w:hAnsi="標楷體" w:hint="eastAsia"/>
          <w:bCs/>
          <w:kern w:val="0"/>
          <w:sz w:val="28"/>
          <w:szCs w:val="28"/>
        </w:rPr>
        <w:t>。</w:t>
      </w:r>
    </w:p>
    <w:p w14:paraId="56D6FBDB" w14:textId="68352C32" w:rsidR="00E72188" w:rsidRPr="00BA2B16" w:rsidRDefault="009D1F27" w:rsidP="0017729A">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5</w:t>
      </w:r>
      <w:r w:rsidRPr="00BA2B16">
        <w:rPr>
          <w:rFonts w:ascii="標楷體" w:eastAsia="標楷體" w:hAnsi="標楷體"/>
          <w:bCs/>
          <w:kern w:val="0"/>
          <w:sz w:val="28"/>
          <w:szCs w:val="28"/>
        </w:rPr>
        <w:t>.</w:t>
      </w:r>
      <w:r w:rsidR="00C77FC8" w:rsidRPr="00BA2B16">
        <w:rPr>
          <w:rFonts w:ascii="標楷體" w:eastAsia="標楷體" w:hAnsi="標楷體" w:hint="eastAsia"/>
          <w:bCs/>
          <w:kern w:val="0"/>
          <w:sz w:val="28"/>
          <w:szCs w:val="28"/>
        </w:rPr>
        <w:t>為提升保育員專業知能，參與農業部林業</w:t>
      </w:r>
      <w:r w:rsidR="00187BC8" w:rsidRPr="00BA2B16">
        <w:rPr>
          <w:rFonts w:ascii="標楷體" w:eastAsia="標楷體" w:hAnsi="標楷體" w:hint="eastAsia"/>
          <w:bCs/>
          <w:kern w:val="0"/>
          <w:sz w:val="28"/>
          <w:szCs w:val="28"/>
        </w:rPr>
        <w:t>及自然</w:t>
      </w:r>
      <w:r w:rsidR="00C77FC8" w:rsidRPr="00BA2B16">
        <w:rPr>
          <w:rFonts w:ascii="標楷體" w:eastAsia="標楷體" w:hAnsi="標楷體" w:hint="eastAsia"/>
          <w:bCs/>
          <w:kern w:val="0"/>
          <w:sz w:val="28"/>
          <w:szCs w:val="28"/>
        </w:rPr>
        <w:t>保育署委託台灣動物園暨水族館協會(TAZA)辦理的提升動物展演產業專業知能計畫課程，以利提升園區整體動物照養品質</w:t>
      </w:r>
      <w:r w:rsidR="00F364FC" w:rsidRPr="00BA2B16">
        <w:rPr>
          <w:rFonts w:ascii="標楷體" w:eastAsia="標楷體" w:hAnsi="標楷體" w:hint="eastAsia"/>
          <w:bCs/>
          <w:kern w:val="0"/>
          <w:sz w:val="28"/>
          <w:szCs w:val="28"/>
        </w:rPr>
        <w:t>。</w:t>
      </w:r>
    </w:p>
    <w:p w14:paraId="10AB25BB" w14:textId="2A9933C8" w:rsidR="00C77FC8" w:rsidRPr="00BA2B16" w:rsidRDefault="00C77FC8" w:rsidP="0017729A">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6.偕同觀光產業工會、臺北市立動物園與各級民意代表努力爭取</w:t>
      </w:r>
      <w:r w:rsidR="00A42A10" w:rsidRPr="00BA2B16">
        <w:rPr>
          <w:rFonts w:ascii="標楷體" w:eastAsia="標楷體" w:hAnsi="標楷體" w:hint="eastAsia"/>
          <w:bCs/>
          <w:kern w:val="0"/>
          <w:sz w:val="28"/>
          <w:szCs w:val="28"/>
        </w:rPr>
        <w:t>保育員</w:t>
      </w:r>
      <w:r w:rsidRPr="00BA2B16">
        <w:rPr>
          <w:rFonts w:ascii="標楷體" w:eastAsia="標楷體" w:hAnsi="標楷體" w:hint="eastAsia"/>
          <w:bCs/>
          <w:kern w:val="0"/>
          <w:sz w:val="28"/>
          <w:szCs w:val="28"/>
        </w:rPr>
        <w:t>調整危險加給，歷經兩年努力終獲行政院同意，於今(113)年正式實施，給予更好的薪資待遇，留住</w:t>
      </w:r>
      <w:r w:rsidR="00341CBC" w:rsidRPr="00BA2B16">
        <w:rPr>
          <w:rFonts w:ascii="標楷體" w:eastAsia="標楷體" w:hAnsi="標楷體" w:hint="eastAsia"/>
          <w:bCs/>
          <w:kern w:val="0"/>
          <w:sz w:val="28"/>
          <w:szCs w:val="28"/>
        </w:rPr>
        <w:t>保育員</w:t>
      </w:r>
      <w:r w:rsidRPr="00BA2B16">
        <w:rPr>
          <w:rFonts w:ascii="標楷體" w:eastAsia="標楷體" w:hAnsi="標楷體" w:hint="eastAsia"/>
          <w:bCs/>
          <w:kern w:val="0"/>
          <w:sz w:val="28"/>
          <w:szCs w:val="28"/>
        </w:rPr>
        <w:t>人才，穩定動物照養第一線工作</w:t>
      </w:r>
      <w:r w:rsidR="00341CBC" w:rsidRPr="00BA2B16">
        <w:rPr>
          <w:rFonts w:ascii="標楷體" w:eastAsia="標楷體" w:hAnsi="標楷體" w:hint="eastAsia"/>
          <w:bCs/>
          <w:kern w:val="0"/>
          <w:sz w:val="28"/>
          <w:szCs w:val="28"/>
        </w:rPr>
        <w:t>。</w:t>
      </w:r>
    </w:p>
    <w:p w14:paraId="0F953332" w14:textId="77777777" w:rsidR="007E6E04" w:rsidRPr="00BA2B16" w:rsidRDefault="00E72188"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BA2B16">
        <w:rPr>
          <w:rFonts w:ascii="標楷體" w:eastAsia="標楷體" w:hAnsi="標楷體"/>
          <w:bCs/>
          <w:kern w:val="0"/>
          <w:sz w:val="28"/>
          <w:szCs w:val="28"/>
        </w:rPr>
        <w:lastRenderedPageBreak/>
        <w:t>（三）</w:t>
      </w:r>
      <w:r w:rsidRPr="00BA2B16">
        <w:rPr>
          <w:rFonts w:ascii="標楷體" w:eastAsia="標楷體" w:hAnsi="標楷體" w:hint="eastAsia"/>
          <w:bCs/>
          <w:kern w:val="0"/>
          <w:sz w:val="28"/>
          <w:szCs w:val="28"/>
        </w:rPr>
        <w:t>辦理各項教育推廣及行銷活動</w:t>
      </w:r>
    </w:p>
    <w:p w14:paraId="03031D41" w14:textId="4126140E" w:rsidR="002815BC" w:rsidRPr="00BA2B16" w:rsidRDefault="00C77FC8" w:rsidP="005E6A8D">
      <w:pPr>
        <w:widowControl/>
        <w:suppressAutoHyphens/>
        <w:overflowPunct w:val="0"/>
        <w:autoSpaceDE w:val="0"/>
        <w:autoSpaceDN w:val="0"/>
        <w:snapToGrid w:val="0"/>
        <w:spacing w:line="320" w:lineRule="exact"/>
        <w:ind w:left="1304"/>
        <w:textAlignment w:val="baseline"/>
        <w:rPr>
          <w:rFonts w:ascii="標楷體" w:eastAsia="標楷體" w:hAnsi="標楷體"/>
          <w:bCs/>
          <w:sz w:val="28"/>
          <w:szCs w:val="28"/>
        </w:rPr>
      </w:pPr>
      <w:r w:rsidRPr="00BA2B16">
        <w:rPr>
          <w:rFonts w:eastAsia="標楷體" w:hint="eastAsia"/>
          <w:bCs/>
          <w:sz w:val="28"/>
          <w:szCs w:val="28"/>
        </w:rPr>
        <w:t>113</w:t>
      </w:r>
      <w:r w:rsidRPr="00BA2B16">
        <w:rPr>
          <w:rFonts w:eastAsia="標楷體" w:hint="eastAsia"/>
          <w:bCs/>
          <w:sz w:val="28"/>
          <w:szCs w:val="28"/>
        </w:rPr>
        <w:t>年上半年度園區結合節慶</w:t>
      </w:r>
      <w:r w:rsidRPr="00BA2B16">
        <w:rPr>
          <w:rFonts w:ascii="Posterama" w:eastAsia="標楷體" w:hAnsi="Posterama" w:cs="Posterama" w:hint="eastAsia"/>
          <w:bCs/>
          <w:sz w:val="28"/>
          <w:szCs w:val="28"/>
        </w:rPr>
        <w:t>辦理多場</w:t>
      </w:r>
      <w:r w:rsidRPr="00BA2B16">
        <w:rPr>
          <w:rFonts w:eastAsia="標楷體" w:hint="eastAsia"/>
          <w:bCs/>
          <w:sz w:val="28"/>
          <w:szCs w:val="28"/>
        </w:rPr>
        <w:t>行銷教育活動</w:t>
      </w:r>
      <w:r w:rsidRPr="00BA2B16">
        <w:rPr>
          <w:rFonts w:ascii="Posterama" w:eastAsia="標楷體" w:hAnsi="Posterama" w:cs="Posterama"/>
          <w:bCs/>
          <w:sz w:val="28"/>
          <w:szCs w:val="28"/>
        </w:rPr>
        <w:t>，</w:t>
      </w:r>
      <w:r w:rsidRPr="00BA2B16">
        <w:rPr>
          <w:rFonts w:eastAsia="標楷體" w:hint="eastAsia"/>
          <w:bCs/>
          <w:sz w:val="28"/>
          <w:szCs w:val="28"/>
        </w:rPr>
        <w:t>同時與其他單位共同舉辦教育活動</w:t>
      </w:r>
      <w:r w:rsidRPr="00BA2B16">
        <w:rPr>
          <w:rFonts w:ascii="標楷體" w:eastAsia="標楷體" w:hAnsi="標楷體" w:cs="Posterama"/>
          <w:bCs/>
          <w:sz w:val="28"/>
          <w:szCs w:val="28"/>
        </w:rPr>
        <w:t>，</w:t>
      </w:r>
      <w:r w:rsidRPr="00BA2B16">
        <w:rPr>
          <w:rFonts w:ascii="標楷體" w:eastAsia="標楷體" w:hAnsi="標楷體" w:cs="Posterama" w:hint="eastAsia"/>
          <w:bCs/>
          <w:sz w:val="28"/>
          <w:szCs w:val="28"/>
        </w:rPr>
        <w:t>將</w:t>
      </w:r>
      <w:r w:rsidRPr="00BA2B16">
        <w:rPr>
          <w:rFonts w:ascii="標楷體" w:eastAsia="標楷體" w:hAnsi="標楷體" w:hint="eastAsia"/>
          <w:bCs/>
          <w:sz w:val="28"/>
          <w:szCs w:val="28"/>
        </w:rPr>
        <w:t>保育觀念觸角擴及更深更廣</w:t>
      </w:r>
      <w:r w:rsidR="002815BC" w:rsidRPr="00BA2B16">
        <w:rPr>
          <w:rFonts w:ascii="新細明體" w:hAnsi="新細明體" w:cs="Posterama" w:hint="eastAsia"/>
          <w:bCs/>
          <w:sz w:val="28"/>
          <w:szCs w:val="28"/>
        </w:rPr>
        <w:t>，</w:t>
      </w:r>
      <w:r w:rsidR="002815BC" w:rsidRPr="00BA2B16">
        <w:rPr>
          <w:rFonts w:eastAsia="標楷體" w:hint="eastAsia"/>
          <w:bCs/>
          <w:sz w:val="28"/>
          <w:szCs w:val="28"/>
        </w:rPr>
        <w:t>並</w:t>
      </w:r>
      <w:r w:rsidR="002815BC" w:rsidRPr="00BA2B16">
        <w:rPr>
          <w:rFonts w:ascii="標楷體" w:eastAsia="標楷體" w:hAnsi="標楷體" w:hint="eastAsia"/>
          <w:bCs/>
          <w:sz w:val="28"/>
          <w:szCs w:val="28"/>
        </w:rPr>
        <w:t>積極與企業洽談合作。</w:t>
      </w:r>
    </w:p>
    <w:p w14:paraId="2DB04A2A" w14:textId="1DC3126E" w:rsidR="007B3295" w:rsidRPr="00BA2B16" w:rsidRDefault="002815BC" w:rsidP="0017729A">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1.</w:t>
      </w:r>
      <w:r w:rsidR="00943155" w:rsidRPr="00BA2B16">
        <w:rPr>
          <w:rFonts w:ascii="Posterama" w:eastAsia="標楷體" w:hAnsi="Posterama" w:cs="Posterama" w:hint="eastAsia"/>
          <w:bCs/>
          <w:sz w:val="28"/>
          <w:szCs w:val="28"/>
        </w:rPr>
        <w:t>於今年</w:t>
      </w:r>
      <w:r w:rsidR="00943155" w:rsidRPr="00BA2B16">
        <w:rPr>
          <w:rFonts w:ascii="標楷體" w:eastAsia="標楷體" w:hAnsi="標楷體" w:cs="Posterama" w:hint="eastAsia"/>
          <w:bCs/>
          <w:sz w:val="28"/>
          <w:szCs w:val="28"/>
        </w:rPr>
        <w:t>6月28</w:t>
      </w:r>
      <w:r w:rsidR="00943155" w:rsidRPr="00BA2B16">
        <w:rPr>
          <w:rFonts w:ascii="Posterama" w:eastAsia="標楷體" w:hAnsi="Posterama" w:cs="Posterama" w:hint="eastAsia"/>
          <w:bCs/>
          <w:sz w:val="28"/>
          <w:szCs w:val="28"/>
        </w:rPr>
        <w:t>日邀集本</w:t>
      </w:r>
      <w:proofErr w:type="gramStart"/>
      <w:r w:rsidR="00943155" w:rsidRPr="00BA2B16">
        <w:rPr>
          <w:rFonts w:ascii="Posterama" w:eastAsia="標楷體" w:hAnsi="Posterama" w:cs="Posterama" w:hint="eastAsia"/>
          <w:bCs/>
          <w:sz w:val="28"/>
          <w:szCs w:val="28"/>
        </w:rPr>
        <w:t>市旅宿</w:t>
      </w:r>
      <w:proofErr w:type="gramEnd"/>
      <w:r w:rsidR="00943155" w:rsidRPr="00BA2B16">
        <w:rPr>
          <w:rFonts w:ascii="Posterama" w:eastAsia="標楷體" w:hAnsi="Posterama" w:cs="Posterama" w:hint="eastAsia"/>
          <w:bCs/>
          <w:sz w:val="28"/>
          <w:szCs w:val="28"/>
        </w:rPr>
        <w:t>、旅行業者公協會及優質旅宿業，</w:t>
      </w:r>
      <w:r w:rsidR="00943155" w:rsidRPr="00BA2B16">
        <w:rPr>
          <w:rFonts w:ascii="標楷體" w:eastAsia="標楷體" w:hAnsi="標楷體" w:cs="Posterama" w:hint="eastAsia"/>
          <w:bCs/>
          <w:sz w:val="28"/>
          <w:szCs w:val="28"/>
        </w:rPr>
        <w:t>總計50家業</w:t>
      </w:r>
      <w:r w:rsidR="00943155" w:rsidRPr="00BA2B16">
        <w:rPr>
          <w:rFonts w:ascii="Posterama" w:eastAsia="標楷體" w:hAnsi="Posterama" w:cs="Posterama" w:hint="eastAsia"/>
          <w:bCs/>
          <w:sz w:val="28"/>
          <w:szCs w:val="28"/>
        </w:rPr>
        <w:t>者參加說明會，討論園區優惠行銷方案，</w:t>
      </w:r>
      <w:proofErr w:type="gramStart"/>
      <w:r w:rsidR="00943155" w:rsidRPr="00BA2B16">
        <w:rPr>
          <w:rFonts w:ascii="Posterama" w:eastAsia="標楷體" w:hAnsi="Posterama" w:cs="Posterama" w:hint="eastAsia"/>
          <w:bCs/>
          <w:sz w:val="28"/>
          <w:szCs w:val="28"/>
        </w:rPr>
        <w:t>以及媒合旅宿</w:t>
      </w:r>
      <w:proofErr w:type="gramEnd"/>
      <w:r w:rsidR="00943155" w:rsidRPr="00BA2B16">
        <w:rPr>
          <w:rFonts w:ascii="Posterama" w:eastAsia="標楷體" w:hAnsi="Posterama" w:cs="Posterama" w:hint="eastAsia"/>
          <w:bCs/>
          <w:sz w:val="28"/>
          <w:szCs w:val="28"/>
        </w:rPr>
        <w:t>業者運用園區資源協助遊客</w:t>
      </w:r>
      <w:proofErr w:type="gramStart"/>
      <w:r w:rsidR="00943155" w:rsidRPr="00BA2B16">
        <w:rPr>
          <w:rFonts w:ascii="Posterama" w:eastAsia="標楷體" w:hAnsi="Posterama" w:cs="Posterama" w:hint="eastAsia"/>
          <w:bCs/>
          <w:sz w:val="28"/>
          <w:szCs w:val="28"/>
        </w:rPr>
        <w:t>規</w:t>
      </w:r>
      <w:proofErr w:type="gramEnd"/>
      <w:r w:rsidR="00943155" w:rsidRPr="00BA2B16">
        <w:rPr>
          <w:rFonts w:ascii="Posterama" w:eastAsia="標楷體" w:hAnsi="Posterama" w:cs="Posterama" w:hint="eastAsia"/>
          <w:bCs/>
          <w:sz w:val="28"/>
          <w:szCs w:val="28"/>
        </w:rPr>
        <w:t>畫遊程，</w:t>
      </w:r>
      <w:proofErr w:type="gramStart"/>
      <w:r w:rsidR="00943155" w:rsidRPr="00BA2B16">
        <w:rPr>
          <w:rFonts w:ascii="Posterama" w:eastAsia="標楷體" w:hAnsi="Posterama" w:cs="Posterama" w:hint="eastAsia"/>
          <w:bCs/>
          <w:sz w:val="28"/>
          <w:szCs w:val="28"/>
        </w:rPr>
        <w:t>例如福容飯店</w:t>
      </w:r>
      <w:proofErr w:type="gramEnd"/>
      <w:r w:rsidR="00943155" w:rsidRPr="00BA2B16">
        <w:rPr>
          <w:rFonts w:ascii="Posterama" w:eastAsia="標楷體" w:hAnsi="Posterama" w:cs="Posterama" w:hint="eastAsia"/>
          <w:bCs/>
          <w:sz w:val="28"/>
          <w:szCs w:val="28"/>
        </w:rPr>
        <w:t>推出動物園</w:t>
      </w:r>
      <w:proofErr w:type="gramStart"/>
      <w:r w:rsidR="00943155" w:rsidRPr="00BA2B16">
        <w:rPr>
          <w:rFonts w:ascii="Posterama" w:eastAsia="標楷體" w:hAnsi="Posterama" w:cs="Posterama" w:hint="eastAsia"/>
          <w:bCs/>
          <w:sz w:val="28"/>
          <w:szCs w:val="28"/>
        </w:rPr>
        <w:t>主題房贈門票</w:t>
      </w:r>
      <w:proofErr w:type="gramEnd"/>
      <w:r w:rsidR="00943155" w:rsidRPr="00BA2B16">
        <w:rPr>
          <w:rFonts w:ascii="Posterama" w:eastAsia="標楷體" w:hAnsi="Posterama" w:cs="Posterama" w:hint="eastAsia"/>
          <w:bCs/>
          <w:sz w:val="28"/>
          <w:szCs w:val="28"/>
        </w:rPr>
        <w:t>、小火車票</w:t>
      </w:r>
      <w:proofErr w:type="gramStart"/>
      <w:r w:rsidR="00943155" w:rsidRPr="00BA2B16">
        <w:rPr>
          <w:rFonts w:ascii="Posterama" w:eastAsia="標楷體" w:hAnsi="Posterama" w:cs="Posterama" w:hint="eastAsia"/>
          <w:bCs/>
          <w:sz w:val="28"/>
          <w:szCs w:val="28"/>
        </w:rPr>
        <w:t>券</w:t>
      </w:r>
      <w:proofErr w:type="gramEnd"/>
      <w:r w:rsidR="00943155" w:rsidRPr="00BA2B16">
        <w:rPr>
          <w:rFonts w:ascii="Posterama" w:eastAsia="標楷體" w:hAnsi="Posterama" w:cs="Posterama" w:hint="eastAsia"/>
          <w:bCs/>
          <w:sz w:val="28"/>
          <w:szCs w:val="28"/>
        </w:rPr>
        <w:t>及園區紀念品方案；福華及和</w:t>
      </w:r>
      <w:proofErr w:type="gramStart"/>
      <w:r w:rsidR="00943155" w:rsidRPr="00BA2B16">
        <w:rPr>
          <w:rFonts w:ascii="Posterama" w:eastAsia="標楷體" w:hAnsi="Posterama" w:cs="Posterama" w:hint="eastAsia"/>
          <w:bCs/>
          <w:sz w:val="28"/>
          <w:szCs w:val="28"/>
        </w:rPr>
        <w:t>逸飯店</w:t>
      </w:r>
      <w:proofErr w:type="gramEnd"/>
      <w:r w:rsidR="00943155" w:rsidRPr="00BA2B16">
        <w:rPr>
          <w:rFonts w:ascii="Posterama" w:eastAsia="標楷體" w:hAnsi="Posterama" w:cs="Posterama" w:hint="eastAsia"/>
          <w:bCs/>
          <w:sz w:val="28"/>
          <w:szCs w:val="28"/>
        </w:rPr>
        <w:t>則以住房專案附贈門票及動物園聯名點心等合作內容，共同行銷並開發聯名商品。</w:t>
      </w:r>
      <w:r w:rsidR="00F07DBC" w:rsidRPr="00BA2B16">
        <w:rPr>
          <w:rFonts w:ascii="Posterama" w:eastAsia="標楷體" w:hAnsi="Posterama" w:cs="Posterama" w:hint="eastAsia"/>
          <w:bCs/>
          <w:sz w:val="28"/>
          <w:szCs w:val="28"/>
        </w:rPr>
        <w:t>並與旅行業者合作，將動物園納入包裝遊程，以公私協力模式加強推廣在地觀光資源。</w:t>
      </w:r>
    </w:p>
    <w:p w14:paraId="44409DF8" w14:textId="0A8D42E1" w:rsidR="000556B7" w:rsidRPr="00BA2B16" w:rsidRDefault="002815BC" w:rsidP="0017729A">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2</w:t>
      </w:r>
      <w:r w:rsidR="000556B7" w:rsidRPr="00BA2B16">
        <w:rPr>
          <w:rFonts w:ascii="標楷體" w:eastAsia="標楷體" w:hAnsi="標楷體"/>
          <w:bCs/>
          <w:kern w:val="0"/>
          <w:sz w:val="28"/>
          <w:szCs w:val="28"/>
        </w:rPr>
        <w:t>.</w:t>
      </w:r>
      <w:r w:rsidR="00C77FC8" w:rsidRPr="00BA2B16">
        <w:rPr>
          <w:rFonts w:ascii="標楷體" w:eastAsia="標楷體" w:hAnsi="標楷體" w:hint="eastAsia"/>
          <w:bCs/>
          <w:kern w:val="0"/>
          <w:sz w:val="28"/>
          <w:szCs w:val="28"/>
        </w:rPr>
        <w:t>結合農曆春節、兒童節等節慶，在園區辦理大遊行、街頭</w:t>
      </w:r>
      <w:r w:rsidR="00C77FC8" w:rsidRPr="0017729A">
        <w:rPr>
          <w:rFonts w:ascii="Posterama" w:eastAsia="標楷體" w:hAnsi="Posterama" w:cs="Posterama" w:hint="eastAsia"/>
          <w:bCs/>
          <w:sz w:val="28"/>
          <w:szCs w:val="28"/>
        </w:rPr>
        <w:t>藝人</w:t>
      </w:r>
      <w:r w:rsidR="00C77FC8" w:rsidRPr="00BA2B16">
        <w:rPr>
          <w:rFonts w:ascii="標楷體" w:eastAsia="標楷體" w:hAnsi="標楷體" w:hint="eastAsia"/>
          <w:bCs/>
          <w:kern w:val="0"/>
          <w:sz w:val="28"/>
          <w:szCs w:val="28"/>
        </w:rPr>
        <w:t>表演、動物園手做DIY、劇團及音樂會演出、寫生比賽等，氣氛熱鬧吸引遊客前來，並成功行銷動物園</w:t>
      </w:r>
      <w:r w:rsidR="00F364FC" w:rsidRPr="00BA2B16">
        <w:rPr>
          <w:rFonts w:ascii="標楷體" w:eastAsia="標楷體" w:hAnsi="標楷體" w:hint="eastAsia"/>
          <w:bCs/>
          <w:kern w:val="0"/>
          <w:sz w:val="28"/>
          <w:szCs w:val="28"/>
        </w:rPr>
        <w:t>。</w:t>
      </w:r>
    </w:p>
    <w:p w14:paraId="7DF90C7B" w14:textId="2DC7940D" w:rsidR="000556B7" w:rsidRPr="00BA2B16" w:rsidRDefault="002815BC" w:rsidP="0017729A">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3</w:t>
      </w:r>
      <w:r w:rsidR="000556B7" w:rsidRPr="00BA2B16">
        <w:rPr>
          <w:rFonts w:ascii="標楷體" w:eastAsia="標楷體" w:hAnsi="標楷體"/>
          <w:bCs/>
          <w:kern w:val="0"/>
          <w:sz w:val="28"/>
          <w:szCs w:val="28"/>
        </w:rPr>
        <w:t>.</w:t>
      </w:r>
      <w:r w:rsidR="00C77FC8" w:rsidRPr="00BA2B16">
        <w:rPr>
          <w:rFonts w:ascii="標楷體" w:eastAsia="標楷體" w:hAnsi="標楷體" w:hint="eastAsia"/>
          <w:bCs/>
          <w:kern w:val="0"/>
          <w:sz w:val="28"/>
          <w:szCs w:val="28"/>
        </w:rPr>
        <w:t>持續與高雄科技大學合作，辦理「2024設計未來式」，</w:t>
      </w:r>
      <w:proofErr w:type="gramStart"/>
      <w:r w:rsidR="00C77FC8" w:rsidRPr="00BA2B16">
        <w:rPr>
          <w:rFonts w:ascii="標楷體" w:eastAsia="標楷體" w:hAnsi="標楷體" w:hint="eastAsia"/>
          <w:bCs/>
          <w:kern w:val="0"/>
          <w:sz w:val="28"/>
          <w:szCs w:val="28"/>
        </w:rPr>
        <w:t>本次除動物</w:t>
      </w:r>
      <w:proofErr w:type="gramEnd"/>
      <w:r w:rsidR="00C77FC8" w:rsidRPr="00BA2B16">
        <w:rPr>
          <w:rFonts w:ascii="標楷體" w:eastAsia="標楷體" w:hAnsi="標楷體" w:hint="eastAsia"/>
          <w:bCs/>
          <w:kern w:val="0"/>
          <w:sz w:val="28"/>
          <w:szCs w:val="28"/>
        </w:rPr>
        <w:t>主題商品提案競賽外，更增加活動企劃組，由學生為園區設計融入園區特色及學生創意的紀念品，及開放遊客參與之教育活動，期望透過學生的創意激盪，開發更具創意並兼具園區特色及可行性之行銷方案。</w:t>
      </w:r>
      <w:r w:rsidR="00F364FC" w:rsidRPr="00BA2B16">
        <w:rPr>
          <w:rFonts w:ascii="標楷體" w:eastAsia="標楷體" w:hAnsi="標楷體" w:hint="eastAsia"/>
          <w:bCs/>
          <w:kern w:val="0"/>
          <w:sz w:val="28"/>
          <w:szCs w:val="28"/>
        </w:rPr>
        <w:t>。</w:t>
      </w:r>
    </w:p>
    <w:p w14:paraId="5660BF45" w14:textId="42DFE863" w:rsidR="000556B7" w:rsidRPr="00BA2B16" w:rsidRDefault="002815BC" w:rsidP="0017729A">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4</w:t>
      </w:r>
      <w:r w:rsidR="000556B7" w:rsidRPr="00BA2B16">
        <w:rPr>
          <w:rFonts w:ascii="標楷體" w:eastAsia="標楷體" w:hAnsi="標楷體" w:hint="eastAsia"/>
          <w:bCs/>
          <w:kern w:val="0"/>
          <w:sz w:val="28"/>
          <w:szCs w:val="28"/>
        </w:rPr>
        <w:t>.</w:t>
      </w:r>
      <w:r w:rsidR="00C77FC8" w:rsidRPr="00BA2B16">
        <w:rPr>
          <w:rFonts w:ascii="標楷體" w:eastAsia="標楷體" w:hAnsi="標楷體" w:hint="eastAsia"/>
          <w:bCs/>
          <w:kern w:val="0"/>
          <w:sz w:val="28"/>
          <w:szCs w:val="28"/>
        </w:rPr>
        <w:t>壽山動物園與高雄科學工藝博物館、高雄市立圖書館三方合作，</w:t>
      </w:r>
      <w:r w:rsidR="00A42A10" w:rsidRPr="00BA2B16">
        <w:rPr>
          <w:rFonts w:ascii="標楷體" w:eastAsia="標楷體" w:hAnsi="標楷體" w:hint="eastAsia"/>
          <w:bCs/>
          <w:kern w:val="0"/>
          <w:sz w:val="28"/>
          <w:szCs w:val="28"/>
        </w:rPr>
        <w:t>於今年4月期間</w:t>
      </w:r>
      <w:proofErr w:type="gramStart"/>
      <w:r w:rsidR="00C77FC8" w:rsidRPr="00BA2B16">
        <w:rPr>
          <w:rFonts w:ascii="標楷體" w:eastAsia="標楷體" w:hAnsi="標楷體" w:hint="eastAsia"/>
          <w:bCs/>
          <w:kern w:val="0"/>
          <w:sz w:val="28"/>
          <w:szCs w:val="28"/>
        </w:rPr>
        <w:t>推出具場館</w:t>
      </w:r>
      <w:proofErr w:type="gramEnd"/>
      <w:r w:rsidR="00C77FC8" w:rsidRPr="00BA2B16">
        <w:rPr>
          <w:rFonts w:ascii="標楷體" w:eastAsia="標楷體" w:hAnsi="標楷體" w:hint="eastAsia"/>
          <w:bCs/>
          <w:kern w:val="0"/>
          <w:sz w:val="28"/>
          <w:szCs w:val="28"/>
        </w:rPr>
        <w:t>特色圖案的磁吸鐵片，並搭配三</w:t>
      </w:r>
      <w:proofErr w:type="gramStart"/>
      <w:r w:rsidR="00C77FC8" w:rsidRPr="00BA2B16">
        <w:rPr>
          <w:rFonts w:ascii="標楷體" w:eastAsia="標楷體" w:hAnsi="標楷體" w:hint="eastAsia"/>
          <w:bCs/>
          <w:kern w:val="0"/>
          <w:sz w:val="28"/>
          <w:szCs w:val="28"/>
        </w:rPr>
        <w:t>方場館</w:t>
      </w:r>
      <w:proofErr w:type="gramEnd"/>
      <w:r w:rsidR="00C77FC8" w:rsidRPr="00BA2B16">
        <w:rPr>
          <w:rFonts w:ascii="標楷體" w:eastAsia="標楷體" w:hAnsi="標楷體" w:hint="eastAsia"/>
          <w:bCs/>
          <w:kern w:val="0"/>
          <w:sz w:val="28"/>
          <w:szCs w:val="28"/>
        </w:rPr>
        <w:t>折扣優惠，共同行銷高雄具特色之親子教育場域</w:t>
      </w:r>
      <w:r w:rsidR="00F364FC" w:rsidRPr="00BA2B16">
        <w:rPr>
          <w:rFonts w:ascii="標楷體" w:eastAsia="標楷體" w:hAnsi="標楷體" w:hint="eastAsia"/>
          <w:bCs/>
          <w:kern w:val="0"/>
          <w:sz w:val="28"/>
          <w:szCs w:val="28"/>
        </w:rPr>
        <w:t>。</w:t>
      </w:r>
    </w:p>
    <w:p w14:paraId="5896AC2E" w14:textId="1FF3D8F5" w:rsidR="000556B7" w:rsidRPr="00BA2B16" w:rsidRDefault="002815BC" w:rsidP="0017729A">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5</w:t>
      </w:r>
      <w:r w:rsidR="000556B7" w:rsidRPr="00BA2B16">
        <w:rPr>
          <w:rFonts w:ascii="標楷體" w:eastAsia="標楷體" w:hAnsi="標楷體" w:hint="eastAsia"/>
          <w:bCs/>
          <w:kern w:val="0"/>
          <w:sz w:val="28"/>
          <w:szCs w:val="28"/>
        </w:rPr>
        <w:t>.</w:t>
      </w:r>
      <w:r w:rsidR="00C77FC8" w:rsidRPr="00BA2B16">
        <w:rPr>
          <w:rFonts w:ascii="標楷體" w:eastAsia="標楷體" w:hAnsi="標楷體" w:hint="eastAsia"/>
          <w:bCs/>
          <w:kern w:val="0"/>
          <w:sz w:val="28"/>
          <w:szCs w:val="28"/>
        </w:rPr>
        <w:t>與市府勞工局博愛職業技能訓練中心合作，針對身心障礙學員開立訓練班，讓學員到園區實習環境清潔及園藝等技能，訓練一技之長以利後續投入職場，給予</w:t>
      </w:r>
      <w:proofErr w:type="gramStart"/>
      <w:r w:rsidR="00C77FC8" w:rsidRPr="00BA2B16">
        <w:rPr>
          <w:rFonts w:ascii="標楷體" w:eastAsia="標楷體" w:hAnsi="標楷體" w:hint="eastAsia"/>
          <w:bCs/>
          <w:kern w:val="0"/>
          <w:sz w:val="28"/>
          <w:szCs w:val="28"/>
        </w:rPr>
        <w:t>學員暖心關懷</w:t>
      </w:r>
      <w:proofErr w:type="gramEnd"/>
      <w:r w:rsidR="00C77FC8" w:rsidRPr="00BA2B16">
        <w:rPr>
          <w:rFonts w:ascii="標楷體" w:eastAsia="標楷體" w:hAnsi="標楷體" w:hint="eastAsia"/>
          <w:bCs/>
          <w:kern w:val="0"/>
          <w:sz w:val="28"/>
          <w:szCs w:val="28"/>
        </w:rPr>
        <w:t>及協助</w:t>
      </w:r>
      <w:r w:rsidR="00F364FC" w:rsidRPr="00BA2B16">
        <w:rPr>
          <w:rFonts w:ascii="標楷體" w:eastAsia="標楷體" w:hAnsi="標楷體" w:hint="eastAsia"/>
          <w:bCs/>
          <w:kern w:val="0"/>
          <w:sz w:val="28"/>
          <w:szCs w:val="28"/>
        </w:rPr>
        <w:t>。</w:t>
      </w:r>
    </w:p>
    <w:p w14:paraId="543A2EB5" w14:textId="6C298D12" w:rsidR="00FC6012" w:rsidRPr="00BA2B16" w:rsidRDefault="002815BC" w:rsidP="0017729A">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6</w:t>
      </w:r>
      <w:r w:rsidR="000556B7" w:rsidRPr="00BA2B16">
        <w:rPr>
          <w:rFonts w:ascii="標楷體" w:eastAsia="標楷體" w:hAnsi="標楷體" w:hint="eastAsia"/>
          <w:bCs/>
          <w:kern w:val="0"/>
          <w:sz w:val="28"/>
          <w:szCs w:val="28"/>
        </w:rPr>
        <w:t>.</w:t>
      </w:r>
      <w:r w:rsidR="00C77FC8" w:rsidRPr="00BA2B16">
        <w:rPr>
          <w:rFonts w:ascii="標楷體" w:eastAsia="標楷體" w:hAnsi="標楷體" w:hint="eastAsia"/>
          <w:bCs/>
          <w:kern w:val="0"/>
          <w:sz w:val="28"/>
          <w:szCs w:val="28"/>
        </w:rPr>
        <w:t>與</w:t>
      </w:r>
      <w:proofErr w:type="spellStart"/>
      <w:r w:rsidR="00C77FC8" w:rsidRPr="00BA2B16">
        <w:rPr>
          <w:rFonts w:ascii="標楷體" w:eastAsia="標楷體" w:hAnsi="標楷體" w:hint="eastAsia"/>
          <w:bCs/>
          <w:kern w:val="0"/>
          <w:sz w:val="28"/>
          <w:szCs w:val="28"/>
        </w:rPr>
        <w:t>Xpark</w:t>
      </w:r>
      <w:proofErr w:type="spellEnd"/>
      <w:r w:rsidR="00C77FC8" w:rsidRPr="00BA2B16">
        <w:rPr>
          <w:rFonts w:ascii="標楷體" w:eastAsia="標楷體" w:hAnsi="標楷體" w:hint="eastAsia"/>
          <w:bCs/>
          <w:kern w:val="0"/>
          <w:sz w:val="28"/>
          <w:szCs w:val="28"/>
        </w:rPr>
        <w:t>合作</w:t>
      </w:r>
      <w:r w:rsidR="00C77FC8" w:rsidRPr="00BA2B16">
        <w:rPr>
          <w:rFonts w:ascii="標楷體" w:eastAsia="標楷體" w:hAnsi="標楷體"/>
          <w:bCs/>
          <w:kern w:val="0"/>
          <w:sz w:val="28"/>
          <w:szCs w:val="28"/>
        </w:rPr>
        <w:t>，</w:t>
      </w:r>
      <w:r w:rsidR="00C77FC8" w:rsidRPr="00BA2B16">
        <w:rPr>
          <w:rFonts w:ascii="標楷體" w:eastAsia="標楷體" w:hAnsi="標楷體" w:hint="eastAsia"/>
          <w:bCs/>
          <w:kern w:val="0"/>
          <w:sz w:val="28"/>
          <w:szCs w:val="28"/>
        </w:rPr>
        <w:t>於7-8月在</w:t>
      </w:r>
      <w:proofErr w:type="spellStart"/>
      <w:r w:rsidR="00C77FC8" w:rsidRPr="00BA2B16">
        <w:rPr>
          <w:rFonts w:ascii="標楷體" w:eastAsia="標楷體" w:hAnsi="標楷體" w:hint="eastAsia"/>
          <w:bCs/>
          <w:kern w:val="0"/>
          <w:sz w:val="28"/>
          <w:szCs w:val="28"/>
        </w:rPr>
        <w:t>Klook</w:t>
      </w:r>
      <w:proofErr w:type="spellEnd"/>
      <w:r w:rsidR="00C77FC8" w:rsidRPr="00BA2B16">
        <w:rPr>
          <w:rFonts w:ascii="標楷體" w:eastAsia="標楷體" w:hAnsi="標楷體" w:hint="eastAsia"/>
          <w:bCs/>
          <w:kern w:val="0"/>
          <w:sz w:val="28"/>
          <w:szCs w:val="28"/>
        </w:rPr>
        <w:t>平台獨家推出特惠之雙園聯票</w:t>
      </w:r>
      <w:r w:rsidR="00C77FC8" w:rsidRPr="00BA2B16">
        <w:rPr>
          <w:rFonts w:ascii="標楷體" w:eastAsia="標楷體" w:hAnsi="標楷體"/>
          <w:bCs/>
          <w:kern w:val="0"/>
          <w:sz w:val="28"/>
          <w:szCs w:val="28"/>
        </w:rPr>
        <w:t>，</w:t>
      </w:r>
      <w:r w:rsidR="00C77FC8" w:rsidRPr="00BA2B16">
        <w:rPr>
          <w:rFonts w:ascii="標楷體" w:eastAsia="標楷體" w:hAnsi="標楷體" w:hint="eastAsia"/>
          <w:bCs/>
          <w:kern w:val="0"/>
          <w:sz w:val="28"/>
          <w:szCs w:val="28"/>
        </w:rPr>
        <w:t>並可憑雙園聯票票根享有園區內餐飲及紀念品優惠</w:t>
      </w:r>
      <w:r w:rsidR="00C77FC8" w:rsidRPr="00BA2B16">
        <w:rPr>
          <w:rFonts w:ascii="標楷體" w:eastAsia="標楷體" w:hAnsi="標楷體"/>
          <w:bCs/>
          <w:kern w:val="0"/>
          <w:sz w:val="28"/>
          <w:szCs w:val="28"/>
        </w:rPr>
        <w:t>，</w:t>
      </w:r>
      <w:r w:rsidR="00C77FC8" w:rsidRPr="00BA2B16">
        <w:rPr>
          <w:rFonts w:ascii="標楷體" w:eastAsia="標楷體" w:hAnsi="標楷體" w:hint="eastAsia"/>
          <w:bCs/>
          <w:kern w:val="0"/>
          <w:sz w:val="28"/>
          <w:szCs w:val="28"/>
        </w:rPr>
        <w:t>達到共同行銷之效</w:t>
      </w:r>
      <w:r w:rsidR="00F364FC" w:rsidRPr="00BA2B16">
        <w:rPr>
          <w:rFonts w:ascii="標楷體" w:eastAsia="標楷體" w:hAnsi="標楷體" w:hint="eastAsia"/>
          <w:bCs/>
          <w:kern w:val="0"/>
          <w:sz w:val="28"/>
          <w:szCs w:val="28"/>
        </w:rPr>
        <w:t>。</w:t>
      </w:r>
    </w:p>
    <w:p w14:paraId="0E0A06A2" w14:textId="5DDA9938" w:rsidR="00271AE1" w:rsidRPr="00BA2B16" w:rsidRDefault="002815BC" w:rsidP="0017729A">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7</w:t>
      </w:r>
      <w:r w:rsidR="00F364FC" w:rsidRPr="00BA2B16">
        <w:rPr>
          <w:rFonts w:ascii="標楷體" w:eastAsia="標楷體" w:hAnsi="標楷體"/>
          <w:bCs/>
          <w:kern w:val="0"/>
          <w:sz w:val="28"/>
          <w:szCs w:val="28"/>
        </w:rPr>
        <w:t>.</w:t>
      </w:r>
      <w:r w:rsidR="00271AE1" w:rsidRPr="00BA2B16">
        <w:rPr>
          <w:rFonts w:ascii="標楷體" w:eastAsia="標楷體" w:hAnsi="標楷體" w:hint="eastAsia"/>
          <w:bCs/>
          <w:kern w:val="0"/>
          <w:sz w:val="28"/>
          <w:szCs w:val="28"/>
        </w:rPr>
        <w:t>為持續向下扎根推廣動物保育觀念，5月份辦理6場「行動動物園」活動，前進阿蓮、路竹、彌陀等地區，導讀由插畫名家「玉子」創作的非洲</w:t>
      </w:r>
      <w:proofErr w:type="gramStart"/>
      <w:r w:rsidR="00271AE1" w:rsidRPr="00BA2B16">
        <w:rPr>
          <w:rFonts w:ascii="標楷體" w:eastAsia="標楷體" w:hAnsi="標楷體" w:hint="eastAsia"/>
          <w:bCs/>
          <w:kern w:val="0"/>
          <w:sz w:val="28"/>
          <w:szCs w:val="28"/>
        </w:rPr>
        <w:t>象阿里繪本</w:t>
      </w:r>
      <w:proofErr w:type="gramEnd"/>
      <w:r w:rsidR="00271AE1" w:rsidRPr="00BA2B16">
        <w:rPr>
          <w:rFonts w:ascii="標楷體" w:eastAsia="標楷體" w:hAnsi="標楷體" w:hint="eastAsia"/>
          <w:bCs/>
          <w:kern w:val="0"/>
          <w:sz w:val="28"/>
          <w:szCs w:val="28"/>
        </w:rPr>
        <w:t>，也安排爬蟲動物及</w:t>
      </w:r>
      <w:proofErr w:type="gramStart"/>
      <w:r w:rsidR="00271AE1" w:rsidRPr="00BA2B16">
        <w:rPr>
          <w:rFonts w:ascii="標楷體" w:eastAsia="標楷體" w:hAnsi="標楷體" w:hint="eastAsia"/>
          <w:bCs/>
          <w:kern w:val="0"/>
          <w:sz w:val="28"/>
          <w:szCs w:val="28"/>
        </w:rPr>
        <w:t>鳥禽等動物</w:t>
      </w:r>
      <w:proofErr w:type="gramEnd"/>
      <w:r w:rsidR="00271AE1" w:rsidRPr="00BA2B16">
        <w:rPr>
          <w:rFonts w:ascii="標楷體" w:eastAsia="標楷體" w:hAnsi="標楷體" w:hint="eastAsia"/>
          <w:bCs/>
          <w:kern w:val="0"/>
          <w:sz w:val="28"/>
          <w:szCs w:val="28"/>
        </w:rPr>
        <w:t>相關習性及知識解說，給學童帶來難忘的生動課程。</w:t>
      </w:r>
    </w:p>
    <w:p w14:paraId="513D5194" w14:textId="54FAF3B5" w:rsidR="00F364FC" w:rsidRPr="00BA2B16" w:rsidRDefault="002815BC" w:rsidP="0017729A">
      <w:pPr>
        <w:widowControl/>
        <w:suppressAutoHyphens/>
        <w:overflowPunct w:val="0"/>
        <w:autoSpaceDN w:val="0"/>
        <w:snapToGrid w:val="0"/>
        <w:spacing w:line="320" w:lineRule="exact"/>
        <w:ind w:left="1645" w:hanging="284"/>
        <w:jc w:val="both"/>
        <w:textAlignment w:val="baseline"/>
        <w:rPr>
          <w:rFonts w:ascii="標楷體" w:eastAsia="標楷體" w:hAnsi="標楷體"/>
          <w:bCs/>
          <w:kern w:val="0"/>
          <w:sz w:val="28"/>
          <w:szCs w:val="28"/>
        </w:rPr>
      </w:pPr>
      <w:r w:rsidRPr="00BA2B16">
        <w:rPr>
          <w:rFonts w:ascii="標楷體" w:eastAsia="標楷體" w:hAnsi="標楷體" w:hint="eastAsia"/>
          <w:bCs/>
          <w:kern w:val="0"/>
          <w:sz w:val="28"/>
          <w:szCs w:val="28"/>
        </w:rPr>
        <w:t>8</w:t>
      </w:r>
      <w:r w:rsidR="00271AE1" w:rsidRPr="00BA2B16">
        <w:rPr>
          <w:rFonts w:ascii="標楷體" w:eastAsia="標楷體" w:hAnsi="標楷體" w:hint="eastAsia"/>
          <w:bCs/>
          <w:kern w:val="0"/>
          <w:sz w:val="28"/>
          <w:szCs w:val="28"/>
        </w:rPr>
        <w:t>.園區委託專業團隊辦理教育營隊，設計多元化的課程，除國小學童參與的教育營隊外，亦有適合親子共同參與的動物園露營體驗活動課程，滿足遊客不同的規劃需求</w:t>
      </w:r>
      <w:r w:rsidR="00F364FC" w:rsidRPr="00BA2B16">
        <w:rPr>
          <w:rFonts w:ascii="標楷體" w:eastAsia="標楷體" w:hAnsi="標楷體" w:hint="eastAsia"/>
          <w:bCs/>
          <w:kern w:val="0"/>
          <w:sz w:val="28"/>
          <w:szCs w:val="28"/>
        </w:rPr>
        <w:t>。</w:t>
      </w:r>
    </w:p>
    <w:p w14:paraId="17EB79A1" w14:textId="7F1B4530" w:rsidR="00E72188" w:rsidRPr="00BA2B16" w:rsidRDefault="00E72188" w:rsidP="005E6A8D">
      <w:pPr>
        <w:widowControl/>
        <w:suppressAutoHyphens/>
        <w:overflowPunct w:val="0"/>
        <w:autoSpaceDN w:val="0"/>
        <w:snapToGrid w:val="0"/>
        <w:spacing w:line="320" w:lineRule="exact"/>
        <w:ind w:left="454"/>
        <w:textAlignment w:val="baseline"/>
        <w:rPr>
          <w:rFonts w:ascii="標楷體" w:eastAsia="標楷體" w:hAnsi="標楷體"/>
          <w:bCs/>
          <w:kern w:val="0"/>
          <w:sz w:val="28"/>
          <w:szCs w:val="28"/>
        </w:rPr>
      </w:pPr>
      <w:r w:rsidRPr="00BA2B16">
        <w:rPr>
          <w:rFonts w:ascii="標楷體" w:eastAsia="標楷體" w:hAnsi="標楷體"/>
          <w:bCs/>
          <w:kern w:val="0"/>
          <w:sz w:val="28"/>
          <w:szCs w:val="28"/>
        </w:rPr>
        <w:t>（四）推動內門觀光休閒園區開發計畫</w:t>
      </w:r>
    </w:p>
    <w:p w14:paraId="6D66791A" w14:textId="63DCCB66" w:rsidR="002815BC" w:rsidRPr="00BA2B16" w:rsidRDefault="002815BC" w:rsidP="0017729A">
      <w:pPr>
        <w:widowControl/>
        <w:suppressAutoHyphens/>
        <w:overflowPunct w:val="0"/>
        <w:autoSpaceDN w:val="0"/>
        <w:snapToGrid w:val="0"/>
        <w:spacing w:line="320" w:lineRule="exact"/>
        <w:ind w:left="1645" w:hanging="284"/>
        <w:jc w:val="both"/>
        <w:textAlignment w:val="baseline"/>
        <w:rPr>
          <w:rFonts w:eastAsia="標楷體"/>
          <w:bCs/>
          <w:sz w:val="28"/>
          <w:szCs w:val="28"/>
        </w:rPr>
      </w:pPr>
      <w:r w:rsidRPr="00BA2B16">
        <w:rPr>
          <w:rFonts w:eastAsia="標楷體" w:hint="eastAsia"/>
          <w:bCs/>
          <w:sz w:val="28"/>
          <w:szCs w:val="28"/>
        </w:rPr>
        <w:t>1</w:t>
      </w:r>
      <w:r w:rsidR="00B25D49" w:rsidRPr="00BA2B16">
        <w:rPr>
          <w:rFonts w:ascii="標楷體" w:eastAsia="標楷體" w:hAnsi="標楷體" w:hint="eastAsia"/>
          <w:bCs/>
          <w:kern w:val="0"/>
          <w:sz w:val="28"/>
          <w:szCs w:val="28"/>
        </w:rPr>
        <w:t>.</w:t>
      </w:r>
      <w:r w:rsidR="00271AE1" w:rsidRPr="00BA2B16">
        <w:rPr>
          <w:rFonts w:eastAsia="標楷體" w:hint="eastAsia"/>
          <w:bCs/>
          <w:sz w:val="28"/>
          <w:szCs w:val="28"/>
        </w:rPr>
        <w:t>觀光局持續辦理本園區開發計畫，園區</w:t>
      </w:r>
      <w:proofErr w:type="gramStart"/>
      <w:r w:rsidR="00271AE1" w:rsidRPr="00BA2B16">
        <w:rPr>
          <w:rFonts w:eastAsia="標楷體" w:hint="eastAsia"/>
          <w:bCs/>
          <w:sz w:val="28"/>
          <w:szCs w:val="28"/>
        </w:rPr>
        <w:t>採</w:t>
      </w:r>
      <w:proofErr w:type="gramEnd"/>
      <w:r w:rsidR="00271AE1" w:rsidRPr="00BA2B16">
        <w:rPr>
          <w:rFonts w:eastAsia="標楷體" w:hint="eastAsia"/>
          <w:bCs/>
          <w:sz w:val="28"/>
          <w:szCs w:val="28"/>
        </w:rPr>
        <w:t>低度開發模式，維持現地自然生態景觀，規劃為親子、多元休憩及親近可愛溫馴動物之觀光休閒園區。園區工程於</w:t>
      </w:r>
      <w:r w:rsidR="00271AE1" w:rsidRPr="00BA2B16">
        <w:rPr>
          <w:rFonts w:eastAsia="標楷體" w:hint="eastAsia"/>
          <w:bCs/>
          <w:sz w:val="28"/>
          <w:szCs w:val="28"/>
        </w:rPr>
        <w:t>111</w:t>
      </w:r>
      <w:r w:rsidR="00271AE1" w:rsidRPr="00BA2B16">
        <w:rPr>
          <w:rFonts w:eastAsia="標楷體" w:hint="eastAsia"/>
          <w:bCs/>
          <w:sz w:val="28"/>
          <w:szCs w:val="28"/>
        </w:rPr>
        <w:t>年</w:t>
      </w:r>
      <w:r w:rsidR="00271AE1" w:rsidRPr="00BA2B16">
        <w:rPr>
          <w:rFonts w:eastAsia="標楷體" w:hint="eastAsia"/>
          <w:bCs/>
          <w:sz w:val="28"/>
          <w:szCs w:val="28"/>
        </w:rPr>
        <w:t>11</w:t>
      </w:r>
      <w:r w:rsidR="00271AE1" w:rsidRPr="00BA2B16">
        <w:rPr>
          <w:rFonts w:eastAsia="標楷體" w:hint="eastAsia"/>
          <w:bCs/>
          <w:sz w:val="28"/>
          <w:szCs w:val="28"/>
        </w:rPr>
        <w:t>月開工，</w:t>
      </w:r>
      <w:r w:rsidR="00271AE1" w:rsidRPr="00BA2B16">
        <w:rPr>
          <w:rFonts w:eastAsia="標楷體" w:hint="eastAsia"/>
          <w:bCs/>
          <w:sz w:val="28"/>
          <w:szCs w:val="28"/>
        </w:rPr>
        <w:t>113</w:t>
      </w:r>
      <w:r w:rsidR="00271AE1" w:rsidRPr="00BA2B16">
        <w:rPr>
          <w:rFonts w:eastAsia="標楷體" w:hint="eastAsia"/>
          <w:bCs/>
          <w:sz w:val="28"/>
          <w:szCs w:val="28"/>
        </w:rPr>
        <w:t>年市府持續編列</w:t>
      </w:r>
      <w:r w:rsidR="00271AE1" w:rsidRPr="00BA2B16">
        <w:rPr>
          <w:rFonts w:eastAsia="標楷體" w:hint="eastAsia"/>
          <w:bCs/>
          <w:sz w:val="28"/>
          <w:szCs w:val="28"/>
        </w:rPr>
        <w:t>1</w:t>
      </w:r>
      <w:r w:rsidR="00271AE1" w:rsidRPr="00BA2B16">
        <w:rPr>
          <w:rFonts w:eastAsia="標楷體" w:hint="eastAsia"/>
          <w:bCs/>
          <w:sz w:val="28"/>
          <w:szCs w:val="28"/>
        </w:rPr>
        <w:t>億</w:t>
      </w:r>
      <w:r w:rsidR="00271AE1" w:rsidRPr="00BA2B16">
        <w:rPr>
          <w:rFonts w:eastAsia="標楷體" w:hint="eastAsia"/>
          <w:bCs/>
          <w:sz w:val="28"/>
          <w:szCs w:val="28"/>
        </w:rPr>
        <w:t>5,939</w:t>
      </w:r>
      <w:r w:rsidR="00271AE1" w:rsidRPr="00BA2B16">
        <w:rPr>
          <w:rFonts w:eastAsia="標楷體" w:hint="eastAsia"/>
          <w:bCs/>
          <w:sz w:val="28"/>
          <w:szCs w:val="28"/>
        </w:rPr>
        <w:t>萬元投入園區工程，截至</w:t>
      </w:r>
      <w:r w:rsidR="00271AE1" w:rsidRPr="00BA2B16">
        <w:rPr>
          <w:rFonts w:eastAsia="標楷體" w:hint="eastAsia"/>
          <w:bCs/>
          <w:sz w:val="28"/>
          <w:szCs w:val="28"/>
        </w:rPr>
        <w:t>6</w:t>
      </w:r>
      <w:r w:rsidR="00271AE1" w:rsidRPr="00BA2B16">
        <w:rPr>
          <w:rFonts w:eastAsia="標楷體" w:hint="eastAsia"/>
          <w:bCs/>
          <w:sz w:val="28"/>
          <w:szCs w:val="28"/>
        </w:rPr>
        <w:t>月底工程進度</w:t>
      </w:r>
      <w:r w:rsidR="00271AE1" w:rsidRPr="00BA2B16">
        <w:rPr>
          <w:rFonts w:eastAsia="標楷體" w:hint="eastAsia"/>
          <w:bCs/>
          <w:sz w:val="28"/>
          <w:szCs w:val="28"/>
        </w:rPr>
        <w:t>63.27%</w:t>
      </w:r>
      <w:r w:rsidR="00271AE1" w:rsidRPr="00BA2B16">
        <w:rPr>
          <w:rFonts w:eastAsia="標楷體" w:hint="eastAsia"/>
          <w:bCs/>
          <w:sz w:val="28"/>
          <w:szCs w:val="28"/>
        </w:rPr>
        <w:t>，預計</w:t>
      </w:r>
      <w:r w:rsidR="00271AE1" w:rsidRPr="00BA2B16">
        <w:rPr>
          <w:rFonts w:eastAsia="標楷體" w:hint="eastAsia"/>
          <w:bCs/>
          <w:sz w:val="28"/>
          <w:szCs w:val="28"/>
        </w:rPr>
        <w:t>114</w:t>
      </w:r>
      <w:r w:rsidR="00271AE1" w:rsidRPr="00BA2B16">
        <w:rPr>
          <w:rFonts w:eastAsia="標楷體" w:hint="eastAsia"/>
          <w:bCs/>
          <w:sz w:val="28"/>
          <w:szCs w:val="28"/>
        </w:rPr>
        <w:t>年</w:t>
      </w:r>
      <w:r w:rsidR="00271AE1" w:rsidRPr="00BA2B16">
        <w:rPr>
          <w:rFonts w:eastAsia="標楷體" w:hint="eastAsia"/>
          <w:bCs/>
          <w:sz w:val="28"/>
          <w:szCs w:val="28"/>
        </w:rPr>
        <w:t>8</w:t>
      </w:r>
      <w:r w:rsidR="00271AE1" w:rsidRPr="00BA2B16">
        <w:rPr>
          <w:rFonts w:eastAsia="標楷體" w:hint="eastAsia"/>
          <w:bCs/>
          <w:sz w:val="28"/>
          <w:szCs w:val="28"/>
        </w:rPr>
        <w:t>月完成園區開發作業。另本案擬</w:t>
      </w:r>
      <w:proofErr w:type="gramStart"/>
      <w:r w:rsidR="00271AE1" w:rsidRPr="00BA2B16">
        <w:rPr>
          <w:rFonts w:eastAsia="標楷體" w:hint="eastAsia"/>
          <w:bCs/>
          <w:sz w:val="28"/>
          <w:szCs w:val="28"/>
        </w:rPr>
        <w:t>採</w:t>
      </w:r>
      <w:proofErr w:type="gramEnd"/>
      <w:r w:rsidR="00271AE1" w:rsidRPr="00BA2B16">
        <w:rPr>
          <w:rFonts w:eastAsia="標楷體" w:hint="eastAsia"/>
          <w:bCs/>
          <w:sz w:val="28"/>
          <w:szCs w:val="28"/>
        </w:rPr>
        <w:t>ROT</w:t>
      </w:r>
      <w:r w:rsidR="00271AE1" w:rsidRPr="00BA2B16">
        <w:rPr>
          <w:rFonts w:eastAsia="標楷體" w:hint="eastAsia"/>
          <w:bCs/>
          <w:sz w:val="28"/>
          <w:szCs w:val="28"/>
        </w:rPr>
        <w:t>促參模式進行招商，招募民間企業夥伴投資及營運</w:t>
      </w:r>
      <w:r w:rsidR="000556B7" w:rsidRPr="00BA2B16">
        <w:rPr>
          <w:rFonts w:eastAsia="標楷體" w:hint="eastAsia"/>
          <w:bCs/>
          <w:sz w:val="28"/>
          <w:szCs w:val="28"/>
        </w:rPr>
        <w:t>。</w:t>
      </w:r>
    </w:p>
    <w:p w14:paraId="5A710B7B" w14:textId="0CA17BE9" w:rsidR="00E72188" w:rsidRPr="00BA2B16" w:rsidRDefault="002815BC" w:rsidP="0017729A">
      <w:pPr>
        <w:widowControl/>
        <w:suppressAutoHyphens/>
        <w:overflowPunct w:val="0"/>
        <w:autoSpaceDN w:val="0"/>
        <w:snapToGrid w:val="0"/>
        <w:spacing w:line="320" w:lineRule="exact"/>
        <w:ind w:left="1645" w:hanging="284"/>
        <w:jc w:val="both"/>
        <w:textAlignment w:val="baseline"/>
        <w:rPr>
          <w:rFonts w:eastAsia="標楷體"/>
          <w:bCs/>
          <w:sz w:val="28"/>
          <w:szCs w:val="28"/>
        </w:rPr>
      </w:pPr>
      <w:r w:rsidRPr="00BA2B16">
        <w:rPr>
          <w:rFonts w:eastAsia="標楷體" w:hint="eastAsia"/>
          <w:bCs/>
          <w:sz w:val="28"/>
          <w:szCs w:val="28"/>
        </w:rPr>
        <w:lastRenderedPageBreak/>
        <w:t>2</w:t>
      </w:r>
      <w:r w:rsidR="00B25D49" w:rsidRPr="00BA2B16">
        <w:rPr>
          <w:rFonts w:ascii="標楷體" w:eastAsia="標楷體" w:hAnsi="標楷體" w:hint="eastAsia"/>
          <w:bCs/>
          <w:kern w:val="0"/>
          <w:sz w:val="28"/>
          <w:szCs w:val="28"/>
        </w:rPr>
        <w:t>.</w:t>
      </w:r>
      <w:r w:rsidRPr="00BA2B16">
        <w:rPr>
          <w:rFonts w:eastAsia="標楷體" w:hint="eastAsia"/>
          <w:bCs/>
          <w:sz w:val="28"/>
          <w:szCs w:val="28"/>
        </w:rPr>
        <w:t>期程規劃部分，</w:t>
      </w:r>
      <w:r w:rsidRPr="00BA2B16">
        <w:rPr>
          <w:rFonts w:eastAsia="標楷體" w:hint="eastAsia"/>
          <w:bCs/>
          <w:sz w:val="28"/>
          <w:szCs w:val="28"/>
        </w:rPr>
        <w:t>7</w:t>
      </w:r>
      <w:r w:rsidRPr="00BA2B16">
        <w:rPr>
          <w:rFonts w:eastAsia="標楷體" w:hint="eastAsia"/>
          <w:bCs/>
          <w:sz w:val="28"/>
          <w:szCs w:val="28"/>
        </w:rPr>
        <w:t>月</w:t>
      </w:r>
      <w:r w:rsidRPr="00BA2B16">
        <w:rPr>
          <w:rFonts w:eastAsia="標楷體" w:hint="eastAsia"/>
          <w:bCs/>
          <w:sz w:val="28"/>
          <w:szCs w:val="28"/>
        </w:rPr>
        <w:t>16</w:t>
      </w:r>
      <w:r w:rsidRPr="00BA2B16">
        <w:rPr>
          <w:rFonts w:eastAsia="標楷體" w:hint="eastAsia"/>
          <w:bCs/>
          <w:sz w:val="28"/>
          <w:szCs w:val="28"/>
        </w:rPr>
        <w:t>日辦理政策公告上網，</w:t>
      </w:r>
      <w:r w:rsidRPr="00BA2B16">
        <w:rPr>
          <w:rFonts w:eastAsia="標楷體" w:hint="eastAsia"/>
          <w:bCs/>
          <w:sz w:val="28"/>
          <w:szCs w:val="28"/>
        </w:rPr>
        <w:t>9</w:t>
      </w:r>
      <w:r w:rsidRPr="00BA2B16">
        <w:rPr>
          <w:rFonts w:eastAsia="標楷體" w:hint="eastAsia"/>
          <w:bCs/>
          <w:sz w:val="28"/>
          <w:szCs w:val="28"/>
        </w:rPr>
        <w:t>月</w:t>
      </w:r>
      <w:r w:rsidRPr="00BA2B16">
        <w:rPr>
          <w:rFonts w:eastAsia="標楷體" w:hint="eastAsia"/>
          <w:bCs/>
          <w:sz w:val="28"/>
          <w:szCs w:val="28"/>
        </w:rPr>
        <w:t>5</w:t>
      </w:r>
      <w:r w:rsidRPr="00BA2B16">
        <w:rPr>
          <w:rFonts w:eastAsia="標楷體" w:hint="eastAsia"/>
          <w:bCs/>
          <w:sz w:val="28"/>
          <w:szCs w:val="28"/>
        </w:rPr>
        <w:t>日於地方舉行公聽會，</w:t>
      </w:r>
      <w:r w:rsidRPr="00BA2B16">
        <w:rPr>
          <w:rFonts w:eastAsia="標楷體" w:hint="eastAsia"/>
          <w:bCs/>
          <w:sz w:val="28"/>
          <w:szCs w:val="28"/>
        </w:rPr>
        <w:t>11</w:t>
      </w:r>
      <w:r w:rsidRPr="00BA2B16">
        <w:rPr>
          <w:rFonts w:eastAsia="標楷體" w:hint="eastAsia"/>
          <w:bCs/>
          <w:sz w:val="28"/>
          <w:szCs w:val="28"/>
        </w:rPr>
        <w:t>月</w:t>
      </w:r>
      <w:r w:rsidRPr="00BA2B16">
        <w:rPr>
          <w:rFonts w:eastAsia="標楷體" w:hint="eastAsia"/>
          <w:bCs/>
          <w:sz w:val="28"/>
          <w:szCs w:val="28"/>
        </w:rPr>
        <w:t>8</w:t>
      </w:r>
      <w:r w:rsidRPr="00BA2B16">
        <w:rPr>
          <w:rFonts w:eastAsia="標楷體" w:hint="eastAsia"/>
          <w:bCs/>
          <w:sz w:val="28"/>
          <w:szCs w:val="28"/>
        </w:rPr>
        <w:t>日辦理上網公開徵求，</w:t>
      </w:r>
      <w:r w:rsidRPr="00BA2B16">
        <w:rPr>
          <w:rFonts w:eastAsia="標楷體" w:hint="eastAsia"/>
          <w:bCs/>
          <w:sz w:val="28"/>
          <w:szCs w:val="28"/>
        </w:rPr>
        <w:t>12</w:t>
      </w:r>
      <w:r w:rsidRPr="00BA2B16">
        <w:rPr>
          <w:rFonts w:eastAsia="標楷體" w:hint="eastAsia"/>
          <w:bCs/>
          <w:sz w:val="28"/>
          <w:szCs w:val="28"/>
        </w:rPr>
        <w:t>月中旬召開</w:t>
      </w:r>
      <w:proofErr w:type="gramStart"/>
      <w:r w:rsidRPr="00BA2B16">
        <w:rPr>
          <w:rFonts w:eastAsia="標楷體" w:hint="eastAsia"/>
          <w:bCs/>
          <w:sz w:val="28"/>
          <w:szCs w:val="28"/>
        </w:rPr>
        <w:t>甄</w:t>
      </w:r>
      <w:proofErr w:type="gramEnd"/>
      <w:r w:rsidRPr="00BA2B16">
        <w:rPr>
          <w:rFonts w:eastAsia="標楷體" w:hint="eastAsia"/>
          <w:bCs/>
          <w:sz w:val="28"/>
          <w:szCs w:val="28"/>
        </w:rPr>
        <w:t>審會選出最優申請人，預估</w:t>
      </w:r>
      <w:r w:rsidRPr="00BA2B16">
        <w:rPr>
          <w:rFonts w:eastAsia="標楷體" w:hint="eastAsia"/>
          <w:bCs/>
          <w:sz w:val="28"/>
          <w:szCs w:val="28"/>
        </w:rPr>
        <w:t>114</w:t>
      </w:r>
      <w:r w:rsidRPr="00BA2B16">
        <w:rPr>
          <w:rFonts w:eastAsia="標楷體" w:hint="eastAsia"/>
          <w:bCs/>
          <w:sz w:val="28"/>
          <w:szCs w:val="28"/>
        </w:rPr>
        <w:t>年第一季完成簽約。</w:t>
      </w:r>
    </w:p>
    <w:sectPr w:rsidR="00E72188" w:rsidRPr="00BA2B16" w:rsidSect="00B25D49">
      <w:footerReference w:type="default" r:id="rId8"/>
      <w:pgSz w:w="11906" w:h="16838"/>
      <w:pgMar w:top="1418" w:right="1418" w:bottom="1418" w:left="1418" w:header="851" w:footer="510" w:gutter="0"/>
      <w:pgNumType w:start="9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ADD16" w14:textId="77777777" w:rsidR="0072486C" w:rsidRDefault="0072486C" w:rsidP="009530C7">
      <w:r>
        <w:separator/>
      </w:r>
    </w:p>
  </w:endnote>
  <w:endnote w:type="continuationSeparator" w:id="0">
    <w:p w14:paraId="704F35A2" w14:textId="77777777" w:rsidR="0072486C" w:rsidRDefault="0072486C" w:rsidP="0095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ordia New">
    <w:panose1 w:val="020B0304020202020204"/>
    <w:charset w:val="DE"/>
    <w:family w:val="swiss"/>
    <w:pitch w:val="variable"/>
    <w:sig w:usb0="81000003" w:usb1="00000000" w:usb2="00000000" w:usb3="00000000" w:csb0="00010001" w:csb1="00000000"/>
  </w:font>
  <w:font w:name="微軟正黑體">
    <w:panose1 w:val="020B0604030504040204"/>
    <w:charset w:val="88"/>
    <w:family w:val="swiss"/>
    <w:pitch w:val="variable"/>
    <w:sig w:usb0="000002A7" w:usb1="28CF4400" w:usb2="00000016" w:usb3="00000000" w:csb0="00100009" w:csb1="00000000"/>
  </w:font>
  <w:font w:name="?????(P)">
    <w:charset w:val="00"/>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Posterama">
    <w:charset w:val="00"/>
    <w:family w:val="swiss"/>
    <w:pitch w:val="variable"/>
    <w:sig w:usb0="A11526FF" w:usb1="D000204B" w:usb2="0001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289732"/>
      <w:docPartObj>
        <w:docPartGallery w:val="Page Numbers (Bottom of Page)"/>
        <w:docPartUnique/>
      </w:docPartObj>
    </w:sdtPr>
    <w:sdtContent>
      <w:p w14:paraId="64936561" w14:textId="70399831" w:rsidR="003F32D9" w:rsidRDefault="003F32D9">
        <w:pPr>
          <w:pStyle w:val="aa"/>
          <w:jc w:val="center"/>
        </w:pPr>
        <w:r>
          <w:fldChar w:fldCharType="begin"/>
        </w:r>
        <w:r>
          <w:instrText>PAGE   \* MERGEFORMAT</w:instrText>
        </w:r>
        <w:r>
          <w:fldChar w:fldCharType="separate"/>
        </w:r>
        <w:r w:rsidR="00890F82" w:rsidRPr="00890F82">
          <w:rPr>
            <w:noProof/>
            <w:lang w:val="zh-TW"/>
          </w:rPr>
          <w:t>110</w:t>
        </w:r>
        <w:r>
          <w:fldChar w:fldCharType="end"/>
        </w:r>
      </w:p>
    </w:sdtContent>
  </w:sdt>
  <w:p w14:paraId="2C95724B" w14:textId="77777777" w:rsidR="003F32D9" w:rsidRDefault="003F32D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AA3F5" w14:textId="77777777" w:rsidR="0072486C" w:rsidRDefault="0072486C" w:rsidP="009530C7">
      <w:r>
        <w:separator/>
      </w:r>
    </w:p>
  </w:footnote>
  <w:footnote w:type="continuationSeparator" w:id="0">
    <w:p w14:paraId="5285BD69" w14:textId="77777777" w:rsidR="0072486C" w:rsidRDefault="0072486C" w:rsidP="00953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C271F"/>
    <w:multiLevelType w:val="hybridMultilevel"/>
    <w:tmpl w:val="7A5208D2"/>
    <w:lvl w:ilvl="0" w:tplc="FFFFFFFF">
      <w:start w:val="1"/>
      <w:numFmt w:val="decimal"/>
      <w:lvlText w:val="%1."/>
      <w:lvlJc w:val="left"/>
      <w:pPr>
        <w:ind w:left="1488" w:hanging="480"/>
      </w:pPr>
    </w:lvl>
    <w:lvl w:ilvl="1" w:tplc="FFFFFFFF" w:tentative="1">
      <w:start w:val="1"/>
      <w:numFmt w:val="ideographTraditional"/>
      <w:lvlText w:val="%2、"/>
      <w:lvlJc w:val="left"/>
      <w:pPr>
        <w:ind w:left="1968" w:hanging="480"/>
      </w:pPr>
    </w:lvl>
    <w:lvl w:ilvl="2" w:tplc="FFFFFFFF" w:tentative="1">
      <w:start w:val="1"/>
      <w:numFmt w:val="lowerRoman"/>
      <w:lvlText w:val="%3."/>
      <w:lvlJc w:val="right"/>
      <w:pPr>
        <w:ind w:left="2448" w:hanging="480"/>
      </w:pPr>
    </w:lvl>
    <w:lvl w:ilvl="3" w:tplc="FFFFFFFF" w:tentative="1">
      <w:start w:val="1"/>
      <w:numFmt w:val="decimal"/>
      <w:lvlText w:val="%4."/>
      <w:lvlJc w:val="left"/>
      <w:pPr>
        <w:ind w:left="2928" w:hanging="480"/>
      </w:pPr>
    </w:lvl>
    <w:lvl w:ilvl="4" w:tplc="FFFFFFFF" w:tentative="1">
      <w:start w:val="1"/>
      <w:numFmt w:val="ideographTraditional"/>
      <w:lvlText w:val="%5、"/>
      <w:lvlJc w:val="left"/>
      <w:pPr>
        <w:ind w:left="3408" w:hanging="480"/>
      </w:pPr>
    </w:lvl>
    <w:lvl w:ilvl="5" w:tplc="FFFFFFFF" w:tentative="1">
      <w:start w:val="1"/>
      <w:numFmt w:val="lowerRoman"/>
      <w:lvlText w:val="%6."/>
      <w:lvlJc w:val="right"/>
      <w:pPr>
        <w:ind w:left="3888" w:hanging="480"/>
      </w:pPr>
    </w:lvl>
    <w:lvl w:ilvl="6" w:tplc="FFFFFFFF" w:tentative="1">
      <w:start w:val="1"/>
      <w:numFmt w:val="decimal"/>
      <w:lvlText w:val="%7."/>
      <w:lvlJc w:val="left"/>
      <w:pPr>
        <w:ind w:left="4368" w:hanging="480"/>
      </w:pPr>
    </w:lvl>
    <w:lvl w:ilvl="7" w:tplc="FFFFFFFF" w:tentative="1">
      <w:start w:val="1"/>
      <w:numFmt w:val="ideographTraditional"/>
      <w:lvlText w:val="%8、"/>
      <w:lvlJc w:val="left"/>
      <w:pPr>
        <w:ind w:left="4848" w:hanging="480"/>
      </w:pPr>
    </w:lvl>
    <w:lvl w:ilvl="8" w:tplc="FFFFFFFF" w:tentative="1">
      <w:start w:val="1"/>
      <w:numFmt w:val="lowerRoman"/>
      <w:lvlText w:val="%9."/>
      <w:lvlJc w:val="right"/>
      <w:pPr>
        <w:ind w:left="5328" w:hanging="480"/>
      </w:pPr>
    </w:lvl>
  </w:abstractNum>
  <w:abstractNum w:abstractNumId="1" w15:restartNumberingAfterBreak="0">
    <w:nsid w:val="23C0428C"/>
    <w:multiLevelType w:val="hybridMultilevel"/>
    <w:tmpl w:val="D66EC442"/>
    <w:lvl w:ilvl="0" w:tplc="F2F43042">
      <w:start w:val="1"/>
      <w:numFmt w:val="decimalEnclosedCircle"/>
      <w:lvlText w:val="%1"/>
      <w:lvlJc w:val="left"/>
      <w:pPr>
        <w:ind w:left="2153" w:hanging="480"/>
      </w:pPr>
      <w:rPr>
        <w:rFonts w:ascii="新細明體" w:eastAsia="新細明體" w:hAnsi="新細明體" w:cs="新細明體" w:hint="default"/>
      </w:rPr>
    </w:lvl>
    <w:lvl w:ilvl="1" w:tplc="04090019" w:tentative="1">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2" w15:restartNumberingAfterBreak="0">
    <w:nsid w:val="25143781"/>
    <w:multiLevelType w:val="hybridMultilevel"/>
    <w:tmpl w:val="2E000B76"/>
    <w:lvl w:ilvl="0" w:tplc="18EA3118">
      <w:start w:val="2"/>
      <w:numFmt w:val="taiwaneseCountingThousand"/>
      <w:lvlText w:val="（%1）"/>
      <w:lvlJc w:val="left"/>
      <w:pPr>
        <w:ind w:left="997" w:hanging="855"/>
      </w:pPr>
      <w:rPr>
        <w:rFonts w:hint="default"/>
        <w:color w:val="auto"/>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28004513"/>
    <w:multiLevelType w:val="hybridMultilevel"/>
    <w:tmpl w:val="BAE6880A"/>
    <w:lvl w:ilvl="0" w:tplc="CF440D7C">
      <w:start w:val="1"/>
      <w:numFmt w:val="decimal"/>
      <w:lvlText w:val="(%1)"/>
      <w:lvlJc w:val="left"/>
      <w:pPr>
        <w:ind w:left="2251" w:hanging="720"/>
      </w:pPr>
      <w:rPr>
        <w:rFonts w:hint="default"/>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4" w15:restartNumberingAfterBreak="0">
    <w:nsid w:val="282F543F"/>
    <w:multiLevelType w:val="hybridMultilevel"/>
    <w:tmpl w:val="903604DE"/>
    <w:lvl w:ilvl="0" w:tplc="BBFC571E">
      <w:start w:val="1"/>
      <w:numFmt w:val="decimal"/>
      <w:lvlText w:val="(%1)"/>
      <w:lvlJc w:val="left"/>
      <w:pPr>
        <w:ind w:left="2138" w:hanging="720"/>
      </w:pPr>
      <w:rPr>
        <w:rFonts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15:restartNumberingAfterBreak="0">
    <w:nsid w:val="2F9A72FE"/>
    <w:multiLevelType w:val="hybridMultilevel"/>
    <w:tmpl w:val="9EB04650"/>
    <w:lvl w:ilvl="0" w:tplc="04090011">
      <w:start w:val="1"/>
      <w:numFmt w:val="upperLetter"/>
      <w:lvlText w:val="%1."/>
      <w:lvlJc w:val="left"/>
      <w:pPr>
        <w:ind w:left="2487" w:hanging="480"/>
      </w:pPr>
    </w:lvl>
    <w:lvl w:ilvl="1" w:tplc="04090019" w:tentative="1">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6" w15:restartNumberingAfterBreak="0">
    <w:nsid w:val="34086530"/>
    <w:multiLevelType w:val="hybridMultilevel"/>
    <w:tmpl w:val="64C42238"/>
    <w:lvl w:ilvl="0" w:tplc="77DA5020">
      <w:start w:val="2"/>
      <w:numFmt w:val="taiwaneseCountingThousand"/>
      <w:lvlText w:val="（%1）"/>
      <w:lvlJc w:val="left"/>
      <w:pPr>
        <w:ind w:left="997" w:hanging="85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 w15:restartNumberingAfterBreak="0">
    <w:nsid w:val="3E7310D1"/>
    <w:multiLevelType w:val="hybridMultilevel"/>
    <w:tmpl w:val="8FC4D322"/>
    <w:lvl w:ilvl="0" w:tplc="0409000F">
      <w:start w:val="1"/>
      <w:numFmt w:val="decimal"/>
      <w:lvlText w:val="%1."/>
      <w:lvlJc w:val="left"/>
      <w:pPr>
        <w:ind w:left="1477" w:hanging="480"/>
      </w:pPr>
    </w:lvl>
    <w:lvl w:ilvl="1" w:tplc="04090019" w:tentative="1">
      <w:start w:val="1"/>
      <w:numFmt w:val="ideographTraditional"/>
      <w:lvlText w:val="%2、"/>
      <w:lvlJc w:val="left"/>
      <w:pPr>
        <w:ind w:left="1957" w:hanging="480"/>
      </w:pPr>
    </w:lvl>
    <w:lvl w:ilvl="2" w:tplc="0409001B" w:tentative="1">
      <w:start w:val="1"/>
      <w:numFmt w:val="lowerRoman"/>
      <w:lvlText w:val="%3."/>
      <w:lvlJc w:val="right"/>
      <w:pPr>
        <w:ind w:left="2437" w:hanging="480"/>
      </w:pPr>
    </w:lvl>
    <w:lvl w:ilvl="3" w:tplc="0409000F" w:tentative="1">
      <w:start w:val="1"/>
      <w:numFmt w:val="decimal"/>
      <w:lvlText w:val="%4."/>
      <w:lvlJc w:val="left"/>
      <w:pPr>
        <w:ind w:left="2917" w:hanging="480"/>
      </w:pPr>
    </w:lvl>
    <w:lvl w:ilvl="4" w:tplc="04090019" w:tentative="1">
      <w:start w:val="1"/>
      <w:numFmt w:val="ideographTraditional"/>
      <w:lvlText w:val="%5、"/>
      <w:lvlJc w:val="left"/>
      <w:pPr>
        <w:ind w:left="3397" w:hanging="480"/>
      </w:pPr>
    </w:lvl>
    <w:lvl w:ilvl="5" w:tplc="0409001B" w:tentative="1">
      <w:start w:val="1"/>
      <w:numFmt w:val="lowerRoman"/>
      <w:lvlText w:val="%6."/>
      <w:lvlJc w:val="right"/>
      <w:pPr>
        <w:ind w:left="3877" w:hanging="480"/>
      </w:pPr>
    </w:lvl>
    <w:lvl w:ilvl="6" w:tplc="0409000F" w:tentative="1">
      <w:start w:val="1"/>
      <w:numFmt w:val="decimal"/>
      <w:lvlText w:val="%7."/>
      <w:lvlJc w:val="left"/>
      <w:pPr>
        <w:ind w:left="4357" w:hanging="480"/>
      </w:pPr>
    </w:lvl>
    <w:lvl w:ilvl="7" w:tplc="04090019" w:tentative="1">
      <w:start w:val="1"/>
      <w:numFmt w:val="ideographTraditional"/>
      <w:lvlText w:val="%8、"/>
      <w:lvlJc w:val="left"/>
      <w:pPr>
        <w:ind w:left="4837" w:hanging="480"/>
      </w:pPr>
    </w:lvl>
    <w:lvl w:ilvl="8" w:tplc="0409001B" w:tentative="1">
      <w:start w:val="1"/>
      <w:numFmt w:val="lowerRoman"/>
      <w:lvlText w:val="%9."/>
      <w:lvlJc w:val="right"/>
      <w:pPr>
        <w:ind w:left="5317" w:hanging="480"/>
      </w:pPr>
    </w:lvl>
  </w:abstractNum>
  <w:abstractNum w:abstractNumId="8" w15:restartNumberingAfterBreak="0">
    <w:nsid w:val="3F637A82"/>
    <w:multiLevelType w:val="hybridMultilevel"/>
    <w:tmpl w:val="536CDFA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9" w15:restartNumberingAfterBreak="0">
    <w:nsid w:val="42642822"/>
    <w:multiLevelType w:val="hybridMultilevel"/>
    <w:tmpl w:val="D3C48172"/>
    <w:lvl w:ilvl="0" w:tplc="F2F43042">
      <w:start w:val="1"/>
      <w:numFmt w:val="decimalEnclosedCircle"/>
      <w:lvlText w:val="%1"/>
      <w:lvlJc w:val="left"/>
      <w:pPr>
        <w:ind w:left="2153" w:hanging="480"/>
      </w:pPr>
      <w:rPr>
        <w:rFonts w:ascii="新細明體" w:eastAsia="新細明體" w:hAnsi="新細明體" w:cs="新細明體" w:hint="default"/>
      </w:rPr>
    </w:lvl>
    <w:lvl w:ilvl="1" w:tplc="04090019" w:tentative="1">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10" w15:restartNumberingAfterBreak="0">
    <w:nsid w:val="4E4D30C4"/>
    <w:multiLevelType w:val="hybridMultilevel"/>
    <w:tmpl w:val="C5607400"/>
    <w:lvl w:ilvl="0" w:tplc="F2F43042">
      <w:start w:val="1"/>
      <w:numFmt w:val="decimalEnclosedCircle"/>
      <w:lvlText w:val="%1"/>
      <w:lvlJc w:val="left"/>
      <w:pPr>
        <w:ind w:left="2891" w:hanging="480"/>
      </w:pPr>
      <w:rPr>
        <w:rFonts w:ascii="新細明體" w:eastAsia="新細明體" w:hAnsi="新細明體" w:cs="新細明體" w:hint="default"/>
      </w:rPr>
    </w:lvl>
    <w:lvl w:ilvl="1" w:tplc="04090019" w:tentative="1">
      <w:start w:val="1"/>
      <w:numFmt w:val="ideographTraditional"/>
      <w:lvlText w:val="%2、"/>
      <w:lvlJc w:val="left"/>
      <w:pPr>
        <w:ind w:left="3705" w:hanging="480"/>
      </w:pPr>
    </w:lvl>
    <w:lvl w:ilvl="2" w:tplc="0409001B" w:tentative="1">
      <w:start w:val="1"/>
      <w:numFmt w:val="lowerRoman"/>
      <w:lvlText w:val="%3."/>
      <w:lvlJc w:val="right"/>
      <w:pPr>
        <w:ind w:left="4185" w:hanging="480"/>
      </w:pPr>
    </w:lvl>
    <w:lvl w:ilvl="3" w:tplc="0409000F" w:tentative="1">
      <w:start w:val="1"/>
      <w:numFmt w:val="decimal"/>
      <w:lvlText w:val="%4."/>
      <w:lvlJc w:val="left"/>
      <w:pPr>
        <w:ind w:left="4665" w:hanging="480"/>
      </w:pPr>
    </w:lvl>
    <w:lvl w:ilvl="4" w:tplc="04090019" w:tentative="1">
      <w:start w:val="1"/>
      <w:numFmt w:val="ideographTraditional"/>
      <w:lvlText w:val="%5、"/>
      <w:lvlJc w:val="left"/>
      <w:pPr>
        <w:ind w:left="5145" w:hanging="480"/>
      </w:pPr>
    </w:lvl>
    <w:lvl w:ilvl="5" w:tplc="0409001B" w:tentative="1">
      <w:start w:val="1"/>
      <w:numFmt w:val="lowerRoman"/>
      <w:lvlText w:val="%6."/>
      <w:lvlJc w:val="right"/>
      <w:pPr>
        <w:ind w:left="5625" w:hanging="480"/>
      </w:pPr>
    </w:lvl>
    <w:lvl w:ilvl="6" w:tplc="0409000F" w:tentative="1">
      <w:start w:val="1"/>
      <w:numFmt w:val="decimal"/>
      <w:lvlText w:val="%7."/>
      <w:lvlJc w:val="left"/>
      <w:pPr>
        <w:ind w:left="6105" w:hanging="480"/>
      </w:pPr>
    </w:lvl>
    <w:lvl w:ilvl="7" w:tplc="04090019" w:tentative="1">
      <w:start w:val="1"/>
      <w:numFmt w:val="ideographTraditional"/>
      <w:lvlText w:val="%8、"/>
      <w:lvlJc w:val="left"/>
      <w:pPr>
        <w:ind w:left="6585" w:hanging="480"/>
      </w:pPr>
    </w:lvl>
    <w:lvl w:ilvl="8" w:tplc="0409001B" w:tentative="1">
      <w:start w:val="1"/>
      <w:numFmt w:val="lowerRoman"/>
      <w:lvlText w:val="%9."/>
      <w:lvlJc w:val="right"/>
      <w:pPr>
        <w:ind w:left="7065" w:hanging="480"/>
      </w:pPr>
    </w:lvl>
  </w:abstractNum>
  <w:abstractNum w:abstractNumId="11" w15:restartNumberingAfterBreak="0">
    <w:nsid w:val="522A4B52"/>
    <w:multiLevelType w:val="hybridMultilevel"/>
    <w:tmpl w:val="96582DD4"/>
    <w:lvl w:ilvl="0" w:tplc="0409000F">
      <w:start w:val="1"/>
      <w:numFmt w:val="decimal"/>
      <w:lvlText w:val="%1."/>
      <w:lvlJc w:val="left"/>
      <w:pPr>
        <w:ind w:left="1488" w:hanging="480"/>
      </w:p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2" w15:restartNumberingAfterBreak="0">
    <w:nsid w:val="556A1C5E"/>
    <w:multiLevelType w:val="hybridMultilevel"/>
    <w:tmpl w:val="DAD26D20"/>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3" w15:restartNumberingAfterBreak="0">
    <w:nsid w:val="62BF05A5"/>
    <w:multiLevelType w:val="hybridMultilevel"/>
    <w:tmpl w:val="724431BE"/>
    <w:lvl w:ilvl="0" w:tplc="04090011">
      <w:start w:val="1"/>
      <w:numFmt w:val="upperLetter"/>
      <w:lvlText w:val="%1."/>
      <w:lvlJc w:val="left"/>
      <w:pPr>
        <w:ind w:left="2487" w:hanging="480"/>
      </w:pPr>
    </w:lvl>
    <w:lvl w:ilvl="1" w:tplc="04090019" w:tentative="1">
      <w:start w:val="1"/>
      <w:numFmt w:val="ideographTraditional"/>
      <w:lvlText w:val="%2、"/>
      <w:lvlJc w:val="left"/>
      <w:pPr>
        <w:ind w:left="2967" w:hanging="480"/>
      </w:pPr>
    </w:lvl>
    <w:lvl w:ilvl="2" w:tplc="0409001B" w:tentative="1">
      <w:start w:val="1"/>
      <w:numFmt w:val="lowerRoman"/>
      <w:lvlText w:val="%3."/>
      <w:lvlJc w:val="right"/>
      <w:pPr>
        <w:ind w:left="3447" w:hanging="480"/>
      </w:pPr>
    </w:lvl>
    <w:lvl w:ilvl="3" w:tplc="0409000F" w:tentative="1">
      <w:start w:val="1"/>
      <w:numFmt w:val="decimal"/>
      <w:lvlText w:val="%4."/>
      <w:lvlJc w:val="left"/>
      <w:pPr>
        <w:ind w:left="3927" w:hanging="480"/>
      </w:pPr>
    </w:lvl>
    <w:lvl w:ilvl="4" w:tplc="04090019" w:tentative="1">
      <w:start w:val="1"/>
      <w:numFmt w:val="ideographTraditional"/>
      <w:lvlText w:val="%5、"/>
      <w:lvlJc w:val="left"/>
      <w:pPr>
        <w:ind w:left="4407" w:hanging="480"/>
      </w:pPr>
    </w:lvl>
    <w:lvl w:ilvl="5" w:tplc="0409001B" w:tentative="1">
      <w:start w:val="1"/>
      <w:numFmt w:val="lowerRoman"/>
      <w:lvlText w:val="%6."/>
      <w:lvlJc w:val="right"/>
      <w:pPr>
        <w:ind w:left="4887" w:hanging="480"/>
      </w:pPr>
    </w:lvl>
    <w:lvl w:ilvl="6" w:tplc="0409000F" w:tentative="1">
      <w:start w:val="1"/>
      <w:numFmt w:val="decimal"/>
      <w:lvlText w:val="%7."/>
      <w:lvlJc w:val="left"/>
      <w:pPr>
        <w:ind w:left="5367" w:hanging="480"/>
      </w:pPr>
    </w:lvl>
    <w:lvl w:ilvl="7" w:tplc="04090019" w:tentative="1">
      <w:start w:val="1"/>
      <w:numFmt w:val="ideographTraditional"/>
      <w:lvlText w:val="%8、"/>
      <w:lvlJc w:val="left"/>
      <w:pPr>
        <w:ind w:left="5847" w:hanging="480"/>
      </w:pPr>
    </w:lvl>
    <w:lvl w:ilvl="8" w:tplc="0409001B" w:tentative="1">
      <w:start w:val="1"/>
      <w:numFmt w:val="lowerRoman"/>
      <w:lvlText w:val="%9."/>
      <w:lvlJc w:val="right"/>
      <w:pPr>
        <w:ind w:left="6327" w:hanging="480"/>
      </w:pPr>
    </w:lvl>
  </w:abstractNum>
  <w:abstractNum w:abstractNumId="14" w15:restartNumberingAfterBreak="0">
    <w:nsid w:val="63615184"/>
    <w:multiLevelType w:val="hybridMultilevel"/>
    <w:tmpl w:val="131C773E"/>
    <w:lvl w:ilvl="0" w:tplc="1B74A406">
      <w:start w:val="1"/>
      <w:numFmt w:val="decimal"/>
      <w:lvlText w:val="(%1)"/>
      <w:lvlJc w:val="left"/>
      <w:pPr>
        <w:ind w:left="2138" w:hanging="720"/>
      </w:pPr>
      <w:rPr>
        <w:rFonts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5" w15:restartNumberingAfterBreak="0">
    <w:nsid w:val="6BB55065"/>
    <w:multiLevelType w:val="hybridMultilevel"/>
    <w:tmpl w:val="1F6E139C"/>
    <w:lvl w:ilvl="0" w:tplc="65387878">
      <w:start w:val="1"/>
      <w:numFmt w:val="decimal"/>
      <w:lvlText w:val="（%1）"/>
      <w:lvlJc w:val="left"/>
      <w:pPr>
        <w:ind w:left="2369" w:hanging="696"/>
      </w:pPr>
      <w:rPr>
        <w:rFonts w:hint="default"/>
      </w:rPr>
    </w:lvl>
    <w:lvl w:ilvl="1" w:tplc="04090019" w:tentative="1">
      <w:start w:val="1"/>
      <w:numFmt w:val="ideographTraditional"/>
      <w:lvlText w:val="%2、"/>
      <w:lvlJc w:val="left"/>
      <w:pPr>
        <w:ind w:left="2633" w:hanging="480"/>
      </w:pPr>
    </w:lvl>
    <w:lvl w:ilvl="2" w:tplc="0409001B" w:tentative="1">
      <w:start w:val="1"/>
      <w:numFmt w:val="lowerRoman"/>
      <w:lvlText w:val="%3."/>
      <w:lvlJc w:val="right"/>
      <w:pPr>
        <w:ind w:left="3113" w:hanging="480"/>
      </w:pPr>
    </w:lvl>
    <w:lvl w:ilvl="3" w:tplc="0409000F" w:tentative="1">
      <w:start w:val="1"/>
      <w:numFmt w:val="decimal"/>
      <w:lvlText w:val="%4."/>
      <w:lvlJc w:val="left"/>
      <w:pPr>
        <w:ind w:left="3593" w:hanging="480"/>
      </w:pPr>
    </w:lvl>
    <w:lvl w:ilvl="4" w:tplc="04090019" w:tentative="1">
      <w:start w:val="1"/>
      <w:numFmt w:val="ideographTraditional"/>
      <w:lvlText w:val="%5、"/>
      <w:lvlJc w:val="left"/>
      <w:pPr>
        <w:ind w:left="4073" w:hanging="480"/>
      </w:pPr>
    </w:lvl>
    <w:lvl w:ilvl="5" w:tplc="0409001B" w:tentative="1">
      <w:start w:val="1"/>
      <w:numFmt w:val="lowerRoman"/>
      <w:lvlText w:val="%6."/>
      <w:lvlJc w:val="right"/>
      <w:pPr>
        <w:ind w:left="4553" w:hanging="480"/>
      </w:pPr>
    </w:lvl>
    <w:lvl w:ilvl="6" w:tplc="0409000F" w:tentative="1">
      <w:start w:val="1"/>
      <w:numFmt w:val="decimal"/>
      <w:lvlText w:val="%7."/>
      <w:lvlJc w:val="left"/>
      <w:pPr>
        <w:ind w:left="5033" w:hanging="480"/>
      </w:pPr>
    </w:lvl>
    <w:lvl w:ilvl="7" w:tplc="04090019" w:tentative="1">
      <w:start w:val="1"/>
      <w:numFmt w:val="ideographTraditional"/>
      <w:lvlText w:val="%8、"/>
      <w:lvlJc w:val="left"/>
      <w:pPr>
        <w:ind w:left="5513" w:hanging="480"/>
      </w:pPr>
    </w:lvl>
    <w:lvl w:ilvl="8" w:tplc="0409001B" w:tentative="1">
      <w:start w:val="1"/>
      <w:numFmt w:val="lowerRoman"/>
      <w:lvlText w:val="%9."/>
      <w:lvlJc w:val="right"/>
      <w:pPr>
        <w:ind w:left="5993" w:hanging="480"/>
      </w:pPr>
    </w:lvl>
  </w:abstractNum>
  <w:abstractNum w:abstractNumId="16" w15:restartNumberingAfterBreak="0">
    <w:nsid w:val="7228466E"/>
    <w:multiLevelType w:val="hybridMultilevel"/>
    <w:tmpl w:val="7A466F68"/>
    <w:lvl w:ilvl="0" w:tplc="0409000F">
      <w:start w:val="1"/>
      <w:numFmt w:val="decimal"/>
      <w:lvlText w:val="%1."/>
      <w:lvlJc w:val="left"/>
      <w:pPr>
        <w:ind w:left="622" w:hanging="480"/>
      </w:p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15:restartNumberingAfterBreak="0">
    <w:nsid w:val="73223A90"/>
    <w:multiLevelType w:val="hybridMultilevel"/>
    <w:tmpl w:val="C1DE13FE"/>
    <w:lvl w:ilvl="0" w:tplc="C722194C">
      <w:start w:val="1"/>
      <w:numFmt w:val="decimal"/>
      <w:lvlText w:val="(%1)"/>
      <w:lvlJc w:val="left"/>
      <w:pPr>
        <w:ind w:left="1584" w:hanging="720"/>
      </w:pPr>
      <w:rPr>
        <w:rFonts w:hint="default"/>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18" w15:restartNumberingAfterBreak="0">
    <w:nsid w:val="7BC90FD1"/>
    <w:multiLevelType w:val="hybridMultilevel"/>
    <w:tmpl w:val="E39A1A50"/>
    <w:lvl w:ilvl="0" w:tplc="62F47F7C">
      <w:start w:val="1"/>
      <w:numFmt w:val="decimal"/>
      <w:lvlText w:val="%1."/>
      <w:lvlJc w:val="left"/>
      <w:pPr>
        <w:ind w:left="1488" w:hanging="480"/>
      </w:pPr>
      <w:rPr>
        <w:rFonts w:hint="eastAsia"/>
      </w:rPr>
    </w:lvl>
    <w:lvl w:ilvl="1" w:tplc="04090019" w:tentative="1">
      <w:start w:val="1"/>
      <w:numFmt w:val="ideographTraditional"/>
      <w:lvlText w:val="%2、"/>
      <w:lvlJc w:val="left"/>
      <w:pPr>
        <w:ind w:left="1968" w:hanging="480"/>
      </w:pPr>
    </w:lvl>
    <w:lvl w:ilvl="2" w:tplc="0409001B" w:tentative="1">
      <w:start w:val="1"/>
      <w:numFmt w:val="lowerRoman"/>
      <w:lvlText w:val="%3."/>
      <w:lvlJc w:val="right"/>
      <w:pPr>
        <w:ind w:left="2448" w:hanging="480"/>
      </w:pPr>
    </w:lvl>
    <w:lvl w:ilvl="3" w:tplc="0409000F" w:tentative="1">
      <w:start w:val="1"/>
      <w:numFmt w:val="decimal"/>
      <w:lvlText w:val="%4."/>
      <w:lvlJc w:val="left"/>
      <w:pPr>
        <w:ind w:left="2928" w:hanging="480"/>
      </w:pPr>
    </w:lvl>
    <w:lvl w:ilvl="4" w:tplc="04090019" w:tentative="1">
      <w:start w:val="1"/>
      <w:numFmt w:val="ideographTraditional"/>
      <w:lvlText w:val="%5、"/>
      <w:lvlJc w:val="left"/>
      <w:pPr>
        <w:ind w:left="3408" w:hanging="480"/>
      </w:pPr>
    </w:lvl>
    <w:lvl w:ilvl="5" w:tplc="0409001B" w:tentative="1">
      <w:start w:val="1"/>
      <w:numFmt w:val="lowerRoman"/>
      <w:lvlText w:val="%6."/>
      <w:lvlJc w:val="right"/>
      <w:pPr>
        <w:ind w:left="3888" w:hanging="480"/>
      </w:pPr>
    </w:lvl>
    <w:lvl w:ilvl="6" w:tplc="0409000F" w:tentative="1">
      <w:start w:val="1"/>
      <w:numFmt w:val="decimal"/>
      <w:lvlText w:val="%7."/>
      <w:lvlJc w:val="left"/>
      <w:pPr>
        <w:ind w:left="4368" w:hanging="480"/>
      </w:pPr>
    </w:lvl>
    <w:lvl w:ilvl="7" w:tplc="04090019" w:tentative="1">
      <w:start w:val="1"/>
      <w:numFmt w:val="ideographTraditional"/>
      <w:lvlText w:val="%8、"/>
      <w:lvlJc w:val="left"/>
      <w:pPr>
        <w:ind w:left="4848" w:hanging="480"/>
      </w:pPr>
    </w:lvl>
    <w:lvl w:ilvl="8" w:tplc="0409001B" w:tentative="1">
      <w:start w:val="1"/>
      <w:numFmt w:val="lowerRoman"/>
      <w:lvlText w:val="%9."/>
      <w:lvlJc w:val="right"/>
      <w:pPr>
        <w:ind w:left="5328" w:hanging="480"/>
      </w:pPr>
    </w:lvl>
  </w:abstractNum>
  <w:abstractNum w:abstractNumId="19" w15:restartNumberingAfterBreak="0">
    <w:nsid w:val="7E8F0E89"/>
    <w:multiLevelType w:val="hybridMultilevel"/>
    <w:tmpl w:val="E61C733E"/>
    <w:lvl w:ilvl="0" w:tplc="E092EB14">
      <w:start w:val="1"/>
      <w:numFmt w:val="decimal"/>
      <w:lvlText w:val="（%1）"/>
      <w:lvlJc w:val="left"/>
      <w:pPr>
        <w:ind w:left="2137" w:hanging="720"/>
      </w:pPr>
      <w:rPr>
        <w:rFonts w:hint="default"/>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num w:numId="1" w16cid:durableId="1193349360">
    <w:abstractNumId w:val="11"/>
  </w:num>
  <w:num w:numId="2" w16cid:durableId="1439107051">
    <w:abstractNumId w:val="2"/>
  </w:num>
  <w:num w:numId="3" w16cid:durableId="657074433">
    <w:abstractNumId w:val="12"/>
  </w:num>
  <w:num w:numId="4" w16cid:durableId="2056468477">
    <w:abstractNumId w:val="16"/>
  </w:num>
  <w:num w:numId="5" w16cid:durableId="989140936">
    <w:abstractNumId w:val="8"/>
  </w:num>
  <w:num w:numId="6" w16cid:durableId="1485245718">
    <w:abstractNumId w:val="6"/>
  </w:num>
  <w:num w:numId="7" w16cid:durableId="49621080">
    <w:abstractNumId w:val="18"/>
  </w:num>
  <w:num w:numId="8" w16cid:durableId="1585649588">
    <w:abstractNumId w:val="14"/>
  </w:num>
  <w:num w:numId="9" w16cid:durableId="420949394">
    <w:abstractNumId w:val="17"/>
  </w:num>
  <w:num w:numId="10" w16cid:durableId="185599924">
    <w:abstractNumId w:val="4"/>
  </w:num>
  <w:num w:numId="11" w16cid:durableId="329677774">
    <w:abstractNumId w:val="0"/>
  </w:num>
  <w:num w:numId="12" w16cid:durableId="513109677">
    <w:abstractNumId w:val="19"/>
  </w:num>
  <w:num w:numId="13" w16cid:durableId="516388110">
    <w:abstractNumId w:val="7"/>
  </w:num>
  <w:num w:numId="14" w16cid:durableId="1512917046">
    <w:abstractNumId w:val="3"/>
  </w:num>
  <w:num w:numId="15" w16cid:durableId="1381828584">
    <w:abstractNumId w:val="15"/>
  </w:num>
  <w:num w:numId="16" w16cid:durableId="1272665277">
    <w:abstractNumId w:val="10"/>
  </w:num>
  <w:num w:numId="17" w16cid:durableId="1169638967">
    <w:abstractNumId w:val="13"/>
  </w:num>
  <w:num w:numId="18" w16cid:durableId="968782394">
    <w:abstractNumId w:val="5"/>
  </w:num>
  <w:num w:numId="19" w16cid:durableId="1133061439">
    <w:abstractNumId w:val="9"/>
  </w:num>
  <w:num w:numId="20" w16cid:durableId="952983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88"/>
    <w:rsid w:val="000055A3"/>
    <w:rsid w:val="0000798F"/>
    <w:rsid w:val="00013C5C"/>
    <w:rsid w:val="000222C8"/>
    <w:rsid w:val="00025E43"/>
    <w:rsid w:val="000314A6"/>
    <w:rsid w:val="000466FB"/>
    <w:rsid w:val="00050E96"/>
    <w:rsid w:val="00053ADA"/>
    <w:rsid w:val="000556B7"/>
    <w:rsid w:val="000635F0"/>
    <w:rsid w:val="00064A2C"/>
    <w:rsid w:val="000709E7"/>
    <w:rsid w:val="00075627"/>
    <w:rsid w:val="000771A3"/>
    <w:rsid w:val="00080311"/>
    <w:rsid w:val="00082E1B"/>
    <w:rsid w:val="00087108"/>
    <w:rsid w:val="00087968"/>
    <w:rsid w:val="000900DD"/>
    <w:rsid w:val="000931AA"/>
    <w:rsid w:val="000946E6"/>
    <w:rsid w:val="000951E1"/>
    <w:rsid w:val="000A08EF"/>
    <w:rsid w:val="000A5A1C"/>
    <w:rsid w:val="000B39BA"/>
    <w:rsid w:val="000B449E"/>
    <w:rsid w:val="000D08C2"/>
    <w:rsid w:val="000D6040"/>
    <w:rsid w:val="000F16A5"/>
    <w:rsid w:val="000F21BC"/>
    <w:rsid w:val="000F30AA"/>
    <w:rsid w:val="0010682D"/>
    <w:rsid w:val="00107069"/>
    <w:rsid w:val="00116790"/>
    <w:rsid w:val="0012011D"/>
    <w:rsid w:val="00121009"/>
    <w:rsid w:val="00121C2A"/>
    <w:rsid w:val="00122AFD"/>
    <w:rsid w:val="00125949"/>
    <w:rsid w:val="00135DC4"/>
    <w:rsid w:val="001655BA"/>
    <w:rsid w:val="0017729A"/>
    <w:rsid w:val="00187BC8"/>
    <w:rsid w:val="0019572F"/>
    <w:rsid w:val="0019712B"/>
    <w:rsid w:val="00197D1B"/>
    <w:rsid w:val="001C4211"/>
    <w:rsid w:val="001C4798"/>
    <w:rsid w:val="001C7F94"/>
    <w:rsid w:val="001D34AE"/>
    <w:rsid w:val="001E3E4A"/>
    <w:rsid w:val="001E7CF1"/>
    <w:rsid w:val="001F60D9"/>
    <w:rsid w:val="00200180"/>
    <w:rsid w:val="00205EDA"/>
    <w:rsid w:val="002129C3"/>
    <w:rsid w:val="0021495E"/>
    <w:rsid w:val="00221385"/>
    <w:rsid w:val="0022222C"/>
    <w:rsid w:val="00226D4B"/>
    <w:rsid w:val="002314D2"/>
    <w:rsid w:val="00236EF8"/>
    <w:rsid w:val="00242FF6"/>
    <w:rsid w:val="002443DA"/>
    <w:rsid w:val="0025198C"/>
    <w:rsid w:val="00254A5E"/>
    <w:rsid w:val="00271AE1"/>
    <w:rsid w:val="00272BC8"/>
    <w:rsid w:val="002815BC"/>
    <w:rsid w:val="00290726"/>
    <w:rsid w:val="00294DDB"/>
    <w:rsid w:val="002B1F08"/>
    <w:rsid w:val="002C34DE"/>
    <w:rsid w:val="002D1F67"/>
    <w:rsid w:val="002D249C"/>
    <w:rsid w:val="002D7ADD"/>
    <w:rsid w:val="002F4E8E"/>
    <w:rsid w:val="00301868"/>
    <w:rsid w:val="00302178"/>
    <w:rsid w:val="003050E1"/>
    <w:rsid w:val="00312F28"/>
    <w:rsid w:val="00315157"/>
    <w:rsid w:val="003206E8"/>
    <w:rsid w:val="00334064"/>
    <w:rsid w:val="00341CBC"/>
    <w:rsid w:val="00342424"/>
    <w:rsid w:val="00344AE1"/>
    <w:rsid w:val="00344DCE"/>
    <w:rsid w:val="003465E3"/>
    <w:rsid w:val="003528E8"/>
    <w:rsid w:val="00363D42"/>
    <w:rsid w:val="00366A36"/>
    <w:rsid w:val="00375E43"/>
    <w:rsid w:val="003800CB"/>
    <w:rsid w:val="00380F3C"/>
    <w:rsid w:val="0038308A"/>
    <w:rsid w:val="003967C9"/>
    <w:rsid w:val="003A045B"/>
    <w:rsid w:val="003B43EA"/>
    <w:rsid w:val="003C0FFD"/>
    <w:rsid w:val="003C15B9"/>
    <w:rsid w:val="003C2736"/>
    <w:rsid w:val="003C2EA0"/>
    <w:rsid w:val="003C606B"/>
    <w:rsid w:val="003D0CA5"/>
    <w:rsid w:val="003D1CBB"/>
    <w:rsid w:val="003D3B1D"/>
    <w:rsid w:val="003E6347"/>
    <w:rsid w:val="003F2A47"/>
    <w:rsid w:val="003F32D9"/>
    <w:rsid w:val="003F568D"/>
    <w:rsid w:val="00423708"/>
    <w:rsid w:val="00440832"/>
    <w:rsid w:val="00441C04"/>
    <w:rsid w:val="0044392B"/>
    <w:rsid w:val="0044486D"/>
    <w:rsid w:val="004463B6"/>
    <w:rsid w:val="00456A1A"/>
    <w:rsid w:val="00461999"/>
    <w:rsid w:val="00463DF8"/>
    <w:rsid w:val="00470252"/>
    <w:rsid w:val="0048237A"/>
    <w:rsid w:val="00487208"/>
    <w:rsid w:val="0049012E"/>
    <w:rsid w:val="00495E74"/>
    <w:rsid w:val="0049763B"/>
    <w:rsid w:val="004A1175"/>
    <w:rsid w:val="004A1E5A"/>
    <w:rsid w:val="004A49EC"/>
    <w:rsid w:val="004B2094"/>
    <w:rsid w:val="004B3490"/>
    <w:rsid w:val="004B766F"/>
    <w:rsid w:val="004C21DC"/>
    <w:rsid w:val="004C37F7"/>
    <w:rsid w:val="004C4A6F"/>
    <w:rsid w:val="004D61C3"/>
    <w:rsid w:val="004D69A8"/>
    <w:rsid w:val="004D7AA3"/>
    <w:rsid w:val="004E01B1"/>
    <w:rsid w:val="004E79F0"/>
    <w:rsid w:val="004F0D99"/>
    <w:rsid w:val="004F23FA"/>
    <w:rsid w:val="005007E9"/>
    <w:rsid w:val="0050319A"/>
    <w:rsid w:val="00512BE8"/>
    <w:rsid w:val="005222AE"/>
    <w:rsid w:val="00523536"/>
    <w:rsid w:val="00532F8A"/>
    <w:rsid w:val="00541B5F"/>
    <w:rsid w:val="00543800"/>
    <w:rsid w:val="0054414C"/>
    <w:rsid w:val="0054435E"/>
    <w:rsid w:val="00544D8A"/>
    <w:rsid w:val="00546BDF"/>
    <w:rsid w:val="00551AD1"/>
    <w:rsid w:val="00563B09"/>
    <w:rsid w:val="00564BBC"/>
    <w:rsid w:val="0056668F"/>
    <w:rsid w:val="0057055C"/>
    <w:rsid w:val="00583E4C"/>
    <w:rsid w:val="005844B0"/>
    <w:rsid w:val="00590E5C"/>
    <w:rsid w:val="00592865"/>
    <w:rsid w:val="00594B49"/>
    <w:rsid w:val="00597F36"/>
    <w:rsid w:val="005A39DD"/>
    <w:rsid w:val="005A5051"/>
    <w:rsid w:val="005A5703"/>
    <w:rsid w:val="005A596B"/>
    <w:rsid w:val="005B0684"/>
    <w:rsid w:val="005B2945"/>
    <w:rsid w:val="005B6A43"/>
    <w:rsid w:val="005C23B9"/>
    <w:rsid w:val="005C6744"/>
    <w:rsid w:val="005D6E03"/>
    <w:rsid w:val="005E1CC3"/>
    <w:rsid w:val="005E2518"/>
    <w:rsid w:val="005E28B3"/>
    <w:rsid w:val="005E3E1A"/>
    <w:rsid w:val="005E6A8D"/>
    <w:rsid w:val="005F22EE"/>
    <w:rsid w:val="006050E6"/>
    <w:rsid w:val="00622300"/>
    <w:rsid w:val="00622AAF"/>
    <w:rsid w:val="00623BAE"/>
    <w:rsid w:val="00626786"/>
    <w:rsid w:val="006351F5"/>
    <w:rsid w:val="00637301"/>
    <w:rsid w:val="00646CF2"/>
    <w:rsid w:val="00652731"/>
    <w:rsid w:val="006550C2"/>
    <w:rsid w:val="00661C3B"/>
    <w:rsid w:val="00664315"/>
    <w:rsid w:val="006666DB"/>
    <w:rsid w:val="006731DA"/>
    <w:rsid w:val="0067785B"/>
    <w:rsid w:val="00683E14"/>
    <w:rsid w:val="00695146"/>
    <w:rsid w:val="006951AC"/>
    <w:rsid w:val="006A6A7B"/>
    <w:rsid w:val="006B117B"/>
    <w:rsid w:val="006B13F2"/>
    <w:rsid w:val="006B3776"/>
    <w:rsid w:val="006B616E"/>
    <w:rsid w:val="006C0A71"/>
    <w:rsid w:val="006C2AC8"/>
    <w:rsid w:val="006C3D94"/>
    <w:rsid w:val="006C470C"/>
    <w:rsid w:val="006D6874"/>
    <w:rsid w:val="006E3FBC"/>
    <w:rsid w:val="006F3320"/>
    <w:rsid w:val="006F5313"/>
    <w:rsid w:val="00704312"/>
    <w:rsid w:val="0070433B"/>
    <w:rsid w:val="00716978"/>
    <w:rsid w:val="00720F57"/>
    <w:rsid w:val="00722B50"/>
    <w:rsid w:val="007230B5"/>
    <w:rsid w:val="0072486C"/>
    <w:rsid w:val="00727F9D"/>
    <w:rsid w:val="00732B7F"/>
    <w:rsid w:val="0073334F"/>
    <w:rsid w:val="00734B3C"/>
    <w:rsid w:val="00741C76"/>
    <w:rsid w:val="007514B0"/>
    <w:rsid w:val="0076180C"/>
    <w:rsid w:val="00763565"/>
    <w:rsid w:val="007643BE"/>
    <w:rsid w:val="007648CB"/>
    <w:rsid w:val="007708C0"/>
    <w:rsid w:val="007762B5"/>
    <w:rsid w:val="007804E2"/>
    <w:rsid w:val="007829F8"/>
    <w:rsid w:val="00782EF9"/>
    <w:rsid w:val="007841C8"/>
    <w:rsid w:val="00784A1D"/>
    <w:rsid w:val="00784F7C"/>
    <w:rsid w:val="00785E3B"/>
    <w:rsid w:val="0078733E"/>
    <w:rsid w:val="0079699C"/>
    <w:rsid w:val="007A054D"/>
    <w:rsid w:val="007A0775"/>
    <w:rsid w:val="007A16B5"/>
    <w:rsid w:val="007A2A37"/>
    <w:rsid w:val="007A5FFF"/>
    <w:rsid w:val="007A689F"/>
    <w:rsid w:val="007B3295"/>
    <w:rsid w:val="007B3EC2"/>
    <w:rsid w:val="007C413F"/>
    <w:rsid w:val="007C4207"/>
    <w:rsid w:val="007E04DD"/>
    <w:rsid w:val="007E24C6"/>
    <w:rsid w:val="007E6E04"/>
    <w:rsid w:val="007F20CF"/>
    <w:rsid w:val="00805A22"/>
    <w:rsid w:val="00807C1E"/>
    <w:rsid w:val="008144FC"/>
    <w:rsid w:val="008214BA"/>
    <w:rsid w:val="00823501"/>
    <w:rsid w:val="00826262"/>
    <w:rsid w:val="00826D51"/>
    <w:rsid w:val="00831767"/>
    <w:rsid w:val="00844FEF"/>
    <w:rsid w:val="008541DF"/>
    <w:rsid w:val="0086057C"/>
    <w:rsid w:val="00865376"/>
    <w:rsid w:val="00867095"/>
    <w:rsid w:val="008673B6"/>
    <w:rsid w:val="00875552"/>
    <w:rsid w:val="008835F4"/>
    <w:rsid w:val="00890F82"/>
    <w:rsid w:val="008964DF"/>
    <w:rsid w:val="008A07AD"/>
    <w:rsid w:val="008A24BF"/>
    <w:rsid w:val="008A62E4"/>
    <w:rsid w:val="008A7E23"/>
    <w:rsid w:val="008B1111"/>
    <w:rsid w:val="008B1235"/>
    <w:rsid w:val="008B218F"/>
    <w:rsid w:val="008B2B1A"/>
    <w:rsid w:val="008C1BC0"/>
    <w:rsid w:val="008C26AF"/>
    <w:rsid w:val="008C29B7"/>
    <w:rsid w:val="008D042C"/>
    <w:rsid w:val="008D28C3"/>
    <w:rsid w:val="008D4519"/>
    <w:rsid w:val="008E14BF"/>
    <w:rsid w:val="008E210C"/>
    <w:rsid w:val="008E63D9"/>
    <w:rsid w:val="008F2C7D"/>
    <w:rsid w:val="008F5F32"/>
    <w:rsid w:val="008F628F"/>
    <w:rsid w:val="008F6CBB"/>
    <w:rsid w:val="008F77C9"/>
    <w:rsid w:val="0090778A"/>
    <w:rsid w:val="00911F20"/>
    <w:rsid w:val="00912C6E"/>
    <w:rsid w:val="00930B09"/>
    <w:rsid w:val="00930F85"/>
    <w:rsid w:val="00934236"/>
    <w:rsid w:val="00936B04"/>
    <w:rsid w:val="00943155"/>
    <w:rsid w:val="00943FD6"/>
    <w:rsid w:val="0094685D"/>
    <w:rsid w:val="009530C7"/>
    <w:rsid w:val="00954656"/>
    <w:rsid w:val="00956FD0"/>
    <w:rsid w:val="009609FB"/>
    <w:rsid w:val="009621E5"/>
    <w:rsid w:val="00963047"/>
    <w:rsid w:val="009803BA"/>
    <w:rsid w:val="00980FB8"/>
    <w:rsid w:val="00982408"/>
    <w:rsid w:val="00983325"/>
    <w:rsid w:val="00984870"/>
    <w:rsid w:val="00986F60"/>
    <w:rsid w:val="00987E01"/>
    <w:rsid w:val="009A21E9"/>
    <w:rsid w:val="009A779D"/>
    <w:rsid w:val="009A7A23"/>
    <w:rsid w:val="009A7B21"/>
    <w:rsid w:val="009C08AA"/>
    <w:rsid w:val="009C35F9"/>
    <w:rsid w:val="009C4543"/>
    <w:rsid w:val="009D16BD"/>
    <w:rsid w:val="009D1F27"/>
    <w:rsid w:val="009D6E4B"/>
    <w:rsid w:val="009E274B"/>
    <w:rsid w:val="009F0E7C"/>
    <w:rsid w:val="00A023B7"/>
    <w:rsid w:val="00A02B96"/>
    <w:rsid w:val="00A16824"/>
    <w:rsid w:val="00A202FE"/>
    <w:rsid w:val="00A2132E"/>
    <w:rsid w:val="00A24B44"/>
    <w:rsid w:val="00A26E5F"/>
    <w:rsid w:val="00A349A2"/>
    <w:rsid w:val="00A41DFE"/>
    <w:rsid w:val="00A42A10"/>
    <w:rsid w:val="00A50E1C"/>
    <w:rsid w:val="00A57DB1"/>
    <w:rsid w:val="00A621C9"/>
    <w:rsid w:val="00A7396F"/>
    <w:rsid w:val="00A76778"/>
    <w:rsid w:val="00A82AFF"/>
    <w:rsid w:val="00A82C51"/>
    <w:rsid w:val="00A83785"/>
    <w:rsid w:val="00A91845"/>
    <w:rsid w:val="00A9522E"/>
    <w:rsid w:val="00AA1193"/>
    <w:rsid w:val="00AB14B7"/>
    <w:rsid w:val="00AB2378"/>
    <w:rsid w:val="00AB4D98"/>
    <w:rsid w:val="00AB5B05"/>
    <w:rsid w:val="00AB6C4B"/>
    <w:rsid w:val="00AB7384"/>
    <w:rsid w:val="00AC2BB4"/>
    <w:rsid w:val="00AC2CCB"/>
    <w:rsid w:val="00AC4522"/>
    <w:rsid w:val="00AC5993"/>
    <w:rsid w:val="00AD0E95"/>
    <w:rsid w:val="00AD100D"/>
    <w:rsid w:val="00AD3E82"/>
    <w:rsid w:val="00AD40D5"/>
    <w:rsid w:val="00AD707D"/>
    <w:rsid w:val="00AD7154"/>
    <w:rsid w:val="00AE03BF"/>
    <w:rsid w:val="00AF0088"/>
    <w:rsid w:val="00AF0D1F"/>
    <w:rsid w:val="00AF3C6C"/>
    <w:rsid w:val="00AF5568"/>
    <w:rsid w:val="00B00511"/>
    <w:rsid w:val="00B04E08"/>
    <w:rsid w:val="00B150DE"/>
    <w:rsid w:val="00B221F8"/>
    <w:rsid w:val="00B25A22"/>
    <w:rsid w:val="00B25D49"/>
    <w:rsid w:val="00B25F0D"/>
    <w:rsid w:val="00B32206"/>
    <w:rsid w:val="00B34E48"/>
    <w:rsid w:val="00B3580D"/>
    <w:rsid w:val="00B3690B"/>
    <w:rsid w:val="00B36FFD"/>
    <w:rsid w:val="00B44C54"/>
    <w:rsid w:val="00B468F7"/>
    <w:rsid w:val="00B54C44"/>
    <w:rsid w:val="00B556FB"/>
    <w:rsid w:val="00B7397D"/>
    <w:rsid w:val="00B91A92"/>
    <w:rsid w:val="00B91C2B"/>
    <w:rsid w:val="00B93917"/>
    <w:rsid w:val="00BA21BD"/>
    <w:rsid w:val="00BA2B16"/>
    <w:rsid w:val="00BA2C3A"/>
    <w:rsid w:val="00BA3A81"/>
    <w:rsid w:val="00BA7912"/>
    <w:rsid w:val="00BB2E51"/>
    <w:rsid w:val="00BB45D3"/>
    <w:rsid w:val="00BB4F12"/>
    <w:rsid w:val="00BB7196"/>
    <w:rsid w:val="00BB7660"/>
    <w:rsid w:val="00BC0F39"/>
    <w:rsid w:val="00BC5ADF"/>
    <w:rsid w:val="00BC734E"/>
    <w:rsid w:val="00BC7CE0"/>
    <w:rsid w:val="00BD2071"/>
    <w:rsid w:val="00BE0420"/>
    <w:rsid w:val="00BE38C2"/>
    <w:rsid w:val="00BE7FAF"/>
    <w:rsid w:val="00BF267E"/>
    <w:rsid w:val="00BF714B"/>
    <w:rsid w:val="00C02280"/>
    <w:rsid w:val="00C05E6B"/>
    <w:rsid w:val="00C06725"/>
    <w:rsid w:val="00C07658"/>
    <w:rsid w:val="00C14B33"/>
    <w:rsid w:val="00C1534F"/>
    <w:rsid w:val="00C2076D"/>
    <w:rsid w:val="00C252FE"/>
    <w:rsid w:val="00C27D86"/>
    <w:rsid w:val="00C30C16"/>
    <w:rsid w:val="00C31E12"/>
    <w:rsid w:val="00C32EAE"/>
    <w:rsid w:val="00C403B0"/>
    <w:rsid w:val="00C51613"/>
    <w:rsid w:val="00C52BD9"/>
    <w:rsid w:val="00C76D39"/>
    <w:rsid w:val="00C77FC8"/>
    <w:rsid w:val="00CA11D2"/>
    <w:rsid w:val="00CA191F"/>
    <w:rsid w:val="00CB1CE9"/>
    <w:rsid w:val="00CB349B"/>
    <w:rsid w:val="00CB3BE5"/>
    <w:rsid w:val="00CC661A"/>
    <w:rsid w:val="00CC72C3"/>
    <w:rsid w:val="00CD2D06"/>
    <w:rsid w:val="00CD5E29"/>
    <w:rsid w:val="00CE1E88"/>
    <w:rsid w:val="00CF093B"/>
    <w:rsid w:val="00CF7025"/>
    <w:rsid w:val="00D228C6"/>
    <w:rsid w:val="00D22BB2"/>
    <w:rsid w:val="00D22BCE"/>
    <w:rsid w:val="00D262CF"/>
    <w:rsid w:val="00D30D95"/>
    <w:rsid w:val="00D43FB5"/>
    <w:rsid w:val="00D573CC"/>
    <w:rsid w:val="00D60579"/>
    <w:rsid w:val="00D67291"/>
    <w:rsid w:val="00D72E5F"/>
    <w:rsid w:val="00D73443"/>
    <w:rsid w:val="00D74802"/>
    <w:rsid w:val="00D8672F"/>
    <w:rsid w:val="00DA5879"/>
    <w:rsid w:val="00DA6497"/>
    <w:rsid w:val="00DB0D33"/>
    <w:rsid w:val="00DE0AF3"/>
    <w:rsid w:val="00DE30E9"/>
    <w:rsid w:val="00DE6542"/>
    <w:rsid w:val="00DF134D"/>
    <w:rsid w:val="00DF2A3E"/>
    <w:rsid w:val="00DF4E4D"/>
    <w:rsid w:val="00DF71B2"/>
    <w:rsid w:val="00E07BCD"/>
    <w:rsid w:val="00E10383"/>
    <w:rsid w:val="00E168ED"/>
    <w:rsid w:val="00E2400B"/>
    <w:rsid w:val="00E2557A"/>
    <w:rsid w:val="00E3052F"/>
    <w:rsid w:val="00E30D8E"/>
    <w:rsid w:val="00E3151D"/>
    <w:rsid w:val="00E32A2E"/>
    <w:rsid w:val="00E32AEE"/>
    <w:rsid w:val="00E35CD8"/>
    <w:rsid w:val="00E50ADC"/>
    <w:rsid w:val="00E625CA"/>
    <w:rsid w:val="00E63990"/>
    <w:rsid w:val="00E6617B"/>
    <w:rsid w:val="00E67E46"/>
    <w:rsid w:val="00E72188"/>
    <w:rsid w:val="00E729A9"/>
    <w:rsid w:val="00E75A91"/>
    <w:rsid w:val="00E761D3"/>
    <w:rsid w:val="00E776F4"/>
    <w:rsid w:val="00E80C24"/>
    <w:rsid w:val="00E8459C"/>
    <w:rsid w:val="00E86AD4"/>
    <w:rsid w:val="00E92263"/>
    <w:rsid w:val="00E960F0"/>
    <w:rsid w:val="00EA4FB0"/>
    <w:rsid w:val="00EA7212"/>
    <w:rsid w:val="00EB18D1"/>
    <w:rsid w:val="00EB5388"/>
    <w:rsid w:val="00EC7160"/>
    <w:rsid w:val="00EE116E"/>
    <w:rsid w:val="00EF27C3"/>
    <w:rsid w:val="00EF33D1"/>
    <w:rsid w:val="00EF44F6"/>
    <w:rsid w:val="00F0718F"/>
    <w:rsid w:val="00F07DBC"/>
    <w:rsid w:val="00F10C4B"/>
    <w:rsid w:val="00F12BA2"/>
    <w:rsid w:val="00F21865"/>
    <w:rsid w:val="00F27393"/>
    <w:rsid w:val="00F364FC"/>
    <w:rsid w:val="00F405F4"/>
    <w:rsid w:val="00F42E5A"/>
    <w:rsid w:val="00F47212"/>
    <w:rsid w:val="00F510D4"/>
    <w:rsid w:val="00F53314"/>
    <w:rsid w:val="00F6226C"/>
    <w:rsid w:val="00F62278"/>
    <w:rsid w:val="00F65A31"/>
    <w:rsid w:val="00F6785D"/>
    <w:rsid w:val="00F763E3"/>
    <w:rsid w:val="00F76EB9"/>
    <w:rsid w:val="00F808D7"/>
    <w:rsid w:val="00F82903"/>
    <w:rsid w:val="00F84EAF"/>
    <w:rsid w:val="00F87CA9"/>
    <w:rsid w:val="00F939B3"/>
    <w:rsid w:val="00F95C4B"/>
    <w:rsid w:val="00FA0A20"/>
    <w:rsid w:val="00FA2B54"/>
    <w:rsid w:val="00FA4F55"/>
    <w:rsid w:val="00FB310F"/>
    <w:rsid w:val="00FC4F25"/>
    <w:rsid w:val="00FC6012"/>
    <w:rsid w:val="00FC7A67"/>
    <w:rsid w:val="00FD197A"/>
    <w:rsid w:val="00FD6D59"/>
    <w:rsid w:val="00FE4B33"/>
    <w:rsid w:val="00FE52AD"/>
    <w:rsid w:val="00FE72F7"/>
    <w:rsid w:val="00FF3B10"/>
    <w:rsid w:val="00FF66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8AB44"/>
  <w15:docId w15:val="{7769339C-BE21-41C8-9EC9-B20F26D1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18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E72188"/>
    <w:rPr>
      <w:rFonts w:eastAsia="標楷體"/>
      <w:sz w:val="32"/>
      <w:szCs w:val="32"/>
    </w:rPr>
  </w:style>
  <w:style w:type="character" w:customStyle="1" w:styleId="a4">
    <w:name w:val="註解文字 字元"/>
    <w:basedOn w:val="a0"/>
    <w:link w:val="a3"/>
    <w:rsid w:val="00E72188"/>
    <w:rPr>
      <w:rFonts w:ascii="Times New Roman" w:eastAsia="標楷體" w:hAnsi="Times New Roman" w:cs="Times New Roman"/>
      <w:sz w:val="32"/>
      <w:szCs w:val="32"/>
    </w:rPr>
  </w:style>
  <w:style w:type="character" w:styleId="a5">
    <w:name w:val="Emphasis"/>
    <w:qFormat/>
    <w:rsid w:val="00E72188"/>
    <w:rPr>
      <w:b w:val="0"/>
      <w:bCs w:val="0"/>
      <w:i w:val="0"/>
      <w:iCs w:val="0"/>
      <w:color w:val="DD4B39"/>
    </w:rPr>
  </w:style>
  <w:style w:type="paragraph" w:customStyle="1" w:styleId="a6">
    <w:name w:val="@大標"/>
    <w:basedOn w:val="a"/>
    <w:link w:val="a7"/>
    <w:qFormat/>
    <w:rsid w:val="00E72188"/>
    <w:pPr>
      <w:spacing w:before="120" w:after="120" w:line="360" w:lineRule="exact"/>
    </w:pPr>
    <w:rPr>
      <w:rFonts w:ascii="新細明體" w:hAnsi="新細明體" w:cs="Cordia New"/>
      <w:b/>
      <w:sz w:val="40"/>
      <w:szCs w:val="40"/>
    </w:rPr>
  </w:style>
  <w:style w:type="character" w:customStyle="1" w:styleId="a7">
    <w:name w:val="@大標 字元"/>
    <w:link w:val="a6"/>
    <w:rsid w:val="00E72188"/>
    <w:rPr>
      <w:rFonts w:ascii="新細明體" w:eastAsia="新細明體" w:hAnsi="新細明體" w:cs="Cordia New"/>
      <w:b/>
      <w:sz w:val="40"/>
      <w:szCs w:val="40"/>
    </w:rPr>
  </w:style>
  <w:style w:type="paragraph" w:styleId="a8">
    <w:name w:val="header"/>
    <w:basedOn w:val="a"/>
    <w:link w:val="a9"/>
    <w:uiPriority w:val="99"/>
    <w:unhideWhenUsed/>
    <w:rsid w:val="009530C7"/>
    <w:pPr>
      <w:tabs>
        <w:tab w:val="center" w:pos="4153"/>
        <w:tab w:val="right" w:pos="8306"/>
      </w:tabs>
      <w:snapToGrid w:val="0"/>
    </w:pPr>
    <w:rPr>
      <w:sz w:val="20"/>
      <w:szCs w:val="20"/>
    </w:rPr>
  </w:style>
  <w:style w:type="character" w:customStyle="1" w:styleId="a9">
    <w:name w:val="頁首 字元"/>
    <w:basedOn w:val="a0"/>
    <w:link w:val="a8"/>
    <w:uiPriority w:val="99"/>
    <w:rsid w:val="009530C7"/>
    <w:rPr>
      <w:rFonts w:ascii="Times New Roman" w:eastAsia="新細明體" w:hAnsi="Times New Roman" w:cs="Times New Roman"/>
      <w:sz w:val="20"/>
      <w:szCs w:val="20"/>
    </w:rPr>
  </w:style>
  <w:style w:type="paragraph" w:styleId="aa">
    <w:name w:val="footer"/>
    <w:basedOn w:val="a"/>
    <w:link w:val="ab"/>
    <w:uiPriority w:val="99"/>
    <w:unhideWhenUsed/>
    <w:rsid w:val="009530C7"/>
    <w:pPr>
      <w:tabs>
        <w:tab w:val="center" w:pos="4153"/>
        <w:tab w:val="right" w:pos="8306"/>
      </w:tabs>
      <w:snapToGrid w:val="0"/>
    </w:pPr>
    <w:rPr>
      <w:sz w:val="20"/>
      <w:szCs w:val="20"/>
    </w:rPr>
  </w:style>
  <w:style w:type="character" w:customStyle="1" w:styleId="ab">
    <w:name w:val="頁尾 字元"/>
    <w:basedOn w:val="a0"/>
    <w:link w:val="aa"/>
    <w:uiPriority w:val="99"/>
    <w:rsid w:val="009530C7"/>
    <w:rPr>
      <w:rFonts w:ascii="Times New Roman" w:eastAsia="新細明體" w:hAnsi="Times New Roman" w:cs="Times New Roman"/>
      <w:sz w:val="20"/>
      <w:szCs w:val="20"/>
    </w:rPr>
  </w:style>
  <w:style w:type="paragraph" w:styleId="ac">
    <w:name w:val="List Paragraph"/>
    <w:basedOn w:val="a"/>
    <w:uiPriority w:val="34"/>
    <w:qFormat/>
    <w:rsid w:val="00D228C6"/>
    <w:pPr>
      <w:ind w:leftChars="200" w:left="480"/>
    </w:pPr>
  </w:style>
  <w:style w:type="paragraph" w:customStyle="1" w:styleId="ad">
    <w:name w:val="@小標"/>
    <w:basedOn w:val="a"/>
    <w:link w:val="ae"/>
    <w:qFormat/>
    <w:rsid w:val="00A91845"/>
    <w:pPr>
      <w:spacing w:line="360" w:lineRule="exact"/>
      <w:ind w:leftChars="100" w:left="240" w:rightChars="100" w:right="100"/>
    </w:pPr>
    <w:rPr>
      <w:rFonts w:ascii="標楷體" w:eastAsia="標楷體" w:hAnsi="標楷體" w:cs="Cordia New"/>
      <w:sz w:val="28"/>
      <w:szCs w:val="28"/>
    </w:rPr>
  </w:style>
  <w:style w:type="character" w:customStyle="1" w:styleId="ae">
    <w:name w:val="@小標 字元"/>
    <w:link w:val="ad"/>
    <w:rsid w:val="00A91845"/>
    <w:rPr>
      <w:rFonts w:ascii="標楷體" w:eastAsia="標楷體" w:hAnsi="標楷體" w:cs="Cordia New"/>
      <w:sz w:val="28"/>
      <w:szCs w:val="28"/>
    </w:rPr>
  </w:style>
  <w:style w:type="paragraph" w:customStyle="1" w:styleId="tab42">
    <w:name w:val="_tab42一"/>
    <w:basedOn w:val="a"/>
    <w:rsid w:val="00865376"/>
    <w:pPr>
      <w:spacing w:line="320" w:lineRule="exact"/>
      <w:ind w:left="200" w:hangingChars="200" w:hanging="200"/>
      <w:jc w:val="both"/>
    </w:pPr>
    <w:rPr>
      <w:rFonts w:eastAsia="標楷體"/>
      <w:color w:val="993300"/>
      <w:sz w:val="32"/>
    </w:rPr>
  </w:style>
  <w:style w:type="paragraph" w:customStyle="1" w:styleId="af">
    <w:name w:val="@內文"/>
    <w:basedOn w:val="a"/>
    <w:link w:val="af0"/>
    <w:qFormat/>
    <w:rsid w:val="00865376"/>
    <w:pPr>
      <w:spacing w:line="360" w:lineRule="exact"/>
    </w:pPr>
    <w:rPr>
      <w:rFonts w:ascii="標楷體" w:eastAsia="標楷體" w:hAnsi="標楷體" w:cs="Cordia New"/>
      <w:sz w:val="28"/>
      <w:szCs w:val="28"/>
    </w:rPr>
  </w:style>
  <w:style w:type="character" w:customStyle="1" w:styleId="af0">
    <w:name w:val="@內文 字元"/>
    <w:link w:val="af"/>
    <w:rsid w:val="00865376"/>
    <w:rPr>
      <w:rFonts w:ascii="標楷體" w:eastAsia="標楷體" w:hAnsi="標楷體" w:cs="Cordia New"/>
      <w:sz w:val="28"/>
      <w:szCs w:val="28"/>
    </w:rPr>
  </w:style>
  <w:style w:type="paragraph" w:customStyle="1" w:styleId="af1">
    <w:name w:val="@中標"/>
    <w:basedOn w:val="a"/>
    <w:link w:val="af2"/>
    <w:qFormat/>
    <w:rsid w:val="00865376"/>
    <w:pPr>
      <w:spacing w:line="360" w:lineRule="exact"/>
    </w:pPr>
    <w:rPr>
      <w:rFonts w:ascii="標楷體" w:eastAsia="標楷體" w:hAnsi="標楷體" w:cs="Cordia New"/>
      <w:b/>
      <w:sz w:val="28"/>
      <w:szCs w:val="28"/>
    </w:rPr>
  </w:style>
  <w:style w:type="character" w:customStyle="1" w:styleId="af2">
    <w:name w:val="@中標 字元"/>
    <w:link w:val="af1"/>
    <w:rsid w:val="00865376"/>
    <w:rPr>
      <w:rFonts w:ascii="標楷體" w:eastAsia="標楷體" w:hAnsi="標楷體" w:cs="Cordia New"/>
      <w:b/>
      <w:sz w:val="28"/>
      <w:szCs w:val="28"/>
    </w:rPr>
  </w:style>
  <w:style w:type="paragraph" w:styleId="3">
    <w:name w:val="Body Text Indent 3"/>
    <w:basedOn w:val="a"/>
    <w:link w:val="30"/>
    <w:uiPriority w:val="99"/>
    <w:semiHidden/>
    <w:unhideWhenUsed/>
    <w:rsid w:val="008F77C9"/>
    <w:pPr>
      <w:spacing w:after="120"/>
      <w:ind w:leftChars="200" w:left="480"/>
    </w:pPr>
    <w:rPr>
      <w:sz w:val="16"/>
      <w:szCs w:val="16"/>
    </w:rPr>
  </w:style>
  <w:style w:type="character" w:customStyle="1" w:styleId="30">
    <w:name w:val="本文縮排 3 字元"/>
    <w:basedOn w:val="a0"/>
    <w:link w:val="3"/>
    <w:uiPriority w:val="99"/>
    <w:semiHidden/>
    <w:rsid w:val="008F77C9"/>
    <w:rPr>
      <w:rFonts w:ascii="Times New Roman" w:eastAsia="新細明體" w:hAnsi="Times New Roman" w:cs="Times New Roman"/>
      <w:sz w:val="16"/>
      <w:szCs w:val="16"/>
    </w:rPr>
  </w:style>
  <w:style w:type="character" w:styleId="af3">
    <w:name w:val="annotation reference"/>
    <w:basedOn w:val="a0"/>
    <w:uiPriority w:val="99"/>
    <w:semiHidden/>
    <w:unhideWhenUsed/>
    <w:rsid w:val="00F65A31"/>
    <w:rPr>
      <w:sz w:val="18"/>
      <w:szCs w:val="18"/>
    </w:rPr>
  </w:style>
  <w:style w:type="paragraph" w:styleId="af4">
    <w:name w:val="annotation subject"/>
    <w:basedOn w:val="a3"/>
    <w:next w:val="a3"/>
    <w:link w:val="af5"/>
    <w:uiPriority w:val="99"/>
    <w:semiHidden/>
    <w:unhideWhenUsed/>
    <w:rsid w:val="00F65A31"/>
    <w:rPr>
      <w:rFonts w:eastAsia="新細明體"/>
      <w:b/>
      <w:bCs/>
      <w:sz w:val="24"/>
      <w:szCs w:val="24"/>
    </w:rPr>
  </w:style>
  <w:style w:type="character" w:customStyle="1" w:styleId="af5">
    <w:name w:val="註解主旨 字元"/>
    <w:basedOn w:val="a4"/>
    <w:link w:val="af4"/>
    <w:uiPriority w:val="99"/>
    <w:semiHidden/>
    <w:rsid w:val="00F65A31"/>
    <w:rPr>
      <w:rFonts w:ascii="Times New Roman" w:eastAsia="新細明體"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2355-E1C5-44D4-9699-004EC7A96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2188</Words>
  <Characters>12477</Characters>
  <Application>Microsoft Office Word</Application>
  <DocSecurity>0</DocSecurity>
  <Lines>103</Lines>
  <Paragraphs>29</Paragraphs>
  <ScaleCrop>false</ScaleCrop>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Ting</dc:creator>
  <cp:lastModifiedBy>芳如 林</cp:lastModifiedBy>
  <cp:revision>3</cp:revision>
  <cp:lastPrinted>2024-08-05T08:24:00Z</cp:lastPrinted>
  <dcterms:created xsi:type="dcterms:W3CDTF">2024-08-08T02:52:00Z</dcterms:created>
  <dcterms:modified xsi:type="dcterms:W3CDTF">2024-08-14T03:52:00Z</dcterms:modified>
</cp:coreProperties>
</file>