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43544" w14:textId="77777777" w:rsidR="001F114E" w:rsidRPr="005F4CFB" w:rsidRDefault="007A5CCB" w:rsidP="00D323FB">
      <w:pPr>
        <w:pStyle w:val="Standard"/>
        <w:spacing w:afterLines="50" w:after="204"/>
        <w:jc w:val="center"/>
        <w:rPr>
          <w:rFonts w:ascii="標楷體" w:eastAsia="標楷體" w:hAnsi="標楷體"/>
          <w:b/>
          <w:color w:val="000000" w:themeColor="text1"/>
          <w:sz w:val="54"/>
          <w:szCs w:val="54"/>
        </w:rPr>
      </w:pPr>
      <w:r w:rsidRPr="005F4CFB">
        <w:rPr>
          <w:rFonts w:ascii="標楷體" w:eastAsia="標楷體" w:hAnsi="標楷體"/>
          <w:b/>
          <w:color w:val="000000" w:themeColor="text1"/>
          <w:sz w:val="54"/>
          <w:szCs w:val="54"/>
        </w:rPr>
        <w:t>拾壹、社  政</w:t>
      </w:r>
    </w:p>
    <w:p w14:paraId="56FC465F" w14:textId="77777777" w:rsidR="001F114E" w:rsidRPr="005F4CFB" w:rsidRDefault="007A5CCB" w:rsidP="008C5FDF">
      <w:pPr>
        <w:pStyle w:val="ab"/>
        <w:widowControl/>
        <w:overflowPunct w:val="0"/>
        <w:snapToGrid w:val="0"/>
        <w:spacing w:line="340" w:lineRule="exact"/>
        <w:jc w:val="both"/>
        <w:rPr>
          <w:rFonts w:ascii="微軟正黑體" w:eastAsia="微軟正黑體" w:hAnsi="微軟正黑體" w:cs="?????(P)"/>
          <w:b/>
          <w:bCs/>
          <w:color w:val="000000" w:themeColor="text1"/>
          <w:kern w:val="0"/>
          <w:sz w:val="30"/>
          <w:szCs w:val="30"/>
        </w:rPr>
      </w:pPr>
      <w:r w:rsidRPr="005F4CFB">
        <w:rPr>
          <w:rFonts w:ascii="微軟正黑體" w:eastAsia="微軟正黑體" w:hAnsi="微軟正黑體" w:cs="?????(P)"/>
          <w:b/>
          <w:bCs/>
          <w:color w:val="000000" w:themeColor="text1"/>
          <w:kern w:val="0"/>
          <w:sz w:val="30"/>
          <w:szCs w:val="30"/>
        </w:rPr>
        <w:t>一、人民團體輔導</w:t>
      </w:r>
    </w:p>
    <w:p w14:paraId="27248E18" w14:textId="77777777" w:rsidR="0086488D" w:rsidRPr="005F4CFB" w:rsidRDefault="007A5CCB" w:rsidP="008C5FDF">
      <w:pPr>
        <w:widowControl/>
        <w:overflowPunct w:val="0"/>
        <w:snapToGrid w:val="0"/>
        <w:spacing w:line="340" w:lineRule="exact"/>
        <w:ind w:left="1305" w:hanging="851"/>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（一）輔導民眾依規定進行人民團體籌組、設立等事宜。</w:t>
      </w:r>
      <w:r w:rsidR="00AA03D3" w:rsidRPr="005F4CFB">
        <w:rPr>
          <w:rFonts w:ascii="標楷體" w:eastAsia="標楷體" w:hAnsi="標楷體" w:hint="eastAsia"/>
          <w:bCs/>
          <w:color w:val="000000" w:themeColor="text1"/>
          <w:sz w:val="28"/>
          <w:szCs w:val="28"/>
        </w:rPr>
        <w:t>截至</w:t>
      </w:r>
      <w:r w:rsidR="0086488D" w:rsidRPr="005F4CFB">
        <w:rPr>
          <w:rFonts w:ascii="標楷體" w:eastAsia="標楷體" w:hAnsi="標楷體" w:hint="eastAsia"/>
          <w:bCs/>
          <w:color w:val="000000" w:themeColor="text1"/>
          <w:sz w:val="28"/>
          <w:szCs w:val="28"/>
        </w:rPr>
        <w:t>113年6月底輔導成立104個人民團體(含社區發展協會15個)。</w:t>
      </w:r>
    </w:p>
    <w:p w14:paraId="406BF18E" w14:textId="77777777" w:rsidR="001F114E" w:rsidRPr="005F4CFB" w:rsidRDefault="0086488D" w:rsidP="008C5FDF">
      <w:pPr>
        <w:widowControl/>
        <w:overflowPunct w:val="0"/>
        <w:snapToGrid w:val="0"/>
        <w:spacing w:line="340" w:lineRule="exact"/>
        <w:ind w:left="1305" w:hanging="851"/>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（二）輔導已成立之人民團體會務運作，截至113年6月底，本市共計5,732個人民團體(含社區發展協會784</w:t>
      </w:r>
      <w:r w:rsidR="00AA03D3" w:rsidRPr="005F4CFB">
        <w:rPr>
          <w:rFonts w:ascii="標楷體" w:eastAsia="標楷體" w:hAnsi="標楷體" w:hint="eastAsia"/>
          <w:bCs/>
          <w:color w:val="000000" w:themeColor="text1"/>
          <w:sz w:val="28"/>
          <w:szCs w:val="28"/>
        </w:rPr>
        <w:t>個)</w:t>
      </w:r>
      <w:r w:rsidR="007A5CCB" w:rsidRPr="005F4CFB">
        <w:rPr>
          <w:rFonts w:ascii="標楷體" w:eastAsia="標楷體" w:hAnsi="標楷體"/>
          <w:bCs/>
          <w:color w:val="000000" w:themeColor="text1"/>
          <w:sz w:val="28"/>
          <w:szCs w:val="28"/>
        </w:rPr>
        <w:t>。</w:t>
      </w:r>
    </w:p>
    <w:p w14:paraId="081EAF54" w14:textId="77777777" w:rsidR="001F114E" w:rsidRPr="005F4CFB" w:rsidRDefault="001F114E" w:rsidP="008C5FDF">
      <w:pPr>
        <w:pStyle w:val="afb"/>
        <w:spacing w:before="0" w:after="0" w:line="340" w:lineRule="exact"/>
        <w:rPr>
          <w:rFonts w:ascii="文鼎中黑" w:eastAsia="文鼎中黑" w:hAnsi="文鼎中黑"/>
          <w:color w:val="000000" w:themeColor="text1"/>
          <w:sz w:val="30"/>
          <w:szCs w:val="30"/>
        </w:rPr>
      </w:pPr>
    </w:p>
    <w:p w14:paraId="1C38DBB8" w14:textId="77777777" w:rsidR="001F114E" w:rsidRPr="005F4CFB" w:rsidRDefault="007A5CCB" w:rsidP="008C5FDF">
      <w:pPr>
        <w:pStyle w:val="ab"/>
        <w:widowControl/>
        <w:overflowPunct w:val="0"/>
        <w:snapToGrid w:val="0"/>
        <w:spacing w:line="340" w:lineRule="exact"/>
        <w:jc w:val="both"/>
        <w:rPr>
          <w:rFonts w:ascii="微軟正黑體" w:eastAsia="微軟正黑體" w:hAnsi="微軟正黑體" w:cs="?????(P)"/>
          <w:b/>
          <w:bCs/>
          <w:color w:val="000000" w:themeColor="text1"/>
          <w:kern w:val="0"/>
          <w:sz w:val="30"/>
          <w:szCs w:val="30"/>
        </w:rPr>
      </w:pPr>
      <w:r w:rsidRPr="005F4CFB">
        <w:rPr>
          <w:rFonts w:ascii="微軟正黑體" w:eastAsia="微軟正黑體" w:hAnsi="微軟正黑體" w:cs="?????(P)"/>
          <w:b/>
          <w:bCs/>
          <w:color w:val="000000" w:themeColor="text1"/>
          <w:kern w:val="0"/>
          <w:sz w:val="30"/>
          <w:szCs w:val="30"/>
        </w:rPr>
        <w:t>二、人權</w:t>
      </w:r>
      <w:r w:rsidRPr="005F4CFB">
        <w:rPr>
          <w:rFonts w:ascii="微軟正黑體" w:eastAsia="微軟正黑體" w:hAnsi="微軟正黑體" w:cs="?????(P)"/>
          <w:b/>
          <w:bCs/>
          <w:noProof/>
          <w:color w:val="000000" w:themeColor="text1"/>
          <w:kern w:val="0"/>
          <w:sz w:val="30"/>
          <w:szCs w:val="30"/>
        </w:rPr>
        <mc:AlternateContent>
          <mc:Choice Requires="wps">
            <w:drawing>
              <wp:anchor distT="0" distB="0" distL="114300" distR="114300" simplePos="0" relativeHeight="251658752" behindDoc="0" locked="0" layoutInCell="1" allowOverlap="1" wp14:anchorId="7635A2A6" wp14:editId="02ADA5C2">
                <wp:simplePos x="0" y="0"/>
                <wp:positionH relativeFrom="column">
                  <wp:posOffset>7086600</wp:posOffset>
                </wp:positionH>
                <wp:positionV relativeFrom="paragraph">
                  <wp:posOffset>12600</wp:posOffset>
                </wp:positionV>
                <wp:extent cx="1028700" cy="342900"/>
                <wp:effectExtent l="0" t="0" r="19050" b="19050"/>
                <wp:wrapNone/>
                <wp:docPr id="1" name="外框1"/>
                <wp:cNvGraphicFramePr/>
                <a:graphic xmlns:a="http://schemas.openxmlformats.org/drawingml/2006/main">
                  <a:graphicData uri="http://schemas.microsoft.com/office/word/2010/wordprocessingShape">
                    <wps:wsp>
                      <wps:cNvSpPr txBox="1"/>
                      <wps:spPr>
                        <a:xfrm>
                          <a:off x="0" y="0"/>
                          <a:ext cx="1028700" cy="342900"/>
                        </a:xfrm>
                        <a:prstGeom prst="rect">
                          <a:avLst/>
                        </a:prstGeom>
                        <a:solidFill>
                          <a:srgbClr val="FFFFFF"/>
                        </a:solidFill>
                        <a:ln w="758">
                          <a:solidFill>
                            <a:srgbClr val="000000"/>
                          </a:solidFill>
                          <a:prstDash val="solid"/>
                        </a:ln>
                      </wps:spPr>
                      <wps:txbx>
                        <w:txbxContent>
                          <w:p w14:paraId="18DF47E2" w14:textId="77777777" w:rsidR="0086488D" w:rsidRDefault="0086488D">
                            <w:pPr>
                              <w:pStyle w:val="Framecontents"/>
                              <w:ind w:left="1500" w:hanging="300"/>
                              <w:rPr>
                                <w:rFonts w:ascii="新細明體" w:hAnsi="新細明體"/>
                                <w:color w:val="008000"/>
                                <w:sz w:val="20"/>
                              </w:rPr>
                            </w:pPr>
                            <w:r>
                              <w:rPr>
                                <w:rFonts w:ascii="新細明體" w:hAnsi="新細明體"/>
                                <w:color w:val="008000"/>
                                <w:sz w:val="20"/>
                              </w:rPr>
                              <w:t>7-8大會</w:t>
                            </w:r>
                            <w:proofErr w:type="gramStart"/>
                            <w:r>
                              <w:rPr>
                                <w:rFonts w:ascii="新細明體" w:hAnsi="新細明體"/>
                                <w:color w:val="008000"/>
                                <w:sz w:val="20"/>
                              </w:rPr>
                              <w:t>—</w:t>
                            </w:r>
                            <w:proofErr w:type="gramEnd"/>
                            <w:r>
                              <w:rPr>
                                <w:rFonts w:ascii="新細明體" w:hAnsi="新細明體"/>
                                <w:color w:val="008000"/>
                                <w:sz w:val="20"/>
                              </w:rPr>
                              <w:t>社會局業務報告中有關人權是寫{推動人權城市}，請</w:t>
                            </w:r>
                            <w:proofErr w:type="gramStart"/>
                            <w:r>
                              <w:rPr>
                                <w:rFonts w:ascii="新細明體" w:hAnsi="新細明體"/>
                                <w:color w:val="008000"/>
                                <w:sz w:val="20"/>
                              </w:rPr>
                              <w:t>一科卓參</w:t>
                            </w:r>
                            <w:proofErr w:type="gramEnd"/>
                          </w:p>
                        </w:txbxContent>
                      </wps:txbx>
                      <wps:bodyPr vert="horz" wrap="non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558pt;margin-top:1pt;width:81pt;height:27pt;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" strokeweight=".02106mm">
                <v:textbox>
                  <w:txbxContent>
                    <w:p w14:paraId="18DF47E2" w14:textId="77777777" w:rsidR="0086488D" w:rsidRDefault="0086488D">
                      <w:pPr>
                        <w:pStyle w:val="Framecontents"/>
                        <w:ind w:left="1500" w:hanging="300"/>
                        <w:rPr>
                          <w:rFonts w:ascii="新細明體" w:hAnsi="新細明體"/>
                          <w:color w:val="008000"/>
                          <w:sz w:val="20"/>
                        </w:rPr>
                      </w:pPr>
                      <w:r>
                        <w:rPr>
                          <w:rFonts w:ascii="新細明體" w:hAnsi="新細明體"/>
                          <w:color w:val="008000"/>
                          <w:sz w:val="20"/>
                        </w:rPr>
                        <w:t>7-8大會</w:t>
                      </w:r>
                      <w:proofErr w:type="gramStart"/>
                      <w:r>
                        <w:rPr>
                          <w:rFonts w:ascii="新細明體" w:hAnsi="新細明體"/>
                          <w:color w:val="008000"/>
                          <w:sz w:val="20"/>
                        </w:rPr>
                        <w:t>—</w:t>
                      </w:r>
                      <w:proofErr w:type="gramEnd"/>
                      <w:r>
                        <w:rPr>
                          <w:rFonts w:ascii="新細明體" w:hAnsi="新細明體"/>
                          <w:color w:val="008000"/>
                          <w:sz w:val="20"/>
                        </w:rPr>
                        <w:t>社會局業務報告中有關人權是寫{推動人權城市}，請</w:t>
                      </w:r>
                      <w:proofErr w:type="gramStart"/>
                      <w:r>
                        <w:rPr>
                          <w:rFonts w:ascii="新細明體" w:hAnsi="新細明體"/>
                          <w:color w:val="008000"/>
                          <w:sz w:val="20"/>
                        </w:rPr>
                        <w:t>一科卓參</w:t>
                      </w:r>
                      <w:proofErr w:type="gramEnd"/>
                    </w:p>
                  </w:txbxContent>
                </v:textbox>
              </v:shape>
            </w:pict>
          </mc:Fallback>
        </mc:AlternateContent>
      </w:r>
      <w:r w:rsidRPr="005F4CFB">
        <w:rPr>
          <w:rFonts w:ascii="微軟正黑體" w:eastAsia="微軟正黑體" w:hAnsi="微軟正黑體" w:cs="?????(P)"/>
          <w:b/>
          <w:bCs/>
          <w:color w:val="000000" w:themeColor="text1"/>
          <w:kern w:val="0"/>
          <w:sz w:val="30"/>
          <w:szCs w:val="30"/>
        </w:rPr>
        <w:t>委員會</w:t>
      </w:r>
    </w:p>
    <w:p w14:paraId="4C51F025" w14:textId="77777777" w:rsidR="001F114E" w:rsidRPr="005F4CFB" w:rsidRDefault="001D7FFE" w:rsidP="008C5FDF">
      <w:pPr>
        <w:pStyle w:val="affa"/>
        <w:spacing w:line="340" w:lineRule="exact"/>
        <w:ind w:left="600"/>
        <w:rPr>
          <w:color w:val="000000" w:themeColor="text1"/>
        </w:rPr>
      </w:pPr>
      <w:r w:rsidRPr="005F4CFB">
        <w:rPr>
          <w:rFonts w:hint="eastAsia"/>
          <w:color w:val="000000" w:themeColor="text1"/>
        </w:rPr>
        <w:t>人權委員會由社會</w:t>
      </w:r>
      <w:r w:rsidR="00273C06" w:rsidRPr="005F4CFB">
        <w:rPr>
          <w:rFonts w:hint="eastAsia"/>
          <w:color w:val="000000" w:themeColor="text1"/>
        </w:rPr>
        <w:t>局</w:t>
      </w:r>
      <w:r w:rsidRPr="005F4CFB">
        <w:rPr>
          <w:rFonts w:hint="eastAsia"/>
          <w:color w:val="000000" w:themeColor="text1"/>
        </w:rPr>
        <w:t>、民政局、教育局、勞工局、法制局、新聞局、原住民事務委員會等局處及專家學者組成</w:t>
      </w:r>
      <w:r w:rsidR="00B56DF7" w:rsidRPr="005F4CFB">
        <w:rPr>
          <w:color w:val="000000" w:themeColor="text1"/>
        </w:rPr>
        <w:t>，提供本府各機關進行重大人權議題之評估與規劃方向之諮詢、</w:t>
      </w:r>
      <w:proofErr w:type="gramStart"/>
      <w:r w:rsidR="00B56DF7" w:rsidRPr="005F4CFB">
        <w:rPr>
          <w:color w:val="000000" w:themeColor="text1"/>
        </w:rPr>
        <w:t>研</w:t>
      </w:r>
      <w:proofErr w:type="gramEnd"/>
      <w:r w:rsidR="00B56DF7" w:rsidRPr="005F4CFB">
        <w:rPr>
          <w:color w:val="000000" w:themeColor="text1"/>
        </w:rPr>
        <w:t>議人權教育政策及宣導人權保障觀念。第</w:t>
      </w:r>
      <w:r w:rsidR="0086488D" w:rsidRPr="005F4CFB">
        <w:rPr>
          <w:rFonts w:hint="eastAsia"/>
          <w:color w:val="000000" w:themeColor="text1"/>
        </w:rPr>
        <w:t>8</w:t>
      </w:r>
      <w:r w:rsidR="0086488D" w:rsidRPr="005F4CFB">
        <w:rPr>
          <w:color w:val="000000" w:themeColor="text1"/>
        </w:rPr>
        <w:t>屆第</w:t>
      </w:r>
      <w:r w:rsidR="0086488D" w:rsidRPr="005F4CFB">
        <w:rPr>
          <w:rFonts w:hint="eastAsia"/>
          <w:color w:val="000000" w:themeColor="text1"/>
        </w:rPr>
        <w:t>1</w:t>
      </w:r>
      <w:r w:rsidR="0086488D" w:rsidRPr="005F4CFB">
        <w:rPr>
          <w:color w:val="000000" w:themeColor="text1"/>
        </w:rPr>
        <w:t>次人權委員會議業於11</w:t>
      </w:r>
      <w:r w:rsidR="0086488D" w:rsidRPr="005F4CFB">
        <w:rPr>
          <w:rFonts w:hint="eastAsia"/>
          <w:color w:val="000000" w:themeColor="text1"/>
        </w:rPr>
        <w:t>3</w:t>
      </w:r>
      <w:r w:rsidR="0086488D" w:rsidRPr="005F4CFB">
        <w:rPr>
          <w:color w:val="000000" w:themeColor="text1"/>
        </w:rPr>
        <w:t>年</w:t>
      </w:r>
      <w:r w:rsidR="0086488D" w:rsidRPr="005F4CFB">
        <w:rPr>
          <w:rFonts w:hint="eastAsia"/>
          <w:color w:val="000000" w:themeColor="text1"/>
        </w:rPr>
        <w:t>6</w:t>
      </w:r>
      <w:r w:rsidR="0086488D" w:rsidRPr="005F4CFB">
        <w:rPr>
          <w:color w:val="000000" w:themeColor="text1"/>
        </w:rPr>
        <w:t>月1</w:t>
      </w:r>
      <w:r w:rsidR="0086488D" w:rsidRPr="005F4CFB">
        <w:rPr>
          <w:rFonts w:hint="eastAsia"/>
          <w:color w:val="000000" w:themeColor="text1"/>
        </w:rPr>
        <w:t>7</w:t>
      </w:r>
      <w:r w:rsidR="0086488D" w:rsidRPr="005F4CFB">
        <w:rPr>
          <w:color w:val="000000" w:themeColor="text1"/>
        </w:rPr>
        <w:t>日</w:t>
      </w:r>
      <w:r w:rsidR="00AA03D3" w:rsidRPr="005F4CFB">
        <w:rPr>
          <w:color w:val="000000" w:themeColor="text1"/>
        </w:rPr>
        <w:t>召開完畢</w:t>
      </w:r>
      <w:r w:rsidR="007A5CCB" w:rsidRPr="005F4CFB">
        <w:rPr>
          <w:color w:val="000000" w:themeColor="text1"/>
        </w:rPr>
        <w:t>。</w:t>
      </w:r>
    </w:p>
    <w:p w14:paraId="7E768E29" w14:textId="77777777" w:rsidR="001F114E" w:rsidRPr="005F4CFB" w:rsidRDefault="001F114E" w:rsidP="008C5FDF">
      <w:pPr>
        <w:pStyle w:val="affa"/>
        <w:spacing w:line="320" w:lineRule="exact"/>
        <w:ind w:left="600"/>
        <w:rPr>
          <w:color w:val="000000" w:themeColor="text1"/>
        </w:rPr>
      </w:pPr>
    </w:p>
    <w:p w14:paraId="2538A91E" w14:textId="77777777" w:rsidR="001F114E" w:rsidRPr="005F4CFB" w:rsidRDefault="007A5CCB" w:rsidP="008C5FDF">
      <w:pPr>
        <w:pStyle w:val="ab"/>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5F4CFB">
        <w:rPr>
          <w:rFonts w:ascii="微軟正黑體" w:eastAsia="微軟正黑體" w:hAnsi="微軟正黑體" w:cs="?????(P)"/>
          <w:b/>
          <w:bCs/>
          <w:color w:val="000000" w:themeColor="text1"/>
          <w:kern w:val="0"/>
          <w:sz w:val="30"/>
          <w:szCs w:val="30"/>
        </w:rPr>
        <w:t>三、社會救助</w:t>
      </w:r>
    </w:p>
    <w:p w14:paraId="09BC9EDF" w14:textId="77777777" w:rsidR="001F114E" w:rsidRPr="005F4CFB" w:rsidRDefault="007A5CCB" w:rsidP="008C5FDF">
      <w:pPr>
        <w:widowControl/>
        <w:overflowPunct w:val="0"/>
        <w:snapToGrid w:val="0"/>
        <w:spacing w:line="32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（一）生活扶助</w:t>
      </w:r>
    </w:p>
    <w:p w14:paraId="2427829E" w14:textId="77777777" w:rsidR="00B429BF" w:rsidRPr="005F4CFB"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w:t>
      </w:r>
      <w:r w:rsidR="00822F39" w:rsidRPr="005F4CFB">
        <w:rPr>
          <w:rFonts w:ascii="標楷體" w:eastAsia="標楷體" w:hAnsi="標楷體" w:hint="eastAsia"/>
          <w:bCs/>
          <w:color w:val="000000" w:themeColor="text1"/>
          <w:sz w:val="28"/>
          <w:szCs w:val="28"/>
        </w:rPr>
        <w:t>1</w:t>
      </w:r>
      <w:r w:rsidR="00B429BF" w:rsidRPr="005F4CFB">
        <w:rPr>
          <w:rFonts w:ascii="標楷體" w:eastAsia="標楷體" w:hAnsi="標楷體" w:hint="eastAsia"/>
          <w:bCs/>
          <w:color w:val="000000" w:themeColor="text1"/>
          <w:sz w:val="28"/>
          <w:szCs w:val="28"/>
        </w:rPr>
        <w:t>13年1月至6月辦理低收入戶家庭生活補助</w:t>
      </w:r>
      <w:r w:rsidR="002B565F" w:rsidRPr="005F4CFB">
        <w:rPr>
          <w:rFonts w:ascii="標楷體" w:eastAsia="標楷體" w:hAnsi="標楷體" w:hint="eastAsia"/>
          <w:bCs/>
          <w:color w:val="000000" w:themeColor="text1"/>
          <w:sz w:val="28"/>
          <w:szCs w:val="28"/>
        </w:rPr>
        <w:t>45,875戶(人)次</w:t>
      </w:r>
      <w:r w:rsidR="00B429BF" w:rsidRPr="005F4CFB">
        <w:rPr>
          <w:rFonts w:ascii="標楷體" w:eastAsia="標楷體" w:hAnsi="標楷體" w:hint="eastAsia"/>
          <w:bCs/>
          <w:color w:val="000000" w:themeColor="text1"/>
          <w:sz w:val="28"/>
          <w:szCs w:val="28"/>
        </w:rPr>
        <w:t>；子女生活扶助32,279人次；就讀高中以上子女就學生活扶助22,112人次，合計補助3億4,678萬7,333元。</w:t>
      </w:r>
    </w:p>
    <w:p w14:paraId="1ACAA451" w14:textId="77777777" w:rsidR="00774F90" w:rsidRPr="005F4CFB" w:rsidRDefault="00B429BF"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2.低收入戶內就學學生仁愛卡113年1月至6月新核發16張，至113年6月累計核發9,135張。113年1月至6月補助搭乘公車船費用14,377人次、24萬384元</w:t>
      </w:r>
      <w:r w:rsidR="00774F90" w:rsidRPr="005F4CFB">
        <w:rPr>
          <w:rFonts w:ascii="標楷體" w:eastAsia="標楷體" w:hAnsi="標楷體"/>
          <w:bCs/>
          <w:color w:val="000000" w:themeColor="text1"/>
          <w:sz w:val="28"/>
          <w:szCs w:val="28"/>
        </w:rPr>
        <w:t>。</w:t>
      </w:r>
    </w:p>
    <w:p w14:paraId="6B0E84C0" w14:textId="77777777" w:rsidR="00774F90" w:rsidRPr="005F4CFB" w:rsidRDefault="00774F90" w:rsidP="008C5FDF">
      <w:pPr>
        <w:widowControl/>
        <w:overflowPunct w:val="0"/>
        <w:snapToGrid w:val="0"/>
        <w:spacing w:line="32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（二）脫貧自立服務</w:t>
      </w:r>
    </w:p>
    <w:p w14:paraId="2707A4F9" w14:textId="77777777" w:rsidR="00B429BF" w:rsidRPr="005F4CFB" w:rsidRDefault="00774F90"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w:t>
      </w:r>
      <w:r w:rsidRPr="005F4CFB">
        <w:rPr>
          <w:rFonts w:ascii="標楷體" w:eastAsia="標楷體" w:hAnsi="標楷體" w:hint="eastAsia"/>
          <w:bCs/>
          <w:color w:val="000000" w:themeColor="text1"/>
          <w:sz w:val="28"/>
          <w:szCs w:val="28"/>
        </w:rPr>
        <w:t>「</w:t>
      </w:r>
      <w:proofErr w:type="gramStart"/>
      <w:r w:rsidRPr="005F4CFB">
        <w:rPr>
          <w:rFonts w:ascii="標楷體" w:eastAsia="標楷體" w:hAnsi="標楷體" w:hint="eastAsia"/>
          <w:bCs/>
          <w:color w:val="000000" w:themeColor="text1"/>
          <w:sz w:val="28"/>
          <w:szCs w:val="28"/>
        </w:rPr>
        <w:t>存薪當</w:t>
      </w:r>
      <w:proofErr w:type="gramEnd"/>
      <w:r w:rsidRPr="005F4CFB">
        <w:rPr>
          <w:rFonts w:ascii="標楷體" w:eastAsia="標楷體" w:hAnsi="標楷體" w:hint="eastAsia"/>
          <w:bCs/>
          <w:color w:val="000000" w:themeColor="text1"/>
          <w:sz w:val="28"/>
          <w:szCs w:val="28"/>
        </w:rPr>
        <w:t>young　青年自立計畫」鼓勵本市</w:t>
      </w:r>
      <w:proofErr w:type="gramStart"/>
      <w:r w:rsidRPr="005F4CFB">
        <w:rPr>
          <w:rFonts w:ascii="標楷體" w:eastAsia="標楷體" w:hAnsi="標楷體" w:hint="eastAsia"/>
          <w:bCs/>
          <w:color w:val="000000" w:themeColor="text1"/>
          <w:sz w:val="28"/>
          <w:szCs w:val="28"/>
        </w:rPr>
        <w:t>列冊低收入</w:t>
      </w:r>
      <w:proofErr w:type="gramEnd"/>
      <w:r w:rsidRPr="005F4CFB">
        <w:rPr>
          <w:rFonts w:ascii="標楷體" w:eastAsia="標楷體" w:hAnsi="標楷體" w:hint="eastAsia"/>
          <w:bCs/>
          <w:color w:val="000000" w:themeColor="text1"/>
          <w:sz w:val="28"/>
          <w:szCs w:val="28"/>
        </w:rPr>
        <w:t>戶及中低收入戶就讀大三及大四子女累積資產，</w:t>
      </w:r>
      <w:r w:rsidR="00B429BF" w:rsidRPr="005F4CFB">
        <w:rPr>
          <w:rFonts w:ascii="標楷體" w:eastAsia="標楷體" w:hAnsi="標楷體" w:hint="eastAsia"/>
          <w:bCs/>
          <w:color w:val="000000" w:themeColor="text1"/>
          <w:sz w:val="28"/>
          <w:szCs w:val="28"/>
        </w:rPr>
        <w:t>共68人參與。</w:t>
      </w:r>
    </w:p>
    <w:p w14:paraId="6B50BB99" w14:textId="5B64145A" w:rsidR="00B429BF" w:rsidRPr="005F4CFB" w:rsidRDefault="00B429BF"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2.「兒童及少年未來教育與發展帳戶」自106年6月開辦，截至113年</w:t>
      </w:r>
      <w:r w:rsidR="000813CA" w:rsidRPr="005F4CFB">
        <w:rPr>
          <w:rFonts w:ascii="標楷體" w:eastAsia="標楷體" w:hAnsi="標楷體" w:hint="eastAsia"/>
          <w:bCs/>
          <w:color w:val="000000" w:themeColor="text1"/>
          <w:sz w:val="28"/>
          <w:szCs w:val="28"/>
        </w:rPr>
        <w:t>6</w:t>
      </w:r>
      <w:r w:rsidRPr="005F4CFB">
        <w:rPr>
          <w:rFonts w:ascii="標楷體" w:eastAsia="標楷體" w:hAnsi="標楷體" w:hint="eastAsia"/>
          <w:bCs/>
          <w:color w:val="000000" w:themeColor="text1"/>
          <w:sz w:val="28"/>
          <w:szCs w:val="28"/>
        </w:rPr>
        <w:t>月底共2,7</w:t>
      </w:r>
      <w:r w:rsidR="000813CA" w:rsidRPr="005F4CFB">
        <w:rPr>
          <w:rFonts w:ascii="標楷體" w:eastAsia="標楷體" w:hAnsi="標楷體" w:hint="eastAsia"/>
          <w:bCs/>
          <w:color w:val="000000" w:themeColor="text1"/>
          <w:sz w:val="28"/>
          <w:szCs w:val="28"/>
        </w:rPr>
        <w:t>40</w:t>
      </w:r>
      <w:r w:rsidRPr="005F4CFB">
        <w:rPr>
          <w:rFonts w:ascii="標楷體" w:eastAsia="標楷體" w:hAnsi="標楷體" w:hint="eastAsia"/>
          <w:bCs/>
          <w:color w:val="000000" w:themeColor="text1"/>
          <w:sz w:val="28"/>
          <w:szCs w:val="28"/>
        </w:rPr>
        <w:t>戶參與。</w:t>
      </w:r>
    </w:p>
    <w:p w14:paraId="1339BFF1" w14:textId="77777777" w:rsidR="00B429BF" w:rsidRPr="005F4CFB" w:rsidRDefault="00B429BF"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3.辦理就業脫貧方案</w:t>
      </w:r>
    </w:p>
    <w:p w14:paraId="29852EA2" w14:textId="77777777" w:rsidR="00B429BF" w:rsidRPr="005F4CFB" w:rsidRDefault="00B429BF"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（1）</w:t>
      </w:r>
      <w:proofErr w:type="gramStart"/>
      <w:r w:rsidRPr="005F4CFB">
        <w:rPr>
          <w:rFonts w:ascii="標楷體" w:eastAsia="標楷體" w:hAnsi="標楷體"/>
          <w:bCs/>
          <w:color w:val="000000" w:themeColor="text1"/>
          <w:sz w:val="28"/>
          <w:szCs w:val="28"/>
        </w:rPr>
        <w:t>媒合低收入</w:t>
      </w:r>
      <w:proofErr w:type="gramEnd"/>
      <w:r w:rsidRPr="005F4CFB">
        <w:rPr>
          <w:rFonts w:ascii="標楷體" w:eastAsia="標楷體" w:hAnsi="標楷體"/>
          <w:bCs/>
          <w:color w:val="000000" w:themeColor="text1"/>
          <w:sz w:val="28"/>
          <w:szCs w:val="28"/>
        </w:rPr>
        <w:t>戶、中低收入戶等經濟弱勢家戶二代工讀，</w:t>
      </w:r>
      <w:r w:rsidR="00014463" w:rsidRPr="005F4CFB">
        <w:rPr>
          <w:rFonts w:ascii="標楷體" w:eastAsia="標楷體" w:hAnsi="標楷體" w:hint="eastAsia"/>
          <w:bCs/>
          <w:color w:val="000000" w:themeColor="text1"/>
          <w:sz w:val="28"/>
          <w:szCs w:val="28"/>
        </w:rPr>
        <w:t>113年1月至6月媒合66人、315人次</w:t>
      </w:r>
      <w:r w:rsidRPr="005F4CFB">
        <w:rPr>
          <w:rFonts w:ascii="標楷體" w:eastAsia="標楷體" w:hAnsi="標楷體" w:hint="eastAsia"/>
          <w:bCs/>
          <w:color w:val="000000" w:themeColor="text1"/>
          <w:sz w:val="28"/>
          <w:szCs w:val="28"/>
        </w:rPr>
        <w:t>。</w:t>
      </w:r>
    </w:p>
    <w:p w14:paraId="755ACB86" w14:textId="77777777" w:rsidR="00B429BF" w:rsidRPr="005F4CFB" w:rsidRDefault="00B429BF"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（2）定期轉</w:t>
      </w:r>
      <w:proofErr w:type="gramStart"/>
      <w:r w:rsidRPr="005F4CFB">
        <w:rPr>
          <w:rFonts w:ascii="標楷體" w:eastAsia="標楷體" w:hAnsi="標楷體" w:hint="eastAsia"/>
          <w:bCs/>
          <w:color w:val="000000" w:themeColor="text1"/>
          <w:sz w:val="28"/>
          <w:szCs w:val="28"/>
        </w:rPr>
        <w:t>介</w:t>
      </w:r>
      <w:proofErr w:type="gramEnd"/>
      <w:r w:rsidRPr="005F4CFB">
        <w:rPr>
          <w:rFonts w:ascii="標楷體" w:eastAsia="標楷體" w:hAnsi="標楷體" w:hint="eastAsia"/>
          <w:bCs/>
          <w:color w:val="000000" w:themeColor="text1"/>
          <w:sz w:val="28"/>
          <w:szCs w:val="28"/>
        </w:rPr>
        <w:t>本市</w:t>
      </w:r>
      <w:proofErr w:type="gramStart"/>
      <w:r w:rsidRPr="005F4CFB">
        <w:rPr>
          <w:rFonts w:ascii="標楷體" w:eastAsia="標楷體" w:hAnsi="標楷體" w:hint="eastAsia"/>
          <w:bCs/>
          <w:color w:val="000000" w:themeColor="text1"/>
          <w:sz w:val="28"/>
          <w:szCs w:val="28"/>
        </w:rPr>
        <w:t>列冊低收入</w:t>
      </w:r>
      <w:proofErr w:type="gramEnd"/>
      <w:r w:rsidRPr="005F4CFB">
        <w:rPr>
          <w:rFonts w:ascii="標楷體" w:eastAsia="標楷體" w:hAnsi="標楷體" w:hint="eastAsia"/>
          <w:bCs/>
          <w:color w:val="000000" w:themeColor="text1"/>
          <w:sz w:val="28"/>
          <w:szCs w:val="28"/>
        </w:rPr>
        <w:t>戶及中低收入戶予</w:t>
      </w:r>
      <w:proofErr w:type="gramStart"/>
      <w:r w:rsidRPr="005F4CFB">
        <w:rPr>
          <w:rFonts w:ascii="標楷體" w:eastAsia="標楷體" w:hAnsi="標楷體" w:hint="eastAsia"/>
          <w:bCs/>
          <w:color w:val="000000" w:themeColor="text1"/>
          <w:sz w:val="28"/>
          <w:szCs w:val="28"/>
        </w:rPr>
        <w:t>勞</w:t>
      </w:r>
      <w:proofErr w:type="gramEnd"/>
      <w:r w:rsidRPr="005F4CFB">
        <w:rPr>
          <w:rFonts w:ascii="標楷體" w:eastAsia="標楷體" w:hAnsi="標楷體" w:hint="eastAsia"/>
          <w:bCs/>
          <w:color w:val="000000" w:themeColor="text1"/>
          <w:sz w:val="28"/>
          <w:szCs w:val="28"/>
        </w:rPr>
        <w:t>政單位提供就業服務，113年1月至6月轉</w:t>
      </w:r>
      <w:proofErr w:type="gramStart"/>
      <w:r w:rsidRPr="005F4CFB">
        <w:rPr>
          <w:rFonts w:ascii="標楷體" w:eastAsia="標楷體" w:hAnsi="標楷體" w:hint="eastAsia"/>
          <w:bCs/>
          <w:color w:val="000000" w:themeColor="text1"/>
          <w:sz w:val="28"/>
          <w:szCs w:val="28"/>
        </w:rPr>
        <w:t>介</w:t>
      </w:r>
      <w:proofErr w:type="gramEnd"/>
      <w:r w:rsidRPr="005F4CFB">
        <w:rPr>
          <w:rFonts w:ascii="標楷體" w:eastAsia="標楷體" w:hAnsi="標楷體" w:hint="eastAsia"/>
          <w:bCs/>
          <w:color w:val="000000" w:themeColor="text1"/>
          <w:sz w:val="28"/>
          <w:szCs w:val="28"/>
        </w:rPr>
        <w:t>低收入戶26人、中低收入戶49人。</w:t>
      </w:r>
    </w:p>
    <w:p w14:paraId="373EC93E" w14:textId="77777777" w:rsidR="00774F90" w:rsidRPr="005F4CFB" w:rsidRDefault="00B429BF"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（3）辦理「以工代賑方案」，提供工作機會協助低收入戶及中低收入戶家庭自立，113年1月至6月輔導250人次</w:t>
      </w:r>
      <w:r w:rsidR="00774F90" w:rsidRPr="005F4CFB">
        <w:rPr>
          <w:rFonts w:ascii="標楷體" w:eastAsia="標楷體" w:hAnsi="標楷體"/>
          <w:bCs/>
          <w:color w:val="000000" w:themeColor="text1"/>
          <w:sz w:val="28"/>
          <w:szCs w:val="28"/>
        </w:rPr>
        <w:t>。</w:t>
      </w:r>
    </w:p>
    <w:p w14:paraId="7EBB2936" w14:textId="77777777" w:rsidR="00774F90" w:rsidRPr="005F4CFB" w:rsidRDefault="00774F90" w:rsidP="008C5FDF">
      <w:pPr>
        <w:widowControl/>
        <w:overflowPunct w:val="0"/>
        <w:snapToGrid w:val="0"/>
        <w:spacing w:line="32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（三）急難救助</w:t>
      </w:r>
    </w:p>
    <w:p w14:paraId="6D28E6B7" w14:textId="4DFCFA8A" w:rsidR="00774F90" w:rsidRPr="005F4CFB" w:rsidRDefault="00B429BF"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1.</w:t>
      </w:r>
      <w:r w:rsidR="00774F90" w:rsidRPr="005F4CFB">
        <w:rPr>
          <w:rFonts w:ascii="標楷體" w:eastAsia="標楷體" w:hAnsi="標楷體"/>
          <w:bCs/>
          <w:color w:val="000000" w:themeColor="text1"/>
          <w:sz w:val="28"/>
          <w:szCs w:val="28"/>
        </w:rPr>
        <w:t>救助本市遭受急難之民眾，</w:t>
      </w:r>
      <w:r w:rsidR="00A57AA8" w:rsidRPr="005F4CFB">
        <w:rPr>
          <w:rFonts w:ascii="標楷體" w:eastAsia="標楷體" w:hAnsi="標楷體" w:hint="eastAsia"/>
          <w:bCs/>
          <w:color w:val="000000" w:themeColor="text1"/>
          <w:sz w:val="28"/>
          <w:szCs w:val="28"/>
        </w:rPr>
        <w:t>113年1月至6月救助2,020人次、補助1,293萬7,000元</w:t>
      </w:r>
      <w:r w:rsidR="00774F90" w:rsidRPr="005F4CFB">
        <w:rPr>
          <w:rFonts w:ascii="標楷體" w:eastAsia="標楷體" w:hAnsi="標楷體" w:hint="eastAsia"/>
          <w:bCs/>
          <w:color w:val="000000" w:themeColor="text1"/>
          <w:sz w:val="28"/>
          <w:szCs w:val="28"/>
        </w:rPr>
        <w:t>。</w:t>
      </w:r>
    </w:p>
    <w:p w14:paraId="5527DC1C" w14:textId="7C1AA63B" w:rsidR="00774F90" w:rsidRPr="005F4CFB" w:rsidRDefault="00774F90"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2</w:t>
      </w:r>
      <w:r w:rsidR="00B429BF" w:rsidRPr="005F4CFB">
        <w:rPr>
          <w:rFonts w:ascii="標楷體" w:eastAsia="標楷體" w:hAnsi="標楷體" w:hint="eastAsia"/>
          <w:bCs/>
          <w:color w:val="000000" w:themeColor="text1"/>
          <w:sz w:val="28"/>
          <w:szCs w:val="28"/>
        </w:rPr>
        <w:t>.</w:t>
      </w:r>
      <w:r w:rsidRPr="005F4CFB">
        <w:rPr>
          <w:rFonts w:ascii="標楷體" w:eastAsia="標楷體" w:hAnsi="標楷體" w:hint="eastAsia"/>
          <w:bCs/>
          <w:color w:val="000000" w:themeColor="text1"/>
          <w:sz w:val="28"/>
          <w:szCs w:val="28"/>
        </w:rPr>
        <w:t>協助負擔家庭主要生計者死亡、失蹤或</w:t>
      </w:r>
      <w:proofErr w:type="gramStart"/>
      <w:r w:rsidRPr="005F4CFB">
        <w:rPr>
          <w:rFonts w:ascii="標楷體" w:eastAsia="標楷體" w:hAnsi="標楷體" w:hint="eastAsia"/>
          <w:bCs/>
          <w:color w:val="000000" w:themeColor="text1"/>
          <w:sz w:val="28"/>
          <w:szCs w:val="28"/>
        </w:rPr>
        <w:t>罹</w:t>
      </w:r>
      <w:proofErr w:type="gramEnd"/>
      <w:r w:rsidRPr="005F4CFB">
        <w:rPr>
          <w:rFonts w:ascii="標楷體" w:eastAsia="標楷體" w:hAnsi="標楷體" w:hint="eastAsia"/>
          <w:bCs/>
          <w:color w:val="000000" w:themeColor="text1"/>
          <w:sz w:val="28"/>
          <w:szCs w:val="28"/>
        </w:rPr>
        <w:t>患重傷病、失業或其他原因無法工作，致家庭生活陷入困境者，辦理急難紓困實施方案，</w:t>
      </w:r>
      <w:r w:rsidR="00B4178D" w:rsidRPr="005F4CFB">
        <w:rPr>
          <w:rFonts w:ascii="標楷體" w:eastAsia="標楷體" w:hAnsi="標楷體" w:hint="eastAsia"/>
          <w:bCs/>
          <w:color w:val="000000" w:themeColor="text1"/>
          <w:sz w:val="28"/>
          <w:szCs w:val="28"/>
        </w:rPr>
        <w:t>113年1月至6月補助505人次、679萬2,947元</w:t>
      </w:r>
      <w:r w:rsidRPr="005F4CFB">
        <w:rPr>
          <w:rFonts w:ascii="標楷體" w:eastAsia="標楷體" w:hAnsi="標楷體"/>
          <w:bCs/>
          <w:color w:val="000000" w:themeColor="text1"/>
          <w:sz w:val="28"/>
          <w:szCs w:val="28"/>
        </w:rPr>
        <w:t>。</w:t>
      </w:r>
    </w:p>
    <w:p w14:paraId="75341215" w14:textId="77777777" w:rsidR="00774F90" w:rsidRPr="005F4CFB" w:rsidRDefault="00774F90" w:rsidP="007A2BB1">
      <w:pPr>
        <w:widowControl/>
        <w:overflowPunct w:val="0"/>
        <w:snapToGrid w:val="0"/>
        <w:spacing w:line="32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lastRenderedPageBreak/>
        <w:t>（四）災害救助</w:t>
      </w:r>
    </w:p>
    <w:p w14:paraId="69A6AFC1" w14:textId="6CC8A75A" w:rsidR="00B429BF" w:rsidRPr="005F4CFB" w:rsidRDefault="00B429BF" w:rsidP="007A2BB1">
      <w:pPr>
        <w:widowControl/>
        <w:overflowPunct w:val="0"/>
        <w:autoSpaceDE w:val="0"/>
        <w:snapToGrid w:val="0"/>
        <w:spacing w:line="320" w:lineRule="exact"/>
        <w:ind w:left="1304"/>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113年1月至</w:t>
      </w:r>
      <w:r w:rsidR="008D4FE8" w:rsidRPr="005F4CFB">
        <w:rPr>
          <w:rFonts w:ascii="標楷體" w:eastAsia="標楷體" w:hAnsi="標楷體" w:hint="eastAsia"/>
          <w:bCs/>
          <w:color w:val="000000" w:themeColor="text1"/>
          <w:sz w:val="28"/>
          <w:szCs w:val="28"/>
        </w:rPr>
        <w:t>6</w:t>
      </w:r>
      <w:r w:rsidRPr="005F4CFB">
        <w:rPr>
          <w:rFonts w:ascii="標楷體" w:eastAsia="標楷體" w:hAnsi="標楷體" w:hint="eastAsia"/>
          <w:bCs/>
          <w:color w:val="000000" w:themeColor="text1"/>
          <w:sz w:val="28"/>
          <w:szCs w:val="28"/>
        </w:rPr>
        <w:t>月發放死亡救助3人、60萬元；安遷救助27人、54萬元；住屋毀損救助3戶、4萬5,000元</w:t>
      </w:r>
      <w:r w:rsidRPr="005F4CFB">
        <w:rPr>
          <w:rFonts w:ascii="標楷體" w:eastAsia="標楷體" w:hAnsi="標楷體"/>
          <w:bCs/>
          <w:color w:val="000000" w:themeColor="text1"/>
          <w:sz w:val="28"/>
          <w:szCs w:val="28"/>
        </w:rPr>
        <w:t>。</w:t>
      </w:r>
    </w:p>
    <w:p w14:paraId="3AB17055" w14:textId="77777777" w:rsidR="00B429BF" w:rsidRPr="005F4CFB" w:rsidRDefault="00B429BF" w:rsidP="007A2BB1">
      <w:pPr>
        <w:widowControl/>
        <w:overflowPunct w:val="0"/>
        <w:snapToGrid w:val="0"/>
        <w:spacing w:line="32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（五）慢性精神障礙者收容安養</w:t>
      </w:r>
    </w:p>
    <w:p w14:paraId="442F31F6" w14:textId="77777777" w:rsidR="00774F90" w:rsidRPr="005F4CFB" w:rsidRDefault="00B429BF" w:rsidP="007A2BB1">
      <w:pPr>
        <w:widowControl/>
        <w:overflowPunct w:val="0"/>
        <w:autoSpaceDE w:val="0"/>
        <w:snapToGrid w:val="0"/>
        <w:spacing w:line="320" w:lineRule="exact"/>
        <w:ind w:left="1304"/>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113年1月至6月補助651人次、1,329萬5,159元</w:t>
      </w:r>
      <w:r w:rsidR="00774F90" w:rsidRPr="005F4CFB">
        <w:rPr>
          <w:rFonts w:ascii="標楷體" w:eastAsia="標楷體" w:hAnsi="標楷體"/>
          <w:bCs/>
          <w:color w:val="000000" w:themeColor="text1"/>
          <w:sz w:val="28"/>
          <w:szCs w:val="28"/>
        </w:rPr>
        <w:t>。</w:t>
      </w:r>
    </w:p>
    <w:p w14:paraId="619C9656" w14:textId="77777777" w:rsidR="00774F90" w:rsidRPr="005F4CFB" w:rsidRDefault="00774F90" w:rsidP="007A2BB1">
      <w:pPr>
        <w:widowControl/>
        <w:overflowPunct w:val="0"/>
        <w:snapToGrid w:val="0"/>
        <w:spacing w:line="31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（六）街友服務</w:t>
      </w:r>
    </w:p>
    <w:p w14:paraId="4F4057A1" w14:textId="467B5F8F" w:rsidR="00B429BF" w:rsidRPr="005F4CFB" w:rsidRDefault="00774F90" w:rsidP="007A2BB1">
      <w:pPr>
        <w:widowControl/>
        <w:overflowPunct w:val="0"/>
        <w:snapToGrid w:val="0"/>
        <w:spacing w:line="31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1.委託民間團體辦理街友短期收容安置輔導及外展服務，</w:t>
      </w:r>
      <w:r w:rsidR="00B429BF" w:rsidRPr="005F4CFB">
        <w:rPr>
          <w:rFonts w:ascii="標楷體" w:eastAsia="標楷體" w:hAnsi="標楷體" w:hint="eastAsia"/>
          <w:bCs/>
          <w:color w:val="000000" w:themeColor="text1"/>
          <w:sz w:val="28"/>
          <w:szCs w:val="28"/>
        </w:rPr>
        <w:t>113年</w:t>
      </w:r>
      <w:r w:rsidR="00A57AA8" w:rsidRPr="005F4CFB">
        <w:rPr>
          <w:rFonts w:ascii="標楷體" w:eastAsia="標楷體" w:hAnsi="標楷體" w:hint="eastAsia"/>
          <w:bCs/>
          <w:color w:val="000000" w:themeColor="text1"/>
          <w:sz w:val="28"/>
          <w:szCs w:val="28"/>
        </w:rPr>
        <w:t>1月至6月收容安置327人次、外展關懷3,495人次</w:t>
      </w:r>
      <w:r w:rsidR="00B429BF" w:rsidRPr="005F4CFB">
        <w:rPr>
          <w:rFonts w:ascii="標楷體" w:eastAsia="標楷體" w:hAnsi="標楷體" w:hint="eastAsia"/>
          <w:bCs/>
          <w:color w:val="000000" w:themeColor="text1"/>
          <w:sz w:val="28"/>
          <w:szCs w:val="28"/>
        </w:rPr>
        <w:t>。</w:t>
      </w:r>
    </w:p>
    <w:p w14:paraId="726E9506" w14:textId="77777777" w:rsidR="00B429BF" w:rsidRPr="005F4CFB" w:rsidRDefault="00B429BF" w:rsidP="007A2BB1">
      <w:pPr>
        <w:widowControl/>
        <w:overflowPunct w:val="0"/>
        <w:snapToGrid w:val="0"/>
        <w:spacing w:line="31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2.於颱風高溫及寒流等氣候不良或天災發生時，給予短期安置住宿場所；入冬後本府社會局啟動街友低溫關懷服務，並夜訪關懷街友，送上熱食及保暖衣物；酷暑時本府社會局啟動街友高溫關懷服務，提供涼水、帽子等消暑物品，宣導預防熱傷害。</w:t>
      </w:r>
    </w:p>
    <w:p w14:paraId="175809B5" w14:textId="67F7501A" w:rsidR="00665AA8" w:rsidRPr="005F4CFB" w:rsidRDefault="00B429BF" w:rsidP="007A2BB1">
      <w:pPr>
        <w:widowControl/>
        <w:overflowPunct w:val="0"/>
        <w:snapToGrid w:val="0"/>
        <w:spacing w:line="31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3.113年</w:t>
      </w:r>
      <w:r w:rsidR="0097727F" w:rsidRPr="005F4CFB">
        <w:rPr>
          <w:rFonts w:ascii="標楷體" w:eastAsia="標楷體" w:hAnsi="標楷體" w:hint="eastAsia"/>
          <w:bCs/>
          <w:color w:val="000000" w:themeColor="text1"/>
          <w:sz w:val="28"/>
          <w:szCs w:val="28"/>
        </w:rPr>
        <w:t>1月至6月提供就業服務1,020人次</w:t>
      </w:r>
      <w:r w:rsidR="00665AA8" w:rsidRPr="005F4CFB">
        <w:rPr>
          <w:rFonts w:ascii="標楷體" w:eastAsia="標楷體" w:hAnsi="標楷體" w:hint="eastAsia"/>
          <w:bCs/>
          <w:color w:val="000000" w:themeColor="text1"/>
          <w:sz w:val="28"/>
          <w:szCs w:val="28"/>
        </w:rPr>
        <w:t>。</w:t>
      </w:r>
    </w:p>
    <w:p w14:paraId="2779286A" w14:textId="77777777" w:rsidR="00665AA8" w:rsidRPr="005F4CFB" w:rsidRDefault="00665AA8" w:rsidP="007A2BB1">
      <w:pPr>
        <w:widowControl/>
        <w:overflowPunct w:val="0"/>
        <w:snapToGrid w:val="0"/>
        <w:spacing w:line="31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（七）國民年金保險費補助</w:t>
      </w:r>
    </w:p>
    <w:p w14:paraId="6E10452B" w14:textId="77777777" w:rsidR="00665AA8" w:rsidRPr="005F4CFB" w:rsidRDefault="00665AA8" w:rsidP="007A2BB1">
      <w:pPr>
        <w:widowControl/>
        <w:overflowPunct w:val="0"/>
        <w:snapToGrid w:val="0"/>
        <w:spacing w:line="310" w:lineRule="exact"/>
        <w:ind w:left="1361"/>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97年10月起由勞保局補助專案人力審核國民年金法被保險人所得未達一定標準之保險費補助。</w:t>
      </w:r>
      <w:r w:rsidR="00B429BF" w:rsidRPr="005F4CFB">
        <w:rPr>
          <w:rFonts w:ascii="標楷體" w:eastAsia="標楷體" w:hAnsi="標楷體" w:hint="eastAsia"/>
          <w:bCs/>
          <w:color w:val="000000" w:themeColor="text1"/>
          <w:sz w:val="28"/>
          <w:szCs w:val="28"/>
        </w:rPr>
        <w:t>113年第1期(112年10月至113年3月)補助317,093人次、2億297萬5,452元</w:t>
      </w:r>
      <w:r w:rsidRPr="005F4CFB">
        <w:rPr>
          <w:rFonts w:ascii="標楷體" w:eastAsia="標楷體" w:hAnsi="標楷體"/>
          <w:bCs/>
          <w:color w:val="000000" w:themeColor="text1"/>
          <w:sz w:val="28"/>
          <w:szCs w:val="28"/>
        </w:rPr>
        <w:t>。</w:t>
      </w:r>
    </w:p>
    <w:p w14:paraId="013A7A96" w14:textId="77777777" w:rsidR="005E6A6A" w:rsidRPr="005F4CFB" w:rsidRDefault="005E6A6A" w:rsidP="007A2BB1">
      <w:pPr>
        <w:widowControl/>
        <w:overflowPunct w:val="0"/>
        <w:snapToGrid w:val="0"/>
        <w:spacing w:line="31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（八）微型保險</w:t>
      </w:r>
    </w:p>
    <w:p w14:paraId="3B7D78A0" w14:textId="0246C09C" w:rsidR="005E6A6A" w:rsidRPr="005F4CFB" w:rsidRDefault="00AD3CE8" w:rsidP="007A2BB1">
      <w:pPr>
        <w:widowControl/>
        <w:overflowPunct w:val="0"/>
        <w:autoSpaceDE w:val="0"/>
        <w:snapToGrid w:val="0"/>
        <w:spacing w:line="310" w:lineRule="exact"/>
        <w:ind w:left="1304"/>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提供本市15歲以上至未滿65歲之低(中低)收入戶、領身心障礙者生活補助(輕、中度)及領有弱勢單親家庭生活補助之申請人及其子女等弱勢族群負責投保1年期之微型保險(保額30萬元)，避免因意外事故對家庭經濟造成衝擊，11</w:t>
      </w:r>
      <w:r w:rsidR="007B4459" w:rsidRPr="005F4CFB">
        <w:rPr>
          <w:rFonts w:ascii="標楷體" w:eastAsia="標楷體" w:hAnsi="標楷體" w:hint="eastAsia"/>
          <w:bCs/>
          <w:color w:val="000000" w:themeColor="text1"/>
          <w:sz w:val="28"/>
          <w:szCs w:val="28"/>
        </w:rPr>
        <w:t>3</w:t>
      </w:r>
      <w:r w:rsidRPr="005F4CFB">
        <w:rPr>
          <w:rFonts w:ascii="標楷體" w:eastAsia="標楷體" w:hAnsi="標楷體" w:hint="eastAsia"/>
          <w:bCs/>
          <w:color w:val="000000" w:themeColor="text1"/>
          <w:sz w:val="28"/>
          <w:szCs w:val="28"/>
        </w:rPr>
        <w:t>年</w:t>
      </w:r>
      <w:r w:rsidR="007B4459" w:rsidRPr="005F4CFB">
        <w:rPr>
          <w:rFonts w:ascii="標楷體" w:eastAsia="標楷體" w:hAnsi="標楷體" w:hint="eastAsia"/>
          <w:bCs/>
          <w:color w:val="000000" w:themeColor="text1"/>
          <w:sz w:val="28"/>
          <w:szCs w:val="28"/>
        </w:rPr>
        <w:t>協助79</w:t>
      </w:r>
      <w:r w:rsidR="007B4459" w:rsidRPr="005F4CFB">
        <w:rPr>
          <w:rFonts w:ascii="標楷體" w:eastAsia="標楷體" w:hAnsi="標楷體"/>
          <w:bCs/>
          <w:color w:val="000000" w:themeColor="text1"/>
          <w:sz w:val="28"/>
          <w:szCs w:val="28"/>
        </w:rPr>
        <w:t>,</w:t>
      </w:r>
      <w:r w:rsidR="007B4459" w:rsidRPr="005F4CFB">
        <w:rPr>
          <w:rFonts w:ascii="標楷體" w:eastAsia="標楷體" w:hAnsi="標楷體" w:hint="eastAsia"/>
          <w:bCs/>
          <w:color w:val="000000" w:themeColor="text1"/>
          <w:sz w:val="28"/>
          <w:szCs w:val="28"/>
        </w:rPr>
        <w:t>968人投保(最終納保人數依保險公司實際結果為主)</w:t>
      </w:r>
      <w:r w:rsidR="005E6A6A" w:rsidRPr="005F4CFB">
        <w:rPr>
          <w:rFonts w:ascii="標楷體" w:eastAsia="標楷體" w:hAnsi="標楷體" w:hint="eastAsia"/>
          <w:bCs/>
          <w:color w:val="000000" w:themeColor="text1"/>
          <w:sz w:val="28"/>
          <w:szCs w:val="28"/>
        </w:rPr>
        <w:t>。</w:t>
      </w:r>
    </w:p>
    <w:p w14:paraId="57896B71" w14:textId="77777777" w:rsidR="00665AA8" w:rsidRPr="005F4CFB" w:rsidRDefault="00665AA8" w:rsidP="007A2BB1">
      <w:pPr>
        <w:widowControl/>
        <w:overflowPunct w:val="0"/>
        <w:snapToGrid w:val="0"/>
        <w:spacing w:line="31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（九）經濟弱勢市民醫療補助</w:t>
      </w:r>
    </w:p>
    <w:p w14:paraId="4DEBA0C5" w14:textId="77777777" w:rsidR="00665AA8" w:rsidRPr="005F4CFB" w:rsidRDefault="00665AA8" w:rsidP="007A2BB1">
      <w:pPr>
        <w:widowControl/>
        <w:overflowPunct w:val="0"/>
        <w:autoSpaceDE w:val="0"/>
        <w:snapToGrid w:val="0"/>
        <w:spacing w:line="310" w:lineRule="exact"/>
        <w:ind w:left="130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重傷病住院看護費補助，</w:t>
      </w:r>
      <w:r w:rsidRPr="005F4CFB">
        <w:rPr>
          <w:rFonts w:ascii="標楷體" w:eastAsia="標楷體" w:hAnsi="標楷體" w:hint="eastAsia"/>
          <w:bCs/>
          <w:color w:val="000000" w:themeColor="text1"/>
          <w:sz w:val="28"/>
          <w:szCs w:val="28"/>
        </w:rPr>
        <w:t>1</w:t>
      </w:r>
      <w:r w:rsidR="00B429BF" w:rsidRPr="005F4CFB">
        <w:rPr>
          <w:rFonts w:ascii="標楷體" w:eastAsia="標楷體" w:hAnsi="標楷體" w:hint="eastAsia"/>
          <w:bCs/>
          <w:color w:val="000000" w:themeColor="text1"/>
          <w:sz w:val="28"/>
          <w:szCs w:val="28"/>
        </w:rPr>
        <w:t>13年1月至6月補助453人次、552萬2,261元</w:t>
      </w:r>
      <w:r w:rsidR="00B429BF" w:rsidRPr="005F4CFB">
        <w:rPr>
          <w:rFonts w:ascii="標楷體" w:eastAsia="標楷體" w:hAnsi="標楷體"/>
          <w:bCs/>
          <w:color w:val="000000" w:themeColor="text1"/>
          <w:sz w:val="28"/>
          <w:szCs w:val="28"/>
        </w:rPr>
        <w:t>；重傷病醫療費補助，</w:t>
      </w:r>
      <w:r w:rsidR="00B429BF" w:rsidRPr="005F4CFB">
        <w:rPr>
          <w:rFonts w:ascii="標楷體" w:eastAsia="標楷體" w:hAnsi="標楷體" w:hint="eastAsia"/>
          <w:bCs/>
          <w:color w:val="000000" w:themeColor="text1"/>
          <w:sz w:val="28"/>
          <w:szCs w:val="28"/>
        </w:rPr>
        <w:t>113年1月至6月補助141人次、463萬9,517元</w:t>
      </w:r>
      <w:r w:rsidRPr="005F4CFB">
        <w:rPr>
          <w:rFonts w:ascii="標楷體" w:eastAsia="標楷體" w:hAnsi="標楷體"/>
          <w:bCs/>
          <w:color w:val="000000" w:themeColor="text1"/>
          <w:sz w:val="28"/>
          <w:szCs w:val="28"/>
        </w:rPr>
        <w:t>。</w:t>
      </w:r>
    </w:p>
    <w:p w14:paraId="638393C9" w14:textId="77777777" w:rsidR="00665AA8" w:rsidRPr="005F4CFB" w:rsidRDefault="00665AA8" w:rsidP="007A2BB1">
      <w:pPr>
        <w:widowControl/>
        <w:overflowPunct w:val="0"/>
        <w:snapToGrid w:val="0"/>
        <w:spacing w:line="31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（十）「實物銀行」</w:t>
      </w:r>
    </w:p>
    <w:p w14:paraId="49C96747" w14:textId="1750A9B0" w:rsidR="001F114E" w:rsidRPr="005F4CFB" w:rsidRDefault="00665AA8" w:rsidP="007A2BB1">
      <w:pPr>
        <w:widowControl/>
        <w:overflowPunct w:val="0"/>
        <w:autoSpaceDE w:val="0"/>
        <w:snapToGrid w:val="0"/>
        <w:spacing w:line="310" w:lineRule="exact"/>
        <w:ind w:left="1304"/>
        <w:jc w:val="both"/>
        <w:rPr>
          <w:rFonts w:ascii="標楷體" w:eastAsia="標楷體" w:hAnsi="標楷體"/>
          <w:bCs/>
          <w:dstrike/>
          <w:color w:val="000000" w:themeColor="text1"/>
          <w:sz w:val="28"/>
          <w:szCs w:val="28"/>
        </w:rPr>
      </w:pPr>
      <w:r w:rsidRPr="005F4CFB">
        <w:rPr>
          <w:rFonts w:ascii="標楷體" w:eastAsia="標楷體" w:hAnsi="標楷體" w:hint="eastAsia"/>
          <w:bCs/>
          <w:color w:val="000000" w:themeColor="text1"/>
          <w:sz w:val="28"/>
          <w:szCs w:val="28"/>
        </w:rPr>
        <w:t>運用各界善心資源，提供弱勢家庭短期生活物資、食物兌換券等，委託民間單位成立「幸福分享中心-高雄市實物銀行」，已於三民區、美濃區、鳯山區、甲仙區、林園區、橋頭區、前鎮區、北前鎮區、杉林區、旗山區及彌陀區，共成立11處實體商</w:t>
      </w:r>
      <w:r w:rsidR="00DE0DDA" w:rsidRPr="005F4CFB">
        <w:rPr>
          <w:rFonts w:ascii="標楷體" w:eastAsia="標楷體" w:hAnsi="標楷體" w:hint="eastAsia"/>
          <w:bCs/>
          <w:color w:val="000000" w:themeColor="text1"/>
          <w:sz w:val="28"/>
          <w:szCs w:val="28"/>
        </w:rPr>
        <w:t>店，另結合社福團體設置73處物資發放站，並自110年起推出「物資行動車」，提供走動式服務。</w:t>
      </w:r>
      <w:r w:rsidR="0097727F" w:rsidRPr="005F4CFB">
        <w:rPr>
          <w:rFonts w:ascii="標楷體" w:eastAsia="標楷體" w:hAnsi="標楷體" w:hint="eastAsia"/>
          <w:bCs/>
          <w:color w:val="000000" w:themeColor="text1"/>
          <w:sz w:val="28"/>
          <w:szCs w:val="28"/>
        </w:rPr>
        <w:t>113年1月至6月服務7,296戶次、17,700人次</w:t>
      </w:r>
      <w:r w:rsidR="00DE0DDA" w:rsidRPr="005F4CFB">
        <w:rPr>
          <w:rFonts w:ascii="標楷體" w:eastAsia="標楷體" w:hAnsi="標楷體"/>
          <w:bCs/>
          <w:color w:val="000000" w:themeColor="text1"/>
          <w:sz w:val="28"/>
          <w:szCs w:val="28"/>
        </w:rPr>
        <w:t>。</w:t>
      </w:r>
    </w:p>
    <w:p w14:paraId="4E8BDFCA" w14:textId="77777777" w:rsidR="001F114E" w:rsidRPr="005F4CFB" w:rsidRDefault="001F114E" w:rsidP="008C5FDF">
      <w:pPr>
        <w:pStyle w:val="afb"/>
        <w:spacing w:before="0" w:after="0" w:line="320" w:lineRule="exact"/>
        <w:rPr>
          <w:rFonts w:ascii="標楷體" w:eastAsia="標楷體" w:hAnsi="標楷體"/>
          <w:color w:val="000000" w:themeColor="text1"/>
          <w:sz w:val="32"/>
          <w:szCs w:val="32"/>
        </w:rPr>
      </w:pPr>
    </w:p>
    <w:p w14:paraId="67152FC8" w14:textId="77777777" w:rsidR="001F114E" w:rsidRPr="005F4CFB" w:rsidRDefault="007A5CCB" w:rsidP="008C5FDF">
      <w:pPr>
        <w:pStyle w:val="ab"/>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5F4CFB">
        <w:rPr>
          <w:rFonts w:ascii="微軟正黑體" w:eastAsia="微軟正黑體" w:hAnsi="微軟正黑體" w:cs="?????(P)"/>
          <w:b/>
          <w:bCs/>
          <w:color w:val="000000" w:themeColor="text1"/>
          <w:kern w:val="0"/>
          <w:sz w:val="30"/>
          <w:szCs w:val="30"/>
        </w:rPr>
        <w:t>四、福利服務</w:t>
      </w:r>
    </w:p>
    <w:p w14:paraId="32D6FEF9" w14:textId="77777777" w:rsidR="001F114E" w:rsidRPr="005F4CFB" w:rsidRDefault="007A5CCB" w:rsidP="007A2BB1">
      <w:pPr>
        <w:widowControl/>
        <w:overflowPunct w:val="0"/>
        <w:snapToGrid w:val="0"/>
        <w:spacing w:line="31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（一）老人福利</w:t>
      </w:r>
    </w:p>
    <w:p w14:paraId="7D005ED6" w14:textId="77777777" w:rsidR="001F114E" w:rsidRPr="005F4CFB" w:rsidRDefault="007A5CCB" w:rsidP="007A2BB1">
      <w:pPr>
        <w:widowControl/>
        <w:overflowPunct w:val="0"/>
        <w:snapToGrid w:val="0"/>
        <w:spacing w:line="320" w:lineRule="exact"/>
        <w:ind w:left="1361"/>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1.老人人口</w:t>
      </w:r>
    </w:p>
    <w:p w14:paraId="1243236B" w14:textId="77777777" w:rsidR="003B4FA3" w:rsidRPr="005F4CFB" w:rsidRDefault="007A5CCB" w:rsidP="007A2BB1">
      <w:pPr>
        <w:pStyle w:val="affb"/>
        <w:spacing w:line="310" w:lineRule="exact"/>
        <w:ind w:left="1361" w:right="0" w:firstLine="284"/>
        <w:jc w:val="both"/>
        <w:rPr>
          <w:color w:val="000000" w:themeColor="text1"/>
        </w:rPr>
      </w:pPr>
      <w:r w:rsidRPr="005F4CFB">
        <w:rPr>
          <w:color w:val="000000" w:themeColor="text1"/>
        </w:rPr>
        <w:t>本市至</w:t>
      </w:r>
      <w:r w:rsidR="000D5FB6" w:rsidRPr="005F4CFB">
        <w:rPr>
          <w:color w:val="000000" w:themeColor="text1"/>
        </w:rPr>
        <w:t>11</w:t>
      </w:r>
      <w:r w:rsidR="000D5FB6" w:rsidRPr="005F4CFB">
        <w:rPr>
          <w:rFonts w:hint="eastAsia"/>
          <w:color w:val="000000" w:themeColor="text1"/>
        </w:rPr>
        <w:t>3</w:t>
      </w:r>
      <w:r w:rsidR="000D5FB6" w:rsidRPr="005F4CFB">
        <w:rPr>
          <w:color w:val="000000" w:themeColor="text1"/>
        </w:rPr>
        <w:t>年</w:t>
      </w:r>
      <w:r w:rsidR="000D5FB6" w:rsidRPr="005F4CFB">
        <w:rPr>
          <w:rFonts w:hint="eastAsia"/>
          <w:color w:val="000000" w:themeColor="text1"/>
        </w:rPr>
        <w:t>6</w:t>
      </w:r>
      <w:r w:rsidR="000D5FB6" w:rsidRPr="005F4CFB">
        <w:rPr>
          <w:color w:val="000000" w:themeColor="text1"/>
        </w:rPr>
        <w:t>月底計</w:t>
      </w:r>
      <w:r w:rsidR="000D5FB6" w:rsidRPr="005F4CFB">
        <w:rPr>
          <w:rFonts w:hint="eastAsia"/>
          <w:color w:val="000000" w:themeColor="text1"/>
        </w:rPr>
        <w:t>533</w:t>
      </w:r>
      <w:r w:rsidR="000D5FB6" w:rsidRPr="005F4CFB">
        <w:rPr>
          <w:color w:val="000000" w:themeColor="text1"/>
        </w:rPr>
        <w:t>,</w:t>
      </w:r>
      <w:r w:rsidR="000D5FB6" w:rsidRPr="005F4CFB">
        <w:rPr>
          <w:rFonts w:hint="eastAsia"/>
          <w:color w:val="000000" w:themeColor="text1"/>
        </w:rPr>
        <w:t>533</w:t>
      </w:r>
      <w:r w:rsidR="000D5FB6" w:rsidRPr="005F4CFB">
        <w:rPr>
          <w:color w:val="000000" w:themeColor="text1"/>
        </w:rPr>
        <w:t>人，</w:t>
      </w:r>
      <w:proofErr w:type="gramStart"/>
      <w:r w:rsidR="000D5FB6" w:rsidRPr="005F4CFB">
        <w:rPr>
          <w:color w:val="000000" w:themeColor="text1"/>
        </w:rPr>
        <w:t>佔</w:t>
      </w:r>
      <w:proofErr w:type="gramEnd"/>
      <w:r w:rsidR="000D5FB6" w:rsidRPr="005F4CFB">
        <w:rPr>
          <w:color w:val="000000" w:themeColor="text1"/>
        </w:rPr>
        <w:t>總人口1</w:t>
      </w:r>
      <w:r w:rsidR="000D5FB6" w:rsidRPr="005F4CFB">
        <w:rPr>
          <w:rFonts w:hint="eastAsia"/>
          <w:color w:val="000000" w:themeColor="text1"/>
        </w:rPr>
        <w:t>9</w:t>
      </w:r>
      <w:r w:rsidR="000D5FB6" w:rsidRPr="005F4CFB">
        <w:rPr>
          <w:color w:val="000000" w:themeColor="text1"/>
        </w:rPr>
        <w:t>.</w:t>
      </w:r>
      <w:r w:rsidR="000D5FB6" w:rsidRPr="005F4CFB">
        <w:rPr>
          <w:rFonts w:hint="eastAsia"/>
          <w:color w:val="000000" w:themeColor="text1"/>
        </w:rPr>
        <w:t>51</w:t>
      </w:r>
      <w:r w:rsidR="003B4FA3" w:rsidRPr="005F4CFB">
        <w:rPr>
          <w:color w:val="000000" w:themeColor="text1"/>
        </w:rPr>
        <w:t>%。</w:t>
      </w:r>
    </w:p>
    <w:p w14:paraId="34B27419" w14:textId="77777777" w:rsidR="003B4FA3" w:rsidRPr="005F4CFB" w:rsidRDefault="003B4FA3" w:rsidP="007A2BB1">
      <w:pPr>
        <w:widowControl/>
        <w:overflowPunct w:val="0"/>
        <w:snapToGrid w:val="0"/>
        <w:spacing w:line="31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2.經濟補助</w:t>
      </w:r>
    </w:p>
    <w:p w14:paraId="3D1CADB6" w14:textId="77777777" w:rsidR="003B4FA3" w:rsidRPr="005F4CFB" w:rsidRDefault="003B4FA3" w:rsidP="007A2BB1">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（1）中低收入老人生活津貼，</w:t>
      </w:r>
      <w:r w:rsidR="00B429BF" w:rsidRPr="005F4CFB">
        <w:rPr>
          <w:rFonts w:ascii="標楷體" w:eastAsia="標楷體" w:hAnsi="標楷體" w:hint="eastAsia"/>
          <w:bCs/>
          <w:color w:val="000000" w:themeColor="text1"/>
          <w:sz w:val="28"/>
          <w:szCs w:val="28"/>
        </w:rPr>
        <w:t>113年1月至6</w:t>
      </w:r>
      <w:r w:rsidR="00B429BF" w:rsidRPr="005F4CFB">
        <w:rPr>
          <w:rFonts w:ascii="標楷體" w:eastAsia="標楷體" w:hAnsi="標楷體" w:hint="eastAsia"/>
          <w:bCs/>
          <w:color w:val="000000" w:themeColor="text1"/>
          <w:spacing w:val="6"/>
          <w:sz w:val="28"/>
          <w:szCs w:val="28"/>
        </w:rPr>
        <w:t>月補助258</w:t>
      </w:r>
      <w:r w:rsidR="00B429BF" w:rsidRPr="005F4CFB">
        <w:rPr>
          <w:rFonts w:ascii="標楷體" w:eastAsia="標楷體" w:hAnsi="標楷體" w:hint="eastAsia"/>
          <w:bCs/>
          <w:color w:val="000000" w:themeColor="text1"/>
          <w:sz w:val="28"/>
          <w:szCs w:val="28"/>
        </w:rPr>
        <w:t>,472</w:t>
      </w:r>
      <w:r w:rsidR="00B429BF" w:rsidRPr="005F4CFB">
        <w:rPr>
          <w:rFonts w:ascii="標楷體" w:eastAsia="標楷體" w:hAnsi="標楷體" w:hint="eastAsia"/>
          <w:bCs/>
          <w:color w:val="000000" w:themeColor="text1"/>
          <w:spacing w:val="6"/>
          <w:sz w:val="28"/>
          <w:szCs w:val="28"/>
        </w:rPr>
        <w:t>人次、</w:t>
      </w:r>
      <w:r w:rsidR="00B429BF" w:rsidRPr="005F4CFB">
        <w:rPr>
          <w:rFonts w:ascii="標楷體" w:eastAsia="標楷體" w:hAnsi="標楷體" w:hint="eastAsia"/>
          <w:bCs/>
          <w:color w:val="000000" w:themeColor="text1"/>
          <w:sz w:val="28"/>
          <w:szCs w:val="28"/>
        </w:rPr>
        <w:t>18億7,595萬7,395元</w:t>
      </w:r>
      <w:r w:rsidRPr="005F4CFB">
        <w:rPr>
          <w:rFonts w:ascii="標楷體" w:eastAsia="標楷體" w:hAnsi="標楷體"/>
          <w:bCs/>
          <w:color w:val="000000" w:themeColor="text1"/>
          <w:sz w:val="28"/>
          <w:szCs w:val="28"/>
        </w:rPr>
        <w:t>。</w:t>
      </w:r>
    </w:p>
    <w:p w14:paraId="1040F5AA" w14:textId="77777777" w:rsidR="000D5FB6" w:rsidRPr="005F4CFB" w:rsidRDefault="003B4FA3" w:rsidP="007A2BB1">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lastRenderedPageBreak/>
        <w:t>（2）中低收入老人特別照顧津貼，</w:t>
      </w:r>
      <w:r w:rsidR="000D5FB6" w:rsidRPr="005F4CFB">
        <w:rPr>
          <w:rFonts w:ascii="標楷體" w:eastAsia="標楷體" w:hAnsi="標楷體" w:hint="eastAsia"/>
          <w:bCs/>
          <w:color w:val="000000" w:themeColor="text1"/>
          <w:sz w:val="28"/>
          <w:szCs w:val="28"/>
        </w:rPr>
        <w:t>113年1月至6月補助790人次、395萬元。</w:t>
      </w:r>
    </w:p>
    <w:p w14:paraId="4A44E48D" w14:textId="763FF9B6" w:rsidR="00911A72" w:rsidRPr="005F4CFB" w:rsidRDefault="000D5FB6" w:rsidP="007A2BB1">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（3）全民健康保險保費自付額補助，113</w:t>
      </w:r>
      <w:r w:rsidRPr="005F4CFB">
        <w:rPr>
          <w:rFonts w:ascii="標楷體" w:eastAsia="標楷體" w:hAnsi="標楷體" w:hint="eastAsia"/>
          <w:bCs/>
          <w:color w:val="000000" w:themeColor="text1"/>
          <w:sz w:val="28"/>
          <w:szCs w:val="28"/>
        </w:rPr>
        <w:t>年</w:t>
      </w:r>
      <w:r w:rsidRPr="005F4CFB">
        <w:rPr>
          <w:rFonts w:ascii="標楷體" w:eastAsia="標楷體" w:hAnsi="標楷體"/>
          <w:bCs/>
          <w:color w:val="000000" w:themeColor="text1"/>
          <w:sz w:val="28"/>
          <w:szCs w:val="28"/>
        </w:rPr>
        <w:t>1</w:t>
      </w:r>
      <w:r w:rsidRPr="005F4CFB">
        <w:rPr>
          <w:rFonts w:ascii="標楷體" w:eastAsia="標楷體" w:hAnsi="標楷體" w:hint="eastAsia"/>
          <w:bCs/>
          <w:color w:val="000000" w:themeColor="text1"/>
          <w:sz w:val="28"/>
          <w:szCs w:val="28"/>
        </w:rPr>
        <w:t>月至</w:t>
      </w:r>
      <w:r w:rsidR="0073690B">
        <w:rPr>
          <w:rFonts w:ascii="標楷體" w:eastAsia="標楷體" w:hAnsi="標楷體" w:hint="eastAsia"/>
          <w:bCs/>
          <w:color w:val="000000" w:themeColor="text1"/>
          <w:sz w:val="28"/>
          <w:szCs w:val="28"/>
        </w:rPr>
        <w:t>6</w:t>
      </w:r>
      <w:r w:rsidR="00911A72" w:rsidRPr="005F4CFB">
        <w:rPr>
          <w:rFonts w:ascii="標楷體" w:eastAsia="標楷體" w:hAnsi="標楷體" w:hint="eastAsia"/>
          <w:bCs/>
          <w:color w:val="000000" w:themeColor="text1"/>
          <w:sz w:val="28"/>
          <w:szCs w:val="28"/>
        </w:rPr>
        <w:t>月補助</w:t>
      </w:r>
    </w:p>
    <w:p w14:paraId="271D265E" w14:textId="02459386" w:rsidR="000E5550" w:rsidRPr="005F4CFB" w:rsidRDefault="001839C8" w:rsidP="007A2BB1">
      <w:pPr>
        <w:widowControl/>
        <w:overflowPunct w:val="0"/>
        <w:snapToGrid w:val="0"/>
        <w:spacing w:line="320" w:lineRule="exact"/>
        <w:ind w:left="2268" w:firstLineChars="20" w:firstLine="56"/>
        <w:jc w:val="both"/>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2</w:t>
      </w:r>
      <w:r w:rsidR="00911A72" w:rsidRPr="005F4CFB">
        <w:rPr>
          <w:rFonts w:ascii="標楷體" w:eastAsia="標楷體" w:hAnsi="標楷體" w:hint="eastAsia"/>
          <w:bCs/>
          <w:color w:val="000000" w:themeColor="text1"/>
          <w:sz w:val="28"/>
          <w:szCs w:val="28"/>
        </w:rPr>
        <w:t>,</w:t>
      </w:r>
      <w:r>
        <w:rPr>
          <w:rFonts w:ascii="標楷體" w:eastAsia="標楷體" w:hAnsi="標楷體" w:hint="eastAsia"/>
          <w:bCs/>
          <w:color w:val="000000" w:themeColor="text1"/>
          <w:sz w:val="28"/>
          <w:szCs w:val="28"/>
        </w:rPr>
        <w:t>058</w:t>
      </w:r>
      <w:r w:rsidR="00911A72" w:rsidRPr="005F4CFB">
        <w:rPr>
          <w:rFonts w:ascii="標楷體" w:eastAsia="標楷體" w:hAnsi="標楷體" w:hint="eastAsia"/>
          <w:bCs/>
          <w:color w:val="000000" w:themeColor="text1"/>
          <w:sz w:val="28"/>
          <w:szCs w:val="28"/>
        </w:rPr>
        <w:t>,</w:t>
      </w:r>
      <w:r>
        <w:rPr>
          <w:rFonts w:ascii="標楷體" w:eastAsia="標楷體" w:hAnsi="標楷體" w:hint="eastAsia"/>
          <w:bCs/>
          <w:color w:val="000000" w:themeColor="text1"/>
          <w:sz w:val="28"/>
          <w:szCs w:val="28"/>
        </w:rPr>
        <w:t>931</w:t>
      </w:r>
      <w:r w:rsidR="00911A72" w:rsidRPr="005F4CFB">
        <w:rPr>
          <w:rFonts w:ascii="標楷體" w:eastAsia="標楷體" w:hAnsi="標楷體" w:hint="eastAsia"/>
          <w:bCs/>
          <w:color w:val="000000" w:themeColor="text1"/>
          <w:sz w:val="28"/>
          <w:szCs w:val="28"/>
        </w:rPr>
        <w:t>人次</w:t>
      </w:r>
      <w:r w:rsidR="00911A72" w:rsidRPr="005F4CFB">
        <w:rPr>
          <w:rFonts w:ascii="標楷體" w:eastAsia="標楷體" w:hAnsi="標楷體"/>
          <w:bCs/>
          <w:color w:val="000000" w:themeColor="text1"/>
          <w:sz w:val="28"/>
          <w:szCs w:val="28"/>
        </w:rPr>
        <w:t>。</w:t>
      </w:r>
    </w:p>
    <w:p w14:paraId="2455B30D" w14:textId="77777777" w:rsidR="000E5550" w:rsidRPr="005F4CFB" w:rsidRDefault="000E5550" w:rsidP="007A2BB1">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3.安置頤養</w:t>
      </w:r>
    </w:p>
    <w:p w14:paraId="06C2B778" w14:textId="25896A28" w:rsidR="000D5FB6" w:rsidRPr="002900AA" w:rsidRDefault="000E5550" w:rsidP="007A2BB1">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w:t>
      </w:r>
      <w:r w:rsidR="000D5FB6" w:rsidRPr="005F4CFB">
        <w:rPr>
          <w:rFonts w:ascii="標楷體" w:eastAsia="標楷體" w:hAnsi="標楷體" w:hint="eastAsia"/>
          <w:bCs/>
          <w:color w:val="000000" w:themeColor="text1"/>
          <w:sz w:val="28"/>
          <w:szCs w:val="28"/>
        </w:rPr>
        <w:t>本府社會局仁</w:t>
      </w:r>
      <w:r w:rsidR="000D5FB6" w:rsidRPr="002900AA">
        <w:rPr>
          <w:rFonts w:ascii="標楷體" w:eastAsia="標楷體" w:hAnsi="標楷體" w:hint="eastAsia"/>
          <w:bCs/>
          <w:color w:val="000000" w:themeColor="text1"/>
          <w:sz w:val="28"/>
          <w:szCs w:val="28"/>
        </w:rPr>
        <w:t>愛之家提供安養、養護照顧服務，113年1月至6月公費安養59人、自費安養141人。另委託民間單位辦理失能老人養護服務(含特殊照顧)公費61人、自費41人；辦理多元健康促進活動，113年1月至6月共</w:t>
      </w:r>
      <w:r w:rsidR="002539D2" w:rsidRPr="002900AA">
        <w:rPr>
          <w:rFonts w:ascii="標楷體" w:eastAsia="標楷體" w:hAnsi="標楷體" w:hint="eastAsia"/>
          <w:bCs/>
          <w:color w:val="000000" w:themeColor="text1"/>
          <w:sz w:val="28"/>
          <w:szCs w:val="28"/>
        </w:rPr>
        <w:t>6</w:t>
      </w:r>
      <w:r w:rsidR="000D5FB6" w:rsidRPr="002900AA">
        <w:rPr>
          <w:rFonts w:ascii="標楷體" w:eastAsia="標楷體" w:hAnsi="標楷體" w:hint="eastAsia"/>
          <w:bCs/>
          <w:color w:val="000000" w:themeColor="text1"/>
          <w:sz w:val="28"/>
          <w:szCs w:val="28"/>
        </w:rPr>
        <w:t>,</w:t>
      </w:r>
      <w:r w:rsidR="002539D2" w:rsidRPr="002900AA">
        <w:rPr>
          <w:rFonts w:ascii="標楷體" w:eastAsia="標楷體" w:hAnsi="標楷體" w:hint="eastAsia"/>
          <w:bCs/>
          <w:color w:val="000000" w:themeColor="text1"/>
          <w:sz w:val="28"/>
          <w:szCs w:val="28"/>
        </w:rPr>
        <w:t>402</w:t>
      </w:r>
      <w:r w:rsidR="000D5FB6" w:rsidRPr="002900AA">
        <w:rPr>
          <w:rFonts w:ascii="標楷體" w:eastAsia="標楷體" w:hAnsi="標楷體" w:hint="eastAsia"/>
          <w:bCs/>
          <w:color w:val="000000" w:themeColor="text1"/>
          <w:sz w:val="28"/>
          <w:szCs w:val="28"/>
        </w:rPr>
        <w:t>人次參與</w:t>
      </w:r>
      <w:r w:rsidR="000D5FB6" w:rsidRPr="002900AA">
        <w:rPr>
          <w:rFonts w:ascii="標楷體" w:eastAsia="標楷體" w:hAnsi="標楷體"/>
          <w:bCs/>
          <w:color w:val="000000" w:themeColor="text1"/>
          <w:sz w:val="28"/>
          <w:szCs w:val="28"/>
        </w:rPr>
        <w:t>。</w:t>
      </w:r>
    </w:p>
    <w:p w14:paraId="77051D7A" w14:textId="77777777" w:rsidR="000D5FB6" w:rsidRPr="005F4CFB" w:rsidRDefault="000D5FB6" w:rsidP="007A2BB1">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2900AA">
        <w:rPr>
          <w:rFonts w:ascii="標楷體" w:eastAsia="標楷體" w:hAnsi="標楷體"/>
          <w:bCs/>
          <w:color w:val="000000" w:themeColor="text1"/>
          <w:sz w:val="28"/>
          <w:szCs w:val="28"/>
        </w:rPr>
        <w:t>（2）支持型住宅-銀髮家園</w:t>
      </w:r>
      <w:r w:rsidRPr="005F4CFB">
        <w:rPr>
          <w:rFonts w:ascii="標楷體" w:eastAsia="標楷體" w:hAnsi="標楷體"/>
          <w:bCs/>
          <w:color w:val="000000" w:themeColor="text1"/>
          <w:sz w:val="28"/>
          <w:szCs w:val="28"/>
        </w:rPr>
        <w:t>：設置</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處提供長輩住宅服務，其中左營銀髮家園可入住12人，至11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6</w:t>
      </w:r>
      <w:r w:rsidRPr="005F4CFB">
        <w:rPr>
          <w:rFonts w:ascii="標楷體" w:eastAsia="標楷體" w:hAnsi="標楷體"/>
          <w:bCs/>
          <w:color w:val="000000" w:themeColor="text1"/>
          <w:sz w:val="28"/>
          <w:szCs w:val="28"/>
        </w:rPr>
        <w:t>月入住1</w:t>
      </w:r>
      <w:r w:rsidRPr="005F4CFB">
        <w:rPr>
          <w:rFonts w:ascii="標楷體" w:eastAsia="標楷體" w:hAnsi="標楷體" w:hint="eastAsia"/>
          <w:bCs/>
          <w:color w:val="000000" w:themeColor="text1"/>
          <w:sz w:val="28"/>
          <w:szCs w:val="28"/>
        </w:rPr>
        <w:t>0</w:t>
      </w:r>
      <w:r w:rsidRPr="005F4CFB">
        <w:rPr>
          <w:rFonts w:ascii="標楷體" w:eastAsia="標楷體" w:hAnsi="標楷體"/>
          <w:bCs/>
          <w:color w:val="000000" w:themeColor="text1"/>
          <w:sz w:val="28"/>
          <w:szCs w:val="28"/>
        </w:rPr>
        <w:t>人；前金銀髮家園可入住32人，至11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6</w:t>
      </w:r>
      <w:r w:rsidRPr="005F4CFB">
        <w:rPr>
          <w:rFonts w:ascii="標楷體" w:eastAsia="標楷體" w:hAnsi="標楷體"/>
          <w:bCs/>
          <w:color w:val="000000" w:themeColor="text1"/>
          <w:sz w:val="28"/>
          <w:szCs w:val="28"/>
        </w:rPr>
        <w:t>月入住</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2人</w:t>
      </w:r>
      <w:r w:rsidRPr="005F4CFB">
        <w:rPr>
          <w:rFonts w:ascii="標楷體" w:eastAsia="標楷體" w:hAnsi="標楷體" w:hint="eastAsia"/>
          <w:bCs/>
          <w:color w:val="000000" w:themeColor="text1"/>
          <w:sz w:val="28"/>
          <w:szCs w:val="28"/>
        </w:rPr>
        <w:t>；鳳山銀髮家園可入住10人，至113年6月入住8人。</w:t>
      </w:r>
    </w:p>
    <w:p w14:paraId="1A48DBF1" w14:textId="77777777" w:rsidR="000E5550" w:rsidRPr="005F4CFB" w:rsidRDefault="000D5FB6" w:rsidP="007A2BB1">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（3）老人公寓位於鳳山區，</w:t>
      </w:r>
      <w:r w:rsidRPr="005F4CFB">
        <w:rPr>
          <w:rFonts w:ascii="標楷體" w:eastAsia="標楷體" w:hAnsi="標楷體" w:hint="eastAsia"/>
          <w:bCs/>
          <w:color w:val="000000" w:themeColor="text1"/>
          <w:sz w:val="28"/>
          <w:szCs w:val="28"/>
        </w:rPr>
        <w:t>可住180人，</w:t>
      </w:r>
      <w:r w:rsidRPr="005F4CFB">
        <w:rPr>
          <w:rFonts w:ascii="標楷體" w:eastAsia="標楷體" w:hAnsi="標楷體"/>
          <w:bCs/>
          <w:color w:val="000000" w:themeColor="text1"/>
          <w:sz w:val="28"/>
          <w:szCs w:val="28"/>
        </w:rPr>
        <w:t>至11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6</w:t>
      </w:r>
      <w:r w:rsidRPr="005F4CFB">
        <w:rPr>
          <w:rFonts w:ascii="標楷體" w:eastAsia="標楷體" w:hAnsi="標楷體"/>
          <w:bCs/>
          <w:color w:val="000000" w:themeColor="text1"/>
          <w:sz w:val="28"/>
          <w:szCs w:val="28"/>
        </w:rPr>
        <w:t>月入住17</w:t>
      </w:r>
      <w:r w:rsidRPr="005F4CFB">
        <w:rPr>
          <w:rFonts w:ascii="標楷體" w:eastAsia="標楷體" w:hAnsi="標楷體" w:hint="eastAsia"/>
          <w:bCs/>
          <w:color w:val="000000" w:themeColor="text1"/>
          <w:sz w:val="28"/>
          <w:szCs w:val="28"/>
        </w:rPr>
        <w:t>9</w:t>
      </w:r>
      <w:r w:rsidRPr="005F4CFB">
        <w:rPr>
          <w:rFonts w:ascii="標楷體" w:eastAsia="標楷體" w:hAnsi="標楷體"/>
          <w:bCs/>
          <w:color w:val="000000" w:themeColor="text1"/>
          <w:sz w:val="28"/>
          <w:szCs w:val="28"/>
        </w:rPr>
        <w:t>人</w:t>
      </w:r>
      <w:r w:rsidR="000E5550" w:rsidRPr="005F4CFB">
        <w:rPr>
          <w:rFonts w:ascii="標楷體" w:eastAsia="標楷體" w:hAnsi="標楷體"/>
          <w:bCs/>
          <w:color w:val="000000" w:themeColor="text1"/>
          <w:sz w:val="28"/>
          <w:szCs w:val="28"/>
        </w:rPr>
        <w:t>。</w:t>
      </w:r>
    </w:p>
    <w:p w14:paraId="782A6186" w14:textId="77777777" w:rsidR="000E5550" w:rsidRPr="005F4CFB" w:rsidRDefault="000E5550" w:rsidP="007A2BB1">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4.老人養護、長期照護服務</w:t>
      </w:r>
    </w:p>
    <w:p w14:paraId="0CEC3BA2" w14:textId="1B8C6668" w:rsidR="000D5FB6" w:rsidRPr="005F4CFB" w:rsidRDefault="000E5550" w:rsidP="007A2BB1">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（1）輔導</w:t>
      </w:r>
      <w:r w:rsidR="0033774C" w:rsidRPr="005F4CFB">
        <w:rPr>
          <w:rFonts w:ascii="標楷體" w:eastAsia="標楷體" w:hAnsi="標楷體" w:hint="eastAsia"/>
          <w:bCs/>
          <w:color w:val="000000" w:themeColor="text1"/>
          <w:sz w:val="28"/>
          <w:szCs w:val="28"/>
        </w:rPr>
        <w:t>本市</w:t>
      </w:r>
      <w:r w:rsidR="00551CE9" w:rsidRPr="005F4CFB">
        <w:rPr>
          <w:rFonts w:ascii="標楷體" w:eastAsia="標楷體" w:hAnsi="標楷體" w:hint="eastAsia"/>
          <w:bCs/>
          <w:color w:val="000000" w:themeColor="text1"/>
          <w:sz w:val="28"/>
          <w:szCs w:val="28"/>
        </w:rPr>
        <w:t>152家老人福利機構提供長輩長期照顧服務，截至113年6月可提供7,726收容床位，實際收容6,763人，進住率87.53%</w:t>
      </w:r>
      <w:r w:rsidR="000D5FB6" w:rsidRPr="005F4CFB">
        <w:rPr>
          <w:rFonts w:ascii="標楷體" w:eastAsia="標楷體" w:hAnsi="標楷體"/>
          <w:bCs/>
          <w:color w:val="000000" w:themeColor="text1"/>
          <w:sz w:val="28"/>
          <w:szCs w:val="28"/>
        </w:rPr>
        <w:t>。</w:t>
      </w:r>
    </w:p>
    <w:p w14:paraId="5DB86355" w14:textId="32CA80D7" w:rsidR="000D5FB6" w:rsidRPr="005F4CFB" w:rsidRDefault="000D5FB6" w:rsidP="007A2BB1">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（2）辦理低收及中低收入失能老人機構養護服務補助費，11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001839C8">
        <w:rPr>
          <w:rFonts w:ascii="標楷體" w:eastAsia="標楷體" w:hAnsi="標楷體" w:hint="eastAsia"/>
          <w:bCs/>
          <w:color w:val="000000" w:themeColor="text1"/>
          <w:sz w:val="28"/>
          <w:szCs w:val="28"/>
        </w:rPr>
        <w:t>6</w:t>
      </w:r>
      <w:r w:rsidRPr="005F4CFB">
        <w:rPr>
          <w:rFonts w:ascii="標楷體" w:eastAsia="標楷體" w:hAnsi="標楷體" w:hint="eastAsia"/>
          <w:bCs/>
          <w:color w:val="000000" w:themeColor="text1"/>
          <w:sz w:val="28"/>
          <w:szCs w:val="28"/>
        </w:rPr>
        <w:t>月補助1,7</w:t>
      </w:r>
      <w:r w:rsidR="001839C8">
        <w:rPr>
          <w:rFonts w:ascii="標楷體" w:eastAsia="標楷體" w:hAnsi="標楷體" w:hint="eastAsia"/>
          <w:bCs/>
          <w:color w:val="000000" w:themeColor="text1"/>
          <w:sz w:val="28"/>
          <w:szCs w:val="28"/>
        </w:rPr>
        <w:t>47</w:t>
      </w:r>
      <w:r w:rsidRPr="005F4CFB">
        <w:rPr>
          <w:rFonts w:ascii="標楷體" w:eastAsia="標楷體" w:hAnsi="標楷體" w:hint="eastAsia"/>
          <w:bCs/>
          <w:color w:val="000000" w:themeColor="text1"/>
          <w:sz w:val="28"/>
          <w:szCs w:val="28"/>
        </w:rPr>
        <w:t>人，113年1月至</w:t>
      </w:r>
      <w:r w:rsidR="001839C8">
        <w:rPr>
          <w:rFonts w:ascii="標楷體" w:eastAsia="標楷體" w:hAnsi="標楷體" w:hint="eastAsia"/>
          <w:bCs/>
          <w:color w:val="000000" w:themeColor="text1"/>
          <w:sz w:val="28"/>
          <w:szCs w:val="28"/>
        </w:rPr>
        <w:t>6</w:t>
      </w:r>
      <w:r w:rsidRPr="005F4CFB">
        <w:rPr>
          <w:rFonts w:ascii="標楷體" w:eastAsia="標楷體" w:hAnsi="標楷體" w:hint="eastAsia"/>
          <w:bCs/>
          <w:color w:val="000000" w:themeColor="text1"/>
          <w:sz w:val="28"/>
          <w:szCs w:val="28"/>
        </w:rPr>
        <w:t>月服務</w:t>
      </w:r>
      <w:r w:rsidR="001839C8">
        <w:rPr>
          <w:rFonts w:ascii="標楷體" w:eastAsia="標楷體" w:hAnsi="標楷體" w:hint="eastAsia"/>
          <w:bCs/>
          <w:color w:val="000000" w:themeColor="text1"/>
          <w:sz w:val="28"/>
          <w:szCs w:val="28"/>
        </w:rPr>
        <w:t>7</w:t>
      </w:r>
      <w:r w:rsidRPr="005F4CFB">
        <w:rPr>
          <w:rFonts w:ascii="標楷體" w:eastAsia="標楷體" w:hAnsi="標楷體" w:hint="eastAsia"/>
          <w:bCs/>
          <w:color w:val="000000" w:themeColor="text1"/>
          <w:sz w:val="28"/>
          <w:szCs w:val="28"/>
        </w:rPr>
        <w:t>,</w:t>
      </w:r>
      <w:r w:rsidR="001839C8">
        <w:rPr>
          <w:rFonts w:ascii="標楷體" w:eastAsia="標楷體" w:hAnsi="標楷體" w:hint="eastAsia"/>
          <w:bCs/>
          <w:color w:val="000000" w:themeColor="text1"/>
          <w:sz w:val="28"/>
          <w:szCs w:val="28"/>
        </w:rPr>
        <w:t>708</w:t>
      </w:r>
      <w:r w:rsidRPr="005F4CFB">
        <w:rPr>
          <w:rFonts w:ascii="標楷體" w:eastAsia="標楷體" w:hAnsi="標楷體" w:hint="eastAsia"/>
          <w:bCs/>
          <w:color w:val="000000" w:themeColor="text1"/>
          <w:sz w:val="28"/>
          <w:szCs w:val="28"/>
        </w:rPr>
        <w:t>人次</w:t>
      </w:r>
      <w:r w:rsidRPr="005F4CFB">
        <w:rPr>
          <w:rFonts w:ascii="標楷體" w:eastAsia="標楷體" w:hAnsi="標楷體"/>
          <w:bCs/>
          <w:color w:val="000000" w:themeColor="text1"/>
          <w:sz w:val="28"/>
          <w:szCs w:val="28"/>
        </w:rPr>
        <w:t>。</w:t>
      </w:r>
    </w:p>
    <w:p w14:paraId="05C7978A" w14:textId="77777777" w:rsidR="000E5550" w:rsidRPr="005F4CFB" w:rsidRDefault="000D5FB6" w:rsidP="007A2BB1">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（3）輔導明山</w:t>
      </w:r>
      <w:proofErr w:type="gramStart"/>
      <w:r w:rsidRPr="005F4CFB">
        <w:rPr>
          <w:rFonts w:ascii="標楷體" w:eastAsia="標楷體" w:hAnsi="標楷體"/>
          <w:bCs/>
          <w:color w:val="000000" w:themeColor="text1"/>
          <w:sz w:val="28"/>
          <w:szCs w:val="28"/>
        </w:rPr>
        <w:t>慈</w:t>
      </w:r>
      <w:proofErr w:type="gramEnd"/>
      <w:r w:rsidRPr="005F4CFB">
        <w:rPr>
          <w:rFonts w:ascii="標楷體" w:eastAsia="標楷體" w:hAnsi="標楷體"/>
          <w:bCs/>
          <w:color w:val="000000" w:themeColor="text1"/>
          <w:sz w:val="28"/>
          <w:szCs w:val="28"/>
        </w:rPr>
        <w:t>安居老人養護中心及財團法人</w:t>
      </w:r>
      <w:proofErr w:type="gramStart"/>
      <w:r w:rsidRPr="005F4CFB">
        <w:rPr>
          <w:rFonts w:ascii="標楷體" w:eastAsia="標楷體" w:hAnsi="標楷體"/>
          <w:bCs/>
          <w:color w:val="000000" w:themeColor="text1"/>
          <w:sz w:val="28"/>
          <w:szCs w:val="28"/>
        </w:rPr>
        <w:t>濟興長</w:t>
      </w:r>
      <w:proofErr w:type="gramEnd"/>
      <w:r w:rsidRPr="005F4CFB">
        <w:rPr>
          <w:rFonts w:ascii="標楷體" w:eastAsia="標楷體" w:hAnsi="標楷體"/>
          <w:bCs/>
          <w:color w:val="000000" w:themeColor="text1"/>
          <w:sz w:val="28"/>
          <w:szCs w:val="28"/>
        </w:rPr>
        <w:t>青基金會附設高雄市私立</w:t>
      </w:r>
      <w:proofErr w:type="gramStart"/>
      <w:r w:rsidRPr="005F4CFB">
        <w:rPr>
          <w:rFonts w:ascii="標楷體" w:eastAsia="標楷體" w:hAnsi="標楷體"/>
          <w:bCs/>
          <w:color w:val="000000" w:themeColor="text1"/>
          <w:sz w:val="28"/>
          <w:szCs w:val="28"/>
        </w:rPr>
        <w:t>濟興長</w:t>
      </w:r>
      <w:proofErr w:type="gramEnd"/>
      <w:r w:rsidRPr="005F4CFB">
        <w:rPr>
          <w:rFonts w:ascii="標楷體" w:eastAsia="標楷體" w:hAnsi="標楷體"/>
          <w:bCs/>
          <w:color w:val="000000" w:themeColor="text1"/>
          <w:sz w:val="28"/>
          <w:szCs w:val="28"/>
        </w:rPr>
        <w:t>青園老人長期照顧中心設置失智症照顧專區，共可</w:t>
      </w:r>
      <w:r w:rsidRPr="005F4CFB">
        <w:rPr>
          <w:rFonts w:ascii="標楷體" w:eastAsia="標楷體" w:hAnsi="標楷體" w:hint="eastAsia"/>
          <w:bCs/>
          <w:color w:val="000000" w:themeColor="text1"/>
          <w:sz w:val="28"/>
          <w:szCs w:val="28"/>
        </w:rPr>
        <w:t>提供</w:t>
      </w:r>
      <w:r w:rsidRPr="005F4CFB">
        <w:rPr>
          <w:rFonts w:ascii="標楷體" w:eastAsia="標楷體" w:hAnsi="標楷體"/>
          <w:bCs/>
          <w:color w:val="000000" w:themeColor="text1"/>
          <w:sz w:val="28"/>
          <w:szCs w:val="28"/>
        </w:rPr>
        <w:t>34床</w:t>
      </w:r>
      <w:r w:rsidRPr="005F4CFB">
        <w:rPr>
          <w:rFonts w:ascii="標楷體" w:eastAsia="標楷體" w:hAnsi="標楷體" w:hint="eastAsia"/>
          <w:bCs/>
          <w:color w:val="000000" w:themeColor="text1"/>
          <w:sz w:val="28"/>
          <w:szCs w:val="28"/>
        </w:rPr>
        <w:t>失智症長輩住宿式</w:t>
      </w:r>
      <w:r w:rsidRPr="005F4CFB">
        <w:rPr>
          <w:rFonts w:ascii="標楷體" w:eastAsia="標楷體" w:hAnsi="標楷體"/>
          <w:bCs/>
          <w:color w:val="000000" w:themeColor="text1"/>
          <w:sz w:val="28"/>
          <w:szCs w:val="28"/>
        </w:rPr>
        <w:t>服務。截至</w:t>
      </w:r>
      <w:r w:rsidRPr="005F4CFB">
        <w:rPr>
          <w:rFonts w:ascii="標楷體" w:eastAsia="標楷體" w:hAnsi="標楷體" w:hint="eastAsia"/>
          <w:bCs/>
          <w:color w:val="000000" w:themeColor="text1"/>
          <w:sz w:val="28"/>
          <w:szCs w:val="28"/>
        </w:rPr>
        <w:t>113年6月底，已收住16</w:t>
      </w:r>
      <w:r w:rsidR="000E5550" w:rsidRPr="005F4CFB">
        <w:rPr>
          <w:rFonts w:ascii="標楷體" w:eastAsia="標楷體" w:hAnsi="標楷體" w:hint="eastAsia"/>
          <w:bCs/>
          <w:color w:val="000000" w:themeColor="text1"/>
          <w:sz w:val="28"/>
          <w:szCs w:val="28"/>
        </w:rPr>
        <w:t>床</w:t>
      </w:r>
      <w:r w:rsidR="000E5550" w:rsidRPr="005F4CFB">
        <w:rPr>
          <w:rFonts w:ascii="標楷體" w:eastAsia="標楷體" w:hAnsi="標楷體"/>
          <w:bCs/>
          <w:color w:val="000000" w:themeColor="text1"/>
          <w:sz w:val="28"/>
          <w:szCs w:val="28"/>
        </w:rPr>
        <w:t>失智症長輩。</w:t>
      </w:r>
    </w:p>
    <w:p w14:paraId="550D2C93" w14:textId="77777777" w:rsidR="000E5550" w:rsidRPr="005F4CFB" w:rsidRDefault="000E5550"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5.關懷及保護服務</w:t>
      </w:r>
    </w:p>
    <w:p w14:paraId="7573DA04" w14:textId="77777777" w:rsidR="000E5550" w:rsidRPr="005F4CFB" w:rsidRDefault="000E555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（1）失智老人安心手</w:t>
      </w:r>
      <w:proofErr w:type="gramStart"/>
      <w:r w:rsidRPr="005F4CFB">
        <w:rPr>
          <w:rFonts w:ascii="標楷體" w:eastAsia="標楷體" w:hAnsi="標楷體"/>
          <w:bCs/>
          <w:color w:val="000000" w:themeColor="text1"/>
          <w:sz w:val="28"/>
          <w:szCs w:val="28"/>
        </w:rPr>
        <w:t>鍊</w:t>
      </w:r>
      <w:proofErr w:type="gramEnd"/>
    </w:p>
    <w:p w14:paraId="787FCAC1" w14:textId="7161335D" w:rsidR="000E5550" w:rsidRPr="005F4CFB" w:rsidRDefault="00780475" w:rsidP="008C5FDF">
      <w:pPr>
        <w:pStyle w:val="affb"/>
        <w:spacing w:line="320" w:lineRule="exact"/>
        <w:ind w:left="2268" w:right="0"/>
        <w:jc w:val="both"/>
        <w:rPr>
          <w:color w:val="000000" w:themeColor="text1"/>
        </w:rPr>
      </w:pPr>
      <w:r w:rsidRPr="005F4CFB">
        <w:rPr>
          <w:rFonts w:hint="eastAsia"/>
          <w:color w:val="000000" w:themeColor="text1"/>
        </w:rPr>
        <w:t>113</w:t>
      </w:r>
      <w:r w:rsidRPr="005F4CFB">
        <w:rPr>
          <w:color w:val="000000" w:themeColor="text1"/>
        </w:rPr>
        <w:t>年</w:t>
      </w:r>
      <w:r w:rsidRPr="005F4CFB">
        <w:rPr>
          <w:rFonts w:hint="eastAsia"/>
          <w:color w:val="000000" w:themeColor="text1"/>
        </w:rPr>
        <w:t>1月至6月補助製作安心手</w:t>
      </w:r>
      <w:proofErr w:type="gramStart"/>
      <w:r w:rsidRPr="005F4CFB">
        <w:rPr>
          <w:rFonts w:hint="eastAsia"/>
          <w:color w:val="000000" w:themeColor="text1"/>
        </w:rPr>
        <w:t>鍊</w:t>
      </w:r>
      <w:proofErr w:type="gramEnd"/>
      <w:r w:rsidRPr="005F4CFB">
        <w:rPr>
          <w:rFonts w:hint="eastAsia"/>
          <w:color w:val="000000" w:themeColor="text1"/>
        </w:rPr>
        <w:t>226條及自費製作手</w:t>
      </w:r>
      <w:proofErr w:type="gramStart"/>
      <w:r w:rsidRPr="005F4CFB">
        <w:rPr>
          <w:rFonts w:hint="eastAsia"/>
          <w:color w:val="000000" w:themeColor="text1"/>
        </w:rPr>
        <w:t>鍊</w:t>
      </w:r>
      <w:proofErr w:type="gramEnd"/>
      <w:r w:rsidRPr="005F4CFB">
        <w:rPr>
          <w:rFonts w:hint="eastAsia"/>
          <w:color w:val="000000" w:themeColor="text1"/>
        </w:rPr>
        <w:t>98條</w:t>
      </w:r>
      <w:r w:rsidR="000E5550" w:rsidRPr="005F4CFB">
        <w:rPr>
          <w:color w:val="000000" w:themeColor="text1"/>
        </w:rPr>
        <w:t>。</w:t>
      </w:r>
    </w:p>
    <w:p w14:paraId="59923F54" w14:textId="77777777" w:rsidR="000E5550" w:rsidRPr="002900AA" w:rsidRDefault="000E555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2900AA">
        <w:rPr>
          <w:rFonts w:ascii="標楷體" w:eastAsia="標楷體" w:hAnsi="標楷體"/>
          <w:bCs/>
          <w:color w:val="000000" w:themeColor="text1"/>
          <w:sz w:val="28"/>
          <w:szCs w:val="28"/>
        </w:rPr>
        <w:t>（2）獨居老人關懷服務</w:t>
      </w:r>
    </w:p>
    <w:p w14:paraId="5A946509" w14:textId="69B62C23" w:rsidR="000D5FB6" w:rsidRPr="002900AA" w:rsidRDefault="000E5550" w:rsidP="008C5FDF">
      <w:pPr>
        <w:pStyle w:val="affb"/>
        <w:spacing w:line="320" w:lineRule="exact"/>
        <w:ind w:leftChars="1134" w:left="2551" w:right="0" w:hangingChars="101" w:hanging="283"/>
        <w:jc w:val="both"/>
        <w:rPr>
          <w:color w:val="000000" w:themeColor="text1"/>
        </w:rPr>
      </w:pPr>
      <w:r w:rsidRPr="002900AA">
        <w:rPr>
          <w:color w:val="000000" w:themeColor="text1"/>
        </w:rPr>
        <w:fldChar w:fldCharType="begin"/>
      </w:r>
      <w:r w:rsidRPr="002900AA">
        <w:rPr>
          <w:rFonts w:hint="eastAsia"/>
          <w:color w:val="000000" w:themeColor="text1"/>
        </w:rPr>
        <w:instrText>eq \o\ac(○,1)</w:instrText>
      </w:r>
      <w:r w:rsidRPr="002900AA">
        <w:rPr>
          <w:color w:val="000000" w:themeColor="text1"/>
        </w:rPr>
        <w:fldChar w:fldCharType="end"/>
      </w:r>
      <w:r w:rsidRPr="002900AA">
        <w:rPr>
          <w:color w:val="000000" w:themeColor="text1"/>
        </w:rPr>
        <w:t>受理獨居老人通報並定期辦理清查，經評估符合</w:t>
      </w:r>
      <w:proofErr w:type="gramStart"/>
      <w:r w:rsidRPr="002900AA">
        <w:rPr>
          <w:color w:val="000000" w:themeColor="text1"/>
        </w:rPr>
        <w:t>列冊且有</w:t>
      </w:r>
      <w:proofErr w:type="gramEnd"/>
      <w:r w:rsidRPr="002900AA">
        <w:rPr>
          <w:color w:val="000000" w:themeColor="text1"/>
        </w:rPr>
        <w:t>意願接受關懷者，由長青社區關懷服務隊及社區照顧關懷據點提供每月至少3次關懷服務，並加強檢視長輩居住環境，如評估環境有安全疑慮者，將連結相關服務資源介入，必要時啟動加強關懷機制。</w:t>
      </w:r>
      <w:r w:rsidR="000D5FB6" w:rsidRPr="002900AA">
        <w:rPr>
          <w:color w:val="000000" w:themeColor="text1"/>
        </w:rPr>
        <w:t>11</w:t>
      </w:r>
      <w:r w:rsidR="000D5FB6" w:rsidRPr="002900AA">
        <w:rPr>
          <w:rFonts w:hint="eastAsia"/>
          <w:color w:val="000000" w:themeColor="text1"/>
        </w:rPr>
        <w:t>3</w:t>
      </w:r>
      <w:r w:rsidR="000D5FB6" w:rsidRPr="002900AA">
        <w:rPr>
          <w:color w:val="000000" w:themeColor="text1"/>
        </w:rPr>
        <w:t>年</w:t>
      </w:r>
      <w:r w:rsidR="000D5FB6" w:rsidRPr="002900AA">
        <w:rPr>
          <w:rFonts w:hint="eastAsia"/>
          <w:color w:val="000000" w:themeColor="text1"/>
        </w:rPr>
        <w:t>1月</w:t>
      </w:r>
      <w:r w:rsidR="00456D82" w:rsidRPr="002900AA">
        <w:rPr>
          <w:rFonts w:hint="eastAsia"/>
          <w:color w:val="000000" w:themeColor="text1"/>
        </w:rPr>
        <w:t>至6月服務</w:t>
      </w:r>
      <w:r w:rsidR="002539D2" w:rsidRPr="002900AA">
        <w:rPr>
          <w:rFonts w:hint="eastAsia"/>
          <w:color w:val="000000" w:themeColor="text1"/>
        </w:rPr>
        <w:t>942</w:t>
      </w:r>
      <w:r w:rsidR="00456D82" w:rsidRPr="002900AA">
        <w:rPr>
          <w:color w:val="000000" w:themeColor="text1"/>
        </w:rPr>
        <w:t>,</w:t>
      </w:r>
      <w:r w:rsidR="00456D82" w:rsidRPr="002900AA">
        <w:rPr>
          <w:rFonts w:hint="eastAsia"/>
          <w:color w:val="000000" w:themeColor="text1"/>
        </w:rPr>
        <w:t>33</w:t>
      </w:r>
      <w:r w:rsidR="002539D2" w:rsidRPr="002900AA">
        <w:rPr>
          <w:rFonts w:hint="eastAsia"/>
          <w:color w:val="000000" w:themeColor="text1"/>
        </w:rPr>
        <w:t>1</w:t>
      </w:r>
      <w:r w:rsidR="00456D82" w:rsidRPr="002900AA">
        <w:rPr>
          <w:rFonts w:hint="eastAsia"/>
          <w:color w:val="000000" w:themeColor="text1"/>
        </w:rPr>
        <w:t>人次</w:t>
      </w:r>
      <w:r w:rsidR="000D5FB6" w:rsidRPr="002900AA">
        <w:rPr>
          <w:color w:val="000000" w:themeColor="text1"/>
        </w:rPr>
        <w:t>。</w:t>
      </w:r>
    </w:p>
    <w:p w14:paraId="09F4FD37" w14:textId="11B3EACB" w:rsidR="000D5FB6" w:rsidRPr="005F4CFB" w:rsidRDefault="000D5FB6" w:rsidP="008C5FDF">
      <w:pPr>
        <w:pStyle w:val="affb"/>
        <w:spacing w:line="320" w:lineRule="exact"/>
        <w:ind w:leftChars="1134" w:left="2551" w:right="0" w:hangingChars="101" w:hanging="283"/>
        <w:jc w:val="both"/>
        <w:rPr>
          <w:color w:val="000000" w:themeColor="text1"/>
        </w:rPr>
      </w:pPr>
      <w:r w:rsidRPr="005F4CFB">
        <w:rPr>
          <w:color w:val="000000" w:themeColor="text1"/>
        </w:rPr>
        <w:fldChar w:fldCharType="begin"/>
      </w:r>
      <w:r w:rsidRPr="005F4CFB">
        <w:rPr>
          <w:rFonts w:hint="eastAsia"/>
          <w:color w:val="000000" w:themeColor="text1"/>
        </w:rPr>
        <w:instrText>eq \o\ac(○,2)</w:instrText>
      </w:r>
      <w:r w:rsidRPr="005F4CFB">
        <w:rPr>
          <w:color w:val="000000" w:themeColor="text1"/>
        </w:rPr>
        <w:fldChar w:fldCharType="end"/>
      </w:r>
      <w:r w:rsidRPr="005F4CFB">
        <w:rPr>
          <w:rFonts w:hint="eastAsia"/>
          <w:color w:val="000000" w:themeColor="text1"/>
        </w:rPr>
        <w:t>持續推動強化獨居老人關懷服務，著重獨居長輩社會參與，由志工陪同長輩外出參加活動，包含參加據點活動、外出購物、慶生活動、旅遊活動、圓夢計畫等服務，藉以鼓勵長輩走出家門，強化社會連結。</w:t>
      </w:r>
    </w:p>
    <w:p w14:paraId="16A2CC86" w14:textId="77777777" w:rsidR="000D5FB6" w:rsidRPr="005F4CFB" w:rsidRDefault="000D5FB6" w:rsidP="008C5FDF">
      <w:pPr>
        <w:pStyle w:val="affb"/>
        <w:spacing w:line="320" w:lineRule="exact"/>
        <w:ind w:leftChars="1134" w:left="2551" w:right="0" w:hangingChars="101" w:hanging="283"/>
        <w:jc w:val="both"/>
        <w:rPr>
          <w:color w:val="000000" w:themeColor="text1"/>
        </w:rPr>
      </w:pPr>
      <w:r w:rsidRPr="005F4CFB">
        <w:rPr>
          <w:color w:val="000000" w:themeColor="text1"/>
        </w:rPr>
        <w:fldChar w:fldCharType="begin"/>
      </w:r>
      <w:r w:rsidRPr="005F4CFB">
        <w:rPr>
          <w:color w:val="000000" w:themeColor="text1"/>
        </w:rPr>
        <w:instrText xml:space="preserve"> </w:instrText>
      </w:r>
      <w:r w:rsidRPr="005F4CFB">
        <w:rPr>
          <w:rFonts w:hint="eastAsia"/>
          <w:color w:val="000000" w:themeColor="text1"/>
        </w:rPr>
        <w:instrText>eq \o\ac(○,3)</w:instrText>
      </w:r>
      <w:r w:rsidRPr="005F4CFB">
        <w:rPr>
          <w:color w:val="000000" w:themeColor="text1"/>
        </w:rPr>
        <w:fldChar w:fldCharType="end"/>
      </w:r>
      <w:r w:rsidRPr="005F4CFB">
        <w:rPr>
          <w:rFonts w:hint="eastAsia"/>
          <w:color w:val="000000" w:themeColor="text1"/>
        </w:rPr>
        <w:t>春節</w:t>
      </w:r>
      <w:proofErr w:type="gramStart"/>
      <w:r w:rsidRPr="005F4CFB">
        <w:rPr>
          <w:rFonts w:hint="eastAsia"/>
          <w:color w:val="000000" w:themeColor="text1"/>
        </w:rPr>
        <w:t>前夕，</w:t>
      </w:r>
      <w:proofErr w:type="gramEnd"/>
      <w:r w:rsidRPr="005F4CFB">
        <w:rPr>
          <w:rFonts w:hint="eastAsia"/>
          <w:color w:val="000000" w:themeColor="text1"/>
        </w:rPr>
        <w:t>結合捐贈單位及民間團體資源共同辦理致</w:t>
      </w:r>
      <w:r w:rsidRPr="005F4CFB">
        <w:rPr>
          <w:rFonts w:hint="eastAsia"/>
          <w:color w:val="000000" w:themeColor="text1"/>
        </w:rPr>
        <w:lastRenderedPageBreak/>
        <w:t>贈獨居長輩年節禮盒活動，113年2月8日至14日，由本市長青社區關懷服務隊</w:t>
      </w:r>
      <w:r w:rsidRPr="005F4CFB">
        <w:rPr>
          <w:rFonts w:hint="eastAsia"/>
          <w:color w:val="000000" w:themeColor="text1"/>
          <w:lang w:eastAsia="zh-HK"/>
        </w:rPr>
        <w:t>、社區照顧關懷據點</w:t>
      </w:r>
      <w:r w:rsidRPr="005F4CFB">
        <w:rPr>
          <w:rFonts w:hint="eastAsia"/>
          <w:color w:val="000000" w:themeColor="text1"/>
        </w:rPr>
        <w:t>及區公所分送3,201份年節禮盒。</w:t>
      </w:r>
    </w:p>
    <w:p w14:paraId="7E8CE43A" w14:textId="0C541039" w:rsidR="000E5550" w:rsidRPr="005F4CFB" w:rsidRDefault="000D5FB6" w:rsidP="008C5FDF">
      <w:pPr>
        <w:pStyle w:val="affb"/>
        <w:spacing w:line="320" w:lineRule="exact"/>
        <w:ind w:leftChars="1134" w:left="2551" w:right="0" w:hangingChars="101" w:hanging="283"/>
        <w:jc w:val="both"/>
        <w:rPr>
          <w:color w:val="000000" w:themeColor="text1"/>
        </w:rPr>
      </w:pPr>
      <w:r w:rsidRPr="005F4CFB">
        <w:rPr>
          <w:color w:val="000000" w:themeColor="text1"/>
        </w:rPr>
        <w:fldChar w:fldCharType="begin"/>
      </w:r>
      <w:r w:rsidRPr="005F4CFB">
        <w:rPr>
          <w:color w:val="000000" w:themeColor="text1"/>
        </w:rPr>
        <w:instrText xml:space="preserve"> </w:instrText>
      </w:r>
      <w:r w:rsidRPr="005F4CFB">
        <w:rPr>
          <w:rFonts w:hint="eastAsia"/>
          <w:color w:val="000000" w:themeColor="text1"/>
        </w:rPr>
        <w:instrText>eq \o\ac(○,4)</w:instrText>
      </w:r>
      <w:r w:rsidRPr="005F4CFB">
        <w:rPr>
          <w:color w:val="000000" w:themeColor="text1"/>
        </w:rPr>
        <w:fldChar w:fldCharType="end"/>
      </w:r>
      <w:r w:rsidRPr="005F4CFB">
        <w:rPr>
          <w:color w:val="000000" w:themeColor="text1"/>
        </w:rPr>
        <w:t>另對於</w:t>
      </w:r>
      <w:proofErr w:type="gramStart"/>
      <w:r w:rsidRPr="005F4CFB">
        <w:rPr>
          <w:color w:val="000000" w:themeColor="text1"/>
        </w:rPr>
        <w:t>失能</w:t>
      </w:r>
      <w:r w:rsidR="00551CE9" w:rsidRPr="005F4CFB">
        <w:rPr>
          <w:rFonts w:hint="eastAsia"/>
          <w:color w:val="000000" w:themeColor="text1"/>
        </w:rPr>
        <w:t>且有</w:t>
      </w:r>
      <w:proofErr w:type="gramEnd"/>
      <w:r w:rsidR="00551CE9" w:rsidRPr="005F4CFB">
        <w:rPr>
          <w:rFonts w:hint="eastAsia"/>
          <w:color w:val="000000" w:themeColor="text1"/>
        </w:rPr>
        <w:t>緊急救護之虞者或經評估</w:t>
      </w:r>
      <w:proofErr w:type="gramStart"/>
      <w:r w:rsidR="00551CE9" w:rsidRPr="005F4CFB">
        <w:rPr>
          <w:rFonts w:hint="eastAsia"/>
          <w:color w:val="000000" w:themeColor="text1"/>
        </w:rPr>
        <w:t>未達失能</w:t>
      </w:r>
      <w:proofErr w:type="gramEnd"/>
      <w:r w:rsidR="00551CE9" w:rsidRPr="005F4CFB">
        <w:rPr>
          <w:rFonts w:hint="eastAsia"/>
          <w:color w:val="000000" w:themeColor="text1"/>
        </w:rPr>
        <w:t>有獨居安全疑慮</w:t>
      </w:r>
      <w:r w:rsidR="00551CE9" w:rsidRPr="005F4CFB">
        <w:rPr>
          <w:color w:val="000000" w:themeColor="text1"/>
        </w:rPr>
        <w:t>之獨居老人，強化其安全網絡，裝設24小時連線緊急通報系統，11</w:t>
      </w:r>
      <w:r w:rsidR="00551CE9" w:rsidRPr="005F4CFB">
        <w:rPr>
          <w:rFonts w:hint="eastAsia"/>
          <w:color w:val="000000" w:themeColor="text1"/>
        </w:rPr>
        <w:t>3</w:t>
      </w:r>
      <w:r w:rsidR="00551CE9" w:rsidRPr="005F4CFB">
        <w:rPr>
          <w:color w:val="000000" w:themeColor="text1"/>
        </w:rPr>
        <w:t>年</w:t>
      </w:r>
      <w:r w:rsidR="00551CE9" w:rsidRPr="005F4CFB">
        <w:rPr>
          <w:rFonts w:hint="eastAsia"/>
          <w:color w:val="000000" w:themeColor="text1"/>
        </w:rPr>
        <w:t>1月至6月服務3,845</w:t>
      </w:r>
      <w:r w:rsidR="00094009" w:rsidRPr="005F4CFB">
        <w:rPr>
          <w:rFonts w:hint="eastAsia"/>
          <w:color w:val="000000" w:themeColor="text1"/>
        </w:rPr>
        <w:t>人次</w:t>
      </w:r>
      <w:r w:rsidR="000E5550" w:rsidRPr="005F4CFB">
        <w:rPr>
          <w:color w:val="000000" w:themeColor="text1"/>
        </w:rPr>
        <w:t>。</w:t>
      </w:r>
    </w:p>
    <w:p w14:paraId="7E1C8412" w14:textId="77777777" w:rsidR="0033774C" w:rsidRPr="005F4CFB" w:rsidRDefault="0033774C"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）老人保護</w:t>
      </w:r>
      <w:r w:rsidRPr="005F4CFB">
        <w:rPr>
          <w:rFonts w:ascii="標楷體" w:eastAsia="標楷體" w:hAnsi="標楷體" w:hint="eastAsia"/>
          <w:bCs/>
          <w:color w:val="000000" w:themeColor="text1"/>
          <w:sz w:val="28"/>
          <w:szCs w:val="28"/>
        </w:rPr>
        <w:t>一級及二級預防</w:t>
      </w:r>
    </w:p>
    <w:p w14:paraId="2703A23F" w14:textId="39C2FEC1" w:rsidR="000D5FB6" w:rsidRPr="005F4CFB" w:rsidRDefault="0033774C" w:rsidP="008C5FDF">
      <w:pPr>
        <w:pStyle w:val="affb"/>
        <w:spacing w:line="320" w:lineRule="exact"/>
        <w:ind w:leftChars="1134" w:left="2551" w:hangingChars="101" w:hanging="283"/>
        <w:jc w:val="both"/>
        <w:rPr>
          <w:color w:val="000000" w:themeColor="text1"/>
        </w:rPr>
      </w:pPr>
      <w:r w:rsidRPr="005F4CFB">
        <w:rPr>
          <w:color w:val="000000" w:themeColor="text1"/>
        </w:rPr>
        <w:fldChar w:fldCharType="begin"/>
      </w:r>
      <w:r w:rsidRPr="005F4CFB">
        <w:rPr>
          <w:rFonts w:hint="eastAsia"/>
          <w:color w:val="000000" w:themeColor="text1"/>
        </w:rPr>
        <w:instrText>eq \o\ac(○,1)</w:instrText>
      </w:r>
      <w:r w:rsidRPr="005F4CFB">
        <w:rPr>
          <w:color w:val="000000" w:themeColor="text1"/>
        </w:rPr>
        <w:fldChar w:fldCharType="end"/>
      </w:r>
      <w:r w:rsidR="000D5FB6" w:rsidRPr="005F4CFB">
        <w:rPr>
          <w:rFonts w:hint="eastAsia"/>
          <w:color w:val="000000" w:themeColor="text1"/>
        </w:rPr>
        <w:t>社區弱勢老人主動關懷計畫：為減少本市老人家暴案件通報量，透由訪視領有第一類身心障礙證明之低收、中低入戶之老人，且其有同住親友並尚未使用長期照顧服務及家庭照顧者支持服務者，了解長輩與同住家人互動狀況，是否因經濟、照顧負荷等各種因素產生摩擦，適時介入關懷、轉</w:t>
      </w:r>
      <w:proofErr w:type="gramStart"/>
      <w:r w:rsidR="000D5FB6" w:rsidRPr="005F4CFB">
        <w:rPr>
          <w:rFonts w:hint="eastAsia"/>
          <w:color w:val="000000" w:themeColor="text1"/>
        </w:rPr>
        <w:t>介</w:t>
      </w:r>
      <w:proofErr w:type="gramEnd"/>
      <w:r w:rsidR="000D5FB6" w:rsidRPr="005F4CFB">
        <w:rPr>
          <w:rFonts w:hint="eastAsia"/>
          <w:color w:val="000000" w:themeColor="text1"/>
        </w:rPr>
        <w:t>資源或提供支持性服務，避免長輩落入保護服務。</w:t>
      </w:r>
      <w:r w:rsidR="000D5FB6" w:rsidRPr="005F4CFB">
        <w:rPr>
          <w:color w:val="000000" w:themeColor="text1"/>
        </w:rPr>
        <w:t>113</w:t>
      </w:r>
      <w:r w:rsidR="000D5FB6" w:rsidRPr="005F4CFB">
        <w:rPr>
          <w:rFonts w:hint="eastAsia"/>
          <w:color w:val="000000" w:themeColor="text1"/>
        </w:rPr>
        <w:t>年於新興、前金、左營及三民區辦理，113年1月至6月初訪評估77案，其中67案不開案，10案持續關懷；</w:t>
      </w:r>
      <w:r w:rsidR="006614C4" w:rsidRPr="005F4CFB">
        <w:rPr>
          <w:rFonts w:hint="eastAsia"/>
          <w:color w:val="000000" w:themeColor="text1"/>
        </w:rPr>
        <w:t>定期關懷舊案27案，其中9案結案，18案持續關懷</w:t>
      </w:r>
      <w:r w:rsidR="000D5FB6" w:rsidRPr="005F4CFB">
        <w:rPr>
          <w:rFonts w:hint="eastAsia"/>
          <w:color w:val="000000" w:themeColor="text1"/>
        </w:rPr>
        <w:t>。</w:t>
      </w:r>
    </w:p>
    <w:p w14:paraId="51742087" w14:textId="7931F722" w:rsidR="0033774C" w:rsidRPr="005F4CFB" w:rsidRDefault="000D5FB6" w:rsidP="008C5FDF">
      <w:pPr>
        <w:pStyle w:val="affb"/>
        <w:spacing w:line="320" w:lineRule="exact"/>
        <w:ind w:leftChars="1134" w:left="2551" w:hangingChars="101" w:hanging="283"/>
        <w:jc w:val="both"/>
        <w:rPr>
          <w:color w:val="000000" w:themeColor="text1"/>
        </w:rPr>
      </w:pPr>
      <w:r w:rsidRPr="005F4CFB">
        <w:rPr>
          <w:color w:val="000000" w:themeColor="text1"/>
        </w:rPr>
        <w:fldChar w:fldCharType="begin"/>
      </w:r>
      <w:r w:rsidRPr="005F4CFB">
        <w:rPr>
          <w:rFonts w:hint="eastAsia"/>
          <w:color w:val="000000" w:themeColor="text1"/>
        </w:rPr>
        <w:instrText>eq \o\ac(○,2)</w:instrText>
      </w:r>
      <w:r w:rsidRPr="005F4CFB">
        <w:rPr>
          <w:color w:val="000000" w:themeColor="text1"/>
        </w:rPr>
        <w:fldChar w:fldCharType="end"/>
      </w:r>
      <w:r w:rsidRPr="005F4CFB">
        <w:rPr>
          <w:rFonts w:hint="eastAsia"/>
          <w:color w:val="000000" w:themeColor="text1"/>
        </w:rPr>
        <w:t>「關懷銀髮預防家暴宣導」計畫：研發5個宣講教案，培訓老人保護一級預防社區宣講師，進行人力培力及評核認證制度，透由宣講師社區宣講，提升社區民眾認知家庭關係經營的重要性、增進社區高齡家庭溝通技巧及促進了解情緒壓力調適，113年5月25日辦理宣講師交流分享會，</w:t>
      </w:r>
      <w:r w:rsidR="00551CE9" w:rsidRPr="005F4CFB">
        <w:rPr>
          <w:rFonts w:hint="eastAsia"/>
          <w:color w:val="000000" w:themeColor="text1"/>
        </w:rPr>
        <w:t>自下半年起陸續至社區宣講</w:t>
      </w:r>
      <w:r w:rsidR="0033774C" w:rsidRPr="005F4CFB">
        <w:rPr>
          <w:color w:val="000000" w:themeColor="text1"/>
        </w:rPr>
        <w:t>。</w:t>
      </w:r>
    </w:p>
    <w:p w14:paraId="6F10CC7B" w14:textId="77777777" w:rsidR="000E5550" w:rsidRPr="005F4CFB" w:rsidRDefault="000E555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w:t>
      </w:r>
      <w:r w:rsidR="0033774C" w:rsidRPr="005F4CFB">
        <w:rPr>
          <w:rFonts w:ascii="標楷體" w:eastAsia="標楷體" w:hAnsi="標楷體" w:hint="eastAsia"/>
          <w:bCs/>
          <w:color w:val="000000" w:themeColor="text1"/>
          <w:sz w:val="28"/>
          <w:szCs w:val="28"/>
        </w:rPr>
        <w:t>4</w:t>
      </w:r>
      <w:r w:rsidRPr="005F4CFB">
        <w:rPr>
          <w:rFonts w:ascii="標楷體" w:eastAsia="標楷體" w:hAnsi="標楷體"/>
          <w:bCs/>
          <w:color w:val="000000" w:themeColor="text1"/>
          <w:sz w:val="28"/>
          <w:szCs w:val="28"/>
        </w:rPr>
        <w:t>）老人保護服務</w:t>
      </w:r>
    </w:p>
    <w:p w14:paraId="72818B08" w14:textId="34095FA1" w:rsidR="00094009" w:rsidRPr="005F4CFB" w:rsidRDefault="000E5550" w:rsidP="008C5FDF">
      <w:pPr>
        <w:pStyle w:val="affb"/>
        <w:spacing w:line="320" w:lineRule="exact"/>
        <w:ind w:leftChars="1134" w:left="2551" w:right="0" w:hangingChars="101" w:hanging="283"/>
        <w:jc w:val="both"/>
        <w:rPr>
          <w:color w:val="000000" w:themeColor="text1"/>
        </w:rPr>
      </w:pPr>
      <w:r w:rsidRPr="005F4CFB">
        <w:rPr>
          <w:color w:val="000000" w:themeColor="text1"/>
        </w:rPr>
        <w:fldChar w:fldCharType="begin"/>
      </w:r>
      <w:r w:rsidRPr="005F4CFB">
        <w:rPr>
          <w:rFonts w:hint="eastAsia"/>
          <w:color w:val="000000" w:themeColor="text1"/>
        </w:rPr>
        <w:instrText>eq \o\ac(○,1)</w:instrText>
      </w:r>
      <w:r w:rsidRPr="005F4CFB">
        <w:rPr>
          <w:color w:val="000000" w:themeColor="text1"/>
        </w:rPr>
        <w:fldChar w:fldCharType="end"/>
      </w:r>
      <w:r w:rsidRPr="005F4CFB">
        <w:rPr>
          <w:color w:val="000000" w:themeColor="text1"/>
        </w:rPr>
        <w:t>非家暴之老人保護案件由各社會福利服務中心執行服務，</w:t>
      </w:r>
      <w:r w:rsidR="00551CE9" w:rsidRPr="005F4CFB">
        <w:rPr>
          <w:color w:val="000000" w:themeColor="text1"/>
        </w:rPr>
        <w:t>11</w:t>
      </w:r>
      <w:r w:rsidR="00551CE9" w:rsidRPr="005F4CFB">
        <w:rPr>
          <w:rFonts w:hint="eastAsia"/>
          <w:color w:val="000000" w:themeColor="text1"/>
        </w:rPr>
        <w:t>3</w:t>
      </w:r>
      <w:r w:rsidR="00551CE9" w:rsidRPr="005F4CFB">
        <w:rPr>
          <w:color w:val="000000" w:themeColor="text1"/>
        </w:rPr>
        <w:t>年</w:t>
      </w:r>
      <w:r w:rsidR="00551CE9" w:rsidRPr="005F4CFB">
        <w:rPr>
          <w:rFonts w:hint="eastAsia"/>
          <w:color w:val="000000" w:themeColor="text1"/>
        </w:rPr>
        <w:t>1月至6月受理通報395人、開案數230件、服務</w:t>
      </w:r>
      <w:r w:rsidR="00551CE9" w:rsidRPr="005F4CFB">
        <w:rPr>
          <w:color w:val="000000" w:themeColor="text1"/>
        </w:rPr>
        <w:t>6,717</w:t>
      </w:r>
      <w:r w:rsidR="00551CE9" w:rsidRPr="005F4CFB">
        <w:rPr>
          <w:rFonts w:hint="eastAsia"/>
          <w:color w:val="000000" w:themeColor="text1"/>
        </w:rPr>
        <w:t>人次，另截至</w:t>
      </w:r>
      <w:r w:rsidR="00551CE9" w:rsidRPr="005F4CFB">
        <w:rPr>
          <w:color w:val="000000" w:themeColor="text1"/>
        </w:rPr>
        <w:t>11</w:t>
      </w:r>
      <w:r w:rsidR="00551CE9" w:rsidRPr="005F4CFB">
        <w:rPr>
          <w:rFonts w:hint="eastAsia"/>
          <w:color w:val="000000" w:themeColor="text1"/>
        </w:rPr>
        <w:t>3年6月底，持續追蹤輔導個案計694人</w:t>
      </w:r>
      <w:r w:rsidR="00094009" w:rsidRPr="005F4CFB">
        <w:rPr>
          <w:color w:val="000000" w:themeColor="text1"/>
        </w:rPr>
        <w:t>。</w:t>
      </w:r>
    </w:p>
    <w:p w14:paraId="6EBFB7F3" w14:textId="77777777" w:rsidR="000E5550" w:rsidRPr="005F4CFB" w:rsidRDefault="00094009" w:rsidP="008C5FDF">
      <w:pPr>
        <w:pStyle w:val="affb"/>
        <w:spacing w:line="320" w:lineRule="exact"/>
        <w:ind w:leftChars="1134" w:left="2551" w:right="0" w:hangingChars="101" w:hanging="283"/>
        <w:jc w:val="both"/>
        <w:rPr>
          <w:color w:val="000000" w:themeColor="text1"/>
        </w:rPr>
      </w:pPr>
      <w:r w:rsidRPr="005F4CFB">
        <w:rPr>
          <w:color w:val="000000" w:themeColor="text1"/>
        </w:rPr>
        <w:fldChar w:fldCharType="begin"/>
      </w:r>
      <w:r w:rsidRPr="005F4CFB">
        <w:rPr>
          <w:rFonts w:hint="eastAsia"/>
          <w:color w:val="000000" w:themeColor="text1"/>
        </w:rPr>
        <w:instrText>eq \o\ac(○,2)</w:instrText>
      </w:r>
      <w:r w:rsidRPr="005F4CFB">
        <w:rPr>
          <w:color w:val="000000" w:themeColor="text1"/>
        </w:rPr>
        <w:fldChar w:fldCharType="end"/>
      </w:r>
      <w:r w:rsidRPr="005F4CFB">
        <w:rPr>
          <w:color w:val="000000" w:themeColor="text1"/>
        </w:rPr>
        <w:t>委託民間單位辦理「非家暴老人保護個案追蹤輔導服務方案」，針對個案已穩定安置或返回社區需提供老人或家庭服務者，及不願接受安置或無安置需求之個案，但評估有高風險需定期關懷</w:t>
      </w:r>
      <w:proofErr w:type="gramStart"/>
      <w:r w:rsidRPr="005F4CFB">
        <w:rPr>
          <w:color w:val="000000" w:themeColor="text1"/>
        </w:rPr>
        <w:t>訪視者</w:t>
      </w:r>
      <w:proofErr w:type="gramEnd"/>
      <w:r w:rsidRPr="005F4CFB">
        <w:rPr>
          <w:color w:val="000000" w:themeColor="text1"/>
        </w:rPr>
        <w:t>，轉</w:t>
      </w:r>
      <w:proofErr w:type="gramStart"/>
      <w:r w:rsidRPr="005F4CFB">
        <w:rPr>
          <w:color w:val="000000" w:themeColor="text1"/>
        </w:rPr>
        <w:t>介</w:t>
      </w:r>
      <w:proofErr w:type="gramEnd"/>
      <w:r w:rsidRPr="005F4CFB">
        <w:rPr>
          <w:color w:val="000000" w:themeColor="text1"/>
        </w:rPr>
        <w:t>老人保護二線社工提供服務。</w:t>
      </w:r>
      <w:r w:rsidR="000D5FB6" w:rsidRPr="005F4CFB">
        <w:rPr>
          <w:color w:val="000000" w:themeColor="text1"/>
        </w:rPr>
        <w:t>11</w:t>
      </w:r>
      <w:r w:rsidR="000D5FB6" w:rsidRPr="005F4CFB">
        <w:rPr>
          <w:rFonts w:hint="eastAsia"/>
          <w:color w:val="000000" w:themeColor="text1"/>
        </w:rPr>
        <w:t>3年1月至6月轉</w:t>
      </w:r>
      <w:proofErr w:type="gramStart"/>
      <w:r w:rsidR="000D5FB6" w:rsidRPr="005F4CFB">
        <w:rPr>
          <w:rFonts w:hint="eastAsia"/>
          <w:color w:val="000000" w:themeColor="text1"/>
        </w:rPr>
        <w:t>介</w:t>
      </w:r>
      <w:proofErr w:type="gramEnd"/>
      <w:r w:rsidR="000D5FB6" w:rsidRPr="005F4CFB">
        <w:rPr>
          <w:rFonts w:hint="eastAsia"/>
          <w:color w:val="000000" w:themeColor="text1"/>
        </w:rPr>
        <w:t>36</w:t>
      </w:r>
      <w:r w:rsidR="000D5FB6" w:rsidRPr="005F4CFB">
        <w:rPr>
          <w:color w:val="000000" w:themeColor="text1"/>
        </w:rPr>
        <w:t>案</w:t>
      </w:r>
      <w:r w:rsidR="000E5550" w:rsidRPr="005F4CFB">
        <w:rPr>
          <w:color w:val="000000" w:themeColor="text1"/>
        </w:rPr>
        <w:t>。</w:t>
      </w:r>
    </w:p>
    <w:p w14:paraId="4C00E3D5" w14:textId="77777777" w:rsidR="000E5550" w:rsidRPr="005F4CFB" w:rsidRDefault="000E5550"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6.社會參與</w:t>
      </w:r>
    </w:p>
    <w:p w14:paraId="59313446" w14:textId="3EDD761F" w:rsidR="000D5FB6" w:rsidRPr="005F4CFB" w:rsidRDefault="000E5550" w:rsidP="008C5FDF">
      <w:pPr>
        <w:widowControl/>
        <w:overflowPunct w:val="0"/>
        <w:snapToGrid w:val="0"/>
        <w:spacing w:line="320" w:lineRule="exact"/>
        <w:ind w:leftChars="780" w:left="2266" w:hangingChars="252" w:hanging="706"/>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（1）本市各區設置老人活動中心計56處，其中</w:t>
      </w:r>
      <w:r w:rsidR="006D1072" w:rsidRPr="005F4CFB">
        <w:rPr>
          <w:rFonts w:ascii="標楷體" w:eastAsia="標楷體" w:hAnsi="標楷體" w:hint="eastAsia"/>
          <w:bCs/>
          <w:color w:val="000000" w:themeColor="text1"/>
          <w:sz w:val="28"/>
          <w:szCs w:val="28"/>
        </w:rPr>
        <w:t>本府</w:t>
      </w:r>
      <w:r w:rsidRPr="005F4CFB">
        <w:rPr>
          <w:rFonts w:ascii="標楷體" w:eastAsia="標楷體" w:hAnsi="標楷體"/>
          <w:bCs/>
          <w:color w:val="000000" w:themeColor="text1"/>
          <w:sz w:val="28"/>
          <w:szCs w:val="28"/>
        </w:rPr>
        <w:t>社會局長青綜合服務中心，提供老人休閒育樂、進修、日</w:t>
      </w:r>
      <w:proofErr w:type="gramStart"/>
      <w:r w:rsidRPr="005F4CFB">
        <w:rPr>
          <w:rFonts w:ascii="標楷體" w:eastAsia="標楷體" w:hAnsi="標楷體"/>
          <w:bCs/>
          <w:color w:val="000000" w:themeColor="text1"/>
          <w:sz w:val="28"/>
          <w:szCs w:val="28"/>
        </w:rPr>
        <w:t>託</w:t>
      </w:r>
      <w:proofErr w:type="gramEnd"/>
      <w:r w:rsidRPr="005F4CFB">
        <w:rPr>
          <w:rFonts w:ascii="標楷體" w:eastAsia="標楷體" w:hAnsi="標楷體"/>
          <w:bCs/>
          <w:color w:val="000000" w:themeColor="text1"/>
          <w:sz w:val="28"/>
          <w:szCs w:val="28"/>
        </w:rPr>
        <w:t>、復健、諮詢等服務，</w:t>
      </w:r>
      <w:r w:rsidR="00BB11F9" w:rsidRPr="005F4CFB">
        <w:rPr>
          <w:rFonts w:ascii="標楷體" w:eastAsia="標楷體" w:hAnsi="標楷體" w:hint="eastAsia"/>
          <w:bCs/>
          <w:color w:val="000000" w:themeColor="text1"/>
          <w:sz w:val="28"/>
          <w:szCs w:val="28"/>
        </w:rPr>
        <w:t>並針對高齡休閒育樂統合規劃</w:t>
      </w:r>
      <w:r w:rsidR="00BB11F9" w:rsidRPr="005F4CFB">
        <w:rPr>
          <w:rFonts w:ascii="標楷體" w:eastAsia="標楷體" w:hAnsi="標楷體"/>
          <w:bCs/>
          <w:color w:val="000000" w:themeColor="text1"/>
          <w:sz w:val="28"/>
          <w:szCs w:val="28"/>
        </w:rPr>
        <w:t>，</w:t>
      </w:r>
      <w:r w:rsidR="000D5FB6" w:rsidRPr="005F4CFB">
        <w:rPr>
          <w:rFonts w:ascii="標楷體" w:eastAsia="標楷體" w:hAnsi="標楷體"/>
          <w:bCs/>
          <w:color w:val="000000" w:themeColor="text1"/>
          <w:sz w:val="28"/>
          <w:szCs w:val="28"/>
        </w:rPr>
        <w:t>11</w:t>
      </w:r>
      <w:r w:rsidR="000D5FB6" w:rsidRPr="005F4CFB">
        <w:rPr>
          <w:rFonts w:ascii="標楷體" w:eastAsia="標楷體" w:hAnsi="標楷體" w:hint="eastAsia"/>
          <w:bCs/>
          <w:color w:val="000000" w:themeColor="text1"/>
          <w:sz w:val="28"/>
          <w:szCs w:val="28"/>
        </w:rPr>
        <w:t>3</w:t>
      </w:r>
      <w:r w:rsidR="000D5FB6" w:rsidRPr="005F4CFB">
        <w:rPr>
          <w:rFonts w:ascii="標楷體" w:eastAsia="標楷體" w:hAnsi="標楷體"/>
          <w:bCs/>
          <w:color w:val="000000" w:themeColor="text1"/>
          <w:sz w:val="28"/>
          <w:szCs w:val="28"/>
        </w:rPr>
        <w:t>年</w:t>
      </w:r>
      <w:r w:rsidR="00456D82" w:rsidRPr="005F4CFB">
        <w:rPr>
          <w:rFonts w:ascii="標楷體" w:eastAsia="標楷體" w:hAnsi="標楷體" w:hint="eastAsia"/>
          <w:bCs/>
          <w:color w:val="000000" w:themeColor="text1"/>
          <w:sz w:val="28"/>
          <w:szCs w:val="28"/>
        </w:rPr>
        <w:t>1月至6月服務588,405人次</w:t>
      </w:r>
      <w:r w:rsidR="000D5FB6" w:rsidRPr="005F4CFB">
        <w:rPr>
          <w:rFonts w:ascii="標楷體" w:eastAsia="標楷體" w:hAnsi="標楷體"/>
          <w:bCs/>
          <w:color w:val="000000" w:themeColor="text1"/>
          <w:sz w:val="28"/>
          <w:szCs w:val="28"/>
        </w:rPr>
        <w:t>。另豐富各老人活動中心(含敬老亭、老人活動站)服務功能，提供</w:t>
      </w:r>
      <w:proofErr w:type="gramStart"/>
      <w:r w:rsidR="000D5FB6" w:rsidRPr="005F4CFB">
        <w:rPr>
          <w:rFonts w:ascii="標楷體" w:eastAsia="標楷體" w:hAnsi="標楷體"/>
          <w:bCs/>
          <w:color w:val="000000" w:themeColor="text1"/>
          <w:sz w:val="28"/>
          <w:szCs w:val="28"/>
        </w:rPr>
        <w:t>近便性文康</w:t>
      </w:r>
      <w:proofErr w:type="gramEnd"/>
      <w:r w:rsidR="000D5FB6" w:rsidRPr="005F4CFB">
        <w:rPr>
          <w:rFonts w:ascii="標楷體" w:eastAsia="標楷體" w:hAnsi="標楷體"/>
          <w:bCs/>
          <w:color w:val="000000" w:themeColor="text1"/>
          <w:sz w:val="28"/>
          <w:szCs w:val="28"/>
        </w:rPr>
        <w:t>休閒、健康促進、長青學苑、</w:t>
      </w:r>
      <w:r w:rsidR="000D5FB6" w:rsidRPr="005F4CFB">
        <w:rPr>
          <w:rFonts w:ascii="標楷體" w:eastAsia="標楷體" w:hAnsi="標楷體" w:hint="eastAsia"/>
          <w:bCs/>
          <w:color w:val="000000" w:themeColor="text1"/>
          <w:sz w:val="28"/>
          <w:szCs w:val="28"/>
        </w:rPr>
        <w:t>福利諮詢</w:t>
      </w:r>
      <w:r w:rsidR="000D5FB6" w:rsidRPr="005F4CFB">
        <w:rPr>
          <w:rFonts w:ascii="標楷體" w:eastAsia="標楷體" w:hAnsi="標楷體"/>
          <w:bCs/>
          <w:color w:val="000000" w:themeColor="text1"/>
          <w:sz w:val="28"/>
          <w:szCs w:val="28"/>
        </w:rPr>
        <w:t>等服務，</w:t>
      </w:r>
      <w:r w:rsidR="000D5FB6" w:rsidRPr="005F4CFB">
        <w:rPr>
          <w:rFonts w:ascii="標楷體" w:eastAsia="標楷體" w:hAnsi="標楷體" w:hint="eastAsia"/>
          <w:bCs/>
          <w:color w:val="000000" w:themeColor="text1"/>
          <w:sz w:val="28"/>
          <w:szCs w:val="28"/>
        </w:rPr>
        <w:t>113年1月至</w:t>
      </w:r>
      <w:r w:rsidR="00551CE9" w:rsidRPr="005F4CFB">
        <w:rPr>
          <w:rFonts w:ascii="標楷體" w:eastAsia="標楷體" w:hAnsi="標楷體" w:hint="eastAsia"/>
          <w:color w:val="000000" w:themeColor="text1"/>
          <w:sz w:val="28"/>
          <w:szCs w:val="28"/>
        </w:rPr>
        <w:t>6月服務</w:t>
      </w:r>
      <w:r w:rsidR="00551CE9" w:rsidRPr="005F4CFB">
        <w:rPr>
          <w:rFonts w:ascii="標楷體" w:eastAsia="標楷體" w:hAnsi="標楷體"/>
          <w:color w:val="000000" w:themeColor="text1"/>
          <w:sz w:val="28"/>
          <w:szCs w:val="28"/>
        </w:rPr>
        <w:t>1,</w:t>
      </w:r>
      <w:r w:rsidR="00551CE9" w:rsidRPr="005F4CFB">
        <w:rPr>
          <w:rFonts w:ascii="標楷體" w:eastAsia="標楷體" w:hAnsi="標楷體" w:hint="eastAsia"/>
          <w:color w:val="000000" w:themeColor="text1"/>
          <w:sz w:val="28"/>
          <w:szCs w:val="28"/>
        </w:rPr>
        <w:t>404,795</w:t>
      </w:r>
      <w:r w:rsidR="000D5FB6" w:rsidRPr="005F4CFB">
        <w:rPr>
          <w:rFonts w:ascii="標楷體" w:eastAsia="標楷體" w:hAnsi="標楷體" w:hint="eastAsia"/>
          <w:color w:val="000000" w:themeColor="text1"/>
          <w:sz w:val="28"/>
          <w:szCs w:val="28"/>
        </w:rPr>
        <w:t>人次</w:t>
      </w:r>
      <w:r w:rsidR="000D5FB6" w:rsidRPr="005F4CFB">
        <w:rPr>
          <w:rFonts w:ascii="標楷體" w:eastAsia="標楷體" w:hAnsi="標楷體"/>
          <w:bCs/>
          <w:color w:val="000000" w:themeColor="text1"/>
          <w:sz w:val="28"/>
          <w:szCs w:val="28"/>
        </w:rPr>
        <w:t>。</w:t>
      </w:r>
    </w:p>
    <w:p w14:paraId="4FAF4FB9" w14:textId="3EAD09E6" w:rsidR="000D5FB6" w:rsidRPr="005F4CFB" w:rsidRDefault="000D5FB6" w:rsidP="009F6C32">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lastRenderedPageBreak/>
        <w:t>（2）為增強各老人活動中心服務功能，於前鎮、左營、鳳山、阿蓮及美濃等</w:t>
      </w:r>
      <w:proofErr w:type="gramStart"/>
      <w:r w:rsidRPr="005F4CFB">
        <w:rPr>
          <w:rFonts w:ascii="標楷體" w:eastAsia="標楷體" w:hAnsi="標楷體"/>
          <w:bCs/>
          <w:color w:val="000000" w:themeColor="text1"/>
          <w:sz w:val="28"/>
          <w:szCs w:val="28"/>
        </w:rPr>
        <w:t>五區各擇1處</w:t>
      </w:r>
      <w:proofErr w:type="gramEnd"/>
      <w:r w:rsidRPr="005F4CFB">
        <w:rPr>
          <w:rFonts w:ascii="標楷體" w:eastAsia="標楷體" w:hAnsi="標楷體"/>
          <w:bCs/>
          <w:color w:val="000000" w:themeColor="text1"/>
          <w:sz w:val="28"/>
          <w:szCs w:val="28"/>
        </w:rPr>
        <w:t>老人活動中心輔導成為區域型長青中心，帶入多元</w:t>
      </w:r>
      <w:proofErr w:type="gramStart"/>
      <w:r w:rsidRPr="005F4CFB">
        <w:rPr>
          <w:rFonts w:ascii="標楷體" w:eastAsia="標楷體" w:hAnsi="標楷體"/>
          <w:bCs/>
          <w:color w:val="000000" w:themeColor="text1"/>
          <w:sz w:val="28"/>
          <w:szCs w:val="28"/>
        </w:rPr>
        <w:t>增能培力</w:t>
      </w:r>
      <w:proofErr w:type="gramEnd"/>
      <w:r w:rsidRPr="005F4CFB">
        <w:rPr>
          <w:rFonts w:ascii="標楷體" w:eastAsia="標楷體" w:hAnsi="標楷體"/>
          <w:bCs/>
          <w:color w:val="000000" w:themeColor="text1"/>
          <w:sz w:val="28"/>
          <w:szCs w:val="28"/>
        </w:rPr>
        <w:t>方案課程並發揮協調與整合的角色，提供多元化老人福利服務，鼓勵分享資源，</w:t>
      </w:r>
      <w:proofErr w:type="gramStart"/>
      <w:r w:rsidRPr="005F4CFB">
        <w:rPr>
          <w:rFonts w:ascii="標楷體" w:eastAsia="標楷體" w:hAnsi="標楷體"/>
          <w:bCs/>
          <w:color w:val="000000" w:themeColor="text1"/>
          <w:sz w:val="28"/>
          <w:szCs w:val="28"/>
        </w:rPr>
        <w:t>共好共</w:t>
      </w:r>
      <w:proofErr w:type="gramEnd"/>
      <w:r w:rsidRPr="005F4CFB">
        <w:rPr>
          <w:rFonts w:ascii="標楷體" w:eastAsia="標楷體" w:hAnsi="標楷體"/>
          <w:bCs/>
          <w:color w:val="000000" w:themeColor="text1"/>
          <w:sz w:val="28"/>
          <w:szCs w:val="28"/>
        </w:rPr>
        <w:t>榮。</w:t>
      </w:r>
      <w:r w:rsidR="00456D82" w:rsidRPr="005F4CFB">
        <w:rPr>
          <w:rFonts w:ascii="標楷體" w:eastAsia="標楷體" w:hAnsi="標楷體" w:hint="eastAsia"/>
          <w:bCs/>
          <w:color w:val="000000" w:themeColor="text1"/>
          <w:sz w:val="28"/>
          <w:szCs w:val="28"/>
        </w:rPr>
        <w:t>113年1月至6月開設長青學苑20班、辦理巡迴講座49場、增能研習20場、特色方案活動9場及資源連結79次</w:t>
      </w:r>
      <w:r w:rsidRPr="005F4CFB">
        <w:rPr>
          <w:rFonts w:ascii="標楷體" w:eastAsia="標楷體" w:hAnsi="標楷體"/>
          <w:bCs/>
          <w:color w:val="000000" w:themeColor="text1"/>
          <w:sz w:val="28"/>
          <w:szCs w:val="28"/>
        </w:rPr>
        <w:t>。</w:t>
      </w:r>
    </w:p>
    <w:p w14:paraId="1392546F" w14:textId="77777777" w:rsidR="000D5FB6" w:rsidRPr="005F4CFB" w:rsidRDefault="000D5FB6" w:rsidP="009F6C32">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（3）設置社區照顧關懷據點及設置</w:t>
      </w:r>
      <w:proofErr w:type="gramStart"/>
      <w:r w:rsidRPr="005F4CFB">
        <w:rPr>
          <w:rFonts w:ascii="標楷體" w:eastAsia="標楷體" w:hAnsi="標楷體"/>
          <w:bCs/>
          <w:color w:val="000000" w:themeColor="text1"/>
          <w:sz w:val="28"/>
          <w:szCs w:val="28"/>
        </w:rPr>
        <w:t>巷弄長照</w:t>
      </w:r>
      <w:proofErr w:type="gramEnd"/>
      <w:r w:rsidRPr="005F4CFB">
        <w:rPr>
          <w:rFonts w:ascii="標楷體" w:eastAsia="標楷體" w:hAnsi="標楷體"/>
          <w:bCs/>
          <w:color w:val="000000" w:themeColor="text1"/>
          <w:sz w:val="28"/>
          <w:szCs w:val="28"/>
        </w:rPr>
        <w:t>站</w:t>
      </w:r>
    </w:p>
    <w:p w14:paraId="6FBDF333" w14:textId="75BB0122" w:rsidR="000D5FB6" w:rsidRPr="005F4CFB" w:rsidRDefault="000D5FB6" w:rsidP="009F6C32">
      <w:pPr>
        <w:pStyle w:val="affb"/>
        <w:spacing w:line="310" w:lineRule="exact"/>
        <w:ind w:leftChars="1130" w:left="2260" w:right="0"/>
        <w:jc w:val="both"/>
        <w:rPr>
          <w:color w:val="000000" w:themeColor="text1"/>
        </w:rPr>
      </w:pPr>
      <w:r w:rsidRPr="005F4CFB">
        <w:rPr>
          <w:rFonts w:hint="eastAsia"/>
          <w:color w:val="000000" w:themeColor="text1"/>
        </w:rPr>
        <w:t>截至113年6月底成立544處社區照顧關懷據點及設置巷</w:t>
      </w:r>
      <w:proofErr w:type="gramStart"/>
      <w:r w:rsidRPr="005F4CFB">
        <w:rPr>
          <w:rFonts w:hint="eastAsia"/>
          <w:color w:val="000000" w:themeColor="text1"/>
        </w:rPr>
        <w:t>弄長照站</w:t>
      </w:r>
      <w:proofErr w:type="gramEnd"/>
      <w:r w:rsidRPr="005F4CFB">
        <w:rPr>
          <w:rFonts w:hint="eastAsia"/>
          <w:color w:val="000000" w:themeColor="text1"/>
        </w:rPr>
        <w:t>，提供長輩關懷訪視、電話問安、諮詢轉</w:t>
      </w:r>
      <w:proofErr w:type="gramStart"/>
      <w:r w:rsidRPr="005F4CFB">
        <w:rPr>
          <w:rFonts w:hint="eastAsia"/>
          <w:color w:val="000000" w:themeColor="text1"/>
        </w:rPr>
        <w:t>介</w:t>
      </w:r>
      <w:proofErr w:type="gramEnd"/>
      <w:r w:rsidRPr="005F4CFB">
        <w:rPr>
          <w:rFonts w:hint="eastAsia"/>
          <w:color w:val="000000" w:themeColor="text1"/>
        </w:rPr>
        <w:t>、餐食、健康促進、預防及延緩失能課程等服務，</w:t>
      </w:r>
      <w:r w:rsidR="00456D82" w:rsidRPr="005F4CFB">
        <w:rPr>
          <w:rFonts w:hint="eastAsia"/>
          <w:color w:val="000000" w:themeColor="text1"/>
        </w:rPr>
        <w:t>113年1月至6月服務1,533,498人次</w:t>
      </w:r>
      <w:r w:rsidRPr="005F4CFB">
        <w:rPr>
          <w:rFonts w:hint="eastAsia"/>
          <w:color w:val="000000" w:themeColor="text1"/>
        </w:rPr>
        <w:t>。</w:t>
      </w:r>
    </w:p>
    <w:p w14:paraId="6527D34D" w14:textId="304F1999" w:rsidR="000D5FB6" w:rsidRPr="005F4CFB" w:rsidRDefault="000D5FB6" w:rsidP="009F6C32">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（4）</w:t>
      </w:r>
      <w:r w:rsidR="00551CE9" w:rsidRPr="005F4CFB">
        <w:rPr>
          <w:rFonts w:ascii="標楷體" w:eastAsia="標楷體" w:hAnsi="標楷體" w:hint="eastAsia"/>
          <w:bCs/>
          <w:color w:val="000000" w:themeColor="text1"/>
          <w:sz w:val="28"/>
          <w:szCs w:val="28"/>
        </w:rPr>
        <w:t>提供敬老卡優惠，</w:t>
      </w:r>
      <w:r w:rsidRPr="005F4CFB">
        <w:rPr>
          <w:rFonts w:ascii="標楷體" w:eastAsia="標楷體" w:hAnsi="標楷體"/>
          <w:bCs/>
          <w:color w:val="000000" w:themeColor="text1"/>
          <w:sz w:val="28"/>
          <w:szCs w:val="28"/>
        </w:rPr>
        <w:t>持敬老卡免費</w:t>
      </w:r>
      <w:r w:rsidR="002B4C52" w:rsidRPr="005F4CFB">
        <w:rPr>
          <w:rFonts w:ascii="標楷體" w:eastAsia="標楷體" w:hAnsi="標楷體" w:hint="eastAsia"/>
          <w:bCs/>
          <w:color w:val="000000" w:themeColor="text1"/>
          <w:sz w:val="28"/>
          <w:szCs w:val="28"/>
        </w:rPr>
        <w:t>搭乘</w:t>
      </w:r>
      <w:r w:rsidRPr="005F4CFB">
        <w:rPr>
          <w:rFonts w:ascii="標楷體" w:eastAsia="標楷體" w:hAnsi="標楷體" w:hint="eastAsia"/>
          <w:bCs/>
          <w:color w:val="000000" w:themeColor="text1"/>
          <w:sz w:val="28"/>
          <w:szCs w:val="28"/>
        </w:rPr>
        <w:t>本市公車船及輕軌，另享每年1,200點社福點數</w:t>
      </w:r>
      <w:r w:rsidRPr="005F4CFB">
        <w:rPr>
          <w:rFonts w:ascii="標楷體" w:eastAsia="標楷體" w:hAnsi="標楷體"/>
          <w:bCs/>
          <w:color w:val="000000" w:themeColor="text1"/>
          <w:sz w:val="28"/>
          <w:szCs w:val="28"/>
        </w:rPr>
        <w:t>搭</w:t>
      </w:r>
      <w:r w:rsidRPr="005F4CFB">
        <w:rPr>
          <w:rFonts w:ascii="標楷體" w:eastAsia="標楷體" w:hAnsi="標楷體" w:hint="eastAsia"/>
          <w:bCs/>
          <w:color w:val="000000" w:themeColor="text1"/>
          <w:sz w:val="28"/>
          <w:szCs w:val="28"/>
        </w:rPr>
        <w:t>高雄</w:t>
      </w:r>
      <w:r w:rsidRPr="005F4CFB">
        <w:rPr>
          <w:rFonts w:ascii="標楷體" w:eastAsia="標楷體" w:hAnsi="標楷體"/>
          <w:bCs/>
          <w:color w:val="000000" w:themeColor="text1"/>
          <w:sz w:val="28"/>
          <w:szCs w:val="28"/>
        </w:rPr>
        <w:t>捷運</w:t>
      </w:r>
      <w:r w:rsidRPr="005F4CFB">
        <w:rPr>
          <w:rFonts w:ascii="標楷體" w:eastAsia="標楷體" w:hAnsi="標楷體" w:hint="eastAsia"/>
          <w:bCs/>
          <w:color w:val="000000" w:themeColor="text1"/>
          <w:sz w:val="28"/>
          <w:szCs w:val="28"/>
        </w:rPr>
        <w:t>、特約計程車及</w:t>
      </w:r>
      <w:proofErr w:type="gramStart"/>
      <w:r w:rsidRPr="005F4CFB">
        <w:rPr>
          <w:rFonts w:ascii="標楷體" w:eastAsia="標楷體" w:hAnsi="標楷體" w:hint="eastAsia"/>
          <w:bCs/>
          <w:color w:val="000000" w:themeColor="text1"/>
          <w:sz w:val="28"/>
          <w:szCs w:val="28"/>
        </w:rPr>
        <w:t>臺</w:t>
      </w:r>
      <w:proofErr w:type="gramEnd"/>
      <w:r w:rsidRPr="005F4CFB">
        <w:rPr>
          <w:rFonts w:ascii="標楷體" w:eastAsia="標楷體" w:hAnsi="標楷體" w:hint="eastAsia"/>
          <w:bCs/>
          <w:color w:val="000000" w:themeColor="text1"/>
          <w:sz w:val="28"/>
          <w:szCs w:val="28"/>
        </w:rPr>
        <w:t>鐵。</w:t>
      </w:r>
      <w:r w:rsidR="00702B0A" w:rsidRPr="005F4CFB">
        <w:rPr>
          <w:rFonts w:ascii="標楷體" w:eastAsia="標楷體" w:hAnsi="標楷體" w:hint="eastAsia"/>
          <w:bCs/>
          <w:color w:val="000000" w:themeColor="text1"/>
          <w:sz w:val="28"/>
          <w:szCs w:val="28"/>
        </w:rPr>
        <w:t>113年1月至6月服務7,630,248人次</w:t>
      </w:r>
      <w:r w:rsidRPr="005F4CFB">
        <w:rPr>
          <w:rFonts w:ascii="標楷體" w:eastAsia="標楷體" w:hAnsi="標楷體" w:hint="eastAsia"/>
          <w:color w:val="000000" w:themeColor="text1"/>
          <w:sz w:val="28"/>
          <w:szCs w:val="28"/>
        </w:rPr>
        <w:t>，截至113年</w:t>
      </w:r>
      <w:r w:rsidR="00551CE9" w:rsidRPr="005F4CFB">
        <w:rPr>
          <w:rFonts w:ascii="標楷體" w:eastAsia="標楷體" w:hAnsi="標楷體" w:hint="eastAsia"/>
          <w:color w:val="000000" w:themeColor="text1"/>
          <w:sz w:val="28"/>
          <w:szCs w:val="28"/>
        </w:rPr>
        <w:t>6月底持有效卡長輩計</w:t>
      </w:r>
      <w:r w:rsidR="00551CE9" w:rsidRPr="005F4CFB">
        <w:rPr>
          <w:rFonts w:ascii="標楷體" w:eastAsia="標楷體" w:hAnsi="標楷體"/>
          <w:color w:val="000000" w:themeColor="text1"/>
          <w:sz w:val="28"/>
          <w:szCs w:val="28"/>
        </w:rPr>
        <w:t>41</w:t>
      </w:r>
      <w:r w:rsidR="00551CE9" w:rsidRPr="005F4CFB">
        <w:rPr>
          <w:rFonts w:ascii="標楷體" w:eastAsia="標楷體" w:hAnsi="標楷體" w:hint="eastAsia"/>
          <w:color w:val="000000" w:themeColor="text1"/>
          <w:sz w:val="28"/>
          <w:szCs w:val="28"/>
        </w:rPr>
        <w:t>4</w:t>
      </w:r>
      <w:r w:rsidR="00551CE9" w:rsidRPr="005F4CFB">
        <w:rPr>
          <w:rFonts w:ascii="標楷體" w:eastAsia="標楷體" w:hAnsi="標楷體"/>
          <w:color w:val="000000" w:themeColor="text1"/>
          <w:sz w:val="28"/>
          <w:szCs w:val="28"/>
        </w:rPr>
        <w:t>,</w:t>
      </w:r>
      <w:r w:rsidR="00551CE9" w:rsidRPr="005F4CFB">
        <w:rPr>
          <w:rFonts w:ascii="標楷體" w:eastAsia="標楷體" w:hAnsi="標楷體" w:hint="eastAsia"/>
          <w:color w:val="000000" w:themeColor="text1"/>
          <w:sz w:val="28"/>
          <w:szCs w:val="28"/>
        </w:rPr>
        <w:t>572</w:t>
      </w:r>
      <w:r w:rsidRPr="005F4CFB">
        <w:rPr>
          <w:rFonts w:ascii="標楷體" w:eastAsia="標楷體" w:hAnsi="標楷體" w:hint="eastAsia"/>
          <w:color w:val="000000" w:themeColor="text1"/>
          <w:sz w:val="28"/>
          <w:szCs w:val="28"/>
        </w:rPr>
        <w:t>人</w:t>
      </w:r>
      <w:r w:rsidRPr="005F4CFB">
        <w:rPr>
          <w:rFonts w:ascii="標楷體" w:eastAsia="標楷體" w:hAnsi="標楷體" w:hint="eastAsia"/>
          <w:bCs/>
          <w:color w:val="000000" w:themeColor="text1"/>
          <w:sz w:val="28"/>
          <w:szCs w:val="28"/>
        </w:rPr>
        <w:t>。</w:t>
      </w:r>
    </w:p>
    <w:p w14:paraId="43E220D7" w14:textId="044E7544" w:rsidR="000D5FB6" w:rsidRPr="005F4CFB" w:rsidRDefault="000D5FB6" w:rsidP="009F6C32">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（5）設置銀髮族市民農園，</w:t>
      </w:r>
      <w:r w:rsidRPr="005F4CFB">
        <w:rPr>
          <w:rFonts w:ascii="標楷體" w:eastAsia="標楷體" w:hAnsi="標楷體" w:hint="eastAsia"/>
          <w:bCs/>
          <w:color w:val="000000" w:themeColor="text1"/>
          <w:sz w:val="28"/>
          <w:szCs w:val="28"/>
        </w:rPr>
        <w:t>113年1月至</w:t>
      </w:r>
      <w:r w:rsidR="001C4269" w:rsidRPr="005F4CFB">
        <w:rPr>
          <w:rFonts w:ascii="標楷體" w:eastAsia="標楷體" w:hAnsi="標楷體" w:hint="eastAsia"/>
          <w:bCs/>
          <w:color w:val="000000" w:themeColor="text1"/>
          <w:sz w:val="28"/>
          <w:szCs w:val="28"/>
        </w:rPr>
        <w:t>6月提供64名長輩使用，服務2,466人次</w:t>
      </w:r>
      <w:r w:rsidRPr="005F4CFB">
        <w:rPr>
          <w:rFonts w:ascii="標楷體" w:eastAsia="標楷體" w:hAnsi="標楷體"/>
          <w:bCs/>
          <w:color w:val="000000" w:themeColor="text1"/>
          <w:sz w:val="28"/>
          <w:szCs w:val="28"/>
        </w:rPr>
        <w:t>。</w:t>
      </w:r>
    </w:p>
    <w:p w14:paraId="5512B936" w14:textId="2F1E8E29" w:rsidR="000D5FB6" w:rsidRPr="005F4CFB" w:rsidRDefault="000D5FB6" w:rsidP="009F6C32">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（6）推展行動式老人文康休閒巡迴服務，服務區域遍及38個行政區，服務內容包括薪傳教學、福利諮詢、基本健康管理、休閒育樂、市政宣導等服務，</w:t>
      </w:r>
      <w:r w:rsidR="00456D82" w:rsidRPr="005F4CFB">
        <w:rPr>
          <w:rFonts w:ascii="標楷體" w:eastAsia="標楷體" w:hAnsi="標楷體" w:hint="eastAsia"/>
          <w:bCs/>
          <w:color w:val="000000" w:themeColor="text1"/>
          <w:sz w:val="28"/>
          <w:szCs w:val="28"/>
        </w:rPr>
        <w:t>113年1月至6月服務1,107場次、77,594人次</w:t>
      </w:r>
      <w:r w:rsidRPr="005F4CFB">
        <w:rPr>
          <w:rFonts w:ascii="標楷體" w:eastAsia="標楷體" w:hAnsi="標楷體" w:hint="eastAsia"/>
          <w:bCs/>
          <w:color w:val="000000" w:themeColor="text1"/>
          <w:sz w:val="28"/>
          <w:szCs w:val="28"/>
        </w:rPr>
        <w:t>。</w:t>
      </w:r>
    </w:p>
    <w:p w14:paraId="4A58360A" w14:textId="77777777" w:rsidR="000D5FB6" w:rsidRPr="005F4CFB" w:rsidRDefault="000D5FB6" w:rsidP="009F6C32">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（7）辦理「</w:t>
      </w:r>
      <w:proofErr w:type="gramStart"/>
      <w:r w:rsidRPr="005F4CFB">
        <w:rPr>
          <w:rFonts w:ascii="標楷體" w:eastAsia="標楷體" w:hAnsi="標楷體"/>
          <w:bCs/>
          <w:color w:val="000000" w:themeColor="text1"/>
          <w:sz w:val="28"/>
          <w:szCs w:val="28"/>
        </w:rPr>
        <w:t>老玩童幸福</w:t>
      </w:r>
      <w:proofErr w:type="gramEnd"/>
      <w:r w:rsidRPr="005F4CFB">
        <w:rPr>
          <w:rFonts w:ascii="標楷體" w:eastAsia="標楷體" w:hAnsi="標楷體"/>
          <w:bCs/>
          <w:color w:val="000000" w:themeColor="text1"/>
          <w:sz w:val="28"/>
          <w:szCs w:val="28"/>
        </w:rPr>
        <w:t>專車」，提倡休閒娛樂，舒展長者身心並增進其人際互動，</w:t>
      </w:r>
      <w:r w:rsidRPr="005F4CFB">
        <w:rPr>
          <w:rFonts w:ascii="標楷體" w:eastAsia="標楷體" w:hAnsi="標楷體" w:hint="eastAsia"/>
          <w:bCs/>
          <w:color w:val="000000" w:themeColor="text1"/>
          <w:sz w:val="28"/>
          <w:szCs w:val="28"/>
        </w:rPr>
        <w:t>113年1月至6月服務20車次、774人次參加。</w:t>
      </w:r>
    </w:p>
    <w:p w14:paraId="351E0D47" w14:textId="77777777" w:rsidR="000D5FB6" w:rsidRPr="005F4CFB" w:rsidRDefault="000D5FB6" w:rsidP="009F6C32">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（8）辦理本市四維及鳳山長青學苑進修課程，</w:t>
      </w:r>
      <w:r w:rsidRPr="005F4CFB">
        <w:rPr>
          <w:rFonts w:ascii="標楷體" w:eastAsia="標楷體" w:hAnsi="標楷體" w:hint="eastAsia"/>
          <w:bCs/>
          <w:color w:val="000000" w:themeColor="text1"/>
          <w:sz w:val="28"/>
          <w:szCs w:val="28"/>
        </w:rPr>
        <w:t>113年1月至6月開設公費班283班、13,481人次參加</w:t>
      </w:r>
      <w:r w:rsidR="002B4C52" w:rsidRPr="005F4CFB">
        <w:rPr>
          <w:rFonts w:ascii="標楷體" w:eastAsia="標楷體" w:hAnsi="標楷體" w:hint="eastAsia"/>
          <w:bCs/>
          <w:color w:val="000000" w:themeColor="text1"/>
          <w:sz w:val="28"/>
          <w:szCs w:val="28"/>
        </w:rPr>
        <w:t>，</w:t>
      </w:r>
      <w:r w:rsidRPr="005F4CFB">
        <w:rPr>
          <w:rFonts w:ascii="標楷體" w:eastAsia="標楷體" w:hAnsi="標楷體" w:hint="eastAsia"/>
          <w:bCs/>
          <w:color w:val="000000" w:themeColor="text1"/>
          <w:sz w:val="28"/>
          <w:szCs w:val="28"/>
        </w:rPr>
        <w:t>及開設自費班130班、4,790人次參與。</w:t>
      </w:r>
    </w:p>
    <w:p w14:paraId="5CF028FE" w14:textId="4756C936" w:rsidR="000D5FB6" w:rsidRPr="005F4CFB" w:rsidRDefault="000D5FB6" w:rsidP="009F6C32">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（9</w:t>
      </w:r>
      <w:r w:rsidR="008C5FDF" w:rsidRPr="005F4CFB">
        <w:rPr>
          <w:rFonts w:ascii="標楷體" w:eastAsia="標楷體" w:hAnsi="標楷體"/>
          <w:bCs/>
          <w:color w:val="000000" w:themeColor="text1"/>
          <w:sz w:val="28"/>
          <w:szCs w:val="28"/>
        </w:rPr>
        <w:t>）</w:t>
      </w:r>
      <w:r w:rsidRPr="005F4CFB">
        <w:rPr>
          <w:rFonts w:ascii="標楷體" w:eastAsia="標楷體" w:hAnsi="標楷體"/>
          <w:bCs/>
          <w:color w:val="000000" w:themeColor="text1"/>
          <w:sz w:val="28"/>
          <w:szCs w:val="28"/>
        </w:rPr>
        <w:t>運用長青人力資源</w:t>
      </w:r>
      <w:proofErr w:type="gramStart"/>
      <w:r w:rsidRPr="005F4CFB">
        <w:rPr>
          <w:rFonts w:ascii="標楷體" w:eastAsia="標楷體" w:hAnsi="標楷體" w:hint="eastAsia"/>
          <w:bCs/>
          <w:color w:val="000000" w:themeColor="text1"/>
          <w:sz w:val="28"/>
          <w:szCs w:val="28"/>
        </w:rPr>
        <w:t>—</w:t>
      </w:r>
      <w:proofErr w:type="gramEnd"/>
      <w:r w:rsidRPr="005F4CFB">
        <w:rPr>
          <w:rFonts w:ascii="標楷體" w:eastAsia="標楷體" w:hAnsi="標楷體"/>
          <w:bCs/>
          <w:color w:val="000000" w:themeColor="text1"/>
          <w:sz w:val="28"/>
          <w:szCs w:val="28"/>
        </w:rPr>
        <w:t>傳承大使共計</w:t>
      </w:r>
      <w:r w:rsidRPr="005F4CFB">
        <w:rPr>
          <w:rFonts w:ascii="標楷體" w:eastAsia="標楷體" w:hAnsi="標楷體" w:hint="eastAsia"/>
          <w:bCs/>
          <w:color w:val="000000" w:themeColor="text1"/>
          <w:sz w:val="28"/>
          <w:szCs w:val="28"/>
        </w:rPr>
        <w:t>247名，113年1月至6月薪傳教學</w:t>
      </w:r>
      <w:r w:rsidR="00456D82" w:rsidRPr="005F4CFB">
        <w:rPr>
          <w:rFonts w:ascii="標楷體" w:eastAsia="標楷體" w:hAnsi="標楷體" w:hint="eastAsia"/>
          <w:bCs/>
          <w:color w:val="000000" w:themeColor="text1"/>
          <w:sz w:val="28"/>
          <w:szCs w:val="28"/>
        </w:rPr>
        <w:t>55班次、6,835人次</w:t>
      </w:r>
      <w:r w:rsidRPr="005F4CFB">
        <w:rPr>
          <w:rFonts w:ascii="標楷體" w:eastAsia="標楷體" w:hAnsi="標楷體" w:hint="eastAsia"/>
          <w:bCs/>
          <w:color w:val="000000" w:themeColor="text1"/>
          <w:sz w:val="28"/>
          <w:szCs w:val="28"/>
        </w:rPr>
        <w:t>參與</w:t>
      </w:r>
      <w:r w:rsidRPr="005F4CFB">
        <w:rPr>
          <w:rFonts w:ascii="標楷體" w:eastAsia="標楷體" w:hAnsi="標楷體"/>
          <w:bCs/>
          <w:color w:val="000000" w:themeColor="text1"/>
          <w:sz w:val="28"/>
          <w:szCs w:val="28"/>
        </w:rPr>
        <w:t>。</w:t>
      </w:r>
    </w:p>
    <w:p w14:paraId="04618E11" w14:textId="77777777" w:rsidR="000D5FB6" w:rsidRPr="005F4CFB" w:rsidRDefault="000D5FB6" w:rsidP="009F6C32">
      <w:pPr>
        <w:widowControl/>
        <w:overflowPunct w:val="0"/>
        <w:snapToGrid w:val="0"/>
        <w:spacing w:line="310" w:lineRule="exact"/>
        <w:ind w:left="2240" w:hanging="822"/>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（10）「快樂學習~世代共融」計畫</w:t>
      </w:r>
    </w:p>
    <w:p w14:paraId="2D93C3F8" w14:textId="77777777" w:rsidR="001F114E" w:rsidRPr="005F4CFB" w:rsidRDefault="000D5FB6" w:rsidP="009F6C32">
      <w:pPr>
        <w:spacing w:line="310" w:lineRule="exact"/>
        <w:ind w:leftChars="1120" w:left="2240"/>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為促進老年世代與年輕世代相互學習和資訊交換，增進代間關係及文化傳承，補助民間團體於社區辦理代間學習計畫。截至</w:t>
      </w:r>
      <w:r w:rsidRPr="005F4CFB">
        <w:rPr>
          <w:rFonts w:ascii="標楷體" w:eastAsia="標楷體" w:hAnsi="標楷體"/>
          <w:bCs/>
          <w:color w:val="000000" w:themeColor="text1"/>
          <w:sz w:val="28"/>
          <w:szCs w:val="28"/>
        </w:rPr>
        <w:t>113</w:t>
      </w:r>
      <w:r w:rsidRPr="005F4CFB">
        <w:rPr>
          <w:rFonts w:ascii="標楷體" w:eastAsia="標楷體" w:hAnsi="標楷體" w:hint="eastAsia"/>
          <w:bCs/>
          <w:color w:val="000000" w:themeColor="text1"/>
          <w:sz w:val="28"/>
          <w:szCs w:val="28"/>
        </w:rPr>
        <w:t>年1</w:t>
      </w:r>
      <w:r w:rsidR="002B4C52" w:rsidRPr="005F4CFB">
        <w:rPr>
          <w:rFonts w:ascii="標楷體" w:eastAsia="標楷體" w:hAnsi="標楷體" w:hint="eastAsia"/>
          <w:bCs/>
          <w:color w:val="000000" w:themeColor="text1"/>
          <w:sz w:val="28"/>
          <w:szCs w:val="28"/>
        </w:rPr>
        <w:t>月至</w:t>
      </w:r>
      <w:r w:rsidRPr="005F4CFB">
        <w:rPr>
          <w:rFonts w:ascii="標楷體" w:eastAsia="標楷體" w:hAnsi="標楷體"/>
          <w:bCs/>
          <w:color w:val="000000" w:themeColor="text1"/>
          <w:sz w:val="28"/>
          <w:szCs w:val="28"/>
        </w:rPr>
        <w:t>6</w:t>
      </w:r>
      <w:r w:rsidRPr="005F4CFB">
        <w:rPr>
          <w:rFonts w:ascii="標楷體" w:eastAsia="標楷體" w:hAnsi="標楷體" w:hint="eastAsia"/>
          <w:bCs/>
          <w:color w:val="000000" w:themeColor="text1"/>
          <w:sz w:val="28"/>
          <w:szCs w:val="28"/>
        </w:rPr>
        <w:t>月核定補助</w:t>
      </w:r>
      <w:r w:rsidRPr="005F4CFB">
        <w:rPr>
          <w:rFonts w:ascii="標楷體" w:eastAsia="標楷體" w:hAnsi="標楷體"/>
          <w:bCs/>
          <w:color w:val="000000" w:themeColor="text1"/>
          <w:sz w:val="28"/>
          <w:szCs w:val="28"/>
        </w:rPr>
        <w:t>5</w:t>
      </w:r>
      <w:r w:rsidRPr="005F4CFB">
        <w:rPr>
          <w:rFonts w:ascii="標楷體" w:eastAsia="標楷體" w:hAnsi="標楷體" w:hint="eastAsia"/>
          <w:bCs/>
          <w:color w:val="000000" w:themeColor="text1"/>
          <w:sz w:val="28"/>
          <w:szCs w:val="28"/>
        </w:rPr>
        <w:t>案、</w:t>
      </w:r>
      <w:r w:rsidRPr="005F4CFB">
        <w:rPr>
          <w:rFonts w:ascii="標楷體" w:eastAsia="標楷體" w:hAnsi="標楷體"/>
          <w:bCs/>
          <w:color w:val="000000" w:themeColor="text1"/>
          <w:sz w:val="28"/>
          <w:szCs w:val="28"/>
        </w:rPr>
        <w:t>12</w:t>
      </w:r>
      <w:r w:rsidRPr="005F4CFB">
        <w:rPr>
          <w:rFonts w:ascii="標楷體" w:eastAsia="標楷體" w:hAnsi="標楷體" w:hint="eastAsia"/>
          <w:bCs/>
          <w:color w:val="000000" w:themeColor="text1"/>
          <w:sz w:val="28"/>
          <w:szCs w:val="28"/>
        </w:rPr>
        <w:t>萬</w:t>
      </w:r>
      <w:r w:rsidRPr="005F4CFB">
        <w:rPr>
          <w:rFonts w:ascii="標楷體" w:eastAsia="標楷體" w:hAnsi="標楷體"/>
          <w:bCs/>
          <w:color w:val="000000" w:themeColor="text1"/>
          <w:sz w:val="28"/>
          <w:szCs w:val="28"/>
        </w:rPr>
        <w:t>1,900</w:t>
      </w:r>
      <w:r w:rsidRPr="005F4CFB">
        <w:rPr>
          <w:rFonts w:ascii="標楷體" w:eastAsia="標楷體" w:hAnsi="標楷體" w:hint="eastAsia"/>
          <w:bCs/>
          <w:color w:val="000000" w:themeColor="text1"/>
          <w:sz w:val="28"/>
          <w:szCs w:val="28"/>
        </w:rPr>
        <w:t>元，預計辦理</w:t>
      </w:r>
      <w:r w:rsidRPr="005F4CFB">
        <w:rPr>
          <w:rFonts w:ascii="標楷體" w:eastAsia="標楷體" w:hAnsi="標楷體"/>
          <w:bCs/>
          <w:color w:val="000000" w:themeColor="text1"/>
          <w:sz w:val="28"/>
          <w:szCs w:val="28"/>
        </w:rPr>
        <w:t>33</w:t>
      </w:r>
      <w:r w:rsidRPr="005F4CFB">
        <w:rPr>
          <w:rFonts w:ascii="標楷體" w:eastAsia="標楷體" w:hAnsi="標楷體" w:hint="eastAsia"/>
          <w:bCs/>
          <w:color w:val="000000" w:themeColor="text1"/>
          <w:sz w:val="28"/>
          <w:szCs w:val="28"/>
        </w:rPr>
        <w:t>場次活動，受益人次預計</w:t>
      </w:r>
      <w:r w:rsidRPr="005F4CFB">
        <w:rPr>
          <w:rFonts w:ascii="標楷體" w:eastAsia="標楷體" w:hAnsi="標楷體"/>
          <w:bCs/>
          <w:color w:val="000000" w:themeColor="text1"/>
          <w:sz w:val="28"/>
          <w:szCs w:val="28"/>
        </w:rPr>
        <w:t>1,380</w:t>
      </w:r>
      <w:r w:rsidRPr="005F4CFB">
        <w:rPr>
          <w:rFonts w:ascii="標楷體" w:eastAsia="標楷體" w:hAnsi="標楷體" w:hint="eastAsia"/>
          <w:bCs/>
          <w:color w:val="000000" w:themeColor="text1"/>
          <w:sz w:val="28"/>
          <w:szCs w:val="28"/>
        </w:rPr>
        <w:t>人次</w:t>
      </w:r>
      <w:r w:rsidR="00904DC5" w:rsidRPr="005F4CFB">
        <w:rPr>
          <w:rFonts w:ascii="標楷體" w:eastAsia="標楷體" w:hAnsi="標楷體" w:hint="eastAsia"/>
          <w:bCs/>
          <w:color w:val="000000" w:themeColor="text1"/>
          <w:sz w:val="28"/>
          <w:szCs w:val="28"/>
        </w:rPr>
        <w:t>。</w:t>
      </w:r>
    </w:p>
    <w:p w14:paraId="18D1D7DD" w14:textId="77777777" w:rsidR="0063638A" w:rsidRPr="005F4CFB" w:rsidRDefault="0063638A" w:rsidP="009F6C32">
      <w:pPr>
        <w:widowControl/>
        <w:overflowPunct w:val="0"/>
        <w:snapToGrid w:val="0"/>
        <w:spacing w:line="31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7.輔導老人福利機構服務量能提升</w:t>
      </w:r>
    </w:p>
    <w:p w14:paraId="4552F9CC" w14:textId="77777777" w:rsidR="0063638A" w:rsidRPr="005F4CFB" w:rsidRDefault="0063638A" w:rsidP="009F6C32">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（1）獎勵機構改善公共安全設施設備計畫</w:t>
      </w:r>
    </w:p>
    <w:p w14:paraId="1B45F003" w14:textId="77777777" w:rsidR="000D5FB6" w:rsidRPr="005F4CFB" w:rsidRDefault="000D5FB6" w:rsidP="009F6C32">
      <w:pPr>
        <w:spacing w:line="310" w:lineRule="exact"/>
        <w:ind w:left="2268"/>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依據</w:t>
      </w:r>
      <w:r w:rsidRPr="005F4CFB">
        <w:rPr>
          <w:rFonts w:ascii="標楷體" w:eastAsia="標楷體" w:hAnsi="標楷體" w:hint="eastAsia"/>
          <w:bCs/>
          <w:color w:val="000000" w:themeColor="text1"/>
          <w:sz w:val="28"/>
          <w:szCs w:val="28"/>
        </w:rPr>
        <w:t>長照服務發展基金</w:t>
      </w:r>
      <w:proofErr w:type="gramStart"/>
      <w:r w:rsidRPr="005F4CFB">
        <w:rPr>
          <w:rFonts w:ascii="標楷體" w:eastAsia="標楷體" w:hAnsi="標楷體" w:hint="eastAsia"/>
          <w:bCs/>
          <w:color w:val="000000" w:themeColor="text1"/>
          <w:sz w:val="28"/>
          <w:szCs w:val="28"/>
        </w:rPr>
        <w:t>113</w:t>
      </w:r>
      <w:proofErr w:type="gramEnd"/>
      <w:r w:rsidRPr="005F4CFB">
        <w:rPr>
          <w:rFonts w:ascii="標楷體" w:eastAsia="標楷體" w:hAnsi="標楷體" w:hint="eastAsia"/>
          <w:bCs/>
          <w:color w:val="000000" w:themeColor="text1"/>
          <w:sz w:val="28"/>
          <w:szCs w:val="28"/>
        </w:rPr>
        <w:t>年度一般性獎助計畫經費獎助項目及基準申請</w:t>
      </w:r>
      <w:r w:rsidRPr="005F4CFB">
        <w:rPr>
          <w:rFonts w:ascii="標楷體" w:eastAsia="標楷體" w:hAnsi="標楷體"/>
          <w:bCs/>
          <w:color w:val="000000" w:themeColor="text1"/>
          <w:sz w:val="28"/>
          <w:szCs w:val="28"/>
        </w:rPr>
        <w:t>「獎勵私立小型老人及身心障礙福利機構改善公共安全設施設備費」，依風險盤點及需求輔導機構申請，</w:t>
      </w:r>
      <w:r w:rsidRPr="005F4CFB">
        <w:rPr>
          <w:rFonts w:ascii="標楷體" w:eastAsia="標楷體" w:hAnsi="標楷體" w:hint="eastAsia"/>
          <w:bCs/>
          <w:color w:val="000000" w:themeColor="text1"/>
          <w:sz w:val="28"/>
          <w:szCs w:val="28"/>
        </w:rPr>
        <w:t>113年預計獎</w:t>
      </w:r>
      <w:proofErr w:type="gramStart"/>
      <w:r w:rsidRPr="005F4CFB">
        <w:rPr>
          <w:rFonts w:ascii="標楷體" w:eastAsia="標楷體" w:hAnsi="標楷體" w:hint="eastAsia"/>
          <w:bCs/>
          <w:color w:val="000000" w:themeColor="text1"/>
          <w:sz w:val="28"/>
          <w:szCs w:val="28"/>
        </w:rPr>
        <w:t>助完設</w:t>
      </w:r>
      <w:proofErr w:type="gramEnd"/>
      <w:r w:rsidRPr="005F4CFB">
        <w:rPr>
          <w:rFonts w:ascii="標楷體" w:eastAsia="標楷體" w:hAnsi="標楷體" w:hint="eastAsia"/>
          <w:bCs/>
          <w:color w:val="000000" w:themeColor="text1"/>
          <w:sz w:val="28"/>
          <w:szCs w:val="28"/>
        </w:rPr>
        <w:t>私立小型機構4家次，累積完成率94.4%。</w:t>
      </w:r>
    </w:p>
    <w:p w14:paraId="651561F4" w14:textId="77777777" w:rsidR="000D5FB6" w:rsidRPr="005F4CFB" w:rsidRDefault="000D5FB6" w:rsidP="009F6C32">
      <w:pPr>
        <w:widowControl/>
        <w:overflowPunct w:val="0"/>
        <w:snapToGrid w:val="0"/>
        <w:spacing w:line="310" w:lineRule="exact"/>
        <w:ind w:left="2268" w:hanging="737"/>
        <w:jc w:val="both"/>
        <w:rPr>
          <w:rFonts w:ascii="標楷體" w:eastAsia="標楷體" w:hAnsi="標楷體" w:cs="Arial"/>
          <w:color w:val="000000" w:themeColor="text1"/>
          <w:sz w:val="28"/>
          <w:szCs w:val="28"/>
        </w:rPr>
      </w:pPr>
      <w:r w:rsidRPr="005F4CFB">
        <w:rPr>
          <w:rFonts w:ascii="標楷體" w:eastAsia="標楷體" w:hAnsi="標楷體"/>
          <w:bCs/>
          <w:color w:val="000000" w:themeColor="text1"/>
          <w:sz w:val="28"/>
          <w:szCs w:val="28"/>
        </w:rPr>
        <w:t>（</w:t>
      </w:r>
      <w:r w:rsidRPr="005F4CFB">
        <w:rPr>
          <w:rFonts w:ascii="標楷體" w:eastAsia="標楷體" w:hAnsi="標楷體" w:hint="eastAsia"/>
          <w:bCs/>
          <w:color w:val="000000" w:themeColor="text1"/>
          <w:sz w:val="28"/>
          <w:szCs w:val="28"/>
        </w:rPr>
        <w:t>2</w:t>
      </w:r>
      <w:r w:rsidRPr="005F4CFB">
        <w:rPr>
          <w:rFonts w:ascii="標楷體" w:eastAsia="標楷體" w:hAnsi="標楷體"/>
          <w:bCs/>
          <w:color w:val="000000" w:themeColor="text1"/>
          <w:sz w:val="28"/>
          <w:szCs w:val="28"/>
        </w:rPr>
        <w:t>）</w:t>
      </w:r>
      <w:r w:rsidRPr="005F4CFB">
        <w:rPr>
          <w:rFonts w:ascii="標楷體" w:eastAsia="標楷體" w:hAnsi="標楷體" w:cs="Arial" w:hint="eastAsia"/>
          <w:color w:val="000000" w:themeColor="text1"/>
          <w:sz w:val="28"/>
          <w:szCs w:val="28"/>
        </w:rPr>
        <w:t>照護機構</w:t>
      </w:r>
      <w:proofErr w:type="gramStart"/>
      <w:r w:rsidRPr="005F4CFB">
        <w:rPr>
          <w:rFonts w:ascii="標楷體" w:eastAsia="標楷體" w:hAnsi="標楷體" w:cs="Arial" w:hint="eastAsia"/>
          <w:color w:val="000000" w:themeColor="text1"/>
          <w:sz w:val="28"/>
          <w:szCs w:val="28"/>
        </w:rPr>
        <w:t>住民至醫療機構</w:t>
      </w:r>
      <w:proofErr w:type="gramEnd"/>
      <w:r w:rsidRPr="005F4CFB">
        <w:rPr>
          <w:rFonts w:ascii="標楷體" w:eastAsia="標楷體" w:hAnsi="標楷體" w:cs="Arial" w:hint="eastAsia"/>
          <w:color w:val="000000" w:themeColor="text1"/>
          <w:sz w:val="28"/>
          <w:szCs w:val="28"/>
        </w:rPr>
        <w:t>就醫方案</w:t>
      </w:r>
    </w:p>
    <w:p w14:paraId="005BB6B2" w14:textId="77777777" w:rsidR="000D5FB6" w:rsidRPr="005F4CFB" w:rsidRDefault="000D5FB6" w:rsidP="008C5FDF">
      <w:pPr>
        <w:widowControl/>
        <w:overflowPunct w:val="0"/>
        <w:snapToGrid w:val="0"/>
        <w:spacing w:line="320" w:lineRule="exact"/>
        <w:ind w:left="2268"/>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為落實各類照護機構皆由單一特約醫療機構專責住民之健康管理、必要診療及轉診，降低頻繁外出就醫可能造</w:t>
      </w:r>
      <w:r w:rsidRPr="005F4CFB">
        <w:rPr>
          <w:rFonts w:ascii="標楷體" w:eastAsia="標楷體" w:hAnsi="標楷體" w:hint="eastAsia"/>
          <w:bCs/>
          <w:color w:val="000000" w:themeColor="text1"/>
          <w:sz w:val="28"/>
          <w:szCs w:val="28"/>
        </w:rPr>
        <w:lastRenderedPageBreak/>
        <w:t>成住民及陪同就醫人員之感染風險，並藉由醫療機構之專責管理，掌握住民之健康情形及控制慢性病之惡化，維持照護機構住民之健康。依計畫輔導本市老人福利機構與醫療機構簽約，透由衛生福利部長照2.0服務費用支付審核系統匯入照護機構住民健保就醫資料，審核指標達成情形，作為支付獎勵費用予各機構之依據。113年6月止計輔導137家老人福利機構、50家醫療機構參與本方案。</w:t>
      </w:r>
    </w:p>
    <w:p w14:paraId="597C711A" w14:textId="77777777" w:rsidR="000D5FB6" w:rsidRPr="005F4CFB" w:rsidRDefault="000D5FB6"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w:t>
      </w:r>
      <w:r w:rsidRPr="005F4CFB">
        <w:rPr>
          <w:rFonts w:ascii="標楷體" w:eastAsia="標楷體" w:hAnsi="標楷體" w:hint="eastAsia"/>
          <w:bCs/>
          <w:color w:val="000000" w:themeColor="text1"/>
          <w:sz w:val="28"/>
          <w:szCs w:val="28"/>
        </w:rPr>
        <w:t>住宿式機構強化感染管制獎勵計畫</w:t>
      </w:r>
    </w:p>
    <w:p w14:paraId="160BD342" w14:textId="77777777" w:rsidR="0063638A" w:rsidRPr="005F4CFB" w:rsidRDefault="000D5FB6" w:rsidP="008C5FDF">
      <w:pPr>
        <w:spacing w:line="320" w:lineRule="exact"/>
        <w:ind w:left="2268"/>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為減少機構內群聚感染情形暨降低住民併發中重症疾病發生率，透由本獎勵計畫鼓勵及督促機構訂定可行之應變計畫、進行相關演練、執行工作人員感染管制教育訓練、落實感染管制作為，保障住民健康，優化機構服務品質。</w:t>
      </w:r>
      <w:proofErr w:type="gramStart"/>
      <w:r w:rsidRPr="005F4CFB">
        <w:rPr>
          <w:rFonts w:ascii="標楷體" w:eastAsia="標楷體" w:hAnsi="標楷體" w:hint="eastAsia"/>
          <w:bCs/>
          <w:color w:val="000000" w:themeColor="text1"/>
          <w:sz w:val="28"/>
          <w:szCs w:val="28"/>
        </w:rPr>
        <w:t>112</w:t>
      </w:r>
      <w:proofErr w:type="gramEnd"/>
      <w:r w:rsidRPr="005F4CFB">
        <w:rPr>
          <w:rFonts w:ascii="標楷體" w:eastAsia="標楷體" w:hAnsi="標楷體" w:hint="eastAsia"/>
          <w:bCs/>
          <w:color w:val="000000" w:themeColor="text1"/>
          <w:sz w:val="28"/>
          <w:szCs w:val="28"/>
        </w:rPr>
        <w:t>年度有114家機構參加，通過查核率達92.98%；</w:t>
      </w:r>
      <w:proofErr w:type="gramStart"/>
      <w:r w:rsidRPr="005F4CFB">
        <w:rPr>
          <w:rFonts w:ascii="標楷體" w:eastAsia="標楷體" w:hAnsi="標楷體" w:hint="eastAsia"/>
          <w:bCs/>
          <w:color w:val="000000" w:themeColor="text1"/>
          <w:sz w:val="28"/>
          <w:szCs w:val="28"/>
        </w:rPr>
        <w:t>113</w:t>
      </w:r>
      <w:proofErr w:type="gramEnd"/>
      <w:r w:rsidRPr="005F4CFB">
        <w:rPr>
          <w:rFonts w:ascii="標楷體" w:eastAsia="標楷體" w:hAnsi="標楷體" w:hint="eastAsia"/>
          <w:bCs/>
          <w:color w:val="000000" w:themeColor="text1"/>
          <w:sz w:val="28"/>
          <w:szCs w:val="28"/>
        </w:rPr>
        <w:t>年度申請家數計115家</w:t>
      </w:r>
      <w:r w:rsidR="0063638A" w:rsidRPr="005F4CFB">
        <w:rPr>
          <w:rFonts w:ascii="標楷體" w:eastAsia="標楷體" w:hAnsi="標楷體" w:hint="eastAsia"/>
          <w:bCs/>
          <w:color w:val="000000" w:themeColor="text1"/>
          <w:sz w:val="28"/>
          <w:szCs w:val="28"/>
        </w:rPr>
        <w:t>。</w:t>
      </w:r>
    </w:p>
    <w:p w14:paraId="5EB4408C" w14:textId="77777777" w:rsidR="001F114E" w:rsidRPr="005F4CFB" w:rsidRDefault="0063638A" w:rsidP="009F6C32">
      <w:pPr>
        <w:widowControl/>
        <w:overflowPunct w:val="0"/>
        <w:snapToGrid w:val="0"/>
        <w:spacing w:line="320" w:lineRule="exact"/>
        <w:ind w:left="1361"/>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8</w:t>
      </w:r>
      <w:r w:rsidR="007A5CCB" w:rsidRPr="005F4CFB">
        <w:rPr>
          <w:rFonts w:ascii="標楷體" w:eastAsia="標楷體" w:hAnsi="標楷體"/>
          <w:bCs/>
          <w:color w:val="000000" w:themeColor="text1"/>
          <w:sz w:val="28"/>
          <w:szCs w:val="28"/>
        </w:rPr>
        <w:t>.老人福利促進小組</w:t>
      </w:r>
    </w:p>
    <w:p w14:paraId="441D3631" w14:textId="77777777" w:rsidR="000E5550" w:rsidRPr="005F4CFB" w:rsidRDefault="007A5CCB" w:rsidP="009F6C32">
      <w:pPr>
        <w:widowControl/>
        <w:overflowPunct w:val="0"/>
        <w:snapToGrid w:val="0"/>
        <w:spacing w:line="320" w:lineRule="exact"/>
        <w:ind w:left="164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依據老人福利法第9條規定設置老人福利促進小組，</w:t>
      </w:r>
      <w:r w:rsidR="00094009" w:rsidRPr="005F4CFB">
        <w:rPr>
          <w:rFonts w:ascii="標楷體" w:eastAsia="標楷體" w:hAnsi="標楷體"/>
          <w:bCs/>
          <w:color w:val="000000" w:themeColor="text1"/>
          <w:sz w:val="28"/>
          <w:szCs w:val="28"/>
        </w:rPr>
        <w:t>業於</w:t>
      </w:r>
      <w:r w:rsidR="000D5FB6" w:rsidRPr="005F4CFB">
        <w:rPr>
          <w:rFonts w:ascii="標楷體" w:eastAsia="標楷體" w:hAnsi="標楷體" w:hint="eastAsia"/>
          <w:bCs/>
          <w:color w:val="000000" w:themeColor="text1"/>
          <w:sz w:val="28"/>
          <w:szCs w:val="28"/>
        </w:rPr>
        <w:t>113年5月6日召開第7屆第3次</w:t>
      </w:r>
      <w:r w:rsidR="00094009" w:rsidRPr="005F4CFB">
        <w:rPr>
          <w:rFonts w:ascii="標楷體" w:eastAsia="標楷體" w:hAnsi="標楷體" w:hint="eastAsia"/>
          <w:bCs/>
          <w:color w:val="000000" w:themeColor="text1"/>
          <w:sz w:val="28"/>
          <w:szCs w:val="28"/>
        </w:rPr>
        <w:t>小組會議</w:t>
      </w:r>
      <w:r w:rsidR="00094009" w:rsidRPr="005F4CFB">
        <w:rPr>
          <w:rFonts w:ascii="標楷體" w:eastAsia="標楷體" w:hAnsi="標楷體"/>
          <w:bCs/>
          <w:color w:val="000000" w:themeColor="text1"/>
          <w:sz w:val="28"/>
          <w:szCs w:val="28"/>
        </w:rPr>
        <w:t>。</w:t>
      </w:r>
    </w:p>
    <w:p w14:paraId="2FB4CEE4" w14:textId="77777777" w:rsidR="001F114E" w:rsidRPr="005F4CFB" w:rsidRDefault="007A5CCB" w:rsidP="008C5FDF">
      <w:pPr>
        <w:widowControl/>
        <w:overflowPunct w:val="0"/>
        <w:snapToGrid w:val="0"/>
        <w:spacing w:line="32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（二）身心障礙福利</w:t>
      </w:r>
    </w:p>
    <w:p w14:paraId="4671D98B" w14:textId="77777777" w:rsidR="001F114E" w:rsidRPr="005F4CFB" w:rsidRDefault="007A5CCB" w:rsidP="009F6C32">
      <w:pPr>
        <w:widowControl/>
        <w:overflowPunct w:val="0"/>
        <w:snapToGrid w:val="0"/>
        <w:spacing w:line="320" w:lineRule="exact"/>
        <w:ind w:left="1361"/>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1.身心障礙人口</w:t>
      </w:r>
    </w:p>
    <w:p w14:paraId="18B385BC" w14:textId="2CFCAD91" w:rsidR="001F114E" w:rsidRPr="005F4CFB" w:rsidRDefault="007A5CCB" w:rsidP="008C5FDF">
      <w:pPr>
        <w:widowControl/>
        <w:overflowPunct w:val="0"/>
        <w:snapToGrid w:val="0"/>
        <w:spacing w:line="320" w:lineRule="exact"/>
        <w:ind w:left="164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本市至</w:t>
      </w:r>
      <w:r w:rsidR="00140A20" w:rsidRPr="005F4CFB">
        <w:rPr>
          <w:rFonts w:ascii="標楷體" w:eastAsia="標楷體" w:hAnsi="標楷體" w:hint="eastAsia"/>
          <w:bCs/>
          <w:color w:val="000000" w:themeColor="text1"/>
          <w:sz w:val="28"/>
          <w:szCs w:val="28"/>
        </w:rPr>
        <w:t>1</w:t>
      </w:r>
      <w:r w:rsidR="00140A20" w:rsidRPr="005F4CFB">
        <w:rPr>
          <w:rFonts w:ascii="標楷體" w:eastAsia="標楷體" w:hAnsi="標楷體"/>
          <w:bCs/>
          <w:color w:val="000000" w:themeColor="text1"/>
          <w:sz w:val="28"/>
          <w:szCs w:val="28"/>
        </w:rPr>
        <w:t>1</w:t>
      </w:r>
      <w:r w:rsidR="00140A20" w:rsidRPr="005F4CFB">
        <w:rPr>
          <w:rFonts w:ascii="標楷體" w:eastAsia="標楷體" w:hAnsi="標楷體" w:hint="eastAsia"/>
          <w:bCs/>
          <w:color w:val="000000" w:themeColor="text1"/>
          <w:sz w:val="28"/>
          <w:szCs w:val="28"/>
        </w:rPr>
        <w:t>3年</w:t>
      </w:r>
      <w:r w:rsidR="00780475" w:rsidRPr="005F4CFB">
        <w:rPr>
          <w:rFonts w:ascii="標楷體" w:eastAsia="標楷體" w:hAnsi="標楷體" w:hint="eastAsia"/>
          <w:bCs/>
          <w:color w:val="000000" w:themeColor="text1"/>
          <w:sz w:val="28"/>
          <w:szCs w:val="28"/>
        </w:rPr>
        <w:t>6月底計149,645人，</w:t>
      </w:r>
      <w:proofErr w:type="gramStart"/>
      <w:r w:rsidR="00780475" w:rsidRPr="005F4CFB">
        <w:rPr>
          <w:rFonts w:ascii="標楷體" w:eastAsia="標楷體" w:hAnsi="標楷體" w:hint="eastAsia"/>
          <w:bCs/>
          <w:color w:val="000000" w:themeColor="text1"/>
          <w:sz w:val="28"/>
          <w:szCs w:val="28"/>
        </w:rPr>
        <w:t>佔</w:t>
      </w:r>
      <w:proofErr w:type="gramEnd"/>
      <w:r w:rsidR="00780475" w:rsidRPr="005F4CFB">
        <w:rPr>
          <w:rFonts w:ascii="標楷體" w:eastAsia="標楷體" w:hAnsi="標楷體" w:hint="eastAsia"/>
          <w:bCs/>
          <w:color w:val="000000" w:themeColor="text1"/>
          <w:sz w:val="28"/>
          <w:szCs w:val="28"/>
        </w:rPr>
        <w:t>本市總人口數5.47%</w:t>
      </w:r>
      <w:r w:rsidRPr="005F4CFB">
        <w:rPr>
          <w:rFonts w:ascii="標楷體" w:eastAsia="標楷體" w:hAnsi="標楷體"/>
          <w:bCs/>
          <w:color w:val="000000" w:themeColor="text1"/>
          <w:sz w:val="28"/>
          <w:szCs w:val="28"/>
        </w:rPr>
        <w:t>。</w:t>
      </w:r>
    </w:p>
    <w:p w14:paraId="3A1E47C7" w14:textId="77777777" w:rsidR="001F114E" w:rsidRPr="005F4CFB"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2.經濟補助</w:t>
      </w:r>
    </w:p>
    <w:p w14:paraId="36B465E6" w14:textId="77777777" w:rsidR="00665AA8" w:rsidRPr="005F4CFB" w:rsidRDefault="007A5C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（1）身心障礙者生活補助，</w:t>
      </w:r>
      <w:r w:rsidR="00B429BF" w:rsidRPr="005F4CFB">
        <w:rPr>
          <w:rFonts w:ascii="標楷體" w:eastAsia="標楷體" w:hAnsi="標楷體" w:hint="eastAsia"/>
          <w:bCs/>
          <w:color w:val="000000" w:themeColor="text1"/>
          <w:sz w:val="28"/>
          <w:szCs w:val="28"/>
        </w:rPr>
        <w:t>113年1月至6月補助268,295人次、15億3,144萬3,856</w:t>
      </w:r>
      <w:r w:rsidR="00B429BF" w:rsidRPr="005F4CFB">
        <w:rPr>
          <w:rFonts w:ascii="標楷體" w:eastAsia="標楷體" w:hAnsi="標楷體" w:hint="eastAsia"/>
          <w:color w:val="000000" w:themeColor="text1"/>
          <w:sz w:val="28"/>
          <w:szCs w:val="28"/>
        </w:rPr>
        <w:t>元</w:t>
      </w:r>
      <w:r w:rsidR="00665AA8" w:rsidRPr="005F4CFB">
        <w:rPr>
          <w:rFonts w:ascii="標楷體" w:eastAsia="標楷體" w:hAnsi="標楷體"/>
          <w:bCs/>
          <w:color w:val="000000" w:themeColor="text1"/>
          <w:sz w:val="28"/>
          <w:szCs w:val="28"/>
        </w:rPr>
        <w:t>。</w:t>
      </w:r>
    </w:p>
    <w:p w14:paraId="41B602C5" w14:textId="4C6978D0" w:rsidR="00140A20" w:rsidRPr="005F4CFB" w:rsidRDefault="00665AA8"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（2）補助設籍本市滿1年之輕度、中度身心障礙者全民健保保費自付額，</w:t>
      </w:r>
      <w:r w:rsidR="00780475" w:rsidRPr="005F4CFB">
        <w:rPr>
          <w:rFonts w:ascii="標楷體" w:eastAsia="標楷體" w:hAnsi="標楷體"/>
          <w:bCs/>
          <w:color w:val="000000" w:themeColor="text1"/>
          <w:sz w:val="28"/>
          <w:szCs w:val="28"/>
        </w:rPr>
        <w:t>11</w:t>
      </w:r>
      <w:r w:rsidR="00780475" w:rsidRPr="005F4CFB">
        <w:rPr>
          <w:rFonts w:ascii="標楷體" w:eastAsia="標楷體" w:hAnsi="標楷體" w:hint="eastAsia"/>
          <w:bCs/>
          <w:color w:val="000000" w:themeColor="text1"/>
          <w:sz w:val="28"/>
          <w:szCs w:val="28"/>
        </w:rPr>
        <w:t>3</w:t>
      </w:r>
      <w:r w:rsidR="00780475" w:rsidRPr="005F4CFB">
        <w:rPr>
          <w:rFonts w:ascii="標楷體" w:eastAsia="標楷體" w:hAnsi="標楷體"/>
          <w:bCs/>
          <w:color w:val="000000" w:themeColor="text1"/>
          <w:sz w:val="28"/>
          <w:szCs w:val="28"/>
        </w:rPr>
        <w:t>年</w:t>
      </w:r>
      <w:r w:rsidR="00780475" w:rsidRPr="005F4CFB">
        <w:rPr>
          <w:rFonts w:ascii="標楷體" w:eastAsia="標楷體" w:hAnsi="標楷體" w:hint="eastAsia"/>
          <w:bCs/>
          <w:color w:val="000000" w:themeColor="text1"/>
          <w:sz w:val="28"/>
          <w:szCs w:val="28"/>
        </w:rPr>
        <w:t>1</w:t>
      </w:r>
      <w:r w:rsidR="00780475" w:rsidRPr="005F4CFB">
        <w:rPr>
          <w:rFonts w:ascii="標楷體" w:eastAsia="標楷體" w:hAnsi="標楷體"/>
          <w:bCs/>
          <w:color w:val="000000" w:themeColor="text1"/>
          <w:sz w:val="28"/>
          <w:szCs w:val="28"/>
        </w:rPr>
        <w:t>月至</w:t>
      </w:r>
      <w:r w:rsidR="00DD2151">
        <w:rPr>
          <w:rFonts w:ascii="標楷體" w:eastAsia="標楷體" w:hAnsi="標楷體" w:hint="eastAsia"/>
          <w:bCs/>
          <w:color w:val="000000" w:themeColor="text1"/>
          <w:sz w:val="28"/>
          <w:szCs w:val="28"/>
        </w:rPr>
        <w:t>6</w:t>
      </w:r>
      <w:r w:rsidR="00780475" w:rsidRPr="005F4CFB">
        <w:rPr>
          <w:rFonts w:ascii="標楷體" w:eastAsia="標楷體" w:hAnsi="標楷體"/>
          <w:bCs/>
          <w:color w:val="000000" w:themeColor="text1"/>
          <w:sz w:val="28"/>
          <w:szCs w:val="28"/>
        </w:rPr>
        <w:t>月平均每月補助5</w:t>
      </w:r>
      <w:r w:rsidR="00780475" w:rsidRPr="005F4CFB">
        <w:rPr>
          <w:rFonts w:ascii="標楷體" w:eastAsia="標楷體" w:hAnsi="標楷體" w:hint="eastAsia"/>
          <w:bCs/>
          <w:color w:val="000000" w:themeColor="text1"/>
          <w:sz w:val="28"/>
          <w:szCs w:val="28"/>
        </w:rPr>
        <w:t>0</w:t>
      </w:r>
      <w:r w:rsidR="00780475" w:rsidRPr="005F4CFB">
        <w:rPr>
          <w:rFonts w:ascii="標楷體" w:eastAsia="標楷體" w:hAnsi="標楷體"/>
          <w:bCs/>
          <w:color w:val="000000" w:themeColor="text1"/>
          <w:sz w:val="28"/>
          <w:szCs w:val="28"/>
        </w:rPr>
        <w:t>,</w:t>
      </w:r>
      <w:r w:rsidR="00780475" w:rsidRPr="005F4CFB">
        <w:rPr>
          <w:rFonts w:ascii="標楷體" w:eastAsia="標楷體" w:hAnsi="標楷體" w:hint="eastAsia"/>
          <w:bCs/>
          <w:color w:val="000000" w:themeColor="text1"/>
          <w:sz w:val="28"/>
          <w:szCs w:val="28"/>
        </w:rPr>
        <w:t>6</w:t>
      </w:r>
      <w:r w:rsidR="00DD2151">
        <w:rPr>
          <w:rFonts w:ascii="標楷體" w:eastAsia="標楷體" w:hAnsi="標楷體" w:hint="eastAsia"/>
          <w:bCs/>
          <w:color w:val="000000" w:themeColor="text1"/>
          <w:sz w:val="28"/>
          <w:szCs w:val="28"/>
        </w:rPr>
        <w:t>60</w:t>
      </w:r>
      <w:r w:rsidR="00780475" w:rsidRPr="005F4CFB">
        <w:rPr>
          <w:rFonts w:ascii="標楷體" w:eastAsia="標楷體" w:hAnsi="標楷體" w:hint="eastAsia"/>
          <w:bCs/>
          <w:color w:val="000000" w:themeColor="text1"/>
          <w:sz w:val="28"/>
          <w:szCs w:val="28"/>
        </w:rPr>
        <w:t>人</w:t>
      </w:r>
      <w:r w:rsidR="00780475" w:rsidRPr="005F4CFB">
        <w:rPr>
          <w:rFonts w:ascii="標楷體" w:eastAsia="標楷體" w:hAnsi="標楷體"/>
          <w:bCs/>
          <w:color w:val="000000" w:themeColor="text1"/>
          <w:sz w:val="28"/>
          <w:szCs w:val="28"/>
        </w:rPr>
        <w:t>；補助本市身心障礙者3至18歲子女全民健保保費自付額，11</w:t>
      </w:r>
      <w:r w:rsidR="00780475" w:rsidRPr="005F4CFB">
        <w:rPr>
          <w:rFonts w:ascii="標楷體" w:eastAsia="標楷體" w:hAnsi="標楷體" w:hint="eastAsia"/>
          <w:bCs/>
          <w:color w:val="000000" w:themeColor="text1"/>
          <w:sz w:val="28"/>
          <w:szCs w:val="28"/>
        </w:rPr>
        <w:t>3</w:t>
      </w:r>
      <w:r w:rsidR="00780475" w:rsidRPr="005F4CFB">
        <w:rPr>
          <w:rFonts w:ascii="標楷體" w:eastAsia="標楷體" w:hAnsi="標楷體"/>
          <w:bCs/>
          <w:color w:val="000000" w:themeColor="text1"/>
          <w:sz w:val="28"/>
          <w:szCs w:val="28"/>
        </w:rPr>
        <w:t>年</w:t>
      </w:r>
      <w:r w:rsidR="00780475" w:rsidRPr="005F4CFB">
        <w:rPr>
          <w:rFonts w:ascii="標楷體" w:eastAsia="標楷體" w:hAnsi="標楷體" w:hint="eastAsia"/>
          <w:bCs/>
          <w:color w:val="000000" w:themeColor="text1"/>
          <w:sz w:val="28"/>
          <w:szCs w:val="28"/>
        </w:rPr>
        <w:t>1</w:t>
      </w:r>
      <w:r w:rsidR="00780475" w:rsidRPr="005F4CFB">
        <w:rPr>
          <w:rFonts w:ascii="標楷體" w:eastAsia="標楷體" w:hAnsi="標楷體"/>
          <w:bCs/>
          <w:color w:val="000000" w:themeColor="text1"/>
          <w:sz w:val="28"/>
          <w:szCs w:val="28"/>
        </w:rPr>
        <w:t>月至</w:t>
      </w:r>
      <w:r w:rsidR="00780475" w:rsidRPr="005F4CFB">
        <w:rPr>
          <w:rFonts w:ascii="標楷體" w:eastAsia="標楷體" w:hAnsi="標楷體" w:hint="eastAsia"/>
          <w:bCs/>
          <w:color w:val="000000" w:themeColor="text1"/>
          <w:sz w:val="28"/>
          <w:szCs w:val="28"/>
        </w:rPr>
        <w:t>6</w:t>
      </w:r>
      <w:r w:rsidR="00780475" w:rsidRPr="005F4CFB">
        <w:rPr>
          <w:rFonts w:ascii="標楷體" w:eastAsia="標楷體" w:hAnsi="標楷體"/>
          <w:bCs/>
          <w:color w:val="000000" w:themeColor="text1"/>
          <w:sz w:val="28"/>
          <w:szCs w:val="28"/>
        </w:rPr>
        <w:t>月平均每月補助</w:t>
      </w:r>
      <w:r w:rsidR="00780475" w:rsidRPr="005F4CFB">
        <w:rPr>
          <w:rFonts w:ascii="標楷體" w:eastAsia="標楷體" w:hAnsi="標楷體" w:hint="eastAsia"/>
          <w:bCs/>
          <w:color w:val="000000" w:themeColor="text1"/>
          <w:sz w:val="28"/>
          <w:szCs w:val="28"/>
        </w:rPr>
        <w:t>87</w:t>
      </w:r>
      <w:r w:rsidR="00780475" w:rsidRPr="005F4CFB">
        <w:rPr>
          <w:rFonts w:ascii="標楷體" w:eastAsia="標楷體" w:hAnsi="標楷體"/>
          <w:bCs/>
          <w:color w:val="000000" w:themeColor="text1"/>
          <w:sz w:val="28"/>
          <w:szCs w:val="28"/>
        </w:rPr>
        <w:t>人，合計補助</w:t>
      </w:r>
      <w:r w:rsidR="00780475" w:rsidRPr="005F4CFB">
        <w:rPr>
          <w:rFonts w:ascii="標楷體" w:eastAsia="標楷體" w:hAnsi="標楷體" w:hint="eastAsia"/>
          <w:bCs/>
          <w:color w:val="000000" w:themeColor="text1"/>
          <w:sz w:val="28"/>
          <w:szCs w:val="28"/>
        </w:rPr>
        <w:t>1億</w:t>
      </w:r>
      <w:r w:rsidR="00DD2151">
        <w:rPr>
          <w:rFonts w:ascii="標楷體" w:eastAsia="標楷體" w:hAnsi="標楷體" w:hint="eastAsia"/>
          <w:bCs/>
          <w:color w:val="000000" w:themeColor="text1"/>
          <w:sz w:val="28"/>
          <w:szCs w:val="28"/>
        </w:rPr>
        <w:t>4</w:t>
      </w:r>
      <w:r w:rsidR="00780475" w:rsidRPr="005F4CFB">
        <w:rPr>
          <w:rFonts w:ascii="標楷體" w:eastAsia="標楷體" w:hAnsi="標楷體" w:hint="eastAsia"/>
          <w:bCs/>
          <w:color w:val="000000" w:themeColor="text1"/>
          <w:sz w:val="28"/>
          <w:szCs w:val="28"/>
        </w:rPr>
        <w:t>,</w:t>
      </w:r>
      <w:r w:rsidR="00DD2151">
        <w:rPr>
          <w:rFonts w:ascii="標楷體" w:eastAsia="標楷體" w:hAnsi="標楷體" w:hint="eastAsia"/>
          <w:bCs/>
          <w:color w:val="000000" w:themeColor="text1"/>
          <w:sz w:val="28"/>
          <w:szCs w:val="28"/>
        </w:rPr>
        <w:t>841</w:t>
      </w:r>
      <w:r w:rsidR="00780475" w:rsidRPr="005F4CFB">
        <w:rPr>
          <w:rFonts w:ascii="標楷體" w:eastAsia="標楷體" w:hAnsi="標楷體" w:hint="eastAsia"/>
          <w:bCs/>
          <w:color w:val="000000" w:themeColor="text1"/>
          <w:sz w:val="28"/>
          <w:szCs w:val="28"/>
        </w:rPr>
        <w:t>萬</w:t>
      </w:r>
      <w:r w:rsidR="00DD2151">
        <w:rPr>
          <w:rFonts w:ascii="標楷體" w:eastAsia="標楷體" w:hAnsi="標楷體" w:hint="eastAsia"/>
          <w:bCs/>
          <w:color w:val="000000" w:themeColor="text1"/>
          <w:sz w:val="28"/>
          <w:szCs w:val="28"/>
        </w:rPr>
        <w:t>5</w:t>
      </w:r>
      <w:r w:rsidR="00780475" w:rsidRPr="005F4CFB">
        <w:rPr>
          <w:rFonts w:ascii="標楷體" w:eastAsia="標楷體" w:hAnsi="標楷體" w:hint="eastAsia"/>
          <w:bCs/>
          <w:color w:val="000000" w:themeColor="text1"/>
          <w:sz w:val="28"/>
          <w:szCs w:val="28"/>
        </w:rPr>
        <w:t>,</w:t>
      </w:r>
      <w:r w:rsidR="00DD2151">
        <w:rPr>
          <w:rFonts w:ascii="標楷體" w:eastAsia="標楷體" w:hAnsi="標楷體" w:hint="eastAsia"/>
          <w:bCs/>
          <w:color w:val="000000" w:themeColor="text1"/>
          <w:sz w:val="28"/>
          <w:szCs w:val="28"/>
        </w:rPr>
        <w:t>225</w:t>
      </w:r>
      <w:r w:rsidR="00780475" w:rsidRPr="005F4CFB">
        <w:rPr>
          <w:rFonts w:ascii="標楷體" w:eastAsia="標楷體" w:hAnsi="標楷體"/>
          <w:bCs/>
          <w:color w:val="000000" w:themeColor="text1"/>
          <w:sz w:val="28"/>
          <w:szCs w:val="28"/>
        </w:rPr>
        <w:t>元</w:t>
      </w:r>
      <w:r w:rsidR="00140A20" w:rsidRPr="005F4CFB">
        <w:rPr>
          <w:rFonts w:ascii="標楷體" w:eastAsia="標楷體" w:hAnsi="標楷體"/>
          <w:bCs/>
          <w:color w:val="000000" w:themeColor="text1"/>
          <w:sz w:val="28"/>
          <w:szCs w:val="28"/>
        </w:rPr>
        <w:t>。</w:t>
      </w:r>
    </w:p>
    <w:p w14:paraId="7E950DB7" w14:textId="77777777" w:rsidR="00140A20"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（3）身心障礙者</w:t>
      </w:r>
      <w:proofErr w:type="gramStart"/>
      <w:r w:rsidRPr="005F4CFB">
        <w:rPr>
          <w:rFonts w:ascii="標楷體" w:eastAsia="標楷體" w:hAnsi="標楷體"/>
          <w:bCs/>
          <w:color w:val="000000" w:themeColor="text1"/>
          <w:sz w:val="28"/>
          <w:szCs w:val="28"/>
        </w:rPr>
        <w:t>家庭托顧服務</w:t>
      </w:r>
      <w:proofErr w:type="gramEnd"/>
      <w:r w:rsidRPr="005F4CFB">
        <w:rPr>
          <w:rFonts w:ascii="標楷體" w:eastAsia="標楷體" w:hAnsi="標楷體"/>
          <w:bCs/>
          <w:color w:val="000000" w:themeColor="text1"/>
          <w:sz w:val="28"/>
          <w:szCs w:val="28"/>
        </w:rPr>
        <w:t>，11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Pr="005F4CFB">
        <w:rPr>
          <w:rFonts w:ascii="標楷體" w:eastAsia="標楷體" w:hAnsi="標楷體" w:hint="eastAsia"/>
          <w:bCs/>
          <w:color w:val="000000" w:themeColor="text1"/>
          <w:sz w:val="28"/>
          <w:szCs w:val="28"/>
        </w:rPr>
        <w:t>6</w:t>
      </w:r>
      <w:r w:rsidRPr="005F4CFB">
        <w:rPr>
          <w:rFonts w:ascii="標楷體" w:eastAsia="標楷體" w:hAnsi="標楷體"/>
          <w:bCs/>
          <w:color w:val="000000" w:themeColor="text1"/>
          <w:sz w:val="28"/>
          <w:szCs w:val="28"/>
        </w:rPr>
        <w:t>月服務5人、</w:t>
      </w:r>
      <w:r w:rsidRPr="005F4CFB">
        <w:rPr>
          <w:rFonts w:ascii="標楷體" w:eastAsia="標楷體" w:hAnsi="標楷體" w:hint="eastAsia"/>
          <w:bCs/>
          <w:color w:val="000000" w:themeColor="text1"/>
          <w:sz w:val="28"/>
          <w:szCs w:val="28"/>
        </w:rPr>
        <w:t>548</w:t>
      </w:r>
      <w:r w:rsidRPr="005F4CFB">
        <w:rPr>
          <w:rFonts w:ascii="標楷體" w:eastAsia="標楷體" w:hAnsi="標楷體"/>
          <w:bCs/>
          <w:color w:val="000000" w:themeColor="text1"/>
          <w:sz w:val="28"/>
          <w:szCs w:val="28"/>
        </w:rPr>
        <w:t>人次、</w:t>
      </w:r>
      <w:r w:rsidRPr="005F4CFB">
        <w:rPr>
          <w:rFonts w:ascii="標楷體" w:eastAsia="標楷體" w:hAnsi="標楷體" w:hint="eastAsia"/>
          <w:bCs/>
          <w:color w:val="000000" w:themeColor="text1"/>
          <w:sz w:val="28"/>
          <w:szCs w:val="28"/>
        </w:rPr>
        <w:t>4</w:t>
      </w:r>
      <w:r w:rsidRPr="005F4CFB">
        <w:rPr>
          <w:rFonts w:ascii="標楷體" w:eastAsia="標楷體" w:hAnsi="標楷體"/>
          <w:bCs/>
          <w:color w:val="000000" w:themeColor="text1"/>
          <w:sz w:val="28"/>
          <w:szCs w:val="28"/>
        </w:rPr>
        <w:t>,</w:t>
      </w:r>
      <w:r w:rsidRPr="005F4CFB">
        <w:rPr>
          <w:rFonts w:ascii="標楷體" w:eastAsia="標楷體" w:hAnsi="標楷體" w:hint="eastAsia"/>
          <w:bCs/>
          <w:color w:val="000000" w:themeColor="text1"/>
          <w:sz w:val="28"/>
          <w:szCs w:val="28"/>
        </w:rPr>
        <w:t>428</w:t>
      </w:r>
      <w:r w:rsidRPr="005F4CFB">
        <w:rPr>
          <w:rFonts w:ascii="標楷體" w:eastAsia="標楷體" w:hAnsi="標楷體"/>
          <w:bCs/>
          <w:color w:val="000000" w:themeColor="text1"/>
          <w:sz w:val="28"/>
          <w:szCs w:val="28"/>
        </w:rPr>
        <w:t>小時。</w:t>
      </w:r>
    </w:p>
    <w:p w14:paraId="373C10A1" w14:textId="77777777" w:rsidR="00140A20"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（4）日間及住宿式照顧(托育養護)費用補助，</w:t>
      </w:r>
      <w:r w:rsidRPr="005F4CFB">
        <w:rPr>
          <w:rFonts w:ascii="標楷體" w:eastAsia="標楷體" w:hAnsi="標楷體" w:hint="eastAsia"/>
          <w:bCs/>
          <w:color w:val="000000" w:themeColor="text1"/>
          <w:sz w:val="28"/>
          <w:szCs w:val="28"/>
        </w:rPr>
        <w:t>113年1月至6</w:t>
      </w:r>
      <w:r w:rsidRPr="005F4CFB">
        <w:rPr>
          <w:rFonts w:ascii="標楷體" w:eastAsia="標楷體" w:hAnsi="標楷體" w:hint="eastAsia"/>
          <w:color w:val="000000" w:themeColor="text1"/>
          <w:sz w:val="28"/>
          <w:szCs w:val="28"/>
        </w:rPr>
        <w:t>月</w:t>
      </w:r>
      <w:r w:rsidRPr="005F4CFB">
        <w:rPr>
          <w:rFonts w:ascii="標楷體" w:eastAsia="標楷體" w:hAnsi="標楷體" w:hint="eastAsia"/>
          <w:color w:val="000000" w:themeColor="text1"/>
          <w:sz w:val="28"/>
          <w:szCs w:val="28"/>
          <w:lang w:eastAsia="zh-HK"/>
        </w:rPr>
        <w:t>共</w:t>
      </w:r>
      <w:r w:rsidRPr="005F4CFB">
        <w:rPr>
          <w:rFonts w:ascii="標楷體" w:eastAsia="標楷體" w:hAnsi="標楷體" w:hint="eastAsia"/>
          <w:color w:val="000000" w:themeColor="text1"/>
          <w:sz w:val="28"/>
          <w:szCs w:val="28"/>
        </w:rPr>
        <w:t>補助5,356人、4億8,376萬1,358元</w:t>
      </w:r>
      <w:r w:rsidRPr="005F4CFB">
        <w:rPr>
          <w:rFonts w:ascii="標楷體" w:eastAsia="標楷體" w:hAnsi="標楷體" w:hint="eastAsia"/>
          <w:bCs/>
          <w:color w:val="000000" w:themeColor="text1"/>
          <w:sz w:val="28"/>
          <w:szCs w:val="28"/>
        </w:rPr>
        <w:t>。</w:t>
      </w:r>
    </w:p>
    <w:p w14:paraId="1656C0BD" w14:textId="77777777" w:rsidR="00140A20"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（5）輔助器具補助(</w:t>
      </w:r>
      <w:proofErr w:type="gramStart"/>
      <w:r w:rsidRPr="005F4CFB">
        <w:rPr>
          <w:rFonts w:ascii="標楷體" w:eastAsia="標楷體" w:hAnsi="標楷體"/>
          <w:bCs/>
          <w:color w:val="000000" w:themeColor="text1"/>
          <w:sz w:val="28"/>
          <w:szCs w:val="28"/>
        </w:rPr>
        <w:t>含輔具</w:t>
      </w:r>
      <w:proofErr w:type="gramEnd"/>
      <w:r w:rsidRPr="005F4CFB">
        <w:rPr>
          <w:rFonts w:ascii="標楷體" w:eastAsia="標楷體" w:hAnsi="標楷體"/>
          <w:bCs/>
          <w:color w:val="000000" w:themeColor="text1"/>
          <w:sz w:val="28"/>
          <w:szCs w:val="28"/>
        </w:rPr>
        <w:t>代償墊付廠商)，11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Pr="005F4CFB">
        <w:rPr>
          <w:rFonts w:ascii="標楷體" w:eastAsia="標楷體" w:hAnsi="標楷體" w:hint="eastAsia"/>
          <w:bCs/>
          <w:color w:val="000000" w:themeColor="text1"/>
          <w:sz w:val="28"/>
          <w:szCs w:val="28"/>
        </w:rPr>
        <w:t>6</w:t>
      </w:r>
      <w:r w:rsidRPr="005F4CFB">
        <w:rPr>
          <w:rFonts w:ascii="標楷體" w:eastAsia="標楷體" w:hAnsi="標楷體" w:hint="eastAsia"/>
          <w:color w:val="000000" w:themeColor="text1"/>
          <w:sz w:val="28"/>
          <w:szCs w:val="28"/>
        </w:rPr>
        <w:t>月補助2,967人次、3,603萬4,763元</w:t>
      </w:r>
      <w:r w:rsidRPr="005F4CFB">
        <w:rPr>
          <w:rFonts w:ascii="標楷體" w:eastAsia="標楷體" w:hAnsi="標楷體"/>
          <w:bCs/>
          <w:color w:val="000000" w:themeColor="text1"/>
          <w:sz w:val="28"/>
          <w:szCs w:val="28"/>
        </w:rPr>
        <w:t>。</w:t>
      </w:r>
    </w:p>
    <w:p w14:paraId="192CDABE" w14:textId="77777777" w:rsidR="00140A20"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（6）居家身心障礙者維生器材及必要生活輔具用電優惠，</w:t>
      </w:r>
      <w:r w:rsidRPr="005F4CFB">
        <w:rPr>
          <w:rFonts w:ascii="標楷體" w:eastAsia="標楷體" w:hAnsi="標楷體" w:hint="eastAsia"/>
          <w:bCs/>
          <w:color w:val="000000" w:themeColor="text1"/>
          <w:sz w:val="28"/>
          <w:szCs w:val="28"/>
        </w:rPr>
        <w:t>113年1月至6月補助175人。</w:t>
      </w:r>
    </w:p>
    <w:p w14:paraId="68D07AD2" w14:textId="77777777" w:rsidR="00140A20"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（7）</w:t>
      </w:r>
      <w:r w:rsidRPr="005F4CFB">
        <w:rPr>
          <w:rFonts w:ascii="標楷體" w:eastAsia="標楷體" w:hAnsi="標楷體" w:hint="eastAsia"/>
          <w:bCs/>
          <w:color w:val="000000" w:themeColor="text1"/>
          <w:sz w:val="28"/>
          <w:szCs w:val="28"/>
        </w:rPr>
        <w:t>113年1月至6月補助租賃房屋租金61名、購屋貸款利息補助48名，合計補助101萬6,988元。</w:t>
      </w:r>
    </w:p>
    <w:p w14:paraId="2104B54A" w14:textId="77777777" w:rsidR="000E5550"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（8）</w:t>
      </w:r>
      <w:r w:rsidRPr="005F4CFB">
        <w:rPr>
          <w:rFonts w:ascii="標楷體" w:eastAsia="標楷體" w:hAnsi="標楷體" w:hint="eastAsia"/>
          <w:bCs/>
          <w:color w:val="000000" w:themeColor="text1"/>
          <w:sz w:val="28"/>
          <w:szCs w:val="28"/>
        </w:rPr>
        <w:t>113年1月至6月補助租賃房屋租金61名、購屋貸款利息補助48名，合計補助101萬6,988</w:t>
      </w:r>
      <w:r w:rsidR="006669B3" w:rsidRPr="005F4CFB">
        <w:rPr>
          <w:rFonts w:ascii="標楷體" w:eastAsia="標楷體" w:hAnsi="標楷體"/>
          <w:bCs/>
          <w:color w:val="000000" w:themeColor="text1"/>
          <w:sz w:val="28"/>
          <w:szCs w:val="28"/>
        </w:rPr>
        <w:t>元</w:t>
      </w:r>
      <w:r w:rsidR="000E5550" w:rsidRPr="005F4CFB">
        <w:rPr>
          <w:rFonts w:ascii="標楷體" w:eastAsia="標楷體" w:hAnsi="標楷體"/>
          <w:bCs/>
          <w:color w:val="000000" w:themeColor="text1"/>
          <w:sz w:val="28"/>
          <w:szCs w:val="28"/>
        </w:rPr>
        <w:t>。</w:t>
      </w:r>
    </w:p>
    <w:p w14:paraId="4CAB9A0B" w14:textId="1B4D2AED" w:rsidR="001F114E" w:rsidRPr="005F4CFB" w:rsidRDefault="000E5550"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lastRenderedPageBreak/>
        <w:t>3.</w:t>
      </w:r>
      <w:r w:rsidR="004A5692" w:rsidRPr="005F4CFB">
        <w:rPr>
          <w:rFonts w:ascii="標楷體" w:eastAsia="標楷體" w:hAnsi="標楷體" w:hint="eastAsia"/>
          <w:bCs/>
          <w:color w:val="000000" w:themeColor="text1"/>
          <w:sz w:val="28"/>
          <w:szCs w:val="28"/>
        </w:rPr>
        <w:t>身心障礙者服務中心提供個案管理服務，113年1月至6月受理通報821人、在案服務個案1,349人。</w:t>
      </w:r>
      <w:r w:rsidR="00571EB4" w:rsidRPr="005F4CFB">
        <w:rPr>
          <w:rFonts w:ascii="標楷體" w:eastAsia="標楷體" w:hAnsi="標楷體" w:hint="eastAsia"/>
          <w:bCs/>
          <w:color w:val="000000" w:themeColor="text1"/>
          <w:sz w:val="28"/>
          <w:szCs w:val="28"/>
        </w:rPr>
        <w:t>113年1月至6月服務生涯轉銜679人、1</w:t>
      </w:r>
      <w:r w:rsidR="00571EB4" w:rsidRPr="005F4CFB">
        <w:rPr>
          <w:rFonts w:ascii="標楷體" w:eastAsia="標楷體" w:hAnsi="標楷體"/>
          <w:bCs/>
          <w:color w:val="000000" w:themeColor="text1"/>
          <w:sz w:val="28"/>
          <w:szCs w:val="28"/>
        </w:rPr>
        <w:t>,</w:t>
      </w:r>
      <w:r w:rsidR="00571EB4" w:rsidRPr="005F4CFB">
        <w:rPr>
          <w:rFonts w:ascii="標楷體" w:eastAsia="標楷體" w:hAnsi="標楷體" w:hint="eastAsia"/>
          <w:bCs/>
          <w:color w:val="000000" w:themeColor="text1"/>
          <w:sz w:val="28"/>
          <w:szCs w:val="28"/>
        </w:rPr>
        <w:t>140人次。</w:t>
      </w:r>
    </w:p>
    <w:p w14:paraId="6E4180BE" w14:textId="77777777" w:rsidR="001F114E" w:rsidRPr="005F4CFB"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4.社區服務</w:t>
      </w:r>
    </w:p>
    <w:p w14:paraId="61F4F6AD" w14:textId="77777777" w:rsidR="00140A20" w:rsidRPr="005F4CFB" w:rsidRDefault="007A5C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w:t>
      </w:r>
      <w:r w:rsidR="00140A20" w:rsidRPr="005F4CFB">
        <w:rPr>
          <w:rFonts w:ascii="標楷體" w:eastAsia="標楷體" w:hAnsi="標楷體" w:hint="eastAsia"/>
          <w:bCs/>
          <w:color w:val="000000" w:themeColor="text1"/>
          <w:sz w:val="28"/>
          <w:szCs w:val="28"/>
        </w:rPr>
        <w:t>113年1月至6月輔導17處社區日間照顧據點，服務189人；輔導44處社區日間作業設施，服務666人；輔導19處社區居住家園，服務87人；輔導4處身心障礙者社區樂活補給站，服務102人。</w:t>
      </w:r>
    </w:p>
    <w:p w14:paraId="0DA83C38" w14:textId="77777777" w:rsidR="00140A20"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（2）身心障礙者</w:t>
      </w:r>
      <w:proofErr w:type="gramStart"/>
      <w:r w:rsidRPr="005F4CFB">
        <w:rPr>
          <w:rFonts w:ascii="標楷體" w:eastAsia="標楷體" w:hAnsi="標楷體"/>
          <w:bCs/>
          <w:color w:val="000000" w:themeColor="text1"/>
          <w:sz w:val="28"/>
          <w:szCs w:val="28"/>
        </w:rPr>
        <w:t>家庭托顧服務</w:t>
      </w:r>
      <w:proofErr w:type="gramEnd"/>
      <w:r w:rsidRPr="005F4CFB">
        <w:rPr>
          <w:rFonts w:ascii="標楷體" w:eastAsia="標楷體" w:hAnsi="標楷體"/>
          <w:bCs/>
          <w:color w:val="000000" w:themeColor="text1"/>
          <w:sz w:val="28"/>
          <w:szCs w:val="28"/>
        </w:rPr>
        <w:t>，11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Pr="005F4CFB">
        <w:rPr>
          <w:rFonts w:ascii="標楷體" w:eastAsia="標楷體" w:hAnsi="標楷體" w:hint="eastAsia"/>
          <w:bCs/>
          <w:color w:val="000000" w:themeColor="text1"/>
          <w:sz w:val="28"/>
          <w:szCs w:val="28"/>
        </w:rPr>
        <w:t>6</w:t>
      </w:r>
      <w:r w:rsidRPr="005F4CFB">
        <w:rPr>
          <w:rFonts w:ascii="標楷體" w:eastAsia="標楷體" w:hAnsi="標楷體"/>
          <w:bCs/>
          <w:color w:val="000000" w:themeColor="text1"/>
          <w:sz w:val="28"/>
          <w:szCs w:val="28"/>
        </w:rPr>
        <w:t>月服務5人、</w:t>
      </w:r>
      <w:r w:rsidRPr="005F4CFB">
        <w:rPr>
          <w:rFonts w:ascii="標楷體" w:eastAsia="標楷體" w:hAnsi="標楷體" w:hint="eastAsia"/>
          <w:bCs/>
          <w:color w:val="000000" w:themeColor="text1"/>
          <w:sz w:val="28"/>
          <w:szCs w:val="28"/>
        </w:rPr>
        <w:t>548</w:t>
      </w:r>
      <w:r w:rsidRPr="005F4CFB">
        <w:rPr>
          <w:rFonts w:ascii="標楷體" w:eastAsia="標楷體" w:hAnsi="標楷體"/>
          <w:bCs/>
          <w:color w:val="000000" w:themeColor="text1"/>
          <w:sz w:val="28"/>
          <w:szCs w:val="28"/>
        </w:rPr>
        <w:t>人次、</w:t>
      </w:r>
      <w:r w:rsidRPr="005F4CFB">
        <w:rPr>
          <w:rFonts w:ascii="標楷體" w:eastAsia="標楷體" w:hAnsi="標楷體" w:hint="eastAsia"/>
          <w:bCs/>
          <w:color w:val="000000" w:themeColor="text1"/>
          <w:sz w:val="28"/>
          <w:szCs w:val="28"/>
        </w:rPr>
        <w:t>4</w:t>
      </w:r>
      <w:r w:rsidRPr="005F4CFB">
        <w:rPr>
          <w:rFonts w:ascii="標楷體" w:eastAsia="標楷體" w:hAnsi="標楷體"/>
          <w:bCs/>
          <w:color w:val="000000" w:themeColor="text1"/>
          <w:sz w:val="28"/>
          <w:szCs w:val="28"/>
        </w:rPr>
        <w:t>,</w:t>
      </w:r>
      <w:r w:rsidRPr="005F4CFB">
        <w:rPr>
          <w:rFonts w:ascii="標楷體" w:eastAsia="標楷體" w:hAnsi="標楷體" w:hint="eastAsia"/>
          <w:bCs/>
          <w:color w:val="000000" w:themeColor="text1"/>
          <w:sz w:val="28"/>
          <w:szCs w:val="28"/>
        </w:rPr>
        <w:t>428</w:t>
      </w:r>
      <w:r w:rsidRPr="005F4CFB">
        <w:rPr>
          <w:rFonts w:ascii="標楷體" w:eastAsia="標楷體" w:hAnsi="標楷體"/>
          <w:bCs/>
          <w:color w:val="000000" w:themeColor="text1"/>
          <w:sz w:val="28"/>
          <w:szCs w:val="28"/>
        </w:rPr>
        <w:t>小時。</w:t>
      </w:r>
    </w:p>
    <w:p w14:paraId="0A1ADD01" w14:textId="77777777" w:rsidR="00140A20"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（3）辦理精神障礙者生活重建服務，</w:t>
      </w:r>
      <w:proofErr w:type="gramStart"/>
      <w:r w:rsidRPr="005F4CFB">
        <w:rPr>
          <w:rFonts w:ascii="標楷體" w:eastAsia="標楷體" w:hAnsi="標楷體"/>
          <w:bCs/>
          <w:color w:val="000000" w:themeColor="text1"/>
          <w:sz w:val="28"/>
          <w:szCs w:val="28"/>
        </w:rPr>
        <w:t>包含精障農場</w:t>
      </w:r>
      <w:proofErr w:type="gramEnd"/>
      <w:r w:rsidRPr="005F4CFB">
        <w:rPr>
          <w:rFonts w:ascii="標楷體" w:eastAsia="標楷體" w:hAnsi="標楷體"/>
          <w:bCs/>
          <w:color w:val="000000" w:themeColor="text1"/>
          <w:sz w:val="28"/>
          <w:szCs w:val="28"/>
        </w:rPr>
        <w:t>園藝及茶點小</w:t>
      </w:r>
      <w:proofErr w:type="gramStart"/>
      <w:r w:rsidRPr="005F4CFB">
        <w:rPr>
          <w:rFonts w:ascii="標楷體" w:eastAsia="標楷體" w:hAnsi="標楷體"/>
          <w:bCs/>
          <w:color w:val="000000" w:themeColor="text1"/>
          <w:sz w:val="28"/>
          <w:szCs w:val="28"/>
        </w:rPr>
        <w:t>舖</w:t>
      </w:r>
      <w:proofErr w:type="gramEnd"/>
      <w:r w:rsidRPr="005F4CFB">
        <w:rPr>
          <w:rFonts w:ascii="標楷體" w:eastAsia="標楷體" w:hAnsi="標楷體"/>
          <w:bCs/>
          <w:color w:val="000000" w:themeColor="text1"/>
          <w:sz w:val="28"/>
          <w:szCs w:val="28"/>
        </w:rPr>
        <w:t>生活重建服務，11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Pr="005F4CFB">
        <w:rPr>
          <w:rFonts w:ascii="標楷體" w:eastAsia="標楷體" w:hAnsi="標楷體" w:hint="eastAsia"/>
          <w:bCs/>
          <w:color w:val="000000" w:themeColor="text1"/>
          <w:sz w:val="28"/>
          <w:szCs w:val="28"/>
        </w:rPr>
        <w:t>6</w:t>
      </w:r>
      <w:r w:rsidRPr="005F4CFB">
        <w:rPr>
          <w:rFonts w:ascii="標楷體" w:eastAsia="標楷體" w:hAnsi="標楷體"/>
          <w:bCs/>
          <w:color w:val="000000" w:themeColor="text1"/>
          <w:sz w:val="28"/>
          <w:szCs w:val="28"/>
        </w:rPr>
        <w:t>月服務</w:t>
      </w:r>
      <w:r w:rsidRPr="005F4CFB">
        <w:rPr>
          <w:rFonts w:ascii="標楷體" w:eastAsia="標楷體" w:hAnsi="標楷體" w:hint="eastAsia"/>
          <w:bCs/>
          <w:color w:val="000000" w:themeColor="text1"/>
          <w:sz w:val="28"/>
          <w:szCs w:val="28"/>
        </w:rPr>
        <w:t>35</w:t>
      </w:r>
      <w:r w:rsidRPr="005F4CFB">
        <w:rPr>
          <w:rFonts w:ascii="標楷體" w:eastAsia="標楷體" w:hAnsi="標楷體"/>
          <w:bCs/>
          <w:color w:val="000000" w:themeColor="text1"/>
          <w:sz w:val="28"/>
          <w:szCs w:val="28"/>
        </w:rPr>
        <w:t>人、1</w:t>
      </w:r>
      <w:r w:rsidRPr="005F4CFB">
        <w:rPr>
          <w:rFonts w:ascii="標楷體" w:eastAsia="標楷體" w:hAnsi="標楷體" w:hint="eastAsia"/>
          <w:bCs/>
          <w:color w:val="000000" w:themeColor="text1"/>
          <w:sz w:val="28"/>
          <w:szCs w:val="28"/>
        </w:rPr>
        <w:t>,</w:t>
      </w:r>
      <w:r w:rsidRPr="005F4CFB">
        <w:rPr>
          <w:rFonts w:ascii="標楷體" w:eastAsia="標楷體" w:hAnsi="標楷體"/>
          <w:bCs/>
          <w:color w:val="000000" w:themeColor="text1"/>
          <w:sz w:val="28"/>
          <w:szCs w:val="28"/>
        </w:rPr>
        <w:t>442人次。</w:t>
      </w:r>
    </w:p>
    <w:p w14:paraId="439D2CBB" w14:textId="77777777" w:rsidR="00140A20"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（4）設置視覺障礙者社會重建中心，113年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Pr="005F4CFB">
        <w:rPr>
          <w:rFonts w:ascii="標楷體" w:eastAsia="標楷體" w:hAnsi="標楷體" w:hint="eastAsia"/>
          <w:bCs/>
          <w:color w:val="000000" w:themeColor="text1"/>
          <w:sz w:val="28"/>
          <w:szCs w:val="28"/>
        </w:rPr>
        <w:t>6</w:t>
      </w:r>
      <w:r w:rsidRPr="005F4CFB">
        <w:rPr>
          <w:rFonts w:ascii="標楷體" w:eastAsia="標楷體" w:hAnsi="標楷體"/>
          <w:bCs/>
          <w:color w:val="000000" w:themeColor="text1"/>
          <w:sz w:val="28"/>
          <w:szCs w:val="28"/>
        </w:rPr>
        <w:t>月服務</w:t>
      </w:r>
      <w:r w:rsidRPr="005F4CFB">
        <w:rPr>
          <w:rFonts w:ascii="標楷體" w:eastAsia="標楷體" w:hAnsi="標楷體" w:hint="eastAsia"/>
          <w:bCs/>
          <w:color w:val="000000" w:themeColor="text1"/>
          <w:sz w:val="28"/>
          <w:szCs w:val="28"/>
        </w:rPr>
        <w:t>92</w:t>
      </w:r>
      <w:r w:rsidRPr="005F4CFB">
        <w:rPr>
          <w:rFonts w:ascii="標楷體" w:eastAsia="標楷體" w:hAnsi="標楷體"/>
          <w:bCs/>
          <w:color w:val="000000" w:themeColor="text1"/>
          <w:sz w:val="28"/>
          <w:szCs w:val="28"/>
        </w:rPr>
        <w:t>人、</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w:t>
      </w:r>
      <w:r w:rsidRPr="005F4CFB">
        <w:rPr>
          <w:rFonts w:ascii="標楷體" w:eastAsia="標楷體" w:hAnsi="標楷體" w:hint="eastAsia"/>
          <w:bCs/>
          <w:color w:val="000000" w:themeColor="text1"/>
          <w:sz w:val="28"/>
          <w:szCs w:val="28"/>
        </w:rPr>
        <w:t>101</w:t>
      </w:r>
      <w:r w:rsidRPr="005F4CFB">
        <w:rPr>
          <w:rFonts w:ascii="標楷體" w:eastAsia="標楷體" w:hAnsi="標楷體"/>
          <w:bCs/>
          <w:color w:val="000000" w:themeColor="text1"/>
          <w:sz w:val="28"/>
          <w:szCs w:val="28"/>
        </w:rPr>
        <w:t>人次、1,</w:t>
      </w:r>
      <w:r w:rsidRPr="005F4CFB">
        <w:rPr>
          <w:rFonts w:ascii="標楷體" w:eastAsia="標楷體" w:hAnsi="標楷體" w:hint="eastAsia"/>
          <w:bCs/>
          <w:color w:val="000000" w:themeColor="text1"/>
          <w:sz w:val="28"/>
          <w:szCs w:val="28"/>
        </w:rPr>
        <w:t>587</w:t>
      </w:r>
      <w:r w:rsidRPr="005F4CFB">
        <w:rPr>
          <w:rFonts w:ascii="標楷體" w:eastAsia="標楷體" w:hAnsi="標楷體"/>
          <w:bCs/>
          <w:color w:val="000000" w:themeColor="text1"/>
          <w:sz w:val="28"/>
          <w:szCs w:val="28"/>
        </w:rPr>
        <w:t>.5小時。</w:t>
      </w:r>
    </w:p>
    <w:p w14:paraId="7FC9D2B4" w14:textId="0173A856" w:rsidR="001F114E"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（5）</w:t>
      </w:r>
      <w:r w:rsidRPr="005F4CFB">
        <w:rPr>
          <w:rFonts w:ascii="標楷體" w:eastAsia="標楷體" w:hAnsi="標楷體" w:hint="eastAsia"/>
          <w:bCs/>
          <w:color w:val="000000" w:themeColor="text1"/>
          <w:sz w:val="28"/>
          <w:szCs w:val="28"/>
        </w:rPr>
        <w:t>辦理精神障礙者協作模式服務據點，113年1月至6月鳳山區心</w:t>
      </w:r>
      <w:proofErr w:type="gramStart"/>
      <w:r w:rsidRPr="005F4CFB">
        <w:rPr>
          <w:rFonts w:ascii="標楷體" w:eastAsia="標楷體" w:hAnsi="標楷體" w:hint="eastAsia"/>
          <w:bCs/>
          <w:color w:val="000000" w:themeColor="text1"/>
          <w:sz w:val="28"/>
          <w:szCs w:val="28"/>
        </w:rPr>
        <w:t>驛</w:t>
      </w:r>
      <w:proofErr w:type="gramEnd"/>
      <w:r w:rsidRPr="005F4CFB">
        <w:rPr>
          <w:rFonts w:ascii="標楷體" w:eastAsia="標楷體" w:hAnsi="標楷體" w:hint="eastAsia"/>
          <w:bCs/>
          <w:color w:val="000000" w:themeColor="text1"/>
          <w:sz w:val="28"/>
          <w:szCs w:val="28"/>
        </w:rPr>
        <w:t>會所服務93名會員，113年1月至</w:t>
      </w:r>
      <w:r w:rsidR="00BD79E0" w:rsidRPr="005F4CFB">
        <w:rPr>
          <w:rFonts w:ascii="標楷體" w:eastAsia="標楷體" w:hAnsi="標楷體" w:hint="eastAsia"/>
          <w:bCs/>
          <w:color w:val="000000" w:themeColor="text1"/>
          <w:sz w:val="28"/>
          <w:szCs w:val="28"/>
        </w:rPr>
        <w:t>6月活動及外展服務計1,721人次；左楠區雄</w:t>
      </w:r>
      <w:proofErr w:type="gramStart"/>
      <w:r w:rsidR="00BD79E0" w:rsidRPr="005F4CFB">
        <w:rPr>
          <w:rFonts w:ascii="標楷體" w:eastAsia="標楷體" w:hAnsi="標楷體" w:hint="eastAsia"/>
          <w:bCs/>
          <w:color w:val="000000" w:themeColor="text1"/>
          <w:sz w:val="28"/>
          <w:szCs w:val="28"/>
        </w:rPr>
        <w:t>棧</w:t>
      </w:r>
      <w:proofErr w:type="gramEnd"/>
      <w:r w:rsidR="00BD79E0" w:rsidRPr="005F4CFB">
        <w:rPr>
          <w:rFonts w:ascii="標楷體" w:eastAsia="標楷體" w:hAnsi="標楷體" w:hint="eastAsia"/>
          <w:bCs/>
          <w:color w:val="000000" w:themeColor="text1"/>
          <w:sz w:val="28"/>
          <w:szCs w:val="28"/>
        </w:rPr>
        <w:t>會所服務51名會員，113年1月至6月活動及外展服務計1,421</w:t>
      </w:r>
      <w:r w:rsidR="00BD79E0" w:rsidRPr="005F4CFB">
        <w:rPr>
          <w:rFonts w:ascii="標楷體" w:eastAsia="標楷體" w:hAnsi="標楷體"/>
          <w:bCs/>
          <w:color w:val="000000" w:themeColor="text1"/>
          <w:sz w:val="28"/>
          <w:szCs w:val="28"/>
        </w:rPr>
        <w:t>人次</w:t>
      </w:r>
      <w:r w:rsidR="007A5CCB" w:rsidRPr="005F4CFB">
        <w:rPr>
          <w:rFonts w:ascii="標楷體" w:eastAsia="標楷體" w:hAnsi="標楷體"/>
          <w:bCs/>
          <w:color w:val="000000" w:themeColor="text1"/>
          <w:sz w:val="28"/>
          <w:szCs w:val="28"/>
        </w:rPr>
        <w:t>。</w:t>
      </w:r>
    </w:p>
    <w:p w14:paraId="7CA53C3F" w14:textId="77777777" w:rsidR="001F114E" w:rsidRPr="005F4CFB"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5.無障礙交通服務</w:t>
      </w:r>
    </w:p>
    <w:p w14:paraId="6A053CA3" w14:textId="16C84445" w:rsidR="005020BA" w:rsidRPr="005F4CFB" w:rsidRDefault="007A5C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w:t>
      </w:r>
      <w:r w:rsidR="00140A20" w:rsidRPr="005F4CFB">
        <w:rPr>
          <w:rFonts w:ascii="標楷體" w:eastAsia="標楷體" w:hAnsi="標楷體" w:hint="eastAsia"/>
          <w:bCs/>
          <w:color w:val="000000" w:themeColor="text1"/>
          <w:sz w:val="28"/>
          <w:szCs w:val="28"/>
        </w:rPr>
        <w:t>本市身心障礙者持</w:t>
      </w:r>
      <w:proofErr w:type="gramStart"/>
      <w:r w:rsidR="00140A20" w:rsidRPr="005F4CFB">
        <w:rPr>
          <w:rFonts w:ascii="標楷體" w:eastAsia="標楷體" w:hAnsi="標楷體" w:hint="eastAsia"/>
          <w:bCs/>
          <w:color w:val="000000" w:themeColor="text1"/>
          <w:sz w:val="28"/>
          <w:szCs w:val="28"/>
        </w:rPr>
        <w:t>博愛卡享每月</w:t>
      </w:r>
      <w:proofErr w:type="gramEnd"/>
      <w:r w:rsidR="00140A20" w:rsidRPr="005F4CFB">
        <w:rPr>
          <w:rFonts w:ascii="標楷體" w:eastAsia="標楷體" w:hAnsi="標楷體" w:hint="eastAsia"/>
          <w:bCs/>
          <w:color w:val="000000" w:themeColor="text1"/>
          <w:sz w:val="28"/>
          <w:szCs w:val="28"/>
        </w:rPr>
        <w:t>900點社福點數，可使用於本市公共車船（不含觀光路線）、捷運、特約無障礙計程車、特約一般計程車及</w:t>
      </w:r>
      <w:proofErr w:type="gramStart"/>
      <w:r w:rsidR="00140A20" w:rsidRPr="005F4CFB">
        <w:rPr>
          <w:rFonts w:ascii="標楷體" w:eastAsia="標楷體" w:hAnsi="標楷體" w:hint="eastAsia"/>
          <w:bCs/>
          <w:color w:val="000000" w:themeColor="text1"/>
          <w:sz w:val="28"/>
          <w:szCs w:val="28"/>
        </w:rPr>
        <w:t>臺</w:t>
      </w:r>
      <w:proofErr w:type="gramEnd"/>
      <w:r w:rsidR="00140A20" w:rsidRPr="005F4CFB">
        <w:rPr>
          <w:rFonts w:ascii="標楷體" w:eastAsia="標楷體" w:hAnsi="標楷體" w:hint="eastAsia"/>
          <w:bCs/>
          <w:color w:val="000000" w:themeColor="text1"/>
          <w:sz w:val="28"/>
          <w:szCs w:val="28"/>
        </w:rPr>
        <w:t>鐵，另享搭乘本市輕軌免費；身心障礙者之必要陪伴者1人持博愛陪伴卡緊隨博愛卡後使用，得享有搭乘公車船、捷運半價及本市輕軌免費，</w:t>
      </w:r>
      <w:r w:rsidR="00780475" w:rsidRPr="005F4CFB">
        <w:rPr>
          <w:rFonts w:ascii="標楷體" w:eastAsia="標楷體" w:hAnsi="標楷體" w:hint="eastAsia"/>
          <w:bCs/>
          <w:color w:val="000000" w:themeColor="text1"/>
          <w:sz w:val="28"/>
          <w:szCs w:val="28"/>
        </w:rPr>
        <w:t>113年1月至6</w:t>
      </w:r>
      <w:r w:rsidR="00780475" w:rsidRPr="005F4CFB">
        <w:rPr>
          <w:rFonts w:ascii="標楷體" w:eastAsia="標楷體" w:hAnsi="標楷體" w:hint="eastAsia"/>
          <w:color w:val="000000" w:themeColor="text1"/>
          <w:sz w:val="28"/>
          <w:szCs w:val="28"/>
        </w:rPr>
        <w:t>月補助1</w:t>
      </w:r>
      <w:r w:rsidR="00780475" w:rsidRPr="005F4CFB">
        <w:rPr>
          <w:rFonts w:ascii="標楷體" w:eastAsia="標楷體" w:hAnsi="標楷體"/>
          <w:color w:val="000000" w:themeColor="text1"/>
          <w:sz w:val="28"/>
          <w:szCs w:val="28"/>
        </w:rPr>
        <w:t>,</w:t>
      </w:r>
      <w:r w:rsidR="00780475" w:rsidRPr="005F4CFB">
        <w:rPr>
          <w:rFonts w:ascii="標楷體" w:eastAsia="標楷體" w:hAnsi="標楷體" w:hint="eastAsia"/>
          <w:color w:val="000000" w:themeColor="text1"/>
          <w:sz w:val="28"/>
          <w:szCs w:val="28"/>
        </w:rPr>
        <w:t>916,641人次、2,878萬9,016元</w:t>
      </w:r>
      <w:r w:rsidR="005020BA" w:rsidRPr="005F4CFB">
        <w:rPr>
          <w:rFonts w:ascii="標楷體" w:eastAsia="標楷體" w:hAnsi="標楷體"/>
          <w:bCs/>
          <w:color w:val="000000" w:themeColor="text1"/>
          <w:sz w:val="28"/>
          <w:szCs w:val="28"/>
        </w:rPr>
        <w:t>。</w:t>
      </w:r>
    </w:p>
    <w:p w14:paraId="65F42DE0" w14:textId="005FB89E" w:rsidR="005020BA" w:rsidRPr="005F4CFB" w:rsidRDefault="005020BA"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（2）配合交通局共同推動復康巴士及通用計程車，現有156輛復康巴士營運，</w:t>
      </w:r>
      <w:r w:rsidR="00780475" w:rsidRPr="005F4CFB">
        <w:rPr>
          <w:rFonts w:ascii="標楷體" w:eastAsia="標楷體" w:hAnsi="標楷體" w:hint="eastAsia"/>
          <w:bCs/>
          <w:color w:val="000000" w:themeColor="text1"/>
          <w:sz w:val="28"/>
          <w:szCs w:val="28"/>
        </w:rPr>
        <w:t>113年1月至6</w:t>
      </w:r>
      <w:r w:rsidR="00780475" w:rsidRPr="005F4CFB">
        <w:rPr>
          <w:rFonts w:ascii="標楷體" w:eastAsia="標楷體" w:hAnsi="標楷體" w:hint="eastAsia"/>
          <w:color w:val="000000" w:themeColor="text1"/>
          <w:sz w:val="28"/>
          <w:szCs w:val="28"/>
        </w:rPr>
        <w:t>月服務150,144趟次。另有148輛通用計程車，</w:t>
      </w:r>
      <w:r w:rsidR="00780475" w:rsidRPr="005F4CFB">
        <w:rPr>
          <w:rFonts w:ascii="標楷體" w:eastAsia="標楷體" w:hAnsi="標楷體" w:hint="eastAsia"/>
          <w:bCs/>
          <w:color w:val="000000" w:themeColor="text1"/>
          <w:sz w:val="28"/>
          <w:szCs w:val="28"/>
        </w:rPr>
        <w:t>113年1月至6</w:t>
      </w:r>
      <w:r w:rsidR="00780475" w:rsidRPr="005F4CFB">
        <w:rPr>
          <w:rFonts w:ascii="標楷體" w:eastAsia="標楷體" w:hAnsi="標楷體" w:hint="eastAsia"/>
          <w:color w:val="000000" w:themeColor="text1"/>
          <w:sz w:val="28"/>
          <w:szCs w:val="28"/>
        </w:rPr>
        <w:t>月提供120,863趟次</w:t>
      </w:r>
      <w:r w:rsidR="00780475" w:rsidRPr="005F4CFB">
        <w:rPr>
          <w:rFonts w:ascii="標楷體" w:eastAsia="標楷體" w:hAnsi="標楷體"/>
          <w:bCs/>
          <w:color w:val="000000" w:themeColor="text1"/>
          <w:sz w:val="28"/>
          <w:szCs w:val="28"/>
        </w:rPr>
        <w:t>車資補助</w:t>
      </w:r>
      <w:r w:rsidRPr="005F4CFB">
        <w:rPr>
          <w:rFonts w:ascii="標楷體" w:eastAsia="標楷體" w:hAnsi="標楷體"/>
          <w:bCs/>
          <w:color w:val="000000" w:themeColor="text1"/>
          <w:sz w:val="28"/>
          <w:szCs w:val="28"/>
        </w:rPr>
        <w:t>。</w:t>
      </w:r>
    </w:p>
    <w:p w14:paraId="6390E375" w14:textId="77777777" w:rsidR="005020BA" w:rsidRPr="005F4CFB" w:rsidRDefault="005020BA"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6.日間及住宿式照顧服務</w:t>
      </w:r>
    </w:p>
    <w:p w14:paraId="4872EDB9" w14:textId="77777777" w:rsidR="005020BA" w:rsidRPr="005F4CFB" w:rsidRDefault="005020BA" w:rsidP="008C5FDF">
      <w:pPr>
        <w:widowControl/>
        <w:overflowPunct w:val="0"/>
        <w:snapToGrid w:val="0"/>
        <w:spacing w:line="320" w:lineRule="exact"/>
        <w:ind w:left="2268" w:hanging="737"/>
        <w:jc w:val="both"/>
        <w:rPr>
          <w:rFonts w:ascii="標楷體" w:eastAsia="標楷體" w:hAnsi="標楷體"/>
          <w:bCs/>
          <w:color w:val="000000" w:themeColor="text1"/>
          <w:sz w:val="28"/>
          <w:szCs w:val="28"/>
          <w:shd w:val="clear" w:color="auto" w:fill="FFFF00"/>
        </w:rPr>
      </w:pPr>
      <w:r w:rsidRPr="005F4CFB">
        <w:rPr>
          <w:rFonts w:ascii="標楷體" w:eastAsia="標楷體" w:hAnsi="標楷體"/>
          <w:bCs/>
          <w:color w:val="000000" w:themeColor="text1"/>
          <w:sz w:val="28"/>
          <w:szCs w:val="28"/>
        </w:rPr>
        <w:t>（1）</w:t>
      </w:r>
      <w:r w:rsidR="00140A20" w:rsidRPr="005F4CFB">
        <w:rPr>
          <w:rFonts w:ascii="標楷體" w:eastAsia="標楷體" w:hAnsi="標楷體" w:hint="eastAsia"/>
          <w:bCs/>
          <w:color w:val="000000" w:themeColor="text1"/>
          <w:sz w:val="28"/>
          <w:szCs w:val="28"/>
        </w:rPr>
        <w:t>113年1月至</w:t>
      </w:r>
      <w:r w:rsidR="00873CB5" w:rsidRPr="005F4CFB">
        <w:rPr>
          <w:rFonts w:ascii="標楷體" w:eastAsia="標楷體" w:hAnsi="標楷體" w:hint="eastAsia"/>
          <w:bCs/>
          <w:color w:val="000000" w:themeColor="text1"/>
          <w:sz w:val="28"/>
          <w:szCs w:val="28"/>
        </w:rPr>
        <w:t>6</w:t>
      </w:r>
      <w:r w:rsidR="00140A20" w:rsidRPr="005F4CFB">
        <w:rPr>
          <w:rFonts w:ascii="標楷體" w:eastAsia="標楷體" w:hAnsi="標楷體" w:hint="eastAsia"/>
          <w:bCs/>
          <w:color w:val="000000" w:themeColor="text1"/>
          <w:sz w:val="28"/>
          <w:szCs w:val="28"/>
        </w:rPr>
        <w:t>月公立身障機構1處、服務179人；公設民營身障機構13處、服務505人(其中無障礙之家附設燕巢家園係全日型住宿照顧機構，</w:t>
      </w:r>
      <w:r w:rsidR="00140A20" w:rsidRPr="005F4CFB">
        <w:rPr>
          <w:rFonts w:ascii="標楷體" w:eastAsia="標楷體" w:hAnsi="標楷體" w:hint="eastAsia"/>
          <w:color w:val="000000" w:themeColor="text1"/>
          <w:sz w:val="28"/>
          <w:szCs w:val="28"/>
        </w:rPr>
        <w:t>截至</w:t>
      </w:r>
      <w:r w:rsidR="006249CD" w:rsidRPr="005F4CFB">
        <w:rPr>
          <w:rFonts w:ascii="標楷體" w:eastAsia="標楷體" w:hAnsi="標楷體" w:hint="eastAsia"/>
          <w:color w:val="000000" w:themeColor="text1"/>
          <w:sz w:val="28"/>
          <w:szCs w:val="28"/>
        </w:rPr>
        <w:t>113年6月底全日型服務101人、情緒支持專區4人</w:t>
      </w:r>
      <w:r w:rsidR="00140A20" w:rsidRPr="005F4CFB">
        <w:rPr>
          <w:rFonts w:ascii="標楷體" w:eastAsia="標楷體" w:hAnsi="標楷體" w:hint="eastAsia"/>
          <w:bCs/>
          <w:color w:val="000000" w:themeColor="text1"/>
          <w:sz w:val="28"/>
          <w:szCs w:val="28"/>
        </w:rPr>
        <w:t>)；私立身障機構9處、服務603人。其中住宿式9處、服務548人，日間照顧14處、服務739</w:t>
      </w:r>
      <w:r w:rsidRPr="005F4CFB">
        <w:rPr>
          <w:rFonts w:ascii="標楷體" w:eastAsia="標楷體" w:hAnsi="標楷體"/>
          <w:bCs/>
          <w:color w:val="000000" w:themeColor="text1"/>
          <w:sz w:val="28"/>
          <w:szCs w:val="28"/>
        </w:rPr>
        <w:t>人。</w:t>
      </w:r>
    </w:p>
    <w:p w14:paraId="7C16B376" w14:textId="77777777" w:rsidR="001F114E" w:rsidRPr="005F4CFB" w:rsidRDefault="005020BA"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（2）設置無障礙之家辦理綜合福利暨照顧服務</w:t>
      </w:r>
    </w:p>
    <w:p w14:paraId="0DEFAD3B" w14:textId="77777777" w:rsidR="001F114E" w:rsidRPr="005F4CFB" w:rsidRDefault="006249CD" w:rsidP="008C5FDF">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5F4CFB">
        <w:rPr>
          <w:rFonts w:ascii="標楷體" w:eastAsia="標楷體" w:hAnsi="標楷體" w:hint="eastAsia"/>
          <w:bCs/>
          <w:color w:val="000000" w:themeColor="text1"/>
          <w:kern w:val="2"/>
          <w:sz w:val="28"/>
          <w:szCs w:val="28"/>
        </w:rPr>
        <w:t>113年1月至6月全日型照顧服務98人、日間照顧服務5人，另結合民間團體提供身心障礙者日間服務24人、學齡前</w:t>
      </w:r>
      <w:proofErr w:type="gramStart"/>
      <w:r w:rsidRPr="005F4CFB">
        <w:rPr>
          <w:rFonts w:ascii="標楷體" w:eastAsia="標楷體" w:hAnsi="標楷體" w:hint="eastAsia"/>
          <w:bCs/>
          <w:color w:val="000000" w:themeColor="text1"/>
          <w:kern w:val="2"/>
          <w:sz w:val="28"/>
          <w:szCs w:val="28"/>
        </w:rPr>
        <w:t>日間托育含</w:t>
      </w:r>
      <w:proofErr w:type="gramEnd"/>
      <w:r w:rsidRPr="005F4CFB">
        <w:rPr>
          <w:rFonts w:ascii="標楷體" w:eastAsia="標楷體" w:hAnsi="標楷體" w:hint="eastAsia"/>
          <w:bCs/>
          <w:color w:val="000000" w:themeColor="text1"/>
          <w:kern w:val="2"/>
          <w:sz w:val="28"/>
          <w:szCs w:val="28"/>
        </w:rPr>
        <w:t>時段療育服務52人及自閉症社區日間作業設施14人，總計服務193</w:t>
      </w:r>
      <w:r w:rsidR="007A5CCB" w:rsidRPr="005F4CFB">
        <w:rPr>
          <w:rFonts w:ascii="標楷體" w:eastAsia="標楷體" w:hAnsi="標楷體"/>
          <w:bCs/>
          <w:color w:val="000000" w:themeColor="text1"/>
          <w:kern w:val="2"/>
          <w:sz w:val="28"/>
          <w:szCs w:val="28"/>
        </w:rPr>
        <w:t>人。</w:t>
      </w:r>
    </w:p>
    <w:p w14:paraId="3ED5718C" w14:textId="77777777" w:rsidR="001F114E" w:rsidRPr="005F4CFB"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lastRenderedPageBreak/>
        <w:t>7.支持服務</w:t>
      </w:r>
    </w:p>
    <w:p w14:paraId="1D71DBC8" w14:textId="77777777" w:rsidR="00140A20" w:rsidRPr="005F4CFB" w:rsidRDefault="007A5C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（1）辦理身心障礙者臨時暨短期照顧服務，</w:t>
      </w:r>
      <w:r w:rsidR="00140A20" w:rsidRPr="005F4CFB">
        <w:rPr>
          <w:rFonts w:ascii="標楷體" w:eastAsia="標楷體" w:hAnsi="標楷體"/>
          <w:bCs/>
          <w:color w:val="000000" w:themeColor="text1"/>
          <w:sz w:val="28"/>
          <w:szCs w:val="28"/>
        </w:rPr>
        <w:t>11</w:t>
      </w:r>
      <w:r w:rsidR="00140A20" w:rsidRPr="005F4CFB">
        <w:rPr>
          <w:rFonts w:ascii="標楷體" w:eastAsia="標楷體" w:hAnsi="標楷體" w:hint="eastAsia"/>
          <w:bCs/>
          <w:color w:val="000000" w:themeColor="text1"/>
          <w:sz w:val="28"/>
          <w:szCs w:val="28"/>
        </w:rPr>
        <w:t>3</w:t>
      </w:r>
      <w:r w:rsidR="00140A20" w:rsidRPr="005F4CFB">
        <w:rPr>
          <w:rFonts w:ascii="標楷體" w:eastAsia="標楷體" w:hAnsi="標楷體"/>
          <w:bCs/>
          <w:color w:val="000000" w:themeColor="text1"/>
          <w:sz w:val="28"/>
          <w:szCs w:val="28"/>
        </w:rPr>
        <w:t>年</w:t>
      </w:r>
      <w:r w:rsidR="00140A20" w:rsidRPr="005F4CFB">
        <w:rPr>
          <w:rFonts w:ascii="標楷體" w:eastAsia="標楷體" w:hAnsi="標楷體" w:hint="eastAsia"/>
          <w:bCs/>
          <w:color w:val="000000" w:themeColor="text1"/>
          <w:sz w:val="28"/>
          <w:szCs w:val="28"/>
        </w:rPr>
        <w:t>1</w:t>
      </w:r>
      <w:r w:rsidR="00140A20" w:rsidRPr="005F4CFB">
        <w:rPr>
          <w:rFonts w:ascii="標楷體" w:eastAsia="標楷體" w:hAnsi="標楷體"/>
          <w:bCs/>
          <w:color w:val="000000" w:themeColor="text1"/>
          <w:sz w:val="28"/>
          <w:szCs w:val="28"/>
        </w:rPr>
        <w:t>月至</w:t>
      </w:r>
      <w:r w:rsidR="00140A20" w:rsidRPr="005F4CFB">
        <w:rPr>
          <w:rFonts w:ascii="標楷體" w:eastAsia="標楷體" w:hAnsi="標楷體" w:hint="eastAsia"/>
          <w:bCs/>
          <w:color w:val="000000" w:themeColor="text1"/>
          <w:sz w:val="28"/>
          <w:szCs w:val="28"/>
        </w:rPr>
        <w:t>6</w:t>
      </w:r>
      <w:r w:rsidR="00140A20" w:rsidRPr="005F4CFB">
        <w:rPr>
          <w:rFonts w:ascii="標楷體" w:eastAsia="標楷體" w:hAnsi="標楷體"/>
          <w:bCs/>
          <w:color w:val="000000" w:themeColor="text1"/>
          <w:sz w:val="28"/>
          <w:szCs w:val="28"/>
        </w:rPr>
        <w:t>月服務</w:t>
      </w:r>
      <w:r w:rsidR="00140A20" w:rsidRPr="005F4CFB">
        <w:rPr>
          <w:rFonts w:ascii="標楷體" w:eastAsia="標楷體" w:hAnsi="標楷體" w:hint="eastAsia"/>
          <w:bCs/>
          <w:color w:val="000000" w:themeColor="text1"/>
          <w:sz w:val="28"/>
          <w:szCs w:val="28"/>
        </w:rPr>
        <w:t>238</w:t>
      </w:r>
      <w:r w:rsidR="00140A20" w:rsidRPr="005F4CFB">
        <w:rPr>
          <w:rFonts w:ascii="標楷體" w:eastAsia="標楷體" w:hAnsi="標楷體"/>
          <w:bCs/>
          <w:color w:val="000000" w:themeColor="text1"/>
          <w:sz w:val="28"/>
          <w:szCs w:val="28"/>
        </w:rPr>
        <w:t>人、2,</w:t>
      </w:r>
      <w:r w:rsidR="00140A20" w:rsidRPr="005F4CFB">
        <w:rPr>
          <w:rFonts w:ascii="標楷體" w:eastAsia="標楷體" w:hAnsi="標楷體" w:hint="eastAsia"/>
          <w:bCs/>
          <w:color w:val="000000" w:themeColor="text1"/>
          <w:sz w:val="28"/>
          <w:szCs w:val="28"/>
        </w:rPr>
        <w:t>702</w:t>
      </w:r>
      <w:r w:rsidR="00140A20" w:rsidRPr="005F4CFB">
        <w:rPr>
          <w:rFonts w:ascii="標楷體" w:eastAsia="標楷體" w:hAnsi="標楷體"/>
          <w:bCs/>
          <w:color w:val="000000" w:themeColor="text1"/>
          <w:sz w:val="28"/>
          <w:szCs w:val="28"/>
        </w:rPr>
        <w:t>人次、</w:t>
      </w:r>
      <w:r w:rsidR="00140A20" w:rsidRPr="005F4CFB">
        <w:rPr>
          <w:rFonts w:ascii="標楷體" w:eastAsia="標楷體" w:hAnsi="標楷體" w:hint="eastAsia"/>
          <w:bCs/>
          <w:color w:val="000000" w:themeColor="text1"/>
          <w:sz w:val="28"/>
          <w:szCs w:val="28"/>
        </w:rPr>
        <w:t>12</w:t>
      </w:r>
      <w:r w:rsidR="00140A20" w:rsidRPr="005F4CFB">
        <w:rPr>
          <w:rFonts w:ascii="標楷體" w:eastAsia="標楷體" w:hAnsi="標楷體"/>
          <w:bCs/>
          <w:color w:val="000000" w:themeColor="text1"/>
          <w:sz w:val="28"/>
          <w:szCs w:val="28"/>
        </w:rPr>
        <w:t>,</w:t>
      </w:r>
      <w:r w:rsidR="00140A20" w:rsidRPr="005F4CFB">
        <w:rPr>
          <w:rFonts w:ascii="標楷體" w:eastAsia="標楷體" w:hAnsi="標楷體" w:hint="eastAsia"/>
          <w:bCs/>
          <w:color w:val="000000" w:themeColor="text1"/>
          <w:sz w:val="28"/>
          <w:szCs w:val="28"/>
        </w:rPr>
        <w:t>619</w:t>
      </w:r>
      <w:r w:rsidR="00140A20" w:rsidRPr="005F4CFB">
        <w:rPr>
          <w:rFonts w:ascii="標楷體" w:eastAsia="標楷體" w:hAnsi="標楷體"/>
          <w:bCs/>
          <w:color w:val="000000" w:themeColor="text1"/>
          <w:sz w:val="28"/>
          <w:szCs w:val="28"/>
        </w:rPr>
        <w:t>小時，補助</w:t>
      </w:r>
      <w:r w:rsidR="00140A20" w:rsidRPr="005F4CFB">
        <w:rPr>
          <w:rFonts w:ascii="標楷體" w:eastAsia="標楷體" w:hAnsi="標楷體" w:hint="eastAsia"/>
          <w:bCs/>
          <w:color w:val="000000" w:themeColor="text1"/>
          <w:sz w:val="28"/>
          <w:szCs w:val="28"/>
        </w:rPr>
        <w:t>220</w:t>
      </w:r>
      <w:r w:rsidR="00140A20" w:rsidRPr="005F4CFB">
        <w:rPr>
          <w:rFonts w:ascii="標楷體" w:eastAsia="標楷體" w:hAnsi="標楷體"/>
          <w:bCs/>
          <w:color w:val="000000" w:themeColor="text1"/>
          <w:sz w:val="28"/>
          <w:szCs w:val="28"/>
        </w:rPr>
        <w:t>萬</w:t>
      </w:r>
      <w:r w:rsidR="00140A20" w:rsidRPr="005F4CFB">
        <w:rPr>
          <w:rFonts w:ascii="標楷體" w:eastAsia="標楷體" w:hAnsi="標楷體" w:hint="eastAsia"/>
          <w:bCs/>
          <w:color w:val="000000" w:themeColor="text1"/>
          <w:sz w:val="28"/>
          <w:szCs w:val="28"/>
        </w:rPr>
        <w:t>8</w:t>
      </w:r>
      <w:r w:rsidR="00140A20" w:rsidRPr="005F4CFB">
        <w:rPr>
          <w:rFonts w:ascii="標楷體" w:eastAsia="標楷體" w:hAnsi="標楷體"/>
          <w:bCs/>
          <w:color w:val="000000" w:themeColor="text1"/>
          <w:sz w:val="28"/>
          <w:szCs w:val="28"/>
        </w:rPr>
        <w:t>,</w:t>
      </w:r>
      <w:r w:rsidR="00140A20" w:rsidRPr="005F4CFB">
        <w:rPr>
          <w:rFonts w:ascii="標楷體" w:eastAsia="標楷體" w:hAnsi="標楷體" w:hint="eastAsia"/>
          <w:bCs/>
          <w:color w:val="000000" w:themeColor="text1"/>
          <w:sz w:val="28"/>
          <w:szCs w:val="28"/>
        </w:rPr>
        <w:t>660</w:t>
      </w:r>
      <w:r w:rsidR="00140A20" w:rsidRPr="005F4CFB">
        <w:rPr>
          <w:rFonts w:ascii="標楷體" w:eastAsia="標楷體" w:hAnsi="標楷體"/>
          <w:bCs/>
          <w:color w:val="000000" w:themeColor="text1"/>
          <w:sz w:val="28"/>
          <w:szCs w:val="28"/>
        </w:rPr>
        <w:t>元。</w:t>
      </w:r>
    </w:p>
    <w:p w14:paraId="34094BEB" w14:textId="77777777" w:rsidR="00140A20"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（2）辦理身心障礙自立生活支持服務，11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Pr="005F4CFB">
        <w:rPr>
          <w:rFonts w:ascii="標楷體" w:eastAsia="標楷體" w:hAnsi="標楷體" w:hint="eastAsia"/>
          <w:bCs/>
          <w:color w:val="000000" w:themeColor="text1"/>
          <w:sz w:val="28"/>
          <w:szCs w:val="28"/>
        </w:rPr>
        <w:t>6</w:t>
      </w:r>
      <w:r w:rsidRPr="005F4CFB">
        <w:rPr>
          <w:rFonts w:ascii="標楷體" w:eastAsia="標楷體" w:hAnsi="標楷體" w:hint="eastAsia"/>
          <w:color w:val="000000" w:themeColor="text1"/>
          <w:sz w:val="28"/>
          <w:szCs w:val="28"/>
        </w:rPr>
        <w:t>月服務88人、10,743.5小時</w:t>
      </w:r>
      <w:r w:rsidRPr="005F4CFB">
        <w:rPr>
          <w:rFonts w:ascii="標楷體" w:eastAsia="標楷體" w:hAnsi="標楷體"/>
          <w:bCs/>
          <w:color w:val="000000" w:themeColor="text1"/>
          <w:sz w:val="28"/>
          <w:szCs w:val="28"/>
        </w:rPr>
        <w:t>。</w:t>
      </w:r>
    </w:p>
    <w:p w14:paraId="63B23C0D" w14:textId="77777777" w:rsidR="00140A20"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（3）辦理視覺障礙者生活照顧輔佐服務，113年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Pr="005F4CFB">
        <w:rPr>
          <w:rFonts w:ascii="標楷體" w:eastAsia="標楷體" w:hAnsi="標楷體" w:hint="eastAsia"/>
          <w:bCs/>
          <w:color w:val="000000" w:themeColor="text1"/>
          <w:sz w:val="28"/>
          <w:szCs w:val="28"/>
        </w:rPr>
        <w:t>6</w:t>
      </w:r>
      <w:r w:rsidRPr="005F4CFB">
        <w:rPr>
          <w:rFonts w:ascii="標楷體" w:eastAsia="標楷體" w:hAnsi="標楷體"/>
          <w:bCs/>
          <w:color w:val="000000" w:themeColor="text1"/>
          <w:sz w:val="28"/>
          <w:szCs w:val="28"/>
        </w:rPr>
        <w:t>月服務</w:t>
      </w:r>
      <w:r w:rsidRPr="005F4CFB">
        <w:rPr>
          <w:rFonts w:ascii="標楷體" w:eastAsia="標楷體" w:hAnsi="標楷體" w:hint="eastAsia"/>
          <w:bCs/>
          <w:color w:val="000000" w:themeColor="text1"/>
          <w:sz w:val="28"/>
          <w:szCs w:val="28"/>
        </w:rPr>
        <w:t>277</w:t>
      </w:r>
      <w:r w:rsidRPr="005F4CFB">
        <w:rPr>
          <w:rFonts w:ascii="標楷體" w:eastAsia="標楷體" w:hAnsi="標楷體"/>
          <w:bCs/>
          <w:color w:val="000000" w:themeColor="text1"/>
          <w:sz w:val="28"/>
          <w:szCs w:val="28"/>
        </w:rPr>
        <w:t>人、</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,946人次、</w:t>
      </w:r>
      <w:r w:rsidRPr="005F4CFB">
        <w:rPr>
          <w:rFonts w:ascii="標楷體" w:eastAsia="標楷體" w:hAnsi="標楷體" w:hint="eastAsia"/>
          <w:bCs/>
          <w:color w:val="000000" w:themeColor="text1"/>
          <w:sz w:val="28"/>
          <w:szCs w:val="28"/>
        </w:rPr>
        <w:t>8</w:t>
      </w:r>
      <w:r w:rsidRPr="005F4CFB">
        <w:rPr>
          <w:rFonts w:ascii="標楷體" w:eastAsia="標楷體" w:hAnsi="標楷體"/>
          <w:bCs/>
          <w:color w:val="000000" w:themeColor="text1"/>
          <w:sz w:val="28"/>
          <w:szCs w:val="28"/>
        </w:rPr>
        <w:t>,</w:t>
      </w:r>
      <w:r w:rsidRPr="005F4CFB">
        <w:rPr>
          <w:rFonts w:ascii="標楷體" w:eastAsia="標楷體" w:hAnsi="標楷體" w:hint="eastAsia"/>
          <w:bCs/>
          <w:color w:val="000000" w:themeColor="text1"/>
          <w:sz w:val="28"/>
          <w:szCs w:val="28"/>
        </w:rPr>
        <w:t>293</w:t>
      </w:r>
      <w:r w:rsidRPr="005F4CFB">
        <w:rPr>
          <w:rFonts w:ascii="標楷體" w:eastAsia="標楷體" w:hAnsi="標楷體"/>
          <w:bCs/>
          <w:color w:val="000000" w:themeColor="text1"/>
          <w:sz w:val="28"/>
          <w:szCs w:val="28"/>
        </w:rPr>
        <w:t>小時；另補助視障者每人每月4次搭乘計程車費用(</w:t>
      </w:r>
      <w:proofErr w:type="gramStart"/>
      <w:r w:rsidRPr="005F4CFB">
        <w:rPr>
          <w:rFonts w:ascii="標楷體" w:eastAsia="標楷體" w:hAnsi="標楷體"/>
          <w:bCs/>
          <w:color w:val="000000" w:themeColor="text1"/>
          <w:sz w:val="28"/>
          <w:szCs w:val="28"/>
        </w:rPr>
        <w:t>每趟次85元</w:t>
      </w:r>
      <w:proofErr w:type="gramEnd"/>
      <w:r w:rsidRPr="005F4CFB">
        <w:rPr>
          <w:rFonts w:ascii="標楷體" w:eastAsia="標楷體" w:hAnsi="標楷體"/>
          <w:bCs/>
          <w:color w:val="000000" w:themeColor="text1"/>
          <w:sz w:val="28"/>
          <w:szCs w:val="28"/>
        </w:rPr>
        <w:t>)，113年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Pr="005F4CFB">
        <w:rPr>
          <w:rFonts w:ascii="標楷體" w:eastAsia="標楷體" w:hAnsi="標楷體" w:hint="eastAsia"/>
          <w:bCs/>
          <w:color w:val="000000" w:themeColor="text1"/>
          <w:sz w:val="28"/>
          <w:szCs w:val="28"/>
        </w:rPr>
        <w:t>6</w:t>
      </w:r>
      <w:r w:rsidRPr="005F4CFB">
        <w:rPr>
          <w:rFonts w:ascii="標楷體" w:eastAsia="標楷體" w:hAnsi="標楷體"/>
          <w:bCs/>
          <w:color w:val="000000" w:themeColor="text1"/>
          <w:sz w:val="28"/>
          <w:szCs w:val="28"/>
        </w:rPr>
        <w:t>月補助</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w:t>
      </w:r>
      <w:r w:rsidRPr="005F4CFB">
        <w:rPr>
          <w:rFonts w:ascii="標楷體" w:eastAsia="標楷體" w:hAnsi="標楷體" w:hint="eastAsia"/>
          <w:bCs/>
          <w:color w:val="000000" w:themeColor="text1"/>
          <w:sz w:val="28"/>
          <w:szCs w:val="28"/>
        </w:rPr>
        <w:t>936</w:t>
      </w:r>
      <w:r w:rsidRPr="005F4CFB">
        <w:rPr>
          <w:rFonts w:ascii="標楷體" w:eastAsia="標楷體" w:hAnsi="標楷體"/>
          <w:bCs/>
          <w:color w:val="000000" w:themeColor="text1"/>
          <w:sz w:val="28"/>
          <w:szCs w:val="28"/>
        </w:rPr>
        <w:t>趟。</w:t>
      </w:r>
    </w:p>
    <w:p w14:paraId="47B6BC14" w14:textId="77777777" w:rsidR="00140A20"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（4）推動視覺障礙者使用導盲犬業務，本市已累計12位視障者使用導盲犬，113年1月至6月計</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人使用。</w:t>
      </w:r>
    </w:p>
    <w:p w14:paraId="485A20AF" w14:textId="1CD2A210" w:rsidR="00140A20"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（5）設置</w:t>
      </w:r>
      <w:proofErr w:type="gramStart"/>
      <w:r w:rsidRPr="005F4CFB">
        <w:rPr>
          <w:rFonts w:ascii="標楷體" w:eastAsia="標楷體" w:hAnsi="標楷體"/>
          <w:bCs/>
          <w:color w:val="000000" w:themeColor="text1"/>
          <w:sz w:val="28"/>
          <w:szCs w:val="28"/>
        </w:rPr>
        <w:t>2處輔</w:t>
      </w:r>
      <w:proofErr w:type="gramEnd"/>
      <w:r w:rsidRPr="005F4CFB">
        <w:rPr>
          <w:rFonts w:ascii="標楷體" w:eastAsia="標楷體" w:hAnsi="標楷體"/>
          <w:bCs/>
          <w:color w:val="000000" w:themeColor="text1"/>
          <w:sz w:val="28"/>
          <w:szCs w:val="28"/>
        </w:rPr>
        <w:t>具資源中心、13處服務據點及</w:t>
      </w:r>
      <w:r w:rsidRPr="005F4CFB">
        <w:rPr>
          <w:rFonts w:ascii="標楷體" w:eastAsia="標楷體" w:hAnsi="標楷體" w:hint="eastAsia"/>
          <w:bCs/>
          <w:color w:val="000000" w:themeColor="text1"/>
          <w:sz w:val="28"/>
          <w:szCs w:val="28"/>
        </w:rPr>
        <w:t>15</w:t>
      </w:r>
      <w:r w:rsidRPr="005F4CFB">
        <w:rPr>
          <w:rFonts w:ascii="標楷體" w:eastAsia="標楷體" w:hAnsi="標楷體"/>
          <w:bCs/>
          <w:color w:val="000000" w:themeColor="text1"/>
          <w:sz w:val="28"/>
          <w:szCs w:val="28"/>
        </w:rPr>
        <w:t>處便利站，提供本市身心障礙者家屬及社區民眾聽覺輔具評估服務及辦理輔具回收、租借、維修、諮詢、評估及個案追蹤等服務，</w:t>
      </w:r>
      <w:r w:rsidRPr="005F4CFB">
        <w:rPr>
          <w:rFonts w:ascii="標楷體" w:eastAsia="標楷體" w:hAnsi="標楷體" w:hint="eastAsia"/>
          <w:bCs/>
          <w:color w:val="000000" w:themeColor="text1"/>
          <w:sz w:val="28"/>
          <w:szCs w:val="28"/>
        </w:rPr>
        <w:t>113年1月至</w:t>
      </w:r>
      <w:r w:rsidR="00780475" w:rsidRPr="005F4CFB">
        <w:rPr>
          <w:rFonts w:ascii="標楷體" w:eastAsia="標楷體" w:hAnsi="標楷體" w:hint="eastAsia"/>
          <w:bCs/>
          <w:color w:val="000000" w:themeColor="text1"/>
          <w:sz w:val="28"/>
          <w:szCs w:val="28"/>
        </w:rPr>
        <w:t>6月回收1,135件、租借3</w:t>
      </w:r>
      <w:r w:rsidR="00780475" w:rsidRPr="005F4CFB">
        <w:rPr>
          <w:rFonts w:ascii="標楷體" w:eastAsia="標楷體" w:hAnsi="標楷體"/>
          <w:bCs/>
          <w:color w:val="000000" w:themeColor="text1"/>
          <w:sz w:val="28"/>
          <w:szCs w:val="28"/>
        </w:rPr>
        <w:t>,</w:t>
      </w:r>
      <w:r w:rsidR="00780475" w:rsidRPr="005F4CFB">
        <w:rPr>
          <w:rFonts w:ascii="標楷體" w:eastAsia="標楷體" w:hAnsi="標楷體" w:hint="eastAsia"/>
          <w:bCs/>
          <w:color w:val="000000" w:themeColor="text1"/>
          <w:sz w:val="28"/>
          <w:szCs w:val="28"/>
        </w:rPr>
        <w:t>135人次、維修9,275件、到宅服務8,771人次、評估服務11,779人次、二手</w:t>
      </w:r>
      <w:proofErr w:type="gramStart"/>
      <w:r w:rsidR="00780475" w:rsidRPr="005F4CFB">
        <w:rPr>
          <w:rFonts w:ascii="標楷體" w:eastAsia="標楷體" w:hAnsi="標楷體" w:hint="eastAsia"/>
          <w:bCs/>
          <w:color w:val="000000" w:themeColor="text1"/>
          <w:sz w:val="28"/>
          <w:szCs w:val="28"/>
        </w:rPr>
        <w:t>輔具媒合</w:t>
      </w:r>
      <w:proofErr w:type="gramEnd"/>
      <w:r w:rsidR="00780475" w:rsidRPr="005F4CFB">
        <w:rPr>
          <w:rFonts w:ascii="標楷體" w:eastAsia="標楷體" w:hAnsi="標楷體" w:hint="eastAsia"/>
          <w:bCs/>
          <w:color w:val="000000" w:themeColor="text1"/>
          <w:sz w:val="28"/>
          <w:szCs w:val="28"/>
        </w:rPr>
        <w:t>248人次及諮詢服務82,242人次</w:t>
      </w:r>
      <w:r w:rsidRPr="005F4CFB">
        <w:rPr>
          <w:rFonts w:ascii="標楷體" w:eastAsia="標楷體" w:hAnsi="標楷體"/>
          <w:bCs/>
          <w:color w:val="000000" w:themeColor="text1"/>
          <w:sz w:val="28"/>
          <w:szCs w:val="28"/>
        </w:rPr>
        <w:t>。</w:t>
      </w:r>
    </w:p>
    <w:p w14:paraId="44A4B61C" w14:textId="77777777" w:rsidR="00140A20"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（6）</w:t>
      </w:r>
      <w:r w:rsidRPr="005F4CFB">
        <w:rPr>
          <w:rFonts w:ascii="標楷體" w:eastAsia="標楷體" w:hAnsi="標楷體" w:hint="eastAsia"/>
          <w:bCs/>
          <w:color w:val="000000" w:themeColor="text1"/>
          <w:sz w:val="28"/>
          <w:szCs w:val="28"/>
        </w:rPr>
        <w:t>設置「手語服務中心」，113年1月至6月提供手語翻譯服務435場、617人次受惠。並於本府社會局設置「手語視訊服務專區」，協助</w:t>
      </w:r>
      <w:proofErr w:type="gramStart"/>
      <w:r w:rsidRPr="005F4CFB">
        <w:rPr>
          <w:rFonts w:ascii="標楷體" w:eastAsia="標楷體" w:hAnsi="標楷體" w:hint="eastAsia"/>
          <w:bCs/>
          <w:color w:val="000000" w:themeColor="text1"/>
          <w:sz w:val="28"/>
          <w:szCs w:val="28"/>
        </w:rPr>
        <w:t>本市聽語</w:t>
      </w:r>
      <w:proofErr w:type="gramEnd"/>
      <w:r w:rsidRPr="005F4CFB">
        <w:rPr>
          <w:rFonts w:ascii="標楷體" w:eastAsia="標楷體" w:hAnsi="標楷體" w:hint="eastAsia"/>
          <w:bCs/>
          <w:color w:val="000000" w:themeColor="text1"/>
          <w:sz w:val="28"/>
          <w:szCs w:val="28"/>
        </w:rPr>
        <w:t>障朋友反映市政意見，或洽詢辦理各項事務，服務416人次。另委託辦理</w:t>
      </w:r>
      <w:proofErr w:type="gramStart"/>
      <w:r w:rsidRPr="005F4CFB">
        <w:rPr>
          <w:rFonts w:ascii="標楷體" w:eastAsia="標楷體" w:hAnsi="標楷體" w:hint="eastAsia"/>
          <w:bCs/>
          <w:color w:val="000000" w:themeColor="text1"/>
          <w:sz w:val="28"/>
          <w:szCs w:val="28"/>
        </w:rPr>
        <w:t>同步聽打服務</w:t>
      </w:r>
      <w:proofErr w:type="gramEnd"/>
      <w:r w:rsidRPr="005F4CFB">
        <w:rPr>
          <w:rFonts w:ascii="標楷體" w:eastAsia="標楷體" w:hAnsi="標楷體" w:hint="eastAsia"/>
          <w:bCs/>
          <w:color w:val="000000" w:themeColor="text1"/>
          <w:sz w:val="28"/>
          <w:szCs w:val="28"/>
        </w:rPr>
        <w:t>，協助不諳手語之聽語障者另一種溝通方式，服務221場，329人次受惠。</w:t>
      </w:r>
    </w:p>
    <w:p w14:paraId="7DEB3685" w14:textId="0944BA7B" w:rsidR="00140A20"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shd w:val="clear" w:color="auto" w:fill="FFFF00"/>
        </w:rPr>
      </w:pPr>
      <w:r w:rsidRPr="005F4CFB">
        <w:rPr>
          <w:rFonts w:ascii="標楷體" w:eastAsia="標楷體" w:hAnsi="標楷體"/>
          <w:bCs/>
          <w:color w:val="000000" w:themeColor="text1"/>
          <w:sz w:val="28"/>
          <w:szCs w:val="28"/>
        </w:rPr>
        <w:t>（7）</w:t>
      </w:r>
      <w:r w:rsidR="002866FD" w:rsidRPr="005F4CFB">
        <w:rPr>
          <w:rFonts w:ascii="標楷體" w:eastAsia="標楷體" w:hAnsi="標楷體"/>
          <w:bCs/>
          <w:color w:val="000000" w:themeColor="text1"/>
          <w:sz w:val="28"/>
          <w:szCs w:val="28"/>
        </w:rPr>
        <w:t>辦理「推廣輔導高雄市身心障礙友善營業場所」，</w:t>
      </w:r>
      <w:r w:rsidR="002866FD" w:rsidRPr="005F4CFB">
        <w:rPr>
          <w:rFonts w:ascii="標楷體" w:eastAsia="標楷體" w:hAnsi="標楷體" w:hint="eastAsia"/>
          <w:bCs/>
          <w:color w:val="000000" w:themeColor="text1"/>
          <w:sz w:val="28"/>
          <w:szCs w:val="28"/>
        </w:rPr>
        <w:t>截至</w:t>
      </w:r>
      <w:r w:rsidR="002866FD" w:rsidRPr="005F4CFB">
        <w:rPr>
          <w:rFonts w:ascii="標楷體" w:eastAsia="標楷體" w:hAnsi="標楷體"/>
          <w:bCs/>
          <w:color w:val="000000" w:themeColor="text1"/>
          <w:sz w:val="28"/>
          <w:szCs w:val="28"/>
        </w:rPr>
        <w:t>11</w:t>
      </w:r>
      <w:r w:rsidR="002866FD" w:rsidRPr="005F4CFB">
        <w:rPr>
          <w:rFonts w:ascii="標楷體" w:eastAsia="標楷體" w:hAnsi="標楷體" w:hint="eastAsia"/>
          <w:bCs/>
          <w:color w:val="000000" w:themeColor="text1"/>
          <w:sz w:val="28"/>
          <w:szCs w:val="28"/>
        </w:rPr>
        <w:t>3</w:t>
      </w:r>
      <w:r w:rsidR="002866FD" w:rsidRPr="005F4CFB">
        <w:rPr>
          <w:rFonts w:ascii="標楷體" w:eastAsia="標楷體" w:hAnsi="標楷體"/>
          <w:bCs/>
          <w:color w:val="000000" w:themeColor="text1"/>
          <w:sz w:val="28"/>
          <w:szCs w:val="28"/>
        </w:rPr>
        <w:t>年</w:t>
      </w:r>
      <w:r w:rsidR="00780475" w:rsidRPr="005F4CFB">
        <w:rPr>
          <w:rFonts w:ascii="標楷體" w:eastAsia="標楷體" w:hAnsi="標楷體" w:hint="eastAsia"/>
          <w:bCs/>
          <w:color w:val="000000" w:themeColor="text1"/>
          <w:sz w:val="28"/>
          <w:szCs w:val="28"/>
        </w:rPr>
        <w:t>6</w:t>
      </w:r>
      <w:r w:rsidR="00780475" w:rsidRPr="005F4CFB">
        <w:rPr>
          <w:rFonts w:ascii="標楷體" w:eastAsia="標楷體" w:hAnsi="標楷體"/>
          <w:bCs/>
          <w:color w:val="000000" w:themeColor="text1"/>
          <w:sz w:val="28"/>
          <w:szCs w:val="28"/>
        </w:rPr>
        <w:t>月</w:t>
      </w:r>
      <w:r w:rsidR="00780475" w:rsidRPr="005F4CFB">
        <w:rPr>
          <w:rFonts w:ascii="標楷體" w:eastAsia="標楷體" w:hAnsi="標楷體" w:hint="eastAsia"/>
          <w:bCs/>
          <w:color w:val="000000" w:themeColor="text1"/>
          <w:sz w:val="28"/>
          <w:szCs w:val="28"/>
        </w:rPr>
        <w:t>底營業中</w:t>
      </w:r>
      <w:r w:rsidR="00780475" w:rsidRPr="005F4CFB">
        <w:rPr>
          <w:rFonts w:ascii="標楷體" w:eastAsia="標楷體" w:hAnsi="標楷體"/>
          <w:bCs/>
          <w:color w:val="000000" w:themeColor="text1"/>
          <w:sz w:val="28"/>
          <w:szCs w:val="28"/>
        </w:rPr>
        <w:t>計</w:t>
      </w:r>
      <w:r w:rsidR="00780475" w:rsidRPr="005F4CFB">
        <w:rPr>
          <w:rFonts w:ascii="標楷體" w:eastAsia="標楷體" w:hAnsi="標楷體" w:hint="eastAsia"/>
          <w:bCs/>
          <w:color w:val="000000" w:themeColor="text1"/>
          <w:sz w:val="28"/>
          <w:szCs w:val="28"/>
        </w:rPr>
        <w:t>241</w:t>
      </w:r>
      <w:r w:rsidR="00780475" w:rsidRPr="005F4CFB">
        <w:rPr>
          <w:rFonts w:ascii="標楷體" w:eastAsia="標楷體" w:hAnsi="標楷體"/>
          <w:bCs/>
          <w:color w:val="000000" w:themeColor="text1"/>
          <w:sz w:val="28"/>
          <w:szCs w:val="28"/>
        </w:rPr>
        <w:t>家認證友善</w:t>
      </w:r>
      <w:r w:rsidR="00780475" w:rsidRPr="005F4CFB">
        <w:rPr>
          <w:rFonts w:ascii="標楷體" w:eastAsia="標楷體" w:hAnsi="標楷體" w:hint="eastAsia"/>
          <w:bCs/>
          <w:color w:val="000000" w:themeColor="text1"/>
          <w:sz w:val="28"/>
          <w:szCs w:val="28"/>
        </w:rPr>
        <w:t>營業場所</w:t>
      </w:r>
      <w:r w:rsidR="002866FD" w:rsidRPr="005F4CFB">
        <w:rPr>
          <w:rFonts w:ascii="標楷體" w:eastAsia="標楷體" w:hAnsi="標楷體"/>
          <w:bCs/>
          <w:color w:val="000000" w:themeColor="text1"/>
          <w:sz w:val="28"/>
          <w:szCs w:val="28"/>
        </w:rPr>
        <w:t>，增強身</w:t>
      </w:r>
      <w:proofErr w:type="gramStart"/>
      <w:r w:rsidR="002866FD" w:rsidRPr="005F4CFB">
        <w:rPr>
          <w:rFonts w:ascii="標楷體" w:eastAsia="標楷體" w:hAnsi="標楷體"/>
          <w:bCs/>
          <w:color w:val="000000" w:themeColor="text1"/>
          <w:sz w:val="28"/>
          <w:szCs w:val="28"/>
        </w:rPr>
        <w:t>障</w:t>
      </w:r>
      <w:proofErr w:type="gramEnd"/>
      <w:r w:rsidR="002866FD" w:rsidRPr="005F4CFB">
        <w:rPr>
          <w:rFonts w:ascii="標楷體" w:eastAsia="標楷體" w:hAnsi="標楷體"/>
          <w:bCs/>
          <w:color w:val="000000" w:themeColor="text1"/>
          <w:sz w:val="28"/>
          <w:szCs w:val="28"/>
        </w:rPr>
        <w:t>團體服務能量，提供身心障礙者更多元的服務。</w:t>
      </w:r>
    </w:p>
    <w:p w14:paraId="4397912A" w14:textId="77777777" w:rsidR="001F114E"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（8）</w:t>
      </w:r>
      <w:r w:rsidR="002866FD" w:rsidRPr="005F4CFB">
        <w:rPr>
          <w:rFonts w:ascii="標楷體" w:eastAsia="標楷體" w:hAnsi="標楷體"/>
          <w:bCs/>
          <w:color w:val="000000" w:themeColor="text1"/>
          <w:sz w:val="28"/>
          <w:szCs w:val="28"/>
        </w:rPr>
        <w:t>辦理「身心障礙者嚴重情緒行為正向支持試辦計畫」，</w:t>
      </w:r>
      <w:r w:rsidR="002866FD" w:rsidRPr="005F4CFB">
        <w:rPr>
          <w:rFonts w:ascii="標楷體" w:eastAsia="標楷體" w:hAnsi="標楷體" w:hint="eastAsia"/>
          <w:bCs/>
          <w:color w:val="000000" w:themeColor="text1"/>
          <w:sz w:val="28"/>
          <w:szCs w:val="28"/>
        </w:rPr>
        <w:t>113年1月至6月提供家庭照顧者及社區式服務提供者評估諮詢、情緒支持及相關資源服務計103人、812人次。透過跨專業團隊服務模式之導入，協助嚴重情緒行為身心障礙者計29人、服務709人次</w:t>
      </w:r>
      <w:r w:rsidR="002866FD" w:rsidRPr="005F4CFB">
        <w:rPr>
          <w:rFonts w:ascii="標楷體" w:eastAsia="標楷體" w:hAnsi="標楷體"/>
          <w:bCs/>
          <w:color w:val="000000" w:themeColor="text1"/>
          <w:sz w:val="28"/>
          <w:szCs w:val="28"/>
        </w:rPr>
        <w:t>。</w:t>
      </w:r>
    </w:p>
    <w:p w14:paraId="28A8D40C" w14:textId="77777777" w:rsidR="001F114E" w:rsidRPr="005F4CFB"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8.身障福利團體輔導</w:t>
      </w:r>
    </w:p>
    <w:p w14:paraId="6FDB9764" w14:textId="77777777" w:rsidR="00140A20" w:rsidRPr="005F4CFB" w:rsidRDefault="007A5C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w:t>
      </w:r>
      <w:r w:rsidR="00140A20" w:rsidRPr="005F4CFB">
        <w:rPr>
          <w:rFonts w:ascii="標楷體" w:eastAsia="標楷體" w:hAnsi="標楷體" w:hint="eastAsia"/>
          <w:bCs/>
          <w:color w:val="000000" w:themeColor="text1"/>
          <w:sz w:val="28"/>
          <w:szCs w:val="28"/>
        </w:rPr>
        <w:t>補助本市身心障礙社團、機構辦理福利服務活動、充實設備、事務費及政策性專案補助，113年1月至6月共核定補助210項計畫、778萬6,346元。</w:t>
      </w:r>
    </w:p>
    <w:p w14:paraId="564BB8A9" w14:textId="77777777" w:rsidR="00140A20"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（2）針對身障產品網購平台「</w:t>
      </w:r>
      <w:proofErr w:type="gramStart"/>
      <w:r w:rsidRPr="005F4CFB">
        <w:rPr>
          <w:rFonts w:ascii="標楷體" w:eastAsia="標楷體" w:hAnsi="標楷體" w:hint="eastAsia"/>
          <w:bCs/>
          <w:color w:val="000000" w:themeColor="text1"/>
          <w:sz w:val="28"/>
          <w:szCs w:val="28"/>
        </w:rPr>
        <w:t>礙優網</w:t>
      </w:r>
      <w:proofErr w:type="gramEnd"/>
      <w:r w:rsidRPr="005F4CFB">
        <w:rPr>
          <w:rFonts w:ascii="標楷體" w:eastAsia="標楷體" w:hAnsi="標楷體" w:hint="eastAsia"/>
          <w:bCs/>
          <w:color w:val="000000" w:themeColor="text1"/>
          <w:sz w:val="28"/>
          <w:szCs w:val="28"/>
        </w:rPr>
        <w:t>」之參與團體辦理ChatGPT實作應用、商品視覺優化、</w:t>
      </w:r>
      <w:proofErr w:type="gramStart"/>
      <w:r w:rsidRPr="005F4CFB">
        <w:rPr>
          <w:rFonts w:ascii="標楷體" w:eastAsia="標楷體" w:hAnsi="標楷體" w:hint="eastAsia"/>
          <w:bCs/>
          <w:color w:val="000000" w:themeColor="text1"/>
          <w:sz w:val="28"/>
          <w:szCs w:val="28"/>
        </w:rPr>
        <w:t>短影音</w:t>
      </w:r>
      <w:proofErr w:type="gramEnd"/>
      <w:r w:rsidRPr="005F4CFB">
        <w:rPr>
          <w:rFonts w:ascii="標楷體" w:eastAsia="標楷體" w:hAnsi="標楷體" w:hint="eastAsia"/>
          <w:bCs/>
          <w:color w:val="000000" w:themeColor="text1"/>
          <w:sz w:val="28"/>
          <w:szCs w:val="28"/>
        </w:rPr>
        <w:t>拍攝技巧及財務規劃成本控</w:t>
      </w:r>
      <w:proofErr w:type="gramStart"/>
      <w:r w:rsidRPr="005F4CFB">
        <w:rPr>
          <w:rFonts w:ascii="標楷體" w:eastAsia="標楷體" w:hAnsi="標楷體" w:hint="eastAsia"/>
          <w:bCs/>
          <w:color w:val="000000" w:themeColor="text1"/>
          <w:sz w:val="28"/>
          <w:szCs w:val="28"/>
        </w:rPr>
        <w:t>管等培力</w:t>
      </w:r>
      <w:proofErr w:type="gramEnd"/>
      <w:r w:rsidRPr="005F4CFB">
        <w:rPr>
          <w:rFonts w:ascii="標楷體" w:eastAsia="標楷體" w:hAnsi="標楷體" w:hint="eastAsia"/>
          <w:bCs/>
          <w:color w:val="000000" w:themeColor="text1"/>
          <w:sz w:val="28"/>
          <w:szCs w:val="28"/>
        </w:rPr>
        <w:t>課程4場次、132人次參與。</w:t>
      </w:r>
    </w:p>
    <w:p w14:paraId="31F80370" w14:textId="77777777" w:rsidR="005A593D"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（3）培力高雄市身障團體聯合總會6月18日辦理「高雄市NPO與企業界公私協力共同推動永續發展（淨零減碳）座談</w:t>
      </w:r>
      <w:r w:rsidRPr="005F4CFB">
        <w:rPr>
          <w:rFonts w:ascii="標楷體" w:eastAsia="標楷體" w:hAnsi="標楷體" w:hint="eastAsia"/>
          <w:bCs/>
          <w:color w:val="000000" w:themeColor="text1"/>
          <w:sz w:val="28"/>
          <w:szCs w:val="28"/>
        </w:rPr>
        <w:lastRenderedPageBreak/>
        <w:t>會」，邀請身心障礙團體、</w:t>
      </w:r>
      <w:proofErr w:type="gramStart"/>
      <w:r w:rsidRPr="005F4CFB">
        <w:rPr>
          <w:rFonts w:ascii="標楷體" w:eastAsia="標楷體" w:hAnsi="標楷體" w:hint="eastAsia"/>
          <w:bCs/>
          <w:color w:val="000000" w:themeColor="text1"/>
          <w:sz w:val="28"/>
          <w:szCs w:val="28"/>
        </w:rPr>
        <w:t>關心淨零議題</w:t>
      </w:r>
      <w:proofErr w:type="gramEnd"/>
      <w:r w:rsidRPr="005F4CFB">
        <w:rPr>
          <w:rFonts w:ascii="標楷體" w:eastAsia="標楷體" w:hAnsi="標楷體" w:hint="eastAsia"/>
          <w:bCs/>
          <w:color w:val="000000" w:themeColor="text1"/>
          <w:sz w:val="28"/>
          <w:szCs w:val="28"/>
        </w:rPr>
        <w:t>實務工作者及社會人士，現場</w:t>
      </w:r>
      <w:r w:rsidR="002666C9" w:rsidRPr="005F4CFB">
        <w:rPr>
          <w:rFonts w:ascii="標楷體" w:eastAsia="標楷體" w:hAnsi="標楷體" w:hint="eastAsia"/>
          <w:bCs/>
          <w:color w:val="000000" w:themeColor="text1"/>
          <w:sz w:val="28"/>
          <w:szCs w:val="28"/>
        </w:rPr>
        <w:t>約</w:t>
      </w:r>
      <w:r w:rsidRPr="005F4CFB">
        <w:rPr>
          <w:rFonts w:ascii="標楷體" w:eastAsia="標楷體" w:hAnsi="標楷體" w:hint="eastAsia"/>
          <w:bCs/>
          <w:color w:val="000000" w:themeColor="text1"/>
          <w:sz w:val="28"/>
          <w:szCs w:val="28"/>
        </w:rPr>
        <w:t>60個團體、80人參與</w:t>
      </w:r>
      <w:r w:rsidR="005A593D" w:rsidRPr="005F4CFB">
        <w:rPr>
          <w:rFonts w:ascii="標楷體" w:eastAsia="標楷體" w:hAnsi="標楷體"/>
          <w:bCs/>
          <w:color w:val="000000" w:themeColor="text1"/>
          <w:sz w:val="28"/>
          <w:szCs w:val="28"/>
        </w:rPr>
        <w:t>。</w:t>
      </w:r>
    </w:p>
    <w:p w14:paraId="12A8A393" w14:textId="77777777" w:rsidR="005020BA" w:rsidRPr="005F4CFB" w:rsidRDefault="005020BA"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9.身心障礙鑑定與需求評估新制</w:t>
      </w:r>
    </w:p>
    <w:p w14:paraId="6A98079B" w14:textId="77777777" w:rsidR="00140A20" w:rsidRPr="005F4CFB" w:rsidRDefault="00140A20" w:rsidP="008C5FDF">
      <w:pPr>
        <w:widowControl/>
        <w:kinsoku w:val="0"/>
        <w:overflowPunct w:val="0"/>
        <w:snapToGrid w:val="0"/>
        <w:spacing w:line="320" w:lineRule="exact"/>
        <w:ind w:left="1701"/>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113年1月至6月受理身心障礙證明申請19,834件，召開身心障礙者福利與服務專業團隊審查會議25場次，完成專業團隊審查社政評估審查(第一階段)18,191件、需求評估審查(第二階段)4,018件，核發身心障礙證明18,282件。</w:t>
      </w:r>
    </w:p>
    <w:p w14:paraId="6568B0E7" w14:textId="77777777" w:rsidR="00140A20" w:rsidRPr="005F4CFB" w:rsidRDefault="00140A20" w:rsidP="008C5FDF">
      <w:pPr>
        <w:widowControl/>
        <w:overflowPunct w:val="0"/>
        <w:snapToGrid w:val="0"/>
        <w:spacing w:line="320" w:lineRule="exact"/>
        <w:ind w:left="1531"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10.身心障礙權益保障推動小組</w:t>
      </w:r>
    </w:p>
    <w:p w14:paraId="7C5787D3" w14:textId="77777777" w:rsidR="001F114E" w:rsidRPr="005F4CFB" w:rsidRDefault="00140A20" w:rsidP="008C5FDF">
      <w:pPr>
        <w:widowControl/>
        <w:overflowPunct w:val="0"/>
        <w:snapToGrid w:val="0"/>
        <w:spacing w:line="320" w:lineRule="exact"/>
        <w:ind w:left="1701"/>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依據身心障礙者權益保障法第10條規定設置「高雄市身心障礙者權益保障推動小組」，於</w:t>
      </w:r>
      <w:r w:rsidRPr="005F4CFB">
        <w:rPr>
          <w:rFonts w:ascii="標楷體" w:eastAsia="標楷體" w:hAnsi="標楷體" w:hint="eastAsia"/>
          <w:bCs/>
          <w:color w:val="000000" w:themeColor="text1"/>
          <w:sz w:val="28"/>
          <w:szCs w:val="28"/>
        </w:rPr>
        <w:t>113年4</w:t>
      </w:r>
      <w:r w:rsidRPr="005F4CFB">
        <w:rPr>
          <w:rFonts w:ascii="標楷體" w:eastAsia="標楷體" w:hAnsi="標楷體"/>
          <w:bCs/>
          <w:color w:val="000000" w:themeColor="text1"/>
          <w:sz w:val="28"/>
          <w:szCs w:val="28"/>
        </w:rPr>
        <w:t>月</w:t>
      </w:r>
      <w:r w:rsidRPr="005F4CFB">
        <w:rPr>
          <w:rFonts w:ascii="標楷體" w:eastAsia="標楷體" w:hAnsi="標楷體" w:hint="eastAsia"/>
          <w:bCs/>
          <w:color w:val="000000" w:themeColor="text1"/>
          <w:sz w:val="28"/>
          <w:szCs w:val="28"/>
        </w:rPr>
        <w:t>29</w:t>
      </w:r>
      <w:r w:rsidRPr="005F4CFB">
        <w:rPr>
          <w:rFonts w:ascii="標楷體" w:eastAsia="標楷體" w:hAnsi="標楷體"/>
          <w:bCs/>
          <w:color w:val="000000" w:themeColor="text1"/>
          <w:sz w:val="28"/>
          <w:szCs w:val="28"/>
        </w:rPr>
        <w:t>日召開第</w:t>
      </w:r>
      <w:r w:rsidR="00021681" w:rsidRPr="005F4CFB">
        <w:rPr>
          <w:rFonts w:ascii="標楷體" w:eastAsia="標楷體" w:hAnsi="標楷體" w:hint="eastAsia"/>
          <w:bCs/>
          <w:color w:val="000000" w:themeColor="text1"/>
          <w:sz w:val="28"/>
          <w:szCs w:val="28"/>
        </w:rPr>
        <w:t>7</w:t>
      </w:r>
      <w:r w:rsidRPr="005F4CFB">
        <w:rPr>
          <w:rFonts w:ascii="標楷體" w:eastAsia="標楷體" w:hAnsi="標楷體"/>
          <w:bCs/>
          <w:color w:val="000000" w:themeColor="text1"/>
          <w:sz w:val="28"/>
          <w:szCs w:val="28"/>
        </w:rPr>
        <w:t>屆</w:t>
      </w:r>
      <w:r w:rsidRPr="005F4CFB">
        <w:rPr>
          <w:rFonts w:ascii="標楷體" w:eastAsia="標楷體" w:hAnsi="標楷體" w:hint="eastAsia"/>
          <w:bCs/>
          <w:color w:val="000000" w:themeColor="text1"/>
          <w:sz w:val="28"/>
          <w:szCs w:val="28"/>
        </w:rPr>
        <w:t>第3次</w:t>
      </w:r>
      <w:r w:rsidRPr="005F4CFB">
        <w:rPr>
          <w:rFonts w:ascii="標楷體" w:eastAsia="標楷體" w:hAnsi="標楷體"/>
          <w:bCs/>
          <w:color w:val="000000" w:themeColor="text1"/>
          <w:sz w:val="28"/>
          <w:szCs w:val="28"/>
        </w:rPr>
        <w:t>小組會議</w:t>
      </w:r>
      <w:r w:rsidR="007A5CCB" w:rsidRPr="005F4CFB">
        <w:rPr>
          <w:rFonts w:ascii="標楷體" w:eastAsia="標楷體" w:hAnsi="標楷體"/>
          <w:bCs/>
          <w:color w:val="000000" w:themeColor="text1"/>
          <w:sz w:val="28"/>
          <w:szCs w:val="28"/>
        </w:rPr>
        <w:t>，針對就學、就業、交通、生活、健康等多項無障礙環境改善及福利服務促進等多項議題，進行跨局處協調。</w:t>
      </w:r>
    </w:p>
    <w:p w14:paraId="450297CC" w14:textId="77777777" w:rsidR="001F114E" w:rsidRPr="005F4CFB" w:rsidRDefault="007A5CCB" w:rsidP="008C5FDF">
      <w:pPr>
        <w:widowControl/>
        <w:overflowPunct w:val="0"/>
        <w:snapToGrid w:val="0"/>
        <w:spacing w:line="32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（三）兒童少年福利</w:t>
      </w:r>
    </w:p>
    <w:p w14:paraId="0F86478D" w14:textId="77777777" w:rsidR="001F114E" w:rsidRPr="005F4CFB"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1.生育津貼</w:t>
      </w:r>
    </w:p>
    <w:p w14:paraId="2D73A8EB" w14:textId="2A359377" w:rsidR="00140A20" w:rsidRPr="005F4CFB" w:rsidRDefault="005020BA" w:rsidP="008C5FDF">
      <w:pPr>
        <w:widowControl/>
        <w:overflowPunct w:val="0"/>
        <w:snapToGrid w:val="0"/>
        <w:spacing w:line="320" w:lineRule="exact"/>
        <w:ind w:left="1701"/>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112年</w:t>
      </w:r>
      <w:r w:rsidRPr="005F4CFB">
        <w:rPr>
          <w:rFonts w:ascii="標楷體" w:eastAsia="標楷體" w:hAnsi="標楷體" w:hint="eastAsia"/>
          <w:bCs/>
          <w:color w:val="000000" w:themeColor="text1"/>
          <w:sz w:val="28"/>
          <w:szCs w:val="28"/>
        </w:rPr>
        <w:t>4月1日</w:t>
      </w:r>
      <w:r w:rsidRPr="005F4CFB">
        <w:rPr>
          <w:rFonts w:ascii="標楷體" w:eastAsia="標楷體" w:hAnsi="標楷體"/>
          <w:bCs/>
          <w:color w:val="000000" w:themeColor="text1"/>
          <w:sz w:val="28"/>
          <w:szCs w:val="28"/>
        </w:rPr>
        <w:t>起</w:t>
      </w:r>
      <w:r w:rsidRPr="005F4CFB">
        <w:rPr>
          <w:rFonts w:ascii="標楷體" w:eastAsia="標楷體" w:hAnsi="標楷體" w:hint="eastAsia"/>
          <w:bCs/>
          <w:color w:val="000000" w:themeColor="text1"/>
          <w:sz w:val="28"/>
          <w:szCs w:val="28"/>
        </w:rPr>
        <w:t>，</w:t>
      </w:r>
      <w:r w:rsidRPr="005F4CFB">
        <w:rPr>
          <w:rFonts w:ascii="標楷體" w:eastAsia="標楷體" w:hAnsi="標楷體"/>
          <w:bCs/>
          <w:color w:val="000000" w:themeColor="text1"/>
          <w:sz w:val="28"/>
          <w:szCs w:val="28"/>
        </w:rPr>
        <w:t>每名</w:t>
      </w:r>
      <w:r w:rsidRPr="005F4CFB">
        <w:rPr>
          <w:rFonts w:ascii="標楷體" w:eastAsia="標楷體" w:hAnsi="標楷體" w:hint="eastAsia"/>
          <w:bCs/>
          <w:color w:val="000000" w:themeColor="text1"/>
          <w:sz w:val="28"/>
          <w:szCs w:val="28"/>
        </w:rPr>
        <w:t>新生兒</w:t>
      </w:r>
      <w:r w:rsidRPr="005F4CFB">
        <w:rPr>
          <w:rFonts w:ascii="標楷體" w:eastAsia="標楷體" w:hAnsi="標楷體"/>
          <w:bCs/>
          <w:color w:val="000000" w:themeColor="text1"/>
          <w:sz w:val="28"/>
          <w:szCs w:val="28"/>
        </w:rPr>
        <w:t>補助</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萬元，</w:t>
      </w:r>
      <w:r w:rsidR="004E2305" w:rsidRPr="005F4CFB">
        <w:rPr>
          <w:rFonts w:ascii="標楷體" w:eastAsia="標楷體" w:hAnsi="標楷體"/>
          <w:color w:val="000000" w:themeColor="text1"/>
          <w:sz w:val="28"/>
          <w:szCs w:val="28"/>
        </w:rPr>
        <w:t>11</w:t>
      </w:r>
      <w:r w:rsidR="004E2305" w:rsidRPr="005F4CFB">
        <w:rPr>
          <w:rFonts w:ascii="標楷體" w:eastAsia="標楷體" w:hAnsi="標楷體" w:hint="eastAsia"/>
          <w:color w:val="000000" w:themeColor="text1"/>
          <w:sz w:val="28"/>
          <w:szCs w:val="28"/>
        </w:rPr>
        <w:t>3年1月至6月補助</w:t>
      </w:r>
      <w:r w:rsidR="004E2305" w:rsidRPr="005F4CFB">
        <w:rPr>
          <w:rFonts w:ascii="標楷體" w:eastAsia="標楷體" w:hAnsi="標楷體" w:cs="Arial" w:hint="eastAsia"/>
          <w:color w:val="000000" w:themeColor="text1"/>
          <w:sz w:val="28"/>
          <w:szCs w:val="28"/>
        </w:rPr>
        <w:t>7</w:t>
      </w:r>
      <w:r w:rsidR="004E2305" w:rsidRPr="005F4CFB">
        <w:rPr>
          <w:rFonts w:ascii="標楷體" w:eastAsia="標楷體" w:hAnsi="標楷體" w:cs="Arial"/>
          <w:color w:val="000000" w:themeColor="text1"/>
          <w:sz w:val="28"/>
          <w:szCs w:val="28"/>
        </w:rPr>
        <w:t>,</w:t>
      </w:r>
      <w:r w:rsidR="004E2305" w:rsidRPr="005F4CFB">
        <w:rPr>
          <w:rFonts w:ascii="標楷體" w:eastAsia="標楷體" w:hAnsi="標楷體" w:cs="Arial" w:hint="eastAsia"/>
          <w:color w:val="000000" w:themeColor="text1"/>
          <w:sz w:val="28"/>
          <w:szCs w:val="28"/>
        </w:rPr>
        <w:t>158人、</w:t>
      </w:r>
      <w:r w:rsidR="004E2305" w:rsidRPr="005F4CFB">
        <w:rPr>
          <w:rFonts w:ascii="標楷體" w:eastAsia="標楷體" w:hAnsi="標楷體" w:cs="Arial"/>
          <w:color w:val="000000" w:themeColor="text1"/>
          <w:sz w:val="28"/>
          <w:szCs w:val="28"/>
        </w:rPr>
        <w:t>2</w:t>
      </w:r>
      <w:r w:rsidR="004E2305" w:rsidRPr="005F4CFB">
        <w:rPr>
          <w:rFonts w:ascii="標楷體" w:eastAsia="標楷體" w:hAnsi="標楷體" w:cs="Arial" w:hint="eastAsia"/>
          <w:color w:val="000000" w:themeColor="text1"/>
          <w:sz w:val="28"/>
          <w:szCs w:val="28"/>
        </w:rPr>
        <w:t>億1</w:t>
      </w:r>
      <w:r w:rsidR="004E2305" w:rsidRPr="005F4CFB">
        <w:rPr>
          <w:rFonts w:ascii="標楷體" w:eastAsia="標楷體" w:hAnsi="標楷體" w:cs="Arial"/>
          <w:color w:val="000000" w:themeColor="text1"/>
          <w:sz w:val="28"/>
          <w:szCs w:val="28"/>
        </w:rPr>
        <w:t>,</w:t>
      </w:r>
      <w:r w:rsidR="004E2305" w:rsidRPr="005F4CFB">
        <w:rPr>
          <w:rFonts w:ascii="標楷體" w:eastAsia="標楷體" w:hAnsi="標楷體" w:cs="Arial" w:hint="eastAsia"/>
          <w:color w:val="000000" w:themeColor="text1"/>
          <w:sz w:val="28"/>
          <w:szCs w:val="28"/>
        </w:rPr>
        <w:t>462萬元</w:t>
      </w:r>
      <w:r w:rsidR="00140A20" w:rsidRPr="005F4CFB">
        <w:rPr>
          <w:rFonts w:ascii="標楷體" w:eastAsia="標楷體" w:hAnsi="標楷體"/>
          <w:color w:val="000000" w:themeColor="text1"/>
          <w:sz w:val="28"/>
          <w:szCs w:val="28"/>
        </w:rPr>
        <w:t>。</w:t>
      </w:r>
      <w:r w:rsidR="00140A20" w:rsidRPr="005F4CFB">
        <w:rPr>
          <w:rFonts w:ascii="標楷體" w:eastAsia="標楷體" w:hAnsi="標楷體" w:hint="eastAsia"/>
          <w:color w:val="000000" w:themeColor="text1"/>
          <w:sz w:val="28"/>
          <w:szCs w:val="28"/>
        </w:rPr>
        <w:t>另為鼓勵生育自111年起發放「高雄寶貝</w:t>
      </w:r>
      <w:proofErr w:type="gramStart"/>
      <w:r w:rsidR="00140A20" w:rsidRPr="005F4CFB">
        <w:rPr>
          <w:rFonts w:ascii="標楷體" w:eastAsia="標楷體" w:hAnsi="標楷體" w:hint="eastAsia"/>
          <w:color w:val="000000" w:themeColor="text1"/>
          <w:sz w:val="28"/>
          <w:szCs w:val="28"/>
        </w:rPr>
        <w:t>新生兒禮包</w:t>
      </w:r>
      <w:proofErr w:type="gramEnd"/>
      <w:r w:rsidR="00140A20" w:rsidRPr="005F4CFB">
        <w:rPr>
          <w:rFonts w:ascii="標楷體" w:eastAsia="標楷體" w:hAnsi="標楷體" w:hint="eastAsia"/>
          <w:color w:val="000000" w:themeColor="text1"/>
          <w:sz w:val="28"/>
          <w:szCs w:val="28"/>
        </w:rPr>
        <w:t>」，內含本市育兒資訊、三角口水巾、</w:t>
      </w:r>
      <w:proofErr w:type="gramStart"/>
      <w:r w:rsidR="00140A20" w:rsidRPr="005F4CFB">
        <w:rPr>
          <w:rFonts w:ascii="標楷體" w:eastAsia="標楷體" w:hAnsi="標楷體" w:hint="eastAsia"/>
          <w:color w:val="000000" w:themeColor="text1"/>
          <w:sz w:val="28"/>
          <w:szCs w:val="28"/>
        </w:rPr>
        <w:t>圍兜、</w:t>
      </w:r>
      <w:proofErr w:type="gramEnd"/>
      <w:r w:rsidR="00140A20" w:rsidRPr="005F4CFB">
        <w:rPr>
          <w:rFonts w:ascii="標楷體" w:eastAsia="標楷體" w:hAnsi="標楷體" w:hint="eastAsia"/>
          <w:color w:val="000000" w:themeColor="text1"/>
          <w:sz w:val="28"/>
          <w:szCs w:val="28"/>
        </w:rPr>
        <w:t>手帕等幼兒日常使用物品，</w:t>
      </w:r>
      <w:r w:rsidR="004E2305" w:rsidRPr="005F4CFB">
        <w:rPr>
          <w:rFonts w:ascii="標楷體" w:eastAsia="標楷體" w:hAnsi="標楷體" w:hint="eastAsia"/>
          <w:color w:val="000000" w:themeColor="text1"/>
          <w:sz w:val="28"/>
          <w:szCs w:val="28"/>
        </w:rPr>
        <w:t>113年1</w:t>
      </w:r>
      <w:r w:rsidR="0063486D" w:rsidRPr="005F4CFB">
        <w:rPr>
          <w:rFonts w:ascii="標楷體" w:eastAsia="標楷體" w:hAnsi="標楷體" w:hint="eastAsia"/>
          <w:color w:val="000000" w:themeColor="text1"/>
          <w:sz w:val="28"/>
          <w:szCs w:val="28"/>
        </w:rPr>
        <w:t>月至</w:t>
      </w:r>
      <w:r w:rsidR="004E2305" w:rsidRPr="005F4CFB">
        <w:rPr>
          <w:rFonts w:ascii="標楷體" w:eastAsia="標楷體" w:hAnsi="標楷體" w:hint="eastAsia"/>
          <w:color w:val="000000" w:themeColor="text1"/>
          <w:sz w:val="28"/>
          <w:szCs w:val="28"/>
        </w:rPr>
        <w:t>6月發放7,331份</w:t>
      </w:r>
      <w:r w:rsidR="00140A20" w:rsidRPr="005F4CFB">
        <w:rPr>
          <w:rFonts w:ascii="標楷體" w:eastAsia="標楷體" w:hAnsi="標楷體"/>
          <w:bCs/>
          <w:color w:val="000000" w:themeColor="text1"/>
          <w:sz w:val="28"/>
          <w:szCs w:val="28"/>
        </w:rPr>
        <w:t>。</w:t>
      </w:r>
    </w:p>
    <w:p w14:paraId="4923F7CB" w14:textId="70B9934A" w:rsidR="00140A20" w:rsidRPr="005F4CFB" w:rsidRDefault="00140A20"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2.育有未滿2歲兒童育兒津貼，</w:t>
      </w:r>
      <w:r w:rsidR="004E2305" w:rsidRPr="005F4CFB">
        <w:rPr>
          <w:rFonts w:ascii="標楷體" w:eastAsia="標楷體" w:hAnsi="標楷體" w:cs="Arial" w:hint="eastAsia"/>
          <w:color w:val="000000" w:themeColor="text1"/>
          <w:sz w:val="28"/>
          <w:szCs w:val="28"/>
        </w:rPr>
        <w:t>113年1</w:t>
      </w:r>
      <w:r w:rsidR="004E2305" w:rsidRPr="005F4CFB">
        <w:rPr>
          <w:rFonts w:ascii="標楷體" w:eastAsia="標楷體" w:hAnsi="標楷體" w:hint="eastAsia"/>
          <w:color w:val="000000" w:themeColor="text1"/>
          <w:sz w:val="28"/>
          <w:szCs w:val="28"/>
        </w:rPr>
        <w:t>月</w:t>
      </w:r>
      <w:r w:rsidR="004E2305" w:rsidRPr="005F4CFB">
        <w:rPr>
          <w:rFonts w:ascii="標楷體" w:eastAsia="標楷體" w:hAnsi="標楷體" w:cs="Arial" w:hint="eastAsia"/>
          <w:color w:val="000000" w:themeColor="text1"/>
          <w:sz w:val="28"/>
          <w:szCs w:val="28"/>
        </w:rPr>
        <w:t>至6月補助</w:t>
      </w:r>
      <w:r w:rsidR="004E2305" w:rsidRPr="005F4CFB">
        <w:rPr>
          <w:rFonts w:ascii="標楷體" w:eastAsia="標楷體" w:hAnsi="標楷體" w:cs="Arial"/>
          <w:color w:val="000000" w:themeColor="text1"/>
          <w:sz w:val="28"/>
          <w:szCs w:val="28"/>
        </w:rPr>
        <w:t>1</w:t>
      </w:r>
      <w:r w:rsidR="004E2305" w:rsidRPr="005F4CFB">
        <w:rPr>
          <w:rFonts w:ascii="標楷體" w:eastAsia="標楷體" w:hAnsi="標楷體" w:cs="Arial" w:hint="eastAsia"/>
          <w:color w:val="000000" w:themeColor="text1"/>
          <w:sz w:val="28"/>
          <w:szCs w:val="28"/>
        </w:rPr>
        <w:t>58</w:t>
      </w:r>
      <w:r w:rsidR="004E2305" w:rsidRPr="005F4CFB">
        <w:rPr>
          <w:rFonts w:ascii="標楷體" w:eastAsia="標楷體" w:hAnsi="標楷體" w:cs="Arial"/>
          <w:color w:val="000000" w:themeColor="text1"/>
          <w:sz w:val="28"/>
          <w:szCs w:val="28"/>
        </w:rPr>
        <w:t>,</w:t>
      </w:r>
      <w:r w:rsidR="004E2305" w:rsidRPr="005F4CFB">
        <w:rPr>
          <w:rFonts w:ascii="標楷體" w:eastAsia="標楷體" w:hAnsi="標楷體" w:cs="Arial" w:hint="eastAsia"/>
          <w:color w:val="000000" w:themeColor="text1"/>
          <w:sz w:val="28"/>
          <w:szCs w:val="28"/>
        </w:rPr>
        <w:t>339人次、8億8</w:t>
      </w:r>
      <w:r w:rsidR="004E2305" w:rsidRPr="005F4CFB">
        <w:rPr>
          <w:rFonts w:ascii="標楷體" w:eastAsia="標楷體" w:hAnsi="標楷體" w:cs="Arial"/>
          <w:color w:val="000000" w:themeColor="text1"/>
          <w:sz w:val="28"/>
          <w:szCs w:val="28"/>
        </w:rPr>
        <w:t>,</w:t>
      </w:r>
      <w:r w:rsidR="004E2305" w:rsidRPr="005F4CFB">
        <w:rPr>
          <w:rFonts w:ascii="標楷體" w:eastAsia="標楷體" w:hAnsi="標楷體" w:cs="Arial" w:hint="eastAsia"/>
          <w:color w:val="000000" w:themeColor="text1"/>
          <w:sz w:val="28"/>
          <w:szCs w:val="28"/>
        </w:rPr>
        <w:t>852萬1,500</w:t>
      </w:r>
      <w:r w:rsidRPr="005F4CFB">
        <w:rPr>
          <w:rFonts w:ascii="標楷體" w:eastAsia="標楷體" w:hAnsi="標楷體"/>
          <w:bCs/>
          <w:color w:val="000000" w:themeColor="text1"/>
          <w:sz w:val="28"/>
          <w:szCs w:val="28"/>
        </w:rPr>
        <w:t>元。</w:t>
      </w:r>
    </w:p>
    <w:p w14:paraId="03E5F7F9" w14:textId="77777777" w:rsidR="00140A20" w:rsidRPr="005F4CFB" w:rsidRDefault="00140A20"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3.育兒資源服務</w:t>
      </w:r>
    </w:p>
    <w:p w14:paraId="2866BB0A" w14:textId="0C8CE490" w:rsidR="00140A20"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（1）設立托育諮詢專線394-3322(就是深深愛兒)，</w:t>
      </w:r>
      <w:r w:rsidRPr="005F4CFB">
        <w:rPr>
          <w:rFonts w:ascii="標楷體" w:eastAsia="標楷體" w:hAnsi="標楷體" w:hint="eastAsia"/>
          <w:bCs/>
          <w:color w:val="000000" w:themeColor="text1"/>
          <w:sz w:val="28"/>
          <w:szCs w:val="28"/>
        </w:rPr>
        <w:t>113年1月至</w:t>
      </w:r>
      <w:r w:rsidR="004E2305" w:rsidRPr="005F4CFB">
        <w:rPr>
          <w:rFonts w:ascii="標楷體" w:eastAsia="標楷體" w:hAnsi="標楷體" w:hint="eastAsia"/>
          <w:bCs/>
          <w:color w:val="000000" w:themeColor="text1"/>
          <w:sz w:val="28"/>
          <w:szCs w:val="28"/>
        </w:rPr>
        <w:t>6月服務791人次</w:t>
      </w:r>
      <w:r w:rsidRPr="005F4CFB">
        <w:rPr>
          <w:rFonts w:ascii="標楷體" w:eastAsia="標楷體" w:hAnsi="標楷體" w:hint="eastAsia"/>
          <w:color w:val="000000" w:themeColor="text1"/>
          <w:sz w:val="28"/>
          <w:szCs w:val="28"/>
        </w:rPr>
        <w:t>，及「</w:t>
      </w:r>
      <w:proofErr w:type="gramStart"/>
      <w:r w:rsidRPr="005F4CFB">
        <w:rPr>
          <w:rFonts w:ascii="標楷體" w:eastAsia="標楷體" w:hAnsi="標楷體" w:hint="eastAsia"/>
          <w:color w:val="000000" w:themeColor="text1"/>
          <w:sz w:val="28"/>
          <w:szCs w:val="28"/>
        </w:rPr>
        <w:t>雄愛生</w:t>
      </w:r>
      <w:proofErr w:type="gramEnd"/>
      <w:r w:rsidRPr="005F4CFB">
        <w:rPr>
          <w:rFonts w:ascii="標楷體" w:eastAsia="標楷體" w:hAnsi="標楷體" w:hint="eastAsia"/>
          <w:color w:val="000000" w:themeColor="text1"/>
          <w:sz w:val="28"/>
          <w:szCs w:val="28"/>
        </w:rPr>
        <w:t>囝仔</w:t>
      </w:r>
      <w:proofErr w:type="gramStart"/>
      <w:r w:rsidRPr="005F4CFB">
        <w:rPr>
          <w:rFonts w:ascii="標楷體" w:eastAsia="標楷體" w:hAnsi="標楷體" w:hint="eastAsia"/>
          <w:color w:val="000000" w:themeColor="text1"/>
          <w:sz w:val="28"/>
          <w:szCs w:val="28"/>
        </w:rPr>
        <w:t>‧</w:t>
      </w:r>
      <w:proofErr w:type="gramEnd"/>
      <w:r w:rsidRPr="005F4CFB">
        <w:rPr>
          <w:rFonts w:ascii="標楷體" w:eastAsia="標楷體" w:hAnsi="標楷體" w:hint="eastAsia"/>
          <w:color w:val="000000" w:themeColor="text1"/>
          <w:sz w:val="28"/>
          <w:szCs w:val="28"/>
        </w:rPr>
        <w:t>FUN</w:t>
      </w:r>
      <w:proofErr w:type="gramStart"/>
      <w:r w:rsidRPr="005F4CFB">
        <w:rPr>
          <w:rFonts w:ascii="標楷體" w:eastAsia="標楷體" w:hAnsi="標楷體" w:hint="eastAsia"/>
          <w:color w:val="000000" w:themeColor="text1"/>
          <w:sz w:val="28"/>
          <w:szCs w:val="28"/>
        </w:rPr>
        <w:t>心育兒</w:t>
      </w:r>
      <w:proofErr w:type="gramEnd"/>
      <w:r w:rsidRPr="005F4CFB">
        <w:rPr>
          <w:rFonts w:ascii="標楷體" w:eastAsia="標楷體" w:hAnsi="標楷體" w:hint="eastAsia"/>
          <w:color w:val="000000" w:themeColor="text1"/>
          <w:sz w:val="28"/>
          <w:szCs w:val="28"/>
        </w:rPr>
        <w:t>資源網」，整合育兒所需資訊、資源，分類便利民眾查詢運用，</w:t>
      </w:r>
      <w:r w:rsidR="004E2305" w:rsidRPr="005F4CFB">
        <w:rPr>
          <w:rFonts w:ascii="標楷體" w:eastAsia="標楷體" w:hAnsi="標楷體" w:hint="eastAsia"/>
          <w:color w:val="000000" w:themeColor="text1"/>
          <w:sz w:val="28"/>
          <w:szCs w:val="28"/>
        </w:rPr>
        <w:t>至1</w:t>
      </w:r>
      <w:r w:rsidR="004E2305" w:rsidRPr="005F4CFB">
        <w:rPr>
          <w:rFonts w:ascii="標楷體" w:eastAsia="標楷體" w:hAnsi="標楷體"/>
          <w:color w:val="000000" w:themeColor="text1"/>
          <w:sz w:val="28"/>
          <w:szCs w:val="28"/>
        </w:rPr>
        <w:t>1</w:t>
      </w:r>
      <w:r w:rsidR="004E2305" w:rsidRPr="005F4CFB">
        <w:rPr>
          <w:rFonts w:ascii="標楷體" w:eastAsia="標楷體" w:hAnsi="標楷體" w:hint="eastAsia"/>
          <w:color w:val="000000" w:themeColor="text1"/>
          <w:sz w:val="28"/>
          <w:szCs w:val="28"/>
        </w:rPr>
        <w:t>3年6月</w:t>
      </w:r>
      <w:r w:rsidR="00C90E5C" w:rsidRPr="005F4CFB">
        <w:rPr>
          <w:rFonts w:ascii="標楷體" w:eastAsia="標楷體" w:hAnsi="標楷體" w:hint="eastAsia"/>
          <w:color w:val="000000" w:themeColor="text1"/>
          <w:sz w:val="28"/>
          <w:szCs w:val="28"/>
        </w:rPr>
        <w:t>底</w:t>
      </w:r>
      <w:r w:rsidR="004E2305" w:rsidRPr="005F4CFB">
        <w:rPr>
          <w:rFonts w:ascii="標楷體" w:eastAsia="標楷體" w:hAnsi="標楷體" w:hint="eastAsia"/>
          <w:color w:val="000000" w:themeColor="text1"/>
          <w:sz w:val="28"/>
          <w:szCs w:val="28"/>
        </w:rPr>
        <w:t>計39,930人次瀏覽</w:t>
      </w:r>
      <w:r w:rsidRPr="005F4CFB">
        <w:rPr>
          <w:rFonts w:ascii="標楷體" w:eastAsia="標楷體" w:hAnsi="標楷體"/>
          <w:bCs/>
          <w:color w:val="000000" w:themeColor="text1"/>
          <w:sz w:val="28"/>
          <w:szCs w:val="28"/>
        </w:rPr>
        <w:t>。</w:t>
      </w:r>
    </w:p>
    <w:p w14:paraId="08222F3A" w14:textId="6D5C78A4" w:rsidR="00140A20"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（2）辦理0至2歲兒童親職教育，規劃「兒童發展」、「生活安全」、「親子互動」、「生活照顧」4主題課程，</w:t>
      </w:r>
      <w:r w:rsidR="004E2305" w:rsidRPr="005F4CFB">
        <w:rPr>
          <w:rFonts w:ascii="標楷體" w:eastAsia="標楷體" w:hAnsi="標楷體" w:hint="eastAsia"/>
          <w:color w:val="000000" w:themeColor="text1"/>
          <w:sz w:val="28"/>
          <w:szCs w:val="28"/>
        </w:rPr>
        <w:t>1</w:t>
      </w:r>
      <w:r w:rsidR="004E2305" w:rsidRPr="005F4CFB">
        <w:rPr>
          <w:rFonts w:ascii="標楷體" w:eastAsia="標楷體" w:hAnsi="標楷體"/>
          <w:color w:val="000000" w:themeColor="text1"/>
          <w:sz w:val="28"/>
          <w:szCs w:val="28"/>
        </w:rPr>
        <w:t>1</w:t>
      </w:r>
      <w:r w:rsidR="004E2305" w:rsidRPr="005F4CFB">
        <w:rPr>
          <w:rFonts w:ascii="標楷體" w:eastAsia="標楷體" w:hAnsi="標楷體" w:hint="eastAsia"/>
          <w:color w:val="000000" w:themeColor="text1"/>
          <w:sz w:val="28"/>
          <w:szCs w:val="28"/>
        </w:rPr>
        <w:t>3年1月至6月計辦理76場次、2,006人次參加</w:t>
      </w:r>
      <w:r w:rsidRPr="005F4CFB">
        <w:rPr>
          <w:rFonts w:ascii="標楷體" w:eastAsia="標楷體" w:hAnsi="標楷體"/>
          <w:bCs/>
          <w:color w:val="000000" w:themeColor="text1"/>
          <w:sz w:val="28"/>
          <w:szCs w:val="28"/>
        </w:rPr>
        <w:t>。</w:t>
      </w:r>
    </w:p>
    <w:p w14:paraId="227A6737" w14:textId="2E28FB68" w:rsidR="00F12F83" w:rsidRPr="005F4CFB" w:rsidRDefault="00140A20"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（3）於</w:t>
      </w:r>
      <w:r w:rsidRPr="005F4CFB">
        <w:rPr>
          <w:rFonts w:ascii="標楷體" w:eastAsia="標楷體" w:hAnsi="標楷體" w:hint="eastAsia"/>
          <w:bCs/>
          <w:color w:val="000000" w:themeColor="text1"/>
          <w:sz w:val="28"/>
          <w:szCs w:val="28"/>
        </w:rPr>
        <w:t>20</w:t>
      </w:r>
      <w:r w:rsidRPr="005F4CFB">
        <w:rPr>
          <w:rFonts w:ascii="標楷體" w:eastAsia="標楷體" w:hAnsi="標楷體"/>
          <w:bCs/>
          <w:color w:val="000000" w:themeColor="text1"/>
          <w:sz w:val="28"/>
          <w:szCs w:val="28"/>
        </w:rPr>
        <w:t>區設置2</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處</w:t>
      </w:r>
      <w:r w:rsidRPr="005F4CFB">
        <w:rPr>
          <w:rFonts w:ascii="標楷體" w:eastAsia="標楷體" w:hAnsi="標楷體" w:hint="eastAsia"/>
          <w:bCs/>
          <w:color w:val="000000" w:themeColor="text1"/>
          <w:sz w:val="28"/>
          <w:szCs w:val="28"/>
        </w:rPr>
        <w:t>親子館</w:t>
      </w:r>
      <w:r w:rsidRPr="005F4CFB">
        <w:rPr>
          <w:rFonts w:ascii="標楷體" w:eastAsia="標楷體" w:hAnsi="標楷體"/>
          <w:bCs/>
          <w:color w:val="000000" w:themeColor="text1"/>
          <w:sz w:val="28"/>
          <w:szCs w:val="28"/>
        </w:rPr>
        <w:t>，提供嬰幼兒遊戲空間、親子活動、親職教育及育兒諮詢等服務，</w:t>
      </w:r>
      <w:r w:rsidR="004E2305" w:rsidRPr="005F4CFB">
        <w:rPr>
          <w:rFonts w:ascii="標楷體" w:eastAsia="標楷體" w:hAnsi="標楷體" w:hint="eastAsia"/>
          <w:color w:val="000000" w:themeColor="text1"/>
          <w:sz w:val="28"/>
          <w:szCs w:val="28"/>
        </w:rPr>
        <w:t>113年1月至6月服務214,916人次</w:t>
      </w:r>
      <w:r w:rsidRPr="005F4CFB">
        <w:rPr>
          <w:rFonts w:ascii="標楷體" w:eastAsia="標楷體" w:hAnsi="標楷體" w:hint="eastAsia"/>
          <w:color w:val="000000" w:themeColor="text1"/>
          <w:sz w:val="28"/>
          <w:szCs w:val="28"/>
        </w:rPr>
        <w:t>。另為縮短育兒資源城鄉差距，設置「育兒資源車-</w:t>
      </w:r>
      <w:proofErr w:type="gramStart"/>
      <w:r w:rsidRPr="005F4CFB">
        <w:rPr>
          <w:rFonts w:ascii="標楷體" w:eastAsia="標楷體" w:hAnsi="標楷體" w:hint="eastAsia"/>
          <w:color w:val="000000" w:themeColor="text1"/>
          <w:sz w:val="28"/>
          <w:szCs w:val="28"/>
        </w:rPr>
        <w:t>青瘋俠</w:t>
      </w:r>
      <w:proofErr w:type="gramEnd"/>
      <w:r w:rsidRPr="005F4CFB">
        <w:rPr>
          <w:rFonts w:ascii="標楷體" w:eastAsia="標楷體" w:hAnsi="標楷體" w:hint="eastAsia"/>
          <w:color w:val="000000" w:themeColor="text1"/>
          <w:sz w:val="28"/>
          <w:szCs w:val="28"/>
        </w:rPr>
        <w:t>1號」、「育兒資源車-草莓妹1號」進行定點定時或接受社區預約的巡迴服務，</w:t>
      </w:r>
      <w:r w:rsidR="004E2305" w:rsidRPr="005F4CFB">
        <w:rPr>
          <w:rFonts w:ascii="標楷體" w:eastAsia="標楷體" w:hAnsi="標楷體" w:hint="eastAsia"/>
          <w:color w:val="000000" w:themeColor="text1"/>
          <w:sz w:val="28"/>
          <w:szCs w:val="28"/>
        </w:rPr>
        <w:t>113年1月至6月服務4,840人次</w:t>
      </w:r>
      <w:r w:rsidR="005020BA" w:rsidRPr="005F4CFB">
        <w:rPr>
          <w:rFonts w:ascii="標楷體" w:eastAsia="標楷體" w:hAnsi="標楷體" w:hint="eastAsia"/>
          <w:color w:val="000000" w:themeColor="text1"/>
          <w:sz w:val="28"/>
          <w:szCs w:val="28"/>
        </w:rPr>
        <w:t>。</w:t>
      </w:r>
    </w:p>
    <w:p w14:paraId="4CD663B9" w14:textId="77777777" w:rsidR="005020BA" w:rsidRPr="005F4CFB" w:rsidRDefault="005020BA"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4.托育服務</w:t>
      </w:r>
    </w:p>
    <w:p w14:paraId="57BC99A1" w14:textId="77777777" w:rsidR="005020BA" w:rsidRPr="005F4CFB" w:rsidRDefault="005020BA"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（1）輔導設立托嬰中心，至</w:t>
      </w:r>
      <w:r w:rsidR="00140A20" w:rsidRPr="005F4CFB">
        <w:rPr>
          <w:rFonts w:ascii="標楷體" w:eastAsia="標楷體" w:hAnsi="標楷體"/>
          <w:bCs/>
          <w:color w:val="000000" w:themeColor="text1"/>
          <w:sz w:val="28"/>
          <w:szCs w:val="28"/>
        </w:rPr>
        <w:t>11</w:t>
      </w:r>
      <w:r w:rsidR="00140A20" w:rsidRPr="005F4CFB">
        <w:rPr>
          <w:rFonts w:ascii="標楷體" w:eastAsia="標楷體" w:hAnsi="標楷體" w:hint="eastAsia"/>
          <w:bCs/>
          <w:color w:val="000000" w:themeColor="text1"/>
          <w:sz w:val="28"/>
          <w:szCs w:val="28"/>
        </w:rPr>
        <w:t>3</w:t>
      </w:r>
      <w:r w:rsidR="00140A20" w:rsidRPr="005F4CFB">
        <w:rPr>
          <w:rFonts w:ascii="標楷體" w:eastAsia="標楷體" w:hAnsi="標楷體"/>
          <w:bCs/>
          <w:color w:val="000000" w:themeColor="text1"/>
          <w:sz w:val="28"/>
          <w:szCs w:val="28"/>
        </w:rPr>
        <w:t>年</w:t>
      </w:r>
      <w:r w:rsidR="00140A20" w:rsidRPr="005F4CFB">
        <w:rPr>
          <w:rFonts w:ascii="標楷體" w:eastAsia="標楷體" w:hAnsi="標楷體" w:hint="eastAsia"/>
          <w:color w:val="000000" w:themeColor="text1"/>
          <w:sz w:val="28"/>
          <w:szCs w:val="28"/>
        </w:rPr>
        <w:t>6</w:t>
      </w:r>
      <w:r w:rsidR="00140A20" w:rsidRPr="005F4CFB">
        <w:rPr>
          <w:rFonts w:ascii="標楷體" w:eastAsia="標楷體" w:hAnsi="標楷體"/>
          <w:color w:val="000000" w:themeColor="text1"/>
          <w:sz w:val="28"/>
          <w:szCs w:val="28"/>
        </w:rPr>
        <w:t>月底立案公私立托嬰中心及社區公共托育家園計</w:t>
      </w:r>
      <w:r w:rsidR="00140A20" w:rsidRPr="005F4CFB">
        <w:rPr>
          <w:rFonts w:ascii="標楷體" w:eastAsia="標楷體" w:hAnsi="標楷體" w:hint="eastAsia"/>
          <w:color w:val="000000" w:themeColor="text1"/>
          <w:sz w:val="28"/>
          <w:szCs w:val="28"/>
        </w:rPr>
        <w:t>126</w:t>
      </w:r>
      <w:r w:rsidR="00140A20" w:rsidRPr="005F4CFB">
        <w:rPr>
          <w:rFonts w:ascii="標楷體" w:eastAsia="標楷體" w:hAnsi="標楷體"/>
          <w:color w:val="000000" w:themeColor="text1"/>
          <w:sz w:val="28"/>
          <w:szCs w:val="28"/>
        </w:rPr>
        <w:t>家，並委託專業團體辦理訪視輔導，加強教保、衛教及行政管理等面向，以提昇服務品質，</w:t>
      </w:r>
      <w:r w:rsidR="00140A20" w:rsidRPr="005F4CFB">
        <w:rPr>
          <w:rFonts w:ascii="標楷體" w:eastAsia="標楷體" w:hAnsi="標楷體" w:hint="eastAsia"/>
          <w:color w:val="000000" w:themeColor="text1"/>
          <w:sz w:val="28"/>
          <w:szCs w:val="28"/>
        </w:rPr>
        <w:t>113</w:t>
      </w:r>
      <w:r w:rsidR="00140A20" w:rsidRPr="005F4CFB">
        <w:rPr>
          <w:rFonts w:ascii="標楷體" w:eastAsia="標楷體" w:hAnsi="標楷體"/>
          <w:color w:val="000000" w:themeColor="text1"/>
          <w:sz w:val="28"/>
          <w:szCs w:val="28"/>
        </w:rPr>
        <w:t>年</w:t>
      </w:r>
      <w:r w:rsidR="00140A20" w:rsidRPr="005F4CFB">
        <w:rPr>
          <w:rFonts w:ascii="標楷體" w:eastAsia="標楷體" w:hAnsi="標楷體" w:hint="eastAsia"/>
          <w:color w:val="000000" w:themeColor="text1"/>
          <w:sz w:val="28"/>
          <w:szCs w:val="28"/>
        </w:rPr>
        <w:t>1</w:t>
      </w:r>
      <w:r w:rsidR="00140A20" w:rsidRPr="005F4CFB">
        <w:rPr>
          <w:rFonts w:ascii="標楷體" w:eastAsia="標楷體" w:hAnsi="標楷體"/>
          <w:color w:val="000000" w:themeColor="text1"/>
          <w:sz w:val="28"/>
          <w:szCs w:val="28"/>
        </w:rPr>
        <w:t>月至</w:t>
      </w:r>
      <w:r w:rsidR="00140A20" w:rsidRPr="005F4CFB">
        <w:rPr>
          <w:rFonts w:ascii="標楷體" w:eastAsia="標楷體" w:hAnsi="標楷體" w:hint="eastAsia"/>
          <w:bCs/>
          <w:color w:val="000000" w:themeColor="text1"/>
          <w:sz w:val="28"/>
          <w:szCs w:val="28"/>
        </w:rPr>
        <w:t>6</w:t>
      </w:r>
      <w:r w:rsidR="00140A20" w:rsidRPr="005F4CFB">
        <w:rPr>
          <w:rFonts w:ascii="標楷體" w:eastAsia="標楷體" w:hAnsi="標楷體"/>
          <w:color w:val="000000" w:themeColor="text1"/>
          <w:sz w:val="28"/>
          <w:szCs w:val="28"/>
        </w:rPr>
        <w:t>月訪視輔導</w:t>
      </w:r>
      <w:r w:rsidR="00140A20" w:rsidRPr="005F4CFB">
        <w:rPr>
          <w:rFonts w:ascii="標楷體" w:eastAsia="標楷體" w:hAnsi="標楷體" w:hint="eastAsia"/>
          <w:color w:val="000000" w:themeColor="text1"/>
          <w:sz w:val="28"/>
          <w:szCs w:val="28"/>
        </w:rPr>
        <w:t>229</w:t>
      </w:r>
      <w:r w:rsidRPr="005F4CFB">
        <w:rPr>
          <w:rFonts w:ascii="標楷體" w:eastAsia="標楷體" w:hAnsi="標楷體" w:hint="eastAsia"/>
          <w:color w:val="000000" w:themeColor="text1"/>
          <w:sz w:val="28"/>
          <w:szCs w:val="28"/>
        </w:rPr>
        <w:t>家次</w:t>
      </w:r>
      <w:r w:rsidRPr="005F4CFB">
        <w:rPr>
          <w:rFonts w:ascii="標楷體" w:eastAsia="標楷體" w:hAnsi="標楷體"/>
          <w:bCs/>
          <w:color w:val="000000" w:themeColor="text1"/>
          <w:sz w:val="28"/>
          <w:szCs w:val="28"/>
        </w:rPr>
        <w:t>。</w:t>
      </w:r>
    </w:p>
    <w:p w14:paraId="795EA521" w14:textId="77777777" w:rsidR="005020BA" w:rsidRPr="005F4CFB" w:rsidRDefault="005020BA"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w:t>
      </w:r>
      <w:r w:rsidR="00140A20" w:rsidRPr="005F4CFB">
        <w:rPr>
          <w:rFonts w:ascii="標楷體" w:eastAsia="標楷體" w:hAnsi="標楷體"/>
          <w:bCs/>
          <w:color w:val="000000" w:themeColor="text1"/>
          <w:sz w:val="28"/>
          <w:szCs w:val="28"/>
        </w:rPr>
        <w:t>為建構友善托育環境，支持家庭生養，提供育兒家庭平價、優質</w:t>
      </w:r>
      <w:proofErr w:type="gramStart"/>
      <w:r w:rsidR="00140A20" w:rsidRPr="005F4CFB">
        <w:rPr>
          <w:rFonts w:ascii="標楷體" w:eastAsia="標楷體" w:hAnsi="標楷體"/>
          <w:bCs/>
          <w:color w:val="000000" w:themeColor="text1"/>
          <w:sz w:val="28"/>
          <w:szCs w:val="28"/>
        </w:rPr>
        <w:t>示範性托育</w:t>
      </w:r>
      <w:proofErr w:type="gramEnd"/>
      <w:r w:rsidR="00140A20" w:rsidRPr="005F4CFB">
        <w:rPr>
          <w:rFonts w:ascii="標楷體" w:eastAsia="標楷體" w:hAnsi="標楷體"/>
          <w:bCs/>
          <w:color w:val="000000" w:themeColor="text1"/>
          <w:sz w:val="28"/>
          <w:szCs w:val="28"/>
        </w:rPr>
        <w:t>服務，設置</w:t>
      </w:r>
      <w:r w:rsidR="00140A20" w:rsidRPr="005F4CFB">
        <w:rPr>
          <w:rFonts w:ascii="標楷體" w:eastAsia="標楷體" w:hAnsi="標楷體" w:hint="eastAsia"/>
          <w:bCs/>
          <w:color w:val="000000" w:themeColor="text1"/>
          <w:sz w:val="28"/>
          <w:szCs w:val="28"/>
        </w:rPr>
        <w:t>公共托育機構</w:t>
      </w:r>
      <w:r w:rsidR="00140A20" w:rsidRPr="005F4CFB">
        <w:rPr>
          <w:rFonts w:ascii="標楷體" w:eastAsia="標楷體" w:hAnsi="標楷體"/>
          <w:bCs/>
          <w:color w:val="000000" w:themeColor="text1"/>
          <w:sz w:val="28"/>
          <w:szCs w:val="28"/>
        </w:rPr>
        <w:t>，</w:t>
      </w:r>
      <w:r w:rsidR="00140A20" w:rsidRPr="005F4CFB">
        <w:rPr>
          <w:rFonts w:ascii="標楷體" w:eastAsia="標楷體" w:hAnsi="標楷體" w:hint="eastAsia"/>
          <w:bCs/>
          <w:color w:val="000000" w:themeColor="text1"/>
          <w:sz w:val="28"/>
          <w:szCs w:val="28"/>
        </w:rPr>
        <w:t>已於小港(4處)、鳳山(6處)、三民(3處)、左營(3處)、楠梓(3</w:t>
      </w:r>
      <w:r w:rsidR="00140A20" w:rsidRPr="005F4CFB">
        <w:rPr>
          <w:rFonts w:ascii="標楷體" w:eastAsia="標楷體" w:hAnsi="標楷體" w:hint="eastAsia"/>
          <w:bCs/>
          <w:color w:val="000000" w:themeColor="text1"/>
          <w:sz w:val="28"/>
          <w:szCs w:val="28"/>
        </w:rPr>
        <w:lastRenderedPageBreak/>
        <w:t>處)、前鎮(3處)、大寮(2處)、鼓山(2處)、林園(2處)、前金(2處)、旗山(2處)、</w:t>
      </w:r>
      <w:proofErr w:type="gramStart"/>
      <w:r w:rsidR="00140A20" w:rsidRPr="005F4CFB">
        <w:rPr>
          <w:rFonts w:ascii="標楷體" w:eastAsia="標楷體" w:hAnsi="標楷體" w:hint="eastAsia"/>
          <w:bCs/>
          <w:color w:val="000000" w:themeColor="text1"/>
          <w:sz w:val="28"/>
          <w:szCs w:val="28"/>
        </w:rPr>
        <w:t>苓</w:t>
      </w:r>
      <w:proofErr w:type="gramEnd"/>
      <w:r w:rsidR="00140A20" w:rsidRPr="005F4CFB">
        <w:rPr>
          <w:rFonts w:ascii="標楷體" w:eastAsia="標楷體" w:hAnsi="標楷體" w:hint="eastAsia"/>
          <w:bCs/>
          <w:color w:val="000000" w:themeColor="text1"/>
          <w:sz w:val="28"/>
          <w:szCs w:val="28"/>
        </w:rPr>
        <w:t>雅(4處)、路竹(2處)、橋頭(2處)、燕巢(2處)、湖內(2處)、仁武、新興、岡山、大樹、</w:t>
      </w:r>
      <w:proofErr w:type="gramStart"/>
      <w:r w:rsidR="00140A20" w:rsidRPr="005F4CFB">
        <w:rPr>
          <w:rFonts w:ascii="標楷體" w:eastAsia="標楷體" w:hAnsi="標楷體" w:hint="eastAsia"/>
          <w:bCs/>
          <w:color w:val="000000" w:themeColor="text1"/>
          <w:sz w:val="28"/>
          <w:szCs w:val="28"/>
        </w:rPr>
        <w:t>梓</w:t>
      </w:r>
      <w:proofErr w:type="gramEnd"/>
      <w:r w:rsidR="00140A20" w:rsidRPr="005F4CFB">
        <w:rPr>
          <w:rFonts w:ascii="標楷體" w:eastAsia="標楷體" w:hAnsi="標楷體" w:hint="eastAsia"/>
          <w:bCs/>
          <w:color w:val="000000" w:themeColor="text1"/>
          <w:sz w:val="28"/>
          <w:szCs w:val="28"/>
        </w:rPr>
        <w:t>官、鳥松、鹽</w:t>
      </w:r>
      <w:proofErr w:type="gramStart"/>
      <w:r w:rsidR="00140A20" w:rsidRPr="005F4CFB">
        <w:rPr>
          <w:rFonts w:ascii="標楷體" w:eastAsia="標楷體" w:hAnsi="標楷體" w:hint="eastAsia"/>
          <w:bCs/>
          <w:color w:val="000000" w:themeColor="text1"/>
          <w:sz w:val="28"/>
          <w:szCs w:val="28"/>
        </w:rPr>
        <w:t>埕</w:t>
      </w:r>
      <w:proofErr w:type="gramEnd"/>
      <w:r w:rsidR="00140A20" w:rsidRPr="005F4CFB">
        <w:rPr>
          <w:rFonts w:ascii="標楷體" w:eastAsia="標楷體" w:hAnsi="標楷體" w:hint="eastAsia"/>
          <w:bCs/>
          <w:color w:val="000000" w:themeColor="text1"/>
          <w:sz w:val="28"/>
          <w:szCs w:val="28"/>
        </w:rPr>
        <w:t>、大社、旗津、彌陀、美濃、阿蓮、永安及茄</w:t>
      </w:r>
      <w:proofErr w:type="gramStart"/>
      <w:r w:rsidR="00140A20" w:rsidRPr="005F4CFB">
        <w:rPr>
          <w:rFonts w:ascii="標楷體" w:eastAsia="標楷體" w:hAnsi="標楷體" w:hint="eastAsia"/>
          <w:bCs/>
          <w:color w:val="000000" w:themeColor="text1"/>
          <w:sz w:val="28"/>
          <w:szCs w:val="28"/>
        </w:rPr>
        <w:t>萣</w:t>
      </w:r>
      <w:proofErr w:type="gramEnd"/>
      <w:r w:rsidR="00140A20" w:rsidRPr="005F4CFB">
        <w:rPr>
          <w:rFonts w:ascii="標楷體" w:eastAsia="標楷體" w:hAnsi="標楷體" w:hint="eastAsia"/>
          <w:bCs/>
          <w:color w:val="000000" w:themeColor="text1"/>
          <w:sz w:val="28"/>
          <w:szCs w:val="28"/>
        </w:rPr>
        <w:t>等30區成立58處公共托育機構(另有9處籌設中)，可收托1,880名未滿2歲兒童，將持續增設公共托育機構</w:t>
      </w:r>
      <w:r w:rsidRPr="005F4CFB">
        <w:rPr>
          <w:rFonts w:ascii="標楷體" w:eastAsia="標楷體" w:hAnsi="標楷體"/>
          <w:bCs/>
          <w:color w:val="000000" w:themeColor="text1"/>
          <w:sz w:val="28"/>
          <w:szCs w:val="28"/>
        </w:rPr>
        <w:t>。</w:t>
      </w:r>
    </w:p>
    <w:p w14:paraId="3EF1D58E" w14:textId="77777777" w:rsidR="005020BA" w:rsidRPr="005F4CFB" w:rsidRDefault="005020BA"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w:t>
      </w:r>
      <w:r w:rsidR="00791272" w:rsidRPr="005F4CFB">
        <w:rPr>
          <w:rFonts w:ascii="標楷體" w:eastAsia="標楷體" w:hAnsi="標楷體" w:hint="eastAsia"/>
          <w:bCs/>
          <w:color w:val="000000" w:themeColor="text1"/>
          <w:sz w:val="28"/>
          <w:szCs w:val="28"/>
        </w:rPr>
        <w:t>自112年1月起配合中央規定，</w:t>
      </w:r>
      <w:proofErr w:type="gramStart"/>
      <w:r w:rsidR="00791272" w:rsidRPr="005F4CFB">
        <w:rPr>
          <w:rFonts w:ascii="標楷體" w:eastAsia="標楷體" w:hAnsi="標楷體" w:hint="eastAsia"/>
          <w:bCs/>
          <w:color w:val="000000" w:themeColor="text1"/>
          <w:sz w:val="28"/>
          <w:szCs w:val="28"/>
        </w:rPr>
        <w:t>公共化托育</w:t>
      </w:r>
      <w:proofErr w:type="gramEnd"/>
      <w:r w:rsidR="00791272" w:rsidRPr="005F4CFB">
        <w:rPr>
          <w:rFonts w:ascii="標楷體" w:eastAsia="標楷體" w:hAnsi="標楷體" w:hint="eastAsia"/>
          <w:bCs/>
          <w:color w:val="000000" w:themeColor="text1"/>
          <w:sz w:val="28"/>
          <w:szCs w:val="28"/>
        </w:rPr>
        <w:t>機構托育人員相關科系大學以上資格薪資調增為3萬7,627元，相關科系高職、專科及非相關科系高職(含以上)僅具保母(托育人員)技術士證資格者薪資調增為3萬5,485元。另</w:t>
      </w:r>
      <w:r w:rsidRPr="005F4CFB">
        <w:rPr>
          <w:rFonts w:ascii="標楷體" w:eastAsia="標楷體" w:hAnsi="標楷體"/>
          <w:bCs/>
          <w:color w:val="000000" w:themeColor="text1"/>
          <w:sz w:val="28"/>
          <w:szCs w:val="28"/>
        </w:rPr>
        <w:t>獎勵本市</w:t>
      </w:r>
      <w:proofErr w:type="gramStart"/>
      <w:r w:rsidRPr="005F4CFB">
        <w:rPr>
          <w:rFonts w:ascii="標楷體" w:eastAsia="標楷體" w:hAnsi="標楷體"/>
          <w:bCs/>
          <w:color w:val="000000" w:themeColor="text1"/>
          <w:sz w:val="28"/>
          <w:szCs w:val="28"/>
        </w:rPr>
        <w:t>準</w:t>
      </w:r>
      <w:proofErr w:type="gramEnd"/>
      <w:r w:rsidRPr="005F4CFB">
        <w:rPr>
          <w:rFonts w:ascii="標楷體" w:eastAsia="標楷體" w:hAnsi="標楷體"/>
          <w:bCs/>
          <w:color w:val="000000" w:themeColor="text1"/>
          <w:sz w:val="28"/>
          <w:szCs w:val="28"/>
        </w:rPr>
        <w:t>公共托嬰中心專業人員久任津貼及專業人員勞保投保薪資達標獎助，托育人員任職年資滿1年、3年、5年以上，可依年資申請1萬8,000元、2萬4,000元到3萬元久任獎金；主管人員、托育人員、專業護理人員等全數投保薪資達一定級距金額，可以依級數申請6萬到18萬元的獎助金，鼓勵</w:t>
      </w:r>
      <w:proofErr w:type="gramStart"/>
      <w:r w:rsidRPr="005F4CFB">
        <w:rPr>
          <w:rFonts w:ascii="標楷體" w:eastAsia="標楷體" w:hAnsi="標楷體"/>
          <w:bCs/>
          <w:color w:val="000000" w:themeColor="text1"/>
          <w:sz w:val="28"/>
          <w:szCs w:val="28"/>
        </w:rPr>
        <w:t>托育專才</w:t>
      </w:r>
      <w:proofErr w:type="gramEnd"/>
      <w:r w:rsidRPr="005F4CFB">
        <w:rPr>
          <w:rFonts w:ascii="標楷體" w:eastAsia="標楷體" w:hAnsi="標楷體"/>
          <w:bCs/>
          <w:color w:val="000000" w:themeColor="text1"/>
          <w:sz w:val="28"/>
          <w:szCs w:val="28"/>
        </w:rPr>
        <w:t>留任、改善勞動條件。</w:t>
      </w:r>
    </w:p>
    <w:p w14:paraId="5E9A7815" w14:textId="409CDA63" w:rsidR="001473BD" w:rsidRPr="005F4CFB" w:rsidRDefault="005020BA"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w:t>
      </w:r>
      <w:r w:rsidRPr="005F4CFB">
        <w:rPr>
          <w:rFonts w:ascii="標楷體" w:eastAsia="標楷體" w:hAnsi="標楷體" w:hint="eastAsia"/>
          <w:bCs/>
          <w:color w:val="000000" w:themeColor="text1"/>
          <w:sz w:val="28"/>
          <w:szCs w:val="28"/>
        </w:rPr>
        <w:t>4</w:t>
      </w:r>
      <w:r w:rsidRPr="005F4CFB">
        <w:rPr>
          <w:rFonts w:ascii="標楷體" w:eastAsia="標楷體" w:hAnsi="標楷體"/>
          <w:bCs/>
          <w:color w:val="000000" w:themeColor="text1"/>
          <w:sz w:val="28"/>
          <w:szCs w:val="28"/>
        </w:rPr>
        <w:t>）聯合本府社會、工務、消防、衛生等機關執行托嬰中心聯合公共安全檢查，以維護幼兒托育安全，</w:t>
      </w:r>
      <w:r w:rsidR="004E2305" w:rsidRPr="005F4CFB">
        <w:rPr>
          <w:rFonts w:ascii="標楷體" w:eastAsia="標楷體" w:hAnsi="標楷體"/>
          <w:bCs/>
          <w:color w:val="000000" w:themeColor="text1"/>
          <w:sz w:val="28"/>
          <w:szCs w:val="28"/>
        </w:rPr>
        <w:t>11</w:t>
      </w:r>
      <w:r w:rsidR="004E2305" w:rsidRPr="005F4CFB">
        <w:rPr>
          <w:rFonts w:ascii="標楷體" w:eastAsia="標楷體" w:hAnsi="標楷體" w:hint="eastAsia"/>
          <w:bCs/>
          <w:color w:val="000000" w:themeColor="text1"/>
          <w:sz w:val="28"/>
          <w:szCs w:val="28"/>
        </w:rPr>
        <w:t>3</w:t>
      </w:r>
      <w:r w:rsidR="004E2305" w:rsidRPr="005F4CFB">
        <w:rPr>
          <w:rFonts w:ascii="標楷體" w:eastAsia="標楷體" w:hAnsi="標楷體"/>
          <w:bCs/>
          <w:color w:val="000000" w:themeColor="text1"/>
          <w:sz w:val="28"/>
          <w:szCs w:val="28"/>
        </w:rPr>
        <w:t>年</w:t>
      </w:r>
      <w:r w:rsidR="004E2305" w:rsidRPr="005F4CFB">
        <w:rPr>
          <w:rFonts w:ascii="標楷體" w:eastAsia="標楷體" w:hAnsi="標楷體" w:hint="eastAsia"/>
          <w:bCs/>
          <w:color w:val="000000" w:themeColor="text1"/>
          <w:sz w:val="28"/>
          <w:szCs w:val="28"/>
        </w:rPr>
        <w:t>1</w:t>
      </w:r>
      <w:r w:rsidR="004E2305" w:rsidRPr="005F4CFB">
        <w:rPr>
          <w:rFonts w:ascii="標楷體" w:eastAsia="標楷體" w:hAnsi="標楷體"/>
          <w:bCs/>
          <w:color w:val="000000" w:themeColor="text1"/>
          <w:sz w:val="28"/>
          <w:szCs w:val="28"/>
        </w:rPr>
        <w:t>月至</w:t>
      </w:r>
      <w:r w:rsidR="004E2305" w:rsidRPr="005F4CFB">
        <w:rPr>
          <w:rFonts w:ascii="標楷體" w:eastAsia="標楷體" w:hAnsi="標楷體" w:hint="eastAsia"/>
          <w:bCs/>
          <w:color w:val="000000" w:themeColor="text1"/>
          <w:sz w:val="28"/>
          <w:szCs w:val="28"/>
        </w:rPr>
        <w:t>6</w:t>
      </w:r>
      <w:r w:rsidR="004E2305" w:rsidRPr="005F4CFB">
        <w:rPr>
          <w:rFonts w:ascii="標楷體" w:eastAsia="標楷體" w:hAnsi="標楷體"/>
          <w:bCs/>
          <w:color w:val="000000" w:themeColor="text1"/>
          <w:sz w:val="28"/>
          <w:szCs w:val="28"/>
        </w:rPr>
        <w:t>月共稽查托嬰中心</w:t>
      </w:r>
      <w:r w:rsidR="004E2305" w:rsidRPr="005F4CFB">
        <w:rPr>
          <w:rFonts w:ascii="標楷體" w:eastAsia="標楷體" w:hAnsi="標楷體" w:hint="eastAsia"/>
          <w:color w:val="000000" w:themeColor="text1"/>
          <w:sz w:val="28"/>
          <w:szCs w:val="28"/>
        </w:rPr>
        <w:t>121</w:t>
      </w:r>
      <w:r w:rsidR="004E2305" w:rsidRPr="005F4CFB">
        <w:rPr>
          <w:rFonts w:ascii="標楷體" w:eastAsia="標楷體" w:hAnsi="標楷體"/>
          <w:bCs/>
          <w:color w:val="000000" w:themeColor="text1"/>
          <w:sz w:val="28"/>
          <w:szCs w:val="28"/>
        </w:rPr>
        <w:t>家次</w:t>
      </w:r>
      <w:r w:rsidR="001473BD" w:rsidRPr="005F4CFB">
        <w:rPr>
          <w:rFonts w:ascii="標楷體" w:eastAsia="標楷體" w:hAnsi="標楷體"/>
          <w:bCs/>
          <w:color w:val="000000" w:themeColor="text1"/>
          <w:sz w:val="28"/>
          <w:szCs w:val="28"/>
        </w:rPr>
        <w:t>。</w:t>
      </w:r>
    </w:p>
    <w:p w14:paraId="66FDB31D" w14:textId="77777777" w:rsidR="001473BD" w:rsidRPr="005F4CFB" w:rsidRDefault="001473BD"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w:t>
      </w:r>
      <w:r w:rsidRPr="005F4CFB">
        <w:rPr>
          <w:rFonts w:ascii="標楷體" w:eastAsia="標楷體" w:hAnsi="標楷體" w:hint="eastAsia"/>
          <w:bCs/>
          <w:color w:val="000000" w:themeColor="text1"/>
          <w:sz w:val="28"/>
          <w:szCs w:val="28"/>
        </w:rPr>
        <w:t>5</w:t>
      </w:r>
      <w:r w:rsidRPr="005F4CFB">
        <w:rPr>
          <w:rFonts w:ascii="標楷體" w:eastAsia="標楷體" w:hAnsi="標楷體"/>
          <w:bCs/>
          <w:color w:val="000000" w:themeColor="text1"/>
          <w:sz w:val="28"/>
          <w:szCs w:val="28"/>
        </w:rPr>
        <w:t>）為加強托嬰中心收托兒童權益保障，補助送托托</w:t>
      </w:r>
      <w:proofErr w:type="gramStart"/>
      <w:r w:rsidRPr="005F4CFB">
        <w:rPr>
          <w:rFonts w:ascii="標楷體" w:eastAsia="標楷體" w:hAnsi="標楷體"/>
          <w:bCs/>
          <w:color w:val="000000" w:themeColor="text1"/>
          <w:sz w:val="28"/>
          <w:szCs w:val="28"/>
        </w:rPr>
        <w:t>嬰</w:t>
      </w:r>
      <w:proofErr w:type="gramEnd"/>
      <w:r w:rsidRPr="005F4CFB">
        <w:rPr>
          <w:rFonts w:ascii="標楷體" w:eastAsia="標楷體" w:hAnsi="標楷體"/>
          <w:bCs/>
          <w:color w:val="000000" w:themeColor="text1"/>
          <w:sz w:val="28"/>
          <w:szCs w:val="28"/>
        </w:rPr>
        <w:t>中心之幼童團體保險費，</w:t>
      </w:r>
      <w:r w:rsidRPr="005F4CFB">
        <w:rPr>
          <w:rFonts w:ascii="標楷體" w:eastAsia="標楷體" w:hAnsi="標楷體" w:hint="eastAsia"/>
          <w:bCs/>
          <w:color w:val="000000" w:themeColor="text1"/>
          <w:sz w:val="28"/>
          <w:szCs w:val="28"/>
        </w:rPr>
        <w:t>112</w:t>
      </w:r>
      <w:r w:rsidRPr="005F4CFB">
        <w:rPr>
          <w:rFonts w:ascii="標楷體" w:eastAsia="標楷體" w:hAnsi="標楷體"/>
          <w:bCs/>
          <w:color w:val="000000" w:themeColor="text1"/>
          <w:sz w:val="28"/>
          <w:szCs w:val="28"/>
        </w:rPr>
        <w:t>學年度第</w:t>
      </w:r>
      <w:r w:rsidRPr="005F4CFB">
        <w:rPr>
          <w:rFonts w:ascii="標楷體" w:eastAsia="標楷體" w:hAnsi="標楷體" w:hint="eastAsia"/>
          <w:bCs/>
          <w:color w:val="000000" w:themeColor="text1"/>
          <w:sz w:val="28"/>
          <w:szCs w:val="28"/>
        </w:rPr>
        <w:t>2</w:t>
      </w:r>
      <w:r w:rsidRPr="005F4CFB">
        <w:rPr>
          <w:rFonts w:ascii="標楷體" w:eastAsia="標楷體" w:hAnsi="標楷體"/>
          <w:bCs/>
          <w:color w:val="000000" w:themeColor="text1"/>
          <w:sz w:val="28"/>
          <w:szCs w:val="28"/>
        </w:rPr>
        <w:t>學期補助</w:t>
      </w:r>
      <w:r w:rsidRPr="005F4CFB">
        <w:rPr>
          <w:rFonts w:ascii="標楷體" w:eastAsia="標楷體" w:hAnsi="標楷體" w:hint="eastAsia"/>
          <w:bCs/>
          <w:color w:val="000000" w:themeColor="text1"/>
          <w:sz w:val="28"/>
          <w:szCs w:val="28"/>
        </w:rPr>
        <w:t>4</w:t>
      </w:r>
      <w:r w:rsidRPr="005F4CFB">
        <w:rPr>
          <w:rFonts w:ascii="標楷體" w:eastAsia="標楷體" w:hAnsi="標楷體"/>
          <w:bCs/>
          <w:color w:val="000000" w:themeColor="text1"/>
          <w:sz w:val="28"/>
          <w:szCs w:val="28"/>
        </w:rPr>
        <w:t>,</w:t>
      </w:r>
      <w:r w:rsidRPr="005F4CFB">
        <w:rPr>
          <w:rFonts w:ascii="標楷體" w:eastAsia="標楷體" w:hAnsi="標楷體" w:hint="eastAsia"/>
          <w:bCs/>
          <w:color w:val="000000" w:themeColor="text1"/>
          <w:sz w:val="28"/>
          <w:szCs w:val="28"/>
        </w:rPr>
        <w:t>117</w:t>
      </w:r>
      <w:r w:rsidRPr="005F4CFB">
        <w:rPr>
          <w:rFonts w:ascii="標楷體" w:eastAsia="標楷體" w:hAnsi="標楷體"/>
          <w:bCs/>
          <w:color w:val="000000" w:themeColor="text1"/>
          <w:sz w:val="28"/>
          <w:szCs w:val="28"/>
        </w:rPr>
        <w:t>人</w:t>
      </w:r>
      <w:r w:rsidRPr="005F4CFB">
        <w:rPr>
          <w:rFonts w:ascii="標楷體" w:eastAsia="標楷體" w:hAnsi="標楷體" w:hint="eastAsia"/>
          <w:bCs/>
          <w:color w:val="000000" w:themeColor="text1"/>
          <w:sz w:val="28"/>
          <w:szCs w:val="28"/>
        </w:rPr>
        <w:t>、174</w:t>
      </w:r>
      <w:r w:rsidRPr="005F4CFB">
        <w:rPr>
          <w:rFonts w:ascii="標楷體" w:eastAsia="標楷體" w:hAnsi="標楷體"/>
          <w:bCs/>
          <w:color w:val="000000" w:themeColor="text1"/>
          <w:sz w:val="28"/>
          <w:szCs w:val="28"/>
        </w:rPr>
        <w:t>萬</w:t>
      </w:r>
      <w:r w:rsidRPr="005F4CFB">
        <w:rPr>
          <w:rFonts w:ascii="標楷體" w:eastAsia="標楷體" w:hAnsi="標楷體" w:hint="eastAsia"/>
          <w:bCs/>
          <w:color w:val="000000" w:themeColor="text1"/>
          <w:sz w:val="28"/>
          <w:szCs w:val="28"/>
        </w:rPr>
        <w:t>5</w:t>
      </w:r>
      <w:r w:rsidRPr="005F4CFB">
        <w:rPr>
          <w:rFonts w:ascii="標楷體" w:eastAsia="標楷體" w:hAnsi="標楷體"/>
          <w:bCs/>
          <w:color w:val="000000" w:themeColor="text1"/>
          <w:sz w:val="28"/>
          <w:szCs w:val="28"/>
        </w:rPr>
        <w:t>,</w:t>
      </w:r>
      <w:r w:rsidRPr="005F4CFB">
        <w:rPr>
          <w:rFonts w:ascii="標楷體" w:eastAsia="標楷體" w:hAnsi="標楷體" w:hint="eastAsia"/>
          <w:bCs/>
          <w:color w:val="000000" w:themeColor="text1"/>
          <w:sz w:val="28"/>
          <w:szCs w:val="28"/>
        </w:rPr>
        <w:t>230</w:t>
      </w:r>
      <w:r w:rsidRPr="005F4CFB">
        <w:rPr>
          <w:rFonts w:ascii="標楷體" w:eastAsia="標楷體" w:hAnsi="標楷體"/>
          <w:bCs/>
          <w:color w:val="000000" w:themeColor="text1"/>
          <w:sz w:val="28"/>
          <w:szCs w:val="28"/>
        </w:rPr>
        <w:t>元。</w:t>
      </w:r>
    </w:p>
    <w:p w14:paraId="2DCD588C" w14:textId="3564BA1C" w:rsidR="005020BA" w:rsidRPr="005F4CFB" w:rsidRDefault="001473BD"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w:t>
      </w:r>
      <w:r w:rsidRPr="005F4CFB">
        <w:rPr>
          <w:rFonts w:ascii="標楷體" w:eastAsia="標楷體" w:hAnsi="標楷體" w:hint="eastAsia"/>
          <w:bCs/>
          <w:color w:val="000000" w:themeColor="text1"/>
          <w:sz w:val="28"/>
          <w:szCs w:val="28"/>
        </w:rPr>
        <w:t>6</w:t>
      </w:r>
      <w:r w:rsidRPr="005F4CFB">
        <w:rPr>
          <w:rFonts w:ascii="標楷體" w:eastAsia="標楷體" w:hAnsi="標楷體"/>
          <w:bCs/>
          <w:color w:val="000000" w:themeColor="text1"/>
          <w:sz w:val="28"/>
          <w:szCs w:val="28"/>
        </w:rPr>
        <w:t>）依據兒童及少年福利與權益保障法規定，自103年12月1日起，從事</w:t>
      </w:r>
      <w:proofErr w:type="gramStart"/>
      <w:r w:rsidRPr="005F4CFB">
        <w:rPr>
          <w:rFonts w:ascii="標楷體" w:eastAsia="標楷體" w:hAnsi="標楷體"/>
          <w:bCs/>
          <w:color w:val="000000" w:themeColor="text1"/>
          <w:sz w:val="28"/>
          <w:szCs w:val="28"/>
        </w:rPr>
        <w:t>居家式托育</w:t>
      </w:r>
      <w:proofErr w:type="gramEnd"/>
      <w:r w:rsidRPr="005F4CFB">
        <w:rPr>
          <w:rFonts w:ascii="標楷體" w:eastAsia="標楷體" w:hAnsi="標楷體"/>
          <w:bCs/>
          <w:color w:val="000000" w:themeColor="text1"/>
          <w:sz w:val="28"/>
          <w:szCs w:val="28"/>
        </w:rPr>
        <w:t>服務者（即托育人員），收費照顧3親等以外幼兒，應向</w:t>
      </w:r>
      <w:r w:rsidRPr="005F4CFB">
        <w:rPr>
          <w:rFonts w:ascii="標楷體" w:eastAsia="標楷體" w:hAnsi="標楷體" w:hint="eastAsia"/>
          <w:bCs/>
          <w:color w:val="000000" w:themeColor="text1"/>
          <w:sz w:val="28"/>
          <w:szCs w:val="28"/>
        </w:rPr>
        <w:t>本府</w:t>
      </w:r>
      <w:r w:rsidRPr="005F4CFB">
        <w:rPr>
          <w:rFonts w:ascii="標楷體" w:eastAsia="標楷體" w:hAnsi="標楷體"/>
          <w:bCs/>
          <w:color w:val="000000" w:themeColor="text1"/>
          <w:sz w:val="28"/>
          <w:szCs w:val="28"/>
        </w:rPr>
        <w:t>社會局辦理登記。</w:t>
      </w:r>
      <w:r w:rsidR="004E2305" w:rsidRPr="005F4CFB">
        <w:rPr>
          <w:rFonts w:ascii="標楷體" w:eastAsia="標楷體" w:hAnsi="標楷體"/>
          <w:bCs/>
          <w:color w:val="000000" w:themeColor="text1"/>
          <w:sz w:val="28"/>
          <w:szCs w:val="28"/>
        </w:rPr>
        <w:t>截至11</w:t>
      </w:r>
      <w:r w:rsidR="004E2305" w:rsidRPr="005F4CFB">
        <w:rPr>
          <w:rFonts w:ascii="標楷體" w:eastAsia="標楷體" w:hAnsi="標楷體" w:hint="eastAsia"/>
          <w:bCs/>
          <w:color w:val="000000" w:themeColor="text1"/>
          <w:sz w:val="28"/>
          <w:szCs w:val="28"/>
        </w:rPr>
        <w:t>3</w:t>
      </w:r>
      <w:r w:rsidR="004E2305" w:rsidRPr="005F4CFB">
        <w:rPr>
          <w:rFonts w:ascii="標楷體" w:eastAsia="標楷體" w:hAnsi="標楷體"/>
          <w:bCs/>
          <w:color w:val="000000" w:themeColor="text1"/>
          <w:sz w:val="28"/>
          <w:szCs w:val="28"/>
        </w:rPr>
        <w:t>年</w:t>
      </w:r>
      <w:r w:rsidR="004E2305" w:rsidRPr="005F4CFB">
        <w:rPr>
          <w:rFonts w:ascii="標楷體" w:eastAsia="標楷體" w:hAnsi="標楷體" w:hint="eastAsia"/>
          <w:color w:val="000000" w:themeColor="text1"/>
          <w:sz w:val="28"/>
          <w:szCs w:val="28"/>
        </w:rPr>
        <w:t>6月底領有</w:t>
      </w:r>
      <w:proofErr w:type="gramStart"/>
      <w:r w:rsidR="004E2305" w:rsidRPr="005F4CFB">
        <w:rPr>
          <w:rFonts w:ascii="標楷體" w:eastAsia="標楷體" w:hAnsi="標楷體" w:hint="eastAsia"/>
          <w:color w:val="000000" w:themeColor="text1"/>
          <w:sz w:val="28"/>
          <w:szCs w:val="28"/>
        </w:rPr>
        <w:t>居家式托育</w:t>
      </w:r>
      <w:proofErr w:type="gramEnd"/>
      <w:r w:rsidR="004E2305" w:rsidRPr="005F4CFB">
        <w:rPr>
          <w:rFonts w:ascii="標楷體" w:eastAsia="標楷體" w:hAnsi="標楷體" w:hint="eastAsia"/>
          <w:color w:val="000000" w:themeColor="text1"/>
          <w:sz w:val="28"/>
          <w:szCs w:val="28"/>
        </w:rPr>
        <w:t>服務登記證書計</w:t>
      </w:r>
      <w:r w:rsidR="004E2305" w:rsidRPr="005F4CFB">
        <w:rPr>
          <w:rFonts w:ascii="標楷體" w:eastAsia="標楷體" w:hAnsi="標楷體"/>
          <w:color w:val="000000" w:themeColor="text1"/>
          <w:sz w:val="28"/>
          <w:szCs w:val="28"/>
        </w:rPr>
        <w:t>3,</w:t>
      </w:r>
      <w:r w:rsidR="004E2305" w:rsidRPr="005F4CFB">
        <w:rPr>
          <w:rFonts w:ascii="標楷體" w:eastAsia="標楷體" w:hAnsi="標楷體" w:hint="eastAsia"/>
          <w:color w:val="000000" w:themeColor="text1"/>
          <w:sz w:val="28"/>
          <w:szCs w:val="28"/>
        </w:rPr>
        <w:t>127</w:t>
      </w:r>
      <w:r w:rsidR="004E2305" w:rsidRPr="005F4CFB">
        <w:rPr>
          <w:rFonts w:ascii="標楷體" w:eastAsia="標楷體" w:hAnsi="標楷體"/>
          <w:bCs/>
          <w:color w:val="000000" w:themeColor="text1"/>
          <w:sz w:val="28"/>
          <w:szCs w:val="28"/>
        </w:rPr>
        <w:t>人</w:t>
      </w:r>
      <w:r w:rsidR="005020BA" w:rsidRPr="005F4CFB">
        <w:rPr>
          <w:rFonts w:ascii="標楷體" w:eastAsia="標楷體" w:hAnsi="標楷體"/>
          <w:bCs/>
          <w:color w:val="000000" w:themeColor="text1"/>
          <w:sz w:val="28"/>
          <w:szCs w:val="28"/>
        </w:rPr>
        <w:t>，由6個「居家托育服務中心」納管，提供家長近便性選擇幼兒居家</w:t>
      </w:r>
      <w:proofErr w:type="gramStart"/>
      <w:r w:rsidR="005020BA" w:rsidRPr="005F4CFB">
        <w:rPr>
          <w:rFonts w:ascii="標楷體" w:eastAsia="標楷體" w:hAnsi="標楷體"/>
          <w:bCs/>
          <w:color w:val="000000" w:themeColor="text1"/>
          <w:sz w:val="28"/>
          <w:szCs w:val="28"/>
        </w:rPr>
        <w:t>托育媒合</w:t>
      </w:r>
      <w:proofErr w:type="gramEnd"/>
      <w:r w:rsidR="005020BA" w:rsidRPr="005F4CFB">
        <w:rPr>
          <w:rFonts w:ascii="標楷體" w:eastAsia="標楷體" w:hAnsi="標楷體"/>
          <w:bCs/>
          <w:color w:val="000000" w:themeColor="text1"/>
          <w:sz w:val="28"/>
          <w:szCs w:val="28"/>
        </w:rPr>
        <w:t>服務。</w:t>
      </w:r>
    </w:p>
    <w:p w14:paraId="39CAB3BF" w14:textId="317C3686" w:rsidR="005020BA" w:rsidRPr="005F4CFB" w:rsidRDefault="005020BA"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w:t>
      </w:r>
      <w:r w:rsidRPr="005F4CFB">
        <w:rPr>
          <w:rFonts w:ascii="標楷體" w:eastAsia="標楷體" w:hAnsi="標楷體" w:hint="eastAsia"/>
          <w:bCs/>
          <w:color w:val="000000" w:themeColor="text1"/>
          <w:sz w:val="28"/>
          <w:szCs w:val="28"/>
        </w:rPr>
        <w:t>7</w:t>
      </w:r>
      <w:r w:rsidRPr="005F4CFB">
        <w:rPr>
          <w:rFonts w:ascii="標楷體" w:eastAsia="標楷體" w:hAnsi="標楷體"/>
          <w:bCs/>
          <w:color w:val="000000" w:themeColor="text1"/>
          <w:sz w:val="28"/>
          <w:szCs w:val="28"/>
        </w:rPr>
        <w:t>）為滿足家長因突發事件之托育需求，自107年起於</w:t>
      </w:r>
      <w:r w:rsidR="006D1072" w:rsidRPr="005F4CFB">
        <w:rPr>
          <w:rFonts w:ascii="標楷體" w:eastAsia="標楷體" w:hAnsi="標楷體" w:hint="eastAsia"/>
          <w:bCs/>
          <w:color w:val="000000" w:themeColor="text1"/>
          <w:sz w:val="28"/>
          <w:szCs w:val="28"/>
        </w:rPr>
        <w:t>本府</w:t>
      </w:r>
      <w:r w:rsidRPr="005F4CFB">
        <w:rPr>
          <w:rFonts w:ascii="標楷體" w:eastAsia="標楷體" w:hAnsi="標楷體"/>
          <w:bCs/>
          <w:color w:val="000000" w:themeColor="text1"/>
          <w:sz w:val="28"/>
          <w:szCs w:val="28"/>
        </w:rPr>
        <w:t>社會局</w:t>
      </w:r>
      <w:r w:rsidR="00BD0687" w:rsidRPr="005F4CFB">
        <w:rPr>
          <w:rFonts w:ascii="標楷體" w:eastAsia="標楷體" w:hAnsi="標楷體" w:hint="eastAsia"/>
          <w:bCs/>
          <w:color w:val="000000" w:themeColor="text1"/>
          <w:sz w:val="28"/>
          <w:szCs w:val="28"/>
        </w:rPr>
        <w:t>婦幼青少年活動中心、兒童福利服務中心、</w:t>
      </w:r>
      <w:r w:rsidR="00C90E5C" w:rsidRPr="005F4CFB">
        <w:rPr>
          <w:rFonts w:ascii="標楷體" w:eastAsia="標楷體" w:hAnsi="標楷體" w:hint="eastAsia"/>
          <w:color w:val="000000" w:themeColor="text1"/>
          <w:sz w:val="28"/>
          <w:szCs w:val="28"/>
        </w:rPr>
        <w:t>大同社會住宅、左營社福中心、旗山社福中心、鹽</w:t>
      </w:r>
      <w:proofErr w:type="gramStart"/>
      <w:r w:rsidR="00C90E5C" w:rsidRPr="005F4CFB">
        <w:rPr>
          <w:rFonts w:ascii="標楷體" w:eastAsia="標楷體" w:hAnsi="標楷體" w:hint="eastAsia"/>
          <w:color w:val="000000" w:themeColor="text1"/>
          <w:sz w:val="28"/>
          <w:szCs w:val="28"/>
        </w:rPr>
        <w:t>埕</w:t>
      </w:r>
      <w:proofErr w:type="gramEnd"/>
      <w:r w:rsidR="00C90E5C" w:rsidRPr="005F4CFB">
        <w:rPr>
          <w:rFonts w:ascii="標楷體" w:eastAsia="標楷體" w:hAnsi="標楷體" w:hint="eastAsia"/>
          <w:color w:val="000000" w:themeColor="text1"/>
          <w:sz w:val="28"/>
          <w:szCs w:val="28"/>
        </w:rPr>
        <w:t>社福中心、六龜社福中心、大寮、林園、仁武、美濃、岡山、小港、前鎮草</w:t>
      </w:r>
      <w:proofErr w:type="gramStart"/>
      <w:r w:rsidR="00C90E5C" w:rsidRPr="005F4CFB">
        <w:rPr>
          <w:rFonts w:ascii="標楷體" w:eastAsia="標楷體" w:hAnsi="標楷體" w:hint="eastAsia"/>
          <w:color w:val="000000" w:themeColor="text1"/>
          <w:sz w:val="28"/>
          <w:szCs w:val="28"/>
        </w:rPr>
        <w:t>衙</w:t>
      </w:r>
      <w:proofErr w:type="gramEnd"/>
      <w:r w:rsidR="00C90E5C" w:rsidRPr="005F4CFB">
        <w:rPr>
          <w:rFonts w:ascii="標楷體" w:eastAsia="標楷體" w:hAnsi="標楷體" w:hint="eastAsia"/>
          <w:color w:val="000000" w:themeColor="text1"/>
          <w:sz w:val="28"/>
          <w:szCs w:val="28"/>
        </w:rPr>
        <w:t>、前鎮</w:t>
      </w:r>
      <w:proofErr w:type="gramStart"/>
      <w:r w:rsidR="00C90E5C" w:rsidRPr="005F4CFB">
        <w:rPr>
          <w:rFonts w:ascii="標楷體" w:eastAsia="標楷體" w:hAnsi="標楷體" w:hint="eastAsia"/>
          <w:color w:val="000000" w:themeColor="text1"/>
          <w:sz w:val="28"/>
          <w:szCs w:val="28"/>
        </w:rPr>
        <w:t>愛群兒家</w:t>
      </w:r>
      <w:proofErr w:type="gramEnd"/>
      <w:r w:rsidR="00C90E5C" w:rsidRPr="005F4CFB">
        <w:rPr>
          <w:rFonts w:ascii="標楷體" w:eastAsia="標楷體" w:hAnsi="標楷體" w:hint="eastAsia"/>
          <w:color w:val="000000" w:themeColor="text1"/>
          <w:sz w:val="28"/>
          <w:szCs w:val="28"/>
        </w:rPr>
        <w:t>館、路竹、前鎮竹西、三民陽明、楠梓、前金、大樹、彌陀、左營富民、旗津、桃源、那瑪夏、杉林等親子館，共設置27處定點計時托育服務據點</w:t>
      </w:r>
      <w:r w:rsidR="00BD0687" w:rsidRPr="005F4CFB">
        <w:rPr>
          <w:rFonts w:ascii="標楷體" w:eastAsia="標楷體" w:hAnsi="標楷體"/>
          <w:bCs/>
          <w:color w:val="000000" w:themeColor="text1"/>
          <w:sz w:val="28"/>
          <w:szCs w:val="28"/>
        </w:rPr>
        <w:t>，並依據不同據點特性，提供日間、夜間、假日等多時段、彈性且近便的臨時托育服務，</w:t>
      </w:r>
      <w:r w:rsidR="004E2305" w:rsidRPr="005F4CFB">
        <w:rPr>
          <w:rFonts w:ascii="標楷體" w:eastAsia="標楷體" w:hAnsi="標楷體" w:hint="eastAsia"/>
          <w:color w:val="000000" w:themeColor="text1"/>
          <w:sz w:val="28"/>
          <w:szCs w:val="28"/>
        </w:rPr>
        <w:t>113年1月至6月預約服務2</w:t>
      </w:r>
      <w:r w:rsidR="004E2305" w:rsidRPr="005F4CFB">
        <w:rPr>
          <w:rFonts w:ascii="標楷體" w:eastAsia="標楷體" w:hAnsi="標楷體"/>
          <w:color w:val="000000" w:themeColor="text1"/>
          <w:sz w:val="28"/>
          <w:szCs w:val="28"/>
        </w:rPr>
        <w:t>,</w:t>
      </w:r>
      <w:r w:rsidR="004E2305" w:rsidRPr="005F4CFB">
        <w:rPr>
          <w:rFonts w:ascii="標楷體" w:eastAsia="標楷體" w:hAnsi="標楷體" w:hint="eastAsia"/>
          <w:color w:val="000000" w:themeColor="text1"/>
          <w:sz w:val="28"/>
          <w:szCs w:val="28"/>
        </w:rPr>
        <w:t>748人次</w:t>
      </w:r>
      <w:r w:rsidRPr="005F4CFB">
        <w:rPr>
          <w:rFonts w:ascii="標楷體" w:eastAsia="標楷體" w:hAnsi="標楷體"/>
          <w:bCs/>
          <w:color w:val="000000" w:themeColor="text1"/>
          <w:sz w:val="28"/>
          <w:szCs w:val="28"/>
        </w:rPr>
        <w:t>。</w:t>
      </w:r>
    </w:p>
    <w:p w14:paraId="305E8BC4" w14:textId="77777777" w:rsidR="005020BA" w:rsidRPr="005F4CFB" w:rsidRDefault="005020BA"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5.推動未滿</w:t>
      </w:r>
      <w:proofErr w:type="gramStart"/>
      <w:r w:rsidRPr="005F4CFB">
        <w:rPr>
          <w:rFonts w:ascii="標楷體" w:eastAsia="標楷體" w:hAnsi="標楷體"/>
          <w:bCs/>
          <w:color w:val="000000" w:themeColor="text1"/>
          <w:sz w:val="28"/>
          <w:szCs w:val="28"/>
        </w:rPr>
        <w:t>2歲暨</w:t>
      </w:r>
      <w:proofErr w:type="gramEnd"/>
      <w:r w:rsidRPr="005F4CFB">
        <w:rPr>
          <w:rFonts w:ascii="標楷體" w:eastAsia="標楷體" w:hAnsi="標楷體"/>
          <w:bCs/>
          <w:color w:val="000000" w:themeColor="text1"/>
          <w:sz w:val="28"/>
          <w:szCs w:val="28"/>
        </w:rPr>
        <w:t>延長2至3歲兒童托育</w:t>
      </w:r>
      <w:proofErr w:type="gramStart"/>
      <w:r w:rsidRPr="005F4CFB">
        <w:rPr>
          <w:rFonts w:ascii="標楷體" w:eastAsia="標楷體" w:hAnsi="標楷體"/>
          <w:bCs/>
          <w:color w:val="000000" w:themeColor="text1"/>
          <w:sz w:val="28"/>
          <w:szCs w:val="28"/>
        </w:rPr>
        <w:t>準</w:t>
      </w:r>
      <w:proofErr w:type="gramEnd"/>
      <w:r w:rsidRPr="005F4CFB">
        <w:rPr>
          <w:rFonts w:ascii="標楷體" w:eastAsia="標楷體" w:hAnsi="標楷體"/>
          <w:bCs/>
          <w:color w:val="000000" w:themeColor="text1"/>
          <w:sz w:val="28"/>
          <w:szCs w:val="28"/>
        </w:rPr>
        <w:t>公共服務</w:t>
      </w:r>
    </w:p>
    <w:p w14:paraId="3624AED4" w14:textId="4F51EB6D" w:rsidR="001473BD" w:rsidRPr="005F4CFB" w:rsidRDefault="005020BA"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（1）建置托育</w:t>
      </w:r>
      <w:proofErr w:type="gramStart"/>
      <w:r w:rsidRPr="005F4CFB">
        <w:rPr>
          <w:rFonts w:ascii="標楷體" w:eastAsia="標楷體" w:hAnsi="標楷體"/>
          <w:bCs/>
          <w:color w:val="000000" w:themeColor="text1"/>
          <w:sz w:val="28"/>
          <w:szCs w:val="28"/>
        </w:rPr>
        <w:t>準</w:t>
      </w:r>
      <w:proofErr w:type="gramEnd"/>
      <w:r w:rsidRPr="005F4CFB">
        <w:rPr>
          <w:rFonts w:ascii="標楷體" w:eastAsia="標楷體" w:hAnsi="標楷體"/>
          <w:bCs/>
          <w:color w:val="000000" w:themeColor="text1"/>
          <w:sz w:val="28"/>
          <w:szCs w:val="28"/>
        </w:rPr>
        <w:t>公共機制，至</w:t>
      </w:r>
      <w:r w:rsidR="001473BD" w:rsidRPr="005F4CFB">
        <w:rPr>
          <w:rFonts w:ascii="標楷體" w:eastAsia="標楷體" w:hAnsi="標楷體"/>
          <w:bCs/>
          <w:color w:val="000000" w:themeColor="text1"/>
          <w:sz w:val="28"/>
          <w:szCs w:val="28"/>
        </w:rPr>
        <w:t>11</w:t>
      </w:r>
      <w:r w:rsidR="001473BD" w:rsidRPr="005F4CFB">
        <w:rPr>
          <w:rFonts w:ascii="標楷體" w:eastAsia="標楷體" w:hAnsi="標楷體" w:hint="eastAsia"/>
          <w:bCs/>
          <w:color w:val="000000" w:themeColor="text1"/>
          <w:sz w:val="28"/>
          <w:szCs w:val="28"/>
        </w:rPr>
        <w:t>3</w:t>
      </w:r>
      <w:r w:rsidR="001473BD" w:rsidRPr="005F4CFB">
        <w:rPr>
          <w:rFonts w:ascii="標楷體" w:eastAsia="標楷體" w:hAnsi="標楷體"/>
          <w:bCs/>
          <w:color w:val="000000" w:themeColor="text1"/>
          <w:sz w:val="28"/>
          <w:szCs w:val="28"/>
        </w:rPr>
        <w:t>年</w:t>
      </w:r>
      <w:r w:rsidR="00C90E5C" w:rsidRPr="005F4CFB">
        <w:rPr>
          <w:rFonts w:ascii="標楷體" w:eastAsia="標楷體" w:hAnsi="標楷體" w:hint="eastAsia"/>
          <w:color w:val="000000" w:themeColor="text1"/>
          <w:sz w:val="28"/>
          <w:szCs w:val="28"/>
        </w:rPr>
        <w:t>6</w:t>
      </w:r>
      <w:r w:rsidR="001473BD" w:rsidRPr="005F4CFB">
        <w:rPr>
          <w:rFonts w:ascii="標楷體" w:eastAsia="標楷體" w:hAnsi="標楷體" w:hint="eastAsia"/>
          <w:color w:val="000000" w:themeColor="text1"/>
          <w:sz w:val="28"/>
          <w:szCs w:val="28"/>
        </w:rPr>
        <w:t>月底本市</w:t>
      </w:r>
      <w:proofErr w:type="gramStart"/>
      <w:r w:rsidR="001473BD" w:rsidRPr="005F4CFB">
        <w:rPr>
          <w:rFonts w:ascii="標楷體" w:eastAsia="標楷體" w:hAnsi="標楷體" w:hint="eastAsia"/>
          <w:color w:val="000000" w:themeColor="text1"/>
          <w:sz w:val="28"/>
          <w:szCs w:val="28"/>
        </w:rPr>
        <w:t>準</w:t>
      </w:r>
      <w:proofErr w:type="gramEnd"/>
      <w:r w:rsidR="001473BD" w:rsidRPr="005F4CFB">
        <w:rPr>
          <w:rFonts w:ascii="標楷體" w:eastAsia="標楷體" w:hAnsi="標楷體" w:hint="eastAsia"/>
          <w:color w:val="000000" w:themeColor="text1"/>
          <w:sz w:val="28"/>
          <w:szCs w:val="28"/>
        </w:rPr>
        <w:t>公共托嬰中心簽約家數計5</w:t>
      </w:r>
      <w:r w:rsidR="00C90E5C" w:rsidRPr="005F4CFB">
        <w:rPr>
          <w:rFonts w:ascii="標楷體" w:eastAsia="標楷體" w:hAnsi="標楷體" w:hint="eastAsia"/>
          <w:color w:val="000000" w:themeColor="text1"/>
          <w:sz w:val="28"/>
          <w:szCs w:val="28"/>
        </w:rPr>
        <w:t>5</w:t>
      </w:r>
      <w:r w:rsidR="001473BD" w:rsidRPr="005F4CFB">
        <w:rPr>
          <w:rFonts w:ascii="標楷體" w:eastAsia="標楷體" w:hAnsi="標楷體" w:hint="eastAsia"/>
          <w:color w:val="000000" w:themeColor="text1"/>
          <w:sz w:val="28"/>
          <w:szCs w:val="28"/>
        </w:rPr>
        <w:t>家，可簽約家數計5</w:t>
      </w:r>
      <w:r w:rsidR="00C90E5C" w:rsidRPr="005F4CFB">
        <w:rPr>
          <w:rFonts w:ascii="標楷體" w:eastAsia="標楷體" w:hAnsi="標楷體" w:hint="eastAsia"/>
          <w:color w:val="000000" w:themeColor="text1"/>
          <w:sz w:val="28"/>
          <w:szCs w:val="28"/>
        </w:rPr>
        <w:t>8</w:t>
      </w:r>
      <w:r w:rsidR="001473BD" w:rsidRPr="005F4CFB">
        <w:rPr>
          <w:rFonts w:ascii="標楷體" w:eastAsia="標楷體" w:hAnsi="標楷體" w:hint="eastAsia"/>
          <w:color w:val="000000" w:themeColor="text1"/>
          <w:sz w:val="28"/>
          <w:szCs w:val="28"/>
        </w:rPr>
        <w:t>家(簽約率</w:t>
      </w:r>
      <w:r w:rsidR="00C90E5C" w:rsidRPr="005F4CFB">
        <w:rPr>
          <w:rFonts w:ascii="標楷體" w:eastAsia="標楷體" w:hAnsi="標楷體" w:hint="eastAsia"/>
          <w:color w:val="000000" w:themeColor="text1"/>
          <w:sz w:val="28"/>
          <w:szCs w:val="28"/>
        </w:rPr>
        <w:t>94.83%)，核定收托人數計</w:t>
      </w:r>
      <w:r w:rsidR="00C90E5C" w:rsidRPr="005F4CFB">
        <w:rPr>
          <w:rFonts w:ascii="標楷體" w:eastAsia="標楷體" w:hAnsi="標楷體"/>
          <w:color w:val="000000" w:themeColor="text1"/>
          <w:sz w:val="28"/>
          <w:szCs w:val="28"/>
        </w:rPr>
        <w:t>2</w:t>
      </w:r>
      <w:r w:rsidR="00C90E5C" w:rsidRPr="005F4CFB">
        <w:rPr>
          <w:rFonts w:ascii="標楷體" w:eastAsia="標楷體" w:hAnsi="標楷體" w:hint="eastAsia"/>
          <w:color w:val="000000" w:themeColor="text1"/>
          <w:sz w:val="28"/>
          <w:szCs w:val="28"/>
        </w:rPr>
        <w:t>,571人</w:t>
      </w:r>
      <w:r w:rsidR="001473BD" w:rsidRPr="005F4CFB">
        <w:rPr>
          <w:rFonts w:ascii="標楷體" w:eastAsia="標楷體" w:hAnsi="標楷體" w:hint="eastAsia"/>
          <w:color w:val="000000" w:themeColor="text1"/>
          <w:sz w:val="28"/>
          <w:szCs w:val="28"/>
        </w:rPr>
        <w:t>，實際收托人數計</w:t>
      </w:r>
      <w:r w:rsidR="00C90E5C" w:rsidRPr="005F4CFB">
        <w:rPr>
          <w:rFonts w:ascii="標楷體" w:eastAsia="標楷體" w:hAnsi="標楷體" w:hint="eastAsia"/>
          <w:color w:val="000000" w:themeColor="text1"/>
          <w:sz w:val="28"/>
          <w:szCs w:val="28"/>
        </w:rPr>
        <w:lastRenderedPageBreak/>
        <w:t>1</w:t>
      </w:r>
      <w:r w:rsidR="00C90E5C" w:rsidRPr="005F4CFB">
        <w:rPr>
          <w:rFonts w:ascii="標楷體" w:eastAsia="標楷體" w:hAnsi="標楷體"/>
          <w:color w:val="000000" w:themeColor="text1"/>
          <w:sz w:val="28"/>
          <w:szCs w:val="28"/>
        </w:rPr>
        <w:t>,</w:t>
      </w:r>
      <w:r w:rsidR="00C90E5C" w:rsidRPr="005F4CFB">
        <w:rPr>
          <w:rFonts w:ascii="標楷體" w:eastAsia="標楷體" w:hAnsi="標楷體" w:hint="eastAsia"/>
          <w:color w:val="000000" w:themeColor="text1"/>
          <w:sz w:val="28"/>
          <w:szCs w:val="28"/>
        </w:rPr>
        <w:t>432人；</w:t>
      </w:r>
      <w:proofErr w:type="gramStart"/>
      <w:r w:rsidR="00C90E5C" w:rsidRPr="005F4CFB">
        <w:rPr>
          <w:rFonts w:ascii="標楷體" w:eastAsia="標楷體" w:hAnsi="標楷體" w:hint="eastAsia"/>
          <w:color w:val="000000" w:themeColor="text1"/>
          <w:sz w:val="28"/>
          <w:szCs w:val="28"/>
        </w:rPr>
        <w:t>準</w:t>
      </w:r>
      <w:proofErr w:type="gramEnd"/>
      <w:r w:rsidR="00C90E5C" w:rsidRPr="005F4CFB">
        <w:rPr>
          <w:rFonts w:ascii="標楷體" w:eastAsia="標楷體" w:hAnsi="標楷體" w:hint="eastAsia"/>
          <w:color w:val="000000" w:themeColor="text1"/>
          <w:sz w:val="28"/>
          <w:szCs w:val="28"/>
        </w:rPr>
        <w:t>公共居家托育人員簽約人數計2,938人，可簽約人數計3,020人(簽約率97.28%)，核定0-2歲收托人數計5,876人，實際收托人數計3,298人。總計托嬰中心及居家托育人員可提供收托0至未滿2歲幼兒8,447人，實際收托4,730人，使用率55.60%，</w:t>
      </w:r>
      <w:proofErr w:type="gramStart"/>
      <w:r w:rsidR="00C90E5C" w:rsidRPr="005F4CFB">
        <w:rPr>
          <w:rFonts w:ascii="標楷體" w:eastAsia="標楷體" w:hAnsi="標楷體" w:hint="eastAsia"/>
          <w:color w:val="000000" w:themeColor="text1"/>
          <w:sz w:val="28"/>
          <w:szCs w:val="28"/>
        </w:rPr>
        <w:t>佔</w:t>
      </w:r>
      <w:proofErr w:type="gramEnd"/>
      <w:r w:rsidR="00C90E5C" w:rsidRPr="005F4CFB">
        <w:rPr>
          <w:rFonts w:ascii="標楷體" w:eastAsia="標楷體" w:hAnsi="標楷體" w:hint="eastAsia"/>
          <w:color w:val="000000" w:themeColor="text1"/>
          <w:sz w:val="28"/>
          <w:szCs w:val="28"/>
        </w:rPr>
        <w:t>家</w:t>
      </w:r>
      <w:proofErr w:type="gramStart"/>
      <w:r w:rsidR="00C90E5C" w:rsidRPr="005F4CFB">
        <w:rPr>
          <w:rFonts w:ascii="標楷體" w:eastAsia="標楷體" w:hAnsi="標楷體" w:hint="eastAsia"/>
          <w:color w:val="000000" w:themeColor="text1"/>
          <w:sz w:val="28"/>
          <w:szCs w:val="28"/>
        </w:rPr>
        <w:t>外送托未滿</w:t>
      </w:r>
      <w:proofErr w:type="gramEnd"/>
      <w:r w:rsidR="00C90E5C" w:rsidRPr="005F4CFB">
        <w:rPr>
          <w:rFonts w:ascii="標楷體" w:eastAsia="標楷體" w:hAnsi="標楷體" w:hint="eastAsia"/>
          <w:color w:val="000000" w:themeColor="text1"/>
          <w:sz w:val="28"/>
          <w:szCs w:val="28"/>
        </w:rPr>
        <w:t>2歲幼童81.57</w:t>
      </w:r>
      <w:r w:rsidR="001473BD" w:rsidRPr="005F4CFB">
        <w:rPr>
          <w:rFonts w:ascii="標楷體" w:eastAsia="標楷體" w:hAnsi="標楷體" w:hint="eastAsia"/>
          <w:color w:val="000000" w:themeColor="text1"/>
          <w:sz w:val="28"/>
          <w:szCs w:val="28"/>
        </w:rPr>
        <w:t>%</w:t>
      </w:r>
      <w:r w:rsidR="001473BD" w:rsidRPr="005F4CFB">
        <w:rPr>
          <w:rFonts w:ascii="標楷體" w:eastAsia="標楷體" w:hAnsi="標楷體"/>
          <w:bCs/>
          <w:color w:val="000000" w:themeColor="text1"/>
          <w:sz w:val="28"/>
          <w:szCs w:val="28"/>
        </w:rPr>
        <w:t>。</w:t>
      </w:r>
    </w:p>
    <w:p w14:paraId="3853BF93" w14:textId="77777777" w:rsidR="001473BD" w:rsidRPr="005F4CFB" w:rsidRDefault="001473BD"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（2）未滿</w:t>
      </w:r>
      <w:proofErr w:type="gramStart"/>
      <w:r w:rsidRPr="005F4CFB">
        <w:rPr>
          <w:rFonts w:ascii="標楷體" w:eastAsia="標楷體" w:hAnsi="標楷體"/>
          <w:bCs/>
          <w:color w:val="000000" w:themeColor="text1"/>
          <w:sz w:val="28"/>
          <w:szCs w:val="28"/>
        </w:rPr>
        <w:t>2歲暨2至3歲</w:t>
      </w:r>
      <w:proofErr w:type="gramEnd"/>
      <w:r w:rsidRPr="005F4CFB">
        <w:rPr>
          <w:rFonts w:ascii="標楷體" w:eastAsia="標楷體" w:hAnsi="標楷體"/>
          <w:bCs/>
          <w:color w:val="000000" w:themeColor="text1"/>
          <w:sz w:val="28"/>
          <w:szCs w:val="28"/>
        </w:rPr>
        <w:t>兒童托育公共化及</w:t>
      </w:r>
      <w:proofErr w:type="gramStart"/>
      <w:r w:rsidRPr="005F4CFB">
        <w:rPr>
          <w:rFonts w:ascii="標楷體" w:eastAsia="標楷體" w:hAnsi="標楷體"/>
          <w:bCs/>
          <w:color w:val="000000" w:themeColor="text1"/>
          <w:sz w:val="28"/>
          <w:szCs w:val="28"/>
        </w:rPr>
        <w:t>準</w:t>
      </w:r>
      <w:proofErr w:type="gramEnd"/>
      <w:r w:rsidRPr="005F4CFB">
        <w:rPr>
          <w:rFonts w:ascii="標楷體" w:eastAsia="標楷體" w:hAnsi="標楷體"/>
          <w:bCs/>
          <w:color w:val="000000" w:themeColor="text1"/>
          <w:sz w:val="28"/>
          <w:szCs w:val="28"/>
        </w:rPr>
        <w:t>公共服務費用</w:t>
      </w:r>
    </w:p>
    <w:p w14:paraId="7FE94BF5" w14:textId="2F0D75C1" w:rsidR="005020BA" w:rsidRPr="005F4CFB" w:rsidRDefault="001473BD" w:rsidP="008C5FDF">
      <w:pPr>
        <w:widowControl/>
        <w:overflowPunct w:val="0"/>
        <w:snapToGrid w:val="0"/>
        <w:spacing w:line="320" w:lineRule="exact"/>
        <w:ind w:left="2268"/>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將幼兒交由</w:t>
      </w:r>
      <w:proofErr w:type="gramStart"/>
      <w:r w:rsidRPr="005F4CFB">
        <w:rPr>
          <w:rFonts w:ascii="標楷體" w:eastAsia="標楷體" w:hAnsi="標楷體"/>
          <w:bCs/>
          <w:color w:val="000000" w:themeColor="text1"/>
          <w:sz w:val="28"/>
          <w:szCs w:val="28"/>
        </w:rPr>
        <w:t>準</w:t>
      </w:r>
      <w:proofErr w:type="gramEnd"/>
      <w:r w:rsidRPr="005F4CFB">
        <w:rPr>
          <w:rFonts w:ascii="標楷體" w:eastAsia="標楷體" w:hAnsi="標楷體"/>
          <w:bCs/>
          <w:color w:val="000000" w:themeColor="text1"/>
          <w:sz w:val="28"/>
          <w:szCs w:val="28"/>
        </w:rPr>
        <w:t>公共</w:t>
      </w:r>
      <w:proofErr w:type="gramStart"/>
      <w:r w:rsidRPr="005F4CFB">
        <w:rPr>
          <w:rFonts w:ascii="標楷體" w:eastAsia="標楷體" w:hAnsi="標楷體"/>
          <w:bCs/>
          <w:color w:val="000000" w:themeColor="text1"/>
          <w:sz w:val="28"/>
          <w:szCs w:val="28"/>
        </w:rPr>
        <w:t>保母或托嬰</w:t>
      </w:r>
      <w:proofErr w:type="gramEnd"/>
      <w:r w:rsidRPr="005F4CFB">
        <w:rPr>
          <w:rFonts w:ascii="標楷體" w:eastAsia="標楷體" w:hAnsi="標楷體"/>
          <w:bCs/>
          <w:color w:val="000000" w:themeColor="text1"/>
          <w:sz w:val="28"/>
          <w:szCs w:val="28"/>
        </w:rPr>
        <w:t>中心照顧，每月補助</w:t>
      </w:r>
      <w:r w:rsidRPr="005F4CFB">
        <w:rPr>
          <w:rFonts w:ascii="標楷體" w:eastAsia="標楷體" w:hAnsi="標楷體" w:hint="eastAsia"/>
          <w:bCs/>
          <w:color w:val="000000" w:themeColor="text1"/>
          <w:sz w:val="28"/>
          <w:szCs w:val="28"/>
        </w:rPr>
        <w:t>7</w:t>
      </w:r>
      <w:r w:rsidRPr="005F4CFB">
        <w:rPr>
          <w:rFonts w:ascii="標楷體" w:eastAsia="標楷體" w:hAnsi="標楷體"/>
          <w:bCs/>
          <w:color w:val="000000" w:themeColor="text1"/>
          <w:sz w:val="28"/>
          <w:szCs w:val="28"/>
        </w:rPr>
        <w:t>,</w:t>
      </w:r>
      <w:r w:rsidRPr="005F4CFB">
        <w:rPr>
          <w:rFonts w:ascii="標楷體" w:eastAsia="標楷體" w:hAnsi="標楷體" w:hint="eastAsia"/>
          <w:bCs/>
          <w:color w:val="000000" w:themeColor="text1"/>
          <w:sz w:val="28"/>
          <w:szCs w:val="28"/>
        </w:rPr>
        <w:t>0</w:t>
      </w:r>
      <w:r w:rsidRPr="005F4CFB">
        <w:rPr>
          <w:rFonts w:ascii="標楷體" w:eastAsia="標楷體" w:hAnsi="標楷體"/>
          <w:bCs/>
          <w:color w:val="000000" w:themeColor="text1"/>
          <w:sz w:val="28"/>
          <w:szCs w:val="28"/>
        </w:rPr>
        <w:t>00元至</w:t>
      </w:r>
      <w:r w:rsidRPr="005F4CFB">
        <w:rPr>
          <w:rFonts w:ascii="標楷體" w:eastAsia="標楷體" w:hAnsi="標楷體" w:hint="eastAsia"/>
          <w:color w:val="000000" w:themeColor="text1"/>
          <w:sz w:val="28"/>
          <w:szCs w:val="28"/>
        </w:rPr>
        <w:t>1萬7,000元不等之托育費用，第2名子女每月再加發1,000元，第3名以上子女每月再加發2,000元，</w:t>
      </w:r>
      <w:r w:rsidR="00C90E5C" w:rsidRPr="005F4CFB">
        <w:rPr>
          <w:rFonts w:ascii="標楷體" w:eastAsia="標楷體" w:hAnsi="標楷體" w:hint="eastAsia"/>
          <w:color w:val="000000" w:themeColor="text1"/>
          <w:sz w:val="28"/>
          <w:szCs w:val="28"/>
        </w:rPr>
        <w:t>113年1月至6月補助49,743人次</w:t>
      </w:r>
      <w:r w:rsidR="00C90E5C" w:rsidRPr="005F4CFB">
        <w:rPr>
          <w:rFonts w:ascii="標楷體" w:eastAsia="標楷體" w:hAnsi="標楷體"/>
          <w:color w:val="000000" w:themeColor="text1"/>
          <w:sz w:val="28"/>
          <w:szCs w:val="28"/>
        </w:rPr>
        <w:t>、</w:t>
      </w:r>
      <w:r w:rsidR="00C90E5C" w:rsidRPr="005F4CFB">
        <w:rPr>
          <w:rFonts w:ascii="標楷體" w:eastAsia="標楷體" w:hAnsi="標楷體" w:hint="eastAsia"/>
          <w:color w:val="000000" w:themeColor="text1"/>
          <w:sz w:val="28"/>
          <w:szCs w:val="28"/>
        </w:rPr>
        <w:t>5</w:t>
      </w:r>
      <w:r w:rsidR="00C90E5C" w:rsidRPr="005F4CFB">
        <w:rPr>
          <w:rFonts w:ascii="標楷體" w:eastAsia="標楷體" w:hAnsi="標楷體"/>
          <w:color w:val="000000" w:themeColor="text1"/>
          <w:sz w:val="28"/>
          <w:szCs w:val="28"/>
        </w:rPr>
        <w:t>億</w:t>
      </w:r>
      <w:r w:rsidR="00C90E5C" w:rsidRPr="005F4CFB">
        <w:rPr>
          <w:rFonts w:ascii="標楷體" w:eastAsia="標楷體" w:hAnsi="標楷體" w:hint="eastAsia"/>
          <w:color w:val="000000" w:themeColor="text1"/>
          <w:sz w:val="28"/>
          <w:szCs w:val="28"/>
        </w:rPr>
        <w:t>2</w:t>
      </w:r>
      <w:r w:rsidR="00C90E5C" w:rsidRPr="005F4CFB">
        <w:rPr>
          <w:rFonts w:ascii="標楷體" w:eastAsia="標楷體" w:hAnsi="標楷體"/>
          <w:color w:val="000000" w:themeColor="text1"/>
          <w:sz w:val="28"/>
          <w:szCs w:val="28"/>
        </w:rPr>
        <w:t>,</w:t>
      </w:r>
      <w:r w:rsidR="00C90E5C" w:rsidRPr="005F4CFB">
        <w:rPr>
          <w:rFonts w:ascii="標楷體" w:eastAsia="標楷體" w:hAnsi="標楷體" w:hint="eastAsia"/>
          <w:color w:val="000000" w:themeColor="text1"/>
          <w:sz w:val="28"/>
          <w:szCs w:val="28"/>
        </w:rPr>
        <w:t>752</w:t>
      </w:r>
      <w:r w:rsidR="00C90E5C" w:rsidRPr="005F4CFB">
        <w:rPr>
          <w:rFonts w:ascii="標楷體" w:eastAsia="標楷體" w:hAnsi="標楷體"/>
          <w:color w:val="000000" w:themeColor="text1"/>
          <w:sz w:val="28"/>
          <w:szCs w:val="28"/>
        </w:rPr>
        <w:t>萬</w:t>
      </w:r>
      <w:r w:rsidR="00C90E5C" w:rsidRPr="005F4CFB">
        <w:rPr>
          <w:rFonts w:ascii="標楷體" w:eastAsia="標楷體" w:hAnsi="標楷體" w:hint="eastAsia"/>
          <w:color w:val="000000" w:themeColor="text1"/>
          <w:sz w:val="28"/>
          <w:szCs w:val="28"/>
        </w:rPr>
        <w:t>5</w:t>
      </w:r>
      <w:r w:rsidR="00C90E5C" w:rsidRPr="005F4CFB">
        <w:rPr>
          <w:rFonts w:ascii="標楷體" w:eastAsia="標楷體" w:hAnsi="標楷體"/>
          <w:color w:val="000000" w:themeColor="text1"/>
          <w:sz w:val="28"/>
          <w:szCs w:val="28"/>
        </w:rPr>
        <w:t>,</w:t>
      </w:r>
      <w:r w:rsidR="00C90E5C" w:rsidRPr="005F4CFB">
        <w:rPr>
          <w:rFonts w:ascii="標楷體" w:eastAsia="標楷體" w:hAnsi="標楷體" w:hint="eastAsia"/>
          <w:color w:val="000000" w:themeColor="text1"/>
          <w:sz w:val="28"/>
          <w:szCs w:val="28"/>
        </w:rPr>
        <w:t>798元</w:t>
      </w:r>
      <w:r w:rsidRPr="005F4CFB">
        <w:rPr>
          <w:rFonts w:ascii="標楷體" w:eastAsia="標楷體" w:hAnsi="標楷體"/>
          <w:bCs/>
          <w:color w:val="000000" w:themeColor="text1"/>
          <w:sz w:val="28"/>
          <w:szCs w:val="28"/>
        </w:rPr>
        <w:t>。另自111年10月起加碼</w:t>
      </w:r>
      <w:proofErr w:type="gramStart"/>
      <w:r w:rsidRPr="005F4CFB">
        <w:rPr>
          <w:rFonts w:ascii="標楷體" w:eastAsia="標楷體" w:hAnsi="標楷體"/>
          <w:bCs/>
          <w:color w:val="000000" w:themeColor="text1"/>
          <w:sz w:val="28"/>
          <w:szCs w:val="28"/>
        </w:rPr>
        <w:t>準</w:t>
      </w:r>
      <w:proofErr w:type="gramEnd"/>
      <w:r w:rsidRPr="005F4CFB">
        <w:rPr>
          <w:rFonts w:ascii="標楷體" w:eastAsia="標楷體" w:hAnsi="標楷體"/>
          <w:bCs/>
          <w:color w:val="000000" w:themeColor="text1"/>
          <w:sz w:val="28"/>
          <w:szCs w:val="28"/>
        </w:rPr>
        <w:t>公共托育補助，未滿3歲兒童設籍並於本</w:t>
      </w:r>
      <w:proofErr w:type="gramStart"/>
      <w:r w:rsidRPr="005F4CFB">
        <w:rPr>
          <w:rFonts w:ascii="標楷體" w:eastAsia="標楷體" w:hAnsi="標楷體"/>
          <w:bCs/>
          <w:color w:val="000000" w:themeColor="text1"/>
          <w:sz w:val="28"/>
          <w:szCs w:val="28"/>
        </w:rPr>
        <w:t>市送托準</w:t>
      </w:r>
      <w:proofErr w:type="gramEnd"/>
      <w:r w:rsidRPr="005F4CFB">
        <w:rPr>
          <w:rFonts w:ascii="標楷體" w:eastAsia="標楷體" w:hAnsi="標楷體"/>
          <w:bCs/>
          <w:color w:val="000000" w:themeColor="text1"/>
          <w:sz w:val="28"/>
          <w:szCs w:val="28"/>
        </w:rPr>
        <w:t>公共托育服務，</w:t>
      </w:r>
      <w:proofErr w:type="gramStart"/>
      <w:r w:rsidRPr="005F4CFB">
        <w:rPr>
          <w:rFonts w:ascii="標楷體" w:eastAsia="標楷體" w:hAnsi="標楷體"/>
          <w:bCs/>
          <w:color w:val="000000" w:themeColor="text1"/>
          <w:sz w:val="28"/>
          <w:szCs w:val="28"/>
        </w:rPr>
        <w:t>且父或</w:t>
      </w:r>
      <w:proofErr w:type="gramEnd"/>
      <w:r w:rsidRPr="005F4CFB">
        <w:rPr>
          <w:rFonts w:ascii="標楷體" w:eastAsia="標楷體" w:hAnsi="標楷體"/>
          <w:bCs/>
          <w:color w:val="000000" w:themeColor="text1"/>
          <w:sz w:val="28"/>
          <w:szCs w:val="28"/>
        </w:rPr>
        <w:t>母一方設籍本市即可領取加碼托育補助，送</w:t>
      </w:r>
      <w:proofErr w:type="gramStart"/>
      <w:r w:rsidRPr="005F4CFB">
        <w:rPr>
          <w:rFonts w:ascii="標楷體" w:eastAsia="標楷體" w:hAnsi="標楷體"/>
          <w:bCs/>
          <w:color w:val="000000" w:themeColor="text1"/>
          <w:sz w:val="28"/>
          <w:szCs w:val="28"/>
        </w:rPr>
        <w:t>準</w:t>
      </w:r>
      <w:proofErr w:type="gramEnd"/>
      <w:r w:rsidRPr="005F4CFB">
        <w:rPr>
          <w:rFonts w:ascii="標楷體" w:eastAsia="標楷體" w:hAnsi="標楷體"/>
          <w:bCs/>
          <w:color w:val="000000" w:themeColor="text1"/>
          <w:sz w:val="28"/>
          <w:szCs w:val="28"/>
        </w:rPr>
        <w:t>公共托嬰中心每名每月加碼補助2,000元，</w:t>
      </w:r>
      <w:r w:rsidRPr="005F4CFB">
        <w:rPr>
          <w:rFonts w:ascii="標楷體" w:eastAsia="標楷體" w:hAnsi="標楷體" w:hint="eastAsia"/>
          <w:color w:val="000000" w:themeColor="text1"/>
          <w:sz w:val="28"/>
          <w:szCs w:val="28"/>
        </w:rPr>
        <w:t>自112年8月起</w:t>
      </w:r>
      <w:proofErr w:type="gramStart"/>
      <w:r w:rsidRPr="005F4CFB">
        <w:rPr>
          <w:rFonts w:ascii="標楷體" w:eastAsia="標楷體" w:hAnsi="標楷體" w:hint="eastAsia"/>
          <w:color w:val="000000" w:themeColor="text1"/>
          <w:sz w:val="28"/>
          <w:szCs w:val="28"/>
        </w:rPr>
        <w:t>調升</w:t>
      </w:r>
      <w:r w:rsidRPr="005F4CFB">
        <w:rPr>
          <w:rFonts w:ascii="標楷體" w:eastAsia="標楷體" w:hAnsi="標楷體" w:hint="eastAsia"/>
          <w:bCs/>
          <w:color w:val="000000" w:themeColor="text1"/>
          <w:sz w:val="28"/>
          <w:szCs w:val="28"/>
        </w:rPr>
        <w:t>每名</w:t>
      </w:r>
      <w:proofErr w:type="gramEnd"/>
      <w:r w:rsidRPr="005F4CFB">
        <w:rPr>
          <w:rFonts w:ascii="標楷體" w:eastAsia="標楷體" w:hAnsi="標楷體" w:hint="eastAsia"/>
          <w:bCs/>
          <w:color w:val="000000" w:themeColor="text1"/>
          <w:sz w:val="28"/>
          <w:szCs w:val="28"/>
        </w:rPr>
        <w:t>每月加碼補助</w:t>
      </w:r>
      <w:r w:rsidRPr="005F4CFB">
        <w:rPr>
          <w:rFonts w:ascii="標楷體" w:eastAsia="標楷體" w:hAnsi="標楷體" w:hint="eastAsia"/>
          <w:color w:val="000000" w:themeColor="text1"/>
          <w:sz w:val="28"/>
          <w:szCs w:val="28"/>
        </w:rPr>
        <w:t>2</w:t>
      </w:r>
      <w:r w:rsidRPr="005F4CFB">
        <w:rPr>
          <w:rFonts w:ascii="標楷體" w:eastAsia="標楷體" w:hAnsi="標楷體"/>
          <w:color w:val="000000" w:themeColor="text1"/>
          <w:sz w:val="28"/>
          <w:szCs w:val="28"/>
        </w:rPr>
        <w:t>,500</w:t>
      </w:r>
      <w:r w:rsidRPr="005F4CFB">
        <w:rPr>
          <w:rFonts w:ascii="標楷體" w:eastAsia="標楷體" w:hAnsi="標楷體" w:hint="eastAsia"/>
          <w:color w:val="000000" w:themeColor="text1"/>
          <w:sz w:val="28"/>
          <w:szCs w:val="28"/>
        </w:rPr>
        <w:t>元</w:t>
      </w:r>
      <w:r w:rsidRPr="005F4CFB">
        <w:rPr>
          <w:rFonts w:ascii="標楷體" w:eastAsia="標楷體" w:hAnsi="標楷體" w:hint="eastAsia"/>
          <w:bCs/>
          <w:color w:val="000000" w:themeColor="text1"/>
          <w:sz w:val="28"/>
          <w:szCs w:val="28"/>
        </w:rPr>
        <w:t>，</w:t>
      </w:r>
      <w:r w:rsidRPr="005F4CFB">
        <w:rPr>
          <w:rFonts w:ascii="標楷體" w:eastAsia="標楷體" w:hAnsi="標楷體"/>
          <w:bCs/>
          <w:color w:val="000000" w:themeColor="text1"/>
          <w:sz w:val="28"/>
          <w:szCs w:val="28"/>
        </w:rPr>
        <w:t>送</w:t>
      </w:r>
      <w:proofErr w:type="gramStart"/>
      <w:r w:rsidRPr="005F4CFB">
        <w:rPr>
          <w:rFonts w:ascii="標楷體" w:eastAsia="標楷體" w:hAnsi="標楷體"/>
          <w:bCs/>
          <w:color w:val="000000" w:themeColor="text1"/>
          <w:sz w:val="28"/>
          <w:szCs w:val="28"/>
        </w:rPr>
        <w:t>準</w:t>
      </w:r>
      <w:proofErr w:type="gramEnd"/>
      <w:r w:rsidRPr="005F4CFB">
        <w:rPr>
          <w:rFonts w:ascii="標楷體" w:eastAsia="標楷體" w:hAnsi="標楷體"/>
          <w:bCs/>
          <w:color w:val="000000" w:themeColor="text1"/>
          <w:sz w:val="28"/>
          <w:szCs w:val="28"/>
        </w:rPr>
        <w:t>公共居家托育人員(保母)每名每月加碼補助1,200元，</w:t>
      </w:r>
      <w:r w:rsidRPr="005F4CFB">
        <w:rPr>
          <w:rFonts w:ascii="標楷體" w:eastAsia="標楷體" w:hAnsi="標楷體" w:hint="eastAsia"/>
          <w:bCs/>
          <w:color w:val="000000" w:themeColor="text1"/>
          <w:sz w:val="28"/>
          <w:szCs w:val="28"/>
        </w:rPr>
        <w:t>另自112年2月起調升</w:t>
      </w:r>
      <w:proofErr w:type="gramStart"/>
      <w:r w:rsidRPr="005F4CFB">
        <w:rPr>
          <w:rFonts w:ascii="標楷體" w:eastAsia="標楷體" w:hAnsi="標楷體" w:hint="eastAsia"/>
          <w:bCs/>
          <w:color w:val="000000" w:themeColor="text1"/>
          <w:sz w:val="28"/>
          <w:szCs w:val="28"/>
        </w:rPr>
        <w:t>日間托育每</w:t>
      </w:r>
      <w:proofErr w:type="gramEnd"/>
      <w:r w:rsidRPr="005F4CFB">
        <w:rPr>
          <w:rFonts w:ascii="標楷體" w:eastAsia="標楷體" w:hAnsi="標楷體" w:hint="eastAsia"/>
          <w:bCs/>
          <w:color w:val="000000" w:themeColor="text1"/>
          <w:sz w:val="28"/>
          <w:szCs w:val="28"/>
        </w:rPr>
        <w:t>名每月加碼補助1,600元、全日</w:t>
      </w:r>
      <w:proofErr w:type="gramStart"/>
      <w:r w:rsidRPr="005F4CFB">
        <w:rPr>
          <w:rFonts w:ascii="標楷體" w:eastAsia="標楷體" w:hAnsi="標楷體" w:hint="eastAsia"/>
          <w:bCs/>
          <w:color w:val="000000" w:themeColor="text1"/>
          <w:sz w:val="28"/>
          <w:szCs w:val="28"/>
        </w:rPr>
        <w:t>托育每名</w:t>
      </w:r>
      <w:proofErr w:type="gramEnd"/>
      <w:r w:rsidRPr="005F4CFB">
        <w:rPr>
          <w:rFonts w:ascii="標楷體" w:eastAsia="標楷體" w:hAnsi="標楷體" w:hint="eastAsia"/>
          <w:bCs/>
          <w:color w:val="000000" w:themeColor="text1"/>
          <w:sz w:val="28"/>
          <w:szCs w:val="28"/>
        </w:rPr>
        <w:t>每月加碼補助1,840元</w:t>
      </w:r>
      <w:r w:rsidRPr="005F4CFB">
        <w:rPr>
          <w:rFonts w:ascii="標楷體" w:eastAsia="標楷體" w:hAnsi="標楷體"/>
          <w:bCs/>
          <w:color w:val="000000" w:themeColor="text1"/>
          <w:sz w:val="28"/>
          <w:szCs w:val="28"/>
        </w:rPr>
        <w:t>，</w:t>
      </w:r>
      <w:r w:rsidR="00C90E5C" w:rsidRPr="005F4CFB">
        <w:rPr>
          <w:rFonts w:ascii="標楷體" w:eastAsia="標楷體" w:hAnsi="標楷體" w:hint="eastAsia"/>
          <w:color w:val="000000" w:themeColor="text1"/>
          <w:sz w:val="28"/>
          <w:szCs w:val="28"/>
        </w:rPr>
        <w:t>113年1月至6月補助37,083人次、6,624萬8,630元。</w:t>
      </w:r>
    </w:p>
    <w:p w14:paraId="3413E2E0" w14:textId="77777777" w:rsidR="005020BA" w:rsidRPr="005F4CFB" w:rsidRDefault="005020BA" w:rsidP="00930C4E">
      <w:pPr>
        <w:widowControl/>
        <w:overflowPunct w:val="0"/>
        <w:snapToGrid w:val="0"/>
        <w:spacing w:line="34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6.兒童居家安全</w:t>
      </w:r>
    </w:p>
    <w:p w14:paraId="79F3825D" w14:textId="49945ADC" w:rsidR="001F114E" w:rsidRPr="005F4CFB" w:rsidRDefault="005020BA" w:rsidP="00930C4E">
      <w:pPr>
        <w:widowControl/>
        <w:overflowPunct w:val="0"/>
        <w:snapToGrid w:val="0"/>
        <w:spacing w:line="340" w:lineRule="exact"/>
        <w:ind w:left="164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為推動兒童居家安全，本市</w:t>
      </w:r>
      <w:r w:rsidR="003558C7" w:rsidRPr="005F4CFB">
        <w:rPr>
          <w:rFonts w:ascii="標楷體" w:eastAsia="標楷體" w:hAnsi="標楷體" w:hint="eastAsia"/>
          <w:bCs/>
          <w:color w:val="000000" w:themeColor="text1"/>
          <w:sz w:val="28"/>
          <w:szCs w:val="28"/>
        </w:rPr>
        <w:t>親子館</w:t>
      </w:r>
      <w:r w:rsidRPr="005F4CFB">
        <w:rPr>
          <w:rFonts w:ascii="標楷體" w:eastAsia="標楷體" w:hAnsi="標楷體"/>
          <w:bCs/>
          <w:color w:val="000000" w:themeColor="text1"/>
          <w:sz w:val="28"/>
          <w:szCs w:val="28"/>
        </w:rPr>
        <w:t>設立兒童居家安全檢測站或體驗區，提供嬰幼兒居家安全體驗示範，並由專業人員提供居家安全檢測服務與諮詢、指導改善方式、學習事故預防及因應策略，並辦理相關兒童安全宣導活動，給孩子更安全的成長空間，</w:t>
      </w:r>
      <w:r w:rsidR="00C90E5C" w:rsidRPr="005F4CFB">
        <w:rPr>
          <w:rFonts w:ascii="標楷體" w:eastAsia="標楷體" w:hAnsi="標楷體" w:hint="eastAsia"/>
          <w:bCs/>
          <w:color w:val="000000" w:themeColor="text1"/>
          <w:sz w:val="28"/>
          <w:szCs w:val="28"/>
        </w:rPr>
        <w:t>113年1月至6月辦理兒童安全宣導服務活動224場次、7,015人次參與</w:t>
      </w:r>
      <w:r w:rsidR="007A5CCB" w:rsidRPr="005F4CFB">
        <w:rPr>
          <w:rFonts w:ascii="標楷體" w:eastAsia="標楷體" w:hAnsi="標楷體"/>
          <w:bCs/>
          <w:color w:val="000000" w:themeColor="text1"/>
          <w:sz w:val="28"/>
          <w:szCs w:val="28"/>
        </w:rPr>
        <w:t>。</w:t>
      </w:r>
    </w:p>
    <w:p w14:paraId="0DDD2592" w14:textId="77777777" w:rsidR="001F114E" w:rsidRPr="005F4CFB" w:rsidRDefault="007A5CCB" w:rsidP="00930C4E">
      <w:pPr>
        <w:widowControl/>
        <w:overflowPunct w:val="0"/>
        <w:snapToGrid w:val="0"/>
        <w:spacing w:line="34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7.保護性兒童少年照顧</w:t>
      </w:r>
    </w:p>
    <w:p w14:paraId="77F70836" w14:textId="77777777" w:rsidR="001F114E" w:rsidRPr="005F4CFB" w:rsidRDefault="007A5CCB" w:rsidP="00930C4E">
      <w:pPr>
        <w:widowControl/>
        <w:overflowPunct w:val="0"/>
        <w:snapToGrid w:val="0"/>
        <w:spacing w:line="34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（1）兒童及少年機構安置</w:t>
      </w:r>
    </w:p>
    <w:p w14:paraId="5B02E5F8" w14:textId="77EE2A3F" w:rsidR="005020BA" w:rsidRPr="005F4CFB" w:rsidRDefault="004A50CB" w:rsidP="00930C4E">
      <w:pPr>
        <w:widowControl/>
        <w:overflowPunct w:val="0"/>
        <w:snapToGrid w:val="0"/>
        <w:spacing w:line="340" w:lineRule="exact"/>
        <w:ind w:left="2268"/>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為提供本</w:t>
      </w:r>
      <w:proofErr w:type="gramStart"/>
      <w:r w:rsidRPr="005F4CFB">
        <w:rPr>
          <w:rFonts w:ascii="標楷體" w:eastAsia="標楷體" w:hAnsi="標楷體"/>
          <w:bCs/>
          <w:color w:val="000000" w:themeColor="text1"/>
          <w:sz w:val="28"/>
          <w:szCs w:val="28"/>
        </w:rPr>
        <w:t>市失依或</w:t>
      </w:r>
      <w:proofErr w:type="gramEnd"/>
      <w:r w:rsidRPr="005F4CFB">
        <w:rPr>
          <w:rFonts w:ascii="標楷體" w:eastAsia="標楷體" w:hAnsi="標楷體"/>
          <w:bCs/>
          <w:color w:val="000000" w:themeColor="text1"/>
          <w:sz w:val="28"/>
          <w:szCs w:val="28"/>
        </w:rPr>
        <w:t>需保護安置之兒童少年完善之生活照顧及適當醫療照護，本市設有1</w:t>
      </w:r>
      <w:r w:rsidRPr="005F4CFB">
        <w:rPr>
          <w:rFonts w:ascii="標楷體" w:eastAsia="標楷體" w:hAnsi="標楷體" w:hint="eastAsia"/>
          <w:bCs/>
          <w:color w:val="000000" w:themeColor="text1"/>
          <w:sz w:val="28"/>
          <w:szCs w:val="28"/>
        </w:rPr>
        <w:t>2</w:t>
      </w:r>
      <w:r w:rsidRPr="005F4CFB">
        <w:rPr>
          <w:rFonts w:ascii="標楷體" w:eastAsia="標楷體" w:hAnsi="標楷體"/>
          <w:bCs/>
          <w:color w:val="000000" w:themeColor="text1"/>
          <w:sz w:val="28"/>
          <w:szCs w:val="28"/>
        </w:rPr>
        <w:t>家公、私立安置教養機構，並與</w:t>
      </w:r>
      <w:r w:rsidRPr="005F4CFB">
        <w:rPr>
          <w:rFonts w:ascii="標楷體" w:eastAsia="標楷體" w:hAnsi="標楷體" w:hint="eastAsia"/>
          <w:bCs/>
          <w:color w:val="000000" w:themeColor="text1"/>
          <w:sz w:val="28"/>
          <w:szCs w:val="28"/>
        </w:rPr>
        <w:t>3家長照機構、5</w:t>
      </w:r>
      <w:r w:rsidRPr="005F4CFB">
        <w:rPr>
          <w:rFonts w:ascii="標楷體" w:eastAsia="標楷體" w:hAnsi="標楷體"/>
          <w:bCs/>
          <w:color w:val="000000" w:themeColor="text1"/>
          <w:sz w:val="28"/>
          <w:szCs w:val="28"/>
        </w:rPr>
        <w:t>家身心障礙教養機構、外縣市1</w:t>
      </w:r>
      <w:r w:rsidRPr="005F4CFB">
        <w:rPr>
          <w:rFonts w:ascii="標楷體" w:eastAsia="標楷體" w:hAnsi="標楷體" w:hint="eastAsia"/>
          <w:bCs/>
          <w:color w:val="000000" w:themeColor="text1"/>
          <w:sz w:val="28"/>
          <w:szCs w:val="28"/>
        </w:rPr>
        <w:t>4</w:t>
      </w:r>
      <w:r w:rsidRPr="005F4CFB">
        <w:rPr>
          <w:rFonts w:ascii="標楷體" w:eastAsia="標楷體" w:hAnsi="標楷體"/>
          <w:bCs/>
          <w:color w:val="000000" w:themeColor="text1"/>
          <w:sz w:val="28"/>
          <w:szCs w:val="28"/>
        </w:rPr>
        <w:t>家兒童及少年安置機構、衛生福利部南區兒童之家</w:t>
      </w:r>
      <w:r w:rsidRPr="005F4CFB">
        <w:rPr>
          <w:rFonts w:ascii="標楷體" w:eastAsia="標楷體" w:hAnsi="標楷體" w:hint="eastAsia"/>
          <w:bCs/>
          <w:color w:val="000000" w:themeColor="text1"/>
          <w:sz w:val="28"/>
          <w:szCs w:val="28"/>
        </w:rPr>
        <w:t>、北區兒童之家及</w:t>
      </w:r>
      <w:r w:rsidRPr="005F4CFB">
        <w:rPr>
          <w:rFonts w:ascii="標楷體" w:eastAsia="標楷體" w:hAnsi="標楷體"/>
          <w:bCs/>
          <w:color w:val="000000" w:themeColor="text1"/>
          <w:sz w:val="28"/>
          <w:szCs w:val="28"/>
        </w:rPr>
        <w:t>南區老人之家</w:t>
      </w:r>
      <w:r w:rsidRPr="005F4CFB">
        <w:rPr>
          <w:rFonts w:ascii="標楷體" w:eastAsia="標楷體" w:hAnsi="標楷體" w:hint="eastAsia"/>
          <w:bCs/>
          <w:color w:val="000000" w:themeColor="text1"/>
          <w:sz w:val="28"/>
          <w:szCs w:val="28"/>
        </w:rPr>
        <w:t>(</w:t>
      </w:r>
      <w:r w:rsidRPr="005F4CFB">
        <w:rPr>
          <w:rFonts w:ascii="標楷體" w:eastAsia="標楷體" w:hAnsi="標楷體"/>
          <w:bCs/>
          <w:color w:val="000000" w:themeColor="text1"/>
          <w:sz w:val="28"/>
          <w:szCs w:val="28"/>
        </w:rPr>
        <w:t>少年教養所</w:t>
      </w:r>
      <w:r w:rsidRPr="005F4CFB">
        <w:rPr>
          <w:rFonts w:ascii="標楷體" w:eastAsia="標楷體" w:hAnsi="標楷體" w:hint="eastAsia"/>
          <w:bCs/>
          <w:color w:val="000000" w:themeColor="text1"/>
          <w:sz w:val="28"/>
          <w:szCs w:val="28"/>
        </w:rPr>
        <w:t>)</w:t>
      </w:r>
      <w:r w:rsidRPr="005F4CFB">
        <w:rPr>
          <w:rFonts w:ascii="標楷體" w:eastAsia="標楷體" w:hAnsi="標楷體"/>
          <w:bCs/>
          <w:color w:val="000000" w:themeColor="text1"/>
          <w:sz w:val="28"/>
          <w:szCs w:val="28"/>
        </w:rPr>
        <w:t>簽約委託辦理安置服務。</w:t>
      </w:r>
      <w:r w:rsidR="00CB728B" w:rsidRPr="005F4CFB">
        <w:rPr>
          <w:rFonts w:ascii="標楷體" w:eastAsia="標楷體" w:hAnsi="標楷體"/>
          <w:bCs/>
          <w:color w:val="000000" w:themeColor="text1"/>
          <w:sz w:val="28"/>
          <w:szCs w:val="28"/>
        </w:rPr>
        <w:t>11</w:t>
      </w:r>
      <w:r w:rsidR="00CB728B" w:rsidRPr="005F4CFB">
        <w:rPr>
          <w:rFonts w:ascii="標楷體" w:eastAsia="標楷體" w:hAnsi="標楷體" w:hint="eastAsia"/>
          <w:bCs/>
          <w:color w:val="000000" w:themeColor="text1"/>
          <w:sz w:val="28"/>
          <w:szCs w:val="28"/>
        </w:rPr>
        <w:t>3</w:t>
      </w:r>
      <w:r w:rsidR="00CB728B" w:rsidRPr="005F4CFB">
        <w:rPr>
          <w:rFonts w:ascii="標楷體" w:eastAsia="標楷體" w:hAnsi="標楷體"/>
          <w:bCs/>
          <w:color w:val="000000" w:themeColor="text1"/>
          <w:sz w:val="28"/>
          <w:szCs w:val="28"/>
        </w:rPr>
        <w:t>年</w:t>
      </w:r>
      <w:bookmarkStart w:id="0" w:name="_Hlk92439280"/>
      <w:r w:rsidR="00CB728B" w:rsidRPr="005F4CFB">
        <w:rPr>
          <w:rFonts w:ascii="標楷體" w:eastAsia="標楷體" w:hAnsi="標楷體" w:hint="eastAsia"/>
          <w:bCs/>
          <w:color w:val="000000" w:themeColor="text1"/>
          <w:sz w:val="28"/>
          <w:szCs w:val="28"/>
        </w:rPr>
        <w:t>1</w:t>
      </w:r>
      <w:r w:rsidR="00CB728B" w:rsidRPr="005F4CFB">
        <w:rPr>
          <w:rFonts w:ascii="標楷體" w:eastAsia="標楷體" w:hAnsi="標楷體"/>
          <w:bCs/>
          <w:color w:val="000000" w:themeColor="text1"/>
          <w:sz w:val="28"/>
          <w:szCs w:val="28"/>
        </w:rPr>
        <w:t>月至</w:t>
      </w:r>
      <w:r w:rsidR="00CB728B" w:rsidRPr="005F4CFB">
        <w:rPr>
          <w:rFonts w:ascii="標楷體" w:eastAsia="標楷體" w:hAnsi="標楷體" w:hint="eastAsia"/>
          <w:color w:val="000000" w:themeColor="text1"/>
          <w:sz w:val="28"/>
          <w:szCs w:val="28"/>
        </w:rPr>
        <w:t>6月</w:t>
      </w:r>
      <w:r w:rsidR="00CB728B" w:rsidRPr="005F4CFB">
        <w:rPr>
          <w:rFonts w:ascii="標楷體" w:eastAsia="標楷體" w:hAnsi="標楷體"/>
          <w:color w:val="000000" w:themeColor="text1"/>
          <w:sz w:val="28"/>
          <w:szCs w:val="28"/>
        </w:rPr>
        <w:t>兒童少年</w:t>
      </w:r>
      <w:r w:rsidR="00CB728B" w:rsidRPr="005F4CFB">
        <w:rPr>
          <w:rFonts w:ascii="標楷體" w:eastAsia="標楷體" w:hAnsi="標楷體" w:hint="eastAsia"/>
          <w:color w:val="000000" w:themeColor="text1"/>
          <w:sz w:val="28"/>
          <w:szCs w:val="28"/>
        </w:rPr>
        <w:t>安置服務368</w:t>
      </w:r>
      <w:r w:rsidR="00CB728B" w:rsidRPr="005F4CFB">
        <w:rPr>
          <w:rFonts w:ascii="標楷體" w:eastAsia="標楷體" w:hAnsi="標楷體"/>
          <w:color w:val="000000" w:themeColor="text1"/>
          <w:sz w:val="28"/>
          <w:szCs w:val="28"/>
        </w:rPr>
        <w:t>人、1,</w:t>
      </w:r>
      <w:r w:rsidR="00CB728B" w:rsidRPr="005F4CFB">
        <w:rPr>
          <w:rFonts w:ascii="標楷體" w:eastAsia="標楷體" w:hAnsi="標楷體" w:hint="eastAsia"/>
          <w:color w:val="000000" w:themeColor="text1"/>
          <w:sz w:val="28"/>
          <w:szCs w:val="28"/>
        </w:rPr>
        <w:t>916</w:t>
      </w:r>
      <w:r w:rsidR="00CB728B" w:rsidRPr="005F4CFB">
        <w:rPr>
          <w:rFonts w:ascii="標楷體" w:eastAsia="標楷體" w:hAnsi="標楷體"/>
          <w:color w:val="000000" w:themeColor="text1"/>
          <w:sz w:val="28"/>
          <w:szCs w:val="28"/>
        </w:rPr>
        <w:t>人</w:t>
      </w:r>
      <w:r w:rsidR="00CB728B" w:rsidRPr="005F4CFB">
        <w:rPr>
          <w:rFonts w:ascii="標楷體" w:eastAsia="標楷體" w:hAnsi="標楷體" w:hint="eastAsia"/>
          <w:color w:val="000000" w:themeColor="text1"/>
          <w:sz w:val="28"/>
          <w:szCs w:val="28"/>
        </w:rPr>
        <w:t>次</w:t>
      </w:r>
      <w:bookmarkEnd w:id="0"/>
      <w:r w:rsidRPr="005F4CFB">
        <w:rPr>
          <w:rFonts w:ascii="標楷體" w:eastAsia="標楷體" w:hAnsi="標楷體"/>
          <w:bCs/>
          <w:color w:val="000000" w:themeColor="text1"/>
          <w:sz w:val="28"/>
          <w:szCs w:val="28"/>
        </w:rPr>
        <w:t>，並辦理1次兒少安置機構</w:t>
      </w:r>
      <w:r w:rsidRPr="005F4CFB">
        <w:rPr>
          <w:rFonts w:ascii="標楷體" w:eastAsia="標楷體" w:hAnsi="標楷體" w:hint="eastAsia"/>
          <w:bCs/>
          <w:color w:val="000000" w:themeColor="text1"/>
          <w:sz w:val="28"/>
          <w:szCs w:val="28"/>
        </w:rPr>
        <w:t>聯合輔導查核及</w:t>
      </w:r>
      <w:r w:rsidRPr="005F4CFB">
        <w:rPr>
          <w:rFonts w:ascii="標楷體" w:eastAsia="標楷體" w:hAnsi="標楷體"/>
          <w:bCs/>
          <w:color w:val="000000" w:themeColor="text1"/>
          <w:sz w:val="28"/>
          <w:szCs w:val="28"/>
        </w:rPr>
        <w:t>社政無預警</w:t>
      </w:r>
      <w:r w:rsidRPr="005F4CFB">
        <w:rPr>
          <w:rFonts w:ascii="標楷體" w:eastAsia="標楷體" w:hAnsi="標楷體" w:hint="eastAsia"/>
          <w:bCs/>
          <w:color w:val="000000" w:themeColor="text1"/>
          <w:sz w:val="28"/>
          <w:szCs w:val="28"/>
        </w:rPr>
        <w:t>查核</w:t>
      </w:r>
      <w:r w:rsidR="005020BA" w:rsidRPr="005F4CFB">
        <w:rPr>
          <w:rFonts w:ascii="標楷體" w:eastAsia="標楷體" w:hAnsi="標楷體" w:hint="eastAsia"/>
          <w:bCs/>
          <w:color w:val="000000" w:themeColor="text1"/>
          <w:sz w:val="28"/>
          <w:szCs w:val="28"/>
        </w:rPr>
        <w:t>。</w:t>
      </w:r>
    </w:p>
    <w:p w14:paraId="193D39BB" w14:textId="77777777" w:rsidR="005020BA" w:rsidRPr="005F4CFB" w:rsidRDefault="005020BA" w:rsidP="00930C4E">
      <w:pPr>
        <w:widowControl/>
        <w:overflowPunct w:val="0"/>
        <w:snapToGrid w:val="0"/>
        <w:spacing w:line="34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（2）家庭寄養服務</w:t>
      </w:r>
    </w:p>
    <w:p w14:paraId="5CDC7E38" w14:textId="37D5D7F8" w:rsidR="004A50CB" w:rsidRPr="005F4CFB" w:rsidRDefault="005020BA" w:rsidP="00930C4E">
      <w:pPr>
        <w:widowControl/>
        <w:overflowPunct w:val="0"/>
        <w:snapToGrid w:val="0"/>
        <w:spacing w:line="340" w:lineRule="exact"/>
        <w:ind w:left="2268"/>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委託民間單位辦理兒童及少年寄養業務，以及自辦親屬寄養服務，</w:t>
      </w:r>
      <w:r w:rsidR="00CB728B" w:rsidRPr="005F4CFB">
        <w:rPr>
          <w:rFonts w:ascii="標楷體" w:eastAsia="標楷體" w:hAnsi="標楷體"/>
          <w:bCs/>
          <w:color w:val="000000" w:themeColor="text1"/>
          <w:sz w:val="28"/>
          <w:szCs w:val="28"/>
        </w:rPr>
        <w:t>11</w:t>
      </w:r>
      <w:r w:rsidR="00CB728B" w:rsidRPr="005F4CFB">
        <w:rPr>
          <w:rFonts w:ascii="標楷體" w:eastAsia="標楷體" w:hAnsi="標楷體" w:hint="eastAsia"/>
          <w:bCs/>
          <w:color w:val="000000" w:themeColor="text1"/>
          <w:sz w:val="28"/>
          <w:szCs w:val="28"/>
        </w:rPr>
        <w:t>3</w:t>
      </w:r>
      <w:r w:rsidR="00CB728B" w:rsidRPr="005F4CFB">
        <w:rPr>
          <w:rFonts w:ascii="標楷體" w:eastAsia="標楷體" w:hAnsi="標楷體"/>
          <w:bCs/>
          <w:color w:val="000000" w:themeColor="text1"/>
          <w:sz w:val="28"/>
          <w:szCs w:val="28"/>
        </w:rPr>
        <w:t>年</w:t>
      </w:r>
      <w:r w:rsidR="00CB728B" w:rsidRPr="005F4CFB">
        <w:rPr>
          <w:rFonts w:ascii="標楷體" w:eastAsia="標楷體" w:hAnsi="標楷體" w:hint="eastAsia"/>
          <w:bCs/>
          <w:color w:val="000000" w:themeColor="text1"/>
          <w:sz w:val="28"/>
          <w:szCs w:val="28"/>
        </w:rPr>
        <w:t>1</w:t>
      </w:r>
      <w:r w:rsidR="00CB728B" w:rsidRPr="005F4CFB">
        <w:rPr>
          <w:rFonts w:ascii="標楷體" w:eastAsia="標楷體" w:hAnsi="標楷體"/>
          <w:bCs/>
          <w:color w:val="000000" w:themeColor="text1"/>
          <w:sz w:val="28"/>
          <w:szCs w:val="28"/>
        </w:rPr>
        <w:t>月至</w:t>
      </w:r>
      <w:r w:rsidR="00CB728B" w:rsidRPr="005F4CFB">
        <w:rPr>
          <w:rFonts w:ascii="標楷體" w:eastAsia="標楷體" w:hAnsi="標楷體" w:hint="eastAsia"/>
          <w:bCs/>
          <w:color w:val="000000" w:themeColor="text1"/>
          <w:sz w:val="28"/>
          <w:szCs w:val="28"/>
        </w:rPr>
        <w:t>6</w:t>
      </w:r>
      <w:r w:rsidR="00CB728B" w:rsidRPr="005F4CFB">
        <w:rPr>
          <w:rFonts w:ascii="標楷體" w:eastAsia="標楷體" w:hAnsi="標楷體"/>
          <w:bCs/>
          <w:color w:val="000000" w:themeColor="text1"/>
          <w:sz w:val="28"/>
          <w:szCs w:val="28"/>
        </w:rPr>
        <w:t>月服務</w:t>
      </w:r>
      <w:r w:rsidR="00CB728B" w:rsidRPr="005F4CFB">
        <w:rPr>
          <w:rFonts w:ascii="標楷體" w:eastAsia="標楷體" w:hAnsi="標楷體" w:hint="eastAsia"/>
          <w:bCs/>
          <w:color w:val="000000" w:themeColor="text1"/>
          <w:sz w:val="28"/>
          <w:szCs w:val="28"/>
        </w:rPr>
        <w:t>336</w:t>
      </w:r>
      <w:r w:rsidR="00CB728B" w:rsidRPr="005F4CFB">
        <w:rPr>
          <w:rFonts w:ascii="標楷體" w:eastAsia="標楷體" w:hAnsi="標楷體"/>
          <w:bCs/>
          <w:color w:val="000000" w:themeColor="text1"/>
          <w:sz w:val="28"/>
          <w:szCs w:val="28"/>
        </w:rPr>
        <w:t>人、1,</w:t>
      </w:r>
      <w:r w:rsidR="00CB728B" w:rsidRPr="005F4CFB">
        <w:rPr>
          <w:rFonts w:ascii="標楷體" w:eastAsia="標楷體" w:hAnsi="標楷體" w:hint="eastAsia"/>
          <w:bCs/>
          <w:color w:val="000000" w:themeColor="text1"/>
          <w:sz w:val="28"/>
          <w:szCs w:val="28"/>
        </w:rPr>
        <w:t>674</w:t>
      </w:r>
      <w:r w:rsidR="00CB728B" w:rsidRPr="005F4CFB">
        <w:rPr>
          <w:rFonts w:ascii="標楷體" w:eastAsia="標楷體" w:hAnsi="標楷體"/>
          <w:bCs/>
          <w:color w:val="000000" w:themeColor="text1"/>
          <w:sz w:val="28"/>
          <w:szCs w:val="28"/>
        </w:rPr>
        <w:t>人次</w:t>
      </w:r>
      <w:r w:rsidR="004A50CB" w:rsidRPr="005F4CFB">
        <w:rPr>
          <w:rFonts w:ascii="標楷體" w:eastAsia="標楷體" w:hAnsi="標楷體"/>
          <w:bCs/>
          <w:color w:val="000000" w:themeColor="text1"/>
          <w:sz w:val="28"/>
          <w:szCs w:val="28"/>
        </w:rPr>
        <w:t>。</w:t>
      </w:r>
      <w:bookmarkStart w:id="1" w:name="_Hlk92445275"/>
      <w:bookmarkStart w:id="2" w:name="_Hlk92445723"/>
      <w:bookmarkEnd w:id="1"/>
      <w:bookmarkEnd w:id="2"/>
    </w:p>
    <w:p w14:paraId="11E30888" w14:textId="119A5ECA" w:rsidR="00533705" w:rsidRPr="005F4CFB" w:rsidRDefault="004A50CB" w:rsidP="00930C4E">
      <w:pPr>
        <w:widowControl/>
        <w:overflowPunct w:val="0"/>
        <w:snapToGrid w:val="0"/>
        <w:spacing w:line="34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lastRenderedPageBreak/>
        <w:t>（3）補助寄養、委託收容於安置機構之兒童及少年，其監護人無力負擔之健保費，</w:t>
      </w:r>
      <w:r w:rsidR="00CB728B" w:rsidRPr="005F4CFB">
        <w:rPr>
          <w:rFonts w:ascii="標楷體" w:eastAsia="標楷體" w:hAnsi="標楷體"/>
          <w:bCs/>
          <w:color w:val="000000" w:themeColor="text1"/>
          <w:sz w:val="28"/>
          <w:szCs w:val="28"/>
        </w:rPr>
        <w:t>11</w:t>
      </w:r>
      <w:r w:rsidR="00CB728B" w:rsidRPr="005F4CFB">
        <w:rPr>
          <w:rFonts w:ascii="標楷體" w:eastAsia="標楷體" w:hAnsi="標楷體" w:hint="eastAsia"/>
          <w:bCs/>
          <w:color w:val="000000" w:themeColor="text1"/>
          <w:sz w:val="28"/>
          <w:szCs w:val="28"/>
        </w:rPr>
        <w:t>3</w:t>
      </w:r>
      <w:r w:rsidR="00CB728B" w:rsidRPr="005F4CFB">
        <w:rPr>
          <w:rFonts w:ascii="標楷體" w:eastAsia="標楷體" w:hAnsi="標楷體"/>
          <w:bCs/>
          <w:color w:val="000000" w:themeColor="text1"/>
          <w:sz w:val="28"/>
          <w:szCs w:val="28"/>
        </w:rPr>
        <w:t>年</w:t>
      </w:r>
      <w:r w:rsidR="00CB728B" w:rsidRPr="005F4CFB">
        <w:rPr>
          <w:rFonts w:ascii="標楷體" w:eastAsia="標楷體" w:hAnsi="標楷體" w:hint="eastAsia"/>
          <w:bCs/>
          <w:color w:val="000000" w:themeColor="text1"/>
          <w:sz w:val="28"/>
          <w:szCs w:val="28"/>
        </w:rPr>
        <w:t>1</w:t>
      </w:r>
      <w:r w:rsidR="00CB728B" w:rsidRPr="005F4CFB">
        <w:rPr>
          <w:rFonts w:ascii="標楷體" w:eastAsia="標楷體" w:hAnsi="標楷體"/>
          <w:bCs/>
          <w:color w:val="000000" w:themeColor="text1"/>
          <w:sz w:val="28"/>
          <w:szCs w:val="28"/>
        </w:rPr>
        <w:t>月至</w:t>
      </w:r>
      <w:r w:rsidR="00CB728B" w:rsidRPr="005F4CFB">
        <w:rPr>
          <w:rFonts w:ascii="標楷體" w:eastAsia="標楷體" w:hAnsi="標楷體" w:hint="eastAsia"/>
          <w:bCs/>
          <w:color w:val="000000" w:themeColor="text1"/>
          <w:sz w:val="28"/>
          <w:szCs w:val="28"/>
        </w:rPr>
        <w:t>6</w:t>
      </w:r>
      <w:r w:rsidR="00CB728B" w:rsidRPr="005F4CFB">
        <w:rPr>
          <w:rFonts w:ascii="標楷體" w:eastAsia="標楷體" w:hAnsi="標楷體"/>
          <w:bCs/>
          <w:color w:val="000000" w:themeColor="text1"/>
          <w:sz w:val="28"/>
          <w:szCs w:val="28"/>
        </w:rPr>
        <w:t>月補助</w:t>
      </w:r>
      <w:r w:rsidR="00CB728B" w:rsidRPr="005F4CFB">
        <w:rPr>
          <w:rFonts w:ascii="標楷體" w:eastAsia="標楷體" w:hAnsi="標楷體" w:hint="eastAsia"/>
          <w:bCs/>
          <w:color w:val="000000" w:themeColor="text1"/>
          <w:sz w:val="28"/>
          <w:szCs w:val="28"/>
        </w:rPr>
        <w:t>382</w:t>
      </w:r>
      <w:r w:rsidR="00CB728B" w:rsidRPr="005F4CFB">
        <w:rPr>
          <w:rFonts w:ascii="標楷體" w:eastAsia="標楷體" w:hAnsi="標楷體"/>
          <w:bCs/>
          <w:color w:val="000000" w:themeColor="text1"/>
          <w:sz w:val="28"/>
          <w:szCs w:val="28"/>
        </w:rPr>
        <w:t>人次、</w:t>
      </w:r>
      <w:r w:rsidR="00CB728B" w:rsidRPr="005F4CFB">
        <w:rPr>
          <w:rFonts w:ascii="標楷體" w:eastAsia="標楷體" w:hAnsi="標楷體" w:hint="eastAsia"/>
          <w:bCs/>
          <w:color w:val="000000" w:themeColor="text1"/>
          <w:sz w:val="28"/>
          <w:szCs w:val="28"/>
        </w:rPr>
        <w:t>28</w:t>
      </w:r>
      <w:r w:rsidR="00CB728B" w:rsidRPr="005F4CFB">
        <w:rPr>
          <w:rFonts w:ascii="標楷體" w:eastAsia="標楷體" w:hAnsi="標楷體"/>
          <w:bCs/>
          <w:color w:val="000000" w:themeColor="text1"/>
          <w:sz w:val="28"/>
          <w:szCs w:val="28"/>
        </w:rPr>
        <w:t>萬</w:t>
      </w:r>
      <w:r w:rsidR="00CB728B" w:rsidRPr="005F4CFB">
        <w:rPr>
          <w:rFonts w:ascii="標楷體" w:eastAsia="標楷體" w:hAnsi="標楷體" w:hint="eastAsia"/>
          <w:bCs/>
          <w:color w:val="000000" w:themeColor="text1"/>
          <w:sz w:val="28"/>
          <w:szCs w:val="28"/>
        </w:rPr>
        <w:t>6</w:t>
      </w:r>
      <w:r w:rsidR="00CB728B" w:rsidRPr="005F4CFB">
        <w:rPr>
          <w:rFonts w:ascii="標楷體" w:eastAsia="標楷體" w:hAnsi="標楷體"/>
          <w:bCs/>
          <w:color w:val="000000" w:themeColor="text1"/>
          <w:sz w:val="28"/>
          <w:szCs w:val="28"/>
        </w:rPr>
        <w:t>,</w:t>
      </w:r>
      <w:r w:rsidR="00CB728B" w:rsidRPr="005F4CFB">
        <w:rPr>
          <w:rFonts w:ascii="標楷體" w:eastAsia="標楷體" w:hAnsi="標楷體" w:hint="eastAsia"/>
          <w:bCs/>
          <w:color w:val="000000" w:themeColor="text1"/>
          <w:sz w:val="28"/>
          <w:szCs w:val="28"/>
        </w:rPr>
        <w:t>198</w:t>
      </w:r>
      <w:r w:rsidR="00CB728B" w:rsidRPr="005F4CFB">
        <w:rPr>
          <w:rFonts w:ascii="標楷體" w:eastAsia="標楷體" w:hAnsi="標楷體"/>
          <w:bCs/>
          <w:color w:val="000000" w:themeColor="text1"/>
          <w:sz w:val="28"/>
          <w:szCs w:val="28"/>
        </w:rPr>
        <w:t>元</w:t>
      </w:r>
      <w:r w:rsidRPr="005F4CFB">
        <w:rPr>
          <w:rFonts w:ascii="標楷體" w:eastAsia="標楷體" w:hAnsi="標楷體"/>
          <w:bCs/>
          <w:color w:val="000000" w:themeColor="text1"/>
          <w:sz w:val="28"/>
          <w:szCs w:val="28"/>
        </w:rPr>
        <w:t>。</w:t>
      </w:r>
    </w:p>
    <w:p w14:paraId="4DCB093F" w14:textId="77777777" w:rsidR="001F114E" w:rsidRPr="005F4CFB"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8.弱勢家庭兒童及少年服務</w:t>
      </w:r>
    </w:p>
    <w:p w14:paraId="012E8670" w14:textId="5D972F75" w:rsidR="001F114E" w:rsidRPr="005F4CFB" w:rsidRDefault="007A5C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w:t>
      </w:r>
      <w:r w:rsidR="005020BA" w:rsidRPr="005F4CFB">
        <w:rPr>
          <w:rFonts w:ascii="標楷體" w:eastAsia="標楷體" w:hAnsi="標楷體" w:hint="eastAsia"/>
          <w:bCs/>
          <w:color w:val="000000" w:themeColor="text1"/>
          <w:sz w:val="28"/>
          <w:szCs w:val="28"/>
        </w:rPr>
        <w:t>運用本</w:t>
      </w:r>
      <w:r w:rsidR="00322A8C" w:rsidRPr="005F4CFB">
        <w:rPr>
          <w:rFonts w:ascii="標楷體" w:eastAsia="標楷體" w:hAnsi="標楷體" w:hint="eastAsia"/>
          <w:bCs/>
          <w:color w:val="000000" w:themeColor="text1"/>
          <w:sz w:val="28"/>
          <w:szCs w:val="28"/>
        </w:rPr>
        <w:t>府社會</w:t>
      </w:r>
      <w:r w:rsidR="005020BA" w:rsidRPr="005F4CFB">
        <w:rPr>
          <w:rFonts w:ascii="標楷體" w:eastAsia="標楷體" w:hAnsi="標楷體" w:hint="eastAsia"/>
          <w:bCs/>
          <w:color w:val="000000" w:themeColor="text1"/>
          <w:sz w:val="28"/>
          <w:szCs w:val="28"/>
        </w:rPr>
        <w:t>局經費委託社福團體或補助經費設置</w:t>
      </w:r>
      <w:r w:rsidR="00C90E5C" w:rsidRPr="005F4CFB">
        <w:rPr>
          <w:rFonts w:ascii="標楷體" w:eastAsia="標楷體" w:hAnsi="標楷體" w:hint="eastAsia"/>
          <w:bCs/>
          <w:color w:val="000000" w:themeColor="text1"/>
          <w:sz w:val="28"/>
          <w:szCs w:val="28"/>
        </w:rPr>
        <w:t>31處</w:t>
      </w:r>
      <w:r w:rsidR="00C90E5C" w:rsidRPr="005F4CFB">
        <w:rPr>
          <w:rFonts w:ascii="標楷體" w:eastAsia="標楷體" w:hAnsi="標楷體"/>
          <w:bCs/>
          <w:color w:val="000000" w:themeColor="text1"/>
          <w:sz w:val="28"/>
          <w:szCs w:val="28"/>
        </w:rPr>
        <w:t>兒少社區照顧服務據點</w:t>
      </w:r>
      <w:r w:rsidR="00C90E5C" w:rsidRPr="005F4CFB">
        <w:rPr>
          <w:rFonts w:ascii="標楷體" w:eastAsia="標楷體" w:hAnsi="標楷體" w:hint="eastAsia"/>
          <w:bCs/>
          <w:color w:val="000000" w:themeColor="text1"/>
          <w:sz w:val="28"/>
          <w:szCs w:val="28"/>
        </w:rPr>
        <w:t>，113年1月至6月服務918人、77</w:t>
      </w:r>
      <w:r w:rsidR="00C90E5C" w:rsidRPr="005F4CFB">
        <w:rPr>
          <w:rFonts w:ascii="標楷體" w:eastAsia="標楷體" w:hAnsi="標楷體"/>
          <w:bCs/>
          <w:color w:val="000000" w:themeColor="text1"/>
          <w:sz w:val="28"/>
          <w:szCs w:val="28"/>
        </w:rPr>
        <w:t>,</w:t>
      </w:r>
      <w:r w:rsidR="00C90E5C" w:rsidRPr="005F4CFB">
        <w:rPr>
          <w:rFonts w:ascii="標楷體" w:eastAsia="標楷體" w:hAnsi="標楷體" w:hint="eastAsia"/>
          <w:bCs/>
          <w:color w:val="000000" w:themeColor="text1"/>
          <w:sz w:val="28"/>
          <w:szCs w:val="28"/>
        </w:rPr>
        <w:t>450人次。</w:t>
      </w:r>
      <w:r w:rsidR="00C90E5C" w:rsidRPr="005F4CFB">
        <w:rPr>
          <w:rFonts w:ascii="標楷體" w:eastAsia="標楷體" w:hAnsi="標楷體"/>
          <w:bCs/>
          <w:color w:val="000000" w:themeColor="text1"/>
          <w:sz w:val="28"/>
          <w:szCs w:val="28"/>
        </w:rPr>
        <w:t>另</w:t>
      </w:r>
      <w:r w:rsidR="00C90E5C" w:rsidRPr="005F4CFB">
        <w:rPr>
          <w:rFonts w:ascii="標楷體" w:eastAsia="標楷體" w:hAnsi="標楷體" w:hint="eastAsia"/>
          <w:bCs/>
          <w:color w:val="000000" w:themeColor="text1"/>
          <w:sz w:val="28"/>
          <w:szCs w:val="28"/>
        </w:rPr>
        <w:t>結合</w:t>
      </w:r>
      <w:r w:rsidR="00C90E5C" w:rsidRPr="005F4CFB">
        <w:rPr>
          <w:rFonts w:ascii="標楷體" w:eastAsia="標楷體" w:hAnsi="標楷體"/>
          <w:bCs/>
          <w:color w:val="000000" w:themeColor="text1"/>
          <w:sz w:val="28"/>
          <w:szCs w:val="28"/>
        </w:rPr>
        <w:t>民間</w:t>
      </w:r>
      <w:r w:rsidR="00C90E5C" w:rsidRPr="005F4CFB">
        <w:rPr>
          <w:rFonts w:ascii="標楷體" w:eastAsia="標楷體" w:hAnsi="標楷體" w:hint="eastAsia"/>
          <w:bCs/>
          <w:color w:val="000000" w:themeColor="text1"/>
          <w:sz w:val="28"/>
          <w:szCs w:val="28"/>
        </w:rPr>
        <w:t>團體</w:t>
      </w:r>
      <w:r w:rsidR="00C90E5C" w:rsidRPr="005F4CFB">
        <w:rPr>
          <w:rFonts w:ascii="標楷體" w:eastAsia="標楷體" w:hAnsi="標楷體"/>
          <w:bCs/>
          <w:color w:val="000000" w:themeColor="text1"/>
          <w:sz w:val="28"/>
          <w:szCs w:val="28"/>
        </w:rPr>
        <w:t>辦理</w:t>
      </w:r>
      <w:r w:rsidR="00C90E5C" w:rsidRPr="005F4CFB">
        <w:rPr>
          <w:rFonts w:ascii="標楷體" w:eastAsia="標楷體" w:hAnsi="標楷體" w:hint="eastAsia"/>
          <w:bCs/>
          <w:color w:val="000000" w:themeColor="text1"/>
          <w:sz w:val="28"/>
          <w:szCs w:val="28"/>
        </w:rPr>
        <w:t>29</w:t>
      </w:r>
      <w:r w:rsidR="00C90E5C" w:rsidRPr="005F4CFB">
        <w:rPr>
          <w:rFonts w:ascii="標楷體" w:eastAsia="標楷體" w:hAnsi="標楷體"/>
          <w:bCs/>
          <w:color w:val="000000" w:themeColor="text1"/>
          <w:sz w:val="28"/>
          <w:szCs w:val="28"/>
        </w:rPr>
        <w:t>處弱勢家庭兒童及少年社區照顧服務據點，</w:t>
      </w:r>
      <w:r w:rsidR="00C90E5C" w:rsidRPr="005F4CFB">
        <w:rPr>
          <w:rFonts w:ascii="標楷體" w:eastAsia="標楷體" w:hAnsi="標楷體" w:hint="eastAsia"/>
          <w:bCs/>
          <w:color w:val="000000" w:themeColor="text1"/>
          <w:sz w:val="28"/>
          <w:szCs w:val="28"/>
        </w:rPr>
        <w:t>113年1月至6月</w:t>
      </w:r>
      <w:r w:rsidR="00C90E5C" w:rsidRPr="005F4CFB">
        <w:rPr>
          <w:rFonts w:ascii="標楷體" w:eastAsia="標楷體" w:hAnsi="標楷體"/>
          <w:bCs/>
          <w:color w:val="000000" w:themeColor="text1"/>
          <w:sz w:val="28"/>
          <w:szCs w:val="28"/>
        </w:rPr>
        <w:t>服務約</w:t>
      </w:r>
      <w:r w:rsidR="00C90E5C" w:rsidRPr="005F4CFB">
        <w:rPr>
          <w:rFonts w:ascii="標楷體" w:eastAsia="標楷體" w:hAnsi="標楷體" w:hint="eastAsia"/>
          <w:bCs/>
          <w:color w:val="000000" w:themeColor="text1"/>
          <w:sz w:val="28"/>
          <w:szCs w:val="28"/>
        </w:rPr>
        <w:t>435</w:t>
      </w:r>
      <w:r w:rsidR="00C90E5C" w:rsidRPr="005F4CFB">
        <w:rPr>
          <w:rFonts w:ascii="標楷體" w:eastAsia="標楷體" w:hAnsi="標楷體"/>
          <w:bCs/>
          <w:color w:val="000000" w:themeColor="text1"/>
          <w:sz w:val="28"/>
          <w:szCs w:val="28"/>
        </w:rPr>
        <w:t>名弱勢兒童及少年</w:t>
      </w:r>
      <w:r w:rsidRPr="005F4CFB">
        <w:rPr>
          <w:rFonts w:ascii="標楷體" w:eastAsia="標楷體" w:hAnsi="標楷體"/>
          <w:bCs/>
          <w:color w:val="000000" w:themeColor="text1"/>
          <w:sz w:val="28"/>
          <w:szCs w:val="28"/>
        </w:rPr>
        <w:t>。</w:t>
      </w:r>
    </w:p>
    <w:p w14:paraId="70E83447" w14:textId="3A508AD3" w:rsidR="00014463" w:rsidRPr="005F4CFB" w:rsidRDefault="007A5CCB" w:rsidP="00930C4E">
      <w:pPr>
        <w:widowControl/>
        <w:overflowPunct w:val="0"/>
        <w:snapToGrid w:val="0"/>
        <w:spacing w:line="34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w:t>
      </w:r>
      <w:r w:rsidR="00014463" w:rsidRPr="005F4CFB">
        <w:rPr>
          <w:rFonts w:ascii="標楷體" w:eastAsia="標楷體" w:hAnsi="標楷體"/>
          <w:bCs/>
          <w:color w:val="000000" w:themeColor="text1"/>
          <w:sz w:val="28"/>
          <w:szCs w:val="28"/>
        </w:rPr>
        <w:t>辦理少年自立生活適應協助計畫，協助國中畢業或年滿15歲以上，結束安置或經評估不宜返家，及社區中因原生家庭失功能而需獨立自立生活之少年，提供短期住宿、安定住所及就學、就業、生活適應等服務，</w:t>
      </w:r>
      <w:r w:rsidR="00CE3A69" w:rsidRPr="005F4CFB">
        <w:rPr>
          <w:rFonts w:ascii="標楷體" w:eastAsia="標楷體" w:hAnsi="標楷體" w:hint="eastAsia"/>
          <w:bCs/>
          <w:color w:val="000000" w:themeColor="text1"/>
          <w:sz w:val="28"/>
          <w:szCs w:val="28"/>
        </w:rPr>
        <w:t>113年1月至</w:t>
      </w:r>
      <w:proofErr w:type="gramStart"/>
      <w:r w:rsidR="00CE3A69" w:rsidRPr="005F4CFB">
        <w:rPr>
          <w:rFonts w:ascii="標楷體" w:eastAsia="標楷體" w:hAnsi="標楷體" w:hint="eastAsia"/>
          <w:bCs/>
          <w:color w:val="000000" w:themeColor="text1"/>
          <w:sz w:val="28"/>
          <w:szCs w:val="28"/>
        </w:rPr>
        <w:t>6月追輔服務</w:t>
      </w:r>
      <w:proofErr w:type="gramEnd"/>
      <w:r w:rsidR="00CE3A69" w:rsidRPr="005F4CFB">
        <w:rPr>
          <w:rFonts w:ascii="標楷體" w:eastAsia="標楷體" w:hAnsi="標楷體" w:hint="eastAsia"/>
          <w:bCs/>
          <w:color w:val="000000" w:themeColor="text1"/>
          <w:sz w:val="28"/>
          <w:szCs w:val="28"/>
        </w:rPr>
        <w:t>50名自立少年，並提供8人</w:t>
      </w:r>
      <w:r w:rsidR="00CE3A69" w:rsidRPr="005F4CFB">
        <w:rPr>
          <w:rFonts w:ascii="標楷體" w:eastAsia="標楷體" w:hAnsi="標楷體"/>
          <w:bCs/>
          <w:color w:val="000000" w:themeColor="text1"/>
          <w:sz w:val="28"/>
          <w:szCs w:val="28"/>
        </w:rPr>
        <w:t>入住自立生活宿舍</w:t>
      </w:r>
      <w:r w:rsidR="00014463" w:rsidRPr="005F4CFB">
        <w:rPr>
          <w:rFonts w:ascii="標楷體" w:eastAsia="標楷體" w:hAnsi="標楷體"/>
          <w:bCs/>
          <w:color w:val="000000" w:themeColor="text1"/>
          <w:sz w:val="28"/>
          <w:szCs w:val="28"/>
        </w:rPr>
        <w:t>。</w:t>
      </w:r>
    </w:p>
    <w:p w14:paraId="172A6D7A" w14:textId="77777777" w:rsidR="00014463" w:rsidRPr="005F4CFB" w:rsidRDefault="00014463" w:rsidP="00930C4E">
      <w:pPr>
        <w:widowControl/>
        <w:overflowPunct w:val="0"/>
        <w:snapToGrid w:val="0"/>
        <w:spacing w:line="34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（3）辦理弱勢家庭</w:t>
      </w:r>
      <w:proofErr w:type="gramStart"/>
      <w:r w:rsidRPr="005F4CFB">
        <w:rPr>
          <w:rFonts w:ascii="標楷體" w:eastAsia="標楷體" w:hAnsi="標楷體"/>
          <w:bCs/>
          <w:color w:val="000000" w:themeColor="text1"/>
          <w:sz w:val="28"/>
          <w:szCs w:val="28"/>
        </w:rPr>
        <w:t>兒少餐食</w:t>
      </w:r>
      <w:proofErr w:type="gramEnd"/>
      <w:r w:rsidRPr="005F4CFB">
        <w:rPr>
          <w:rFonts w:ascii="標楷體" w:eastAsia="標楷體" w:hAnsi="標楷體"/>
          <w:bCs/>
          <w:color w:val="000000" w:themeColor="text1"/>
          <w:sz w:val="28"/>
          <w:szCs w:val="28"/>
        </w:rPr>
        <w:t>計畫，結合本市超商及連鎖便當店，並經由社工員評估需求，提供本市弱勢家戶未成年子女寒暑</w:t>
      </w:r>
      <w:proofErr w:type="gramStart"/>
      <w:r w:rsidRPr="005F4CFB">
        <w:rPr>
          <w:rFonts w:ascii="標楷體" w:eastAsia="標楷體" w:hAnsi="標楷體"/>
          <w:bCs/>
          <w:color w:val="000000" w:themeColor="text1"/>
          <w:sz w:val="28"/>
          <w:szCs w:val="28"/>
        </w:rPr>
        <w:t>假期間餐食</w:t>
      </w:r>
      <w:proofErr w:type="gramEnd"/>
      <w:r w:rsidRPr="005F4CFB">
        <w:rPr>
          <w:rFonts w:ascii="標楷體" w:eastAsia="標楷體" w:hAnsi="標楷體"/>
          <w:bCs/>
          <w:color w:val="000000" w:themeColor="text1"/>
          <w:sz w:val="28"/>
          <w:szCs w:val="28"/>
        </w:rPr>
        <w:t>兌換券，照顧弱勢兒少的基本生活及餐食無虞，</w:t>
      </w:r>
      <w:r w:rsidRPr="005F4CFB">
        <w:rPr>
          <w:rFonts w:ascii="標楷體" w:eastAsia="標楷體" w:hAnsi="標楷體" w:hint="eastAsia"/>
          <w:bCs/>
          <w:color w:val="000000" w:themeColor="text1"/>
          <w:sz w:val="28"/>
          <w:szCs w:val="28"/>
        </w:rPr>
        <w:t>113年1月至6月共計2,625名兒少受惠。</w:t>
      </w:r>
    </w:p>
    <w:p w14:paraId="51B68CB4" w14:textId="77777777" w:rsidR="001F114E" w:rsidRPr="005F4CFB" w:rsidRDefault="00014463" w:rsidP="00930C4E">
      <w:pPr>
        <w:widowControl/>
        <w:overflowPunct w:val="0"/>
        <w:snapToGrid w:val="0"/>
        <w:spacing w:line="34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（4）辦理六歲以下弱勢兒童主動關懷方案，針對戶政機關</w:t>
      </w:r>
      <w:proofErr w:type="gramStart"/>
      <w:r w:rsidRPr="005F4CFB">
        <w:rPr>
          <w:rFonts w:ascii="標楷體" w:eastAsia="標楷體" w:hAnsi="標楷體"/>
          <w:bCs/>
          <w:color w:val="000000" w:themeColor="text1"/>
          <w:sz w:val="28"/>
          <w:szCs w:val="28"/>
        </w:rPr>
        <w:t>逕</w:t>
      </w:r>
      <w:proofErr w:type="gramEnd"/>
      <w:r w:rsidRPr="005F4CFB">
        <w:rPr>
          <w:rFonts w:ascii="標楷體" w:eastAsia="標楷體" w:hAnsi="標楷體"/>
          <w:bCs/>
          <w:color w:val="000000" w:themeColor="text1"/>
          <w:sz w:val="28"/>
          <w:szCs w:val="28"/>
        </w:rPr>
        <w:t>為出生登記者、戶政機關</w:t>
      </w:r>
      <w:proofErr w:type="gramStart"/>
      <w:r w:rsidRPr="005F4CFB">
        <w:rPr>
          <w:rFonts w:ascii="標楷體" w:eastAsia="標楷體" w:hAnsi="標楷體"/>
          <w:bCs/>
          <w:color w:val="000000" w:themeColor="text1"/>
          <w:sz w:val="28"/>
          <w:szCs w:val="28"/>
        </w:rPr>
        <w:t>逕</w:t>
      </w:r>
      <w:proofErr w:type="gramEnd"/>
      <w:r w:rsidRPr="005F4CFB">
        <w:rPr>
          <w:rFonts w:ascii="標楷體" w:eastAsia="標楷體" w:hAnsi="標楷體"/>
          <w:bCs/>
          <w:color w:val="000000" w:themeColor="text1"/>
          <w:sz w:val="28"/>
          <w:szCs w:val="28"/>
        </w:rPr>
        <w:t>遷戶籍至戶政事務所者、逾期未完成預防接種者、未納全民健保逾一年者、國小新生未依規定入學者、矯正機關收容人子女、父或母未滿20歲育有6歲以下兒童之家戶進行關懷訪視，並視案家需求適時媒合福利資源予以協助，以預防兒少受不當照顧及虐待事件發生，</w:t>
      </w:r>
      <w:r w:rsidRPr="005F4CFB">
        <w:rPr>
          <w:rFonts w:ascii="標楷體" w:eastAsia="標楷體" w:hAnsi="標楷體" w:hint="eastAsia"/>
          <w:bCs/>
          <w:color w:val="000000" w:themeColor="text1"/>
          <w:sz w:val="28"/>
          <w:szCs w:val="28"/>
        </w:rPr>
        <w:t>113年1月至6月受理115案</w:t>
      </w:r>
      <w:r w:rsidRPr="005F4CFB">
        <w:rPr>
          <w:rFonts w:ascii="標楷體" w:eastAsia="標楷體" w:hAnsi="標楷體"/>
          <w:bCs/>
          <w:color w:val="000000" w:themeColor="text1"/>
          <w:sz w:val="28"/>
          <w:szCs w:val="28"/>
        </w:rPr>
        <w:t>。</w:t>
      </w:r>
    </w:p>
    <w:p w14:paraId="6340B5BF" w14:textId="77777777" w:rsidR="001F114E" w:rsidRPr="005F4CFB" w:rsidRDefault="007A5CCB" w:rsidP="00930C4E">
      <w:pPr>
        <w:widowControl/>
        <w:overflowPunct w:val="0"/>
        <w:snapToGrid w:val="0"/>
        <w:spacing w:line="34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9.弱勢家庭兒童少年生活及醫療補助</w:t>
      </w:r>
    </w:p>
    <w:p w14:paraId="448950DB" w14:textId="4DC9C396" w:rsidR="001473BD" w:rsidRPr="005F4CFB" w:rsidRDefault="007A5CCB" w:rsidP="00930C4E">
      <w:pPr>
        <w:widowControl/>
        <w:overflowPunct w:val="0"/>
        <w:snapToGrid w:val="0"/>
        <w:spacing w:line="34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（1）補助18歲以下子女每人每月緊急生活補助3,000元，扶助期間以6個月為原則，</w:t>
      </w:r>
      <w:r w:rsidR="00C90E5C" w:rsidRPr="005F4CFB">
        <w:rPr>
          <w:rFonts w:ascii="標楷體" w:eastAsia="標楷體" w:hAnsi="標楷體" w:cs="Arial"/>
          <w:color w:val="000000" w:themeColor="text1"/>
          <w:sz w:val="28"/>
          <w:szCs w:val="28"/>
        </w:rPr>
        <w:t>1</w:t>
      </w:r>
      <w:r w:rsidR="00C90E5C" w:rsidRPr="005F4CFB">
        <w:rPr>
          <w:rFonts w:ascii="標楷體" w:eastAsia="標楷體" w:hAnsi="標楷體" w:cs="Arial" w:hint="eastAsia"/>
          <w:color w:val="000000" w:themeColor="text1"/>
          <w:sz w:val="28"/>
          <w:szCs w:val="28"/>
        </w:rPr>
        <w:t>13</w:t>
      </w:r>
      <w:r w:rsidR="00C90E5C" w:rsidRPr="005F4CFB">
        <w:rPr>
          <w:rFonts w:ascii="標楷體" w:eastAsia="標楷體" w:hAnsi="標楷體" w:cs="Arial"/>
          <w:color w:val="000000" w:themeColor="text1"/>
          <w:sz w:val="28"/>
          <w:szCs w:val="28"/>
        </w:rPr>
        <w:t>年</w:t>
      </w:r>
      <w:r w:rsidR="00C90E5C" w:rsidRPr="005F4CFB">
        <w:rPr>
          <w:rFonts w:ascii="標楷體" w:eastAsia="標楷體" w:hAnsi="標楷體" w:cs="Arial" w:hint="eastAsia"/>
          <w:color w:val="000000" w:themeColor="text1"/>
          <w:sz w:val="28"/>
          <w:szCs w:val="28"/>
        </w:rPr>
        <w:t>1</w:t>
      </w:r>
      <w:r w:rsidR="00C90E5C" w:rsidRPr="005F4CFB">
        <w:rPr>
          <w:rFonts w:ascii="標楷體" w:eastAsia="標楷體" w:hAnsi="標楷體" w:hint="eastAsia"/>
          <w:color w:val="000000" w:themeColor="text1"/>
          <w:sz w:val="28"/>
          <w:szCs w:val="28"/>
        </w:rPr>
        <w:t>月</w:t>
      </w:r>
      <w:r w:rsidR="00C90E5C" w:rsidRPr="005F4CFB">
        <w:rPr>
          <w:rFonts w:ascii="標楷體" w:eastAsia="標楷體" w:hAnsi="標楷體" w:cs="Arial" w:hint="eastAsia"/>
          <w:color w:val="000000" w:themeColor="text1"/>
          <w:sz w:val="28"/>
          <w:szCs w:val="28"/>
        </w:rPr>
        <w:t>至6</w:t>
      </w:r>
      <w:r w:rsidR="00C90E5C" w:rsidRPr="005F4CFB">
        <w:rPr>
          <w:rFonts w:ascii="標楷體" w:eastAsia="標楷體" w:hAnsi="標楷體" w:cs="Arial"/>
          <w:color w:val="000000" w:themeColor="text1"/>
          <w:sz w:val="28"/>
          <w:szCs w:val="28"/>
        </w:rPr>
        <w:t>月</w:t>
      </w:r>
      <w:r w:rsidR="00C90E5C" w:rsidRPr="005F4CFB">
        <w:rPr>
          <w:rFonts w:ascii="標楷體" w:eastAsia="標楷體" w:hAnsi="標楷體" w:cs="Arial" w:hint="eastAsia"/>
          <w:color w:val="000000" w:themeColor="text1"/>
          <w:sz w:val="28"/>
          <w:szCs w:val="28"/>
        </w:rPr>
        <w:t>補助304人</w:t>
      </w:r>
      <w:r w:rsidR="00C90E5C" w:rsidRPr="005F4CFB">
        <w:rPr>
          <w:rFonts w:ascii="標楷體" w:eastAsia="標楷體" w:hAnsi="標楷體" w:hint="eastAsia"/>
          <w:color w:val="000000" w:themeColor="text1"/>
          <w:sz w:val="28"/>
          <w:szCs w:val="28"/>
        </w:rPr>
        <w:t>、348萬8</w:t>
      </w:r>
      <w:r w:rsidR="00C90E5C" w:rsidRPr="005F4CFB">
        <w:rPr>
          <w:rFonts w:ascii="標楷體" w:eastAsia="標楷體" w:hAnsi="標楷體"/>
          <w:color w:val="000000" w:themeColor="text1"/>
          <w:sz w:val="28"/>
          <w:szCs w:val="28"/>
        </w:rPr>
        <w:t>,</w:t>
      </w:r>
      <w:r w:rsidR="00C90E5C" w:rsidRPr="005F4CFB">
        <w:rPr>
          <w:rFonts w:ascii="標楷體" w:eastAsia="標楷體" w:hAnsi="標楷體" w:hint="eastAsia"/>
          <w:color w:val="000000" w:themeColor="text1"/>
          <w:sz w:val="28"/>
          <w:szCs w:val="28"/>
        </w:rPr>
        <w:t>054</w:t>
      </w:r>
      <w:r w:rsidR="001473BD" w:rsidRPr="005F4CFB">
        <w:rPr>
          <w:rFonts w:ascii="標楷體" w:eastAsia="標楷體" w:hAnsi="標楷體" w:hint="eastAsia"/>
          <w:color w:val="000000" w:themeColor="text1"/>
          <w:sz w:val="28"/>
          <w:szCs w:val="28"/>
        </w:rPr>
        <w:t>元</w:t>
      </w:r>
      <w:r w:rsidR="001473BD" w:rsidRPr="005F4CFB">
        <w:rPr>
          <w:rFonts w:ascii="標楷體" w:eastAsia="標楷體" w:hAnsi="標楷體"/>
          <w:bCs/>
          <w:color w:val="000000" w:themeColor="text1"/>
          <w:sz w:val="28"/>
          <w:szCs w:val="28"/>
        </w:rPr>
        <w:t>。</w:t>
      </w:r>
    </w:p>
    <w:p w14:paraId="62EFADAF" w14:textId="5928A9B4" w:rsidR="001473BD" w:rsidRPr="005F4CFB" w:rsidRDefault="001473BD" w:rsidP="00930C4E">
      <w:pPr>
        <w:widowControl/>
        <w:overflowPunct w:val="0"/>
        <w:snapToGrid w:val="0"/>
        <w:spacing w:line="34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（2）補助弱勢兒童及少年健保費、住院期間之診療費、看護費及其他經評估有必要補助之項目，</w:t>
      </w:r>
      <w:r w:rsidR="00C90E5C" w:rsidRPr="005F4CFB">
        <w:rPr>
          <w:rFonts w:ascii="標楷體" w:eastAsia="標楷體" w:hAnsi="標楷體" w:cs="Arial"/>
          <w:color w:val="000000" w:themeColor="text1"/>
          <w:sz w:val="28"/>
          <w:szCs w:val="28"/>
        </w:rPr>
        <w:t>1</w:t>
      </w:r>
      <w:r w:rsidR="00C90E5C" w:rsidRPr="005F4CFB">
        <w:rPr>
          <w:rFonts w:ascii="標楷體" w:eastAsia="標楷體" w:hAnsi="標楷體" w:cs="Arial" w:hint="eastAsia"/>
          <w:color w:val="000000" w:themeColor="text1"/>
          <w:sz w:val="28"/>
          <w:szCs w:val="28"/>
        </w:rPr>
        <w:t>13年1</w:t>
      </w:r>
      <w:r w:rsidR="00C90E5C" w:rsidRPr="005F4CFB">
        <w:rPr>
          <w:rFonts w:ascii="標楷體" w:eastAsia="標楷體" w:hAnsi="標楷體" w:hint="eastAsia"/>
          <w:color w:val="000000" w:themeColor="text1"/>
          <w:sz w:val="28"/>
          <w:szCs w:val="28"/>
        </w:rPr>
        <w:t>月</w:t>
      </w:r>
      <w:r w:rsidR="00C90E5C" w:rsidRPr="005F4CFB">
        <w:rPr>
          <w:rFonts w:ascii="標楷體" w:eastAsia="標楷體" w:hAnsi="標楷體" w:cs="Arial" w:hint="eastAsia"/>
          <w:color w:val="000000" w:themeColor="text1"/>
          <w:sz w:val="28"/>
          <w:szCs w:val="28"/>
        </w:rPr>
        <w:t>至6月補助42人、73萬2,622</w:t>
      </w:r>
      <w:r w:rsidR="00C90E5C" w:rsidRPr="005F4CFB">
        <w:rPr>
          <w:rFonts w:ascii="標楷體" w:eastAsia="標楷體" w:hAnsi="標楷體"/>
          <w:color w:val="000000" w:themeColor="text1"/>
          <w:sz w:val="28"/>
          <w:szCs w:val="28"/>
        </w:rPr>
        <w:t>元</w:t>
      </w:r>
      <w:r w:rsidRPr="005F4CFB">
        <w:rPr>
          <w:rFonts w:ascii="標楷體" w:eastAsia="標楷體" w:hAnsi="標楷體"/>
          <w:bCs/>
          <w:color w:val="000000" w:themeColor="text1"/>
          <w:sz w:val="28"/>
          <w:szCs w:val="28"/>
        </w:rPr>
        <w:t>。</w:t>
      </w:r>
    </w:p>
    <w:p w14:paraId="1FE70165" w14:textId="4FB86763" w:rsidR="003558C7" w:rsidRPr="005F4CFB" w:rsidRDefault="001473BD" w:rsidP="00930C4E">
      <w:pPr>
        <w:widowControl/>
        <w:overflowPunct w:val="0"/>
        <w:snapToGrid w:val="0"/>
        <w:spacing w:line="340" w:lineRule="exact"/>
        <w:ind w:left="1701" w:hanging="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10.弱勢單親家庭子女生活扶助，11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Pr="005F4CFB">
        <w:rPr>
          <w:rFonts w:ascii="標楷體" w:eastAsia="標楷體" w:hAnsi="標楷體" w:hint="eastAsia"/>
          <w:color w:val="000000" w:themeColor="text1"/>
          <w:sz w:val="28"/>
          <w:szCs w:val="28"/>
        </w:rPr>
        <w:t>6月補助9,750人、</w:t>
      </w:r>
      <w:r w:rsidR="007C1608" w:rsidRPr="005F4CFB">
        <w:rPr>
          <w:rFonts w:ascii="標楷體" w:eastAsia="標楷體" w:hAnsi="標楷體" w:hint="eastAsia"/>
          <w:color w:val="000000" w:themeColor="text1"/>
          <w:sz w:val="28"/>
          <w:szCs w:val="28"/>
        </w:rPr>
        <w:t>1億3,329萬7,208</w:t>
      </w:r>
      <w:r w:rsidR="00F56398" w:rsidRPr="005F4CFB">
        <w:rPr>
          <w:rFonts w:ascii="標楷體" w:eastAsia="標楷體" w:hAnsi="標楷體"/>
          <w:bCs/>
          <w:color w:val="000000" w:themeColor="text1"/>
          <w:sz w:val="28"/>
          <w:szCs w:val="28"/>
        </w:rPr>
        <w:t>元</w:t>
      </w:r>
      <w:r w:rsidR="003558C7" w:rsidRPr="005F4CFB">
        <w:rPr>
          <w:rFonts w:ascii="標楷體" w:eastAsia="標楷體" w:hAnsi="標楷體"/>
          <w:bCs/>
          <w:color w:val="000000" w:themeColor="text1"/>
          <w:sz w:val="28"/>
          <w:szCs w:val="28"/>
        </w:rPr>
        <w:t>。</w:t>
      </w:r>
    </w:p>
    <w:p w14:paraId="7C2D4BF7" w14:textId="77777777" w:rsidR="003558C7" w:rsidRPr="005F4CFB" w:rsidRDefault="003558C7" w:rsidP="00930C4E">
      <w:pPr>
        <w:widowControl/>
        <w:overflowPunct w:val="0"/>
        <w:snapToGrid w:val="0"/>
        <w:spacing w:line="340" w:lineRule="exact"/>
        <w:ind w:left="1531"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11.特殊境遇家庭子女生活津貼及教育補助</w:t>
      </w:r>
    </w:p>
    <w:p w14:paraId="70C83F7C" w14:textId="21DBB88D" w:rsidR="004A50CB" w:rsidRPr="005F4CFB" w:rsidRDefault="003558C7" w:rsidP="00930C4E">
      <w:pPr>
        <w:widowControl/>
        <w:overflowPunct w:val="0"/>
        <w:snapToGrid w:val="0"/>
        <w:spacing w:line="34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（1）特殊境遇家庭子女生活津貼，</w:t>
      </w:r>
      <w:r w:rsidR="004A50CB" w:rsidRPr="005F4CFB">
        <w:rPr>
          <w:rFonts w:ascii="標楷體" w:eastAsia="標楷體" w:hAnsi="標楷體" w:hint="eastAsia"/>
          <w:bCs/>
          <w:color w:val="000000" w:themeColor="text1"/>
          <w:sz w:val="28"/>
          <w:szCs w:val="28"/>
        </w:rPr>
        <w:t>113</w:t>
      </w:r>
      <w:r w:rsidR="004A50CB" w:rsidRPr="005F4CFB">
        <w:rPr>
          <w:rFonts w:ascii="標楷體" w:eastAsia="標楷體" w:hAnsi="標楷體"/>
          <w:bCs/>
          <w:color w:val="000000" w:themeColor="text1"/>
          <w:sz w:val="28"/>
          <w:szCs w:val="28"/>
        </w:rPr>
        <w:t>年</w:t>
      </w:r>
      <w:r w:rsidR="004A50CB" w:rsidRPr="005F4CFB">
        <w:rPr>
          <w:rFonts w:ascii="標楷體" w:eastAsia="標楷體" w:hAnsi="標楷體" w:hint="eastAsia"/>
          <w:bCs/>
          <w:color w:val="000000" w:themeColor="text1"/>
          <w:sz w:val="28"/>
          <w:szCs w:val="28"/>
        </w:rPr>
        <w:t>1</w:t>
      </w:r>
      <w:r w:rsidR="004A50CB" w:rsidRPr="005F4CFB">
        <w:rPr>
          <w:rFonts w:ascii="標楷體" w:eastAsia="標楷體" w:hAnsi="標楷體"/>
          <w:bCs/>
          <w:color w:val="000000" w:themeColor="text1"/>
          <w:sz w:val="28"/>
          <w:szCs w:val="28"/>
        </w:rPr>
        <w:t>月至</w:t>
      </w:r>
      <w:r w:rsidR="00CB728B" w:rsidRPr="005F4CFB">
        <w:rPr>
          <w:rFonts w:ascii="標楷體" w:eastAsia="標楷體" w:hAnsi="標楷體" w:hint="eastAsia"/>
          <w:bCs/>
          <w:color w:val="000000" w:themeColor="text1"/>
          <w:sz w:val="28"/>
          <w:szCs w:val="28"/>
        </w:rPr>
        <w:t>6</w:t>
      </w:r>
      <w:r w:rsidR="00CB728B" w:rsidRPr="005F4CFB">
        <w:rPr>
          <w:rFonts w:ascii="標楷體" w:eastAsia="標楷體" w:hAnsi="標楷體" w:hint="eastAsia"/>
          <w:color w:val="000000" w:themeColor="text1"/>
          <w:sz w:val="28"/>
          <w:szCs w:val="28"/>
        </w:rPr>
        <w:t>月補助513人、739萬2</w:t>
      </w:r>
      <w:r w:rsidR="00CB728B" w:rsidRPr="005F4CFB">
        <w:rPr>
          <w:rFonts w:ascii="標楷體" w:eastAsia="標楷體" w:hAnsi="標楷體"/>
          <w:color w:val="000000" w:themeColor="text1"/>
          <w:sz w:val="28"/>
          <w:szCs w:val="28"/>
        </w:rPr>
        <w:t>,</w:t>
      </w:r>
      <w:r w:rsidR="00CB728B" w:rsidRPr="005F4CFB">
        <w:rPr>
          <w:rFonts w:ascii="標楷體" w:eastAsia="標楷體" w:hAnsi="標楷體" w:hint="eastAsia"/>
          <w:color w:val="000000" w:themeColor="text1"/>
          <w:sz w:val="28"/>
          <w:szCs w:val="28"/>
        </w:rPr>
        <w:t>415</w:t>
      </w:r>
      <w:r w:rsidR="00CB728B" w:rsidRPr="005F4CFB">
        <w:rPr>
          <w:rFonts w:ascii="標楷體" w:eastAsia="標楷體" w:hAnsi="標楷體"/>
          <w:color w:val="000000" w:themeColor="text1"/>
          <w:sz w:val="28"/>
          <w:szCs w:val="28"/>
        </w:rPr>
        <w:t>元</w:t>
      </w:r>
      <w:r w:rsidR="004A50CB" w:rsidRPr="005F4CFB">
        <w:rPr>
          <w:rFonts w:ascii="標楷體" w:eastAsia="標楷體" w:hAnsi="標楷體"/>
          <w:bCs/>
          <w:color w:val="000000" w:themeColor="text1"/>
          <w:sz w:val="28"/>
          <w:szCs w:val="28"/>
        </w:rPr>
        <w:t>。</w:t>
      </w:r>
    </w:p>
    <w:p w14:paraId="4D386285" w14:textId="670D95E6" w:rsidR="004A50CB" w:rsidRPr="005F4CFB" w:rsidRDefault="004A50CB" w:rsidP="00930C4E">
      <w:pPr>
        <w:widowControl/>
        <w:overflowPunct w:val="0"/>
        <w:snapToGrid w:val="0"/>
        <w:spacing w:line="34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（2）特殊境遇家庭兒童托育津貼，</w:t>
      </w:r>
      <w:r w:rsidRPr="005F4CFB">
        <w:rPr>
          <w:rFonts w:ascii="標楷體" w:eastAsia="標楷體" w:hAnsi="標楷體" w:hint="eastAsia"/>
          <w:bCs/>
          <w:color w:val="000000" w:themeColor="text1"/>
          <w:sz w:val="28"/>
          <w:szCs w:val="28"/>
        </w:rPr>
        <w:t>113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00CB728B" w:rsidRPr="005F4CFB">
        <w:rPr>
          <w:rFonts w:ascii="標楷體" w:eastAsia="標楷體" w:hAnsi="標楷體" w:hint="eastAsia"/>
          <w:bCs/>
          <w:color w:val="000000" w:themeColor="text1"/>
          <w:sz w:val="28"/>
          <w:szCs w:val="28"/>
        </w:rPr>
        <w:t>6</w:t>
      </w:r>
      <w:r w:rsidRPr="005F4CFB">
        <w:rPr>
          <w:rFonts w:ascii="標楷體" w:eastAsia="標楷體" w:hAnsi="標楷體" w:hint="eastAsia"/>
          <w:color w:val="000000" w:themeColor="text1"/>
          <w:sz w:val="28"/>
          <w:szCs w:val="28"/>
        </w:rPr>
        <w:t>月</w:t>
      </w:r>
      <w:r w:rsidRPr="005F4CFB">
        <w:rPr>
          <w:rFonts w:ascii="標楷體" w:eastAsia="標楷體" w:hAnsi="標楷體"/>
          <w:bCs/>
          <w:color w:val="000000" w:themeColor="text1"/>
          <w:sz w:val="28"/>
          <w:szCs w:val="28"/>
        </w:rPr>
        <w:t>補助</w:t>
      </w:r>
      <w:r w:rsidRPr="005F4CFB">
        <w:rPr>
          <w:rFonts w:ascii="標楷體" w:eastAsia="標楷體" w:hAnsi="標楷體" w:hint="eastAsia"/>
          <w:bCs/>
          <w:color w:val="000000" w:themeColor="text1"/>
          <w:sz w:val="28"/>
          <w:szCs w:val="28"/>
        </w:rPr>
        <w:t>2</w:t>
      </w:r>
      <w:r w:rsidRPr="005F4CFB">
        <w:rPr>
          <w:rFonts w:ascii="標楷體" w:eastAsia="標楷體" w:hAnsi="標楷體"/>
          <w:bCs/>
          <w:color w:val="000000" w:themeColor="text1"/>
          <w:sz w:val="28"/>
          <w:szCs w:val="28"/>
        </w:rPr>
        <w:t>人、1</w:t>
      </w:r>
      <w:r w:rsidRPr="005F4CFB">
        <w:rPr>
          <w:rFonts w:ascii="標楷體" w:eastAsia="標楷體" w:hAnsi="標楷體" w:hint="eastAsia"/>
          <w:bCs/>
          <w:color w:val="000000" w:themeColor="text1"/>
          <w:sz w:val="28"/>
          <w:szCs w:val="28"/>
        </w:rPr>
        <w:t>萬</w:t>
      </w:r>
      <w:r w:rsidRPr="005F4CFB">
        <w:rPr>
          <w:rFonts w:ascii="標楷體" w:eastAsia="標楷體" w:hAnsi="標楷體"/>
          <w:bCs/>
          <w:color w:val="000000" w:themeColor="text1"/>
          <w:sz w:val="28"/>
          <w:szCs w:val="28"/>
        </w:rPr>
        <w:t>3,200元。</w:t>
      </w:r>
    </w:p>
    <w:p w14:paraId="07286681" w14:textId="7A468665" w:rsidR="003558C7" w:rsidRPr="005F4CFB" w:rsidRDefault="004A50CB" w:rsidP="00930C4E">
      <w:pPr>
        <w:widowControl/>
        <w:overflowPunct w:val="0"/>
        <w:snapToGrid w:val="0"/>
        <w:spacing w:line="34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lastRenderedPageBreak/>
        <w:t>（3）</w:t>
      </w:r>
      <w:r w:rsidRPr="005F4CFB">
        <w:rPr>
          <w:rFonts w:ascii="標楷體" w:eastAsia="標楷體" w:hAnsi="標楷體" w:hint="eastAsia"/>
          <w:bCs/>
          <w:color w:val="000000" w:themeColor="text1"/>
          <w:sz w:val="28"/>
          <w:szCs w:val="28"/>
        </w:rPr>
        <w:t>開立特殊境遇家庭子女就讀高中職及大專院校學雜費減免證明，</w:t>
      </w:r>
      <w:r w:rsidR="00CB728B" w:rsidRPr="005F4CFB">
        <w:rPr>
          <w:rFonts w:ascii="標楷體" w:eastAsia="標楷體" w:hAnsi="標楷體" w:hint="eastAsia"/>
          <w:bCs/>
          <w:color w:val="000000" w:themeColor="text1"/>
          <w:sz w:val="28"/>
          <w:szCs w:val="28"/>
        </w:rPr>
        <w:t>113</w:t>
      </w:r>
      <w:r w:rsidR="00CB728B" w:rsidRPr="005F4CFB">
        <w:rPr>
          <w:rFonts w:ascii="標楷體" w:eastAsia="標楷體" w:hAnsi="標楷體"/>
          <w:bCs/>
          <w:color w:val="000000" w:themeColor="text1"/>
          <w:sz w:val="28"/>
          <w:szCs w:val="28"/>
        </w:rPr>
        <w:t>年</w:t>
      </w:r>
      <w:r w:rsidR="00CB728B" w:rsidRPr="005F4CFB">
        <w:rPr>
          <w:rFonts w:ascii="標楷體" w:eastAsia="標楷體" w:hAnsi="標楷體" w:hint="eastAsia"/>
          <w:bCs/>
          <w:color w:val="000000" w:themeColor="text1"/>
          <w:sz w:val="28"/>
          <w:szCs w:val="28"/>
        </w:rPr>
        <w:t>1</w:t>
      </w:r>
      <w:r w:rsidR="00CB728B" w:rsidRPr="005F4CFB">
        <w:rPr>
          <w:rFonts w:ascii="標楷體" w:eastAsia="標楷體" w:hAnsi="標楷體"/>
          <w:bCs/>
          <w:color w:val="000000" w:themeColor="text1"/>
          <w:sz w:val="28"/>
          <w:szCs w:val="28"/>
        </w:rPr>
        <w:t>月至</w:t>
      </w:r>
      <w:r w:rsidR="00CB728B" w:rsidRPr="005F4CFB">
        <w:rPr>
          <w:rFonts w:ascii="標楷體" w:eastAsia="標楷體" w:hAnsi="標楷體" w:hint="eastAsia"/>
          <w:bCs/>
          <w:color w:val="000000" w:themeColor="text1"/>
          <w:sz w:val="28"/>
          <w:szCs w:val="28"/>
        </w:rPr>
        <w:t>6月計239人</w:t>
      </w:r>
      <w:r w:rsidR="00DC1B04" w:rsidRPr="005F4CFB">
        <w:rPr>
          <w:rFonts w:ascii="標楷體" w:eastAsia="標楷體" w:hAnsi="標楷體" w:hint="eastAsia"/>
          <w:bCs/>
          <w:color w:val="000000" w:themeColor="text1"/>
          <w:sz w:val="28"/>
          <w:szCs w:val="28"/>
        </w:rPr>
        <w:t>。</w:t>
      </w:r>
    </w:p>
    <w:p w14:paraId="33F122B4" w14:textId="1709C67B" w:rsidR="001473BD" w:rsidRPr="005F4CFB" w:rsidRDefault="003558C7" w:rsidP="00930C4E">
      <w:pPr>
        <w:widowControl/>
        <w:overflowPunct w:val="0"/>
        <w:snapToGrid w:val="0"/>
        <w:spacing w:line="340" w:lineRule="exact"/>
        <w:ind w:left="1701" w:hanging="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12.弱勢兒童及少年生活扶助，</w:t>
      </w:r>
      <w:r w:rsidR="007C1608" w:rsidRPr="005F4CFB">
        <w:rPr>
          <w:rFonts w:ascii="標楷體" w:eastAsia="標楷體" w:hAnsi="標楷體" w:hint="eastAsia"/>
          <w:bCs/>
          <w:color w:val="000000" w:themeColor="text1"/>
          <w:sz w:val="28"/>
          <w:szCs w:val="28"/>
        </w:rPr>
        <w:t>113</w:t>
      </w:r>
      <w:r w:rsidR="007C1608" w:rsidRPr="005F4CFB">
        <w:rPr>
          <w:rFonts w:ascii="標楷體" w:eastAsia="標楷體" w:hAnsi="標楷體"/>
          <w:bCs/>
          <w:color w:val="000000" w:themeColor="text1"/>
          <w:sz w:val="28"/>
          <w:szCs w:val="28"/>
        </w:rPr>
        <w:t>年</w:t>
      </w:r>
      <w:r w:rsidR="007C1608" w:rsidRPr="005F4CFB">
        <w:rPr>
          <w:rFonts w:ascii="標楷體" w:eastAsia="標楷體" w:hAnsi="標楷體" w:hint="eastAsia"/>
          <w:bCs/>
          <w:color w:val="000000" w:themeColor="text1"/>
          <w:sz w:val="28"/>
          <w:szCs w:val="28"/>
        </w:rPr>
        <w:t>1</w:t>
      </w:r>
      <w:r w:rsidR="007C1608" w:rsidRPr="005F4CFB">
        <w:rPr>
          <w:rFonts w:ascii="標楷體" w:eastAsia="標楷體" w:hAnsi="標楷體"/>
          <w:bCs/>
          <w:color w:val="000000" w:themeColor="text1"/>
          <w:sz w:val="28"/>
          <w:szCs w:val="28"/>
        </w:rPr>
        <w:t>月至</w:t>
      </w:r>
      <w:r w:rsidR="007C1608" w:rsidRPr="005F4CFB">
        <w:rPr>
          <w:rFonts w:ascii="標楷體" w:eastAsia="標楷體" w:hAnsi="標楷體" w:hint="eastAsia"/>
          <w:bCs/>
          <w:color w:val="000000" w:themeColor="text1"/>
          <w:sz w:val="28"/>
          <w:szCs w:val="28"/>
        </w:rPr>
        <w:t>6</w:t>
      </w:r>
      <w:r w:rsidR="007C1608" w:rsidRPr="005F4CFB">
        <w:rPr>
          <w:rFonts w:ascii="標楷體" w:eastAsia="標楷體" w:hAnsi="標楷體" w:hint="eastAsia"/>
          <w:color w:val="000000" w:themeColor="text1"/>
          <w:sz w:val="28"/>
          <w:szCs w:val="28"/>
        </w:rPr>
        <w:t>月</w:t>
      </w:r>
      <w:r w:rsidR="007C1608" w:rsidRPr="005F4CFB">
        <w:rPr>
          <w:rFonts w:ascii="標楷體" w:eastAsia="標楷體" w:hAnsi="標楷體"/>
          <w:color w:val="000000" w:themeColor="text1"/>
          <w:sz w:val="28"/>
          <w:szCs w:val="28"/>
        </w:rPr>
        <w:t>補助</w:t>
      </w:r>
      <w:r w:rsidR="007C1608" w:rsidRPr="005F4CFB">
        <w:rPr>
          <w:rFonts w:ascii="標楷體" w:eastAsia="標楷體" w:hAnsi="標楷體" w:hint="eastAsia"/>
          <w:color w:val="000000" w:themeColor="text1"/>
          <w:sz w:val="28"/>
          <w:szCs w:val="28"/>
        </w:rPr>
        <w:t>14人、14萬2,383元</w:t>
      </w:r>
      <w:r w:rsidR="007C1608" w:rsidRPr="005F4CFB">
        <w:rPr>
          <w:rFonts w:ascii="標楷體" w:eastAsia="標楷體" w:hAnsi="標楷體"/>
          <w:bCs/>
          <w:color w:val="000000" w:themeColor="text1"/>
          <w:sz w:val="28"/>
          <w:szCs w:val="28"/>
        </w:rPr>
        <w:t>。</w:t>
      </w:r>
    </w:p>
    <w:p w14:paraId="44CD23F0" w14:textId="77777777" w:rsidR="001473BD" w:rsidRPr="005F4CFB" w:rsidRDefault="001473BD" w:rsidP="008C5FDF">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13.兒童及少年收出養服務</w:t>
      </w:r>
    </w:p>
    <w:p w14:paraId="0CE89225" w14:textId="77777777" w:rsidR="001473BD" w:rsidRPr="005F4CFB" w:rsidRDefault="001473BD" w:rsidP="008C5FDF">
      <w:pPr>
        <w:widowControl/>
        <w:overflowPunct w:val="0"/>
        <w:snapToGrid w:val="0"/>
        <w:spacing w:line="320" w:lineRule="exact"/>
        <w:ind w:left="1701"/>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本市成立「高雄市兒童及少年收出養資源服務中心」，設置諮詢專線349-0885、349-7885，提供民眾單一諮詢收出養服務窗口及公開資訊交流平台。</w:t>
      </w:r>
    </w:p>
    <w:p w14:paraId="513B54C1" w14:textId="77777777" w:rsidR="001473BD" w:rsidRPr="005F4CFB" w:rsidRDefault="001473BD" w:rsidP="008C5FDF">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14.法院交查兒童及少年監護權、收出養案件訪視調查服務</w:t>
      </w:r>
    </w:p>
    <w:p w14:paraId="6C2F5C9B" w14:textId="57BA811A" w:rsidR="001473BD" w:rsidRPr="005F4CFB" w:rsidRDefault="001473BD" w:rsidP="008C5FDF">
      <w:pPr>
        <w:widowControl/>
        <w:overflowPunct w:val="0"/>
        <w:snapToGrid w:val="0"/>
        <w:spacing w:line="320" w:lineRule="exact"/>
        <w:ind w:left="1701"/>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對於父母聲請法院酌定行使、負擔未成年子女之權利、義務案件，或法院審理認可兒童及少年收出養事件時，為維護兒童及少年最佳利益，委託民間團體提供專業評估報告供法院參酌，</w:t>
      </w:r>
      <w:r w:rsidR="007C1608" w:rsidRPr="005F4CFB">
        <w:rPr>
          <w:rFonts w:ascii="標楷體" w:eastAsia="標楷體" w:hAnsi="標楷體"/>
          <w:bCs/>
          <w:color w:val="000000" w:themeColor="text1"/>
          <w:sz w:val="28"/>
          <w:szCs w:val="28"/>
        </w:rPr>
        <w:t>11</w:t>
      </w:r>
      <w:r w:rsidR="007C1608" w:rsidRPr="005F4CFB">
        <w:rPr>
          <w:rFonts w:ascii="標楷體" w:eastAsia="標楷體" w:hAnsi="標楷體" w:hint="eastAsia"/>
          <w:bCs/>
          <w:color w:val="000000" w:themeColor="text1"/>
          <w:sz w:val="28"/>
          <w:szCs w:val="28"/>
        </w:rPr>
        <w:t>3</w:t>
      </w:r>
      <w:r w:rsidR="007C1608" w:rsidRPr="005F4CFB">
        <w:rPr>
          <w:rFonts w:ascii="標楷體" w:eastAsia="標楷體" w:hAnsi="標楷體"/>
          <w:bCs/>
          <w:color w:val="000000" w:themeColor="text1"/>
          <w:sz w:val="28"/>
          <w:szCs w:val="28"/>
        </w:rPr>
        <w:t>年</w:t>
      </w:r>
      <w:r w:rsidR="007C1608" w:rsidRPr="005F4CFB">
        <w:rPr>
          <w:rFonts w:ascii="標楷體" w:eastAsia="標楷體" w:hAnsi="標楷體" w:hint="eastAsia"/>
          <w:bCs/>
          <w:color w:val="000000" w:themeColor="text1"/>
          <w:sz w:val="28"/>
          <w:szCs w:val="28"/>
        </w:rPr>
        <w:t>1月</w:t>
      </w:r>
      <w:r w:rsidR="007C1608" w:rsidRPr="005F4CFB">
        <w:rPr>
          <w:rFonts w:ascii="標楷體" w:eastAsia="標楷體" w:hAnsi="標楷體"/>
          <w:bCs/>
          <w:color w:val="000000" w:themeColor="text1"/>
          <w:sz w:val="28"/>
          <w:szCs w:val="28"/>
        </w:rPr>
        <w:t>至</w:t>
      </w:r>
      <w:r w:rsidR="007C1608" w:rsidRPr="005F4CFB">
        <w:rPr>
          <w:rFonts w:ascii="標楷體" w:eastAsia="標楷體" w:hAnsi="標楷體" w:hint="eastAsia"/>
          <w:color w:val="000000" w:themeColor="text1"/>
          <w:sz w:val="28"/>
          <w:szCs w:val="28"/>
        </w:rPr>
        <w:t>6</w:t>
      </w:r>
      <w:r w:rsidR="007C1608" w:rsidRPr="005F4CFB">
        <w:rPr>
          <w:rFonts w:ascii="標楷體" w:eastAsia="標楷體" w:hAnsi="標楷體"/>
          <w:color w:val="000000" w:themeColor="text1"/>
          <w:sz w:val="28"/>
          <w:szCs w:val="28"/>
        </w:rPr>
        <w:t>月</w:t>
      </w:r>
      <w:r w:rsidR="007C1608" w:rsidRPr="005F4CFB">
        <w:rPr>
          <w:rFonts w:ascii="標楷體" w:eastAsia="標楷體" w:hAnsi="標楷體" w:hint="eastAsia"/>
          <w:color w:val="000000" w:themeColor="text1"/>
          <w:sz w:val="28"/>
          <w:szCs w:val="28"/>
        </w:rPr>
        <w:t>法院交查兒童及少年監護權案件計751件，收出養案件計</w:t>
      </w:r>
      <w:r w:rsidR="007C1608" w:rsidRPr="005F4CFB">
        <w:rPr>
          <w:rFonts w:ascii="標楷體" w:eastAsia="標楷體" w:hAnsi="標楷體" w:hint="eastAsia"/>
          <w:bCs/>
          <w:color w:val="000000" w:themeColor="text1"/>
          <w:sz w:val="28"/>
          <w:szCs w:val="28"/>
        </w:rPr>
        <w:t>75件</w:t>
      </w:r>
      <w:r w:rsidRPr="005F4CFB">
        <w:rPr>
          <w:rFonts w:ascii="標楷體" w:eastAsia="標楷體" w:hAnsi="標楷體"/>
          <w:bCs/>
          <w:color w:val="000000" w:themeColor="text1"/>
          <w:sz w:val="28"/>
          <w:szCs w:val="28"/>
        </w:rPr>
        <w:t>。</w:t>
      </w:r>
    </w:p>
    <w:p w14:paraId="7000A71C" w14:textId="77777777" w:rsidR="001473BD" w:rsidRPr="005F4CFB" w:rsidRDefault="001473BD" w:rsidP="008C5FDF">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15.未成年子女出庭陪同服務</w:t>
      </w:r>
    </w:p>
    <w:p w14:paraId="6417C04D" w14:textId="0E533DBC" w:rsidR="001F114E" w:rsidRPr="005F4CFB" w:rsidRDefault="001473BD" w:rsidP="008C5FDF">
      <w:pPr>
        <w:widowControl/>
        <w:overflowPunct w:val="0"/>
        <w:snapToGrid w:val="0"/>
        <w:spacing w:line="320" w:lineRule="exact"/>
        <w:ind w:left="1701"/>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設置「高雄市政府駐法院家事聯合服務</w:t>
      </w:r>
      <w:proofErr w:type="gramStart"/>
      <w:r w:rsidRPr="005F4CFB">
        <w:rPr>
          <w:rFonts w:ascii="標楷體" w:eastAsia="標楷體" w:hAnsi="標楷體"/>
          <w:bCs/>
          <w:color w:val="000000" w:themeColor="text1"/>
          <w:sz w:val="28"/>
          <w:szCs w:val="28"/>
        </w:rPr>
        <w:t>中心－社政</w:t>
      </w:r>
      <w:proofErr w:type="gramEnd"/>
      <w:r w:rsidRPr="005F4CFB">
        <w:rPr>
          <w:rFonts w:ascii="標楷體" w:eastAsia="標楷體" w:hAnsi="標楷體"/>
          <w:bCs/>
          <w:color w:val="000000" w:themeColor="text1"/>
          <w:sz w:val="28"/>
          <w:szCs w:val="28"/>
        </w:rPr>
        <w:t>服務站」，提供未成年子女出庭前準備、陪同服務及有需求之民眾相關福利諮詢服務。</w:t>
      </w:r>
      <w:r w:rsidR="007C1608" w:rsidRPr="005F4CFB">
        <w:rPr>
          <w:rFonts w:ascii="標楷體" w:eastAsia="標楷體" w:hAnsi="標楷體"/>
          <w:color w:val="000000" w:themeColor="text1"/>
          <w:sz w:val="28"/>
          <w:szCs w:val="28"/>
        </w:rPr>
        <w:t>11</w:t>
      </w:r>
      <w:r w:rsidR="007C1608" w:rsidRPr="005F4CFB">
        <w:rPr>
          <w:rFonts w:ascii="標楷體" w:eastAsia="標楷體" w:hAnsi="標楷體" w:hint="eastAsia"/>
          <w:color w:val="000000" w:themeColor="text1"/>
          <w:sz w:val="28"/>
          <w:szCs w:val="28"/>
        </w:rPr>
        <w:t>3</w:t>
      </w:r>
      <w:r w:rsidR="007C1608" w:rsidRPr="005F4CFB">
        <w:rPr>
          <w:rFonts w:ascii="標楷體" w:eastAsia="標楷體" w:hAnsi="標楷體"/>
          <w:color w:val="000000" w:themeColor="text1"/>
          <w:sz w:val="28"/>
          <w:szCs w:val="28"/>
        </w:rPr>
        <w:t>年</w:t>
      </w:r>
      <w:r w:rsidR="007C1608" w:rsidRPr="005F4CFB">
        <w:rPr>
          <w:rFonts w:ascii="標楷體" w:eastAsia="標楷體" w:hAnsi="標楷體" w:hint="eastAsia"/>
          <w:color w:val="000000" w:themeColor="text1"/>
          <w:sz w:val="28"/>
          <w:szCs w:val="28"/>
        </w:rPr>
        <w:t>1</w:t>
      </w:r>
      <w:r w:rsidR="007C1608" w:rsidRPr="005F4CFB">
        <w:rPr>
          <w:rFonts w:ascii="標楷體" w:eastAsia="標楷體" w:hAnsi="標楷體"/>
          <w:color w:val="000000" w:themeColor="text1"/>
          <w:sz w:val="28"/>
          <w:szCs w:val="28"/>
        </w:rPr>
        <w:t>月至</w:t>
      </w:r>
      <w:r w:rsidR="007C1608" w:rsidRPr="005F4CFB">
        <w:rPr>
          <w:rFonts w:ascii="標楷體" w:eastAsia="標楷體" w:hAnsi="標楷體" w:hint="eastAsia"/>
          <w:color w:val="000000" w:themeColor="text1"/>
          <w:sz w:val="28"/>
          <w:szCs w:val="28"/>
        </w:rPr>
        <w:t>6</w:t>
      </w:r>
      <w:r w:rsidR="007C1608" w:rsidRPr="005F4CFB">
        <w:rPr>
          <w:rFonts w:ascii="標楷體" w:eastAsia="標楷體" w:hAnsi="標楷體"/>
          <w:color w:val="000000" w:themeColor="text1"/>
          <w:sz w:val="28"/>
          <w:szCs w:val="28"/>
        </w:rPr>
        <w:t>月服務</w:t>
      </w:r>
      <w:r w:rsidR="007C1608" w:rsidRPr="005F4CFB">
        <w:rPr>
          <w:rFonts w:ascii="標楷體" w:eastAsia="標楷體" w:hAnsi="標楷體" w:hint="eastAsia"/>
          <w:bCs/>
          <w:color w:val="000000" w:themeColor="text1"/>
          <w:sz w:val="28"/>
          <w:szCs w:val="28"/>
        </w:rPr>
        <w:t>1</w:t>
      </w:r>
      <w:r w:rsidR="007C1608" w:rsidRPr="005F4CFB">
        <w:rPr>
          <w:rFonts w:ascii="標楷體" w:eastAsia="標楷體" w:hAnsi="標楷體"/>
          <w:bCs/>
          <w:color w:val="000000" w:themeColor="text1"/>
          <w:sz w:val="28"/>
          <w:szCs w:val="28"/>
        </w:rPr>
        <w:t>,</w:t>
      </w:r>
      <w:r w:rsidR="007C1608" w:rsidRPr="005F4CFB">
        <w:rPr>
          <w:rFonts w:ascii="標楷體" w:eastAsia="標楷體" w:hAnsi="標楷體" w:hint="eastAsia"/>
          <w:bCs/>
          <w:color w:val="000000" w:themeColor="text1"/>
          <w:sz w:val="28"/>
          <w:szCs w:val="28"/>
        </w:rPr>
        <w:t>915</w:t>
      </w:r>
      <w:r w:rsidR="007C1608" w:rsidRPr="005F4CFB">
        <w:rPr>
          <w:rFonts w:ascii="標楷體" w:eastAsia="標楷體" w:hAnsi="標楷體" w:hint="eastAsia"/>
          <w:color w:val="000000" w:themeColor="text1"/>
          <w:sz w:val="28"/>
          <w:szCs w:val="28"/>
        </w:rPr>
        <w:t>人次</w:t>
      </w:r>
      <w:r w:rsidR="007A5CCB" w:rsidRPr="005F4CFB">
        <w:rPr>
          <w:rFonts w:ascii="標楷體" w:eastAsia="標楷體" w:hAnsi="標楷體"/>
          <w:bCs/>
          <w:color w:val="000000" w:themeColor="text1"/>
          <w:sz w:val="28"/>
          <w:szCs w:val="28"/>
        </w:rPr>
        <w:t>。</w:t>
      </w:r>
    </w:p>
    <w:p w14:paraId="7E392FCC" w14:textId="77777777" w:rsidR="001F114E" w:rsidRPr="005F4CFB" w:rsidRDefault="007A5CCB" w:rsidP="008C5FDF">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16.執行兒童及少年性剝削防制相關業務</w:t>
      </w:r>
    </w:p>
    <w:p w14:paraId="72EB9F8A" w14:textId="3472C16C" w:rsidR="00014463" w:rsidRPr="005F4CFB" w:rsidRDefault="007A5C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（1）對經本府警察局查獲未滿18歲有遭受性剝削之兒童少年，派員陪同偵訊，</w:t>
      </w:r>
      <w:r w:rsidR="00014463" w:rsidRPr="005F4CFB">
        <w:rPr>
          <w:rFonts w:ascii="標楷體" w:eastAsia="標楷體" w:hAnsi="標楷體" w:hint="eastAsia"/>
          <w:bCs/>
          <w:color w:val="000000" w:themeColor="text1"/>
          <w:sz w:val="28"/>
          <w:szCs w:val="28"/>
        </w:rPr>
        <w:t>113年1月至6月陪同偵訊11</w:t>
      </w:r>
      <w:r w:rsidR="00CE3A69" w:rsidRPr="005F4CFB">
        <w:rPr>
          <w:rFonts w:ascii="標楷體" w:eastAsia="標楷體" w:hAnsi="標楷體" w:hint="eastAsia"/>
          <w:bCs/>
          <w:color w:val="000000" w:themeColor="text1"/>
          <w:sz w:val="28"/>
          <w:szCs w:val="28"/>
        </w:rPr>
        <w:t>8</w:t>
      </w:r>
      <w:r w:rsidR="00014463" w:rsidRPr="005F4CFB">
        <w:rPr>
          <w:rFonts w:ascii="標楷體" w:eastAsia="標楷體" w:hAnsi="標楷體" w:hint="eastAsia"/>
          <w:bCs/>
          <w:color w:val="000000" w:themeColor="text1"/>
          <w:sz w:val="28"/>
          <w:szCs w:val="28"/>
        </w:rPr>
        <w:t>人，社工員評估緊急及短期安置</w:t>
      </w:r>
      <w:r w:rsidR="00CE3A69" w:rsidRPr="005F4CFB">
        <w:rPr>
          <w:rFonts w:ascii="標楷體" w:eastAsia="標楷體" w:hAnsi="標楷體" w:hint="eastAsia"/>
          <w:bCs/>
          <w:color w:val="000000" w:themeColor="text1"/>
          <w:sz w:val="28"/>
          <w:szCs w:val="28"/>
        </w:rPr>
        <w:t>7</w:t>
      </w:r>
      <w:r w:rsidR="00014463" w:rsidRPr="005F4CFB">
        <w:rPr>
          <w:rFonts w:ascii="標楷體" w:eastAsia="標楷體" w:hAnsi="標楷體" w:hint="eastAsia"/>
          <w:bCs/>
          <w:color w:val="000000" w:themeColor="text1"/>
          <w:sz w:val="28"/>
          <w:szCs w:val="28"/>
        </w:rPr>
        <w:t>人，1</w:t>
      </w:r>
      <w:r w:rsidR="00CE3A69" w:rsidRPr="005F4CFB">
        <w:rPr>
          <w:rFonts w:ascii="標楷體" w:eastAsia="標楷體" w:hAnsi="標楷體" w:hint="eastAsia"/>
          <w:bCs/>
          <w:color w:val="000000" w:themeColor="text1"/>
          <w:sz w:val="28"/>
          <w:szCs w:val="28"/>
        </w:rPr>
        <w:t>11</w:t>
      </w:r>
      <w:r w:rsidR="00014463" w:rsidRPr="005F4CFB">
        <w:rPr>
          <w:rFonts w:ascii="標楷體" w:eastAsia="標楷體" w:hAnsi="標楷體" w:hint="eastAsia"/>
          <w:bCs/>
          <w:color w:val="000000" w:themeColor="text1"/>
          <w:sz w:val="28"/>
          <w:szCs w:val="28"/>
        </w:rPr>
        <w:t>人交由家長保護教養。</w:t>
      </w:r>
    </w:p>
    <w:p w14:paraId="545469D7" w14:textId="5F6D2981" w:rsidR="00014463" w:rsidRPr="005F4CFB" w:rsidRDefault="00014463"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（2）本府社會局依兒童及少年性剝削防制條例針對交付家長、經法院裁定安置期滿之個案，進行追蹤訪視輔導，113年1月至</w:t>
      </w:r>
      <w:r w:rsidR="00CE3A69" w:rsidRPr="005F4CFB">
        <w:rPr>
          <w:rFonts w:ascii="標楷體" w:eastAsia="標楷體" w:hAnsi="標楷體" w:hint="eastAsia"/>
          <w:bCs/>
          <w:color w:val="000000" w:themeColor="text1"/>
          <w:sz w:val="28"/>
          <w:szCs w:val="28"/>
        </w:rPr>
        <w:t>6</w:t>
      </w:r>
      <w:r w:rsidRPr="005F4CFB">
        <w:rPr>
          <w:rFonts w:ascii="標楷體" w:eastAsia="標楷體" w:hAnsi="標楷體" w:hint="eastAsia"/>
          <w:bCs/>
          <w:color w:val="000000" w:themeColor="text1"/>
          <w:sz w:val="28"/>
          <w:szCs w:val="28"/>
        </w:rPr>
        <w:t>月追蹤輔導1</w:t>
      </w:r>
      <w:r w:rsidR="00CE3A69" w:rsidRPr="005F4CFB">
        <w:rPr>
          <w:rFonts w:ascii="標楷體" w:eastAsia="標楷體" w:hAnsi="標楷體" w:hint="eastAsia"/>
          <w:bCs/>
          <w:color w:val="000000" w:themeColor="text1"/>
          <w:sz w:val="28"/>
          <w:szCs w:val="28"/>
        </w:rPr>
        <w:t>61</w:t>
      </w:r>
      <w:r w:rsidRPr="005F4CFB">
        <w:rPr>
          <w:rFonts w:ascii="標楷體" w:eastAsia="標楷體" w:hAnsi="標楷體" w:hint="eastAsia"/>
          <w:bCs/>
          <w:color w:val="000000" w:themeColor="text1"/>
          <w:sz w:val="28"/>
          <w:szCs w:val="28"/>
        </w:rPr>
        <w:t>人、2,</w:t>
      </w:r>
      <w:r w:rsidR="00CE3A69" w:rsidRPr="005F4CFB">
        <w:rPr>
          <w:rFonts w:ascii="標楷體" w:eastAsia="標楷體" w:hAnsi="標楷體" w:hint="eastAsia"/>
          <w:bCs/>
          <w:color w:val="000000" w:themeColor="text1"/>
          <w:sz w:val="28"/>
          <w:szCs w:val="28"/>
        </w:rPr>
        <w:t>547</w:t>
      </w:r>
      <w:r w:rsidRPr="005F4CFB">
        <w:rPr>
          <w:rFonts w:ascii="標楷體" w:eastAsia="標楷體" w:hAnsi="標楷體" w:hint="eastAsia"/>
          <w:bCs/>
          <w:color w:val="000000" w:themeColor="text1"/>
          <w:sz w:val="28"/>
          <w:szCs w:val="28"/>
        </w:rPr>
        <w:t>人次。</w:t>
      </w:r>
    </w:p>
    <w:p w14:paraId="456D4EEC" w14:textId="77777777" w:rsidR="001F114E" w:rsidRPr="005F4CFB" w:rsidRDefault="00014463"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（3）辦理兒童及少年性剝削行為人輔導教育，113年1月至6月開具輔導教育處分書計13人，並轉</w:t>
      </w:r>
      <w:proofErr w:type="gramStart"/>
      <w:r w:rsidRPr="005F4CFB">
        <w:rPr>
          <w:rFonts w:ascii="標楷體" w:eastAsia="標楷體" w:hAnsi="標楷體" w:hint="eastAsia"/>
          <w:bCs/>
          <w:color w:val="000000" w:themeColor="text1"/>
          <w:sz w:val="28"/>
          <w:szCs w:val="28"/>
        </w:rPr>
        <w:t>介</w:t>
      </w:r>
      <w:proofErr w:type="gramEnd"/>
      <w:r w:rsidRPr="005F4CFB">
        <w:rPr>
          <w:rFonts w:ascii="標楷體" w:eastAsia="標楷體" w:hAnsi="標楷體" w:hint="eastAsia"/>
          <w:bCs/>
          <w:color w:val="000000" w:themeColor="text1"/>
          <w:sz w:val="28"/>
          <w:szCs w:val="28"/>
        </w:rPr>
        <w:t>委辦單位執行輔導教育</w:t>
      </w:r>
      <w:r w:rsidR="007A5CCB" w:rsidRPr="005F4CFB">
        <w:rPr>
          <w:rFonts w:ascii="標楷體" w:eastAsia="標楷體" w:hAnsi="標楷體"/>
          <w:bCs/>
          <w:color w:val="000000" w:themeColor="text1"/>
          <w:sz w:val="28"/>
          <w:szCs w:val="28"/>
        </w:rPr>
        <w:t>。</w:t>
      </w:r>
    </w:p>
    <w:p w14:paraId="0D798A34" w14:textId="77777777" w:rsidR="001F114E" w:rsidRPr="005F4CFB" w:rsidRDefault="007A5CCB" w:rsidP="008C5FDF">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17.0至6歲發展遲緩兒童早期療育服務</w:t>
      </w:r>
    </w:p>
    <w:p w14:paraId="0AB7B7E6" w14:textId="468C803A" w:rsidR="001473BD" w:rsidRPr="005F4CFB" w:rsidRDefault="007A5C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（1）受理通報轉</w:t>
      </w:r>
      <w:proofErr w:type="gramStart"/>
      <w:r w:rsidRPr="005F4CFB">
        <w:rPr>
          <w:rFonts w:ascii="標楷體" w:eastAsia="標楷體" w:hAnsi="標楷體"/>
          <w:bCs/>
          <w:color w:val="000000" w:themeColor="text1"/>
          <w:sz w:val="28"/>
          <w:szCs w:val="28"/>
        </w:rPr>
        <w:t>介</w:t>
      </w:r>
      <w:proofErr w:type="gramEnd"/>
      <w:r w:rsidRPr="005F4CFB">
        <w:rPr>
          <w:rFonts w:ascii="標楷體" w:eastAsia="標楷體" w:hAnsi="標楷體"/>
          <w:bCs/>
          <w:color w:val="000000" w:themeColor="text1"/>
          <w:sz w:val="28"/>
          <w:szCs w:val="28"/>
        </w:rPr>
        <w:t>並提供個案管理服務，</w:t>
      </w:r>
      <w:r w:rsidR="007C1608" w:rsidRPr="005F4CFB">
        <w:rPr>
          <w:rFonts w:ascii="標楷體" w:eastAsia="標楷體" w:hAnsi="標楷體"/>
          <w:bCs/>
          <w:color w:val="000000" w:themeColor="text1"/>
          <w:sz w:val="28"/>
          <w:szCs w:val="28"/>
        </w:rPr>
        <w:t>11</w:t>
      </w:r>
      <w:r w:rsidR="007C1608" w:rsidRPr="005F4CFB">
        <w:rPr>
          <w:rFonts w:ascii="標楷體" w:eastAsia="標楷體" w:hAnsi="標楷體" w:hint="eastAsia"/>
          <w:bCs/>
          <w:color w:val="000000" w:themeColor="text1"/>
          <w:sz w:val="28"/>
          <w:szCs w:val="28"/>
        </w:rPr>
        <w:t>3</w:t>
      </w:r>
      <w:r w:rsidR="007C1608" w:rsidRPr="005F4CFB">
        <w:rPr>
          <w:rFonts w:ascii="標楷體" w:eastAsia="標楷體" w:hAnsi="標楷體"/>
          <w:bCs/>
          <w:color w:val="000000" w:themeColor="text1"/>
          <w:sz w:val="28"/>
          <w:szCs w:val="28"/>
        </w:rPr>
        <w:t>年</w:t>
      </w:r>
      <w:r w:rsidR="007C1608" w:rsidRPr="005F4CFB">
        <w:rPr>
          <w:rFonts w:ascii="標楷體" w:eastAsia="標楷體" w:hAnsi="標楷體" w:hint="eastAsia"/>
          <w:bCs/>
          <w:color w:val="000000" w:themeColor="text1"/>
          <w:sz w:val="28"/>
          <w:szCs w:val="28"/>
        </w:rPr>
        <w:t>1</w:t>
      </w:r>
      <w:r w:rsidR="007C1608" w:rsidRPr="005F4CFB">
        <w:rPr>
          <w:rFonts w:ascii="標楷體" w:eastAsia="標楷體" w:hAnsi="標楷體"/>
          <w:bCs/>
          <w:color w:val="000000" w:themeColor="text1"/>
          <w:sz w:val="28"/>
          <w:szCs w:val="28"/>
        </w:rPr>
        <w:t>月至</w:t>
      </w:r>
      <w:r w:rsidR="007C1608" w:rsidRPr="005F4CFB">
        <w:rPr>
          <w:rFonts w:ascii="標楷體" w:eastAsia="標楷體" w:hAnsi="標楷體" w:hint="eastAsia"/>
          <w:bCs/>
          <w:color w:val="000000" w:themeColor="text1"/>
          <w:sz w:val="28"/>
          <w:szCs w:val="28"/>
        </w:rPr>
        <w:t>6</w:t>
      </w:r>
      <w:r w:rsidR="007C1608" w:rsidRPr="005F4CFB">
        <w:rPr>
          <w:rFonts w:ascii="標楷體" w:eastAsia="標楷體" w:hAnsi="標楷體" w:hint="eastAsia"/>
          <w:color w:val="000000" w:themeColor="text1"/>
          <w:sz w:val="28"/>
          <w:szCs w:val="28"/>
        </w:rPr>
        <w:t>月受理新增通報個案1</w:t>
      </w:r>
      <w:r w:rsidR="007C1608" w:rsidRPr="005F4CFB">
        <w:rPr>
          <w:rFonts w:ascii="標楷體" w:eastAsia="標楷體" w:hAnsi="標楷體"/>
          <w:color w:val="000000" w:themeColor="text1"/>
          <w:sz w:val="28"/>
          <w:szCs w:val="28"/>
        </w:rPr>
        <w:t>,</w:t>
      </w:r>
      <w:r w:rsidR="007C1608" w:rsidRPr="005F4CFB">
        <w:rPr>
          <w:rFonts w:ascii="標楷體" w:eastAsia="標楷體" w:hAnsi="標楷體" w:hint="eastAsia"/>
          <w:color w:val="000000" w:themeColor="text1"/>
          <w:sz w:val="28"/>
          <w:szCs w:val="28"/>
        </w:rPr>
        <w:t>714</w:t>
      </w:r>
      <w:r w:rsidR="007C1608" w:rsidRPr="005F4CFB">
        <w:rPr>
          <w:rFonts w:ascii="標楷體" w:eastAsia="標楷體" w:hAnsi="標楷體" w:hint="eastAsia"/>
          <w:bCs/>
          <w:color w:val="000000" w:themeColor="text1"/>
          <w:sz w:val="28"/>
          <w:szCs w:val="28"/>
        </w:rPr>
        <w:t>件</w:t>
      </w:r>
      <w:r w:rsidR="00ED2B11" w:rsidRPr="005F4CFB">
        <w:rPr>
          <w:rFonts w:ascii="標楷體" w:eastAsia="標楷體" w:hAnsi="標楷體" w:hint="eastAsia"/>
          <w:color w:val="000000" w:themeColor="text1"/>
          <w:sz w:val="28"/>
          <w:szCs w:val="28"/>
        </w:rPr>
        <w:t>、服務16,443人次</w:t>
      </w:r>
      <w:r w:rsidR="007C1608" w:rsidRPr="005F4CFB">
        <w:rPr>
          <w:rFonts w:ascii="標楷體" w:eastAsia="標楷體" w:hAnsi="標楷體" w:hint="eastAsia"/>
          <w:color w:val="000000" w:themeColor="text1"/>
          <w:sz w:val="28"/>
          <w:szCs w:val="28"/>
        </w:rPr>
        <w:t>，截至6月底仍持續服務3,332人。</w:t>
      </w:r>
    </w:p>
    <w:p w14:paraId="45169F36" w14:textId="40C51DC0" w:rsidR="001473BD" w:rsidRPr="005F4CFB" w:rsidRDefault="001473BD"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（2）委託設立</w:t>
      </w:r>
      <w:r w:rsidR="007C1608" w:rsidRPr="005F4CFB">
        <w:rPr>
          <w:rFonts w:ascii="標楷體" w:eastAsia="標楷體" w:hAnsi="標楷體" w:hint="eastAsia"/>
          <w:bCs/>
          <w:color w:val="000000" w:themeColor="text1"/>
          <w:sz w:val="28"/>
          <w:szCs w:val="28"/>
        </w:rPr>
        <w:t>18</w:t>
      </w:r>
      <w:r w:rsidR="007C1608" w:rsidRPr="005F4CFB">
        <w:rPr>
          <w:rFonts w:ascii="標楷體" w:eastAsia="標楷體" w:hAnsi="標楷體"/>
          <w:bCs/>
          <w:color w:val="000000" w:themeColor="text1"/>
          <w:sz w:val="28"/>
          <w:szCs w:val="28"/>
        </w:rPr>
        <w:t>處早療</w:t>
      </w:r>
      <w:r w:rsidR="007C1608" w:rsidRPr="005F4CFB">
        <w:rPr>
          <w:rFonts w:ascii="標楷體" w:eastAsia="標楷體" w:hAnsi="標楷體" w:hint="eastAsia"/>
          <w:bCs/>
          <w:color w:val="000000" w:themeColor="text1"/>
          <w:sz w:val="28"/>
          <w:szCs w:val="28"/>
        </w:rPr>
        <w:t>服務中心及</w:t>
      </w:r>
      <w:r w:rsidR="007C1608" w:rsidRPr="005F4CFB">
        <w:rPr>
          <w:rFonts w:ascii="標楷體" w:eastAsia="標楷體" w:hAnsi="標楷體"/>
          <w:bCs/>
          <w:color w:val="000000" w:themeColor="text1"/>
          <w:sz w:val="28"/>
          <w:szCs w:val="28"/>
        </w:rPr>
        <w:t>據點，辦理發展遲緩兒童</w:t>
      </w:r>
      <w:r w:rsidR="007C1608" w:rsidRPr="005F4CFB">
        <w:rPr>
          <w:rFonts w:ascii="標楷體" w:eastAsia="標楷體" w:hAnsi="標楷體" w:hint="eastAsia"/>
          <w:bCs/>
          <w:color w:val="000000" w:themeColor="text1"/>
          <w:sz w:val="28"/>
          <w:szCs w:val="28"/>
        </w:rPr>
        <w:t>療育及家庭支持</w:t>
      </w:r>
      <w:r w:rsidR="007C1608" w:rsidRPr="005F4CFB">
        <w:rPr>
          <w:rFonts w:ascii="標楷體" w:eastAsia="標楷體" w:hAnsi="標楷體"/>
          <w:bCs/>
          <w:color w:val="000000" w:themeColor="text1"/>
          <w:sz w:val="28"/>
          <w:szCs w:val="28"/>
        </w:rPr>
        <w:t>服務，截至11</w:t>
      </w:r>
      <w:r w:rsidR="007C1608" w:rsidRPr="005F4CFB">
        <w:rPr>
          <w:rFonts w:ascii="標楷體" w:eastAsia="標楷體" w:hAnsi="標楷體" w:hint="eastAsia"/>
          <w:bCs/>
          <w:color w:val="000000" w:themeColor="text1"/>
          <w:sz w:val="28"/>
          <w:szCs w:val="28"/>
        </w:rPr>
        <w:t>3</w:t>
      </w:r>
      <w:r w:rsidR="007C1608" w:rsidRPr="005F4CFB">
        <w:rPr>
          <w:rFonts w:ascii="標楷體" w:eastAsia="標楷體" w:hAnsi="標楷體"/>
          <w:bCs/>
          <w:color w:val="000000" w:themeColor="text1"/>
          <w:sz w:val="28"/>
          <w:szCs w:val="28"/>
        </w:rPr>
        <w:t>年</w:t>
      </w:r>
      <w:r w:rsidR="007C1608" w:rsidRPr="005F4CFB">
        <w:rPr>
          <w:rFonts w:ascii="標楷體" w:eastAsia="標楷體" w:hAnsi="標楷體" w:hint="eastAsia"/>
          <w:bCs/>
          <w:color w:val="000000" w:themeColor="text1"/>
          <w:sz w:val="28"/>
          <w:szCs w:val="28"/>
        </w:rPr>
        <w:t>6</w:t>
      </w:r>
      <w:r w:rsidR="007C1608" w:rsidRPr="005F4CFB">
        <w:rPr>
          <w:rFonts w:ascii="標楷體" w:eastAsia="標楷體" w:hAnsi="標楷體"/>
          <w:bCs/>
          <w:color w:val="000000" w:themeColor="text1"/>
          <w:sz w:val="28"/>
          <w:szCs w:val="28"/>
        </w:rPr>
        <w:t>月底仍</w:t>
      </w:r>
      <w:r w:rsidR="007C1608" w:rsidRPr="005F4CFB">
        <w:rPr>
          <w:rFonts w:ascii="標楷體" w:eastAsia="標楷體" w:hAnsi="標楷體" w:hint="eastAsia"/>
          <w:bCs/>
          <w:color w:val="000000" w:themeColor="text1"/>
          <w:sz w:val="28"/>
          <w:szCs w:val="28"/>
        </w:rPr>
        <w:t>持續提供</w:t>
      </w:r>
      <w:proofErr w:type="gramStart"/>
      <w:r w:rsidR="007C1608" w:rsidRPr="005F4CFB">
        <w:rPr>
          <w:rFonts w:ascii="標楷體" w:eastAsia="標楷體" w:hAnsi="標楷體" w:hint="eastAsia"/>
          <w:bCs/>
          <w:color w:val="000000" w:themeColor="text1"/>
          <w:sz w:val="28"/>
          <w:szCs w:val="28"/>
        </w:rPr>
        <w:t>日間托</w:t>
      </w:r>
      <w:proofErr w:type="gramEnd"/>
      <w:r w:rsidR="007C1608" w:rsidRPr="005F4CFB">
        <w:rPr>
          <w:rFonts w:ascii="標楷體" w:eastAsia="標楷體" w:hAnsi="標楷體" w:hint="eastAsia"/>
          <w:bCs/>
          <w:color w:val="000000" w:themeColor="text1"/>
          <w:sz w:val="28"/>
          <w:szCs w:val="28"/>
        </w:rPr>
        <w:t>育服務252</w:t>
      </w:r>
      <w:r w:rsidR="007C1608" w:rsidRPr="005F4CFB">
        <w:rPr>
          <w:rFonts w:ascii="標楷體" w:eastAsia="標楷體" w:hAnsi="標楷體"/>
          <w:bCs/>
          <w:color w:val="000000" w:themeColor="text1"/>
          <w:sz w:val="28"/>
          <w:szCs w:val="28"/>
        </w:rPr>
        <w:t>人</w:t>
      </w:r>
      <w:r w:rsidR="007C1608" w:rsidRPr="005F4CFB">
        <w:rPr>
          <w:rFonts w:ascii="標楷體" w:eastAsia="標楷體" w:hAnsi="標楷體" w:hint="eastAsia"/>
          <w:bCs/>
          <w:color w:val="000000" w:themeColor="text1"/>
          <w:sz w:val="28"/>
          <w:szCs w:val="28"/>
        </w:rPr>
        <w:t>、</w:t>
      </w:r>
      <w:r w:rsidR="007C1608" w:rsidRPr="005F4CFB">
        <w:rPr>
          <w:rFonts w:ascii="標楷體" w:eastAsia="標楷體" w:hAnsi="標楷體"/>
          <w:bCs/>
          <w:color w:val="000000" w:themeColor="text1"/>
          <w:sz w:val="28"/>
          <w:szCs w:val="28"/>
        </w:rPr>
        <w:t>時段療育</w:t>
      </w:r>
      <w:r w:rsidR="007C1608" w:rsidRPr="005F4CFB">
        <w:rPr>
          <w:rFonts w:ascii="標楷體" w:eastAsia="標楷體" w:hAnsi="標楷體" w:hint="eastAsia"/>
          <w:bCs/>
          <w:color w:val="000000" w:themeColor="text1"/>
          <w:sz w:val="28"/>
          <w:szCs w:val="28"/>
        </w:rPr>
        <w:t>服務525</w:t>
      </w:r>
      <w:r w:rsidR="007C1608" w:rsidRPr="005F4CFB">
        <w:rPr>
          <w:rFonts w:ascii="標楷體" w:eastAsia="標楷體" w:hAnsi="標楷體"/>
          <w:bCs/>
          <w:color w:val="000000" w:themeColor="text1"/>
          <w:sz w:val="28"/>
          <w:szCs w:val="28"/>
        </w:rPr>
        <w:t>人</w:t>
      </w:r>
      <w:r w:rsidR="007C1608" w:rsidRPr="005F4CFB">
        <w:rPr>
          <w:rFonts w:ascii="標楷體" w:eastAsia="標楷體" w:hAnsi="標楷體" w:hint="eastAsia"/>
          <w:bCs/>
          <w:color w:val="000000" w:themeColor="text1"/>
          <w:sz w:val="28"/>
          <w:szCs w:val="28"/>
        </w:rPr>
        <w:t>，計12</w:t>
      </w:r>
      <w:r w:rsidR="007C1608" w:rsidRPr="005F4CFB">
        <w:rPr>
          <w:rFonts w:ascii="標楷體" w:eastAsia="標楷體" w:hAnsi="標楷體"/>
          <w:bCs/>
          <w:color w:val="000000" w:themeColor="text1"/>
          <w:sz w:val="28"/>
          <w:szCs w:val="28"/>
        </w:rPr>
        <w:t>,</w:t>
      </w:r>
      <w:r w:rsidR="007C1608" w:rsidRPr="005F4CFB">
        <w:rPr>
          <w:rFonts w:ascii="標楷體" w:eastAsia="標楷體" w:hAnsi="標楷體" w:hint="eastAsia"/>
          <w:bCs/>
          <w:color w:val="000000" w:themeColor="text1"/>
          <w:sz w:val="28"/>
          <w:szCs w:val="28"/>
        </w:rPr>
        <w:t>733</w:t>
      </w:r>
      <w:r w:rsidR="007C1608" w:rsidRPr="005F4CFB">
        <w:rPr>
          <w:rFonts w:ascii="標楷體" w:eastAsia="標楷體" w:hAnsi="標楷體"/>
          <w:bCs/>
          <w:color w:val="000000" w:themeColor="text1"/>
          <w:sz w:val="28"/>
          <w:szCs w:val="28"/>
        </w:rPr>
        <w:t>人次；</w:t>
      </w:r>
      <w:proofErr w:type="gramStart"/>
      <w:r w:rsidR="007C1608" w:rsidRPr="005F4CFB">
        <w:rPr>
          <w:rFonts w:ascii="標楷體" w:eastAsia="標楷體" w:hAnsi="標楷體"/>
          <w:bCs/>
          <w:color w:val="000000" w:themeColor="text1"/>
          <w:sz w:val="28"/>
          <w:szCs w:val="28"/>
        </w:rPr>
        <w:t>到宅療育</w:t>
      </w:r>
      <w:proofErr w:type="gramEnd"/>
      <w:r w:rsidR="007C1608" w:rsidRPr="005F4CFB">
        <w:rPr>
          <w:rFonts w:ascii="標楷體" w:eastAsia="標楷體" w:hAnsi="標楷體" w:hint="eastAsia"/>
          <w:bCs/>
          <w:color w:val="000000" w:themeColor="text1"/>
          <w:sz w:val="28"/>
          <w:szCs w:val="28"/>
        </w:rPr>
        <w:t>服務41</w:t>
      </w:r>
      <w:r w:rsidR="007C1608" w:rsidRPr="005F4CFB">
        <w:rPr>
          <w:rFonts w:ascii="標楷體" w:eastAsia="標楷體" w:hAnsi="標楷體"/>
          <w:bCs/>
          <w:color w:val="000000" w:themeColor="text1"/>
          <w:sz w:val="28"/>
          <w:szCs w:val="28"/>
        </w:rPr>
        <w:t>人、</w:t>
      </w:r>
      <w:r w:rsidR="007C1608" w:rsidRPr="005F4CFB">
        <w:rPr>
          <w:rFonts w:ascii="標楷體" w:eastAsia="標楷體" w:hAnsi="標楷體" w:hint="eastAsia"/>
          <w:bCs/>
          <w:color w:val="000000" w:themeColor="text1"/>
          <w:sz w:val="28"/>
          <w:szCs w:val="28"/>
        </w:rPr>
        <w:t>2</w:t>
      </w:r>
      <w:r w:rsidR="007C1608" w:rsidRPr="005F4CFB">
        <w:rPr>
          <w:rFonts w:ascii="標楷體" w:eastAsia="標楷體" w:hAnsi="標楷體"/>
          <w:bCs/>
          <w:color w:val="000000" w:themeColor="text1"/>
          <w:sz w:val="28"/>
          <w:szCs w:val="28"/>
        </w:rPr>
        <w:t>,</w:t>
      </w:r>
      <w:r w:rsidR="007C1608" w:rsidRPr="005F4CFB">
        <w:rPr>
          <w:rFonts w:ascii="標楷體" w:eastAsia="標楷體" w:hAnsi="標楷體" w:hint="eastAsia"/>
          <w:bCs/>
          <w:color w:val="000000" w:themeColor="text1"/>
          <w:sz w:val="28"/>
          <w:szCs w:val="28"/>
        </w:rPr>
        <w:t>050</w:t>
      </w:r>
      <w:r w:rsidR="007C1608" w:rsidRPr="005F4CFB">
        <w:rPr>
          <w:rFonts w:ascii="標楷體" w:eastAsia="標楷體" w:hAnsi="標楷體"/>
          <w:bCs/>
          <w:color w:val="000000" w:themeColor="text1"/>
          <w:sz w:val="28"/>
          <w:szCs w:val="28"/>
        </w:rPr>
        <w:t>人次</w:t>
      </w:r>
      <w:r w:rsidRPr="005F4CFB">
        <w:rPr>
          <w:rFonts w:ascii="標楷體" w:eastAsia="標楷體" w:hAnsi="標楷體"/>
          <w:bCs/>
          <w:color w:val="000000" w:themeColor="text1"/>
          <w:sz w:val="28"/>
          <w:szCs w:val="28"/>
        </w:rPr>
        <w:t>。</w:t>
      </w:r>
    </w:p>
    <w:p w14:paraId="0FE6BE5A" w14:textId="13EBC40A" w:rsidR="001473BD" w:rsidRPr="005F4CFB" w:rsidRDefault="001473BD"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（3）結合社區資源辦理兒童發展篩檢，</w:t>
      </w:r>
      <w:r w:rsidR="007C1608" w:rsidRPr="005F4CFB">
        <w:rPr>
          <w:rFonts w:ascii="標楷體" w:eastAsia="標楷體" w:hAnsi="標楷體"/>
          <w:bCs/>
          <w:color w:val="000000" w:themeColor="text1"/>
          <w:sz w:val="28"/>
          <w:szCs w:val="28"/>
        </w:rPr>
        <w:t>11</w:t>
      </w:r>
      <w:r w:rsidR="007C1608" w:rsidRPr="005F4CFB">
        <w:rPr>
          <w:rFonts w:ascii="標楷體" w:eastAsia="標楷體" w:hAnsi="標楷體" w:hint="eastAsia"/>
          <w:bCs/>
          <w:color w:val="000000" w:themeColor="text1"/>
          <w:sz w:val="28"/>
          <w:szCs w:val="28"/>
        </w:rPr>
        <w:t>3</w:t>
      </w:r>
      <w:r w:rsidR="007C1608" w:rsidRPr="005F4CFB">
        <w:rPr>
          <w:rFonts w:ascii="標楷體" w:eastAsia="標楷體" w:hAnsi="標楷體"/>
          <w:bCs/>
          <w:color w:val="000000" w:themeColor="text1"/>
          <w:sz w:val="28"/>
          <w:szCs w:val="28"/>
        </w:rPr>
        <w:t>年</w:t>
      </w:r>
      <w:r w:rsidR="007C1608" w:rsidRPr="005F4CFB">
        <w:rPr>
          <w:rFonts w:ascii="標楷體" w:eastAsia="標楷體" w:hAnsi="標楷體" w:hint="eastAsia"/>
          <w:bCs/>
          <w:color w:val="000000" w:themeColor="text1"/>
          <w:sz w:val="28"/>
          <w:szCs w:val="28"/>
        </w:rPr>
        <w:t>1</w:t>
      </w:r>
      <w:r w:rsidR="007C1608" w:rsidRPr="005F4CFB">
        <w:rPr>
          <w:rFonts w:ascii="標楷體" w:eastAsia="標楷體" w:hAnsi="標楷體"/>
          <w:bCs/>
          <w:color w:val="000000" w:themeColor="text1"/>
          <w:sz w:val="28"/>
          <w:szCs w:val="28"/>
        </w:rPr>
        <w:t>月至</w:t>
      </w:r>
      <w:r w:rsidR="007C1608" w:rsidRPr="005F4CFB">
        <w:rPr>
          <w:rFonts w:ascii="標楷體" w:eastAsia="標楷體" w:hAnsi="標楷體" w:hint="eastAsia"/>
          <w:bCs/>
          <w:color w:val="000000" w:themeColor="text1"/>
          <w:sz w:val="28"/>
          <w:szCs w:val="28"/>
        </w:rPr>
        <w:t>6</w:t>
      </w:r>
      <w:r w:rsidR="007C1608" w:rsidRPr="005F4CFB">
        <w:rPr>
          <w:rFonts w:ascii="標楷體" w:eastAsia="標楷體" w:hAnsi="標楷體" w:hint="eastAsia"/>
          <w:color w:val="000000" w:themeColor="text1"/>
          <w:sz w:val="28"/>
          <w:szCs w:val="28"/>
        </w:rPr>
        <w:t>月辦理149場次，篩檢幼童1</w:t>
      </w:r>
      <w:r w:rsidR="007C1608" w:rsidRPr="005F4CFB">
        <w:rPr>
          <w:rFonts w:ascii="標楷體" w:eastAsia="標楷體" w:hAnsi="標楷體"/>
          <w:color w:val="000000" w:themeColor="text1"/>
          <w:sz w:val="28"/>
          <w:szCs w:val="28"/>
        </w:rPr>
        <w:t>,</w:t>
      </w:r>
      <w:r w:rsidR="007C1608" w:rsidRPr="005F4CFB">
        <w:rPr>
          <w:rFonts w:ascii="標楷體" w:eastAsia="標楷體" w:hAnsi="標楷體" w:hint="eastAsia"/>
          <w:color w:val="000000" w:themeColor="text1"/>
          <w:sz w:val="28"/>
          <w:szCs w:val="28"/>
        </w:rPr>
        <w:t>473人</w:t>
      </w:r>
      <w:r w:rsidR="007C1608" w:rsidRPr="005F4CFB">
        <w:rPr>
          <w:rFonts w:ascii="標楷體" w:eastAsia="標楷體" w:hAnsi="標楷體"/>
          <w:bCs/>
          <w:color w:val="000000" w:themeColor="text1"/>
          <w:sz w:val="28"/>
          <w:szCs w:val="28"/>
        </w:rPr>
        <w:t>，發現疑似發展遲緩個案並進行通報</w:t>
      </w:r>
      <w:r w:rsidR="007C1608" w:rsidRPr="005F4CFB">
        <w:rPr>
          <w:rFonts w:ascii="標楷體" w:eastAsia="標楷體" w:hAnsi="標楷體" w:hint="eastAsia"/>
          <w:bCs/>
          <w:color w:val="000000" w:themeColor="text1"/>
          <w:sz w:val="28"/>
          <w:szCs w:val="28"/>
        </w:rPr>
        <w:t>177</w:t>
      </w:r>
      <w:r w:rsidR="007C1608" w:rsidRPr="005F4CFB">
        <w:rPr>
          <w:rFonts w:ascii="標楷體" w:eastAsia="標楷體" w:hAnsi="標楷體"/>
          <w:bCs/>
          <w:color w:val="000000" w:themeColor="text1"/>
          <w:sz w:val="28"/>
          <w:szCs w:val="28"/>
        </w:rPr>
        <w:t>人</w:t>
      </w:r>
      <w:r w:rsidRPr="005F4CFB">
        <w:rPr>
          <w:rFonts w:ascii="標楷體" w:eastAsia="標楷體" w:hAnsi="標楷體" w:hint="eastAsia"/>
          <w:bCs/>
          <w:color w:val="000000" w:themeColor="text1"/>
          <w:sz w:val="28"/>
          <w:szCs w:val="28"/>
        </w:rPr>
        <w:t>。</w:t>
      </w:r>
    </w:p>
    <w:p w14:paraId="22212D1B" w14:textId="0478C5FF" w:rsidR="003558C7" w:rsidRPr="005F4CFB" w:rsidRDefault="001473BD"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（4）結合社區資源辦理親職講座、成長團體、親子活動、早療宣導等活動，</w:t>
      </w:r>
      <w:r w:rsidR="007C1608" w:rsidRPr="005F4CFB">
        <w:rPr>
          <w:rFonts w:ascii="標楷體" w:eastAsia="標楷體" w:hAnsi="標楷體"/>
          <w:bCs/>
          <w:color w:val="000000" w:themeColor="text1"/>
          <w:sz w:val="28"/>
          <w:szCs w:val="28"/>
        </w:rPr>
        <w:t>11</w:t>
      </w:r>
      <w:r w:rsidR="007C1608" w:rsidRPr="005F4CFB">
        <w:rPr>
          <w:rFonts w:ascii="標楷體" w:eastAsia="標楷體" w:hAnsi="標楷體" w:hint="eastAsia"/>
          <w:bCs/>
          <w:color w:val="000000" w:themeColor="text1"/>
          <w:sz w:val="28"/>
          <w:szCs w:val="28"/>
        </w:rPr>
        <w:t>3</w:t>
      </w:r>
      <w:r w:rsidR="007C1608" w:rsidRPr="005F4CFB">
        <w:rPr>
          <w:rFonts w:ascii="標楷體" w:eastAsia="標楷體" w:hAnsi="標楷體"/>
          <w:bCs/>
          <w:color w:val="000000" w:themeColor="text1"/>
          <w:sz w:val="28"/>
          <w:szCs w:val="28"/>
        </w:rPr>
        <w:t>年</w:t>
      </w:r>
      <w:r w:rsidR="007C1608" w:rsidRPr="005F4CFB">
        <w:rPr>
          <w:rFonts w:ascii="標楷體" w:eastAsia="標楷體" w:hAnsi="標楷體" w:hint="eastAsia"/>
          <w:bCs/>
          <w:color w:val="000000" w:themeColor="text1"/>
          <w:sz w:val="28"/>
          <w:szCs w:val="28"/>
        </w:rPr>
        <w:t>1</w:t>
      </w:r>
      <w:r w:rsidR="007C1608" w:rsidRPr="005F4CFB">
        <w:rPr>
          <w:rFonts w:ascii="標楷體" w:eastAsia="標楷體" w:hAnsi="標楷體"/>
          <w:bCs/>
          <w:color w:val="000000" w:themeColor="text1"/>
          <w:sz w:val="28"/>
          <w:szCs w:val="28"/>
        </w:rPr>
        <w:t>月至</w:t>
      </w:r>
      <w:r w:rsidR="007C1608" w:rsidRPr="005F4CFB">
        <w:rPr>
          <w:rFonts w:ascii="標楷體" w:eastAsia="標楷體" w:hAnsi="標楷體" w:hint="eastAsia"/>
          <w:bCs/>
          <w:color w:val="000000" w:themeColor="text1"/>
          <w:sz w:val="28"/>
          <w:szCs w:val="28"/>
        </w:rPr>
        <w:t>6</w:t>
      </w:r>
      <w:r w:rsidR="007C1608" w:rsidRPr="005F4CFB">
        <w:rPr>
          <w:rFonts w:ascii="標楷體" w:eastAsia="標楷體" w:hAnsi="標楷體" w:hint="eastAsia"/>
          <w:color w:val="000000" w:themeColor="text1"/>
          <w:sz w:val="28"/>
          <w:szCs w:val="28"/>
        </w:rPr>
        <w:t>月服務</w:t>
      </w:r>
      <w:r w:rsidR="007C1608" w:rsidRPr="005F4CFB">
        <w:rPr>
          <w:rFonts w:ascii="標楷體" w:eastAsia="標楷體" w:hAnsi="標楷體"/>
          <w:color w:val="000000" w:themeColor="text1"/>
          <w:sz w:val="28"/>
          <w:szCs w:val="28"/>
        </w:rPr>
        <w:t>1</w:t>
      </w:r>
      <w:r w:rsidR="007C1608" w:rsidRPr="005F4CFB">
        <w:rPr>
          <w:rFonts w:ascii="標楷體" w:eastAsia="標楷體" w:hAnsi="標楷體" w:hint="eastAsia"/>
          <w:color w:val="000000" w:themeColor="text1"/>
          <w:sz w:val="28"/>
          <w:szCs w:val="28"/>
        </w:rPr>
        <w:t>3</w:t>
      </w:r>
      <w:r w:rsidR="007C1608" w:rsidRPr="005F4CFB">
        <w:rPr>
          <w:rFonts w:ascii="標楷體" w:eastAsia="標楷體" w:hAnsi="標楷體"/>
          <w:color w:val="000000" w:themeColor="text1"/>
          <w:sz w:val="28"/>
          <w:szCs w:val="28"/>
        </w:rPr>
        <w:t>,</w:t>
      </w:r>
      <w:r w:rsidR="007C1608" w:rsidRPr="005F4CFB">
        <w:rPr>
          <w:rFonts w:ascii="標楷體" w:eastAsia="標楷體" w:hAnsi="標楷體" w:hint="eastAsia"/>
          <w:color w:val="000000" w:themeColor="text1"/>
          <w:sz w:val="28"/>
          <w:szCs w:val="28"/>
        </w:rPr>
        <w:t>414人次</w:t>
      </w:r>
      <w:r w:rsidR="003558C7" w:rsidRPr="005F4CFB">
        <w:rPr>
          <w:rFonts w:ascii="標楷體" w:eastAsia="標楷體" w:hAnsi="標楷體"/>
          <w:bCs/>
          <w:color w:val="000000" w:themeColor="text1"/>
          <w:sz w:val="28"/>
          <w:szCs w:val="28"/>
        </w:rPr>
        <w:t>。</w:t>
      </w:r>
    </w:p>
    <w:p w14:paraId="6DCC374D" w14:textId="6090C0C7" w:rsidR="001473BD" w:rsidRPr="005F4CFB" w:rsidRDefault="003558C7"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lastRenderedPageBreak/>
        <w:t>（5）受理發展遲緩兒童早期療育費用補助申請，</w:t>
      </w:r>
      <w:r w:rsidR="007C1608" w:rsidRPr="005F4CFB">
        <w:rPr>
          <w:rFonts w:ascii="標楷體" w:eastAsia="標楷體" w:hAnsi="標楷體"/>
          <w:bCs/>
          <w:color w:val="000000" w:themeColor="text1"/>
          <w:sz w:val="28"/>
          <w:szCs w:val="28"/>
        </w:rPr>
        <w:t>11</w:t>
      </w:r>
      <w:r w:rsidR="007C1608" w:rsidRPr="005F4CFB">
        <w:rPr>
          <w:rFonts w:ascii="標楷體" w:eastAsia="標楷體" w:hAnsi="標楷體" w:hint="eastAsia"/>
          <w:bCs/>
          <w:color w:val="000000" w:themeColor="text1"/>
          <w:sz w:val="28"/>
          <w:szCs w:val="28"/>
        </w:rPr>
        <w:t>3</w:t>
      </w:r>
      <w:r w:rsidR="007C1608" w:rsidRPr="005F4CFB">
        <w:rPr>
          <w:rFonts w:ascii="標楷體" w:eastAsia="標楷體" w:hAnsi="標楷體"/>
          <w:bCs/>
          <w:color w:val="000000" w:themeColor="text1"/>
          <w:sz w:val="28"/>
          <w:szCs w:val="28"/>
        </w:rPr>
        <w:t>年</w:t>
      </w:r>
      <w:r w:rsidR="007C1608" w:rsidRPr="005F4CFB">
        <w:rPr>
          <w:rFonts w:ascii="標楷體" w:eastAsia="標楷體" w:hAnsi="標楷體" w:hint="eastAsia"/>
          <w:bCs/>
          <w:color w:val="000000" w:themeColor="text1"/>
          <w:sz w:val="28"/>
          <w:szCs w:val="28"/>
        </w:rPr>
        <w:t>1</w:t>
      </w:r>
      <w:r w:rsidR="007C1608" w:rsidRPr="005F4CFB">
        <w:rPr>
          <w:rFonts w:ascii="標楷體" w:eastAsia="標楷體" w:hAnsi="標楷體"/>
          <w:bCs/>
          <w:color w:val="000000" w:themeColor="text1"/>
          <w:sz w:val="28"/>
          <w:szCs w:val="28"/>
        </w:rPr>
        <w:t>月至</w:t>
      </w:r>
      <w:r w:rsidR="007C1608" w:rsidRPr="005F4CFB">
        <w:rPr>
          <w:rFonts w:ascii="標楷體" w:eastAsia="標楷體" w:hAnsi="標楷體" w:hint="eastAsia"/>
          <w:bCs/>
          <w:color w:val="000000" w:themeColor="text1"/>
          <w:sz w:val="28"/>
          <w:szCs w:val="28"/>
        </w:rPr>
        <w:t>6</w:t>
      </w:r>
      <w:r w:rsidR="007C1608" w:rsidRPr="005F4CFB">
        <w:rPr>
          <w:rFonts w:ascii="標楷體" w:eastAsia="標楷體" w:hAnsi="標楷體" w:hint="eastAsia"/>
          <w:color w:val="000000" w:themeColor="text1"/>
          <w:sz w:val="28"/>
          <w:szCs w:val="28"/>
        </w:rPr>
        <w:t>月核定補助4</w:t>
      </w:r>
      <w:r w:rsidR="007C1608" w:rsidRPr="005F4CFB">
        <w:rPr>
          <w:rFonts w:ascii="標楷體" w:eastAsia="標楷體" w:hAnsi="標楷體"/>
          <w:color w:val="000000" w:themeColor="text1"/>
          <w:sz w:val="28"/>
          <w:szCs w:val="28"/>
        </w:rPr>
        <w:t>,</w:t>
      </w:r>
      <w:r w:rsidR="007C1608" w:rsidRPr="005F4CFB">
        <w:rPr>
          <w:rFonts w:ascii="標楷體" w:eastAsia="標楷體" w:hAnsi="標楷體" w:hint="eastAsia"/>
          <w:color w:val="000000" w:themeColor="text1"/>
          <w:sz w:val="28"/>
          <w:szCs w:val="28"/>
        </w:rPr>
        <w:t>207人次、</w:t>
      </w:r>
      <w:r w:rsidR="007C1608" w:rsidRPr="005F4CFB">
        <w:rPr>
          <w:rFonts w:ascii="標楷體" w:eastAsia="標楷體" w:hAnsi="標楷體"/>
          <w:color w:val="000000" w:themeColor="text1"/>
          <w:sz w:val="28"/>
          <w:szCs w:val="28"/>
        </w:rPr>
        <w:t>1,</w:t>
      </w:r>
      <w:r w:rsidR="007C1608" w:rsidRPr="005F4CFB">
        <w:rPr>
          <w:rFonts w:ascii="標楷體" w:eastAsia="標楷體" w:hAnsi="標楷體" w:hint="eastAsia"/>
          <w:color w:val="000000" w:themeColor="text1"/>
          <w:sz w:val="28"/>
          <w:szCs w:val="28"/>
        </w:rPr>
        <w:t>541萬787元</w:t>
      </w:r>
      <w:r w:rsidR="001473BD" w:rsidRPr="005F4CFB">
        <w:rPr>
          <w:rFonts w:ascii="標楷體" w:eastAsia="標楷體" w:hAnsi="標楷體"/>
          <w:bCs/>
          <w:color w:val="000000" w:themeColor="text1"/>
          <w:sz w:val="28"/>
          <w:szCs w:val="28"/>
        </w:rPr>
        <w:t>。</w:t>
      </w:r>
    </w:p>
    <w:p w14:paraId="4E7284A6" w14:textId="77777777" w:rsidR="00AD64C6" w:rsidRPr="005F4CFB" w:rsidRDefault="001473BD"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（6）110年成立「高雄市政府發展遲緩兒童早期療育服務推動會」，由本府相關局處、專家學者及團體代表組成，以協調、諮詢及推動本市發展遲緩兒童早期療育服務，11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6</w:t>
      </w:r>
      <w:r w:rsidRPr="005F4CFB">
        <w:rPr>
          <w:rFonts w:ascii="標楷體" w:eastAsia="標楷體" w:hAnsi="標楷體"/>
          <w:bCs/>
          <w:color w:val="000000" w:themeColor="text1"/>
          <w:sz w:val="28"/>
          <w:szCs w:val="28"/>
        </w:rPr>
        <w:t>月</w:t>
      </w:r>
      <w:r w:rsidRPr="005F4CFB">
        <w:rPr>
          <w:rFonts w:ascii="標楷體" w:eastAsia="標楷體" w:hAnsi="標楷體" w:hint="eastAsia"/>
          <w:bCs/>
          <w:color w:val="000000" w:themeColor="text1"/>
          <w:sz w:val="28"/>
          <w:szCs w:val="28"/>
        </w:rPr>
        <w:t>14</w:t>
      </w:r>
      <w:r w:rsidRPr="005F4CFB">
        <w:rPr>
          <w:rFonts w:ascii="標楷體" w:eastAsia="標楷體" w:hAnsi="標楷體"/>
          <w:bCs/>
          <w:color w:val="000000" w:themeColor="text1"/>
          <w:sz w:val="28"/>
          <w:szCs w:val="28"/>
        </w:rPr>
        <w:t>日召開第</w:t>
      </w:r>
      <w:r w:rsidRPr="005F4CFB">
        <w:rPr>
          <w:rFonts w:ascii="標楷體" w:eastAsia="標楷體" w:hAnsi="標楷體" w:hint="eastAsia"/>
          <w:bCs/>
          <w:color w:val="000000" w:themeColor="text1"/>
          <w:sz w:val="28"/>
          <w:szCs w:val="28"/>
        </w:rPr>
        <w:t>2</w:t>
      </w:r>
      <w:r w:rsidRPr="005F4CFB">
        <w:rPr>
          <w:rFonts w:ascii="標楷體" w:eastAsia="標楷體" w:hAnsi="標楷體"/>
          <w:bCs/>
          <w:color w:val="000000" w:themeColor="text1"/>
          <w:sz w:val="28"/>
          <w:szCs w:val="28"/>
        </w:rPr>
        <w:t>屆第</w:t>
      </w:r>
      <w:r w:rsidRPr="005F4CFB">
        <w:rPr>
          <w:rFonts w:ascii="標楷體" w:eastAsia="標楷體" w:hAnsi="標楷體" w:hint="eastAsia"/>
          <w:bCs/>
          <w:color w:val="000000" w:themeColor="text1"/>
          <w:sz w:val="28"/>
          <w:szCs w:val="28"/>
        </w:rPr>
        <w:t>2</w:t>
      </w:r>
      <w:r w:rsidRPr="005F4CFB">
        <w:rPr>
          <w:rFonts w:ascii="標楷體" w:eastAsia="標楷體" w:hAnsi="標楷體"/>
          <w:bCs/>
          <w:color w:val="000000" w:themeColor="text1"/>
          <w:sz w:val="28"/>
          <w:szCs w:val="28"/>
        </w:rPr>
        <w:t>次會議</w:t>
      </w:r>
      <w:r w:rsidR="00AD64C6" w:rsidRPr="005F4CFB">
        <w:rPr>
          <w:rFonts w:ascii="標楷體" w:eastAsia="標楷體" w:hAnsi="標楷體"/>
          <w:bCs/>
          <w:color w:val="000000" w:themeColor="text1"/>
          <w:sz w:val="28"/>
          <w:szCs w:val="28"/>
        </w:rPr>
        <w:t>。</w:t>
      </w:r>
    </w:p>
    <w:p w14:paraId="1A57C1ED" w14:textId="77777777" w:rsidR="00AD64C6" w:rsidRPr="005F4CFB" w:rsidRDefault="00AD64C6" w:rsidP="008C5FDF">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18.兒童少年綜合性服務</w:t>
      </w:r>
    </w:p>
    <w:p w14:paraId="33B770F9" w14:textId="21015631" w:rsidR="001473BD" w:rsidRPr="005F4CFB" w:rsidRDefault="00AD64C6"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（1）兒童福利服務中心提供適齡的遊戲空間服務、多元的親子活動，規劃整合全面、主動、近便的育兒資源協助家庭育兒，</w:t>
      </w:r>
      <w:r w:rsidR="007C1608" w:rsidRPr="005F4CFB">
        <w:rPr>
          <w:rFonts w:ascii="標楷體" w:eastAsia="標楷體" w:hAnsi="標楷體"/>
          <w:bCs/>
          <w:color w:val="000000" w:themeColor="text1"/>
          <w:sz w:val="28"/>
          <w:szCs w:val="28"/>
        </w:rPr>
        <w:t>11</w:t>
      </w:r>
      <w:r w:rsidR="007C1608" w:rsidRPr="005F4CFB">
        <w:rPr>
          <w:rFonts w:ascii="標楷體" w:eastAsia="標楷體" w:hAnsi="標楷體" w:hint="eastAsia"/>
          <w:bCs/>
          <w:color w:val="000000" w:themeColor="text1"/>
          <w:sz w:val="28"/>
          <w:szCs w:val="28"/>
        </w:rPr>
        <w:t>3</w:t>
      </w:r>
      <w:r w:rsidR="007C1608" w:rsidRPr="005F4CFB">
        <w:rPr>
          <w:rFonts w:ascii="標楷體" w:eastAsia="標楷體" w:hAnsi="標楷體"/>
          <w:bCs/>
          <w:color w:val="000000" w:themeColor="text1"/>
          <w:sz w:val="28"/>
          <w:szCs w:val="28"/>
        </w:rPr>
        <w:t>年</w:t>
      </w:r>
      <w:r w:rsidR="007C1608" w:rsidRPr="005F4CFB">
        <w:rPr>
          <w:rFonts w:ascii="標楷體" w:eastAsia="標楷體" w:hAnsi="標楷體" w:hint="eastAsia"/>
          <w:bCs/>
          <w:color w:val="000000" w:themeColor="text1"/>
          <w:sz w:val="28"/>
          <w:szCs w:val="28"/>
        </w:rPr>
        <w:t>1</w:t>
      </w:r>
      <w:r w:rsidR="007C1608" w:rsidRPr="005F4CFB">
        <w:rPr>
          <w:rFonts w:ascii="標楷體" w:eastAsia="標楷體" w:hAnsi="標楷體"/>
          <w:bCs/>
          <w:color w:val="000000" w:themeColor="text1"/>
          <w:sz w:val="28"/>
          <w:szCs w:val="28"/>
        </w:rPr>
        <w:t>月至</w:t>
      </w:r>
      <w:r w:rsidR="007C1608" w:rsidRPr="005F4CFB">
        <w:rPr>
          <w:rFonts w:ascii="標楷體" w:eastAsia="標楷體" w:hAnsi="標楷體" w:hint="eastAsia"/>
          <w:color w:val="000000" w:themeColor="text1"/>
          <w:sz w:val="28"/>
          <w:szCs w:val="28"/>
        </w:rPr>
        <w:t>6月</w:t>
      </w:r>
      <w:r w:rsidR="007C1608" w:rsidRPr="005F4CFB">
        <w:rPr>
          <w:rFonts w:ascii="標楷體" w:eastAsia="標楷體" w:hAnsi="標楷體"/>
          <w:color w:val="000000" w:themeColor="text1"/>
          <w:sz w:val="28"/>
          <w:szCs w:val="28"/>
        </w:rPr>
        <w:t>服務</w:t>
      </w:r>
      <w:r w:rsidR="007C1608" w:rsidRPr="005F4CFB">
        <w:rPr>
          <w:rFonts w:ascii="標楷體" w:eastAsia="標楷體" w:hAnsi="標楷體" w:hint="eastAsia"/>
          <w:color w:val="000000" w:themeColor="text1"/>
          <w:sz w:val="28"/>
          <w:szCs w:val="28"/>
        </w:rPr>
        <w:t>35,459</w:t>
      </w:r>
      <w:r w:rsidR="007C1608" w:rsidRPr="005F4CFB">
        <w:rPr>
          <w:rFonts w:ascii="標楷體" w:eastAsia="標楷體" w:hAnsi="標楷體"/>
          <w:color w:val="000000" w:themeColor="text1"/>
          <w:sz w:val="28"/>
          <w:szCs w:val="28"/>
        </w:rPr>
        <w:t>人次</w:t>
      </w:r>
      <w:r w:rsidR="007C1608" w:rsidRPr="005F4CFB">
        <w:rPr>
          <w:rFonts w:ascii="標楷體" w:eastAsia="標楷體" w:hAnsi="標楷體" w:hint="eastAsia"/>
          <w:color w:val="000000" w:themeColor="text1"/>
          <w:sz w:val="28"/>
          <w:szCs w:val="28"/>
        </w:rPr>
        <w:t>；</w:t>
      </w:r>
      <w:r w:rsidR="007C1608" w:rsidRPr="005F4CFB">
        <w:rPr>
          <w:rFonts w:ascii="標楷體" w:eastAsia="標楷體" w:hAnsi="標楷體"/>
          <w:color w:val="000000" w:themeColor="text1"/>
          <w:sz w:val="28"/>
          <w:szCs w:val="28"/>
        </w:rPr>
        <w:t>結合學校、社團、社區資源等單位辦理親子活動</w:t>
      </w:r>
      <w:r w:rsidR="007C1608" w:rsidRPr="005F4CFB">
        <w:rPr>
          <w:rFonts w:ascii="標楷體" w:eastAsia="標楷體" w:hAnsi="標楷體" w:hint="eastAsia"/>
          <w:color w:val="000000" w:themeColor="text1"/>
          <w:sz w:val="28"/>
          <w:szCs w:val="28"/>
        </w:rPr>
        <w:t>54場次、服務2,931</w:t>
      </w:r>
      <w:r w:rsidR="007C1608" w:rsidRPr="005F4CFB">
        <w:rPr>
          <w:rFonts w:ascii="標楷體" w:eastAsia="標楷體" w:hAnsi="標楷體"/>
          <w:color w:val="000000" w:themeColor="text1"/>
          <w:sz w:val="28"/>
          <w:szCs w:val="28"/>
        </w:rPr>
        <w:t>人次</w:t>
      </w:r>
      <w:r w:rsidR="001473BD" w:rsidRPr="005F4CFB">
        <w:rPr>
          <w:rFonts w:ascii="標楷體" w:eastAsia="標楷體" w:hAnsi="標楷體"/>
          <w:bCs/>
          <w:color w:val="000000" w:themeColor="text1"/>
          <w:sz w:val="28"/>
          <w:szCs w:val="28"/>
        </w:rPr>
        <w:t>。</w:t>
      </w:r>
    </w:p>
    <w:p w14:paraId="1F75CC10" w14:textId="49E9B26B" w:rsidR="001F114E" w:rsidRPr="005F4CFB" w:rsidRDefault="001473BD" w:rsidP="00930C4E">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（2）婦幼青少年活動中心設有增進親子空間，</w:t>
      </w:r>
      <w:r w:rsidRPr="005F4CFB">
        <w:rPr>
          <w:rFonts w:ascii="標楷體" w:eastAsia="標楷體" w:hAnsi="標楷體" w:hint="eastAsia"/>
          <w:bCs/>
          <w:color w:val="000000" w:themeColor="text1"/>
          <w:sz w:val="28"/>
          <w:szCs w:val="28"/>
        </w:rPr>
        <w:t>113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Pr="005F4CFB">
        <w:rPr>
          <w:rFonts w:ascii="標楷體" w:eastAsia="標楷體" w:hAnsi="標楷體" w:hint="eastAsia"/>
          <w:bCs/>
          <w:color w:val="000000" w:themeColor="text1"/>
          <w:sz w:val="28"/>
          <w:szCs w:val="28"/>
        </w:rPr>
        <w:t>6</w:t>
      </w:r>
      <w:r w:rsidRPr="005F4CFB">
        <w:rPr>
          <w:rFonts w:ascii="標楷體" w:eastAsia="標楷體" w:hAnsi="標楷體" w:hint="eastAsia"/>
          <w:color w:val="000000" w:themeColor="text1"/>
          <w:sz w:val="28"/>
          <w:szCs w:val="28"/>
        </w:rPr>
        <w:t>月</w:t>
      </w:r>
      <w:r w:rsidRPr="005F4CFB">
        <w:rPr>
          <w:rFonts w:ascii="標楷體" w:eastAsia="標楷體" w:hAnsi="標楷體"/>
          <w:color w:val="000000" w:themeColor="text1"/>
          <w:sz w:val="28"/>
          <w:szCs w:val="28"/>
        </w:rPr>
        <w:t>服務</w:t>
      </w:r>
      <w:r w:rsidRPr="005F4CFB">
        <w:rPr>
          <w:rFonts w:ascii="標楷體" w:eastAsia="標楷體" w:hAnsi="標楷體" w:hint="eastAsia"/>
          <w:bCs/>
          <w:color w:val="000000" w:themeColor="text1"/>
          <w:sz w:val="28"/>
          <w:szCs w:val="28"/>
        </w:rPr>
        <w:t>18</w:t>
      </w:r>
      <w:r w:rsidRPr="005F4CFB">
        <w:rPr>
          <w:rFonts w:ascii="標楷體" w:eastAsia="標楷體" w:hAnsi="標楷體"/>
          <w:bCs/>
          <w:color w:val="000000" w:themeColor="text1"/>
          <w:sz w:val="28"/>
          <w:szCs w:val="28"/>
        </w:rPr>
        <w:t>,</w:t>
      </w:r>
      <w:r w:rsidRPr="005F4CFB">
        <w:rPr>
          <w:rFonts w:ascii="標楷體" w:eastAsia="標楷體" w:hAnsi="標楷體" w:hint="eastAsia"/>
          <w:bCs/>
          <w:color w:val="000000" w:themeColor="text1"/>
          <w:sz w:val="28"/>
          <w:szCs w:val="28"/>
        </w:rPr>
        <w:t>126</w:t>
      </w:r>
      <w:r w:rsidRPr="005F4CFB">
        <w:rPr>
          <w:rFonts w:ascii="標楷體" w:eastAsia="標楷體" w:hAnsi="標楷體"/>
          <w:color w:val="000000" w:themeColor="text1"/>
          <w:sz w:val="28"/>
          <w:szCs w:val="28"/>
        </w:rPr>
        <w:t>人次</w:t>
      </w:r>
      <w:r w:rsidRPr="005F4CFB">
        <w:rPr>
          <w:rFonts w:ascii="標楷體" w:eastAsia="標楷體" w:hAnsi="標楷體"/>
          <w:bCs/>
          <w:color w:val="000000" w:themeColor="text1"/>
          <w:sz w:val="28"/>
          <w:szCs w:val="28"/>
        </w:rPr>
        <w:t>。兒童遊戲空間親子活動包括Baby play group、親子故事家庭、親</w:t>
      </w:r>
      <w:proofErr w:type="gramStart"/>
      <w:r w:rsidRPr="005F4CFB">
        <w:rPr>
          <w:rFonts w:ascii="標楷體" w:eastAsia="標楷體" w:hAnsi="標楷體"/>
          <w:bCs/>
          <w:color w:val="000000" w:themeColor="text1"/>
          <w:sz w:val="28"/>
          <w:szCs w:val="28"/>
        </w:rPr>
        <w:t>子共讀</w:t>
      </w:r>
      <w:proofErr w:type="gramEnd"/>
      <w:r w:rsidRPr="005F4CFB">
        <w:rPr>
          <w:rFonts w:ascii="標楷體" w:eastAsia="標楷體" w:hAnsi="標楷體"/>
          <w:bCs/>
          <w:color w:val="000000" w:themeColor="text1"/>
          <w:sz w:val="28"/>
          <w:szCs w:val="28"/>
        </w:rPr>
        <w:t>-故事阿姨</w:t>
      </w:r>
      <w:proofErr w:type="gramStart"/>
      <w:r w:rsidRPr="005F4CFB">
        <w:rPr>
          <w:rFonts w:ascii="標楷體" w:eastAsia="標楷體" w:hAnsi="標楷體"/>
          <w:bCs/>
          <w:color w:val="000000" w:themeColor="text1"/>
          <w:sz w:val="28"/>
          <w:szCs w:val="28"/>
        </w:rPr>
        <w:t>時間與繪本</w:t>
      </w:r>
      <w:proofErr w:type="gramEnd"/>
      <w:r w:rsidRPr="005F4CFB">
        <w:rPr>
          <w:rFonts w:ascii="標楷體" w:eastAsia="標楷體" w:hAnsi="標楷體"/>
          <w:bCs/>
          <w:color w:val="000000" w:themeColor="text1"/>
          <w:sz w:val="28"/>
          <w:szCs w:val="28"/>
        </w:rPr>
        <w:t>幸福一起go</w:t>
      </w:r>
      <w:r w:rsidRPr="005F4CFB">
        <w:rPr>
          <w:rFonts w:ascii="標楷體" w:eastAsia="標楷體" w:hAnsi="標楷體" w:hint="eastAsia"/>
          <w:bCs/>
          <w:color w:val="000000" w:themeColor="text1"/>
          <w:sz w:val="28"/>
          <w:szCs w:val="28"/>
        </w:rPr>
        <w:t>、</w:t>
      </w:r>
      <w:proofErr w:type="gramStart"/>
      <w:r w:rsidRPr="005F4CFB">
        <w:rPr>
          <w:rFonts w:ascii="標楷體" w:eastAsia="標楷體" w:hAnsi="標楷體" w:hint="eastAsia"/>
          <w:bCs/>
          <w:color w:val="000000" w:themeColor="text1"/>
          <w:sz w:val="28"/>
          <w:szCs w:val="28"/>
        </w:rPr>
        <w:t>童言區</w:t>
      </w:r>
      <w:proofErr w:type="gramEnd"/>
      <w:r w:rsidRPr="005F4CFB">
        <w:rPr>
          <w:rFonts w:ascii="標楷體" w:eastAsia="標楷體" w:hAnsi="標楷體" w:hint="eastAsia"/>
          <w:bCs/>
          <w:color w:val="000000" w:themeColor="text1"/>
          <w:sz w:val="28"/>
          <w:szCs w:val="28"/>
        </w:rPr>
        <w:t>-</w:t>
      </w:r>
      <w:proofErr w:type="gramStart"/>
      <w:r w:rsidRPr="005F4CFB">
        <w:rPr>
          <w:rFonts w:ascii="標楷體" w:eastAsia="標楷體" w:hAnsi="標楷體" w:hint="eastAsia"/>
          <w:bCs/>
          <w:color w:val="000000" w:themeColor="text1"/>
          <w:sz w:val="28"/>
          <w:szCs w:val="28"/>
        </w:rPr>
        <w:t>童言同權</w:t>
      </w:r>
      <w:proofErr w:type="gramEnd"/>
      <w:r w:rsidRPr="005F4CFB">
        <w:rPr>
          <w:rFonts w:ascii="標楷體" w:eastAsia="標楷體" w:hAnsi="標楷體" w:hint="eastAsia"/>
          <w:bCs/>
          <w:color w:val="000000" w:themeColor="text1"/>
          <w:sz w:val="28"/>
          <w:szCs w:val="28"/>
        </w:rPr>
        <w:t>-讓兒童創意展現</w:t>
      </w:r>
      <w:r w:rsidRPr="005F4CFB">
        <w:rPr>
          <w:rFonts w:ascii="標楷體" w:eastAsia="標楷體" w:hAnsi="標楷體"/>
          <w:bCs/>
          <w:color w:val="000000" w:themeColor="text1"/>
          <w:sz w:val="28"/>
          <w:szCs w:val="28"/>
        </w:rPr>
        <w:t>等相關活動，</w:t>
      </w:r>
      <w:r w:rsidRPr="005F4CFB">
        <w:rPr>
          <w:rFonts w:ascii="標楷體" w:eastAsia="標楷體" w:hAnsi="標楷體" w:hint="eastAsia"/>
          <w:bCs/>
          <w:color w:val="000000" w:themeColor="text1"/>
          <w:sz w:val="28"/>
          <w:szCs w:val="28"/>
        </w:rPr>
        <w:t>113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Pr="005F4CFB">
        <w:rPr>
          <w:rFonts w:ascii="標楷體" w:eastAsia="標楷體" w:hAnsi="標楷體" w:hint="eastAsia"/>
          <w:bCs/>
          <w:color w:val="000000" w:themeColor="text1"/>
          <w:sz w:val="28"/>
          <w:szCs w:val="28"/>
        </w:rPr>
        <w:t>6月辦理14場次、413</w:t>
      </w:r>
      <w:r w:rsidR="00AD64C6" w:rsidRPr="005F4CFB">
        <w:rPr>
          <w:rFonts w:ascii="標楷體" w:eastAsia="標楷體" w:hAnsi="標楷體" w:hint="eastAsia"/>
          <w:color w:val="000000" w:themeColor="text1"/>
          <w:sz w:val="28"/>
          <w:szCs w:val="28"/>
        </w:rPr>
        <w:t>人次</w:t>
      </w:r>
      <w:r w:rsidR="007A5CCB" w:rsidRPr="005F4CFB">
        <w:rPr>
          <w:rFonts w:ascii="標楷體" w:eastAsia="標楷體" w:hAnsi="標楷體"/>
          <w:bCs/>
          <w:color w:val="000000" w:themeColor="text1"/>
          <w:sz w:val="28"/>
          <w:szCs w:val="28"/>
        </w:rPr>
        <w:t>參加。</w:t>
      </w:r>
    </w:p>
    <w:p w14:paraId="05223FDB" w14:textId="77777777" w:rsidR="001F114E" w:rsidRPr="005F4CFB" w:rsidRDefault="007A5CCB" w:rsidP="008C5FDF">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19.推動未滿20歲懷孕者整合服務</w:t>
      </w:r>
    </w:p>
    <w:p w14:paraId="0DF87753" w14:textId="0E344236" w:rsidR="00014463" w:rsidRPr="005F4CFB" w:rsidRDefault="007A5C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w:t>
      </w:r>
      <w:proofErr w:type="gramStart"/>
      <w:r w:rsidRPr="005F4CFB">
        <w:rPr>
          <w:rFonts w:ascii="標楷體" w:eastAsia="標楷體" w:hAnsi="標楷體"/>
          <w:bCs/>
          <w:color w:val="000000" w:themeColor="text1"/>
          <w:sz w:val="28"/>
          <w:szCs w:val="28"/>
        </w:rPr>
        <w:t>本府訂定</w:t>
      </w:r>
      <w:proofErr w:type="gramEnd"/>
      <w:r w:rsidRPr="005F4CFB">
        <w:rPr>
          <w:rFonts w:ascii="標楷體" w:eastAsia="標楷體" w:hAnsi="標楷體"/>
          <w:bCs/>
          <w:color w:val="000000" w:themeColor="text1"/>
          <w:sz w:val="28"/>
          <w:szCs w:val="28"/>
        </w:rPr>
        <w:t>跨局處整合服務計畫，整合社會局、衛生局、教育局、警察局、民政局等網絡資源，並結合各社福中心、</w:t>
      </w:r>
      <w:proofErr w:type="gramStart"/>
      <w:r w:rsidRPr="005F4CFB">
        <w:rPr>
          <w:rFonts w:ascii="標楷體" w:eastAsia="標楷體" w:hAnsi="標楷體"/>
          <w:bCs/>
          <w:color w:val="000000" w:themeColor="text1"/>
          <w:sz w:val="28"/>
          <w:szCs w:val="28"/>
        </w:rPr>
        <w:t>家防中心</w:t>
      </w:r>
      <w:proofErr w:type="gramEnd"/>
      <w:r w:rsidRPr="005F4CFB">
        <w:rPr>
          <w:rFonts w:ascii="標楷體" w:eastAsia="標楷體" w:hAnsi="標楷體"/>
          <w:bCs/>
          <w:color w:val="000000" w:themeColor="text1"/>
          <w:sz w:val="28"/>
          <w:szCs w:val="28"/>
        </w:rPr>
        <w:t>、民間單位提供未滿20歲懷孕個案及未滿20歲父母個別化服務，</w:t>
      </w:r>
      <w:r w:rsidR="00014463" w:rsidRPr="005F4CFB">
        <w:rPr>
          <w:rFonts w:ascii="標楷體" w:eastAsia="標楷體" w:hAnsi="標楷體" w:hint="eastAsia"/>
          <w:bCs/>
          <w:color w:val="000000" w:themeColor="text1"/>
          <w:sz w:val="28"/>
          <w:szCs w:val="28"/>
        </w:rPr>
        <w:t>113年1月至</w:t>
      </w:r>
      <w:r w:rsidR="008102B1" w:rsidRPr="005F4CFB">
        <w:rPr>
          <w:rFonts w:ascii="標楷體" w:eastAsia="標楷體" w:hAnsi="標楷體" w:hint="eastAsia"/>
          <w:bCs/>
          <w:color w:val="000000" w:themeColor="text1"/>
          <w:sz w:val="28"/>
          <w:szCs w:val="28"/>
        </w:rPr>
        <w:t>6</w:t>
      </w:r>
      <w:r w:rsidR="00014463" w:rsidRPr="005F4CFB">
        <w:rPr>
          <w:rFonts w:ascii="標楷體" w:eastAsia="標楷體" w:hAnsi="標楷體" w:hint="eastAsia"/>
          <w:bCs/>
          <w:color w:val="000000" w:themeColor="text1"/>
          <w:sz w:val="28"/>
          <w:szCs w:val="28"/>
        </w:rPr>
        <w:t>月</w:t>
      </w:r>
      <w:r w:rsidR="00777BFE" w:rsidRPr="005F4CFB">
        <w:rPr>
          <w:rFonts w:ascii="標楷體" w:eastAsia="標楷體" w:hAnsi="標楷體" w:hint="eastAsia"/>
          <w:bCs/>
          <w:color w:val="000000" w:themeColor="text1"/>
          <w:sz w:val="28"/>
          <w:szCs w:val="28"/>
        </w:rPr>
        <w:t>提供</w:t>
      </w:r>
      <w:r w:rsidR="00014463" w:rsidRPr="005F4CFB">
        <w:rPr>
          <w:rFonts w:ascii="標楷體" w:eastAsia="標楷體" w:hAnsi="標楷體" w:hint="eastAsia"/>
          <w:bCs/>
          <w:color w:val="000000" w:themeColor="text1"/>
          <w:sz w:val="28"/>
          <w:szCs w:val="28"/>
        </w:rPr>
        <w:t>福利諮詢服務5</w:t>
      </w:r>
      <w:r w:rsidR="008102B1" w:rsidRPr="005F4CFB">
        <w:rPr>
          <w:rFonts w:ascii="標楷體" w:eastAsia="標楷體" w:hAnsi="標楷體" w:hint="eastAsia"/>
          <w:bCs/>
          <w:color w:val="000000" w:themeColor="text1"/>
          <w:sz w:val="28"/>
          <w:szCs w:val="28"/>
        </w:rPr>
        <w:t>79</w:t>
      </w:r>
      <w:r w:rsidR="00014463" w:rsidRPr="005F4CFB">
        <w:rPr>
          <w:rFonts w:ascii="標楷體" w:eastAsia="標楷體" w:hAnsi="標楷體" w:hint="eastAsia"/>
          <w:bCs/>
          <w:color w:val="000000" w:themeColor="text1"/>
          <w:sz w:val="28"/>
          <w:szCs w:val="28"/>
        </w:rPr>
        <w:t>人次。</w:t>
      </w:r>
    </w:p>
    <w:p w14:paraId="10065890" w14:textId="50726822" w:rsidR="001F114E" w:rsidRPr="005F4CFB" w:rsidRDefault="00014463"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（2）本府社會局18處社會福利服務中心設置服務據點，提供未滿20歲懷孕者孕期營養津貼，強化未滿20歲懷孕少女健康照顧；另依個案需求提供醫療協助、托育服務、就業服務、育兒指導等資源連結，113年1月至</w:t>
      </w:r>
      <w:r w:rsidR="008102B1" w:rsidRPr="005F4CFB">
        <w:rPr>
          <w:rFonts w:ascii="標楷體" w:eastAsia="標楷體" w:hAnsi="標楷體" w:hint="eastAsia"/>
          <w:bCs/>
          <w:color w:val="000000" w:themeColor="text1"/>
          <w:sz w:val="28"/>
          <w:szCs w:val="28"/>
        </w:rPr>
        <w:t>6</w:t>
      </w:r>
      <w:r w:rsidRPr="005F4CFB">
        <w:rPr>
          <w:rFonts w:ascii="標楷體" w:eastAsia="標楷體" w:hAnsi="標楷體" w:hint="eastAsia"/>
          <w:bCs/>
          <w:color w:val="000000" w:themeColor="text1"/>
          <w:sz w:val="28"/>
          <w:szCs w:val="28"/>
        </w:rPr>
        <w:t>月服務</w:t>
      </w:r>
      <w:r w:rsidR="008102B1" w:rsidRPr="005F4CFB">
        <w:rPr>
          <w:rFonts w:ascii="標楷體" w:eastAsia="標楷體" w:hAnsi="標楷體" w:hint="eastAsia"/>
          <w:bCs/>
          <w:color w:val="000000" w:themeColor="text1"/>
          <w:sz w:val="28"/>
          <w:szCs w:val="28"/>
        </w:rPr>
        <w:t>1</w:t>
      </w:r>
      <w:r w:rsidR="008102B1" w:rsidRPr="005F4CFB">
        <w:rPr>
          <w:rFonts w:ascii="標楷體" w:eastAsia="標楷體" w:hAnsi="標楷體"/>
          <w:bCs/>
          <w:color w:val="000000" w:themeColor="text1"/>
          <w:sz w:val="28"/>
          <w:szCs w:val="28"/>
        </w:rPr>
        <w:t>,000</w:t>
      </w:r>
      <w:r w:rsidRPr="005F4CFB">
        <w:rPr>
          <w:rFonts w:ascii="標楷體" w:eastAsia="標楷體" w:hAnsi="標楷體" w:hint="eastAsia"/>
          <w:bCs/>
          <w:color w:val="000000" w:themeColor="text1"/>
          <w:sz w:val="28"/>
          <w:szCs w:val="28"/>
        </w:rPr>
        <w:t>人次。</w:t>
      </w:r>
    </w:p>
    <w:p w14:paraId="5E8042A2" w14:textId="77777777" w:rsidR="001F114E" w:rsidRPr="005F4CFB" w:rsidRDefault="007A5CCB" w:rsidP="008C5FDF">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20.落實兒童表意權</w:t>
      </w:r>
    </w:p>
    <w:p w14:paraId="79893523" w14:textId="77777777" w:rsidR="00AD64C6" w:rsidRPr="005F4CFB" w:rsidRDefault="007A5CCB" w:rsidP="008C5FDF">
      <w:pPr>
        <w:widowControl/>
        <w:overflowPunct w:val="0"/>
        <w:snapToGrid w:val="0"/>
        <w:spacing w:line="320" w:lineRule="exact"/>
        <w:ind w:left="1701"/>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為貼近兒少工作需求，實踐兒童權利公約</w:t>
      </w:r>
      <w:proofErr w:type="gramStart"/>
      <w:r w:rsidRPr="005F4CFB">
        <w:rPr>
          <w:rFonts w:ascii="標楷體" w:eastAsia="標楷體" w:hAnsi="標楷體"/>
          <w:bCs/>
          <w:color w:val="000000" w:themeColor="text1"/>
          <w:sz w:val="28"/>
          <w:szCs w:val="28"/>
        </w:rPr>
        <w:t>—</w:t>
      </w:r>
      <w:proofErr w:type="gramEnd"/>
      <w:r w:rsidRPr="005F4CFB">
        <w:rPr>
          <w:rFonts w:ascii="標楷體" w:eastAsia="標楷體" w:hAnsi="標楷體"/>
          <w:bCs/>
          <w:color w:val="000000" w:themeColor="text1"/>
          <w:sz w:val="28"/>
          <w:szCs w:val="28"/>
        </w:rPr>
        <w:t>表意權之精神，鼓勵兒童及少年參與公共事務共計遴選出</w:t>
      </w:r>
      <w:r w:rsidR="000608D8" w:rsidRPr="005F4CFB">
        <w:rPr>
          <w:rFonts w:ascii="標楷體" w:eastAsia="標楷體" w:hAnsi="標楷體" w:hint="eastAsia"/>
          <w:bCs/>
          <w:color w:val="000000" w:themeColor="text1"/>
          <w:sz w:val="28"/>
          <w:szCs w:val="28"/>
        </w:rPr>
        <w:t>33</w:t>
      </w:r>
      <w:r w:rsidR="000608D8" w:rsidRPr="005F4CFB">
        <w:rPr>
          <w:rFonts w:ascii="標楷體" w:eastAsia="標楷體" w:hAnsi="標楷體"/>
          <w:bCs/>
          <w:color w:val="000000" w:themeColor="text1"/>
          <w:sz w:val="28"/>
          <w:szCs w:val="28"/>
        </w:rPr>
        <w:t>位兒童及少年代表，其中推派2位擔任「高雄市政府兒童及少年福利與權益保障促進會」之委員，推動本市兒童及少年福利與權益促進工作。</w:t>
      </w:r>
      <w:r w:rsidR="000608D8" w:rsidRPr="005F4CFB">
        <w:rPr>
          <w:rFonts w:ascii="標楷體" w:eastAsia="標楷體" w:hAnsi="標楷體" w:hint="eastAsia"/>
          <w:bCs/>
          <w:color w:val="000000" w:themeColor="text1"/>
          <w:sz w:val="28"/>
          <w:szCs w:val="28"/>
        </w:rPr>
        <w:t>另辦理兒童權利公約宣導及培力活動，</w:t>
      </w:r>
      <w:r w:rsidR="001473BD" w:rsidRPr="005F4CFB">
        <w:rPr>
          <w:rFonts w:ascii="標楷體" w:eastAsia="標楷體" w:hAnsi="標楷體" w:hint="eastAsia"/>
          <w:bCs/>
          <w:color w:val="000000" w:themeColor="text1"/>
          <w:sz w:val="28"/>
          <w:szCs w:val="28"/>
        </w:rPr>
        <w:t>113年1月至6月辦理29場次、953</w:t>
      </w:r>
      <w:r w:rsidR="003558C7" w:rsidRPr="005F4CFB">
        <w:rPr>
          <w:rFonts w:ascii="標楷體" w:eastAsia="標楷體" w:hAnsi="標楷體" w:hint="eastAsia"/>
          <w:bCs/>
          <w:color w:val="000000" w:themeColor="text1"/>
          <w:sz w:val="28"/>
          <w:szCs w:val="28"/>
        </w:rPr>
        <w:t>人次參與</w:t>
      </w:r>
      <w:r w:rsidR="001965A3" w:rsidRPr="005F4CFB">
        <w:rPr>
          <w:rFonts w:ascii="標楷體" w:eastAsia="標楷體" w:hAnsi="標楷體" w:hint="eastAsia"/>
          <w:color w:val="000000" w:themeColor="text1"/>
          <w:sz w:val="28"/>
          <w:szCs w:val="28"/>
        </w:rPr>
        <w:t>。</w:t>
      </w:r>
    </w:p>
    <w:p w14:paraId="1FC87C53" w14:textId="77777777" w:rsidR="00AD64C6" w:rsidRPr="005F4CFB" w:rsidRDefault="00AD64C6" w:rsidP="008C5FDF">
      <w:pPr>
        <w:widowControl/>
        <w:overflowPunct w:val="0"/>
        <w:snapToGrid w:val="0"/>
        <w:spacing w:line="320" w:lineRule="exact"/>
        <w:ind w:left="1701" w:hanging="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21.少年社會參與</w:t>
      </w:r>
    </w:p>
    <w:p w14:paraId="69563253" w14:textId="77777777" w:rsidR="00E630F9" w:rsidRPr="005F4CFB" w:rsidRDefault="00AD64C6"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w:t>
      </w:r>
      <w:r w:rsidR="00E27DB8" w:rsidRPr="005F4CFB">
        <w:rPr>
          <w:rFonts w:ascii="標楷體" w:eastAsia="標楷體" w:hAnsi="標楷體"/>
          <w:bCs/>
          <w:color w:val="000000" w:themeColor="text1"/>
          <w:sz w:val="28"/>
          <w:szCs w:val="28"/>
        </w:rPr>
        <w:t>）</w:t>
      </w:r>
      <w:r w:rsidR="001965A3" w:rsidRPr="005F4CFB">
        <w:rPr>
          <w:rFonts w:ascii="標楷體" w:eastAsia="標楷體" w:hAnsi="標楷體"/>
          <w:color w:val="000000" w:themeColor="text1"/>
          <w:sz w:val="28"/>
          <w:szCs w:val="28"/>
        </w:rPr>
        <w:t>辦理</w:t>
      </w:r>
      <w:r w:rsidR="00E27DB8" w:rsidRPr="005F4CFB">
        <w:rPr>
          <w:rFonts w:ascii="標楷體" w:eastAsia="標楷體" w:hAnsi="標楷體"/>
          <w:color w:val="000000" w:themeColor="text1"/>
          <w:sz w:val="28"/>
          <w:szCs w:val="28"/>
        </w:rPr>
        <w:t>「</w:t>
      </w:r>
      <w:r w:rsidR="001965A3" w:rsidRPr="005F4CFB">
        <w:rPr>
          <w:rFonts w:ascii="標楷體" w:eastAsia="標楷體" w:hAnsi="標楷體"/>
          <w:color w:val="000000" w:themeColor="text1"/>
          <w:sz w:val="28"/>
          <w:szCs w:val="28"/>
        </w:rPr>
        <w:t>創意圓夢</w:t>
      </w:r>
      <w:r w:rsidR="00E27DB8" w:rsidRPr="005F4CFB">
        <w:rPr>
          <w:rFonts w:ascii="標楷體" w:eastAsia="標楷體" w:hAnsi="標楷體"/>
          <w:color w:val="000000" w:themeColor="text1"/>
          <w:sz w:val="28"/>
          <w:szCs w:val="28"/>
        </w:rPr>
        <w:sym w:font="Wingdings 2" w:char="F0AC"/>
      </w:r>
      <w:r w:rsidR="001965A3" w:rsidRPr="005F4CFB">
        <w:rPr>
          <w:rFonts w:ascii="標楷體" w:eastAsia="標楷體" w:hAnsi="標楷體"/>
          <w:color w:val="000000" w:themeColor="text1"/>
          <w:sz w:val="28"/>
          <w:szCs w:val="28"/>
        </w:rPr>
        <w:t>公益行動</w:t>
      </w:r>
      <w:r w:rsidR="00E27DB8" w:rsidRPr="005F4CFB">
        <w:rPr>
          <w:rFonts w:ascii="標楷體" w:eastAsia="標楷體" w:hAnsi="標楷體"/>
          <w:color w:val="000000" w:themeColor="text1"/>
          <w:sz w:val="28"/>
          <w:szCs w:val="28"/>
        </w:rPr>
        <w:t>」</w:t>
      </w:r>
      <w:r w:rsidR="001965A3" w:rsidRPr="005F4CFB">
        <w:rPr>
          <w:rFonts w:ascii="標楷體" w:eastAsia="標楷體" w:hAnsi="標楷體"/>
          <w:color w:val="000000" w:themeColor="text1"/>
          <w:sz w:val="28"/>
          <w:szCs w:val="28"/>
        </w:rPr>
        <w:t>計畫</w:t>
      </w:r>
      <w:r w:rsidR="00E27DB8" w:rsidRPr="005F4CFB">
        <w:rPr>
          <w:rFonts w:ascii="標楷體" w:eastAsia="標楷體" w:hAnsi="標楷體" w:hint="eastAsia"/>
          <w:color w:val="000000" w:themeColor="text1"/>
          <w:sz w:val="28"/>
          <w:szCs w:val="28"/>
        </w:rPr>
        <w:t>，</w:t>
      </w:r>
      <w:r w:rsidR="001965A3" w:rsidRPr="005F4CFB">
        <w:rPr>
          <w:rFonts w:ascii="標楷體" w:eastAsia="標楷體" w:hAnsi="標楷體"/>
          <w:color w:val="000000" w:themeColor="text1"/>
          <w:sz w:val="28"/>
          <w:szCs w:val="28"/>
        </w:rPr>
        <w:t>支持青少年自主提案辦理公益服務方案，</w:t>
      </w:r>
      <w:r w:rsidR="00E630F9" w:rsidRPr="005F4CFB">
        <w:rPr>
          <w:rFonts w:ascii="標楷體" w:eastAsia="標楷體" w:hAnsi="標楷體"/>
          <w:bCs/>
          <w:color w:val="000000" w:themeColor="text1"/>
          <w:sz w:val="28"/>
          <w:szCs w:val="28"/>
        </w:rPr>
        <w:t>核定補助7件，支持138位青少年</w:t>
      </w:r>
      <w:r w:rsidR="00E630F9" w:rsidRPr="005F4CFB">
        <w:rPr>
          <w:rFonts w:ascii="標楷體" w:eastAsia="標楷體" w:hAnsi="標楷體" w:hint="eastAsia"/>
          <w:bCs/>
          <w:color w:val="000000" w:themeColor="text1"/>
          <w:sz w:val="28"/>
          <w:szCs w:val="28"/>
        </w:rPr>
        <w:t>的社區公益服務方案，</w:t>
      </w:r>
      <w:r w:rsidR="006D46F8" w:rsidRPr="005F4CFB">
        <w:rPr>
          <w:rFonts w:ascii="標楷體" w:eastAsia="標楷體" w:hAnsi="標楷體" w:hint="eastAsia"/>
          <w:color w:val="000000" w:themeColor="text1"/>
          <w:sz w:val="28"/>
          <w:szCs w:val="28"/>
        </w:rPr>
        <w:t>113年1月至6月</w:t>
      </w:r>
      <w:r w:rsidR="006D46F8" w:rsidRPr="005F4CFB">
        <w:rPr>
          <w:rFonts w:ascii="標楷體" w:eastAsia="標楷體" w:hAnsi="標楷體"/>
          <w:bCs/>
          <w:color w:val="000000" w:themeColor="text1"/>
          <w:sz w:val="28"/>
          <w:szCs w:val="28"/>
        </w:rPr>
        <w:t>核定補助</w:t>
      </w:r>
      <w:r w:rsidR="006D46F8" w:rsidRPr="005F4CFB">
        <w:rPr>
          <w:rFonts w:ascii="標楷體" w:eastAsia="標楷體" w:hAnsi="標楷體" w:hint="eastAsia"/>
          <w:bCs/>
          <w:color w:val="000000" w:themeColor="text1"/>
          <w:sz w:val="28"/>
          <w:szCs w:val="28"/>
        </w:rPr>
        <w:t>9</w:t>
      </w:r>
      <w:r w:rsidR="006D46F8" w:rsidRPr="005F4CFB">
        <w:rPr>
          <w:rFonts w:ascii="標楷體" w:eastAsia="標楷體" w:hAnsi="標楷體"/>
          <w:bCs/>
          <w:color w:val="000000" w:themeColor="text1"/>
          <w:sz w:val="28"/>
          <w:szCs w:val="28"/>
        </w:rPr>
        <w:t>件，支持</w:t>
      </w:r>
      <w:r w:rsidR="006D46F8" w:rsidRPr="005F4CFB">
        <w:rPr>
          <w:rFonts w:ascii="標楷體" w:eastAsia="標楷體" w:hAnsi="標楷體" w:hint="eastAsia"/>
          <w:bCs/>
          <w:color w:val="000000" w:themeColor="text1"/>
          <w:sz w:val="28"/>
          <w:szCs w:val="28"/>
        </w:rPr>
        <w:t>116</w:t>
      </w:r>
      <w:r w:rsidR="006D46F8" w:rsidRPr="005F4CFB">
        <w:rPr>
          <w:rFonts w:ascii="標楷體" w:eastAsia="標楷體" w:hAnsi="標楷體"/>
          <w:bCs/>
          <w:color w:val="000000" w:themeColor="text1"/>
          <w:sz w:val="28"/>
          <w:szCs w:val="28"/>
        </w:rPr>
        <w:t>位青少年</w:t>
      </w:r>
      <w:r w:rsidR="006D46F8" w:rsidRPr="005F4CFB">
        <w:rPr>
          <w:rFonts w:ascii="標楷體" w:eastAsia="標楷體" w:hAnsi="標楷體" w:hint="eastAsia"/>
          <w:bCs/>
          <w:color w:val="000000" w:themeColor="text1"/>
          <w:sz w:val="28"/>
          <w:szCs w:val="28"/>
        </w:rPr>
        <w:t>社區公益服務方案，</w:t>
      </w:r>
      <w:r w:rsidR="006D46F8" w:rsidRPr="005F4CFB">
        <w:rPr>
          <w:rFonts w:ascii="標楷體" w:eastAsia="標楷體" w:hAnsi="標楷體" w:hint="eastAsia"/>
          <w:color w:val="000000" w:themeColor="text1"/>
          <w:sz w:val="28"/>
          <w:szCs w:val="28"/>
        </w:rPr>
        <w:t>下半年活動陸續辦理</w:t>
      </w:r>
      <w:r w:rsidR="00E630F9" w:rsidRPr="005F4CFB">
        <w:rPr>
          <w:rFonts w:ascii="標楷體" w:eastAsia="標楷體" w:hAnsi="標楷體"/>
          <w:bCs/>
          <w:color w:val="000000" w:themeColor="text1"/>
          <w:sz w:val="28"/>
          <w:szCs w:val="28"/>
        </w:rPr>
        <w:t>。</w:t>
      </w:r>
    </w:p>
    <w:p w14:paraId="2AD58082" w14:textId="77777777" w:rsidR="006D46F8" w:rsidRPr="005F4CFB" w:rsidRDefault="00E630F9"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lastRenderedPageBreak/>
        <w:t>（2）結合民間單位推動「培你茁壯，藝展長才」－少年多元適性發展培力計畫，並運用場館辦理相關福利及育樂活動，</w:t>
      </w:r>
      <w:r w:rsidR="006D46F8" w:rsidRPr="005F4CFB">
        <w:rPr>
          <w:rFonts w:ascii="標楷體" w:eastAsia="標楷體" w:hAnsi="標楷體"/>
          <w:bCs/>
          <w:color w:val="000000" w:themeColor="text1"/>
          <w:sz w:val="28"/>
          <w:szCs w:val="28"/>
        </w:rPr>
        <w:t>11</w:t>
      </w:r>
      <w:r w:rsidR="006D46F8" w:rsidRPr="005F4CFB">
        <w:rPr>
          <w:rFonts w:ascii="標楷體" w:eastAsia="標楷體" w:hAnsi="標楷體" w:hint="eastAsia"/>
          <w:bCs/>
          <w:color w:val="000000" w:themeColor="text1"/>
          <w:sz w:val="28"/>
          <w:szCs w:val="28"/>
        </w:rPr>
        <w:t>3</w:t>
      </w:r>
      <w:r w:rsidR="006D46F8" w:rsidRPr="005F4CFB">
        <w:rPr>
          <w:rFonts w:ascii="標楷體" w:eastAsia="標楷體" w:hAnsi="標楷體"/>
          <w:bCs/>
          <w:color w:val="000000" w:themeColor="text1"/>
          <w:sz w:val="28"/>
          <w:szCs w:val="28"/>
        </w:rPr>
        <w:t>年</w:t>
      </w:r>
      <w:r w:rsidR="006D46F8" w:rsidRPr="005F4CFB">
        <w:rPr>
          <w:rFonts w:ascii="標楷體" w:eastAsia="標楷體" w:hAnsi="標楷體" w:hint="eastAsia"/>
          <w:bCs/>
          <w:color w:val="000000" w:themeColor="text1"/>
          <w:sz w:val="28"/>
          <w:szCs w:val="28"/>
        </w:rPr>
        <w:t>1月至</w:t>
      </w:r>
      <w:r w:rsidR="006D46F8" w:rsidRPr="005F4CFB">
        <w:rPr>
          <w:rFonts w:ascii="標楷體" w:eastAsia="標楷體" w:hAnsi="標楷體" w:hint="eastAsia"/>
          <w:color w:val="000000" w:themeColor="text1"/>
          <w:sz w:val="28"/>
          <w:szCs w:val="28"/>
        </w:rPr>
        <w:t>6月辦理25場次，503人次</w:t>
      </w:r>
      <w:r w:rsidR="006D46F8" w:rsidRPr="005F4CFB">
        <w:rPr>
          <w:rFonts w:ascii="標楷體" w:eastAsia="標楷體" w:hAnsi="標楷體"/>
          <w:bCs/>
          <w:color w:val="000000" w:themeColor="text1"/>
          <w:sz w:val="28"/>
          <w:szCs w:val="28"/>
        </w:rPr>
        <w:t>參與。</w:t>
      </w:r>
    </w:p>
    <w:p w14:paraId="5BAFB359" w14:textId="77777777" w:rsidR="001F114E" w:rsidRPr="005F4CFB" w:rsidRDefault="006D46F8"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婦幼青少年活動中心設置專屬青少年表意空間「8號基地」，提供意見交流與成果發表場地，鼓勵青少年辦理各種自主活動，並提供正常休閒娛樂及學生樂團、舞蹈社團相關練習場所，透過友善的空間環境提供，鼓勵青少年參與社群，表達意見，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1月至6</w:t>
      </w:r>
      <w:r w:rsidRPr="005F4CFB">
        <w:rPr>
          <w:rFonts w:ascii="標楷體" w:eastAsia="標楷體" w:hAnsi="標楷體"/>
          <w:bCs/>
          <w:color w:val="000000" w:themeColor="text1"/>
          <w:sz w:val="28"/>
          <w:szCs w:val="28"/>
        </w:rPr>
        <w:t>月</w:t>
      </w:r>
      <w:r w:rsidRPr="005F4CFB">
        <w:rPr>
          <w:rFonts w:ascii="標楷體" w:eastAsia="標楷體" w:hAnsi="標楷體" w:hint="eastAsia"/>
          <w:bCs/>
          <w:color w:val="000000" w:themeColor="text1"/>
          <w:sz w:val="28"/>
          <w:szCs w:val="28"/>
        </w:rPr>
        <w:t>使用</w:t>
      </w:r>
      <w:r w:rsidRPr="005F4CFB">
        <w:rPr>
          <w:rFonts w:ascii="標楷體" w:eastAsia="標楷體" w:hAnsi="標楷體"/>
          <w:bCs/>
          <w:color w:val="000000" w:themeColor="text1"/>
          <w:sz w:val="28"/>
          <w:szCs w:val="28"/>
        </w:rPr>
        <w:t>8號基地、康樂室、</w:t>
      </w:r>
      <w:proofErr w:type="gramStart"/>
      <w:r w:rsidRPr="005F4CFB">
        <w:rPr>
          <w:rFonts w:ascii="標楷體" w:eastAsia="標楷體" w:hAnsi="標楷體"/>
          <w:bCs/>
          <w:color w:val="000000" w:themeColor="text1"/>
          <w:sz w:val="28"/>
          <w:szCs w:val="28"/>
        </w:rPr>
        <w:t>練團室</w:t>
      </w:r>
      <w:proofErr w:type="gramEnd"/>
      <w:r w:rsidRPr="005F4CFB">
        <w:rPr>
          <w:rFonts w:ascii="標楷體" w:eastAsia="標楷體" w:hAnsi="標楷體"/>
          <w:bCs/>
          <w:color w:val="000000" w:themeColor="text1"/>
          <w:sz w:val="28"/>
          <w:szCs w:val="28"/>
        </w:rPr>
        <w:t>、韻律教室、舞蹈教室等設施租借服務達</w:t>
      </w:r>
      <w:r w:rsidRPr="005F4CFB">
        <w:rPr>
          <w:rFonts w:ascii="標楷體" w:eastAsia="標楷體" w:hAnsi="標楷體" w:hint="eastAsia"/>
          <w:bCs/>
          <w:color w:val="000000" w:themeColor="text1"/>
          <w:sz w:val="28"/>
          <w:szCs w:val="28"/>
        </w:rPr>
        <w:t>25</w:t>
      </w:r>
      <w:r w:rsidRPr="005F4CFB">
        <w:rPr>
          <w:rFonts w:ascii="標楷體" w:eastAsia="標楷體" w:hAnsi="標楷體"/>
          <w:bCs/>
          <w:color w:val="000000" w:themeColor="text1"/>
          <w:sz w:val="28"/>
          <w:szCs w:val="28"/>
        </w:rPr>
        <w:t>,</w:t>
      </w:r>
      <w:r w:rsidRPr="005F4CFB">
        <w:rPr>
          <w:rFonts w:ascii="標楷體" w:eastAsia="標楷體" w:hAnsi="標楷體" w:hint="eastAsia"/>
          <w:bCs/>
          <w:color w:val="000000" w:themeColor="text1"/>
          <w:sz w:val="28"/>
          <w:szCs w:val="28"/>
        </w:rPr>
        <w:t>812</w:t>
      </w:r>
      <w:r w:rsidR="00F7343F" w:rsidRPr="005F4CFB">
        <w:rPr>
          <w:rFonts w:ascii="標楷體" w:eastAsia="標楷體" w:hAnsi="標楷體"/>
          <w:color w:val="000000" w:themeColor="text1"/>
          <w:sz w:val="28"/>
          <w:szCs w:val="28"/>
        </w:rPr>
        <w:t>人次</w:t>
      </w:r>
      <w:r w:rsidR="007A5CCB" w:rsidRPr="005F4CFB">
        <w:rPr>
          <w:rFonts w:ascii="標楷體" w:eastAsia="標楷體" w:hAnsi="標楷體"/>
          <w:bCs/>
          <w:color w:val="000000" w:themeColor="text1"/>
          <w:sz w:val="28"/>
          <w:szCs w:val="28"/>
        </w:rPr>
        <w:t>。</w:t>
      </w:r>
    </w:p>
    <w:p w14:paraId="7E80390A" w14:textId="77777777" w:rsidR="001F114E" w:rsidRPr="005F4CFB" w:rsidRDefault="00533705" w:rsidP="008C5FDF">
      <w:pPr>
        <w:widowControl/>
        <w:overflowPunct w:val="0"/>
        <w:snapToGrid w:val="0"/>
        <w:spacing w:line="320" w:lineRule="exact"/>
        <w:ind w:left="454"/>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w:t>
      </w:r>
      <w:r w:rsidR="007A5CCB" w:rsidRPr="005F4CFB">
        <w:rPr>
          <w:rFonts w:ascii="標楷體" w:eastAsia="標楷體" w:hAnsi="標楷體"/>
          <w:bCs/>
          <w:color w:val="000000" w:themeColor="text1"/>
          <w:sz w:val="28"/>
          <w:szCs w:val="28"/>
        </w:rPr>
        <w:t>四</w:t>
      </w:r>
      <w:r w:rsidRPr="005F4CFB">
        <w:rPr>
          <w:rFonts w:ascii="標楷體" w:eastAsia="標楷體" w:hAnsi="標楷體" w:hint="eastAsia"/>
          <w:bCs/>
          <w:color w:val="000000" w:themeColor="text1"/>
          <w:sz w:val="28"/>
          <w:szCs w:val="28"/>
        </w:rPr>
        <w:t>）</w:t>
      </w:r>
      <w:r w:rsidR="007A5CCB" w:rsidRPr="005F4CFB">
        <w:rPr>
          <w:rFonts w:ascii="標楷體" w:eastAsia="標楷體" w:hAnsi="標楷體"/>
          <w:bCs/>
          <w:color w:val="000000" w:themeColor="text1"/>
          <w:sz w:val="28"/>
          <w:szCs w:val="28"/>
        </w:rPr>
        <w:t>婦女福利</w:t>
      </w:r>
    </w:p>
    <w:p w14:paraId="1819416D" w14:textId="77777777" w:rsidR="001F114E" w:rsidRPr="005F4CFB"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1.一般婦女福利</w:t>
      </w:r>
    </w:p>
    <w:p w14:paraId="1BEFB1C4" w14:textId="77777777" w:rsidR="004A50CB" w:rsidRPr="005F4CFB" w:rsidRDefault="007A5C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w:t>
      </w:r>
      <w:r w:rsidR="00EE402E" w:rsidRPr="005F4CFB">
        <w:rPr>
          <w:rFonts w:ascii="標楷體" w:eastAsia="標楷體" w:hAnsi="標楷體" w:hint="eastAsia"/>
          <w:bCs/>
          <w:color w:val="000000" w:themeColor="text1"/>
          <w:sz w:val="28"/>
          <w:szCs w:val="28"/>
        </w:rPr>
        <w:t>結合民間團體辦理本市婦女成長教育活動計畫，包括婦女社會參與、增進權能、性別平權、新住民家庭服務及增進婦女權益及自我成長類活動，並結合消除對婦女一切形式歧視公約(CEDAW)、婦女健康議題倡導及多元文化家庭服務等類別之婦女成長議題</w:t>
      </w:r>
      <w:r w:rsidR="00F1061A" w:rsidRPr="005F4CFB">
        <w:rPr>
          <w:rFonts w:ascii="標楷體" w:eastAsia="標楷體" w:hAnsi="標楷體" w:hint="eastAsia"/>
          <w:bCs/>
          <w:color w:val="000000" w:themeColor="text1"/>
          <w:sz w:val="28"/>
          <w:szCs w:val="28"/>
        </w:rPr>
        <w:t>，</w:t>
      </w:r>
      <w:r w:rsidR="004A50CB" w:rsidRPr="005F4CFB">
        <w:rPr>
          <w:rFonts w:ascii="標楷體" w:eastAsia="標楷體" w:hAnsi="標楷體" w:hint="eastAsia"/>
          <w:bCs/>
          <w:color w:val="000000" w:themeColor="text1"/>
          <w:sz w:val="28"/>
          <w:szCs w:val="28"/>
        </w:rPr>
        <w:t>113年1月至6月中央及本府社會局計補助民間團體辦理14個方案計畫</w:t>
      </w:r>
      <w:r w:rsidR="004A50CB" w:rsidRPr="005F4CFB">
        <w:rPr>
          <w:rFonts w:ascii="標楷體" w:eastAsia="標楷體" w:hAnsi="標楷體"/>
          <w:bCs/>
          <w:color w:val="000000" w:themeColor="text1"/>
          <w:sz w:val="28"/>
          <w:szCs w:val="28"/>
        </w:rPr>
        <w:t>。</w:t>
      </w:r>
    </w:p>
    <w:p w14:paraId="55836466" w14:textId="77777777" w:rsidR="004A50CB" w:rsidRPr="005F4CFB" w:rsidRDefault="004A50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（2）設置「高雄市婦女權益促進委員會」，落實「性別主流化計畫」、推動「消除對婦女一切形式歧視公約(CEDAW)」等。</w:t>
      </w:r>
      <w:r w:rsidRPr="005F4CFB">
        <w:rPr>
          <w:rFonts w:ascii="標楷體" w:eastAsia="標楷體" w:hAnsi="標楷體" w:hint="eastAsia"/>
          <w:bCs/>
          <w:color w:val="000000" w:themeColor="text1"/>
          <w:sz w:val="28"/>
          <w:szCs w:val="28"/>
        </w:rPr>
        <w:t>113年1月至6月召開小組會議1次及委員會議1次。</w:t>
      </w:r>
    </w:p>
    <w:p w14:paraId="2CAF7FBD" w14:textId="77777777" w:rsidR="004A50CB" w:rsidRPr="005F4CFB" w:rsidRDefault="004A50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4</w:t>
      </w:r>
      <w:r w:rsidRPr="005F4CFB">
        <w:rPr>
          <w:rFonts w:ascii="標楷體" w:eastAsia="標楷體" w:hAnsi="標楷體"/>
          <w:bCs/>
          <w:color w:val="000000" w:themeColor="text1"/>
          <w:sz w:val="28"/>
          <w:szCs w:val="28"/>
        </w:rPr>
        <w:t>月</w:t>
      </w:r>
      <w:r w:rsidRPr="005F4CFB">
        <w:rPr>
          <w:rFonts w:ascii="標楷體" w:eastAsia="標楷體" w:hAnsi="標楷體" w:hint="eastAsia"/>
          <w:bCs/>
          <w:color w:val="000000" w:themeColor="text1"/>
          <w:sz w:val="28"/>
          <w:szCs w:val="28"/>
        </w:rPr>
        <w:t>10</w:t>
      </w:r>
      <w:r w:rsidRPr="005F4CFB">
        <w:rPr>
          <w:rFonts w:ascii="標楷體" w:eastAsia="標楷體" w:hAnsi="標楷體"/>
          <w:bCs/>
          <w:color w:val="000000" w:themeColor="text1"/>
          <w:sz w:val="28"/>
          <w:szCs w:val="28"/>
        </w:rPr>
        <w:t>日召開本府性別主流化工作小組11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年第</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次會議，針對性別影響評估、性別預算、性別統計</w:t>
      </w:r>
      <w:r w:rsidRPr="005F4CFB">
        <w:rPr>
          <w:rFonts w:ascii="標楷體" w:eastAsia="標楷體" w:hAnsi="標楷體" w:hint="eastAsia"/>
          <w:bCs/>
          <w:color w:val="000000" w:themeColor="text1"/>
          <w:sz w:val="28"/>
          <w:szCs w:val="28"/>
        </w:rPr>
        <w:t>及</w:t>
      </w:r>
      <w:r w:rsidRPr="005F4CFB">
        <w:rPr>
          <w:rFonts w:ascii="標楷體" w:eastAsia="標楷體" w:hAnsi="標楷體"/>
          <w:bCs/>
          <w:color w:val="000000" w:themeColor="text1"/>
          <w:sz w:val="28"/>
          <w:szCs w:val="28"/>
        </w:rPr>
        <w:t>性別意識培力等辦理情形進行追蹤報告。</w:t>
      </w:r>
    </w:p>
    <w:p w14:paraId="63C4319A" w14:textId="77777777" w:rsidR="004A50CB" w:rsidRPr="005F4CFB" w:rsidRDefault="004A50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（4）婦幼青少年活動中心及婦女館提供婦女福利服務，</w:t>
      </w:r>
      <w:r w:rsidRPr="005F4CFB">
        <w:rPr>
          <w:rFonts w:ascii="標楷體" w:eastAsia="標楷體" w:hAnsi="標楷體" w:hint="eastAsia"/>
          <w:color w:val="000000" w:themeColor="text1"/>
          <w:sz w:val="28"/>
          <w:szCs w:val="28"/>
        </w:rPr>
        <w:t>113年1月至6月</w:t>
      </w:r>
      <w:r w:rsidRPr="005F4CFB">
        <w:rPr>
          <w:rFonts w:ascii="標楷體" w:eastAsia="標楷體" w:hAnsi="標楷體"/>
          <w:bCs/>
          <w:color w:val="000000" w:themeColor="text1"/>
          <w:sz w:val="28"/>
          <w:szCs w:val="28"/>
        </w:rPr>
        <w:t>服務情形如下</w:t>
      </w:r>
      <w:proofErr w:type="gramStart"/>
      <w:r w:rsidRPr="005F4CFB">
        <w:rPr>
          <w:rFonts w:ascii="標楷體" w:eastAsia="標楷體" w:hAnsi="標楷體"/>
          <w:bCs/>
          <w:color w:val="000000" w:themeColor="text1"/>
          <w:sz w:val="28"/>
          <w:szCs w:val="28"/>
        </w:rPr>
        <w:t>︰</w:t>
      </w:r>
      <w:proofErr w:type="gramEnd"/>
    </w:p>
    <w:p w14:paraId="78AFC6C5" w14:textId="77777777" w:rsidR="004A50CB" w:rsidRPr="005F4CFB" w:rsidRDefault="004A50CB" w:rsidP="008C5FDF">
      <w:pPr>
        <w:suppressAutoHyphens w:val="0"/>
        <w:autoSpaceDN/>
        <w:spacing w:line="320" w:lineRule="exact"/>
        <w:ind w:leftChars="1134" w:left="2548" w:hangingChars="100" w:hanging="280"/>
        <w:jc w:val="both"/>
        <w:textAlignment w:val="auto"/>
        <w:rPr>
          <w:rFonts w:ascii="標楷體" w:eastAsia="標楷體" w:hAnsi="標楷體"/>
          <w:bCs/>
          <w:color w:val="000000" w:themeColor="text1"/>
          <w:kern w:val="2"/>
          <w:sz w:val="28"/>
          <w:szCs w:val="28"/>
        </w:rPr>
      </w:pPr>
      <w:r w:rsidRPr="005F4CFB">
        <w:rPr>
          <w:rFonts w:ascii="標楷體" w:eastAsia="標楷體" w:hAnsi="標楷體"/>
          <w:color w:val="000000" w:themeColor="text1"/>
          <w:sz w:val="28"/>
          <w:szCs w:val="28"/>
        </w:rPr>
        <w:fldChar w:fldCharType="begin"/>
      </w:r>
      <w:r w:rsidRPr="005F4CFB">
        <w:rPr>
          <w:rFonts w:ascii="標楷體" w:eastAsia="標楷體" w:hAnsi="標楷體" w:hint="eastAsia"/>
          <w:color w:val="000000" w:themeColor="text1"/>
          <w:sz w:val="28"/>
          <w:szCs w:val="28"/>
        </w:rPr>
        <w:instrText>eq \o\ac(○,1)</w:instrText>
      </w:r>
      <w:r w:rsidRPr="005F4CFB">
        <w:rPr>
          <w:rFonts w:ascii="標楷體" w:eastAsia="標楷體" w:hAnsi="標楷體"/>
          <w:color w:val="000000" w:themeColor="text1"/>
          <w:sz w:val="28"/>
          <w:szCs w:val="28"/>
        </w:rPr>
        <w:fldChar w:fldCharType="end"/>
      </w:r>
      <w:r w:rsidRPr="005F4CFB">
        <w:rPr>
          <w:rFonts w:ascii="標楷體" w:eastAsia="標楷體" w:hAnsi="標楷體"/>
          <w:bCs/>
          <w:color w:val="000000" w:themeColor="text1"/>
          <w:kern w:val="2"/>
          <w:sz w:val="28"/>
          <w:szCs w:val="28"/>
        </w:rPr>
        <w:t>婦幼青少年活動中心設施設備空間服務，共提供電話諮詢</w:t>
      </w:r>
      <w:r w:rsidRPr="005F4CFB">
        <w:rPr>
          <w:rFonts w:ascii="標楷體" w:eastAsia="標楷體" w:hAnsi="標楷體" w:hint="eastAsia"/>
          <w:bCs/>
          <w:color w:val="000000" w:themeColor="text1"/>
          <w:kern w:val="2"/>
          <w:sz w:val="28"/>
          <w:szCs w:val="28"/>
        </w:rPr>
        <w:t>2</w:t>
      </w:r>
      <w:r w:rsidRPr="005F4CFB">
        <w:rPr>
          <w:rFonts w:ascii="標楷體" w:eastAsia="標楷體" w:hAnsi="標楷體"/>
          <w:bCs/>
          <w:color w:val="000000" w:themeColor="text1"/>
          <w:kern w:val="2"/>
          <w:sz w:val="28"/>
          <w:szCs w:val="28"/>
        </w:rPr>
        <w:t>,</w:t>
      </w:r>
      <w:r w:rsidRPr="005F4CFB">
        <w:rPr>
          <w:rFonts w:ascii="標楷體" w:eastAsia="標楷體" w:hAnsi="標楷體" w:hint="eastAsia"/>
          <w:bCs/>
          <w:color w:val="000000" w:themeColor="text1"/>
          <w:kern w:val="2"/>
          <w:sz w:val="28"/>
          <w:szCs w:val="28"/>
        </w:rPr>
        <w:t>137</w:t>
      </w:r>
      <w:r w:rsidRPr="005F4CFB">
        <w:rPr>
          <w:rFonts w:ascii="標楷體" w:eastAsia="標楷體" w:hAnsi="標楷體"/>
          <w:color w:val="000000" w:themeColor="text1"/>
          <w:sz w:val="28"/>
          <w:szCs w:val="28"/>
        </w:rPr>
        <w:t>人次、現場諮詢</w:t>
      </w:r>
      <w:r w:rsidRPr="005F4CFB">
        <w:rPr>
          <w:rFonts w:ascii="標楷體" w:eastAsia="標楷體" w:hAnsi="標楷體" w:hint="eastAsia"/>
          <w:color w:val="000000" w:themeColor="text1"/>
          <w:sz w:val="28"/>
          <w:szCs w:val="28"/>
        </w:rPr>
        <w:t>5</w:t>
      </w:r>
      <w:r w:rsidRPr="005F4CFB">
        <w:rPr>
          <w:rFonts w:ascii="標楷體" w:eastAsia="標楷體" w:hAnsi="標楷體"/>
          <w:color w:val="000000" w:themeColor="text1"/>
          <w:sz w:val="28"/>
          <w:szCs w:val="28"/>
        </w:rPr>
        <w:t>,</w:t>
      </w:r>
      <w:r w:rsidRPr="005F4CFB">
        <w:rPr>
          <w:rFonts w:ascii="標楷體" w:eastAsia="標楷體" w:hAnsi="標楷體" w:hint="eastAsia"/>
          <w:color w:val="000000" w:themeColor="text1"/>
          <w:sz w:val="28"/>
          <w:szCs w:val="28"/>
        </w:rPr>
        <w:t>272</w:t>
      </w:r>
      <w:r w:rsidRPr="005F4CFB">
        <w:rPr>
          <w:rFonts w:ascii="標楷體" w:eastAsia="標楷體" w:hAnsi="標楷體"/>
          <w:color w:val="000000" w:themeColor="text1"/>
          <w:sz w:val="28"/>
          <w:szCs w:val="28"/>
        </w:rPr>
        <w:t>人次，並提供</w:t>
      </w:r>
      <w:r w:rsidRPr="005F4CFB">
        <w:rPr>
          <w:rFonts w:ascii="標楷體" w:eastAsia="標楷體" w:hAnsi="標楷體" w:hint="eastAsia"/>
          <w:color w:val="000000" w:themeColor="text1"/>
          <w:sz w:val="28"/>
          <w:szCs w:val="28"/>
        </w:rPr>
        <w:t>83</w:t>
      </w:r>
      <w:r w:rsidRPr="005F4CFB">
        <w:rPr>
          <w:rFonts w:ascii="標楷體" w:eastAsia="標楷體" w:hAnsi="標楷體"/>
          <w:color w:val="000000" w:themeColor="text1"/>
          <w:sz w:val="28"/>
          <w:szCs w:val="28"/>
        </w:rPr>
        <w:t>位婦女</w:t>
      </w:r>
      <w:r w:rsidRPr="005F4CFB">
        <w:rPr>
          <w:rFonts w:ascii="標楷體" w:eastAsia="標楷體" w:hAnsi="標楷體" w:hint="eastAsia"/>
          <w:color w:val="000000" w:themeColor="text1"/>
          <w:sz w:val="28"/>
          <w:szCs w:val="28"/>
        </w:rPr>
        <w:t>7,881.5</w:t>
      </w:r>
      <w:r w:rsidRPr="005F4CFB">
        <w:rPr>
          <w:rFonts w:ascii="標楷體" w:eastAsia="標楷體" w:hAnsi="標楷體"/>
          <w:color w:val="000000" w:themeColor="text1"/>
          <w:sz w:val="28"/>
          <w:szCs w:val="28"/>
        </w:rPr>
        <w:t>小時</w:t>
      </w:r>
      <w:r w:rsidRPr="005F4CFB">
        <w:rPr>
          <w:rFonts w:ascii="標楷體" w:eastAsia="標楷體" w:hAnsi="標楷體"/>
          <w:bCs/>
          <w:color w:val="000000" w:themeColor="text1"/>
          <w:kern w:val="2"/>
          <w:sz w:val="28"/>
          <w:szCs w:val="28"/>
        </w:rPr>
        <w:t>志願服務工作參與機會；設置女人家、親子空間、韻律教室及舞蹈教室等空間服務</w:t>
      </w:r>
      <w:r w:rsidRPr="005F4CFB">
        <w:rPr>
          <w:rFonts w:ascii="標楷體" w:eastAsia="標楷體" w:hAnsi="標楷體" w:hint="eastAsia"/>
          <w:bCs/>
          <w:color w:val="000000" w:themeColor="text1"/>
          <w:kern w:val="2"/>
          <w:sz w:val="28"/>
          <w:szCs w:val="28"/>
        </w:rPr>
        <w:t>32,252</w:t>
      </w:r>
      <w:r w:rsidRPr="005F4CFB">
        <w:rPr>
          <w:rFonts w:ascii="標楷體" w:eastAsia="標楷體" w:hAnsi="標楷體"/>
          <w:bCs/>
          <w:color w:val="000000" w:themeColor="text1"/>
          <w:kern w:val="2"/>
          <w:sz w:val="28"/>
          <w:szCs w:val="28"/>
        </w:rPr>
        <w:t>人次。</w:t>
      </w:r>
    </w:p>
    <w:p w14:paraId="0A696E01" w14:textId="77777777" w:rsidR="004A50CB" w:rsidRPr="005F4CFB" w:rsidRDefault="004A50CB" w:rsidP="008C5FDF">
      <w:pPr>
        <w:suppressAutoHyphens w:val="0"/>
        <w:autoSpaceDN/>
        <w:spacing w:line="320" w:lineRule="exact"/>
        <w:ind w:leftChars="1134" w:left="2548" w:hangingChars="100" w:hanging="280"/>
        <w:jc w:val="both"/>
        <w:textAlignment w:val="auto"/>
        <w:rPr>
          <w:rFonts w:ascii="標楷體" w:eastAsia="標楷體" w:hAnsi="標楷體"/>
          <w:bCs/>
          <w:color w:val="000000" w:themeColor="text1"/>
          <w:kern w:val="2"/>
          <w:sz w:val="28"/>
          <w:szCs w:val="28"/>
        </w:rPr>
      </w:pPr>
      <w:r w:rsidRPr="005F4CFB">
        <w:rPr>
          <w:rFonts w:ascii="標楷體" w:eastAsia="標楷體" w:hAnsi="標楷體"/>
          <w:color w:val="000000" w:themeColor="text1"/>
          <w:sz w:val="28"/>
          <w:szCs w:val="28"/>
        </w:rPr>
        <w:fldChar w:fldCharType="begin"/>
      </w:r>
      <w:r w:rsidRPr="005F4CFB">
        <w:rPr>
          <w:rFonts w:ascii="標楷體" w:eastAsia="標楷體" w:hAnsi="標楷體" w:hint="eastAsia"/>
          <w:color w:val="000000" w:themeColor="text1"/>
          <w:sz w:val="28"/>
          <w:szCs w:val="28"/>
        </w:rPr>
        <w:instrText>eq \o\ac(○,2)</w:instrText>
      </w:r>
      <w:r w:rsidRPr="005F4CFB">
        <w:rPr>
          <w:rFonts w:ascii="標楷體" w:eastAsia="標楷體" w:hAnsi="標楷體"/>
          <w:color w:val="000000" w:themeColor="text1"/>
          <w:sz w:val="28"/>
          <w:szCs w:val="28"/>
        </w:rPr>
        <w:fldChar w:fldCharType="end"/>
      </w:r>
      <w:r w:rsidRPr="005F4CFB">
        <w:rPr>
          <w:rFonts w:ascii="標楷體" w:eastAsia="標楷體" w:hAnsi="標楷體"/>
          <w:bCs/>
          <w:color w:val="000000" w:themeColor="text1"/>
          <w:kern w:val="2"/>
          <w:sz w:val="28"/>
          <w:szCs w:val="28"/>
        </w:rPr>
        <w:t>婦女館設施設備空間服務，共提供電話諮詢</w:t>
      </w:r>
      <w:r w:rsidRPr="005F4CFB">
        <w:rPr>
          <w:rFonts w:ascii="標楷體" w:eastAsia="標楷體" w:hAnsi="標楷體" w:hint="eastAsia"/>
          <w:bCs/>
          <w:color w:val="000000" w:themeColor="text1"/>
          <w:kern w:val="2"/>
          <w:sz w:val="28"/>
          <w:szCs w:val="28"/>
        </w:rPr>
        <w:t>942人次、現場諮詢21,257人次，提供71位婦女4,935.5小時志願服務工作參與機會；設置女性史料室辦理相關性別課程1場次、11人次參與，提供諮詢參觀服務2,583人次；開放電腦室、韻律、技藝、視聽、演講廳等空間服務38</w:t>
      </w:r>
      <w:r w:rsidRPr="005F4CFB">
        <w:rPr>
          <w:rFonts w:ascii="標楷體" w:eastAsia="標楷體" w:hAnsi="標楷體"/>
          <w:bCs/>
          <w:color w:val="000000" w:themeColor="text1"/>
          <w:kern w:val="2"/>
          <w:sz w:val="28"/>
          <w:szCs w:val="28"/>
        </w:rPr>
        <w:t>,</w:t>
      </w:r>
      <w:r w:rsidRPr="005F4CFB">
        <w:rPr>
          <w:rFonts w:ascii="標楷體" w:eastAsia="標楷體" w:hAnsi="標楷體" w:hint="eastAsia"/>
          <w:bCs/>
          <w:color w:val="000000" w:themeColor="text1"/>
          <w:kern w:val="2"/>
          <w:sz w:val="28"/>
          <w:szCs w:val="28"/>
        </w:rPr>
        <w:t>025人次</w:t>
      </w:r>
      <w:r w:rsidRPr="005F4CFB">
        <w:rPr>
          <w:rFonts w:ascii="標楷體" w:eastAsia="標楷體" w:hAnsi="標楷體"/>
          <w:bCs/>
          <w:color w:val="000000" w:themeColor="text1"/>
          <w:kern w:val="2"/>
          <w:sz w:val="28"/>
          <w:szCs w:val="28"/>
        </w:rPr>
        <w:t>。</w:t>
      </w:r>
      <w:bookmarkStart w:id="3" w:name="_Hlk92449433"/>
      <w:bookmarkEnd w:id="3"/>
    </w:p>
    <w:p w14:paraId="09ADC85A" w14:textId="6486978B" w:rsidR="004A50CB" w:rsidRPr="005F4CFB" w:rsidRDefault="004A50CB" w:rsidP="008C5FDF">
      <w:pPr>
        <w:suppressAutoHyphens w:val="0"/>
        <w:autoSpaceDN/>
        <w:spacing w:line="320" w:lineRule="exact"/>
        <w:ind w:leftChars="1134" w:left="2548" w:hangingChars="100" w:hanging="280"/>
        <w:jc w:val="both"/>
        <w:textAlignment w:val="auto"/>
        <w:rPr>
          <w:rFonts w:ascii="標楷體" w:eastAsia="標楷體" w:hAnsi="標楷體"/>
          <w:bCs/>
          <w:color w:val="000000" w:themeColor="text1"/>
          <w:kern w:val="2"/>
          <w:sz w:val="28"/>
          <w:szCs w:val="28"/>
        </w:rPr>
      </w:pPr>
      <w:r w:rsidRPr="005F4CFB">
        <w:rPr>
          <w:rFonts w:ascii="標楷體" w:eastAsia="標楷體" w:hAnsi="標楷體"/>
          <w:color w:val="000000" w:themeColor="text1"/>
          <w:sz w:val="28"/>
          <w:szCs w:val="28"/>
        </w:rPr>
        <w:fldChar w:fldCharType="begin"/>
      </w:r>
      <w:r w:rsidRPr="005F4CFB">
        <w:rPr>
          <w:rFonts w:ascii="標楷體" w:eastAsia="標楷體" w:hAnsi="標楷體" w:hint="eastAsia"/>
          <w:color w:val="000000" w:themeColor="text1"/>
          <w:sz w:val="28"/>
          <w:szCs w:val="28"/>
        </w:rPr>
        <w:instrText>eq \o\ac(○,3)</w:instrText>
      </w:r>
      <w:r w:rsidRPr="005F4CFB">
        <w:rPr>
          <w:rFonts w:ascii="標楷體" w:eastAsia="標楷體" w:hAnsi="標楷體"/>
          <w:color w:val="000000" w:themeColor="text1"/>
          <w:sz w:val="28"/>
          <w:szCs w:val="28"/>
        </w:rPr>
        <w:fldChar w:fldCharType="end"/>
      </w:r>
      <w:r w:rsidRPr="005F4CFB">
        <w:rPr>
          <w:rFonts w:ascii="標楷體" w:eastAsia="標楷體" w:hAnsi="標楷體"/>
          <w:bCs/>
          <w:color w:val="000000" w:themeColor="text1"/>
          <w:kern w:val="2"/>
          <w:sz w:val="28"/>
          <w:szCs w:val="28"/>
        </w:rPr>
        <w:t>婦女</w:t>
      </w:r>
      <w:r w:rsidRPr="005F4CFB">
        <w:rPr>
          <w:rFonts w:ascii="標楷體" w:eastAsia="標楷體" w:hAnsi="標楷體" w:hint="eastAsia"/>
          <w:bCs/>
          <w:color w:val="000000" w:themeColor="text1"/>
          <w:kern w:val="2"/>
          <w:sz w:val="28"/>
          <w:szCs w:val="28"/>
        </w:rPr>
        <w:t>成長培力方案</w:t>
      </w:r>
      <w:r w:rsidRPr="005F4CFB">
        <w:rPr>
          <w:rFonts w:ascii="標楷體" w:eastAsia="標楷體" w:hAnsi="標楷體" w:hint="eastAsia"/>
          <w:bCs/>
          <w:color w:val="000000" w:themeColor="text1"/>
          <w:sz w:val="28"/>
          <w:szCs w:val="28"/>
        </w:rPr>
        <w:t>包含女性學習成長方案、社區婦女培力方案、婦女組織經營培力方案等，為女性規劃多元及符合婦女需求的課程，113年1月至6月辦理</w:t>
      </w:r>
      <w:r w:rsidR="00764D54" w:rsidRPr="005F4CFB">
        <w:rPr>
          <w:rFonts w:ascii="標楷體" w:eastAsia="標楷體" w:hAnsi="標楷體" w:hint="eastAsia"/>
          <w:bCs/>
          <w:color w:val="000000" w:themeColor="text1"/>
          <w:sz w:val="28"/>
          <w:szCs w:val="28"/>
        </w:rPr>
        <w:t>57班、65場次、1,766人次參與</w:t>
      </w:r>
      <w:r w:rsidRPr="005F4CFB">
        <w:rPr>
          <w:rFonts w:ascii="標楷體" w:eastAsia="標楷體" w:hAnsi="標楷體"/>
          <w:bCs/>
          <w:color w:val="000000" w:themeColor="text1"/>
          <w:kern w:val="2"/>
          <w:sz w:val="28"/>
          <w:szCs w:val="28"/>
        </w:rPr>
        <w:t>。</w:t>
      </w:r>
    </w:p>
    <w:p w14:paraId="6AEBC9B5" w14:textId="77777777" w:rsidR="007E0A8C" w:rsidRPr="005F4CFB" w:rsidRDefault="004A50CB" w:rsidP="008C5FDF">
      <w:pPr>
        <w:suppressAutoHyphens w:val="0"/>
        <w:autoSpaceDN/>
        <w:spacing w:line="320" w:lineRule="exact"/>
        <w:ind w:leftChars="1134" w:left="2548" w:hangingChars="100" w:hanging="280"/>
        <w:jc w:val="both"/>
        <w:textAlignment w:val="auto"/>
        <w:rPr>
          <w:rFonts w:ascii="標楷體" w:eastAsia="標楷體" w:hAnsi="標楷體"/>
          <w:bCs/>
          <w:color w:val="000000" w:themeColor="text1"/>
          <w:kern w:val="2"/>
          <w:sz w:val="28"/>
          <w:szCs w:val="28"/>
        </w:rPr>
      </w:pPr>
      <w:r w:rsidRPr="005F4CFB">
        <w:rPr>
          <w:rFonts w:ascii="標楷體" w:eastAsia="標楷體" w:hAnsi="標楷體"/>
          <w:color w:val="000000" w:themeColor="text1"/>
          <w:sz w:val="28"/>
          <w:szCs w:val="28"/>
        </w:rPr>
        <w:fldChar w:fldCharType="begin"/>
      </w:r>
      <w:r w:rsidRPr="005F4CFB">
        <w:rPr>
          <w:rFonts w:ascii="標楷體" w:eastAsia="標楷體" w:hAnsi="標楷體" w:hint="eastAsia"/>
          <w:color w:val="000000" w:themeColor="text1"/>
          <w:sz w:val="28"/>
          <w:szCs w:val="28"/>
        </w:rPr>
        <w:instrText>eq \o\ac(○,4)</w:instrText>
      </w:r>
      <w:r w:rsidRPr="005F4CFB">
        <w:rPr>
          <w:rFonts w:ascii="標楷體" w:eastAsia="標楷體" w:hAnsi="標楷體"/>
          <w:color w:val="000000" w:themeColor="text1"/>
          <w:sz w:val="28"/>
          <w:szCs w:val="28"/>
        </w:rPr>
        <w:fldChar w:fldCharType="end"/>
      </w:r>
      <w:r w:rsidRPr="005F4CFB">
        <w:rPr>
          <w:rFonts w:ascii="標楷體" w:eastAsia="標楷體" w:hAnsi="標楷體"/>
          <w:bCs/>
          <w:color w:val="000000" w:themeColor="text1"/>
          <w:kern w:val="2"/>
          <w:sz w:val="28"/>
          <w:szCs w:val="28"/>
        </w:rPr>
        <w:t>女力經濟</w:t>
      </w:r>
      <w:proofErr w:type="gramStart"/>
      <w:r w:rsidRPr="005F4CFB">
        <w:rPr>
          <w:rFonts w:ascii="標楷體" w:eastAsia="標楷體" w:hAnsi="標楷體"/>
          <w:bCs/>
          <w:color w:val="000000" w:themeColor="text1"/>
          <w:kern w:val="2"/>
          <w:sz w:val="28"/>
          <w:szCs w:val="28"/>
        </w:rPr>
        <w:t>—</w:t>
      </w:r>
      <w:proofErr w:type="gramEnd"/>
      <w:r w:rsidRPr="005F4CFB">
        <w:rPr>
          <w:rFonts w:ascii="標楷體" w:eastAsia="標楷體" w:hAnsi="標楷體"/>
          <w:bCs/>
          <w:color w:val="000000" w:themeColor="text1"/>
          <w:kern w:val="2"/>
          <w:sz w:val="28"/>
          <w:szCs w:val="28"/>
        </w:rPr>
        <w:t>高雄婦女經濟培力方案</w:t>
      </w:r>
      <w:r w:rsidRPr="005F4CFB">
        <w:rPr>
          <w:rFonts w:ascii="標楷體" w:eastAsia="標楷體" w:hAnsi="標楷體" w:hint="eastAsia"/>
          <w:bCs/>
          <w:color w:val="000000" w:themeColor="text1"/>
          <w:kern w:val="2"/>
          <w:sz w:val="28"/>
          <w:szCs w:val="28"/>
        </w:rPr>
        <w:t>，共計26人參與</w:t>
      </w:r>
      <w:r w:rsidRPr="005F4CFB">
        <w:rPr>
          <w:rFonts w:ascii="標楷體" w:eastAsia="標楷體" w:hAnsi="標楷體" w:hint="eastAsia"/>
          <w:bCs/>
          <w:color w:val="000000" w:themeColor="text1"/>
          <w:kern w:val="2"/>
          <w:sz w:val="28"/>
          <w:szCs w:val="28"/>
        </w:rPr>
        <w:lastRenderedPageBreak/>
        <w:t>市集設攤，辦理實作問題解決模式課程11場次、174人次參與，市集工作會議6場次、142人次參與，辦理「好How市集」展售10場次，營業額30萬233元。</w:t>
      </w:r>
      <w:r w:rsidRPr="005F4CFB">
        <w:rPr>
          <w:rFonts w:ascii="標楷體" w:eastAsia="標楷體" w:hAnsi="標楷體" w:hint="eastAsia"/>
          <w:color w:val="000000" w:themeColor="text1"/>
          <w:sz w:val="28"/>
          <w:szCs w:val="28"/>
          <w:lang w:eastAsia="zh-HK"/>
        </w:rPr>
        <w:t>受輔導的非營利團體及婦女共</w:t>
      </w:r>
      <w:r w:rsidRPr="005F4CFB">
        <w:rPr>
          <w:rFonts w:ascii="標楷體" w:eastAsia="標楷體" w:hAnsi="標楷體" w:hint="eastAsia"/>
          <w:color w:val="000000" w:themeColor="text1"/>
          <w:sz w:val="28"/>
          <w:szCs w:val="28"/>
        </w:rPr>
        <w:t>211</w:t>
      </w:r>
      <w:r w:rsidRPr="005F4CFB">
        <w:rPr>
          <w:rFonts w:ascii="標楷體" w:eastAsia="標楷體" w:hAnsi="標楷體" w:hint="eastAsia"/>
          <w:color w:val="000000" w:themeColor="text1"/>
          <w:sz w:val="28"/>
          <w:szCs w:val="28"/>
          <w:lang w:eastAsia="zh-HK"/>
        </w:rPr>
        <w:t>人次設攤</w:t>
      </w:r>
      <w:r w:rsidRPr="005F4CFB">
        <w:rPr>
          <w:rFonts w:ascii="標楷體" w:eastAsia="標楷體" w:hAnsi="標楷體"/>
          <w:color w:val="000000" w:themeColor="text1"/>
          <w:sz w:val="28"/>
          <w:szCs w:val="28"/>
        </w:rPr>
        <w:t>，展售婦女好手藝、</w:t>
      </w:r>
      <w:r w:rsidRPr="005F4CFB">
        <w:rPr>
          <w:rFonts w:ascii="標楷體" w:eastAsia="標楷體" w:hAnsi="標楷體" w:hint="eastAsia"/>
          <w:color w:val="000000" w:themeColor="text1"/>
          <w:sz w:val="28"/>
          <w:szCs w:val="28"/>
        </w:rPr>
        <w:t>手作</w:t>
      </w:r>
      <w:r w:rsidRPr="005F4CFB">
        <w:rPr>
          <w:rFonts w:ascii="標楷體" w:eastAsia="標楷體" w:hAnsi="標楷體"/>
          <w:color w:val="000000" w:themeColor="text1"/>
          <w:sz w:val="28"/>
          <w:szCs w:val="28"/>
        </w:rPr>
        <w:t>農特產品等吸引市民一起到場同樂也支持公益</w:t>
      </w:r>
      <w:r w:rsidRPr="005F4CFB">
        <w:rPr>
          <w:rFonts w:ascii="標楷體" w:eastAsia="標楷體" w:hAnsi="標楷體" w:hint="eastAsia"/>
          <w:bCs/>
          <w:color w:val="000000" w:themeColor="text1"/>
          <w:kern w:val="2"/>
          <w:sz w:val="28"/>
          <w:szCs w:val="28"/>
        </w:rPr>
        <w:t>。</w:t>
      </w:r>
    </w:p>
    <w:p w14:paraId="72A61A9D" w14:textId="77777777" w:rsidR="007E0A8C" w:rsidRPr="005F4CFB" w:rsidRDefault="007E0A8C"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（5）辦理「坐月子到宅服務」友善婦女措施</w:t>
      </w:r>
    </w:p>
    <w:p w14:paraId="6957EE98" w14:textId="77777777" w:rsidR="004A50CB" w:rsidRPr="005F4CFB" w:rsidRDefault="00EE402E" w:rsidP="00C04586">
      <w:pPr>
        <w:suppressAutoHyphens w:val="0"/>
        <w:autoSpaceDN/>
        <w:spacing w:line="320" w:lineRule="exact"/>
        <w:ind w:leftChars="1130" w:left="2260"/>
        <w:jc w:val="both"/>
        <w:textAlignment w:val="auto"/>
        <w:rPr>
          <w:rFonts w:ascii="標楷體" w:eastAsia="標楷體" w:hAnsi="標楷體"/>
          <w:bCs/>
          <w:color w:val="000000" w:themeColor="text1"/>
          <w:kern w:val="2"/>
          <w:sz w:val="28"/>
          <w:szCs w:val="28"/>
        </w:rPr>
      </w:pPr>
      <w:r w:rsidRPr="005F4CFB">
        <w:rPr>
          <w:rFonts w:ascii="標楷體" w:eastAsia="標楷體" w:hAnsi="標楷體"/>
          <w:bCs/>
          <w:color w:val="000000" w:themeColor="text1"/>
          <w:kern w:val="2"/>
          <w:sz w:val="28"/>
          <w:szCs w:val="28"/>
        </w:rPr>
        <w:t>培訓坐月子到宅服務員提供婦女產後身心照顧服務，包括月子餐料理、簡易家務及婦嬰照顧。</w:t>
      </w:r>
      <w:r w:rsidRPr="005F4CFB">
        <w:rPr>
          <w:rFonts w:ascii="標楷體" w:eastAsia="標楷體" w:hAnsi="標楷體" w:hint="eastAsia"/>
          <w:bCs/>
          <w:color w:val="000000" w:themeColor="text1"/>
          <w:kern w:val="2"/>
          <w:sz w:val="28"/>
          <w:szCs w:val="28"/>
        </w:rPr>
        <w:t>一般家庭</w:t>
      </w:r>
      <w:r w:rsidRPr="005F4CFB">
        <w:rPr>
          <w:rFonts w:ascii="標楷體" w:eastAsia="標楷體" w:hAnsi="標楷體"/>
          <w:bCs/>
          <w:color w:val="000000" w:themeColor="text1"/>
          <w:kern w:val="2"/>
          <w:sz w:val="28"/>
          <w:szCs w:val="28"/>
        </w:rPr>
        <w:t>可自行選擇生育津貼現金補助或坐月子到宅服務(第一</w:t>
      </w:r>
      <w:proofErr w:type="gramStart"/>
      <w:r w:rsidRPr="005F4CFB">
        <w:rPr>
          <w:rFonts w:ascii="標楷體" w:eastAsia="標楷體" w:hAnsi="標楷體"/>
          <w:bCs/>
          <w:color w:val="000000" w:themeColor="text1"/>
          <w:kern w:val="2"/>
          <w:sz w:val="28"/>
          <w:szCs w:val="28"/>
        </w:rPr>
        <w:t>胎</w:t>
      </w:r>
      <w:proofErr w:type="gramEnd"/>
      <w:r w:rsidRPr="005F4CFB">
        <w:rPr>
          <w:rFonts w:ascii="標楷體" w:eastAsia="標楷體" w:hAnsi="標楷體"/>
          <w:bCs/>
          <w:color w:val="000000" w:themeColor="text1"/>
          <w:kern w:val="2"/>
          <w:sz w:val="28"/>
          <w:szCs w:val="28"/>
        </w:rPr>
        <w:t>120小時</w:t>
      </w:r>
      <w:r w:rsidRPr="005F4CFB">
        <w:rPr>
          <w:rFonts w:ascii="標楷體" w:eastAsia="標楷體" w:hAnsi="標楷體" w:hint="eastAsia"/>
          <w:bCs/>
          <w:color w:val="000000" w:themeColor="text1"/>
          <w:kern w:val="2"/>
          <w:sz w:val="28"/>
          <w:szCs w:val="28"/>
        </w:rPr>
        <w:t>，價值3萬元</w:t>
      </w:r>
      <w:r w:rsidRPr="005F4CFB">
        <w:rPr>
          <w:rFonts w:ascii="標楷體" w:eastAsia="標楷體" w:hAnsi="標楷體"/>
          <w:bCs/>
          <w:color w:val="000000" w:themeColor="text1"/>
          <w:kern w:val="2"/>
          <w:sz w:val="28"/>
          <w:szCs w:val="28"/>
        </w:rPr>
        <w:t>；第二</w:t>
      </w:r>
      <w:proofErr w:type="gramStart"/>
      <w:r w:rsidRPr="005F4CFB">
        <w:rPr>
          <w:rFonts w:ascii="標楷體" w:eastAsia="標楷體" w:hAnsi="標楷體"/>
          <w:bCs/>
          <w:color w:val="000000" w:themeColor="text1"/>
          <w:kern w:val="2"/>
          <w:sz w:val="28"/>
          <w:szCs w:val="28"/>
        </w:rPr>
        <w:t>胎</w:t>
      </w:r>
      <w:proofErr w:type="gramEnd"/>
      <w:r w:rsidRPr="005F4CFB">
        <w:rPr>
          <w:rFonts w:ascii="標楷體" w:eastAsia="標楷體" w:hAnsi="標楷體"/>
          <w:bCs/>
          <w:color w:val="000000" w:themeColor="text1"/>
          <w:kern w:val="2"/>
          <w:sz w:val="28"/>
          <w:szCs w:val="28"/>
        </w:rPr>
        <w:t>160小時</w:t>
      </w:r>
      <w:r w:rsidRPr="005F4CFB">
        <w:rPr>
          <w:rFonts w:ascii="標楷體" w:eastAsia="標楷體" w:hAnsi="標楷體" w:hint="eastAsia"/>
          <w:bCs/>
          <w:color w:val="000000" w:themeColor="text1"/>
          <w:kern w:val="2"/>
          <w:sz w:val="28"/>
          <w:szCs w:val="28"/>
        </w:rPr>
        <w:t>，價值4萬元</w:t>
      </w:r>
      <w:r w:rsidRPr="005F4CFB">
        <w:rPr>
          <w:rFonts w:ascii="標楷體" w:eastAsia="標楷體" w:hAnsi="標楷體"/>
          <w:bCs/>
          <w:color w:val="000000" w:themeColor="text1"/>
          <w:kern w:val="2"/>
          <w:sz w:val="28"/>
          <w:szCs w:val="28"/>
        </w:rPr>
        <w:t>；第三</w:t>
      </w:r>
      <w:proofErr w:type="gramStart"/>
      <w:r w:rsidRPr="005F4CFB">
        <w:rPr>
          <w:rFonts w:ascii="標楷體" w:eastAsia="標楷體" w:hAnsi="標楷體"/>
          <w:bCs/>
          <w:color w:val="000000" w:themeColor="text1"/>
          <w:kern w:val="2"/>
          <w:sz w:val="28"/>
          <w:szCs w:val="28"/>
        </w:rPr>
        <w:t>胎</w:t>
      </w:r>
      <w:proofErr w:type="gramEnd"/>
      <w:r w:rsidRPr="005F4CFB">
        <w:rPr>
          <w:rFonts w:ascii="標楷體" w:eastAsia="標楷體" w:hAnsi="標楷體"/>
          <w:bCs/>
          <w:color w:val="000000" w:themeColor="text1"/>
          <w:kern w:val="2"/>
          <w:sz w:val="28"/>
          <w:szCs w:val="28"/>
        </w:rPr>
        <w:t>以上240小時</w:t>
      </w:r>
      <w:r w:rsidRPr="005F4CFB">
        <w:rPr>
          <w:rFonts w:ascii="標楷體" w:eastAsia="標楷體" w:hAnsi="標楷體" w:hint="eastAsia"/>
          <w:bCs/>
          <w:color w:val="000000" w:themeColor="text1"/>
          <w:kern w:val="2"/>
          <w:sz w:val="28"/>
          <w:szCs w:val="28"/>
        </w:rPr>
        <w:t>，價值6萬元</w:t>
      </w:r>
      <w:r w:rsidRPr="005F4CFB">
        <w:rPr>
          <w:rFonts w:ascii="標楷體" w:eastAsia="標楷體" w:hAnsi="標楷體"/>
          <w:bCs/>
          <w:color w:val="000000" w:themeColor="text1"/>
          <w:kern w:val="2"/>
          <w:sz w:val="28"/>
          <w:szCs w:val="28"/>
        </w:rPr>
        <w:t>)。</w:t>
      </w:r>
      <w:r w:rsidRPr="005F4CFB">
        <w:rPr>
          <w:rFonts w:ascii="標楷體" w:eastAsia="標楷體" w:hAnsi="標楷體" w:hint="eastAsia"/>
          <w:bCs/>
          <w:color w:val="000000" w:themeColor="text1"/>
          <w:kern w:val="2"/>
          <w:sz w:val="28"/>
          <w:szCs w:val="28"/>
        </w:rPr>
        <w:t>112年起擴大照顧弱勢家庭，可以</w:t>
      </w:r>
      <w:proofErr w:type="gramStart"/>
      <w:r w:rsidRPr="005F4CFB">
        <w:rPr>
          <w:rFonts w:ascii="標楷體" w:eastAsia="標楷體" w:hAnsi="標楷體" w:hint="eastAsia"/>
          <w:bCs/>
          <w:color w:val="000000" w:themeColor="text1"/>
          <w:kern w:val="2"/>
          <w:sz w:val="28"/>
          <w:szCs w:val="28"/>
        </w:rPr>
        <w:t>併</w:t>
      </w:r>
      <w:proofErr w:type="gramEnd"/>
      <w:r w:rsidRPr="005F4CFB">
        <w:rPr>
          <w:rFonts w:ascii="標楷體" w:eastAsia="標楷體" w:hAnsi="標楷體" w:hint="eastAsia"/>
          <w:bCs/>
          <w:color w:val="000000" w:themeColor="text1"/>
          <w:kern w:val="2"/>
          <w:sz w:val="28"/>
          <w:szCs w:val="28"/>
        </w:rPr>
        <w:t>領生育津貼及坐月子到宅服務，亦可選擇將坐月子到宅服務申請折抵現金補助。113</w:t>
      </w:r>
      <w:r w:rsidRPr="005F4CFB">
        <w:rPr>
          <w:rFonts w:ascii="標楷體" w:eastAsia="標楷體" w:hAnsi="標楷體"/>
          <w:bCs/>
          <w:color w:val="000000" w:themeColor="text1"/>
          <w:kern w:val="2"/>
          <w:sz w:val="28"/>
          <w:szCs w:val="28"/>
        </w:rPr>
        <w:t>年</w:t>
      </w:r>
      <w:r w:rsidRPr="005F4CFB">
        <w:rPr>
          <w:rFonts w:ascii="標楷體" w:eastAsia="標楷體" w:hAnsi="標楷體" w:hint="eastAsia"/>
          <w:bCs/>
          <w:color w:val="000000" w:themeColor="text1"/>
          <w:kern w:val="2"/>
          <w:sz w:val="28"/>
          <w:szCs w:val="28"/>
        </w:rPr>
        <w:t>1</w:t>
      </w:r>
      <w:r w:rsidRPr="005F4CFB">
        <w:rPr>
          <w:rFonts w:ascii="標楷體" w:eastAsia="標楷體" w:hAnsi="標楷體"/>
          <w:bCs/>
          <w:color w:val="000000" w:themeColor="text1"/>
          <w:kern w:val="2"/>
          <w:sz w:val="28"/>
          <w:szCs w:val="28"/>
        </w:rPr>
        <w:t>月至</w:t>
      </w:r>
      <w:r w:rsidRPr="005F4CFB">
        <w:rPr>
          <w:rFonts w:ascii="標楷體" w:eastAsia="標楷體" w:hAnsi="標楷體" w:hint="eastAsia"/>
          <w:bCs/>
          <w:color w:val="000000" w:themeColor="text1"/>
          <w:kern w:val="2"/>
          <w:sz w:val="28"/>
          <w:szCs w:val="28"/>
        </w:rPr>
        <w:t>6</w:t>
      </w:r>
      <w:r w:rsidRPr="005F4CFB">
        <w:rPr>
          <w:rFonts w:ascii="標楷體" w:eastAsia="標楷體" w:hAnsi="標楷體"/>
          <w:bCs/>
          <w:color w:val="000000" w:themeColor="text1"/>
          <w:kern w:val="2"/>
          <w:sz w:val="28"/>
          <w:szCs w:val="28"/>
        </w:rPr>
        <w:t>月各項服務成效如下</w:t>
      </w:r>
      <w:r w:rsidR="004A50CB" w:rsidRPr="005F4CFB">
        <w:rPr>
          <w:rFonts w:ascii="標楷體" w:eastAsia="標楷體" w:hAnsi="標楷體"/>
          <w:bCs/>
          <w:color w:val="000000" w:themeColor="text1"/>
          <w:kern w:val="2"/>
          <w:sz w:val="28"/>
          <w:szCs w:val="28"/>
        </w:rPr>
        <w:t>：</w:t>
      </w:r>
    </w:p>
    <w:p w14:paraId="6D693D45" w14:textId="77777777" w:rsidR="004A50CB" w:rsidRPr="005F4CFB" w:rsidRDefault="004A50CB" w:rsidP="008C5FDF">
      <w:pPr>
        <w:suppressAutoHyphens w:val="0"/>
        <w:autoSpaceDN/>
        <w:spacing w:line="320" w:lineRule="exact"/>
        <w:ind w:leftChars="1134" w:left="2548" w:hangingChars="100" w:hanging="280"/>
        <w:jc w:val="both"/>
        <w:textAlignment w:val="auto"/>
        <w:rPr>
          <w:rFonts w:ascii="標楷體" w:eastAsia="標楷體" w:hAnsi="標楷體"/>
          <w:bCs/>
          <w:color w:val="000000" w:themeColor="text1"/>
          <w:kern w:val="2"/>
          <w:sz w:val="28"/>
          <w:szCs w:val="28"/>
        </w:rPr>
      </w:pPr>
      <w:r w:rsidRPr="005F4CFB">
        <w:rPr>
          <w:rFonts w:ascii="標楷體" w:eastAsia="標楷體" w:hAnsi="標楷體"/>
          <w:color w:val="000000" w:themeColor="text1"/>
          <w:sz w:val="28"/>
          <w:szCs w:val="28"/>
        </w:rPr>
        <w:fldChar w:fldCharType="begin"/>
      </w:r>
      <w:r w:rsidRPr="005F4CFB">
        <w:rPr>
          <w:rFonts w:ascii="標楷體" w:eastAsia="標楷體" w:hAnsi="標楷體" w:hint="eastAsia"/>
          <w:color w:val="000000" w:themeColor="text1"/>
          <w:sz w:val="28"/>
          <w:szCs w:val="28"/>
        </w:rPr>
        <w:instrText>eq \o\ac(○,1)</w:instrText>
      </w:r>
      <w:r w:rsidRPr="005F4CFB">
        <w:rPr>
          <w:rFonts w:ascii="標楷體" w:eastAsia="標楷體" w:hAnsi="標楷體"/>
          <w:color w:val="000000" w:themeColor="text1"/>
          <w:sz w:val="28"/>
          <w:szCs w:val="28"/>
        </w:rPr>
        <w:fldChar w:fldCharType="end"/>
      </w:r>
      <w:r w:rsidRPr="005F4CFB">
        <w:rPr>
          <w:rFonts w:ascii="標楷體" w:eastAsia="標楷體" w:hAnsi="標楷體"/>
          <w:bCs/>
          <w:color w:val="000000" w:themeColor="text1"/>
          <w:kern w:val="2"/>
          <w:sz w:val="28"/>
          <w:szCs w:val="28"/>
        </w:rPr>
        <w:t>坐月子到宅服務</w:t>
      </w:r>
      <w:r w:rsidRPr="005F4CFB">
        <w:rPr>
          <w:rFonts w:ascii="標楷體" w:eastAsia="標楷體" w:hAnsi="標楷體" w:hint="eastAsia"/>
          <w:bCs/>
          <w:color w:val="000000" w:themeColor="text1"/>
          <w:kern w:val="2"/>
          <w:sz w:val="28"/>
          <w:szCs w:val="28"/>
        </w:rPr>
        <w:t>264</w:t>
      </w:r>
      <w:r w:rsidRPr="005F4CFB">
        <w:rPr>
          <w:rFonts w:ascii="標楷體" w:eastAsia="標楷體" w:hAnsi="標楷體"/>
          <w:bCs/>
          <w:color w:val="000000" w:themeColor="text1"/>
          <w:kern w:val="2"/>
          <w:sz w:val="28"/>
          <w:szCs w:val="28"/>
        </w:rPr>
        <w:t>人、電話諮詢服務</w:t>
      </w:r>
      <w:r w:rsidRPr="005F4CFB">
        <w:rPr>
          <w:rFonts w:ascii="標楷體" w:eastAsia="標楷體" w:hAnsi="標楷體" w:hint="eastAsia"/>
          <w:bCs/>
          <w:color w:val="000000" w:themeColor="text1"/>
          <w:kern w:val="2"/>
          <w:sz w:val="28"/>
          <w:szCs w:val="28"/>
        </w:rPr>
        <w:t>2</w:t>
      </w:r>
      <w:r w:rsidRPr="005F4CFB">
        <w:rPr>
          <w:rFonts w:ascii="標楷體" w:eastAsia="標楷體" w:hAnsi="標楷體"/>
          <w:bCs/>
          <w:color w:val="000000" w:themeColor="text1"/>
          <w:kern w:val="2"/>
          <w:sz w:val="28"/>
          <w:szCs w:val="28"/>
        </w:rPr>
        <w:t>,</w:t>
      </w:r>
      <w:r w:rsidRPr="005F4CFB">
        <w:rPr>
          <w:rFonts w:ascii="標楷體" w:eastAsia="標楷體" w:hAnsi="標楷體" w:hint="eastAsia"/>
          <w:bCs/>
          <w:color w:val="000000" w:themeColor="text1"/>
          <w:kern w:val="2"/>
          <w:sz w:val="28"/>
          <w:szCs w:val="28"/>
        </w:rPr>
        <w:t>745</w:t>
      </w:r>
      <w:r w:rsidRPr="005F4CFB">
        <w:rPr>
          <w:rFonts w:ascii="標楷體" w:eastAsia="標楷體" w:hAnsi="標楷體"/>
          <w:bCs/>
          <w:color w:val="000000" w:themeColor="text1"/>
          <w:kern w:val="2"/>
          <w:sz w:val="28"/>
          <w:szCs w:val="28"/>
        </w:rPr>
        <w:t>人次。</w:t>
      </w:r>
    </w:p>
    <w:p w14:paraId="79606A29" w14:textId="0FB05FEE" w:rsidR="004A50CB" w:rsidRPr="005F4CFB" w:rsidRDefault="004A50CB" w:rsidP="008C5FDF">
      <w:pPr>
        <w:suppressAutoHyphens w:val="0"/>
        <w:autoSpaceDN/>
        <w:spacing w:line="320" w:lineRule="exact"/>
        <w:ind w:leftChars="1134" w:left="2548" w:hangingChars="100" w:hanging="280"/>
        <w:jc w:val="both"/>
        <w:textAlignment w:val="auto"/>
        <w:rPr>
          <w:rFonts w:ascii="標楷體" w:eastAsia="標楷體" w:hAnsi="標楷體"/>
          <w:bCs/>
          <w:color w:val="000000" w:themeColor="text1"/>
          <w:kern w:val="2"/>
          <w:sz w:val="28"/>
          <w:szCs w:val="28"/>
        </w:rPr>
      </w:pPr>
      <w:r w:rsidRPr="005F4CFB">
        <w:rPr>
          <w:rFonts w:ascii="標楷體" w:eastAsia="標楷體" w:hAnsi="標楷體"/>
          <w:color w:val="000000" w:themeColor="text1"/>
          <w:sz w:val="28"/>
          <w:szCs w:val="28"/>
        </w:rPr>
        <w:fldChar w:fldCharType="begin"/>
      </w:r>
      <w:r w:rsidRPr="005F4CFB">
        <w:rPr>
          <w:rFonts w:ascii="標楷體" w:eastAsia="標楷體" w:hAnsi="標楷體" w:hint="eastAsia"/>
          <w:color w:val="000000" w:themeColor="text1"/>
          <w:sz w:val="28"/>
          <w:szCs w:val="28"/>
        </w:rPr>
        <w:instrText>eq \o\ac(○,2)</w:instrText>
      </w:r>
      <w:r w:rsidRPr="005F4CFB">
        <w:rPr>
          <w:rFonts w:ascii="標楷體" w:eastAsia="標楷體" w:hAnsi="標楷體"/>
          <w:color w:val="000000" w:themeColor="text1"/>
          <w:sz w:val="28"/>
          <w:szCs w:val="28"/>
        </w:rPr>
        <w:fldChar w:fldCharType="end"/>
      </w:r>
      <w:r w:rsidRPr="005F4CFB">
        <w:rPr>
          <w:rFonts w:ascii="標楷體" w:eastAsia="標楷體" w:hAnsi="標楷體"/>
          <w:bCs/>
          <w:color w:val="000000" w:themeColor="text1"/>
          <w:kern w:val="2"/>
          <w:sz w:val="28"/>
          <w:szCs w:val="28"/>
        </w:rPr>
        <w:t>辦理父母成長課程、親子活動與宣導活動，計辦理</w:t>
      </w:r>
      <w:r w:rsidRPr="005F4CFB">
        <w:rPr>
          <w:rFonts w:ascii="標楷體" w:eastAsia="標楷體" w:hAnsi="標楷體" w:hint="eastAsia"/>
          <w:color w:val="000000" w:themeColor="text1"/>
          <w:sz w:val="28"/>
          <w:szCs w:val="28"/>
        </w:rPr>
        <w:t>30</w:t>
      </w:r>
      <w:r w:rsidRPr="005F4CFB">
        <w:rPr>
          <w:rFonts w:ascii="標楷體" w:eastAsia="標楷體" w:hAnsi="標楷體"/>
          <w:color w:val="000000" w:themeColor="text1"/>
          <w:sz w:val="28"/>
          <w:szCs w:val="28"/>
        </w:rPr>
        <w:t>場次、</w:t>
      </w:r>
      <w:bookmarkStart w:id="4" w:name="_Hlk157156983"/>
      <w:r w:rsidR="008B2C95" w:rsidRPr="005F4CFB">
        <w:rPr>
          <w:rFonts w:ascii="標楷體" w:eastAsia="標楷體" w:hAnsi="標楷體" w:hint="eastAsia"/>
          <w:color w:val="000000" w:themeColor="text1"/>
          <w:sz w:val="28"/>
          <w:szCs w:val="28"/>
        </w:rPr>
        <w:t>11</w:t>
      </w:r>
      <w:r w:rsidR="008B2C95" w:rsidRPr="005F4CFB">
        <w:rPr>
          <w:rFonts w:ascii="標楷體" w:eastAsia="標楷體" w:hAnsi="標楷體"/>
          <w:color w:val="000000" w:themeColor="text1"/>
          <w:sz w:val="28"/>
          <w:szCs w:val="28"/>
        </w:rPr>
        <w:t>,</w:t>
      </w:r>
      <w:bookmarkEnd w:id="4"/>
      <w:r w:rsidR="008B2C95" w:rsidRPr="005F4CFB">
        <w:rPr>
          <w:rFonts w:ascii="標楷體" w:eastAsia="標楷體" w:hAnsi="標楷體" w:hint="eastAsia"/>
          <w:color w:val="000000" w:themeColor="text1"/>
          <w:sz w:val="28"/>
          <w:szCs w:val="28"/>
        </w:rPr>
        <w:t>967</w:t>
      </w:r>
      <w:r w:rsidR="008B2C95" w:rsidRPr="005F4CFB">
        <w:rPr>
          <w:rFonts w:ascii="標楷體" w:eastAsia="標楷體" w:hAnsi="標楷體"/>
          <w:color w:val="000000" w:themeColor="text1"/>
          <w:sz w:val="28"/>
          <w:szCs w:val="28"/>
        </w:rPr>
        <w:t>人次</w:t>
      </w:r>
      <w:r w:rsidRPr="005F4CFB">
        <w:rPr>
          <w:rFonts w:ascii="標楷體" w:eastAsia="標楷體" w:hAnsi="標楷體"/>
          <w:color w:val="000000" w:themeColor="text1"/>
          <w:sz w:val="28"/>
          <w:szCs w:val="28"/>
        </w:rPr>
        <w:t>參與</w:t>
      </w:r>
      <w:r w:rsidRPr="005F4CFB">
        <w:rPr>
          <w:rFonts w:ascii="標楷體" w:eastAsia="標楷體" w:hAnsi="標楷體"/>
          <w:bCs/>
          <w:color w:val="000000" w:themeColor="text1"/>
          <w:kern w:val="2"/>
          <w:sz w:val="28"/>
          <w:szCs w:val="28"/>
        </w:rPr>
        <w:t>。</w:t>
      </w:r>
    </w:p>
    <w:p w14:paraId="02D5AEE5" w14:textId="77777777" w:rsidR="004A50CB" w:rsidRPr="005F4CFB" w:rsidRDefault="004A50CB" w:rsidP="008C5FDF">
      <w:pPr>
        <w:suppressAutoHyphens w:val="0"/>
        <w:autoSpaceDN/>
        <w:spacing w:line="320" w:lineRule="exact"/>
        <w:ind w:leftChars="1134" w:left="2548" w:hangingChars="100" w:hanging="280"/>
        <w:jc w:val="both"/>
        <w:textAlignment w:val="auto"/>
        <w:rPr>
          <w:rFonts w:ascii="標楷體" w:eastAsia="標楷體" w:hAnsi="標楷體"/>
          <w:bCs/>
          <w:color w:val="000000" w:themeColor="text1"/>
          <w:kern w:val="2"/>
          <w:sz w:val="28"/>
          <w:szCs w:val="28"/>
        </w:rPr>
      </w:pPr>
      <w:r w:rsidRPr="005F4CFB">
        <w:rPr>
          <w:rFonts w:ascii="標楷體" w:eastAsia="標楷體" w:hAnsi="標楷體"/>
          <w:color w:val="000000" w:themeColor="text1"/>
          <w:sz w:val="28"/>
          <w:szCs w:val="28"/>
        </w:rPr>
        <w:fldChar w:fldCharType="begin"/>
      </w:r>
      <w:r w:rsidRPr="005F4CFB">
        <w:rPr>
          <w:rFonts w:ascii="標楷體" w:eastAsia="標楷體" w:hAnsi="標楷體" w:hint="eastAsia"/>
          <w:color w:val="000000" w:themeColor="text1"/>
          <w:sz w:val="28"/>
          <w:szCs w:val="28"/>
        </w:rPr>
        <w:instrText>eq \o\ac(○,3)</w:instrText>
      </w:r>
      <w:r w:rsidRPr="005F4CFB">
        <w:rPr>
          <w:rFonts w:ascii="標楷體" w:eastAsia="標楷體" w:hAnsi="標楷體"/>
          <w:color w:val="000000" w:themeColor="text1"/>
          <w:sz w:val="28"/>
          <w:szCs w:val="28"/>
        </w:rPr>
        <w:fldChar w:fldCharType="end"/>
      </w:r>
      <w:r w:rsidRPr="005F4CFB">
        <w:rPr>
          <w:rFonts w:ascii="標楷體" w:eastAsia="標楷體" w:hAnsi="標楷體"/>
          <w:bCs/>
          <w:color w:val="000000" w:themeColor="text1"/>
          <w:kern w:val="2"/>
          <w:sz w:val="28"/>
          <w:szCs w:val="28"/>
        </w:rPr>
        <w:t>辦理坐月子到宅服務員在職訓練</w:t>
      </w:r>
      <w:r w:rsidRPr="005F4CFB">
        <w:rPr>
          <w:rFonts w:ascii="標楷體" w:eastAsia="標楷體" w:hAnsi="標楷體" w:hint="eastAsia"/>
          <w:bCs/>
          <w:color w:val="000000" w:themeColor="text1"/>
          <w:kern w:val="2"/>
          <w:sz w:val="28"/>
          <w:szCs w:val="28"/>
        </w:rPr>
        <w:t>8</w:t>
      </w:r>
      <w:r w:rsidRPr="005F4CFB">
        <w:rPr>
          <w:rFonts w:ascii="標楷體" w:eastAsia="標楷體" w:hAnsi="標楷體"/>
          <w:bCs/>
          <w:color w:val="000000" w:themeColor="text1"/>
          <w:kern w:val="2"/>
          <w:sz w:val="28"/>
          <w:szCs w:val="28"/>
        </w:rPr>
        <w:t>場次、</w:t>
      </w:r>
      <w:r w:rsidRPr="005F4CFB">
        <w:rPr>
          <w:rFonts w:ascii="標楷體" w:eastAsia="標楷體" w:hAnsi="標楷體" w:hint="eastAsia"/>
          <w:bCs/>
          <w:color w:val="000000" w:themeColor="text1"/>
          <w:kern w:val="2"/>
          <w:sz w:val="28"/>
          <w:szCs w:val="28"/>
        </w:rPr>
        <w:t>375</w:t>
      </w:r>
      <w:r w:rsidRPr="005F4CFB">
        <w:rPr>
          <w:rFonts w:ascii="標楷體" w:eastAsia="標楷體" w:hAnsi="標楷體"/>
          <w:bCs/>
          <w:color w:val="000000" w:themeColor="text1"/>
          <w:kern w:val="2"/>
          <w:sz w:val="28"/>
          <w:szCs w:val="28"/>
        </w:rPr>
        <w:t>人參訓。</w:t>
      </w:r>
    </w:p>
    <w:p w14:paraId="5AA32E61" w14:textId="77777777" w:rsidR="004A50CB" w:rsidRPr="005F4CFB" w:rsidRDefault="004A50CB" w:rsidP="008C5FDF">
      <w:pPr>
        <w:suppressAutoHyphens w:val="0"/>
        <w:autoSpaceDN/>
        <w:spacing w:line="320" w:lineRule="exact"/>
        <w:ind w:leftChars="1134" w:left="2548" w:hangingChars="100" w:hanging="280"/>
        <w:jc w:val="both"/>
        <w:textAlignment w:val="auto"/>
        <w:rPr>
          <w:rFonts w:ascii="標楷體" w:eastAsia="標楷體" w:hAnsi="標楷體"/>
          <w:bCs/>
          <w:color w:val="000000" w:themeColor="text1"/>
          <w:kern w:val="2"/>
          <w:sz w:val="28"/>
          <w:szCs w:val="28"/>
        </w:rPr>
      </w:pPr>
      <w:r w:rsidRPr="005F4CFB">
        <w:rPr>
          <w:rFonts w:ascii="標楷體" w:eastAsia="標楷體" w:hAnsi="標楷體"/>
          <w:color w:val="000000" w:themeColor="text1"/>
          <w:sz w:val="28"/>
          <w:szCs w:val="28"/>
        </w:rPr>
        <w:fldChar w:fldCharType="begin"/>
      </w:r>
      <w:r w:rsidRPr="005F4CFB">
        <w:rPr>
          <w:rFonts w:ascii="標楷體" w:eastAsia="標楷體" w:hAnsi="標楷體" w:hint="eastAsia"/>
          <w:color w:val="000000" w:themeColor="text1"/>
          <w:sz w:val="28"/>
          <w:szCs w:val="28"/>
        </w:rPr>
        <w:instrText>eq \o\ac(○,4)</w:instrText>
      </w:r>
      <w:r w:rsidRPr="005F4CFB">
        <w:rPr>
          <w:rFonts w:ascii="標楷體" w:eastAsia="標楷體" w:hAnsi="標楷體"/>
          <w:color w:val="000000" w:themeColor="text1"/>
          <w:sz w:val="28"/>
          <w:szCs w:val="28"/>
        </w:rPr>
        <w:fldChar w:fldCharType="end"/>
      </w:r>
      <w:r w:rsidRPr="005F4CFB">
        <w:rPr>
          <w:rFonts w:ascii="標楷體" w:eastAsia="標楷體" w:hAnsi="標楷體"/>
          <w:bCs/>
          <w:color w:val="000000" w:themeColor="text1"/>
          <w:kern w:val="2"/>
          <w:sz w:val="28"/>
          <w:szCs w:val="28"/>
        </w:rPr>
        <w:t>結合本府衛生局及市立中醫醫院結盟合作「</w:t>
      </w:r>
      <w:proofErr w:type="gramStart"/>
      <w:r w:rsidRPr="005F4CFB">
        <w:rPr>
          <w:rFonts w:ascii="標楷體" w:eastAsia="標楷體" w:hAnsi="標楷體"/>
          <w:bCs/>
          <w:color w:val="000000" w:themeColor="text1"/>
          <w:kern w:val="2"/>
          <w:sz w:val="28"/>
          <w:szCs w:val="28"/>
        </w:rPr>
        <w:t>中醫助好孕</w:t>
      </w:r>
      <w:proofErr w:type="gramEnd"/>
      <w:r w:rsidRPr="005F4CFB">
        <w:rPr>
          <w:rFonts w:ascii="標楷體" w:eastAsia="標楷體" w:hAnsi="標楷體"/>
          <w:bCs/>
          <w:color w:val="000000" w:themeColor="text1"/>
          <w:kern w:val="2"/>
          <w:sz w:val="28"/>
          <w:szCs w:val="28"/>
        </w:rPr>
        <w:t>，健康坐月子」，發放</w:t>
      </w:r>
      <w:r w:rsidRPr="005F4CFB">
        <w:rPr>
          <w:rFonts w:ascii="標楷體" w:eastAsia="標楷體" w:hAnsi="標楷體" w:hint="eastAsia"/>
          <w:bCs/>
          <w:color w:val="000000" w:themeColor="text1"/>
          <w:kern w:val="2"/>
          <w:sz w:val="28"/>
          <w:szCs w:val="28"/>
        </w:rPr>
        <w:t>468</w:t>
      </w:r>
      <w:r w:rsidRPr="005F4CFB">
        <w:rPr>
          <w:rFonts w:ascii="標楷體" w:eastAsia="標楷體" w:hAnsi="標楷體"/>
          <w:bCs/>
          <w:color w:val="000000" w:themeColor="text1"/>
          <w:kern w:val="2"/>
          <w:sz w:val="28"/>
          <w:szCs w:val="28"/>
        </w:rPr>
        <w:t>張社區</w:t>
      </w:r>
      <w:proofErr w:type="gramStart"/>
      <w:r w:rsidRPr="005F4CFB">
        <w:rPr>
          <w:rFonts w:ascii="標楷體" w:eastAsia="標楷體" w:hAnsi="標楷體"/>
          <w:bCs/>
          <w:color w:val="000000" w:themeColor="text1"/>
          <w:kern w:val="2"/>
          <w:sz w:val="28"/>
          <w:szCs w:val="28"/>
        </w:rPr>
        <w:t>回診卡</w:t>
      </w:r>
      <w:proofErr w:type="gramEnd"/>
      <w:r w:rsidRPr="005F4CFB">
        <w:rPr>
          <w:rFonts w:ascii="標楷體" w:eastAsia="標楷體" w:hAnsi="標楷體"/>
          <w:bCs/>
          <w:color w:val="000000" w:themeColor="text1"/>
          <w:kern w:val="2"/>
          <w:sz w:val="28"/>
          <w:szCs w:val="28"/>
        </w:rPr>
        <w:t>。</w:t>
      </w:r>
    </w:p>
    <w:p w14:paraId="41371901" w14:textId="77777777" w:rsidR="007E0A8C" w:rsidRPr="005F4CFB" w:rsidRDefault="004A50CB" w:rsidP="008C5FDF">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5F4CFB">
        <w:rPr>
          <w:rFonts w:ascii="標楷體" w:eastAsia="標楷體" w:hAnsi="標楷體"/>
          <w:bCs/>
          <w:color w:val="000000" w:themeColor="text1"/>
          <w:kern w:val="2"/>
          <w:sz w:val="28"/>
          <w:szCs w:val="28"/>
        </w:rPr>
        <w:fldChar w:fldCharType="begin"/>
      </w:r>
      <w:r w:rsidRPr="005F4CFB">
        <w:rPr>
          <w:rFonts w:ascii="標楷體" w:eastAsia="標楷體" w:hAnsi="標楷體"/>
          <w:bCs/>
          <w:color w:val="000000" w:themeColor="text1"/>
          <w:kern w:val="2"/>
          <w:sz w:val="28"/>
          <w:szCs w:val="28"/>
        </w:rPr>
        <w:instrText xml:space="preserve"> </w:instrText>
      </w:r>
      <w:r w:rsidRPr="005F4CFB">
        <w:rPr>
          <w:rFonts w:ascii="標楷體" w:eastAsia="標楷體" w:hAnsi="標楷體" w:hint="eastAsia"/>
          <w:bCs/>
          <w:color w:val="000000" w:themeColor="text1"/>
          <w:kern w:val="2"/>
          <w:sz w:val="28"/>
          <w:szCs w:val="28"/>
        </w:rPr>
        <w:instrText>eq \o\ac(○,5)</w:instrText>
      </w:r>
      <w:r w:rsidRPr="005F4CFB">
        <w:rPr>
          <w:rFonts w:ascii="標楷體" w:eastAsia="標楷體" w:hAnsi="標楷體"/>
          <w:bCs/>
          <w:color w:val="000000" w:themeColor="text1"/>
          <w:kern w:val="2"/>
          <w:sz w:val="28"/>
          <w:szCs w:val="28"/>
        </w:rPr>
        <w:fldChar w:fldCharType="end"/>
      </w:r>
      <w:r w:rsidRPr="005F4CFB">
        <w:rPr>
          <w:rFonts w:ascii="標楷體" w:eastAsia="標楷體" w:hAnsi="標楷體" w:hint="eastAsia"/>
          <w:bCs/>
          <w:color w:val="000000" w:themeColor="text1"/>
          <w:kern w:val="2"/>
          <w:sz w:val="28"/>
          <w:szCs w:val="28"/>
        </w:rPr>
        <w:t>坐月子到宅服務折抵現金補助，共計補助75位</w:t>
      </w:r>
      <w:r w:rsidR="007E0A8C" w:rsidRPr="005F4CFB">
        <w:rPr>
          <w:rFonts w:ascii="標楷體" w:eastAsia="標楷體" w:hAnsi="標楷體" w:hint="eastAsia"/>
          <w:bCs/>
          <w:color w:val="000000" w:themeColor="text1"/>
          <w:kern w:val="2"/>
          <w:sz w:val="28"/>
          <w:szCs w:val="28"/>
        </w:rPr>
        <w:t>。</w:t>
      </w:r>
    </w:p>
    <w:p w14:paraId="79C71D11" w14:textId="77777777" w:rsidR="007E0A8C" w:rsidRPr="005F4CFB" w:rsidRDefault="007E0A8C"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（6）孕婦產檢交通乘車</w:t>
      </w:r>
      <w:proofErr w:type="gramStart"/>
      <w:r w:rsidRPr="005F4CFB">
        <w:rPr>
          <w:rFonts w:ascii="標楷體" w:eastAsia="標楷體" w:hAnsi="標楷體"/>
          <w:bCs/>
          <w:color w:val="000000" w:themeColor="text1"/>
          <w:sz w:val="28"/>
          <w:szCs w:val="28"/>
        </w:rPr>
        <w:t>券</w:t>
      </w:r>
      <w:proofErr w:type="gramEnd"/>
    </w:p>
    <w:p w14:paraId="66B30FFB" w14:textId="0F455811" w:rsidR="007E0A8C" w:rsidRPr="005F4CFB" w:rsidRDefault="007E0A8C" w:rsidP="008C5FDF">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5F4CFB">
        <w:rPr>
          <w:rFonts w:ascii="標楷體" w:eastAsia="標楷體" w:hAnsi="標楷體"/>
          <w:bCs/>
          <w:color w:val="000000" w:themeColor="text1"/>
          <w:kern w:val="2"/>
          <w:sz w:val="28"/>
          <w:szCs w:val="28"/>
        </w:rPr>
        <w:t>開辦「孕婦產檢交通乘車</w:t>
      </w:r>
      <w:proofErr w:type="gramStart"/>
      <w:r w:rsidRPr="005F4CFB">
        <w:rPr>
          <w:rFonts w:ascii="標楷體" w:eastAsia="標楷體" w:hAnsi="標楷體"/>
          <w:bCs/>
          <w:color w:val="000000" w:themeColor="text1"/>
          <w:kern w:val="2"/>
          <w:sz w:val="28"/>
          <w:szCs w:val="28"/>
        </w:rPr>
        <w:t>券</w:t>
      </w:r>
      <w:proofErr w:type="gramEnd"/>
      <w:r w:rsidRPr="005F4CFB">
        <w:rPr>
          <w:rFonts w:ascii="標楷體" w:eastAsia="標楷體" w:hAnsi="標楷體"/>
          <w:bCs/>
          <w:color w:val="000000" w:themeColor="text1"/>
          <w:kern w:val="2"/>
          <w:sz w:val="28"/>
          <w:szCs w:val="28"/>
        </w:rPr>
        <w:t>」，凡設籍本市之孕婦或與設籍本市市民結婚之新住民孕婦皆可領取產檢交通乘車</w:t>
      </w:r>
      <w:proofErr w:type="gramStart"/>
      <w:r w:rsidRPr="005F4CFB">
        <w:rPr>
          <w:rFonts w:ascii="標楷體" w:eastAsia="標楷體" w:hAnsi="標楷體"/>
          <w:bCs/>
          <w:color w:val="000000" w:themeColor="text1"/>
          <w:kern w:val="2"/>
          <w:sz w:val="28"/>
          <w:szCs w:val="28"/>
        </w:rPr>
        <w:t>券</w:t>
      </w:r>
      <w:proofErr w:type="gramEnd"/>
      <w:r w:rsidRPr="005F4CFB">
        <w:rPr>
          <w:rFonts w:ascii="標楷體" w:eastAsia="標楷體" w:hAnsi="標楷體"/>
          <w:bCs/>
          <w:color w:val="000000" w:themeColor="text1"/>
          <w:kern w:val="2"/>
          <w:sz w:val="28"/>
          <w:szCs w:val="28"/>
        </w:rPr>
        <w:t>，</w:t>
      </w:r>
      <w:r w:rsidR="00EE402E" w:rsidRPr="005F4CFB">
        <w:rPr>
          <w:rFonts w:ascii="標楷體" w:eastAsia="標楷體" w:hAnsi="標楷體"/>
          <w:bCs/>
          <w:color w:val="000000" w:themeColor="text1"/>
          <w:kern w:val="2"/>
          <w:sz w:val="28"/>
          <w:szCs w:val="28"/>
        </w:rPr>
        <w:t>11</w:t>
      </w:r>
      <w:r w:rsidR="00EE402E" w:rsidRPr="005F4CFB">
        <w:rPr>
          <w:rFonts w:ascii="標楷體" w:eastAsia="標楷體" w:hAnsi="標楷體" w:hint="eastAsia"/>
          <w:bCs/>
          <w:color w:val="000000" w:themeColor="text1"/>
          <w:kern w:val="2"/>
          <w:sz w:val="28"/>
          <w:szCs w:val="28"/>
        </w:rPr>
        <w:t>3</w:t>
      </w:r>
      <w:r w:rsidR="00EE402E" w:rsidRPr="005F4CFB">
        <w:rPr>
          <w:rFonts w:ascii="標楷體" w:eastAsia="標楷體" w:hAnsi="標楷體"/>
          <w:bCs/>
          <w:color w:val="000000" w:themeColor="text1"/>
          <w:kern w:val="2"/>
          <w:sz w:val="28"/>
          <w:szCs w:val="28"/>
        </w:rPr>
        <w:t>年</w:t>
      </w:r>
      <w:r w:rsidR="00EE402E" w:rsidRPr="005F4CFB">
        <w:rPr>
          <w:rFonts w:ascii="標楷體" w:eastAsia="標楷體" w:hAnsi="標楷體" w:hint="eastAsia"/>
          <w:bCs/>
          <w:color w:val="000000" w:themeColor="text1"/>
          <w:kern w:val="2"/>
          <w:sz w:val="28"/>
          <w:szCs w:val="28"/>
        </w:rPr>
        <w:t>1</w:t>
      </w:r>
      <w:r w:rsidR="00EE402E" w:rsidRPr="005F4CFB">
        <w:rPr>
          <w:rFonts w:ascii="標楷體" w:eastAsia="標楷體" w:hAnsi="標楷體"/>
          <w:bCs/>
          <w:color w:val="000000" w:themeColor="text1"/>
          <w:kern w:val="2"/>
          <w:sz w:val="28"/>
          <w:szCs w:val="28"/>
        </w:rPr>
        <w:t>月至</w:t>
      </w:r>
      <w:r w:rsidR="00EE402E" w:rsidRPr="005F4CFB">
        <w:rPr>
          <w:rFonts w:ascii="標楷體" w:eastAsia="標楷體" w:hAnsi="標楷體" w:hint="eastAsia"/>
          <w:bCs/>
          <w:color w:val="000000" w:themeColor="text1"/>
          <w:kern w:val="2"/>
          <w:sz w:val="28"/>
          <w:szCs w:val="28"/>
        </w:rPr>
        <w:t>6</w:t>
      </w:r>
      <w:r w:rsidR="00EE402E" w:rsidRPr="005F4CFB">
        <w:rPr>
          <w:rFonts w:ascii="標楷體" w:eastAsia="標楷體" w:hAnsi="標楷體"/>
          <w:bCs/>
          <w:color w:val="000000" w:themeColor="text1"/>
          <w:kern w:val="2"/>
          <w:sz w:val="28"/>
          <w:szCs w:val="28"/>
        </w:rPr>
        <w:t>月核發</w:t>
      </w:r>
      <w:r w:rsidR="008B2C95" w:rsidRPr="005F4CFB">
        <w:rPr>
          <w:rFonts w:ascii="標楷體" w:eastAsia="標楷體" w:hAnsi="標楷體" w:hint="eastAsia"/>
          <w:bCs/>
          <w:color w:val="000000" w:themeColor="text1"/>
          <w:kern w:val="2"/>
          <w:sz w:val="28"/>
          <w:szCs w:val="28"/>
        </w:rPr>
        <w:t>4</w:t>
      </w:r>
      <w:r w:rsidR="008B2C95" w:rsidRPr="005F4CFB">
        <w:rPr>
          <w:rFonts w:ascii="標楷體" w:eastAsia="標楷體" w:hAnsi="標楷體"/>
          <w:bCs/>
          <w:color w:val="000000" w:themeColor="text1"/>
          <w:kern w:val="2"/>
          <w:sz w:val="28"/>
          <w:szCs w:val="28"/>
        </w:rPr>
        <w:t>,</w:t>
      </w:r>
      <w:r w:rsidR="008B2C95" w:rsidRPr="005F4CFB">
        <w:rPr>
          <w:rFonts w:ascii="標楷體" w:eastAsia="標楷體" w:hAnsi="標楷體" w:hint="eastAsia"/>
          <w:bCs/>
          <w:color w:val="000000" w:themeColor="text1"/>
          <w:kern w:val="2"/>
          <w:sz w:val="28"/>
          <w:szCs w:val="28"/>
        </w:rPr>
        <w:t>058</w:t>
      </w:r>
      <w:r w:rsidR="008B2C95" w:rsidRPr="005F4CFB">
        <w:rPr>
          <w:rFonts w:ascii="標楷體" w:eastAsia="標楷體" w:hAnsi="標楷體"/>
          <w:bCs/>
          <w:color w:val="000000" w:themeColor="text1"/>
          <w:kern w:val="2"/>
          <w:sz w:val="28"/>
          <w:szCs w:val="28"/>
        </w:rPr>
        <w:t>件</w:t>
      </w:r>
      <w:r w:rsidRPr="005F4CFB">
        <w:rPr>
          <w:rFonts w:ascii="標楷體" w:eastAsia="標楷體" w:hAnsi="標楷體"/>
          <w:bCs/>
          <w:color w:val="000000" w:themeColor="text1"/>
          <w:kern w:val="2"/>
          <w:sz w:val="28"/>
          <w:szCs w:val="28"/>
        </w:rPr>
        <w:t>。</w:t>
      </w:r>
    </w:p>
    <w:p w14:paraId="7E79054B" w14:textId="77777777" w:rsidR="007E0A8C" w:rsidRPr="005F4CFB" w:rsidRDefault="007E0A8C"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2.特殊境遇家庭緊急生活扶助</w:t>
      </w:r>
    </w:p>
    <w:p w14:paraId="03CD0AC8" w14:textId="77777777" w:rsidR="007E0A8C" w:rsidRPr="005F4CFB" w:rsidRDefault="007E0A8C" w:rsidP="008C5FDF">
      <w:pPr>
        <w:widowControl/>
        <w:overflowPunct w:val="0"/>
        <w:snapToGrid w:val="0"/>
        <w:spacing w:line="320" w:lineRule="exact"/>
        <w:ind w:left="164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為扶助特殊境遇家庭解決生活困難，給予緊急照顧，協助其自立及改善生活，</w:t>
      </w:r>
      <w:bookmarkStart w:id="5" w:name="_Hlk92445966"/>
      <w:r w:rsidR="004A50CB" w:rsidRPr="005F4CFB">
        <w:rPr>
          <w:rFonts w:ascii="標楷體" w:eastAsia="標楷體" w:hAnsi="標楷體"/>
          <w:bCs/>
          <w:color w:val="000000" w:themeColor="text1"/>
          <w:sz w:val="28"/>
          <w:szCs w:val="28"/>
        </w:rPr>
        <w:t>11</w:t>
      </w:r>
      <w:r w:rsidR="004A50CB" w:rsidRPr="005F4CFB">
        <w:rPr>
          <w:rFonts w:ascii="標楷體" w:eastAsia="標楷體" w:hAnsi="標楷體" w:hint="eastAsia"/>
          <w:bCs/>
          <w:color w:val="000000" w:themeColor="text1"/>
          <w:sz w:val="28"/>
          <w:szCs w:val="28"/>
        </w:rPr>
        <w:t>3</w:t>
      </w:r>
      <w:r w:rsidR="004A50CB" w:rsidRPr="005F4CFB">
        <w:rPr>
          <w:rFonts w:ascii="標楷體" w:eastAsia="標楷體" w:hAnsi="標楷體"/>
          <w:bCs/>
          <w:color w:val="000000" w:themeColor="text1"/>
          <w:sz w:val="28"/>
          <w:szCs w:val="28"/>
        </w:rPr>
        <w:t>年</w:t>
      </w:r>
      <w:r w:rsidR="004A50CB" w:rsidRPr="005F4CFB">
        <w:rPr>
          <w:rFonts w:ascii="標楷體" w:eastAsia="標楷體" w:hAnsi="標楷體" w:hint="eastAsia"/>
          <w:bCs/>
          <w:color w:val="000000" w:themeColor="text1"/>
          <w:sz w:val="28"/>
          <w:szCs w:val="28"/>
        </w:rPr>
        <w:t>1</w:t>
      </w:r>
      <w:r w:rsidR="004A50CB" w:rsidRPr="005F4CFB">
        <w:rPr>
          <w:rFonts w:ascii="標楷體" w:eastAsia="標楷體" w:hAnsi="標楷體"/>
          <w:bCs/>
          <w:color w:val="000000" w:themeColor="text1"/>
          <w:sz w:val="28"/>
          <w:szCs w:val="28"/>
        </w:rPr>
        <w:t>月至</w:t>
      </w:r>
      <w:r w:rsidR="004A50CB" w:rsidRPr="005F4CFB">
        <w:rPr>
          <w:rFonts w:ascii="標楷體" w:eastAsia="標楷體" w:hAnsi="標楷體" w:hint="eastAsia"/>
          <w:bCs/>
          <w:color w:val="000000" w:themeColor="text1"/>
          <w:sz w:val="28"/>
          <w:szCs w:val="28"/>
        </w:rPr>
        <w:t>6</w:t>
      </w:r>
      <w:r w:rsidR="004A50CB" w:rsidRPr="005F4CFB">
        <w:rPr>
          <w:rFonts w:ascii="標楷體" w:eastAsia="標楷體" w:hAnsi="標楷體"/>
          <w:bCs/>
          <w:color w:val="000000" w:themeColor="text1"/>
          <w:sz w:val="28"/>
          <w:szCs w:val="28"/>
        </w:rPr>
        <w:t>月扶助</w:t>
      </w:r>
      <w:r w:rsidR="004A50CB" w:rsidRPr="005F4CFB">
        <w:rPr>
          <w:rFonts w:ascii="標楷體" w:eastAsia="標楷體" w:hAnsi="標楷體" w:hint="eastAsia"/>
          <w:bCs/>
          <w:color w:val="000000" w:themeColor="text1"/>
          <w:sz w:val="28"/>
          <w:szCs w:val="28"/>
        </w:rPr>
        <w:t>90</w:t>
      </w:r>
      <w:r w:rsidR="004A50CB" w:rsidRPr="005F4CFB">
        <w:rPr>
          <w:rFonts w:ascii="標楷體" w:eastAsia="標楷體" w:hAnsi="標楷體"/>
          <w:bCs/>
          <w:color w:val="000000" w:themeColor="text1"/>
          <w:sz w:val="28"/>
          <w:szCs w:val="28"/>
        </w:rPr>
        <w:t>人、</w:t>
      </w:r>
      <w:r w:rsidR="004A50CB" w:rsidRPr="005F4CFB">
        <w:rPr>
          <w:rFonts w:ascii="標楷體" w:eastAsia="標楷體" w:hAnsi="標楷體" w:hint="eastAsia"/>
          <w:bCs/>
          <w:color w:val="000000" w:themeColor="text1"/>
          <w:sz w:val="28"/>
          <w:szCs w:val="28"/>
        </w:rPr>
        <w:t>191</w:t>
      </w:r>
      <w:r w:rsidR="004A50CB" w:rsidRPr="005F4CFB">
        <w:rPr>
          <w:rFonts w:ascii="標楷體" w:eastAsia="標楷體" w:hAnsi="標楷體"/>
          <w:bCs/>
          <w:color w:val="000000" w:themeColor="text1"/>
          <w:sz w:val="28"/>
          <w:szCs w:val="28"/>
        </w:rPr>
        <w:t>人次，補助</w:t>
      </w:r>
      <w:r w:rsidR="004A50CB" w:rsidRPr="005F4CFB">
        <w:rPr>
          <w:rFonts w:ascii="標楷體" w:eastAsia="標楷體" w:hAnsi="標楷體" w:hint="eastAsia"/>
          <w:bCs/>
          <w:color w:val="000000" w:themeColor="text1"/>
          <w:sz w:val="28"/>
          <w:szCs w:val="28"/>
        </w:rPr>
        <w:t>275萬29</w:t>
      </w:r>
      <w:r w:rsidR="000608D8" w:rsidRPr="005F4CFB">
        <w:rPr>
          <w:rFonts w:ascii="標楷體" w:eastAsia="標楷體" w:hAnsi="標楷體" w:hint="eastAsia"/>
          <w:bCs/>
          <w:color w:val="000000" w:themeColor="text1"/>
          <w:sz w:val="28"/>
          <w:szCs w:val="28"/>
        </w:rPr>
        <w:t>元</w:t>
      </w:r>
      <w:r w:rsidRPr="005F4CFB">
        <w:rPr>
          <w:rFonts w:ascii="標楷體" w:eastAsia="標楷體" w:hAnsi="標楷體"/>
          <w:bCs/>
          <w:color w:val="000000" w:themeColor="text1"/>
          <w:sz w:val="28"/>
          <w:szCs w:val="28"/>
        </w:rPr>
        <w:t>。</w:t>
      </w:r>
      <w:bookmarkEnd w:id="5"/>
    </w:p>
    <w:p w14:paraId="6C2349EF" w14:textId="77777777" w:rsidR="007E0A8C" w:rsidRPr="005F4CFB" w:rsidRDefault="007E0A8C"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3.單親家庭福利服務</w:t>
      </w:r>
    </w:p>
    <w:p w14:paraId="20D84745" w14:textId="23425DF7" w:rsidR="004A50CB" w:rsidRPr="005F4CFB" w:rsidRDefault="007E0A8C"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（1）設置</w:t>
      </w:r>
      <w:proofErr w:type="gramStart"/>
      <w:r w:rsidRPr="005F4CFB">
        <w:rPr>
          <w:rFonts w:ascii="標楷體" w:eastAsia="標楷體" w:hAnsi="標楷體"/>
          <w:bCs/>
          <w:color w:val="000000" w:themeColor="text1"/>
          <w:sz w:val="28"/>
          <w:szCs w:val="28"/>
        </w:rPr>
        <w:t>小港山明</w:t>
      </w:r>
      <w:proofErr w:type="gramEnd"/>
      <w:r w:rsidRPr="005F4CFB">
        <w:rPr>
          <w:rFonts w:ascii="標楷體" w:eastAsia="標楷體" w:hAnsi="標楷體"/>
          <w:bCs/>
          <w:color w:val="000000" w:themeColor="text1"/>
          <w:sz w:val="28"/>
          <w:szCs w:val="28"/>
        </w:rPr>
        <w:t>、左營翠華及鳳山向陽單親家園共</w:t>
      </w:r>
      <w:r w:rsidR="004A50CB" w:rsidRPr="005F4CFB">
        <w:rPr>
          <w:rFonts w:ascii="標楷體" w:eastAsia="標楷體" w:hAnsi="標楷體"/>
          <w:bCs/>
          <w:color w:val="000000" w:themeColor="text1"/>
          <w:sz w:val="28"/>
          <w:szCs w:val="28"/>
        </w:rPr>
        <w:t>71戶，以優惠租金出租使用，協助解決單親及弱勢家庭居住問題，至</w:t>
      </w:r>
      <w:bookmarkStart w:id="6" w:name="_Hlk157157136"/>
      <w:r w:rsidR="008B2C95" w:rsidRPr="005F4CFB">
        <w:rPr>
          <w:rFonts w:ascii="標楷體" w:eastAsia="標楷體" w:hAnsi="標楷體" w:hint="eastAsia"/>
          <w:bCs/>
          <w:color w:val="000000" w:themeColor="text1"/>
          <w:sz w:val="28"/>
          <w:szCs w:val="28"/>
        </w:rPr>
        <w:t>6</w:t>
      </w:r>
      <w:r w:rsidR="008B2C95" w:rsidRPr="005F4CFB">
        <w:rPr>
          <w:rFonts w:ascii="標楷體" w:eastAsia="標楷體" w:hAnsi="標楷體"/>
          <w:bCs/>
          <w:color w:val="000000" w:themeColor="text1"/>
          <w:sz w:val="28"/>
          <w:szCs w:val="28"/>
        </w:rPr>
        <w:t>月底</w:t>
      </w:r>
      <w:bookmarkEnd w:id="6"/>
      <w:r w:rsidR="008B2C95" w:rsidRPr="005F4CFB">
        <w:rPr>
          <w:rFonts w:ascii="標楷體" w:eastAsia="標楷體" w:hAnsi="標楷體"/>
          <w:bCs/>
          <w:color w:val="000000" w:themeColor="text1"/>
          <w:sz w:val="28"/>
          <w:szCs w:val="28"/>
        </w:rPr>
        <w:t>已出租</w:t>
      </w:r>
      <w:r w:rsidR="008B2C95" w:rsidRPr="005F4CFB">
        <w:rPr>
          <w:rFonts w:ascii="標楷體" w:eastAsia="標楷體" w:hAnsi="標楷體" w:hint="eastAsia"/>
          <w:bCs/>
          <w:color w:val="000000" w:themeColor="text1"/>
          <w:sz w:val="28"/>
          <w:szCs w:val="28"/>
        </w:rPr>
        <w:t>65</w:t>
      </w:r>
      <w:r w:rsidR="008B2C95" w:rsidRPr="005F4CFB">
        <w:rPr>
          <w:rFonts w:ascii="標楷體" w:eastAsia="標楷體" w:hAnsi="標楷體"/>
          <w:bCs/>
          <w:color w:val="000000" w:themeColor="text1"/>
          <w:sz w:val="28"/>
          <w:szCs w:val="28"/>
        </w:rPr>
        <w:t>戶</w:t>
      </w:r>
      <w:r w:rsidR="004A50CB" w:rsidRPr="005F4CFB">
        <w:rPr>
          <w:rFonts w:ascii="標楷體" w:eastAsia="標楷體" w:hAnsi="標楷體"/>
          <w:bCs/>
          <w:color w:val="000000" w:themeColor="text1"/>
          <w:sz w:val="28"/>
          <w:szCs w:val="28"/>
        </w:rPr>
        <w:t>。</w:t>
      </w:r>
    </w:p>
    <w:p w14:paraId="2432D5D8" w14:textId="22AB7408" w:rsidR="004A50CB" w:rsidRPr="005F4CFB" w:rsidRDefault="004A50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（2）設置5處公辦民營單親家庭服務據點，提供個案電訪、家訪、會談輔導、福利諮詢服務及親職教育等服務活動</w:t>
      </w:r>
      <w:bookmarkStart w:id="7" w:name="_Hlk92445981"/>
      <w:r w:rsidRPr="005F4CFB">
        <w:rPr>
          <w:rFonts w:ascii="標楷體" w:eastAsia="標楷體" w:hAnsi="標楷體"/>
          <w:bCs/>
          <w:color w:val="000000" w:themeColor="text1"/>
          <w:sz w:val="28"/>
          <w:szCs w:val="28"/>
        </w:rPr>
        <w:t>，</w:t>
      </w:r>
      <w:bookmarkEnd w:id="7"/>
      <w:r w:rsidRPr="005F4CFB">
        <w:rPr>
          <w:rFonts w:ascii="標楷體" w:eastAsia="標楷體" w:hAnsi="標楷體" w:hint="eastAsia"/>
          <w:bCs/>
          <w:color w:val="000000" w:themeColor="text1"/>
          <w:sz w:val="28"/>
          <w:szCs w:val="28"/>
        </w:rPr>
        <w:t>113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008B2C95" w:rsidRPr="005F4CFB">
        <w:rPr>
          <w:rFonts w:ascii="標楷體" w:eastAsia="標楷體" w:hAnsi="標楷體" w:hint="eastAsia"/>
          <w:bCs/>
          <w:color w:val="000000" w:themeColor="text1"/>
          <w:sz w:val="28"/>
          <w:szCs w:val="28"/>
        </w:rPr>
        <w:t>6</w:t>
      </w:r>
      <w:r w:rsidR="008B2C95" w:rsidRPr="005F4CFB">
        <w:rPr>
          <w:rFonts w:ascii="標楷體" w:eastAsia="標楷體" w:hAnsi="標楷體"/>
          <w:color w:val="000000" w:themeColor="text1"/>
          <w:sz w:val="28"/>
          <w:szCs w:val="28"/>
        </w:rPr>
        <w:t>月服務</w:t>
      </w:r>
      <w:r w:rsidR="008B2C95" w:rsidRPr="005F4CFB">
        <w:rPr>
          <w:rFonts w:ascii="標楷體" w:eastAsia="標楷體" w:hAnsi="標楷體" w:hint="eastAsia"/>
          <w:color w:val="000000" w:themeColor="text1"/>
          <w:sz w:val="28"/>
          <w:szCs w:val="28"/>
        </w:rPr>
        <w:t>9,582</w:t>
      </w:r>
      <w:r w:rsidR="008B2C95" w:rsidRPr="005F4CFB">
        <w:rPr>
          <w:rFonts w:ascii="標楷體" w:eastAsia="標楷體" w:hAnsi="標楷體"/>
          <w:color w:val="000000" w:themeColor="text1"/>
          <w:sz w:val="28"/>
          <w:szCs w:val="28"/>
        </w:rPr>
        <w:t>人次</w:t>
      </w:r>
      <w:r w:rsidRPr="005F4CFB">
        <w:rPr>
          <w:rFonts w:ascii="標楷體" w:eastAsia="標楷體" w:hAnsi="標楷體"/>
          <w:bCs/>
          <w:color w:val="000000" w:themeColor="text1"/>
          <w:sz w:val="28"/>
          <w:szCs w:val="28"/>
        </w:rPr>
        <w:t>。</w:t>
      </w:r>
    </w:p>
    <w:p w14:paraId="4D4286A6" w14:textId="77777777" w:rsidR="004A50CB" w:rsidRPr="005F4CFB" w:rsidRDefault="004A50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4.新住民家庭福利服務</w:t>
      </w:r>
    </w:p>
    <w:p w14:paraId="0C347D94" w14:textId="1D06539D" w:rsidR="004A50CB" w:rsidRPr="005F4CFB" w:rsidRDefault="004A50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（1）設置新住民會館，提供母語諮詢專線、通譯媒合、新住民人才培力、多元文化意象營造活動、異國文化展覽及課程規劃與新住民溫馨聚會交流空間等服務，</w:t>
      </w:r>
      <w:r w:rsidRPr="005F4CFB">
        <w:rPr>
          <w:rFonts w:ascii="標楷體" w:eastAsia="標楷體" w:hAnsi="標楷體" w:hint="eastAsia"/>
          <w:bCs/>
          <w:color w:val="000000" w:themeColor="text1"/>
          <w:sz w:val="28"/>
          <w:szCs w:val="28"/>
        </w:rPr>
        <w:t>113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008B2C95" w:rsidRPr="005F4CFB">
        <w:rPr>
          <w:rFonts w:ascii="標楷體" w:eastAsia="標楷體" w:hAnsi="標楷體" w:hint="eastAsia"/>
          <w:bCs/>
          <w:color w:val="000000" w:themeColor="text1"/>
          <w:sz w:val="28"/>
          <w:szCs w:val="28"/>
        </w:rPr>
        <w:t>6</w:t>
      </w:r>
      <w:r w:rsidR="008B2C95" w:rsidRPr="005F4CFB">
        <w:rPr>
          <w:rFonts w:ascii="標楷體" w:eastAsia="標楷體" w:hAnsi="標楷體"/>
          <w:bCs/>
          <w:color w:val="000000" w:themeColor="text1"/>
          <w:sz w:val="28"/>
          <w:szCs w:val="28"/>
        </w:rPr>
        <w:t>月服務</w:t>
      </w:r>
      <w:r w:rsidR="008B2C95" w:rsidRPr="005F4CFB">
        <w:rPr>
          <w:rFonts w:ascii="標楷體" w:eastAsia="標楷體" w:hAnsi="標楷體" w:hint="eastAsia"/>
          <w:bCs/>
          <w:color w:val="000000" w:themeColor="text1"/>
          <w:sz w:val="28"/>
          <w:szCs w:val="28"/>
        </w:rPr>
        <w:t>39</w:t>
      </w:r>
      <w:r w:rsidR="008B2C95" w:rsidRPr="005F4CFB">
        <w:rPr>
          <w:rFonts w:ascii="標楷體" w:eastAsia="標楷體" w:hAnsi="標楷體"/>
          <w:bCs/>
          <w:color w:val="000000" w:themeColor="text1"/>
          <w:sz w:val="28"/>
          <w:szCs w:val="28"/>
        </w:rPr>
        <w:t>,</w:t>
      </w:r>
      <w:r w:rsidR="008B2C95" w:rsidRPr="005F4CFB">
        <w:rPr>
          <w:rFonts w:ascii="標楷體" w:eastAsia="標楷體" w:hAnsi="標楷體" w:hint="eastAsia"/>
          <w:bCs/>
          <w:color w:val="000000" w:themeColor="text1"/>
          <w:sz w:val="28"/>
          <w:szCs w:val="28"/>
        </w:rPr>
        <w:t>194</w:t>
      </w:r>
      <w:r w:rsidR="008B2C95" w:rsidRPr="005F4CFB">
        <w:rPr>
          <w:rFonts w:ascii="標楷體" w:eastAsia="標楷體" w:hAnsi="標楷體"/>
          <w:bCs/>
          <w:color w:val="000000" w:themeColor="text1"/>
          <w:sz w:val="28"/>
          <w:szCs w:val="28"/>
        </w:rPr>
        <w:t>人次</w:t>
      </w:r>
      <w:r w:rsidRPr="005F4CFB">
        <w:rPr>
          <w:rFonts w:ascii="標楷體" w:eastAsia="標楷體" w:hAnsi="標楷體"/>
          <w:bCs/>
          <w:color w:val="000000" w:themeColor="text1"/>
          <w:sz w:val="28"/>
          <w:szCs w:val="28"/>
        </w:rPr>
        <w:t>；建置本市新住民多元文化人才師資</w:t>
      </w:r>
      <w:r w:rsidR="008B2C95" w:rsidRPr="005F4CFB">
        <w:rPr>
          <w:rFonts w:ascii="標楷體" w:eastAsia="標楷體" w:hAnsi="標楷體" w:hint="eastAsia"/>
          <w:bCs/>
          <w:color w:val="000000" w:themeColor="text1"/>
          <w:sz w:val="28"/>
          <w:szCs w:val="28"/>
        </w:rPr>
        <w:t>436</w:t>
      </w:r>
      <w:r w:rsidR="008B2C95" w:rsidRPr="005F4CFB">
        <w:rPr>
          <w:rFonts w:ascii="標楷體" w:eastAsia="標楷體" w:hAnsi="標楷體"/>
          <w:bCs/>
          <w:color w:val="000000" w:themeColor="text1"/>
          <w:sz w:val="28"/>
          <w:szCs w:val="28"/>
        </w:rPr>
        <w:t>位、新住民藝文表演團體14個，皆公告於網站</w:t>
      </w:r>
      <w:r w:rsidR="008B2C95" w:rsidRPr="005F4CFB">
        <w:rPr>
          <w:rFonts w:ascii="標楷體" w:eastAsia="標楷體" w:hAnsi="標楷體"/>
          <w:bCs/>
          <w:color w:val="000000" w:themeColor="text1"/>
          <w:sz w:val="28"/>
          <w:szCs w:val="28"/>
        </w:rPr>
        <w:lastRenderedPageBreak/>
        <w:t>供各界使用；辦理文化融合推廣活動</w:t>
      </w:r>
      <w:r w:rsidR="008B2C95" w:rsidRPr="005F4CFB">
        <w:rPr>
          <w:rFonts w:ascii="標楷體" w:eastAsia="標楷體" w:hAnsi="標楷體" w:hint="eastAsia"/>
          <w:bCs/>
          <w:color w:val="000000" w:themeColor="text1"/>
          <w:sz w:val="28"/>
          <w:szCs w:val="28"/>
        </w:rPr>
        <w:t>34</w:t>
      </w:r>
      <w:r w:rsidR="008B2C95" w:rsidRPr="005F4CFB">
        <w:rPr>
          <w:rFonts w:ascii="標楷體" w:eastAsia="標楷體" w:hAnsi="標楷體"/>
          <w:bCs/>
          <w:color w:val="000000" w:themeColor="text1"/>
          <w:sz w:val="28"/>
          <w:szCs w:val="28"/>
        </w:rPr>
        <w:t>場次、</w:t>
      </w:r>
      <w:r w:rsidR="008B2C95" w:rsidRPr="005F4CFB">
        <w:rPr>
          <w:rFonts w:ascii="標楷體" w:eastAsia="標楷體" w:hAnsi="標楷體" w:hint="eastAsia"/>
          <w:bCs/>
          <w:color w:val="000000" w:themeColor="text1"/>
          <w:sz w:val="28"/>
          <w:szCs w:val="28"/>
        </w:rPr>
        <w:t>2</w:t>
      </w:r>
      <w:r w:rsidR="008B2C95" w:rsidRPr="005F4CFB">
        <w:rPr>
          <w:rFonts w:ascii="標楷體" w:eastAsia="標楷體" w:hAnsi="標楷體"/>
          <w:bCs/>
          <w:color w:val="000000" w:themeColor="text1"/>
          <w:sz w:val="28"/>
          <w:szCs w:val="28"/>
        </w:rPr>
        <w:t>,</w:t>
      </w:r>
      <w:r w:rsidR="008B2C95" w:rsidRPr="005F4CFB">
        <w:rPr>
          <w:rFonts w:ascii="標楷體" w:eastAsia="標楷體" w:hAnsi="標楷體" w:hint="eastAsia"/>
          <w:bCs/>
          <w:color w:val="000000" w:themeColor="text1"/>
          <w:sz w:val="28"/>
          <w:szCs w:val="28"/>
        </w:rPr>
        <w:t>002</w:t>
      </w:r>
      <w:r w:rsidR="008B2C95" w:rsidRPr="005F4CFB">
        <w:rPr>
          <w:rFonts w:ascii="標楷體" w:eastAsia="標楷體" w:hAnsi="標楷體"/>
          <w:bCs/>
          <w:color w:val="000000" w:themeColor="text1"/>
          <w:sz w:val="28"/>
          <w:szCs w:val="28"/>
        </w:rPr>
        <w:t>人</w:t>
      </w:r>
      <w:r w:rsidRPr="005F4CFB">
        <w:rPr>
          <w:rFonts w:ascii="標楷體" w:eastAsia="標楷體" w:hAnsi="標楷體"/>
          <w:bCs/>
          <w:color w:val="000000" w:themeColor="text1"/>
          <w:sz w:val="28"/>
          <w:szCs w:val="28"/>
        </w:rPr>
        <w:t>次參加。另岡山區增設新住民會館北分館籌備處，提供北高雄地區新住民交流處所。</w:t>
      </w:r>
    </w:p>
    <w:p w14:paraId="54C24020" w14:textId="77777777" w:rsidR="004A50CB" w:rsidRPr="005F4CFB" w:rsidRDefault="004A50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（2）設置新住民家庭服務中心</w:t>
      </w:r>
    </w:p>
    <w:p w14:paraId="3B22EFA8" w14:textId="085A478F" w:rsidR="004A50CB" w:rsidRPr="005F4CFB" w:rsidRDefault="004A50CB" w:rsidP="008C5FDF">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5F4CFB">
        <w:rPr>
          <w:rFonts w:ascii="標楷體" w:eastAsia="標楷體" w:hAnsi="標楷體"/>
          <w:bCs/>
          <w:color w:val="000000" w:themeColor="text1"/>
          <w:kern w:val="2"/>
          <w:sz w:val="28"/>
          <w:szCs w:val="28"/>
        </w:rPr>
        <w:t>本市左營、新興、鳳山、路竹及旗山區設立5處新住民家庭服務中心，提供新住民家庭諮詢服務、關懷訪視、個案管理及辦理各項支持性方案等服務，</w:t>
      </w:r>
      <w:r w:rsidR="008B2C95" w:rsidRPr="005F4CFB">
        <w:rPr>
          <w:rFonts w:ascii="標楷體" w:eastAsia="標楷體" w:hAnsi="標楷體"/>
          <w:bCs/>
          <w:color w:val="000000" w:themeColor="text1"/>
          <w:kern w:val="2"/>
          <w:sz w:val="28"/>
          <w:szCs w:val="28"/>
        </w:rPr>
        <w:t>11</w:t>
      </w:r>
      <w:r w:rsidR="008B2C95" w:rsidRPr="005F4CFB">
        <w:rPr>
          <w:rFonts w:ascii="標楷體" w:eastAsia="標楷體" w:hAnsi="標楷體" w:hint="eastAsia"/>
          <w:bCs/>
          <w:color w:val="000000" w:themeColor="text1"/>
          <w:kern w:val="2"/>
          <w:sz w:val="28"/>
          <w:szCs w:val="28"/>
        </w:rPr>
        <w:t>3</w:t>
      </w:r>
      <w:r w:rsidR="008B2C95" w:rsidRPr="005F4CFB">
        <w:rPr>
          <w:rFonts w:ascii="標楷體" w:eastAsia="標楷體" w:hAnsi="標楷體"/>
          <w:bCs/>
          <w:color w:val="000000" w:themeColor="text1"/>
          <w:kern w:val="2"/>
          <w:sz w:val="28"/>
          <w:szCs w:val="28"/>
        </w:rPr>
        <w:t>年</w:t>
      </w:r>
      <w:r w:rsidR="008B2C95" w:rsidRPr="005F4CFB">
        <w:rPr>
          <w:rFonts w:ascii="標楷體" w:eastAsia="標楷體" w:hAnsi="標楷體" w:hint="eastAsia"/>
          <w:bCs/>
          <w:color w:val="000000" w:themeColor="text1"/>
          <w:kern w:val="2"/>
          <w:sz w:val="28"/>
          <w:szCs w:val="28"/>
        </w:rPr>
        <w:t>1</w:t>
      </w:r>
      <w:r w:rsidR="008B2C95" w:rsidRPr="005F4CFB">
        <w:rPr>
          <w:rFonts w:ascii="標楷體" w:eastAsia="標楷體" w:hAnsi="標楷體"/>
          <w:bCs/>
          <w:color w:val="000000" w:themeColor="text1"/>
          <w:kern w:val="2"/>
          <w:sz w:val="28"/>
          <w:szCs w:val="28"/>
        </w:rPr>
        <w:t>月至</w:t>
      </w:r>
      <w:r w:rsidR="008B2C95" w:rsidRPr="005F4CFB">
        <w:rPr>
          <w:rFonts w:ascii="標楷體" w:eastAsia="標楷體" w:hAnsi="標楷體" w:hint="eastAsia"/>
          <w:bCs/>
          <w:color w:val="000000" w:themeColor="text1"/>
          <w:kern w:val="2"/>
          <w:sz w:val="28"/>
          <w:szCs w:val="28"/>
        </w:rPr>
        <w:t>6</w:t>
      </w:r>
      <w:r w:rsidR="008B2C95" w:rsidRPr="005F4CFB">
        <w:rPr>
          <w:rFonts w:ascii="標楷體" w:eastAsia="標楷體" w:hAnsi="標楷體"/>
          <w:bCs/>
          <w:color w:val="000000" w:themeColor="text1"/>
          <w:kern w:val="2"/>
          <w:sz w:val="28"/>
          <w:szCs w:val="28"/>
        </w:rPr>
        <w:t>月服務</w:t>
      </w:r>
      <w:bookmarkStart w:id="8" w:name="_Hlk94020363"/>
      <w:r w:rsidR="008B2C95" w:rsidRPr="005F4CFB">
        <w:rPr>
          <w:rFonts w:ascii="標楷體" w:eastAsia="標楷體" w:hAnsi="標楷體" w:hint="eastAsia"/>
          <w:bCs/>
          <w:color w:val="000000" w:themeColor="text1"/>
          <w:kern w:val="2"/>
          <w:sz w:val="28"/>
          <w:szCs w:val="28"/>
        </w:rPr>
        <w:t>13</w:t>
      </w:r>
      <w:r w:rsidR="008B2C95" w:rsidRPr="005F4CFB">
        <w:rPr>
          <w:rFonts w:ascii="標楷體" w:eastAsia="標楷體" w:hAnsi="標楷體"/>
          <w:bCs/>
          <w:color w:val="000000" w:themeColor="text1"/>
          <w:kern w:val="2"/>
          <w:sz w:val="28"/>
          <w:szCs w:val="28"/>
        </w:rPr>
        <w:t>,</w:t>
      </w:r>
      <w:bookmarkEnd w:id="8"/>
      <w:r w:rsidR="008B2C95" w:rsidRPr="005F4CFB">
        <w:rPr>
          <w:rFonts w:ascii="標楷體" w:eastAsia="標楷體" w:hAnsi="標楷體" w:hint="eastAsia"/>
          <w:bCs/>
          <w:color w:val="000000" w:themeColor="text1"/>
          <w:kern w:val="2"/>
          <w:sz w:val="28"/>
          <w:szCs w:val="28"/>
        </w:rPr>
        <w:t>999</w:t>
      </w:r>
      <w:r w:rsidR="008B2C95" w:rsidRPr="005F4CFB">
        <w:rPr>
          <w:rFonts w:ascii="標楷體" w:eastAsia="標楷體" w:hAnsi="標楷體"/>
          <w:bCs/>
          <w:color w:val="000000" w:themeColor="text1"/>
          <w:kern w:val="2"/>
          <w:sz w:val="28"/>
          <w:szCs w:val="28"/>
        </w:rPr>
        <w:t>人次</w:t>
      </w:r>
      <w:r w:rsidRPr="005F4CFB">
        <w:rPr>
          <w:rFonts w:ascii="標楷體" w:eastAsia="標楷體" w:hAnsi="標楷體"/>
          <w:bCs/>
          <w:color w:val="000000" w:themeColor="text1"/>
          <w:kern w:val="2"/>
          <w:sz w:val="28"/>
          <w:szCs w:val="28"/>
        </w:rPr>
        <w:t>。</w:t>
      </w:r>
    </w:p>
    <w:p w14:paraId="4650C650" w14:textId="055110E6" w:rsidR="004A50CB" w:rsidRPr="005F4CFB" w:rsidRDefault="004A50CB" w:rsidP="008C5FDF">
      <w:pPr>
        <w:widowControl/>
        <w:overflowPunct w:val="0"/>
        <w:snapToGrid w:val="0"/>
        <w:spacing w:line="320" w:lineRule="exact"/>
        <w:ind w:left="2268" w:hanging="737"/>
        <w:jc w:val="both"/>
        <w:rPr>
          <w:rFonts w:ascii="標楷體" w:eastAsia="標楷體" w:hAnsi="標楷體"/>
          <w:bCs/>
          <w:color w:val="000000" w:themeColor="text1"/>
          <w:kern w:val="2"/>
          <w:sz w:val="28"/>
          <w:szCs w:val="28"/>
        </w:rPr>
      </w:pPr>
      <w:r w:rsidRPr="005F4CFB">
        <w:rPr>
          <w:rFonts w:ascii="標楷體" w:eastAsia="標楷體" w:hAnsi="標楷體"/>
          <w:bCs/>
          <w:color w:val="000000" w:themeColor="text1"/>
          <w:sz w:val="28"/>
          <w:szCs w:val="28"/>
        </w:rPr>
        <w:t>（3）設立新住民社區服務</w:t>
      </w:r>
      <w:r w:rsidRPr="005F4CFB">
        <w:rPr>
          <w:rFonts w:ascii="標楷體" w:eastAsia="標楷體" w:hAnsi="標楷體" w:hint="eastAsia"/>
          <w:bCs/>
          <w:color w:val="000000" w:themeColor="text1"/>
          <w:sz w:val="28"/>
          <w:szCs w:val="28"/>
        </w:rPr>
        <w:t>28</w:t>
      </w:r>
      <w:r w:rsidRPr="005F4CFB">
        <w:rPr>
          <w:rFonts w:ascii="標楷體" w:eastAsia="標楷體" w:hAnsi="標楷體"/>
          <w:bCs/>
          <w:color w:val="000000" w:themeColor="text1"/>
          <w:kern w:val="2"/>
          <w:sz w:val="28"/>
          <w:szCs w:val="28"/>
        </w:rPr>
        <w:t>處社區服務據點，運用志工提供家戶關懷訪視，並結合本府機關辦理親職教育、生活適應、語言學習、婦女成長、多元文化宣導、產業培力等特色方案，1</w:t>
      </w:r>
      <w:r w:rsidRPr="005F4CFB">
        <w:rPr>
          <w:rFonts w:ascii="標楷體" w:eastAsia="標楷體" w:hAnsi="標楷體" w:hint="eastAsia"/>
          <w:bCs/>
          <w:color w:val="000000" w:themeColor="text1"/>
          <w:kern w:val="2"/>
          <w:sz w:val="28"/>
          <w:szCs w:val="28"/>
        </w:rPr>
        <w:t>13</w:t>
      </w:r>
      <w:r w:rsidRPr="005F4CFB">
        <w:rPr>
          <w:rFonts w:ascii="標楷體" w:eastAsia="標楷體" w:hAnsi="標楷體"/>
          <w:bCs/>
          <w:color w:val="000000" w:themeColor="text1"/>
          <w:kern w:val="2"/>
          <w:sz w:val="28"/>
          <w:szCs w:val="28"/>
        </w:rPr>
        <w:t>年</w:t>
      </w:r>
      <w:r w:rsidRPr="005F4CFB">
        <w:rPr>
          <w:rFonts w:ascii="標楷體" w:eastAsia="標楷體" w:hAnsi="標楷體" w:hint="eastAsia"/>
          <w:bCs/>
          <w:color w:val="000000" w:themeColor="text1"/>
          <w:kern w:val="2"/>
          <w:sz w:val="28"/>
          <w:szCs w:val="28"/>
        </w:rPr>
        <w:t>1</w:t>
      </w:r>
      <w:r w:rsidRPr="005F4CFB">
        <w:rPr>
          <w:rFonts w:ascii="標楷體" w:eastAsia="標楷體" w:hAnsi="標楷體"/>
          <w:bCs/>
          <w:color w:val="000000" w:themeColor="text1"/>
          <w:kern w:val="2"/>
          <w:sz w:val="28"/>
          <w:szCs w:val="28"/>
        </w:rPr>
        <w:t>月至</w:t>
      </w:r>
      <w:r w:rsidR="008B2C95" w:rsidRPr="005F4CFB">
        <w:rPr>
          <w:rFonts w:ascii="標楷體" w:eastAsia="標楷體" w:hAnsi="標楷體" w:hint="eastAsia"/>
          <w:bCs/>
          <w:color w:val="000000" w:themeColor="text1"/>
          <w:kern w:val="2"/>
          <w:sz w:val="28"/>
          <w:szCs w:val="28"/>
        </w:rPr>
        <w:t>6</w:t>
      </w:r>
      <w:r w:rsidR="008B2C95" w:rsidRPr="005F4CFB">
        <w:rPr>
          <w:rFonts w:ascii="標楷體" w:eastAsia="標楷體" w:hAnsi="標楷體"/>
          <w:bCs/>
          <w:color w:val="000000" w:themeColor="text1"/>
          <w:kern w:val="2"/>
          <w:sz w:val="28"/>
          <w:szCs w:val="28"/>
        </w:rPr>
        <w:t>月服務</w:t>
      </w:r>
      <w:r w:rsidR="008B2C95" w:rsidRPr="005F4CFB">
        <w:rPr>
          <w:rFonts w:ascii="標楷體" w:eastAsia="標楷體" w:hAnsi="標楷體" w:hint="eastAsia"/>
          <w:bCs/>
          <w:color w:val="000000" w:themeColor="text1"/>
          <w:kern w:val="2"/>
          <w:sz w:val="28"/>
          <w:szCs w:val="28"/>
        </w:rPr>
        <w:t>13</w:t>
      </w:r>
      <w:r w:rsidR="008B2C95" w:rsidRPr="005F4CFB">
        <w:rPr>
          <w:rFonts w:ascii="標楷體" w:eastAsia="標楷體" w:hAnsi="標楷體"/>
          <w:bCs/>
          <w:color w:val="000000" w:themeColor="text1"/>
          <w:kern w:val="2"/>
          <w:sz w:val="28"/>
          <w:szCs w:val="28"/>
        </w:rPr>
        <w:t>,</w:t>
      </w:r>
      <w:r w:rsidR="008B2C95" w:rsidRPr="005F4CFB">
        <w:rPr>
          <w:rFonts w:ascii="標楷體" w:eastAsia="標楷體" w:hAnsi="標楷體" w:hint="eastAsia"/>
          <w:bCs/>
          <w:color w:val="000000" w:themeColor="text1"/>
          <w:kern w:val="2"/>
          <w:sz w:val="28"/>
          <w:szCs w:val="28"/>
        </w:rPr>
        <w:t>543</w:t>
      </w:r>
      <w:r w:rsidR="008B2C95" w:rsidRPr="005F4CFB">
        <w:rPr>
          <w:rFonts w:ascii="標楷體" w:eastAsia="標楷體" w:hAnsi="標楷體"/>
          <w:bCs/>
          <w:color w:val="000000" w:themeColor="text1"/>
          <w:kern w:val="2"/>
          <w:sz w:val="28"/>
          <w:szCs w:val="28"/>
        </w:rPr>
        <w:t>人次</w:t>
      </w:r>
      <w:r w:rsidRPr="005F4CFB">
        <w:rPr>
          <w:rFonts w:ascii="標楷體" w:eastAsia="標楷體" w:hAnsi="標楷體"/>
          <w:bCs/>
          <w:color w:val="000000" w:themeColor="text1"/>
          <w:kern w:val="2"/>
          <w:sz w:val="28"/>
          <w:szCs w:val="28"/>
        </w:rPr>
        <w:t>。</w:t>
      </w:r>
    </w:p>
    <w:p w14:paraId="23D4D371" w14:textId="77777777" w:rsidR="004A50CB" w:rsidRPr="005F4CFB" w:rsidRDefault="004A50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（4）設置新住民關懷小站</w:t>
      </w:r>
    </w:p>
    <w:p w14:paraId="36C04A80" w14:textId="0350C687" w:rsidR="004A50CB" w:rsidRPr="005F4CFB" w:rsidRDefault="004A50CB" w:rsidP="008C5FDF">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5F4CFB">
        <w:rPr>
          <w:rFonts w:ascii="標楷體" w:eastAsia="標楷體" w:hAnsi="標楷體"/>
          <w:bCs/>
          <w:color w:val="000000" w:themeColor="text1"/>
          <w:kern w:val="2"/>
          <w:sz w:val="28"/>
          <w:szCs w:val="28"/>
        </w:rPr>
        <w:t>110年3月起邀集東南亞商店、異國美食小吃店、國籍姊妹會、新住民團體、社區發展協會及本府社會局社福場館等單位設置新住民關懷小站，提供新住民生活資訊諮詢或轉</w:t>
      </w:r>
      <w:proofErr w:type="gramStart"/>
      <w:r w:rsidRPr="005F4CFB">
        <w:rPr>
          <w:rFonts w:ascii="標楷體" w:eastAsia="標楷體" w:hAnsi="標楷體"/>
          <w:bCs/>
          <w:color w:val="000000" w:themeColor="text1"/>
          <w:kern w:val="2"/>
          <w:sz w:val="28"/>
          <w:szCs w:val="28"/>
        </w:rPr>
        <w:t>介</w:t>
      </w:r>
      <w:proofErr w:type="gramEnd"/>
      <w:r w:rsidRPr="005F4CFB">
        <w:rPr>
          <w:rFonts w:ascii="標楷體" w:eastAsia="標楷體" w:hAnsi="標楷體"/>
          <w:bCs/>
          <w:color w:val="000000" w:themeColor="text1"/>
          <w:kern w:val="2"/>
          <w:sz w:val="28"/>
          <w:szCs w:val="28"/>
        </w:rPr>
        <w:t>，截至</w:t>
      </w:r>
      <w:r w:rsidRPr="005F4CFB">
        <w:rPr>
          <w:rFonts w:ascii="標楷體" w:eastAsia="標楷體" w:hAnsi="標楷體" w:hint="eastAsia"/>
          <w:bCs/>
          <w:color w:val="000000" w:themeColor="text1"/>
          <w:kern w:val="2"/>
          <w:sz w:val="28"/>
          <w:szCs w:val="28"/>
        </w:rPr>
        <w:t>113</w:t>
      </w:r>
      <w:r w:rsidRPr="005F4CFB">
        <w:rPr>
          <w:rFonts w:ascii="標楷體" w:eastAsia="標楷體" w:hAnsi="標楷體"/>
          <w:bCs/>
          <w:color w:val="000000" w:themeColor="text1"/>
          <w:kern w:val="2"/>
          <w:sz w:val="28"/>
          <w:szCs w:val="28"/>
        </w:rPr>
        <w:t>年</w:t>
      </w:r>
      <w:r w:rsidR="008B2C95" w:rsidRPr="005F4CFB">
        <w:rPr>
          <w:rFonts w:ascii="標楷體" w:eastAsia="標楷體" w:hAnsi="標楷體" w:hint="eastAsia"/>
          <w:bCs/>
          <w:color w:val="000000" w:themeColor="text1"/>
          <w:kern w:val="2"/>
          <w:sz w:val="28"/>
          <w:szCs w:val="28"/>
        </w:rPr>
        <w:t>6</w:t>
      </w:r>
      <w:r w:rsidRPr="005F4CFB">
        <w:rPr>
          <w:rFonts w:ascii="標楷體" w:eastAsia="標楷體" w:hAnsi="標楷體"/>
          <w:bCs/>
          <w:color w:val="000000" w:themeColor="text1"/>
          <w:kern w:val="2"/>
          <w:sz w:val="28"/>
          <w:szCs w:val="28"/>
        </w:rPr>
        <w:t>月底已設置11</w:t>
      </w:r>
      <w:r w:rsidRPr="005F4CFB">
        <w:rPr>
          <w:rFonts w:ascii="標楷體" w:eastAsia="標楷體" w:hAnsi="標楷體" w:hint="eastAsia"/>
          <w:bCs/>
          <w:color w:val="000000" w:themeColor="text1"/>
          <w:kern w:val="2"/>
          <w:sz w:val="28"/>
          <w:szCs w:val="28"/>
        </w:rPr>
        <w:t>5</w:t>
      </w:r>
      <w:r w:rsidRPr="005F4CFB">
        <w:rPr>
          <w:rFonts w:ascii="標楷體" w:eastAsia="標楷體" w:hAnsi="標楷體"/>
          <w:bCs/>
          <w:color w:val="000000" w:themeColor="text1"/>
          <w:kern w:val="2"/>
          <w:sz w:val="28"/>
          <w:szCs w:val="28"/>
        </w:rPr>
        <w:t>處新住民關懷小站。</w:t>
      </w:r>
    </w:p>
    <w:p w14:paraId="09F6F00A" w14:textId="77777777" w:rsidR="004A50CB" w:rsidRPr="005F4CFB" w:rsidRDefault="004A50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（5）辦理設籍前新住民經濟扶助措施</w:t>
      </w:r>
    </w:p>
    <w:p w14:paraId="61635372" w14:textId="77777777" w:rsidR="001F114E" w:rsidRPr="005F4CFB" w:rsidRDefault="004A50CB" w:rsidP="008C5FDF">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5F4CFB">
        <w:rPr>
          <w:rFonts w:ascii="標楷體" w:eastAsia="標楷體" w:hAnsi="標楷體"/>
          <w:bCs/>
          <w:color w:val="000000" w:themeColor="text1"/>
          <w:kern w:val="2"/>
          <w:sz w:val="28"/>
          <w:szCs w:val="28"/>
        </w:rPr>
        <w:t>設籍前新住民遭逢特殊境遇之家庭扶助計畫，</w:t>
      </w:r>
      <w:r w:rsidRPr="005F4CFB">
        <w:rPr>
          <w:rFonts w:ascii="標楷體" w:eastAsia="標楷體" w:hAnsi="標楷體" w:hint="eastAsia"/>
          <w:bCs/>
          <w:color w:val="000000" w:themeColor="text1"/>
          <w:kern w:val="2"/>
          <w:sz w:val="28"/>
          <w:szCs w:val="28"/>
        </w:rPr>
        <w:t>113</w:t>
      </w:r>
      <w:r w:rsidRPr="005F4CFB">
        <w:rPr>
          <w:rFonts w:ascii="標楷體" w:eastAsia="標楷體" w:hAnsi="標楷體"/>
          <w:bCs/>
          <w:color w:val="000000" w:themeColor="text1"/>
          <w:kern w:val="2"/>
          <w:sz w:val="28"/>
          <w:szCs w:val="28"/>
        </w:rPr>
        <w:t>年</w:t>
      </w:r>
      <w:r w:rsidRPr="005F4CFB">
        <w:rPr>
          <w:rFonts w:ascii="標楷體" w:eastAsia="標楷體" w:hAnsi="標楷體" w:hint="eastAsia"/>
          <w:bCs/>
          <w:color w:val="000000" w:themeColor="text1"/>
          <w:kern w:val="2"/>
          <w:sz w:val="28"/>
          <w:szCs w:val="28"/>
        </w:rPr>
        <w:t>1</w:t>
      </w:r>
      <w:r w:rsidRPr="005F4CFB">
        <w:rPr>
          <w:rFonts w:ascii="標楷體" w:eastAsia="標楷體" w:hAnsi="標楷體"/>
          <w:bCs/>
          <w:color w:val="000000" w:themeColor="text1"/>
          <w:kern w:val="2"/>
          <w:sz w:val="28"/>
          <w:szCs w:val="28"/>
        </w:rPr>
        <w:t>月至</w:t>
      </w:r>
      <w:r w:rsidRPr="005F4CFB">
        <w:rPr>
          <w:rFonts w:ascii="標楷體" w:eastAsia="標楷體" w:hAnsi="標楷體" w:hint="eastAsia"/>
          <w:bCs/>
          <w:color w:val="000000" w:themeColor="text1"/>
          <w:kern w:val="2"/>
          <w:sz w:val="28"/>
          <w:szCs w:val="28"/>
        </w:rPr>
        <w:t>6</w:t>
      </w:r>
      <w:r w:rsidRPr="005F4CFB">
        <w:rPr>
          <w:rFonts w:ascii="標楷體" w:eastAsia="標楷體" w:hAnsi="標楷體"/>
          <w:bCs/>
          <w:color w:val="000000" w:themeColor="text1"/>
          <w:kern w:val="2"/>
          <w:sz w:val="28"/>
          <w:szCs w:val="28"/>
        </w:rPr>
        <w:t>月補助子女生活津貼</w:t>
      </w:r>
      <w:r w:rsidRPr="005F4CFB">
        <w:rPr>
          <w:rFonts w:ascii="標楷體" w:eastAsia="標楷體" w:hAnsi="標楷體" w:hint="eastAsia"/>
          <w:bCs/>
          <w:color w:val="000000" w:themeColor="text1"/>
          <w:kern w:val="2"/>
          <w:sz w:val="28"/>
          <w:szCs w:val="28"/>
        </w:rPr>
        <w:t>98</w:t>
      </w:r>
      <w:r w:rsidRPr="005F4CFB">
        <w:rPr>
          <w:rFonts w:ascii="標楷體" w:eastAsia="標楷體" w:hAnsi="標楷體"/>
          <w:bCs/>
          <w:color w:val="000000" w:themeColor="text1"/>
          <w:kern w:val="2"/>
          <w:sz w:val="28"/>
          <w:szCs w:val="28"/>
        </w:rPr>
        <w:t>人次、</w:t>
      </w:r>
      <w:r w:rsidRPr="005F4CFB">
        <w:rPr>
          <w:rFonts w:ascii="標楷體" w:eastAsia="標楷體" w:hAnsi="標楷體" w:hint="eastAsia"/>
          <w:bCs/>
          <w:color w:val="000000" w:themeColor="text1"/>
          <w:kern w:val="2"/>
          <w:sz w:val="28"/>
          <w:szCs w:val="28"/>
        </w:rPr>
        <w:t>26</w:t>
      </w:r>
      <w:r w:rsidRPr="005F4CFB">
        <w:rPr>
          <w:rFonts w:ascii="標楷體" w:eastAsia="標楷體" w:hAnsi="標楷體"/>
          <w:bCs/>
          <w:color w:val="000000" w:themeColor="text1"/>
          <w:kern w:val="2"/>
          <w:sz w:val="28"/>
          <w:szCs w:val="28"/>
        </w:rPr>
        <w:t>萬</w:t>
      </w:r>
      <w:r w:rsidRPr="005F4CFB">
        <w:rPr>
          <w:rFonts w:ascii="標楷體" w:eastAsia="標楷體" w:hAnsi="標楷體" w:hint="eastAsia"/>
          <w:bCs/>
          <w:color w:val="000000" w:themeColor="text1"/>
          <w:kern w:val="2"/>
          <w:sz w:val="28"/>
          <w:szCs w:val="28"/>
        </w:rPr>
        <w:t>9</w:t>
      </w:r>
      <w:r w:rsidRPr="005F4CFB">
        <w:rPr>
          <w:rFonts w:ascii="標楷體" w:eastAsia="標楷體" w:hAnsi="標楷體"/>
          <w:bCs/>
          <w:color w:val="000000" w:themeColor="text1"/>
          <w:kern w:val="2"/>
          <w:sz w:val="28"/>
          <w:szCs w:val="28"/>
        </w:rPr>
        <w:t>,</w:t>
      </w:r>
      <w:r w:rsidRPr="005F4CFB">
        <w:rPr>
          <w:rFonts w:ascii="標楷體" w:eastAsia="標楷體" w:hAnsi="標楷體" w:hint="eastAsia"/>
          <w:bCs/>
          <w:color w:val="000000" w:themeColor="text1"/>
          <w:kern w:val="2"/>
          <w:sz w:val="28"/>
          <w:szCs w:val="28"/>
        </w:rPr>
        <w:t>206</w:t>
      </w:r>
      <w:r w:rsidRPr="005F4CFB">
        <w:rPr>
          <w:rFonts w:ascii="標楷體" w:eastAsia="標楷體" w:hAnsi="標楷體"/>
          <w:bCs/>
          <w:color w:val="000000" w:themeColor="text1"/>
          <w:kern w:val="2"/>
          <w:sz w:val="28"/>
          <w:szCs w:val="28"/>
        </w:rPr>
        <w:t>元；新住民返鄉往返機票費補助</w:t>
      </w:r>
      <w:r w:rsidRPr="005F4CFB">
        <w:rPr>
          <w:rFonts w:ascii="標楷體" w:eastAsia="標楷體" w:hAnsi="標楷體" w:hint="eastAsia"/>
          <w:bCs/>
          <w:color w:val="000000" w:themeColor="text1"/>
          <w:kern w:val="2"/>
          <w:sz w:val="28"/>
          <w:szCs w:val="28"/>
        </w:rPr>
        <w:t>1</w:t>
      </w:r>
      <w:r w:rsidRPr="005F4CFB">
        <w:rPr>
          <w:rFonts w:ascii="標楷體" w:eastAsia="標楷體" w:hAnsi="標楷體"/>
          <w:bCs/>
          <w:color w:val="000000" w:themeColor="text1"/>
          <w:kern w:val="2"/>
          <w:sz w:val="28"/>
          <w:szCs w:val="28"/>
        </w:rPr>
        <w:t>人、</w:t>
      </w:r>
      <w:r w:rsidRPr="005F4CFB">
        <w:rPr>
          <w:rFonts w:ascii="標楷體" w:eastAsia="標楷體" w:hAnsi="標楷體" w:hint="eastAsia"/>
          <w:bCs/>
          <w:color w:val="000000" w:themeColor="text1"/>
          <w:kern w:val="2"/>
          <w:sz w:val="28"/>
          <w:szCs w:val="28"/>
        </w:rPr>
        <w:t>2</w:t>
      </w:r>
      <w:r w:rsidRPr="005F4CFB">
        <w:rPr>
          <w:rFonts w:ascii="標楷體" w:eastAsia="標楷體" w:hAnsi="標楷體"/>
          <w:bCs/>
          <w:color w:val="000000" w:themeColor="text1"/>
          <w:kern w:val="2"/>
          <w:sz w:val="28"/>
          <w:szCs w:val="28"/>
        </w:rPr>
        <w:t>萬元</w:t>
      </w:r>
      <w:r w:rsidR="007A5CCB" w:rsidRPr="005F4CFB">
        <w:rPr>
          <w:rFonts w:ascii="標楷體" w:eastAsia="標楷體" w:hAnsi="標楷體"/>
          <w:bCs/>
          <w:color w:val="000000" w:themeColor="text1"/>
          <w:kern w:val="2"/>
          <w:sz w:val="28"/>
          <w:szCs w:val="28"/>
        </w:rPr>
        <w:t>。</w:t>
      </w:r>
    </w:p>
    <w:p w14:paraId="3A8535E0" w14:textId="77777777" w:rsidR="001F114E" w:rsidRPr="005F4CFB" w:rsidRDefault="007A5CCB" w:rsidP="008C5FDF">
      <w:pPr>
        <w:widowControl/>
        <w:overflowPunct w:val="0"/>
        <w:snapToGrid w:val="0"/>
        <w:spacing w:line="32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（五）家庭暴力、性侵害、性騷擾防治</w:t>
      </w:r>
    </w:p>
    <w:p w14:paraId="237096B6" w14:textId="77777777" w:rsidR="001F114E" w:rsidRPr="005F4CFB"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1.集中受理</w:t>
      </w:r>
      <w:proofErr w:type="gramStart"/>
      <w:r w:rsidRPr="005F4CFB">
        <w:rPr>
          <w:rFonts w:ascii="標楷體" w:eastAsia="標楷體" w:hAnsi="標楷體"/>
          <w:bCs/>
          <w:color w:val="000000" w:themeColor="text1"/>
          <w:sz w:val="28"/>
          <w:szCs w:val="28"/>
        </w:rPr>
        <w:t>與派案業務</w:t>
      </w:r>
      <w:proofErr w:type="gramEnd"/>
    </w:p>
    <w:p w14:paraId="315290C5" w14:textId="77777777" w:rsidR="001F114E" w:rsidRPr="005F4CFB" w:rsidRDefault="007A5CCB" w:rsidP="008C5FDF">
      <w:pPr>
        <w:widowControl/>
        <w:overflowPunct w:val="0"/>
        <w:snapToGrid w:val="0"/>
        <w:spacing w:line="320" w:lineRule="exact"/>
        <w:ind w:left="1701"/>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成立單一</w:t>
      </w:r>
      <w:proofErr w:type="gramStart"/>
      <w:r w:rsidRPr="005F4CFB">
        <w:rPr>
          <w:rFonts w:ascii="標楷體" w:eastAsia="標楷體" w:hAnsi="標楷體"/>
          <w:bCs/>
          <w:color w:val="000000" w:themeColor="text1"/>
          <w:sz w:val="28"/>
          <w:szCs w:val="28"/>
        </w:rPr>
        <w:t>受派案</w:t>
      </w:r>
      <w:proofErr w:type="gramEnd"/>
      <w:r w:rsidRPr="005F4CFB">
        <w:rPr>
          <w:rFonts w:ascii="標楷體" w:eastAsia="標楷體" w:hAnsi="標楷體"/>
          <w:bCs/>
          <w:color w:val="000000" w:themeColor="text1"/>
          <w:sz w:val="28"/>
          <w:szCs w:val="28"/>
        </w:rPr>
        <w:t>窗口，建立專業化、系統化</w:t>
      </w:r>
      <w:proofErr w:type="gramStart"/>
      <w:r w:rsidRPr="005F4CFB">
        <w:rPr>
          <w:rFonts w:ascii="標楷體" w:eastAsia="標楷體" w:hAnsi="標楷體"/>
          <w:bCs/>
          <w:color w:val="000000" w:themeColor="text1"/>
          <w:sz w:val="28"/>
          <w:szCs w:val="28"/>
        </w:rPr>
        <w:t>之篩派案</w:t>
      </w:r>
      <w:proofErr w:type="gramEnd"/>
      <w:r w:rsidRPr="005F4CFB">
        <w:rPr>
          <w:rFonts w:ascii="標楷體" w:eastAsia="標楷體" w:hAnsi="標楷體"/>
          <w:bCs/>
          <w:color w:val="000000" w:themeColor="text1"/>
          <w:sz w:val="28"/>
          <w:szCs w:val="28"/>
        </w:rPr>
        <w:t>工作模式，勾</w:t>
      </w:r>
      <w:proofErr w:type="gramStart"/>
      <w:r w:rsidRPr="005F4CFB">
        <w:rPr>
          <w:rFonts w:ascii="標楷體" w:eastAsia="標楷體" w:hAnsi="標楷體"/>
          <w:bCs/>
          <w:color w:val="000000" w:themeColor="text1"/>
          <w:sz w:val="28"/>
          <w:szCs w:val="28"/>
        </w:rPr>
        <w:t>稽</w:t>
      </w:r>
      <w:proofErr w:type="gramEnd"/>
      <w:r w:rsidRPr="005F4CFB">
        <w:rPr>
          <w:rFonts w:ascii="標楷體" w:eastAsia="標楷體" w:hAnsi="標楷體"/>
          <w:bCs/>
          <w:color w:val="000000" w:themeColor="text1"/>
          <w:sz w:val="28"/>
          <w:szCs w:val="28"/>
        </w:rPr>
        <w:t>跨領域風險資訊，及不定期邀集各權管單位召開會議。</w:t>
      </w:r>
    </w:p>
    <w:p w14:paraId="4788A870" w14:textId="77777777" w:rsidR="001F114E" w:rsidRPr="007D29FF"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7D29FF">
        <w:rPr>
          <w:rFonts w:ascii="標楷體" w:eastAsia="標楷體" w:hAnsi="標楷體"/>
          <w:bCs/>
          <w:color w:val="000000" w:themeColor="text1"/>
          <w:sz w:val="28"/>
          <w:szCs w:val="28"/>
        </w:rPr>
        <w:t>2.家庭暴力防治業務</w:t>
      </w:r>
    </w:p>
    <w:p w14:paraId="60B2A67B" w14:textId="29B6305B" w:rsidR="009150AA" w:rsidRPr="005F4CFB" w:rsidRDefault="007A5C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7D29FF">
        <w:rPr>
          <w:rFonts w:ascii="標楷體" w:eastAsia="標楷體" w:hAnsi="標楷體"/>
          <w:bCs/>
          <w:color w:val="000000" w:themeColor="text1"/>
          <w:sz w:val="28"/>
          <w:szCs w:val="28"/>
        </w:rPr>
        <w:t>（1）</w:t>
      </w:r>
      <w:r w:rsidR="000573BB" w:rsidRPr="007D29FF">
        <w:rPr>
          <w:rFonts w:ascii="標楷體" w:eastAsia="標楷體" w:hAnsi="標楷體" w:hint="eastAsia"/>
          <w:bCs/>
          <w:color w:val="000000" w:themeColor="text1"/>
          <w:sz w:val="28"/>
          <w:szCs w:val="28"/>
        </w:rPr>
        <w:t>113年</w:t>
      </w:r>
      <w:r w:rsidR="007D29FF" w:rsidRPr="007D29FF">
        <w:rPr>
          <w:rFonts w:ascii="標楷體" w:eastAsia="標楷體" w:hAnsi="標楷體" w:hint="eastAsia"/>
          <w:bCs/>
          <w:color w:val="000000" w:themeColor="text1"/>
          <w:sz w:val="28"/>
          <w:szCs w:val="28"/>
        </w:rPr>
        <w:t>1月至6月受理家庭暴力案件通報10,394件</w:t>
      </w:r>
      <w:r w:rsidR="00637AC2" w:rsidRPr="007D29FF">
        <w:rPr>
          <w:rFonts w:ascii="標楷體" w:eastAsia="標楷體" w:hAnsi="標楷體"/>
          <w:bCs/>
          <w:color w:val="000000" w:themeColor="text1"/>
          <w:sz w:val="28"/>
          <w:szCs w:val="28"/>
        </w:rPr>
        <w:t>。</w:t>
      </w:r>
    </w:p>
    <w:p w14:paraId="40A995B3" w14:textId="77777777" w:rsidR="009150AA" w:rsidRPr="005F4CFB" w:rsidRDefault="009150AA"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（2）專業服務</w:t>
      </w:r>
    </w:p>
    <w:p w14:paraId="44E0C5C6" w14:textId="6944B2ED" w:rsidR="000573BB" w:rsidRPr="005F4CFB" w:rsidRDefault="000573BB" w:rsidP="008C5FDF">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5F4CFB">
        <w:rPr>
          <w:rFonts w:ascii="標楷體" w:eastAsia="標楷體" w:hAnsi="標楷體"/>
          <w:bCs/>
          <w:color w:val="000000" w:themeColor="text1"/>
          <w:kern w:val="2"/>
          <w:sz w:val="28"/>
          <w:szCs w:val="28"/>
        </w:rPr>
        <w:t>11</w:t>
      </w:r>
      <w:r w:rsidRPr="005F4CFB">
        <w:rPr>
          <w:rFonts w:ascii="標楷體" w:eastAsia="標楷體" w:hAnsi="標楷體" w:hint="eastAsia"/>
          <w:bCs/>
          <w:color w:val="000000" w:themeColor="text1"/>
          <w:kern w:val="2"/>
          <w:sz w:val="28"/>
          <w:szCs w:val="28"/>
        </w:rPr>
        <w:t>3</w:t>
      </w:r>
      <w:r w:rsidRPr="005F4CFB">
        <w:rPr>
          <w:rFonts w:ascii="標楷體" w:eastAsia="標楷體" w:hAnsi="標楷體"/>
          <w:bCs/>
          <w:color w:val="000000" w:themeColor="text1"/>
          <w:kern w:val="2"/>
          <w:sz w:val="28"/>
          <w:szCs w:val="28"/>
        </w:rPr>
        <w:t>年</w:t>
      </w:r>
      <w:r w:rsidRPr="005F4CFB">
        <w:rPr>
          <w:rFonts w:ascii="標楷體" w:eastAsia="標楷體" w:hAnsi="標楷體" w:hint="eastAsia"/>
          <w:bCs/>
          <w:color w:val="000000" w:themeColor="text1"/>
          <w:kern w:val="2"/>
          <w:sz w:val="28"/>
          <w:szCs w:val="28"/>
        </w:rPr>
        <w:t>1</w:t>
      </w:r>
      <w:r w:rsidRPr="005F4CFB">
        <w:rPr>
          <w:rFonts w:ascii="標楷體" w:eastAsia="標楷體" w:hAnsi="標楷體"/>
          <w:bCs/>
          <w:color w:val="000000" w:themeColor="text1"/>
          <w:kern w:val="2"/>
          <w:sz w:val="28"/>
          <w:szCs w:val="28"/>
        </w:rPr>
        <w:t>月至</w:t>
      </w:r>
      <w:r w:rsidR="00641D34" w:rsidRPr="005F4CFB">
        <w:rPr>
          <w:rFonts w:ascii="標楷體" w:eastAsia="標楷體" w:hAnsi="標楷體" w:hint="eastAsia"/>
          <w:bCs/>
          <w:color w:val="000000" w:themeColor="text1"/>
          <w:kern w:val="2"/>
          <w:sz w:val="28"/>
          <w:szCs w:val="28"/>
        </w:rPr>
        <w:t>6</w:t>
      </w:r>
      <w:r w:rsidR="00641D34" w:rsidRPr="005F4CFB">
        <w:rPr>
          <w:rFonts w:ascii="標楷體" w:eastAsia="標楷體" w:hAnsi="標楷體" w:hint="eastAsia"/>
          <w:color w:val="000000" w:themeColor="text1"/>
          <w:sz w:val="28"/>
          <w:szCs w:val="28"/>
        </w:rPr>
        <w:t>月提供諮詢服務86</w:t>
      </w:r>
      <w:r w:rsidR="00641D34" w:rsidRPr="005F4CFB">
        <w:rPr>
          <w:rFonts w:ascii="標楷體" w:eastAsia="標楷體" w:hAnsi="標楷體"/>
          <w:color w:val="000000" w:themeColor="text1"/>
          <w:sz w:val="28"/>
          <w:szCs w:val="28"/>
        </w:rPr>
        <w:t>,</w:t>
      </w:r>
      <w:r w:rsidR="00641D34" w:rsidRPr="005F4CFB">
        <w:rPr>
          <w:rFonts w:ascii="標楷體" w:eastAsia="標楷體" w:hAnsi="標楷體" w:hint="eastAsia"/>
          <w:color w:val="000000" w:themeColor="text1"/>
          <w:sz w:val="28"/>
          <w:szCs w:val="28"/>
        </w:rPr>
        <w:t>506人次、協助聲請保護令203件、提供安置服務113人、陪同被害人接受偵訊、報案、出庭、驗傷等陪同服務414人次、提供經濟服務804人次、被害人心理諮商服務384人次、法律諮詢服務202</w:t>
      </w:r>
      <w:r w:rsidRPr="005F4CFB">
        <w:rPr>
          <w:rFonts w:ascii="標楷體" w:eastAsia="標楷體" w:hAnsi="標楷體" w:hint="eastAsia"/>
          <w:color w:val="000000" w:themeColor="text1"/>
          <w:sz w:val="28"/>
          <w:szCs w:val="28"/>
        </w:rPr>
        <w:t>人次、辦理未成年子女交付及交往會面服務95</w:t>
      </w:r>
      <w:r w:rsidRPr="005F4CFB">
        <w:rPr>
          <w:rFonts w:ascii="標楷體" w:eastAsia="標楷體" w:hAnsi="標楷體"/>
          <w:bCs/>
          <w:color w:val="000000" w:themeColor="text1"/>
          <w:kern w:val="2"/>
          <w:sz w:val="28"/>
          <w:szCs w:val="28"/>
        </w:rPr>
        <w:t>人次。</w:t>
      </w:r>
    </w:p>
    <w:p w14:paraId="7E101D49" w14:textId="50AC870D" w:rsidR="000573BB" w:rsidRPr="005F4CFB" w:rsidRDefault="000573B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（3）辦理</w:t>
      </w:r>
      <w:r w:rsidRPr="005F4CFB">
        <w:rPr>
          <w:rFonts w:ascii="標楷體" w:eastAsia="標楷體" w:hAnsi="標楷體" w:hint="eastAsia"/>
          <w:bCs/>
          <w:color w:val="000000" w:themeColor="text1"/>
          <w:sz w:val="28"/>
          <w:szCs w:val="28"/>
        </w:rPr>
        <w:t>相關</w:t>
      </w:r>
      <w:r w:rsidRPr="005F4CFB">
        <w:rPr>
          <w:rFonts w:ascii="標楷體" w:eastAsia="標楷體" w:hAnsi="標楷體"/>
          <w:bCs/>
          <w:color w:val="000000" w:themeColor="text1"/>
          <w:sz w:val="28"/>
          <w:szCs w:val="28"/>
        </w:rPr>
        <w:t>支持性團體，協助</w:t>
      </w:r>
      <w:r w:rsidRPr="005F4CFB">
        <w:rPr>
          <w:rFonts w:ascii="標楷體" w:eastAsia="標楷體" w:hAnsi="標楷體" w:hint="eastAsia"/>
          <w:bCs/>
          <w:color w:val="000000" w:themeColor="text1"/>
          <w:sz w:val="28"/>
          <w:szCs w:val="28"/>
        </w:rPr>
        <w:t>個案</w:t>
      </w:r>
      <w:r w:rsidRPr="005F4CFB">
        <w:rPr>
          <w:rFonts w:ascii="標楷體" w:eastAsia="標楷體" w:hAnsi="標楷體"/>
          <w:bCs/>
          <w:color w:val="000000" w:themeColor="text1"/>
          <w:sz w:val="28"/>
          <w:szCs w:val="28"/>
        </w:rPr>
        <w:t>深入探索自我及持續自我成長，11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00641D34" w:rsidRPr="005F4CFB">
        <w:rPr>
          <w:rFonts w:ascii="標楷體" w:eastAsia="標楷體" w:hAnsi="標楷體" w:hint="eastAsia"/>
          <w:bCs/>
          <w:color w:val="000000" w:themeColor="text1"/>
          <w:sz w:val="28"/>
          <w:szCs w:val="28"/>
        </w:rPr>
        <w:t>6</w:t>
      </w:r>
      <w:r w:rsidR="00641D34" w:rsidRPr="005F4CFB">
        <w:rPr>
          <w:rFonts w:ascii="標楷體" w:eastAsia="標楷體" w:hAnsi="標楷體"/>
          <w:bCs/>
          <w:color w:val="000000" w:themeColor="text1"/>
          <w:sz w:val="28"/>
          <w:szCs w:val="28"/>
        </w:rPr>
        <w:t>月辦理</w:t>
      </w:r>
      <w:r w:rsidR="00641D34" w:rsidRPr="005F4CFB">
        <w:rPr>
          <w:rFonts w:ascii="標楷體" w:eastAsia="標楷體" w:hAnsi="標楷體" w:hint="eastAsia"/>
          <w:bCs/>
          <w:color w:val="000000" w:themeColor="text1"/>
          <w:sz w:val="28"/>
          <w:szCs w:val="28"/>
        </w:rPr>
        <w:t>被害人支持團體22</w:t>
      </w:r>
      <w:r w:rsidR="00641D34" w:rsidRPr="005F4CFB">
        <w:rPr>
          <w:rFonts w:ascii="標楷體" w:eastAsia="標楷體" w:hAnsi="標楷體"/>
          <w:bCs/>
          <w:color w:val="000000" w:themeColor="text1"/>
          <w:sz w:val="28"/>
          <w:szCs w:val="28"/>
        </w:rPr>
        <w:t>場次、</w:t>
      </w:r>
      <w:r w:rsidR="00641D34" w:rsidRPr="005F4CFB">
        <w:rPr>
          <w:rFonts w:ascii="標楷體" w:eastAsia="標楷體" w:hAnsi="標楷體" w:hint="eastAsia"/>
          <w:bCs/>
          <w:color w:val="000000" w:themeColor="text1"/>
          <w:sz w:val="28"/>
          <w:szCs w:val="28"/>
        </w:rPr>
        <w:t>148</w:t>
      </w:r>
      <w:r w:rsidR="00641D34" w:rsidRPr="005F4CFB">
        <w:rPr>
          <w:rFonts w:ascii="標楷體" w:eastAsia="標楷體" w:hAnsi="標楷體"/>
          <w:bCs/>
          <w:color w:val="000000" w:themeColor="text1"/>
          <w:sz w:val="28"/>
          <w:szCs w:val="28"/>
        </w:rPr>
        <w:t>人次</w:t>
      </w:r>
      <w:r w:rsidRPr="005F4CFB">
        <w:rPr>
          <w:rFonts w:ascii="標楷體" w:eastAsia="標楷體" w:hAnsi="標楷體"/>
          <w:bCs/>
          <w:color w:val="000000" w:themeColor="text1"/>
          <w:sz w:val="28"/>
          <w:szCs w:val="28"/>
        </w:rPr>
        <w:t>參加</w:t>
      </w:r>
      <w:r w:rsidRPr="005F4CFB">
        <w:rPr>
          <w:rFonts w:ascii="標楷體" w:eastAsia="標楷體" w:hAnsi="標楷體" w:hint="eastAsia"/>
          <w:bCs/>
          <w:color w:val="000000" w:themeColor="text1"/>
          <w:sz w:val="28"/>
          <w:szCs w:val="28"/>
        </w:rPr>
        <w:t>；</w:t>
      </w:r>
      <w:r w:rsidRPr="005F4CFB">
        <w:rPr>
          <w:rFonts w:ascii="標楷體" w:eastAsia="標楷體" w:hAnsi="標楷體" w:hint="eastAsia"/>
          <w:color w:val="000000" w:themeColor="text1"/>
          <w:sz w:val="28"/>
          <w:szCs w:val="28"/>
        </w:rPr>
        <w:t>辦理目睹兒少成長團體15場次、184人次參加</w:t>
      </w:r>
      <w:r w:rsidRPr="005F4CFB">
        <w:rPr>
          <w:rFonts w:ascii="標楷體" w:eastAsia="標楷體" w:hAnsi="標楷體"/>
          <w:bCs/>
          <w:color w:val="000000" w:themeColor="text1"/>
          <w:sz w:val="28"/>
          <w:szCs w:val="28"/>
        </w:rPr>
        <w:t>。</w:t>
      </w:r>
    </w:p>
    <w:p w14:paraId="4B4069FD" w14:textId="5DEA933A" w:rsidR="009150AA" w:rsidRPr="005F4CFB" w:rsidRDefault="000573B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（4）辦理特殊境遇婦女自立生活服務，11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00641D34" w:rsidRPr="005F4CFB">
        <w:rPr>
          <w:rFonts w:ascii="標楷體" w:eastAsia="標楷體" w:hAnsi="標楷體" w:hint="eastAsia"/>
          <w:bCs/>
          <w:color w:val="000000" w:themeColor="text1"/>
          <w:sz w:val="28"/>
          <w:szCs w:val="28"/>
        </w:rPr>
        <w:t>6</w:t>
      </w:r>
      <w:r w:rsidR="00641D34" w:rsidRPr="005F4CFB">
        <w:rPr>
          <w:rFonts w:ascii="標楷體" w:eastAsia="標楷體" w:hAnsi="標楷體" w:hint="eastAsia"/>
          <w:color w:val="000000" w:themeColor="text1"/>
          <w:sz w:val="28"/>
          <w:szCs w:val="28"/>
        </w:rPr>
        <w:t>月服務53案，提供居住規劃、就業協助、經濟扶助及法律扶助等服務計1,270</w:t>
      </w:r>
      <w:r w:rsidR="00641D34" w:rsidRPr="005F4CFB">
        <w:rPr>
          <w:rFonts w:ascii="標楷體" w:eastAsia="標楷體" w:hAnsi="標楷體"/>
          <w:bCs/>
          <w:color w:val="000000" w:themeColor="text1"/>
          <w:sz w:val="28"/>
          <w:szCs w:val="28"/>
        </w:rPr>
        <w:t>次</w:t>
      </w:r>
      <w:r w:rsidR="009150AA" w:rsidRPr="005F4CFB">
        <w:rPr>
          <w:rFonts w:ascii="標楷體" w:eastAsia="標楷體" w:hAnsi="標楷體"/>
          <w:bCs/>
          <w:color w:val="000000" w:themeColor="text1"/>
          <w:sz w:val="28"/>
          <w:szCs w:val="28"/>
        </w:rPr>
        <w:t>。</w:t>
      </w:r>
    </w:p>
    <w:p w14:paraId="012EDB1E" w14:textId="77777777" w:rsidR="009150AA" w:rsidRPr="005F4CFB" w:rsidRDefault="009150AA"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lastRenderedPageBreak/>
        <w:t>（5）召開「高危機個案網絡區域會議」，除本府各相關</w:t>
      </w:r>
      <w:proofErr w:type="gramStart"/>
      <w:r w:rsidRPr="005F4CFB">
        <w:rPr>
          <w:rFonts w:ascii="標楷體" w:eastAsia="標楷體" w:hAnsi="標楷體"/>
          <w:bCs/>
          <w:color w:val="000000" w:themeColor="text1"/>
          <w:sz w:val="28"/>
          <w:szCs w:val="28"/>
        </w:rPr>
        <w:t>局處外並</w:t>
      </w:r>
      <w:proofErr w:type="gramEnd"/>
      <w:r w:rsidRPr="005F4CFB">
        <w:rPr>
          <w:rFonts w:ascii="標楷體" w:eastAsia="標楷體" w:hAnsi="標楷體"/>
          <w:bCs/>
          <w:color w:val="000000" w:themeColor="text1"/>
          <w:sz w:val="28"/>
          <w:szCs w:val="28"/>
        </w:rPr>
        <w:t>邀請地檢署檢察官及外聘專家學者與會，以有效提高</w:t>
      </w:r>
      <w:proofErr w:type="gramStart"/>
      <w:r w:rsidRPr="005F4CFB">
        <w:rPr>
          <w:rFonts w:ascii="標楷體" w:eastAsia="標楷體" w:hAnsi="標楷體"/>
          <w:bCs/>
          <w:color w:val="000000" w:themeColor="text1"/>
          <w:sz w:val="28"/>
          <w:szCs w:val="28"/>
        </w:rPr>
        <w:t>高</w:t>
      </w:r>
      <w:proofErr w:type="gramEnd"/>
      <w:r w:rsidRPr="005F4CFB">
        <w:rPr>
          <w:rFonts w:ascii="標楷體" w:eastAsia="標楷體" w:hAnsi="標楷體"/>
          <w:bCs/>
          <w:color w:val="000000" w:themeColor="text1"/>
          <w:sz w:val="28"/>
          <w:szCs w:val="28"/>
        </w:rPr>
        <w:t>危機個案風險評估準確性，落實被害者人身安全保護及降低再</w:t>
      </w:r>
      <w:proofErr w:type="gramStart"/>
      <w:r w:rsidRPr="005F4CFB">
        <w:rPr>
          <w:rFonts w:ascii="標楷體" w:eastAsia="標楷體" w:hAnsi="標楷體"/>
          <w:bCs/>
          <w:color w:val="000000" w:themeColor="text1"/>
          <w:sz w:val="28"/>
          <w:szCs w:val="28"/>
        </w:rPr>
        <w:t>受暴率</w:t>
      </w:r>
      <w:proofErr w:type="gramEnd"/>
      <w:r w:rsidRPr="005F4CFB">
        <w:rPr>
          <w:rFonts w:ascii="標楷體" w:eastAsia="標楷體" w:hAnsi="標楷體"/>
          <w:bCs/>
          <w:color w:val="000000" w:themeColor="text1"/>
          <w:sz w:val="28"/>
          <w:szCs w:val="28"/>
        </w:rPr>
        <w:t>，</w:t>
      </w:r>
      <w:r w:rsidR="000573BB" w:rsidRPr="005F4CFB">
        <w:rPr>
          <w:rFonts w:ascii="標楷體" w:eastAsia="標楷體" w:hAnsi="標楷體"/>
          <w:bCs/>
          <w:color w:val="000000" w:themeColor="text1"/>
          <w:sz w:val="28"/>
          <w:szCs w:val="28"/>
        </w:rPr>
        <w:t>11</w:t>
      </w:r>
      <w:r w:rsidR="000573BB" w:rsidRPr="005F4CFB">
        <w:rPr>
          <w:rFonts w:ascii="標楷體" w:eastAsia="標楷體" w:hAnsi="標楷體" w:hint="eastAsia"/>
          <w:bCs/>
          <w:color w:val="000000" w:themeColor="text1"/>
          <w:sz w:val="28"/>
          <w:szCs w:val="28"/>
        </w:rPr>
        <w:t>3</w:t>
      </w:r>
      <w:r w:rsidR="000573BB" w:rsidRPr="005F4CFB">
        <w:rPr>
          <w:rFonts w:ascii="標楷體" w:eastAsia="標楷體" w:hAnsi="標楷體"/>
          <w:bCs/>
          <w:color w:val="000000" w:themeColor="text1"/>
          <w:sz w:val="28"/>
          <w:szCs w:val="28"/>
        </w:rPr>
        <w:t>年</w:t>
      </w:r>
      <w:r w:rsidR="000573BB" w:rsidRPr="005F4CFB">
        <w:rPr>
          <w:rFonts w:ascii="標楷體" w:eastAsia="標楷體" w:hAnsi="標楷體" w:hint="eastAsia"/>
          <w:bCs/>
          <w:color w:val="000000" w:themeColor="text1"/>
          <w:sz w:val="28"/>
          <w:szCs w:val="28"/>
        </w:rPr>
        <w:t>1</w:t>
      </w:r>
      <w:r w:rsidR="000573BB" w:rsidRPr="005F4CFB">
        <w:rPr>
          <w:rFonts w:ascii="標楷體" w:eastAsia="標楷體" w:hAnsi="標楷體"/>
          <w:bCs/>
          <w:color w:val="000000" w:themeColor="text1"/>
          <w:sz w:val="28"/>
          <w:szCs w:val="28"/>
        </w:rPr>
        <w:t>月至</w:t>
      </w:r>
      <w:r w:rsidR="000573BB" w:rsidRPr="005F4CFB">
        <w:rPr>
          <w:rFonts w:ascii="標楷體" w:eastAsia="標楷體" w:hAnsi="標楷體" w:hint="eastAsia"/>
          <w:bCs/>
          <w:color w:val="000000" w:themeColor="text1"/>
          <w:sz w:val="28"/>
          <w:szCs w:val="28"/>
        </w:rPr>
        <w:t>6</w:t>
      </w:r>
      <w:r w:rsidR="000573BB" w:rsidRPr="005F4CFB">
        <w:rPr>
          <w:rFonts w:ascii="標楷體" w:eastAsia="標楷體" w:hAnsi="標楷體"/>
          <w:bCs/>
          <w:color w:val="000000" w:themeColor="text1"/>
          <w:sz w:val="28"/>
          <w:szCs w:val="28"/>
        </w:rPr>
        <w:t>月召開</w:t>
      </w:r>
      <w:r w:rsidR="000573BB" w:rsidRPr="005F4CFB">
        <w:rPr>
          <w:rFonts w:ascii="標楷體" w:eastAsia="標楷體" w:hAnsi="標楷體" w:hint="eastAsia"/>
          <w:bCs/>
          <w:color w:val="000000" w:themeColor="text1"/>
          <w:sz w:val="28"/>
          <w:szCs w:val="28"/>
        </w:rPr>
        <w:t>25</w:t>
      </w:r>
      <w:r w:rsidR="000573BB" w:rsidRPr="005F4CFB">
        <w:rPr>
          <w:rFonts w:ascii="標楷體" w:eastAsia="標楷體" w:hAnsi="標楷體"/>
          <w:bCs/>
          <w:color w:val="000000" w:themeColor="text1"/>
          <w:sz w:val="28"/>
          <w:szCs w:val="28"/>
        </w:rPr>
        <w:t>次，討論</w:t>
      </w:r>
      <w:r w:rsidR="000573BB" w:rsidRPr="005F4CFB">
        <w:rPr>
          <w:rFonts w:ascii="標楷體" w:eastAsia="標楷體" w:hAnsi="標楷體" w:hint="eastAsia"/>
          <w:bCs/>
          <w:color w:val="000000" w:themeColor="text1"/>
          <w:sz w:val="28"/>
          <w:szCs w:val="28"/>
        </w:rPr>
        <w:t>533</w:t>
      </w:r>
      <w:r w:rsidR="000573BB" w:rsidRPr="005F4CFB">
        <w:rPr>
          <w:rFonts w:ascii="標楷體" w:eastAsia="標楷體" w:hAnsi="標楷體"/>
          <w:bCs/>
          <w:color w:val="000000" w:themeColor="text1"/>
          <w:sz w:val="28"/>
          <w:szCs w:val="28"/>
        </w:rPr>
        <w:t>案</w:t>
      </w:r>
      <w:r w:rsidRPr="005F4CFB">
        <w:rPr>
          <w:rFonts w:ascii="標楷體" w:eastAsia="標楷體" w:hAnsi="標楷體"/>
          <w:bCs/>
          <w:color w:val="000000" w:themeColor="text1"/>
          <w:sz w:val="28"/>
          <w:szCs w:val="28"/>
        </w:rPr>
        <w:t>。</w:t>
      </w:r>
    </w:p>
    <w:p w14:paraId="7D98B6F5" w14:textId="77777777" w:rsidR="006F29D9" w:rsidRPr="005F4CFB" w:rsidRDefault="009150AA"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（6）為擴增家庭暴力防護網效能，109年底結合網絡</w:t>
      </w:r>
      <w:r w:rsidRPr="005F4CFB">
        <w:rPr>
          <w:rFonts w:ascii="標楷體" w:eastAsia="標楷體" w:hAnsi="標楷體" w:hint="eastAsia"/>
          <w:bCs/>
          <w:color w:val="000000" w:themeColor="text1"/>
          <w:sz w:val="28"/>
          <w:szCs w:val="28"/>
        </w:rPr>
        <w:t>單位</w:t>
      </w:r>
      <w:r w:rsidRPr="005F4CFB">
        <w:rPr>
          <w:rFonts w:ascii="標楷體" w:eastAsia="標楷體" w:hAnsi="標楷體"/>
          <w:bCs/>
          <w:color w:val="000000" w:themeColor="text1"/>
          <w:sz w:val="28"/>
          <w:szCs w:val="28"/>
        </w:rPr>
        <w:t>實務經驗，</w:t>
      </w:r>
      <w:proofErr w:type="gramStart"/>
      <w:r w:rsidRPr="005F4CFB">
        <w:rPr>
          <w:rFonts w:ascii="標楷體" w:eastAsia="標楷體" w:hAnsi="標楷體"/>
          <w:bCs/>
          <w:color w:val="000000" w:themeColor="text1"/>
          <w:sz w:val="28"/>
          <w:szCs w:val="28"/>
        </w:rPr>
        <w:t>研</w:t>
      </w:r>
      <w:proofErr w:type="gramEnd"/>
      <w:r w:rsidRPr="005F4CFB">
        <w:rPr>
          <w:rFonts w:ascii="標楷體" w:eastAsia="標楷體" w:hAnsi="標楷體"/>
          <w:bCs/>
          <w:color w:val="000000" w:themeColor="text1"/>
          <w:sz w:val="28"/>
          <w:szCs w:val="28"/>
        </w:rPr>
        <w:t>擬「非親密關係成人保護高危機案件手動觸發指標」，藉由提報高危機會議討論，有效提升處遇案件之危機敏感度，並啟動網絡合作機制及</w:t>
      </w:r>
      <w:proofErr w:type="gramStart"/>
      <w:r w:rsidRPr="005F4CFB">
        <w:rPr>
          <w:rFonts w:ascii="標楷體" w:eastAsia="標楷體" w:hAnsi="標楷體"/>
          <w:bCs/>
          <w:color w:val="000000" w:themeColor="text1"/>
          <w:sz w:val="28"/>
          <w:szCs w:val="28"/>
        </w:rPr>
        <w:t>挹</w:t>
      </w:r>
      <w:proofErr w:type="gramEnd"/>
      <w:r w:rsidRPr="005F4CFB">
        <w:rPr>
          <w:rFonts w:ascii="標楷體" w:eastAsia="標楷體" w:hAnsi="標楷體"/>
          <w:bCs/>
          <w:color w:val="000000" w:themeColor="text1"/>
          <w:sz w:val="28"/>
          <w:szCs w:val="28"/>
        </w:rPr>
        <w:t>注資源，有效減緩兩造再次衝突之危機。</w:t>
      </w:r>
      <w:r w:rsidR="006F29D9" w:rsidRPr="005F4CFB">
        <w:rPr>
          <w:rFonts w:ascii="標楷體" w:eastAsia="標楷體" w:hAnsi="標楷體"/>
          <w:bCs/>
          <w:color w:val="000000" w:themeColor="text1"/>
          <w:sz w:val="28"/>
          <w:szCs w:val="28"/>
        </w:rPr>
        <w:t>11</w:t>
      </w:r>
      <w:r w:rsidR="006F29D9" w:rsidRPr="005F4CFB">
        <w:rPr>
          <w:rFonts w:ascii="標楷體" w:eastAsia="標楷體" w:hAnsi="標楷體" w:hint="eastAsia"/>
          <w:bCs/>
          <w:color w:val="000000" w:themeColor="text1"/>
          <w:sz w:val="28"/>
          <w:szCs w:val="28"/>
        </w:rPr>
        <w:t>3</w:t>
      </w:r>
      <w:r w:rsidR="006F29D9" w:rsidRPr="005F4CFB">
        <w:rPr>
          <w:rFonts w:ascii="標楷體" w:eastAsia="標楷體" w:hAnsi="標楷體"/>
          <w:bCs/>
          <w:color w:val="000000" w:themeColor="text1"/>
          <w:sz w:val="28"/>
          <w:szCs w:val="28"/>
        </w:rPr>
        <w:t>年</w:t>
      </w:r>
      <w:r w:rsidR="006F29D9" w:rsidRPr="005F4CFB">
        <w:rPr>
          <w:rFonts w:ascii="標楷體" w:eastAsia="標楷體" w:hAnsi="標楷體" w:hint="eastAsia"/>
          <w:bCs/>
          <w:color w:val="000000" w:themeColor="text1"/>
          <w:sz w:val="28"/>
          <w:szCs w:val="28"/>
        </w:rPr>
        <w:t>1</w:t>
      </w:r>
      <w:r w:rsidR="006F29D9" w:rsidRPr="005F4CFB">
        <w:rPr>
          <w:rFonts w:ascii="標楷體" w:eastAsia="標楷體" w:hAnsi="標楷體"/>
          <w:bCs/>
          <w:color w:val="000000" w:themeColor="text1"/>
          <w:sz w:val="28"/>
          <w:szCs w:val="28"/>
        </w:rPr>
        <w:t>月至</w:t>
      </w:r>
      <w:r w:rsidR="006F29D9" w:rsidRPr="005F4CFB">
        <w:rPr>
          <w:rFonts w:ascii="標楷體" w:eastAsia="標楷體" w:hAnsi="標楷體" w:hint="eastAsia"/>
          <w:bCs/>
          <w:color w:val="000000" w:themeColor="text1"/>
          <w:sz w:val="28"/>
          <w:szCs w:val="28"/>
        </w:rPr>
        <w:t>6</w:t>
      </w:r>
      <w:r w:rsidR="006F29D9" w:rsidRPr="005F4CFB">
        <w:rPr>
          <w:rFonts w:ascii="標楷體" w:eastAsia="標楷體" w:hAnsi="標楷體"/>
          <w:bCs/>
          <w:color w:val="000000" w:themeColor="text1"/>
          <w:sz w:val="28"/>
          <w:szCs w:val="28"/>
        </w:rPr>
        <w:t>月計</w:t>
      </w:r>
      <w:r w:rsidR="006F29D9" w:rsidRPr="005F4CFB">
        <w:rPr>
          <w:rFonts w:ascii="標楷體" w:eastAsia="標楷體" w:hAnsi="標楷體" w:hint="eastAsia"/>
          <w:bCs/>
          <w:color w:val="000000" w:themeColor="text1"/>
          <w:sz w:val="28"/>
          <w:szCs w:val="28"/>
        </w:rPr>
        <w:t>8</w:t>
      </w:r>
      <w:r w:rsidR="006F29D9" w:rsidRPr="005F4CFB">
        <w:rPr>
          <w:rFonts w:ascii="標楷體" w:eastAsia="標楷體" w:hAnsi="標楷體"/>
          <w:bCs/>
          <w:color w:val="000000" w:themeColor="text1"/>
          <w:sz w:val="28"/>
          <w:szCs w:val="28"/>
        </w:rPr>
        <w:t>案。</w:t>
      </w:r>
    </w:p>
    <w:p w14:paraId="66AFC386" w14:textId="77777777" w:rsidR="009150AA" w:rsidRPr="005F4CFB" w:rsidRDefault="006F29D9"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（7）召開高雄市政府家庭暴力及性侵害防治會議，邀集專家學者、警察局、衛生局、教育局、勞工局、民政局、</w:t>
      </w:r>
      <w:proofErr w:type="gramStart"/>
      <w:r w:rsidRPr="005F4CFB">
        <w:rPr>
          <w:rFonts w:ascii="標楷體" w:eastAsia="標楷體" w:hAnsi="標楷體"/>
          <w:bCs/>
          <w:color w:val="000000" w:themeColor="text1"/>
          <w:sz w:val="28"/>
          <w:szCs w:val="28"/>
        </w:rPr>
        <w:t>毒防局</w:t>
      </w:r>
      <w:proofErr w:type="gramEnd"/>
      <w:r w:rsidRPr="005F4CFB">
        <w:rPr>
          <w:rFonts w:ascii="標楷體" w:eastAsia="標楷體" w:hAnsi="標楷體"/>
          <w:bCs/>
          <w:color w:val="000000" w:themeColor="text1"/>
          <w:sz w:val="28"/>
          <w:szCs w:val="28"/>
        </w:rPr>
        <w:t>、原住民事務委員會，檢視防治工作成效，</w:t>
      </w:r>
      <w:proofErr w:type="gramStart"/>
      <w:r w:rsidRPr="005F4CFB">
        <w:rPr>
          <w:rFonts w:ascii="標楷體" w:eastAsia="標楷體" w:hAnsi="標楷體"/>
          <w:bCs/>
          <w:color w:val="000000" w:themeColor="text1"/>
          <w:sz w:val="28"/>
          <w:szCs w:val="28"/>
        </w:rPr>
        <w:t>研</w:t>
      </w:r>
      <w:proofErr w:type="gramEnd"/>
      <w:r w:rsidRPr="005F4CFB">
        <w:rPr>
          <w:rFonts w:ascii="標楷體" w:eastAsia="標楷體" w:hAnsi="標楷體"/>
          <w:bCs/>
          <w:color w:val="000000" w:themeColor="text1"/>
          <w:sz w:val="28"/>
          <w:szCs w:val="28"/>
        </w:rPr>
        <w:t>商相關政策計畫與方案措施，有效推展本市家暴及性侵害防治工作，</w:t>
      </w:r>
      <w:r w:rsidR="002666C9" w:rsidRPr="005F4CFB">
        <w:rPr>
          <w:rFonts w:ascii="標楷體" w:eastAsia="標楷體" w:hAnsi="標楷體" w:hint="eastAsia"/>
          <w:bCs/>
          <w:color w:val="000000" w:themeColor="text1"/>
          <w:sz w:val="28"/>
          <w:szCs w:val="28"/>
        </w:rPr>
        <w:t>業</w:t>
      </w:r>
      <w:r w:rsidRPr="005F4CFB">
        <w:rPr>
          <w:rFonts w:ascii="標楷體" w:eastAsia="標楷體" w:hAnsi="標楷體" w:hint="eastAsia"/>
          <w:bCs/>
          <w:color w:val="000000" w:themeColor="text1"/>
          <w:sz w:val="28"/>
          <w:szCs w:val="28"/>
        </w:rPr>
        <w:t>於</w:t>
      </w:r>
      <w:r w:rsidRPr="005F4CFB">
        <w:rPr>
          <w:rFonts w:ascii="標楷體" w:eastAsia="標楷體" w:hAnsi="標楷體"/>
          <w:bCs/>
          <w:color w:val="000000" w:themeColor="text1"/>
          <w:sz w:val="28"/>
          <w:szCs w:val="28"/>
        </w:rPr>
        <w:t>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4</w:t>
      </w:r>
      <w:r w:rsidRPr="005F4CFB">
        <w:rPr>
          <w:rFonts w:ascii="標楷體" w:eastAsia="標楷體" w:hAnsi="標楷體"/>
          <w:bCs/>
          <w:color w:val="000000" w:themeColor="text1"/>
          <w:sz w:val="28"/>
          <w:szCs w:val="28"/>
        </w:rPr>
        <w:t>月</w:t>
      </w:r>
      <w:r w:rsidRPr="005F4CFB">
        <w:rPr>
          <w:rFonts w:ascii="標楷體" w:eastAsia="標楷體" w:hAnsi="標楷體" w:hint="eastAsia"/>
          <w:bCs/>
          <w:color w:val="000000" w:themeColor="text1"/>
          <w:sz w:val="28"/>
          <w:szCs w:val="28"/>
        </w:rPr>
        <w:t>29</w:t>
      </w:r>
      <w:r w:rsidRPr="005F4CFB">
        <w:rPr>
          <w:rFonts w:ascii="標楷體" w:eastAsia="標楷體" w:hAnsi="標楷體"/>
          <w:bCs/>
          <w:color w:val="000000" w:themeColor="text1"/>
          <w:sz w:val="28"/>
          <w:szCs w:val="28"/>
        </w:rPr>
        <w:t>日</w:t>
      </w:r>
      <w:r w:rsidRPr="005F4CFB">
        <w:rPr>
          <w:rFonts w:ascii="標楷體" w:eastAsia="標楷體" w:hAnsi="標楷體" w:hint="eastAsia"/>
          <w:bCs/>
          <w:color w:val="000000" w:themeColor="text1"/>
          <w:sz w:val="28"/>
          <w:szCs w:val="28"/>
        </w:rPr>
        <w:t>召</w:t>
      </w:r>
      <w:r w:rsidRPr="005F4CFB">
        <w:rPr>
          <w:rFonts w:ascii="標楷體" w:eastAsia="標楷體" w:hAnsi="標楷體"/>
          <w:bCs/>
          <w:color w:val="000000" w:themeColor="text1"/>
          <w:sz w:val="28"/>
          <w:szCs w:val="28"/>
        </w:rPr>
        <w:t>開</w:t>
      </w:r>
      <w:r w:rsidRPr="005F4CFB">
        <w:rPr>
          <w:rFonts w:ascii="標楷體" w:eastAsia="標楷體" w:hAnsi="標楷體" w:hint="eastAsia"/>
          <w:bCs/>
          <w:color w:val="000000" w:themeColor="text1"/>
          <w:sz w:val="28"/>
          <w:szCs w:val="28"/>
        </w:rPr>
        <w:t>第7屆第4次防治</w:t>
      </w:r>
      <w:r w:rsidRPr="005F4CFB">
        <w:rPr>
          <w:rFonts w:ascii="標楷體" w:eastAsia="標楷體" w:hAnsi="標楷體"/>
          <w:bCs/>
          <w:color w:val="000000" w:themeColor="text1"/>
          <w:sz w:val="28"/>
          <w:szCs w:val="28"/>
        </w:rPr>
        <w:t>會議</w:t>
      </w:r>
      <w:r w:rsidR="009150AA" w:rsidRPr="005F4CFB">
        <w:rPr>
          <w:rFonts w:ascii="標楷體" w:eastAsia="標楷體" w:hAnsi="標楷體"/>
          <w:bCs/>
          <w:color w:val="000000" w:themeColor="text1"/>
          <w:sz w:val="28"/>
          <w:szCs w:val="28"/>
        </w:rPr>
        <w:t>。</w:t>
      </w:r>
    </w:p>
    <w:p w14:paraId="7FECCE0F" w14:textId="77777777" w:rsidR="009150AA" w:rsidRPr="00557E47" w:rsidRDefault="009150AA"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57E47">
        <w:rPr>
          <w:rFonts w:ascii="標楷體" w:eastAsia="標楷體" w:hAnsi="標楷體"/>
          <w:bCs/>
          <w:color w:val="000000" w:themeColor="text1"/>
          <w:sz w:val="28"/>
          <w:szCs w:val="28"/>
        </w:rPr>
        <w:t>3.兒少保護服務業務</w:t>
      </w:r>
    </w:p>
    <w:p w14:paraId="3AAA023F" w14:textId="76CF7F95" w:rsidR="006F29D9" w:rsidRPr="005F4CFB" w:rsidRDefault="009150AA"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57E47">
        <w:rPr>
          <w:rFonts w:ascii="標楷體" w:eastAsia="標楷體" w:hAnsi="標楷體"/>
          <w:bCs/>
          <w:color w:val="000000" w:themeColor="text1"/>
          <w:sz w:val="28"/>
          <w:szCs w:val="28"/>
        </w:rPr>
        <w:t>（1）</w:t>
      </w:r>
      <w:r w:rsidR="006F29D9" w:rsidRPr="00557E47">
        <w:rPr>
          <w:rFonts w:ascii="標楷體" w:eastAsia="標楷體" w:hAnsi="標楷體" w:hint="eastAsia"/>
          <w:bCs/>
          <w:color w:val="000000" w:themeColor="text1"/>
          <w:sz w:val="28"/>
          <w:szCs w:val="28"/>
        </w:rPr>
        <w:t>113年</w:t>
      </w:r>
      <w:r w:rsidR="00557E47" w:rsidRPr="00557E47">
        <w:rPr>
          <w:rFonts w:ascii="標楷體" w:eastAsia="標楷體" w:hAnsi="標楷體"/>
          <w:bCs/>
          <w:color w:val="000000" w:themeColor="text1"/>
          <w:sz w:val="28"/>
          <w:szCs w:val="28"/>
        </w:rPr>
        <w:t>1</w:t>
      </w:r>
      <w:r w:rsidR="00557E47" w:rsidRPr="00557E47">
        <w:rPr>
          <w:rFonts w:ascii="標楷體" w:eastAsia="標楷體" w:hAnsi="標楷體" w:hint="eastAsia"/>
          <w:bCs/>
          <w:color w:val="000000" w:themeColor="text1"/>
          <w:sz w:val="28"/>
          <w:szCs w:val="28"/>
        </w:rPr>
        <w:t>月至</w:t>
      </w:r>
      <w:r w:rsidR="00557E47" w:rsidRPr="00557E47">
        <w:rPr>
          <w:rFonts w:ascii="標楷體" w:eastAsia="標楷體" w:hAnsi="標楷體"/>
          <w:bCs/>
          <w:color w:val="000000" w:themeColor="text1"/>
          <w:sz w:val="28"/>
          <w:szCs w:val="28"/>
        </w:rPr>
        <w:t>6</w:t>
      </w:r>
      <w:r w:rsidR="00557E47" w:rsidRPr="00557E47">
        <w:rPr>
          <w:rFonts w:ascii="標楷體" w:eastAsia="標楷體" w:hAnsi="標楷體" w:hint="eastAsia"/>
          <w:bCs/>
          <w:color w:val="000000" w:themeColor="text1"/>
          <w:sz w:val="28"/>
          <w:szCs w:val="28"/>
        </w:rPr>
        <w:t>月受理兒童少年保護個案通報調查</w:t>
      </w:r>
      <w:r w:rsidR="00557E47" w:rsidRPr="00557E47">
        <w:rPr>
          <w:rFonts w:ascii="標楷體" w:eastAsia="標楷體" w:hAnsi="標楷體"/>
          <w:bCs/>
          <w:color w:val="000000" w:themeColor="text1"/>
          <w:sz w:val="28"/>
          <w:szCs w:val="28"/>
        </w:rPr>
        <w:t>4,266</w:t>
      </w:r>
      <w:r w:rsidR="00557E47" w:rsidRPr="00557E47">
        <w:rPr>
          <w:rFonts w:ascii="標楷體" w:eastAsia="標楷體" w:hAnsi="標楷體" w:hint="eastAsia"/>
          <w:bCs/>
          <w:color w:val="000000" w:themeColor="text1"/>
          <w:sz w:val="28"/>
          <w:szCs w:val="28"/>
        </w:rPr>
        <w:t>件</w:t>
      </w:r>
      <w:r w:rsidR="006F29D9" w:rsidRPr="00557E47">
        <w:rPr>
          <w:rFonts w:ascii="標楷體" w:eastAsia="標楷體" w:hAnsi="標楷體"/>
          <w:bCs/>
          <w:color w:val="000000" w:themeColor="text1"/>
          <w:sz w:val="28"/>
          <w:szCs w:val="28"/>
        </w:rPr>
        <w:t>。</w:t>
      </w:r>
    </w:p>
    <w:p w14:paraId="2724FAD6" w14:textId="77777777" w:rsidR="006F29D9" w:rsidRPr="005F4CFB" w:rsidRDefault="006F29D9"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（2）專業服務</w:t>
      </w:r>
    </w:p>
    <w:p w14:paraId="50B7B650" w14:textId="472A4925" w:rsidR="006F29D9" w:rsidRPr="005F4CFB" w:rsidRDefault="006F29D9" w:rsidP="008C5FDF">
      <w:pPr>
        <w:suppressAutoHyphens w:val="0"/>
        <w:autoSpaceDN/>
        <w:spacing w:line="320" w:lineRule="exact"/>
        <w:ind w:leftChars="1134" w:left="2268"/>
        <w:jc w:val="both"/>
        <w:textAlignment w:val="auto"/>
        <w:rPr>
          <w:rFonts w:ascii="標楷體" w:eastAsia="標楷體" w:hAnsi="標楷體"/>
          <w:bCs/>
          <w:color w:val="000000" w:themeColor="text1"/>
          <w:kern w:val="2"/>
          <w:sz w:val="28"/>
          <w:szCs w:val="28"/>
        </w:rPr>
      </w:pPr>
      <w:r w:rsidRPr="005F4CFB">
        <w:rPr>
          <w:rFonts w:ascii="標楷體" w:eastAsia="標楷體" w:hAnsi="標楷體"/>
          <w:bCs/>
          <w:color w:val="000000" w:themeColor="text1"/>
          <w:kern w:val="2"/>
          <w:sz w:val="28"/>
          <w:szCs w:val="28"/>
        </w:rPr>
        <w:t>11</w:t>
      </w:r>
      <w:r w:rsidRPr="005F4CFB">
        <w:rPr>
          <w:rFonts w:ascii="標楷體" w:eastAsia="標楷體" w:hAnsi="標楷體" w:hint="eastAsia"/>
          <w:bCs/>
          <w:color w:val="000000" w:themeColor="text1"/>
          <w:kern w:val="2"/>
          <w:sz w:val="28"/>
          <w:szCs w:val="28"/>
        </w:rPr>
        <w:t>3</w:t>
      </w:r>
      <w:r w:rsidRPr="005F4CFB">
        <w:rPr>
          <w:rFonts w:ascii="標楷體" w:eastAsia="標楷體" w:hAnsi="標楷體"/>
          <w:bCs/>
          <w:color w:val="000000" w:themeColor="text1"/>
          <w:kern w:val="2"/>
          <w:sz w:val="28"/>
          <w:szCs w:val="28"/>
        </w:rPr>
        <w:t>年</w:t>
      </w:r>
      <w:r w:rsidRPr="005F4CFB">
        <w:rPr>
          <w:rFonts w:ascii="標楷體" w:eastAsia="標楷體" w:hAnsi="標楷體" w:hint="eastAsia"/>
          <w:bCs/>
          <w:color w:val="000000" w:themeColor="text1"/>
          <w:kern w:val="2"/>
          <w:sz w:val="28"/>
          <w:szCs w:val="28"/>
        </w:rPr>
        <w:t>1</w:t>
      </w:r>
      <w:r w:rsidRPr="005F4CFB">
        <w:rPr>
          <w:rFonts w:ascii="標楷體" w:eastAsia="標楷體" w:hAnsi="標楷體"/>
          <w:bCs/>
          <w:color w:val="000000" w:themeColor="text1"/>
          <w:kern w:val="2"/>
          <w:sz w:val="28"/>
          <w:szCs w:val="28"/>
        </w:rPr>
        <w:t>月</w:t>
      </w:r>
      <w:r w:rsidRPr="005F4CFB">
        <w:rPr>
          <w:rFonts w:ascii="標楷體" w:eastAsia="標楷體" w:hAnsi="標楷體" w:hint="eastAsia"/>
          <w:bCs/>
          <w:color w:val="000000" w:themeColor="text1"/>
          <w:kern w:val="2"/>
          <w:sz w:val="28"/>
          <w:szCs w:val="28"/>
        </w:rPr>
        <w:t>至6</w:t>
      </w:r>
      <w:r w:rsidRPr="005F4CFB">
        <w:rPr>
          <w:rFonts w:ascii="標楷體" w:eastAsia="標楷體" w:hAnsi="標楷體" w:hint="eastAsia"/>
          <w:color w:val="000000" w:themeColor="text1"/>
          <w:sz w:val="28"/>
          <w:szCs w:val="28"/>
        </w:rPr>
        <w:t>月依個案需要提供關懷訪視、個案輔導、諮詢服務、陪同服務、親職教育等共</w:t>
      </w:r>
      <w:r w:rsidR="00641D34" w:rsidRPr="005F4CFB">
        <w:rPr>
          <w:rFonts w:ascii="標楷體" w:eastAsia="標楷體" w:hAnsi="標楷體" w:hint="eastAsia"/>
          <w:color w:val="000000" w:themeColor="text1"/>
          <w:sz w:val="28"/>
          <w:szCs w:val="28"/>
        </w:rPr>
        <w:t>26,249人次、提供心理諮商服務420人次、法律諮詢服務</w:t>
      </w:r>
      <w:r w:rsidR="00641D34" w:rsidRPr="005F4CFB">
        <w:rPr>
          <w:rFonts w:ascii="標楷體" w:eastAsia="標楷體" w:hAnsi="標楷體" w:hint="eastAsia"/>
          <w:bCs/>
          <w:color w:val="000000" w:themeColor="text1"/>
          <w:sz w:val="28"/>
          <w:szCs w:val="28"/>
        </w:rPr>
        <w:t>236</w:t>
      </w:r>
      <w:r w:rsidR="00641D34" w:rsidRPr="005F4CFB">
        <w:rPr>
          <w:rFonts w:ascii="標楷體" w:eastAsia="標楷體" w:hAnsi="標楷體" w:hint="eastAsia"/>
          <w:color w:val="000000" w:themeColor="text1"/>
          <w:sz w:val="28"/>
          <w:szCs w:val="28"/>
        </w:rPr>
        <w:t>人次、醫療補助258</w:t>
      </w:r>
      <w:r w:rsidRPr="005F4CFB">
        <w:rPr>
          <w:rFonts w:ascii="標楷體" w:eastAsia="標楷體" w:hAnsi="標楷體" w:hint="eastAsia"/>
          <w:color w:val="000000" w:themeColor="text1"/>
          <w:sz w:val="28"/>
          <w:szCs w:val="28"/>
        </w:rPr>
        <w:t>人次</w:t>
      </w:r>
      <w:r w:rsidRPr="005F4CFB">
        <w:rPr>
          <w:rFonts w:ascii="標楷體" w:eastAsia="標楷體" w:hAnsi="標楷體"/>
          <w:bCs/>
          <w:color w:val="000000" w:themeColor="text1"/>
          <w:kern w:val="2"/>
          <w:sz w:val="28"/>
          <w:szCs w:val="28"/>
        </w:rPr>
        <w:t>。</w:t>
      </w:r>
    </w:p>
    <w:p w14:paraId="32D9FB59" w14:textId="350A5342" w:rsidR="006F29D9" w:rsidRPr="005F4CFB" w:rsidRDefault="006F29D9" w:rsidP="00930C4E">
      <w:pPr>
        <w:widowControl/>
        <w:overflowPunct w:val="0"/>
        <w:snapToGrid w:val="0"/>
        <w:spacing w:line="34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（3）對於施</w:t>
      </w:r>
      <w:proofErr w:type="gramStart"/>
      <w:r w:rsidRPr="005F4CFB">
        <w:rPr>
          <w:rFonts w:ascii="標楷體" w:eastAsia="標楷體" w:hAnsi="標楷體"/>
          <w:bCs/>
          <w:color w:val="000000" w:themeColor="text1"/>
          <w:sz w:val="28"/>
          <w:szCs w:val="28"/>
        </w:rPr>
        <w:t>虐</w:t>
      </w:r>
      <w:proofErr w:type="gramEnd"/>
      <w:r w:rsidRPr="005F4CFB">
        <w:rPr>
          <w:rFonts w:ascii="標楷體" w:eastAsia="標楷體" w:hAnsi="標楷體"/>
          <w:bCs/>
          <w:color w:val="000000" w:themeColor="text1"/>
          <w:sz w:val="28"/>
          <w:szCs w:val="28"/>
        </w:rPr>
        <w:t>情節嚴重之父母或監護人施予</w:t>
      </w:r>
      <w:proofErr w:type="gramStart"/>
      <w:r w:rsidRPr="005F4CFB">
        <w:rPr>
          <w:rFonts w:ascii="標楷體" w:eastAsia="標楷體" w:hAnsi="標楷體"/>
          <w:bCs/>
          <w:color w:val="000000" w:themeColor="text1"/>
          <w:sz w:val="28"/>
          <w:szCs w:val="28"/>
        </w:rPr>
        <w:t>強制性親職</w:t>
      </w:r>
      <w:proofErr w:type="gramEnd"/>
      <w:r w:rsidRPr="005F4CFB">
        <w:rPr>
          <w:rFonts w:ascii="標楷體" w:eastAsia="標楷體" w:hAnsi="標楷體"/>
          <w:bCs/>
          <w:color w:val="000000" w:themeColor="text1"/>
          <w:sz w:val="28"/>
          <w:szCs w:val="28"/>
        </w:rPr>
        <w:t>教育輔導，11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00641D34" w:rsidRPr="005F4CFB">
        <w:rPr>
          <w:rFonts w:ascii="標楷體" w:eastAsia="標楷體" w:hAnsi="標楷體" w:hint="eastAsia"/>
          <w:bCs/>
          <w:color w:val="000000" w:themeColor="text1"/>
          <w:sz w:val="28"/>
          <w:szCs w:val="28"/>
        </w:rPr>
        <w:t>6</w:t>
      </w:r>
      <w:r w:rsidR="00641D34" w:rsidRPr="005F4CFB">
        <w:rPr>
          <w:rFonts w:ascii="標楷體" w:eastAsia="標楷體" w:hAnsi="標楷體" w:hint="eastAsia"/>
          <w:color w:val="000000" w:themeColor="text1"/>
          <w:sz w:val="28"/>
          <w:szCs w:val="28"/>
        </w:rPr>
        <w:t>月新開立72案、1,020小時、輔導服務962人次</w:t>
      </w:r>
      <w:r w:rsidRPr="005F4CFB">
        <w:rPr>
          <w:rFonts w:ascii="標楷體" w:eastAsia="標楷體" w:hAnsi="標楷體"/>
          <w:bCs/>
          <w:color w:val="000000" w:themeColor="text1"/>
          <w:sz w:val="28"/>
          <w:szCs w:val="28"/>
        </w:rPr>
        <w:t>。</w:t>
      </w:r>
    </w:p>
    <w:p w14:paraId="6F8C4877" w14:textId="2CE778BE" w:rsidR="006F29D9" w:rsidRPr="005F4CFB" w:rsidRDefault="006F29D9" w:rsidP="00930C4E">
      <w:pPr>
        <w:widowControl/>
        <w:overflowPunct w:val="0"/>
        <w:snapToGrid w:val="0"/>
        <w:spacing w:line="34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（4）持續推動</w:t>
      </w:r>
      <w:proofErr w:type="gramStart"/>
      <w:r w:rsidRPr="005F4CFB">
        <w:rPr>
          <w:rFonts w:ascii="標楷體" w:eastAsia="標楷體" w:hAnsi="標楷體"/>
          <w:bCs/>
          <w:color w:val="000000" w:themeColor="text1"/>
          <w:sz w:val="28"/>
          <w:szCs w:val="28"/>
        </w:rPr>
        <w:t>本市兒少</w:t>
      </w:r>
      <w:proofErr w:type="gramEnd"/>
      <w:r w:rsidRPr="005F4CFB">
        <w:rPr>
          <w:rFonts w:ascii="標楷體" w:eastAsia="標楷體" w:hAnsi="標楷體"/>
          <w:bCs/>
          <w:color w:val="000000" w:themeColor="text1"/>
          <w:sz w:val="28"/>
          <w:szCs w:val="28"/>
        </w:rPr>
        <w:t>保護案件專家協助評估診斷與鑑定實施計畫，11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00641D34" w:rsidRPr="005F4CFB">
        <w:rPr>
          <w:rFonts w:ascii="標楷體" w:eastAsia="標楷體" w:hAnsi="標楷體" w:hint="eastAsia"/>
          <w:bCs/>
          <w:color w:val="000000" w:themeColor="text1"/>
          <w:sz w:val="28"/>
          <w:szCs w:val="28"/>
        </w:rPr>
        <w:t>6</w:t>
      </w:r>
      <w:r w:rsidR="00641D34" w:rsidRPr="005F4CFB">
        <w:rPr>
          <w:rFonts w:ascii="標楷體" w:eastAsia="標楷體" w:hAnsi="標楷體"/>
          <w:bCs/>
          <w:color w:val="000000" w:themeColor="text1"/>
          <w:sz w:val="28"/>
          <w:szCs w:val="28"/>
        </w:rPr>
        <w:t>月轉</w:t>
      </w:r>
      <w:proofErr w:type="gramStart"/>
      <w:r w:rsidR="00641D34" w:rsidRPr="005F4CFB">
        <w:rPr>
          <w:rFonts w:ascii="標楷體" w:eastAsia="標楷體" w:hAnsi="標楷體"/>
          <w:bCs/>
          <w:color w:val="000000" w:themeColor="text1"/>
          <w:sz w:val="28"/>
          <w:szCs w:val="28"/>
        </w:rPr>
        <w:t>介</w:t>
      </w:r>
      <w:proofErr w:type="gramEnd"/>
      <w:r w:rsidR="00641D34" w:rsidRPr="005F4CFB">
        <w:rPr>
          <w:rFonts w:ascii="標楷體" w:eastAsia="標楷體" w:hAnsi="標楷體"/>
          <w:bCs/>
          <w:color w:val="000000" w:themeColor="text1"/>
          <w:sz w:val="28"/>
          <w:szCs w:val="28"/>
        </w:rPr>
        <w:t>高雄醫學大學附設中和紀念醫院「高雄市兒童少年驗傷醫療整合中心」及高雄長庚醫院「兒童發展暨保護中心」</w:t>
      </w:r>
      <w:r w:rsidR="00641D34" w:rsidRPr="005F4CFB">
        <w:rPr>
          <w:rFonts w:ascii="標楷體" w:eastAsia="標楷體" w:hAnsi="標楷體" w:hint="eastAsia"/>
          <w:color w:val="000000" w:themeColor="text1"/>
          <w:sz w:val="28"/>
          <w:szCs w:val="28"/>
        </w:rPr>
        <w:t>計91案</w:t>
      </w:r>
      <w:r w:rsidR="00641D34" w:rsidRPr="005F4CFB">
        <w:rPr>
          <w:rFonts w:ascii="標楷體" w:eastAsia="標楷體" w:hAnsi="標楷體"/>
          <w:bCs/>
          <w:color w:val="000000" w:themeColor="text1"/>
          <w:sz w:val="28"/>
          <w:szCs w:val="28"/>
        </w:rPr>
        <w:t>，其中</w:t>
      </w:r>
      <w:r w:rsidR="00641D34" w:rsidRPr="005F4CFB">
        <w:rPr>
          <w:rFonts w:ascii="標楷體" w:eastAsia="標楷體" w:hAnsi="標楷體" w:hint="eastAsia"/>
          <w:bCs/>
          <w:color w:val="000000" w:themeColor="text1"/>
          <w:sz w:val="28"/>
          <w:szCs w:val="28"/>
        </w:rPr>
        <w:t>18</w:t>
      </w:r>
      <w:r w:rsidRPr="005F4CFB">
        <w:rPr>
          <w:rFonts w:ascii="標楷體" w:eastAsia="標楷體" w:hAnsi="標楷體"/>
          <w:bCs/>
          <w:color w:val="000000" w:themeColor="text1"/>
          <w:sz w:val="28"/>
          <w:szCs w:val="28"/>
        </w:rPr>
        <w:t>案啟動重大兒</w:t>
      </w:r>
      <w:proofErr w:type="gramStart"/>
      <w:r w:rsidRPr="005F4CFB">
        <w:rPr>
          <w:rFonts w:ascii="標楷體" w:eastAsia="標楷體" w:hAnsi="標楷體"/>
          <w:bCs/>
          <w:color w:val="000000" w:themeColor="text1"/>
          <w:sz w:val="28"/>
          <w:szCs w:val="28"/>
        </w:rPr>
        <w:t>虐</w:t>
      </w:r>
      <w:proofErr w:type="gramEnd"/>
      <w:r w:rsidRPr="005F4CFB">
        <w:rPr>
          <w:rFonts w:ascii="標楷體" w:eastAsia="標楷體" w:hAnsi="標楷體"/>
          <w:bCs/>
          <w:color w:val="000000" w:themeColor="text1"/>
          <w:sz w:val="28"/>
          <w:szCs w:val="28"/>
        </w:rPr>
        <w:t>案件偵查機制。</w:t>
      </w:r>
    </w:p>
    <w:p w14:paraId="73C4F3D7" w14:textId="77777777" w:rsidR="006F29D9" w:rsidRPr="005F4CFB" w:rsidRDefault="006F29D9" w:rsidP="00930C4E">
      <w:pPr>
        <w:widowControl/>
        <w:overflowPunct w:val="0"/>
        <w:snapToGrid w:val="0"/>
        <w:spacing w:line="34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（5）執行「兒少保護跨網絡合作會議」，透過與警政、衛政、教育、</w:t>
      </w:r>
      <w:proofErr w:type="gramStart"/>
      <w:r w:rsidRPr="005F4CFB">
        <w:rPr>
          <w:rFonts w:ascii="標楷體" w:eastAsia="標楷體" w:hAnsi="標楷體"/>
          <w:bCs/>
          <w:color w:val="000000" w:themeColor="text1"/>
          <w:sz w:val="28"/>
          <w:szCs w:val="28"/>
        </w:rPr>
        <w:t>毒防</w:t>
      </w:r>
      <w:proofErr w:type="gramEnd"/>
      <w:r w:rsidRPr="005F4CFB">
        <w:rPr>
          <w:rFonts w:ascii="標楷體" w:eastAsia="標楷體" w:hAnsi="標楷體"/>
          <w:bCs/>
          <w:color w:val="000000" w:themeColor="text1"/>
          <w:sz w:val="28"/>
          <w:szCs w:val="28"/>
        </w:rPr>
        <w:t>、醫療等網絡單位的合作及分工，有效進行完善的家庭評估與處遇計畫，進而避免兒少遭受到嚴重虐待與傷害，更突顯網絡合作的必要性及其價值，11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Pr="005F4CFB">
        <w:rPr>
          <w:rFonts w:ascii="標楷體" w:eastAsia="標楷體" w:hAnsi="標楷體" w:hint="eastAsia"/>
          <w:bCs/>
          <w:color w:val="000000" w:themeColor="text1"/>
          <w:sz w:val="28"/>
          <w:szCs w:val="28"/>
        </w:rPr>
        <w:t>6</w:t>
      </w:r>
      <w:r w:rsidRPr="005F4CFB">
        <w:rPr>
          <w:rFonts w:ascii="標楷體" w:eastAsia="標楷體" w:hAnsi="標楷體"/>
          <w:bCs/>
          <w:color w:val="000000" w:themeColor="text1"/>
          <w:sz w:val="28"/>
          <w:szCs w:val="28"/>
        </w:rPr>
        <w:t>月辦理</w:t>
      </w:r>
      <w:r w:rsidRPr="005F4CFB">
        <w:rPr>
          <w:rFonts w:ascii="標楷體" w:eastAsia="標楷體" w:hAnsi="標楷體" w:hint="eastAsia"/>
          <w:bCs/>
          <w:color w:val="000000" w:themeColor="text1"/>
          <w:sz w:val="28"/>
          <w:szCs w:val="28"/>
        </w:rPr>
        <w:t>10</w:t>
      </w:r>
      <w:r w:rsidRPr="005F4CFB">
        <w:rPr>
          <w:rFonts w:ascii="標楷體" w:eastAsia="標楷體" w:hAnsi="標楷體"/>
          <w:bCs/>
          <w:color w:val="000000" w:themeColor="text1"/>
          <w:sz w:val="28"/>
          <w:szCs w:val="28"/>
        </w:rPr>
        <w:t>場次，共討論</w:t>
      </w:r>
      <w:r w:rsidRPr="005F4CFB">
        <w:rPr>
          <w:rFonts w:ascii="標楷體" w:eastAsia="標楷體" w:hAnsi="標楷體" w:hint="eastAsia"/>
          <w:bCs/>
          <w:color w:val="000000" w:themeColor="text1"/>
          <w:sz w:val="28"/>
          <w:szCs w:val="28"/>
        </w:rPr>
        <w:t>54</w:t>
      </w:r>
      <w:r w:rsidRPr="005F4CFB">
        <w:rPr>
          <w:rFonts w:ascii="標楷體" w:eastAsia="標楷體" w:hAnsi="標楷體"/>
          <w:bCs/>
          <w:color w:val="000000" w:themeColor="text1"/>
          <w:sz w:val="28"/>
          <w:szCs w:val="28"/>
        </w:rPr>
        <w:t>案。</w:t>
      </w:r>
    </w:p>
    <w:p w14:paraId="65CB6D9F" w14:textId="2D0C18B3" w:rsidR="006F29D9" w:rsidRPr="005F4CFB" w:rsidRDefault="006F29D9" w:rsidP="00930C4E">
      <w:pPr>
        <w:widowControl/>
        <w:overflowPunct w:val="0"/>
        <w:snapToGrid w:val="0"/>
        <w:spacing w:line="34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（6）辦理6歲以下兒保個案</w:t>
      </w:r>
      <w:proofErr w:type="gramStart"/>
      <w:r w:rsidRPr="005F4CFB">
        <w:rPr>
          <w:rFonts w:ascii="標楷體" w:eastAsia="標楷體" w:hAnsi="標楷體"/>
          <w:bCs/>
          <w:color w:val="000000" w:themeColor="text1"/>
          <w:sz w:val="28"/>
          <w:szCs w:val="28"/>
        </w:rPr>
        <w:t>家庭賦能親</w:t>
      </w:r>
      <w:proofErr w:type="gramEnd"/>
      <w:r w:rsidRPr="005F4CFB">
        <w:rPr>
          <w:rFonts w:ascii="標楷體" w:eastAsia="標楷體" w:hAnsi="標楷體"/>
          <w:bCs/>
          <w:color w:val="000000" w:themeColor="text1"/>
          <w:sz w:val="28"/>
          <w:szCs w:val="28"/>
        </w:rPr>
        <w:t>職教育方案，11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00641D34" w:rsidRPr="005F4CFB">
        <w:rPr>
          <w:rFonts w:ascii="標楷體" w:eastAsia="標楷體" w:hAnsi="標楷體" w:hint="eastAsia"/>
          <w:bCs/>
          <w:color w:val="000000" w:themeColor="text1"/>
          <w:sz w:val="28"/>
          <w:szCs w:val="28"/>
        </w:rPr>
        <w:t>6</w:t>
      </w:r>
      <w:r w:rsidR="00641D34" w:rsidRPr="005F4CFB">
        <w:rPr>
          <w:rFonts w:ascii="標楷體" w:eastAsia="標楷體" w:hAnsi="標楷體"/>
          <w:bCs/>
          <w:color w:val="000000" w:themeColor="text1"/>
          <w:sz w:val="28"/>
          <w:szCs w:val="28"/>
        </w:rPr>
        <w:t>月服務</w:t>
      </w:r>
      <w:r w:rsidR="00641D34" w:rsidRPr="005F4CFB">
        <w:rPr>
          <w:rFonts w:ascii="標楷體" w:eastAsia="標楷體" w:hAnsi="標楷體" w:hint="eastAsia"/>
          <w:bCs/>
          <w:color w:val="000000" w:themeColor="text1"/>
          <w:sz w:val="28"/>
          <w:szCs w:val="28"/>
        </w:rPr>
        <w:t>137</w:t>
      </w:r>
      <w:r w:rsidR="00641D34" w:rsidRPr="005F4CFB">
        <w:rPr>
          <w:rFonts w:ascii="標楷體" w:eastAsia="標楷體" w:hAnsi="標楷體"/>
          <w:bCs/>
          <w:color w:val="000000" w:themeColor="text1"/>
          <w:sz w:val="28"/>
          <w:szCs w:val="28"/>
        </w:rPr>
        <w:t>案，訪視</w:t>
      </w:r>
      <w:r w:rsidR="00641D34" w:rsidRPr="005F4CFB">
        <w:rPr>
          <w:rFonts w:ascii="標楷體" w:eastAsia="標楷體" w:hAnsi="標楷體" w:hint="eastAsia"/>
          <w:bCs/>
          <w:color w:val="000000" w:themeColor="text1"/>
          <w:sz w:val="28"/>
          <w:szCs w:val="28"/>
        </w:rPr>
        <w:t>1,769</w:t>
      </w:r>
      <w:r w:rsidR="00641D34" w:rsidRPr="005F4CFB">
        <w:rPr>
          <w:rFonts w:ascii="標楷體" w:eastAsia="標楷體" w:hAnsi="標楷體"/>
          <w:bCs/>
          <w:color w:val="000000" w:themeColor="text1"/>
          <w:sz w:val="28"/>
          <w:szCs w:val="28"/>
        </w:rPr>
        <w:t>次</w:t>
      </w:r>
      <w:r w:rsidRPr="005F4CFB">
        <w:rPr>
          <w:rFonts w:ascii="標楷體" w:eastAsia="標楷體" w:hAnsi="標楷體"/>
          <w:bCs/>
          <w:color w:val="000000" w:themeColor="text1"/>
          <w:sz w:val="28"/>
          <w:szCs w:val="28"/>
        </w:rPr>
        <w:t>。</w:t>
      </w:r>
    </w:p>
    <w:p w14:paraId="483969F7" w14:textId="5D8534A5" w:rsidR="006F29D9" w:rsidRPr="005F4CFB" w:rsidRDefault="006F29D9" w:rsidP="00C04586">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（7）辦理「風箏升起，飛</w:t>
      </w:r>
      <w:proofErr w:type="gramStart"/>
      <w:r w:rsidRPr="005F4CFB">
        <w:rPr>
          <w:rFonts w:ascii="標楷體" w:eastAsia="標楷體" w:hAnsi="標楷體"/>
          <w:bCs/>
          <w:color w:val="000000" w:themeColor="text1"/>
          <w:sz w:val="28"/>
          <w:szCs w:val="28"/>
        </w:rPr>
        <w:t>颺</w:t>
      </w:r>
      <w:proofErr w:type="gramEnd"/>
      <w:r w:rsidRPr="005F4CFB">
        <w:rPr>
          <w:rFonts w:ascii="標楷體" w:eastAsia="標楷體" w:hAnsi="標楷體"/>
          <w:bCs/>
          <w:color w:val="000000" w:themeColor="text1"/>
          <w:sz w:val="28"/>
          <w:szCs w:val="28"/>
        </w:rPr>
        <w:t>少年自立服務計畫」，11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Pr="005F4CFB">
        <w:rPr>
          <w:rFonts w:ascii="標楷體" w:eastAsia="標楷體" w:hAnsi="標楷體" w:hint="eastAsia"/>
          <w:bCs/>
          <w:color w:val="000000" w:themeColor="text1"/>
          <w:sz w:val="28"/>
          <w:szCs w:val="28"/>
        </w:rPr>
        <w:t>6</w:t>
      </w:r>
      <w:r w:rsidRPr="005F4CFB">
        <w:rPr>
          <w:rFonts w:ascii="標楷體" w:eastAsia="標楷體" w:hAnsi="標楷體"/>
          <w:bCs/>
          <w:color w:val="000000" w:themeColor="text1"/>
          <w:sz w:val="28"/>
          <w:szCs w:val="28"/>
        </w:rPr>
        <w:t>月，針對少年及其</w:t>
      </w:r>
      <w:proofErr w:type="gramStart"/>
      <w:r w:rsidRPr="005F4CFB">
        <w:rPr>
          <w:rFonts w:ascii="標楷體" w:eastAsia="標楷體" w:hAnsi="標楷體"/>
          <w:bCs/>
          <w:color w:val="000000" w:themeColor="text1"/>
          <w:sz w:val="28"/>
          <w:szCs w:val="28"/>
        </w:rPr>
        <w:t>個</w:t>
      </w:r>
      <w:proofErr w:type="gramEnd"/>
      <w:r w:rsidRPr="005F4CFB">
        <w:rPr>
          <w:rFonts w:ascii="標楷體" w:eastAsia="標楷體" w:hAnsi="標楷體"/>
          <w:bCs/>
          <w:color w:val="000000" w:themeColor="text1"/>
          <w:sz w:val="28"/>
          <w:szCs w:val="28"/>
        </w:rPr>
        <w:t>管社工辦理自立</w:t>
      </w:r>
      <w:proofErr w:type="gramStart"/>
      <w:r w:rsidRPr="005F4CFB">
        <w:rPr>
          <w:rFonts w:ascii="標楷體" w:eastAsia="標楷體" w:hAnsi="標楷體"/>
          <w:bCs/>
          <w:color w:val="000000" w:themeColor="text1"/>
          <w:sz w:val="28"/>
          <w:szCs w:val="28"/>
        </w:rPr>
        <w:t>團體</w:t>
      </w:r>
      <w:r w:rsidRPr="005F4CFB">
        <w:rPr>
          <w:rFonts w:ascii="標楷體" w:eastAsia="標楷體" w:hAnsi="標楷體" w:hint="eastAsia"/>
          <w:bCs/>
          <w:color w:val="000000" w:themeColor="text1"/>
          <w:sz w:val="28"/>
          <w:szCs w:val="28"/>
        </w:rPr>
        <w:t>及培力</w:t>
      </w:r>
      <w:proofErr w:type="gramEnd"/>
      <w:r w:rsidRPr="005F4CFB">
        <w:rPr>
          <w:rFonts w:ascii="標楷體" w:eastAsia="標楷體" w:hAnsi="標楷體"/>
          <w:bCs/>
          <w:color w:val="000000" w:themeColor="text1"/>
          <w:sz w:val="28"/>
          <w:szCs w:val="28"/>
        </w:rPr>
        <w:t>課程</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場、</w:t>
      </w:r>
      <w:r w:rsidRPr="005F4CFB">
        <w:rPr>
          <w:rFonts w:ascii="標楷體" w:eastAsia="標楷體" w:hAnsi="標楷體" w:hint="eastAsia"/>
          <w:bCs/>
          <w:color w:val="000000" w:themeColor="text1"/>
          <w:sz w:val="28"/>
          <w:szCs w:val="28"/>
        </w:rPr>
        <w:t>37</w:t>
      </w:r>
      <w:r w:rsidRPr="005F4CFB">
        <w:rPr>
          <w:rFonts w:ascii="標楷體" w:eastAsia="標楷體" w:hAnsi="標楷體"/>
          <w:bCs/>
          <w:color w:val="000000" w:themeColor="text1"/>
          <w:sz w:val="28"/>
          <w:szCs w:val="28"/>
        </w:rPr>
        <w:t>人次參加</w:t>
      </w:r>
      <w:r w:rsidRPr="005F4CFB">
        <w:rPr>
          <w:rFonts w:ascii="標楷體" w:eastAsia="標楷體" w:hAnsi="標楷體" w:hint="eastAsia"/>
          <w:bCs/>
          <w:color w:val="000000" w:themeColor="text1"/>
          <w:sz w:val="28"/>
          <w:szCs w:val="28"/>
        </w:rPr>
        <w:t>；媒合社區自立據點</w:t>
      </w:r>
      <w:r w:rsidRPr="005F4CFB">
        <w:rPr>
          <w:rFonts w:ascii="標楷體" w:eastAsia="標楷體" w:hAnsi="標楷體"/>
          <w:bCs/>
          <w:color w:val="000000" w:themeColor="text1"/>
          <w:sz w:val="28"/>
          <w:szCs w:val="28"/>
        </w:rPr>
        <w:t>辦理</w:t>
      </w:r>
      <w:r w:rsidRPr="005F4CFB">
        <w:rPr>
          <w:rFonts w:ascii="標楷體" w:eastAsia="標楷體" w:hAnsi="標楷體" w:hint="eastAsia"/>
          <w:bCs/>
          <w:color w:val="000000" w:themeColor="text1"/>
          <w:sz w:val="28"/>
          <w:szCs w:val="28"/>
        </w:rPr>
        <w:t>探索活動6場，15人次</w:t>
      </w:r>
      <w:r w:rsidR="00021681" w:rsidRPr="005F4CFB">
        <w:rPr>
          <w:rFonts w:ascii="標楷體" w:eastAsia="標楷體" w:hAnsi="標楷體" w:hint="eastAsia"/>
          <w:bCs/>
          <w:color w:val="000000" w:themeColor="text1"/>
          <w:sz w:val="28"/>
          <w:szCs w:val="28"/>
        </w:rPr>
        <w:t>參加</w:t>
      </w:r>
      <w:r w:rsidRPr="005F4CFB">
        <w:rPr>
          <w:rFonts w:ascii="標楷體" w:eastAsia="標楷體" w:hAnsi="標楷體" w:hint="eastAsia"/>
          <w:bCs/>
          <w:color w:val="000000" w:themeColor="text1"/>
          <w:sz w:val="28"/>
          <w:szCs w:val="28"/>
        </w:rPr>
        <w:t>；媒合慈善基金會辦理證照班1人次</w:t>
      </w:r>
      <w:r w:rsidRPr="005F4CFB">
        <w:rPr>
          <w:rFonts w:ascii="標楷體" w:eastAsia="標楷體" w:hAnsi="標楷體"/>
          <w:bCs/>
          <w:color w:val="000000" w:themeColor="text1"/>
          <w:sz w:val="28"/>
          <w:szCs w:val="28"/>
        </w:rPr>
        <w:t>；</w:t>
      </w:r>
      <w:r w:rsidRPr="005F4CFB">
        <w:rPr>
          <w:rFonts w:ascii="標楷體" w:eastAsia="標楷體" w:hAnsi="標楷體"/>
          <w:bCs/>
          <w:color w:val="000000" w:themeColor="text1"/>
          <w:sz w:val="28"/>
          <w:szCs w:val="28"/>
        </w:rPr>
        <w:lastRenderedPageBreak/>
        <w:t>提供面訪</w:t>
      </w:r>
      <w:r w:rsidRPr="005F4CFB">
        <w:rPr>
          <w:rFonts w:ascii="標楷體" w:eastAsia="標楷體" w:hAnsi="標楷體" w:hint="eastAsia"/>
          <w:bCs/>
          <w:color w:val="000000" w:themeColor="text1"/>
          <w:sz w:val="28"/>
          <w:szCs w:val="28"/>
        </w:rPr>
        <w:t>62</w:t>
      </w:r>
      <w:r w:rsidRPr="005F4CFB">
        <w:rPr>
          <w:rFonts w:ascii="標楷體" w:eastAsia="標楷體" w:hAnsi="標楷體"/>
          <w:bCs/>
          <w:color w:val="000000" w:themeColor="text1"/>
          <w:sz w:val="28"/>
          <w:szCs w:val="28"/>
        </w:rPr>
        <w:t>人次、電訪（包含line群組聯繫）</w:t>
      </w:r>
      <w:r w:rsidR="00026CB3" w:rsidRPr="005F4CFB">
        <w:rPr>
          <w:rFonts w:ascii="標楷體" w:eastAsia="標楷體" w:hAnsi="標楷體" w:hint="eastAsia"/>
          <w:bCs/>
          <w:color w:val="000000" w:themeColor="text1"/>
          <w:sz w:val="28"/>
          <w:szCs w:val="28"/>
        </w:rPr>
        <w:t>2</w:t>
      </w:r>
      <w:r w:rsidR="00026CB3" w:rsidRPr="005F4CFB">
        <w:rPr>
          <w:rFonts w:ascii="標楷體" w:eastAsia="標楷體" w:hAnsi="標楷體"/>
          <w:bCs/>
          <w:color w:val="000000" w:themeColor="text1"/>
          <w:sz w:val="28"/>
          <w:szCs w:val="28"/>
        </w:rPr>
        <w:t>,</w:t>
      </w:r>
      <w:r w:rsidR="00026CB3" w:rsidRPr="005F4CFB">
        <w:rPr>
          <w:rFonts w:ascii="標楷體" w:eastAsia="標楷體" w:hAnsi="標楷體" w:hint="eastAsia"/>
          <w:bCs/>
          <w:color w:val="000000" w:themeColor="text1"/>
          <w:sz w:val="28"/>
          <w:szCs w:val="28"/>
        </w:rPr>
        <w:t>427</w:t>
      </w:r>
      <w:r w:rsidRPr="005F4CFB">
        <w:rPr>
          <w:rFonts w:ascii="標楷體" w:eastAsia="標楷體" w:hAnsi="標楷體"/>
          <w:bCs/>
          <w:color w:val="000000" w:themeColor="text1"/>
          <w:sz w:val="28"/>
          <w:szCs w:val="28"/>
        </w:rPr>
        <w:t>人次</w:t>
      </w:r>
      <w:r w:rsidRPr="005F4CFB">
        <w:rPr>
          <w:rFonts w:ascii="標楷體" w:eastAsia="標楷體" w:hAnsi="標楷體" w:hint="eastAsia"/>
          <w:bCs/>
          <w:color w:val="000000" w:themeColor="text1"/>
          <w:sz w:val="28"/>
          <w:szCs w:val="28"/>
        </w:rPr>
        <w:t>；轉</w:t>
      </w:r>
      <w:proofErr w:type="gramStart"/>
      <w:r w:rsidRPr="005F4CFB">
        <w:rPr>
          <w:rFonts w:ascii="標楷體" w:eastAsia="標楷體" w:hAnsi="標楷體" w:hint="eastAsia"/>
          <w:bCs/>
          <w:color w:val="000000" w:themeColor="text1"/>
          <w:sz w:val="28"/>
          <w:szCs w:val="28"/>
        </w:rPr>
        <w:t>介</w:t>
      </w:r>
      <w:proofErr w:type="gramEnd"/>
      <w:r w:rsidRPr="005F4CFB">
        <w:rPr>
          <w:rFonts w:ascii="標楷體" w:eastAsia="標楷體" w:hAnsi="標楷體" w:hint="eastAsia"/>
          <w:bCs/>
          <w:color w:val="000000" w:themeColor="text1"/>
          <w:sz w:val="28"/>
          <w:szCs w:val="28"/>
        </w:rPr>
        <w:t>民間自立少年生活扶助關懷計畫3人次</w:t>
      </w:r>
      <w:r w:rsidRPr="005F4CFB">
        <w:rPr>
          <w:rFonts w:ascii="標楷體" w:eastAsia="標楷體" w:hAnsi="標楷體"/>
          <w:bCs/>
          <w:color w:val="000000" w:themeColor="text1"/>
          <w:sz w:val="28"/>
          <w:szCs w:val="28"/>
        </w:rPr>
        <w:t>。</w:t>
      </w:r>
    </w:p>
    <w:p w14:paraId="5DA31693" w14:textId="02E62A8B" w:rsidR="009150AA" w:rsidRPr="005F4CFB" w:rsidRDefault="006F29D9" w:rsidP="00C04586">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（8）辦</w:t>
      </w:r>
      <w:r w:rsidRPr="005F4CFB">
        <w:rPr>
          <w:rFonts w:ascii="標楷體" w:eastAsia="標楷體" w:hAnsi="標楷體" w:hint="eastAsia"/>
          <w:bCs/>
          <w:color w:val="000000" w:themeColor="text1"/>
          <w:sz w:val="28"/>
          <w:szCs w:val="28"/>
        </w:rPr>
        <w:t>理</w:t>
      </w:r>
      <w:r w:rsidRPr="005F4CFB">
        <w:rPr>
          <w:rFonts w:ascii="標楷體" w:eastAsia="標楷體" w:hAnsi="標楷體"/>
          <w:bCs/>
          <w:color w:val="000000" w:themeColor="text1"/>
          <w:sz w:val="28"/>
          <w:szCs w:val="28"/>
        </w:rPr>
        <w:t>「兒少保護家庭</w:t>
      </w:r>
      <w:proofErr w:type="gramStart"/>
      <w:r w:rsidRPr="005F4CFB">
        <w:rPr>
          <w:rFonts w:ascii="標楷體" w:eastAsia="標楷體" w:hAnsi="標楷體"/>
          <w:bCs/>
          <w:color w:val="000000" w:themeColor="text1"/>
          <w:sz w:val="28"/>
          <w:szCs w:val="28"/>
        </w:rPr>
        <w:t>處遇增能與充權計畫</w:t>
      </w:r>
      <w:proofErr w:type="gramEnd"/>
      <w:r w:rsidRPr="005F4CFB">
        <w:rPr>
          <w:rFonts w:ascii="標楷體" w:eastAsia="標楷體" w:hAnsi="標楷體"/>
          <w:bCs/>
          <w:color w:val="000000" w:themeColor="text1"/>
          <w:sz w:val="28"/>
          <w:szCs w:val="28"/>
        </w:rPr>
        <w:t>」，針對多重問題、家庭資源明顯不足之兒少保護家庭，透過資源</w:t>
      </w:r>
      <w:proofErr w:type="gramStart"/>
      <w:r w:rsidRPr="005F4CFB">
        <w:rPr>
          <w:rFonts w:ascii="標楷體" w:eastAsia="標楷體" w:hAnsi="標楷體"/>
          <w:bCs/>
          <w:color w:val="000000" w:themeColor="text1"/>
          <w:sz w:val="28"/>
          <w:szCs w:val="28"/>
        </w:rPr>
        <w:t>挹</w:t>
      </w:r>
      <w:proofErr w:type="gramEnd"/>
      <w:r w:rsidRPr="005F4CFB">
        <w:rPr>
          <w:rFonts w:ascii="標楷體" w:eastAsia="標楷體" w:hAnsi="標楷體"/>
          <w:bCs/>
          <w:color w:val="000000" w:themeColor="text1"/>
          <w:sz w:val="28"/>
          <w:szCs w:val="28"/>
        </w:rPr>
        <w:t>注增強家庭功能，深化家庭處遇內涵，如：諮商輔導、臨托照顧、教育費用補助、育兒指導及身心治療等項目，11</w:t>
      </w:r>
      <w:r w:rsidRPr="005F4CFB">
        <w:rPr>
          <w:rFonts w:ascii="標楷體" w:eastAsia="標楷體" w:hAnsi="標楷體" w:hint="eastAsia"/>
          <w:bCs/>
          <w:color w:val="000000" w:themeColor="text1"/>
          <w:sz w:val="28"/>
          <w:szCs w:val="28"/>
        </w:rPr>
        <w:t>3</w:t>
      </w:r>
      <w:r w:rsidRPr="005F4CFB">
        <w:rPr>
          <w:rFonts w:ascii="標楷體" w:eastAsia="標楷體" w:hAnsi="標楷體"/>
          <w:bCs/>
          <w:color w:val="000000" w:themeColor="text1"/>
          <w:sz w:val="28"/>
          <w:szCs w:val="28"/>
        </w:rPr>
        <w:t>年</w:t>
      </w:r>
      <w:r w:rsidRPr="005F4CFB">
        <w:rPr>
          <w:rFonts w:ascii="標楷體" w:eastAsia="標楷體" w:hAnsi="標楷體" w:hint="eastAsia"/>
          <w:bCs/>
          <w:color w:val="000000" w:themeColor="text1"/>
          <w:sz w:val="28"/>
          <w:szCs w:val="28"/>
        </w:rPr>
        <w:t>1</w:t>
      </w:r>
      <w:r w:rsidRPr="005F4CFB">
        <w:rPr>
          <w:rFonts w:ascii="標楷體" w:eastAsia="標楷體" w:hAnsi="標楷體"/>
          <w:bCs/>
          <w:color w:val="000000" w:themeColor="text1"/>
          <w:sz w:val="28"/>
          <w:szCs w:val="28"/>
        </w:rPr>
        <w:t>月至</w:t>
      </w:r>
      <w:r w:rsidR="00641D34" w:rsidRPr="005F4CFB">
        <w:rPr>
          <w:rFonts w:ascii="標楷體" w:eastAsia="標楷體" w:hAnsi="標楷體" w:hint="eastAsia"/>
          <w:bCs/>
          <w:color w:val="000000" w:themeColor="text1"/>
          <w:sz w:val="28"/>
          <w:szCs w:val="28"/>
        </w:rPr>
        <w:t>6</w:t>
      </w:r>
      <w:r w:rsidR="00641D34" w:rsidRPr="005F4CFB">
        <w:rPr>
          <w:rFonts w:ascii="標楷體" w:eastAsia="標楷體" w:hAnsi="標楷體"/>
          <w:bCs/>
          <w:color w:val="000000" w:themeColor="text1"/>
          <w:sz w:val="28"/>
          <w:szCs w:val="28"/>
        </w:rPr>
        <w:t>月共補助</w:t>
      </w:r>
      <w:r w:rsidR="00641D34" w:rsidRPr="005F4CFB">
        <w:rPr>
          <w:rFonts w:ascii="標楷體" w:eastAsia="標楷體" w:hAnsi="標楷體" w:hint="eastAsia"/>
          <w:color w:val="000000" w:themeColor="text1"/>
          <w:sz w:val="28"/>
          <w:szCs w:val="28"/>
        </w:rPr>
        <w:t>177</w:t>
      </w:r>
      <w:r w:rsidR="00641D34" w:rsidRPr="005F4CFB">
        <w:rPr>
          <w:rFonts w:ascii="標楷體" w:eastAsia="標楷體" w:hAnsi="標楷體"/>
          <w:bCs/>
          <w:color w:val="000000" w:themeColor="text1"/>
          <w:sz w:val="28"/>
          <w:szCs w:val="28"/>
        </w:rPr>
        <w:t>案</w:t>
      </w:r>
      <w:r w:rsidRPr="005F4CFB">
        <w:rPr>
          <w:rFonts w:ascii="標楷體" w:eastAsia="標楷體" w:hAnsi="標楷體"/>
          <w:bCs/>
          <w:color w:val="000000" w:themeColor="text1"/>
          <w:sz w:val="28"/>
          <w:szCs w:val="28"/>
        </w:rPr>
        <w:t>家戶</w:t>
      </w:r>
      <w:r w:rsidR="009150AA" w:rsidRPr="005F4CFB">
        <w:rPr>
          <w:rFonts w:ascii="標楷體" w:eastAsia="標楷體" w:hAnsi="標楷體"/>
          <w:bCs/>
          <w:color w:val="000000" w:themeColor="text1"/>
          <w:sz w:val="28"/>
          <w:szCs w:val="28"/>
        </w:rPr>
        <w:t>。</w:t>
      </w:r>
    </w:p>
    <w:p w14:paraId="54A5EA2E" w14:textId="77777777" w:rsidR="009150AA" w:rsidRPr="004301DA" w:rsidRDefault="009150AA" w:rsidP="00C04586">
      <w:pPr>
        <w:widowControl/>
        <w:overflowPunct w:val="0"/>
        <w:snapToGrid w:val="0"/>
        <w:spacing w:line="310" w:lineRule="exact"/>
        <w:ind w:left="1645" w:hanging="284"/>
        <w:jc w:val="both"/>
        <w:rPr>
          <w:rFonts w:ascii="標楷體" w:eastAsia="標楷體" w:hAnsi="標楷體"/>
          <w:bCs/>
          <w:color w:val="000000" w:themeColor="text1"/>
          <w:sz w:val="28"/>
          <w:szCs w:val="28"/>
        </w:rPr>
      </w:pPr>
      <w:r w:rsidRPr="004301DA">
        <w:rPr>
          <w:rFonts w:ascii="標楷體" w:eastAsia="標楷體" w:hAnsi="標楷體"/>
          <w:bCs/>
          <w:color w:val="000000" w:themeColor="text1"/>
          <w:sz w:val="28"/>
          <w:szCs w:val="28"/>
        </w:rPr>
        <w:t>4.性侵害防治業務</w:t>
      </w:r>
      <w:bookmarkStart w:id="9" w:name="_GoBack"/>
      <w:bookmarkEnd w:id="9"/>
    </w:p>
    <w:p w14:paraId="7C15CC4F" w14:textId="0575C172" w:rsidR="006F29D9" w:rsidRPr="005F4CFB" w:rsidRDefault="009150AA" w:rsidP="00C04586">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4301DA">
        <w:rPr>
          <w:rFonts w:ascii="標楷體" w:eastAsia="標楷體" w:hAnsi="標楷體"/>
          <w:bCs/>
          <w:color w:val="000000" w:themeColor="text1"/>
          <w:sz w:val="28"/>
          <w:szCs w:val="28"/>
        </w:rPr>
        <w:t>（1）</w:t>
      </w:r>
      <w:r w:rsidR="006F29D9" w:rsidRPr="004301DA">
        <w:rPr>
          <w:rFonts w:ascii="標楷體" w:eastAsia="標楷體" w:hAnsi="標楷體"/>
          <w:bCs/>
          <w:color w:val="000000" w:themeColor="text1"/>
          <w:sz w:val="28"/>
          <w:szCs w:val="28"/>
        </w:rPr>
        <w:t>11</w:t>
      </w:r>
      <w:r w:rsidR="006F29D9" w:rsidRPr="004301DA">
        <w:rPr>
          <w:rFonts w:ascii="標楷體" w:eastAsia="標楷體" w:hAnsi="標楷體" w:hint="eastAsia"/>
          <w:bCs/>
          <w:color w:val="000000" w:themeColor="text1"/>
          <w:sz w:val="28"/>
          <w:szCs w:val="28"/>
        </w:rPr>
        <w:t>3</w:t>
      </w:r>
      <w:r w:rsidR="006F29D9" w:rsidRPr="004301DA">
        <w:rPr>
          <w:rFonts w:ascii="標楷體" w:eastAsia="標楷體" w:hAnsi="標楷體"/>
          <w:bCs/>
          <w:color w:val="000000" w:themeColor="text1"/>
          <w:sz w:val="28"/>
          <w:szCs w:val="28"/>
        </w:rPr>
        <w:t>年</w:t>
      </w:r>
      <w:r w:rsidR="00CF3906" w:rsidRPr="004301DA">
        <w:rPr>
          <w:rFonts w:ascii="標楷體" w:eastAsia="標楷體" w:hAnsi="標楷體"/>
          <w:bCs/>
          <w:color w:val="000000" w:themeColor="text1"/>
          <w:sz w:val="28"/>
          <w:szCs w:val="28"/>
        </w:rPr>
        <w:t>1</w:t>
      </w:r>
      <w:r w:rsidR="00CF3906" w:rsidRPr="004301DA">
        <w:rPr>
          <w:rFonts w:ascii="標楷體" w:eastAsia="標楷體" w:hAnsi="標楷體" w:hint="eastAsia"/>
          <w:bCs/>
          <w:color w:val="000000" w:themeColor="text1"/>
          <w:sz w:val="28"/>
          <w:szCs w:val="28"/>
        </w:rPr>
        <w:t>月至</w:t>
      </w:r>
      <w:r w:rsidR="00CF3906" w:rsidRPr="004301DA">
        <w:rPr>
          <w:rFonts w:ascii="標楷體" w:eastAsia="標楷體" w:hAnsi="標楷體"/>
          <w:bCs/>
          <w:color w:val="000000" w:themeColor="text1"/>
          <w:sz w:val="28"/>
          <w:szCs w:val="28"/>
        </w:rPr>
        <w:t>6</w:t>
      </w:r>
      <w:r w:rsidR="00CF3906" w:rsidRPr="004301DA">
        <w:rPr>
          <w:rFonts w:ascii="標楷體" w:eastAsia="標楷體" w:hAnsi="標楷體" w:hint="eastAsia"/>
          <w:bCs/>
          <w:color w:val="000000" w:themeColor="text1"/>
          <w:sz w:val="28"/>
          <w:szCs w:val="28"/>
        </w:rPr>
        <w:t>月受理通報</w:t>
      </w:r>
      <w:r w:rsidR="00CF3906" w:rsidRPr="004301DA">
        <w:rPr>
          <w:rFonts w:ascii="標楷體" w:eastAsia="標楷體" w:hAnsi="標楷體"/>
          <w:bCs/>
          <w:color w:val="000000" w:themeColor="text1"/>
          <w:sz w:val="28"/>
          <w:szCs w:val="28"/>
        </w:rPr>
        <w:t>525</w:t>
      </w:r>
      <w:r w:rsidR="00CF3906" w:rsidRPr="004301DA">
        <w:rPr>
          <w:rFonts w:ascii="標楷體" w:eastAsia="標楷體" w:hAnsi="標楷體" w:hint="eastAsia"/>
          <w:bCs/>
          <w:color w:val="000000" w:themeColor="text1"/>
          <w:sz w:val="28"/>
          <w:szCs w:val="28"/>
        </w:rPr>
        <w:t>件</w:t>
      </w:r>
      <w:r w:rsidR="006F29D9" w:rsidRPr="004301DA">
        <w:rPr>
          <w:rFonts w:ascii="標楷體" w:eastAsia="標楷體" w:hAnsi="標楷體"/>
          <w:bCs/>
          <w:color w:val="000000" w:themeColor="text1"/>
          <w:sz w:val="28"/>
          <w:szCs w:val="28"/>
        </w:rPr>
        <w:t>。</w:t>
      </w:r>
    </w:p>
    <w:p w14:paraId="6B4BFE97" w14:textId="77777777" w:rsidR="006F29D9" w:rsidRPr="005F4CFB" w:rsidRDefault="006F29D9" w:rsidP="00C04586">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（2）專業服務</w:t>
      </w:r>
    </w:p>
    <w:p w14:paraId="5D72C57D" w14:textId="0839499E" w:rsidR="006F29D9" w:rsidRPr="005F4CFB" w:rsidRDefault="006F29D9" w:rsidP="00C04586">
      <w:pPr>
        <w:suppressAutoHyphens w:val="0"/>
        <w:autoSpaceDN/>
        <w:spacing w:line="310" w:lineRule="exact"/>
        <w:ind w:leftChars="1134" w:left="2268"/>
        <w:jc w:val="both"/>
        <w:textAlignment w:val="auto"/>
        <w:rPr>
          <w:rFonts w:ascii="標楷體" w:eastAsia="標楷體" w:hAnsi="標楷體"/>
          <w:bCs/>
          <w:color w:val="000000" w:themeColor="text1"/>
          <w:kern w:val="2"/>
          <w:sz w:val="28"/>
          <w:szCs w:val="28"/>
        </w:rPr>
      </w:pPr>
      <w:r w:rsidRPr="005F4CFB">
        <w:rPr>
          <w:rFonts w:ascii="標楷體" w:eastAsia="標楷體" w:hAnsi="標楷體"/>
          <w:bCs/>
          <w:color w:val="000000" w:themeColor="text1"/>
          <w:kern w:val="2"/>
          <w:sz w:val="28"/>
          <w:szCs w:val="28"/>
        </w:rPr>
        <w:t>11</w:t>
      </w:r>
      <w:r w:rsidRPr="005F4CFB">
        <w:rPr>
          <w:rFonts w:ascii="標楷體" w:eastAsia="標楷體" w:hAnsi="標楷體" w:hint="eastAsia"/>
          <w:bCs/>
          <w:color w:val="000000" w:themeColor="text1"/>
          <w:kern w:val="2"/>
          <w:sz w:val="28"/>
          <w:szCs w:val="28"/>
        </w:rPr>
        <w:t>3</w:t>
      </w:r>
      <w:r w:rsidRPr="005F4CFB">
        <w:rPr>
          <w:rFonts w:ascii="標楷體" w:eastAsia="標楷體" w:hAnsi="標楷體"/>
          <w:bCs/>
          <w:color w:val="000000" w:themeColor="text1"/>
          <w:kern w:val="2"/>
          <w:sz w:val="28"/>
          <w:szCs w:val="28"/>
        </w:rPr>
        <w:t>年</w:t>
      </w:r>
      <w:r w:rsidRPr="005F4CFB">
        <w:rPr>
          <w:rFonts w:ascii="標楷體" w:eastAsia="標楷體" w:hAnsi="標楷體" w:hint="eastAsia"/>
          <w:bCs/>
          <w:color w:val="000000" w:themeColor="text1"/>
          <w:kern w:val="2"/>
          <w:sz w:val="28"/>
          <w:szCs w:val="28"/>
        </w:rPr>
        <w:t>1</w:t>
      </w:r>
      <w:r w:rsidRPr="005F4CFB">
        <w:rPr>
          <w:rFonts w:ascii="標楷體" w:eastAsia="標楷體" w:hAnsi="標楷體"/>
          <w:bCs/>
          <w:color w:val="000000" w:themeColor="text1"/>
          <w:kern w:val="2"/>
          <w:sz w:val="28"/>
          <w:szCs w:val="28"/>
        </w:rPr>
        <w:t>月至</w:t>
      </w:r>
      <w:r w:rsidR="00641D34" w:rsidRPr="005F4CFB">
        <w:rPr>
          <w:rFonts w:ascii="標楷體" w:eastAsia="標楷體" w:hAnsi="標楷體" w:hint="eastAsia"/>
          <w:bCs/>
          <w:color w:val="000000" w:themeColor="text1"/>
          <w:kern w:val="2"/>
          <w:sz w:val="28"/>
          <w:szCs w:val="28"/>
        </w:rPr>
        <w:t>6</w:t>
      </w:r>
      <w:r w:rsidR="00641D34" w:rsidRPr="005F4CFB">
        <w:rPr>
          <w:rFonts w:ascii="標楷體" w:eastAsia="標楷體" w:hAnsi="標楷體" w:hint="eastAsia"/>
          <w:bCs/>
          <w:color w:val="000000" w:themeColor="text1"/>
          <w:sz w:val="28"/>
          <w:szCs w:val="28"/>
        </w:rPr>
        <w:t>月</w:t>
      </w:r>
      <w:r w:rsidR="00641D34" w:rsidRPr="005F4CFB">
        <w:rPr>
          <w:rFonts w:ascii="標楷體" w:eastAsia="標楷體" w:hAnsi="標楷體" w:hint="eastAsia"/>
          <w:color w:val="000000" w:themeColor="text1"/>
          <w:sz w:val="28"/>
          <w:szCs w:val="28"/>
        </w:rPr>
        <w:t>諮詢協談10,718人次、陪同被害人接受偵訊、報案、出庭、驗傷等陪同服務753人次、</w:t>
      </w:r>
      <w:r w:rsidR="00641D34" w:rsidRPr="005F4CFB">
        <w:rPr>
          <w:rFonts w:ascii="標楷體" w:eastAsia="標楷體" w:hAnsi="標楷體" w:hint="eastAsia"/>
          <w:bCs/>
          <w:color w:val="000000" w:themeColor="text1"/>
          <w:sz w:val="28"/>
          <w:szCs w:val="28"/>
        </w:rPr>
        <w:t>提供庇護安置服務287人次、</w:t>
      </w:r>
      <w:r w:rsidR="00641D34" w:rsidRPr="005F4CFB">
        <w:rPr>
          <w:rFonts w:ascii="標楷體" w:eastAsia="標楷體" w:hAnsi="標楷體" w:hint="eastAsia"/>
          <w:color w:val="000000" w:themeColor="text1"/>
          <w:sz w:val="28"/>
          <w:szCs w:val="28"/>
        </w:rPr>
        <w:t>提供法律扶助、生活</w:t>
      </w:r>
      <w:r w:rsidR="00641D34" w:rsidRPr="005F4CFB">
        <w:rPr>
          <w:rFonts w:ascii="標楷體" w:eastAsia="標楷體" w:hAnsi="標楷體" w:hint="eastAsia"/>
          <w:bCs/>
          <w:color w:val="000000" w:themeColor="text1"/>
          <w:sz w:val="28"/>
          <w:szCs w:val="28"/>
        </w:rPr>
        <w:t>及訴訟費、醫療費用、安置及寄養等</w:t>
      </w:r>
      <w:r w:rsidR="00641D34" w:rsidRPr="005F4CFB">
        <w:rPr>
          <w:rFonts w:ascii="標楷體" w:eastAsia="標楷體" w:hAnsi="標楷體" w:hint="eastAsia"/>
          <w:color w:val="000000" w:themeColor="text1"/>
          <w:sz w:val="28"/>
          <w:szCs w:val="28"/>
        </w:rPr>
        <w:t>相關經濟與生活補助1</w:t>
      </w:r>
      <w:r w:rsidR="00641D34" w:rsidRPr="005F4CFB">
        <w:rPr>
          <w:rFonts w:ascii="標楷體" w:eastAsia="標楷體" w:hAnsi="標楷體"/>
          <w:color w:val="000000" w:themeColor="text1"/>
          <w:sz w:val="28"/>
          <w:szCs w:val="28"/>
        </w:rPr>
        <w:t>,</w:t>
      </w:r>
      <w:r w:rsidR="00641D34" w:rsidRPr="005F4CFB">
        <w:rPr>
          <w:rFonts w:ascii="標楷體" w:eastAsia="標楷體" w:hAnsi="標楷體" w:hint="eastAsia"/>
          <w:color w:val="000000" w:themeColor="text1"/>
          <w:sz w:val="28"/>
          <w:szCs w:val="28"/>
        </w:rPr>
        <w:t>122</w:t>
      </w:r>
      <w:r w:rsidR="00641D34" w:rsidRPr="005F4CFB">
        <w:rPr>
          <w:rFonts w:ascii="標楷體" w:eastAsia="標楷體" w:hAnsi="標楷體" w:hint="eastAsia"/>
          <w:bCs/>
          <w:color w:val="000000" w:themeColor="text1"/>
          <w:sz w:val="28"/>
          <w:szCs w:val="28"/>
        </w:rPr>
        <w:t>人次</w:t>
      </w:r>
      <w:r w:rsidR="00641D34" w:rsidRPr="005F4CFB">
        <w:rPr>
          <w:rFonts w:ascii="標楷體" w:eastAsia="標楷體" w:hAnsi="標楷體" w:hint="eastAsia"/>
          <w:color w:val="000000" w:themeColor="text1"/>
          <w:sz w:val="28"/>
          <w:szCs w:val="28"/>
        </w:rPr>
        <w:t>、提供被害人心理諮商服務685人次、法律諮詢服務67人次、就學或轉學服務667人次、子女問題協助371人次、其他扶助517</w:t>
      </w:r>
      <w:r w:rsidRPr="005F4CFB">
        <w:rPr>
          <w:rFonts w:ascii="標楷體" w:eastAsia="標楷體" w:hAnsi="標楷體" w:hint="eastAsia"/>
          <w:color w:val="000000" w:themeColor="text1"/>
          <w:sz w:val="28"/>
          <w:szCs w:val="28"/>
        </w:rPr>
        <w:t>人次</w:t>
      </w:r>
      <w:r w:rsidRPr="005F4CFB">
        <w:rPr>
          <w:rFonts w:ascii="標楷體" w:eastAsia="標楷體" w:hAnsi="標楷體"/>
          <w:bCs/>
          <w:color w:val="000000" w:themeColor="text1"/>
          <w:kern w:val="2"/>
          <w:sz w:val="28"/>
          <w:szCs w:val="28"/>
        </w:rPr>
        <w:t>。</w:t>
      </w:r>
    </w:p>
    <w:p w14:paraId="170F3623" w14:textId="77777777" w:rsidR="006F29D9" w:rsidRPr="005F4CFB" w:rsidRDefault="006F29D9" w:rsidP="00C04586">
      <w:pPr>
        <w:widowControl/>
        <w:overflowPunct w:val="0"/>
        <w:snapToGrid w:val="0"/>
        <w:spacing w:line="310" w:lineRule="exact"/>
        <w:ind w:left="2268" w:hanging="737"/>
        <w:jc w:val="both"/>
        <w:rPr>
          <w:rFonts w:ascii="標楷體" w:eastAsia="標楷體" w:hAnsi="標楷體"/>
          <w:bCs/>
          <w:color w:val="000000" w:themeColor="text1"/>
          <w:kern w:val="2"/>
          <w:sz w:val="28"/>
          <w:szCs w:val="28"/>
        </w:rPr>
      </w:pPr>
      <w:r w:rsidRPr="005F4CFB">
        <w:rPr>
          <w:rFonts w:ascii="標楷體" w:eastAsia="標楷體" w:hAnsi="標楷體"/>
          <w:bCs/>
          <w:color w:val="000000" w:themeColor="text1"/>
          <w:sz w:val="28"/>
          <w:szCs w:val="28"/>
        </w:rPr>
        <w:t>（3）</w:t>
      </w:r>
      <w:r w:rsidRPr="005F4CFB">
        <w:rPr>
          <w:rFonts w:ascii="標楷體" w:eastAsia="標楷體" w:hAnsi="標楷體" w:hint="eastAsia"/>
          <w:bCs/>
          <w:color w:val="000000" w:themeColor="text1"/>
          <w:sz w:val="28"/>
          <w:szCs w:val="28"/>
        </w:rPr>
        <w:t>受理成人性影像被害人轉</w:t>
      </w:r>
      <w:proofErr w:type="gramStart"/>
      <w:r w:rsidRPr="005F4CFB">
        <w:rPr>
          <w:rFonts w:ascii="標楷體" w:eastAsia="標楷體" w:hAnsi="標楷體" w:hint="eastAsia"/>
          <w:bCs/>
          <w:color w:val="000000" w:themeColor="text1"/>
          <w:sz w:val="28"/>
          <w:szCs w:val="28"/>
        </w:rPr>
        <w:t>介</w:t>
      </w:r>
      <w:proofErr w:type="gramEnd"/>
      <w:r w:rsidRPr="005F4CFB">
        <w:rPr>
          <w:rFonts w:ascii="標楷體" w:eastAsia="標楷體" w:hAnsi="標楷體" w:hint="eastAsia"/>
          <w:bCs/>
          <w:color w:val="000000" w:themeColor="text1"/>
          <w:sz w:val="28"/>
          <w:szCs w:val="28"/>
        </w:rPr>
        <w:t>，提供被害人法律扶助、心理復健與經濟扶助等保護服務措施，113年1月至6月止，共服務23案、116人次。</w:t>
      </w:r>
    </w:p>
    <w:p w14:paraId="3D9C9B81" w14:textId="77777777" w:rsidR="006F29D9" w:rsidRPr="005F4CFB" w:rsidRDefault="006F29D9" w:rsidP="00C04586">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（4）針對性侵害加害人重返社區後續追蹤之監控情形，邀集網絡單位</w:t>
      </w:r>
      <w:proofErr w:type="gramStart"/>
      <w:r w:rsidRPr="005F4CFB">
        <w:rPr>
          <w:rFonts w:ascii="標楷體" w:eastAsia="標楷體" w:hAnsi="標楷體"/>
          <w:bCs/>
          <w:color w:val="000000" w:themeColor="text1"/>
          <w:sz w:val="28"/>
          <w:szCs w:val="28"/>
        </w:rPr>
        <w:t>研</w:t>
      </w:r>
      <w:proofErr w:type="gramEnd"/>
      <w:r w:rsidRPr="005F4CFB">
        <w:rPr>
          <w:rFonts w:ascii="標楷體" w:eastAsia="標楷體" w:hAnsi="標楷體"/>
          <w:bCs/>
          <w:color w:val="000000" w:themeColor="text1"/>
          <w:sz w:val="28"/>
          <w:szCs w:val="28"/>
        </w:rPr>
        <w:t>商後續安全預防作為，</w:t>
      </w:r>
      <w:r w:rsidRPr="005F4CFB">
        <w:rPr>
          <w:rFonts w:ascii="標楷體" w:eastAsia="標楷體" w:hAnsi="標楷體"/>
          <w:color w:val="000000" w:themeColor="text1"/>
          <w:sz w:val="28"/>
          <w:szCs w:val="28"/>
        </w:rPr>
        <w:t>113年1月至6月召開性侵害加害人社區處遇監控會議2場次，</w:t>
      </w:r>
      <w:r w:rsidRPr="005F4CFB">
        <w:rPr>
          <w:rFonts w:ascii="標楷體" w:eastAsia="標楷體" w:hAnsi="標楷體" w:hint="eastAsia"/>
          <w:color w:val="000000" w:themeColor="text1"/>
          <w:sz w:val="28"/>
          <w:szCs w:val="28"/>
        </w:rPr>
        <w:t>討論14名</w:t>
      </w:r>
      <w:r w:rsidRPr="005F4CFB">
        <w:rPr>
          <w:rFonts w:ascii="標楷體" w:eastAsia="標楷體" w:hAnsi="標楷體"/>
          <w:color w:val="000000" w:themeColor="text1"/>
          <w:sz w:val="28"/>
          <w:szCs w:val="28"/>
        </w:rPr>
        <w:t>高再犯個案及</w:t>
      </w:r>
      <w:r w:rsidRPr="005F4CFB">
        <w:rPr>
          <w:rFonts w:ascii="標楷體" w:eastAsia="標楷體" w:hAnsi="標楷體" w:hint="eastAsia"/>
          <w:color w:val="000000" w:themeColor="text1"/>
          <w:sz w:val="28"/>
          <w:szCs w:val="28"/>
        </w:rPr>
        <w:t>32</w:t>
      </w:r>
      <w:r w:rsidRPr="005F4CFB">
        <w:rPr>
          <w:rFonts w:ascii="標楷體" w:eastAsia="標楷體" w:hAnsi="標楷體"/>
          <w:color w:val="000000" w:themeColor="text1"/>
          <w:sz w:val="28"/>
          <w:szCs w:val="28"/>
        </w:rPr>
        <w:t>名中高再犯個案</w:t>
      </w:r>
      <w:r w:rsidRPr="005F4CFB">
        <w:rPr>
          <w:rFonts w:ascii="標楷體" w:eastAsia="標楷體" w:hAnsi="標楷體"/>
          <w:bCs/>
          <w:color w:val="000000" w:themeColor="text1"/>
          <w:sz w:val="28"/>
          <w:szCs w:val="28"/>
        </w:rPr>
        <w:t>。</w:t>
      </w:r>
    </w:p>
    <w:p w14:paraId="3C0685F2" w14:textId="77777777" w:rsidR="006F29D9" w:rsidRPr="005F4CFB" w:rsidRDefault="006F29D9" w:rsidP="00C04586">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（5）性侵害相對人預防服務方案</w:t>
      </w:r>
    </w:p>
    <w:p w14:paraId="614D65D6" w14:textId="2A68CC32" w:rsidR="006F29D9" w:rsidRPr="005F4CFB" w:rsidRDefault="006F29D9" w:rsidP="00C04586">
      <w:pPr>
        <w:spacing w:line="310" w:lineRule="exact"/>
        <w:ind w:left="2552" w:hanging="278"/>
        <w:jc w:val="both"/>
        <w:rPr>
          <w:rFonts w:ascii="標楷體" w:eastAsia="標楷體" w:hAnsi="標楷體"/>
          <w:bCs/>
          <w:color w:val="000000" w:themeColor="text1"/>
          <w:kern w:val="2"/>
          <w:sz w:val="28"/>
          <w:szCs w:val="28"/>
        </w:rPr>
      </w:pPr>
      <w:r w:rsidRPr="005F4CFB">
        <w:rPr>
          <w:rFonts w:ascii="標楷體" w:eastAsia="標楷體" w:hAnsi="標楷體"/>
          <w:color w:val="000000" w:themeColor="text1"/>
          <w:sz w:val="28"/>
          <w:szCs w:val="28"/>
        </w:rPr>
        <w:fldChar w:fldCharType="begin"/>
      </w:r>
      <w:r w:rsidRPr="005F4CFB">
        <w:rPr>
          <w:rFonts w:ascii="標楷體" w:eastAsia="標楷體" w:hAnsi="標楷體" w:hint="eastAsia"/>
          <w:color w:val="000000" w:themeColor="text1"/>
          <w:sz w:val="28"/>
          <w:szCs w:val="28"/>
        </w:rPr>
        <w:instrText>eq \o\ac(○,1)</w:instrText>
      </w:r>
      <w:r w:rsidRPr="005F4CFB">
        <w:rPr>
          <w:rFonts w:ascii="標楷體" w:eastAsia="標楷體" w:hAnsi="標楷體"/>
          <w:color w:val="000000" w:themeColor="text1"/>
          <w:sz w:val="28"/>
          <w:szCs w:val="28"/>
        </w:rPr>
        <w:fldChar w:fldCharType="end"/>
      </w:r>
      <w:r w:rsidRPr="005F4CFB">
        <w:rPr>
          <w:rFonts w:ascii="標楷體" w:eastAsia="標楷體" w:hAnsi="標楷體"/>
          <w:bCs/>
          <w:color w:val="000000" w:themeColor="text1"/>
          <w:kern w:val="2"/>
          <w:sz w:val="28"/>
          <w:szCs w:val="28"/>
        </w:rPr>
        <w:t>培力民間單位辦理「性侵害未成年行為人服務方案」，</w:t>
      </w:r>
      <w:r w:rsidRPr="005F4CFB">
        <w:rPr>
          <w:rFonts w:ascii="標楷體" w:eastAsia="標楷體" w:hAnsi="標楷體" w:hint="eastAsia"/>
          <w:bCs/>
          <w:color w:val="000000" w:themeColor="text1"/>
          <w:kern w:val="2"/>
          <w:sz w:val="28"/>
          <w:szCs w:val="28"/>
        </w:rPr>
        <w:t>113年1月至</w:t>
      </w:r>
      <w:r w:rsidR="00641D34" w:rsidRPr="005F4CFB">
        <w:rPr>
          <w:rFonts w:ascii="標楷體" w:eastAsia="標楷體" w:hAnsi="標楷體" w:hint="eastAsia"/>
          <w:bCs/>
          <w:color w:val="000000" w:themeColor="text1"/>
          <w:kern w:val="2"/>
          <w:sz w:val="28"/>
          <w:szCs w:val="28"/>
        </w:rPr>
        <w:t>6月</w:t>
      </w:r>
      <w:r w:rsidR="00641D34" w:rsidRPr="005F4CFB">
        <w:rPr>
          <w:rFonts w:ascii="標楷體" w:eastAsia="標楷體" w:hAnsi="標楷體" w:hint="eastAsia"/>
          <w:color w:val="000000" w:themeColor="text1"/>
          <w:sz w:val="28"/>
          <w:szCs w:val="28"/>
        </w:rPr>
        <w:t>服務95案、3</w:t>
      </w:r>
      <w:r w:rsidR="00641D34" w:rsidRPr="005F4CFB">
        <w:rPr>
          <w:rFonts w:ascii="標楷體" w:eastAsia="標楷體" w:hAnsi="標楷體"/>
          <w:color w:val="000000" w:themeColor="text1"/>
          <w:sz w:val="28"/>
          <w:szCs w:val="28"/>
        </w:rPr>
        <w:t>,</w:t>
      </w:r>
      <w:r w:rsidR="00641D34" w:rsidRPr="005F4CFB">
        <w:rPr>
          <w:rFonts w:ascii="標楷體" w:eastAsia="標楷體" w:hAnsi="標楷體" w:hint="eastAsia"/>
          <w:color w:val="000000" w:themeColor="text1"/>
          <w:sz w:val="28"/>
          <w:szCs w:val="28"/>
        </w:rPr>
        <w:t>001人次；辦理兒少與家長性教育認知課程14場次、82人次參與；辦理校園及社區宣導13場次、2,930人次</w:t>
      </w:r>
      <w:r w:rsidRPr="005F4CFB">
        <w:rPr>
          <w:rFonts w:ascii="標楷體" w:eastAsia="標楷體" w:hAnsi="標楷體" w:hint="eastAsia"/>
          <w:color w:val="000000" w:themeColor="text1"/>
          <w:sz w:val="28"/>
          <w:szCs w:val="28"/>
        </w:rPr>
        <w:t>參與</w:t>
      </w:r>
      <w:r w:rsidRPr="005F4CFB">
        <w:rPr>
          <w:rFonts w:ascii="標楷體" w:eastAsia="標楷體" w:hAnsi="標楷體"/>
          <w:bCs/>
          <w:color w:val="000000" w:themeColor="text1"/>
          <w:kern w:val="2"/>
          <w:sz w:val="28"/>
          <w:szCs w:val="28"/>
        </w:rPr>
        <w:t>。</w:t>
      </w:r>
    </w:p>
    <w:p w14:paraId="7148A32C" w14:textId="77777777" w:rsidR="006F29D9" w:rsidRPr="005F4CFB" w:rsidRDefault="006F29D9" w:rsidP="00C04586">
      <w:pPr>
        <w:spacing w:line="310" w:lineRule="exact"/>
        <w:ind w:left="2552" w:hanging="278"/>
        <w:jc w:val="both"/>
        <w:rPr>
          <w:rFonts w:ascii="標楷體" w:eastAsia="標楷體" w:hAnsi="標楷體"/>
          <w:bCs/>
          <w:color w:val="000000" w:themeColor="text1"/>
          <w:kern w:val="2"/>
          <w:sz w:val="28"/>
          <w:szCs w:val="28"/>
        </w:rPr>
      </w:pPr>
      <w:r w:rsidRPr="005F4CFB">
        <w:rPr>
          <w:rFonts w:ascii="標楷體" w:eastAsia="標楷體" w:hAnsi="標楷體"/>
          <w:color w:val="000000" w:themeColor="text1"/>
          <w:sz w:val="28"/>
          <w:szCs w:val="28"/>
        </w:rPr>
        <w:fldChar w:fldCharType="begin"/>
      </w:r>
      <w:r w:rsidRPr="005F4CFB">
        <w:rPr>
          <w:rFonts w:ascii="標楷體" w:eastAsia="標楷體" w:hAnsi="標楷體" w:hint="eastAsia"/>
          <w:color w:val="000000" w:themeColor="text1"/>
          <w:sz w:val="28"/>
          <w:szCs w:val="28"/>
        </w:rPr>
        <w:instrText>eq \o\ac(○,2)</w:instrText>
      </w:r>
      <w:r w:rsidRPr="005F4CFB">
        <w:rPr>
          <w:rFonts w:ascii="標楷體" w:eastAsia="標楷體" w:hAnsi="標楷體"/>
          <w:color w:val="000000" w:themeColor="text1"/>
          <w:sz w:val="28"/>
          <w:szCs w:val="28"/>
        </w:rPr>
        <w:fldChar w:fldCharType="end"/>
      </w:r>
      <w:r w:rsidRPr="005F4CFB">
        <w:rPr>
          <w:rFonts w:ascii="標楷體" w:eastAsia="標楷體" w:hAnsi="標楷體" w:hint="eastAsia"/>
          <w:bCs/>
          <w:color w:val="000000" w:themeColor="text1"/>
          <w:kern w:val="2"/>
          <w:sz w:val="28"/>
          <w:szCs w:val="28"/>
        </w:rPr>
        <w:t>培力民間單位辦理「智能</w:t>
      </w:r>
      <w:proofErr w:type="gramStart"/>
      <w:r w:rsidRPr="005F4CFB">
        <w:rPr>
          <w:rFonts w:ascii="標楷體" w:eastAsia="標楷體" w:hAnsi="標楷體" w:hint="eastAsia"/>
          <w:bCs/>
          <w:color w:val="000000" w:themeColor="text1"/>
          <w:kern w:val="2"/>
          <w:sz w:val="28"/>
          <w:szCs w:val="28"/>
        </w:rPr>
        <w:t>障礙性侵加害</w:t>
      </w:r>
      <w:proofErr w:type="gramEnd"/>
      <w:r w:rsidRPr="005F4CFB">
        <w:rPr>
          <w:rFonts w:ascii="標楷體" w:eastAsia="標楷體" w:hAnsi="標楷體" w:hint="eastAsia"/>
          <w:bCs/>
          <w:color w:val="000000" w:themeColor="text1"/>
          <w:kern w:val="2"/>
          <w:sz w:val="28"/>
          <w:szCs w:val="28"/>
        </w:rPr>
        <w:t>人服務方案」，</w:t>
      </w:r>
      <w:r w:rsidRPr="005F4CFB">
        <w:rPr>
          <w:rFonts w:ascii="標楷體" w:eastAsia="標楷體" w:hAnsi="標楷體" w:hint="eastAsia"/>
          <w:color w:val="000000" w:themeColor="text1"/>
          <w:sz w:val="28"/>
          <w:szCs w:val="28"/>
        </w:rPr>
        <w:t>113年1月至6月服務29案，個案服務680人次。另辦理小綠人性發展健康教育宣導8場次、198人次參加</w:t>
      </w:r>
      <w:r w:rsidRPr="005F4CFB">
        <w:rPr>
          <w:rFonts w:ascii="標楷體" w:eastAsia="標楷體" w:hAnsi="標楷體"/>
          <w:color w:val="000000" w:themeColor="text1"/>
          <w:sz w:val="28"/>
          <w:szCs w:val="28"/>
        </w:rPr>
        <w:t>。</w:t>
      </w:r>
    </w:p>
    <w:p w14:paraId="0AA8C66C" w14:textId="77777777" w:rsidR="006F29D9" w:rsidRPr="005F4CFB" w:rsidRDefault="006F29D9" w:rsidP="00C04586">
      <w:pPr>
        <w:spacing w:line="310" w:lineRule="exact"/>
        <w:ind w:left="2552" w:hanging="278"/>
        <w:jc w:val="both"/>
        <w:rPr>
          <w:rFonts w:ascii="標楷體" w:eastAsia="標楷體" w:hAnsi="標楷體"/>
          <w:color w:val="000000" w:themeColor="text1"/>
          <w:sz w:val="28"/>
          <w:szCs w:val="28"/>
        </w:rPr>
      </w:pPr>
      <w:r w:rsidRPr="005F4CFB">
        <w:rPr>
          <w:rFonts w:ascii="標楷體" w:eastAsia="標楷體" w:hAnsi="標楷體"/>
          <w:color w:val="000000" w:themeColor="text1"/>
          <w:sz w:val="28"/>
          <w:szCs w:val="28"/>
        </w:rPr>
        <w:fldChar w:fldCharType="begin"/>
      </w:r>
      <w:r w:rsidRPr="005F4CFB">
        <w:rPr>
          <w:rFonts w:ascii="標楷體" w:eastAsia="標楷體" w:hAnsi="標楷體" w:hint="eastAsia"/>
          <w:color w:val="000000" w:themeColor="text1"/>
          <w:sz w:val="28"/>
          <w:szCs w:val="28"/>
        </w:rPr>
        <w:instrText>eq \o\ac(○,3)</w:instrText>
      </w:r>
      <w:r w:rsidRPr="005F4CFB">
        <w:rPr>
          <w:rFonts w:ascii="標楷體" w:eastAsia="標楷體" w:hAnsi="標楷體"/>
          <w:color w:val="000000" w:themeColor="text1"/>
          <w:sz w:val="28"/>
          <w:szCs w:val="28"/>
        </w:rPr>
        <w:fldChar w:fldCharType="end"/>
      </w:r>
      <w:r w:rsidRPr="005F4CFB">
        <w:rPr>
          <w:rFonts w:ascii="標楷體" w:eastAsia="標楷體" w:hAnsi="標楷體" w:hint="eastAsia"/>
          <w:bCs/>
          <w:color w:val="000000" w:themeColor="text1"/>
          <w:kern w:val="2"/>
          <w:sz w:val="28"/>
          <w:szCs w:val="28"/>
        </w:rPr>
        <w:t>發展「高雄市家內性侵害案件之相對人保護令裁定前鑑定與家庭處遇機制」，透過裁定前鑑定機制與家內性侵害相對人晤談，掌握其身心狀況並評估危險，</w:t>
      </w:r>
      <w:r w:rsidRPr="005F4CFB">
        <w:rPr>
          <w:rFonts w:ascii="標楷體" w:eastAsia="標楷體" w:hAnsi="標楷體" w:hint="eastAsia"/>
          <w:color w:val="000000" w:themeColor="text1"/>
          <w:sz w:val="28"/>
          <w:szCs w:val="28"/>
        </w:rPr>
        <w:t>113年1月至6月共辦理</w:t>
      </w:r>
      <w:r w:rsidRPr="005F4CFB">
        <w:rPr>
          <w:rFonts w:ascii="標楷體" w:eastAsia="標楷體" w:hAnsi="標楷體" w:hint="eastAsia"/>
          <w:bCs/>
          <w:color w:val="000000" w:themeColor="text1"/>
          <w:kern w:val="2"/>
          <w:sz w:val="28"/>
          <w:szCs w:val="28"/>
        </w:rPr>
        <w:t>4案、12人次</w:t>
      </w:r>
      <w:r w:rsidRPr="005F4CFB">
        <w:rPr>
          <w:rFonts w:ascii="標楷體" w:eastAsia="標楷體" w:hAnsi="標楷體"/>
          <w:color w:val="000000" w:themeColor="text1"/>
          <w:sz w:val="28"/>
          <w:szCs w:val="28"/>
        </w:rPr>
        <w:t>。</w:t>
      </w:r>
    </w:p>
    <w:p w14:paraId="07D0E565" w14:textId="37D2D7DC" w:rsidR="006F29D9" w:rsidRPr="005F4CFB" w:rsidRDefault="006F29D9" w:rsidP="00C04586">
      <w:pPr>
        <w:widowControl/>
        <w:overflowPunct w:val="0"/>
        <w:snapToGrid w:val="0"/>
        <w:spacing w:line="310" w:lineRule="exact"/>
        <w:ind w:left="2268" w:hanging="737"/>
        <w:jc w:val="both"/>
        <w:rPr>
          <w:rFonts w:ascii="標楷體" w:eastAsia="標楷體" w:hAnsi="標楷體"/>
          <w:color w:val="000000" w:themeColor="text1"/>
          <w:sz w:val="28"/>
          <w:szCs w:val="28"/>
        </w:rPr>
      </w:pPr>
      <w:r w:rsidRPr="005F4CFB">
        <w:rPr>
          <w:rFonts w:ascii="標楷體" w:eastAsia="標楷體" w:hAnsi="標楷體"/>
          <w:bCs/>
          <w:color w:val="000000" w:themeColor="text1"/>
          <w:sz w:val="28"/>
          <w:szCs w:val="28"/>
        </w:rPr>
        <w:t>（6）辦理「高雄市兒童青少年與家庭諮商中心服務」，</w:t>
      </w:r>
      <w:r w:rsidRPr="005F4CFB">
        <w:rPr>
          <w:rFonts w:ascii="標楷體" w:eastAsia="標楷體" w:hAnsi="標楷體" w:hint="eastAsia"/>
          <w:color w:val="000000" w:themeColor="text1"/>
          <w:sz w:val="28"/>
          <w:szCs w:val="28"/>
        </w:rPr>
        <w:t>113年1月至</w:t>
      </w:r>
      <w:r w:rsidR="00641D34" w:rsidRPr="005F4CFB">
        <w:rPr>
          <w:rFonts w:ascii="標楷體" w:eastAsia="標楷體" w:hAnsi="標楷體" w:hint="eastAsia"/>
          <w:color w:val="000000" w:themeColor="text1"/>
          <w:sz w:val="28"/>
          <w:szCs w:val="28"/>
        </w:rPr>
        <w:t>6月</w:t>
      </w:r>
      <w:r w:rsidR="00641D34" w:rsidRPr="005F4CFB">
        <w:rPr>
          <w:rFonts w:ascii="標楷體" w:eastAsia="標楷體" w:hAnsi="標楷體" w:hint="eastAsia"/>
          <w:bCs/>
          <w:color w:val="000000" w:themeColor="text1"/>
          <w:sz w:val="28"/>
          <w:szCs w:val="28"/>
        </w:rPr>
        <w:t>計</w:t>
      </w:r>
      <w:r w:rsidR="00641D34" w:rsidRPr="005F4CFB">
        <w:rPr>
          <w:rFonts w:ascii="標楷體" w:eastAsia="標楷體" w:hAnsi="標楷體" w:hint="eastAsia"/>
          <w:color w:val="000000" w:themeColor="text1"/>
          <w:sz w:val="28"/>
          <w:szCs w:val="28"/>
        </w:rPr>
        <w:t>轉</w:t>
      </w:r>
      <w:proofErr w:type="gramStart"/>
      <w:r w:rsidR="00641D34" w:rsidRPr="005F4CFB">
        <w:rPr>
          <w:rFonts w:ascii="標楷體" w:eastAsia="標楷體" w:hAnsi="標楷體" w:hint="eastAsia"/>
          <w:color w:val="000000" w:themeColor="text1"/>
          <w:sz w:val="28"/>
          <w:szCs w:val="28"/>
        </w:rPr>
        <w:t>介</w:t>
      </w:r>
      <w:proofErr w:type="gramEnd"/>
      <w:r w:rsidR="00641D34" w:rsidRPr="005F4CFB">
        <w:rPr>
          <w:rFonts w:ascii="標楷體" w:eastAsia="標楷體" w:hAnsi="標楷體" w:hint="eastAsia"/>
          <w:color w:val="000000" w:themeColor="text1"/>
          <w:sz w:val="28"/>
          <w:szCs w:val="28"/>
        </w:rPr>
        <w:t>111案，提供心理諮商服務1</w:t>
      </w:r>
      <w:r w:rsidR="00641D34" w:rsidRPr="005F4CFB">
        <w:rPr>
          <w:rFonts w:ascii="標楷體" w:eastAsia="標楷體" w:hAnsi="標楷體"/>
          <w:color w:val="000000" w:themeColor="text1"/>
          <w:sz w:val="28"/>
          <w:szCs w:val="28"/>
        </w:rPr>
        <w:t>,</w:t>
      </w:r>
      <w:r w:rsidR="00641D34" w:rsidRPr="005F4CFB">
        <w:rPr>
          <w:rFonts w:ascii="標楷體" w:eastAsia="標楷體" w:hAnsi="標楷體" w:hint="eastAsia"/>
          <w:color w:val="000000" w:themeColor="text1"/>
          <w:sz w:val="28"/>
          <w:szCs w:val="28"/>
        </w:rPr>
        <w:t>543</w:t>
      </w:r>
      <w:r w:rsidRPr="005F4CFB">
        <w:rPr>
          <w:rFonts w:ascii="標楷體" w:eastAsia="標楷體" w:hAnsi="標楷體" w:hint="eastAsia"/>
          <w:color w:val="000000" w:themeColor="text1"/>
          <w:sz w:val="28"/>
          <w:szCs w:val="28"/>
        </w:rPr>
        <w:t>人次</w:t>
      </w:r>
      <w:r w:rsidRPr="005F4CFB">
        <w:rPr>
          <w:rFonts w:ascii="標楷體" w:eastAsia="標楷體" w:hAnsi="標楷體"/>
          <w:color w:val="000000" w:themeColor="text1"/>
          <w:sz w:val="28"/>
          <w:szCs w:val="28"/>
        </w:rPr>
        <w:t>。</w:t>
      </w:r>
    </w:p>
    <w:p w14:paraId="73FD0418" w14:textId="167D6F78" w:rsidR="009150AA" w:rsidRPr="005F4CFB" w:rsidRDefault="006F29D9" w:rsidP="00C04586">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（7）培力民間辦理性侵害個案後續處遇服務：</w:t>
      </w:r>
      <w:r w:rsidRPr="005F4CFB">
        <w:rPr>
          <w:rFonts w:ascii="標楷體" w:eastAsia="標楷體" w:hAnsi="標楷體"/>
          <w:color w:val="000000" w:themeColor="text1"/>
          <w:sz w:val="28"/>
          <w:szCs w:val="28"/>
        </w:rPr>
        <w:t>113年1月至</w:t>
      </w:r>
      <w:r w:rsidR="00641D34" w:rsidRPr="005F4CFB">
        <w:rPr>
          <w:rFonts w:ascii="標楷體" w:eastAsia="標楷體" w:hAnsi="標楷體" w:hint="eastAsia"/>
          <w:color w:val="000000" w:themeColor="text1"/>
          <w:sz w:val="28"/>
          <w:szCs w:val="28"/>
        </w:rPr>
        <w:t>6</w:t>
      </w:r>
      <w:r w:rsidR="00641D34" w:rsidRPr="005F4CFB">
        <w:rPr>
          <w:rFonts w:ascii="標楷體" w:eastAsia="標楷體" w:hAnsi="標楷體"/>
          <w:color w:val="000000" w:themeColor="text1"/>
          <w:sz w:val="28"/>
          <w:szCs w:val="28"/>
        </w:rPr>
        <w:t>月</w:t>
      </w:r>
      <w:r w:rsidR="00641D34" w:rsidRPr="005F4CFB">
        <w:rPr>
          <w:rFonts w:ascii="標楷體" w:eastAsia="標楷體" w:hAnsi="標楷體" w:hint="eastAsia"/>
          <w:color w:val="000000" w:themeColor="text1"/>
          <w:sz w:val="28"/>
          <w:szCs w:val="28"/>
        </w:rPr>
        <w:t>計服務90案、921人次</w:t>
      </w:r>
      <w:r w:rsidRPr="005F4CFB">
        <w:rPr>
          <w:rFonts w:ascii="標楷體" w:eastAsia="標楷體" w:hAnsi="標楷體"/>
          <w:color w:val="000000" w:themeColor="text1"/>
          <w:sz w:val="28"/>
          <w:szCs w:val="28"/>
        </w:rPr>
        <w:t>；</w:t>
      </w:r>
      <w:r w:rsidR="00641D34" w:rsidRPr="005F4CFB">
        <w:rPr>
          <w:rFonts w:ascii="標楷體" w:eastAsia="標楷體" w:hAnsi="標楷體"/>
          <w:color w:val="000000" w:themeColor="text1"/>
          <w:sz w:val="28"/>
          <w:szCs w:val="28"/>
        </w:rPr>
        <w:t>辦理少女培力支持性團體</w:t>
      </w:r>
      <w:r w:rsidR="00641D34" w:rsidRPr="005F4CFB">
        <w:rPr>
          <w:rFonts w:ascii="標楷體" w:eastAsia="標楷體" w:hAnsi="標楷體" w:hint="eastAsia"/>
          <w:color w:val="000000" w:themeColor="text1"/>
          <w:sz w:val="28"/>
          <w:szCs w:val="28"/>
        </w:rPr>
        <w:t>2</w:t>
      </w:r>
      <w:r w:rsidR="00641D34" w:rsidRPr="005F4CFB">
        <w:rPr>
          <w:rFonts w:ascii="標楷體" w:eastAsia="標楷體" w:hAnsi="標楷體"/>
          <w:color w:val="000000" w:themeColor="text1"/>
          <w:sz w:val="28"/>
          <w:szCs w:val="28"/>
        </w:rPr>
        <w:t>場次、</w:t>
      </w:r>
      <w:r w:rsidR="00641D34" w:rsidRPr="005F4CFB">
        <w:rPr>
          <w:rFonts w:ascii="標楷體" w:eastAsia="標楷體" w:hAnsi="標楷體" w:hint="eastAsia"/>
          <w:color w:val="000000" w:themeColor="text1"/>
          <w:sz w:val="28"/>
          <w:szCs w:val="28"/>
        </w:rPr>
        <w:t>6</w:t>
      </w:r>
      <w:r w:rsidR="00641D34" w:rsidRPr="005F4CFB">
        <w:rPr>
          <w:rFonts w:ascii="標楷體" w:eastAsia="標楷體" w:hAnsi="標楷體"/>
          <w:color w:val="000000" w:themeColor="text1"/>
          <w:sz w:val="28"/>
          <w:szCs w:val="28"/>
        </w:rPr>
        <w:t>人次參</w:t>
      </w:r>
      <w:r w:rsidR="00641D34" w:rsidRPr="005F4CFB">
        <w:rPr>
          <w:rFonts w:ascii="標楷體" w:eastAsia="標楷體" w:hAnsi="標楷體"/>
          <w:bCs/>
          <w:color w:val="000000" w:themeColor="text1"/>
          <w:sz w:val="28"/>
          <w:szCs w:val="28"/>
        </w:rPr>
        <w:t>加</w:t>
      </w:r>
      <w:r w:rsidR="009150AA" w:rsidRPr="005F4CFB">
        <w:rPr>
          <w:rFonts w:ascii="標楷體" w:eastAsia="標楷體" w:hAnsi="標楷體"/>
          <w:bCs/>
          <w:color w:val="000000" w:themeColor="text1"/>
          <w:sz w:val="28"/>
          <w:szCs w:val="28"/>
        </w:rPr>
        <w:t>。</w:t>
      </w:r>
    </w:p>
    <w:p w14:paraId="4C92F398" w14:textId="77777777" w:rsidR="009150AA" w:rsidRPr="005F4CFB" w:rsidRDefault="009150AA"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5.防暴宣導方案及在職訓練</w:t>
      </w:r>
    </w:p>
    <w:p w14:paraId="3C97F732" w14:textId="77777777" w:rsidR="009150AA" w:rsidRPr="005F4CFB" w:rsidRDefault="009150AA"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（1）宣導方案</w:t>
      </w:r>
    </w:p>
    <w:p w14:paraId="2CF2FF00" w14:textId="40851EA9" w:rsidR="006F29D9" w:rsidRPr="00C04586" w:rsidRDefault="00C04586" w:rsidP="00C04586">
      <w:pPr>
        <w:pStyle w:val="affb"/>
        <w:spacing w:line="310" w:lineRule="exact"/>
        <w:ind w:left="2552" w:right="0" w:hanging="278"/>
        <w:jc w:val="both"/>
        <w:rPr>
          <w:color w:val="000000" w:themeColor="text1"/>
        </w:rPr>
      </w:pPr>
      <w:r w:rsidRPr="005F4CFB">
        <w:rPr>
          <w:color w:val="000000" w:themeColor="text1"/>
        </w:rPr>
        <w:fldChar w:fldCharType="begin"/>
      </w:r>
      <w:r w:rsidRPr="005F4CFB">
        <w:rPr>
          <w:rFonts w:hint="eastAsia"/>
          <w:color w:val="000000" w:themeColor="text1"/>
        </w:rPr>
        <w:instrText>eq \o\ac(○,1)</w:instrText>
      </w:r>
      <w:r w:rsidRPr="005F4CFB">
        <w:rPr>
          <w:color w:val="000000" w:themeColor="text1"/>
        </w:rPr>
        <w:fldChar w:fldCharType="end"/>
      </w:r>
      <w:r w:rsidR="009150AA" w:rsidRPr="00C04586">
        <w:rPr>
          <w:color w:val="000000" w:themeColor="text1"/>
          <w:kern w:val="0"/>
        </w:rPr>
        <w:t>至各級學校、社區及其他機構辦理多元化防治宣導活</w:t>
      </w:r>
      <w:r w:rsidR="009150AA" w:rsidRPr="00C04586">
        <w:rPr>
          <w:color w:val="000000" w:themeColor="text1"/>
          <w:kern w:val="0"/>
        </w:rPr>
        <w:lastRenderedPageBreak/>
        <w:t>動，</w:t>
      </w:r>
      <w:bookmarkStart w:id="10" w:name="_Hlk44404553"/>
      <w:r w:rsidR="006F29D9" w:rsidRPr="00C04586">
        <w:rPr>
          <w:color w:val="000000" w:themeColor="text1"/>
        </w:rPr>
        <w:t>11</w:t>
      </w:r>
      <w:r w:rsidR="006F29D9" w:rsidRPr="00C04586">
        <w:rPr>
          <w:rFonts w:hint="eastAsia"/>
          <w:color w:val="000000" w:themeColor="text1"/>
        </w:rPr>
        <w:t>3</w:t>
      </w:r>
      <w:r w:rsidR="006F29D9" w:rsidRPr="00C04586">
        <w:rPr>
          <w:color w:val="000000" w:themeColor="text1"/>
        </w:rPr>
        <w:t>年</w:t>
      </w:r>
      <w:r w:rsidR="006F29D9" w:rsidRPr="00C04586">
        <w:rPr>
          <w:rFonts w:hint="eastAsia"/>
          <w:color w:val="000000" w:themeColor="text1"/>
        </w:rPr>
        <w:t>1</w:t>
      </w:r>
      <w:r w:rsidR="006F29D9" w:rsidRPr="00C04586">
        <w:rPr>
          <w:color w:val="000000" w:themeColor="text1"/>
        </w:rPr>
        <w:t>月至</w:t>
      </w:r>
      <w:r w:rsidR="00641D34" w:rsidRPr="00C04586">
        <w:rPr>
          <w:rFonts w:hint="eastAsia"/>
          <w:color w:val="000000" w:themeColor="text1"/>
        </w:rPr>
        <w:t>6</w:t>
      </w:r>
      <w:r w:rsidR="00641D34" w:rsidRPr="00C04586">
        <w:rPr>
          <w:color w:val="000000" w:themeColor="text1"/>
        </w:rPr>
        <w:t>月</w:t>
      </w:r>
      <w:r w:rsidR="00641D34" w:rsidRPr="00C04586">
        <w:rPr>
          <w:color w:val="000000" w:themeColor="text1"/>
          <w:kern w:val="0"/>
        </w:rPr>
        <w:t>辦理</w:t>
      </w:r>
      <w:r w:rsidR="00641D34" w:rsidRPr="00C04586">
        <w:rPr>
          <w:rFonts w:hint="eastAsia"/>
          <w:color w:val="000000" w:themeColor="text1"/>
          <w:kern w:val="0"/>
        </w:rPr>
        <w:t>46</w:t>
      </w:r>
      <w:r w:rsidR="00641D34" w:rsidRPr="00C04586">
        <w:rPr>
          <w:color w:val="000000" w:themeColor="text1"/>
          <w:kern w:val="0"/>
        </w:rPr>
        <w:t>場次、</w:t>
      </w:r>
      <w:r w:rsidR="00641D34" w:rsidRPr="00C04586">
        <w:rPr>
          <w:rFonts w:hint="eastAsia"/>
          <w:color w:val="000000" w:themeColor="text1"/>
          <w:kern w:val="0"/>
        </w:rPr>
        <w:t>2</w:t>
      </w:r>
      <w:r w:rsidR="00641D34" w:rsidRPr="00C04586">
        <w:rPr>
          <w:color w:val="000000" w:themeColor="text1"/>
          <w:kern w:val="0"/>
        </w:rPr>
        <w:t>,</w:t>
      </w:r>
      <w:r w:rsidR="00641D34" w:rsidRPr="00C04586">
        <w:rPr>
          <w:rFonts w:hint="eastAsia"/>
          <w:color w:val="000000" w:themeColor="text1"/>
          <w:kern w:val="0"/>
        </w:rPr>
        <w:t>250</w:t>
      </w:r>
      <w:r w:rsidR="00641D34" w:rsidRPr="00C04586">
        <w:rPr>
          <w:color w:val="000000" w:themeColor="text1"/>
          <w:kern w:val="0"/>
        </w:rPr>
        <w:t>人次參與</w:t>
      </w:r>
      <w:r w:rsidR="006F29D9" w:rsidRPr="00C04586">
        <w:rPr>
          <w:color w:val="000000" w:themeColor="text1"/>
          <w:kern w:val="0"/>
        </w:rPr>
        <w:t>；辦理「保全人員、公寓大廈管理人員辨識危機家庭」訓練，</w:t>
      </w:r>
      <w:bookmarkEnd w:id="10"/>
      <w:r w:rsidR="006F29D9" w:rsidRPr="00C04586">
        <w:rPr>
          <w:color w:val="000000" w:themeColor="text1"/>
          <w:kern w:val="0"/>
        </w:rPr>
        <w:t>1</w:t>
      </w:r>
      <w:r w:rsidR="006F29D9" w:rsidRPr="00C04586">
        <w:rPr>
          <w:rFonts w:hint="eastAsia"/>
          <w:color w:val="000000" w:themeColor="text1"/>
          <w:kern w:val="0"/>
        </w:rPr>
        <w:t>13年1月至6月辦理9場次、</w:t>
      </w:r>
      <w:r w:rsidR="006F29D9" w:rsidRPr="00C04586">
        <w:rPr>
          <w:color w:val="000000" w:themeColor="text1"/>
          <w:kern w:val="0"/>
        </w:rPr>
        <w:t>514</w:t>
      </w:r>
      <w:r w:rsidR="006F29D9" w:rsidRPr="00C04586">
        <w:rPr>
          <w:rFonts w:hint="eastAsia"/>
          <w:color w:val="000000" w:themeColor="text1"/>
          <w:kern w:val="0"/>
        </w:rPr>
        <w:t>人次參加</w:t>
      </w:r>
      <w:r w:rsidR="006F29D9" w:rsidRPr="00C04586">
        <w:rPr>
          <w:color w:val="000000" w:themeColor="text1"/>
          <w:kern w:val="0"/>
        </w:rPr>
        <w:t>。</w:t>
      </w:r>
    </w:p>
    <w:p w14:paraId="012D6192" w14:textId="42F59C37" w:rsidR="006F29D9" w:rsidRPr="00C04586" w:rsidRDefault="00C04586" w:rsidP="00C04586">
      <w:pPr>
        <w:pStyle w:val="affb"/>
        <w:spacing w:line="310" w:lineRule="exact"/>
        <w:ind w:left="2552" w:right="0" w:hanging="280"/>
        <w:jc w:val="both"/>
        <w:rPr>
          <w:color w:val="000000" w:themeColor="text1"/>
        </w:rPr>
      </w:pPr>
      <w:r w:rsidRPr="005F4CFB">
        <w:rPr>
          <w:color w:val="000000" w:themeColor="text1"/>
        </w:rPr>
        <w:fldChar w:fldCharType="begin"/>
      </w:r>
      <w:r w:rsidRPr="005F4CFB">
        <w:rPr>
          <w:rFonts w:hint="eastAsia"/>
          <w:color w:val="000000" w:themeColor="text1"/>
        </w:rPr>
        <w:instrText>eq \o\ac(○,2)</w:instrText>
      </w:r>
      <w:r w:rsidRPr="005F4CFB">
        <w:rPr>
          <w:color w:val="000000" w:themeColor="text1"/>
        </w:rPr>
        <w:fldChar w:fldCharType="end"/>
      </w:r>
      <w:r w:rsidR="006F29D9" w:rsidRPr="00C04586">
        <w:rPr>
          <w:color w:val="000000" w:themeColor="text1"/>
        </w:rPr>
        <w:t>辦理性侵害防治教育課程宣導計畫，深入各級學校、教育局指定體育班等單位宣導，加強師生及相關人員身體自主權、身體界線之觀念，11</w:t>
      </w:r>
      <w:r w:rsidR="006F29D9" w:rsidRPr="00C04586">
        <w:rPr>
          <w:rFonts w:hint="eastAsia"/>
          <w:color w:val="000000" w:themeColor="text1"/>
        </w:rPr>
        <w:t>3</w:t>
      </w:r>
      <w:r w:rsidR="006F29D9" w:rsidRPr="00C04586">
        <w:rPr>
          <w:color w:val="000000" w:themeColor="text1"/>
        </w:rPr>
        <w:t>年</w:t>
      </w:r>
      <w:r w:rsidR="006F29D9" w:rsidRPr="00C04586">
        <w:rPr>
          <w:rFonts w:hint="eastAsia"/>
          <w:color w:val="000000" w:themeColor="text1"/>
        </w:rPr>
        <w:t>1</w:t>
      </w:r>
      <w:r w:rsidR="006F29D9" w:rsidRPr="00C04586">
        <w:rPr>
          <w:color w:val="000000" w:themeColor="text1"/>
        </w:rPr>
        <w:t>至</w:t>
      </w:r>
      <w:r w:rsidR="006F29D9" w:rsidRPr="00C04586">
        <w:rPr>
          <w:rFonts w:hint="eastAsia"/>
          <w:color w:val="000000" w:themeColor="text1"/>
        </w:rPr>
        <w:t>6</w:t>
      </w:r>
      <w:r w:rsidR="006F29D9" w:rsidRPr="00C04586">
        <w:rPr>
          <w:color w:val="000000" w:themeColor="text1"/>
        </w:rPr>
        <w:t>月辦理</w:t>
      </w:r>
      <w:r w:rsidR="006F29D9" w:rsidRPr="00C04586">
        <w:rPr>
          <w:rFonts w:hint="eastAsia"/>
          <w:color w:val="000000" w:themeColor="text1"/>
        </w:rPr>
        <w:t>7場次、703人次</w:t>
      </w:r>
      <w:r w:rsidR="006F29D9" w:rsidRPr="00C04586">
        <w:rPr>
          <w:color w:val="000000" w:themeColor="text1"/>
        </w:rPr>
        <w:t>參與。</w:t>
      </w:r>
    </w:p>
    <w:p w14:paraId="49A043DF" w14:textId="77777777" w:rsidR="00C04586" w:rsidRDefault="00C04586" w:rsidP="00C04586">
      <w:pPr>
        <w:pStyle w:val="affb"/>
        <w:spacing w:line="310" w:lineRule="exact"/>
        <w:ind w:left="2552" w:right="0" w:hanging="280"/>
        <w:jc w:val="both"/>
        <w:rPr>
          <w:color w:val="000000" w:themeColor="text1"/>
        </w:rPr>
      </w:pPr>
      <w:r w:rsidRPr="005F4CFB">
        <w:rPr>
          <w:color w:val="000000" w:themeColor="text1"/>
        </w:rPr>
        <w:fldChar w:fldCharType="begin"/>
      </w:r>
      <w:r w:rsidRPr="005F4CFB">
        <w:rPr>
          <w:rFonts w:hint="eastAsia"/>
          <w:color w:val="000000" w:themeColor="text1"/>
        </w:rPr>
        <w:instrText>eq \o\ac(○,3)</w:instrText>
      </w:r>
      <w:r w:rsidRPr="005F4CFB">
        <w:rPr>
          <w:color w:val="000000" w:themeColor="text1"/>
        </w:rPr>
        <w:fldChar w:fldCharType="end"/>
      </w:r>
      <w:r w:rsidR="006F29D9" w:rsidRPr="00C04586">
        <w:rPr>
          <w:bCs/>
          <w:color w:val="000000" w:themeColor="text1"/>
          <w:szCs w:val="24"/>
        </w:rPr>
        <w:t>11</w:t>
      </w:r>
      <w:r w:rsidR="006F29D9" w:rsidRPr="00C04586">
        <w:rPr>
          <w:rFonts w:hint="eastAsia"/>
          <w:bCs/>
          <w:color w:val="000000" w:themeColor="text1"/>
          <w:szCs w:val="24"/>
        </w:rPr>
        <w:t>3</w:t>
      </w:r>
      <w:r w:rsidR="006F29D9" w:rsidRPr="00C04586">
        <w:rPr>
          <w:bCs/>
          <w:color w:val="000000" w:themeColor="text1"/>
          <w:szCs w:val="24"/>
        </w:rPr>
        <w:t>年建構性別暴力領航社區服務計畫：推廣「暴力零容忍」社區意識，本市</w:t>
      </w:r>
      <w:r w:rsidR="006F29D9" w:rsidRPr="00C04586">
        <w:rPr>
          <w:rFonts w:hint="eastAsia"/>
          <w:bCs/>
          <w:color w:val="000000" w:themeColor="text1"/>
          <w:szCs w:val="24"/>
        </w:rPr>
        <w:t>共88</w:t>
      </w:r>
      <w:r w:rsidR="006F29D9" w:rsidRPr="00C04586">
        <w:rPr>
          <w:bCs/>
          <w:color w:val="000000" w:themeColor="text1"/>
          <w:szCs w:val="24"/>
        </w:rPr>
        <w:t>個社區推動性別暴力防治宣導工作，</w:t>
      </w:r>
      <w:r w:rsidR="006F29D9" w:rsidRPr="00C04586">
        <w:rPr>
          <w:color w:val="000000" w:themeColor="text1"/>
          <w:szCs w:val="24"/>
        </w:rPr>
        <w:t>以戲劇、講座、踩街、手作等方式辦理，並辦理志工培力訓練</w:t>
      </w:r>
      <w:r w:rsidR="006F29D9" w:rsidRPr="00C04586">
        <w:rPr>
          <w:color w:val="000000" w:themeColor="text1"/>
        </w:rPr>
        <w:t>。</w:t>
      </w:r>
    </w:p>
    <w:p w14:paraId="6300BC7B" w14:textId="6D279EB5" w:rsidR="006F29D9" w:rsidRPr="00C04586" w:rsidRDefault="00C04586" w:rsidP="00C04586">
      <w:pPr>
        <w:pStyle w:val="affb"/>
        <w:spacing w:line="310" w:lineRule="exact"/>
        <w:ind w:left="2552" w:right="0" w:hanging="280"/>
        <w:jc w:val="both"/>
        <w:rPr>
          <w:color w:val="000000" w:themeColor="text1"/>
        </w:rPr>
      </w:pPr>
      <w:r w:rsidRPr="005F4CFB">
        <w:rPr>
          <w:color w:val="000000" w:themeColor="text1"/>
        </w:rPr>
        <w:fldChar w:fldCharType="begin"/>
      </w:r>
      <w:r w:rsidRPr="005F4CFB">
        <w:rPr>
          <w:color w:val="000000" w:themeColor="text1"/>
        </w:rPr>
        <w:instrText xml:space="preserve"> </w:instrText>
      </w:r>
      <w:r w:rsidRPr="005F4CFB">
        <w:rPr>
          <w:rFonts w:hint="eastAsia"/>
          <w:color w:val="000000" w:themeColor="text1"/>
        </w:rPr>
        <w:instrText>eq \o\ac(○,4)</w:instrText>
      </w:r>
      <w:r w:rsidRPr="005F4CFB">
        <w:rPr>
          <w:color w:val="000000" w:themeColor="text1"/>
        </w:rPr>
        <w:fldChar w:fldCharType="end"/>
      </w:r>
      <w:r w:rsidR="006F29D9" w:rsidRPr="00C04586">
        <w:rPr>
          <w:bCs/>
          <w:color w:val="000000" w:themeColor="text1"/>
          <w:szCs w:val="24"/>
        </w:rPr>
        <w:t>本市</w:t>
      </w:r>
      <w:r w:rsidR="006F29D9" w:rsidRPr="00C04586">
        <w:rPr>
          <w:rFonts w:hint="eastAsia"/>
          <w:bCs/>
          <w:color w:val="000000" w:themeColor="text1"/>
          <w:szCs w:val="24"/>
        </w:rPr>
        <w:t>82</w:t>
      </w:r>
      <w:r w:rsidR="006F29D9" w:rsidRPr="00C04586">
        <w:rPr>
          <w:bCs/>
          <w:color w:val="000000" w:themeColor="text1"/>
          <w:szCs w:val="24"/>
        </w:rPr>
        <w:t>名社區防暴宣講</w:t>
      </w:r>
      <w:r w:rsidR="006F29D9" w:rsidRPr="00C04586">
        <w:rPr>
          <w:rFonts w:hint="eastAsia"/>
          <w:bCs/>
          <w:color w:val="000000" w:themeColor="text1"/>
          <w:szCs w:val="24"/>
        </w:rPr>
        <w:t>及</w:t>
      </w:r>
      <w:proofErr w:type="gramStart"/>
      <w:r w:rsidR="006F29D9" w:rsidRPr="00C04586">
        <w:rPr>
          <w:rFonts w:hint="eastAsia"/>
          <w:bCs/>
          <w:color w:val="000000" w:themeColor="text1"/>
          <w:szCs w:val="24"/>
        </w:rPr>
        <w:t>試講</w:t>
      </w:r>
      <w:r w:rsidR="006F29D9" w:rsidRPr="00C04586">
        <w:rPr>
          <w:bCs/>
          <w:color w:val="000000" w:themeColor="text1"/>
          <w:szCs w:val="24"/>
        </w:rPr>
        <w:t>人員廣至</w:t>
      </w:r>
      <w:proofErr w:type="gramEnd"/>
      <w:r w:rsidR="006F29D9" w:rsidRPr="00C04586">
        <w:rPr>
          <w:bCs/>
          <w:color w:val="000000" w:themeColor="text1"/>
          <w:szCs w:val="24"/>
        </w:rPr>
        <w:t>各社區、團體進行性別暴力防治宣講。11</w:t>
      </w:r>
      <w:r w:rsidR="006F29D9" w:rsidRPr="00C04586">
        <w:rPr>
          <w:rFonts w:hint="eastAsia"/>
          <w:bCs/>
          <w:color w:val="000000" w:themeColor="text1"/>
          <w:szCs w:val="24"/>
        </w:rPr>
        <w:t>3</w:t>
      </w:r>
      <w:r w:rsidR="006F29D9" w:rsidRPr="00C04586">
        <w:rPr>
          <w:bCs/>
          <w:color w:val="000000" w:themeColor="text1"/>
          <w:szCs w:val="24"/>
        </w:rPr>
        <w:t>年</w:t>
      </w:r>
      <w:r w:rsidR="006F29D9" w:rsidRPr="00C04586">
        <w:rPr>
          <w:rFonts w:hint="eastAsia"/>
          <w:bCs/>
          <w:color w:val="000000" w:themeColor="text1"/>
          <w:szCs w:val="24"/>
        </w:rPr>
        <w:t>1月至6月</w:t>
      </w:r>
      <w:r w:rsidR="006F29D9" w:rsidRPr="00C04586">
        <w:rPr>
          <w:bCs/>
          <w:color w:val="000000" w:themeColor="text1"/>
          <w:szCs w:val="24"/>
        </w:rPr>
        <w:t>辦理</w:t>
      </w:r>
      <w:r w:rsidR="006F29D9" w:rsidRPr="00C04586">
        <w:rPr>
          <w:rFonts w:hint="eastAsia"/>
          <w:bCs/>
          <w:color w:val="000000" w:themeColor="text1"/>
          <w:szCs w:val="24"/>
        </w:rPr>
        <w:t>初階、中階培力課程共2場次，初階70名參與，中階37名參與，</w:t>
      </w:r>
      <w:r w:rsidR="00641D34" w:rsidRPr="00C04586">
        <w:rPr>
          <w:rFonts w:hint="eastAsia"/>
          <w:bCs/>
          <w:color w:val="000000" w:themeColor="text1"/>
          <w:szCs w:val="24"/>
        </w:rPr>
        <w:t>通過考評共計19名，將至各場域進行實地宣講</w:t>
      </w:r>
      <w:r w:rsidR="006F29D9" w:rsidRPr="00C04586">
        <w:rPr>
          <w:rFonts w:hint="eastAsia"/>
          <w:bCs/>
          <w:color w:val="000000" w:themeColor="text1"/>
          <w:szCs w:val="24"/>
        </w:rPr>
        <w:t>。</w:t>
      </w:r>
    </w:p>
    <w:p w14:paraId="2E4BA575" w14:textId="72014CAB" w:rsidR="006F29D9" w:rsidRPr="00C04586" w:rsidRDefault="00C04586" w:rsidP="00C04586">
      <w:pPr>
        <w:pStyle w:val="affb"/>
        <w:spacing w:line="310" w:lineRule="exact"/>
        <w:ind w:left="2552" w:right="0" w:hanging="280"/>
        <w:jc w:val="both"/>
        <w:rPr>
          <w:rFonts w:cs="新細明體"/>
          <w:color w:val="000000" w:themeColor="text1"/>
        </w:rPr>
      </w:pPr>
      <w:r>
        <w:rPr>
          <w:rFonts w:cs="Cambria Math"/>
          <w:color w:val="000000" w:themeColor="text1"/>
        </w:rPr>
        <w:fldChar w:fldCharType="begin"/>
      </w:r>
      <w:r>
        <w:rPr>
          <w:rFonts w:cs="Cambria Math"/>
          <w:color w:val="000000" w:themeColor="text1"/>
        </w:rPr>
        <w:instrText xml:space="preserve"> </w:instrText>
      </w:r>
      <w:r>
        <w:rPr>
          <w:rFonts w:cs="Cambria Math" w:hint="eastAsia"/>
          <w:color w:val="000000" w:themeColor="text1"/>
        </w:rPr>
        <w:instrText>eq \o\ac(○,5)</w:instrText>
      </w:r>
      <w:r>
        <w:rPr>
          <w:rFonts w:cs="Cambria Math"/>
          <w:color w:val="000000" w:themeColor="text1"/>
        </w:rPr>
        <w:fldChar w:fldCharType="end"/>
      </w:r>
      <w:r w:rsidR="006F29D9" w:rsidRPr="00C04586">
        <w:rPr>
          <w:rFonts w:cs="新細明體" w:hint="eastAsia"/>
          <w:color w:val="000000" w:themeColor="text1"/>
        </w:rPr>
        <w:t>響應家庭暴力防治法施行26週年，</w:t>
      </w:r>
      <w:proofErr w:type="gramStart"/>
      <w:r w:rsidR="006F29D9" w:rsidRPr="00C04586">
        <w:rPr>
          <w:rFonts w:cs="新細明體" w:hint="eastAsia"/>
          <w:color w:val="000000" w:themeColor="text1"/>
        </w:rPr>
        <w:t>113</w:t>
      </w:r>
      <w:proofErr w:type="gramEnd"/>
      <w:r w:rsidR="006F29D9" w:rsidRPr="00C04586">
        <w:rPr>
          <w:rFonts w:cs="新細明體" w:hint="eastAsia"/>
          <w:color w:val="000000" w:themeColor="text1"/>
        </w:rPr>
        <w:t>年度</w:t>
      </w:r>
      <w:proofErr w:type="gramStart"/>
      <w:r w:rsidR="006F29D9" w:rsidRPr="00C04586">
        <w:rPr>
          <w:rFonts w:cs="新細明體" w:hint="eastAsia"/>
          <w:color w:val="000000" w:themeColor="text1"/>
        </w:rPr>
        <w:t>家暴月宣導</w:t>
      </w:r>
      <w:proofErr w:type="gramEnd"/>
      <w:r w:rsidR="006F29D9" w:rsidRPr="00C04586">
        <w:rPr>
          <w:rFonts w:cs="新細明體" w:hint="eastAsia"/>
          <w:color w:val="000000" w:themeColor="text1"/>
        </w:rPr>
        <w:t>主題為「</w:t>
      </w:r>
      <w:proofErr w:type="gramStart"/>
      <w:r w:rsidR="006F29D9" w:rsidRPr="00C04586">
        <w:rPr>
          <w:rFonts w:cs="新細明體" w:hint="eastAsia"/>
          <w:color w:val="000000" w:themeColor="text1"/>
        </w:rPr>
        <w:t>冷靜一下子，擁愛</w:t>
      </w:r>
      <w:proofErr w:type="gramEnd"/>
      <w:r w:rsidR="006F29D9" w:rsidRPr="00C04586">
        <w:rPr>
          <w:rFonts w:cs="新細明體" w:hint="eastAsia"/>
          <w:color w:val="000000" w:themeColor="text1"/>
        </w:rPr>
        <w:t>一輩子」，透過</w:t>
      </w:r>
      <w:proofErr w:type="gramStart"/>
      <w:r w:rsidR="006F29D9" w:rsidRPr="00C04586">
        <w:rPr>
          <w:rFonts w:cs="新細明體" w:hint="eastAsia"/>
          <w:color w:val="000000" w:themeColor="text1"/>
        </w:rPr>
        <w:t>辦理臉書粉絲</w:t>
      </w:r>
      <w:proofErr w:type="gramEnd"/>
      <w:r w:rsidR="006F29D9" w:rsidRPr="00C04586">
        <w:rPr>
          <w:rFonts w:cs="新細明體" w:hint="eastAsia"/>
          <w:color w:val="000000" w:themeColor="text1"/>
        </w:rPr>
        <w:t>頁響應留言活動，邀請本市領航社區共同製作響應活動影片，並透過高雄廣播電台「245福利談」節目、</w:t>
      </w:r>
      <w:proofErr w:type="gramStart"/>
      <w:r w:rsidR="006F29D9" w:rsidRPr="00C04586">
        <w:rPr>
          <w:rFonts w:cs="新細明體" w:hint="eastAsia"/>
          <w:color w:val="000000" w:themeColor="text1"/>
        </w:rPr>
        <w:t>家防中心</w:t>
      </w:r>
      <w:proofErr w:type="gramEnd"/>
      <w:r w:rsidR="006F29D9" w:rsidRPr="00C04586">
        <w:rPr>
          <w:rFonts w:cs="新細明體" w:hint="eastAsia"/>
          <w:color w:val="000000" w:themeColor="text1"/>
        </w:rPr>
        <w:t>YouTube頻道及相關單位張貼實體海報等多元宣傳管道向市民呼籲正視家庭相處溝通議題，強化民眾對家庭暴力之防治觀念。</w:t>
      </w:r>
    </w:p>
    <w:p w14:paraId="27174D20" w14:textId="46BC5B84" w:rsidR="009150AA" w:rsidRPr="00C04586" w:rsidRDefault="00C04586" w:rsidP="00C04586">
      <w:pPr>
        <w:pStyle w:val="affb"/>
        <w:spacing w:line="310" w:lineRule="exact"/>
        <w:ind w:left="2552" w:right="0" w:hanging="278"/>
        <w:jc w:val="both"/>
        <w:rPr>
          <w:color w:val="000000" w:themeColor="text1"/>
        </w:rPr>
      </w:pPr>
      <w:r>
        <w:rPr>
          <w:rFonts w:cs="Cambria Math"/>
          <w:color w:val="000000" w:themeColor="text1"/>
        </w:rPr>
        <w:fldChar w:fldCharType="begin"/>
      </w:r>
      <w:r>
        <w:rPr>
          <w:rFonts w:cs="Cambria Math"/>
          <w:color w:val="000000" w:themeColor="text1"/>
        </w:rPr>
        <w:instrText xml:space="preserve"> </w:instrText>
      </w:r>
      <w:r>
        <w:rPr>
          <w:rFonts w:cs="Cambria Math" w:hint="eastAsia"/>
          <w:color w:val="000000" w:themeColor="text1"/>
        </w:rPr>
        <w:instrText>eq \o\ac(○,6)</w:instrText>
      </w:r>
      <w:r>
        <w:rPr>
          <w:rFonts w:cs="Cambria Math"/>
          <w:color w:val="000000" w:themeColor="text1"/>
        </w:rPr>
        <w:fldChar w:fldCharType="end"/>
      </w:r>
      <w:r w:rsidR="006F29D9" w:rsidRPr="00C04586">
        <w:rPr>
          <w:rFonts w:hint="eastAsia"/>
          <w:color w:val="000000" w:themeColor="text1"/>
          <w:szCs w:val="22"/>
        </w:rPr>
        <w:t>為共同響應4月30日『國際不打小孩日』，分別</w:t>
      </w:r>
      <w:proofErr w:type="gramStart"/>
      <w:r w:rsidR="006F29D9" w:rsidRPr="00C04586">
        <w:rPr>
          <w:rFonts w:hint="eastAsia"/>
          <w:color w:val="000000" w:themeColor="text1"/>
          <w:szCs w:val="22"/>
        </w:rPr>
        <w:t>於家防中心</w:t>
      </w:r>
      <w:proofErr w:type="gramEnd"/>
      <w:r w:rsidR="006F29D9" w:rsidRPr="00C04586">
        <w:rPr>
          <w:rFonts w:hint="eastAsia"/>
          <w:color w:val="000000" w:themeColor="text1"/>
          <w:szCs w:val="22"/>
        </w:rPr>
        <w:t>、</w:t>
      </w:r>
      <w:proofErr w:type="gramStart"/>
      <w:r w:rsidR="006F29D9" w:rsidRPr="00C04586">
        <w:rPr>
          <w:rFonts w:hint="eastAsia"/>
          <w:color w:val="000000" w:themeColor="text1"/>
          <w:szCs w:val="22"/>
        </w:rPr>
        <w:t>社會局臉書粉絲</w:t>
      </w:r>
      <w:proofErr w:type="gramEnd"/>
      <w:r w:rsidR="006F29D9" w:rsidRPr="00C04586">
        <w:rPr>
          <w:rFonts w:hint="eastAsia"/>
          <w:color w:val="000000" w:themeColor="text1"/>
          <w:szCs w:val="22"/>
        </w:rPr>
        <w:t>專頁上傳案例圖卡，並發布新聞稿，宣導、推廣正向教養觀念，協助家長學習不打小孩也能有效管教之方式</w:t>
      </w:r>
      <w:r w:rsidR="009150AA" w:rsidRPr="00C04586">
        <w:rPr>
          <w:rFonts w:cs="新細明體" w:hint="eastAsia"/>
          <w:color w:val="000000" w:themeColor="text1"/>
        </w:rPr>
        <w:t>。</w:t>
      </w:r>
    </w:p>
    <w:p w14:paraId="43F69360" w14:textId="77777777" w:rsidR="009150AA" w:rsidRPr="005F4CFB" w:rsidRDefault="009150AA" w:rsidP="00C04586">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（2）研習訓練</w:t>
      </w:r>
    </w:p>
    <w:p w14:paraId="6580A00A" w14:textId="39A540D4" w:rsidR="001F114E" w:rsidRPr="005F4CFB" w:rsidRDefault="009150AA" w:rsidP="00C04586">
      <w:pPr>
        <w:suppressAutoHyphens w:val="0"/>
        <w:autoSpaceDN/>
        <w:spacing w:line="310" w:lineRule="exact"/>
        <w:ind w:leftChars="1134" w:left="2268"/>
        <w:jc w:val="both"/>
        <w:textAlignment w:val="auto"/>
        <w:rPr>
          <w:rFonts w:ascii="標楷體" w:eastAsia="標楷體" w:hAnsi="標楷體"/>
          <w:bCs/>
          <w:color w:val="000000" w:themeColor="text1"/>
          <w:kern w:val="2"/>
          <w:sz w:val="28"/>
          <w:szCs w:val="28"/>
        </w:rPr>
      </w:pPr>
      <w:r w:rsidRPr="005F4CFB">
        <w:rPr>
          <w:rFonts w:ascii="標楷體" w:eastAsia="標楷體" w:hAnsi="標楷體"/>
          <w:bCs/>
          <w:color w:val="000000" w:themeColor="text1"/>
          <w:kern w:val="2"/>
          <w:sz w:val="28"/>
          <w:szCs w:val="28"/>
        </w:rPr>
        <w:t>提升保護性社工督導及社工人員專業知能及工作技巧，</w:t>
      </w:r>
      <w:r w:rsidR="006F29D9" w:rsidRPr="005F4CFB">
        <w:rPr>
          <w:rFonts w:ascii="標楷體" w:eastAsia="標楷體" w:hAnsi="標楷體"/>
          <w:bCs/>
          <w:color w:val="000000" w:themeColor="text1"/>
          <w:kern w:val="2"/>
          <w:sz w:val="28"/>
          <w:szCs w:val="28"/>
        </w:rPr>
        <w:t>11</w:t>
      </w:r>
      <w:r w:rsidR="006F29D9" w:rsidRPr="005F4CFB">
        <w:rPr>
          <w:rFonts w:ascii="標楷體" w:eastAsia="標楷體" w:hAnsi="標楷體" w:hint="eastAsia"/>
          <w:bCs/>
          <w:color w:val="000000" w:themeColor="text1"/>
          <w:kern w:val="2"/>
          <w:sz w:val="28"/>
          <w:szCs w:val="28"/>
        </w:rPr>
        <w:t>3</w:t>
      </w:r>
      <w:r w:rsidR="006F29D9" w:rsidRPr="005F4CFB">
        <w:rPr>
          <w:rFonts w:ascii="標楷體" w:eastAsia="標楷體" w:hAnsi="標楷體"/>
          <w:bCs/>
          <w:color w:val="000000" w:themeColor="text1"/>
          <w:kern w:val="2"/>
          <w:sz w:val="28"/>
          <w:szCs w:val="28"/>
        </w:rPr>
        <w:t>年</w:t>
      </w:r>
      <w:r w:rsidR="006F29D9" w:rsidRPr="005F4CFB">
        <w:rPr>
          <w:rFonts w:ascii="標楷體" w:eastAsia="標楷體" w:hAnsi="標楷體" w:hint="eastAsia"/>
          <w:bCs/>
          <w:color w:val="000000" w:themeColor="text1"/>
          <w:kern w:val="2"/>
          <w:sz w:val="28"/>
          <w:szCs w:val="28"/>
        </w:rPr>
        <w:t>1</w:t>
      </w:r>
      <w:r w:rsidR="006F29D9" w:rsidRPr="005F4CFB">
        <w:rPr>
          <w:rFonts w:ascii="標楷體" w:eastAsia="標楷體" w:hAnsi="標楷體"/>
          <w:bCs/>
          <w:color w:val="000000" w:themeColor="text1"/>
          <w:kern w:val="2"/>
          <w:sz w:val="28"/>
          <w:szCs w:val="28"/>
        </w:rPr>
        <w:t>月至</w:t>
      </w:r>
      <w:r w:rsidR="00641D34" w:rsidRPr="005F4CFB">
        <w:rPr>
          <w:rFonts w:ascii="標楷體" w:eastAsia="標楷體" w:hAnsi="標楷體" w:hint="eastAsia"/>
          <w:bCs/>
          <w:color w:val="000000" w:themeColor="text1"/>
          <w:kern w:val="2"/>
          <w:sz w:val="28"/>
          <w:szCs w:val="28"/>
        </w:rPr>
        <w:t>6</w:t>
      </w:r>
      <w:r w:rsidR="006F29D9" w:rsidRPr="005F4CFB">
        <w:rPr>
          <w:rFonts w:ascii="標楷體" w:eastAsia="標楷體" w:hAnsi="標楷體"/>
          <w:bCs/>
          <w:color w:val="000000" w:themeColor="text1"/>
          <w:kern w:val="2"/>
          <w:sz w:val="28"/>
          <w:szCs w:val="28"/>
        </w:rPr>
        <w:t>月辦理研習</w:t>
      </w:r>
      <w:r w:rsidR="00641D34" w:rsidRPr="005F4CFB">
        <w:rPr>
          <w:rFonts w:ascii="標楷體" w:eastAsia="標楷體" w:hAnsi="標楷體" w:hint="eastAsia"/>
          <w:bCs/>
          <w:color w:val="000000" w:themeColor="text1"/>
          <w:kern w:val="2"/>
          <w:sz w:val="28"/>
          <w:szCs w:val="28"/>
        </w:rPr>
        <w:t>66</w:t>
      </w:r>
      <w:r w:rsidR="00641D34" w:rsidRPr="005F4CFB">
        <w:rPr>
          <w:rFonts w:ascii="標楷體" w:eastAsia="標楷體" w:hAnsi="標楷體"/>
          <w:bCs/>
          <w:color w:val="000000" w:themeColor="text1"/>
          <w:kern w:val="2"/>
          <w:sz w:val="28"/>
          <w:szCs w:val="28"/>
        </w:rPr>
        <w:t>場次、</w:t>
      </w:r>
      <w:r w:rsidR="00641D34" w:rsidRPr="005F4CFB">
        <w:rPr>
          <w:rFonts w:ascii="標楷體" w:eastAsia="標楷體" w:hAnsi="標楷體" w:hint="eastAsia"/>
          <w:bCs/>
          <w:color w:val="000000" w:themeColor="text1"/>
          <w:kern w:val="2"/>
          <w:sz w:val="28"/>
          <w:szCs w:val="28"/>
        </w:rPr>
        <w:t>2</w:t>
      </w:r>
      <w:r w:rsidR="00641D34" w:rsidRPr="005F4CFB">
        <w:rPr>
          <w:rFonts w:ascii="標楷體" w:eastAsia="標楷體" w:hAnsi="標楷體"/>
          <w:bCs/>
          <w:color w:val="000000" w:themeColor="text1"/>
          <w:kern w:val="2"/>
          <w:sz w:val="28"/>
          <w:szCs w:val="28"/>
        </w:rPr>
        <w:t>,</w:t>
      </w:r>
      <w:r w:rsidR="00641D34" w:rsidRPr="005F4CFB">
        <w:rPr>
          <w:rFonts w:ascii="標楷體" w:eastAsia="標楷體" w:hAnsi="標楷體" w:hint="eastAsia"/>
          <w:bCs/>
          <w:color w:val="000000" w:themeColor="text1"/>
          <w:kern w:val="2"/>
          <w:sz w:val="28"/>
          <w:szCs w:val="28"/>
        </w:rPr>
        <w:t>339</w:t>
      </w:r>
      <w:r w:rsidR="00641D34" w:rsidRPr="005F4CFB">
        <w:rPr>
          <w:rFonts w:ascii="標楷體" w:eastAsia="標楷體" w:hAnsi="標楷體"/>
          <w:bCs/>
          <w:color w:val="000000" w:themeColor="text1"/>
          <w:kern w:val="2"/>
          <w:sz w:val="28"/>
          <w:szCs w:val="28"/>
        </w:rPr>
        <w:t>人次</w:t>
      </w:r>
      <w:r w:rsidR="006F29D9" w:rsidRPr="005F4CFB">
        <w:rPr>
          <w:rFonts w:ascii="標楷體" w:eastAsia="標楷體" w:hAnsi="標楷體"/>
          <w:bCs/>
          <w:color w:val="000000" w:themeColor="text1"/>
          <w:kern w:val="2"/>
          <w:sz w:val="28"/>
          <w:szCs w:val="28"/>
        </w:rPr>
        <w:t>參加</w:t>
      </w:r>
      <w:r w:rsidR="007A5CCB" w:rsidRPr="005F4CFB">
        <w:rPr>
          <w:rFonts w:ascii="標楷體" w:eastAsia="標楷體" w:hAnsi="標楷體"/>
          <w:bCs/>
          <w:color w:val="000000" w:themeColor="text1"/>
          <w:kern w:val="2"/>
          <w:sz w:val="28"/>
          <w:szCs w:val="28"/>
        </w:rPr>
        <w:t>。</w:t>
      </w:r>
    </w:p>
    <w:p w14:paraId="12889B7E" w14:textId="77777777" w:rsidR="001F114E" w:rsidRPr="005F4CFB" w:rsidRDefault="007A5CCB" w:rsidP="00C04586">
      <w:pPr>
        <w:widowControl/>
        <w:overflowPunct w:val="0"/>
        <w:snapToGrid w:val="0"/>
        <w:spacing w:line="31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6.性騷擾防治業務</w:t>
      </w:r>
    </w:p>
    <w:p w14:paraId="1DC1EDEB" w14:textId="7AE7331C" w:rsidR="004A50CB" w:rsidRPr="005F4CFB" w:rsidRDefault="007A5CCB" w:rsidP="00C04586">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w:t>
      </w:r>
      <w:r w:rsidR="004A50CB" w:rsidRPr="005F4CFB">
        <w:rPr>
          <w:rFonts w:ascii="標楷體" w:eastAsia="標楷體" w:hAnsi="標楷體" w:hint="eastAsia"/>
          <w:bCs/>
          <w:color w:val="000000" w:themeColor="text1"/>
          <w:sz w:val="28"/>
          <w:szCs w:val="28"/>
        </w:rPr>
        <w:t>受理性騷擾申訴/再申訴及調解案件，113年</w:t>
      </w:r>
      <w:r w:rsidR="008B2C95" w:rsidRPr="005F4CFB">
        <w:rPr>
          <w:rFonts w:ascii="標楷體" w:eastAsia="標楷體" w:hAnsi="標楷體" w:hint="eastAsia"/>
          <w:bCs/>
          <w:color w:val="000000" w:themeColor="text1"/>
          <w:sz w:val="28"/>
          <w:szCs w:val="28"/>
        </w:rPr>
        <w:t>1月至6月受理申訴案122件、再申訴案21件及調解案14件</w:t>
      </w:r>
      <w:r w:rsidR="004A50CB" w:rsidRPr="005F4CFB">
        <w:rPr>
          <w:rFonts w:ascii="標楷體" w:eastAsia="標楷體" w:hAnsi="標楷體" w:hint="eastAsia"/>
          <w:bCs/>
          <w:color w:val="000000" w:themeColor="text1"/>
          <w:sz w:val="28"/>
          <w:szCs w:val="28"/>
        </w:rPr>
        <w:t>。</w:t>
      </w:r>
    </w:p>
    <w:p w14:paraId="33D10C3D" w14:textId="7B5CD95D" w:rsidR="004A50CB" w:rsidRPr="005F4CFB" w:rsidRDefault="004A50CB" w:rsidP="00C04586">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（2）委託民間單位辦理「性騷擾及跟蹤騷擾被害人服務方案」，提供性騷擾及跟蹤騷擾被害人個案輔導服務，113年1月至</w:t>
      </w:r>
      <w:r w:rsidR="008B2C95" w:rsidRPr="005F4CFB">
        <w:rPr>
          <w:rFonts w:ascii="標楷體" w:eastAsia="標楷體" w:hAnsi="標楷體" w:hint="eastAsia"/>
          <w:bCs/>
          <w:color w:val="000000" w:themeColor="text1"/>
          <w:sz w:val="28"/>
          <w:szCs w:val="28"/>
        </w:rPr>
        <w:t>6</w:t>
      </w:r>
      <w:r w:rsidRPr="005F4CFB">
        <w:rPr>
          <w:rFonts w:ascii="標楷體" w:eastAsia="標楷體" w:hAnsi="標楷體" w:hint="eastAsia"/>
          <w:bCs/>
          <w:color w:val="000000" w:themeColor="text1"/>
          <w:sz w:val="28"/>
          <w:szCs w:val="28"/>
        </w:rPr>
        <w:t>月透過電訪、面訪及家訪，提供陪同服務、法律諮詢、情緒支持、心理諮商、就學、就業輔導、討論自我保護方法及資源媒合及辦理預防宣導等</w:t>
      </w:r>
      <w:r w:rsidR="008B2C95" w:rsidRPr="005F4CFB">
        <w:rPr>
          <w:rFonts w:ascii="標楷體" w:eastAsia="標楷體" w:hAnsi="標楷體" w:hint="eastAsia"/>
          <w:bCs/>
          <w:color w:val="000000" w:themeColor="text1"/>
          <w:sz w:val="28"/>
          <w:szCs w:val="28"/>
        </w:rPr>
        <w:t>2,884人</w:t>
      </w:r>
      <w:r w:rsidRPr="005F4CFB">
        <w:rPr>
          <w:rFonts w:ascii="標楷體" w:eastAsia="標楷體" w:hAnsi="標楷體" w:hint="eastAsia"/>
          <w:bCs/>
          <w:color w:val="000000" w:themeColor="text1"/>
          <w:sz w:val="28"/>
          <w:szCs w:val="28"/>
        </w:rPr>
        <w:t>次受益。</w:t>
      </w:r>
    </w:p>
    <w:p w14:paraId="75CF5F04" w14:textId="77777777" w:rsidR="001F114E" w:rsidRPr="005F4CFB" w:rsidRDefault="004A50CB" w:rsidP="00C04586">
      <w:pPr>
        <w:widowControl/>
        <w:overflowPunct w:val="0"/>
        <w:snapToGrid w:val="0"/>
        <w:spacing w:line="31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（3）召開本府性騷擾防治審議會第7屆第1、2、3次委員會議，跨局處提報推動性騷擾防治工作及申訴、再申訴事件審議。</w:t>
      </w:r>
    </w:p>
    <w:p w14:paraId="2F7D1B02" w14:textId="77777777" w:rsidR="001F114E" w:rsidRPr="005F4CFB" w:rsidRDefault="001F114E" w:rsidP="008C5FDF">
      <w:pPr>
        <w:pStyle w:val="afb"/>
        <w:spacing w:before="0" w:after="0" w:line="320" w:lineRule="exact"/>
        <w:rPr>
          <w:rFonts w:ascii="標楷體" w:eastAsia="標楷體" w:hAnsi="標楷體"/>
          <w:color w:val="000000" w:themeColor="text1"/>
          <w:sz w:val="32"/>
          <w:szCs w:val="32"/>
        </w:rPr>
      </w:pPr>
    </w:p>
    <w:p w14:paraId="6D81ED9F" w14:textId="77777777" w:rsidR="001F114E" w:rsidRPr="005F4CFB" w:rsidRDefault="007A5CCB" w:rsidP="008C5FDF">
      <w:pPr>
        <w:pStyle w:val="ab"/>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5F4CFB">
        <w:rPr>
          <w:rFonts w:ascii="微軟正黑體" w:eastAsia="微軟正黑體" w:hAnsi="微軟正黑體" w:cs="?????(P)"/>
          <w:b/>
          <w:bCs/>
          <w:color w:val="000000" w:themeColor="text1"/>
          <w:kern w:val="0"/>
          <w:sz w:val="30"/>
          <w:szCs w:val="30"/>
        </w:rPr>
        <w:t>五、社區發展</w:t>
      </w:r>
    </w:p>
    <w:p w14:paraId="2C85DB0F" w14:textId="77777777" w:rsidR="001F114E" w:rsidRPr="005F4CFB" w:rsidRDefault="007A5CCB" w:rsidP="008C5FDF">
      <w:pPr>
        <w:widowControl/>
        <w:overflowPunct w:val="0"/>
        <w:snapToGrid w:val="0"/>
        <w:spacing w:line="32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（一）推動社區願景培力中心</w:t>
      </w:r>
    </w:p>
    <w:p w14:paraId="26319050" w14:textId="77777777" w:rsidR="0086488D" w:rsidRPr="005F4CFB"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lastRenderedPageBreak/>
        <w:t>1.</w:t>
      </w:r>
      <w:bookmarkStart w:id="11" w:name="_Hlk123129169"/>
      <w:r w:rsidR="0086488D" w:rsidRPr="005F4CFB">
        <w:rPr>
          <w:rFonts w:ascii="標楷體" w:eastAsia="標楷體" w:hAnsi="標楷體"/>
          <w:bCs/>
          <w:color w:val="000000" w:themeColor="text1"/>
          <w:sz w:val="28"/>
          <w:szCs w:val="28"/>
        </w:rPr>
        <w:t>培力輔導</w:t>
      </w:r>
      <w:r w:rsidR="0086488D" w:rsidRPr="005F4CFB">
        <w:rPr>
          <w:rFonts w:ascii="標楷體" w:eastAsia="標楷體" w:hAnsi="標楷體" w:hint="eastAsia"/>
          <w:bCs/>
          <w:color w:val="000000" w:themeColor="text1"/>
          <w:sz w:val="28"/>
          <w:szCs w:val="28"/>
        </w:rPr>
        <w:t>6</w:t>
      </w:r>
      <w:r w:rsidR="0086488D" w:rsidRPr="005F4CFB">
        <w:rPr>
          <w:rFonts w:ascii="標楷體" w:eastAsia="標楷體" w:hAnsi="標楷體"/>
          <w:bCs/>
          <w:color w:val="000000" w:themeColor="text1"/>
          <w:sz w:val="28"/>
          <w:szCs w:val="28"/>
        </w:rPr>
        <w:t>個</w:t>
      </w:r>
      <w:r w:rsidR="0086488D" w:rsidRPr="005F4CFB">
        <w:rPr>
          <w:rFonts w:ascii="標楷體" w:eastAsia="標楷體" w:hAnsi="標楷體" w:hint="eastAsia"/>
          <w:bCs/>
          <w:color w:val="000000" w:themeColor="text1"/>
          <w:sz w:val="28"/>
          <w:szCs w:val="28"/>
        </w:rPr>
        <w:t>區公所以區域整合模式推動社區發展(如</w:t>
      </w:r>
      <w:r w:rsidR="0086488D" w:rsidRPr="005F4CFB">
        <w:rPr>
          <w:rFonts w:ascii="標楷體" w:eastAsia="標楷體" w:hAnsi="標楷體"/>
          <w:bCs/>
          <w:color w:val="000000" w:themeColor="text1"/>
          <w:sz w:val="28"/>
          <w:szCs w:val="28"/>
        </w:rPr>
        <w:t>社區聯繫會議</w:t>
      </w:r>
      <w:r w:rsidR="0086488D" w:rsidRPr="005F4CFB">
        <w:rPr>
          <w:rFonts w:ascii="標楷體" w:eastAsia="標楷體" w:hAnsi="標楷體" w:hint="eastAsia"/>
          <w:bCs/>
          <w:color w:val="000000" w:themeColor="text1"/>
          <w:sz w:val="28"/>
          <w:szCs w:val="28"/>
        </w:rPr>
        <w:t>)，及辦理區公所增能培訓「</w:t>
      </w:r>
      <w:proofErr w:type="gramStart"/>
      <w:r w:rsidR="0086488D" w:rsidRPr="005F4CFB">
        <w:rPr>
          <w:rFonts w:ascii="標楷體" w:eastAsia="標楷體" w:hAnsi="標楷體" w:hint="eastAsia"/>
          <w:bCs/>
          <w:color w:val="000000" w:themeColor="text1"/>
          <w:sz w:val="28"/>
          <w:szCs w:val="28"/>
        </w:rPr>
        <w:t>113</w:t>
      </w:r>
      <w:proofErr w:type="gramEnd"/>
      <w:r w:rsidR="0086488D" w:rsidRPr="005F4CFB">
        <w:rPr>
          <w:rFonts w:ascii="標楷體" w:eastAsia="標楷體" w:hAnsi="標楷體" w:hint="eastAsia"/>
          <w:bCs/>
          <w:color w:val="000000" w:themeColor="text1"/>
          <w:sz w:val="28"/>
          <w:szCs w:val="28"/>
        </w:rPr>
        <w:t>年度區公所社區策略培力工作坊」，以「共生社區」及「靈性照顧」作為工作坊核心議題，計36區公所、69人次參與</w:t>
      </w:r>
      <w:r w:rsidR="0086488D" w:rsidRPr="005F4CFB">
        <w:rPr>
          <w:rFonts w:ascii="標楷體" w:eastAsia="標楷體" w:hAnsi="標楷體"/>
          <w:bCs/>
          <w:color w:val="000000" w:themeColor="text1"/>
          <w:sz w:val="28"/>
          <w:szCs w:val="28"/>
        </w:rPr>
        <w:t>。</w:t>
      </w:r>
      <w:bookmarkStart w:id="12" w:name="_Hlk123128242"/>
      <w:bookmarkEnd w:id="12"/>
    </w:p>
    <w:p w14:paraId="567A19F0" w14:textId="77777777" w:rsidR="0086488D" w:rsidRPr="005F4CFB" w:rsidRDefault="0086488D"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2.推動人才培育</w:t>
      </w:r>
      <w:r w:rsidRPr="005F4CFB">
        <w:rPr>
          <w:rFonts w:ascii="標楷體" w:eastAsia="標楷體" w:hAnsi="標楷體" w:hint="eastAsia"/>
          <w:bCs/>
          <w:color w:val="000000" w:themeColor="text1"/>
          <w:sz w:val="28"/>
          <w:szCs w:val="28"/>
        </w:rPr>
        <w:t>依社區分級培訓</w:t>
      </w:r>
      <w:r w:rsidRPr="005F4CFB">
        <w:rPr>
          <w:rFonts w:ascii="標楷體" w:eastAsia="標楷體" w:hAnsi="標楷體"/>
          <w:bCs/>
          <w:color w:val="000000" w:themeColor="text1"/>
          <w:sz w:val="28"/>
          <w:szCs w:val="28"/>
        </w:rPr>
        <w:t>結合公所辦理</w:t>
      </w:r>
      <w:r w:rsidRPr="005F4CFB">
        <w:rPr>
          <w:rFonts w:ascii="標楷體" w:eastAsia="標楷體" w:hAnsi="標楷體" w:hint="eastAsia"/>
          <w:bCs/>
          <w:color w:val="000000" w:themeColor="text1"/>
          <w:sz w:val="28"/>
          <w:szCs w:val="28"/>
        </w:rPr>
        <w:t>社區技能學堂，</w:t>
      </w:r>
      <w:r w:rsidRPr="005F4CFB">
        <w:rPr>
          <w:rFonts w:ascii="標楷體" w:eastAsia="標楷體" w:hAnsi="標楷體"/>
          <w:bCs/>
          <w:color w:val="000000" w:themeColor="text1"/>
          <w:sz w:val="28"/>
          <w:szCs w:val="28"/>
        </w:rPr>
        <w:t>共</w:t>
      </w:r>
      <w:r w:rsidRPr="005F4CFB">
        <w:rPr>
          <w:rFonts w:ascii="標楷體" w:eastAsia="標楷體" w:hAnsi="標楷體" w:hint="eastAsia"/>
          <w:bCs/>
          <w:color w:val="000000" w:themeColor="text1"/>
          <w:sz w:val="28"/>
          <w:szCs w:val="28"/>
        </w:rPr>
        <w:t>13</w:t>
      </w:r>
      <w:r w:rsidRPr="005F4CFB">
        <w:rPr>
          <w:rFonts w:ascii="標楷體" w:eastAsia="標楷體" w:hAnsi="標楷體"/>
          <w:bCs/>
          <w:color w:val="000000" w:themeColor="text1"/>
          <w:sz w:val="28"/>
          <w:szCs w:val="28"/>
        </w:rPr>
        <w:t>場次、</w:t>
      </w:r>
      <w:r w:rsidRPr="005F4CFB">
        <w:rPr>
          <w:rFonts w:ascii="標楷體" w:eastAsia="標楷體" w:hAnsi="標楷體" w:hint="eastAsia"/>
          <w:bCs/>
          <w:color w:val="000000" w:themeColor="text1"/>
          <w:sz w:val="28"/>
          <w:szCs w:val="28"/>
        </w:rPr>
        <w:t>133個社區</w:t>
      </w:r>
      <w:r w:rsidRPr="005F4CFB">
        <w:rPr>
          <w:rFonts w:ascii="標楷體" w:eastAsia="標楷體" w:hAnsi="標楷體"/>
          <w:bCs/>
          <w:color w:val="000000" w:themeColor="text1"/>
          <w:sz w:val="28"/>
          <w:szCs w:val="28"/>
        </w:rPr>
        <w:t>、</w:t>
      </w:r>
      <w:r w:rsidRPr="005F4CFB">
        <w:rPr>
          <w:rFonts w:ascii="標楷體" w:eastAsia="標楷體" w:hAnsi="標楷體" w:hint="eastAsia"/>
          <w:bCs/>
          <w:color w:val="000000" w:themeColor="text1"/>
          <w:sz w:val="28"/>
          <w:szCs w:val="28"/>
        </w:rPr>
        <w:t>391</w:t>
      </w:r>
      <w:r w:rsidRPr="005F4CFB">
        <w:rPr>
          <w:rFonts w:ascii="標楷體" w:eastAsia="標楷體" w:hAnsi="標楷體"/>
          <w:bCs/>
          <w:color w:val="000000" w:themeColor="text1"/>
          <w:sz w:val="28"/>
          <w:szCs w:val="28"/>
        </w:rPr>
        <w:t>人次參與。</w:t>
      </w:r>
    </w:p>
    <w:p w14:paraId="2541F3F7" w14:textId="77777777" w:rsidR="0086488D" w:rsidRPr="005F4CFB" w:rsidRDefault="0086488D"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w:t>
      </w:r>
      <w:proofErr w:type="gramStart"/>
      <w:r w:rsidRPr="005F4CFB">
        <w:rPr>
          <w:rFonts w:ascii="標楷體" w:eastAsia="標楷體" w:hAnsi="標楷體"/>
          <w:bCs/>
          <w:color w:val="000000" w:themeColor="text1"/>
          <w:sz w:val="28"/>
          <w:szCs w:val="28"/>
        </w:rPr>
        <w:t>社區蹲點陪伴</w:t>
      </w:r>
      <w:proofErr w:type="gramEnd"/>
      <w:r w:rsidRPr="005F4CFB">
        <w:rPr>
          <w:rFonts w:ascii="標楷體" w:eastAsia="標楷體" w:hAnsi="標楷體"/>
          <w:bCs/>
          <w:color w:val="000000" w:themeColor="text1"/>
          <w:sz w:val="28"/>
          <w:szCs w:val="28"/>
        </w:rPr>
        <w:t>服務</w:t>
      </w:r>
      <w:r w:rsidRPr="005F4CFB">
        <w:rPr>
          <w:rFonts w:ascii="標楷體" w:eastAsia="標楷體" w:hAnsi="標楷體" w:hint="eastAsia"/>
          <w:bCs/>
          <w:color w:val="000000" w:themeColor="text1"/>
          <w:sz w:val="28"/>
          <w:szCs w:val="28"/>
        </w:rPr>
        <w:t>359</w:t>
      </w:r>
      <w:r w:rsidRPr="005F4CFB">
        <w:rPr>
          <w:rFonts w:ascii="標楷體" w:eastAsia="標楷體" w:hAnsi="標楷體"/>
          <w:bCs/>
          <w:color w:val="000000" w:themeColor="text1"/>
          <w:sz w:val="28"/>
          <w:szCs w:val="28"/>
        </w:rPr>
        <w:t>次，輔導陪伴</w:t>
      </w:r>
      <w:r w:rsidRPr="005F4CFB">
        <w:rPr>
          <w:rFonts w:ascii="標楷體" w:eastAsia="標楷體" w:hAnsi="標楷體" w:hint="eastAsia"/>
          <w:bCs/>
          <w:color w:val="000000" w:themeColor="text1"/>
          <w:sz w:val="28"/>
          <w:szCs w:val="28"/>
        </w:rPr>
        <w:t>47</w:t>
      </w:r>
      <w:r w:rsidRPr="005F4CFB">
        <w:rPr>
          <w:rFonts w:ascii="標楷體" w:eastAsia="標楷體" w:hAnsi="標楷體"/>
          <w:bCs/>
          <w:color w:val="000000" w:themeColor="text1"/>
          <w:sz w:val="28"/>
          <w:szCs w:val="28"/>
        </w:rPr>
        <w:t>個社區發展協會執行各類福利服務。</w:t>
      </w:r>
      <w:bookmarkStart w:id="13" w:name="_Hlk123130607"/>
      <w:bookmarkEnd w:id="13"/>
    </w:p>
    <w:p w14:paraId="6E391428" w14:textId="77777777" w:rsidR="0086488D" w:rsidRPr="005F4CFB" w:rsidRDefault="0086488D"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4.</w:t>
      </w:r>
      <w:r w:rsidRPr="005F4CFB">
        <w:rPr>
          <w:rFonts w:ascii="標楷體" w:eastAsia="標楷體" w:hAnsi="標楷體" w:hint="eastAsia"/>
          <w:bCs/>
          <w:color w:val="000000" w:themeColor="text1"/>
          <w:sz w:val="28"/>
          <w:szCs w:val="28"/>
        </w:rPr>
        <w:t>培育本市「在</w:t>
      </w:r>
      <w:proofErr w:type="gramStart"/>
      <w:r w:rsidRPr="005F4CFB">
        <w:rPr>
          <w:rFonts w:ascii="標楷體" w:eastAsia="標楷體" w:hAnsi="標楷體" w:hint="eastAsia"/>
          <w:bCs/>
          <w:color w:val="000000" w:themeColor="text1"/>
          <w:sz w:val="28"/>
          <w:szCs w:val="28"/>
        </w:rPr>
        <w:t>欉</w:t>
      </w:r>
      <w:proofErr w:type="gramEnd"/>
      <w:r w:rsidRPr="005F4CFB">
        <w:rPr>
          <w:rFonts w:ascii="標楷體" w:eastAsia="標楷體" w:hAnsi="標楷體" w:hint="eastAsia"/>
          <w:bCs/>
          <w:color w:val="000000" w:themeColor="text1"/>
          <w:sz w:val="28"/>
          <w:szCs w:val="28"/>
        </w:rPr>
        <w:t>紅」多元福利照顧師資團隊，辦理師資會議及增能課程5場次、104人次參與</w:t>
      </w:r>
      <w:r w:rsidRPr="005F4CFB">
        <w:rPr>
          <w:rFonts w:ascii="標楷體" w:eastAsia="標楷體" w:hAnsi="標楷體"/>
          <w:bCs/>
          <w:color w:val="000000" w:themeColor="text1"/>
          <w:sz w:val="28"/>
          <w:szCs w:val="28"/>
        </w:rPr>
        <w:t>。</w:t>
      </w:r>
    </w:p>
    <w:p w14:paraId="1EC74309" w14:textId="77777777" w:rsidR="001F114E" w:rsidRPr="005F4CFB" w:rsidRDefault="0086488D"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5.針對在地不同社會福利議題及需求，培育及輔導9個行政區以社區互助聯合提案方式推動服務方案</w:t>
      </w:r>
      <w:r w:rsidR="007A5CCB" w:rsidRPr="005F4CFB">
        <w:rPr>
          <w:rFonts w:ascii="標楷體" w:eastAsia="標楷體" w:hAnsi="標楷體"/>
          <w:bCs/>
          <w:color w:val="000000" w:themeColor="text1"/>
          <w:sz w:val="28"/>
          <w:szCs w:val="28"/>
        </w:rPr>
        <w:t>。</w:t>
      </w:r>
      <w:bookmarkEnd w:id="11"/>
    </w:p>
    <w:p w14:paraId="5D637786" w14:textId="77777777" w:rsidR="001F114E" w:rsidRPr="005F4CFB" w:rsidRDefault="007A5CCB" w:rsidP="008C5FDF">
      <w:pPr>
        <w:widowControl/>
        <w:overflowPunct w:val="0"/>
        <w:snapToGrid w:val="0"/>
        <w:spacing w:line="32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（二）社區深耕培力及輔導</w:t>
      </w:r>
    </w:p>
    <w:p w14:paraId="4BED45EB" w14:textId="77777777" w:rsidR="0086488D" w:rsidRPr="005F4CFB"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1.輔導社區依在地需求辦理多元社會福利服務方案，持續輔導林園區文賢社區、阿蓮區中路社區及湖內區公舘社區辦理中國信託慈善基金會「臺灣夢-兒少扎根計畫」社區弱勢兒少照顧基地，</w:t>
      </w:r>
      <w:r w:rsidR="00AA03D3" w:rsidRPr="005F4CFB">
        <w:rPr>
          <w:rFonts w:ascii="標楷體" w:eastAsia="標楷體" w:hAnsi="標楷體" w:hint="eastAsia"/>
          <w:bCs/>
          <w:color w:val="000000" w:themeColor="text1"/>
          <w:sz w:val="28"/>
          <w:szCs w:val="28"/>
        </w:rPr>
        <w:t>3</w:t>
      </w:r>
      <w:r w:rsidR="00AA03D3" w:rsidRPr="005F4CFB">
        <w:rPr>
          <w:rFonts w:ascii="標楷體" w:eastAsia="標楷體" w:hAnsi="標楷體"/>
          <w:bCs/>
          <w:color w:val="000000" w:themeColor="text1"/>
          <w:sz w:val="28"/>
          <w:szCs w:val="28"/>
        </w:rPr>
        <w:t>個基地獲得中信基金會</w:t>
      </w:r>
      <w:r w:rsidR="00AA03D3" w:rsidRPr="005F4CFB">
        <w:rPr>
          <w:rFonts w:ascii="標楷體" w:eastAsia="標楷體" w:hAnsi="標楷體" w:hint="eastAsia"/>
          <w:bCs/>
          <w:color w:val="000000" w:themeColor="text1"/>
          <w:sz w:val="28"/>
          <w:szCs w:val="28"/>
        </w:rPr>
        <w:t>一</w:t>
      </w:r>
      <w:r w:rsidR="00AA03D3" w:rsidRPr="005F4CFB">
        <w:rPr>
          <w:rFonts w:ascii="標楷體" w:eastAsia="標楷體" w:hAnsi="標楷體"/>
          <w:bCs/>
          <w:color w:val="000000" w:themeColor="text1"/>
          <w:sz w:val="28"/>
          <w:szCs w:val="28"/>
        </w:rPr>
        <w:t>年</w:t>
      </w:r>
      <w:r w:rsidR="00AA03D3" w:rsidRPr="005F4CFB">
        <w:rPr>
          <w:rFonts w:ascii="標楷體" w:eastAsia="標楷體" w:hAnsi="標楷體" w:hint="eastAsia"/>
          <w:bCs/>
          <w:color w:val="000000" w:themeColor="text1"/>
          <w:sz w:val="28"/>
          <w:szCs w:val="28"/>
        </w:rPr>
        <w:t>共計</w:t>
      </w:r>
      <w:r w:rsidR="0086488D" w:rsidRPr="005F4CFB">
        <w:rPr>
          <w:rFonts w:ascii="標楷體" w:eastAsia="標楷體" w:hAnsi="標楷體" w:hint="eastAsia"/>
          <w:bCs/>
          <w:color w:val="000000" w:themeColor="text1"/>
          <w:sz w:val="28"/>
          <w:szCs w:val="28"/>
        </w:rPr>
        <w:t>348</w:t>
      </w:r>
      <w:r w:rsidR="0086488D" w:rsidRPr="005F4CFB">
        <w:rPr>
          <w:rFonts w:ascii="標楷體" w:eastAsia="標楷體" w:hAnsi="標楷體"/>
          <w:bCs/>
          <w:color w:val="000000" w:themeColor="text1"/>
          <w:sz w:val="28"/>
          <w:szCs w:val="28"/>
        </w:rPr>
        <w:t>萬元補助。</w:t>
      </w:r>
    </w:p>
    <w:p w14:paraId="68A013F9" w14:textId="77777777" w:rsidR="001F114E" w:rsidRPr="005F4CFB" w:rsidRDefault="0086488D"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w:t>
      </w:r>
      <w:r w:rsidRPr="005F4CFB">
        <w:rPr>
          <w:rFonts w:ascii="標楷體" w:eastAsia="標楷體" w:hAnsi="標楷體" w:hint="eastAsia"/>
          <w:bCs/>
          <w:color w:val="000000" w:themeColor="text1"/>
          <w:sz w:val="28"/>
          <w:szCs w:val="28"/>
        </w:rPr>
        <w:t>輔導杉林區6個社區共同辦理衛生福利部</w:t>
      </w:r>
      <w:proofErr w:type="gramStart"/>
      <w:r w:rsidRPr="005F4CFB">
        <w:rPr>
          <w:rFonts w:ascii="標楷體" w:eastAsia="標楷體" w:hAnsi="標楷體" w:hint="eastAsia"/>
          <w:bCs/>
          <w:color w:val="000000" w:themeColor="text1"/>
          <w:sz w:val="28"/>
          <w:szCs w:val="28"/>
        </w:rPr>
        <w:t>113</w:t>
      </w:r>
      <w:proofErr w:type="gramEnd"/>
      <w:r w:rsidRPr="005F4CFB">
        <w:rPr>
          <w:rFonts w:ascii="標楷體" w:eastAsia="標楷體" w:hAnsi="標楷體" w:hint="eastAsia"/>
          <w:bCs/>
          <w:color w:val="000000" w:themeColor="text1"/>
          <w:sz w:val="28"/>
          <w:szCs w:val="28"/>
        </w:rPr>
        <w:t>年度「福利社區化旗艦型計畫」，建立社區協力機制</w:t>
      </w:r>
      <w:r w:rsidR="007A5CCB" w:rsidRPr="005F4CFB">
        <w:rPr>
          <w:rFonts w:ascii="標楷體" w:eastAsia="標楷體" w:hAnsi="標楷體"/>
          <w:bCs/>
          <w:color w:val="000000" w:themeColor="text1"/>
          <w:sz w:val="28"/>
          <w:szCs w:val="28"/>
        </w:rPr>
        <w:t>。</w:t>
      </w:r>
    </w:p>
    <w:p w14:paraId="602B1BDC" w14:textId="77777777" w:rsidR="001F114E" w:rsidRPr="005F4CFB" w:rsidRDefault="007A5CCB" w:rsidP="008C5FDF">
      <w:pPr>
        <w:widowControl/>
        <w:overflowPunct w:val="0"/>
        <w:snapToGrid w:val="0"/>
        <w:spacing w:line="32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（三）社區福利服務</w:t>
      </w:r>
    </w:p>
    <w:p w14:paraId="70D8B00B" w14:textId="77777777" w:rsidR="001F114E" w:rsidRPr="005F4CFB" w:rsidRDefault="007A5CCB" w:rsidP="008C5FDF">
      <w:pPr>
        <w:widowControl/>
        <w:overflowPunct w:val="0"/>
        <w:autoSpaceDE w:val="0"/>
        <w:snapToGrid w:val="0"/>
        <w:spacing w:line="320" w:lineRule="exact"/>
        <w:ind w:left="130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輔導社區辦理社會福利方案，建立社區特色，增進居民福利，提昇生活品質，達成社會福利社區化目標，</w:t>
      </w:r>
      <w:r w:rsidR="0086488D" w:rsidRPr="005F4CFB">
        <w:rPr>
          <w:rFonts w:ascii="標楷體" w:eastAsia="標楷體" w:hAnsi="標楷體"/>
          <w:bCs/>
          <w:color w:val="000000" w:themeColor="text1"/>
          <w:sz w:val="28"/>
          <w:szCs w:val="28"/>
        </w:rPr>
        <w:t>11</w:t>
      </w:r>
      <w:r w:rsidR="0086488D" w:rsidRPr="005F4CFB">
        <w:rPr>
          <w:rFonts w:ascii="標楷體" w:eastAsia="標楷體" w:hAnsi="標楷體" w:hint="eastAsia"/>
          <w:bCs/>
          <w:color w:val="000000" w:themeColor="text1"/>
          <w:sz w:val="28"/>
          <w:szCs w:val="28"/>
        </w:rPr>
        <w:t>3</w:t>
      </w:r>
      <w:r w:rsidR="0086488D" w:rsidRPr="005F4CFB">
        <w:rPr>
          <w:rFonts w:ascii="標楷體" w:eastAsia="標楷體" w:hAnsi="標楷體"/>
          <w:bCs/>
          <w:color w:val="000000" w:themeColor="text1"/>
          <w:sz w:val="28"/>
          <w:szCs w:val="28"/>
        </w:rPr>
        <w:t>年</w:t>
      </w:r>
      <w:r w:rsidR="0086488D" w:rsidRPr="005F4CFB">
        <w:rPr>
          <w:rFonts w:ascii="標楷體" w:eastAsia="標楷體" w:hAnsi="標楷體" w:hint="eastAsia"/>
          <w:bCs/>
          <w:color w:val="000000" w:themeColor="text1"/>
          <w:sz w:val="28"/>
          <w:szCs w:val="28"/>
        </w:rPr>
        <w:t>1</w:t>
      </w:r>
      <w:r w:rsidR="0086488D" w:rsidRPr="005F4CFB">
        <w:rPr>
          <w:rFonts w:ascii="標楷體" w:eastAsia="標楷體" w:hAnsi="標楷體"/>
          <w:bCs/>
          <w:color w:val="000000" w:themeColor="text1"/>
          <w:sz w:val="28"/>
          <w:szCs w:val="28"/>
        </w:rPr>
        <w:t>月至</w:t>
      </w:r>
      <w:r w:rsidR="0086488D" w:rsidRPr="005F4CFB">
        <w:rPr>
          <w:rFonts w:ascii="標楷體" w:eastAsia="標楷體" w:hAnsi="標楷體" w:hint="eastAsia"/>
          <w:bCs/>
          <w:color w:val="000000" w:themeColor="text1"/>
          <w:sz w:val="28"/>
          <w:szCs w:val="28"/>
        </w:rPr>
        <w:t>6</w:t>
      </w:r>
      <w:r w:rsidR="0086488D" w:rsidRPr="005F4CFB">
        <w:rPr>
          <w:rFonts w:ascii="標楷體" w:eastAsia="標楷體" w:hAnsi="標楷體"/>
          <w:bCs/>
          <w:color w:val="000000" w:themeColor="text1"/>
          <w:sz w:val="28"/>
          <w:szCs w:val="28"/>
        </w:rPr>
        <w:t>月核定補助</w:t>
      </w:r>
      <w:r w:rsidR="0086488D" w:rsidRPr="005F4CFB">
        <w:rPr>
          <w:rFonts w:ascii="標楷體" w:eastAsia="標楷體" w:hAnsi="標楷體" w:hint="eastAsia"/>
          <w:bCs/>
          <w:color w:val="000000" w:themeColor="text1"/>
          <w:sz w:val="28"/>
          <w:szCs w:val="28"/>
        </w:rPr>
        <w:t>440</w:t>
      </w:r>
      <w:r w:rsidR="0086488D" w:rsidRPr="005F4CFB">
        <w:rPr>
          <w:rFonts w:ascii="標楷體" w:eastAsia="標楷體" w:hAnsi="標楷體"/>
          <w:bCs/>
          <w:color w:val="000000" w:themeColor="text1"/>
          <w:sz w:val="28"/>
          <w:szCs w:val="28"/>
        </w:rPr>
        <w:t>案、</w:t>
      </w:r>
      <w:r w:rsidR="0086488D" w:rsidRPr="005F4CFB">
        <w:rPr>
          <w:rFonts w:ascii="標楷體" w:eastAsia="標楷體" w:hAnsi="標楷體" w:hint="eastAsia"/>
          <w:bCs/>
          <w:color w:val="000000" w:themeColor="text1"/>
          <w:sz w:val="28"/>
          <w:szCs w:val="28"/>
        </w:rPr>
        <w:t>609</w:t>
      </w:r>
      <w:r w:rsidR="0086488D" w:rsidRPr="005F4CFB">
        <w:rPr>
          <w:rFonts w:ascii="標楷體" w:eastAsia="標楷體" w:hAnsi="標楷體"/>
          <w:bCs/>
          <w:color w:val="000000" w:themeColor="text1"/>
          <w:sz w:val="28"/>
          <w:szCs w:val="28"/>
        </w:rPr>
        <w:t>萬</w:t>
      </w:r>
      <w:r w:rsidR="0086488D" w:rsidRPr="005F4CFB">
        <w:rPr>
          <w:rFonts w:ascii="標楷體" w:eastAsia="標楷體" w:hAnsi="標楷體" w:hint="eastAsia"/>
          <w:bCs/>
          <w:color w:val="000000" w:themeColor="text1"/>
          <w:sz w:val="28"/>
          <w:szCs w:val="28"/>
        </w:rPr>
        <w:t>1</w:t>
      </w:r>
      <w:r w:rsidR="0086488D" w:rsidRPr="005F4CFB">
        <w:rPr>
          <w:rFonts w:ascii="標楷體" w:eastAsia="標楷體" w:hAnsi="標楷體"/>
          <w:bCs/>
          <w:color w:val="000000" w:themeColor="text1"/>
          <w:sz w:val="28"/>
          <w:szCs w:val="28"/>
        </w:rPr>
        <w:t>,</w:t>
      </w:r>
      <w:r w:rsidR="0086488D" w:rsidRPr="005F4CFB">
        <w:rPr>
          <w:rFonts w:ascii="標楷體" w:eastAsia="標楷體" w:hAnsi="標楷體" w:hint="eastAsia"/>
          <w:bCs/>
          <w:color w:val="000000" w:themeColor="text1"/>
          <w:sz w:val="28"/>
          <w:szCs w:val="28"/>
        </w:rPr>
        <w:t>65</w:t>
      </w:r>
      <w:r w:rsidR="0086488D" w:rsidRPr="005F4CFB">
        <w:rPr>
          <w:rFonts w:ascii="標楷體" w:eastAsia="標楷體" w:hAnsi="標楷體"/>
          <w:bCs/>
          <w:color w:val="000000" w:themeColor="text1"/>
          <w:sz w:val="28"/>
          <w:szCs w:val="28"/>
        </w:rPr>
        <w:t>0元</w:t>
      </w:r>
      <w:r w:rsidRPr="005F4CFB">
        <w:rPr>
          <w:rFonts w:ascii="標楷體" w:eastAsia="標楷體" w:hAnsi="標楷體"/>
          <w:bCs/>
          <w:color w:val="000000" w:themeColor="text1"/>
          <w:sz w:val="28"/>
          <w:szCs w:val="28"/>
        </w:rPr>
        <w:t>。</w:t>
      </w:r>
    </w:p>
    <w:p w14:paraId="43E69021" w14:textId="77777777" w:rsidR="001F114E" w:rsidRPr="005F4CFB" w:rsidRDefault="007A5CCB" w:rsidP="008C5FDF">
      <w:pPr>
        <w:widowControl/>
        <w:overflowPunct w:val="0"/>
        <w:snapToGrid w:val="0"/>
        <w:spacing w:line="32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（四）創新服務計畫</w:t>
      </w:r>
    </w:p>
    <w:p w14:paraId="7F341ED2" w14:textId="77777777" w:rsidR="001F114E" w:rsidRPr="005F4CFB" w:rsidRDefault="00AA03D3" w:rsidP="008C5FDF">
      <w:pPr>
        <w:widowControl/>
        <w:overflowPunct w:val="0"/>
        <w:autoSpaceDE w:val="0"/>
        <w:snapToGrid w:val="0"/>
        <w:spacing w:line="320" w:lineRule="exact"/>
        <w:ind w:left="1304"/>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積極輔導本市潛力型及起步型社區辦理多元福利服務方案，</w:t>
      </w:r>
      <w:r w:rsidRPr="005F4CFB">
        <w:rPr>
          <w:rFonts w:ascii="標楷體" w:eastAsia="標楷體" w:hAnsi="標楷體" w:hint="eastAsia"/>
          <w:color w:val="000000" w:themeColor="text1"/>
          <w:sz w:val="28"/>
          <w:szCs w:val="28"/>
        </w:rPr>
        <w:t>及</w:t>
      </w:r>
      <w:proofErr w:type="gramStart"/>
      <w:r w:rsidR="0086488D" w:rsidRPr="005F4CFB">
        <w:rPr>
          <w:rFonts w:ascii="標楷體" w:eastAsia="標楷體" w:hAnsi="標楷體" w:hint="eastAsia"/>
          <w:color w:val="000000" w:themeColor="text1"/>
          <w:sz w:val="28"/>
          <w:szCs w:val="28"/>
        </w:rPr>
        <w:t>113</w:t>
      </w:r>
      <w:proofErr w:type="gramEnd"/>
      <w:r w:rsidR="0086488D" w:rsidRPr="005F4CFB">
        <w:rPr>
          <w:rFonts w:ascii="標楷體" w:eastAsia="標楷體" w:hAnsi="標楷體" w:hint="eastAsia"/>
          <w:color w:val="000000" w:themeColor="text1"/>
          <w:sz w:val="28"/>
          <w:szCs w:val="28"/>
        </w:rPr>
        <w:t>年度社區優先補助主軸（</w:t>
      </w:r>
      <w:r w:rsidR="0086488D" w:rsidRPr="005F4CFB">
        <w:rPr>
          <w:rFonts w:ascii="標楷體" w:eastAsia="標楷體" w:hAnsi="標楷體" w:hint="eastAsia"/>
          <w:snapToGrid w:val="0"/>
          <w:color w:val="000000" w:themeColor="text1"/>
          <w:sz w:val="28"/>
          <w:szCs w:val="28"/>
        </w:rPr>
        <w:t>共生社區-共助共融</w:t>
      </w:r>
      <w:r w:rsidR="0086488D" w:rsidRPr="005F4CFB">
        <w:rPr>
          <w:rFonts w:ascii="標楷體" w:eastAsia="標楷體" w:hAnsi="標楷體" w:hint="eastAsia"/>
          <w:color w:val="000000" w:themeColor="text1"/>
          <w:sz w:val="28"/>
          <w:szCs w:val="28"/>
        </w:rPr>
        <w:t>、</w:t>
      </w:r>
      <w:r w:rsidR="0086488D" w:rsidRPr="005F4CFB">
        <w:rPr>
          <w:rFonts w:ascii="標楷體" w:eastAsia="標楷體" w:hAnsi="標楷體" w:hint="eastAsia"/>
          <w:snapToGrid w:val="0"/>
          <w:color w:val="000000" w:themeColor="text1"/>
          <w:sz w:val="28"/>
          <w:szCs w:val="28"/>
        </w:rPr>
        <w:t>社區1+1，友鄰同行</w:t>
      </w:r>
      <w:r w:rsidR="0086488D" w:rsidRPr="005F4CFB">
        <w:rPr>
          <w:rFonts w:ascii="標楷體" w:eastAsia="標楷體" w:hAnsi="標楷體" w:hint="eastAsia"/>
          <w:color w:val="000000" w:themeColor="text1"/>
          <w:sz w:val="28"/>
          <w:szCs w:val="28"/>
        </w:rPr>
        <w:t>及</w:t>
      </w:r>
      <w:r w:rsidR="0086488D" w:rsidRPr="005F4CFB">
        <w:rPr>
          <w:rFonts w:ascii="標楷體" w:eastAsia="標楷體" w:hAnsi="標楷體" w:hint="eastAsia"/>
          <w:snapToGrid w:val="0"/>
          <w:color w:val="000000" w:themeColor="text1"/>
          <w:sz w:val="28"/>
          <w:szCs w:val="28"/>
        </w:rPr>
        <w:t>數位運用-社區加值服務</w:t>
      </w:r>
      <w:r w:rsidR="0086488D" w:rsidRPr="005F4CFB">
        <w:rPr>
          <w:rFonts w:ascii="標楷體" w:eastAsia="標楷體" w:hAnsi="標楷體" w:hint="eastAsia"/>
          <w:color w:val="000000" w:themeColor="text1"/>
          <w:sz w:val="28"/>
          <w:szCs w:val="28"/>
        </w:rPr>
        <w:t>）之方案，協助社區發展協會</w:t>
      </w:r>
      <w:bookmarkStart w:id="14" w:name="_Hlk132209068"/>
      <w:r w:rsidR="0086488D" w:rsidRPr="005F4CFB">
        <w:rPr>
          <w:rFonts w:ascii="標楷體" w:eastAsia="標楷體" w:hAnsi="標楷體" w:hint="eastAsia"/>
          <w:color w:val="000000" w:themeColor="text1"/>
          <w:sz w:val="28"/>
          <w:szCs w:val="28"/>
        </w:rPr>
        <w:t>推動至少2個月以上連續性福利服務方案</w:t>
      </w:r>
      <w:bookmarkEnd w:id="14"/>
      <w:r w:rsidR="0086488D" w:rsidRPr="005F4CFB">
        <w:rPr>
          <w:rFonts w:ascii="標楷體" w:eastAsia="標楷體" w:hAnsi="標楷體" w:hint="eastAsia"/>
          <w:color w:val="000000" w:themeColor="text1"/>
          <w:sz w:val="28"/>
          <w:szCs w:val="28"/>
        </w:rPr>
        <w:t>，</w:t>
      </w:r>
      <w:r w:rsidR="0086488D" w:rsidRPr="005F4CFB">
        <w:rPr>
          <w:rFonts w:ascii="標楷體" w:eastAsia="標楷體" w:hAnsi="標楷體" w:hint="eastAsia"/>
          <w:bCs/>
          <w:color w:val="000000" w:themeColor="text1"/>
          <w:sz w:val="28"/>
          <w:szCs w:val="28"/>
        </w:rPr>
        <w:t>以達</w:t>
      </w:r>
      <w:r w:rsidR="0086488D" w:rsidRPr="005F4CFB">
        <w:rPr>
          <w:rFonts w:ascii="標楷體" w:eastAsia="標楷體" w:hAnsi="標楷體" w:hint="eastAsia"/>
          <w:color w:val="000000" w:themeColor="text1"/>
          <w:sz w:val="28"/>
          <w:szCs w:val="28"/>
        </w:rPr>
        <w:t>在地照顧及福利社區化之目標</w:t>
      </w:r>
      <w:r w:rsidR="0086488D" w:rsidRPr="005F4CFB">
        <w:rPr>
          <w:rFonts w:ascii="標楷體" w:eastAsia="標楷體" w:hAnsi="標楷體"/>
          <w:bCs/>
          <w:color w:val="000000" w:themeColor="text1"/>
          <w:sz w:val="28"/>
          <w:szCs w:val="28"/>
        </w:rPr>
        <w:t>，共輔導</w:t>
      </w:r>
      <w:r w:rsidR="0086488D" w:rsidRPr="005F4CFB">
        <w:rPr>
          <w:rFonts w:ascii="標楷體" w:eastAsia="標楷體" w:hAnsi="標楷體" w:hint="eastAsia"/>
          <w:bCs/>
          <w:color w:val="000000" w:themeColor="text1"/>
          <w:sz w:val="28"/>
          <w:szCs w:val="28"/>
        </w:rPr>
        <w:t>49個</w:t>
      </w:r>
      <w:r w:rsidRPr="005F4CFB">
        <w:rPr>
          <w:rFonts w:ascii="標楷體" w:eastAsia="標楷體" w:hAnsi="標楷體"/>
          <w:bCs/>
          <w:color w:val="000000" w:themeColor="text1"/>
          <w:sz w:val="28"/>
          <w:szCs w:val="28"/>
        </w:rPr>
        <w:t>社區辦理</w:t>
      </w:r>
      <w:r w:rsidR="007A5CCB" w:rsidRPr="005F4CFB">
        <w:rPr>
          <w:rFonts w:ascii="標楷體" w:eastAsia="標楷體" w:hAnsi="標楷體"/>
          <w:bCs/>
          <w:color w:val="000000" w:themeColor="text1"/>
          <w:sz w:val="28"/>
          <w:szCs w:val="28"/>
        </w:rPr>
        <w:t>。</w:t>
      </w:r>
    </w:p>
    <w:p w14:paraId="0D8F6085" w14:textId="77777777" w:rsidR="001F114E" w:rsidRPr="005F4CFB" w:rsidRDefault="001F114E" w:rsidP="008C5FDF">
      <w:pPr>
        <w:pStyle w:val="affb"/>
        <w:spacing w:line="320" w:lineRule="exact"/>
        <w:ind w:left="1236" w:right="0" w:hanging="420"/>
        <w:jc w:val="both"/>
        <w:rPr>
          <w:color w:val="000000" w:themeColor="text1"/>
        </w:rPr>
      </w:pPr>
    </w:p>
    <w:p w14:paraId="5076761A" w14:textId="77777777" w:rsidR="001F114E" w:rsidRPr="005F4CFB" w:rsidRDefault="007A5CCB" w:rsidP="008C5FDF">
      <w:pPr>
        <w:pStyle w:val="ab"/>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5F4CFB">
        <w:rPr>
          <w:rFonts w:ascii="微軟正黑體" w:eastAsia="微軟正黑體" w:hAnsi="微軟正黑體" w:cs="?????(P)"/>
          <w:b/>
          <w:bCs/>
          <w:color w:val="000000" w:themeColor="text1"/>
          <w:kern w:val="0"/>
          <w:sz w:val="30"/>
          <w:szCs w:val="30"/>
        </w:rPr>
        <w:t>六、合作行政</w:t>
      </w:r>
    </w:p>
    <w:p w14:paraId="6B9DAE97" w14:textId="77777777" w:rsidR="001F114E" w:rsidRPr="005F4CFB" w:rsidRDefault="007A5CCB" w:rsidP="008C5FDF">
      <w:pPr>
        <w:widowControl/>
        <w:overflowPunct w:val="0"/>
        <w:snapToGrid w:val="0"/>
        <w:spacing w:line="32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（一）籌組合作社及組織發展輔導</w:t>
      </w:r>
    </w:p>
    <w:p w14:paraId="1B3FCD52" w14:textId="77777777" w:rsidR="001F114E" w:rsidRPr="005F4CFB"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1.輔導民眾依合作社法相關規定進行合作社籌組、設立登記等事宜。</w:t>
      </w:r>
    </w:p>
    <w:p w14:paraId="79B47D01" w14:textId="77777777" w:rsidR="001F114E" w:rsidRPr="005F4CFB"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w:t>
      </w:r>
      <w:r w:rsidR="0086488D" w:rsidRPr="005F4CFB">
        <w:rPr>
          <w:rFonts w:ascii="標楷體" w:eastAsia="標楷體" w:hAnsi="標楷體"/>
          <w:bCs/>
          <w:color w:val="000000" w:themeColor="text1"/>
          <w:sz w:val="28"/>
          <w:szCs w:val="28"/>
        </w:rPr>
        <w:t>截至11</w:t>
      </w:r>
      <w:r w:rsidR="0086488D" w:rsidRPr="005F4CFB">
        <w:rPr>
          <w:rFonts w:ascii="標楷體" w:eastAsia="標楷體" w:hAnsi="標楷體" w:hint="eastAsia"/>
          <w:bCs/>
          <w:color w:val="000000" w:themeColor="text1"/>
          <w:sz w:val="28"/>
          <w:szCs w:val="28"/>
        </w:rPr>
        <w:t>3</w:t>
      </w:r>
      <w:r w:rsidR="0086488D" w:rsidRPr="005F4CFB">
        <w:rPr>
          <w:rFonts w:ascii="標楷體" w:eastAsia="標楷體" w:hAnsi="標楷體"/>
          <w:bCs/>
          <w:color w:val="000000" w:themeColor="text1"/>
          <w:sz w:val="28"/>
          <w:szCs w:val="28"/>
        </w:rPr>
        <w:t>年</w:t>
      </w:r>
      <w:r w:rsidR="0086488D" w:rsidRPr="005F4CFB">
        <w:rPr>
          <w:rFonts w:ascii="標楷體" w:eastAsia="標楷體" w:hAnsi="標楷體" w:hint="eastAsia"/>
          <w:bCs/>
          <w:color w:val="000000" w:themeColor="text1"/>
          <w:sz w:val="28"/>
          <w:szCs w:val="28"/>
        </w:rPr>
        <w:t>6</w:t>
      </w:r>
      <w:r w:rsidR="0086488D" w:rsidRPr="005F4CFB">
        <w:rPr>
          <w:rFonts w:ascii="標楷體" w:eastAsia="標楷體" w:hAnsi="標楷體"/>
          <w:bCs/>
          <w:color w:val="000000" w:themeColor="text1"/>
          <w:sz w:val="28"/>
          <w:szCs w:val="28"/>
        </w:rPr>
        <w:t>月底</w:t>
      </w:r>
      <w:r w:rsidR="0086488D" w:rsidRPr="005F4CFB">
        <w:rPr>
          <w:rFonts w:ascii="標楷體" w:eastAsia="標楷體" w:hAnsi="標楷體" w:hint="eastAsia"/>
          <w:bCs/>
          <w:color w:val="000000" w:themeColor="text1"/>
          <w:sz w:val="28"/>
          <w:szCs w:val="28"/>
        </w:rPr>
        <w:t>本府</w:t>
      </w:r>
      <w:r w:rsidR="0086488D" w:rsidRPr="005F4CFB">
        <w:rPr>
          <w:rFonts w:ascii="標楷體" w:eastAsia="標楷體" w:hAnsi="標楷體"/>
          <w:bCs/>
          <w:color w:val="000000" w:themeColor="text1"/>
          <w:sz w:val="28"/>
          <w:szCs w:val="28"/>
        </w:rPr>
        <w:t>社會局所轄合作社計有工業類合作社4</w:t>
      </w:r>
      <w:r w:rsidR="0086488D" w:rsidRPr="005F4CFB">
        <w:rPr>
          <w:rFonts w:ascii="標楷體" w:eastAsia="標楷體" w:hAnsi="標楷體" w:hint="eastAsia"/>
          <w:bCs/>
          <w:color w:val="000000" w:themeColor="text1"/>
          <w:sz w:val="28"/>
          <w:szCs w:val="28"/>
        </w:rPr>
        <w:t>2</w:t>
      </w:r>
      <w:r w:rsidR="0086488D" w:rsidRPr="005F4CFB">
        <w:rPr>
          <w:rFonts w:ascii="標楷體" w:eastAsia="標楷體" w:hAnsi="標楷體"/>
          <w:bCs/>
          <w:color w:val="000000" w:themeColor="text1"/>
          <w:sz w:val="28"/>
          <w:szCs w:val="28"/>
        </w:rPr>
        <w:t>社、消費類合作社</w:t>
      </w:r>
      <w:r w:rsidR="0086488D" w:rsidRPr="005F4CFB">
        <w:rPr>
          <w:rFonts w:ascii="標楷體" w:eastAsia="標楷體" w:hAnsi="標楷體" w:hint="eastAsia"/>
          <w:bCs/>
          <w:color w:val="000000" w:themeColor="text1"/>
          <w:sz w:val="28"/>
          <w:szCs w:val="28"/>
        </w:rPr>
        <w:t>74</w:t>
      </w:r>
      <w:r w:rsidR="0086488D" w:rsidRPr="005F4CFB">
        <w:rPr>
          <w:rFonts w:ascii="標楷體" w:eastAsia="標楷體" w:hAnsi="標楷體"/>
          <w:bCs/>
          <w:color w:val="000000" w:themeColor="text1"/>
          <w:sz w:val="28"/>
          <w:szCs w:val="28"/>
        </w:rPr>
        <w:t>社及社區類合作社</w:t>
      </w:r>
      <w:r w:rsidR="0086488D" w:rsidRPr="005F4CFB">
        <w:rPr>
          <w:rFonts w:ascii="標楷體" w:eastAsia="標楷體" w:hAnsi="標楷體" w:hint="eastAsia"/>
          <w:bCs/>
          <w:color w:val="000000" w:themeColor="text1"/>
          <w:sz w:val="28"/>
          <w:szCs w:val="28"/>
        </w:rPr>
        <w:t>3</w:t>
      </w:r>
      <w:r w:rsidR="0086488D" w:rsidRPr="005F4CFB">
        <w:rPr>
          <w:rFonts w:ascii="標楷體" w:eastAsia="標楷體" w:hAnsi="標楷體"/>
          <w:bCs/>
          <w:color w:val="000000" w:themeColor="text1"/>
          <w:sz w:val="28"/>
          <w:szCs w:val="28"/>
        </w:rPr>
        <w:t>社，共1</w:t>
      </w:r>
      <w:r w:rsidR="0086488D" w:rsidRPr="005F4CFB">
        <w:rPr>
          <w:rFonts w:ascii="標楷體" w:eastAsia="標楷體" w:hAnsi="標楷體" w:hint="eastAsia"/>
          <w:bCs/>
          <w:color w:val="000000" w:themeColor="text1"/>
          <w:sz w:val="28"/>
          <w:szCs w:val="28"/>
        </w:rPr>
        <w:t>19</w:t>
      </w:r>
      <w:r w:rsidR="0086488D" w:rsidRPr="005F4CFB">
        <w:rPr>
          <w:rFonts w:ascii="標楷體" w:eastAsia="標楷體" w:hAnsi="標楷體"/>
          <w:bCs/>
          <w:color w:val="000000" w:themeColor="text1"/>
          <w:sz w:val="28"/>
          <w:szCs w:val="28"/>
        </w:rPr>
        <w:t>個合作社。</w:t>
      </w:r>
      <w:r w:rsidRPr="005F4CFB">
        <w:rPr>
          <w:rFonts w:ascii="標楷體" w:eastAsia="標楷體" w:hAnsi="標楷體"/>
          <w:bCs/>
          <w:color w:val="000000" w:themeColor="text1"/>
          <w:sz w:val="28"/>
          <w:szCs w:val="28"/>
        </w:rPr>
        <w:t>定期輔導召開各種法定會議，並針對自行解散或命令解散者，持續輔導清算事宜。</w:t>
      </w:r>
    </w:p>
    <w:p w14:paraId="1C2C94BD" w14:textId="77777777" w:rsidR="001F114E" w:rsidRPr="005F4CFB" w:rsidRDefault="00436550" w:rsidP="008C5FDF">
      <w:pPr>
        <w:widowControl/>
        <w:overflowPunct w:val="0"/>
        <w:snapToGrid w:val="0"/>
        <w:spacing w:line="320" w:lineRule="exact"/>
        <w:ind w:left="1356" w:hanging="902"/>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（二）</w:t>
      </w:r>
      <w:r w:rsidR="00AE0278" w:rsidRPr="005F4CFB">
        <w:rPr>
          <w:rFonts w:ascii="標楷體" w:eastAsia="標楷體" w:hAnsi="標楷體" w:hint="eastAsia"/>
          <w:bCs/>
          <w:color w:val="000000" w:themeColor="text1"/>
          <w:sz w:val="28"/>
          <w:szCs w:val="28"/>
        </w:rPr>
        <w:t>為整合原住民合作社各相關資源，協助原住民合作社營運發展，依原住民族工作權保障法第10條規定設置高雄市政府原住民合作社輔導小組。</w:t>
      </w:r>
      <w:proofErr w:type="gramStart"/>
      <w:r w:rsidR="0086488D" w:rsidRPr="005F4CFB">
        <w:rPr>
          <w:rFonts w:ascii="標楷體" w:eastAsia="標楷體" w:hAnsi="標楷體" w:hint="eastAsia"/>
          <w:bCs/>
          <w:color w:val="000000" w:themeColor="text1"/>
          <w:sz w:val="28"/>
          <w:szCs w:val="28"/>
        </w:rPr>
        <w:t>113</w:t>
      </w:r>
      <w:proofErr w:type="gramEnd"/>
      <w:r w:rsidR="0086488D" w:rsidRPr="005F4CFB">
        <w:rPr>
          <w:rFonts w:ascii="標楷體" w:eastAsia="標楷體" w:hAnsi="標楷體" w:hint="eastAsia"/>
          <w:bCs/>
          <w:color w:val="000000" w:themeColor="text1"/>
          <w:sz w:val="28"/>
          <w:szCs w:val="28"/>
        </w:rPr>
        <w:t>年度第1次輔導小組會議於6月27日</w:t>
      </w:r>
      <w:r w:rsidR="00AE0278" w:rsidRPr="005F4CFB">
        <w:rPr>
          <w:rFonts w:ascii="標楷體" w:eastAsia="標楷體" w:hAnsi="標楷體" w:hint="eastAsia"/>
          <w:bCs/>
          <w:color w:val="000000" w:themeColor="text1"/>
          <w:sz w:val="28"/>
          <w:szCs w:val="28"/>
        </w:rPr>
        <w:t>召開完竣</w:t>
      </w:r>
      <w:r w:rsidR="007A5CCB" w:rsidRPr="005F4CFB">
        <w:rPr>
          <w:rFonts w:ascii="標楷體" w:eastAsia="標楷體" w:hAnsi="標楷體"/>
          <w:bCs/>
          <w:color w:val="000000" w:themeColor="text1"/>
          <w:sz w:val="28"/>
          <w:szCs w:val="28"/>
        </w:rPr>
        <w:t>。</w:t>
      </w:r>
    </w:p>
    <w:p w14:paraId="7552D66C" w14:textId="77777777" w:rsidR="002D0B14" w:rsidRPr="005F4CFB" w:rsidRDefault="002D0B14" w:rsidP="008C5FDF">
      <w:pPr>
        <w:widowControl/>
        <w:overflowPunct w:val="0"/>
        <w:snapToGrid w:val="0"/>
        <w:spacing w:line="320" w:lineRule="exact"/>
        <w:ind w:left="1356" w:hanging="902"/>
        <w:jc w:val="both"/>
        <w:rPr>
          <w:rFonts w:ascii="標楷體" w:eastAsia="標楷體" w:hAnsi="標楷體"/>
          <w:bCs/>
          <w:color w:val="000000" w:themeColor="text1"/>
          <w:sz w:val="28"/>
          <w:szCs w:val="28"/>
        </w:rPr>
      </w:pPr>
    </w:p>
    <w:p w14:paraId="05F8DD2E" w14:textId="77777777" w:rsidR="001F114E" w:rsidRPr="005F4CFB" w:rsidRDefault="007A5CCB" w:rsidP="008C5FDF">
      <w:pPr>
        <w:pStyle w:val="ab"/>
        <w:widowControl/>
        <w:overflowPunct w:val="0"/>
        <w:snapToGrid w:val="0"/>
        <w:spacing w:line="320" w:lineRule="exact"/>
        <w:jc w:val="both"/>
        <w:rPr>
          <w:rFonts w:ascii="微軟正黑體" w:eastAsia="微軟正黑體" w:hAnsi="微軟正黑體" w:cs="?????(P)"/>
          <w:b/>
          <w:bCs/>
          <w:color w:val="000000" w:themeColor="text1"/>
          <w:kern w:val="0"/>
          <w:sz w:val="30"/>
          <w:szCs w:val="30"/>
        </w:rPr>
      </w:pPr>
      <w:r w:rsidRPr="005F4CFB">
        <w:rPr>
          <w:rFonts w:ascii="微軟正黑體" w:eastAsia="微軟正黑體" w:hAnsi="微軟正黑體" w:cs="?????(P)"/>
          <w:b/>
          <w:bCs/>
          <w:color w:val="000000" w:themeColor="text1"/>
          <w:kern w:val="0"/>
          <w:sz w:val="30"/>
          <w:szCs w:val="30"/>
        </w:rPr>
        <w:lastRenderedPageBreak/>
        <w:t>七、社會工作</w:t>
      </w:r>
    </w:p>
    <w:p w14:paraId="3749EF93" w14:textId="77777777" w:rsidR="001F114E" w:rsidRPr="005F4CFB" w:rsidRDefault="007A5CCB" w:rsidP="008C5FDF">
      <w:pPr>
        <w:widowControl/>
        <w:overflowPunct w:val="0"/>
        <w:snapToGrid w:val="0"/>
        <w:spacing w:line="32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（一）社會工作專業發展</w:t>
      </w:r>
    </w:p>
    <w:p w14:paraId="2A78A748" w14:textId="77777777" w:rsidR="006D039B" w:rsidRPr="005F4CFB"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1.辦理社會工作人員在職訓練</w:t>
      </w:r>
      <w:r w:rsidR="006D039B" w:rsidRPr="005F4CFB">
        <w:rPr>
          <w:rFonts w:ascii="標楷體" w:eastAsia="標楷體" w:hAnsi="標楷體" w:hint="eastAsia"/>
          <w:bCs/>
          <w:color w:val="000000" w:themeColor="text1"/>
          <w:sz w:val="28"/>
          <w:szCs w:val="28"/>
        </w:rPr>
        <w:t>，113年1月至6月辦理各項社會工作專業知能研習訓練</w:t>
      </w:r>
      <w:r w:rsidR="006D039B" w:rsidRPr="005F4CFB">
        <w:rPr>
          <w:rFonts w:ascii="標楷體" w:eastAsia="標楷體" w:hAnsi="標楷體" w:cs="標楷體" w:hint="eastAsia"/>
          <w:color w:val="000000" w:themeColor="text1"/>
          <w:sz w:val="28"/>
        </w:rPr>
        <w:t>1梯次，計30小時、33</w:t>
      </w:r>
      <w:r w:rsidR="006D039B" w:rsidRPr="005F4CFB">
        <w:rPr>
          <w:rFonts w:ascii="標楷體" w:eastAsia="標楷體" w:hAnsi="標楷體" w:hint="eastAsia"/>
          <w:bCs/>
          <w:color w:val="000000" w:themeColor="text1"/>
          <w:sz w:val="28"/>
          <w:szCs w:val="28"/>
        </w:rPr>
        <w:t>人參加。</w:t>
      </w:r>
    </w:p>
    <w:p w14:paraId="71B63691" w14:textId="77777777" w:rsidR="006D039B" w:rsidRPr="005F4CFB" w:rsidRDefault="006D039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hint="eastAsia"/>
          <w:bCs/>
          <w:color w:val="000000" w:themeColor="text1"/>
          <w:sz w:val="28"/>
          <w:szCs w:val="28"/>
        </w:rPr>
        <w:t>2.核發本市社會工作師執業執照，113年1月至6月核發執業執照計102人。</w:t>
      </w:r>
    </w:p>
    <w:p w14:paraId="76584877" w14:textId="77777777" w:rsidR="006D039B" w:rsidRPr="005F4CFB" w:rsidRDefault="006D039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3.提升社工人員勞動權益</w:t>
      </w:r>
    </w:p>
    <w:p w14:paraId="33E0FDBC" w14:textId="77777777" w:rsidR="001F114E" w:rsidRPr="005F4CFB" w:rsidRDefault="006D039B" w:rsidP="008C5FDF">
      <w:pPr>
        <w:widowControl/>
        <w:overflowPunct w:val="0"/>
        <w:snapToGrid w:val="0"/>
        <w:spacing w:line="320" w:lineRule="exact"/>
        <w:ind w:left="164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辦理「勞動權益課程」，提升本市社會福利團體、社工人員及從事社會福利相關領域專業人員勞動權益知能，</w:t>
      </w:r>
      <w:r w:rsidRPr="005F4CFB">
        <w:rPr>
          <w:rFonts w:ascii="標楷體" w:eastAsia="標楷體" w:hAnsi="標楷體" w:hint="eastAsia"/>
          <w:bCs/>
          <w:color w:val="000000" w:themeColor="text1"/>
          <w:sz w:val="28"/>
          <w:szCs w:val="28"/>
        </w:rPr>
        <w:t>113年1月至6月辦理1梯次、125人次參加。本府社會局偕同勞工局辦理委辦及補助民間單位勞動法令落實輔導機制訪查，113年1月至6月查訪16家，落實社工人員勞動權益</w:t>
      </w:r>
      <w:r w:rsidR="007A5CCB" w:rsidRPr="005F4CFB">
        <w:rPr>
          <w:rFonts w:ascii="標楷體" w:eastAsia="標楷體" w:hAnsi="標楷體"/>
          <w:bCs/>
          <w:color w:val="000000" w:themeColor="text1"/>
          <w:sz w:val="28"/>
          <w:szCs w:val="28"/>
        </w:rPr>
        <w:t>。</w:t>
      </w:r>
    </w:p>
    <w:p w14:paraId="5972DC8D" w14:textId="77777777" w:rsidR="001F114E" w:rsidRPr="005F4CFB" w:rsidRDefault="007A5CCB" w:rsidP="008C5FDF">
      <w:pPr>
        <w:widowControl/>
        <w:overflowPunct w:val="0"/>
        <w:snapToGrid w:val="0"/>
        <w:spacing w:line="32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（二）志願服務</w:t>
      </w:r>
    </w:p>
    <w:p w14:paraId="26840376" w14:textId="77777777" w:rsidR="001F114E" w:rsidRPr="005F4CFB"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1.結合各目的事業主管機關推動志願服務計畫</w:t>
      </w:r>
      <w:r w:rsidR="00777BFE" w:rsidRPr="005F4CFB">
        <w:rPr>
          <w:rFonts w:ascii="標楷體" w:eastAsia="標楷體" w:hAnsi="標楷體" w:hint="eastAsia"/>
          <w:bCs/>
          <w:color w:val="000000" w:themeColor="text1"/>
          <w:sz w:val="28"/>
          <w:szCs w:val="28"/>
        </w:rPr>
        <w:t>並定期召開志願服務會報，共同討論本市志願服務發展方針，至113年4月底本市共計117,943名志工。另委託民間單位經營管理「志願服務資源中心」，提供本市志願服務推展相關諮詢服務，辦理志願服務行銷及創新方案等，113年1月至6月服務251,878人次</w:t>
      </w:r>
      <w:r w:rsidR="006D039B" w:rsidRPr="005F4CFB">
        <w:rPr>
          <w:rFonts w:ascii="標楷體" w:eastAsia="標楷體" w:hAnsi="標楷體" w:hint="eastAsia"/>
          <w:bCs/>
          <w:color w:val="000000" w:themeColor="text1"/>
          <w:sz w:val="28"/>
          <w:szCs w:val="28"/>
        </w:rPr>
        <w:t>。</w:t>
      </w:r>
    </w:p>
    <w:p w14:paraId="31859179" w14:textId="5BCE6589" w:rsidR="00D20C4A" w:rsidRPr="005F4CFB"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w:t>
      </w:r>
      <w:r w:rsidR="00777BFE" w:rsidRPr="005F4CFB">
        <w:rPr>
          <w:rFonts w:ascii="標楷體" w:eastAsia="標楷體" w:hAnsi="標楷體" w:hint="eastAsia"/>
          <w:bCs/>
          <w:color w:val="000000" w:themeColor="text1"/>
          <w:sz w:val="28"/>
          <w:szCs w:val="28"/>
        </w:rPr>
        <w:t>截至113年</w:t>
      </w:r>
      <w:r w:rsidR="008102B1" w:rsidRPr="005F4CFB">
        <w:rPr>
          <w:rFonts w:ascii="標楷體" w:eastAsia="標楷體" w:hAnsi="標楷體"/>
          <w:bCs/>
          <w:color w:val="000000" w:themeColor="text1"/>
          <w:sz w:val="28"/>
          <w:szCs w:val="28"/>
        </w:rPr>
        <w:t>6</w:t>
      </w:r>
      <w:r w:rsidR="00777BFE" w:rsidRPr="005F4CFB">
        <w:rPr>
          <w:rFonts w:ascii="標楷體" w:eastAsia="標楷體" w:hAnsi="標楷體" w:hint="eastAsia"/>
          <w:bCs/>
          <w:color w:val="000000" w:themeColor="text1"/>
          <w:sz w:val="28"/>
          <w:szCs w:val="28"/>
        </w:rPr>
        <w:t>月底，本市社會福利</w:t>
      </w:r>
      <w:proofErr w:type="gramStart"/>
      <w:r w:rsidR="00777BFE" w:rsidRPr="005F4CFB">
        <w:rPr>
          <w:rFonts w:ascii="標楷體" w:eastAsia="標楷體" w:hAnsi="標楷體" w:hint="eastAsia"/>
          <w:bCs/>
          <w:color w:val="000000" w:themeColor="text1"/>
          <w:sz w:val="28"/>
          <w:szCs w:val="28"/>
        </w:rPr>
        <w:t>類志工共</w:t>
      </w:r>
      <w:proofErr w:type="gramEnd"/>
      <w:r w:rsidR="00777BFE" w:rsidRPr="005F4CFB">
        <w:rPr>
          <w:rFonts w:ascii="標楷體" w:eastAsia="標楷體" w:hAnsi="標楷體" w:hint="eastAsia"/>
          <w:bCs/>
          <w:color w:val="000000" w:themeColor="text1"/>
          <w:sz w:val="28"/>
          <w:szCs w:val="28"/>
        </w:rPr>
        <w:t>41,069名，定期召開本府社會局志工團會議，提昇志工服務知能與組織效能。本府社會局志工團隊113年1月至6月志工服務總時數達</w:t>
      </w:r>
      <w:r w:rsidR="008102B1" w:rsidRPr="005F4CFB">
        <w:rPr>
          <w:rFonts w:ascii="標楷體" w:eastAsia="標楷體" w:hAnsi="標楷體" w:hint="eastAsia"/>
          <w:bCs/>
          <w:color w:val="000000" w:themeColor="text1"/>
          <w:sz w:val="28"/>
          <w:szCs w:val="28"/>
        </w:rPr>
        <w:t>86,738</w:t>
      </w:r>
      <w:r w:rsidR="00777BFE" w:rsidRPr="005F4CFB">
        <w:rPr>
          <w:rFonts w:ascii="標楷體" w:eastAsia="標楷體" w:hAnsi="標楷體" w:hint="eastAsia"/>
          <w:bCs/>
          <w:color w:val="000000" w:themeColor="text1"/>
          <w:sz w:val="28"/>
          <w:szCs w:val="28"/>
        </w:rPr>
        <w:t>小時。</w:t>
      </w:r>
    </w:p>
    <w:p w14:paraId="6C2A8CFF" w14:textId="77777777" w:rsidR="001F114E" w:rsidRPr="005F4CFB" w:rsidRDefault="007A5CCB" w:rsidP="008C5FDF">
      <w:pPr>
        <w:widowControl/>
        <w:overflowPunct w:val="0"/>
        <w:snapToGrid w:val="0"/>
        <w:spacing w:line="320" w:lineRule="exact"/>
        <w:ind w:left="45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（三）推動強化社會安全網計畫</w:t>
      </w:r>
    </w:p>
    <w:p w14:paraId="376FFBC3" w14:textId="77777777" w:rsidR="001F114E" w:rsidRPr="005F4CFB"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1.配合行政院推動「強化社會安全網第二期計畫」，補充社工人力、擴增家庭暴力防護網效能、強化跨體系、跨專業與公私協力服務等，構築更為全面之社會安全網。</w:t>
      </w:r>
    </w:p>
    <w:p w14:paraId="5E1A3BAF" w14:textId="77777777" w:rsidR="001F114E" w:rsidRPr="005F4CFB" w:rsidRDefault="007A5C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（1）均衡設置社福中心合理配置社工人力</w:t>
      </w:r>
    </w:p>
    <w:p w14:paraId="2F708C3B" w14:textId="77777777" w:rsidR="001F114E" w:rsidRPr="005F4CFB" w:rsidRDefault="007A5CCB" w:rsidP="008C5FDF">
      <w:pPr>
        <w:pStyle w:val="affb"/>
        <w:spacing w:line="320" w:lineRule="exact"/>
        <w:ind w:left="2268" w:right="0"/>
        <w:jc w:val="both"/>
        <w:rPr>
          <w:color w:val="000000" w:themeColor="text1"/>
        </w:rPr>
      </w:pPr>
      <w:r w:rsidRPr="005F4CFB">
        <w:rPr>
          <w:color w:val="000000" w:themeColor="text1"/>
        </w:rPr>
        <w:t>本市設置18處社福中心，依轄區人口數及福利人口服務需求量配置社工人力，</w:t>
      </w:r>
      <w:r w:rsidR="006D039B" w:rsidRPr="005F4CFB">
        <w:rPr>
          <w:rFonts w:hint="eastAsia"/>
          <w:color w:val="000000" w:themeColor="text1"/>
        </w:rPr>
        <w:t>113年獲中央補助聘用176名社工</w:t>
      </w:r>
      <w:r w:rsidRPr="005F4CFB">
        <w:rPr>
          <w:color w:val="000000" w:themeColor="text1"/>
        </w:rPr>
        <w:t>及督導。</w:t>
      </w:r>
    </w:p>
    <w:p w14:paraId="0BC07D3E" w14:textId="77777777" w:rsidR="001F114E" w:rsidRPr="005F4CFB" w:rsidRDefault="007A5CCB" w:rsidP="008C5FDF">
      <w:pPr>
        <w:widowControl/>
        <w:overflowPunct w:val="0"/>
        <w:snapToGrid w:val="0"/>
        <w:spacing w:line="320" w:lineRule="exact"/>
        <w:ind w:left="2268" w:hanging="737"/>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（2）提升家庭量能並提供家庭支持服務</w:t>
      </w:r>
    </w:p>
    <w:p w14:paraId="729163C6" w14:textId="67F6490A" w:rsidR="001F114E" w:rsidRPr="005F4CFB" w:rsidRDefault="007A5CCB" w:rsidP="008C5FDF">
      <w:pPr>
        <w:pStyle w:val="affb"/>
        <w:spacing w:line="320" w:lineRule="exact"/>
        <w:ind w:left="2268" w:right="0"/>
        <w:jc w:val="both"/>
        <w:rPr>
          <w:color w:val="000000" w:themeColor="text1"/>
        </w:rPr>
      </w:pPr>
      <w:r w:rsidRPr="005F4CFB">
        <w:rPr>
          <w:color w:val="000000" w:themeColor="text1"/>
        </w:rPr>
        <w:t>社福中心以提供家庭為核心之各項福利服務，提供社區內弱勢家庭輔導服務，並設置物資站，結合民間資源，提供經濟陷於困境家庭生活基本所需，</w:t>
      </w:r>
      <w:r w:rsidR="00777BFE" w:rsidRPr="005F4CFB">
        <w:rPr>
          <w:color w:val="000000" w:themeColor="text1"/>
        </w:rPr>
        <w:t>11</w:t>
      </w:r>
      <w:r w:rsidR="00777BFE" w:rsidRPr="005F4CFB">
        <w:rPr>
          <w:rFonts w:hint="eastAsia"/>
          <w:color w:val="000000" w:themeColor="text1"/>
        </w:rPr>
        <w:t>3</w:t>
      </w:r>
      <w:r w:rsidR="00777BFE" w:rsidRPr="005F4CFB">
        <w:rPr>
          <w:color w:val="000000" w:themeColor="text1"/>
        </w:rPr>
        <w:t>年</w:t>
      </w:r>
      <w:r w:rsidR="00777BFE" w:rsidRPr="005F4CFB">
        <w:rPr>
          <w:rFonts w:hint="eastAsia"/>
          <w:color w:val="000000" w:themeColor="text1"/>
        </w:rPr>
        <w:t>1</w:t>
      </w:r>
      <w:r w:rsidR="00777BFE" w:rsidRPr="005F4CFB">
        <w:rPr>
          <w:color w:val="000000" w:themeColor="text1"/>
        </w:rPr>
        <w:t>月至</w:t>
      </w:r>
      <w:r w:rsidR="00777BFE" w:rsidRPr="005F4CFB">
        <w:rPr>
          <w:rFonts w:cs="標楷體" w:hint="eastAsia"/>
          <w:color w:val="000000" w:themeColor="text1"/>
        </w:rPr>
        <w:t>6</w:t>
      </w:r>
      <w:r w:rsidR="00777BFE" w:rsidRPr="005F4CFB">
        <w:rPr>
          <w:rFonts w:cs="標楷體"/>
          <w:color w:val="000000" w:themeColor="text1"/>
        </w:rPr>
        <w:t>月服務</w:t>
      </w:r>
      <w:r w:rsidR="00777BFE" w:rsidRPr="005F4CFB">
        <w:rPr>
          <w:rFonts w:cs="標楷體" w:hint="eastAsia"/>
          <w:color w:val="000000" w:themeColor="text1"/>
        </w:rPr>
        <w:t>88</w:t>
      </w:r>
      <w:r w:rsidR="00777BFE" w:rsidRPr="005F4CFB">
        <w:rPr>
          <w:rFonts w:cs="標楷體"/>
          <w:color w:val="000000" w:themeColor="text1"/>
        </w:rPr>
        <w:t>,</w:t>
      </w:r>
      <w:r w:rsidR="00777BFE" w:rsidRPr="005F4CFB">
        <w:rPr>
          <w:rFonts w:cs="標楷體" w:hint="eastAsia"/>
          <w:color w:val="000000" w:themeColor="text1"/>
        </w:rPr>
        <w:t>254</w:t>
      </w:r>
      <w:r w:rsidR="00777BFE" w:rsidRPr="005F4CFB">
        <w:rPr>
          <w:color w:val="000000" w:themeColor="text1"/>
        </w:rPr>
        <w:t>人次。</w:t>
      </w:r>
      <w:r w:rsidR="00602EA1" w:rsidRPr="005F4CFB">
        <w:rPr>
          <w:color w:val="000000" w:themeColor="text1"/>
        </w:rPr>
        <w:t>為友善家庭及親子照顧需求，增進家庭功能，</w:t>
      </w:r>
      <w:r w:rsidR="006D039B" w:rsidRPr="005F4CFB">
        <w:rPr>
          <w:color w:val="000000" w:themeColor="text1"/>
        </w:rPr>
        <w:t>113</w:t>
      </w:r>
      <w:r w:rsidR="006D039B" w:rsidRPr="005F4CFB">
        <w:rPr>
          <w:rFonts w:hint="eastAsia"/>
          <w:color w:val="000000" w:themeColor="text1"/>
        </w:rPr>
        <w:t>年</w:t>
      </w:r>
      <w:r w:rsidR="006D039B" w:rsidRPr="005F4CFB">
        <w:rPr>
          <w:color w:val="000000" w:themeColor="text1"/>
        </w:rPr>
        <w:t>1</w:t>
      </w:r>
      <w:r w:rsidR="006D039B" w:rsidRPr="005F4CFB">
        <w:rPr>
          <w:rFonts w:hint="eastAsia"/>
          <w:color w:val="000000" w:themeColor="text1"/>
        </w:rPr>
        <w:t>月至</w:t>
      </w:r>
      <w:r w:rsidR="00A57AA8" w:rsidRPr="005F4CFB">
        <w:rPr>
          <w:rFonts w:hint="eastAsia"/>
          <w:color w:val="000000" w:themeColor="text1"/>
        </w:rPr>
        <w:t>6</w:t>
      </w:r>
      <w:r w:rsidR="006D039B" w:rsidRPr="005F4CFB">
        <w:rPr>
          <w:rFonts w:hint="eastAsia"/>
          <w:color w:val="000000" w:themeColor="text1"/>
        </w:rPr>
        <w:t>月辦理</w:t>
      </w:r>
      <w:r w:rsidR="00A57AA8" w:rsidRPr="005F4CFB">
        <w:rPr>
          <w:color w:val="000000" w:themeColor="text1"/>
        </w:rPr>
        <w:t>37</w:t>
      </w:r>
      <w:r w:rsidR="006D039B" w:rsidRPr="005F4CFB">
        <w:rPr>
          <w:rFonts w:hint="eastAsia"/>
          <w:color w:val="000000" w:themeColor="text1"/>
        </w:rPr>
        <w:t>場次</w:t>
      </w:r>
      <w:r w:rsidR="0014339B" w:rsidRPr="005F4CFB">
        <w:rPr>
          <w:color w:val="000000" w:themeColor="text1"/>
        </w:rPr>
        <w:t>親子體驗活動</w:t>
      </w:r>
      <w:r w:rsidRPr="005F4CFB">
        <w:rPr>
          <w:color w:val="000000" w:themeColor="text1"/>
        </w:rPr>
        <w:t>、</w:t>
      </w:r>
      <w:proofErr w:type="gramStart"/>
      <w:r w:rsidRPr="005F4CFB">
        <w:rPr>
          <w:color w:val="000000" w:themeColor="text1"/>
        </w:rPr>
        <w:t>親職增能</w:t>
      </w:r>
      <w:proofErr w:type="gramEnd"/>
      <w:r w:rsidRPr="005F4CFB">
        <w:rPr>
          <w:color w:val="000000" w:themeColor="text1"/>
        </w:rPr>
        <w:t>講座及理財團體等活動方案。</w:t>
      </w:r>
    </w:p>
    <w:p w14:paraId="4EADA23B" w14:textId="77777777" w:rsidR="001F114E" w:rsidRPr="005F4CFB" w:rsidRDefault="007A5CCB" w:rsidP="008C5FDF">
      <w:pPr>
        <w:widowControl/>
        <w:overflowPunct w:val="0"/>
        <w:snapToGrid w:val="0"/>
        <w:spacing w:line="320" w:lineRule="exact"/>
        <w:ind w:left="1645" w:hanging="284"/>
        <w:jc w:val="both"/>
        <w:rPr>
          <w:rFonts w:ascii="標楷體" w:eastAsia="標楷體" w:hAnsi="標楷體"/>
          <w:bCs/>
          <w:color w:val="000000" w:themeColor="text1"/>
          <w:sz w:val="28"/>
          <w:szCs w:val="28"/>
        </w:rPr>
      </w:pPr>
      <w:r w:rsidRPr="005F4CFB">
        <w:rPr>
          <w:rFonts w:ascii="標楷體" w:eastAsia="標楷體" w:hAnsi="標楷體"/>
          <w:bCs/>
          <w:color w:val="000000" w:themeColor="text1"/>
          <w:sz w:val="28"/>
          <w:szCs w:val="28"/>
        </w:rPr>
        <w:t>2.辦理脆弱家庭服務方案，</w:t>
      </w:r>
      <w:r w:rsidR="006D039B" w:rsidRPr="005F4CFB">
        <w:rPr>
          <w:rFonts w:ascii="標楷體" w:eastAsia="標楷體" w:hAnsi="標楷體" w:hint="eastAsia"/>
          <w:bCs/>
          <w:color w:val="000000" w:themeColor="text1"/>
          <w:sz w:val="28"/>
          <w:szCs w:val="28"/>
        </w:rPr>
        <w:t>113年1月至6月接獲通報</w:t>
      </w:r>
      <w:r w:rsidR="006D039B" w:rsidRPr="005F4CFB">
        <w:rPr>
          <w:rFonts w:ascii="標楷體" w:eastAsia="標楷體" w:hAnsi="標楷體"/>
          <w:bCs/>
          <w:color w:val="000000" w:themeColor="text1"/>
          <w:sz w:val="28"/>
          <w:szCs w:val="28"/>
        </w:rPr>
        <w:t>5,813</w:t>
      </w:r>
      <w:r w:rsidR="006D039B" w:rsidRPr="005F4CFB">
        <w:rPr>
          <w:rFonts w:ascii="標楷體" w:eastAsia="標楷體" w:hAnsi="標楷體" w:hint="eastAsia"/>
          <w:bCs/>
          <w:color w:val="000000" w:themeColor="text1"/>
          <w:sz w:val="28"/>
          <w:szCs w:val="28"/>
        </w:rPr>
        <w:t>案，經訪視評估，提供服務計</w:t>
      </w:r>
      <w:r w:rsidR="006D039B" w:rsidRPr="005F4CFB">
        <w:rPr>
          <w:rFonts w:ascii="標楷體" w:eastAsia="標楷體" w:hAnsi="標楷體"/>
          <w:bCs/>
          <w:color w:val="000000" w:themeColor="text1"/>
          <w:sz w:val="28"/>
          <w:szCs w:val="28"/>
        </w:rPr>
        <w:t>29,504人次</w:t>
      </w:r>
      <w:r w:rsidRPr="005F4CFB">
        <w:rPr>
          <w:rFonts w:ascii="標楷體" w:eastAsia="標楷體" w:hAnsi="標楷體"/>
          <w:bCs/>
          <w:color w:val="000000" w:themeColor="text1"/>
          <w:sz w:val="28"/>
          <w:szCs w:val="28"/>
        </w:rPr>
        <w:t>。</w:t>
      </w:r>
    </w:p>
    <w:sectPr w:rsidR="001F114E" w:rsidRPr="005F4CFB" w:rsidSect="00930C4E">
      <w:footerReference w:type="default" r:id="rId8"/>
      <w:pgSz w:w="11906" w:h="16838" w:code="9"/>
      <w:pgMar w:top="1418" w:right="1418" w:bottom="1418" w:left="1418" w:header="850" w:footer="510" w:gutter="0"/>
      <w:pgNumType w:start="147"/>
      <w:cols w:space="720"/>
      <w:docGrid w:type="lines" w:linePitch="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18EA2" w14:textId="77777777" w:rsidR="00A11E58" w:rsidRDefault="00A11E58">
      <w:r>
        <w:separator/>
      </w:r>
    </w:p>
  </w:endnote>
  <w:endnote w:type="continuationSeparator" w:id="0">
    <w:p w14:paraId="281290EE" w14:textId="77777777" w:rsidR="00A11E58" w:rsidRDefault="00A1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粗圓體">
    <w:charset w:val="88"/>
    <w:family w:val="modern"/>
    <w:pitch w:val="fixed"/>
    <w:sig w:usb0="80000001" w:usb1="28091800" w:usb2="00000016" w:usb3="00000000" w:csb0="00100000" w:csb1="00000000"/>
  </w:font>
  <w:font w:name="Arial">
    <w:panose1 w:val="020B0604020202020204"/>
    <w:charset w:val="00"/>
    <w:family w:val="swiss"/>
    <w:pitch w:val="variable"/>
    <w:sig w:usb0="20002A87" w:usb1="00000000" w:usb2="00000000"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華康楷書體W5">
    <w:charset w:val="88"/>
    <w:family w:val="script"/>
    <w:pitch w:val="fixed"/>
    <w:sig w:usb0="80000001" w:usb1="28091800" w:usb2="00000016"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8"/>
    <w:family w:val="swiss"/>
    <w:pitch w:val="variable"/>
    <w:sig w:usb0="F7FFAFFF" w:usb1="E9DFFFFF" w:usb2="0000003F" w:usb3="00000000" w:csb0="003F01FF" w:csb1="00000000"/>
  </w:font>
  <w:font w:name="文鼎粗黑">
    <w:charset w:val="88"/>
    <w:family w:val="modern"/>
    <w:pitch w:val="fixed"/>
    <w:sig w:usb0="00000003" w:usb1="28880000" w:usb2="00000016" w:usb3="00000000" w:csb0="00100000"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中國龍粗黑體">
    <w:charset w:val="88"/>
    <w:family w:val="modern"/>
    <w:pitch w:val="fixed"/>
    <w:sig w:usb0="00000001" w:usb1="08080000" w:usb2="00000010" w:usb3="00000000" w:csb0="00100000" w:csb1="00000000"/>
  </w:font>
  <w:font w:name="TT21Eo00">
    <w:charset w:val="00"/>
    <w:family w:val="auto"/>
    <w:pitch w:val="default"/>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P)">
    <w:panose1 w:val="00000000000000000000"/>
    <w:charset w:val="00"/>
    <w:family w:val="roman"/>
    <w:notTrueType/>
    <w:pitch w:val="default"/>
  </w:font>
  <w:font w:name="sөũ">
    <w:altName w:val="Times New Roman"/>
    <w:charset w:val="00"/>
    <w:family w:val="roman"/>
    <w:pitch w:val="default"/>
  </w:font>
  <w:font w:name="F3">
    <w:charset w:val="88"/>
    <w:family w:val="roman"/>
    <w:pitch w:val="default"/>
  </w:font>
  <w:font w:name="Courier New">
    <w:panose1 w:val="02070309020205020404"/>
    <w:charset w:val="00"/>
    <w:family w:val="modern"/>
    <w:pitch w:val="fixed"/>
    <w:sig w:usb0="E0002EFF" w:usb1="C0007843" w:usb2="00000009" w:usb3="00000000" w:csb0="000001FF" w:csb1="00000000"/>
  </w:font>
  <w:font w:name="文鼎中黑">
    <w:altName w:val="微軟正黑體"/>
    <w:charset w:val="88"/>
    <w:family w:val="modern"/>
    <w:pitch w:val="fixed"/>
    <w:sig w:usb0="00000000" w:usb1="288800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403219"/>
      <w:docPartObj>
        <w:docPartGallery w:val="Page Numbers (Bottom of Page)"/>
        <w:docPartUnique/>
      </w:docPartObj>
    </w:sdtPr>
    <w:sdtEndPr/>
    <w:sdtContent>
      <w:p w14:paraId="6A15B9AB" w14:textId="125D6EE9" w:rsidR="0086488D" w:rsidRDefault="0086488D">
        <w:pPr>
          <w:pStyle w:val="a8"/>
          <w:jc w:val="center"/>
        </w:pPr>
        <w:r>
          <w:fldChar w:fldCharType="begin"/>
        </w:r>
        <w:r>
          <w:instrText>PAGE   \* MERGEFORMAT</w:instrText>
        </w:r>
        <w:r>
          <w:fldChar w:fldCharType="separate"/>
        </w:r>
        <w:r w:rsidR="004301DA" w:rsidRPr="004301DA">
          <w:rPr>
            <w:noProof/>
            <w:lang w:val="zh-TW"/>
          </w:rPr>
          <w:t>165</w:t>
        </w:r>
        <w:r>
          <w:fldChar w:fldCharType="end"/>
        </w:r>
      </w:p>
    </w:sdtContent>
  </w:sdt>
  <w:p w14:paraId="5E80C13E" w14:textId="77777777" w:rsidR="0086488D" w:rsidRDefault="008648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524F44" w14:textId="77777777" w:rsidR="00A11E58" w:rsidRDefault="00A11E58">
      <w:r>
        <w:rPr>
          <w:color w:val="000000"/>
        </w:rPr>
        <w:separator/>
      </w:r>
    </w:p>
  </w:footnote>
  <w:footnote w:type="continuationSeparator" w:id="0">
    <w:p w14:paraId="7139E04B" w14:textId="77777777" w:rsidR="00A11E58" w:rsidRDefault="00A11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B3F81"/>
    <w:multiLevelType w:val="multilevel"/>
    <w:tmpl w:val="D2E4313C"/>
    <w:styleLink w:val="WWNum54"/>
    <w:lvl w:ilvl="0">
      <w:start w:val="1"/>
      <w:numFmt w:val="decimal"/>
      <w:lvlText w:val="（%1）"/>
      <w:lvlJc w:val="left"/>
      <w:pPr>
        <w:ind w:left="1618" w:hanging="480"/>
      </w:pPr>
      <w:rPr>
        <w:rFonts w:ascii="標楷體" w:eastAsia="標楷體" w:hAnsi="標楷體" w:cs="Times New Roman"/>
        <w:bCs/>
        <w:color w:val="000000"/>
        <w:szCs w:val="28"/>
      </w:rPr>
    </w:lvl>
    <w:lvl w:ilvl="1">
      <w:start w:val="1"/>
      <w:numFmt w:val="ideographTraditional"/>
      <w:lvlText w:val="%1.%2、"/>
      <w:lvlJc w:val="left"/>
      <w:pPr>
        <w:ind w:left="1814" w:hanging="480"/>
      </w:pPr>
    </w:lvl>
    <w:lvl w:ilvl="2">
      <w:start w:val="1"/>
      <w:numFmt w:val="lowerRoman"/>
      <w:lvlText w:val="%1.%2.%3."/>
      <w:lvlJc w:val="right"/>
      <w:pPr>
        <w:ind w:left="2294" w:hanging="480"/>
      </w:pPr>
    </w:lvl>
    <w:lvl w:ilvl="3">
      <w:start w:val="1"/>
      <w:numFmt w:val="decimal"/>
      <w:lvlText w:val="%1.%2.%3.%4."/>
      <w:lvlJc w:val="left"/>
      <w:pPr>
        <w:ind w:left="2774" w:hanging="480"/>
      </w:pPr>
    </w:lvl>
    <w:lvl w:ilvl="4">
      <w:start w:val="1"/>
      <w:numFmt w:val="ideographTraditional"/>
      <w:lvlText w:val="%1.%2.%3.%4.%5、"/>
      <w:lvlJc w:val="left"/>
      <w:pPr>
        <w:ind w:left="3254" w:hanging="480"/>
      </w:pPr>
    </w:lvl>
    <w:lvl w:ilvl="5">
      <w:start w:val="1"/>
      <w:numFmt w:val="lowerRoman"/>
      <w:lvlText w:val="%1.%2.%3.%4.%5.%6."/>
      <w:lvlJc w:val="right"/>
      <w:pPr>
        <w:ind w:left="3734" w:hanging="480"/>
      </w:pPr>
    </w:lvl>
    <w:lvl w:ilvl="6">
      <w:start w:val="1"/>
      <w:numFmt w:val="decimal"/>
      <w:lvlText w:val="%1.%2.%3.%4.%5.%6.%7."/>
      <w:lvlJc w:val="left"/>
      <w:pPr>
        <w:ind w:left="4214" w:hanging="480"/>
      </w:pPr>
    </w:lvl>
    <w:lvl w:ilvl="7">
      <w:start w:val="1"/>
      <w:numFmt w:val="ideographTraditional"/>
      <w:lvlText w:val="%1.%2.%3.%4.%5.%6.%7.%8、"/>
      <w:lvlJc w:val="left"/>
      <w:pPr>
        <w:ind w:left="4694" w:hanging="480"/>
      </w:pPr>
    </w:lvl>
    <w:lvl w:ilvl="8">
      <w:start w:val="1"/>
      <w:numFmt w:val="lowerRoman"/>
      <w:lvlText w:val="%1.%2.%3.%4.%5.%6.%7.%8.%9."/>
      <w:lvlJc w:val="right"/>
      <w:pPr>
        <w:ind w:left="5174" w:hanging="480"/>
      </w:pPr>
    </w:lvl>
  </w:abstractNum>
  <w:abstractNum w:abstractNumId="1">
    <w:nsid w:val="0B1261F1"/>
    <w:multiLevelType w:val="multilevel"/>
    <w:tmpl w:val="2E1AFD14"/>
    <w:styleLink w:val="WWNum49"/>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2">
    <w:nsid w:val="10B773DF"/>
    <w:multiLevelType w:val="multilevel"/>
    <w:tmpl w:val="F4889082"/>
    <w:styleLink w:val="WWNum61"/>
    <w:lvl w:ilvl="0">
      <w:start w:val="1"/>
      <w:numFmt w:val="upperLetter"/>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nsid w:val="13252303"/>
    <w:multiLevelType w:val="multilevel"/>
    <w:tmpl w:val="C4B0403C"/>
    <w:styleLink w:val="WWNum9"/>
    <w:lvl w:ilvl="0">
      <w:start w:val="1"/>
      <w:numFmt w:val="japaneseCounting"/>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japaneseCounting"/>
      <w:lvlText w:val="（%1.%2）"/>
      <w:lvlJc w:val="left"/>
      <w:pPr>
        <w:ind w:left="665" w:hanging="480"/>
      </w:pPr>
      <w:rPr>
        <w:rFonts w:cs="Times New Roman"/>
        <w:b w:val="0"/>
        <w:bCs w:val="0"/>
        <w:i w:val="0"/>
        <w:iCs w:val="0"/>
        <w:caps w:val="0"/>
        <w:smallCaps w:val="0"/>
        <w:strike w:val="0"/>
        <w:dstrike w:val="0"/>
        <w:vanish w:val="0"/>
        <w:color w:val="auto"/>
        <w:spacing w:val="0"/>
        <w:position w:val="0"/>
        <w:u w:val="none"/>
        <w:vertAlign w:val="baseline"/>
        <w:em w:val="none"/>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77E7E7D"/>
    <w:multiLevelType w:val="multilevel"/>
    <w:tmpl w:val="8974B56E"/>
    <w:styleLink w:val="WWNum19"/>
    <w:lvl w:ilvl="0">
      <w:start w:val="1"/>
      <w:numFmt w:val="decimal"/>
      <w:lvlText w:val="%1."/>
      <w:lvlJc w:val="left"/>
      <w:pPr>
        <w:ind w:left="1236" w:hanging="480"/>
      </w:pPr>
      <w:rPr>
        <w:rFonts w:ascii="Times New Roman" w:hAnsi="Times New Roman"/>
        <w:bCs/>
        <w:color w:val="000000"/>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8D71491"/>
    <w:multiLevelType w:val="multilevel"/>
    <w:tmpl w:val="73307BBE"/>
    <w:styleLink w:val="WWNum11"/>
    <w:lvl w:ilvl="0">
      <w:start w:val="1"/>
      <w:numFmt w:val="decimal"/>
      <w:lvlText w:val="%1."/>
      <w:lvlJc w:val="left"/>
      <w:pPr>
        <w:ind w:left="1020" w:hanging="360"/>
      </w:pPr>
    </w:lvl>
    <w:lvl w:ilvl="1">
      <w:start w:val="1"/>
      <w:numFmt w:val="ideographTraditional"/>
      <w:lvlText w:val="%1.%2、"/>
      <w:lvlJc w:val="left"/>
      <w:pPr>
        <w:ind w:left="1620" w:hanging="480"/>
      </w:pPr>
    </w:lvl>
    <w:lvl w:ilvl="2">
      <w:start w:val="1"/>
      <w:numFmt w:val="lowerRoman"/>
      <w:lvlText w:val="%1.%2.%3."/>
      <w:lvlJc w:val="right"/>
      <w:pPr>
        <w:ind w:left="2100" w:hanging="480"/>
      </w:pPr>
    </w:lvl>
    <w:lvl w:ilvl="3">
      <w:start w:val="1"/>
      <w:numFmt w:val="decimal"/>
      <w:lvlText w:val="%1.%2.%3.%4."/>
      <w:lvlJc w:val="left"/>
      <w:pPr>
        <w:ind w:left="2580" w:hanging="480"/>
      </w:pPr>
    </w:lvl>
    <w:lvl w:ilvl="4">
      <w:start w:val="1"/>
      <w:numFmt w:val="ideographTraditional"/>
      <w:lvlText w:val="%1.%2.%3.%4.%5、"/>
      <w:lvlJc w:val="left"/>
      <w:pPr>
        <w:ind w:left="3060" w:hanging="480"/>
      </w:pPr>
    </w:lvl>
    <w:lvl w:ilvl="5">
      <w:start w:val="1"/>
      <w:numFmt w:val="lowerRoman"/>
      <w:lvlText w:val="%1.%2.%3.%4.%5.%6."/>
      <w:lvlJc w:val="right"/>
      <w:pPr>
        <w:ind w:left="3540" w:hanging="480"/>
      </w:pPr>
    </w:lvl>
    <w:lvl w:ilvl="6">
      <w:start w:val="1"/>
      <w:numFmt w:val="decimal"/>
      <w:lvlText w:val="%1.%2.%3.%4.%5.%6.%7."/>
      <w:lvlJc w:val="left"/>
      <w:pPr>
        <w:ind w:left="4020" w:hanging="480"/>
      </w:pPr>
    </w:lvl>
    <w:lvl w:ilvl="7">
      <w:start w:val="1"/>
      <w:numFmt w:val="ideographTraditional"/>
      <w:lvlText w:val="%1.%2.%3.%4.%5.%6.%7.%8、"/>
      <w:lvlJc w:val="left"/>
      <w:pPr>
        <w:ind w:left="4500" w:hanging="480"/>
      </w:pPr>
    </w:lvl>
    <w:lvl w:ilvl="8">
      <w:start w:val="1"/>
      <w:numFmt w:val="lowerRoman"/>
      <w:lvlText w:val="%1.%2.%3.%4.%5.%6.%7.%8.%9."/>
      <w:lvlJc w:val="right"/>
      <w:pPr>
        <w:ind w:left="4980" w:hanging="480"/>
      </w:pPr>
    </w:lvl>
  </w:abstractNum>
  <w:abstractNum w:abstractNumId="6">
    <w:nsid w:val="1B634A10"/>
    <w:multiLevelType w:val="multilevel"/>
    <w:tmpl w:val="2AFEBE10"/>
    <w:styleLink w:val="WWNum28"/>
    <w:lvl w:ilvl="0">
      <w:start w:val="1"/>
      <w:numFmt w:val="decimal"/>
      <w:lvlText w:val="%1."/>
      <w:lvlJc w:val="left"/>
      <w:pPr>
        <w:ind w:left="1236" w:hanging="480"/>
      </w:pPr>
      <w:rPr>
        <w:rFonts w:ascii="Times New Roman" w:hAnsi="Times New Roman"/>
        <w:bCs/>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nsid w:val="1BF666D3"/>
    <w:multiLevelType w:val="multilevel"/>
    <w:tmpl w:val="D88E7940"/>
    <w:styleLink w:val="WWNum42"/>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8">
    <w:nsid w:val="25AB5B44"/>
    <w:multiLevelType w:val="multilevel"/>
    <w:tmpl w:val="126299D2"/>
    <w:styleLink w:val="WWNum55"/>
    <w:lvl w:ilvl="0">
      <w:start w:val="1"/>
      <w:numFmt w:val="upperLetter"/>
      <w:lvlText w:val="%1."/>
      <w:lvlJc w:val="left"/>
      <w:pPr>
        <w:ind w:left="1618" w:hanging="480"/>
      </w:pPr>
    </w:lvl>
    <w:lvl w:ilvl="1">
      <w:start w:val="1"/>
      <w:numFmt w:val="ideographTraditional"/>
      <w:lvlText w:val="%1.%2、"/>
      <w:lvlJc w:val="left"/>
      <w:pPr>
        <w:ind w:left="2098" w:hanging="480"/>
      </w:pPr>
    </w:lvl>
    <w:lvl w:ilvl="2">
      <w:start w:val="1"/>
      <w:numFmt w:val="lowerRoman"/>
      <w:lvlText w:val="%1.%2.%3."/>
      <w:lvlJc w:val="right"/>
      <w:pPr>
        <w:ind w:left="2578" w:hanging="480"/>
      </w:pPr>
    </w:lvl>
    <w:lvl w:ilvl="3">
      <w:start w:val="1"/>
      <w:numFmt w:val="decimal"/>
      <w:lvlText w:val="%1.%2.%3.%4."/>
      <w:lvlJc w:val="left"/>
      <w:pPr>
        <w:ind w:left="3058" w:hanging="480"/>
      </w:pPr>
    </w:lvl>
    <w:lvl w:ilvl="4">
      <w:start w:val="1"/>
      <w:numFmt w:val="ideographTraditional"/>
      <w:lvlText w:val="%1.%2.%3.%4.%5、"/>
      <w:lvlJc w:val="left"/>
      <w:pPr>
        <w:ind w:left="3538" w:hanging="480"/>
      </w:pPr>
    </w:lvl>
    <w:lvl w:ilvl="5">
      <w:start w:val="1"/>
      <w:numFmt w:val="lowerRoman"/>
      <w:lvlText w:val="%1.%2.%3.%4.%5.%6."/>
      <w:lvlJc w:val="right"/>
      <w:pPr>
        <w:ind w:left="4018" w:hanging="480"/>
      </w:pPr>
    </w:lvl>
    <w:lvl w:ilvl="6">
      <w:start w:val="1"/>
      <w:numFmt w:val="decimal"/>
      <w:lvlText w:val="%1.%2.%3.%4.%5.%6.%7."/>
      <w:lvlJc w:val="left"/>
      <w:pPr>
        <w:ind w:left="4498" w:hanging="480"/>
      </w:pPr>
    </w:lvl>
    <w:lvl w:ilvl="7">
      <w:start w:val="1"/>
      <w:numFmt w:val="ideographTraditional"/>
      <w:lvlText w:val="%1.%2.%3.%4.%5.%6.%7.%8、"/>
      <w:lvlJc w:val="left"/>
      <w:pPr>
        <w:ind w:left="4978" w:hanging="480"/>
      </w:pPr>
    </w:lvl>
    <w:lvl w:ilvl="8">
      <w:start w:val="1"/>
      <w:numFmt w:val="lowerRoman"/>
      <w:lvlText w:val="%1.%2.%3.%4.%5.%6.%7.%8.%9."/>
      <w:lvlJc w:val="right"/>
      <w:pPr>
        <w:ind w:left="5458" w:hanging="480"/>
      </w:pPr>
    </w:lvl>
  </w:abstractNum>
  <w:abstractNum w:abstractNumId="9">
    <w:nsid w:val="286D28EE"/>
    <w:multiLevelType w:val="multilevel"/>
    <w:tmpl w:val="D7F8E9A2"/>
    <w:styleLink w:val="WWNum25"/>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nsid w:val="2AC62797"/>
    <w:multiLevelType w:val="multilevel"/>
    <w:tmpl w:val="07EAE7B2"/>
    <w:styleLink w:val="WWNum40"/>
    <w:lvl w:ilvl="0">
      <w:start w:val="1"/>
      <w:numFmt w:val="decimal"/>
      <w:lvlText w:val="%1."/>
      <w:lvlJc w:val="left"/>
      <w:pPr>
        <w:ind w:left="768" w:hanging="480"/>
      </w:pPr>
    </w:lvl>
    <w:lvl w:ilvl="1">
      <w:start w:val="1"/>
      <w:numFmt w:val="ideographTraditional"/>
      <w:lvlText w:val="%1.%2、"/>
      <w:lvlJc w:val="left"/>
      <w:pPr>
        <w:ind w:left="1248" w:hanging="480"/>
      </w:pPr>
    </w:lvl>
    <w:lvl w:ilvl="2">
      <w:start w:val="1"/>
      <w:numFmt w:val="lowerRoman"/>
      <w:lvlText w:val="%1.%2.%3."/>
      <w:lvlJc w:val="right"/>
      <w:pPr>
        <w:ind w:left="1728" w:hanging="480"/>
      </w:pPr>
    </w:lvl>
    <w:lvl w:ilvl="3">
      <w:start w:val="1"/>
      <w:numFmt w:val="decimal"/>
      <w:lvlText w:val="%1.%2.%3.%4."/>
      <w:lvlJc w:val="left"/>
      <w:pPr>
        <w:ind w:left="2208" w:hanging="480"/>
      </w:pPr>
    </w:lvl>
    <w:lvl w:ilvl="4">
      <w:start w:val="1"/>
      <w:numFmt w:val="ideographTraditional"/>
      <w:lvlText w:val="%1.%2.%3.%4.%5、"/>
      <w:lvlJc w:val="left"/>
      <w:pPr>
        <w:ind w:left="2688" w:hanging="480"/>
      </w:pPr>
    </w:lvl>
    <w:lvl w:ilvl="5">
      <w:start w:val="1"/>
      <w:numFmt w:val="lowerRoman"/>
      <w:lvlText w:val="%1.%2.%3.%4.%5.%6."/>
      <w:lvlJc w:val="right"/>
      <w:pPr>
        <w:ind w:left="3168" w:hanging="480"/>
      </w:pPr>
    </w:lvl>
    <w:lvl w:ilvl="6">
      <w:start w:val="1"/>
      <w:numFmt w:val="decimal"/>
      <w:lvlText w:val="%1.%2.%3.%4.%5.%6.%7."/>
      <w:lvlJc w:val="left"/>
      <w:pPr>
        <w:ind w:left="3648" w:hanging="480"/>
      </w:pPr>
    </w:lvl>
    <w:lvl w:ilvl="7">
      <w:start w:val="1"/>
      <w:numFmt w:val="ideographTraditional"/>
      <w:lvlText w:val="%1.%2.%3.%4.%5.%6.%7.%8、"/>
      <w:lvlJc w:val="left"/>
      <w:pPr>
        <w:ind w:left="4128" w:hanging="480"/>
      </w:pPr>
    </w:lvl>
    <w:lvl w:ilvl="8">
      <w:start w:val="1"/>
      <w:numFmt w:val="lowerRoman"/>
      <w:lvlText w:val="%1.%2.%3.%4.%5.%6.%7.%8.%9."/>
      <w:lvlJc w:val="right"/>
      <w:pPr>
        <w:ind w:left="4608" w:hanging="480"/>
      </w:pPr>
    </w:lvl>
  </w:abstractNum>
  <w:abstractNum w:abstractNumId="11">
    <w:nsid w:val="2B8B2650"/>
    <w:multiLevelType w:val="multilevel"/>
    <w:tmpl w:val="0B168A2A"/>
    <w:styleLink w:val="WWNum5"/>
    <w:lvl w:ilvl="0">
      <w:start w:val="1"/>
      <w:numFmt w:val="japaneseCounting"/>
      <w:lvlText w:val="(%1)"/>
      <w:lvlJc w:val="left"/>
      <w:pPr>
        <w:ind w:left="1000" w:hanging="720"/>
      </w:pPr>
    </w:lvl>
    <w:lvl w:ilvl="1">
      <w:start w:val="1"/>
      <w:numFmt w:val="ideographTraditional"/>
      <w:lvlText w:val="%1.%2、"/>
      <w:lvlJc w:val="left"/>
      <w:pPr>
        <w:ind w:left="1240" w:hanging="480"/>
      </w:pPr>
    </w:lvl>
    <w:lvl w:ilvl="2">
      <w:start w:val="1"/>
      <w:numFmt w:val="lowerRoman"/>
      <w:lvlText w:val="%1.%2.%3."/>
      <w:lvlJc w:val="right"/>
      <w:pPr>
        <w:ind w:left="1720" w:hanging="480"/>
      </w:pPr>
    </w:lvl>
    <w:lvl w:ilvl="3">
      <w:start w:val="1"/>
      <w:numFmt w:val="decimal"/>
      <w:lvlText w:val="%1.%2.%3.%4."/>
      <w:lvlJc w:val="left"/>
      <w:pPr>
        <w:ind w:left="2200" w:hanging="480"/>
      </w:pPr>
    </w:lvl>
    <w:lvl w:ilvl="4">
      <w:start w:val="1"/>
      <w:numFmt w:val="ideographTraditional"/>
      <w:lvlText w:val="%1.%2.%3.%4.%5、"/>
      <w:lvlJc w:val="left"/>
      <w:pPr>
        <w:ind w:left="2680" w:hanging="480"/>
      </w:pPr>
    </w:lvl>
    <w:lvl w:ilvl="5">
      <w:start w:val="1"/>
      <w:numFmt w:val="lowerRoman"/>
      <w:lvlText w:val="%1.%2.%3.%4.%5.%6."/>
      <w:lvlJc w:val="right"/>
      <w:pPr>
        <w:ind w:left="3160" w:hanging="480"/>
      </w:pPr>
    </w:lvl>
    <w:lvl w:ilvl="6">
      <w:start w:val="1"/>
      <w:numFmt w:val="decimal"/>
      <w:lvlText w:val="%1.%2.%3.%4.%5.%6.%7."/>
      <w:lvlJc w:val="left"/>
      <w:pPr>
        <w:ind w:left="3640" w:hanging="480"/>
      </w:pPr>
    </w:lvl>
    <w:lvl w:ilvl="7">
      <w:start w:val="1"/>
      <w:numFmt w:val="ideographTraditional"/>
      <w:lvlText w:val="%1.%2.%3.%4.%5.%6.%7.%8、"/>
      <w:lvlJc w:val="left"/>
      <w:pPr>
        <w:ind w:left="4120" w:hanging="480"/>
      </w:pPr>
    </w:lvl>
    <w:lvl w:ilvl="8">
      <w:start w:val="1"/>
      <w:numFmt w:val="lowerRoman"/>
      <w:lvlText w:val="%1.%2.%3.%4.%5.%6.%7.%8.%9."/>
      <w:lvlJc w:val="right"/>
      <w:pPr>
        <w:ind w:left="4600" w:hanging="480"/>
      </w:pPr>
    </w:lvl>
  </w:abstractNum>
  <w:abstractNum w:abstractNumId="12">
    <w:nsid w:val="2CD054FB"/>
    <w:multiLevelType w:val="multilevel"/>
    <w:tmpl w:val="C6AC520C"/>
    <w:styleLink w:val="WWNum31"/>
    <w:lvl w:ilvl="0">
      <w:start w:val="1"/>
      <w:numFmt w:val="decimal"/>
      <w:lvlText w:val="%1."/>
      <w:lvlJc w:val="left"/>
      <w:pPr>
        <w:ind w:left="1480" w:hanging="360"/>
      </w:pPr>
      <w:rPr>
        <w:rFonts w:ascii="Times New Roman" w:hAnsi="Times New Roman" w:cs="Times New Roman"/>
      </w:rPr>
    </w:lvl>
    <w:lvl w:ilvl="1">
      <w:start w:val="1"/>
      <w:numFmt w:val="ideographTraditional"/>
      <w:lvlText w:val="%1.%2、"/>
      <w:lvlJc w:val="left"/>
      <w:pPr>
        <w:ind w:left="2080" w:hanging="480"/>
      </w:pPr>
    </w:lvl>
    <w:lvl w:ilvl="2">
      <w:start w:val="1"/>
      <w:numFmt w:val="lowerRoman"/>
      <w:lvlText w:val="%1.%2.%3."/>
      <w:lvlJc w:val="right"/>
      <w:pPr>
        <w:ind w:left="2560" w:hanging="480"/>
      </w:pPr>
    </w:lvl>
    <w:lvl w:ilvl="3">
      <w:start w:val="1"/>
      <w:numFmt w:val="decimal"/>
      <w:lvlText w:val="%1.%2.%3.%4."/>
      <w:lvlJc w:val="left"/>
      <w:pPr>
        <w:ind w:left="3040" w:hanging="480"/>
      </w:pPr>
    </w:lvl>
    <w:lvl w:ilvl="4">
      <w:start w:val="1"/>
      <w:numFmt w:val="ideographTraditional"/>
      <w:lvlText w:val="%1.%2.%3.%4.%5、"/>
      <w:lvlJc w:val="left"/>
      <w:pPr>
        <w:ind w:left="3520" w:hanging="480"/>
      </w:pPr>
    </w:lvl>
    <w:lvl w:ilvl="5">
      <w:start w:val="1"/>
      <w:numFmt w:val="lowerRoman"/>
      <w:lvlText w:val="%1.%2.%3.%4.%5.%6."/>
      <w:lvlJc w:val="right"/>
      <w:pPr>
        <w:ind w:left="4000" w:hanging="480"/>
      </w:pPr>
    </w:lvl>
    <w:lvl w:ilvl="6">
      <w:start w:val="1"/>
      <w:numFmt w:val="decimal"/>
      <w:lvlText w:val="%1.%2.%3.%4.%5.%6.%7."/>
      <w:lvlJc w:val="left"/>
      <w:pPr>
        <w:ind w:left="4480" w:hanging="480"/>
      </w:pPr>
    </w:lvl>
    <w:lvl w:ilvl="7">
      <w:start w:val="1"/>
      <w:numFmt w:val="ideographTraditional"/>
      <w:lvlText w:val="%1.%2.%3.%4.%5.%6.%7.%8、"/>
      <w:lvlJc w:val="left"/>
      <w:pPr>
        <w:ind w:left="4960" w:hanging="480"/>
      </w:pPr>
    </w:lvl>
    <w:lvl w:ilvl="8">
      <w:start w:val="1"/>
      <w:numFmt w:val="lowerRoman"/>
      <w:lvlText w:val="%1.%2.%3.%4.%5.%6.%7.%8.%9."/>
      <w:lvlJc w:val="right"/>
      <w:pPr>
        <w:ind w:left="5440" w:hanging="480"/>
      </w:pPr>
    </w:lvl>
  </w:abstractNum>
  <w:abstractNum w:abstractNumId="13">
    <w:nsid w:val="2DC22F24"/>
    <w:multiLevelType w:val="multilevel"/>
    <w:tmpl w:val="7EE235F2"/>
    <w:styleLink w:val="11111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nsid w:val="2FAE5670"/>
    <w:multiLevelType w:val="multilevel"/>
    <w:tmpl w:val="9D926A34"/>
    <w:styleLink w:val="WWNum17"/>
    <w:lvl w:ilvl="0">
      <w:start w:val="4"/>
      <w:numFmt w:val="decimal"/>
      <w:lvlText w:val="%1."/>
      <w:lvlJc w:val="left"/>
      <w:pPr>
        <w:ind w:left="1190" w:hanging="480"/>
      </w:pPr>
      <w:rPr>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2FC30E8C"/>
    <w:multiLevelType w:val="multilevel"/>
    <w:tmpl w:val="8C5078D6"/>
    <w:styleLink w:val="WWNum41"/>
    <w:lvl w:ilvl="0">
      <w:start w:val="1"/>
      <w:numFmt w:val="decimal"/>
      <w:lvlText w:val="（%1）"/>
      <w:lvlJc w:val="left"/>
      <w:pPr>
        <w:ind w:left="2628" w:hanging="360"/>
      </w:pPr>
      <w:rPr>
        <w:rFonts w:ascii="標楷體" w:eastAsia="標楷體" w:hAnsi="標楷體" w:cs="Times New Roman"/>
        <w:color w:val="000000"/>
        <w:szCs w:val="28"/>
      </w:rPr>
    </w:lvl>
    <w:lvl w:ilvl="1">
      <w:start w:val="1"/>
      <w:numFmt w:val="ideographTraditional"/>
      <w:lvlText w:val="%1.%2、"/>
      <w:lvlJc w:val="left"/>
      <w:pPr>
        <w:ind w:left="3228" w:hanging="480"/>
      </w:pPr>
    </w:lvl>
    <w:lvl w:ilvl="2">
      <w:start w:val="1"/>
      <w:numFmt w:val="lowerRoman"/>
      <w:lvlText w:val="%1.%2.%3."/>
      <w:lvlJc w:val="right"/>
      <w:pPr>
        <w:ind w:left="3708" w:hanging="480"/>
      </w:pPr>
    </w:lvl>
    <w:lvl w:ilvl="3">
      <w:start w:val="1"/>
      <w:numFmt w:val="decimal"/>
      <w:lvlText w:val="%1.%2.%3.%4."/>
      <w:lvlJc w:val="left"/>
      <w:pPr>
        <w:ind w:left="4188" w:hanging="480"/>
      </w:pPr>
    </w:lvl>
    <w:lvl w:ilvl="4">
      <w:start w:val="1"/>
      <w:numFmt w:val="ideographTraditional"/>
      <w:lvlText w:val="%1.%2.%3.%4.%5、"/>
      <w:lvlJc w:val="left"/>
      <w:pPr>
        <w:ind w:left="4668" w:hanging="480"/>
      </w:pPr>
    </w:lvl>
    <w:lvl w:ilvl="5">
      <w:start w:val="1"/>
      <w:numFmt w:val="lowerRoman"/>
      <w:lvlText w:val="%1.%2.%3.%4.%5.%6."/>
      <w:lvlJc w:val="right"/>
      <w:pPr>
        <w:ind w:left="5148" w:hanging="480"/>
      </w:pPr>
    </w:lvl>
    <w:lvl w:ilvl="6">
      <w:start w:val="1"/>
      <w:numFmt w:val="decimal"/>
      <w:lvlText w:val="%1.%2.%3.%4.%5.%6.%7."/>
      <w:lvlJc w:val="left"/>
      <w:pPr>
        <w:ind w:left="5628" w:hanging="480"/>
      </w:pPr>
    </w:lvl>
    <w:lvl w:ilvl="7">
      <w:start w:val="1"/>
      <w:numFmt w:val="ideographTraditional"/>
      <w:lvlText w:val="%1.%2.%3.%4.%5.%6.%7.%8、"/>
      <w:lvlJc w:val="left"/>
      <w:pPr>
        <w:ind w:left="6108" w:hanging="480"/>
      </w:pPr>
    </w:lvl>
    <w:lvl w:ilvl="8">
      <w:start w:val="1"/>
      <w:numFmt w:val="lowerRoman"/>
      <w:lvlText w:val="%1.%2.%3.%4.%5.%6.%7.%8.%9."/>
      <w:lvlJc w:val="right"/>
      <w:pPr>
        <w:ind w:left="6588" w:hanging="480"/>
      </w:pPr>
    </w:lvl>
  </w:abstractNum>
  <w:abstractNum w:abstractNumId="16">
    <w:nsid w:val="2FF75488"/>
    <w:multiLevelType w:val="multilevel"/>
    <w:tmpl w:val="3850A132"/>
    <w:styleLink w:val="WWNum62"/>
    <w:lvl w:ilvl="0">
      <w:start w:val="1"/>
      <w:numFmt w:val="upperLetter"/>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nsid w:val="34141FFE"/>
    <w:multiLevelType w:val="multilevel"/>
    <w:tmpl w:val="156AFF0C"/>
    <w:styleLink w:val="WWNum48"/>
    <w:lvl w:ilvl="0">
      <w:start w:val="1"/>
      <w:numFmt w:val="decimal"/>
      <w:lvlText w:val="%1."/>
      <w:lvlJc w:val="left"/>
      <w:pPr>
        <w:ind w:left="1480" w:hanging="360"/>
      </w:pPr>
      <w:rPr>
        <w:rFonts w:ascii="Times New Roman" w:hAnsi="Times New Roman" w:cs="Times New Roman"/>
      </w:rPr>
    </w:lvl>
    <w:lvl w:ilvl="1">
      <w:start w:val="1"/>
      <w:numFmt w:val="ideographTraditional"/>
      <w:lvlText w:val="%1.%2、"/>
      <w:lvlJc w:val="left"/>
      <w:pPr>
        <w:ind w:left="2080" w:hanging="480"/>
      </w:pPr>
    </w:lvl>
    <w:lvl w:ilvl="2">
      <w:start w:val="1"/>
      <w:numFmt w:val="lowerRoman"/>
      <w:lvlText w:val="%1.%2.%3."/>
      <w:lvlJc w:val="right"/>
      <w:pPr>
        <w:ind w:left="2560" w:hanging="480"/>
      </w:pPr>
    </w:lvl>
    <w:lvl w:ilvl="3">
      <w:start w:val="1"/>
      <w:numFmt w:val="decimal"/>
      <w:lvlText w:val="%1.%2.%3.%4."/>
      <w:lvlJc w:val="left"/>
      <w:pPr>
        <w:ind w:left="3040" w:hanging="480"/>
      </w:pPr>
    </w:lvl>
    <w:lvl w:ilvl="4">
      <w:start w:val="1"/>
      <w:numFmt w:val="ideographTraditional"/>
      <w:lvlText w:val="%1.%2.%3.%4.%5、"/>
      <w:lvlJc w:val="left"/>
      <w:pPr>
        <w:ind w:left="3520" w:hanging="480"/>
      </w:pPr>
    </w:lvl>
    <w:lvl w:ilvl="5">
      <w:start w:val="1"/>
      <w:numFmt w:val="lowerRoman"/>
      <w:lvlText w:val="%1.%2.%3.%4.%5.%6."/>
      <w:lvlJc w:val="right"/>
      <w:pPr>
        <w:ind w:left="4000" w:hanging="480"/>
      </w:pPr>
    </w:lvl>
    <w:lvl w:ilvl="6">
      <w:start w:val="1"/>
      <w:numFmt w:val="decimal"/>
      <w:lvlText w:val="%1.%2.%3.%4.%5.%6.%7."/>
      <w:lvlJc w:val="left"/>
      <w:pPr>
        <w:ind w:left="4480" w:hanging="480"/>
      </w:pPr>
    </w:lvl>
    <w:lvl w:ilvl="7">
      <w:start w:val="1"/>
      <w:numFmt w:val="ideographTraditional"/>
      <w:lvlText w:val="%1.%2.%3.%4.%5.%6.%7.%8、"/>
      <w:lvlJc w:val="left"/>
      <w:pPr>
        <w:ind w:left="4960" w:hanging="480"/>
      </w:pPr>
    </w:lvl>
    <w:lvl w:ilvl="8">
      <w:start w:val="1"/>
      <w:numFmt w:val="lowerRoman"/>
      <w:lvlText w:val="%1.%2.%3.%4.%5.%6.%7.%8.%9."/>
      <w:lvlJc w:val="right"/>
      <w:pPr>
        <w:ind w:left="5440" w:hanging="480"/>
      </w:pPr>
    </w:lvl>
  </w:abstractNum>
  <w:abstractNum w:abstractNumId="18">
    <w:nsid w:val="34DB7414"/>
    <w:multiLevelType w:val="multilevel"/>
    <w:tmpl w:val="DDEA1746"/>
    <w:styleLink w:val="WWNum30"/>
    <w:lvl w:ilvl="0">
      <w:start w:val="1"/>
      <w:numFmt w:val="decimal"/>
      <w:lvlText w:val="%1."/>
      <w:lvlJc w:val="left"/>
      <w:pPr>
        <w:ind w:left="764" w:hanging="480"/>
      </w:pPr>
    </w:lvl>
    <w:lvl w:ilvl="1">
      <w:start w:val="1"/>
      <w:numFmt w:val="ideographTraditional"/>
      <w:lvlText w:val="%1.%2、"/>
      <w:lvlJc w:val="left"/>
      <w:pPr>
        <w:ind w:left="1244" w:hanging="480"/>
      </w:pPr>
    </w:lvl>
    <w:lvl w:ilvl="2">
      <w:start w:val="1"/>
      <w:numFmt w:val="lowerRoman"/>
      <w:lvlText w:val="%1.%2.%3."/>
      <w:lvlJc w:val="right"/>
      <w:pPr>
        <w:ind w:left="1724" w:hanging="480"/>
      </w:pPr>
    </w:lvl>
    <w:lvl w:ilvl="3">
      <w:start w:val="1"/>
      <w:numFmt w:val="decimal"/>
      <w:lvlText w:val="%1.%2.%3.%4."/>
      <w:lvlJc w:val="left"/>
      <w:pPr>
        <w:ind w:left="2204" w:hanging="480"/>
      </w:pPr>
    </w:lvl>
    <w:lvl w:ilvl="4">
      <w:start w:val="1"/>
      <w:numFmt w:val="ideographTraditional"/>
      <w:lvlText w:val="%1.%2.%3.%4.%5、"/>
      <w:lvlJc w:val="left"/>
      <w:pPr>
        <w:ind w:left="2684" w:hanging="480"/>
      </w:pPr>
    </w:lvl>
    <w:lvl w:ilvl="5">
      <w:start w:val="1"/>
      <w:numFmt w:val="lowerRoman"/>
      <w:lvlText w:val="%1.%2.%3.%4.%5.%6."/>
      <w:lvlJc w:val="right"/>
      <w:pPr>
        <w:ind w:left="3164" w:hanging="480"/>
      </w:pPr>
    </w:lvl>
    <w:lvl w:ilvl="6">
      <w:start w:val="1"/>
      <w:numFmt w:val="decimal"/>
      <w:lvlText w:val="%1.%2.%3.%4.%5.%6.%7."/>
      <w:lvlJc w:val="left"/>
      <w:pPr>
        <w:ind w:left="3644" w:hanging="480"/>
      </w:pPr>
    </w:lvl>
    <w:lvl w:ilvl="7">
      <w:start w:val="1"/>
      <w:numFmt w:val="ideographTraditional"/>
      <w:lvlText w:val="%1.%2.%3.%4.%5.%6.%7.%8、"/>
      <w:lvlJc w:val="left"/>
      <w:pPr>
        <w:ind w:left="4124" w:hanging="480"/>
      </w:pPr>
    </w:lvl>
    <w:lvl w:ilvl="8">
      <w:start w:val="1"/>
      <w:numFmt w:val="lowerRoman"/>
      <w:lvlText w:val="%1.%2.%3.%4.%5.%6.%7.%8.%9."/>
      <w:lvlJc w:val="right"/>
      <w:pPr>
        <w:ind w:left="4604" w:hanging="480"/>
      </w:pPr>
    </w:lvl>
  </w:abstractNum>
  <w:abstractNum w:abstractNumId="19">
    <w:nsid w:val="35815C02"/>
    <w:multiLevelType w:val="multilevel"/>
    <w:tmpl w:val="FE3275A8"/>
    <w:styleLink w:val="WWNum60"/>
    <w:lvl w:ilvl="0">
      <w:start w:val="1"/>
      <w:numFmt w:val="upperLetter"/>
      <w:lvlText w:val="%1."/>
      <w:lvlJc w:val="left"/>
      <w:pPr>
        <w:ind w:left="2160" w:hanging="480"/>
      </w:pPr>
    </w:lvl>
    <w:lvl w:ilvl="1">
      <w:start w:val="1"/>
      <w:numFmt w:val="ideographTraditional"/>
      <w:lvlText w:val="%1.%2、"/>
      <w:lvlJc w:val="left"/>
      <w:pPr>
        <w:ind w:left="2640" w:hanging="48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abstractNum w:abstractNumId="20">
    <w:nsid w:val="36115790"/>
    <w:multiLevelType w:val="multilevel"/>
    <w:tmpl w:val="CFFEF2C6"/>
    <w:styleLink w:val="WWNum24"/>
    <w:lvl w:ilvl="0">
      <w:start w:val="1"/>
      <w:numFmt w:val="decimal"/>
      <w:lvlText w:val="%1."/>
      <w:lvlJc w:val="left"/>
      <w:pPr>
        <w:ind w:left="1754" w:hanging="480"/>
      </w:pPr>
    </w:lvl>
    <w:lvl w:ilvl="1">
      <w:start w:val="1"/>
      <w:numFmt w:val="ideographTraditional"/>
      <w:lvlText w:val="%1.%2、"/>
      <w:lvlJc w:val="left"/>
      <w:pPr>
        <w:ind w:left="2234" w:hanging="480"/>
      </w:pPr>
    </w:lvl>
    <w:lvl w:ilvl="2">
      <w:start w:val="1"/>
      <w:numFmt w:val="lowerRoman"/>
      <w:lvlText w:val="%1.%2.%3."/>
      <w:lvlJc w:val="right"/>
      <w:pPr>
        <w:ind w:left="2714" w:hanging="480"/>
      </w:pPr>
    </w:lvl>
    <w:lvl w:ilvl="3">
      <w:start w:val="1"/>
      <w:numFmt w:val="decimal"/>
      <w:lvlText w:val="%1.%2.%3.%4."/>
      <w:lvlJc w:val="left"/>
      <w:pPr>
        <w:ind w:left="3194" w:hanging="480"/>
      </w:pPr>
    </w:lvl>
    <w:lvl w:ilvl="4">
      <w:start w:val="1"/>
      <w:numFmt w:val="ideographTraditional"/>
      <w:lvlText w:val="%1.%2.%3.%4.%5、"/>
      <w:lvlJc w:val="left"/>
      <w:pPr>
        <w:ind w:left="3674" w:hanging="480"/>
      </w:pPr>
    </w:lvl>
    <w:lvl w:ilvl="5">
      <w:start w:val="1"/>
      <w:numFmt w:val="lowerRoman"/>
      <w:lvlText w:val="%1.%2.%3.%4.%5.%6."/>
      <w:lvlJc w:val="right"/>
      <w:pPr>
        <w:ind w:left="4154" w:hanging="480"/>
      </w:pPr>
    </w:lvl>
    <w:lvl w:ilvl="6">
      <w:start w:val="1"/>
      <w:numFmt w:val="decimal"/>
      <w:lvlText w:val="%1.%2.%3.%4.%5.%6.%7."/>
      <w:lvlJc w:val="left"/>
      <w:pPr>
        <w:ind w:left="4634" w:hanging="480"/>
      </w:pPr>
    </w:lvl>
    <w:lvl w:ilvl="7">
      <w:start w:val="1"/>
      <w:numFmt w:val="ideographTraditional"/>
      <w:lvlText w:val="%1.%2.%3.%4.%5.%6.%7.%8、"/>
      <w:lvlJc w:val="left"/>
      <w:pPr>
        <w:ind w:left="5114" w:hanging="480"/>
      </w:pPr>
    </w:lvl>
    <w:lvl w:ilvl="8">
      <w:start w:val="1"/>
      <w:numFmt w:val="lowerRoman"/>
      <w:lvlText w:val="%1.%2.%3.%4.%5.%6.%7.%8.%9."/>
      <w:lvlJc w:val="right"/>
      <w:pPr>
        <w:ind w:left="5594" w:hanging="480"/>
      </w:pPr>
    </w:lvl>
  </w:abstractNum>
  <w:abstractNum w:abstractNumId="21">
    <w:nsid w:val="387B0A9B"/>
    <w:multiLevelType w:val="multilevel"/>
    <w:tmpl w:val="012E9CE8"/>
    <w:styleLink w:val="WWNum45"/>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22">
    <w:nsid w:val="3894487E"/>
    <w:multiLevelType w:val="multilevel"/>
    <w:tmpl w:val="A720126C"/>
    <w:styleLink w:val="WWNum35"/>
    <w:lvl w:ilvl="0">
      <w:start w:val="1"/>
      <w:numFmt w:val="decimal"/>
      <w:lvlText w:val="%1."/>
      <w:lvlJc w:val="left"/>
      <w:pPr>
        <w:ind w:left="1189" w:hanging="480"/>
      </w:pPr>
    </w:lvl>
    <w:lvl w:ilvl="1">
      <w:start w:val="1"/>
      <w:numFmt w:val="ideographTraditional"/>
      <w:lvlText w:val="%1.%2、"/>
      <w:lvlJc w:val="left"/>
      <w:pPr>
        <w:ind w:left="1669" w:hanging="480"/>
      </w:pPr>
    </w:lvl>
    <w:lvl w:ilvl="2">
      <w:start w:val="1"/>
      <w:numFmt w:val="lowerRoman"/>
      <w:lvlText w:val="%1.%2.%3."/>
      <w:lvlJc w:val="right"/>
      <w:pPr>
        <w:ind w:left="2149" w:hanging="480"/>
      </w:pPr>
    </w:lvl>
    <w:lvl w:ilvl="3">
      <w:start w:val="1"/>
      <w:numFmt w:val="decimal"/>
      <w:lvlText w:val="%1.%2.%3.%4."/>
      <w:lvlJc w:val="left"/>
      <w:pPr>
        <w:ind w:left="2629" w:hanging="480"/>
      </w:pPr>
    </w:lvl>
    <w:lvl w:ilvl="4">
      <w:start w:val="1"/>
      <w:numFmt w:val="ideographTraditional"/>
      <w:lvlText w:val="%1.%2.%3.%4.%5、"/>
      <w:lvlJc w:val="left"/>
      <w:pPr>
        <w:ind w:left="3109" w:hanging="480"/>
      </w:pPr>
    </w:lvl>
    <w:lvl w:ilvl="5">
      <w:start w:val="1"/>
      <w:numFmt w:val="lowerRoman"/>
      <w:lvlText w:val="%1.%2.%3.%4.%5.%6."/>
      <w:lvlJc w:val="right"/>
      <w:pPr>
        <w:ind w:left="3589" w:hanging="480"/>
      </w:pPr>
    </w:lvl>
    <w:lvl w:ilvl="6">
      <w:start w:val="1"/>
      <w:numFmt w:val="decimal"/>
      <w:lvlText w:val="%1.%2.%3.%4.%5.%6.%7."/>
      <w:lvlJc w:val="left"/>
      <w:pPr>
        <w:ind w:left="4069" w:hanging="480"/>
      </w:pPr>
    </w:lvl>
    <w:lvl w:ilvl="7">
      <w:start w:val="1"/>
      <w:numFmt w:val="ideographTraditional"/>
      <w:lvlText w:val="%1.%2.%3.%4.%5.%6.%7.%8、"/>
      <w:lvlJc w:val="left"/>
      <w:pPr>
        <w:ind w:left="4549" w:hanging="480"/>
      </w:pPr>
    </w:lvl>
    <w:lvl w:ilvl="8">
      <w:start w:val="1"/>
      <w:numFmt w:val="lowerRoman"/>
      <w:lvlText w:val="%1.%2.%3.%4.%5.%6.%7.%8.%9."/>
      <w:lvlJc w:val="right"/>
      <w:pPr>
        <w:ind w:left="5029" w:hanging="480"/>
      </w:pPr>
    </w:lvl>
  </w:abstractNum>
  <w:abstractNum w:abstractNumId="23">
    <w:nsid w:val="3A3371B5"/>
    <w:multiLevelType w:val="multilevel"/>
    <w:tmpl w:val="FF18D50A"/>
    <w:styleLink w:val="WWNum3"/>
    <w:lvl w:ilvl="0">
      <w:start w:val="1"/>
      <w:numFmt w:val="ideographTraditional"/>
      <w:lvlText w:val="%1、"/>
      <w:lvlJc w:val="left"/>
      <w:pPr>
        <w:ind w:left="425" w:hanging="425"/>
      </w:pPr>
    </w:lvl>
    <w:lvl w:ilvl="1">
      <w:start w:val="1"/>
      <w:numFmt w:val="ideographZodiac"/>
      <w:lvlText w:val="%1.%2、"/>
      <w:lvlJc w:val="left"/>
      <w:pPr>
        <w:ind w:left="992" w:hanging="567"/>
      </w:pPr>
    </w:lvl>
    <w:lvl w:ilvl="2">
      <w:start w:val="1"/>
      <w:numFmt w:val="ideographLegalTraditional"/>
      <w:lvlText w:val="%1.%2.%3、"/>
      <w:lvlJc w:val="left"/>
      <w:pPr>
        <w:ind w:left="1418" w:hanging="567"/>
      </w:pPr>
    </w:lvl>
    <w:lvl w:ilvl="3">
      <w:start w:val="1"/>
      <w:numFmt w:val="japaneseCounting"/>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lowerLetter"/>
      <w:lvlText w:val="%1.%2.%3.%4.%5.%6.%7.%8."/>
      <w:lvlJc w:val="left"/>
      <w:pPr>
        <w:ind w:left="4394" w:hanging="1418"/>
      </w:pPr>
    </w:lvl>
    <w:lvl w:ilvl="8">
      <w:start w:val="1"/>
      <w:numFmt w:val="lowerLetter"/>
      <w:lvlText w:val="%1.%2.%3.%4.%5.%6.%7.%8.%9)"/>
      <w:lvlJc w:val="left"/>
      <w:pPr>
        <w:ind w:left="5102" w:hanging="1700"/>
      </w:pPr>
    </w:lvl>
  </w:abstractNum>
  <w:abstractNum w:abstractNumId="24">
    <w:nsid w:val="3A866501"/>
    <w:multiLevelType w:val="multilevel"/>
    <w:tmpl w:val="2862B8EA"/>
    <w:styleLink w:val="WWNum59"/>
    <w:lvl w:ilvl="0">
      <w:start w:val="1"/>
      <w:numFmt w:val="upperLetter"/>
      <w:lvlText w:val="%1."/>
      <w:lvlJc w:val="left"/>
      <w:pPr>
        <w:ind w:left="2520" w:hanging="480"/>
      </w:pPr>
    </w:lvl>
    <w:lvl w:ilvl="1">
      <w:start w:val="1"/>
      <w:numFmt w:val="ideographTraditional"/>
      <w:lvlText w:val="%1.%2、"/>
      <w:lvlJc w:val="left"/>
      <w:pPr>
        <w:ind w:left="3000" w:hanging="480"/>
      </w:pPr>
    </w:lvl>
    <w:lvl w:ilvl="2">
      <w:start w:val="1"/>
      <w:numFmt w:val="lowerRoman"/>
      <w:lvlText w:val="%1.%2.%3."/>
      <w:lvlJc w:val="right"/>
      <w:pPr>
        <w:ind w:left="3480" w:hanging="480"/>
      </w:pPr>
    </w:lvl>
    <w:lvl w:ilvl="3">
      <w:start w:val="1"/>
      <w:numFmt w:val="decimal"/>
      <w:lvlText w:val="%1.%2.%3.%4."/>
      <w:lvlJc w:val="left"/>
      <w:pPr>
        <w:ind w:left="3960" w:hanging="480"/>
      </w:pPr>
    </w:lvl>
    <w:lvl w:ilvl="4">
      <w:start w:val="1"/>
      <w:numFmt w:val="ideographTraditional"/>
      <w:lvlText w:val="%1.%2.%3.%4.%5、"/>
      <w:lvlJc w:val="left"/>
      <w:pPr>
        <w:ind w:left="4440" w:hanging="480"/>
      </w:pPr>
    </w:lvl>
    <w:lvl w:ilvl="5">
      <w:start w:val="1"/>
      <w:numFmt w:val="lowerRoman"/>
      <w:lvlText w:val="%1.%2.%3.%4.%5.%6."/>
      <w:lvlJc w:val="right"/>
      <w:pPr>
        <w:ind w:left="4920" w:hanging="480"/>
      </w:pPr>
    </w:lvl>
    <w:lvl w:ilvl="6">
      <w:start w:val="1"/>
      <w:numFmt w:val="decimal"/>
      <w:lvlText w:val="%1.%2.%3.%4.%5.%6.%7."/>
      <w:lvlJc w:val="left"/>
      <w:pPr>
        <w:ind w:left="5400" w:hanging="480"/>
      </w:pPr>
    </w:lvl>
    <w:lvl w:ilvl="7">
      <w:start w:val="1"/>
      <w:numFmt w:val="ideographTraditional"/>
      <w:lvlText w:val="%1.%2.%3.%4.%5.%6.%7.%8、"/>
      <w:lvlJc w:val="left"/>
      <w:pPr>
        <w:ind w:left="5880" w:hanging="480"/>
      </w:pPr>
    </w:lvl>
    <w:lvl w:ilvl="8">
      <w:start w:val="1"/>
      <w:numFmt w:val="lowerRoman"/>
      <w:lvlText w:val="%1.%2.%3.%4.%5.%6.%7.%8.%9."/>
      <w:lvlJc w:val="right"/>
      <w:pPr>
        <w:ind w:left="6360" w:hanging="480"/>
      </w:pPr>
    </w:lvl>
  </w:abstractNum>
  <w:abstractNum w:abstractNumId="25">
    <w:nsid w:val="3AEA74C1"/>
    <w:multiLevelType w:val="multilevel"/>
    <w:tmpl w:val="ABA67CE8"/>
    <w:styleLink w:val="WWNum16"/>
    <w:lvl w:ilvl="0">
      <w:start w:val="1"/>
      <w:numFmt w:val="decimal"/>
      <w:lvlText w:val="%1."/>
      <w:lvlJc w:val="left"/>
      <w:pPr>
        <w:ind w:left="1236" w:hanging="480"/>
      </w:pPr>
      <w:rPr>
        <w:rFonts w:ascii="Times New Roman" w:hAnsi="Times New Roman"/>
        <w:bCs/>
        <w:color w:val="000000"/>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3C857BA3"/>
    <w:multiLevelType w:val="multilevel"/>
    <w:tmpl w:val="CF3E2F38"/>
    <w:styleLink w:val="WWNum53"/>
    <w:lvl w:ilvl="0">
      <w:start w:val="1"/>
      <w:numFmt w:val="decimal"/>
      <w:lvlText w:val="%1."/>
      <w:lvlJc w:val="left"/>
      <w:pPr>
        <w:ind w:left="1618" w:hanging="480"/>
      </w:pPr>
    </w:lvl>
    <w:lvl w:ilvl="1">
      <w:start w:val="1"/>
      <w:numFmt w:val="ideographTraditional"/>
      <w:lvlText w:val="%1.%2、"/>
      <w:lvlJc w:val="left"/>
      <w:pPr>
        <w:ind w:left="2098" w:hanging="480"/>
      </w:pPr>
    </w:lvl>
    <w:lvl w:ilvl="2">
      <w:start w:val="1"/>
      <w:numFmt w:val="lowerRoman"/>
      <w:lvlText w:val="%1.%2.%3."/>
      <w:lvlJc w:val="right"/>
      <w:pPr>
        <w:ind w:left="2578" w:hanging="480"/>
      </w:pPr>
    </w:lvl>
    <w:lvl w:ilvl="3">
      <w:start w:val="1"/>
      <w:numFmt w:val="decimal"/>
      <w:lvlText w:val="%1.%2.%3.%4."/>
      <w:lvlJc w:val="left"/>
      <w:pPr>
        <w:ind w:left="3058" w:hanging="480"/>
      </w:pPr>
    </w:lvl>
    <w:lvl w:ilvl="4">
      <w:start w:val="1"/>
      <w:numFmt w:val="ideographTraditional"/>
      <w:lvlText w:val="%1.%2.%3.%4.%5、"/>
      <w:lvlJc w:val="left"/>
      <w:pPr>
        <w:ind w:left="3538" w:hanging="480"/>
      </w:pPr>
    </w:lvl>
    <w:lvl w:ilvl="5">
      <w:start w:val="1"/>
      <w:numFmt w:val="lowerRoman"/>
      <w:lvlText w:val="%1.%2.%3.%4.%5.%6."/>
      <w:lvlJc w:val="right"/>
      <w:pPr>
        <w:ind w:left="4018" w:hanging="480"/>
      </w:pPr>
    </w:lvl>
    <w:lvl w:ilvl="6">
      <w:start w:val="1"/>
      <w:numFmt w:val="decimal"/>
      <w:lvlText w:val="%1.%2.%3.%4.%5.%6.%7."/>
      <w:lvlJc w:val="left"/>
      <w:pPr>
        <w:ind w:left="4498" w:hanging="480"/>
      </w:pPr>
    </w:lvl>
    <w:lvl w:ilvl="7">
      <w:start w:val="1"/>
      <w:numFmt w:val="ideographTraditional"/>
      <w:lvlText w:val="%1.%2.%3.%4.%5.%6.%7.%8、"/>
      <w:lvlJc w:val="left"/>
      <w:pPr>
        <w:ind w:left="4978" w:hanging="480"/>
      </w:pPr>
    </w:lvl>
    <w:lvl w:ilvl="8">
      <w:start w:val="1"/>
      <w:numFmt w:val="lowerRoman"/>
      <w:lvlText w:val="%1.%2.%3.%4.%5.%6.%7.%8.%9."/>
      <w:lvlJc w:val="right"/>
      <w:pPr>
        <w:ind w:left="5458" w:hanging="480"/>
      </w:pPr>
    </w:lvl>
  </w:abstractNum>
  <w:abstractNum w:abstractNumId="27">
    <w:nsid w:val="3D343A67"/>
    <w:multiLevelType w:val="multilevel"/>
    <w:tmpl w:val="98C8AC66"/>
    <w:styleLink w:val="WWNum44"/>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28">
    <w:nsid w:val="3FBB2282"/>
    <w:multiLevelType w:val="multilevel"/>
    <w:tmpl w:val="0BA2BC7E"/>
    <w:styleLink w:val="WWNum56"/>
    <w:lvl w:ilvl="0">
      <w:start w:val="1"/>
      <w:numFmt w:val="decimal"/>
      <w:lvlText w:val="%1."/>
      <w:lvlJc w:val="left"/>
      <w:pPr>
        <w:ind w:left="1471" w:hanging="480"/>
      </w:pPr>
    </w:lvl>
    <w:lvl w:ilvl="1">
      <w:start w:val="1"/>
      <w:numFmt w:val="decimal"/>
      <w:lvlText w:val="（%1.%2）"/>
      <w:lvlJc w:val="left"/>
      <w:pPr>
        <w:ind w:left="1951" w:hanging="480"/>
      </w:pPr>
      <w:rPr>
        <w:rFonts w:ascii="標楷體" w:eastAsia="標楷體" w:hAnsi="標楷體" w:cs="Times New Roman"/>
        <w:color w:val="000000"/>
        <w:szCs w:val="28"/>
      </w:rPr>
    </w:lvl>
    <w:lvl w:ilvl="2">
      <w:start w:val="1"/>
      <w:numFmt w:val="lowerRoman"/>
      <w:lvlText w:val="%1.%2.%3."/>
      <w:lvlJc w:val="right"/>
      <w:pPr>
        <w:ind w:left="2431" w:hanging="480"/>
      </w:pPr>
    </w:lvl>
    <w:lvl w:ilvl="3">
      <w:start w:val="1"/>
      <w:numFmt w:val="decimal"/>
      <w:lvlText w:val="%1.%2.%3.%4."/>
      <w:lvlJc w:val="left"/>
      <w:pPr>
        <w:ind w:left="2911" w:hanging="480"/>
      </w:pPr>
    </w:lvl>
    <w:lvl w:ilvl="4">
      <w:start w:val="1"/>
      <w:numFmt w:val="ideographTraditional"/>
      <w:lvlText w:val="%1.%2.%3.%4.%5、"/>
      <w:lvlJc w:val="left"/>
      <w:pPr>
        <w:ind w:left="3391" w:hanging="480"/>
      </w:pPr>
    </w:lvl>
    <w:lvl w:ilvl="5">
      <w:start w:val="1"/>
      <w:numFmt w:val="lowerRoman"/>
      <w:lvlText w:val="%1.%2.%3.%4.%5.%6."/>
      <w:lvlJc w:val="right"/>
      <w:pPr>
        <w:ind w:left="3871" w:hanging="480"/>
      </w:pPr>
    </w:lvl>
    <w:lvl w:ilvl="6">
      <w:start w:val="1"/>
      <w:numFmt w:val="decimal"/>
      <w:lvlText w:val="%1.%2.%3.%4.%5.%6.%7."/>
      <w:lvlJc w:val="left"/>
      <w:pPr>
        <w:ind w:left="4351" w:hanging="480"/>
      </w:pPr>
    </w:lvl>
    <w:lvl w:ilvl="7">
      <w:start w:val="1"/>
      <w:numFmt w:val="ideographTraditional"/>
      <w:lvlText w:val="%1.%2.%3.%4.%5.%6.%7.%8、"/>
      <w:lvlJc w:val="left"/>
      <w:pPr>
        <w:ind w:left="4831" w:hanging="480"/>
      </w:pPr>
    </w:lvl>
    <w:lvl w:ilvl="8">
      <w:start w:val="1"/>
      <w:numFmt w:val="lowerRoman"/>
      <w:lvlText w:val="%1.%2.%3.%4.%5.%6.%7.%8.%9."/>
      <w:lvlJc w:val="right"/>
      <w:pPr>
        <w:ind w:left="5311" w:hanging="480"/>
      </w:pPr>
    </w:lvl>
  </w:abstractNum>
  <w:abstractNum w:abstractNumId="29">
    <w:nsid w:val="3FD22D69"/>
    <w:multiLevelType w:val="multilevel"/>
    <w:tmpl w:val="801E6082"/>
    <w:styleLink w:val="WWNum7"/>
    <w:lvl w:ilvl="0">
      <w:start w:val="1"/>
      <w:numFmt w:val="decimal"/>
      <w:lvlText w:val="(%1)"/>
      <w:lvlJc w:val="left"/>
      <w:pPr>
        <w:ind w:left="1588" w:hanging="468"/>
      </w:pPr>
    </w:lvl>
    <w:lvl w:ilvl="1">
      <w:start w:val="1"/>
      <w:numFmt w:val="ideographTraditional"/>
      <w:lvlText w:val="%1.%2、"/>
      <w:lvlJc w:val="left"/>
      <w:pPr>
        <w:ind w:left="2080" w:hanging="480"/>
      </w:pPr>
    </w:lvl>
    <w:lvl w:ilvl="2">
      <w:start w:val="1"/>
      <w:numFmt w:val="lowerRoman"/>
      <w:lvlText w:val="%1.%2.%3."/>
      <w:lvlJc w:val="right"/>
      <w:pPr>
        <w:ind w:left="2560" w:hanging="480"/>
      </w:pPr>
    </w:lvl>
    <w:lvl w:ilvl="3">
      <w:start w:val="1"/>
      <w:numFmt w:val="decimal"/>
      <w:lvlText w:val="%1.%2.%3.%4."/>
      <w:lvlJc w:val="left"/>
      <w:pPr>
        <w:ind w:left="3040" w:hanging="480"/>
      </w:pPr>
    </w:lvl>
    <w:lvl w:ilvl="4">
      <w:start w:val="1"/>
      <w:numFmt w:val="ideographTraditional"/>
      <w:lvlText w:val="%1.%2.%3.%4.%5、"/>
      <w:lvlJc w:val="left"/>
      <w:pPr>
        <w:ind w:left="3520" w:hanging="480"/>
      </w:pPr>
    </w:lvl>
    <w:lvl w:ilvl="5">
      <w:start w:val="1"/>
      <w:numFmt w:val="lowerRoman"/>
      <w:lvlText w:val="%1.%2.%3.%4.%5.%6."/>
      <w:lvlJc w:val="right"/>
      <w:pPr>
        <w:ind w:left="4000" w:hanging="480"/>
      </w:pPr>
    </w:lvl>
    <w:lvl w:ilvl="6">
      <w:start w:val="1"/>
      <w:numFmt w:val="decimal"/>
      <w:lvlText w:val="%1.%2.%3.%4.%5.%6.%7."/>
      <w:lvlJc w:val="left"/>
      <w:pPr>
        <w:ind w:left="4480" w:hanging="480"/>
      </w:pPr>
    </w:lvl>
    <w:lvl w:ilvl="7">
      <w:start w:val="1"/>
      <w:numFmt w:val="ideographTraditional"/>
      <w:lvlText w:val="%1.%2.%3.%4.%5.%6.%7.%8、"/>
      <w:lvlJc w:val="left"/>
      <w:pPr>
        <w:ind w:left="4960" w:hanging="480"/>
      </w:pPr>
    </w:lvl>
    <w:lvl w:ilvl="8">
      <w:start w:val="1"/>
      <w:numFmt w:val="lowerRoman"/>
      <w:lvlText w:val="%1.%2.%3.%4.%5.%6.%7.%8.%9."/>
      <w:lvlJc w:val="right"/>
      <w:pPr>
        <w:ind w:left="5440" w:hanging="480"/>
      </w:pPr>
    </w:lvl>
  </w:abstractNum>
  <w:abstractNum w:abstractNumId="30">
    <w:nsid w:val="41297D02"/>
    <w:multiLevelType w:val="multilevel"/>
    <w:tmpl w:val="FCAC0C6C"/>
    <w:styleLink w:val="WWNum37"/>
    <w:lvl w:ilvl="0">
      <w:start w:val="1"/>
      <w:numFmt w:val="decimal"/>
      <w:lvlText w:val="%1."/>
      <w:lvlJc w:val="left"/>
      <w:pPr>
        <w:ind w:left="1477" w:hanging="480"/>
      </w:pPr>
    </w:lvl>
    <w:lvl w:ilvl="1">
      <w:start w:val="1"/>
      <w:numFmt w:val="ideographTraditional"/>
      <w:lvlText w:val="%1.%2、"/>
      <w:lvlJc w:val="left"/>
      <w:pPr>
        <w:ind w:left="1957" w:hanging="480"/>
      </w:pPr>
    </w:lvl>
    <w:lvl w:ilvl="2">
      <w:start w:val="1"/>
      <w:numFmt w:val="lowerRoman"/>
      <w:lvlText w:val="%1.%2.%3."/>
      <w:lvlJc w:val="right"/>
      <w:pPr>
        <w:ind w:left="2437" w:hanging="480"/>
      </w:pPr>
    </w:lvl>
    <w:lvl w:ilvl="3">
      <w:start w:val="1"/>
      <w:numFmt w:val="decimal"/>
      <w:lvlText w:val="%1.%2.%3.%4."/>
      <w:lvlJc w:val="left"/>
      <w:pPr>
        <w:ind w:left="2917" w:hanging="480"/>
      </w:pPr>
    </w:lvl>
    <w:lvl w:ilvl="4">
      <w:start w:val="1"/>
      <w:numFmt w:val="ideographTraditional"/>
      <w:lvlText w:val="%1.%2.%3.%4.%5、"/>
      <w:lvlJc w:val="left"/>
      <w:pPr>
        <w:ind w:left="3397" w:hanging="480"/>
      </w:pPr>
    </w:lvl>
    <w:lvl w:ilvl="5">
      <w:start w:val="1"/>
      <w:numFmt w:val="lowerRoman"/>
      <w:lvlText w:val="%1.%2.%3.%4.%5.%6."/>
      <w:lvlJc w:val="right"/>
      <w:pPr>
        <w:ind w:left="3877" w:hanging="480"/>
      </w:pPr>
    </w:lvl>
    <w:lvl w:ilvl="6">
      <w:start w:val="1"/>
      <w:numFmt w:val="decimal"/>
      <w:lvlText w:val="%1.%2.%3.%4.%5.%6.%7."/>
      <w:lvlJc w:val="left"/>
      <w:pPr>
        <w:ind w:left="4357" w:hanging="480"/>
      </w:pPr>
    </w:lvl>
    <w:lvl w:ilvl="7">
      <w:start w:val="1"/>
      <w:numFmt w:val="ideographTraditional"/>
      <w:lvlText w:val="%1.%2.%3.%4.%5.%6.%7.%8、"/>
      <w:lvlJc w:val="left"/>
      <w:pPr>
        <w:ind w:left="4837" w:hanging="480"/>
      </w:pPr>
    </w:lvl>
    <w:lvl w:ilvl="8">
      <w:start w:val="1"/>
      <w:numFmt w:val="lowerRoman"/>
      <w:lvlText w:val="%1.%2.%3.%4.%5.%6.%7.%8.%9."/>
      <w:lvlJc w:val="right"/>
      <w:pPr>
        <w:ind w:left="5317" w:hanging="480"/>
      </w:pPr>
    </w:lvl>
  </w:abstractNum>
  <w:abstractNum w:abstractNumId="31">
    <w:nsid w:val="417557C3"/>
    <w:multiLevelType w:val="multilevel"/>
    <w:tmpl w:val="34D2BA06"/>
    <w:styleLink w:val="WWNum50"/>
    <w:lvl w:ilvl="0">
      <w:start w:val="1"/>
      <w:numFmt w:val="upperLetter"/>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32">
    <w:nsid w:val="44524508"/>
    <w:multiLevelType w:val="multilevel"/>
    <w:tmpl w:val="142AFDF0"/>
    <w:styleLink w:val="WWNum2"/>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nsid w:val="455C1514"/>
    <w:multiLevelType w:val="multilevel"/>
    <w:tmpl w:val="904C4A2C"/>
    <w:styleLink w:val="WWNum12a"/>
    <w:lvl w:ilvl="0">
      <w:start w:val="1"/>
      <w:numFmt w:val="decimal"/>
      <w:lvlText w:val="（%1）"/>
      <w:lvlJc w:val="left"/>
      <w:pPr>
        <w:ind w:left="2016" w:hanging="720"/>
      </w:pPr>
    </w:lvl>
    <w:lvl w:ilvl="1">
      <w:start w:val="1"/>
      <w:numFmt w:val="ideographTraditional"/>
      <w:lvlText w:val="%1.%2、"/>
      <w:lvlJc w:val="left"/>
      <w:pPr>
        <w:ind w:left="2256" w:hanging="480"/>
      </w:pPr>
    </w:lvl>
    <w:lvl w:ilvl="2">
      <w:start w:val="1"/>
      <w:numFmt w:val="lowerRoman"/>
      <w:lvlText w:val="%1.%2.%3."/>
      <w:lvlJc w:val="right"/>
      <w:pPr>
        <w:ind w:left="2736" w:hanging="480"/>
      </w:pPr>
    </w:lvl>
    <w:lvl w:ilvl="3">
      <w:start w:val="1"/>
      <w:numFmt w:val="decimal"/>
      <w:lvlText w:val="%1.%2.%3.%4."/>
      <w:lvlJc w:val="left"/>
      <w:pPr>
        <w:ind w:left="3216" w:hanging="480"/>
      </w:pPr>
    </w:lvl>
    <w:lvl w:ilvl="4">
      <w:start w:val="1"/>
      <w:numFmt w:val="ideographTraditional"/>
      <w:lvlText w:val="%1.%2.%3.%4.%5、"/>
      <w:lvlJc w:val="left"/>
      <w:pPr>
        <w:ind w:left="3696" w:hanging="480"/>
      </w:pPr>
    </w:lvl>
    <w:lvl w:ilvl="5">
      <w:start w:val="1"/>
      <w:numFmt w:val="lowerRoman"/>
      <w:lvlText w:val="%1.%2.%3.%4.%5.%6."/>
      <w:lvlJc w:val="right"/>
      <w:pPr>
        <w:ind w:left="4176" w:hanging="480"/>
      </w:pPr>
    </w:lvl>
    <w:lvl w:ilvl="6">
      <w:start w:val="1"/>
      <w:numFmt w:val="decimal"/>
      <w:lvlText w:val="%1.%2.%3.%4.%5.%6.%7."/>
      <w:lvlJc w:val="left"/>
      <w:pPr>
        <w:ind w:left="4656" w:hanging="480"/>
      </w:pPr>
    </w:lvl>
    <w:lvl w:ilvl="7">
      <w:start w:val="1"/>
      <w:numFmt w:val="ideographTraditional"/>
      <w:lvlText w:val="%1.%2.%3.%4.%5.%6.%7.%8、"/>
      <w:lvlJc w:val="left"/>
      <w:pPr>
        <w:ind w:left="5136" w:hanging="480"/>
      </w:pPr>
    </w:lvl>
    <w:lvl w:ilvl="8">
      <w:start w:val="1"/>
      <w:numFmt w:val="lowerRoman"/>
      <w:lvlText w:val="%1.%2.%3.%4.%5.%6.%7.%8.%9."/>
      <w:lvlJc w:val="right"/>
      <w:pPr>
        <w:ind w:left="5616" w:hanging="480"/>
      </w:pPr>
    </w:lvl>
  </w:abstractNum>
  <w:abstractNum w:abstractNumId="34">
    <w:nsid w:val="46F26B59"/>
    <w:multiLevelType w:val="multilevel"/>
    <w:tmpl w:val="E32481A6"/>
    <w:styleLink w:val="WWNum4"/>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5">
    <w:nsid w:val="48CE5D0C"/>
    <w:multiLevelType w:val="multilevel"/>
    <w:tmpl w:val="CF04670A"/>
    <w:styleLink w:val="WWNum39"/>
    <w:lvl w:ilvl="0">
      <w:start w:val="1"/>
      <w:numFmt w:val="decimal"/>
      <w:lvlText w:val="（%1）"/>
      <w:lvlJc w:val="left"/>
      <w:pPr>
        <w:ind w:left="1476" w:hanging="480"/>
      </w:pPr>
      <w:rPr>
        <w:rFonts w:ascii="標楷體" w:eastAsia="標楷體" w:hAnsi="標楷體" w:cs="Times New Roman"/>
        <w:bCs/>
        <w:color w:val="000000"/>
        <w:szCs w:val="28"/>
      </w:rPr>
    </w:lvl>
    <w:lvl w:ilvl="1">
      <w:start w:val="1"/>
      <w:numFmt w:val="ideographTraditional"/>
      <w:lvlText w:val="%1.%2、"/>
      <w:lvlJc w:val="left"/>
      <w:pPr>
        <w:ind w:left="1956" w:hanging="480"/>
      </w:pPr>
    </w:lvl>
    <w:lvl w:ilvl="2">
      <w:start w:val="1"/>
      <w:numFmt w:val="lowerRoman"/>
      <w:lvlText w:val="%1.%2.%3."/>
      <w:lvlJc w:val="right"/>
      <w:pPr>
        <w:ind w:left="2436" w:hanging="480"/>
      </w:pPr>
    </w:lvl>
    <w:lvl w:ilvl="3">
      <w:start w:val="1"/>
      <w:numFmt w:val="decimal"/>
      <w:lvlText w:val="%1.%2.%3.%4."/>
      <w:lvlJc w:val="left"/>
      <w:pPr>
        <w:ind w:left="2916" w:hanging="480"/>
      </w:pPr>
    </w:lvl>
    <w:lvl w:ilvl="4">
      <w:start w:val="1"/>
      <w:numFmt w:val="ideographTraditional"/>
      <w:lvlText w:val="%1.%2.%3.%4.%5、"/>
      <w:lvlJc w:val="left"/>
      <w:pPr>
        <w:ind w:left="3396" w:hanging="480"/>
      </w:pPr>
    </w:lvl>
    <w:lvl w:ilvl="5">
      <w:start w:val="1"/>
      <w:numFmt w:val="lowerRoman"/>
      <w:lvlText w:val="%1.%2.%3.%4.%5.%6."/>
      <w:lvlJc w:val="right"/>
      <w:pPr>
        <w:ind w:left="3876" w:hanging="480"/>
      </w:pPr>
    </w:lvl>
    <w:lvl w:ilvl="6">
      <w:start w:val="1"/>
      <w:numFmt w:val="decimal"/>
      <w:lvlText w:val="%1.%2.%3.%4.%5.%6.%7."/>
      <w:lvlJc w:val="left"/>
      <w:pPr>
        <w:ind w:left="4356" w:hanging="480"/>
      </w:pPr>
    </w:lvl>
    <w:lvl w:ilvl="7">
      <w:start w:val="1"/>
      <w:numFmt w:val="ideographTraditional"/>
      <w:lvlText w:val="%1.%2.%3.%4.%5.%6.%7.%8、"/>
      <w:lvlJc w:val="left"/>
      <w:pPr>
        <w:ind w:left="4836" w:hanging="480"/>
      </w:pPr>
    </w:lvl>
    <w:lvl w:ilvl="8">
      <w:start w:val="1"/>
      <w:numFmt w:val="lowerRoman"/>
      <w:lvlText w:val="%1.%2.%3.%4.%5.%6.%7.%8.%9."/>
      <w:lvlJc w:val="right"/>
      <w:pPr>
        <w:ind w:left="5316" w:hanging="480"/>
      </w:pPr>
    </w:lvl>
  </w:abstractNum>
  <w:abstractNum w:abstractNumId="36">
    <w:nsid w:val="4D421E8D"/>
    <w:multiLevelType w:val="multilevel"/>
    <w:tmpl w:val="A00EA216"/>
    <w:styleLink w:val="WWOutlineListStyl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4E4323A2"/>
    <w:multiLevelType w:val="multilevel"/>
    <w:tmpl w:val="7F1248B4"/>
    <w:styleLink w:val="WWNum15"/>
    <w:lvl w:ilvl="0">
      <w:start w:val="1"/>
      <w:numFmt w:val="decimal"/>
      <w:lvlText w:val="（%1）"/>
      <w:lvlJc w:val="left"/>
      <w:pPr>
        <w:ind w:left="2891" w:hanging="480"/>
      </w:pPr>
      <w:rPr>
        <w:rFonts w:ascii="標楷體" w:eastAsia="標楷體" w:hAnsi="標楷體" w:cs="Times New Roman"/>
        <w:color w:val="000000"/>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4FFB0BE7"/>
    <w:multiLevelType w:val="multilevel"/>
    <w:tmpl w:val="7D1C2CC4"/>
    <w:styleLink w:val="LFO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512247C3"/>
    <w:multiLevelType w:val="multilevel"/>
    <w:tmpl w:val="7A72CD06"/>
    <w:styleLink w:val="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nsid w:val="54A33858"/>
    <w:multiLevelType w:val="multilevel"/>
    <w:tmpl w:val="B2980A42"/>
    <w:styleLink w:val="WWNum26"/>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1">
    <w:nsid w:val="582C57E9"/>
    <w:multiLevelType w:val="multilevel"/>
    <w:tmpl w:val="768EC996"/>
    <w:styleLink w:val="WWNum10"/>
    <w:lvl w:ilvl="0">
      <w:start w:val="1"/>
      <w:numFmt w:val="decimal"/>
      <w:pStyle w:val="a"/>
      <w:lvlText w:val="%1."/>
      <w:lvlJc w:val="left"/>
      <w:pPr>
        <w:ind w:left="480" w:hanging="480"/>
      </w:pPr>
      <w:rPr>
        <w:rFonts w:cs="Times New Roman"/>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1.%2、"/>
      <w:lvlJc w:val="left"/>
      <w:pPr>
        <w:ind w:left="480" w:hanging="480"/>
      </w:pPr>
    </w:lvl>
    <w:lvl w:ilvl="2">
      <w:start w:val="1"/>
      <w:numFmt w:val="lowerRoman"/>
      <w:lvlText w:val="%1.%2.%3."/>
      <w:lvlJc w:val="right"/>
      <w:pPr>
        <w:ind w:left="480" w:hanging="480"/>
      </w:pPr>
    </w:lvl>
    <w:lvl w:ilvl="3">
      <w:start w:val="1"/>
      <w:numFmt w:val="decimal"/>
      <w:lvlText w:val="%1.%2.%3.%4."/>
      <w:lvlJc w:val="left"/>
      <w:pPr>
        <w:ind w:left="480" w:hanging="480"/>
      </w:pPr>
    </w:lvl>
    <w:lvl w:ilvl="4">
      <w:start w:val="1"/>
      <w:numFmt w:val="ideographTraditional"/>
      <w:lvlText w:val="%1.%2.%3.%4.%5、"/>
      <w:lvlJc w:val="left"/>
      <w:pPr>
        <w:ind w:left="480" w:hanging="480"/>
      </w:pPr>
    </w:lvl>
    <w:lvl w:ilvl="5">
      <w:start w:val="1"/>
      <w:numFmt w:val="lowerRoman"/>
      <w:lvlText w:val="%1.%2.%3.%4.%5.%6."/>
      <w:lvlJc w:val="right"/>
      <w:pPr>
        <w:ind w:left="480" w:hanging="480"/>
      </w:pPr>
    </w:lvl>
    <w:lvl w:ilvl="6">
      <w:start w:val="1"/>
      <w:numFmt w:val="decimal"/>
      <w:lvlText w:val="%1.%2.%3.%4.%5.%6.%7."/>
      <w:lvlJc w:val="left"/>
      <w:pPr>
        <w:ind w:left="800" w:hanging="480"/>
      </w:pPr>
    </w:lvl>
    <w:lvl w:ilvl="7">
      <w:start w:val="1"/>
      <w:numFmt w:val="ideographTraditional"/>
      <w:lvlText w:val="%1.%2.%3.%4.%5.%6.%7.%8、"/>
      <w:lvlJc w:val="left"/>
      <w:pPr>
        <w:ind w:left="1280" w:hanging="480"/>
      </w:pPr>
    </w:lvl>
    <w:lvl w:ilvl="8">
      <w:start w:val="1"/>
      <w:numFmt w:val="lowerRoman"/>
      <w:lvlText w:val="%1.%2.%3.%4.%5.%6.%7.%8.%9."/>
      <w:lvlJc w:val="right"/>
      <w:pPr>
        <w:ind w:left="1760" w:hanging="480"/>
      </w:pPr>
    </w:lvl>
  </w:abstractNum>
  <w:abstractNum w:abstractNumId="42">
    <w:nsid w:val="59596A23"/>
    <w:multiLevelType w:val="multilevel"/>
    <w:tmpl w:val="37D68B10"/>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3">
    <w:nsid w:val="5C2A7782"/>
    <w:multiLevelType w:val="multilevel"/>
    <w:tmpl w:val="3216D0F6"/>
    <w:styleLink w:val="WWNum22"/>
    <w:lvl w:ilvl="0">
      <w:start w:val="1"/>
      <w:numFmt w:val="decimal"/>
      <w:lvlText w:val="%1."/>
      <w:lvlJc w:val="left"/>
      <w:pPr>
        <w:ind w:left="1063" w:hanging="360"/>
      </w:pPr>
    </w:lvl>
    <w:lvl w:ilvl="1">
      <w:start w:val="1"/>
      <w:numFmt w:val="ideographTraditional"/>
      <w:lvlText w:val="%1.%2、"/>
      <w:lvlJc w:val="left"/>
      <w:pPr>
        <w:ind w:left="1663" w:hanging="480"/>
      </w:pPr>
    </w:lvl>
    <w:lvl w:ilvl="2">
      <w:start w:val="1"/>
      <w:numFmt w:val="lowerRoman"/>
      <w:lvlText w:val="%1.%2.%3."/>
      <w:lvlJc w:val="right"/>
      <w:pPr>
        <w:ind w:left="2143" w:hanging="480"/>
      </w:pPr>
    </w:lvl>
    <w:lvl w:ilvl="3">
      <w:start w:val="1"/>
      <w:numFmt w:val="decimal"/>
      <w:lvlText w:val="%1.%2.%3.%4."/>
      <w:lvlJc w:val="left"/>
      <w:pPr>
        <w:ind w:left="2623" w:hanging="480"/>
      </w:pPr>
    </w:lvl>
    <w:lvl w:ilvl="4">
      <w:start w:val="1"/>
      <w:numFmt w:val="ideographTraditional"/>
      <w:lvlText w:val="%1.%2.%3.%4.%5、"/>
      <w:lvlJc w:val="left"/>
      <w:pPr>
        <w:ind w:left="3103" w:hanging="480"/>
      </w:pPr>
    </w:lvl>
    <w:lvl w:ilvl="5">
      <w:start w:val="1"/>
      <w:numFmt w:val="lowerRoman"/>
      <w:lvlText w:val="%1.%2.%3.%4.%5.%6."/>
      <w:lvlJc w:val="right"/>
      <w:pPr>
        <w:ind w:left="3583" w:hanging="480"/>
      </w:pPr>
    </w:lvl>
    <w:lvl w:ilvl="6">
      <w:start w:val="1"/>
      <w:numFmt w:val="decimal"/>
      <w:lvlText w:val="%1.%2.%3.%4.%5.%6.%7."/>
      <w:lvlJc w:val="left"/>
      <w:pPr>
        <w:ind w:left="4063" w:hanging="480"/>
      </w:pPr>
    </w:lvl>
    <w:lvl w:ilvl="7">
      <w:start w:val="1"/>
      <w:numFmt w:val="ideographTraditional"/>
      <w:lvlText w:val="%1.%2.%3.%4.%5.%6.%7.%8、"/>
      <w:lvlJc w:val="left"/>
      <w:pPr>
        <w:ind w:left="4543" w:hanging="480"/>
      </w:pPr>
    </w:lvl>
    <w:lvl w:ilvl="8">
      <w:start w:val="1"/>
      <w:numFmt w:val="lowerRoman"/>
      <w:lvlText w:val="%1.%2.%3.%4.%5.%6.%7.%8.%9."/>
      <w:lvlJc w:val="right"/>
      <w:pPr>
        <w:ind w:left="5023" w:hanging="480"/>
      </w:pPr>
    </w:lvl>
  </w:abstractNum>
  <w:abstractNum w:abstractNumId="44">
    <w:nsid w:val="5C46372A"/>
    <w:multiLevelType w:val="multilevel"/>
    <w:tmpl w:val="27D4633E"/>
    <w:styleLink w:val="WWNum21"/>
    <w:lvl w:ilvl="0">
      <w:start w:val="1"/>
      <w:numFmt w:val="decimal"/>
      <w:lvlText w:val="%1."/>
      <w:lvlJc w:val="left"/>
      <w:pPr>
        <w:ind w:left="1605" w:hanging="480"/>
      </w:pPr>
    </w:lvl>
    <w:lvl w:ilvl="1">
      <w:start w:val="1"/>
      <w:numFmt w:val="ideographTraditional"/>
      <w:lvlText w:val="%1.%2、"/>
      <w:lvlJc w:val="left"/>
      <w:pPr>
        <w:ind w:left="2085" w:hanging="480"/>
      </w:pPr>
    </w:lvl>
    <w:lvl w:ilvl="2">
      <w:start w:val="1"/>
      <w:numFmt w:val="lowerRoman"/>
      <w:lvlText w:val="%1.%2.%3."/>
      <w:lvlJc w:val="right"/>
      <w:pPr>
        <w:ind w:left="2565" w:hanging="480"/>
      </w:pPr>
    </w:lvl>
    <w:lvl w:ilvl="3">
      <w:start w:val="1"/>
      <w:numFmt w:val="decimal"/>
      <w:lvlText w:val="%1.%2.%3.%4."/>
      <w:lvlJc w:val="left"/>
      <w:pPr>
        <w:ind w:left="3045" w:hanging="480"/>
      </w:pPr>
    </w:lvl>
    <w:lvl w:ilvl="4">
      <w:start w:val="1"/>
      <w:numFmt w:val="ideographTraditional"/>
      <w:lvlText w:val="%1.%2.%3.%4.%5、"/>
      <w:lvlJc w:val="left"/>
      <w:pPr>
        <w:ind w:left="3525" w:hanging="480"/>
      </w:pPr>
    </w:lvl>
    <w:lvl w:ilvl="5">
      <w:start w:val="1"/>
      <w:numFmt w:val="lowerRoman"/>
      <w:lvlText w:val="%1.%2.%3.%4.%5.%6."/>
      <w:lvlJc w:val="right"/>
      <w:pPr>
        <w:ind w:left="4005" w:hanging="480"/>
      </w:pPr>
    </w:lvl>
    <w:lvl w:ilvl="6">
      <w:start w:val="1"/>
      <w:numFmt w:val="decimal"/>
      <w:lvlText w:val="%1.%2.%3.%4.%5.%6.%7."/>
      <w:lvlJc w:val="left"/>
      <w:pPr>
        <w:ind w:left="4485" w:hanging="480"/>
      </w:pPr>
    </w:lvl>
    <w:lvl w:ilvl="7">
      <w:start w:val="1"/>
      <w:numFmt w:val="ideographTraditional"/>
      <w:lvlText w:val="%1.%2.%3.%4.%5.%6.%7.%8、"/>
      <w:lvlJc w:val="left"/>
      <w:pPr>
        <w:ind w:left="4965" w:hanging="480"/>
      </w:pPr>
    </w:lvl>
    <w:lvl w:ilvl="8">
      <w:start w:val="1"/>
      <w:numFmt w:val="lowerRoman"/>
      <w:lvlText w:val="%1.%2.%3.%4.%5.%6.%7.%8.%9."/>
      <w:lvlJc w:val="right"/>
      <w:pPr>
        <w:ind w:left="5445" w:hanging="480"/>
      </w:pPr>
    </w:lvl>
  </w:abstractNum>
  <w:abstractNum w:abstractNumId="45">
    <w:nsid w:val="5D402513"/>
    <w:multiLevelType w:val="multilevel"/>
    <w:tmpl w:val="0E4CCECE"/>
    <w:styleLink w:val="WWNum58"/>
    <w:lvl w:ilvl="0">
      <w:start w:val="6"/>
      <w:numFmt w:val="japaneseCounting"/>
      <w:lvlText w:val="（%1）"/>
      <w:lvlJc w:val="left"/>
      <w:pPr>
        <w:ind w:left="840" w:hanging="840"/>
      </w:pPr>
      <w:rPr>
        <w:b/>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6">
    <w:nsid w:val="5DC04E2B"/>
    <w:multiLevelType w:val="multilevel"/>
    <w:tmpl w:val="1F56750C"/>
    <w:styleLink w:val="WWNum20"/>
    <w:lvl w:ilvl="0">
      <w:start w:val="1"/>
      <w:numFmt w:val="decimal"/>
      <w:lvlText w:val="（%1）"/>
      <w:lvlJc w:val="left"/>
      <w:pPr>
        <w:ind w:left="1700" w:hanging="720"/>
      </w:pPr>
      <w:rPr>
        <w:color w:val="auto"/>
      </w:rPr>
    </w:lvl>
    <w:lvl w:ilvl="1">
      <w:start w:val="1"/>
      <w:numFmt w:val="japaneseCounting"/>
      <w:lvlText w:val="（%1.%2）"/>
      <w:lvlJc w:val="left"/>
      <w:pPr>
        <w:ind w:left="7632" w:hanging="828"/>
      </w:pPr>
    </w:lvl>
    <w:lvl w:ilvl="2">
      <w:start w:val="1"/>
      <w:numFmt w:val="lowerRoman"/>
      <w:lvlText w:val="%1.%2.%3."/>
      <w:lvlJc w:val="right"/>
      <w:pPr>
        <w:ind w:left="2420" w:hanging="480"/>
      </w:pPr>
    </w:lvl>
    <w:lvl w:ilvl="3">
      <w:start w:val="1"/>
      <w:numFmt w:val="decimal"/>
      <w:lvlText w:val="%1.%2.%3.%4."/>
      <w:lvlJc w:val="left"/>
      <w:pPr>
        <w:ind w:left="2900" w:hanging="480"/>
      </w:pPr>
    </w:lvl>
    <w:lvl w:ilvl="4">
      <w:start w:val="1"/>
      <w:numFmt w:val="ideographTraditional"/>
      <w:lvlText w:val="%1.%2.%3.%4.%5、"/>
      <w:lvlJc w:val="left"/>
      <w:pPr>
        <w:ind w:left="3380" w:hanging="480"/>
      </w:pPr>
    </w:lvl>
    <w:lvl w:ilvl="5">
      <w:start w:val="1"/>
      <w:numFmt w:val="lowerRoman"/>
      <w:lvlText w:val="%1.%2.%3.%4.%5.%6."/>
      <w:lvlJc w:val="right"/>
      <w:pPr>
        <w:ind w:left="3860" w:hanging="480"/>
      </w:pPr>
    </w:lvl>
    <w:lvl w:ilvl="6">
      <w:start w:val="1"/>
      <w:numFmt w:val="decimal"/>
      <w:lvlText w:val="%1.%2.%3.%4.%5.%6.%7."/>
      <w:lvlJc w:val="left"/>
      <w:pPr>
        <w:ind w:left="4340" w:hanging="480"/>
      </w:pPr>
    </w:lvl>
    <w:lvl w:ilvl="7">
      <w:start w:val="1"/>
      <w:numFmt w:val="ideographTraditional"/>
      <w:lvlText w:val="%1.%2.%3.%4.%5.%6.%7.%8、"/>
      <w:lvlJc w:val="left"/>
      <w:pPr>
        <w:ind w:left="4820" w:hanging="480"/>
      </w:pPr>
    </w:lvl>
    <w:lvl w:ilvl="8">
      <w:start w:val="1"/>
      <w:numFmt w:val="lowerRoman"/>
      <w:lvlText w:val="%1.%2.%3.%4.%5.%6.%7.%8.%9."/>
      <w:lvlJc w:val="right"/>
      <w:pPr>
        <w:ind w:left="5300" w:hanging="480"/>
      </w:pPr>
    </w:lvl>
  </w:abstractNum>
  <w:abstractNum w:abstractNumId="47">
    <w:nsid w:val="5F2F5AF8"/>
    <w:multiLevelType w:val="multilevel"/>
    <w:tmpl w:val="6744FD3C"/>
    <w:styleLink w:val="WWNum34"/>
    <w:lvl w:ilvl="0">
      <w:start w:val="1"/>
      <w:numFmt w:val="decimal"/>
      <w:lvlText w:val="%1."/>
      <w:lvlJc w:val="left"/>
      <w:pPr>
        <w:ind w:left="1244" w:hanging="480"/>
      </w:pPr>
      <w:rPr>
        <w:rFonts w:ascii="Times New Roman" w:hAnsi="Times New Roman"/>
        <w:bCs/>
        <w:szCs w:val="28"/>
      </w:rPr>
    </w:lvl>
    <w:lvl w:ilvl="1">
      <w:start w:val="1"/>
      <w:numFmt w:val="japaneseCounting"/>
      <w:lvlText w:val="(%1.%2)"/>
      <w:lvlJc w:val="left"/>
      <w:pPr>
        <w:ind w:left="1964" w:hanging="720"/>
      </w:pPr>
      <w:rPr>
        <w:b w:val="0"/>
        <w:sz w:val="28"/>
      </w:rPr>
    </w:lvl>
    <w:lvl w:ilvl="2">
      <w:start w:val="1"/>
      <w:numFmt w:val="lowerRoman"/>
      <w:lvlText w:val="%1.%2.%3."/>
      <w:lvlJc w:val="right"/>
      <w:pPr>
        <w:ind w:left="2204" w:hanging="480"/>
      </w:pPr>
    </w:lvl>
    <w:lvl w:ilvl="3">
      <w:start w:val="1"/>
      <w:numFmt w:val="decimal"/>
      <w:lvlText w:val="%1.%2.%3.%4."/>
      <w:lvlJc w:val="left"/>
      <w:pPr>
        <w:ind w:left="2684" w:hanging="480"/>
      </w:pPr>
    </w:lvl>
    <w:lvl w:ilvl="4">
      <w:start w:val="1"/>
      <w:numFmt w:val="ideographTraditional"/>
      <w:lvlText w:val="%1.%2.%3.%4.%5、"/>
      <w:lvlJc w:val="left"/>
      <w:pPr>
        <w:ind w:left="3164" w:hanging="480"/>
      </w:pPr>
    </w:lvl>
    <w:lvl w:ilvl="5">
      <w:start w:val="1"/>
      <w:numFmt w:val="lowerRoman"/>
      <w:lvlText w:val="%1.%2.%3.%4.%5.%6."/>
      <w:lvlJc w:val="right"/>
      <w:pPr>
        <w:ind w:left="3644" w:hanging="480"/>
      </w:pPr>
    </w:lvl>
    <w:lvl w:ilvl="6">
      <w:start w:val="1"/>
      <w:numFmt w:val="decimal"/>
      <w:lvlText w:val="%1.%2.%3.%4.%5.%6.%7."/>
      <w:lvlJc w:val="left"/>
      <w:pPr>
        <w:ind w:left="4124" w:hanging="480"/>
      </w:pPr>
    </w:lvl>
    <w:lvl w:ilvl="7">
      <w:start w:val="1"/>
      <w:numFmt w:val="ideographTraditional"/>
      <w:lvlText w:val="%1.%2.%3.%4.%5.%6.%7.%8、"/>
      <w:lvlJc w:val="left"/>
      <w:pPr>
        <w:ind w:left="4604" w:hanging="480"/>
      </w:pPr>
    </w:lvl>
    <w:lvl w:ilvl="8">
      <w:start w:val="1"/>
      <w:numFmt w:val="lowerRoman"/>
      <w:lvlText w:val="%1.%2.%3.%4.%5.%6.%7.%8.%9."/>
      <w:lvlJc w:val="right"/>
      <w:pPr>
        <w:ind w:left="5084" w:hanging="480"/>
      </w:pPr>
    </w:lvl>
  </w:abstractNum>
  <w:abstractNum w:abstractNumId="48">
    <w:nsid w:val="62C267E6"/>
    <w:multiLevelType w:val="multilevel"/>
    <w:tmpl w:val="7B1680B8"/>
    <w:styleLink w:val="WWNum57"/>
    <w:lvl w:ilvl="0">
      <w:start w:val="1"/>
      <w:numFmt w:val="decimal"/>
      <w:lvlText w:val="（%1）"/>
      <w:lvlJc w:val="left"/>
      <w:pPr>
        <w:ind w:left="7143" w:hanging="480"/>
      </w:pPr>
      <w:rPr>
        <w:rFonts w:ascii="標楷體" w:eastAsia="標楷體" w:hAnsi="標楷體" w:cs="Times New Roman"/>
        <w:bCs/>
        <w:color w:val="000000"/>
        <w:szCs w:val="28"/>
      </w:rPr>
    </w:lvl>
    <w:lvl w:ilvl="1">
      <w:start w:val="1"/>
      <w:numFmt w:val="ideographTraditional"/>
      <w:lvlText w:val="%1.%2、"/>
      <w:lvlJc w:val="left"/>
      <w:pPr>
        <w:ind w:left="6485" w:hanging="480"/>
      </w:pPr>
    </w:lvl>
    <w:lvl w:ilvl="2">
      <w:start w:val="1"/>
      <w:numFmt w:val="lowerRoman"/>
      <w:lvlText w:val="%1.%2.%3."/>
      <w:lvlJc w:val="right"/>
      <w:pPr>
        <w:ind w:left="6965" w:hanging="480"/>
      </w:pPr>
    </w:lvl>
    <w:lvl w:ilvl="3">
      <w:start w:val="1"/>
      <w:numFmt w:val="decimal"/>
      <w:lvlText w:val="%1.%2.%3.%4."/>
      <w:lvlJc w:val="left"/>
      <w:pPr>
        <w:ind w:left="7445" w:hanging="480"/>
      </w:pPr>
    </w:lvl>
    <w:lvl w:ilvl="4">
      <w:start w:val="1"/>
      <w:numFmt w:val="ideographTraditional"/>
      <w:lvlText w:val="%1.%2.%3.%4.%5、"/>
      <w:lvlJc w:val="left"/>
      <w:pPr>
        <w:ind w:left="7925" w:hanging="480"/>
      </w:pPr>
    </w:lvl>
    <w:lvl w:ilvl="5">
      <w:start w:val="1"/>
      <w:numFmt w:val="lowerRoman"/>
      <w:lvlText w:val="%1.%2.%3.%4.%5.%6."/>
      <w:lvlJc w:val="right"/>
      <w:pPr>
        <w:ind w:left="8405" w:hanging="480"/>
      </w:pPr>
    </w:lvl>
    <w:lvl w:ilvl="6">
      <w:start w:val="1"/>
      <w:numFmt w:val="decimal"/>
      <w:lvlText w:val="%1.%2.%3.%4.%5.%6.%7."/>
      <w:lvlJc w:val="left"/>
      <w:pPr>
        <w:ind w:left="8885" w:hanging="480"/>
      </w:pPr>
    </w:lvl>
    <w:lvl w:ilvl="7">
      <w:start w:val="1"/>
      <w:numFmt w:val="ideographTraditional"/>
      <w:lvlText w:val="%1.%2.%3.%4.%5.%6.%7.%8、"/>
      <w:lvlJc w:val="left"/>
      <w:pPr>
        <w:ind w:left="9365" w:hanging="480"/>
      </w:pPr>
    </w:lvl>
    <w:lvl w:ilvl="8">
      <w:start w:val="1"/>
      <w:numFmt w:val="lowerRoman"/>
      <w:lvlText w:val="%1.%2.%3.%4.%5.%6.%7.%8.%9."/>
      <w:lvlJc w:val="right"/>
      <w:pPr>
        <w:ind w:left="9845" w:hanging="480"/>
      </w:pPr>
    </w:lvl>
  </w:abstractNum>
  <w:abstractNum w:abstractNumId="49">
    <w:nsid w:val="65205B5A"/>
    <w:multiLevelType w:val="multilevel"/>
    <w:tmpl w:val="A132867E"/>
    <w:styleLink w:val="WWNum8"/>
    <w:lvl w:ilvl="0">
      <w:start w:val="1"/>
      <w:numFmt w:val="decimal"/>
      <w:lvlText w:val="(%1)"/>
      <w:lvlJc w:val="left"/>
    </w:lvl>
    <w:lvl w:ilvl="1">
      <w:start w:val="1"/>
      <w:numFmt w:val="ideographTraditional"/>
      <w:lvlText w:val="%1.%2、"/>
      <w:lvlJc w:val="left"/>
    </w:lvl>
    <w:lvl w:ilvl="2">
      <w:start w:val="1"/>
      <w:numFmt w:val="lowerRoman"/>
      <w:lvlText w:val="%1.%2.%3."/>
      <w:lvlJc w:val="right"/>
    </w:lvl>
    <w:lvl w:ilvl="3">
      <w:start w:val="1"/>
      <w:numFmt w:val="decimal"/>
      <w:lvlText w:val="%1.%2.%3.%4."/>
      <w:lvlJc w:val="left"/>
    </w:lvl>
    <w:lvl w:ilvl="4">
      <w:start w:val="1"/>
      <w:numFmt w:val="ideographTraditional"/>
      <w:lvlText w:val="%1.%2.%3.%4.%5、"/>
      <w:lvlJc w:val="left"/>
    </w:lvl>
    <w:lvl w:ilvl="5">
      <w:start w:val="1"/>
      <w:numFmt w:val="lowerRoman"/>
      <w:lvlText w:val="%1.%2.%3.%4.%5.%6."/>
      <w:lvlJc w:val="right"/>
    </w:lvl>
    <w:lvl w:ilvl="6">
      <w:start w:val="1"/>
      <w:numFmt w:val="decimal"/>
      <w:lvlText w:val="%1.%2.%3.%4.%5.%6.%7."/>
      <w:lvlJc w:val="left"/>
    </w:lvl>
    <w:lvl w:ilvl="7">
      <w:start w:val="1"/>
      <w:numFmt w:val="ideographTraditional"/>
      <w:lvlText w:val="%1.%2.%3.%4.%5.%6.%7.%8、"/>
      <w:lvlJc w:val="left"/>
    </w:lvl>
    <w:lvl w:ilvl="8">
      <w:start w:val="1"/>
      <w:numFmt w:val="lowerRoman"/>
      <w:lvlText w:val="%1.%2.%3.%4.%5.%6.%7.%8.%9."/>
      <w:lvlJc w:val="right"/>
    </w:lvl>
  </w:abstractNum>
  <w:abstractNum w:abstractNumId="50">
    <w:nsid w:val="66731884"/>
    <w:multiLevelType w:val="multilevel"/>
    <w:tmpl w:val="64BCD846"/>
    <w:styleLink w:val="1ai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nsid w:val="68472DE6"/>
    <w:multiLevelType w:val="multilevel"/>
    <w:tmpl w:val="36A837F4"/>
    <w:styleLink w:val="WWNum13"/>
    <w:lvl w:ilvl="0">
      <w:start w:val="1"/>
      <w:numFmt w:val="decimal"/>
      <w:lvlText w:val="%1."/>
      <w:lvlJc w:val="left"/>
      <w:pPr>
        <w:ind w:left="360" w:hanging="360"/>
      </w:pPr>
      <w:rPr>
        <w:rFonts w:ascii="標楷體" w:eastAsia="標楷體" w:hAnsi="標楷體" w:cs="標楷體"/>
        <w:spacing w:val="-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nsid w:val="68AD745A"/>
    <w:multiLevelType w:val="multilevel"/>
    <w:tmpl w:val="CE669BB2"/>
    <w:styleLink w:val="WWNum52"/>
    <w:lvl w:ilvl="0">
      <w:start w:val="1"/>
      <w:numFmt w:val="upperLetter"/>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53">
    <w:nsid w:val="6B3811B9"/>
    <w:multiLevelType w:val="multilevel"/>
    <w:tmpl w:val="16FE8396"/>
    <w:styleLink w:val="WWNum14"/>
    <w:lvl w:ilvl="0">
      <w:start w:val="1"/>
      <w:numFmt w:val="decimal"/>
      <w:lvlText w:val="（%1）"/>
      <w:lvlJc w:val="left"/>
      <w:pPr>
        <w:ind w:left="2139" w:hanging="720"/>
      </w:pPr>
      <w:rPr>
        <w:rFonts w:ascii="標楷體" w:eastAsia="標楷體" w:hAnsi="標楷體" w:cs="Times New Roman"/>
        <w:bCs/>
        <w:color w:val="000000"/>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nsid w:val="6FC948F2"/>
    <w:multiLevelType w:val="multilevel"/>
    <w:tmpl w:val="50346C62"/>
    <w:styleLink w:val="WWNum29"/>
    <w:lvl w:ilvl="0">
      <w:start w:val="1"/>
      <w:numFmt w:val="decimal"/>
      <w:lvlText w:val="%1."/>
      <w:lvlJc w:val="left"/>
      <w:pPr>
        <w:ind w:left="1471" w:hanging="480"/>
      </w:pPr>
    </w:lvl>
    <w:lvl w:ilvl="1">
      <w:start w:val="1"/>
      <w:numFmt w:val="ideographTraditional"/>
      <w:lvlText w:val="%1.%2、"/>
      <w:lvlJc w:val="left"/>
      <w:pPr>
        <w:ind w:left="1951" w:hanging="480"/>
      </w:pPr>
    </w:lvl>
    <w:lvl w:ilvl="2">
      <w:start w:val="1"/>
      <w:numFmt w:val="lowerRoman"/>
      <w:lvlText w:val="%1.%2.%3."/>
      <w:lvlJc w:val="right"/>
      <w:pPr>
        <w:ind w:left="2431" w:hanging="480"/>
      </w:pPr>
    </w:lvl>
    <w:lvl w:ilvl="3">
      <w:start w:val="1"/>
      <w:numFmt w:val="decimal"/>
      <w:lvlText w:val="%1.%2.%3.%4."/>
      <w:lvlJc w:val="left"/>
      <w:pPr>
        <w:ind w:left="2911" w:hanging="480"/>
      </w:pPr>
    </w:lvl>
    <w:lvl w:ilvl="4">
      <w:start w:val="1"/>
      <w:numFmt w:val="ideographTraditional"/>
      <w:lvlText w:val="%1.%2.%3.%4.%5、"/>
      <w:lvlJc w:val="left"/>
      <w:pPr>
        <w:ind w:left="3391" w:hanging="480"/>
      </w:pPr>
    </w:lvl>
    <w:lvl w:ilvl="5">
      <w:start w:val="1"/>
      <w:numFmt w:val="lowerRoman"/>
      <w:lvlText w:val="%1.%2.%3.%4.%5.%6."/>
      <w:lvlJc w:val="right"/>
      <w:pPr>
        <w:ind w:left="3871" w:hanging="480"/>
      </w:pPr>
    </w:lvl>
    <w:lvl w:ilvl="6">
      <w:start w:val="1"/>
      <w:numFmt w:val="decimal"/>
      <w:lvlText w:val="%1.%2.%3.%4.%5.%6.%7."/>
      <w:lvlJc w:val="left"/>
      <w:pPr>
        <w:ind w:left="4351" w:hanging="480"/>
      </w:pPr>
    </w:lvl>
    <w:lvl w:ilvl="7">
      <w:start w:val="1"/>
      <w:numFmt w:val="ideographTraditional"/>
      <w:lvlText w:val="%1.%2.%3.%4.%5.%6.%7.%8、"/>
      <w:lvlJc w:val="left"/>
      <w:pPr>
        <w:ind w:left="4831" w:hanging="480"/>
      </w:pPr>
    </w:lvl>
    <w:lvl w:ilvl="8">
      <w:start w:val="1"/>
      <w:numFmt w:val="lowerRoman"/>
      <w:lvlText w:val="%1.%2.%3.%4.%5.%6.%7.%8.%9."/>
      <w:lvlJc w:val="right"/>
      <w:pPr>
        <w:ind w:left="5311" w:hanging="480"/>
      </w:pPr>
    </w:lvl>
  </w:abstractNum>
  <w:abstractNum w:abstractNumId="55">
    <w:nsid w:val="7003746E"/>
    <w:multiLevelType w:val="multilevel"/>
    <w:tmpl w:val="C83A0C4C"/>
    <w:styleLink w:val="WWNum46"/>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56">
    <w:nsid w:val="700677A0"/>
    <w:multiLevelType w:val="multilevel"/>
    <w:tmpl w:val="0AE696F4"/>
    <w:styleLink w:val="WWNum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7">
    <w:nsid w:val="714B0C1D"/>
    <w:multiLevelType w:val="multilevel"/>
    <w:tmpl w:val="C19C26AA"/>
    <w:styleLink w:val="WWNum33"/>
    <w:lvl w:ilvl="0">
      <w:start w:val="1"/>
      <w:numFmt w:val="decimal"/>
      <w:lvlText w:val="%1."/>
      <w:lvlJc w:val="left"/>
      <w:pPr>
        <w:ind w:left="1495" w:hanging="360"/>
      </w:pPr>
      <w:rPr>
        <w:b w:val="0"/>
        <w:bCs w:val="0"/>
      </w:rPr>
    </w:lvl>
    <w:lvl w:ilvl="1">
      <w:start w:val="1"/>
      <w:numFmt w:val="ideographTraditional"/>
      <w:lvlText w:val="%1.%2、"/>
      <w:lvlJc w:val="left"/>
      <w:pPr>
        <w:ind w:left="2094" w:hanging="480"/>
      </w:pPr>
    </w:lvl>
    <w:lvl w:ilvl="2">
      <w:start w:val="1"/>
      <w:numFmt w:val="lowerRoman"/>
      <w:lvlText w:val="%1.%2.%3."/>
      <w:lvlJc w:val="right"/>
      <w:pPr>
        <w:ind w:left="2574" w:hanging="480"/>
      </w:pPr>
    </w:lvl>
    <w:lvl w:ilvl="3">
      <w:start w:val="1"/>
      <w:numFmt w:val="decimal"/>
      <w:lvlText w:val="%1.%2.%3.%4."/>
      <w:lvlJc w:val="left"/>
      <w:pPr>
        <w:ind w:left="3054" w:hanging="480"/>
      </w:pPr>
    </w:lvl>
    <w:lvl w:ilvl="4">
      <w:start w:val="1"/>
      <w:numFmt w:val="ideographTraditional"/>
      <w:lvlText w:val="%1.%2.%3.%4.%5、"/>
      <w:lvlJc w:val="left"/>
      <w:pPr>
        <w:ind w:left="3534" w:hanging="480"/>
      </w:pPr>
    </w:lvl>
    <w:lvl w:ilvl="5">
      <w:start w:val="1"/>
      <w:numFmt w:val="lowerRoman"/>
      <w:lvlText w:val="%1.%2.%3.%4.%5.%6."/>
      <w:lvlJc w:val="right"/>
      <w:pPr>
        <w:ind w:left="4014" w:hanging="480"/>
      </w:pPr>
    </w:lvl>
    <w:lvl w:ilvl="6">
      <w:start w:val="1"/>
      <w:numFmt w:val="decimal"/>
      <w:lvlText w:val="%1.%2.%3.%4.%5.%6.%7."/>
      <w:lvlJc w:val="left"/>
      <w:pPr>
        <w:ind w:left="4494" w:hanging="480"/>
      </w:pPr>
    </w:lvl>
    <w:lvl w:ilvl="7">
      <w:start w:val="1"/>
      <w:numFmt w:val="ideographTraditional"/>
      <w:lvlText w:val="%1.%2.%3.%4.%5.%6.%7.%8、"/>
      <w:lvlJc w:val="left"/>
      <w:pPr>
        <w:ind w:left="4974" w:hanging="480"/>
      </w:pPr>
    </w:lvl>
    <w:lvl w:ilvl="8">
      <w:start w:val="1"/>
      <w:numFmt w:val="lowerRoman"/>
      <w:lvlText w:val="%1.%2.%3.%4.%5.%6.%7.%8.%9."/>
      <w:lvlJc w:val="right"/>
      <w:pPr>
        <w:ind w:left="5454" w:hanging="480"/>
      </w:pPr>
    </w:lvl>
  </w:abstractNum>
  <w:abstractNum w:abstractNumId="58">
    <w:nsid w:val="72976259"/>
    <w:multiLevelType w:val="multilevel"/>
    <w:tmpl w:val="578AA232"/>
    <w:styleLink w:val="WWNum32"/>
    <w:lvl w:ilvl="0">
      <w:start w:val="1"/>
      <w:numFmt w:val="lowerLetter"/>
      <w:lvlText w:val="%1."/>
      <w:lvlJc w:val="left"/>
      <w:pPr>
        <w:ind w:left="1898" w:hanging="480"/>
      </w:pPr>
    </w:lvl>
    <w:lvl w:ilvl="1">
      <w:start w:val="1"/>
      <w:numFmt w:val="ideographTraditional"/>
      <w:lvlText w:val="%1.%2、"/>
      <w:lvlJc w:val="left"/>
      <w:pPr>
        <w:ind w:left="2378" w:hanging="480"/>
      </w:pPr>
    </w:lvl>
    <w:lvl w:ilvl="2">
      <w:start w:val="1"/>
      <w:numFmt w:val="lowerRoman"/>
      <w:lvlText w:val="%1.%2.%3."/>
      <w:lvlJc w:val="right"/>
      <w:pPr>
        <w:ind w:left="2858" w:hanging="480"/>
      </w:pPr>
    </w:lvl>
    <w:lvl w:ilvl="3">
      <w:start w:val="1"/>
      <w:numFmt w:val="decimal"/>
      <w:lvlText w:val="%1.%2.%3.%4."/>
      <w:lvlJc w:val="left"/>
      <w:pPr>
        <w:ind w:left="3338" w:hanging="480"/>
      </w:pPr>
    </w:lvl>
    <w:lvl w:ilvl="4">
      <w:start w:val="1"/>
      <w:numFmt w:val="ideographTraditional"/>
      <w:lvlText w:val="%1.%2.%3.%4.%5、"/>
      <w:lvlJc w:val="left"/>
      <w:pPr>
        <w:ind w:left="3818" w:hanging="480"/>
      </w:pPr>
    </w:lvl>
    <w:lvl w:ilvl="5">
      <w:start w:val="1"/>
      <w:numFmt w:val="lowerRoman"/>
      <w:lvlText w:val="%1.%2.%3.%4.%5.%6."/>
      <w:lvlJc w:val="right"/>
      <w:pPr>
        <w:ind w:left="4298" w:hanging="480"/>
      </w:pPr>
    </w:lvl>
    <w:lvl w:ilvl="6">
      <w:start w:val="1"/>
      <w:numFmt w:val="decimal"/>
      <w:lvlText w:val="%1.%2.%3.%4.%5.%6.%7."/>
      <w:lvlJc w:val="left"/>
      <w:pPr>
        <w:ind w:left="4778" w:hanging="480"/>
      </w:pPr>
    </w:lvl>
    <w:lvl w:ilvl="7">
      <w:start w:val="1"/>
      <w:numFmt w:val="ideographTraditional"/>
      <w:lvlText w:val="%1.%2.%3.%4.%5.%6.%7.%8、"/>
      <w:lvlJc w:val="left"/>
      <w:pPr>
        <w:ind w:left="5258" w:hanging="480"/>
      </w:pPr>
    </w:lvl>
    <w:lvl w:ilvl="8">
      <w:start w:val="1"/>
      <w:numFmt w:val="lowerRoman"/>
      <w:lvlText w:val="%1.%2.%3.%4.%5.%6.%7.%8.%9."/>
      <w:lvlJc w:val="right"/>
      <w:pPr>
        <w:ind w:left="5738" w:hanging="480"/>
      </w:pPr>
    </w:lvl>
  </w:abstractNum>
  <w:abstractNum w:abstractNumId="59">
    <w:nsid w:val="73695D5A"/>
    <w:multiLevelType w:val="multilevel"/>
    <w:tmpl w:val="32B839D0"/>
    <w:styleLink w:val="WWNum27"/>
    <w:lvl w:ilvl="0">
      <w:start w:val="1"/>
      <w:numFmt w:val="decimal"/>
      <w:lvlText w:val="（%1）"/>
      <w:lvlJc w:val="left"/>
      <w:pPr>
        <w:ind w:left="480" w:hanging="480"/>
      </w:pPr>
      <w:rPr>
        <w:rFonts w:ascii="標楷體" w:eastAsia="標楷體" w:hAnsi="標楷體" w:cs="Times New Roman"/>
        <w:color w:val="000000"/>
        <w:szCs w:val="28"/>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0">
    <w:nsid w:val="75A9264F"/>
    <w:multiLevelType w:val="multilevel"/>
    <w:tmpl w:val="CE2266D6"/>
    <w:styleLink w:val="WWNum43"/>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61">
    <w:nsid w:val="76F44413"/>
    <w:multiLevelType w:val="multilevel"/>
    <w:tmpl w:val="A574F972"/>
    <w:styleLink w:val="WWNum18"/>
    <w:lvl w:ilvl="0">
      <w:start w:val="1"/>
      <w:numFmt w:val="decimal"/>
      <w:lvlText w:val="（%1）"/>
      <w:lvlJc w:val="left"/>
      <w:pPr>
        <w:ind w:left="2847" w:hanging="720"/>
      </w:pPr>
      <w:rPr>
        <w:rFonts w:ascii="標楷體" w:eastAsia="標楷體" w:hAnsi="標楷體" w:cs="Times New Roman"/>
        <w:color w:val="000000"/>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2">
    <w:nsid w:val="783842D6"/>
    <w:multiLevelType w:val="multilevel"/>
    <w:tmpl w:val="914A53CE"/>
    <w:styleLink w:val="WWNum38"/>
    <w:lvl w:ilvl="0">
      <w:start w:val="1"/>
      <w:numFmt w:val="decimal"/>
      <w:lvlText w:val="（%1）"/>
      <w:lvlJc w:val="left"/>
      <w:pPr>
        <w:ind w:left="1476" w:hanging="480"/>
      </w:pPr>
      <w:rPr>
        <w:rFonts w:ascii="標楷體" w:eastAsia="標楷體" w:hAnsi="標楷體" w:cs="Times New Roman"/>
        <w:color w:val="000000"/>
        <w:szCs w:val="28"/>
      </w:rPr>
    </w:lvl>
    <w:lvl w:ilvl="1">
      <w:start w:val="1"/>
      <w:numFmt w:val="ideographTraditional"/>
      <w:lvlText w:val="%1.%2、"/>
      <w:lvlJc w:val="left"/>
      <w:pPr>
        <w:ind w:left="1956" w:hanging="480"/>
      </w:pPr>
    </w:lvl>
    <w:lvl w:ilvl="2">
      <w:start w:val="1"/>
      <w:numFmt w:val="lowerRoman"/>
      <w:lvlText w:val="%1.%2.%3."/>
      <w:lvlJc w:val="right"/>
      <w:pPr>
        <w:ind w:left="2436" w:hanging="480"/>
      </w:pPr>
    </w:lvl>
    <w:lvl w:ilvl="3">
      <w:start w:val="1"/>
      <w:numFmt w:val="decimal"/>
      <w:lvlText w:val="%1.%2.%3.%4."/>
      <w:lvlJc w:val="left"/>
      <w:pPr>
        <w:ind w:left="2916" w:hanging="480"/>
      </w:pPr>
    </w:lvl>
    <w:lvl w:ilvl="4">
      <w:start w:val="1"/>
      <w:numFmt w:val="ideographTraditional"/>
      <w:lvlText w:val="%1.%2.%3.%4.%5、"/>
      <w:lvlJc w:val="left"/>
      <w:pPr>
        <w:ind w:left="3396" w:hanging="480"/>
      </w:pPr>
    </w:lvl>
    <w:lvl w:ilvl="5">
      <w:start w:val="1"/>
      <w:numFmt w:val="lowerRoman"/>
      <w:lvlText w:val="%1.%2.%3.%4.%5.%6."/>
      <w:lvlJc w:val="right"/>
      <w:pPr>
        <w:ind w:left="3876" w:hanging="480"/>
      </w:pPr>
    </w:lvl>
    <w:lvl w:ilvl="6">
      <w:start w:val="1"/>
      <w:numFmt w:val="decimal"/>
      <w:lvlText w:val="%1.%2.%3.%4.%5.%6.%7."/>
      <w:lvlJc w:val="left"/>
      <w:pPr>
        <w:ind w:left="4356" w:hanging="480"/>
      </w:pPr>
    </w:lvl>
    <w:lvl w:ilvl="7">
      <w:start w:val="1"/>
      <w:numFmt w:val="ideographTraditional"/>
      <w:lvlText w:val="%1.%2.%3.%4.%5.%6.%7.%8、"/>
      <w:lvlJc w:val="left"/>
      <w:pPr>
        <w:ind w:left="4836" w:hanging="480"/>
      </w:pPr>
    </w:lvl>
    <w:lvl w:ilvl="8">
      <w:start w:val="1"/>
      <w:numFmt w:val="lowerRoman"/>
      <w:lvlText w:val="%1.%2.%3.%4.%5.%6.%7.%8.%9."/>
      <w:lvlJc w:val="right"/>
      <w:pPr>
        <w:ind w:left="5316" w:hanging="480"/>
      </w:pPr>
    </w:lvl>
  </w:abstractNum>
  <w:abstractNum w:abstractNumId="63">
    <w:nsid w:val="79F87563"/>
    <w:multiLevelType w:val="multilevel"/>
    <w:tmpl w:val="6CB828DA"/>
    <w:styleLink w:val="WWNum6"/>
    <w:lvl w:ilvl="0">
      <w:start w:val="1"/>
      <w:numFmt w:val="decimal"/>
      <w:lvlText w:val="%1."/>
      <w:lvlJc w:val="left"/>
      <w:pPr>
        <w:ind w:left="1200" w:hanging="360"/>
      </w:pPr>
      <w:rPr>
        <w:color w:val="auto"/>
      </w:rPr>
    </w:lvl>
    <w:lvl w:ilvl="1">
      <w:start w:val="1"/>
      <w:numFmt w:val="lowerLetter"/>
      <w:lvlText w:val="%1.%2."/>
      <w:lvlJc w:val="left"/>
      <w:pPr>
        <w:ind w:left="1680" w:hanging="360"/>
      </w:pPr>
    </w:lvl>
    <w:lvl w:ilvl="2">
      <w:start w:val="1"/>
      <w:numFmt w:val="lowerRoman"/>
      <w:lvlText w:val="%1.%2.%3."/>
      <w:lvlJc w:val="right"/>
      <w:pPr>
        <w:ind w:left="2280" w:hanging="480"/>
      </w:pPr>
    </w:lvl>
    <w:lvl w:ilvl="3">
      <w:start w:val="1"/>
      <w:numFmt w:val="decimal"/>
      <w:lvlText w:val="%1.%2.%3.%4."/>
      <w:lvlJc w:val="left"/>
      <w:pPr>
        <w:ind w:left="2760" w:hanging="480"/>
      </w:pPr>
    </w:lvl>
    <w:lvl w:ilvl="4">
      <w:start w:val="1"/>
      <w:numFmt w:val="ideographTraditional"/>
      <w:lvlText w:val="%1.%2.%3.%4.%5、"/>
      <w:lvlJc w:val="left"/>
      <w:pPr>
        <w:ind w:left="3240" w:hanging="480"/>
      </w:pPr>
    </w:lvl>
    <w:lvl w:ilvl="5">
      <w:start w:val="1"/>
      <w:numFmt w:val="lowerRoman"/>
      <w:lvlText w:val="%1.%2.%3.%4.%5.%6."/>
      <w:lvlJc w:val="right"/>
      <w:pPr>
        <w:ind w:left="3720" w:hanging="480"/>
      </w:pPr>
    </w:lvl>
    <w:lvl w:ilvl="6">
      <w:start w:val="1"/>
      <w:numFmt w:val="decimal"/>
      <w:lvlText w:val="%1.%2.%3.%4.%5.%6.%7."/>
      <w:lvlJc w:val="left"/>
      <w:pPr>
        <w:ind w:left="4200" w:hanging="480"/>
      </w:pPr>
    </w:lvl>
    <w:lvl w:ilvl="7">
      <w:start w:val="1"/>
      <w:numFmt w:val="ideographTraditional"/>
      <w:lvlText w:val="%1.%2.%3.%4.%5.%6.%7.%8、"/>
      <w:lvlJc w:val="left"/>
      <w:pPr>
        <w:ind w:left="4680" w:hanging="480"/>
      </w:pPr>
    </w:lvl>
    <w:lvl w:ilvl="8">
      <w:start w:val="1"/>
      <w:numFmt w:val="lowerRoman"/>
      <w:lvlText w:val="%1.%2.%3.%4.%5.%6.%7.%8.%9."/>
      <w:lvlJc w:val="right"/>
      <w:pPr>
        <w:ind w:left="5160" w:hanging="480"/>
      </w:pPr>
    </w:lvl>
  </w:abstractNum>
  <w:abstractNum w:abstractNumId="64">
    <w:nsid w:val="7D186266"/>
    <w:multiLevelType w:val="multilevel"/>
    <w:tmpl w:val="67943500"/>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nsid w:val="7E0A1BF3"/>
    <w:multiLevelType w:val="multilevel"/>
    <w:tmpl w:val="F34C4AD0"/>
    <w:styleLink w:val="WWNum36"/>
    <w:lvl w:ilvl="0">
      <w:start w:val="1"/>
      <w:numFmt w:val="decimal"/>
      <w:lvlText w:val="（%1）"/>
      <w:lvlJc w:val="left"/>
      <w:pPr>
        <w:ind w:left="1476" w:hanging="480"/>
      </w:pPr>
      <w:rPr>
        <w:rFonts w:ascii="標楷體" w:eastAsia="標楷體" w:hAnsi="標楷體" w:cs="Times New Roman"/>
        <w:bCs/>
        <w:color w:val="000000"/>
        <w:szCs w:val="28"/>
      </w:rPr>
    </w:lvl>
    <w:lvl w:ilvl="1">
      <w:start w:val="1"/>
      <w:numFmt w:val="ideographTraditional"/>
      <w:lvlText w:val="%1.%2、"/>
      <w:lvlJc w:val="left"/>
      <w:pPr>
        <w:ind w:left="1956" w:hanging="480"/>
      </w:pPr>
    </w:lvl>
    <w:lvl w:ilvl="2">
      <w:start w:val="1"/>
      <w:numFmt w:val="lowerRoman"/>
      <w:lvlText w:val="%1.%2.%3."/>
      <w:lvlJc w:val="right"/>
      <w:pPr>
        <w:ind w:left="2436" w:hanging="480"/>
      </w:pPr>
    </w:lvl>
    <w:lvl w:ilvl="3">
      <w:start w:val="1"/>
      <w:numFmt w:val="decimal"/>
      <w:lvlText w:val="%1.%2.%3.%4."/>
      <w:lvlJc w:val="left"/>
      <w:pPr>
        <w:ind w:left="2916" w:hanging="480"/>
      </w:pPr>
    </w:lvl>
    <w:lvl w:ilvl="4">
      <w:start w:val="1"/>
      <w:numFmt w:val="ideographTraditional"/>
      <w:lvlText w:val="%1.%2.%3.%4.%5、"/>
      <w:lvlJc w:val="left"/>
      <w:pPr>
        <w:ind w:left="3396" w:hanging="480"/>
      </w:pPr>
    </w:lvl>
    <w:lvl w:ilvl="5">
      <w:start w:val="1"/>
      <w:numFmt w:val="lowerRoman"/>
      <w:lvlText w:val="%1.%2.%3.%4.%5.%6."/>
      <w:lvlJc w:val="right"/>
      <w:pPr>
        <w:ind w:left="3876" w:hanging="480"/>
      </w:pPr>
    </w:lvl>
    <w:lvl w:ilvl="6">
      <w:start w:val="1"/>
      <w:numFmt w:val="decimal"/>
      <w:lvlText w:val="%1.%2.%3.%4.%5.%6.%7."/>
      <w:lvlJc w:val="left"/>
      <w:pPr>
        <w:ind w:left="4356" w:hanging="480"/>
      </w:pPr>
    </w:lvl>
    <w:lvl w:ilvl="7">
      <w:start w:val="1"/>
      <w:numFmt w:val="ideographTraditional"/>
      <w:lvlText w:val="%1.%2.%3.%4.%5.%6.%7.%8、"/>
      <w:lvlJc w:val="left"/>
      <w:pPr>
        <w:ind w:left="4836" w:hanging="480"/>
      </w:pPr>
    </w:lvl>
    <w:lvl w:ilvl="8">
      <w:start w:val="1"/>
      <w:numFmt w:val="lowerRoman"/>
      <w:lvlText w:val="%1.%2.%3.%4.%5.%6.%7.%8.%9."/>
      <w:lvlJc w:val="right"/>
      <w:pPr>
        <w:ind w:left="5316" w:hanging="480"/>
      </w:pPr>
    </w:lvl>
  </w:abstractNum>
  <w:abstractNum w:abstractNumId="66">
    <w:nsid w:val="7EB52BAC"/>
    <w:multiLevelType w:val="multilevel"/>
    <w:tmpl w:val="21AE9764"/>
    <w:styleLink w:val="WWNum23"/>
    <w:lvl w:ilvl="0">
      <w:start w:val="1"/>
      <w:numFmt w:val="decimal"/>
      <w:lvlText w:val="%1."/>
      <w:lvlJc w:val="left"/>
      <w:pPr>
        <w:ind w:left="6009" w:hanging="480"/>
      </w:pPr>
    </w:lvl>
    <w:lvl w:ilvl="1">
      <w:start w:val="1"/>
      <w:numFmt w:val="ideographTraditional"/>
      <w:lvlText w:val="%1.%2、"/>
      <w:lvlJc w:val="left"/>
      <w:pPr>
        <w:ind w:left="6489" w:hanging="480"/>
      </w:pPr>
    </w:lvl>
    <w:lvl w:ilvl="2">
      <w:start w:val="1"/>
      <w:numFmt w:val="lowerRoman"/>
      <w:lvlText w:val="%1.%2.%3."/>
      <w:lvlJc w:val="right"/>
      <w:pPr>
        <w:ind w:left="6969" w:hanging="480"/>
      </w:pPr>
    </w:lvl>
    <w:lvl w:ilvl="3">
      <w:start w:val="1"/>
      <w:numFmt w:val="decimal"/>
      <w:lvlText w:val="%1.%2.%3.%4."/>
      <w:lvlJc w:val="left"/>
      <w:pPr>
        <w:ind w:left="7449" w:hanging="480"/>
      </w:pPr>
    </w:lvl>
    <w:lvl w:ilvl="4">
      <w:start w:val="1"/>
      <w:numFmt w:val="ideographTraditional"/>
      <w:lvlText w:val="%1.%2.%3.%4.%5、"/>
      <w:lvlJc w:val="left"/>
      <w:pPr>
        <w:ind w:left="7929" w:hanging="480"/>
      </w:pPr>
    </w:lvl>
    <w:lvl w:ilvl="5">
      <w:start w:val="1"/>
      <w:numFmt w:val="lowerRoman"/>
      <w:lvlText w:val="%1.%2.%3.%4.%5.%6."/>
      <w:lvlJc w:val="right"/>
      <w:pPr>
        <w:ind w:left="8409" w:hanging="480"/>
      </w:pPr>
    </w:lvl>
    <w:lvl w:ilvl="6">
      <w:start w:val="1"/>
      <w:numFmt w:val="decimal"/>
      <w:lvlText w:val="%1.%2.%3.%4.%5.%6.%7."/>
      <w:lvlJc w:val="left"/>
      <w:pPr>
        <w:ind w:left="8889" w:hanging="480"/>
      </w:pPr>
    </w:lvl>
    <w:lvl w:ilvl="7">
      <w:start w:val="1"/>
      <w:numFmt w:val="ideographTraditional"/>
      <w:lvlText w:val="%1.%2.%3.%4.%5.%6.%7.%8、"/>
      <w:lvlJc w:val="left"/>
      <w:pPr>
        <w:ind w:left="9369" w:hanging="480"/>
      </w:pPr>
    </w:lvl>
    <w:lvl w:ilvl="8">
      <w:start w:val="1"/>
      <w:numFmt w:val="lowerRoman"/>
      <w:lvlText w:val="%1.%2.%3.%4.%5.%6.%7.%8.%9."/>
      <w:lvlJc w:val="right"/>
      <w:pPr>
        <w:ind w:left="9849" w:hanging="480"/>
      </w:pPr>
    </w:lvl>
  </w:abstractNum>
  <w:abstractNum w:abstractNumId="67">
    <w:nsid w:val="7EBD7159"/>
    <w:multiLevelType w:val="multilevel"/>
    <w:tmpl w:val="86DC5120"/>
    <w:styleLink w:val="WWNum51"/>
    <w:lvl w:ilvl="0">
      <w:start w:val="1"/>
      <w:numFmt w:val="upperLetter"/>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abstractNum w:abstractNumId="68">
    <w:nsid w:val="7FAC421A"/>
    <w:multiLevelType w:val="multilevel"/>
    <w:tmpl w:val="46BE5F3E"/>
    <w:styleLink w:val="WWNum47"/>
    <w:lvl w:ilvl="0">
      <w:start w:val="1"/>
      <w:numFmt w:val="upperRoman"/>
      <w:lvlText w:val="%1."/>
      <w:lvlJc w:val="left"/>
      <w:pPr>
        <w:ind w:left="840" w:hanging="480"/>
      </w:pPr>
    </w:lvl>
    <w:lvl w:ilvl="1">
      <w:numFmt w:val="bullet"/>
      <w:lvlText w:val=""/>
      <w:lvlJc w:val="left"/>
      <w:pPr>
        <w:ind w:left="1320" w:hanging="480"/>
      </w:pPr>
    </w:lvl>
    <w:lvl w:ilvl="2">
      <w:numFmt w:val="bullet"/>
      <w:lvlText w:val=""/>
      <w:lvlJc w:val="left"/>
      <w:pPr>
        <w:ind w:left="1800" w:hanging="480"/>
      </w:pPr>
    </w:lvl>
    <w:lvl w:ilvl="3">
      <w:numFmt w:val="bullet"/>
      <w:lvlText w:val=""/>
      <w:lvlJc w:val="left"/>
      <w:pPr>
        <w:ind w:left="2280" w:hanging="480"/>
      </w:pPr>
    </w:lvl>
    <w:lvl w:ilvl="4">
      <w:numFmt w:val="bullet"/>
      <w:lvlText w:val=""/>
      <w:lvlJc w:val="left"/>
      <w:pPr>
        <w:ind w:left="2760" w:hanging="480"/>
      </w:pPr>
    </w:lvl>
    <w:lvl w:ilvl="5">
      <w:numFmt w:val="bullet"/>
      <w:lvlText w:val=""/>
      <w:lvlJc w:val="left"/>
      <w:pPr>
        <w:ind w:left="3240" w:hanging="480"/>
      </w:pPr>
    </w:lvl>
    <w:lvl w:ilvl="6">
      <w:numFmt w:val="bullet"/>
      <w:lvlText w:val=""/>
      <w:lvlJc w:val="left"/>
      <w:pPr>
        <w:ind w:left="3720" w:hanging="480"/>
      </w:pPr>
    </w:lvl>
    <w:lvl w:ilvl="7">
      <w:numFmt w:val="bullet"/>
      <w:lvlText w:val=""/>
      <w:lvlJc w:val="left"/>
      <w:pPr>
        <w:ind w:left="4200" w:hanging="480"/>
      </w:pPr>
    </w:lvl>
    <w:lvl w:ilvl="8">
      <w:numFmt w:val="bullet"/>
      <w:lvlText w:val=""/>
      <w:lvlJc w:val="left"/>
      <w:pPr>
        <w:ind w:left="4680" w:hanging="480"/>
      </w:pPr>
    </w:lvl>
  </w:abstractNum>
  <w:num w:numId="1">
    <w:abstractNumId w:val="42"/>
  </w:num>
  <w:num w:numId="2">
    <w:abstractNumId w:val="13"/>
  </w:num>
  <w:num w:numId="3">
    <w:abstractNumId w:val="50"/>
  </w:num>
  <w:num w:numId="4">
    <w:abstractNumId w:val="39"/>
  </w:num>
  <w:num w:numId="5">
    <w:abstractNumId w:val="64"/>
  </w:num>
  <w:num w:numId="6">
    <w:abstractNumId w:val="36"/>
  </w:num>
  <w:num w:numId="7">
    <w:abstractNumId w:val="38"/>
  </w:num>
  <w:num w:numId="8">
    <w:abstractNumId w:val="56"/>
  </w:num>
  <w:num w:numId="9">
    <w:abstractNumId w:val="32"/>
  </w:num>
  <w:num w:numId="10">
    <w:abstractNumId w:val="23"/>
  </w:num>
  <w:num w:numId="11">
    <w:abstractNumId w:val="34"/>
  </w:num>
  <w:num w:numId="12">
    <w:abstractNumId w:val="11"/>
  </w:num>
  <w:num w:numId="13">
    <w:abstractNumId w:val="63"/>
  </w:num>
  <w:num w:numId="14">
    <w:abstractNumId w:val="29"/>
  </w:num>
  <w:num w:numId="15">
    <w:abstractNumId w:val="49"/>
  </w:num>
  <w:num w:numId="16">
    <w:abstractNumId w:val="3"/>
  </w:num>
  <w:num w:numId="17">
    <w:abstractNumId w:val="41"/>
  </w:num>
  <w:num w:numId="18">
    <w:abstractNumId w:val="5"/>
  </w:num>
  <w:num w:numId="19">
    <w:abstractNumId w:val="33"/>
  </w:num>
  <w:num w:numId="20">
    <w:abstractNumId w:val="51"/>
  </w:num>
  <w:num w:numId="21">
    <w:abstractNumId w:val="53"/>
  </w:num>
  <w:num w:numId="22">
    <w:abstractNumId w:val="37"/>
  </w:num>
  <w:num w:numId="23">
    <w:abstractNumId w:val="25"/>
  </w:num>
  <w:num w:numId="24">
    <w:abstractNumId w:val="14"/>
  </w:num>
  <w:num w:numId="25">
    <w:abstractNumId w:val="61"/>
  </w:num>
  <w:num w:numId="26">
    <w:abstractNumId w:val="4"/>
  </w:num>
  <w:num w:numId="27">
    <w:abstractNumId w:val="46"/>
  </w:num>
  <w:num w:numId="28">
    <w:abstractNumId w:val="44"/>
  </w:num>
  <w:num w:numId="29">
    <w:abstractNumId w:val="43"/>
  </w:num>
  <w:num w:numId="30">
    <w:abstractNumId w:val="66"/>
  </w:num>
  <w:num w:numId="31">
    <w:abstractNumId w:val="20"/>
  </w:num>
  <w:num w:numId="32">
    <w:abstractNumId w:val="9"/>
  </w:num>
  <w:num w:numId="33">
    <w:abstractNumId w:val="40"/>
  </w:num>
  <w:num w:numId="34">
    <w:abstractNumId w:val="59"/>
  </w:num>
  <w:num w:numId="35">
    <w:abstractNumId w:val="6"/>
  </w:num>
  <w:num w:numId="36">
    <w:abstractNumId w:val="54"/>
  </w:num>
  <w:num w:numId="37">
    <w:abstractNumId w:val="18"/>
  </w:num>
  <w:num w:numId="38">
    <w:abstractNumId w:val="12"/>
  </w:num>
  <w:num w:numId="39">
    <w:abstractNumId w:val="58"/>
  </w:num>
  <w:num w:numId="40">
    <w:abstractNumId w:val="57"/>
  </w:num>
  <w:num w:numId="41">
    <w:abstractNumId w:val="47"/>
  </w:num>
  <w:num w:numId="42">
    <w:abstractNumId w:val="22"/>
  </w:num>
  <w:num w:numId="43">
    <w:abstractNumId w:val="65"/>
  </w:num>
  <w:num w:numId="44">
    <w:abstractNumId w:val="30"/>
  </w:num>
  <w:num w:numId="45">
    <w:abstractNumId w:val="62"/>
  </w:num>
  <w:num w:numId="46">
    <w:abstractNumId w:val="35"/>
  </w:num>
  <w:num w:numId="47">
    <w:abstractNumId w:val="10"/>
  </w:num>
  <w:num w:numId="48">
    <w:abstractNumId w:val="15"/>
  </w:num>
  <w:num w:numId="49">
    <w:abstractNumId w:val="7"/>
  </w:num>
  <w:num w:numId="50">
    <w:abstractNumId w:val="60"/>
  </w:num>
  <w:num w:numId="51">
    <w:abstractNumId w:val="27"/>
  </w:num>
  <w:num w:numId="52">
    <w:abstractNumId w:val="21"/>
  </w:num>
  <w:num w:numId="53">
    <w:abstractNumId w:val="55"/>
  </w:num>
  <w:num w:numId="54">
    <w:abstractNumId w:val="68"/>
  </w:num>
  <w:num w:numId="55">
    <w:abstractNumId w:val="17"/>
  </w:num>
  <w:num w:numId="56">
    <w:abstractNumId w:val="1"/>
  </w:num>
  <w:num w:numId="57">
    <w:abstractNumId w:val="31"/>
  </w:num>
  <w:num w:numId="58">
    <w:abstractNumId w:val="67"/>
  </w:num>
  <w:num w:numId="59">
    <w:abstractNumId w:val="52"/>
  </w:num>
  <w:num w:numId="60">
    <w:abstractNumId w:val="26"/>
  </w:num>
  <w:num w:numId="61">
    <w:abstractNumId w:val="0"/>
  </w:num>
  <w:num w:numId="62">
    <w:abstractNumId w:val="8"/>
  </w:num>
  <w:num w:numId="63">
    <w:abstractNumId w:val="28"/>
  </w:num>
  <w:num w:numId="64">
    <w:abstractNumId w:val="48"/>
  </w:num>
  <w:num w:numId="65">
    <w:abstractNumId w:val="45"/>
  </w:num>
  <w:num w:numId="66">
    <w:abstractNumId w:val="24"/>
  </w:num>
  <w:num w:numId="67">
    <w:abstractNumId w:val="19"/>
  </w:num>
  <w:num w:numId="68">
    <w:abstractNumId w:val="2"/>
  </w:num>
  <w:num w:numId="69">
    <w:abstractNumId w:val="1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drawingGridHorizontalSpacing w:val="100"/>
  <w:drawingGridVerticalSpacing w:val="409"/>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1F114E"/>
    <w:rsid w:val="00013A42"/>
    <w:rsid w:val="00014463"/>
    <w:rsid w:val="000151DD"/>
    <w:rsid w:val="00021681"/>
    <w:rsid w:val="0002598E"/>
    <w:rsid w:val="00026CB3"/>
    <w:rsid w:val="000310D9"/>
    <w:rsid w:val="0003440F"/>
    <w:rsid w:val="00042D97"/>
    <w:rsid w:val="000550FB"/>
    <w:rsid w:val="000573BB"/>
    <w:rsid w:val="000608D8"/>
    <w:rsid w:val="000631A2"/>
    <w:rsid w:val="000652A3"/>
    <w:rsid w:val="000709B4"/>
    <w:rsid w:val="000813CA"/>
    <w:rsid w:val="0008506B"/>
    <w:rsid w:val="000874AB"/>
    <w:rsid w:val="00090BD8"/>
    <w:rsid w:val="00092A24"/>
    <w:rsid w:val="00094009"/>
    <w:rsid w:val="000D5FB6"/>
    <w:rsid w:val="000E5550"/>
    <w:rsid w:val="00107758"/>
    <w:rsid w:val="001131D2"/>
    <w:rsid w:val="0011718D"/>
    <w:rsid w:val="00127AF2"/>
    <w:rsid w:val="001347FE"/>
    <w:rsid w:val="00140A20"/>
    <w:rsid w:val="0014339B"/>
    <w:rsid w:val="00145196"/>
    <w:rsid w:val="001467F4"/>
    <w:rsid w:val="001473BD"/>
    <w:rsid w:val="00150A05"/>
    <w:rsid w:val="00171A04"/>
    <w:rsid w:val="001816BF"/>
    <w:rsid w:val="001839C8"/>
    <w:rsid w:val="00184342"/>
    <w:rsid w:val="00187E08"/>
    <w:rsid w:val="001965A3"/>
    <w:rsid w:val="00196D2C"/>
    <w:rsid w:val="001A2BE0"/>
    <w:rsid w:val="001A705F"/>
    <w:rsid w:val="001B1FFA"/>
    <w:rsid w:val="001B3B6F"/>
    <w:rsid w:val="001B6243"/>
    <w:rsid w:val="001C2B09"/>
    <w:rsid w:val="001C4269"/>
    <w:rsid w:val="001D24E1"/>
    <w:rsid w:val="001D2BCD"/>
    <w:rsid w:val="001D7FFE"/>
    <w:rsid w:val="001E59B2"/>
    <w:rsid w:val="001F114E"/>
    <w:rsid w:val="001F5517"/>
    <w:rsid w:val="00200566"/>
    <w:rsid w:val="00210814"/>
    <w:rsid w:val="00233402"/>
    <w:rsid w:val="00235A3B"/>
    <w:rsid w:val="002411D4"/>
    <w:rsid w:val="00243748"/>
    <w:rsid w:val="002446B0"/>
    <w:rsid w:val="00245610"/>
    <w:rsid w:val="00247945"/>
    <w:rsid w:val="002539D2"/>
    <w:rsid w:val="002622A3"/>
    <w:rsid w:val="002666C9"/>
    <w:rsid w:val="00270F0A"/>
    <w:rsid w:val="00273C06"/>
    <w:rsid w:val="00276AC6"/>
    <w:rsid w:val="002817C5"/>
    <w:rsid w:val="00285088"/>
    <w:rsid w:val="002866FD"/>
    <w:rsid w:val="002900AA"/>
    <w:rsid w:val="002B4C52"/>
    <w:rsid w:val="002B565F"/>
    <w:rsid w:val="002D0B14"/>
    <w:rsid w:val="002D3752"/>
    <w:rsid w:val="002D3C88"/>
    <w:rsid w:val="002E06CD"/>
    <w:rsid w:val="002E1538"/>
    <w:rsid w:val="002E3934"/>
    <w:rsid w:val="00302995"/>
    <w:rsid w:val="003075F8"/>
    <w:rsid w:val="00322A8C"/>
    <w:rsid w:val="00325A45"/>
    <w:rsid w:val="00325F6A"/>
    <w:rsid w:val="00332B11"/>
    <w:rsid w:val="00335E1F"/>
    <w:rsid w:val="003367CD"/>
    <w:rsid w:val="0033774C"/>
    <w:rsid w:val="00340BCD"/>
    <w:rsid w:val="00340CCA"/>
    <w:rsid w:val="00344C3A"/>
    <w:rsid w:val="003504F6"/>
    <w:rsid w:val="003558C7"/>
    <w:rsid w:val="003602F0"/>
    <w:rsid w:val="00365B2D"/>
    <w:rsid w:val="00372AC8"/>
    <w:rsid w:val="00375259"/>
    <w:rsid w:val="00377BF5"/>
    <w:rsid w:val="003935E5"/>
    <w:rsid w:val="003B2244"/>
    <w:rsid w:val="003B4FA3"/>
    <w:rsid w:val="003C490C"/>
    <w:rsid w:val="003D51B7"/>
    <w:rsid w:val="003E2127"/>
    <w:rsid w:val="003E4691"/>
    <w:rsid w:val="003F3B2E"/>
    <w:rsid w:val="003F4AFE"/>
    <w:rsid w:val="00403640"/>
    <w:rsid w:val="00404B68"/>
    <w:rsid w:val="00410EDB"/>
    <w:rsid w:val="00411497"/>
    <w:rsid w:val="0041344D"/>
    <w:rsid w:val="004301DA"/>
    <w:rsid w:val="00434B74"/>
    <w:rsid w:val="00436550"/>
    <w:rsid w:val="00440A2D"/>
    <w:rsid w:val="00440D73"/>
    <w:rsid w:val="00441335"/>
    <w:rsid w:val="00445FCB"/>
    <w:rsid w:val="00450CAF"/>
    <w:rsid w:val="00456D82"/>
    <w:rsid w:val="004577D8"/>
    <w:rsid w:val="0046582D"/>
    <w:rsid w:val="00466E8C"/>
    <w:rsid w:val="00476ED7"/>
    <w:rsid w:val="00484DB2"/>
    <w:rsid w:val="00490E04"/>
    <w:rsid w:val="004A1A88"/>
    <w:rsid w:val="004A4C54"/>
    <w:rsid w:val="004A50CB"/>
    <w:rsid w:val="004A5692"/>
    <w:rsid w:val="004B15F5"/>
    <w:rsid w:val="004B7D51"/>
    <w:rsid w:val="004D4C05"/>
    <w:rsid w:val="004E2305"/>
    <w:rsid w:val="004E239A"/>
    <w:rsid w:val="004E4116"/>
    <w:rsid w:val="004E42B2"/>
    <w:rsid w:val="004F20D0"/>
    <w:rsid w:val="004F3DF0"/>
    <w:rsid w:val="0050154F"/>
    <w:rsid w:val="005020BA"/>
    <w:rsid w:val="00502705"/>
    <w:rsid w:val="00511C06"/>
    <w:rsid w:val="005277EA"/>
    <w:rsid w:val="00533705"/>
    <w:rsid w:val="00535C05"/>
    <w:rsid w:val="00536517"/>
    <w:rsid w:val="00551CE9"/>
    <w:rsid w:val="00553C16"/>
    <w:rsid w:val="00555D20"/>
    <w:rsid w:val="00557E47"/>
    <w:rsid w:val="005652C3"/>
    <w:rsid w:val="00571B69"/>
    <w:rsid w:val="00571EB4"/>
    <w:rsid w:val="005839AC"/>
    <w:rsid w:val="00583AC4"/>
    <w:rsid w:val="00583AEB"/>
    <w:rsid w:val="00584723"/>
    <w:rsid w:val="0059301F"/>
    <w:rsid w:val="00593D3F"/>
    <w:rsid w:val="005A593D"/>
    <w:rsid w:val="005A60A6"/>
    <w:rsid w:val="005B00AA"/>
    <w:rsid w:val="005B16A3"/>
    <w:rsid w:val="005C2B6E"/>
    <w:rsid w:val="005C561B"/>
    <w:rsid w:val="005C5787"/>
    <w:rsid w:val="005D2DD9"/>
    <w:rsid w:val="005E0167"/>
    <w:rsid w:val="005E2CFD"/>
    <w:rsid w:val="005E6A6A"/>
    <w:rsid w:val="005F4CFB"/>
    <w:rsid w:val="00602EA1"/>
    <w:rsid w:val="00604DF8"/>
    <w:rsid w:val="00605461"/>
    <w:rsid w:val="006225D4"/>
    <w:rsid w:val="006249CD"/>
    <w:rsid w:val="00625A5F"/>
    <w:rsid w:val="00625A70"/>
    <w:rsid w:val="00631F24"/>
    <w:rsid w:val="0063486D"/>
    <w:rsid w:val="00635B8A"/>
    <w:rsid w:val="0063638A"/>
    <w:rsid w:val="00637AC2"/>
    <w:rsid w:val="00641D34"/>
    <w:rsid w:val="006469B1"/>
    <w:rsid w:val="006469CB"/>
    <w:rsid w:val="00653929"/>
    <w:rsid w:val="006614C4"/>
    <w:rsid w:val="006632C8"/>
    <w:rsid w:val="00665AA8"/>
    <w:rsid w:val="006669B3"/>
    <w:rsid w:val="00675E12"/>
    <w:rsid w:val="00680762"/>
    <w:rsid w:val="00691519"/>
    <w:rsid w:val="00695D68"/>
    <w:rsid w:val="00696E61"/>
    <w:rsid w:val="006A03AD"/>
    <w:rsid w:val="006A104F"/>
    <w:rsid w:val="006A45E0"/>
    <w:rsid w:val="006C096D"/>
    <w:rsid w:val="006C1803"/>
    <w:rsid w:val="006C2DA2"/>
    <w:rsid w:val="006C3DDE"/>
    <w:rsid w:val="006D039B"/>
    <w:rsid w:val="006D1072"/>
    <w:rsid w:val="006D46F8"/>
    <w:rsid w:val="006E02E8"/>
    <w:rsid w:val="006E145B"/>
    <w:rsid w:val="006E2119"/>
    <w:rsid w:val="006F23F4"/>
    <w:rsid w:val="006F29D9"/>
    <w:rsid w:val="006F6C24"/>
    <w:rsid w:val="00701516"/>
    <w:rsid w:val="00701DE9"/>
    <w:rsid w:val="00702B0A"/>
    <w:rsid w:val="00704A16"/>
    <w:rsid w:val="00716161"/>
    <w:rsid w:val="00721802"/>
    <w:rsid w:val="00721CA4"/>
    <w:rsid w:val="00723B12"/>
    <w:rsid w:val="007255D8"/>
    <w:rsid w:val="00736107"/>
    <w:rsid w:val="0073690B"/>
    <w:rsid w:val="007408AD"/>
    <w:rsid w:val="00740DA8"/>
    <w:rsid w:val="0074144E"/>
    <w:rsid w:val="00764D54"/>
    <w:rsid w:val="00766179"/>
    <w:rsid w:val="00774F90"/>
    <w:rsid w:val="00777BFE"/>
    <w:rsid w:val="00780475"/>
    <w:rsid w:val="00784A1E"/>
    <w:rsid w:val="00787979"/>
    <w:rsid w:val="00791272"/>
    <w:rsid w:val="00794232"/>
    <w:rsid w:val="007A041B"/>
    <w:rsid w:val="007A2BB1"/>
    <w:rsid w:val="007A359F"/>
    <w:rsid w:val="007A5CCB"/>
    <w:rsid w:val="007B0453"/>
    <w:rsid w:val="007B4459"/>
    <w:rsid w:val="007B6BE0"/>
    <w:rsid w:val="007C1608"/>
    <w:rsid w:val="007D29FF"/>
    <w:rsid w:val="007E0A8C"/>
    <w:rsid w:val="007F1DD1"/>
    <w:rsid w:val="007F4874"/>
    <w:rsid w:val="00803454"/>
    <w:rsid w:val="0080688F"/>
    <w:rsid w:val="008102B1"/>
    <w:rsid w:val="0081056F"/>
    <w:rsid w:val="008139D9"/>
    <w:rsid w:val="00822F39"/>
    <w:rsid w:val="008268DD"/>
    <w:rsid w:val="00845204"/>
    <w:rsid w:val="00852961"/>
    <w:rsid w:val="0085471D"/>
    <w:rsid w:val="0086488D"/>
    <w:rsid w:val="00873CB5"/>
    <w:rsid w:val="0087649F"/>
    <w:rsid w:val="00893E2A"/>
    <w:rsid w:val="00895390"/>
    <w:rsid w:val="008A7F4F"/>
    <w:rsid w:val="008B2C95"/>
    <w:rsid w:val="008B35F5"/>
    <w:rsid w:val="008C3FFD"/>
    <w:rsid w:val="008C5FDF"/>
    <w:rsid w:val="008D4FE8"/>
    <w:rsid w:val="008E755B"/>
    <w:rsid w:val="008F132A"/>
    <w:rsid w:val="008F49FC"/>
    <w:rsid w:val="009000FA"/>
    <w:rsid w:val="00900F3B"/>
    <w:rsid w:val="00901B37"/>
    <w:rsid w:val="00904DC5"/>
    <w:rsid w:val="00911A72"/>
    <w:rsid w:val="00914ACB"/>
    <w:rsid w:val="009150AA"/>
    <w:rsid w:val="00922488"/>
    <w:rsid w:val="00930C4E"/>
    <w:rsid w:val="00940B4C"/>
    <w:rsid w:val="009460C3"/>
    <w:rsid w:val="0094649A"/>
    <w:rsid w:val="00952C68"/>
    <w:rsid w:val="00962BB3"/>
    <w:rsid w:val="0096565B"/>
    <w:rsid w:val="00975430"/>
    <w:rsid w:val="0097727F"/>
    <w:rsid w:val="00993BF1"/>
    <w:rsid w:val="00996B0A"/>
    <w:rsid w:val="009978FE"/>
    <w:rsid w:val="009A28E1"/>
    <w:rsid w:val="009A2A7F"/>
    <w:rsid w:val="009A4699"/>
    <w:rsid w:val="009B748E"/>
    <w:rsid w:val="009D0ECC"/>
    <w:rsid w:val="009D5EEE"/>
    <w:rsid w:val="009F2EB9"/>
    <w:rsid w:val="009F6C32"/>
    <w:rsid w:val="00A11E58"/>
    <w:rsid w:val="00A13A62"/>
    <w:rsid w:val="00A262E9"/>
    <w:rsid w:val="00A37568"/>
    <w:rsid w:val="00A408FF"/>
    <w:rsid w:val="00A41DFE"/>
    <w:rsid w:val="00A42381"/>
    <w:rsid w:val="00A43137"/>
    <w:rsid w:val="00A43806"/>
    <w:rsid w:val="00A47C50"/>
    <w:rsid w:val="00A50A58"/>
    <w:rsid w:val="00A564E7"/>
    <w:rsid w:val="00A57AA8"/>
    <w:rsid w:val="00A61C35"/>
    <w:rsid w:val="00A959F6"/>
    <w:rsid w:val="00AA03D3"/>
    <w:rsid w:val="00AB515F"/>
    <w:rsid w:val="00AD3CE8"/>
    <w:rsid w:val="00AD64C6"/>
    <w:rsid w:val="00AD67E0"/>
    <w:rsid w:val="00AD7D1A"/>
    <w:rsid w:val="00AE0278"/>
    <w:rsid w:val="00AE5468"/>
    <w:rsid w:val="00AF3649"/>
    <w:rsid w:val="00B02113"/>
    <w:rsid w:val="00B33C6C"/>
    <w:rsid w:val="00B4178D"/>
    <w:rsid w:val="00B429BF"/>
    <w:rsid w:val="00B507C5"/>
    <w:rsid w:val="00B53BAF"/>
    <w:rsid w:val="00B5608A"/>
    <w:rsid w:val="00B56DF7"/>
    <w:rsid w:val="00B63368"/>
    <w:rsid w:val="00B64F1D"/>
    <w:rsid w:val="00B73468"/>
    <w:rsid w:val="00B7709B"/>
    <w:rsid w:val="00B82A19"/>
    <w:rsid w:val="00B93AC5"/>
    <w:rsid w:val="00BA0BD8"/>
    <w:rsid w:val="00BA732B"/>
    <w:rsid w:val="00BB11F9"/>
    <w:rsid w:val="00BC1B83"/>
    <w:rsid w:val="00BC2E4F"/>
    <w:rsid w:val="00BD0687"/>
    <w:rsid w:val="00BD4CF5"/>
    <w:rsid w:val="00BD6FC0"/>
    <w:rsid w:val="00BD79E0"/>
    <w:rsid w:val="00BD7A6A"/>
    <w:rsid w:val="00BE02D5"/>
    <w:rsid w:val="00BE368B"/>
    <w:rsid w:val="00C04586"/>
    <w:rsid w:val="00C072F5"/>
    <w:rsid w:val="00C12E4A"/>
    <w:rsid w:val="00C13092"/>
    <w:rsid w:val="00C2057B"/>
    <w:rsid w:val="00C22EBE"/>
    <w:rsid w:val="00C338E3"/>
    <w:rsid w:val="00C356DB"/>
    <w:rsid w:val="00C42EB2"/>
    <w:rsid w:val="00C53BEC"/>
    <w:rsid w:val="00C715C3"/>
    <w:rsid w:val="00C73526"/>
    <w:rsid w:val="00C74CC4"/>
    <w:rsid w:val="00C7503B"/>
    <w:rsid w:val="00C8230D"/>
    <w:rsid w:val="00C83062"/>
    <w:rsid w:val="00C90E5C"/>
    <w:rsid w:val="00C92C29"/>
    <w:rsid w:val="00C92F22"/>
    <w:rsid w:val="00CA3555"/>
    <w:rsid w:val="00CB728B"/>
    <w:rsid w:val="00CC2FA5"/>
    <w:rsid w:val="00CE3A69"/>
    <w:rsid w:val="00CE40FE"/>
    <w:rsid w:val="00CE7936"/>
    <w:rsid w:val="00CE7C38"/>
    <w:rsid w:val="00CF1978"/>
    <w:rsid w:val="00CF3906"/>
    <w:rsid w:val="00D12075"/>
    <w:rsid w:val="00D16340"/>
    <w:rsid w:val="00D20C4A"/>
    <w:rsid w:val="00D2406C"/>
    <w:rsid w:val="00D323FB"/>
    <w:rsid w:val="00D368CF"/>
    <w:rsid w:val="00D403F2"/>
    <w:rsid w:val="00D447AA"/>
    <w:rsid w:val="00D6603F"/>
    <w:rsid w:val="00D66162"/>
    <w:rsid w:val="00D7034A"/>
    <w:rsid w:val="00D72E0A"/>
    <w:rsid w:val="00D76ED9"/>
    <w:rsid w:val="00D85610"/>
    <w:rsid w:val="00D9476F"/>
    <w:rsid w:val="00DA6B00"/>
    <w:rsid w:val="00DC1B04"/>
    <w:rsid w:val="00DD2151"/>
    <w:rsid w:val="00DE0DDA"/>
    <w:rsid w:val="00DE1762"/>
    <w:rsid w:val="00DE4398"/>
    <w:rsid w:val="00DF1319"/>
    <w:rsid w:val="00DF7FD6"/>
    <w:rsid w:val="00E2571F"/>
    <w:rsid w:val="00E27DB8"/>
    <w:rsid w:val="00E32617"/>
    <w:rsid w:val="00E37735"/>
    <w:rsid w:val="00E4493E"/>
    <w:rsid w:val="00E604EA"/>
    <w:rsid w:val="00E61E16"/>
    <w:rsid w:val="00E630F9"/>
    <w:rsid w:val="00E70FCF"/>
    <w:rsid w:val="00E722F5"/>
    <w:rsid w:val="00E8184A"/>
    <w:rsid w:val="00E82B13"/>
    <w:rsid w:val="00E92AC0"/>
    <w:rsid w:val="00EA1187"/>
    <w:rsid w:val="00EA4D75"/>
    <w:rsid w:val="00EA50E4"/>
    <w:rsid w:val="00EB6C73"/>
    <w:rsid w:val="00ED2B11"/>
    <w:rsid w:val="00EE402E"/>
    <w:rsid w:val="00EE604D"/>
    <w:rsid w:val="00EF0F54"/>
    <w:rsid w:val="00EF183C"/>
    <w:rsid w:val="00F022C8"/>
    <w:rsid w:val="00F05653"/>
    <w:rsid w:val="00F07C93"/>
    <w:rsid w:val="00F1061A"/>
    <w:rsid w:val="00F12F83"/>
    <w:rsid w:val="00F4450C"/>
    <w:rsid w:val="00F53CB7"/>
    <w:rsid w:val="00F56398"/>
    <w:rsid w:val="00F6280F"/>
    <w:rsid w:val="00F62880"/>
    <w:rsid w:val="00F62F98"/>
    <w:rsid w:val="00F7343F"/>
    <w:rsid w:val="00F83081"/>
    <w:rsid w:val="00F91665"/>
    <w:rsid w:val="00F957CC"/>
    <w:rsid w:val="00FA1A40"/>
    <w:rsid w:val="00FA1D5D"/>
    <w:rsid w:val="00FA67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D4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style>
  <w:style w:type="paragraph" w:styleId="11">
    <w:name w:val="heading 1"/>
    <w:basedOn w:val="Standard"/>
    <w:next w:val="Standard"/>
    <w:pPr>
      <w:keepNext/>
      <w:snapToGrid w:val="0"/>
      <w:spacing w:before="216" w:after="200" w:line="416" w:lineRule="exact"/>
      <w:jc w:val="center"/>
      <w:outlineLvl w:val="0"/>
    </w:pPr>
    <w:rPr>
      <w:rFonts w:ascii="華康粗圓體" w:eastAsia="華康粗圓體" w:hAnsi="華康粗圓體" w:cs="華康粗圓體"/>
      <w:bCs/>
      <w:color w:val="000000"/>
      <w:sz w:val="48"/>
      <w:szCs w:val="48"/>
    </w:rPr>
  </w:style>
  <w:style w:type="paragraph" w:styleId="2">
    <w:name w:val="heading 2"/>
    <w:basedOn w:val="Textbody"/>
    <w:next w:val="Textbody"/>
    <w:pPr>
      <w:keepNext/>
      <w:tabs>
        <w:tab w:val="left" w:pos="1920"/>
      </w:tabs>
      <w:spacing w:line="720" w:lineRule="auto"/>
      <w:ind w:left="960" w:hanging="480"/>
      <w:outlineLvl w:val="1"/>
    </w:pPr>
    <w:rPr>
      <w:rFonts w:ascii="Arial" w:eastAsia="新細明體" w:hAnsi="Arial" w:cs="Arial"/>
      <w:b/>
      <w:bCs/>
      <w:sz w:val="48"/>
      <w:szCs w:val="48"/>
    </w:rPr>
  </w:style>
  <w:style w:type="paragraph" w:styleId="3">
    <w:name w:val="heading 3"/>
    <w:basedOn w:val="Textbody"/>
    <w:next w:val="Textbody"/>
    <w:pPr>
      <w:keepNext/>
      <w:tabs>
        <w:tab w:val="left" w:pos="1488"/>
        <w:tab w:val="left" w:pos="2028"/>
      </w:tabs>
      <w:snapToGrid w:val="0"/>
      <w:spacing w:line="720" w:lineRule="atLeast"/>
      <w:ind w:left="588" w:hanging="480"/>
      <w:jc w:val="both"/>
      <w:outlineLvl w:val="2"/>
    </w:pPr>
    <w:rPr>
      <w:rFonts w:ascii="Arial" w:eastAsia="新細明體" w:hAnsi="Arial" w:cs="Arial"/>
      <w:bCs/>
      <w:color w:val="000080"/>
      <w:kern w:val="0"/>
      <w:sz w:val="36"/>
      <w:szCs w:val="36"/>
    </w:rPr>
  </w:style>
  <w:style w:type="paragraph" w:styleId="4">
    <w:name w:val="heading 4"/>
    <w:basedOn w:val="Textbody"/>
    <w:next w:val="Textbody"/>
    <w:pPr>
      <w:keepNext/>
      <w:tabs>
        <w:tab w:val="left" w:pos="3840"/>
      </w:tabs>
      <w:spacing w:line="720" w:lineRule="auto"/>
      <w:ind w:left="1920" w:hanging="480"/>
      <w:outlineLvl w:val="3"/>
    </w:pPr>
    <w:rPr>
      <w:rFonts w:ascii="Arial" w:eastAsia="新細明體" w:hAnsi="Arial" w:cs="Arial"/>
      <w:sz w:val="36"/>
      <w:szCs w:val="36"/>
    </w:rPr>
  </w:style>
  <w:style w:type="paragraph" w:styleId="5">
    <w:name w:val="heading 5"/>
    <w:basedOn w:val="Standard"/>
    <w:next w:val="Standard"/>
    <w:pPr>
      <w:keepNext/>
      <w:widowControl/>
      <w:spacing w:line="720" w:lineRule="auto"/>
      <w:ind w:left="200" w:hanging="150"/>
      <w:jc w:val="both"/>
      <w:outlineLvl w:val="4"/>
    </w:pPr>
    <w:rPr>
      <w:rFonts w:ascii="Arial" w:eastAsia="Arial" w:hAnsi="Arial" w:cs="Arial"/>
      <w:b/>
      <w:bCs/>
      <w:sz w:val="36"/>
      <w:szCs w:val="36"/>
    </w:rPr>
  </w:style>
  <w:style w:type="paragraph" w:styleId="6">
    <w:name w:val="heading 6"/>
    <w:basedOn w:val="Standard"/>
    <w:next w:val="Standard"/>
    <w:pPr>
      <w:keepNext/>
      <w:widowControl/>
      <w:spacing w:line="720" w:lineRule="auto"/>
      <w:ind w:left="200" w:hanging="150"/>
      <w:jc w:val="both"/>
      <w:outlineLvl w:val="5"/>
    </w:pPr>
    <w:rPr>
      <w:rFonts w:ascii="Arial" w:eastAsia="Arial" w:hAnsi="Arial" w:cs="Arial"/>
      <w:sz w:val="36"/>
      <w:szCs w:val="36"/>
    </w:rPr>
  </w:style>
  <w:style w:type="paragraph" w:styleId="7">
    <w:name w:val="heading 7"/>
    <w:basedOn w:val="Standard"/>
    <w:next w:val="Standard"/>
    <w:pPr>
      <w:keepNext/>
      <w:widowControl/>
      <w:spacing w:line="720" w:lineRule="auto"/>
      <w:ind w:left="400" w:hanging="150"/>
      <w:jc w:val="both"/>
      <w:outlineLvl w:val="6"/>
    </w:pPr>
    <w:rPr>
      <w:rFonts w:ascii="Arial" w:eastAsia="Arial" w:hAnsi="Arial" w:cs="Arial"/>
      <w:b/>
      <w:bCs/>
      <w:sz w:val="36"/>
      <w:szCs w:val="36"/>
    </w:rPr>
  </w:style>
  <w:style w:type="paragraph" w:styleId="8">
    <w:name w:val="heading 8"/>
    <w:basedOn w:val="Standard"/>
    <w:next w:val="Standard"/>
    <w:pPr>
      <w:keepNext/>
      <w:widowControl/>
      <w:spacing w:line="720" w:lineRule="auto"/>
      <w:ind w:left="400" w:hanging="150"/>
      <w:jc w:val="both"/>
      <w:outlineLvl w:val="7"/>
    </w:pPr>
    <w:rPr>
      <w:rFonts w:ascii="Arial" w:eastAsia="Arial" w:hAnsi="Arial" w:cs="Arial"/>
      <w:sz w:val="36"/>
      <w:szCs w:val="36"/>
    </w:rPr>
  </w:style>
  <w:style w:type="paragraph" w:styleId="9">
    <w:name w:val="heading 9"/>
    <w:basedOn w:val="Standard"/>
    <w:next w:val="Standard"/>
    <w:pPr>
      <w:keepNext/>
      <w:widowControl/>
      <w:spacing w:line="720" w:lineRule="auto"/>
      <w:ind w:left="400" w:hanging="150"/>
      <w:jc w:val="both"/>
      <w:outlineLvl w:val="8"/>
    </w:pPr>
    <w:rPr>
      <w:rFonts w:ascii="Arial" w:eastAsia="Arial" w:hAnsi="Arial" w:cs="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rFonts w:eastAsia="標楷體"/>
      <w:sz w:val="32"/>
      <w:szCs w:val="20"/>
    </w:rPr>
  </w:style>
  <w:style w:type="paragraph" w:styleId="a4">
    <w:name w:val="List"/>
    <w:basedOn w:val="Standard"/>
    <w:pPr>
      <w:widowControl/>
      <w:spacing w:line="360" w:lineRule="exact"/>
      <w:ind w:left="100" w:hanging="200"/>
      <w:jc w:val="both"/>
    </w:pPr>
    <w:rPr>
      <w:rFonts w:ascii="Calibri" w:eastAsia="Calibri" w:hAnsi="Calibri" w:cs="Calibri"/>
      <w:szCs w:val="22"/>
    </w:rPr>
  </w:style>
  <w:style w:type="paragraph" w:styleId="a5">
    <w:name w:val="caption"/>
    <w:basedOn w:val="Standard"/>
    <w:pPr>
      <w:suppressLineNumbers/>
      <w:spacing w:before="120" w:after="120"/>
    </w:pPr>
    <w:rPr>
      <w:rFonts w:ascii="標楷體" w:eastAsia="標楷體" w:hAnsi="標楷體" w:cs="Arial"/>
      <w:i/>
      <w:iCs/>
    </w:rPr>
  </w:style>
  <w:style w:type="paragraph" w:customStyle="1" w:styleId="Index">
    <w:name w:val="Index"/>
    <w:basedOn w:val="Standard"/>
    <w:pPr>
      <w:suppressLineNumbers/>
    </w:pPr>
    <w:rPr>
      <w:rFonts w:ascii="標楷體" w:eastAsia="標楷體" w:hAnsi="標楷體" w:cs="Arial"/>
      <w:sz w:val="28"/>
      <w:szCs w:val="20"/>
    </w:rPr>
  </w:style>
  <w:style w:type="paragraph" w:customStyle="1" w:styleId="a6">
    <w:name w:val="首長"/>
    <w:basedOn w:val="Standard"/>
    <w:pPr>
      <w:snapToGrid w:val="0"/>
    </w:pPr>
    <w:rPr>
      <w:rFonts w:ascii="標楷體" w:eastAsia="標楷體" w:hAnsi="標楷體" w:cs="標楷體"/>
      <w:sz w:val="36"/>
      <w:szCs w:val="20"/>
    </w:rPr>
  </w:style>
  <w:style w:type="paragraph" w:styleId="20">
    <w:name w:val="Body Text Indent 2"/>
    <w:basedOn w:val="Standard"/>
    <w:pPr>
      <w:spacing w:after="120" w:line="480" w:lineRule="auto"/>
      <w:ind w:left="480"/>
    </w:pPr>
    <w:rPr>
      <w:szCs w:val="20"/>
    </w:rPr>
  </w:style>
  <w:style w:type="paragraph" w:styleId="30">
    <w:name w:val="Body Text Indent 3"/>
    <w:basedOn w:val="Standard"/>
    <w:pPr>
      <w:spacing w:line="520" w:lineRule="exact"/>
      <w:ind w:left="2240"/>
    </w:pPr>
    <w:rPr>
      <w:rFonts w:eastAsia="標楷體"/>
      <w:sz w:val="32"/>
    </w:rPr>
  </w:style>
  <w:style w:type="paragraph" w:customStyle="1" w:styleId="a7">
    <w:name w:val="說明"/>
    <w:basedOn w:val="Standard"/>
    <w:pPr>
      <w:snapToGrid w:val="0"/>
      <w:ind w:left="567" w:hanging="567"/>
    </w:pPr>
    <w:rPr>
      <w:rFonts w:eastAsia="標楷體"/>
      <w:sz w:val="32"/>
    </w:rPr>
  </w:style>
  <w:style w:type="paragraph" w:customStyle="1" w:styleId="Textbodyindent">
    <w:name w:val="Text body indent"/>
    <w:basedOn w:val="Standard"/>
    <w:pPr>
      <w:spacing w:line="540" w:lineRule="exact"/>
      <w:ind w:left="679" w:firstLine="320"/>
    </w:pPr>
    <w:rPr>
      <w:rFonts w:ascii="標楷體" w:eastAsia="標楷體" w:hAnsi="標楷體" w:cs="標楷體"/>
      <w:sz w:val="32"/>
    </w:rPr>
  </w:style>
  <w:style w:type="paragraph" w:customStyle="1" w:styleId="HeaderandFooter">
    <w:name w:val="Header and Footer"/>
    <w:basedOn w:val="Standard"/>
  </w:style>
  <w:style w:type="paragraph" w:styleId="a8">
    <w:name w:val="footer"/>
    <w:basedOn w:val="Standard"/>
    <w:uiPriority w:val="99"/>
    <w:pPr>
      <w:tabs>
        <w:tab w:val="center" w:pos="4153"/>
        <w:tab w:val="right" w:pos="8306"/>
      </w:tabs>
      <w:snapToGrid w:val="0"/>
    </w:pPr>
    <w:rPr>
      <w:sz w:val="20"/>
      <w:szCs w:val="20"/>
    </w:rPr>
  </w:style>
  <w:style w:type="paragraph" w:styleId="21">
    <w:name w:val="Body Text 2"/>
    <w:basedOn w:val="Standard"/>
    <w:rPr>
      <w:rFonts w:eastAsia="標楷體"/>
      <w:sz w:val="36"/>
    </w:rPr>
  </w:style>
  <w:style w:type="paragraph" w:customStyle="1" w:styleId="a9">
    <w:name w:val="主旨"/>
    <w:basedOn w:val="Standard"/>
    <w:pPr>
      <w:snapToGrid w:val="0"/>
    </w:pPr>
    <w:rPr>
      <w:rFonts w:eastAsia="標楷體"/>
      <w:sz w:val="32"/>
      <w:szCs w:val="20"/>
    </w:rPr>
  </w:style>
  <w:style w:type="paragraph" w:styleId="aa">
    <w:name w:val="Block Text"/>
    <w:basedOn w:val="Standard"/>
    <w:pPr>
      <w:spacing w:line="480" w:lineRule="exact"/>
      <w:ind w:left="720" w:right="31"/>
    </w:pPr>
    <w:rPr>
      <w:rFonts w:ascii="標楷體" w:eastAsia="標楷體" w:hAnsi="標楷體" w:cs="標楷體"/>
      <w:sz w:val="32"/>
      <w:szCs w:val="28"/>
    </w:rPr>
  </w:style>
  <w:style w:type="paragraph" w:styleId="ab">
    <w:name w:val="annotation text"/>
    <w:basedOn w:val="Standard"/>
    <w:rPr>
      <w:rFonts w:eastAsia="標楷體"/>
      <w:sz w:val="32"/>
      <w:szCs w:val="32"/>
    </w:rPr>
  </w:style>
  <w:style w:type="paragraph" w:styleId="ac">
    <w:name w:val="header"/>
    <w:basedOn w:val="Standard"/>
    <w:pPr>
      <w:tabs>
        <w:tab w:val="center" w:pos="4153"/>
        <w:tab w:val="right" w:pos="8306"/>
      </w:tabs>
      <w:snapToGrid w:val="0"/>
    </w:pPr>
    <w:rPr>
      <w:sz w:val="20"/>
      <w:szCs w:val="20"/>
    </w:rPr>
  </w:style>
  <w:style w:type="paragraph" w:styleId="ad">
    <w:name w:val="Balloon Text"/>
    <w:basedOn w:val="Standard"/>
    <w:rPr>
      <w:rFonts w:ascii="Arial" w:eastAsia="Arial" w:hAnsi="Arial" w:cs="Arial"/>
      <w:sz w:val="18"/>
      <w:szCs w:val="18"/>
    </w:rPr>
  </w:style>
  <w:style w:type="paragraph" w:customStyle="1" w:styleId="ae">
    <w:name w:val="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af">
    <w:name w:val="字元"/>
    <w:basedOn w:val="Standard"/>
    <w:pPr>
      <w:widowControl/>
      <w:spacing w:after="160" w:line="240" w:lineRule="exact"/>
    </w:pPr>
    <w:rPr>
      <w:rFonts w:ascii="Tahoma" w:eastAsia="Tahoma" w:hAnsi="Tahoma" w:cs="Tahoma"/>
      <w:kern w:val="0"/>
      <w:sz w:val="20"/>
      <w:szCs w:val="20"/>
      <w:lang w:eastAsia="en-US"/>
    </w:rPr>
  </w:style>
  <w:style w:type="paragraph" w:customStyle="1" w:styleId="af0">
    <w:name w:val="字元 字元 字元 字元 字元 字元 字元 字元 字元 字元 字元 字元 字元 字元 字元 字元 字元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22">
    <w:name w:val="字元2"/>
    <w:basedOn w:val="Standard"/>
    <w:pPr>
      <w:widowControl/>
      <w:spacing w:after="160" w:line="240" w:lineRule="exact"/>
    </w:pPr>
    <w:rPr>
      <w:rFonts w:ascii="Tahoma" w:eastAsia="Tahoma" w:hAnsi="Tahoma" w:cs="Tahoma"/>
      <w:kern w:val="0"/>
      <w:sz w:val="20"/>
      <w:szCs w:val="20"/>
      <w:lang w:eastAsia="en-US"/>
    </w:rPr>
  </w:style>
  <w:style w:type="paragraph" w:styleId="af1">
    <w:name w:val="Document Map"/>
    <w:basedOn w:val="Standard"/>
    <w:pPr>
      <w:shd w:val="clear" w:color="auto" w:fill="000080"/>
    </w:pPr>
    <w:rPr>
      <w:rFonts w:ascii="Arial" w:eastAsia="Arial" w:hAnsi="Arial" w:cs="Arial"/>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2">
    <w:name w:val="字元1"/>
    <w:basedOn w:val="Standard"/>
    <w:pPr>
      <w:widowControl/>
      <w:spacing w:after="160" w:line="240" w:lineRule="exact"/>
    </w:pPr>
    <w:rPr>
      <w:rFonts w:ascii="Tahoma" w:eastAsia="Tahoma" w:hAnsi="Tahoma" w:cs="Tahoma"/>
      <w:kern w:val="0"/>
      <w:sz w:val="20"/>
      <w:szCs w:val="20"/>
      <w:lang w:eastAsia="en-US"/>
    </w:rPr>
  </w:style>
  <w:style w:type="paragraph" w:styleId="af2">
    <w:name w:val="List Paragraph"/>
    <w:basedOn w:val="Standard"/>
    <w:pPr>
      <w:ind w:left="480"/>
    </w:pPr>
    <w:rPr>
      <w:rFonts w:ascii="Calibri" w:eastAsia="Calibri" w:hAnsi="Calibri" w:cs="Calibri"/>
      <w:szCs w:val="22"/>
    </w:rPr>
  </w:style>
  <w:style w:type="paragraph" w:customStyle="1" w:styleId="af3">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styleId="af4">
    <w:name w:val="Plain Text"/>
    <w:basedOn w:val="Standard"/>
    <w:rPr>
      <w:rFonts w:ascii="細明體" w:eastAsia="細明體" w:hAnsi="細明體" w:cs="細明體"/>
      <w:szCs w:val="20"/>
    </w:rPr>
  </w:style>
  <w:style w:type="paragraph" w:customStyle="1" w:styleId="110">
    <w:name w:val="字元1 字元 字元1"/>
    <w:basedOn w:val="Standard"/>
    <w:pPr>
      <w:widowControl/>
      <w:spacing w:after="160" w:line="240" w:lineRule="exact"/>
    </w:pPr>
    <w:rPr>
      <w:rFonts w:ascii="Tahoma" w:eastAsia="Tahoma" w:hAnsi="Tahoma" w:cs="Tahoma"/>
      <w:kern w:val="0"/>
      <w:sz w:val="20"/>
      <w:szCs w:val="20"/>
      <w:lang w:eastAsia="en-US"/>
    </w:rPr>
  </w:style>
  <w:style w:type="paragraph" w:customStyle="1" w:styleId="13">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af5">
    <w:name w:val="( 一)"/>
    <w:pPr>
      <w:widowControl/>
      <w:suppressAutoHyphens/>
      <w:snapToGrid w:val="0"/>
      <w:spacing w:line="325" w:lineRule="exact"/>
      <w:ind w:left="100" w:hanging="100"/>
    </w:pPr>
    <w:rPr>
      <w:rFonts w:ascii="標楷體" w:eastAsia="標楷體" w:hAnsi="標楷體" w:cs="標楷體"/>
      <w:sz w:val="26"/>
    </w:rPr>
  </w:style>
  <w:style w:type="paragraph" w:customStyle="1" w:styleId="af6">
    <w:name w:val="字元 字元 字元 字元 字元 字元 字元 字元 字元 字元 字元 字元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styleId="af7">
    <w:name w:val="Salutation"/>
    <w:basedOn w:val="Standard"/>
    <w:next w:val="Standard"/>
    <w:rPr>
      <w:rFonts w:ascii="標楷體" w:eastAsia="標楷體" w:hAnsi="標楷體" w:cs="標楷體"/>
      <w:sz w:val="28"/>
      <w:szCs w:val="28"/>
    </w:rPr>
  </w:style>
  <w:style w:type="paragraph" w:customStyle="1" w:styleId="af8">
    <w:name w:val="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af9">
    <w:name w:val="[基本段落]"/>
    <w:basedOn w:val="Standard"/>
    <w:pPr>
      <w:spacing w:line="288" w:lineRule="auto"/>
      <w:jc w:val="both"/>
      <w:textAlignment w:val="center"/>
    </w:pPr>
    <w:rPr>
      <w:rFonts w:ascii="微軟正黑體" w:eastAsia="微軟正黑體" w:hAnsi="微軟正黑體" w:cs="微軟正黑體"/>
      <w:color w:val="000000"/>
      <w:kern w:val="0"/>
      <w:lang w:val="zh-TW"/>
    </w:rPr>
  </w:style>
  <w:style w:type="paragraph" w:customStyle="1" w:styleId="100">
    <w:name w:val="(1)0標題"/>
    <w:basedOn w:val="Standard"/>
    <w:pPr>
      <w:snapToGrid w:val="0"/>
      <w:ind w:left="2098" w:hanging="480"/>
      <w:jc w:val="both"/>
    </w:pPr>
    <w:rPr>
      <w:rFonts w:ascii="標楷體" w:eastAsia="標楷體" w:hAnsi="標楷體" w:cs="標楷體"/>
      <w:color w:val="0000FF"/>
      <w:sz w:val="32"/>
      <w:szCs w:val="32"/>
    </w:rPr>
  </w:style>
  <w:style w:type="paragraph" w:customStyle="1" w:styleId="001">
    <w:name w:val="001.全部標題"/>
    <w:basedOn w:val="Standard"/>
    <w:pPr>
      <w:snapToGrid w:val="0"/>
      <w:ind w:left="1640" w:hanging="320"/>
      <w:jc w:val="both"/>
    </w:pPr>
    <w:rPr>
      <w:rFonts w:ascii="標楷體" w:eastAsia="標楷體" w:hAnsi="標楷體" w:cs="標楷體"/>
      <w:sz w:val="32"/>
      <w:szCs w:val="32"/>
    </w:rPr>
  </w:style>
  <w:style w:type="paragraph" w:customStyle="1" w:styleId="14">
    <w:name w:val="清單段落1"/>
    <w:basedOn w:val="Standard"/>
    <w:pPr>
      <w:ind w:left="480"/>
    </w:pPr>
    <w:rPr>
      <w:rFonts w:ascii="Calibri" w:eastAsia="Calibri" w:hAnsi="Calibri" w:cs="Calibri"/>
      <w:szCs w:val="22"/>
    </w:rPr>
  </w:style>
  <w:style w:type="paragraph" w:customStyle="1" w:styleId="afa">
    <w:name w:val="@大大標"/>
    <w:basedOn w:val="Standard"/>
    <w:pPr>
      <w:jc w:val="center"/>
    </w:pPr>
    <w:rPr>
      <w:rFonts w:ascii="標楷體" w:eastAsia="標楷體" w:hAnsi="標楷體" w:cs="Cordia New"/>
      <w:b/>
      <w:sz w:val="96"/>
      <w:szCs w:val="96"/>
    </w:rPr>
  </w:style>
  <w:style w:type="paragraph" w:customStyle="1" w:styleId="afb">
    <w:name w:val="@大標"/>
    <w:basedOn w:val="Standard"/>
    <w:pPr>
      <w:spacing w:before="120" w:after="120" w:line="360" w:lineRule="exact"/>
    </w:pPr>
    <w:rPr>
      <w:rFonts w:ascii="新細明體" w:hAnsi="新細明體" w:cs="Cordia New"/>
      <w:b/>
      <w:sz w:val="40"/>
      <w:szCs w:val="40"/>
    </w:rPr>
  </w:style>
  <w:style w:type="paragraph" w:customStyle="1" w:styleId="afc">
    <w:name w:val="@中標"/>
    <w:basedOn w:val="Standard"/>
    <w:pPr>
      <w:spacing w:line="360" w:lineRule="exact"/>
    </w:pPr>
    <w:rPr>
      <w:rFonts w:ascii="標楷體" w:eastAsia="標楷體" w:hAnsi="標楷體" w:cs="Cordia New"/>
      <w:b/>
      <w:sz w:val="28"/>
      <w:szCs w:val="28"/>
    </w:rPr>
  </w:style>
  <w:style w:type="paragraph" w:customStyle="1" w:styleId="1-4">
    <w:name w:val="1.-縮4"/>
    <w:basedOn w:val="Standard"/>
    <w:pPr>
      <w:snapToGrid w:val="0"/>
      <w:spacing w:line="404" w:lineRule="exact"/>
      <w:ind w:left="700" w:hanging="400"/>
      <w:jc w:val="both"/>
    </w:pPr>
    <w:rPr>
      <w:rFonts w:ascii="標楷體" w:eastAsia="標楷體" w:hAnsi="標楷體" w:cs="標楷體"/>
      <w:sz w:val="28"/>
      <w:szCs w:val="28"/>
    </w:rPr>
  </w:style>
  <w:style w:type="paragraph" w:customStyle="1" w:styleId="Default">
    <w:name w:val="Default"/>
    <w:pPr>
      <w:suppressAutoHyphens/>
    </w:pPr>
    <w:rPr>
      <w:rFonts w:ascii="標楷體" w:eastAsia="標楷體" w:hAnsi="標楷體" w:cs="標楷體"/>
      <w:color w:val="000000"/>
      <w:sz w:val="24"/>
      <w:szCs w:val="24"/>
    </w:rPr>
  </w:style>
  <w:style w:type="paragraph" w:styleId="afd">
    <w:name w:val="Title"/>
    <w:basedOn w:val="Standard"/>
    <w:next w:val="Textbody"/>
    <w:pPr>
      <w:keepNext/>
      <w:widowControl/>
      <w:spacing w:before="240" w:after="120"/>
    </w:pPr>
    <w:rPr>
      <w:rFonts w:ascii="Liberation Sans" w:eastAsia="微軟正黑體" w:hAnsi="Liberation Sans" w:cs="Tahoma"/>
      <w:kern w:val="0"/>
      <w:sz w:val="28"/>
      <w:szCs w:val="28"/>
    </w:rPr>
  </w:style>
  <w:style w:type="paragraph" w:styleId="afe">
    <w:name w:val="annotation subject"/>
    <w:basedOn w:val="ab"/>
    <w:next w:val="ab"/>
    <w:pPr>
      <w:tabs>
        <w:tab w:val="left" w:pos="1540"/>
      </w:tabs>
      <w:snapToGrid w:val="0"/>
      <w:spacing w:line="500" w:lineRule="exact"/>
      <w:ind w:left="640" w:hanging="480"/>
    </w:pPr>
    <w:rPr>
      <w:rFonts w:ascii="標楷體" w:hAnsi="標楷體" w:cs="標楷體"/>
      <w:b/>
      <w:bCs/>
      <w:kern w:val="0"/>
    </w:rPr>
  </w:style>
  <w:style w:type="paragraph" w:customStyle="1" w:styleId="aff">
    <w:name w:val="字元 字元 字元"/>
    <w:basedOn w:val="Textbody"/>
    <w:pPr>
      <w:widowControl/>
      <w:spacing w:after="160" w:line="240" w:lineRule="exact"/>
      <w:ind w:hanging="359"/>
    </w:pPr>
    <w:rPr>
      <w:rFonts w:ascii="Tahoma" w:eastAsia="新細明體" w:hAnsi="Tahoma" w:cs="標楷體"/>
      <w:kern w:val="0"/>
      <w:sz w:val="20"/>
      <w:lang w:eastAsia="en-US"/>
    </w:rPr>
  </w:style>
  <w:style w:type="paragraph" w:customStyle="1" w:styleId="aff0">
    <w:name w:val="公文(共用樣式)"/>
    <w:pPr>
      <w:widowControl/>
      <w:suppressAutoHyphens/>
    </w:pPr>
    <w:rPr>
      <w:rFonts w:eastAsia="標楷體"/>
      <w:sz w:val="24"/>
      <w:lang w:bidi="he-IL"/>
    </w:rPr>
  </w:style>
  <w:style w:type="paragraph" w:customStyle="1" w:styleId="aff1">
    <w:name w:val="行文單位正本"/>
    <w:basedOn w:val="Textbody"/>
    <w:pPr>
      <w:snapToGrid w:val="0"/>
      <w:ind w:left="851" w:hanging="851"/>
    </w:pPr>
    <w:rPr>
      <w:sz w:val="28"/>
    </w:rPr>
  </w:style>
  <w:style w:type="paragraph" w:customStyle="1" w:styleId="aff2">
    <w:name w:val="字元 字元 字元 字元 字元 字元 字元"/>
    <w:basedOn w:val="Textbody"/>
    <w:pPr>
      <w:widowControl/>
      <w:spacing w:after="160" w:line="240" w:lineRule="exact"/>
    </w:pPr>
    <w:rPr>
      <w:rFonts w:ascii="Tahoma" w:eastAsia="Times New Roman" w:hAnsi="Tahoma" w:cs="Tahoma"/>
      <w:kern w:val="0"/>
      <w:sz w:val="20"/>
      <w:lang w:eastAsia="en-US"/>
    </w:rPr>
  </w:style>
  <w:style w:type="paragraph" w:customStyle="1" w:styleId="15">
    <w:name w:val="樣式1"/>
    <w:basedOn w:val="Textbody"/>
    <w:pPr>
      <w:spacing w:line="520" w:lineRule="exact"/>
      <w:ind w:firstLine="641"/>
    </w:pPr>
    <w:rPr>
      <w:szCs w:val="24"/>
    </w:rPr>
  </w:style>
  <w:style w:type="paragraph" w:customStyle="1" w:styleId="aff3">
    <w:name w:val="(一)"/>
    <w:basedOn w:val="Textbody"/>
    <w:pPr>
      <w:spacing w:line="348" w:lineRule="auto"/>
      <w:ind w:left="840"/>
      <w:jc w:val="both"/>
    </w:pPr>
    <w:rPr>
      <w:sz w:val="28"/>
      <w:szCs w:val="36"/>
    </w:rPr>
  </w:style>
  <w:style w:type="paragraph" w:customStyle="1" w:styleId="16">
    <w:name w:val="字元 字元1 字元"/>
    <w:basedOn w:val="Textbody"/>
    <w:pPr>
      <w:widowControl/>
      <w:spacing w:after="160" w:line="240" w:lineRule="exact"/>
    </w:pPr>
    <w:rPr>
      <w:rFonts w:ascii="Tahoma" w:eastAsia="新細明體" w:hAnsi="Tahoma" w:cs="Tahoma"/>
      <w:kern w:val="0"/>
      <w:sz w:val="20"/>
      <w:lang w:eastAsia="en-US"/>
    </w:rPr>
  </w:style>
  <w:style w:type="paragraph" w:customStyle="1" w:styleId="-">
    <w:name w:val="一-內文"/>
    <w:basedOn w:val="Textbody"/>
    <w:pPr>
      <w:snapToGrid w:val="0"/>
      <w:spacing w:line="674" w:lineRule="exact"/>
      <w:ind w:left="1282"/>
      <w:jc w:val="both"/>
    </w:pPr>
    <w:rPr>
      <w:rFonts w:ascii="標楷體" w:hAnsi="標楷體" w:cs="標楷體"/>
      <w:bCs/>
      <w:sz w:val="40"/>
      <w:szCs w:val="28"/>
    </w:rPr>
  </w:style>
  <w:style w:type="paragraph" w:customStyle="1" w:styleId="aff4">
    <w:name w:val="出席單位"/>
    <w:basedOn w:val="Textbody"/>
    <w:pPr>
      <w:snapToGrid w:val="0"/>
      <w:ind w:left="1134" w:hanging="1134"/>
    </w:pPr>
    <w:rPr>
      <w:sz w:val="28"/>
    </w:rPr>
  </w:style>
  <w:style w:type="paragraph" w:customStyle="1" w:styleId="17">
    <w:name w:val="1 字元"/>
    <w:basedOn w:val="Textbody"/>
    <w:pPr>
      <w:widowControl/>
      <w:tabs>
        <w:tab w:val="left" w:pos="360"/>
        <w:tab w:val="left" w:pos="540"/>
        <w:tab w:val="left" w:pos="900"/>
      </w:tabs>
      <w:snapToGrid w:val="0"/>
      <w:spacing w:after="160" w:line="240" w:lineRule="exact"/>
      <w:ind w:right="363"/>
      <w:jc w:val="both"/>
    </w:pPr>
    <w:rPr>
      <w:rFonts w:ascii="Tahoma" w:eastAsia="Tahoma" w:hAnsi="Tahoma" w:cs="Arial"/>
      <w:color w:val="333333"/>
      <w:kern w:val="0"/>
      <w:sz w:val="20"/>
      <w:lang w:eastAsia="en-US"/>
    </w:rPr>
  </w:style>
  <w:style w:type="paragraph" w:customStyle="1" w:styleId="18">
    <w:name w:val="表左1."/>
    <w:basedOn w:val="Textbody"/>
    <w:pPr>
      <w:spacing w:line="283" w:lineRule="exact"/>
      <w:ind w:left="241" w:right="31" w:hanging="210"/>
      <w:jc w:val="both"/>
    </w:pPr>
    <w:rPr>
      <w:rFonts w:eastAsia="新細明體"/>
      <w:sz w:val="21"/>
      <w:szCs w:val="24"/>
    </w:rPr>
  </w:style>
  <w:style w:type="paragraph" w:customStyle="1" w:styleId="aff5">
    <w:name w:val="字元 字元 字元 字元 字元 字元 字元 字元 字元 字元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19">
    <w:name w:val="1"/>
    <w:basedOn w:val="Textbody"/>
    <w:pPr>
      <w:widowControl/>
      <w:spacing w:after="160" w:line="240" w:lineRule="exact"/>
    </w:pPr>
    <w:rPr>
      <w:rFonts w:ascii="Tahoma" w:eastAsia="新細明體" w:hAnsi="Tahoma" w:cs="Tahoma"/>
      <w:kern w:val="0"/>
      <w:sz w:val="20"/>
      <w:lang w:eastAsia="en-US"/>
    </w:rPr>
  </w:style>
  <w:style w:type="paragraph" w:customStyle="1" w:styleId="c16">
    <w:name w:val="c16"/>
    <w:basedOn w:val="Textbody"/>
    <w:pPr>
      <w:widowControl/>
      <w:spacing w:before="100" w:after="100"/>
      <w:ind w:left="552" w:hanging="552"/>
    </w:pPr>
    <w:rPr>
      <w:rFonts w:ascii="標楷體" w:hAnsi="標楷體" w:cs="標楷體"/>
      <w:kern w:val="0"/>
      <w:szCs w:val="32"/>
    </w:rPr>
  </w:style>
  <w:style w:type="paragraph" w:customStyle="1" w:styleId="aff6">
    <w:name w:val="本文 + 標楷體"/>
    <w:basedOn w:val="Textbody"/>
    <w:pPr>
      <w:ind w:left="820" w:hanging="280"/>
    </w:pPr>
    <w:rPr>
      <w:rFonts w:ascii="標楷體" w:hAnsi="標楷體" w:cs="標楷體"/>
      <w:sz w:val="28"/>
      <w:szCs w:val="28"/>
    </w:rPr>
  </w:style>
  <w:style w:type="paragraph" w:customStyle="1" w:styleId="1a">
    <w:name w:val="1."/>
    <w:basedOn w:val="Textbody"/>
    <w:pPr>
      <w:spacing w:before="120" w:after="120"/>
      <w:ind w:left="1038" w:hanging="318"/>
      <w:jc w:val="both"/>
    </w:pPr>
    <w:rPr>
      <w:rFonts w:ascii="華康楷書體W5" w:eastAsia="華康楷書體W5" w:hAnsi="華康楷書體W5" w:cs="華康楷書體W5"/>
      <w:kern w:val="0"/>
    </w:rPr>
  </w:style>
  <w:style w:type="paragraph" w:customStyle="1" w:styleId="1b">
    <w:name w:val="(1)"/>
    <w:basedOn w:val="Textbody"/>
    <w:pPr>
      <w:spacing w:line="400" w:lineRule="exact"/>
      <w:ind w:left="550" w:hanging="250"/>
      <w:jc w:val="both"/>
    </w:pPr>
    <w:rPr>
      <w:sz w:val="28"/>
      <w:szCs w:val="24"/>
    </w:rPr>
  </w:style>
  <w:style w:type="paragraph" w:customStyle="1" w:styleId="0001">
    <w:name w:val="0001.正確二行標題"/>
    <w:basedOn w:val="Textbody"/>
    <w:pPr>
      <w:snapToGrid w:val="0"/>
      <w:ind w:hanging="362"/>
      <w:jc w:val="both"/>
    </w:pPr>
    <w:rPr>
      <w:rFonts w:ascii="標楷體" w:hAnsi="標楷體" w:cs="標楷體"/>
      <w:color w:val="FF0000"/>
      <w:szCs w:val="32"/>
    </w:rPr>
  </w:style>
  <w:style w:type="paragraph" w:styleId="aff7">
    <w:name w:val="Closing"/>
    <w:basedOn w:val="Textbody"/>
    <w:pPr>
      <w:ind w:left="100"/>
    </w:pPr>
    <w:rPr>
      <w:rFonts w:ascii="標楷體" w:hAnsi="標楷體" w:cs="標楷體"/>
      <w:color w:val="000000"/>
      <w:sz w:val="28"/>
      <w:szCs w:val="28"/>
    </w:rPr>
  </w:style>
  <w:style w:type="paragraph" w:customStyle="1" w:styleId="aff8">
    <w:name w:val="分項段落"/>
    <w:basedOn w:val="Textbody"/>
    <w:rPr>
      <w:sz w:val="24"/>
    </w:rPr>
  </w:style>
  <w:style w:type="paragraph" w:customStyle="1" w:styleId="1c">
    <w:name w:val="字元1 字元 字元 字元 字元 字元 字元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1d">
    <w:name w:val="1 字元 字元 字元 字元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1e">
    <w:name w:val="字元 字元 字元 字元 字元 字元 字元 字元 字元1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aff9">
    <w:name w:val="(一)標題"/>
    <w:basedOn w:val="Textbody"/>
    <w:pPr>
      <w:snapToGrid w:val="0"/>
      <w:ind w:firstLine="673"/>
      <w:jc w:val="both"/>
    </w:pPr>
    <w:rPr>
      <w:rFonts w:ascii="標楷體" w:hAnsi="標楷體" w:cs="標楷體"/>
      <w:b/>
      <w:color w:val="FF0000"/>
      <w:szCs w:val="32"/>
    </w:rPr>
  </w:style>
  <w:style w:type="paragraph" w:customStyle="1" w:styleId="1f">
    <w:name w:val="1.大遼內文"/>
    <w:basedOn w:val="Textbody"/>
    <w:pPr>
      <w:snapToGrid w:val="0"/>
      <w:ind w:left="1620" w:firstLine="608"/>
      <w:jc w:val="both"/>
    </w:pPr>
    <w:rPr>
      <w:rFonts w:ascii="標楷體" w:hAnsi="標楷體" w:cs="標楷體"/>
      <w:color w:val="FF0000"/>
      <w:szCs w:val="32"/>
    </w:rPr>
  </w:style>
  <w:style w:type="paragraph" w:customStyle="1" w:styleId="1f0">
    <w:name w:val="(1)第一標題"/>
    <w:basedOn w:val="Textbody"/>
    <w:pPr>
      <w:snapToGrid w:val="0"/>
      <w:ind w:left="2158" w:hanging="540"/>
      <w:jc w:val="both"/>
    </w:pPr>
    <w:rPr>
      <w:rFonts w:ascii="標楷體" w:hAnsi="標楷體" w:cs="標楷體"/>
      <w:color w:val="FF0000"/>
      <w:szCs w:val="32"/>
    </w:rPr>
  </w:style>
  <w:style w:type="paragraph" w:customStyle="1" w:styleId="01">
    <w:name w:val="01.內文"/>
    <w:basedOn w:val="Textbody"/>
    <w:pPr>
      <w:snapToGrid w:val="0"/>
      <w:ind w:left="1680" w:firstLine="640"/>
      <w:jc w:val="both"/>
    </w:pPr>
    <w:rPr>
      <w:rFonts w:ascii="標楷體" w:hAnsi="標楷體" w:cs="標楷體"/>
      <w:color w:val="0000FF"/>
      <w:szCs w:val="32"/>
    </w:rPr>
  </w:style>
  <w:style w:type="paragraph" w:customStyle="1" w:styleId="a00">
    <w:name w:val="a00標"/>
    <w:basedOn w:val="Textbody"/>
    <w:pPr>
      <w:snapToGrid w:val="0"/>
      <w:ind w:left="2480" w:hanging="320"/>
      <w:jc w:val="both"/>
    </w:pPr>
    <w:rPr>
      <w:rFonts w:ascii="標楷體" w:hAnsi="標楷體" w:cs="MS Mincho"/>
      <w:color w:val="0000FF"/>
      <w:szCs w:val="32"/>
    </w:rPr>
  </w:style>
  <w:style w:type="paragraph" w:styleId="Web">
    <w:name w:val="Normal (Web)"/>
    <w:basedOn w:val="Textbody"/>
    <w:pPr>
      <w:widowControl/>
      <w:spacing w:before="100" w:after="100"/>
    </w:pPr>
    <w:rPr>
      <w:rFonts w:ascii="新細明體" w:eastAsia="新細明體" w:hAnsi="新細明體" w:cs="新細明體"/>
      <w:kern w:val="0"/>
      <w:sz w:val="24"/>
      <w:szCs w:val="24"/>
    </w:rPr>
  </w:style>
  <w:style w:type="paragraph" w:styleId="23">
    <w:name w:val="Body Text First Indent 2"/>
    <w:basedOn w:val="Textbodyindent"/>
    <w:pPr>
      <w:spacing w:after="120" w:line="240" w:lineRule="auto"/>
      <w:ind w:left="480" w:firstLine="210"/>
    </w:pPr>
    <w:rPr>
      <w:rFonts w:ascii="Times New Roman" w:eastAsia="新細明體" w:hAnsi="Times New Roman" w:cs="Times New Roman"/>
      <w:sz w:val="24"/>
    </w:rPr>
  </w:style>
  <w:style w:type="paragraph" w:customStyle="1" w:styleId="affa">
    <w:name w:val="@內文"/>
    <w:basedOn w:val="Standard"/>
    <w:pPr>
      <w:spacing w:line="360" w:lineRule="exact"/>
    </w:pPr>
    <w:rPr>
      <w:rFonts w:ascii="標楷體" w:eastAsia="標楷體" w:hAnsi="標楷體" w:cs="Cordia New"/>
      <w:sz w:val="28"/>
      <w:szCs w:val="28"/>
    </w:rPr>
  </w:style>
  <w:style w:type="paragraph" w:customStyle="1" w:styleId="affb">
    <w:name w:val="@小標"/>
    <w:basedOn w:val="Standard"/>
    <w:qFormat/>
    <w:pPr>
      <w:spacing w:line="360" w:lineRule="exact"/>
      <w:ind w:left="240" w:right="100"/>
    </w:pPr>
    <w:rPr>
      <w:rFonts w:ascii="標楷體" w:eastAsia="標楷體" w:hAnsi="標楷體" w:cs="Cordia New"/>
      <w:sz w:val="28"/>
      <w:szCs w:val="28"/>
    </w:rPr>
  </w:style>
  <w:style w:type="paragraph" w:customStyle="1" w:styleId="tab42">
    <w:name w:val="_tab42一"/>
    <w:basedOn w:val="Standard"/>
    <w:pPr>
      <w:spacing w:line="320" w:lineRule="exact"/>
      <w:ind w:left="200" w:hanging="200"/>
      <w:jc w:val="both"/>
    </w:pPr>
    <w:rPr>
      <w:rFonts w:eastAsia="標楷體"/>
      <w:color w:val="993300"/>
      <w:sz w:val="32"/>
    </w:rPr>
  </w:style>
  <w:style w:type="paragraph" w:customStyle="1" w:styleId="affc">
    <w:name w:val="大一"/>
    <w:basedOn w:val="Standard"/>
    <w:pPr>
      <w:widowControl/>
      <w:spacing w:line="324" w:lineRule="auto"/>
      <w:ind w:left="650" w:hanging="150"/>
      <w:jc w:val="both"/>
    </w:pPr>
    <w:rPr>
      <w:rFonts w:eastAsia="華康楷書體W5"/>
      <w:sz w:val="48"/>
    </w:rPr>
  </w:style>
  <w:style w:type="paragraph" w:customStyle="1" w:styleId="Affd">
    <w:name w:val="內文 A"/>
    <w:pPr>
      <w:suppressAutoHyphens/>
      <w:spacing w:line="360" w:lineRule="exact"/>
      <w:ind w:left="650" w:hanging="150"/>
      <w:jc w:val="both"/>
    </w:pPr>
    <w:rPr>
      <w:rFonts w:ascii="Arial Unicode MS" w:eastAsia="Arial Unicode MS" w:hAnsi="Arial Unicode MS" w:cs="Arial Unicode MS"/>
      <w:color w:val="000000"/>
      <w:kern w:val="3"/>
      <w:sz w:val="24"/>
      <w:szCs w:val="24"/>
    </w:rPr>
  </w:style>
  <w:style w:type="paragraph" w:customStyle="1" w:styleId="AA0">
    <w:name w:val="內文 A A"/>
    <w:pPr>
      <w:suppressAutoHyphens/>
      <w:spacing w:line="360" w:lineRule="exact"/>
      <w:ind w:left="650" w:hanging="150"/>
      <w:jc w:val="both"/>
    </w:pPr>
    <w:rPr>
      <w:rFonts w:ascii="Arial Unicode MS" w:eastAsia="Arial Unicode MS" w:hAnsi="Arial Unicode MS" w:cs="Arial Unicode MS"/>
      <w:color w:val="000000"/>
      <w:kern w:val="3"/>
      <w:sz w:val="24"/>
      <w:szCs w:val="24"/>
    </w:rPr>
  </w:style>
  <w:style w:type="paragraph" w:customStyle="1" w:styleId="affe">
    <w:name w:val="二、"/>
    <w:basedOn w:val="Standard"/>
    <w:pPr>
      <w:widowControl/>
      <w:spacing w:line="360" w:lineRule="exact"/>
      <w:ind w:left="-240" w:hanging="150"/>
      <w:jc w:val="both"/>
    </w:pPr>
    <w:rPr>
      <w:rFonts w:ascii="文鼎粗黑" w:eastAsia="文鼎粗黑" w:hAnsi="文鼎粗黑" w:cs="文鼎粗黑"/>
      <w:spacing w:val="-2"/>
      <w:sz w:val="28"/>
      <w:szCs w:val="28"/>
    </w:rPr>
  </w:style>
  <w:style w:type="paragraph" w:customStyle="1" w:styleId="24">
    <w:name w:val="2."/>
    <w:basedOn w:val="af4"/>
    <w:pPr>
      <w:widowControl/>
      <w:snapToGrid w:val="0"/>
      <w:spacing w:line="360" w:lineRule="exact"/>
      <w:ind w:left="701" w:hanging="221"/>
      <w:jc w:val="both"/>
    </w:pPr>
    <w:rPr>
      <w:rFonts w:ascii="Times New Roman" w:eastAsia="標楷體" w:hAnsi="Times New Roman" w:cs="Times New Roman"/>
      <w:spacing w:val="-2"/>
      <w:sz w:val="28"/>
      <w:szCs w:val="28"/>
    </w:rPr>
  </w:style>
  <w:style w:type="paragraph" w:customStyle="1" w:styleId="afff">
    <w:name w:val="(二)"/>
    <w:basedOn w:val="Standard"/>
    <w:pPr>
      <w:widowControl/>
      <w:spacing w:line="360" w:lineRule="exact"/>
      <w:ind w:left="497" w:hanging="497"/>
      <w:jc w:val="both"/>
    </w:pPr>
    <w:rPr>
      <w:rFonts w:eastAsia="標楷體"/>
      <w:b/>
      <w:spacing w:val="-2"/>
      <w:sz w:val="28"/>
      <w:szCs w:val="28"/>
    </w:rPr>
  </w:style>
  <w:style w:type="paragraph" w:customStyle="1" w:styleId="afff0">
    <w:name w:val="(二)內文"/>
    <w:basedOn w:val="af4"/>
    <w:pPr>
      <w:widowControl/>
      <w:snapToGrid w:val="0"/>
      <w:spacing w:line="360" w:lineRule="exact"/>
      <w:ind w:left="480" w:hanging="150"/>
      <w:jc w:val="both"/>
    </w:pPr>
    <w:rPr>
      <w:rFonts w:ascii="Times New Roman" w:eastAsia="標楷體" w:hAnsi="Times New Roman" w:cs="Times New Roman"/>
      <w:spacing w:val="-2"/>
      <w:sz w:val="28"/>
      <w:szCs w:val="28"/>
    </w:rPr>
  </w:style>
  <w:style w:type="paragraph" w:customStyle="1" w:styleId="101">
    <w:name w:val="10."/>
    <w:basedOn w:val="24"/>
    <w:pPr>
      <w:ind w:left="839" w:hanging="359"/>
    </w:pPr>
  </w:style>
  <w:style w:type="paragraph" w:customStyle="1" w:styleId="afff1">
    <w:name w:val="(二) + 非粗體"/>
    <w:basedOn w:val="afff"/>
    <w:pPr>
      <w:ind w:left="773" w:hanging="773"/>
    </w:pPr>
    <w:rPr>
      <w:b w:val="0"/>
    </w:rPr>
  </w:style>
  <w:style w:type="paragraph" w:customStyle="1" w:styleId="afff2">
    <w:name w:val="_摘(一)"/>
    <w:basedOn w:val="Standard"/>
    <w:pPr>
      <w:widowControl/>
      <w:snapToGrid w:val="0"/>
      <w:spacing w:line="480" w:lineRule="exact"/>
      <w:ind w:left="1485" w:hanging="561"/>
      <w:jc w:val="both"/>
    </w:pPr>
    <w:rPr>
      <w:rFonts w:eastAsia="標楷體"/>
      <w:b/>
      <w:bCs/>
      <w:color w:val="008000"/>
      <w:sz w:val="32"/>
      <w:szCs w:val="28"/>
    </w:rPr>
  </w:style>
  <w:style w:type="paragraph" w:customStyle="1" w:styleId="25">
    <w:name w:val="(2)"/>
    <w:basedOn w:val="24"/>
    <w:pPr>
      <w:ind w:left="1079" w:hanging="359"/>
    </w:pPr>
    <w:rPr>
      <w:kern w:val="0"/>
    </w:rPr>
  </w:style>
  <w:style w:type="paragraph" w:customStyle="1" w:styleId="26">
    <w:name w:val="2.內文"/>
    <w:basedOn w:val="24"/>
    <w:pPr>
      <w:ind w:left="292" w:firstLine="0"/>
    </w:pPr>
  </w:style>
  <w:style w:type="paragraph" w:customStyle="1" w:styleId="afff3">
    <w:name w:val="_摘(一)內"/>
    <w:basedOn w:val="Standard"/>
    <w:pPr>
      <w:widowControl/>
      <w:snapToGrid w:val="0"/>
      <w:spacing w:line="480" w:lineRule="exact"/>
      <w:ind w:left="1440" w:hanging="150"/>
      <w:jc w:val="both"/>
    </w:pPr>
    <w:rPr>
      <w:rFonts w:eastAsia="標楷體"/>
      <w:color w:val="993366"/>
      <w:sz w:val="32"/>
      <w:szCs w:val="28"/>
    </w:rPr>
  </w:style>
  <w:style w:type="paragraph" w:customStyle="1" w:styleId="afff4">
    <w:name w:val="附錄文"/>
    <w:basedOn w:val="Standard"/>
    <w:pPr>
      <w:widowControl/>
      <w:spacing w:line="220" w:lineRule="atLeast"/>
      <w:ind w:left="650" w:hanging="150"/>
      <w:jc w:val="both"/>
      <w:textAlignment w:val="center"/>
    </w:pPr>
    <w:rPr>
      <w:rFonts w:ascii="華康中明體" w:eastAsia="華康中明體" w:hAnsi="華康中明體" w:cs="華康中明體"/>
      <w:color w:val="002050"/>
      <w:w w:val="105"/>
      <w:kern w:val="0"/>
      <w:sz w:val="18"/>
      <w:szCs w:val="18"/>
      <w:lang w:val="zh-TW"/>
    </w:rPr>
  </w:style>
  <w:style w:type="paragraph" w:styleId="afff5">
    <w:name w:val="Subtitle"/>
    <w:basedOn w:val="Standard"/>
    <w:next w:val="Standard"/>
    <w:pPr>
      <w:widowControl/>
      <w:spacing w:after="60" w:line="360" w:lineRule="exact"/>
      <w:ind w:left="650" w:hanging="150"/>
      <w:jc w:val="center"/>
      <w:outlineLvl w:val="1"/>
    </w:pPr>
    <w:rPr>
      <w:rFonts w:ascii="Cambria" w:eastAsia="Cambria" w:hAnsi="Cambria" w:cs="Cambria"/>
      <w:i/>
      <w:iCs/>
    </w:rPr>
  </w:style>
  <w:style w:type="paragraph" w:customStyle="1" w:styleId="1f1">
    <w:name w:val="(1)內文"/>
    <w:basedOn w:val="Standard"/>
    <w:pPr>
      <w:widowControl/>
      <w:snapToGrid w:val="0"/>
      <w:spacing w:line="360" w:lineRule="exact"/>
      <w:ind w:left="2088" w:hanging="150"/>
      <w:jc w:val="both"/>
    </w:pPr>
    <w:rPr>
      <w:rFonts w:ascii="標楷體" w:eastAsia="標楷體" w:hAnsi="標楷體" w:cs="標楷體"/>
      <w:color w:val="0000FF"/>
      <w:sz w:val="32"/>
      <w:szCs w:val="32"/>
    </w:rPr>
  </w:style>
  <w:style w:type="paragraph" w:customStyle="1" w:styleId="afff6">
    <w:name w:val="一"/>
    <w:basedOn w:val="Standard"/>
    <w:pPr>
      <w:widowControl/>
      <w:snapToGrid w:val="0"/>
      <w:spacing w:line="404" w:lineRule="exact"/>
      <w:ind w:left="650" w:hanging="150"/>
      <w:jc w:val="both"/>
    </w:pPr>
    <w:rPr>
      <w:rFonts w:ascii="標楷體" w:eastAsia="中國龍粗黑體" w:hAnsi="標楷體" w:cs="標楷體"/>
      <w:sz w:val="28"/>
      <w:szCs w:val="32"/>
    </w:rPr>
  </w:style>
  <w:style w:type="paragraph" w:customStyle="1" w:styleId="afff7">
    <w:name w:val="主文"/>
    <w:basedOn w:val="Standard"/>
    <w:pPr>
      <w:widowControl/>
      <w:spacing w:line="400" w:lineRule="exact"/>
      <w:ind w:left="650" w:firstLine="520"/>
      <w:jc w:val="both"/>
    </w:pPr>
    <w:rPr>
      <w:rFonts w:eastAsia="標楷體"/>
      <w:sz w:val="26"/>
    </w:rPr>
  </w:style>
  <w:style w:type="paragraph" w:customStyle="1" w:styleId="1f2">
    <w:name w:val="_摘1"/>
    <w:basedOn w:val="Standard"/>
    <w:pPr>
      <w:widowControl/>
      <w:spacing w:line="480" w:lineRule="exact"/>
      <w:ind w:left="1680" w:hanging="240"/>
      <w:jc w:val="both"/>
    </w:pPr>
    <w:rPr>
      <w:rFonts w:eastAsia="標楷體"/>
      <w:color w:val="008080"/>
      <w:kern w:val="0"/>
      <w:sz w:val="32"/>
    </w:rPr>
  </w:style>
  <w:style w:type="paragraph" w:customStyle="1" w:styleId="1f3">
    <w:name w:val="1.內文"/>
    <w:basedOn w:val="Standard"/>
    <w:pPr>
      <w:widowControl/>
      <w:spacing w:line="360" w:lineRule="exact"/>
      <w:ind w:left="2310" w:hanging="349"/>
      <w:jc w:val="both"/>
    </w:pPr>
    <w:rPr>
      <w:rFonts w:ascii="標楷體" w:eastAsia="標楷體" w:hAnsi="標楷體" w:cs="標楷體"/>
      <w:sz w:val="32"/>
    </w:rPr>
  </w:style>
  <w:style w:type="paragraph" w:customStyle="1" w:styleId="Afff8">
    <w:name w:val="A."/>
    <w:basedOn w:val="1b"/>
    <w:pPr>
      <w:widowControl/>
      <w:suppressAutoHyphens w:val="0"/>
      <w:snapToGrid w:val="0"/>
      <w:spacing w:line="404" w:lineRule="exact"/>
      <w:ind w:left="0" w:hanging="100"/>
    </w:pPr>
    <w:rPr>
      <w:rFonts w:ascii="標楷體" w:hAnsi="標楷體" w:cs="標楷體"/>
      <w:szCs w:val="28"/>
    </w:rPr>
  </w:style>
  <w:style w:type="paragraph" w:customStyle="1" w:styleId="1XXXXXX">
    <w:name w:val="1.XXXXXX"/>
    <w:autoRedefine/>
    <w:pPr>
      <w:widowControl/>
      <w:suppressAutoHyphens/>
      <w:spacing w:line="500" w:lineRule="exact"/>
      <w:ind w:left="840" w:hanging="150"/>
      <w:jc w:val="both"/>
    </w:pPr>
    <w:rPr>
      <w:rFonts w:eastAsia="標楷體"/>
      <w:kern w:val="3"/>
      <w:sz w:val="32"/>
      <w:szCs w:val="32"/>
    </w:rPr>
  </w:style>
  <w:style w:type="paragraph" w:customStyle="1" w:styleId="afff9">
    <w:name w:val="(一)內文"/>
    <w:basedOn w:val="Standard"/>
    <w:pPr>
      <w:widowControl/>
      <w:snapToGrid w:val="0"/>
      <w:spacing w:line="360" w:lineRule="exact"/>
      <w:ind w:left="1260" w:firstLine="736"/>
      <w:jc w:val="both"/>
    </w:pPr>
    <w:rPr>
      <w:rFonts w:ascii="標楷體" w:eastAsia="標楷體" w:hAnsi="標楷體" w:cs="標楷體"/>
      <w:bCs/>
      <w:color w:val="FF0000"/>
      <w:sz w:val="32"/>
      <w:szCs w:val="32"/>
    </w:rPr>
  </w:style>
  <w:style w:type="paragraph" w:customStyle="1" w:styleId="Contents1">
    <w:name w:val="Contents 1"/>
    <w:basedOn w:val="Standard"/>
    <w:next w:val="Standard"/>
    <w:autoRedefine/>
    <w:pPr>
      <w:widowControl/>
      <w:spacing w:line="360" w:lineRule="exact"/>
      <w:ind w:left="650" w:hanging="150"/>
      <w:jc w:val="both"/>
    </w:pPr>
  </w:style>
  <w:style w:type="paragraph" w:customStyle="1" w:styleId="Contents2">
    <w:name w:val="Contents 2"/>
    <w:basedOn w:val="Standard"/>
    <w:next w:val="Standard"/>
    <w:autoRedefine/>
    <w:pPr>
      <w:widowControl/>
      <w:spacing w:after="100" w:line="276" w:lineRule="auto"/>
      <w:ind w:left="220" w:hanging="150"/>
      <w:jc w:val="both"/>
    </w:pPr>
    <w:rPr>
      <w:rFonts w:ascii="Calibri" w:eastAsia="Calibri" w:hAnsi="Calibri" w:cs="Calibri"/>
      <w:kern w:val="0"/>
      <w:sz w:val="22"/>
      <w:szCs w:val="22"/>
    </w:rPr>
  </w:style>
  <w:style w:type="paragraph" w:customStyle="1" w:styleId="Contents3">
    <w:name w:val="Contents 3"/>
    <w:basedOn w:val="Standard"/>
    <w:next w:val="Standard"/>
    <w:autoRedefine/>
    <w:pPr>
      <w:widowControl/>
      <w:spacing w:after="100" w:line="276" w:lineRule="auto"/>
      <w:ind w:left="440" w:hanging="150"/>
      <w:jc w:val="both"/>
    </w:pPr>
    <w:rPr>
      <w:rFonts w:ascii="Calibri" w:eastAsia="Calibri" w:hAnsi="Calibri" w:cs="Calibri"/>
      <w:kern w:val="0"/>
      <w:sz w:val="22"/>
      <w:szCs w:val="22"/>
    </w:rPr>
  </w:style>
  <w:style w:type="paragraph" w:customStyle="1" w:styleId="afffa">
    <w:name w:val="數字Ａ"/>
    <w:basedOn w:val="Standard"/>
    <w:pPr>
      <w:widowControl/>
      <w:spacing w:line="360" w:lineRule="exact"/>
      <w:ind w:left="2520" w:hanging="720"/>
      <w:jc w:val="both"/>
    </w:pPr>
    <w:rPr>
      <w:rFonts w:eastAsia="標楷體"/>
      <w:sz w:val="40"/>
      <w:szCs w:val="20"/>
    </w:rPr>
  </w:style>
  <w:style w:type="paragraph" w:styleId="HTML0">
    <w:name w:val="HTML Address"/>
    <w:basedOn w:val="Standard"/>
    <w:pPr>
      <w:widowControl/>
      <w:spacing w:line="360" w:lineRule="exact"/>
      <w:ind w:left="650" w:hanging="150"/>
      <w:jc w:val="both"/>
    </w:pPr>
    <w:rPr>
      <w:rFonts w:ascii="Calibri" w:eastAsia="Calibri" w:hAnsi="Calibri" w:cs="Calibri"/>
      <w:i/>
      <w:iCs/>
      <w:szCs w:val="22"/>
    </w:rPr>
  </w:style>
  <w:style w:type="paragraph" w:styleId="afffb">
    <w:name w:val="Normal Indent"/>
    <w:basedOn w:val="Standard"/>
    <w:pPr>
      <w:widowControl/>
      <w:spacing w:line="360" w:lineRule="exact"/>
      <w:ind w:left="480" w:hanging="150"/>
      <w:jc w:val="both"/>
    </w:pPr>
    <w:rPr>
      <w:rFonts w:ascii="Calibri" w:eastAsia="Calibri" w:hAnsi="Calibri" w:cs="Calibri"/>
      <w:szCs w:val="22"/>
    </w:rPr>
  </w:style>
  <w:style w:type="paragraph" w:styleId="afffc">
    <w:name w:val="Date"/>
    <w:basedOn w:val="Standard"/>
    <w:next w:val="Standard"/>
    <w:pPr>
      <w:widowControl/>
      <w:spacing w:line="360" w:lineRule="exact"/>
      <w:ind w:left="650" w:hanging="150"/>
      <w:jc w:val="right"/>
    </w:pPr>
    <w:rPr>
      <w:rFonts w:ascii="Calibri" w:eastAsia="Calibri" w:hAnsi="Calibri" w:cs="Calibri"/>
      <w:szCs w:val="22"/>
    </w:rPr>
  </w:style>
  <w:style w:type="paragraph" w:styleId="31">
    <w:name w:val="Body Text 3"/>
    <w:basedOn w:val="Standard"/>
    <w:pPr>
      <w:widowControl/>
      <w:spacing w:after="120" w:line="360" w:lineRule="exact"/>
      <w:ind w:left="650" w:hanging="150"/>
      <w:jc w:val="both"/>
    </w:pPr>
    <w:rPr>
      <w:rFonts w:ascii="Calibri" w:eastAsia="Calibri" w:hAnsi="Calibri" w:cs="Calibri"/>
      <w:sz w:val="16"/>
      <w:szCs w:val="16"/>
    </w:rPr>
  </w:style>
  <w:style w:type="paragraph" w:styleId="afffd">
    <w:name w:val="Body Text Indent"/>
    <w:basedOn w:val="Textbody"/>
    <w:pPr>
      <w:widowControl/>
      <w:spacing w:after="120" w:line="360" w:lineRule="exact"/>
      <w:ind w:left="650" w:firstLine="210"/>
      <w:jc w:val="both"/>
    </w:pPr>
    <w:rPr>
      <w:rFonts w:ascii="Calibri" w:eastAsia="新細明體" w:hAnsi="Calibri" w:cs="Calibri"/>
      <w:sz w:val="24"/>
      <w:szCs w:val="22"/>
    </w:rPr>
  </w:style>
  <w:style w:type="paragraph" w:styleId="afffe">
    <w:name w:val="envelope address"/>
    <w:basedOn w:val="Standard"/>
    <w:pPr>
      <w:widowControl/>
      <w:snapToGrid w:val="0"/>
      <w:spacing w:line="360" w:lineRule="exact"/>
      <w:ind w:left="100" w:hanging="150"/>
      <w:jc w:val="both"/>
    </w:pPr>
    <w:rPr>
      <w:rFonts w:ascii="Arial" w:eastAsia="Arial" w:hAnsi="Arial" w:cs="Arial"/>
    </w:rPr>
  </w:style>
  <w:style w:type="paragraph" w:styleId="affff">
    <w:name w:val="Message Header"/>
    <w:basedOn w:val="Standard"/>
    <w:pPr>
      <w:widowControl/>
      <w:pBdr>
        <w:top w:val="single" w:sz="6" w:space="1" w:color="000000"/>
        <w:left w:val="single" w:sz="6" w:space="1" w:color="000000"/>
        <w:bottom w:val="single" w:sz="6" w:space="1" w:color="000000"/>
        <w:right w:val="single" w:sz="6" w:space="1" w:color="000000"/>
      </w:pBdr>
      <w:shd w:val="clear" w:color="auto" w:fill="CCCCCC"/>
      <w:spacing w:line="360" w:lineRule="exact"/>
      <w:ind w:left="1080" w:hanging="1080"/>
      <w:jc w:val="both"/>
    </w:pPr>
    <w:rPr>
      <w:rFonts w:ascii="Arial" w:eastAsia="Arial" w:hAnsi="Arial" w:cs="Arial"/>
    </w:rPr>
  </w:style>
  <w:style w:type="paragraph" w:styleId="affff0">
    <w:name w:val="envelope return"/>
    <w:basedOn w:val="Standard"/>
    <w:pPr>
      <w:widowControl/>
      <w:snapToGrid w:val="0"/>
      <w:spacing w:line="360" w:lineRule="exact"/>
      <w:ind w:left="650" w:hanging="150"/>
      <w:jc w:val="both"/>
    </w:pPr>
    <w:rPr>
      <w:rFonts w:ascii="Arial" w:eastAsia="Arial" w:hAnsi="Arial" w:cs="Arial"/>
      <w:szCs w:val="22"/>
    </w:rPr>
  </w:style>
  <w:style w:type="paragraph" w:styleId="affff1">
    <w:name w:val="List Continue"/>
    <w:basedOn w:val="Standard"/>
    <w:pPr>
      <w:widowControl/>
      <w:spacing w:after="120" w:line="360" w:lineRule="exact"/>
      <w:ind w:left="480" w:hanging="150"/>
      <w:jc w:val="both"/>
    </w:pPr>
    <w:rPr>
      <w:rFonts w:ascii="Calibri" w:eastAsia="Calibri" w:hAnsi="Calibri" w:cs="Calibri"/>
      <w:szCs w:val="22"/>
    </w:rPr>
  </w:style>
  <w:style w:type="paragraph" w:styleId="27">
    <w:name w:val="List Continue 2"/>
    <w:basedOn w:val="Standard"/>
    <w:pPr>
      <w:widowControl/>
      <w:spacing w:after="120" w:line="360" w:lineRule="exact"/>
      <w:ind w:left="960" w:hanging="150"/>
      <w:jc w:val="both"/>
    </w:pPr>
    <w:rPr>
      <w:rFonts w:ascii="Calibri" w:eastAsia="Calibri" w:hAnsi="Calibri" w:cs="Calibri"/>
      <w:szCs w:val="22"/>
    </w:rPr>
  </w:style>
  <w:style w:type="paragraph" w:styleId="32">
    <w:name w:val="List Continue 3"/>
    <w:basedOn w:val="Standard"/>
    <w:pPr>
      <w:widowControl/>
      <w:spacing w:after="120" w:line="360" w:lineRule="exact"/>
      <w:ind w:left="1440" w:hanging="150"/>
      <w:jc w:val="both"/>
    </w:pPr>
    <w:rPr>
      <w:rFonts w:ascii="Calibri" w:eastAsia="Calibri" w:hAnsi="Calibri" w:cs="Calibri"/>
      <w:szCs w:val="22"/>
    </w:rPr>
  </w:style>
  <w:style w:type="paragraph" w:styleId="40">
    <w:name w:val="List Continue 4"/>
    <w:basedOn w:val="Standard"/>
    <w:pPr>
      <w:widowControl/>
      <w:spacing w:after="120" w:line="360" w:lineRule="exact"/>
      <w:ind w:left="1920" w:hanging="150"/>
      <w:jc w:val="both"/>
    </w:pPr>
    <w:rPr>
      <w:rFonts w:ascii="Calibri" w:eastAsia="Calibri" w:hAnsi="Calibri" w:cs="Calibri"/>
      <w:szCs w:val="22"/>
    </w:rPr>
  </w:style>
  <w:style w:type="paragraph" w:styleId="50">
    <w:name w:val="List Continue 5"/>
    <w:basedOn w:val="Standard"/>
    <w:pPr>
      <w:widowControl/>
      <w:spacing w:after="120" w:line="360" w:lineRule="exact"/>
      <w:ind w:left="2400" w:hanging="150"/>
      <w:jc w:val="both"/>
    </w:pPr>
    <w:rPr>
      <w:rFonts w:ascii="Calibri" w:eastAsia="Calibri" w:hAnsi="Calibri" w:cs="Calibri"/>
      <w:szCs w:val="22"/>
    </w:rPr>
  </w:style>
  <w:style w:type="paragraph" w:styleId="28">
    <w:name w:val="List 2"/>
    <w:basedOn w:val="Standard"/>
    <w:pPr>
      <w:widowControl/>
      <w:spacing w:line="360" w:lineRule="exact"/>
      <w:ind w:left="100" w:hanging="200"/>
      <w:jc w:val="both"/>
    </w:pPr>
    <w:rPr>
      <w:rFonts w:ascii="Calibri" w:eastAsia="Calibri" w:hAnsi="Calibri" w:cs="Calibri"/>
      <w:szCs w:val="22"/>
    </w:rPr>
  </w:style>
  <w:style w:type="paragraph" w:styleId="33">
    <w:name w:val="List 3"/>
    <w:basedOn w:val="Standard"/>
    <w:pPr>
      <w:widowControl/>
      <w:spacing w:line="360" w:lineRule="exact"/>
      <w:ind w:left="100" w:hanging="200"/>
      <w:jc w:val="both"/>
    </w:pPr>
    <w:rPr>
      <w:rFonts w:ascii="Calibri" w:eastAsia="Calibri" w:hAnsi="Calibri" w:cs="Calibri"/>
      <w:szCs w:val="22"/>
    </w:rPr>
  </w:style>
  <w:style w:type="paragraph" w:styleId="41">
    <w:name w:val="List 4"/>
    <w:basedOn w:val="Standard"/>
    <w:pPr>
      <w:widowControl/>
      <w:spacing w:line="360" w:lineRule="exact"/>
      <w:ind w:left="100" w:hanging="200"/>
      <w:jc w:val="both"/>
    </w:pPr>
    <w:rPr>
      <w:rFonts w:ascii="Calibri" w:eastAsia="Calibri" w:hAnsi="Calibri" w:cs="Calibri"/>
      <w:szCs w:val="22"/>
    </w:rPr>
  </w:style>
  <w:style w:type="paragraph" w:styleId="51">
    <w:name w:val="List 5"/>
    <w:basedOn w:val="Standard"/>
    <w:pPr>
      <w:widowControl/>
      <w:spacing w:line="360" w:lineRule="exact"/>
      <w:ind w:left="100" w:hanging="200"/>
      <w:jc w:val="both"/>
    </w:pPr>
    <w:rPr>
      <w:rFonts w:ascii="Calibri" w:eastAsia="Calibri" w:hAnsi="Calibri" w:cs="Calibri"/>
      <w:szCs w:val="22"/>
    </w:rPr>
  </w:style>
  <w:style w:type="paragraph" w:styleId="affff2">
    <w:name w:val="List Number"/>
    <w:basedOn w:val="Standard"/>
    <w:pPr>
      <w:widowControl/>
      <w:tabs>
        <w:tab w:val="left" w:pos="722"/>
      </w:tabs>
      <w:spacing w:line="360" w:lineRule="exact"/>
      <w:ind w:left="361" w:hanging="360"/>
      <w:jc w:val="both"/>
    </w:pPr>
    <w:rPr>
      <w:rFonts w:ascii="Calibri" w:eastAsia="Calibri" w:hAnsi="Calibri" w:cs="Calibri"/>
      <w:szCs w:val="22"/>
    </w:rPr>
  </w:style>
  <w:style w:type="paragraph" w:styleId="29">
    <w:name w:val="List Number 2"/>
    <w:basedOn w:val="Standard"/>
    <w:pPr>
      <w:widowControl/>
      <w:tabs>
        <w:tab w:val="left" w:pos="1682"/>
      </w:tabs>
      <w:spacing w:line="360" w:lineRule="exact"/>
      <w:ind w:left="841" w:hanging="360"/>
      <w:jc w:val="both"/>
    </w:pPr>
    <w:rPr>
      <w:rFonts w:ascii="Calibri" w:eastAsia="Calibri" w:hAnsi="Calibri" w:cs="Calibri"/>
      <w:szCs w:val="22"/>
    </w:rPr>
  </w:style>
  <w:style w:type="paragraph" w:styleId="34">
    <w:name w:val="List Number 3"/>
    <w:basedOn w:val="Standard"/>
    <w:pPr>
      <w:widowControl/>
      <w:tabs>
        <w:tab w:val="left" w:pos="2642"/>
      </w:tabs>
      <w:spacing w:line="360" w:lineRule="exact"/>
      <w:ind w:left="1321" w:hanging="360"/>
      <w:jc w:val="both"/>
    </w:pPr>
    <w:rPr>
      <w:rFonts w:ascii="Calibri" w:eastAsia="Calibri" w:hAnsi="Calibri" w:cs="Calibri"/>
      <w:szCs w:val="22"/>
    </w:rPr>
  </w:style>
  <w:style w:type="paragraph" w:styleId="42">
    <w:name w:val="List Number 4"/>
    <w:basedOn w:val="Standard"/>
    <w:pPr>
      <w:widowControl/>
      <w:tabs>
        <w:tab w:val="left" w:pos="3602"/>
      </w:tabs>
      <w:spacing w:line="360" w:lineRule="exact"/>
      <w:ind w:left="1801" w:hanging="360"/>
      <w:jc w:val="both"/>
    </w:pPr>
    <w:rPr>
      <w:rFonts w:ascii="Calibri" w:eastAsia="Calibri" w:hAnsi="Calibri" w:cs="Calibri"/>
      <w:szCs w:val="22"/>
    </w:rPr>
  </w:style>
  <w:style w:type="paragraph" w:styleId="52">
    <w:name w:val="List Number 5"/>
    <w:basedOn w:val="Standard"/>
    <w:pPr>
      <w:widowControl/>
      <w:tabs>
        <w:tab w:val="left" w:pos="4562"/>
      </w:tabs>
      <w:spacing w:line="360" w:lineRule="exact"/>
      <w:ind w:left="2281" w:hanging="360"/>
      <w:jc w:val="both"/>
    </w:pPr>
    <w:rPr>
      <w:rFonts w:ascii="Calibri" w:eastAsia="Calibri" w:hAnsi="Calibri" w:cs="Calibri"/>
      <w:szCs w:val="22"/>
    </w:rPr>
  </w:style>
  <w:style w:type="paragraph" w:styleId="affff3">
    <w:name w:val="Note Heading"/>
    <w:basedOn w:val="Standard"/>
    <w:next w:val="Standard"/>
    <w:pPr>
      <w:widowControl/>
      <w:spacing w:line="360" w:lineRule="exact"/>
      <w:ind w:left="650" w:hanging="150"/>
      <w:jc w:val="center"/>
    </w:pPr>
    <w:rPr>
      <w:rFonts w:ascii="Calibri" w:eastAsia="Calibri" w:hAnsi="Calibri" w:cs="Calibri"/>
      <w:szCs w:val="22"/>
    </w:rPr>
  </w:style>
  <w:style w:type="paragraph" w:styleId="affff4">
    <w:name w:val="List Bullet"/>
    <w:basedOn w:val="Standard"/>
    <w:autoRedefine/>
    <w:pPr>
      <w:widowControl/>
      <w:tabs>
        <w:tab w:val="left" w:pos="722"/>
      </w:tabs>
      <w:spacing w:line="360" w:lineRule="exact"/>
      <w:ind w:left="361" w:hanging="360"/>
      <w:jc w:val="both"/>
    </w:pPr>
    <w:rPr>
      <w:rFonts w:ascii="Calibri" w:eastAsia="Calibri" w:hAnsi="Calibri" w:cs="Calibri"/>
      <w:szCs w:val="22"/>
    </w:rPr>
  </w:style>
  <w:style w:type="paragraph" w:styleId="2a">
    <w:name w:val="List Bullet 2"/>
    <w:basedOn w:val="Standard"/>
    <w:autoRedefine/>
    <w:pPr>
      <w:widowControl/>
      <w:tabs>
        <w:tab w:val="left" w:pos="1682"/>
      </w:tabs>
      <w:spacing w:line="360" w:lineRule="exact"/>
      <w:ind w:left="841" w:hanging="360"/>
      <w:jc w:val="both"/>
    </w:pPr>
    <w:rPr>
      <w:rFonts w:ascii="Calibri" w:eastAsia="Calibri" w:hAnsi="Calibri" w:cs="Calibri"/>
      <w:szCs w:val="22"/>
    </w:rPr>
  </w:style>
  <w:style w:type="paragraph" w:styleId="35">
    <w:name w:val="List Bullet 3"/>
    <w:basedOn w:val="Standard"/>
    <w:autoRedefine/>
    <w:pPr>
      <w:widowControl/>
      <w:tabs>
        <w:tab w:val="left" w:pos="2642"/>
      </w:tabs>
      <w:spacing w:line="360" w:lineRule="exact"/>
      <w:ind w:left="1321" w:hanging="360"/>
      <w:jc w:val="both"/>
    </w:pPr>
    <w:rPr>
      <w:rFonts w:ascii="Calibri" w:eastAsia="Calibri" w:hAnsi="Calibri" w:cs="Calibri"/>
      <w:szCs w:val="22"/>
    </w:rPr>
  </w:style>
  <w:style w:type="paragraph" w:styleId="43">
    <w:name w:val="List Bullet 4"/>
    <w:basedOn w:val="Standard"/>
    <w:autoRedefine/>
    <w:pPr>
      <w:widowControl/>
      <w:tabs>
        <w:tab w:val="left" w:pos="3602"/>
      </w:tabs>
      <w:spacing w:line="360" w:lineRule="exact"/>
      <w:ind w:left="1801" w:hanging="360"/>
      <w:jc w:val="both"/>
    </w:pPr>
    <w:rPr>
      <w:rFonts w:ascii="Calibri" w:eastAsia="Calibri" w:hAnsi="Calibri" w:cs="Calibri"/>
      <w:szCs w:val="22"/>
    </w:rPr>
  </w:style>
  <w:style w:type="paragraph" w:styleId="53">
    <w:name w:val="List Bullet 5"/>
    <w:basedOn w:val="Standard"/>
    <w:autoRedefine/>
    <w:pPr>
      <w:widowControl/>
      <w:tabs>
        <w:tab w:val="left" w:pos="4562"/>
      </w:tabs>
      <w:spacing w:line="360" w:lineRule="exact"/>
      <w:ind w:left="2281" w:hanging="360"/>
      <w:jc w:val="both"/>
    </w:pPr>
    <w:rPr>
      <w:rFonts w:ascii="Calibri" w:eastAsia="Calibri" w:hAnsi="Calibri" w:cs="Calibri"/>
      <w:szCs w:val="22"/>
    </w:rPr>
  </w:style>
  <w:style w:type="paragraph" w:styleId="affff5">
    <w:name w:val="E-mail Signature"/>
    <w:basedOn w:val="Standard"/>
    <w:pPr>
      <w:widowControl/>
      <w:spacing w:line="360" w:lineRule="exact"/>
      <w:ind w:left="650" w:hanging="150"/>
      <w:jc w:val="both"/>
    </w:pPr>
    <w:rPr>
      <w:rFonts w:ascii="Calibri" w:eastAsia="Calibri" w:hAnsi="Calibri" w:cs="Calibri"/>
      <w:szCs w:val="22"/>
    </w:rPr>
  </w:style>
  <w:style w:type="paragraph" w:styleId="affff6">
    <w:name w:val="Signature"/>
    <w:basedOn w:val="Standard"/>
    <w:pPr>
      <w:widowControl/>
      <w:spacing w:line="360" w:lineRule="exact"/>
      <w:ind w:left="100" w:hanging="150"/>
      <w:jc w:val="both"/>
    </w:pPr>
    <w:rPr>
      <w:rFonts w:ascii="Calibri" w:eastAsia="Calibri" w:hAnsi="Calibri" w:cs="Calibri"/>
      <w:szCs w:val="22"/>
    </w:rPr>
  </w:style>
  <w:style w:type="paragraph" w:customStyle="1" w:styleId="affff7">
    <w:name w:val="柒、"/>
    <w:basedOn w:val="Standard"/>
    <w:pPr>
      <w:widowControl/>
      <w:spacing w:line="360" w:lineRule="exact"/>
      <w:ind w:left="650" w:hanging="150"/>
      <w:jc w:val="center"/>
    </w:pPr>
    <w:rPr>
      <w:rFonts w:ascii="標楷體" w:eastAsia="標楷體" w:hAnsi="標楷體" w:cs="標楷體"/>
      <w:b/>
      <w:spacing w:val="-2"/>
      <w:sz w:val="52"/>
      <w:szCs w:val="52"/>
    </w:rPr>
  </w:style>
  <w:style w:type="paragraph" w:customStyle="1" w:styleId="2b">
    <w:name w:val="圓2"/>
    <w:basedOn w:val="af4"/>
    <w:pPr>
      <w:widowControl/>
      <w:snapToGrid w:val="0"/>
      <w:spacing w:line="360" w:lineRule="exact"/>
      <w:ind w:left="1240" w:hanging="280"/>
      <w:jc w:val="both"/>
    </w:pPr>
    <w:rPr>
      <w:rFonts w:ascii="Times New Roman" w:eastAsia="標楷體" w:hAnsi="Times New Roman" w:cs="Times New Roman"/>
      <w:color w:val="000000"/>
      <w:spacing w:val="-2"/>
      <w:kern w:val="0"/>
      <w:sz w:val="28"/>
      <w:szCs w:val="28"/>
    </w:rPr>
  </w:style>
  <w:style w:type="paragraph" w:customStyle="1" w:styleId="affff8">
    <w:name w:val="(十一)"/>
    <w:basedOn w:val="afff"/>
    <w:pPr>
      <w:ind w:left="691" w:hanging="691"/>
    </w:pPr>
    <w:rPr>
      <w:rFonts w:ascii="Calibri" w:eastAsia="Calibri" w:hAnsi="Calibri" w:cs="Calibri"/>
    </w:rPr>
  </w:style>
  <w:style w:type="paragraph" w:customStyle="1" w:styleId="affff9">
    <w:name w:val="(十一)內文"/>
    <w:basedOn w:val="afff0"/>
    <w:pPr>
      <w:ind w:left="720"/>
    </w:pPr>
    <w:rPr>
      <w:rFonts w:ascii="細明體" w:eastAsia="細明體" w:hAnsi="細明體" w:cs="細明體"/>
    </w:rPr>
  </w:style>
  <w:style w:type="paragraph" w:customStyle="1" w:styleId="1f4">
    <w:name w:val="(十一)1."/>
    <w:basedOn w:val="affff9"/>
    <w:pPr>
      <w:ind w:left="996" w:hanging="276"/>
    </w:pPr>
  </w:style>
  <w:style w:type="paragraph" w:customStyle="1" w:styleId="1f5">
    <w:name w:val="(十一)(1)"/>
    <w:basedOn w:val="25"/>
    <w:pPr>
      <w:ind w:left="1319" w:hanging="276"/>
    </w:pPr>
    <w:rPr>
      <w:rFonts w:ascii="細明體" w:eastAsia="細明體" w:hAnsi="細明體" w:cs="細明體"/>
      <w:kern w:val="3"/>
    </w:rPr>
  </w:style>
  <w:style w:type="paragraph" w:customStyle="1" w:styleId="102">
    <w:name w:val="10.內文"/>
    <w:basedOn w:val="101"/>
    <w:pPr>
      <w:ind w:left="840" w:firstLine="0"/>
    </w:pPr>
    <w:rPr>
      <w:rFonts w:ascii="細明體" w:eastAsia="細明體" w:hAnsi="細明體" w:cs="TT21Eo00"/>
      <w:kern w:val="0"/>
    </w:rPr>
  </w:style>
  <w:style w:type="paragraph" w:customStyle="1" w:styleId="affffa">
    <w:name w:val="表左"/>
    <w:basedOn w:val="Standard"/>
    <w:pPr>
      <w:widowControl/>
      <w:spacing w:line="283" w:lineRule="atLeast"/>
      <w:ind w:left="57" w:right="57" w:hanging="150"/>
      <w:jc w:val="both"/>
    </w:pPr>
    <w:rPr>
      <w:sz w:val="20"/>
    </w:rPr>
  </w:style>
  <w:style w:type="paragraph" w:customStyle="1" w:styleId="1f6">
    <w:name w:val="內文1"/>
    <w:pPr>
      <w:widowControl/>
      <w:suppressAutoHyphens/>
      <w:spacing w:line="360" w:lineRule="exact"/>
      <w:ind w:left="650" w:hanging="150"/>
      <w:jc w:val="both"/>
    </w:pPr>
    <w:rPr>
      <w:rFonts w:ascii="Helvetica" w:eastAsia="ヒラギノ角ゴ Pro W3" w:hAnsi="Helvetica" w:cs="Helvetica"/>
      <w:color w:val="000000"/>
      <w:sz w:val="24"/>
    </w:rPr>
  </w:style>
  <w:style w:type="paragraph" w:customStyle="1" w:styleId="affffb">
    <w:name w:val="研考報告標題一、"/>
    <w:basedOn w:val="Standard"/>
    <w:pPr>
      <w:widowControl/>
      <w:snapToGrid w:val="0"/>
      <w:spacing w:line="360" w:lineRule="exact"/>
      <w:ind w:left="500" w:hanging="150"/>
      <w:jc w:val="both"/>
      <w:outlineLvl w:val="0"/>
    </w:pPr>
    <w:rPr>
      <w:rFonts w:ascii="標楷體" w:eastAsia="標楷體" w:hAnsi="標楷體" w:cs="標楷體"/>
      <w:sz w:val="28"/>
      <w:szCs w:val="28"/>
    </w:rPr>
  </w:style>
  <w:style w:type="paragraph" w:customStyle="1" w:styleId="affffc">
    <w:name w:val="研考報告標題（一）"/>
    <w:basedOn w:val="Standard"/>
    <w:pPr>
      <w:widowControl/>
      <w:snapToGrid w:val="0"/>
      <w:spacing w:line="360" w:lineRule="exact"/>
      <w:ind w:left="500" w:hanging="150"/>
      <w:jc w:val="both"/>
      <w:outlineLvl w:val="1"/>
    </w:pPr>
    <w:rPr>
      <w:rFonts w:ascii="標楷體" w:eastAsia="標楷體" w:hAnsi="標楷體" w:cs="標楷體"/>
      <w:sz w:val="28"/>
      <w:szCs w:val="28"/>
    </w:rPr>
  </w:style>
  <w:style w:type="paragraph" w:customStyle="1" w:styleId="1f7">
    <w:name w:val="研考報告標題1."/>
    <w:basedOn w:val="Standard"/>
    <w:pPr>
      <w:widowControl/>
      <w:snapToGrid w:val="0"/>
      <w:spacing w:line="360" w:lineRule="exact"/>
      <w:ind w:left="500" w:hanging="150"/>
      <w:jc w:val="both"/>
      <w:outlineLvl w:val="2"/>
    </w:pPr>
    <w:rPr>
      <w:rFonts w:ascii="標楷體" w:eastAsia="標楷體" w:hAnsi="標楷體" w:cs="標楷體"/>
      <w:sz w:val="28"/>
      <w:szCs w:val="28"/>
    </w:rPr>
  </w:style>
  <w:style w:type="paragraph" w:customStyle="1" w:styleId="affffd">
    <w:name w:val="研考報告內文一、"/>
    <w:basedOn w:val="Standard"/>
    <w:autoRedefine/>
    <w:pPr>
      <w:widowControl/>
      <w:snapToGrid w:val="0"/>
      <w:spacing w:line="360" w:lineRule="exact"/>
      <w:ind w:left="564" w:hanging="150"/>
      <w:jc w:val="both"/>
    </w:pPr>
    <w:rPr>
      <w:rFonts w:ascii="標楷體" w:eastAsia="標楷體" w:hAnsi="標楷體" w:cs="標楷體"/>
      <w:sz w:val="28"/>
      <w:szCs w:val="20"/>
    </w:rPr>
  </w:style>
  <w:style w:type="paragraph" w:customStyle="1" w:styleId="affffe">
    <w:name w:val="研考報告內文（一）"/>
    <w:basedOn w:val="Standard"/>
    <w:pPr>
      <w:widowControl/>
      <w:snapToGrid w:val="0"/>
      <w:spacing w:line="360" w:lineRule="exact"/>
      <w:ind w:left="899" w:hanging="150"/>
      <w:jc w:val="both"/>
    </w:pPr>
    <w:rPr>
      <w:rFonts w:ascii="標楷體" w:eastAsia="標楷體" w:hAnsi="標楷體" w:cs="標楷體"/>
      <w:sz w:val="28"/>
      <w:szCs w:val="28"/>
    </w:rPr>
  </w:style>
  <w:style w:type="paragraph" w:customStyle="1" w:styleId="1f8">
    <w:name w:val="研考報告標題(1)"/>
    <w:basedOn w:val="Standard"/>
    <w:pPr>
      <w:widowControl/>
      <w:snapToGrid w:val="0"/>
      <w:spacing w:line="360" w:lineRule="exact"/>
      <w:ind w:left="500" w:hanging="150"/>
      <w:jc w:val="both"/>
      <w:outlineLvl w:val="3"/>
    </w:pPr>
    <w:rPr>
      <w:rFonts w:ascii="標楷體" w:eastAsia="標楷體" w:hAnsi="標楷體" w:cs="標楷體"/>
      <w:sz w:val="28"/>
      <w:szCs w:val="28"/>
    </w:rPr>
  </w:style>
  <w:style w:type="paragraph" w:customStyle="1" w:styleId="1f9">
    <w:name w:val="研考報告內文1."/>
    <w:basedOn w:val="Standard"/>
    <w:pPr>
      <w:widowControl/>
      <w:snapToGrid w:val="0"/>
      <w:spacing w:line="360" w:lineRule="exact"/>
      <w:ind w:left="1204" w:hanging="150"/>
      <w:jc w:val="both"/>
    </w:pPr>
    <w:rPr>
      <w:rFonts w:ascii="標楷體" w:eastAsia="標楷體" w:hAnsi="標楷體" w:cs="標楷體"/>
      <w:sz w:val="28"/>
      <w:szCs w:val="28"/>
    </w:rPr>
  </w:style>
  <w:style w:type="paragraph" w:customStyle="1" w:styleId="1fa">
    <w:name w:val="研考報告標題○1"/>
    <w:basedOn w:val="Standard"/>
    <w:pPr>
      <w:widowControl/>
      <w:snapToGrid w:val="0"/>
      <w:spacing w:line="360" w:lineRule="exact"/>
      <w:ind w:left="1694" w:hanging="294"/>
      <w:jc w:val="both"/>
      <w:outlineLvl w:val="4"/>
    </w:pPr>
    <w:rPr>
      <w:rFonts w:ascii="標楷體" w:eastAsia="標楷體" w:hAnsi="標楷體" w:cs="標楷體"/>
      <w:sz w:val="28"/>
      <w:szCs w:val="28"/>
    </w:rPr>
  </w:style>
  <w:style w:type="paragraph" w:customStyle="1" w:styleId="1fb">
    <w:name w:val="研考報告內文(1)"/>
    <w:basedOn w:val="1f9"/>
    <w:pPr>
      <w:ind w:left="1484"/>
    </w:pPr>
  </w:style>
  <w:style w:type="paragraph" w:customStyle="1" w:styleId="temp1">
    <w:name w:val="temp1"/>
    <w:basedOn w:val="1f9"/>
    <w:pPr>
      <w:spacing w:line="378" w:lineRule="exact"/>
      <w:ind w:left="1260"/>
    </w:pPr>
    <w:rPr>
      <w:rFonts w:cs="新細明體"/>
      <w:szCs w:val="20"/>
    </w:rPr>
  </w:style>
  <w:style w:type="paragraph" w:customStyle="1" w:styleId="afffff">
    <w:name w:val="國字一之十一"/>
    <w:basedOn w:val="Standard"/>
    <w:pPr>
      <w:widowControl/>
      <w:spacing w:line="360" w:lineRule="exact"/>
      <w:ind w:left="1080" w:hanging="1080"/>
      <w:jc w:val="both"/>
    </w:pPr>
    <w:rPr>
      <w:rFonts w:eastAsia="標楷體"/>
      <w:sz w:val="40"/>
    </w:rPr>
  </w:style>
  <w:style w:type="paragraph" w:customStyle="1" w:styleId="b">
    <w:name w:val="b."/>
    <w:basedOn w:val="1fa"/>
    <w:pPr>
      <w:ind w:left="1236" w:hanging="276"/>
    </w:pPr>
    <w:rPr>
      <w:color w:val="000000"/>
      <w:spacing w:val="-2"/>
    </w:rPr>
  </w:style>
  <w:style w:type="paragraph" w:customStyle="1" w:styleId="36">
    <w:name w:val="(3)內"/>
    <w:basedOn w:val="26"/>
    <w:pPr>
      <w:ind w:left="941"/>
    </w:pPr>
    <w:rPr>
      <w:rFonts w:ascii="細明體" w:eastAsia="細明體" w:hAnsi="細明體" w:cs="細明體"/>
    </w:rPr>
  </w:style>
  <w:style w:type="paragraph" w:customStyle="1" w:styleId="c">
    <w:name w:val="c."/>
    <w:basedOn w:val="Standard"/>
    <w:pPr>
      <w:widowControl/>
      <w:snapToGrid w:val="0"/>
      <w:spacing w:line="360" w:lineRule="exact"/>
      <w:ind w:left="1476" w:hanging="276"/>
      <w:jc w:val="both"/>
      <w:outlineLvl w:val="5"/>
    </w:pPr>
    <w:rPr>
      <w:rFonts w:ascii="標楷體" w:eastAsia="標楷體" w:hAnsi="標楷體" w:cs="標楷體"/>
      <w:color w:val="000000"/>
      <w:spacing w:val="-2"/>
      <w:sz w:val="28"/>
      <w:szCs w:val="28"/>
    </w:rPr>
  </w:style>
  <w:style w:type="paragraph" w:customStyle="1" w:styleId="f">
    <w:name w:val="(f)"/>
    <w:basedOn w:val="Standard"/>
    <w:pPr>
      <w:widowControl/>
      <w:snapToGrid w:val="0"/>
      <w:spacing w:line="360" w:lineRule="exact"/>
      <w:ind w:left="1854" w:hanging="414"/>
      <w:jc w:val="both"/>
      <w:outlineLvl w:val="5"/>
    </w:pPr>
    <w:rPr>
      <w:rFonts w:ascii="標楷體" w:eastAsia="標楷體" w:hAnsi="標楷體" w:cs="標楷體"/>
      <w:color w:val="000000"/>
      <w:spacing w:val="-2"/>
      <w:sz w:val="28"/>
      <w:szCs w:val="28"/>
    </w:rPr>
  </w:style>
  <w:style w:type="paragraph" w:customStyle="1" w:styleId="1000">
    <w:name w:val="100"/>
    <w:basedOn w:val="Standard"/>
    <w:pPr>
      <w:widowControl/>
      <w:snapToGrid w:val="0"/>
      <w:spacing w:line="360" w:lineRule="atLeast"/>
      <w:ind w:left="350" w:hanging="150"/>
      <w:jc w:val="both"/>
    </w:pPr>
    <w:rPr>
      <w:rFonts w:ascii="標楷體" w:eastAsia="標楷體" w:hAnsi="標楷體" w:cs="新細明體"/>
      <w:spacing w:val="-2"/>
      <w:kern w:val="0"/>
      <w:sz w:val="28"/>
      <w:szCs w:val="28"/>
    </w:rPr>
  </w:style>
  <w:style w:type="paragraph" w:customStyle="1" w:styleId="a01">
    <w:name w:val="a0"/>
    <w:basedOn w:val="Standard"/>
    <w:pPr>
      <w:widowControl/>
      <w:spacing w:before="280" w:after="280" w:line="360" w:lineRule="exact"/>
      <w:ind w:left="650" w:hanging="150"/>
      <w:jc w:val="both"/>
    </w:pPr>
    <w:rPr>
      <w:rFonts w:ascii="新細明體" w:hAnsi="新細明體" w:cs="新細明體"/>
      <w:kern w:val="0"/>
    </w:rPr>
  </w:style>
  <w:style w:type="paragraph" w:customStyle="1" w:styleId="afffff0">
    <w:name w:val="a"/>
    <w:basedOn w:val="Standard"/>
    <w:pPr>
      <w:widowControl/>
      <w:spacing w:before="280" w:after="280" w:line="360" w:lineRule="exact"/>
      <w:ind w:left="650" w:hanging="150"/>
      <w:jc w:val="both"/>
    </w:pPr>
    <w:rPr>
      <w:rFonts w:ascii="新細明體" w:hAnsi="新細明體" w:cs="新細明體"/>
      <w:kern w:val="0"/>
    </w:rPr>
  </w:style>
  <w:style w:type="paragraph" w:customStyle="1" w:styleId="yiv1941029147msonormal">
    <w:name w:val="yiv1941029147msonormal"/>
    <w:basedOn w:val="Standard"/>
    <w:pPr>
      <w:widowControl/>
      <w:spacing w:before="280" w:after="280" w:line="360" w:lineRule="exact"/>
      <w:ind w:left="650" w:hanging="150"/>
      <w:jc w:val="both"/>
    </w:pPr>
    <w:rPr>
      <w:rFonts w:ascii="新細明體" w:hAnsi="新細明體" w:cs="新細明體"/>
      <w:kern w:val="0"/>
    </w:rPr>
  </w:style>
  <w:style w:type="paragraph" w:customStyle="1" w:styleId="002-A">
    <w:name w:val="002-A."/>
    <w:basedOn w:val="Standard"/>
    <w:pPr>
      <w:widowControl/>
      <w:snapToGrid w:val="0"/>
      <w:spacing w:line="320" w:lineRule="atLeast"/>
      <w:ind w:left="555" w:right="50" w:hanging="112"/>
      <w:jc w:val="both"/>
    </w:pPr>
    <w:rPr>
      <w:rFonts w:ascii="標楷體" w:eastAsia="標楷體" w:hAnsi="標楷體" w:cs="標楷體"/>
    </w:rPr>
  </w:style>
  <w:style w:type="paragraph" w:customStyle="1" w:styleId="002-1">
    <w:name w:val="002-(1)"/>
    <w:basedOn w:val="Standard"/>
    <w:pPr>
      <w:widowControl/>
      <w:snapToGrid w:val="0"/>
      <w:spacing w:line="320" w:lineRule="exact"/>
      <w:ind w:left="300" w:right="50" w:hanging="150"/>
      <w:jc w:val="both"/>
    </w:pPr>
    <w:rPr>
      <w:rFonts w:ascii="標楷體" w:eastAsia="標楷體" w:hAnsi="標楷體" w:cs="標楷體"/>
      <w:color w:val="000000"/>
      <w:szCs w:val="28"/>
    </w:rPr>
  </w:style>
  <w:style w:type="paragraph" w:customStyle="1" w:styleId="002-10">
    <w:name w:val="002-1."/>
    <w:basedOn w:val="Standard"/>
    <w:pPr>
      <w:widowControl/>
      <w:snapToGrid w:val="0"/>
      <w:spacing w:line="320" w:lineRule="exact"/>
      <w:ind w:left="370" w:right="130" w:hanging="240"/>
      <w:jc w:val="both"/>
    </w:pPr>
    <w:rPr>
      <w:rFonts w:ascii="標楷體" w:eastAsia="標楷體" w:hAnsi="標楷體" w:cs="標楷體"/>
      <w:color w:val="000000"/>
      <w:szCs w:val="28"/>
    </w:rPr>
  </w:style>
  <w:style w:type="paragraph" w:customStyle="1" w:styleId="1fc">
    <w:name w:val="(一)1全部標題"/>
    <w:basedOn w:val="Standard"/>
    <w:pPr>
      <w:widowControl/>
      <w:snapToGrid w:val="0"/>
      <w:spacing w:line="360" w:lineRule="exact"/>
      <w:ind w:left="1237" w:hanging="781"/>
      <w:jc w:val="both"/>
    </w:pPr>
    <w:rPr>
      <w:rFonts w:ascii="標楷體" w:eastAsia="標楷體" w:hAnsi="標楷體" w:cs="標楷體"/>
      <w:b/>
      <w:sz w:val="32"/>
      <w:szCs w:val="32"/>
    </w:rPr>
  </w:style>
  <w:style w:type="paragraph" w:customStyle="1" w:styleId="002-100">
    <w:name w:val="002-10."/>
    <w:basedOn w:val="002-10"/>
    <w:pPr>
      <w:ind w:left="200" w:right="50" w:hanging="150"/>
    </w:pPr>
    <w:rPr>
      <w:szCs w:val="24"/>
    </w:rPr>
  </w:style>
  <w:style w:type="paragraph" w:customStyle="1" w:styleId="37">
    <w:name w:val="身權3"/>
    <w:basedOn w:val="14"/>
    <w:pPr>
      <w:widowControl/>
      <w:tabs>
        <w:tab w:val="left" w:pos="1982"/>
      </w:tabs>
      <w:spacing w:line="400" w:lineRule="exact"/>
      <w:ind w:left="1982" w:hanging="283"/>
      <w:jc w:val="both"/>
    </w:pPr>
    <w:rPr>
      <w:rFonts w:ascii="標楷體" w:eastAsia="標楷體" w:hAnsi="標楷體" w:cs="標楷體"/>
      <w:kern w:val="0"/>
      <w:sz w:val="28"/>
      <w:szCs w:val="28"/>
    </w:rPr>
  </w:style>
  <w:style w:type="paragraph" w:customStyle="1" w:styleId="44">
    <w:name w:val="身權4"/>
    <w:basedOn w:val="Standard"/>
    <w:pPr>
      <w:widowControl/>
      <w:spacing w:line="400" w:lineRule="exact"/>
      <w:ind w:left="2410" w:hanging="423"/>
      <w:jc w:val="both"/>
    </w:pPr>
    <w:rPr>
      <w:rFonts w:ascii="標楷體" w:eastAsia="標楷體" w:hAnsi="標楷體" w:cs="標楷體"/>
      <w:sz w:val="28"/>
      <w:szCs w:val="28"/>
    </w:rPr>
  </w:style>
  <w:style w:type="paragraph" w:customStyle="1" w:styleId="2c">
    <w:name w:val="社團有約2"/>
    <w:basedOn w:val="Standard"/>
    <w:pPr>
      <w:widowControl/>
      <w:snapToGrid w:val="0"/>
      <w:spacing w:line="480" w:lineRule="exact"/>
      <w:ind w:left="650" w:firstLine="1700"/>
      <w:jc w:val="both"/>
    </w:pPr>
    <w:rPr>
      <w:rFonts w:ascii="標楷體" w:eastAsia="標楷體" w:hAnsi="標楷體" w:cs="標楷體"/>
      <w:color w:val="000000"/>
      <w:kern w:val="0"/>
      <w:sz w:val="28"/>
      <w:szCs w:val="28"/>
    </w:rPr>
  </w:style>
  <w:style w:type="paragraph" w:customStyle="1" w:styleId="a02">
    <w:name w:val="a0內"/>
    <w:basedOn w:val="Standard"/>
    <w:pPr>
      <w:widowControl/>
      <w:snapToGrid w:val="0"/>
      <w:spacing w:line="360" w:lineRule="exact"/>
      <w:ind w:left="2521" w:hanging="3"/>
      <w:jc w:val="both"/>
    </w:pPr>
    <w:rPr>
      <w:rFonts w:ascii="標楷體" w:eastAsia="標楷體" w:hAnsi="標楷體" w:cs="標楷體"/>
      <w:color w:val="0000FF"/>
      <w:sz w:val="32"/>
      <w:szCs w:val="32"/>
    </w:rPr>
  </w:style>
  <w:style w:type="paragraph" w:customStyle="1" w:styleId="afffff1">
    <w:name w:val="(一)內容"/>
    <w:basedOn w:val="aff9"/>
    <w:pPr>
      <w:widowControl/>
      <w:suppressAutoHyphens w:val="0"/>
      <w:snapToGrid/>
      <w:spacing w:line="320" w:lineRule="exact"/>
      <w:ind w:left="455" w:hanging="50"/>
    </w:pPr>
    <w:rPr>
      <w:b w:val="0"/>
      <w:color w:val="auto"/>
      <w:sz w:val="28"/>
      <w:szCs w:val="28"/>
      <w:shd w:val="clear" w:color="auto" w:fill="FFFFFF"/>
    </w:rPr>
  </w:style>
  <w:style w:type="paragraph" w:customStyle="1" w:styleId="1fd">
    <w:name w:val="1標題"/>
    <w:basedOn w:val="002-10"/>
    <w:pPr>
      <w:ind w:left="351" w:right="18" w:hanging="51"/>
    </w:pPr>
    <w:rPr>
      <w:color w:val="auto"/>
      <w:sz w:val="28"/>
      <w:shd w:val="clear" w:color="auto" w:fill="FFFFFF"/>
    </w:rPr>
  </w:style>
  <w:style w:type="paragraph" w:customStyle="1" w:styleId="afffff2">
    <w:name w:val="施政報告(一)標題"/>
    <w:basedOn w:val="Standard"/>
    <w:pPr>
      <w:widowControl/>
      <w:spacing w:line="320" w:lineRule="exact"/>
      <w:ind w:left="100" w:hanging="150"/>
      <w:jc w:val="both"/>
    </w:pPr>
    <w:rPr>
      <w:rFonts w:ascii="標楷體" w:eastAsia="標楷體" w:hAnsi="標楷體" w:cs="標楷體"/>
      <w:sz w:val="28"/>
      <w:szCs w:val="28"/>
    </w:rPr>
  </w:style>
  <w:style w:type="paragraph" w:customStyle="1" w:styleId="afffff3">
    <w:name w:val="施政報告(一)內文"/>
    <w:basedOn w:val="afffff2"/>
    <w:pPr>
      <w:ind w:left="405"/>
    </w:pPr>
  </w:style>
  <w:style w:type="paragraph" w:customStyle="1" w:styleId="1fe">
    <w:name w:val="施政報告1標題"/>
    <w:basedOn w:val="afffff2"/>
    <w:pPr>
      <w:ind w:left="351" w:right="18" w:hanging="51"/>
    </w:pPr>
  </w:style>
  <w:style w:type="paragraph" w:customStyle="1" w:styleId="1ff">
    <w:name w:val="施政報告(1)標題"/>
    <w:basedOn w:val="Standard"/>
    <w:pPr>
      <w:widowControl/>
      <w:spacing w:line="320" w:lineRule="exact"/>
      <w:ind w:left="383" w:right="18" w:hanging="150"/>
      <w:jc w:val="both"/>
    </w:pPr>
    <w:rPr>
      <w:rFonts w:ascii="標楷體" w:eastAsia="標楷體" w:hAnsi="標楷體" w:cs="標楷體"/>
      <w:sz w:val="28"/>
      <w:szCs w:val="28"/>
    </w:rPr>
  </w:style>
  <w:style w:type="paragraph" w:customStyle="1" w:styleId="105-2-4">
    <w:name w:val="105-2-4"/>
    <w:basedOn w:val="Standard"/>
    <w:pPr>
      <w:widowControl/>
      <w:snapToGrid w:val="0"/>
      <w:spacing w:line="480" w:lineRule="exact"/>
      <w:ind w:left="2691" w:hanging="706"/>
      <w:jc w:val="both"/>
    </w:pPr>
    <w:rPr>
      <w:rFonts w:ascii="標楷體" w:eastAsia="標楷體" w:hAnsi="標楷體" w:cs="新細明體"/>
      <w:kern w:val="0"/>
      <w:sz w:val="28"/>
      <w:szCs w:val="20"/>
    </w:rPr>
  </w:style>
  <w:style w:type="paragraph" w:customStyle="1" w:styleId="afffff4">
    <w:name w:val="表左一、"/>
    <w:basedOn w:val="Standard"/>
    <w:pPr>
      <w:widowControl/>
      <w:spacing w:line="283" w:lineRule="exact"/>
      <w:ind w:left="241" w:right="21" w:hanging="150"/>
      <w:jc w:val="both"/>
    </w:pPr>
    <w:rPr>
      <w:sz w:val="21"/>
    </w:rPr>
  </w:style>
  <w:style w:type="paragraph" w:customStyle="1" w:styleId="-0">
    <w:name w:val="研考會-內文"/>
    <w:autoRedefine/>
    <w:pPr>
      <w:tabs>
        <w:tab w:val="left" w:pos="-3060"/>
        <w:tab w:val="left" w:pos="2545"/>
        <w:tab w:val="left" w:pos="3780"/>
      </w:tabs>
      <w:suppressAutoHyphens/>
      <w:snapToGrid w:val="0"/>
      <w:spacing w:line="360" w:lineRule="exact"/>
      <w:ind w:left="1800" w:right="24" w:firstLine="534"/>
      <w:jc w:val="both"/>
    </w:pPr>
    <w:rPr>
      <w:rFonts w:ascii="標楷體" w:eastAsia="標楷體" w:hAnsi="標楷體" w:cs="標楷體"/>
      <w:color w:val="FF0000"/>
      <w:spacing w:val="-2"/>
      <w:sz w:val="32"/>
      <w:szCs w:val="32"/>
      <w:lang w:val="zh-TW"/>
    </w:rPr>
  </w:style>
  <w:style w:type="paragraph" w:customStyle="1" w:styleId="ecmsonormal">
    <w:name w:val="ec_msonormal"/>
    <w:basedOn w:val="Standard"/>
    <w:pPr>
      <w:widowControl/>
      <w:spacing w:before="280" w:after="280" w:line="360" w:lineRule="exact"/>
      <w:ind w:left="650" w:hanging="150"/>
      <w:jc w:val="both"/>
    </w:pPr>
    <w:rPr>
      <w:rFonts w:ascii="新細明體" w:hAnsi="新細明體" w:cs="新細明體"/>
      <w:kern w:val="0"/>
    </w:rPr>
  </w:style>
  <w:style w:type="paragraph" w:customStyle="1" w:styleId="afffff5">
    <w:name w:val="_文章內文"/>
    <w:pPr>
      <w:widowControl/>
      <w:suppressAutoHyphens/>
      <w:snapToGrid w:val="0"/>
      <w:spacing w:line="240" w:lineRule="atLeast"/>
      <w:ind w:left="360" w:hanging="360"/>
      <w:jc w:val="both"/>
    </w:pPr>
    <w:rPr>
      <w:rFonts w:eastAsia="標楷體"/>
      <w:sz w:val="24"/>
    </w:rPr>
  </w:style>
  <w:style w:type="paragraph" w:customStyle="1" w:styleId="PlainText2">
    <w:name w:val="Plain Text2"/>
    <w:basedOn w:val="Standard"/>
    <w:pPr>
      <w:widowControl/>
      <w:spacing w:line="360" w:lineRule="exact"/>
      <w:ind w:left="650" w:hanging="150"/>
      <w:jc w:val="both"/>
    </w:pPr>
    <w:rPr>
      <w:rFonts w:ascii="細明體" w:eastAsia="細明體" w:hAnsi="細明體" w:cs="細明體"/>
      <w:szCs w:val="20"/>
    </w:rPr>
  </w:style>
  <w:style w:type="paragraph" w:customStyle="1" w:styleId="afffff6">
    <w:name w:val="大寫壹"/>
    <w:basedOn w:val="Standard"/>
    <w:pPr>
      <w:widowControl/>
      <w:spacing w:line="360" w:lineRule="exact"/>
      <w:ind w:left="650" w:hanging="150"/>
      <w:jc w:val="both"/>
    </w:pPr>
    <w:rPr>
      <w:rFonts w:eastAsia="標楷體"/>
      <w:bCs/>
      <w:sz w:val="40"/>
    </w:rPr>
  </w:style>
  <w:style w:type="paragraph" w:customStyle="1" w:styleId="afffff7">
    <w:name w:val="最後排序"/>
    <w:basedOn w:val="Standard"/>
    <w:pPr>
      <w:widowControl/>
      <w:snapToGrid w:val="0"/>
      <w:spacing w:line="360" w:lineRule="exact"/>
      <w:ind w:left="1259" w:hanging="294"/>
      <w:jc w:val="both"/>
    </w:pPr>
    <w:rPr>
      <w:rFonts w:ascii="標楷體" w:eastAsia="標楷體" w:hAnsi="標楷體" w:cs="標楷體"/>
      <w:color w:val="FF0000"/>
      <w:sz w:val="32"/>
      <w:szCs w:val="32"/>
    </w:rPr>
  </w:style>
  <w:style w:type="paragraph" w:customStyle="1" w:styleId="cjk">
    <w:name w:val="cjk"/>
    <w:basedOn w:val="Standard"/>
    <w:pPr>
      <w:widowControl/>
      <w:spacing w:before="280" w:line="544" w:lineRule="atLeast"/>
      <w:ind w:left="650" w:hanging="150"/>
      <w:jc w:val="both"/>
    </w:pPr>
    <w:rPr>
      <w:rFonts w:ascii="標楷體" w:eastAsia="標楷體" w:hAnsi="標楷體" w:cs="新細明體"/>
      <w:kern w:val="0"/>
      <w:sz w:val="32"/>
      <w:szCs w:val="32"/>
    </w:rPr>
  </w:style>
  <w:style w:type="paragraph" w:customStyle="1" w:styleId="Textbodyuser">
    <w:name w:val="Text body (user)"/>
    <w:pPr>
      <w:widowControl/>
      <w:suppressAutoHyphens/>
      <w:spacing w:line="360" w:lineRule="exact"/>
      <w:ind w:left="650" w:hanging="150"/>
      <w:jc w:val="both"/>
    </w:pPr>
    <w:rPr>
      <w:rFonts w:ascii="標楷體" w:eastAsia="標楷體" w:hAnsi="標楷體" w:cs="標楷體"/>
      <w:spacing w:val="-2"/>
      <w:kern w:val="3"/>
      <w:sz w:val="28"/>
      <w:szCs w:val="28"/>
    </w:rPr>
  </w:style>
  <w:style w:type="paragraph" w:customStyle="1" w:styleId="afffff8">
    <w:name w:val="標(一)"/>
    <w:basedOn w:val="Textbodyuser"/>
    <w:rPr>
      <w:b/>
      <w:bCs/>
    </w:rPr>
  </w:style>
  <w:style w:type="paragraph" w:customStyle="1" w:styleId="afffff9">
    <w:name w:val="標(一)內文"/>
    <w:basedOn w:val="Standard"/>
    <w:pPr>
      <w:widowControl/>
      <w:spacing w:line="360" w:lineRule="exact"/>
      <w:ind w:left="560" w:hanging="150"/>
      <w:jc w:val="both"/>
    </w:pPr>
    <w:rPr>
      <w:spacing w:val="-2"/>
      <w:kern w:val="0"/>
      <w:sz w:val="20"/>
      <w:szCs w:val="28"/>
    </w:rPr>
  </w:style>
  <w:style w:type="paragraph" w:customStyle="1" w:styleId="afffffa">
    <w:name w:val="說明(一)"/>
    <w:basedOn w:val="Standard"/>
    <w:pPr>
      <w:widowControl/>
      <w:spacing w:line="420" w:lineRule="exact"/>
      <w:ind w:left="500" w:hanging="300"/>
      <w:jc w:val="both"/>
    </w:pPr>
    <w:rPr>
      <w:rFonts w:ascii="標楷體" w:eastAsia="標楷體" w:hAnsi="標楷體" w:cs="標楷體"/>
      <w:sz w:val="32"/>
      <w:szCs w:val="32"/>
    </w:rPr>
  </w:style>
  <w:style w:type="paragraph" w:customStyle="1" w:styleId="Standarduser">
    <w:name w:val="Standard (user)"/>
    <w:pPr>
      <w:suppressAutoHyphens/>
      <w:spacing w:line="360" w:lineRule="exact"/>
      <w:ind w:left="650" w:hanging="150"/>
      <w:jc w:val="both"/>
    </w:pPr>
    <w:rPr>
      <w:rFonts w:ascii="標楷體" w:eastAsia="標楷體" w:hAnsi="標楷體" w:cs="標楷體"/>
      <w:kern w:val="3"/>
      <w:sz w:val="28"/>
    </w:rPr>
  </w:style>
  <w:style w:type="paragraph" w:styleId="a">
    <w:name w:val="No Spacing"/>
    <w:basedOn w:val="Standard"/>
    <w:pPr>
      <w:widowControl/>
      <w:numPr>
        <w:numId w:val="17"/>
      </w:numPr>
      <w:tabs>
        <w:tab w:val="left" w:pos="828"/>
      </w:tabs>
      <w:snapToGrid w:val="0"/>
      <w:spacing w:line="300" w:lineRule="exact"/>
      <w:jc w:val="both"/>
    </w:pPr>
    <w:rPr>
      <w:rFonts w:ascii="標楷體" w:eastAsia="標楷體" w:hAnsi="標楷體" w:cs="標楷體"/>
      <w:sz w:val="28"/>
      <w:szCs w:val="20"/>
    </w:rPr>
  </w:style>
  <w:style w:type="paragraph" w:customStyle="1" w:styleId="1-">
    <w:name w:val="1.-內文"/>
    <w:basedOn w:val="1a"/>
    <w:pPr>
      <w:widowControl/>
      <w:suppressAutoHyphens w:val="0"/>
      <w:snapToGrid w:val="0"/>
      <w:spacing w:before="0" w:after="0" w:line="470" w:lineRule="exact"/>
      <w:ind w:left="430" w:hanging="150"/>
      <w:textAlignment w:val="auto"/>
    </w:pPr>
    <w:rPr>
      <w:rFonts w:ascii="標楷體" w:eastAsia="標楷體" w:hAnsi="標楷體" w:cs="標楷體"/>
      <w:kern w:val="3"/>
      <w:sz w:val="28"/>
      <w:szCs w:val="28"/>
    </w:rPr>
  </w:style>
  <w:style w:type="paragraph" w:customStyle="1" w:styleId="-1">
    <w:name w:val="(一)-內文"/>
    <w:basedOn w:val="aff3"/>
    <w:pPr>
      <w:widowControl/>
      <w:suppressAutoHyphens w:val="0"/>
      <w:snapToGrid w:val="0"/>
      <w:spacing w:line="470" w:lineRule="exact"/>
      <w:ind w:left="330" w:hanging="150"/>
    </w:pPr>
    <w:rPr>
      <w:rFonts w:ascii="標楷體" w:hAnsi="標楷體" w:cs="標楷體"/>
      <w:szCs w:val="28"/>
    </w:rPr>
  </w:style>
  <w:style w:type="paragraph" w:customStyle="1" w:styleId="1-0">
    <w:name w:val="(1)-內文"/>
    <w:basedOn w:val="1b"/>
    <w:pPr>
      <w:widowControl/>
      <w:suppressAutoHyphens w:val="0"/>
      <w:snapToGrid w:val="0"/>
      <w:spacing w:line="470" w:lineRule="exact"/>
      <w:ind w:left="585" w:hanging="150"/>
    </w:pPr>
    <w:rPr>
      <w:rFonts w:ascii="標楷體" w:hAnsi="標楷體" w:cs="標楷體"/>
      <w:szCs w:val="28"/>
    </w:rPr>
  </w:style>
  <w:style w:type="paragraph" w:customStyle="1" w:styleId="afffffb">
    <w:name w:val="a."/>
    <w:basedOn w:val="1b"/>
    <w:pPr>
      <w:widowControl/>
      <w:suppressAutoHyphens w:val="0"/>
      <w:snapToGrid w:val="0"/>
      <w:spacing w:line="470" w:lineRule="exact"/>
      <w:ind w:left="685" w:hanging="100"/>
    </w:pPr>
    <w:rPr>
      <w:rFonts w:ascii="標楷體" w:hAnsi="標楷體" w:cs="標楷體"/>
      <w:szCs w:val="28"/>
    </w:rPr>
  </w:style>
  <w:style w:type="paragraph" w:customStyle="1" w:styleId="-2">
    <w:name w:val="(十一)-內文"/>
    <w:basedOn w:val="-1"/>
    <w:pPr>
      <w:ind w:left="430"/>
    </w:pPr>
  </w:style>
  <w:style w:type="paragraph" w:customStyle="1" w:styleId="-10">
    <w:name w:val="(十一)-1."/>
    <w:basedOn w:val="1a"/>
    <w:pPr>
      <w:widowControl/>
      <w:suppressAutoHyphens w:val="0"/>
      <w:snapToGrid w:val="0"/>
      <w:spacing w:before="0" w:after="0" w:line="470" w:lineRule="exact"/>
      <w:ind w:left="530" w:hanging="100"/>
      <w:textAlignment w:val="auto"/>
    </w:pPr>
    <w:rPr>
      <w:rFonts w:ascii="標楷體" w:eastAsia="標楷體" w:hAnsi="標楷體" w:cs="標楷體"/>
      <w:kern w:val="3"/>
      <w:sz w:val="28"/>
      <w:szCs w:val="28"/>
    </w:rPr>
  </w:style>
  <w:style w:type="paragraph" w:customStyle="1" w:styleId="-11">
    <w:name w:val="(十一)-(1)"/>
    <w:basedOn w:val="-10"/>
    <w:pPr>
      <w:ind w:left="1872" w:hanging="413"/>
    </w:pPr>
  </w:style>
  <w:style w:type="paragraph" w:customStyle="1" w:styleId="-1-">
    <w:name w:val="(十一)-(1)-內文"/>
    <w:basedOn w:val="-11"/>
    <w:pPr>
      <w:ind w:left="1873" w:firstLine="0"/>
    </w:pPr>
  </w:style>
  <w:style w:type="paragraph" w:customStyle="1" w:styleId="-A">
    <w:name w:val="(十一)-A."/>
    <w:basedOn w:val="-11"/>
    <w:pPr>
      <w:ind w:left="780" w:hanging="100"/>
    </w:pPr>
  </w:style>
  <w:style w:type="paragraph" w:customStyle="1" w:styleId="-1-0">
    <w:name w:val="(十一)-1.-內文"/>
    <w:basedOn w:val="-10"/>
    <w:pPr>
      <w:ind w:firstLine="0"/>
    </w:pPr>
  </w:style>
  <w:style w:type="paragraph" w:customStyle="1" w:styleId="1-1">
    <w:name w:val="(1)-圈"/>
    <w:basedOn w:val="1b"/>
    <w:pPr>
      <w:widowControl/>
      <w:suppressAutoHyphens w:val="0"/>
      <w:snapToGrid w:val="0"/>
      <w:spacing w:line="325" w:lineRule="exact"/>
      <w:ind w:left="200" w:hanging="100"/>
    </w:pPr>
    <w:rPr>
      <w:rFonts w:ascii="標楷體" w:hAnsi="標楷體" w:cs="標楷體"/>
      <w:kern w:val="0"/>
      <w:sz w:val="26"/>
      <w:szCs w:val="20"/>
    </w:rPr>
  </w:style>
  <w:style w:type="paragraph" w:customStyle="1" w:styleId="afffffc">
    <w:name w:val="本文一"/>
    <w:basedOn w:val="Textbody"/>
    <w:pPr>
      <w:widowControl/>
      <w:snapToGrid w:val="0"/>
      <w:spacing w:line="386" w:lineRule="exact"/>
      <w:ind w:left="220" w:right="20" w:hanging="200"/>
      <w:jc w:val="both"/>
    </w:pPr>
    <w:rPr>
      <w:rFonts w:ascii="標楷體" w:hAnsi="標楷體" w:cs="標楷體"/>
      <w:color w:val="000000"/>
      <w:kern w:val="0"/>
      <w:sz w:val="24"/>
    </w:rPr>
  </w:style>
  <w:style w:type="paragraph" w:customStyle="1" w:styleId="2d">
    <w:name w:val="字元 字元2"/>
    <w:basedOn w:val="Standard"/>
    <w:pPr>
      <w:widowControl/>
      <w:snapToGrid w:val="0"/>
      <w:spacing w:after="160" w:line="240" w:lineRule="exact"/>
      <w:ind w:left="650" w:hanging="150"/>
      <w:jc w:val="both"/>
    </w:pPr>
    <w:rPr>
      <w:rFonts w:ascii="Tahoma" w:eastAsia="標楷體" w:hAnsi="Tahoma" w:cs="Tahoma"/>
      <w:kern w:val="0"/>
      <w:sz w:val="20"/>
      <w:szCs w:val="20"/>
      <w:lang w:eastAsia="en-US"/>
    </w:rPr>
  </w:style>
  <w:style w:type="paragraph" w:customStyle="1" w:styleId="1ff0">
    <w:name w:val="@1"/>
    <w:basedOn w:val="Standard"/>
    <w:pPr>
      <w:widowControl/>
      <w:spacing w:line="360" w:lineRule="exact"/>
      <w:ind w:left="650" w:hanging="150"/>
      <w:jc w:val="center"/>
    </w:pPr>
    <w:rPr>
      <w:rFonts w:ascii="標楷體" w:eastAsia="標楷體" w:hAnsi="標楷體" w:cs="Cordia New"/>
      <w:b/>
      <w:sz w:val="96"/>
      <w:szCs w:val="96"/>
    </w:rPr>
  </w:style>
  <w:style w:type="paragraph" w:customStyle="1" w:styleId="38">
    <w:name w:val="@3"/>
    <w:basedOn w:val="ab"/>
    <w:pPr>
      <w:widowControl/>
      <w:snapToGrid w:val="0"/>
      <w:spacing w:line="360" w:lineRule="exact"/>
      <w:ind w:left="650" w:hanging="150"/>
      <w:jc w:val="both"/>
    </w:pPr>
    <w:rPr>
      <w:rFonts w:ascii="新細明體" w:eastAsia="新細明體" w:hAnsi="新細明體" w:cs="?????(P)"/>
      <w:b/>
      <w:bCs/>
      <w:sz w:val="40"/>
      <w:szCs w:val="40"/>
    </w:rPr>
  </w:style>
  <w:style w:type="paragraph" w:customStyle="1" w:styleId="45">
    <w:name w:val="@4"/>
    <w:basedOn w:val="Standard"/>
    <w:pPr>
      <w:widowControl/>
      <w:snapToGrid w:val="0"/>
      <w:spacing w:line="360" w:lineRule="exact"/>
      <w:ind w:left="142" w:hanging="150"/>
      <w:jc w:val="both"/>
    </w:pPr>
    <w:rPr>
      <w:rFonts w:ascii="標楷體" w:eastAsia="標楷體" w:hAnsi="標楷體" w:cs="Cordia New"/>
      <w:bCs/>
      <w:sz w:val="28"/>
      <w:szCs w:val="28"/>
    </w:rPr>
  </w:style>
  <w:style w:type="paragraph" w:customStyle="1" w:styleId="54">
    <w:name w:val="@5"/>
    <w:basedOn w:val="Standard"/>
    <w:pPr>
      <w:widowControl/>
      <w:snapToGrid w:val="0"/>
      <w:spacing w:line="360" w:lineRule="exact"/>
      <w:ind w:left="425" w:hanging="150"/>
      <w:jc w:val="both"/>
    </w:pPr>
    <w:rPr>
      <w:rFonts w:ascii="標楷體" w:eastAsia="標楷體" w:hAnsi="標楷體" w:cs="Cordia New"/>
      <w:bCs/>
      <w:sz w:val="28"/>
      <w:szCs w:val="28"/>
    </w:rPr>
  </w:style>
  <w:style w:type="paragraph" w:customStyle="1" w:styleId="0">
    <w:name w:val="@0"/>
    <w:basedOn w:val="Standard"/>
    <w:pPr>
      <w:widowControl/>
      <w:snapToGrid w:val="0"/>
      <w:spacing w:line="360" w:lineRule="exact"/>
      <w:ind w:left="707" w:hanging="6"/>
      <w:jc w:val="both"/>
    </w:pPr>
    <w:rPr>
      <w:rFonts w:ascii="標楷體" w:eastAsia="標楷體" w:hAnsi="標楷體" w:cs="Cordia New"/>
      <w:sz w:val="28"/>
      <w:szCs w:val="28"/>
    </w:rPr>
  </w:style>
  <w:style w:type="paragraph" w:customStyle="1" w:styleId="60">
    <w:name w:val="@6"/>
    <w:basedOn w:val="Standard"/>
    <w:pPr>
      <w:widowControl/>
      <w:snapToGrid w:val="0"/>
      <w:spacing w:line="360" w:lineRule="exact"/>
      <w:ind w:left="850" w:hanging="423"/>
      <w:jc w:val="both"/>
    </w:pPr>
    <w:rPr>
      <w:rFonts w:ascii="標楷體" w:eastAsia="標楷體" w:hAnsi="標楷體" w:cs="Cordia New"/>
      <w:sz w:val="28"/>
      <w:szCs w:val="28"/>
    </w:rPr>
  </w:style>
  <w:style w:type="paragraph" w:customStyle="1" w:styleId="afffffd">
    <w:name w:val="@註"/>
    <w:basedOn w:val="Standard"/>
    <w:pPr>
      <w:widowControl/>
      <w:spacing w:line="360" w:lineRule="exact"/>
      <w:ind w:left="650" w:hanging="150"/>
      <w:jc w:val="right"/>
    </w:pPr>
    <w:rPr>
      <w:rFonts w:ascii="新細明體" w:hAnsi="新細明體" w:cs="Cordia New"/>
    </w:rPr>
  </w:style>
  <w:style w:type="paragraph" w:customStyle="1" w:styleId="TableContents">
    <w:name w:val="Table Contents"/>
    <w:basedOn w:val="Standard"/>
    <w:pPr>
      <w:suppressLineNumbers/>
    </w:pPr>
    <w:rPr>
      <w:rFonts w:ascii="標楷體" w:eastAsia="標楷體" w:hAnsi="標楷體" w:cs="標楷體"/>
      <w:sz w:val="28"/>
      <w:szCs w:val="20"/>
    </w:rPr>
  </w:style>
  <w:style w:type="paragraph" w:customStyle="1" w:styleId="TableHeading">
    <w:name w:val="Table Heading"/>
    <w:basedOn w:val="TableContents"/>
    <w:pPr>
      <w:jc w:val="center"/>
    </w:pPr>
    <w:rPr>
      <w:b/>
      <w:bCs/>
    </w:rPr>
  </w:style>
  <w:style w:type="paragraph" w:customStyle="1" w:styleId="00">
    <w:name w:val="(一)0全部標題"/>
    <w:basedOn w:val="Standard"/>
    <w:pPr>
      <w:snapToGrid w:val="0"/>
      <w:ind w:left="1315" w:hanging="641"/>
      <w:jc w:val="both"/>
      <w:outlineLvl w:val="1"/>
    </w:pPr>
    <w:rPr>
      <w:rFonts w:ascii="標楷體" w:eastAsia="標楷體" w:hAnsi="標楷體" w:cs="標楷體"/>
      <w:b/>
      <w:color w:val="0000FF"/>
      <w:sz w:val="32"/>
      <w:szCs w:val="32"/>
    </w:rPr>
  </w:style>
  <w:style w:type="paragraph" w:customStyle="1" w:styleId="Framecontents">
    <w:name w:val="Frame contents"/>
    <w:basedOn w:val="Standard"/>
  </w:style>
  <w:style w:type="character" w:styleId="afffffe">
    <w:name w:val="page number"/>
    <w:basedOn w:val="a1"/>
  </w:style>
  <w:style w:type="character" w:customStyle="1" w:styleId="tax2">
    <w:name w:val="tax2"/>
    <w:rPr>
      <w:color w:val="666666"/>
      <w:spacing w:val="320"/>
      <w:sz w:val="21"/>
      <w:szCs w:val="21"/>
    </w:rPr>
  </w:style>
  <w:style w:type="character" w:customStyle="1" w:styleId="gray12h231">
    <w:name w:val="gray12_h231"/>
    <w:rPr>
      <w:strike w:val="0"/>
      <w:dstrike w:val="0"/>
      <w:color w:val="525252"/>
      <w:spacing w:val="12"/>
      <w:sz w:val="16"/>
      <w:szCs w:val="16"/>
      <w:u w:val="none"/>
    </w:rPr>
  </w:style>
  <w:style w:type="character" w:customStyle="1" w:styleId="tlh108mb">
    <w:name w:val="tlh108 mb"/>
    <w:basedOn w:val="a1"/>
  </w:style>
  <w:style w:type="character" w:customStyle="1" w:styleId="a1221">
    <w:name w:val="a12_21"/>
    <w:rPr>
      <w:rFonts w:ascii="Arial" w:eastAsia="Arial" w:hAnsi="Arial" w:cs="Arial"/>
      <w:color w:val="666666"/>
      <w:spacing w:val="288"/>
      <w:sz w:val="19"/>
      <w:szCs w:val="19"/>
    </w:rPr>
  </w:style>
  <w:style w:type="character" w:customStyle="1" w:styleId="apple-converted-space">
    <w:name w:val="apple-converted-space"/>
    <w:basedOn w:val="a1"/>
  </w:style>
  <w:style w:type="character" w:customStyle="1" w:styleId="affffff">
    <w:name w:val="頁尾 字元"/>
    <w:uiPriority w:val="99"/>
    <w:rPr>
      <w:kern w:val="3"/>
    </w:rPr>
  </w:style>
  <w:style w:type="character" w:styleId="affffff0">
    <w:name w:val="Emphasis"/>
    <w:rPr>
      <w:b w:val="0"/>
      <w:bCs w:val="0"/>
      <w:i w:val="0"/>
      <w:iCs w:val="0"/>
      <w:color w:val="DD4B39"/>
    </w:rPr>
  </w:style>
  <w:style w:type="character" w:customStyle="1" w:styleId="affffff1">
    <w:name w:val="註解文字 字元"/>
    <w:basedOn w:val="a1"/>
    <w:rPr>
      <w:rFonts w:eastAsia="標楷體"/>
      <w:kern w:val="3"/>
      <w:sz w:val="32"/>
      <w:szCs w:val="32"/>
    </w:rPr>
  </w:style>
  <w:style w:type="character" w:customStyle="1" w:styleId="Internetlink">
    <w:name w:val="Internet link"/>
    <w:rPr>
      <w:color w:val="0000FF"/>
      <w:u w:val="single"/>
    </w:rPr>
  </w:style>
  <w:style w:type="character" w:customStyle="1" w:styleId="103">
    <w:name w:val="(1)0標題 字元"/>
    <w:rPr>
      <w:rFonts w:ascii="標楷體" w:eastAsia="標楷體" w:hAnsi="標楷體" w:cs="標楷體"/>
      <w:color w:val="0000FF"/>
      <w:kern w:val="3"/>
      <w:sz w:val="32"/>
      <w:szCs w:val="32"/>
    </w:rPr>
  </w:style>
  <w:style w:type="character" w:customStyle="1" w:styleId="0010">
    <w:name w:val="001.全部標題 字元"/>
    <w:rPr>
      <w:rFonts w:ascii="標楷體" w:eastAsia="標楷體" w:hAnsi="標楷體" w:cs="標楷體"/>
      <w:kern w:val="3"/>
      <w:sz w:val="32"/>
      <w:szCs w:val="32"/>
    </w:rPr>
  </w:style>
  <w:style w:type="character" w:customStyle="1" w:styleId="2e">
    <w:name w:val="標題 2 字元"/>
    <w:basedOn w:val="a1"/>
    <w:rPr>
      <w:rFonts w:ascii="Arial" w:eastAsia="Arial" w:hAnsi="Arial" w:cs="Arial"/>
      <w:b/>
      <w:bCs/>
      <w:kern w:val="3"/>
      <w:sz w:val="48"/>
      <w:szCs w:val="48"/>
    </w:rPr>
  </w:style>
  <w:style w:type="character" w:customStyle="1" w:styleId="39">
    <w:name w:val="標題 3 字元"/>
    <w:basedOn w:val="a1"/>
    <w:rPr>
      <w:rFonts w:ascii="Arial" w:eastAsia="Arial" w:hAnsi="Arial" w:cs="Arial"/>
      <w:bCs/>
      <w:color w:val="000080"/>
      <w:sz w:val="36"/>
      <w:szCs w:val="36"/>
    </w:rPr>
  </w:style>
  <w:style w:type="character" w:customStyle="1" w:styleId="46">
    <w:name w:val="標題 4 字元"/>
    <w:basedOn w:val="a1"/>
    <w:rPr>
      <w:rFonts w:ascii="Arial" w:eastAsia="Arial" w:hAnsi="Arial" w:cs="Arial"/>
      <w:kern w:val="3"/>
      <w:sz w:val="36"/>
      <w:szCs w:val="36"/>
    </w:rPr>
  </w:style>
  <w:style w:type="character" w:customStyle="1" w:styleId="affffff2">
    <w:name w:val="清單段落 字元"/>
    <w:rPr>
      <w:rFonts w:ascii="Calibri" w:eastAsia="Calibri" w:hAnsi="Calibri" w:cs="Calibri"/>
      <w:kern w:val="3"/>
      <w:sz w:val="24"/>
      <w:szCs w:val="22"/>
    </w:rPr>
  </w:style>
  <w:style w:type="character" w:customStyle="1" w:styleId="affffff3">
    <w:name w:val="@大大標 字元"/>
    <w:rPr>
      <w:rFonts w:ascii="標楷體" w:eastAsia="標楷體" w:hAnsi="標楷體" w:cs="Cordia New"/>
      <w:b/>
      <w:kern w:val="3"/>
      <w:sz w:val="96"/>
      <w:szCs w:val="96"/>
    </w:rPr>
  </w:style>
  <w:style w:type="character" w:customStyle="1" w:styleId="affffff4">
    <w:name w:val="@大標 字元"/>
    <w:rPr>
      <w:rFonts w:ascii="新細明體" w:eastAsia="新細明體" w:hAnsi="新細明體" w:cs="Cordia New"/>
      <w:b/>
      <w:kern w:val="3"/>
      <w:sz w:val="40"/>
      <w:szCs w:val="40"/>
    </w:rPr>
  </w:style>
  <w:style w:type="character" w:customStyle="1" w:styleId="affffff5">
    <w:name w:val="@中標 字元"/>
    <w:rPr>
      <w:rFonts w:ascii="標楷體" w:eastAsia="標楷體" w:hAnsi="標楷體" w:cs="Cordia New"/>
      <w:b/>
      <w:kern w:val="3"/>
      <w:sz w:val="28"/>
      <w:szCs w:val="28"/>
    </w:rPr>
  </w:style>
  <w:style w:type="character" w:customStyle="1" w:styleId="1ff1">
    <w:name w:val="標題 1 字元"/>
    <w:basedOn w:val="a1"/>
    <w:rPr>
      <w:rFonts w:ascii="華康粗圓體" w:eastAsia="華康粗圓體" w:hAnsi="華康粗圓體" w:cs="華康粗圓體"/>
      <w:bCs/>
      <w:color w:val="000000"/>
      <w:kern w:val="3"/>
      <w:sz w:val="48"/>
      <w:szCs w:val="48"/>
    </w:rPr>
  </w:style>
  <w:style w:type="character" w:customStyle="1" w:styleId="2f">
    <w:name w:val="本文縮排 2 字元"/>
    <w:basedOn w:val="a1"/>
    <w:rPr>
      <w:kern w:val="3"/>
      <w:sz w:val="24"/>
    </w:rPr>
  </w:style>
  <w:style w:type="character" w:customStyle="1" w:styleId="3a">
    <w:name w:val="本文縮排 3 字元"/>
    <w:basedOn w:val="a1"/>
    <w:rPr>
      <w:rFonts w:eastAsia="標楷體"/>
      <w:kern w:val="3"/>
      <w:sz w:val="32"/>
      <w:szCs w:val="24"/>
    </w:rPr>
  </w:style>
  <w:style w:type="character" w:customStyle="1" w:styleId="affffff6">
    <w:name w:val="本文縮排 字元"/>
    <w:basedOn w:val="a1"/>
    <w:rPr>
      <w:rFonts w:ascii="標楷體" w:eastAsia="標楷體" w:hAnsi="標楷體" w:cs="Times New Roman"/>
      <w:sz w:val="32"/>
      <w:szCs w:val="24"/>
    </w:rPr>
  </w:style>
  <w:style w:type="character" w:customStyle="1" w:styleId="affffff7">
    <w:name w:val="本文 字元"/>
    <w:basedOn w:val="a1"/>
    <w:rPr>
      <w:rFonts w:eastAsia="標楷體"/>
      <w:kern w:val="3"/>
      <w:sz w:val="32"/>
    </w:rPr>
  </w:style>
  <w:style w:type="character" w:customStyle="1" w:styleId="2f0">
    <w:name w:val="本文 2 字元"/>
    <w:basedOn w:val="a1"/>
    <w:rPr>
      <w:rFonts w:eastAsia="標楷體"/>
      <w:kern w:val="3"/>
      <w:sz w:val="36"/>
      <w:szCs w:val="24"/>
    </w:rPr>
  </w:style>
  <w:style w:type="character" w:customStyle="1" w:styleId="affffff8">
    <w:name w:val="頁首 字元"/>
    <w:basedOn w:val="a1"/>
    <w:rPr>
      <w:kern w:val="3"/>
    </w:rPr>
  </w:style>
  <w:style w:type="character" w:customStyle="1" w:styleId="affffff9">
    <w:name w:val="註解方塊文字 字元"/>
    <w:basedOn w:val="a1"/>
    <w:rPr>
      <w:rFonts w:ascii="Arial" w:eastAsia="Arial" w:hAnsi="Arial" w:cs="Arial"/>
      <w:kern w:val="3"/>
      <w:sz w:val="18"/>
      <w:szCs w:val="18"/>
    </w:rPr>
  </w:style>
  <w:style w:type="character" w:customStyle="1" w:styleId="affffffa">
    <w:name w:val="文件引導模式 字元"/>
    <w:basedOn w:val="a1"/>
    <w:rPr>
      <w:rFonts w:ascii="Arial" w:eastAsia="Arial" w:hAnsi="Arial" w:cs="Arial"/>
      <w:kern w:val="3"/>
      <w:sz w:val="24"/>
      <w:szCs w:val="24"/>
      <w:shd w:val="clear" w:color="auto" w:fill="000080"/>
    </w:rPr>
  </w:style>
  <w:style w:type="character" w:customStyle="1" w:styleId="HTML1">
    <w:name w:val="HTML 預設格式 字元"/>
    <w:basedOn w:val="a1"/>
    <w:rPr>
      <w:rFonts w:ascii="細明體" w:eastAsia="細明體" w:hAnsi="細明體" w:cs="細明體"/>
      <w:sz w:val="24"/>
      <w:szCs w:val="24"/>
    </w:rPr>
  </w:style>
  <w:style w:type="character" w:customStyle="1" w:styleId="affffffb">
    <w:name w:val="純文字 字元"/>
    <w:basedOn w:val="a1"/>
    <w:rPr>
      <w:rFonts w:ascii="細明體" w:eastAsia="細明體" w:hAnsi="細明體" w:cs="細明體"/>
      <w:kern w:val="3"/>
      <w:sz w:val="24"/>
    </w:rPr>
  </w:style>
  <w:style w:type="character" w:customStyle="1" w:styleId="affffffc">
    <w:name w:val="問候 字元"/>
    <w:basedOn w:val="a1"/>
    <w:rPr>
      <w:rFonts w:ascii="標楷體" w:eastAsia="標楷體" w:hAnsi="標楷體" w:cs="標楷體"/>
      <w:kern w:val="3"/>
      <w:sz w:val="28"/>
      <w:szCs w:val="28"/>
    </w:rPr>
  </w:style>
  <w:style w:type="character" w:customStyle="1" w:styleId="affffffd">
    <w:name w:val="註解主旨 字元"/>
    <w:rPr>
      <w:rFonts w:ascii="標楷體" w:eastAsia="標楷體" w:hAnsi="標楷體" w:cs="標楷體"/>
      <w:b/>
      <w:bCs/>
      <w:sz w:val="32"/>
      <w:szCs w:val="32"/>
      <w:lang w:val="en-US" w:eastAsia="zh-TW" w:bidi="ar-SA"/>
    </w:rPr>
  </w:style>
  <w:style w:type="character" w:styleId="affffffe">
    <w:name w:val="Strong"/>
    <w:rPr>
      <w:b/>
      <w:bCs/>
    </w:rPr>
  </w:style>
  <w:style w:type="character" w:customStyle="1" w:styleId="style71">
    <w:name w:val="style71"/>
    <w:rPr>
      <w:sz w:val="27"/>
      <w:szCs w:val="27"/>
    </w:rPr>
  </w:style>
  <w:style w:type="character" w:customStyle="1" w:styleId="style861">
    <w:name w:val="style861"/>
    <w:basedOn w:val="a1"/>
  </w:style>
  <w:style w:type="character" w:customStyle="1" w:styleId="subjectclassname1">
    <w:name w:val="subjectclassname1"/>
    <w:rPr>
      <w:sz w:val="15"/>
      <w:szCs w:val="15"/>
    </w:rPr>
  </w:style>
  <w:style w:type="character" w:customStyle="1" w:styleId="apple-style-span">
    <w:name w:val="apple-style-span"/>
    <w:basedOn w:val="a1"/>
  </w:style>
  <w:style w:type="character" w:customStyle="1" w:styleId="unnamed11">
    <w:name w:val="unnamed11"/>
    <w:rPr>
      <w:color w:val="666666"/>
      <w:sz w:val="24"/>
      <w:szCs w:val="24"/>
    </w:rPr>
  </w:style>
  <w:style w:type="character" w:customStyle="1" w:styleId="textsize1">
    <w:name w:val="textsize1"/>
    <w:rPr>
      <w:sz w:val="21"/>
      <w:szCs w:val="21"/>
    </w:rPr>
  </w:style>
  <w:style w:type="character" w:customStyle="1" w:styleId="1ff2">
    <w:name w:val="1. 字元"/>
    <w:rPr>
      <w:rFonts w:ascii="華康楷書體W5" w:eastAsia="華康楷書體W5" w:hAnsi="華康楷書體W5" w:cs="華康楷書體W5"/>
      <w:sz w:val="32"/>
      <w:lang w:val="en-US" w:eastAsia="zh-TW" w:bidi="ar-SA"/>
    </w:rPr>
  </w:style>
  <w:style w:type="character" w:customStyle="1" w:styleId="1ff3">
    <w:name w:val="(1) 字元"/>
    <w:rPr>
      <w:rFonts w:eastAsia="標楷體"/>
      <w:kern w:val="3"/>
      <w:sz w:val="28"/>
      <w:szCs w:val="24"/>
      <w:lang w:val="en-US" w:eastAsia="zh-TW" w:bidi="ar-SA"/>
    </w:rPr>
  </w:style>
  <w:style w:type="character" w:customStyle="1" w:styleId="70">
    <w:name w:val="字元 字元7"/>
    <w:rPr>
      <w:rFonts w:ascii="新細明體" w:eastAsia="新細明體" w:hAnsi="新細明體" w:cs="新細明體"/>
      <w:b/>
      <w:sz w:val="24"/>
      <w:lang w:val="en-US" w:eastAsia="zh-TW" w:bidi="ar-SA"/>
    </w:rPr>
  </w:style>
  <w:style w:type="character" w:customStyle="1" w:styleId="1ff4">
    <w:name w:val="1.大遼內文 字元"/>
    <w:rPr>
      <w:rFonts w:ascii="標楷體" w:eastAsia="標楷體" w:hAnsi="標楷體" w:cs="標楷體"/>
      <w:color w:val="FF0000"/>
      <w:kern w:val="3"/>
      <w:sz w:val="32"/>
      <w:szCs w:val="32"/>
      <w:lang w:val="en-US" w:eastAsia="zh-TW" w:bidi="ar-SA"/>
    </w:rPr>
  </w:style>
  <w:style w:type="character" w:customStyle="1" w:styleId="1ff5">
    <w:name w:val="(1)第一標題 字元"/>
    <w:rPr>
      <w:rFonts w:ascii="標楷體" w:eastAsia="標楷體" w:hAnsi="標楷體" w:cs="標楷體"/>
      <w:color w:val="FF0000"/>
      <w:kern w:val="3"/>
      <w:sz w:val="32"/>
      <w:szCs w:val="32"/>
      <w:lang w:val="en-US" w:eastAsia="zh-TW" w:bidi="ar-SA"/>
    </w:rPr>
  </w:style>
  <w:style w:type="character" w:customStyle="1" w:styleId="afffffff">
    <w:name w:val="(一)標題 字元"/>
    <w:rPr>
      <w:rFonts w:ascii="標楷體" w:eastAsia="標楷體" w:hAnsi="標楷體" w:cs="標楷體"/>
      <w:b/>
      <w:color w:val="FF0000"/>
      <w:kern w:val="3"/>
      <w:sz w:val="32"/>
      <w:szCs w:val="32"/>
      <w:lang w:val="en-US" w:eastAsia="zh-TW" w:bidi="ar-SA"/>
    </w:rPr>
  </w:style>
  <w:style w:type="character" w:styleId="afffffff0">
    <w:name w:val="annotation reference"/>
    <w:rPr>
      <w:sz w:val="18"/>
      <w:szCs w:val="18"/>
    </w:rPr>
  </w:style>
  <w:style w:type="character" w:customStyle="1" w:styleId="dialogtext1">
    <w:name w:val="dialog_text1"/>
    <w:rPr>
      <w:rFonts w:ascii="sөũ" w:eastAsia="sөũ" w:hAnsi="sөũ" w:cs="sөũ"/>
      <w:color w:val="000000"/>
      <w:sz w:val="24"/>
      <w:szCs w:val="24"/>
    </w:rPr>
  </w:style>
  <w:style w:type="character" w:customStyle="1" w:styleId="NormalWebChar">
    <w:name w:val="Normal (Web) Char"/>
    <w:rPr>
      <w:rFonts w:ascii="新細明體" w:eastAsia="細明體" w:hAnsi="新細明體" w:cs="新細明體"/>
      <w:sz w:val="24"/>
      <w:lang w:val="en-US" w:eastAsia="zh-TW" w:bidi="ar-SA"/>
    </w:rPr>
  </w:style>
  <w:style w:type="character" w:customStyle="1" w:styleId="010">
    <w:name w:val="01.內文 字元"/>
    <w:rPr>
      <w:rFonts w:ascii="標楷體" w:eastAsia="標楷體" w:hAnsi="標楷體" w:cs="標楷體"/>
      <w:color w:val="0000FF"/>
      <w:kern w:val="3"/>
      <w:sz w:val="32"/>
      <w:szCs w:val="32"/>
    </w:rPr>
  </w:style>
  <w:style w:type="character" w:customStyle="1" w:styleId="fontstyle01">
    <w:name w:val="fontstyle01"/>
    <w:rPr>
      <w:rFonts w:ascii="F3" w:eastAsia="F3" w:hAnsi="F3" w:cs="F3"/>
      <w:b w:val="0"/>
      <w:bCs w:val="0"/>
      <w:i w:val="0"/>
      <w:iCs w:val="0"/>
      <w:color w:val="000000"/>
      <w:sz w:val="24"/>
      <w:szCs w:val="24"/>
    </w:rPr>
  </w:style>
  <w:style w:type="character" w:customStyle="1" w:styleId="afffffff1">
    <w:name w:val="標題 字元"/>
    <w:basedOn w:val="a1"/>
    <w:rPr>
      <w:rFonts w:ascii="Liberation Sans" w:eastAsia="微軟正黑體" w:hAnsi="Liberation Sans" w:cs="Tahoma"/>
      <w:sz w:val="28"/>
      <w:szCs w:val="28"/>
    </w:rPr>
  </w:style>
  <w:style w:type="character" w:customStyle="1" w:styleId="1ff6">
    <w:name w:val="註解主旨 字元1"/>
    <w:basedOn w:val="affffff1"/>
    <w:rPr>
      <w:rFonts w:ascii="標楷體" w:eastAsia="標楷體" w:hAnsi="標楷體" w:cs="標楷體"/>
      <w:b/>
      <w:bCs/>
      <w:kern w:val="3"/>
      <w:sz w:val="32"/>
      <w:szCs w:val="32"/>
    </w:rPr>
  </w:style>
  <w:style w:type="character" w:customStyle="1" w:styleId="afffffff2">
    <w:name w:val="結語 字元"/>
    <w:basedOn w:val="a1"/>
    <w:rPr>
      <w:rFonts w:ascii="標楷體" w:eastAsia="標楷體" w:hAnsi="標楷體" w:cs="標楷體"/>
      <w:color w:val="000000"/>
      <w:kern w:val="3"/>
      <w:sz w:val="28"/>
      <w:szCs w:val="28"/>
    </w:rPr>
  </w:style>
  <w:style w:type="character" w:customStyle="1" w:styleId="ListLabel1">
    <w:name w:val="ListLabel 1"/>
    <w:rPr>
      <w:rFonts w:ascii="標楷體" w:eastAsia="標楷體" w:hAnsi="標楷體" w:cs="標楷體"/>
      <w:sz w:val="28"/>
      <w:szCs w:val="28"/>
    </w:rPr>
  </w:style>
  <w:style w:type="character" w:customStyle="1" w:styleId="1ff7">
    <w:name w:val="本文縮排 字元1"/>
    <w:basedOn w:val="a1"/>
    <w:rPr>
      <w:rFonts w:ascii="標楷體" w:eastAsia="標楷體" w:hAnsi="標楷體" w:cs="標楷體"/>
      <w:kern w:val="3"/>
      <w:sz w:val="32"/>
      <w:szCs w:val="24"/>
    </w:rPr>
  </w:style>
  <w:style w:type="character" w:customStyle="1" w:styleId="2f1">
    <w:name w:val="本文第一層縮排 2 字元"/>
    <w:basedOn w:val="1ff7"/>
    <w:rPr>
      <w:rFonts w:ascii="標楷體" w:eastAsia="標楷體" w:hAnsi="標楷體" w:cs="標楷體"/>
      <w:kern w:val="3"/>
      <w:sz w:val="24"/>
      <w:szCs w:val="24"/>
    </w:rPr>
  </w:style>
  <w:style w:type="character" w:customStyle="1" w:styleId="afffffff3">
    <w:name w:val="@內文 字元"/>
    <w:rPr>
      <w:rFonts w:ascii="標楷體" w:eastAsia="標楷體" w:hAnsi="標楷體" w:cs="Cordia New"/>
      <w:kern w:val="3"/>
      <w:sz w:val="28"/>
      <w:szCs w:val="28"/>
    </w:rPr>
  </w:style>
  <w:style w:type="character" w:customStyle="1" w:styleId="afffffff4">
    <w:name w:val="@小標 字元"/>
    <w:rPr>
      <w:rFonts w:ascii="標楷體" w:eastAsia="標楷體" w:hAnsi="標楷體" w:cs="Cordia New"/>
      <w:kern w:val="3"/>
      <w:sz w:val="28"/>
      <w:szCs w:val="28"/>
    </w:rPr>
  </w:style>
  <w:style w:type="character" w:customStyle="1" w:styleId="55">
    <w:name w:val="標題 5 字元"/>
    <w:basedOn w:val="a1"/>
    <w:rPr>
      <w:rFonts w:ascii="Arial" w:eastAsia="Arial" w:hAnsi="Arial" w:cs="Arial"/>
      <w:b/>
      <w:bCs/>
      <w:kern w:val="3"/>
      <w:sz w:val="36"/>
      <w:szCs w:val="36"/>
    </w:rPr>
  </w:style>
  <w:style w:type="character" w:customStyle="1" w:styleId="61">
    <w:name w:val="標題 6 字元"/>
    <w:basedOn w:val="a1"/>
    <w:rPr>
      <w:rFonts w:ascii="Arial" w:eastAsia="Arial" w:hAnsi="Arial" w:cs="Arial"/>
      <w:kern w:val="3"/>
      <w:sz w:val="36"/>
      <w:szCs w:val="36"/>
    </w:rPr>
  </w:style>
  <w:style w:type="character" w:customStyle="1" w:styleId="71">
    <w:name w:val="標題 7 字元"/>
    <w:basedOn w:val="a1"/>
    <w:rPr>
      <w:rFonts w:ascii="Arial" w:eastAsia="Arial" w:hAnsi="Arial" w:cs="Arial"/>
      <w:b/>
      <w:bCs/>
      <w:kern w:val="3"/>
      <w:sz w:val="36"/>
      <w:szCs w:val="36"/>
    </w:rPr>
  </w:style>
  <w:style w:type="character" w:customStyle="1" w:styleId="80">
    <w:name w:val="標題 8 字元"/>
    <w:basedOn w:val="a1"/>
    <w:rPr>
      <w:rFonts w:ascii="Arial" w:eastAsia="Arial" w:hAnsi="Arial" w:cs="Arial"/>
      <w:kern w:val="3"/>
      <w:sz w:val="36"/>
      <w:szCs w:val="36"/>
    </w:rPr>
  </w:style>
  <w:style w:type="character" w:customStyle="1" w:styleId="90">
    <w:name w:val="標題 9 字元"/>
    <w:basedOn w:val="a1"/>
    <w:rPr>
      <w:rFonts w:ascii="Arial" w:eastAsia="Arial" w:hAnsi="Arial" w:cs="Arial"/>
      <w:kern w:val="3"/>
      <w:sz w:val="36"/>
      <w:szCs w:val="36"/>
    </w:rPr>
  </w:style>
  <w:style w:type="character" w:customStyle="1" w:styleId="2f2">
    <w:name w:val="2. 字元"/>
    <w:rPr>
      <w:rFonts w:eastAsia="標楷體"/>
      <w:spacing w:val="-2"/>
      <w:kern w:val="3"/>
      <w:sz w:val="28"/>
      <w:szCs w:val="28"/>
    </w:rPr>
  </w:style>
  <w:style w:type="character" w:customStyle="1" w:styleId="afffffff5">
    <w:name w:val="(二)內文 字元"/>
    <w:rPr>
      <w:rFonts w:eastAsia="標楷體"/>
      <w:spacing w:val="-2"/>
      <w:kern w:val="3"/>
      <w:sz w:val="28"/>
      <w:szCs w:val="28"/>
    </w:rPr>
  </w:style>
  <w:style w:type="character" w:customStyle="1" w:styleId="2f3">
    <w:name w:val="2.內文 字元"/>
    <w:rPr>
      <w:rFonts w:eastAsia="標楷體"/>
      <w:spacing w:val="-2"/>
      <w:kern w:val="3"/>
      <w:sz w:val="28"/>
      <w:szCs w:val="28"/>
    </w:rPr>
  </w:style>
  <w:style w:type="character" w:customStyle="1" w:styleId="afffffff6">
    <w:name w:val="副標題 字元"/>
    <w:basedOn w:val="a1"/>
    <w:rPr>
      <w:rFonts w:ascii="Cambria" w:eastAsia="Cambria" w:hAnsi="Cambria" w:cs="Cambria"/>
      <w:i/>
      <w:iCs/>
      <w:kern w:val="3"/>
      <w:sz w:val="24"/>
      <w:szCs w:val="24"/>
    </w:rPr>
  </w:style>
  <w:style w:type="character" w:customStyle="1" w:styleId="afffffff7">
    <w:name w:val="(一) 字元"/>
    <w:rPr>
      <w:rFonts w:eastAsia="標楷體"/>
      <w:kern w:val="3"/>
      <w:sz w:val="28"/>
      <w:szCs w:val="36"/>
    </w:rPr>
  </w:style>
  <w:style w:type="character" w:customStyle="1" w:styleId="00010">
    <w:name w:val="0001.正確二行標題 字元"/>
    <w:rPr>
      <w:rFonts w:ascii="標楷體" w:eastAsia="標楷體" w:hAnsi="標楷體" w:cs="標楷體"/>
      <w:color w:val="FF0000"/>
      <w:kern w:val="3"/>
      <w:sz w:val="32"/>
      <w:szCs w:val="32"/>
    </w:rPr>
  </w:style>
  <w:style w:type="character" w:customStyle="1" w:styleId="1ff8">
    <w:name w:val="(1)內文 字元"/>
    <w:rPr>
      <w:rFonts w:ascii="標楷體" w:eastAsia="標楷體" w:hAnsi="標楷體" w:cs="標楷體"/>
      <w:color w:val="0000FF"/>
      <w:kern w:val="3"/>
      <w:sz w:val="32"/>
      <w:szCs w:val="32"/>
    </w:rPr>
  </w:style>
  <w:style w:type="character" w:customStyle="1" w:styleId="st1">
    <w:name w:val="st1"/>
    <w:basedOn w:val="a1"/>
  </w:style>
  <w:style w:type="character" w:customStyle="1" w:styleId="ap20">
    <w:name w:val="ap20"/>
    <w:basedOn w:val="a1"/>
  </w:style>
  <w:style w:type="character" w:customStyle="1" w:styleId="st">
    <w:name w:val="st"/>
    <w:basedOn w:val="a1"/>
  </w:style>
  <w:style w:type="character" w:customStyle="1" w:styleId="afffffff8">
    <w:name w:val="(一)內文 字元"/>
    <w:rPr>
      <w:rFonts w:ascii="標楷體" w:eastAsia="標楷體" w:hAnsi="標楷體" w:cs="標楷體"/>
      <w:bCs/>
      <w:color w:val="FF0000"/>
      <w:kern w:val="3"/>
      <w:sz w:val="32"/>
      <w:szCs w:val="32"/>
    </w:rPr>
  </w:style>
  <w:style w:type="character" w:customStyle="1" w:styleId="eng-name">
    <w:name w:val="eng-name"/>
  </w:style>
  <w:style w:type="character" w:styleId="HTML2">
    <w:name w:val="HTML Acronym"/>
    <w:basedOn w:val="a1"/>
  </w:style>
  <w:style w:type="character" w:customStyle="1" w:styleId="HTML3">
    <w:name w:val="HTML 位址 字元"/>
    <w:basedOn w:val="a1"/>
    <w:rPr>
      <w:rFonts w:ascii="Calibri" w:eastAsia="Calibri" w:hAnsi="Calibri" w:cs="Calibri"/>
      <w:i/>
      <w:iCs/>
      <w:kern w:val="3"/>
      <w:sz w:val="24"/>
      <w:szCs w:val="22"/>
    </w:rPr>
  </w:style>
  <w:style w:type="character" w:styleId="HTML4">
    <w:name w:val="HTML Cite"/>
    <w:rPr>
      <w:i/>
      <w:iCs/>
    </w:rPr>
  </w:style>
  <w:style w:type="character" w:styleId="HTML5">
    <w:name w:val="HTML Code"/>
    <w:rPr>
      <w:rFonts w:ascii="Courier New" w:eastAsia="Courier New" w:hAnsi="Courier New" w:cs="Courier New"/>
      <w:sz w:val="20"/>
      <w:szCs w:val="20"/>
    </w:rPr>
  </w:style>
  <w:style w:type="character" w:styleId="HTML6">
    <w:name w:val="HTML Definition"/>
    <w:rPr>
      <w:i/>
      <w:iCs/>
    </w:rPr>
  </w:style>
  <w:style w:type="character" w:styleId="HTML7">
    <w:name w:val="HTML Keyboard"/>
    <w:rPr>
      <w:rFonts w:ascii="Courier New" w:eastAsia="Courier New" w:hAnsi="Courier New" w:cs="Courier New"/>
      <w:sz w:val="20"/>
      <w:szCs w:val="20"/>
    </w:rPr>
  </w:style>
  <w:style w:type="character" w:styleId="HTML8">
    <w:name w:val="HTML Sample"/>
    <w:rPr>
      <w:rFonts w:ascii="Courier New" w:eastAsia="Courier New" w:hAnsi="Courier New" w:cs="Courier New"/>
    </w:rPr>
  </w:style>
  <w:style w:type="character" w:styleId="HTML9">
    <w:name w:val="HTML Typewriter"/>
    <w:rPr>
      <w:rFonts w:ascii="Courier New" w:eastAsia="Courier New" w:hAnsi="Courier New" w:cs="Courier New"/>
      <w:sz w:val="20"/>
      <w:szCs w:val="20"/>
    </w:rPr>
  </w:style>
  <w:style w:type="character" w:styleId="HTMLa">
    <w:name w:val="HTML Variable"/>
    <w:rPr>
      <w:i/>
      <w:iCs/>
    </w:rPr>
  </w:style>
  <w:style w:type="character" w:customStyle="1" w:styleId="VisitedInternetLink">
    <w:name w:val="Visited Internet Link"/>
    <w:rPr>
      <w:color w:val="800080"/>
      <w:u w:val="single"/>
    </w:rPr>
  </w:style>
  <w:style w:type="character" w:customStyle="1" w:styleId="afffffff9">
    <w:name w:val="日期 字元"/>
    <w:basedOn w:val="a1"/>
    <w:rPr>
      <w:rFonts w:ascii="Calibri" w:eastAsia="Calibri" w:hAnsi="Calibri" w:cs="Calibri"/>
      <w:kern w:val="3"/>
      <w:sz w:val="24"/>
      <w:szCs w:val="22"/>
    </w:rPr>
  </w:style>
  <w:style w:type="character" w:customStyle="1" w:styleId="3b">
    <w:name w:val="本文 3 字元"/>
    <w:basedOn w:val="a1"/>
    <w:rPr>
      <w:rFonts w:ascii="Calibri" w:eastAsia="Calibri" w:hAnsi="Calibri" w:cs="Calibri"/>
      <w:kern w:val="3"/>
      <w:sz w:val="16"/>
      <w:szCs w:val="16"/>
    </w:rPr>
  </w:style>
  <w:style w:type="character" w:customStyle="1" w:styleId="afffffffa">
    <w:name w:val="本文第一層縮排 字元"/>
    <w:basedOn w:val="affffff7"/>
    <w:rPr>
      <w:rFonts w:ascii="Calibri" w:eastAsia="標楷體" w:hAnsi="Calibri" w:cs="Calibri"/>
      <w:kern w:val="3"/>
      <w:sz w:val="24"/>
      <w:szCs w:val="22"/>
    </w:rPr>
  </w:style>
  <w:style w:type="character" w:customStyle="1" w:styleId="1ff9">
    <w:name w:val="本文 字元1"/>
    <w:rPr>
      <w:rFonts w:ascii="Times New Roman" w:eastAsia="標楷體" w:hAnsi="Times New Roman" w:cs="Times New Roman"/>
      <w:sz w:val="32"/>
      <w:szCs w:val="20"/>
    </w:rPr>
  </w:style>
  <w:style w:type="character" w:styleId="afffffffb">
    <w:name w:val="line number"/>
    <w:basedOn w:val="a1"/>
  </w:style>
  <w:style w:type="character" w:customStyle="1" w:styleId="afffffffc">
    <w:name w:val="訊息欄位名稱 字元"/>
    <w:basedOn w:val="a1"/>
    <w:rPr>
      <w:rFonts w:ascii="Arial" w:eastAsia="Arial" w:hAnsi="Arial" w:cs="Arial"/>
      <w:kern w:val="3"/>
      <w:sz w:val="24"/>
      <w:szCs w:val="24"/>
      <w:shd w:val="clear" w:color="auto" w:fill="CCCCCC"/>
    </w:rPr>
  </w:style>
  <w:style w:type="character" w:customStyle="1" w:styleId="afffffffd">
    <w:name w:val="註釋標題 字元"/>
    <w:basedOn w:val="a1"/>
    <w:rPr>
      <w:rFonts w:ascii="Calibri" w:eastAsia="Calibri" w:hAnsi="Calibri" w:cs="Calibri"/>
      <w:kern w:val="3"/>
      <w:sz w:val="24"/>
      <w:szCs w:val="22"/>
    </w:rPr>
  </w:style>
  <w:style w:type="character" w:customStyle="1" w:styleId="afffffffe">
    <w:name w:val="電子郵件簽名 字元"/>
    <w:basedOn w:val="a1"/>
    <w:rPr>
      <w:rFonts w:ascii="Calibri" w:eastAsia="Calibri" w:hAnsi="Calibri" w:cs="Calibri"/>
      <w:kern w:val="3"/>
      <w:sz w:val="24"/>
      <w:szCs w:val="22"/>
    </w:rPr>
  </w:style>
  <w:style w:type="character" w:customStyle="1" w:styleId="affffffff">
    <w:name w:val="簽名 字元"/>
    <w:basedOn w:val="a1"/>
    <w:rPr>
      <w:rFonts w:ascii="Calibri" w:eastAsia="Calibri" w:hAnsi="Calibri" w:cs="Calibri"/>
      <w:kern w:val="3"/>
      <w:sz w:val="24"/>
      <w:szCs w:val="22"/>
    </w:rPr>
  </w:style>
  <w:style w:type="character" w:customStyle="1" w:styleId="affffffff0">
    <w:name w:val="字元 字元 字元 字元 字元 字元 字元 字元 字元 字元 字元"/>
    <w:rPr>
      <w:rFonts w:ascii="Tahoma" w:eastAsia="新細明體" w:hAnsi="Tahoma" w:cs="Tahoma"/>
      <w:lang w:val="en-US" w:eastAsia="en-US" w:bidi="ar-SA"/>
    </w:rPr>
  </w:style>
  <w:style w:type="character" w:customStyle="1" w:styleId="style81">
    <w:name w:val="style81"/>
    <w:rPr>
      <w:color w:val="000000"/>
    </w:rPr>
  </w:style>
  <w:style w:type="character" w:customStyle="1" w:styleId="2f4">
    <w:name w:val="(2) 字元"/>
    <w:rPr>
      <w:rFonts w:eastAsia="標楷體"/>
      <w:spacing w:val="-2"/>
      <w:sz w:val="28"/>
      <w:szCs w:val="28"/>
    </w:rPr>
  </w:style>
  <w:style w:type="character" w:customStyle="1" w:styleId="affffffff1">
    <w:name w:val="(二) 字元"/>
    <w:rPr>
      <w:rFonts w:eastAsia="標楷體"/>
      <w:b/>
      <w:spacing w:val="-2"/>
      <w:kern w:val="3"/>
      <w:sz w:val="28"/>
      <w:szCs w:val="28"/>
    </w:rPr>
  </w:style>
  <w:style w:type="character" w:customStyle="1" w:styleId="002-11">
    <w:name w:val="002-(1) 字元"/>
    <w:rPr>
      <w:rFonts w:ascii="標楷體" w:eastAsia="標楷體" w:hAnsi="標楷體" w:cs="標楷體"/>
      <w:color w:val="000000"/>
      <w:kern w:val="3"/>
      <w:sz w:val="24"/>
      <w:szCs w:val="28"/>
    </w:rPr>
  </w:style>
  <w:style w:type="character" w:customStyle="1" w:styleId="a03">
    <w:name w:val="a0內 字元"/>
    <w:rPr>
      <w:rFonts w:ascii="標楷體" w:eastAsia="標楷體" w:hAnsi="標楷體" w:cs="標楷體"/>
      <w:color w:val="0000FF"/>
      <w:kern w:val="3"/>
      <w:sz w:val="32"/>
      <w:szCs w:val="32"/>
    </w:rPr>
  </w:style>
  <w:style w:type="character" w:customStyle="1" w:styleId="affffffff2">
    <w:name w:val="施政報告(一)標題 字元"/>
    <w:rPr>
      <w:rFonts w:ascii="標楷體" w:eastAsia="標楷體" w:hAnsi="標楷體" w:cs="標楷體"/>
      <w:kern w:val="3"/>
      <w:sz w:val="28"/>
      <w:szCs w:val="28"/>
    </w:rPr>
  </w:style>
  <w:style w:type="character" w:customStyle="1" w:styleId="affffffff3">
    <w:name w:val="施政報告(一)內文 字元"/>
    <w:rPr>
      <w:rFonts w:ascii="標楷體" w:eastAsia="標楷體" w:hAnsi="標楷體" w:cs="標楷體"/>
      <w:kern w:val="3"/>
      <w:sz w:val="28"/>
      <w:szCs w:val="28"/>
    </w:rPr>
  </w:style>
  <w:style w:type="character" w:customStyle="1" w:styleId="1ffa">
    <w:name w:val="施政報告1標題 字元"/>
    <w:rPr>
      <w:rFonts w:ascii="標楷體" w:eastAsia="標楷體" w:hAnsi="標楷體" w:cs="標楷體"/>
      <w:kern w:val="3"/>
      <w:sz w:val="28"/>
      <w:szCs w:val="28"/>
    </w:rPr>
  </w:style>
  <w:style w:type="character" w:customStyle="1" w:styleId="1ffb">
    <w:name w:val="施政報告(1)標題 字元"/>
    <w:rPr>
      <w:rFonts w:ascii="標楷體" w:eastAsia="標楷體" w:hAnsi="標楷體" w:cs="標楷體"/>
      <w:kern w:val="3"/>
      <w:sz w:val="28"/>
      <w:szCs w:val="28"/>
    </w:rPr>
  </w:style>
  <w:style w:type="character" w:customStyle="1" w:styleId="WW-">
    <w:name w:val="WW-預設段落字型"/>
  </w:style>
  <w:style w:type="character" w:customStyle="1" w:styleId="affffffff4">
    <w:name w:val="說明(一) 字元 字元"/>
    <w:rPr>
      <w:rFonts w:ascii="標楷體" w:eastAsia="標楷體" w:hAnsi="標楷體" w:cs="標楷體"/>
      <w:kern w:val="3"/>
      <w:sz w:val="32"/>
      <w:szCs w:val="32"/>
    </w:rPr>
  </w:style>
  <w:style w:type="character" w:customStyle="1" w:styleId="fc1afb446a-d5d9-4015-a968-53794ad9ab9c-1">
    <w:name w:val="fc1afb446a-d5d9-4015-a968-53794ad9ab9c-1"/>
  </w:style>
  <w:style w:type="character" w:customStyle="1" w:styleId="WW-1">
    <w:name w:val="WW-預設段落字型1"/>
  </w:style>
  <w:style w:type="character" w:customStyle="1" w:styleId="gray12h251">
    <w:name w:val="gray12_h251"/>
    <w:rPr>
      <w:rFonts w:cs="Times New Roman"/>
      <w:color w:val="737373"/>
      <w:sz w:val="14"/>
      <w:szCs w:val="14"/>
      <w:u w:val="none"/>
    </w:rPr>
  </w:style>
  <w:style w:type="character" w:customStyle="1" w:styleId="1ffc">
    <w:name w:val="@1 字元"/>
    <w:rPr>
      <w:rFonts w:ascii="標楷體" w:eastAsia="標楷體" w:hAnsi="標楷體" w:cs="Cordia New"/>
      <w:b/>
      <w:kern w:val="3"/>
      <w:sz w:val="96"/>
      <w:szCs w:val="96"/>
    </w:rPr>
  </w:style>
  <w:style w:type="character" w:customStyle="1" w:styleId="3c">
    <w:name w:val="@3 字元"/>
    <w:rPr>
      <w:rFonts w:ascii="新細明體" w:eastAsia="新細明體" w:hAnsi="新細明體" w:cs="?????(P)"/>
      <w:b/>
      <w:bCs/>
      <w:kern w:val="3"/>
      <w:sz w:val="40"/>
      <w:szCs w:val="40"/>
    </w:rPr>
  </w:style>
  <w:style w:type="character" w:customStyle="1" w:styleId="47">
    <w:name w:val="@4 字元"/>
    <w:rPr>
      <w:rFonts w:ascii="標楷體" w:eastAsia="標楷體" w:hAnsi="標楷體" w:cs="Cordia New"/>
      <w:bCs/>
      <w:kern w:val="3"/>
      <w:sz w:val="28"/>
      <w:szCs w:val="28"/>
    </w:rPr>
  </w:style>
  <w:style w:type="character" w:customStyle="1" w:styleId="56">
    <w:name w:val="@5 字元"/>
    <w:rPr>
      <w:rFonts w:ascii="標楷體" w:eastAsia="標楷體" w:hAnsi="標楷體" w:cs="Cordia New"/>
      <w:bCs/>
      <w:kern w:val="3"/>
      <w:sz w:val="28"/>
      <w:szCs w:val="28"/>
    </w:rPr>
  </w:style>
  <w:style w:type="character" w:customStyle="1" w:styleId="02">
    <w:name w:val="@0 字元"/>
    <w:rPr>
      <w:rFonts w:ascii="標楷體" w:eastAsia="標楷體" w:hAnsi="標楷體" w:cs="Cordia New"/>
      <w:kern w:val="3"/>
      <w:sz w:val="28"/>
      <w:szCs w:val="28"/>
    </w:rPr>
  </w:style>
  <w:style w:type="character" w:customStyle="1" w:styleId="62">
    <w:name w:val="@6 字元"/>
    <w:rPr>
      <w:rFonts w:ascii="標楷體" w:eastAsia="標楷體" w:hAnsi="標楷體" w:cs="Cordia New"/>
      <w:kern w:val="3"/>
      <w:sz w:val="28"/>
      <w:szCs w:val="28"/>
    </w:rPr>
  </w:style>
  <w:style w:type="character" w:customStyle="1" w:styleId="affffffff5">
    <w:name w:val="@註 字元"/>
    <w:rPr>
      <w:rFonts w:ascii="新細明體" w:eastAsia="新細明體" w:hAnsi="新細明體" w:cs="Cordia New"/>
      <w:kern w:val="3"/>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Times New Roman"/>
      <w:bCs/>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Cs/>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標楷體"/>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bCs/>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Times New Roman"/>
      <w:color w:val="000000"/>
      <w:szCs w:val="28"/>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bCs/>
      <w:szCs w:val="28"/>
    </w:rPr>
  </w:style>
  <w:style w:type="character" w:customStyle="1" w:styleId="WW8Num27z1">
    <w:name w:val="WW8Num27z1"/>
    <w:rPr>
      <w:rFonts w:cs="標楷體"/>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bCs/>
      <w:szCs w:val="2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Times New Roman"/>
      <w:szCs w:val="2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標楷體" w:eastAsia="標楷體" w:hAnsi="標楷體" w:cs="標楷體"/>
      <w:color w:val="auto"/>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NumberingSymbols">
    <w:name w:val="Numbering Symbols"/>
  </w:style>
  <w:style w:type="character" w:customStyle="1" w:styleId="ListLabel2">
    <w:name w:val="ListLabel 2"/>
    <w:rPr>
      <w:color w:val="auto"/>
    </w:rPr>
  </w:style>
  <w:style w:type="character" w:customStyle="1" w:styleId="ListLabel3">
    <w:name w:val="ListLabel 3"/>
    <w:rPr>
      <w:rFonts w:cs="Times New Roman"/>
      <w:b w:val="0"/>
      <w:bCs w:val="0"/>
      <w:i w:val="0"/>
      <w:iCs w:val="0"/>
      <w:caps w:val="0"/>
      <w:smallCaps w:val="0"/>
      <w:strike w:val="0"/>
      <w:dstrike w:val="0"/>
      <w:vanish w:val="0"/>
      <w:color w:val="000000"/>
      <w:spacing w:val="0"/>
      <w:position w:val="0"/>
      <w:u w:val="none"/>
      <w:vertAlign w:val="baseline"/>
      <w:em w:val="none"/>
    </w:rPr>
  </w:style>
  <w:style w:type="character" w:customStyle="1" w:styleId="ListLabel4">
    <w:name w:val="ListLabel 4"/>
    <w:rPr>
      <w:rFonts w:cs="Times New Roman"/>
      <w:b w:val="0"/>
      <w:bCs w:val="0"/>
      <w:i w:val="0"/>
      <w:iCs w:val="0"/>
      <w:caps w:val="0"/>
      <w:smallCaps w:val="0"/>
      <w:strike w:val="0"/>
      <w:dstrike w:val="0"/>
      <w:vanish w:val="0"/>
      <w:color w:val="auto"/>
      <w:spacing w:val="0"/>
      <w:position w:val="0"/>
      <w:u w:val="none"/>
      <w:vertAlign w:val="baseline"/>
      <w:em w:val="none"/>
    </w:rPr>
  </w:style>
  <w:style w:type="character" w:customStyle="1" w:styleId="ListLabel5">
    <w:name w:val="ListLabel 5"/>
    <w:rPr>
      <w:rFonts w:cs="Times New Roman"/>
      <w:b w:val="0"/>
      <w:bCs w:val="0"/>
      <w:i w:val="0"/>
      <w:iCs w:val="0"/>
      <w:caps w:val="0"/>
      <w:smallCaps w:val="0"/>
      <w:strike w:val="0"/>
      <w:dstrike w:val="0"/>
      <w:vanish w:val="0"/>
      <w:color w:val="000000"/>
      <w:spacing w:val="0"/>
      <w:position w:val="0"/>
      <w:u w:val="none"/>
      <w:vertAlign w:val="baseline"/>
      <w:em w:val="none"/>
    </w:rPr>
  </w:style>
  <w:style w:type="character" w:customStyle="1" w:styleId="ListLabel6">
    <w:name w:val="ListLabel 6"/>
    <w:rPr>
      <w:rFonts w:ascii="標楷體" w:eastAsia="標楷體" w:hAnsi="標楷體" w:cs="標楷體"/>
      <w:spacing w:val="-2"/>
    </w:rPr>
  </w:style>
  <w:style w:type="character" w:customStyle="1" w:styleId="ListLabel7">
    <w:name w:val="ListLabel 7"/>
    <w:rPr>
      <w:rFonts w:ascii="標楷體" w:eastAsia="標楷體" w:hAnsi="標楷體" w:cs="Times New Roman"/>
      <w:bCs/>
      <w:color w:val="000000"/>
      <w:szCs w:val="28"/>
    </w:rPr>
  </w:style>
  <w:style w:type="character" w:customStyle="1" w:styleId="ListLabel8">
    <w:name w:val="ListLabel 8"/>
    <w:rPr>
      <w:rFonts w:ascii="標楷體" w:eastAsia="標楷體" w:hAnsi="標楷體" w:cs="Times New Roman"/>
      <w:color w:val="000000"/>
      <w:szCs w:val="28"/>
    </w:rPr>
  </w:style>
  <w:style w:type="character" w:customStyle="1" w:styleId="ListLabel9">
    <w:name w:val="ListLabel 9"/>
    <w:rPr>
      <w:rFonts w:ascii="Times New Roman" w:eastAsia="Times New Roman" w:hAnsi="Times New Roman" w:cs="Times New Roman"/>
      <w:bCs/>
      <w:color w:val="000000"/>
      <w:szCs w:val="28"/>
    </w:rPr>
  </w:style>
  <w:style w:type="character" w:customStyle="1" w:styleId="ListLabel10">
    <w:name w:val="ListLabel 10"/>
    <w:rPr>
      <w:color w:val="000000"/>
    </w:rPr>
  </w:style>
  <w:style w:type="character" w:customStyle="1" w:styleId="ListLabel11">
    <w:name w:val="ListLabel 11"/>
    <w:rPr>
      <w:rFonts w:ascii="標楷體" w:eastAsia="標楷體" w:hAnsi="標楷體" w:cs="Times New Roman"/>
      <w:color w:val="000000"/>
      <w:szCs w:val="28"/>
    </w:rPr>
  </w:style>
  <w:style w:type="character" w:customStyle="1" w:styleId="ListLabel12">
    <w:name w:val="ListLabel 12"/>
    <w:rPr>
      <w:rFonts w:ascii="Times New Roman" w:eastAsia="Times New Roman" w:hAnsi="Times New Roman" w:cs="Times New Roman"/>
      <w:bCs/>
      <w:color w:val="000000"/>
      <w:szCs w:val="28"/>
    </w:rPr>
  </w:style>
  <w:style w:type="character" w:customStyle="1" w:styleId="ListLabel13">
    <w:name w:val="ListLabel 13"/>
    <w:rPr>
      <w:color w:val="auto"/>
    </w:rPr>
  </w:style>
  <w:style w:type="character" w:customStyle="1" w:styleId="ListLabel14">
    <w:name w:val="ListLabel 14"/>
    <w:rPr>
      <w:rFonts w:ascii="標楷體" w:eastAsia="標楷體" w:hAnsi="標楷體" w:cs="Times New Roman"/>
      <w:color w:val="000000"/>
      <w:szCs w:val="28"/>
    </w:rPr>
  </w:style>
  <w:style w:type="character" w:customStyle="1" w:styleId="ListLabel15">
    <w:name w:val="ListLabel 15"/>
    <w:rPr>
      <w:rFonts w:ascii="Times New Roman" w:eastAsia="Times New Roman" w:hAnsi="Times New Roman" w:cs="Times New Roman"/>
      <w:bCs/>
      <w:szCs w:val="28"/>
    </w:rPr>
  </w:style>
  <w:style w:type="character" w:customStyle="1" w:styleId="ListLabel16">
    <w:name w:val="ListLabel 16"/>
    <w:rPr>
      <w:rFonts w:ascii="Times New Roman" w:eastAsia="Times New Roman" w:hAnsi="Times New Roman" w:cs="Times New Roman"/>
    </w:rPr>
  </w:style>
  <w:style w:type="character" w:customStyle="1" w:styleId="ListLabel17">
    <w:name w:val="ListLabel 17"/>
    <w:rPr>
      <w:b w:val="0"/>
      <w:bCs w:val="0"/>
    </w:rPr>
  </w:style>
  <w:style w:type="character" w:customStyle="1" w:styleId="ListLabel18">
    <w:name w:val="ListLabel 18"/>
    <w:rPr>
      <w:rFonts w:ascii="Times New Roman" w:eastAsia="Times New Roman" w:hAnsi="Times New Roman" w:cs="Times New Roman"/>
      <w:bCs/>
      <w:szCs w:val="28"/>
    </w:rPr>
  </w:style>
  <w:style w:type="character" w:customStyle="1" w:styleId="ListLabel19">
    <w:name w:val="ListLabel 19"/>
    <w:rPr>
      <w:b w:val="0"/>
      <w:sz w:val="28"/>
    </w:rPr>
  </w:style>
  <w:style w:type="character" w:customStyle="1" w:styleId="ListLabel20">
    <w:name w:val="ListLabel 20"/>
    <w:rPr>
      <w:rFonts w:ascii="標楷體" w:eastAsia="標楷體" w:hAnsi="標楷體" w:cs="Times New Roman"/>
      <w:bCs/>
      <w:color w:val="000000"/>
      <w:szCs w:val="28"/>
    </w:rPr>
  </w:style>
  <w:style w:type="character" w:customStyle="1" w:styleId="ListLabel21">
    <w:name w:val="ListLabel 21"/>
    <w:rPr>
      <w:rFonts w:ascii="標楷體" w:eastAsia="標楷體" w:hAnsi="標楷體" w:cs="Times New Roman"/>
      <w:color w:val="000000"/>
      <w:szCs w:val="28"/>
    </w:rPr>
  </w:style>
  <w:style w:type="character" w:customStyle="1" w:styleId="ListLabel22">
    <w:name w:val="ListLabel 22"/>
    <w:rPr>
      <w:rFonts w:ascii="標楷體" w:eastAsia="標楷體" w:hAnsi="標楷體" w:cs="Times New Roman"/>
      <w:bCs/>
      <w:color w:val="000000"/>
      <w:szCs w:val="28"/>
    </w:rPr>
  </w:style>
  <w:style w:type="character" w:customStyle="1" w:styleId="ListLabel23">
    <w:name w:val="ListLabel 23"/>
    <w:rPr>
      <w:rFonts w:ascii="標楷體" w:eastAsia="標楷體" w:hAnsi="標楷體" w:cs="Times New Roman"/>
      <w:color w:val="000000"/>
      <w:szCs w:val="28"/>
    </w:rPr>
  </w:style>
  <w:style w:type="character" w:customStyle="1" w:styleId="ListLabel24">
    <w:name w:val="ListLabel 24"/>
    <w:rPr>
      <w:rFonts w:ascii="Times New Roman" w:eastAsia="Times New Roman" w:hAnsi="Times New Roman" w:cs="Times New Roman"/>
    </w:rPr>
  </w:style>
  <w:style w:type="character" w:customStyle="1" w:styleId="ListLabel25">
    <w:name w:val="ListLabel 25"/>
    <w:rPr>
      <w:rFonts w:ascii="標楷體" w:eastAsia="標楷體" w:hAnsi="標楷體" w:cs="Times New Roman"/>
      <w:bCs/>
      <w:color w:val="000000"/>
      <w:szCs w:val="28"/>
    </w:rPr>
  </w:style>
  <w:style w:type="character" w:customStyle="1" w:styleId="ListLabel26">
    <w:name w:val="ListLabel 26"/>
    <w:rPr>
      <w:rFonts w:ascii="標楷體" w:eastAsia="標楷體" w:hAnsi="標楷體" w:cs="Times New Roman"/>
      <w:color w:val="000000"/>
      <w:szCs w:val="28"/>
    </w:rPr>
  </w:style>
  <w:style w:type="character" w:customStyle="1" w:styleId="ListLabel27">
    <w:name w:val="ListLabel 27"/>
    <w:rPr>
      <w:rFonts w:ascii="標楷體" w:eastAsia="標楷體" w:hAnsi="標楷體" w:cs="Times New Roman"/>
      <w:bCs/>
      <w:color w:val="000000"/>
      <w:szCs w:val="28"/>
    </w:rPr>
  </w:style>
  <w:style w:type="character" w:customStyle="1" w:styleId="ListLabel28">
    <w:name w:val="ListLabel 28"/>
    <w:rPr>
      <w:b/>
    </w:rPr>
  </w:style>
  <w:style w:type="numbering" w:customStyle="1" w:styleId="10">
    <w:name w:val="無清單1"/>
    <w:basedOn w:val="a3"/>
    <w:pPr>
      <w:numPr>
        <w:numId w:val="1"/>
      </w:numPr>
    </w:pPr>
  </w:style>
  <w:style w:type="numbering" w:customStyle="1" w:styleId="1111111">
    <w:name w:val="1 / 1.1 / 1.1.11"/>
    <w:basedOn w:val="a3"/>
    <w:pPr>
      <w:numPr>
        <w:numId w:val="2"/>
      </w:numPr>
    </w:pPr>
  </w:style>
  <w:style w:type="numbering" w:customStyle="1" w:styleId="1ai1">
    <w:name w:val="1 / a / i1"/>
    <w:basedOn w:val="a3"/>
    <w:pPr>
      <w:numPr>
        <w:numId w:val="3"/>
      </w:numPr>
    </w:pPr>
  </w:style>
  <w:style w:type="numbering" w:customStyle="1" w:styleId="1">
    <w:name w:val="文章 / 章節1"/>
    <w:basedOn w:val="a3"/>
    <w:pPr>
      <w:numPr>
        <w:numId w:val="4"/>
      </w:numPr>
    </w:pPr>
  </w:style>
  <w:style w:type="numbering" w:customStyle="1" w:styleId="WWNum12">
    <w:name w:val="WWNum12"/>
    <w:basedOn w:val="a3"/>
    <w:pPr>
      <w:numPr>
        <w:numId w:val="5"/>
      </w:numPr>
    </w:pPr>
  </w:style>
  <w:style w:type="numbering" w:customStyle="1" w:styleId="WWOutlineListStyle">
    <w:name w:val="WW_OutlineListStyle"/>
    <w:basedOn w:val="a3"/>
    <w:pPr>
      <w:numPr>
        <w:numId w:val="6"/>
      </w:numPr>
    </w:pPr>
  </w:style>
  <w:style w:type="numbering" w:customStyle="1" w:styleId="LFO5">
    <w:name w:val="LFO5"/>
    <w:basedOn w:val="a3"/>
    <w:pPr>
      <w:numPr>
        <w:numId w:val="7"/>
      </w:numPr>
    </w:pPr>
  </w:style>
  <w:style w:type="numbering" w:customStyle="1" w:styleId="WWNum1">
    <w:name w:val="WWNum1"/>
    <w:basedOn w:val="a3"/>
    <w:pPr>
      <w:numPr>
        <w:numId w:val="8"/>
      </w:numPr>
    </w:pPr>
  </w:style>
  <w:style w:type="numbering" w:customStyle="1" w:styleId="WWNum2">
    <w:name w:val="WWNum2"/>
    <w:basedOn w:val="a3"/>
    <w:pPr>
      <w:numPr>
        <w:numId w:val="9"/>
      </w:numPr>
    </w:pPr>
  </w:style>
  <w:style w:type="numbering" w:customStyle="1" w:styleId="WWNum3">
    <w:name w:val="WWNum3"/>
    <w:basedOn w:val="a3"/>
    <w:pPr>
      <w:numPr>
        <w:numId w:val="10"/>
      </w:numPr>
    </w:pPr>
  </w:style>
  <w:style w:type="numbering" w:customStyle="1" w:styleId="WWNum4">
    <w:name w:val="WWNum4"/>
    <w:basedOn w:val="a3"/>
    <w:pPr>
      <w:numPr>
        <w:numId w:val="11"/>
      </w:numPr>
    </w:pPr>
  </w:style>
  <w:style w:type="numbering" w:customStyle="1" w:styleId="WWNum5">
    <w:name w:val="WWNum5"/>
    <w:basedOn w:val="a3"/>
    <w:pPr>
      <w:numPr>
        <w:numId w:val="12"/>
      </w:numPr>
    </w:pPr>
  </w:style>
  <w:style w:type="numbering" w:customStyle="1" w:styleId="WWNum6">
    <w:name w:val="WWNum6"/>
    <w:basedOn w:val="a3"/>
    <w:pPr>
      <w:numPr>
        <w:numId w:val="13"/>
      </w:numPr>
    </w:pPr>
  </w:style>
  <w:style w:type="numbering" w:customStyle="1" w:styleId="WWNum7">
    <w:name w:val="WWNum7"/>
    <w:basedOn w:val="a3"/>
    <w:pPr>
      <w:numPr>
        <w:numId w:val="14"/>
      </w:numPr>
    </w:pPr>
  </w:style>
  <w:style w:type="numbering" w:customStyle="1" w:styleId="WWNum8">
    <w:name w:val="WWNum8"/>
    <w:basedOn w:val="a3"/>
    <w:pPr>
      <w:numPr>
        <w:numId w:val="15"/>
      </w:numPr>
    </w:pPr>
  </w:style>
  <w:style w:type="numbering" w:customStyle="1" w:styleId="WWNum9">
    <w:name w:val="WWNum9"/>
    <w:basedOn w:val="a3"/>
    <w:pPr>
      <w:numPr>
        <w:numId w:val="16"/>
      </w:numPr>
    </w:pPr>
  </w:style>
  <w:style w:type="numbering" w:customStyle="1" w:styleId="WWNum10">
    <w:name w:val="WWNum10"/>
    <w:basedOn w:val="a3"/>
    <w:pPr>
      <w:numPr>
        <w:numId w:val="17"/>
      </w:numPr>
    </w:pPr>
  </w:style>
  <w:style w:type="numbering" w:customStyle="1" w:styleId="WWNum11">
    <w:name w:val="WWNum11"/>
    <w:basedOn w:val="a3"/>
    <w:pPr>
      <w:numPr>
        <w:numId w:val="18"/>
      </w:numPr>
    </w:pPr>
  </w:style>
  <w:style w:type="numbering" w:customStyle="1" w:styleId="WWNum12a">
    <w:name w:val="WWNum12a"/>
    <w:basedOn w:val="a3"/>
    <w:pPr>
      <w:numPr>
        <w:numId w:val="19"/>
      </w:numPr>
    </w:pPr>
  </w:style>
  <w:style w:type="numbering" w:customStyle="1" w:styleId="WWNum13">
    <w:name w:val="WWNum13"/>
    <w:basedOn w:val="a3"/>
    <w:pPr>
      <w:numPr>
        <w:numId w:val="20"/>
      </w:numPr>
    </w:pPr>
  </w:style>
  <w:style w:type="numbering" w:customStyle="1" w:styleId="WWNum14">
    <w:name w:val="WWNum14"/>
    <w:basedOn w:val="a3"/>
    <w:pPr>
      <w:numPr>
        <w:numId w:val="21"/>
      </w:numPr>
    </w:pPr>
  </w:style>
  <w:style w:type="numbering" w:customStyle="1" w:styleId="WWNum15">
    <w:name w:val="WWNum15"/>
    <w:basedOn w:val="a3"/>
    <w:pPr>
      <w:numPr>
        <w:numId w:val="22"/>
      </w:numPr>
    </w:pPr>
  </w:style>
  <w:style w:type="numbering" w:customStyle="1" w:styleId="WWNum16">
    <w:name w:val="WWNum16"/>
    <w:basedOn w:val="a3"/>
    <w:pPr>
      <w:numPr>
        <w:numId w:val="23"/>
      </w:numPr>
    </w:pPr>
  </w:style>
  <w:style w:type="numbering" w:customStyle="1" w:styleId="WWNum17">
    <w:name w:val="WWNum17"/>
    <w:basedOn w:val="a3"/>
    <w:pPr>
      <w:numPr>
        <w:numId w:val="24"/>
      </w:numPr>
    </w:pPr>
  </w:style>
  <w:style w:type="numbering" w:customStyle="1" w:styleId="WWNum18">
    <w:name w:val="WWNum18"/>
    <w:basedOn w:val="a3"/>
    <w:pPr>
      <w:numPr>
        <w:numId w:val="25"/>
      </w:numPr>
    </w:pPr>
  </w:style>
  <w:style w:type="numbering" w:customStyle="1" w:styleId="WWNum19">
    <w:name w:val="WWNum19"/>
    <w:basedOn w:val="a3"/>
    <w:pPr>
      <w:numPr>
        <w:numId w:val="26"/>
      </w:numPr>
    </w:pPr>
  </w:style>
  <w:style w:type="numbering" w:customStyle="1" w:styleId="WWNum20">
    <w:name w:val="WWNum20"/>
    <w:basedOn w:val="a3"/>
    <w:pPr>
      <w:numPr>
        <w:numId w:val="27"/>
      </w:numPr>
    </w:pPr>
  </w:style>
  <w:style w:type="numbering" w:customStyle="1" w:styleId="WWNum21">
    <w:name w:val="WWNum21"/>
    <w:basedOn w:val="a3"/>
    <w:pPr>
      <w:numPr>
        <w:numId w:val="28"/>
      </w:numPr>
    </w:pPr>
  </w:style>
  <w:style w:type="numbering" w:customStyle="1" w:styleId="WWNum22">
    <w:name w:val="WWNum22"/>
    <w:basedOn w:val="a3"/>
    <w:pPr>
      <w:numPr>
        <w:numId w:val="29"/>
      </w:numPr>
    </w:pPr>
  </w:style>
  <w:style w:type="numbering" w:customStyle="1" w:styleId="WWNum23">
    <w:name w:val="WWNum23"/>
    <w:basedOn w:val="a3"/>
    <w:pPr>
      <w:numPr>
        <w:numId w:val="30"/>
      </w:numPr>
    </w:pPr>
  </w:style>
  <w:style w:type="numbering" w:customStyle="1" w:styleId="WWNum24">
    <w:name w:val="WWNum24"/>
    <w:basedOn w:val="a3"/>
    <w:pPr>
      <w:numPr>
        <w:numId w:val="31"/>
      </w:numPr>
    </w:pPr>
  </w:style>
  <w:style w:type="numbering" w:customStyle="1" w:styleId="WWNum25">
    <w:name w:val="WWNum25"/>
    <w:basedOn w:val="a3"/>
    <w:pPr>
      <w:numPr>
        <w:numId w:val="32"/>
      </w:numPr>
    </w:pPr>
  </w:style>
  <w:style w:type="numbering" w:customStyle="1" w:styleId="WWNum26">
    <w:name w:val="WWNum26"/>
    <w:basedOn w:val="a3"/>
    <w:pPr>
      <w:numPr>
        <w:numId w:val="33"/>
      </w:numPr>
    </w:pPr>
  </w:style>
  <w:style w:type="numbering" w:customStyle="1" w:styleId="WWNum27">
    <w:name w:val="WWNum27"/>
    <w:basedOn w:val="a3"/>
    <w:pPr>
      <w:numPr>
        <w:numId w:val="34"/>
      </w:numPr>
    </w:pPr>
  </w:style>
  <w:style w:type="numbering" w:customStyle="1" w:styleId="WWNum28">
    <w:name w:val="WWNum28"/>
    <w:basedOn w:val="a3"/>
    <w:pPr>
      <w:numPr>
        <w:numId w:val="35"/>
      </w:numPr>
    </w:pPr>
  </w:style>
  <w:style w:type="numbering" w:customStyle="1" w:styleId="WWNum29">
    <w:name w:val="WWNum29"/>
    <w:basedOn w:val="a3"/>
    <w:pPr>
      <w:numPr>
        <w:numId w:val="36"/>
      </w:numPr>
    </w:pPr>
  </w:style>
  <w:style w:type="numbering" w:customStyle="1" w:styleId="WWNum30">
    <w:name w:val="WWNum30"/>
    <w:basedOn w:val="a3"/>
    <w:pPr>
      <w:numPr>
        <w:numId w:val="37"/>
      </w:numPr>
    </w:pPr>
  </w:style>
  <w:style w:type="numbering" w:customStyle="1" w:styleId="WWNum31">
    <w:name w:val="WWNum31"/>
    <w:basedOn w:val="a3"/>
    <w:pPr>
      <w:numPr>
        <w:numId w:val="38"/>
      </w:numPr>
    </w:pPr>
  </w:style>
  <w:style w:type="numbering" w:customStyle="1" w:styleId="WWNum32">
    <w:name w:val="WWNum32"/>
    <w:basedOn w:val="a3"/>
    <w:pPr>
      <w:numPr>
        <w:numId w:val="39"/>
      </w:numPr>
    </w:pPr>
  </w:style>
  <w:style w:type="numbering" w:customStyle="1" w:styleId="WWNum33">
    <w:name w:val="WWNum33"/>
    <w:basedOn w:val="a3"/>
    <w:pPr>
      <w:numPr>
        <w:numId w:val="40"/>
      </w:numPr>
    </w:pPr>
  </w:style>
  <w:style w:type="numbering" w:customStyle="1" w:styleId="WWNum34">
    <w:name w:val="WWNum34"/>
    <w:basedOn w:val="a3"/>
    <w:pPr>
      <w:numPr>
        <w:numId w:val="41"/>
      </w:numPr>
    </w:pPr>
  </w:style>
  <w:style w:type="numbering" w:customStyle="1" w:styleId="WWNum35">
    <w:name w:val="WWNum35"/>
    <w:basedOn w:val="a3"/>
    <w:pPr>
      <w:numPr>
        <w:numId w:val="42"/>
      </w:numPr>
    </w:pPr>
  </w:style>
  <w:style w:type="numbering" w:customStyle="1" w:styleId="WWNum36">
    <w:name w:val="WWNum36"/>
    <w:basedOn w:val="a3"/>
    <w:pPr>
      <w:numPr>
        <w:numId w:val="43"/>
      </w:numPr>
    </w:pPr>
  </w:style>
  <w:style w:type="numbering" w:customStyle="1" w:styleId="WWNum37">
    <w:name w:val="WWNum37"/>
    <w:basedOn w:val="a3"/>
    <w:pPr>
      <w:numPr>
        <w:numId w:val="44"/>
      </w:numPr>
    </w:pPr>
  </w:style>
  <w:style w:type="numbering" w:customStyle="1" w:styleId="WWNum38">
    <w:name w:val="WWNum38"/>
    <w:basedOn w:val="a3"/>
    <w:pPr>
      <w:numPr>
        <w:numId w:val="45"/>
      </w:numPr>
    </w:pPr>
  </w:style>
  <w:style w:type="numbering" w:customStyle="1" w:styleId="WWNum39">
    <w:name w:val="WWNum39"/>
    <w:basedOn w:val="a3"/>
    <w:pPr>
      <w:numPr>
        <w:numId w:val="46"/>
      </w:numPr>
    </w:pPr>
  </w:style>
  <w:style w:type="numbering" w:customStyle="1" w:styleId="WWNum40">
    <w:name w:val="WWNum40"/>
    <w:basedOn w:val="a3"/>
    <w:pPr>
      <w:numPr>
        <w:numId w:val="47"/>
      </w:numPr>
    </w:pPr>
  </w:style>
  <w:style w:type="numbering" w:customStyle="1" w:styleId="WWNum41">
    <w:name w:val="WWNum41"/>
    <w:basedOn w:val="a3"/>
    <w:pPr>
      <w:numPr>
        <w:numId w:val="48"/>
      </w:numPr>
    </w:pPr>
  </w:style>
  <w:style w:type="numbering" w:customStyle="1" w:styleId="WWNum42">
    <w:name w:val="WWNum42"/>
    <w:basedOn w:val="a3"/>
    <w:pPr>
      <w:numPr>
        <w:numId w:val="49"/>
      </w:numPr>
    </w:pPr>
  </w:style>
  <w:style w:type="numbering" w:customStyle="1" w:styleId="WWNum43">
    <w:name w:val="WWNum43"/>
    <w:basedOn w:val="a3"/>
    <w:pPr>
      <w:numPr>
        <w:numId w:val="50"/>
      </w:numPr>
    </w:pPr>
  </w:style>
  <w:style w:type="numbering" w:customStyle="1" w:styleId="WWNum44">
    <w:name w:val="WWNum44"/>
    <w:basedOn w:val="a3"/>
    <w:pPr>
      <w:numPr>
        <w:numId w:val="51"/>
      </w:numPr>
    </w:pPr>
  </w:style>
  <w:style w:type="numbering" w:customStyle="1" w:styleId="WWNum45">
    <w:name w:val="WWNum45"/>
    <w:basedOn w:val="a3"/>
    <w:pPr>
      <w:numPr>
        <w:numId w:val="52"/>
      </w:numPr>
    </w:pPr>
  </w:style>
  <w:style w:type="numbering" w:customStyle="1" w:styleId="WWNum46">
    <w:name w:val="WWNum46"/>
    <w:basedOn w:val="a3"/>
    <w:pPr>
      <w:numPr>
        <w:numId w:val="53"/>
      </w:numPr>
    </w:pPr>
  </w:style>
  <w:style w:type="numbering" w:customStyle="1" w:styleId="WWNum47">
    <w:name w:val="WWNum47"/>
    <w:basedOn w:val="a3"/>
    <w:pPr>
      <w:numPr>
        <w:numId w:val="54"/>
      </w:numPr>
    </w:pPr>
  </w:style>
  <w:style w:type="numbering" w:customStyle="1" w:styleId="WWNum48">
    <w:name w:val="WWNum48"/>
    <w:basedOn w:val="a3"/>
    <w:pPr>
      <w:numPr>
        <w:numId w:val="55"/>
      </w:numPr>
    </w:pPr>
  </w:style>
  <w:style w:type="numbering" w:customStyle="1" w:styleId="WWNum49">
    <w:name w:val="WWNum49"/>
    <w:basedOn w:val="a3"/>
    <w:pPr>
      <w:numPr>
        <w:numId w:val="56"/>
      </w:numPr>
    </w:pPr>
  </w:style>
  <w:style w:type="numbering" w:customStyle="1" w:styleId="WWNum50">
    <w:name w:val="WWNum50"/>
    <w:basedOn w:val="a3"/>
    <w:pPr>
      <w:numPr>
        <w:numId w:val="57"/>
      </w:numPr>
    </w:pPr>
  </w:style>
  <w:style w:type="numbering" w:customStyle="1" w:styleId="WWNum51">
    <w:name w:val="WWNum51"/>
    <w:basedOn w:val="a3"/>
    <w:pPr>
      <w:numPr>
        <w:numId w:val="58"/>
      </w:numPr>
    </w:pPr>
  </w:style>
  <w:style w:type="numbering" w:customStyle="1" w:styleId="WWNum52">
    <w:name w:val="WWNum52"/>
    <w:basedOn w:val="a3"/>
    <w:pPr>
      <w:numPr>
        <w:numId w:val="59"/>
      </w:numPr>
    </w:pPr>
  </w:style>
  <w:style w:type="numbering" w:customStyle="1" w:styleId="WWNum53">
    <w:name w:val="WWNum53"/>
    <w:basedOn w:val="a3"/>
    <w:pPr>
      <w:numPr>
        <w:numId w:val="60"/>
      </w:numPr>
    </w:pPr>
  </w:style>
  <w:style w:type="numbering" w:customStyle="1" w:styleId="WWNum54">
    <w:name w:val="WWNum54"/>
    <w:basedOn w:val="a3"/>
    <w:pPr>
      <w:numPr>
        <w:numId w:val="61"/>
      </w:numPr>
    </w:pPr>
  </w:style>
  <w:style w:type="numbering" w:customStyle="1" w:styleId="WWNum55">
    <w:name w:val="WWNum55"/>
    <w:basedOn w:val="a3"/>
    <w:pPr>
      <w:numPr>
        <w:numId w:val="62"/>
      </w:numPr>
    </w:pPr>
  </w:style>
  <w:style w:type="numbering" w:customStyle="1" w:styleId="WWNum56">
    <w:name w:val="WWNum56"/>
    <w:basedOn w:val="a3"/>
    <w:pPr>
      <w:numPr>
        <w:numId w:val="63"/>
      </w:numPr>
    </w:pPr>
  </w:style>
  <w:style w:type="numbering" w:customStyle="1" w:styleId="WWNum57">
    <w:name w:val="WWNum57"/>
    <w:basedOn w:val="a3"/>
    <w:pPr>
      <w:numPr>
        <w:numId w:val="64"/>
      </w:numPr>
    </w:pPr>
  </w:style>
  <w:style w:type="numbering" w:customStyle="1" w:styleId="WWNum58">
    <w:name w:val="WWNum58"/>
    <w:basedOn w:val="a3"/>
    <w:pPr>
      <w:numPr>
        <w:numId w:val="65"/>
      </w:numPr>
    </w:pPr>
  </w:style>
  <w:style w:type="numbering" w:customStyle="1" w:styleId="WWNum59">
    <w:name w:val="WWNum59"/>
    <w:basedOn w:val="a3"/>
    <w:pPr>
      <w:numPr>
        <w:numId w:val="66"/>
      </w:numPr>
    </w:pPr>
  </w:style>
  <w:style w:type="numbering" w:customStyle="1" w:styleId="WWNum60">
    <w:name w:val="WWNum60"/>
    <w:basedOn w:val="a3"/>
    <w:pPr>
      <w:numPr>
        <w:numId w:val="67"/>
      </w:numPr>
    </w:pPr>
  </w:style>
  <w:style w:type="numbering" w:customStyle="1" w:styleId="WWNum61">
    <w:name w:val="WWNum61"/>
    <w:basedOn w:val="a3"/>
    <w:pPr>
      <w:numPr>
        <w:numId w:val="68"/>
      </w:numPr>
    </w:pPr>
  </w:style>
  <w:style w:type="numbering" w:customStyle="1" w:styleId="WWNum62">
    <w:name w:val="WWNum62"/>
    <w:basedOn w:val="a3"/>
    <w:pPr>
      <w:numPr>
        <w:numId w:val="6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pPr>
      <w:suppressAutoHyphens/>
    </w:pPr>
  </w:style>
  <w:style w:type="paragraph" w:styleId="11">
    <w:name w:val="heading 1"/>
    <w:basedOn w:val="Standard"/>
    <w:next w:val="Standard"/>
    <w:pPr>
      <w:keepNext/>
      <w:snapToGrid w:val="0"/>
      <w:spacing w:before="216" w:after="200" w:line="416" w:lineRule="exact"/>
      <w:jc w:val="center"/>
      <w:outlineLvl w:val="0"/>
    </w:pPr>
    <w:rPr>
      <w:rFonts w:ascii="華康粗圓體" w:eastAsia="華康粗圓體" w:hAnsi="華康粗圓體" w:cs="華康粗圓體"/>
      <w:bCs/>
      <w:color w:val="000000"/>
      <w:sz w:val="48"/>
      <w:szCs w:val="48"/>
    </w:rPr>
  </w:style>
  <w:style w:type="paragraph" w:styleId="2">
    <w:name w:val="heading 2"/>
    <w:basedOn w:val="Textbody"/>
    <w:next w:val="Textbody"/>
    <w:pPr>
      <w:keepNext/>
      <w:tabs>
        <w:tab w:val="left" w:pos="1920"/>
      </w:tabs>
      <w:spacing w:line="720" w:lineRule="auto"/>
      <w:ind w:left="960" w:hanging="480"/>
      <w:outlineLvl w:val="1"/>
    </w:pPr>
    <w:rPr>
      <w:rFonts w:ascii="Arial" w:eastAsia="新細明體" w:hAnsi="Arial" w:cs="Arial"/>
      <w:b/>
      <w:bCs/>
      <w:sz w:val="48"/>
      <w:szCs w:val="48"/>
    </w:rPr>
  </w:style>
  <w:style w:type="paragraph" w:styleId="3">
    <w:name w:val="heading 3"/>
    <w:basedOn w:val="Textbody"/>
    <w:next w:val="Textbody"/>
    <w:pPr>
      <w:keepNext/>
      <w:tabs>
        <w:tab w:val="left" w:pos="1488"/>
        <w:tab w:val="left" w:pos="2028"/>
      </w:tabs>
      <w:snapToGrid w:val="0"/>
      <w:spacing w:line="720" w:lineRule="atLeast"/>
      <w:ind w:left="588" w:hanging="480"/>
      <w:jc w:val="both"/>
      <w:outlineLvl w:val="2"/>
    </w:pPr>
    <w:rPr>
      <w:rFonts w:ascii="Arial" w:eastAsia="新細明體" w:hAnsi="Arial" w:cs="Arial"/>
      <w:bCs/>
      <w:color w:val="000080"/>
      <w:kern w:val="0"/>
      <w:sz w:val="36"/>
      <w:szCs w:val="36"/>
    </w:rPr>
  </w:style>
  <w:style w:type="paragraph" w:styleId="4">
    <w:name w:val="heading 4"/>
    <w:basedOn w:val="Textbody"/>
    <w:next w:val="Textbody"/>
    <w:pPr>
      <w:keepNext/>
      <w:tabs>
        <w:tab w:val="left" w:pos="3840"/>
      </w:tabs>
      <w:spacing w:line="720" w:lineRule="auto"/>
      <w:ind w:left="1920" w:hanging="480"/>
      <w:outlineLvl w:val="3"/>
    </w:pPr>
    <w:rPr>
      <w:rFonts w:ascii="Arial" w:eastAsia="新細明體" w:hAnsi="Arial" w:cs="Arial"/>
      <w:sz w:val="36"/>
      <w:szCs w:val="36"/>
    </w:rPr>
  </w:style>
  <w:style w:type="paragraph" w:styleId="5">
    <w:name w:val="heading 5"/>
    <w:basedOn w:val="Standard"/>
    <w:next w:val="Standard"/>
    <w:pPr>
      <w:keepNext/>
      <w:widowControl/>
      <w:spacing w:line="720" w:lineRule="auto"/>
      <w:ind w:left="200" w:hanging="150"/>
      <w:jc w:val="both"/>
      <w:outlineLvl w:val="4"/>
    </w:pPr>
    <w:rPr>
      <w:rFonts w:ascii="Arial" w:eastAsia="Arial" w:hAnsi="Arial" w:cs="Arial"/>
      <w:b/>
      <w:bCs/>
      <w:sz w:val="36"/>
      <w:szCs w:val="36"/>
    </w:rPr>
  </w:style>
  <w:style w:type="paragraph" w:styleId="6">
    <w:name w:val="heading 6"/>
    <w:basedOn w:val="Standard"/>
    <w:next w:val="Standard"/>
    <w:pPr>
      <w:keepNext/>
      <w:widowControl/>
      <w:spacing w:line="720" w:lineRule="auto"/>
      <w:ind w:left="200" w:hanging="150"/>
      <w:jc w:val="both"/>
      <w:outlineLvl w:val="5"/>
    </w:pPr>
    <w:rPr>
      <w:rFonts w:ascii="Arial" w:eastAsia="Arial" w:hAnsi="Arial" w:cs="Arial"/>
      <w:sz w:val="36"/>
      <w:szCs w:val="36"/>
    </w:rPr>
  </w:style>
  <w:style w:type="paragraph" w:styleId="7">
    <w:name w:val="heading 7"/>
    <w:basedOn w:val="Standard"/>
    <w:next w:val="Standard"/>
    <w:pPr>
      <w:keepNext/>
      <w:widowControl/>
      <w:spacing w:line="720" w:lineRule="auto"/>
      <w:ind w:left="400" w:hanging="150"/>
      <w:jc w:val="both"/>
      <w:outlineLvl w:val="6"/>
    </w:pPr>
    <w:rPr>
      <w:rFonts w:ascii="Arial" w:eastAsia="Arial" w:hAnsi="Arial" w:cs="Arial"/>
      <w:b/>
      <w:bCs/>
      <w:sz w:val="36"/>
      <w:szCs w:val="36"/>
    </w:rPr>
  </w:style>
  <w:style w:type="paragraph" w:styleId="8">
    <w:name w:val="heading 8"/>
    <w:basedOn w:val="Standard"/>
    <w:next w:val="Standard"/>
    <w:pPr>
      <w:keepNext/>
      <w:widowControl/>
      <w:spacing w:line="720" w:lineRule="auto"/>
      <w:ind w:left="400" w:hanging="150"/>
      <w:jc w:val="both"/>
      <w:outlineLvl w:val="7"/>
    </w:pPr>
    <w:rPr>
      <w:rFonts w:ascii="Arial" w:eastAsia="Arial" w:hAnsi="Arial" w:cs="Arial"/>
      <w:sz w:val="36"/>
      <w:szCs w:val="36"/>
    </w:rPr>
  </w:style>
  <w:style w:type="paragraph" w:styleId="9">
    <w:name w:val="heading 9"/>
    <w:basedOn w:val="Standard"/>
    <w:next w:val="Standard"/>
    <w:pPr>
      <w:keepNext/>
      <w:widowControl/>
      <w:spacing w:line="720" w:lineRule="auto"/>
      <w:ind w:left="400" w:hanging="150"/>
      <w:jc w:val="both"/>
      <w:outlineLvl w:val="8"/>
    </w:pPr>
    <w:rPr>
      <w:rFonts w:ascii="Arial" w:eastAsia="Arial" w:hAnsi="Arial" w:cs="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pPr>
      <w:suppressAutoHyphens/>
    </w:pPr>
    <w:rPr>
      <w:kern w:val="3"/>
      <w:sz w:val="24"/>
      <w:szCs w:val="24"/>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Pr>
      <w:rFonts w:eastAsia="標楷體"/>
      <w:sz w:val="32"/>
      <w:szCs w:val="20"/>
    </w:rPr>
  </w:style>
  <w:style w:type="paragraph" w:styleId="a4">
    <w:name w:val="List"/>
    <w:basedOn w:val="Standard"/>
    <w:pPr>
      <w:widowControl/>
      <w:spacing w:line="360" w:lineRule="exact"/>
      <w:ind w:left="100" w:hanging="200"/>
      <w:jc w:val="both"/>
    </w:pPr>
    <w:rPr>
      <w:rFonts w:ascii="Calibri" w:eastAsia="Calibri" w:hAnsi="Calibri" w:cs="Calibri"/>
      <w:szCs w:val="22"/>
    </w:rPr>
  </w:style>
  <w:style w:type="paragraph" w:styleId="a5">
    <w:name w:val="caption"/>
    <w:basedOn w:val="Standard"/>
    <w:pPr>
      <w:suppressLineNumbers/>
      <w:spacing w:before="120" w:after="120"/>
    </w:pPr>
    <w:rPr>
      <w:rFonts w:ascii="標楷體" w:eastAsia="標楷體" w:hAnsi="標楷體" w:cs="Arial"/>
      <w:i/>
      <w:iCs/>
    </w:rPr>
  </w:style>
  <w:style w:type="paragraph" w:customStyle="1" w:styleId="Index">
    <w:name w:val="Index"/>
    <w:basedOn w:val="Standard"/>
    <w:pPr>
      <w:suppressLineNumbers/>
    </w:pPr>
    <w:rPr>
      <w:rFonts w:ascii="標楷體" w:eastAsia="標楷體" w:hAnsi="標楷體" w:cs="Arial"/>
      <w:sz w:val="28"/>
      <w:szCs w:val="20"/>
    </w:rPr>
  </w:style>
  <w:style w:type="paragraph" w:customStyle="1" w:styleId="a6">
    <w:name w:val="首長"/>
    <w:basedOn w:val="Standard"/>
    <w:pPr>
      <w:snapToGrid w:val="0"/>
    </w:pPr>
    <w:rPr>
      <w:rFonts w:ascii="標楷體" w:eastAsia="標楷體" w:hAnsi="標楷體" w:cs="標楷體"/>
      <w:sz w:val="36"/>
      <w:szCs w:val="20"/>
    </w:rPr>
  </w:style>
  <w:style w:type="paragraph" w:styleId="20">
    <w:name w:val="Body Text Indent 2"/>
    <w:basedOn w:val="Standard"/>
    <w:pPr>
      <w:spacing w:after="120" w:line="480" w:lineRule="auto"/>
      <w:ind w:left="480"/>
    </w:pPr>
    <w:rPr>
      <w:szCs w:val="20"/>
    </w:rPr>
  </w:style>
  <w:style w:type="paragraph" w:styleId="30">
    <w:name w:val="Body Text Indent 3"/>
    <w:basedOn w:val="Standard"/>
    <w:pPr>
      <w:spacing w:line="520" w:lineRule="exact"/>
      <w:ind w:left="2240"/>
    </w:pPr>
    <w:rPr>
      <w:rFonts w:eastAsia="標楷體"/>
      <w:sz w:val="32"/>
    </w:rPr>
  </w:style>
  <w:style w:type="paragraph" w:customStyle="1" w:styleId="a7">
    <w:name w:val="說明"/>
    <w:basedOn w:val="Standard"/>
    <w:pPr>
      <w:snapToGrid w:val="0"/>
      <w:ind w:left="567" w:hanging="567"/>
    </w:pPr>
    <w:rPr>
      <w:rFonts w:eastAsia="標楷體"/>
      <w:sz w:val="32"/>
    </w:rPr>
  </w:style>
  <w:style w:type="paragraph" w:customStyle="1" w:styleId="Textbodyindent">
    <w:name w:val="Text body indent"/>
    <w:basedOn w:val="Standard"/>
    <w:pPr>
      <w:spacing w:line="540" w:lineRule="exact"/>
      <w:ind w:left="679" w:firstLine="320"/>
    </w:pPr>
    <w:rPr>
      <w:rFonts w:ascii="標楷體" w:eastAsia="標楷體" w:hAnsi="標楷體" w:cs="標楷體"/>
      <w:sz w:val="32"/>
    </w:rPr>
  </w:style>
  <w:style w:type="paragraph" w:customStyle="1" w:styleId="HeaderandFooter">
    <w:name w:val="Header and Footer"/>
    <w:basedOn w:val="Standard"/>
  </w:style>
  <w:style w:type="paragraph" w:styleId="a8">
    <w:name w:val="footer"/>
    <w:basedOn w:val="Standard"/>
    <w:uiPriority w:val="99"/>
    <w:pPr>
      <w:tabs>
        <w:tab w:val="center" w:pos="4153"/>
        <w:tab w:val="right" w:pos="8306"/>
      </w:tabs>
      <w:snapToGrid w:val="0"/>
    </w:pPr>
    <w:rPr>
      <w:sz w:val="20"/>
      <w:szCs w:val="20"/>
    </w:rPr>
  </w:style>
  <w:style w:type="paragraph" w:styleId="21">
    <w:name w:val="Body Text 2"/>
    <w:basedOn w:val="Standard"/>
    <w:rPr>
      <w:rFonts w:eastAsia="標楷體"/>
      <w:sz w:val="36"/>
    </w:rPr>
  </w:style>
  <w:style w:type="paragraph" w:customStyle="1" w:styleId="a9">
    <w:name w:val="主旨"/>
    <w:basedOn w:val="Standard"/>
    <w:pPr>
      <w:snapToGrid w:val="0"/>
    </w:pPr>
    <w:rPr>
      <w:rFonts w:eastAsia="標楷體"/>
      <w:sz w:val="32"/>
      <w:szCs w:val="20"/>
    </w:rPr>
  </w:style>
  <w:style w:type="paragraph" w:styleId="aa">
    <w:name w:val="Block Text"/>
    <w:basedOn w:val="Standard"/>
    <w:pPr>
      <w:spacing w:line="480" w:lineRule="exact"/>
      <w:ind w:left="720" w:right="31"/>
    </w:pPr>
    <w:rPr>
      <w:rFonts w:ascii="標楷體" w:eastAsia="標楷體" w:hAnsi="標楷體" w:cs="標楷體"/>
      <w:sz w:val="32"/>
      <w:szCs w:val="28"/>
    </w:rPr>
  </w:style>
  <w:style w:type="paragraph" w:styleId="ab">
    <w:name w:val="annotation text"/>
    <w:basedOn w:val="Standard"/>
    <w:rPr>
      <w:rFonts w:eastAsia="標楷體"/>
      <w:sz w:val="32"/>
      <w:szCs w:val="32"/>
    </w:rPr>
  </w:style>
  <w:style w:type="paragraph" w:styleId="ac">
    <w:name w:val="header"/>
    <w:basedOn w:val="Standard"/>
    <w:pPr>
      <w:tabs>
        <w:tab w:val="center" w:pos="4153"/>
        <w:tab w:val="right" w:pos="8306"/>
      </w:tabs>
      <w:snapToGrid w:val="0"/>
    </w:pPr>
    <w:rPr>
      <w:sz w:val="20"/>
      <w:szCs w:val="20"/>
    </w:rPr>
  </w:style>
  <w:style w:type="paragraph" w:styleId="ad">
    <w:name w:val="Balloon Text"/>
    <w:basedOn w:val="Standard"/>
    <w:rPr>
      <w:rFonts w:ascii="Arial" w:eastAsia="Arial" w:hAnsi="Arial" w:cs="Arial"/>
      <w:sz w:val="18"/>
      <w:szCs w:val="18"/>
    </w:rPr>
  </w:style>
  <w:style w:type="paragraph" w:customStyle="1" w:styleId="ae">
    <w:name w:val="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af">
    <w:name w:val="字元"/>
    <w:basedOn w:val="Standard"/>
    <w:pPr>
      <w:widowControl/>
      <w:spacing w:after="160" w:line="240" w:lineRule="exact"/>
    </w:pPr>
    <w:rPr>
      <w:rFonts w:ascii="Tahoma" w:eastAsia="Tahoma" w:hAnsi="Tahoma" w:cs="Tahoma"/>
      <w:kern w:val="0"/>
      <w:sz w:val="20"/>
      <w:szCs w:val="20"/>
      <w:lang w:eastAsia="en-US"/>
    </w:rPr>
  </w:style>
  <w:style w:type="paragraph" w:customStyle="1" w:styleId="af0">
    <w:name w:val="字元 字元 字元 字元 字元 字元 字元 字元 字元 字元 字元 字元 字元 字元 字元 字元 字元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22">
    <w:name w:val="字元2"/>
    <w:basedOn w:val="Standard"/>
    <w:pPr>
      <w:widowControl/>
      <w:spacing w:after="160" w:line="240" w:lineRule="exact"/>
    </w:pPr>
    <w:rPr>
      <w:rFonts w:ascii="Tahoma" w:eastAsia="Tahoma" w:hAnsi="Tahoma" w:cs="Tahoma"/>
      <w:kern w:val="0"/>
      <w:sz w:val="20"/>
      <w:szCs w:val="20"/>
      <w:lang w:eastAsia="en-US"/>
    </w:rPr>
  </w:style>
  <w:style w:type="paragraph" w:styleId="af1">
    <w:name w:val="Document Map"/>
    <w:basedOn w:val="Standard"/>
    <w:pPr>
      <w:shd w:val="clear" w:color="auto" w:fill="000080"/>
    </w:pPr>
    <w:rPr>
      <w:rFonts w:ascii="Arial" w:eastAsia="Arial" w:hAnsi="Arial" w:cs="Arial"/>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2">
    <w:name w:val="字元1"/>
    <w:basedOn w:val="Standard"/>
    <w:pPr>
      <w:widowControl/>
      <w:spacing w:after="160" w:line="240" w:lineRule="exact"/>
    </w:pPr>
    <w:rPr>
      <w:rFonts w:ascii="Tahoma" w:eastAsia="Tahoma" w:hAnsi="Tahoma" w:cs="Tahoma"/>
      <w:kern w:val="0"/>
      <w:sz w:val="20"/>
      <w:szCs w:val="20"/>
      <w:lang w:eastAsia="en-US"/>
    </w:rPr>
  </w:style>
  <w:style w:type="paragraph" w:styleId="af2">
    <w:name w:val="List Paragraph"/>
    <w:basedOn w:val="Standard"/>
    <w:pPr>
      <w:ind w:left="480"/>
    </w:pPr>
    <w:rPr>
      <w:rFonts w:ascii="Calibri" w:eastAsia="Calibri" w:hAnsi="Calibri" w:cs="Calibri"/>
      <w:szCs w:val="22"/>
    </w:rPr>
  </w:style>
  <w:style w:type="paragraph" w:customStyle="1" w:styleId="af3">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styleId="af4">
    <w:name w:val="Plain Text"/>
    <w:basedOn w:val="Standard"/>
    <w:rPr>
      <w:rFonts w:ascii="細明體" w:eastAsia="細明體" w:hAnsi="細明體" w:cs="細明體"/>
      <w:szCs w:val="20"/>
    </w:rPr>
  </w:style>
  <w:style w:type="paragraph" w:customStyle="1" w:styleId="110">
    <w:name w:val="字元1 字元 字元1"/>
    <w:basedOn w:val="Standard"/>
    <w:pPr>
      <w:widowControl/>
      <w:spacing w:after="160" w:line="240" w:lineRule="exact"/>
    </w:pPr>
    <w:rPr>
      <w:rFonts w:ascii="Tahoma" w:eastAsia="Tahoma" w:hAnsi="Tahoma" w:cs="Tahoma"/>
      <w:kern w:val="0"/>
      <w:sz w:val="20"/>
      <w:szCs w:val="20"/>
      <w:lang w:eastAsia="en-US"/>
    </w:rPr>
  </w:style>
  <w:style w:type="paragraph" w:customStyle="1" w:styleId="13">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af5">
    <w:name w:val="( 一)"/>
    <w:pPr>
      <w:widowControl/>
      <w:suppressAutoHyphens/>
      <w:snapToGrid w:val="0"/>
      <w:spacing w:line="325" w:lineRule="exact"/>
      <w:ind w:left="100" w:hanging="100"/>
    </w:pPr>
    <w:rPr>
      <w:rFonts w:ascii="標楷體" w:eastAsia="標楷體" w:hAnsi="標楷體" w:cs="標楷體"/>
      <w:sz w:val="26"/>
    </w:rPr>
  </w:style>
  <w:style w:type="paragraph" w:customStyle="1" w:styleId="af6">
    <w:name w:val="字元 字元 字元 字元 字元 字元 字元 字元 字元 字元 字元 字元 字元 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styleId="af7">
    <w:name w:val="Salutation"/>
    <w:basedOn w:val="Standard"/>
    <w:next w:val="Standard"/>
    <w:rPr>
      <w:rFonts w:ascii="標楷體" w:eastAsia="標楷體" w:hAnsi="標楷體" w:cs="標楷體"/>
      <w:sz w:val="28"/>
      <w:szCs w:val="28"/>
    </w:rPr>
  </w:style>
  <w:style w:type="paragraph" w:customStyle="1" w:styleId="af8">
    <w:name w:val="字元 字元 字元 字元 字元"/>
    <w:basedOn w:val="Standard"/>
    <w:pPr>
      <w:widowControl/>
      <w:spacing w:after="160" w:line="240" w:lineRule="exact"/>
    </w:pPr>
    <w:rPr>
      <w:rFonts w:ascii="Tahoma" w:eastAsia="Tahoma" w:hAnsi="Tahoma" w:cs="Tahoma"/>
      <w:kern w:val="0"/>
      <w:sz w:val="20"/>
      <w:szCs w:val="20"/>
      <w:lang w:eastAsia="en-US"/>
    </w:rPr>
  </w:style>
  <w:style w:type="paragraph" w:customStyle="1" w:styleId="af9">
    <w:name w:val="[基本段落]"/>
    <w:basedOn w:val="Standard"/>
    <w:pPr>
      <w:spacing w:line="288" w:lineRule="auto"/>
      <w:jc w:val="both"/>
      <w:textAlignment w:val="center"/>
    </w:pPr>
    <w:rPr>
      <w:rFonts w:ascii="微軟正黑體" w:eastAsia="微軟正黑體" w:hAnsi="微軟正黑體" w:cs="微軟正黑體"/>
      <w:color w:val="000000"/>
      <w:kern w:val="0"/>
      <w:lang w:val="zh-TW"/>
    </w:rPr>
  </w:style>
  <w:style w:type="paragraph" w:customStyle="1" w:styleId="100">
    <w:name w:val="(1)0標題"/>
    <w:basedOn w:val="Standard"/>
    <w:pPr>
      <w:snapToGrid w:val="0"/>
      <w:ind w:left="2098" w:hanging="480"/>
      <w:jc w:val="both"/>
    </w:pPr>
    <w:rPr>
      <w:rFonts w:ascii="標楷體" w:eastAsia="標楷體" w:hAnsi="標楷體" w:cs="標楷體"/>
      <w:color w:val="0000FF"/>
      <w:sz w:val="32"/>
      <w:szCs w:val="32"/>
    </w:rPr>
  </w:style>
  <w:style w:type="paragraph" w:customStyle="1" w:styleId="001">
    <w:name w:val="001.全部標題"/>
    <w:basedOn w:val="Standard"/>
    <w:pPr>
      <w:snapToGrid w:val="0"/>
      <w:ind w:left="1640" w:hanging="320"/>
      <w:jc w:val="both"/>
    </w:pPr>
    <w:rPr>
      <w:rFonts w:ascii="標楷體" w:eastAsia="標楷體" w:hAnsi="標楷體" w:cs="標楷體"/>
      <w:sz w:val="32"/>
      <w:szCs w:val="32"/>
    </w:rPr>
  </w:style>
  <w:style w:type="paragraph" w:customStyle="1" w:styleId="14">
    <w:name w:val="清單段落1"/>
    <w:basedOn w:val="Standard"/>
    <w:pPr>
      <w:ind w:left="480"/>
    </w:pPr>
    <w:rPr>
      <w:rFonts w:ascii="Calibri" w:eastAsia="Calibri" w:hAnsi="Calibri" w:cs="Calibri"/>
      <w:szCs w:val="22"/>
    </w:rPr>
  </w:style>
  <w:style w:type="paragraph" w:customStyle="1" w:styleId="afa">
    <w:name w:val="@大大標"/>
    <w:basedOn w:val="Standard"/>
    <w:pPr>
      <w:jc w:val="center"/>
    </w:pPr>
    <w:rPr>
      <w:rFonts w:ascii="標楷體" w:eastAsia="標楷體" w:hAnsi="標楷體" w:cs="Cordia New"/>
      <w:b/>
      <w:sz w:val="96"/>
      <w:szCs w:val="96"/>
    </w:rPr>
  </w:style>
  <w:style w:type="paragraph" w:customStyle="1" w:styleId="afb">
    <w:name w:val="@大標"/>
    <w:basedOn w:val="Standard"/>
    <w:pPr>
      <w:spacing w:before="120" w:after="120" w:line="360" w:lineRule="exact"/>
    </w:pPr>
    <w:rPr>
      <w:rFonts w:ascii="新細明體" w:hAnsi="新細明體" w:cs="Cordia New"/>
      <w:b/>
      <w:sz w:val="40"/>
      <w:szCs w:val="40"/>
    </w:rPr>
  </w:style>
  <w:style w:type="paragraph" w:customStyle="1" w:styleId="afc">
    <w:name w:val="@中標"/>
    <w:basedOn w:val="Standard"/>
    <w:pPr>
      <w:spacing w:line="360" w:lineRule="exact"/>
    </w:pPr>
    <w:rPr>
      <w:rFonts w:ascii="標楷體" w:eastAsia="標楷體" w:hAnsi="標楷體" w:cs="Cordia New"/>
      <w:b/>
      <w:sz w:val="28"/>
      <w:szCs w:val="28"/>
    </w:rPr>
  </w:style>
  <w:style w:type="paragraph" w:customStyle="1" w:styleId="1-4">
    <w:name w:val="1.-縮4"/>
    <w:basedOn w:val="Standard"/>
    <w:pPr>
      <w:snapToGrid w:val="0"/>
      <w:spacing w:line="404" w:lineRule="exact"/>
      <w:ind w:left="700" w:hanging="400"/>
      <w:jc w:val="both"/>
    </w:pPr>
    <w:rPr>
      <w:rFonts w:ascii="標楷體" w:eastAsia="標楷體" w:hAnsi="標楷體" w:cs="標楷體"/>
      <w:sz w:val="28"/>
      <w:szCs w:val="28"/>
    </w:rPr>
  </w:style>
  <w:style w:type="paragraph" w:customStyle="1" w:styleId="Default">
    <w:name w:val="Default"/>
    <w:pPr>
      <w:suppressAutoHyphens/>
    </w:pPr>
    <w:rPr>
      <w:rFonts w:ascii="標楷體" w:eastAsia="標楷體" w:hAnsi="標楷體" w:cs="標楷體"/>
      <w:color w:val="000000"/>
      <w:sz w:val="24"/>
      <w:szCs w:val="24"/>
    </w:rPr>
  </w:style>
  <w:style w:type="paragraph" w:styleId="afd">
    <w:name w:val="Title"/>
    <w:basedOn w:val="Standard"/>
    <w:next w:val="Textbody"/>
    <w:pPr>
      <w:keepNext/>
      <w:widowControl/>
      <w:spacing w:before="240" w:after="120"/>
    </w:pPr>
    <w:rPr>
      <w:rFonts w:ascii="Liberation Sans" w:eastAsia="微軟正黑體" w:hAnsi="Liberation Sans" w:cs="Tahoma"/>
      <w:kern w:val="0"/>
      <w:sz w:val="28"/>
      <w:szCs w:val="28"/>
    </w:rPr>
  </w:style>
  <w:style w:type="paragraph" w:styleId="afe">
    <w:name w:val="annotation subject"/>
    <w:basedOn w:val="ab"/>
    <w:next w:val="ab"/>
    <w:pPr>
      <w:tabs>
        <w:tab w:val="left" w:pos="1540"/>
      </w:tabs>
      <w:snapToGrid w:val="0"/>
      <w:spacing w:line="500" w:lineRule="exact"/>
      <w:ind w:left="640" w:hanging="480"/>
    </w:pPr>
    <w:rPr>
      <w:rFonts w:ascii="標楷體" w:hAnsi="標楷體" w:cs="標楷體"/>
      <w:b/>
      <w:bCs/>
      <w:kern w:val="0"/>
    </w:rPr>
  </w:style>
  <w:style w:type="paragraph" w:customStyle="1" w:styleId="aff">
    <w:name w:val="字元 字元 字元"/>
    <w:basedOn w:val="Textbody"/>
    <w:pPr>
      <w:widowControl/>
      <w:spacing w:after="160" w:line="240" w:lineRule="exact"/>
      <w:ind w:hanging="359"/>
    </w:pPr>
    <w:rPr>
      <w:rFonts w:ascii="Tahoma" w:eastAsia="新細明體" w:hAnsi="Tahoma" w:cs="標楷體"/>
      <w:kern w:val="0"/>
      <w:sz w:val="20"/>
      <w:lang w:eastAsia="en-US"/>
    </w:rPr>
  </w:style>
  <w:style w:type="paragraph" w:customStyle="1" w:styleId="aff0">
    <w:name w:val="公文(共用樣式)"/>
    <w:pPr>
      <w:widowControl/>
      <w:suppressAutoHyphens/>
    </w:pPr>
    <w:rPr>
      <w:rFonts w:eastAsia="標楷體"/>
      <w:sz w:val="24"/>
      <w:lang w:bidi="he-IL"/>
    </w:rPr>
  </w:style>
  <w:style w:type="paragraph" w:customStyle="1" w:styleId="aff1">
    <w:name w:val="行文單位正本"/>
    <w:basedOn w:val="Textbody"/>
    <w:pPr>
      <w:snapToGrid w:val="0"/>
      <w:ind w:left="851" w:hanging="851"/>
    </w:pPr>
    <w:rPr>
      <w:sz w:val="28"/>
    </w:rPr>
  </w:style>
  <w:style w:type="paragraph" w:customStyle="1" w:styleId="aff2">
    <w:name w:val="字元 字元 字元 字元 字元 字元 字元"/>
    <w:basedOn w:val="Textbody"/>
    <w:pPr>
      <w:widowControl/>
      <w:spacing w:after="160" w:line="240" w:lineRule="exact"/>
    </w:pPr>
    <w:rPr>
      <w:rFonts w:ascii="Tahoma" w:eastAsia="Times New Roman" w:hAnsi="Tahoma" w:cs="Tahoma"/>
      <w:kern w:val="0"/>
      <w:sz w:val="20"/>
      <w:lang w:eastAsia="en-US"/>
    </w:rPr>
  </w:style>
  <w:style w:type="paragraph" w:customStyle="1" w:styleId="15">
    <w:name w:val="樣式1"/>
    <w:basedOn w:val="Textbody"/>
    <w:pPr>
      <w:spacing w:line="520" w:lineRule="exact"/>
      <w:ind w:firstLine="641"/>
    </w:pPr>
    <w:rPr>
      <w:szCs w:val="24"/>
    </w:rPr>
  </w:style>
  <w:style w:type="paragraph" w:customStyle="1" w:styleId="aff3">
    <w:name w:val="(一)"/>
    <w:basedOn w:val="Textbody"/>
    <w:pPr>
      <w:spacing w:line="348" w:lineRule="auto"/>
      <w:ind w:left="840"/>
      <w:jc w:val="both"/>
    </w:pPr>
    <w:rPr>
      <w:sz w:val="28"/>
      <w:szCs w:val="36"/>
    </w:rPr>
  </w:style>
  <w:style w:type="paragraph" w:customStyle="1" w:styleId="16">
    <w:name w:val="字元 字元1 字元"/>
    <w:basedOn w:val="Textbody"/>
    <w:pPr>
      <w:widowControl/>
      <w:spacing w:after="160" w:line="240" w:lineRule="exact"/>
    </w:pPr>
    <w:rPr>
      <w:rFonts w:ascii="Tahoma" w:eastAsia="新細明體" w:hAnsi="Tahoma" w:cs="Tahoma"/>
      <w:kern w:val="0"/>
      <w:sz w:val="20"/>
      <w:lang w:eastAsia="en-US"/>
    </w:rPr>
  </w:style>
  <w:style w:type="paragraph" w:customStyle="1" w:styleId="-">
    <w:name w:val="一-內文"/>
    <w:basedOn w:val="Textbody"/>
    <w:pPr>
      <w:snapToGrid w:val="0"/>
      <w:spacing w:line="674" w:lineRule="exact"/>
      <w:ind w:left="1282"/>
      <w:jc w:val="both"/>
    </w:pPr>
    <w:rPr>
      <w:rFonts w:ascii="標楷體" w:hAnsi="標楷體" w:cs="標楷體"/>
      <w:bCs/>
      <w:sz w:val="40"/>
      <w:szCs w:val="28"/>
    </w:rPr>
  </w:style>
  <w:style w:type="paragraph" w:customStyle="1" w:styleId="aff4">
    <w:name w:val="出席單位"/>
    <w:basedOn w:val="Textbody"/>
    <w:pPr>
      <w:snapToGrid w:val="0"/>
      <w:ind w:left="1134" w:hanging="1134"/>
    </w:pPr>
    <w:rPr>
      <w:sz w:val="28"/>
    </w:rPr>
  </w:style>
  <w:style w:type="paragraph" w:customStyle="1" w:styleId="17">
    <w:name w:val="1 字元"/>
    <w:basedOn w:val="Textbody"/>
    <w:pPr>
      <w:widowControl/>
      <w:tabs>
        <w:tab w:val="left" w:pos="360"/>
        <w:tab w:val="left" w:pos="540"/>
        <w:tab w:val="left" w:pos="900"/>
      </w:tabs>
      <w:snapToGrid w:val="0"/>
      <w:spacing w:after="160" w:line="240" w:lineRule="exact"/>
      <w:ind w:right="363"/>
      <w:jc w:val="both"/>
    </w:pPr>
    <w:rPr>
      <w:rFonts w:ascii="Tahoma" w:eastAsia="Tahoma" w:hAnsi="Tahoma" w:cs="Arial"/>
      <w:color w:val="333333"/>
      <w:kern w:val="0"/>
      <w:sz w:val="20"/>
      <w:lang w:eastAsia="en-US"/>
    </w:rPr>
  </w:style>
  <w:style w:type="paragraph" w:customStyle="1" w:styleId="18">
    <w:name w:val="表左1."/>
    <w:basedOn w:val="Textbody"/>
    <w:pPr>
      <w:spacing w:line="283" w:lineRule="exact"/>
      <w:ind w:left="241" w:right="31" w:hanging="210"/>
      <w:jc w:val="both"/>
    </w:pPr>
    <w:rPr>
      <w:rFonts w:eastAsia="新細明體"/>
      <w:sz w:val="21"/>
      <w:szCs w:val="24"/>
    </w:rPr>
  </w:style>
  <w:style w:type="paragraph" w:customStyle="1" w:styleId="aff5">
    <w:name w:val="字元 字元 字元 字元 字元 字元 字元 字元 字元 字元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19">
    <w:name w:val="1"/>
    <w:basedOn w:val="Textbody"/>
    <w:pPr>
      <w:widowControl/>
      <w:spacing w:after="160" w:line="240" w:lineRule="exact"/>
    </w:pPr>
    <w:rPr>
      <w:rFonts w:ascii="Tahoma" w:eastAsia="新細明體" w:hAnsi="Tahoma" w:cs="Tahoma"/>
      <w:kern w:val="0"/>
      <w:sz w:val="20"/>
      <w:lang w:eastAsia="en-US"/>
    </w:rPr>
  </w:style>
  <w:style w:type="paragraph" w:customStyle="1" w:styleId="c16">
    <w:name w:val="c16"/>
    <w:basedOn w:val="Textbody"/>
    <w:pPr>
      <w:widowControl/>
      <w:spacing w:before="100" w:after="100"/>
      <w:ind w:left="552" w:hanging="552"/>
    </w:pPr>
    <w:rPr>
      <w:rFonts w:ascii="標楷體" w:hAnsi="標楷體" w:cs="標楷體"/>
      <w:kern w:val="0"/>
      <w:szCs w:val="32"/>
    </w:rPr>
  </w:style>
  <w:style w:type="paragraph" w:customStyle="1" w:styleId="aff6">
    <w:name w:val="本文 + 標楷體"/>
    <w:basedOn w:val="Textbody"/>
    <w:pPr>
      <w:ind w:left="820" w:hanging="280"/>
    </w:pPr>
    <w:rPr>
      <w:rFonts w:ascii="標楷體" w:hAnsi="標楷體" w:cs="標楷體"/>
      <w:sz w:val="28"/>
      <w:szCs w:val="28"/>
    </w:rPr>
  </w:style>
  <w:style w:type="paragraph" w:customStyle="1" w:styleId="1a">
    <w:name w:val="1."/>
    <w:basedOn w:val="Textbody"/>
    <w:pPr>
      <w:spacing w:before="120" w:after="120"/>
      <w:ind w:left="1038" w:hanging="318"/>
      <w:jc w:val="both"/>
    </w:pPr>
    <w:rPr>
      <w:rFonts w:ascii="華康楷書體W5" w:eastAsia="華康楷書體W5" w:hAnsi="華康楷書體W5" w:cs="華康楷書體W5"/>
      <w:kern w:val="0"/>
    </w:rPr>
  </w:style>
  <w:style w:type="paragraph" w:customStyle="1" w:styleId="1b">
    <w:name w:val="(1)"/>
    <w:basedOn w:val="Textbody"/>
    <w:pPr>
      <w:spacing w:line="400" w:lineRule="exact"/>
      <w:ind w:left="550" w:hanging="250"/>
      <w:jc w:val="both"/>
    </w:pPr>
    <w:rPr>
      <w:sz w:val="28"/>
      <w:szCs w:val="24"/>
    </w:rPr>
  </w:style>
  <w:style w:type="paragraph" w:customStyle="1" w:styleId="0001">
    <w:name w:val="0001.正確二行標題"/>
    <w:basedOn w:val="Textbody"/>
    <w:pPr>
      <w:snapToGrid w:val="0"/>
      <w:ind w:hanging="362"/>
      <w:jc w:val="both"/>
    </w:pPr>
    <w:rPr>
      <w:rFonts w:ascii="標楷體" w:hAnsi="標楷體" w:cs="標楷體"/>
      <w:color w:val="FF0000"/>
      <w:szCs w:val="32"/>
    </w:rPr>
  </w:style>
  <w:style w:type="paragraph" w:styleId="aff7">
    <w:name w:val="Closing"/>
    <w:basedOn w:val="Textbody"/>
    <w:pPr>
      <w:ind w:left="100"/>
    </w:pPr>
    <w:rPr>
      <w:rFonts w:ascii="標楷體" w:hAnsi="標楷體" w:cs="標楷體"/>
      <w:color w:val="000000"/>
      <w:sz w:val="28"/>
      <w:szCs w:val="28"/>
    </w:rPr>
  </w:style>
  <w:style w:type="paragraph" w:customStyle="1" w:styleId="aff8">
    <w:name w:val="分項段落"/>
    <w:basedOn w:val="Textbody"/>
    <w:rPr>
      <w:sz w:val="24"/>
    </w:rPr>
  </w:style>
  <w:style w:type="paragraph" w:customStyle="1" w:styleId="1c">
    <w:name w:val="字元1 字元 字元 字元 字元 字元 字元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1d">
    <w:name w:val="1 字元 字元 字元 字元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1e">
    <w:name w:val="字元 字元 字元 字元 字元 字元 字元 字元 字元1 字元 字元 字元"/>
    <w:basedOn w:val="Textbody"/>
    <w:pPr>
      <w:widowControl/>
      <w:spacing w:after="160" w:line="240" w:lineRule="exact"/>
    </w:pPr>
    <w:rPr>
      <w:rFonts w:ascii="Tahoma" w:eastAsia="新細明體" w:hAnsi="Tahoma" w:cs="Tahoma"/>
      <w:kern w:val="0"/>
      <w:sz w:val="20"/>
      <w:lang w:eastAsia="en-US"/>
    </w:rPr>
  </w:style>
  <w:style w:type="paragraph" w:customStyle="1" w:styleId="aff9">
    <w:name w:val="(一)標題"/>
    <w:basedOn w:val="Textbody"/>
    <w:pPr>
      <w:snapToGrid w:val="0"/>
      <w:ind w:firstLine="673"/>
      <w:jc w:val="both"/>
    </w:pPr>
    <w:rPr>
      <w:rFonts w:ascii="標楷體" w:hAnsi="標楷體" w:cs="標楷體"/>
      <w:b/>
      <w:color w:val="FF0000"/>
      <w:szCs w:val="32"/>
    </w:rPr>
  </w:style>
  <w:style w:type="paragraph" w:customStyle="1" w:styleId="1f">
    <w:name w:val="1.大遼內文"/>
    <w:basedOn w:val="Textbody"/>
    <w:pPr>
      <w:snapToGrid w:val="0"/>
      <w:ind w:left="1620" w:firstLine="608"/>
      <w:jc w:val="both"/>
    </w:pPr>
    <w:rPr>
      <w:rFonts w:ascii="標楷體" w:hAnsi="標楷體" w:cs="標楷體"/>
      <w:color w:val="FF0000"/>
      <w:szCs w:val="32"/>
    </w:rPr>
  </w:style>
  <w:style w:type="paragraph" w:customStyle="1" w:styleId="1f0">
    <w:name w:val="(1)第一標題"/>
    <w:basedOn w:val="Textbody"/>
    <w:pPr>
      <w:snapToGrid w:val="0"/>
      <w:ind w:left="2158" w:hanging="540"/>
      <w:jc w:val="both"/>
    </w:pPr>
    <w:rPr>
      <w:rFonts w:ascii="標楷體" w:hAnsi="標楷體" w:cs="標楷體"/>
      <w:color w:val="FF0000"/>
      <w:szCs w:val="32"/>
    </w:rPr>
  </w:style>
  <w:style w:type="paragraph" w:customStyle="1" w:styleId="01">
    <w:name w:val="01.內文"/>
    <w:basedOn w:val="Textbody"/>
    <w:pPr>
      <w:snapToGrid w:val="0"/>
      <w:ind w:left="1680" w:firstLine="640"/>
      <w:jc w:val="both"/>
    </w:pPr>
    <w:rPr>
      <w:rFonts w:ascii="標楷體" w:hAnsi="標楷體" w:cs="標楷體"/>
      <w:color w:val="0000FF"/>
      <w:szCs w:val="32"/>
    </w:rPr>
  </w:style>
  <w:style w:type="paragraph" w:customStyle="1" w:styleId="a00">
    <w:name w:val="a00標"/>
    <w:basedOn w:val="Textbody"/>
    <w:pPr>
      <w:snapToGrid w:val="0"/>
      <w:ind w:left="2480" w:hanging="320"/>
      <w:jc w:val="both"/>
    </w:pPr>
    <w:rPr>
      <w:rFonts w:ascii="標楷體" w:hAnsi="標楷體" w:cs="MS Mincho"/>
      <w:color w:val="0000FF"/>
      <w:szCs w:val="32"/>
    </w:rPr>
  </w:style>
  <w:style w:type="paragraph" w:styleId="Web">
    <w:name w:val="Normal (Web)"/>
    <w:basedOn w:val="Textbody"/>
    <w:pPr>
      <w:widowControl/>
      <w:spacing w:before="100" w:after="100"/>
    </w:pPr>
    <w:rPr>
      <w:rFonts w:ascii="新細明體" w:eastAsia="新細明體" w:hAnsi="新細明體" w:cs="新細明體"/>
      <w:kern w:val="0"/>
      <w:sz w:val="24"/>
      <w:szCs w:val="24"/>
    </w:rPr>
  </w:style>
  <w:style w:type="paragraph" w:styleId="23">
    <w:name w:val="Body Text First Indent 2"/>
    <w:basedOn w:val="Textbodyindent"/>
    <w:pPr>
      <w:spacing w:after="120" w:line="240" w:lineRule="auto"/>
      <w:ind w:left="480" w:firstLine="210"/>
    </w:pPr>
    <w:rPr>
      <w:rFonts w:ascii="Times New Roman" w:eastAsia="新細明體" w:hAnsi="Times New Roman" w:cs="Times New Roman"/>
      <w:sz w:val="24"/>
    </w:rPr>
  </w:style>
  <w:style w:type="paragraph" w:customStyle="1" w:styleId="affa">
    <w:name w:val="@內文"/>
    <w:basedOn w:val="Standard"/>
    <w:pPr>
      <w:spacing w:line="360" w:lineRule="exact"/>
    </w:pPr>
    <w:rPr>
      <w:rFonts w:ascii="標楷體" w:eastAsia="標楷體" w:hAnsi="標楷體" w:cs="Cordia New"/>
      <w:sz w:val="28"/>
      <w:szCs w:val="28"/>
    </w:rPr>
  </w:style>
  <w:style w:type="paragraph" w:customStyle="1" w:styleId="affb">
    <w:name w:val="@小標"/>
    <w:basedOn w:val="Standard"/>
    <w:qFormat/>
    <w:pPr>
      <w:spacing w:line="360" w:lineRule="exact"/>
      <w:ind w:left="240" w:right="100"/>
    </w:pPr>
    <w:rPr>
      <w:rFonts w:ascii="標楷體" w:eastAsia="標楷體" w:hAnsi="標楷體" w:cs="Cordia New"/>
      <w:sz w:val="28"/>
      <w:szCs w:val="28"/>
    </w:rPr>
  </w:style>
  <w:style w:type="paragraph" w:customStyle="1" w:styleId="tab42">
    <w:name w:val="_tab42一"/>
    <w:basedOn w:val="Standard"/>
    <w:pPr>
      <w:spacing w:line="320" w:lineRule="exact"/>
      <w:ind w:left="200" w:hanging="200"/>
      <w:jc w:val="both"/>
    </w:pPr>
    <w:rPr>
      <w:rFonts w:eastAsia="標楷體"/>
      <w:color w:val="993300"/>
      <w:sz w:val="32"/>
    </w:rPr>
  </w:style>
  <w:style w:type="paragraph" w:customStyle="1" w:styleId="affc">
    <w:name w:val="大一"/>
    <w:basedOn w:val="Standard"/>
    <w:pPr>
      <w:widowControl/>
      <w:spacing w:line="324" w:lineRule="auto"/>
      <w:ind w:left="650" w:hanging="150"/>
      <w:jc w:val="both"/>
    </w:pPr>
    <w:rPr>
      <w:rFonts w:eastAsia="華康楷書體W5"/>
      <w:sz w:val="48"/>
    </w:rPr>
  </w:style>
  <w:style w:type="paragraph" w:customStyle="1" w:styleId="Affd">
    <w:name w:val="內文 A"/>
    <w:pPr>
      <w:suppressAutoHyphens/>
      <w:spacing w:line="360" w:lineRule="exact"/>
      <w:ind w:left="650" w:hanging="150"/>
      <w:jc w:val="both"/>
    </w:pPr>
    <w:rPr>
      <w:rFonts w:ascii="Arial Unicode MS" w:eastAsia="Arial Unicode MS" w:hAnsi="Arial Unicode MS" w:cs="Arial Unicode MS"/>
      <w:color w:val="000000"/>
      <w:kern w:val="3"/>
      <w:sz w:val="24"/>
      <w:szCs w:val="24"/>
    </w:rPr>
  </w:style>
  <w:style w:type="paragraph" w:customStyle="1" w:styleId="AA0">
    <w:name w:val="內文 A A"/>
    <w:pPr>
      <w:suppressAutoHyphens/>
      <w:spacing w:line="360" w:lineRule="exact"/>
      <w:ind w:left="650" w:hanging="150"/>
      <w:jc w:val="both"/>
    </w:pPr>
    <w:rPr>
      <w:rFonts w:ascii="Arial Unicode MS" w:eastAsia="Arial Unicode MS" w:hAnsi="Arial Unicode MS" w:cs="Arial Unicode MS"/>
      <w:color w:val="000000"/>
      <w:kern w:val="3"/>
      <w:sz w:val="24"/>
      <w:szCs w:val="24"/>
    </w:rPr>
  </w:style>
  <w:style w:type="paragraph" w:customStyle="1" w:styleId="affe">
    <w:name w:val="二、"/>
    <w:basedOn w:val="Standard"/>
    <w:pPr>
      <w:widowControl/>
      <w:spacing w:line="360" w:lineRule="exact"/>
      <w:ind w:left="-240" w:hanging="150"/>
      <w:jc w:val="both"/>
    </w:pPr>
    <w:rPr>
      <w:rFonts w:ascii="文鼎粗黑" w:eastAsia="文鼎粗黑" w:hAnsi="文鼎粗黑" w:cs="文鼎粗黑"/>
      <w:spacing w:val="-2"/>
      <w:sz w:val="28"/>
      <w:szCs w:val="28"/>
    </w:rPr>
  </w:style>
  <w:style w:type="paragraph" w:customStyle="1" w:styleId="24">
    <w:name w:val="2."/>
    <w:basedOn w:val="af4"/>
    <w:pPr>
      <w:widowControl/>
      <w:snapToGrid w:val="0"/>
      <w:spacing w:line="360" w:lineRule="exact"/>
      <w:ind w:left="701" w:hanging="221"/>
      <w:jc w:val="both"/>
    </w:pPr>
    <w:rPr>
      <w:rFonts w:ascii="Times New Roman" w:eastAsia="標楷體" w:hAnsi="Times New Roman" w:cs="Times New Roman"/>
      <w:spacing w:val="-2"/>
      <w:sz w:val="28"/>
      <w:szCs w:val="28"/>
    </w:rPr>
  </w:style>
  <w:style w:type="paragraph" w:customStyle="1" w:styleId="afff">
    <w:name w:val="(二)"/>
    <w:basedOn w:val="Standard"/>
    <w:pPr>
      <w:widowControl/>
      <w:spacing w:line="360" w:lineRule="exact"/>
      <w:ind w:left="497" w:hanging="497"/>
      <w:jc w:val="both"/>
    </w:pPr>
    <w:rPr>
      <w:rFonts w:eastAsia="標楷體"/>
      <w:b/>
      <w:spacing w:val="-2"/>
      <w:sz w:val="28"/>
      <w:szCs w:val="28"/>
    </w:rPr>
  </w:style>
  <w:style w:type="paragraph" w:customStyle="1" w:styleId="afff0">
    <w:name w:val="(二)內文"/>
    <w:basedOn w:val="af4"/>
    <w:pPr>
      <w:widowControl/>
      <w:snapToGrid w:val="0"/>
      <w:spacing w:line="360" w:lineRule="exact"/>
      <w:ind w:left="480" w:hanging="150"/>
      <w:jc w:val="both"/>
    </w:pPr>
    <w:rPr>
      <w:rFonts w:ascii="Times New Roman" w:eastAsia="標楷體" w:hAnsi="Times New Roman" w:cs="Times New Roman"/>
      <w:spacing w:val="-2"/>
      <w:sz w:val="28"/>
      <w:szCs w:val="28"/>
    </w:rPr>
  </w:style>
  <w:style w:type="paragraph" w:customStyle="1" w:styleId="101">
    <w:name w:val="10."/>
    <w:basedOn w:val="24"/>
    <w:pPr>
      <w:ind w:left="839" w:hanging="359"/>
    </w:pPr>
  </w:style>
  <w:style w:type="paragraph" w:customStyle="1" w:styleId="afff1">
    <w:name w:val="(二) + 非粗體"/>
    <w:basedOn w:val="afff"/>
    <w:pPr>
      <w:ind w:left="773" w:hanging="773"/>
    </w:pPr>
    <w:rPr>
      <w:b w:val="0"/>
    </w:rPr>
  </w:style>
  <w:style w:type="paragraph" w:customStyle="1" w:styleId="afff2">
    <w:name w:val="_摘(一)"/>
    <w:basedOn w:val="Standard"/>
    <w:pPr>
      <w:widowControl/>
      <w:snapToGrid w:val="0"/>
      <w:spacing w:line="480" w:lineRule="exact"/>
      <w:ind w:left="1485" w:hanging="561"/>
      <w:jc w:val="both"/>
    </w:pPr>
    <w:rPr>
      <w:rFonts w:eastAsia="標楷體"/>
      <w:b/>
      <w:bCs/>
      <w:color w:val="008000"/>
      <w:sz w:val="32"/>
      <w:szCs w:val="28"/>
    </w:rPr>
  </w:style>
  <w:style w:type="paragraph" w:customStyle="1" w:styleId="25">
    <w:name w:val="(2)"/>
    <w:basedOn w:val="24"/>
    <w:pPr>
      <w:ind w:left="1079" w:hanging="359"/>
    </w:pPr>
    <w:rPr>
      <w:kern w:val="0"/>
    </w:rPr>
  </w:style>
  <w:style w:type="paragraph" w:customStyle="1" w:styleId="26">
    <w:name w:val="2.內文"/>
    <w:basedOn w:val="24"/>
    <w:pPr>
      <w:ind w:left="292" w:firstLine="0"/>
    </w:pPr>
  </w:style>
  <w:style w:type="paragraph" w:customStyle="1" w:styleId="afff3">
    <w:name w:val="_摘(一)內"/>
    <w:basedOn w:val="Standard"/>
    <w:pPr>
      <w:widowControl/>
      <w:snapToGrid w:val="0"/>
      <w:spacing w:line="480" w:lineRule="exact"/>
      <w:ind w:left="1440" w:hanging="150"/>
      <w:jc w:val="both"/>
    </w:pPr>
    <w:rPr>
      <w:rFonts w:eastAsia="標楷體"/>
      <w:color w:val="993366"/>
      <w:sz w:val="32"/>
      <w:szCs w:val="28"/>
    </w:rPr>
  </w:style>
  <w:style w:type="paragraph" w:customStyle="1" w:styleId="afff4">
    <w:name w:val="附錄文"/>
    <w:basedOn w:val="Standard"/>
    <w:pPr>
      <w:widowControl/>
      <w:spacing w:line="220" w:lineRule="atLeast"/>
      <w:ind w:left="650" w:hanging="150"/>
      <w:jc w:val="both"/>
      <w:textAlignment w:val="center"/>
    </w:pPr>
    <w:rPr>
      <w:rFonts w:ascii="華康中明體" w:eastAsia="華康中明體" w:hAnsi="華康中明體" w:cs="華康中明體"/>
      <w:color w:val="002050"/>
      <w:w w:val="105"/>
      <w:kern w:val="0"/>
      <w:sz w:val="18"/>
      <w:szCs w:val="18"/>
      <w:lang w:val="zh-TW"/>
    </w:rPr>
  </w:style>
  <w:style w:type="paragraph" w:styleId="afff5">
    <w:name w:val="Subtitle"/>
    <w:basedOn w:val="Standard"/>
    <w:next w:val="Standard"/>
    <w:pPr>
      <w:widowControl/>
      <w:spacing w:after="60" w:line="360" w:lineRule="exact"/>
      <w:ind w:left="650" w:hanging="150"/>
      <w:jc w:val="center"/>
      <w:outlineLvl w:val="1"/>
    </w:pPr>
    <w:rPr>
      <w:rFonts w:ascii="Cambria" w:eastAsia="Cambria" w:hAnsi="Cambria" w:cs="Cambria"/>
      <w:i/>
      <w:iCs/>
    </w:rPr>
  </w:style>
  <w:style w:type="paragraph" w:customStyle="1" w:styleId="1f1">
    <w:name w:val="(1)內文"/>
    <w:basedOn w:val="Standard"/>
    <w:pPr>
      <w:widowControl/>
      <w:snapToGrid w:val="0"/>
      <w:spacing w:line="360" w:lineRule="exact"/>
      <w:ind w:left="2088" w:hanging="150"/>
      <w:jc w:val="both"/>
    </w:pPr>
    <w:rPr>
      <w:rFonts w:ascii="標楷體" w:eastAsia="標楷體" w:hAnsi="標楷體" w:cs="標楷體"/>
      <w:color w:val="0000FF"/>
      <w:sz w:val="32"/>
      <w:szCs w:val="32"/>
    </w:rPr>
  </w:style>
  <w:style w:type="paragraph" w:customStyle="1" w:styleId="afff6">
    <w:name w:val="一"/>
    <w:basedOn w:val="Standard"/>
    <w:pPr>
      <w:widowControl/>
      <w:snapToGrid w:val="0"/>
      <w:spacing w:line="404" w:lineRule="exact"/>
      <w:ind w:left="650" w:hanging="150"/>
      <w:jc w:val="both"/>
    </w:pPr>
    <w:rPr>
      <w:rFonts w:ascii="標楷體" w:eastAsia="中國龍粗黑體" w:hAnsi="標楷體" w:cs="標楷體"/>
      <w:sz w:val="28"/>
      <w:szCs w:val="32"/>
    </w:rPr>
  </w:style>
  <w:style w:type="paragraph" w:customStyle="1" w:styleId="afff7">
    <w:name w:val="主文"/>
    <w:basedOn w:val="Standard"/>
    <w:pPr>
      <w:widowControl/>
      <w:spacing w:line="400" w:lineRule="exact"/>
      <w:ind w:left="650" w:firstLine="520"/>
      <w:jc w:val="both"/>
    </w:pPr>
    <w:rPr>
      <w:rFonts w:eastAsia="標楷體"/>
      <w:sz w:val="26"/>
    </w:rPr>
  </w:style>
  <w:style w:type="paragraph" w:customStyle="1" w:styleId="1f2">
    <w:name w:val="_摘1"/>
    <w:basedOn w:val="Standard"/>
    <w:pPr>
      <w:widowControl/>
      <w:spacing w:line="480" w:lineRule="exact"/>
      <w:ind w:left="1680" w:hanging="240"/>
      <w:jc w:val="both"/>
    </w:pPr>
    <w:rPr>
      <w:rFonts w:eastAsia="標楷體"/>
      <w:color w:val="008080"/>
      <w:kern w:val="0"/>
      <w:sz w:val="32"/>
    </w:rPr>
  </w:style>
  <w:style w:type="paragraph" w:customStyle="1" w:styleId="1f3">
    <w:name w:val="1.內文"/>
    <w:basedOn w:val="Standard"/>
    <w:pPr>
      <w:widowControl/>
      <w:spacing w:line="360" w:lineRule="exact"/>
      <w:ind w:left="2310" w:hanging="349"/>
      <w:jc w:val="both"/>
    </w:pPr>
    <w:rPr>
      <w:rFonts w:ascii="標楷體" w:eastAsia="標楷體" w:hAnsi="標楷體" w:cs="標楷體"/>
      <w:sz w:val="32"/>
    </w:rPr>
  </w:style>
  <w:style w:type="paragraph" w:customStyle="1" w:styleId="Afff8">
    <w:name w:val="A."/>
    <w:basedOn w:val="1b"/>
    <w:pPr>
      <w:widowControl/>
      <w:suppressAutoHyphens w:val="0"/>
      <w:snapToGrid w:val="0"/>
      <w:spacing w:line="404" w:lineRule="exact"/>
      <w:ind w:left="0" w:hanging="100"/>
    </w:pPr>
    <w:rPr>
      <w:rFonts w:ascii="標楷體" w:hAnsi="標楷體" w:cs="標楷體"/>
      <w:szCs w:val="28"/>
    </w:rPr>
  </w:style>
  <w:style w:type="paragraph" w:customStyle="1" w:styleId="1XXXXXX">
    <w:name w:val="1.XXXXXX"/>
    <w:autoRedefine/>
    <w:pPr>
      <w:widowControl/>
      <w:suppressAutoHyphens/>
      <w:spacing w:line="500" w:lineRule="exact"/>
      <w:ind w:left="840" w:hanging="150"/>
      <w:jc w:val="both"/>
    </w:pPr>
    <w:rPr>
      <w:rFonts w:eastAsia="標楷體"/>
      <w:kern w:val="3"/>
      <w:sz w:val="32"/>
      <w:szCs w:val="32"/>
    </w:rPr>
  </w:style>
  <w:style w:type="paragraph" w:customStyle="1" w:styleId="afff9">
    <w:name w:val="(一)內文"/>
    <w:basedOn w:val="Standard"/>
    <w:pPr>
      <w:widowControl/>
      <w:snapToGrid w:val="0"/>
      <w:spacing w:line="360" w:lineRule="exact"/>
      <w:ind w:left="1260" w:firstLine="736"/>
      <w:jc w:val="both"/>
    </w:pPr>
    <w:rPr>
      <w:rFonts w:ascii="標楷體" w:eastAsia="標楷體" w:hAnsi="標楷體" w:cs="標楷體"/>
      <w:bCs/>
      <w:color w:val="FF0000"/>
      <w:sz w:val="32"/>
      <w:szCs w:val="32"/>
    </w:rPr>
  </w:style>
  <w:style w:type="paragraph" w:customStyle="1" w:styleId="Contents1">
    <w:name w:val="Contents 1"/>
    <w:basedOn w:val="Standard"/>
    <w:next w:val="Standard"/>
    <w:autoRedefine/>
    <w:pPr>
      <w:widowControl/>
      <w:spacing w:line="360" w:lineRule="exact"/>
      <w:ind w:left="650" w:hanging="150"/>
      <w:jc w:val="both"/>
    </w:pPr>
  </w:style>
  <w:style w:type="paragraph" w:customStyle="1" w:styleId="Contents2">
    <w:name w:val="Contents 2"/>
    <w:basedOn w:val="Standard"/>
    <w:next w:val="Standard"/>
    <w:autoRedefine/>
    <w:pPr>
      <w:widowControl/>
      <w:spacing w:after="100" w:line="276" w:lineRule="auto"/>
      <w:ind w:left="220" w:hanging="150"/>
      <w:jc w:val="both"/>
    </w:pPr>
    <w:rPr>
      <w:rFonts w:ascii="Calibri" w:eastAsia="Calibri" w:hAnsi="Calibri" w:cs="Calibri"/>
      <w:kern w:val="0"/>
      <w:sz w:val="22"/>
      <w:szCs w:val="22"/>
    </w:rPr>
  </w:style>
  <w:style w:type="paragraph" w:customStyle="1" w:styleId="Contents3">
    <w:name w:val="Contents 3"/>
    <w:basedOn w:val="Standard"/>
    <w:next w:val="Standard"/>
    <w:autoRedefine/>
    <w:pPr>
      <w:widowControl/>
      <w:spacing w:after="100" w:line="276" w:lineRule="auto"/>
      <w:ind w:left="440" w:hanging="150"/>
      <w:jc w:val="both"/>
    </w:pPr>
    <w:rPr>
      <w:rFonts w:ascii="Calibri" w:eastAsia="Calibri" w:hAnsi="Calibri" w:cs="Calibri"/>
      <w:kern w:val="0"/>
      <w:sz w:val="22"/>
      <w:szCs w:val="22"/>
    </w:rPr>
  </w:style>
  <w:style w:type="paragraph" w:customStyle="1" w:styleId="afffa">
    <w:name w:val="數字Ａ"/>
    <w:basedOn w:val="Standard"/>
    <w:pPr>
      <w:widowControl/>
      <w:spacing w:line="360" w:lineRule="exact"/>
      <w:ind w:left="2520" w:hanging="720"/>
      <w:jc w:val="both"/>
    </w:pPr>
    <w:rPr>
      <w:rFonts w:eastAsia="標楷體"/>
      <w:sz w:val="40"/>
      <w:szCs w:val="20"/>
    </w:rPr>
  </w:style>
  <w:style w:type="paragraph" w:styleId="HTML0">
    <w:name w:val="HTML Address"/>
    <w:basedOn w:val="Standard"/>
    <w:pPr>
      <w:widowControl/>
      <w:spacing w:line="360" w:lineRule="exact"/>
      <w:ind w:left="650" w:hanging="150"/>
      <w:jc w:val="both"/>
    </w:pPr>
    <w:rPr>
      <w:rFonts w:ascii="Calibri" w:eastAsia="Calibri" w:hAnsi="Calibri" w:cs="Calibri"/>
      <w:i/>
      <w:iCs/>
      <w:szCs w:val="22"/>
    </w:rPr>
  </w:style>
  <w:style w:type="paragraph" w:styleId="afffb">
    <w:name w:val="Normal Indent"/>
    <w:basedOn w:val="Standard"/>
    <w:pPr>
      <w:widowControl/>
      <w:spacing w:line="360" w:lineRule="exact"/>
      <w:ind w:left="480" w:hanging="150"/>
      <w:jc w:val="both"/>
    </w:pPr>
    <w:rPr>
      <w:rFonts w:ascii="Calibri" w:eastAsia="Calibri" w:hAnsi="Calibri" w:cs="Calibri"/>
      <w:szCs w:val="22"/>
    </w:rPr>
  </w:style>
  <w:style w:type="paragraph" w:styleId="afffc">
    <w:name w:val="Date"/>
    <w:basedOn w:val="Standard"/>
    <w:next w:val="Standard"/>
    <w:pPr>
      <w:widowControl/>
      <w:spacing w:line="360" w:lineRule="exact"/>
      <w:ind w:left="650" w:hanging="150"/>
      <w:jc w:val="right"/>
    </w:pPr>
    <w:rPr>
      <w:rFonts w:ascii="Calibri" w:eastAsia="Calibri" w:hAnsi="Calibri" w:cs="Calibri"/>
      <w:szCs w:val="22"/>
    </w:rPr>
  </w:style>
  <w:style w:type="paragraph" w:styleId="31">
    <w:name w:val="Body Text 3"/>
    <w:basedOn w:val="Standard"/>
    <w:pPr>
      <w:widowControl/>
      <w:spacing w:after="120" w:line="360" w:lineRule="exact"/>
      <w:ind w:left="650" w:hanging="150"/>
      <w:jc w:val="both"/>
    </w:pPr>
    <w:rPr>
      <w:rFonts w:ascii="Calibri" w:eastAsia="Calibri" w:hAnsi="Calibri" w:cs="Calibri"/>
      <w:sz w:val="16"/>
      <w:szCs w:val="16"/>
    </w:rPr>
  </w:style>
  <w:style w:type="paragraph" w:styleId="afffd">
    <w:name w:val="Body Text Indent"/>
    <w:basedOn w:val="Textbody"/>
    <w:pPr>
      <w:widowControl/>
      <w:spacing w:after="120" w:line="360" w:lineRule="exact"/>
      <w:ind w:left="650" w:firstLine="210"/>
      <w:jc w:val="both"/>
    </w:pPr>
    <w:rPr>
      <w:rFonts w:ascii="Calibri" w:eastAsia="新細明體" w:hAnsi="Calibri" w:cs="Calibri"/>
      <w:sz w:val="24"/>
      <w:szCs w:val="22"/>
    </w:rPr>
  </w:style>
  <w:style w:type="paragraph" w:styleId="afffe">
    <w:name w:val="envelope address"/>
    <w:basedOn w:val="Standard"/>
    <w:pPr>
      <w:widowControl/>
      <w:snapToGrid w:val="0"/>
      <w:spacing w:line="360" w:lineRule="exact"/>
      <w:ind w:left="100" w:hanging="150"/>
      <w:jc w:val="both"/>
    </w:pPr>
    <w:rPr>
      <w:rFonts w:ascii="Arial" w:eastAsia="Arial" w:hAnsi="Arial" w:cs="Arial"/>
    </w:rPr>
  </w:style>
  <w:style w:type="paragraph" w:styleId="affff">
    <w:name w:val="Message Header"/>
    <w:basedOn w:val="Standard"/>
    <w:pPr>
      <w:widowControl/>
      <w:pBdr>
        <w:top w:val="single" w:sz="6" w:space="1" w:color="000000"/>
        <w:left w:val="single" w:sz="6" w:space="1" w:color="000000"/>
        <w:bottom w:val="single" w:sz="6" w:space="1" w:color="000000"/>
        <w:right w:val="single" w:sz="6" w:space="1" w:color="000000"/>
      </w:pBdr>
      <w:shd w:val="clear" w:color="auto" w:fill="CCCCCC"/>
      <w:spacing w:line="360" w:lineRule="exact"/>
      <w:ind w:left="1080" w:hanging="1080"/>
      <w:jc w:val="both"/>
    </w:pPr>
    <w:rPr>
      <w:rFonts w:ascii="Arial" w:eastAsia="Arial" w:hAnsi="Arial" w:cs="Arial"/>
    </w:rPr>
  </w:style>
  <w:style w:type="paragraph" w:styleId="affff0">
    <w:name w:val="envelope return"/>
    <w:basedOn w:val="Standard"/>
    <w:pPr>
      <w:widowControl/>
      <w:snapToGrid w:val="0"/>
      <w:spacing w:line="360" w:lineRule="exact"/>
      <w:ind w:left="650" w:hanging="150"/>
      <w:jc w:val="both"/>
    </w:pPr>
    <w:rPr>
      <w:rFonts w:ascii="Arial" w:eastAsia="Arial" w:hAnsi="Arial" w:cs="Arial"/>
      <w:szCs w:val="22"/>
    </w:rPr>
  </w:style>
  <w:style w:type="paragraph" w:styleId="affff1">
    <w:name w:val="List Continue"/>
    <w:basedOn w:val="Standard"/>
    <w:pPr>
      <w:widowControl/>
      <w:spacing w:after="120" w:line="360" w:lineRule="exact"/>
      <w:ind w:left="480" w:hanging="150"/>
      <w:jc w:val="both"/>
    </w:pPr>
    <w:rPr>
      <w:rFonts w:ascii="Calibri" w:eastAsia="Calibri" w:hAnsi="Calibri" w:cs="Calibri"/>
      <w:szCs w:val="22"/>
    </w:rPr>
  </w:style>
  <w:style w:type="paragraph" w:styleId="27">
    <w:name w:val="List Continue 2"/>
    <w:basedOn w:val="Standard"/>
    <w:pPr>
      <w:widowControl/>
      <w:spacing w:after="120" w:line="360" w:lineRule="exact"/>
      <w:ind w:left="960" w:hanging="150"/>
      <w:jc w:val="both"/>
    </w:pPr>
    <w:rPr>
      <w:rFonts w:ascii="Calibri" w:eastAsia="Calibri" w:hAnsi="Calibri" w:cs="Calibri"/>
      <w:szCs w:val="22"/>
    </w:rPr>
  </w:style>
  <w:style w:type="paragraph" w:styleId="32">
    <w:name w:val="List Continue 3"/>
    <w:basedOn w:val="Standard"/>
    <w:pPr>
      <w:widowControl/>
      <w:spacing w:after="120" w:line="360" w:lineRule="exact"/>
      <w:ind w:left="1440" w:hanging="150"/>
      <w:jc w:val="both"/>
    </w:pPr>
    <w:rPr>
      <w:rFonts w:ascii="Calibri" w:eastAsia="Calibri" w:hAnsi="Calibri" w:cs="Calibri"/>
      <w:szCs w:val="22"/>
    </w:rPr>
  </w:style>
  <w:style w:type="paragraph" w:styleId="40">
    <w:name w:val="List Continue 4"/>
    <w:basedOn w:val="Standard"/>
    <w:pPr>
      <w:widowControl/>
      <w:spacing w:after="120" w:line="360" w:lineRule="exact"/>
      <w:ind w:left="1920" w:hanging="150"/>
      <w:jc w:val="both"/>
    </w:pPr>
    <w:rPr>
      <w:rFonts w:ascii="Calibri" w:eastAsia="Calibri" w:hAnsi="Calibri" w:cs="Calibri"/>
      <w:szCs w:val="22"/>
    </w:rPr>
  </w:style>
  <w:style w:type="paragraph" w:styleId="50">
    <w:name w:val="List Continue 5"/>
    <w:basedOn w:val="Standard"/>
    <w:pPr>
      <w:widowControl/>
      <w:spacing w:after="120" w:line="360" w:lineRule="exact"/>
      <w:ind w:left="2400" w:hanging="150"/>
      <w:jc w:val="both"/>
    </w:pPr>
    <w:rPr>
      <w:rFonts w:ascii="Calibri" w:eastAsia="Calibri" w:hAnsi="Calibri" w:cs="Calibri"/>
      <w:szCs w:val="22"/>
    </w:rPr>
  </w:style>
  <w:style w:type="paragraph" w:styleId="28">
    <w:name w:val="List 2"/>
    <w:basedOn w:val="Standard"/>
    <w:pPr>
      <w:widowControl/>
      <w:spacing w:line="360" w:lineRule="exact"/>
      <w:ind w:left="100" w:hanging="200"/>
      <w:jc w:val="both"/>
    </w:pPr>
    <w:rPr>
      <w:rFonts w:ascii="Calibri" w:eastAsia="Calibri" w:hAnsi="Calibri" w:cs="Calibri"/>
      <w:szCs w:val="22"/>
    </w:rPr>
  </w:style>
  <w:style w:type="paragraph" w:styleId="33">
    <w:name w:val="List 3"/>
    <w:basedOn w:val="Standard"/>
    <w:pPr>
      <w:widowControl/>
      <w:spacing w:line="360" w:lineRule="exact"/>
      <w:ind w:left="100" w:hanging="200"/>
      <w:jc w:val="both"/>
    </w:pPr>
    <w:rPr>
      <w:rFonts w:ascii="Calibri" w:eastAsia="Calibri" w:hAnsi="Calibri" w:cs="Calibri"/>
      <w:szCs w:val="22"/>
    </w:rPr>
  </w:style>
  <w:style w:type="paragraph" w:styleId="41">
    <w:name w:val="List 4"/>
    <w:basedOn w:val="Standard"/>
    <w:pPr>
      <w:widowControl/>
      <w:spacing w:line="360" w:lineRule="exact"/>
      <w:ind w:left="100" w:hanging="200"/>
      <w:jc w:val="both"/>
    </w:pPr>
    <w:rPr>
      <w:rFonts w:ascii="Calibri" w:eastAsia="Calibri" w:hAnsi="Calibri" w:cs="Calibri"/>
      <w:szCs w:val="22"/>
    </w:rPr>
  </w:style>
  <w:style w:type="paragraph" w:styleId="51">
    <w:name w:val="List 5"/>
    <w:basedOn w:val="Standard"/>
    <w:pPr>
      <w:widowControl/>
      <w:spacing w:line="360" w:lineRule="exact"/>
      <w:ind w:left="100" w:hanging="200"/>
      <w:jc w:val="both"/>
    </w:pPr>
    <w:rPr>
      <w:rFonts w:ascii="Calibri" w:eastAsia="Calibri" w:hAnsi="Calibri" w:cs="Calibri"/>
      <w:szCs w:val="22"/>
    </w:rPr>
  </w:style>
  <w:style w:type="paragraph" w:styleId="affff2">
    <w:name w:val="List Number"/>
    <w:basedOn w:val="Standard"/>
    <w:pPr>
      <w:widowControl/>
      <w:tabs>
        <w:tab w:val="left" w:pos="722"/>
      </w:tabs>
      <w:spacing w:line="360" w:lineRule="exact"/>
      <w:ind w:left="361" w:hanging="360"/>
      <w:jc w:val="both"/>
    </w:pPr>
    <w:rPr>
      <w:rFonts w:ascii="Calibri" w:eastAsia="Calibri" w:hAnsi="Calibri" w:cs="Calibri"/>
      <w:szCs w:val="22"/>
    </w:rPr>
  </w:style>
  <w:style w:type="paragraph" w:styleId="29">
    <w:name w:val="List Number 2"/>
    <w:basedOn w:val="Standard"/>
    <w:pPr>
      <w:widowControl/>
      <w:tabs>
        <w:tab w:val="left" w:pos="1682"/>
      </w:tabs>
      <w:spacing w:line="360" w:lineRule="exact"/>
      <w:ind w:left="841" w:hanging="360"/>
      <w:jc w:val="both"/>
    </w:pPr>
    <w:rPr>
      <w:rFonts w:ascii="Calibri" w:eastAsia="Calibri" w:hAnsi="Calibri" w:cs="Calibri"/>
      <w:szCs w:val="22"/>
    </w:rPr>
  </w:style>
  <w:style w:type="paragraph" w:styleId="34">
    <w:name w:val="List Number 3"/>
    <w:basedOn w:val="Standard"/>
    <w:pPr>
      <w:widowControl/>
      <w:tabs>
        <w:tab w:val="left" w:pos="2642"/>
      </w:tabs>
      <w:spacing w:line="360" w:lineRule="exact"/>
      <w:ind w:left="1321" w:hanging="360"/>
      <w:jc w:val="both"/>
    </w:pPr>
    <w:rPr>
      <w:rFonts w:ascii="Calibri" w:eastAsia="Calibri" w:hAnsi="Calibri" w:cs="Calibri"/>
      <w:szCs w:val="22"/>
    </w:rPr>
  </w:style>
  <w:style w:type="paragraph" w:styleId="42">
    <w:name w:val="List Number 4"/>
    <w:basedOn w:val="Standard"/>
    <w:pPr>
      <w:widowControl/>
      <w:tabs>
        <w:tab w:val="left" w:pos="3602"/>
      </w:tabs>
      <w:spacing w:line="360" w:lineRule="exact"/>
      <w:ind w:left="1801" w:hanging="360"/>
      <w:jc w:val="both"/>
    </w:pPr>
    <w:rPr>
      <w:rFonts w:ascii="Calibri" w:eastAsia="Calibri" w:hAnsi="Calibri" w:cs="Calibri"/>
      <w:szCs w:val="22"/>
    </w:rPr>
  </w:style>
  <w:style w:type="paragraph" w:styleId="52">
    <w:name w:val="List Number 5"/>
    <w:basedOn w:val="Standard"/>
    <w:pPr>
      <w:widowControl/>
      <w:tabs>
        <w:tab w:val="left" w:pos="4562"/>
      </w:tabs>
      <w:spacing w:line="360" w:lineRule="exact"/>
      <w:ind w:left="2281" w:hanging="360"/>
      <w:jc w:val="both"/>
    </w:pPr>
    <w:rPr>
      <w:rFonts w:ascii="Calibri" w:eastAsia="Calibri" w:hAnsi="Calibri" w:cs="Calibri"/>
      <w:szCs w:val="22"/>
    </w:rPr>
  </w:style>
  <w:style w:type="paragraph" w:styleId="affff3">
    <w:name w:val="Note Heading"/>
    <w:basedOn w:val="Standard"/>
    <w:next w:val="Standard"/>
    <w:pPr>
      <w:widowControl/>
      <w:spacing w:line="360" w:lineRule="exact"/>
      <w:ind w:left="650" w:hanging="150"/>
      <w:jc w:val="center"/>
    </w:pPr>
    <w:rPr>
      <w:rFonts w:ascii="Calibri" w:eastAsia="Calibri" w:hAnsi="Calibri" w:cs="Calibri"/>
      <w:szCs w:val="22"/>
    </w:rPr>
  </w:style>
  <w:style w:type="paragraph" w:styleId="affff4">
    <w:name w:val="List Bullet"/>
    <w:basedOn w:val="Standard"/>
    <w:autoRedefine/>
    <w:pPr>
      <w:widowControl/>
      <w:tabs>
        <w:tab w:val="left" w:pos="722"/>
      </w:tabs>
      <w:spacing w:line="360" w:lineRule="exact"/>
      <w:ind w:left="361" w:hanging="360"/>
      <w:jc w:val="both"/>
    </w:pPr>
    <w:rPr>
      <w:rFonts w:ascii="Calibri" w:eastAsia="Calibri" w:hAnsi="Calibri" w:cs="Calibri"/>
      <w:szCs w:val="22"/>
    </w:rPr>
  </w:style>
  <w:style w:type="paragraph" w:styleId="2a">
    <w:name w:val="List Bullet 2"/>
    <w:basedOn w:val="Standard"/>
    <w:autoRedefine/>
    <w:pPr>
      <w:widowControl/>
      <w:tabs>
        <w:tab w:val="left" w:pos="1682"/>
      </w:tabs>
      <w:spacing w:line="360" w:lineRule="exact"/>
      <w:ind w:left="841" w:hanging="360"/>
      <w:jc w:val="both"/>
    </w:pPr>
    <w:rPr>
      <w:rFonts w:ascii="Calibri" w:eastAsia="Calibri" w:hAnsi="Calibri" w:cs="Calibri"/>
      <w:szCs w:val="22"/>
    </w:rPr>
  </w:style>
  <w:style w:type="paragraph" w:styleId="35">
    <w:name w:val="List Bullet 3"/>
    <w:basedOn w:val="Standard"/>
    <w:autoRedefine/>
    <w:pPr>
      <w:widowControl/>
      <w:tabs>
        <w:tab w:val="left" w:pos="2642"/>
      </w:tabs>
      <w:spacing w:line="360" w:lineRule="exact"/>
      <w:ind w:left="1321" w:hanging="360"/>
      <w:jc w:val="both"/>
    </w:pPr>
    <w:rPr>
      <w:rFonts w:ascii="Calibri" w:eastAsia="Calibri" w:hAnsi="Calibri" w:cs="Calibri"/>
      <w:szCs w:val="22"/>
    </w:rPr>
  </w:style>
  <w:style w:type="paragraph" w:styleId="43">
    <w:name w:val="List Bullet 4"/>
    <w:basedOn w:val="Standard"/>
    <w:autoRedefine/>
    <w:pPr>
      <w:widowControl/>
      <w:tabs>
        <w:tab w:val="left" w:pos="3602"/>
      </w:tabs>
      <w:spacing w:line="360" w:lineRule="exact"/>
      <w:ind w:left="1801" w:hanging="360"/>
      <w:jc w:val="both"/>
    </w:pPr>
    <w:rPr>
      <w:rFonts w:ascii="Calibri" w:eastAsia="Calibri" w:hAnsi="Calibri" w:cs="Calibri"/>
      <w:szCs w:val="22"/>
    </w:rPr>
  </w:style>
  <w:style w:type="paragraph" w:styleId="53">
    <w:name w:val="List Bullet 5"/>
    <w:basedOn w:val="Standard"/>
    <w:autoRedefine/>
    <w:pPr>
      <w:widowControl/>
      <w:tabs>
        <w:tab w:val="left" w:pos="4562"/>
      </w:tabs>
      <w:spacing w:line="360" w:lineRule="exact"/>
      <w:ind w:left="2281" w:hanging="360"/>
      <w:jc w:val="both"/>
    </w:pPr>
    <w:rPr>
      <w:rFonts w:ascii="Calibri" w:eastAsia="Calibri" w:hAnsi="Calibri" w:cs="Calibri"/>
      <w:szCs w:val="22"/>
    </w:rPr>
  </w:style>
  <w:style w:type="paragraph" w:styleId="affff5">
    <w:name w:val="E-mail Signature"/>
    <w:basedOn w:val="Standard"/>
    <w:pPr>
      <w:widowControl/>
      <w:spacing w:line="360" w:lineRule="exact"/>
      <w:ind w:left="650" w:hanging="150"/>
      <w:jc w:val="both"/>
    </w:pPr>
    <w:rPr>
      <w:rFonts w:ascii="Calibri" w:eastAsia="Calibri" w:hAnsi="Calibri" w:cs="Calibri"/>
      <w:szCs w:val="22"/>
    </w:rPr>
  </w:style>
  <w:style w:type="paragraph" w:styleId="affff6">
    <w:name w:val="Signature"/>
    <w:basedOn w:val="Standard"/>
    <w:pPr>
      <w:widowControl/>
      <w:spacing w:line="360" w:lineRule="exact"/>
      <w:ind w:left="100" w:hanging="150"/>
      <w:jc w:val="both"/>
    </w:pPr>
    <w:rPr>
      <w:rFonts w:ascii="Calibri" w:eastAsia="Calibri" w:hAnsi="Calibri" w:cs="Calibri"/>
      <w:szCs w:val="22"/>
    </w:rPr>
  </w:style>
  <w:style w:type="paragraph" w:customStyle="1" w:styleId="affff7">
    <w:name w:val="柒、"/>
    <w:basedOn w:val="Standard"/>
    <w:pPr>
      <w:widowControl/>
      <w:spacing w:line="360" w:lineRule="exact"/>
      <w:ind w:left="650" w:hanging="150"/>
      <w:jc w:val="center"/>
    </w:pPr>
    <w:rPr>
      <w:rFonts w:ascii="標楷體" w:eastAsia="標楷體" w:hAnsi="標楷體" w:cs="標楷體"/>
      <w:b/>
      <w:spacing w:val="-2"/>
      <w:sz w:val="52"/>
      <w:szCs w:val="52"/>
    </w:rPr>
  </w:style>
  <w:style w:type="paragraph" w:customStyle="1" w:styleId="2b">
    <w:name w:val="圓2"/>
    <w:basedOn w:val="af4"/>
    <w:pPr>
      <w:widowControl/>
      <w:snapToGrid w:val="0"/>
      <w:spacing w:line="360" w:lineRule="exact"/>
      <w:ind w:left="1240" w:hanging="280"/>
      <w:jc w:val="both"/>
    </w:pPr>
    <w:rPr>
      <w:rFonts w:ascii="Times New Roman" w:eastAsia="標楷體" w:hAnsi="Times New Roman" w:cs="Times New Roman"/>
      <w:color w:val="000000"/>
      <w:spacing w:val="-2"/>
      <w:kern w:val="0"/>
      <w:sz w:val="28"/>
      <w:szCs w:val="28"/>
    </w:rPr>
  </w:style>
  <w:style w:type="paragraph" w:customStyle="1" w:styleId="affff8">
    <w:name w:val="(十一)"/>
    <w:basedOn w:val="afff"/>
    <w:pPr>
      <w:ind w:left="691" w:hanging="691"/>
    </w:pPr>
    <w:rPr>
      <w:rFonts w:ascii="Calibri" w:eastAsia="Calibri" w:hAnsi="Calibri" w:cs="Calibri"/>
    </w:rPr>
  </w:style>
  <w:style w:type="paragraph" w:customStyle="1" w:styleId="affff9">
    <w:name w:val="(十一)內文"/>
    <w:basedOn w:val="afff0"/>
    <w:pPr>
      <w:ind w:left="720"/>
    </w:pPr>
    <w:rPr>
      <w:rFonts w:ascii="細明體" w:eastAsia="細明體" w:hAnsi="細明體" w:cs="細明體"/>
    </w:rPr>
  </w:style>
  <w:style w:type="paragraph" w:customStyle="1" w:styleId="1f4">
    <w:name w:val="(十一)1."/>
    <w:basedOn w:val="affff9"/>
    <w:pPr>
      <w:ind w:left="996" w:hanging="276"/>
    </w:pPr>
  </w:style>
  <w:style w:type="paragraph" w:customStyle="1" w:styleId="1f5">
    <w:name w:val="(十一)(1)"/>
    <w:basedOn w:val="25"/>
    <w:pPr>
      <w:ind w:left="1319" w:hanging="276"/>
    </w:pPr>
    <w:rPr>
      <w:rFonts w:ascii="細明體" w:eastAsia="細明體" w:hAnsi="細明體" w:cs="細明體"/>
      <w:kern w:val="3"/>
    </w:rPr>
  </w:style>
  <w:style w:type="paragraph" w:customStyle="1" w:styleId="102">
    <w:name w:val="10.內文"/>
    <w:basedOn w:val="101"/>
    <w:pPr>
      <w:ind w:left="840" w:firstLine="0"/>
    </w:pPr>
    <w:rPr>
      <w:rFonts w:ascii="細明體" w:eastAsia="細明體" w:hAnsi="細明體" w:cs="TT21Eo00"/>
      <w:kern w:val="0"/>
    </w:rPr>
  </w:style>
  <w:style w:type="paragraph" w:customStyle="1" w:styleId="affffa">
    <w:name w:val="表左"/>
    <w:basedOn w:val="Standard"/>
    <w:pPr>
      <w:widowControl/>
      <w:spacing w:line="283" w:lineRule="atLeast"/>
      <w:ind w:left="57" w:right="57" w:hanging="150"/>
      <w:jc w:val="both"/>
    </w:pPr>
    <w:rPr>
      <w:sz w:val="20"/>
    </w:rPr>
  </w:style>
  <w:style w:type="paragraph" w:customStyle="1" w:styleId="1f6">
    <w:name w:val="內文1"/>
    <w:pPr>
      <w:widowControl/>
      <w:suppressAutoHyphens/>
      <w:spacing w:line="360" w:lineRule="exact"/>
      <w:ind w:left="650" w:hanging="150"/>
      <w:jc w:val="both"/>
    </w:pPr>
    <w:rPr>
      <w:rFonts w:ascii="Helvetica" w:eastAsia="ヒラギノ角ゴ Pro W3" w:hAnsi="Helvetica" w:cs="Helvetica"/>
      <w:color w:val="000000"/>
      <w:sz w:val="24"/>
    </w:rPr>
  </w:style>
  <w:style w:type="paragraph" w:customStyle="1" w:styleId="affffb">
    <w:name w:val="研考報告標題一、"/>
    <w:basedOn w:val="Standard"/>
    <w:pPr>
      <w:widowControl/>
      <w:snapToGrid w:val="0"/>
      <w:spacing w:line="360" w:lineRule="exact"/>
      <w:ind w:left="500" w:hanging="150"/>
      <w:jc w:val="both"/>
      <w:outlineLvl w:val="0"/>
    </w:pPr>
    <w:rPr>
      <w:rFonts w:ascii="標楷體" w:eastAsia="標楷體" w:hAnsi="標楷體" w:cs="標楷體"/>
      <w:sz w:val="28"/>
      <w:szCs w:val="28"/>
    </w:rPr>
  </w:style>
  <w:style w:type="paragraph" w:customStyle="1" w:styleId="affffc">
    <w:name w:val="研考報告標題（一）"/>
    <w:basedOn w:val="Standard"/>
    <w:pPr>
      <w:widowControl/>
      <w:snapToGrid w:val="0"/>
      <w:spacing w:line="360" w:lineRule="exact"/>
      <w:ind w:left="500" w:hanging="150"/>
      <w:jc w:val="both"/>
      <w:outlineLvl w:val="1"/>
    </w:pPr>
    <w:rPr>
      <w:rFonts w:ascii="標楷體" w:eastAsia="標楷體" w:hAnsi="標楷體" w:cs="標楷體"/>
      <w:sz w:val="28"/>
      <w:szCs w:val="28"/>
    </w:rPr>
  </w:style>
  <w:style w:type="paragraph" w:customStyle="1" w:styleId="1f7">
    <w:name w:val="研考報告標題1."/>
    <w:basedOn w:val="Standard"/>
    <w:pPr>
      <w:widowControl/>
      <w:snapToGrid w:val="0"/>
      <w:spacing w:line="360" w:lineRule="exact"/>
      <w:ind w:left="500" w:hanging="150"/>
      <w:jc w:val="both"/>
      <w:outlineLvl w:val="2"/>
    </w:pPr>
    <w:rPr>
      <w:rFonts w:ascii="標楷體" w:eastAsia="標楷體" w:hAnsi="標楷體" w:cs="標楷體"/>
      <w:sz w:val="28"/>
      <w:szCs w:val="28"/>
    </w:rPr>
  </w:style>
  <w:style w:type="paragraph" w:customStyle="1" w:styleId="affffd">
    <w:name w:val="研考報告內文一、"/>
    <w:basedOn w:val="Standard"/>
    <w:autoRedefine/>
    <w:pPr>
      <w:widowControl/>
      <w:snapToGrid w:val="0"/>
      <w:spacing w:line="360" w:lineRule="exact"/>
      <w:ind w:left="564" w:hanging="150"/>
      <w:jc w:val="both"/>
    </w:pPr>
    <w:rPr>
      <w:rFonts w:ascii="標楷體" w:eastAsia="標楷體" w:hAnsi="標楷體" w:cs="標楷體"/>
      <w:sz w:val="28"/>
      <w:szCs w:val="20"/>
    </w:rPr>
  </w:style>
  <w:style w:type="paragraph" w:customStyle="1" w:styleId="affffe">
    <w:name w:val="研考報告內文（一）"/>
    <w:basedOn w:val="Standard"/>
    <w:pPr>
      <w:widowControl/>
      <w:snapToGrid w:val="0"/>
      <w:spacing w:line="360" w:lineRule="exact"/>
      <w:ind w:left="899" w:hanging="150"/>
      <w:jc w:val="both"/>
    </w:pPr>
    <w:rPr>
      <w:rFonts w:ascii="標楷體" w:eastAsia="標楷體" w:hAnsi="標楷體" w:cs="標楷體"/>
      <w:sz w:val="28"/>
      <w:szCs w:val="28"/>
    </w:rPr>
  </w:style>
  <w:style w:type="paragraph" w:customStyle="1" w:styleId="1f8">
    <w:name w:val="研考報告標題(1)"/>
    <w:basedOn w:val="Standard"/>
    <w:pPr>
      <w:widowControl/>
      <w:snapToGrid w:val="0"/>
      <w:spacing w:line="360" w:lineRule="exact"/>
      <w:ind w:left="500" w:hanging="150"/>
      <w:jc w:val="both"/>
      <w:outlineLvl w:val="3"/>
    </w:pPr>
    <w:rPr>
      <w:rFonts w:ascii="標楷體" w:eastAsia="標楷體" w:hAnsi="標楷體" w:cs="標楷體"/>
      <w:sz w:val="28"/>
      <w:szCs w:val="28"/>
    </w:rPr>
  </w:style>
  <w:style w:type="paragraph" w:customStyle="1" w:styleId="1f9">
    <w:name w:val="研考報告內文1."/>
    <w:basedOn w:val="Standard"/>
    <w:pPr>
      <w:widowControl/>
      <w:snapToGrid w:val="0"/>
      <w:spacing w:line="360" w:lineRule="exact"/>
      <w:ind w:left="1204" w:hanging="150"/>
      <w:jc w:val="both"/>
    </w:pPr>
    <w:rPr>
      <w:rFonts w:ascii="標楷體" w:eastAsia="標楷體" w:hAnsi="標楷體" w:cs="標楷體"/>
      <w:sz w:val="28"/>
      <w:szCs w:val="28"/>
    </w:rPr>
  </w:style>
  <w:style w:type="paragraph" w:customStyle="1" w:styleId="1fa">
    <w:name w:val="研考報告標題○1"/>
    <w:basedOn w:val="Standard"/>
    <w:pPr>
      <w:widowControl/>
      <w:snapToGrid w:val="0"/>
      <w:spacing w:line="360" w:lineRule="exact"/>
      <w:ind w:left="1694" w:hanging="294"/>
      <w:jc w:val="both"/>
      <w:outlineLvl w:val="4"/>
    </w:pPr>
    <w:rPr>
      <w:rFonts w:ascii="標楷體" w:eastAsia="標楷體" w:hAnsi="標楷體" w:cs="標楷體"/>
      <w:sz w:val="28"/>
      <w:szCs w:val="28"/>
    </w:rPr>
  </w:style>
  <w:style w:type="paragraph" w:customStyle="1" w:styleId="1fb">
    <w:name w:val="研考報告內文(1)"/>
    <w:basedOn w:val="1f9"/>
    <w:pPr>
      <w:ind w:left="1484"/>
    </w:pPr>
  </w:style>
  <w:style w:type="paragraph" w:customStyle="1" w:styleId="temp1">
    <w:name w:val="temp1"/>
    <w:basedOn w:val="1f9"/>
    <w:pPr>
      <w:spacing w:line="378" w:lineRule="exact"/>
      <w:ind w:left="1260"/>
    </w:pPr>
    <w:rPr>
      <w:rFonts w:cs="新細明體"/>
      <w:szCs w:val="20"/>
    </w:rPr>
  </w:style>
  <w:style w:type="paragraph" w:customStyle="1" w:styleId="afffff">
    <w:name w:val="國字一之十一"/>
    <w:basedOn w:val="Standard"/>
    <w:pPr>
      <w:widowControl/>
      <w:spacing w:line="360" w:lineRule="exact"/>
      <w:ind w:left="1080" w:hanging="1080"/>
      <w:jc w:val="both"/>
    </w:pPr>
    <w:rPr>
      <w:rFonts w:eastAsia="標楷體"/>
      <w:sz w:val="40"/>
    </w:rPr>
  </w:style>
  <w:style w:type="paragraph" w:customStyle="1" w:styleId="b">
    <w:name w:val="b."/>
    <w:basedOn w:val="1fa"/>
    <w:pPr>
      <w:ind w:left="1236" w:hanging="276"/>
    </w:pPr>
    <w:rPr>
      <w:color w:val="000000"/>
      <w:spacing w:val="-2"/>
    </w:rPr>
  </w:style>
  <w:style w:type="paragraph" w:customStyle="1" w:styleId="36">
    <w:name w:val="(3)內"/>
    <w:basedOn w:val="26"/>
    <w:pPr>
      <w:ind w:left="941"/>
    </w:pPr>
    <w:rPr>
      <w:rFonts w:ascii="細明體" w:eastAsia="細明體" w:hAnsi="細明體" w:cs="細明體"/>
    </w:rPr>
  </w:style>
  <w:style w:type="paragraph" w:customStyle="1" w:styleId="c">
    <w:name w:val="c."/>
    <w:basedOn w:val="Standard"/>
    <w:pPr>
      <w:widowControl/>
      <w:snapToGrid w:val="0"/>
      <w:spacing w:line="360" w:lineRule="exact"/>
      <w:ind w:left="1476" w:hanging="276"/>
      <w:jc w:val="both"/>
      <w:outlineLvl w:val="5"/>
    </w:pPr>
    <w:rPr>
      <w:rFonts w:ascii="標楷體" w:eastAsia="標楷體" w:hAnsi="標楷體" w:cs="標楷體"/>
      <w:color w:val="000000"/>
      <w:spacing w:val="-2"/>
      <w:sz w:val="28"/>
      <w:szCs w:val="28"/>
    </w:rPr>
  </w:style>
  <w:style w:type="paragraph" w:customStyle="1" w:styleId="f">
    <w:name w:val="(f)"/>
    <w:basedOn w:val="Standard"/>
    <w:pPr>
      <w:widowControl/>
      <w:snapToGrid w:val="0"/>
      <w:spacing w:line="360" w:lineRule="exact"/>
      <w:ind w:left="1854" w:hanging="414"/>
      <w:jc w:val="both"/>
      <w:outlineLvl w:val="5"/>
    </w:pPr>
    <w:rPr>
      <w:rFonts w:ascii="標楷體" w:eastAsia="標楷體" w:hAnsi="標楷體" w:cs="標楷體"/>
      <w:color w:val="000000"/>
      <w:spacing w:val="-2"/>
      <w:sz w:val="28"/>
      <w:szCs w:val="28"/>
    </w:rPr>
  </w:style>
  <w:style w:type="paragraph" w:customStyle="1" w:styleId="1000">
    <w:name w:val="100"/>
    <w:basedOn w:val="Standard"/>
    <w:pPr>
      <w:widowControl/>
      <w:snapToGrid w:val="0"/>
      <w:spacing w:line="360" w:lineRule="atLeast"/>
      <w:ind w:left="350" w:hanging="150"/>
      <w:jc w:val="both"/>
    </w:pPr>
    <w:rPr>
      <w:rFonts w:ascii="標楷體" w:eastAsia="標楷體" w:hAnsi="標楷體" w:cs="新細明體"/>
      <w:spacing w:val="-2"/>
      <w:kern w:val="0"/>
      <w:sz w:val="28"/>
      <w:szCs w:val="28"/>
    </w:rPr>
  </w:style>
  <w:style w:type="paragraph" w:customStyle="1" w:styleId="a01">
    <w:name w:val="a0"/>
    <w:basedOn w:val="Standard"/>
    <w:pPr>
      <w:widowControl/>
      <w:spacing w:before="280" w:after="280" w:line="360" w:lineRule="exact"/>
      <w:ind w:left="650" w:hanging="150"/>
      <w:jc w:val="both"/>
    </w:pPr>
    <w:rPr>
      <w:rFonts w:ascii="新細明體" w:hAnsi="新細明體" w:cs="新細明體"/>
      <w:kern w:val="0"/>
    </w:rPr>
  </w:style>
  <w:style w:type="paragraph" w:customStyle="1" w:styleId="afffff0">
    <w:name w:val="a"/>
    <w:basedOn w:val="Standard"/>
    <w:pPr>
      <w:widowControl/>
      <w:spacing w:before="280" w:after="280" w:line="360" w:lineRule="exact"/>
      <w:ind w:left="650" w:hanging="150"/>
      <w:jc w:val="both"/>
    </w:pPr>
    <w:rPr>
      <w:rFonts w:ascii="新細明體" w:hAnsi="新細明體" w:cs="新細明體"/>
      <w:kern w:val="0"/>
    </w:rPr>
  </w:style>
  <w:style w:type="paragraph" w:customStyle="1" w:styleId="yiv1941029147msonormal">
    <w:name w:val="yiv1941029147msonormal"/>
    <w:basedOn w:val="Standard"/>
    <w:pPr>
      <w:widowControl/>
      <w:spacing w:before="280" w:after="280" w:line="360" w:lineRule="exact"/>
      <w:ind w:left="650" w:hanging="150"/>
      <w:jc w:val="both"/>
    </w:pPr>
    <w:rPr>
      <w:rFonts w:ascii="新細明體" w:hAnsi="新細明體" w:cs="新細明體"/>
      <w:kern w:val="0"/>
    </w:rPr>
  </w:style>
  <w:style w:type="paragraph" w:customStyle="1" w:styleId="002-A">
    <w:name w:val="002-A."/>
    <w:basedOn w:val="Standard"/>
    <w:pPr>
      <w:widowControl/>
      <w:snapToGrid w:val="0"/>
      <w:spacing w:line="320" w:lineRule="atLeast"/>
      <w:ind w:left="555" w:right="50" w:hanging="112"/>
      <w:jc w:val="both"/>
    </w:pPr>
    <w:rPr>
      <w:rFonts w:ascii="標楷體" w:eastAsia="標楷體" w:hAnsi="標楷體" w:cs="標楷體"/>
    </w:rPr>
  </w:style>
  <w:style w:type="paragraph" w:customStyle="1" w:styleId="002-1">
    <w:name w:val="002-(1)"/>
    <w:basedOn w:val="Standard"/>
    <w:pPr>
      <w:widowControl/>
      <w:snapToGrid w:val="0"/>
      <w:spacing w:line="320" w:lineRule="exact"/>
      <w:ind w:left="300" w:right="50" w:hanging="150"/>
      <w:jc w:val="both"/>
    </w:pPr>
    <w:rPr>
      <w:rFonts w:ascii="標楷體" w:eastAsia="標楷體" w:hAnsi="標楷體" w:cs="標楷體"/>
      <w:color w:val="000000"/>
      <w:szCs w:val="28"/>
    </w:rPr>
  </w:style>
  <w:style w:type="paragraph" w:customStyle="1" w:styleId="002-10">
    <w:name w:val="002-1."/>
    <w:basedOn w:val="Standard"/>
    <w:pPr>
      <w:widowControl/>
      <w:snapToGrid w:val="0"/>
      <w:spacing w:line="320" w:lineRule="exact"/>
      <w:ind w:left="370" w:right="130" w:hanging="240"/>
      <w:jc w:val="both"/>
    </w:pPr>
    <w:rPr>
      <w:rFonts w:ascii="標楷體" w:eastAsia="標楷體" w:hAnsi="標楷體" w:cs="標楷體"/>
      <w:color w:val="000000"/>
      <w:szCs w:val="28"/>
    </w:rPr>
  </w:style>
  <w:style w:type="paragraph" w:customStyle="1" w:styleId="1fc">
    <w:name w:val="(一)1全部標題"/>
    <w:basedOn w:val="Standard"/>
    <w:pPr>
      <w:widowControl/>
      <w:snapToGrid w:val="0"/>
      <w:spacing w:line="360" w:lineRule="exact"/>
      <w:ind w:left="1237" w:hanging="781"/>
      <w:jc w:val="both"/>
    </w:pPr>
    <w:rPr>
      <w:rFonts w:ascii="標楷體" w:eastAsia="標楷體" w:hAnsi="標楷體" w:cs="標楷體"/>
      <w:b/>
      <w:sz w:val="32"/>
      <w:szCs w:val="32"/>
    </w:rPr>
  </w:style>
  <w:style w:type="paragraph" w:customStyle="1" w:styleId="002-100">
    <w:name w:val="002-10."/>
    <w:basedOn w:val="002-10"/>
    <w:pPr>
      <w:ind w:left="200" w:right="50" w:hanging="150"/>
    </w:pPr>
    <w:rPr>
      <w:szCs w:val="24"/>
    </w:rPr>
  </w:style>
  <w:style w:type="paragraph" w:customStyle="1" w:styleId="37">
    <w:name w:val="身權3"/>
    <w:basedOn w:val="14"/>
    <w:pPr>
      <w:widowControl/>
      <w:tabs>
        <w:tab w:val="left" w:pos="1982"/>
      </w:tabs>
      <w:spacing w:line="400" w:lineRule="exact"/>
      <w:ind w:left="1982" w:hanging="283"/>
      <w:jc w:val="both"/>
    </w:pPr>
    <w:rPr>
      <w:rFonts w:ascii="標楷體" w:eastAsia="標楷體" w:hAnsi="標楷體" w:cs="標楷體"/>
      <w:kern w:val="0"/>
      <w:sz w:val="28"/>
      <w:szCs w:val="28"/>
    </w:rPr>
  </w:style>
  <w:style w:type="paragraph" w:customStyle="1" w:styleId="44">
    <w:name w:val="身權4"/>
    <w:basedOn w:val="Standard"/>
    <w:pPr>
      <w:widowControl/>
      <w:spacing w:line="400" w:lineRule="exact"/>
      <w:ind w:left="2410" w:hanging="423"/>
      <w:jc w:val="both"/>
    </w:pPr>
    <w:rPr>
      <w:rFonts w:ascii="標楷體" w:eastAsia="標楷體" w:hAnsi="標楷體" w:cs="標楷體"/>
      <w:sz w:val="28"/>
      <w:szCs w:val="28"/>
    </w:rPr>
  </w:style>
  <w:style w:type="paragraph" w:customStyle="1" w:styleId="2c">
    <w:name w:val="社團有約2"/>
    <w:basedOn w:val="Standard"/>
    <w:pPr>
      <w:widowControl/>
      <w:snapToGrid w:val="0"/>
      <w:spacing w:line="480" w:lineRule="exact"/>
      <w:ind w:left="650" w:firstLine="1700"/>
      <w:jc w:val="both"/>
    </w:pPr>
    <w:rPr>
      <w:rFonts w:ascii="標楷體" w:eastAsia="標楷體" w:hAnsi="標楷體" w:cs="標楷體"/>
      <w:color w:val="000000"/>
      <w:kern w:val="0"/>
      <w:sz w:val="28"/>
      <w:szCs w:val="28"/>
    </w:rPr>
  </w:style>
  <w:style w:type="paragraph" w:customStyle="1" w:styleId="a02">
    <w:name w:val="a0內"/>
    <w:basedOn w:val="Standard"/>
    <w:pPr>
      <w:widowControl/>
      <w:snapToGrid w:val="0"/>
      <w:spacing w:line="360" w:lineRule="exact"/>
      <w:ind w:left="2521" w:hanging="3"/>
      <w:jc w:val="both"/>
    </w:pPr>
    <w:rPr>
      <w:rFonts w:ascii="標楷體" w:eastAsia="標楷體" w:hAnsi="標楷體" w:cs="標楷體"/>
      <w:color w:val="0000FF"/>
      <w:sz w:val="32"/>
      <w:szCs w:val="32"/>
    </w:rPr>
  </w:style>
  <w:style w:type="paragraph" w:customStyle="1" w:styleId="afffff1">
    <w:name w:val="(一)內容"/>
    <w:basedOn w:val="aff9"/>
    <w:pPr>
      <w:widowControl/>
      <w:suppressAutoHyphens w:val="0"/>
      <w:snapToGrid/>
      <w:spacing w:line="320" w:lineRule="exact"/>
      <w:ind w:left="455" w:hanging="50"/>
    </w:pPr>
    <w:rPr>
      <w:b w:val="0"/>
      <w:color w:val="auto"/>
      <w:sz w:val="28"/>
      <w:szCs w:val="28"/>
      <w:shd w:val="clear" w:color="auto" w:fill="FFFFFF"/>
    </w:rPr>
  </w:style>
  <w:style w:type="paragraph" w:customStyle="1" w:styleId="1fd">
    <w:name w:val="1標題"/>
    <w:basedOn w:val="002-10"/>
    <w:pPr>
      <w:ind w:left="351" w:right="18" w:hanging="51"/>
    </w:pPr>
    <w:rPr>
      <w:color w:val="auto"/>
      <w:sz w:val="28"/>
      <w:shd w:val="clear" w:color="auto" w:fill="FFFFFF"/>
    </w:rPr>
  </w:style>
  <w:style w:type="paragraph" w:customStyle="1" w:styleId="afffff2">
    <w:name w:val="施政報告(一)標題"/>
    <w:basedOn w:val="Standard"/>
    <w:pPr>
      <w:widowControl/>
      <w:spacing w:line="320" w:lineRule="exact"/>
      <w:ind w:left="100" w:hanging="150"/>
      <w:jc w:val="both"/>
    </w:pPr>
    <w:rPr>
      <w:rFonts w:ascii="標楷體" w:eastAsia="標楷體" w:hAnsi="標楷體" w:cs="標楷體"/>
      <w:sz w:val="28"/>
      <w:szCs w:val="28"/>
    </w:rPr>
  </w:style>
  <w:style w:type="paragraph" w:customStyle="1" w:styleId="afffff3">
    <w:name w:val="施政報告(一)內文"/>
    <w:basedOn w:val="afffff2"/>
    <w:pPr>
      <w:ind w:left="405"/>
    </w:pPr>
  </w:style>
  <w:style w:type="paragraph" w:customStyle="1" w:styleId="1fe">
    <w:name w:val="施政報告1標題"/>
    <w:basedOn w:val="afffff2"/>
    <w:pPr>
      <w:ind w:left="351" w:right="18" w:hanging="51"/>
    </w:pPr>
  </w:style>
  <w:style w:type="paragraph" w:customStyle="1" w:styleId="1ff">
    <w:name w:val="施政報告(1)標題"/>
    <w:basedOn w:val="Standard"/>
    <w:pPr>
      <w:widowControl/>
      <w:spacing w:line="320" w:lineRule="exact"/>
      <w:ind w:left="383" w:right="18" w:hanging="150"/>
      <w:jc w:val="both"/>
    </w:pPr>
    <w:rPr>
      <w:rFonts w:ascii="標楷體" w:eastAsia="標楷體" w:hAnsi="標楷體" w:cs="標楷體"/>
      <w:sz w:val="28"/>
      <w:szCs w:val="28"/>
    </w:rPr>
  </w:style>
  <w:style w:type="paragraph" w:customStyle="1" w:styleId="105-2-4">
    <w:name w:val="105-2-4"/>
    <w:basedOn w:val="Standard"/>
    <w:pPr>
      <w:widowControl/>
      <w:snapToGrid w:val="0"/>
      <w:spacing w:line="480" w:lineRule="exact"/>
      <w:ind w:left="2691" w:hanging="706"/>
      <w:jc w:val="both"/>
    </w:pPr>
    <w:rPr>
      <w:rFonts w:ascii="標楷體" w:eastAsia="標楷體" w:hAnsi="標楷體" w:cs="新細明體"/>
      <w:kern w:val="0"/>
      <w:sz w:val="28"/>
      <w:szCs w:val="20"/>
    </w:rPr>
  </w:style>
  <w:style w:type="paragraph" w:customStyle="1" w:styleId="afffff4">
    <w:name w:val="表左一、"/>
    <w:basedOn w:val="Standard"/>
    <w:pPr>
      <w:widowControl/>
      <w:spacing w:line="283" w:lineRule="exact"/>
      <w:ind w:left="241" w:right="21" w:hanging="150"/>
      <w:jc w:val="both"/>
    </w:pPr>
    <w:rPr>
      <w:sz w:val="21"/>
    </w:rPr>
  </w:style>
  <w:style w:type="paragraph" w:customStyle="1" w:styleId="-0">
    <w:name w:val="研考會-內文"/>
    <w:autoRedefine/>
    <w:pPr>
      <w:tabs>
        <w:tab w:val="left" w:pos="-3060"/>
        <w:tab w:val="left" w:pos="2545"/>
        <w:tab w:val="left" w:pos="3780"/>
      </w:tabs>
      <w:suppressAutoHyphens/>
      <w:snapToGrid w:val="0"/>
      <w:spacing w:line="360" w:lineRule="exact"/>
      <w:ind w:left="1800" w:right="24" w:firstLine="534"/>
      <w:jc w:val="both"/>
    </w:pPr>
    <w:rPr>
      <w:rFonts w:ascii="標楷體" w:eastAsia="標楷體" w:hAnsi="標楷體" w:cs="標楷體"/>
      <w:color w:val="FF0000"/>
      <w:spacing w:val="-2"/>
      <w:sz w:val="32"/>
      <w:szCs w:val="32"/>
      <w:lang w:val="zh-TW"/>
    </w:rPr>
  </w:style>
  <w:style w:type="paragraph" w:customStyle="1" w:styleId="ecmsonormal">
    <w:name w:val="ec_msonormal"/>
    <w:basedOn w:val="Standard"/>
    <w:pPr>
      <w:widowControl/>
      <w:spacing w:before="280" w:after="280" w:line="360" w:lineRule="exact"/>
      <w:ind w:left="650" w:hanging="150"/>
      <w:jc w:val="both"/>
    </w:pPr>
    <w:rPr>
      <w:rFonts w:ascii="新細明體" w:hAnsi="新細明體" w:cs="新細明體"/>
      <w:kern w:val="0"/>
    </w:rPr>
  </w:style>
  <w:style w:type="paragraph" w:customStyle="1" w:styleId="afffff5">
    <w:name w:val="_文章內文"/>
    <w:pPr>
      <w:widowControl/>
      <w:suppressAutoHyphens/>
      <w:snapToGrid w:val="0"/>
      <w:spacing w:line="240" w:lineRule="atLeast"/>
      <w:ind w:left="360" w:hanging="360"/>
      <w:jc w:val="both"/>
    </w:pPr>
    <w:rPr>
      <w:rFonts w:eastAsia="標楷體"/>
      <w:sz w:val="24"/>
    </w:rPr>
  </w:style>
  <w:style w:type="paragraph" w:customStyle="1" w:styleId="PlainText2">
    <w:name w:val="Plain Text2"/>
    <w:basedOn w:val="Standard"/>
    <w:pPr>
      <w:widowControl/>
      <w:spacing w:line="360" w:lineRule="exact"/>
      <w:ind w:left="650" w:hanging="150"/>
      <w:jc w:val="both"/>
    </w:pPr>
    <w:rPr>
      <w:rFonts w:ascii="細明體" w:eastAsia="細明體" w:hAnsi="細明體" w:cs="細明體"/>
      <w:szCs w:val="20"/>
    </w:rPr>
  </w:style>
  <w:style w:type="paragraph" w:customStyle="1" w:styleId="afffff6">
    <w:name w:val="大寫壹"/>
    <w:basedOn w:val="Standard"/>
    <w:pPr>
      <w:widowControl/>
      <w:spacing w:line="360" w:lineRule="exact"/>
      <w:ind w:left="650" w:hanging="150"/>
      <w:jc w:val="both"/>
    </w:pPr>
    <w:rPr>
      <w:rFonts w:eastAsia="標楷體"/>
      <w:bCs/>
      <w:sz w:val="40"/>
    </w:rPr>
  </w:style>
  <w:style w:type="paragraph" w:customStyle="1" w:styleId="afffff7">
    <w:name w:val="最後排序"/>
    <w:basedOn w:val="Standard"/>
    <w:pPr>
      <w:widowControl/>
      <w:snapToGrid w:val="0"/>
      <w:spacing w:line="360" w:lineRule="exact"/>
      <w:ind w:left="1259" w:hanging="294"/>
      <w:jc w:val="both"/>
    </w:pPr>
    <w:rPr>
      <w:rFonts w:ascii="標楷體" w:eastAsia="標楷體" w:hAnsi="標楷體" w:cs="標楷體"/>
      <w:color w:val="FF0000"/>
      <w:sz w:val="32"/>
      <w:szCs w:val="32"/>
    </w:rPr>
  </w:style>
  <w:style w:type="paragraph" w:customStyle="1" w:styleId="cjk">
    <w:name w:val="cjk"/>
    <w:basedOn w:val="Standard"/>
    <w:pPr>
      <w:widowControl/>
      <w:spacing w:before="280" w:line="544" w:lineRule="atLeast"/>
      <w:ind w:left="650" w:hanging="150"/>
      <w:jc w:val="both"/>
    </w:pPr>
    <w:rPr>
      <w:rFonts w:ascii="標楷體" w:eastAsia="標楷體" w:hAnsi="標楷體" w:cs="新細明體"/>
      <w:kern w:val="0"/>
      <w:sz w:val="32"/>
      <w:szCs w:val="32"/>
    </w:rPr>
  </w:style>
  <w:style w:type="paragraph" w:customStyle="1" w:styleId="Textbodyuser">
    <w:name w:val="Text body (user)"/>
    <w:pPr>
      <w:widowControl/>
      <w:suppressAutoHyphens/>
      <w:spacing w:line="360" w:lineRule="exact"/>
      <w:ind w:left="650" w:hanging="150"/>
      <w:jc w:val="both"/>
    </w:pPr>
    <w:rPr>
      <w:rFonts w:ascii="標楷體" w:eastAsia="標楷體" w:hAnsi="標楷體" w:cs="標楷體"/>
      <w:spacing w:val="-2"/>
      <w:kern w:val="3"/>
      <w:sz w:val="28"/>
      <w:szCs w:val="28"/>
    </w:rPr>
  </w:style>
  <w:style w:type="paragraph" w:customStyle="1" w:styleId="afffff8">
    <w:name w:val="標(一)"/>
    <w:basedOn w:val="Textbodyuser"/>
    <w:rPr>
      <w:b/>
      <w:bCs/>
    </w:rPr>
  </w:style>
  <w:style w:type="paragraph" w:customStyle="1" w:styleId="afffff9">
    <w:name w:val="標(一)內文"/>
    <w:basedOn w:val="Standard"/>
    <w:pPr>
      <w:widowControl/>
      <w:spacing w:line="360" w:lineRule="exact"/>
      <w:ind w:left="560" w:hanging="150"/>
      <w:jc w:val="both"/>
    </w:pPr>
    <w:rPr>
      <w:spacing w:val="-2"/>
      <w:kern w:val="0"/>
      <w:sz w:val="20"/>
      <w:szCs w:val="28"/>
    </w:rPr>
  </w:style>
  <w:style w:type="paragraph" w:customStyle="1" w:styleId="afffffa">
    <w:name w:val="說明(一)"/>
    <w:basedOn w:val="Standard"/>
    <w:pPr>
      <w:widowControl/>
      <w:spacing w:line="420" w:lineRule="exact"/>
      <w:ind w:left="500" w:hanging="300"/>
      <w:jc w:val="both"/>
    </w:pPr>
    <w:rPr>
      <w:rFonts w:ascii="標楷體" w:eastAsia="標楷體" w:hAnsi="標楷體" w:cs="標楷體"/>
      <w:sz w:val="32"/>
      <w:szCs w:val="32"/>
    </w:rPr>
  </w:style>
  <w:style w:type="paragraph" w:customStyle="1" w:styleId="Standarduser">
    <w:name w:val="Standard (user)"/>
    <w:pPr>
      <w:suppressAutoHyphens/>
      <w:spacing w:line="360" w:lineRule="exact"/>
      <w:ind w:left="650" w:hanging="150"/>
      <w:jc w:val="both"/>
    </w:pPr>
    <w:rPr>
      <w:rFonts w:ascii="標楷體" w:eastAsia="標楷體" w:hAnsi="標楷體" w:cs="標楷體"/>
      <w:kern w:val="3"/>
      <w:sz w:val="28"/>
    </w:rPr>
  </w:style>
  <w:style w:type="paragraph" w:styleId="a">
    <w:name w:val="No Spacing"/>
    <w:basedOn w:val="Standard"/>
    <w:pPr>
      <w:widowControl/>
      <w:numPr>
        <w:numId w:val="17"/>
      </w:numPr>
      <w:tabs>
        <w:tab w:val="left" w:pos="828"/>
      </w:tabs>
      <w:snapToGrid w:val="0"/>
      <w:spacing w:line="300" w:lineRule="exact"/>
      <w:jc w:val="both"/>
    </w:pPr>
    <w:rPr>
      <w:rFonts w:ascii="標楷體" w:eastAsia="標楷體" w:hAnsi="標楷體" w:cs="標楷體"/>
      <w:sz w:val="28"/>
      <w:szCs w:val="20"/>
    </w:rPr>
  </w:style>
  <w:style w:type="paragraph" w:customStyle="1" w:styleId="1-">
    <w:name w:val="1.-內文"/>
    <w:basedOn w:val="1a"/>
    <w:pPr>
      <w:widowControl/>
      <w:suppressAutoHyphens w:val="0"/>
      <w:snapToGrid w:val="0"/>
      <w:spacing w:before="0" w:after="0" w:line="470" w:lineRule="exact"/>
      <w:ind w:left="430" w:hanging="150"/>
      <w:textAlignment w:val="auto"/>
    </w:pPr>
    <w:rPr>
      <w:rFonts w:ascii="標楷體" w:eastAsia="標楷體" w:hAnsi="標楷體" w:cs="標楷體"/>
      <w:kern w:val="3"/>
      <w:sz w:val="28"/>
      <w:szCs w:val="28"/>
    </w:rPr>
  </w:style>
  <w:style w:type="paragraph" w:customStyle="1" w:styleId="-1">
    <w:name w:val="(一)-內文"/>
    <w:basedOn w:val="aff3"/>
    <w:pPr>
      <w:widowControl/>
      <w:suppressAutoHyphens w:val="0"/>
      <w:snapToGrid w:val="0"/>
      <w:spacing w:line="470" w:lineRule="exact"/>
      <w:ind w:left="330" w:hanging="150"/>
    </w:pPr>
    <w:rPr>
      <w:rFonts w:ascii="標楷體" w:hAnsi="標楷體" w:cs="標楷體"/>
      <w:szCs w:val="28"/>
    </w:rPr>
  </w:style>
  <w:style w:type="paragraph" w:customStyle="1" w:styleId="1-0">
    <w:name w:val="(1)-內文"/>
    <w:basedOn w:val="1b"/>
    <w:pPr>
      <w:widowControl/>
      <w:suppressAutoHyphens w:val="0"/>
      <w:snapToGrid w:val="0"/>
      <w:spacing w:line="470" w:lineRule="exact"/>
      <w:ind w:left="585" w:hanging="150"/>
    </w:pPr>
    <w:rPr>
      <w:rFonts w:ascii="標楷體" w:hAnsi="標楷體" w:cs="標楷體"/>
      <w:szCs w:val="28"/>
    </w:rPr>
  </w:style>
  <w:style w:type="paragraph" w:customStyle="1" w:styleId="afffffb">
    <w:name w:val="a."/>
    <w:basedOn w:val="1b"/>
    <w:pPr>
      <w:widowControl/>
      <w:suppressAutoHyphens w:val="0"/>
      <w:snapToGrid w:val="0"/>
      <w:spacing w:line="470" w:lineRule="exact"/>
      <w:ind w:left="685" w:hanging="100"/>
    </w:pPr>
    <w:rPr>
      <w:rFonts w:ascii="標楷體" w:hAnsi="標楷體" w:cs="標楷體"/>
      <w:szCs w:val="28"/>
    </w:rPr>
  </w:style>
  <w:style w:type="paragraph" w:customStyle="1" w:styleId="-2">
    <w:name w:val="(十一)-內文"/>
    <w:basedOn w:val="-1"/>
    <w:pPr>
      <w:ind w:left="430"/>
    </w:pPr>
  </w:style>
  <w:style w:type="paragraph" w:customStyle="1" w:styleId="-10">
    <w:name w:val="(十一)-1."/>
    <w:basedOn w:val="1a"/>
    <w:pPr>
      <w:widowControl/>
      <w:suppressAutoHyphens w:val="0"/>
      <w:snapToGrid w:val="0"/>
      <w:spacing w:before="0" w:after="0" w:line="470" w:lineRule="exact"/>
      <w:ind w:left="530" w:hanging="100"/>
      <w:textAlignment w:val="auto"/>
    </w:pPr>
    <w:rPr>
      <w:rFonts w:ascii="標楷體" w:eastAsia="標楷體" w:hAnsi="標楷體" w:cs="標楷體"/>
      <w:kern w:val="3"/>
      <w:sz w:val="28"/>
      <w:szCs w:val="28"/>
    </w:rPr>
  </w:style>
  <w:style w:type="paragraph" w:customStyle="1" w:styleId="-11">
    <w:name w:val="(十一)-(1)"/>
    <w:basedOn w:val="-10"/>
    <w:pPr>
      <w:ind w:left="1872" w:hanging="413"/>
    </w:pPr>
  </w:style>
  <w:style w:type="paragraph" w:customStyle="1" w:styleId="-1-">
    <w:name w:val="(十一)-(1)-內文"/>
    <w:basedOn w:val="-11"/>
    <w:pPr>
      <w:ind w:left="1873" w:firstLine="0"/>
    </w:pPr>
  </w:style>
  <w:style w:type="paragraph" w:customStyle="1" w:styleId="-A">
    <w:name w:val="(十一)-A."/>
    <w:basedOn w:val="-11"/>
    <w:pPr>
      <w:ind w:left="780" w:hanging="100"/>
    </w:pPr>
  </w:style>
  <w:style w:type="paragraph" w:customStyle="1" w:styleId="-1-0">
    <w:name w:val="(十一)-1.-內文"/>
    <w:basedOn w:val="-10"/>
    <w:pPr>
      <w:ind w:firstLine="0"/>
    </w:pPr>
  </w:style>
  <w:style w:type="paragraph" w:customStyle="1" w:styleId="1-1">
    <w:name w:val="(1)-圈"/>
    <w:basedOn w:val="1b"/>
    <w:pPr>
      <w:widowControl/>
      <w:suppressAutoHyphens w:val="0"/>
      <w:snapToGrid w:val="0"/>
      <w:spacing w:line="325" w:lineRule="exact"/>
      <w:ind w:left="200" w:hanging="100"/>
    </w:pPr>
    <w:rPr>
      <w:rFonts w:ascii="標楷體" w:hAnsi="標楷體" w:cs="標楷體"/>
      <w:kern w:val="0"/>
      <w:sz w:val="26"/>
      <w:szCs w:val="20"/>
    </w:rPr>
  </w:style>
  <w:style w:type="paragraph" w:customStyle="1" w:styleId="afffffc">
    <w:name w:val="本文一"/>
    <w:basedOn w:val="Textbody"/>
    <w:pPr>
      <w:widowControl/>
      <w:snapToGrid w:val="0"/>
      <w:spacing w:line="386" w:lineRule="exact"/>
      <w:ind w:left="220" w:right="20" w:hanging="200"/>
      <w:jc w:val="both"/>
    </w:pPr>
    <w:rPr>
      <w:rFonts w:ascii="標楷體" w:hAnsi="標楷體" w:cs="標楷體"/>
      <w:color w:val="000000"/>
      <w:kern w:val="0"/>
      <w:sz w:val="24"/>
    </w:rPr>
  </w:style>
  <w:style w:type="paragraph" w:customStyle="1" w:styleId="2d">
    <w:name w:val="字元 字元2"/>
    <w:basedOn w:val="Standard"/>
    <w:pPr>
      <w:widowControl/>
      <w:snapToGrid w:val="0"/>
      <w:spacing w:after="160" w:line="240" w:lineRule="exact"/>
      <w:ind w:left="650" w:hanging="150"/>
      <w:jc w:val="both"/>
    </w:pPr>
    <w:rPr>
      <w:rFonts w:ascii="Tahoma" w:eastAsia="標楷體" w:hAnsi="Tahoma" w:cs="Tahoma"/>
      <w:kern w:val="0"/>
      <w:sz w:val="20"/>
      <w:szCs w:val="20"/>
      <w:lang w:eastAsia="en-US"/>
    </w:rPr>
  </w:style>
  <w:style w:type="paragraph" w:customStyle="1" w:styleId="1ff0">
    <w:name w:val="@1"/>
    <w:basedOn w:val="Standard"/>
    <w:pPr>
      <w:widowControl/>
      <w:spacing w:line="360" w:lineRule="exact"/>
      <w:ind w:left="650" w:hanging="150"/>
      <w:jc w:val="center"/>
    </w:pPr>
    <w:rPr>
      <w:rFonts w:ascii="標楷體" w:eastAsia="標楷體" w:hAnsi="標楷體" w:cs="Cordia New"/>
      <w:b/>
      <w:sz w:val="96"/>
      <w:szCs w:val="96"/>
    </w:rPr>
  </w:style>
  <w:style w:type="paragraph" w:customStyle="1" w:styleId="38">
    <w:name w:val="@3"/>
    <w:basedOn w:val="ab"/>
    <w:pPr>
      <w:widowControl/>
      <w:snapToGrid w:val="0"/>
      <w:spacing w:line="360" w:lineRule="exact"/>
      <w:ind w:left="650" w:hanging="150"/>
      <w:jc w:val="both"/>
    </w:pPr>
    <w:rPr>
      <w:rFonts w:ascii="新細明體" w:eastAsia="新細明體" w:hAnsi="新細明體" w:cs="?????(P)"/>
      <w:b/>
      <w:bCs/>
      <w:sz w:val="40"/>
      <w:szCs w:val="40"/>
    </w:rPr>
  </w:style>
  <w:style w:type="paragraph" w:customStyle="1" w:styleId="45">
    <w:name w:val="@4"/>
    <w:basedOn w:val="Standard"/>
    <w:pPr>
      <w:widowControl/>
      <w:snapToGrid w:val="0"/>
      <w:spacing w:line="360" w:lineRule="exact"/>
      <w:ind w:left="142" w:hanging="150"/>
      <w:jc w:val="both"/>
    </w:pPr>
    <w:rPr>
      <w:rFonts w:ascii="標楷體" w:eastAsia="標楷體" w:hAnsi="標楷體" w:cs="Cordia New"/>
      <w:bCs/>
      <w:sz w:val="28"/>
      <w:szCs w:val="28"/>
    </w:rPr>
  </w:style>
  <w:style w:type="paragraph" w:customStyle="1" w:styleId="54">
    <w:name w:val="@5"/>
    <w:basedOn w:val="Standard"/>
    <w:pPr>
      <w:widowControl/>
      <w:snapToGrid w:val="0"/>
      <w:spacing w:line="360" w:lineRule="exact"/>
      <w:ind w:left="425" w:hanging="150"/>
      <w:jc w:val="both"/>
    </w:pPr>
    <w:rPr>
      <w:rFonts w:ascii="標楷體" w:eastAsia="標楷體" w:hAnsi="標楷體" w:cs="Cordia New"/>
      <w:bCs/>
      <w:sz w:val="28"/>
      <w:szCs w:val="28"/>
    </w:rPr>
  </w:style>
  <w:style w:type="paragraph" w:customStyle="1" w:styleId="0">
    <w:name w:val="@0"/>
    <w:basedOn w:val="Standard"/>
    <w:pPr>
      <w:widowControl/>
      <w:snapToGrid w:val="0"/>
      <w:spacing w:line="360" w:lineRule="exact"/>
      <w:ind w:left="707" w:hanging="6"/>
      <w:jc w:val="both"/>
    </w:pPr>
    <w:rPr>
      <w:rFonts w:ascii="標楷體" w:eastAsia="標楷體" w:hAnsi="標楷體" w:cs="Cordia New"/>
      <w:sz w:val="28"/>
      <w:szCs w:val="28"/>
    </w:rPr>
  </w:style>
  <w:style w:type="paragraph" w:customStyle="1" w:styleId="60">
    <w:name w:val="@6"/>
    <w:basedOn w:val="Standard"/>
    <w:pPr>
      <w:widowControl/>
      <w:snapToGrid w:val="0"/>
      <w:spacing w:line="360" w:lineRule="exact"/>
      <w:ind w:left="850" w:hanging="423"/>
      <w:jc w:val="both"/>
    </w:pPr>
    <w:rPr>
      <w:rFonts w:ascii="標楷體" w:eastAsia="標楷體" w:hAnsi="標楷體" w:cs="Cordia New"/>
      <w:sz w:val="28"/>
      <w:szCs w:val="28"/>
    </w:rPr>
  </w:style>
  <w:style w:type="paragraph" w:customStyle="1" w:styleId="afffffd">
    <w:name w:val="@註"/>
    <w:basedOn w:val="Standard"/>
    <w:pPr>
      <w:widowControl/>
      <w:spacing w:line="360" w:lineRule="exact"/>
      <w:ind w:left="650" w:hanging="150"/>
      <w:jc w:val="right"/>
    </w:pPr>
    <w:rPr>
      <w:rFonts w:ascii="新細明體" w:hAnsi="新細明體" w:cs="Cordia New"/>
    </w:rPr>
  </w:style>
  <w:style w:type="paragraph" w:customStyle="1" w:styleId="TableContents">
    <w:name w:val="Table Contents"/>
    <w:basedOn w:val="Standard"/>
    <w:pPr>
      <w:suppressLineNumbers/>
    </w:pPr>
    <w:rPr>
      <w:rFonts w:ascii="標楷體" w:eastAsia="標楷體" w:hAnsi="標楷體" w:cs="標楷體"/>
      <w:sz w:val="28"/>
      <w:szCs w:val="20"/>
    </w:rPr>
  </w:style>
  <w:style w:type="paragraph" w:customStyle="1" w:styleId="TableHeading">
    <w:name w:val="Table Heading"/>
    <w:basedOn w:val="TableContents"/>
    <w:pPr>
      <w:jc w:val="center"/>
    </w:pPr>
    <w:rPr>
      <w:b/>
      <w:bCs/>
    </w:rPr>
  </w:style>
  <w:style w:type="paragraph" w:customStyle="1" w:styleId="00">
    <w:name w:val="(一)0全部標題"/>
    <w:basedOn w:val="Standard"/>
    <w:pPr>
      <w:snapToGrid w:val="0"/>
      <w:ind w:left="1315" w:hanging="641"/>
      <w:jc w:val="both"/>
      <w:outlineLvl w:val="1"/>
    </w:pPr>
    <w:rPr>
      <w:rFonts w:ascii="標楷體" w:eastAsia="標楷體" w:hAnsi="標楷體" w:cs="標楷體"/>
      <w:b/>
      <w:color w:val="0000FF"/>
      <w:sz w:val="32"/>
      <w:szCs w:val="32"/>
    </w:rPr>
  </w:style>
  <w:style w:type="paragraph" w:customStyle="1" w:styleId="Framecontents">
    <w:name w:val="Frame contents"/>
    <w:basedOn w:val="Standard"/>
  </w:style>
  <w:style w:type="character" w:styleId="afffffe">
    <w:name w:val="page number"/>
    <w:basedOn w:val="a1"/>
  </w:style>
  <w:style w:type="character" w:customStyle="1" w:styleId="tax2">
    <w:name w:val="tax2"/>
    <w:rPr>
      <w:color w:val="666666"/>
      <w:spacing w:val="320"/>
      <w:sz w:val="21"/>
      <w:szCs w:val="21"/>
    </w:rPr>
  </w:style>
  <w:style w:type="character" w:customStyle="1" w:styleId="gray12h231">
    <w:name w:val="gray12_h231"/>
    <w:rPr>
      <w:strike w:val="0"/>
      <w:dstrike w:val="0"/>
      <w:color w:val="525252"/>
      <w:spacing w:val="12"/>
      <w:sz w:val="16"/>
      <w:szCs w:val="16"/>
      <w:u w:val="none"/>
    </w:rPr>
  </w:style>
  <w:style w:type="character" w:customStyle="1" w:styleId="tlh108mb">
    <w:name w:val="tlh108 mb"/>
    <w:basedOn w:val="a1"/>
  </w:style>
  <w:style w:type="character" w:customStyle="1" w:styleId="a1221">
    <w:name w:val="a12_21"/>
    <w:rPr>
      <w:rFonts w:ascii="Arial" w:eastAsia="Arial" w:hAnsi="Arial" w:cs="Arial"/>
      <w:color w:val="666666"/>
      <w:spacing w:val="288"/>
      <w:sz w:val="19"/>
      <w:szCs w:val="19"/>
    </w:rPr>
  </w:style>
  <w:style w:type="character" w:customStyle="1" w:styleId="apple-converted-space">
    <w:name w:val="apple-converted-space"/>
    <w:basedOn w:val="a1"/>
  </w:style>
  <w:style w:type="character" w:customStyle="1" w:styleId="affffff">
    <w:name w:val="頁尾 字元"/>
    <w:uiPriority w:val="99"/>
    <w:rPr>
      <w:kern w:val="3"/>
    </w:rPr>
  </w:style>
  <w:style w:type="character" w:styleId="affffff0">
    <w:name w:val="Emphasis"/>
    <w:rPr>
      <w:b w:val="0"/>
      <w:bCs w:val="0"/>
      <w:i w:val="0"/>
      <w:iCs w:val="0"/>
      <w:color w:val="DD4B39"/>
    </w:rPr>
  </w:style>
  <w:style w:type="character" w:customStyle="1" w:styleId="affffff1">
    <w:name w:val="註解文字 字元"/>
    <w:basedOn w:val="a1"/>
    <w:rPr>
      <w:rFonts w:eastAsia="標楷體"/>
      <w:kern w:val="3"/>
      <w:sz w:val="32"/>
      <w:szCs w:val="32"/>
    </w:rPr>
  </w:style>
  <w:style w:type="character" w:customStyle="1" w:styleId="Internetlink">
    <w:name w:val="Internet link"/>
    <w:rPr>
      <w:color w:val="0000FF"/>
      <w:u w:val="single"/>
    </w:rPr>
  </w:style>
  <w:style w:type="character" w:customStyle="1" w:styleId="103">
    <w:name w:val="(1)0標題 字元"/>
    <w:rPr>
      <w:rFonts w:ascii="標楷體" w:eastAsia="標楷體" w:hAnsi="標楷體" w:cs="標楷體"/>
      <w:color w:val="0000FF"/>
      <w:kern w:val="3"/>
      <w:sz w:val="32"/>
      <w:szCs w:val="32"/>
    </w:rPr>
  </w:style>
  <w:style w:type="character" w:customStyle="1" w:styleId="0010">
    <w:name w:val="001.全部標題 字元"/>
    <w:rPr>
      <w:rFonts w:ascii="標楷體" w:eastAsia="標楷體" w:hAnsi="標楷體" w:cs="標楷體"/>
      <w:kern w:val="3"/>
      <w:sz w:val="32"/>
      <w:szCs w:val="32"/>
    </w:rPr>
  </w:style>
  <w:style w:type="character" w:customStyle="1" w:styleId="2e">
    <w:name w:val="標題 2 字元"/>
    <w:basedOn w:val="a1"/>
    <w:rPr>
      <w:rFonts w:ascii="Arial" w:eastAsia="Arial" w:hAnsi="Arial" w:cs="Arial"/>
      <w:b/>
      <w:bCs/>
      <w:kern w:val="3"/>
      <w:sz w:val="48"/>
      <w:szCs w:val="48"/>
    </w:rPr>
  </w:style>
  <w:style w:type="character" w:customStyle="1" w:styleId="39">
    <w:name w:val="標題 3 字元"/>
    <w:basedOn w:val="a1"/>
    <w:rPr>
      <w:rFonts w:ascii="Arial" w:eastAsia="Arial" w:hAnsi="Arial" w:cs="Arial"/>
      <w:bCs/>
      <w:color w:val="000080"/>
      <w:sz w:val="36"/>
      <w:szCs w:val="36"/>
    </w:rPr>
  </w:style>
  <w:style w:type="character" w:customStyle="1" w:styleId="46">
    <w:name w:val="標題 4 字元"/>
    <w:basedOn w:val="a1"/>
    <w:rPr>
      <w:rFonts w:ascii="Arial" w:eastAsia="Arial" w:hAnsi="Arial" w:cs="Arial"/>
      <w:kern w:val="3"/>
      <w:sz w:val="36"/>
      <w:szCs w:val="36"/>
    </w:rPr>
  </w:style>
  <w:style w:type="character" w:customStyle="1" w:styleId="affffff2">
    <w:name w:val="清單段落 字元"/>
    <w:rPr>
      <w:rFonts w:ascii="Calibri" w:eastAsia="Calibri" w:hAnsi="Calibri" w:cs="Calibri"/>
      <w:kern w:val="3"/>
      <w:sz w:val="24"/>
      <w:szCs w:val="22"/>
    </w:rPr>
  </w:style>
  <w:style w:type="character" w:customStyle="1" w:styleId="affffff3">
    <w:name w:val="@大大標 字元"/>
    <w:rPr>
      <w:rFonts w:ascii="標楷體" w:eastAsia="標楷體" w:hAnsi="標楷體" w:cs="Cordia New"/>
      <w:b/>
      <w:kern w:val="3"/>
      <w:sz w:val="96"/>
      <w:szCs w:val="96"/>
    </w:rPr>
  </w:style>
  <w:style w:type="character" w:customStyle="1" w:styleId="affffff4">
    <w:name w:val="@大標 字元"/>
    <w:rPr>
      <w:rFonts w:ascii="新細明體" w:eastAsia="新細明體" w:hAnsi="新細明體" w:cs="Cordia New"/>
      <w:b/>
      <w:kern w:val="3"/>
      <w:sz w:val="40"/>
      <w:szCs w:val="40"/>
    </w:rPr>
  </w:style>
  <w:style w:type="character" w:customStyle="1" w:styleId="affffff5">
    <w:name w:val="@中標 字元"/>
    <w:rPr>
      <w:rFonts w:ascii="標楷體" w:eastAsia="標楷體" w:hAnsi="標楷體" w:cs="Cordia New"/>
      <w:b/>
      <w:kern w:val="3"/>
      <w:sz w:val="28"/>
      <w:szCs w:val="28"/>
    </w:rPr>
  </w:style>
  <w:style w:type="character" w:customStyle="1" w:styleId="1ff1">
    <w:name w:val="標題 1 字元"/>
    <w:basedOn w:val="a1"/>
    <w:rPr>
      <w:rFonts w:ascii="華康粗圓體" w:eastAsia="華康粗圓體" w:hAnsi="華康粗圓體" w:cs="華康粗圓體"/>
      <w:bCs/>
      <w:color w:val="000000"/>
      <w:kern w:val="3"/>
      <w:sz w:val="48"/>
      <w:szCs w:val="48"/>
    </w:rPr>
  </w:style>
  <w:style w:type="character" w:customStyle="1" w:styleId="2f">
    <w:name w:val="本文縮排 2 字元"/>
    <w:basedOn w:val="a1"/>
    <w:rPr>
      <w:kern w:val="3"/>
      <w:sz w:val="24"/>
    </w:rPr>
  </w:style>
  <w:style w:type="character" w:customStyle="1" w:styleId="3a">
    <w:name w:val="本文縮排 3 字元"/>
    <w:basedOn w:val="a1"/>
    <w:rPr>
      <w:rFonts w:eastAsia="標楷體"/>
      <w:kern w:val="3"/>
      <w:sz w:val="32"/>
      <w:szCs w:val="24"/>
    </w:rPr>
  </w:style>
  <w:style w:type="character" w:customStyle="1" w:styleId="affffff6">
    <w:name w:val="本文縮排 字元"/>
    <w:basedOn w:val="a1"/>
    <w:rPr>
      <w:rFonts w:ascii="標楷體" w:eastAsia="標楷體" w:hAnsi="標楷體" w:cs="Times New Roman"/>
      <w:sz w:val="32"/>
      <w:szCs w:val="24"/>
    </w:rPr>
  </w:style>
  <w:style w:type="character" w:customStyle="1" w:styleId="affffff7">
    <w:name w:val="本文 字元"/>
    <w:basedOn w:val="a1"/>
    <w:rPr>
      <w:rFonts w:eastAsia="標楷體"/>
      <w:kern w:val="3"/>
      <w:sz w:val="32"/>
    </w:rPr>
  </w:style>
  <w:style w:type="character" w:customStyle="1" w:styleId="2f0">
    <w:name w:val="本文 2 字元"/>
    <w:basedOn w:val="a1"/>
    <w:rPr>
      <w:rFonts w:eastAsia="標楷體"/>
      <w:kern w:val="3"/>
      <w:sz w:val="36"/>
      <w:szCs w:val="24"/>
    </w:rPr>
  </w:style>
  <w:style w:type="character" w:customStyle="1" w:styleId="affffff8">
    <w:name w:val="頁首 字元"/>
    <w:basedOn w:val="a1"/>
    <w:rPr>
      <w:kern w:val="3"/>
    </w:rPr>
  </w:style>
  <w:style w:type="character" w:customStyle="1" w:styleId="affffff9">
    <w:name w:val="註解方塊文字 字元"/>
    <w:basedOn w:val="a1"/>
    <w:rPr>
      <w:rFonts w:ascii="Arial" w:eastAsia="Arial" w:hAnsi="Arial" w:cs="Arial"/>
      <w:kern w:val="3"/>
      <w:sz w:val="18"/>
      <w:szCs w:val="18"/>
    </w:rPr>
  </w:style>
  <w:style w:type="character" w:customStyle="1" w:styleId="affffffa">
    <w:name w:val="文件引導模式 字元"/>
    <w:basedOn w:val="a1"/>
    <w:rPr>
      <w:rFonts w:ascii="Arial" w:eastAsia="Arial" w:hAnsi="Arial" w:cs="Arial"/>
      <w:kern w:val="3"/>
      <w:sz w:val="24"/>
      <w:szCs w:val="24"/>
      <w:shd w:val="clear" w:color="auto" w:fill="000080"/>
    </w:rPr>
  </w:style>
  <w:style w:type="character" w:customStyle="1" w:styleId="HTML1">
    <w:name w:val="HTML 預設格式 字元"/>
    <w:basedOn w:val="a1"/>
    <w:rPr>
      <w:rFonts w:ascii="細明體" w:eastAsia="細明體" w:hAnsi="細明體" w:cs="細明體"/>
      <w:sz w:val="24"/>
      <w:szCs w:val="24"/>
    </w:rPr>
  </w:style>
  <w:style w:type="character" w:customStyle="1" w:styleId="affffffb">
    <w:name w:val="純文字 字元"/>
    <w:basedOn w:val="a1"/>
    <w:rPr>
      <w:rFonts w:ascii="細明體" w:eastAsia="細明體" w:hAnsi="細明體" w:cs="細明體"/>
      <w:kern w:val="3"/>
      <w:sz w:val="24"/>
    </w:rPr>
  </w:style>
  <w:style w:type="character" w:customStyle="1" w:styleId="affffffc">
    <w:name w:val="問候 字元"/>
    <w:basedOn w:val="a1"/>
    <w:rPr>
      <w:rFonts w:ascii="標楷體" w:eastAsia="標楷體" w:hAnsi="標楷體" w:cs="標楷體"/>
      <w:kern w:val="3"/>
      <w:sz w:val="28"/>
      <w:szCs w:val="28"/>
    </w:rPr>
  </w:style>
  <w:style w:type="character" w:customStyle="1" w:styleId="affffffd">
    <w:name w:val="註解主旨 字元"/>
    <w:rPr>
      <w:rFonts w:ascii="標楷體" w:eastAsia="標楷體" w:hAnsi="標楷體" w:cs="標楷體"/>
      <w:b/>
      <w:bCs/>
      <w:sz w:val="32"/>
      <w:szCs w:val="32"/>
      <w:lang w:val="en-US" w:eastAsia="zh-TW" w:bidi="ar-SA"/>
    </w:rPr>
  </w:style>
  <w:style w:type="character" w:styleId="affffffe">
    <w:name w:val="Strong"/>
    <w:rPr>
      <w:b/>
      <w:bCs/>
    </w:rPr>
  </w:style>
  <w:style w:type="character" w:customStyle="1" w:styleId="style71">
    <w:name w:val="style71"/>
    <w:rPr>
      <w:sz w:val="27"/>
      <w:szCs w:val="27"/>
    </w:rPr>
  </w:style>
  <w:style w:type="character" w:customStyle="1" w:styleId="style861">
    <w:name w:val="style861"/>
    <w:basedOn w:val="a1"/>
  </w:style>
  <w:style w:type="character" w:customStyle="1" w:styleId="subjectclassname1">
    <w:name w:val="subjectclassname1"/>
    <w:rPr>
      <w:sz w:val="15"/>
      <w:szCs w:val="15"/>
    </w:rPr>
  </w:style>
  <w:style w:type="character" w:customStyle="1" w:styleId="apple-style-span">
    <w:name w:val="apple-style-span"/>
    <w:basedOn w:val="a1"/>
  </w:style>
  <w:style w:type="character" w:customStyle="1" w:styleId="unnamed11">
    <w:name w:val="unnamed11"/>
    <w:rPr>
      <w:color w:val="666666"/>
      <w:sz w:val="24"/>
      <w:szCs w:val="24"/>
    </w:rPr>
  </w:style>
  <w:style w:type="character" w:customStyle="1" w:styleId="textsize1">
    <w:name w:val="textsize1"/>
    <w:rPr>
      <w:sz w:val="21"/>
      <w:szCs w:val="21"/>
    </w:rPr>
  </w:style>
  <w:style w:type="character" w:customStyle="1" w:styleId="1ff2">
    <w:name w:val="1. 字元"/>
    <w:rPr>
      <w:rFonts w:ascii="華康楷書體W5" w:eastAsia="華康楷書體W5" w:hAnsi="華康楷書體W5" w:cs="華康楷書體W5"/>
      <w:sz w:val="32"/>
      <w:lang w:val="en-US" w:eastAsia="zh-TW" w:bidi="ar-SA"/>
    </w:rPr>
  </w:style>
  <w:style w:type="character" w:customStyle="1" w:styleId="1ff3">
    <w:name w:val="(1) 字元"/>
    <w:rPr>
      <w:rFonts w:eastAsia="標楷體"/>
      <w:kern w:val="3"/>
      <w:sz w:val="28"/>
      <w:szCs w:val="24"/>
      <w:lang w:val="en-US" w:eastAsia="zh-TW" w:bidi="ar-SA"/>
    </w:rPr>
  </w:style>
  <w:style w:type="character" w:customStyle="1" w:styleId="70">
    <w:name w:val="字元 字元7"/>
    <w:rPr>
      <w:rFonts w:ascii="新細明體" w:eastAsia="新細明體" w:hAnsi="新細明體" w:cs="新細明體"/>
      <w:b/>
      <w:sz w:val="24"/>
      <w:lang w:val="en-US" w:eastAsia="zh-TW" w:bidi="ar-SA"/>
    </w:rPr>
  </w:style>
  <w:style w:type="character" w:customStyle="1" w:styleId="1ff4">
    <w:name w:val="1.大遼內文 字元"/>
    <w:rPr>
      <w:rFonts w:ascii="標楷體" w:eastAsia="標楷體" w:hAnsi="標楷體" w:cs="標楷體"/>
      <w:color w:val="FF0000"/>
      <w:kern w:val="3"/>
      <w:sz w:val="32"/>
      <w:szCs w:val="32"/>
      <w:lang w:val="en-US" w:eastAsia="zh-TW" w:bidi="ar-SA"/>
    </w:rPr>
  </w:style>
  <w:style w:type="character" w:customStyle="1" w:styleId="1ff5">
    <w:name w:val="(1)第一標題 字元"/>
    <w:rPr>
      <w:rFonts w:ascii="標楷體" w:eastAsia="標楷體" w:hAnsi="標楷體" w:cs="標楷體"/>
      <w:color w:val="FF0000"/>
      <w:kern w:val="3"/>
      <w:sz w:val="32"/>
      <w:szCs w:val="32"/>
      <w:lang w:val="en-US" w:eastAsia="zh-TW" w:bidi="ar-SA"/>
    </w:rPr>
  </w:style>
  <w:style w:type="character" w:customStyle="1" w:styleId="afffffff">
    <w:name w:val="(一)標題 字元"/>
    <w:rPr>
      <w:rFonts w:ascii="標楷體" w:eastAsia="標楷體" w:hAnsi="標楷體" w:cs="標楷體"/>
      <w:b/>
      <w:color w:val="FF0000"/>
      <w:kern w:val="3"/>
      <w:sz w:val="32"/>
      <w:szCs w:val="32"/>
      <w:lang w:val="en-US" w:eastAsia="zh-TW" w:bidi="ar-SA"/>
    </w:rPr>
  </w:style>
  <w:style w:type="character" w:styleId="afffffff0">
    <w:name w:val="annotation reference"/>
    <w:rPr>
      <w:sz w:val="18"/>
      <w:szCs w:val="18"/>
    </w:rPr>
  </w:style>
  <w:style w:type="character" w:customStyle="1" w:styleId="dialogtext1">
    <w:name w:val="dialog_text1"/>
    <w:rPr>
      <w:rFonts w:ascii="sөũ" w:eastAsia="sөũ" w:hAnsi="sөũ" w:cs="sөũ"/>
      <w:color w:val="000000"/>
      <w:sz w:val="24"/>
      <w:szCs w:val="24"/>
    </w:rPr>
  </w:style>
  <w:style w:type="character" w:customStyle="1" w:styleId="NormalWebChar">
    <w:name w:val="Normal (Web) Char"/>
    <w:rPr>
      <w:rFonts w:ascii="新細明體" w:eastAsia="細明體" w:hAnsi="新細明體" w:cs="新細明體"/>
      <w:sz w:val="24"/>
      <w:lang w:val="en-US" w:eastAsia="zh-TW" w:bidi="ar-SA"/>
    </w:rPr>
  </w:style>
  <w:style w:type="character" w:customStyle="1" w:styleId="010">
    <w:name w:val="01.內文 字元"/>
    <w:rPr>
      <w:rFonts w:ascii="標楷體" w:eastAsia="標楷體" w:hAnsi="標楷體" w:cs="標楷體"/>
      <w:color w:val="0000FF"/>
      <w:kern w:val="3"/>
      <w:sz w:val="32"/>
      <w:szCs w:val="32"/>
    </w:rPr>
  </w:style>
  <w:style w:type="character" w:customStyle="1" w:styleId="fontstyle01">
    <w:name w:val="fontstyle01"/>
    <w:rPr>
      <w:rFonts w:ascii="F3" w:eastAsia="F3" w:hAnsi="F3" w:cs="F3"/>
      <w:b w:val="0"/>
      <w:bCs w:val="0"/>
      <w:i w:val="0"/>
      <w:iCs w:val="0"/>
      <w:color w:val="000000"/>
      <w:sz w:val="24"/>
      <w:szCs w:val="24"/>
    </w:rPr>
  </w:style>
  <w:style w:type="character" w:customStyle="1" w:styleId="afffffff1">
    <w:name w:val="標題 字元"/>
    <w:basedOn w:val="a1"/>
    <w:rPr>
      <w:rFonts w:ascii="Liberation Sans" w:eastAsia="微軟正黑體" w:hAnsi="Liberation Sans" w:cs="Tahoma"/>
      <w:sz w:val="28"/>
      <w:szCs w:val="28"/>
    </w:rPr>
  </w:style>
  <w:style w:type="character" w:customStyle="1" w:styleId="1ff6">
    <w:name w:val="註解主旨 字元1"/>
    <w:basedOn w:val="affffff1"/>
    <w:rPr>
      <w:rFonts w:ascii="標楷體" w:eastAsia="標楷體" w:hAnsi="標楷體" w:cs="標楷體"/>
      <w:b/>
      <w:bCs/>
      <w:kern w:val="3"/>
      <w:sz w:val="32"/>
      <w:szCs w:val="32"/>
    </w:rPr>
  </w:style>
  <w:style w:type="character" w:customStyle="1" w:styleId="afffffff2">
    <w:name w:val="結語 字元"/>
    <w:basedOn w:val="a1"/>
    <w:rPr>
      <w:rFonts w:ascii="標楷體" w:eastAsia="標楷體" w:hAnsi="標楷體" w:cs="標楷體"/>
      <w:color w:val="000000"/>
      <w:kern w:val="3"/>
      <w:sz w:val="28"/>
      <w:szCs w:val="28"/>
    </w:rPr>
  </w:style>
  <w:style w:type="character" w:customStyle="1" w:styleId="ListLabel1">
    <w:name w:val="ListLabel 1"/>
    <w:rPr>
      <w:rFonts w:ascii="標楷體" w:eastAsia="標楷體" w:hAnsi="標楷體" w:cs="標楷體"/>
      <w:sz w:val="28"/>
      <w:szCs w:val="28"/>
    </w:rPr>
  </w:style>
  <w:style w:type="character" w:customStyle="1" w:styleId="1ff7">
    <w:name w:val="本文縮排 字元1"/>
    <w:basedOn w:val="a1"/>
    <w:rPr>
      <w:rFonts w:ascii="標楷體" w:eastAsia="標楷體" w:hAnsi="標楷體" w:cs="標楷體"/>
      <w:kern w:val="3"/>
      <w:sz w:val="32"/>
      <w:szCs w:val="24"/>
    </w:rPr>
  </w:style>
  <w:style w:type="character" w:customStyle="1" w:styleId="2f1">
    <w:name w:val="本文第一層縮排 2 字元"/>
    <w:basedOn w:val="1ff7"/>
    <w:rPr>
      <w:rFonts w:ascii="標楷體" w:eastAsia="標楷體" w:hAnsi="標楷體" w:cs="標楷體"/>
      <w:kern w:val="3"/>
      <w:sz w:val="24"/>
      <w:szCs w:val="24"/>
    </w:rPr>
  </w:style>
  <w:style w:type="character" w:customStyle="1" w:styleId="afffffff3">
    <w:name w:val="@內文 字元"/>
    <w:rPr>
      <w:rFonts w:ascii="標楷體" w:eastAsia="標楷體" w:hAnsi="標楷體" w:cs="Cordia New"/>
      <w:kern w:val="3"/>
      <w:sz w:val="28"/>
      <w:szCs w:val="28"/>
    </w:rPr>
  </w:style>
  <w:style w:type="character" w:customStyle="1" w:styleId="afffffff4">
    <w:name w:val="@小標 字元"/>
    <w:rPr>
      <w:rFonts w:ascii="標楷體" w:eastAsia="標楷體" w:hAnsi="標楷體" w:cs="Cordia New"/>
      <w:kern w:val="3"/>
      <w:sz w:val="28"/>
      <w:szCs w:val="28"/>
    </w:rPr>
  </w:style>
  <w:style w:type="character" w:customStyle="1" w:styleId="55">
    <w:name w:val="標題 5 字元"/>
    <w:basedOn w:val="a1"/>
    <w:rPr>
      <w:rFonts w:ascii="Arial" w:eastAsia="Arial" w:hAnsi="Arial" w:cs="Arial"/>
      <w:b/>
      <w:bCs/>
      <w:kern w:val="3"/>
      <w:sz w:val="36"/>
      <w:szCs w:val="36"/>
    </w:rPr>
  </w:style>
  <w:style w:type="character" w:customStyle="1" w:styleId="61">
    <w:name w:val="標題 6 字元"/>
    <w:basedOn w:val="a1"/>
    <w:rPr>
      <w:rFonts w:ascii="Arial" w:eastAsia="Arial" w:hAnsi="Arial" w:cs="Arial"/>
      <w:kern w:val="3"/>
      <w:sz w:val="36"/>
      <w:szCs w:val="36"/>
    </w:rPr>
  </w:style>
  <w:style w:type="character" w:customStyle="1" w:styleId="71">
    <w:name w:val="標題 7 字元"/>
    <w:basedOn w:val="a1"/>
    <w:rPr>
      <w:rFonts w:ascii="Arial" w:eastAsia="Arial" w:hAnsi="Arial" w:cs="Arial"/>
      <w:b/>
      <w:bCs/>
      <w:kern w:val="3"/>
      <w:sz w:val="36"/>
      <w:szCs w:val="36"/>
    </w:rPr>
  </w:style>
  <w:style w:type="character" w:customStyle="1" w:styleId="80">
    <w:name w:val="標題 8 字元"/>
    <w:basedOn w:val="a1"/>
    <w:rPr>
      <w:rFonts w:ascii="Arial" w:eastAsia="Arial" w:hAnsi="Arial" w:cs="Arial"/>
      <w:kern w:val="3"/>
      <w:sz w:val="36"/>
      <w:szCs w:val="36"/>
    </w:rPr>
  </w:style>
  <w:style w:type="character" w:customStyle="1" w:styleId="90">
    <w:name w:val="標題 9 字元"/>
    <w:basedOn w:val="a1"/>
    <w:rPr>
      <w:rFonts w:ascii="Arial" w:eastAsia="Arial" w:hAnsi="Arial" w:cs="Arial"/>
      <w:kern w:val="3"/>
      <w:sz w:val="36"/>
      <w:szCs w:val="36"/>
    </w:rPr>
  </w:style>
  <w:style w:type="character" w:customStyle="1" w:styleId="2f2">
    <w:name w:val="2. 字元"/>
    <w:rPr>
      <w:rFonts w:eastAsia="標楷體"/>
      <w:spacing w:val="-2"/>
      <w:kern w:val="3"/>
      <w:sz w:val="28"/>
      <w:szCs w:val="28"/>
    </w:rPr>
  </w:style>
  <w:style w:type="character" w:customStyle="1" w:styleId="afffffff5">
    <w:name w:val="(二)內文 字元"/>
    <w:rPr>
      <w:rFonts w:eastAsia="標楷體"/>
      <w:spacing w:val="-2"/>
      <w:kern w:val="3"/>
      <w:sz w:val="28"/>
      <w:szCs w:val="28"/>
    </w:rPr>
  </w:style>
  <w:style w:type="character" w:customStyle="1" w:styleId="2f3">
    <w:name w:val="2.內文 字元"/>
    <w:rPr>
      <w:rFonts w:eastAsia="標楷體"/>
      <w:spacing w:val="-2"/>
      <w:kern w:val="3"/>
      <w:sz w:val="28"/>
      <w:szCs w:val="28"/>
    </w:rPr>
  </w:style>
  <w:style w:type="character" w:customStyle="1" w:styleId="afffffff6">
    <w:name w:val="副標題 字元"/>
    <w:basedOn w:val="a1"/>
    <w:rPr>
      <w:rFonts w:ascii="Cambria" w:eastAsia="Cambria" w:hAnsi="Cambria" w:cs="Cambria"/>
      <w:i/>
      <w:iCs/>
      <w:kern w:val="3"/>
      <w:sz w:val="24"/>
      <w:szCs w:val="24"/>
    </w:rPr>
  </w:style>
  <w:style w:type="character" w:customStyle="1" w:styleId="afffffff7">
    <w:name w:val="(一) 字元"/>
    <w:rPr>
      <w:rFonts w:eastAsia="標楷體"/>
      <w:kern w:val="3"/>
      <w:sz w:val="28"/>
      <w:szCs w:val="36"/>
    </w:rPr>
  </w:style>
  <w:style w:type="character" w:customStyle="1" w:styleId="00010">
    <w:name w:val="0001.正確二行標題 字元"/>
    <w:rPr>
      <w:rFonts w:ascii="標楷體" w:eastAsia="標楷體" w:hAnsi="標楷體" w:cs="標楷體"/>
      <w:color w:val="FF0000"/>
      <w:kern w:val="3"/>
      <w:sz w:val="32"/>
      <w:szCs w:val="32"/>
    </w:rPr>
  </w:style>
  <w:style w:type="character" w:customStyle="1" w:styleId="1ff8">
    <w:name w:val="(1)內文 字元"/>
    <w:rPr>
      <w:rFonts w:ascii="標楷體" w:eastAsia="標楷體" w:hAnsi="標楷體" w:cs="標楷體"/>
      <w:color w:val="0000FF"/>
      <w:kern w:val="3"/>
      <w:sz w:val="32"/>
      <w:szCs w:val="32"/>
    </w:rPr>
  </w:style>
  <w:style w:type="character" w:customStyle="1" w:styleId="st1">
    <w:name w:val="st1"/>
    <w:basedOn w:val="a1"/>
  </w:style>
  <w:style w:type="character" w:customStyle="1" w:styleId="ap20">
    <w:name w:val="ap20"/>
    <w:basedOn w:val="a1"/>
  </w:style>
  <w:style w:type="character" w:customStyle="1" w:styleId="st">
    <w:name w:val="st"/>
    <w:basedOn w:val="a1"/>
  </w:style>
  <w:style w:type="character" w:customStyle="1" w:styleId="afffffff8">
    <w:name w:val="(一)內文 字元"/>
    <w:rPr>
      <w:rFonts w:ascii="標楷體" w:eastAsia="標楷體" w:hAnsi="標楷體" w:cs="標楷體"/>
      <w:bCs/>
      <w:color w:val="FF0000"/>
      <w:kern w:val="3"/>
      <w:sz w:val="32"/>
      <w:szCs w:val="32"/>
    </w:rPr>
  </w:style>
  <w:style w:type="character" w:customStyle="1" w:styleId="eng-name">
    <w:name w:val="eng-name"/>
  </w:style>
  <w:style w:type="character" w:styleId="HTML2">
    <w:name w:val="HTML Acronym"/>
    <w:basedOn w:val="a1"/>
  </w:style>
  <w:style w:type="character" w:customStyle="1" w:styleId="HTML3">
    <w:name w:val="HTML 位址 字元"/>
    <w:basedOn w:val="a1"/>
    <w:rPr>
      <w:rFonts w:ascii="Calibri" w:eastAsia="Calibri" w:hAnsi="Calibri" w:cs="Calibri"/>
      <w:i/>
      <w:iCs/>
      <w:kern w:val="3"/>
      <w:sz w:val="24"/>
      <w:szCs w:val="22"/>
    </w:rPr>
  </w:style>
  <w:style w:type="character" w:styleId="HTML4">
    <w:name w:val="HTML Cite"/>
    <w:rPr>
      <w:i/>
      <w:iCs/>
    </w:rPr>
  </w:style>
  <w:style w:type="character" w:styleId="HTML5">
    <w:name w:val="HTML Code"/>
    <w:rPr>
      <w:rFonts w:ascii="Courier New" w:eastAsia="Courier New" w:hAnsi="Courier New" w:cs="Courier New"/>
      <w:sz w:val="20"/>
      <w:szCs w:val="20"/>
    </w:rPr>
  </w:style>
  <w:style w:type="character" w:styleId="HTML6">
    <w:name w:val="HTML Definition"/>
    <w:rPr>
      <w:i/>
      <w:iCs/>
    </w:rPr>
  </w:style>
  <w:style w:type="character" w:styleId="HTML7">
    <w:name w:val="HTML Keyboard"/>
    <w:rPr>
      <w:rFonts w:ascii="Courier New" w:eastAsia="Courier New" w:hAnsi="Courier New" w:cs="Courier New"/>
      <w:sz w:val="20"/>
      <w:szCs w:val="20"/>
    </w:rPr>
  </w:style>
  <w:style w:type="character" w:styleId="HTML8">
    <w:name w:val="HTML Sample"/>
    <w:rPr>
      <w:rFonts w:ascii="Courier New" w:eastAsia="Courier New" w:hAnsi="Courier New" w:cs="Courier New"/>
    </w:rPr>
  </w:style>
  <w:style w:type="character" w:styleId="HTML9">
    <w:name w:val="HTML Typewriter"/>
    <w:rPr>
      <w:rFonts w:ascii="Courier New" w:eastAsia="Courier New" w:hAnsi="Courier New" w:cs="Courier New"/>
      <w:sz w:val="20"/>
      <w:szCs w:val="20"/>
    </w:rPr>
  </w:style>
  <w:style w:type="character" w:styleId="HTMLa">
    <w:name w:val="HTML Variable"/>
    <w:rPr>
      <w:i/>
      <w:iCs/>
    </w:rPr>
  </w:style>
  <w:style w:type="character" w:customStyle="1" w:styleId="VisitedInternetLink">
    <w:name w:val="Visited Internet Link"/>
    <w:rPr>
      <w:color w:val="800080"/>
      <w:u w:val="single"/>
    </w:rPr>
  </w:style>
  <w:style w:type="character" w:customStyle="1" w:styleId="afffffff9">
    <w:name w:val="日期 字元"/>
    <w:basedOn w:val="a1"/>
    <w:rPr>
      <w:rFonts w:ascii="Calibri" w:eastAsia="Calibri" w:hAnsi="Calibri" w:cs="Calibri"/>
      <w:kern w:val="3"/>
      <w:sz w:val="24"/>
      <w:szCs w:val="22"/>
    </w:rPr>
  </w:style>
  <w:style w:type="character" w:customStyle="1" w:styleId="3b">
    <w:name w:val="本文 3 字元"/>
    <w:basedOn w:val="a1"/>
    <w:rPr>
      <w:rFonts w:ascii="Calibri" w:eastAsia="Calibri" w:hAnsi="Calibri" w:cs="Calibri"/>
      <w:kern w:val="3"/>
      <w:sz w:val="16"/>
      <w:szCs w:val="16"/>
    </w:rPr>
  </w:style>
  <w:style w:type="character" w:customStyle="1" w:styleId="afffffffa">
    <w:name w:val="本文第一層縮排 字元"/>
    <w:basedOn w:val="affffff7"/>
    <w:rPr>
      <w:rFonts w:ascii="Calibri" w:eastAsia="標楷體" w:hAnsi="Calibri" w:cs="Calibri"/>
      <w:kern w:val="3"/>
      <w:sz w:val="24"/>
      <w:szCs w:val="22"/>
    </w:rPr>
  </w:style>
  <w:style w:type="character" w:customStyle="1" w:styleId="1ff9">
    <w:name w:val="本文 字元1"/>
    <w:rPr>
      <w:rFonts w:ascii="Times New Roman" w:eastAsia="標楷體" w:hAnsi="Times New Roman" w:cs="Times New Roman"/>
      <w:sz w:val="32"/>
      <w:szCs w:val="20"/>
    </w:rPr>
  </w:style>
  <w:style w:type="character" w:styleId="afffffffb">
    <w:name w:val="line number"/>
    <w:basedOn w:val="a1"/>
  </w:style>
  <w:style w:type="character" w:customStyle="1" w:styleId="afffffffc">
    <w:name w:val="訊息欄位名稱 字元"/>
    <w:basedOn w:val="a1"/>
    <w:rPr>
      <w:rFonts w:ascii="Arial" w:eastAsia="Arial" w:hAnsi="Arial" w:cs="Arial"/>
      <w:kern w:val="3"/>
      <w:sz w:val="24"/>
      <w:szCs w:val="24"/>
      <w:shd w:val="clear" w:color="auto" w:fill="CCCCCC"/>
    </w:rPr>
  </w:style>
  <w:style w:type="character" w:customStyle="1" w:styleId="afffffffd">
    <w:name w:val="註釋標題 字元"/>
    <w:basedOn w:val="a1"/>
    <w:rPr>
      <w:rFonts w:ascii="Calibri" w:eastAsia="Calibri" w:hAnsi="Calibri" w:cs="Calibri"/>
      <w:kern w:val="3"/>
      <w:sz w:val="24"/>
      <w:szCs w:val="22"/>
    </w:rPr>
  </w:style>
  <w:style w:type="character" w:customStyle="1" w:styleId="afffffffe">
    <w:name w:val="電子郵件簽名 字元"/>
    <w:basedOn w:val="a1"/>
    <w:rPr>
      <w:rFonts w:ascii="Calibri" w:eastAsia="Calibri" w:hAnsi="Calibri" w:cs="Calibri"/>
      <w:kern w:val="3"/>
      <w:sz w:val="24"/>
      <w:szCs w:val="22"/>
    </w:rPr>
  </w:style>
  <w:style w:type="character" w:customStyle="1" w:styleId="affffffff">
    <w:name w:val="簽名 字元"/>
    <w:basedOn w:val="a1"/>
    <w:rPr>
      <w:rFonts w:ascii="Calibri" w:eastAsia="Calibri" w:hAnsi="Calibri" w:cs="Calibri"/>
      <w:kern w:val="3"/>
      <w:sz w:val="24"/>
      <w:szCs w:val="22"/>
    </w:rPr>
  </w:style>
  <w:style w:type="character" w:customStyle="1" w:styleId="affffffff0">
    <w:name w:val="字元 字元 字元 字元 字元 字元 字元 字元 字元 字元 字元"/>
    <w:rPr>
      <w:rFonts w:ascii="Tahoma" w:eastAsia="新細明體" w:hAnsi="Tahoma" w:cs="Tahoma"/>
      <w:lang w:val="en-US" w:eastAsia="en-US" w:bidi="ar-SA"/>
    </w:rPr>
  </w:style>
  <w:style w:type="character" w:customStyle="1" w:styleId="style81">
    <w:name w:val="style81"/>
    <w:rPr>
      <w:color w:val="000000"/>
    </w:rPr>
  </w:style>
  <w:style w:type="character" w:customStyle="1" w:styleId="2f4">
    <w:name w:val="(2) 字元"/>
    <w:rPr>
      <w:rFonts w:eastAsia="標楷體"/>
      <w:spacing w:val="-2"/>
      <w:sz w:val="28"/>
      <w:szCs w:val="28"/>
    </w:rPr>
  </w:style>
  <w:style w:type="character" w:customStyle="1" w:styleId="affffffff1">
    <w:name w:val="(二) 字元"/>
    <w:rPr>
      <w:rFonts w:eastAsia="標楷體"/>
      <w:b/>
      <w:spacing w:val="-2"/>
      <w:kern w:val="3"/>
      <w:sz w:val="28"/>
      <w:szCs w:val="28"/>
    </w:rPr>
  </w:style>
  <w:style w:type="character" w:customStyle="1" w:styleId="002-11">
    <w:name w:val="002-(1) 字元"/>
    <w:rPr>
      <w:rFonts w:ascii="標楷體" w:eastAsia="標楷體" w:hAnsi="標楷體" w:cs="標楷體"/>
      <w:color w:val="000000"/>
      <w:kern w:val="3"/>
      <w:sz w:val="24"/>
      <w:szCs w:val="28"/>
    </w:rPr>
  </w:style>
  <w:style w:type="character" w:customStyle="1" w:styleId="a03">
    <w:name w:val="a0內 字元"/>
    <w:rPr>
      <w:rFonts w:ascii="標楷體" w:eastAsia="標楷體" w:hAnsi="標楷體" w:cs="標楷體"/>
      <w:color w:val="0000FF"/>
      <w:kern w:val="3"/>
      <w:sz w:val="32"/>
      <w:szCs w:val="32"/>
    </w:rPr>
  </w:style>
  <w:style w:type="character" w:customStyle="1" w:styleId="affffffff2">
    <w:name w:val="施政報告(一)標題 字元"/>
    <w:rPr>
      <w:rFonts w:ascii="標楷體" w:eastAsia="標楷體" w:hAnsi="標楷體" w:cs="標楷體"/>
      <w:kern w:val="3"/>
      <w:sz w:val="28"/>
      <w:szCs w:val="28"/>
    </w:rPr>
  </w:style>
  <w:style w:type="character" w:customStyle="1" w:styleId="affffffff3">
    <w:name w:val="施政報告(一)內文 字元"/>
    <w:rPr>
      <w:rFonts w:ascii="標楷體" w:eastAsia="標楷體" w:hAnsi="標楷體" w:cs="標楷體"/>
      <w:kern w:val="3"/>
      <w:sz w:val="28"/>
      <w:szCs w:val="28"/>
    </w:rPr>
  </w:style>
  <w:style w:type="character" w:customStyle="1" w:styleId="1ffa">
    <w:name w:val="施政報告1標題 字元"/>
    <w:rPr>
      <w:rFonts w:ascii="標楷體" w:eastAsia="標楷體" w:hAnsi="標楷體" w:cs="標楷體"/>
      <w:kern w:val="3"/>
      <w:sz w:val="28"/>
      <w:szCs w:val="28"/>
    </w:rPr>
  </w:style>
  <w:style w:type="character" w:customStyle="1" w:styleId="1ffb">
    <w:name w:val="施政報告(1)標題 字元"/>
    <w:rPr>
      <w:rFonts w:ascii="標楷體" w:eastAsia="標楷體" w:hAnsi="標楷體" w:cs="標楷體"/>
      <w:kern w:val="3"/>
      <w:sz w:val="28"/>
      <w:szCs w:val="28"/>
    </w:rPr>
  </w:style>
  <w:style w:type="character" w:customStyle="1" w:styleId="WW-">
    <w:name w:val="WW-預設段落字型"/>
  </w:style>
  <w:style w:type="character" w:customStyle="1" w:styleId="affffffff4">
    <w:name w:val="說明(一) 字元 字元"/>
    <w:rPr>
      <w:rFonts w:ascii="標楷體" w:eastAsia="標楷體" w:hAnsi="標楷體" w:cs="標楷體"/>
      <w:kern w:val="3"/>
      <w:sz w:val="32"/>
      <w:szCs w:val="32"/>
    </w:rPr>
  </w:style>
  <w:style w:type="character" w:customStyle="1" w:styleId="fc1afb446a-d5d9-4015-a968-53794ad9ab9c-1">
    <w:name w:val="fc1afb446a-d5d9-4015-a968-53794ad9ab9c-1"/>
  </w:style>
  <w:style w:type="character" w:customStyle="1" w:styleId="WW-1">
    <w:name w:val="WW-預設段落字型1"/>
  </w:style>
  <w:style w:type="character" w:customStyle="1" w:styleId="gray12h251">
    <w:name w:val="gray12_h251"/>
    <w:rPr>
      <w:rFonts w:cs="Times New Roman"/>
      <w:color w:val="737373"/>
      <w:sz w:val="14"/>
      <w:szCs w:val="14"/>
      <w:u w:val="none"/>
    </w:rPr>
  </w:style>
  <w:style w:type="character" w:customStyle="1" w:styleId="1ffc">
    <w:name w:val="@1 字元"/>
    <w:rPr>
      <w:rFonts w:ascii="標楷體" w:eastAsia="標楷體" w:hAnsi="標楷體" w:cs="Cordia New"/>
      <w:b/>
      <w:kern w:val="3"/>
      <w:sz w:val="96"/>
      <w:szCs w:val="96"/>
    </w:rPr>
  </w:style>
  <w:style w:type="character" w:customStyle="1" w:styleId="3c">
    <w:name w:val="@3 字元"/>
    <w:rPr>
      <w:rFonts w:ascii="新細明體" w:eastAsia="新細明體" w:hAnsi="新細明體" w:cs="?????(P)"/>
      <w:b/>
      <w:bCs/>
      <w:kern w:val="3"/>
      <w:sz w:val="40"/>
      <w:szCs w:val="40"/>
    </w:rPr>
  </w:style>
  <w:style w:type="character" w:customStyle="1" w:styleId="47">
    <w:name w:val="@4 字元"/>
    <w:rPr>
      <w:rFonts w:ascii="標楷體" w:eastAsia="標楷體" w:hAnsi="標楷體" w:cs="Cordia New"/>
      <w:bCs/>
      <w:kern w:val="3"/>
      <w:sz w:val="28"/>
      <w:szCs w:val="28"/>
    </w:rPr>
  </w:style>
  <w:style w:type="character" w:customStyle="1" w:styleId="56">
    <w:name w:val="@5 字元"/>
    <w:rPr>
      <w:rFonts w:ascii="標楷體" w:eastAsia="標楷體" w:hAnsi="標楷體" w:cs="Cordia New"/>
      <w:bCs/>
      <w:kern w:val="3"/>
      <w:sz w:val="28"/>
      <w:szCs w:val="28"/>
    </w:rPr>
  </w:style>
  <w:style w:type="character" w:customStyle="1" w:styleId="02">
    <w:name w:val="@0 字元"/>
    <w:rPr>
      <w:rFonts w:ascii="標楷體" w:eastAsia="標楷體" w:hAnsi="標楷體" w:cs="Cordia New"/>
      <w:kern w:val="3"/>
      <w:sz w:val="28"/>
      <w:szCs w:val="28"/>
    </w:rPr>
  </w:style>
  <w:style w:type="character" w:customStyle="1" w:styleId="62">
    <w:name w:val="@6 字元"/>
    <w:rPr>
      <w:rFonts w:ascii="標楷體" w:eastAsia="標楷體" w:hAnsi="標楷體" w:cs="Cordia New"/>
      <w:kern w:val="3"/>
      <w:sz w:val="28"/>
      <w:szCs w:val="28"/>
    </w:rPr>
  </w:style>
  <w:style w:type="character" w:customStyle="1" w:styleId="affffffff5">
    <w:name w:val="@註 字元"/>
    <w:rPr>
      <w:rFonts w:ascii="新細明體" w:eastAsia="新細明體" w:hAnsi="新細明體" w:cs="Cordia New"/>
      <w:kern w:val="3"/>
      <w:sz w:val="24"/>
      <w:szCs w:val="24"/>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標楷體" w:eastAsia="標楷體" w:hAnsi="標楷體" w:cs="Times New Roman"/>
      <w:bCs/>
      <w:szCs w:val="28"/>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Times New Roman" w:hAnsi="Times New Roman" w:cs="Times New Roman"/>
      <w:bCs/>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cs="標楷體"/>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Times New Roman" w:eastAsia="Times New Roman" w:hAnsi="Times New Roman" w:cs="Times New Roman"/>
      <w:bCs/>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color w:val="auto"/>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Times New Roman" w:hAnsi="Times New Roman" w:cs="Times New Roman"/>
      <w:sz w:val="28"/>
      <w:szCs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標楷體" w:eastAsia="標楷體" w:hAnsi="標楷體" w:cs="Times New Roman"/>
      <w:color w:val="000000"/>
      <w:szCs w:val="28"/>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bCs/>
      <w:szCs w:val="28"/>
    </w:rPr>
  </w:style>
  <w:style w:type="character" w:customStyle="1" w:styleId="WW8Num27z1">
    <w:name w:val="WW8Num27z1"/>
    <w:rPr>
      <w:rFonts w:cs="標楷體"/>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eastAsia="Times New Roman" w:hAnsi="Times New Roman" w:cs="Times New Roman"/>
      <w:bCs/>
      <w:szCs w:val="2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標楷體" w:eastAsia="標楷體" w:hAnsi="標楷體" w:cs="Times New Roman"/>
      <w:szCs w:val="28"/>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標楷體" w:eastAsia="標楷體" w:hAnsi="標楷體" w:cs="標楷體"/>
      <w:color w:val="auto"/>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NumberingSymbols">
    <w:name w:val="Numbering Symbols"/>
  </w:style>
  <w:style w:type="character" w:customStyle="1" w:styleId="ListLabel2">
    <w:name w:val="ListLabel 2"/>
    <w:rPr>
      <w:color w:val="auto"/>
    </w:rPr>
  </w:style>
  <w:style w:type="character" w:customStyle="1" w:styleId="ListLabel3">
    <w:name w:val="ListLabel 3"/>
    <w:rPr>
      <w:rFonts w:cs="Times New Roman"/>
      <w:b w:val="0"/>
      <w:bCs w:val="0"/>
      <w:i w:val="0"/>
      <w:iCs w:val="0"/>
      <w:caps w:val="0"/>
      <w:smallCaps w:val="0"/>
      <w:strike w:val="0"/>
      <w:dstrike w:val="0"/>
      <w:vanish w:val="0"/>
      <w:color w:val="000000"/>
      <w:spacing w:val="0"/>
      <w:position w:val="0"/>
      <w:u w:val="none"/>
      <w:vertAlign w:val="baseline"/>
      <w:em w:val="none"/>
    </w:rPr>
  </w:style>
  <w:style w:type="character" w:customStyle="1" w:styleId="ListLabel4">
    <w:name w:val="ListLabel 4"/>
    <w:rPr>
      <w:rFonts w:cs="Times New Roman"/>
      <w:b w:val="0"/>
      <w:bCs w:val="0"/>
      <w:i w:val="0"/>
      <w:iCs w:val="0"/>
      <w:caps w:val="0"/>
      <w:smallCaps w:val="0"/>
      <w:strike w:val="0"/>
      <w:dstrike w:val="0"/>
      <w:vanish w:val="0"/>
      <w:color w:val="auto"/>
      <w:spacing w:val="0"/>
      <w:position w:val="0"/>
      <w:u w:val="none"/>
      <w:vertAlign w:val="baseline"/>
      <w:em w:val="none"/>
    </w:rPr>
  </w:style>
  <w:style w:type="character" w:customStyle="1" w:styleId="ListLabel5">
    <w:name w:val="ListLabel 5"/>
    <w:rPr>
      <w:rFonts w:cs="Times New Roman"/>
      <w:b w:val="0"/>
      <w:bCs w:val="0"/>
      <w:i w:val="0"/>
      <w:iCs w:val="0"/>
      <w:caps w:val="0"/>
      <w:smallCaps w:val="0"/>
      <w:strike w:val="0"/>
      <w:dstrike w:val="0"/>
      <w:vanish w:val="0"/>
      <w:color w:val="000000"/>
      <w:spacing w:val="0"/>
      <w:position w:val="0"/>
      <w:u w:val="none"/>
      <w:vertAlign w:val="baseline"/>
      <w:em w:val="none"/>
    </w:rPr>
  </w:style>
  <w:style w:type="character" w:customStyle="1" w:styleId="ListLabel6">
    <w:name w:val="ListLabel 6"/>
    <w:rPr>
      <w:rFonts w:ascii="標楷體" w:eastAsia="標楷體" w:hAnsi="標楷體" w:cs="標楷體"/>
      <w:spacing w:val="-2"/>
    </w:rPr>
  </w:style>
  <w:style w:type="character" w:customStyle="1" w:styleId="ListLabel7">
    <w:name w:val="ListLabel 7"/>
    <w:rPr>
      <w:rFonts w:ascii="標楷體" w:eastAsia="標楷體" w:hAnsi="標楷體" w:cs="Times New Roman"/>
      <w:bCs/>
      <w:color w:val="000000"/>
      <w:szCs w:val="28"/>
    </w:rPr>
  </w:style>
  <w:style w:type="character" w:customStyle="1" w:styleId="ListLabel8">
    <w:name w:val="ListLabel 8"/>
    <w:rPr>
      <w:rFonts w:ascii="標楷體" w:eastAsia="標楷體" w:hAnsi="標楷體" w:cs="Times New Roman"/>
      <w:color w:val="000000"/>
      <w:szCs w:val="28"/>
    </w:rPr>
  </w:style>
  <w:style w:type="character" w:customStyle="1" w:styleId="ListLabel9">
    <w:name w:val="ListLabel 9"/>
    <w:rPr>
      <w:rFonts w:ascii="Times New Roman" w:eastAsia="Times New Roman" w:hAnsi="Times New Roman" w:cs="Times New Roman"/>
      <w:bCs/>
      <w:color w:val="000000"/>
      <w:szCs w:val="28"/>
    </w:rPr>
  </w:style>
  <w:style w:type="character" w:customStyle="1" w:styleId="ListLabel10">
    <w:name w:val="ListLabel 10"/>
    <w:rPr>
      <w:color w:val="000000"/>
    </w:rPr>
  </w:style>
  <w:style w:type="character" w:customStyle="1" w:styleId="ListLabel11">
    <w:name w:val="ListLabel 11"/>
    <w:rPr>
      <w:rFonts w:ascii="標楷體" w:eastAsia="標楷體" w:hAnsi="標楷體" w:cs="Times New Roman"/>
      <w:color w:val="000000"/>
      <w:szCs w:val="28"/>
    </w:rPr>
  </w:style>
  <w:style w:type="character" w:customStyle="1" w:styleId="ListLabel12">
    <w:name w:val="ListLabel 12"/>
    <w:rPr>
      <w:rFonts w:ascii="Times New Roman" w:eastAsia="Times New Roman" w:hAnsi="Times New Roman" w:cs="Times New Roman"/>
      <w:bCs/>
      <w:color w:val="000000"/>
      <w:szCs w:val="28"/>
    </w:rPr>
  </w:style>
  <w:style w:type="character" w:customStyle="1" w:styleId="ListLabel13">
    <w:name w:val="ListLabel 13"/>
    <w:rPr>
      <w:color w:val="auto"/>
    </w:rPr>
  </w:style>
  <w:style w:type="character" w:customStyle="1" w:styleId="ListLabel14">
    <w:name w:val="ListLabel 14"/>
    <w:rPr>
      <w:rFonts w:ascii="標楷體" w:eastAsia="標楷體" w:hAnsi="標楷體" w:cs="Times New Roman"/>
      <w:color w:val="000000"/>
      <w:szCs w:val="28"/>
    </w:rPr>
  </w:style>
  <w:style w:type="character" w:customStyle="1" w:styleId="ListLabel15">
    <w:name w:val="ListLabel 15"/>
    <w:rPr>
      <w:rFonts w:ascii="Times New Roman" w:eastAsia="Times New Roman" w:hAnsi="Times New Roman" w:cs="Times New Roman"/>
      <w:bCs/>
      <w:szCs w:val="28"/>
    </w:rPr>
  </w:style>
  <w:style w:type="character" w:customStyle="1" w:styleId="ListLabel16">
    <w:name w:val="ListLabel 16"/>
    <w:rPr>
      <w:rFonts w:ascii="Times New Roman" w:eastAsia="Times New Roman" w:hAnsi="Times New Roman" w:cs="Times New Roman"/>
    </w:rPr>
  </w:style>
  <w:style w:type="character" w:customStyle="1" w:styleId="ListLabel17">
    <w:name w:val="ListLabel 17"/>
    <w:rPr>
      <w:b w:val="0"/>
      <w:bCs w:val="0"/>
    </w:rPr>
  </w:style>
  <w:style w:type="character" w:customStyle="1" w:styleId="ListLabel18">
    <w:name w:val="ListLabel 18"/>
    <w:rPr>
      <w:rFonts w:ascii="Times New Roman" w:eastAsia="Times New Roman" w:hAnsi="Times New Roman" w:cs="Times New Roman"/>
      <w:bCs/>
      <w:szCs w:val="28"/>
    </w:rPr>
  </w:style>
  <w:style w:type="character" w:customStyle="1" w:styleId="ListLabel19">
    <w:name w:val="ListLabel 19"/>
    <w:rPr>
      <w:b w:val="0"/>
      <w:sz w:val="28"/>
    </w:rPr>
  </w:style>
  <w:style w:type="character" w:customStyle="1" w:styleId="ListLabel20">
    <w:name w:val="ListLabel 20"/>
    <w:rPr>
      <w:rFonts w:ascii="標楷體" w:eastAsia="標楷體" w:hAnsi="標楷體" w:cs="Times New Roman"/>
      <w:bCs/>
      <w:color w:val="000000"/>
      <w:szCs w:val="28"/>
    </w:rPr>
  </w:style>
  <w:style w:type="character" w:customStyle="1" w:styleId="ListLabel21">
    <w:name w:val="ListLabel 21"/>
    <w:rPr>
      <w:rFonts w:ascii="標楷體" w:eastAsia="標楷體" w:hAnsi="標楷體" w:cs="Times New Roman"/>
      <w:color w:val="000000"/>
      <w:szCs w:val="28"/>
    </w:rPr>
  </w:style>
  <w:style w:type="character" w:customStyle="1" w:styleId="ListLabel22">
    <w:name w:val="ListLabel 22"/>
    <w:rPr>
      <w:rFonts w:ascii="標楷體" w:eastAsia="標楷體" w:hAnsi="標楷體" w:cs="Times New Roman"/>
      <w:bCs/>
      <w:color w:val="000000"/>
      <w:szCs w:val="28"/>
    </w:rPr>
  </w:style>
  <w:style w:type="character" w:customStyle="1" w:styleId="ListLabel23">
    <w:name w:val="ListLabel 23"/>
    <w:rPr>
      <w:rFonts w:ascii="標楷體" w:eastAsia="標楷體" w:hAnsi="標楷體" w:cs="Times New Roman"/>
      <w:color w:val="000000"/>
      <w:szCs w:val="28"/>
    </w:rPr>
  </w:style>
  <w:style w:type="character" w:customStyle="1" w:styleId="ListLabel24">
    <w:name w:val="ListLabel 24"/>
    <w:rPr>
      <w:rFonts w:ascii="Times New Roman" w:eastAsia="Times New Roman" w:hAnsi="Times New Roman" w:cs="Times New Roman"/>
    </w:rPr>
  </w:style>
  <w:style w:type="character" w:customStyle="1" w:styleId="ListLabel25">
    <w:name w:val="ListLabel 25"/>
    <w:rPr>
      <w:rFonts w:ascii="標楷體" w:eastAsia="標楷體" w:hAnsi="標楷體" w:cs="Times New Roman"/>
      <w:bCs/>
      <w:color w:val="000000"/>
      <w:szCs w:val="28"/>
    </w:rPr>
  </w:style>
  <w:style w:type="character" w:customStyle="1" w:styleId="ListLabel26">
    <w:name w:val="ListLabel 26"/>
    <w:rPr>
      <w:rFonts w:ascii="標楷體" w:eastAsia="標楷體" w:hAnsi="標楷體" w:cs="Times New Roman"/>
      <w:color w:val="000000"/>
      <w:szCs w:val="28"/>
    </w:rPr>
  </w:style>
  <w:style w:type="character" w:customStyle="1" w:styleId="ListLabel27">
    <w:name w:val="ListLabel 27"/>
    <w:rPr>
      <w:rFonts w:ascii="標楷體" w:eastAsia="標楷體" w:hAnsi="標楷體" w:cs="Times New Roman"/>
      <w:bCs/>
      <w:color w:val="000000"/>
      <w:szCs w:val="28"/>
    </w:rPr>
  </w:style>
  <w:style w:type="character" w:customStyle="1" w:styleId="ListLabel28">
    <w:name w:val="ListLabel 28"/>
    <w:rPr>
      <w:b/>
    </w:rPr>
  </w:style>
  <w:style w:type="numbering" w:customStyle="1" w:styleId="10">
    <w:name w:val="無清單1"/>
    <w:basedOn w:val="a3"/>
    <w:pPr>
      <w:numPr>
        <w:numId w:val="1"/>
      </w:numPr>
    </w:pPr>
  </w:style>
  <w:style w:type="numbering" w:customStyle="1" w:styleId="1111111">
    <w:name w:val="1 / 1.1 / 1.1.11"/>
    <w:basedOn w:val="a3"/>
    <w:pPr>
      <w:numPr>
        <w:numId w:val="2"/>
      </w:numPr>
    </w:pPr>
  </w:style>
  <w:style w:type="numbering" w:customStyle="1" w:styleId="1ai1">
    <w:name w:val="1 / a / i1"/>
    <w:basedOn w:val="a3"/>
    <w:pPr>
      <w:numPr>
        <w:numId w:val="3"/>
      </w:numPr>
    </w:pPr>
  </w:style>
  <w:style w:type="numbering" w:customStyle="1" w:styleId="1">
    <w:name w:val="文章 / 章節1"/>
    <w:basedOn w:val="a3"/>
    <w:pPr>
      <w:numPr>
        <w:numId w:val="4"/>
      </w:numPr>
    </w:pPr>
  </w:style>
  <w:style w:type="numbering" w:customStyle="1" w:styleId="WWNum12">
    <w:name w:val="WWNum12"/>
    <w:basedOn w:val="a3"/>
    <w:pPr>
      <w:numPr>
        <w:numId w:val="5"/>
      </w:numPr>
    </w:pPr>
  </w:style>
  <w:style w:type="numbering" w:customStyle="1" w:styleId="WWOutlineListStyle">
    <w:name w:val="WW_OutlineListStyle"/>
    <w:basedOn w:val="a3"/>
    <w:pPr>
      <w:numPr>
        <w:numId w:val="6"/>
      </w:numPr>
    </w:pPr>
  </w:style>
  <w:style w:type="numbering" w:customStyle="1" w:styleId="LFO5">
    <w:name w:val="LFO5"/>
    <w:basedOn w:val="a3"/>
    <w:pPr>
      <w:numPr>
        <w:numId w:val="7"/>
      </w:numPr>
    </w:pPr>
  </w:style>
  <w:style w:type="numbering" w:customStyle="1" w:styleId="WWNum1">
    <w:name w:val="WWNum1"/>
    <w:basedOn w:val="a3"/>
    <w:pPr>
      <w:numPr>
        <w:numId w:val="8"/>
      </w:numPr>
    </w:pPr>
  </w:style>
  <w:style w:type="numbering" w:customStyle="1" w:styleId="WWNum2">
    <w:name w:val="WWNum2"/>
    <w:basedOn w:val="a3"/>
    <w:pPr>
      <w:numPr>
        <w:numId w:val="9"/>
      </w:numPr>
    </w:pPr>
  </w:style>
  <w:style w:type="numbering" w:customStyle="1" w:styleId="WWNum3">
    <w:name w:val="WWNum3"/>
    <w:basedOn w:val="a3"/>
    <w:pPr>
      <w:numPr>
        <w:numId w:val="10"/>
      </w:numPr>
    </w:pPr>
  </w:style>
  <w:style w:type="numbering" w:customStyle="1" w:styleId="WWNum4">
    <w:name w:val="WWNum4"/>
    <w:basedOn w:val="a3"/>
    <w:pPr>
      <w:numPr>
        <w:numId w:val="11"/>
      </w:numPr>
    </w:pPr>
  </w:style>
  <w:style w:type="numbering" w:customStyle="1" w:styleId="WWNum5">
    <w:name w:val="WWNum5"/>
    <w:basedOn w:val="a3"/>
    <w:pPr>
      <w:numPr>
        <w:numId w:val="12"/>
      </w:numPr>
    </w:pPr>
  </w:style>
  <w:style w:type="numbering" w:customStyle="1" w:styleId="WWNum6">
    <w:name w:val="WWNum6"/>
    <w:basedOn w:val="a3"/>
    <w:pPr>
      <w:numPr>
        <w:numId w:val="13"/>
      </w:numPr>
    </w:pPr>
  </w:style>
  <w:style w:type="numbering" w:customStyle="1" w:styleId="WWNum7">
    <w:name w:val="WWNum7"/>
    <w:basedOn w:val="a3"/>
    <w:pPr>
      <w:numPr>
        <w:numId w:val="14"/>
      </w:numPr>
    </w:pPr>
  </w:style>
  <w:style w:type="numbering" w:customStyle="1" w:styleId="WWNum8">
    <w:name w:val="WWNum8"/>
    <w:basedOn w:val="a3"/>
    <w:pPr>
      <w:numPr>
        <w:numId w:val="15"/>
      </w:numPr>
    </w:pPr>
  </w:style>
  <w:style w:type="numbering" w:customStyle="1" w:styleId="WWNum9">
    <w:name w:val="WWNum9"/>
    <w:basedOn w:val="a3"/>
    <w:pPr>
      <w:numPr>
        <w:numId w:val="16"/>
      </w:numPr>
    </w:pPr>
  </w:style>
  <w:style w:type="numbering" w:customStyle="1" w:styleId="WWNum10">
    <w:name w:val="WWNum10"/>
    <w:basedOn w:val="a3"/>
    <w:pPr>
      <w:numPr>
        <w:numId w:val="17"/>
      </w:numPr>
    </w:pPr>
  </w:style>
  <w:style w:type="numbering" w:customStyle="1" w:styleId="WWNum11">
    <w:name w:val="WWNum11"/>
    <w:basedOn w:val="a3"/>
    <w:pPr>
      <w:numPr>
        <w:numId w:val="18"/>
      </w:numPr>
    </w:pPr>
  </w:style>
  <w:style w:type="numbering" w:customStyle="1" w:styleId="WWNum12a">
    <w:name w:val="WWNum12a"/>
    <w:basedOn w:val="a3"/>
    <w:pPr>
      <w:numPr>
        <w:numId w:val="19"/>
      </w:numPr>
    </w:pPr>
  </w:style>
  <w:style w:type="numbering" w:customStyle="1" w:styleId="WWNum13">
    <w:name w:val="WWNum13"/>
    <w:basedOn w:val="a3"/>
    <w:pPr>
      <w:numPr>
        <w:numId w:val="20"/>
      </w:numPr>
    </w:pPr>
  </w:style>
  <w:style w:type="numbering" w:customStyle="1" w:styleId="WWNum14">
    <w:name w:val="WWNum14"/>
    <w:basedOn w:val="a3"/>
    <w:pPr>
      <w:numPr>
        <w:numId w:val="21"/>
      </w:numPr>
    </w:pPr>
  </w:style>
  <w:style w:type="numbering" w:customStyle="1" w:styleId="WWNum15">
    <w:name w:val="WWNum15"/>
    <w:basedOn w:val="a3"/>
    <w:pPr>
      <w:numPr>
        <w:numId w:val="22"/>
      </w:numPr>
    </w:pPr>
  </w:style>
  <w:style w:type="numbering" w:customStyle="1" w:styleId="WWNum16">
    <w:name w:val="WWNum16"/>
    <w:basedOn w:val="a3"/>
    <w:pPr>
      <w:numPr>
        <w:numId w:val="23"/>
      </w:numPr>
    </w:pPr>
  </w:style>
  <w:style w:type="numbering" w:customStyle="1" w:styleId="WWNum17">
    <w:name w:val="WWNum17"/>
    <w:basedOn w:val="a3"/>
    <w:pPr>
      <w:numPr>
        <w:numId w:val="24"/>
      </w:numPr>
    </w:pPr>
  </w:style>
  <w:style w:type="numbering" w:customStyle="1" w:styleId="WWNum18">
    <w:name w:val="WWNum18"/>
    <w:basedOn w:val="a3"/>
    <w:pPr>
      <w:numPr>
        <w:numId w:val="25"/>
      </w:numPr>
    </w:pPr>
  </w:style>
  <w:style w:type="numbering" w:customStyle="1" w:styleId="WWNum19">
    <w:name w:val="WWNum19"/>
    <w:basedOn w:val="a3"/>
    <w:pPr>
      <w:numPr>
        <w:numId w:val="26"/>
      </w:numPr>
    </w:pPr>
  </w:style>
  <w:style w:type="numbering" w:customStyle="1" w:styleId="WWNum20">
    <w:name w:val="WWNum20"/>
    <w:basedOn w:val="a3"/>
    <w:pPr>
      <w:numPr>
        <w:numId w:val="27"/>
      </w:numPr>
    </w:pPr>
  </w:style>
  <w:style w:type="numbering" w:customStyle="1" w:styleId="WWNum21">
    <w:name w:val="WWNum21"/>
    <w:basedOn w:val="a3"/>
    <w:pPr>
      <w:numPr>
        <w:numId w:val="28"/>
      </w:numPr>
    </w:pPr>
  </w:style>
  <w:style w:type="numbering" w:customStyle="1" w:styleId="WWNum22">
    <w:name w:val="WWNum22"/>
    <w:basedOn w:val="a3"/>
    <w:pPr>
      <w:numPr>
        <w:numId w:val="29"/>
      </w:numPr>
    </w:pPr>
  </w:style>
  <w:style w:type="numbering" w:customStyle="1" w:styleId="WWNum23">
    <w:name w:val="WWNum23"/>
    <w:basedOn w:val="a3"/>
    <w:pPr>
      <w:numPr>
        <w:numId w:val="30"/>
      </w:numPr>
    </w:pPr>
  </w:style>
  <w:style w:type="numbering" w:customStyle="1" w:styleId="WWNum24">
    <w:name w:val="WWNum24"/>
    <w:basedOn w:val="a3"/>
    <w:pPr>
      <w:numPr>
        <w:numId w:val="31"/>
      </w:numPr>
    </w:pPr>
  </w:style>
  <w:style w:type="numbering" w:customStyle="1" w:styleId="WWNum25">
    <w:name w:val="WWNum25"/>
    <w:basedOn w:val="a3"/>
    <w:pPr>
      <w:numPr>
        <w:numId w:val="32"/>
      </w:numPr>
    </w:pPr>
  </w:style>
  <w:style w:type="numbering" w:customStyle="1" w:styleId="WWNum26">
    <w:name w:val="WWNum26"/>
    <w:basedOn w:val="a3"/>
    <w:pPr>
      <w:numPr>
        <w:numId w:val="33"/>
      </w:numPr>
    </w:pPr>
  </w:style>
  <w:style w:type="numbering" w:customStyle="1" w:styleId="WWNum27">
    <w:name w:val="WWNum27"/>
    <w:basedOn w:val="a3"/>
    <w:pPr>
      <w:numPr>
        <w:numId w:val="34"/>
      </w:numPr>
    </w:pPr>
  </w:style>
  <w:style w:type="numbering" w:customStyle="1" w:styleId="WWNum28">
    <w:name w:val="WWNum28"/>
    <w:basedOn w:val="a3"/>
    <w:pPr>
      <w:numPr>
        <w:numId w:val="35"/>
      </w:numPr>
    </w:pPr>
  </w:style>
  <w:style w:type="numbering" w:customStyle="1" w:styleId="WWNum29">
    <w:name w:val="WWNum29"/>
    <w:basedOn w:val="a3"/>
    <w:pPr>
      <w:numPr>
        <w:numId w:val="36"/>
      </w:numPr>
    </w:pPr>
  </w:style>
  <w:style w:type="numbering" w:customStyle="1" w:styleId="WWNum30">
    <w:name w:val="WWNum30"/>
    <w:basedOn w:val="a3"/>
    <w:pPr>
      <w:numPr>
        <w:numId w:val="37"/>
      </w:numPr>
    </w:pPr>
  </w:style>
  <w:style w:type="numbering" w:customStyle="1" w:styleId="WWNum31">
    <w:name w:val="WWNum31"/>
    <w:basedOn w:val="a3"/>
    <w:pPr>
      <w:numPr>
        <w:numId w:val="38"/>
      </w:numPr>
    </w:pPr>
  </w:style>
  <w:style w:type="numbering" w:customStyle="1" w:styleId="WWNum32">
    <w:name w:val="WWNum32"/>
    <w:basedOn w:val="a3"/>
    <w:pPr>
      <w:numPr>
        <w:numId w:val="39"/>
      </w:numPr>
    </w:pPr>
  </w:style>
  <w:style w:type="numbering" w:customStyle="1" w:styleId="WWNum33">
    <w:name w:val="WWNum33"/>
    <w:basedOn w:val="a3"/>
    <w:pPr>
      <w:numPr>
        <w:numId w:val="40"/>
      </w:numPr>
    </w:pPr>
  </w:style>
  <w:style w:type="numbering" w:customStyle="1" w:styleId="WWNum34">
    <w:name w:val="WWNum34"/>
    <w:basedOn w:val="a3"/>
    <w:pPr>
      <w:numPr>
        <w:numId w:val="41"/>
      </w:numPr>
    </w:pPr>
  </w:style>
  <w:style w:type="numbering" w:customStyle="1" w:styleId="WWNum35">
    <w:name w:val="WWNum35"/>
    <w:basedOn w:val="a3"/>
    <w:pPr>
      <w:numPr>
        <w:numId w:val="42"/>
      </w:numPr>
    </w:pPr>
  </w:style>
  <w:style w:type="numbering" w:customStyle="1" w:styleId="WWNum36">
    <w:name w:val="WWNum36"/>
    <w:basedOn w:val="a3"/>
    <w:pPr>
      <w:numPr>
        <w:numId w:val="43"/>
      </w:numPr>
    </w:pPr>
  </w:style>
  <w:style w:type="numbering" w:customStyle="1" w:styleId="WWNum37">
    <w:name w:val="WWNum37"/>
    <w:basedOn w:val="a3"/>
    <w:pPr>
      <w:numPr>
        <w:numId w:val="44"/>
      </w:numPr>
    </w:pPr>
  </w:style>
  <w:style w:type="numbering" w:customStyle="1" w:styleId="WWNum38">
    <w:name w:val="WWNum38"/>
    <w:basedOn w:val="a3"/>
    <w:pPr>
      <w:numPr>
        <w:numId w:val="45"/>
      </w:numPr>
    </w:pPr>
  </w:style>
  <w:style w:type="numbering" w:customStyle="1" w:styleId="WWNum39">
    <w:name w:val="WWNum39"/>
    <w:basedOn w:val="a3"/>
    <w:pPr>
      <w:numPr>
        <w:numId w:val="46"/>
      </w:numPr>
    </w:pPr>
  </w:style>
  <w:style w:type="numbering" w:customStyle="1" w:styleId="WWNum40">
    <w:name w:val="WWNum40"/>
    <w:basedOn w:val="a3"/>
    <w:pPr>
      <w:numPr>
        <w:numId w:val="47"/>
      </w:numPr>
    </w:pPr>
  </w:style>
  <w:style w:type="numbering" w:customStyle="1" w:styleId="WWNum41">
    <w:name w:val="WWNum41"/>
    <w:basedOn w:val="a3"/>
    <w:pPr>
      <w:numPr>
        <w:numId w:val="48"/>
      </w:numPr>
    </w:pPr>
  </w:style>
  <w:style w:type="numbering" w:customStyle="1" w:styleId="WWNum42">
    <w:name w:val="WWNum42"/>
    <w:basedOn w:val="a3"/>
    <w:pPr>
      <w:numPr>
        <w:numId w:val="49"/>
      </w:numPr>
    </w:pPr>
  </w:style>
  <w:style w:type="numbering" w:customStyle="1" w:styleId="WWNum43">
    <w:name w:val="WWNum43"/>
    <w:basedOn w:val="a3"/>
    <w:pPr>
      <w:numPr>
        <w:numId w:val="50"/>
      </w:numPr>
    </w:pPr>
  </w:style>
  <w:style w:type="numbering" w:customStyle="1" w:styleId="WWNum44">
    <w:name w:val="WWNum44"/>
    <w:basedOn w:val="a3"/>
    <w:pPr>
      <w:numPr>
        <w:numId w:val="51"/>
      </w:numPr>
    </w:pPr>
  </w:style>
  <w:style w:type="numbering" w:customStyle="1" w:styleId="WWNum45">
    <w:name w:val="WWNum45"/>
    <w:basedOn w:val="a3"/>
    <w:pPr>
      <w:numPr>
        <w:numId w:val="52"/>
      </w:numPr>
    </w:pPr>
  </w:style>
  <w:style w:type="numbering" w:customStyle="1" w:styleId="WWNum46">
    <w:name w:val="WWNum46"/>
    <w:basedOn w:val="a3"/>
    <w:pPr>
      <w:numPr>
        <w:numId w:val="53"/>
      </w:numPr>
    </w:pPr>
  </w:style>
  <w:style w:type="numbering" w:customStyle="1" w:styleId="WWNum47">
    <w:name w:val="WWNum47"/>
    <w:basedOn w:val="a3"/>
    <w:pPr>
      <w:numPr>
        <w:numId w:val="54"/>
      </w:numPr>
    </w:pPr>
  </w:style>
  <w:style w:type="numbering" w:customStyle="1" w:styleId="WWNum48">
    <w:name w:val="WWNum48"/>
    <w:basedOn w:val="a3"/>
    <w:pPr>
      <w:numPr>
        <w:numId w:val="55"/>
      </w:numPr>
    </w:pPr>
  </w:style>
  <w:style w:type="numbering" w:customStyle="1" w:styleId="WWNum49">
    <w:name w:val="WWNum49"/>
    <w:basedOn w:val="a3"/>
    <w:pPr>
      <w:numPr>
        <w:numId w:val="56"/>
      </w:numPr>
    </w:pPr>
  </w:style>
  <w:style w:type="numbering" w:customStyle="1" w:styleId="WWNum50">
    <w:name w:val="WWNum50"/>
    <w:basedOn w:val="a3"/>
    <w:pPr>
      <w:numPr>
        <w:numId w:val="57"/>
      </w:numPr>
    </w:pPr>
  </w:style>
  <w:style w:type="numbering" w:customStyle="1" w:styleId="WWNum51">
    <w:name w:val="WWNum51"/>
    <w:basedOn w:val="a3"/>
    <w:pPr>
      <w:numPr>
        <w:numId w:val="58"/>
      </w:numPr>
    </w:pPr>
  </w:style>
  <w:style w:type="numbering" w:customStyle="1" w:styleId="WWNum52">
    <w:name w:val="WWNum52"/>
    <w:basedOn w:val="a3"/>
    <w:pPr>
      <w:numPr>
        <w:numId w:val="59"/>
      </w:numPr>
    </w:pPr>
  </w:style>
  <w:style w:type="numbering" w:customStyle="1" w:styleId="WWNum53">
    <w:name w:val="WWNum53"/>
    <w:basedOn w:val="a3"/>
    <w:pPr>
      <w:numPr>
        <w:numId w:val="60"/>
      </w:numPr>
    </w:pPr>
  </w:style>
  <w:style w:type="numbering" w:customStyle="1" w:styleId="WWNum54">
    <w:name w:val="WWNum54"/>
    <w:basedOn w:val="a3"/>
    <w:pPr>
      <w:numPr>
        <w:numId w:val="61"/>
      </w:numPr>
    </w:pPr>
  </w:style>
  <w:style w:type="numbering" w:customStyle="1" w:styleId="WWNum55">
    <w:name w:val="WWNum55"/>
    <w:basedOn w:val="a3"/>
    <w:pPr>
      <w:numPr>
        <w:numId w:val="62"/>
      </w:numPr>
    </w:pPr>
  </w:style>
  <w:style w:type="numbering" w:customStyle="1" w:styleId="WWNum56">
    <w:name w:val="WWNum56"/>
    <w:basedOn w:val="a3"/>
    <w:pPr>
      <w:numPr>
        <w:numId w:val="63"/>
      </w:numPr>
    </w:pPr>
  </w:style>
  <w:style w:type="numbering" w:customStyle="1" w:styleId="WWNum57">
    <w:name w:val="WWNum57"/>
    <w:basedOn w:val="a3"/>
    <w:pPr>
      <w:numPr>
        <w:numId w:val="64"/>
      </w:numPr>
    </w:pPr>
  </w:style>
  <w:style w:type="numbering" w:customStyle="1" w:styleId="WWNum58">
    <w:name w:val="WWNum58"/>
    <w:basedOn w:val="a3"/>
    <w:pPr>
      <w:numPr>
        <w:numId w:val="65"/>
      </w:numPr>
    </w:pPr>
  </w:style>
  <w:style w:type="numbering" w:customStyle="1" w:styleId="WWNum59">
    <w:name w:val="WWNum59"/>
    <w:basedOn w:val="a3"/>
    <w:pPr>
      <w:numPr>
        <w:numId w:val="66"/>
      </w:numPr>
    </w:pPr>
  </w:style>
  <w:style w:type="numbering" w:customStyle="1" w:styleId="WWNum60">
    <w:name w:val="WWNum60"/>
    <w:basedOn w:val="a3"/>
    <w:pPr>
      <w:numPr>
        <w:numId w:val="67"/>
      </w:numPr>
    </w:pPr>
  </w:style>
  <w:style w:type="numbering" w:customStyle="1" w:styleId="WWNum61">
    <w:name w:val="WWNum61"/>
    <w:basedOn w:val="a3"/>
    <w:pPr>
      <w:numPr>
        <w:numId w:val="68"/>
      </w:numPr>
    </w:pPr>
  </w:style>
  <w:style w:type="numbering" w:customStyle="1" w:styleId="WWNum62">
    <w:name w:val="WWNum62"/>
    <w:basedOn w:val="a3"/>
    <w:pPr>
      <w:numPr>
        <w:numId w:val="6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22</Pages>
  <Words>3204</Words>
  <Characters>18266</Characters>
  <Application>Microsoft Office Word</Application>
  <DocSecurity>0</DocSecurity>
  <Lines>152</Lines>
  <Paragraphs>42</Paragraphs>
  <ScaleCrop>false</ScaleCrop>
  <Company/>
  <LinksUpToDate>false</LinksUpToDate>
  <CharactersWithSpaces>21428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張維籓</cp:lastModifiedBy>
  <cp:revision>24</cp:revision>
  <cp:lastPrinted>2024-01-29T07:24:00Z</cp:lastPrinted>
  <dcterms:created xsi:type="dcterms:W3CDTF">2024-07-31T09:46:00Z</dcterms:created>
  <dcterms:modified xsi:type="dcterms:W3CDTF">2024-09-02T00:31:00Z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