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B1749" w14:textId="02B9AFAC" w:rsidR="005A6265" w:rsidRPr="007B3D13" w:rsidRDefault="005A6265" w:rsidP="005A6265">
      <w:pPr>
        <w:spacing w:afterLines="120" w:after="432"/>
        <w:jc w:val="center"/>
        <w:rPr>
          <w:rFonts w:ascii="標楷體" w:eastAsia="標楷體" w:hAnsi="標楷體"/>
          <w:b/>
          <w:color w:val="000000" w:themeColor="text1"/>
          <w:sz w:val="54"/>
          <w:szCs w:val="54"/>
        </w:rPr>
      </w:pPr>
      <w:bookmarkStart w:id="0" w:name="_GoBack"/>
      <w:bookmarkEnd w:id="0"/>
      <w:r w:rsidRPr="007B3D13">
        <w:rPr>
          <w:rFonts w:ascii="標楷體" w:eastAsia="標楷體" w:hAnsi="標楷體" w:hint="eastAsia"/>
          <w:b/>
          <w:color w:val="000000" w:themeColor="text1"/>
          <w:sz w:val="54"/>
          <w:szCs w:val="54"/>
        </w:rPr>
        <w:t>貳拾叁、毒品防制</w:t>
      </w:r>
    </w:p>
    <w:p w14:paraId="398E8F68" w14:textId="10A32BCA" w:rsidR="005A6265" w:rsidRPr="007B3D13" w:rsidRDefault="005A6265" w:rsidP="006A6B9C">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7B3D13">
        <w:rPr>
          <w:rFonts w:ascii="微軟正黑體" w:eastAsia="微軟正黑體" w:hAnsi="微軟正黑體" w:cs="?????(P)" w:hint="eastAsia"/>
          <w:b/>
          <w:bCs/>
          <w:color w:val="000000" w:themeColor="text1"/>
          <w:kern w:val="0"/>
          <w:sz w:val="30"/>
          <w:szCs w:val="30"/>
        </w:rPr>
        <w:t>一、綜合規劃業務</w:t>
      </w:r>
    </w:p>
    <w:p w14:paraId="2D206339" w14:textId="4DD89339" w:rsidR="005A6265" w:rsidRPr="007B3D13" w:rsidRDefault="005A6265" w:rsidP="004A2205">
      <w:pPr>
        <w:widowControl/>
        <w:numPr>
          <w:ilvl w:val="0"/>
          <w:numId w:val="5"/>
        </w:numPr>
        <w:suppressAutoHyphens/>
        <w:overflowPunct w:val="0"/>
        <w:autoSpaceDN w:val="0"/>
        <w:snapToGrid w:val="0"/>
        <w:spacing w:line="320" w:lineRule="exact"/>
        <w:ind w:left="567" w:firstLine="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召開高雄市政府毒品防制會報</w:t>
      </w:r>
    </w:p>
    <w:p w14:paraId="4E8B3E66" w14:textId="2D00D8F1" w:rsidR="005A6265" w:rsidRPr="007B3D13" w:rsidRDefault="005A6265" w:rsidP="00CC6214">
      <w:pPr>
        <w:pStyle w:val="af7"/>
        <w:widowControl/>
        <w:numPr>
          <w:ilvl w:val="0"/>
          <w:numId w:val="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本府比照</w:t>
      </w:r>
      <w:proofErr w:type="gramStart"/>
      <w:r w:rsidRPr="007B3D13">
        <w:rPr>
          <w:rFonts w:ascii="標楷體" w:eastAsia="標楷體" w:hAnsi="標楷體"/>
          <w:bCs/>
          <w:color w:val="000000" w:themeColor="text1"/>
          <w:kern w:val="0"/>
          <w:sz w:val="28"/>
          <w:szCs w:val="28"/>
        </w:rPr>
        <w:t>行政院毒防會報</w:t>
      </w:r>
      <w:proofErr w:type="gramEnd"/>
      <w:r w:rsidRPr="007B3D13">
        <w:rPr>
          <w:rFonts w:ascii="標楷體" w:eastAsia="標楷體" w:hAnsi="標楷體"/>
          <w:bCs/>
          <w:color w:val="000000" w:themeColor="text1"/>
          <w:kern w:val="0"/>
          <w:sz w:val="28"/>
          <w:szCs w:val="28"/>
        </w:rPr>
        <w:t>之模式，設置高雄市政府毒品防制會報，委員25人</w:t>
      </w:r>
      <w:r w:rsidR="00CD54BD"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由市長擔任召集人，項下設有五大組別，依各局處業務落實執行前端預防、</w:t>
      </w:r>
      <w:proofErr w:type="gramStart"/>
      <w:r w:rsidRPr="007B3D13">
        <w:rPr>
          <w:rFonts w:ascii="標楷體" w:eastAsia="標楷體" w:hAnsi="標楷體"/>
          <w:bCs/>
          <w:color w:val="000000" w:themeColor="text1"/>
          <w:kern w:val="0"/>
          <w:sz w:val="28"/>
          <w:szCs w:val="28"/>
        </w:rPr>
        <w:t>中端緝毒</w:t>
      </w:r>
      <w:proofErr w:type="gramEnd"/>
      <w:r w:rsidRPr="007B3D13">
        <w:rPr>
          <w:rFonts w:ascii="標楷體" w:eastAsia="標楷體" w:hAnsi="標楷體"/>
          <w:bCs/>
          <w:color w:val="000000" w:themeColor="text1"/>
          <w:kern w:val="0"/>
          <w:sz w:val="28"/>
          <w:szCs w:val="28"/>
        </w:rPr>
        <w:t>、後端醫療戒治輔導工作，統合府內警察局、教育局、衛生局、社會局及勞工局等跨局處，及府外業務相關之地檢署、少年及家事法院、學者、專家、民間團體，並增加宗教團體代表，共同協助統籌規劃擬定毒品防制策略，發揮政府及民間整體力量貫徹執行。</w:t>
      </w:r>
    </w:p>
    <w:p w14:paraId="4EE5ADD7" w14:textId="1A8BA437" w:rsidR="005A6265" w:rsidRPr="007B3D13" w:rsidRDefault="00572546" w:rsidP="00CC6214">
      <w:pPr>
        <w:pStyle w:val="af7"/>
        <w:widowControl/>
        <w:numPr>
          <w:ilvl w:val="0"/>
          <w:numId w:val="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112年截至6月計召開1次毒品防制會報</w:t>
      </w:r>
      <w:r w:rsidR="005A6265" w:rsidRPr="007B3D13">
        <w:rPr>
          <w:rFonts w:ascii="標楷體" w:eastAsia="標楷體" w:hAnsi="標楷體"/>
          <w:bCs/>
          <w:color w:val="000000" w:themeColor="text1"/>
          <w:kern w:val="0"/>
          <w:sz w:val="28"/>
          <w:szCs w:val="28"/>
        </w:rPr>
        <w:t>。</w:t>
      </w:r>
    </w:p>
    <w:p w14:paraId="5C4AE254" w14:textId="071E5E38" w:rsidR="005A6265" w:rsidRPr="007B3D13" w:rsidRDefault="005A6265" w:rsidP="004A2205">
      <w:pPr>
        <w:widowControl/>
        <w:numPr>
          <w:ilvl w:val="0"/>
          <w:numId w:val="5"/>
        </w:numPr>
        <w:suppressAutoHyphens/>
        <w:overflowPunct w:val="0"/>
        <w:autoSpaceDN w:val="0"/>
        <w:snapToGrid w:val="0"/>
        <w:spacing w:line="320" w:lineRule="exact"/>
        <w:ind w:left="567" w:firstLine="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配合行政院新世代反毒策略推動毒品防制工作</w:t>
      </w:r>
    </w:p>
    <w:p w14:paraId="3FD98675" w14:textId="3F478FED" w:rsidR="005A6265" w:rsidRPr="007B3D13" w:rsidRDefault="005A6265" w:rsidP="004A2205">
      <w:pPr>
        <w:widowControl/>
        <w:suppressAutoHyphens/>
        <w:overflowPunct w:val="0"/>
        <w:autoSpaceDN w:val="0"/>
        <w:snapToGrid w:val="0"/>
        <w:spacing w:line="320" w:lineRule="exact"/>
        <w:ind w:left="1021"/>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行政院新世代反毒策略行動綱領是以「人」為中心，追緝毒品源頭，以「量」為目標，消弭毒品存在，政策方針為降低毒品需求、抑制毒品供給。行政院</w:t>
      </w:r>
      <w:proofErr w:type="gramStart"/>
      <w:r w:rsidRPr="007B3D13">
        <w:rPr>
          <w:rFonts w:ascii="標楷體" w:eastAsia="標楷體" w:hAnsi="標楷體"/>
          <w:bCs/>
          <w:color w:val="000000" w:themeColor="text1"/>
          <w:kern w:val="0"/>
          <w:sz w:val="28"/>
          <w:szCs w:val="28"/>
        </w:rPr>
        <w:t>已函頒修正</w:t>
      </w:r>
      <w:proofErr w:type="gramEnd"/>
      <w:r w:rsidRPr="007B3D13">
        <w:rPr>
          <w:rFonts w:ascii="標楷體" w:eastAsia="標楷體" w:hAnsi="標楷體"/>
          <w:bCs/>
          <w:color w:val="000000" w:themeColor="text1"/>
          <w:kern w:val="0"/>
          <w:sz w:val="28"/>
          <w:szCs w:val="28"/>
        </w:rPr>
        <w:t>新世代反毒策略行動綱領(第二期110至113年)，以三</w:t>
      </w:r>
      <w:proofErr w:type="gramStart"/>
      <w:r w:rsidRPr="007B3D13">
        <w:rPr>
          <w:rFonts w:ascii="標楷體" w:eastAsia="標楷體" w:hAnsi="標楷體"/>
          <w:bCs/>
          <w:color w:val="000000" w:themeColor="text1"/>
          <w:kern w:val="0"/>
          <w:sz w:val="28"/>
          <w:szCs w:val="28"/>
        </w:rPr>
        <w:t>減新策略</w:t>
      </w:r>
      <w:proofErr w:type="gramEnd"/>
      <w:r w:rsidRPr="007B3D13">
        <w:rPr>
          <w:rFonts w:ascii="標楷體" w:eastAsia="標楷體" w:hAnsi="標楷體"/>
          <w:bCs/>
          <w:color w:val="000000" w:themeColor="text1"/>
          <w:kern w:val="0"/>
          <w:sz w:val="28"/>
          <w:szCs w:val="28"/>
        </w:rPr>
        <w:t>(減少供給、需求、傷害)，斷絕毒三流(掌握物流、人流、金流)，以達到三降(降低初犯、降低再犯，降低致死數)為目標；本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局配合修正重點</w:t>
      </w:r>
      <w:proofErr w:type="gramStart"/>
      <w:r w:rsidRPr="007B3D13">
        <w:rPr>
          <w:rFonts w:ascii="標楷體" w:eastAsia="標楷體" w:hAnsi="標楷體"/>
          <w:bCs/>
          <w:color w:val="000000" w:themeColor="text1"/>
          <w:kern w:val="0"/>
          <w:sz w:val="28"/>
          <w:szCs w:val="28"/>
        </w:rPr>
        <w:t>發展毒防政策</w:t>
      </w:r>
      <w:proofErr w:type="gramEnd"/>
      <w:r w:rsidRPr="007B3D13">
        <w:rPr>
          <w:rFonts w:ascii="標楷體" w:eastAsia="標楷體" w:hAnsi="標楷體"/>
          <w:bCs/>
          <w:color w:val="000000" w:themeColor="text1"/>
          <w:kern w:val="0"/>
          <w:sz w:val="28"/>
          <w:szCs w:val="28"/>
        </w:rPr>
        <w:t>，統合研考各科推動毒品防制工作之業務績效。</w:t>
      </w:r>
    </w:p>
    <w:p w14:paraId="17081D75" w14:textId="762810AA" w:rsidR="005A6265" w:rsidRPr="007B3D13" w:rsidRDefault="005A6265" w:rsidP="004A2205">
      <w:pPr>
        <w:widowControl/>
        <w:numPr>
          <w:ilvl w:val="0"/>
          <w:numId w:val="5"/>
        </w:numPr>
        <w:suppressAutoHyphens/>
        <w:overflowPunct w:val="0"/>
        <w:autoSpaceDN w:val="0"/>
        <w:snapToGrid w:val="0"/>
        <w:spacing w:line="320" w:lineRule="exact"/>
        <w:ind w:left="567" w:firstLine="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召開本</w:t>
      </w:r>
      <w:proofErr w:type="gramStart"/>
      <w:r w:rsidRPr="007B3D13">
        <w:rPr>
          <w:rFonts w:ascii="標楷體" w:eastAsia="標楷體" w:hAnsi="標楷體"/>
          <w:bCs/>
          <w:color w:val="000000" w:themeColor="text1"/>
          <w:kern w:val="0"/>
          <w:sz w:val="28"/>
          <w:szCs w:val="28"/>
        </w:rPr>
        <w:t>府跨局處網</w:t>
      </w:r>
      <w:proofErr w:type="gramEnd"/>
      <w:r w:rsidRPr="007B3D13">
        <w:rPr>
          <w:rFonts w:ascii="標楷體" w:eastAsia="標楷體" w:hAnsi="標楷體"/>
          <w:bCs/>
          <w:color w:val="000000" w:themeColor="text1"/>
          <w:kern w:val="0"/>
          <w:sz w:val="28"/>
          <w:szCs w:val="28"/>
        </w:rPr>
        <w:t>絡工作聯繫會議</w:t>
      </w:r>
    </w:p>
    <w:p w14:paraId="7A134AA8" w14:textId="2549D1EC" w:rsidR="00873B99" w:rsidRPr="007B3D13" w:rsidRDefault="005A6265" w:rsidP="00CC6214">
      <w:pPr>
        <w:pStyle w:val="af7"/>
        <w:widowControl/>
        <w:numPr>
          <w:ilvl w:val="0"/>
          <w:numId w:val="32"/>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擬定規劃高雄市反毒策略及工作方針與目標，依毒品議題邀集市府相關局處</w:t>
      </w:r>
      <w:proofErr w:type="gramStart"/>
      <w:r w:rsidRPr="007B3D13">
        <w:rPr>
          <w:rFonts w:ascii="標楷體" w:eastAsia="標楷體" w:hAnsi="標楷體"/>
          <w:bCs/>
          <w:color w:val="000000" w:themeColor="text1"/>
          <w:kern w:val="0"/>
          <w:sz w:val="28"/>
          <w:szCs w:val="28"/>
        </w:rPr>
        <w:t>研</w:t>
      </w:r>
      <w:proofErr w:type="gramEnd"/>
      <w:r w:rsidRPr="007B3D13">
        <w:rPr>
          <w:rFonts w:ascii="標楷體" w:eastAsia="標楷體" w:hAnsi="標楷體"/>
          <w:bCs/>
          <w:color w:val="000000" w:themeColor="text1"/>
          <w:kern w:val="0"/>
          <w:sz w:val="28"/>
          <w:szCs w:val="28"/>
        </w:rPr>
        <w:t>議探討，整合協調跨局處業務，強化</w:t>
      </w:r>
      <w:proofErr w:type="gramStart"/>
      <w:r w:rsidRPr="007B3D13">
        <w:rPr>
          <w:rFonts w:ascii="標楷體" w:eastAsia="標楷體" w:hAnsi="標楷體"/>
          <w:bCs/>
          <w:color w:val="000000" w:themeColor="text1"/>
          <w:kern w:val="0"/>
          <w:sz w:val="28"/>
          <w:szCs w:val="28"/>
        </w:rPr>
        <w:t>毒防網</w:t>
      </w:r>
      <w:proofErr w:type="gramEnd"/>
      <w:r w:rsidRPr="007B3D13">
        <w:rPr>
          <w:rFonts w:ascii="標楷體" w:eastAsia="標楷體" w:hAnsi="標楷體"/>
          <w:bCs/>
          <w:color w:val="000000" w:themeColor="text1"/>
          <w:kern w:val="0"/>
          <w:sz w:val="28"/>
          <w:szCs w:val="28"/>
        </w:rPr>
        <w:t>絡合作效能。</w:t>
      </w:r>
    </w:p>
    <w:p w14:paraId="52A3B6F9" w14:textId="0C5631CC" w:rsidR="00873B99" w:rsidRPr="007B3D13" w:rsidRDefault="00572546" w:rsidP="00CC6214">
      <w:pPr>
        <w:pStyle w:val="af7"/>
        <w:widowControl/>
        <w:numPr>
          <w:ilvl w:val="0"/>
          <w:numId w:val="32"/>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112年截至6月計召開1次</w:t>
      </w:r>
      <w:r w:rsidR="0027706F" w:rsidRPr="007B3D13">
        <w:rPr>
          <w:rFonts w:ascii="標楷體" w:eastAsia="標楷體" w:hAnsi="標楷體" w:hint="eastAsia"/>
          <w:bCs/>
          <w:color w:val="000000" w:themeColor="text1"/>
          <w:kern w:val="0"/>
          <w:sz w:val="28"/>
          <w:szCs w:val="28"/>
        </w:rPr>
        <w:t>網絡工作聯繫會議</w:t>
      </w:r>
      <w:r w:rsidR="005A6265" w:rsidRPr="007B3D13">
        <w:rPr>
          <w:rFonts w:ascii="標楷體" w:eastAsia="標楷體" w:hAnsi="標楷體"/>
          <w:bCs/>
          <w:color w:val="000000" w:themeColor="text1"/>
          <w:kern w:val="0"/>
          <w:sz w:val="28"/>
          <w:szCs w:val="28"/>
        </w:rPr>
        <w:t>。</w:t>
      </w:r>
    </w:p>
    <w:p w14:paraId="6FCD20CD" w14:textId="4BC4758B" w:rsidR="005A6265" w:rsidRPr="007B3D13" w:rsidRDefault="005A6265" w:rsidP="004A2205">
      <w:pPr>
        <w:widowControl/>
        <w:numPr>
          <w:ilvl w:val="0"/>
          <w:numId w:val="5"/>
        </w:numPr>
        <w:suppressAutoHyphens/>
        <w:overflowPunct w:val="0"/>
        <w:autoSpaceDN w:val="0"/>
        <w:snapToGrid w:val="0"/>
        <w:spacing w:line="320" w:lineRule="exact"/>
        <w:ind w:left="567" w:firstLine="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推動高雄市法定八類休閒娛樂場所執行毒品防制措施</w:t>
      </w:r>
    </w:p>
    <w:p w14:paraId="2B70481E" w14:textId="356712EC" w:rsidR="005A6265" w:rsidRPr="007B3D13" w:rsidRDefault="005A6265"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毒品危害防制條例第31條之1授權訂定「特定營業場所執行毒品防制措施辦法」，所謂「特定營業場所」係指實際從事視聽歌唱、舞廳、酒吧、酒家、</w:t>
      </w:r>
      <w:proofErr w:type="gramStart"/>
      <w:r w:rsidRPr="007B3D13">
        <w:rPr>
          <w:rFonts w:ascii="標楷體" w:eastAsia="標楷體" w:hAnsi="標楷體"/>
          <w:bCs/>
          <w:color w:val="000000" w:themeColor="text1"/>
          <w:kern w:val="0"/>
          <w:sz w:val="28"/>
          <w:szCs w:val="28"/>
        </w:rPr>
        <w:t>夜店</w:t>
      </w:r>
      <w:proofErr w:type="gramEnd"/>
      <w:r w:rsidRPr="007B3D13">
        <w:rPr>
          <w:rFonts w:ascii="標楷體" w:eastAsia="標楷體" w:hAnsi="標楷體"/>
          <w:bCs/>
          <w:color w:val="000000" w:themeColor="text1"/>
          <w:kern w:val="0"/>
          <w:sz w:val="28"/>
          <w:szCs w:val="28"/>
        </w:rPr>
        <w:t>、住宿、電子遊戲場或資訊休閒業務之場所，且曾遭查獲有人在內施用或持有毒品，而場所人員又未事先向警察機關通報者；自遭查獲</w:t>
      </w:r>
      <w:proofErr w:type="gramStart"/>
      <w:r w:rsidRPr="007B3D13">
        <w:rPr>
          <w:rFonts w:ascii="標楷體" w:eastAsia="標楷體" w:hAnsi="標楷體"/>
          <w:bCs/>
          <w:color w:val="000000" w:themeColor="text1"/>
          <w:kern w:val="0"/>
          <w:sz w:val="28"/>
          <w:szCs w:val="28"/>
        </w:rPr>
        <w:t>翌日起算列管</w:t>
      </w:r>
      <w:proofErr w:type="gramEnd"/>
      <w:r w:rsidRPr="007B3D13">
        <w:rPr>
          <w:rFonts w:ascii="標楷體" w:eastAsia="標楷體" w:hAnsi="標楷體"/>
          <w:bCs/>
          <w:color w:val="000000" w:themeColor="text1"/>
          <w:kern w:val="0"/>
          <w:sz w:val="28"/>
          <w:szCs w:val="28"/>
        </w:rPr>
        <w:t>3年，列管期間應依法執行毒品防制措施。</w:t>
      </w:r>
    </w:p>
    <w:p w14:paraId="0D8B7341" w14:textId="4DB2DAED" w:rsidR="005A6265" w:rsidRPr="007B3D13" w:rsidRDefault="00572546"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局依據警察局查緝清查表及相關事證辦理特定營業場所列管，高雄市統計</w:t>
      </w:r>
      <w:r w:rsidRPr="007B3D13">
        <w:rPr>
          <w:rFonts w:ascii="標楷體" w:eastAsia="標楷體" w:hAnsi="標楷體" w:hint="eastAsia"/>
          <w:bCs/>
          <w:color w:val="000000" w:themeColor="text1"/>
          <w:kern w:val="0"/>
          <w:sz w:val="28"/>
          <w:szCs w:val="28"/>
        </w:rPr>
        <w:t>截至11</w:t>
      </w:r>
      <w:r w:rsidRPr="007B3D13">
        <w:rPr>
          <w:rFonts w:ascii="標楷體" w:eastAsia="標楷體" w:hAnsi="標楷體"/>
          <w:bCs/>
          <w:color w:val="000000" w:themeColor="text1"/>
          <w:kern w:val="0"/>
          <w:sz w:val="28"/>
          <w:szCs w:val="28"/>
        </w:rPr>
        <w:t>2</w:t>
      </w:r>
      <w:r w:rsidRPr="007B3D13">
        <w:rPr>
          <w:rFonts w:ascii="標楷體" w:eastAsia="標楷體" w:hAnsi="標楷體" w:hint="eastAsia"/>
          <w:bCs/>
          <w:color w:val="000000" w:themeColor="text1"/>
          <w:kern w:val="0"/>
          <w:sz w:val="28"/>
          <w:szCs w:val="28"/>
        </w:rPr>
        <w:t>年</w:t>
      </w:r>
      <w:r w:rsidR="00362523" w:rsidRPr="007B3D13">
        <w:rPr>
          <w:rFonts w:ascii="標楷體" w:eastAsia="標楷體" w:hAnsi="標楷體"/>
          <w:bCs/>
          <w:color w:val="000000" w:themeColor="text1"/>
          <w:kern w:val="0"/>
          <w:sz w:val="28"/>
          <w:szCs w:val="28"/>
        </w:rPr>
        <w:t>6</w:t>
      </w:r>
      <w:r w:rsidRPr="007B3D13">
        <w:rPr>
          <w:rFonts w:ascii="標楷體" w:eastAsia="標楷體" w:hAnsi="標楷體"/>
          <w:bCs/>
          <w:color w:val="000000" w:themeColor="text1"/>
          <w:kern w:val="0"/>
          <w:sz w:val="28"/>
          <w:szCs w:val="28"/>
        </w:rPr>
        <w:t>月家數為</w:t>
      </w:r>
      <w:r w:rsidRPr="007B3D13">
        <w:rPr>
          <w:rFonts w:ascii="標楷體" w:eastAsia="標楷體" w:hAnsi="標楷體" w:hint="eastAsia"/>
          <w:bCs/>
          <w:color w:val="000000" w:themeColor="text1"/>
          <w:kern w:val="0"/>
          <w:sz w:val="28"/>
          <w:szCs w:val="28"/>
        </w:rPr>
        <w:t>8</w:t>
      </w:r>
      <w:r w:rsidR="00362523" w:rsidRPr="007B3D13">
        <w:rPr>
          <w:rFonts w:ascii="標楷體" w:eastAsia="標楷體" w:hAnsi="標楷體"/>
          <w:bCs/>
          <w:color w:val="000000" w:themeColor="text1"/>
          <w:kern w:val="0"/>
          <w:sz w:val="28"/>
          <w:szCs w:val="28"/>
        </w:rPr>
        <w:t>3</w:t>
      </w:r>
      <w:r w:rsidRPr="007B3D13">
        <w:rPr>
          <w:rFonts w:ascii="標楷體" w:eastAsia="標楷體" w:hAnsi="標楷體"/>
          <w:bCs/>
          <w:color w:val="000000" w:themeColor="text1"/>
          <w:kern w:val="0"/>
          <w:sz w:val="28"/>
          <w:szCs w:val="28"/>
        </w:rPr>
        <w:t>家(</w:t>
      </w:r>
      <w:r w:rsidRPr="007B3D13">
        <w:rPr>
          <w:rFonts w:ascii="標楷體" w:eastAsia="標楷體" w:hAnsi="標楷體" w:hint="eastAsia"/>
          <w:bCs/>
          <w:color w:val="000000" w:themeColor="text1"/>
          <w:kern w:val="0"/>
          <w:sz w:val="28"/>
          <w:szCs w:val="28"/>
        </w:rPr>
        <w:t>住宿6</w:t>
      </w:r>
      <w:r w:rsidR="00362523" w:rsidRPr="007B3D13">
        <w:rPr>
          <w:rFonts w:ascii="標楷體" w:eastAsia="標楷體" w:hAnsi="標楷體"/>
          <w:bCs/>
          <w:color w:val="000000" w:themeColor="text1"/>
          <w:kern w:val="0"/>
          <w:sz w:val="28"/>
          <w:szCs w:val="28"/>
        </w:rPr>
        <w:t>4</w:t>
      </w:r>
      <w:r w:rsidRPr="007B3D13">
        <w:rPr>
          <w:rFonts w:ascii="標楷體" w:eastAsia="標楷體" w:hAnsi="標楷體" w:hint="eastAsia"/>
          <w:bCs/>
          <w:color w:val="000000" w:themeColor="text1"/>
          <w:kern w:val="0"/>
          <w:sz w:val="28"/>
          <w:szCs w:val="28"/>
        </w:rPr>
        <w:t>家、視聽歌唱13家、酒吧</w:t>
      </w:r>
      <w:r w:rsidR="00362523" w:rsidRPr="007B3D13">
        <w:rPr>
          <w:rFonts w:ascii="標楷體" w:eastAsia="標楷體" w:hAnsi="標楷體"/>
          <w:bCs/>
          <w:color w:val="000000" w:themeColor="text1"/>
          <w:kern w:val="0"/>
          <w:sz w:val="28"/>
          <w:szCs w:val="28"/>
        </w:rPr>
        <w:t>2</w:t>
      </w:r>
      <w:r w:rsidRPr="007B3D13">
        <w:rPr>
          <w:rFonts w:ascii="標楷體" w:eastAsia="標楷體" w:hAnsi="標楷體" w:hint="eastAsia"/>
          <w:bCs/>
          <w:color w:val="000000" w:themeColor="text1"/>
          <w:kern w:val="0"/>
          <w:sz w:val="28"/>
          <w:szCs w:val="28"/>
        </w:rPr>
        <w:t>家、資訊休閒2家、電子遊戲場</w:t>
      </w:r>
      <w:r w:rsidRPr="007B3D13">
        <w:rPr>
          <w:rFonts w:ascii="標楷體" w:eastAsia="標楷體" w:hAnsi="標楷體"/>
          <w:bCs/>
          <w:color w:val="000000" w:themeColor="text1"/>
          <w:kern w:val="0"/>
          <w:sz w:val="28"/>
          <w:szCs w:val="28"/>
        </w:rPr>
        <w:t>2</w:t>
      </w:r>
      <w:r w:rsidRPr="007B3D13">
        <w:rPr>
          <w:rFonts w:ascii="標楷體" w:eastAsia="標楷體" w:hAnsi="標楷體" w:hint="eastAsia"/>
          <w:bCs/>
          <w:color w:val="000000" w:themeColor="text1"/>
          <w:kern w:val="0"/>
          <w:sz w:val="28"/>
          <w:szCs w:val="28"/>
        </w:rPr>
        <w:t>家</w:t>
      </w:r>
      <w:r w:rsidRPr="007B3D13">
        <w:rPr>
          <w:rFonts w:ascii="標楷體" w:eastAsia="標楷體" w:hAnsi="標楷體"/>
          <w:bCs/>
          <w:color w:val="000000" w:themeColor="text1"/>
          <w:kern w:val="0"/>
          <w:sz w:val="28"/>
          <w:szCs w:val="28"/>
        </w:rPr>
        <w:t>)，令限期改善32家、裁罰</w:t>
      </w:r>
      <w:r w:rsidR="00362523" w:rsidRPr="007B3D13">
        <w:rPr>
          <w:rFonts w:ascii="標楷體" w:eastAsia="標楷體" w:hAnsi="標楷體"/>
          <w:bCs/>
          <w:color w:val="000000" w:themeColor="text1"/>
          <w:kern w:val="0"/>
          <w:sz w:val="28"/>
          <w:szCs w:val="28"/>
        </w:rPr>
        <w:t>7</w:t>
      </w:r>
      <w:r w:rsidRPr="007B3D13">
        <w:rPr>
          <w:rFonts w:ascii="標楷體" w:eastAsia="標楷體" w:hAnsi="標楷體"/>
          <w:bCs/>
          <w:color w:val="000000" w:themeColor="text1"/>
          <w:kern w:val="0"/>
          <w:sz w:val="28"/>
          <w:szCs w:val="28"/>
        </w:rPr>
        <w:t>家</w:t>
      </w:r>
      <w:r w:rsidR="005A6265" w:rsidRPr="007B3D13">
        <w:rPr>
          <w:rFonts w:ascii="標楷體" w:eastAsia="標楷體" w:hAnsi="標楷體"/>
          <w:bCs/>
          <w:color w:val="000000" w:themeColor="text1"/>
          <w:kern w:val="0"/>
          <w:sz w:val="28"/>
          <w:szCs w:val="28"/>
        </w:rPr>
        <w:t>。</w:t>
      </w:r>
    </w:p>
    <w:p w14:paraId="2F2B44FF" w14:textId="77777777" w:rsidR="00530591" w:rsidRPr="007B3D13" w:rsidRDefault="005A6265"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局為強化未列管法定八類休閒娛樂場所落實毒品防制措施、善盡場所管理責任，全面啟動輔導訪查，以營造安全健康的</w:t>
      </w:r>
    </w:p>
    <w:p w14:paraId="39D13B9D" w14:textId="4EA87207" w:rsidR="005A6265" w:rsidRPr="007B3D13" w:rsidRDefault="005A6265"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休閒娛樂場所。</w:t>
      </w:r>
      <w:r w:rsidR="00572546" w:rsidRPr="007B3D13">
        <w:rPr>
          <w:rFonts w:ascii="標楷體" w:eastAsia="標楷體" w:hAnsi="標楷體"/>
          <w:bCs/>
          <w:color w:val="000000" w:themeColor="text1"/>
          <w:kern w:val="0"/>
          <w:sz w:val="28"/>
          <w:szCs w:val="28"/>
        </w:rPr>
        <w:t>112年</w:t>
      </w:r>
      <w:r w:rsidR="00572546" w:rsidRPr="007B3D13">
        <w:rPr>
          <w:rFonts w:ascii="標楷體" w:eastAsia="標楷體" w:hAnsi="標楷體" w:hint="eastAsia"/>
          <w:bCs/>
          <w:color w:val="000000" w:themeColor="text1"/>
          <w:kern w:val="0"/>
          <w:sz w:val="28"/>
          <w:szCs w:val="28"/>
        </w:rPr>
        <w:t>截至6</w:t>
      </w:r>
      <w:r w:rsidR="00572546" w:rsidRPr="007B3D13">
        <w:rPr>
          <w:rFonts w:ascii="標楷體" w:eastAsia="標楷體" w:hAnsi="標楷體"/>
          <w:bCs/>
          <w:color w:val="000000" w:themeColor="text1"/>
          <w:kern w:val="0"/>
          <w:sz w:val="28"/>
          <w:szCs w:val="28"/>
        </w:rPr>
        <w:t>月輔導訪查共</w:t>
      </w:r>
      <w:r w:rsidR="00572546" w:rsidRPr="007B3D13">
        <w:rPr>
          <w:rFonts w:ascii="標楷體" w:eastAsia="標楷體" w:hAnsi="標楷體" w:hint="eastAsia"/>
          <w:bCs/>
          <w:color w:val="000000" w:themeColor="text1"/>
          <w:kern w:val="0"/>
          <w:sz w:val="28"/>
          <w:szCs w:val="28"/>
        </w:rPr>
        <w:t>18</w:t>
      </w:r>
      <w:r w:rsidR="00572546" w:rsidRPr="007B3D13">
        <w:rPr>
          <w:rFonts w:ascii="標楷體" w:eastAsia="標楷體" w:hAnsi="標楷體"/>
          <w:bCs/>
          <w:color w:val="000000" w:themeColor="text1"/>
          <w:kern w:val="0"/>
          <w:sz w:val="28"/>
          <w:szCs w:val="28"/>
        </w:rPr>
        <w:t>0</w:t>
      </w:r>
      <w:r w:rsidR="00572546" w:rsidRPr="007B3D13">
        <w:rPr>
          <w:rFonts w:ascii="標楷體" w:eastAsia="標楷體" w:hAnsi="標楷體" w:hint="eastAsia"/>
          <w:bCs/>
          <w:color w:val="000000" w:themeColor="text1"/>
          <w:kern w:val="0"/>
          <w:sz w:val="28"/>
          <w:szCs w:val="28"/>
        </w:rPr>
        <w:t>家(住宿9</w:t>
      </w:r>
      <w:r w:rsidR="00572546" w:rsidRPr="007B3D13">
        <w:rPr>
          <w:rFonts w:ascii="標楷體" w:eastAsia="標楷體" w:hAnsi="標楷體"/>
          <w:bCs/>
          <w:color w:val="000000" w:themeColor="text1"/>
          <w:kern w:val="0"/>
          <w:sz w:val="28"/>
          <w:szCs w:val="28"/>
        </w:rPr>
        <w:t>0</w:t>
      </w:r>
      <w:r w:rsidR="00572546" w:rsidRPr="007B3D13">
        <w:rPr>
          <w:rFonts w:ascii="標楷體" w:eastAsia="標楷體" w:hAnsi="標楷體" w:hint="eastAsia"/>
          <w:bCs/>
          <w:color w:val="000000" w:themeColor="text1"/>
          <w:kern w:val="0"/>
          <w:sz w:val="28"/>
          <w:szCs w:val="28"/>
        </w:rPr>
        <w:t>家、電子遊戲場3</w:t>
      </w:r>
      <w:r w:rsidR="00572546" w:rsidRPr="007B3D13">
        <w:rPr>
          <w:rFonts w:ascii="標楷體" w:eastAsia="標楷體" w:hAnsi="標楷體"/>
          <w:bCs/>
          <w:color w:val="000000" w:themeColor="text1"/>
          <w:kern w:val="0"/>
          <w:sz w:val="28"/>
          <w:szCs w:val="28"/>
        </w:rPr>
        <w:t>1</w:t>
      </w:r>
      <w:r w:rsidR="00572546" w:rsidRPr="007B3D13">
        <w:rPr>
          <w:rFonts w:ascii="標楷體" w:eastAsia="標楷體" w:hAnsi="標楷體" w:hint="eastAsia"/>
          <w:bCs/>
          <w:color w:val="000000" w:themeColor="text1"/>
          <w:kern w:val="0"/>
          <w:sz w:val="28"/>
          <w:szCs w:val="28"/>
        </w:rPr>
        <w:t>家、視聽歌唱2</w:t>
      </w:r>
      <w:r w:rsidR="00572546" w:rsidRPr="007B3D13">
        <w:rPr>
          <w:rFonts w:ascii="標楷體" w:eastAsia="標楷體" w:hAnsi="標楷體"/>
          <w:bCs/>
          <w:color w:val="000000" w:themeColor="text1"/>
          <w:kern w:val="0"/>
          <w:sz w:val="28"/>
          <w:szCs w:val="28"/>
        </w:rPr>
        <w:t>4</w:t>
      </w:r>
      <w:r w:rsidR="00572546" w:rsidRPr="007B3D13">
        <w:rPr>
          <w:rFonts w:ascii="標楷體" w:eastAsia="標楷體" w:hAnsi="標楷體" w:hint="eastAsia"/>
          <w:bCs/>
          <w:color w:val="000000" w:themeColor="text1"/>
          <w:kern w:val="0"/>
          <w:sz w:val="28"/>
          <w:szCs w:val="28"/>
        </w:rPr>
        <w:t>家、資訊休閒7家、舞廳3家、</w:t>
      </w:r>
      <w:proofErr w:type="gramStart"/>
      <w:r w:rsidR="00572546" w:rsidRPr="007B3D13">
        <w:rPr>
          <w:rFonts w:ascii="標楷體" w:eastAsia="標楷體" w:hAnsi="標楷體" w:hint="eastAsia"/>
          <w:bCs/>
          <w:color w:val="000000" w:themeColor="text1"/>
          <w:kern w:val="0"/>
          <w:sz w:val="28"/>
          <w:szCs w:val="28"/>
        </w:rPr>
        <w:t>夜店3家</w:t>
      </w:r>
      <w:proofErr w:type="gramEnd"/>
      <w:r w:rsidR="00572546" w:rsidRPr="007B3D13">
        <w:rPr>
          <w:rFonts w:ascii="標楷體" w:eastAsia="標楷體" w:hAnsi="標楷體" w:hint="eastAsia"/>
          <w:bCs/>
          <w:color w:val="000000" w:themeColor="text1"/>
          <w:kern w:val="0"/>
          <w:sz w:val="28"/>
          <w:szCs w:val="28"/>
        </w:rPr>
        <w:t>、酒吧1</w:t>
      </w:r>
      <w:r w:rsidR="00572546" w:rsidRPr="007B3D13">
        <w:rPr>
          <w:rFonts w:ascii="標楷體" w:eastAsia="標楷體" w:hAnsi="標楷體"/>
          <w:bCs/>
          <w:color w:val="000000" w:themeColor="text1"/>
          <w:kern w:val="0"/>
          <w:sz w:val="28"/>
          <w:szCs w:val="28"/>
        </w:rPr>
        <w:t>3</w:t>
      </w:r>
      <w:r w:rsidR="00572546" w:rsidRPr="007B3D13">
        <w:rPr>
          <w:rFonts w:ascii="標楷體" w:eastAsia="標楷體" w:hAnsi="標楷體" w:hint="eastAsia"/>
          <w:bCs/>
          <w:color w:val="000000" w:themeColor="text1"/>
          <w:kern w:val="0"/>
          <w:sz w:val="28"/>
          <w:szCs w:val="28"/>
        </w:rPr>
        <w:t>家及酒家9家)</w:t>
      </w:r>
      <w:r w:rsidRPr="007B3D13">
        <w:rPr>
          <w:rFonts w:ascii="標楷體" w:eastAsia="標楷體" w:hAnsi="標楷體"/>
          <w:bCs/>
          <w:color w:val="000000" w:themeColor="text1"/>
          <w:kern w:val="0"/>
          <w:sz w:val="28"/>
          <w:szCs w:val="28"/>
        </w:rPr>
        <w:t>。</w:t>
      </w:r>
    </w:p>
    <w:p w14:paraId="2AE8B5F3" w14:textId="5CAD7353" w:rsidR="005A6265" w:rsidRPr="007B3D13" w:rsidRDefault="005A6265"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lastRenderedPageBreak/>
        <w:t>訂定「高雄市政府毒品防制局辦理法定八類休閒娛樂場所從業人員毒品危害防制教育訓練鼓勵措施」，以鼓勵業者踴躍派員</w:t>
      </w:r>
      <w:proofErr w:type="gramStart"/>
      <w:r w:rsidRPr="007B3D13">
        <w:rPr>
          <w:rFonts w:ascii="標楷體" w:eastAsia="標楷體" w:hAnsi="標楷體"/>
          <w:bCs/>
          <w:color w:val="000000" w:themeColor="text1"/>
          <w:kern w:val="0"/>
          <w:sz w:val="28"/>
          <w:szCs w:val="28"/>
        </w:rPr>
        <w:t>參加毒防局</w:t>
      </w:r>
      <w:proofErr w:type="gramEnd"/>
      <w:r w:rsidRPr="007B3D13">
        <w:rPr>
          <w:rFonts w:ascii="標楷體" w:eastAsia="標楷體" w:hAnsi="標楷體"/>
          <w:bCs/>
          <w:color w:val="000000" w:themeColor="text1"/>
          <w:kern w:val="0"/>
          <w:sz w:val="28"/>
          <w:szCs w:val="28"/>
        </w:rPr>
        <w:t>辦理之毒品危害防制教育訓練，提升從業人員防毒知能，落實主動通報機制，鼓勵加入警察局友善通報網，以強化</w:t>
      </w:r>
      <w:proofErr w:type="gramStart"/>
      <w:r w:rsidRPr="007B3D13">
        <w:rPr>
          <w:rFonts w:ascii="標楷體" w:eastAsia="標楷體" w:hAnsi="標楷體"/>
          <w:bCs/>
          <w:color w:val="000000" w:themeColor="text1"/>
          <w:kern w:val="0"/>
          <w:sz w:val="28"/>
          <w:szCs w:val="28"/>
        </w:rPr>
        <w:t>場所毒防管理</w:t>
      </w:r>
      <w:proofErr w:type="gramEnd"/>
      <w:r w:rsidRPr="007B3D13">
        <w:rPr>
          <w:rFonts w:ascii="標楷體" w:eastAsia="標楷體" w:hAnsi="標楷體"/>
          <w:bCs/>
          <w:color w:val="000000" w:themeColor="text1"/>
          <w:kern w:val="0"/>
          <w:sz w:val="28"/>
          <w:szCs w:val="28"/>
        </w:rPr>
        <w:t>責任。</w:t>
      </w:r>
      <w:r w:rsidR="0080097A" w:rsidRPr="007B3D13">
        <w:rPr>
          <w:rFonts w:ascii="標楷體" w:eastAsia="標楷體" w:hAnsi="標楷體" w:hint="eastAsia"/>
          <w:color w:val="000000" w:themeColor="text1"/>
          <w:sz w:val="28"/>
          <w:szCs w:val="28"/>
        </w:rPr>
        <w:t>藉由鼓勵措施的執行，有效</w:t>
      </w:r>
      <w:proofErr w:type="gramStart"/>
      <w:r w:rsidR="0080097A" w:rsidRPr="007B3D13">
        <w:rPr>
          <w:rFonts w:ascii="標楷體" w:eastAsia="標楷體" w:hAnsi="標楷體" w:hint="eastAsia"/>
          <w:color w:val="000000" w:themeColor="text1"/>
          <w:sz w:val="28"/>
          <w:szCs w:val="28"/>
        </w:rPr>
        <w:t>發揮毒防教育</w:t>
      </w:r>
      <w:proofErr w:type="gramEnd"/>
      <w:r w:rsidR="0080097A" w:rsidRPr="007B3D13">
        <w:rPr>
          <w:rFonts w:ascii="標楷體" w:eastAsia="標楷體" w:hAnsi="標楷體" w:hint="eastAsia"/>
          <w:color w:val="000000" w:themeColor="text1"/>
          <w:sz w:val="28"/>
          <w:szCs w:val="28"/>
        </w:rPr>
        <w:t>訓練實質內涵，使場所落實毒品防制措施，善盡管理責任，場所主動通報數呈現逐年上升趨勢，</w:t>
      </w:r>
      <w:r w:rsidR="00F21765" w:rsidRPr="007B3D13">
        <w:rPr>
          <w:rFonts w:ascii="標楷體" w:eastAsia="標楷體" w:hAnsi="標楷體" w:hint="eastAsia"/>
          <w:color w:val="000000" w:themeColor="text1"/>
          <w:sz w:val="28"/>
          <w:szCs w:val="28"/>
        </w:rPr>
        <w:t>108年至11</w:t>
      </w:r>
      <w:r w:rsidR="00F21765" w:rsidRPr="007B3D13">
        <w:rPr>
          <w:rFonts w:ascii="標楷體" w:eastAsia="標楷體" w:hAnsi="標楷體"/>
          <w:color w:val="000000" w:themeColor="text1"/>
          <w:sz w:val="28"/>
          <w:szCs w:val="28"/>
        </w:rPr>
        <w:t>2</w:t>
      </w:r>
      <w:r w:rsidR="00F21765" w:rsidRPr="007B3D13">
        <w:rPr>
          <w:rFonts w:ascii="標楷體" w:eastAsia="標楷體" w:hAnsi="標楷體" w:hint="eastAsia"/>
          <w:color w:val="000000" w:themeColor="text1"/>
          <w:sz w:val="28"/>
          <w:szCs w:val="28"/>
        </w:rPr>
        <w:t>年截至</w:t>
      </w:r>
      <w:r w:rsidR="00362523" w:rsidRPr="007B3D13">
        <w:rPr>
          <w:rFonts w:ascii="標楷體" w:eastAsia="標楷體" w:hAnsi="標楷體"/>
          <w:color w:val="000000" w:themeColor="text1"/>
          <w:sz w:val="28"/>
          <w:szCs w:val="28"/>
        </w:rPr>
        <w:t>6</w:t>
      </w:r>
      <w:r w:rsidR="00F21765" w:rsidRPr="007B3D13">
        <w:rPr>
          <w:rFonts w:ascii="標楷體" w:eastAsia="標楷體" w:hAnsi="標楷體"/>
          <w:color w:val="000000" w:themeColor="text1"/>
          <w:sz w:val="28"/>
          <w:szCs w:val="28"/>
        </w:rPr>
        <w:t>月</w:t>
      </w:r>
      <w:r w:rsidR="00F21765" w:rsidRPr="007B3D13">
        <w:rPr>
          <w:rFonts w:ascii="標楷體" w:eastAsia="標楷體" w:hAnsi="標楷體" w:hint="eastAsia"/>
          <w:color w:val="000000" w:themeColor="text1"/>
          <w:sz w:val="28"/>
          <w:szCs w:val="28"/>
        </w:rPr>
        <w:t>列管場所主動通報數由0家上升至1</w:t>
      </w:r>
      <w:r w:rsidR="00F21765" w:rsidRPr="007B3D13">
        <w:rPr>
          <w:rFonts w:ascii="標楷體" w:eastAsia="標楷體" w:hAnsi="標楷體"/>
          <w:color w:val="000000" w:themeColor="text1"/>
          <w:sz w:val="28"/>
          <w:szCs w:val="28"/>
        </w:rPr>
        <w:t>8</w:t>
      </w:r>
      <w:r w:rsidR="00F21765" w:rsidRPr="007B3D13">
        <w:rPr>
          <w:rFonts w:ascii="標楷體" w:eastAsia="標楷體" w:hAnsi="標楷體" w:hint="eastAsia"/>
          <w:color w:val="000000" w:themeColor="text1"/>
          <w:sz w:val="28"/>
          <w:szCs w:val="28"/>
        </w:rPr>
        <w:t>家，</w:t>
      </w:r>
      <w:proofErr w:type="gramStart"/>
      <w:r w:rsidR="00F21765" w:rsidRPr="007B3D13">
        <w:rPr>
          <w:rFonts w:ascii="標楷體" w:eastAsia="標楷體" w:hAnsi="標楷體" w:hint="eastAsia"/>
          <w:color w:val="000000" w:themeColor="text1"/>
          <w:sz w:val="28"/>
          <w:szCs w:val="28"/>
        </w:rPr>
        <w:t>非列管</w:t>
      </w:r>
      <w:proofErr w:type="gramEnd"/>
      <w:r w:rsidR="00F21765" w:rsidRPr="007B3D13">
        <w:rPr>
          <w:rFonts w:ascii="標楷體" w:eastAsia="標楷體" w:hAnsi="標楷體" w:hint="eastAsia"/>
          <w:color w:val="000000" w:themeColor="text1"/>
          <w:sz w:val="28"/>
          <w:szCs w:val="28"/>
        </w:rPr>
        <w:t>場所主動通報數由0家上升至3</w:t>
      </w:r>
      <w:r w:rsidR="00F21765" w:rsidRPr="007B3D13">
        <w:rPr>
          <w:rFonts w:ascii="標楷體" w:eastAsia="標楷體" w:hAnsi="標楷體"/>
          <w:color w:val="000000" w:themeColor="text1"/>
          <w:sz w:val="28"/>
          <w:szCs w:val="28"/>
        </w:rPr>
        <w:t>8</w:t>
      </w:r>
      <w:r w:rsidR="00F21765" w:rsidRPr="007B3D13">
        <w:rPr>
          <w:rFonts w:ascii="標楷體" w:eastAsia="標楷體" w:hAnsi="標楷體" w:hint="eastAsia"/>
          <w:color w:val="000000" w:themeColor="text1"/>
          <w:sz w:val="28"/>
          <w:szCs w:val="28"/>
        </w:rPr>
        <w:t>家，逐漸展現出執行成效</w:t>
      </w:r>
      <w:r w:rsidR="00F21765" w:rsidRPr="007B3D13">
        <w:rPr>
          <w:rFonts w:ascii="標楷體" w:eastAsia="標楷體" w:hAnsi="標楷體"/>
          <w:bCs/>
          <w:color w:val="000000" w:themeColor="text1"/>
          <w:kern w:val="0"/>
          <w:sz w:val="28"/>
          <w:szCs w:val="28"/>
        </w:rPr>
        <w:t>。</w:t>
      </w:r>
    </w:p>
    <w:p w14:paraId="550D0594" w14:textId="2A670DD1" w:rsidR="005A6265" w:rsidRPr="007B3D13" w:rsidRDefault="005A6265" w:rsidP="00CC6214">
      <w:pPr>
        <w:pStyle w:val="af7"/>
        <w:widowControl/>
        <w:numPr>
          <w:ilvl w:val="0"/>
          <w:numId w:val="33"/>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評估列管之特定營業場所業者</w:t>
      </w:r>
      <w:proofErr w:type="gramStart"/>
      <w:r w:rsidRPr="007B3D13">
        <w:rPr>
          <w:rFonts w:ascii="標楷體" w:eastAsia="標楷體" w:hAnsi="標楷體"/>
          <w:bCs/>
          <w:color w:val="000000" w:themeColor="text1"/>
          <w:kern w:val="0"/>
          <w:sz w:val="28"/>
          <w:szCs w:val="28"/>
        </w:rPr>
        <w:t>執行毒防措施</w:t>
      </w:r>
      <w:proofErr w:type="gramEnd"/>
      <w:r w:rsidRPr="007B3D13">
        <w:rPr>
          <w:rFonts w:ascii="標楷體" w:eastAsia="標楷體" w:hAnsi="標楷體"/>
          <w:bCs/>
          <w:color w:val="000000" w:themeColor="text1"/>
          <w:kern w:val="0"/>
          <w:sz w:val="28"/>
          <w:szCs w:val="28"/>
        </w:rPr>
        <w:t>情形，視需求邀集警察局、經發局或觀光局等相關局處進行聯合稽查，並配合警察局聯合稽查，</w:t>
      </w:r>
      <w:r w:rsidR="00F21765" w:rsidRPr="007B3D13">
        <w:rPr>
          <w:rFonts w:ascii="標楷體" w:eastAsia="標楷體" w:hAnsi="標楷體"/>
          <w:bCs/>
          <w:color w:val="000000" w:themeColor="text1"/>
          <w:kern w:val="0"/>
          <w:sz w:val="28"/>
          <w:szCs w:val="28"/>
        </w:rPr>
        <w:t>112年</w:t>
      </w:r>
      <w:r w:rsidR="00F21765" w:rsidRPr="007B3D13">
        <w:rPr>
          <w:rFonts w:ascii="標楷體" w:eastAsia="標楷體" w:hAnsi="標楷體" w:hint="eastAsia"/>
          <w:bCs/>
          <w:color w:val="000000" w:themeColor="text1"/>
          <w:kern w:val="0"/>
          <w:sz w:val="28"/>
          <w:szCs w:val="28"/>
        </w:rPr>
        <w:t>截至6</w:t>
      </w:r>
      <w:r w:rsidR="00F21765" w:rsidRPr="007B3D13">
        <w:rPr>
          <w:rFonts w:ascii="標楷體" w:eastAsia="標楷體" w:hAnsi="標楷體"/>
          <w:bCs/>
          <w:color w:val="000000" w:themeColor="text1"/>
          <w:kern w:val="0"/>
          <w:sz w:val="28"/>
          <w:szCs w:val="28"/>
        </w:rPr>
        <w:t>月共計辦理5場次，稽查</w:t>
      </w:r>
      <w:r w:rsidR="00F21765" w:rsidRPr="007B3D13">
        <w:rPr>
          <w:rFonts w:ascii="標楷體" w:eastAsia="標楷體" w:hAnsi="標楷體" w:hint="eastAsia"/>
          <w:bCs/>
          <w:color w:val="000000" w:themeColor="text1"/>
          <w:kern w:val="0"/>
          <w:sz w:val="28"/>
          <w:szCs w:val="28"/>
        </w:rPr>
        <w:t>4</w:t>
      </w:r>
      <w:r w:rsidR="00F21765" w:rsidRPr="007B3D13">
        <w:rPr>
          <w:rFonts w:ascii="標楷體" w:eastAsia="標楷體" w:hAnsi="標楷體"/>
          <w:bCs/>
          <w:color w:val="000000" w:themeColor="text1"/>
          <w:kern w:val="0"/>
          <w:sz w:val="28"/>
          <w:szCs w:val="28"/>
        </w:rPr>
        <w:t>0家次。</w:t>
      </w:r>
    </w:p>
    <w:p w14:paraId="6F9BE4D1" w14:textId="0FC032CE" w:rsidR="005A6265" w:rsidRPr="007B3D13" w:rsidRDefault="005A6265" w:rsidP="004A2205">
      <w:pPr>
        <w:widowControl/>
        <w:numPr>
          <w:ilvl w:val="0"/>
          <w:numId w:val="5"/>
        </w:numPr>
        <w:suppressAutoHyphens/>
        <w:overflowPunct w:val="0"/>
        <w:autoSpaceDN w:val="0"/>
        <w:snapToGrid w:val="0"/>
        <w:spacing w:line="320" w:lineRule="exact"/>
        <w:ind w:left="1047"/>
        <w:jc w:val="both"/>
        <w:textAlignment w:val="baseline"/>
        <w:rPr>
          <w:rFonts w:ascii="標楷體" w:eastAsia="標楷體" w:hAnsi="標楷體"/>
          <w:bCs/>
          <w:color w:val="000000" w:themeColor="text1"/>
          <w:kern w:val="0"/>
          <w:sz w:val="28"/>
          <w:szCs w:val="28"/>
        </w:rPr>
      </w:pPr>
      <w:bookmarkStart w:id="1" w:name="_Hlk92906249"/>
      <w:bookmarkStart w:id="2" w:name="_Hlk93237072"/>
      <w:r w:rsidRPr="007B3D13">
        <w:rPr>
          <w:rFonts w:ascii="標楷體" w:eastAsia="標楷體" w:hAnsi="標楷體"/>
          <w:bCs/>
          <w:color w:val="000000" w:themeColor="text1"/>
          <w:kern w:val="0"/>
          <w:sz w:val="28"/>
          <w:szCs w:val="28"/>
        </w:rPr>
        <w:t>全國首創</w:t>
      </w:r>
      <w:r w:rsidR="002B3151" w:rsidRPr="007B3D13">
        <w:rPr>
          <w:rFonts w:ascii="標楷體" w:eastAsia="標楷體" w:hAnsi="標楷體" w:hint="eastAsia"/>
          <w:bCs/>
          <w:color w:val="000000" w:themeColor="text1"/>
          <w:kern w:val="0"/>
          <w:sz w:val="28"/>
          <w:szCs w:val="28"/>
        </w:rPr>
        <w:t>「</w:t>
      </w:r>
      <w:r w:rsidR="00EF6D58" w:rsidRPr="007B3D13">
        <w:rPr>
          <w:rFonts w:ascii="標楷體" w:eastAsia="標楷體" w:hAnsi="標楷體" w:hint="eastAsia"/>
          <w:bCs/>
          <w:color w:val="000000" w:themeColor="text1"/>
          <w:kern w:val="0"/>
          <w:sz w:val="28"/>
          <w:szCs w:val="28"/>
        </w:rPr>
        <w:t>科技</w:t>
      </w:r>
      <w:proofErr w:type="gramStart"/>
      <w:r w:rsidRPr="007B3D13">
        <w:rPr>
          <w:rFonts w:ascii="標楷體" w:eastAsia="標楷體" w:hAnsi="標楷體"/>
          <w:bCs/>
          <w:color w:val="000000" w:themeColor="text1"/>
          <w:kern w:val="0"/>
          <w:sz w:val="28"/>
          <w:szCs w:val="28"/>
        </w:rPr>
        <w:t>智慧毒防</w:t>
      </w:r>
      <w:bookmarkEnd w:id="1"/>
      <w:proofErr w:type="gramEnd"/>
      <w:r w:rsidR="002B3151"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w:t>
      </w:r>
      <w:r w:rsidR="002B3151" w:rsidRPr="007B3D13">
        <w:rPr>
          <w:rFonts w:ascii="標楷體" w:eastAsia="標楷體" w:hAnsi="標楷體" w:hint="eastAsia"/>
          <w:bCs/>
          <w:color w:val="000000" w:themeColor="text1"/>
          <w:kern w:val="0"/>
          <w:sz w:val="28"/>
          <w:szCs w:val="28"/>
        </w:rPr>
        <w:t>運用AI</w:t>
      </w:r>
      <w:r w:rsidRPr="007B3D13">
        <w:rPr>
          <w:rFonts w:ascii="標楷體" w:eastAsia="標楷體" w:hAnsi="標楷體"/>
          <w:bCs/>
          <w:color w:val="000000" w:themeColor="text1"/>
          <w:kern w:val="0"/>
          <w:sz w:val="28"/>
          <w:szCs w:val="28"/>
        </w:rPr>
        <w:t>大數據</w:t>
      </w:r>
      <w:proofErr w:type="gramStart"/>
      <w:r w:rsidR="002B3151" w:rsidRPr="007B3D13">
        <w:rPr>
          <w:rFonts w:ascii="標楷體" w:eastAsia="標楷體" w:hAnsi="標楷體"/>
          <w:bCs/>
          <w:color w:val="000000" w:themeColor="text1"/>
          <w:kern w:val="0"/>
          <w:sz w:val="28"/>
          <w:szCs w:val="28"/>
        </w:rPr>
        <w:t>提升毒防施政</w:t>
      </w:r>
      <w:proofErr w:type="gramEnd"/>
      <w:r w:rsidR="002B3151" w:rsidRPr="007B3D13">
        <w:rPr>
          <w:rFonts w:ascii="標楷體" w:eastAsia="標楷體" w:hAnsi="標楷體"/>
          <w:bCs/>
          <w:color w:val="000000" w:themeColor="text1"/>
          <w:kern w:val="0"/>
          <w:sz w:val="28"/>
          <w:szCs w:val="28"/>
        </w:rPr>
        <w:t>及輔導效能</w:t>
      </w:r>
      <w:bookmarkEnd w:id="2"/>
    </w:p>
    <w:p w14:paraId="4AA60EE6" w14:textId="5CA502EA" w:rsidR="005A6265" w:rsidRPr="007B3D13" w:rsidRDefault="005A6265" w:rsidP="00CC6214">
      <w:pPr>
        <w:pStyle w:val="af7"/>
        <w:widowControl/>
        <w:numPr>
          <w:ilvl w:val="0"/>
          <w:numId w:val="34"/>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bookmarkStart w:id="3" w:name="_Hlk93246491"/>
      <w:r w:rsidRPr="007B3D13">
        <w:rPr>
          <w:rFonts w:ascii="標楷體" w:eastAsia="標楷體" w:hAnsi="標楷體"/>
          <w:bCs/>
          <w:color w:val="000000" w:themeColor="text1"/>
          <w:kern w:val="0"/>
          <w:sz w:val="28"/>
          <w:szCs w:val="28"/>
        </w:rPr>
        <w:t>高雄市打造智慧城市，以創新科技、數位治理，達到更高效能政府為目標，本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局發展「</w:t>
      </w:r>
      <w:r w:rsidR="00EF6D58" w:rsidRPr="007B3D13">
        <w:rPr>
          <w:rFonts w:ascii="標楷體" w:eastAsia="標楷體" w:hAnsi="標楷體" w:hint="eastAsia"/>
          <w:bCs/>
          <w:color w:val="000000" w:themeColor="text1"/>
          <w:kern w:val="0"/>
          <w:sz w:val="28"/>
          <w:szCs w:val="28"/>
        </w:rPr>
        <w:t>科技</w:t>
      </w:r>
      <w:proofErr w:type="gramStart"/>
      <w:r w:rsidRPr="007B3D13">
        <w:rPr>
          <w:rFonts w:ascii="標楷體" w:eastAsia="標楷體" w:hAnsi="標楷體"/>
          <w:bCs/>
          <w:color w:val="000000" w:themeColor="text1"/>
          <w:kern w:val="0"/>
          <w:sz w:val="28"/>
          <w:szCs w:val="28"/>
        </w:rPr>
        <w:t>智慧毒防</w:t>
      </w:r>
      <w:proofErr w:type="gramEnd"/>
      <w:r w:rsidRPr="007B3D13">
        <w:rPr>
          <w:rFonts w:ascii="標楷體" w:eastAsia="標楷體" w:hAnsi="標楷體"/>
          <w:bCs/>
          <w:color w:val="000000" w:themeColor="text1"/>
          <w:kern w:val="0"/>
          <w:sz w:val="28"/>
          <w:szCs w:val="28"/>
        </w:rPr>
        <w:t>」做為有關治安、社安等施政的重要一環</w:t>
      </w:r>
      <w:bookmarkEnd w:id="3"/>
      <w:r w:rsidRPr="007B3D13">
        <w:rPr>
          <w:rFonts w:ascii="標楷體" w:eastAsia="標楷體" w:hAnsi="標楷體"/>
          <w:bCs/>
          <w:color w:val="000000" w:themeColor="text1"/>
          <w:kern w:val="0"/>
          <w:sz w:val="28"/>
          <w:szCs w:val="28"/>
        </w:rPr>
        <w:t>。</w:t>
      </w:r>
    </w:p>
    <w:p w14:paraId="5F9679D3" w14:textId="0A3CEF35" w:rsidR="005A6265" w:rsidRPr="007B3D13" w:rsidRDefault="005A6265" w:rsidP="00CC6214">
      <w:pPr>
        <w:pStyle w:val="af7"/>
        <w:widowControl/>
        <w:numPr>
          <w:ilvl w:val="0"/>
          <w:numId w:val="34"/>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bookmarkStart w:id="4" w:name="_Hlk93246571"/>
      <w:r w:rsidRPr="007B3D13">
        <w:rPr>
          <w:rFonts w:ascii="標楷體" w:eastAsia="標楷體" w:hAnsi="標楷體"/>
          <w:bCs/>
          <w:color w:val="000000" w:themeColor="text1"/>
          <w:kern w:val="0"/>
          <w:sz w:val="28"/>
          <w:szCs w:val="28"/>
        </w:rPr>
        <w:t>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w:t>
      </w:r>
      <w:bookmarkEnd w:id="4"/>
      <w:r w:rsidR="002B3151" w:rsidRPr="007B3D13">
        <w:rPr>
          <w:rFonts w:ascii="標楷體" w:eastAsia="標楷體" w:hAnsi="標楷體" w:hint="eastAsia"/>
          <w:bCs/>
          <w:color w:val="000000" w:themeColor="text1"/>
          <w:kern w:val="0"/>
          <w:sz w:val="28"/>
          <w:szCs w:val="28"/>
        </w:rPr>
        <w:t>建置AI大數據「科技</w:t>
      </w:r>
      <w:proofErr w:type="gramStart"/>
      <w:r w:rsidR="002B3151" w:rsidRPr="007B3D13">
        <w:rPr>
          <w:rFonts w:ascii="標楷體" w:eastAsia="標楷體" w:hAnsi="標楷體" w:hint="eastAsia"/>
          <w:bCs/>
          <w:color w:val="000000" w:themeColor="text1"/>
          <w:kern w:val="0"/>
          <w:sz w:val="28"/>
          <w:szCs w:val="28"/>
        </w:rPr>
        <w:t>智慧毒防</w:t>
      </w:r>
      <w:proofErr w:type="gramEnd"/>
      <w:r w:rsidR="002B3151" w:rsidRPr="007B3D13">
        <w:rPr>
          <w:rFonts w:ascii="標楷體" w:eastAsia="標楷體" w:hAnsi="標楷體" w:hint="eastAsia"/>
          <w:bCs/>
          <w:color w:val="000000" w:themeColor="text1"/>
          <w:kern w:val="0"/>
          <w:sz w:val="28"/>
          <w:szCs w:val="28"/>
        </w:rPr>
        <w:t>」系統，整合數據來源，透過監測圖報表自動化，滾動</w:t>
      </w:r>
      <w:proofErr w:type="gramStart"/>
      <w:r w:rsidR="002B3151" w:rsidRPr="007B3D13">
        <w:rPr>
          <w:rFonts w:ascii="標楷體" w:eastAsia="標楷體" w:hAnsi="標楷體" w:hint="eastAsia"/>
          <w:bCs/>
          <w:color w:val="000000" w:themeColor="text1"/>
          <w:kern w:val="0"/>
          <w:sz w:val="28"/>
          <w:szCs w:val="28"/>
        </w:rPr>
        <w:t>調整毒防政策</w:t>
      </w:r>
      <w:proofErr w:type="gramEnd"/>
      <w:r w:rsidR="002B3151" w:rsidRPr="007B3D13">
        <w:rPr>
          <w:rFonts w:ascii="標楷體" w:eastAsia="標楷體" w:hAnsi="標楷體" w:hint="eastAsia"/>
          <w:bCs/>
          <w:color w:val="000000" w:themeColor="text1"/>
          <w:kern w:val="0"/>
          <w:sz w:val="28"/>
          <w:szCs w:val="28"/>
        </w:rPr>
        <w:t>，透過AI雷達圖分析個案風險因子及保護因子趨勢與數值變化，動態調整輔導處遇內容，結合數位科技提升輔導效能，</w:t>
      </w:r>
      <w:r w:rsidR="0080097A" w:rsidRPr="007B3D13">
        <w:rPr>
          <w:rFonts w:ascii="標楷體" w:eastAsia="標楷體" w:hAnsi="標楷體" w:hint="eastAsia"/>
          <w:bCs/>
          <w:color w:val="000000" w:themeColor="text1"/>
          <w:kern w:val="0"/>
          <w:sz w:val="28"/>
          <w:szCs w:val="28"/>
        </w:rPr>
        <w:t>並</w:t>
      </w:r>
      <w:r w:rsidR="002B3151" w:rsidRPr="007B3D13">
        <w:rPr>
          <w:rFonts w:ascii="標楷體" w:eastAsia="標楷體" w:hAnsi="標楷體" w:hint="eastAsia"/>
          <w:bCs/>
          <w:color w:val="000000" w:themeColor="text1"/>
          <w:kern w:val="0"/>
          <w:sz w:val="28"/>
          <w:szCs w:val="28"/>
        </w:rPr>
        <w:t>強化</w:t>
      </w:r>
      <w:proofErr w:type="gramStart"/>
      <w:r w:rsidR="002B3151" w:rsidRPr="007B3D13">
        <w:rPr>
          <w:rFonts w:ascii="標楷體" w:eastAsia="標楷體" w:hAnsi="標楷體" w:hint="eastAsia"/>
          <w:bCs/>
          <w:color w:val="000000" w:themeColor="text1"/>
          <w:kern w:val="0"/>
          <w:sz w:val="28"/>
          <w:szCs w:val="28"/>
        </w:rPr>
        <w:t>毒防網</w:t>
      </w:r>
      <w:proofErr w:type="gramEnd"/>
      <w:r w:rsidR="002B3151" w:rsidRPr="007B3D13">
        <w:rPr>
          <w:rFonts w:ascii="標楷體" w:eastAsia="標楷體" w:hAnsi="標楷體" w:hint="eastAsia"/>
          <w:bCs/>
          <w:color w:val="000000" w:themeColor="text1"/>
          <w:kern w:val="0"/>
          <w:sz w:val="28"/>
          <w:szCs w:val="28"/>
        </w:rPr>
        <w:t>、治安網、</w:t>
      </w:r>
      <w:proofErr w:type="gramStart"/>
      <w:r w:rsidR="002B3151" w:rsidRPr="007B3D13">
        <w:rPr>
          <w:rFonts w:ascii="標楷體" w:eastAsia="標楷體" w:hAnsi="標楷體" w:hint="eastAsia"/>
          <w:bCs/>
          <w:color w:val="000000" w:themeColor="text1"/>
          <w:kern w:val="0"/>
          <w:sz w:val="28"/>
          <w:szCs w:val="28"/>
        </w:rPr>
        <w:t>社安網之</w:t>
      </w:r>
      <w:proofErr w:type="gramEnd"/>
      <w:r w:rsidR="002B3151" w:rsidRPr="007B3D13">
        <w:rPr>
          <w:rFonts w:ascii="標楷體" w:eastAsia="標楷體" w:hAnsi="標楷體" w:hint="eastAsia"/>
          <w:bCs/>
          <w:color w:val="000000" w:themeColor="text1"/>
          <w:kern w:val="0"/>
          <w:sz w:val="28"/>
          <w:szCs w:val="28"/>
        </w:rPr>
        <w:t>連結合作，以達「預防初犯、降低再犯」之雙重目標</w:t>
      </w:r>
      <w:r w:rsidRPr="007B3D13">
        <w:rPr>
          <w:rFonts w:ascii="標楷體" w:eastAsia="標楷體" w:hAnsi="標楷體"/>
          <w:bCs/>
          <w:color w:val="000000" w:themeColor="text1"/>
          <w:kern w:val="0"/>
          <w:sz w:val="28"/>
          <w:szCs w:val="28"/>
        </w:rPr>
        <w:t>。</w:t>
      </w:r>
    </w:p>
    <w:p w14:paraId="2ACC7F8D" w14:textId="35E75C77" w:rsidR="005A6265" w:rsidRPr="007B3D13" w:rsidRDefault="005A6265" w:rsidP="00CC6214">
      <w:pPr>
        <w:pStyle w:val="af7"/>
        <w:widowControl/>
        <w:numPr>
          <w:ilvl w:val="0"/>
          <w:numId w:val="34"/>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於111年以</w:t>
      </w:r>
      <w:proofErr w:type="gramStart"/>
      <w:r w:rsidRPr="007B3D13">
        <w:rPr>
          <w:rFonts w:ascii="標楷體" w:eastAsia="標楷體" w:hAnsi="標楷體"/>
          <w:bCs/>
          <w:color w:val="000000" w:themeColor="text1"/>
          <w:kern w:val="0"/>
          <w:sz w:val="28"/>
          <w:szCs w:val="28"/>
        </w:rPr>
        <w:t>法務部毒防基金</w:t>
      </w:r>
      <w:proofErr w:type="gramEnd"/>
      <w:r w:rsidRPr="007B3D13">
        <w:rPr>
          <w:rFonts w:ascii="標楷體" w:eastAsia="標楷體" w:hAnsi="標楷體"/>
          <w:bCs/>
          <w:color w:val="000000" w:themeColor="text1"/>
          <w:kern w:val="0"/>
          <w:sz w:val="28"/>
          <w:szCs w:val="28"/>
        </w:rPr>
        <w:t>全額補助1,881萬4</w:t>
      </w:r>
      <w:r w:rsidR="004A3207" w:rsidRPr="007B3D13">
        <w:rPr>
          <w:rFonts w:ascii="標楷體" w:eastAsia="標楷體" w:hAnsi="標楷體"/>
          <w:bCs/>
          <w:color w:val="000000" w:themeColor="text1"/>
          <w:kern w:val="0"/>
          <w:sz w:val="28"/>
          <w:szCs w:val="28"/>
        </w:rPr>
        <w:t>千元</w:t>
      </w:r>
      <w:r w:rsidRPr="007B3D13">
        <w:rPr>
          <w:rFonts w:ascii="標楷體" w:eastAsia="標楷體" w:hAnsi="標楷體"/>
          <w:bCs/>
          <w:color w:val="000000" w:themeColor="text1"/>
          <w:kern w:val="0"/>
          <w:sz w:val="28"/>
          <w:szCs w:val="28"/>
        </w:rPr>
        <w:t>執行「高雄市毒品防</w:t>
      </w:r>
      <w:proofErr w:type="gramStart"/>
      <w:r w:rsidRPr="007B3D13">
        <w:rPr>
          <w:rFonts w:ascii="標楷體" w:eastAsia="標楷體" w:hAnsi="標楷體"/>
          <w:bCs/>
          <w:color w:val="000000" w:themeColor="text1"/>
          <w:kern w:val="0"/>
          <w:sz w:val="28"/>
          <w:szCs w:val="28"/>
        </w:rPr>
        <w:t>制網絡大</w:t>
      </w:r>
      <w:proofErr w:type="gramEnd"/>
      <w:r w:rsidRPr="007B3D13">
        <w:rPr>
          <w:rFonts w:ascii="標楷體" w:eastAsia="標楷體" w:hAnsi="標楷體"/>
          <w:bCs/>
          <w:color w:val="000000" w:themeColor="text1"/>
          <w:kern w:val="0"/>
          <w:sz w:val="28"/>
          <w:szCs w:val="28"/>
        </w:rPr>
        <w:t>數據專案實施計畫」，並於112年再獲法務部核定補助1,573萬3千元。</w:t>
      </w:r>
    </w:p>
    <w:p w14:paraId="1D2A8B46" w14:textId="77777777" w:rsidR="004A2205" w:rsidRPr="007B3D13" w:rsidRDefault="004A2205" w:rsidP="004A2205">
      <w:pPr>
        <w:pStyle w:val="af7"/>
        <w:widowControl/>
        <w:suppressAutoHyphens/>
        <w:overflowPunct w:val="0"/>
        <w:autoSpaceDN w:val="0"/>
        <w:snapToGrid w:val="0"/>
        <w:spacing w:line="320" w:lineRule="exact"/>
        <w:ind w:leftChars="0" w:left="993"/>
        <w:jc w:val="both"/>
        <w:textAlignment w:val="baseline"/>
        <w:rPr>
          <w:rFonts w:ascii="標楷體" w:eastAsia="標楷體" w:hAnsi="標楷體"/>
          <w:bCs/>
          <w:color w:val="000000" w:themeColor="text1"/>
          <w:kern w:val="0"/>
          <w:sz w:val="28"/>
          <w:szCs w:val="28"/>
        </w:rPr>
      </w:pPr>
    </w:p>
    <w:p w14:paraId="54783A74" w14:textId="704E879B" w:rsidR="005A6265" w:rsidRPr="007B3D13" w:rsidRDefault="005A6265" w:rsidP="004A220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7B3D13">
        <w:rPr>
          <w:rFonts w:ascii="微軟正黑體" w:eastAsia="微軟正黑體" w:hAnsi="微軟正黑體" w:cs="?????(P)"/>
          <w:b/>
          <w:bCs/>
          <w:color w:val="000000" w:themeColor="text1"/>
          <w:kern w:val="0"/>
          <w:sz w:val="30"/>
          <w:szCs w:val="30"/>
        </w:rPr>
        <w:t>二、研究預防業務</w:t>
      </w:r>
    </w:p>
    <w:p w14:paraId="23674FEF" w14:textId="59359229" w:rsidR="005A6265" w:rsidRPr="007B3D13" w:rsidRDefault="00E60C6F"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全國首創</w:t>
      </w:r>
      <w:r w:rsidR="005A6265" w:rsidRPr="007B3D13">
        <w:rPr>
          <w:rFonts w:ascii="標楷體" w:eastAsia="標楷體" w:hAnsi="標楷體"/>
          <w:bCs/>
          <w:color w:val="000000" w:themeColor="text1"/>
          <w:kern w:val="0"/>
          <w:sz w:val="28"/>
          <w:szCs w:val="28"/>
        </w:rPr>
        <w:t>社區</w:t>
      </w:r>
      <w:proofErr w:type="gramStart"/>
      <w:r w:rsidR="005A6265" w:rsidRPr="007B3D13">
        <w:rPr>
          <w:rFonts w:ascii="標楷體" w:eastAsia="標楷體" w:hAnsi="標楷體"/>
          <w:bCs/>
          <w:color w:val="000000" w:themeColor="text1"/>
          <w:kern w:val="0"/>
          <w:sz w:val="28"/>
          <w:szCs w:val="28"/>
        </w:rPr>
        <w:t>及里辦毒品</w:t>
      </w:r>
      <w:proofErr w:type="gramEnd"/>
      <w:r w:rsidR="005A6265" w:rsidRPr="007B3D13">
        <w:rPr>
          <w:rFonts w:ascii="標楷體" w:eastAsia="標楷體" w:hAnsi="標楷體"/>
          <w:bCs/>
          <w:color w:val="000000" w:themeColor="text1"/>
          <w:kern w:val="0"/>
          <w:sz w:val="28"/>
          <w:szCs w:val="28"/>
        </w:rPr>
        <w:t>防制關懷站</w:t>
      </w:r>
    </w:p>
    <w:p w14:paraId="4D723B7F" w14:textId="0583302B" w:rsidR="005A6265" w:rsidRPr="007B3D13" w:rsidRDefault="005A6265" w:rsidP="004A2205">
      <w:pPr>
        <w:widowControl/>
        <w:suppressAutoHyphens/>
        <w:overflowPunct w:val="0"/>
        <w:autoSpaceDE w:val="0"/>
        <w:autoSpaceDN w:val="0"/>
        <w:snapToGrid w:val="0"/>
        <w:spacing w:line="330" w:lineRule="exact"/>
        <w:ind w:left="1021"/>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局結合高雄市社區藥局、診所、衛生所及里辦公處</w:t>
      </w:r>
      <w:bookmarkStart w:id="5" w:name="_Hlk92908691"/>
      <w:r w:rsidR="00E344B5" w:rsidRPr="007B3D13">
        <w:rPr>
          <w:rFonts w:ascii="標楷體" w:eastAsia="標楷體" w:hAnsi="標楷體" w:hint="eastAsia"/>
          <w:bCs/>
          <w:color w:val="000000" w:themeColor="text1"/>
          <w:kern w:val="0"/>
          <w:sz w:val="28"/>
          <w:szCs w:val="28"/>
        </w:rPr>
        <w:t>設置</w:t>
      </w:r>
      <w:r w:rsidRPr="007B3D13">
        <w:rPr>
          <w:rFonts w:ascii="標楷體" w:eastAsia="標楷體" w:hAnsi="標楷體"/>
          <w:bCs/>
          <w:color w:val="000000" w:themeColor="text1"/>
          <w:kern w:val="0"/>
          <w:sz w:val="28"/>
          <w:szCs w:val="28"/>
        </w:rPr>
        <w:t>毒品防制關懷站</w:t>
      </w:r>
      <w:bookmarkEnd w:id="5"/>
      <w:r w:rsidRPr="007B3D13">
        <w:rPr>
          <w:rFonts w:ascii="標楷體" w:eastAsia="標楷體" w:hAnsi="標楷體"/>
          <w:bCs/>
          <w:color w:val="000000" w:themeColor="text1"/>
          <w:kern w:val="0"/>
          <w:sz w:val="28"/>
          <w:szCs w:val="28"/>
        </w:rPr>
        <w:t>，近便性</w:t>
      </w:r>
      <w:bookmarkStart w:id="6" w:name="_Hlk92908724"/>
      <w:r w:rsidRPr="007B3D13">
        <w:rPr>
          <w:rFonts w:ascii="標楷體" w:eastAsia="標楷體" w:hAnsi="標楷體"/>
          <w:bCs/>
          <w:color w:val="000000" w:themeColor="text1"/>
          <w:kern w:val="0"/>
          <w:sz w:val="28"/>
          <w:szCs w:val="28"/>
        </w:rPr>
        <w:t>提供市民宣導、諮詢、關懷、轉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一站式服務，</w:t>
      </w:r>
      <w:bookmarkEnd w:id="6"/>
      <w:r w:rsidR="00F85361" w:rsidRPr="007B3D13">
        <w:rPr>
          <w:rFonts w:ascii="標楷體" w:eastAsia="標楷體" w:hAnsi="標楷體" w:hint="eastAsia"/>
          <w:bCs/>
          <w:color w:val="000000" w:themeColor="text1"/>
          <w:kern w:val="0"/>
          <w:sz w:val="28"/>
          <w:szCs w:val="28"/>
        </w:rPr>
        <w:t>截至</w:t>
      </w:r>
      <w:r w:rsidR="00E32561" w:rsidRPr="007B3D13">
        <w:rPr>
          <w:rFonts w:ascii="標楷體" w:eastAsia="標楷體" w:hAnsi="標楷體"/>
          <w:bCs/>
          <w:color w:val="000000" w:themeColor="text1"/>
          <w:kern w:val="0"/>
          <w:sz w:val="28"/>
          <w:szCs w:val="28"/>
        </w:rPr>
        <w:t>11</w:t>
      </w:r>
      <w:r w:rsidR="00E32561" w:rsidRPr="007B3D13">
        <w:rPr>
          <w:rFonts w:ascii="標楷體" w:eastAsia="標楷體" w:hAnsi="標楷體" w:hint="eastAsia"/>
          <w:bCs/>
          <w:color w:val="000000" w:themeColor="text1"/>
          <w:kern w:val="0"/>
          <w:sz w:val="28"/>
          <w:szCs w:val="28"/>
        </w:rPr>
        <w:t>2</w:t>
      </w:r>
      <w:r w:rsidR="00E32561" w:rsidRPr="007B3D13">
        <w:rPr>
          <w:rFonts w:ascii="標楷體" w:eastAsia="標楷體" w:hAnsi="標楷體"/>
          <w:bCs/>
          <w:color w:val="000000" w:themeColor="text1"/>
          <w:kern w:val="0"/>
          <w:sz w:val="28"/>
          <w:szCs w:val="28"/>
        </w:rPr>
        <w:t>年</w:t>
      </w:r>
      <w:r w:rsidR="00E32561" w:rsidRPr="007B3D13">
        <w:rPr>
          <w:rFonts w:ascii="標楷體" w:eastAsia="標楷體" w:hAnsi="標楷體" w:hint="eastAsia"/>
          <w:bCs/>
          <w:color w:val="000000" w:themeColor="text1"/>
          <w:kern w:val="0"/>
          <w:sz w:val="28"/>
          <w:szCs w:val="28"/>
        </w:rPr>
        <w:t>6月</w:t>
      </w:r>
      <w:r w:rsidR="00E32561" w:rsidRPr="007B3D13">
        <w:rPr>
          <w:rFonts w:ascii="標楷體" w:eastAsia="標楷體" w:hAnsi="標楷體"/>
          <w:bCs/>
          <w:color w:val="000000" w:themeColor="text1"/>
          <w:kern w:val="0"/>
          <w:sz w:val="28"/>
          <w:szCs w:val="28"/>
        </w:rPr>
        <w:t>共建置</w:t>
      </w:r>
      <w:r w:rsidR="00E32561" w:rsidRPr="007B3D13">
        <w:rPr>
          <w:rFonts w:ascii="標楷體" w:eastAsia="標楷體" w:hAnsi="標楷體" w:hint="eastAsia"/>
          <w:bCs/>
          <w:color w:val="000000" w:themeColor="text1"/>
          <w:kern w:val="0"/>
          <w:sz w:val="28"/>
          <w:szCs w:val="28"/>
        </w:rPr>
        <w:t>718</w:t>
      </w:r>
      <w:r w:rsidR="00E32561" w:rsidRPr="007B3D13">
        <w:rPr>
          <w:rFonts w:ascii="標楷體" w:eastAsia="標楷體" w:hAnsi="標楷體"/>
          <w:bCs/>
          <w:color w:val="000000" w:themeColor="text1"/>
          <w:kern w:val="0"/>
          <w:sz w:val="28"/>
          <w:szCs w:val="28"/>
        </w:rPr>
        <w:t>站（包括</w:t>
      </w:r>
      <w:r w:rsidR="00E32561" w:rsidRPr="007B3D13">
        <w:rPr>
          <w:rFonts w:ascii="標楷體" w:eastAsia="標楷體" w:hAnsi="標楷體" w:hint="eastAsia"/>
          <w:bCs/>
          <w:color w:val="000000" w:themeColor="text1"/>
          <w:kern w:val="0"/>
          <w:sz w:val="28"/>
          <w:szCs w:val="28"/>
        </w:rPr>
        <w:t>166</w:t>
      </w:r>
      <w:r w:rsidR="00E32561" w:rsidRPr="007B3D13">
        <w:rPr>
          <w:rFonts w:ascii="標楷體" w:eastAsia="標楷體" w:hAnsi="標楷體"/>
          <w:bCs/>
          <w:color w:val="000000" w:themeColor="text1"/>
          <w:kern w:val="0"/>
          <w:sz w:val="28"/>
          <w:szCs w:val="28"/>
        </w:rPr>
        <w:t>家藥局、22家診所、38區衛生所及</w:t>
      </w:r>
      <w:r w:rsidR="00E32561" w:rsidRPr="007B3D13">
        <w:rPr>
          <w:rFonts w:ascii="標楷體" w:eastAsia="標楷體" w:hAnsi="標楷體" w:hint="eastAsia"/>
          <w:bCs/>
          <w:color w:val="000000" w:themeColor="text1"/>
          <w:kern w:val="0"/>
          <w:sz w:val="28"/>
          <w:szCs w:val="28"/>
        </w:rPr>
        <w:t>492</w:t>
      </w:r>
      <w:r w:rsidR="00E32561" w:rsidRPr="007B3D13">
        <w:rPr>
          <w:rFonts w:ascii="標楷體" w:eastAsia="標楷體" w:hAnsi="標楷體"/>
          <w:bCs/>
          <w:color w:val="000000" w:themeColor="text1"/>
          <w:kern w:val="0"/>
          <w:sz w:val="28"/>
          <w:szCs w:val="28"/>
        </w:rPr>
        <w:t>里辦公處）</w:t>
      </w:r>
      <w:bookmarkStart w:id="7" w:name="_Hlk92908774"/>
      <w:r w:rsidR="00E344B5"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發揮社區互助精神，讓反毒零距離，未來持續深化擴點全市38行政區</w:t>
      </w:r>
      <w:r w:rsidR="00E95DB6" w:rsidRPr="007B3D13">
        <w:rPr>
          <w:rFonts w:ascii="標楷體" w:eastAsia="標楷體" w:hAnsi="標楷體"/>
          <w:bCs/>
          <w:color w:val="000000" w:themeColor="text1"/>
          <w:kern w:val="0"/>
          <w:sz w:val="28"/>
          <w:szCs w:val="28"/>
        </w:rPr>
        <w:t>89</w:t>
      </w:r>
      <w:r w:rsidR="00E95DB6" w:rsidRPr="007B3D13">
        <w:rPr>
          <w:rFonts w:ascii="標楷體" w:eastAsia="標楷體" w:hAnsi="標楷體" w:hint="eastAsia"/>
          <w:bCs/>
          <w:color w:val="000000" w:themeColor="text1"/>
          <w:kern w:val="0"/>
          <w:sz w:val="28"/>
          <w:szCs w:val="28"/>
        </w:rPr>
        <w:t>0</w:t>
      </w:r>
      <w:r w:rsidRPr="007B3D13">
        <w:rPr>
          <w:rFonts w:ascii="標楷體" w:eastAsia="標楷體" w:hAnsi="標楷體"/>
          <w:bCs/>
          <w:color w:val="000000" w:themeColor="text1"/>
          <w:kern w:val="0"/>
          <w:sz w:val="28"/>
          <w:szCs w:val="28"/>
        </w:rPr>
        <w:t>里辦公處，</w:t>
      </w:r>
      <w:r w:rsidR="00E95DB6" w:rsidRPr="007B3D13">
        <w:rPr>
          <w:rFonts w:ascii="標楷體" w:eastAsia="標楷體" w:hAnsi="標楷體" w:hint="eastAsia"/>
          <w:bCs/>
          <w:color w:val="000000" w:themeColor="text1"/>
          <w:kern w:val="0"/>
          <w:sz w:val="28"/>
          <w:szCs w:val="28"/>
        </w:rPr>
        <w:t>建構區區里里有站，擴大預防及輔導涵蓋面</w:t>
      </w:r>
      <w:r w:rsidRPr="007B3D13">
        <w:rPr>
          <w:rFonts w:ascii="標楷體" w:eastAsia="標楷體" w:hAnsi="標楷體"/>
          <w:bCs/>
          <w:color w:val="000000" w:themeColor="text1"/>
          <w:kern w:val="0"/>
          <w:sz w:val="28"/>
          <w:szCs w:val="28"/>
        </w:rPr>
        <w:t>，提升毒品防制成效</w:t>
      </w:r>
      <w:bookmarkEnd w:id="7"/>
      <w:r w:rsidRPr="007B3D13">
        <w:rPr>
          <w:rFonts w:ascii="標楷體" w:eastAsia="標楷體" w:hAnsi="標楷體"/>
          <w:bCs/>
          <w:color w:val="000000" w:themeColor="text1"/>
          <w:kern w:val="0"/>
          <w:sz w:val="28"/>
          <w:szCs w:val="28"/>
        </w:rPr>
        <w:t>。</w:t>
      </w:r>
    </w:p>
    <w:p w14:paraId="72C496A9" w14:textId="77777777" w:rsidR="00E80610" w:rsidRPr="007B3D13" w:rsidRDefault="005A6265"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強化前端預防，建構綿密</w:t>
      </w:r>
      <w:proofErr w:type="gramStart"/>
      <w:r w:rsidRPr="007B3D13">
        <w:rPr>
          <w:rFonts w:ascii="標楷體" w:eastAsia="標楷體" w:hAnsi="標楷體"/>
          <w:bCs/>
          <w:color w:val="000000" w:themeColor="text1"/>
          <w:kern w:val="0"/>
          <w:sz w:val="28"/>
          <w:szCs w:val="28"/>
        </w:rPr>
        <w:t>毒防網</w:t>
      </w:r>
      <w:proofErr w:type="gramEnd"/>
      <w:r w:rsidRPr="007B3D13">
        <w:rPr>
          <w:rFonts w:ascii="標楷體" w:eastAsia="標楷體" w:hAnsi="標楷體"/>
          <w:bCs/>
          <w:color w:val="000000" w:themeColor="text1"/>
          <w:kern w:val="0"/>
          <w:sz w:val="28"/>
          <w:szCs w:val="28"/>
        </w:rPr>
        <w:t>，推行「反毒、</w:t>
      </w:r>
      <w:proofErr w:type="gramStart"/>
      <w:r w:rsidRPr="007B3D13">
        <w:rPr>
          <w:rFonts w:ascii="標楷體" w:eastAsia="標楷體" w:hAnsi="標楷體"/>
          <w:bCs/>
          <w:color w:val="000000" w:themeColor="text1"/>
          <w:kern w:val="0"/>
          <w:sz w:val="28"/>
          <w:szCs w:val="28"/>
        </w:rPr>
        <w:t>拒毒新運動</w:t>
      </w:r>
      <w:proofErr w:type="gramEnd"/>
      <w:r w:rsidRPr="007B3D13">
        <w:rPr>
          <w:rFonts w:ascii="標楷體" w:eastAsia="標楷體" w:hAnsi="標楷體"/>
          <w:bCs/>
          <w:color w:val="000000" w:themeColor="text1"/>
          <w:kern w:val="0"/>
          <w:sz w:val="28"/>
          <w:szCs w:val="28"/>
        </w:rPr>
        <w:t>」</w:t>
      </w:r>
    </w:p>
    <w:p w14:paraId="5A2FFB35" w14:textId="4A2A7502" w:rsidR="005A6265" w:rsidRPr="007B3D13" w:rsidRDefault="00E80610" w:rsidP="004A2205">
      <w:pPr>
        <w:widowControl/>
        <w:suppressAutoHyphens/>
        <w:overflowPunct w:val="0"/>
        <w:autoSpaceDE w:val="0"/>
        <w:autoSpaceDN w:val="0"/>
        <w:snapToGrid w:val="0"/>
        <w:spacing w:line="330" w:lineRule="exact"/>
        <w:ind w:left="1021"/>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以</w:t>
      </w:r>
      <w:r w:rsidR="0072208B" w:rsidRPr="007B3D13">
        <w:rPr>
          <w:rFonts w:ascii="標楷體" w:eastAsia="標楷體" w:hAnsi="標楷體"/>
          <w:bCs/>
          <w:color w:val="000000" w:themeColor="text1"/>
          <w:kern w:val="0"/>
          <w:sz w:val="28"/>
          <w:szCs w:val="28"/>
        </w:rPr>
        <w:t>社區、校園、企業職場、宗教、商圈及多元族群</w:t>
      </w:r>
      <w:r w:rsidRPr="007B3D13">
        <w:rPr>
          <w:rFonts w:ascii="標楷體" w:eastAsia="標楷體" w:hAnsi="標楷體" w:hint="eastAsia"/>
          <w:bCs/>
          <w:color w:val="000000" w:themeColor="text1"/>
          <w:kern w:val="0"/>
          <w:sz w:val="28"/>
          <w:szCs w:val="28"/>
        </w:rPr>
        <w:t>六大創新整合毒品</w:t>
      </w:r>
      <w:proofErr w:type="gramStart"/>
      <w:r w:rsidRPr="007B3D13">
        <w:rPr>
          <w:rFonts w:ascii="標楷體" w:eastAsia="標楷體" w:hAnsi="標楷體" w:hint="eastAsia"/>
          <w:bCs/>
          <w:color w:val="000000" w:themeColor="text1"/>
          <w:kern w:val="0"/>
          <w:sz w:val="28"/>
          <w:szCs w:val="28"/>
        </w:rPr>
        <w:t>防制網絡</w:t>
      </w:r>
      <w:proofErr w:type="gramEnd"/>
      <w:r w:rsidR="0072208B" w:rsidRPr="007B3D13">
        <w:rPr>
          <w:rFonts w:ascii="標楷體" w:eastAsia="標楷體" w:hAnsi="標楷體"/>
          <w:bCs/>
          <w:color w:val="000000" w:themeColor="text1"/>
          <w:kern w:val="0"/>
          <w:sz w:val="28"/>
          <w:szCs w:val="28"/>
        </w:rPr>
        <w:t>，</w:t>
      </w:r>
      <w:r w:rsidR="0027706F" w:rsidRPr="007B3D13">
        <w:rPr>
          <w:rFonts w:ascii="標楷體" w:eastAsia="標楷體" w:hAnsi="標楷體" w:hint="eastAsia"/>
          <w:bCs/>
          <w:color w:val="000000" w:themeColor="text1"/>
          <w:kern w:val="0"/>
          <w:sz w:val="28"/>
          <w:szCs w:val="28"/>
        </w:rPr>
        <w:t>推行「反毒、</w:t>
      </w:r>
      <w:proofErr w:type="gramStart"/>
      <w:r w:rsidR="0027706F" w:rsidRPr="007B3D13">
        <w:rPr>
          <w:rFonts w:ascii="標楷體" w:eastAsia="標楷體" w:hAnsi="標楷體" w:hint="eastAsia"/>
          <w:bCs/>
          <w:color w:val="000000" w:themeColor="text1"/>
          <w:kern w:val="0"/>
          <w:sz w:val="28"/>
          <w:szCs w:val="28"/>
        </w:rPr>
        <w:t>拒毒新運動</w:t>
      </w:r>
      <w:proofErr w:type="gramEnd"/>
      <w:r w:rsidR="0027706F" w:rsidRPr="007B3D13">
        <w:rPr>
          <w:rFonts w:ascii="標楷體" w:eastAsia="標楷體" w:hAnsi="標楷體" w:hint="eastAsia"/>
          <w:bCs/>
          <w:color w:val="000000" w:themeColor="text1"/>
          <w:kern w:val="0"/>
          <w:sz w:val="28"/>
          <w:szCs w:val="28"/>
        </w:rPr>
        <w:t>」，</w:t>
      </w:r>
      <w:r w:rsidR="0072208B" w:rsidRPr="007B3D13">
        <w:rPr>
          <w:rFonts w:ascii="標楷體" w:eastAsia="標楷體" w:hAnsi="標楷體"/>
          <w:bCs/>
          <w:color w:val="000000" w:themeColor="text1"/>
          <w:kern w:val="0"/>
          <w:sz w:val="28"/>
          <w:szCs w:val="28"/>
        </w:rPr>
        <w:t>公私協力建構綿密</w:t>
      </w:r>
      <w:proofErr w:type="gramStart"/>
      <w:r w:rsidR="0072208B" w:rsidRPr="007B3D13">
        <w:rPr>
          <w:rFonts w:ascii="標楷體" w:eastAsia="標楷體" w:hAnsi="標楷體"/>
          <w:bCs/>
          <w:color w:val="000000" w:themeColor="text1"/>
          <w:kern w:val="0"/>
          <w:sz w:val="28"/>
          <w:szCs w:val="28"/>
        </w:rPr>
        <w:t>毒防網</w:t>
      </w:r>
      <w:proofErr w:type="gramEnd"/>
      <w:r w:rsidR="0072208B" w:rsidRPr="007B3D13">
        <w:rPr>
          <w:rFonts w:ascii="標楷體" w:eastAsia="標楷體" w:hAnsi="標楷體" w:hint="eastAsia"/>
          <w:bCs/>
          <w:color w:val="000000" w:themeColor="text1"/>
          <w:kern w:val="0"/>
          <w:sz w:val="28"/>
          <w:szCs w:val="28"/>
        </w:rPr>
        <w:t>，</w:t>
      </w:r>
      <w:r w:rsidR="005A6265" w:rsidRPr="007B3D13">
        <w:rPr>
          <w:rFonts w:ascii="標楷體" w:eastAsia="標楷體" w:hAnsi="標楷體"/>
          <w:bCs/>
          <w:color w:val="000000" w:themeColor="text1"/>
          <w:kern w:val="0"/>
          <w:sz w:val="28"/>
          <w:szCs w:val="28"/>
        </w:rPr>
        <w:t>以多元、生活化型態反毒預防宣導，提升</w:t>
      </w:r>
      <w:proofErr w:type="gramStart"/>
      <w:r w:rsidR="005A6265" w:rsidRPr="007B3D13">
        <w:rPr>
          <w:rFonts w:ascii="標楷體" w:eastAsia="標楷體" w:hAnsi="標楷體"/>
          <w:bCs/>
          <w:color w:val="000000" w:themeColor="text1"/>
          <w:kern w:val="0"/>
          <w:sz w:val="28"/>
          <w:szCs w:val="28"/>
        </w:rPr>
        <w:t>市民識毒</w:t>
      </w:r>
      <w:proofErr w:type="gramEnd"/>
      <w:r w:rsidR="005A6265" w:rsidRPr="007B3D13">
        <w:rPr>
          <w:rFonts w:ascii="標楷體" w:eastAsia="標楷體" w:hAnsi="標楷體"/>
          <w:bCs/>
          <w:color w:val="000000" w:themeColor="text1"/>
          <w:kern w:val="0"/>
          <w:sz w:val="28"/>
          <w:szCs w:val="28"/>
        </w:rPr>
        <w:t>、拒毒、防毒普及率。</w:t>
      </w:r>
      <w:r w:rsidR="008A4EF4" w:rsidRPr="007B3D13">
        <w:rPr>
          <w:rFonts w:ascii="標楷體" w:eastAsia="標楷體" w:hAnsi="標楷體"/>
          <w:bCs/>
          <w:color w:val="000000" w:themeColor="text1"/>
          <w:kern w:val="0"/>
          <w:sz w:val="28"/>
          <w:szCs w:val="28"/>
        </w:rPr>
        <w:t>11</w:t>
      </w:r>
      <w:r w:rsidR="008A4EF4" w:rsidRPr="007B3D13">
        <w:rPr>
          <w:rFonts w:ascii="標楷體" w:eastAsia="標楷體" w:hAnsi="標楷體" w:hint="eastAsia"/>
          <w:bCs/>
          <w:color w:val="000000" w:themeColor="text1"/>
          <w:kern w:val="0"/>
          <w:sz w:val="28"/>
          <w:szCs w:val="28"/>
        </w:rPr>
        <w:t>2</w:t>
      </w:r>
      <w:r w:rsidR="008A4EF4" w:rsidRPr="007B3D13">
        <w:rPr>
          <w:rFonts w:ascii="標楷體" w:eastAsia="標楷體" w:hAnsi="標楷體"/>
          <w:bCs/>
          <w:color w:val="000000" w:themeColor="text1"/>
          <w:kern w:val="0"/>
          <w:sz w:val="28"/>
          <w:szCs w:val="28"/>
        </w:rPr>
        <w:t>年</w:t>
      </w:r>
      <w:r w:rsidR="008A4EF4" w:rsidRPr="007B3D13">
        <w:rPr>
          <w:rFonts w:ascii="標楷體" w:eastAsia="標楷體" w:hAnsi="標楷體" w:hint="eastAsia"/>
          <w:bCs/>
          <w:color w:val="000000" w:themeColor="text1"/>
          <w:kern w:val="0"/>
          <w:sz w:val="28"/>
          <w:szCs w:val="28"/>
        </w:rPr>
        <w:t>截</w:t>
      </w:r>
      <w:r w:rsidR="008A4EF4" w:rsidRPr="007B3D13">
        <w:rPr>
          <w:rFonts w:ascii="標楷體" w:eastAsia="標楷體" w:hAnsi="標楷體"/>
          <w:bCs/>
          <w:color w:val="000000" w:themeColor="text1"/>
          <w:kern w:val="0"/>
          <w:sz w:val="28"/>
          <w:szCs w:val="28"/>
        </w:rPr>
        <w:t>至</w:t>
      </w:r>
      <w:r w:rsidR="008A4EF4" w:rsidRPr="007B3D13">
        <w:rPr>
          <w:rFonts w:ascii="標楷體" w:eastAsia="標楷體" w:hAnsi="標楷體" w:hint="eastAsia"/>
          <w:bCs/>
          <w:color w:val="000000" w:themeColor="text1"/>
          <w:kern w:val="0"/>
          <w:sz w:val="28"/>
          <w:szCs w:val="28"/>
        </w:rPr>
        <w:t>6</w:t>
      </w:r>
      <w:r w:rsidR="008A4EF4" w:rsidRPr="007B3D13">
        <w:rPr>
          <w:rFonts w:ascii="標楷體" w:eastAsia="標楷體" w:hAnsi="標楷體"/>
          <w:bCs/>
          <w:color w:val="000000" w:themeColor="text1"/>
          <w:kern w:val="0"/>
          <w:sz w:val="28"/>
          <w:szCs w:val="28"/>
        </w:rPr>
        <w:t>月實體宣導</w:t>
      </w:r>
      <w:r w:rsidR="00E344B5" w:rsidRPr="007B3D13">
        <w:rPr>
          <w:rFonts w:ascii="標楷體" w:eastAsia="標楷體" w:hAnsi="標楷體" w:hint="eastAsia"/>
          <w:bCs/>
          <w:color w:val="000000" w:themeColor="text1"/>
          <w:kern w:val="0"/>
          <w:sz w:val="28"/>
          <w:szCs w:val="28"/>
        </w:rPr>
        <w:t>119</w:t>
      </w:r>
      <w:r w:rsidR="00E344B5" w:rsidRPr="007B3D13">
        <w:rPr>
          <w:rFonts w:ascii="標楷體" w:eastAsia="標楷體" w:hAnsi="標楷體"/>
          <w:bCs/>
          <w:color w:val="000000" w:themeColor="text1"/>
          <w:kern w:val="0"/>
          <w:sz w:val="28"/>
          <w:szCs w:val="28"/>
        </w:rPr>
        <w:t>場次/</w:t>
      </w:r>
      <w:r w:rsidR="00E344B5" w:rsidRPr="007B3D13">
        <w:rPr>
          <w:rFonts w:ascii="標楷體" w:eastAsia="標楷體" w:hAnsi="標楷體" w:hint="eastAsia"/>
          <w:bCs/>
          <w:color w:val="000000" w:themeColor="text1"/>
          <w:kern w:val="0"/>
          <w:sz w:val="28"/>
          <w:szCs w:val="28"/>
        </w:rPr>
        <w:t>58</w:t>
      </w:r>
      <w:r w:rsidR="00E344B5" w:rsidRPr="007B3D13">
        <w:rPr>
          <w:rFonts w:ascii="標楷體" w:eastAsia="標楷體" w:hAnsi="標楷體"/>
          <w:bCs/>
          <w:color w:val="000000" w:themeColor="text1"/>
          <w:kern w:val="0"/>
          <w:sz w:val="28"/>
          <w:szCs w:val="28"/>
        </w:rPr>
        <w:t>,</w:t>
      </w:r>
      <w:r w:rsidR="00E344B5" w:rsidRPr="007B3D13">
        <w:rPr>
          <w:rFonts w:ascii="標楷體" w:eastAsia="標楷體" w:hAnsi="標楷體" w:hint="eastAsia"/>
          <w:bCs/>
          <w:color w:val="000000" w:themeColor="text1"/>
          <w:kern w:val="0"/>
          <w:sz w:val="28"/>
          <w:szCs w:val="28"/>
        </w:rPr>
        <w:t>148</w:t>
      </w:r>
      <w:r w:rsidR="00E344B5" w:rsidRPr="007B3D13">
        <w:rPr>
          <w:rFonts w:ascii="標楷體" w:eastAsia="標楷體" w:hAnsi="標楷體"/>
          <w:bCs/>
          <w:color w:val="000000" w:themeColor="text1"/>
          <w:kern w:val="0"/>
          <w:sz w:val="28"/>
          <w:szCs w:val="28"/>
        </w:rPr>
        <w:t>人，</w:t>
      </w:r>
      <w:r w:rsidR="00E344B5" w:rsidRPr="007B3D13">
        <w:rPr>
          <w:rFonts w:ascii="標楷體" w:eastAsia="標楷體" w:hAnsi="標楷體" w:hint="eastAsia"/>
          <w:bCs/>
          <w:color w:val="000000" w:themeColor="text1"/>
          <w:kern w:val="0"/>
          <w:sz w:val="28"/>
          <w:szCs w:val="28"/>
        </w:rPr>
        <w:t>網路宣導</w:t>
      </w:r>
      <w:r w:rsidR="00E344B5" w:rsidRPr="007B3D13">
        <w:rPr>
          <w:rFonts w:ascii="標楷體" w:eastAsia="標楷體" w:hAnsi="標楷體"/>
          <w:bCs/>
          <w:color w:val="000000" w:themeColor="text1"/>
          <w:kern w:val="0"/>
          <w:sz w:val="28"/>
          <w:szCs w:val="28"/>
        </w:rPr>
        <w:t>1,</w:t>
      </w:r>
      <w:r w:rsidR="00E344B5" w:rsidRPr="007B3D13">
        <w:rPr>
          <w:rFonts w:ascii="標楷體" w:eastAsia="標楷體" w:hAnsi="標楷體" w:hint="eastAsia"/>
          <w:bCs/>
          <w:color w:val="000000" w:themeColor="text1"/>
          <w:kern w:val="0"/>
          <w:sz w:val="28"/>
          <w:szCs w:val="28"/>
        </w:rPr>
        <w:t>504</w:t>
      </w:r>
      <w:r w:rsidR="00E344B5" w:rsidRPr="007B3D13">
        <w:rPr>
          <w:rFonts w:ascii="標楷體" w:eastAsia="標楷體" w:hAnsi="標楷體"/>
          <w:bCs/>
          <w:color w:val="000000" w:themeColor="text1"/>
          <w:kern w:val="0"/>
          <w:sz w:val="28"/>
          <w:szCs w:val="28"/>
        </w:rPr>
        <w:t>場次/17</w:t>
      </w:r>
      <w:r w:rsidR="00E344B5" w:rsidRPr="007B3D13">
        <w:rPr>
          <w:rFonts w:ascii="標楷體" w:eastAsia="標楷體" w:hAnsi="標楷體" w:hint="eastAsia"/>
          <w:bCs/>
          <w:color w:val="000000" w:themeColor="text1"/>
          <w:kern w:val="0"/>
          <w:sz w:val="28"/>
          <w:szCs w:val="28"/>
        </w:rPr>
        <w:t>4</w:t>
      </w:r>
      <w:r w:rsidR="00E344B5" w:rsidRPr="007B3D13">
        <w:rPr>
          <w:rFonts w:ascii="標楷體" w:eastAsia="標楷體" w:hAnsi="標楷體"/>
          <w:bCs/>
          <w:color w:val="000000" w:themeColor="text1"/>
          <w:kern w:val="0"/>
          <w:sz w:val="28"/>
          <w:szCs w:val="28"/>
        </w:rPr>
        <w:t>,</w:t>
      </w:r>
      <w:r w:rsidR="00E344B5" w:rsidRPr="007B3D13">
        <w:rPr>
          <w:rFonts w:ascii="標楷體" w:eastAsia="標楷體" w:hAnsi="標楷體" w:hint="eastAsia"/>
          <w:bCs/>
          <w:color w:val="000000" w:themeColor="text1"/>
          <w:kern w:val="0"/>
          <w:sz w:val="28"/>
          <w:szCs w:val="28"/>
        </w:rPr>
        <w:t>535人</w:t>
      </w:r>
      <w:r w:rsidR="00E344B5" w:rsidRPr="007B3D13">
        <w:rPr>
          <w:rFonts w:ascii="標楷體" w:eastAsia="標楷體" w:hAnsi="標楷體"/>
          <w:bCs/>
          <w:color w:val="000000" w:themeColor="text1"/>
          <w:kern w:val="0"/>
          <w:sz w:val="28"/>
          <w:szCs w:val="28"/>
        </w:rPr>
        <w:t>次</w:t>
      </w:r>
      <w:r w:rsidR="008A4EF4" w:rsidRPr="007B3D13">
        <w:rPr>
          <w:rFonts w:ascii="標楷體" w:eastAsia="標楷體" w:hAnsi="標楷體" w:hint="eastAsia"/>
          <w:bCs/>
          <w:color w:val="000000" w:themeColor="text1"/>
          <w:kern w:val="0"/>
          <w:sz w:val="28"/>
          <w:szCs w:val="28"/>
        </w:rPr>
        <w:t>，相關宣導成果如下</w:t>
      </w:r>
      <w:r w:rsidR="005A6265" w:rsidRPr="007B3D13">
        <w:rPr>
          <w:rFonts w:ascii="標楷體" w:eastAsia="標楷體" w:hAnsi="標楷體"/>
          <w:bCs/>
          <w:color w:val="000000" w:themeColor="text1"/>
          <w:kern w:val="0"/>
          <w:sz w:val="28"/>
          <w:szCs w:val="28"/>
        </w:rPr>
        <w:t>：</w:t>
      </w:r>
    </w:p>
    <w:p w14:paraId="7DC50375" w14:textId="60986AC5" w:rsidR="005A6265" w:rsidRPr="007B3D13" w:rsidRDefault="005A6265" w:rsidP="004A2205">
      <w:pPr>
        <w:pStyle w:val="af7"/>
        <w:widowControl/>
        <w:numPr>
          <w:ilvl w:val="0"/>
          <w:numId w:val="36"/>
        </w:numPr>
        <w:suppressAutoHyphens/>
        <w:overflowPunct w:val="0"/>
        <w:autoSpaceDN w:val="0"/>
        <w:snapToGrid w:val="0"/>
        <w:spacing w:line="330" w:lineRule="exact"/>
        <w:ind w:leftChars="0" w:left="2030" w:hanging="1009"/>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社區宣導</w:t>
      </w:r>
      <w:r w:rsidR="00736D29" w:rsidRPr="007B3D13">
        <w:rPr>
          <w:rFonts w:ascii="標楷體" w:eastAsia="標楷體" w:hAnsi="標楷體" w:hint="eastAsia"/>
          <w:bCs/>
          <w:color w:val="000000" w:themeColor="text1"/>
          <w:kern w:val="0"/>
          <w:sz w:val="28"/>
          <w:szCs w:val="28"/>
        </w:rPr>
        <w:t>：</w:t>
      </w:r>
      <w:r w:rsidR="008A4EF4" w:rsidRPr="007B3D13">
        <w:rPr>
          <w:rFonts w:ascii="標楷體" w:eastAsia="標楷體" w:hAnsi="標楷體"/>
          <w:bCs/>
          <w:color w:val="000000" w:themeColor="text1"/>
          <w:kern w:val="0"/>
          <w:sz w:val="28"/>
          <w:szCs w:val="28"/>
        </w:rPr>
        <w:t>11</w:t>
      </w:r>
      <w:r w:rsidR="008A4EF4" w:rsidRPr="007B3D13">
        <w:rPr>
          <w:rFonts w:ascii="標楷體" w:eastAsia="標楷體" w:hAnsi="標楷體" w:hint="eastAsia"/>
          <w:bCs/>
          <w:color w:val="000000" w:themeColor="text1"/>
          <w:kern w:val="0"/>
          <w:sz w:val="28"/>
          <w:szCs w:val="28"/>
        </w:rPr>
        <w:t>2</w:t>
      </w:r>
      <w:r w:rsidR="008A4EF4" w:rsidRPr="007B3D13">
        <w:rPr>
          <w:rFonts w:ascii="標楷體" w:eastAsia="標楷體" w:hAnsi="標楷體"/>
          <w:bCs/>
          <w:color w:val="000000" w:themeColor="text1"/>
          <w:kern w:val="0"/>
          <w:sz w:val="28"/>
          <w:szCs w:val="28"/>
        </w:rPr>
        <w:t>年</w:t>
      </w:r>
      <w:r w:rsidR="008A4EF4" w:rsidRPr="007B3D13">
        <w:rPr>
          <w:rFonts w:ascii="標楷體" w:eastAsia="標楷體" w:hAnsi="標楷體" w:hint="eastAsia"/>
          <w:bCs/>
          <w:color w:val="000000" w:themeColor="text1"/>
          <w:kern w:val="0"/>
          <w:sz w:val="28"/>
          <w:szCs w:val="28"/>
        </w:rPr>
        <w:t>截</w:t>
      </w:r>
      <w:r w:rsidR="008A4EF4" w:rsidRPr="007B3D13">
        <w:rPr>
          <w:rFonts w:ascii="標楷體" w:eastAsia="標楷體" w:hAnsi="標楷體"/>
          <w:bCs/>
          <w:color w:val="000000" w:themeColor="text1"/>
          <w:kern w:val="0"/>
          <w:sz w:val="28"/>
          <w:szCs w:val="28"/>
        </w:rPr>
        <w:t>至</w:t>
      </w:r>
      <w:r w:rsidR="008A4EF4" w:rsidRPr="007B3D13">
        <w:rPr>
          <w:rFonts w:ascii="標楷體" w:eastAsia="標楷體" w:hAnsi="標楷體" w:hint="eastAsia"/>
          <w:bCs/>
          <w:color w:val="000000" w:themeColor="text1"/>
          <w:kern w:val="0"/>
          <w:sz w:val="28"/>
          <w:szCs w:val="28"/>
        </w:rPr>
        <w:t>6</w:t>
      </w:r>
      <w:r w:rsidR="008A4EF4" w:rsidRPr="007B3D13">
        <w:rPr>
          <w:rFonts w:ascii="標楷體" w:eastAsia="標楷體" w:hAnsi="標楷體"/>
          <w:bCs/>
          <w:color w:val="000000" w:themeColor="text1"/>
          <w:kern w:val="0"/>
          <w:sz w:val="28"/>
          <w:szCs w:val="28"/>
        </w:rPr>
        <w:t>月辦理</w:t>
      </w:r>
      <w:r w:rsidR="008A4EF4" w:rsidRPr="007B3D13">
        <w:rPr>
          <w:rFonts w:ascii="標楷體" w:eastAsia="標楷體" w:hAnsi="標楷體" w:hint="eastAsia"/>
          <w:bCs/>
          <w:color w:val="000000" w:themeColor="text1"/>
          <w:kern w:val="0"/>
          <w:sz w:val="28"/>
          <w:szCs w:val="28"/>
        </w:rPr>
        <w:t>47</w:t>
      </w:r>
      <w:r w:rsidR="008A4EF4" w:rsidRPr="007B3D13">
        <w:rPr>
          <w:rFonts w:ascii="標楷體" w:eastAsia="標楷體" w:hAnsi="標楷體"/>
          <w:bCs/>
          <w:color w:val="000000" w:themeColor="text1"/>
          <w:kern w:val="0"/>
          <w:sz w:val="28"/>
          <w:szCs w:val="28"/>
        </w:rPr>
        <w:t>場次、</w:t>
      </w:r>
      <w:r w:rsidR="008A4EF4" w:rsidRPr="007B3D13">
        <w:rPr>
          <w:rFonts w:ascii="標楷體" w:eastAsia="標楷體" w:hAnsi="標楷體" w:hint="eastAsia"/>
          <w:bCs/>
          <w:color w:val="000000" w:themeColor="text1"/>
          <w:kern w:val="0"/>
          <w:sz w:val="28"/>
          <w:szCs w:val="28"/>
        </w:rPr>
        <w:t>6</w:t>
      </w:r>
      <w:r w:rsidR="008A4EF4" w:rsidRPr="007B3D13">
        <w:rPr>
          <w:rFonts w:ascii="標楷體" w:eastAsia="標楷體" w:hAnsi="標楷體"/>
          <w:bCs/>
          <w:color w:val="000000" w:themeColor="text1"/>
          <w:kern w:val="0"/>
          <w:sz w:val="28"/>
          <w:szCs w:val="28"/>
        </w:rPr>
        <w:t>,</w:t>
      </w:r>
      <w:r w:rsidR="008A4EF4" w:rsidRPr="007B3D13">
        <w:rPr>
          <w:rFonts w:ascii="標楷體" w:eastAsia="標楷體" w:hAnsi="標楷體" w:hint="eastAsia"/>
          <w:bCs/>
          <w:color w:val="000000" w:themeColor="text1"/>
          <w:kern w:val="0"/>
          <w:sz w:val="28"/>
          <w:szCs w:val="28"/>
        </w:rPr>
        <w:t>376</w:t>
      </w:r>
      <w:r w:rsidR="008A4EF4" w:rsidRPr="007B3D13">
        <w:rPr>
          <w:rFonts w:ascii="標楷體" w:eastAsia="標楷體" w:hAnsi="標楷體"/>
          <w:bCs/>
          <w:color w:val="000000" w:themeColor="text1"/>
          <w:kern w:val="0"/>
          <w:sz w:val="28"/>
          <w:szCs w:val="28"/>
        </w:rPr>
        <w:t>人參與</w:t>
      </w:r>
      <w:r w:rsidR="008A4EF4" w:rsidRPr="007B3D13">
        <w:rPr>
          <w:rFonts w:ascii="標楷體" w:eastAsia="標楷體" w:hAnsi="標楷體" w:hint="eastAsia"/>
          <w:bCs/>
          <w:color w:val="000000" w:themeColor="text1"/>
          <w:kern w:val="0"/>
          <w:sz w:val="28"/>
          <w:szCs w:val="28"/>
        </w:rPr>
        <w:t>。</w:t>
      </w:r>
    </w:p>
    <w:p w14:paraId="38CCE4E6" w14:textId="21B75C71" w:rsidR="008A4EF4" w:rsidRPr="007B3D13" w:rsidRDefault="008A4EF4" w:rsidP="004A2205">
      <w:pPr>
        <w:pStyle w:val="af7"/>
        <w:widowControl/>
        <w:numPr>
          <w:ilvl w:val="0"/>
          <w:numId w:val="4"/>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lastRenderedPageBreak/>
        <w:t>推動「前進社區」專案計畫，並培訓百位專業藥師深入社區宣講，同時結合大旗美、偏鄉及藥癮個案熱點區社區發展協會及文化健康站，</w:t>
      </w:r>
      <w:proofErr w:type="gramStart"/>
      <w:r w:rsidR="0027706F" w:rsidRPr="007B3D13">
        <w:rPr>
          <w:rFonts w:ascii="標楷體" w:eastAsia="標楷體" w:hAnsi="標楷體" w:hint="eastAsia"/>
          <w:bCs/>
          <w:color w:val="000000" w:themeColor="text1"/>
          <w:kern w:val="0"/>
          <w:sz w:val="28"/>
          <w:szCs w:val="28"/>
        </w:rPr>
        <w:t>強化</w:t>
      </w:r>
      <w:r w:rsidRPr="007B3D13">
        <w:rPr>
          <w:rFonts w:ascii="標楷體" w:eastAsia="標楷體" w:hAnsi="標楷體" w:hint="eastAsia"/>
          <w:bCs/>
          <w:color w:val="000000" w:themeColor="text1"/>
          <w:kern w:val="0"/>
          <w:sz w:val="28"/>
          <w:szCs w:val="28"/>
        </w:rPr>
        <w:t>毒防宣導</w:t>
      </w:r>
      <w:proofErr w:type="gramEnd"/>
      <w:r w:rsidRPr="007B3D13">
        <w:rPr>
          <w:rFonts w:ascii="標楷體" w:eastAsia="標楷體" w:hAnsi="標楷體" w:hint="eastAsia"/>
          <w:bCs/>
          <w:color w:val="000000" w:themeColor="text1"/>
          <w:kern w:val="0"/>
          <w:sz w:val="28"/>
          <w:szCs w:val="28"/>
        </w:rPr>
        <w:t>衛教，提升市民</w:t>
      </w:r>
      <w:proofErr w:type="gramStart"/>
      <w:r w:rsidRPr="007B3D13">
        <w:rPr>
          <w:rFonts w:ascii="標楷體" w:eastAsia="標楷體" w:hAnsi="標楷體" w:hint="eastAsia"/>
          <w:bCs/>
          <w:color w:val="000000" w:themeColor="text1"/>
          <w:kern w:val="0"/>
          <w:sz w:val="28"/>
          <w:szCs w:val="28"/>
        </w:rPr>
        <w:t>毒防知</w:t>
      </w:r>
      <w:proofErr w:type="gramEnd"/>
      <w:r w:rsidRPr="007B3D13">
        <w:rPr>
          <w:rFonts w:ascii="標楷體" w:eastAsia="標楷體" w:hAnsi="標楷體" w:hint="eastAsia"/>
          <w:bCs/>
          <w:color w:val="000000" w:themeColor="text1"/>
          <w:kern w:val="0"/>
          <w:sz w:val="28"/>
          <w:szCs w:val="28"/>
        </w:rPr>
        <w:t>能普及率。</w:t>
      </w:r>
    </w:p>
    <w:p w14:paraId="27761643" w14:textId="150A65BE" w:rsidR="008A4EF4" w:rsidRPr="007B3D13" w:rsidRDefault="008A4EF4" w:rsidP="004A2205">
      <w:pPr>
        <w:pStyle w:val="af7"/>
        <w:widowControl/>
        <w:numPr>
          <w:ilvl w:val="0"/>
          <w:numId w:val="4"/>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結合高雄市林園慢速壘球協會、高雄市林園網球協會、高雄市婦女健康關懷協會合作辦理球類比賽、健行活動等反毒宣導活動，於健康休閒活動融入反毒宣導，</w:t>
      </w:r>
      <w:r w:rsidR="0027706F" w:rsidRPr="007B3D13">
        <w:rPr>
          <w:rFonts w:ascii="標楷體" w:eastAsia="標楷體" w:hAnsi="標楷體" w:hint="eastAsia"/>
          <w:bCs/>
          <w:color w:val="000000" w:themeColor="text1"/>
          <w:kern w:val="0"/>
          <w:sz w:val="28"/>
          <w:szCs w:val="28"/>
        </w:rPr>
        <w:t>建立</w:t>
      </w:r>
      <w:r w:rsidRPr="007B3D13">
        <w:rPr>
          <w:rFonts w:ascii="標楷體" w:eastAsia="標楷體" w:hAnsi="標楷體" w:hint="eastAsia"/>
          <w:bCs/>
          <w:color w:val="000000" w:themeColor="text1"/>
          <w:kern w:val="0"/>
          <w:sz w:val="28"/>
          <w:szCs w:val="28"/>
        </w:rPr>
        <w:t>民眾</w:t>
      </w:r>
      <w:r w:rsidR="0027706F" w:rsidRPr="007B3D13">
        <w:rPr>
          <w:rFonts w:ascii="標楷體" w:eastAsia="標楷體" w:hAnsi="標楷體" w:hint="eastAsia"/>
          <w:bCs/>
          <w:color w:val="000000" w:themeColor="text1"/>
          <w:kern w:val="0"/>
          <w:sz w:val="28"/>
          <w:szCs w:val="28"/>
        </w:rPr>
        <w:t>正確</w:t>
      </w:r>
      <w:proofErr w:type="gramStart"/>
      <w:r w:rsidR="0027706F" w:rsidRPr="007B3D13">
        <w:rPr>
          <w:rFonts w:ascii="標楷體" w:eastAsia="標楷體" w:hAnsi="標楷體" w:hint="eastAsia"/>
          <w:bCs/>
          <w:color w:val="000000" w:themeColor="text1"/>
          <w:kern w:val="0"/>
          <w:sz w:val="28"/>
          <w:szCs w:val="28"/>
        </w:rPr>
        <w:t>毒防知</w:t>
      </w:r>
      <w:proofErr w:type="gramEnd"/>
      <w:r w:rsidR="0027706F" w:rsidRPr="007B3D13">
        <w:rPr>
          <w:rFonts w:ascii="標楷體" w:eastAsia="標楷體" w:hAnsi="標楷體" w:hint="eastAsia"/>
          <w:bCs/>
          <w:color w:val="000000" w:themeColor="text1"/>
          <w:kern w:val="0"/>
          <w:sz w:val="28"/>
          <w:szCs w:val="28"/>
        </w:rPr>
        <w:t>能</w:t>
      </w:r>
      <w:r w:rsidRPr="007B3D13">
        <w:rPr>
          <w:rFonts w:ascii="標楷體" w:eastAsia="標楷體" w:hAnsi="標楷體" w:hint="eastAsia"/>
          <w:bCs/>
          <w:color w:val="000000" w:themeColor="text1"/>
          <w:kern w:val="0"/>
          <w:sz w:val="28"/>
          <w:szCs w:val="28"/>
        </w:rPr>
        <w:t>，遠離毒品。</w:t>
      </w:r>
    </w:p>
    <w:p w14:paraId="7840BF7C" w14:textId="245976E8" w:rsidR="008A4EF4" w:rsidRPr="007B3D13" w:rsidRDefault="008A4EF4" w:rsidP="004A2205">
      <w:pPr>
        <w:pStyle w:val="af7"/>
        <w:widowControl/>
        <w:numPr>
          <w:ilvl w:val="0"/>
          <w:numId w:val="4"/>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結合本</w:t>
      </w:r>
      <w:proofErr w:type="gramStart"/>
      <w:r w:rsidRPr="007B3D13">
        <w:rPr>
          <w:rFonts w:ascii="標楷體" w:eastAsia="標楷體" w:hAnsi="標楷體" w:hint="eastAsia"/>
          <w:bCs/>
          <w:color w:val="000000" w:themeColor="text1"/>
          <w:kern w:val="0"/>
          <w:sz w:val="28"/>
          <w:szCs w:val="28"/>
        </w:rPr>
        <w:t>府運發</w:t>
      </w:r>
      <w:proofErr w:type="gramEnd"/>
      <w:r w:rsidRPr="007B3D13">
        <w:rPr>
          <w:rFonts w:ascii="標楷體" w:eastAsia="標楷體" w:hAnsi="標楷體" w:hint="eastAsia"/>
          <w:bCs/>
          <w:color w:val="000000" w:themeColor="text1"/>
          <w:kern w:val="0"/>
          <w:sz w:val="28"/>
          <w:szCs w:val="28"/>
        </w:rPr>
        <w:t>局「2023高雄愛河端午龍舟嘉年華」活動辦理毒品防制設攤宣導，一起響應「反毒、</w:t>
      </w:r>
      <w:proofErr w:type="gramStart"/>
      <w:r w:rsidRPr="007B3D13">
        <w:rPr>
          <w:rFonts w:ascii="標楷體" w:eastAsia="標楷體" w:hAnsi="標楷體" w:hint="eastAsia"/>
          <w:bCs/>
          <w:color w:val="000000" w:themeColor="text1"/>
          <w:kern w:val="0"/>
          <w:sz w:val="28"/>
          <w:szCs w:val="28"/>
        </w:rPr>
        <w:t>拒毒新運動</w:t>
      </w:r>
      <w:proofErr w:type="gramEnd"/>
      <w:r w:rsidRPr="007B3D13">
        <w:rPr>
          <w:rFonts w:ascii="標楷體" w:eastAsia="標楷體" w:hAnsi="標楷體" w:hint="eastAsia"/>
          <w:bCs/>
          <w:color w:val="000000" w:themeColor="text1"/>
          <w:kern w:val="0"/>
          <w:sz w:val="28"/>
          <w:szCs w:val="28"/>
        </w:rPr>
        <w:t>」。</w:t>
      </w:r>
    </w:p>
    <w:p w14:paraId="66FEEC42" w14:textId="5F3B8A7D" w:rsidR="008A4EF4" w:rsidRPr="007B3D13" w:rsidRDefault="008A4EF4" w:rsidP="004A2205">
      <w:pPr>
        <w:pStyle w:val="af7"/>
        <w:widowControl/>
        <w:numPr>
          <w:ilvl w:val="0"/>
          <w:numId w:val="4"/>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與中國信託反毒教育基金會合作舉辦「解癮-解開毒品上癮的真相」反毒教育</w:t>
      </w:r>
      <w:proofErr w:type="gramStart"/>
      <w:r w:rsidRPr="007B3D13">
        <w:rPr>
          <w:rFonts w:ascii="標楷體" w:eastAsia="標楷體" w:hAnsi="標楷體" w:hint="eastAsia"/>
          <w:bCs/>
          <w:color w:val="000000" w:themeColor="text1"/>
          <w:kern w:val="0"/>
          <w:sz w:val="28"/>
          <w:szCs w:val="28"/>
        </w:rPr>
        <w:t>特</w:t>
      </w:r>
      <w:proofErr w:type="gramEnd"/>
      <w:r w:rsidRPr="007B3D13">
        <w:rPr>
          <w:rFonts w:ascii="標楷體" w:eastAsia="標楷體" w:hAnsi="標楷體" w:hint="eastAsia"/>
          <w:bCs/>
          <w:color w:val="000000" w:themeColor="text1"/>
          <w:kern w:val="0"/>
          <w:sz w:val="28"/>
          <w:szCs w:val="28"/>
        </w:rPr>
        <w:t>展，透過</w:t>
      </w:r>
      <w:proofErr w:type="gramStart"/>
      <w:r w:rsidRPr="007B3D13">
        <w:rPr>
          <w:rFonts w:ascii="標楷體" w:eastAsia="標楷體" w:hAnsi="標楷體" w:hint="eastAsia"/>
          <w:bCs/>
          <w:color w:val="000000" w:themeColor="text1"/>
          <w:kern w:val="0"/>
          <w:sz w:val="28"/>
          <w:szCs w:val="28"/>
        </w:rPr>
        <w:t>沉</w:t>
      </w:r>
      <w:proofErr w:type="gramEnd"/>
      <w:r w:rsidRPr="007B3D13">
        <w:rPr>
          <w:rFonts w:ascii="標楷體" w:eastAsia="標楷體" w:hAnsi="標楷體" w:hint="eastAsia"/>
          <w:bCs/>
          <w:color w:val="000000" w:themeColor="text1"/>
          <w:kern w:val="0"/>
          <w:sz w:val="28"/>
          <w:szCs w:val="28"/>
        </w:rPr>
        <w:t>浸式體驗設計，搭配</w:t>
      </w:r>
      <w:proofErr w:type="gramStart"/>
      <w:r w:rsidRPr="007B3D13">
        <w:rPr>
          <w:rFonts w:ascii="標楷體" w:eastAsia="標楷體" w:hAnsi="標楷體" w:hint="eastAsia"/>
          <w:bCs/>
          <w:color w:val="000000" w:themeColor="text1"/>
          <w:kern w:val="0"/>
          <w:sz w:val="28"/>
          <w:szCs w:val="28"/>
        </w:rPr>
        <w:t>實境解謎</w:t>
      </w:r>
      <w:proofErr w:type="gramEnd"/>
      <w:r w:rsidRPr="007B3D13">
        <w:rPr>
          <w:rFonts w:ascii="標楷體" w:eastAsia="標楷體" w:hAnsi="標楷體" w:hint="eastAsia"/>
          <w:bCs/>
          <w:color w:val="000000" w:themeColor="text1"/>
          <w:kern w:val="0"/>
          <w:sz w:val="28"/>
          <w:szCs w:val="28"/>
        </w:rPr>
        <w:t>遊戲「記憶特務」，</w:t>
      </w:r>
      <w:r w:rsidR="0027706F" w:rsidRPr="007B3D13">
        <w:rPr>
          <w:rFonts w:ascii="標楷體" w:eastAsia="標楷體" w:hAnsi="標楷體" w:hint="eastAsia"/>
          <w:bCs/>
          <w:color w:val="000000" w:themeColor="text1"/>
          <w:kern w:val="0"/>
          <w:sz w:val="28"/>
          <w:szCs w:val="28"/>
        </w:rPr>
        <w:t>讓民眾寓教於樂了解</w:t>
      </w:r>
      <w:r w:rsidRPr="007B3D13">
        <w:rPr>
          <w:rFonts w:ascii="標楷體" w:eastAsia="標楷體" w:hAnsi="標楷體" w:hint="eastAsia"/>
          <w:bCs/>
          <w:color w:val="000000" w:themeColor="text1"/>
          <w:kern w:val="0"/>
          <w:sz w:val="28"/>
          <w:szCs w:val="28"/>
        </w:rPr>
        <w:t>「毒品成癮」議題。</w:t>
      </w:r>
    </w:p>
    <w:p w14:paraId="2D7D9F44" w14:textId="05B4D1AD" w:rsidR="005A6265" w:rsidRPr="007B3D13" w:rsidRDefault="005A6265" w:rsidP="004A2205">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校園宣導</w:t>
      </w:r>
      <w:r w:rsidR="008C19E3" w:rsidRPr="007B3D13">
        <w:rPr>
          <w:rFonts w:ascii="標楷體" w:eastAsia="標楷體" w:hAnsi="標楷體" w:hint="eastAsia"/>
          <w:bCs/>
          <w:color w:val="000000" w:themeColor="text1"/>
          <w:kern w:val="0"/>
          <w:sz w:val="28"/>
          <w:szCs w:val="28"/>
        </w:rPr>
        <w:t>：</w:t>
      </w:r>
      <w:r w:rsidR="008A4EF4" w:rsidRPr="007B3D13">
        <w:rPr>
          <w:rFonts w:ascii="標楷體" w:eastAsia="標楷體" w:hAnsi="標楷體"/>
          <w:bCs/>
          <w:color w:val="000000" w:themeColor="text1"/>
          <w:kern w:val="0"/>
          <w:sz w:val="28"/>
          <w:szCs w:val="28"/>
        </w:rPr>
        <w:t>針對高雄市大專院校、高中職以下學校辦理反毒宣導，11</w:t>
      </w:r>
      <w:r w:rsidR="008A4EF4" w:rsidRPr="007B3D13">
        <w:rPr>
          <w:rFonts w:ascii="標楷體" w:eastAsia="標楷體" w:hAnsi="標楷體" w:hint="eastAsia"/>
          <w:bCs/>
          <w:color w:val="000000" w:themeColor="text1"/>
          <w:kern w:val="0"/>
          <w:sz w:val="28"/>
          <w:szCs w:val="28"/>
        </w:rPr>
        <w:t>2</w:t>
      </w:r>
      <w:r w:rsidR="008A4EF4" w:rsidRPr="007B3D13">
        <w:rPr>
          <w:rFonts w:ascii="標楷體" w:eastAsia="標楷體" w:hAnsi="標楷體"/>
          <w:bCs/>
          <w:color w:val="000000" w:themeColor="text1"/>
          <w:kern w:val="0"/>
          <w:sz w:val="28"/>
          <w:szCs w:val="28"/>
        </w:rPr>
        <w:t>年</w:t>
      </w:r>
      <w:r w:rsidR="008A4EF4" w:rsidRPr="007B3D13">
        <w:rPr>
          <w:rFonts w:ascii="標楷體" w:eastAsia="標楷體" w:hAnsi="標楷體" w:hint="eastAsia"/>
          <w:bCs/>
          <w:color w:val="000000" w:themeColor="text1"/>
          <w:kern w:val="0"/>
          <w:sz w:val="28"/>
          <w:szCs w:val="28"/>
        </w:rPr>
        <w:t>截</w:t>
      </w:r>
      <w:r w:rsidR="008A4EF4" w:rsidRPr="007B3D13">
        <w:rPr>
          <w:rFonts w:ascii="標楷體" w:eastAsia="標楷體" w:hAnsi="標楷體"/>
          <w:bCs/>
          <w:color w:val="000000" w:themeColor="text1"/>
          <w:kern w:val="0"/>
          <w:sz w:val="28"/>
          <w:szCs w:val="28"/>
        </w:rPr>
        <w:t>至</w:t>
      </w:r>
      <w:r w:rsidR="008A4EF4" w:rsidRPr="007B3D13">
        <w:rPr>
          <w:rFonts w:ascii="標楷體" w:eastAsia="標楷體" w:hAnsi="標楷體" w:hint="eastAsia"/>
          <w:bCs/>
          <w:color w:val="000000" w:themeColor="text1"/>
          <w:kern w:val="0"/>
          <w:sz w:val="28"/>
          <w:szCs w:val="28"/>
        </w:rPr>
        <w:t>6</w:t>
      </w:r>
      <w:r w:rsidR="008A4EF4" w:rsidRPr="007B3D13">
        <w:rPr>
          <w:rFonts w:ascii="標楷體" w:eastAsia="標楷體" w:hAnsi="標楷體"/>
          <w:bCs/>
          <w:color w:val="000000" w:themeColor="text1"/>
          <w:kern w:val="0"/>
          <w:sz w:val="28"/>
          <w:szCs w:val="28"/>
        </w:rPr>
        <w:t>月辦理</w:t>
      </w:r>
      <w:r w:rsidR="008A4EF4" w:rsidRPr="007B3D13">
        <w:rPr>
          <w:rFonts w:ascii="標楷體" w:eastAsia="標楷體" w:hAnsi="標楷體" w:hint="eastAsia"/>
          <w:bCs/>
          <w:color w:val="000000" w:themeColor="text1"/>
          <w:kern w:val="0"/>
          <w:sz w:val="28"/>
          <w:szCs w:val="28"/>
        </w:rPr>
        <w:t>24</w:t>
      </w:r>
      <w:r w:rsidR="008A4EF4" w:rsidRPr="007B3D13">
        <w:rPr>
          <w:rFonts w:ascii="標楷體" w:eastAsia="標楷體" w:hAnsi="標楷體"/>
          <w:bCs/>
          <w:color w:val="000000" w:themeColor="text1"/>
          <w:kern w:val="0"/>
          <w:sz w:val="28"/>
          <w:szCs w:val="28"/>
        </w:rPr>
        <w:t>場次、1</w:t>
      </w:r>
      <w:r w:rsidR="008A4EF4" w:rsidRPr="007B3D13">
        <w:rPr>
          <w:rFonts w:ascii="標楷體" w:eastAsia="標楷體" w:hAnsi="標楷體" w:hint="eastAsia"/>
          <w:bCs/>
          <w:color w:val="000000" w:themeColor="text1"/>
          <w:kern w:val="0"/>
          <w:sz w:val="28"/>
          <w:szCs w:val="28"/>
        </w:rPr>
        <w:t>3</w:t>
      </w:r>
      <w:r w:rsidR="008A4EF4" w:rsidRPr="007B3D13">
        <w:rPr>
          <w:rFonts w:ascii="標楷體" w:eastAsia="標楷體" w:hAnsi="標楷體"/>
          <w:bCs/>
          <w:color w:val="000000" w:themeColor="text1"/>
          <w:kern w:val="0"/>
          <w:sz w:val="28"/>
          <w:szCs w:val="28"/>
        </w:rPr>
        <w:t>,</w:t>
      </w:r>
      <w:r w:rsidR="008A4EF4" w:rsidRPr="007B3D13">
        <w:rPr>
          <w:rFonts w:ascii="標楷體" w:eastAsia="標楷體" w:hAnsi="標楷體" w:hint="eastAsia"/>
          <w:bCs/>
          <w:color w:val="000000" w:themeColor="text1"/>
          <w:kern w:val="0"/>
          <w:sz w:val="28"/>
          <w:szCs w:val="28"/>
        </w:rPr>
        <w:t>051</w:t>
      </w:r>
      <w:r w:rsidR="008A4EF4" w:rsidRPr="007B3D13">
        <w:rPr>
          <w:rFonts w:ascii="標楷體" w:eastAsia="標楷體" w:hAnsi="標楷體"/>
          <w:bCs/>
          <w:color w:val="000000" w:themeColor="text1"/>
          <w:kern w:val="0"/>
          <w:sz w:val="28"/>
          <w:szCs w:val="28"/>
        </w:rPr>
        <w:t>人參與。</w:t>
      </w:r>
    </w:p>
    <w:p w14:paraId="767C6041" w14:textId="360C50EE" w:rsidR="0027706F" w:rsidRPr="007B3D13" w:rsidRDefault="0027706F" w:rsidP="004A2205">
      <w:pPr>
        <w:pStyle w:val="af7"/>
        <w:widowControl/>
        <w:numPr>
          <w:ilvl w:val="0"/>
          <w:numId w:val="6"/>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響應626國際反毒日，</w:t>
      </w:r>
      <w:proofErr w:type="gramStart"/>
      <w:r w:rsidRPr="007B3D13">
        <w:rPr>
          <w:rFonts w:ascii="標楷體" w:eastAsia="標楷體" w:hAnsi="標楷體" w:hint="eastAsia"/>
          <w:bCs/>
          <w:color w:val="000000" w:themeColor="text1"/>
          <w:kern w:val="0"/>
          <w:sz w:val="28"/>
          <w:szCs w:val="28"/>
        </w:rPr>
        <w:t>與兆豐</w:t>
      </w:r>
      <w:proofErr w:type="gramEnd"/>
      <w:r w:rsidRPr="007B3D13">
        <w:rPr>
          <w:rFonts w:ascii="標楷體" w:eastAsia="標楷體" w:hAnsi="標楷體" w:hint="eastAsia"/>
          <w:bCs/>
          <w:color w:val="000000" w:themeColor="text1"/>
          <w:kern w:val="0"/>
          <w:sz w:val="28"/>
          <w:szCs w:val="28"/>
        </w:rPr>
        <w:t>銀行文教基金會攜手合作，邀請紙風車劇團至鳳山區鳳翔國中演出《拯救浮士德》反毒戲劇，建立青少年學子正確反毒觀念。</w:t>
      </w:r>
    </w:p>
    <w:p w14:paraId="666A1261" w14:textId="3CD61026" w:rsidR="0027706F" w:rsidRPr="007B3D13" w:rsidRDefault="0027706F" w:rsidP="004A2205">
      <w:pPr>
        <w:pStyle w:val="af7"/>
        <w:widowControl/>
        <w:numPr>
          <w:ilvl w:val="0"/>
          <w:numId w:val="6"/>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結合高雄市各級學校家長會長協會辦理「校際寫生比賽暨嘉年華會」活動，透過反毒闖關遊戲強化親子毒品</w:t>
      </w:r>
      <w:proofErr w:type="gramStart"/>
      <w:r w:rsidRPr="007B3D13">
        <w:rPr>
          <w:rFonts w:ascii="標楷體" w:eastAsia="標楷體" w:hAnsi="標楷體" w:hint="eastAsia"/>
          <w:bCs/>
          <w:color w:val="000000" w:themeColor="text1"/>
          <w:kern w:val="0"/>
          <w:sz w:val="28"/>
          <w:szCs w:val="28"/>
        </w:rPr>
        <w:t>防制知能</w:t>
      </w:r>
      <w:proofErr w:type="gramEnd"/>
      <w:r w:rsidRPr="007B3D13">
        <w:rPr>
          <w:rFonts w:ascii="標楷體" w:eastAsia="標楷體" w:hAnsi="標楷體" w:hint="eastAsia"/>
          <w:bCs/>
          <w:color w:val="000000" w:themeColor="text1"/>
          <w:kern w:val="0"/>
          <w:sz w:val="28"/>
          <w:szCs w:val="28"/>
        </w:rPr>
        <w:t>與家庭教育，增進親子溝通與關愛。</w:t>
      </w:r>
    </w:p>
    <w:p w14:paraId="6D47530E" w14:textId="662CEF6B" w:rsidR="0027706F" w:rsidRPr="007B3D13" w:rsidRDefault="0027706F" w:rsidP="004A2205">
      <w:pPr>
        <w:pStyle w:val="af7"/>
        <w:widowControl/>
        <w:numPr>
          <w:ilvl w:val="0"/>
          <w:numId w:val="6"/>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結合高雄市創新國際同濟會於復興國小辦理反毒反暴力宣導活動，向同學宣導新興毒品</w:t>
      </w:r>
      <w:proofErr w:type="gramStart"/>
      <w:r w:rsidRPr="007B3D13">
        <w:rPr>
          <w:rFonts w:ascii="標楷體" w:eastAsia="標楷體" w:hAnsi="標楷體" w:hint="eastAsia"/>
          <w:bCs/>
          <w:color w:val="000000" w:themeColor="text1"/>
          <w:kern w:val="0"/>
          <w:sz w:val="28"/>
          <w:szCs w:val="28"/>
        </w:rPr>
        <w:t>樣態及危害</w:t>
      </w:r>
      <w:proofErr w:type="gramEnd"/>
      <w:r w:rsidRPr="007B3D13">
        <w:rPr>
          <w:rFonts w:ascii="標楷體" w:eastAsia="標楷體" w:hAnsi="標楷體" w:hint="eastAsia"/>
          <w:bCs/>
          <w:color w:val="000000" w:themeColor="text1"/>
          <w:kern w:val="0"/>
          <w:sz w:val="28"/>
          <w:szCs w:val="28"/>
        </w:rPr>
        <w:t>。</w:t>
      </w:r>
    </w:p>
    <w:p w14:paraId="7A6799AD" w14:textId="6DDB3FAB" w:rsidR="0027706F" w:rsidRPr="007B3D13" w:rsidRDefault="0027706F" w:rsidP="004A2205">
      <w:pPr>
        <w:pStyle w:val="af7"/>
        <w:widowControl/>
        <w:numPr>
          <w:ilvl w:val="0"/>
          <w:numId w:val="6"/>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結合高雄市社福慈善總會辦理反毒繪畫比賽，以「反毒教育」為主題，</w:t>
      </w:r>
      <w:r w:rsidR="009E1DD1" w:rsidRPr="007B3D13">
        <w:rPr>
          <w:rFonts w:ascii="標楷體" w:eastAsia="標楷體" w:hAnsi="標楷體" w:hint="eastAsia"/>
          <w:bCs/>
          <w:color w:val="000000" w:themeColor="text1"/>
          <w:kern w:val="0"/>
          <w:sz w:val="28"/>
          <w:szCs w:val="28"/>
        </w:rPr>
        <w:t>建立兒少</w:t>
      </w:r>
      <w:r w:rsidRPr="007B3D13">
        <w:rPr>
          <w:rFonts w:ascii="標楷體" w:eastAsia="標楷體" w:hAnsi="標楷體" w:hint="eastAsia"/>
          <w:bCs/>
          <w:color w:val="000000" w:themeColor="text1"/>
          <w:kern w:val="0"/>
          <w:sz w:val="28"/>
          <w:szCs w:val="28"/>
        </w:rPr>
        <w:t>正確反毒知識並培養正向</w:t>
      </w:r>
      <w:proofErr w:type="gramStart"/>
      <w:r w:rsidRPr="007B3D13">
        <w:rPr>
          <w:rFonts w:ascii="標楷體" w:eastAsia="標楷體" w:hAnsi="標楷體" w:hint="eastAsia"/>
          <w:bCs/>
          <w:color w:val="000000" w:themeColor="text1"/>
          <w:kern w:val="0"/>
          <w:sz w:val="28"/>
          <w:szCs w:val="28"/>
        </w:rPr>
        <w:t>紓</w:t>
      </w:r>
      <w:proofErr w:type="gramEnd"/>
      <w:r w:rsidRPr="007B3D13">
        <w:rPr>
          <w:rFonts w:ascii="標楷體" w:eastAsia="標楷體" w:hAnsi="標楷體" w:hint="eastAsia"/>
          <w:bCs/>
          <w:color w:val="000000" w:themeColor="text1"/>
          <w:kern w:val="0"/>
          <w:sz w:val="28"/>
          <w:szCs w:val="28"/>
        </w:rPr>
        <w:t>壓管道，遠離毒品</w:t>
      </w:r>
      <w:r w:rsidR="009E1DD1" w:rsidRPr="007B3D13">
        <w:rPr>
          <w:rFonts w:ascii="標楷體" w:eastAsia="標楷體" w:hAnsi="標楷體" w:hint="eastAsia"/>
          <w:bCs/>
          <w:color w:val="000000" w:themeColor="text1"/>
          <w:kern w:val="0"/>
          <w:sz w:val="28"/>
          <w:szCs w:val="28"/>
        </w:rPr>
        <w:t>。</w:t>
      </w:r>
    </w:p>
    <w:p w14:paraId="0AD95F05" w14:textId="7FC5260C" w:rsidR="008A4EF4" w:rsidRPr="007B3D13" w:rsidRDefault="008A4EF4" w:rsidP="004A2205">
      <w:pPr>
        <w:pStyle w:val="af7"/>
        <w:widowControl/>
        <w:numPr>
          <w:ilvl w:val="0"/>
          <w:numId w:val="6"/>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結合本府教育局</w:t>
      </w:r>
      <w:proofErr w:type="gramStart"/>
      <w:r w:rsidRPr="007B3D13">
        <w:rPr>
          <w:rFonts w:ascii="標楷體" w:eastAsia="標楷體" w:hAnsi="標楷體" w:hint="eastAsia"/>
          <w:bCs/>
          <w:color w:val="000000" w:themeColor="text1"/>
          <w:kern w:val="0"/>
          <w:sz w:val="28"/>
          <w:szCs w:val="28"/>
        </w:rPr>
        <w:t>112</w:t>
      </w:r>
      <w:proofErr w:type="gramEnd"/>
      <w:r w:rsidRPr="007B3D13">
        <w:rPr>
          <w:rFonts w:ascii="標楷體" w:eastAsia="標楷體" w:hAnsi="標楷體" w:hint="eastAsia"/>
          <w:bCs/>
          <w:color w:val="000000" w:themeColor="text1"/>
          <w:kern w:val="0"/>
          <w:sz w:val="28"/>
          <w:szCs w:val="28"/>
        </w:rPr>
        <w:t>年度兒童節系列活動「野餐闖關嘉年華」、「溫馨家庭，攜手同行」親子闖關活動辦理反毒宣導，以趣味闖關遊戲，寓教於樂，提升親子防毒知能。</w:t>
      </w:r>
    </w:p>
    <w:p w14:paraId="6C9D01F4" w14:textId="61FB92BC" w:rsidR="005A6265" w:rsidRPr="007B3D13" w:rsidRDefault="005A6265" w:rsidP="004A2205">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企業職場</w:t>
      </w:r>
      <w:r w:rsidR="000376B3" w:rsidRPr="007B3D13">
        <w:rPr>
          <w:rFonts w:ascii="標楷體" w:eastAsia="標楷體" w:hAnsi="標楷體" w:hint="eastAsia"/>
          <w:bCs/>
          <w:color w:val="000000" w:themeColor="text1"/>
          <w:kern w:val="0"/>
          <w:sz w:val="28"/>
          <w:szCs w:val="28"/>
        </w:rPr>
        <w:t>宣導：</w:t>
      </w:r>
      <w:r w:rsidR="008A4EF4" w:rsidRPr="007B3D13">
        <w:rPr>
          <w:rFonts w:ascii="標楷體" w:eastAsia="標楷體" w:hAnsi="標楷體" w:hint="eastAsia"/>
          <w:bCs/>
          <w:color w:val="000000" w:themeColor="text1"/>
          <w:kern w:val="0"/>
          <w:sz w:val="28"/>
          <w:szCs w:val="28"/>
        </w:rPr>
        <w:t>112年截</w:t>
      </w:r>
      <w:r w:rsidR="008A4EF4" w:rsidRPr="007B3D13">
        <w:rPr>
          <w:rFonts w:ascii="標楷體" w:eastAsia="標楷體" w:hAnsi="標楷體"/>
          <w:bCs/>
          <w:color w:val="000000" w:themeColor="text1"/>
          <w:kern w:val="0"/>
          <w:sz w:val="28"/>
          <w:szCs w:val="28"/>
        </w:rPr>
        <w:t>至</w:t>
      </w:r>
      <w:r w:rsidR="008A4EF4" w:rsidRPr="007B3D13">
        <w:rPr>
          <w:rFonts w:ascii="標楷體" w:eastAsia="標楷體" w:hAnsi="標楷體" w:hint="eastAsia"/>
          <w:bCs/>
          <w:color w:val="000000" w:themeColor="text1"/>
          <w:kern w:val="0"/>
          <w:sz w:val="28"/>
          <w:szCs w:val="28"/>
        </w:rPr>
        <w:t>6</w:t>
      </w:r>
      <w:r w:rsidR="008A4EF4" w:rsidRPr="007B3D13">
        <w:rPr>
          <w:rFonts w:ascii="標楷體" w:eastAsia="標楷體" w:hAnsi="標楷體"/>
          <w:bCs/>
          <w:color w:val="000000" w:themeColor="text1"/>
          <w:kern w:val="0"/>
          <w:sz w:val="28"/>
          <w:szCs w:val="28"/>
        </w:rPr>
        <w:t>月</w:t>
      </w:r>
      <w:r w:rsidR="008A4EF4" w:rsidRPr="007B3D13">
        <w:rPr>
          <w:rFonts w:ascii="標楷體" w:eastAsia="標楷體" w:hAnsi="標楷體" w:hint="eastAsia"/>
          <w:bCs/>
          <w:color w:val="000000" w:themeColor="text1"/>
          <w:kern w:val="0"/>
          <w:sz w:val="28"/>
          <w:szCs w:val="28"/>
        </w:rPr>
        <w:t>辦理5場次、</w:t>
      </w:r>
      <w:r w:rsidR="00E344B5" w:rsidRPr="007B3D13">
        <w:rPr>
          <w:rFonts w:ascii="標楷體" w:eastAsia="標楷體" w:hAnsi="標楷體" w:hint="eastAsia"/>
          <w:bCs/>
          <w:color w:val="000000" w:themeColor="text1"/>
          <w:kern w:val="0"/>
          <w:sz w:val="28"/>
          <w:szCs w:val="28"/>
        </w:rPr>
        <w:t>16,700人</w:t>
      </w:r>
      <w:r w:rsidR="008A4EF4" w:rsidRPr="007B3D13">
        <w:rPr>
          <w:rFonts w:ascii="標楷體" w:eastAsia="標楷體" w:hAnsi="標楷體" w:hint="eastAsia"/>
          <w:bCs/>
          <w:color w:val="000000" w:themeColor="text1"/>
          <w:kern w:val="0"/>
          <w:sz w:val="28"/>
          <w:szCs w:val="28"/>
        </w:rPr>
        <w:t>參與</w:t>
      </w:r>
      <w:r w:rsidR="000376B3" w:rsidRPr="007B3D13">
        <w:rPr>
          <w:rFonts w:ascii="標楷體" w:eastAsia="標楷體" w:hAnsi="標楷體" w:hint="eastAsia"/>
          <w:bCs/>
          <w:color w:val="000000" w:themeColor="text1"/>
          <w:kern w:val="0"/>
          <w:sz w:val="28"/>
          <w:szCs w:val="28"/>
        </w:rPr>
        <w:t>。</w:t>
      </w:r>
    </w:p>
    <w:p w14:paraId="67FF8F18" w14:textId="06802042" w:rsidR="008A4EF4" w:rsidRPr="007B3D13" w:rsidRDefault="008A4EF4" w:rsidP="004A2205">
      <w:pPr>
        <w:pStyle w:val="af7"/>
        <w:widowControl/>
        <w:numPr>
          <w:ilvl w:val="0"/>
          <w:numId w:val="37"/>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為營造友善勞工環境，強化職場反毒教育，結合</w:t>
      </w:r>
      <w:r w:rsidR="009C30FE" w:rsidRPr="007B3D13">
        <w:rPr>
          <w:rFonts w:ascii="標楷體" w:eastAsia="標楷體" w:hAnsi="標楷體" w:hint="eastAsia"/>
          <w:bCs/>
          <w:color w:val="000000" w:themeColor="text1"/>
          <w:kern w:val="0"/>
          <w:sz w:val="28"/>
          <w:szCs w:val="28"/>
        </w:rPr>
        <w:t>本府</w:t>
      </w:r>
      <w:r w:rsidRPr="007B3D13">
        <w:rPr>
          <w:rFonts w:ascii="標楷體" w:eastAsia="標楷體" w:hAnsi="標楷體" w:hint="eastAsia"/>
          <w:bCs/>
          <w:color w:val="000000" w:themeColor="text1"/>
          <w:kern w:val="0"/>
          <w:sz w:val="28"/>
          <w:szCs w:val="28"/>
        </w:rPr>
        <w:t>勞工局「兄弟姊妹動起來，青春健康移步走」設攤活動、</w:t>
      </w:r>
      <w:r w:rsidR="000A7B99" w:rsidRPr="007B3D13">
        <w:rPr>
          <w:rFonts w:ascii="標楷體" w:eastAsia="標楷體" w:hAnsi="標楷體" w:hint="eastAsia"/>
          <w:bCs/>
          <w:color w:val="000000" w:themeColor="text1"/>
          <w:kern w:val="0"/>
          <w:sz w:val="28"/>
          <w:szCs w:val="28"/>
        </w:rPr>
        <w:t>本府</w:t>
      </w:r>
      <w:r w:rsidRPr="007B3D13">
        <w:rPr>
          <w:rFonts w:ascii="標楷體" w:eastAsia="標楷體" w:hAnsi="標楷體" w:hint="eastAsia"/>
          <w:bCs/>
          <w:color w:val="000000" w:themeColor="text1"/>
          <w:kern w:val="0"/>
          <w:sz w:val="28"/>
          <w:szCs w:val="28"/>
        </w:rPr>
        <w:t>海洋局外籍船員義診義剪關懷活動-“粽”情“粽”意“海”好有你反毒宣導辦理毒品防制宣導活動，提供4國語言(印尼、越南、泰語、英語)宣導單張，消弭因語言隔閡而造成的宣導斷層。</w:t>
      </w:r>
    </w:p>
    <w:p w14:paraId="52218195" w14:textId="2EC07399" w:rsidR="008A4EF4" w:rsidRPr="007B3D13" w:rsidRDefault="008A4EF4" w:rsidP="004A2205">
      <w:pPr>
        <w:pStyle w:val="af7"/>
        <w:widowControl/>
        <w:numPr>
          <w:ilvl w:val="0"/>
          <w:numId w:val="37"/>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結合中鋼工會</w:t>
      </w:r>
      <w:proofErr w:type="gramStart"/>
      <w:r w:rsidRPr="007B3D13">
        <w:rPr>
          <w:rFonts w:ascii="標楷體" w:eastAsia="標楷體" w:hAnsi="標楷體" w:hint="eastAsia"/>
          <w:bCs/>
          <w:color w:val="000000" w:themeColor="text1"/>
          <w:kern w:val="0"/>
          <w:sz w:val="28"/>
          <w:szCs w:val="28"/>
        </w:rPr>
        <w:t>112</w:t>
      </w:r>
      <w:proofErr w:type="gramEnd"/>
      <w:r w:rsidRPr="007B3D13">
        <w:rPr>
          <w:rFonts w:ascii="標楷體" w:eastAsia="標楷體" w:hAnsi="標楷體" w:hint="eastAsia"/>
          <w:bCs/>
          <w:color w:val="000000" w:themeColor="text1"/>
          <w:kern w:val="0"/>
          <w:sz w:val="28"/>
          <w:szCs w:val="28"/>
        </w:rPr>
        <w:t>年度親子健行活動辦理反毒闖關親子遊戲，強化職場及家庭防毒知能，於寓教於樂提升</w:t>
      </w:r>
      <w:proofErr w:type="gramStart"/>
      <w:r w:rsidRPr="007B3D13">
        <w:rPr>
          <w:rFonts w:ascii="標楷體" w:eastAsia="標楷體" w:hAnsi="標楷體" w:hint="eastAsia"/>
          <w:bCs/>
          <w:color w:val="000000" w:themeColor="text1"/>
          <w:kern w:val="0"/>
          <w:sz w:val="28"/>
          <w:szCs w:val="28"/>
        </w:rPr>
        <w:t>毒防知</w:t>
      </w:r>
      <w:proofErr w:type="gramEnd"/>
      <w:r w:rsidRPr="007B3D13">
        <w:rPr>
          <w:rFonts w:ascii="標楷體" w:eastAsia="標楷體" w:hAnsi="標楷體" w:hint="eastAsia"/>
          <w:bCs/>
          <w:color w:val="000000" w:themeColor="text1"/>
          <w:kern w:val="0"/>
          <w:sz w:val="28"/>
          <w:szCs w:val="28"/>
        </w:rPr>
        <w:t>能。</w:t>
      </w:r>
    </w:p>
    <w:p w14:paraId="6A750040" w14:textId="3D1055F0" w:rsidR="008A4EF4" w:rsidRPr="007B3D13" w:rsidRDefault="00E344B5" w:rsidP="004A2205">
      <w:pPr>
        <w:pStyle w:val="af7"/>
        <w:widowControl/>
        <w:numPr>
          <w:ilvl w:val="0"/>
          <w:numId w:val="37"/>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結合中華民國足球協會「2023</w:t>
      </w:r>
      <w:proofErr w:type="gramStart"/>
      <w:r w:rsidRPr="007B3D13">
        <w:rPr>
          <w:rFonts w:ascii="標楷體" w:eastAsia="標楷體" w:hAnsi="標楷體" w:hint="eastAsia"/>
          <w:bCs/>
          <w:color w:val="000000" w:themeColor="text1"/>
          <w:kern w:val="0"/>
          <w:sz w:val="28"/>
          <w:szCs w:val="28"/>
        </w:rPr>
        <w:t>台灣運彩國際</w:t>
      </w:r>
      <w:proofErr w:type="gramEnd"/>
      <w:r w:rsidRPr="007B3D13">
        <w:rPr>
          <w:rFonts w:ascii="標楷體" w:eastAsia="標楷體" w:hAnsi="標楷體" w:hint="eastAsia"/>
          <w:bCs/>
          <w:color w:val="000000" w:themeColor="text1"/>
          <w:kern w:val="0"/>
          <w:sz w:val="28"/>
          <w:szCs w:val="28"/>
        </w:rPr>
        <w:t>男子足球積分邀請賽」，向與會</w:t>
      </w:r>
      <w:proofErr w:type="gramStart"/>
      <w:r w:rsidRPr="007B3D13">
        <w:rPr>
          <w:rFonts w:ascii="標楷體" w:eastAsia="標楷體" w:hAnsi="標楷體" w:hint="eastAsia"/>
          <w:bCs/>
          <w:color w:val="000000" w:themeColor="text1"/>
          <w:kern w:val="0"/>
          <w:sz w:val="28"/>
          <w:szCs w:val="28"/>
        </w:rPr>
        <w:t>外籍移工朋友</w:t>
      </w:r>
      <w:proofErr w:type="gramEnd"/>
      <w:r w:rsidRPr="007B3D13">
        <w:rPr>
          <w:rFonts w:ascii="標楷體" w:eastAsia="標楷體" w:hAnsi="標楷體" w:hint="eastAsia"/>
          <w:bCs/>
          <w:color w:val="000000" w:themeColor="text1"/>
          <w:kern w:val="0"/>
          <w:sz w:val="28"/>
          <w:szCs w:val="28"/>
        </w:rPr>
        <w:t>宣導毒品危害、求助管道</w:t>
      </w:r>
      <w:proofErr w:type="gramStart"/>
      <w:r w:rsidRPr="007B3D13">
        <w:rPr>
          <w:rFonts w:ascii="標楷體" w:eastAsia="標楷體" w:hAnsi="標楷體" w:hint="eastAsia"/>
          <w:bCs/>
          <w:color w:val="000000" w:themeColor="text1"/>
          <w:kern w:val="0"/>
          <w:sz w:val="28"/>
          <w:szCs w:val="28"/>
        </w:rPr>
        <w:t>等毒防知</w:t>
      </w:r>
      <w:proofErr w:type="gramEnd"/>
      <w:r w:rsidRPr="007B3D13">
        <w:rPr>
          <w:rFonts w:ascii="標楷體" w:eastAsia="標楷體" w:hAnsi="標楷體" w:hint="eastAsia"/>
          <w:bCs/>
          <w:color w:val="000000" w:themeColor="text1"/>
          <w:kern w:val="0"/>
          <w:sz w:val="28"/>
          <w:szCs w:val="28"/>
        </w:rPr>
        <w:t>能，</w:t>
      </w:r>
      <w:proofErr w:type="gramStart"/>
      <w:r w:rsidRPr="007B3D13">
        <w:rPr>
          <w:rFonts w:ascii="標楷體" w:eastAsia="標楷體" w:hAnsi="標楷體" w:hint="eastAsia"/>
          <w:bCs/>
          <w:color w:val="000000" w:themeColor="text1"/>
          <w:kern w:val="0"/>
          <w:sz w:val="28"/>
          <w:szCs w:val="28"/>
        </w:rPr>
        <w:t>提升移工朋友</w:t>
      </w:r>
      <w:proofErr w:type="gramEnd"/>
      <w:r w:rsidRPr="007B3D13">
        <w:rPr>
          <w:rFonts w:ascii="標楷體" w:eastAsia="標楷體" w:hAnsi="標楷體" w:hint="eastAsia"/>
          <w:bCs/>
          <w:color w:val="000000" w:themeColor="text1"/>
          <w:kern w:val="0"/>
          <w:sz w:val="28"/>
          <w:szCs w:val="28"/>
        </w:rPr>
        <w:t>反毒意識。</w:t>
      </w:r>
    </w:p>
    <w:p w14:paraId="5CF10E25" w14:textId="67A029F6" w:rsidR="005A6265" w:rsidRPr="007B3D13" w:rsidRDefault="005A6265" w:rsidP="004A2205">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宗教宣導</w:t>
      </w:r>
      <w:r w:rsidR="000376B3" w:rsidRPr="007B3D13">
        <w:rPr>
          <w:rFonts w:ascii="標楷體" w:eastAsia="標楷體" w:hAnsi="標楷體" w:hint="eastAsia"/>
          <w:bCs/>
          <w:color w:val="000000" w:themeColor="text1"/>
          <w:kern w:val="0"/>
          <w:sz w:val="28"/>
          <w:szCs w:val="28"/>
        </w:rPr>
        <w:t>：</w:t>
      </w:r>
      <w:r w:rsidR="00984BD5" w:rsidRPr="007B3D13">
        <w:rPr>
          <w:rFonts w:ascii="標楷體" w:eastAsia="標楷體" w:hAnsi="標楷體"/>
          <w:bCs/>
          <w:color w:val="000000" w:themeColor="text1"/>
          <w:kern w:val="0"/>
          <w:sz w:val="28"/>
          <w:szCs w:val="28"/>
        </w:rPr>
        <w:t>11</w:t>
      </w:r>
      <w:r w:rsidR="00984BD5" w:rsidRPr="007B3D13">
        <w:rPr>
          <w:rFonts w:ascii="標楷體" w:eastAsia="標楷體" w:hAnsi="標楷體" w:hint="eastAsia"/>
          <w:bCs/>
          <w:color w:val="000000" w:themeColor="text1"/>
          <w:kern w:val="0"/>
          <w:sz w:val="28"/>
          <w:szCs w:val="28"/>
        </w:rPr>
        <w:t>2年截</w:t>
      </w:r>
      <w:r w:rsidR="00984BD5" w:rsidRPr="007B3D13">
        <w:rPr>
          <w:rFonts w:ascii="標楷體" w:eastAsia="標楷體" w:hAnsi="標楷體"/>
          <w:bCs/>
          <w:color w:val="000000" w:themeColor="text1"/>
          <w:kern w:val="0"/>
          <w:sz w:val="28"/>
          <w:szCs w:val="28"/>
        </w:rPr>
        <w:t>至</w:t>
      </w:r>
      <w:r w:rsidR="00984BD5" w:rsidRPr="007B3D13">
        <w:rPr>
          <w:rFonts w:ascii="標楷體" w:eastAsia="標楷體" w:hAnsi="標楷體" w:hint="eastAsia"/>
          <w:bCs/>
          <w:color w:val="000000" w:themeColor="text1"/>
          <w:kern w:val="0"/>
          <w:sz w:val="28"/>
          <w:szCs w:val="28"/>
        </w:rPr>
        <w:t>6</w:t>
      </w:r>
      <w:r w:rsidR="00984BD5" w:rsidRPr="007B3D13">
        <w:rPr>
          <w:rFonts w:ascii="標楷體" w:eastAsia="標楷體" w:hAnsi="標楷體"/>
          <w:bCs/>
          <w:color w:val="000000" w:themeColor="text1"/>
          <w:kern w:val="0"/>
          <w:sz w:val="28"/>
          <w:szCs w:val="28"/>
        </w:rPr>
        <w:t>月</w:t>
      </w:r>
      <w:r w:rsidR="00E344B5" w:rsidRPr="007B3D13">
        <w:rPr>
          <w:rFonts w:ascii="標楷體" w:eastAsia="標楷體" w:hAnsi="標楷體"/>
          <w:bCs/>
          <w:color w:val="000000" w:themeColor="text1"/>
          <w:kern w:val="0"/>
          <w:sz w:val="28"/>
          <w:szCs w:val="28"/>
        </w:rPr>
        <w:t>辦理</w:t>
      </w:r>
      <w:r w:rsidR="00E344B5" w:rsidRPr="007B3D13">
        <w:rPr>
          <w:rFonts w:ascii="標楷體" w:eastAsia="標楷體" w:hAnsi="標楷體" w:hint="eastAsia"/>
          <w:bCs/>
          <w:color w:val="000000" w:themeColor="text1"/>
          <w:kern w:val="0"/>
          <w:sz w:val="28"/>
          <w:szCs w:val="28"/>
        </w:rPr>
        <w:t>21</w:t>
      </w:r>
      <w:r w:rsidR="00E344B5" w:rsidRPr="007B3D13">
        <w:rPr>
          <w:rFonts w:ascii="標楷體" w:eastAsia="標楷體" w:hAnsi="標楷體"/>
          <w:bCs/>
          <w:color w:val="000000" w:themeColor="text1"/>
          <w:kern w:val="0"/>
          <w:sz w:val="28"/>
          <w:szCs w:val="28"/>
        </w:rPr>
        <w:t>場次、</w:t>
      </w:r>
      <w:r w:rsidR="00E344B5" w:rsidRPr="007B3D13">
        <w:rPr>
          <w:rFonts w:ascii="標楷體" w:eastAsia="標楷體" w:hAnsi="標楷體" w:hint="eastAsia"/>
          <w:bCs/>
          <w:color w:val="000000" w:themeColor="text1"/>
          <w:kern w:val="0"/>
          <w:sz w:val="28"/>
          <w:szCs w:val="28"/>
        </w:rPr>
        <w:t>12</w:t>
      </w:r>
      <w:r w:rsidR="00E344B5" w:rsidRPr="007B3D13">
        <w:rPr>
          <w:rFonts w:ascii="標楷體" w:eastAsia="標楷體" w:hAnsi="標楷體"/>
          <w:bCs/>
          <w:color w:val="000000" w:themeColor="text1"/>
          <w:kern w:val="0"/>
          <w:sz w:val="28"/>
          <w:szCs w:val="28"/>
        </w:rPr>
        <w:t>,</w:t>
      </w:r>
      <w:r w:rsidR="00E344B5" w:rsidRPr="007B3D13">
        <w:rPr>
          <w:rFonts w:ascii="標楷體" w:eastAsia="標楷體" w:hAnsi="標楷體" w:hint="eastAsia"/>
          <w:bCs/>
          <w:color w:val="000000" w:themeColor="text1"/>
          <w:kern w:val="0"/>
          <w:sz w:val="28"/>
          <w:szCs w:val="28"/>
        </w:rPr>
        <w:t>874</w:t>
      </w:r>
      <w:r w:rsidR="00E344B5" w:rsidRPr="007B3D13">
        <w:rPr>
          <w:rFonts w:ascii="標楷體" w:eastAsia="標楷體" w:hAnsi="標楷體"/>
          <w:bCs/>
          <w:color w:val="000000" w:themeColor="text1"/>
          <w:kern w:val="0"/>
          <w:sz w:val="28"/>
          <w:szCs w:val="28"/>
        </w:rPr>
        <w:t>人參與</w:t>
      </w:r>
      <w:r w:rsidR="00984BD5" w:rsidRPr="007B3D13">
        <w:rPr>
          <w:rFonts w:ascii="標楷體" w:eastAsia="標楷體" w:hAnsi="標楷體" w:hint="eastAsia"/>
          <w:bCs/>
          <w:color w:val="000000" w:themeColor="text1"/>
          <w:kern w:val="0"/>
          <w:sz w:val="28"/>
          <w:szCs w:val="28"/>
        </w:rPr>
        <w:t>。</w:t>
      </w:r>
    </w:p>
    <w:p w14:paraId="26B887F3" w14:textId="6CC2A5BB" w:rsidR="005A6265" w:rsidRPr="007B3D13" w:rsidRDefault="005A6265" w:rsidP="004A2205">
      <w:pPr>
        <w:pStyle w:val="af7"/>
        <w:widowControl/>
        <w:numPr>
          <w:ilvl w:val="0"/>
          <w:numId w:val="38"/>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連結寺廟、教會、一貫道、佛光山等宗教團體或宮廟陣頭、教徒等進行毒品防制宣導。</w:t>
      </w:r>
    </w:p>
    <w:p w14:paraId="3262BF47" w14:textId="77777777" w:rsidR="00F50589" w:rsidRPr="007B3D13" w:rsidRDefault="00984BD5" w:rsidP="00F50589">
      <w:pPr>
        <w:pStyle w:val="af7"/>
        <w:widowControl/>
        <w:numPr>
          <w:ilvl w:val="0"/>
          <w:numId w:val="38"/>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lastRenderedPageBreak/>
        <w:t>結合高雄內門宋江陣嘉年華會、神農文化全國</w:t>
      </w:r>
      <w:proofErr w:type="gramStart"/>
      <w:r w:rsidRPr="007B3D13">
        <w:rPr>
          <w:rFonts w:ascii="標楷體" w:eastAsia="標楷體" w:hAnsi="標楷體" w:hint="eastAsia"/>
          <w:bCs/>
          <w:color w:val="000000" w:themeColor="text1"/>
          <w:kern w:val="0"/>
          <w:sz w:val="28"/>
          <w:szCs w:val="28"/>
        </w:rPr>
        <w:t>聯誼秋</w:t>
      </w:r>
      <w:proofErr w:type="gramEnd"/>
      <w:r w:rsidRPr="007B3D13">
        <w:rPr>
          <w:rFonts w:ascii="標楷體" w:eastAsia="標楷體" w:hAnsi="標楷體" w:hint="eastAsia"/>
          <w:bCs/>
          <w:color w:val="000000" w:themeColor="text1"/>
          <w:kern w:val="0"/>
          <w:sz w:val="28"/>
          <w:szCs w:val="28"/>
        </w:rPr>
        <w:t>祭大典、祈福繞境及教會反毒晚會等宗教活動，進行毒品防制宣導</w:t>
      </w:r>
      <w:r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推行「反毒、</w:t>
      </w:r>
      <w:proofErr w:type="gramStart"/>
      <w:r w:rsidRPr="007B3D13">
        <w:rPr>
          <w:rFonts w:ascii="標楷體" w:eastAsia="標楷體" w:hAnsi="標楷體" w:hint="eastAsia"/>
          <w:bCs/>
          <w:color w:val="000000" w:themeColor="text1"/>
          <w:kern w:val="0"/>
          <w:sz w:val="28"/>
          <w:szCs w:val="28"/>
        </w:rPr>
        <w:t>拒毒新運動</w:t>
      </w:r>
      <w:proofErr w:type="gramEnd"/>
      <w:r w:rsidRPr="007B3D13">
        <w:rPr>
          <w:rFonts w:ascii="標楷體" w:eastAsia="標楷體" w:hAnsi="標楷體" w:hint="eastAsia"/>
          <w:bCs/>
          <w:color w:val="000000" w:themeColor="text1"/>
          <w:kern w:val="0"/>
          <w:sz w:val="28"/>
          <w:szCs w:val="28"/>
        </w:rPr>
        <w:t>」</w:t>
      </w:r>
      <w:r w:rsidR="005A6265" w:rsidRPr="007B3D13">
        <w:rPr>
          <w:rFonts w:ascii="標楷體" w:eastAsia="標楷體" w:hAnsi="標楷體"/>
          <w:bCs/>
          <w:color w:val="000000" w:themeColor="text1"/>
          <w:kern w:val="0"/>
          <w:sz w:val="28"/>
          <w:szCs w:val="28"/>
        </w:rPr>
        <w:t>。</w:t>
      </w:r>
    </w:p>
    <w:p w14:paraId="2257E03A" w14:textId="6CEF4624" w:rsidR="005A6265" w:rsidRPr="007B3D13" w:rsidRDefault="005A6265" w:rsidP="00F50589">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商圈宣導</w:t>
      </w:r>
      <w:r w:rsidR="000376B3" w:rsidRPr="007B3D13">
        <w:rPr>
          <w:rFonts w:ascii="標楷體" w:eastAsia="標楷體" w:hAnsi="標楷體" w:hint="eastAsia"/>
          <w:bCs/>
          <w:color w:val="000000" w:themeColor="text1"/>
          <w:kern w:val="0"/>
          <w:sz w:val="28"/>
          <w:szCs w:val="28"/>
        </w:rPr>
        <w:t>：</w:t>
      </w:r>
      <w:r w:rsidR="00984BD5" w:rsidRPr="007B3D13">
        <w:rPr>
          <w:rFonts w:ascii="標楷體" w:eastAsia="標楷體" w:hAnsi="標楷體"/>
          <w:bCs/>
          <w:color w:val="000000" w:themeColor="text1"/>
          <w:kern w:val="0"/>
          <w:sz w:val="28"/>
          <w:szCs w:val="28"/>
        </w:rPr>
        <w:t>11</w:t>
      </w:r>
      <w:r w:rsidR="00984BD5" w:rsidRPr="007B3D13">
        <w:rPr>
          <w:rFonts w:ascii="標楷體" w:eastAsia="標楷體" w:hAnsi="標楷體" w:hint="eastAsia"/>
          <w:bCs/>
          <w:color w:val="000000" w:themeColor="text1"/>
          <w:kern w:val="0"/>
          <w:sz w:val="28"/>
          <w:szCs w:val="28"/>
        </w:rPr>
        <w:t>2</w:t>
      </w:r>
      <w:r w:rsidR="00984BD5" w:rsidRPr="007B3D13">
        <w:rPr>
          <w:rFonts w:ascii="標楷體" w:eastAsia="標楷體" w:hAnsi="標楷體"/>
          <w:bCs/>
          <w:color w:val="000000" w:themeColor="text1"/>
          <w:kern w:val="0"/>
          <w:sz w:val="28"/>
          <w:szCs w:val="28"/>
        </w:rPr>
        <w:t>年</w:t>
      </w:r>
      <w:r w:rsidR="00984BD5" w:rsidRPr="007B3D13">
        <w:rPr>
          <w:rFonts w:ascii="標楷體" w:eastAsia="標楷體" w:hAnsi="標楷體" w:hint="eastAsia"/>
          <w:bCs/>
          <w:color w:val="000000" w:themeColor="text1"/>
          <w:kern w:val="0"/>
          <w:sz w:val="28"/>
          <w:szCs w:val="28"/>
        </w:rPr>
        <w:t>截</w:t>
      </w:r>
      <w:r w:rsidR="00984BD5" w:rsidRPr="007B3D13">
        <w:rPr>
          <w:rFonts w:ascii="標楷體" w:eastAsia="標楷體" w:hAnsi="標楷體"/>
          <w:bCs/>
          <w:color w:val="000000" w:themeColor="text1"/>
          <w:kern w:val="0"/>
          <w:sz w:val="28"/>
          <w:szCs w:val="28"/>
        </w:rPr>
        <w:t>至</w:t>
      </w:r>
      <w:r w:rsidR="00984BD5" w:rsidRPr="007B3D13">
        <w:rPr>
          <w:rFonts w:ascii="標楷體" w:eastAsia="標楷體" w:hAnsi="標楷體" w:hint="eastAsia"/>
          <w:bCs/>
          <w:color w:val="000000" w:themeColor="text1"/>
          <w:kern w:val="0"/>
          <w:sz w:val="28"/>
          <w:szCs w:val="28"/>
        </w:rPr>
        <w:t>6</w:t>
      </w:r>
      <w:r w:rsidR="00984BD5" w:rsidRPr="007B3D13">
        <w:rPr>
          <w:rFonts w:ascii="標楷體" w:eastAsia="標楷體" w:hAnsi="標楷體"/>
          <w:bCs/>
          <w:color w:val="000000" w:themeColor="text1"/>
          <w:kern w:val="0"/>
          <w:sz w:val="28"/>
          <w:szCs w:val="28"/>
        </w:rPr>
        <w:t>月辦理</w:t>
      </w:r>
      <w:r w:rsidR="00984BD5" w:rsidRPr="007B3D13">
        <w:rPr>
          <w:rFonts w:ascii="標楷體" w:eastAsia="標楷體" w:hAnsi="標楷體" w:hint="eastAsia"/>
          <w:bCs/>
          <w:color w:val="000000" w:themeColor="text1"/>
          <w:kern w:val="0"/>
          <w:sz w:val="28"/>
          <w:szCs w:val="28"/>
        </w:rPr>
        <w:t>5</w:t>
      </w:r>
      <w:r w:rsidR="00984BD5" w:rsidRPr="007B3D13">
        <w:rPr>
          <w:rFonts w:ascii="標楷體" w:eastAsia="標楷體" w:hAnsi="標楷體"/>
          <w:bCs/>
          <w:color w:val="000000" w:themeColor="text1"/>
          <w:kern w:val="0"/>
          <w:sz w:val="28"/>
          <w:szCs w:val="28"/>
        </w:rPr>
        <w:t>場次、</w:t>
      </w:r>
      <w:r w:rsidR="00984BD5" w:rsidRPr="007B3D13">
        <w:rPr>
          <w:rFonts w:ascii="標楷體" w:eastAsia="標楷體" w:hAnsi="標楷體" w:hint="eastAsia"/>
          <w:bCs/>
          <w:color w:val="000000" w:themeColor="text1"/>
          <w:kern w:val="0"/>
          <w:sz w:val="28"/>
          <w:szCs w:val="28"/>
        </w:rPr>
        <w:t>4</w:t>
      </w:r>
      <w:r w:rsidR="00984BD5" w:rsidRPr="007B3D13">
        <w:rPr>
          <w:rFonts w:ascii="標楷體" w:eastAsia="標楷體" w:hAnsi="標楷體"/>
          <w:bCs/>
          <w:color w:val="000000" w:themeColor="text1"/>
          <w:kern w:val="0"/>
          <w:sz w:val="28"/>
          <w:szCs w:val="28"/>
        </w:rPr>
        <w:t>,</w:t>
      </w:r>
      <w:r w:rsidR="00984BD5" w:rsidRPr="007B3D13">
        <w:rPr>
          <w:rFonts w:ascii="標楷體" w:eastAsia="標楷體" w:hAnsi="標楷體" w:hint="eastAsia"/>
          <w:bCs/>
          <w:color w:val="000000" w:themeColor="text1"/>
          <w:kern w:val="0"/>
          <w:sz w:val="28"/>
          <w:szCs w:val="28"/>
        </w:rPr>
        <w:t>487</w:t>
      </w:r>
      <w:r w:rsidR="00984BD5" w:rsidRPr="007B3D13">
        <w:rPr>
          <w:rFonts w:ascii="標楷體" w:eastAsia="標楷體" w:hAnsi="標楷體"/>
          <w:bCs/>
          <w:color w:val="000000" w:themeColor="text1"/>
          <w:kern w:val="0"/>
          <w:sz w:val="28"/>
          <w:szCs w:val="28"/>
        </w:rPr>
        <w:t>人參與</w:t>
      </w:r>
      <w:r w:rsidR="000376B3" w:rsidRPr="007B3D13">
        <w:rPr>
          <w:rFonts w:ascii="標楷體" w:eastAsia="標楷體" w:hAnsi="標楷體" w:hint="eastAsia"/>
          <w:bCs/>
          <w:color w:val="000000" w:themeColor="text1"/>
          <w:kern w:val="0"/>
          <w:sz w:val="28"/>
          <w:szCs w:val="28"/>
        </w:rPr>
        <w:t>。</w:t>
      </w:r>
    </w:p>
    <w:p w14:paraId="2D5CC190" w14:textId="7AC72A43" w:rsidR="004A3996" w:rsidRPr="007B3D13" w:rsidRDefault="00984BD5" w:rsidP="00216806">
      <w:pPr>
        <w:pStyle w:val="af7"/>
        <w:widowControl/>
        <w:suppressAutoHyphens/>
        <w:overflowPunct w:val="0"/>
        <w:autoSpaceDN w:val="0"/>
        <w:snapToGrid w:val="0"/>
        <w:spacing w:line="330" w:lineRule="exact"/>
        <w:ind w:leftChars="0" w:left="1305"/>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配合地方特色活動-「六龜觀光</w:t>
      </w:r>
      <w:proofErr w:type="gramStart"/>
      <w:r w:rsidRPr="007B3D13">
        <w:rPr>
          <w:rFonts w:ascii="標楷體" w:eastAsia="標楷體" w:hAnsi="標楷體" w:hint="eastAsia"/>
          <w:bCs/>
          <w:color w:val="000000" w:themeColor="text1"/>
          <w:kern w:val="0"/>
          <w:sz w:val="28"/>
          <w:szCs w:val="28"/>
        </w:rPr>
        <w:t>藝文季暨踏尋</w:t>
      </w:r>
      <w:proofErr w:type="gramEnd"/>
      <w:r w:rsidRPr="007B3D13">
        <w:rPr>
          <w:rFonts w:ascii="標楷體" w:eastAsia="標楷體" w:hAnsi="標楷體" w:hint="eastAsia"/>
          <w:bCs/>
          <w:color w:val="000000" w:themeColor="text1"/>
          <w:kern w:val="0"/>
          <w:sz w:val="28"/>
          <w:szCs w:val="28"/>
        </w:rPr>
        <w:t>山城</w:t>
      </w:r>
      <w:proofErr w:type="gramStart"/>
      <w:r w:rsidRPr="007B3D13">
        <w:rPr>
          <w:rFonts w:ascii="標楷體" w:eastAsia="標楷體" w:hAnsi="標楷體" w:hint="eastAsia"/>
          <w:bCs/>
          <w:color w:val="000000" w:themeColor="text1"/>
          <w:kern w:val="0"/>
          <w:sz w:val="28"/>
          <w:szCs w:val="28"/>
        </w:rPr>
        <w:t>農遊趣</w:t>
      </w:r>
      <w:proofErr w:type="gramEnd"/>
      <w:r w:rsidRPr="007B3D13">
        <w:rPr>
          <w:rFonts w:ascii="標楷體" w:eastAsia="標楷體" w:hAnsi="標楷體" w:hint="eastAsia"/>
          <w:bCs/>
          <w:color w:val="000000" w:themeColor="text1"/>
          <w:kern w:val="0"/>
          <w:sz w:val="28"/>
          <w:szCs w:val="28"/>
        </w:rPr>
        <w:t>」、「杉林農</w:t>
      </w:r>
      <w:proofErr w:type="gramStart"/>
      <w:r w:rsidRPr="007B3D13">
        <w:rPr>
          <w:rFonts w:ascii="標楷體" w:eastAsia="標楷體" w:hAnsi="標楷體" w:hint="eastAsia"/>
          <w:bCs/>
          <w:color w:val="000000" w:themeColor="text1"/>
          <w:kern w:val="0"/>
          <w:sz w:val="28"/>
          <w:szCs w:val="28"/>
        </w:rPr>
        <w:t>特</w:t>
      </w:r>
      <w:proofErr w:type="gramEnd"/>
      <w:r w:rsidRPr="007B3D13">
        <w:rPr>
          <w:rFonts w:ascii="標楷體" w:eastAsia="標楷體" w:hAnsi="標楷體" w:hint="eastAsia"/>
          <w:bCs/>
          <w:color w:val="000000" w:themeColor="text1"/>
          <w:kern w:val="0"/>
          <w:sz w:val="28"/>
          <w:szCs w:val="28"/>
        </w:rPr>
        <w:t>產品行銷暨農村藝術展活動」、「112年大社棗三寶玉兔逍遙遊」、「2023岡山籃</w:t>
      </w:r>
      <w:proofErr w:type="gramStart"/>
      <w:r w:rsidRPr="007B3D13">
        <w:rPr>
          <w:rFonts w:ascii="標楷體" w:eastAsia="標楷體" w:hAnsi="標楷體" w:hint="eastAsia"/>
          <w:bCs/>
          <w:color w:val="000000" w:themeColor="text1"/>
          <w:kern w:val="0"/>
          <w:sz w:val="28"/>
          <w:szCs w:val="28"/>
        </w:rPr>
        <w:t>籗</w:t>
      </w:r>
      <w:proofErr w:type="gramEnd"/>
      <w:r w:rsidRPr="007B3D13">
        <w:rPr>
          <w:rFonts w:ascii="標楷體" w:eastAsia="標楷體" w:hAnsi="標楷體" w:hint="eastAsia"/>
          <w:bCs/>
          <w:color w:val="000000" w:themeColor="text1"/>
          <w:kern w:val="0"/>
          <w:sz w:val="28"/>
          <w:szCs w:val="28"/>
        </w:rPr>
        <w:t>會」、「2023高雄鳳</w:t>
      </w:r>
      <w:proofErr w:type="gramStart"/>
      <w:r w:rsidRPr="007B3D13">
        <w:rPr>
          <w:rFonts w:ascii="標楷體" w:eastAsia="標楷體" w:hAnsi="標楷體" w:hint="eastAsia"/>
          <w:bCs/>
          <w:color w:val="000000" w:themeColor="text1"/>
          <w:kern w:val="0"/>
          <w:sz w:val="28"/>
          <w:szCs w:val="28"/>
        </w:rPr>
        <w:t>荔</w:t>
      </w:r>
      <w:proofErr w:type="gramEnd"/>
      <w:r w:rsidRPr="007B3D13">
        <w:rPr>
          <w:rFonts w:ascii="標楷體" w:eastAsia="標楷體" w:hAnsi="標楷體" w:hint="eastAsia"/>
          <w:bCs/>
          <w:color w:val="000000" w:themeColor="text1"/>
          <w:kern w:val="0"/>
          <w:sz w:val="28"/>
          <w:szCs w:val="28"/>
        </w:rPr>
        <w:t>季」，設攤</w:t>
      </w:r>
      <w:proofErr w:type="gramStart"/>
      <w:r w:rsidRPr="007B3D13">
        <w:rPr>
          <w:rFonts w:ascii="標楷體" w:eastAsia="標楷體" w:hAnsi="標楷體" w:hint="eastAsia"/>
          <w:bCs/>
          <w:color w:val="000000" w:themeColor="text1"/>
          <w:kern w:val="0"/>
          <w:sz w:val="28"/>
          <w:szCs w:val="28"/>
        </w:rPr>
        <w:t>進行毒防宣導</w:t>
      </w:r>
      <w:proofErr w:type="gramEnd"/>
      <w:r w:rsidRPr="007B3D13">
        <w:rPr>
          <w:rFonts w:ascii="標楷體" w:eastAsia="標楷體" w:hAnsi="標楷體" w:hint="eastAsia"/>
          <w:bCs/>
          <w:color w:val="000000" w:themeColor="text1"/>
          <w:kern w:val="0"/>
          <w:sz w:val="28"/>
          <w:szCs w:val="28"/>
        </w:rPr>
        <w:t>，強化毒品危害知能。</w:t>
      </w:r>
    </w:p>
    <w:p w14:paraId="57BEA8A8" w14:textId="582B6134" w:rsidR="005A6265" w:rsidRPr="007B3D13" w:rsidRDefault="005A6265" w:rsidP="00CC6214">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多元族群宣導</w:t>
      </w:r>
      <w:r w:rsidR="000376B3"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對原住民、新住民、客家人等不同族群辦理毒品防制宣導，</w:t>
      </w:r>
      <w:r w:rsidR="00984BD5" w:rsidRPr="007B3D13">
        <w:rPr>
          <w:rFonts w:ascii="標楷體" w:eastAsia="標楷體" w:hAnsi="標楷體"/>
          <w:bCs/>
          <w:color w:val="000000" w:themeColor="text1"/>
          <w:kern w:val="0"/>
          <w:sz w:val="28"/>
          <w:szCs w:val="28"/>
        </w:rPr>
        <w:t>11</w:t>
      </w:r>
      <w:r w:rsidR="00984BD5" w:rsidRPr="007B3D13">
        <w:rPr>
          <w:rFonts w:ascii="標楷體" w:eastAsia="標楷體" w:hAnsi="標楷體" w:hint="eastAsia"/>
          <w:bCs/>
          <w:color w:val="000000" w:themeColor="text1"/>
          <w:kern w:val="0"/>
          <w:sz w:val="28"/>
          <w:szCs w:val="28"/>
        </w:rPr>
        <w:t>2年截</w:t>
      </w:r>
      <w:r w:rsidR="00984BD5" w:rsidRPr="007B3D13">
        <w:rPr>
          <w:rFonts w:ascii="標楷體" w:eastAsia="標楷體" w:hAnsi="標楷體"/>
          <w:bCs/>
          <w:color w:val="000000" w:themeColor="text1"/>
          <w:kern w:val="0"/>
          <w:sz w:val="28"/>
          <w:szCs w:val="28"/>
        </w:rPr>
        <w:t>至</w:t>
      </w:r>
      <w:r w:rsidR="00984BD5" w:rsidRPr="007B3D13">
        <w:rPr>
          <w:rFonts w:ascii="標楷體" w:eastAsia="標楷體" w:hAnsi="標楷體" w:hint="eastAsia"/>
          <w:bCs/>
          <w:color w:val="000000" w:themeColor="text1"/>
          <w:kern w:val="0"/>
          <w:sz w:val="28"/>
          <w:szCs w:val="28"/>
        </w:rPr>
        <w:t>6</w:t>
      </w:r>
      <w:r w:rsidR="00984BD5" w:rsidRPr="007B3D13">
        <w:rPr>
          <w:rFonts w:ascii="標楷體" w:eastAsia="標楷體" w:hAnsi="標楷體"/>
          <w:bCs/>
          <w:color w:val="000000" w:themeColor="text1"/>
          <w:kern w:val="0"/>
          <w:sz w:val="28"/>
          <w:szCs w:val="28"/>
        </w:rPr>
        <w:t>月</w:t>
      </w:r>
      <w:r w:rsidR="00E344B5" w:rsidRPr="007B3D13">
        <w:rPr>
          <w:rFonts w:ascii="標楷體" w:eastAsia="標楷體" w:hAnsi="標楷體"/>
          <w:bCs/>
          <w:color w:val="000000" w:themeColor="text1"/>
          <w:kern w:val="0"/>
          <w:sz w:val="28"/>
          <w:szCs w:val="28"/>
        </w:rPr>
        <w:t>辦理</w:t>
      </w:r>
      <w:r w:rsidR="00E344B5" w:rsidRPr="007B3D13">
        <w:rPr>
          <w:rFonts w:ascii="標楷體" w:eastAsia="標楷體" w:hAnsi="標楷體" w:hint="eastAsia"/>
          <w:bCs/>
          <w:color w:val="000000" w:themeColor="text1"/>
          <w:kern w:val="0"/>
          <w:sz w:val="28"/>
          <w:szCs w:val="28"/>
        </w:rPr>
        <w:t>6</w:t>
      </w:r>
      <w:r w:rsidR="00E344B5" w:rsidRPr="007B3D13">
        <w:rPr>
          <w:rFonts w:ascii="標楷體" w:eastAsia="標楷體" w:hAnsi="標楷體"/>
          <w:bCs/>
          <w:color w:val="000000" w:themeColor="text1"/>
          <w:kern w:val="0"/>
          <w:sz w:val="28"/>
          <w:szCs w:val="28"/>
        </w:rPr>
        <w:t>場次、</w:t>
      </w:r>
      <w:r w:rsidR="00E344B5" w:rsidRPr="007B3D13">
        <w:rPr>
          <w:rFonts w:ascii="標楷體" w:eastAsia="標楷體" w:hAnsi="標楷體" w:hint="eastAsia"/>
          <w:bCs/>
          <w:color w:val="000000" w:themeColor="text1"/>
          <w:kern w:val="0"/>
          <w:sz w:val="28"/>
          <w:szCs w:val="28"/>
        </w:rPr>
        <w:t>2</w:t>
      </w:r>
      <w:r w:rsidR="00E344B5" w:rsidRPr="007B3D13">
        <w:rPr>
          <w:rFonts w:ascii="標楷體" w:eastAsia="標楷體" w:hAnsi="標楷體"/>
          <w:bCs/>
          <w:color w:val="000000" w:themeColor="text1"/>
          <w:kern w:val="0"/>
          <w:sz w:val="28"/>
          <w:szCs w:val="28"/>
        </w:rPr>
        <w:t>,</w:t>
      </w:r>
      <w:r w:rsidR="00E344B5" w:rsidRPr="007B3D13">
        <w:rPr>
          <w:rFonts w:ascii="標楷體" w:eastAsia="標楷體" w:hAnsi="標楷體" w:hint="eastAsia"/>
          <w:bCs/>
          <w:color w:val="000000" w:themeColor="text1"/>
          <w:kern w:val="0"/>
          <w:sz w:val="28"/>
          <w:szCs w:val="28"/>
        </w:rPr>
        <w:t>691</w:t>
      </w:r>
      <w:r w:rsidR="00E344B5" w:rsidRPr="007B3D13">
        <w:rPr>
          <w:rFonts w:ascii="標楷體" w:eastAsia="標楷體" w:hAnsi="標楷體"/>
          <w:bCs/>
          <w:color w:val="000000" w:themeColor="text1"/>
          <w:kern w:val="0"/>
          <w:sz w:val="28"/>
          <w:szCs w:val="28"/>
        </w:rPr>
        <w:t>人</w:t>
      </w:r>
      <w:r w:rsidR="00984BD5" w:rsidRPr="007B3D13">
        <w:rPr>
          <w:rFonts w:ascii="標楷體" w:eastAsia="標楷體" w:hAnsi="標楷體"/>
          <w:bCs/>
          <w:color w:val="000000" w:themeColor="text1"/>
          <w:kern w:val="0"/>
          <w:sz w:val="28"/>
          <w:szCs w:val="28"/>
        </w:rPr>
        <w:t>參與</w:t>
      </w:r>
      <w:r w:rsidRPr="007B3D13">
        <w:rPr>
          <w:rFonts w:ascii="標楷體" w:eastAsia="標楷體" w:hAnsi="標楷體"/>
          <w:bCs/>
          <w:color w:val="000000" w:themeColor="text1"/>
          <w:kern w:val="0"/>
          <w:sz w:val="28"/>
          <w:szCs w:val="28"/>
        </w:rPr>
        <w:t>。</w:t>
      </w:r>
    </w:p>
    <w:p w14:paraId="7E064B5F" w14:textId="59034C46" w:rsidR="00863A3B" w:rsidRPr="007B3D13" w:rsidRDefault="00863A3B" w:rsidP="00216806">
      <w:pPr>
        <w:pStyle w:val="af7"/>
        <w:widowControl/>
        <w:numPr>
          <w:ilvl w:val="0"/>
          <w:numId w:val="9"/>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w:t>
      </w:r>
      <w:r w:rsidRPr="007B3D13">
        <w:rPr>
          <w:rFonts w:ascii="標楷體" w:eastAsia="標楷體" w:hAnsi="標楷體" w:hint="eastAsia"/>
          <w:bCs/>
          <w:color w:val="000000" w:themeColor="text1"/>
          <w:kern w:val="0"/>
          <w:sz w:val="28"/>
          <w:szCs w:val="28"/>
        </w:rPr>
        <w:t>高雄市新移民社會發展協會與高雄市新住民生活職能關懷協會</w:t>
      </w:r>
      <w:r w:rsidRPr="007B3D13">
        <w:rPr>
          <w:rFonts w:ascii="標楷體" w:eastAsia="標楷體" w:hAnsi="標楷體"/>
          <w:bCs/>
          <w:color w:val="000000" w:themeColor="text1"/>
          <w:kern w:val="0"/>
          <w:sz w:val="28"/>
          <w:szCs w:val="28"/>
        </w:rPr>
        <w:t>辦理</w:t>
      </w:r>
      <w:r w:rsidRPr="007B3D13">
        <w:rPr>
          <w:rFonts w:ascii="標楷體" w:eastAsia="標楷體" w:hAnsi="標楷體" w:hint="eastAsia"/>
          <w:bCs/>
          <w:color w:val="000000" w:themeColor="text1"/>
          <w:kern w:val="0"/>
          <w:sz w:val="28"/>
          <w:szCs w:val="28"/>
        </w:rPr>
        <w:t>新住民</w:t>
      </w:r>
      <w:r w:rsidRPr="007B3D13">
        <w:rPr>
          <w:rFonts w:ascii="標楷體" w:eastAsia="標楷體" w:hAnsi="標楷體"/>
          <w:bCs/>
          <w:color w:val="000000" w:themeColor="text1"/>
          <w:kern w:val="0"/>
          <w:sz w:val="28"/>
          <w:szCs w:val="28"/>
        </w:rPr>
        <w:t>反毒宣</w:t>
      </w:r>
      <w:r w:rsidRPr="007B3D13">
        <w:rPr>
          <w:rFonts w:ascii="標楷體" w:eastAsia="標楷體" w:hAnsi="標楷體" w:hint="eastAsia"/>
          <w:bCs/>
          <w:color w:val="000000" w:themeColor="text1"/>
          <w:kern w:val="0"/>
          <w:sz w:val="28"/>
          <w:szCs w:val="28"/>
        </w:rPr>
        <w:t>導</w:t>
      </w:r>
      <w:r w:rsidRPr="007B3D13">
        <w:rPr>
          <w:rFonts w:ascii="標楷體" w:eastAsia="標楷體" w:hAnsi="標楷體"/>
          <w:bCs/>
          <w:color w:val="000000" w:themeColor="text1"/>
          <w:kern w:val="0"/>
          <w:sz w:val="28"/>
          <w:szCs w:val="28"/>
        </w:rPr>
        <w:t>，邀請</w:t>
      </w:r>
      <w:r w:rsidRPr="007B3D13">
        <w:rPr>
          <w:rFonts w:ascii="標楷體" w:eastAsia="標楷體" w:hAnsi="標楷體" w:hint="eastAsia"/>
          <w:bCs/>
          <w:color w:val="000000" w:themeColor="text1"/>
          <w:kern w:val="0"/>
          <w:sz w:val="28"/>
          <w:szCs w:val="28"/>
        </w:rPr>
        <w:t>中國、</w:t>
      </w:r>
      <w:r w:rsidRPr="007B3D13">
        <w:rPr>
          <w:rFonts w:ascii="標楷體" w:eastAsia="標楷體" w:hAnsi="標楷體"/>
          <w:bCs/>
          <w:color w:val="000000" w:themeColor="text1"/>
          <w:kern w:val="0"/>
          <w:sz w:val="28"/>
          <w:szCs w:val="28"/>
        </w:rPr>
        <w:t>印尼、泰國、越南等國家的新住民及新二代共同響應「反毒、</w:t>
      </w:r>
      <w:proofErr w:type="gramStart"/>
      <w:r w:rsidRPr="007B3D13">
        <w:rPr>
          <w:rFonts w:ascii="標楷體" w:eastAsia="標楷體" w:hAnsi="標楷體"/>
          <w:bCs/>
          <w:color w:val="000000" w:themeColor="text1"/>
          <w:kern w:val="0"/>
          <w:sz w:val="28"/>
          <w:szCs w:val="28"/>
        </w:rPr>
        <w:t>拒毒新運動</w:t>
      </w:r>
      <w:proofErr w:type="gramEnd"/>
      <w:r w:rsidRPr="007B3D13">
        <w:rPr>
          <w:rFonts w:ascii="標楷體" w:eastAsia="標楷體" w:hAnsi="標楷體"/>
          <w:bCs/>
          <w:color w:val="000000" w:themeColor="text1"/>
          <w:kern w:val="0"/>
          <w:sz w:val="28"/>
          <w:szCs w:val="28"/>
        </w:rPr>
        <w:t>」，提升多元族群反毒</w:t>
      </w:r>
      <w:r w:rsidRPr="007B3D13">
        <w:rPr>
          <w:rFonts w:ascii="標楷體" w:eastAsia="標楷體" w:hAnsi="標楷體" w:hint="eastAsia"/>
          <w:bCs/>
          <w:color w:val="000000" w:themeColor="text1"/>
          <w:kern w:val="0"/>
          <w:sz w:val="28"/>
          <w:szCs w:val="28"/>
        </w:rPr>
        <w:t>知能。</w:t>
      </w:r>
    </w:p>
    <w:p w14:paraId="52866F6D" w14:textId="0E93D19A" w:rsidR="00863A3B" w:rsidRPr="007B3D13" w:rsidRDefault="00863A3B" w:rsidP="00216806">
      <w:pPr>
        <w:pStyle w:val="af7"/>
        <w:widowControl/>
        <w:numPr>
          <w:ilvl w:val="0"/>
          <w:numId w:val="9"/>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w:t>
      </w:r>
      <w:r w:rsidRPr="007B3D13">
        <w:rPr>
          <w:rFonts w:ascii="標楷體" w:eastAsia="標楷體" w:hAnsi="標楷體" w:hint="eastAsia"/>
          <w:bCs/>
          <w:color w:val="000000" w:themeColor="text1"/>
          <w:kern w:val="0"/>
          <w:sz w:val="28"/>
          <w:szCs w:val="28"/>
        </w:rPr>
        <w:t>尋找美濃寶盒系列活動</w:t>
      </w:r>
      <w:r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雙語互動</w:t>
      </w:r>
      <w:proofErr w:type="gramStart"/>
      <w:r w:rsidRPr="007B3D13">
        <w:rPr>
          <w:rFonts w:ascii="標楷體" w:eastAsia="標楷體" w:hAnsi="標楷體" w:hint="eastAsia"/>
          <w:bCs/>
          <w:color w:val="000000" w:themeColor="text1"/>
          <w:kern w:val="0"/>
          <w:sz w:val="28"/>
          <w:szCs w:val="28"/>
        </w:rPr>
        <w:t>特</w:t>
      </w:r>
      <w:proofErr w:type="gramEnd"/>
      <w:r w:rsidRPr="007B3D13">
        <w:rPr>
          <w:rFonts w:ascii="標楷體" w:eastAsia="標楷體" w:hAnsi="標楷體" w:hint="eastAsia"/>
          <w:bCs/>
          <w:color w:val="000000" w:themeColor="text1"/>
          <w:kern w:val="0"/>
          <w:sz w:val="28"/>
          <w:szCs w:val="28"/>
        </w:rPr>
        <w:t>展</w:t>
      </w:r>
      <w:r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及「野餐小日子」</w:t>
      </w:r>
      <w:r w:rsidRPr="007B3D13">
        <w:rPr>
          <w:rFonts w:ascii="標楷體" w:eastAsia="標楷體" w:hAnsi="標楷體"/>
          <w:bCs/>
          <w:color w:val="000000" w:themeColor="text1"/>
          <w:kern w:val="0"/>
          <w:sz w:val="28"/>
          <w:szCs w:val="28"/>
        </w:rPr>
        <w:t>辦理毒品防制宣導，</w:t>
      </w:r>
      <w:r w:rsidRPr="007B3D13">
        <w:rPr>
          <w:rFonts w:ascii="標楷體" w:eastAsia="標楷體" w:hAnsi="標楷體" w:hint="eastAsia"/>
          <w:bCs/>
          <w:color w:val="000000" w:themeColor="text1"/>
          <w:kern w:val="0"/>
          <w:sz w:val="28"/>
          <w:szCs w:val="28"/>
        </w:rPr>
        <w:t>結合假日親子活動，推廣防毒議題。</w:t>
      </w:r>
    </w:p>
    <w:p w14:paraId="0A6D8271" w14:textId="57DCC0C8" w:rsidR="00863A3B" w:rsidRPr="007B3D13" w:rsidRDefault="00863A3B" w:rsidP="00216806">
      <w:pPr>
        <w:pStyle w:val="af7"/>
        <w:widowControl/>
        <w:numPr>
          <w:ilvl w:val="0"/>
          <w:numId w:val="9"/>
        </w:numPr>
        <w:suppressAutoHyphens/>
        <w:overflowPunct w:val="0"/>
        <w:autoSpaceDN w:val="0"/>
        <w:snapToGrid w:val="0"/>
        <w:spacing w:line="330" w:lineRule="exact"/>
        <w:ind w:leftChars="0" w:left="1644"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w:t>
      </w:r>
      <w:r w:rsidRPr="007B3D13">
        <w:rPr>
          <w:rFonts w:ascii="標楷體" w:eastAsia="標楷體" w:hAnsi="標楷體" w:hint="eastAsia"/>
          <w:bCs/>
          <w:color w:val="000000" w:themeColor="text1"/>
          <w:kern w:val="0"/>
          <w:sz w:val="28"/>
          <w:szCs w:val="28"/>
        </w:rPr>
        <w:t>「好客迎端午．包</w:t>
      </w:r>
      <w:proofErr w:type="gramStart"/>
      <w:r w:rsidRPr="007B3D13">
        <w:rPr>
          <w:rFonts w:ascii="標楷體" w:eastAsia="標楷體" w:hAnsi="標楷體" w:hint="eastAsia"/>
          <w:bCs/>
          <w:color w:val="000000" w:themeColor="text1"/>
          <w:kern w:val="0"/>
          <w:sz w:val="28"/>
          <w:szCs w:val="28"/>
        </w:rPr>
        <w:t>粽齊飄</w:t>
      </w:r>
      <w:proofErr w:type="gramEnd"/>
      <w:r w:rsidRPr="007B3D13">
        <w:rPr>
          <w:rFonts w:ascii="標楷體" w:eastAsia="標楷體" w:hAnsi="標楷體" w:hint="eastAsia"/>
          <w:bCs/>
          <w:color w:val="000000" w:themeColor="text1"/>
          <w:kern w:val="0"/>
          <w:sz w:val="28"/>
          <w:szCs w:val="28"/>
        </w:rPr>
        <w:t>香」活動，透過親子手作活動及互動性遊戲進行毒品防制宣導，一同響應「反毒、</w:t>
      </w:r>
      <w:proofErr w:type="gramStart"/>
      <w:r w:rsidRPr="007B3D13">
        <w:rPr>
          <w:rFonts w:ascii="標楷體" w:eastAsia="標楷體" w:hAnsi="標楷體" w:hint="eastAsia"/>
          <w:bCs/>
          <w:color w:val="000000" w:themeColor="text1"/>
          <w:kern w:val="0"/>
          <w:sz w:val="28"/>
          <w:szCs w:val="28"/>
        </w:rPr>
        <w:t>拒毒新運動</w:t>
      </w:r>
      <w:proofErr w:type="gramEnd"/>
      <w:r w:rsidRPr="007B3D13">
        <w:rPr>
          <w:rFonts w:ascii="標楷體" w:eastAsia="標楷體" w:hAnsi="標楷體" w:hint="eastAsia"/>
          <w:bCs/>
          <w:color w:val="000000" w:themeColor="text1"/>
          <w:kern w:val="0"/>
          <w:sz w:val="28"/>
          <w:szCs w:val="28"/>
        </w:rPr>
        <w:t>」，培養正確毒品防制觀念，提升市民反毒知能。</w:t>
      </w:r>
    </w:p>
    <w:p w14:paraId="23C48EB3" w14:textId="77777777" w:rsidR="00E344B5" w:rsidRPr="007B3D13" w:rsidRDefault="003A48DD" w:rsidP="00216806">
      <w:pPr>
        <w:pStyle w:val="af7"/>
        <w:widowControl/>
        <w:numPr>
          <w:ilvl w:val="0"/>
          <w:numId w:val="36"/>
        </w:numPr>
        <w:suppressAutoHyphens/>
        <w:overflowPunct w:val="0"/>
        <w:autoSpaceDN w:val="0"/>
        <w:snapToGrid w:val="0"/>
        <w:spacing w:line="33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公</w:t>
      </w:r>
      <w:r w:rsidR="00E344B5" w:rsidRPr="007B3D13">
        <w:rPr>
          <w:rFonts w:ascii="標楷體" w:eastAsia="標楷體" w:hAnsi="標楷體" w:hint="eastAsia"/>
          <w:bCs/>
          <w:color w:val="000000" w:themeColor="text1"/>
          <w:kern w:val="0"/>
          <w:sz w:val="28"/>
          <w:szCs w:val="28"/>
        </w:rPr>
        <w:t>部門(含軍方)宣導：</w:t>
      </w:r>
      <w:r w:rsidR="00E344B5" w:rsidRPr="007B3D13">
        <w:rPr>
          <w:rFonts w:ascii="標楷體" w:eastAsia="標楷體" w:hAnsi="標楷體"/>
          <w:bCs/>
          <w:color w:val="000000" w:themeColor="text1"/>
          <w:kern w:val="0"/>
          <w:sz w:val="28"/>
          <w:szCs w:val="28"/>
        </w:rPr>
        <w:t>11</w:t>
      </w:r>
      <w:r w:rsidR="00E344B5" w:rsidRPr="007B3D13">
        <w:rPr>
          <w:rFonts w:ascii="標楷體" w:eastAsia="標楷體" w:hAnsi="標楷體" w:hint="eastAsia"/>
          <w:bCs/>
          <w:color w:val="000000" w:themeColor="text1"/>
          <w:kern w:val="0"/>
          <w:sz w:val="28"/>
          <w:szCs w:val="28"/>
        </w:rPr>
        <w:t>2年截</w:t>
      </w:r>
      <w:r w:rsidR="00E344B5" w:rsidRPr="007B3D13">
        <w:rPr>
          <w:rFonts w:ascii="標楷體" w:eastAsia="標楷體" w:hAnsi="標楷體"/>
          <w:bCs/>
          <w:color w:val="000000" w:themeColor="text1"/>
          <w:kern w:val="0"/>
          <w:sz w:val="28"/>
          <w:szCs w:val="28"/>
        </w:rPr>
        <w:t>至</w:t>
      </w:r>
      <w:r w:rsidR="00E344B5" w:rsidRPr="007B3D13">
        <w:rPr>
          <w:rFonts w:ascii="標楷體" w:eastAsia="標楷體" w:hAnsi="標楷體" w:hint="eastAsia"/>
          <w:bCs/>
          <w:color w:val="000000" w:themeColor="text1"/>
          <w:kern w:val="0"/>
          <w:sz w:val="28"/>
          <w:szCs w:val="28"/>
        </w:rPr>
        <w:t>6</w:t>
      </w:r>
      <w:r w:rsidR="00E344B5" w:rsidRPr="007B3D13">
        <w:rPr>
          <w:rFonts w:ascii="標楷體" w:eastAsia="標楷體" w:hAnsi="標楷體"/>
          <w:bCs/>
          <w:color w:val="000000" w:themeColor="text1"/>
          <w:kern w:val="0"/>
          <w:sz w:val="28"/>
          <w:szCs w:val="28"/>
        </w:rPr>
        <w:t>月辦理</w:t>
      </w:r>
      <w:r w:rsidR="00E344B5" w:rsidRPr="007B3D13">
        <w:rPr>
          <w:rFonts w:ascii="標楷體" w:eastAsia="標楷體" w:hAnsi="標楷體" w:hint="eastAsia"/>
          <w:bCs/>
          <w:color w:val="000000" w:themeColor="text1"/>
          <w:kern w:val="0"/>
          <w:sz w:val="28"/>
          <w:szCs w:val="28"/>
        </w:rPr>
        <w:t>11</w:t>
      </w:r>
      <w:r w:rsidR="00E344B5" w:rsidRPr="007B3D13">
        <w:rPr>
          <w:rFonts w:ascii="標楷體" w:eastAsia="標楷體" w:hAnsi="標楷體"/>
          <w:bCs/>
          <w:color w:val="000000" w:themeColor="text1"/>
          <w:kern w:val="0"/>
          <w:sz w:val="28"/>
          <w:szCs w:val="28"/>
        </w:rPr>
        <w:t>場次、</w:t>
      </w:r>
      <w:r w:rsidR="00E344B5" w:rsidRPr="007B3D13">
        <w:rPr>
          <w:rFonts w:ascii="標楷體" w:eastAsia="標楷體" w:hAnsi="標楷體" w:hint="eastAsia"/>
          <w:bCs/>
          <w:color w:val="000000" w:themeColor="text1"/>
          <w:kern w:val="0"/>
          <w:sz w:val="28"/>
          <w:szCs w:val="28"/>
        </w:rPr>
        <w:t>1</w:t>
      </w:r>
      <w:r w:rsidR="00E344B5" w:rsidRPr="007B3D13">
        <w:rPr>
          <w:rFonts w:ascii="標楷體" w:eastAsia="標楷體" w:hAnsi="標楷體"/>
          <w:bCs/>
          <w:color w:val="000000" w:themeColor="text1"/>
          <w:kern w:val="0"/>
          <w:sz w:val="28"/>
          <w:szCs w:val="28"/>
        </w:rPr>
        <w:t>,</w:t>
      </w:r>
      <w:r w:rsidR="00E344B5" w:rsidRPr="007B3D13">
        <w:rPr>
          <w:rFonts w:ascii="標楷體" w:eastAsia="標楷體" w:hAnsi="標楷體" w:hint="eastAsia"/>
          <w:bCs/>
          <w:color w:val="000000" w:themeColor="text1"/>
          <w:kern w:val="0"/>
          <w:sz w:val="28"/>
          <w:szCs w:val="28"/>
        </w:rPr>
        <w:t>969</w:t>
      </w:r>
      <w:r w:rsidR="00E344B5" w:rsidRPr="007B3D13">
        <w:rPr>
          <w:rFonts w:ascii="標楷體" w:eastAsia="標楷體" w:hAnsi="標楷體"/>
          <w:bCs/>
          <w:color w:val="000000" w:themeColor="text1"/>
          <w:kern w:val="0"/>
          <w:sz w:val="28"/>
          <w:szCs w:val="28"/>
        </w:rPr>
        <w:t>人參與。</w:t>
      </w:r>
    </w:p>
    <w:p w14:paraId="2420D428" w14:textId="04254737" w:rsidR="009E1DD1" w:rsidRPr="007B3D13" w:rsidRDefault="00E344B5" w:rsidP="00216806">
      <w:pPr>
        <w:pStyle w:val="af7"/>
        <w:widowControl/>
        <w:suppressAutoHyphens/>
        <w:overflowPunct w:val="0"/>
        <w:autoSpaceDN w:val="0"/>
        <w:snapToGrid w:val="0"/>
        <w:spacing w:line="330" w:lineRule="exact"/>
        <w:ind w:leftChars="0" w:left="1305"/>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為強化反毒作為，普及全民反毒意識，並為確實提升國軍</w:t>
      </w:r>
      <w:proofErr w:type="gramStart"/>
      <w:r w:rsidRPr="007B3D13">
        <w:rPr>
          <w:rFonts w:ascii="標楷體" w:eastAsia="標楷體" w:hAnsi="標楷體" w:hint="eastAsia"/>
          <w:bCs/>
          <w:color w:val="000000" w:themeColor="text1"/>
          <w:kern w:val="0"/>
          <w:sz w:val="28"/>
          <w:szCs w:val="28"/>
        </w:rPr>
        <w:t>對識毒</w:t>
      </w:r>
      <w:proofErr w:type="gramEnd"/>
      <w:r w:rsidRPr="007B3D13">
        <w:rPr>
          <w:rFonts w:ascii="標楷體" w:eastAsia="標楷體" w:hAnsi="標楷體" w:hint="eastAsia"/>
          <w:bCs/>
          <w:color w:val="000000" w:themeColor="text1"/>
          <w:kern w:val="0"/>
          <w:sz w:val="28"/>
          <w:szCs w:val="28"/>
        </w:rPr>
        <w:t>、拒毒之觀念，辦理國軍毒品防制教育宣導，提升國軍官兵防毒知</w:t>
      </w:r>
      <w:r w:rsidR="003A48DD" w:rsidRPr="007B3D13">
        <w:rPr>
          <w:rFonts w:ascii="標楷體" w:eastAsia="標楷體" w:hAnsi="標楷體" w:hint="eastAsia"/>
          <w:bCs/>
          <w:color w:val="000000" w:themeColor="text1"/>
          <w:kern w:val="0"/>
          <w:sz w:val="28"/>
          <w:szCs w:val="28"/>
        </w:rPr>
        <w:t>能</w:t>
      </w:r>
      <w:r w:rsidR="009E1DD1" w:rsidRPr="007B3D13">
        <w:rPr>
          <w:rFonts w:ascii="標楷體" w:eastAsia="標楷體" w:hAnsi="標楷體" w:hint="eastAsia"/>
          <w:bCs/>
          <w:color w:val="000000" w:themeColor="text1"/>
          <w:kern w:val="0"/>
          <w:sz w:val="28"/>
          <w:szCs w:val="28"/>
        </w:rPr>
        <w:t>，並與海軍司令部合作112年國軍風紀專案巡迴宣</w:t>
      </w:r>
      <w:r w:rsidR="00BF0417" w:rsidRPr="007B3D13">
        <w:rPr>
          <w:rFonts w:ascii="標楷體" w:eastAsia="標楷體" w:hAnsi="標楷體" w:hint="eastAsia"/>
          <w:bCs/>
          <w:color w:val="000000" w:themeColor="text1"/>
          <w:kern w:val="0"/>
          <w:sz w:val="28"/>
          <w:szCs w:val="28"/>
        </w:rPr>
        <w:t>教</w:t>
      </w:r>
      <w:r w:rsidR="009E1DD1" w:rsidRPr="007B3D13">
        <w:rPr>
          <w:rFonts w:ascii="標楷體" w:eastAsia="標楷體" w:hAnsi="標楷體" w:hint="eastAsia"/>
          <w:bCs/>
          <w:color w:val="000000" w:themeColor="text1"/>
          <w:kern w:val="0"/>
          <w:sz w:val="28"/>
          <w:szCs w:val="28"/>
        </w:rPr>
        <w:t>設置「毒品防制宣導區」3場次。</w:t>
      </w:r>
    </w:p>
    <w:p w14:paraId="6F035682" w14:textId="15A747B1" w:rsidR="005A6265" w:rsidRPr="007B3D13" w:rsidRDefault="005A6265"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毒品防制種子師資訓練</w:t>
      </w:r>
    </w:p>
    <w:p w14:paraId="06A50DFB" w14:textId="0EBFB55B" w:rsidR="00560FA4" w:rsidRPr="007B3D13" w:rsidRDefault="00560FA4" w:rsidP="00216806">
      <w:pPr>
        <w:pStyle w:val="af7"/>
        <w:widowControl/>
        <w:numPr>
          <w:ilvl w:val="0"/>
          <w:numId w:val="10"/>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為提升府內同仁防毒知能，</w:t>
      </w:r>
      <w:r w:rsidRPr="007B3D13">
        <w:rPr>
          <w:rFonts w:ascii="標楷體" w:eastAsia="標楷體" w:hAnsi="標楷體"/>
          <w:bCs/>
          <w:color w:val="000000" w:themeColor="text1"/>
          <w:kern w:val="0"/>
          <w:sz w:val="28"/>
          <w:szCs w:val="28"/>
        </w:rPr>
        <w:t>結合高雄市公務人力發展中心</w:t>
      </w:r>
      <w:r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辦理「毒品防制種子師資訓練班」</w:t>
      </w:r>
      <w:r w:rsidRPr="007B3D13">
        <w:rPr>
          <w:rFonts w:ascii="標楷體" w:eastAsia="標楷體" w:hAnsi="標楷體" w:hint="eastAsia"/>
          <w:bCs/>
          <w:color w:val="000000" w:themeColor="text1"/>
          <w:kern w:val="0"/>
          <w:sz w:val="28"/>
          <w:szCs w:val="28"/>
        </w:rPr>
        <w:t>與「毒品防制宣導研習班」，112年截至6</w:t>
      </w:r>
      <w:r w:rsidRPr="007B3D13">
        <w:rPr>
          <w:rFonts w:ascii="標楷體" w:eastAsia="標楷體" w:hAnsi="標楷體"/>
          <w:bCs/>
          <w:color w:val="000000" w:themeColor="text1"/>
          <w:kern w:val="0"/>
          <w:sz w:val="28"/>
          <w:szCs w:val="28"/>
        </w:rPr>
        <w:t>月</w:t>
      </w:r>
      <w:r w:rsidRPr="007B3D13">
        <w:rPr>
          <w:rFonts w:ascii="標楷體" w:eastAsia="標楷體" w:hAnsi="標楷體" w:hint="eastAsia"/>
          <w:bCs/>
          <w:color w:val="000000" w:themeColor="text1"/>
          <w:kern w:val="0"/>
          <w:sz w:val="28"/>
          <w:szCs w:val="28"/>
        </w:rPr>
        <w:t>計辦理2場次、71人參訓</w:t>
      </w:r>
      <w:r w:rsidRPr="007B3D13">
        <w:rPr>
          <w:rFonts w:ascii="標楷體" w:eastAsia="標楷體" w:hAnsi="標楷體"/>
          <w:bCs/>
          <w:color w:val="000000" w:themeColor="text1"/>
          <w:kern w:val="0"/>
          <w:sz w:val="28"/>
          <w:szCs w:val="28"/>
        </w:rPr>
        <w:t>。</w:t>
      </w:r>
    </w:p>
    <w:p w14:paraId="05160877" w14:textId="3ACC8EA3" w:rsidR="00560FA4" w:rsidRPr="007B3D13" w:rsidRDefault="00560FA4" w:rsidP="00216806">
      <w:pPr>
        <w:pStyle w:val="af7"/>
        <w:widowControl/>
        <w:numPr>
          <w:ilvl w:val="0"/>
          <w:numId w:val="10"/>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局與高雄市藥師公會、第一藥師公會合</w:t>
      </w:r>
      <w:r w:rsidRPr="007B3D13">
        <w:rPr>
          <w:rFonts w:ascii="標楷體" w:eastAsia="標楷體" w:hAnsi="標楷體" w:hint="eastAsia"/>
          <w:bCs/>
          <w:color w:val="000000" w:themeColor="text1"/>
          <w:kern w:val="0"/>
          <w:sz w:val="28"/>
          <w:szCs w:val="28"/>
        </w:rPr>
        <w:t>辦</w:t>
      </w:r>
      <w:r w:rsidRPr="007B3D13">
        <w:rPr>
          <w:rFonts w:ascii="標楷體" w:eastAsia="標楷體" w:hAnsi="標楷體"/>
          <w:bCs/>
          <w:color w:val="000000" w:themeColor="text1"/>
          <w:kern w:val="0"/>
          <w:sz w:val="28"/>
          <w:szCs w:val="28"/>
        </w:rPr>
        <w:t>「毒品防制巡迴講座宣導講師服務合作暨培育計畫」，借重</w:t>
      </w:r>
      <w:r w:rsidRPr="007B3D13">
        <w:rPr>
          <w:rFonts w:ascii="標楷體" w:eastAsia="標楷體" w:hAnsi="標楷體" w:hint="eastAsia"/>
          <w:bCs/>
          <w:color w:val="000000" w:themeColor="text1"/>
          <w:kern w:val="0"/>
          <w:sz w:val="28"/>
          <w:szCs w:val="28"/>
        </w:rPr>
        <w:t>藥師</w:t>
      </w:r>
      <w:r w:rsidRPr="007B3D13">
        <w:rPr>
          <w:rFonts w:ascii="標楷體" w:eastAsia="標楷體" w:hAnsi="標楷體"/>
          <w:bCs/>
          <w:color w:val="000000" w:themeColor="text1"/>
          <w:kern w:val="0"/>
          <w:sz w:val="28"/>
          <w:szCs w:val="28"/>
        </w:rPr>
        <w:t>專業，培訓</w:t>
      </w:r>
      <w:r w:rsidRPr="007B3D13">
        <w:rPr>
          <w:rFonts w:ascii="標楷體" w:eastAsia="標楷體" w:hAnsi="標楷體" w:hint="eastAsia"/>
          <w:bCs/>
          <w:color w:val="000000" w:themeColor="text1"/>
          <w:kern w:val="0"/>
          <w:sz w:val="28"/>
          <w:szCs w:val="28"/>
        </w:rPr>
        <w:t>120位</w:t>
      </w:r>
      <w:r w:rsidRPr="007B3D13">
        <w:rPr>
          <w:rFonts w:ascii="標楷體" w:eastAsia="標楷體" w:hAnsi="標楷體"/>
          <w:bCs/>
          <w:color w:val="000000" w:themeColor="text1"/>
          <w:kern w:val="0"/>
          <w:sz w:val="28"/>
          <w:szCs w:val="28"/>
        </w:rPr>
        <w:t>毒品防制宣導專業講師，投入各場域宣講。</w:t>
      </w:r>
    </w:p>
    <w:p w14:paraId="207493D0" w14:textId="33576941" w:rsidR="00E344B5" w:rsidRPr="007B3D13" w:rsidRDefault="00037628"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bookmarkStart w:id="8" w:name="_Hlk92897733"/>
      <w:r w:rsidRPr="007B3D13">
        <w:rPr>
          <w:rFonts w:ascii="標楷體" w:eastAsia="標楷體" w:hAnsi="標楷體" w:hint="eastAsia"/>
          <w:bCs/>
          <w:color w:val="000000" w:themeColor="text1"/>
          <w:kern w:val="0"/>
          <w:sz w:val="28"/>
          <w:szCs w:val="28"/>
        </w:rPr>
        <w:t>名人擔任反毒大使強化反毒影響力</w:t>
      </w:r>
    </w:p>
    <w:p w14:paraId="0090D7F3" w14:textId="1AA3FED9" w:rsidR="00E344B5" w:rsidRPr="007B3D13" w:rsidRDefault="00E344B5" w:rsidP="004A2205">
      <w:pPr>
        <w:pStyle w:val="af7"/>
        <w:widowControl/>
        <w:suppressAutoHyphens/>
        <w:overflowPunct w:val="0"/>
        <w:autoSpaceDN w:val="0"/>
        <w:snapToGrid w:val="0"/>
        <w:spacing w:line="330" w:lineRule="exact"/>
        <w:ind w:leftChars="0" w:left="1021"/>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color w:val="000000" w:themeColor="text1"/>
          <w:sz w:val="28"/>
          <w:szCs w:val="28"/>
        </w:rPr>
        <w:t>為擴大「反毒、</w:t>
      </w:r>
      <w:proofErr w:type="gramStart"/>
      <w:r w:rsidRPr="007B3D13">
        <w:rPr>
          <w:rFonts w:ascii="標楷體" w:eastAsia="標楷體" w:hAnsi="標楷體" w:hint="eastAsia"/>
          <w:color w:val="000000" w:themeColor="text1"/>
          <w:sz w:val="28"/>
          <w:szCs w:val="28"/>
        </w:rPr>
        <w:t>拒毒新運動</w:t>
      </w:r>
      <w:proofErr w:type="gramEnd"/>
      <w:r w:rsidRPr="007B3D13">
        <w:rPr>
          <w:rFonts w:ascii="標楷體" w:eastAsia="標楷體" w:hAnsi="標楷體" w:hint="eastAsia"/>
          <w:color w:val="000000" w:themeColor="text1"/>
          <w:sz w:val="28"/>
          <w:szCs w:val="28"/>
        </w:rPr>
        <w:t>」宣導涵蓋面及效應，本</w:t>
      </w:r>
      <w:proofErr w:type="gramStart"/>
      <w:r w:rsidRPr="007B3D13">
        <w:rPr>
          <w:rFonts w:ascii="標楷體" w:eastAsia="標楷體" w:hAnsi="標楷體" w:hint="eastAsia"/>
          <w:color w:val="000000" w:themeColor="text1"/>
          <w:sz w:val="28"/>
          <w:szCs w:val="28"/>
        </w:rPr>
        <w:t>府毒防</w:t>
      </w:r>
      <w:proofErr w:type="gramEnd"/>
      <w:r w:rsidRPr="007B3D13">
        <w:rPr>
          <w:rFonts w:ascii="標楷體" w:eastAsia="標楷體" w:hAnsi="標楷體" w:hint="eastAsia"/>
          <w:color w:val="000000" w:themeColor="text1"/>
          <w:sz w:val="28"/>
          <w:szCs w:val="28"/>
        </w:rPr>
        <w:t>局邀請「世界球</w:t>
      </w:r>
      <w:proofErr w:type="gramStart"/>
      <w:r w:rsidRPr="007B3D13">
        <w:rPr>
          <w:rFonts w:ascii="標楷體" w:eastAsia="標楷體" w:hAnsi="標楷體" w:hint="eastAsia"/>
          <w:color w:val="000000" w:themeColor="text1"/>
          <w:sz w:val="28"/>
          <w:szCs w:val="28"/>
        </w:rPr>
        <w:t>后</w:t>
      </w:r>
      <w:proofErr w:type="gramEnd"/>
      <w:r w:rsidRPr="007B3D13">
        <w:rPr>
          <w:rFonts w:ascii="標楷體" w:eastAsia="標楷體" w:hAnsi="標楷體" w:hint="eastAsia"/>
          <w:color w:val="000000" w:themeColor="text1"/>
          <w:sz w:val="28"/>
          <w:szCs w:val="28"/>
        </w:rPr>
        <w:t>」戴資穎及「醫療奉獻獎」杜元坤院長擔任反毒大使，</w:t>
      </w:r>
      <w:bookmarkStart w:id="9" w:name="_Hlk92906555"/>
      <w:r w:rsidRPr="007B3D13">
        <w:rPr>
          <w:rFonts w:ascii="標楷體" w:eastAsia="標楷體" w:hAnsi="標楷體" w:hint="eastAsia"/>
          <w:color w:val="000000" w:themeColor="text1"/>
          <w:sz w:val="28"/>
          <w:szCs w:val="28"/>
        </w:rPr>
        <w:t>透過名人社會影響力，強化反毒宣導效應</w:t>
      </w:r>
      <w:bookmarkEnd w:id="9"/>
      <w:r w:rsidRPr="007B3D13">
        <w:rPr>
          <w:rFonts w:ascii="標楷體" w:eastAsia="標楷體" w:hAnsi="標楷體" w:hint="eastAsia"/>
          <w:color w:val="000000" w:themeColor="text1"/>
          <w:sz w:val="28"/>
          <w:szCs w:val="28"/>
        </w:rPr>
        <w:t>。</w:t>
      </w:r>
    </w:p>
    <w:p w14:paraId="091E57C9" w14:textId="53EB42FF" w:rsidR="005A6265" w:rsidRPr="007B3D13" w:rsidRDefault="00037628"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強化毒品防制媒體行銷宣導</w:t>
      </w:r>
      <w:bookmarkEnd w:id="8"/>
    </w:p>
    <w:p w14:paraId="68AB7F22" w14:textId="6355A1A8" w:rsidR="003A48DD" w:rsidRPr="007B3D13" w:rsidRDefault="003A48DD" w:rsidP="00216806">
      <w:pPr>
        <w:pStyle w:val="af7"/>
        <w:widowControl/>
        <w:numPr>
          <w:ilvl w:val="0"/>
          <w:numId w:val="11"/>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於自媒體平台(</w:t>
      </w:r>
      <w:proofErr w:type="gramStart"/>
      <w:r w:rsidRPr="007B3D13">
        <w:rPr>
          <w:rFonts w:ascii="標楷體" w:eastAsia="標楷體" w:hAnsi="標楷體"/>
          <w:bCs/>
          <w:color w:val="000000" w:themeColor="text1"/>
          <w:kern w:val="0"/>
          <w:sz w:val="28"/>
          <w:szCs w:val="28"/>
        </w:rPr>
        <w:t>官網、臉書</w:t>
      </w:r>
      <w:proofErr w:type="gramEnd"/>
      <w:r w:rsidRPr="007B3D13">
        <w:rPr>
          <w:rFonts w:ascii="標楷體" w:eastAsia="標楷體" w:hAnsi="標楷體"/>
          <w:bCs/>
          <w:color w:val="000000" w:themeColor="text1"/>
          <w:kern w:val="0"/>
          <w:sz w:val="28"/>
          <w:szCs w:val="28"/>
        </w:rPr>
        <w:t>、YouTube、IG)及網路新興媒體，</w:t>
      </w:r>
      <w:proofErr w:type="gramStart"/>
      <w:r w:rsidRPr="007B3D13">
        <w:rPr>
          <w:rFonts w:ascii="標楷體" w:eastAsia="標楷體" w:hAnsi="標楷體"/>
          <w:bCs/>
          <w:color w:val="000000" w:themeColor="text1"/>
          <w:kern w:val="0"/>
          <w:sz w:val="28"/>
          <w:szCs w:val="28"/>
        </w:rPr>
        <w:t>進行毒防局</w:t>
      </w:r>
      <w:proofErr w:type="gramEnd"/>
      <w:r w:rsidRPr="007B3D13">
        <w:rPr>
          <w:rFonts w:ascii="標楷體" w:eastAsia="標楷體" w:hAnsi="標楷體"/>
          <w:bCs/>
          <w:color w:val="000000" w:themeColor="text1"/>
          <w:kern w:val="0"/>
          <w:sz w:val="28"/>
          <w:szCs w:val="28"/>
        </w:rPr>
        <w:t>業務宣導。</w:t>
      </w:r>
      <w:r w:rsidRPr="007B3D13">
        <w:rPr>
          <w:rFonts w:ascii="標楷體" w:eastAsia="標楷體" w:hAnsi="標楷體" w:hint="eastAsia"/>
          <w:bCs/>
          <w:color w:val="000000" w:themeColor="text1"/>
          <w:kern w:val="0"/>
          <w:sz w:val="28"/>
          <w:szCs w:val="28"/>
        </w:rPr>
        <w:t>統計</w:t>
      </w:r>
      <w:r w:rsidR="00F85361" w:rsidRPr="007B3D13">
        <w:rPr>
          <w:rFonts w:ascii="標楷體" w:eastAsia="標楷體" w:hAnsi="標楷體" w:hint="eastAsia"/>
          <w:bCs/>
          <w:color w:val="000000" w:themeColor="text1"/>
          <w:kern w:val="0"/>
          <w:sz w:val="28"/>
          <w:szCs w:val="28"/>
        </w:rPr>
        <w:t>截</w:t>
      </w:r>
      <w:r w:rsidR="00F85361" w:rsidRPr="007B3D13">
        <w:rPr>
          <w:rFonts w:ascii="標楷體" w:eastAsia="標楷體" w:hAnsi="標楷體"/>
          <w:bCs/>
          <w:color w:val="000000" w:themeColor="text1"/>
          <w:kern w:val="0"/>
          <w:sz w:val="28"/>
          <w:szCs w:val="28"/>
        </w:rPr>
        <w:t>至</w:t>
      </w:r>
      <w:r w:rsidRPr="007B3D13">
        <w:rPr>
          <w:rFonts w:ascii="標楷體" w:eastAsia="標楷體" w:hAnsi="標楷體" w:hint="eastAsia"/>
          <w:bCs/>
          <w:color w:val="000000" w:themeColor="text1"/>
          <w:kern w:val="0"/>
          <w:sz w:val="28"/>
          <w:szCs w:val="28"/>
        </w:rPr>
        <w:t>112年6</w:t>
      </w:r>
      <w:r w:rsidRPr="007B3D13">
        <w:rPr>
          <w:rFonts w:ascii="標楷體" w:eastAsia="標楷體" w:hAnsi="標楷體"/>
          <w:bCs/>
          <w:color w:val="000000" w:themeColor="text1"/>
          <w:kern w:val="0"/>
          <w:sz w:val="28"/>
          <w:szCs w:val="28"/>
        </w:rPr>
        <w:t>月</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府毒防局臉書按讚</w:t>
      </w:r>
      <w:proofErr w:type="gramEnd"/>
      <w:r w:rsidRPr="007B3D13">
        <w:rPr>
          <w:rFonts w:ascii="標楷體" w:eastAsia="標楷體" w:hAnsi="標楷體" w:hint="eastAsia"/>
          <w:bCs/>
          <w:color w:val="000000" w:themeColor="text1"/>
          <w:kern w:val="0"/>
          <w:sz w:val="28"/>
          <w:szCs w:val="28"/>
        </w:rPr>
        <w:t>數25,292次、追蹤數25,690次</w:t>
      </w:r>
      <w:r w:rsidRPr="007B3D13">
        <w:rPr>
          <w:rFonts w:ascii="標楷體" w:eastAsia="標楷體" w:hAnsi="標楷體"/>
          <w:bCs/>
          <w:color w:val="000000" w:themeColor="text1"/>
          <w:kern w:val="0"/>
          <w:sz w:val="28"/>
          <w:szCs w:val="28"/>
        </w:rPr>
        <w:t>。</w:t>
      </w:r>
    </w:p>
    <w:p w14:paraId="16391F9C" w14:textId="365582B0" w:rsidR="003A48DD" w:rsidRPr="007B3D13" w:rsidRDefault="003A48DD" w:rsidP="00216806">
      <w:pPr>
        <w:pStyle w:val="af7"/>
        <w:widowControl/>
        <w:numPr>
          <w:ilvl w:val="0"/>
          <w:numId w:val="11"/>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製作「</w:t>
      </w:r>
      <w:proofErr w:type="gramStart"/>
      <w:r w:rsidRPr="007B3D13">
        <w:rPr>
          <w:rFonts w:ascii="標楷體" w:eastAsia="標楷體" w:hAnsi="標楷體" w:hint="eastAsia"/>
          <w:bCs/>
          <w:color w:val="000000" w:themeColor="text1"/>
          <w:kern w:val="0"/>
          <w:sz w:val="28"/>
          <w:szCs w:val="28"/>
        </w:rPr>
        <w:t>識毒懶人</w:t>
      </w:r>
      <w:proofErr w:type="gramEnd"/>
      <w:r w:rsidRPr="007B3D13">
        <w:rPr>
          <w:rFonts w:ascii="標楷體" w:eastAsia="標楷體" w:hAnsi="標楷體" w:hint="eastAsia"/>
          <w:bCs/>
          <w:color w:val="000000" w:themeColor="text1"/>
          <w:kern w:val="0"/>
          <w:sz w:val="28"/>
          <w:szCs w:val="28"/>
        </w:rPr>
        <w:t>包」置放</w:t>
      </w:r>
      <w:proofErr w:type="gramStart"/>
      <w:r w:rsidRPr="007B3D13">
        <w:rPr>
          <w:rFonts w:ascii="標楷體" w:eastAsia="標楷體" w:hAnsi="標楷體" w:hint="eastAsia"/>
          <w:bCs/>
          <w:color w:val="000000" w:themeColor="text1"/>
          <w:kern w:val="0"/>
          <w:sz w:val="28"/>
          <w:szCs w:val="28"/>
        </w:rPr>
        <w:t>於毒防局官網</w:t>
      </w:r>
      <w:proofErr w:type="gramEnd"/>
      <w:r w:rsidRPr="007B3D13">
        <w:rPr>
          <w:rFonts w:ascii="標楷體" w:eastAsia="標楷體" w:hAnsi="標楷體" w:hint="eastAsia"/>
          <w:bCs/>
          <w:color w:val="000000" w:themeColor="text1"/>
          <w:kern w:val="0"/>
          <w:sz w:val="28"/>
          <w:szCs w:val="28"/>
        </w:rPr>
        <w:t>，提供毒品危害相</w:t>
      </w:r>
      <w:proofErr w:type="gramStart"/>
      <w:r w:rsidRPr="007B3D13">
        <w:rPr>
          <w:rFonts w:ascii="標楷體" w:eastAsia="標楷體" w:hAnsi="標楷體" w:hint="eastAsia"/>
          <w:bCs/>
          <w:color w:val="000000" w:themeColor="text1"/>
          <w:kern w:val="0"/>
          <w:sz w:val="28"/>
          <w:szCs w:val="28"/>
        </w:rPr>
        <w:t>關防制知能</w:t>
      </w:r>
      <w:proofErr w:type="gramEnd"/>
      <w:r w:rsidRPr="007B3D13">
        <w:rPr>
          <w:rFonts w:ascii="標楷體" w:eastAsia="標楷體" w:hAnsi="標楷體" w:hint="eastAsia"/>
          <w:bCs/>
          <w:color w:val="000000" w:themeColor="text1"/>
          <w:kern w:val="0"/>
          <w:sz w:val="28"/>
          <w:szCs w:val="28"/>
        </w:rPr>
        <w:t>，112年截至</w:t>
      </w:r>
      <w:proofErr w:type="gramStart"/>
      <w:r w:rsidRPr="007B3D13">
        <w:rPr>
          <w:rFonts w:ascii="標楷體" w:eastAsia="標楷體" w:hAnsi="標楷體" w:hint="eastAsia"/>
          <w:bCs/>
          <w:color w:val="000000" w:themeColor="text1"/>
          <w:kern w:val="0"/>
          <w:sz w:val="28"/>
          <w:szCs w:val="28"/>
        </w:rPr>
        <w:t>6</w:t>
      </w:r>
      <w:r w:rsidRPr="007B3D13">
        <w:rPr>
          <w:rFonts w:ascii="標楷體" w:eastAsia="標楷體" w:hAnsi="標楷體"/>
          <w:bCs/>
          <w:color w:val="000000" w:themeColor="text1"/>
          <w:kern w:val="0"/>
          <w:sz w:val="28"/>
          <w:szCs w:val="28"/>
        </w:rPr>
        <w:t>月</w:t>
      </w:r>
      <w:r w:rsidRPr="007B3D13">
        <w:rPr>
          <w:rFonts w:ascii="標楷體" w:eastAsia="標楷體" w:hAnsi="標楷體" w:hint="eastAsia"/>
          <w:bCs/>
          <w:color w:val="000000" w:themeColor="text1"/>
          <w:kern w:val="0"/>
          <w:sz w:val="28"/>
          <w:szCs w:val="28"/>
        </w:rPr>
        <w:t>官網瀏覽</w:t>
      </w:r>
      <w:proofErr w:type="gramEnd"/>
      <w:r w:rsidRPr="007B3D13">
        <w:rPr>
          <w:rFonts w:ascii="標楷體" w:eastAsia="標楷體" w:hAnsi="標楷體" w:hint="eastAsia"/>
          <w:bCs/>
          <w:color w:val="000000" w:themeColor="text1"/>
          <w:kern w:val="0"/>
          <w:sz w:val="28"/>
          <w:szCs w:val="28"/>
        </w:rPr>
        <w:t>計124,763人次。</w:t>
      </w:r>
    </w:p>
    <w:p w14:paraId="0C29BA45" w14:textId="328D174A" w:rsidR="00BF0417" w:rsidRPr="007B3D13" w:rsidRDefault="003A48DD" w:rsidP="00216806">
      <w:pPr>
        <w:pStyle w:val="af7"/>
        <w:widowControl/>
        <w:numPr>
          <w:ilvl w:val="0"/>
          <w:numId w:val="11"/>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lastRenderedPageBreak/>
        <w:t>為強化民眾了解本</w:t>
      </w:r>
      <w:proofErr w:type="gramStart"/>
      <w:r w:rsidRPr="007B3D13">
        <w:rPr>
          <w:rFonts w:ascii="標楷體" w:eastAsia="標楷體" w:hAnsi="標楷體" w:hint="eastAsia"/>
          <w:bCs/>
          <w:color w:val="000000" w:themeColor="text1"/>
          <w:kern w:val="0"/>
          <w:sz w:val="28"/>
          <w:szCs w:val="28"/>
        </w:rPr>
        <w:t>府毒防</w:t>
      </w:r>
      <w:proofErr w:type="gramEnd"/>
      <w:r w:rsidRPr="007B3D13">
        <w:rPr>
          <w:rFonts w:ascii="標楷體" w:eastAsia="標楷體" w:hAnsi="標楷體" w:hint="eastAsia"/>
          <w:bCs/>
          <w:color w:val="000000" w:themeColor="text1"/>
          <w:kern w:val="0"/>
          <w:sz w:val="28"/>
          <w:szCs w:val="28"/>
        </w:rPr>
        <w:t>局業務工作，於</w:t>
      </w:r>
      <w:r w:rsidR="00BF0417" w:rsidRPr="007B3D13">
        <w:rPr>
          <w:rFonts w:ascii="標楷體" w:eastAsia="標楷體" w:hAnsi="標楷體" w:hint="eastAsia"/>
          <w:bCs/>
          <w:color w:val="000000" w:themeColor="text1"/>
          <w:kern w:val="0"/>
          <w:sz w:val="28"/>
          <w:szCs w:val="28"/>
        </w:rPr>
        <w:t>媒體</w:t>
      </w:r>
      <w:r w:rsidRPr="007B3D13">
        <w:rPr>
          <w:rFonts w:ascii="標楷體" w:eastAsia="標楷體" w:hAnsi="標楷體" w:hint="eastAsia"/>
          <w:bCs/>
          <w:color w:val="000000" w:themeColor="text1"/>
          <w:kern w:val="0"/>
          <w:sz w:val="28"/>
          <w:szCs w:val="28"/>
        </w:rPr>
        <w:t>刊登</w:t>
      </w:r>
      <w:proofErr w:type="gramStart"/>
      <w:r w:rsidRPr="007B3D13">
        <w:rPr>
          <w:rFonts w:ascii="標楷體" w:eastAsia="標楷體" w:hAnsi="標楷體" w:hint="eastAsia"/>
          <w:bCs/>
          <w:color w:val="000000" w:themeColor="text1"/>
          <w:kern w:val="0"/>
          <w:sz w:val="28"/>
          <w:szCs w:val="28"/>
        </w:rPr>
        <w:t>毒防局藥癮者婦</w:t>
      </w:r>
      <w:proofErr w:type="gramEnd"/>
      <w:r w:rsidRPr="007B3D13">
        <w:rPr>
          <w:rFonts w:ascii="標楷體" w:eastAsia="標楷體" w:hAnsi="標楷體" w:hint="eastAsia"/>
          <w:bCs/>
          <w:color w:val="000000" w:themeColor="text1"/>
          <w:kern w:val="0"/>
          <w:sz w:val="28"/>
          <w:szCs w:val="28"/>
        </w:rPr>
        <w:t>幼醫療服務、全國首創科技</w:t>
      </w:r>
      <w:proofErr w:type="gramStart"/>
      <w:r w:rsidRPr="007B3D13">
        <w:rPr>
          <w:rFonts w:ascii="標楷體" w:eastAsia="標楷體" w:hAnsi="標楷體" w:hint="eastAsia"/>
          <w:bCs/>
          <w:color w:val="000000" w:themeColor="text1"/>
          <w:kern w:val="0"/>
          <w:sz w:val="28"/>
          <w:szCs w:val="28"/>
        </w:rPr>
        <w:t>智慧毒防及</w:t>
      </w:r>
      <w:proofErr w:type="gramEnd"/>
      <w:r w:rsidRPr="007B3D13">
        <w:rPr>
          <w:rFonts w:ascii="標楷體" w:eastAsia="標楷體" w:hAnsi="標楷體" w:hint="eastAsia"/>
          <w:bCs/>
          <w:color w:val="000000" w:themeColor="text1"/>
          <w:kern w:val="0"/>
          <w:sz w:val="28"/>
          <w:szCs w:val="28"/>
        </w:rPr>
        <w:t>CARES多元輔導服務</w:t>
      </w:r>
      <w:r w:rsidR="00BF0417" w:rsidRPr="007B3D13">
        <w:rPr>
          <w:rFonts w:ascii="標楷體" w:eastAsia="標楷體" w:hAnsi="標楷體" w:hint="eastAsia"/>
          <w:bCs/>
          <w:color w:val="000000" w:themeColor="text1"/>
          <w:kern w:val="0"/>
          <w:sz w:val="28"/>
          <w:szCs w:val="28"/>
        </w:rPr>
        <w:t>等</w:t>
      </w:r>
      <w:r w:rsidRPr="007B3D13">
        <w:rPr>
          <w:rFonts w:ascii="標楷體" w:eastAsia="標楷體" w:hAnsi="標楷體" w:hint="eastAsia"/>
          <w:bCs/>
          <w:color w:val="000000" w:themeColor="text1"/>
          <w:kern w:val="0"/>
          <w:sz w:val="28"/>
          <w:szCs w:val="28"/>
        </w:rPr>
        <w:t>。</w:t>
      </w:r>
    </w:p>
    <w:p w14:paraId="1215DC27" w14:textId="7CB867D3" w:rsidR="003A48DD" w:rsidRPr="007B3D13" w:rsidRDefault="003A48DD" w:rsidP="00216806">
      <w:pPr>
        <w:pStyle w:val="af7"/>
        <w:widowControl/>
        <w:numPr>
          <w:ilvl w:val="0"/>
          <w:numId w:val="11"/>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府毒防</w:t>
      </w:r>
      <w:proofErr w:type="gramEnd"/>
      <w:r w:rsidRPr="007B3D13">
        <w:rPr>
          <w:rFonts w:ascii="標楷體" w:eastAsia="標楷體" w:hAnsi="標楷體" w:hint="eastAsia"/>
          <w:bCs/>
          <w:color w:val="000000" w:themeColor="text1"/>
          <w:kern w:val="0"/>
          <w:sz w:val="28"/>
          <w:szCs w:val="28"/>
        </w:rPr>
        <w:t>局與教育局合作印製</w:t>
      </w:r>
      <w:r w:rsidR="00C64880" w:rsidRPr="007B3D13">
        <w:rPr>
          <w:rFonts w:ascii="標楷體" w:eastAsia="標楷體" w:hAnsi="標楷體" w:hint="eastAsia"/>
          <w:bCs/>
          <w:color w:val="000000" w:themeColor="text1"/>
          <w:kern w:val="0"/>
          <w:sz w:val="28"/>
          <w:szCs w:val="28"/>
        </w:rPr>
        <w:t>「</w:t>
      </w:r>
      <w:r w:rsidRPr="007B3D13">
        <w:rPr>
          <w:rFonts w:ascii="標楷體" w:eastAsia="標楷體" w:hAnsi="標楷體" w:hint="eastAsia"/>
          <w:bCs/>
          <w:color w:val="000000" w:themeColor="text1"/>
          <w:kern w:val="0"/>
          <w:sz w:val="28"/>
          <w:szCs w:val="28"/>
        </w:rPr>
        <w:t>拒毒八招反毒帆布條</w:t>
      </w:r>
      <w:r w:rsidR="00C64880" w:rsidRPr="007B3D13">
        <w:rPr>
          <w:rFonts w:ascii="標楷體" w:eastAsia="標楷體" w:hAnsi="標楷體" w:hint="eastAsia"/>
          <w:bCs/>
          <w:color w:val="000000" w:themeColor="text1"/>
          <w:kern w:val="0"/>
          <w:sz w:val="28"/>
          <w:szCs w:val="28"/>
        </w:rPr>
        <w:t>」</w:t>
      </w:r>
      <w:r w:rsidRPr="007B3D13">
        <w:rPr>
          <w:rFonts w:ascii="標楷體" w:eastAsia="標楷體" w:hAnsi="標楷體" w:hint="eastAsia"/>
          <w:bCs/>
          <w:color w:val="000000" w:themeColor="text1"/>
          <w:kern w:val="0"/>
          <w:sz w:val="28"/>
          <w:szCs w:val="28"/>
        </w:rPr>
        <w:t>，張掛於大寮國小圍牆，提升學童防毒知能，共創無毒校園環境。</w:t>
      </w:r>
    </w:p>
    <w:p w14:paraId="442FC3D4" w14:textId="77777777" w:rsidR="003A48DD" w:rsidRPr="007B3D13" w:rsidRDefault="003A48DD" w:rsidP="004A2205">
      <w:pPr>
        <w:pStyle w:val="af7"/>
        <w:widowControl/>
        <w:numPr>
          <w:ilvl w:val="0"/>
          <w:numId w:val="35"/>
        </w:numPr>
        <w:suppressAutoHyphens/>
        <w:overflowPunct w:val="0"/>
        <w:autoSpaceDN w:val="0"/>
        <w:snapToGrid w:val="0"/>
        <w:spacing w:line="330" w:lineRule="exact"/>
        <w:ind w:leftChars="0" w:left="992" w:hanging="425"/>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推動毒品防制類志願服務</w:t>
      </w:r>
    </w:p>
    <w:p w14:paraId="77788570" w14:textId="75C5D6C4" w:rsidR="003A48DD" w:rsidRPr="007B3D13" w:rsidRDefault="003A48DD" w:rsidP="00216806">
      <w:pPr>
        <w:pStyle w:val="af7"/>
        <w:widowControl/>
        <w:numPr>
          <w:ilvl w:val="0"/>
          <w:numId w:val="12"/>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bookmarkStart w:id="10" w:name="_Hlk93431895"/>
      <w:r w:rsidRPr="007B3D13">
        <w:rPr>
          <w:rFonts w:ascii="標楷體" w:eastAsia="標楷體" w:hAnsi="標楷體"/>
          <w:bCs/>
          <w:color w:val="000000" w:themeColor="text1"/>
          <w:kern w:val="0"/>
          <w:sz w:val="28"/>
          <w:szCs w:val="28"/>
        </w:rPr>
        <w:t>擴大招募毒品防</w:t>
      </w:r>
      <w:proofErr w:type="gramStart"/>
      <w:r w:rsidRPr="007B3D13">
        <w:rPr>
          <w:rFonts w:ascii="標楷體" w:eastAsia="標楷體" w:hAnsi="標楷體"/>
          <w:bCs/>
          <w:color w:val="000000" w:themeColor="text1"/>
          <w:kern w:val="0"/>
          <w:sz w:val="28"/>
          <w:szCs w:val="28"/>
        </w:rPr>
        <w:t>制局志工</w:t>
      </w:r>
      <w:proofErr w:type="gramEnd"/>
      <w:r w:rsidRPr="007B3D13">
        <w:rPr>
          <w:rFonts w:ascii="標楷體" w:eastAsia="標楷體" w:hAnsi="標楷體" w:hint="eastAsia"/>
          <w:bCs/>
          <w:color w:val="000000" w:themeColor="text1"/>
          <w:kern w:val="0"/>
          <w:sz w:val="28"/>
          <w:szCs w:val="28"/>
        </w:rPr>
        <w:t>：</w:t>
      </w:r>
      <w:bookmarkEnd w:id="10"/>
      <w:r w:rsidRPr="007B3D13">
        <w:rPr>
          <w:rFonts w:ascii="標楷體" w:eastAsia="標楷體" w:hAnsi="標楷體" w:hint="eastAsia"/>
          <w:bCs/>
          <w:color w:val="000000" w:themeColor="text1"/>
          <w:kern w:val="0"/>
          <w:sz w:val="28"/>
          <w:szCs w:val="28"/>
        </w:rPr>
        <w:t>截至</w:t>
      </w:r>
      <w:r w:rsidRPr="007B3D13">
        <w:rPr>
          <w:rFonts w:ascii="標楷體" w:eastAsia="標楷體" w:hAnsi="標楷體"/>
          <w:bCs/>
          <w:color w:val="000000" w:themeColor="text1"/>
          <w:kern w:val="0"/>
          <w:sz w:val="28"/>
          <w:szCs w:val="28"/>
        </w:rPr>
        <w:t>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6月</w:t>
      </w:r>
      <w:r w:rsidRPr="007B3D13">
        <w:rPr>
          <w:rFonts w:ascii="標楷體" w:eastAsia="標楷體" w:hAnsi="標楷體"/>
          <w:bCs/>
          <w:color w:val="000000" w:themeColor="text1"/>
          <w:kern w:val="0"/>
          <w:sz w:val="28"/>
          <w:szCs w:val="28"/>
        </w:rPr>
        <w:t>志工</w:t>
      </w:r>
      <w:r w:rsidRPr="007B3D13">
        <w:rPr>
          <w:rFonts w:ascii="標楷體" w:eastAsia="標楷體" w:hAnsi="標楷體" w:hint="eastAsia"/>
          <w:bCs/>
          <w:color w:val="000000" w:themeColor="text1"/>
          <w:kern w:val="0"/>
          <w:sz w:val="28"/>
          <w:szCs w:val="28"/>
        </w:rPr>
        <w:t>計有</w:t>
      </w:r>
      <w:r w:rsidRPr="007B3D13">
        <w:rPr>
          <w:rFonts w:ascii="標楷體" w:eastAsia="標楷體" w:hAnsi="標楷體"/>
          <w:bCs/>
          <w:color w:val="000000" w:themeColor="text1"/>
          <w:kern w:val="0"/>
          <w:sz w:val="28"/>
          <w:szCs w:val="28"/>
        </w:rPr>
        <w:t>1</w:t>
      </w:r>
      <w:r w:rsidRPr="007B3D13">
        <w:rPr>
          <w:rFonts w:ascii="標楷體" w:eastAsia="標楷體" w:hAnsi="標楷體" w:hint="eastAsia"/>
          <w:bCs/>
          <w:color w:val="000000" w:themeColor="text1"/>
          <w:kern w:val="0"/>
          <w:sz w:val="28"/>
          <w:szCs w:val="28"/>
        </w:rPr>
        <w:t>35</w:t>
      </w:r>
      <w:r w:rsidRPr="007B3D13">
        <w:rPr>
          <w:rFonts w:ascii="標楷體" w:eastAsia="標楷體" w:hAnsi="標楷體"/>
          <w:bCs/>
          <w:color w:val="000000" w:themeColor="text1"/>
          <w:kern w:val="0"/>
          <w:sz w:val="28"/>
          <w:szCs w:val="28"/>
        </w:rPr>
        <w:t>人，</w:t>
      </w:r>
      <w:r w:rsidRPr="007B3D13">
        <w:rPr>
          <w:rFonts w:ascii="標楷體" w:eastAsia="標楷體" w:hAnsi="標楷體" w:hint="eastAsia"/>
          <w:bCs/>
          <w:color w:val="000000" w:themeColor="text1"/>
          <w:kern w:val="0"/>
          <w:sz w:val="28"/>
          <w:szCs w:val="28"/>
        </w:rPr>
        <w:t>另推動</w:t>
      </w:r>
      <w:bookmarkStart w:id="11" w:name="_Hlk123316892"/>
      <w:r w:rsidRPr="007B3D13">
        <w:rPr>
          <w:rFonts w:ascii="標楷體" w:eastAsia="標楷體" w:hAnsi="標楷體" w:hint="eastAsia"/>
          <w:bCs/>
          <w:color w:val="000000" w:themeColor="text1"/>
          <w:kern w:val="0"/>
          <w:sz w:val="28"/>
          <w:szCs w:val="28"/>
        </w:rPr>
        <w:t>毒品防制類志願服務運用單位志工</w:t>
      </w:r>
      <w:bookmarkEnd w:id="11"/>
      <w:r w:rsidRPr="007B3D13">
        <w:rPr>
          <w:rFonts w:ascii="標楷體" w:eastAsia="標楷體" w:hAnsi="標楷體" w:hint="eastAsia"/>
          <w:bCs/>
          <w:color w:val="000000" w:themeColor="text1"/>
          <w:kern w:val="0"/>
          <w:sz w:val="28"/>
          <w:szCs w:val="28"/>
        </w:rPr>
        <w:t>67人</w:t>
      </w:r>
      <w:r w:rsidRPr="007B3D13">
        <w:rPr>
          <w:rFonts w:ascii="標楷體" w:eastAsia="標楷體" w:hAnsi="標楷體"/>
          <w:bCs/>
          <w:color w:val="000000" w:themeColor="text1"/>
          <w:kern w:val="0"/>
          <w:sz w:val="28"/>
          <w:szCs w:val="28"/>
        </w:rPr>
        <w:t>。</w:t>
      </w:r>
    </w:p>
    <w:p w14:paraId="65A40954" w14:textId="448B346A" w:rsidR="003A48DD" w:rsidRPr="007B3D13" w:rsidRDefault="003A48DD" w:rsidP="00216806">
      <w:pPr>
        <w:pStyle w:val="af7"/>
        <w:widowControl/>
        <w:numPr>
          <w:ilvl w:val="0"/>
          <w:numId w:val="12"/>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bookmarkStart w:id="12" w:name="_Hlk93431883"/>
      <w:r w:rsidRPr="007B3D13">
        <w:rPr>
          <w:rFonts w:ascii="標楷體" w:eastAsia="標楷體" w:hAnsi="標楷體"/>
          <w:bCs/>
          <w:color w:val="000000" w:themeColor="text1"/>
          <w:kern w:val="0"/>
          <w:sz w:val="28"/>
          <w:szCs w:val="28"/>
        </w:rPr>
        <w:t>首創「榮譽輔佐志工」</w:t>
      </w:r>
      <w:bookmarkEnd w:id="12"/>
      <w:r w:rsidRPr="007B3D13">
        <w:rPr>
          <w:rFonts w:ascii="標楷體" w:eastAsia="標楷體" w:hAnsi="標楷體"/>
          <w:bCs/>
          <w:color w:val="000000" w:themeColor="text1"/>
          <w:kern w:val="0"/>
          <w:sz w:val="28"/>
          <w:szCs w:val="28"/>
        </w:rPr>
        <w:t>：110年結合</w:t>
      </w:r>
      <w:r w:rsidRPr="007B3D13">
        <w:rPr>
          <w:rFonts w:ascii="標楷體" w:eastAsia="標楷體" w:hAnsi="標楷體" w:hint="eastAsia"/>
          <w:bCs/>
          <w:color w:val="000000" w:themeColor="text1"/>
          <w:kern w:val="0"/>
          <w:sz w:val="28"/>
          <w:szCs w:val="28"/>
        </w:rPr>
        <w:t>本府</w:t>
      </w:r>
      <w:r w:rsidRPr="007B3D13">
        <w:rPr>
          <w:rFonts w:ascii="標楷體" w:eastAsia="標楷體" w:hAnsi="標楷體"/>
          <w:bCs/>
          <w:color w:val="000000" w:themeColor="text1"/>
          <w:kern w:val="0"/>
          <w:sz w:val="28"/>
          <w:szCs w:val="28"/>
        </w:rPr>
        <w:t>毒品</w:t>
      </w:r>
      <w:proofErr w:type="gramStart"/>
      <w:r w:rsidRPr="007B3D13">
        <w:rPr>
          <w:rFonts w:ascii="標楷體" w:eastAsia="標楷體" w:hAnsi="標楷體"/>
          <w:bCs/>
          <w:color w:val="000000" w:themeColor="text1"/>
          <w:kern w:val="0"/>
          <w:sz w:val="28"/>
          <w:szCs w:val="28"/>
        </w:rPr>
        <w:t>防制網絡</w:t>
      </w:r>
      <w:proofErr w:type="gramEnd"/>
      <w:r w:rsidRPr="007B3D13">
        <w:rPr>
          <w:rFonts w:ascii="標楷體" w:eastAsia="標楷體" w:hAnsi="標楷體"/>
          <w:bCs/>
          <w:color w:val="000000" w:themeColor="text1"/>
          <w:kern w:val="0"/>
          <w:sz w:val="28"/>
          <w:szCs w:val="28"/>
        </w:rPr>
        <w:t>局處等志工擔任榮譽輔佐志工，提供</w:t>
      </w:r>
      <w:r w:rsidRPr="007B3D13">
        <w:rPr>
          <w:rFonts w:ascii="標楷體" w:eastAsia="標楷體" w:hAnsi="標楷體" w:hint="eastAsia"/>
          <w:bCs/>
          <w:color w:val="000000" w:themeColor="text1"/>
          <w:kern w:val="0"/>
          <w:sz w:val="28"/>
          <w:szCs w:val="28"/>
        </w:rPr>
        <w:t>藥癮個案</w:t>
      </w:r>
      <w:r w:rsidRPr="007B3D13">
        <w:rPr>
          <w:rFonts w:ascii="標楷體" w:eastAsia="標楷體" w:hAnsi="標楷體"/>
          <w:bCs/>
          <w:color w:val="000000" w:themeColor="text1"/>
          <w:kern w:val="0"/>
          <w:sz w:val="28"/>
          <w:szCs w:val="28"/>
        </w:rPr>
        <w:t>7大</w:t>
      </w:r>
      <w:proofErr w:type="gramStart"/>
      <w:r w:rsidRPr="007B3D13">
        <w:rPr>
          <w:rFonts w:ascii="標楷體" w:eastAsia="標楷體" w:hAnsi="標楷體"/>
          <w:bCs/>
          <w:color w:val="000000" w:themeColor="text1"/>
          <w:kern w:val="0"/>
          <w:sz w:val="28"/>
          <w:szCs w:val="28"/>
        </w:rPr>
        <w:t>跨域(</w:t>
      </w:r>
      <w:proofErr w:type="gramEnd"/>
      <w:r w:rsidRPr="007B3D13">
        <w:rPr>
          <w:rFonts w:ascii="標楷體" w:eastAsia="標楷體" w:hAnsi="標楷體"/>
          <w:bCs/>
          <w:color w:val="000000" w:themeColor="text1"/>
          <w:kern w:val="0"/>
          <w:sz w:val="28"/>
          <w:szCs w:val="28"/>
        </w:rPr>
        <w:t>就業、醫療、社福及家庭支持、宗教、教育、校園外及多元服務)之一對</w:t>
      </w:r>
      <w:proofErr w:type="gramStart"/>
      <w:r w:rsidRPr="007B3D13">
        <w:rPr>
          <w:rFonts w:ascii="標楷體" w:eastAsia="標楷體" w:hAnsi="標楷體"/>
          <w:bCs/>
          <w:color w:val="000000" w:themeColor="text1"/>
          <w:kern w:val="0"/>
          <w:sz w:val="28"/>
          <w:szCs w:val="28"/>
        </w:rPr>
        <w:t>一</w:t>
      </w:r>
      <w:proofErr w:type="gramEnd"/>
      <w:r w:rsidRPr="007B3D13">
        <w:rPr>
          <w:rFonts w:ascii="標楷體" w:eastAsia="標楷體" w:hAnsi="標楷體"/>
          <w:bCs/>
          <w:color w:val="000000" w:themeColor="text1"/>
          <w:kern w:val="0"/>
          <w:sz w:val="28"/>
          <w:szCs w:val="28"/>
        </w:rPr>
        <w:t>關懷輔導服務，以降低個案失聯及提升追蹤輔導成效，</w:t>
      </w:r>
      <w:r w:rsidRPr="007B3D13">
        <w:rPr>
          <w:rFonts w:ascii="標楷體" w:eastAsia="標楷體" w:hAnsi="標楷體" w:hint="eastAsia"/>
          <w:bCs/>
          <w:color w:val="000000" w:themeColor="text1"/>
          <w:kern w:val="0"/>
          <w:sz w:val="28"/>
          <w:szCs w:val="28"/>
        </w:rPr>
        <w:t>共</w:t>
      </w:r>
      <w:r w:rsidRPr="007B3D13">
        <w:rPr>
          <w:rFonts w:ascii="標楷體" w:eastAsia="標楷體" w:hAnsi="標楷體"/>
          <w:bCs/>
          <w:color w:val="000000" w:themeColor="text1"/>
          <w:kern w:val="0"/>
          <w:sz w:val="28"/>
          <w:szCs w:val="28"/>
        </w:rPr>
        <w:t>培訓98位榮譽輔佐志工，配合個</w:t>
      </w:r>
      <w:r w:rsidRPr="007B3D13">
        <w:rPr>
          <w:rFonts w:ascii="標楷體" w:eastAsia="標楷體" w:hAnsi="標楷體" w:hint="eastAsia"/>
          <w:bCs/>
          <w:color w:val="000000" w:themeColor="text1"/>
          <w:kern w:val="0"/>
          <w:sz w:val="28"/>
          <w:szCs w:val="28"/>
        </w:rPr>
        <w:t>管</w:t>
      </w:r>
      <w:r w:rsidRPr="007B3D13">
        <w:rPr>
          <w:rFonts w:ascii="標楷體" w:eastAsia="標楷體" w:hAnsi="標楷體"/>
          <w:bCs/>
          <w:color w:val="000000" w:themeColor="text1"/>
          <w:kern w:val="0"/>
          <w:sz w:val="28"/>
          <w:szCs w:val="28"/>
        </w:rPr>
        <w:t>員投入陪伴藥癮個案服務。</w:t>
      </w:r>
    </w:p>
    <w:p w14:paraId="4DA63842" w14:textId="77777777" w:rsidR="004A2205" w:rsidRPr="007B3D13" w:rsidRDefault="004A2205" w:rsidP="004A2205">
      <w:pPr>
        <w:pStyle w:val="af7"/>
        <w:widowControl/>
        <w:suppressAutoHyphens/>
        <w:overflowPunct w:val="0"/>
        <w:autoSpaceDN w:val="0"/>
        <w:snapToGrid w:val="0"/>
        <w:spacing w:line="330" w:lineRule="exact"/>
        <w:ind w:leftChars="0" w:left="1305"/>
        <w:jc w:val="both"/>
        <w:textAlignment w:val="baseline"/>
        <w:rPr>
          <w:rFonts w:ascii="標楷體" w:eastAsia="標楷體" w:hAnsi="標楷體"/>
          <w:bCs/>
          <w:color w:val="000000" w:themeColor="text1"/>
          <w:kern w:val="0"/>
          <w:sz w:val="28"/>
          <w:szCs w:val="28"/>
        </w:rPr>
      </w:pPr>
    </w:p>
    <w:p w14:paraId="34F9736B" w14:textId="3878BE49" w:rsidR="005A6265" w:rsidRPr="007B3D13" w:rsidRDefault="005A6265" w:rsidP="004A2205">
      <w:pPr>
        <w:pStyle w:val="a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7B3D13">
        <w:rPr>
          <w:rFonts w:ascii="微軟正黑體" w:eastAsia="微軟正黑體" w:hAnsi="微軟正黑體" w:cs="?????(P)"/>
          <w:b/>
          <w:bCs/>
          <w:color w:val="000000" w:themeColor="text1"/>
          <w:kern w:val="0"/>
          <w:sz w:val="30"/>
          <w:szCs w:val="30"/>
        </w:rPr>
        <w:t>三、輔導處遇業務</w:t>
      </w:r>
      <w:r w:rsidR="001672D0" w:rsidRPr="007B3D13">
        <w:rPr>
          <w:rFonts w:ascii="微軟正黑體" w:eastAsia="微軟正黑體" w:hAnsi="微軟正黑體" w:cs="?????(P)" w:hint="eastAsia"/>
          <w:b/>
          <w:bCs/>
          <w:color w:val="000000" w:themeColor="text1"/>
          <w:kern w:val="0"/>
          <w:sz w:val="30"/>
          <w:szCs w:val="30"/>
        </w:rPr>
        <w:t xml:space="preserve"> </w:t>
      </w:r>
    </w:p>
    <w:p w14:paraId="60CD958D" w14:textId="2BBFDDB7" w:rsidR="005A6265" w:rsidRPr="007B3D13" w:rsidRDefault="005A6265"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個案輔導處遇</w:t>
      </w:r>
    </w:p>
    <w:p w14:paraId="49EF3F94" w14:textId="48C631A7" w:rsidR="005A6265" w:rsidRPr="007B3D13" w:rsidRDefault="005A6265" w:rsidP="00216806">
      <w:pPr>
        <w:pStyle w:val="af7"/>
        <w:widowControl/>
        <w:numPr>
          <w:ilvl w:val="0"/>
          <w:numId w:val="14"/>
        </w:numPr>
        <w:suppressAutoHyphens/>
        <w:overflowPunct w:val="0"/>
        <w:autoSpaceDN w:val="0"/>
        <w:snapToGrid w:val="0"/>
        <w:spacing w:line="320" w:lineRule="exact"/>
        <w:ind w:leftChars="0" w:left="1917" w:hanging="868"/>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藥癮者追蹤輔導</w:t>
      </w:r>
    </w:p>
    <w:p w14:paraId="4458B1C8" w14:textId="102C9470" w:rsidR="000519B4" w:rsidRPr="007B3D13" w:rsidRDefault="000519B4" w:rsidP="00216806">
      <w:pPr>
        <w:pStyle w:val="af7"/>
        <w:widowControl/>
        <w:numPr>
          <w:ilvl w:val="0"/>
          <w:numId w:val="15"/>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統計截至11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6月輔導藥癮個案累計總數3</w:t>
      </w:r>
      <w:r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866人次(在案數2,771人)，其中男性3,261人次（84.35%），女性605人次（</w:t>
      </w:r>
      <w:r w:rsidRPr="007B3D13">
        <w:rPr>
          <w:rFonts w:ascii="標楷體" w:eastAsia="標楷體" w:hAnsi="標楷體"/>
          <w:bCs/>
          <w:color w:val="000000" w:themeColor="text1"/>
          <w:kern w:val="0"/>
          <w:sz w:val="28"/>
          <w:szCs w:val="28"/>
        </w:rPr>
        <w:t>1</w:t>
      </w:r>
      <w:r w:rsidRPr="007B3D13">
        <w:rPr>
          <w:rFonts w:ascii="標楷體" w:eastAsia="標楷體" w:hAnsi="標楷體" w:hint="eastAsia"/>
          <w:bCs/>
          <w:color w:val="000000" w:themeColor="text1"/>
          <w:kern w:val="0"/>
          <w:sz w:val="28"/>
          <w:szCs w:val="28"/>
        </w:rPr>
        <w:t>5</w:t>
      </w:r>
      <w:r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65%），以男性為多。以年齡區分，40歲至49歲1,372人次（35.49%）最多，30歲至39歲964人次（24.94%）次之，50歲至59歲670人次（17.33%）位居第三</w:t>
      </w:r>
      <w:r w:rsidRPr="007B3D13">
        <w:rPr>
          <w:rFonts w:ascii="標楷體" w:eastAsia="標楷體" w:hAnsi="標楷體"/>
          <w:bCs/>
          <w:color w:val="000000" w:themeColor="text1"/>
          <w:kern w:val="0"/>
          <w:sz w:val="28"/>
          <w:szCs w:val="28"/>
        </w:rPr>
        <w:t>。</w:t>
      </w:r>
    </w:p>
    <w:p w14:paraId="768705E7" w14:textId="19A91006" w:rsidR="00A51999" w:rsidRPr="007B3D13" w:rsidRDefault="000519B4" w:rsidP="00216806">
      <w:pPr>
        <w:pStyle w:val="af7"/>
        <w:widowControl/>
        <w:numPr>
          <w:ilvl w:val="0"/>
          <w:numId w:val="15"/>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以個案管理模式提供全人整體性服務，由</w:t>
      </w:r>
      <w:proofErr w:type="gramStart"/>
      <w:r w:rsidRPr="007B3D13">
        <w:rPr>
          <w:rFonts w:ascii="標楷體" w:eastAsia="標楷體" w:hAnsi="標楷體"/>
          <w:bCs/>
          <w:color w:val="000000" w:themeColor="text1"/>
          <w:kern w:val="0"/>
          <w:sz w:val="28"/>
          <w:szCs w:val="28"/>
        </w:rPr>
        <w:t>個</w:t>
      </w:r>
      <w:proofErr w:type="gramEnd"/>
      <w:r w:rsidRPr="007B3D13">
        <w:rPr>
          <w:rFonts w:ascii="標楷體" w:eastAsia="標楷體" w:hAnsi="標楷體"/>
          <w:bCs/>
          <w:color w:val="000000" w:themeColor="text1"/>
          <w:kern w:val="0"/>
          <w:sz w:val="28"/>
          <w:szCs w:val="28"/>
        </w:rPr>
        <w:t>管員提供藥癮個案情緒支持、心理諮商、保護扶助、法律諮詢、醫療戒治、社會福利與就業資源轉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等服務，11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截至6月累計追蹤輔導訪視服務24,814次，其中電訪18,001人次（72.54%）、家訪3,068人次（12.36%）、面談1,925人次（7.76%）及其他訪視1,820人次（7.33%），電訪比例</w:t>
      </w:r>
      <w:proofErr w:type="gramStart"/>
      <w:r w:rsidRPr="007B3D13">
        <w:rPr>
          <w:rFonts w:ascii="標楷體" w:eastAsia="標楷體" w:hAnsi="標楷體" w:hint="eastAsia"/>
          <w:bCs/>
          <w:color w:val="000000" w:themeColor="text1"/>
          <w:kern w:val="0"/>
          <w:sz w:val="28"/>
          <w:szCs w:val="28"/>
        </w:rPr>
        <w:t>佔</w:t>
      </w:r>
      <w:proofErr w:type="gramEnd"/>
      <w:r w:rsidRPr="007B3D13">
        <w:rPr>
          <w:rFonts w:ascii="標楷體" w:eastAsia="標楷體" w:hAnsi="標楷體" w:hint="eastAsia"/>
          <w:bCs/>
          <w:color w:val="000000" w:themeColor="text1"/>
          <w:kern w:val="0"/>
          <w:sz w:val="28"/>
          <w:szCs w:val="28"/>
        </w:rPr>
        <w:t>多數</w:t>
      </w:r>
      <w:r w:rsidR="00A51999" w:rsidRPr="007B3D13">
        <w:rPr>
          <w:rFonts w:ascii="標楷體" w:eastAsia="標楷體" w:hAnsi="標楷體"/>
          <w:bCs/>
          <w:color w:val="000000" w:themeColor="text1"/>
          <w:kern w:val="0"/>
          <w:sz w:val="28"/>
          <w:szCs w:val="28"/>
        </w:rPr>
        <w:t>。</w:t>
      </w:r>
    </w:p>
    <w:p w14:paraId="77D86F18" w14:textId="05E0820A" w:rsidR="00A51999" w:rsidRPr="007B3D13" w:rsidRDefault="00A51999" w:rsidP="00216806">
      <w:pPr>
        <w:pStyle w:val="af7"/>
        <w:widowControl/>
        <w:numPr>
          <w:ilvl w:val="0"/>
          <w:numId w:val="15"/>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依藥癮個案需求評估轉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相關網絡單位及民間單位，11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w:t>
      </w:r>
      <w:r w:rsidR="00A84A41" w:rsidRPr="007B3D13">
        <w:rPr>
          <w:rFonts w:ascii="標楷體" w:eastAsia="標楷體" w:hAnsi="標楷體"/>
          <w:bCs/>
          <w:color w:val="000000" w:themeColor="text1"/>
          <w:kern w:val="0"/>
          <w:sz w:val="28"/>
          <w:szCs w:val="28"/>
        </w:rPr>
        <w:t>6</w:t>
      </w:r>
      <w:r w:rsidRPr="007B3D13">
        <w:rPr>
          <w:rFonts w:ascii="標楷體" w:eastAsia="標楷體" w:hAnsi="標楷體" w:hint="eastAsia"/>
          <w:bCs/>
          <w:color w:val="000000" w:themeColor="text1"/>
          <w:kern w:val="0"/>
          <w:sz w:val="28"/>
          <w:szCs w:val="28"/>
        </w:rPr>
        <w:t>月</w:t>
      </w:r>
      <w:r w:rsidRPr="007B3D13">
        <w:rPr>
          <w:rFonts w:ascii="標楷體" w:eastAsia="標楷體" w:hAnsi="標楷體"/>
          <w:bCs/>
          <w:color w:val="000000" w:themeColor="text1"/>
          <w:kern w:val="0"/>
          <w:sz w:val="28"/>
          <w:szCs w:val="28"/>
        </w:rPr>
        <w:t>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服務</w:t>
      </w:r>
      <w:r w:rsidRPr="007B3D13">
        <w:rPr>
          <w:rFonts w:ascii="標楷體" w:eastAsia="標楷體" w:hAnsi="標楷體" w:hint="eastAsia"/>
          <w:bCs/>
          <w:color w:val="000000" w:themeColor="text1"/>
          <w:kern w:val="0"/>
          <w:sz w:val="28"/>
          <w:szCs w:val="28"/>
        </w:rPr>
        <w:t>2</w:t>
      </w:r>
      <w:r w:rsidR="00A84A41" w:rsidRPr="007B3D13">
        <w:rPr>
          <w:rFonts w:ascii="標楷體" w:eastAsia="標楷體" w:hAnsi="標楷體"/>
          <w:bCs/>
          <w:color w:val="000000" w:themeColor="text1"/>
          <w:kern w:val="0"/>
          <w:sz w:val="28"/>
          <w:szCs w:val="28"/>
        </w:rPr>
        <w:t>44</w:t>
      </w:r>
      <w:r w:rsidRPr="007B3D13">
        <w:rPr>
          <w:rFonts w:ascii="標楷體" w:eastAsia="標楷體" w:hAnsi="標楷體"/>
          <w:bCs/>
          <w:color w:val="000000" w:themeColor="text1"/>
          <w:kern w:val="0"/>
          <w:sz w:val="28"/>
          <w:szCs w:val="28"/>
        </w:rPr>
        <w:t>人次，</w:t>
      </w:r>
      <w:r w:rsidRPr="007B3D13">
        <w:rPr>
          <w:rFonts w:ascii="標楷體" w:eastAsia="標楷體" w:hAnsi="標楷體" w:hint="eastAsia"/>
          <w:bCs/>
          <w:color w:val="000000" w:themeColor="text1"/>
          <w:kern w:val="0"/>
          <w:sz w:val="28"/>
          <w:szCs w:val="28"/>
        </w:rPr>
        <w:t>包含轉</w:t>
      </w:r>
      <w:proofErr w:type="gramStart"/>
      <w:r w:rsidRPr="007B3D13">
        <w:rPr>
          <w:rFonts w:ascii="標楷體" w:eastAsia="標楷體" w:hAnsi="標楷體" w:hint="eastAsia"/>
          <w:bCs/>
          <w:color w:val="000000" w:themeColor="text1"/>
          <w:kern w:val="0"/>
          <w:sz w:val="28"/>
          <w:szCs w:val="28"/>
        </w:rPr>
        <w:t>介</w:t>
      </w:r>
      <w:proofErr w:type="gramEnd"/>
      <w:r w:rsidRPr="007B3D13">
        <w:rPr>
          <w:rFonts w:ascii="標楷體" w:eastAsia="標楷體" w:hAnsi="標楷體" w:hint="eastAsia"/>
          <w:bCs/>
          <w:color w:val="000000" w:themeColor="text1"/>
          <w:kern w:val="0"/>
          <w:sz w:val="28"/>
          <w:szCs w:val="28"/>
        </w:rPr>
        <w:t>醫療戒治</w:t>
      </w:r>
      <w:r w:rsidR="00A84A41" w:rsidRPr="007B3D13">
        <w:rPr>
          <w:rFonts w:ascii="標楷體" w:eastAsia="標楷體" w:hAnsi="標楷體"/>
          <w:bCs/>
          <w:color w:val="000000" w:themeColor="text1"/>
          <w:kern w:val="0"/>
          <w:sz w:val="28"/>
          <w:szCs w:val="28"/>
        </w:rPr>
        <w:t>23</w:t>
      </w:r>
      <w:r w:rsidRPr="007B3D13">
        <w:rPr>
          <w:rFonts w:ascii="標楷體" w:eastAsia="標楷體" w:hAnsi="標楷體" w:hint="eastAsia"/>
          <w:bCs/>
          <w:color w:val="000000" w:themeColor="text1"/>
          <w:kern w:val="0"/>
          <w:sz w:val="28"/>
          <w:szCs w:val="28"/>
        </w:rPr>
        <w:t>人次、保護扶助</w:t>
      </w:r>
      <w:r w:rsidR="00A84A41" w:rsidRPr="007B3D13">
        <w:rPr>
          <w:rFonts w:ascii="標楷體" w:eastAsia="標楷體" w:hAnsi="標楷體" w:hint="eastAsia"/>
          <w:bCs/>
          <w:color w:val="000000" w:themeColor="text1"/>
          <w:kern w:val="0"/>
          <w:sz w:val="28"/>
          <w:szCs w:val="28"/>
        </w:rPr>
        <w:t>1</w:t>
      </w:r>
      <w:r w:rsidR="00A84A41" w:rsidRPr="007B3D13">
        <w:rPr>
          <w:rFonts w:ascii="標楷體" w:eastAsia="標楷體" w:hAnsi="標楷體"/>
          <w:bCs/>
          <w:color w:val="000000" w:themeColor="text1"/>
          <w:kern w:val="0"/>
          <w:sz w:val="28"/>
          <w:szCs w:val="28"/>
        </w:rPr>
        <w:t>3</w:t>
      </w:r>
      <w:r w:rsidRPr="007B3D13">
        <w:rPr>
          <w:rFonts w:ascii="標楷體" w:eastAsia="標楷體" w:hAnsi="標楷體" w:hint="eastAsia"/>
          <w:bCs/>
          <w:color w:val="000000" w:themeColor="text1"/>
          <w:kern w:val="0"/>
          <w:sz w:val="28"/>
          <w:szCs w:val="28"/>
        </w:rPr>
        <w:t>人次、就業輔導84人次、心理諮商3</w:t>
      </w:r>
      <w:r w:rsidR="00A84A41" w:rsidRPr="007B3D13">
        <w:rPr>
          <w:rFonts w:ascii="標楷體" w:eastAsia="標楷體" w:hAnsi="標楷體"/>
          <w:bCs/>
          <w:color w:val="000000" w:themeColor="text1"/>
          <w:kern w:val="0"/>
          <w:sz w:val="28"/>
          <w:szCs w:val="28"/>
        </w:rPr>
        <w:t>7</w:t>
      </w:r>
      <w:r w:rsidRPr="007B3D13">
        <w:rPr>
          <w:rFonts w:ascii="標楷體" w:eastAsia="標楷體" w:hAnsi="標楷體" w:hint="eastAsia"/>
          <w:bCs/>
          <w:color w:val="000000" w:themeColor="text1"/>
          <w:kern w:val="0"/>
          <w:sz w:val="28"/>
          <w:szCs w:val="28"/>
        </w:rPr>
        <w:t>人次及其他民間社福</w:t>
      </w:r>
      <w:r w:rsidR="00A84A41" w:rsidRPr="007B3D13">
        <w:rPr>
          <w:rFonts w:ascii="標楷體" w:eastAsia="標楷體" w:hAnsi="標楷體"/>
          <w:bCs/>
          <w:color w:val="000000" w:themeColor="text1"/>
          <w:kern w:val="0"/>
          <w:sz w:val="28"/>
          <w:szCs w:val="28"/>
        </w:rPr>
        <w:t>87</w:t>
      </w:r>
      <w:r w:rsidRPr="007B3D13">
        <w:rPr>
          <w:rFonts w:ascii="標楷體" w:eastAsia="標楷體" w:hAnsi="標楷體" w:hint="eastAsia"/>
          <w:bCs/>
          <w:color w:val="000000" w:themeColor="text1"/>
          <w:kern w:val="0"/>
          <w:sz w:val="28"/>
          <w:szCs w:val="28"/>
        </w:rPr>
        <w:t>人次</w:t>
      </w:r>
      <w:r w:rsidRPr="007B3D13">
        <w:rPr>
          <w:rFonts w:ascii="標楷體" w:eastAsia="標楷體" w:hAnsi="標楷體"/>
          <w:bCs/>
          <w:color w:val="000000" w:themeColor="text1"/>
          <w:kern w:val="0"/>
          <w:sz w:val="28"/>
          <w:szCs w:val="28"/>
        </w:rPr>
        <w:t>。</w:t>
      </w:r>
    </w:p>
    <w:p w14:paraId="54399445" w14:textId="1B9F9BEC" w:rsidR="00A51999" w:rsidRPr="007B3D13" w:rsidRDefault="00A51999" w:rsidP="00216806">
      <w:pPr>
        <w:pStyle w:val="af7"/>
        <w:widowControl/>
        <w:numPr>
          <w:ilvl w:val="0"/>
          <w:numId w:val="15"/>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協助轉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戒毒中心：</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w:t>
      </w:r>
      <w:r w:rsidRPr="007B3D13">
        <w:rPr>
          <w:rFonts w:ascii="標楷體" w:eastAsia="標楷體" w:hAnsi="標楷體"/>
          <w:bCs/>
          <w:color w:val="000000" w:themeColor="text1"/>
          <w:kern w:val="0"/>
          <w:sz w:val="28"/>
          <w:szCs w:val="28"/>
        </w:rPr>
        <w:t>毒防</w:t>
      </w:r>
      <w:proofErr w:type="gramEnd"/>
      <w:r w:rsidRPr="007B3D13">
        <w:rPr>
          <w:rFonts w:ascii="標楷體" w:eastAsia="標楷體" w:hAnsi="標楷體"/>
          <w:bCs/>
          <w:color w:val="000000" w:themeColor="text1"/>
          <w:kern w:val="0"/>
          <w:sz w:val="28"/>
          <w:szCs w:val="28"/>
        </w:rPr>
        <w:t>局長期與晨曦會、</w:t>
      </w:r>
      <w:proofErr w:type="gramStart"/>
      <w:r w:rsidRPr="007B3D13">
        <w:rPr>
          <w:rFonts w:ascii="標楷體" w:eastAsia="標楷體" w:hAnsi="標楷體"/>
          <w:bCs/>
          <w:color w:val="000000" w:themeColor="text1"/>
          <w:kern w:val="0"/>
          <w:sz w:val="28"/>
          <w:szCs w:val="28"/>
        </w:rPr>
        <w:t>沐恩之</w:t>
      </w:r>
      <w:proofErr w:type="gramEnd"/>
      <w:r w:rsidRPr="007B3D13">
        <w:rPr>
          <w:rFonts w:ascii="標楷體" w:eastAsia="標楷體" w:hAnsi="標楷體"/>
          <w:bCs/>
          <w:color w:val="000000" w:themeColor="text1"/>
          <w:kern w:val="0"/>
          <w:sz w:val="28"/>
          <w:szCs w:val="28"/>
        </w:rPr>
        <w:t>家等單位密切合作，評估藥癮個案需求協助轉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，提供免費收容安置各級毒品個案進行戒毒。</w:t>
      </w:r>
    </w:p>
    <w:p w14:paraId="545A4E27" w14:textId="77777777" w:rsidR="00C723EA" w:rsidRPr="007B3D13" w:rsidRDefault="00C723EA" w:rsidP="00216806">
      <w:pPr>
        <w:pStyle w:val="af7"/>
        <w:widowControl/>
        <w:numPr>
          <w:ilvl w:val="0"/>
          <w:numId w:val="14"/>
        </w:numPr>
        <w:suppressAutoHyphens/>
        <w:overflowPunct w:val="0"/>
        <w:autoSpaceDN w:val="0"/>
        <w:snapToGrid w:val="0"/>
        <w:spacing w:line="320" w:lineRule="exact"/>
        <w:ind w:leftChars="0" w:left="1917" w:hanging="868"/>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24小時免付</w:t>
      </w:r>
      <w:proofErr w:type="gramStart"/>
      <w:r w:rsidRPr="007B3D13">
        <w:rPr>
          <w:rFonts w:ascii="標楷體" w:eastAsia="標楷體" w:hAnsi="標楷體"/>
          <w:bCs/>
          <w:color w:val="000000" w:themeColor="text1"/>
          <w:kern w:val="0"/>
          <w:sz w:val="28"/>
          <w:szCs w:val="28"/>
        </w:rPr>
        <w:t>費毒防</w:t>
      </w:r>
      <w:proofErr w:type="gramEnd"/>
      <w:r w:rsidRPr="007B3D13">
        <w:rPr>
          <w:rFonts w:ascii="標楷體" w:eastAsia="標楷體" w:hAnsi="標楷體"/>
          <w:bCs/>
          <w:color w:val="000000" w:themeColor="text1"/>
          <w:kern w:val="0"/>
          <w:sz w:val="28"/>
          <w:szCs w:val="28"/>
        </w:rPr>
        <w:t>諮詢專線（0800-770-885）</w:t>
      </w:r>
    </w:p>
    <w:p w14:paraId="27752322" w14:textId="18708577" w:rsidR="00C723EA" w:rsidRPr="007B3D13" w:rsidRDefault="00C723EA" w:rsidP="00216806">
      <w:pPr>
        <w:pStyle w:val="af7"/>
        <w:widowControl/>
        <w:numPr>
          <w:ilvl w:val="0"/>
          <w:numId w:val="17"/>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提供民眾、藥癮個案及家屬戒毒資訊與資源諮詢，11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截至6月</w:t>
      </w:r>
      <w:r w:rsidRPr="007B3D13">
        <w:rPr>
          <w:rFonts w:ascii="標楷體" w:eastAsia="標楷體" w:hAnsi="標楷體"/>
          <w:bCs/>
          <w:color w:val="000000" w:themeColor="text1"/>
          <w:kern w:val="0"/>
          <w:sz w:val="28"/>
          <w:szCs w:val="28"/>
        </w:rPr>
        <w:t>受理</w:t>
      </w:r>
      <w:r w:rsidRPr="007B3D13">
        <w:rPr>
          <w:rFonts w:ascii="標楷體" w:eastAsia="標楷體" w:hAnsi="標楷體" w:hint="eastAsia"/>
          <w:bCs/>
          <w:color w:val="000000" w:themeColor="text1"/>
          <w:kern w:val="0"/>
          <w:sz w:val="28"/>
          <w:szCs w:val="28"/>
        </w:rPr>
        <w:t>22</w:t>
      </w:r>
      <w:r w:rsidR="000519B4" w:rsidRPr="007B3D13">
        <w:rPr>
          <w:rFonts w:ascii="標楷體" w:eastAsia="標楷體" w:hAnsi="標楷體"/>
          <w:bCs/>
          <w:color w:val="000000" w:themeColor="text1"/>
          <w:kern w:val="0"/>
          <w:sz w:val="28"/>
          <w:szCs w:val="28"/>
        </w:rPr>
        <w:t>6</w:t>
      </w:r>
      <w:r w:rsidRPr="007B3D13">
        <w:rPr>
          <w:rFonts w:ascii="標楷體" w:eastAsia="標楷體" w:hAnsi="標楷體"/>
          <w:bCs/>
          <w:color w:val="000000" w:themeColor="text1"/>
          <w:kern w:val="0"/>
          <w:sz w:val="28"/>
          <w:szCs w:val="28"/>
        </w:rPr>
        <w:t>通，</w:t>
      </w:r>
      <w:r w:rsidR="000519B4" w:rsidRPr="007B3D13">
        <w:rPr>
          <w:rFonts w:ascii="標楷體" w:eastAsia="標楷體" w:hAnsi="標楷體"/>
          <w:bCs/>
          <w:color w:val="000000" w:themeColor="text1"/>
          <w:kern w:val="0"/>
          <w:sz w:val="28"/>
          <w:szCs w:val="28"/>
        </w:rPr>
        <w:t>其中個案與家屬</w:t>
      </w:r>
      <w:proofErr w:type="gramStart"/>
      <w:r w:rsidR="000519B4" w:rsidRPr="007B3D13">
        <w:rPr>
          <w:rFonts w:ascii="標楷體" w:eastAsia="標楷體" w:hAnsi="標楷體"/>
          <w:bCs/>
          <w:color w:val="000000" w:themeColor="text1"/>
          <w:kern w:val="0"/>
          <w:sz w:val="28"/>
          <w:szCs w:val="28"/>
        </w:rPr>
        <w:t>來電總通數</w:t>
      </w:r>
      <w:proofErr w:type="gramEnd"/>
      <w:r w:rsidR="000519B4" w:rsidRPr="007B3D13">
        <w:rPr>
          <w:rFonts w:ascii="標楷體" w:eastAsia="標楷體" w:hAnsi="標楷體"/>
          <w:bCs/>
          <w:color w:val="000000" w:themeColor="text1"/>
          <w:kern w:val="0"/>
          <w:sz w:val="28"/>
          <w:szCs w:val="28"/>
        </w:rPr>
        <w:t>（含來電諮詢三、四級</w:t>
      </w:r>
      <w:r w:rsidR="000519B4" w:rsidRPr="007B3D13">
        <w:rPr>
          <w:rFonts w:ascii="標楷體" w:eastAsia="標楷體" w:hAnsi="標楷體" w:hint="eastAsia"/>
          <w:bCs/>
          <w:color w:val="000000" w:themeColor="text1"/>
          <w:kern w:val="0"/>
          <w:sz w:val="28"/>
          <w:szCs w:val="28"/>
        </w:rPr>
        <w:t>講習</w:t>
      </w:r>
      <w:r w:rsidR="000519B4" w:rsidRPr="007B3D13">
        <w:rPr>
          <w:rFonts w:ascii="標楷體" w:eastAsia="標楷體" w:hAnsi="標楷體"/>
          <w:bCs/>
          <w:color w:val="000000" w:themeColor="text1"/>
          <w:kern w:val="0"/>
          <w:sz w:val="28"/>
          <w:szCs w:val="28"/>
        </w:rPr>
        <w:t>人數）</w:t>
      </w:r>
      <w:r w:rsidR="000519B4" w:rsidRPr="007B3D13">
        <w:rPr>
          <w:rFonts w:ascii="標楷體" w:eastAsia="標楷體" w:hAnsi="標楷體" w:hint="eastAsia"/>
          <w:bCs/>
          <w:color w:val="000000" w:themeColor="text1"/>
          <w:kern w:val="0"/>
          <w:sz w:val="28"/>
          <w:szCs w:val="28"/>
        </w:rPr>
        <w:t>177</w:t>
      </w:r>
      <w:r w:rsidR="000519B4" w:rsidRPr="007B3D13">
        <w:rPr>
          <w:rFonts w:ascii="標楷體" w:eastAsia="標楷體" w:hAnsi="標楷體"/>
          <w:bCs/>
          <w:color w:val="000000" w:themeColor="text1"/>
          <w:kern w:val="0"/>
          <w:sz w:val="28"/>
          <w:szCs w:val="28"/>
        </w:rPr>
        <w:t>通，</w:t>
      </w:r>
      <w:proofErr w:type="gramStart"/>
      <w:r w:rsidR="000519B4" w:rsidRPr="007B3D13">
        <w:rPr>
          <w:rFonts w:ascii="標楷體" w:eastAsia="標楷體" w:hAnsi="標楷體" w:hint="eastAsia"/>
          <w:bCs/>
          <w:color w:val="000000" w:themeColor="text1"/>
          <w:kern w:val="0"/>
          <w:sz w:val="28"/>
          <w:szCs w:val="28"/>
        </w:rPr>
        <w:t>占</w:t>
      </w:r>
      <w:r w:rsidR="000519B4" w:rsidRPr="007B3D13">
        <w:rPr>
          <w:rFonts w:ascii="標楷體" w:eastAsia="標楷體" w:hAnsi="標楷體"/>
          <w:bCs/>
          <w:color w:val="000000" w:themeColor="text1"/>
          <w:kern w:val="0"/>
          <w:sz w:val="28"/>
          <w:szCs w:val="28"/>
        </w:rPr>
        <w:t>總通數</w:t>
      </w:r>
      <w:proofErr w:type="gramEnd"/>
      <w:r w:rsidR="000519B4" w:rsidRPr="007B3D13">
        <w:rPr>
          <w:rFonts w:ascii="標楷體" w:eastAsia="標楷體" w:hAnsi="標楷體" w:hint="eastAsia"/>
          <w:bCs/>
          <w:color w:val="000000" w:themeColor="text1"/>
          <w:kern w:val="0"/>
          <w:sz w:val="28"/>
          <w:szCs w:val="28"/>
        </w:rPr>
        <w:t>78.32</w:t>
      </w:r>
      <w:r w:rsidR="000519B4" w:rsidRPr="007B3D13">
        <w:rPr>
          <w:rFonts w:ascii="標楷體" w:eastAsia="標楷體" w:hAnsi="標楷體"/>
          <w:bCs/>
          <w:color w:val="000000" w:themeColor="text1"/>
          <w:kern w:val="0"/>
          <w:sz w:val="28"/>
          <w:szCs w:val="28"/>
        </w:rPr>
        <w:t>%</w:t>
      </w:r>
      <w:r w:rsidRPr="007B3D13">
        <w:rPr>
          <w:rFonts w:ascii="標楷體" w:eastAsia="標楷體" w:hAnsi="標楷體"/>
          <w:bCs/>
          <w:color w:val="000000" w:themeColor="text1"/>
          <w:kern w:val="0"/>
          <w:sz w:val="28"/>
          <w:szCs w:val="28"/>
        </w:rPr>
        <w:t>。</w:t>
      </w:r>
    </w:p>
    <w:p w14:paraId="57F5505D" w14:textId="74BC0534" w:rsidR="00C723EA" w:rsidRPr="007B3D13" w:rsidRDefault="00C723EA" w:rsidP="00216806">
      <w:pPr>
        <w:pStyle w:val="af7"/>
        <w:widowControl/>
        <w:numPr>
          <w:ilvl w:val="0"/>
          <w:numId w:val="17"/>
        </w:numPr>
        <w:suppressAutoHyphens/>
        <w:overflowPunct w:val="0"/>
        <w:autoSpaceDN w:val="0"/>
        <w:snapToGrid w:val="0"/>
        <w:spacing w:line="32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112年截至6月</w:t>
      </w:r>
      <w:r w:rsidR="000519B4" w:rsidRPr="007B3D13">
        <w:rPr>
          <w:rFonts w:ascii="標楷體" w:eastAsia="標楷體" w:hAnsi="標楷體"/>
          <w:bCs/>
          <w:color w:val="000000" w:themeColor="text1"/>
          <w:kern w:val="0"/>
          <w:sz w:val="28"/>
          <w:szCs w:val="28"/>
        </w:rPr>
        <w:t>依諮詢問題面向服務計</w:t>
      </w:r>
      <w:r w:rsidR="000519B4" w:rsidRPr="007B3D13">
        <w:rPr>
          <w:rFonts w:ascii="標楷體" w:eastAsia="標楷體" w:hAnsi="標楷體" w:hint="eastAsia"/>
          <w:bCs/>
          <w:color w:val="000000" w:themeColor="text1"/>
          <w:kern w:val="0"/>
          <w:sz w:val="28"/>
          <w:szCs w:val="28"/>
        </w:rPr>
        <w:t>226</w:t>
      </w:r>
      <w:r w:rsidR="000519B4" w:rsidRPr="007B3D13">
        <w:rPr>
          <w:rFonts w:ascii="標楷體" w:eastAsia="標楷體" w:hAnsi="標楷體"/>
          <w:bCs/>
          <w:color w:val="000000" w:themeColor="text1"/>
          <w:kern w:val="0"/>
          <w:sz w:val="28"/>
          <w:szCs w:val="28"/>
        </w:rPr>
        <w:t>項次，其中電話諮詢主要以「其他」項次(</w:t>
      </w:r>
      <w:proofErr w:type="gramStart"/>
      <w:r w:rsidR="000519B4" w:rsidRPr="007B3D13">
        <w:rPr>
          <w:rFonts w:ascii="標楷體" w:eastAsia="標楷體" w:hAnsi="標楷體"/>
          <w:bCs/>
          <w:color w:val="000000" w:themeColor="text1"/>
          <w:kern w:val="0"/>
          <w:sz w:val="28"/>
          <w:szCs w:val="28"/>
        </w:rPr>
        <w:t>含親子</w:t>
      </w:r>
      <w:proofErr w:type="gramEnd"/>
      <w:r w:rsidR="000519B4" w:rsidRPr="007B3D13">
        <w:rPr>
          <w:rFonts w:ascii="標楷體" w:eastAsia="標楷體" w:hAnsi="標楷體"/>
          <w:bCs/>
          <w:color w:val="000000" w:themeColor="text1"/>
          <w:kern w:val="0"/>
          <w:sz w:val="28"/>
          <w:szCs w:val="28"/>
        </w:rPr>
        <w:t>關係及危機處理等)</w:t>
      </w:r>
      <w:r w:rsidR="000519B4" w:rsidRPr="007B3D13">
        <w:rPr>
          <w:rFonts w:ascii="標楷體" w:eastAsia="標楷體" w:hAnsi="標楷體" w:hint="eastAsia"/>
          <w:bCs/>
          <w:color w:val="000000" w:themeColor="text1"/>
          <w:kern w:val="0"/>
          <w:sz w:val="28"/>
          <w:szCs w:val="28"/>
        </w:rPr>
        <w:t>77</w:t>
      </w:r>
      <w:r w:rsidR="000519B4" w:rsidRPr="007B3D13">
        <w:rPr>
          <w:rFonts w:ascii="標楷體" w:eastAsia="標楷體" w:hAnsi="標楷體"/>
          <w:bCs/>
          <w:color w:val="000000" w:themeColor="text1"/>
          <w:kern w:val="0"/>
          <w:sz w:val="28"/>
          <w:szCs w:val="28"/>
        </w:rPr>
        <w:t>項次，占</w:t>
      </w:r>
      <w:r w:rsidR="000519B4" w:rsidRPr="007B3D13">
        <w:rPr>
          <w:rFonts w:ascii="標楷體" w:eastAsia="標楷體" w:hAnsi="標楷體" w:hint="eastAsia"/>
          <w:bCs/>
          <w:color w:val="000000" w:themeColor="text1"/>
          <w:kern w:val="0"/>
          <w:sz w:val="28"/>
          <w:szCs w:val="28"/>
        </w:rPr>
        <w:t>34.07</w:t>
      </w:r>
      <w:r w:rsidR="000519B4" w:rsidRPr="007B3D13">
        <w:rPr>
          <w:rFonts w:ascii="標楷體" w:eastAsia="標楷體" w:hAnsi="標楷體"/>
          <w:bCs/>
          <w:color w:val="000000" w:themeColor="text1"/>
          <w:kern w:val="0"/>
          <w:sz w:val="28"/>
          <w:szCs w:val="28"/>
        </w:rPr>
        <w:t>%最多，其次為「</w:t>
      </w:r>
      <w:proofErr w:type="gramStart"/>
      <w:r w:rsidR="000519B4" w:rsidRPr="007B3D13">
        <w:rPr>
          <w:rFonts w:ascii="標楷體" w:eastAsia="標楷體" w:hAnsi="標楷體" w:hint="eastAsia"/>
          <w:bCs/>
          <w:color w:val="000000" w:themeColor="text1"/>
          <w:kern w:val="0"/>
          <w:sz w:val="28"/>
          <w:szCs w:val="28"/>
        </w:rPr>
        <w:t>找主責個</w:t>
      </w:r>
      <w:proofErr w:type="gramEnd"/>
      <w:r w:rsidR="000519B4" w:rsidRPr="007B3D13">
        <w:rPr>
          <w:rFonts w:ascii="標楷體" w:eastAsia="標楷體" w:hAnsi="標楷體" w:hint="eastAsia"/>
          <w:bCs/>
          <w:color w:val="000000" w:themeColor="text1"/>
          <w:kern w:val="0"/>
          <w:sz w:val="28"/>
          <w:szCs w:val="28"/>
        </w:rPr>
        <w:t>管員</w:t>
      </w:r>
      <w:r w:rsidR="000519B4" w:rsidRPr="007B3D13">
        <w:rPr>
          <w:rFonts w:ascii="標楷體" w:eastAsia="標楷體" w:hAnsi="標楷體"/>
          <w:bCs/>
          <w:color w:val="000000" w:themeColor="text1"/>
          <w:kern w:val="0"/>
          <w:sz w:val="28"/>
          <w:szCs w:val="28"/>
        </w:rPr>
        <w:t>」</w:t>
      </w:r>
      <w:r w:rsidR="000519B4" w:rsidRPr="007B3D13">
        <w:rPr>
          <w:rFonts w:ascii="標楷體" w:eastAsia="標楷體" w:hAnsi="標楷體" w:hint="eastAsia"/>
          <w:bCs/>
          <w:color w:val="000000" w:themeColor="text1"/>
          <w:kern w:val="0"/>
          <w:sz w:val="28"/>
          <w:szCs w:val="28"/>
        </w:rPr>
        <w:t>50</w:t>
      </w:r>
      <w:r w:rsidR="000519B4" w:rsidRPr="007B3D13">
        <w:rPr>
          <w:rFonts w:ascii="標楷體" w:eastAsia="標楷體" w:hAnsi="標楷體"/>
          <w:bCs/>
          <w:color w:val="000000" w:themeColor="text1"/>
          <w:kern w:val="0"/>
          <w:sz w:val="28"/>
          <w:szCs w:val="28"/>
        </w:rPr>
        <w:t>項次(占</w:t>
      </w:r>
      <w:r w:rsidR="000519B4" w:rsidRPr="007B3D13">
        <w:rPr>
          <w:rFonts w:ascii="標楷體" w:eastAsia="標楷體" w:hAnsi="標楷體" w:hint="eastAsia"/>
          <w:bCs/>
          <w:color w:val="000000" w:themeColor="text1"/>
          <w:kern w:val="0"/>
          <w:sz w:val="28"/>
          <w:szCs w:val="28"/>
        </w:rPr>
        <w:t>22.12</w:t>
      </w:r>
      <w:r w:rsidR="000519B4" w:rsidRPr="007B3D13">
        <w:rPr>
          <w:rFonts w:ascii="標楷體" w:eastAsia="標楷體" w:hAnsi="標楷體"/>
          <w:bCs/>
          <w:color w:val="000000" w:themeColor="text1"/>
          <w:kern w:val="0"/>
          <w:sz w:val="28"/>
          <w:szCs w:val="28"/>
        </w:rPr>
        <w:t>%)，另</w:t>
      </w:r>
      <w:r w:rsidR="00203738" w:rsidRPr="007B3D13">
        <w:rPr>
          <w:rFonts w:ascii="標楷體" w:eastAsia="標楷體" w:hAnsi="標楷體" w:hint="eastAsia"/>
          <w:bCs/>
          <w:color w:val="000000" w:themeColor="text1"/>
          <w:kern w:val="0"/>
          <w:sz w:val="28"/>
          <w:szCs w:val="28"/>
        </w:rPr>
        <w:t>「</w:t>
      </w:r>
      <w:r w:rsidR="003F35F7" w:rsidRPr="007B3D13">
        <w:rPr>
          <w:rFonts w:ascii="標楷體" w:eastAsia="標楷體" w:hAnsi="標楷體" w:hint="eastAsia"/>
          <w:bCs/>
          <w:color w:val="000000" w:themeColor="text1"/>
          <w:kern w:val="0"/>
          <w:sz w:val="28"/>
          <w:szCs w:val="28"/>
        </w:rPr>
        <w:t>第</w:t>
      </w:r>
      <w:r w:rsidR="00203738" w:rsidRPr="007B3D13">
        <w:rPr>
          <w:rFonts w:ascii="標楷體" w:eastAsia="標楷體" w:hAnsi="標楷體" w:hint="eastAsia"/>
          <w:bCs/>
          <w:color w:val="000000" w:themeColor="text1"/>
          <w:kern w:val="0"/>
          <w:sz w:val="28"/>
          <w:szCs w:val="28"/>
        </w:rPr>
        <w:t>三</w:t>
      </w:r>
      <w:r w:rsidR="00026F90" w:rsidRPr="007B3D13">
        <w:rPr>
          <w:rFonts w:ascii="標楷體" w:eastAsia="標楷體" w:hAnsi="標楷體" w:hint="eastAsia"/>
          <w:bCs/>
          <w:color w:val="000000" w:themeColor="text1"/>
          <w:kern w:val="0"/>
          <w:sz w:val="28"/>
          <w:szCs w:val="28"/>
        </w:rPr>
        <w:t>、</w:t>
      </w:r>
      <w:r w:rsidR="00203738" w:rsidRPr="007B3D13">
        <w:rPr>
          <w:rFonts w:ascii="標楷體" w:eastAsia="標楷體" w:hAnsi="標楷體" w:hint="eastAsia"/>
          <w:bCs/>
          <w:color w:val="000000" w:themeColor="text1"/>
          <w:kern w:val="0"/>
          <w:sz w:val="28"/>
          <w:szCs w:val="28"/>
        </w:rPr>
        <w:t>四級毒品危害講習」</w:t>
      </w:r>
      <w:r w:rsidR="003F35F7" w:rsidRPr="007B3D13">
        <w:rPr>
          <w:rFonts w:ascii="標楷體" w:eastAsia="標楷體" w:hAnsi="標楷體" w:hint="eastAsia"/>
          <w:bCs/>
          <w:color w:val="000000" w:themeColor="text1"/>
          <w:kern w:val="0"/>
          <w:sz w:val="28"/>
          <w:szCs w:val="28"/>
        </w:rPr>
        <w:t>為</w:t>
      </w:r>
      <w:r w:rsidR="00203738" w:rsidRPr="007B3D13">
        <w:rPr>
          <w:rFonts w:ascii="標楷體" w:eastAsia="標楷體" w:hAnsi="標楷體"/>
          <w:bCs/>
          <w:color w:val="000000" w:themeColor="text1"/>
          <w:kern w:val="0"/>
          <w:sz w:val="28"/>
          <w:szCs w:val="28"/>
        </w:rPr>
        <w:t>27</w:t>
      </w:r>
      <w:r w:rsidR="000519B4" w:rsidRPr="007B3D13">
        <w:rPr>
          <w:rFonts w:ascii="標楷體" w:eastAsia="標楷體" w:hAnsi="標楷體"/>
          <w:bCs/>
          <w:color w:val="000000" w:themeColor="text1"/>
          <w:kern w:val="0"/>
          <w:sz w:val="28"/>
          <w:szCs w:val="28"/>
        </w:rPr>
        <w:t>項次(占</w:t>
      </w:r>
      <w:r w:rsidR="000519B4" w:rsidRPr="007B3D13">
        <w:rPr>
          <w:rFonts w:ascii="標楷體" w:eastAsia="標楷體" w:hAnsi="標楷體" w:hint="eastAsia"/>
          <w:bCs/>
          <w:color w:val="000000" w:themeColor="text1"/>
          <w:kern w:val="0"/>
          <w:sz w:val="28"/>
          <w:szCs w:val="28"/>
        </w:rPr>
        <w:t>1</w:t>
      </w:r>
      <w:r w:rsidR="00203738" w:rsidRPr="007B3D13">
        <w:rPr>
          <w:rFonts w:ascii="標楷體" w:eastAsia="標楷體" w:hAnsi="標楷體"/>
          <w:bCs/>
          <w:color w:val="000000" w:themeColor="text1"/>
          <w:kern w:val="0"/>
          <w:sz w:val="28"/>
          <w:szCs w:val="28"/>
        </w:rPr>
        <w:t>1</w:t>
      </w:r>
      <w:r w:rsidR="000519B4" w:rsidRPr="007B3D13">
        <w:rPr>
          <w:rFonts w:ascii="標楷體" w:eastAsia="標楷體" w:hAnsi="標楷體" w:hint="eastAsia"/>
          <w:bCs/>
          <w:color w:val="000000" w:themeColor="text1"/>
          <w:kern w:val="0"/>
          <w:sz w:val="28"/>
          <w:szCs w:val="28"/>
        </w:rPr>
        <w:t>.</w:t>
      </w:r>
      <w:r w:rsidR="00203738" w:rsidRPr="007B3D13">
        <w:rPr>
          <w:rFonts w:ascii="標楷體" w:eastAsia="標楷體" w:hAnsi="標楷體"/>
          <w:bCs/>
          <w:color w:val="000000" w:themeColor="text1"/>
          <w:kern w:val="0"/>
          <w:sz w:val="28"/>
          <w:szCs w:val="28"/>
        </w:rPr>
        <w:t>95</w:t>
      </w:r>
      <w:r w:rsidR="000519B4" w:rsidRPr="007B3D13">
        <w:rPr>
          <w:rFonts w:ascii="標楷體" w:eastAsia="標楷體" w:hAnsi="標楷體"/>
          <w:bCs/>
          <w:color w:val="000000" w:themeColor="text1"/>
          <w:kern w:val="0"/>
          <w:sz w:val="28"/>
          <w:szCs w:val="28"/>
        </w:rPr>
        <w:t>%)</w:t>
      </w:r>
      <w:r w:rsidRPr="007B3D13">
        <w:rPr>
          <w:rFonts w:ascii="標楷體" w:eastAsia="標楷體" w:hAnsi="標楷體" w:hint="eastAsia"/>
          <w:bCs/>
          <w:color w:val="000000" w:themeColor="text1"/>
          <w:kern w:val="0"/>
          <w:sz w:val="28"/>
          <w:szCs w:val="28"/>
        </w:rPr>
        <w:t>。</w:t>
      </w:r>
    </w:p>
    <w:p w14:paraId="6701DF39" w14:textId="01192950" w:rsidR="005A6265" w:rsidRPr="007B3D13" w:rsidRDefault="005A6265"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lastRenderedPageBreak/>
        <w:t>辦理第三、四級毒品危害講習</w:t>
      </w:r>
      <w:r w:rsidR="00C723EA" w:rsidRPr="007B3D13">
        <w:rPr>
          <w:rFonts w:ascii="標楷體" w:eastAsia="標楷體" w:hAnsi="標楷體" w:hint="eastAsia"/>
          <w:bCs/>
          <w:color w:val="000000" w:themeColor="text1"/>
          <w:kern w:val="0"/>
          <w:sz w:val="28"/>
          <w:szCs w:val="28"/>
        </w:rPr>
        <w:t>多元課程</w:t>
      </w:r>
    </w:p>
    <w:p w14:paraId="4DDD7B24" w14:textId="23A8A293" w:rsidR="005A6265" w:rsidRPr="007B3D13" w:rsidRDefault="005A6265" w:rsidP="00216806">
      <w:pPr>
        <w:pStyle w:val="af7"/>
        <w:widowControl/>
        <w:numPr>
          <w:ilvl w:val="0"/>
          <w:numId w:val="39"/>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spacing w:val="4"/>
          <w:kern w:val="0"/>
          <w:sz w:val="28"/>
          <w:szCs w:val="28"/>
        </w:rPr>
        <w:t>依毒品危害防制條例第11條之1規定辦理「無正當理由持有或施用第三級或第四級毒品者之毒品危害講習」，</w:t>
      </w:r>
      <w:proofErr w:type="gramStart"/>
      <w:r w:rsidRPr="007B3D13">
        <w:rPr>
          <w:rFonts w:ascii="標楷體" w:eastAsia="標楷體" w:hAnsi="標楷體"/>
          <w:bCs/>
          <w:color w:val="000000" w:themeColor="text1"/>
          <w:spacing w:val="4"/>
          <w:kern w:val="0"/>
          <w:sz w:val="28"/>
          <w:szCs w:val="28"/>
        </w:rPr>
        <w:t>採</w:t>
      </w:r>
      <w:proofErr w:type="gramEnd"/>
      <w:r w:rsidRPr="007B3D13">
        <w:rPr>
          <w:rFonts w:ascii="標楷體" w:eastAsia="標楷體" w:hAnsi="標楷體"/>
          <w:bCs/>
          <w:color w:val="000000" w:themeColor="text1"/>
          <w:spacing w:val="4"/>
          <w:kern w:val="0"/>
          <w:sz w:val="28"/>
          <w:szCs w:val="28"/>
        </w:rPr>
        <w:t>多元方式辦理，並針對初犯與再</w:t>
      </w:r>
      <w:proofErr w:type="gramStart"/>
      <w:r w:rsidRPr="007B3D13">
        <w:rPr>
          <w:rFonts w:ascii="標楷體" w:eastAsia="標楷體" w:hAnsi="標楷體"/>
          <w:bCs/>
          <w:color w:val="000000" w:themeColor="text1"/>
          <w:spacing w:val="4"/>
          <w:kern w:val="0"/>
          <w:sz w:val="28"/>
          <w:szCs w:val="28"/>
        </w:rPr>
        <w:t>犯受裁罰</w:t>
      </w:r>
      <w:proofErr w:type="gramEnd"/>
      <w:r w:rsidRPr="007B3D13">
        <w:rPr>
          <w:rFonts w:ascii="標楷體" w:eastAsia="標楷體" w:hAnsi="標楷體"/>
          <w:bCs/>
          <w:color w:val="000000" w:themeColor="text1"/>
          <w:spacing w:val="4"/>
          <w:kern w:val="0"/>
          <w:sz w:val="28"/>
          <w:szCs w:val="28"/>
        </w:rPr>
        <w:t>者規劃不同適性課程，</w:t>
      </w:r>
      <w:r w:rsidR="00D21C5B" w:rsidRPr="007B3D13">
        <w:rPr>
          <w:rFonts w:ascii="標楷體" w:eastAsia="標楷體" w:hAnsi="標楷體"/>
          <w:bCs/>
          <w:color w:val="000000" w:themeColor="text1"/>
          <w:spacing w:val="4"/>
          <w:kern w:val="0"/>
          <w:sz w:val="28"/>
          <w:szCs w:val="28"/>
        </w:rPr>
        <w:t>11</w:t>
      </w:r>
      <w:r w:rsidR="00D21C5B" w:rsidRPr="007B3D13">
        <w:rPr>
          <w:rFonts w:ascii="標楷體" w:eastAsia="標楷體" w:hAnsi="標楷體" w:hint="eastAsia"/>
          <w:bCs/>
          <w:color w:val="000000" w:themeColor="text1"/>
          <w:spacing w:val="4"/>
          <w:kern w:val="0"/>
          <w:sz w:val="28"/>
          <w:szCs w:val="28"/>
        </w:rPr>
        <w:t>2</w:t>
      </w:r>
      <w:r w:rsidR="00A51999" w:rsidRPr="007B3D13">
        <w:rPr>
          <w:rFonts w:ascii="標楷體" w:eastAsia="標楷體" w:hAnsi="標楷體"/>
          <w:bCs/>
          <w:color w:val="000000" w:themeColor="text1"/>
          <w:spacing w:val="4"/>
          <w:kern w:val="0"/>
          <w:sz w:val="28"/>
          <w:szCs w:val="28"/>
        </w:rPr>
        <w:t>年截至</w:t>
      </w:r>
      <w:r w:rsidR="00A51999" w:rsidRPr="007B3D13">
        <w:rPr>
          <w:rFonts w:ascii="標楷體" w:eastAsia="標楷體" w:hAnsi="標楷體" w:hint="eastAsia"/>
          <w:bCs/>
          <w:color w:val="000000" w:themeColor="text1"/>
          <w:spacing w:val="4"/>
          <w:kern w:val="0"/>
          <w:sz w:val="28"/>
          <w:szCs w:val="28"/>
        </w:rPr>
        <w:t>6月計358</w:t>
      </w:r>
      <w:r w:rsidR="00A51999" w:rsidRPr="007B3D13">
        <w:rPr>
          <w:rFonts w:ascii="標楷體" w:eastAsia="標楷體" w:hAnsi="標楷體"/>
          <w:bCs/>
          <w:color w:val="000000" w:themeColor="text1"/>
          <w:spacing w:val="4"/>
          <w:kern w:val="0"/>
          <w:sz w:val="28"/>
          <w:szCs w:val="28"/>
        </w:rPr>
        <w:t>人次接</w:t>
      </w:r>
      <w:r w:rsidR="00D21C5B" w:rsidRPr="007B3D13">
        <w:rPr>
          <w:rFonts w:ascii="標楷體" w:eastAsia="標楷體" w:hAnsi="標楷體"/>
          <w:bCs/>
          <w:color w:val="000000" w:themeColor="text1"/>
          <w:spacing w:val="4"/>
          <w:kern w:val="0"/>
          <w:sz w:val="28"/>
          <w:szCs w:val="28"/>
        </w:rPr>
        <w:t>受講習</w:t>
      </w:r>
      <w:r w:rsidRPr="007B3D13">
        <w:rPr>
          <w:rFonts w:ascii="標楷體" w:eastAsia="標楷體" w:hAnsi="標楷體"/>
          <w:bCs/>
          <w:color w:val="000000" w:themeColor="text1"/>
          <w:spacing w:val="4"/>
          <w:kern w:val="0"/>
          <w:sz w:val="28"/>
          <w:szCs w:val="28"/>
        </w:rPr>
        <w:t>。</w:t>
      </w:r>
    </w:p>
    <w:p w14:paraId="44C9E5C0" w14:textId="05EC324B" w:rsidR="005A6265" w:rsidRPr="007B3D13" w:rsidRDefault="005A6265" w:rsidP="00216806">
      <w:pPr>
        <w:pStyle w:val="af7"/>
        <w:widowControl/>
        <w:numPr>
          <w:ilvl w:val="0"/>
          <w:numId w:val="39"/>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初犯者</w:t>
      </w:r>
      <w:r w:rsidRPr="007B3D13">
        <w:rPr>
          <w:rFonts w:ascii="標楷體" w:eastAsia="標楷體" w:hAnsi="標楷體"/>
          <w:bCs/>
          <w:color w:val="000000" w:themeColor="text1"/>
          <w:spacing w:val="4"/>
          <w:kern w:val="0"/>
          <w:sz w:val="28"/>
          <w:szCs w:val="28"/>
        </w:rPr>
        <w:t>毒品</w:t>
      </w:r>
      <w:r w:rsidRPr="007B3D13">
        <w:rPr>
          <w:rFonts w:ascii="標楷體" w:eastAsia="標楷體" w:hAnsi="標楷體"/>
          <w:bCs/>
          <w:color w:val="000000" w:themeColor="text1"/>
          <w:kern w:val="0"/>
          <w:sz w:val="28"/>
          <w:szCs w:val="28"/>
        </w:rPr>
        <w:t>危害防制課程</w:t>
      </w:r>
    </w:p>
    <w:p w14:paraId="107FD025" w14:textId="0D6B7669" w:rsidR="005A6265" w:rsidRPr="007B3D13" w:rsidRDefault="005A6265" w:rsidP="00216806">
      <w:pPr>
        <w:pStyle w:val="af7"/>
        <w:widowControl/>
        <w:numPr>
          <w:ilvl w:val="0"/>
          <w:numId w:val="40"/>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r w:rsidRPr="007B3D13">
        <w:rPr>
          <w:rFonts w:ascii="標楷體" w:eastAsia="標楷體" w:hAnsi="標楷體" w:cs="新細明體"/>
          <w:bCs/>
          <w:color w:val="000000" w:themeColor="text1"/>
          <w:sz w:val="28"/>
          <w:szCs w:val="28"/>
        </w:rPr>
        <w:t>提供</w:t>
      </w:r>
      <w:proofErr w:type="gramStart"/>
      <w:r w:rsidRPr="007B3D13">
        <w:rPr>
          <w:rFonts w:ascii="標楷體" w:eastAsia="標楷體" w:hAnsi="標楷體" w:cs="新細明體"/>
          <w:bCs/>
          <w:color w:val="000000" w:themeColor="text1"/>
          <w:sz w:val="28"/>
          <w:szCs w:val="28"/>
        </w:rPr>
        <w:t>初犯受裁罰</w:t>
      </w:r>
      <w:proofErr w:type="gramEnd"/>
      <w:r w:rsidRPr="007B3D13">
        <w:rPr>
          <w:rFonts w:ascii="標楷體" w:eastAsia="標楷體" w:hAnsi="標楷體" w:cs="新細明體"/>
          <w:bCs/>
          <w:color w:val="000000" w:themeColor="text1"/>
          <w:sz w:val="28"/>
          <w:szCs w:val="28"/>
        </w:rPr>
        <w:t>者法令、毒品危害與戒治和</w:t>
      </w:r>
      <w:proofErr w:type="gramStart"/>
      <w:r w:rsidRPr="007B3D13">
        <w:rPr>
          <w:rFonts w:ascii="標楷體" w:eastAsia="標楷體" w:hAnsi="標楷體" w:cs="新細明體"/>
          <w:bCs/>
          <w:color w:val="000000" w:themeColor="text1"/>
          <w:sz w:val="28"/>
          <w:szCs w:val="28"/>
        </w:rPr>
        <w:t>愛滋病</w:t>
      </w:r>
      <w:proofErr w:type="gramEnd"/>
      <w:r w:rsidRPr="007B3D13">
        <w:rPr>
          <w:rFonts w:ascii="標楷體" w:eastAsia="標楷體" w:hAnsi="標楷體" w:cs="新細明體"/>
          <w:bCs/>
          <w:color w:val="000000" w:themeColor="text1"/>
          <w:sz w:val="28"/>
          <w:szCs w:val="28"/>
        </w:rPr>
        <w:t>防治等課程內容，</w:t>
      </w:r>
      <w:r w:rsidR="00CF06F6" w:rsidRPr="007B3D13">
        <w:rPr>
          <w:rFonts w:ascii="標楷體" w:eastAsia="標楷體" w:hAnsi="標楷體" w:cs="新細明體"/>
          <w:bCs/>
          <w:color w:val="000000" w:themeColor="text1"/>
          <w:sz w:val="28"/>
          <w:szCs w:val="28"/>
        </w:rPr>
        <w:t>11</w:t>
      </w:r>
      <w:r w:rsidR="00CF06F6" w:rsidRPr="007B3D13">
        <w:rPr>
          <w:rFonts w:ascii="標楷體" w:eastAsia="標楷體" w:hAnsi="標楷體" w:cs="新細明體" w:hint="eastAsia"/>
          <w:bCs/>
          <w:color w:val="000000" w:themeColor="text1"/>
          <w:sz w:val="28"/>
          <w:szCs w:val="28"/>
        </w:rPr>
        <w:t>2</w:t>
      </w:r>
      <w:r w:rsidR="00CF06F6" w:rsidRPr="007B3D13">
        <w:rPr>
          <w:rFonts w:ascii="標楷體" w:eastAsia="標楷體" w:hAnsi="標楷體" w:cs="新細明體"/>
          <w:bCs/>
          <w:color w:val="000000" w:themeColor="text1"/>
          <w:sz w:val="28"/>
          <w:szCs w:val="28"/>
        </w:rPr>
        <w:t>年</w:t>
      </w:r>
      <w:r w:rsidR="00CF06F6" w:rsidRPr="007B3D13">
        <w:rPr>
          <w:rFonts w:ascii="標楷體" w:eastAsia="標楷體" w:hAnsi="標楷體" w:cs="新細明體" w:hint="eastAsia"/>
          <w:bCs/>
          <w:color w:val="000000" w:themeColor="text1"/>
          <w:sz w:val="28"/>
          <w:szCs w:val="28"/>
        </w:rPr>
        <w:t>截至6月</w:t>
      </w:r>
      <w:r w:rsidR="00CF06F6" w:rsidRPr="007B3D13">
        <w:rPr>
          <w:rFonts w:ascii="標楷體" w:eastAsia="標楷體" w:hAnsi="標楷體" w:cs="新細明體"/>
          <w:bCs/>
          <w:color w:val="000000" w:themeColor="text1"/>
          <w:sz w:val="28"/>
          <w:szCs w:val="28"/>
        </w:rPr>
        <w:t>辦理</w:t>
      </w:r>
      <w:r w:rsidR="00CF06F6" w:rsidRPr="007B3D13">
        <w:rPr>
          <w:rFonts w:ascii="標楷體" w:eastAsia="標楷體" w:hAnsi="標楷體" w:cs="新細明體" w:hint="eastAsia"/>
          <w:bCs/>
          <w:color w:val="000000" w:themeColor="text1"/>
          <w:sz w:val="28"/>
          <w:szCs w:val="28"/>
        </w:rPr>
        <w:t>12</w:t>
      </w:r>
      <w:r w:rsidR="00CF06F6" w:rsidRPr="007B3D13">
        <w:rPr>
          <w:rFonts w:ascii="標楷體" w:eastAsia="標楷體" w:hAnsi="標楷體" w:cs="新細明體"/>
          <w:bCs/>
          <w:color w:val="000000" w:themeColor="text1"/>
          <w:sz w:val="28"/>
          <w:szCs w:val="28"/>
        </w:rPr>
        <w:t>場次/</w:t>
      </w:r>
      <w:r w:rsidR="00CF06F6" w:rsidRPr="007B3D13">
        <w:rPr>
          <w:rFonts w:ascii="標楷體" w:eastAsia="標楷體" w:hAnsi="標楷體" w:cs="新細明體" w:hint="eastAsia"/>
          <w:bCs/>
          <w:color w:val="000000" w:themeColor="text1"/>
          <w:sz w:val="28"/>
          <w:szCs w:val="28"/>
        </w:rPr>
        <w:t>263</w:t>
      </w:r>
      <w:r w:rsidR="00CF06F6" w:rsidRPr="007B3D13">
        <w:rPr>
          <w:rFonts w:ascii="標楷體" w:eastAsia="標楷體" w:hAnsi="標楷體" w:cs="新細明體"/>
          <w:bCs/>
          <w:color w:val="000000" w:themeColor="text1"/>
          <w:sz w:val="28"/>
          <w:szCs w:val="28"/>
        </w:rPr>
        <w:t>人次。</w:t>
      </w:r>
    </w:p>
    <w:p w14:paraId="1260C34E" w14:textId="327051AD" w:rsidR="005A6265" w:rsidRPr="007B3D13" w:rsidRDefault="005A6265" w:rsidP="00216806">
      <w:pPr>
        <w:pStyle w:val="af7"/>
        <w:widowControl/>
        <w:numPr>
          <w:ilvl w:val="0"/>
          <w:numId w:val="40"/>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r w:rsidRPr="007B3D13">
        <w:rPr>
          <w:rFonts w:ascii="標楷體" w:eastAsia="標楷體" w:hAnsi="標楷體" w:cs="新細明體"/>
          <w:bCs/>
          <w:color w:val="000000" w:themeColor="text1"/>
          <w:sz w:val="28"/>
          <w:szCs w:val="28"/>
        </w:rPr>
        <w:t>執行業務上發現，藥癮個案混用毒品情況日增，</w:t>
      </w:r>
      <w:proofErr w:type="gramStart"/>
      <w:r w:rsidRPr="007B3D13">
        <w:rPr>
          <w:rFonts w:ascii="標楷體" w:eastAsia="標楷體" w:hAnsi="標楷體" w:cs="新細明體"/>
          <w:bCs/>
          <w:color w:val="000000" w:themeColor="text1"/>
          <w:sz w:val="28"/>
          <w:szCs w:val="28"/>
        </w:rPr>
        <w:t>鑑</w:t>
      </w:r>
      <w:proofErr w:type="gramEnd"/>
      <w:r w:rsidRPr="007B3D13">
        <w:rPr>
          <w:rFonts w:ascii="標楷體" w:eastAsia="標楷體" w:hAnsi="標楷體" w:cs="新細明體"/>
          <w:bCs/>
          <w:color w:val="000000" w:themeColor="text1"/>
          <w:sz w:val="28"/>
          <w:szCs w:val="28"/>
        </w:rPr>
        <w:t>於施用毒品原因以</w:t>
      </w:r>
      <w:proofErr w:type="gramStart"/>
      <w:r w:rsidRPr="007B3D13">
        <w:rPr>
          <w:rFonts w:ascii="標楷體" w:eastAsia="標楷體" w:hAnsi="標楷體" w:cs="新細明體"/>
          <w:bCs/>
          <w:color w:val="000000" w:themeColor="text1"/>
          <w:sz w:val="28"/>
          <w:szCs w:val="28"/>
        </w:rPr>
        <w:t>紓</w:t>
      </w:r>
      <w:proofErr w:type="gramEnd"/>
      <w:r w:rsidRPr="007B3D13">
        <w:rPr>
          <w:rFonts w:ascii="標楷體" w:eastAsia="標楷體" w:hAnsi="標楷體" w:cs="新細明體"/>
          <w:bCs/>
          <w:color w:val="000000" w:themeColor="text1"/>
          <w:sz w:val="28"/>
          <w:szCs w:val="28"/>
        </w:rPr>
        <w:t>壓及無聊為主，針對混用毒品的危害性加強宣導，並強化因應生活壓力之技巧及時間管理。</w:t>
      </w:r>
    </w:p>
    <w:p w14:paraId="25315317" w14:textId="3C89DB34" w:rsidR="005A6265" w:rsidRPr="007B3D13" w:rsidRDefault="005A6265" w:rsidP="00216806">
      <w:pPr>
        <w:pStyle w:val="af7"/>
        <w:widowControl/>
        <w:numPr>
          <w:ilvl w:val="0"/>
          <w:numId w:val="39"/>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預防再犯團體</w:t>
      </w:r>
    </w:p>
    <w:p w14:paraId="704D6555" w14:textId="454F1A54" w:rsidR="005A6265" w:rsidRPr="007B3D13" w:rsidRDefault="005A6265" w:rsidP="00216806">
      <w:pPr>
        <w:pStyle w:val="af7"/>
        <w:widowControl/>
        <w:numPr>
          <w:ilvl w:val="0"/>
          <w:numId w:val="41"/>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bookmarkStart w:id="13" w:name="_Hlk106292056"/>
      <w:r w:rsidRPr="007B3D13">
        <w:rPr>
          <w:rFonts w:ascii="標楷體" w:eastAsia="標楷體" w:hAnsi="標楷體" w:cs="新細明體"/>
          <w:bCs/>
          <w:color w:val="000000" w:themeColor="text1"/>
          <w:sz w:val="28"/>
          <w:szCs w:val="28"/>
        </w:rPr>
        <w:t>針對裁罰2次以上者，安排參加「預防再犯團體」，透過</w:t>
      </w:r>
      <w:proofErr w:type="gramStart"/>
      <w:r w:rsidRPr="007B3D13">
        <w:rPr>
          <w:rFonts w:ascii="標楷體" w:eastAsia="標楷體" w:hAnsi="標楷體" w:cs="新細明體"/>
          <w:bCs/>
          <w:color w:val="000000" w:themeColor="text1"/>
          <w:sz w:val="28"/>
          <w:szCs w:val="28"/>
        </w:rPr>
        <w:t>紓</w:t>
      </w:r>
      <w:proofErr w:type="gramEnd"/>
      <w:r w:rsidRPr="007B3D13">
        <w:rPr>
          <w:rFonts w:ascii="標楷體" w:eastAsia="標楷體" w:hAnsi="標楷體" w:cs="新細明體"/>
          <w:bCs/>
          <w:color w:val="000000" w:themeColor="text1"/>
          <w:sz w:val="28"/>
          <w:szCs w:val="28"/>
        </w:rPr>
        <w:t>壓、運動等課程，催化受處分人改變戒毒動機，協助建立健康新生活模式，避免其再犯，</w:t>
      </w:r>
      <w:bookmarkEnd w:id="13"/>
      <w:r w:rsidR="00CF06F6" w:rsidRPr="007B3D13">
        <w:rPr>
          <w:rFonts w:ascii="標楷體" w:eastAsia="標楷體" w:hAnsi="標楷體" w:cs="新細明體"/>
          <w:bCs/>
          <w:color w:val="000000" w:themeColor="text1"/>
          <w:sz w:val="28"/>
          <w:szCs w:val="28"/>
        </w:rPr>
        <w:t>11</w:t>
      </w:r>
      <w:r w:rsidR="00CF06F6" w:rsidRPr="007B3D13">
        <w:rPr>
          <w:rFonts w:ascii="標楷體" w:eastAsia="標楷體" w:hAnsi="標楷體" w:cs="新細明體" w:hint="eastAsia"/>
          <w:bCs/>
          <w:color w:val="000000" w:themeColor="text1"/>
          <w:sz w:val="28"/>
          <w:szCs w:val="28"/>
        </w:rPr>
        <w:t>2</w:t>
      </w:r>
      <w:r w:rsidR="00CF06F6" w:rsidRPr="007B3D13">
        <w:rPr>
          <w:rFonts w:ascii="標楷體" w:eastAsia="標楷體" w:hAnsi="標楷體" w:cs="新細明體"/>
          <w:bCs/>
          <w:color w:val="000000" w:themeColor="text1"/>
          <w:sz w:val="28"/>
          <w:szCs w:val="28"/>
        </w:rPr>
        <w:t>年</w:t>
      </w:r>
      <w:r w:rsidR="00CF06F6" w:rsidRPr="007B3D13">
        <w:rPr>
          <w:rFonts w:ascii="標楷體" w:eastAsia="標楷體" w:hAnsi="標楷體" w:cs="新細明體" w:hint="eastAsia"/>
          <w:bCs/>
          <w:color w:val="000000" w:themeColor="text1"/>
          <w:sz w:val="28"/>
          <w:szCs w:val="28"/>
        </w:rPr>
        <w:t>截至6月</w:t>
      </w:r>
      <w:r w:rsidR="00CF06F6" w:rsidRPr="007B3D13">
        <w:rPr>
          <w:rFonts w:ascii="標楷體" w:eastAsia="標楷體" w:hAnsi="標楷體" w:cs="新細明體"/>
          <w:bCs/>
          <w:color w:val="000000" w:themeColor="text1"/>
          <w:sz w:val="28"/>
          <w:szCs w:val="28"/>
        </w:rPr>
        <w:t>辦理</w:t>
      </w:r>
      <w:r w:rsidR="00CF06F6" w:rsidRPr="007B3D13">
        <w:rPr>
          <w:rFonts w:ascii="標楷體" w:eastAsia="標楷體" w:hAnsi="標楷體" w:cs="新細明體" w:hint="eastAsia"/>
          <w:bCs/>
          <w:color w:val="000000" w:themeColor="text1"/>
          <w:sz w:val="28"/>
          <w:szCs w:val="28"/>
        </w:rPr>
        <w:t>12</w:t>
      </w:r>
      <w:r w:rsidR="00CF06F6" w:rsidRPr="007B3D13">
        <w:rPr>
          <w:rFonts w:ascii="標楷體" w:eastAsia="標楷體" w:hAnsi="標楷體" w:cs="新細明體"/>
          <w:bCs/>
          <w:color w:val="000000" w:themeColor="text1"/>
          <w:sz w:val="28"/>
          <w:szCs w:val="28"/>
        </w:rPr>
        <w:t>場次/</w:t>
      </w:r>
      <w:r w:rsidR="00CF06F6" w:rsidRPr="007B3D13">
        <w:rPr>
          <w:rFonts w:ascii="標楷體" w:eastAsia="標楷體" w:hAnsi="標楷體" w:cs="新細明體" w:hint="eastAsia"/>
          <w:bCs/>
          <w:color w:val="000000" w:themeColor="text1"/>
          <w:sz w:val="28"/>
          <w:szCs w:val="28"/>
        </w:rPr>
        <w:t>95</w:t>
      </w:r>
      <w:r w:rsidR="00CF06F6" w:rsidRPr="007B3D13">
        <w:rPr>
          <w:rFonts w:ascii="標楷體" w:eastAsia="標楷體" w:hAnsi="標楷體" w:cs="新細明體"/>
          <w:bCs/>
          <w:color w:val="000000" w:themeColor="text1"/>
          <w:sz w:val="28"/>
          <w:szCs w:val="28"/>
        </w:rPr>
        <w:t>人次</w:t>
      </w:r>
      <w:r w:rsidRPr="007B3D13">
        <w:rPr>
          <w:rFonts w:ascii="標楷體" w:eastAsia="標楷體" w:hAnsi="標楷體" w:cs="新細明體"/>
          <w:bCs/>
          <w:color w:val="000000" w:themeColor="text1"/>
          <w:sz w:val="28"/>
          <w:szCs w:val="28"/>
        </w:rPr>
        <w:t>。</w:t>
      </w:r>
    </w:p>
    <w:p w14:paraId="64354EC2" w14:textId="0EA32E7B" w:rsidR="005A6265" w:rsidRPr="007B3D13" w:rsidRDefault="005A6265" w:rsidP="00216806">
      <w:pPr>
        <w:pStyle w:val="af7"/>
        <w:widowControl/>
        <w:numPr>
          <w:ilvl w:val="0"/>
          <w:numId w:val="41"/>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r w:rsidRPr="007B3D13">
        <w:rPr>
          <w:rFonts w:ascii="標楷體" w:eastAsia="標楷體" w:hAnsi="標楷體" w:cs="新細明體"/>
          <w:bCs/>
          <w:color w:val="000000" w:themeColor="text1"/>
          <w:sz w:val="28"/>
          <w:szCs w:val="28"/>
        </w:rPr>
        <w:t>評估該團體課程有助於提升受講習者自我覺察能力、用藥對情緒與自身危害性及維持正當生活之重要性。</w:t>
      </w:r>
    </w:p>
    <w:p w14:paraId="6C1B636E" w14:textId="540053C3" w:rsidR="005A6265" w:rsidRPr="007B3D13" w:rsidRDefault="005A6265" w:rsidP="00C70F59">
      <w:pPr>
        <w:pStyle w:val="af7"/>
        <w:widowControl/>
        <w:numPr>
          <w:ilvl w:val="0"/>
          <w:numId w:val="39"/>
        </w:numPr>
        <w:suppressAutoHyphens/>
        <w:overflowPunct w:val="0"/>
        <w:autoSpaceDN w:val="0"/>
        <w:snapToGrid w:val="0"/>
        <w:spacing w:line="32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新心小站</w:t>
      </w:r>
    </w:p>
    <w:p w14:paraId="011A6D46" w14:textId="05EFD92E" w:rsidR="00CF06F6" w:rsidRPr="007B3D13" w:rsidRDefault="00CF06F6" w:rsidP="00216806">
      <w:pPr>
        <w:pStyle w:val="af7"/>
        <w:widowControl/>
        <w:numPr>
          <w:ilvl w:val="0"/>
          <w:numId w:val="42"/>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r w:rsidRPr="007B3D13">
        <w:rPr>
          <w:rFonts w:ascii="標楷體" w:eastAsia="標楷體" w:hAnsi="標楷體" w:cs="新細明體"/>
          <w:bCs/>
          <w:color w:val="000000" w:themeColor="text1"/>
          <w:sz w:val="28"/>
          <w:szCs w:val="28"/>
        </w:rPr>
        <w:t>針對初犯且有情緒困擾者，安排至「新心小站」接受諮詢，提升壓力處理能力，11</w:t>
      </w:r>
      <w:r w:rsidRPr="007B3D13">
        <w:rPr>
          <w:rFonts w:ascii="標楷體" w:eastAsia="標楷體" w:hAnsi="標楷體" w:cs="新細明體" w:hint="eastAsia"/>
          <w:bCs/>
          <w:color w:val="000000" w:themeColor="text1"/>
          <w:sz w:val="28"/>
          <w:szCs w:val="28"/>
        </w:rPr>
        <w:t>2</w:t>
      </w:r>
      <w:r w:rsidRPr="007B3D13">
        <w:rPr>
          <w:rFonts w:ascii="標楷體" w:eastAsia="標楷體" w:hAnsi="標楷體" w:cs="新細明體"/>
          <w:bCs/>
          <w:color w:val="000000" w:themeColor="text1"/>
          <w:sz w:val="28"/>
          <w:szCs w:val="28"/>
        </w:rPr>
        <w:t>年</w:t>
      </w:r>
      <w:r w:rsidRPr="007B3D13">
        <w:rPr>
          <w:rFonts w:ascii="標楷體" w:eastAsia="標楷體" w:hAnsi="標楷體" w:cs="新細明體" w:hint="eastAsia"/>
          <w:bCs/>
          <w:color w:val="000000" w:themeColor="text1"/>
          <w:sz w:val="28"/>
          <w:szCs w:val="28"/>
        </w:rPr>
        <w:t>截至6月</w:t>
      </w:r>
      <w:r w:rsidRPr="007B3D13">
        <w:rPr>
          <w:rFonts w:ascii="標楷體" w:eastAsia="標楷體" w:hAnsi="標楷體" w:cs="新細明體"/>
          <w:bCs/>
          <w:color w:val="000000" w:themeColor="text1"/>
          <w:sz w:val="28"/>
          <w:szCs w:val="28"/>
        </w:rPr>
        <w:t>辦理</w:t>
      </w:r>
      <w:r w:rsidRPr="007B3D13">
        <w:rPr>
          <w:rFonts w:ascii="標楷體" w:eastAsia="標楷體" w:hAnsi="標楷體" w:cs="新細明體" w:hint="eastAsia"/>
          <w:bCs/>
          <w:color w:val="000000" w:themeColor="text1"/>
          <w:sz w:val="28"/>
          <w:szCs w:val="28"/>
        </w:rPr>
        <w:t>12</w:t>
      </w:r>
      <w:r w:rsidRPr="007B3D13">
        <w:rPr>
          <w:rFonts w:ascii="標楷體" w:eastAsia="標楷體" w:hAnsi="標楷體" w:cs="新細明體"/>
          <w:bCs/>
          <w:color w:val="000000" w:themeColor="text1"/>
          <w:sz w:val="28"/>
          <w:szCs w:val="28"/>
        </w:rPr>
        <w:t>場次/</w:t>
      </w:r>
      <w:r w:rsidRPr="007B3D13">
        <w:rPr>
          <w:rFonts w:ascii="標楷體" w:eastAsia="標楷體" w:hAnsi="標楷體" w:cs="新細明體" w:hint="eastAsia"/>
          <w:bCs/>
          <w:color w:val="000000" w:themeColor="text1"/>
          <w:sz w:val="28"/>
          <w:szCs w:val="28"/>
        </w:rPr>
        <w:t>67</w:t>
      </w:r>
      <w:r w:rsidRPr="007B3D13">
        <w:rPr>
          <w:rFonts w:ascii="標楷體" w:eastAsia="標楷體" w:hAnsi="標楷體" w:cs="新細明體"/>
          <w:bCs/>
          <w:color w:val="000000" w:themeColor="text1"/>
          <w:sz w:val="28"/>
          <w:szCs w:val="28"/>
        </w:rPr>
        <w:t>人次。</w:t>
      </w:r>
    </w:p>
    <w:p w14:paraId="6DDED66A" w14:textId="3B943825" w:rsidR="00CF06F6" w:rsidRPr="007B3D13" w:rsidRDefault="00CF06F6" w:rsidP="00216806">
      <w:pPr>
        <w:pStyle w:val="af7"/>
        <w:widowControl/>
        <w:numPr>
          <w:ilvl w:val="0"/>
          <w:numId w:val="42"/>
        </w:numPr>
        <w:suppressAutoHyphens/>
        <w:overflowPunct w:val="0"/>
        <w:autoSpaceDN w:val="0"/>
        <w:snapToGrid w:val="0"/>
        <w:spacing w:line="320" w:lineRule="exact"/>
        <w:ind w:leftChars="0" w:left="1701" w:hanging="340"/>
        <w:jc w:val="both"/>
        <w:textAlignment w:val="baseline"/>
        <w:rPr>
          <w:rFonts w:ascii="標楷體" w:eastAsia="標楷體" w:hAnsi="標楷體" w:cs="新細明體"/>
          <w:bCs/>
          <w:color w:val="000000" w:themeColor="text1"/>
          <w:sz w:val="28"/>
          <w:szCs w:val="28"/>
        </w:rPr>
      </w:pPr>
      <w:r w:rsidRPr="007B3D13">
        <w:rPr>
          <w:rFonts w:ascii="標楷體" w:eastAsia="標楷體" w:hAnsi="標楷體" w:cs="新細明體"/>
          <w:bCs/>
          <w:color w:val="000000" w:themeColor="text1"/>
          <w:sz w:val="28"/>
          <w:szCs w:val="28"/>
        </w:rPr>
        <w:t>經由輔導人員個別輔導後，學員表示能覺察自己施用毒品的原因，並促使思考是否戒毒及相關醫療資源。</w:t>
      </w:r>
    </w:p>
    <w:p w14:paraId="650A48E1" w14:textId="55779F2D" w:rsidR="005A6265" w:rsidRPr="007B3D13" w:rsidRDefault="005A6265" w:rsidP="00C70F59">
      <w:pPr>
        <w:pStyle w:val="af7"/>
        <w:widowControl/>
        <w:numPr>
          <w:ilvl w:val="0"/>
          <w:numId w:val="39"/>
        </w:numPr>
        <w:suppressAutoHyphens/>
        <w:overflowPunct w:val="0"/>
        <w:autoSpaceDN w:val="0"/>
        <w:snapToGrid w:val="0"/>
        <w:spacing w:line="320" w:lineRule="exact"/>
        <w:ind w:leftChars="0" w:left="1305"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宗教心靈輔導</w:t>
      </w:r>
    </w:p>
    <w:p w14:paraId="569AC2CB" w14:textId="79CCC6E4" w:rsidR="005A6265" w:rsidRPr="007B3D13" w:rsidRDefault="005A6265" w:rsidP="00C70F59">
      <w:pPr>
        <w:pStyle w:val="af7"/>
        <w:spacing w:line="320" w:lineRule="exact"/>
        <w:ind w:leftChars="550" w:left="1320"/>
        <w:rPr>
          <w:rFonts w:ascii="標楷體" w:eastAsia="標楷體" w:hAnsi="標楷體"/>
          <w:color w:val="000000" w:themeColor="text1"/>
          <w:sz w:val="28"/>
          <w:szCs w:val="28"/>
        </w:rPr>
      </w:pPr>
      <w:r w:rsidRPr="007B3D13">
        <w:rPr>
          <w:rFonts w:ascii="標楷體" w:eastAsia="標楷體" w:hAnsi="標楷體"/>
          <w:color w:val="000000" w:themeColor="text1"/>
          <w:sz w:val="28"/>
          <w:szCs w:val="28"/>
        </w:rPr>
        <w:t>以第三、四級毒品危害講習為平台，安排宗教心靈輔導課程，透過宗教教誨及心靈支持，引發改變及戒癮動機，</w:t>
      </w:r>
      <w:r w:rsidR="00670397" w:rsidRPr="007B3D13">
        <w:rPr>
          <w:rFonts w:ascii="標楷體" w:eastAsia="標楷體" w:hAnsi="標楷體" w:hint="eastAsia"/>
          <w:color w:val="000000" w:themeColor="text1"/>
          <w:sz w:val="28"/>
          <w:szCs w:val="28"/>
        </w:rPr>
        <w:t>1</w:t>
      </w:r>
      <w:r w:rsidR="00670397" w:rsidRPr="007B3D13">
        <w:rPr>
          <w:rFonts w:ascii="標楷體" w:eastAsia="標楷體" w:hAnsi="標楷體"/>
          <w:color w:val="000000" w:themeColor="text1"/>
          <w:sz w:val="28"/>
          <w:szCs w:val="28"/>
        </w:rPr>
        <w:t>1</w:t>
      </w:r>
      <w:r w:rsidR="00670397" w:rsidRPr="007B3D13">
        <w:rPr>
          <w:rFonts w:ascii="標楷體" w:eastAsia="標楷體" w:hAnsi="標楷體" w:hint="eastAsia"/>
          <w:color w:val="000000" w:themeColor="text1"/>
          <w:sz w:val="28"/>
          <w:szCs w:val="28"/>
        </w:rPr>
        <w:t>2</w:t>
      </w:r>
      <w:r w:rsidR="00670397" w:rsidRPr="007B3D13">
        <w:rPr>
          <w:rFonts w:ascii="標楷體" w:eastAsia="標楷體" w:hAnsi="標楷體"/>
          <w:color w:val="000000" w:themeColor="text1"/>
          <w:sz w:val="28"/>
          <w:szCs w:val="28"/>
        </w:rPr>
        <w:t>年</w:t>
      </w:r>
      <w:r w:rsidR="00305250" w:rsidRPr="007B3D13">
        <w:rPr>
          <w:rFonts w:ascii="標楷體" w:eastAsia="標楷體" w:hAnsi="標楷體" w:hint="eastAsia"/>
          <w:color w:val="000000" w:themeColor="text1"/>
          <w:sz w:val="28"/>
          <w:szCs w:val="28"/>
        </w:rPr>
        <w:t>截</w:t>
      </w:r>
      <w:r w:rsidR="00670397" w:rsidRPr="007B3D13">
        <w:rPr>
          <w:rFonts w:ascii="標楷體" w:eastAsia="標楷體" w:hAnsi="標楷體" w:hint="eastAsia"/>
          <w:color w:val="000000" w:themeColor="text1"/>
          <w:sz w:val="28"/>
          <w:szCs w:val="28"/>
        </w:rPr>
        <w:t>至6月</w:t>
      </w:r>
      <w:r w:rsidR="00670397" w:rsidRPr="007B3D13">
        <w:rPr>
          <w:rFonts w:ascii="標楷體" w:eastAsia="標楷體" w:hAnsi="標楷體"/>
          <w:color w:val="000000" w:themeColor="text1"/>
          <w:sz w:val="28"/>
          <w:szCs w:val="28"/>
        </w:rPr>
        <w:t>辦理</w:t>
      </w:r>
      <w:r w:rsidR="00670397" w:rsidRPr="007B3D13">
        <w:rPr>
          <w:rFonts w:ascii="標楷體" w:eastAsia="標楷體" w:hAnsi="標楷體" w:hint="eastAsia"/>
          <w:color w:val="000000" w:themeColor="text1"/>
          <w:sz w:val="28"/>
          <w:szCs w:val="28"/>
        </w:rPr>
        <w:t>12</w:t>
      </w:r>
      <w:r w:rsidR="00670397" w:rsidRPr="007B3D13">
        <w:rPr>
          <w:rFonts w:ascii="標楷體" w:eastAsia="標楷體" w:hAnsi="標楷體"/>
          <w:color w:val="000000" w:themeColor="text1"/>
          <w:sz w:val="28"/>
          <w:szCs w:val="28"/>
        </w:rPr>
        <w:t>場次/</w:t>
      </w:r>
      <w:r w:rsidR="00670397" w:rsidRPr="007B3D13">
        <w:rPr>
          <w:rFonts w:ascii="標楷體" w:eastAsia="標楷體" w:hAnsi="標楷體" w:hint="eastAsia"/>
          <w:color w:val="000000" w:themeColor="text1"/>
          <w:sz w:val="28"/>
          <w:szCs w:val="28"/>
        </w:rPr>
        <w:t>358</w:t>
      </w:r>
      <w:r w:rsidR="00670397" w:rsidRPr="007B3D13">
        <w:rPr>
          <w:rFonts w:ascii="標楷體" w:eastAsia="標楷體" w:hAnsi="標楷體"/>
          <w:color w:val="000000" w:themeColor="text1"/>
          <w:sz w:val="28"/>
          <w:szCs w:val="28"/>
        </w:rPr>
        <w:t>人次</w:t>
      </w:r>
      <w:r w:rsidRPr="007B3D13">
        <w:rPr>
          <w:rFonts w:ascii="標楷體" w:eastAsia="標楷體" w:hAnsi="標楷體"/>
          <w:color w:val="000000" w:themeColor="text1"/>
          <w:sz w:val="28"/>
          <w:szCs w:val="28"/>
        </w:rPr>
        <w:t>。</w:t>
      </w:r>
    </w:p>
    <w:p w14:paraId="1BCF1136" w14:textId="58396D1B" w:rsidR="00C723EA" w:rsidRPr="007B3D13" w:rsidRDefault="00C723EA"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螢火蟲家族培訓方案</w:t>
      </w:r>
    </w:p>
    <w:p w14:paraId="24A73807" w14:textId="2056F14B" w:rsidR="00C723EA" w:rsidRPr="007B3D13" w:rsidRDefault="00C723EA" w:rsidP="00216806">
      <w:pPr>
        <w:pStyle w:val="af7"/>
        <w:widowControl/>
        <w:numPr>
          <w:ilvl w:val="0"/>
          <w:numId w:val="43"/>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創新成立「螢火蟲家族」培訓方案，支持藥癮更生人自發組成自助團體，陪伴有相同經歷藥癮個案，以激勵其戒癮決心。107年至11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0018486D" w:rsidRPr="007B3D13">
        <w:rPr>
          <w:rFonts w:ascii="標楷體" w:eastAsia="標楷體" w:hAnsi="標楷體" w:hint="eastAsia"/>
          <w:bCs/>
          <w:color w:val="000000" w:themeColor="text1"/>
          <w:kern w:val="0"/>
          <w:sz w:val="28"/>
          <w:szCs w:val="28"/>
        </w:rPr>
        <w:t>截至</w:t>
      </w:r>
      <w:r w:rsidRPr="007B3D13">
        <w:rPr>
          <w:rFonts w:ascii="標楷體" w:eastAsia="標楷體" w:hAnsi="標楷體" w:hint="eastAsia"/>
          <w:bCs/>
          <w:color w:val="000000" w:themeColor="text1"/>
          <w:kern w:val="0"/>
          <w:sz w:val="28"/>
          <w:szCs w:val="28"/>
        </w:rPr>
        <w:t>6月</w:t>
      </w:r>
      <w:r w:rsidRPr="007B3D13">
        <w:rPr>
          <w:rFonts w:ascii="標楷體" w:eastAsia="標楷體" w:hAnsi="標楷體"/>
          <w:bCs/>
          <w:color w:val="000000" w:themeColor="text1"/>
          <w:kern w:val="0"/>
          <w:sz w:val="28"/>
          <w:szCs w:val="28"/>
        </w:rPr>
        <w:t>成功培訓44位</w:t>
      </w:r>
      <w:r w:rsidRPr="007B3D13">
        <w:rPr>
          <w:rFonts w:ascii="標楷體" w:eastAsia="標楷體" w:hAnsi="標楷體" w:hint="eastAsia"/>
          <w:bCs/>
          <w:color w:val="000000" w:themeColor="text1"/>
          <w:kern w:val="0"/>
          <w:sz w:val="28"/>
          <w:szCs w:val="28"/>
        </w:rPr>
        <w:t>結訓學員</w:t>
      </w:r>
      <w:r w:rsidRPr="007B3D13">
        <w:rPr>
          <w:rFonts w:ascii="標楷體" w:eastAsia="標楷體" w:hAnsi="標楷體"/>
          <w:bCs/>
          <w:color w:val="000000" w:themeColor="text1"/>
          <w:kern w:val="0"/>
          <w:sz w:val="28"/>
          <w:szCs w:val="28"/>
        </w:rPr>
        <w:t>。</w:t>
      </w:r>
    </w:p>
    <w:p w14:paraId="3E1D2C8D" w14:textId="4277E79D" w:rsidR="00C723EA" w:rsidRPr="007B3D13" w:rsidRDefault="00C723EA" w:rsidP="00216806">
      <w:pPr>
        <w:pStyle w:val="af7"/>
        <w:widowControl/>
        <w:numPr>
          <w:ilvl w:val="0"/>
          <w:numId w:val="43"/>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截至6月</w:t>
      </w:r>
      <w:r w:rsidRPr="007B3D13">
        <w:rPr>
          <w:rFonts w:ascii="標楷體" w:eastAsia="標楷體" w:hAnsi="標楷體"/>
          <w:bCs/>
          <w:color w:val="000000" w:themeColor="text1"/>
          <w:kern w:val="0"/>
          <w:sz w:val="28"/>
          <w:szCs w:val="28"/>
        </w:rPr>
        <w:t>辦理初階課程計</w:t>
      </w:r>
      <w:r w:rsidRPr="007B3D13">
        <w:rPr>
          <w:rFonts w:ascii="標楷體" w:eastAsia="標楷體" w:hAnsi="標楷體" w:hint="eastAsia"/>
          <w:bCs/>
          <w:color w:val="000000" w:themeColor="text1"/>
          <w:kern w:val="0"/>
          <w:sz w:val="28"/>
          <w:szCs w:val="28"/>
        </w:rPr>
        <w:t>6</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43</w:t>
      </w:r>
      <w:r w:rsidRPr="007B3D13">
        <w:rPr>
          <w:rFonts w:ascii="標楷體" w:eastAsia="標楷體" w:hAnsi="標楷體"/>
          <w:bCs/>
          <w:color w:val="000000" w:themeColor="text1"/>
          <w:kern w:val="0"/>
          <w:sz w:val="28"/>
          <w:szCs w:val="28"/>
        </w:rPr>
        <w:t>人次參加、進階</w:t>
      </w:r>
      <w:r w:rsidR="000519B4" w:rsidRPr="007B3D13">
        <w:rPr>
          <w:rFonts w:ascii="標楷體" w:eastAsia="標楷體" w:hAnsi="標楷體"/>
          <w:bCs/>
          <w:color w:val="000000" w:themeColor="text1"/>
          <w:kern w:val="0"/>
          <w:sz w:val="28"/>
          <w:szCs w:val="28"/>
        </w:rPr>
        <w:t>6</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4</w:t>
      </w:r>
      <w:r w:rsidR="000519B4" w:rsidRPr="007B3D13">
        <w:rPr>
          <w:rFonts w:ascii="標楷體" w:eastAsia="標楷體" w:hAnsi="標楷體"/>
          <w:bCs/>
          <w:color w:val="000000" w:themeColor="text1"/>
          <w:kern w:val="0"/>
          <w:sz w:val="28"/>
          <w:szCs w:val="28"/>
        </w:rPr>
        <w:t>6</w:t>
      </w:r>
      <w:r w:rsidRPr="007B3D13">
        <w:rPr>
          <w:rFonts w:ascii="標楷體" w:eastAsia="標楷體" w:hAnsi="標楷體"/>
          <w:bCs/>
          <w:color w:val="000000" w:themeColor="text1"/>
          <w:kern w:val="0"/>
          <w:sz w:val="28"/>
          <w:szCs w:val="28"/>
        </w:rPr>
        <w:t>人次參加</w:t>
      </w:r>
      <w:r w:rsidRPr="007B3D13">
        <w:rPr>
          <w:rFonts w:ascii="標楷體" w:eastAsia="標楷體" w:hAnsi="標楷體" w:hint="eastAsia"/>
          <w:bCs/>
          <w:color w:val="000000" w:themeColor="text1"/>
          <w:kern w:val="0"/>
          <w:sz w:val="28"/>
          <w:szCs w:val="28"/>
        </w:rPr>
        <w:t>。</w:t>
      </w:r>
    </w:p>
    <w:p w14:paraId="0042E60F" w14:textId="171DC855" w:rsidR="00C723EA" w:rsidRPr="007B3D13" w:rsidRDefault="00C723EA" w:rsidP="00216806">
      <w:pPr>
        <w:pStyle w:val="af7"/>
        <w:widowControl/>
        <w:numPr>
          <w:ilvl w:val="0"/>
          <w:numId w:val="43"/>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112年截至6月</w:t>
      </w:r>
      <w:r w:rsidRPr="007B3D13">
        <w:rPr>
          <w:rFonts w:ascii="標楷體" w:eastAsia="標楷體" w:hAnsi="標楷體"/>
          <w:bCs/>
          <w:color w:val="000000" w:themeColor="text1"/>
          <w:kern w:val="0"/>
          <w:sz w:val="28"/>
          <w:szCs w:val="28"/>
        </w:rPr>
        <w:t>辦理支持團體及活動，配合節慶辦理主題活動並邀請其他有意願參與之個案或家屬參加計</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19</w:t>
      </w:r>
      <w:r w:rsidRPr="007B3D13">
        <w:rPr>
          <w:rFonts w:ascii="標楷體" w:eastAsia="標楷體" w:hAnsi="標楷體"/>
          <w:bCs/>
          <w:color w:val="000000" w:themeColor="text1"/>
          <w:kern w:val="0"/>
          <w:sz w:val="28"/>
          <w:szCs w:val="28"/>
        </w:rPr>
        <w:t>人次參加。</w:t>
      </w:r>
    </w:p>
    <w:p w14:paraId="3EC257BD" w14:textId="0B8F24F9" w:rsidR="00C723EA" w:rsidRPr="007B3D13" w:rsidRDefault="00C723EA"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「愛與陪伴」</w:t>
      </w:r>
      <w:r w:rsidRPr="007B3D13">
        <w:rPr>
          <w:rFonts w:ascii="標楷體" w:eastAsia="標楷體" w:hAnsi="標楷體" w:hint="eastAsia"/>
          <w:bCs/>
          <w:color w:val="000000" w:themeColor="text1"/>
          <w:kern w:val="0"/>
          <w:sz w:val="28"/>
          <w:szCs w:val="28"/>
        </w:rPr>
        <w:t>家庭</w:t>
      </w:r>
      <w:r w:rsidRPr="007B3D13">
        <w:rPr>
          <w:rFonts w:ascii="標楷體" w:eastAsia="標楷體" w:hAnsi="標楷體"/>
          <w:bCs/>
          <w:color w:val="000000" w:themeColor="text1"/>
          <w:kern w:val="0"/>
          <w:sz w:val="28"/>
          <w:szCs w:val="28"/>
        </w:rPr>
        <w:t>社區支持團體</w:t>
      </w:r>
    </w:p>
    <w:p w14:paraId="40ACB18C" w14:textId="56058CCC" w:rsidR="00C723EA" w:rsidRPr="007B3D13" w:rsidRDefault="00C723EA" w:rsidP="00216806">
      <w:pPr>
        <w:pStyle w:val="af7"/>
        <w:widowControl/>
        <w:numPr>
          <w:ilvl w:val="0"/>
          <w:numId w:val="44"/>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提供藥癮困擾者及家屬情緒抒發和心理支持管道，以開放、友善、去標籤化、接納方式，定時定點辦理社區支持團體，11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截至6月</w:t>
      </w:r>
      <w:r w:rsidRPr="007B3D13">
        <w:rPr>
          <w:rFonts w:ascii="標楷體" w:eastAsia="標楷體" w:hAnsi="標楷體"/>
          <w:bCs/>
          <w:color w:val="000000" w:themeColor="text1"/>
          <w:kern w:val="0"/>
          <w:sz w:val="28"/>
          <w:szCs w:val="28"/>
        </w:rPr>
        <w:t>辦理鳳山區</w:t>
      </w:r>
      <w:bookmarkStart w:id="14" w:name="_Hlk100129492"/>
      <w:r w:rsidRPr="007B3D13">
        <w:rPr>
          <w:rFonts w:ascii="標楷體" w:eastAsia="標楷體" w:hAnsi="標楷體"/>
          <w:bCs/>
          <w:color w:val="000000" w:themeColor="text1"/>
          <w:kern w:val="0"/>
          <w:sz w:val="28"/>
          <w:szCs w:val="28"/>
        </w:rPr>
        <w:t>「愛與陪伴」計</w:t>
      </w:r>
      <w:r w:rsidRPr="007B3D13">
        <w:rPr>
          <w:rFonts w:ascii="標楷體" w:eastAsia="標楷體" w:hAnsi="標楷體" w:hint="eastAsia"/>
          <w:bCs/>
          <w:color w:val="000000" w:themeColor="text1"/>
          <w:kern w:val="0"/>
          <w:sz w:val="28"/>
          <w:szCs w:val="28"/>
        </w:rPr>
        <w:t>2</w:t>
      </w:r>
      <w:r w:rsidR="000519B4" w:rsidRPr="007B3D13">
        <w:rPr>
          <w:rFonts w:ascii="標楷體" w:eastAsia="標楷體" w:hAnsi="標楷體"/>
          <w:bCs/>
          <w:color w:val="000000" w:themeColor="text1"/>
          <w:kern w:val="0"/>
          <w:sz w:val="28"/>
          <w:szCs w:val="28"/>
        </w:rPr>
        <w:t>5</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18</w:t>
      </w:r>
      <w:r w:rsidR="000519B4" w:rsidRPr="007B3D13">
        <w:rPr>
          <w:rFonts w:ascii="標楷體" w:eastAsia="標楷體" w:hAnsi="標楷體"/>
          <w:bCs/>
          <w:color w:val="000000" w:themeColor="text1"/>
          <w:kern w:val="0"/>
          <w:sz w:val="28"/>
          <w:szCs w:val="28"/>
        </w:rPr>
        <w:t>9</w:t>
      </w:r>
      <w:r w:rsidRPr="007B3D13">
        <w:rPr>
          <w:rFonts w:ascii="標楷體" w:eastAsia="標楷體" w:hAnsi="標楷體"/>
          <w:bCs/>
          <w:color w:val="000000" w:themeColor="text1"/>
          <w:kern w:val="0"/>
          <w:sz w:val="28"/>
          <w:szCs w:val="28"/>
        </w:rPr>
        <w:t>人次參與</w:t>
      </w:r>
      <w:bookmarkEnd w:id="14"/>
      <w:r w:rsidRPr="007B3D13">
        <w:rPr>
          <w:rFonts w:ascii="標楷體" w:eastAsia="標楷體" w:hAnsi="標楷體"/>
          <w:bCs/>
          <w:color w:val="000000" w:themeColor="text1"/>
          <w:kern w:val="0"/>
          <w:sz w:val="28"/>
          <w:szCs w:val="28"/>
        </w:rPr>
        <w:t>；辦理</w:t>
      </w:r>
      <w:r w:rsidRPr="007B3D13">
        <w:rPr>
          <w:rFonts w:ascii="標楷體" w:eastAsia="標楷體" w:hAnsi="標楷體" w:hint="eastAsia"/>
          <w:bCs/>
          <w:color w:val="000000" w:themeColor="text1"/>
          <w:kern w:val="0"/>
          <w:sz w:val="28"/>
          <w:szCs w:val="28"/>
        </w:rPr>
        <w:t>路竹</w:t>
      </w:r>
      <w:r w:rsidRPr="007B3D13">
        <w:rPr>
          <w:rFonts w:ascii="標楷體" w:eastAsia="標楷體" w:hAnsi="標楷體"/>
          <w:bCs/>
          <w:color w:val="000000" w:themeColor="text1"/>
          <w:kern w:val="0"/>
          <w:sz w:val="28"/>
          <w:szCs w:val="28"/>
        </w:rPr>
        <w:t>區「愛與陪伴」計</w:t>
      </w:r>
      <w:r w:rsidRPr="007B3D13">
        <w:rPr>
          <w:rFonts w:ascii="標楷體" w:eastAsia="標楷體" w:hAnsi="標楷體" w:hint="eastAsia"/>
          <w:bCs/>
          <w:color w:val="000000" w:themeColor="text1"/>
          <w:kern w:val="0"/>
          <w:sz w:val="28"/>
          <w:szCs w:val="28"/>
        </w:rPr>
        <w:t>12</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40</w:t>
      </w:r>
      <w:r w:rsidRPr="007B3D13">
        <w:rPr>
          <w:rFonts w:ascii="標楷體" w:eastAsia="標楷體" w:hAnsi="標楷體"/>
          <w:bCs/>
          <w:color w:val="000000" w:themeColor="text1"/>
          <w:kern w:val="0"/>
          <w:sz w:val="28"/>
          <w:szCs w:val="28"/>
        </w:rPr>
        <w:t>人次參與；辦理</w:t>
      </w:r>
      <w:r w:rsidRPr="007B3D13">
        <w:rPr>
          <w:rFonts w:ascii="標楷體" w:eastAsia="標楷體" w:hAnsi="標楷體" w:hint="eastAsia"/>
          <w:bCs/>
          <w:color w:val="000000" w:themeColor="text1"/>
          <w:kern w:val="0"/>
          <w:sz w:val="28"/>
          <w:szCs w:val="28"/>
        </w:rPr>
        <w:t>前金</w:t>
      </w:r>
      <w:r w:rsidRPr="007B3D13">
        <w:rPr>
          <w:rFonts w:ascii="標楷體" w:eastAsia="標楷體" w:hAnsi="標楷體"/>
          <w:bCs/>
          <w:color w:val="000000" w:themeColor="text1"/>
          <w:kern w:val="0"/>
          <w:sz w:val="28"/>
          <w:szCs w:val="28"/>
        </w:rPr>
        <w:t>區「愛與陪伴」計</w:t>
      </w:r>
      <w:r w:rsidRPr="007B3D13">
        <w:rPr>
          <w:rFonts w:ascii="標楷體" w:eastAsia="標楷體" w:hAnsi="標楷體" w:hint="eastAsia"/>
          <w:bCs/>
          <w:color w:val="000000" w:themeColor="text1"/>
          <w:kern w:val="0"/>
          <w:sz w:val="28"/>
          <w:szCs w:val="28"/>
        </w:rPr>
        <w:t>5</w:t>
      </w:r>
      <w:r w:rsidRPr="007B3D13">
        <w:rPr>
          <w:rFonts w:ascii="標楷體" w:eastAsia="標楷體" w:hAnsi="標楷體"/>
          <w:bCs/>
          <w:color w:val="000000" w:themeColor="text1"/>
          <w:kern w:val="0"/>
          <w:sz w:val="28"/>
          <w:szCs w:val="28"/>
        </w:rPr>
        <w:t>場次/</w:t>
      </w:r>
      <w:r w:rsidRPr="007B3D13">
        <w:rPr>
          <w:rFonts w:ascii="標楷體" w:eastAsia="標楷體" w:hAnsi="標楷體" w:hint="eastAsia"/>
          <w:bCs/>
          <w:color w:val="000000" w:themeColor="text1"/>
          <w:kern w:val="0"/>
          <w:sz w:val="28"/>
          <w:szCs w:val="28"/>
        </w:rPr>
        <w:t>45</w:t>
      </w:r>
      <w:r w:rsidRPr="007B3D13">
        <w:rPr>
          <w:rFonts w:ascii="標楷體" w:eastAsia="標楷體" w:hAnsi="標楷體"/>
          <w:bCs/>
          <w:color w:val="000000" w:themeColor="text1"/>
          <w:kern w:val="0"/>
          <w:sz w:val="28"/>
          <w:szCs w:val="28"/>
        </w:rPr>
        <w:t>人次參與。</w:t>
      </w:r>
    </w:p>
    <w:p w14:paraId="3C241111" w14:textId="77777777" w:rsidR="00C723EA" w:rsidRPr="007B3D13" w:rsidRDefault="00C723EA" w:rsidP="00216806">
      <w:pPr>
        <w:pStyle w:val="af7"/>
        <w:widowControl/>
        <w:numPr>
          <w:ilvl w:val="0"/>
          <w:numId w:val="44"/>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透過團體領導者引導成員重新省思個人身心問題，改善家庭關係及功能，運用團體營造友善對話環境，促進良善溝通互動模式，提升藥癮個案持續改變之續航力。</w:t>
      </w:r>
    </w:p>
    <w:p w14:paraId="259C6573" w14:textId="5100CAA2" w:rsidR="00BB7F2C" w:rsidRPr="007B3D13" w:rsidRDefault="00BB7F2C"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lastRenderedPageBreak/>
        <w:t>強化司法</w:t>
      </w:r>
      <w:r w:rsidRPr="007B3D13">
        <w:rPr>
          <w:rFonts w:ascii="標楷體" w:eastAsia="標楷體" w:hAnsi="標楷體" w:hint="eastAsia"/>
          <w:bCs/>
          <w:color w:val="000000" w:themeColor="text1"/>
          <w:kern w:val="0"/>
          <w:sz w:val="28"/>
          <w:szCs w:val="28"/>
        </w:rPr>
        <w:t>、醫療</w:t>
      </w:r>
      <w:r w:rsidRPr="007B3D13">
        <w:rPr>
          <w:rFonts w:ascii="標楷體" w:eastAsia="標楷體" w:hAnsi="標楷體"/>
          <w:bCs/>
          <w:color w:val="000000" w:themeColor="text1"/>
          <w:kern w:val="0"/>
          <w:sz w:val="28"/>
          <w:szCs w:val="28"/>
        </w:rPr>
        <w:t>合作多元</w:t>
      </w:r>
      <w:r w:rsidRPr="007B3D13">
        <w:rPr>
          <w:rFonts w:ascii="標楷體" w:eastAsia="標楷體" w:hAnsi="標楷體" w:hint="eastAsia"/>
          <w:bCs/>
          <w:color w:val="000000" w:themeColor="text1"/>
          <w:kern w:val="0"/>
          <w:sz w:val="28"/>
          <w:szCs w:val="28"/>
        </w:rPr>
        <w:t>輔導</w:t>
      </w:r>
      <w:r w:rsidRPr="007B3D13">
        <w:rPr>
          <w:rFonts w:ascii="標楷體" w:eastAsia="標楷體" w:hAnsi="標楷體"/>
          <w:bCs/>
          <w:color w:val="000000" w:themeColor="text1"/>
          <w:kern w:val="0"/>
          <w:sz w:val="28"/>
          <w:szCs w:val="28"/>
        </w:rPr>
        <w:t>處遇方案</w:t>
      </w:r>
    </w:p>
    <w:p w14:paraId="7BECAB44" w14:textId="686506C6" w:rsidR="00BB7F2C" w:rsidRPr="007B3D13" w:rsidRDefault="00BB7F2C" w:rsidP="00C70F59">
      <w:pPr>
        <w:pStyle w:val="af7"/>
        <w:widowControl/>
        <w:numPr>
          <w:ilvl w:val="0"/>
          <w:numId w:val="22"/>
        </w:numPr>
        <w:suppressAutoHyphens/>
        <w:overflowPunct w:val="0"/>
        <w:autoSpaceDN w:val="0"/>
        <w:snapToGrid w:val="0"/>
        <w:spacing w:line="330" w:lineRule="exact"/>
        <w:ind w:leftChars="430" w:left="1315" w:hanging="28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全國首創司法、</w:t>
      </w:r>
      <w:proofErr w:type="gramStart"/>
      <w:r w:rsidRPr="007B3D13">
        <w:rPr>
          <w:rFonts w:ascii="標楷體" w:eastAsia="標楷體" w:hAnsi="標楷體"/>
          <w:bCs/>
          <w:color w:val="000000" w:themeColor="text1"/>
          <w:kern w:val="0"/>
          <w:sz w:val="28"/>
          <w:szCs w:val="28"/>
        </w:rPr>
        <w:t>毒防</w:t>
      </w:r>
      <w:proofErr w:type="gramEnd"/>
      <w:r w:rsidRPr="007B3D13">
        <w:rPr>
          <w:rFonts w:ascii="標楷體" w:eastAsia="標楷體" w:hAnsi="標楷體"/>
          <w:bCs/>
          <w:color w:val="000000" w:themeColor="text1"/>
          <w:kern w:val="0"/>
          <w:sz w:val="28"/>
          <w:szCs w:val="28"/>
        </w:rPr>
        <w:t>、醫療金三角合作緩起訴本土化多元處遇計畫，首創「本土化多元處遇」分工模式，由地檢署進行司法分流處分，醫院提供戒癮治療及</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w:t>
      </w:r>
      <w:r w:rsidRPr="007B3D13">
        <w:rPr>
          <w:rFonts w:ascii="標楷體" w:eastAsia="標楷體" w:hAnsi="標楷體"/>
          <w:bCs/>
          <w:color w:val="000000" w:themeColor="text1"/>
          <w:kern w:val="0"/>
          <w:sz w:val="28"/>
          <w:szCs w:val="28"/>
        </w:rPr>
        <w:t>毒防</w:t>
      </w:r>
      <w:proofErr w:type="gramEnd"/>
      <w:r w:rsidRPr="007B3D13">
        <w:rPr>
          <w:rFonts w:ascii="標楷體" w:eastAsia="標楷體" w:hAnsi="標楷體"/>
          <w:bCs/>
          <w:color w:val="000000" w:themeColor="text1"/>
          <w:kern w:val="0"/>
          <w:sz w:val="28"/>
          <w:szCs w:val="28"/>
        </w:rPr>
        <w:t>局提供社區輔導處遇(心理支持，就業媒合、心理諮商、社會救助等服務)，於110年</w:t>
      </w:r>
      <w:proofErr w:type="gramStart"/>
      <w:r w:rsidRPr="007B3D13">
        <w:rPr>
          <w:rFonts w:ascii="標楷體" w:eastAsia="標楷體" w:hAnsi="標楷體"/>
          <w:bCs/>
          <w:color w:val="000000" w:themeColor="text1"/>
          <w:kern w:val="0"/>
          <w:sz w:val="28"/>
          <w:szCs w:val="28"/>
        </w:rPr>
        <w:t>獲衛福部</w:t>
      </w:r>
      <w:proofErr w:type="gramEnd"/>
      <w:r w:rsidRPr="007B3D13">
        <w:rPr>
          <w:rFonts w:ascii="標楷體" w:eastAsia="標楷體" w:hAnsi="標楷體"/>
          <w:bCs/>
          <w:color w:val="000000" w:themeColor="text1"/>
          <w:kern w:val="0"/>
          <w:sz w:val="28"/>
          <w:szCs w:val="28"/>
        </w:rPr>
        <w:t>反毒有功</w:t>
      </w:r>
      <w:r w:rsidRPr="007B3D13">
        <w:rPr>
          <w:rFonts w:ascii="標楷體" w:eastAsia="標楷體" w:hAnsi="標楷體" w:hint="eastAsia"/>
          <w:bCs/>
          <w:color w:val="000000" w:themeColor="text1"/>
          <w:kern w:val="0"/>
          <w:sz w:val="28"/>
          <w:szCs w:val="28"/>
        </w:rPr>
        <w:t>民間</w:t>
      </w:r>
      <w:r w:rsidRPr="007B3D13">
        <w:rPr>
          <w:rFonts w:ascii="標楷體" w:eastAsia="標楷體" w:hAnsi="標楷體"/>
          <w:bCs/>
          <w:color w:val="000000" w:themeColor="text1"/>
          <w:kern w:val="0"/>
          <w:sz w:val="28"/>
          <w:szCs w:val="28"/>
        </w:rPr>
        <w:t>團體獎。</w:t>
      </w:r>
      <w:r w:rsidR="000519B4" w:rsidRPr="007B3D13">
        <w:rPr>
          <w:rFonts w:ascii="標楷體" w:eastAsia="標楷體" w:hAnsi="標楷體"/>
          <w:bCs/>
          <w:color w:val="000000" w:themeColor="text1"/>
          <w:kern w:val="0"/>
          <w:sz w:val="28"/>
          <w:szCs w:val="28"/>
        </w:rPr>
        <w:t>11</w:t>
      </w:r>
      <w:r w:rsidR="000519B4" w:rsidRPr="007B3D13">
        <w:rPr>
          <w:rFonts w:ascii="標楷體" w:eastAsia="標楷體" w:hAnsi="標楷體" w:hint="eastAsia"/>
          <w:bCs/>
          <w:color w:val="000000" w:themeColor="text1"/>
          <w:kern w:val="0"/>
          <w:sz w:val="28"/>
          <w:szCs w:val="28"/>
        </w:rPr>
        <w:t>2</w:t>
      </w:r>
      <w:r w:rsidR="000519B4" w:rsidRPr="007B3D13">
        <w:rPr>
          <w:rFonts w:ascii="標楷體" w:eastAsia="標楷體" w:hAnsi="標楷體"/>
          <w:bCs/>
          <w:color w:val="000000" w:themeColor="text1"/>
          <w:kern w:val="0"/>
          <w:sz w:val="28"/>
          <w:szCs w:val="28"/>
        </w:rPr>
        <w:t>年</w:t>
      </w:r>
      <w:r w:rsidR="000519B4" w:rsidRPr="007B3D13">
        <w:rPr>
          <w:rFonts w:ascii="標楷體" w:eastAsia="標楷體" w:hAnsi="標楷體" w:hint="eastAsia"/>
          <w:bCs/>
          <w:color w:val="000000" w:themeColor="text1"/>
          <w:kern w:val="0"/>
          <w:sz w:val="28"/>
          <w:szCs w:val="28"/>
        </w:rPr>
        <w:t>截至6月</w:t>
      </w:r>
      <w:r w:rsidR="000519B4" w:rsidRPr="007B3D13">
        <w:rPr>
          <w:rFonts w:ascii="標楷體" w:eastAsia="標楷體" w:hAnsi="標楷體"/>
          <w:bCs/>
          <w:color w:val="000000" w:themeColor="text1"/>
          <w:kern w:val="0"/>
          <w:sz w:val="28"/>
          <w:szCs w:val="28"/>
        </w:rPr>
        <w:t>累計</w:t>
      </w:r>
      <w:r w:rsidR="000519B4" w:rsidRPr="007B3D13">
        <w:rPr>
          <w:rFonts w:ascii="標楷體" w:eastAsia="標楷體" w:hAnsi="標楷體" w:hint="eastAsia"/>
          <w:bCs/>
          <w:color w:val="000000" w:themeColor="text1"/>
          <w:kern w:val="0"/>
          <w:sz w:val="28"/>
          <w:szCs w:val="28"/>
        </w:rPr>
        <w:t>服務檢察系統(偵查階段提前介入之貫穿式保護、緩起訴、緩刑)個案總數</w:t>
      </w:r>
      <w:r w:rsidR="000519B4" w:rsidRPr="007B3D13">
        <w:rPr>
          <w:rFonts w:ascii="標楷體" w:eastAsia="標楷體" w:hAnsi="標楷體"/>
          <w:bCs/>
          <w:color w:val="000000" w:themeColor="text1"/>
          <w:kern w:val="0"/>
          <w:sz w:val="28"/>
          <w:szCs w:val="28"/>
        </w:rPr>
        <w:t>為1,</w:t>
      </w:r>
      <w:r w:rsidR="000519B4" w:rsidRPr="007B3D13">
        <w:rPr>
          <w:rFonts w:ascii="標楷體" w:eastAsia="標楷體" w:hAnsi="標楷體" w:hint="eastAsia"/>
          <w:bCs/>
          <w:color w:val="000000" w:themeColor="text1"/>
          <w:kern w:val="0"/>
          <w:sz w:val="28"/>
          <w:szCs w:val="28"/>
        </w:rPr>
        <w:t>496</w:t>
      </w:r>
      <w:r w:rsidR="000519B4" w:rsidRPr="007B3D13">
        <w:rPr>
          <w:rFonts w:ascii="標楷體" w:eastAsia="標楷體" w:hAnsi="標楷體"/>
          <w:bCs/>
          <w:color w:val="000000" w:themeColor="text1"/>
          <w:kern w:val="0"/>
          <w:sz w:val="28"/>
          <w:szCs w:val="28"/>
        </w:rPr>
        <w:t>案，其中持續</w:t>
      </w:r>
      <w:proofErr w:type="gramStart"/>
      <w:r w:rsidR="000519B4" w:rsidRPr="007B3D13">
        <w:rPr>
          <w:rFonts w:ascii="標楷體" w:eastAsia="標楷體" w:hAnsi="標楷體"/>
          <w:bCs/>
          <w:color w:val="000000" w:themeColor="text1"/>
          <w:kern w:val="0"/>
          <w:sz w:val="28"/>
          <w:szCs w:val="28"/>
        </w:rPr>
        <w:t>列管數</w:t>
      </w:r>
      <w:proofErr w:type="gramEnd"/>
      <w:r w:rsidR="000519B4" w:rsidRPr="007B3D13">
        <w:rPr>
          <w:rFonts w:ascii="標楷體" w:eastAsia="標楷體" w:hAnsi="標楷體"/>
          <w:bCs/>
          <w:color w:val="000000" w:themeColor="text1"/>
          <w:kern w:val="0"/>
          <w:sz w:val="28"/>
          <w:szCs w:val="28"/>
        </w:rPr>
        <w:t>1,</w:t>
      </w:r>
      <w:r w:rsidR="000519B4" w:rsidRPr="007B3D13">
        <w:rPr>
          <w:rFonts w:ascii="標楷體" w:eastAsia="標楷體" w:hAnsi="標楷體" w:hint="eastAsia"/>
          <w:bCs/>
          <w:color w:val="000000" w:themeColor="text1"/>
          <w:kern w:val="0"/>
          <w:sz w:val="28"/>
          <w:szCs w:val="28"/>
        </w:rPr>
        <w:t>232</w:t>
      </w:r>
      <w:r w:rsidR="000519B4" w:rsidRPr="007B3D13">
        <w:rPr>
          <w:rFonts w:ascii="標楷體" w:eastAsia="標楷體" w:hAnsi="標楷體"/>
          <w:bCs/>
          <w:color w:val="000000" w:themeColor="text1"/>
          <w:kern w:val="0"/>
          <w:sz w:val="28"/>
          <w:szCs w:val="28"/>
        </w:rPr>
        <w:t>案</w:t>
      </w:r>
      <w:r w:rsidRPr="007B3D13">
        <w:rPr>
          <w:rFonts w:ascii="標楷體" w:eastAsia="標楷體" w:hAnsi="標楷體"/>
          <w:bCs/>
          <w:color w:val="000000" w:themeColor="text1"/>
          <w:kern w:val="0"/>
          <w:sz w:val="28"/>
          <w:szCs w:val="28"/>
        </w:rPr>
        <w:t>。</w:t>
      </w:r>
    </w:p>
    <w:p w14:paraId="41733C46" w14:textId="0F4E5482" w:rsidR="00BB7F2C" w:rsidRPr="007B3D13" w:rsidRDefault="00BB7F2C" w:rsidP="00C70F59">
      <w:pPr>
        <w:pStyle w:val="af7"/>
        <w:widowControl/>
        <w:numPr>
          <w:ilvl w:val="0"/>
          <w:numId w:val="22"/>
        </w:numPr>
        <w:suppressAutoHyphens/>
        <w:overflowPunct w:val="0"/>
        <w:autoSpaceDN w:val="0"/>
        <w:snapToGrid w:val="0"/>
        <w:spacing w:line="320" w:lineRule="exact"/>
        <w:ind w:leftChars="430" w:left="1315" w:hanging="283"/>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設立「司法</w:t>
      </w:r>
      <w:proofErr w:type="gramStart"/>
      <w:r w:rsidRPr="007B3D13">
        <w:rPr>
          <w:rFonts w:ascii="標楷體" w:eastAsia="標楷體" w:hAnsi="標楷體"/>
          <w:bCs/>
          <w:color w:val="000000" w:themeColor="text1"/>
          <w:kern w:val="0"/>
          <w:sz w:val="28"/>
          <w:szCs w:val="28"/>
        </w:rPr>
        <w:t>處遇藥癮</w:t>
      </w:r>
      <w:proofErr w:type="gramEnd"/>
      <w:r w:rsidRPr="007B3D13">
        <w:rPr>
          <w:rFonts w:ascii="標楷體" w:eastAsia="標楷體" w:hAnsi="標楷體"/>
          <w:bCs/>
          <w:color w:val="000000" w:themeColor="text1"/>
          <w:kern w:val="0"/>
          <w:sz w:val="28"/>
          <w:szCs w:val="28"/>
        </w:rPr>
        <w:t>個案關懷服務據點」，由</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w:t>
      </w:r>
      <w:r w:rsidRPr="007B3D13">
        <w:rPr>
          <w:rFonts w:ascii="標楷體" w:eastAsia="標楷體" w:hAnsi="標楷體"/>
          <w:bCs/>
          <w:color w:val="000000" w:themeColor="text1"/>
          <w:kern w:val="0"/>
          <w:sz w:val="28"/>
          <w:szCs w:val="28"/>
        </w:rPr>
        <w:t>毒防</w:t>
      </w:r>
      <w:proofErr w:type="gramEnd"/>
      <w:r w:rsidRPr="007B3D13">
        <w:rPr>
          <w:rFonts w:ascii="標楷體" w:eastAsia="標楷體" w:hAnsi="標楷體"/>
          <w:bCs/>
          <w:color w:val="000000" w:themeColor="text1"/>
          <w:kern w:val="0"/>
          <w:sz w:val="28"/>
          <w:szCs w:val="28"/>
        </w:rPr>
        <w:t>局</w:t>
      </w:r>
      <w:proofErr w:type="gramStart"/>
      <w:r w:rsidRPr="007B3D13">
        <w:rPr>
          <w:rFonts w:ascii="標楷體" w:eastAsia="標楷體" w:hAnsi="標楷體"/>
          <w:bCs/>
          <w:color w:val="000000" w:themeColor="text1"/>
          <w:kern w:val="0"/>
          <w:sz w:val="28"/>
          <w:szCs w:val="28"/>
        </w:rPr>
        <w:t>個</w:t>
      </w:r>
      <w:proofErr w:type="gramEnd"/>
      <w:r w:rsidRPr="007B3D13">
        <w:rPr>
          <w:rFonts w:ascii="標楷體" w:eastAsia="標楷體" w:hAnsi="標楷體"/>
          <w:bCs/>
          <w:color w:val="000000" w:themeColor="text1"/>
          <w:kern w:val="0"/>
          <w:sz w:val="28"/>
          <w:szCs w:val="28"/>
        </w:rPr>
        <w:t>管員進駐橋頭地方檢察署提供緩起訴藥癮者一站</w:t>
      </w:r>
      <w:proofErr w:type="gramStart"/>
      <w:r w:rsidRPr="007B3D13">
        <w:rPr>
          <w:rFonts w:ascii="標楷體" w:eastAsia="標楷體" w:hAnsi="標楷體"/>
          <w:bCs/>
          <w:color w:val="000000" w:themeColor="text1"/>
          <w:kern w:val="0"/>
          <w:sz w:val="28"/>
          <w:szCs w:val="28"/>
        </w:rPr>
        <w:t>式戒毒零</w:t>
      </w:r>
      <w:proofErr w:type="gramEnd"/>
      <w:r w:rsidRPr="007B3D13">
        <w:rPr>
          <w:rFonts w:ascii="標楷體" w:eastAsia="標楷體" w:hAnsi="標楷體"/>
          <w:bCs/>
          <w:color w:val="000000" w:themeColor="text1"/>
          <w:kern w:val="0"/>
          <w:sz w:val="28"/>
          <w:szCs w:val="28"/>
        </w:rPr>
        <w:t>距離便民服務，提供個案心理支持並評估其需求連結就業、醫療及社會福利等資源服務，11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w:t>
      </w:r>
      <w:r w:rsidR="00C5605C" w:rsidRPr="007B3D13">
        <w:rPr>
          <w:rFonts w:ascii="標楷體" w:eastAsia="標楷體" w:hAnsi="標楷體" w:hint="eastAsia"/>
          <w:bCs/>
          <w:color w:val="000000" w:themeColor="text1"/>
          <w:kern w:val="0"/>
          <w:sz w:val="28"/>
          <w:szCs w:val="28"/>
        </w:rPr>
        <w:t>6月</w:t>
      </w:r>
      <w:r w:rsidR="00C5605C" w:rsidRPr="007B3D13">
        <w:rPr>
          <w:rFonts w:ascii="標楷體" w:eastAsia="標楷體" w:hAnsi="標楷體"/>
          <w:bCs/>
          <w:color w:val="000000" w:themeColor="text1"/>
          <w:kern w:val="0"/>
          <w:sz w:val="28"/>
          <w:szCs w:val="28"/>
        </w:rPr>
        <w:t>共計</w:t>
      </w:r>
      <w:r w:rsidR="00C5605C" w:rsidRPr="007B3D13">
        <w:rPr>
          <w:rFonts w:ascii="標楷體" w:eastAsia="標楷體" w:hAnsi="標楷體" w:hint="eastAsia"/>
          <w:bCs/>
          <w:color w:val="000000" w:themeColor="text1"/>
          <w:kern w:val="0"/>
          <w:sz w:val="28"/>
          <w:szCs w:val="28"/>
        </w:rPr>
        <w:t>6</w:t>
      </w:r>
      <w:r w:rsidR="00C5605C" w:rsidRPr="007B3D13">
        <w:rPr>
          <w:rFonts w:ascii="標楷體" w:eastAsia="標楷體" w:hAnsi="標楷體"/>
          <w:bCs/>
          <w:color w:val="000000" w:themeColor="text1"/>
          <w:kern w:val="0"/>
          <w:sz w:val="28"/>
          <w:szCs w:val="28"/>
        </w:rPr>
        <w:t>場次、</w:t>
      </w:r>
      <w:r w:rsidR="00C5605C" w:rsidRPr="007B3D13">
        <w:rPr>
          <w:rFonts w:ascii="標楷體" w:eastAsia="標楷體" w:hAnsi="標楷體" w:hint="eastAsia"/>
          <w:bCs/>
          <w:color w:val="000000" w:themeColor="text1"/>
          <w:kern w:val="0"/>
          <w:sz w:val="28"/>
          <w:szCs w:val="28"/>
        </w:rPr>
        <w:t>144</w:t>
      </w:r>
      <w:r w:rsidR="00C5605C" w:rsidRPr="007B3D13">
        <w:rPr>
          <w:rFonts w:ascii="標楷體" w:eastAsia="標楷體" w:hAnsi="標楷體"/>
          <w:bCs/>
          <w:color w:val="000000" w:themeColor="text1"/>
          <w:kern w:val="0"/>
          <w:sz w:val="28"/>
          <w:szCs w:val="28"/>
        </w:rPr>
        <w:t>人次受益</w:t>
      </w:r>
      <w:r w:rsidRPr="007B3D13">
        <w:rPr>
          <w:rFonts w:ascii="標楷體" w:eastAsia="標楷體" w:hAnsi="標楷體"/>
          <w:bCs/>
          <w:color w:val="000000" w:themeColor="text1"/>
          <w:kern w:val="0"/>
          <w:sz w:val="28"/>
          <w:szCs w:val="28"/>
        </w:rPr>
        <w:t>。</w:t>
      </w:r>
    </w:p>
    <w:p w14:paraId="30714A5D" w14:textId="60244E55" w:rsidR="005C40C2" w:rsidRPr="007B3D13" w:rsidRDefault="00BB7F2C" w:rsidP="00C70F59">
      <w:pPr>
        <w:pStyle w:val="af7"/>
        <w:widowControl/>
        <w:numPr>
          <w:ilvl w:val="0"/>
          <w:numId w:val="22"/>
        </w:numPr>
        <w:suppressAutoHyphens/>
        <w:overflowPunct w:val="0"/>
        <w:autoSpaceDN w:val="0"/>
        <w:snapToGrid w:val="0"/>
        <w:spacing w:line="320" w:lineRule="exact"/>
        <w:ind w:leftChars="430" w:left="1316"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與臺灣高雄地方檢察署</w:t>
      </w:r>
      <w:r w:rsidR="009F4BFE" w:rsidRPr="007B3D13">
        <w:rPr>
          <w:rFonts w:ascii="標楷體" w:eastAsia="標楷體" w:hAnsi="標楷體" w:hint="eastAsia"/>
          <w:bCs/>
          <w:color w:val="000000" w:themeColor="text1"/>
          <w:kern w:val="0"/>
          <w:sz w:val="28"/>
          <w:szCs w:val="28"/>
        </w:rPr>
        <w:t>強化司法合作</w:t>
      </w:r>
      <w:proofErr w:type="gramStart"/>
      <w:r w:rsidR="009F4BFE" w:rsidRPr="007B3D13">
        <w:rPr>
          <w:rFonts w:ascii="標楷體" w:eastAsia="標楷體" w:hAnsi="標楷體" w:hint="eastAsia"/>
          <w:bCs/>
          <w:color w:val="000000" w:themeColor="text1"/>
          <w:kern w:val="0"/>
          <w:sz w:val="28"/>
          <w:szCs w:val="28"/>
        </w:rPr>
        <w:t>採認毒防</w:t>
      </w:r>
      <w:proofErr w:type="gramEnd"/>
      <w:r w:rsidR="009F4BFE" w:rsidRPr="007B3D13">
        <w:rPr>
          <w:rFonts w:ascii="標楷體" w:eastAsia="標楷體" w:hAnsi="標楷體" w:hint="eastAsia"/>
          <w:bCs/>
          <w:color w:val="000000" w:themeColor="text1"/>
          <w:kern w:val="0"/>
          <w:sz w:val="28"/>
          <w:szCs w:val="28"/>
        </w:rPr>
        <w:t>局社區處遇時數，由</w:t>
      </w:r>
      <w:r w:rsidRPr="007B3D13">
        <w:rPr>
          <w:rFonts w:ascii="標楷體" w:eastAsia="標楷體" w:hAnsi="標楷體" w:hint="eastAsia"/>
          <w:bCs/>
          <w:color w:val="000000" w:themeColor="text1"/>
          <w:kern w:val="0"/>
          <w:sz w:val="28"/>
          <w:szCs w:val="28"/>
        </w:rPr>
        <w:t>地檢署安排緩起訴個案參加「愛與陪伴」社區支持團體，</w:t>
      </w:r>
      <w:proofErr w:type="gramStart"/>
      <w:r w:rsidRPr="007B3D13">
        <w:rPr>
          <w:rFonts w:ascii="標楷體" w:eastAsia="標楷體" w:hAnsi="標楷體" w:hint="eastAsia"/>
          <w:bCs/>
          <w:color w:val="000000" w:themeColor="text1"/>
          <w:kern w:val="0"/>
          <w:sz w:val="28"/>
          <w:szCs w:val="28"/>
        </w:rPr>
        <w:t>採</w:t>
      </w:r>
      <w:proofErr w:type="gramEnd"/>
      <w:r w:rsidRPr="007B3D13">
        <w:rPr>
          <w:rFonts w:ascii="標楷體" w:eastAsia="標楷體" w:hAnsi="標楷體" w:hint="eastAsia"/>
          <w:bCs/>
          <w:color w:val="000000" w:themeColor="text1"/>
          <w:kern w:val="0"/>
          <w:sz w:val="28"/>
          <w:szCs w:val="28"/>
        </w:rPr>
        <w:t>認</w:t>
      </w:r>
      <w:r w:rsidR="009F4BFE" w:rsidRPr="007B3D13">
        <w:rPr>
          <w:rFonts w:ascii="標楷體" w:eastAsia="標楷體" w:hAnsi="標楷體" w:hint="eastAsia"/>
          <w:bCs/>
          <w:color w:val="000000" w:themeColor="text1"/>
          <w:kern w:val="0"/>
          <w:sz w:val="28"/>
          <w:szCs w:val="28"/>
        </w:rPr>
        <w:t>納入緩起訴個案</w:t>
      </w:r>
      <w:r w:rsidRPr="007B3D13">
        <w:rPr>
          <w:rFonts w:ascii="標楷體" w:eastAsia="標楷體" w:hAnsi="標楷體" w:hint="eastAsia"/>
          <w:bCs/>
          <w:color w:val="000000" w:themeColor="text1"/>
          <w:kern w:val="0"/>
          <w:sz w:val="28"/>
          <w:szCs w:val="28"/>
        </w:rPr>
        <w:t>「社區處遇」時數，以降低遭撤銷緩起訴</w:t>
      </w:r>
      <w:r w:rsidR="009F4BFE" w:rsidRPr="007B3D13">
        <w:rPr>
          <w:rFonts w:ascii="標楷體" w:eastAsia="標楷體" w:hAnsi="標楷體" w:hint="eastAsia"/>
          <w:bCs/>
          <w:color w:val="000000" w:themeColor="text1"/>
          <w:kern w:val="0"/>
          <w:sz w:val="28"/>
          <w:szCs w:val="28"/>
        </w:rPr>
        <w:t>比率</w:t>
      </w:r>
      <w:r w:rsidRPr="007B3D13">
        <w:rPr>
          <w:rFonts w:ascii="標楷體" w:eastAsia="標楷體" w:hAnsi="標楷體" w:hint="eastAsia"/>
          <w:bCs/>
          <w:color w:val="000000" w:themeColor="text1"/>
          <w:kern w:val="0"/>
          <w:sz w:val="28"/>
          <w:szCs w:val="28"/>
        </w:rPr>
        <w:t>，112年截至</w:t>
      </w:r>
      <w:r w:rsidR="00C5605C" w:rsidRPr="007B3D13">
        <w:rPr>
          <w:rFonts w:ascii="標楷體" w:eastAsia="標楷體" w:hAnsi="標楷體" w:hint="eastAsia"/>
          <w:bCs/>
          <w:color w:val="000000" w:themeColor="text1"/>
          <w:kern w:val="0"/>
          <w:sz w:val="28"/>
          <w:szCs w:val="28"/>
        </w:rPr>
        <w:t>6月共計轉</w:t>
      </w:r>
      <w:proofErr w:type="gramStart"/>
      <w:r w:rsidR="00C5605C" w:rsidRPr="007B3D13">
        <w:rPr>
          <w:rFonts w:ascii="標楷體" w:eastAsia="標楷體" w:hAnsi="標楷體" w:hint="eastAsia"/>
          <w:bCs/>
          <w:color w:val="000000" w:themeColor="text1"/>
          <w:kern w:val="0"/>
          <w:sz w:val="28"/>
          <w:szCs w:val="28"/>
        </w:rPr>
        <w:t>介</w:t>
      </w:r>
      <w:proofErr w:type="gramEnd"/>
      <w:r w:rsidR="00C5605C" w:rsidRPr="007B3D13">
        <w:rPr>
          <w:rFonts w:ascii="標楷體" w:eastAsia="標楷體" w:hAnsi="標楷體" w:hint="eastAsia"/>
          <w:bCs/>
          <w:color w:val="000000" w:themeColor="text1"/>
          <w:kern w:val="0"/>
          <w:sz w:val="28"/>
          <w:szCs w:val="28"/>
        </w:rPr>
        <w:t>21</w:t>
      </w:r>
      <w:r w:rsidRPr="007B3D13">
        <w:rPr>
          <w:rFonts w:ascii="標楷體" w:eastAsia="標楷體" w:hAnsi="標楷體" w:hint="eastAsia"/>
          <w:bCs/>
          <w:color w:val="000000" w:themeColor="text1"/>
          <w:kern w:val="0"/>
          <w:sz w:val="28"/>
          <w:szCs w:val="28"/>
        </w:rPr>
        <w:t>人。</w:t>
      </w:r>
    </w:p>
    <w:p w14:paraId="183BD1B0" w14:textId="014A0F79" w:rsidR="00BB7F2C" w:rsidRPr="007B3D13" w:rsidRDefault="00BB7F2C" w:rsidP="00C70F59">
      <w:pPr>
        <w:pStyle w:val="af7"/>
        <w:widowControl/>
        <w:numPr>
          <w:ilvl w:val="0"/>
          <w:numId w:val="22"/>
        </w:numPr>
        <w:suppressAutoHyphens/>
        <w:overflowPunct w:val="0"/>
        <w:autoSpaceDN w:val="0"/>
        <w:snapToGrid w:val="0"/>
        <w:spacing w:line="320" w:lineRule="exact"/>
        <w:ind w:leftChars="430" w:left="1316"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為推動新世代反毒策略之戒毒策略，本府於高雄市立凱旋醫院建置「高雄市整合性藥癮醫療示範中心試辦計畫」，發展高雄市多元藥癮治療模式、建立轉診與分流處遇機制及</w:t>
      </w:r>
      <w:proofErr w:type="gramStart"/>
      <w:r w:rsidRPr="007B3D13">
        <w:rPr>
          <w:rFonts w:ascii="標楷體" w:eastAsia="標楷體" w:hAnsi="標楷體"/>
          <w:bCs/>
          <w:color w:val="000000" w:themeColor="text1"/>
          <w:kern w:val="0"/>
          <w:sz w:val="28"/>
          <w:szCs w:val="28"/>
        </w:rPr>
        <w:t>佈建藥</w:t>
      </w:r>
      <w:proofErr w:type="gramEnd"/>
      <w:r w:rsidRPr="007B3D13">
        <w:rPr>
          <w:rFonts w:ascii="標楷體" w:eastAsia="標楷體" w:hAnsi="標楷體"/>
          <w:bCs/>
          <w:color w:val="000000" w:themeColor="text1"/>
          <w:kern w:val="0"/>
          <w:sz w:val="28"/>
          <w:szCs w:val="28"/>
        </w:rPr>
        <w:t>癮醫療服務資源，透過跨局處及跨專業整合在地醫療、心理、社工專業機構，提供可近</w:t>
      </w:r>
      <w:proofErr w:type="gramStart"/>
      <w:r w:rsidRPr="007B3D13">
        <w:rPr>
          <w:rFonts w:ascii="標楷體" w:eastAsia="標楷體" w:hAnsi="標楷體"/>
          <w:bCs/>
          <w:color w:val="000000" w:themeColor="text1"/>
          <w:kern w:val="0"/>
          <w:sz w:val="28"/>
          <w:szCs w:val="28"/>
        </w:rPr>
        <w:t>性之藥癮</w:t>
      </w:r>
      <w:proofErr w:type="gramEnd"/>
      <w:r w:rsidRPr="007B3D13">
        <w:rPr>
          <w:rFonts w:ascii="標楷體" w:eastAsia="標楷體" w:hAnsi="標楷體"/>
          <w:bCs/>
          <w:color w:val="000000" w:themeColor="text1"/>
          <w:kern w:val="0"/>
          <w:sz w:val="28"/>
          <w:szCs w:val="28"/>
        </w:rPr>
        <w:t>醫療服務(</w:t>
      </w:r>
      <w:proofErr w:type="gramStart"/>
      <w:r w:rsidRPr="007B3D13">
        <w:rPr>
          <w:rFonts w:ascii="標楷體" w:eastAsia="標楷體" w:hAnsi="標楷體"/>
          <w:bCs/>
          <w:color w:val="000000" w:themeColor="text1"/>
          <w:kern w:val="0"/>
          <w:sz w:val="28"/>
          <w:szCs w:val="28"/>
        </w:rPr>
        <w:t>如藥癮</w:t>
      </w:r>
      <w:proofErr w:type="gramEnd"/>
      <w:r w:rsidRPr="007B3D13">
        <w:rPr>
          <w:rFonts w:ascii="標楷體" w:eastAsia="標楷體" w:hAnsi="標楷體"/>
          <w:bCs/>
          <w:color w:val="000000" w:themeColor="text1"/>
          <w:kern w:val="0"/>
          <w:sz w:val="28"/>
          <w:szCs w:val="28"/>
        </w:rPr>
        <w:t>特別門診)</w:t>
      </w:r>
      <w:r w:rsidRPr="007B3D13">
        <w:rPr>
          <w:rFonts w:ascii="標楷體" w:eastAsia="標楷體" w:hAnsi="標楷體" w:hint="eastAsia"/>
          <w:bCs/>
          <w:color w:val="000000" w:themeColor="text1"/>
          <w:kern w:val="0"/>
          <w:sz w:val="28"/>
          <w:szCs w:val="28"/>
        </w:rPr>
        <w:t>，112年截至6月計轉</w:t>
      </w:r>
      <w:proofErr w:type="gramStart"/>
      <w:r w:rsidRPr="007B3D13">
        <w:rPr>
          <w:rFonts w:ascii="標楷體" w:eastAsia="標楷體" w:hAnsi="標楷體" w:hint="eastAsia"/>
          <w:bCs/>
          <w:color w:val="000000" w:themeColor="text1"/>
          <w:kern w:val="0"/>
          <w:sz w:val="28"/>
          <w:szCs w:val="28"/>
        </w:rPr>
        <w:t>介</w:t>
      </w:r>
      <w:proofErr w:type="gramEnd"/>
      <w:r w:rsidR="00A8221D" w:rsidRPr="007B3D13">
        <w:rPr>
          <w:rFonts w:ascii="標楷體" w:eastAsia="標楷體" w:hAnsi="標楷體" w:hint="eastAsia"/>
          <w:bCs/>
          <w:color w:val="000000" w:themeColor="text1"/>
          <w:kern w:val="0"/>
          <w:sz w:val="28"/>
          <w:szCs w:val="28"/>
        </w:rPr>
        <w:t>1</w:t>
      </w:r>
      <w:r w:rsidR="00A8221D" w:rsidRPr="007B3D13">
        <w:rPr>
          <w:rFonts w:ascii="標楷體" w:eastAsia="標楷體" w:hAnsi="標楷體"/>
          <w:bCs/>
          <w:color w:val="000000" w:themeColor="text1"/>
          <w:kern w:val="0"/>
          <w:sz w:val="28"/>
          <w:szCs w:val="28"/>
        </w:rPr>
        <w:t>1</w:t>
      </w:r>
      <w:r w:rsidRPr="007B3D13">
        <w:rPr>
          <w:rFonts w:ascii="標楷體" w:eastAsia="標楷體" w:hAnsi="標楷體" w:hint="eastAsia"/>
          <w:bCs/>
          <w:color w:val="000000" w:themeColor="text1"/>
          <w:kern w:val="0"/>
          <w:sz w:val="28"/>
          <w:szCs w:val="28"/>
        </w:rPr>
        <w:t>案</w:t>
      </w:r>
      <w:r w:rsidRPr="007B3D13">
        <w:rPr>
          <w:rFonts w:ascii="標楷體" w:eastAsia="標楷體" w:hAnsi="標楷體"/>
          <w:bCs/>
          <w:color w:val="000000" w:themeColor="text1"/>
          <w:kern w:val="0"/>
          <w:sz w:val="28"/>
          <w:szCs w:val="28"/>
        </w:rPr>
        <w:t>。</w:t>
      </w:r>
    </w:p>
    <w:p w14:paraId="59718B71" w14:textId="092CD2E2" w:rsidR="005C40C2" w:rsidRPr="007B3D13" w:rsidRDefault="00BB7F2C" w:rsidP="00C70F59">
      <w:pPr>
        <w:pStyle w:val="af7"/>
        <w:widowControl/>
        <w:numPr>
          <w:ilvl w:val="0"/>
          <w:numId w:val="22"/>
        </w:numPr>
        <w:suppressAutoHyphens/>
        <w:overflowPunct w:val="0"/>
        <w:autoSpaceDN w:val="0"/>
        <w:snapToGrid w:val="0"/>
        <w:spacing w:line="320" w:lineRule="exact"/>
        <w:ind w:leftChars="430" w:left="1316"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結合衛生福利部推動「矯正機關整合性藥癮治療服務暨品質提升計畫」，由醫療機構進入監所提供整合性成癮醫療服務，高雄市由旗山醫院(負責高雄第二監獄)及國軍高雄總醫院承接(負責高雄女子監獄)，並與本</w:t>
      </w:r>
      <w:proofErr w:type="gramStart"/>
      <w:r w:rsidRPr="007B3D13">
        <w:rPr>
          <w:rFonts w:ascii="標楷體" w:eastAsia="標楷體" w:hAnsi="標楷體"/>
          <w:bCs/>
          <w:color w:val="000000" w:themeColor="text1"/>
          <w:kern w:val="0"/>
          <w:sz w:val="28"/>
          <w:szCs w:val="28"/>
        </w:rPr>
        <w:t>府毒防</w:t>
      </w:r>
      <w:proofErr w:type="gramEnd"/>
      <w:r w:rsidRPr="007B3D13">
        <w:rPr>
          <w:rFonts w:ascii="標楷體" w:eastAsia="標楷體" w:hAnsi="標楷體"/>
          <w:bCs/>
          <w:color w:val="000000" w:themeColor="text1"/>
          <w:kern w:val="0"/>
          <w:sz w:val="28"/>
          <w:szCs w:val="28"/>
        </w:rPr>
        <w:t>局共同執行出監後列管追蹤輔導，112</w:t>
      </w:r>
      <w:r w:rsidRPr="007B3D13">
        <w:rPr>
          <w:rFonts w:ascii="標楷體" w:eastAsia="標楷體" w:hAnsi="標楷體" w:hint="eastAsia"/>
          <w:bCs/>
          <w:color w:val="000000" w:themeColor="text1"/>
          <w:kern w:val="0"/>
          <w:sz w:val="28"/>
          <w:szCs w:val="28"/>
        </w:rPr>
        <w:t>年截至6月計</w:t>
      </w:r>
      <w:r w:rsidRPr="007B3D13">
        <w:rPr>
          <w:rFonts w:ascii="標楷體" w:eastAsia="標楷體" w:hAnsi="標楷體"/>
          <w:bCs/>
          <w:color w:val="000000" w:themeColor="text1"/>
          <w:kern w:val="0"/>
          <w:sz w:val="28"/>
          <w:szCs w:val="28"/>
        </w:rPr>
        <w:t>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5人。</w:t>
      </w:r>
    </w:p>
    <w:p w14:paraId="260CD739" w14:textId="6E79D4E1" w:rsidR="00BB7F2C" w:rsidRPr="007B3D13" w:rsidRDefault="00BB7F2C"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強化貫穿式保護及再犯防止推進計畫</w:t>
      </w:r>
    </w:p>
    <w:p w14:paraId="417AB7EE" w14:textId="645B8765" w:rsidR="00BB7F2C" w:rsidRPr="007B3D13" w:rsidRDefault="00BB7F2C" w:rsidP="00216806">
      <w:pPr>
        <w:pStyle w:val="af7"/>
        <w:widowControl/>
        <w:numPr>
          <w:ilvl w:val="0"/>
          <w:numId w:val="45"/>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辦理</w:t>
      </w:r>
      <w:r w:rsidRPr="007B3D13">
        <w:rPr>
          <w:rFonts w:ascii="標楷體" w:eastAsia="標楷體" w:hAnsi="標楷體"/>
          <w:bCs/>
          <w:color w:val="000000" w:themeColor="text1"/>
          <w:kern w:val="0"/>
          <w:sz w:val="28"/>
          <w:szCs w:val="28"/>
        </w:rPr>
        <w:t>出監前轉銜輔導</w:t>
      </w:r>
      <w:r w:rsidRPr="007B3D13">
        <w:rPr>
          <w:rFonts w:ascii="標楷體" w:eastAsia="標楷體" w:hAnsi="標楷體" w:hint="eastAsia"/>
          <w:bCs/>
          <w:color w:val="000000" w:themeColor="text1"/>
          <w:kern w:val="0"/>
          <w:sz w:val="28"/>
          <w:szCs w:val="28"/>
        </w:rPr>
        <w:t>：結合高雄監獄、高雄第二監獄、高雄戒治所、高雄女子監獄、高雄女子勒戒所</w:t>
      </w:r>
      <w:r w:rsidRPr="007B3D13">
        <w:rPr>
          <w:rFonts w:ascii="標楷體" w:eastAsia="標楷體" w:hAnsi="標楷體"/>
          <w:bCs/>
          <w:color w:val="000000" w:themeColor="text1"/>
          <w:kern w:val="0"/>
          <w:sz w:val="28"/>
          <w:szCs w:val="28"/>
        </w:rPr>
        <w:t>等</w:t>
      </w:r>
      <w:r w:rsidRPr="007B3D13">
        <w:rPr>
          <w:rFonts w:ascii="標楷體" w:eastAsia="標楷體" w:hAnsi="標楷體" w:hint="eastAsia"/>
          <w:bCs/>
          <w:color w:val="000000" w:themeColor="text1"/>
          <w:kern w:val="0"/>
          <w:sz w:val="28"/>
          <w:szCs w:val="28"/>
        </w:rPr>
        <w:t>5</w:t>
      </w:r>
      <w:r w:rsidRPr="007B3D13">
        <w:rPr>
          <w:rFonts w:ascii="標楷體" w:eastAsia="標楷體" w:hAnsi="標楷體"/>
          <w:bCs/>
          <w:color w:val="000000" w:themeColor="text1"/>
          <w:kern w:val="0"/>
          <w:sz w:val="28"/>
          <w:szCs w:val="28"/>
        </w:rPr>
        <w:t>家矯正機關</w:t>
      </w:r>
      <w:r w:rsidRPr="007B3D13">
        <w:rPr>
          <w:rFonts w:ascii="標楷體" w:eastAsia="標楷體" w:hAnsi="標楷體" w:hint="eastAsia"/>
          <w:bCs/>
          <w:color w:val="000000" w:themeColor="text1"/>
          <w:kern w:val="0"/>
          <w:sz w:val="28"/>
          <w:szCs w:val="28"/>
        </w:rPr>
        <w:t>，</w:t>
      </w:r>
      <w:proofErr w:type="gramStart"/>
      <w:r w:rsidRPr="007B3D13">
        <w:rPr>
          <w:rFonts w:ascii="標楷體" w:eastAsia="標楷體" w:hAnsi="標楷體"/>
          <w:bCs/>
          <w:color w:val="000000" w:themeColor="text1"/>
          <w:kern w:val="0"/>
          <w:sz w:val="28"/>
          <w:szCs w:val="28"/>
        </w:rPr>
        <w:t>個</w:t>
      </w:r>
      <w:proofErr w:type="gramEnd"/>
      <w:r w:rsidRPr="007B3D13">
        <w:rPr>
          <w:rFonts w:ascii="標楷體" w:eastAsia="標楷體" w:hAnsi="標楷體"/>
          <w:bCs/>
          <w:color w:val="000000" w:themeColor="text1"/>
          <w:kern w:val="0"/>
          <w:sz w:val="28"/>
          <w:szCs w:val="28"/>
        </w:rPr>
        <w:t>管員</w:t>
      </w:r>
      <w:proofErr w:type="gramStart"/>
      <w:r w:rsidRPr="007B3D13">
        <w:rPr>
          <w:rFonts w:ascii="標楷體" w:eastAsia="標楷體" w:hAnsi="標楷體"/>
          <w:bCs/>
          <w:color w:val="000000" w:themeColor="text1"/>
          <w:kern w:val="0"/>
          <w:sz w:val="28"/>
          <w:szCs w:val="28"/>
        </w:rPr>
        <w:t>主動於藥癮</w:t>
      </w:r>
      <w:proofErr w:type="gramEnd"/>
      <w:r w:rsidRPr="007B3D13">
        <w:rPr>
          <w:rFonts w:ascii="標楷體" w:eastAsia="標楷體" w:hAnsi="標楷體"/>
          <w:bCs/>
          <w:color w:val="000000" w:themeColor="text1"/>
          <w:kern w:val="0"/>
          <w:sz w:val="28"/>
          <w:szCs w:val="28"/>
        </w:rPr>
        <w:t>個案出監前1個月入監</w:t>
      </w:r>
      <w:r w:rsidRPr="007B3D13">
        <w:rPr>
          <w:rFonts w:ascii="標楷體" w:eastAsia="標楷體" w:hAnsi="標楷體" w:hint="eastAsia"/>
          <w:bCs/>
          <w:color w:val="000000" w:themeColor="text1"/>
          <w:kern w:val="0"/>
          <w:sz w:val="28"/>
          <w:szCs w:val="28"/>
        </w:rPr>
        <w:t>(或矯正機關)</w:t>
      </w:r>
      <w:r w:rsidRPr="007B3D13">
        <w:rPr>
          <w:rFonts w:ascii="標楷體" w:eastAsia="標楷體" w:hAnsi="標楷體"/>
          <w:bCs/>
          <w:color w:val="000000" w:themeColor="text1"/>
          <w:kern w:val="0"/>
          <w:sz w:val="28"/>
          <w:szCs w:val="28"/>
        </w:rPr>
        <w:t>銜接輔導，提前與個案建立信任輔導關係，評估個案需求及提供社會福利、就業媒合、醫療戒治等相關資源，</w:t>
      </w:r>
      <w:proofErr w:type="gramStart"/>
      <w:r w:rsidRPr="007B3D13">
        <w:rPr>
          <w:rFonts w:ascii="標楷體" w:eastAsia="標楷體" w:hAnsi="標楷體"/>
          <w:bCs/>
          <w:color w:val="000000" w:themeColor="text1"/>
          <w:kern w:val="0"/>
          <w:sz w:val="28"/>
          <w:szCs w:val="28"/>
        </w:rPr>
        <w:t>俾</w:t>
      </w:r>
      <w:proofErr w:type="gramEnd"/>
      <w:r w:rsidRPr="007B3D13">
        <w:rPr>
          <w:rFonts w:ascii="標楷體" w:eastAsia="標楷體" w:hAnsi="標楷體"/>
          <w:bCs/>
          <w:color w:val="000000" w:themeColor="text1"/>
          <w:kern w:val="0"/>
          <w:sz w:val="28"/>
          <w:szCs w:val="28"/>
        </w:rPr>
        <w:t>利出監後續提供關懷輔導。</w:t>
      </w:r>
      <w:r w:rsidR="00C5605C" w:rsidRPr="007B3D13">
        <w:rPr>
          <w:rFonts w:ascii="標楷體" w:eastAsia="標楷體" w:hAnsi="標楷體"/>
          <w:bCs/>
          <w:color w:val="000000" w:themeColor="text1"/>
          <w:kern w:val="0"/>
          <w:sz w:val="28"/>
          <w:szCs w:val="28"/>
        </w:rPr>
        <w:t>11</w:t>
      </w:r>
      <w:r w:rsidR="00C5605C" w:rsidRPr="007B3D13">
        <w:rPr>
          <w:rFonts w:ascii="標楷體" w:eastAsia="標楷體" w:hAnsi="標楷體" w:hint="eastAsia"/>
          <w:bCs/>
          <w:color w:val="000000" w:themeColor="text1"/>
          <w:kern w:val="0"/>
          <w:sz w:val="28"/>
          <w:szCs w:val="28"/>
        </w:rPr>
        <w:t>2</w:t>
      </w:r>
      <w:r w:rsidR="00C5605C" w:rsidRPr="007B3D13">
        <w:rPr>
          <w:rFonts w:ascii="標楷體" w:eastAsia="標楷體" w:hAnsi="標楷體"/>
          <w:bCs/>
          <w:color w:val="000000" w:themeColor="text1"/>
          <w:kern w:val="0"/>
          <w:sz w:val="28"/>
          <w:szCs w:val="28"/>
        </w:rPr>
        <w:t>年</w:t>
      </w:r>
      <w:r w:rsidR="00C5605C" w:rsidRPr="007B3D13">
        <w:rPr>
          <w:rFonts w:ascii="標楷體" w:eastAsia="標楷體" w:hAnsi="標楷體" w:hint="eastAsia"/>
          <w:bCs/>
          <w:color w:val="000000" w:themeColor="text1"/>
          <w:kern w:val="0"/>
          <w:sz w:val="28"/>
          <w:szCs w:val="28"/>
        </w:rPr>
        <w:t>截至6月共</w:t>
      </w:r>
      <w:r w:rsidR="00C5605C" w:rsidRPr="007B3D13">
        <w:rPr>
          <w:rFonts w:ascii="標楷體" w:eastAsia="標楷體" w:hAnsi="標楷體"/>
          <w:bCs/>
          <w:color w:val="000000" w:themeColor="text1"/>
          <w:kern w:val="0"/>
          <w:sz w:val="28"/>
          <w:szCs w:val="28"/>
        </w:rPr>
        <w:t>計辦理個別輔導服務</w:t>
      </w:r>
      <w:r w:rsidR="00C5605C" w:rsidRPr="007B3D13">
        <w:rPr>
          <w:rFonts w:ascii="標楷體" w:eastAsia="標楷體" w:hAnsi="標楷體" w:hint="eastAsia"/>
          <w:bCs/>
          <w:color w:val="000000" w:themeColor="text1"/>
          <w:kern w:val="0"/>
          <w:sz w:val="28"/>
          <w:szCs w:val="28"/>
        </w:rPr>
        <w:t>21場次/264</w:t>
      </w:r>
      <w:r w:rsidR="00C5605C" w:rsidRPr="007B3D13">
        <w:rPr>
          <w:rFonts w:ascii="標楷體" w:eastAsia="標楷體" w:hAnsi="標楷體"/>
          <w:bCs/>
          <w:color w:val="000000" w:themeColor="text1"/>
          <w:kern w:val="0"/>
          <w:sz w:val="28"/>
          <w:szCs w:val="28"/>
        </w:rPr>
        <w:t>人次，團體輔導服務</w:t>
      </w:r>
      <w:r w:rsidR="00C5605C" w:rsidRPr="007B3D13">
        <w:rPr>
          <w:rFonts w:ascii="標楷體" w:eastAsia="標楷體" w:hAnsi="標楷體" w:hint="eastAsia"/>
          <w:bCs/>
          <w:color w:val="000000" w:themeColor="text1"/>
          <w:kern w:val="0"/>
          <w:sz w:val="28"/>
          <w:szCs w:val="28"/>
        </w:rPr>
        <w:t>53場次/2</w:t>
      </w:r>
      <w:r w:rsidR="00C5605C" w:rsidRPr="007B3D13">
        <w:rPr>
          <w:rFonts w:ascii="標楷體" w:eastAsia="標楷體" w:hAnsi="標楷體"/>
          <w:bCs/>
          <w:color w:val="000000" w:themeColor="text1"/>
          <w:kern w:val="0"/>
          <w:sz w:val="28"/>
          <w:szCs w:val="28"/>
        </w:rPr>
        <w:t>,</w:t>
      </w:r>
      <w:r w:rsidR="00C5605C" w:rsidRPr="007B3D13">
        <w:rPr>
          <w:rFonts w:ascii="標楷體" w:eastAsia="標楷體" w:hAnsi="標楷體" w:hint="eastAsia"/>
          <w:bCs/>
          <w:color w:val="000000" w:themeColor="text1"/>
          <w:kern w:val="0"/>
          <w:sz w:val="28"/>
          <w:szCs w:val="28"/>
        </w:rPr>
        <w:t>361</w:t>
      </w:r>
      <w:r w:rsidR="00C5605C" w:rsidRPr="007B3D13">
        <w:rPr>
          <w:rFonts w:ascii="標楷體" w:eastAsia="標楷體" w:hAnsi="標楷體"/>
          <w:bCs/>
          <w:color w:val="000000" w:themeColor="text1"/>
          <w:kern w:val="0"/>
          <w:sz w:val="28"/>
          <w:szCs w:val="28"/>
        </w:rPr>
        <w:t>人次</w:t>
      </w:r>
      <w:r w:rsidR="00C5605C" w:rsidRPr="007B3D13">
        <w:rPr>
          <w:rFonts w:ascii="標楷體" w:eastAsia="標楷體" w:hAnsi="標楷體" w:hint="eastAsia"/>
          <w:bCs/>
          <w:color w:val="000000" w:themeColor="text1"/>
          <w:kern w:val="0"/>
          <w:sz w:val="28"/>
          <w:szCs w:val="28"/>
        </w:rPr>
        <w:t>，</w:t>
      </w:r>
      <w:proofErr w:type="gramStart"/>
      <w:r w:rsidR="00C5605C" w:rsidRPr="007B3D13">
        <w:rPr>
          <w:rFonts w:ascii="標楷體" w:eastAsia="標楷體" w:hAnsi="標楷體" w:hint="eastAsia"/>
          <w:bCs/>
          <w:color w:val="000000" w:themeColor="text1"/>
          <w:kern w:val="0"/>
          <w:sz w:val="28"/>
          <w:szCs w:val="28"/>
        </w:rPr>
        <w:t>懇</w:t>
      </w:r>
      <w:proofErr w:type="gramEnd"/>
      <w:r w:rsidR="00C5605C" w:rsidRPr="007B3D13">
        <w:rPr>
          <w:rFonts w:ascii="標楷體" w:eastAsia="標楷體" w:hAnsi="標楷體" w:hint="eastAsia"/>
          <w:bCs/>
          <w:color w:val="000000" w:themeColor="text1"/>
          <w:kern w:val="0"/>
          <w:sz w:val="28"/>
          <w:szCs w:val="28"/>
        </w:rPr>
        <w:t>親會5場/583人次</w:t>
      </w:r>
      <w:r w:rsidRPr="007B3D13">
        <w:rPr>
          <w:rFonts w:ascii="標楷體" w:eastAsia="標楷體" w:hAnsi="標楷體"/>
          <w:bCs/>
          <w:color w:val="000000" w:themeColor="text1"/>
          <w:kern w:val="0"/>
          <w:sz w:val="28"/>
          <w:szCs w:val="28"/>
        </w:rPr>
        <w:t>。</w:t>
      </w:r>
    </w:p>
    <w:p w14:paraId="00989EA0" w14:textId="47F5F5FA" w:rsidR="00DC6B7B" w:rsidRPr="007B3D13" w:rsidRDefault="00DC6B7B" w:rsidP="00216806">
      <w:pPr>
        <w:pStyle w:val="af7"/>
        <w:widowControl/>
        <w:numPr>
          <w:ilvl w:val="0"/>
          <w:numId w:val="45"/>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推行中央「施用毒品者再犯防止推進計畫」，本</w:t>
      </w:r>
      <w:proofErr w:type="gramStart"/>
      <w:r w:rsidRPr="007B3D13">
        <w:rPr>
          <w:rFonts w:ascii="標楷體" w:eastAsia="標楷體" w:hAnsi="標楷體" w:hint="eastAsia"/>
          <w:bCs/>
          <w:color w:val="000000" w:themeColor="text1"/>
          <w:kern w:val="0"/>
          <w:sz w:val="28"/>
          <w:szCs w:val="28"/>
        </w:rPr>
        <w:t>府毒防</w:t>
      </w:r>
      <w:proofErr w:type="gramEnd"/>
      <w:r w:rsidRPr="007B3D13">
        <w:rPr>
          <w:rFonts w:ascii="標楷體" w:eastAsia="標楷體" w:hAnsi="標楷體" w:hint="eastAsia"/>
          <w:bCs/>
          <w:color w:val="000000" w:themeColor="text1"/>
          <w:kern w:val="0"/>
          <w:sz w:val="28"/>
          <w:szCs w:val="28"/>
        </w:rPr>
        <w:t>局對於警察局、地檢署及最高軍事法院檢察署轉</w:t>
      </w:r>
      <w:proofErr w:type="gramStart"/>
      <w:r w:rsidRPr="007B3D13">
        <w:rPr>
          <w:rFonts w:ascii="標楷體" w:eastAsia="標楷體" w:hAnsi="標楷體" w:hint="eastAsia"/>
          <w:bCs/>
          <w:color w:val="000000" w:themeColor="text1"/>
          <w:kern w:val="0"/>
          <w:sz w:val="28"/>
          <w:szCs w:val="28"/>
        </w:rPr>
        <w:t>介毒防</w:t>
      </w:r>
      <w:proofErr w:type="gramEnd"/>
      <w:r w:rsidRPr="007B3D13">
        <w:rPr>
          <w:rFonts w:ascii="標楷體" w:eastAsia="標楷體" w:hAnsi="標楷體" w:hint="eastAsia"/>
          <w:bCs/>
          <w:color w:val="000000" w:themeColor="text1"/>
          <w:kern w:val="0"/>
          <w:sz w:val="28"/>
          <w:szCs w:val="28"/>
        </w:rPr>
        <w:t>局之個案進行開案評估及追蹤輔導，及早銜接輔導藥癮個案，112年截至6月受理8</w:t>
      </w:r>
      <w:r w:rsidR="00C5605C" w:rsidRPr="007B3D13">
        <w:rPr>
          <w:rFonts w:ascii="標楷體" w:eastAsia="標楷體" w:hAnsi="標楷體"/>
          <w:bCs/>
          <w:color w:val="000000" w:themeColor="text1"/>
          <w:kern w:val="0"/>
          <w:sz w:val="28"/>
          <w:szCs w:val="28"/>
        </w:rPr>
        <w:t>3</w:t>
      </w:r>
      <w:r w:rsidRPr="007B3D13">
        <w:rPr>
          <w:rFonts w:ascii="標楷體" w:eastAsia="標楷體" w:hAnsi="標楷體" w:hint="eastAsia"/>
          <w:bCs/>
          <w:color w:val="000000" w:themeColor="text1"/>
          <w:kern w:val="0"/>
          <w:sz w:val="28"/>
          <w:szCs w:val="28"/>
        </w:rPr>
        <w:t>案。</w:t>
      </w:r>
    </w:p>
    <w:p w14:paraId="169C5BF8" w14:textId="04224595" w:rsidR="00037FDB" w:rsidRPr="007B3D13" w:rsidRDefault="00037FDB" w:rsidP="00216806">
      <w:pPr>
        <w:pStyle w:val="af7"/>
        <w:widowControl/>
        <w:numPr>
          <w:ilvl w:val="0"/>
          <w:numId w:val="45"/>
        </w:numPr>
        <w:suppressAutoHyphens/>
        <w:overflowPunct w:val="0"/>
        <w:autoSpaceDN w:val="0"/>
        <w:snapToGrid w:val="0"/>
        <w:spacing w:line="33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與少年與家事法院、明陽中學建置出矯正機關前銜接輔導機制，強化「貫穿式保護」，以降低再犯：</w:t>
      </w:r>
    </w:p>
    <w:p w14:paraId="175325FC" w14:textId="269CDC46" w:rsidR="00037FDB" w:rsidRPr="007B3D13" w:rsidRDefault="00986402" w:rsidP="00216806">
      <w:pPr>
        <w:pStyle w:val="af7"/>
        <w:widowControl/>
        <w:numPr>
          <w:ilvl w:val="0"/>
          <w:numId w:val="47"/>
        </w:numPr>
        <w:suppressAutoHyphens/>
        <w:overflowPunct w:val="0"/>
        <w:autoSpaceDN w:val="0"/>
        <w:snapToGrid w:val="0"/>
        <w:spacing w:line="33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lastRenderedPageBreak/>
        <w:t>提前進入明陽中學推動</w:t>
      </w:r>
      <w:r w:rsidR="00037FDB" w:rsidRPr="007B3D13">
        <w:rPr>
          <w:rFonts w:ascii="標楷體" w:eastAsia="標楷體" w:hAnsi="標楷體" w:hint="eastAsia"/>
          <w:bCs/>
          <w:color w:val="000000" w:themeColor="text1"/>
          <w:kern w:val="0"/>
          <w:sz w:val="28"/>
          <w:szCs w:val="28"/>
        </w:rPr>
        <w:t>「從心SAY NO~司法少年再犯防止推進方案」，建立貫穿式保護機制，112年截至6月辦理9場次、93人次。</w:t>
      </w:r>
    </w:p>
    <w:p w14:paraId="5BCB8B35" w14:textId="0F1C3CB9" w:rsidR="00037FDB" w:rsidRPr="007B3D13" w:rsidRDefault="00037FDB" w:rsidP="00216806">
      <w:pPr>
        <w:pStyle w:val="af7"/>
        <w:widowControl/>
        <w:numPr>
          <w:ilvl w:val="0"/>
          <w:numId w:val="47"/>
        </w:numPr>
        <w:suppressAutoHyphens/>
        <w:overflowPunct w:val="0"/>
        <w:autoSpaceDN w:val="0"/>
        <w:snapToGrid w:val="0"/>
        <w:spacing w:line="330" w:lineRule="exact"/>
        <w:ind w:leftChars="0" w:left="1701" w:hanging="34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結合臺灣高雄少年及家事法院推動「高雄市施用毒品司法</w:t>
      </w:r>
      <w:proofErr w:type="gramStart"/>
      <w:r w:rsidRPr="007B3D13">
        <w:rPr>
          <w:rFonts w:ascii="標楷體" w:eastAsia="標楷體" w:hAnsi="標楷體" w:hint="eastAsia"/>
          <w:bCs/>
          <w:color w:val="000000" w:themeColor="text1"/>
          <w:kern w:val="0"/>
          <w:sz w:val="28"/>
          <w:szCs w:val="28"/>
        </w:rPr>
        <w:t>繫</w:t>
      </w:r>
      <w:proofErr w:type="gramEnd"/>
      <w:r w:rsidRPr="007B3D13">
        <w:rPr>
          <w:rFonts w:ascii="標楷體" w:eastAsia="標楷體" w:hAnsi="標楷體" w:hint="eastAsia"/>
          <w:bCs/>
          <w:color w:val="000000" w:themeColor="text1"/>
          <w:kern w:val="0"/>
          <w:sz w:val="28"/>
          <w:szCs w:val="28"/>
        </w:rPr>
        <w:t>屬少年服務方案」，辦理司法少年毒品危害防制講習及補助弱勢家庭藥癮司法少年門診醫療自付費用。112年截至</w:t>
      </w:r>
      <w:r w:rsidR="004F723D" w:rsidRPr="007B3D13">
        <w:rPr>
          <w:rFonts w:ascii="標楷體" w:eastAsia="標楷體" w:hAnsi="標楷體" w:hint="eastAsia"/>
          <w:bCs/>
          <w:color w:val="000000" w:themeColor="text1"/>
          <w:kern w:val="0"/>
          <w:sz w:val="28"/>
          <w:szCs w:val="28"/>
        </w:rPr>
        <w:t>6</w:t>
      </w:r>
      <w:r w:rsidRPr="007B3D13">
        <w:rPr>
          <w:rFonts w:ascii="標楷體" w:eastAsia="標楷體" w:hAnsi="標楷體" w:hint="eastAsia"/>
          <w:bCs/>
          <w:color w:val="000000" w:themeColor="text1"/>
          <w:kern w:val="0"/>
          <w:sz w:val="28"/>
          <w:szCs w:val="28"/>
        </w:rPr>
        <w:t>月辦理毒品危害防制講習計4場次、80人次；提供弱勢家庭藥癮司法少年申請自付醫療費用</w:t>
      </w:r>
      <w:r w:rsidRPr="007B3D13">
        <w:rPr>
          <w:rFonts w:ascii="標楷體" w:eastAsia="標楷體" w:hAnsi="標楷體" w:cs="Cordia New" w:hint="eastAsia"/>
          <w:color w:val="000000" w:themeColor="text1"/>
          <w:sz w:val="28"/>
          <w:szCs w:val="28"/>
        </w:rPr>
        <w:t>補助計7人，補助金額1</w:t>
      </w:r>
      <w:r w:rsidRPr="007B3D13">
        <w:rPr>
          <w:rFonts w:ascii="標楷體" w:eastAsia="標楷體" w:hAnsi="標楷體" w:cs="Cordia New"/>
          <w:color w:val="000000" w:themeColor="text1"/>
          <w:sz w:val="28"/>
          <w:szCs w:val="28"/>
        </w:rPr>
        <w:t>,</w:t>
      </w:r>
      <w:r w:rsidRPr="007B3D13">
        <w:rPr>
          <w:rFonts w:ascii="標楷體" w:eastAsia="標楷體" w:hAnsi="標楷體" w:cs="Cordia New" w:hint="eastAsia"/>
          <w:color w:val="000000" w:themeColor="text1"/>
          <w:sz w:val="28"/>
          <w:szCs w:val="28"/>
        </w:rPr>
        <w:t>650元</w:t>
      </w:r>
      <w:r w:rsidRPr="007B3D13">
        <w:rPr>
          <w:rFonts w:ascii="標楷體" w:eastAsia="標楷體" w:hAnsi="標楷體" w:hint="eastAsia"/>
          <w:bCs/>
          <w:color w:val="000000" w:themeColor="text1"/>
          <w:kern w:val="0"/>
          <w:sz w:val="28"/>
          <w:szCs w:val="28"/>
        </w:rPr>
        <w:t>。</w:t>
      </w:r>
    </w:p>
    <w:p w14:paraId="41957A45" w14:textId="5EDB9FB0" w:rsidR="00BB7F2C" w:rsidRPr="007B3D13" w:rsidRDefault="00DC6B7B"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藥癮戒治醫療補助全國唯一加碼</w:t>
      </w:r>
    </w:p>
    <w:p w14:paraId="459F33CA" w14:textId="0672D378" w:rsidR="00DC6B7B" w:rsidRPr="007B3D13" w:rsidRDefault="00DC6B7B" w:rsidP="00C70F59">
      <w:pPr>
        <w:pStyle w:val="af7"/>
        <w:widowControl/>
        <w:suppressAutoHyphens/>
        <w:overflowPunct w:val="0"/>
        <w:autoSpaceDN w:val="0"/>
        <w:snapToGrid w:val="0"/>
        <w:spacing w:line="340" w:lineRule="exact"/>
        <w:ind w:leftChars="425" w:left="1020"/>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結合高雄醫學</w:t>
      </w:r>
      <w:r w:rsidR="00AD36A2" w:rsidRPr="007B3D13">
        <w:rPr>
          <w:rFonts w:ascii="標楷體" w:eastAsia="標楷體" w:hAnsi="標楷體" w:hint="eastAsia"/>
          <w:bCs/>
          <w:color w:val="000000" w:themeColor="text1"/>
          <w:kern w:val="0"/>
          <w:sz w:val="28"/>
          <w:szCs w:val="28"/>
        </w:rPr>
        <w:t>大學附設中和紀念醫院</w:t>
      </w:r>
      <w:r w:rsidRPr="007B3D13">
        <w:rPr>
          <w:rFonts w:ascii="標楷體" w:eastAsia="標楷體" w:hAnsi="標楷體"/>
          <w:bCs/>
          <w:color w:val="000000" w:themeColor="text1"/>
          <w:kern w:val="0"/>
          <w:sz w:val="28"/>
          <w:szCs w:val="28"/>
        </w:rPr>
        <w:t>、高雄長庚醫院、凱旋醫院、國軍高雄總醫院</w:t>
      </w:r>
      <w:r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旗山醫院</w:t>
      </w:r>
      <w:r w:rsidRPr="007B3D13">
        <w:rPr>
          <w:rFonts w:ascii="標楷體" w:eastAsia="標楷體" w:hAnsi="標楷體" w:hint="eastAsia"/>
          <w:bCs/>
          <w:color w:val="000000" w:themeColor="text1"/>
          <w:kern w:val="0"/>
          <w:sz w:val="28"/>
          <w:szCs w:val="28"/>
        </w:rPr>
        <w:t>、義大醫院、慈惠醫院及國軍高雄總醫院左營分院</w:t>
      </w:r>
      <w:r w:rsidRPr="007B3D13">
        <w:rPr>
          <w:rFonts w:ascii="標楷體" w:eastAsia="標楷體" w:hAnsi="標楷體"/>
          <w:bCs/>
          <w:color w:val="000000" w:themeColor="text1"/>
          <w:kern w:val="0"/>
          <w:sz w:val="28"/>
          <w:szCs w:val="28"/>
        </w:rPr>
        <w:t>等</w:t>
      </w:r>
      <w:r w:rsidRPr="007B3D13">
        <w:rPr>
          <w:rFonts w:ascii="標楷體" w:eastAsia="標楷體" w:hAnsi="標楷體" w:hint="eastAsia"/>
          <w:bCs/>
          <w:color w:val="000000" w:themeColor="text1"/>
          <w:kern w:val="0"/>
          <w:sz w:val="28"/>
          <w:szCs w:val="28"/>
        </w:rPr>
        <w:t>8</w:t>
      </w:r>
      <w:r w:rsidRPr="007B3D13">
        <w:rPr>
          <w:rFonts w:ascii="標楷體" w:eastAsia="標楷體" w:hAnsi="標楷體"/>
          <w:bCs/>
          <w:color w:val="000000" w:themeColor="text1"/>
          <w:kern w:val="0"/>
          <w:sz w:val="28"/>
          <w:szCs w:val="28"/>
        </w:rPr>
        <w:t>家醫院，提供藥癮個案住院戒癮醫療補助每人每年最高補助25,000元，提高戒癮動機，減輕醫療負</w:t>
      </w:r>
      <w:r w:rsidRPr="007B3D13">
        <w:rPr>
          <w:rFonts w:ascii="標楷體" w:eastAsia="標楷體" w:hAnsi="標楷體" w:hint="eastAsia"/>
          <w:bCs/>
          <w:color w:val="000000" w:themeColor="text1"/>
          <w:kern w:val="0"/>
          <w:sz w:val="28"/>
          <w:szCs w:val="28"/>
        </w:rPr>
        <w:t>擔。</w:t>
      </w:r>
      <w:r w:rsidR="00C5605C" w:rsidRPr="007B3D13">
        <w:rPr>
          <w:rFonts w:ascii="標楷體" w:eastAsia="標楷體" w:hAnsi="標楷體" w:hint="eastAsia"/>
          <w:bCs/>
          <w:color w:val="000000" w:themeColor="text1"/>
          <w:kern w:val="0"/>
          <w:sz w:val="28"/>
          <w:szCs w:val="28"/>
        </w:rPr>
        <w:t>112年截至</w:t>
      </w:r>
      <w:r w:rsidR="005F764A" w:rsidRPr="007B3D13">
        <w:rPr>
          <w:rFonts w:ascii="標楷體" w:eastAsia="標楷體" w:hAnsi="標楷體"/>
          <w:bCs/>
          <w:color w:val="000000" w:themeColor="text1"/>
          <w:kern w:val="0"/>
          <w:sz w:val="28"/>
          <w:szCs w:val="28"/>
        </w:rPr>
        <w:t>6</w:t>
      </w:r>
      <w:r w:rsidR="00C5605C" w:rsidRPr="007B3D13">
        <w:rPr>
          <w:rFonts w:ascii="標楷體" w:eastAsia="標楷體" w:hAnsi="標楷體" w:hint="eastAsia"/>
          <w:bCs/>
          <w:color w:val="000000" w:themeColor="text1"/>
          <w:kern w:val="0"/>
          <w:sz w:val="28"/>
          <w:szCs w:val="28"/>
        </w:rPr>
        <w:t>月計7人次、補助金額計95</w:t>
      </w:r>
      <w:r w:rsidR="00C5605C" w:rsidRPr="007B3D13">
        <w:rPr>
          <w:rFonts w:ascii="標楷體" w:eastAsia="標楷體" w:hAnsi="標楷體"/>
          <w:bCs/>
          <w:color w:val="000000" w:themeColor="text1"/>
          <w:kern w:val="0"/>
          <w:sz w:val="28"/>
          <w:szCs w:val="28"/>
        </w:rPr>
        <w:t>,</w:t>
      </w:r>
      <w:r w:rsidR="00C5605C" w:rsidRPr="007B3D13">
        <w:rPr>
          <w:rFonts w:ascii="標楷體" w:eastAsia="標楷體" w:hAnsi="標楷體" w:hint="eastAsia"/>
          <w:bCs/>
          <w:color w:val="000000" w:themeColor="text1"/>
          <w:kern w:val="0"/>
          <w:sz w:val="28"/>
          <w:szCs w:val="28"/>
        </w:rPr>
        <w:t>574元</w:t>
      </w:r>
      <w:r w:rsidRPr="007B3D13">
        <w:rPr>
          <w:rFonts w:ascii="標楷體" w:eastAsia="標楷體" w:hAnsi="標楷體" w:hint="eastAsia"/>
          <w:bCs/>
          <w:color w:val="000000" w:themeColor="text1"/>
          <w:kern w:val="0"/>
          <w:sz w:val="28"/>
          <w:szCs w:val="28"/>
        </w:rPr>
        <w:t>。</w:t>
      </w:r>
    </w:p>
    <w:p w14:paraId="413C1F1F" w14:textId="1613234F" w:rsidR="00DC6B7B" w:rsidRPr="007B3D13" w:rsidRDefault="00DC6B7B" w:rsidP="004A2205">
      <w:pPr>
        <w:pStyle w:val="af7"/>
        <w:widowControl/>
        <w:numPr>
          <w:ilvl w:val="0"/>
          <w:numId w:val="13"/>
        </w:numPr>
        <w:suppressAutoHyphens/>
        <w:overflowPunct w:val="0"/>
        <w:autoSpaceDN w:val="0"/>
        <w:snapToGrid w:val="0"/>
        <w:spacing w:line="320" w:lineRule="exact"/>
        <w:ind w:leftChars="0" w:left="2580" w:hanging="2013"/>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全國首創</w:t>
      </w:r>
      <w:proofErr w:type="gramStart"/>
      <w:r w:rsidRPr="007B3D13">
        <w:rPr>
          <w:rFonts w:ascii="標楷體" w:eastAsia="標楷體" w:hAnsi="標楷體" w:hint="eastAsia"/>
          <w:bCs/>
          <w:color w:val="000000" w:themeColor="text1"/>
          <w:kern w:val="0"/>
          <w:sz w:val="28"/>
          <w:szCs w:val="28"/>
        </w:rPr>
        <w:t>藥癮婦幼</w:t>
      </w:r>
      <w:proofErr w:type="gramEnd"/>
      <w:r w:rsidRPr="007B3D13">
        <w:rPr>
          <w:rFonts w:ascii="標楷體" w:eastAsia="標楷體" w:hAnsi="標楷體" w:hint="eastAsia"/>
          <w:bCs/>
          <w:color w:val="000000" w:themeColor="text1"/>
          <w:kern w:val="0"/>
          <w:sz w:val="28"/>
          <w:szCs w:val="28"/>
        </w:rPr>
        <w:t>輔導專組及生育保健醫療補助</w:t>
      </w:r>
    </w:p>
    <w:p w14:paraId="4A5753B8" w14:textId="399AC0AB" w:rsidR="0038038B" w:rsidRPr="007B3D13" w:rsidRDefault="0038038B" w:rsidP="00216806">
      <w:pPr>
        <w:pStyle w:val="af7"/>
        <w:widowControl/>
        <w:numPr>
          <w:ilvl w:val="0"/>
          <w:numId w:val="46"/>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對女性藥癮者</w:t>
      </w:r>
      <w:r w:rsidR="00DC6B7B" w:rsidRPr="007B3D13">
        <w:rPr>
          <w:rFonts w:ascii="標楷體" w:eastAsia="標楷體" w:hAnsi="標楷體"/>
          <w:bCs/>
          <w:color w:val="000000" w:themeColor="text1"/>
          <w:kern w:val="0"/>
          <w:sz w:val="28"/>
          <w:szCs w:val="28"/>
        </w:rPr>
        <w:t>從生育保健、</w:t>
      </w:r>
      <w:proofErr w:type="gramStart"/>
      <w:r w:rsidR="00DC6B7B" w:rsidRPr="007B3D13">
        <w:rPr>
          <w:rFonts w:ascii="標楷體" w:eastAsia="標楷體" w:hAnsi="標楷體"/>
          <w:bCs/>
          <w:color w:val="000000" w:themeColor="text1"/>
          <w:kern w:val="0"/>
          <w:sz w:val="28"/>
          <w:szCs w:val="28"/>
        </w:rPr>
        <w:t>母嬰照護</w:t>
      </w:r>
      <w:proofErr w:type="gramEnd"/>
      <w:r w:rsidR="00DC6B7B" w:rsidRPr="007B3D13">
        <w:rPr>
          <w:rFonts w:ascii="標楷體" w:eastAsia="標楷體" w:hAnsi="標楷體"/>
          <w:bCs/>
          <w:color w:val="000000" w:themeColor="text1"/>
          <w:kern w:val="0"/>
          <w:sz w:val="28"/>
          <w:szCs w:val="28"/>
        </w:rPr>
        <w:t>、藥癮治療3面向積極協助，</w:t>
      </w:r>
      <w:r w:rsidRPr="007B3D13">
        <w:rPr>
          <w:rFonts w:ascii="標楷體" w:eastAsia="標楷體" w:hAnsi="標楷體" w:hint="eastAsia"/>
          <w:bCs/>
          <w:color w:val="000000" w:themeColor="text1"/>
          <w:kern w:val="0"/>
          <w:sz w:val="28"/>
          <w:szCs w:val="28"/>
        </w:rPr>
        <w:t>全國唯一醫療</w:t>
      </w:r>
      <w:r w:rsidR="00DC6B7B" w:rsidRPr="007B3D13">
        <w:rPr>
          <w:rFonts w:ascii="標楷體" w:eastAsia="標楷體" w:hAnsi="標楷體"/>
          <w:bCs/>
          <w:color w:val="000000" w:themeColor="text1"/>
          <w:kern w:val="0"/>
          <w:sz w:val="28"/>
          <w:szCs w:val="28"/>
        </w:rPr>
        <w:t>補助</w:t>
      </w:r>
      <w:proofErr w:type="gramStart"/>
      <w:r w:rsidR="00DC6B7B" w:rsidRPr="007B3D13">
        <w:rPr>
          <w:rFonts w:ascii="標楷體" w:eastAsia="標楷體" w:hAnsi="標楷體"/>
          <w:bCs/>
          <w:color w:val="000000" w:themeColor="text1"/>
          <w:kern w:val="0"/>
          <w:sz w:val="28"/>
          <w:szCs w:val="28"/>
        </w:rPr>
        <w:t>項目含產檢</w:t>
      </w:r>
      <w:proofErr w:type="gramEnd"/>
      <w:r w:rsidR="00DC6B7B" w:rsidRPr="007B3D13">
        <w:rPr>
          <w:rFonts w:ascii="標楷體" w:eastAsia="標楷體" w:hAnsi="標楷體"/>
          <w:bCs/>
          <w:color w:val="000000" w:themeColor="text1"/>
          <w:kern w:val="0"/>
          <w:sz w:val="28"/>
          <w:szCs w:val="28"/>
        </w:rPr>
        <w:t>、高層次超音波、早產風險篩檢、生育調節、新生兒篩檢、診斷性評估、醫療雜項等</w:t>
      </w:r>
      <w:r w:rsidR="00DC6B7B" w:rsidRPr="007B3D13">
        <w:rPr>
          <w:rFonts w:ascii="標楷體" w:eastAsia="標楷體" w:hAnsi="標楷體" w:hint="eastAsia"/>
          <w:bCs/>
          <w:color w:val="000000" w:themeColor="text1"/>
          <w:kern w:val="0"/>
          <w:sz w:val="28"/>
          <w:szCs w:val="28"/>
        </w:rPr>
        <w:t>，</w:t>
      </w:r>
      <w:r w:rsidR="00DC6B7B" w:rsidRPr="007B3D13">
        <w:rPr>
          <w:rFonts w:ascii="標楷體" w:eastAsia="標楷體" w:hAnsi="標楷體"/>
          <w:bCs/>
          <w:color w:val="000000" w:themeColor="text1"/>
          <w:kern w:val="0"/>
          <w:sz w:val="28"/>
          <w:szCs w:val="28"/>
        </w:rPr>
        <w:t>及早給予婦幼醫療資源連結，維護藥癮者及下一代健康</w:t>
      </w:r>
      <w:r w:rsidR="00DC6B7B" w:rsidRPr="007B3D13">
        <w:rPr>
          <w:rFonts w:ascii="標楷體" w:eastAsia="標楷體" w:hAnsi="標楷體" w:hint="eastAsia"/>
          <w:bCs/>
          <w:color w:val="000000" w:themeColor="text1"/>
          <w:kern w:val="0"/>
          <w:sz w:val="28"/>
          <w:szCs w:val="28"/>
        </w:rPr>
        <w:t>。</w:t>
      </w:r>
      <w:r w:rsidRPr="007B3D13">
        <w:rPr>
          <w:rFonts w:ascii="標楷體" w:eastAsia="標楷體" w:hAnsi="標楷體" w:hint="eastAsia"/>
          <w:bCs/>
          <w:color w:val="000000" w:themeColor="text1"/>
          <w:kern w:val="0"/>
          <w:sz w:val="28"/>
          <w:szCs w:val="28"/>
        </w:rPr>
        <w:t>112年截至6月計補助</w:t>
      </w:r>
      <w:r w:rsidR="00C5605C" w:rsidRPr="007B3D13">
        <w:rPr>
          <w:rFonts w:ascii="標楷體" w:eastAsia="標楷體" w:hAnsi="標楷體" w:hint="eastAsia"/>
          <w:bCs/>
          <w:color w:val="000000" w:themeColor="text1"/>
          <w:kern w:val="0"/>
          <w:sz w:val="28"/>
          <w:szCs w:val="28"/>
        </w:rPr>
        <w:t>1</w:t>
      </w:r>
      <w:r w:rsidRPr="007B3D13">
        <w:rPr>
          <w:rFonts w:ascii="標楷體" w:eastAsia="標楷體" w:hAnsi="標楷體" w:hint="eastAsia"/>
          <w:bCs/>
          <w:color w:val="000000" w:themeColor="text1"/>
          <w:kern w:val="0"/>
          <w:sz w:val="28"/>
          <w:szCs w:val="28"/>
        </w:rPr>
        <w:t>人次。</w:t>
      </w:r>
    </w:p>
    <w:p w14:paraId="3C33DCB9" w14:textId="68D8DA23" w:rsidR="00DC6B7B" w:rsidRPr="007B3D13" w:rsidRDefault="0038038B" w:rsidP="00216806">
      <w:pPr>
        <w:pStyle w:val="af7"/>
        <w:widowControl/>
        <w:numPr>
          <w:ilvl w:val="0"/>
          <w:numId w:val="46"/>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全國首創</w:t>
      </w:r>
      <w:r w:rsidR="00DC6B7B" w:rsidRPr="007B3D13">
        <w:rPr>
          <w:rFonts w:ascii="標楷體" w:eastAsia="標楷體" w:hAnsi="標楷體"/>
          <w:bCs/>
          <w:color w:val="000000" w:themeColor="text1"/>
          <w:kern w:val="0"/>
          <w:sz w:val="28"/>
          <w:szCs w:val="28"/>
        </w:rPr>
        <w:t>設置「</w:t>
      </w:r>
      <w:r w:rsidRPr="007B3D13">
        <w:rPr>
          <w:rFonts w:ascii="標楷體" w:eastAsia="標楷體" w:hAnsi="標楷體" w:hint="eastAsia"/>
          <w:bCs/>
          <w:color w:val="000000" w:themeColor="text1"/>
          <w:kern w:val="0"/>
          <w:sz w:val="28"/>
          <w:szCs w:val="28"/>
        </w:rPr>
        <w:t>女性藥癮者關懷輔導</w:t>
      </w:r>
      <w:r w:rsidR="00DC6B7B" w:rsidRPr="007B3D13">
        <w:rPr>
          <w:rFonts w:ascii="標楷體" w:eastAsia="標楷體" w:hAnsi="標楷體"/>
          <w:bCs/>
          <w:color w:val="000000" w:themeColor="text1"/>
          <w:kern w:val="0"/>
          <w:sz w:val="28"/>
          <w:szCs w:val="28"/>
        </w:rPr>
        <w:t>專組」，以CARES(</w:t>
      </w:r>
      <w:proofErr w:type="gramStart"/>
      <w:r w:rsidR="00DC6B7B" w:rsidRPr="007B3D13">
        <w:rPr>
          <w:rFonts w:ascii="標楷體" w:eastAsia="標楷體" w:hAnsi="標楷體"/>
          <w:bCs/>
          <w:color w:val="000000" w:themeColor="text1"/>
          <w:kern w:val="0"/>
          <w:sz w:val="28"/>
          <w:szCs w:val="28"/>
        </w:rPr>
        <w:t>個別化量身</w:t>
      </w:r>
      <w:proofErr w:type="gramEnd"/>
      <w:r w:rsidR="00DC6B7B" w:rsidRPr="007B3D13">
        <w:rPr>
          <w:rFonts w:ascii="標楷體" w:eastAsia="標楷體" w:hAnsi="標楷體"/>
          <w:bCs/>
          <w:color w:val="000000" w:themeColor="text1"/>
          <w:kern w:val="0"/>
          <w:sz w:val="28"/>
          <w:szCs w:val="28"/>
        </w:rPr>
        <w:t>服務、</w:t>
      </w:r>
      <w:proofErr w:type="gramStart"/>
      <w:r w:rsidR="00DC6B7B" w:rsidRPr="007B3D13">
        <w:rPr>
          <w:rFonts w:ascii="標楷體" w:eastAsia="標楷體" w:hAnsi="標楷體"/>
          <w:bCs/>
          <w:color w:val="000000" w:themeColor="text1"/>
          <w:kern w:val="0"/>
          <w:sz w:val="28"/>
          <w:szCs w:val="28"/>
        </w:rPr>
        <w:t>提升暖心關注</w:t>
      </w:r>
      <w:proofErr w:type="gramEnd"/>
      <w:r w:rsidR="00DC6B7B" w:rsidRPr="007B3D13">
        <w:rPr>
          <w:rFonts w:ascii="標楷體" w:eastAsia="標楷體" w:hAnsi="標楷體"/>
          <w:bCs/>
          <w:color w:val="000000" w:themeColor="text1"/>
          <w:kern w:val="0"/>
          <w:sz w:val="28"/>
          <w:szCs w:val="28"/>
        </w:rPr>
        <w:t>、強化轉</w:t>
      </w:r>
      <w:proofErr w:type="gramStart"/>
      <w:r w:rsidR="00DC6B7B" w:rsidRPr="007B3D13">
        <w:rPr>
          <w:rFonts w:ascii="標楷體" w:eastAsia="標楷體" w:hAnsi="標楷體"/>
          <w:bCs/>
          <w:color w:val="000000" w:themeColor="text1"/>
          <w:kern w:val="0"/>
          <w:sz w:val="28"/>
          <w:szCs w:val="28"/>
        </w:rPr>
        <w:t>介</w:t>
      </w:r>
      <w:proofErr w:type="gramEnd"/>
      <w:r w:rsidR="00DC6B7B" w:rsidRPr="007B3D13">
        <w:rPr>
          <w:rFonts w:ascii="標楷體" w:eastAsia="標楷體" w:hAnsi="標楷體"/>
          <w:bCs/>
          <w:color w:val="000000" w:themeColor="text1"/>
          <w:kern w:val="0"/>
          <w:sz w:val="28"/>
          <w:szCs w:val="28"/>
        </w:rPr>
        <w:t>協助、延伸照顧服務、補助扶助)全人服務理念輔導，並每月入監(或矯正機關)銜接輔導，協助女性</w:t>
      </w:r>
      <w:r w:rsidRPr="007B3D13">
        <w:rPr>
          <w:rFonts w:ascii="標楷體" w:eastAsia="標楷體" w:hAnsi="標楷體" w:hint="eastAsia"/>
          <w:bCs/>
          <w:color w:val="000000" w:themeColor="text1"/>
          <w:kern w:val="0"/>
          <w:sz w:val="28"/>
          <w:szCs w:val="28"/>
        </w:rPr>
        <w:t>藥癮者脫離毒害</w:t>
      </w:r>
      <w:r w:rsidR="00DC6B7B" w:rsidRPr="007B3D13">
        <w:rPr>
          <w:rFonts w:ascii="標楷體" w:eastAsia="標楷體" w:hAnsi="標楷體" w:hint="eastAsia"/>
          <w:bCs/>
          <w:color w:val="000000" w:themeColor="text1"/>
          <w:kern w:val="0"/>
          <w:sz w:val="28"/>
          <w:szCs w:val="28"/>
        </w:rPr>
        <w:t>。</w:t>
      </w:r>
    </w:p>
    <w:p w14:paraId="7676C286" w14:textId="68C5BF36" w:rsidR="00986402" w:rsidRPr="007B3D13" w:rsidRDefault="00986402" w:rsidP="00216806">
      <w:pPr>
        <w:pStyle w:val="af7"/>
        <w:widowControl/>
        <w:numPr>
          <w:ilvl w:val="0"/>
          <w:numId w:val="46"/>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辦理「女性藥癮者支持性團體」方案，透過專業領導者代領團體活動及辦理自助活動提升女性藥癮者全人照顧服務理念，進而強化家庭與社會支持量能，112年截至6月計辦理11場/43人次參與。</w:t>
      </w:r>
    </w:p>
    <w:p w14:paraId="2CA788CA" w14:textId="0F111176" w:rsidR="00DC6B7B" w:rsidRPr="007B3D13" w:rsidRDefault="00DC6B7B" w:rsidP="00216806">
      <w:pPr>
        <w:pStyle w:val="af7"/>
        <w:widowControl/>
        <w:numPr>
          <w:ilvl w:val="0"/>
          <w:numId w:val="46"/>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對育有12歲以下</w:t>
      </w:r>
      <w:proofErr w:type="gramStart"/>
      <w:r w:rsidRPr="007B3D13">
        <w:rPr>
          <w:rFonts w:ascii="標楷體" w:eastAsia="標楷體" w:hAnsi="標楷體"/>
          <w:bCs/>
          <w:color w:val="000000" w:themeColor="text1"/>
          <w:kern w:val="0"/>
          <w:sz w:val="28"/>
          <w:szCs w:val="28"/>
        </w:rPr>
        <w:t>孩童之藥癮</w:t>
      </w:r>
      <w:proofErr w:type="gramEnd"/>
      <w:r w:rsidRPr="007B3D13">
        <w:rPr>
          <w:rFonts w:ascii="標楷體" w:eastAsia="標楷體" w:hAnsi="標楷體"/>
          <w:bCs/>
          <w:color w:val="000000" w:themeColor="text1"/>
          <w:kern w:val="0"/>
          <w:sz w:val="28"/>
          <w:szCs w:val="28"/>
        </w:rPr>
        <w:t>者家庭，製作藥癮者家庭</w:t>
      </w:r>
      <w:proofErr w:type="gramStart"/>
      <w:r w:rsidRPr="007B3D13">
        <w:rPr>
          <w:rFonts w:ascii="標楷體" w:eastAsia="標楷體" w:hAnsi="標楷體"/>
          <w:bCs/>
          <w:color w:val="000000" w:themeColor="text1"/>
          <w:kern w:val="0"/>
          <w:sz w:val="28"/>
          <w:szCs w:val="28"/>
        </w:rPr>
        <w:t>健康育兒包</w:t>
      </w:r>
      <w:proofErr w:type="gramEnd"/>
      <w:r w:rsidRPr="007B3D13">
        <w:rPr>
          <w:rFonts w:ascii="標楷體" w:eastAsia="標楷體" w:hAnsi="標楷體"/>
          <w:bCs/>
          <w:color w:val="000000" w:themeColor="text1"/>
          <w:kern w:val="0"/>
          <w:sz w:val="28"/>
          <w:szCs w:val="28"/>
        </w:rPr>
        <w:t>，提供兒少日常用品及相關育兒資源，提升藥癮</w:t>
      </w:r>
      <w:proofErr w:type="gramStart"/>
      <w:r w:rsidRPr="007B3D13">
        <w:rPr>
          <w:rFonts w:ascii="標楷體" w:eastAsia="標楷體" w:hAnsi="標楷體"/>
          <w:bCs/>
          <w:color w:val="000000" w:themeColor="text1"/>
          <w:kern w:val="0"/>
          <w:sz w:val="28"/>
          <w:szCs w:val="28"/>
        </w:rPr>
        <w:t>者育兒知</w:t>
      </w:r>
      <w:proofErr w:type="gramEnd"/>
      <w:r w:rsidRPr="007B3D13">
        <w:rPr>
          <w:rFonts w:ascii="標楷體" w:eastAsia="標楷體" w:hAnsi="標楷體"/>
          <w:bCs/>
          <w:color w:val="000000" w:themeColor="text1"/>
          <w:kern w:val="0"/>
          <w:sz w:val="28"/>
          <w:szCs w:val="28"/>
        </w:rPr>
        <w:t>能及親職功能，減少兒</w:t>
      </w:r>
      <w:proofErr w:type="gramStart"/>
      <w:r w:rsidRPr="007B3D13">
        <w:rPr>
          <w:rFonts w:ascii="標楷體" w:eastAsia="標楷體" w:hAnsi="標楷體"/>
          <w:bCs/>
          <w:color w:val="000000" w:themeColor="text1"/>
          <w:kern w:val="0"/>
          <w:sz w:val="28"/>
          <w:szCs w:val="28"/>
        </w:rPr>
        <w:t>虐</w:t>
      </w:r>
      <w:proofErr w:type="gramEnd"/>
      <w:r w:rsidRPr="007B3D13">
        <w:rPr>
          <w:rFonts w:ascii="標楷體" w:eastAsia="標楷體" w:hAnsi="標楷體"/>
          <w:bCs/>
          <w:color w:val="000000" w:themeColor="text1"/>
          <w:kern w:val="0"/>
          <w:sz w:val="28"/>
          <w:szCs w:val="28"/>
        </w:rPr>
        <w:t>及疏忽事件之發生，11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w:t>
      </w:r>
      <w:r w:rsidR="00C5605C" w:rsidRPr="007B3D13">
        <w:rPr>
          <w:rFonts w:ascii="標楷體" w:eastAsia="標楷體" w:hAnsi="標楷體" w:hint="eastAsia"/>
          <w:bCs/>
          <w:color w:val="000000" w:themeColor="text1"/>
          <w:kern w:val="0"/>
          <w:sz w:val="28"/>
          <w:szCs w:val="28"/>
        </w:rPr>
        <w:t>6月</w:t>
      </w:r>
      <w:r w:rsidR="00C5605C" w:rsidRPr="007B3D13">
        <w:rPr>
          <w:rFonts w:ascii="標楷體" w:eastAsia="標楷體" w:hAnsi="標楷體"/>
          <w:bCs/>
          <w:color w:val="000000" w:themeColor="text1"/>
          <w:kern w:val="0"/>
          <w:sz w:val="28"/>
          <w:szCs w:val="28"/>
        </w:rPr>
        <w:t>發送</w:t>
      </w:r>
      <w:r w:rsidR="00C5605C" w:rsidRPr="007B3D13">
        <w:rPr>
          <w:rFonts w:ascii="標楷體" w:eastAsia="標楷體" w:hAnsi="標楷體" w:hint="eastAsia"/>
          <w:bCs/>
          <w:color w:val="000000" w:themeColor="text1"/>
          <w:kern w:val="0"/>
          <w:sz w:val="28"/>
          <w:szCs w:val="28"/>
        </w:rPr>
        <w:t>44</w:t>
      </w:r>
      <w:r w:rsidR="00C5605C" w:rsidRPr="007B3D13">
        <w:rPr>
          <w:rFonts w:ascii="標楷體" w:eastAsia="標楷體" w:hAnsi="標楷體"/>
          <w:bCs/>
          <w:color w:val="000000" w:themeColor="text1"/>
          <w:kern w:val="0"/>
          <w:sz w:val="28"/>
          <w:szCs w:val="28"/>
        </w:rPr>
        <w:t>份</w:t>
      </w:r>
      <w:proofErr w:type="gramStart"/>
      <w:r w:rsidRPr="007B3D13">
        <w:rPr>
          <w:rFonts w:ascii="標楷體" w:eastAsia="標楷體" w:hAnsi="標楷體"/>
          <w:bCs/>
          <w:color w:val="000000" w:themeColor="text1"/>
          <w:kern w:val="0"/>
          <w:sz w:val="28"/>
          <w:szCs w:val="28"/>
        </w:rPr>
        <w:t>育兒包</w:t>
      </w:r>
      <w:proofErr w:type="gramEnd"/>
      <w:r w:rsidRPr="007B3D13">
        <w:rPr>
          <w:rFonts w:ascii="標楷體" w:eastAsia="標楷體" w:hAnsi="標楷體" w:hint="eastAsia"/>
          <w:bCs/>
          <w:color w:val="000000" w:themeColor="text1"/>
          <w:kern w:val="0"/>
          <w:sz w:val="28"/>
          <w:szCs w:val="28"/>
        </w:rPr>
        <w:t>。</w:t>
      </w:r>
    </w:p>
    <w:p w14:paraId="32874632" w14:textId="772BE716" w:rsidR="00DC6B7B" w:rsidRPr="007B3D13" w:rsidRDefault="0038038B" w:rsidP="00216806">
      <w:pPr>
        <w:pStyle w:val="af7"/>
        <w:widowControl/>
        <w:numPr>
          <w:ilvl w:val="0"/>
          <w:numId w:val="46"/>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spacing w:val="4"/>
          <w:kern w:val="0"/>
          <w:sz w:val="28"/>
          <w:szCs w:val="28"/>
        </w:rPr>
        <w:t>建置「高雄市</w:t>
      </w:r>
      <w:proofErr w:type="gramStart"/>
      <w:r w:rsidRPr="007B3D13">
        <w:rPr>
          <w:rFonts w:ascii="標楷體" w:eastAsia="標楷體" w:hAnsi="標楷體"/>
          <w:bCs/>
          <w:color w:val="000000" w:themeColor="text1"/>
          <w:spacing w:val="4"/>
          <w:kern w:val="0"/>
          <w:sz w:val="28"/>
          <w:szCs w:val="28"/>
        </w:rPr>
        <w:t>藥癮孕產婦</w:t>
      </w:r>
      <w:proofErr w:type="gramEnd"/>
      <w:r w:rsidRPr="007B3D13">
        <w:rPr>
          <w:rFonts w:ascii="標楷體" w:eastAsia="標楷體" w:hAnsi="標楷體"/>
          <w:bCs/>
          <w:color w:val="000000" w:themeColor="text1"/>
          <w:spacing w:val="4"/>
          <w:kern w:val="0"/>
          <w:sz w:val="28"/>
          <w:szCs w:val="28"/>
        </w:rPr>
        <w:t>及藥癮新生兒服務轉</w:t>
      </w:r>
      <w:proofErr w:type="gramStart"/>
      <w:r w:rsidRPr="007B3D13">
        <w:rPr>
          <w:rFonts w:ascii="標楷體" w:eastAsia="標楷體" w:hAnsi="標楷體"/>
          <w:bCs/>
          <w:color w:val="000000" w:themeColor="text1"/>
          <w:spacing w:val="4"/>
          <w:kern w:val="0"/>
          <w:sz w:val="28"/>
          <w:szCs w:val="28"/>
        </w:rPr>
        <w:t>介</w:t>
      </w:r>
      <w:proofErr w:type="gramEnd"/>
      <w:r w:rsidRPr="007B3D13">
        <w:rPr>
          <w:rFonts w:ascii="標楷體" w:eastAsia="標楷體" w:hAnsi="標楷體"/>
          <w:bCs/>
          <w:color w:val="000000" w:themeColor="text1"/>
          <w:spacing w:val="4"/>
          <w:kern w:val="0"/>
          <w:sz w:val="28"/>
          <w:szCs w:val="28"/>
        </w:rPr>
        <w:t>流程</w:t>
      </w:r>
      <w:r w:rsidRPr="007B3D13">
        <w:rPr>
          <w:rFonts w:ascii="標楷體" w:eastAsia="標楷體" w:hAnsi="標楷體" w:hint="eastAsia"/>
          <w:bCs/>
          <w:color w:val="000000" w:themeColor="text1"/>
          <w:spacing w:val="4"/>
          <w:kern w:val="0"/>
          <w:sz w:val="28"/>
          <w:szCs w:val="28"/>
        </w:rPr>
        <w:t>」：由</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府毒防</w:t>
      </w:r>
      <w:proofErr w:type="gramEnd"/>
      <w:r w:rsidRPr="007B3D13">
        <w:rPr>
          <w:rFonts w:ascii="標楷體" w:eastAsia="標楷體" w:hAnsi="標楷體" w:hint="eastAsia"/>
          <w:bCs/>
          <w:color w:val="000000" w:themeColor="text1"/>
          <w:kern w:val="0"/>
          <w:sz w:val="28"/>
          <w:szCs w:val="28"/>
        </w:rPr>
        <w:t>局擔任業務聯繫窗口，網絡單位依專業權責提供即時關懷，另與地檢署及矯正機關合作推動輔導工作，針對延期發監或保外待產之懷孕收容人，經評估需求提供戒治輔導、</w:t>
      </w:r>
      <w:proofErr w:type="gramStart"/>
      <w:r w:rsidRPr="007B3D13">
        <w:rPr>
          <w:rFonts w:ascii="標楷體" w:eastAsia="標楷體" w:hAnsi="標楷體" w:hint="eastAsia"/>
          <w:bCs/>
          <w:color w:val="000000" w:themeColor="text1"/>
          <w:kern w:val="0"/>
          <w:sz w:val="28"/>
          <w:szCs w:val="28"/>
        </w:rPr>
        <w:t>孕產及</w:t>
      </w:r>
      <w:proofErr w:type="gramEnd"/>
      <w:r w:rsidRPr="007B3D13">
        <w:rPr>
          <w:rFonts w:ascii="標楷體" w:eastAsia="標楷體" w:hAnsi="標楷體" w:hint="eastAsia"/>
          <w:bCs/>
          <w:color w:val="000000" w:themeColor="text1"/>
          <w:kern w:val="0"/>
          <w:sz w:val="28"/>
          <w:szCs w:val="28"/>
        </w:rPr>
        <w:t>育兒衛教、醫療及社會資源轉</w:t>
      </w:r>
      <w:proofErr w:type="gramStart"/>
      <w:r w:rsidRPr="007B3D13">
        <w:rPr>
          <w:rFonts w:ascii="標楷體" w:eastAsia="標楷體" w:hAnsi="標楷體" w:hint="eastAsia"/>
          <w:bCs/>
          <w:color w:val="000000" w:themeColor="text1"/>
          <w:kern w:val="0"/>
          <w:sz w:val="28"/>
          <w:szCs w:val="28"/>
        </w:rPr>
        <w:t>介</w:t>
      </w:r>
      <w:proofErr w:type="gramEnd"/>
      <w:r w:rsidRPr="007B3D13">
        <w:rPr>
          <w:rFonts w:ascii="標楷體" w:eastAsia="標楷體" w:hAnsi="標楷體" w:hint="eastAsia"/>
          <w:bCs/>
          <w:color w:val="000000" w:themeColor="text1"/>
          <w:kern w:val="0"/>
          <w:sz w:val="28"/>
          <w:szCs w:val="28"/>
        </w:rPr>
        <w:t>等，112年截至</w:t>
      </w:r>
      <w:r w:rsidR="00C5605C" w:rsidRPr="007B3D13">
        <w:rPr>
          <w:rFonts w:ascii="標楷體" w:eastAsia="標楷體" w:hAnsi="標楷體"/>
          <w:bCs/>
          <w:color w:val="000000" w:themeColor="text1"/>
          <w:kern w:val="0"/>
          <w:sz w:val="28"/>
          <w:szCs w:val="28"/>
        </w:rPr>
        <w:t>6</w:t>
      </w:r>
      <w:r w:rsidRPr="007B3D13">
        <w:rPr>
          <w:rFonts w:ascii="標楷體" w:eastAsia="標楷體" w:hAnsi="標楷體" w:hint="eastAsia"/>
          <w:bCs/>
          <w:color w:val="000000" w:themeColor="text1"/>
          <w:kern w:val="0"/>
          <w:sz w:val="28"/>
          <w:szCs w:val="28"/>
        </w:rPr>
        <w:t>月</w:t>
      </w:r>
      <w:r w:rsidRPr="007B3D13">
        <w:rPr>
          <w:rFonts w:ascii="標楷體" w:eastAsia="標楷體" w:hAnsi="標楷體"/>
          <w:bCs/>
          <w:color w:val="000000" w:themeColor="text1"/>
          <w:kern w:val="0"/>
          <w:sz w:val="28"/>
          <w:szCs w:val="28"/>
        </w:rPr>
        <w:t>服務</w:t>
      </w:r>
      <w:proofErr w:type="gramStart"/>
      <w:r w:rsidRPr="007B3D13">
        <w:rPr>
          <w:rFonts w:ascii="標楷體" w:eastAsia="標楷體" w:hAnsi="標楷體"/>
          <w:bCs/>
          <w:color w:val="000000" w:themeColor="text1"/>
          <w:kern w:val="0"/>
          <w:sz w:val="28"/>
          <w:szCs w:val="28"/>
        </w:rPr>
        <w:t>藥癮孕產婦</w:t>
      </w:r>
      <w:proofErr w:type="gramEnd"/>
      <w:r w:rsidRPr="007B3D13">
        <w:rPr>
          <w:rFonts w:ascii="標楷體" w:eastAsia="標楷體" w:hAnsi="標楷體"/>
          <w:bCs/>
          <w:color w:val="000000" w:themeColor="text1"/>
          <w:kern w:val="0"/>
          <w:sz w:val="28"/>
          <w:szCs w:val="28"/>
        </w:rPr>
        <w:t>計</w:t>
      </w:r>
      <w:r w:rsidR="00C5605C" w:rsidRPr="007B3D13">
        <w:rPr>
          <w:rFonts w:ascii="標楷體" w:eastAsia="標楷體" w:hAnsi="標楷體"/>
          <w:bCs/>
          <w:color w:val="000000" w:themeColor="text1"/>
          <w:kern w:val="0"/>
          <w:sz w:val="28"/>
          <w:szCs w:val="28"/>
        </w:rPr>
        <w:t>19</w:t>
      </w:r>
      <w:r w:rsidRPr="007B3D13">
        <w:rPr>
          <w:rFonts w:ascii="標楷體" w:eastAsia="標楷體" w:hAnsi="標楷體" w:hint="eastAsia"/>
          <w:bCs/>
          <w:color w:val="000000" w:themeColor="text1"/>
          <w:kern w:val="0"/>
          <w:sz w:val="28"/>
          <w:szCs w:val="28"/>
        </w:rPr>
        <w:t>案</w:t>
      </w:r>
      <w:r w:rsidRPr="007B3D13">
        <w:rPr>
          <w:rFonts w:ascii="標楷體" w:eastAsia="標楷體" w:hAnsi="標楷體"/>
          <w:bCs/>
          <w:color w:val="000000" w:themeColor="text1"/>
          <w:kern w:val="0"/>
          <w:sz w:val="28"/>
          <w:szCs w:val="28"/>
        </w:rPr>
        <w:t>、藥癮者新生兒</w:t>
      </w:r>
      <w:r w:rsidRPr="007B3D13">
        <w:rPr>
          <w:rFonts w:ascii="標楷體" w:eastAsia="標楷體" w:hAnsi="標楷體" w:hint="eastAsia"/>
          <w:bCs/>
          <w:color w:val="000000" w:themeColor="text1"/>
          <w:kern w:val="0"/>
          <w:sz w:val="28"/>
          <w:szCs w:val="28"/>
        </w:rPr>
        <w:t>1案。</w:t>
      </w:r>
    </w:p>
    <w:p w14:paraId="55BE1EB5" w14:textId="75E80A38" w:rsidR="00037FDB" w:rsidRPr="007B3D13" w:rsidRDefault="009F4BFE" w:rsidP="004A2205">
      <w:pPr>
        <w:pStyle w:val="af7"/>
        <w:widowControl/>
        <w:numPr>
          <w:ilvl w:val="0"/>
          <w:numId w:val="13"/>
        </w:numPr>
        <w:suppressAutoHyphens/>
        <w:overflowPunct w:val="0"/>
        <w:autoSpaceDN w:val="0"/>
        <w:snapToGrid w:val="0"/>
        <w:spacing w:line="320" w:lineRule="exact"/>
        <w:ind w:leftChars="0" w:left="1021" w:hanging="454"/>
        <w:jc w:val="both"/>
        <w:textAlignment w:val="baseline"/>
        <w:rPr>
          <w:rFonts w:ascii="標楷體" w:eastAsia="標楷體" w:hAnsi="標楷體"/>
          <w:bCs/>
          <w:color w:val="000000" w:themeColor="text1"/>
          <w:kern w:val="0"/>
          <w:sz w:val="28"/>
          <w:szCs w:val="28"/>
        </w:rPr>
      </w:pPr>
      <w:bookmarkStart w:id="15" w:name="_Hlk92699978"/>
      <w:r w:rsidRPr="007B3D13">
        <w:rPr>
          <w:rFonts w:ascii="標楷體" w:eastAsia="標楷體" w:hAnsi="標楷體" w:hint="eastAsia"/>
          <w:bCs/>
          <w:color w:val="000000" w:themeColor="text1"/>
          <w:kern w:val="0"/>
          <w:sz w:val="28"/>
          <w:szCs w:val="28"/>
        </w:rPr>
        <w:t>全國首創</w:t>
      </w:r>
      <w:r w:rsidRPr="007B3D13">
        <w:rPr>
          <w:rFonts w:ascii="標楷體" w:eastAsia="標楷體" w:hAnsi="標楷體"/>
          <w:bCs/>
          <w:color w:val="000000" w:themeColor="text1"/>
          <w:kern w:val="0"/>
          <w:sz w:val="28"/>
          <w:szCs w:val="28"/>
        </w:rPr>
        <w:t>建置「高雄市藥癮者家庭未成年子女跨網絡合作服務模式」</w:t>
      </w:r>
      <w:bookmarkEnd w:id="15"/>
    </w:p>
    <w:p w14:paraId="77D254B5" w14:textId="22F5E449" w:rsidR="009F4BFE" w:rsidRPr="007B3D13" w:rsidRDefault="009F4BFE" w:rsidP="00C70F59">
      <w:pPr>
        <w:pStyle w:val="af7"/>
        <w:widowControl/>
        <w:suppressAutoHyphens/>
        <w:overflowPunct w:val="0"/>
        <w:autoSpaceDN w:val="0"/>
        <w:snapToGrid w:val="0"/>
        <w:spacing w:line="340" w:lineRule="exact"/>
        <w:ind w:leftChars="425" w:left="102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為及早啟動兒少風險辨識與保護機制，共同維護兒少健康身心發展與安全，以跨網絡單位合作機制，由</w:t>
      </w:r>
      <w:r w:rsidR="00A91484" w:rsidRPr="007B3D13">
        <w:rPr>
          <w:rFonts w:ascii="標楷體" w:eastAsia="標楷體" w:hAnsi="標楷體" w:hint="eastAsia"/>
          <w:bCs/>
          <w:color w:val="000000" w:themeColor="text1"/>
          <w:kern w:val="0"/>
          <w:sz w:val="28"/>
          <w:szCs w:val="28"/>
        </w:rPr>
        <w:t>本</w:t>
      </w:r>
      <w:proofErr w:type="gramStart"/>
      <w:r w:rsidR="00A91484" w:rsidRPr="007B3D13">
        <w:rPr>
          <w:rFonts w:ascii="標楷體" w:eastAsia="標楷體" w:hAnsi="標楷體" w:hint="eastAsia"/>
          <w:bCs/>
          <w:color w:val="000000" w:themeColor="text1"/>
          <w:kern w:val="0"/>
          <w:sz w:val="28"/>
          <w:szCs w:val="28"/>
        </w:rPr>
        <w:t>府</w:t>
      </w:r>
      <w:r w:rsidRPr="007B3D13">
        <w:rPr>
          <w:rFonts w:ascii="標楷體" w:eastAsia="標楷體" w:hAnsi="標楷體" w:hint="eastAsia"/>
          <w:bCs/>
          <w:color w:val="000000" w:themeColor="text1"/>
          <w:kern w:val="0"/>
          <w:sz w:val="28"/>
          <w:szCs w:val="28"/>
        </w:rPr>
        <w:t>毒防</w:t>
      </w:r>
      <w:proofErr w:type="gramEnd"/>
      <w:r w:rsidRPr="007B3D13">
        <w:rPr>
          <w:rFonts w:ascii="標楷體" w:eastAsia="標楷體" w:hAnsi="標楷體" w:hint="eastAsia"/>
          <w:bCs/>
          <w:color w:val="000000" w:themeColor="text1"/>
          <w:kern w:val="0"/>
          <w:sz w:val="28"/>
          <w:szCs w:val="28"/>
        </w:rPr>
        <w:t>局結合網絡局處，建</w:t>
      </w:r>
      <w:r w:rsidRPr="007B3D13">
        <w:rPr>
          <w:rFonts w:ascii="標楷體" w:eastAsia="標楷體" w:hAnsi="標楷體" w:hint="eastAsia"/>
          <w:bCs/>
          <w:color w:val="000000" w:themeColor="text1"/>
          <w:kern w:val="0"/>
          <w:sz w:val="28"/>
          <w:szCs w:val="28"/>
        </w:rPr>
        <w:lastRenderedPageBreak/>
        <w:t>立高雄市藥癮者家庭未成年子女跨網絡合作服務模式，權責分工</w:t>
      </w:r>
      <w:proofErr w:type="gramStart"/>
      <w:r w:rsidRPr="007B3D13">
        <w:rPr>
          <w:rFonts w:ascii="標楷體" w:eastAsia="標楷體" w:hAnsi="標楷體" w:hint="eastAsia"/>
          <w:bCs/>
          <w:color w:val="000000" w:themeColor="text1"/>
          <w:kern w:val="0"/>
          <w:sz w:val="28"/>
          <w:szCs w:val="28"/>
        </w:rPr>
        <w:t>並共案輔導</w:t>
      </w:r>
      <w:proofErr w:type="gramEnd"/>
      <w:r w:rsidRPr="007B3D13">
        <w:rPr>
          <w:rFonts w:ascii="標楷體" w:eastAsia="標楷體" w:hAnsi="標楷體" w:hint="eastAsia"/>
          <w:bCs/>
          <w:color w:val="000000" w:themeColor="text1"/>
          <w:kern w:val="0"/>
          <w:sz w:val="28"/>
          <w:szCs w:val="28"/>
        </w:rPr>
        <w:t>：</w:t>
      </w:r>
    </w:p>
    <w:p w14:paraId="0DC28200" w14:textId="61DD09EB" w:rsidR="00037FDB" w:rsidRPr="007B3D13" w:rsidRDefault="00037FDB" w:rsidP="00216806">
      <w:pPr>
        <w:pStyle w:val="af7"/>
        <w:widowControl/>
        <w:numPr>
          <w:ilvl w:val="0"/>
          <w:numId w:val="48"/>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特定營業場所緝毒案</w:t>
      </w: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府毒防</w:t>
      </w:r>
      <w:proofErr w:type="gramEnd"/>
      <w:r w:rsidRPr="007B3D13">
        <w:rPr>
          <w:rFonts w:ascii="標楷體" w:eastAsia="標楷體" w:hAnsi="標楷體" w:hint="eastAsia"/>
          <w:bCs/>
          <w:color w:val="000000" w:themeColor="text1"/>
          <w:kern w:val="0"/>
          <w:sz w:val="28"/>
          <w:szCs w:val="28"/>
        </w:rPr>
        <w:t>局</w:t>
      </w:r>
      <w:r w:rsidRPr="007B3D13">
        <w:rPr>
          <w:rFonts w:ascii="標楷體" w:eastAsia="標楷體" w:hAnsi="標楷體"/>
          <w:bCs/>
          <w:color w:val="000000" w:themeColor="text1"/>
          <w:kern w:val="0"/>
          <w:sz w:val="28"/>
          <w:szCs w:val="28"/>
        </w:rPr>
        <w:t>主動介入保護12歲以下未成年子女專案，</w:t>
      </w:r>
      <w:r w:rsidRPr="007B3D13">
        <w:rPr>
          <w:rFonts w:ascii="標楷體" w:eastAsia="標楷體" w:hAnsi="標楷體" w:hint="eastAsia"/>
          <w:bCs/>
          <w:color w:val="000000" w:themeColor="text1"/>
          <w:kern w:val="0"/>
          <w:sz w:val="28"/>
          <w:szCs w:val="28"/>
        </w:rPr>
        <w:t>立即主動轉</w:t>
      </w:r>
      <w:proofErr w:type="gramStart"/>
      <w:r w:rsidRPr="007B3D13">
        <w:rPr>
          <w:rFonts w:ascii="標楷體" w:eastAsia="標楷體" w:hAnsi="標楷體" w:hint="eastAsia"/>
          <w:bCs/>
          <w:color w:val="000000" w:themeColor="text1"/>
          <w:kern w:val="0"/>
          <w:sz w:val="28"/>
          <w:szCs w:val="28"/>
        </w:rPr>
        <w:t>介</w:t>
      </w:r>
      <w:proofErr w:type="gramEnd"/>
      <w:r w:rsidRPr="007B3D13">
        <w:rPr>
          <w:rFonts w:ascii="標楷體" w:eastAsia="標楷體" w:hAnsi="標楷體" w:hint="eastAsia"/>
          <w:bCs/>
          <w:color w:val="000000" w:themeColor="text1"/>
          <w:kern w:val="0"/>
          <w:sz w:val="28"/>
          <w:szCs w:val="28"/>
        </w:rPr>
        <w:t>予社會局評估開案</w:t>
      </w:r>
      <w:r w:rsidRPr="007B3D13">
        <w:rPr>
          <w:rFonts w:ascii="標楷體" w:eastAsia="標楷體" w:hAnsi="標楷體"/>
          <w:bCs/>
          <w:color w:val="000000" w:themeColor="text1"/>
          <w:kern w:val="0"/>
          <w:sz w:val="28"/>
          <w:szCs w:val="28"/>
        </w:rPr>
        <w:t>。</w:t>
      </w:r>
    </w:p>
    <w:p w14:paraId="4CED8612" w14:textId="77777777" w:rsidR="00037FDB" w:rsidRPr="007B3D13" w:rsidRDefault="00037FDB" w:rsidP="00216806">
      <w:pPr>
        <w:pStyle w:val="af7"/>
        <w:widowControl/>
        <w:numPr>
          <w:ilvl w:val="0"/>
          <w:numId w:val="48"/>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本</w:t>
      </w:r>
      <w:proofErr w:type="gramStart"/>
      <w:r w:rsidRPr="007B3D13">
        <w:rPr>
          <w:rFonts w:ascii="標楷體" w:eastAsia="標楷體" w:hAnsi="標楷體" w:hint="eastAsia"/>
          <w:bCs/>
          <w:color w:val="000000" w:themeColor="text1"/>
          <w:kern w:val="0"/>
          <w:sz w:val="28"/>
          <w:szCs w:val="28"/>
        </w:rPr>
        <w:t>府</w:t>
      </w:r>
      <w:r w:rsidRPr="007B3D13">
        <w:rPr>
          <w:rFonts w:ascii="標楷體" w:eastAsia="標楷體" w:hAnsi="標楷體"/>
          <w:bCs/>
          <w:color w:val="000000" w:themeColor="text1"/>
          <w:kern w:val="0"/>
          <w:sz w:val="28"/>
          <w:szCs w:val="28"/>
        </w:rPr>
        <w:t>毒防</w:t>
      </w:r>
      <w:proofErr w:type="gramEnd"/>
      <w:r w:rsidRPr="007B3D13">
        <w:rPr>
          <w:rFonts w:ascii="標楷體" w:eastAsia="標楷體" w:hAnsi="標楷體"/>
          <w:bCs/>
          <w:color w:val="000000" w:themeColor="text1"/>
          <w:kern w:val="0"/>
          <w:sz w:val="28"/>
          <w:szCs w:val="28"/>
        </w:rPr>
        <w:t>局列管個案家庭疑似對未成年子女照顧不當，</w:t>
      </w:r>
      <w:proofErr w:type="gramStart"/>
      <w:r w:rsidRPr="007B3D13">
        <w:rPr>
          <w:rFonts w:ascii="標楷體" w:eastAsia="標楷體" w:hAnsi="標楷體"/>
          <w:bCs/>
          <w:color w:val="000000" w:themeColor="text1"/>
          <w:kern w:val="0"/>
          <w:sz w:val="28"/>
          <w:szCs w:val="28"/>
        </w:rPr>
        <w:t>由毒防</w:t>
      </w:r>
      <w:proofErr w:type="gramEnd"/>
      <w:r w:rsidRPr="007B3D13">
        <w:rPr>
          <w:rFonts w:ascii="標楷體" w:eastAsia="標楷體" w:hAnsi="標楷體"/>
          <w:bCs/>
          <w:color w:val="000000" w:themeColor="text1"/>
          <w:kern w:val="0"/>
          <w:sz w:val="28"/>
          <w:szCs w:val="28"/>
        </w:rPr>
        <w:t>局轉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社會局。</w:t>
      </w:r>
    </w:p>
    <w:p w14:paraId="17EBE5D0" w14:textId="2A1E82DD" w:rsidR="0038038B" w:rsidRPr="007B3D13" w:rsidRDefault="00037FDB" w:rsidP="00216806">
      <w:pPr>
        <w:pStyle w:val="af7"/>
        <w:widowControl/>
        <w:numPr>
          <w:ilvl w:val="0"/>
          <w:numId w:val="48"/>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本府</w:t>
      </w:r>
      <w:r w:rsidRPr="007B3D13">
        <w:rPr>
          <w:rFonts w:ascii="標楷體" w:eastAsia="標楷體" w:hAnsi="標楷體"/>
          <w:bCs/>
          <w:color w:val="000000" w:themeColor="text1"/>
          <w:kern w:val="0"/>
          <w:sz w:val="28"/>
          <w:szCs w:val="28"/>
        </w:rPr>
        <w:t>社會局輔導兒少個案，轉</w:t>
      </w:r>
      <w:proofErr w:type="gramStart"/>
      <w:r w:rsidRPr="007B3D13">
        <w:rPr>
          <w:rFonts w:ascii="標楷體" w:eastAsia="標楷體" w:hAnsi="標楷體"/>
          <w:bCs/>
          <w:color w:val="000000" w:themeColor="text1"/>
          <w:kern w:val="0"/>
          <w:sz w:val="28"/>
          <w:szCs w:val="28"/>
        </w:rPr>
        <w:t>介</w:t>
      </w:r>
      <w:proofErr w:type="gramEnd"/>
      <w:r w:rsidRPr="007B3D13">
        <w:rPr>
          <w:rFonts w:ascii="標楷體" w:eastAsia="標楷體" w:hAnsi="標楷體"/>
          <w:bCs/>
          <w:color w:val="000000" w:themeColor="text1"/>
          <w:kern w:val="0"/>
          <w:sz w:val="28"/>
          <w:szCs w:val="28"/>
        </w:rPr>
        <w:t>家庭中疑似成人藥癮者</w:t>
      </w:r>
      <w:proofErr w:type="gramStart"/>
      <w:r w:rsidRPr="007B3D13">
        <w:rPr>
          <w:rFonts w:ascii="標楷體" w:eastAsia="標楷體" w:hAnsi="標楷體"/>
          <w:bCs/>
          <w:color w:val="000000" w:themeColor="text1"/>
          <w:kern w:val="0"/>
          <w:sz w:val="28"/>
          <w:szCs w:val="28"/>
        </w:rPr>
        <w:t>予毒防</w:t>
      </w:r>
      <w:proofErr w:type="gramEnd"/>
      <w:r w:rsidRPr="007B3D13">
        <w:rPr>
          <w:rFonts w:ascii="標楷體" w:eastAsia="標楷體" w:hAnsi="標楷體"/>
          <w:bCs/>
          <w:color w:val="000000" w:themeColor="text1"/>
          <w:kern w:val="0"/>
          <w:sz w:val="28"/>
          <w:szCs w:val="28"/>
        </w:rPr>
        <w:t>局</w:t>
      </w:r>
      <w:r w:rsidRPr="007B3D13">
        <w:rPr>
          <w:rFonts w:ascii="標楷體" w:eastAsia="標楷體" w:hAnsi="標楷體" w:hint="eastAsia"/>
          <w:bCs/>
          <w:color w:val="000000" w:themeColor="text1"/>
          <w:kern w:val="0"/>
          <w:sz w:val="28"/>
          <w:szCs w:val="28"/>
        </w:rPr>
        <w:t>。</w:t>
      </w:r>
    </w:p>
    <w:p w14:paraId="42F5C0F2" w14:textId="33AAF718" w:rsidR="005A6265" w:rsidRPr="007B3D13" w:rsidRDefault="005A6265" w:rsidP="004A2205">
      <w:pPr>
        <w:pStyle w:val="af7"/>
        <w:widowControl/>
        <w:numPr>
          <w:ilvl w:val="0"/>
          <w:numId w:val="13"/>
        </w:numPr>
        <w:suppressAutoHyphens/>
        <w:overflowPunct w:val="0"/>
        <w:autoSpaceDN w:val="0"/>
        <w:snapToGrid w:val="0"/>
        <w:spacing w:line="320" w:lineRule="exact"/>
        <w:ind w:leftChars="0" w:left="1021" w:hanging="45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辦理家庭維繫及支持性服務方案</w:t>
      </w:r>
    </w:p>
    <w:p w14:paraId="68F7E625" w14:textId="47E34056" w:rsidR="005A6265" w:rsidRPr="007B3D13" w:rsidRDefault="00494E7E" w:rsidP="00216806">
      <w:pPr>
        <w:pStyle w:val="af7"/>
        <w:widowControl/>
        <w:numPr>
          <w:ilvl w:val="0"/>
          <w:numId w:val="27"/>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委託高雄市立凱旋醫院辦理</w:t>
      </w:r>
      <w:r w:rsidRPr="007B3D13">
        <w:rPr>
          <w:rFonts w:ascii="標楷體" w:eastAsia="標楷體" w:hAnsi="標楷體"/>
          <w:bCs/>
          <w:color w:val="000000" w:themeColor="text1"/>
          <w:kern w:val="0"/>
          <w:sz w:val="28"/>
          <w:szCs w:val="28"/>
        </w:rPr>
        <w:t>「藥癮者家庭關懷輔導與支持服務方案｣，建立藥癮收容人出矯正機關前之家庭轉銜預備服務機制</w:t>
      </w:r>
      <w:r w:rsidRPr="007B3D13">
        <w:rPr>
          <w:rFonts w:ascii="標楷體" w:eastAsia="標楷體" w:hAnsi="標楷體" w:hint="eastAsia"/>
          <w:bCs/>
          <w:color w:val="000000" w:themeColor="text1"/>
          <w:kern w:val="0"/>
          <w:sz w:val="28"/>
          <w:szCs w:val="28"/>
        </w:rPr>
        <w:t>，</w:t>
      </w:r>
      <w:r w:rsidR="00C5605C" w:rsidRPr="007B3D13">
        <w:rPr>
          <w:rFonts w:ascii="標楷體" w:eastAsia="標楷體" w:hAnsi="標楷體" w:hint="eastAsia"/>
          <w:bCs/>
          <w:color w:val="000000" w:themeColor="text1"/>
          <w:kern w:val="0"/>
          <w:sz w:val="28"/>
          <w:szCs w:val="28"/>
        </w:rPr>
        <w:t>112年截至6月服務41戶藥癮個案家庭，至矯正機關辦理活動15場次、283人次；辦理家庭聯繫與支持活動</w:t>
      </w:r>
      <w:bookmarkStart w:id="16" w:name="_Hlk123976516"/>
      <w:r w:rsidR="00C5605C" w:rsidRPr="007B3D13">
        <w:rPr>
          <w:rFonts w:ascii="標楷體" w:eastAsia="標楷體" w:hAnsi="標楷體" w:hint="eastAsia"/>
          <w:bCs/>
          <w:color w:val="000000" w:themeColor="text1"/>
          <w:kern w:val="0"/>
          <w:sz w:val="28"/>
          <w:szCs w:val="28"/>
        </w:rPr>
        <w:t>及團體輔導</w:t>
      </w:r>
      <w:bookmarkEnd w:id="16"/>
      <w:r w:rsidR="00C5605C" w:rsidRPr="007B3D13">
        <w:rPr>
          <w:rFonts w:ascii="標楷體" w:eastAsia="標楷體" w:hAnsi="標楷體" w:hint="eastAsia"/>
          <w:bCs/>
          <w:color w:val="000000" w:themeColor="text1"/>
          <w:kern w:val="0"/>
          <w:sz w:val="28"/>
          <w:szCs w:val="28"/>
        </w:rPr>
        <w:t>共7場次、49人次</w:t>
      </w:r>
      <w:r w:rsidR="005A6265" w:rsidRPr="007B3D13">
        <w:rPr>
          <w:rFonts w:ascii="標楷體" w:eastAsia="標楷體" w:hAnsi="標楷體"/>
          <w:bCs/>
          <w:color w:val="000000" w:themeColor="text1"/>
          <w:kern w:val="0"/>
          <w:sz w:val="28"/>
          <w:szCs w:val="28"/>
        </w:rPr>
        <w:t>。</w:t>
      </w:r>
    </w:p>
    <w:p w14:paraId="0944F84E" w14:textId="35C89F29" w:rsidR="005A6265" w:rsidRPr="007B3D13" w:rsidRDefault="00494E7E" w:rsidP="00216806">
      <w:pPr>
        <w:pStyle w:val="af7"/>
        <w:widowControl/>
        <w:numPr>
          <w:ilvl w:val="0"/>
          <w:numId w:val="27"/>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委託高雄市立大同醫院(委託財團法人私立高雄醫學大學經營)</w:t>
      </w:r>
      <w:r w:rsidRPr="007B3D13">
        <w:rPr>
          <w:rFonts w:ascii="標楷體" w:eastAsia="標楷體" w:hAnsi="標楷體"/>
          <w:bCs/>
          <w:color w:val="000000" w:themeColor="text1"/>
          <w:kern w:val="0"/>
          <w:sz w:val="28"/>
          <w:szCs w:val="28"/>
        </w:rPr>
        <w:t>辦理「</w:t>
      </w:r>
      <w:proofErr w:type="gramStart"/>
      <w:r w:rsidRPr="007B3D13">
        <w:rPr>
          <w:rFonts w:ascii="標楷體" w:eastAsia="標楷體" w:hAnsi="標楷體"/>
          <w:bCs/>
          <w:color w:val="000000" w:themeColor="text1"/>
          <w:kern w:val="0"/>
          <w:sz w:val="28"/>
          <w:szCs w:val="28"/>
        </w:rPr>
        <w:t>熱點區藥癮</w:t>
      </w:r>
      <w:proofErr w:type="gramEnd"/>
      <w:r w:rsidRPr="007B3D13">
        <w:rPr>
          <w:rFonts w:ascii="標楷體" w:eastAsia="標楷體" w:hAnsi="標楷體"/>
          <w:bCs/>
          <w:color w:val="000000" w:themeColor="text1"/>
          <w:kern w:val="0"/>
          <w:sz w:val="28"/>
          <w:szCs w:val="28"/>
        </w:rPr>
        <w:t>者家庭服務資源</w:t>
      </w:r>
      <w:proofErr w:type="gramStart"/>
      <w:r w:rsidRPr="007B3D13">
        <w:rPr>
          <w:rFonts w:ascii="標楷體" w:eastAsia="標楷體" w:hAnsi="標楷體"/>
          <w:bCs/>
          <w:color w:val="000000" w:themeColor="text1"/>
          <w:kern w:val="0"/>
          <w:sz w:val="28"/>
          <w:szCs w:val="28"/>
        </w:rPr>
        <w:t>據點暨身心靈</w:t>
      </w:r>
      <w:proofErr w:type="gramEnd"/>
      <w:r w:rsidRPr="007B3D13">
        <w:rPr>
          <w:rFonts w:ascii="標楷體" w:eastAsia="標楷體" w:hAnsi="標楷體"/>
          <w:bCs/>
          <w:color w:val="000000" w:themeColor="text1"/>
          <w:kern w:val="0"/>
          <w:sz w:val="28"/>
          <w:szCs w:val="28"/>
        </w:rPr>
        <w:t>照顧復元方案」</w:t>
      </w:r>
      <w:r w:rsidRPr="007B3D13">
        <w:rPr>
          <w:rFonts w:ascii="標楷體" w:eastAsia="標楷體" w:hAnsi="標楷體" w:hint="eastAsia"/>
          <w:bCs/>
          <w:color w:val="000000" w:themeColor="text1"/>
          <w:kern w:val="0"/>
          <w:sz w:val="28"/>
          <w:szCs w:val="28"/>
        </w:rPr>
        <w:t>，</w:t>
      </w:r>
      <w:r w:rsidR="003C515C" w:rsidRPr="007B3D13">
        <w:rPr>
          <w:rFonts w:ascii="標楷體" w:eastAsia="標楷體" w:hAnsi="標楷體" w:hint="eastAsia"/>
          <w:bCs/>
          <w:color w:val="000000" w:themeColor="text1"/>
          <w:kern w:val="0"/>
          <w:sz w:val="28"/>
          <w:szCs w:val="28"/>
        </w:rPr>
        <w:t>112年截至6月服務22戶藥癮個案家庭，辦理</w:t>
      </w:r>
      <w:proofErr w:type="gramStart"/>
      <w:r w:rsidR="003C515C" w:rsidRPr="007B3D13">
        <w:rPr>
          <w:rFonts w:ascii="標楷體" w:eastAsia="標楷體" w:hAnsi="標楷體" w:hint="eastAsia"/>
          <w:bCs/>
          <w:color w:val="000000" w:themeColor="text1"/>
          <w:kern w:val="0"/>
          <w:sz w:val="28"/>
          <w:szCs w:val="28"/>
        </w:rPr>
        <w:t>反毒識能團體</w:t>
      </w:r>
      <w:proofErr w:type="gramEnd"/>
      <w:r w:rsidR="003C515C" w:rsidRPr="007B3D13">
        <w:rPr>
          <w:rFonts w:ascii="標楷體" w:eastAsia="標楷體" w:hAnsi="標楷體" w:hint="eastAsia"/>
          <w:bCs/>
          <w:color w:val="000000" w:themeColor="text1"/>
          <w:kern w:val="0"/>
          <w:sz w:val="28"/>
          <w:szCs w:val="28"/>
        </w:rPr>
        <w:t>12場、90人次，家庭維繫活動及宣導活動54場、493人次</w:t>
      </w:r>
      <w:r w:rsidR="005A6265" w:rsidRPr="007B3D13">
        <w:rPr>
          <w:rFonts w:ascii="標楷體" w:eastAsia="標楷體" w:hAnsi="標楷體"/>
          <w:bCs/>
          <w:color w:val="000000" w:themeColor="text1"/>
          <w:kern w:val="0"/>
          <w:sz w:val="28"/>
          <w:szCs w:val="28"/>
        </w:rPr>
        <w:t>。</w:t>
      </w:r>
    </w:p>
    <w:p w14:paraId="35F67A2A" w14:textId="1E33824F" w:rsidR="005A6265" w:rsidRPr="007B3D13" w:rsidRDefault="005A6265" w:rsidP="00216806">
      <w:pPr>
        <w:pStyle w:val="af7"/>
        <w:widowControl/>
        <w:numPr>
          <w:ilvl w:val="0"/>
          <w:numId w:val="27"/>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設立「</w:t>
      </w:r>
      <w:proofErr w:type="gramStart"/>
      <w:r w:rsidRPr="007B3D13">
        <w:rPr>
          <w:rFonts w:ascii="標楷體" w:eastAsia="標楷體" w:hAnsi="標楷體"/>
          <w:bCs/>
          <w:color w:val="000000" w:themeColor="text1"/>
          <w:kern w:val="0"/>
          <w:sz w:val="28"/>
          <w:szCs w:val="28"/>
        </w:rPr>
        <w:t>抒心園</w:t>
      </w:r>
      <w:proofErr w:type="gramEnd"/>
      <w:r w:rsidRPr="007B3D13">
        <w:rPr>
          <w:rFonts w:ascii="標楷體" w:eastAsia="標楷體" w:hAnsi="標楷體"/>
          <w:bCs/>
          <w:color w:val="000000" w:themeColor="text1"/>
          <w:kern w:val="0"/>
          <w:sz w:val="28"/>
          <w:szCs w:val="28"/>
        </w:rPr>
        <w:t>」及「慧心園」2處藥癮者家庭社區支持服務據點</w:t>
      </w:r>
    </w:p>
    <w:p w14:paraId="4BB96F14" w14:textId="70C49599" w:rsidR="005A6265" w:rsidRPr="007B3D13" w:rsidRDefault="00494E7E" w:rsidP="00216806">
      <w:pPr>
        <w:pStyle w:val="af7"/>
        <w:widowControl/>
        <w:numPr>
          <w:ilvl w:val="0"/>
          <w:numId w:val="26"/>
        </w:numPr>
        <w:suppressAutoHyphens/>
        <w:overflowPunct w:val="0"/>
        <w:autoSpaceDN w:val="0"/>
        <w:snapToGrid w:val="0"/>
        <w:spacing w:line="340" w:lineRule="exact"/>
        <w:ind w:leftChars="0" w:left="1645" w:hanging="284"/>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為提升藥癮個案及其家庭支持系統，避免世代複製，預防及</w:t>
      </w:r>
      <w:proofErr w:type="gramStart"/>
      <w:r w:rsidRPr="007B3D13">
        <w:rPr>
          <w:rFonts w:ascii="標楷體" w:eastAsia="標楷體" w:hAnsi="標楷體"/>
          <w:bCs/>
          <w:color w:val="000000" w:themeColor="text1"/>
          <w:kern w:val="0"/>
          <w:sz w:val="28"/>
          <w:szCs w:val="28"/>
        </w:rPr>
        <w:t>發掘涉毒家庭</w:t>
      </w:r>
      <w:proofErr w:type="gramEnd"/>
      <w:r w:rsidRPr="007B3D13">
        <w:rPr>
          <w:rFonts w:ascii="標楷體" w:eastAsia="標楷體" w:hAnsi="標楷體"/>
          <w:bCs/>
          <w:color w:val="000000" w:themeColor="text1"/>
          <w:kern w:val="0"/>
          <w:sz w:val="28"/>
          <w:szCs w:val="28"/>
        </w:rPr>
        <w:t>未成年子女成為毒品隱性人口，設立藥癮者家庭社區支持據點，提供藥癮個案及其家屬心理支持、就業轉銜、家庭關係修復等提升家庭功能</w:t>
      </w:r>
      <w:r w:rsidR="005A6265" w:rsidRPr="007B3D13">
        <w:rPr>
          <w:rFonts w:ascii="標楷體" w:eastAsia="標楷體" w:hAnsi="標楷體"/>
          <w:bCs/>
          <w:color w:val="000000" w:themeColor="text1"/>
          <w:kern w:val="0"/>
          <w:sz w:val="28"/>
          <w:szCs w:val="28"/>
        </w:rPr>
        <w:t>。</w:t>
      </w:r>
    </w:p>
    <w:p w14:paraId="33500C4E" w14:textId="2A6133A7" w:rsidR="00494E7E" w:rsidRPr="007B3D13" w:rsidRDefault="00C5605C" w:rsidP="00216806">
      <w:pPr>
        <w:pStyle w:val="af7"/>
        <w:widowControl/>
        <w:numPr>
          <w:ilvl w:val="0"/>
          <w:numId w:val="26"/>
        </w:numPr>
        <w:suppressAutoHyphens/>
        <w:overflowPunct w:val="0"/>
        <w:autoSpaceDN w:val="0"/>
        <w:snapToGrid w:val="0"/>
        <w:spacing w:line="340" w:lineRule="exact"/>
        <w:ind w:leftChars="0" w:left="1645" w:hanging="284"/>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截至</w:t>
      </w:r>
      <w:proofErr w:type="gramStart"/>
      <w:r w:rsidRPr="007B3D13">
        <w:rPr>
          <w:rFonts w:ascii="標楷體" w:eastAsia="標楷體" w:hAnsi="標楷體" w:hint="eastAsia"/>
          <w:bCs/>
          <w:color w:val="000000" w:themeColor="text1"/>
          <w:kern w:val="0"/>
          <w:sz w:val="28"/>
          <w:szCs w:val="28"/>
        </w:rPr>
        <w:t>6月</w:t>
      </w:r>
      <w:r w:rsidRPr="007B3D13">
        <w:rPr>
          <w:rFonts w:ascii="標楷體" w:eastAsia="標楷體" w:hAnsi="標楷體"/>
          <w:bCs/>
          <w:color w:val="000000" w:themeColor="text1"/>
          <w:kern w:val="0"/>
          <w:sz w:val="28"/>
          <w:szCs w:val="28"/>
        </w:rPr>
        <w:t>抒心園</w:t>
      </w:r>
      <w:proofErr w:type="gramEnd"/>
      <w:r w:rsidRPr="007B3D13">
        <w:rPr>
          <w:rFonts w:ascii="標楷體" w:eastAsia="標楷體" w:hAnsi="標楷體"/>
          <w:bCs/>
          <w:color w:val="000000" w:themeColor="text1"/>
          <w:kern w:val="0"/>
          <w:sz w:val="28"/>
          <w:szCs w:val="28"/>
        </w:rPr>
        <w:t>提供個案服務計</w:t>
      </w:r>
      <w:r w:rsidRPr="007B3D13">
        <w:rPr>
          <w:rFonts w:ascii="標楷體" w:eastAsia="標楷體" w:hAnsi="標楷體" w:hint="eastAsia"/>
          <w:bCs/>
          <w:color w:val="000000" w:themeColor="text1"/>
          <w:kern w:val="0"/>
          <w:sz w:val="28"/>
          <w:szCs w:val="28"/>
        </w:rPr>
        <w:t>66</w:t>
      </w:r>
      <w:r w:rsidRPr="007B3D13">
        <w:rPr>
          <w:rFonts w:ascii="標楷體" w:eastAsia="標楷體" w:hAnsi="標楷體"/>
          <w:bCs/>
          <w:color w:val="000000" w:themeColor="text1"/>
          <w:kern w:val="0"/>
          <w:sz w:val="28"/>
          <w:szCs w:val="28"/>
        </w:rPr>
        <w:t>人</w:t>
      </w:r>
      <w:r w:rsidR="0004008B" w:rsidRPr="007B3D13">
        <w:rPr>
          <w:rFonts w:ascii="標楷體" w:eastAsia="標楷體" w:hAnsi="標楷體" w:hint="eastAsia"/>
          <w:bCs/>
          <w:color w:val="000000" w:themeColor="text1"/>
          <w:kern w:val="0"/>
          <w:sz w:val="28"/>
          <w:szCs w:val="28"/>
        </w:rPr>
        <w:t>次</w:t>
      </w:r>
      <w:r w:rsidRPr="007B3D13">
        <w:rPr>
          <w:rFonts w:ascii="標楷體" w:eastAsia="標楷體" w:hAnsi="標楷體"/>
          <w:bCs/>
          <w:color w:val="000000" w:themeColor="text1"/>
          <w:kern w:val="0"/>
          <w:sz w:val="28"/>
          <w:szCs w:val="28"/>
        </w:rPr>
        <w:t>，辦理團體活動</w:t>
      </w:r>
      <w:r w:rsidRPr="007B3D13">
        <w:rPr>
          <w:rFonts w:ascii="標楷體" w:eastAsia="標楷體" w:hAnsi="標楷體" w:hint="eastAsia"/>
          <w:bCs/>
          <w:color w:val="000000" w:themeColor="text1"/>
          <w:kern w:val="0"/>
          <w:sz w:val="28"/>
          <w:szCs w:val="28"/>
        </w:rPr>
        <w:t>23</w:t>
      </w:r>
      <w:r w:rsidRPr="007B3D13">
        <w:rPr>
          <w:rFonts w:ascii="標楷體" w:eastAsia="標楷體" w:hAnsi="標楷體"/>
          <w:bCs/>
          <w:color w:val="000000" w:themeColor="text1"/>
          <w:kern w:val="0"/>
          <w:sz w:val="28"/>
          <w:szCs w:val="28"/>
        </w:rPr>
        <w:t>場、</w:t>
      </w:r>
      <w:r w:rsidRPr="007B3D13">
        <w:rPr>
          <w:rFonts w:ascii="標楷體" w:eastAsia="標楷體" w:hAnsi="標楷體" w:hint="eastAsia"/>
          <w:bCs/>
          <w:color w:val="000000" w:themeColor="text1"/>
          <w:kern w:val="0"/>
          <w:sz w:val="28"/>
          <w:szCs w:val="28"/>
        </w:rPr>
        <w:t>職場體驗6場次</w:t>
      </w:r>
      <w:r w:rsidRPr="007B3D13">
        <w:rPr>
          <w:rFonts w:ascii="標楷體" w:eastAsia="標楷體" w:hAnsi="標楷體"/>
          <w:bCs/>
          <w:color w:val="000000" w:themeColor="text1"/>
          <w:kern w:val="0"/>
          <w:sz w:val="28"/>
          <w:szCs w:val="28"/>
        </w:rPr>
        <w:t>，合計</w:t>
      </w:r>
      <w:r w:rsidRPr="007B3D13">
        <w:rPr>
          <w:rFonts w:ascii="標楷體" w:eastAsia="標楷體" w:hAnsi="標楷體" w:hint="eastAsia"/>
          <w:bCs/>
          <w:color w:val="000000" w:themeColor="text1"/>
          <w:kern w:val="0"/>
          <w:sz w:val="28"/>
          <w:szCs w:val="28"/>
        </w:rPr>
        <w:t>399</w:t>
      </w:r>
      <w:r w:rsidRPr="007B3D13">
        <w:rPr>
          <w:rFonts w:ascii="標楷體" w:eastAsia="標楷體" w:hAnsi="標楷體"/>
          <w:bCs/>
          <w:color w:val="000000" w:themeColor="text1"/>
          <w:kern w:val="0"/>
          <w:sz w:val="28"/>
          <w:szCs w:val="28"/>
        </w:rPr>
        <w:t>人次參加；慧心園提供個案服務計</w:t>
      </w:r>
      <w:r w:rsidRPr="007B3D13">
        <w:rPr>
          <w:rFonts w:ascii="標楷體" w:eastAsia="標楷體" w:hAnsi="標楷體" w:hint="eastAsia"/>
          <w:bCs/>
          <w:color w:val="000000" w:themeColor="text1"/>
          <w:kern w:val="0"/>
          <w:sz w:val="28"/>
          <w:szCs w:val="28"/>
        </w:rPr>
        <w:t>73</w:t>
      </w:r>
      <w:r w:rsidRPr="007B3D13">
        <w:rPr>
          <w:rFonts w:ascii="標楷體" w:eastAsia="標楷體" w:hAnsi="標楷體"/>
          <w:bCs/>
          <w:color w:val="000000" w:themeColor="text1"/>
          <w:kern w:val="0"/>
          <w:sz w:val="28"/>
          <w:szCs w:val="28"/>
        </w:rPr>
        <w:t>人</w:t>
      </w:r>
      <w:r w:rsidR="0004008B" w:rsidRPr="007B3D13">
        <w:rPr>
          <w:rFonts w:ascii="標楷體" w:eastAsia="標楷體" w:hAnsi="標楷體" w:hint="eastAsia"/>
          <w:bCs/>
          <w:color w:val="000000" w:themeColor="text1"/>
          <w:kern w:val="0"/>
          <w:sz w:val="28"/>
          <w:szCs w:val="28"/>
        </w:rPr>
        <w:t>次</w:t>
      </w:r>
      <w:r w:rsidRPr="007B3D13">
        <w:rPr>
          <w:rFonts w:ascii="標楷體" w:eastAsia="標楷體" w:hAnsi="標楷體"/>
          <w:bCs/>
          <w:color w:val="000000" w:themeColor="text1"/>
          <w:kern w:val="0"/>
          <w:sz w:val="28"/>
          <w:szCs w:val="28"/>
        </w:rPr>
        <w:t>，辦理</w:t>
      </w:r>
      <w:r w:rsidRPr="007B3D13">
        <w:rPr>
          <w:rFonts w:ascii="標楷體" w:eastAsia="標楷體" w:hAnsi="標楷體" w:hint="eastAsia"/>
          <w:bCs/>
          <w:color w:val="000000" w:themeColor="text1"/>
          <w:kern w:val="0"/>
          <w:sz w:val="28"/>
          <w:szCs w:val="28"/>
        </w:rPr>
        <w:t>職場體驗4</w:t>
      </w:r>
      <w:r w:rsidRPr="007B3D13">
        <w:rPr>
          <w:rFonts w:ascii="標楷體" w:eastAsia="標楷體" w:hAnsi="標楷體"/>
          <w:bCs/>
          <w:color w:val="000000" w:themeColor="text1"/>
          <w:kern w:val="0"/>
          <w:sz w:val="28"/>
          <w:szCs w:val="28"/>
        </w:rPr>
        <w:t>場、</w:t>
      </w:r>
      <w:r w:rsidRPr="007B3D13">
        <w:rPr>
          <w:rFonts w:ascii="標楷體" w:eastAsia="標楷體" w:hAnsi="標楷體" w:hint="eastAsia"/>
          <w:bCs/>
          <w:color w:val="000000" w:themeColor="text1"/>
          <w:kern w:val="0"/>
          <w:sz w:val="28"/>
          <w:szCs w:val="28"/>
        </w:rPr>
        <w:t>團體活動20場次</w:t>
      </w:r>
      <w:r w:rsidRPr="007B3D13">
        <w:rPr>
          <w:rFonts w:ascii="標楷體" w:eastAsia="標楷體" w:hAnsi="標楷體"/>
          <w:bCs/>
          <w:color w:val="000000" w:themeColor="text1"/>
          <w:kern w:val="0"/>
          <w:sz w:val="28"/>
          <w:szCs w:val="28"/>
        </w:rPr>
        <w:t>，合計</w:t>
      </w:r>
      <w:r w:rsidRPr="007B3D13">
        <w:rPr>
          <w:rFonts w:ascii="標楷體" w:eastAsia="標楷體" w:hAnsi="標楷體" w:hint="eastAsia"/>
          <w:bCs/>
          <w:color w:val="000000" w:themeColor="text1"/>
          <w:kern w:val="0"/>
          <w:sz w:val="28"/>
          <w:szCs w:val="28"/>
        </w:rPr>
        <w:t>294</w:t>
      </w:r>
      <w:r w:rsidRPr="007B3D13">
        <w:rPr>
          <w:rFonts w:ascii="標楷體" w:eastAsia="標楷體" w:hAnsi="標楷體"/>
          <w:bCs/>
          <w:color w:val="000000" w:themeColor="text1"/>
          <w:kern w:val="0"/>
          <w:sz w:val="28"/>
          <w:szCs w:val="28"/>
        </w:rPr>
        <w:t>人次參加</w:t>
      </w:r>
      <w:r w:rsidR="00D30791" w:rsidRPr="007B3D13">
        <w:rPr>
          <w:rFonts w:ascii="標楷體" w:eastAsia="標楷體" w:hAnsi="標楷體" w:hint="eastAsia"/>
          <w:bCs/>
          <w:color w:val="000000" w:themeColor="text1"/>
          <w:kern w:val="0"/>
          <w:sz w:val="28"/>
          <w:szCs w:val="28"/>
        </w:rPr>
        <w:t>。</w:t>
      </w:r>
    </w:p>
    <w:p w14:paraId="3B53F4D2" w14:textId="3F293E58" w:rsidR="000A1001" w:rsidRPr="007B3D13" w:rsidRDefault="000A1001" w:rsidP="00216806">
      <w:pPr>
        <w:pStyle w:val="af7"/>
        <w:widowControl/>
        <w:numPr>
          <w:ilvl w:val="0"/>
          <w:numId w:val="27"/>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藥癮者家庭日~「愛在我身邊」系列活動：為鼓勵藥癮個案與親友建立正向關係，112年規劃辦理藥癮個案及家屬相關家庭日活動12場次，透過手</w:t>
      </w:r>
      <w:r w:rsidR="005F764A" w:rsidRPr="007B3D13">
        <w:rPr>
          <w:rFonts w:ascii="標楷體" w:eastAsia="標楷體" w:hAnsi="標楷體" w:hint="eastAsia"/>
          <w:bCs/>
          <w:color w:val="000000" w:themeColor="text1"/>
          <w:kern w:val="0"/>
          <w:sz w:val="28"/>
          <w:szCs w:val="28"/>
        </w:rPr>
        <w:t>作</w:t>
      </w:r>
      <w:r w:rsidRPr="007B3D13">
        <w:rPr>
          <w:rFonts w:ascii="標楷體" w:eastAsia="標楷體" w:hAnsi="標楷體" w:hint="eastAsia"/>
          <w:bCs/>
          <w:color w:val="000000" w:themeColor="text1"/>
          <w:kern w:val="0"/>
          <w:sz w:val="28"/>
          <w:szCs w:val="28"/>
        </w:rPr>
        <w:t>課程、農場體驗、知性旅遊提供家庭互動、支持機會與平台，協助藥癮個案及其家屬緩解生活壓力，並提升藥癮個案</w:t>
      </w:r>
      <w:r w:rsidR="00A91484" w:rsidRPr="007B3D13">
        <w:rPr>
          <w:rFonts w:ascii="標楷體" w:eastAsia="標楷體" w:hAnsi="標楷體" w:hint="eastAsia"/>
          <w:bCs/>
          <w:color w:val="000000" w:themeColor="text1"/>
          <w:kern w:val="0"/>
          <w:sz w:val="28"/>
          <w:szCs w:val="28"/>
        </w:rPr>
        <w:t>之</w:t>
      </w:r>
      <w:r w:rsidRPr="007B3D13">
        <w:rPr>
          <w:rFonts w:ascii="標楷體" w:eastAsia="標楷體" w:hAnsi="標楷體" w:hint="eastAsia"/>
          <w:bCs/>
          <w:color w:val="000000" w:themeColor="text1"/>
          <w:kern w:val="0"/>
          <w:sz w:val="28"/>
          <w:szCs w:val="28"/>
        </w:rPr>
        <w:t>家庭</w:t>
      </w:r>
      <w:r w:rsidR="00A91484" w:rsidRPr="007B3D13">
        <w:rPr>
          <w:rFonts w:ascii="標楷體" w:eastAsia="標楷體" w:hAnsi="標楷體" w:hint="eastAsia"/>
          <w:bCs/>
          <w:color w:val="000000" w:themeColor="text1"/>
          <w:kern w:val="0"/>
          <w:sz w:val="28"/>
          <w:szCs w:val="28"/>
        </w:rPr>
        <w:t>關係修復與</w:t>
      </w:r>
      <w:r w:rsidRPr="007B3D13">
        <w:rPr>
          <w:rFonts w:ascii="標楷體" w:eastAsia="標楷體" w:hAnsi="標楷體" w:hint="eastAsia"/>
          <w:bCs/>
          <w:color w:val="000000" w:themeColor="text1"/>
          <w:kern w:val="0"/>
          <w:sz w:val="28"/>
          <w:szCs w:val="28"/>
        </w:rPr>
        <w:t>支持，112年</w:t>
      </w:r>
      <w:r w:rsidR="0046513D" w:rsidRPr="007B3D13">
        <w:rPr>
          <w:rFonts w:ascii="標楷體" w:eastAsia="標楷體" w:hAnsi="標楷體" w:hint="eastAsia"/>
          <w:bCs/>
          <w:color w:val="000000" w:themeColor="text1"/>
          <w:kern w:val="0"/>
          <w:sz w:val="28"/>
          <w:szCs w:val="28"/>
        </w:rPr>
        <w:t>截至</w:t>
      </w:r>
      <w:r w:rsidRPr="007B3D13">
        <w:rPr>
          <w:rFonts w:ascii="標楷體" w:eastAsia="標楷體" w:hAnsi="標楷體" w:hint="eastAsia"/>
          <w:bCs/>
          <w:color w:val="000000" w:themeColor="text1"/>
          <w:kern w:val="0"/>
          <w:sz w:val="28"/>
          <w:szCs w:val="28"/>
        </w:rPr>
        <w:t>6月辦理2場，計40人次參加。</w:t>
      </w:r>
    </w:p>
    <w:p w14:paraId="78994233" w14:textId="000B193A" w:rsidR="005A6265" w:rsidRPr="007B3D13" w:rsidRDefault="00FE7ECE" w:rsidP="00C70F59">
      <w:pPr>
        <w:pStyle w:val="af7"/>
        <w:widowControl/>
        <w:numPr>
          <w:ilvl w:val="0"/>
          <w:numId w:val="13"/>
        </w:numPr>
        <w:suppressAutoHyphens/>
        <w:overflowPunct w:val="0"/>
        <w:autoSpaceDN w:val="0"/>
        <w:snapToGrid w:val="0"/>
        <w:spacing w:line="320" w:lineRule="exact"/>
        <w:ind w:leftChars="0" w:left="738" w:hanging="454"/>
        <w:jc w:val="both"/>
        <w:textAlignment w:val="baseline"/>
        <w:rPr>
          <w:rFonts w:ascii="標楷體" w:eastAsia="標楷體" w:hAnsi="標楷體"/>
          <w:bCs/>
          <w:color w:val="000000" w:themeColor="text1"/>
          <w:kern w:val="0"/>
          <w:sz w:val="28"/>
          <w:szCs w:val="28"/>
        </w:rPr>
      </w:pPr>
      <w:bookmarkStart w:id="17" w:name="_Hlk92700016"/>
      <w:bookmarkEnd w:id="17"/>
      <w:r w:rsidRPr="007B3D13">
        <w:rPr>
          <w:rFonts w:ascii="標楷體" w:eastAsia="標楷體" w:hAnsi="標楷體"/>
          <w:bCs/>
          <w:color w:val="000000" w:themeColor="text1"/>
          <w:kern w:val="0"/>
          <w:sz w:val="28"/>
          <w:szCs w:val="28"/>
        </w:rPr>
        <w:t>強化職能體驗、技能培訓及就業媒合三合一就業服務</w:t>
      </w:r>
    </w:p>
    <w:p w14:paraId="49F4A852" w14:textId="11F12474" w:rsidR="00A17B74" w:rsidRPr="007B3D13" w:rsidRDefault="00A91484" w:rsidP="00C70F59">
      <w:pPr>
        <w:pStyle w:val="af7"/>
        <w:widowControl/>
        <w:suppressAutoHyphens/>
        <w:overflowPunct w:val="0"/>
        <w:autoSpaceDN w:val="0"/>
        <w:snapToGrid w:val="0"/>
        <w:spacing w:line="340" w:lineRule="exact"/>
        <w:ind w:leftChars="425" w:left="1020"/>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為</w:t>
      </w:r>
      <w:r w:rsidR="00A17B74" w:rsidRPr="007B3D13">
        <w:rPr>
          <w:rFonts w:ascii="標楷體" w:eastAsia="標楷體" w:hAnsi="標楷體"/>
          <w:bCs/>
          <w:color w:val="000000" w:themeColor="text1"/>
          <w:kern w:val="0"/>
          <w:sz w:val="28"/>
          <w:szCs w:val="28"/>
        </w:rPr>
        <w:t>強化藥癮個案穩定經濟生活模式，使其順利復歸社會，給予釣竿而非</w:t>
      </w:r>
      <w:proofErr w:type="gramStart"/>
      <w:r w:rsidR="00A17B74" w:rsidRPr="007B3D13">
        <w:rPr>
          <w:rFonts w:ascii="標楷體" w:eastAsia="標楷體" w:hAnsi="標楷體"/>
          <w:bCs/>
          <w:color w:val="000000" w:themeColor="text1"/>
          <w:kern w:val="0"/>
          <w:sz w:val="28"/>
          <w:szCs w:val="28"/>
        </w:rPr>
        <w:t>一簍魚概念</w:t>
      </w:r>
      <w:proofErr w:type="gramEnd"/>
      <w:r w:rsidR="00A17B74" w:rsidRPr="007B3D13">
        <w:rPr>
          <w:rFonts w:ascii="標楷體" w:eastAsia="標楷體" w:hAnsi="標楷體"/>
          <w:bCs/>
          <w:color w:val="000000" w:themeColor="text1"/>
          <w:kern w:val="0"/>
          <w:sz w:val="28"/>
          <w:szCs w:val="28"/>
        </w:rPr>
        <w:t>，優先培訓技能緩衝就業障礙，以三合一就業服務流程，提供職能體驗、技能培訓及就業媒合，促進藥癮求職者能穩定就業；與民間團體合作長期技能培力，推動「藥癮者家庭職能體驗活動」，並與勞工局合作，強化藥癮個案之職業技能培訓及就業媒合</w:t>
      </w:r>
      <w:r w:rsidR="00A17B74" w:rsidRPr="007B3D13">
        <w:rPr>
          <w:rFonts w:ascii="標楷體" w:eastAsia="標楷體" w:hAnsi="標楷體" w:hint="eastAsia"/>
          <w:bCs/>
          <w:color w:val="000000" w:themeColor="text1"/>
          <w:kern w:val="0"/>
          <w:sz w:val="28"/>
          <w:szCs w:val="28"/>
        </w:rPr>
        <w:t>。</w:t>
      </w:r>
    </w:p>
    <w:p w14:paraId="49EA1D64" w14:textId="1809B4B4" w:rsidR="00A17B74" w:rsidRPr="007B3D13" w:rsidRDefault="00A17B74" w:rsidP="00216806">
      <w:pPr>
        <w:pStyle w:val="af7"/>
        <w:widowControl/>
        <w:numPr>
          <w:ilvl w:val="0"/>
          <w:numId w:val="49"/>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lastRenderedPageBreak/>
        <w:t>與</w:t>
      </w:r>
      <w:r w:rsidRPr="007B3D13">
        <w:rPr>
          <w:rFonts w:ascii="標楷體" w:eastAsia="標楷體" w:hAnsi="標楷體" w:hint="eastAsia"/>
          <w:bCs/>
          <w:color w:val="000000" w:themeColor="text1"/>
          <w:kern w:val="0"/>
          <w:sz w:val="28"/>
          <w:szCs w:val="28"/>
        </w:rPr>
        <w:t>本府</w:t>
      </w:r>
      <w:r w:rsidRPr="007B3D13">
        <w:rPr>
          <w:rFonts w:ascii="標楷體" w:eastAsia="標楷體" w:hAnsi="標楷體"/>
          <w:bCs/>
          <w:color w:val="000000" w:themeColor="text1"/>
          <w:kern w:val="0"/>
          <w:sz w:val="28"/>
          <w:szCs w:val="28"/>
        </w:rPr>
        <w:t>勞工局合作，強化職能體驗、技能培訓及就業媒合，</w:t>
      </w:r>
      <w:r w:rsidRPr="007B3D13">
        <w:rPr>
          <w:rFonts w:ascii="標楷體" w:eastAsia="標楷體" w:hAnsi="標楷體"/>
          <w:color w:val="000000" w:themeColor="text1"/>
          <w:sz w:val="28"/>
          <w:szCs w:val="28"/>
        </w:rPr>
        <w:t>11</w:t>
      </w:r>
      <w:r w:rsidRPr="007B3D13">
        <w:rPr>
          <w:rFonts w:ascii="標楷體" w:eastAsia="標楷體" w:hAnsi="標楷體" w:hint="eastAsia"/>
          <w:color w:val="000000" w:themeColor="text1"/>
          <w:sz w:val="28"/>
          <w:szCs w:val="28"/>
        </w:rPr>
        <w:t>2</w:t>
      </w:r>
      <w:r w:rsidRPr="007B3D13">
        <w:rPr>
          <w:rFonts w:ascii="標楷體" w:eastAsia="標楷體" w:hAnsi="標楷體"/>
          <w:color w:val="000000" w:themeColor="text1"/>
          <w:sz w:val="28"/>
          <w:szCs w:val="28"/>
        </w:rPr>
        <w:t>年</w:t>
      </w:r>
      <w:r w:rsidR="0093746B" w:rsidRPr="007B3D13">
        <w:rPr>
          <w:rFonts w:ascii="標楷體" w:eastAsia="標楷體" w:hAnsi="標楷體" w:hint="eastAsia"/>
          <w:color w:val="000000" w:themeColor="text1"/>
          <w:sz w:val="28"/>
          <w:szCs w:val="28"/>
        </w:rPr>
        <w:t>截</w:t>
      </w:r>
      <w:r w:rsidRPr="007B3D13">
        <w:rPr>
          <w:rFonts w:ascii="標楷體" w:eastAsia="標楷體" w:hAnsi="標楷體" w:hint="eastAsia"/>
          <w:color w:val="000000" w:themeColor="text1"/>
          <w:sz w:val="28"/>
          <w:szCs w:val="28"/>
        </w:rPr>
        <w:t>至</w:t>
      </w:r>
      <w:r w:rsidR="00C5605C" w:rsidRPr="007B3D13">
        <w:rPr>
          <w:rFonts w:ascii="標楷體" w:eastAsia="標楷體" w:hAnsi="標楷體"/>
          <w:color w:val="000000" w:themeColor="text1"/>
          <w:sz w:val="28"/>
          <w:szCs w:val="28"/>
        </w:rPr>
        <w:t>6</w:t>
      </w:r>
      <w:r w:rsidRPr="007B3D13">
        <w:rPr>
          <w:rFonts w:ascii="標楷體" w:eastAsia="標楷體" w:hAnsi="標楷體" w:hint="eastAsia"/>
          <w:color w:val="000000" w:themeColor="text1"/>
          <w:sz w:val="28"/>
          <w:szCs w:val="28"/>
        </w:rPr>
        <w:t>月</w:t>
      </w:r>
      <w:r w:rsidRPr="007B3D13">
        <w:rPr>
          <w:rFonts w:ascii="標楷體" w:eastAsia="標楷體" w:hAnsi="標楷體"/>
          <w:color w:val="000000" w:themeColor="text1"/>
          <w:sz w:val="28"/>
          <w:szCs w:val="28"/>
        </w:rPr>
        <w:t>轉</w:t>
      </w:r>
      <w:proofErr w:type="gramStart"/>
      <w:r w:rsidRPr="007B3D13">
        <w:rPr>
          <w:rFonts w:ascii="標楷體" w:eastAsia="標楷體" w:hAnsi="標楷體"/>
          <w:color w:val="000000" w:themeColor="text1"/>
          <w:sz w:val="28"/>
          <w:szCs w:val="28"/>
        </w:rPr>
        <w:t>介</w:t>
      </w:r>
      <w:proofErr w:type="gramEnd"/>
      <w:r w:rsidR="00A91484" w:rsidRPr="007B3D13">
        <w:rPr>
          <w:rFonts w:ascii="標楷體" w:eastAsia="標楷體" w:hAnsi="標楷體"/>
          <w:color w:val="000000" w:themeColor="text1"/>
          <w:sz w:val="28"/>
          <w:szCs w:val="28"/>
        </w:rPr>
        <w:t>就業</w:t>
      </w:r>
      <w:r w:rsidR="00C5605C" w:rsidRPr="007B3D13">
        <w:rPr>
          <w:rFonts w:ascii="標楷體" w:eastAsia="標楷體" w:hAnsi="標楷體"/>
          <w:color w:val="000000" w:themeColor="text1"/>
          <w:sz w:val="28"/>
          <w:szCs w:val="28"/>
        </w:rPr>
        <w:t>84</w:t>
      </w:r>
      <w:r w:rsidRPr="007B3D13">
        <w:rPr>
          <w:rFonts w:ascii="標楷體" w:eastAsia="標楷體" w:hAnsi="標楷體"/>
          <w:bCs/>
          <w:color w:val="000000" w:themeColor="text1"/>
          <w:kern w:val="0"/>
          <w:sz w:val="28"/>
          <w:szCs w:val="28"/>
        </w:rPr>
        <w:t>人次</w:t>
      </w:r>
      <w:r w:rsidRPr="007B3D13">
        <w:rPr>
          <w:rFonts w:ascii="標楷體" w:eastAsia="標楷體" w:hAnsi="標楷體" w:hint="eastAsia"/>
          <w:bCs/>
          <w:color w:val="000000" w:themeColor="text1"/>
          <w:kern w:val="0"/>
          <w:sz w:val="28"/>
          <w:szCs w:val="28"/>
        </w:rPr>
        <w:t>。</w:t>
      </w:r>
    </w:p>
    <w:p w14:paraId="357669BC" w14:textId="399CC7FB" w:rsidR="00A17B74" w:rsidRPr="007B3D13" w:rsidRDefault="00A17B74" w:rsidP="00216806">
      <w:pPr>
        <w:pStyle w:val="af7"/>
        <w:widowControl/>
        <w:numPr>
          <w:ilvl w:val="0"/>
          <w:numId w:val="49"/>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與民間團體合作長期技能培力，推動「藥癮者職場技能體驗」，112年</w:t>
      </w:r>
      <w:r w:rsidR="0093746B" w:rsidRPr="007B3D13">
        <w:rPr>
          <w:rFonts w:ascii="標楷體" w:eastAsia="標楷體" w:hAnsi="標楷體" w:hint="eastAsia"/>
          <w:bCs/>
          <w:color w:val="000000" w:themeColor="text1"/>
          <w:kern w:val="0"/>
          <w:sz w:val="28"/>
          <w:szCs w:val="28"/>
        </w:rPr>
        <w:t>截</w:t>
      </w:r>
      <w:r w:rsidRPr="007B3D13">
        <w:rPr>
          <w:rFonts w:ascii="標楷體" w:eastAsia="標楷體" w:hAnsi="標楷體" w:hint="eastAsia"/>
          <w:bCs/>
          <w:color w:val="000000" w:themeColor="text1"/>
          <w:kern w:val="0"/>
          <w:sz w:val="28"/>
          <w:szCs w:val="28"/>
        </w:rPr>
        <w:t>至6月辦理6場次、36人次。</w:t>
      </w:r>
    </w:p>
    <w:p w14:paraId="0E097996" w14:textId="096C6D9D" w:rsidR="0046109D" w:rsidRPr="007B3D13" w:rsidRDefault="00A91484" w:rsidP="00216806">
      <w:pPr>
        <w:pStyle w:val="af7"/>
        <w:widowControl/>
        <w:numPr>
          <w:ilvl w:val="0"/>
          <w:numId w:val="49"/>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委</w:t>
      </w:r>
      <w:r w:rsidR="0046109D" w:rsidRPr="007B3D13">
        <w:rPr>
          <w:rFonts w:ascii="標楷體" w:eastAsia="標楷體" w:hAnsi="標楷體" w:hint="eastAsia"/>
          <w:bCs/>
          <w:color w:val="000000" w:themeColor="text1"/>
          <w:kern w:val="0"/>
          <w:sz w:val="28"/>
          <w:szCs w:val="28"/>
        </w:rPr>
        <w:t>託米</w:t>
      </w:r>
      <w:proofErr w:type="gramStart"/>
      <w:r w:rsidR="0046109D" w:rsidRPr="007B3D13">
        <w:rPr>
          <w:rFonts w:ascii="標楷體" w:eastAsia="標楷體" w:hAnsi="標楷體" w:hint="eastAsia"/>
          <w:bCs/>
          <w:color w:val="000000" w:themeColor="text1"/>
          <w:kern w:val="0"/>
          <w:sz w:val="28"/>
          <w:szCs w:val="28"/>
        </w:rPr>
        <w:t>迦</w:t>
      </w:r>
      <w:proofErr w:type="gramEnd"/>
      <w:r w:rsidR="0046109D" w:rsidRPr="007B3D13">
        <w:rPr>
          <w:rFonts w:ascii="標楷體" w:eastAsia="標楷體" w:hAnsi="標楷體" w:hint="eastAsia"/>
          <w:bCs/>
          <w:color w:val="000000" w:themeColor="text1"/>
          <w:kern w:val="0"/>
          <w:sz w:val="28"/>
          <w:szCs w:val="28"/>
        </w:rPr>
        <w:t>勒社會福利協會設立</w:t>
      </w:r>
      <w:r w:rsidR="0046109D" w:rsidRPr="007B3D13">
        <w:rPr>
          <w:rFonts w:ascii="標楷體" w:eastAsia="標楷體" w:hAnsi="標楷體"/>
          <w:bCs/>
          <w:color w:val="000000" w:themeColor="text1"/>
          <w:kern w:val="0"/>
          <w:sz w:val="28"/>
          <w:szCs w:val="28"/>
        </w:rPr>
        <w:t>「</w:t>
      </w:r>
      <w:r w:rsidR="0046109D" w:rsidRPr="007B3D13">
        <w:rPr>
          <w:rFonts w:ascii="標楷體" w:eastAsia="標楷體" w:hAnsi="標楷體" w:hint="eastAsia"/>
          <w:bCs/>
          <w:color w:val="000000" w:themeColor="text1"/>
          <w:kern w:val="0"/>
          <w:sz w:val="28"/>
          <w:szCs w:val="28"/>
        </w:rPr>
        <w:t>藥癮者家庭社區職能培力</w:t>
      </w:r>
      <w:r w:rsidRPr="007B3D13">
        <w:rPr>
          <w:rFonts w:ascii="標楷體" w:eastAsia="標楷體" w:hAnsi="標楷體" w:hint="eastAsia"/>
          <w:bCs/>
          <w:color w:val="000000" w:themeColor="text1"/>
          <w:kern w:val="0"/>
          <w:sz w:val="28"/>
          <w:szCs w:val="28"/>
        </w:rPr>
        <w:t>服務</w:t>
      </w:r>
      <w:r w:rsidR="0046109D" w:rsidRPr="007B3D13">
        <w:rPr>
          <w:rFonts w:ascii="標楷體" w:eastAsia="標楷體" w:hAnsi="標楷體" w:hint="eastAsia"/>
          <w:bCs/>
          <w:color w:val="000000" w:themeColor="text1"/>
          <w:kern w:val="0"/>
          <w:sz w:val="28"/>
          <w:szCs w:val="28"/>
        </w:rPr>
        <w:t>據點</w:t>
      </w:r>
      <w:r w:rsidR="006556DD" w:rsidRPr="007B3D13">
        <w:rPr>
          <w:rFonts w:ascii="標楷體" w:eastAsia="標楷體" w:hAnsi="標楷體" w:hint="eastAsia"/>
          <w:bCs/>
          <w:color w:val="000000" w:themeColor="text1"/>
          <w:kern w:val="0"/>
          <w:sz w:val="28"/>
          <w:szCs w:val="28"/>
        </w:rPr>
        <w:t>」</w:t>
      </w:r>
      <w:r w:rsidR="0046109D" w:rsidRPr="007B3D13">
        <w:rPr>
          <w:rFonts w:ascii="標楷體" w:eastAsia="標楷體" w:hAnsi="標楷體"/>
          <w:bCs/>
          <w:color w:val="000000" w:themeColor="text1"/>
          <w:kern w:val="0"/>
          <w:sz w:val="28"/>
          <w:szCs w:val="28"/>
        </w:rPr>
        <w:t>，</w:t>
      </w:r>
      <w:r w:rsidR="0046109D" w:rsidRPr="007B3D13">
        <w:rPr>
          <w:rFonts w:ascii="標楷體" w:eastAsia="標楷體" w:hAnsi="標楷體" w:hint="eastAsia"/>
          <w:bCs/>
          <w:color w:val="000000" w:themeColor="text1"/>
          <w:kern w:val="0"/>
          <w:sz w:val="28"/>
          <w:szCs w:val="28"/>
        </w:rPr>
        <w:t>辦理多元職業技能體驗活動與就業媒合並提供外展服務，</w:t>
      </w:r>
      <w:r w:rsidRPr="007B3D13">
        <w:rPr>
          <w:rFonts w:ascii="標楷體" w:eastAsia="標楷體" w:hAnsi="標楷體" w:hint="eastAsia"/>
          <w:bCs/>
          <w:color w:val="000000" w:themeColor="text1"/>
          <w:kern w:val="0"/>
          <w:sz w:val="28"/>
          <w:szCs w:val="28"/>
        </w:rPr>
        <w:t>推動技能培力與就業輔導，</w:t>
      </w:r>
      <w:r w:rsidR="0046109D" w:rsidRPr="007B3D13">
        <w:rPr>
          <w:rFonts w:ascii="標楷體" w:eastAsia="標楷體" w:hAnsi="標楷體" w:hint="eastAsia"/>
          <w:bCs/>
          <w:color w:val="000000" w:themeColor="text1"/>
          <w:kern w:val="0"/>
          <w:sz w:val="28"/>
          <w:szCs w:val="28"/>
        </w:rPr>
        <w:t>112年</w:t>
      </w:r>
      <w:r w:rsidR="0046513D" w:rsidRPr="007B3D13">
        <w:rPr>
          <w:rFonts w:ascii="標楷體" w:eastAsia="標楷體" w:hAnsi="標楷體" w:hint="eastAsia"/>
          <w:bCs/>
          <w:color w:val="000000" w:themeColor="text1"/>
          <w:kern w:val="0"/>
          <w:sz w:val="28"/>
          <w:szCs w:val="28"/>
        </w:rPr>
        <w:t>截至</w:t>
      </w:r>
      <w:r w:rsidR="0046109D" w:rsidRPr="007B3D13">
        <w:rPr>
          <w:rFonts w:ascii="標楷體" w:eastAsia="標楷體" w:hAnsi="標楷體" w:hint="eastAsia"/>
          <w:bCs/>
          <w:color w:val="000000" w:themeColor="text1"/>
          <w:kern w:val="0"/>
          <w:sz w:val="28"/>
          <w:szCs w:val="28"/>
        </w:rPr>
        <w:t>6月辦理職場體驗4場次、團體活動1場次</w:t>
      </w:r>
      <w:r w:rsidR="003C515C" w:rsidRPr="007B3D13">
        <w:rPr>
          <w:rFonts w:ascii="標楷體" w:eastAsia="標楷體" w:hAnsi="標楷體"/>
          <w:bCs/>
          <w:color w:val="000000" w:themeColor="text1"/>
          <w:kern w:val="0"/>
          <w:sz w:val="28"/>
          <w:szCs w:val="28"/>
        </w:rPr>
        <w:t>。</w:t>
      </w:r>
    </w:p>
    <w:p w14:paraId="2A8D9165" w14:textId="238D26D7" w:rsidR="005A6265" w:rsidRPr="007B3D13" w:rsidRDefault="005A6265" w:rsidP="00C70F59">
      <w:pPr>
        <w:pStyle w:val="af7"/>
        <w:widowControl/>
        <w:numPr>
          <w:ilvl w:val="0"/>
          <w:numId w:val="13"/>
        </w:numPr>
        <w:suppressAutoHyphens/>
        <w:overflowPunct w:val="0"/>
        <w:autoSpaceDN w:val="0"/>
        <w:snapToGrid w:val="0"/>
        <w:spacing w:line="320" w:lineRule="exact"/>
        <w:ind w:leftChars="0" w:left="738" w:hanging="45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藥癮個案管理服務人力專業提升</w:t>
      </w:r>
    </w:p>
    <w:p w14:paraId="140F94B4" w14:textId="48192EC4" w:rsidR="005A6265" w:rsidRPr="007B3D13" w:rsidRDefault="005A6265" w:rsidP="00216806">
      <w:pPr>
        <w:pStyle w:val="af7"/>
        <w:widowControl/>
        <w:numPr>
          <w:ilvl w:val="0"/>
          <w:numId w:val="30"/>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服務人力</w:t>
      </w:r>
    </w:p>
    <w:p w14:paraId="25358031" w14:textId="77777777" w:rsidR="006E0C7F" w:rsidRPr="007B3D13" w:rsidRDefault="00D30791" w:rsidP="00216806">
      <w:pPr>
        <w:pStyle w:val="af7"/>
        <w:widowControl/>
        <w:suppressAutoHyphens/>
        <w:overflowPunct w:val="0"/>
        <w:autoSpaceDN w:val="0"/>
        <w:snapToGrid w:val="0"/>
        <w:spacing w:line="340" w:lineRule="exact"/>
        <w:ind w:leftChars="0" w:left="1332"/>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統計11</w:t>
      </w:r>
      <w:r w:rsidR="0093746B" w:rsidRPr="007B3D13">
        <w:rPr>
          <w:rFonts w:ascii="標楷體" w:eastAsia="標楷體" w:hAnsi="標楷體"/>
          <w:bCs/>
          <w:color w:val="000000" w:themeColor="text1"/>
          <w:kern w:val="0"/>
          <w:sz w:val="28"/>
          <w:szCs w:val="28"/>
        </w:rPr>
        <w:t>2</w:t>
      </w:r>
      <w:r w:rsidRPr="007B3D13">
        <w:rPr>
          <w:rFonts w:ascii="標楷體" w:eastAsia="標楷體" w:hAnsi="標楷體"/>
          <w:bCs/>
          <w:color w:val="000000" w:themeColor="text1"/>
          <w:kern w:val="0"/>
          <w:sz w:val="28"/>
          <w:szCs w:val="28"/>
        </w:rPr>
        <w:t>年</w:t>
      </w:r>
      <w:r w:rsidR="0093746B" w:rsidRPr="007B3D13">
        <w:rPr>
          <w:rFonts w:ascii="標楷體" w:eastAsia="標楷體" w:hAnsi="標楷體"/>
          <w:bCs/>
          <w:color w:val="000000" w:themeColor="text1"/>
          <w:kern w:val="0"/>
          <w:sz w:val="28"/>
          <w:szCs w:val="28"/>
        </w:rPr>
        <w:t>截至</w:t>
      </w:r>
      <w:r w:rsidR="0093746B" w:rsidRPr="007B3D13">
        <w:rPr>
          <w:rFonts w:ascii="標楷體" w:eastAsia="標楷體" w:hAnsi="標楷體" w:hint="eastAsia"/>
          <w:bCs/>
          <w:color w:val="000000" w:themeColor="text1"/>
          <w:kern w:val="0"/>
          <w:sz w:val="28"/>
          <w:szCs w:val="28"/>
        </w:rPr>
        <w:t>6</w:t>
      </w:r>
      <w:r w:rsidRPr="007B3D13">
        <w:rPr>
          <w:rFonts w:ascii="標楷體" w:eastAsia="標楷體" w:hAnsi="標楷體"/>
          <w:bCs/>
          <w:color w:val="000000" w:themeColor="text1"/>
          <w:kern w:val="0"/>
          <w:sz w:val="28"/>
          <w:szCs w:val="28"/>
        </w:rPr>
        <w:t>月止，</w:t>
      </w:r>
      <w:r w:rsidR="0093746B" w:rsidRPr="007B3D13">
        <w:rPr>
          <w:rFonts w:ascii="標楷體" w:eastAsia="標楷體" w:hAnsi="標楷體"/>
          <w:color w:val="000000" w:themeColor="text1"/>
          <w:sz w:val="28"/>
          <w:szCs w:val="28"/>
        </w:rPr>
        <w:t>現職個案管理督導</w:t>
      </w:r>
      <w:r w:rsidR="0093746B" w:rsidRPr="007B3D13">
        <w:rPr>
          <w:rFonts w:ascii="標楷體" w:eastAsia="標楷體" w:hAnsi="標楷體" w:hint="eastAsia"/>
          <w:color w:val="000000" w:themeColor="text1"/>
          <w:sz w:val="28"/>
          <w:szCs w:val="28"/>
        </w:rPr>
        <w:t>9</w:t>
      </w:r>
      <w:r w:rsidR="0093746B" w:rsidRPr="007B3D13">
        <w:rPr>
          <w:rFonts w:ascii="標楷體" w:eastAsia="標楷體" w:hAnsi="標楷體"/>
          <w:color w:val="000000" w:themeColor="text1"/>
          <w:sz w:val="28"/>
          <w:szCs w:val="28"/>
        </w:rPr>
        <w:t>名、個案管理員</w:t>
      </w:r>
      <w:r w:rsidR="0093746B" w:rsidRPr="007B3D13">
        <w:rPr>
          <w:rFonts w:ascii="標楷體" w:eastAsia="標楷體" w:hAnsi="標楷體" w:hint="eastAsia"/>
          <w:color w:val="000000" w:themeColor="text1"/>
          <w:sz w:val="28"/>
          <w:szCs w:val="28"/>
        </w:rPr>
        <w:t>61</w:t>
      </w:r>
      <w:r w:rsidR="0093746B" w:rsidRPr="007B3D13">
        <w:rPr>
          <w:rFonts w:ascii="標楷體" w:eastAsia="標楷體" w:hAnsi="標楷體"/>
          <w:color w:val="000000" w:themeColor="text1"/>
          <w:sz w:val="28"/>
          <w:szCs w:val="28"/>
        </w:rPr>
        <w:t>名，合計</w:t>
      </w:r>
      <w:r w:rsidR="0093746B" w:rsidRPr="007B3D13">
        <w:rPr>
          <w:rFonts w:ascii="標楷體" w:eastAsia="標楷體" w:hAnsi="標楷體" w:hint="eastAsia"/>
          <w:color w:val="000000" w:themeColor="text1"/>
          <w:sz w:val="28"/>
          <w:szCs w:val="28"/>
        </w:rPr>
        <w:t>70</w:t>
      </w:r>
      <w:r w:rsidR="0093746B" w:rsidRPr="007B3D13">
        <w:rPr>
          <w:rFonts w:ascii="標楷體" w:eastAsia="標楷體" w:hAnsi="標楷體"/>
          <w:color w:val="000000" w:themeColor="text1"/>
          <w:sz w:val="28"/>
          <w:szCs w:val="28"/>
        </w:rPr>
        <w:t>名</w:t>
      </w:r>
      <w:r w:rsidRPr="007B3D13">
        <w:rPr>
          <w:rFonts w:ascii="標楷體" w:eastAsia="標楷體" w:hAnsi="標楷體"/>
          <w:bCs/>
          <w:color w:val="000000" w:themeColor="text1"/>
          <w:kern w:val="0"/>
          <w:sz w:val="28"/>
          <w:szCs w:val="28"/>
        </w:rPr>
        <w:t>，辦理藥癮個案追蹤輔導、關懷訪視、入監銜接輔導、社會復歸處遇方案等業務</w:t>
      </w:r>
      <w:r w:rsidR="005A6265" w:rsidRPr="007B3D13">
        <w:rPr>
          <w:rFonts w:ascii="標楷體" w:eastAsia="標楷體" w:hAnsi="標楷體"/>
          <w:bCs/>
          <w:color w:val="000000" w:themeColor="text1"/>
          <w:kern w:val="0"/>
          <w:sz w:val="28"/>
          <w:szCs w:val="28"/>
        </w:rPr>
        <w:t>。</w:t>
      </w:r>
    </w:p>
    <w:p w14:paraId="0A4B130E" w14:textId="1C05CA7B" w:rsidR="005A6265" w:rsidRPr="007B3D13" w:rsidRDefault="005A6265" w:rsidP="00216806">
      <w:pPr>
        <w:pStyle w:val="af7"/>
        <w:widowControl/>
        <w:numPr>
          <w:ilvl w:val="0"/>
          <w:numId w:val="30"/>
        </w:numPr>
        <w:suppressAutoHyphens/>
        <w:overflowPunct w:val="0"/>
        <w:autoSpaceDN w:val="0"/>
        <w:snapToGrid w:val="0"/>
        <w:spacing w:line="34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提升專業知能及深度輔導</w:t>
      </w:r>
    </w:p>
    <w:p w14:paraId="7D26B2E2" w14:textId="310D68C3" w:rsidR="005A6265" w:rsidRPr="007B3D13" w:rsidRDefault="0093746B" w:rsidP="00216806">
      <w:pPr>
        <w:pStyle w:val="af7"/>
        <w:widowControl/>
        <w:suppressAutoHyphens/>
        <w:overflowPunct w:val="0"/>
        <w:autoSpaceDN w:val="0"/>
        <w:snapToGrid w:val="0"/>
        <w:spacing w:line="340" w:lineRule="exact"/>
        <w:ind w:leftChars="0" w:left="1332"/>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color w:val="000000" w:themeColor="text1"/>
          <w:sz w:val="28"/>
          <w:szCs w:val="28"/>
        </w:rPr>
        <w:t>辦理專題訓練，邀請外聘專家進行專業議題講授，以利增進個管員輔導專業知能及技巧，另</w:t>
      </w:r>
      <w:r w:rsidRPr="007B3D13">
        <w:rPr>
          <w:rFonts w:ascii="標楷體" w:eastAsia="標楷體" w:hAnsi="標楷體"/>
          <w:color w:val="000000" w:themeColor="text1"/>
          <w:sz w:val="28"/>
          <w:szCs w:val="28"/>
        </w:rPr>
        <w:t>定期召開跨網絡局處之困難個案討論會</w:t>
      </w:r>
      <w:r w:rsidRPr="007B3D13">
        <w:rPr>
          <w:rFonts w:ascii="標楷體" w:eastAsia="標楷體" w:hAnsi="標楷體" w:hint="eastAsia"/>
          <w:color w:val="000000" w:themeColor="text1"/>
          <w:sz w:val="28"/>
          <w:szCs w:val="28"/>
        </w:rPr>
        <w:t>、</w:t>
      </w:r>
      <w:r w:rsidRPr="007B3D13">
        <w:rPr>
          <w:rFonts w:ascii="標楷體" w:eastAsia="標楷體" w:hAnsi="標楷體"/>
          <w:color w:val="000000" w:themeColor="text1"/>
          <w:sz w:val="28"/>
          <w:szCs w:val="28"/>
        </w:rPr>
        <w:t>跨網絡個案報告及外聘專家督導會議，透過專家參與及網絡間經驗交流，提升個管員輔導技能及專業服務品質，解決困難個案因應方法及深度輔導。11</w:t>
      </w:r>
      <w:r w:rsidRPr="007B3D13">
        <w:rPr>
          <w:rFonts w:ascii="標楷體" w:eastAsia="標楷體" w:hAnsi="標楷體" w:hint="eastAsia"/>
          <w:color w:val="000000" w:themeColor="text1"/>
          <w:sz w:val="28"/>
          <w:szCs w:val="28"/>
        </w:rPr>
        <w:t>2</w:t>
      </w:r>
      <w:r w:rsidRPr="007B3D13">
        <w:rPr>
          <w:rFonts w:ascii="標楷體" w:eastAsia="標楷體" w:hAnsi="標楷體"/>
          <w:color w:val="000000" w:themeColor="text1"/>
          <w:sz w:val="28"/>
          <w:szCs w:val="28"/>
        </w:rPr>
        <w:t>年</w:t>
      </w:r>
      <w:r w:rsidR="00B0736A" w:rsidRPr="007B3D13">
        <w:rPr>
          <w:rFonts w:ascii="標楷體" w:eastAsia="標楷體" w:hAnsi="標楷體" w:hint="eastAsia"/>
          <w:color w:val="000000" w:themeColor="text1"/>
          <w:sz w:val="28"/>
          <w:szCs w:val="28"/>
        </w:rPr>
        <w:t>截</w:t>
      </w:r>
      <w:r w:rsidRPr="007B3D13">
        <w:rPr>
          <w:rFonts w:ascii="標楷體" w:eastAsia="標楷體" w:hAnsi="標楷體"/>
          <w:color w:val="000000" w:themeColor="text1"/>
          <w:sz w:val="28"/>
          <w:szCs w:val="28"/>
        </w:rPr>
        <w:t>至</w:t>
      </w:r>
      <w:r w:rsidRPr="007B3D13">
        <w:rPr>
          <w:rFonts w:ascii="標楷體" w:eastAsia="標楷體" w:hAnsi="標楷體" w:hint="eastAsia"/>
          <w:color w:val="000000" w:themeColor="text1"/>
          <w:sz w:val="28"/>
          <w:szCs w:val="28"/>
        </w:rPr>
        <w:t>6</w:t>
      </w:r>
      <w:r w:rsidRPr="007B3D13">
        <w:rPr>
          <w:rFonts w:ascii="標楷體" w:eastAsia="標楷體" w:hAnsi="標楷體"/>
          <w:color w:val="000000" w:themeColor="text1"/>
          <w:sz w:val="28"/>
          <w:szCs w:val="28"/>
        </w:rPr>
        <w:t>月辦理</w:t>
      </w:r>
      <w:r w:rsidRPr="007B3D13">
        <w:rPr>
          <w:rFonts w:ascii="標楷體" w:eastAsia="標楷體" w:hAnsi="標楷體" w:hint="eastAsia"/>
          <w:color w:val="000000" w:themeColor="text1"/>
          <w:sz w:val="28"/>
          <w:szCs w:val="28"/>
        </w:rPr>
        <w:t>專題訓練3場次、155人次參加；</w:t>
      </w:r>
      <w:r w:rsidRPr="007B3D13">
        <w:rPr>
          <w:rFonts w:ascii="標楷體" w:eastAsia="標楷體" w:hAnsi="標楷體"/>
          <w:color w:val="000000" w:themeColor="text1"/>
          <w:sz w:val="28"/>
          <w:szCs w:val="28"/>
        </w:rPr>
        <w:t>困難個案討論會</w:t>
      </w:r>
      <w:r w:rsidRPr="007B3D13">
        <w:rPr>
          <w:rFonts w:ascii="標楷體" w:eastAsia="標楷體" w:hAnsi="標楷體" w:hint="eastAsia"/>
          <w:color w:val="000000" w:themeColor="text1"/>
          <w:sz w:val="28"/>
          <w:szCs w:val="28"/>
        </w:rPr>
        <w:t>1場次、32人次參加；</w:t>
      </w:r>
      <w:r w:rsidRPr="007B3D13">
        <w:rPr>
          <w:rFonts w:ascii="標楷體" w:eastAsia="標楷體" w:hAnsi="標楷體"/>
          <w:color w:val="000000" w:themeColor="text1"/>
          <w:sz w:val="28"/>
          <w:szCs w:val="28"/>
        </w:rPr>
        <w:t>跨網絡個案報告</w:t>
      </w:r>
      <w:r w:rsidRPr="007B3D13">
        <w:rPr>
          <w:rFonts w:ascii="標楷體" w:eastAsia="標楷體" w:hAnsi="標楷體" w:hint="eastAsia"/>
          <w:color w:val="000000" w:themeColor="text1"/>
          <w:sz w:val="28"/>
          <w:szCs w:val="28"/>
        </w:rPr>
        <w:t>6</w:t>
      </w:r>
      <w:r w:rsidRPr="007B3D13">
        <w:rPr>
          <w:rFonts w:ascii="標楷體" w:eastAsia="標楷體" w:hAnsi="標楷體"/>
          <w:color w:val="000000" w:themeColor="text1"/>
          <w:sz w:val="28"/>
          <w:szCs w:val="28"/>
        </w:rPr>
        <w:t>場次</w:t>
      </w:r>
      <w:r w:rsidRPr="007B3D13">
        <w:rPr>
          <w:rFonts w:ascii="標楷體" w:eastAsia="標楷體" w:hAnsi="標楷體" w:hint="eastAsia"/>
          <w:color w:val="000000" w:themeColor="text1"/>
          <w:sz w:val="28"/>
          <w:szCs w:val="28"/>
        </w:rPr>
        <w:t>、176</w:t>
      </w:r>
      <w:r w:rsidRPr="007B3D13">
        <w:rPr>
          <w:rFonts w:ascii="標楷體" w:eastAsia="標楷體" w:hAnsi="標楷體"/>
          <w:color w:val="000000" w:themeColor="text1"/>
          <w:sz w:val="28"/>
          <w:szCs w:val="28"/>
        </w:rPr>
        <w:t>人次參加</w:t>
      </w:r>
      <w:r w:rsidRPr="007B3D13">
        <w:rPr>
          <w:rFonts w:ascii="標楷體" w:eastAsia="標楷體" w:hAnsi="標楷體" w:hint="eastAsia"/>
          <w:color w:val="000000" w:themeColor="text1"/>
          <w:sz w:val="28"/>
          <w:szCs w:val="28"/>
        </w:rPr>
        <w:t>；</w:t>
      </w:r>
      <w:r w:rsidRPr="007B3D13">
        <w:rPr>
          <w:rFonts w:ascii="標楷體" w:eastAsia="標楷體" w:hAnsi="標楷體"/>
          <w:color w:val="000000" w:themeColor="text1"/>
          <w:sz w:val="28"/>
          <w:szCs w:val="28"/>
        </w:rPr>
        <w:t>外聘專家督導會議</w:t>
      </w:r>
      <w:r w:rsidRPr="007B3D13">
        <w:rPr>
          <w:rFonts w:ascii="標楷體" w:eastAsia="標楷體" w:hAnsi="標楷體" w:hint="eastAsia"/>
          <w:color w:val="000000" w:themeColor="text1"/>
          <w:sz w:val="28"/>
          <w:szCs w:val="28"/>
        </w:rPr>
        <w:t>1</w:t>
      </w:r>
      <w:r w:rsidRPr="007B3D13">
        <w:rPr>
          <w:rFonts w:ascii="標楷體" w:eastAsia="標楷體" w:hAnsi="標楷體"/>
          <w:color w:val="000000" w:themeColor="text1"/>
          <w:sz w:val="28"/>
          <w:szCs w:val="28"/>
        </w:rPr>
        <w:t>場次</w:t>
      </w:r>
      <w:r w:rsidRPr="007B3D13">
        <w:rPr>
          <w:rFonts w:ascii="標楷體" w:eastAsia="標楷體" w:hAnsi="標楷體" w:hint="eastAsia"/>
          <w:color w:val="000000" w:themeColor="text1"/>
          <w:sz w:val="28"/>
          <w:szCs w:val="28"/>
        </w:rPr>
        <w:t>、8</w:t>
      </w:r>
      <w:r w:rsidRPr="007B3D13">
        <w:rPr>
          <w:rFonts w:ascii="標楷體" w:eastAsia="標楷體" w:hAnsi="標楷體"/>
          <w:color w:val="000000" w:themeColor="text1"/>
          <w:sz w:val="28"/>
          <w:szCs w:val="28"/>
        </w:rPr>
        <w:t>人次參加</w:t>
      </w:r>
      <w:r w:rsidR="005A6265" w:rsidRPr="007B3D13">
        <w:rPr>
          <w:rFonts w:ascii="標楷體" w:eastAsia="標楷體" w:hAnsi="標楷體"/>
          <w:bCs/>
          <w:color w:val="000000" w:themeColor="text1"/>
          <w:kern w:val="0"/>
          <w:sz w:val="28"/>
          <w:szCs w:val="28"/>
        </w:rPr>
        <w:t>。</w:t>
      </w:r>
    </w:p>
    <w:p w14:paraId="50A98E26" w14:textId="342AFD9E" w:rsidR="005A6265" w:rsidRPr="007B3D13" w:rsidRDefault="005A6265" w:rsidP="00C70F59">
      <w:pPr>
        <w:pStyle w:val="af7"/>
        <w:widowControl/>
        <w:numPr>
          <w:ilvl w:val="0"/>
          <w:numId w:val="13"/>
        </w:numPr>
        <w:suppressAutoHyphens/>
        <w:overflowPunct w:val="0"/>
        <w:autoSpaceDN w:val="0"/>
        <w:snapToGrid w:val="0"/>
        <w:spacing w:line="320" w:lineRule="exact"/>
        <w:ind w:leftChars="0" w:left="1021" w:hanging="737"/>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建置各項補助，並定期盤點醫療戒治、社福、就業、心理諮商及安置收容相關資源：</w:t>
      </w:r>
    </w:p>
    <w:p w14:paraId="0088569C" w14:textId="67ECE68A" w:rsidR="0093746B" w:rsidRPr="007B3D13" w:rsidRDefault="0093746B" w:rsidP="00216806">
      <w:pPr>
        <w:pStyle w:val="af7"/>
        <w:widowControl/>
        <w:numPr>
          <w:ilvl w:val="0"/>
          <w:numId w:val="31"/>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bCs/>
          <w:color w:val="000000" w:themeColor="text1"/>
          <w:kern w:val="0"/>
          <w:sz w:val="28"/>
          <w:szCs w:val="28"/>
        </w:rPr>
        <w:t>結合高雄市</w:t>
      </w:r>
      <w:r w:rsidRPr="007B3D13">
        <w:rPr>
          <w:rFonts w:ascii="標楷體" w:eastAsia="標楷體" w:hAnsi="標楷體" w:hint="eastAsia"/>
          <w:bCs/>
          <w:color w:val="000000" w:themeColor="text1"/>
          <w:kern w:val="0"/>
          <w:sz w:val="28"/>
          <w:szCs w:val="28"/>
        </w:rPr>
        <w:t>9</w:t>
      </w:r>
      <w:r w:rsidRPr="007B3D13">
        <w:rPr>
          <w:rFonts w:ascii="標楷體" w:eastAsia="標楷體" w:hAnsi="標楷體"/>
          <w:bCs/>
          <w:color w:val="000000" w:themeColor="text1"/>
          <w:kern w:val="0"/>
          <w:sz w:val="28"/>
          <w:szCs w:val="28"/>
        </w:rPr>
        <w:t>家心理諮商單位，由專業心理師提供個別或團體心理諮商輔導，有效促進藥癮者及其家屬自我肯定、修復家庭關係、因應生活壓力與問題，</w:t>
      </w:r>
      <w:proofErr w:type="gramStart"/>
      <w:r w:rsidRPr="007B3D13">
        <w:rPr>
          <w:rFonts w:ascii="標楷體" w:eastAsia="標楷體" w:hAnsi="標楷體"/>
          <w:bCs/>
          <w:color w:val="000000" w:themeColor="text1"/>
          <w:kern w:val="0"/>
          <w:sz w:val="28"/>
          <w:szCs w:val="28"/>
        </w:rPr>
        <w:t>以利復歸</w:t>
      </w:r>
      <w:proofErr w:type="gramEnd"/>
      <w:r w:rsidRPr="007B3D13">
        <w:rPr>
          <w:rFonts w:ascii="標楷體" w:eastAsia="標楷體" w:hAnsi="標楷體"/>
          <w:bCs/>
          <w:color w:val="000000" w:themeColor="text1"/>
          <w:kern w:val="0"/>
          <w:sz w:val="28"/>
          <w:szCs w:val="28"/>
        </w:rPr>
        <w:t>社會，11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w:t>
      </w:r>
      <w:r w:rsidRPr="007B3D13">
        <w:rPr>
          <w:rFonts w:ascii="標楷體" w:eastAsia="標楷體" w:hAnsi="標楷體"/>
          <w:bCs/>
          <w:color w:val="000000" w:themeColor="text1"/>
          <w:kern w:val="0"/>
          <w:sz w:val="28"/>
          <w:szCs w:val="28"/>
        </w:rPr>
        <w:t>至</w:t>
      </w:r>
      <w:r w:rsidRPr="007B3D13">
        <w:rPr>
          <w:rFonts w:ascii="標楷體" w:eastAsia="標楷體" w:hAnsi="標楷體" w:hint="eastAsia"/>
          <w:bCs/>
          <w:color w:val="000000" w:themeColor="text1"/>
          <w:kern w:val="0"/>
          <w:sz w:val="28"/>
          <w:szCs w:val="28"/>
        </w:rPr>
        <w:t>6</w:t>
      </w:r>
      <w:r w:rsidRPr="007B3D13">
        <w:rPr>
          <w:rFonts w:ascii="標楷體" w:eastAsia="標楷體" w:hAnsi="標楷體"/>
          <w:bCs/>
          <w:color w:val="000000" w:themeColor="text1"/>
          <w:kern w:val="0"/>
          <w:sz w:val="28"/>
          <w:szCs w:val="28"/>
        </w:rPr>
        <w:t>月諮商輔導計</w:t>
      </w:r>
      <w:r w:rsidRPr="007B3D13">
        <w:rPr>
          <w:rFonts w:ascii="標楷體" w:eastAsia="標楷體" w:hAnsi="標楷體" w:hint="eastAsia"/>
          <w:bCs/>
          <w:color w:val="000000" w:themeColor="text1"/>
          <w:kern w:val="0"/>
          <w:sz w:val="28"/>
          <w:szCs w:val="28"/>
        </w:rPr>
        <w:t>1</w:t>
      </w:r>
      <w:r w:rsidRPr="007B3D13">
        <w:rPr>
          <w:rFonts w:ascii="標楷體" w:eastAsia="標楷體" w:hAnsi="標楷體"/>
          <w:bCs/>
          <w:color w:val="000000" w:themeColor="text1"/>
          <w:kern w:val="0"/>
          <w:sz w:val="28"/>
          <w:szCs w:val="28"/>
        </w:rPr>
        <w:t>2</w:t>
      </w:r>
      <w:r w:rsidRPr="007B3D13">
        <w:rPr>
          <w:rFonts w:ascii="標楷體" w:eastAsia="標楷體" w:hAnsi="標楷體" w:hint="eastAsia"/>
          <w:bCs/>
          <w:color w:val="000000" w:themeColor="text1"/>
          <w:kern w:val="0"/>
          <w:sz w:val="28"/>
          <w:szCs w:val="28"/>
        </w:rPr>
        <w:t>6</w:t>
      </w:r>
      <w:r w:rsidRPr="007B3D13">
        <w:rPr>
          <w:rFonts w:ascii="標楷體" w:eastAsia="標楷體" w:hAnsi="標楷體"/>
          <w:bCs/>
          <w:color w:val="000000" w:themeColor="text1"/>
          <w:kern w:val="0"/>
          <w:sz w:val="28"/>
          <w:szCs w:val="28"/>
        </w:rPr>
        <w:t>人次</w:t>
      </w:r>
      <w:r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補助金額2</w:t>
      </w:r>
      <w:r w:rsidRPr="007B3D13">
        <w:rPr>
          <w:rFonts w:ascii="標楷體" w:eastAsia="標楷體" w:hAnsi="標楷體" w:hint="eastAsia"/>
          <w:bCs/>
          <w:color w:val="000000" w:themeColor="text1"/>
          <w:kern w:val="0"/>
          <w:sz w:val="28"/>
          <w:szCs w:val="28"/>
        </w:rPr>
        <w:t>52</w:t>
      </w:r>
      <w:r w:rsidRPr="007B3D13">
        <w:rPr>
          <w:rFonts w:ascii="標楷體" w:eastAsia="標楷體" w:hAnsi="標楷體"/>
          <w:bCs/>
          <w:color w:val="000000" w:themeColor="text1"/>
          <w:kern w:val="0"/>
          <w:sz w:val="28"/>
          <w:szCs w:val="28"/>
        </w:rPr>
        <w:t>,000元。</w:t>
      </w:r>
    </w:p>
    <w:p w14:paraId="096F40D8" w14:textId="1D0C2D5F" w:rsidR="0093746B" w:rsidRPr="007B3D13" w:rsidRDefault="0093746B" w:rsidP="00216806">
      <w:pPr>
        <w:pStyle w:val="af7"/>
        <w:widowControl/>
        <w:numPr>
          <w:ilvl w:val="0"/>
          <w:numId w:val="31"/>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對經濟困難個案家庭提供超商卡及超市禮券購買餐食及生活用品，解決短期經濟困頓，112年</w:t>
      </w:r>
      <w:r w:rsidR="00B0736A" w:rsidRPr="007B3D13">
        <w:rPr>
          <w:rFonts w:ascii="標楷體" w:eastAsia="標楷體" w:hAnsi="標楷體" w:hint="eastAsia"/>
          <w:bCs/>
          <w:color w:val="000000" w:themeColor="text1"/>
          <w:kern w:val="0"/>
          <w:sz w:val="28"/>
          <w:szCs w:val="28"/>
        </w:rPr>
        <w:t>截</w:t>
      </w:r>
      <w:r w:rsidRPr="007B3D13">
        <w:rPr>
          <w:rFonts w:ascii="標楷體" w:eastAsia="標楷體" w:hAnsi="標楷體" w:hint="eastAsia"/>
          <w:bCs/>
          <w:color w:val="000000" w:themeColor="text1"/>
          <w:kern w:val="0"/>
          <w:sz w:val="28"/>
          <w:szCs w:val="28"/>
        </w:rPr>
        <w:t>至</w:t>
      </w:r>
      <w:r w:rsidR="004F723D" w:rsidRPr="007B3D13">
        <w:rPr>
          <w:rFonts w:ascii="標楷體" w:eastAsia="標楷體" w:hAnsi="標楷體"/>
          <w:bCs/>
          <w:color w:val="000000" w:themeColor="text1"/>
          <w:kern w:val="0"/>
          <w:sz w:val="28"/>
          <w:szCs w:val="28"/>
        </w:rPr>
        <w:t>6</w:t>
      </w:r>
      <w:r w:rsidRPr="007B3D13">
        <w:rPr>
          <w:rFonts w:ascii="標楷體" w:eastAsia="標楷體" w:hAnsi="標楷體" w:hint="eastAsia"/>
          <w:bCs/>
          <w:color w:val="000000" w:themeColor="text1"/>
          <w:kern w:val="0"/>
          <w:sz w:val="28"/>
          <w:szCs w:val="28"/>
        </w:rPr>
        <w:t>月發放</w:t>
      </w:r>
      <w:r w:rsidR="004F723D" w:rsidRPr="007B3D13">
        <w:rPr>
          <w:rFonts w:ascii="標楷體" w:eastAsia="標楷體" w:hAnsi="標楷體" w:hint="eastAsia"/>
          <w:bCs/>
          <w:color w:val="000000" w:themeColor="text1"/>
          <w:kern w:val="0"/>
          <w:sz w:val="28"/>
          <w:szCs w:val="28"/>
        </w:rPr>
        <w:t>7</w:t>
      </w:r>
      <w:r w:rsidR="004F723D" w:rsidRPr="007B3D13">
        <w:rPr>
          <w:rFonts w:ascii="標楷體" w:eastAsia="標楷體" w:hAnsi="標楷體"/>
          <w:bCs/>
          <w:color w:val="000000" w:themeColor="text1"/>
          <w:kern w:val="0"/>
          <w:sz w:val="28"/>
          <w:szCs w:val="28"/>
        </w:rPr>
        <w:t>4</w:t>
      </w:r>
      <w:r w:rsidRPr="007B3D13">
        <w:rPr>
          <w:rFonts w:ascii="標楷體" w:eastAsia="標楷體" w:hAnsi="標楷體" w:hint="eastAsia"/>
          <w:bCs/>
          <w:color w:val="000000" w:themeColor="text1"/>
          <w:kern w:val="0"/>
          <w:sz w:val="28"/>
          <w:szCs w:val="28"/>
        </w:rPr>
        <w:t>人次，補助金額</w:t>
      </w:r>
      <w:r w:rsidR="00C376B8" w:rsidRPr="007B3D13">
        <w:rPr>
          <w:rFonts w:ascii="標楷體" w:eastAsia="標楷體" w:hAnsi="標楷體" w:cs="MS Mincho"/>
          <w:color w:val="000000" w:themeColor="text1"/>
          <w:sz w:val="28"/>
          <w:szCs w:val="28"/>
        </w:rPr>
        <w:t>103,600</w:t>
      </w:r>
      <w:r w:rsidR="00C376B8" w:rsidRPr="007B3D13">
        <w:rPr>
          <w:rFonts w:ascii="標楷體" w:eastAsia="標楷體" w:hAnsi="標楷體" w:hint="eastAsia"/>
          <w:bCs/>
          <w:color w:val="000000" w:themeColor="text1"/>
          <w:kern w:val="0"/>
          <w:sz w:val="28"/>
          <w:szCs w:val="28"/>
        </w:rPr>
        <w:t>元</w:t>
      </w:r>
      <w:r w:rsidRPr="007B3D13">
        <w:rPr>
          <w:rFonts w:ascii="標楷體" w:eastAsia="標楷體" w:hAnsi="標楷體"/>
          <w:bCs/>
          <w:color w:val="000000" w:themeColor="text1"/>
          <w:kern w:val="0"/>
          <w:sz w:val="28"/>
          <w:szCs w:val="28"/>
        </w:rPr>
        <w:t>。另提供「</w:t>
      </w:r>
      <w:proofErr w:type="gramStart"/>
      <w:r w:rsidRPr="007B3D13">
        <w:rPr>
          <w:rFonts w:ascii="標楷體" w:eastAsia="標楷體" w:hAnsi="標楷體"/>
          <w:bCs/>
          <w:color w:val="000000" w:themeColor="text1"/>
          <w:kern w:val="0"/>
          <w:sz w:val="28"/>
          <w:szCs w:val="28"/>
        </w:rPr>
        <w:t>暖心包</w:t>
      </w:r>
      <w:proofErr w:type="gramEnd"/>
      <w:r w:rsidR="00A91484"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及「</w:t>
      </w:r>
      <w:proofErr w:type="gramStart"/>
      <w:r w:rsidRPr="007B3D13">
        <w:rPr>
          <w:rFonts w:ascii="標楷體" w:eastAsia="標楷體" w:hAnsi="標楷體"/>
          <w:bCs/>
          <w:color w:val="000000" w:themeColor="text1"/>
          <w:kern w:val="0"/>
          <w:sz w:val="28"/>
          <w:szCs w:val="28"/>
        </w:rPr>
        <w:t>健康育兒包</w:t>
      </w:r>
      <w:proofErr w:type="gramEnd"/>
      <w:r w:rsidR="00A91484" w:rsidRPr="007B3D13">
        <w:rPr>
          <w:rFonts w:ascii="標楷體" w:eastAsia="標楷體" w:hAnsi="標楷體" w:hint="eastAsia"/>
          <w:bCs/>
          <w:color w:val="000000" w:themeColor="text1"/>
          <w:kern w:val="0"/>
          <w:sz w:val="28"/>
          <w:szCs w:val="28"/>
        </w:rPr>
        <w:t>」</w:t>
      </w:r>
      <w:r w:rsidRPr="007B3D13">
        <w:rPr>
          <w:rFonts w:ascii="標楷體" w:eastAsia="標楷體" w:hAnsi="標楷體"/>
          <w:bCs/>
          <w:color w:val="000000" w:themeColor="text1"/>
          <w:kern w:val="0"/>
          <w:sz w:val="28"/>
          <w:szCs w:val="28"/>
        </w:rPr>
        <w:t>，透過日常貼心物件，關懷個案，11</w:t>
      </w:r>
      <w:r w:rsidRPr="007B3D13">
        <w:rPr>
          <w:rFonts w:ascii="標楷體" w:eastAsia="標楷體" w:hAnsi="標楷體" w:hint="eastAsia"/>
          <w:bCs/>
          <w:color w:val="000000" w:themeColor="text1"/>
          <w:kern w:val="0"/>
          <w:sz w:val="28"/>
          <w:szCs w:val="28"/>
        </w:rPr>
        <w:t>2</w:t>
      </w:r>
      <w:r w:rsidRPr="007B3D13">
        <w:rPr>
          <w:rFonts w:ascii="標楷體" w:eastAsia="標楷體" w:hAnsi="標楷體"/>
          <w:bCs/>
          <w:color w:val="000000" w:themeColor="text1"/>
          <w:kern w:val="0"/>
          <w:sz w:val="28"/>
          <w:szCs w:val="28"/>
        </w:rPr>
        <w:t>年</w:t>
      </w:r>
      <w:r w:rsidRPr="007B3D13">
        <w:rPr>
          <w:rFonts w:ascii="標楷體" w:eastAsia="標楷體" w:hAnsi="標楷體" w:hint="eastAsia"/>
          <w:bCs/>
          <w:color w:val="000000" w:themeColor="text1"/>
          <w:kern w:val="0"/>
          <w:sz w:val="28"/>
          <w:szCs w:val="28"/>
        </w:rPr>
        <w:t>截</w:t>
      </w:r>
      <w:r w:rsidRPr="007B3D13">
        <w:rPr>
          <w:rFonts w:ascii="標楷體" w:eastAsia="標楷體" w:hAnsi="標楷體"/>
          <w:bCs/>
          <w:color w:val="000000" w:themeColor="text1"/>
          <w:kern w:val="0"/>
          <w:sz w:val="28"/>
          <w:szCs w:val="28"/>
        </w:rPr>
        <w:t>至</w:t>
      </w:r>
      <w:r w:rsidR="000B5BD0" w:rsidRPr="007B3D13">
        <w:rPr>
          <w:rFonts w:ascii="標楷體" w:eastAsia="標楷體" w:hAnsi="標楷體"/>
          <w:bCs/>
          <w:color w:val="000000" w:themeColor="text1"/>
          <w:kern w:val="0"/>
          <w:sz w:val="28"/>
          <w:szCs w:val="28"/>
        </w:rPr>
        <w:t>6</w:t>
      </w:r>
      <w:r w:rsidRPr="007B3D13">
        <w:rPr>
          <w:rFonts w:ascii="標楷體" w:eastAsia="標楷體" w:hAnsi="標楷體"/>
          <w:bCs/>
          <w:color w:val="000000" w:themeColor="text1"/>
          <w:kern w:val="0"/>
          <w:sz w:val="28"/>
          <w:szCs w:val="28"/>
        </w:rPr>
        <w:t>月計</w:t>
      </w:r>
      <w:r w:rsidRPr="007B3D13">
        <w:rPr>
          <w:rFonts w:ascii="標楷體" w:eastAsia="標楷體" w:hAnsi="標楷體" w:hint="eastAsia"/>
          <w:bCs/>
          <w:color w:val="000000" w:themeColor="text1"/>
          <w:kern w:val="0"/>
          <w:sz w:val="28"/>
          <w:szCs w:val="28"/>
        </w:rPr>
        <w:t>1</w:t>
      </w:r>
      <w:r w:rsidR="000B5BD0" w:rsidRPr="007B3D13">
        <w:rPr>
          <w:rFonts w:ascii="標楷體" w:eastAsia="標楷體" w:hAnsi="標楷體"/>
          <w:bCs/>
          <w:color w:val="000000" w:themeColor="text1"/>
          <w:kern w:val="0"/>
          <w:sz w:val="28"/>
          <w:szCs w:val="28"/>
        </w:rPr>
        <w:t>85</w:t>
      </w:r>
      <w:r w:rsidRPr="007B3D13">
        <w:rPr>
          <w:rFonts w:ascii="標楷體" w:eastAsia="標楷體" w:hAnsi="標楷體"/>
          <w:bCs/>
          <w:color w:val="000000" w:themeColor="text1"/>
          <w:kern w:val="0"/>
          <w:sz w:val="28"/>
          <w:szCs w:val="28"/>
        </w:rPr>
        <w:t>人次。</w:t>
      </w:r>
    </w:p>
    <w:p w14:paraId="74B29977" w14:textId="64ECD12D" w:rsidR="0093746B" w:rsidRPr="007B3D13" w:rsidRDefault="0093746B" w:rsidP="00216806">
      <w:pPr>
        <w:pStyle w:val="af7"/>
        <w:widowControl/>
        <w:numPr>
          <w:ilvl w:val="0"/>
          <w:numId w:val="31"/>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結合高雄市慈善團體聯合總會簽訂合作備忘錄並發放「福氣餐券」，協助弱勢藥癮個案及其家庭短期經濟困頓溫飽需求，112年截至</w:t>
      </w:r>
      <w:r w:rsidR="000B5BD0" w:rsidRPr="007B3D13">
        <w:rPr>
          <w:rFonts w:ascii="標楷體" w:eastAsia="標楷體" w:hAnsi="標楷體"/>
          <w:bCs/>
          <w:color w:val="000000" w:themeColor="text1"/>
          <w:kern w:val="0"/>
          <w:sz w:val="28"/>
          <w:szCs w:val="28"/>
        </w:rPr>
        <w:t>6</w:t>
      </w:r>
      <w:r w:rsidRPr="007B3D13">
        <w:rPr>
          <w:rFonts w:ascii="標楷體" w:eastAsia="標楷體" w:hAnsi="標楷體" w:hint="eastAsia"/>
          <w:bCs/>
          <w:color w:val="000000" w:themeColor="text1"/>
          <w:kern w:val="0"/>
          <w:sz w:val="28"/>
          <w:szCs w:val="28"/>
        </w:rPr>
        <w:t>月計3</w:t>
      </w:r>
      <w:r w:rsidR="000B5BD0" w:rsidRPr="007B3D13">
        <w:rPr>
          <w:rFonts w:ascii="標楷體" w:eastAsia="標楷體" w:hAnsi="標楷體"/>
          <w:bCs/>
          <w:color w:val="000000" w:themeColor="text1"/>
          <w:kern w:val="0"/>
          <w:sz w:val="28"/>
          <w:szCs w:val="28"/>
        </w:rPr>
        <w:t>2</w:t>
      </w:r>
      <w:r w:rsidRPr="007B3D13">
        <w:rPr>
          <w:rFonts w:ascii="標楷體" w:eastAsia="標楷體" w:hAnsi="標楷體" w:hint="eastAsia"/>
          <w:bCs/>
          <w:color w:val="000000" w:themeColor="text1"/>
          <w:kern w:val="0"/>
          <w:sz w:val="28"/>
          <w:szCs w:val="28"/>
        </w:rPr>
        <w:t>人次申請，補助金額</w:t>
      </w:r>
      <w:r w:rsidR="000B5BD0" w:rsidRPr="007B3D13">
        <w:rPr>
          <w:rFonts w:ascii="標楷體" w:eastAsia="標楷體" w:hAnsi="標楷體"/>
          <w:bCs/>
          <w:color w:val="000000" w:themeColor="text1"/>
          <w:kern w:val="0"/>
          <w:sz w:val="28"/>
          <w:szCs w:val="28"/>
        </w:rPr>
        <w:t>44</w:t>
      </w:r>
      <w:r w:rsidRPr="007B3D13">
        <w:rPr>
          <w:rFonts w:ascii="標楷體" w:eastAsia="標楷體" w:hAnsi="標楷體" w:hint="eastAsia"/>
          <w:bCs/>
          <w:color w:val="000000" w:themeColor="text1"/>
          <w:kern w:val="0"/>
          <w:sz w:val="28"/>
          <w:szCs w:val="28"/>
        </w:rPr>
        <w:t>,</w:t>
      </w:r>
      <w:r w:rsidR="000B5BD0" w:rsidRPr="007B3D13">
        <w:rPr>
          <w:rFonts w:ascii="標楷體" w:eastAsia="標楷體" w:hAnsi="標楷體"/>
          <w:bCs/>
          <w:color w:val="000000" w:themeColor="text1"/>
          <w:kern w:val="0"/>
          <w:sz w:val="28"/>
          <w:szCs w:val="28"/>
        </w:rPr>
        <w:t>160</w:t>
      </w:r>
      <w:r w:rsidRPr="007B3D13">
        <w:rPr>
          <w:rFonts w:ascii="標楷體" w:eastAsia="標楷體" w:hAnsi="標楷體" w:hint="eastAsia"/>
          <w:bCs/>
          <w:color w:val="000000" w:themeColor="text1"/>
          <w:kern w:val="0"/>
          <w:sz w:val="28"/>
          <w:szCs w:val="28"/>
        </w:rPr>
        <w:t>元。</w:t>
      </w:r>
    </w:p>
    <w:p w14:paraId="44243D6E" w14:textId="0ECFEA22" w:rsidR="00037FDB" w:rsidRPr="007B3D13" w:rsidRDefault="0093746B" w:rsidP="00216806">
      <w:pPr>
        <w:pStyle w:val="af7"/>
        <w:widowControl/>
        <w:numPr>
          <w:ilvl w:val="0"/>
          <w:numId w:val="31"/>
        </w:numPr>
        <w:suppressAutoHyphens/>
        <w:overflowPunct w:val="0"/>
        <w:autoSpaceDN w:val="0"/>
        <w:snapToGrid w:val="0"/>
        <w:spacing w:line="320" w:lineRule="exact"/>
        <w:ind w:leftChars="0" w:left="1333" w:hanging="284"/>
        <w:jc w:val="both"/>
        <w:textAlignment w:val="baseline"/>
        <w:rPr>
          <w:rFonts w:ascii="標楷體" w:eastAsia="標楷體" w:hAnsi="標楷體"/>
          <w:bCs/>
          <w:color w:val="000000" w:themeColor="text1"/>
          <w:kern w:val="0"/>
          <w:sz w:val="28"/>
          <w:szCs w:val="28"/>
        </w:rPr>
      </w:pPr>
      <w:r w:rsidRPr="007B3D13">
        <w:rPr>
          <w:rFonts w:ascii="標楷體" w:eastAsia="標楷體" w:hAnsi="標楷體" w:hint="eastAsia"/>
          <w:bCs/>
          <w:color w:val="000000" w:themeColor="text1"/>
          <w:kern w:val="0"/>
          <w:sz w:val="28"/>
          <w:szCs w:val="28"/>
        </w:rPr>
        <w:t>轉</w:t>
      </w:r>
      <w:proofErr w:type="gramStart"/>
      <w:r w:rsidRPr="007B3D13">
        <w:rPr>
          <w:rFonts w:ascii="標楷體" w:eastAsia="標楷體" w:hAnsi="標楷體" w:hint="eastAsia"/>
          <w:bCs/>
          <w:color w:val="000000" w:themeColor="text1"/>
          <w:kern w:val="0"/>
          <w:sz w:val="28"/>
          <w:szCs w:val="28"/>
        </w:rPr>
        <w:t>介</w:t>
      </w:r>
      <w:proofErr w:type="gramEnd"/>
      <w:r w:rsidR="00D56854" w:rsidRPr="007B3D13">
        <w:rPr>
          <w:rFonts w:ascii="標楷體" w:eastAsia="標楷體" w:hAnsi="標楷體" w:hint="eastAsia"/>
          <w:color w:val="000000" w:themeColor="text1"/>
          <w:sz w:val="28"/>
          <w:szCs w:val="28"/>
        </w:rPr>
        <w:t>財團法人高雄市毒品防制事務基金會</w:t>
      </w:r>
      <w:r w:rsidR="00D56854" w:rsidRPr="007B3D13">
        <w:rPr>
          <w:rFonts w:ascii="標楷體" w:eastAsia="標楷體" w:hAnsi="標楷體" w:hint="eastAsia"/>
          <w:bCs/>
          <w:color w:val="000000" w:themeColor="text1"/>
          <w:kern w:val="0"/>
          <w:sz w:val="28"/>
          <w:szCs w:val="28"/>
        </w:rPr>
        <w:t>「</w:t>
      </w:r>
      <w:r w:rsidRPr="007B3D13">
        <w:rPr>
          <w:rFonts w:ascii="標楷體" w:eastAsia="標楷體" w:hAnsi="標楷體" w:hint="eastAsia"/>
          <w:bCs/>
          <w:color w:val="000000" w:themeColor="text1"/>
          <w:kern w:val="0"/>
          <w:sz w:val="28"/>
          <w:szCs w:val="28"/>
        </w:rPr>
        <w:t>毒品更生人社會復歸多元支持計畫</w:t>
      </w:r>
      <w:r w:rsidR="00D56854" w:rsidRPr="007B3D13">
        <w:rPr>
          <w:rFonts w:ascii="標楷體" w:eastAsia="標楷體" w:hAnsi="標楷體" w:hint="eastAsia"/>
          <w:bCs/>
          <w:color w:val="000000" w:themeColor="text1"/>
          <w:kern w:val="0"/>
          <w:sz w:val="28"/>
          <w:szCs w:val="28"/>
        </w:rPr>
        <w:t>」</w:t>
      </w:r>
      <w:r w:rsidRPr="007B3D13">
        <w:rPr>
          <w:rFonts w:ascii="標楷體" w:eastAsia="標楷體" w:hAnsi="標楷體" w:hint="eastAsia"/>
          <w:bCs/>
          <w:color w:val="000000" w:themeColor="text1"/>
          <w:kern w:val="0"/>
          <w:sz w:val="28"/>
          <w:szCs w:val="28"/>
        </w:rPr>
        <w:t>，提供「生活費、</w:t>
      </w:r>
      <w:proofErr w:type="gramStart"/>
      <w:r w:rsidRPr="007B3D13">
        <w:rPr>
          <w:rFonts w:ascii="標楷體" w:eastAsia="標楷體" w:hAnsi="標楷體" w:hint="eastAsia"/>
          <w:bCs/>
          <w:color w:val="000000" w:themeColor="text1"/>
          <w:kern w:val="0"/>
          <w:sz w:val="28"/>
          <w:szCs w:val="28"/>
        </w:rPr>
        <w:t>租屋費</w:t>
      </w:r>
      <w:proofErr w:type="gramEnd"/>
      <w:r w:rsidRPr="007B3D13">
        <w:rPr>
          <w:rFonts w:ascii="標楷體" w:eastAsia="標楷體" w:hAnsi="標楷體" w:hint="eastAsia"/>
          <w:bCs/>
          <w:color w:val="000000" w:themeColor="text1"/>
          <w:kern w:val="0"/>
          <w:sz w:val="28"/>
          <w:szCs w:val="28"/>
        </w:rPr>
        <w:t>、租屋押金及緊急扶助金」之社會扶助與急難救助，協助順利就業復歸社會，112年截至</w:t>
      </w:r>
      <w:r w:rsidR="000B5BD0" w:rsidRPr="007B3D13">
        <w:rPr>
          <w:rFonts w:ascii="標楷體" w:eastAsia="標楷體" w:hAnsi="標楷體"/>
          <w:bCs/>
          <w:color w:val="000000" w:themeColor="text1"/>
          <w:kern w:val="0"/>
          <w:sz w:val="28"/>
          <w:szCs w:val="28"/>
        </w:rPr>
        <w:t>6</w:t>
      </w:r>
      <w:r w:rsidRPr="007B3D13">
        <w:rPr>
          <w:rFonts w:ascii="標楷體" w:eastAsia="標楷體" w:hAnsi="標楷體" w:hint="eastAsia"/>
          <w:bCs/>
          <w:color w:val="000000" w:themeColor="text1"/>
          <w:kern w:val="0"/>
          <w:sz w:val="28"/>
          <w:szCs w:val="28"/>
        </w:rPr>
        <w:t>月計</w:t>
      </w:r>
      <w:r w:rsidR="000B5BD0" w:rsidRPr="007B3D13">
        <w:rPr>
          <w:rFonts w:ascii="標楷體" w:eastAsia="標楷體" w:hAnsi="標楷體"/>
          <w:bCs/>
          <w:color w:val="000000" w:themeColor="text1"/>
          <w:kern w:val="0"/>
          <w:sz w:val="28"/>
          <w:szCs w:val="28"/>
        </w:rPr>
        <w:t>44</w:t>
      </w:r>
      <w:r w:rsidRPr="007B3D13">
        <w:rPr>
          <w:rFonts w:ascii="標楷體" w:eastAsia="標楷體" w:hAnsi="標楷體" w:hint="eastAsia"/>
          <w:bCs/>
          <w:color w:val="000000" w:themeColor="text1"/>
          <w:kern w:val="0"/>
          <w:sz w:val="28"/>
          <w:szCs w:val="28"/>
        </w:rPr>
        <w:t>人次，補助金額</w:t>
      </w:r>
      <w:r w:rsidR="000B5BD0" w:rsidRPr="007B3D13">
        <w:rPr>
          <w:rFonts w:ascii="標楷體" w:eastAsia="標楷體" w:hAnsi="標楷體" w:hint="eastAsia"/>
          <w:bCs/>
          <w:color w:val="000000" w:themeColor="text1"/>
          <w:kern w:val="0"/>
          <w:sz w:val="28"/>
          <w:szCs w:val="28"/>
        </w:rPr>
        <w:t>165,500</w:t>
      </w:r>
      <w:r w:rsidRPr="007B3D13">
        <w:rPr>
          <w:rFonts w:ascii="標楷體" w:eastAsia="標楷體" w:hAnsi="標楷體" w:hint="eastAsia"/>
          <w:bCs/>
          <w:color w:val="000000" w:themeColor="text1"/>
          <w:kern w:val="0"/>
          <w:sz w:val="28"/>
          <w:szCs w:val="28"/>
        </w:rPr>
        <w:t>元。</w:t>
      </w:r>
    </w:p>
    <w:sectPr w:rsidR="00037FDB" w:rsidRPr="007B3D13" w:rsidSect="00C26E94">
      <w:footerReference w:type="even" r:id="rId9"/>
      <w:footerReference w:type="default" r:id="rId10"/>
      <w:pgSz w:w="11906" w:h="16838" w:code="9"/>
      <w:pgMar w:top="1418" w:right="1418" w:bottom="1418" w:left="1418" w:header="851" w:footer="510" w:gutter="0"/>
      <w:pgNumType w:start="29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B17EE" w14:textId="77777777" w:rsidR="007B3D13" w:rsidRDefault="007B3D13">
      <w:r>
        <w:separator/>
      </w:r>
    </w:p>
  </w:endnote>
  <w:endnote w:type="continuationSeparator" w:id="0">
    <w:p w14:paraId="2D5929C5" w14:textId="77777777" w:rsidR="007B3D13" w:rsidRDefault="007B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өũ">
    <w:altName w:val="Times New Roman"/>
    <w:charset w:val="00"/>
    <w:family w:val="roman"/>
    <w:pitch w:val="default"/>
  </w:font>
  <w:font w:name="Liberation Sans">
    <w:altName w:val="Arial"/>
    <w:charset w:val="00"/>
    <w:family w:val="auto"/>
    <w:pitch w:val="default"/>
  </w:font>
  <w:font w:name="Calisto MT">
    <w:panose1 w:val="02040603050505030304"/>
    <w:charset w:val="00"/>
    <w:family w:val="roman"/>
    <w:pitch w:val="variable"/>
    <w:sig w:usb0="00000003" w:usb1="00000000" w:usb2="00000000" w:usb3="00000000" w:csb0="00000001" w:csb1="00000000"/>
  </w:font>
  <w:font w:name="全真楷書">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panose1 w:val="03000509000000000000"/>
    <w:charset w:val="88"/>
    <w:family w:val="script"/>
    <w:pitch w:val="fixed"/>
    <w:sig w:usb0="80000001" w:usb1="28091800" w:usb2="00000016" w:usb3="00000000" w:csb0="00100000" w:csb1="00000000"/>
  </w:font>
  <w:font w:name="Cordia New">
    <w:panose1 w:val="020B0304020202020204"/>
    <w:charset w:val="00"/>
    <w:family w:val="swiss"/>
    <w:pitch w:val="variable"/>
    <w:sig w:usb0="81000003" w:usb1="00000000" w:usb2="00000000" w:usb3="00000000" w:csb0="00010001" w:csb1="00000000"/>
  </w:font>
  <w:font w:name="?????(P)">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E2A8" w14:textId="77777777" w:rsidR="007B3D13" w:rsidRDefault="007B3D1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757018D" w14:textId="77777777" w:rsidR="007B3D13" w:rsidRDefault="007B3D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5805"/>
      <w:docPartObj>
        <w:docPartGallery w:val="Page Numbers (Bottom of Page)"/>
        <w:docPartUnique/>
      </w:docPartObj>
    </w:sdtPr>
    <w:sdtEndPr/>
    <w:sdtContent>
      <w:p w14:paraId="1429966D" w14:textId="70655538" w:rsidR="007B3D13" w:rsidRDefault="007B3D13">
        <w:pPr>
          <w:pStyle w:val="a8"/>
          <w:jc w:val="center"/>
        </w:pPr>
        <w:r>
          <w:fldChar w:fldCharType="begin"/>
        </w:r>
        <w:r>
          <w:instrText>PAGE   \* MERGEFORMAT</w:instrText>
        </w:r>
        <w:r>
          <w:fldChar w:fldCharType="separate"/>
        </w:r>
        <w:r w:rsidR="00C26E94" w:rsidRPr="00C26E94">
          <w:rPr>
            <w:noProof/>
            <w:lang w:val="zh-TW"/>
          </w:rPr>
          <w:t>307</w:t>
        </w:r>
        <w:r>
          <w:fldChar w:fldCharType="end"/>
        </w:r>
      </w:p>
    </w:sdtContent>
  </w:sdt>
  <w:p w14:paraId="06E46627" w14:textId="77777777" w:rsidR="007B3D13" w:rsidRDefault="007B3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537E" w14:textId="77777777" w:rsidR="007B3D13" w:rsidRDefault="007B3D13">
      <w:r>
        <w:separator/>
      </w:r>
    </w:p>
  </w:footnote>
  <w:footnote w:type="continuationSeparator" w:id="0">
    <w:p w14:paraId="3C89C27C" w14:textId="77777777" w:rsidR="007B3D13" w:rsidRDefault="007B3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LFO1"/>
    <w:lvl w:ilvl="0">
      <w:start w:val="1"/>
      <w:numFmt w:val="decimal"/>
      <w:pStyle w:val="1"/>
      <w:lvlText w:val="%1."/>
      <w:lvlJc w:val="left"/>
      <w:pPr>
        <w:tabs>
          <w:tab w:val="num" w:pos="780"/>
        </w:tabs>
        <w:ind w:left="780" w:hanging="2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86A5C"/>
    <w:multiLevelType w:val="hybridMultilevel"/>
    <w:tmpl w:val="302450DC"/>
    <w:lvl w:ilvl="0" w:tplc="FFFFFFFF">
      <w:start w:val="1"/>
      <w:numFmt w:val="decimal"/>
      <w:suff w:val="nothing"/>
      <w:lvlText w:val="%1."/>
      <w:lvlJc w:val="left"/>
      <w:pPr>
        <w:ind w:left="1721"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06422FCA"/>
    <w:multiLevelType w:val="hybridMultilevel"/>
    <w:tmpl w:val="364430A0"/>
    <w:lvl w:ilvl="0" w:tplc="FFFFFFFF">
      <w:start w:val="1"/>
      <w:numFmt w:val="decimal"/>
      <w:suff w:val="nothing"/>
      <w:lvlText w:val="%1."/>
      <w:lvlJc w:val="left"/>
      <w:pPr>
        <w:ind w:left="1721"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0730758E"/>
    <w:multiLevelType w:val="hybridMultilevel"/>
    <w:tmpl w:val="1BBAFFAC"/>
    <w:lvl w:ilvl="0" w:tplc="21D65284">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653682"/>
    <w:multiLevelType w:val="hybridMultilevel"/>
    <w:tmpl w:val="0D70F268"/>
    <w:lvl w:ilvl="0" w:tplc="2D22BD7E">
      <w:start w:val="1"/>
      <w:numFmt w:val="decimal"/>
      <w:suff w:val="nothing"/>
      <w:lvlText w:val="%1."/>
      <w:lvlJc w:val="left"/>
      <w:pPr>
        <w:ind w:left="3905" w:hanging="360"/>
      </w:pPr>
      <w:rPr>
        <w:rFonts w:hint="default"/>
        <w:color w:val="auto"/>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5">
    <w:nsid w:val="0D91349D"/>
    <w:multiLevelType w:val="hybridMultilevel"/>
    <w:tmpl w:val="45F40B6E"/>
    <w:lvl w:ilvl="0" w:tplc="D4264340">
      <w:start w:val="1"/>
      <w:numFmt w:val="decimal"/>
      <w:suff w:val="nothing"/>
      <w:lvlText w:val="(%1)"/>
      <w:lvlJc w:val="left"/>
      <w:pPr>
        <w:ind w:left="1841"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2681" w:hanging="480"/>
      </w:pPr>
    </w:lvl>
    <w:lvl w:ilvl="2" w:tplc="0409001B" w:tentative="1">
      <w:start w:val="1"/>
      <w:numFmt w:val="lowerRoman"/>
      <w:lvlText w:val="%3."/>
      <w:lvlJc w:val="right"/>
      <w:pPr>
        <w:ind w:left="3161" w:hanging="480"/>
      </w:pPr>
    </w:lvl>
    <w:lvl w:ilvl="3" w:tplc="0409000F" w:tentative="1">
      <w:start w:val="1"/>
      <w:numFmt w:val="decimal"/>
      <w:lvlText w:val="%4."/>
      <w:lvlJc w:val="left"/>
      <w:pPr>
        <w:ind w:left="364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4601" w:hanging="480"/>
      </w:pPr>
    </w:lvl>
    <w:lvl w:ilvl="6" w:tplc="0409000F" w:tentative="1">
      <w:start w:val="1"/>
      <w:numFmt w:val="decimal"/>
      <w:lvlText w:val="%7."/>
      <w:lvlJc w:val="left"/>
      <w:pPr>
        <w:ind w:left="5081" w:hanging="480"/>
      </w:pPr>
    </w:lvl>
    <w:lvl w:ilvl="7" w:tplc="04090019" w:tentative="1">
      <w:start w:val="1"/>
      <w:numFmt w:val="ideographTraditional"/>
      <w:lvlText w:val="%8、"/>
      <w:lvlJc w:val="left"/>
      <w:pPr>
        <w:ind w:left="5561" w:hanging="480"/>
      </w:pPr>
    </w:lvl>
    <w:lvl w:ilvl="8" w:tplc="0409001B" w:tentative="1">
      <w:start w:val="1"/>
      <w:numFmt w:val="lowerRoman"/>
      <w:lvlText w:val="%9."/>
      <w:lvlJc w:val="right"/>
      <w:pPr>
        <w:ind w:left="6041" w:hanging="480"/>
      </w:pPr>
    </w:lvl>
  </w:abstractNum>
  <w:abstractNum w:abstractNumId="6">
    <w:nsid w:val="104D1B64"/>
    <w:multiLevelType w:val="hybridMultilevel"/>
    <w:tmpl w:val="150CADDE"/>
    <w:lvl w:ilvl="0" w:tplc="14BA8C62">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36538"/>
    <w:multiLevelType w:val="hybridMultilevel"/>
    <w:tmpl w:val="7B1C6D9A"/>
    <w:lvl w:ilvl="0" w:tplc="F48EB636">
      <w:start w:val="1"/>
      <w:numFmt w:val="decimal"/>
      <w:suff w:val="nothing"/>
      <w:lvlText w:val="(%1)"/>
      <w:lvlJc w:val="left"/>
      <w:pPr>
        <w:ind w:left="1841" w:hanging="480"/>
      </w:pPr>
      <w:rPr>
        <w:rFonts w:ascii="Times New Roman" w:hAnsi="Times New Roman" w:cs="Times New Roman" w:hint="default"/>
        <w:b w:val="0"/>
      </w:rPr>
    </w:lvl>
    <w:lvl w:ilvl="1" w:tplc="1848FE9A">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966F77"/>
    <w:multiLevelType w:val="hybridMultilevel"/>
    <w:tmpl w:val="364430A0"/>
    <w:lvl w:ilvl="0" w:tplc="FFFFFFFF">
      <w:start w:val="1"/>
      <w:numFmt w:val="decimal"/>
      <w:suff w:val="nothing"/>
      <w:lvlText w:val="%1."/>
      <w:lvlJc w:val="left"/>
      <w:pPr>
        <w:ind w:left="1721"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19534ACB"/>
    <w:multiLevelType w:val="hybridMultilevel"/>
    <w:tmpl w:val="364430A0"/>
    <w:lvl w:ilvl="0" w:tplc="D4F4161C">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C34EEA"/>
    <w:multiLevelType w:val="hybridMultilevel"/>
    <w:tmpl w:val="B5E46456"/>
    <w:lvl w:ilvl="0" w:tplc="FFFFFFFF">
      <w:start w:val="1"/>
      <w:numFmt w:val="decimal"/>
      <w:suff w:val="nothing"/>
      <w:lvlText w:val="%1."/>
      <w:lvlJc w:val="left"/>
      <w:pPr>
        <w:ind w:left="1721"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220E3DA7"/>
    <w:multiLevelType w:val="hybridMultilevel"/>
    <w:tmpl w:val="24867416"/>
    <w:lvl w:ilvl="0" w:tplc="F76A1FE2">
      <w:start w:val="1"/>
      <w:numFmt w:val="decimal"/>
      <w:suff w:val="nothing"/>
      <w:lvlText w:val="%1."/>
      <w:lvlJc w:val="left"/>
      <w:pPr>
        <w:ind w:left="1721"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114308"/>
    <w:multiLevelType w:val="hybridMultilevel"/>
    <w:tmpl w:val="904ADC1E"/>
    <w:lvl w:ilvl="0" w:tplc="00924528">
      <w:start w:val="1"/>
      <w:numFmt w:val="taiwaneseCountingThousand"/>
      <w:suff w:val="nothing"/>
      <w:lvlText w:val="(%1)"/>
      <w:lvlJc w:val="left"/>
      <w:pPr>
        <w:ind w:left="2295"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C70598"/>
    <w:multiLevelType w:val="hybridMultilevel"/>
    <w:tmpl w:val="8834B04E"/>
    <w:lvl w:ilvl="0" w:tplc="E5C8C1B8">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0707E3"/>
    <w:multiLevelType w:val="hybridMultilevel"/>
    <w:tmpl w:val="7E2835FC"/>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nsid w:val="26FA7893"/>
    <w:multiLevelType w:val="hybridMultilevel"/>
    <w:tmpl w:val="364430A0"/>
    <w:lvl w:ilvl="0" w:tplc="FFFFFFFF">
      <w:start w:val="1"/>
      <w:numFmt w:val="decimal"/>
      <w:suff w:val="nothing"/>
      <w:lvlText w:val="%1."/>
      <w:lvlJc w:val="left"/>
      <w:pPr>
        <w:ind w:left="1721"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83D6E77"/>
    <w:multiLevelType w:val="hybridMultilevel"/>
    <w:tmpl w:val="4E8E100A"/>
    <w:lvl w:ilvl="0" w:tplc="AB72C6C6">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F64564"/>
    <w:multiLevelType w:val="multilevel"/>
    <w:tmpl w:val="9B825E84"/>
    <w:styleLink w:val="WWNum111"/>
    <w:lvl w:ilvl="0">
      <w:start w:val="1"/>
      <w:numFmt w:val="decimal"/>
      <w:lvlText w:val="%1."/>
      <w:lvlJc w:val="left"/>
      <w:rPr>
        <w:rFonts w:ascii="標楷體" w:eastAsia="標楷體" w:hAnsi="標楷體"/>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F31190D"/>
    <w:multiLevelType w:val="hybridMultilevel"/>
    <w:tmpl w:val="E72E6454"/>
    <w:lvl w:ilvl="0" w:tplc="52587EF6">
      <w:start w:val="1"/>
      <w:numFmt w:val="decimal"/>
      <w:suff w:val="nothing"/>
      <w:lvlText w:val="%1."/>
      <w:lvlJc w:val="left"/>
      <w:pPr>
        <w:ind w:left="206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F47D92"/>
    <w:multiLevelType w:val="hybridMultilevel"/>
    <w:tmpl w:val="F19A4E26"/>
    <w:lvl w:ilvl="0" w:tplc="FFFFFFFF">
      <w:start w:val="1"/>
      <w:numFmt w:val="decimal"/>
      <w:suff w:val="nothing"/>
      <w:lvlText w:val="%1."/>
      <w:lvlJc w:val="left"/>
      <w:pPr>
        <w:ind w:left="1721"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nsid w:val="35274943"/>
    <w:multiLevelType w:val="hybridMultilevel"/>
    <w:tmpl w:val="A7B2E0F8"/>
    <w:lvl w:ilvl="0" w:tplc="635C2536">
      <w:start w:val="1"/>
      <w:numFmt w:val="decimal"/>
      <w:suff w:val="nothing"/>
      <w:lvlText w:val="%1."/>
      <w:lvlJc w:val="left"/>
      <w:pPr>
        <w:ind w:left="1070"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1">
    <w:nsid w:val="36144E0E"/>
    <w:multiLevelType w:val="hybridMultilevel"/>
    <w:tmpl w:val="4126E110"/>
    <w:lvl w:ilvl="0" w:tplc="BD1EA4E4">
      <w:start w:val="1"/>
      <w:numFmt w:val="taiwaneseCountingThousand"/>
      <w:suff w:val="nothing"/>
      <w:lvlText w:val="(%1)"/>
      <w:lvlJc w:val="left"/>
      <w:pPr>
        <w:ind w:left="2295"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2A3A2C"/>
    <w:multiLevelType w:val="hybridMultilevel"/>
    <w:tmpl w:val="F06269E0"/>
    <w:lvl w:ilvl="0" w:tplc="03A89DC0">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B171A10"/>
    <w:multiLevelType w:val="hybridMultilevel"/>
    <w:tmpl w:val="883E5AA2"/>
    <w:lvl w:ilvl="0" w:tplc="8ACAF1A8">
      <w:start w:val="1"/>
      <w:numFmt w:val="decimal"/>
      <w:suff w:val="nothing"/>
      <w:lvlText w:val="(%1)"/>
      <w:lvlJc w:val="left"/>
      <w:pPr>
        <w:ind w:left="1841"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F710BF"/>
    <w:multiLevelType w:val="hybridMultilevel"/>
    <w:tmpl w:val="5CDC0180"/>
    <w:lvl w:ilvl="0" w:tplc="9226516C">
      <w:start w:val="1"/>
      <w:numFmt w:val="decimal"/>
      <w:suff w:val="nothing"/>
      <w:lvlText w:val="(%1)"/>
      <w:lvlJc w:val="left"/>
      <w:pPr>
        <w:ind w:left="1841"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1D0463"/>
    <w:multiLevelType w:val="hybridMultilevel"/>
    <w:tmpl w:val="F19A4E26"/>
    <w:lvl w:ilvl="0" w:tplc="D3283C3C">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636F8A"/>
    <w:multiLevelType w:val="hybridMultilevel"/>
    <w:tmpl w:val="754A0EF2"/>
    <w:lvl w:ilvl="0" w:tplc="A5AC4B88">
      <w:start w:val="1"/>
      <w:numFmt w:val="decimal"/>
      <w:suff w:val="nothing"/>
      <w:lvlText w:val="(%1)"/>
      <w:lvlJc w:val="left"/>
      <w:pPr>
        <w:ind w:left="1841" w:hanging="480"/>
      </w:pPr>
      <w:rPr>
        <w:rFonts w:ascii="Times New Roman"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0B63CFB"/>
    <w:multiLevelType w:val="hybridMultilevel"/>
    <w:tmpl w:val="30AA62C0"/>
    <w:lvl w:ilvl="0" w:tplc="D1B6A9BE">
      <w:start w:val="1"/>
      <w:numFmt w:val="decimal"/>
      <w:suff w:val="nothing"/>
      <w:lvlText w:val="(%1)"/>
      <w:lvlJc w:val="left"/>
      <w:pPr>
        <w:ind w:left="1841"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D82124"/>
    <w:multiLevelType w:val="hybridMultilevel"/>
    <w:tmpl w:val="C8C4991A"/>
    <w:lvl w:ilvl="0" w:tplc="24CAE040">
      <w:start w:val="1"/>
      <w:numFmt w:val="decimal"/>
      <w:suff w:val="nothing"/>
      <w:lvlText w:val="(%1)"/>
      <w:lvlJc w:val="left"/>
      <w:pPr>
        <w:ind w:left="1841"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E05424"/>
    <w:multiLevelType w:val="hybridMultilevel"/>
    <w:tmpl w:val="8068A4DA"/>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nsid w:val="45493243"/>
    <w:multiLevelType w:val="hybridMultilevel"/>
    <w:tmpl w:val="B5E46456"/>
    <w:lvl w:ilvl="0" w:tplc="FFFFFFFF">
      <w:start w:val="1"/>
      <w:numFmt w:val="decimal"/>
      <w:suff w:val="nothing"/>
      <w:lvlText w:val="%1."/>
      <w:lvlJc w:val="left"/>
      <w:pPr>
        <w:ind w:left="1721"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nsid w:val="45FF7874"/>
    <w:multiLevelType w:val="hybridMultilevel"/>
    <w:tmpl w:val="B2ECAACC"/>
    <w:lvl w:ilvl="0" w:tplc="342E1926">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0B410F"/>
    <w:multiLevelType w:val="hybridMultilevel"/>
    <w:tmpl w:val="28A00F58"/>
    <w:lvl w:ilvl="0" w:tplc="FD5C4172">
      <w:start w:val="1"/>
      <w:numFmt w:val="decimal"/>
      <w:suff w:val="nothing"/>
      <w:lvlText w:val="(%1)"/>
      <w:lvlJc w:val="left"/>
      <w:pPr>
        <w:ind w:left="3883"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4B4037"/>
    <w:multiLevelType w:val="hybridMultilevel"/>
    <w:tmpl w:val="7C006C68"/>
    <w:lvl w:ilvl="0" w:tplc="2D742112">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3B801EA"/>
    <w:multiLevelType w:val="hybridMultilevel"/>
    <w:tmpl w:val="B5E46456"/>
    <w:lvl w:ilvl="0" w:tplc="CDB66B70">
      <w:start w:val="1"/>
      <w:numFmt w:val="decimal"/>
      <w:suff w:val="nothing"/>
      <w:lvlText w:val="%1."/>
      <w:lvlJc w:val="left"/>
      <w:pPr>
        <w:ind w:left="1721"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nsid w:val="559B5D10"/>
    <w:multiLevelType w:val="hybridMultilevel"/>
    <w:tmpl w:val="927043FC"/>
    <w:lvl w:ilvl="0" w:tplc="7DF48DE2">
      <w:start w:val="1"/>
      <w:numFmt w:val="decimal"/>
      <w:suff w:val="nothing"/>
      <w:lvlText w:val="%1."/>
      <w:lvlJc w:val="left"/>
      <w:pPr>
        <w:ind w:left="1721"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3C7EF1"/>
    <w:multiLevelType w:val="hybridMultilevel"/>
    <w:tmpl w:val="7E2835FC"/>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nsid w:val="64696BA7"/>
    <w:multiLevelType w:val="hybridMultilevel"/>
    <w:tmpl w:val="7E2835FC"/>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nsid w:val="66121686"/>
    <w:multiLevelType w:val="hybridMultilevel"/>
    <w:tmpl w:val="7E2835FC"/>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nsid w:val="6BB25E8A"/>
    <w:multiLevelType w:val="hybridMultilevel"/>
    <w:tmpl w:val="5D002A7A"/>
    <w:lvl w:ilvl="0" w:tplc="105E4CE0">
      <w:start w:val="1"/>
      <w:numFmt w:val="decimal"/>
      <w:suff w:val="nothing"/>
      <w:lvlText w:val="(%1)"/>
      <w:lvlJc w:val="left"/>
      <w:pPr>
        <w:ind w:left="1841"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D935BC"/>
    <w:multiLevelType w:val="hybridMultilevel"/>
    <w:tmpl w:val="7E2835FC"/>
    <w:lvl w:ilvl="0" w:tplc="76F03146">
      <w:start w:val="1"/>
      <w:numFmt w:val="decimal"/>
      <w:suff w:val="nothing"/>
      <w:lvlText w:val="(%1)"/>
      <w:lvlJc w:val="left"/>
      <w:pPr>
        <w:ind w:left="1841"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8F5FDA"/>
    <w:multiLevelType w:val="hybridMultilevel"/>
    <w:tmpl w:val="8068A4DA"/>
    <w:lvl w:ilvl="0" w:tplc="FFFFFFFF">
      <w:start w:val="1"/>
      <w:numFmt w:val="decimal"/>
      <w:suff w:val="nothing"/>
      <w:lvlText w:val="(%1)"/>
      <w:lvlJc w:val="left"/>
      <w:pPr>
        <w:ind w:left="1841" w:hanging="480"/>
      </w:pPr>
      <w:rPr>
        <w:rFonts w:ascii="Times New Roman" w:hAnsi="Times New Roman" w:cs="Times New Roman"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nsid w:val="762A68C3"/>
    <w:multiLevelType w:val="hybridMultilevel"/>
    <w:tmpl w:val="519EACF4"/>
    <w:lvl w:ilvl="0" w:tplc="BF884762">
      <w:start w:val="1"/>
      <w:numFmt w:val="taiwaneseCountingThousand"/>
      <w:suff w:val="nothing"/>
      <w:lvlText w:val="(%1)"/>
      <w:lvlJc w:val="left"/>
      <w:pPr>
        <w:ind w:left="2295"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DF739F"/>
    <w:multiLevelType w:val="hybridMultilevel"/>
    <w:tmpl w:val="C85E7828"/>
    <w:lvl w:ilvl="0" w:tplc="02A85948">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D97200"/>
    <w:multiLevelType w:val="hybridMultilevel"/>
    <w:tmpl w:val="7C7ADAEE"/>
    <w:lvl w:ilvl="0" w:tplc="8A42AE3A">
      <w:start w:val="1"/>
      <w:numFmt w:val="decimal"/>
      <w:suff w:val="nothing"/>
      <w:lvlText w:val="(%1)"/>
      <w:lvlJc w:val="left"/>
      <w:pPr>
        <w:ind w:left="1841"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DB2A62"/>
    <w:multiLevelType w:val="hybridMultilevel"/>
    <w:tmpl w:val="8068A4DA"/>
    <w:lvl w:ilvl="0" w:tplc="EF8A28A4">
      <w:start w:val="1"/>
      <w:numFmt w:val="decimal"/>
      <w:suff w:val="nothing"/>
      <w:lvlText w:val="(%1)"/>
      <w:lvlJc w:val="left"/>
      <w:pPr>
        <w:ind w:left="1841"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D446CF7"/>
    <w:multiLevelType w:val="hybridMultilevel"/>
    <w:tmpl w:val="302450DC"/>
    <w:lvl w:ilvl="0" w:tplc="9EEC63DC">
      <w:start w:val="1"/>
      <w:numFmt w:val="decimal"/>
      <w:suff w:val="nothing"/>
      <w:lvlText w:val="%1."/>
      <w:lvlJc w:val="left"/>
      <w:pPr>
        <w:ind w:left="172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810D36"/>
    <w:multiLevelType w:val="hybridMultilevel"/>
    <w:tmpl w:val="2BB2B3D6"/>
    <w:lvl w:ilvl="0" w:tplc="BDDE755E">
      <w:start w:val="1"/>
      <w:numFmt w:val="decimal"/>
      <w:suff w:val="nothing"/>
      <w:lvlText w:val="(%1)"/>
      <w:lvlJc w:val="left"/>
      <w:pPr>
        <w:ind w:left="1841"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670E28"/>
    <w:multiLevelType w:val="hybridMultilevel"/>
    <w:tmpl w:val="AC3AC01C"/>
    <w:lvl w:ilvl="0" w:tplc="FC34E986">
      <w:start w:val="1"/>
      <w:numFmt w:val="decimal"/>
      <w:suff w:val="nothing"/>
      <w:lvlText w:val="(%1)"/>
      <w:lvlJc w:val="left"/>
      <w:pPr>
        <w:ind w:left="3883"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20"/>
  </w:num>
  <w:num w:numId="4">
    <w:abstractNumId w:val="5"/>
  </w:num>
  <w:num w:numId="5">
    <w:abstractNumId w:val="21"/>
  </w:num>
  <w:num w:numId="6">
    <w:abstractNumId w:val="45"/>
  </w:num>
  <w:num w:numId="7">
    <w:abstractNumId w:val="23"/>
  </w:num>
  <w:num w:numId="8">
    <w:abstractNumId w:val="26"/>
  </w:num>
  <w:num w:numId="9">
    <w:abstractNumId w:val="28"/>
  </w:num>
  <w:num w:numId="10">
    <w:abstractNumId w:val="4"/>
  </w:num>
  <w:num w:numId="11">
    <w:abstractNumId w:val="35"/>
  </w:num>
  <w:num w:numId="12">
    <w:abstractNumId w:val="11"/>
  </w:num>
  <w:num w:numId="13">
    <w:abstractNumId w:val="42"/>
  </w:num>
  <w:num w:numId="14">
    <w:abstractNumId w:val="9"/>
  </w:num>
  <w:num w:numId="15">
    <w:abstractNumId w:val="40"/>
  </w:num>
  <w:num w:numId="16">
    <w:abstractNumId w:val="7"/>
  </w:num>
  <w:num w:numId="17">
    <w:abstractNumId w:val="39"/>
  </w:num>
  <w:num w:numId="18">
    <w:abstractNumId w:val="16"/>
  </w:num>
  <w:num w:numId="19">
    <w:abstractNumId w:val="47"/>
  </w:num>
  <w:num w:numId="20">
    <w:abstractNumId w:val="44"/>
  </w:num>
  <w:num w:numId="21">
    <w:abstractNumId w:val="24"/>
  </w:num>
  <w:num w:numId="22">
    <w:abstractNumId w:val="18"/>
  </w:num>
  <w:num w:numId="23">
    <w:abstractNumId w:val="3"/>
  </w:num>
  <w:num w:numId="24">
    <w:abstractNumId w:val="27"/>
  </w:num>
  <w:num w:numId="25">
    <w:abstractNumId w:val="13"/>
  </w:num>
  <w:num w:numId="26">
    <w:abstractNumId w:val="32"/>
  </w:num>
  <w:num w:numId="27">
    <w:abstractNumId w:val="46"/>
  </w:num>
  <w:num w:numId="28">
    <w:abstractNumId w:val="43"/>
  </w:num>
  <w:num w:numId="29">
    <w:abstractNumId w:val="48"/>
  </w:num>
  <w:num w:numId="30">
    <w:abstractNumId w:val="33"/>
  </w:num>
  <w:num w:numId="31">
    <w:abstractNumId w:val="22"/>
  </w:num>
  <w:num w:numId="32">
    <w:abstractNumId w:val="31"/>
  </w:num>
  <w:num w:numId="33">
    <w:abstractNumId w:val="6"/>
  </w:num>
  <w:num w:numId="34">
    <w:abstractNumId w:val="25"/>
  </w:num>
  <w:num w:numId="35">
    <w:abstractNumId w:val="12"/>
  </w:num>
  <w:num w:numId="36">
    <w:abstractNumId w:val="19"/>
  </w:num>
  <w:num w:numId="37">
    <w:abstractNumId w:val="29"/>
  </w:num>
  <w:num w:numId="38">
    <w:abstractNumId w:val="41"/>
  </w:num>
  <w:num w:numId="39">
    <w:abstractNumId w:val="15"/>
  </w:num>
  <w:num w:numId="40">
    <w:abstractNumId w:val="14"/>
  </w:num>
  <w:num w:numId="41">
    <w:abstractNumId w:val="36"/>
  </w:num>
  <w:num w:numId="42">
    <w:abstractNumId w:val="37"/>
  </w:num>
  <w:num w:numId="43">
    <w:abstractNumId w:val="8"/>
  </w:num>
  <w:num w:numId="44">
    <w:abstractNumId w:val="2"/>
  </w:num>
  <w:num w:numId="45">
    <w:abstractNumId w:val="34"/>
  </w:num>
  <w:num w:numId="46">
    <w:abstractNumId w:val="10"/>
  </w:num>
  <w:num w:numId="47">
    <w:abstractNumId w:val="38"/>
  </w:num>
  <w:num w:numId="48">
    <w:abstractNumId w:val="30"/>
  </w:num>
  <w:num w:numId="4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084"/>
    <w:rsid w:val="00002700"/>
    <w:rsid w:val="00006603"/>
    <w:rsid w:val="00007BE0"/>
    <w:rsid w:val="00007C5B"/>
    <w:rsid w:val="00013242"/>
    <w:rsid w:val="000133F1"/>
    <w:rsid w:val="00016E8F"/>
    <w:rsid w:val="0001771B"/>
    <w:rsid w:val="00017A7C"/>
    <w:rsid w:val="00020D93"/>
    <w:rsid w:val="00020F08"/>
    <w:rsid w:val="000215A0"/>
    <w:rsid w:val="000217F4"/>
    <w:rsid w:val="000218D2"/>
    <w:rsid w:val="00024273"/>
    <w:rsid w:val="0002575D"/>
    <w:rsid w:val="00026093"/>
    <w:rsid w:val="00026396"/>
    <w:rsid w:val="00026F90"/>
    <w:rsid w:val="000317AD"/>
    <w:rsid w:val="00032F0F"/>
    <w:rsid w:val="00032F2A"/>
    <w:rsid w:val="00034033"/>
    <w:rsid w:val="00034C22"/>
    <w:rsid w:val="00037628"/>
    <w:rsid w:val="000376B3"/>
    <w:rsid w:val="00037FDB"/>
    <w:rsid w:val="0004008B"/>
    <w:rsid w:val="00040A8F"/>
    <w:rsid w:val="000417AD"/>
    <w:rsid w:val="0004185F"/>
    <w:rsid w:val="00041DE9"/>
    <w:rsid w:val="00042FD8"/>
    <w:rsid w:val="00043260"/>
    <w:rsid w:val="00043E5D"/>
    <w:rsid w:val="000448AD"/>
    <w:rsid w:val="000449D7"/>
    <w:rsid w:val="0004614F"/>
    <w:rsid w:val="000507BE"/>
    <w:rsid w:val="00050FFF"/>
    <w:rsid w:val="00051197"/>
    <w:rsid w:val="000519B4"/>
    <w:rsid w:val="00051BA7"/>
    <w:rsid w:val="000521B7"/>
    <w:rsid w:val="00052DCD"/>
    <w:rsid w:val="00052E37"/>
    <w:rsid w:val="000534A6"/>
    <w:rsid w:val="00056FDD"/>
    <w:rsid w:val="00056FED"/>
    <w:rsid w:val="00060F11"/>
    <w:rsid w:val="00060FD4"/>
    <w:rsid w:val="00061C89"/>
    <w:rsid w:val="000651CB"/>
    <w:rsid w:val="0007064D"/>
    <w:rsid w:val="000737D4"/>
    <w:rsid w:val="00075B98"/>
    <w:rsid w:val="00082BDB"/>
    <w:rsid w:val="000833CA"/>
    <w:rsid w:val="00083402"/>
    <w:rsid w:val="00083739"/>
    <w:rsid w:val="00084203"/>
    <w:rsid w:val="000859D5"/>
    <w:rsid w:val="00086359"/>
    <w:rsid w:val="00086812"/>
    <w:rsid w:val="00087401"/>
    <w:rsid w:val="000901B1"/>
    <w:rsid w:val="00090237"/>
    <w:rsid w:val="000905D8"/>
    <w:rsid w:val="0009078E"/>
    <w:rsid w:val="0009112E"/>
    <w:rsid w:val="000911DF"/>
    <w:rsid w:val="0009142C"/>
    <w:rsid w:val="00091C9A"/>
    <w:rsid w:val="00091EA6"/>
    <w:rsid w:val="00092DAB"/>
    <w:rsid w:val="000934C3"/>
    <w:rsid w:val="00094F3F"/>
    <w:rsid w:val="000A02FB"/>
    <w:rsid w:val="000A06A7"/>
    <w:rsid w:val="000A07D6"/>
    <w:rsid w:val="000A1001"/>
    <w:rsid w:val="000A11EF"/>
    <w:rsid w:val="000A3521"/>
    <w:rsid w:val="000A4AB2"/>
    <w:rsid w:val="000A4CD7"/>
    <w:rsid w:val="000A54B5"/>
    <w:rsid w:val="000A5BD3"/>
    <w:rsid w:val="000A6FC2"/>
    <w:rsid w:val="000A736A"/>
    <w:rsid w:val="000A7B99"/>
    <w:rsid w:val="000B084D"/>
    <w:rsid w:val="000B0DEF"/>
    <w:rsid w:val="000B116D"/>
    <w:rsid w:val="000B13F5"/>
    <w:rsid w:val="000B232C"/>
    <w:rsid w:val="000B4A3A"/>
    <w:rsid w:val="000B5BD0"/>
    <w:rsid w:val="000B6B21"/>
    <w:rsid w:val="000B7E0F"/>
    <w:rsid w:val="000C0746"/>
    <w:rsid w:val="000C0E85"/>
    <w:rsid w:val="000C145E"/>
    <w:rsid w:val="000C24DC"/>
    <w:rsid w:val="000C29CA"/>
    <w:rsid w:val="000C2BF7"/>
    <w:rsid w:val="000C2FFB"/>
    <w:rsid w:val="000C309D"/>
    <w:rsid w:val="000C3652"/>
    <w:rsid w:val="000C4143"/>
    <w:rsid w:val="000C531F"/>
    <w:rsid w:val="000C53FA"/>
    <w:rsid w:val="000C5954"/>
    <w:rsid w:val="000C62EE"/>
    <w:rsid w:val="000D1774"/>
    <w:rsid w:val="000D356B"/>
    <w:rsid w:val="000D425C"/>
    <w:rsid w:val="000D4F38"/>
    <w:rsid w:val="000D58D0"/>
    <w:rsid w:val="000D71C0"/>
    <w:rsid w:val="000D7BBD"/>
    <w:rsid w:val="000E003D"/>
    <w:rsid w:val="000E0967"/>
    <w:rsid w:val="000E1BDA"/>
    <w:rsid w:val="000E1DAA"/>
    <w:rsid w:val="000E2F5F"/>
    <w:rsid w:val="000E65D6"/>
    <w:rsid w:val="000E6AA9"/>
    <w:rsid w:val="000E6CFB"/>
    <w:rsid w:val="000E71F3"/>
    <w:rsid w:val="000E743F"/>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DB"/>
    <w:rsid w:val="0011294F"/>
    <w:rsid w:val="0011451A"/>
    <w:rsid w:val="00116C36"/>
    <w:rsid w:val="00117BB1"/>
    <w:rsid w:val="00120662"/>
    <w:rsid w:val="00125498"/>
    <w:rsid w:val="00126663"/>
    <w:rsid w:val="001269AC"/>
    <w:rsid w:val="0012713F"/>
    <w:rsid w:val="0012751C"/>
    <w:rsid w:val="0013139C"/>
    <w:rsid w:val="001344DA"/>
    <w:rsid w:val="001346DE"/>
    <w:rsid w:val="0014100E"/>
    <w:rsid w:val="00141A7F"/>
    <w:rsid w:val="00142734"/>
    <w:rsid w:val="00147AC3"/>
    <w:rsid w:val="00147C0E"/>
    <w:rsid w:val="00147C53"/>
    <w:rsid w:val="00150D74"/>
    <w:rsid w:val="0015138D"/>
    <w:rsid w:val="00151996"/>
    <w:rsid w:val="001543AB"/>
    <w:rsid w:val="00155063"/>
    <w:rsid w:val="00157B8C"/>
    <w:rsid w:val="0016150D"/>
    <w:rsid w:val="00162724"/>
    <w:rsid w:val="00162F98"/>
    <w:rsid w:val="00165284"/>
    <w:rsid w:val="00165319"/>
    <w:rsid w:val="00165BA7"/>
    <w:rsid w:val="00166BC3"/>
    <w:rsid w:val="001672D0"/>
    <w:rsid w:val="0016773D"/>
    <w:rsid w:val="00170542"/>
    <w:rsid w:val="00171391"/>
    <w:rsid w:val="001734A0"/>
    <w:rsid w:val="00174882"/>
    <w:rsid w:val="001751FF"/>
    <w:rsid w:val="001765BF"/>
    <w:rsid w:val="001775BD"/>
    <w:rsid w:val="00180B15"/>
    <w:rsid w:val="00180EC5"/>
    <w:rsid w:val="00182F08"/>
    <w:rsid w:val="001836A1"/>
    <w:rsid w:val="00184858"/>
    <w:rsid w:val="0018486D"/>
    <w:rsid w:val="001859A8"/>
    <w:rsid w:val="00191044"/>
    <w:rsid w:val="00191A87"/>
    <w:rsid w:val="00191B51"/>
    <w:rsid w:val="00192230"/>
    <w:rsid w:val="001924E0"/>
    <w:rsid w:val="00193547"/>
    <w:rsid w:val="001940B8"/>
    <w:rsid w:val="001946FF"/>
    <w:rsid w:val="00197ADC"/>
    <w:rsid w:val="001A08BD"/>
    <w:rsid w:val="001A0CBD"/>
    <w:rsid w:val="001A181D"/>
    <w:rsid w:val="001A1D19"/>
    <w:rsid w:val="001A4F83"/>
    <w:rsid w:val="001A5018"/>
    <w:rsid w:val="001A5692"/>
    <w:rsid w:val="001A6393"/>
    <w:rsid w:val="001A68CB"/>
    <w:rsid w:val="001A7766"/>
    <w:rsid w:val="001B1B82"/>
    <w:rsid w:val="001B2453"/>
    <w:rsid w:val="001B2C8D"/>
    <w:rsid w:val="001B3C2A"/>
    <w:rsid w:val="001B4D42"/>
    <w:rsid w:val="001B7B90"/>
    <w:rsid w:val="001C0F9C"/>
    <w:rsid w:val="001C17B2"/>
    <w:rsid w:val="001C2295"/>
    <w:rsid w:val="001C3515"/>
    <w:rsid w:val="001C5DBB"/>
    <w:rsid w:val="001D0587"/>
    <w:rsid w:val="001D0DC6"/>
    <w:rsid w:val="001D11CB"/>
    <w:rsid w:val="001D3D3D"/>
    <w:rsid w:val="001D4986"/>
    <w:rsid w:val="001D4AD0"/>
    <w:rsid w:val="001D4CC6"/>
    <w:rsid w:val="001D654A"/>
    <w:rsid w:val="001E149C"/>
    <w:rsid w:val="001E25E8"/>
    <w:rsid w:val="001E36FD"/>
    <w:rsid w:val="001E581A"/>
    <w:rsid w:val="001E58DE"/>
    <w:rsid w:val="001E71DC"/>
    <w:rsid w:val="001E7D6D"/>
    <w:rsid w:val="001F24FC"/>
    <w:rsid w:val="001F66C5"/>
    <w:rsid w:val="00201950"/>
    <w:rsid w:val="00203738"/>
    <w:rsid w:val="00205080"/>
    <w:rsid w:val="0020540E"/>
    <w:rsid w:val="00205737"/>
    <w:rsid w:val="00205A9C"/>
    <w:rsid w:val="00205B9A"/>
    <w:rsid w:val="00206A1B"/>
    <w:rsid w:val="00206DEB"/>
    <w:rsid w:val="0020766E"/>
    <w:rsid w:val="002077D9"/>
    <w:rsid w:val="00207D88"/>
    <w:rsid w:val="0021004C"/>
    <w:rsid w:val="00211574"/>
    <w:rsid w:val="00212012"/>
    <w:rsid w:val="002126AB"/>
    <w:rsid w:val="0021362D"/>
    <w:rsid w:val="0021417A"/>
    <w:rsid w:val="00216806"/>
    <w:rsid w:val="00217AF2"/>
    <w:rsid w:val="00222DD1"/>
    <w:rsid w:val="00225F1D"/>
    <w:rsid w:val="00226753"/>
    <w:rsid w:val="002272C5"/>
    <w:rsid w:val="00227C04"/>
    <w:rsid w:val="00231799"/>
    <w:rsid w:val="0023202F"/>
    <w:rsid w:val="002328A0"/>
    <w:rsid w:val="00235585"/>
    <w:rsid w:val="002368F2"/>
    <w:rsid w:val="00237710"/>
    <w:rsid w:val="0024131B"/>
    <w:rsid w:val="00242DD4"/>
    <w:rsid w:val="00242E15"/>
    <w:rsid w:val="002439D9"/>
    <w:rsid w:val="00245898"/>
    <w:rsid w:val="00245CFE"/>
    <w:rsid w:val="002533D5"/>
    <w:rsid w:val="002534E1"/>
    <w:rsid w:val="00253A6F"/>
    <w:rsid w:val="00260343"/>
    <w:rsid w:val="00260368"/>
    <w:rsid w:val="00262D60"/>
    <w:rsid w:val="0026517F"/>
    <w:rsid w:val="00265933"/>
    <w:rsid w:val="002665D1"/>
    <w:rsid w:val="00266E10"/>
    <w:rsid w:val="0026799C"/>
    <w:rsid w:val="00271A97"/>
    <w:rsid w:val="002735E4"/>
    <w:rsid w:val="0027393E"/>
    <w:rsid w:val="002742FE"/>
    <w:rsid w:val="00276BEA"/>
    <w:rsid w:val="00276D2C"/>
    <w:rsid w:val="00276DC2"/>
    <w:rsid w:val="0027706F"/>
    <w:rsid w:val="00281F87"/>
    <w:rsid w:val="002828DD"/>
    <w:rsid w:val="00284FE4"/>
    <w:rsid w:val="002868A1"/>
    <w:rsid w:val="002870F4"/>
    <w:rsid w:val="00293E1D"/>
    <w:rsid w:val="00294434"/>
    <w:rsid w:val="00294C59"/>
    <w:rsid w:val="0029501B"/>
    <w:rsid w:val="0029517F"/>
    <w:rsid w:val="0029740A"/>
    <w:rsid w:val="00297A11"/>
    <w:rsid w:val="002A076B"/>
    <w:rsid w:val="002A0F9A"/>
    <w:rsid w:val="002A2323"/>
    <w:rsid w:val="002A4B04"/>
    <w:rsid w:val="002A4BE3"/>
    <w:rsid w:val="002A5CBA"/>
    <w:rsid w:val="002A633C"/>
    <w:rsid w:val="002A6E8D"/>
    <w:rsid w:val="002B1E3F"/>
    <w:rsid w:val="002B1E8B"/>
    <w:rsid w:val="002B3151"/>
    <w:rsid w:val="002B33C4"/>
    <w:rsid w:val="002B3696"/>
    <w:rsid w:val="002B792B"/>
    <w:rsid w:val="002B7B16"/>
    <w:rsid w:val="002B7FD0"/>
    <w:rsid w:val="002C00C2"/>
    <w:rsid w:val="002C22B7"/>
    <w:rsid w:val="002C2651"/>
    <w:rsid w:val="002C371A"/>
    <w:rsid w:val="002C3CDB"/>
    <w:rsid w:val="002C4011"/>
    <w:rsid w:val="002C4AB7"/>
    <w:rsid w:val="002C4C96"/>
    <w:rsid w:val="002C7325"/>
    <w:rsid w:val="002D0085"/>
    <w:rsid w:val="002D01D4"/>
    <w:rsid w:val="002D21C7"/>
    <w:rsid w:val="002D2A0D"/>
    <w:rsid w:val="002E049F"/>
    <w:rsid w:val="002E04EC"/>
    <w:rsid w:val="002E0EA7"/>
    <w:rsid w:val="002E0FEC"/>
    <w:rsid w:val="002E156E"/>
    <w:rsid w:val="002E2E83"/>
    <w:rsid w:val="002E5136"/>
    <w:rsid w:val="002E5216"/>
    <w:rsid w:val="002E5E44"/>
    <w:rsid w:val="002E7FDF"/>
    <w:rsid w:val="002F1FB1"/>
    <w:rsid w:val="002F2139"/>
    <w:rsid w:val="002F23B2"/>
    <w:rsid w:val="002F288E"/>
    <w:rsid w:val="002F3A23"/>
    <w:rsid w:val="002F564E"/>
    <w:rsid w:val="002F5C57"/>
    <w:rsid w:val="002F7435"/>
    <w:rsid w:val="00300D3A"/>
    <w:rsid w:val="00302BFC"/>
    <w:rsid w:val="00303B5A"/>
    <w:rsid w:val="00304A56"/>
    <w:rsid w:val="00305250"/>
    <w:rsid w:val="00305289"/>
    <w:rsid w:val="003067CA"/>
    <w:rsid w:val="00307586"/>
    <w:rsid w:val="00307641"/>
    <w:rsid w:val="00310B5D"/>
    <w:rsid w:val="0031455F"/>
    <w:rsid w:val="00314DA6"/>
    <w:rsid w:val="0031621B"/>
    <w:rsid w:val="00316675"/>
    <w:rsid w:val="0031731F"/>
    <w:rsid w:val="003174BD"/>
    <w:rsid w:val="003174F4"/>
    <w:rsid w:val="00317DC0"/>
    <w:rsid w:val="0032017E"/>
    <w:rsid w:val="00323445"/>
    <w:rsid w:val="00323CAB"/>
    <w:rsid w:val="00323F4E"/>
    <w:rsid w:val="00324C8D"/>
    <w:rsid w:val="00326D82"/>
    <w:rsid w:val="003271AA"/>
    <w:rsid w:val="003276F8"/>
    <w:rsid w:val="003277FB"/>
    <w:rsid w:val="00330EE7"/>
    <w:rsid w:val="00331443"/>
    <w:rsid w:val="00335908"/>
    <w:rsid w:val="0034151A"/>
    <w:rsid w:val="00341D33"/>
    <w:rsid w:val="00342B90"/>
    <w:rsid w:val="003442B7"/>
    <w:rsid w:val="003442F7"/>
    <w:rsid w:val="0034600C"/>
    <w:rsid w:val="003468D2"/>
    <w:rsid w:val="0034699B"/>
    <w:rsid w:val="00347AE3"/>
    <w:rsid w:val="00347D4A"/>
    <w:rsid w:val="003507B6"/>
    <w:rsid w:val="00350A5D"/>
    <w:rsid w:val="003513EE"/>
    <w:rsid w:val="00351694"/>
    <w:rsid w:val="00353A11"/>
    <w:rsid w:val="00354351"/>
    <w:rsid w:val="003552D7"/>
    <w:rsid w:val="003559B4"/>
    <w:rsid w:val="00355B21"/>
    <w:rsid w:val="00356057"/>
    <w:rsid w:val="00356F06"/>
    <w:rsid w:val="00357132"/>
    <w:rsid w:val="003619EB"/>
    <w:rsid w:val="00361CBF"/>
    <w:rsid w:val="00361EBE"/>
    <w:rsid w:val="00361F39"/>
    <w:rsid w:val="00361FD8"/>
    <w:rsid w:val="00362523"/>
    <w:rsid w:val="00364780"/>
    <w:rsid w:val="00365B82"/>
    <w:rsid w:val="0037185B"/>
    <w:rsid w:val="00372011"/>
    <w:rsid w:val="0037233C"/>
    <w:rsid w:val="00372E4F"/>
    <w:rsid w:val="00374214"/>
    <w:rsid w:val="00374FD5"/>
    <w:rsid w:val="0037509D"/>
    <w:rsid w:val="003754C6"/>
    <w:rsid w:val="00376726"/>
    <w:rsid w:val="0038038B"/>
    <w:rsid w:val="00382F0F"/>
    <w:rsid w:val="0038362F"/>
    <w:rsid w:val="00383C65"/>
    <w:rsid w:val="00384CB0"/>
    <w:rsid w:val="003861BB"/>
    <w:rsid w:val="00387821"/>
    <w:rsid w:val="003906A4"/>
    <w:rsid w:val="003914E4"/>
    <w:rsid w:val="003918FE"/>
    <w:rsid w:val="00391AB5"/>
    <w:rsid w:val="003925CD"/>
    <w:rsid w:val="003944B5"/>
    <w:rsid w:val="003946FF"/>
    <w:rsid w:val="00395E14"/>
    <w:rsid w:val="003A09E0"/>
    <w:rsid w:val="003A17E8"/>
    <w:rsid w:val="003A36C2"/>
    <w:rsid w:val="003A4417"/>
    <w:rsid w:val="003A48DD"/>
    <w:rsid w:val="003A4A86"/>
    <w:rsid w:val="003A6319"/>
    <w:rsid w:val="003A7037"/>
    <w:rsid w:val="003A7C58"/>
    <w:rsid w:val="003B4B79"/>
    <w:rsid w:val="003B62C4"/>
    <w:rsid w:val="003B65C6"/>
    <w:rsid w:val="003B6EF7"/>
    <w:rsid w:val="003B7007"/>
    <w:rsid w:val="003B7F26"/>
    <w:rsid w:val="003C0542"/>
    <w:rsid w:val="003C0A59"/>
    <w:rsid w:val="003C31A8"/>
    <w:rsid w:val="003C321C"/>
    <w:rsid w:val="003C4421"/>
    <w:rsid w:val="003C515C"/>
    <w:rsid w:val="003C5FB9"/>
    <w:rsid w:val="003D08A8"/>
    <w:rsid w:val="003D10E1"/>
    <w:rsid w:val="003D1C86"/>
    <w:rsid w:val="003D250A"/>
    <w:rsid w:val="003D309B"/>
    <w:rsid w:val="003D5D85"/>
    <w:rsid w:val="003D5EB0"/>
    <w:rsid w:val="003D6693"/>
    <w:rsid w:val="003D6C97"/>
    <w:rsid w:val="003E011F"/>
    <w:rsid w:val="003E0BAE"/>
    <w:rsid w:val="003E1A55"/>
    <w:rsid w:val="003E1E92"/>
    <w:rsid w:val="003E24C8"/>
    <w:rsid w:val="003E47A2"/>
    <w:rsid w:val="003E48EC"/>
    <w:rsid w:val="003E59A7"/>
    <w:rsid w:val="003E5CF9"/>
    <w:rsid w:val="003E7251"/>
    <w:rsid w:val="003F08D8"/>
    <w:rsid w:val="003F0B48"/>
    <w:rsid w:val="003F0E23"/>
    <w:rsid w:val="003F3312"/>
    <w:rsid w:val="003F35F7"/>
    <w:rsid w:val="003F37DA"/>
    <w:rsid w:val="003F66A2"/>
    <w:rsid w:val="003F6BBF"/>
    <w:rsid w:val="003F74BB"/>
    <w:rsid w:val="003F7561"/>
    <w:rsid w:val="00400369"/>
    <w:rsid w:val="00401166"/>
    <w:rsid w:val="004030B0"/>
    <w:rsid w:val="00405581"/>
    <w:rsid w:val="004057AC"/>
    <w:rsid w:val="00406B5B"/>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EBA"/>
    <w:rsid w:val="0043214E"/>
    <w:rsid w:val="00432366"/>
    <w:rsid w:val="0043248D"/>
    <w:rsid w:val="00432A6F"/>
    <w:rsid w:val="0043391F"/>
    <w:rsid w:val="00433CA3"/>
    <w:rsid w:val="00434366"/>
    <w:rsid w:val="004347E7"/>
    <w:rsid w:val="00434AB9"/>
    <w:rsid w:val="00440831"/>
    <w:rsid w:val="00440B9C"/>
    <w:rsid w:val="00441FB3"/>
    <w:rsid w:val="00443BF8"/>
    <w:rsid w:val="0044419B"/>
    <w:rsid w:val="00444264"/>
    <w:rsid w:val="00445FA1"/>
    <w:rsid w:val="00447A4B"/>
    <w:rsid w:val="004515B4"/>
    <w:rsid w:val="0045385E"/>
    <w:rsid w:val="00454F75"/>
    <w:rsid w:val="00455631"/>
    <w:rsid w:val="0045795B"/>
    <w:rsid w:val="0046109D"/>
    <w:rsid w:val="00461641"/>
    <w:rsid w:val="004621FD"/>
    <w:rsid w:val="0046513D"/>
    <w:rsid w:val="00465C43"/>
    <w:rsid w:val="00466AD0"/>
    <w:rsid w:val="004676C5"/>
    <w:rsid w:val="00470014"/>
    <w:rsid w:val="0047424C"/>
    <w:rsid w:val="00474615"/>
    <w:rsid w:val="004747B2"/>
    <w:rsid w:val="00475006"/>
    <w:rsid w:val="00476007"/>
    <w:rsid w:val="004767C0"/>
    <w:rsid w:val="004775BD"/>
    <w:rsid w:val="00477E3C"/>
    <w:rsid w:val="0048026A"/>
    <w:rsid w:val="00480686"/>
    <w:rsid w:val="00480A7B"/>
    <w:rsid w:val="00481571"/>
    <w:rsid w:val="004815A5"/>
    <w:rsid w:val="00481824"/>
    <w:rsid w:val="00482322"/>
    <w:rsid w:val="00482649"/>
    <w:rsid w:val="004849F6"/>
    <w:rsid w:val="0048622B"/>
    <w:rsid w:val="0049036A"/>
    <w:rsid w:val="004912C9"/>
    <w:rsid w:val="00492272"/>
    <w:rsid w:val="00492343"/>
    <w:rsid w:val="004934F4"/>
    <w:rsid w:val="00494E7E"/>
    <w:rsid w:val="0049579E"/>
    <w:rsid w:val="00496684"/>
    <w:rsid w:val="004966ED"/>
    <w:rsid w:val="00496B6C"/>
    <w:rsid w:val="00497575"/>
    <w:rsid w:val="00497864"/>
    <w:rsid w:val="004A0CB0"/>
    <w:rsid w:val="004A1EEE"/>
    <w:rsid w:val="004A2205"/>
    <w:rsid w:val="004A3207"/>
    <w:rsid w:val="004A3996"/>
    <w:rsid w:val="004A588D"/>
    <w:rsid w:val="004A7FF7"/>
    <w:rsid w:val="004B233A"/>
    <w:rsid w:val="004B25B0"/>
    <w:rsid w:val="004B2C53"/>
    <w:rsid w:val="004B341F"/>
    <w:rsid w:val="004B47CF"/>
    <w:rsid w:val="004B498B"/>
    <w:rsid w:val="004C06C9"/>
    <w:rsid w:val="004C2689"/>
    <w:rsid w:val="004C2F45"/>
    <w:rsid w:val="004C3CC3"/>
    <w:rsid w:val="004C6CE1"/>
    <w:rsid w:val="004D05C9"/>
    <w:rsid w:val="004D2045"/>
    <w:rsid w:val="004D2052"/>
    <w:rsid w:val="004D23AA"/>
    <w:rsid w:val="004D44FB"/>
    <w:rsid w:val="004D6160"/>
    <w:rsid w:val="004D6F28"/>
    <w:rsid w:val="004E01A3"/>
    <w:rsid w:val="004E0792"/>
    <w:rsid w:val="004E0957"/>
    <w:rsid w:val="004E0B85"/>
    <w:rsid w:val="004E23AC"/>
    <w:rsid w:val="004E259F"/>
    <w:rsid w:val="004E2D02"/>
    <w:rsid w:val="004E4A41"/>
    <w:rsid w:val="004E4AA1"/>
    <w:rsid w:val="004E4C07"/>
    <w:rsid w:val="004E529F"/>
    <w:rsid w:val="004E52F3"/>
    <w:rsid w:val="004E5C34"/>
    <w:rsid w:val="004E5D1A"/>
    <w:rsid w:val="004E5FE0"/>
    <w:rsid w:val="004F0EEE"/>
    <w:rsid w:val="004F115B"/>
    <w:rsid w:val="004F15D8"/>
    <w:rsid w:val="004F240F"/>
    <w:rsid w:val="004F3C8B"/>
    <w:rsid w:val="004F423A"/>
    <w:rsid w:val="004F496E"/>
    <w:rsid w:val="004F5395"/>
    <w:rsid w:val="004F723D"/>
    <w:rsid w:val="004F7365"/>
    <w:rsid w:val="004F7EDD"/>
    <w:rsid w:val="00501D1A"/>
    <w:rsid w:val="005027B3"/>
    <w:rsid w:val="00502D31"/>
    <w:rsid w:val="00505012"/>
    <w:rsid w:val="00507CC3"/>
    <w:rsid w:val="00511F50"/>
    <w:rsid w:val="00512950"/>
    <w:rsid w:val="00513304"/>
    <w:rsid w:val="0051486B"/>
    <w:rsid w:val="005179C3"/>
    <w:rsid w:val="00520476"/>
    <w:rsid w:val="005223BF"/>
    <w:rsid w:val="00522C77"/>
    <w:rsid w:val="00522EFB"/>
    <w:rsid w:val="00523230"/>
    <w:rsid w:val="005256B8"/>
    <w:rsid w:val="00525900"/>
    <w:rsid w:val="005261BD"/>
    <w:rsid w:val="00527F31"/>
    <w:rsid w:val="00530591"/>
    <w:rsid w:val="00530701"/>
    <w:rsid w:val="00531ECA"/>
    <w:rsid w:val="00536CAE"/>
    <w:rsid w:val="0054359F"/>
    <w:rsid w:val="005472E7"/>
    <w:rsid w:val="00547532"/>
    <w:rsid w:val="00547AC1"/>
    <w:rsid w:val="00547FD5"/>
    <w:rsid w:val="00550565"/>
    <w:rsid w:val="005508D9"/>
    <w:rsid w:val="005514B3"/>
    <w:rsid w:val="005519B4"/>
    <w:rsid w:val="00551AAA"/>
    <w:rsid w:val="00551B10"/>
    <w:rsid w:val="00551C8E"/>
    <w:rsid w:val="00551E7F"/>
    <w:rsid w:val="0055265C"/>
    <w:rsid w:val="00553057"/>
    <w:rsid w:val="00554CB4"/>
    <w:rsid w:val="00554E06"/>
    <w:rsid w:val="005553AE"/>
    <w:rsid w:val="00557534"/>
    <w:rsid w:val="00560EE7"/>
    <w:rsid w:val="00560FA4"/>
    <w:rsid w:val="0056270E"/>
    <w:rsid w:val="0056380B"/>
    <w:rsid w:val="00563920"/>
    <w:rsid w:val="00564231"/>
    <w:rsid w:val="00565698"/>
    <w:rsid w:val="00565779"/>
    <w:rsid w:val="00567D42"/>
    <w:rsid w:val="0057057E"/>
    <w:rsid w:val="00572546"/>
    <w:rsid w:val="005753F3"/>
    <w:rsid w:val="00576CD3"/>
    <w:rsid w:val="0058052E"/>
    <w:rsid w:val="00580E6B"/>
    <w:rsid w:val="005817C0"/>
    <w:rsid w:val="00582082"/>
    <w:rsid w:val="00582DBD"/>
    <w:rsid w:val="00583608"/>
    <w:rsid w:val="005837F5"/>
    <w:rsid w:val="00583B99"/>
    <w:rsid w:val="005845DF"/>
    <w:rsid w:val="005859F0"/>
    <w:rsid w:val="0058767C"/>
    <w:rsid w:val="00590A44"/>
    <w:rsid w:val="00590D0B"/>
    <w:rsid w:val="00590DD1"/>
    <w:rsid w:val="00590E97"/>
    <w:rsid w:val="00590F78"/>
    <w:rsid w:val="00594FFE"/>
    <w:rsid w:val="005961A7"/>
    <w:rsid w:val="00596985"/>
    <w:rsid w:val="00597620"/>
    <w:rsid w:val="00597925"/>
    <w:rsid w:val="00597940"/>
    <w:rsid w:val="005A00F7"/>
    <w:rsid w:val="005A0C7E"/>
    <w:rsid w:val="005A1D3E"/>
    <w:rsid w:val="005A20BA"/>
    <w:rsid w:val="005A2309"/>
    <w:rsid w:val="005A3A67"/>
    <w:rsid w:val="005A426B"/>
    <w:rsid w:val="005A446E"/>
    <w:rsid w:val="005A6265"/>
    <w:rsid w:val="005A6E95"/>
    <w:rsid w:val="005A6F0C"/>
    <w:rsid w:val="005B1EC2"/>
    <w:rsid w:val="005B327B"/>
    <w:rsid w:val="005B6B96"/>
    <w:rsid w:val="005B7251"/>
    <w:rsid w:val="005B743B"/>
    <w:rsid w:val="005B7873"/>
    <w:rsid w:val="005C1190"/>
    <w:rsid w:val="005C153B"/>
    <w:rsid w:val="005C1AA6"/>
    <w:rsid w:val="005C3F90"/>
    <w:rsid w:val="005C40C2"/>
    <w:rsid w:val="005C4FE1"/>
    <w:rsid w:val="005C5614"/>
    <w:rsid w:val="005C62A6"/>
    <w:rsid w:val="005C7C70"/>
    <w:rsid w:val="005D4C1E"/>
    <w:rsid w:val="005D4D73"/>
    <w:rsid w:val="005D68C0"/>
    <w:rsid w:val="005D7644"/>
    <w:rsid w:val="005D77AA"/>
    <w:rsid w:val="005D78AE"/>
    <w:rsid w:val="005E085E"/>
    <w:rsid w:val="005E0BE7"/>
    <w:rsid w:val="005E125F"/>
    <w:rsid w:val="005E1618"/>
    <w:rsid w:val="005E3FC6"/>
    <w:rsid w:val="005E4AAC"/>
    <w:rsid w:val="005E6DBD"/>
    <w:rsid w:val="005F0AC4"/>
    <w:rsid w:val="005F157D"/>
    <w:rsid w:val="005F16EC"/>
    <w:rsid w:val="005F1DC1"/>
    <w:rsid w:val="005F257E"/>
    <w:rsid w:val="005F3B51"/>
    <w:rsid w:val="005F6877"/>
    <w:rsid w:val="005F764A"/>
    <w:rsid w:val="00600E2E"/>
    <w:rsid w:val="006012A6"/>
    <w:rsid w:val="00603A49"/>
    <w:rsid w:val="00603B31"/>
    <w:rsid w:val="00604BC9"/>
    <w:rsid w:val="006051BF"/>
    <w:rsid w:val="00607321"/>
    <w:rsid w:val="006073DC"/>
    <w:rsid w:val="0060784B"/>
    <w:rsid w:val="00607BC5"/>
    <w:rsid w:val="0061060E"/>
    <w:rsid w:val="00612632"/>
    <w:rsid w:val="0061284B"/>
    <w:rsid w:val="0061298F"/>
    <w:rsid w:val="00614F23"/>
    <w:rsid w:val="006153C8"/>
    <w:rsid w:val="00616B38"/>
    <w:rsid w:val="00616E12"/>
    <w:rsid w:val="00616EFF"/>
    <w:rsid w:val="006243BC"/>
    <w:rsid w:val="00624623"/>
    <w:rsid w:val="00626154"/>
    <w:rsid w:val="0062652A"/>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46013"/>
    <w:rsid w:val="00647AE2"/>
    <w:rsid w:val="00650132"/>
    <w:rsid w:val="00650527"/>
    <w:rsid w:val="0065155A"/>
    <w:rsid w:val="00651AB6"/>
    <w:rsid w:val="00652395"/>
    <w:rsid w:val="00655541"/>
    <w:rsid w:val="006556DD"/>
    <w:rsid w:val="00657700"/>
    <w:rsid w:val="00657D62"/>
    <w:rsid w:val="00657DDB"/>
    <w:rsid w:val="0066211B"/>
    <w:rsid w:val="00662AA9"/>
    <w:rsid w:val="0066395A"/>
    <w:rsid w:val="0066558B"/>
    <w:rsid w:val="00665BF3"/>
    <w:rsid w:val="00665CD9"/>
    <w:rsid w:val="006662C5"/>
    <w:rsid w:val="00666485"/>
    <w:rsid w:val="00666867"/>
    <w:rsid w:val="00666D39"/>
    <w:rsid w:val="00667099"/>
    <w:rsid w:val="00667743"/>
    <w:rsid w:val="00670397"/>
    <w:rsid w:val="00670A18"/>
    <w:rsid w:val="00671895"/>
    <w:rsid w:val="00672602"/>
    <w:rsid w:val="00672B69"/>
    <w:rsid w:val="00672F2C"/>
    <w:rsid w:val="006757C3"/>
    <w:rsid w:val="00675C82"/>
    <w:rsid w:val="006761E8"/>
    <w:rsid w:val="00676551"/>
    <w:rsid w:val="00677640"/>
    <w:rsid w:val="00677CA1"/>
    <w:rsid w:val="006850AC"/>
    <w:rsid w:val="0068575A"/>
    <w:rsid w:val="00685B93"/>
    <w:rsid w:val="00685D67"/>
    <w:rsid w:val="00686218"/>
    <w:rsid w:val="0068699F"/>
    <w:rsid w:val="0069084D"/>
    <w:rsid w:val="00690FAB"/>
    <w:rsid w:val="00692296"/>
    <w:rsid w:val="0069283F"/>
    <w:rsid w:val="00696585"/>
    <w:rsid w:val="0069740B"/>
    <w:rsid w:val="00697E57"/>
    <w:rsid w:val="006A138B"/>
    <w:rsid w:val="006A58F7"/>
    <w:rsid w:val="006A6AA6"/>
    <w:rsid w:val="006A6B9C"/>
    <w:rsid w:val="006A7059"/>
    <w:rsid w:val="006A79A4"/>
    <w:rsid w:val="006B04E0"/>
    <w:rsid w:val="006B12B6"/>
    <w:rsid w:val="006B131A"/>
    <w:rsid w:val="006B49AF"/>
    <w:rsid w:val="006B515E"/>
    <w:rsid w:val="006B6242"/>
    <w:rsid w:val="006B6EB2"/>
    <w:rsid w:val="006C13E3"/>
    <w:rsid w:val="006C29C6"/>
    <w:rsid w:val="006C39E9"/>
    <w:rsid w:val="006C3BB7"/>
    <w:rsid w:val="006C3E66"/>
    <w:rsid w:val="006C7EF6"/>
    <w:rsid w:val="006D02FA"/>
    <w:rsid w:val="006D06EC"/>
    <w:rsid w:val="006D3BC0"/>
    <w:rsid w:val="006D44C5"/>
    <w:rsid w:val="006D4681"/>
    <w:rsid w:val="006D47C8"/>
    <w:rsid w:val="006D5F56"/>
    <w:rsid w:val="006D66D1"/>
    <w:rsid w:val="006D6B97"/>
    <w:rsid w:val="006D79A4"/>
    <w:rsid w:val="006E0C7F"/>
    <w:rsid w:val="006E3144"/>
    <w:rsid w:val="006E44E0"/>
    <w:rsid w:val="006E49A0"/>
    <w:rsid w:val="006E4F7E"/>
    <w:rsid w:val="006E554D"/>
    <w:rsid w:val="006E6652"/>
    <w:rsid w:val="006E7115"/>
    <w:rsid w:val="006E7DA8"/>
    <w:rsid w:val="006F24D2"/>
    <w:rsid w:val="006F3295"/>
    <w:rsid w:val="006F4565"/>
    <w:rsid w:val="006F4840"/>
    <w:rsid w:val="006F4BD4"/>
    <w:rsid w:val="006F76ED"/>
    <w:rsid w:val="006F7E8E"/>
    <w:rsid w:val="00700867"/>
    <w:rsid w:val="0070221F"/>
    <w:rsid w:val="007037FC"/>
    <w:rsid w:val="0070653E"/>
    <w:rsid w:val="00706F6E"/>
    <w:rsid w:val="00707F30"/>
    <w:rsid w:val="00710613"/>
    <w:rsid w:val="00711035"/>
    <w:rsid w:val="00711247"/>
    <w:rsid w:val="00711C25"/>
    <w:rsid w:val="00711EF2"/>
    <w:rsid w:val="007122C1"/>
    <w:rsid w:val="007131F9"/>
    <w:rsid w:val="007142FD"/>
    <w:rsid w:val="00714A17"/>
    <w:rsid w:val="00714CFC"/>
    <w:rsid w:val="007166BB"/>
    <w:rsid w:val="00716C5B"/>
    <w:rsid w:val="00716F9B"/>
    <w:rsid w:val="007171BF"/>
    <w:rsid w:val="00717237"/>
    <w:rsid w:val="0071766B"/>
    <w:rsid w:val="00717BBF"/>
    <w:rsid w:val="007204B8"/>
    <w:rsid w:val="00720BB3"/>
    <w:rsid w:val="007219D2"/>
    <w:rsid w:val="0072208B"/>
    <w:rsid w:val="00722617"/>
    <w:rsid w:val="00722AF8"/>
    <w:rsid w:val="00724FFC"/>
    <w:rsid w:val="00725524"/>
    <w:rsid w:val="00731CA8"/>
    <w:rsid w:val="00732FDD"/>
    <w:rsid w:val="007333AE"/>
    <w:rsid w:val="0073494B"/>
    <w:rsid w:val="00735B44"/>
    <w:rsid w:val="00736BB8"/>
    <w:rsid w:val="00736D29"/>
    <w:rsid w:val="00737264"/>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BDC"/>
    <w:rsid w:val="00764271"/>
    <w:rsid w:val="007648FB"/>
    <w:rsid w:val="00764FB5"/>
    <w:rsid w:val="00766A11"/>
    <w:rsid w:val="00766FEB"/>
    <w:rsid w:val="007679AF"/>
    <w:rsid w:val="00767C27"/>
    <w:rsid w:val="00767DEA"/>
    <w:rsid w:val="00770B58"/>
    <w:rsid w:val="00771D06"/>
    <w:rsid w:val="00772839"/>
    <w:rsid w:val="00774016"/>
    <w:rsid w:val="007742B8"/>
    <w:rsid w:val="00774BA3"/>
    <w:rsid w:val="007776A2"/>
    <w:rsid w:val="007800DE"/>
    <w:rsid w:val="007802E0"/>
    <w:rsid w:val="00780A4C"/>
    <w:rsid w:val="00782264"/>
    <w:rsid w:val="00782D31"/>
    <w:rsid w:val="007841A8"/>
    <w:rsid w:val="0078437A"/>
    <w:rsid w:val="007849CB"/>
    <w:rsid w:val="00790F1C"/>
    <w:rsid w:val="007911FF"/>
    <w:rsid w:val="00793E8E"/>
    <w:rsid w:val="00794A58"/>
    <w:rsid w:val="00795035"/>
    <w:rsid w:val="007957BB"/>
    <w:rsid w:val="00796F42"/>
    <w:rsid w:val="007978B4"/>
    <w:rsid w:val="00797B42"/>
    <w:rsid w:val="00797DC8"/>
    <w:rsid w:val="007A0E5C"/>
    <w:rsid w:val="007A1787"/>
    <w:rsid w:val="007A5C3D"/>
    <w:rsid w:val="007A79C0"/>
    <w:rsid w:val="007A7D6E"/>
    <w:rsid w:val="007B3D13"/>
    <w:rsid w:val="007B4877"/>
    <w:rsid w:val="007B5906"/>
    <w:rsid w:val="007B65C6"/>
    <w:rsid w:val="007C0227"/>
    <w:rsid w:val="007C1BC6"/>
    <w:rsid w:val="007C1E16"/>
    <w:rsid w:val="007C2C5E"/>
    <w:rsid w:val="007C3750"/>
    <w:rsid w:val="007C3B63"/>
    <w:rsid w:val="007C42A7"/>
    <w:rsid w:val="007C43D1"/>
    <w:rsid w:val="007C504F"/>
    <w:rsid w:val="007C5FDA"/>
    <w:rsid w:val="007C6864"/>
    <w:rsid w:val="007C6EA6"/>
    <w:rsid w:val="007C74AE"/>
    <w:rsid w:val="007D66C8"/>
    <w:rsid w:val="007E10E4"/>
    <w:rsid w:val="007E15ED"/>
    <w:rsid w:val="007E17DC"/>
    <w:rsid w:val="007E304A"/>
    <w:rsid w:val="007E336C"/>
    <w:rsid w:val="007E5828"/>
    <w:rsid w:val="007E58C7"/>
    <w:rsid w:val="007E6B36"/>
    <w:rsid w:val="007E6E1B"/>
    <w:rsid w:val="007E6E58"/>
    <w:rsid w:val="007E703E"/>
    <w:rsid w:val="007E721F"/>
    <w:rsid w:val="007F1C67"/>
    <w:rsid w:val="007F1FD2"/>
    <w:rsid w:val="007F2CE6"/>
    <w:rsid w:val="007F3824"/>
    <w:rsid w:val="007F412F"/>
    <w:rsid w:val="007F487D"/>
    <w:rsid w:val="0080097A"/>
    <w:rsid w:val="0080136B"/>
    <w:rsid w:val="008026EE"/>
    <w:rsid w:val="0080470A"/>
    <w:rsid w:val="00805977"/>
    <w:rsid w:val="00805A78"/>
    <w:rsid w:val="00807F88"/>
    <w:rsid w:val="00810E85"/>
    <w:rsid w:val="008119F3"/>
    <w:rsid w:val="008120F8"/>
    <w:rsid w:val="0081297E"/>
    <w:rsid w:val="0081389B"/>
    <w:rsid w:val="008142EF"/>
    <w:rsid w:val="00815B7F"/>
    <w:rsid w:val="008163E5"/>
    <w:rsid w:val="0081662E"/>
    <w:rsid w:val="00821CCC"/>
    <w:rsid w:val="00822780"/>
    <w:rsid w:val="00825C34"/>
    <w:rsid w:val="00826175"/>
    <w:rsid w:val="008264E3"/>
    <w:rsid w:val="00826A5F"/>
    <w:rsid w:val="00827344"/>
    <w:rsid w:val="008325AA"/>
    <w:rsid w:val="008326E6"/>
    <w:rsid w:val="008344E1"/>
    <w:rsid w:val="00834767"/>
    <w:rsid w:val="008348BC"/>
    <w:rsid w:val="00835040"/>
    <w:rsid w:val="008354F1"/>
    <w:rsid w:val="00836D49"/>
    <w:rsid w:val="00837E20"/>
    <w:rsid w:val="00837F68"/>
    <w:rsid w:val="00840C41"/>
    <w:rsid w:val="00841815"/>
    <w:rsid w:val="008418B6"/>
    <w:rsid w:val="00842034"/>
    <w:rsid w:val="00842D19"/>
    <w:rsid w:val="0084412A"/>
    <w:rsid w:val="008450B7"/>
    <w:rsid w:val="0084567F"/>
    <w:rsid w:val="00845E25"/>
    <w:rsid w:val="00846BF1"/>
    <w:rsid w:val="008478E3"/>
    <w:rsid w:val="00847CDF"/>
    <w:rsid w:val="00850E6A"/>
    <w:rsid w:val="0085165E"/>
    <w:rsid w:val="00855EF1"/>
    <w:rsid w:val="0086140B"/>
    <w:rsid w:val="00861716"/>
    <w:rsid w:val="00863A3B"/>
    <w:rsid w:val="008642BF"/>
    <w:rsid w:val="00864BEB"/>
    <w:rsid w:val="008662B6"/>
    <w:rsid w:val="0086636D"/>
    <w:rsid w:val="00866572"/>
    <w:rsid w:val="00870A98"/>
    <w:rsid w:val="00870AA2"/>
    <w:rsid w:val="00872010"/>
    <w:rsid w:val="008721EE"/>
    <w:rsid w:val="008723E2"/>
    <w:rsid w:val="008735F7"/>
    <w:rsid w:val="00873A06"/>
    <w:rsid w:val="00873B99"/>
    <w:rsid w:val="00873DAB"/>
    <w:rsid w:val="00873E72"/>
    <w:rsid w:val="0087479E"/>
    <w:rsid w:val="00874A34"/>
    <w:rsid w:val="00876A64"/>
    <w:rsid w:val="00876C61"/>
    <w:rsid w:val="00876DDF"/>
    <w:rsid w:val="00876E2B"/>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4F3"/>
    <w:rsid w:val="008A3FA8"/>
    <w:rsid w:val="008A4EF4"/>
    <w:rsid w:val="008A6595"/>
    <w:rsid w:val="008A7F0A"/>
    <w:rsid w:val="008A7F4C"/>
    <w:rsid w:val="008B0DAC"/>
    <w:rsid w:val="008B1035"/>
    <w:rsid w:val="008B1BDB"/>
    <w:rsid w:val="008B346D"/>
    <w:rsid w:val="008B5578"/>
    <w:rsid w:val="008B62FF"/>
    <w:rsid w:val="008B6346"/>
    <w:rsid w:val="008C0232"/>
    <w:rsid w:val="008C11C9"/>
    <w:rsid w:val="008C19E3"/>
    <w:rsid w:val="008C1CF7"/>
    <w:rsid w:val="008C229F"/>
    <w:rsid w:val="008C2447"/>
    <w:rsid w:val="008C26CB"/>
    <w:rsid w:val="008C32FC"/>
    <w:rsid w:val="008C3A9C"/>
    <w:rsid w:val="008C3EC1"/>
    <w:rsid w:val="008C5EF3"/>
    <w:rsid w:val="008C73F2"/>
    <w:rsid w:val="008D102A"/>
    <w:rsid w:val="008D3B3B"/>
    <w:rsid w:val="008D4C52"/>
    <w:rsid w:val="008D535F"/>
    <w:rsid w:val="008D5363"/>
    <w:rsid w:val="008D565B"/>
    <w:rsid w:val="008D58EC"/>
    <w:rsid w:val="008E01F3"/>
    <w:rsid w:val="008E097A"/>
    <w:rsid w:val="008E1DD3"/>
    <w:rsid w:val="008E4D5F"/>
    <w:rsid w:val="008E5180"/>
    <w:rsid w:val="008E54C4"/>
    <w:rsid w:val="008E61D7"/>
    <w:rsid w:val="008E69FD"/>
    <w:rsid w:val="008E6D29"/>
    <w:rsid w:val="008E6D56"/>
    <w:rsid w:val="008F0C1B"/>
    <w:rsid w:val="008F1892"/>
    <w:rsid w:val="008F225E"/>
    <w:rsid w:val="008F2958"/>
    <w:rsid w:val="008F3514"/>
    <w:rsid w:val="008F36D4"/>
    <w:rsid w:val="008F3A8C"/>
    <w:rsid w:val="008F451C"/>
    <w:rsid w:val="008F453D"/>
    <w:rsid w:val="008F47E3"/>
    <w:rsid w:val="008F501D"/>
    <w:rsid w:val="008F56DF"/>
    <w:rsid w:val="008F7AAD"/>
    <w:rsid w:val="0090164A"/>
    <w:rsid w:val="009017B6"/>
    <w:rsid w:val="00903F7B"/>
    <w:rsid w:val="009040D4"/>
    <w:rsid w:val="00906B51"/>
    <w:rsid w:val="009070FF"/>
    <w:rsid w:val="00907A4A"/>
    <w:rsid w:val="0091086E"/>
    <w:rsid w:val="009109D1"/>
    <w:rsid w:val="00911BCC"/>
    <w:rsid w:val="009122D2"/>
    <w:rsid w:val="009159BC"/>
    <w:rsid w:val="00917E23"/>
    <w:rsid w:val="009215E5"/>
    <w:rsid w:val="0092255D"/>
    <w:rsid w:val="0092509D"/>
    <w:rsid w:val="009254CD"/>
    <w:rsid w:val="00926A9B"/>
    <w:rsid w:val="00926D3E"/>
    <w:rsid w:val="00927299"/>
    <w:rsid w:val="009273F4"/>
    <w:rsid w:val="00927EBE"/>
    <w:rsid w:val="0093052D"/>
    <w:rsid w:val="009317E0"/>
    <w:rsid w:val="00932F44"/>
    <w:rsid w:val="0093580D"/>
    <w:rsid w:val="00936717"/>
    <w:rsid w:val="009369A1"/>
    <w:rsid w:val="0093746B"/>
    <w:rsid w:val="0094007C"/>
    <w:rsid w:val="009402D1"/>
    <w:rsid w:val="00941F13"/>
    <w:rsid w:val="0094285B"/>
    <w:rsid w:val="00942FD5"/>
    <w:rsid w:val="00943957"/>
    <w:rsid w:val="00943984"/>
    <w:rsid w:val="00944CF7"/>
    <w:rsid w:val="00944EA6"/>
    <w:rsid w:val="009455D9"/>
    <w:rsid w:val="009463A5"/>
    <w:rsid w:val="0094763C"/>
    <w:rsid w:val="00950A34"/>
    <w:rsid w:val="00950D7C"/>
    <w:rsid w:val="00951962"/>
    <w:rsid w:val="00951BD3"/>
    <w:rsid w:val="009522FF"/>
    <w:rsid w:val="00956469"/>
    <w:rsid w:val="009603A3"/>
    <w:rsid w:val="00960D42"/>
    <w:rsid w:val="00962257"/>
    <w:rsid w:val="009655FF"/>
    <w:rsid w:val="009657FD"/>
    <w:rsid w:val="00965EC6"/>
    <w:rsid w:val="009666F8"/>
    <w:rsid w:val="00967BF4"/>
    <w:rsid w:val="00967C1B"/>
    <w:rsid w:val="00970835"/>
    <w:rsid w:val="00970940"/>
    <w:rsid w:val="00970E64"/>
    <w:rsid w:val="009729FA"/>
    <w:rsid w:val="00972AD4"/>
    <w:rsid w:val="00973A4E"/>
    <w:rsid w:val="009745D4"/>
    <w:rsid w:val="00974C92"/>
    <w:rsid w:val="00975C52"/>
    <w:rsid w:val="009761F7"/>
    <w:rsid w:val="00980BCF"/>
    <w:rsid w:val="00981AAF"/>
    <w:rsid w:val="009823EE"/>
    <w:rsid w:val="00984BD5"/>
    <w:rsid w:val="00986402"/>
    <w:rsid w:val="009869D8"/>
    <w:rsid w:val="009875F7"/>
    <w:rsid w:val="0098795B"/>
    <w:rsid w:val="00991B96"/>
    <w:rsid w:val="00992B5F"/>
    <w:rsid w:val="009932D0"/>
    <w:rsid w:val="00995B0B"/>
    <w:rsid w:val="00996602"/>
    <w:rsid w:val="009A0190"/>
    <w:rsid w:val="009A0BE6"/>
    <w:rsid w:val="009A5299"/>
    <w:rsid w:val="009B0E51"/>
    <w:rsid w:val="009B1910"/>
    <w:rsid w:val="009B3E11"/>
    <w:rsid w:val="009B4440"/>
    <w:rsid w:val="009B4BCB"/>
    <w:rsid w:val="009B57D6"/>
    <w:rsid w:val="009B5D19"/>
    <w:rsid w:val="009B60CD"/>
    <w:rsid w:val="009B6A7B"/>
    <w:rsid w:val="009C0475"/>
    <w:rsid w:val="009C1BB3"/>
    <w:rsid w:val="009C30FE"/>
    <w:rsid w:val="009C32B4"/>
    <w:rsid w:val="009C43F5"/>
    <w:rsid w:val="009C4EFA"/>
    <w:rsid w:val="009C7C38"/>
    <w:rsid w:val="009D0BB9"/>
    <w:rsid w:val="009D14E2"/>
    <w:rsid w:val="009D20B4"/>
    <w:rsid w:val="009D3856"/>
    <w:rsid w:val="009D5328"/>
    <w:rsid w:val="009D5AFE"/>
    <w:rsid w:val="009D6B43"/>
    <w:rsid w:val="009D7B7D"/>
    <w:rsid w:val="009D7E41"/>
    <w:rsid w:val="009E0A98"/>
    <w:rsid w:val="009E1DD1"/>
    <w:rsid w:val="009E3950"/>
    <w:rsid w:val="009E41FB"/>
    <w:rsid w:val="009E64B6"/>
    <w:rsid w:val="009E655B"/>
    <w:rsid w:val="009F0A38"/>
    <w:rsid w:val="009F3B1B"/>
    <w:rsid w:val="009F424A"/>
    <w:rsid w:val="009F4BFE"/>
    <w:rsid w:val="009F6DB5"/>
    <w:rsid w:val="009F76BD"/>
    <w:rsid w:val="00A024E7"/>
    <w:rsid w:val="00A040D3"/>
    <w:rsid w:val="00A04E65"/>
    <w:rsid w:val="00A055EE"/>
    <w:rsid w:val="00A06AFE"/>
    <w:rsid w:val="00A07E0E"/>
    <w:rsid w:val="00A10378"/>
    <w:rsid w:val="00A1041E"/>
    <w:rsid w:val="00A10E36"/>
    <w:rsid w:val="00A117BB"/>
    <w:rsid w:val="00A11963"/>
    <w:rsid w:val="00A12C11"/>
    <w:rsid w:val="00A1453B"/>
    <w:rsid w:val="00A15CD6"/>
    <w:rsid w:val="00A17B74"/>
    <w:rsid w:val="00A21C65"/>
    <w:rsid w:val="00A2274B"/>
    <w:rsid w:val="00A22FDD"/>
    <w:rsid w:val="00A2332E"/>
    <w:rsid w:val="00A2395C"/>
    <w:rsid w:val="00A2418A"/>
    <w:rsid w:val="00A24EBE"/>
    <w:rsid w:val="00A25B0C"/>
    <w:rsid w:val="00A32EBF"/>
    <w:rsid w:val="00A34996"/>
    <w:rsid w:val="00A353D2"/>
    <w:rsid w:val="00A35FD1"/>
    <w:rsid w:val="00A36EFA"/>
    <w:rsid w:val="00A371E0"/>
    <w:rsid w:val="00A401EA"/>
    <w:rsid w:val="00A40A99"/>
    <w:rsid w:val="00A40CD7"/>
    <w:rsid w:val="00A41017"/>
    <w:rsid w:val="00A41BD2"/>
    <w:rsid w:val="00A41E55"/>
    <w:rsid w:val="00A41F61"/>
    <w:rsid w:val="00A43458"/>
    <w:rsid w:val="00A43917"/>
    <w:rsid w:val="00A4597B"/>
    <w:rsid w:val="00A474F2"/>
    <w:rsid w:val="00A4762C"/>
    <w:rsid w:val="00A478D8"/>
    <w:rsid w:val="00A50399"/>
    <w:rsid w:val="00A51739"/>
    <w:rsid w:val="00A51999"/>
    <w:rsid w:val="00A5438D"/>
    <w:rsid w:val="00A5615D"/>
    <w:rsid w:val="00A563A0"/>
    <w:rsid w:val="00A56B41"/>
    <w:rsid w:val="00A57500"/>
    <w:rsid w:val="00A57AA4"/>
    <w:rsid w:val="00A609AA"/>
    <w:rsid w:val="00A62F1E"/>
    <w:rsid w:val="00A6351E"/>
    <w:rsid w:val="00A65035"/>
    <w:rsid w:val="00A66066"/>
    <w:rsid w:val="00A6668A"/>
    <w:rsid w:val="00A66693"/>
    <w:rsid w:val="00A67328"/>
    <w:rsid w:val="00A67449"/>
    <w:rsid w:val="00A70BF1"/>
    <w:rsid w:val="00A72484"/>
    <w:rsid w:val="00A7269E"/>
    <w:rsid w:val="00A73406"/>
    <w:rsid w:val="00A74933"/>
    <w:rsid w:val="00A752EA"/>
    <w:rsid w:val="00A76FEC"/>
    <w:rsid w:val="00A77548"/>
    <w:rsid w:val="00A77782"/>
    <w:rsid w:val="00A80742"/>
    <w:rsid w:val="00A80D3B"/>
    <w:rsid w:val="00A81CC8"/>
    <w:rsid w:val="00A8221D"/>
    <w:rsid w:val="00A823AA"/>
    <w:rsid w:val="00A82E84"/>
    <w:rsid w:val="00A83229"/>
    <w:rsid w:val="00A83817"/>
    <w:rsid w:val="00A83963"/>
    <w:rsid w:val="00A84A41"/>
    <w:rsid w:val="00A86A07"/>
    <w:rsid w:val="00A8762D"/>
    <w:rsid w:val="00A904B4"/>
    <w:rsid w:val="00A9148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A5B8D"/>
    <w:rsid w:val="00AA647C"/>
    <w:rsid w:val="00AA7694"/>
    <w:rsid w:val="00AB0189"/>
    <w:rsid w:val="00AB06CF"/>
    <w:rsid w:val="00AB3272"/>
    <w:rsid w:val="00AB333E"/>
    <w:rsid w:val="00AB3A2E"/>
    <w:rsid w:val="00AB3D67"/>
    <w:rsid w:val="00AB6DE1"/>
    <w:rsid w:val="00AC0D9C"/>
    <w:rsid w:val="00AC1919"/>
    <w:rsid w:val="00AC1D38"/>
    <w:rsid w:val="00AC27DA"/>
    <w:rsid w:val="00AC449E"/>
    <w:rsid w:val="00AC5294"/>
    <w:rsid w:val="00AC6509"/>
    <w:rsid w:val="00AC6DB7"/>
    <w:rsid w:val="00AC6E0F"/>
    <w:rsid w:val="00AD0509"/>
    <w:rsid w:val="00AD0715"/>
    <w:rsid w:val="00AD1A6F"/>
    <w:rsid w:val="00AD24A9"/>
    <w:rsid w:val="00AD2DF3"/>
    <w:rsid w:val="00AD36A2"/>
    <w:rsid w:val="00AD3EFC"/>
    <w:rsid w:val="00AD645B"/>
    <w:rsid w:val="00AD6D61"/>
    <w:rsid w:val="00AD706A"/>
    <w:rsid w:val="00AE0A85"/>
    <w:rsid w:val="00AE2B1C"/>
    <w:rsid w:val="00AE31B9"/>
    <w:rsid w:val="00AE3BE9"/>
    <w:rsid w:val="00AE3D72"/>
    <w:rsid w:val="00AE49ED"/>
    <w:rsid w:val="00AE6AC7"/>
    <w:rsid w:val="00AF0499"/>
    <w:rsid w:val="00AF07F7"/>
    <w:rsid w:val="00AF116E"/>
    <w:rsid w:val="00AF17F4"/>
    <w:rsid w:val="00AF2662"/>
    <w:rsid w:val="00AF3707"/>
    <w:rsid w:val="00AF4227"/>
    <w:rsid w:val="00AF5159"/>
    <w:rsid w:val="00AF61B8"/>
    <w:rsid w:val="00AF64B8"/>
    <w:rsid w:val="00AF7419"/>
    <w:rsid w:val="00B000A1"/>
    <w:rsid w:val="00B02785"/>
    <w:rsid w:val="00B03A3E"/>
    <w:rsid w:val="00B03C46"/>
    <w:rsid w:val="00B03F44"/>
    <w:rsid w:val="00B05152"/>
    <w:rsid w:val="00B0736A"/>
    <w:rsid w:val="00B0757C"/>
    <w:rsid w:val="00B10676"/>
    <w:rsid w:val="00B117C0"/>
    <w:rsid w:val="00B1417C"/>
    <w:rsid w:val="00B15D1C"/>
    <w:rsid w:val="00B15E8A"/>
    <w:rsid w:val="00B1646B"/>
    <w:rsid w:val="00B20155"/>
    <w:rsid w:val="00B2054D"/>
    <w:rsid w:val="00B206D7"/>
    <w:rsid w:val="00B20BD6"/>
    <w:rsid w:val="00B20C40"/>
    <w:rsid w:val="00B21D02"/>
    <w:rsid w:val="00B25546"/>
    <w:rsid w:val="00B27074"/>
    <w:rsid w:val="00B3024E"/>
    <w:rsid w:val="00B30887"/>
    <w:rsid w:val="00B309FD"/>
    <w:rsid w:val="00B310E1"/>
    <w:rsid w:val="00B331EE"/>
    <w:rsid w:val="00B343A1"/>
    <w:rsid w:val="00B35353"/>
    <w:rsid w:val="00B40243"/>
    <w:rsid w:val="00B41069"/>
    <w:rsid w:val="00B41D6F"/>
    <w:rsid w:val="00B4255C"/>
    <w:rsid w:val="00B4303B"/>
    <w:rsid w:val="00B4339C"/>
    <w:rsid w:val="00B43499"/>
    <w:rsid w:val="00B43EFC"/>
    <w:rsid w:val="00B442C4"/>
    <w:rsid w:val="00B457DA"/>
    <w:rsid w:val="00B47654"/>
    <w:rsid w:val="00B47D44"/>
    <w:rsid w:val="00B51245"/>
    <w:rsid w:val="00B516C2"/>
    <w:rsid w:val="00B52197"/>
    <w:rsid w:val="00B546ED"/>
    <w:rsid w:val="00B548CC"/>
    <w:rsid w:val="00B5683D"/>
    <w:rsid w:val="00B56B7F"/>
    <w:rsid w:val="00B6038A"/>
    <w:rsid w:val="00B61EBE"/>
    <w:rsid w:val="00B6411F"/>
    <w:rsid w:val="00B6469F"/>
    <w:rsid w:val="00B65370"/>
    <w:rsid w:val="00B6541F"/>
    <w:rsid w:val="00B6635F"/>
    <w:rsid w:val="00B669EA"/>
    <w:rsid w:val="00B67A92"/>
    <w:rsid w:val="00B7065B"/>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275"/>
    <w:rsid w:val="00B93F7F"/>
    <w:rsid w:val="00B94A2B"/>
    <w:rsid w:val="00B96E40"/>
    <w:rsid w:val="00BA0B58"/>
    <w:rsid w:val="00BA1EB3"/>
    <w:rsid w:val="00BA57F2"/>
    <w:rsid w:val="00BA5B78"/>
    <w:rsid w:val="00BB2115"/>
    <w:rsid w:val="00BB69DD"/>
    <w:rsid w:val="00BB7F04"/>
    <w:rsid w:val="00BB7F2C"/>
    <w:rsid w:val="00BC05D0"/>
    <w:rsid w:val="00BC2EF4"/>
    <w:rsid w:val="00BC3BCA"/>
    <w:rsid w:val="00BC7022"/>
    <w:rsid w:val="00BC72F8"/>
    <w:rsid w:val="00BD00E1"/>
    <w:rsid w:val="00BD0406"/>
    <w:rsid w:val="00BD2C85"/>
    <w:rsid w:val="00BD4F29"/>
    <w:rsid w:val="00BD5ABC"/>
    <w:rsid w:val="00BD7BF9"/>
    <w:rsid w:val="00BE148B"/>
    <w:rsid w:val="00BE1491"/>
    <w:rsid w:val="00BE2B5E"/>
    <w:rsid w:val="00BE4B6E"/>
    <w:rsid w:val="00BE5074"/>
    <w:rsid w:val="00BE6580"/>
    <w:rsid w:val="00BE7E99"/>
    <w:rsid w:val="00BF0417"/>
    <w:rsid w:val="00BF1106"/>
    <w:rsid w:val="00BF1D56"/>
    <w:rsid w:val="00BF3936"/>
    <w:rsid w:val="00BF3E82"/>
    <w:rsid w:val="00BF3F79"/>
    <w:rsid w:val="00BF728C"/>
    <w:rsid w:val="00BF771F"/>
    <w:rsid w:val="00BF79E3"/>
    <w:rsid w:val="00BF7FDF"/>
    <w:rsid w:val="00C0240E"/>
    <w:rsid w:val="00C0489E"/>
    <w:rsid w:val="00C110AF"/>
    <w:rsid w:val="00C12391"/>
    <w:rsid w:val="00C1244A"/>
    <w:rsid w:val="00C12B06"/>
    <w:rsid w:val="00C12C5A"/>
    <w:rsid w:val="00C13EB3"/>
    <w:rsid w:val="00C1476E"/>
    <w:rsid w:val="00C15F1A"/>
    <w:rsid w:val="00C16CEC"/>
    <w:rsid w:val="00C17189"/>
    <w:rsid w:val="00C17DF4"/>
    <w:rsid w:val="00C23236"/>
    <w:rsid w:val="00C2375B"/>
    <w:rsid w:val="00C2586A"/>
    <w:rsid w:val="00C25DA9"/>
    <w:rsid w:val="00C25EE6"/>
    <w:rsid w:val="00C26315"/>
    <w:rsid w:val="00C26833"/>
    <w:rsid w:val="00C26E94"/>
    <w:rsid w:val="00C322CC"/>
    <w:rsid w:val="00C323A0"/>
    <w:rsid w:val="00C336AE"/>
    <w:rsid w:val="00C33C21"/>
    <w:rsid w:val="00C3514F"/>
    <w:rsid w:val="00C375AF"/>
    <w:rsid w:val="00C376B8"/>
    <w:rsid w:val="00C37DFD"/>
    <w:rsid w:val="00C406F7"/>
    <w:rsid w:val="00C40E60"/>
    <w:rsid w:val="00C4124E"/>
    <w:rsid w:val="00C43534"/>
    <w:rsid w:val="00C43B16"/>
    <w:rsid w:val="00C44CF1"/>
    <w:rsid w:val="00C45402"/>
    <w:rsid w:val="00C4634C"/>
    <w:rsid w:val="00C46380"/>
    <w:rsid w:val="00C46D75"/>
    <w:rsid w:val="00C47975"/>
    <w:rsid w:val="00C47EF3"/>
    <w:rsid w:val="00C50254"/>
    <w:rsid w:val="00C50468"/>
    <w:rsid w:val="00C51524"/>
    <w:rsid w:val="00C517FC"/>
    <w:rsid w:val="00C52AC9"/>
    <w:rsid w:val="00C53B43"/>
    <w:rsid w:val="00C5605C"/>
    <w:rsid w:val="00C578E1"/>
    <w:rsid w:val="00C60F2B"/>
    <w:rsid w:val="00C6144C"/>
    <w:rsid w:val="00C6155D"/>
    <w:rsid w:val="00C61911"/>
    <w:rsid w:val="00C62347"/>
    <w:rsid w:val="00C638CD"/>
    <w:rsid w:val="00C64880"/>
    <w:rsid w:val="00C649B2"/>
    <w:rsid w:val="00C66065"/>
    <w:rsid w:val="00C6733F"/>
    <w:rsid w:val="00C702CA"/>
    <w:rsid w:val="00C7093C"/>
    <w:rsid w:val="00C70F59"/>
    <w:rsid w:val="00C71136"/>
    <w:rsid w:val="00C714FC"/>
    <w:rsid w:val="00C716ED"/>
    <w:rsid w:val="00C71DD4"/>
    <w:rsid w:val="00C723EA"/>
    <w:rsid w:val="00C7754E"/>
    <w:rsid w:val="00C805B4"/>
    <w:rsid w:val="00C80DF1"/>
    <w:rsid w:val="00C813BA"/>
    <w:rsid w:val="00C81A7E"/>
    <w:rsid w:val="00C81EC7"/>
    <w:rsid w:val="00C836AA"/>
    <w:rsid w:val="00C83795"/>
    <w:rsid w:val="00C8545C"/>
    <w:rsid w:val="00C87DBE"/>
    <w:rsid w:val="00C87F25"/>
    <w:rsid w:val="00C91F09"/>
    <w:rsid w:val="00C94308"/>
    <w:rsid w:val="00C95CB7"/>
    <w:rsid w:val="00C97602"/>
    <w:rsid w:val="00C97DF0"/>
    <w:rsid w:val="00CA0E4A"/>
    <w:rsid w:val="00CA40EC"/>
    <w:rsid w:val="00CA4463"/>
    <w:rsid w:val="00CA5D46"/>
    <w:rsid w:val="00CB20B4"/>
    <w:rsid w:val="00CB2C70"/>
    <w:rsid w:val="00CB3952"/>
    <w:rsid w:val="00CB5D21"/>
    <w:rsid w:val="00CB6BB5"/>
    <w:rsid w:val="00CB732A"/>
    <w:rsid w:val="00CB7AA1"/>
    <w:rsid w:val="00CC2663"/>
    <w:rsid w:val="00CC324D"/>
    <w:rsid w:val="00CC3508"/>
    <w:rsid w:val="00CC3A55"/>
    <w:rsid w:val="00CC4DF5"/>
    <w:rsid w:val="00CC51BC"/>
    <w:rsid w:val="00CC6214"/>
    <w:rsid w:val="00CC6D84"/>
    <w:rsid w:val="00CD21BF"/>
    <w:rsid w:val="00CD242F"/>
    <w:rsid w:val="00CD2F58"/>
    <w:rsid w:val="00CD3BC6"/>
    <w:rsid w:val="00CD3C84"/>
    <w:rsid w:val="00CD54BD"/>
    <w:rsid w:val="00CD756A"/>
    <w:rsid w:val="00CE1BB7"/>
    <w:rsid w:val="00CE21B4"/>
    <w:rsid w:val="00CE251A"/>
    <w:rsid w:val="00CE3C58"/>
    <w:rsid w:val="00CE746C"/>
    <w:rsid w:val="00CE7B1E"/>
    <w:rsid w:val="00CF0281"/>
    <w:rsid w:val="00CF06F6"/>
    <w:rsid w:val="00CF0E19"/>
    <w:rsid w:val="00CF1091"/>
    <w:rsid w:val="00CF1FA1"/>
    <w:rsid w:val="00CF2404"/>
    <w:rsid w:val="00CF248F"/>
    <w:rsid w:val="00CF5696"/>
    <w:rsid w:val="00CF5FD0"/>
    <w:rsid w:val="00CF6835"/>
    <w:rsid w:val="00D01CE7"/>
    <w:rsid w:val="00D04236"/>
    <w:rsid w:val="00D0460A"/>
    <w:rsid w:val="00D048FB"/>
    <w:rsid w:val="00D04B5B"/>
    <w:rsid w:val="00D051C8"/>
    <w:rsid w:val="00D05B68"/>
    <w:rsid w:val="00D05D51"/>
    <w:rsid w:val="00D0637B"/>
    <w:rsid w:val="00D10356"/>
    <w:rsid w:val="00D10406"/>
    <w:rsid w:val="00D11E35"/>
    <w:rsid w:val="00D13382"/>
    <w:rsid w:val="00D141E2"/>
    <w:rsid w:val="00D14DE3"/>
    <w:rsid w:val="00D173D7"/>
    <w:rsid w:val="00D175FE"/>
    <w:rsid w:val="00D21122"/>
    <w:rsid w:val="00D21C5B"/>
    <w:rsid w:val="00D232B7"/>
    <w:rsid w:val="00D23D85"/>
    <w:rsid w:val="00D24491"/>
    <w:rsid w:val="00D25E22"/>
    <w:rsid w:val="00D25F8F"/>
    <w:rsid w:val="00D26AEF"/>
    <w:rsid w:val="00D271FA"/>
    <w:rsid w:val="00D274C3"/>
    <w:rsid w:val="00D30791"/>
    <w:rsid w:val="00D32498"/>
    <w:rsid w:val="00D32DE4"/>
    <w:rsid w:val="00D33066"/>
    <w:rsid w:val="00D3357C"/>
    <w:rsid w:val="00D336FE"/>
    <w:rsid w:val="00D344D0"/>
    <w:rsid w:val="00D34B62"/>
    <w:rsid w:val="00D40699"/>
    <w:rsid w:val="00D40D1D"/>
    <w:rsid w:val="00D416DD"/>
    <w:rsid w:val="00D45D02"/>
    <w:rsid w:val="00D4663E"/>
    <w:rsid w:val="00D50B15"/>
    <w:rsid w:val="00D50BC7"/>
    <w:rsid w:val="00D50BCD"/>
    <w:rsid w:val="00D5169B"/>
    <w:rsid w:val="00D52D6D"/>
    <w:rsid w:val="00D54E71"/>
    <w:rsid w:val="00D554D1"/>
    <w:rsid w:val="00D56854"/>
    <w:rsid w:val="00D629B1"/>
    <w:rsid w:val="00D6471F"/>
    <w:rsid w:val="00D676AB"/>
    <w:rsid w:val="00D6772B"/>
    <w:rsid w:val="00D70327"/>
    <w:rsid w:val="00D7046F"/>
    <w:rsid w:val="00D717CE"/>
    <w:rsid w:val="00D73D43"/>
    <w:rsid w:val="00D73FDF"/>
    <w:rsid w:val="00D75898"/>
    <w:rsid w:val="00D75D4C"/>
    <w:rsid w:val="00D77383"/>
    <w:rsid w:val="00D77A7E"/>
    <w:rsid w:val="00D80C0B"/>
    <w:rsid w:val="00D81DAE"/>
    <w:rsid w:val="00D832B9"/>
    <w:rsid w:val="00D832BD"/>
    <w:rsid w:val="00D84845"/>
    <w:rsid w:val="00D84B9F"/>
    <w:rsid w:val="00D851B3"/>
    <w:rsid w:val="00D85D41"/>
    <w:rsid w:val="00D8608B"/>
    <w:rsid w:val="00D86980"/>
    <w:rsid w:val="00D92AEE"/>
    <w:rsid w:val="00D92BD2"/>
    <w:rsid w:val="00D933C4"/>
    <w:rsid w:val="00D94B2F"/>
    <w:rsid w:val="00D94DBB"/>
    <w:rsid w:val="00D959B1"/>
    <w:rsid w:val="00D969DA"/>
    <w:rsid w:val="00D97CD8"/>
    <w:rsid w:val="00D97FEF"/>
    <w:rsid w:val="00DA1717"/>
    <w:rsid w:val="00DA3D6C"/>
    <w:rsid w:val="00DA4C6D"/>
    <w:rsid w:val="00DA5F48"/>
    <w:rsid w:val="00DA649B"/>
    <w:rsid w:val="00DA68A0"/>
    <w:rsid w:val="00DA72FE"/>
    <w:rsid w:val="00DB1045"/>
    <w:rsid w:val="00DB1D36"/>
    <w:rsid w:val="00DB447F"/>
    <w:rsid w:val="00DB69DD"/>
    <w:rsid w:val="00DB731E"/>
    <w:rsid w:val="00DB7913"/>
    <w:rsid w:val="00DC03F0"/>
    <w:rsid w:val="00DC101A"/>
    <w:rsid w:val="00DC14AF"/>
    <w:rsid w:val="00DC1C5F"/>
    <w:rsid w:val="00DC209A"/>
    <w:rsid w:val="00DC6B7B"/>
    <w:rsid w:val="00DC7754"/>
    <w:rsid w:val="00DD032E"/>
    <w:rsid w:val="00DD0660"/>
    <w:rsid w:val="00DD082E"/>
    <w:rsid w:val="00DD0F06"/>
    <w:rsid w:val="00DD0F84"/>
    <w:rsid w:val="00DD14BD"/>
    <w:rsid w:val="00DD2234"/>
    <w:rsid w:val="00DD2715"/>
    <w:rsid w:val="00DD3BA4"/>
    <w:rsid w:val="00DD4038"/>
    <w:rsid w:val="00DD428C"/>
    <w:rsid w:val="00DD5100"/>
    <w:rsid w:val="00DD5333"/>
    <w:rsid w:val="00DD54B3"/>
    <w:rsid w:val="00DD5DC7"/>
    <w:rsid w:val="00DD63BC"/>
    <w:rsid w:val="00DE030F"/>
    <w:rsid w:val="00DE0812"/>
    <w:rsid w:val="00DE0FEE"/>
    <w:rsid w:val="00DE18B2"/>
    <w:rsid w:val="00DE1FE8"/>
    <w:rsid w:val="00DE3AF4"/>
    <w:rsid w:val="00DE4504"/>
    <w:rsid w:val="00DE46FE"/>
    <w:rsid w:val="00DE4DD3"/>
    <w:rsid w:val="00DE55AE"/>
    <w:rsid w:val="00DE5A99"/>
    <w:rsid w:val="00DE5CCC"/>
    <w:rsid w:val="00DE603F"/>
    <w:rsid w:val="00DE65BB"/>
    <w:rsid w:val="00DE7A79"/>
    <w:rsid w:val="00DF15CB"/>
    <w:rsid w:val="00DF1BDE"/>
    <w:rsid w:val="00DF2C82"/>
    <w:rsid w:val="00DF34A0"/>
    <w:rsid w:val="00DF41D8"/>
    <w:rsid w:val="00DF489F"/>
    <w:rsid w:val="00DF68A7"/>
    <w:rsid w:val="00DF7D76"/>
    <w:rsid w:val="00DF7DFE"/>
    <w:rsid w:val="00E00C77"/>
    <w:rsid w:val="00E00FBF"/>
    <w:rsid w:val="00E025EC"/>
    <w:rsid w:val="00E02965"/>
    <w:rsid w:val="00E056D7"/>
    <w:rsid w:val="00E100D7"/>
    <w:rsid w:val="00E103BA"/>
    <w:rsid w:val="00E12C2D"/>
    <w:rsid w:val="00E14A10"/>
    <w:rsid w:val="00E14C1A"/>
    <w:rsid w:val="00E172EC"/>
    <w:rsid w:val="00E17628"/>
    <w:rsid w:val="00E20FD2"/>
    <w:rsid w:val="00E21F53"/>
    <w:rsid w:val="00E275B0"/>
    <w:rsid w:val="00E27728"/>
    <w:rsid w:val="00E306CC"/>
    <w:rsid w:val="00E30E5F"/>
    <w:rsid w:val="00E31AB3"/>
    <w:rsid w:val="00E32561"/>
    <w:rsid w:val="00E33474"/>
    <w:rsid w:val="00E33F22"/>
    <w:rsid w:val="00E344B5"/>
    <w:rsid w:val="00E37022"/>
    <w:rsid w:val="00E37695"/>
    <w:rsid w:val="00E42614"/>
    <w:rsid w:val="00E4271F"/>
    <w:rsid w:val="00E4281E"/>
    <w:rsid w:val="00E43299"/>
    <w:rsid w:val="00E43A12"/>
    <w:rsid w:val="00E44789"/>
    <w:rsid w:val="00E455F4"/>
    <w:rsid w:val="00E4635E"/>
    <w:rsid w:val="00E50DFD"/>
    <w:rsid w:val="00E51210"/>
    <w:rsid w:val="00E51667"/>
    <w:rsid w:val="00E52DE8"/>
    <w:rsid w:val="00E53F59"/>
    <w:rsid w:val="00E54538"/>
    <w:rsid w:val="00E55B60"/>
    <w:rsid w:val="00E56AE5"/>
    <w:rsid w:val="00E600D5"/>
    <w:rsid w:val="00E6066F"/>
    <w:rsid w:val="00E60C6F"/>
    <w:rsid w:val="00E62F56"/>
    <w:rsid w:val="00E64140"/>
    <w:rsid w:val="00E6546C"/>
    <w:rsid w:val="00E65506"/>
    <w:rsid w:val="00E6591A"/>
    <w:rsid w:val="00E6594C"/>
    <w:rsid w:val="00E66ECC"/>
    <w:rsid w:val="00E708B2"/>
    <w:rsid w:val="00E72587"/>
    <w:rsid w:val="00E75394"/>
    <w:rsid w:val="00E75A35"/>
    <w:rsid w:val="00E76A0E"/>
    <w:rsid w:val="00E77CFF"/>
    <w:rsid w:val="00E80610"/>
    <w:rsid w:val="00E812B2"/>
    <w:rsid w:val="00E8173E"/>
    <w:rsid w:val="00E82791"/>
    <w:rsid w:val="00E82AFB"/>
    <w:rsid w:val="00E82C5F"/>
    <w:rsid w:val="00E83962"/>
    <w:rsid w:val="00E84D66"/>
    <w:rsid w:val="00E8605F"/>
    <w:rsid w:val="00E87C3E"/>
    <w:rsid w:val="00E90847"/>
    <w:rsid w:val="00E9105A"/>
    <w:rsid w:val="00E912C6"/>
    <w:rsid w:val="00E93399"/>
    <w:rsid w:val="00E933BB"/>
    <w:rsid w:val="00E94996"/>
    <w:rsid w:val="00E95DB6"/>
    <w:rsid w:val="00E973B1"/>
    <w:rsid w:val="00EA1FA8"/>
    <w:rsid w:val="00EA26A8"/>
    <w:rsid w:val="00EA6294"/>
    <w:rsid w:val="00EA650E"/>
    <w:rsid w:val="00EA6778"/>
    <w:rsid w:val="00EA6886"/>
    <w:rsid w:val="00EB05F5"/>
    <w:rsid w:val="00EB27B3"/>
    <w:rsid w:val="00EB3058"/>
    <w:rsid w:val="00EB7A0E"/>
    <w:rsid w:val="00EC0C3F"/>
    <w:rsid w:val="00EC253A"/>
    <w:rsid w:val="00EC2DD7"/>
    <w:rsid w:val="00EC4736"/>
    <w:rsid w:val="00EC5408"/>
    <w:rsid w:val="00EC644F"/>
    <w:rsid w:val="00ED079A"/>
    <w:rsid w:val="00ED0D2A"/>
    <w:rsid w:val="00ED14DF"/>
    <w:rsid w:val="00ED1A1B"/>
    <w:rsid w:val="00ED2ECF"/>
    <w:rsid w:val="00ED3DD9"/>
    <w:rsid w:val="00ED489F"/>
    <w:rsid w:val="00ED50ED"/>
    <w:rsid w:val="00ED6795"/>
    <w:rsid w:val="00ED6E8E"/>
    <w:rsid w:val="00EE2990"/>
    <w:rsid w:val="00EE4408"/>
    <w:rsid w:val="00EE448A"/>
    <w:rsid w:val="00EE5CF6"/>
    <w:rsid w:val="00EE5E52"/>
    <w:rsid w:val="00EE74F9"/>
    <w:rsid w:val="00EE783B"/>
    <w:rsid w:val="00EE7AE3"/>
    <w:rsid w:val="00EF1EC7"/>
    <w:rsid w:val="00EF2C8D"/>
    <w:rsid w:val="00EF426F"/>
    <w:rsid w:val="00EF4D68"/>
    <w:rsid w:val="00EF56C4"/>
    <w:rsid w:val="00EF5E9D"/>
    <w:rsid w:val="00EF6D58"/>
    <w:rsid w:val="00EF7A63"/>
    <w:rsid w:val="00F00D18"/>
    <w:rsid w:val="00F0181F"/>
    <w:rsid w:val="00F01B69"/>
    <w:rsid w:val="00F026A0"/>
    <w:rsid w:val="00F03CA7"/>
    <w:rsid w:val="00F03E5B"/>
    <w:rsid w:val="00F05948"/>
    <w:rsid w:val="00F05C45"/>
    <w:rsid w:val="00F05F58"/>
    <w:rsid w:val="00F06DC8"/>
    <w:rsid w:val="00F107F3"/>
    <w:rsid w:val="00F13803"/>
    <w:rsid w:val="00F156FC"/>
    <w:rsid w:val="00F164CD"/>
    <w:rsid w:val="00F171B4"/>
    <w:rsid w:val="00F17446"/>
    <w:rsid w:val="00F179AF"/>
    <w:rsid w:val="00F17BF0"/>
    <w:rsid w:val="00F17F13"/>
    <w:rsid w:val="00F21765"/>
    <w:rsid w:val="00F2178E"/>
    <w:rsid w:val="00F24141"/>
    <w:rsid w:val="00F24E4D"/>
    <w:rsid w:val="00F265E3"/>
    <w:rsid w:val="00F26F3B"/>
    <w:rsid w:val="00F30B4A"/>
    <w:rsid w:val="00F31F84"/>
    <w:rsid w:val="00F32458"/>
    <w:rsid w:val="00F345C1"/>
    <w:rsid w:val="00F35D51"/>
    <w:rsid w:val="00F3657A"/>
    <w:rsid w:val="00F36B89"/>
    <w:rsid w:val="00F36D4D"/>
    <w:rsid w:val="00F37A2D"/>
    <w:rsid w:val="00F410C7"/>
    <w:rsid w:val="00F4238C"/>
    <w:rsid w:val="00F426AF"/>
    <w:rsid w:val="00F4448A"/>
    <w:rsid w:val="00F44928"/>
    <w:rsid w:val="00F4666F"/>
    <w:rsid w:val="00F50589"/>
    <w:rsid w:val="00F50F3D"/>
    <w:rsid w:val="00F518C7"/>
    <w:rsid w:val="00F5232A"/>
    <w:rsid w:val="00F53FBD"/>
    <w:rsid w:val="00F55969"/>
    <w:rsid w:val="00F5618F"/>
    <w:rsid w:val="00F57FC8"/>
    <w:rsid w:val="00F648CE"/>
    <w:rsid w:val="00F64D80"/>
    <w:rsid w:val="00F657A5"/>
    <w:rsid w:val="00F65FBB"/>
    <w:rsid w:val="00F670F5"/>
    <w:rsid w:val="00F6791F"/>
    <w:rsid w:val="00F70D5A"/>
    <w:rsid w:val="00F73BA1"/>
    <w:rsid w:val="00F74BE1"/>
    <w:rsid w:val="00F75458"/>
    <w:rsid w:val="00F7622C"/>
    <w:rsid w:val="00F775A1"/>
    <w:rsid w:val="00F85361"/>
    <w:rsid w:val="00F85374"/>
    <w:rsid w:val="00F85957"/>
    <w:rsid w:val="00F8603C"/>
    <w:rsid w:val="00F8687A"/>
    <w:rsid w:val="00F868AA"/>
    <w:rsid w:val="00F86F9E"/>
    <w:rsid w:val="00F920DC"/>
    <w:rsid w:val="00F92FFE"/>
    <w:rsid w:val="00F954F8"/>
    <w:rsid w:val="00F957EB"/>
    <w:rsid w:val="00F96D24"/>
    <w:rsid w:val="00F9749F"/>
    <w:rsid w:val="00F9763C"/>
    <w:rsid w:val="00F97F11"/>
    <w:rsid w:val="00FA3875"/>
    <w:rsid w:val="00FA4939"/>
    <w:rsid w:val="00FA533A"/>
    <w:rsid w:val="00FA65E9"/>
    <w:rsid w:val="00FA6F53"/>
    <w:rsid w:val="00FA7456"/>
    <w:rsid w:val="00FB0017"/>
    <w:rsid w:val="00FB0E74"/>
    <w:rsid w:val="00FB1397"/>
    <w:rsid w:val="00FB2B6E"/>
    <w:rsid w:val="00FB3029"/>
    <w:rsid w:val="00FB4B38"/>
    <w:rsid w:val="00FB7212"/>
    <w:rsid w:val="00FB7E19"/>
    <w:rsid w:val="00FC02A4"/>
    <w:rsid w:val="00FC0BEE"/>
    <w:rsid w:val="00FC1EB6"/>
    <w:rsid w:val="00FC268E"/>
    <w:rsid w:val="00FC2932"/>
    <w:rsid w:val="00FC2A07"/>
    <w:rsid w:val="00FC2D3D"/>
    <w:rsid w:val="00FC4A66"/>
    <w:rsid w:val="00FC4CAF"/>
    <w:rsid w:val="00FC58DD"/>
    <w:rsid w:val="00FC5FD7"/>
    <w:rsid w:val="00FD22A3"/>
    <w:rsid w:val="00FD239F"/>
    <w:rsid w:val="00FD4847"/>
    <w:rsid w:val="00FD510E"/>
    <w:rsid w:val="00FD5399"/>
    <w:rsid w:val="00FD6B1D"/>
    <w:rsid w:val="00FD6D8A"/>
    <w:rsid w:val="00FE022D"/>
    <w:rsid w:val="00FE1881"/>
    <w:rsid w:val="00FE2ECE"/>
    <w:rsid w:val="00FE52D8"/>
    <w:rsid w:val="00FE5F78"/>
    <w:rsid w:val="00FE677B"/>
    <w:rsid w:val="00FE7ECE"/>
    <w:rsid w:val="00FF0554"/>
    <w:rsid w:val="00FF12CC"/>
    <w:rsid w:val="00FF1981"/>
    <w:rsid w:val="00FF2CFD"/>
    <w:rsid w:val="00FF30A7"/>
    <w:rsid w:val="00FF3CF9"/>
    <w:rsid w:val="00FF6A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aliases w:val="卑南壹,List Paragraph,詳細說明,預設樣式,說明內容(一)"/>
    <w:basedOn w:val="a"/>
    <w:link w:val="af8"/>
    <w:qFormat/>
    <w:rsid w:val="00350A5D"/>
    <w:pPr>
      <w:ind w:leftChars="200" w:left="480"/>
    </w:pPr>
    <w:rPr>
      <w:rFonts w:ascii="Calibri" w:hAnsi="Calibri"/>
      <w:szCs w:val="22"/>
    </w:rPr>
  </w:style>
  <w:style w:type="paragraph" w:customStyle="1" w:styleId="af9">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a">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b">
    <w:name w:val="( 一)"/>
    <w:rsid w:val="00F24141"/>
    <w:pPr>
      <w:adjustRightInd w:val="0"/>
      <w:snapToGrid w:val="0"/>
      <w:spacing w:line="325" w:lineRule="exact"/>
      <w:ind w:left="100" w:hangingChars="100" w:hanging="100"/>
    </w:pPr>
    <w:rPr>
      <w:rFonts w:ascii="標楷體" w:eastAsia="標楷體"/>
      <w:sz w:val="26"/>
    </w:rPr>
  </w:style>
  <w:style w:type="paragraph" w:customStyle="1" w:styleId="afc">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d">
    <w:name w:val="Salutation"/>
    <w:basedOn w:val="a"/>
    <w:next w:val="a"/>
    <w:rsid w:val="00C46D75"/>
    <w:rPr>
      <w:rFonts w:ascii="標楷體" w:eastAsia="標楷體" w:hAnsi="標楷體"/>
      <w:sz w:val="28"/>
      <w:szCs w:val="28"/>
    </w:rPr>
  </w:style>
  <w:style w:type="paragraph" w:customStyle="1" w:styleId="afe">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f">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0">
    <w:name w:val="Hyperlink"/>
    <w:rsid w:val="001E7D6D"/>
    <w:rPr>
      <w:color w:val="0000FF"/>
      <w:u w:val="single"/>
    </w:rPr>
  </w:style>
  <w:style w:type="paragraph" w:customStyle="1" w:styleId="aff1">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2">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3">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4">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5">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6">
    <w:name w:val="(一)內文 字元"/>
    <w:rsid w:val="008F7AAD"/>
    <w:rPr>
      <w:rFonts w:ascii="標楷體" w:eastAsia="標楷體" w:hAnsi="標楷體"/>
      <w:bCs/>
      <w:color w:val="FF0000"/>
      <w:kern w:val="1"/>
      <w:sz w:val="32"/>
      <w:szCs w:val="32"/>
    </w:rPr>
  </w:style>
  <w:style w:type="paragraph" w:styleId="aff7">
    <w:name w:val="Title"/>
    <w:basedOn w:val="a"/>
    <w:next w:val="a6"/>
    <w:link w:val="aff8"/>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8">
    <w:name w:val="標題 字元"/>
    <w:basedOn w:val="a0"/>
    <w:link w:val="aff7"/>
    <w:rsid w:val="008F7AAD"/>
    <w:rPr>
      <w:rFonts w:ascii="Liberation Sans" w:eastAsia="微軟正黑體" w:hAnsi="Liberation Sans" w:cs="Tahoma"/>
      <w:sz w:val="28"/>
      <w:szCs w:val="28"/>
    </w:rPr>
  </w:style>
  <w:style w:type="paragraph" w:customStyle="1" w:styleId="aff9">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a">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b">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c">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d">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e">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f">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0">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1">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2">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3">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4">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5">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6">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7">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8">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numbering" w:customStyle="1" w:styleId="WWNum111">
    <w:name w:val="WWNum111"/>
    <w:basedOn w:val="a2"/>
    <w:rsid w:val="004E4C07"/>
    <w:pPr>
      <w:numPr>
        <w:numId w:val="2"/>
      </w:numPr>
    </w:pPr>
  </w:style>
  <w:style w:type="paragraph" w:customStyle="1" w:styleId="afff9">
    <w:name w:val="@小標"/>
    <w:basedOn w:val="a"/>
    <w:rsid w:val="004A3996"/>
    <w:pPr>
      <w:suppressAutoHyphens/>
      <w:autoSpaceDN w:val="0"/>
      <w:spacing w:line="360" w:lineRule="exact"/>
      <w:ind w:left="240" w:right="100"/>
      <w:textAlignment w:val="baseline"/>
    </w:pPr>
    <w:rPr>
      <w:rFonts w:ascii="標楷體" w:eastAsia="標楷體" w:hAnsi="標楷體" w:cs="Cordia New"/>
      <w:kern w:val="3"/>
      <w:sz w:val="28"/>
      <w:szCs w:val="28"/>
    </w:rPr>
  </w:style>
  <w:style w:type="character" w:customStyle="1" w:styleId="af8">
    <w:name w:val="清單段落 字元"/>
    <w:aliases w:val="卑南壹 字元,List Paragraph 字元,詳細說明 字元,預設樣式 字元,說明內容(一) 字元"/>
    <w:link w:val="af7"/>
    <w:qFormat/>
    <w:locked/>
    <w:rsid w:val="008A4EF4"/>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aliases w:val="卑南壹,List Paragraph,詳細說明,預設樣式,說明內容(一)"/>
    <w:basedOn w:val="a"/>
    <w:link w:val="af8"/>
    <w:qFormat/>
    <w:rsid w:val="00350A5D"/>
    <w:pPr>
      <w:ind w:leftChars="200" w:left="480"/>
    </w:pPr>
    <w:rPr>
      <w:rFonts w:ascii="Calibri" w:hAnsi="Calibri"/>
      <w:szCs w:val="22"/>
    </w:rPr>
  </w:style>
  <w:style w:type="paragraph" w:customStyle="1" w:styleId="af9">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a">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b">
    <w:name w:val="( 一)"/>
    <w:rsid w:val="00F24141"/>
    <w:pPr>
      <w:adjustRightInd w:val="0"/>
      <w:snapToGrid w:val="0"/>
      <w:spacing w:line="325" w:lineRule="exact"/>
      <w:ind w:left="100" w:hangingChars="100" w:hanging="100"/>
    </w:pPr>
    <w:rPr>
      <w:rFonts w:ascii="標楷體" w:eastAsia="標楷體"/>
      <w:sz w:val="26"/>
    </w:rPr>
  </w:style>
  <w:style w:type="paragraph" w:customStyle="1" w:styleId="afc">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d">
    <w:name w:val="Salutation"/>
    <w:basedOn w:val="a"/>
    <w:next w:val="a"/>
    <w:rsid w:val="00C46D75"/>
    <w:rPr>
      <w:rFonts w:ascii="標楷體" w:eastAsia="標楷體" w:hAnsi="標楷體"/>
      <w:sz w:val="28"/>
      <w:szCs w:val="28"/>
    </w:rPr>
  </w:style>
  <w:style w:type="paragraph" w:customStyle="1" w:styleId="afe">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f">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0">
    <w:name w:val="Hyperlink"/>
    <w:rsid w:val="001E7D6D"/>
    <w:rPr>
      <w:color w:val="0000FF"/>
      <w:u w:val="single"/>
    </w:rPr>
  </w:style>
  <w:style w:type="paragraph" w:customStyle="1" w:styleId="aff1">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2">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3">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4">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5">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6">
    <w:name w:val="(一)內文 字元"/>
    <w:rsid w:val="008F7AAD"/>
    <w:rPr>
      <w:rFonts w:ascii="標楷體" w:eastAsia="標楷體" w:hAnsi="標楷體"/>
      <w:bCs/>
      <w:color w:val="FF0000"/>
      <w:kern w:val="1"/>
      <w:sz w:val="32"/>
      <w:szCs w:val="32"/>
    </w:rPr>
  </w:style>
  <w:style w:type="paragraph" w:styleId="aff7">
    <w:name w:val="Title"/>
    <w:basedOn w:val="a"/>
    <w:next w:val="a6"/>
    <w:link w:val="aff8"/>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8">
    <w:name w:val="標題 字元"/>
    <w:basedOn w:val="a0"/>
    <w:link w:val="aff7"/>
    <w:rsid w:val="008F7AAD"/>
    <w:rPr>
      <w:rFonts w:ascii="Liberation Sans" w:eastAsia="微軟正黑體" w:hAnsi="Liberation Sans" w:cs="Tahoma"/>
      <w:sz w:val="28"/>
      <w:szCs w:val="28"/>
    </w:rPr>
  </w:style>
  <w:style w:type="paragraph" w:customStyle="1" w:styleId="aff9">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a">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b">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c">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d">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e">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f">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0">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1">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2">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3">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4">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5">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6">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7">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8">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numbering" w:customStyle="1" w:styleId="WWNum111">
    <w:name w:val="WWNum111"/>
    <w:basedOn w:val="a2"/>
    <w:rsid w:val="004E4C07"/>
    <w:pPr>
      <w:numPr>
        <w:numId w:val="2"/>
      </w:numPr>
    </w:pPr>
  </w:style>
  <w:style w:type="paragraph" w:customStyle="1" w:styleId="afff9">
    <w:name w:val="@小標"/>
    <w:basedOn w:val="a"/>
    <w:rsid w:val="004A3996"/>
    <w:pPr>
      <w:suppressAutoHyphens/>
      <w:autoSpaceDN w:val="0"/>
      <w:spacing w:line="360" w:lineRule="exact"/>
      <w:ind w:left="240" w:right="100"/>
      <w:textAlignment w:val="baseline"/>
    </w:pPr>
    <w:rPr>
      <w:rFonts w:ascii="標楷體" w:eastAsia="標楷體" w:hAnsi="標楷體" w:cs="Cordia New"/>
      <w:kern w:val="3"/>
      <w:sz w:val="28"/>
      <w:szCs w:val="28"/>
    </w:rPr>
  </w:style>
  <w:style w:type="character" w:customStyle="1" w:styleId="af8">
    <w:name w:val="清單段落 字元"/>
    <w:aliases w:val="卑南壹 字元,List Paragraph 字元,詳細說明 字元,預設樣式 字元,說明內容(一) 字元"/>
    <w:link w:val="af7"/>
    <w:qFormat/>
    <w:locked/>
    <w:rsid w:val="008A4EF4"/>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717633930">
      <w:bodyDiv w:val="1"/>
      <w:marLeft w:val="0"/>
      <w:marRight w:val="0"/>
      <w:marTop w:val="0"/>
      <w:marBottom w:val="0"/>
      <w:divBdr>
        <w:top w:val="none" w:sz="0" w:space="0" w:color="auto"/>
        <w:left w:val="none" w:sz="0" w:space="0" w:color="auto"/>
        <w:bottom w:val="none" w:sz="0" w:space="0" w:color="auto"/>
        <w:right w:val="none" w:sz="0" w:space="0" w:color="auto"/>
      </w:divBdr>
    </w:div>
    <w:div w:id="734206517">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824347675">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A71B-1C79-471A-8992-37D24D11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1508</Words>
  <Characters>8601</Characters>
  <Application>Microsoft Office Word</Application>
  <DocSecurity>0</DocSecurity>
  <Lines>71</Lines>
  <Paragraphs>20</Paragraphs>
  <ScaleCrop>false</ScaleCrop>
  <Company>Hewlett-Packard Company</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5</cp:revision>
  <cp:lastPrinted>2023-07-31T01:21:00Z</cp:lastPrinted>
  <dcterms:created xsi:type="dcterms:W3CDTF">2023-07-31T01:21:00Z</dcterms:created>
  <dcterms:modified xsi:type="dcterms:W3CDTF">2023-08-10T03:27:00Z</dcterms:modified>
</cp:coreProperties>
</file>