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E9" w:rsidRPr="00775809" w:rsidRDefault="00CF11E9" w:rsidP="00775809">
      <w:pPr>
        <w:spacing w:afterLines="100" w:after="360"/>
        <w:jc w:val="center"/>
        <w:rPr>
          <w:rFonts w:ascii="標楷體" w:eastAsia="標楷體" w:hAnsi="標楷體"/>
          <w:b/>
          <w:color w:val="000000" w:themeColor="text1"/>
          <w:sz w:val="54"/>
          <w:szCs w:val="54"/>
        </w:rPr>
      </w:pPr>
      <w:r w:rsidRPr="00775809">
        <w:rPr>
          <w:rFonts w:ascii="標楷體" w:eastAsia="標楷體" w:hAnsi="標楷體" w:hint="eastAsia"/>
          <w:b/>
          <w:color w:val="000000" w:themeColor="text1"/>
          <w:sz w:val="54"/>
          <w:szCs w:val="54"/>
        </w:rPr>
        <w:t>伍、海洋事務</w:t>
      </w:r>
    </w:p>
    <w:p w:rsidR="00B505CD" w:rsidRPr="00775809" w:rsidRDefault="00D92D11" w:rsidP="00F1378F">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775809">
        <w:rPr>
          <w:rFonts w:ascii="微軟正黑體" w:eastAsia="微軟正黑體" w:hAnsi="微軟正黑體" w:cs="?????(P)" w:hint="eastAsia"/>
          <w:b/>
          <w:bCs/>
          <w:color w:val="000000" w:themeColor="text1"/>
          <w:kern w:val="0"/>
          <w:sz w:val="30"/>
          <w:szCs w:val="30"/>
        </w:rPr>
        <w:t>壹</w:t>
      </w:r>
      <w:r w:rsidR="00CF11E9" w:rsidRPr="00775809">
        <w:rPr>
          <w:rFonts w:ascii="微軟正黑體" w:eastAsia="微軟正黑體" w:hAnsi="微軟正黑體" w:cs="?????(P)" w:hint="eastAsia"/>
          <w:b/>
          <w:bCs/>
          <w:color w:val="000000" w:themeColor="text1"/>
          <w:kern w:val="0"/>
          <w:sz w:val="30"/>
          <w:szCs w:val="30"/>
        </w:rPr>
        <w:t>、海洋行政事務</w:t>
      </w:r>
    </w:p>
    <w:p w:rsidR="00375E08" w:rsidRPr="00775809" w:rsidRDefault="006A5145" w:rsidP="00F1378F">
      <w:pPr>
        <w:pStyle w:val="aff8"/>
        <w:numPr>
          <w:ilvl w:val="0"/>
          <w:numId w:val="1"/>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執行高雄市轄區海域環境稽查</w:t>
      </w:r>
    </w:p>
    <w:p w:rsidR="006A5145" w:rsidRPr="00775809" w:rsidRDefault="006A5145" w:rsidP="00F1378F">
      <w:pPr>
        <w:pStyle w:val="aff8"/>
        <w:spacing w:before="0" w:after="0" w:line="320" w:lineRule="exact"/>
        <w:ind w:leftChars="470" w:left="1128"/>
        <w:jc w:val="both"/>
        <w:rPr>
          <w:rFonts w:ascii="標楷體" w:eastAsia="標楷體" w:hAnsi="標楷體"/>
          <w:b w:val="0"/>
          <w:color w:val="000000" w:themeColor="text1"/>
          <w:sz w:val="28"/>
          <w:szCs w:val="28"/>
        </w:rPr>
      </w:pPr>
      <w:proofErr w:type="gramStart"/>
      <w:r w:rsidRPr="00775809">
        <w:rPr>
          <w:rFonts w:ascii="標楷體" w:eastAsia="標楷體" w:hAnsi="標楷體" w:hint="eastAsia"/>
          <w:b w:val="0"/>
          <w:color w:val="000000" w:themeColor="text1"/>
          <w:sz w:val="28"/>
          <w:szCs w:val="28"/>
        </w:rPr>
        <w:t>執行海污稽查</w:t>
      </w:r>
      <w:proofErr w:type="gramEnd"/>
      <w:r w:rsidRPr="00775809">
        <w:rPr>
          <w:rFonts w:ascii="標楷體" w:eastAsia="標楷體" w:hAnsi="標楷體" w:hint="eastAsia"/>
          <w:b w:val="0"/>
          <w:color w:val="000000" w:themeColor="text1"/>
          <w:sz w:val="28"/>
          <w:szCs w:val="28"/>
        </w:rPr>
        <w:t>機制，保護海洋環境生態，</w:t>
      </w:r>
      <w:r w:rsidR="00F85594" w:rsidRPr="00775809">
        <w:rPr>
          <w:rFonts w:ascii="標楷體" w:eastAsia="標楷體" w:hAnsi="標楷體" w:hint="eastAsia"/>
          <w:b w:val="0"/>
          <w:color w:val="000000" w:themeColor="text1"/>
          <w:sz w:val="28"/>
          <w:szCs w:val="28"/>
        </w:rPr>
        <w:t>112年1至6月針對海洋污染防治執行海域稽查9次、陸域稽查17次。</w:t>
      </w:r>
    </w:p>
    <w:p w:rsidR="006A5145" w:rsidRPr="00775809" w:rsidRDefault="006A5145" w:rsidP="00F1378F">
      <w:pPr>
        <w:pStyle w:val="aff8"/>
        <w:numPr>
          <w:ilvl w:val="0"/>
          <w:numId w:val="1"/>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辦理高雄市</w:t>
      </w:r>
      <w:proofErr w:type="gramStart"/>
      <w:r w:rsidRPr="00775809">
        <w:rPr>
          <w:rFonts w:ascii="標楷體" w:eastAsia="標楷體" w:hAnsi="標楷體" w:hint="eastAsia"/>
          <w:b w:val="0"/>
          <w:color w:val="000000" w:themeColor="text1"/>
          <w:sz w:val="28"/>
          <w:szCs w:val="28"/>
        </w:rPr>
        <w:t>轄</w:t>
      </w:r>
      <w:proofErr w:type="gramEnd"/>
      <w:r w:rsidRPr="00775809">
        <w:rPr>
          <w:rFonts w:ascii="標楷體" w:eastAsia="標楷體" w:hAnsi="標楷體" w:hint="eastAsia"/>
          <w:b w:val="0"/>
          <w:color w:val="000000" w:themeColor="text1"/>
          <w:sz w:val="28"/>
          <w:szCs w:val="28"/>
        </w:rPr>
        <w:t>海域環境監測</w:t>
      </w:r>
    </w:p>
    <w:p w:rsidR="006A5145" w:rsidRPr="00775809" w:rsidRDefault="006A5145" w:rsidP="00F1378F">
      <w:pPr>
        <w:pStyle w:val="aff8"/>
        <w:spacing w:before="0" w:after="0" w:line="320" w:lineRule="exact"/>
        <w:ind w:leftChars="470" w:left="1128"/>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依「海洋污染防治法」規定辦理高雄市</w:t>
      </w:r>
      <w:proofErr w:type="gramStart"/>
      <w:r w:rsidRPr="00775809">
        <w:rPr>
          <w:rFonts w:ascii="標楷體" w:eastAsia="標楷體" w:hAnsi="標楷體" w:hint="eastAsia"/>
          <w:b w:val="0"/>
          <w:color w:val="000000" w:themeColor="text1"/>
          <w:sz w:val="28"/>
          <w:szCs w:val="28"/>
        </w:rPr>
        <w:t>轄</w:t>
      </w:r>
      <w:proofErr w:type="gramEnd"/>
      <w:r w:rsidRPr="00775809">
        <w:rPr>
          <w:rFonts w:ascii="標楷體" w:eastAsia="標楷體" w:hAnsi="標楷體" w:hint="eastAsia"/>
          <w:b w:val="0"/>
          <w:color w:val="000000" w:themeColor="text1"/>
          <w:sz w:val="28"/>
          <w:szCs w:val="28"/>
        </w:rPr>
        <w:t>海域環境監測，每季執</w:t>
      </w:r>
      <w:bookmarkStart w:id="0" w:name="_GoBack"/>
      <w:bookmarkEnd w:id="0"/>
      <w:r w:rsidRPr="00775809">
        <w:rPr>
          <w:rFonts w:ascii="標楷體" w:eastAsia="標楷體" w:hAnsi="標楷體" w:hint="eastAsia"/>
          <w:b w:val="0"/>
          <w:color w:val="000000" w:themeColor="text1"/>
          <w:sz w:val="28"/>
          <w:szCs w:val="28"/>
        </w:rPr>
        <w:t>行海域環境</w:t>
      </w:r>
      <w:proofErr w:type="gramStart"/>
      <w:r w:rsidRPr="00775809">
        <w:rPr>
          <w:rFonts w:ascii="標楷體" w:eastAsia="標楷體" w:hAnsi="標楷體" w:hint="eastAsia"/>
          <w:b w:val="0"/>
          <w:color w:val="000000" w:themeColor="text1"/>
          <w:sz w:val="28"/>
          <w:szCs w:val="28"/>
        </w:rPr>
        <w:t>採</w:t>
      </w:r>
      <w:proofErr w:type="gramEnd"/>
      <w:r w:rsidRPr="00775809">
        <w:rPr>
          <w:rFonts w:ascii="標楷體" w:eastAsia="標楷體" w:hAnsi="標楷體" w:hint="eastAsia"/>
          <w:b w:val="0"/>
          <w:color w:val="000000" w:themeColor="text1"/>
          <w:sz w:val="28"/>
          <w:szCs w:val="28"/>
        </w:rPr>
        <w:t>樣作業1次，全年共4次。</w:t>
      </w:r>
      <w:r w:rsidR="00F85594" w:rsidRPr="00775809">
        <w:rPr>
          <w:rFonts w:ascii="標楷體" w:eastAsia="標楷體" w:hAnsi="標楷體" w:hint="eastAsia"/>
          <w:b w:val="0"/>
          <w:color w:val="000000" w:themeColor="text1"/>
          <w:sz w:val="28"/>
          <w:szCs w:val="28"/>
        </w:rPr>
        <w:t>112年1至6月完成2次水文及水質</w:t>
      </w:r>
      <w:proofErr w:type="gramStart"/>
      <w:r w:rsidR="00F85594" w:rsidRPr="00775809">
        <w:rPr>
          <w:rFonts w:ascii="標楷體" w:eastAsia="標楷體" w:hAnsi="標楷體" w:hint="eastAsia"/>
          <w:b w:val="0"/>
          <w:color w:val="000000" w:themeColor="text1"/>
          <w:sz w:val="28"/>
          <w:szCs w:val="28"/>
        </w:rPr>
        <w:t>採</w:t>
      </w:r>
      <w:proofErr w:type="gramEnd"/>
      <w:r w:rsidR="00F85594" w:rsidRPr="00775809">
        <w:rPr>
          <w:rFonts w:ascii="標楷體" w:eastAsia="標楷體" w:hAnsi="標楷體" w:hint="eastAsia"/>
          <w:b w:val="0"/>
          <w:color w:val="000000" w:themeColor="text1"/>
          <w:sz w:val="28"/>
          <w:szCs w:val="28"/>
        </w:rPr>
        <w:t>樣、</w:t>
      </w:r>
      <w:proofErr w:type="gramStart"/>
      <w:r w:rsidR="00F85594" w:rsidRPr="00775809">
        <w:rPr>
          <w:rFonts w:ascii="標楷體" w:eastAsia="標楷體" w:hAnsi="標楷體" w:hint="eastAsia"/>
          <w:b w:val="0"/>
          <w:color w:val="000000" w:themeColor="text1"/>
          <w:sz w:val="28"/>
          <w:szCs w:val="28"/>
        </w:rPr>
        <w:t>1次底質及</w:t>
      </w:r>
      <w:proofErr w:type="gramEnd"/>
      <w:r w:rsidR="00F85594" w:rsidRPr="00775809">
        <w:rPr>
          <w:rFonts w:ascii="標楷體" w:eastAsia="標楷體" w:hAnsi="標楷體" w:hint="eastAsia"/>
          <w:b w:val="0"/>
          <w:color w:val="000000" w:themeColor="text1"/>
          <w:sz w:val="28"/>
          <w:szCs w:val="28"/>
        </w:rPr>
        <w:t>生態</w:t>
      </w:r>
      <w:proofErr w:type="gramStart"/>
      <w:r w:rsidR="00F85594" w:rsidRPr="00775809">
        <w:rPr>
          <w:rFonts w:ascii="標楷體" w:eastAsia="標楷體" w:hAnsi="標楷體" w:hint="eastAsia"/>
          <w:b w:val="0"/>
          <w:color w:val="000000" w:themeColor="text1"/>
          <w:sz w:val="28"/>
          <w:szCs w:val="28"/>
        </w:rPr>
        <w:t>採</w:t>
      </w:r>
      <w:proofErr w:type="gramEnd"/>
      <w:r w:rsidR="00F85594" w:rsidRPr="00775809">
        <w:rPr>
          <w:rFonts w:ascii="標楷體" w:eastAsia="標楷體" w:hAnsi="標楷體" w:hint="eastAsia"/>
          <w:b w:val="0"/>
          <w:color w:val="000000" w:themeColor="text1"/>
          <w:sz w:val="28"/>
          <w:szCs w:val="28"/>
        </w:rPr>
        <w:t>樣，範圍涵蓋市轄海域36個監測點，並建構本市海域環境資料庫。</w:t>
      </w:r>
    </w:p>
    <w:p w:rsidR="006A5145" w:rsidRPr="00775809" w:rsidRDefault="006A5145" w:rsidP="00F1378F">
      <w:pPr>
        <w:pStyle w:val="aff8"/>
        <w:numPr>
          <w:ilvl w:val="0"/>
          <w:numId w:val="1"/>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辦理海嘯災害防救</w:t>
      </w:r>
    </w:p>
    <w:p w:rsidR="006A5145" w:rsidRPr="00775809" w:rsidRDefault="008F6D4F" w:rsidP="00F1378F">
      <w:pPr>
        <w:pStyle w:val="aff8"/>
        <w:spacing w:before="0" w:after="0" w:line="320" w:lineRule="exact"/>
        <w:ind w:leftChars="470" w:left="1128"/>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於本府相關活動現場發放海嘯宣導摺頁、懸掛海嘯宣導立軸、播放海嘯防災影片及有獎徵答，以達海嘯宣導效能，讓本市民眾對海嘯災害能更深認識，瞭解海嘯發生時之應變作為，對爾後防災工作更有助益</w:t>
      </w:r>
      <w:r w:rsidR="006A5145" w:rsidRPr="00775809">
        <w:rPr>
          <w:rFonts w:ascii="標楷體" w:eastAsia="標楷體" w:hAnsi="標楷體" w:hint="eastAsia"/>
          <w:b w:val="0"/>
          <w:color w:val="000000" w:themeColor="text1"/>
          <w:sz w:val="28"/>
          <w:szCs w:val="28"/>
        </w:rPr>
        <w:t>。</w:t>
      </w:r>
    </w:p>
    <w:p w:rsidR="006A5145" w:rsidRPr="00775809" w:rsidRDefault="006A5145" w:rsidP="00F1378F">
      <w:pPr>
        <w:pStyle w:val="aff8"/>
        <w:numPr>
          <w:ilvl w:val="0"/>
          <w:numId w:val="1"/>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辦理「海洋環境教育－校園巡迴列車」</w:t>
      </w:r>
    </w:p>
    <w:p w:rsidR="006A5145" w:rsidRPr="00775809" w:rsidRDefault="006A5145" w:rsidP="00F1378F">
      <w:pPr>
        <w:pStyle w:val="aff8"/>
        <w:spacing w:before="0" w:after="0" w:line="320" w:lineRule="exact"/>
        <w:ind w:leftChars="470" w:left="1128"/>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積極推廣海洋環境教育，將豐富多元之海洋新知帶進各行政區，使本市學齡兒童瞭解海洋環境生態與資源保護之重要性；</w:t>
      </w:r>
      <w:r w:rsidR="00F85594" w:rsidRPr="00775809">
        <w:rPr>
          <w:rFonts w:ascii="標楷體" w:eastAsia="標楷體" w:hAnsi="標楷體" w:hint="eastAsia"/>
          <w:b w:val="0"/>
          <w:color w:val="000000" w:themeColor="text1"/>
          <w:sz w:val="28"/>
          <w:szCs w:val="28"/>
        </w:rPr>
        <w:t>11</w:t>
      </w:r>
      <w:r w:rsidR="00F85594" w:rsidRPr="00775809">
        <w:rPr>
          <w:rFonts w:ascii="標楷體" w:eastAsia="標楷體" w:hAnsi="標楷體"/>
          <w:b w:val="0"/>
          <w:color w:val="000000" w:themeColor="text1"/>
          <w:sz w:val="28"/>
          <w:szCs w:val="28"/>
        </w:rPr>
        <w:t>2</w:t>
      </w:r>
      <w:r w:rsidR="00F85594" w:rsidRPr="00775809">
        <w:rPr>
          <w:rFonts w:ascii="標楷體" w:eastAsia="標楷體" w:hAnsi="標楷體" w:hint="eastAsia"/>
          <w:b w:val="0"/>
          <w:color w:val="000000" w:themeColor="text1"/>
          <w:sz w:val="28"/>
          <w:szCs w:val="28"/>
        </w:rPr>
        <w:t>年預計至本市國中小學及幼稚園辦理海洋環境教育課程40場次。</w:t>
      </w:r>
    </w:p>
    <w:p w:rsidR="006A5145" w:rsidRPr="00775809" w:rsidRDefault="006A5145" w:rsidP="00F1378F">
      <w:pPr>
        <w:pStyle w:val="aff8"/>
        <w:numPr>
          <w:ilvl w:val="0"/>
          <w:numId w:val="1"/>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持續出版海洋文化教育刊物</w:t>
      </w:r>
    </w:p>
    <w:p w:rsidR="006A5145" w:rsidRPr="00775809" w:rsidRDefault="006A5145" w:rsidP="00F1378F">
      <w:pPr>
        <w:pStyle w:val="aff8"/>
        <w:spacing w:before="0" w:after="0" w:line="320" w:lineRule="exact"/>
        <w:ind w:leftChars="470" w:left="1128"/>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93年起陸續推出以海洋為主軸之「海洋高雄」期刊，行銷推廣本市海洋產業及文化，提供民眾多樣之海洋新知；</w:t>
      </w:r>
      <w:r w:rsidR="00F85594" w:rsidRPr="00775809">
        <w:rPr>
          <w:rFonts w:ascii="標楷體" w:eastAsia="標楷體" w:hAnsi="標楷體" w:hint="eastAsia"/>
          <w:b w:val="0"/>
          <w:color w:val="000000" w:themeColor="text1"/>
          <w:sz w:val="28"/>
          <w:szCs w:val="28"/>
        </w:rPr>
        <w:t>第5</w:t>
      </w:r>
      <w:r w:rsidR="00F85594" w:rsidRPr="00775809">
        <w:rPr>
          <w:rFonts w:ascii="標楷體" w:eastAsia="標楷體" w:hAnsi="標楷體"/>
          <w:b w:val="0"/>
          <w:color w:val="000000" w:themeColor="text1"/>
          <w:sz w:val="28"/>
          <w:szCs w:val="28"/>
        </w:rPr>
        <w:t>6</w:t>
      </w:r>
      <w:r w:rsidR="00F85594" w:rsidRPr="00775809">
        <w:rPr>
          <w:rFonts w:ascii="標楷體" w:eastAsia="標楷體" w:hAnsi="標楷體" w:hint="eastAsia"/>
          <w:b w:val="0"/>
          <w:color w:val="000000" w:themeColor="text1"/>
          <w:sz w:val="28"/>
          <w:szCs w:val="28"/>
        </w:rPr>
        <w:t>期電子期刊於11</w:t>
      </w:r>
      <w:r w:rsidR="00F85594" w:rsidRPr="00775809">
        <w:rPr>
          <w:rFonts w:ascii="標楷體" w:eastAsia="標楷體" w:hAnsi="標楷體"/>
          <w:b w:val="0"/>
          <w:color w:val="000000" w:themeColor="text1"/>
          <w:sz w:val="28"/>
          <w:szCs w:val="28"/>
        </w:rPr>
        <w:t>2</w:t>
      </w:r>
      <w:r w:rsidR="00F85594" w:rsidRPr="00775809">
        <w:rPr>
          <w:rFonts w:ascii="標楷體" w:eastAsia="標楷體" w:hAnsi="標楷體" w:hint="eastAsia"/>
          <w:b w:val="0"/>
          <w:color w:val="000000" w:themeColor="text1"/>
          <w:sz w:val="28"/>
          <w:szCs w:val="28"/>
        </w:rPr>
        <w:t>年6月1日發行出刊，藉由網路功能，讓更多讀者瞭解海洋相關知識，深耕海洋環境教育。</w:t>
      </w:r>
    </w:p>
    <w:p w:rsidR="006A5145" w:rsidRPr="00775809" w:rsidRDefault="006A5145" w:rsidP="00F1378F">
      <w:pPr>
        <w:pStyle w:val="aff8"/>
        <w:numPr>
          <w:ilvl w:val="0"/>
          <w:numId w:val="1"/>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辦理魚苗放流</w:t>
      </w:r>
    </w:p>
    <w:p w:rsidR="006A5145" w:rsidRPr="00775809" w:rsidRDefault="006A5145" w:rsidP="00F1378F">
      <w:pPr>
        <w:pStyle w:val="aff8"/>
        <w:spacing w:before="0" w:after="0" w:line="320" w:lineRule="exact"/>
        <w:ind w:leftChars="470" w:left="1128"/>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為增加漁民收益，維護漁業資源永續利用，</w:t>
      </w:r>
      <w:r w:rsidR="00F85594" w:rsidRPr="00775809">
        <w:rPr>
          <w:rFonts w:ascii="標楷體" w:eastAsia="標楷體" w:hAnsi="標楷體"/>
          <w:b w:val="0"/>
          <w:color w:val="000000" w:themeColor="text1"/>
          <w:sz w:val="28"/>
          <w:szCs w:val="28"/>
        </w:rPr>
        <w:t>112</w:t>
      </w:r>
      <w:r w:rsidR="00F85594" w:rsidRPr="00775809">
        <w:rPr>
          <w:rFonts w:ascii="標楷體" w:eastAsia="標楷體" w:hAnsi="標楷體" w:hint="eastAsia"/>
          <w:b w:val="0"/>
          <w:color w:val="000000" w:themeColor="text1"/>
          <w:sz w:val="28"/>
          <w:szCs w:val="28"/>
        </w:rPr>
        <w:t>年</w:t>
      </w:r>
      <w:r w:rsidR="00F85594" w:rsidRPr="00775809">
        <w:rPr>
          <w:rFonts w:ascii="標楷體" w:eastAsia="標楷體" w:hAnsi="標楷體"/>
          <w:b w:val="0"/>
          <w:color w:val="000000" w:themeColor="text1"/>
          <w:sz w:val="28"/>
          <w:szCs w:val="28"/>
        </w:rPr>
        <w:t>1</w:t>
      </w:r>
      <w:r w:rsidR="00F85594" w:rsidRPr="00775809">
        <w:rPr>
          <w:rFonts w:ascii="標楷體" w:eastAsia="標楷體" w:hAnsi="標楷體" w:hint="eastAsia"/>
          <w:b w:val="0"/>
          <w:color w:val="000000" w:themeColor="text1"/>
          <w:sz w:val="28"/>
          <w:szCs w:val="28"/>
        </w:rPr>
        <w:t>至6月輔導民間團體於茄</w:t>
      </w:r>
      <w:proofErr w:type="gramStart"/>
      <w:r w:rsidR="00F85594" w:rsidRPr="00775809">
        <w:rPr>
          <w:rFonts w:ascii="標楷體" w:eastAsia="標楷體" w:hAnsi="標楷體" w:hint="eastAsia"/>
          <w:b w:val="0"/>
          <w:color w:val="000000" w:themeColor="text1"/>
          <w:sz w:val="28"/>
          <w:szCs w:val="28"/>
        </w:rPr>
        <w:t>萣</w:t>
      </w:r>
      <w:proofErr w:type="gramEnd"/>
      <w:r w:rsidR="00F85594" w:rsidRPr="00775809">
        <w:rPr>
          <w:rFonts w:ascii="標楷體" w:eastAsia="標楷體" w:hAnsi="標楷體" w:hint="eastAsia"/>
          <w:b w:val="0"/>
          <w:color w:val="000000" w:themeColor="text1"/>
          <w:sz w:val="28"/>
          <w:szCs w:val="28"/>
        </w:rPr>
        <w:t>、永安、彌陀、</w:t>
      </w:r>
      <w:proofErr w:type="gramStart"/>
      <w:r w:rsidR="00F85594" w:rsidRPr="00775809">
        <w:rPr>
          <w:rFonts w:ascii="標楷體" w:eastAsia="標楷體" w:hAnsi="標楷體" w:hint="eastAsia"/>
          <w:b w:val="0"/>
          <w:color w:val="000000" w:themeColor="text1"/>
          <w:sz w:val="28"/>
          <w:szCs w:val="28"/>
        </w:rPr>
        <w:t>梓</w:t>
      </w:r>
      <w:proofErr w:type="gramEnd"/>
      <w:r w:rsidR="00F85594" w:rsidRPr="00775809">
        <w:rPr>
          <w:rFonts w:ascii="標楷體" w:eastAsia="標楷體" w:hAnsi="標楷體" w:hint="eastAsia"/>
          <w:b w:val="0"/>
          <w:color w:val="000000" w:themeColor="text1"/>
          <w:sz w:val="28"/>
          <w:szCs w:val="28"/>
        </w:rPr>
        <w:t>官及林園等區施放黃鱲鰺、烏魚、黃錫鯛及嘉鱲等魚苗計</w:t>
      </w:r>
      <w:r w:rsidR="00286E55" w:rsidRPr="00775809">
        <w:rPr>
          <w:rFonts w:ascii="標楷體" w:eastAsia="標楷體" w:hAnsi="標楷體"/>
          <w:b w:val="0"/>
          <w:color w:val="000000" w:themeColor="text1"/>
          <w:sz w:val="28"/>
          <w:szCs w:val="28"/>
        </w:rPr>
        <w:t>144</w:t>
      </w:r>
      <w:r w:rsidR="00F85594" w:rsidRPr="00775809">
        <w:rPr>
          <w:rFonts w:ascii="標楷體" w:eastAsia="標楷體" w:hAnsi="標楷體" w:hint="eastAsia"/>
          <w:b w:val="0"/>
          <w:color w:val="000000" w:themeColor="text1"/>
          <w:sz w:val="28"/>
          <w:szCs w:val="28"/>
        </w:rPr>
        <w:t>萬</w:t>
      </w:r>
      <w:r w:rsidR="00286E55" w:rsidRPr="00775809">
        <w:rPr>
          <w:rFonts w:ascii="標楷體" w:eastAsia="標楷體" w:hAnsi="標楷體"/>
          <w:b w:val="0"/>
          <w:color w:val="000000" w:themeColor="text1"/>
          <w:sz w:val="28"/>
          <w:szCs w:val="28"/>
        </w:rPr>
        <w:t>9</w:t>
      </w:r>
      <w:r w:rsidR="00F85594" w:rsidRPr="00775809">
        <w:rPr>
          <w:rFonts w:ascii="標楷體" w:eastAsia="標楷體" w:hAnsi="標楷體"/>
          <w:b w:val="0"/>
          <w:color w:val="000000" w:themeColor="text1"/>
          <w:sz w:val="28"/>
          <w:szCs w:val="28"/>
        </w:rPr>
        <w:t>,</w:t>
      </w:r>
      <w:r w:rsidR="00286E55" w:rsidRPr="00775809">
        <w:rPr>
          <w:rFonts w:ascii="標楷體" w:eastAsia="標楷體" w:hAnsi="標楷體"/>
          <w:b w:val="0"/>
          <w:color w:val="000000" w:themeColor="text1"/>
          <w:sz w:val="28"/>
          <w:szCs w:val="28"/>
        </w:rPr>
        <w:t>1</w:t>
      </w:r>
      <w:r w:rsidR="00F85594" w:rsidRPr="00775809">
        <w:rPr>
          <w:rFonts w:ascii="標楷體" w:eastAsia="標楷體" w:hAnsi="標楷體"/>
          <w:b w:val="0"/>
          <w:color w:val="000000" w:themeColor="text1"/>
          <w:sz w:val="28"/>
          <w:szCs w:val="28"/>
        </w:rPr>
        <w:t>00</w:t>
      </w:r>
      <w:r w:rsidR="00F85594" w:rsidRPr="00775809">
        <w:rPr>
          <w:rFonts w:ascii="標楷體" w:eastAsia="標楷體" w:hAnsi="標楷體" w:hint="eastAsia"/>
          <w:b w:val="0"/>
          <w:color w:val="000000" w:themeColor="text1"/>
          <w:sz w:val="28"/>
          <w:szCs w:val="28"/>
        </w:rPr>
        <w:t>尾，藉以增加市轄海域魚類資源。</w:t>
      </w:r>
    </w:p>
    <w:p w:rsidR="006A5145" w:rsidRPr="00775809" w:rsidRDefault="006A5145" w:rsidP="00F1378F">
      <w:pPr>
        <w:pStyle w:val="aff8"/>
        <w:numPr>
          <w:ilvl w:val="0"/>
          <w:numId w:val="1"/>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辦理「</w:t>
      </w:r>
      <w:proofErr w:type="gramStart"/>
      <w:r w:rsidRPr="00775809">
        <w:rPr>
          <w:rFonts w:ascii="標楷體" w:eastAsia="標楷體" w:hAnsi="標楷體" w:hint="eastAsia"/>
          <w:b w:val="0"/>
          <w:color w:val="000000" w:themeColor="text1"/>
          <w:sz w:val="28"/>
          <w:szCs w:val="28"/>
        </w:rPr>
        <w:t>11</w:t>
      </w:r>
      <w:r w:rsidR="00375E08" w:rsidRPr="00775809">
        <w:rPr>
          <w:rFonts w:ascii="標楷體" w:eastAsia="標楷體" w:hAnsi="標楷體" w:hint="eastAsia"/>
          <w:b w:val="0"/>
          <w:color w:val="000000" w:themeColor="text1"/>
          <w:sz w:val="28"/>
          <w:szCs w:val="28"/>
        </w:rPr>
        <w:t>2</w:t>
      </w:r>
      <w:proofErr w:type="gramEnd"/>
      <w:r w:rsidRPr="00775809">
        <w:rPr>
          <w:rFonts w:ascii="標楷體" w:eastAsia="標楷體" w:hAnsi="標楷體" w:hint="eastAsia"/>
          <w:b w:val="0"/>
          <w:color w:val="000000" w:themeColor="text1"/>
          <w:sz w:val="28"/>
          <w:szCs w:val="28"/>
        </w:rPr>
        <w:t>年度高雄市推動活力海洋計畫」</w:t>
      </w:r>
    </w:p>
    <w:p w:rsidR="00CF11E9" w:rsidRPr="00775809" w:rsidRDefault="006A5145" w:rsidP="00F1378F">
      <w:pPr>
        <w:pStyle w:val="aff8"/>
        <w:spacing w:before="0" w:after="0" w:line="320" w:lineRule="exact"/>
        <w:ind w:leftChars="470" w:left="1128"/>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為維護市轄海域環境暨培植保育觀念，配合海洋委員會海洋保育署補助經費辦理海底(漂)垃圾清除作業及海洋環境教育宣導活動；</w:t>
      </w:r>
      <w:r w:rsidR="00F85594" w:rsidRPr="00775809">
        <w:rPr>
          <w:rFonts w:ascii="標楷體" w:eastAsia="標楷體" w:hAnsi="標楷體" w:hint="eastAsia"/>
          <w:b w:val="0"/>
          <w:color w:val="000000" w:themeColor="text1"/>
          <w:sz w:val="28"/>
          <w:szCs w:val="28"/>
        </w:rPr>
        <w:t>112年1至6月執行海底(漂)垃圾清除作業3趟次，清出海底垃圾69公斤；辦理海洋環境教育宣導活動6場次，參與人數300人。</w:t>
      </w:r>
    </w:p>
    <w:p w:rsidR="0029578D" w:rsidRPr="00775809" w:rsidRDefault="0029578D" w:rsidP="00F1378F">
      <w:pPr>
        <w:pStyle w:val="aff8"/>
        <w:spacing w:before="0" w:after="0" w:line="320" w:lineRule="exact"/>
        <w:ind w:leftChars="470" w:left="1128"/>
        <w:jc w:val="both"/>
        <w:rPr>
          <w:rFonts w:ascii="標楷體" w:eastAsia="標楷體" w:hAnsi="標楷體"/>
          <w:b w:val="0"/>
          <w:color w:val="000000" w:themeColor="text1"/>
          <w:sz w:val="28"/>
          <w:szCs w:val="28"/>
        </w:rPr>
      </w:pPr>
    </w:p>
    <w:p w:rsidR="00CF11E9" w:rsidRPr="00775809" w:rsidRDefault="00D92D11" w:rsidP="00F1378F">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775809">
        <w:rPr>
          <w:rFonts w:ascii="微軟正黑體" w:eastAsia="微軟正黑體" w:hAnsi="微軟正黑體" w:cs="?????(P)" w:hint="eastAsia"/>
          <w:b/>
          <w:bCs/>
          <w:color w:val="000000" w:themeColor="text1"/>
          <w:kern w:val="0"/>
          <w:sz w:val="30"/>
          <w:szCs w:val="30"/>
        </w:rPr>
        <w:t>貳</w:t>
      </w:r>
      <w:r w:rsidR="00CF11E9" w:rsidRPr="00775809">
        <w:rPr>
          <w:rFonts w:ascii="微軟正黑體" w:eastAsia="微軟正黑體" w:hAnsi="微軟正黑體" w:cs="?????(P)" w:hint="eastAsia"/>
          <w:b/>
          <w:bCs/>
          <w:color w:val="000000" w:themeColor="text1"/>
          <w:kern w:val="0"/>
          <w:sz w:val="30"/>
          <w:szCs w:val="30"/>
        </w:rPr>
        <w:t>、海洋產業輔導</w:t>
      </w:r>
    </w:p>
    <w:p w:rsidR="00C00D3E" w:rsidRPr="00775809" w:rsidRDefault="00C00D3E" w:rsidP="00F1378F">
      <w:pPr>
        <w:pStyle w:val="aff8"/>
        <w:numPr>
          <w:ilvl w:val="0"/>
          <w:numId w:val="16"/>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輔導遊艇產業</w:t>
      </w:r>
    </w:p>
    <w:p w:rsidR="00CE2F5A" w:rsidRPr="00775809" w:rsidRDefault="00A837F5" w:rsidP="00F1378F">
      <w:pPr>
        <w:pStyle w:val="aff8"/>
        <w:numPr>
          <w:ilvl w:val="0"/>
          <w:numId w:val="5"/>
        </w:numPr>
        <w:spacing w:before="0" w:after="0" w:line="320" w:lineRule="exact"/>
        <w:ind w:left="1673" w:hanging="539"/>
        <w:jc w:val="both"/>
        <w:rPr>
          <w:rFonts w:ascii="標楷體" w:eastAsia="標楷體" w:hAnsi="標楷體"/>
          <w:b w:val="0"/>
          <w:color w:val="000000" w:themeColor="text1"/>
          <w:sz w:val="28"/>
          <w:szCs w:val="28"/>
        </w:rPr>
      </w:pPr>
      <w:r w:rsidRPr="00775809">
        <w:rPr>
          <w:rFonts w:ascii="標楷體" w:eastAsia="標楷體" w:hAnsi="標楷體"/>
          <w:b w:val="0"/>
          <w:color w:val="000000" w:themeColor="text1"/>
          <w:sz w:val="28"/>
          <w:szCs w:val="28"/>
        </w:rPr>
        <w:t>為持續推廣</w:t>
      </w:r>
      <w:r w:rsidRPr="00775809">
        <w:rPr>
          <w:rFonts w:ascii="標楷體" w:eastAsia="標楷體" w:hAnsi="標楷體" w:hint="eastAsia"/>
          <w:b w:val="0"/>
          <w:color w:val="000000" w:themeColor="text1"/>
          <w:sz w:val="28"/>
          <w:szCs w:val="28"/>
        </w:rPr>
        <w:t>行銷</w:t>
      </w:r>
      <w:r w:rsidRPr="00775809">
        <w:rPr>
          <w:rFonts w:ascii="標楷體" w:eastAsia="標楷體" w:hAnsi="標楷體"/>
          <w:b w:val="0"/>
          <w:color w:val="000000" w:themeColor="text1"/>
          <w:sz w:val="28"/>
          <w:szCs w:val="28"/>
        </w:rPr>
        <w:t>台灣遊艇產業，本府結合愛河灣遊艇碼頭啟用，串聯港區遊艇碼頭，以海洋派對方式行銷推廣遊艇產業並促進本市觀光，</w:t>
      </w:r>
      <w:proofErr w:type="gramStart"/>
      <w:r w:rsidRPr="00775809">
        <w:rPr>
          <w:rFonts w:ascii="標楷體" w:eastAsia="標楷體" w:hAnsi="標楷體"/>
          <w:b w:val="0"/>
          <w:color w:val="000000" w:themeColor="text1"/>
          <w:sz w:val="28"/>
          <w:szCs w:val="28"/>
        </w:rPr>
        <w:t>112</w:t>
      </w:r>
      <w:proofErr w:type="gramEnd"/>
      <w:r w:rsidRPr="00775809">
        <w:rPr>
          <w:rFonts w:ascii="標楷體" w:eastAsia="標楷體" w:hAnsi="標楷體" w:hint="eastAsia"/>
          <w:b w:val="0"/>
          <w:color w:val="000000" w:themeColor="text1"/>
          <w:sz w:val="28"/>
          <w:szCs w:val="28"/>
        </w:rPr>
        <w:t>年度「2</w:t>
      </w:r>
      <w:r w:rsidRPr="00775809">
        <w:rPr>
          <w:rFonts w:ascii="標楷體" w:eastAsia="標楷體" w:hAnsi="標楷體"/>
          <w:b w:val="0"/>
          <w:color w:val="000000" w:themeColor="text1"/>
          <w:sz w:val="28"/>
          <w:szCs w:val="28"/>
        </w:rPr>
        <w:t>02</w:t>
      </w:r>
      <w:r w:rsidRPr="00775809">
        <w:rPr>
          <w:rFonts w:ascii="標楷體" w:eastAsia="標楷體" w:hAnsi="標楷體" w:hint="eastAsia"/>
          <w:b w:val="0"/>
          <w:color w:val="000000" w:themeColor="text1"/>
          <w:sz w:val="28"/>
          <w:szCs w:val="28"/>
        </w:rPr>
        <w:t>3高雄海洋派對」擴大舉辦，於7月1-23日</w:t>
      </w:r>
      <w:r w:rsidRPr="00775809">
        <w:rPr>
          <w:rFonts w:ascii="標楷體" w:eastAsia="標楷體" w:hAnsi="標楷體"/>
          <w:b w:val="0"/>
          <w:color w:val="000000" w:themeColor="text1"/>
          <w:sz w:val="28"/>
          <w:szCs w:val="28"/>
        </w:rPr>
        <w:t>以嘉年華形式呈現海洋首都的城市魅力，活動</w:t>
      </w:r>
      <w:r w:rsidRPr="00775809">
        <w:rPr>
          <w:rFonts w:ascii="標楷體" w:eastAsia="標楷體" w:hAnsi="標楷體"/>
          <w:b w:val="0"/>
          <w:color w:val="000000" w:themeColor="text1"/>
          <w:sz w:val="28"/>
          <w:szCs w:val="28"/>
        </w:rPr>
        <w:lastRenderedPageBreak/>
        <w:t>包含「遊艇產業展覽」、「水域遊憩活動」、「創意展演」、「海洋市集」、「海洋親子互動體驗」、「</w:t>
      </w:r>
      <w:proofErr w:type="gramStart"/>
      <w:r w:rsidRPr="00775809">
        <w:rPr>
          <w:rFonts w:ascii="標楷體" w:eastAsia="標楷體" w:hAnsi="標楷體"/>
          <w:b w:val="0"/>
          <w:color w:val="000000" w:themeColor="text1"/>
          <w:sz w:val="28"/>
          <w:szCs w:val="28"/>
        </w:rPr>
        <w:t>重帆運動</w:t>
      </w:r>
      <w:proofErr w:type="gramEnd"/>
      <w:r w:rsidRPr="00775809">
        <w:rPr>
          <w:rFonts w:ascii="標楷體" w:eastAsia="標楷體" w:hAnsi="標楷體"/>
          <w:b w:val="0"/>
          <w:color w:val="000000" w:themeColor="text1"/>
          <w:sz w:val="28"/>
          <w:szCs w:val="28"/>
        </w:rPr>
        <w:t>賽事」等</w:t>
      </w:r>
      <w:r w:rsidRPr="00775809">
        <w:rPr>
          <w:rFonts w:ascii="標楷體" w:eastAsia="標楷體" w:hAnsi="標楷體" w:hint="eastAsia"/>
          <w:b w:val="0"/>
          <w:color w:val="000000" w:themeColor="text1"/>
          <w:sz w:val="28"/>
          <w:szCs w:val="28"/>
        </w:rPr>
        <w:t>。另為宣傳行銷台灣遊艇產業，提升國際知名度，112年持續推出台灣</w:t>
      </w:r>
      <w:proofErr w:type="gramStart"/>
      <w:r w:rsidRPr="00775809">
        <w:rPr>
          <w:rFonts w:ascii="標楷體" w:eastAsia="標楷體" w:hAnsi="標楷體" w:hint="eastAsia"/>
          <w:b w:val="0"/>
          <w:color w:val="000000" w:themeColor="text1"/>
          <w:sz w:val="28"/>
          <w:szCs w:val="28"/>
        </w:rPr>
        <w:t>遊艇線上數位</w:t>
      </w:r>
      <w:proofErr w:type="gramEnd"/>
      <w:r w:rsidRPr="00775809">
        <w:rPr>
          <w:rFonts w:ascii="標楷體" w:eastAsia="標楷體" w:hAnsi="標楷體" w:hint="eastAsia"/>
          <w:b w:val="0"/>
          <w:color w:val="000000" w:themeColor="text1"/>
          <w:sz w:val="28"/>
          <w:szCs w:val="28"/>
        </w:rPr>
        <w:t>展覽，</w:t>
      </w:r>
      <w:proofErr w:type="gramStart"/>
      <w:r w:rsidRPr="00775809">
        <w:rPr>
          <w:rFonts w:ascii="標楷體" w:eastAsia="標楷體" w:hAnsi="標楷體" w:hint="eastAsia"/>
          <w:b w:val="0"/>
          <w:color w:val="000000" w:themeColor="text1"/>
          <w:sz w:val="28"/>
          <w:szCs w:val="28"/>
        </w:rPr>
        <w:t>以線上虛擬</w:t>
      </w:r>
      <w:proofErr w:type="gramEnd"/>
      <w:r w:rsidRPr="00775809">
        <w:rPr>
          <w:rFonts w:ascii="標楷體" w:eastAsia="標楷體" w:hAnsi="標楷體" w:hint="eastAsia"/>
          <w:b w:val="0"/>
          <w:color w:val="000000" w:themeColor="text1"/>
          <w:sz w:val="28"/>
          <w:szCs w:val="28"/>
        </w:rPr>
        <w:t>平台模式，增加台灣遊艇行銷之多元管道(平台網址：https://reurl.cc/e6095b)</w:t>
      </w:r>
      <w:r w:rsidR="00CE2F5A" w:rsidRPr="00775809">
        <w:rPr>
          <w:rFonts w:ascii="標楷體" w:eastAsia="標楷體" w:hAnsi="標楷體" w:hint="eastAsia"/>
          <w:b w:val="0"/>
          <w:color w:val="000000" w:themeColor="text1"/>
          <w:sz w:val="28"/>
          <w:szCs w:val="28"/>
        </w:rPr>
        <w:t>。</w:t>
      </w:r>
    </w:p>
    <w:p w:rsidR="00C00D3E" w:rsidRPr="00775809" w:rsidRDefault="00A837F5" w:rsidP="00F1378F">
      <w:pPr>
        <w:pStyle w:val="aff8"/>
        <w:numPr>
          <w:ilvl w:val="0"/>
          <w:numId w:val="5"/>
        </w:numPr>
        <w:spacing w:before="0" w:after="0" w:line="320" w:lineRule="exact"/>
        <w:ind w:left="1673" w:hanging="539"/>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考量高雄港市整體開發及本市遊艇停泊所需，並開拓國內中小型遊艇市場，業已辦理「高雄市前鎮區公4用地海洋休憩集會所民間自提BOT案」，將由民間單位投資興建遊艇碼頭，結合陸域空間，開放藝文、觀光休閒、零售、餐飲及遊艇碼頭周邊服務等。本案已配合招商投資需要完成基地都市計畫變更作業，放寬土地使用管制以供未來投資廠商多元使用，冀望活化開發第五船渠作為遊艇碼頭並多元利用周邊公園綠地提供市民親水遊憩，以促進本市海洋休憩活動及遊艇產業發展</w:t>
      </w:r>
      <w:r w:rsidR="00CE2F5A" w:rsidRPr="00775809">
        <w:rPr>
          <w:rFonts w:ascii="標楷體" w:eastAsia="標楷體" w:hAnsi="標楷體" w:hint="eastAsia"/>
          <w:b w:val="0"/>
          <w:color w:val="000000" w:themeColor="text1"/>
          <w:sz w:val="28"/>
          <w:szCs w:val="28"/>
        </w:rPr>
        <w:t>。</w:t>
      </w:r>
    </w:p>
    <w:p w:rsidR="00C00D3E" w:rsidRPr="00775809" w:rsidRDefault="00C00D3E" w:rsidP="00F1378F">
      <w:pPr>
        <w:pStyle w:val="aff8"/>
        <w:numPr>
          <w:ilvl w:val="0"/>
          <w:numId w:val="16"/>
        </w:numPr>
        <w:spacing w:before="0" w:after="0" w:line="320" w:lineRule="exact"/>
        <w:ind w:left="1049" w:hanging="482"/>
        <w:jc w:val="both"/>
        <w:rPr>
          <w:rFonts w:ascii="標楷體" w:eastAsia="標楷體" w:hAnsi="標楷體"/>
          <w:color w:val="000000" w:themeColor="text1"/>
          <w:sz w:val="28"/>
          <w:szCs w:val="28"/>
        </w:rPr>
      </w:pPr>
      <w:r w:rsidRPr="00775809">
        <w:rPr>
          <w:rFonts w:ascii="標楷體" w:eastAsia="標楷體" w:hAnsi="標楷體" w:hint="eastAsia"/>
          <w:b w:val="0"/>
          <w:color w:val="000000" w:themeColor="text1"/>
          <w:sz w:val="28"/>
          <w:szCs w:val="28"/>
        </w:rPr>
        <w:t>推動郵輪產業</w:t>
      </w:r>
    </w:p>
    <w:p w:rsidR="00C00D3E" w:rsidRPr="00775809" w:rsidRDefault="00A837F5"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提升郵輪旅客通關服務品質，與高雄市菁英外語導遊協會合作執行「2023高雄港郵輪旅客服務計畫」，派遣具外語專長之人員至郵輪碼頭服務，協助國際郵輪旅客進行岸上觀光，行銷港都海洋魅力。依據港務公司國際郵輪船期預報，統計至6月27日止，高雄港</w:t>
      </w:r>
      <w:proofErr w:type="gramStart"/>
      <w:r w:rsidRPr="00775809">
        <w:rPr>
          <w:rFonts w:ascii="標楷體" w:eastAsia="標楷體" w:hAnsi="標楷體" w:hint="eastAsia"/>
          <w:b w:val="0"/>
          <w:color w:val="000000" w:themeColor="text1"/>
          <w:sz w:val="28"/>
          <w:szCs w:val="28"/>
        </w:rPr>
        <w:t>112</w:t>
      </w:r>
      <w:proofErr w:type="gramEnd"/>
      <w:r w:rsidRPr="00775809">
        <w:rPr>
          <w:rFonts w:ascii="標楷體" w:eastAsia="標楷體" w:hAnsi="標楷體" w:hint="eastAsia"/>
          <w:b w:val="0"/>
          <w:color w:val="000000" w:themeColor="text1"/>
          <w:sz w:val="28"/>
          <w:szCs w:val="28"/>
        </w:rPr>
        <w:t>年度預報67航次(134艘次)，預估帶來17萬人次及新台幣約9.1億元觀光效益。另目前已有31航次如期抵港，實際進出港約7萬人次，目前已帶來約3.65億元觀光效益</w:t>
      </w:r>
      <w:r w:rsidR="003A0A05" w:rsidRPr="00775809">
        <w:rPr>
          <w:rFonts w:ascii="標楷體" w:eastAsia="標楷體" w:hAnsi="標楷體" w:hint="eastAsia"/>
          <w:b w:val="0"/>
          <w:color w:val="000000" w:themeColor="text1"/>
          <w:sz w:val="28"/>
          <w:szCs w:val="28"/>
        </w:rPr>
        <w:t>。</w:t>
      </w:r>
    </w:p>
    <w:p w:rsidR="00C00D3E" w:rsidRPr="00775809" w:rsidRDefault="00C00D3E" w:rsidP="00F1378F">
      <w:pPr>
        <w:pStyle w:val="aff8"/>
        <w:numPr>
          <w:ilvl w:val="0"/>
          <w:numId w:val="16"/>
        </w:numPr>
        <w:spacing w:before="0" w:after="0" w:line="320" w:lineRule="exact"/>
        <w:ind w:left="1049" w:hanging="482"/>
        <w:jc w:val="both"/>
        <w:rPr>
          <w:rFonts w:ascii="標楷體" w:eastAsia="標楷體" w:hAnsi="標楷體"/>
          <w:color w:val="000000" w:themeColor="text1"/>
          <w:sz w:val="28"/>
          <w:szCs w:val="28"/>
        </w:rPr>
      </w:pPr>
      <w:r w:rsidRPr="00775809">
        <w:rPr>
          <w:rFonts w:ascii="標楷體" w:eastAsia="標楷體" w:hAnsi="標楷體" w:hint="eastAsia"/>
          <w:b w:val="0"/>
          <w:color w:val="000000" w:themeColor="text1"/>
          <w:sz w:val="28"/>
          <w:szCs w:val="28"/>
        </w:rPr>
        <w:t>提供海洋觀景步道</w:t>
      </w:r>
      <w:r w:rsidRPr="00775809">
        <w:rPr>
          <w:rFonts w:ascii="標楷體" w:eastAsia="標楷體" w:hAnsi="標楷體"/>
          <w:b w:val="0"/>
          <w:color w:val="000000" w:themeColor="text1"/>
          <w:sz w:val="28"/>
          <w:szCs w:val="28"/>
        </w:rPr>
        <w:t xml:space="preserve"> </w:t>
      </w:r>
    </w:p>
    <w:p w:rsidR="00CD7976" w:rsidRPr="00775809" w:rsidRDefault="00A837F5"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西子灣南</w:t>
      </w:r>
      <w:proofErr w:type="gramStart"/>
      <w:r w:rsidRPr="00775809">
        <w:rPr>
          <w:rFonts w:ascii="標楷體" w:eastAsia="標楷體" w:hAnsi="標楷體" w:hint="eastAsia"/>
          <w:b w:val="0"/>
          <w:color w:val="000000" w:themeColor="text1"/>
          <w:sz w:val="28"/>
          <w:szCs w:val="28"/>
        </w:rPr>
        <w:t>岬</w:t>
      </w:r>
      <w:proofErr w:type="gramEnd"/>
      <w:r w:rsidRPr="00775809">
        <w:rPr>
          <w:rFonts w:ascii="標楷體" w:eastAsia="標楷體" w:hAnsi="標楷體" w:hint="eastAsia"/>
          <w:b w:val="0"/>
          <w:color w:val="000000" w:themeColor="text1"/>
          <w:sz w:val="28"/>
          <w:szCs w:val="28"/>
        </w:rPr>
        <w:t>頭沙灘前經本府向國產署</w:t>
      </w:r>
      <w:proofErr w:type="gramStart"/>
      <w:r w:rsidRPr="00775809">
        <w:rPr>
          <w:rFonts w:ascii="標楷體" w:eastAsia="標楷體" w:hAnsi="標楷體" w:hint="eastAsia"/>
          <w:b w:val="0"/>
          <w:color w:val="000000" w:themeColor="text1"/>
          <w:sz w:val="28"/>
          <w:szCs w:val="28"/>
        </w:rPr>
        <w:t>爭取委管</w:t>
      </w:r>
      <w:proofErr w:type="gramEnd"/>
      <w:r w:rsidRPr="00775809">
        <w:rPr>
          <w:rFonts w:ascii="標楷體" w:eastAsia="標楷體" w:hAnsi="標楷體" w:hint="eastAsia"/>
          <w:b w:val="0"/>
          <w:color w:val="000000" w:themeColor="text1"/>
          <w:sz w:val="28"/>
          <w:szCs w:val="28"/>
        </w:rPr>
        <w:t>，並與中山大學協商後，由本府興建西子灣南</w:t>
      </w:r>
      <w:proofErr w:type="gramStart"/>
      <w:r w:rsidRPr="00775809">
        <w:rPr>
          <w:rFonts w:ascii="標楷體" w:eastAsia="標楷體" w:hAnsi="標楷體" w:hint="eastAsia"/>
          <w:b w:val="0"/>
          <w:color w:val="000000" w:themeColor="text1"/>
          <w:sz w:val="28"/>
          <w:szCs w:val="28"/>
        </w:rPr>
        <w:t>岬</w:t>
      </w:r>
      <w:proofErr w:type="gramEnd"/>
      <w:r w:rsidRPr="00775809">
        <w:rPr>
          <w:rFonts w:ascii="標楷體" w:eastAsia="標楷體" w:hAnsi="標楷體" w:hint="eastAsia"/>
          <w:b w:val="0"/>
          <w:color w:val="000000" w:themeColor="text1"/>
          <w:sz w:val="28"/>
          <w:szCs w:val="28"/>
        </w:rPr>
        <w:t>頭景觀步道，於99年2月14日起即開放民眾免費進入觀景，112年1-6月計有9</w:t>
      </w:r>
      <w:r w:rsidR="009D3FB0" w:rsidRPr="00775809">
        <w:rPr>
          <w:rFonts w:ascii="標楷體" w:eastAsia="標楷體" w:hAnsi="標楷體" w:hint="eastAsia"/>
          <w:b w:val="0"/>
          <w:color w:val="000000" w:themeColor="text1"/>
          <w:sz w:val="28"/>
          <w:szCs w:val="28"/>
        </w:rPr>
        <w:t>2</w:t>
      </w:r>
      <w:r w:rsidRPr="00775809">
        <w:rPr>
          <w:rFonts w:ascii="標楷體" w:eastAsia="標楷體" w:hAnsi="標楷體"/>
          <w:b w:val="0"/>
          <w:color w:val="000000" w:themeColor="text1"/>
          <w:sz w:val="28"/>
          <w:szCs w:val="28"/>
        </w:rPr>
        <w:t>,</w:t>
      </w:r>
      <w:r w:rsidR="009D3FB0" w:rsidRPr="00775809">
        <w:rPr>
          <w:rFonts w:ascii="標楷體" w:eastAsia="標楷體" w:hAnsi="標楷體"/>
          <w:b w:val="0"/>
          <w:color w:val="000000" w:themeColor="text1"/>
          <w:sz w:val="28"/>
          <w:szCs w:val="28"/>
        </w:rPr>
        <w:t>22</w:t>
      </w:r>
      <w:r w:rsidRPr="00775809">
        <w:rPr>
          <w:rFonts w:ascii="標楷體" w:eastAsia="標楷體" w:hAnsi="標楷體" w:hint="eastAsia"/>
          <w:b w:val="0"/>
          <w:color w:val="000000" w:themeColor="text1"/>
          <w:sz w:val="28"/>
          <w:szCs w:val="28"/>
        </w:rPr>
        <w:t>0人次遊客前來賞景。</w:t>
      </w:r>
    </w:p>
    <w:p w:rsidR="0029578D" w:rsidRPr="00775809" w:rsidRDefault="0029578D" w:rsidP="00F1378F">
      <w:pPr>
        <w:pStyle w:val="aff8"/>
        <w:spacing w:before="0" w:after="0" w:line="320" w:lineRule="exact"/>
        <w:ind w:left="1134"/>
        <w:jc w:val="both"/>
        <w:rPr>
          <w:rFonts w:ascii="標楷體" w:eastAsia="標楷體" w:hAnsi="標楷體"/>
          <w:b w:val="0"/>
          <w:color w:val="000000" w:themeColor="text1"/>
          <w:sz w:val="28"/>
          <w:szCs w:val="28"/>
        </w:rPr>
      </w:pPr>
    </w:p>
    <w:p w:rsidR="00CF11E9" w:rsidRPr="00775809" w:rsidRDefault="00D92D11" w:rsidP="00F1378F">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775809">
        <w:rPr>
          <w:rFonts w:ascii="微軟正黑體" w:eastAsia="微軟正黑體" w:hAnsi="微軟正黑體" w:cs="?????(P)" w:hint="eastAsia"/>
          <w:b/>
          <w:bCs/>
          <w:color w:val="000000" w:themeColor="text1"/>
          <w:kern w:val="0"/>
          <w:sz w:val="30"/>
          <w:szCs w:val="30"/>
        </w:rPr>
        <w:t>參</w:t>
      </w:r>
      <w:r w:rsidR="00CF11E9" w:rsidRPr="00775809">
        <w:rPr>
          <w:rFonts w:ascii="微軟正黑體" w:eastAsia="微軟正黑體" w:hAnsi="微軟正黑體" w:cs="?????(P)" w:hint="eastAsia"/>
          <w:b/>
          <w:bCs/>
          <w:color w:val="000000" w:themeColor="text1"/>
          <w:kern w:val="0"/>
          <w:sz w:val="30"/>
          <w:szCs w:val="30"/>
        </w:rPr>
        <w:t>、漁業輔導</w:t>
      </w:r>
    </w:p>
    <w:p w:rsidR="006A5145" w:rsidRPr="00775809" w:rsidRDefault="006A5145" w:rsidP="00F1378F">
      <w:pPr>
        <w:pStyle w:val="aff8"/>
        <w:numPr>
          <w:ilvl w:val="0"/>
          <w:numId w:val="2"/>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奬勵休漁</w:t>
      </w:r>
    </w:p>
    <w:p w:rsidR="006A5145" w:rsidRPr="00775809" w:rsidRDefault="00D92D11"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112年1月至6月，受理興達港、永安、彌陀、</w:t>
      </w:r>
      <w:proofErr w:type="gramStart"/>
      <w:r w:rsidRPr="00775809">
        <w:rPr>
          <w:rFonts w:ascii="標楷體" w:eastAsia="標楷體" w:hAnsi="標楷體" w:hint="eastAsia"/>
          <w:b w:val="0"/>
          <w:color w:val="000000" w:themeColor="text1"/>
          <w:sz w:val="28"/>
          <w:szCs w:val="28"/>
        </w:rPr>
        <w:t>梓</w:t>
      </w:r>
      <w:proofErr w:type="gramEnd"/>
      <w:r w:rsidRPr="00775809">
        <w:rPr>
          <w:rFonts w:ascii="標楷體" w:eastAsia="標楷體" w:hAnsi="標楷體" w:hint="eastAsia"/>
          <w:b w:val="0"/>
          <w:color w:val="000000" w:themeColor="text1"/>
          <w:sz w:val="28"/>
          <w:szCs w:val="28"/>
        </w:rPr>
        <w:t>官、高雄、小港、林園區漁會、魷魚公會及鮪魚公會申請</w:t>
      </w:r>
      <w:proofErr w:type="gramStart"/>
      <w:r w:rsidRPr="00775809">
        <w:rPr>
          <w:rFonts w:ascii="標楷體" w:eastAsia="標楷體" w:hAnsi="標楷體" w:hint="eastAsia"/>
          <w:b w:val="0"/>
          <w:color w:val="000000" w:themeColor="text1"/>
          <w:sz w:val="28"/>
          <w:szCs w:val="28"/>
        </w:rPr>
        <w:t>自願性休漁</w:t>
      </w:r>
      <w:proofErr w:type="gramEnd"/>
      <w:r w:rsidRPr="00775809">
        <w:rPr>
          <w:rFonts w:ascii="標楷體" w:eastAsia="標楷體" w:hAnsi="標楷體" w:hint="eastAsia"/>
          <w:b w:val="0"/>
          <w:color w:val="000000" w:themeColor="text1"/>
          <w:sz w:val="28"/>
          <w:szCs w:val="28"/>
        </w:rPr>
        <w:t>獎勵金，經漁業署核定共有272艘漁船</w:t>
      </w:r>
      <w:proofErr w:type="gramStart"/>
      <w:r w:rsidRPr="00775809">
        <w:rPr>
          <w:rFonts w:ascii="標楷體" w:eastAsia="標楷體" w:hAnsi="標楷體" w:hint="eastAsia"/>
          <w:b w:val="0"/>
          <w:color w:val="000000" w:themeColor="text1"/>
          <w:sz w:val="28"/>
          <w:szCs w:val="28"/>
        </w:rPr>
        <w:t>筏</w:t>
      </w:r>
      <w:proofErr w:type="gramEnd"/>
      <w:r w:rsidRPr="00775809">
        <w:rPr>
          <w:rFonts w:ascii="標楷體" w:eastAsia="標楷體" w:hAnsi="標楷體" w:hint="eastAsia"/>
          <w:b w:val="0"/>
          <w:color w:val="000000" w:themeColor="text1"/>
          <w:sz w:val="28"/>
          <w:szCs w:val="28"/>
        </w:rPr>
        <w:t>符合資格，核發獎勵金額共計新台幣1</w:t>
      </w:r>
      <w:r w:rsidRPr="00775809">
        <w:rPr>
          <w:rFonts w:ascii="標楷體" w:eastAsia="標楷體" w:hAnsi="標楷體"/>
          <w:b w:val="0"/>
          <w:color w:val="000000" w:themeColor="text1"/>
          <w:sz w:val="28"/>
          <w:szCs w:val="28"/>
        </w:rPr>
        <w:t>,</w:t>
      </w:r>
      <w:r w:rsidRPr="00775809">
        <w:rPr>
          <w:rFonts w:ascii="標楷體" w:eastAsia="標楷體" w:hAnsi="標楷體" w:hint="eastAsia"/>
          <w:b w:val="0"/>
          <w:color w:val="000000" w:themeColor="text1"/>
          <w:sz w:val="28"/>
          <w:szCs w:val="28"/>
        </w:rPr>
        <w:t>078萬4</w:t>
      </w:r>
      <w:r w:rsidRPr="00775809">
        <w:rPr>
          <w:rFonts w:ascii="標楷體" w:eastAsia="標楷體" w:hAnsi="標楷體"/>
          <w:b w:val="0"/>
          <w:color w:val="000000" w:themeColor="text1"/>
          <w:sz w:val="28"/>
          <w:szCs w:val="28"/>
        </w:rPr>
        <w:t>,</w:t>
      </w:r>
      <w:r w:rsidRPr="00775809">
        <w:rPr>
          <w:rFonts w:ascii="標楷體" w:eastAsia="標楷體" w:hAnsi="標楷體" w:hint="eastAsia"/>
          <w:b w:val="0"/>
          <w:color w:val="000000" w:themeColor="text1"/>
          <w:sz w:val="28"/>
          <w:szCs w:val="28"/>
        </w:rPr>
        <w:t>500元整</w:t>
      </w:r>
      <w:r w:rsidR="006A5145" w:rsidRPr="00775809">
        <w:rPr>
          <w:rFonts w:ascii="標楷體" w:eastAsia="標楷體" w:hAnsi="標楷體" w:hint="eastAsia"/>
          <w:b w:val="0"/>
          <w:color w:val="000000" w:themeColor="text1"/>
          <w:sz w:val="28"/>
          <w:szCs w:val="28"/>
        </w:rPr>
        <w:t>。</w:t>
      </w:r>
    </w:p>
    <w:p w:rsidR="006A5145" w:rsidRPr="00775809" w:rsidRDefault="006A5145" w:rsidP="00F1378F">
      <w:pPr>
        <w:pStyle w:val="aff8"/>
        <w:numPr>
          <w:ilvl w:val="0"/>
          <w:numId w:val="2"/>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大陸船員管理</w:t>
      </w:r>
    </w:p>
    <w:p w:rsidR="006A5145" w:rsidRPr="00775809" w:rsidRDefault="00D92D11"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112年1月至6月，辦理前鎮漁港遠洋漁船原船大陸船員安置計</w:t>
      </w:r>
      <w:r w:rsidR="00822E92" w:rsidRPr="00775809">
        <w:rPr>
          <w:rFonts w:ascii="標楷體" w:eastAsia="標楷體" w:hAnsi="標楷體" w:hint="eastAsia"/>
          <w:b w:val="0"/>
          <w:color w:val="000000" w:themeColor="text1"/>
          <w:sz w:val="28"/>
          <w:szCs w:val="28"/>
        </w:rPr>
        <w:t>92</w:t>
      </w:r>
      <w:r w:rsidRPr="00775809">
        <w:rPr>
          <w:rFonts w:ascii="標楷體" w:eastAsia="標楷體" w:hAnsi="標楷體" w:hint="eastAsia"/>
          <w:b w:val="0"/>
          <w:color w:val="000000" w:themeColor="text1"/>
          <w:sz w:val="28"/>
          <w:szCs w:val="28"/>
        </w:rPr>
        <w:t>艘共19</w:t>
      </w:r>
      <w:r w:rsidR="00822E92" w:rsidRPr="00775809">
        <w:rPr>
          <w:rFonts w:ascii="標楷體" w:eastAsia="標楷體" w:hAnsi="標楷體" w:hint="eastAsia"/>
          <w:b w:val="0"/>
          <w:color w:val="000000" w:themeColor="text1"/>
          <w:sz w:val="28"/>
          <w:szCs w:val="28"/>
        </w:rPr>
        <w:t>9</w:t>
      </w:r>
      <w:r w:rsidRPr="00775809">
        <w:rPr>
          <w:rFonts w:ascii="標楷體" w:eastAsia="標楷體" w:hAnsi="標楷體" w:hint="eastAsia"/>
          <w:b w:val="0"/>
          <w:color w:val="000000" w:themeColor="text1"/>
          <w:sz w:val="28"/>
          <w:szCs w:val="28"/>
        </w:rPr>
        <w:t>人；委託他船暫置管理計9艘共16人</w:t>
      </w:r>
      <w:r w:rsidR="006A5145" w:rsidRPr="00775809">
        <w:rPr>
          <w:rFonts w:ascii="標楷體" w:eastAsia="標楷體" w:hAnsi="標楷體" w:hint="eastAsia"/>
          <w:b w:val="0"/>
          <w:color w:val="000000" w:themeColor="text1"/>
          <w:sz w:val="28"/>
          <w:szCs w:val="28"/>
        </w:rPr>
        <w:t>。</w:t>
      </w:r>
    </w:p>
    <w:p w:rsidR="006A5145" w:rsidRPr="00775809" w:rsidRDefault="006A5145" w:rsidP="00F1378F">
      <w:pPr>
        <w:pStyle w:val="aff8"/>
        <w:numPr>
          <w:ilvl w:val="0"/>
          <w:numId w:val="2"/>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非我國籍船員管理</w:t>
      </w:r>
    </w:p>
    <w:p w:rsidR="006A5145" w:rsidRPr="00775809" w:rsidRDefault="00D92D11"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112年1月至6月，受理遠洋漁船僱用非我國籍船員報備591艘次，僱用外籍船員計3,956人次；受理僱用外籍船員搭機入境保證函277艘次，僱用外籍船員計786人次</w:t>
      </w:r>
      <w:r w:rsidR="006A5145" w:rsidRPr="00775809">
        <w:rPr>
          <w:rFonts w:ascii="標楷體" w:eastAsia="標楷體" w:hAnsi="標楷體" w:hint="eastAsia"/>
          <w:b w:val="0"/>
          <w:color w:val="000000" w:themeColor="text1"/>
          <w:sz w:val="28"/>
          <w:szCs w:val="28"/>
        </w:rPr>
        <w:t>。</w:t>
      </w:r>
    </w:p>
    <w:p w:rsidR="006A5145" w:rsidRPr="00775809" w:rsidRDefault="006A5145" w:rsidP="00F1378F">
      <w:pPr>
        <w:pStyle w:val="aff8"/>
        <w:numPr>
          <w:ilvl w:val="0"/>
          <w:numId w:val="2"/>
        </w:numPr>
        <w:spacing w:before="0" w:after="0" w:line="320" w:lineRule="exact"/>
        <w:ind w:left="1049" w:hanging="482"/>
        <w:jc w:val="both"/>
        <w:rPr>
          <w:rFonts w:ascii="標楷體" w:eastAsia="標楷體" w:hAnsi="標楷體"/>
          <w:b w:val="0"/>
          <w:color w:val="000000" w:themeColor="text1"/>
          <w:sz w:val="28"/>
          <w:szCs w:val="28"/>
        </w:rPr>
      </w:pPr>
      <w:proofErr w:type="gramStart"/>
      <w:r w:rsidRPr="00775809">
        <w:rPr>
          <w:rFonts w:ascii="標楷體" w:eastAsia="標楷體" w:hAnsi="標楷體" w:hint="eastAsia"/>
          <w:b w:val="0"/>
          <w:color w:val="000000" w:themeColor="text1"/>
          <w:sz w:val="28"/>
          <w:szCs w:val="28"/>
        </w:rPr>
        <w:t>因應新冠肺炎</w:t>
      </w:r>
      <w:proofErr w:type="gramEnd"/>
      <w:r w:rsidRPr="00775809">
        <w:rPr>
          <w:rFonts w:ascii="標楷體" w:eastAsia="標楷體" w:hAnsi="標楷體" w:hint="eastAsia"/>
          <w:b w:val="0"/>
          <w:color w:val="000000" w:themeColor="text1"/>
          <w:sz w:val="28"/>
          <w:szCs w:val="28"/>
        </w:rPr>
        <w:t>的漁船防疫措施</w:t>
      </w:r>
    </w:p>
    <w:p w:rsidR="00CD7976" w:rsidRPr="00775809" w:rsidRDefault="00D92D11"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配合農委會111年10月13日修正之防疫規定，以每人發放</w:t>
      </w:r>
      <w:proofErr w:type="gramStart"/>
      <w:r w:rsidRPr="00775809">
        <w:rPr>
          <w:rFonts w:ascii="標楷體" w:eastAsia="標楷體" w:hAnsi="標楷體" w:hint="eastAsia"/>
          <w:b w:val="0"/>
          <w:color w:val="000000" w:themeColor="text1"/>
          <w:sz w:val="28"/>
          <w:szCs w:val="28"/>
        </w:rPr>
        <w:t>快篩</w:t>
      </w:r>
      <w:r w:rsidRPr="00775809">
        <w:rPr>
          <w:rFonts w:ascii="標楷體" w:eastAsia="標楷體" w:hAnsi="標楷體" w:hint="eastAsia"/>
          <w:b w:val="0"/>
          <w:color w:val="000000" w:themeColor="text1"/>
          <w:sz w:val="28"/>
          <w:szCs w:val="28"/>
        </w:rPr>
        <w:lastRenderedPageBreak/>
        <w:t>試劑</w:t>
      </w:r>
      <w:proofErr w:type="gramEnd"/>
      <w:r w:rsidRPr="00775809">
        <w:rPr>
          <w:rFonts w:ascii="標楷體" w:eastAsia="標楷體" w:hAnsi="標楷體" w:hint="eastAsia"/>
          <w:b w:val="0"/>
          <w:color w:val="000000" w:themeColor="text1"/>
          <w:sz w:val="28"/>
          <w:szCs w:val="28"/>
        </w:rPr>
        <w:t>4劑取代PCR及居家檢疫，後防疫規定修正自112年2月7日起改為每人發放</w:t>
      </w:r>
      <w:proofErr w:type="gramStart"/>
      <w:r w:rsidRPr="00775809">
        <w:rPr>
          <w:rFonts w:ascii="標楷體" w:eastAsia="標楷體" w:hAnsi="標楷體" w:hint="eastAsia"/>
          <w:b w:val="0"/>
          <w:color w:val="000000" w:themeColor="text1"/>
          <w:sz w:val="28"/>
          <w:szCs w:val="28"/>
        </w:rPr>
        <w:t>快篩試劑</w:t>
      </w:r>
      <w:proofErr w:type="gramEnd"/>
      <w:r w:rsidRPr="00775809">
        <w:rPr>
          <w:rFonts w:ascii="標楷體" w:eastAsia="標楷體" w:hAnsi="標楷體" w:hint="eastAsia"/>
          <w:b w:val="0"/>
          <w:color w:val="000000" w:themeColor="text1"/>
          <w:sz w:val="28"/>
          <w:szCs w:val="28"/>
        </w:rPr>
        <w:t>1劑且自主防疫</w:t>
      </w:r>
      <w:proofErr w:type="gramStart"/>
      <w:r w:rsidRPr="00775809">
        <w:rPr>
          <w:rFonts w:ascii="標楷體" w:eastAsia="標楷體" w:hAnsi="標楷體" w:hint="eastAsia"/>
          <w:b w:val="0"/>
          <w:color w:val="000000" w:themeColor="text1"/>
          <w:sz w:val="28"/>
          <w:szCs w:val="28"/>
        </w:rPr>
        <w:t>期間免快篩，</w:t>
      </w:r>
      <w:proofErr w:type="gramEnd"/>
      <w:r w:rsidRPr="00775809">
        <w:rPr>
          <w:rFonts w:ascii="標楷體" w:eastAsia="標楷體" w:hAnsi="標楷體" w:hint="eastAsia"/>
          <w:b w:val="0"/>
          <w:color w:val="000000" w:themeColor="text1"/>
          <w:sz w:val="28"/>
          <w:szCs w:val="28"/>
        </w:rPr>
        <w:t>船員有症狀時才需</w:t>
      </w:r>
      <w:proofErr w:type="gramStart"/>
      <w:r w:rsidRPr="00775809">
        <w:rPr>
          <w:rFonts w:ascii="標楷體" w:eastAsia="標楷體" w:hAnsi="標楷體" w:hint="eastAsia"/>
          <w:b w:val="0"/>
          <w:color w:val="000000" w:themeColor="text1"/>
          <w:sz w:val="28"/>
          <w:szCs w:val="28"/>
        </w:rPr>
        <w:t>加驗快篩，112</w:t>
      </w:r>
      <w:proofErr w:type="gramEnd"/>
      <w:r w:rsidRPr="00775809">
        <w:rPr>
          <w:rFonts w:ascii="標楷體" w:eastAsia="標楷體" w:hAnsi="標楷體" w:hint="eastAsia"/>
          <w:b w:val="0"/>
          <w:color w:val="000000" w:themeColor="text1"/>
          <w:sz w:val="28"/>
          <w:szCs w:val="28"/>
        </w:rPr>
        <w:t>年度本局共計發放</w:t>
      </w:r>
      <w:proofErr w:type="gramStart"/>
      <w:r w:rsidRPr="00775809">
        <w:rPr>
          <w:rFonts w:ascii="標楷體" w:eastAsia="標楷體" w:hAnsi="標楷體" w:hint="eastAsia"/>
          <w:b w:val="0"/>
          <w:color w:val="000000" w:themeColor="text1"/>
          <w:sz w:val="28"/>
          <w:szCs w:val="28"/>
        </w:rPr>
        <w:t>劑快篩試劑</w:t>
      </w:r>
      <w:proofErr w:type="gramEnd"/>
      <w:r w:rsidRPr="00775809">
        <w:rPr>
          <w:rFonts w:ascii="標楷體" w:eastAsia="標楷體" w:hAnsi="標楷體" w:hint="eastAsia"/>
          <w:b w:val="0"/>
          <w:color w:val="000000" w:themeColor="text1"/>
          <w:sz w:val="28"/>
          <w:szCs w:val="28"/>
        </w:rPr>
        <w:t>1,</w:t>
      </w:r>
      <w:proofErr w:type="gramStart"/>
      <w:r w:rsidRPr="00775809">
        <w:rPr>
          <w:rFonts w:ascii="標楷體" w:eastAsia="標楷體" w:hAnsi="標楷體" w:hint="eastAsia"/>
          <w:b w:val="0"/>
          <w:color w:val="000000" w:themeColor="text1"/>
          <w:sz w:val="28"/>
          <w:szCs w:val="28"/>
        </w:rPr>
        <w:t>049劑供返港</w:t>
      </w:r>
      <w:proofErr w:type="gramEnd"/>
      <w:r w:rsidRPr="00775809">
        <w:rPr>
          <w:rFonts w:ascii="標楷體" w:eastAsia="標楷體" w:hAnsi="標楷體" w:hint="eastAsia"/>
          <w:b w:val="0"/>
          <w:color w:val="000000" w:themeColor="text1"/>
          <w:sz w:val="28"/>
          <w:szCs w:val="28"/>
        </w:rPr>
        <w:t>船員自主健康管理期間檢測病毒使用。自112年3月10日起依農委會規定「遠洋漁船境外僱用外籍船員入境防疫措施」停止適用，遠洋漁船無須通報返港名冊並停止發放</w:t>
      </w:r>
      <w:proofErr w:type="gramStart"/>
      <w:r w:rsidRPr="00775809">
        <w:rPr>
          <w:rFonts w:ascii="標楷體" w:eastAsia="標楷體" w:hAnsi="標楷體" w:hint="eastAsia"/>
          <w:b w:val="0"/>
          <w:color w:val="000000" w:themeColor="text1"/>
          <w:sz w:val="28"/>
          <w:szCs w:val="28"/>
        </w:rPr>
        <w:t>快篩試劑予返</w:t>
      </w:r>
      <w:proofErr w:type="gramEnd"/>
      <w:r w:rsidRPr="00775809">
        <w:rPr>
          <w:rFonts w:ascii="標楷體" w:eastAsia="標楷體" w:hAnsi="標楷體" w:hint="eastAsia"/>
          <w:b w:val="0"/>
          <w:color w:val="000000" w:themeColor="text1"/>
          <w:sz w:val="28"/>
          <w:szCs w:val="28"/>
        </w:rPr>
        <w:t>港船員，另5月1日起，</w:t>
      </w:r>
      <w:proofErr w:type="gramStart"/>
      <w:r w:rsidRPr="00775809">
        <w:rPr>
          <w:rFonts w:ascii="標楷體" w:eastAsia="標楷體" w:hAnsi="標楷體" w:hint="eastAsia"/>
          <w:b w:val="0"/>
          <w:color w:val="000000" w:themeColor="text1"/>
          <w:sz w:val="28"/>
          <w:szCs w:val="28"/>
        </w:rPr>
        <w:t>新冠肺炎</w:t>
      </w:r>
      <w:proofErr w:type="gramEnd"/>
      <w:r w:rsidRPr="00775809">
        <w:rPr>
          <w:rFonts w:ascii="標楷體" w:eastAsia="標楷體" w:hAnsi="標楷體" w:hint="eastAsia"/>
          <w:b w:val="0"/>
          <w:color w:val="000000" w:themeColor="text1"/>
          <w:sz w:val="28"/>
          <w:szCs w:val="28"/>
        </w:rPr>
        <w:t>改列第四類傳染病，中央疫情指揮中心解編，船員返港入境一律回歸適用一般防疫規範</w:t>
      </w:r>
      <w:r w:rsidR="006A5145" w:rsidRPr="00775809">
        <w:rPr>
          <w:rFonts w:ascii="標楷體" w:eastAsia="標楷體" w:hAnsi="標楷體" w:hint="eastAsia"/>
          <w:b w:val="0"/>
          <w:color w:val="000000" w:themeColor="text1"/>
          <w:sz w:val="28"/>
          <w:szCs w:val="28"/>
        </w:rPr>
        <w:t>。</w:t>
      </w:r>
    </w:p>
    <w:p w:rsidR="0029578D" w:rsidRPr="00775809" w:rsidRDefault="0029578D" w:rsidP="00F1378F">
      <w:pPr>
        <w:pStyle w:val="aff8"/>
        <w:spacing w:before="0" w:after="0" w:line="320" w:lineRule="exact"/>
        <w:ind w:left="1134"/>
        <w:jc w:val="both"/>
        <w:rPr>
          <w:rFonts w:ascii="標楷體" w:eastAsia="標楷體" w:hAnsi="標楷體"/>
          <w:b w:val="0"/>
          <w:color w:val="000000" w:themeColor="text1"/>
          <w:sz w:val="28"/>
          <w:szCs w:val="28"/>
        </w:rPr>
      </w:pPr>
    </w:p>
    <w:p w:rsidR="00CF11E9" w:rsidRPr="00775809" w:rsidRDefault="00D92D11" w:rsidP="00F1378F">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775809">
        <w:rPr>
          <w:rFonts w:ascii="微軟正黑體" w:eastAsia="微軟正黑體" w:hAnsi="微軟正黑體" w:cs="?????(P)" w:hint="eastAsia"/>
          <w:b/>
          <w:bCs/>
          <w:color w:val="000000" w:themeColor="text1"/>
          <w:kern w:val="0"/>
          <w:sz w:val="30"/>
          <w:szCs w:val="30"/>
        </w:rPr>
        <w:t>肆</w:t>
      </w:r>
      <w:r w:rsidR="00CF11E9" w:rsidRPr="00775809">
        <w:rPr>
          <w:rFonts w:ascii="微軟正黑體" w:eastAsia="微軟正黑體" w:hAnsi="微軟正黑體" w:cs="?????(P)" w:hint="eastAsia"/>
          <w:b/>
          <w:bCs/>
          <w:color w:val="000000" w:themeColor="text1"/>
          <w:kern w:val="0"/>
          <w:sz w:val="30"/>
          <w:szCs w:val="30"/>
        </w:rPr>
        <w:t>、漁會輔導及漁業推廣</w:t>
      </w:r>
    </w:p>
    <w:p w:rsidR="00E02A24" w:rsidRPr="00775809" w:rsidRDefault="006A5145" w:rsidP="00F1378F">
      <w:pPr>
        <w:pStyle w:val="aff8"/>
        <w:numPr>
          <w:ilvl w:val="0"/>
          <w:numId w:val="6"/>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規劃養殖漁業天然災害保險</w:t>
      </w:r>
    </w:p>
    <w:p w:rsidR="00E02A24" w:rsidRPr="00775809" w:rsidRDefault="006A5145" w:rsidP="00F1378F">
      <w:pPr>
        <w:pStyle w:val="aff8"/>
        <w:numPr>
          <w:ilvl w:val="0"/>
          <w:numId w:val="9"/>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受到全球極端氣候變遷影響，本市遭受天然災害發生之頻率與強度增加，為推動養殖漁業天然災害保險制度，透過保險來轉嫁損失、分散風險、保障投資。</w:t>
      </w:r>
    </w:p>
    <w:p w:rsidR="006A5145" w:rsidRPr="00775809" w:rsidRDefault="006A5145" w:rsidP="00F1378F">
      <w:pPr>
        <w:pStyle w:val="aff8"/>
        <w:numPr>
          <w:ilvl w:val="0"/>
          <w:numId w:val="9"/>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除配合行政院農業委員會漁業署辦理養殖漁業低溫型保險(</w:t>
      </w:r>
      <w:proofErr w:type="gramStart"/>
      <w:r w:rsidRPr="00775809">
        <w:rPr>
          <w:rFonts w:ascii="標楷體" w:eastAsia="標楷體" w:hAnsi="標楷體" w:hint="eastAsia"/>
          <w:b w:val="0"/>
          <w:color w:val="000000" w:themeColor="text1"/>
          <w:sz w:val="28"/>
          <w:szCs w:val="28"/>
        </w:rPr>
        <w:t>寒害</w:t>
      </w:r>
      <w:proofErr w:type="gramEnd"/>
      <w:r w:rsidRPr="00775809">
        <w:rPr>
          <w:rFonts w:ascii="標楷體" w:eastAsia="標楷體" w:hAnsi="標楷體" w:hint="eastAsia"/>
          <w:b w:val="0"/>
          <w:color w:val="000000" w:themeColor="text1"/>
          <w:sz w:val="28"/>
          <w:szCs w:val="28"/>
        </w:rPr>
        <w:t>)外，針對颱風豪雨危害，</w:t>
      </w:r>
      <w:proofErr w:type="gramStart"/>
      <w:r w:rsidRPr="00775809">
        <w:rPr>
          <w:rFonts w:ascii="標楷體" w:eastAsia="標楷體" w:hAnsi="標楷體" w:hint="eastAsia"/>
          <w:b w:val="0"/>
          <w:color w:val="000000" w:themeColor="text1"/>
          <w:sz w:val="28"/>
          <w:szCs w:val="28"/>
        </w:rPr>
        <w:t>特</w:t>
      </w:r>
      <w:proofErr w:type="gramEnd"/>
      <w:r w:rsidRPr="00775809">
        <w:rPr>
          <w:rFonts w:ascii="標楷體" w:eastAsia="標楷體" w:hAnsi="標楷體" w:hint="eastAsia"/>
          <w:b w:val="0"/>
          <w:color w:val="000000" w:themeColor="text1"/>
          <w:sz w:val="28"/>
          <w:szCs w:val="28"/>
        </w:rPr>
        <w:t>與臺灣產物保險公司共同規劃本市養殖漁業天然災害降水型保單，並從110年起提高保費補助，讓投保漁民從原本負擔1/3保費，下降僅需負擔1/4。</w:t>
      </w:r>
      <w:r w:rsidR="001F1535" w:rsidRPr="00775809">
        <w:rPr>
          <w:rFonts w:ascii="標楷體" w:eastAsia="標楷體" w:hAnsi="標楷體" w:hint="eastAsia"/>
          <w:b w:val="0"/>
          <w:color w:val="000000" w:themeColor="text1"/>
          <w:sz w:val="28"/>
          <w:szCs w:val="28"/>
        </w:rPr>
        <w:t>112年上半年輔導養殖漁民完成降水型保險投保8戶</w:t>
      </w:r>
      <w:r w:rsidRPr="00775809">
        <w:rPr>
          <w:rFonts w:ascii="標楷體" w:eastAsia="標楷體" w:hAnsi="標楷體" w:hint="eastAsia"/>
          <w:b w:val="0"/>
          <w:color w:val="000000" w:themeColor="text1"/>
          <w:sz w:val="28"/>
          <w:szCs w:val="28"/>
        </w:rPr>
        <w:t>。</w:t>
      </w:r>
    </w:p>
    <w:p w:rsidR="006A5145" w:rsidRPr="00775809" w:rsidRDefault="006A5145" w:rsidP="00F1378F">
      <w:pPr>
        <w:pStyle w:val="aff8"/>
        <w:numPr>
          <w:ilvl w:val="0"/>
          <w:numId w:val="6"/>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辦理養殖漁業</w:t>
      </w:r>
      <w:proofErr w:type="gramStart"/>
      <w:r w:rsidRPr="00775809">
        <w:rPr>
          <w:rFonts w:ascii="標楷體" w:eastAsia="標楷體" w:hAnsi="標楷體" w:hint="eastAsia"/>
          <w:b w:val="0"/>
          <w:color w:val="000000" w:themeColor="text1"/>
          <w:sz w:val="28"/>
          <w:szCs w:val="28"/>
        </w:rPr>
        <w:t>放養量申</w:t>
      </w:r>
      <w:proofErr w:type="gramEnd"/>
      <w:r w:rsidRPr="00775809">
        <w:rPr>
          <w:rFonts w:ascii="標楷體" w:eastAsia="標楷體" w:hAnsi="標楷體" w:hint="eastAsia"/>
          <w:b w:val="0"/>
          <w:color w:val="000000" w:themeColor="text1"/>
          <w:sz w:val="28"/>
          <w:szCs w:val="28"/>
        </w:rPr>
        <w:t>(查)報作業</w:t>
      </w:r>
    </w:p>
    <w:p w:rsidR="001F1535" w:rsidRPr="00775809" w:rsidRDefault="001F1535" w:rsidP="00F1378F">
      <w:pPr>
        <w:pStyle w:val="aff8"/>
        <w:numPr>
          <w:ilvl w:val="0"/>
          <w:numId w:val="7"/>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每年於1月至5月辦理放養量申報作業，截至112年5月31日止，統計本市陸上養殖魚</w:t>
      </w:r>
      <w:proofErr w:type="gramStart"/>
      <w:r w:rsidRPr="00775809">
        <w:rPr>
          <w:rFonts w:ascii="標楷體" w:eastAsia="標楷體" w:hAnsi="標楷體" w:hint="eastAsia"/>
          <w:b w:val="0"/>
          <w:color w:val="000000" w:themeColor="text1"/>
          <w:sz w:val="28"/>
          <w:szCs w:val="28"/>
        </w:rPr>
        <w:t>塭</w:t>
      </w:r>
      <w:proofErr w:type="gramEnd"/>
      <w:r w:rsidRPr="00775809">
        <w:rPr>
          <w:rFonts w:ascii="標楷體" w:eastAsia="標楷體" w:hAnsi="標楷體" w:hint="eastAsia"/>
          <w:b w:val="0"/>
          <w:color w:val="000000" w:themeColor="text1"/>
          <w:sz w:val="28"/>
          <w:szCs w:val="28"/>
        </w:rPr>
        <w:t>口數共計12,012口，放養量調查共計7,262口，</w:t>
      </w:r>
      <w:proofErr w:type="gramStart"/>
      <w:r w:rsidR="00E24999" w:rsidRPr="00775809">
        <w:rPr>
          <w:rFonts w:ascii="標楷體" w:eastAsia="標楷體" w:hAnsi="標楷體" w:hint="eastAsia"/>
          <w:b w:val="0"/>
          <w:color w:val="000000" w:themeColor="text1"/>
          <w:sz w:val="28"/>
          <w:szCs w:val="28"/>
        </w:rPr>
        <w:t>放養量申查報</w:t>
      </w:r>
      <w:proofErr w:type="gramEnd"/>
      <w:r w:rsidR="00E24999" w:rsidRPr="00775809">
        <w:rPr>
          <w:rFonts w:ascii="標楷體" w:eastAsia="標楷體" w:hAnsi="標楷體" w:hint="eastAsia"/>
          <w:b w:val="0"/>
          <w:color w:val="000000" w:themeColor="text1"/>
          <w:sz w:val="28"/>
          <w:szCs w:val="28"/>
        </w:rPr>
        <w:t>率約達60%</w:t>
      </w:r>
      <w:r w:rsidRPr="00775809">
        <w:rPr>
          <w:rFonts w:ascii="標楷體" w:eastAsia="標楷體" w:hAnsi="標楷體" w:hint="eastAsia"/>
          <w:b w:val="0"/>
          <w:color w:val="000000" w:themeColor="text1"/>
          <w:sz w:val="28"/>
          <w:szCs w:val="28"/>
        </w:rPr>
        <w:t>。</w:t>
      </w:r>
    </w:p>
    <w:p w:rsidR="001F1535" w:rsidRPr="00775809" w:rsidRDefault="001F1535" w:rsidP="00F1378F">
      <w:pPr>
        <w:pStyle w:val="aff8"/>
        <w:numPr>
          <w:ilvl w:val="0"/>
          <w:numId w:val="7"/>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本市至</w:t>
      </w:r>
      <w:r w:rsidRPr="00775809">
        <w:rPr>
          <w:rFonts w:ascii="標楷體" w:eastAsia="標楷體" w:hAnsi="標楷體"/>
          <w:b w:val="0"/>
          <w:color w:val="000000" w:themeColor="text1"/>
          <w:sz w:val="28"/>
          <w:szCs w:val="28"/>
        </w:rPr>
        <w:t>1</w:t>
      </w:r>
      <w:r w:rsidRPr="00775809">
        <w:rPr>
          <w:rFonts w:ascii="標楷體" w:eastAsia="標楷體" w:hAnsi="標楷體" w:hint="eastAsia"/>
          <w:b w:val="0"/>
          <w:color w:val="000000" w:themeColor="text1"/>
          <w:sz w:val="28"/>
          <w:szCs w:val="28"/>
        </w:rPr>
        <w:t>12年6月養殖漁業登記證已核發2,325張，</w:t>
      </w:r>
      <w:proofErr w:type="gramStart"/>
      <w:r w:rsidRPr="00775809">
        <w:rPr>
          <w:rFonts w:ascii="標楷體" w:eastAsia="標楷體" w:hAnsi="標楷體"/>
          <w:b w:val="0"/>
          <w:color w:val="000000" w:themeColor="text1"/>
          <w:sz w:val="28"/>
          <w:szCs w:val="28"/>
        </w:rPr>
        <w:t>1</w:t>
      </w:r>
      <w:r w:rsidRPr="00775809">
        <w:rPr>
          <w:rFonts w:ascii="標楷體" w:eastAsia="標楷體" w:hAnsi="標楷體" w:hint="eastAsia"/>
          <w:b w:val="0"/>
          <w:color w:val="000000" w:themeColor="text1"/>
          <w:sz w:val="28"/>
          <w:szCs w:val="28"/>
        </w:rPr>
        <w:t>12</w:t>
      </w:r>
      <w:proofErr w:type="gramEnd"/>
      <w:r w:rsidRPr="00775809">
        <w:rPr>
          <w:rFonts w:ascii="標楷體" w:eastAsia="標楷體" w:hAnsi="標楷體" w:hint="eastAsia"/>
          <w:b w:val="0"/>
          <w:color w:val="000000" w:themeColor="text1"/>
          <w:sz w:val="28"/>
          <w:szCs w:val="28"/>
        </w:rPr>
        <w:t>年度放養申報計1,759張，取得養殖漁業登記證</w:t>
      </w:r>
      <w:proofErr w:type="gramStart"/>
      <w:r w:rsidRPr="00775809">
        <w:rPr>
          <w:rFonts w:ascii="標楷體" w:eastAsia="標楷體" w:hAnsi="標楷體" w:hint="eastAsia"/>
          <w:b w:val="0"/>
          <w:color w:val="000000" w:themeColor="text1"/>
          <w:sz w:val="28"/>
          <w:szCs w:val="28"/>
        </w:rPr>
        <w:t>者之申查報</w:t>
      </w:r>
      <w:proofErr w:type="gramEnd"/>
      <w:r w:rsidRPr="00775809">
        <w:rPr>
          <w:rFonts w:ascii="標楷體" w:eastAsia="標楷體" w:hAnsi="標楷體" w:hint="eastAsia"/>
          <w:b w:val="0"/>
          <w:color w:val="000000" w:themeColor="text1"/>
          <w:sz w:val="28"/>
          <w:szCs w:val="28"/>
        </w:rPr>
        <w:t>率達75%。</w:t>
      </w:r>
    </w:p>
    <w:p w:rsidR="006A5145" w:rsidRPr="00775809" w:rsidRDefault="006A5145" w:rsidP="00F1378F">
      <w:pPr>
        <w:pStyle w:val="aff8"/>
        <w:numPr>
          <w:ilvl w:val="0"/>
          <w:numId w:val="6"/>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辦理水產飼料管理計畫</w:t>
      </w:r>
    </w:p>
    <w:p w:rsidR="006A5145" w:rsidRPr="00775809" w:rsidRDefault="006A5145"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為提升水產飼料品質及衛生安全，辦理水產飼料抽驗計畫，</w:t>
      </w:r>
      <w:r w:rsidR="001F1535" w:rsidRPr="00775809">
        <w:rPr>
          <w:rFonts w:ascii="標楷體" w:eastAsia="標楷體" w:hAnsi="標楷體"/>
          <w:b w:val="0"/>
          <w:color w:val="000000" w:themeColor="text1"/>
          <w:sz w:val="28"/>
          <w:szCs w:val="28"/>
        </w:rPr>
        <w:t>1</w:t>
      </w:r>
      <w:r w:rsidR="001F1535" w:rsidRPr="00775809">
        <w:rPr>
          <w:rFonts w:ascii="標楷體" w:eastAsia="標楷體" w:hAnsi="標楷體" w:hint="eastAsia"/>
          <w:b w:val="0"/>
          <w:color w:val="000000" w:themeColor="text1"/>
          <w:sz w:val="28"/>
          <w:szCs w:val="28"/>
        </w:rPr>
        <w:t>12年預計抽驗85件，截至</w:t>
      </w:r>
      <w:r w:rsidR="001F1535" w:rsidRPr="00775809">
        <w:rPr>
          <w:rFonts w:ascii="標楷體" w:eastAsia="標楷體" w:hAnsi="標楷體"/>
          <w:b w:val="0"/>
          <w:color w:val="000000" w:themeColor="text1"/>
          <w:sz w:val="28"/>
          <w:szCs w:val="28"/>
        </w:rPr>
        <w:t>1</w:t>
      </w:r>
      <w:r w:rsidR="001F1535" w:rsidRPr="00775809">
        <w:rPr>
          <w:rFonts w:ascii="標楷體" w:eastAsia="標楷體" w:hAnsi="標楷體" w:hint="eastAsia"/>
          <w:b w:val="0"/>
          <w:color w:val="000000" w:themeColor="text1"/>
          <w:sz w:val="28"/>
          <w:szCs w:val="28"/>
        </w:rPr>
        <w:t>12年6月底，實際抽驗計34件，</w:t>
      </w:r>
      <w:r w:rsidRPr="00775809">
        <w:rPr>
          <w:rFonts w:ascii="標楷體" w:eastAsia="標楷體" w:hAnsi="標楷體" w:hint="eastAsia"/>
          <w:b w:val="0"/>
          <w:color w:val="000000" w:themeColor="text1"/>
          <w:sz w:val="28"/>
          <w:szCs w:val="28"/>
        </w:rPr>
        <w:t>並依規定將樣品送交行政院農業委員會漁業署指定單位檢驗。</w:t>
      </w:r>
    </w:p>
    <w:p w:rsidR="006A5145" w:rsidRPr="00775809" w:rsidRDefault="006A5145" w:rsidP="00F1378F">
      <w:pPr>
        <w:pStyle w:val="aff8"/>
        <w:numPr>
          <w:ilvl w:val="0"/>
          <w:numId w:val="6"/>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辦理未上市水產品產地監測計畫</w:t>
      </w:r>
    </w:p>
    <w:p w:rsidR="006A5145" w:rsidRPr="00775809" w:rsidRDefault="006A5145"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針對本市未上市養殖水產品辦理產地監測工作，</w:t>
      </w:r>
      <w:r w:rsidR="001F1535" w:rsidRPr="00775809">
        <w:rPr>
          <w:rFonts w:ascii="標楷體" w:eastAsia="標楷體" w:hAnsi="標楷體" w:hint="eastAsia"/>
          <w:b w:val="0"/>
          <w:color w:val="000000" w:themeColor="text1"/>
          <w:sz w:val="28"/>
          <w:szCs w:val="28"/>
        </w:rPr>
        <w:t>112年核定抽驗231件，112年1月至6月共抽驗102件，</w:t>
      </w:r>
      <w:r w:rsidRPr="00775809">
        <w:rPr>
          <w:rFonts w:ascii="標楷體" w:eastAsia="標楷體" w:hAnsi="標楷體" w:hint="eastAsia"/>
          <w:b w:val="0"/>
          <w:color w:val="000000" w:themeColor="text1"/>
          <w:sz w:val="28"/>
          <w:szCs w:val="28"/>
        </w:rPr>
        <w:t>依規定將樣品送交</w:t>
      </w:r>
      <w:bookmarkStart w:id="1" w:name="_Hlk60125217"/>
      <w:r w:rsidRPr="00775809">
        <w:rPr>
          <w:rFonts w:ascii="標楷體" w:eastAsia="標楷體" w:hAnsi="標楷體" w:hint="eastAsia"/>
          <w:b w:val="0"/>
          <w:color w:val="000000" w:themeColor="text1"/>
          <w:sz w:val="28"/>
          <w:szCs w:val="28"/>
        </w:rPr>
        <w:t>行政院農業委員會漁業</w:t>
      </w:r>
      <w:bookmarkEnd w:id="1"/>
      <w:r w:rsidRPr="00775809">
        <w:rPr>
          <w:rFonts w:ascii="標楷體" w:eastAsia="標楷體" w:hAnsi="標楷體" w:hint="eastAsia"/>
          <w:b w:val="0"/>
          <w:color w:val="000000" w:themeColor="text1"/>
          <w:sz w:val="28"/>
          <w:szCs w:val="28"/>
        </w:rPr>
        <w:t>署指定單位檢驗。</w:t>
      </w:r>
    </w:p>
    <w:p w:rsidR="006A5145" w:rsidRPr="00775809" w:rsidRDefault="006A5145" w:rsidP="00F1378F">
      <w:pPr>
        <w:pStyle w:val="aff8"/>
        <w:numPr>
          <w:ilvl w:val="0"/>
          <w:numId w:val="6"/>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高雄海味推廣</w:t>
      </w:r>
    </w:p>
    <w:p w:rsidR="001F1535" w:rsidRPr="00775809" w:rsidRDefault="001F1535"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結合台灣水產同業公會暨水產加工業者組團於112年3月7日至10日參加「2023東京國際食品展」，並設置台灣優質漁產品館，經4天現場展售活動，現場接單及後續訂單效益直逼1.4億元台幣。</w:t>
      </w:r>
    </w:p>
    <w:p w:rsidR="0029578D" w:rsidRPr="00775809" w:rsidRDefault="0029578D" w:rsidP="00F1378F">
      <w:pPr>
        <w:pStyle w:val="aff8"/>
        <w:spacing w:before="0" w:after="0" w:line="320" w:lineRule="exact"/>
        <w:ind w:left="1134"/>
        <w:jc w:val="both"/>
        <w:rPr>
          <w:rFonts w:ascii="標楷體" w:eastAsia="標楷體" w:hAnsi="標楷體"/>
          <w:b w:val="0"/>
          <w:color w:val="000000" w:themeColor="text1"/>
          <w:sz w:val="28"/>
          <w:szCs w:val="28"/>
        </w:rPr>
      </w:pPr>
    </w:p>
    <w:p w:rsidR="00CF11E9" w:rsidRPr="00775809" w:rsidRDefault="00D92D11" w:rsidP="00F1378F">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775809">
        <w:rPr>
          <w:rFonts w:ascii="微軟正黑體" w:eastAsia="微軟正黑體" w:hAnsi="微軟正黑體" w:cs="?????(P)" w:hint="eastAsia"/>
          <w:b/>
          <w:bCs/>
          <w:color w:val="000000" w:themeColor="text1"/>
          <w:kern w:val="0"/>
          <w:sz w:val="30"/>
          <w:szCs w:val="30"/>
        </w:rPr>
        <w:t>伍</w:t>
      </w:r>
      <w:r w:rsidR="00CF11E9" w:rsidRPr="00775809">
        <w:rPr>
          <w:rFonts w:ascii="微軟正黑體" w:eastAsia="微軟正黑體" w:hAnsi="微軟正黑體" w:cs="?????(P)" w:hint="eastAsia"/>
          <w:b/>
          <w:bCs/>
          <w:color w:val="000000" w:themeColor="text1"/>
          <w:kern w:val="0"/>
          <w:sz w:val="30"/>
          <w:szCs w:val="30"/>
        </w:rPr>
        <w:t>、漁港管理</w:t>
      </w:r>
    </w:p>
    <w:p w:rsidR="00396DE5" w:rsidRPr="00775809" w:rsidRDefault="00396DE5" w:rsidP="00F1378F">
      <w:pPr>
        <w:pStyle w:val="aff8"/>
        <w:numPr>
          <w:ilvl w:val="0"/>
          <w:numId w:val="10"/>
        </w:numPr>
        <w:spacing w:before="0" w:after="0" w:line="320" w:lineRule="exact"/>
        <w:ind w:left="1049"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推動高雄海洋科技產業創新專區</w:t>
      </w:r>
    </w:p>
    <w:p w:rsidR="00396DE5" w:rsidRPr="00775809" w:rsidRDefault="00861DA8" w:rsidP="00F1378F">
      <w:pPr>
        <w:pStyle w:val="aff8"/>
        <w:numPr>
          <w:ilvl w:val="0"/>
          <w:numId w:val="11"/>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b w:val="0"/>
          <w:color w:val="000000" w:themeColor="text1"/>
          <w:sz w:val="28"/>
          <w:szCs w:val="28"/>
        </w:rPr>
        <w:t>配合中央離</w:t>
      </w:r>
      <w:proofErr w:type="gramStart"/>
      <w:r w:rsidRPr="00775809">
        <w:rPr>
          <w:rFonts w:ascii="標楷體" w:eastAsia="標楷體" w:hAnsi="標楷體"/>
          <w:b w:val="0"/>
          <w:color w:val="000000" w:themeColor="text1"/>
          <w:sz w:val="28"/>
          <w:szCs w:val="28"/>
        </w:rPr>
        <w:t>岸風電政策</w:t>
      </w:r>
      <w:proofErr w:type="gramEnd"/>
      <w:r w:rsidRPr="00775809">
        <w:rPr>
          <w:rFonts w:ascii="標楷體" w:eastAsia="標楷體" w:hAnsi="標楷體"/>
          <w:b w:val="0"/>
          <w:color w:val="000000" w:themeColor="text1"/>
          <w:sz w:val="28"/>
          <w:szCs w:val="28"/>
        </w:rPr>
        <w:t>，已爭取經濟部於興達漁港設置「高</w:t>
      </w:r>
      <w:r w:rsidRPr="00775809">
        <w:rPr>
          <w:rFonts w:ascii="標楷體" w:eastAsia="標楷體" w:hAnsi="標楷體"/>
          <w:b w:val="0"/>
          <w:color w:val="000000" w:themeColor="text1"/>
          <w:sz w:val="28"/>
          <w:szCs w:val="28"/>
        </w:rPr>
        <w:lastRenderedPageBreak/>
        <w:t>雄海洋科技產業創新專區」，</w:t>
      </w:r>
      <w:r w:rsidR="00E24999" w:rsidRPr="00775809">
        <w:rPr>
          <w:rFonts w:ascii="標楷體" w:eastAsia="標楷體" w:hAnsi="標楷體" w:hint="eastAsia"/>
          <w:b w:val="0"/>
          <w:color w:val="000000" w:themeColor="text1"/>
          <w:sz w:val="28"/>
          <w:szCs w:val="28"/>
        </w:rPr>
        <w:t>政府</w:t>
      </w:r>
      <w:r w:rsidRPr="00775809">
        <w:rPr>
          <w:rFonts w:ascii="標楷體" w:eastAsia="標楷體" w:hAnsi="標楷體"/>
          <w:b w:val="0"/>
          <w:color w:val="000000" w:themeColor="text1"/>
          <w:sz w:val="28"/>
          <w:szCs w:val="28"/>
        </w:rPr>
        <w:t>投入建設經費約42.62億元，將專區劃分為「一區」，海洋工程區及「三中心」，即海洋科技工程人才培訓及認證中心、海洋科技產業創新研發中心與離岸工程中心，其中面積達36.56公頃之海洋工程區，由中鋼公司取得土地承租權利，該公司特投資</w:t>
      </w:r>
      <w:r w:rsidRPr="00775809">
        <w:rPr>
          <w:rFonts w:ascii="標楷體" w:eastAsia="標楷體" w:hAnsi="標楷體" w:hint="eastAsia"/>
          <w:b w:val="0"/>
          <w:bCs/>
          <w:color w:val="000000" w:themeColor="text1"/>
          <w:sz w:val="28"/>
          <w:szCs w:val="28"/>
        </w:rPr>
        <w:t>68.42億元</w:t>
      </w:r>
      <w:r w:rsidRPr="00775809">
        <w:rPr>
          <w:rFonts w:ascii="標楷體" w:eastAsia="標楷體" w:hAnsi="標楷體"/>
          <w:b w:val="0"/>
          <w:color w:val="000000" w:themeColor="text1"/>
          <w:sz w:val="28"/>
          <w:szCs w:val="28"/>
        </w:rPr>
        <w:t>成立興達海洋基礎公司，於108年12月27日完成興建離</w:t>
      </w:r>
      <w:proofErr w:type="gramStart"/>
      <w:r w:rsidRPr="00775809">
        <w:rPr>
          <w:rFonts w:ascii="標楷體" w:eastAsia="標楷體" w:hAnsi="標楷體"/>
          <w:b w:val="0"/>
          <w:color w:val="000000" w:themeColor="text1"/>
          <w:sz w:val="28"/>
          <w:szCs w:val="28"/>
        </w:rPr>
        <w:t>岸風電水下</w:t>
      </w:r>
      <w:proofErr w:type="gramEnd"/>
      <w:r w:rsidRPr="00775809">
        <w:rPr>
          <w:rFonts w:ascii="標楷體" w:eastAsia="標楷體" w:hAnsi="標楷體"/>
          <w:b w:val="0"/>
          <w:color w:val="000000" w:themeColor="text1"/>
          <w:sz w:val="28"/>
          <w:szCs w:val="28"/>
        </w:rPr>
        <w:t>基礎設施廠房、辦公大樓及重件碼頭及建置離</w:t>
      </w:r>
      <w:proofErr w:type="gramStart"/>
      <w:r w:rsidRPr="00775809">
        <w:rPr>
          <w:rFonts w:ascii="標楷體" w:eastAsia="標楷體" w:hAnsi="標楷體"/>
          <w:b w:val="0"/>
          <w:color w:val="000000" w:themeColor="text1"/>
          <w:sz w:val="28"/>
          <w:szCs w:val="28"/>
        </w:rPr>
        <w:t>岸風電水下</w:t>
      </w:r>
      <w:proofErr w:type="gramEnd"/>
      <w:r w:rsidRPr="00775809">
        <w:rPr>
          <w:rFonts w:ascii="標楷體" w:eastAsia="標楷體" w:hAnsi="標楷體"/>
          <w:b w:val="0"/>
          <w:color w:val="000000" w:themeColor="text1"/>
          <w:sz w:val="28"/>
          <w:szCs w:val="28"/>
        </w:rPr>
        <w:t>基礎產線，另三中心於108年5月31日動工，110年1月11日舉辦海洋科技產業創新研發中心開幕及海洋科技工程人才培訓及認證中心開訓典禮，育成廠商</w:t>
      </w:r>
      <w:r w:rsidRPr="00775809">
        <w:rPr>
          <w:rFonts w:ascii="標楷體" w:eastAsia="標楷體" w:hAnsi="標楷體" w:hint="eastAsia"/>
          <w:b w:val="0"/>
          <w:color w:val="000000" w:themeColor="text1"/>
          <w:sz w:val="28"/>
          <w:szCs w:val="28"/>
        </w:rPr>
        <w:t>已於</w:t>
      </w:r>
      <w:r w:rsidRPr="00775809">
        <w:rPr>
          <w:rFonts w:ascii="標楷體" w:eastAsia="標楷體" w:hAnsi="標楷體"/>
          <w:b w:val="0"/>
          <w:color w:val="000000" w:themeColor="text1"/>
          <w:sz w:val="28"/>
          <w:szCs w:val="28"/>
        </w:rPr>
        <w:t>111年8月底全</w:t>
      </w:r>
      <w:r w:rsidRPr="00775809">
        <w:rPr>
          <w:rFonts w:ascii="標楷體" w:eastAsia="標楷體" w:hAnsi="標楷體" w:hint="eastAsia"/>
          <w:b w:val="0"/>
          <w:color w:val="000000" w:themeColor="text1"/>
          <w:sz w:val="28"/>
          <w:szCs w:val="28"/>
        </w:rPr>
        <w:t>數</w:t>
      </w:r>
      <w:r w:rsidRPr="00775809">
        <w:rPr>
          <w:rFonts w:ascii="標楷體" w:eastAsia="標楷體" w:hAnsi="標楷體"/>
          <w:b w:val="0"/>
          <w:color w:val="000000" w:themeColor="text1"/>
          <w:sz w:val="28"/>
          <w:szCs w:val="28"/>
        </w:rPr>
        <w:t>進駐。110年4月27日辦理「離岸工程中心」動土典禮，將建置長36米、寬30米、深度0~10米可</w:t>
      </w:r>
      <w:r w:rsidR="00E24999" w:rsidRPr="00775809">
        <w:rPr>
          <w:rFonts w:ascii="標楷體" w:eastAsia="標楷體" w:hAnsi="標楷體"/>
          <w:b w:val="0"/>
          <w:color w:val="000000" w:themeColor="text1"/>
          <w:sz w:val="28"/>
          <w:szCs w:val="28"/>
        </w:rPr>
        <w:t>調控</w:t>
      </w:r>
      <w:r w:rsidRPr="00775809">
        <w:rPr>
          <w:rFonts w:ascii="標楷體" w:eastAsia="標楷體" w:hAnsi="標楷體"/>
          <w:b w:val="0"/>
          <w:color w:val="000000" w:themeColor="text1"/>
          <w:sz w:val="28"/>
          <w:szCs w:val="28"/>
        </w:rPr>
        <w:t>之深水池，為國家級模擬實</w:t>
      </w:r>
      <w:r w:rsidRPr="00775809">
        <w:rPr>
          <w:rFonts w:ascii="標楷體" w:eastAsia="標楷體" w:hAnsi="標楷體" w:hint="eastAsia"/>
          <w:b w:val="0"/>
          <w:color w:val="000000" w:themeColor="text1"/>
          <w:sz w:val="28"/>
          <w:szCs w:val="28"/>
        </w:rPr>
        <w:t>際</w:t>
      </w:r>
      <w:r w:rsidRPr="00775809">
        <w:rPr>
          <w:rFonts w:ascii="標楷體" w:eastAsia="標楷體" w:hAnsi="標楷體"/>
          <w:b w:val="0"/>
          <w:color w:val="000000" w:themeColor="text1"/>
          <w:sz w:val="28"/>
          <w:szCs w:val="28"/>
        </w:rPr>
        <w:t>海域風、波、流環境條件之試驗場域</w:t>
      </w:r>
      <w:r w:rsidR="00396DE5" w:rsidRPr="00775809">
        <w:rPr>
          <w:rFonts w:ascii="標楷體" w:eastAsia="標楷體" w:hAnsi="標楷體"/>
          <w:b w:val="0"/>
          <w:color w:val="000000" w:themeColor="text1"/>
          <w:sz w:val="28"/>
          <w:szCs w:val="28"/>
        </w:rPr>
        <w:t>。</w:t>
      </w:r>
    </w:p>
    <w:p w:rsidR="00396DE5" w:rsidRPr="00775809" w:rsidRDefault="00861DA8" w:rsidP="00F1378F">
      <w:pPr>
        <w:pStyle w:val="aff8"/>
        <w:numPr>
          <w:ilvl w:val="0"/>
          <w:numId w:val="11"/>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以上一區及三中心，總計畫執行期程106年至109年。政府及民間投資合計共計新台幣111.04億元，水下基礎量產後，每年可創造產值96億元，預估將創造350個以上就業機會。</w:t>
      </w:r>
      <w:proofErr w:type="gramStart"/>
      <w:r w:rsidRPr="00775809">
        <w:rPr>
          <w:rFonts w:ascii="標楷體" w:eastAsia="標楷體" w:hAnsi="標楷體" w:hint="eastAsia"/>
          <w:b w:val="0"/>
          <w:color w:val="000000" w:themeColor="text1"/>
          <w:sz w:val="28"/>
          <w:szCs w:val="28"/>
        </w:rPr>
        <w:t>海創中心</w:t>
      </w:r>
      <w:proofErr w:type="gramEnd"/>
      <w:r w:rsidRPr="00775809">
        <w:rPr>
          <w:rFonts w:ascii="標楷體" w:eastAsia="標楷體" w:hAnsi="標楷體" w:hint="eastAsia"/>
          <w:b w:val="0"/>
          <w:color w:val="000000" w:themeColor="text1"/>
          <w:sz w:val="28"/>
          <w:szCs w:val="28"/>
        </w:rPr>
        <w:t>目標促成業界合作及技術移轉，引進合適業者進駐本專區；</w:t>
      </w:r>
      <w:proofErr w:type="gramStart"/>
      <w:r w:rsidRPr="00775809">
        <w:rPr>
          <w:rFonts w:ascii="標楷體" w:eastAsia="標楷體" w:hAnsi="標楷體" w:hint="eastAsia"/>
          <w:b w:val="0"/>
          <w:color w:val="000000" w:themeColor="text1"/>
          <w:sz w:val="28"/>
          <w:szCs w:val="28"/>
        </w:rPr>
        <w:t>人培中心</w:t>
      </w:r>
      <w:proofErr w:type="gramEnd"/>
      <w:r w:rsidRPr="00775809">
        <w:rPr>
          <w:rFonts w:ascii="標楷體" w:eastAsia="標楷體" w:hAnsi="標楷體" w:hint="eastAsia"/>
          <w:b w:val="0"/>
          <w:color w:val="000000" w:themeColor="text1"/>
          <w:sz w:val="28"/>
          <w:szCs w:val="28"/>
        </w:rPr>
        <w:t>與離</w:t>
      </w:r>
      <w:proofErr w:type="gramStart"/>
      <w:r w:rsidRPr="00775809">
        <w:rPr>
          <w:rFonts w:ascii="標楷體" w:eastAsia="標楷體" w:hAnsi="標楷體" w:hint="eastAsia"/>
          <w:b w:val="0"/>
          <w:color w:val="000000" w:themeColor="text1"/>
          <w:sz w:val="28"/>
          <w:szCs w:val="28"/>
        </w:rPr>
        <w:t>岸風電產業</w:t>
      </w:r>
      <w:proofErr w:type="gramEnd"/>
      <w:r w:rsidRPr="00775809">
        <w:rPr>
          <w:rFonts w:ascii="標楷體" w:eastAsia="標楷體" w:hAnsi="標楷體" w:hint="eastAsia"/>
          <w:b w:val="0"/>
          <w:color w:val="000000" w:themeColor="text1"/>
          <w:sz w:val="28"/>
          <w:szCs w:val="28"/>
        </w:rPr>
        <w:t>業者合作，估計每年可培育人才上千</w:t>
      </w:r>
      <w:proofErr w:type="gramStart"/>
      <w:r w:rsidRPr="00775809">
        <w:rPr>
          <w:rFonts w:ascii="標楷體" w:eastAsia="標楷體" w:hAnsi="標楷體" w:hint="eastAsia"/>
          <w:b w:val="0"/>
          <w:color w:val="000000" w:themeColor="text1"/>
          <w:sz w:val="28"/>
          <w:szCs w:val="28"/>
        </w:rPr>
        <w:t>人次，</w:t>
      </w:r>
      <w:proofErr w:type="gramEnd"/>
      <w:r w:rsidRPr="00775809">
        <w:rPr>
          <w:rFonts w:ascii="標楷體" w:eastAsia="標楷體" w:hAnsi="標楷體" w:hint="eastAsia"/>
          <w:b w:val="0"/>
          <w:color w:val="000000" w:themeColor="text1"/>
          <w:sz w:val="28"/>
          <w:szCs w:val="28"/>
        </w:rPr>
        <w:t>可促成離</w:t>
      </w:r>
      <w:proofErr w:type="gramStart"/>
      <w:r w:rsidRPr="00775809">
        <w:rPr>
          <w:rFonts w:ascii="標楷體" w:eastAsia="標楷體" w:hAnsi="標楷體" w:hint="eastAsia"/>
          <w:b w:val="0"/>
          <w:color w:val="000000" w:themeColor="text1"/>
          <w:sz w:val="28"/>
          <w:szCs w:val="28"/>
        </w:rPr>
        <w:t>岸風電海事</w:t>
      </w:r>
      <w:proofErr w:type="gramEnd"/>
      <w:r w:rsidRPr="00775809">
        <w:rPr>
          <w:rFonts w:ascii="標楷體" w:eastAsia="標楷體" w:hAnsi="標楷體" w:hint="eastAsia"/>
          <w:b w:val="0"/>
          <w:color w:val="000000" w:themeColor="text1"/>
          <w:sz w:val="28"/>
          <w:szCs w:val="28"/>
        </w:rPr>
        <w:t>工程科技產業之人力供給在地化、創造人才價值、帶動我國海事工程產業，有效帶動當地經濟產值、就業效益及稅收效益成長，預期增加海洋工程相關科系畢業生360個以上就業機會</w:t>
      </w:r>
      <w:r w:rsidR="00396DE5" w:rsidRPr="00775809">
        <w:rPr>
          <w:rFonts w:ascii="標楷體" w:eastAsia="標楷體" w:hAnsi="標楷體" w:hint="eastAsia"/>
          <w:b w:val="0"/>
          <w:color w:val="000000" w:themeColor="text1"/>
          <w:sz w:val="28"/>
          <w:szCs w:val="28"/>
        </w:rPr>
        <w:t>。</w:t>
      </w:r>
    </w:p>
    <w:p w:rsidR="00861DA8" w:rsidRPr="00775809" w:rsidRDefault="00861DA8" w:rsidP="00F1378F">
      <w:pPr>
        <w:pStyle w:val="aff8"/>
        <w:numPr>
          <w:ilvl w:val="0"/>
          <w:numId w:val="10"/>
        </w:numPr>
        <w:spacing w:before="0" w:after="0" w:line="320" w:lineRule="exact"/>
        <w:ind w:left="1134" w:hanging="567"/>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辦理「高雄市興達漁港修</w:t>
      </w:r>
      <w:proofErr w:type="gramStart"/>
      <w:r w:rsidRPr="00775809">
        <w:rPr>
          <w:rFonts w:ascii="標楷體" w:eastAsia="標楷體" w:hAnsi="標楷體" w:hint="eastAsia"/>
          <w:b w:val="0"/>
          <w:color w:val="000000" w:themeColor="text1"/>
          <w:sz w:val="28"/>
          <w:szCs w:val="28"/>
        </w:rPr>
        <w:t>造船區暨海洋</w:t>
      </w:r>
      <w:proofErr w:type="gramEnd"/>
      <w:r w:rsidRPr="00775809">
        <w:rPr>
          <w:rFonts w:ascii="標楷體" w:eastAsia="標楷體" w:hAnsi="標楷體" w:hint="eastAsia"/>
          <w:b w:val="0"/>
          <w:color w:val="000000" w:themeColor="text1"/>
          <w:sz w:val="28"/>
          <w:szCs w:val="28"/>
        </w:rPr>
        <w:t>遊憩設施民間自提</w:t>
      </w:r>
      <w:r w:rsidRPr="00775809">
        <w:rPr>
          <w:rFonts w:ascii="標楷體" w:eastAsia="標楷體" w:hAnsi="標楷體"/>
          <w:b w:val="0"/>
          <w:color w:val="000000" w:themeColor="text1"/>
          <w:sz w:val="28"/>
          <w:szCs w:val="28"/>
        </w:rPr>
        <w:t>BOT</w:t>
      </w:r>
      <w:r w:rsidRPr="00775809">
        <w:rPr>
          <w:rFonts w:ascii="標楷體" w:eastAsia="標楷體" w:hAnsi="標楷體" w:hint="eastAsia"/>
          <w:b w:val="0"/>
          <w:color w:val="000000" w:themeColor="text1"/>
          <w:sz w:val="28"/>
          <w:szCs w:val="28"/>
        </w:rPr>
        <w:t>前置作業委託專業服務</w:t>
      </w:r>
      <w:r w:rsidRPr="00775809">
        <w:rPr>
          <w:rFonts w:ascii="標楷體" w:eastAsia="標楷體" w:hAnsi="標楷體"/>
          <w:b w:val="0"/>
          <w:color w:val="000000" w:themeColor="text1"/>
          <w:sz w:val="28"/>
          <w:szCs w:val="28"/>
        </w:rPr>
        <w:t>案</w:t>
      </w:r>
      <w:r w:rsidRPr="00775809">
        <w:rPr>
          <w:rFonts w:ascii="標楷體" w:eastAsia="標楷體" w:hAnsi="標楷體" w:hint="eastAsia"/>
          <w:b w:val="0"/>
          <w:color w:val="000000" w:themeColor="text1"/>
          <w:sz w:val="28"/>
          <w:szCs w:val="28"/>
        </w:rPr>
        <w:t>」工作</w:t>
      </w:r>
    </w:p>
    <w:p w:rsidR="00396DE5" w:rsidRPr="00775809" w:rsidRDefault="00396DE5"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現有民間投資人深刻了解興達漁港發展潛力，兼顧在地漁民修造漁船需求，以及遊艇製造產業、行銷與休閒遊憩等跨業整合之發展趨勢，於109年5月21日及10月30日提送規劃構想書(含財務面分析)，規劃在興達漁港投資興建漁船修造船廠及遊艇碼頭，建構漁船修造及遊艇觀光遊憩服務機能，遂於：</w:t>
      </w:r>
    </w:p>
    <w:p w:rsidR="00396DE5" w:rsidRPr="00775809" w:rsidRDefault="00396DE5" w:rsidP="00F1378F">
      <w:pPr>
        <w:pStyle w:val="aff8"/>
        <w:numPr>
          <w:ilvl w:val="0"/>
          <w:numId w:val="12"/>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109年5月25日簽准符合本府政策需求並於5月29日召開初審會議。</w:t>
      </w:r>
    </w:p>
    <w:p w:rsidR="00396DE5" w:rsidRPr="00775809" w:rsidRDefault="00396DE5" w:rsidP="00F1378F">
      <w:pPr>
        <w:pStyle w:val="aff8"/>
        <w:numPr>
          <w:ilvl w:val="0"/>
          <w:numId w:val="12"/>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109年10月13日召開地方公聽會。</w:t>
      </w:r>
    </w:p>
    <w:p w:rsidR="00396DE5" w:rsidRPr="00775809" w:rsidRDefault="00396DE5" w:rsidP="00F1378F">
      <w:pPr>
        <w:pStyle w:val="aff8"/>
        <w:numPr>
          <w:ilvl w:val="0"/>
          <w:numId w:val="12"/>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109年11月24日召開第2次初審會議，本次初審結果通過</w:t>
      </w:r>
      <w:r w:rsidRPr="00775809">
        <w:rPr>
          <w:rFonts w:ascii="標楷體" w:eastAsia="標楷體" w:hAnsi="標楷體"/>
          <w:b w:val="0"/>
          <w:color w:val="000000" w:themeColor="text1"/>
          <w:sz w:val="28"/>
          <w:szCs w:val="28"/>
        </w:rPr>
        <w:t>。</w:t>
      </w:r>
    </w:p>
    <w:p w:rsidR="00396DE5" w:rsidRPr="00775809" w:rsidRDefault="00396DE5" w:rsidP="00F1378F">
      <w:pPr>
        <w:pStyle w:val="aff8"/>
        <w:numPr>
          <w:ilvl w:val="0"/>
          <w:numId w:val="12"/>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111年1月3日於財政部促參司網站公告招商文件。</w:t>
      </w:r>
    </w:p>
    <w:p w:rsidR="00396DE5" w:rsidRPr="00775809" w:rsidRDefault="00396DE5" w:rsidP="00F1378F">
      <w:pPr>
        <w:pStyle w:val="aff8"/>
        <w:numPr>
          <w:ilvl w:val="0"/>
          <w:numId w:val="12"/>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111年3月24日召開</w:t>
      </w:r>
      <w:proofErr w:type="gramStart"/>
      <w:r w:rsidRPr="00775809">
        <w:rPr>
          <w:rFonts w:ascii="標楷體" w:eastAsia="標楷體" w:hAnsi="標楷體" w:hint="eastAsia"/>
          <w:b w:val="0"/>
          <w:color w:val="000000" w:themeColor="text1"/>
          <w:sz w:val="28"/>
          <w:szCs w:val="28"/>
        </w:rPr>
        <w:t>甄</w:t>
      </w:r>
      <w:proofErr w:type="gramEnd"/>
      <w:r w:rsidRPr="00775809">
        <w:rPr>
          <w:rFonts w:ascii="標楷體" w:eastAsia="標楷體" w:hAnsi="標楷體" w:hint="eastAsia"/>
          <w:b w:val="0"/>
          <w:color w:val="000000" w:themeColor="text1"/>
          <w:sz w:val="28"/>
          <w:szCs w:val="28"/>
        </w:rPr>
        <w:t>審會，選出最優申請人。</w:t>
      </w:r>
    </w:p>
    <w:p w:rsidR="00396DE5" w:rsidRPr="00775809" w:rsidRDefault="00396DE5" w:rsidP="00F1378F">
      <w:pPr>
        <w:pStyle w:val="aff8"/>
        <w:numPr>
          <w:ilvl w:val="0"/>
          <w:numId w:val="12"/>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111年6月9日完成與最優申請人議約程序。</w:t>
      </w:r>
    </w:p>
    <w:p w:rsidR="00396DE5" w:rsidRPr="00775809" w:rsidRDefault="00396DE5" w:rsidP="00F1378F">
      <w:pPr>
        <w:pStyle w:val="aff8"/>
        <w:numPr>
          <w:ilvl w:val="0"/>
          <w:numId w:val="12"/>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111年8月19日完成簽約公證事宜。</w:t>
      </w:r>
    </w:p>
    <w:p w:rsidR="002C512F" w:rsidRPr="00775809" w:rsidRDefault="00861DA8" w:rsidP="00F1378F">
      <w:pPr>
        <w:pStyle w:val="aff8"/>
        <w:numPr>
          <w:ilvl w:val="0"/>
          <w:numId w:val="12"/>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112年6月27日辦理龍門吊棧橋式碼頭動工；本BOT案將於116年7月底興建2座修造船廠及設置98個遊艇船席位(含碼頭建置)</w:t>
      </w:r>
      <w:r w:rsidR="002C512F" w:rsidRPr="00775809">
        <w:rPr>
          <w:rFonts w:ascii="標楷體" w:eastAsia="標楷體" w:hAnsi="標楷體" w:hint="eastAsia"/>
          <w:b w:val="0"/>
          <w:color w:val="000000" w:themeColor="text1"/>
          <w:sz w:val="28"/>
          <w:szCs w:val="28"/>
        </w:rPr>
        <w:t>。</w:t>
      </w:r>
    </w:p>
    <w:p w:rsidR="002C512F" w:rsidRPr="00775809" w:rsidRDefault="002C512F" w:rsidP="00F1378F">
      <w:pPr>
        <w:pStyle w:val="aff8"/>
        <w:numPr>
          <w:ilvl w:val="0"/>
          <w:numId w:val="10"/>
        </w:numPr>
        <w:spacing w:before="0" w:after="0" w:line="320" w:lineRule="exact"/>
        <w:ind w:left="1134" w:hanging="567"/>
        <w:jc w:val="both"/>
        <w:rPr>
          <w:rFonts w:ascii="標楷體" w:eastAsia="標楷體" w:hAnsi="標楷體"/>
          <w:b w:val="0"/>
          <w:color w:val="000000" w:themeColor="text1"/>
          <w:sz w:val="28"/>
          <w:szCs w:val="28"/>
        </w:rPr>
      </w:pPr>
      <w:r w:rsidRPr="00775809">
        <w:rPr>
          <w:rFonts w:ascii="標楷體" w:eastAsia="標楷體" w:hAnsi="標楷體"/>
          <w:b w:val="0"/>
          <w:color w:val="000000" w:themeColor="text1"/>
          <w:sz w:val="28"/>
          <w:szCs w:val="28"/>
        </w:rPr>
        <w:t>辦理漁港</w:t>
      </w:r>
      <w:proofErr w:type="gramStart"/>
      <w:r w:rsidRPr="00775809">
        <w:rPr>
          <w:rFonts w:ascii="標楷體" w:eastAsia="標楷體" w:hAnsi="標楷體"/>
          <w:b w:val="0"/>
          <w:color w:val="000000" w:themeColor="text1"/>
          <w:sz w:val="28"/>
          <w:szCs w:val="28"/>
        </w:rPr>
        <w:t>港</w:t>
      </w:r>
      <w:proofErr w:type="gramEnd"/>
      <w:r w:rsidRPr="00775809">
        <w:rPr>
          <w:rFonts w:ascii="標楷體" w:eastAsia="標楷體" w:hAnsi="標楷體"/>
          <w:b w:val="0"/>
          <w:color w:val="000000" w:themeColor="text1"/>
          <w:sz w:val="28"/>
          <w:szCs w:val="28"/>
        </w:rPr>
        <w:t>區清潔維護暨病媒防治工作</w:t>
      </w:r>
    </w:p>
    <w:p w:rsidR="00861DA8" w:rsidRPr="00775809" w:rsidRDefault="00861DA8"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為提升本市各漁港管理及清潔維護品質，本府海洋局每年度均編列公務預算，同時爭取行政院農業委員會</w:t>
      </w:r>
      <w:proofErr w:type="gramStart"/>
      <w:r w:rsidRPr="00775809">
        <w:rPr>
          <w:rFonts w:ascii="標楷體" w:eastAsia="標楷體" w:hAnsi="標楷體" w:hint="eastAsia"/>
          <w:b w:val="0"/>
          <w:color w:val="000000" w:themeColor="text1"/>
          <w:sz w:val="28"/>
          <w:szCs w:val="28"/>
        </w:rPr>
        <w:t>漁業署委辦</w:t>
      </w:r>
      <w:proofErr w:type="gramEnd"/>
      <w:r w:rsidRPr="00775809">
        <w:rPr>
          <w:rFonts w:ascii="標楷體" w:eastAsia="標楷體" w:hAnsi="標楷體" w:hint="eastAsia"/>
          <w:b w:val="0"/>
          <w:color w:val="000000" w:themeColor="text1"/>
          <w:sz w:val="28"/>
          <w:szCs w:val="28"/>
        </w:rPr>
        <w:t>之清潔維護</w:t>
      </w:r>
      <w:r w:rsidRPr="00775809">
        <w:rPr>
          <w:rFonts w:ascii="標楷體" w:eastAsia="標楷體" w:hAnsi="標楷體" w:hint="eastAsia"/>
          <w:b w:val="0"/>
          <w:color w:val="000000" w:themeColor="text1"/>
          <w:sz w:val="28"/>
          <w:szCs w:val="28"/>
        </w:rPr>
        <w:lastRenderedPageBreak/>
        <w:t>計畫，辦理本市各漁港</w:t>
      </w:r>
      <w:proofErr w:type="gramStart"/>
      <w:r w:rsidRPr="00775809">
        <w:rPr>
          <w:rFonts w:ascii="標楷體" w:eastAsia="標楷體" w:hAnsi="標楷體" w:hint="eastAsia"/>
          <w:b w:val="0"/>
          <w:color w:val="000000" w:themeColor="text1"/>
          <w:sz w:val="28"/>
          <w:szCs w:val="28"/>
        </w:rPr>
        <w:t>港</w:t>
      </w:r>
      <w:proofErr w:type="gramEnd"/>
      <w:r w:rsidRPr="00775809">
        <w:rPr>
          <w:rFonts w:ascii="標楷體" w:eastAsia="標楷體" w:hAnsi="標楷體" w:hint="eastAsia"/>
          <w:b w:val="0"/>
          <w:color w:val="000000" w:themeColor="text1"/>
          <w:sz w:val="28"/>
          <w:szCs w:val="28"/>
        </w:rPr>
        <w:t>區環境清潔維護工作，並加強漁港公廁清潔維護，提供遊客及漁民優良使用空間。</w:t>
      </w:r>
    </w:p>
    <w:p w:rsidR="00861DA8" w:rsidRPr="00775809" w:rsidRDefault="00861DA8"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另市轄各漁港例行性病媒防治作業，本府海洋局持續辦理</w:t>
      </w:r>
      <w:proofErr w:type="gramStart"/>
      <w:r w:rsidRPr="00775809">
        <w:rPr>
          <w:rFonts w:ascii="標楷體" w:eastAsia="標楷體" w:hAnsi="標楷體" w:hint="eastAsia"/>
          <w:b w:val="0"/>
          <w:color w:val="000000" w:themeColor="text1"/>
          <w:sz w:val="28"/>
          <w:szCs w:val="28"/>
        </w:rPr>
        <w:t>興達港等轄管</w:t>
      </w:r>
      <w:proofErr w:type="gramEnd"/>
      <w:r w:rsidRPr="00775809">
        <w:rPr>
          <w:rFonts w:ascii="標楷體" w:eastAsia="標楷體" w:hAnsi="標楷體"/>
          <w:b w:val="0"/>
          <w:color w:val="000000" w:themeColor="text1"/>
          <w:sz w:val="28"/>
          <w:szCs w:val="28"/>
        </w:rPr>
        <w:t>16</w:t>
      </w:r>
      <w:r w:rsidRPr="00775809">
        <w:rPr>
          <w:rFonts w:ascii="標楷體" w:eastAsia="標楷體" w:hAnsi="標楷體" w:hint="eastAsia"/>
          <w:b w:val="0"/>
          <w:color w:val="000000" w:themeColor="text1"/>
          <w:sz w:val="28"/>
          <w:szCs w:val="28"/>
        </w:rPr>
        <w:t>處漁港登革熱防治工作，各漁港辦公室於平時已啟動自主檢查並作成紀錄，就漁港水、陸域、溝渠、人孔蓋等處加強清潔，針對</w:t>
      </w:r>
      <w:proofErr w:type="gramStart"/>
      <w:r w:rsidRPr="00775809">
        <w:rPr>
          <w:rFonts w:ascii="標楷體" w:eastAsia="標楷體" w:hAnsi="標楷體" w:hint="eastAsia"/>
          <w:b w:val="0"/>
          <w:color w:val="000000" w:themeColor="text1"/>
          <w:sz w:val="28"/>
          <w:szCs w:val="28"/>
        </w:rPr>
        <w:t>敷蓋網</w:t>
      </w:r>
      <w:proofErr w:type="gramEnd"/>
      <w:r w:rsidRPr="00775809">
        <w:rPr>
          <w:rFonts w:ascii="標楷體" w:eastAsia="標楷體" w:hAnsi="標楷體" w:hint="eastAsia"/>
          <w:b w:val="0"/>
          <w:color w:val="000000" w:themeColor="text1"/>
          <w:sz w:val="28"/>
          <w:szCs w:val="28"/>
        </w:rPr>
        <w:t>具膠布、帆布、輪胎、碰墊等積水清除，於未鑽孔的輪胎及溝渠</w:t>
      </w:r>
      <w:proofErr w:type="gramStart"/>
      <w:r w:rsidRPr="00775809">
        <w:rPr>
          <w:rFonts w:ascii="標楷體" w:eastAsia="標楷體" w:hAnsi="標楷體" w:hint="eastAsia"/>
          <w:b w:val="0"/>
          <w:color w:val="000000" w:themeColor="text1"/>
          <w:sz w:val="28"/>
          <w:szCs w:val="28"/>
        </w:rPr>
        <w:t>內灑粗</w:t>
      </w:r>
      <w:proofErr w:type="gramEnd"/>
      <w:r w:rsidRPr="00775809">
        <w:rPr>
          <w:rFonts w:ascii="標楷體" w:eastAsia="標楷體" w:hAnsi="標楷體" w:hint="eastAsia"/>
          <w:b w:val="0"/>
          <w:color w:val="000000" w:themeColor="text1"/>
          <w:sz w:val="28"/>
          <w:szCs w:val="28"/>
        </w:rPr>
        <w:t>鹽。112年上半年總計動員7</w:t>
      </w:r>
      <w:r w:rsidRPr="00775809">
        <w:rPr>
          <w:rFonts w:ascii="標楷體" w:eastAsia="標楷體" w:hAnsi="標楷體"/>
          <w:b w:val="0"/>
          <w:color w:val="000000" w:themeColor="text1"/>
          <w:sz w:val="28"/>
          <w:szCs w:val="28"/>
        </w:rPr>
        <w:t>,</w:t>
      </w:r>
      <w:r w:rsidRPr="00775809">
        <w:rPr>
          <w:rFonts w:ascii="標楷體" w:eastAsia="標楷體" w:hAnsi="標楷體" w:hint="eastAsia"/>
          <w:b w:val="0"/>
          <w:color w:val="000000" w:themeColor="text1"/>
          <w:sz w:val="28"/>
          <w:szCs w:val="28"/>
        </w:rPr>
        <w:t>509人次、勸導98件、辦理防疫宣導及相關文宣87人。</w:t>
      </w:r>
    </w:p>
    <w:p w:rsidR="002C512F" w:rsidRPr="00775809" w:rsidRDefault="002C512F" w:rsidP="00F1378F">
      <w:pPr>
        <w:pStyle w:val="aff8"/>
        <w:numPr>
          <w:ilvl w:val="0"/>
          <w:numId w:val="10"/>
        </w:numPr>
        <w:spacing w:before="0" w:after="0" w:line="320" w:lineRule="exact"/>
        <w:ind w:left="1134" w:hanging="567"/>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辦理漁港區不明物資、無籍船筏強制清除及漁港廢棄漁網回收處理計畫工作</w:t>
      </w:r>
    </w:p>
    <w:p w:rsidR="002C512F" w:rsidRPr="00775809" w:rsidRDefault="002C512F"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為加強港區秩序及維護漁港環境觀瞻，避免登革熱病媒</w:t>
      </w:r>
      <w:proofErr w:type="gramStart"/>
      <w:r w:rsidRPr="00775809">
        <w:rPr>
          <w:rFonts w:ascii="標楷體" w:eastAsia="標楷體" w:hAnsi="標楷體" w:hint="eastAsia"/>
          <w:b w:val="0"/>
          <w:color w:val="000000" w:themeColor="text1"/>
          <w:sz w:val="28"/>
          <w:szCs w:val="28"/>
        </w:rPr>
        <w:t>蚊</w:t>
      </w:r>
      <w:proofErr w:type="gramEnd"/>
      <w:r w:rsidRPr="00775809">
        <w:rPr>
          <w:rFonts w:ascii="標楷體" w:eastAsia="標楷體" w:hAnsi="標楷體" w:hint="eastAsia"/>
          <w:b w:val="0"/>
          <w:color w:val="000000" w:themeColor="text1"/>
          <w:sz w:val="28"/>
          <w:szCs w:val="28"/>
        </w:rPr>
        <w:t>孳生，改善漁港區域內廢棄漁網任意棄置情形，</w:t>
      </w:r>
      <w:r w:rsidR="00861DA8" w:rsidRPr="00775809">
        <w:rPr>
          <w:rFonts w:ascii="標楷體" w:eastAsia="標楷體" w:hAnsi="標楷體" w:hint="eastAsia"/>
          <w:b w:val="0"/>
          <w:color w:val="000000" w:themeColor="text1"/>
          <w:sz w:val="28"/>
          <w:szCs w:val="28"/>
        </w:rPr>
        <w:t>112年上半年執行成果如下：</w:t>
      </w:r>
    </w:p>
    <w:p w:rsidR="00396DE5" w:rsidRPr="00775809" w:rsidRDefault="00861DA8" w:rsidP="00F1378F">
      <w:pPr>
        <w:pStyle w:val="aff8"/>
        <w:numPr>
          <w:ilvl w:val="0"/>
          <w:numId w:val="13"/>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112年6月20日執行中</w:t>
      </w:r>
      <w:proofErr w:type="gramStart"/>
      <w:r w:rsidRPr="00775809">
        <w:rPr>
          <w:rFonts w:ascii="標楷體" w:eastAsia="標楷體" w:hAnsi="標楷體" w:hint="eastAsia"/>
          <w:b w:val="0"/>
          <w:color w:val="000000" w:themeColor="text1"/>
          <w:sz w:val="28"/>
          <w:szCs w:val="28"/>
        </w:rPr>
        <w:t>芸</w:t>
      </w:r>
      <w:proofErr w:type="gramEnd"/>
      <w:r w:rsidRPr="00775809">
        <w:rPr>
          <w:rFonts w:ascii="標楷體" w:eastAsia="標楷體" w:hAnsi="標楷體" w:hint="eastAsia"/>
          <w:b w:val="0"/>
          <w:color w:val="000000" w:themeColor="text1"/>
          <w:sz w:val="28"/>
          <w:szCs w:val="28"/>
        </w:rPr>
        <w:t>漁港廢棄網漁具、</w:t>
      </w:r>
      <w:proofErr w:type="gramStart"/>
      <w:r w:rsidRPr="00775809">
        <w:rPr>
          <w:rFonts w:ascii="標楷體" w:eastAsia="標楷體" w:hAnsi="標楷體" w:hint="eastAsia"/>
          <w:b w:val="0"/>
          <w:color w:val="000000" w:themeColor="text1"/>
          <w:sz w:val="28"/>
          <w:szCs w:val="28"/>
        </w:rPr>
        <w:t>膠筏管等</w:t>
      </w:r>
      <w:proofErr w:type="gramEnd"/>
      <w:r w:rsidRPr="00775809">
        <w:rPr>
          <w:rFonts w:ascii="標楷體" w:eastAsia="標楷體" w:hAnsi="標楷體" w:hint="eastAsia"/>
          <w:b w:val="0"/>
          <w:color w:val="000000" w:themeColor="text1"/>
          <w:sz w:val="28"/>
          <w:szCs w:val="28"/>
        </w:rPr>
        <w:t>佔用物清理，共清除8噸</w:t>
      </w:r>
      <w:r w:rsidR="00396DE5" w:rsidRPr="00775809">
        <w:rPr>
          <w:rFonts w:ascii="標楷體" w:eastAsia="標楷體" w:hAnsi="標楷體" w:hint="eastAsia"/>
          <w:b w:val="0"/>
          <w:color w:val="000000" w:themeColor="text1"/>
          <w:sz w:val="28"/>
          <w:szCs w:val="28"/>
        </w:rPr>
        <w:t>。</w:t>
      </w:r>
    </w:p>
    <w:p w:rsidR="00396DE5" w:rsidRPr="00775809" w:rsidRDefault="00861DA8" w:rsidP="00F1378F">
      <w:pPr>
        <w:pStyle w:val="aff8"/>
        <w:numPr>
          <w:ilvl w:val="0"/>
          <w:numId w:val="13"/>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年高雄市政府試辦廢漁網回收再利用計畫」，辦理漁港內廢漁網收集清運、前處理後回收再利用，建立本市廢棄漁網回收再利用機制，另辦理教育訓練及推廣等課程，推廣廢漁網回收再利用觀念，該計畫執行勞務委託案於1</w:t>
      </w:r>
      <w:r w:rsidRPr="00775809">
        <w:rPr>
          <w:rFonts w:ascii="標楷體" w:eastAsia="標楷體" w:hAnsi="標楷體"/>
          <w:b w:val="0"/>
          <w:color w:val="000000" w:themeColor="text1"/>
          <w:sz w:val="28"/>
          <w:szCs w:val="28"/>
        </w:rPr>
        <w:t>1</w:t>
      </w:r>
      <w:r w:rsidRPr="00775809">
        <w:rPr>
          <w:rFonts w:ascii="標楷體" w:eastAsia="標楷體" w:hAnsi="標楷體" w:hint="eastAsia"/>
          <w:b w:val="0"/>
          <w:color w:val="000000" w:themeColor="text1"/>
          <w:sz w:val="28"/>
          <w:szCs w:val="28"/>
        </w:rPr>
        <w:t>2年5月17-18日辦理回收作業，並於6月16日已執行完畢，累計回收30公噸；該計畫將繼續辦理國中小7場次廢漁網推廣工作坊</w:t>
      </w:r>
      <w:r w:rsidR="00396DE5" w:rsidRPr="00775809">
        <w:rPr>
          <w:rFonts w:ascii="標楷體" w:eastAsia="標楷體" w:hAnsi="標楷體" w:hint="eastAsia"/>
          <w:b w:val="0"/>
          <w:color w:val="000000" w:themeColor="text1"/>
          <w:sz w:val="28"/>
          <w:szCs w:val="28"/>
        </w:rPr>
        <w:t>。</w:t>
      </w:r>
    </w:p>
    <w:p w:rsidR="00396DE5" w:rsidRPr="00775809" w:rsidRDefault="00861DA8" w:rsidP="00F1378F">
      <w:pPr>
        <w:pStyle w:val="aff8"/>
        <w:numPr>
          <w:ilvl w:val="0"/>
          <w:numId w:val="13"/>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「112年高雄市第二類漁港暫置區廢棄物處理補助計畫」，在本市第二類漁港設置暫置區供漁民放置海上作業攜回之廢棄物，經分類、破碎、裁切等前處理後，不可回收部分</w:t>
      </w:r>
      <w:proofErr w:type="gramStart"/>
      <w:r w:rsidRPr="00775809">
        <w:rPr>
          <w:rFonts w:ascii="標楷體" w:eastAsia="標楷體" w:hAnsi="標楷體" w:hint="eastAsia"/>
          <w:b w:val="0"/>
          <w:color w:val="000000" w:themeColor="text1"/>
          <w:sz w:val="28"/>
          <w:szCs w:val="28"/>
        </w:rPr>
        <w:t>再作去化</w:t>
      </w:r>
      <w:proofErr w:type="gramEnd"/>
      <w:r w:rsidRPr="00775809">
        <w:rPr>
          <w:rFonts w:ascii="標楷體" w:eastAsia="標楷體" w:hAnsi="標楷體" w:hint="eastAsia"/>
          <w:b w:val="0"/>
          <w:color w:val="000000" w:themeColor="text1"/>
          <w:sz w:val="28"/>
          <w:szCs w:val="28"/>
        </w:rPr>
        <w:t>及清運工作，可回收部分交由海洋委員會海洋保育署統籌回收作業；本年度預估清理400公噸，該計畫執行勞務委託案已於112年6月15日</w:t>
      </w:r>
      <w:r w:rsidR="003F2AC5" w:rsidRPr="00775809">
        <w:rPr>
          <w:rFonts w:ascii="標楷體" w:eastAsia="標楷體" w:hAnsi="標楷體" w:hint="eastAsia"/>
          <w:b w:val="0"/>
          <w:color w:val="000000" w:themeColor="text1"/>
          <w:sz w:val="28"/>
          <w:szCs w:val="28"/>
        </w:rPr>
        <w:t>完成</w:t>
      </w:r>
      <w:r w:rsidRPr="00775809">
        <w:rPr>
          <w:rFonts w:ascii="標楷體" w:eastAsia="標楷體" w:hAnsi="標楷體" w:hint="eastAsia"/>
          <w:b w:val="0"/>
          <w:color w:val="000000" w:themeColor="text1"/>
          <w:sz w:val="28"/>
          <w:szCs w:val="28"/>
        </w:rPr>
        <w:t>簽約，目前執行中</w:t>
      </w:r>
      <w:proofErr w:type="gramStart"/>
      <w:r w:rsidRPr="00775809">
        <w:rPr>
          <w:rFonts w:ascii="標楷體" w:eastAsia="標楷體" w:hAnsi="標楷體" w:hint="eastAsia"/>
          <w:b w:val="0"/>
          <w:color w:val="000000" w:themeColor="text1"/>
          <w:sz w:val="28"/>
          <w:szCs w:val="28"/>
        </w:rPr>
        <w:t>芸</w:t>
      </w:r>
      <w:proofErr w:type="gramEnd"/>
      <w:r w:rsidRPr="00775809">
        <w:rPr>
          <w:rFonts w:ascii="標楷體" w:eastAsia="標楷體" w:hAnsi="標楷體" w:hint="eastAsia"/>
          <w:b w:val="0"/>
          <w:color w:val="000000" w:themeColor="text1"/>
          <w:sz w:val="28"/>
          <w:szCs w:val="28"/>
        </w:rPr>
        <w:t>漁港清運工作</w:t>
      </w:r>
      <w:r w:rsidR="00396DE5" w:rsidRPr="00775809">
        <w:rPr>
          <w:rFonts w:ascii="標楷體" w:eastAsia="標楷體" w:hAnsi="標楷體" w:hint="eastAsia"/>
          <w:b w:val="0"/>
          <w:color w:val="000000" w:themeColor="text1"/>
          <w:sz w:val="28"/>
          <w:szCs w:val="28"/>
        </w:rPr>
        <w:t>。</w:t>
      </w:r>
    </w:p>
    <w:p w:rsidR="002C512F" w:rsidRPr="00775809" w:rsidRDefault="002C512F" w:rsidP="00F1378F">
      <w:pPr>
        <w:pStyle w:val="aff8"/>
        <w:numPr>
          <w:ilvl w:val="0"/>
          <w:numId w:val="10"/>
        </w:numPr>
        <w:spacing w:before="0" w:after="0" w:line="320" w:lineRule="exact"/>
        <w:ind w:left="1134" w:hanging="567"/>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漁港設施使用管理費調降收取</w:t>
      </w:r>
    </w:p>
    <w:p w:rsidR="002C512F" w:rsidRPr="00775809" w:rsidRDefault="002C512F"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本府海洋局為配合政府相關紓困方案，續對海洋休閒遊憩及海洋工程相關產業，減半市轄各漁港海上遊樂船舶之漁港基本設施使用管理費，由每日每船噸20元調降為10元。興達漁港工作船收費標準由每日每船噸12元調降為4元，興達港除外之工作船收費標準減半，由每日每船噸12元調降為6元。</w:t>
      </w:r>
    </w:p>
    <w:p w:rsidR="002C512F" w:rsidRPr="00775809" w:rsidRDefault="00861DA8" w:rsidP="00F1378F">
      <w:pPr>
        <w:pStyle w:val="aff8"/>
        <w:numPr>
          <w:ilvl w:val="0"/>
          <w:numId w:val="14"/>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cstheme="minorBidi" w:hint="eastAsia"/>
          <w:b w:val="0"/>
          <w:color w:val="000000" w:themeColor="text1"/>
          <w:sz w:val="28"/>
          <w:szCs w:val="28"/>
        </w:rPr>
        <w:t>旗津漁港統計112年1月至6月漁港設施使用管理費收取金額計24萬7,569元</w:t>
      </w:r>
      <w:r w:rsidR="002C512F" w:rsidRPr="00775809">
        <w:rPr>
          <w:rFonts w:ascii="標楷體" w:eastAsia="標楷體" w:hAnsi="標楷體" w:hint="eastAsia"/>
          <w:b w:val="0"/>
          <w:color w:val="000000" w:themeColor="text1"/>
          <w:sz w:val="28"/>
          <w:szCs w:val="28"/>
        </w:rPr>
        <w:t>。</w:t>
      </w:r>
    </w:p>
    <w:p w:rsidR="002C512F" w:rsidRPr="00775809" w:rsidRDefault="00861DA8" w:rsidP="00F1378F">
      <w:pPr>
        <w:pStyle w:val="aff8"/>
        <w:numPr>
          <w:ilvl w:val="0"/>
          <w:numId w:val="14"/>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興達漁港統計</w:t>
      </w:r>
      <w:r w:rsidRPr="00775809">
        <w:rPr>
          <w:rFonts w:ascii="標楷體" w:eastAsia="標楷體" w:hAnsi="標楷體" w:cstheme="minorBidi" w:hint="eastAsia"/>
          <w:b w:val="0"/>
          <w:color w:val="000000" w:themeColor="text1"/>
          <w:sz w:val="28"/>
          <w:szCs w:val="28"/>
        </w:rPr>
        <w:t>112年1月至6月</w:t>
      </w:r>
      <w:r w:rsidRPr="00775809">
        <w:rPr>
          <w:rFonts w:ascii="標楷體" w:eastAsia="標楷體" w:hAnsi="標楷體" w:hint="eastAsia"/>
          <w:b w:val="0"/>
          <w:color w:val="000000" w:themeColor="text1"/>
          <w:sz w:val="28"/>
          <w:szCs w:val="28"/>
        </w:rPr>
        <w:t>漁港設施使用管理費收取金額計956萬元</w:t>
      </w:r>
      <w:r w:rsidR="002C512F" w:rsidRPr="00775809">
        <w:rPr>
          <w:rFonts w:ascii="標楷體" w:eastAsia="標楷體" w:hAnsi="標楷體" w:hint="eastAsia"/>
          <w:b w:val="0"/>
          <w:color w:val="000000" w:themeColor="text1"/>
          <w:sz w:val="28"/>
          <w:szCs w:val="28"/>
        </w:rPr>
        <w:t>。</w:t>
      </w:r>
    </w:p>
    <w:p w:rsidR="002C512F" w:rsidRPr="00775809" w:rsidRDefault="00861DA8" w:rsidP="00F1378F">
      <w:pPr>
        <w:pStyle w:val="aff8"/>
        <w:numPr>
          <w:ilvl w:val="0"/>
          <w:numId w:val="14"/>
        </w:numPr>
        <w:spacing w:before="0" w:after="0" w:line="320" w:lineRule="exact"/>
        <w:ind w:left="1854"/>
        <w:jc w:val="both"/>
        <w:rPr>
          <w:rFonts w:ascii="標楷體" w:eastAsia="標楷體" w:hAnsi="標楷體"/>
          <w:b w:val="0"/>
          <w:color w:val="000000" w:themeColor="text1"/>
          <w:sz w:val="28"/>
          <w:szCs w:val="28"/>
        </w:rPr>
      </w:pPr>
      <w:proofErr w:type="gramStart"/>
      <w:r w:rsidRPr="00775809">
        <w:rPr>
          <w:rFonts w:ascii="標楷體" w:eastAsia="標楷體" w:hAnsi="標楷體" w:cstheme="minorBidi" w:hint="eastAsia"/>
          <w:b w:val="0"/>
          <w:color w:val="000000" w:themeColor="text1"/>
          <w:sz w:val="28"/>
          <w:szCs w:val="28"/>
        </w:rPr>
        <w:t>蚵</w:t>
      </w:r>
      <w:proofErr w:type="gramEnd"/>
      <w:r w:rsidRPr="00775809">
        <w:rPr>
          <w:rFonts w:ascii="標楷體" w:eastAsia="標楷體" w:hAnsi="標楷體" w:cstheme="minorBidi" w:hint="eastAsia"/>
          <w:b w:val="0"/>
          <w:color w:val="000000" w:themeColor="text1"/>
          <w:sz w:val="28"/>
          <w:szCs w:val="28"/>
        </w:rPr>
        <w:t>子</w:t>
      </w:r>
      <w:proofErr w:type="gramStart"/>
      <w:r w:rsidRPr="00775809">
        <w:rPr>
          <w:rFonts w:ascii="標楷體" w:eastAsia="標楷體" w:hAnsi="標楷體" w:cstheme="minorBidi" w:hint="eastAsia"/>
          <w:b w:val="0"/>
          <w:color w:val="000000" w:themeColor="text1"/>
          <w:sz w:val="28"/>
          <w:szCs w:val="28"/>
        </w:rPr>
        <w:t>寮</w:t>
      </w:r>
      <w:proofErr w:type="gramEnd"/>
      <w:r w:rsidRPr="00775809">
        <w:rPr>
          <w:rFonts w:ascii="標楷體" w:eastAsia="標楷體" w:hAnsi="標楷體" w:cstheme="minorBidi" w:hint="eastAsia"/>
          <w:b w:val="0"/>
          <w:color w:val="000000" w:themeColor="text1"/>
          <w:sz w:val="28"/>
          <w:szCs w:val="28"/>
        </w:rPr>
        <w:t>漁港統計112年1月至6月漁港設施使用管理費收取金額計3萬3,877元</w:t>
      </w:r>
      <w:r w:rsidR="002C512F" w:rsidRPr="00775809">
        <w:rPr>
          <w:rFonts w:ascii="標楷體" w:eastAsia="標楷體" w:hAnsi="標楷體" w:hint="eastAsia"/>
          <w:b w:val="0"/>
          <w:color w:val="000000" w:themeColor="text1"/>
          <w:sz w:val="28"/>
          <w:szCs w:val="28"/>
        </w:rPr>
        <w:t>。</w:t>
      </w:r>
    </w:p>
    <w:p w:rsidR="00861DA8" w:rsidRPr="00775809" w:rsidRDefault="00861DA8" w:rsidP="00F1378F">
      <w:pPr>
        <w:pStyle w:val="aff8"/>
        <w:numPr>
          <w:ilvl w:val="0"/>
          <w:numId w:val="14"/>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cstheme="minorBidi" w:hint="eastAsia"/>
          <w:b w:val="0"/>
          <w:color w:val="000000" w:themeColor="text1"/>
          <w:sz w:val="28"/>
          <w:szCs w:val="28"/>
        </w:rPr>
        <w:t>鼓山漁港統計112年1月至6月漁港設施使用管理費收取金額計14萬1,055元。</w:t>
      </w:r>
    </w:p>
    <w:p w:rsidR="00861DA8" w:rsidRPr="00775809" w:rsidRDefault="00861DA8" w:rsidP="00F1378F">
      <w:pPr>
        <w:pStyle w:val="aff8"/>
        <w:numPr>
          <w:ilvl w:val="0"/>
          <w:numId w:val="14"/>
        </w:numPr>
        <w:spacing w:before="0" w:after="0" w:line="320" w:lineRule="exact"/>
        <w:ind w:left="1854"/>
        <w:jc w:val="both"/>
        <w:rPr>
          <w:rFonts w:ascii="標楷體" w:eastAsia="標楷體" w:hAnsi="標楷體"/>
          <w:b w:val="0"/>
          <w:color w:val="000000" w:themeColor="text1"/>
          <w:sz w:val="28"/>
          <w:szCs w:val="28"/>
        </w:rPr>
      </w:pPr>
      <w:r w:rsidRPr="00775809">
        <w:rPr>
          <w:rFonts w:ascii="標楷體" w:eastAsia="標楷體" w:hAnsi="標楷體" w:cstheme="minorBidi" w:hint="eastAsia"/>
          <w:b w:val="0"/>
          <w:color w:val="000000" w:themeColor="text1"/>
          <w:sz w:val="28"/>
          <w:szCs w:val="28"/>
        </w:rPr>
        <w:lastRenderedPageBreak/>
        <w:t>中</w:t>
      </w:r>
      <w:proofErr w:type="gramStart"/>
      <w:r w:rsidRPr="00775809">
        <w:rPr>
          <w:rFonts w:ascii="標楷體" w:eastAsia="標楷體" w:hAnsi="標楷體" w:cstheme="minorBidi" w:hint="eastAsia"/>
          <w:b w:val="0"/>
          <w:color w:val="000000" w:themeColor="text1"/>
          <w:sz w:val="28"/>
          <w:szCs w:val="28"/>
        </w:rPr>
        <w:t>芸</w:t>
      </w:r>
      <w:proofErr w:type="gramEnd"/>
      <w:r w:rsidRPr="00775809">
        <w:rPr>
          <w:rFonts w:ascii="標楷體" w:eastAsia="標楷體" w:hAnsi="標楷體" w:cstheme="minorBidi" w:hint="eastAsia"/>
          <w:b w:val="0"/>
          <w:color w:val="000000" w:themeColor="text1"/>
          <w:sz w:val="28"/>
          <w:szCs w:val="28"/>
        </w:rPr>
        <w:t>漁港統計</w:t>
      </w:r>
      <w:r w:rsidRPr="00775809">
        <w:rPr>
          <w:rFonts w:ascii="標楷體" w:eastAsia="標楷體" w:hAnsi="標楷體" w:hint="eastAsia"/>
          <w:b w:val="0"/>
          <w:color w:val="000000" w:themeColor="text1"/>
          <w:sz w:val="28"/>
          <w:szCs w:val="28"/>
        </w:rPr>
        <w:t>112年1月至6月漁港設施使用管理費收取金額計598元。</w:t>
      </w:r>
    </w:p>
    <w:p w:rsidR="002C512F" w:rsidRPr="00775809" w:rsidRDefault="002C512F" w:rsidP="00F1378F">
      <w:pPr>
        <w:pStyle w:val="aff8"/>
        <w:numPr>
          <w:ilvl w:val="0"/>
          <w:numId w:val="10"/>
        </w:numPr>
        <w:spacing w:before="0" w:after="0" w:line="320" w:lineRule="exact"/>
        <w:ind w:left="1134" w:hanging="567"/>
        <w:jc w:val="both"/>
        <w:rPr>
          <w:rFonts w:ascii="標楷體" w:eastAsia="標楷體" w:hAnsi="標楷體"/>
          <w:b w:val="0"/>
          <w:color w:val="000000" w:themeColor="text1"/>
          <w:sz w:val="28"/>
          <w:szCs w:val="28"/>
        </w:rPr>
      </w:pPr>
      <w:proofErr w:type="gramStart"/>
      <w:r w:rsidRPr="00775809">
        <w:rPr>
          <w:rFonts w:ascii="標楷體" w:eastAsia="標楷體" w:hAnsi="標楷體" w:hint="eastAsia"/>
          <w:b w:val="0"/>
          <w:color w:val="000000" w:themeColor="text1"/>
          <w:sz w:val="28"/>
          <w:szCs w:val="28"/>
        </w:rPr>
        <w:t>轄</w:t>
      </w:r>
      <w:r w:rsidRPr="00775809">
        <w:rPr>
          <w:rFonts w:ascii="標楷體" w:eastAsia="標楷體" w:hAnsi="標楷體"/>
          <w:b w:val="0"/>
          <w:color w:val="000000" w:themeColor="text1"/>
          <w:sz w:val="28"/>
          <w:szCs w:val="28"/>
        </w:rPr>
        <w:t>管</w:t>
      </w:r>
      <w:r w:rsidRPr="00775809">
        <w:rPr>
          <w:rFonts w:ascii="標楷體" w:eastAsia="標楷體" w:hAnsi="標楷體" w:hint="eastAsia"/>
          <w:b w:val="0"/>
          <w:color w:val="000000" w:themeColor="text1"/>
          <w:sz w:val="28"/>
          <w:szCs w:val="28"/>
        </w:rPr>
        <w:t>市有</w:t>
      </w:r>
      <w:proofErr w:type="gramEnd"/>
      <w:r w:rsidRPr="00775809">
        <w:rPr>
          <w:rFonts w:ascii="標楷體" w:eastAsia="標楷體" w:hAnsi="標楷體" w:hint="eastAsia"/>
          <w:b w:val="0"/>
          <w:color w:val="000000" w:themeColor="text1"/>
          <w:sz w:val="28"/>
          <w:szCs w:val="28"/>
        </w:rPr>
        <w:t>及國有財產租賃契約租金減半</w:t>
      </w:r>
    </w:p>
    <w:p w:rsidR="002C512F" w:rsidRPr="00775809" w:rsidRDefault="002C512F" w:rsidP="00F1378F">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因應嚴重特殊傳染性肺炎</w:t>
      </w:r>
      <w:proofErr w:type="gramStart"/>
      <w:r w:rsidRPr="00775809">
        <w:rPr>
          <w:rFonts w:ascii="標楷體" w:eastAsia="標楷體" w:hAnsi="標楷體" w:hint="eastAsia"/>
          <w:b w:val="0"/>
          <w:color w:val="000000" w:themeColor="text1"/>
          <w:sz w:val="28"/>
          <w:szCs w:val="28"/>
        </w:rPr>
        <w:t>疫情對</w:t>
      </w:r>
      <w:proofErr w:type="gramEnd"/>
      <w:r w:rsidRPr="00775809">
        <w:rPr>
          <w:rFonts w:ascii="標楷體" w:eastAsia="標楷體" w:hAnsi="標楷體" w:hint="eastAsia"/>
          <w:b w:val="0"/>
          <w:color w:val="000000" w:themeColor="text1"/>
          <w:sz w:val="28"/>
          <w:szCs w:val="28"/>
        </w:rPr>
        <w:t>產業造成之影響，本府海洋局針對</w:t>
      </w:r>
      <w:proofErr w:type="gramStart"/>
      <w:r w:rsidRPr="00775809">
        <w:rPr>
          <w:rFonts w:ascii="標楷體" w:eastAsia="標楷體" w:hAnsi="標楷體" w:hint="eastAsia"/>
          <w:b w:val="0"/>
          <w:color w:val="000000" w:themeColor="text1"/>
          <w:sz w:val="28"/>
          <w:szCs w:val="28"/>
        </w:rPr>
        <w:t>轄管市有</w:t>
      </w:r>
      <w:proofErr w:type="gramEnd"/>
      <w:r w:rsidRPr="00775809">
        <w:rPr>
          <w:rFonts w:ascii="標楷體" w:eastAsia="標楷體" w:hAnsi="標楷體" w:hint="eastAsia"/>
          <w:b w:val="0"/>
          <w:color w:val="000000" w:themeColor="text1"/>
          <w:sz w:val="28"/>
          <w:szCs w:val="28"/>
        </w:rPr>
        <w:t>及國有房地提出租金優惠措施，自109年2月1日起至本府嚴重特殊傳染性肺炎第一級流行</w:t>
      </w:r>
      <w:proofErr w:type="gramStart"/>
      <w:r w:rsidRPr="00775809">
        <w:rPr>
          <w:rFonts w:ascii="標楷體" w:eastAsia="標楷體" w:hAnsi="標楷體" w:hint="eastAsia"/>
          <w:b w:val="0"/>
          <w:color w:val="000000" w:themeColor="text1"/>
          <w:sz w:val="28"/>
          <w:szCs w:val="28"/>
        </w:rPr>
        <w:t>疫</w:t>
      </w:r>
      <w:proofErr w:type="gramEnd"/>
      <w:r w:rsidRPr="00775809">
        <w:rPr>
          <w:rFonts w:ascii="標楷體" w:eastAsia="標楷體" w:hAnsi="標楷體" w:hint="eastAsia"/>
          <w:b w:val="0"/>
          <w:color w:val="000000" w:themeColor="text1"/>
          <w:sz w:val="28"/>
          <w:szCs w:val="28"/>
        </w:rPr>
        <w:t>情指揮中心開設結束次月止，租金依原合約之約定減半收取。</w:t>
      </w:r>
    </w:p>
    <w:p w:rsidR="002C512F" w:rsidRPr="00775809" w:rsidRDefault="00861DA8" w:rsidP="00F1378F">
      <w:pPr>
        <w:pStyle w:val="aff8"/>
        <w:numPr>
          <w:ilvl w:val="0"/>
          <w:numId w:val="15"/>
        </w:numPr>
        <w:spacing w:before="0" w:after="0" w:line="320" w:lineRule="exact"/>
        <w:ind w:left="1854"/>
        <w:jc w:val="both"/>
        <w:rPr>
          <w:rFonts w:ascii="標楷體" w:eastAsia="標楷體" w:hAnsi="標楷體" w:cstheme="minorBidi"/>
          <w:b w:val="0"/>
          <w:color w:val="000000" w:themeColor="text1"/>
          <w:sz w:val="28"/>
          <w:szCs w:val="28"/>
        </w:rPr>
      </w:pPr>
      <w:r w:rsidRPr="00775809">
        <w:rPr>
          <w:rFonts w:ascii="標楷體" w:eastAsia="標楷體" w:hAnsi="標楷體" w:cstheme="minorBidi" w:hint="eastAsia"/>
          <w:b w:val="0"/>
          <w:color w:val="000000" w:themeColor="text1"/>
          <w:sz w:val="28"/>
          <w:szCs w:val="28"/>
        </w:rPr>
        <w:t>112</w:t>
      </w:r>
      <w:r w:rsidRPr="00775809">
        <w:rPr>
          <w:rFonts w:ascii="標楷體" w:eastAsia="標楷體" w:hAnsi="標楷體" w:cstheme="minorBidi"/>
          <w:b w:val="0"/>
          <w:color w:val="000000" w:themeColor="text1"/>
          <w:sz w:val="28"/>
          <w:szCs w:val="28"/>
        </w:rPr>
        <w:t>年</w:t>
      </w:r>
      <w:r w:rsidRPr="00775809">
        <w:rPr>
          <w:rFonts w:ascii="標楷體" w:eastAsia="標楷體" w:hAnsi="標楷體" w:cstheme="minorBidi" w:hint="eastAsia"/>
          <w:b w:val="0"/>
          <w:color w:val="000000" w:themeColor="text1"/>
          <w:sz w:val="28"/>
          <w:szCs w:val="28"/>
        </w:rPr>
        <w:t>1</w:t>
      </w:r>
      <w:r w:rsidRPr="00775809">
        <w:rPr>
          <w:rFonts w:ascii="標楷體" w:eastAsia="標楷體" w:hAnsi="標楷體" w:cstheme="minorBidi"/>
          <w:b w:val="0"/>
          <w:color w:val="000000" w:themeColor="text1"/>
          <w:sz w:val="28"/>
          <w:szCs w:val="28"/>
        </w:rPr>
        <w:t>月至</w:t>
      </w:r>
      <w:r w:rsidRPr="00775809">
        <w:rPr>
          <w:rFonts w:ascii="標楷體" w:eastAsia="標楷體" w:hAnsi="標楷體" w:cstheme="minorBidi" w:hint="eastAsia"/>
          <w:b w:val="0"/>
          <w:color w:val="000000" w:themeColor="text1"/>
          <w:sz w:val="28"/>
          <w:szCs w:val="28"/>
        </w:rPr>
        <w:t>6</w:t>
      </w:r>
      <w:r w:rsidRPr="00775809">
        <w:rPr>
          <w:rFonts w:ascii="標楷體" w:eastAsia="標楷體" w:hAnsi="標楷體" w:cstheme="minorBidi"/>
          <w:b w:val="0"/>
          <w:color w:val="000000" w:themeColor="text1"/>
          <w:sz w:val="28"/>
          <w:szCs w:val="28"/>
        </w:rPr>
        <w:t>月，本市興達漁港海上劇場東區及西區國有房地租金減半</w:t>
      </w:r>
      <w:r w:rsidRPr="00775809">
        <w:rPr>
          <w:rFonts w:ascii="標楷體" w:eastAsia="標楷體" w:hAnsi="標楷體" w:cstheme="minorBidi" w:hint="eastAsia"/>
          <w:b w:val="0"/>
          <w:color w:val="000000" w:themeColor="text1"/>
          <w:sz w:val="28"/>
          <w:szCs w:val="28"/>
        </w:rPr>
        <w:t>後收取</w:t>
      </w:r>
      <w:r w:rsidRPr="00775809">
        <w:rPr>
          <w:rFonts w:ascii="標楷體" w:eastAsia="標楷體" w:hAnsi="標楷體" w:cstheme="minorBidi"/>
          <w:b w:val="0"/>
          <w:color w:val="000000" w:themeColor="text1"/>
          <w:sz w:val="28"/>
          <w:szCs w:val="28"/>
        </w:rPr>
        <w:t>金額為6</w:t>
      </w:r>
      <w:r w:rsidRPr="00775809">
        <w:rPr>
          <w:rFonts w:ascii="標楷體" w:eastAsia="標楷體" w:hAnsi="標楷體" w:cstheme="minorBidi" w:hint="eastAsia"/>
          <w:b w:val="0"/>
          <w:color w:val="000000" w:themeColor="text1"/>
          <w:sz w:val="28"/>
          <w:szCs w:val="28"/>
        </w:rPr>
        <w:t>萬4</w:t>
      </w:r>
      <w:r w:rsidRPr="00775809">
        <w:rPr>
          <w:rFonts w:ascii="標楷體" w:eastAsia="標楷體" w:hAnsi="標楷體" w:cstheme="minorBidi"/>
          <w:b w:val="0"/>
          <w:color w:val="000000" w:themeColor="text1"/>
          <w:sz w:val="28"/>
          <w:szCs w:val="28"/>
        </w:rPr>
        <w:t>,</w:t>
      </w:r>
      <w:r w:rsidRPr="00775809">
        <w:rPr>
          <w:rFonts w:ascii="標楷體" w:eastAsia="標楷體" w:hAnsi="標楷體" w:cstheme="minorBidi" w:hint="eastAsia"/>
          <w:b w:val="0"/>
          <w:color w:val="000000" w:themeColor="text1"/>
          <w:sz w:val="28"/>
          <w:szCs w:val="28"/>
        </w:rPr>
        <w:t>175</w:t>
      </w:r>
      <w:r w:rsidRPr="00775809">
        <w:rPr>
          <w:rFonts w:ascii="標楷體" w:eastAsia="標楷體" w:hAnsi="標楷體" w:cstheme="minorBidi"/>
          <w:b w:val="0"/>
          <w:color w:val="000000" w:themeColor="text1"/>
          <w:sz w:val="28"/>
          <w:szCs w:val="28"/>
        </w:rPr>
        <w:t>元</w:t>
      </w:r>
    </w:p>
    <w:p w:rsidR="00BB6720" w:rsidRPr="00775809" w:rsidRDefault="00C25225" w:rsidP="00F1378F">
      <w:pPr>
        <w:pStyle w:val="aff8"/>
        <w:numPr>
          <w:ilvl w:val="0"/>
          <w:numId w:val="15"/>
        </w:numPr>
        <w:spacing w:before="0" w:after="0" w:line="320" w:lineRule="exact"/>
        <w:ind w:left="1854"/>
        <w:jc w:val="both"/>
        <w:rPr>
          <w:rFonts w:ascii="標楷體" w:eastAsia="標楷體" w:hAnsi="標楷體" w:cstheme="minorBidi"/>
          <w:b w:val="0"/>
          <w:color w:val="000000" w:themeColor="text1"/>
          <w:sz w:val="28"/>
          <w:szCs w:val="28"/>
        </w:rPr>
      </w:pPr>
      <w:r w:rsidRPr="00775809">
        <w:rPr>
          <w:rFonts w:ascii="標楷體" w:eastAsia="標楷體" w:hAnsi="標楷體" w:cstheme="minorBidi" w:hint="eastAsia"/>
          <w:b w:val="0"/>
          <w:color w:val="000000" w:themeColor="text1"/>
          <w:sz w:val="28"/>
          <w:szCs w:val="28"/>
        </w:rPr>
        <w:t>112年1月至6月，本市小港臨海新村漁港製冰廠國有租金減半後收取金額為16萬4</w:t>
      </w:r>
      <w:r w:rsidRPr="00775809">
        <w:rPr>
          <w:rFonts w:ascii="標楷體" w:eastAsia="標楷體" w:hAnsi="標楷體" w:cstheme="minorBidi"/>
          <w:b w:val="0"/>
          <w:color w:val="000000" w:themeColor="text1"/>
          <w:sz w:val="28"/>
          <w:szCs w:val="28"/>
        </w:rPr>
        <w:t>,</w:t>
      </w:r>
      <w:r w:rsidRPr="00775809">
        <w:rPr>
          <w:rFonts w:ascii="標楷體" w:eastAsia="標楷體" w:hAnsi="標楷體" w:cstheme="minorBidi" w:hint="eastAsia"/>
          <w:b w:val="0"/>
          <w:color w:val="000000" w:themeColor="text1"/>
          <w:sz w:val="28"/>
          <w:szCs w:val="28"/>
        </w:rPr>
        <w:t>784元</w:t>
      </w:r>
      <w:r w:rsidR="002C512F" w:rsidRPr="00775809">
        <w:rPr>
          <w:rFonts w:ascii="標楷體" w:eastAsia="標楷體" w:hAnsi="標楷體" w:cstheme="minorBidi"/>
          <w:b w:val="0"/>
          <w:color w:val="000000" w:themeColor="text1"/>
          <w:sz w:val="28"/>
          <w:szCs w:val="28"/>
        </w:rPr>
        <w:t>。</w:t>
      </w:r>
    </w:p>
    <w:p w:rsidR="00EC27F3" w:rsidRPr="00775809" w:rsidRDefault="00EC27F3" w:rsidP="0058252E">
      <w:pPr>
        <w:pStyle w:val="aff8"/>
        <w:spacing w:before="0" w:after="0" w:line="320" w:lineRule="exact"/>
        <w:jc w:val="both"/>
        <w:rPr>
          <w:rFonts w:ascii="標楷體" w:eastAsia="標楷體" w:hAnsi="標楷體"/>
          <w:color w:val="000000" w:themeColor="text1"/>
          <w:sz w:val="28"/>
          <w:szCs w:val="28"/>
        </w:rPr>
      </w:pPr>
    </w:p>
    <w:p w:rsidR="00CF11E9" w:rsidRPr="00775809" w:rsidRDefault="00D92D11" w:rsidP="00F1378F">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775809">
        <w:rPr>
          <w:rFonts w:ascii="微軟正黑體" w:eastAsia="微軟正黑體" w:hAnsi="微軟正黑體" w:cs="?????(P)" w:hint="eastAsia"/>
          <w:b/>
          <w:bCs/>
          <w:color w:val="000000" w:themeColor="text1"/>
          <w:kern w:val="0"/>
          <w:sz w:val="30"/>
          <w:szCs w:val="30"/>
        </w:rPr>
        <w:t>陸</w:t>
      </w:r>
      <w:r w:rsidR="00CF11E9" w:rsidRPr="00775809">
        <w:rPr>
          <w:rFonts w:ascii="微軟正黑體" w:eastAsia="微軟正黑體" w:hAnsi="微軟正黑體" w:cs="?????(P)" w:hint="eastAsia"/>
          <w:b/>
          <w:bCs/>
          <w:color w:val="000000" w:themeColor="text1"/>
          <w:kern w:val="0"/>
          <w:sz w:val="30"/>
          <w:szCs w:val="30"/>
        </w:rPr>
        <w:t>、漁業建設</w:t>
      </w:r>
    </w:p>
    <w:p w:rsidR="002D46E4" w:rsidRPr="00775809" w:rsidRDefault="00E24999" w:rsidP="00786A81">
      <w:pPr>
        <w:pStyle w:val="afd"/>
        <w:spacing w:line="320" w:lineRule="exact"/>
        <w:ind w:leftChars="250" w:left="600" w:firstLineChars="200" w:firstLine="560"/>
        <w:jc w:val="both"/>
        <w:rPr>
          <w:rFonts w:hAnsi="標楷體"/>
          <w:color w:val="000000" w:themeColor="text1"/>
          <w:kern w:val="2"/>
          <w:sz w:val="28"/>
          <w:szCs w:val="28"/>
        </w:rPr>
      </w:pPr>
      <w:r w:rsidRPr="00775809">
        <w:rPr>
          <w:rFonts w:hAnsi="標楷體" w:hint="eastAsia"/>
          <w:color w:val="000000" w:themeColor="text1"/>
          <w:sz w:val="28"/>
          <w:szCs w:val="28"/>
        </w:rPr>
        <w:t>辦理本市各漁港修建、景觀再造及養殖漁業生產區相關工程。本市計有前鎮漁港等16處漁港及養殖漁業生產區1,887公頃，112年1月至6月</w:t>
      </w:r>
      <w:proofErr w:type="gramStart"/>
      <w:r w:rsidRPr="00775809">
        <w:rPr>
          <w:rFonts w:hAnsi="標楷體" w:hint="eastAsia"/>
          <w:color w:val="000000" w:themeColor="text1"/>
          <w:sz w:val="28"/>
          <w:szCs w:val="28"/>
        </w:rPr>
        <w:t>賡</w:t>
      </w:r>
      <w:proofErr w:type="gramEnd"/>
      <w:r w:rsidRPr="00775809">
        <w:rPr>
          <w:rFonts w:hAnsi="標楷體" w:hint="eastAsia"/>
          <w:color w:val="000000" w:themeColor="text1"/>
          <w:sz w:val="28"/>
          <w:szCs w:val="28"/>
        </w:rPr>
        <w:t>續辦理漁港設施新建及維護、漁港疏</w:t>
      </w:r>
      <w:proofErr w:type="gramStart"/>
      <w:r w:rsidRPr="00775809">
        <w:rPr>
          <w:rFonts w:hAnsi="標楷體" w:hint="eastAsia"/>
          <w:color w:val="000000" w:themeColor="text1"/>
          <w:sz w:val="28"/>
          <w:szCs w:val="28"/>
        </w:rPr>
        <w:t>濬</w:t>
      </w:r>
      <w:proofErr w:type="gramEnd"/>
      <w:r w:rsidRPr="00775809">
        <w:rPr>
          <w:rFonts w:hAnsi="標楷體" w:hint="eastAsia"/>
          <w:color w:val="000000" w:themeColor="text1"/>
          <w:sz w:val="28"/>
          <w:szCs w:val="28"/>
        </w:rPr>
        <w:t>、景觀綠美化工程及養殖生產區供、排水路改善、</w:t>
      </w:r>
      <w:proofErr w:type="gramStart"/>
      <w:r w:rsidRPr="00775809">
        <w:rPr>
          <w:rFonts w:hAnsi="標楷體" w:hint="eastAsia"/>
          <w:color w:val="000000" w:themeColor="text1"/>
          <w:sz w:val="28"/>
          <w:szCs w:val="28"/>
        </w:rPr>
        <w:t>清淤等</w:t>
      </w:r>
      <w:proofErr w:type="gramEnd"/>
      <w:r w:rsidRPr="00775809">
        <w:rPr>
          <w:rFonts w:hAnsi="標楷體" w:hint="eastAsia"/>
          <w:color w:val="000000" w:themeColor="text1"/>
          <w:sz w:val="28"/>
          <w:szCs w:val="28"/>
        </w:rPr>
        <w:t>，共計55件，爭取中央委辦及補助經費為21億9,506萬元，本市自籌經費為8億7,413萬元，總計工程經費為30億6,919萬元。</w:t>
      </w:r>
      <w:r w:rsidR="00D24C67" w:rsidRPr="00775809">
        <w:rPr>
          <w:rFonts w:hAnsi="標楷體" w:hint="eastAsia"/>
          <w:color w:val="000000" w:themeColor="text1"/>
          <w:kern w:val="2"/>
          <w:sz w:val="28"/>
          <w:szCs w:val="28"/>
        </w:rPr>
        <w:t>工程項目如下：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白砂</w:t>
      </w:r>
      <w:proofErr w:type="gramStart"/>
      <w:r w:rsidRPr="00775809">
        <w:rPr>
          <w:rFonts w:ascii="標楷體" w:eastAsia="標楷體" w:hAnsi="標楷體" w:hint="eastAsia"/>
          <w:b w:val="0"/>
          <w:color w:val="000000" w:themeColor="text1"/>
          <w:sz w:val="28"/>
          <w:szCs w:val="28"/>
        </w:rPr>
        <w:t>崙</w:t>
      </w:r>
      <w:proofErr w:type="gramEnd"/>
      <w:r w:rsidRPr="00775809">
        <w:rPr>
          <w:rFonts w:ascii="標楷體" w:eastAsia="標楷體" w:hAnsi="標楷體" w:hint="eastAsia"/>
          <w:b w:val="0"/>
          <w:color w:val="000000" w:themeColor="text1"/>
          <w:sz w:val="28"/>
          <w:szCs w:val="28"/>
        </w:rPr>
        <w:t>漁港整體碼頭改建工程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112年白砂</w:t>
      </w:r>
      <w:proofErr w:type="gramStart"/>
      <w:r w:rsidRPr="00775809">
        <w:rPr>
          <w:rFonts w:ascii="標楷體" w:eastAsia="標楷體" w:hAnsi="標楷體" w:hint="eastAsia"/>
          <w:b w:val="0"/>
          <w:color w:val="000000" w:themeColor="text1"/>
          <w:sz w:val="28"/>
          <w:szCs w:val="28"/>
        </w:rPr>
        <w:t>崙</w:t>
      </w:r>
      <w:proofErr w:type="gramEnd"/>
      <w:r w:rsidRPr="00775809">
        <w:rPr>
          <w:rFonts w:ascii="標楷體" w:eastAsia="標楷體" w:hAnsi="標楷體" w:hint="eastAsia"/>
          <w:b w:val="0"/>
          <w:color w:val="000000" w:themeColor="text1"/>
          <w:sz w:val="28"/>
          <w:szCs w:val="28"/>
        </w:rPr>
        <w:t>漁港整體改建工程(第二期)規劃設計工作</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高雄市興達漁港</w:t>
      </w:r>
      <w:proofErr w:type="gramStart"/>
      <w:r w:rsidRPr="00775809">
        <w:rPr>
          <w:rFonts w:ascii="標楷體" w:eastAsia="標楷體" w:hAnsi="標楷體" w:hint="eastAsia"/>
          <w:b w:val="0"/>
          <w:color w:val="000000" w:themeColor="text1"/>
          <w:sz w:val="28"/>
          <w:szCs w:val="28"/>
        </w:rPr>
        <w:t>港</w:t>
      </w:r>
      <w:proofErr w:type="gramEnd"/>
      <w:r w:rsidRPr="00775809">
        <w:rPr>
          <w:rFonts w:ascii="標楷體" w:eastAsia="標楷體" w:hAnsi="標楷體" w:hint="eastAsia"/>
          <w:b w:val="0"/>
          <w:color w:val="000000" w:themeColor="text1"/>
          <w:sz w:val="28"/>
          <w:szCs w:val="28"/>
        </w:rPr>
        <w:t>池疏浚工程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興達漁港</w:t>
      </w:r>
      <w:proofErr w:type="gramStart"/>
      <w:r w:rsidRPr="00775809">
        <w:rPr>
          <w:rFonts w:ascii="標楷體" w:eastAsia="標楷體" w:hAnsi="標楷體" w:hint="eastAsia"/>
          <w:b w:val="0"/>
          <w:color w:val="000000" w:themeColor="text1"/>
          <w:sz w:val="28"/>
          <w:szCs w:val="28"/>
        </w:rPr>
        <w:t>近海泊</w:t>
      </w:r>
      <w:proofErr w:type="gramEnd"/>
      <w:r w:rsidRPr="00775809">
        <w:rPr>
          <w:rFonts w:ascii="標楷體" w:eastAsia="標楷體" w:hAnsi="標楷體" w:hint="eastAsia"/>
          <w:b w:val="0"/>
          <w:color w:val="000000" w:themeColor="text1"/>
          <w:sz w:val="28"/>
          <w:szCs w:val="28"/>
        </w:rPr>
        <w:t>區浚深工程規劃設計工作</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興達漁港大發路南段安檢碼頭改善工程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112年興達漁港大發路南段安檢碼頭改善工程(第二期)</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興達漁港</w:t>
      </w:r>
      <w:proofErr w:type="gramStart"/>
      <w:r w:rsidRPr="00775809">
        <w:rPr>
          <w:rFonts w:ascii="標楷體" w:eastAsia="標楷體" w:hAnsi="標楷體" w:hint="eastAsia"/>
          <w:b w:val="0"/>
          <w:color w:val="000000" w:themeColor="text1"/>
          <w:sz w:val="28"/>
          <w:szCs w:val="28"/>
        </w:rPr>
        <w:t>活魚運</w:t>
      </w:r>
      <w:proofErr w:type="gramEnd"/>
      <w:r w:rsidRPr="00775809">
        <w:rPr>
          <w:rFonts w:ascii="標楷體" w:eastAsia="標楷體" w:hAnsi="標楷體" w:hint="eastAsia"/>
          <w:b w:val="0"/>
          <w:color w:val="000000" w:themeColor="text1"/>
          <w:sz w:val="28"/>
          <w:szCs w:val="28"/>
        </w:rPr>
        <w:t>搬碼頭</w:t>
      </w:r>
      <w:proofErr w:type="gramStart"/>
      <w:r w:rsidRPr="00775809">
        <w:rPr>
          <w:rFonts w:ascii="標楷體" w:eastAsia="標楷體" w:hAnsi="標楷體" w:hint="eastAsia"/>
          <w:b w:val="0"/>
          <w:color w:val="000000" w:themeColor="text1"/>
          <w:sz w:val="28"/>
          <w:szCs w:val="28"/>
        </w:rPr>
        <w:t>岸水岸電暨</w:t>
      </w:r>
      <w:proofErr w:type="gramEnd"/>
      <w:r w:rsidRPr="00775809">
        <w:rPr>
          <w:rFonts w:ascii="標楷體" w:eastAsia="標楷體" w:hAnsi="標楷體" w:hint="eastAsia"/>
          <w:b w:val="0"/>
          <w:color w:val="000000" w:themeColor="text1"/>
          <w:sz w:val="28"/>
          <w:szCs w:val="28"/>
        </w:rPr>
        <w:t>監視系統設置工程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112年興達漁港南北堤燈塔重建及鋪面改善工程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112年興達漁港</w:t>
      </w:r>
      <w:proofErr w:type="gramStart"/>
      <w:r w:rsidRPr="00775809">
        <w:rPr>
          <w:rFonts w:ascii="標楷體" w:eastAsia="標楷體" w:hAnsi="標楷體" w:hint="eastAsia"/>
          <w:b w:val="0"/>
          <w:color w:val="000000" w:themeColor="text1"/>
          <w:sz w:val="28"/>
          <w:szCs w:val="28"/>
        </w:rPr>
        <w:t>近海泊</w:t>
      </w:r>
      <w:proofErr w:type="gramEnd"/>
      <w:r w:rsidRPr="00775809">
        <w:rPr>
          <w:rFonts w:ascii="標楷體" w:eastAsia="標楷體" w:hAnsi="標楷體" w:hint="eastAsia"/>
          <w:b w:val="0"/>
          <w:color w:val="000000" w:themeColor="text1"/>
          <w:sz w:val="28"/>
          <w:szCs w:val="28"/>
        </w:rPr>
        <w:t>區民權路南段碼頭改建工程規劃設計工作</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112年永新漁港</w:t>
      </w:r>
      <w:proofErr w:type="gramStart"/>
      <w:r w:rsidRPr="00775809">
        <w:rPr>
          <w:rFonts w:ascii="標楷體" w:eastAsia="標楷體" w:hAnsi="標楷體" w:hint="eastAsia"/>
          <w:b w:val="0"/>
          <w:color w:val="000000" w:themeColor="text1"/>
          <w:sz w:val="28"/>
          <w:szCs w:val="28"/>
        </w:rPr>
        <w:t>吊筏機</w:t>
      </w:r>
      <w:proofErr w:type="gramEnd"/>
      <w:r w:rsidRPr="00775809">
        <w:rPr>
          <w:rFonts w:ascii="標楷體" w:eastAsia="標楷體" w:hAnsi="標楷體" w:hint="eastAsia"/>
          <w:b w:val="0"/>
          <w:color w:val="000000" w:themeColor="text1"/>
          <w:sz w:val="28"/>
          <w:szCs w:val="28"/>
        </w:rPr>
        <w:t>設施新建工程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彌陀漁港</w:t>
      </w:r>
      <w:proofErr w:type="gramStart"/>
      <w:r w:rsidRPr="00775809">
        <w:rPr>
          <w:rFonts w:ascii="標楷體" w:eastAsia="標楷體" w:hAnsi="標楷體" w:hint="eastAsia"/>
          <w:b w:val="0"/>
          <w:color w:val="000000" w:themeColor="text1"/>
          <w:sz w:val="28"/>
          <w:szCs w:val="28"/>
        </w:rPr>
        <w:t>海岸光廊維護</w:t>
      </w:r>
      <w:proofErr w:type="gramEnd"/>
      <w:r w:rsidRPr="00775809">
        <w:rPr>
          <w:rFonts w:ascii="標楷體" w:eastAsia="標楷體" w:hAnsi="標楷體" w:hint="eastAsia"/>
          <w:b w:val="0"/>
          <w:color w:val="000000" w:themeColor="text1"/>
          <w:sz w:val="28"/>
          <w:szCs w:val="28"/>
        </w:rPr>
        <w:t>事業計畫工程(前瞻)</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彌陀漁港老舊碼頭改善工程規劃設計工作</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彌陀漁港整建活化開發案</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proofErr w:type="gramStart"/>
      <w:r w:rsidRPr="00775809">
        <w:rPr>
          <w:rFonts w:ascii="標楷體" w:eastAsia="標楷體" w:hAnsi="標楷體" w:hint="eastAsia"/>
          <w:b w:val="0"/>
          <w:color w:val="000000" w:themeColor="text1"/>
          <w:sz w:val="28"/>
          <w:szCs w:val="28"/>
        </w:rPr>
        <w:t>蚵</w:t>
      </w:r>
      <w:proofErr w:type="gramEnd"/>
      <w:r w:rsidRPr="00775809">
        <w:rPr>
          <w:rFonts w:ascii="標楷體" w:eastAsia="標楷體" w:hAnsi="標楷體" w:hint="eastAsia"/>
          <w:b w:val="0"/>
          <w:color w:val="000000" w:themeColor="text1"/>
          <w:sz w:val="28"/>
          <w:szCs w:val="28"/>
        </w:rPr>
        <w:t>子</w:t>
      </w:r>
      <w:proofErr w:type="gramStart"/>
      <w:r w:rsidRPr="00775809">
        <w:rPr>
          <w:rFonts w:ascii="標楷體" w:eastAsia="標楷體" w:hAnsi="標楷體" w:hint="eastAsia"/>
          <w:b w:val="0"/>
          <w:color w:val="000000" w:themeColor="text1"/>
          <w:sz w:val="28"/>
          <w:szCs w:val="28"/>
        </w:rPr>
        <w:t>寮</w:t>
      </w:r>
      <w:proofErr w:type="gramEnd"/>
      <w:r w:rsidRPr="00775809">
        <w:rPr>
          <w:rFonts w:ascii="標楷體" w:eastAsia="標楷體" w:hAnsi="標楷體" w:hint="eastAsia"/>
          <w:b w:val="0"/>
          <w:color w:val="000000" w:themeColor="text1"/>
          <w:sz w:val="28"/>
          <w:szCs w:val="28"/>
        </w:rPr>
        <w:t>漁港整體碼頭景觀改造工程規劃設計工作(111-112)</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proofErr w:type="gramStart"/>
      <w:r w:rsidRPr="00775809">
        <w:rPr>
          <w:rFonts w:ascii="標楷體" w:eastAsia="標楷體" w:hAnsi="標楷體" w:hint="eastAsia"/>
          <w:b w:val="0"/>
          <w:color w:val="000000" w:themeColor="text1"/>
          <w:sz w:val="28"/>
          <w:szCs w:val="28"/>
        </w:rPr>
        <w:t>蚵</w:t>
      </w:r>
      <w:proofErr w:type="gramEnd"/>
      <w:r w:rsidRPr="00775809">
        <w:rPr>
          <w:rFonts w:ascii="標楷體" w:eastAsia="標楷體" w:hAnsi="標楷體" w:hint="eastAsia"/>
          <w:b w:val="0"/>
          <w:color w:val="000000" w:themeColor="text1"/>
          <w:sz w:val="28"/>
          <w:szCs w:val="28"/>
        </w:rPr>
        <w:t>子</w:t>
      </w:r>
      <w:proofErr w:type="gramStart"/>
      <w:r w:rsidRPr="00775809">
        <w:rPr>
          <w:rFonts w:ascii="標楷體" w:eastAsia="標楷體" w:hAnsi="標楷體" w:hint="eastAsia"/>
          <w:b w:val="0"/>
          <w:color w:val="000000" w:themeColor="text1"/>
          <w:sz w:val="28"/>
          <w:szCs w:val="28"/>
        </w:rPr>
        <w:t>寮</w:t>
      </w:r>
      <w:proofErr w:type="gramEnd"/>
      <w:r w:rsidRPr="00775809">
        <w:rPr>
          <w:rFonts w:ascii="標楷體" w:eastAsia="標楷體" w:hAnsi="標楷體" w:hint="eastAsia"/>
          <w:b w:val="0"/>
          <w:color w:val="000000" w:themeColor="text1"/>
          <w:sz w:val="28"/>
          <w:szCs w:val="28"/>
        </w:rPr>
        <w:t>漁港</w:t>
      </w:r>
      <w:proofErr w:type="gramStart"/>
      <w:r w:rsidRPr="00775809">
        <w:rPr>
          <w:rFonts w:ascii="標楷體" w:eastAsia="標楷體" w:hAnsi="標楷體" w:hint="eastAsia"/>
          <w:b w:val="0"/>
          <w:color w:val="000000" w:themeColor="text1"/>
          <w:sz w:val="28"/>
          <w:szCs w:val="28"/>
        </w:rPr>
        <w:t>曳船道</w:t>
      </w:r>
      <w:proofErr w:type="gramEnd"/>
      <w:r w:rsidRPr="00775809">
        <w:rPr>
          <w:rFonts w:ascii="標楷體" w:eastAsia="標楷體" w:hAnsi="標楷體" w:hint="eastAsia"/>
          <w:b w:val="0"/>
          <w:color w:val="000000" w:themeColor="text1"/>
          <w:sz w:val="28"/>
          <w:szCs w:val="28"/>
        </w:rPr>
        <w:t>、</w:t>
      </w:r>
      <w:proofErr w:type="gramStart"/>
      <w:r w:rsidRPr="00775809">
        <w:rPr>
          <w:rFonts w:ascii="標楷體" w:eastAsia="標楷體" w:hAnsi="標楷體" w:hint="eastAsia"/>
          <w:b w:val="0"/>
          <w:color w:val="000000" w:themeColor="text1"/>
          <w:sz w:val="28"/>
          <w:szCs w:val="28"/>
        </w:rPr>
        <w:t>上架場等</w:t>
      </w:r>
      <w:proofErr w:type="gramEnd"/>
      <w:r w:rsidRPr="00775809">
        <w:rPr>
          <w:rFonts w:ascii="標楷體" w:eastAsia="標楷體" w:hAnsi="標楷體" w:hint="eastAsia"/>
          <w:b w:val="0"/>
          <w:color w:val="000000" w:themeColor="text1"/>
          <w:sz w:val="28"/>
          <w:szCs w:val="28"/>
        </w:rPr>
        <w:t>設施整建工程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proofErr w:type="gramStart"/>
      <w:r w:rsidRPr="00775809">
        <w:rPr>
          <w:rFonts w:ascii="標楷體" w:eastAsia="標楷體" w:hAnsi="標楷體" w:hint="eastAsia"/>
          <w:b w:val="0"/>
          <w:color w:val="000000" w:themeColor="text1"/>
          <w:sz w:val="28"/>
          <w:szCs w:val="28"/>
        </w:rPr>
        <w:t>蚵</w:t>
      </w:r>
      <w:proofErr w:type="gramEnd"/>
      <w:r w:rsidRPr="00775809">
        <w:rPr>
          <w:rFonts w:ascii="標楷體" w:eastAsia="標楷體" w:hAnsi="標楷體" w:hint="eastAsia"/>
          <w:b w:val="0"/>
          <w:color w:val="000000" w:themeColor="text1"/>
          <w:sz w:val="28"/>
          <w:szCs w:val="28"/>
        </w:rPr>
        <w:t>子</w:t>
      </w:r>
      <w:proofErr w:type="gramStart"/>
      <w:r w:rsidRPr="00775809">
        <w:rPr>
          <w:rFonts w:ascii="標楷體" w:eastAsia="標楷體" w:hAnsi="標楷體" w:hint="eastAsia"/>
          <w:b w:val="0"/>
          <w:color w:val="000000" w:themeColor="text1"/>
          <w:sz w:val="28"/>
          <w:szCs w:val="28"/>
        </w:rPr>
        <w:t>寮</w:t>
      </w:r>
      <w:proofErr w:type="gramEnd"/>
      <w:r w:rsidRPr="00775809">
        <w:rPr>
          <w:rFonts w:ascii="標楷體" w:eastAsia="標楷體" w:hAnsi="標楷體" w:hint="eastAsia"/>
          <w:b w:val="0"/>
          <w:color w:val="000000" w:themeColor="text1"/>
          <w:sz w:val="28"/>
          <w:szCs w:val="28"/>
        </w:rPr>
        <w:t>漁港</w:t>
      </w:r>
      <w:proofErr w:type="gramStart"/>
      <w:r w:rsidRPr="00775809">
        <w:rPr>
          <w:rFonts w:ascii="標楷體" w:eastAsia="標楷體" w:hAnsi="標楷體" w:hint="eastAsia"/>
          <w:b w:val="0"/>
          <w:color w:val="000000" w:themeColor="text1"/>
          <w:sz w:val="28"/>
          <w:szCs w:val="28"/>
        </w:rPr>
        <w:t>曳船道老舊護岸整</w:t>
      </w:r>
      <w:proofErr w:type="gramEnd"/>
      <w:r w:rsidRPr="00775809">
        <w:rPr>
          <w:rFonts w:ascii="標楷體" w:eastAsia="標楷體" w:hAnsi="標楷體" w:hint="eastAsia"/>
          <w:b w:val="0"/>
          <w:color w:val="000000" w:themeColor="text1"/>
          <w:sz w:val="28"/>
          <w:szCs w:val="28"/>
        </w:rPr>
        <w:t>建工程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proofErr w:type="gramStart"/>
      <w:r w:rsidRPr="00775809">
        <w:rPr>
          <w:rFonts w:ascii="標楷體" w:eastAsia="標楷體" w:hAnsi="標楷體" w:hint="eastAsia"/>
          <w:b w:val="0"/>
          <w:color w:val="000000" w:themeColor="text1"/>
          <w:sz w:val="28"/>
          <w:szCs w:val="28"/>
        </w:rPr>
        <w:t>蚵</w:t>
      </w:r>
      <w:proofErr w:type="gramEnd"/>
      <w:r w:rsidRPr="00775809">
        <w:rPr>
          <w:rFonts w:ascii="標楷體" w:eastAsia="標楷體" w:hAnsi="標楷體" w:hint="eastAsia"/>
          <w:b w:val="0"/>
          <w:color w:val="000000" w:themeColor="text1"/>
          <w:sz w:val="28"/>
          <w:szCs w:val="28"/>
        </w:rPr>
        <w:t>子</w:t>
      </w:r>
      <w:proofErr w:type="gramStart"/>
      <w:r w:rsidRPr="00775809">
        <w:rPr>
          <w:rFonts w:ascii="標楷體" w:eastAsia="標楷體" w:hAnsi="標楷體" w:hint="eastAsia"/>
          <w:b w:val="0"/>
          <w:color w:val="000000" w:themeColor="text1"/>
          <w:sz w:val="28"/>
          <w:szCs w:val="28"/>
        </w:rPr>
        <w:t>寮</w:t>
      </w:r>
      <w:proofErr w:type="gramEnd"/>
      <w:r w:rsidRPr="00775809">
        <w:rPr>
          <w:rFonts w:ascii="標楷體" w:eastAsia="標楷體" w:hAnsi="標楷體" w:hint="eastAsia"/>
          <w:b w:val="0"/>
          <w:color w:val="000000" w:themeColor="text1"/>
          <w:sz w:val="28"/>
          <w:szCs w:val="28"/>
        </w:rPr>
        <w:t>海洋及漁業文化館改造工程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proofErr w:type="gramStart"/>
      <w:r w:rsidRPr="00775809">
        <w:rPr>
          <w:rFonts w:ascii="標楷體" w:eastAsia="標楷體" w:hAnsi="標楷體" w:hint="eastAsia"/>
          <w:b w:val="0"/>
          <w:color w:val="000000" w:themeColor="text1"/>
          <w:sz w:val="28"/>
          <w:szCs w:val="28"/>
        </w:rPr>
        <w:t>蚵</w:t>
      </w:r>
      <w:proofErr w:type="gramEnd"/>
      <w:r w:rsidRPr="00775809">
        <w:rPr>
          <w:rFonts w:ascii="標楷體" w:eastAsia="標楷體" w:hAnsi="標楷體" w:hint="eastAsia"/>
          <w:b w:val="0"/>
          <w:color w:val="000000" w:themeColor="text1"/>
          <w:sz w:val="28"/>
          <w:szCs w:val="28"/>
        </w:rPr>
        <w:t>子</w:t>
      </w:r>
      <w:proofErr w:type="gramStart"/>
      <w:r w:rsidRPr="00775809">
        <w:rPr>
          <w:rFonts w:ascii="標楷體" w:eastAsia="標楷體" w:hAnsi="標楷體" w:hint="eastAsia"/>
          <w:b w:val="0"/>
          <w:color w:val="000000" w:themeColor="text1"/>
          <w:sz w:val="28"/>
          <w:szCs w:val="28"/>
        </w:rPr>
        <w:t>寮</w:t>
      </w:r>
      <w:proofErr w:type="gramEnd"/>
      <w:r w:rsidRPr="00775809">
        <w:rPr>
          <w:rFonts w:ascii="標楷體" w:eastAsia="標楷體" w:hAnsi="標楷體" w:hint="eastAsia"/>
          <w:b w:val="0"/>
          <w:color w:val="000000" w:themeColor="text1"/>
          <w:sz w:val="28"/>
          <w:szCs w:val="28"/>
        </w:rPr>
        <w:t>漁港</w:t>
      </w:r>
      <w:proofErr w:type="gramStart"/>
      <w:r w:rsidRPr="00775809">
        <w:rPr>
          <w:rFonts w:ascii="標楷體" w:eastAsia="標楷體" w:hAnsi="標楷體" w:hint="eastAsia"/>
          <w:b w:val="0"/>
          <w:color w:val="000000" w:themeColor="text1"/>
          <w:sz w:val="28"/>
          <w:szCs w:val="28"/>
        </w:rPr>
        <w:t>舢</w:t>
      </w:r>
      <w:proofErr w:type="gramEnd"/>
      <w:r w:rsidRPr="00775809">
        <w:rPr>
          <w:rFonts w:ascii="標楷體" w:eastAsia="標楷體" w:hAnsi="標楷體" w:hint="eastAsia"/>
          <w:b w:val="0"/>
          <w:color w:val="000000" w:themeColor="text1"/>
          <w:sz w:val="28"/>
          <w:szCs w:val="28"/>
        </w:rPr>
        <w:t>筏碼頭既有棚架景觀改善工程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proofErr w:type="gramStart"/>
      <w:r w:rsidRPr="00775809">
        <w:rPr>
          <w:rFonts w:ascii="標楷體" w:eastAsia="標楷體" w:hAnsi="標楷體" w:hint="eastAsia"/>
          <w:b w:val="0"/>
          <w:color w:val="000000" w:themeColor="text1"/>
          <w:sz w:val="28"/>
          <w:szCs w:val="28"/>
        </w:rPr>
        <w:t>蚵</w:t>
      </w:r>
      <w:proofErr w:type="gramEnd"/>
      <w:r w:rsidRPr="00775809">
        <w:rPr>
          <w:rFonts w:ascii="標楷體" w:eastAsia="標楷體" w:hAnsi="標楷體" w:hint="eastAsia"/>
          <w:b w:val="0"/>
          <w:color w:val="000000" w:themeColor="text1"/>
          <w:sz w:val="28"/>
          <w:szCs w:val="28"/>
        </w:rPr>
        <w:t>子</w:t>
      </w:r>
      <w:proofErr w:type="gramStart"/>
      <w:r w:rsidRPr="00775809">
        <w:rPr>
          <w:rFonts w:ascii="標楷體" w:eastAsia="標楷體" w:hAnsi="標楷體" w:hint="eastAsia"/>
          <w:b w:val="0"/>
          <w:color w:val="000000" w:themeColor="text1"/>
          <w:sz w:val="28"/>
          <w:szCs w:val="28"/>
        </w:rPr>
        <w:t>寮多功能冷鏈</w:t>
      </w:r>
      <w:proofErr w:type="gramEnd"/>
      <w:r w:rsidRPr="00775809">
        <w:rPr>
          <w:rFonts w:ascii="標楷體" w:eastAsia="標楷體" w:hAnsi="標楷體" w:hint="eastAsia"/>
          <w:b w:val="0"/>
          <w:color w:val="000000" w:themeColor="text1"/>
          <w:sz w:val="28"/>
          <w:szCs w:val="28"/>
        </w:rPr>
        <w:t>中心大樓興建工程規劃設計</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proofErr w:type="gramStart"/>
      <w:r w:rsidRPr="00775809">
        <w:rPr>
          <w:rFonts w:ascii="標楷體" w:eastAsia="標楷體" w:hAnsi="標楷體" w:hint="eastAsia"/>
          <w:b w:val="0"/>
          <w:color w:val="000000" w:themeColor="text1"/>
          <w:sz w:val="28"/>
          <w:szCs w:val="28"/>
        </w:rPr>
        <w:t>蚵</w:t>
      </w:r>
      <w:proofErr w:type="gramEnd"/>
      <w:r w:rsidRPr="00775809">
        <w:rPr>
          <w:rFonts w:ascii="標楷體" w:eastAsia="標楷體" w:hAnsi="標楷體" w:hint="eastAsia"/>
          <w:b w:val="0"/>
          <w:color w:val="000000" w:themeColor="text1"/>
          <w:sz w:val="28"/>
          <w:szCs w:val="28"/>
        </w:rPr>
        <w:t>子</w:t>
      </w:r>
      <w:proofErr w:type="gramStart"/>
      <w:r w:rsidRPr="00775809">
        <w:rPr>
          <w:rFonts w:ascii="標楷體" w:eastAsia="標楷體" w:hAnsi="標楷體" w:hint="eastAsia"/>
          <w:b w:val="0"/>
          <w:color w:val="000000" w:themeColor="text1"/>
          <w:sz w:val="28"/>
          <w:szCs w:val="28"/>
        </w:rPr>
        <w:t>寮</w:t>
      </w:r>
      <w:proofErr w:type="gramEnd"/>
      <w:r w:rsidRPr="00775809">
        <w:rPr>
          <w:rFonts w:ascii="標楷體" w:eastAsia="標楷體" w:hAnsi="標楷體" w:hint="eastAsia"/>
          <w:b w:val="0"/>
          <w:color w:val="000000" w:themeColor="text1"/>
          <w:sz w:val="28"/>
          <w:szCs w:val="28"/>
        </w:rPr>
        <w:t>魚市場設施改善工程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proofErr w:type="gramStart"/>
      <w:r w:rsidRPr="00775809">
        <w:rPr>
          <w:rFonts w:ascii="標楷體" w:eastAsia="標楷體" w:hAnsi="標楷體" w:hint="eastAsia"/>
          <w:b w:val="0"/>
          <w:color w:val="000000" w:themeColor="text1"/>
          <w:sz w:val="28"/>
          <w:szCs w:val="28"/>
        </w:rPr>
        <w:t>蚵</w:t>
      </w:r>
      <w:proofErr w:type="gramEnd"/>
      <w:r w:rsidRPr="00775809">
        <w:rPr>
          <w:rFonts w:ascii="標楷體" w:eastAsia="標楷體" w:hAnsi="標楷體" w:hint="eastAsia"/>
          <w:b w:val="0"/>
          <w:color w:val="000000" w:themeColor="text1"/>
          <w:sz w:val="28"/>
          <w:szCs w:val="28"/>
        </w:rPr>
        <w:t>子</w:t>
      </w:r>
      <w:proofErr w:type="gramStart"/>
      <w:r w:rsidRPr="00775809">
        <w:rPr>
          <w:rFonts w:ascii="標楷體" w:eastAsia="標楷體" w:hAnsi="標楷體" w:hint="eastAsia"/>
          <w:b w:val="0"/>
          <w:color w:val="000000" w:themeColor="text1"/>
          <w:sz w:val="28"/>
          <w:szCs w:val="28"/>
        </w:rPr>
        <w:t>寮</w:t>
      </w:r>
      <w:proofErr w:type="gramEnd"/>
      <w:r w:rsidRPr="00775809">
        <w:rPr>
          <w:rFonts w:ascii="標楷體" w:eastAsia="標楷體" w:hAnsi="標楷體" w:hint="eastAsia"/>
          <w:b w:val="0"/>
          <w:color w:val="000000" w:themeColor="text1"/>
          <w:sz w:val="28"/>
          <w:szCs w:val="28"/>
        </w:rPr>
        <w:t>漁港整補場遮陽棚改善工程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112年</w:t>
      </w:r>
      <w:proofErr w:type="gramStart"/>
      <w:r w:rsidRPr="00775809">
        <w:rPr>
          <w:rFonts w:ascii="標楷體" w:eastAsia="標楷體" w:hAnsi="標楷體" w:hint="eastAsia"/>
          <w:b w:val="0"/>
          <w:color w:val="000000" w:themeColor="text1"/>
          <w:sz w:val="28"/>
          <w:szCs w:val="28"/>
        </w:rPr>
        <w:t>蚵</w:t>
      </w:r>
      <w:proofErr w:type="gramEnd"/>
      <w:r w:rsidRPr="00775809">
        <w:rPr>
          <w:rFonts w:ascii="標楷體" w:eastAsia="標楷體" w:hAnsi="標楷體" w:hint="eastAsia"/>
          <w:b w:val="0"/>
          <w:color w:val="000000" w:themeColor="text1"/>
          <w:sz w:val="28"/>
          <w:szCs w:val="28"/>
        </w:rPr>
        <w:t>子</w:t>
      </w:r>
      <w:proofErr w:type="gramStart"/>
      <w:r w:rsidRPr="00775809">
        <w:rPr>
          <w:rFonts w:ascii="標楷體" w:eastAsia="標楷體" w:hAnsi="標楷體" w:hint="eastAsia"/>
          <w:b w:val="0"/>
          <w:color w:val="000000" w:themeColor="text1"/>
          <w:sz w:val="28"/>
          <w:szCs w:val="28"/>
        </w:rPr>
        <w:t>寮</w:t>
      </w:r>
      <w:proofErr w:type="gramEnd"/>
      <w:r w:rsidRPr="00775809">
        <w:rPr>
          <w:rFonts w:ascii="標楷體" w:eastAsia="標楷體" w:hAnsi="標楷體" w:hint="eastAsia"/>
          <w:b w:val="0"/>
          <w:color w:val="000000" w:themeColor="text1"/>
          <w:sz w:val="28"/>
          <w:szCs w:val="28"/>
        </w:rPr>
        <w:t>漁港航道口疏浚工程</w:t>
      </w:r>
    </w:p>
    <w:p w:rsidR="00D24C67" w:rsidRPr="00775809" w:rsidRDefault="00D24C67" w:rsidP="000A0425">
      <w:pPr>
        <w:pStyle w:val="aff8"/>
        <w:numPr>
          <w:ilvl w:val="0"/>
          <w:numId w:val="3"/>
        </w:numPr>
        <w:spacing w:before="0" w:after="0" w:line="320" w:lineRule="exact"/>
        <w:ind w:leftChars="250" w:left="1720" w:hangingChars="400" w:hanging="112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112年</w:t>
      </w:r>
      <w:proofErr w:type="gramStart"/>
      <w:r w:rsidRPr="00775809">
        <w:rPr>
          <w:rFonts w:ascii="標楷體" w:eastAsia="標楷體" w:hAnsi="標楷體" w:hint="eastAsia"/>
          <w:b w:val="0"/>
          <w:color w:val="000000" w:themeColor="text1"/>
          <w:sz w:val="28"/>
          <w:szCs w:val="28"/>
        </w:rPr>
        <w:t>蚵</w:t>
      </w:r>
      <w:proofErr w:type="gramEnd"/>
      <w:r w:rsidRPr="00775809">
        <w:rPr>
          <w:rFonts w:ascii="標楷體" w:eastAsia="標楷體" w:hAnsi="標楷體" w:hint="eastAsia"/>
          <w:b w:val="0"/>
          <w:color w:val="000000" w:themeColor="text1"/>
          <w:sz w:val="28"/>
          <w:szCs w:val="28"/>
        </w:rPr>
        <w:t>子</w:t>
      </w:r>
      <w:proofErr w:type="gramStart"/>
      <w:r w:rsidRPr="00775809">
        <w:rPr>
          <w:rFonts w:ascii="標楷體" w:eastAsia="標楷體" w:hAnsi="標楷體" w:hint="eastAsia"/>
          <w:b w:val="0"/>
          <w:color w:val="000000" w:themeColor="text1"/>
          <w:sz w:val="28"/>
          <w:szCs w:val="28"/>
        </w:rPr>
        <w:t>寮</w:t>
      </w:r>
      <w:proofErr w:type="gramEnd"/>
      <w:r w:rsidRPr="00775809">
        <w:rPr>
          <w:rFonts w:ascii="標楷體" w:eastAsia="標楷體" w:hAnsi="標楷體" w:hint="eastAsia"/>
          <w:b w:val="0"/>
          <w:color w:val="000000" w:themeColor="text1"/>
          <w:sz w:val="28"/>
          <w:szCs w:val="28"/>
        </w:rPr>
        <w:t>漁港整體碼頭景觀改造工程規劃設計工作(第二年)</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proofErr w:type="gramStart"/>
      <w:r w:rsidRPr="00775809">
        <w:rPr>
          <w:rFonts w:ascii="標楷體" w:eastAsia="標楷體" w:hAnsi="標楷體" w:hint="eastAsia"/>
          <w:b w:val="0"/>
          <w:color w:val="000000" w:themeColor="text1"/>
          <w:sz w:val="28"/>
          <w:szCs w:val="28"/>
        </w:rPr>
        <w:lastRenderedPageBreak/>
        <w:t>蚵</w:t>
      </w:r>
      <w:proofErr w:type="gramEnd"/>
      <w:r w:rsidRPr="00775809">
        <w:rPr>
          <w:rFonts w:ascii="標楷體" w:eastAsia="標楷體" w:hAnsi="標楷體" w:hint="eastAsia"/>
          <w:b w:val="0"/>
          <w:color w:val="000000" w:themeColor="text1"/>
          <w:sz w:val="28"/>
          <w:szCs w:val="28"/>
        </w:rPr>
        <w:t>子</w:t>
      </w:r>
      <w:proofErr w:type="gramStart"/>
      <w:r w:rsidRPr="00775809">
        <w:rPr>
          <w:rFonts w:ascii="標楷體" w:eastAsia="標楷體" w:hAnsi="標楷體" w:hint="eastAsia"/>
          <w:b w:val="0"/>
          <w:color w:val="000000" w:themeColor="text1"/>
          <w:sz w:val="28"/>
          <w:szCs w:val="28"/>
        </w:rPr>
        <w:t>寮</w:t>
      </w:r>
      <w:proofErr w:type="gramEnd"/>
      <w:r w:rsidRPr="00775809">
        <w:rPr>
          <w:rFonts w:ascii="標楷體" w:eastAsia="標楷體" w:hAnsi="標楷體" w:hint="eastAsia"/>
          <w:b w:val="0"/>
          <w:color w:val="000000" w:themeColor="text1"/>
          <w:sz w:val="28"/>
          <w:szCs w:val="28"/>
        </w:rPr>
        <w:t>漁港</w:t>
      </w:r>
      <w:proofErr w:type="gramStart"/>
      <w:r w:rsidRPr="00775809">
        <w:rPr>
          <w:rFonts w:ascii="標楷體" w:eastAsia="標楷體" w:hAnsi="標楷體" w:hint="eastAsia"/>
          <w:b w:val="0"/>
          <w:color w:val="000000" w:themeColor="text1"/>
          <w:sz w:val="28"/>
          <w:szCs w:val="28"/>
        </w:rPr>
        <w:t>曳船道老舊護岸整</w:t>
      </w:r>
      <w:proofErr w:type="gramEnd"/>
      <w:r w:rsidRPr="00775809">
        <w:rPr>
          <w:rFonts w:ascii="標楷體" w:eastAsia="標楷體" w:hAnsi="標楷體" w:hint="eastAsia"/>
          <w:b w:val="0"/>
          <w:color w:val="000000" w:themeColor="text1"/>
          <w:sz w:val="28"/>
          <w:szCs w:val="28"/>
        </w:rPr>
        <w:t>建工程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proofErr w:type="gramStart"/>
      <w:r w:rsidRPr="00775809">
        <w:rPr>
          <w:rFonts w:ascii="標楷體" w:eastAsia="標楷體" w:hAnsi="標楷體" w:hint="eastAsia"/>
          <w:b w:val="0"/>
          <w:color w:val="000000" w:themeColor="text1"/>
          <w:sz w:val="28"/>
          <w:szCs w:val="28"/>
        </w:rPr>
        <w:t>蚵</w:t>
      </w:r>
      <w:proofErr w:type="gramEnd"/>
      <w:r w:rsidRPr="00775809">
        <w:rPr>
          <w:rFonts w:ascii="標楷體" w:eastAsia="標楷體" w:hAnsi="標楷體" w:hint="eastAsia"/>
          <w:b w:val="0"/>
          <w:color w:val="000000" w:themeColor="text1"/>
          <w:sz w:val="28"/>
          <w:szCs w:val="28"/>
        </w:rPr>
        <w:t>子</w:t>
      </w:r>
      <w:proofErr w:type="gramStart"/>
      <w:r w:rsidRPr="00775809">
        <w:rPr>
          <w:rFonts w:ascii="標楷體" w:eastAsia="標楷體" w:hAnsi="標楷體" w:hint="eastAsia"/>
          <w:b w:val="0"/>
          <w:color w:val="000000" w:themeColor="text1"/>
          <w:sz w:val="28"/>
          <w:szCs w:val="28"/>
        </w:rPr>
        <w:t>寮</w:t>
      </w:r>
      <w:proofErr w:type="gramEnd"/>
      <w:r w:rsidRPr="00775809">
        <w:rPr>
          <w:rFonts w:ascii="標楷體" w:eastAsia="標楷體" w:hAnsi="標楷體" w:hint="eastAsia"/>
          <w:b w:val="0"/>
          <w:color w:val="000000" w:themeColor="text1"/>
          <w:sz w:val="28"/>
          <w:szCs w:val="28"/>
        </w:rPr>
        <w:t>漁港護岸修復工程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左營軍港二港口擴建</w:t>
      </w:r>
      <w:proofErr w:type="gramStart"/>
      <w:r w:rsidRPr="00775809">
        <w:rPr>
          <w:rFonts w:ascii="標楷體" w:eastAsia="標楷體" w:hAnsi="標楷體" w:hint="eastAsia"/>
          <w:b w:val="0"/>
          <w:color w:val="000000" w:themeColor="text1"/>
          <w:sz w:val="28"/>
          <w:szCs w:val="28"/>
        </w:rPr>
        <w:t>對鄰新漁港</w:t>
      </w:r>
      <w:proofErr w:type="gramEnd"/>
      <w:r w:rsidRPr="00775809">
        <w:rPr>
          <w:rFonts w:ascii="標楷體" w:eastAsia="標楷體" w:hAnsi="標楷體" w:hint="eastAsia"/>
          <w:b w:val="0"/>
          <w:color w:val="000000" w:themeColor="text1"/>
          <w:sz w:val="28"/>
          <w:szCs w:val="28"/>
        </w:rPr>
        <w:t>之影響評估工作</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鼓山</w:t>
      </w:r>
      <w:proofErr w:type="gramStart"/>
      <w:r w:rsidRPr="00775809">
        <w:rPr>
          <w:rFonts w:ascii="標楷體" w:eastAsia="標楷體" w:hAnsi="標楷體" w:hint="eastAsia"/>
          <w:b w:val="0"/>
          <w:color w:val="000000" w:themeColor="text1"/>
          <w:sz w:val="28"/>
          <w:szCs w:val="28"/>
        </w:rPr>
        <w:t>魚市場整建</w:t>
      </w:r>
      <w:proofErr w:type="gramEnd"/>
      <w:r w:rsidRPr="00775809">
        <w:rPr>
          <w:rFonts w:ascii="標楷體" w:eastAsia="標楷體" w:hAnsi="標楷體" w:hint="eastAsia"/>
          <w:b w:val="0"/>
          <w:color w:val="000000" w:themeColor="text1"/>
          <w:sz w:val="28"/>
          <w:szCs w:val="28"/>
        </w:rPr>
        <w:t>活化計畫統包工程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前鎮漁港泊區疏浚工程規劃設計工作</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前鎮漁港</w:t>
      </w:r>
      <w:proofErr w:type="gramStart"/>
      <w:r w:rsidRPr="00775809">
        <w:rPr>
          <w:rFonts w:ascii="標楷體" w:eastAsia="標楷體" w:hAnsi="標楷體" w:hint="eastAsia"/>
          <w:b w:val="0"/>
          <w:color w:val="000000" w:themeColor="text1"/>
          <w:sz w:val="28"/>
          <w:szCs w:val="28"/>
        </w:rPr>
        <w:t>魚市場整建</w:t>
      </w:r>
      <w:proofErr w:type="gramEnd"/>
      <w:r w:rsidRPr="00775809">
        <w:rPr>
          <w:rFonts w:ascii="標楷體" w:eastAsia="標楷體" w:hAnsi="標楷體" w:hint="eastAsia"/>
          <w:b w:val="0"/>
          <w:color w:val="000000" w:themeColor="text1"/>
          <w:sz w:val="28"/>
          <w:szCs w:val="28"/>
        </w:rPr>
        <w:t>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高雄市漁民服務中心外觀修繕工程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高雄區漁會大樓外觀修繕工程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旗津漁港深水碼頭整建工程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旗津漁港深水碼頭整建工程(大汕頭段)</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旗</w:t>
      </w:r>
      <w:proofErr w:type="gramStart"/>
      <w:r w:rsidRPr="00775809">
        <w:rPr>
          <w:rFonts w:ascii="標楷體" w:eastAsia="標楷體" w:hAnsi="標楷體" w:hint="eastAsia"/>
          <w:b w:val="0"/>
          <w:color w:val="000000" w:themeColor="text1"/>
          <w:sz w:val="28"/>
          <w:szCs w:val="28"/>
        </w:rPr>
        <w:t>后</w:t>
      </w:r>
      <w:proofErr w:type="gramEnd"/>
      <w:r w:rsidRPr="00775809">
        <w:rPr>
          <w:rFonts w:ascii="標楷體" w:eastAsia="標楷體" w:hAnsi="標楷體" w:hint="eastAsia"/>
          <w:b w:val="0"/>
          <w:color w:val="000000" w:themeColor="text1"/>
          <w:sz w:val="28"/>
          <w:szCs w:val="28"/>
        </w:rPr>
        <w:t>漁港老舊碼頭整建工程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小港臨海新村漁港第一船渠疏浚工程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中</w:t>
      </w:r>
      <w:proofErr w:type="gramStart"/>
      <w:r w:rsidRPr="00775809">
        <w:rPr>
          <w:rFonts w:ascii="標楷體" w:eastAsia="標楷體" w:hAnsi="標楷體" w:hint="eastAsia"/>
          <w:b w:val="0"/>
          <w:color w:val="000000" w:themeColor="text1"/>
          <w:sz w:val="28"/>
          <w:szCs w:val="28"/>
        </w:rPr>
        <w:t>芸</w:t>
      </w:r>
      <w:proofErr w:type="gramEnd"/>
      <w:r w:rsidRPr="00775809">
        <w:rPr>
          <w:rFonts w:ascii="標楷體" w:eastAsia="標楷體" w:hAnsi="標楷體" w:hint="eastAsia"/>
          <w:b w:val="0"/>
          <w:color w:val="000000" w:themeColor="text1"/>
          <w:sz w:val="28"/>
          <w:szCs w:val="28"/>
        </w:rPr>
        <w:t>漁港</w:t>
      </w:r>
      <w:proofErr w:type="gramStart"/>
      <w:r w:rsidRPr="00775809">
        <w:rPr>
          <w:rFonts w:ascii="標楷體" w:eastAsia="標楷體" w:hAnsi="標楷體" w:hint="eastAsia"/>
          <w:b w:val="0"/>
          <w:color w:val="000000" w:themeColor="text1"/>
          <w:sz w:val="28"/>
          <w:szCs w:val="28"/>
        </w:rPr>
        <w:t>曳船道</w:t>
      </w:r>
      <w:proofErr w:type="gramEnd"/>
      <w:r w:rsidRPr="00775809">
        <w:rPr>
          <w:rFonts w:ascii="標楷體" w:eastAsia="標楷體" w:hAnsi="標楷體" w:hint="eastAsia"/>
          <w:b w:val="0"/>
          <w:color w:val="000000" w:themeColor="text1"/>
          <w:sz w:val="28"/>
          <w:szCs w:val="28"/>
        </w:rPr>
        <w:t>、</w:t>
      </w:r>
      <w:proofErr w:type="gramStart"/>
      <w:r w:rsidRPr="00775809">
        <w:rPr>
          <w:rFonts w:ascii="標楷體" w:eastAsia="標楷體" w:hAnsi="標楷體" w:hint="eastAsia"/>
          <w:b w:val="0"/>
          <w:color w:val="000000" w:themeColor="text1"/>
          <w:sz w:val="28"/>
          <w:szCs w:val="28"/>
        </w:rPr>
        <w:t>上架場等</w:t>
      </w:r>
      <w:proofErr w:type="gramEnd"/>
      <w:r w:rsidRPr="00775809">
        <w:rPr>
          <w:rFonts w:ascii="標楷體" w:eastAsia="標楷體" w:hAnsi="標楷體" w:hint="eastAsia"/>
          <w:b w:val="0"/>
          <w:color w:val="000000" w:themeColor="text1"/>
          <w:sz w:val="28"/>
          <w:szCs w:val="28"/>
        </w:rPr>
        <w:t>設施整建工程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110年林園中</w:t>
      </w:r>
      <w:proofErr w:type="gramStart"/>
      <w:r w:rsidRPr="00775809">
        <w:rPr>
          <w:rFonts w:ascii="標楷體" w:eastAsia="標楷體" w:hAnsi="標楷體" w:hint="eastAsia"/>
          <w:b w:val="0"/>
          <w:color w:val="000000" w:themeColor="text1"/>
          <w:sz w:val="28"/>
          <w:szCs w:val="28"/>
        </w:rPr>
        <w:t>芸</w:t>
      </w:r>
      <w:proofErr w:type="gramEnd"/>
      <w:r w:rsidRPr="00775809">
        <w:rPr>
          <w:rFonts w:ascii="標楷體" w:eastAsia="標楷體" w:hAnsi="標楷體" w:hint="eastAsia"/>
          <w:b w:val="0"/>
          <w:color w:val="000000" w:themeColor="text1"/>
          <w:sz w:val="28"/>
          <w:szCs w:val="28"/>
        </w:rPr>
        <w:t>整</w:t>
      </w:r>
      <w:proofErr w:type="gramStart"/>
      <w:r w:rsidRPr="00775809">
        <w:rPr>
          <w:rFonts w:ascii="標楷體" w:eastAsia="標楷體" w:hAnsi="標楷體" w:hint="eastAsia"/>
          <w:b w:val="0"/>
          <w:color w:val="000000" w:themeColor="text1"/>
          <w:sz w:val="28"/>
          <w:szCs w:val="28"/>
        </w:rPr>
        <w:t>補場臨海</w:t>
      </w:r>
      <w:proofErr w:type="gramEnd"/>
      <w:r w:rsidRPr="00775809">
        <w:rPr>
          <w:rFonts w:ascii="標楷體" w:eastAsia="標楷體" w:hAnsi="標楷體" w:hint="eastAsia"/>
          <w:b w:val="0"/>
          <w:color w:val="000000" w:themeColor="text1"/>
          <w:sz w:val="28"/>
          <w:szCs w:val="28"/>
        </w:rPr>
        <w:t>旁景觀平台鋼</w:t>
      </w:r>
      <w:proofErr w:type="gramStart"/>
      <w:r w:rsidRPr="00775809">
        <w:rPr>
          <w:rFonts w:ascii="標楷體" w:eastAsia="標楷體" w:hAnsi="標楷體" w:hint="eastAsia"/>
          <w:b w:val="0"/>
          <w:color w:val="000000" w:themeColor="text1"/>
          <w:sz w:val="28"/>
          <w:szCs w:val="28"/>
        </w:rPr>
        <w:t>構除鏽</w:t>
      </w:r>
      <w:proofErr w:type="gramEnd"/>
      <w:r w:rsidRPr="00775809">
        <w:rPr>
          <w:rFonts w:ascii="標楷體" w:eastAsia="標楷體" w:hAnsi="標楷體" w:hint="eastAsia"/>
          <w:b w:val="0"/>
          <w:color w:val="000000" w:themeColor="text1"/>
          <w:sz w:val="28"/>
          <w:szCs w:val="28"/>
        </w:rPr>
        <w:t>改善工程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林園區中</w:t>
      </w:r>
      <w:proofErr w:type="gramStart"/>
      <w:r w:rsidRPr="00775809">
        <w:rPr>
          <w:rFonts w:ascii="標楷體" w:eastAsia="標楷體" w:hAnsi="標楷體" w:hint="eastAsia"/>
          <w:b w:val="0"/>
          <w:color w:val="000000" w:themeColor="text1"/>
          <w:sz w:val="28"/>
          <w:szCs w:val="28"/>
        </w:rPr>
        <w:t>芸</w:t>
      </w:r>
      <w:proofErr w:type="gramEnd"/>
      <w:r w:rsidRPr="00775809">
        <w:rPr>
          <w:rFonts w:ascii="標楷體" w:eastAsia="標楷體" w:hAnsi="標楷體" w:hint="eastAsia"/>
          <w:b w:val="0"/>
          <w:color w:val="000000" w:themeColor="text1"/>
          <w:sz w:val="28"/>
          <w:szCs w:val="28"/>
        </w:rPr>
        <w:t>漁港魚市場設施改善工程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中</w:t>
      </w:r>
      <w:proofErr w:type="gramStart"/>
      <w:r w:rsidRPr="00775809">
        <w:rPr>
          <w:rFonts w:ascii="標楷體" w:eastAsia="標楷體" w:hAnsi="標楷體" w:hint="eastAsia"/>
          <w:b w:val="0"/>
          <w:color w:val="000000" w:themeColor="text1"/>
          <w:sz w:val="28"/>
          <w:szCs w:val="28"/>
        </w:rPr>
        <w:t>芸</w:t>
      </w:r>
      <w:proofErr w:type="gramEnd"/>
      <w:r w:rsidRPr="00775809">
        <w:rPr>
          <w:rFonts w:ascii="標楷體" w:eastAsia="標楷體" w:hAnsi="標楷體" w:hint="eastAsia"/>
          <w:b w:val="0"/>
          <w:color w:val="000000" w:themeColor="text1"/>
          <w:sz w:val="28"/>
          <w:szCs w:val="28"/>
        </w:rPr>
        <w:t>漁港</w:t>
      </w:r>
      <w:proofErr w:type="gramStart"/>
      <w:r w:rsidRPr="00775809">
        <w:rPr>
          <w:rFonts w:ascii="標楷體" w:eastAsia="標楷體" w:hAnsi="標楷體" w:hint="eastAsia"/>
          <w:b w:val="0"/>
          <w:color w:val="000000" w:themeColor="text1"/>
          <w:sz w:val="28"/>
          <w:szCs w:val="28"/>
        </w:rPr>
        <w:t>漁筏泊區</w:t>
      </w:r>
      <w:proofErr w:type="gramEnd"/>
      <w:r w:rsidRPr="00775809">
        <w:rPr>
          <w:rFonts w:ascii="標楷體" w:eastAsia="標楷體" w:hAnsi="標楷體" w:hint="eastAsia"/>
          <w:b w:val="0"/>
          <w:color w:val="000000" w:themeColor="text1"/>
          <w:sz w:val="28"/>
          <w:szCs w:val="28"/>
        </w:rPr>
        <w:t>興建工程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汕尾漁港新</w:t>
      </w:r>
      <w:proofErr w:type="gramStart"/>
      <w:r w:rsidRPr="00775809">
        <w:rPr>
          <w:rFonts w:ascii="標楷體" w:eastAsia="標楷體" w:hAnsi="標楷體" w:hint="eastAsia"/>
          <w:b w:val="0"/>
          <w:color w:val="000000" w:themeColor="text1"/>
          <w:sz w:val="28"/>
          <w:szCs w:val="28"/>
        </w:rPr>
        <w:t>闢</w:t>
      </w:r>
      <w:proofErr w:type="gramEnd"/>
      <w:r w:rsidRPr="00775809">
        <w:rPr>
          <w:rFonts w:ascii="標楷體" w:eastAsia="標楷體" w:hAnsi="標楷體" w:hint="eastAsia"/>
          <w:b w:val="0"/>
          <w:color w:val="000000" w:themeColor="text1"/>
          <w:sz w:val="28"/>
          <w:szCs w:val="28"/>
        </w:rPr>
        <w:t>開口可行性評估工作</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興達養殖漁業生產區湖內排水二中排改善工程(前膽)</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興達養殖漁業生產區大湖</w:t>
      </w:r>
      <w:proofErr w:type="gramStart"/>
      <w:r w:rsidRPr="00775809">
        <w:rPr>
          <w:rFonts w:ascii="標楷體" w:eastAsia="標楷體" w:hAnsi="標楷體" w:hint="eastAsia"/>
          <w:b w:val="0"/>
          <w:color w:val="000000" w:themeColor="text1"/>
          <w:sz w:val="28"/>
          <w:szCs w:val="28"/>
        </w:rPr>
        <w:t>埤</w:t>
      </w:r>
      <w:proofErr w:type="gramEnd"/>
      <w:r w:rsidRPr="00775809">
        <w:rPr>
          <w:rFonts w:ascii="標楷體" w:eastAsia="標楷體" w:hAnsi="標楷體" w:hint="eastAsia"/>
          <w:b w:val="0"/>
          <w:color w:val="000000" w:themeColor="text1"/>
          <w:sz w:val="28"/>
          <w:szCs w:val="28"/>
        </w:rPr>
        <w:t>排水一中排改善工程(前膽)</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興達養殖漁業生產區大湖</w:t>
      </w:r>
      <w:proofErr w:type="gramStart"/>
      <w:r w:rsidRPr="00775809">
        <w:rPr>
          <w:rFonts w:ascii="標楷體" w:eastAsia="標楷體" w:hAnsi="標楷體" w:hint="eastAsia"/>
          <w:b w:val="0"/>
          <w:color w:val="000000" w:themeColor="text1"/>
          <w:sz w:val="28"/>
          <w:szCs w:val="28"/>
        </w:rPr>
        <w:t>埤</w:t>
      </w:r>
      <w:proofErr w:type="gramEnd"/>
      <w:r w:rsidRPr="00775809">
        <w:rPr>
          <w:rFonts w:ascii="標楷體" w:eastAsia="標楷體" w:hAnsi="標楷體" w:hint="eastAsia"/>
          <w:b w:val="0"/>
          <w:color w:val="000000" w:themeColor="text1"/>
          <w:sz w:val="28"/>
          <w:szCs w:val="28"/>
        </w:rPr>
        <w:t>排水二中排改善工程(前瞻)</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112公告養殖區農路改善工程</w:t>
      </w:r>
    </w:p>
    <w:p w:rsidR="00D24C67" w:rsidRPr="00775809" w:rsidRDefault="00D24C67" w:rsidP="000A0425">
      <w:pPr>
        <w:pStyle w:val="aff8"/>
        <w:numPr>
          <w:ilvl w:val="0"/>
          <w:numId w:val="3"/>
        </w:numPr>
        <w:spacing w:before="0" w:after="0" w:line="320" w:lineRule="exact"/>
        <w:ind w:leftChars="250" w:left="1720" w:hangingChars="400" w:hanging="1120"/>
        <w:jc w:val="both"/>
        <w:rPr>
          <w:rFonts w:ascii="標楷體" w:eastAsia="標楷體" w:hAnsi="標楷體"/>
          <w:b w:val="0"/>
          <w:color w:val="000000" w:themeColor="text1"/>
          <w:sz w:val="28"/>
          <w:szCs w:val="28"/>
        </w:rPr>
      </w:pPr>
      <w:proofErr w:type="gramStart"/>
      <w:r w:rsidRPr="00775809">
        <w:rPr>
          <w:rFonts w:ascii="標楷體" w:eastAsia="標楷體" w:hAnsi="標楷體" w:hint="eastAsia"/>
          <w:b w:val="0"/>
          <w:color w:val="000000" w:themeColor="text1"/>
          <w:sz w:val="28"/>
          <w:szCs w:val="28"/>
        </w:rPr>
        <w:t>112</w:t>
      </w:r>
      <w:proofErr w:type="gramEnd"/>
      <w:r w:rsidRPr="00775809">
        <w:rPr>
          <w:rFonts w:ascii="標楷體" w:eastAsia="標楷體" w:hAnsi="標楷體" w:hint="eastAsia"/>
          <w:b w:val="0"/>
          <w:color w:val="000000" w:themeColor="text1"/>
          <w:sz w:val="28"/>
          <w:szCs w:val="28"/>
        </w:rPr>
        <w:t>年度高雄市養殖漁業生產區供、排水</w:t>
      </w:r>
      <w:proofErr w:type="gramStart"/>
      <w:r w:rsidRPr="00775809">
        <w:rPr>
          <w:rFonts w:ascii="標楷體" w:eastAsia="標楷體" w:hAnsi="標楷體" w:hint="eastAsia"/>
          <w:b w:val="0"/>
          <w:color w:val="000000" w:themeColor="text1"/>
          <w:sz w:val="28"/>
          <w:szCs w:val="28"/>
        </w:rPr>
        <w:t>路清淤及</w:t>
      </w:r>
      <w:proofErr w:type="gramEnd"/>
      <w:r w:rsidRPr="00775809">
        <w:rPr>
          <w:rFonts w:ascii="標楷體" w:eastAsia="標楷體" w:hAnsi="標楷體" w:hint="eastAsia"/>
          <w:b w:val="0"/>
          <w:color w:val="000000" w:themeColor="text1"/>
          <w:sz w:val="28"/>
          <w:szCs w:val="28"/>
        </w:rPr>
        <w:t>農路改善等工程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高雄市彌陀永安養殖漁業生產區排水</w:t>
      </w:r>
      <w:proofErr w:type="gramStart"/>
      <w:r w:rsidRPr="00775809">
        <w:rPr>
          <w:rFonts w:ascii="標楷體" w:eastAsia="標楷體" w:hAnsi="標楷體" w:hint="eastAsia"/>
          <w:b w:val="0"/>
          <w:color w:val="000000" w:themeColor="text1"/>
          <w:sz w:val="28"/>
          <w:szCs w:val="28"/>
        </w:rPr>
        <w:t>路清淤</w:t>
      </w:r>
      <w:proofErr w:type="gramEnd"/>
      <w:r w:rsidRPr="00775809">
        <w:rPr>
          <w:rFonts w:ascii="標楷體" w:eastAsia="標楷體" w:hAnsi="標楷體" w:hint="eastAsia"/>
          <w:b w:val="0"/>
          <w:color w:val="000000" w:themeColor="text1"/>
          <w:sz w:val="28"/>
          <w:szCs w:val="28"/>
        </w:rPr>
        <w:t>工作</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永安區保安路7</w:t>
      </w:r>
      <w:proofErr w:type="gramStart"/>
      <w:r w:rsidRPr="00775809">
        <w:rPr>
          <w:rFonts w:ascii="標楷體" w:eastAsia="標楷體" w:hAnsi="標楷體" w:hint="eastAsia"/>
          <w:b w:val="0"/>
          <w:color w:val="000000" w:themeColor="text1"/>
          <w:sz w:val="28"/>
          <w:szCs w:val="28"/>
        </w:rPr>
        <w:t>巷水閘門</w:t>
      </w:r>
      <w:proofErr w:type="gramEnd"/>
      <w:r w:rsidRPr="00775809">
        <w:rPr>
          <w:rFonts w:ascii="標楷體" w:eastAsia="標楷體" w:hAnsi="標楷體" w:hint="eastAsia"/>
          <w:b w:val="0"/>
          <w:color w:val="000000" w:themeColor="text1"/>
          <w:sz w:val="28"/>
          <w:szCs w:val="28"/>
        </w:rPr>
        <w:t>設置工程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永安區烏樹林段668-1號</w:t>
      </w:r>
      <w:proofErr w:type="gramStart"/>
      <w:r w:rsidRPr="00775809">
        <w:rPr>
          <w:rFonts w:ascii="標楷體" w:eastAsia="標楷體" w:hAnsi="標楷體" w:hint="eastAsia"/>
          <w:b w:val="0"/>
          <w:color w:val="000000" w:themeColor="text1"/>
          <w:sz w:val="28"/>
          <w:szCs w:val="28"/>
        </w:rPr>
        <w:t>公溝旁水</w:t>
      </w:r>
      <w:proofErr w:type="gramEnd"/>
      <w:r w:rsidRPr="00775809">
        <w:rPr>
          <w:rFonts w:ascii="標楷體" w:eastAsia="標楷體" w:hAnsi="標楷體" w:hint="eastAsia"/>
          <w:b w:val="0"/>
          <w:color w:val="000000" w:themeColor="text1"/>
          <w:sz w:val="28"/>
          <w:szCs w:val="28"/>
        </w:rPr>
        <w:t>閘門工程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永安區永達路66-37號養殖魚</w:t>
      </w:r>
      <w:proofErr w:type="gramStart"/>
      <w:r w:rsidRPr="00775809">
        <w:rPr>
          <w:rFonts w:ascii="標楷體" w:eastAsia="標楷體" w:hAnsi="標楷體" w:hint="eastAsia"/>
          <w:b w:val="0"/>
          <w:color w:val="000000" w:themeColor="text1"/>
          <w:sz w:val="28"/>
          <w:szCs w:val="28"/>
        </w:rPr>
        <w:t>塭</w:t>
      </w:r>
      <w:proofErr w:type="gramEnd"/>
      <w:r w:rsidRPr="00775809">
        <w:rPr>
          <w:rFonts w:ascii="標楷體" w:eastAsia="標楷體" w:hAnsi="標楷體" w:hint="eastAsia"/>
          <w:b w:val="0"/>
          <w:color w:val="000000" w:themeColor="text1"/>
          <w:sz w:val="28"/>
          <w:szCs w:val="28"/>
        </w:rPr>
        <w:t>水溝擋土牆工程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永安區新港段893地號水溝改善工程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高雄市永安</w:t>
      </w:r>
      <w:proofErr w:type="gramStart"/>
      <w:r w:rsidRPr="00775809">
        <w:rPr>
          <w:rFonts w:ascii="標楷體" w:eastAsia="標楷體" w:hAnsi="標楷體" w:hint="eastAsia"/>
          <w:b w:val="0"/>
          <w:color w:val="000000" w:themeColor="text1"/>
          <w:sz w:val="28"/>
          <w:szCs w:val="28"/>
        </w:rPr>
        <w:t>區保寧</w:t>
      </w:r>
      <w:proofErr w:type="gramEnd"/>
      <w:r w:rsidRPr="00775809">
        <w:rPr>
          <w:rFonts w:ascii="標楷體" w:eastAsia="標楷體" w:hAnsi="標楷體" w:hint="eastAsia"/>
          <w:b w:val="0"/>
          <w:color w:val="000000" w:themeColor="text1"/>
          <w:sz w:val="28"/>
          <w:szCs w:val="28"/>
        </w:rPr>
        <w:t>段35地號農路改善工程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彌陀區光和路168-1號增設水溝工程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本市遊艇公用臨停泊位設施</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鳳翔國民中學第二期校舍新建工程</w:t>
      </w:r>
    </w:p>
    <w:p w:rsidR="00D24C67" w:rsidRPr="00775809" w:rsidRDefault="00D24C67" w:rsidP="000A0425">
      <w:pPr>
        <w:pStyle w:val="aff8"/>
        <w:numPr>
          <w:ilvl w:val="0"/>
          <w:numId w:val="3"/>
        </w:numPr>
        <w:spacing w:before="0" w:after="0" w:line="320" w:lineRule="exact"/>
        <w:ind w:leftChars="250" w:left="1080"/>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中</w:t>
      </w:r>
      <w:proofErr w:type="gramStart"/>
      <w:r w:rsidRPr="00775809">
        <w:rPr>
          <w:rFonts w:ascii="標楷體" w:eastAsia="標楷體" w:hAnsi="標楷體" w:hint="eastAsia"/>
          <w:b w:val="0"/>
          <w:color w:val="000000" w:themeColor="text1"/>
          <w:sz w:val="28"/>
          <w:szCs w:val="28"/>
        </w:rPr>
        <w:t>芸</w:t>
      </w:r>
      <w:proofErr w:type="gramEnd"/>
      <w:r w:rsidRPr="00775809">
        <w:rPr>
          <w:rFonts w:ascii="標楷體" w:eastAsia="標楷體" w:hAnsi="標楷體" w:hint="eastAsia"/>
          <w:b w:val="0"/>
          <w:color w:val="000000" w:themeColor="text1"/>
          <w:sz w:val="28"/>
          <w:szCs w:val="28"/>
        </w:rPr>
        <w:t>國民中學非營利幼兒園新建工程</w:t>
      </w:r>
    </w:p>
    <w:p w:rsidR="000A0425" w:rsidRPr="00775809" w:rsidRDefault="000A0425" w:rsidP="000A0425">
      <w:pPr>
        <w:pStyle w:val="aff8"/>
        <w:spacing w:before="0" w:after="0" w:line="320" w:lineRule="exact"/>
        <w:ind w:left="1080"/>
        <w:jc w:val="both"/>
        <w:rPr>
          <w:rFonts w:ascii="標楷體" w:eastAsia="標楷體" w:hAnsi="標楷體"/>
          <w:b w:val="0"/>
          <w:color w:val="000000" w:themeColor="text1"/>
          <w:sz w:val="28"/>
          <w:szCs w:val="28"/>
        </w:rPr>
      </w:pPr>
    </w:p>
    <w:p w:rsidR="00CF11E9" w:rsidRPr="00775809" w:rsidRDefault="00D92D11" w:rsidP="00F1378F">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proofErr w:type="gramStart"/>
      <w:r w:rsidRPr="00775809">
        <w:rPr>
          <w:rFonts w:ascii="微軟正黑體" w:eastAsia="微軟正黑體" w:hAnsi="微軟正黑體" w:cs="?????(P)" w:hint="eastAsia"/>
          <w:b/>
          <w:bCs/>
          <w:color w:val="000000" w:themeColor="text1"/>
          <w:kern w:val="0"/>
          <w:sz w:val="30"/>
          <w:szCs w:val="30"/>
        </w:rPr>
        <w:t>柒</w:t>
      </w:r>
      <w:proofErr w:type="gramEnd"/>
      <w:r w:rsidR="00CF11E9" w:rsidRPr="00775809">
        <w:rPr>
          <w:rFonts w:ascii="微軟正黑體" w:eastAsia="微軟正黑體" w:hAnsi="微軟正黑體" w:cs="?????(P)" w:hint="eastAsia"/>
          <w:b/>
          <w:bCs/>
          <w:color w:val="000000" w:themeColor="text1"/>
          <w:kern w:val="0"/>
          <w:sz w:val="30"/>
          <w:szCs w:val="30"/>
        </w:rPr>
        <w:t>、漁民福利</w:t>
      </w:r>
    </w:p>
    <w:p w:rsidR="002D46E4" w:rsidRPr="00775809" w:rsidRDefault="002D46E4" w:rsidP="000A0425">
      <w:pPr>
        <w:pStyle w:val="aff8"/>
        <w:numPr>
          <w:ilvl w:val="0"/>
          <w:numId w:val="4"/>
        </w:numPr>
        <w:spacing w:before="0" w:after="0" w:line="320" w:lineRule="exact"/>
        <w:ind w:left="1106"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辦理動力漁船保險補助</w:t>
      </w:r>
    </w:p>
    <w:p w:rsidR="002D46E4" w:rsidRPr="00775809" w:rsidRDefault="002D46E4" w:rsidP="000A0425">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依據「高雄市動力漁船保險補助自治條例」規定，辦理本市籍</w:t>
      </w:r>
      <w:r w:rsidRPr="00775809">
        <w:rPr>
          <w:rFonts w:ascii="標楷體" w:eastAsia="標楷體" w:hAnsi="標楷體"/>
          <w:b w:val="0"/>
          <w:color w:val="000000" w:themeColor="text1"/>
          <w:sz w:val="28"/>
          <w:szCs w:val="28"/>
        </w:rPr>
        <w:t>100</w:t>
      </w:r>
      <w:r w:rsidRPr="00775809">
        <w:rPr>
          <w:rFonts w:ascii="標楷體" w:eastAsia="標楷體" w:hAnsi="標楷體" w:hint="eastAsia"/>
          <w:b w:val="0"/>
          <w:color w:val="000000" w:themeColor="text1"/>
          <w:sz w:val="28"/>
          <w:szCs w:val="28"/>
        </w:rPr>
        <w:t>噸以下漁船保險，</w:t>
      </w:r>
      <w:r w:rsidR="001F1535" w:rsidRPr="00775809">
        <w:rPr>
          <w:rFonts w:ascii="標楷體" w:eastAsia="標楷體" w:hAnsi="標楷體" w:hint="eastAsia"/>
          <w:b w:val="0"/>
          <w:color w:val="000000" w:themeColor="text1"/>
          <w:sz w:val="28"/>
          <w:szCs w:val="28"/>
        </w:rPr>
        <w:t>112年1-6月計有76艘次投保，補助保險費共計144萬8,401元。</w:t>
      </w:r>
    </w:p>
    <w:p w:rsidR="00816278" w:rsidRPr="00775809" w:rsidRDefault="00816278" w:rsidP="000A0425">
      <w:pPr>
        <w:pStyle w:val="aff8"/>
        <w:numPr>
          <w:ilvl w:val="0"/>
          <w:numId w:val="4"/>
        </w:numPr>
        <w:spacing w:before="0" w:after="0" w:line="320" w:lineRule="exact"/>
        <w:ind w:left="1106"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辦理漁業災害救助</w:t>
      </w:r>
    </w:p>
    <w:p w:rsidR="00816278" w:rsidRPr="00775809" w:rsidRDefault="00D92D11" w:rsidP="000A0425">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依據「高雄市漁業災害救助自治條例」規定，辦理漁業災害救助，112年1月至6月發給救助金計230萬元(漁船滅失1艘、船員死亡或失蹤4人)。</w:t>
      </w:r>
    </w:p>
    <w:p w:rsidR="002D46E4" w:rsidRPr="00775809" w:rsidRDefault="002D46E4" w:rsidP="000A0425">
      <w:pPr>
        <w:pStyle w:val="aff8"/>
        <w:numPr>
          <w:ilvl w:val="0"/>
          <w:numId w:val="4"/>
        </w:numPr>
        <w:spacing w:before="0" w:after="0" w:line="320" w:lineRule="exact"/>
        <w:ind w:left="1106" w:hanging="482"/>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lastRenderedPageBreak/>
        <w:t>輔導漁會辦理老漁津貼發放作業</w:t>
      </w:r>
    </w:p>
    <w:p w:rsidR="002C7325" w:rsidRPr="00775809" w:rsidRDefault="002D46E4" w:rsidP="000A0425">
      <w:pPr>
        <w:pStyle w:val="aff8"/>
        <w:spacing w:before="0" w:after="0" w:line="320" w:lineRule="exact"/>
        <w:ind w:left="1134"/>
        <w:jc w:val="both"/>
        <w:rPr>
          <w:rFonts w:ascii="標楷體" w:eastAsia="標楷體" w:hAnsi="標楷體"/>
          <w:b w:val="0"/>
          <w:color w:val="000000" w:themeColor="text1"/>
          <w:sz w:val="28"/>
          <w:szCs w:val="28"/>
        </w:rPr>
      </w:pPr>
      <w:r w:rsidRPr="00775809">
        <w:rPr>
          <w:rFonts w:ascii="標楷體" w:eastAsia="標楷體" w:hAnsi="標楷體" w:hint="eastAsia"/>
          <w:b w:val="0"/>
          <w:color w:val="000000" w:themeColor="text1"/>
          <w:sz w:val="28"/>
          <w:szCs w:val="28"/>
        </w:rPr>
        <w:t>依據「老年農民福利津貼暫行條例」規定，輔導漁會辦理該項津貼發放作業，</w:t>
      </w:r>
      <w:r w:rsidR="001F1535" w:rsidRPr="00775809">
        <w:rPr>
          <w:rFonts w:ascii="標楷體" w:eastAsia="標楷體" w:hAnsi="標楷體" w:hint="eastAsia"/>
          <w:b w:val="0"/>
          <w:color w:val="000000" w:themeColor="text1"/>
          <w:sz w:val="28"/>
          <w:szCs w:val="28"/>
        </w:rPr>
        <w:t>112年1月至6月共計核撥1億4,148萬元。</w:t>
      </w:r>
    </w:p>
    <w:sectPr w:rsidR="002C7325" w:rsidRPr="00775809" w:rsidSect="007A633D">
      <w:footerReference w:type="even" r:id="rId9"/>
      <w:footerReference w:type="default" r:id="rId10"/>
      <w:pgSz w:w="11906" w:h="16838" w:code="9"/>
      <w:pgMar w:top="1418" w:right="1418" w:bottom="1418" w:left="1418" w:header="851" w:footer="510" w:gutter="0"/>
      <w:pgNumType w:start="6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B0" w:rsidRDefault="009D3FB0">
      <w:r>
        <w:separator/>
      </w:r>
    </w:p>
  </w:endnote>
  <w:endnote w:type="continuationSeparator" w:id="0">
    <w:p w:rsidR="009D3FB0" w:rsidRDefault="009D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F3">
    <w:panose1 w:val="00000000000000000000"/>
    <w:charset w:val="00"/>
    <w:family w:val="roman"/>
    <w:notTrueType/>
    <w:pitch w:val="default"/>
  </w:font>
  <w:font w:name="TimesNewRomanPSMT">
    <w:altName w:val="微軟正黑體"/>
    <w:panose1 w:val="00000000000000000000"/>
    <w:charset w:val="00"/>
    <w:family w:val="roman"/>
    <w:notTrueType/>
    <w:pitch w:val="default"/>
  </w:font>
  <w:font w:name="Liberation Sans">
    <w:altName w:val="Aria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P)">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B0" w:rsidRDefault="001E4B3E">
    <w:pPr>
      <w:pStyle w:val="a8"/>
      <w:framePr w:wrap="around" w:vAnchor="text" w:hAnchor="margin" w:xAlign="center" w:y="1"/>
      <w:rPr>
        <w:rStyle w:val="aa"/>
      </w:rPr>
    </w:pPr>
    <w:r>
      <w:rPr>
        <w:rStyle w:val="aa"/>
      </w:rPr>
      <w:fldChar w:fldCharType="begin"/>
    </w:r>
    <w:r w:rsidR="009D3FB0">
      <w:rPr>
        <w:rStyle w:val="aa"/>
      </w:rPr>
      <w:instrText xml:space="preserve">PAGE  </w:instrText>
    </w:r>
    <w:r>
      <w:rPr>
        <w:rStyle w:val="aa"/>
      </w:rPr>
      <w:fldChar w:fldCharType="separate"/>
    </w:r>
    <w:r w:rsidR="009D3FB0">
      <w:rPr>
        <w:rStyle w:val="aa"/>
        <w:noProof/>
      </w:rPr>
      <w:t>1</w:t>
    </w:r>
    <w:r>
      <w:rPr>
        <w:rStyle w:val="aa"/>
      </w:rPr>
      <w:fldChar w:fldCharType="end"/>
    </w:r>
  </w:p>
  <w:p w:rsidR="009D3FB0" w:rsidRDefault="009D3F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B0" w:rsidRPr="00F1378F" w:rsidRDefault="001E4B3E">
    <w:pPr>
      <w:pStyle w:val="a8"/>
      <w:jc w:val="center"/>
      <w:rPr>
        <w:color w:val="FFFFFF" w:themeColor="background1"/>
      </w:rPr>
    </w:pPr>
    <w:r>
      <w:fldChar w:fldCharType="begin"/>
    </w:r>
    <w:r w:rsidR="00694759">
      <w:instrText>PAGE   \* MERGEFORMAT</w:instrText>
    </w:r>
    <w:r>
      <w:fldChar w:fldCharType="separate"/>
    </w:r>
    <w:r w:rsidR="00775809" w:rsidRPr="00775809">
      <w:rPr>
        <w:noProof/>
        <w:lang w:val="zh-TW"/>
      </w:rPr>
      <w:t>76</w:t>
    </w:r>
    <w:r>
      <w:rPr>
        <w:noProof/>
        <w:lang w:val="zh-TW"/>
      </w:rPr>
      <w:fldChar w:fldCharType="end"/>
    </w:r>
  </w:p>
  <w:p w:rsidR="009D3FB0" w:rsidRDefault="009D3F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B0" w:rsidRDefault="009D3FB0">
      <w:r>
        <w:separator/>
      </w:r>
    </w:p>
  </w:footnote>
  <w:footnote w:type="continuationSeparator" w:id="0">
    <w:p w:rsidR="009D3FB0" w:rsidRDefault="009D3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92E"/>
    <w:multiLevelType w:val="hybridMultilevel"/>
    <w:tmpl w:val="60D2C1C8"/>
    <w:lvl w:ilvl="0" w:tplc="597A223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1DE5A10"/>
    <w:multiLevelType w:val="hybridMultilevel"/>
    <w:tmpl w:val="841C843C"/>
    <w:lvl w:ilvl="0" w:tplc="AECEB880">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25F2B46"/>
    <w:multiLevelType w:val="hybridMultilevel"/>
    <w:tmpl w:val="841C843C"/>
    <w:lvl w:ilvl="0" w:tplc="AECEB880">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DCD704B"/>
    <w:multiLevelType w:val="hybridMultilevel"/>
    <w:tmpl w:val="7C3CA254"/>
    <w:lvl w:ilvl="0" w:tplc="DFF2E2BA">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DE108D4"/>
    <w:multiLevelType w:val="hybridMultilevel"/>
    <w:tmpl w:val="E338560A"/>
    <w:lvl w:ilvl="0" w:tplc="6E5AFC5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05766B7"/>
    <w:multiLevelType w:val="hybridMultilevel"/>
    <w:tmpl w:val="841C843C"/>
    <w:lvl w:ilvl="0" w:tplc="AECEB880">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27522488"/>
    <w:multiLevelType w:val="hybridMultilevel"/>
    <w:tmpl w:val="DF265298"/>
    <w:lvl w:ilvl="0" w:tplc="472E01A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86F265F"/>
    <w:multiLevelType w:val="hybridMultilevel"/>
    <w:tmpl w:val="841C843C"/>
    <w:lvl w:ilvl="0" w:tplc="AECEB880">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47BB1C6D"/>
    <w:multiLevelType w:val="hybridMultilevel"/>
    <w:tmpl w:val="841C843C"/>
    <w:lvl w:ilvl="0" w:tplc="AECEB880">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50E17E20"/>
    <w:multiLevelType w:val="hybridMultilevel"/>
    <w:tmpl w:val="E338560A"/>
    <w:lvl w:ilvl="0" w:tplc="6E5AFC5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8466FE"/>
    <w:multiLevelType w:val="hybridMultilevel"/>
    <w:tmpl w:val="CD3C0790"/>
    <w:lvl w:ilvl="0" w:tplc="F86CE982">
      <w:start w:val="1"/>
      <w:numFmt w:val="taiwaneseCountingThousand"/>
      <w:suff w:val="nothing"/>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nsid w:val="663C5F24"/>
    <w:multiLevelType w:val="hybridMultilevel"/>
    <w:tmpl w:val="3D5E8D4C"/>
    <w:lvl w:ilvl="0" w:tplc="68448C28">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6B6120"/>
    <w:multiLevelType w:val="hybridMultilevel"/>
    <w:tmpl w:val="841C843C"/>
    <w:lvl w:ilvl="0" w:tplc="AECEB880">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6FEE48E8"/>
    <w:multiLevelType w:val="hybridMultilevel"/>
    <w:tmpl w:val="841C843C"/>
    <w:lvl w:ilvl="0" w:tplc="AECEB880">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78AB1B76"/>
    <w:multiLevelType w:val="hybridMultilevel"/>
    <w:tmpl w:val="A420FB12"/>
    <w:lvl w:ilvl="0" w:tplc="1E1441D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F5A6757"/>
    <w:multiLevelType w:val="hybridMultilevel"/>
    <w:tmpl w:val="0FE873AE"/>
    <w:lvl w:ilvl="0" w:tplc="3F5C41F6">
      <w:start w:val="1"/>
      <w:numFmt w:val="taiwaneseCountingThousand"/>
      <w:suff w:val="nothing"/>
      <w:lvlText w:val="(%1)"/>
      <w:lvlJc w:val="left"/>
      <w:pPr>
        <w:ind w:left="1200" w:hanging="72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4"/>
  </w:num>
  <w:num w:numId="2">
    <w:abstractNumId w:val="14"/>
  </w:num>
  <w:num w:numId="3">
    <w:abstractNumId w:val="3"/>
  </w:num>
  <w:num w:numId="4">
    <w:abstractNumId w:val="11"/>
  </w:num>
  <w:num w:numId="5">
    <w:abstractNumId w:val="15"/>
  </w:num>
  <w:num w:numId="6">
    <w:abstractNumId w:val="6"/>
  </w:num>
  <w:num w:numId="7">
    <w:abstractNumId w:val="8"/>
  </w:num>
  <w:num w:numId="8">
    <w:abstractNumId w:val="10"/>
  </w:num>
  <w:num w:numId="9">
    <w:abstractNumId w:val="2"/>
  </w:num>
  <w:num w:numId="10">
    <w:abstractNumId w:val="0"/>
  </w:num>
  <w:num w:numId="11">
    <w:abstractNumId w:val="1"/>
  </w:num>
  <w:num w:numId="12">
    <w:abstractNumId w:val="12"/>
  </w:num>
  <w:num w:numId="13">
    <w:abstractNumId w:val="13"/>
  </w:num>
  <w:num w:numId="14">
    <w:abstractNumId w:val="7"/>
  </w:num>
  <w:num w:numId="15">
    <w:abstractNumId w:val="5"/>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47B46"/>
    <w:rsid w:val="000507BE"/>
    <w:rsid w:val="00050FFF"/>
    <w:rsid w:val="00051197"/>
    <w:rsid w:val="00051BA7"/>
    <w:rsid w:val="000521B7"/>
    <w:rsid w:val="00052DCD"/>
    <w:rsid w:val="000534A6"/>
    <w:rsid w:val="00056FDD"/>
    <w:rsid w:val="00056FED"/>
    <w:rsid w:val="00060F11"/>
    <w:rsid w:val="00061C89"/>
    <w:rsid w:val="00066536"/>
    <w:rsid w:val="00067619"/>
    <w:rsid w:val="000705BD"/>
    <w:rsid w:val="0007064D"/>
    <w:rsid w:val="000737D4"/>
    <w:rsid w:val="00075B98"/>
    <w:rsid w:val="00082BDB"/>
    <w:rsid w:val="000833CA"/>
    <w:rsid w:val="00083402"/>
    <w:rsid w:val="00083739"/>
    <w:rsid w:val="000837C9"/>
    <w:rsid w:val="0008406B"/>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425"/>
    <w:rsid w:val="000A07D6"/>
    <w:rsid w:val="000A11EF"/>
    <w:rsid w:val="000A3521"/>
    <w:rsid w:val="000A4AB2"/>
    <w:rsid w:val="000A4CD7"/>
    <w:rsid w:val="000A54B5"/>
    <w:rsid w:val="000A5BD3"/>
    <w:rsid w:val="000A736A"/>
    <w:rsid w:val="000B0DEF"/>
    <w:rsid w:val="000B116D"/>
    <w:rsid w:val="000B13F5"/>
    <w:rsid w:val="000B4A3A"/>
    <w:rsid w:val="000C07A2"/>
    <w:rsid w:val="000C0E85"/>
    <w:rsid w:val="000C145E"/>
    <w:rsid w:val="000C309D"/>
    <w:rsid w:val="000C3652"/>
    <w:rsid w:val="000C4143"/>
    <w:rsid w:val="000C531F"/>
    <w:rsid w:val="000C5954"/>
    <w:rsid w:val="000C62EE"/>
    <w:rsid w:val="000D16FC"/>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748"/>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51A"/>
    <w:rsid w:val="0011773A"/>
    <w:rsid w:val="00117BB1"/>
    <w:rsid w:val="00120662"/>
    <w:rsid w:val="00125498"/>
    <w:rsid w:val="0012713F"/>
    <w:rsid w:val="0012751C"/>
    <w:rsid w:val="0013139C"/>
    <w:rsid w:val="001344DA"/>
    <w:rsid w:val="0014100E"/>
    <w:rsid w:val="00141A7F"/>
    <w:rsid w:val="00146FB9"/>
    <w:rsid w:val="00147AC3"/>
    <w:rsid w:val="00147C0E"/>
    <w:rsid w:val="00150D74"/>
    <w:rsid w:val="0015138D"/>
    <w:rsid w:val="00151FF0"/>
    <w:rsid w:val="001543AB"/>
    <w:rsid w:val="00155063"/>
    <w:rsid w:val="00157B78"/>
    <w:rsid w:val="0016127D"/>
    <w:rsid w:val="00161817"/>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126"/>
    <w:rsid w:val="001A7766"/>
    <w:rsid w:val="001B1B82"/>
    <w:rsid w:val="001B2453"/>
    <w:rsid w:val="001B2C78"/>
    <w:rsid w:val="001B2C8D"/>
    <w:rsid w:val="001B3C2A"/>
    <w:rsid w:val="001B4D42"/>
    <w:rsid w:val="001C17B2"/>
    <w:rsid w:val="001C2295"/>
    <w:rsid w:val="001C3515"/>
    <w:rsid w:val="001C5084"/>
    <w:rsid w:val="001D0587"/>
    <w:rsid w:val="001D05EC"/>
    <w:rsid w:val="001D0DC6"/>
    <w:rsid w:val="001D11CB"/>
    <w:rsid w:val="001D4AD0"/>
    <w:rsid w:val="001D4CC6"/>
    <w:rsid w:val="001D4DF9"/>
    <w:rsid w:val="001D654A"/>
    <w:rsid w:val="001E149C"/>
    <w:rsid w:val="001E25E8"/>
    <w:rsid w:val="001E36FD"/>
    <w:rsid w:val="001E4B3E"/>
    <w:rsid w:val="001E581A"/>
    <w:rsid w:val="001E58DE"/>
    <w:rsid w:val="001E67EC"/>
    <w:rsid w:val="001E71DC"/>
    <w:rsid w:val="001E7D6D"/>
    <w:rsid w:val="001F1535"/>
    <w:rsid w:val="001F24FC"/>
    <w:rsid w:val="001F66C5"/>
    <w:rsid w:val="001F7C00"/>
    <w:rsid w:val="002002DF"/>
    <w:rsid w:val="00201950"/>
    <w:rsid w:val="00204FD4"/>
    <w:rsid w:val="00205080"/>
    <w:rsid w:val="0020540E"/>
    <w:rsid w:val="00205737"/>
    <w:rsid w:val="00205B9A"/>
    <w:rsid w:val="0020766E"/>
    <w:rsid w:val="002126AB"/>
    <w:rsid w:val="0021417A"/>
    <w:rsid w:val="00216039"/>
    <w:rsid w:val="00217AF2"/>
    <w:rsid w:val="00222DD1"/>
    <w:rsid w:val="00224505"/>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828DD"/>
    <w:rsid w:val="00284FE4"/>
    <w:rsid w:val="002868A1"/>
    <w:rsid w:val="00286E55"/>
    <w:rsid w:val="002870F4"/>
    <w:rsid w:val="00293E1D"/>
    <w:rsid w:val="00294434"/>
    <w:rsid w:val="00294C59"/>
    <w:rsid w:val="0029501B"/>
    <w:rsid w:val="0029578D"/>
    <w:rsid w:val="0029740A"/>
    <w:rsid w:val="00297A11"/>
    <w:rsid w:val="002A076B"/>
    <w:rsid w:val="002A0F9A"/>
    <w:rsid w:val="002A1102"/>
    <w:rsid w:val="002A2323"/>
    <w:rsid w:val="002A4B04"/>
    <w:rsid w:val="002A5CBA"/>
    <w:rsid w:val="002A633C"/>
    <w:rsid w:val="002A6E8D"/>
    <w:rsid w:val="002B1E3F"/>
    <w:rsid w:val="002B1E8B"/>
    <w:rsid w:val="002B33C4"/>
    <w:rsid w:val="002B3696"/>
    <w:rsid w:val="002B3D98"/>
    <w:rsid w:val="002B48D3"/>
    <w:rsid w:val="002B4E58"/>
    <w:rsid w:val="002B792B"/>
    <w:rsid w:val="002B7FD0"/>
    <w:rsid w:val="002C00C2"/>
    <w:rsid w:val="002C22B7"/>
    <w:rsid w:val="002C2651"/>
    <w:rsid w:val="002C371A"/>
    <w:rsid w:val="002C3CDB"/>
    <w:rsid w:val="002C4011"/>
    <w:rsid w:val="002C4AB7"/>
    <w:rsid w:val="002C4C96"/>
    <w:rsid w:val="002C512F"/>
    <w:rsid w:val="002C7325"/>
    <w:rsid w:val="002D0085"/>
    <w:rsid w:val="002D01D4"/>
    <w:rsid w:val="002D21C7"/>
    <w:rsid w:val="002D46E4"/>
    <w:rsid w:val="002E0EA7"/>
    <w:rsid w:val="002E0FEC"/>
    <w:rsid w:val="002E2E83"/>
    <w:rsid w:val="002E447F"/>
    <w:rsid w:val="002E5136"/>
    <w:rsid w:val="002E5216"/>
    <w:rsid w:val="002E5683"/>
    <w:rsid w:val="002F2139"/>
    <w:rsid w:val="002F23B2"/>
    <w:rsid w:val="002F288E"/>
    <w:rsid w:val="002F5C57"/>
    <w:rsid w:val="002F6B04"/>
    <w:rsid w:val="002F7435"/>
    <w:rsid w:val="00300D3A"/>
    <w:rsid w:val="00303B5A"/>
    <w:rsid w:val="00304A56"/>
    <w:rsid w:val="00305289"/>
    <w:rsid w:val="003067CA"/>
    <w:rsid w:val="00307586"/>
    <w:rsid w:val="00307641"/>
    <w:rsid w:val="00310574"/>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36340"/>
    <w:rsid w:val="00336457"/>
    <w:rsid w:val="00337636"/>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37"/>
    <w:rsid w:val="003559B4"/>
    <w:rsid w:val="00356057"/>
    <w:rsid w:val="00356F06"/>
    <w:rsid w:val="00357132"/>
    <w:rsid w:val="003619EB"/>
    <w:rsid w:val="00361CBF"/>
    <w:rsid w:val="00361EBE"/>
    <w:rsid w:val="00362E23"/>
    <w:rsid w:val="003640CA"/>
    <w:rsid w:val="00364780"/>
    <w:rsid w:val="00365B82"/>
    <w:rsid w:val="0037185B"/>
    <w:rsid w:val="00372011"/>
    <w:rsid w:val="0037233C"/>
    <w:rsid w:val="00374214"/>
    <w:rsid w:val="00374FD5"/>
    <w:rsid w:val="003754C6"/>
    <w:rsid w:val="00375E08"/>
    <w:rsid w:val="00376726"/>
    <w:rsid w:val="00382F0F"/>
    <w:rsid w:val="00383202"/>
    <w:rsid w:val="0038362F"/>
    <w:rsid w:val="00384CB0"/>
    <w:rsid w:val="003906A4"/>
    <w:rsid w:val="003914E4"/>
    <w:rsid w:val="003918FE"/>
    <w:rsid w:val="00391AB5"/>
    <w:rsid w:val="003925CD"/>
    <w:rsid w:val="003944B5"/>
    <w:rsid w:val="003946FF"/>
    <w:rsid w:val="00395E14"/>
    <w:rsid w:val="00396DE5"/>
    <w:rsid w:val="003A09E0"/>
    <w:rsid w:val="003A0A05"/>
    <w:rsid w:val="003A17E8"/>
    <w:rsid w:val="003A36C2"/>
    <w:rsid w:val="003A4A86"/>
    <w:rsid w:val="003A7C58"/>
    <w:rsid w:val="003B0B9B"/>
    <w:rsid w:val="003B0E23"/>
    <w:rsid w:val="003B2E49"/>
    <w:rsid w:val="003B5F54"/>
    <w:rsid w:val="003B62C4"/>
    <w:rsid w:val="003B65C6"/>
    <w:rsid w:val="003B6EF7"/>
    <w:rsid w:val="003B7007"/>
    <w:rsid w:val="003C0A59"/>
    <w:rsid w:val="003C31A8"/>
    <w:rsid w:val="003C321C"/>
    <w:rsid w:val="003C325C"/>
    <w:rsid w:val="003C4DBA"/>
    <w:rsid w:val="003C5FB9"/>
    <w:rsid w:val="003D08A8"/>
    <w:rsid w:val="003D10E1"/>
    <w:rsid w:val="003D1C86"/>
    <w:rsid w:val="003D250A"/>
    <w:rsid w:val="003D338A"/>
    <w:rsid w:val="003D5EB0"/>
    <w:rsid w:val="003D6693"/>
    <w:rsid w:val="003D6C97"/>
    <w:rsid w:val="003E1E92"/>
    <w:rsid w:val="003E24C8"/>
    <w:rsid w:val="003E47A2"/>
    <w:rsid w:val="003E48EC"/>
    <w:rsid w:val="003E5CF9"/>
    <w:rsid w:val="003F08D8"/>
    <w:rsid w:val="003F0B48"/>
    <w:rsid w:val="003F0E23"/>
    <w:rsid w:val="003F2AC5"/>
    <w:rsid w:val="003F37DA"/>
    <w:rsid w:val="003F4B5E"/>
    <w:rsid w:val="003F66A2"/>
    <w:rsid w:val="003F6798"/>
    <w:rsid w:val="003F74BB"/>
    <w:rsid w:val="003F7561"/>
    <w:rsid w:val="0040080E"/>
    <w:rsid w:val="00400F7D"/>
    <w:rsid w:val="00401166"/>
    <w:rsid w:val="00402DF4"/>
    <w:rsid w:val="004030B0"/>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3CA3"/>
    <w:rsid w:val="00434366"/>
    <w:rsid w:val="00434AB9"/>
    <w:rsid w:val="00440831"/>
    <w:rsid w:val="00440B9C"/>
    <w:rsid w:val="004416D8"/>
    <w:rsid w:val="004419A2"/>
    <w:rsid w:val="00441FB3"/>
    <w:rsid w:val="00443BF8"/>
    <w:rsid w:val="00443F6E"/>
    <w:rsid w:val="00444264"/>
    <w:rsid w:val="00445FA1"/>
    <w:rsid w:val="00447A4B"/>
    <w:rsid w:val="004524A3"/>
    <w:rsid w:val="0045385E"/>
    <w:rsid w:val="00454F75"/>
    <w:rsid w:val="00455631"/>
    <w:rsid w:val="0045795B"/>
    <w:rsid w:val="00461641"/>
    <w:rsid w:val="004621FD"/>
    <w:rsid w:val="00462BCE"/>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3C6F"/>
    <w:rsid w:val="004849F6"/>
    <w:rsid w:val="0048622B"/>
    <w:rsid w:val="0049036A"/>
    <w:rsid w:val="004912C9"/>
    <w:rsid w:val="00492272"/>
    <w:rsid w:val="00492343"/>
    <w:rsid w:val="0049579E"/>
    <w:rsid w:val="00496684"/>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3233"/>
    <w:rsid w:val="004D4E74"/>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2F62"/>
    <w:rsid w:val="00513304"/>
    <w:rsid w:val="0051368A"/>
    <w:rsid w:val="0051486B"/>
    <w:rsid w:val="0051777B"/>
    <w:rsid w:val="005179C3"/>
    <w:rsid w:val="00520476"/>
    <w:rsid w:val="00521D9B"/>
    <w:rsid w:val="005223BF"/>
    <w:rsid w:val="00522C77"/>
    <w:rsid w:val="00523230"/>
    <w:rsid w:val="005256B8"/>
    <w:rsid w:val="00530701"/>
    <w:rsid w:val="00531288"/>
    <w:rsid w:val="00531ECA"/>
    <w:rsid w:val="00536CAE"/>
    <w:rsid w:val="0054359F"/>
    <w:rsid w:val="00547532"/>
    <w:rsid w:val="00550565"/>
    <w:rsid w:val="005508D9"/>
    <w:rsid w:val="005510E0"/>
    <w:rsid w:val="005514B3"/>
    <w:rsid w:val="005519B4"/>
    <w:rsid w:val="00551AAA"/>
    <w:rsid w:val="00551B10"/>
    <w:rsid w:val="00551C8E"/>
    <w:rsid w:val="0055265C"/>
    <w:rsid w:val="00554CB4"/>
    <w:rsid w:val="005553AE"/>
    <w:rsid w:val="00557534"/>
    <w:rsid w:val="00560EE7"/>
    <w:rsid w:val="0056270E"/>
    <w:rsid w:val="0056380B"/>
    <w:rsid w:val="00563920"/>
    <w:rsid w:val="00564231"/>
    <w:rsid w:val="00565698"/>
    <w:rsid w:val="00567D42"/>
    <w:rsid w:val="005753F3"/>
    <w:rsid w:val="00576CD3"/>
    <w:rsid w:val="00577AAD"/>
    <w:rsid w:val="0058052E"/>
    <w:rsid w:val="00580E6B"/>
    <w:rsid w:val="005817C0"/>
    <w:rsid w:val="00582082"/>
    <w:rsid w:val="0058252E"/>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A738A"/>
    <w:rsid w:val="005B1EC2"/>
    <w:rsid w:val="005B327B"/>
    <w:rsid w:val="005B6B96"/>
    <w:rsid w:val="005B743B"/>
    <w:rsid w:val="005B7873"/>
    <w:rsid w:val="005C1AA6"/>
    <w:rsid w:val="005C3D41"/>
    <w:rsid w:val="005C3F90"/>
    <w:rsid w:val="005C4FE1"/>
    <w:rsid w:val="005C5614"/>
    <w:rsid w:val="005C62A6"/>
    <w:rsid w:val="005D02EF"/>
    <w:rsid w:val="005D4C1E"/>
    <w:rsid w:val="005D4D73"/>
    <w:rsid w:val="005D68C0"/>
    <w:rsid w:val="005D7644"/>
    <w:rsid w:val="005D77AA"/>
    <w:rsid w:val="005E1618"/>
    <w:rsid w:val="005E3FC6"/>
    <w:rsid w:val="005E4AAC"/>
    <w:rsid w:val="005E6DBD"/>
    <w:rsid w:val="005E7BCF"/>
    <w:rsid w:val="005F0AC4"/>
    <w:rsid w:val="005F157D"/>
    <w:rsid w:val="005F16EC"/>
    <w:rsid w:val="005F1DC1"/>
    <w:rsid w:val="005F257E"/>
    <w:rsid w:val="005F3B51"/>
    <w:rsid w:val="00600E2E"/>
    <w:rsid w:val="006012A6"/>
    <w:rsid w:val="006051BF"/>
    <w:rsid w:val="00607321"/>
    <w:rsid w:val="006073DC"/>
    <w:rsid w:val="00607803"/>
    <w:rsid w:val="0060784B"/>
    <w:rsid w:val="00612632"/>
    <w:rsid w:val="006153C8"/>
    <w:rsid w:val="00616B38"/>
    <w:rsid w:val="00616E12"/>
    <w:rsid w:val="006243BC"/>
    <w:rsid w:val="00624623"/>
    <w:rsid w:val="00626154"/>
    <w:rsid w:val="00626A66"/>
    <w:rsid w:val="00626ABA"/>
    <w:rsid w:val="00627C7D"/>
    <w:rsid w:val="00627D5C"/>
    <w:rsid w:val="00632BAC"/>
    <w:rsid w:val="006344C3"/>
    <w:rsid w:val="00635C3B"/>
    <w:rsid w:val="00636128"/>
    <w:rsid w:val="00636FEA"/>
    <w:rsid w:val="0064053C"/>
    <w:rsid w:val="00641505"/>
    <w:rsid w:val="00643F55"/>
    <w:rsid w:val="00644095"/>
    <w:rsid w:val="00645151"/>
    <w:rsid w:val="006451AB"/>
    <w:rsid w:val="00650132"/>
    <w:rsid w:val="00650527"/>
    <w:rsid w:val="00651AB6"/>
    <w:rsid w:val="00651E05"/>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7640"/>
    <w:rsid w:val="00677CA1"/>
    <w:rsid w:val="0068575A"/>
    <w:rsid w:val="00685B93"/>
    <w:rsid w:val="00685D67"/>
    <w:rsid w:val="00686218"/>
    <w:rsid w:val="0068699F"/>
    <w:rsid w:val="00687301"/>
    <w:rsid w:val="0069084D"/>
    <w:rsid w:val="00690FAB"/>
    <w:rsid w:val="00692296"/>
    <w:rsid w:val="00694759"/>
    <w:rsid w:val="00696585"/>
    <w:rsid w:val="006A138B"/>
    <w:rsid w:val="006A22B3"/>
    <w:rsid w:val="006A2B1A"/>
    <w:rsid w:val="006A5145"/>
    <w:rsid w:val="006A58F7"/>
    <w:rsid w:val="006A6AA6"/>
    <w:rsid w:val="006A7059"/>
    <w:rsid w:val="006A79A4"/>
    <w:rsid w:val="006B008A"/>
    <w:rsid w:val="006B12B6"/>
    <w:rsid w:val="006B131A"/>
    <w:rsid w:val="006B49AF"/>
    <w:rsid w:val="006B515E"/>
    <w:rsid w:val="006B6242"/>
    <w:rsid w:val="006B6EB2"/>
    <w:rsid w:val="006B7E43"/>
    <w:rsid w:val="006C13E3"/>
    <w:rsid w:val="006C1EF7"/>
    <w:rsid w:val="006C29C6"/>
    <w:rsid w:val="006C3BB7"/>
    <w:rsid w:val="006C7EF6"/>
    <w:rsid w:val="006D02FA"/>
    <w:rsid w:val="006D06EC"/>
    <w:rsid w:val="006D4681"/>
    <w:rsid w:val="006D47C8"/>
    <w:rsid w:val="006D5F56"/>
    <w:rsid w:val="006D6B97"/>
    <w:rsid w:val="006D79A4"/>
    <w:rsid w:val="006E2F60"/>
    <w:rsid w:val="006E3846"/>
    <w:rsid w:val="006E44E0"/>
    <w:rsid w:val="006E49A0"/>
    <w:rsid w:val="006E4F7E"/>
    <w:rsid w:val="006E554D"/>
    <w:rsid w:val="006E61FB"/>
    <w:rsid w:val="006E6652"/>
    <w:rsid w:val="006E7DA8"/>
    <w:rsid w:val="006F1B0E"/>
    <w:rsid w:val="006F24D2"/>
    <w:rsid w:val="006F30AD"/>
    <w:rsid w:val="006F3295"/>
    <w:rsid w:val="006F4BD4"/>
    <w:rsid w:val="006F76ED"/>
    <w:rsid w:val="006F7E8E"/>
    <w:rsid w:val="00700867"/>
    <w:rsid w:val="0070221F"/>
    <w:rsid w:val="007037F1"/>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1"/>
    <w:rsid w:val="007219D2"/>
    <w:rsid w:val="007224D8"/>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5809"/>
    <w:rsid w:val="007776A2"/>
    <w:rsid w:val="007802E0"/>
    <w:rsid w:val="00780A4C"/>
    <w:rsid w:val="0078199F"/>
    <w:rsid w:val="00782264"/>
    <w:rsid w:val="007841A8"/>
    <w:rsid w:val="0078437A"/>
    <w:rsid w:val="00786A81"/>
    <w:rsid w:val="00790F1C"/>
    <w:rsid w:val="00793E8E"/>
    <w:rsid w:val="00795035"/>
    <w:rsid w:val="007957BB"/>
    <w:rsid w:val="00796F42"/>
    <w:rsid w:val="007978B4"/>
    <w:rsid w:val="00797B42"/>
    <w:rsid w:val="007A1787"/>
    <w:rsid w:val="007A2447"/>
    <w:rsid w:val="007A5C3D"/>
    <w:rsid w:val="007A633D"/>
    <w:rsid w:val="007A79C0"/>
    <w:rsid w:val="007A7D6E"/>
    <w:rsid w:val="007B4877"/>
    <w:rsid w:val="007B5906"/>
    <w:rsid w:val="007B65C6"/>
    <w:rsid w:val="007B715E"/>
    <w:rsid w:val="007B798A"/>
    <w:rsid w:val="007C1BC6"/>
    <w:rsid w:val="007C1E16"/>
    <w:rsid w:val="007C3B63"/>
    <w:rsid w:val="007C504F"/>
    <w:rsid w:val="007C5FDA"/>
    <w:rsid w:val="007C6864"/>
    <w:rsid w:val="007C6EA6"/>
    <w:rsid w:val="007D1A46"/>
    <w:rsid w:val="007D66C8"/>
    <w:rsid w:val="007E15ED"/>
    <w:rsid w:val="007E17DC"/>
    <w:rsid w:val="007E2E40"/>
    <w:rsid w:val="007E304A"/>
    <w:rsid w:val="007E336C"/>
    <w:rsid w:val="007E5828"/>
    <w:rsid w:val="007E58C7"/>
    <w:rsid w:val="007E6590"/>
    <w:rsid w:val="007E6B36"/>
    <w:rsid w:val="007E6E1B"/>
    <w:rsid w:val="007E703E"/>
    <w:rsid w:val="007E721F"/>
    <w:rsid w:val="007F1FD2"/>
    <w:rsid w:val="007F3824"/>
    <w:rsid w:val="007F39D4"/>
    <w:rsid w:val="007F412F"/>
    <w:rsid w:val="0080136B"/>
    <w:rsid w:val="00802049"/>
    <w:rsid w:val="008026EE"/>
    <w:rsid w:val="00805977"/>
    <w:rsid w:val="00807F88"/>
    <w:rsid w:val="00810E85"/>
    <w:rsid w:val="008120F8"/>
    <w:rsid w:val="0081297E"/>
    <w:rsid w:val="00816278"/>
    <w:rsid w:val="008163E5"/>
    <w:rsid w:val="00821CCC"/>
    <w:rsid w:val="00822780"/>
    <w:rsid w:val="00822E92"/>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5670E"/>
    <w:rsid w:val="00857BDB"/>
    <w:rsid w:val="0086140B"/>
    <w:rsid w:val="00861716"/>
    <w:rsid w:val="00861DA8"/>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381B"/>
    <w:rsid w:val="008947AB"/>
    <w:rsid w:val="00894817"/>
    <w:rsid w:val="00894B81"/>
    <w:rsid w:val="008959AF"/>
    <w:rsid w:val="00895ED8"/>
    <w:rsid w:val="00896A1C"/>
    <w:rsid w:val="00896F29"/>
    <w:rsid w:val="00897ED1"/>
    <w:rsid w:val="008A04F3"/>
    <w:rsid w:val="008A3FA8"/>
    <w:rsid w:val="008A3FAA"/>
    <w:rsid w:val="008A4ACF"/>
    <w:rsid w:val="008A7697"/>
    <w:rsid w:val="008A7F0A"/>
    <w:rsid w:val="008A7F4C"/>
    <w:rsid w:val="008B0DAC"/>
    <w:rsid w:val="008B1035"/>
    <w:rsid w:val="008B1BDB"/>
    <w:rsid w:val="008B5578"/>
    <w:rsid w:val="008B62FF"/>
    <w:rsid w:val="008B6346"/>
    <w:rsid w:val="008B7DFC"/>
    <w:rsid w:val="008C0232"/>
    <w:rsid w:val="008C11C9"/>
    <w:rsid w:val="008C1CF7"/>
    <w:rsid w:val="008C229F"/>
    <w:rsid w:val="008C2447"/>
    <w:rsid w:val="008C26CB"/>
    <w:rsid w:val="008C32FC"/>
    <w:rsid w:val="008C3A9C"/>
    <w:rsid w:val="008C3EC1"/>
    <w:rsid w:val="008C5EF3"/>
    <w:rsid w:val="008C73F2"/>
    <w:rsid w:val="008D102A"/>
    <w:rsid w:val="008D2187"/>
    <w:rsid w:val="008D3B3B"/>
    <w:rsid w:val="008D4C52"/>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8F6D4F"/>
    <w:rsid w:val="0090164A"/>
    <w:rsid w:val="009017B6"/>
    <w:rsid w:val="0090182B"/>
    <w:rsid w:val="00903F7B"/>
    <w:rsid w:val="00906B51"/>
    <w:rsid w:val="00907A4A"/>
    <w:rsid w:val="0091086E"/>
    <w:rsid w:val="009109D1"/>
    <w:rsid w:val="00911BCC"/>
    <w:rsid w:val="009122D2"/>
    <w:rsid w:val="00917E23"/>
    <w:rsid w:val="009215E5"/>
    <w:rsid w:val="0092509D"/>
    <w:rsid w:val="009254CD"/>
    <w:rsid w:val="00925C14"/>
    <w:rsid w:val="00926930"/>
    <w:rsid w:val="009273F4"/>
    <w:rsid w:val="00927EBE"/>
    <w:rsid w:val="00932F44"/>
    <w:rsid w:val="00933029"/>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5FF"/>
    <w:rsid w:val="009666F8"/>
    <w:rsid w:val="00967C1B"/>
    <w:rsid w:val="00970835"/>
    <w:rsid w:val="00970940"/>
    <w:rsid w:val="00970E64"/>
    <w:rsid w:val="00971A63"/>
    <w:rsid w:val="00974C92"/>
    <w:rsid w:val="009761F7"/>
    <w:rsid w:val="00976E9A"/>
    <w:rsid w:val="00980BCF"/>
    <w:rsid w:val="00981AAF"/>
    <w:rsid w:val="009875F7"/>
    <w:rsid w:val="0098795B"/>
    <w:rsid w:val="00991B96"/>
    <w:rsid w:val="00992B5F"/>
    <w:rsid w:val="009932D0"/>
    <w:rsid w:val="00995B0B"/>
    <w:rsid w:val="00996602"/>
    <w:rsid w:val="009A0BE6"/>
    <w:rsid w:val="009A1F25"/>
    <w:rsid w:val="009A5F67"/>
    <w:rsid w:val="009B0E51"/>
    <w:rsid w:val="009B3E11"/>
    <w:rsid w:val="009B4440"/>
    <w:rsid w:val="009B4BCB"/>
    <w:rsid w:val="009B57D6"/>
    <w:rsid w:val="009B60CD"/>
    <w:rsid w:val="009B6A7B"/>
    <w:rsid w:val="009C0475"/>
    <w:rsid w:val="009C1BB3"/>
    <w:rsid w:val="009C43F5"/>
    <w:rsid w:val="009C4EFA"/>
    <w:rsid w:val="009D20B4"/>
    <w:rsid w:val="009D3856"/>
    <w:rsid w:val="009D3FB0"/>
    <w:rsid w:val="009D5328"/>
    <w:rsid w:val="009D5AFE"/>
    <w:rsid w:val="009D6B43"/>
    <w:rsid w:val="009D7B7D"/>
    <w:rsid w:val="009D7E41"/>
    <w:rsid w:val="009E0A98"/>
    <w:rsid w:val="009E3950"/>
    <w:rsid w:val="009E655B"/>
    <w:rsid w:val="009F0A38"/>
    <w:rsid w:val="009F0FCC"/>
    <w:rsid w:val="009F6DB5"/>
    <w:rsid w:val="00A024E7"/>
    <w:rsid w:val="00A040D3"/>
    <w:rsid w:val="00A055EE"/>
    <w:rsid w:val="00A06AFE"/>
    <w:rsid w:val="00A10378"/>
    <w:rsid w:val="00A1041E"/>
    <w:rsid w:val="00A10E36"/>
    <w:rsid w:val="00A117BB"/>
    <w:rsid w:val="00A121D4"/>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399"/>
    <w:rsid w:val="00A505E3"/>
    <w:rsid w:val="00A51739"/>
    <w:rsid w:val="00A518D0"/>
    <w:rsid w:val="00A537D9"/>
    <w:rsid w:val="00A5438D"/>
    <w:rsid w:val="00A563A0"/>
    <w:rsid w:val="00A57277"/>
    <w:rsid w:val="00A57500"/>
    <w:rsid w:val="00A57AA4"/>
    <w:rsid w:val="00A609AA"/>
    <w:rsid w:val="00A62F1E"/>
    <w:rsid w:val="00A6351E"/>
    <w:rsid w:val="00A66693"/>
    <w:rsid w:val="00A67328"/>
    <w:rsid w:val="00A67449"/>
    <w:rsid w:val="00A70BF1"/>
    <w:rsid w:val="00A72484"/>
    <w:rsid w:val="00A73406"/>
    <w:rsid w:val="00A735E3"/>
    <w:rsid w:val="00A74933"/>
    <w:rsid w:val="00A752EA"/>
    <w:rsid w:val="00A772B8"/>
    <w:rsid w:val="00A77782"/>
    <w:rsid w:val="00A80742"/>
    <w:rsid w:val="00A81CC8"/>
    <w:rsid w:val="00A823AA"/>
    <w:rsid w:val="00A82E84"/>
    <w:rsid w:val="00A83217"/>
    <w:rsid w:val="00A83229"/>
    <w:rsid w:val="00A837F5"/>
    <w:rsid w:val="00A83817"/>
    <w:rsid w:val="00A8762D"/>
    <w:rsid w:val="00A904B4"/>
    <w:rsid w:val="00A91560"/>
    <w:rsid w:val="00A92A60"/>
    <w:rsid w:val="00A930EA"/>
    <w:rsid w:val="00A935FC"/>
    <w:rsid w:val="00A940DC"/>
    <w:rsid w:val="00A94385"/>
    <w:rsid w:val="00A95343"/>
    <w:rsid w:val="00A9628D"/>
    <w:rsid w:val="00A97D1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5294"/>
    <w:rsid w:val="00AC6509"/>
    <w:rsid w:val="00AD0509"/>
    <w:rsid w:val="00AD0715"/>
    <w:rsid w:val="00AD1A6F"/>
    <w:rsid w:val="00AD24A9"/>
    <w:rsid w:val="00AD3EFC"/>
    <w:rsid w:val="00AE0A85"/>
    <w:rsid w:val="00AE2B1C"/>
    <w:rsid w:val="00AE3D72"/>
    <w:rsid w:val="00AE49ED"/>
    <w:rsid w:val="00AE5F21"/>
    <w:rsid w:val="00AE6AC7"/>
    <w:rsid w:val="00AF0499"/>
    <w:rsid w:val="00AF2662"/>
    <w:rsid w:val="00AF2C7B"/>
    <w:rsid w:val="00AF3707"/>
    <w:rsid w:val="00AF4227"/>
    <w:rsid w:val="00AF5159"/>
    <w:rsid w:val="00B000A1"/>
    <w:rsid w:val="00B00B1F"/>
    <w:rsid w:val="00B02785"/>
    <w:rsid w:val="00B03A3E"/>
    <w:rsid w:val="00B03F44"/>
    <w:rsid w:val="00B0757C"/>
    <w:rsid w:val="00B10676"/>
    <w:rsid w:val="00B116FF"/>
    <w:rsid w:val="00B135DD"/>
    <w:rsid w:val="00B13FE0"/>
    <w:rsid w:val="00B14C80"/>
    <w:rsid w:val="00B15D1C"/>
    <w:rsid w:val="00B15E8A"/>
    <w:rsid w:val="00B1646B"/>
    <w:rsid w:val="00B20155"/>
    <w:rsid w:val="00B2054D"/>
    <w:rsid w:val="00B20C40"/>
    <w:rsid w:val="00B21D02"/>
    <w:rsid w:val="00B25546"/>
    <w:rsid w:val="00B27074"/>
    <w:rsid w:val="00B3024E"/>
    <w:rsid w:val="00B30887"/>
    <w:rsid w:val="00B309FD"/>
    <w:rsid w:val="00B316AC"/>
    <w:rsid w:val="00B331EE"/>
    <w:rsid w:val="00B33811"/>
    <w:rsid w:val="00B343A1"/>
    <w:rsid w:val="00B35353"/>
    <w:rsid w:val="00B40243"/>
    <w:rsid w:val="00B41069"/>
    <w:rsid w:val="00B4255C"/>
    <w:rsid w:val="00B4303B"/>
    <w:rsid w:val="00B4339C"/>
    <w:rsid w:val="00B442C4"/>
    <w:rsid w:val="00B47654"/>
    <w:rsid w:val="00B505CD"/>
    <w:rsid w:val="00B51245"/>
    <w:rsid w:val="00B516C2"/>
    <w:rsid w:val="00B52197"/>
    <w:rsid w:val="00B548CC"/>
    <w:rsid w:val="00B56B7F"/>
    <w:rsid w:val="00B61EBE"/>
    <w:rsid w:val="00B6411F"/>
    <w:rsid w:val="00B65370"/>
    <w:rsid w:val="00B6541F"/>
    <w:rsid w:val="00B65C4C"/>
    <w:rsid w:val="00B6635F"/>
    <w:rsid w:val="00B7065B"/>
    <w:rsid w:val="00B70882"/>
    <w:rsid w:val="00B714F0"/>
    <w:rsid w:val="00B71E21"/>
    <w:rsid w:val="00B725FA"/>
    <w:rsid w:val="00B73945"/>
    <w:rsid w:val="00B73FD8"/>
    <w:rsid w:val="00B75B5E"/>
    <w:rsid w:val="00B76495"/>
    <w:rsid w:val="00B77632"/>
    <w:rsid w:val="00B80F91"/>
    <w:rsid w:val="00B82375"/>
    <w:rsid w:val="00B82E21"/>
    <w:rsid w:val="00B841A9"/>
    <w:rsid w:val="00B84C89"/>
    <w:rsid w:val="00B84E3B"/>
    <w:rsid w:val="00B90BB8"/>
    <w:rsid w:val="00B9133F"/>
    <w:rsid w:val="00B91500"/>
    <w:rsid w:val="00B91B05"/>
    <w:rsid w:val="00B924FE"/>
    <w:rsid w:val="00B92B3C"/>
    <w:rsid w:val="00B93030"/>
    <w:rsid w:val="00B93F7F"/>
    <w:rsid w:val="00B94A2B"/>
    <w:rsid w:val="00B94F49"/>
    <w:rsid w:val="00B96E40"/>
    <w:rsid w:val="00BA0B58"/>
    <w:rsid w:val="00BA1EB3"/>
    <w:rsid w:val="00BA24D2"/>
    <w:rsid w:val="00BA5566"/>
    <w:rsid w:val="00BA57F2"/>
    <w:rsid w:val="00BA5B78"/>
    <w:rsid w:val="00BA6716"/>
    <w:rsid w:val="00BB2115"/>
    <w:rsid w:val="00BB6720"/>
    <w:rsid w:val="00BB69DD"/>
    <w:rsid w:val="00BB7F04"/>
    <w:rsid w:val="00BC05D0"/>
    <w:rsid w:val="00BC2696"/>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00D3E"/>
    <w:rsid w:val="00C10EE2"/>
    <w:rsid w:val="00C12391"/>
    <w:rsid w:val="00C1244A"/>
    <w:rsid w:val="00C12B06"/>
    <w:rsid w:val="00C12C5A"/>
    <w:rsid w:val="00C13EB3"/>
    <w:rsid w:val="00C1551A"/>
    <w:rsid w:val="00C17189"/>
    <w:rsid w:val="00C23236"/>
    <w:rsid w:val="00C2375B"/>
    <w:rsid w:val="00C25225"/>
    <w:rsid w:val="00C25DA9"/>
    <w:rsid w:val="00C25EE6"/>
    <w:rsid w:val="00C322CC"/>
    <w:rsid w:val="00C323A0"/>
    <w:rsid w:val="00C336AE"/>
    <w:rsid w:val="00C33C21"/>
    <w:rsid w:val="00C375AF"/>
    <w:rsid w:val="00C37DFD"/>
    <w:rsid w:val="00C406F7"/>
    <w:rsid w:val="00C40E60"/>
    <w:rsid w:val="00C4124E"/>
    <w:rsid w:val="00C4225E"/>
    <w:rsid w:val="00C43534"/>
    <w:rsid w:val="00C44CF1"/>
    <w:rsid w:val="00C4634C"/>
    <w:rsid w:val="00C46D75"/>
    <w:rsid w:val="00C47975"/>
    <w:rsid w:val="00C47EF3"/>
    <w:rsid w:val="00C50032"/>
    <w:rsid w:val="00C50468"/>
    <w:rsid w:val="00C52AC9"/>
    <w:rsid w:val="00C578E1"/>
    <w:rsid w:val="00C60F2B"/>
    <w:rsid w:val="00C6144C"/>
    <w:rsid w:val="00C6155D"/>
    <w:rsid w:val="00C61911"/>
    <w:rsid w:val="00C62347"/>
    <w:rsid w:val="00C638CD"/>
    <w:rsid w:val="00C63E1F"/>
    <w:rsid w:val="00C649B2"/>
    <w:rsid w:val="00C66065"/>
    <w:rsid w:val="00C6733F"/>
    <w:rsid w:val="00C702CA"/>
    <w:rsid w:val="00C71055"/>
    <w:rsid w:val="00C71136"/>
    <w:rsid w:val="00C714FC"/>
    <w:rsid w:val="00C716ED"/>
    <w:rsid w:val="00C71DD4"/>
    <w:rsid w:val="00C75347"/>
    <w:rsid w:val="00C7754E"/>
    <w:rsid w:val="00C80DF1"/>
    <w:rsid w:val="00C813BA"/>
    <w:rsid w:val="00C81A7E"/>
    <w:rsid w:val="00C81EC7"/>
    <w:rsid w:val="00C836AA"/>
    <w:rsid w:val="00C83795"/>
    <w:rsid w:val="00C83E97"/>
    <w:rsid w:val="00C8545C"/>
    <w:rsid w:val="00C87DBE"/>
    <w:rsid w:val="00C91F09"/>
    <w:rsid w:val="00C94308"/>
    <w:rsid w:val="00C95CB7"/>
    <w:rsid w:val="00C963B0"/>
    <w:rsid w:val="00C97A5F"/>
    <w:rsid w:val="00C97DF0"/>
    <w:rsid w:val="00CA0E4A"/>
    <w:rsid w:val="00CA4463"/>
    <w:rsid w:val="00CB2C70"/>
    <w:rsid w:val="00CB3805"/>
    <w:rsid w:val="00CB3952"/>
    <w:rsid w:val="00CB5D21"/>
    <w:rsid w:val="00CB62C3"/>
    <w:rsid w:val="00CB6BB5"/>
    <w:rsid w:val="00CB732A"/>
    <w:rsid w:val="00CB7AA1"/>
    <w:rsid w:val="00CC16A0"/>
    <w:rsid w:val="00CC2663"/>
    <w:rsid w:val="00CC324D"/>
    <w:rsid w:val="00CC3508"/>
    <w:rsid w:val="00CC4AFD"/>
    <w:rsid w:val="00CC4DF5"/>
    <w:rsid w:val="00CC51BC"/>
    <w:rsid w:val="00CD21BF"/>
    <w:rsid w:val="00CD242F"/>
    <w:rsid w:val="00CD2F58"/>
    <w:rsid w:val="00CD3BC6"/>
    <w:rsid w:val="00CD3C84"/>
    <w:rsid w:val="00CD5016"/>
    <w:rsid w:val="00CD7976"/>
    <w:rsid w:val="00CE1BB7"/>
    <w:rsid w:val="00CE21B4"/>
    <w:rsid w:val="00CE251A"/>
    <w:rsid w:val="00CE2F5A"/>
    <w:rsid w:val="00CE3C58"/>
    <w:rsid w:val="00CE746C"/>
    <w:rsid w:val="00CF1091"/>
    <w:rsid w:val="00CF11E9"/>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4C67"/>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2A3E"/>
    <w:rsid w:val="00D4395E"/>
    <w:rsid w:val="00D45D02"/>
    <w:rsid w:val="00D4663E"/>
    <w:rsid w:val="00D50B15"/>
    <w:rsid w:val="00D50BC7"/>
    <w:rsid w:val="00D50BCD"/>
    <w:rsid w:val="00D52D6D"/>
    <w:rsid w:val="00D629B1"/>
    <w:rsid w:val="00D676AB"/>
    <w:rsid w:val="00D6772B"/>
    <w:rsid w:val="00D70327"/>
    <w:rsid w:val="00D7046F"/>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1C7A"/>
    <w:rsid w:val="00D92AEE"/>
    <w:rsid w:val="00D92BD2"/>
    <w:rsid w:val="00D92D11"/>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C37E5"/>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6262"/>
    <w:rsid w:val="00DE7A79"/>
    <w:rsid w:val="00DF15CB"/>
    <w:rsid w:val="00DF2C82"/>
    <w:rsid w:val="00DF34A0"/>
    <w:rsid w:val="00DF41D8"/>
    <w:rsid w:val="00DF7D76"/>
    <w:rsid w:val="00DF7DFE"/>
    <w:rsid w:val="00E00C77"/>
    <w:rsid w:val="00E02965"/>
    <w:rsid w:val="00E02A24"/>
    <w:rsid w:val="00E056D7"/>
    <w:rsid w:val="00E100D7"/>
    <w:rsid w:val="00E14A10"/>
    <w:rsid w:val="00E16678"/>
    <w:rsid w:val="00E17017"/>
    <w:rsid w:val="00E172EC"/>
    <w:rsid w:val="00E24999"/>
    <w:rsid w:val="00E275B0"/>
    <w:rsid w:val="00E30E5F"/>
    <w:rsid w:val="00E31AB3"/>
    <w:rsid w:val="00E33474"/>
    <w:rsid w:val="00E33F22"/>
    <w:rsid w:val="00E37022"/>
    <w:rsid w:val="00E37695"/>
    <w:rsid w:val="00E42614"/>
    <w:rsid w:val="00E4281E"/>
    <w:rsid w:val="00E43299"/>
    <w:rsid w:val="00E44789"/>
    <w:rsid w:val="00E455F4"/>
    <w:rsid w:val="00E46BED"/>
    <w:rsid w:val="00E51210"/>
    <w:rsid w:val="00E51667"/>
    <w:rsid w:val="00E538D9"/>
    <w:rsid w:val="00E53F59"/>
    <w:rsid w:val="00E54538"/>
    <w:rsid w:val="00E55B60"/>
    <w:rsid w:val="00E56AE5"/>
    <w:rsid w:val="00E600D5"/>
    <w:rsid w:val="00E6017F"/>
    <w:rsid w:val="00E6066F"/>
    <w:rsid w:val="00E62F56"/>
    <w:rsid w:val="00E64140"/>
    <w:rsid w:val="00E6546C"/>
    <w:rsid w:val="00E65506"/>
    <w:rsid w:val="00E6591A"/>
    <w:rsid w:val="00E72587"/>
    <w:rsid w:val="00E733B7"/>
    <w:rsid w:val="00E75394"/>
    <w:rsid w:val="00E75A35"/>
    <w:rsid w:val="00E76A0E"/>
    <w:rsid w:val="00E76E6D"/>
    <w:rsid w:val="00E77CFF"/>
    <w:rsid w:val="00E8104D"/>
    <w:rsid w:val="00E812B2"/>
    <w:rsid w:val="00E81646"/>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7F3"/>
    <w:rsid w:val="00EC2DD7"/>
    <w:rsid w:val="00EC4736"/>
    <w:rsid w:val="00EC55F1"/>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02AE"/>
    <w:rsid w:val="00F1378F"/>
    <w:rsid w:val="00F13E15"/>
    <w:rsid w:val="00F156FC"/>
    <w:rsid w:val="00F17446"/>
    <w:rsid w:val="00F17F13"/>
    <w:rsid w:val="00F2178E"/>
    <w:rsid w:val="00F24141"/>
    <w:rsid w:val="00F24E4D"/>
    <w:rsid w:val="00F26F3B"/>
    <w:rsid w:val="00F30B4A"/>
    <w:rsid w:val="00F31F84"/>
    <w:rsid w:val="00F36B89"/>
    <w:rsid w:val="00F410C7"/>
    <w:rsid w:val="00F423EE"/>
    <w:rsid w:val="00F426AF"/>
    <w:rsid w:val="00F4340A"/>
    <w:rsid w:val="00F4448A"/>
    <w:rsid w:val="00F44928"/>
    <w:rsid w:val="00F4666F"/>
    <w:rsid w:val="00F470D6"/>
    <w:rsid w:val="00F47454"/>
    <w:rsid w:val="00F50F3D"/>
    <w:rsid w:val="00F518C7"/>
    <w:rsid w:val="00F5232A"/>
    <w:rsid w:val="00F53FBD"/>
    <w:rsid w:val="00F55969"/>
    <w:rsid w:val="00F5618F"/>
    <w:rsid w:val="00F57FC8"/>
    <w:rsid w:val="00F61061"/>
    <w:rsid w:val="00F615A2"/>
    <w:rsid w:val="00F639EA"/>
    <w:rsid w:val="00F648CE"/>
    <w:rsid w:val="00F657A5"/>
    <w:rsid w:val="00F65FBB"/>
    <w:rsid w:val="00F6791F"/>
    <w:rsid w:val="00F71147"/>
    <w:rsid w:val="00F71BB0"/>
    <w:rsid w:val="00F73BA1"/>
    <w:rsid w:val="00F75458"/>
    <w:rsid w:val="00F7622C"/>
    <w:rsid w:val="00F775A1"/>
    <w:rsid w:val="00F8062D"/>
    <w:rsid w:val="00F8414F"/>
    <w:rsid w:val="00F85374"/>
    <w:rsid w:val="00F85594"/>
    <w:rsid w:val="00F8687A"/>
    <w:rsid w:val="00F868AA"/>
    <w:rsid w:val="00F86F9E"/>
    <w:rsid w:val="00F920DC"/>
    <w:rsid w:val="00F92FFE"/>
    <w:rsid w:val="00F954F8"/>
    <w:rsid w:val="00F957EB"/>
    <w:rsid w:val="00F9749F"/>
    <w:rsid w:val="00F9763C"/>
    <w:rsid w:val="00FA3774"/>
    <w:rsid w:val="00FA3875"/>
    <w:rsid w:val="00FA4939"/>
    <w:rsid w:val="00FA533A"/>
    <w:rsid w:val="00FA6F53"/>
    <w:rsid w:val="00FA7456"/>
    <w:rsid w:val="00FB0E74"/>
    <w:rsid w:val="00FB2B6E"/>
    <w:rsid w:val="00FB3029"/>
    <w:rsid w:val="00FB4B38"/>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E1881"/>
    <w:rsid w:val="00FE2ECE"/>
    <w:rsid w:val="00FE5F78"/>
    <w:rsid w:val="00FE677B"/>
    <w:rsid w:val="00FF0554"/>
    <w:rsid w:val="00FF12CC"/>
    <w:rsid w:val="00FF30A7"/>
    <w:rsid w:val="00FF3CF9"/>
    <w:rsid w:val="00FF51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846938894">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0F6F-354B-42EE-B665-3EAA52B8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6378</Words>
  <Characters>274</Characters>
  <Application>Microsoft Office Word</Application>
  <DocSecurity>0</DocSecurity>
  <Lines>2</Lines>
  <Paragraphs>13</Paragraphs>
  <ScaleCrop>false</ScaleCrop>
  <Company>C.M.T</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12</cp:revision>
  <cp:lastPrinted>2023-08-15T08:56:00Z</cp:lastPrinted>
  <dcterms:created xsi:type="dcterms:W3CDTF">2023-07-19T03:01:00Z</dcterms:created>
  <dcterms:modified xsi:type="dcterms:W3CDTF">2023-08-18T01:33:00Z</dcterms:modified>
</cp:coreProperties>
</file>