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B" w:rsidRDefault="00424F7B" w:rsidP="00AC5603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F3FC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Default="00F93050" w:rsidP="00AC5603">
      <w:pPr>
        <w:adjustRightInd w:val="0"/>
        <w:snapToGrid w:val="0"/>
        <w:spacing w:beforeLines="100" w:before="360" w:afterLines="100" w:after="360"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F3FC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貴會</w:t>
      </w:r>
      <w:proofErr w:type="gramEnd"/>
      <w:r w:rsidR="00424F7B" w:rsidRPr="006F3FC6">
        <w:rPr>
          <w:rFonts w:ascii="標楷體" w:eastAsia="標楷體" w:hAnsi="標楷體" w:hint="eastAsia"/>
          <w:sz w:val="32"/>
          <w:szCs w:val="32"/>
        </w:rPr>
        <w:t>第</w:t>
      </w:r>
      <w:r w:rsidRPr="006F3FC6">
        <w:rPr>
          <w:rFonts w:ascii="標楷體" w:eastAsia="標楷體" w:hAnsi="標楷體" w:hint="eastAsia"/>
          <w:sz w:val="32"/>
          <w:szCs w:val="32"/>
        </w:rPr>
        <w:t>3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屆第</w:t>
      </w:r>
      <w:r w:rsidR="004F2A35">
        <w:rPr>
          <w:rFonts w:ascii="標楷體" w:eastAsia="標楷體" w:hAnsi="標楷體" w:hint="eastAsia"/>
          <w:sz w:val="32"/>
          <w:szCs w:val="32"/>
        </w:rPr>
        <w:t>7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6F3FC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6F3FC6">
        <w:rPr>
          <w:rFonts w:ascii="標楷體" w:eastAsia="標楷體" w:hAnsi="標楷體" w:hint="eastAsia"/>
          <w:sz w:val="32"/>
          <w:szCs w:val="32"/>
        </w:rPr>
        <w:t>們：</w:t>
      </w:r>
      <w:r w:rsidR="00AA4C01">
        <w:rPr>
          <w:rFonts w:ascii="標楷體" w:eastAsia="標楷體" w:hAnsi="標楷體" w:hint="eastAsia"/>
          <w:sz w:val="32"/>
          <w:szCs w:val="32"/>
        </w:rPr>
        <w:t>虎年行大運</w:t>
      </w:r>
      <w:r w:rsidR="003B144A" w:rsidRPr="006F3FC6">
        <w:rPr>
          <w:rFonts w:ascii="標楷體" w:eastAsia="標楷體" w:hAnsi="標楷體" w:hint="eastAsia"/>
          <w:sz w:val="32"/>
          <w:szCs w:val="32"/>
        </w:rPr>
        <w:t>、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大會圓滿成功！</w:t>
      </w:r>
      <w:bookmarkStart w:id="0" w:name="_GoBack"/>
      <w:bookmarkEnd w:id="0"/>
    </w:p>
    <w:p w:rsidR="00867F41" w:rsidRPr="00AC5603" w:rsidRDefault="00A45F94" w:rsidP="00AC5603">
      <w:pPr>
        <w:widowControl/>
        <w:shd w:val="clear" w:color="auto" w:fill="FFFFFF"/>
        <w:adjustRightInd w:val="0"/>
        <w:snapToGrid w:val="0"/>
        <w:spacing w:beforeLines="100" w:before="360" w:afterLines="100" w:after="360" w:line="440" w:lineRule="exact"/>
        <w:ind w:firstLineChars="200" w:firstLine="640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</w:t>
      </w:r>
      <w:r w:rsidRPr="00A45F94">
        <w:rPr>
          <w:rFonts w:ascii="標楷體" w:eastAsia="標楷體" w:hAnsi="標楷體" w:hint="eastAsia"/>
          <w:sz w:val="32"/>
          <w:szCs w:val="32"/>
        </w:rPr>
        <w:t>建設加速進行中，招商</w:t>
      </w:r>
      <w:r w:rsidRPr="00A45F94">
        <w:rPr>
          <w:rFonts w:ascii="標楷體" w:eastAsia="標楷體" w:hAnsi="標楷體"/>
          <w:sz w:val="32"/>
          <w:szCs w:val="32"/>
        </w:rPr>
        <w:t>投資</w:t>
      </w:r>
      <w:r w:rsidRPr="00A45F94">
        <w:rPr>
          <w:rFonts w:ascii="標楷體" w:eastAsia="標楷體" w:hAnsi="標楷體" w:hint="eastAsia"/>
          <w:sz w:val="32"/>
          <w:szCs w:val="32"/>
        </w:rPr>
        <w:t>達</w:t>
      </w:r>
      <w:r w:rsidRPr="00AC5603">
        <w:rPr>
          <w:rFonts w:ascii="標楷體" w:eastAsia="標楷體" w:hAnsi="標楷體"/>
          <w:sz w:val="32"/>
          <w:szCs w:val="32"/>
        </w:rPr>
        <w:t>4,</w:t>
      </w:r>
      <w:r w:rsidR="00DE1021" w:rsidRPr="00AC5603">
        <w:rPr>
          <w:rFonts w:ascii="標楷體" w:eastAsia="標楷體" w:hAnsi="標楷體" w:hint="eastAsia"/>
          <w:sz w:val="32"/>
          <w:szCs w:val="32"/>
        </w:rPr>
        <w:t>815</w:t>
      </w:r>
      <w:r w:rsidRPr="00AC5603">
        <w:rPr>
          <w:rFonts w:ascii="標楷體" w:eastAsia="標楷體" w:hAnsi="標楷體"/>
          <w:sz w:val="32"/>
          <w:szCs w:val="32"/>
        </w:rPr>
        <w:t>億元</w:t>
      </w:r>
      <w:r w:rsidRPr="00AC5603">
        <w:rPr>
          <w:rFonts w:ascii="標楷體" w:eastAsia="標楷體" w:hAnsi="標楷體" w:hint="eastAsia"/>
          <w:sz w:val="32"/>
          <w:szCs w:val="32"/>
        </w:rPr>
        <w:t>，促成</w:t>
      </w:r>
      <w:r w:rsidR="00867F41" w:rsidRPr="00AC5603">
        <w:rPr>
          <w:rFonts w:ascii="標楷體" w:eastAsia="標楷體" w:hAnsi="標楷體"/>
          <w:sz w:val="32"/>
          <w:szCs w:val="32"/>
        </w:rPr>
        <w:t>中油楠梓產業園區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研發中心</w:t>
      </w:r>
      <w:r w:rsidRPr="00AC5603">
        <w:rPr>
          <w:rFonts w:ascii="標楷體" w:eastAsia="標楷體" w:hAnsi="標楷體" w:hint="eastAsia"/>
          <w:sz w:val="32"/>
          <w:szCs w:val="32"/>
        </w:rPr>
        <w:t>成形</w:t>
      </w:r>
      <w:r w:rsidR="00867F41" w:rsidRPr="00AC5603">
        <w:rPr>
          <w:rFonts w:ascii="標楷體" w:eastAsia="標楷體" w:hAnsi="標楷體"/>
          <w:sz w:val="32"/>
          <w:szCs w:val="32"/>
        </w:rPr>
        <w:t>，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將</w:t>
      </w:r>
      <w:r w:rsidR="00867F41" w:rsidRPr="00AC5603">
        <w:rPr>
          <w:rFonts w:ascii="標楷體" w:eastAsia="標楷體" w:hAnsi="標楷體"/>
          <w:sz w:val="32"/>
          <w:szCs w:val="32"/>
        </w:rPr>
        <w:t>引領南</w:t>
      </w:r>
      <w:r w:rsidR="000928EE" w:rsidRPr="00AC5603">
        <w:rPr>
          <w:rFonts w:ascii="標楷體" w:eastAsia="標楷體" w:hAnsi="標楷體" w:hint="eastAsia"/>
          <w:sz w:val="32"/>
          <w:szCs w:val="32"/>
        </w:rPr>
        <w:t>部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S</w:t>
      </w:r>
      <w:proofErr w:type="gramStart"/>
      <w:r w:rsidR="00867F41" w:rsidRPr="00AC5603">
        <w:rPr>
          <w:rFonts w:ascii="標楷體" w:eastAsia="標楷體" w:hAnsi="標楷體" w:hint="eastAsia"/>
          <w:sz w:val="32"/>
          <w:szCs w:val="32"/>
        </w:rPr>
        <w:t>廊帶</w:t>
      </w:r>
      <w:r w:rsidR="00867F41" w:rsidRPr="00AC5603">
        <w:rPr>
          <w:rFonts w:ascii="標楷體" w:eastAsia="標楷體" w:hAnsi="標楷體"/>
          <w:sz w:val="32"/>
          <w:szCs w:val="32"/>
        </w:rPr>
        <w:t>半導體產業</w:t>
      </w:r>
      <w:proofErr w:type="gramEnd"/>
      <w:r w:rsidR="00867F41" w:rsidRPr="00AC5603">
        <w:rPr>
          <w:rFonts w:ascii="標楷體" w:eastAsia="標楷體" w:hAnsi="標楷體" w:hint="eastAsia"/>
          <w:sz w:val="32"/>
          <w:szCs w:val="32"/>
        </w:rPr>
        <w:t>發展</w:t>
      </w:r>
      <w:r w:rsidR="00867F41" w:rsidRPr="00AC5603">
        <w:rPr>
          <w:rFonts w:ascii="標楷體" w:eastAsia="標楷體" w:hAnsi="標楷體"/>
          <w:sz w:val="32"/>
          <w:szCs w:val="32"/>
        </w:rPr>
        <w:t>的未來</w:t>
      </w:r>
      <w:r w:rsidR="00D37AF2" w:rsidRPr="00AC5603">
        <w:rPr>
          <w:rFonts w:ascii="標楷體" w:eastAsia="標楷體" w:hAnsi="標楷體" w:hint="eastAsia"/>
          <w:sz w:val="32"/>
          <w:szCs w:val="32"/>
        </w:rPr>
        <w:t>。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亞洲新灣區及橋頭、路竹創新聚落</w:t>
      </w:r>
      <w:r w:rsidRPr="00AC5603">
        <w:rPr>
          <w:rFonts w:ascii="標楷體" w:eastAsia="標楷體" w:hAnsi="標楷體" w:hint="eastAsia"/>
          <w:sz w:val="32"/>
          <w:szCs w:val="32"/>
        </w:rPr>
        <w:t>進駐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，</w:t>
      </w:r>
      <w:r w:rsidR="00867F41" w:rsidRPr="00AC5603">
        <w:rPr>
          <w:rFonts w:ascii="標楷體" w:eastAsia="標楷體" w:hAnsi="標楷體"/>
          <w:sz w:val="32"/>
          <w:szCs w:val="32"/>
        </w:rPr>
        <w:t>將為</w:t>
      </w:r>
      <w:r w:rsidR="00867F41" w:rsidRPr="00AC5603">
        <w:rPr>
          <w:rFonts w:ascii="標楷體" w:eastAsia="標楷體" w:hAnsi="標楷體" w:hint="eastAsia"/>
          <w:sz w:val="32"/>
          <w:szCs w:val="32"/>
        </w:rPr>
        <w:t>在</w:t>
      </w:r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地</w:t>
      </w:r>
      <w:r w:rsidR="00867F41" w:rsidRPr="00AC5603">
        <w:rPr>
          <w:rFonts w:ascii="標楷體" w:eastAsia="標楷體" w:hAnsi="標楷體"/>
          <w:kern w:val="0"/>
          <w:sz w:val="32"/>
          <w:szCs w:val="32"/>
        </w:rPr>
        <w:t>產業</w:t>
      </w:r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、生活</w:t>
      </w:r>
      <w:r w:rsidR="00AA4C01" w:rsidRPr="00AC5603">
        <w:rPr>
          <w:rFonts w:ascii="標楷體" w:eastAsia="標楷體" w:hAnsi="標楷體" w:hint="eastAsia"/>
          <w:kern w:val="0"/>
          <w:sz w:val="32"/>
          <w:szCs w:val="32"/>
        </w:rPr>
        <w:t>及管理</w:t>
      </w:r>
      <w:r w:rsidR="00867F41" w:rsidRPr="00AC5603">
        <w:rPr>
          <w:rFonts w:ascii="標楷體" w:eastAsia="標楷體" w:hAnsi="標楷體"/>
          <w:kern w:val="0"/>
          <w:sz w:val="32"/>
          <w:szCs w:val="32"/>
        </w:rPr>
        <w:t>注入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創新科技</w:t>
      </w:r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動能。</w:t>
      </w:r>
      <w:r w:rsidR="00867F41" w:rsidRPr="00AC5603">
        <w:rPr>
          <w:rFonts w:ascii="標楷體" w:eastAsia="標楷體" w:hAnsi="標楷體"/>
          <w:kern w:val="0"/>
          <w:sz w:val="32"/>
          <w:szCs w:val="32"/>
        </w:rPr>
        <w:t>軌道建設四線齊發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高雄火車站歷史復位，綠廊道華麗翻身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867F41" w:rsidRPr="00AC5603">
        <w:rPr>
          <w:rFonts w:ascii="標楷體" w:eastAsia="標楷體" w:hAnsi="標楷體"/>
          <w:kern w:val="0"/>
          <w:sz w:val="32"/>
          <w:szCs w:val="32"/>
        </w:rPr>
        <w:t>多管齊下</w:t>
      </w:r>
      <w:proofErr w:type="gramStart"/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推動綠電政策</w:t>
      </w:r>
      <w:proofErr w:type="gramEnd"/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7C6D79" w:rsidRPr="00AC5603">
        <w:rPr>
          <w:rFonts w:ascii="標楷體" w:eastAsia="標楷體" w:hAnsi="標楷體" w:hint="eastAsia"/>
          <w:kern w:val="0"/>
          <w:sz w:val="32"/>
          <w:szCs w:val="32"/>
        </w:rPr>
        <w:t>老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舊</w:t>
      </w:r>
      <w:r w:rsidR="007C6D79" w:rsidRPr="00AC5603">
        <w:rPr>
          <w:rFonts w:ascii="標楷體" w:eastAsia="標楷體" w:hAnsi="標楷體" w:hint="eastAsia"/>
          <w:kern w:val="0"/>
          <w:sz w:val="32"/>
          <w:szCs w:val="32"/>
        </w:rPr>
        <w:t>建築都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更、</w:t>
      </w:r>
      <w:proofErr w:type="gramStart"/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青年社宅</w:t>
      </w:r>
      <w:r w:rsidR="007C6D79" w:rsidRPr="00AC5603">
        <w:rPr>
          <w:rFonts w:ascii="標楷體" w:eastAsia="標楷體" w:hAnsi="標楷體" w:hint="eastAsia"/>
          <w:kern w:val="0"/>
          <w:sz w:val="32"/>
          <w:szCs w:val="32"/>
        </w:rPr>
        <w:t>興建</w:t>
      </w:r>
      <w:proofErr w:type="gramEnd"/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7C6D79" w:rsidRPr="00AC5603">
        <w:rPr>
          <w:rFonts w:ascii="標楷體" w:eastAsia="標楷體" w:hAnsi="標楷體" w:hint="eastAsia"/>
          <w:kern w:val="0"/>
          <w:sz w:val="32"/>
          <w:szCs w:val="32"/>
        </w:rPr>
        <w:t>規劃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徵</w:t>
      </w:r>
      <w:proofErr w:type="gramStart"/>
      <w:r w:rsidR="007C6D79" w:rsidRPr="00AC5603">
        <w:rPr>
          <w:rFonts w:ascii="標楷體" w:eastAsia="標楷體" w:hAnsi="標楷體" w:hint="eastAsia"/>
          <w:kern w:val="0"/>
          <w:sz w:val="32"/>
          <w:szCs w:val="32"/>
        </w:rPr>
        <w:t>課</w:t>
      </w:r>
      <w:r w:rsidR="00AB56D7" w:rsidRPr="00AC5603">
        <w:rPr>
          <w:rFonts w:ascii="標楷體" w:eastAsia="標楷體" w:hAnsi="標楷體" w:hint="eastAsia"/>
          <w:kern w:val="0"/>
          <w:sz w:val="32"/>
          <w:szCs w:val="32"/>
        </w:rPr>
        <w:t>囤</w:t>
      </w:r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房稅</w:t>
      </w:r>
      <w:proofErr w:type="gramEnd"/>
      <w:r w:rsidR="00C228F1" w:rsidRPr="00AC5603">
        <w:rPr>
          <w:rFonts w:ascii="標楷體" w:eastAsia="標楷體" w:hAnsi="標楷體" w:hint="eastAsia"/>
          <w:kern w:val="0"/>
          <w:sz w:val="32"/>
          <w:szCs w:val="32"/>
        </w:rPr>
        <w:t>，積極</w:t>
      </w:r>
      <w:proofErr w:type="gramStart"/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擘</w:t>
      </w:r>
      <w:proofErr w:type="gramEnd"/>
      <w:r w:rsidR="000928EE" w:rsidRPr="00AC5603">
        <w:rPr>
          <w:rFonts w:ascii="標楷體" w:eastAsia="標楷體" w:hAnsi="標楷體" w:hint="eastAsia"/>
          <w:kern w:val="0"/>
          <w:sz w:val="32"/>
          <w:szCs w:val="32"/>
        </w:rPr>
        <w:t>劃高雄的未來</w:t>
      </w:r>
      <w:r w:rsidR="00867F41" w:rsidRPr="00AC5603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867F41" w:rsidRPr="00DE1021" w:rsidRDefault="00867F41" w:rsidP="00AC5603">
      <w:pPr>
        <w:widowControl/>
        <w:shd w:val="clear" w:color="auto" w:fill="FFFFFF"/>
        <w:adjustRightInd w:val="0"/>
        <w:snapToGrid w:val="0"/>
        <w:spacing w:beforeLines="100" w:before="360" w:afterLines="100" w:after="360" w:line="440" w:lineRule="exact"/>
        <w:ind w:firstLineChars="200" w:firstLine="640"/>
        <w:rPr>
          <w:rFonts w:ascii="標楷體" w:eastAsia="標楷體" w:hAnsi="標楷體"/>
          <w:kern w:val="0"/>
          <w:sz w:val="32"/>
          <w:szCs w:val="32"/>
        </w:rPr>
      </w:pPr>
      <w:r w:rsidRPr="00AC5603">
        <w:rPr>
          <w:rFonts w:ascii="標楷體" w:eastAsia="標楷體" w:hAnsi="標楷體" w:hint="eastAsia"/>
          <w:kern w:val="0"/>
          <w:sz w:val="32"/>
          <w:szCs w:val="32"/>
        </w:rPr>
        <w:t>承辦2021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跨百光年、</w:t>
      </w:r>
      <w:r w:rsidRPr="00AC5603">
        <w:rPr>
          <w:rFonts w:ascii="標楷體" w:eastAsia="標楷體" w:hAnsi="標楷體" w:hint="eastAsia"/>
          <w:kern w:val="0"/>
          <w:sz w:val="32"/>
          <w:szCs w:val="32"/>
        </w:rPr>
        <w:t>國慶煙火、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2022台灣燈會在高雄等</w:t>
      </w:r>
      <w:r w:rsidRPr="00AC5603">
        <w:rPr>
          <w:rFonts w:ascii="標楷體" w:eastAsia="標楷體" w:hAnsi="標楷體" w:hint="eastAsia"/>
          <w:kern w:val="0"/>
          <w:sz w:val="32"/>
          <w:szCs w:val="32"/>
        </w:rPr>
        <w:t>大型活動，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成功聚</w:t>
      </w:r>
      <w:r w:rsidR="00E8210D" w:rsidRPr="00AC5603">
        <w:rPr>
          <w:rFonts w:ascii="標楷體" w:eastAsia="標楷體" w:hAnsi="標楷體" w:hint="eastAsia"/>
          <w:kern w:val="0"/>
          <w:sz w:val="32"/>
          <w:szCs w:val="32"/>
        </w:rPr>
        <w:t>光高雄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E8210D" w:rsidRPr="00AC5603">
        <w:rPr>
          <w:rFonts w:ascii="標楷體" w:eastAsia="標楷體" w:hAnsi="標楷體" w:hint="eastAsia"/>
          <w:kern w:val="0"/>
          <w:sz w:val="32"/>
          <w:szCs w:val="32"/>
        </w:rPr>
        <w:t>台灣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發光之</w:t>
      </w:r>
      <w:r w:rsidR="00E8210D" w:rsidRPr="00AC5603">
        <w:rPr>
          <w:rFonts w:ascii="標楷體" w:eastAsia="標楷體" w:hAnsi="標楷體" w:hint="eastAsia"/>
          <w:kern w:val="0"/>
          <w:sz w:val="32"/>
          <w:szCs w:val="32"/>
        </w:rPr>
        <w:t>國際行銷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效益。</w:t>
      </w:r>
      <w:r w:rsidRPr="00AC5603">
        <w:rPr>
          <w:rFonts w:ascii="標楷體" w:eastAsia="標楷體" w:hAnsi="標楷體" w:hint="eastAsia"/>
          <w:kern w:val="0"/>
          <w:sz w:val="32"/>
          <w:szCs w:val="32"/>
        </w:rPr>
        <w:t>在</w:t>
      </w:r>
      <w:proofErr w:type="gramStart"/>
      <w:r w:rsidRPr="00AC5603">
        <w:rPr>
          <w:rFonts w:ascii="標楷體" w:eastAsia="標楷體" w:hAnsi="標楷體" w:hint="eastAsia"/>
          <w:kern w:val="0"/>
          <w:sz w:val="32"/>
          <w:szCs w:val="32"/>
        </w:rPr>
        <w:t>疫</w:t>
      </w:r>
      <w:proofErr w:type="gramEnd"/>
      <w:r w:rsidRPr="00AC5603">
        <w:rPr>
          <w:rFonts w:ascii="標楷體" w:eastAsia="標楷體" w:hAnsi="標楷體" w:hint="eastAsia"/>
          <w:kern w:val="0"/>
          <w:sz w:val="32"/>
          <w:szCs w:val="32"/>
        </w:rPr>
        <w:t>情期間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更推出「高雄</w:t>
      </w:r>
      <w:proofErr w:type="gramStart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券</w:t>
      </w:r>
      <w:proofErr w:type="gramEnd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」，搭配中央</w:t>
      </w:r>
      <w:r w:rsidRPr="00AC5603">
        <w:rPr>
          <w:rFonts w:ascii="標楷體" w:eastAsia="標楷體" w:hAnsi="標楷體" w:hint="eastAsia"/>
          <w:kern w:val="0"/>
          <w:sz w:val="32"/>
          <w:szCs w:val="32"/>
        </w:rPr>
        <w:t>五倍</w:t>
      </w:r>
      <w:proofErr w:type="gramStart"/>
      <w:r w:rsidRPr="00AC5603">
        <w:rPr>
          <w:rFonts w:ascii="標楷體" w:eastAsia="標楷體" w:hAnsi="標楷體" w:hint="eastAsia"/>
          <w:kern w:val="0"/>
          <w:sz w:val="32"/>
          <w:szCs w:val="32"/>
        </w:rPr>
        <w:t>券</w:t>
      </w:r>
      <w:proofErr w:type="gramEnd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與八大部會加碼</w:t>
      </w:r>
      <w:proofErr w:type="gramStart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券</w:t>
      </w:r>
      <w:proofErr w:type="gramEnd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，攜手上萬家店家加碼擴</w:t>
      </w:r>
      <w:r w:rsidR="00DE1021" w:rsidRPr="00AC5603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百貨、</w:t>
      </w:r>
      <w:proofErr w:type="gramStart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旅宿</w:t>
      </w:r>
      <w:proofErr w:type="gramEnd"/>
      <w:r w:rsidR="000516E8" w:rsidRPr="00AC5603">
        <w:rPr>
          <w:rFonts w:ascii="標楷體" w:eastAsia="標楷體" w:hAnsi="標楷體" w:hint="eastAsia"/>
          <w:kern w:val="0"/>
          <w:sz w:val="32"/>
          <w:szCs w:val="32"/>
        </w:rPr>
        <w:t>、餐飲</w:t>
      </w:r>
      <w:r w:rsidR="000516E8" w:rsidRPr="00DE1021">
        <w:rPr>
          <w:rFonts w:ascii="標楷體" w:eastAsia="標楷體" w:hAnsi="標楷體" w:hint="eastAsia"/>
          <w:kern w:val="0"/>
          <w:sz w:val="32"/>
          <w:szCs w:val="32"/>
        </w:rPr>
        <w:t>、商圈、夜市等行業</w:t>
      </w:r>
      <w:r w:rsidR="007A1739" w:rsidRPr="00DE1021">
        <w:rPr>
          <w:rFonts w:ascii="標楷體" w:eastAsia="標楷體" w:hAnsi="標楷體" w:hint="eastAsia"/>
          <w:kern w:val="0"/>
          <w:sz w:val="32"/>
          <w:szCs w:val="32"/>
        </w:rPr>
        <w:t>，精</w:t>
      </w:r>
      <w:proofErr w:type="gramStart"/>
      <w:r w:rsidR="007A1739" w:rsidRPr="00DE1021">
        <w:rPr>
          <w:rFonts w:ascii="標楷體" w:eastAsia="標楷體" w:hAnsi="標楷體" w:hint="eastAsia"/>
          <w:kern w:val="0"/>
          <w:sz w:val="32"/>
          <w:szCs w:val="32"/>
        </w:rPr>
        <w:t>準</w:t>
      </w:r>
      <w:proofErr w:type="gramEnd"/>
      <w:r w:rsidR="007A1739" w:rsidRPr="00DE1021">
        <w:rPr>
          <w:rFonts w:ascii="標楷體" w:eastAsia="標楷體" w:hAnsi="標楷體" w:hint="eastAsia"/>
          <w:kern w:val="0"/>
          <w:sz w:val="32"/>
          <w:szCs w:val="32"/>
        </w:rPr>
        <w:t>振興民生消費</w:t>
      </w:r>
      <w:r w:rsidRPr="00DE10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1515E1" w:rsidRDefault="00424F7B" w:rsidP="00AC5603">
      <w:pPr>
        <w:adjustRightInd w:val="0"/>
        <w:snapToGrid w:val="0"/>
        <w:spacing w:beforeLines="100" w:before="360" w:afterLines="100" w:after="360" w:line="44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F3FC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="007D12F8">
        <w:rPr>
          <w:rFonts w:ascii="標楷體" w:eastAsia="標楷體" w:hAnsi="標楷體" w:hint="eastAsia"/>
          <w:kern w:val="0"/>
          <w:sz w:val="32"/>
          <w:szCs w:val="32"/>
        </w:rPr>
        <w:t>110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4F2A35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4F2A35">
        <w:rPr>
          <w:rFonts w:ascii="標楷體" w:eastAsia="標楷體" w:hAnsi="標楷體" w:hint="eastAsia"/>
          <w:kern w:val="0"/>
          <w:sz w:val="32"/>
          <w:szCs w:val="32"/>
        </w:rPr>
        <w:t>12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4F2A35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="00E47B10">
        <w:rPr>
          <w:rFonts w:ascii="標楷體" w:eastAsia="標楷體" w:hAnsi="標楷體" w:hint="eastAsia"/>
          <w:kern w:val="0"/>
          <w:sz w:val="32"/>
          <w:szCs w:val="32"/>
        </w:rPr>
        <w:t>青年事務、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6F3FC6">
        <w:rPr>
          <w:rFonts w:ascii="標楷體" w:eastAsia="標楷體" w:hAnsi="標楷體"/>
          <w:kern w:val="0"/>
          <w:sz w:val="32"/>
          <w:szCs w:val="32"/>
        </w:rPr>
        <w:t>3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</w:t>
      </w:r>
      <w:proofErr w:type="gramStart"/>
      <w:r w:rsidRPr="006F3FC6">
        <w:rPr>
          <w:rFonts w:ascii="標楷體" w:eastAsia="標楷體" w:hAnsi="標楷體" w:hint="eastAsia"/>
          <w:kern w:val="0"/>
          <w:sz w:val="32"/>
          <w:szCs w:val="32"/>
        </w:rPr>
        <w:t>祈</w:t>
      </w:r>
      <w:proofErr w:type="gramEnd"/>
      <w:r w:rsidRPr="006F3FC6">
        <w:rPr>
          <w:rFonts w:ascii="標楷體" w:eastAsia="標楷體" w:hAnsi="標楷體" w:hint="eastAsia"/>
          <w:kern w:val="0"/>
          <w:sz w:val="32"/>
          <w:szCs w:val="32"/>
        </w:rPr>
        <w:t>請指正！</w:t>
      </w:r>
    </w:p>
    <w:p w:rsidR="006F3FC6" w:rsidRDefault="006F3FC6" w:rsidP="00AC5603">
      <w:pPr>
        <w:spacing w:line="44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</w:p>
    <w:sectPr w:rsidR="006F3FC6" w:rsidSect="0098742D">
      <w:pgSz w:w="11906" w:h="16838"/>
      <w:pgMar w:top="1418" w:right="184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54" w:rsidRDefault="00E55254" w:rsidP="00875E94">
      <w:r>
        <w:separator/>
      </w:r>
    </w:p>
  </w:endnote>
  <w:endnote w:type="continuationSeparator" w:id="0">
    <w:p w:rsidR="00E55254" w:rsidRDefault="00E55254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54" w:rsidRDefault="00E55254" w:rsidP="00875E94">
      <w:r>
        <w:separator/>
      </w:r>
    </w:p>
  </w:footnote>
  <w:footnote w:type="continuationSeparator" w:id="0">
    <w:p w:rsidR="00E55254" w:rsidRDefault="00E55254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326C6"/>
    <w:rsid w:val="000516E8"/>
    <w:rsid w:val="00056AC7"/>
    <w:rsid w:val="00061DE8"/>
    <w:rsid w:val="00074890"/>
    <w:rsid w:val="000928EE"/>
    <w:rsid w:val="00095ECC"/>
    <w:rsid w:val="000A06A9"/>
    <w:rsid w:val="000B07EA"/>
    <w:rsid w:val="000E14DA"/>
    <w:rsid w:val="000E1760"/>
    <w:rsid w:val="000E5943"/>
    <w:rsid w:val="0010472F"/>
    <w:rsid w:val="00112DCF"/>
    <w:rsid w:val="00121CA6"/>
    <w:rsid w:val="00136A70"/>
    <w:rsid w:val="001515E1"/>
    <w:rsid w:val="00157F89"/>
    <w:rsid w:val="001673D4"/>
    <w:rsid w:val="00190C96"/>
    <w:rsid w:val="00196CA7"/>
    <w:rsid w:val="001D1FCD"/>
    <w:rsid w:val="001D240E"/>
    <w:rsid w:val="001E0190"/>
    <w:rsid w:val="00202935"/>
    <w:rsid w:val="00232831"/>
    <w:rsid w:val="00232884"/>
    <w:rsid w:val="00235884"/>
    <w:rsid w:val="00255563"/>
    <w:rsid w:val="002617D1"/>
    <w:rsid w:val="002704C4"/>
    <w:rsid w:val="00273CAC"/>
    <w:rsid w:val="0028172A"/>
    <w:rsid w:val="002A0537"/>
    <w:rsid w:val="002B2E2A"/>
    <w:rsid w:val="002C659C"/>
    <w:rsid w:val="0032540D"/>
    <w:rsid w:val="00325DE0"/>
    <w:rsid w:val="003439D1"/>
    <w:rsid w:val="00354804"/>
    <w:rsid w:val="003739D6"/>
    <w:rsid w:val="00383625"/>
    <w:rsid w:val="00393DFF"/>
    <w:rsid w:val="003A73C7"/>
    <w:rsid w:val="003B144A"/>
    <w:rsid w:val="003D252C"/>
    <w:rsid w:val="003E4F10"/>
    <w:rsid w:val="004110A8"/>
    <w:rsid w:val="00412057"/>
    <w:rsid w:val="004241E8"/>
    <w:rsid w:val="00424F7B"/>
    <w:rsid w:val="004307E3"/>
    <w:rsid w:val="00445391"/>
    <w:rsid w:val="00454E01"/>
    <w:rsid w:val="00470A12"/>
    <w:rsid w:val="0047119A"/>
    <w:rsid w:val="0047602B"/>
    <w:rsid w:val="004842CA"/>
    <w:rsid w:val="004A4B16"/>
    <w:rsid w:val="004C2F18"/>
    <w:rsid w:val="004D4424"/>
    <w:rsid w:val="004D59F1"/>
    <w:rsid w:val="004E2C65"/>
    <w:rsid w:val="004E3226"/>
    <w:rsid w:val="004F2A35"/>
    <w:rsid w:val="004F4400"/>
    <w:rsid w:val="00521E70"/>
    <w:rsid w:val="005346EF"/>
    <w:rsid w:val="005433F5"/>
    <w:rsid w:val="005538D2"/>
    <w:rsid w:val="0056790B"/>
    <w:rsid w:val="00580A39"/>
    <w:rsid w:val="005A115E"/>
    <w:rsid w:val="005D575B"/>
    <w:rsid w:val="005E6BD9"/>
    <w:rsid w:val="005F702F"/>
    <w:rsid w:val="006363BF"/>
    <w:rsid w:val="00644430"/>
    <w:rsid w:val="0067034C"/>
    <w:rsid w:val="00690BB4"/>
    <w:rsid w:val="006B7E48"/>
    <w:rsid w:val="006C470C"/>
    <w:rsid w:val="006E4937"/>
    <w:rsid w:val="006F3FC6"/>
    <w:rsid w:val="007007BB"/>
    <w:rsid w:val="0071608C"/>
    <w:rsid w:val="00766796"/>
    <w:rsid w:val="00794276"/>
    <w:rsid w:val="007A1739"/>
    <w:rsid w:val="007A5C4E"/>
    <w:rsid w:val="007B68DD"/>
    <w:rsid w:val="007C6D79"/>
    <w:rsid w:val="007D12F8"/>
    <w:rsid w:val="007D30CE"/>
    <w:rsid w:val="007D3934"/>
    <w:rsid w:val="007F1774"/>
    <w:rsid w:val="00800699"/>
    <w:rsid w:val="00804DD0"/>
    <w:rsid w:val="00850412"/>
    <w:rsid w:val="00852DBD"/>
    <w:rsid w:val="00857AFD"/>
    <w:rsid w:val="00857D69"/>
    <w:rsid w:val="00860AFA"/>
    <w:rsid w:val="00867F41"/>
    <w:rsid w:val="00875E94"/>
    <w:rsid w:val="00896504"/>
    <w:rsid w:val="008B2254"/>
    <w:rsid w:val="008B3909"/>
    <w:rsid w:val="008B7EA8"/>
    <w:rsid w:val="008D62B2"/>
    <w:rsid w:val="009024CB"/>
    <w:rsid w:val="00912B7B"/>
    <w:rsid w:val="00942BDD"/>
    <w:rsid w:val="00954F3C"/>
    <w:rsid w:val="009805E3"/>
    <w:rsid w:val="0098742D"/>
    <w:rsid w:val="009977FA"/>
    <w:rsid w:val="009A093B"/>
    <w:rsid w:val="009D1312"/>
    <w:rsid w:val="009F1601"/>
    <w:rsid w:val="00A30DFD"/>
    <w:rsid w:val="00A347EE"/>
    <w:rsid w:val="00A42CF1"/>
    <w:rsid w:val="00A45F94"/>
    <w:rsid w:val="00A632E6"/>
    <w:rsid w:val="00A75A76"/>
    <w:rsid w:val="00A966D8"/>
    <w:rsid w:val="00AA4C01"/>
    <w:rsid w:val="00AB2683"/>
    <w:rsid w:val="00AB56D7"/>
    <w:rsid w:val="00AC5603"/>
    <w:rsid w:val="00B014D7"/>
    <w:rsid w:val="00B31E0C"/>
    <w:rsid w:val="00B50792"/>
    <w:rsid w:val="00B5553E"/>
    <w:rsid w:val="00B55E0B"/>
    <w:rsid w:val="00B605FB"/>
    <w:rsid w:val="00BA7CC1"/>
    <w:rsid w:val="00BB3616"/>
    <w:rsid w:val="00BD2922"/>
    <w:rsid w:val="00BF5310"/>
    <w:rsid w:val="00C01527"/>
    <w:rsid w:val="00C01C0E"/>
    <w:rsid w:val="00C228F1"/>
    <w:rsid w:val="00C54CD2"/>
    <w:rsid w:val="00C718C1"/>
    <w:rsid w:val="00C7437F"/>
    <w:rsid w:val="00C7778A"/>
    <w:rsid w:val="00C83D3C"/>
    <w:rsid w:val="00CA33C1"/>
    <w:rsid w:val="00CB403A"/>
    <w:rsid w:val="00CB52BE"/>
    <w:rsid w:val="00CD0512"/>
    <w:rsid w:val="00CD4E5D"/>
    <w:rsid w:val="00CF14FF"/>
    <w:rsid w:val="00D006B6"/>
    <w:rsid w:val="00D37AF2"/>
    <w:rsid w:val="00D669C8"/>
    <w:rsid w:val="00D675BE"/>
    <w:rsid w:val="00D726F7"/>
    <w:rsid w:val="00DD567E"/>
    <w:rsid w:val="00DE1021"/>
    <w:rsid w:val="00DE5C28"/>
    <w:rsid w:val="00DF368E"/>
    <w:rsid w:val="00E00660"/>
    <w:rsid w:val="00E013A7"/>
    <w:rsid w:val="00E15B13"/>
    <w:rsid w:val="00E44DF8"/>
    <w:rsid w:val="00E47B10"/>
    <w:rsid w:val="00E55254"/>
    <w:rsid w:val="00E8210D"/>
    <w:rsid w:val="00E969F1"/>
    <w:rsid w:val="00EB14E4"/>
    <w:rsid w:val="00ED4205"/>
    <w:rsid w:val="00EE07C8"/>
    <w:rsid w:val="00F05A9B"/>
    <w:rsid w:val="00F3640F"/>
    <w:rsid w:val="00F439E5"/>
    <w:rsid w:val="00F510AF"/>
    <w:rsid w:val="00F51702"/>
    <w:rsid w:val="00F525DB"/>
    <w:rsid w:val="00F62C7E"/>
    <w:rsid w:val="00F80456"/>
    <w:rsid w:val="00F93050"/>
    <w:rsid w:val="00FA0288"/>
    <w:rsid w:val="00FA059F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394E-97E6-4520-A1A0-1C2599F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4</cp:revision>
  <cp:lastPrinted>2018-07-27T01:29:00Z</cp:lastPrinted>
  <dcterms:created xsi:type="dcterms:W3CDTF">2022-02-15T08:30:00Z</dcterms:created>
  <dcterms:modified xsi:type="dcterms:W3CDTF">2022-02-15T09:09:00Z</dcterms:modified>
</cp:coreProperties>
</file>