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21" w:rsidRPr="00275A23" w:rsidRDefault="00836421" w:rsidP="0005017C">
      <w:pPr>
        <w:pStyle w:val="aff8"/>
        <w:spacing w:beforeLines="50" w:before="180" w:afterLines="100" w:after="360" w:line="240" w:lineRule="auto"/>
        <w:jc w:val="center"/>
        <w:rPr>
          <w:rFonts w:ascii="標楷體" w:eastAsia="標楷體" w:hAnsi="標楷體"/>
          <w:sz w:val="54"/>
          <w:szCs w:val="54"/>
        </w:rPr>
      </w:pPr>
      <w:bookmarkStart w:id="0" w:name="_Toc393085437"/>
      <w:bookmarkStart w:id="1" w:name="_Toc393087124"/>
      <w:bookmarkStart w:id="2" w:name="_Toc393090339"/>
      <w:bookmarkStart w:id="3" w:name="_Toc393198379"/>
      <w:bookmarkStart w:id="4" w:name="_Toc443481124"/>
      <w:bookmarkStart w:id="5" w:name="_Toc460427063"/>
      <w:bookmarkStart w:id="6" w:name="_Toc490143818"/>
      <w:r w:rsidRPr="00275A23">
        <w:rPr>
          <w:rFonts w:ascii="標楷體" w:eastAsia="標楷體" w:hAnsi="標楷體" w:hint="eastAsia"/>
          <w:sz w:val="54"/>
          <w:szCs w:val="54"/>
        </w:rPr>
        <w:t>柒、觀　光</w:t>
      </w:r>
    </w:p>
    <w:p w:rsidR="00836421" w:rsidRPr="0005017C" w:rsidRDefault="00836421" w:rsidP="0005017C">
      <w:pPr>
        <w:pStyle w:val="aff8"/>
        <w:spacing w:beforeLines="50" w:before="180" w:after="0" w:line="320" w:lineRule="exact"/>
        <w:jc w:val="both"/>
        <w:rPr>
          <w:rFonts w:ascii="文鼎中黑" w:eastAsia="文鼎中黑" w:hAnsi="標楷體"/>
          <w:sz w:val="30"/>
          <w:szCs w:val="30"/>
        </w:rPr>
      </w:pPr>
      <w:r w:rsidRPr="0005017C">
        <w:rPr>
          <w:rFonts w:ascii="文鼎中黑" w:eastAsia="文鼎中黑" w:hAnsi="標楷體" w:hint="eastAsia"/>
          <w:sz w:val="30"/>
          <w:szCs w:val="30"/>
        </w:rPr>
        <w:t>一、觀光行銷</w:t>
      </w:r>
    </w:p>
    <w:p w:rsidR="00836421" w:rsidRPr="00432635" w:rsidRDefault="0005017C" w:rsidP="0005017C">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（一）</w:t>
      </w:r>
      <w:r w:rsidR="00836421" w:rsidRPr="00432635">
        <w:rPr>
          <w:rFonts w:ascii="標楷體" w:eastAsia="標楷體" w:hAnsi="標楷體" w:hint="eastAsia"/>
          <w:sz w:val="28"/>
          <w:szCs w:val="28"/>
        </w:rPr>
        <w:t>觀光推廣與拓展客源</w:t>
      </w:r>
    </w:p>
    <w:p w:rsidR="00836421" w:rsidRPr="0005017C" w:rsidRDefault="00836421" w:rsidP="0005017C">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sz w:val="28"/>
          <w:szCs w:val="28"/>
        </w:rPr>
        <w:t>1</w:t>
      </w:r>
      <w:r w:rsidRPr="0005017C">
        <w:rPr>
          <w:rFonts w:ascii="標楷體" w:eastAsia="標楷體" w:hAnsi="標楷體" w:hint="eastAsia"/>
          <w:sz w:val="28"/>
          <w:szCs w:val="28"/>
        </w:rPr>
        <w:t>.</w:t>
      </w:r>
      <w:r w:rsidRPr="0005017C">
        <w:rPr>
          <w:rFonts w:ascii="標楷體" w:eastAsia="標楷體" w:hAnsi="標楷體" w:cs="Miriam" w:hint="eastAsia"/>
          <w:bCs/>
          <w:sz w:val="28"/>
          <w:szCs w:val="28"/>
        </w:rPr>
        <w:t>推動</w:t>
      </w:r>
      <w:r w:rsidRPr="0005017C">
        <w:rPr>
          <w:rFonts w:ascii="標楷體" w:eastAsia="標楷體" w:hAnsi="標楷體" w:hint="eastAsia"/>
          <w:sz w:val="28"/>
          <w:szCs w:val="28"/>
        </w:rPr>
        <w:t xml:space="preserve">「企業團體旅遊獎勵優惠計畫」案 </w:t>
      </w:r>
      <w:r w:rsidRPr="0005017C">
        <w:rPr>
          <w:rFonts w:ascii="標楷體" w:eastAsia="標楷體" w:hAnsi="標楷體"/>
          <w:sz w:val="28"/>
          <w:szCs w:val="28"/>
        </w:rPr>
        <w:br/>
      </w:r>
      <w:r w:rsidRPr="0005017C">
        <w:rPr>
          <w:rFonts w:ascii="標楷體" w:eastAsia="標楷體" w:hAnsi="標楷體" w:cs="Miriam" w:hint="eastAsia"/>
          <w:sz w:val="28"/>
          <w:szCs w:val="28"/>
        </w:rPr>
        <w:t>針對團體旅客(包括旅行社、企業團體)提供優惠方案，包括義大遊樂世界、鈴鹿賽道樂園、夢時代購物中心、i-Ride KAOHSIUNG、十鼓橋糖文創園區、航空教育展示館、滷味博物館、愛之船、高雄港遊港船等均提供破盤優惠，觀光局轄管景點動物園、崗山之眼及旗津貝殼館亦免門票優惠。計畫期間(109年11月至110年3月)共受理逾53團申請，計3,303名旅客參與。</w:t>
      </w:r>
    </w:p>
    <w:p w:rsidR="00836421" w:rsidRPr="00432635" w:rsidRDefault="00836421" w:rsidP="0005017C">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sz w:val="28"/>
          <w:szCs w:val="28"/>
        </w:rPr>
        <w:t>2</w:t>
      </w:r>
      <w:r w:rsidRPr="0005017C">
        <w:rPr>
          <w:rFonts w:ascii="標楷體" w:eastAsia="標楷體" w:hAnsi="標楷體" w:hint="eastAsia"/>
          <w:sz w:val="28"/>
          <w:szCs w:val="28"/>
        </w:rPr>
        <w:t>.推動110年「高雄市政府觀光局獎勵團體至本市商圈夜市消費」試辦計畫，為獎勵團體至本市商圈或夜市觀光消費，促進在地觀光產業經濟發展，提升本市商圈夜市人潮，團體人數在3</w:t>
      </w:r>
      <w:r w:rsidRPr="0005017C">
        <w:rPr>
          <w:rFonts w:ascii="標楷體" w:eastAsia="標楷體" w:hAnsi="標楷體"/>
          <w:sz w:val="28"/>
          <w:szCs w:val="28"/>
        </w:rPr>
        <w:t>0</w:t>
      </w:r>
      <w:r w:rsidRPr="0005017C">
        <w:rPr>
          <w:rFonts w:ascii="標楷體" w:eastAsia="標楷體" w:hAnsi="標楷體" w:hint="eastAsia"/>
          <w:sz w:val="28"/>
          <w:szCs w:val="28"/>
        </w:rPr>
        <w:t>人以上、搭乘遊覽車到本市商圈夜市消費的旅遊團，每到達一個商圈夜市就可以申請獎勵金1</w:t>
      </w:r>
      <w:r w:rsidRPr="0005017C">
        <w:rPr>
          <w:rFonts w:ascii="標楷體" w:eastAsia="標楷體" w:hAnsi="標楷體"/>
          <w:sz w:val="28"/>
          <w:szCs w:val="28"/>
        </w:rPr>
        <w:t>,000</w:t>
      </w:r>
      <w:r w:rsidRPr="0005017C">
        <w:rPr>
          <w:rFonts w:ascii="標楷體" w:eastAsia="標楷體" w:hAnsi="標楷體" w:hint="eastAsia"/>
          <w:sz w:val="28"/>
          <w:szCs w:val="28"/>
        </w:rPr>
        <w:t>元，每團最多補助3</w:t>
      </w:r>
      <w:r w:rsidRPr="0005017C">
        <w:rPr>
          <w:rFonts w:ascii="標楷體" w:eastAsia="標楷體" w:hAnsi="標楷體"/>
          <w:sz w:val="28"/>
          <w:szCs w:val="28"/>
        </w:rPr>
        <w:t>,000</w:t>
      </w:r>
      <w:r w:rsidRPr="0005017C">
        <w:rPr>
          <w:rFonts w:ascii="標楷體" w:eastAsia="標楷體" w:hAnsi="標楷體" w:hint="eastAsia"/>
          <w:sz w:val="28"/>
          <w:szCs w:val="28"/>
        </w:rPr>
        <w:t>元。截至1</w:t>
      </w:r>
      <w:r w:rsidRPr="0005017C">
        <w:rPr>
          <w:rFonts w:ascii="標楷體" w:eastAsia="標楷體" w:hAnsi="標楷體"/>
          <w:sz w:val="28"/>
          <w:szCs w:val="28"/>
        </w:rPr>
        <w:t>10</w:t>
      </w:r>
      <w:r w:rsidRPr="0005017C">
        <w:rPr>
          <w:rFonts w:ascii="標楷體" w:eastAsia="標楷體" w:hAnsi="標楷體" w:hint="eastAsia"/>
          <w:sz w:val="28"/>
          <w:szCs w:val="28"/>
        </w:rPr>
        <w:t>年</w:t>
      </w:r>
      <w:r w:rsidRPr="0005017C">
        <w:rPr>
          <w:rFonts w:ascii="標楷體" w:eastAsia="標楷體" w:hAnsi="標楷體"/>
          <w:sz w:val="28"/>
          <w:szCs w:val="28"/>
        </w:rPr>
        <w:t>5</w:t>
      </w:r>
      <w:r w:rsidRPr="0005017C">
        <w:rPr>
          <w:rFonts w:ascii="標楷體" w:eastAsia="標楷體" w:hAnsi="標楷體" w:hint="eastAsia"/>
          <w:sz w:val="28"/>
          <w:szCs w:val="28"/>
        </w:rPr>
        <w:t>月止，共補助33團1</w:t>
      </w:r>
      <w:r w:rsidRPr="0005017C">
        <w:rPr>
          <w:rFonts w:ascii="標楷體" w:eastAsia="標楷體" w:hAnsi="標楷體"/>
          <w:sz w:val="28"/>
          <w:szCs w:val="28"/>
        </w:rPr>
        <w:t>,257</w:t>
      </w:r>
      <w:r w:rsidRPr="0005017C">
        <w:rPr>
          <w:rFonts w:ascii="標楷體" w:eastAsia="標楷體" w:hAnsi="標楷體" w:hint="eastAsia"/>
          <w:sz w:val="28"/>
          <w:szCs w:val="28"/>
        </w:rPr>
        <w:t>人次。後續因</w:t>
      </w:r>
      <w:bookmarkStart w:id="7" w:name="_Hlk77926429"/>
      <w:r w:rsidRPr="0005017C">
        <w:rPr>
          <w:rFonts w:ascii="標楷體" w:eastAsia="標楷體" w:hAnsi="標楷體" w:hint="eastAsia"/>
          <w:sz w:val="28"/>
          <w:szCs w:val="28"/>
        </w:rPr>
        <w:t>COVID</w:t>
      </w:r>
      <w:r w:rsidRPr="0005017C">
        <w:rPr>
          <w:rFonts w:ascii="標楷體" w:eastAsia="標楷體" w:hAnsi="標楷體"/>
          <w:sz w:val="28"/>
          <w:szCs w:val="28"/>
        </w:rPr>
        <w:t>-19</w:t>
      </w:r>
      <w:bookmarkEnd w:id="7"/>
      <w:r w:rsidRPr="0005017C">
        <w:rPr>
          <w:rFonts w:ascii="標楷體" w:eastAsia="標楷體" w:hAnsi="標楷體" w:hint="eastAsia"/>
          <w:sz w:val="28"/>
          <w:szCs w:val="28"/>
        </w:rPr>
        <w:t>疫情警戒升至第三</w:t>
      </w:r>
      <w:r w:rsidRPr="00432635">
        <w:rPr>
          <w:rFonts w:ascii="標楷體" w:eastAsia="標楷體" w:hAnsi="標楷體" w:hint="eastAsia"/>
          <w:sz w:val="28"/>
          <w:szCs w:val="28"/>
        </w:rPr>
        <w:t>級，</w:t>
      </w:r>
      <w:r w:rsidRPr="00432635">
        <w:rPr>
          <w:rFonts w:ascii="標楷體" w:eastAsia="標楷體" w:hAnsi="標楷體"/>
          <w:sz w:val="28"/>
          <w:szCs w:val="28"/>
        </w:rPr>
        <w:t>自</w:t>
      </w:r>
      <w:r w:rsidRPr="00432635">
        <w:rPr>
          <w:rFonts w:ascii="標楷體" w:eastAsia="標楷體" w:hAnsi="標楷體" w:hint="eastAsia"/>
          <w:sz w:val="28"/>
          <w:szCs w:val="28"/>
        </w:rPr>
        <w:t>5</w:t>
      </w:r>
      <w:r w:rsidRPr="00432635">
        <w:rPr>
          <w:rFonts w:ascii="標楷體" w:eastAsia="標楷體" w:hAnsi="標楷體"/>
          <w:sz w:val="28"/>
          <w:szCs w:val="28"/>
        </w:rPr>
        <w:t>月</w:t>
      </w:r>
      <w:r w:rsidRPr="00432635">
        <w:rPr>
          <w:rFonts w:ascii="標楷體" w:eastAsia="標楷體" w:hAnsi="標楷體" w:hint="eastAsia"/>
          <w:sz w:val="28"/>
          <w:szCs w:val="28"/>
        </w:rPr>
        <w:t>2</w:t>
      </w:r>
      <w:r w:rsidRPr="00432635">
        <w:rPr>
          <w:rFonts w:ascii="標楷體" w:eastAsia="標楷體" w:hAnsi="標楷體"/>
          <w:sz w:val="28"/>
          <w:szCs w:val="28"/>
        </w:rPr>
        <w:t>9日至</w:t>
      </w:r>
      <w:r w:rsidRPr="00432635">
        <w:rPr>
          <w:rFonts w:ascii="標楷體" w:eastAsia="標楷體" w:hAnsi="標楷體" w:hint="eastAsia"/>
          <w:sz w:val="28"/>
          <w:szCs w:val="28"/>
        </w:rPr>
        <w:t>7</w:t>
      </w:r>
      <w:r w:rsidRPr="00432635">
        <w:rPr>
          <w:rFonts w:ascii="標楷體" w:eastAsia="標楷體" w:hAnsi="標楷體"/>
          <w:sz w:val="28"/>
          <w:szCs w:val="28"/>
        </w:rPr>
        <w:t>月</w:t>
      </w:r>
      <w:r w:rsidRPr="00432635">
        <w:rPr>
          <w:rFonts w:ascii="標楷體" w:eastAsia="標楷體" w:hAnsi="標楷體" w:hint="eastAsia"/>
          <w:sz w:val="28"/>
          <w:szCs w:val="28"/>
        </w:rPr>
        <w:t>2</w:t>
      </w:r>
      <w:r w:rsidRPr="00432635">
        <w:rPr>
          <w:rFonts w:ascii="標楷體" w:eastAsia="標楷體" w:hAnsi="標楷體"/>
          <w:sz w:val="28"/>
          <w:szCs w:val="28"/>
        </w:rPr>
        <w:t>6日全國</w:t>
      </w:r>
      <w:r w:rsidRPr="00432635">
        <w:rPr>
          <w:rFonts w:ascii="標楷體" w:eastAsia="標楷體" w:hAnsi="標楷體" w:hint="eastAsia"/>
          <w:sz w:val="28"/>
          <w:szCs w:val="28"/>
        </w:rPr>
        <w:t>暫</w:t>
      </w:r>
      <w:r w:rsidRPr="00432635">
        <w:rPr>
          <w:rFonts w:ascii="標楷體" w:eastAsia="標楷體" w:hAnsi="標楷體"/>
          <w:sz w:val="28"/>
          <w:szCs w:val="28"/>
        </w:rPr>
        <w:t>停觀光旅遊活動。</w:t>
      </w:r>
    </w:p>
    <w:p w:rsidR="00836421" w:rsidRPr="00432635" w:rsidRDefault="0005017C" w:rsidP="0005017C">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（二）</w:t>
      </w:r>
      <w:r w:rsidR="00836421" w:rsidRPr="00432635">
        <w:rPr>
          <w:rFonts w:ascii="標楷體" w:eastAsia="標楷體" w:hAnsi="標楷體" w:hint="eastAsia"/>
          <w:sz w:val="28"/>
          <w:szCs w:val="28"/>
        </w:rPr>
        <w:t>多元行銷策略作為</w:t>
      </w:r>
    </w:p>
    <w:p w:rsidR="00836421" w:rsidRPr="0005017C" w:rsidRDefault="00836421" w:rsidP="0005017C">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hint="eastAsia"/>
          <w:sz w:val="28"/>
          <w:szCs w:val="28"/>
        </w:rPr>
        <w:t>1.透過產官學合作設置旅遊資訊服務站</w:t>
      </w:r>
    </w:p>
    <w:p w:rsidR="00836421" w:rsidRPr="0005017C" w:rsidRDefault="0005017C" w:rsidP="0005017C">
      <w:pPr>
        <w:spacing w:line="320" w:lineRule="exact"/>
        <w:ind w:leftChars="360" w:left="1536" w:hangingChars="240" w:hanging="672"/>
        <w:jc w:val="both"/>
        <w:rPr>
          <w:rFonts w:ascii="標楷體" w:eastAsia="標楷體" w:hAnsi="標楷體" w:cs="Miriam"/>
          <w:sz w:val="28"/>
          <w:szCs w:val="28"/>
        </w:rPr>
      </w:pPr>
      <w:r w:rsidRPr="0005017C">
        <w:rPr>
          <w:rFonts w:ascii="標楷體" w:eastAsia="標楷體" w:hAnsi="標楷體" w:hint="eastAsia"/>
          <w:sz w:val="28"/>
          <w:szCs w:val="28"/>
        </w:rPr>
        <w:t>（1）</w:t>
      </w:r>
      <w:r w:rsidR="00836421" w:rsidRPr="0005017C">
        <w:rPr>
          <w:rFonts w:ascii="標楷體" w:eastAsia="標楷體" w:hAnsi="標楷體" w:cs="Miriam" w:hint="eastAsia"/>
          <w:sz w:val="28"/>
          <w:szCs w:val="28"/>
        </w:rPr>
        <w:t>結合在地產、官、學及民間團體資源與力量，於高鐵左營站、高雄火車站、小港機場等重要交通節點設置旅遊服務中心提供旅遊諮詢服務；110年度增設視訊手語服務，提供身心障礙旅客更友善之諮詢服務。另於田寮月世界設置「田寮月世界遊客中心」，提供遊客諮詢解說服務，建構本市友善旅遊環境與形象。110年1</w:t>
      </w:r>
      <w:r w:rsidR="0084734A">
        <w:rPr>
          <w:rFonts w:ascii="標楷體" w:eastAsia="標楷體" w:hAnsi="標楷體" w:cs="Miriam" w:hint="eastAsia"/>
          <w:sz w:val="28"/>
          <w:szCs w:val="28"/>
        </w:rPr>
        <w:t>月</w:t>
      </w:r>
      <w:r w:rsidR="00836421" w:rsidRPr="0005017C">
        <w:rPr>
          <w:rFonts w:ascii="標楷體" w:eastAsia="標楷體" w:hAnsi="標楷體" w:cs="Miriam" w:hint="eastAsia"/>
          <w:sz w:val="28"/>
          <w:szCs w:val="28"/>
        </w:rPr>
        <w:t>至5月提供諮詢服務共計34,611人次，後續配合COVID</w:t>
      </w:r>
      <w:r w:rsidR="00836421" w:rsidRPr="0005017C">
        <w:rPr>
          <w:rFonts w:ascii="標楷體" w:eastAsia="標楷體" w:hAnsi="標楷體" w:cs="Miriam"/>
          <w:sz w:val="28"/>
          <w:szCs w:val="28"/>
        </w:rPr>
        <w:t>-19</w:t>
      </w:r>
      <w:r w:rsidR="00836421" w:rsidRPr="0005017C">
        <w:rPr>
          <w:rFonts w:ascii="標楷體" w:eastAsia="標楷體" w:hAnsi="標楷體" w:cs="Miriam" w:hint="eastAsia"/>
          <w:sz w:val="28"/>
          <w:szCs w:val="28"/>
        </w:rPr>
        <w:t>疫情警戒升至第三級，</w:t>
      </w:r>
      <w:r w:rsidR="00836421" w:rsidRPr="0005017C">
        <w:rPr>
          <w:rFonts w:ascii="標楷體" w:eastAsia="標楷體" w:hAnsi="標楷體" w:cs="Miriam"/>
          <w:sz w:val="28"/>
          <w:szCs w:val="28"/>
        </w:rPr>
        <w:t>自</w:t>
      </w:r>
      <w:r w:rsidR="00836421" w:rsidRPr="0005017C">
        <w:rPr>
          <w:rFonts w:ascii="標楷體" w:eastAsia="標楷體" w:hAnsi="標楷體" w:cs="Miriam" w:hint="eastAsia"/>
          <w:sz w:val="28"/>
          <w:szCs w:val="28"/>
        </w:rPr>
        <w:t>5</w:t>
      </w:r>
      <w:r w:rsidR="00836421" w:rsidRPr="0005017C">
        <w:rPr>
          <w:rFonts w:ascii="標楷體" w:eastAsia="標楷體" w:hAnsi="標楷體" w:cs="Miriam"/>
          <w:sz w:val="28"/>
          <w:szCs w:val="28"/>
        </w:rPr>
        <w:t>月</w:t>
      </w:r>
      <w:r w:rsidR="00836421" w:rsidRPr="0005017C">
        <w:rPr>
          <w:rFonts w:ascii="標楷體" w:eastAsia="標楷體" w:hAnsi="標楷體" w:cs="Miriam" w:hint="eastAsia"/>
          <w:sz w:val="28"/>
          <w:szCs w:val="28"/>
        </w:rPr>
        <w:t>2</w:t>
      </w:r>
      <w:r w:rsidR="00836421" w:rsidRPr="0005017C">
        <w:rPr>
          <w:rFonts w:ascii="標楷體" w:eastAsia="標楷體" w:hAnsi="標楷體" w:cs="Miriam"/>
          <w:sz w:val="28"/>
          <w:szCs w:val="28"/>
        </w:rPr>
        <w:t>9日至</w:t>
      </w:r>
      <w:r w:rsidR="00836421" w:rsidRPr="0005017C">
        <w:rPr>
          <w:rFonts w:ascii="標楷體" w:eastAsia="標楷體" w:hAnsi="標楷體" w:cs="Miriam" w:hint="eastAsia"/>
          <w:sz w:val="28"/>
          <w:szCs w:val="28"/>
        </w:rPr>
        <w:t>7</w:t>
      </w:r>
      <w:r w:rsidR="00836421" w:rsidRPr="0005017C">
        <w:rPr>
          <w:rFonts w:ascii="標楷體" w:eastAsia="標楷體" w:hAnsi="標楷體" w:cs="Miriam"/>
          <w:sz w:val="28"/>
          <w:szCs w:val="28"/>
        </w:rPr>
        <w:t>月</w:t>
      </w:r>
      <w:r w:rsidR="00836421" w:rsidRPr="0005017C">
        <w:rPr>
          <w:rFonts w:ascii="標楷體" w:eastAsia="標楷體" w:hAnsi="標楷體" w:cs="Miriam" w:hint="eastAsia"/>
          <w:sz w:val="28"/>
          <w:szCs w:val="28"/>
        </w:rPr>
        <w:t>2</w:t>
      </w:r>
      <w:r w:rsidR="00836421" w:rsidRPr="0005017C">
        <w:rPr>
          <w:rFonts w:ascii="標楷體" w:eastAsia="標楷體" w:hAnsi="標楷體" w:cs="Miriam"/>
          <w:sz w:val="28"/>
          <w:szCs w:val="28"/>
        </w:rPr>
        <w:t>6日</w:t>
      </w:r>
      <w:r w:rsidR="00836421" w:rsidRPr="0005017C">
        <w:rPr>
          <w:rFonts w:ascii="標楷體" w:eastAsia="標楷體" w:hAnsi="標楷體" w:cs="Miriam" w:hint="eastAsia"/>
          <w:sz w:val="28"/>
          <w:szCs w:val="28"/>
        </w:rPr>
        <w:t>暫時</w:t>
      </w:r>
      <w:r w:rsidR="00836421" w:rsidRPr="0005017C">
        <w:rPr>
          <w:rFonts w:ascii="標楷體" w:eastAsia="標楷體" w:hAnsi="標楷體" w:cs="Miriam"/>
          <w:sz w:val="28"/>
          <w:szCs w:val="28"/>
        </w:rPr>
        <w:t>停</w:t>
      </w:r>
      <w:r w:rsidR="00836421" w:rsidRPr="0005017C">
        <w:rPr>
          <w:rFonts w:ascii="標楷體" w:eastAsia="標楷體" w:hAnsi="標楷體" w:cs="Miriam" w:hint="eastAsia"/>
          <w:sz w:val="28"/>
          <w:szCs w:val="28"/>
        </w:rPr>
        <w:t>止提供服務</w:t>
      </w:r>
      <w:r w:rsidR="00836421" w:rsidRPr="0005017C">
        <w:rPr>
          <w:rFonts w:ascii="標楷體" w:eastAsia="標楷體" w:hAnsi="標楷體" w:cs="Miriam"/>
          <w:sz w:val="28"/>
          <w:szCs w:val="28"/>
        </w:rPr>
        <w:t>。</w:t>
      </w:r>
    </w:p>
    <w:p w:rsidR="00836421" w:rsidRPr="0005017C" w:rsidRDefault="0005017C" w:rsidP="0005017C">
      <w:pPr>
        <w:spacing w:line="320" w:lineRule="exact"/>
        <w:ind w:leftChars="360" w:left="1536" w:hangingChars="240" w:hanging="672"/>
        <w:jc w:val="both"/>
        <w:rPr>
          <w:rFonts w:ascii="標楷體" w:eastAsia="標楷體" w:hAnsi="標楷體" w:cs="Miriam"/>
          <w:sz w:val="28"/>
          <w:szCs w:val="28"/>
        </w:rPr>
      </w:pPr>
      <w:r w:rsidRPr="0005017C">
        <w:rPr>
          <w:rFonts w:ascii="標楷體" w:eastAsia="標楷體" w:hAnsi="標楷體" w:hint="eastAsia"/>
          <w:sz w:val="28"/>
          <w:szCs w:val="28"/>
        </w:rPr>
        <w:t>（2）</w:t>
      </w:r>
      <w:r w:rsidR="00836421" w:rsidRPr="0005017C">
        <w:rPr>
          <w:rFonts w:ascii="標楷體" w:eastAsia="標楷體" w:hAnsi="標楷體" w:cs="Miriam" w:hint="eastAsia"/>
          <w:sz w:val="28"/>
          <w:szCs w:val="28"/>
        </w:rPr>
        <w:t>為擴展旅遊服務據點，與統一超商及本市各類特色店家合作建置「借問站」，提供便捷、親切、在地的旅遊服務，截至目前已完成旗美9區、大樹、大社、前鎮、左營、前金、鳳山、三民、茄萣、鳥松、岡山、橋頭、梓官、鹽埕、旗津、鼓山地區等共68個服務據點。</w:t>
      </w:r>
    </w:p>
    <w:p w:rsidR="00836421" w:rsidRPr="0005017C" w:rsidRDefault="00836421" w:rsidP="0005017C">
      <w:pPr>
        <w:spacing w:line="320" w:lineRule="exact"/>
        <w:ind w:leftChars="300" w:left="1000" w:hangingChars="100" w:hanging="280"/>
        <w:jc w:val="both"/>
        <w:rPr>
          <w:rFonts w:ascii="標楷體" w:eastAsia="標楷體" w:hAnsi="標楷體"/>
          <w:sz w:val="28"/>
          <w:szCs w:val="28"/>
        </w:rPr>
      </w:pPr>
      <w:r w:rsidRPr="0005017C">
        <w:rPr>
          <w:rFonts w:ascii="標楷體" w:eastAsia="標楷體" w:hAnsi="標楷體" w:hint="eastAsia"/>
          <w:sz w:val="28"/>
          <w:szCs w:val="28"/>
        </w:rPr>
        <w:t>2</w:t>
      </w:r>
      <w:r w:rsidRPr="0005017C">
        <w:rPr>
          <w:rFonts w:ascii="標楷體" w:eastAsia="標楷體" w:hAnsi="標楷體"/>
          <w:sz w:val="28"/>
          <w:szCs w:val="28"/>
        </w:rPr>
        <w:t>.</w:t>
      </w:r>
      <w:r w:rsidRPr="0005017C">
        <w:rPr>
          <w:rFonts w:ascii="標楷體" w:eastAsia="標楷體" w:hAnsi="標楷體" w:hint="eastAsia"/>
          <w:sz w:val="28"/>
          <w:szCs w:val="28"/>
        </w:rPr>
        <w:t>多媒體數位行銷</w:t>
      </w:r>
    </w:p>
    <w:p w:rsidR="00836421" w:rsidRPr="0005017C" w:rsidRDefault="0005017C" w:rsidP="0005017C">
      <w:pPr>
        <w:spacing w:line="320" w:lineRule="exact"/>
        <w:ind w:leftChars="360" w:left="1536" w:hangingChars="240" w:hanging="672"/>
        <w:jc w:val="both"/>
        <w:rPr>
          <w:rFonts w:ascii="標楷體" w:eastAsia="標楷體" w:hAnsi="標楷體"/>
          <w:sz w:val="28"/>
          <w:szCs w:val="28"/>
          <w:lang w:val="x-none"/>
        </w:rPr>
      </w:pPr>
      <w:r w:rsidRPr="0005017C">
        <w:rPr>
          <w:rFonts w:ascii="標楷體" w:eastAsia="標楷體" w:hAnsi="標楷體" w:hint="eastAsia"/>
          <w:sz w:val="28"/>
          <w:szCs w:val="28"/>
        </w:rPr>
        <w:t>（1）</w:t>
      </w:r>
      <w:r w:rsidR="00836421" w:rsidRPr="0005017C">
        <w:rPr>
          <w:rFonts w:ascii="標楷體" w:eastAsia="標楷體" w:hAnsi="標楷體" w:hint="eastAsia"/>
          <w:sz w:val="28"/>
          <w:szCs w:val="28"/>
          <w:lang w:val="x-none"/>
        </w:rPr>
        <w:t>由專人經營高雄旅遊網臉書等社群網站，即時發送在地特色訊息，持續提升民眾對本市觀光的關注度及參與度。110年截至6月底，臉書粉絲人數已達414,718人(109年6月至110年6月成長16</w:t>
      </w:r>
      <w:r w:rsidR="0084734A">
        <w:rPr>
          <w:rFonts w:ascii="標楷體" w:eastAsia="標楷體" w:hAnsi="標楷體"/>
          <w:sz w:val="28"/>
          <w:szCs w:val="28"/>
          <w:lang w:val="x-none"/>
        </w:rPr>
        <w:t>,</w:t>
      </w:r>
      <w:r w:rsidR="00836421" w:rsidRPr="0005017C">
        <w:rPr>
          <w:rFonts w:ascii="標楷體" w:eastAsia="標楷體" w:hAnsi="標楷體" w:hint="eastAsia"/>
          <w:sz w:val="28"/>
          <w:szCs w:val="28"/>
          <w:lang w:val="x-none"/>
        </w:rPr>
        <w:t>062人)，另IG追蹤人數達34,587人(109年6月至110年6月成長4,753人)。</w:t>
      </w:r>
    </w:p>
    <w:p w:rsidR="0084734A" w:rsidRPr="0084734A" w:rsidRDefault="0005017C" w:rsidP="0084734A">
      <w:pPr>
        <w:spacing w:line="320" w:lineRule="exact"/>
        <w:ind w:leftChars="360" w:left="1536" w:hangingChars="240" w:hanging="672"/>
        <w:jc w:val="both"/>
        <w:rPr>
          <w:rFonts w:ascii="標楷體" w:eastAsia="標楷體" w:hAnsi="標楷體"/>
          <w:sz w:val="28"/>
          <w:szCs w:val="28"/>
          <w:u w:val="single"/>
          <w:lang w:val="x-none"/>
        </w:rPr>
      </w:pPr>
      <w:r w:rsidRPr="0005017C">
        <w:rPr>
          <w:rFonts w:ascii="標楷體" w:eastAsia="標楷體" w:hAnsi="標楷體" w:hint="eastAsia"/>
          <w:sz w:val="28"/>
          <w:szCs w:val="28"/>
        </w:rPr>
        <w:t>（2）</w:t>
      </w:r>
      <w:r w:rsidR="00836421" w:rsidRPr="0005017C">
        <w:rPr>
          <w:rFonts w:ascii="標楷體" w:eastAsia="標楷體" w:hAnsi="標楷體" w:hint="eastAsia"/>
          <w:sz w:val="28"/>
          <w:szCs w:val="28"/>
          <w:lang w:val="x-none"/>
        </w:rPr>
        <w:t>高雄旅遊網於</w:t>
      </w:r>
      <w:r w:rsidR="0084734A">
        <w:rPr>
          <w:rFonts w:ascii="標楷體" w:eastAsia="標楷體" w:hAnsi="標楷體" w:hint="eastAsia"/>
          <w:sz w:val="28"/>
          <w:szCs w:val="28"/>
          <w:lang w:val="x-none"/>
        </w:rPr>
        <w:t>1</w:t>
      </w:r>
      <w:r w:rsidR="0084734A">
        <w:rPr>
          <w:rFonts w:ascii="標楷體" w:eastAsia="標楷體" w:hAnsi="標楷體"/>
          <w:sz w:val="28"/>
          <w:szCs w:val="28"/>
          <w:lang w:val="x-none"/>
        </w:rPr>
        <w:t>09月6月</w:t>
      </w:r>
      <w:r w:rsidR="00836421" w:rsidRPr="0005017C">
        <w:rPr>
          <w:rFonts w:ascii="標楷體" w:eastAsia="標楷體" w:hAnsi="標楷體" w:hint="eastAsia"/>
          <w:sz w:val="28"/>
          <w:szCs w:val="28"/>
          <w:lang w:val="x-none"/>
        </w:rPr>
        <w:t>改版並通過AA級無障礙標章，採用對旅客友善體驗的RWD(響應式網頁)技術，而自110年1</w:t>
      </w:r>
      <w:r w:rsidR="0084734A">
        <w:rPr>
          <w:rFonts w:ascii="標楷體" w:eastAsia="標楷體" w:hAnsi="標楷體" w:hint="eastAsia"/>
          <w:sz w:val="28"/>
          <w:szCs w:val="28"/>
          <w:lang w:val="x-none"/>
        </w:rPr>
        <w:t>月</w:t>
      </w:r>
      <w:r w:rsidR="00836421" w:rsidRPr="0005017C">
        <w:rPr>
          <w:rFonts w:ascii="標楷體" w:eastAsia="標楷體" w:hAnsi="標楷體" w:hint="eastAsia"/>
          <w:sz w:val="28"/>
          <w:szCs w:val="28"/>
          <w:lang w:val="x-none"/>
        </w:rPr>
        <w:t>至</w:t>
      </w:r>
      <w:r w:rsidR="00836421" w:rsidRPr="0005017C">
        <w:rPr>
          <w:rFonts w:ascii="標楷體" w:eastAsia="標楷體" w:hAnsi="標楷體" w:hint="eastAsia"/>
          <w:sz w:val="28"/>
          <w:szCs w:val="28"/>
          <w:lang w:val="x-none"/>
        </w:rPr>
        <w:lastRenderedPageBreak/>
        <w:t>6月底瀏覽人次近136萬人次，即使在疫情管制措施下，仍比去年同期成長36%。而從瀏覽來源地區分析，本地高雄來源占54%，其餘分散於台灣其他縣市以及海外，證明高雄旅遊網提供資訊兼顧本地與外地旅客需求，而因應後疫情時代，刻正開發沉浸式體驗服務，預計於110年8月上線，將提供使用者接近實景多重感官體驗</w:t>
      </w:r>
      <w:r w:rsidR="0084734A">
        <w:rPr>
          <w:rFonts w:ascii="標楷體" w:eastAsia="標楷體" w:hAnsi="標楷體" w:hint="eastAsia"/>
          <w:sz w:val="28"/>
          <w:szCs w:val="28"/>
          <w:lang w:val="x-none"/>
        </w:rPr>
        <w:t>，LBS適地化服務也將同步上線，只要透過G</w:t>
      </w:r>
      <w:r w:rsidR="0084734A">
        <w:rPr>
          <w:rFonts w:ascii="標楷體" w:eastAsia="標楷體" w:hAnsi="標楷體"/>
          <w:sz w:val="28"/>
          <w:szCs w:val="28"/>
          <w:lang w:val="x-none"/>
        </w:rPr>
        <w:t>PS定位，</w:t>
      </w:r>
      <w:r w:rsidR="0084734A" w:rsidRPr="0084734A">
        <w:rPr>
          <w:rFonts w:ascii="標楷體" w:eastAsia="標楷體" w:hAnsi="標楷體" w:hint="eastAsia"/>
          <w:sz w:val="28"/>
          <w:szCs w:val="28"/>
          <w:lang w:val="x-none"/>
        </w:rPr>
        <w:t>就能依據遊客所在位置，即時提供周邊旅遊資訊。</w:t>
      </w:r>
    </w:p>
    <w:p w:rsidR="00836421" w:rsidRPr="00275A23" w:rsidRDefault="00836421" w:rsidP="0005017C">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sz w:val="28"/>
          <w:szCs w:val="28"/>
        </w:rPr>
        <w:t>3.</w:t>
      </w:r>
      <w:r w:rsidRPr="00275A23">
        <w:rPr>
          <w:rFonts w:ascii="標楷體" w:eastAsia="標楷體" w:hAnsi="標楷體" w:hint="eastAsia"/>
          <w:sz w:val="28"/>
          <w:szCs w:val="28"/>
        </w:rPr>
        <w:t>多元觀光文宣</w:t>
      </w:r>
    </w:p>
    <w:p w:rsidR="00836421" w:rsidRPr="00275A23" w:rsidRDefault="0005017C" w:rsidP="0005017C">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836421" w:rsidRPr="00275A23">
        <w:rPr>
          <w:rFonts w:ascii="標楷體" w:eastAsia="標楷體" w:hAnsi="標楷體" w:hint="eastAsia"/>
          <w:sz w:val="28"/>
          <w:szCs w:val="28"/>
        </w:rPr>
        <w:t>於本市觀光協會「高雄暢遊GO觀光護照手冊」季刊定期刊登高雄旅遊宣傳資訊，每期發行約5萬本，透過超商、旅遊服務中心、捷運站、觀光飯店及網路等通路，提升本市旅遊消費商機，至今已發行53期。</w:t>
      </w:r>
    </w:p>
    <w:p w:rsidR="00836421" w:rsidRPr="00275A23" w:rsidRDefault="0005017C" w:rsidP="0005017C">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275A23">
        <w:rPr>
          <w:rFonts w:ascii="標楷體" w:eastAsia="標楷體" w:hAnsi="標楷體" w:hint="eastAsia"/>
          <w:sz w:val="28"/>
          <w:szCs w:val="28"/>
        </w:rPr>
        <w:t>結合借問站店家，設計鳳山、鳥松、鼓山、鹽埕、岡山、左營、前鎮等分區旅遊地圖，除有地圖資訊看板與友善旅遊諮詢服務外，並設有WiFi熱點與QR code引導至雲端提供各項旅遊服務，推廣在地深度旅遊。</w:t>
      </w:r>
    </w:p>
    <w:p w:rsidR="00836421" w:rsidRPr="00275A23" w:rsidRDefault="00836421" w:rsidP="0005017C">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4美食觀光</w:t>
      </w:r>
    </w:p>
    <w:p w:rsidR="00836421" w:rsidRPr="00275A23" w:rsidRDefault="0005017C" w:rsidP="0005017C">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836421" w:rsidRPr="00275A23">
        <w:rPr>
          <w:rFonts w:ascii="標楷體" w:eastAsia="標楷體" w:hAnsi="標楷體" w:hint="eastAsia"/>
          <w:sz w:val="28"/>
          <w:szCs w:val="28"/>
        </w:rPr>
        <w:t>高雄鹹酥雞嘉年華</w:t>
      </w:r>
    </w:p>
    <w:p w:rsidR="00836421" w:rsidRPr="00275A23" w:rsidRDefault="0084734A" w:rsidP="00432635">
      <w:pPr>
        <w:snapToGrid w:val="0"/>
        <w:spacing w:line="320" w:lineRule="exact"/>
        <w:ind w:leftChars="650" w:left="1560"/>
        <w:jc w:val="both"/>
        <w:rPr>
          <w:rFonts w:ascii="標楷體" w:eastAsia="標楷體" w:hAnsi="標楷體"/>
          <w:sz w:val="28"/>
          <w:szCs w:val="28"/>
        </w:rPr>
      </w:pPr>
      <w:r>
        <w:rPr>
          <w:rFonts w:ascii="標楷體" w:eastAsia="標楷體" w:hAnsi="標楷體"/>
          <w:sz w:val="28"/>
          <w:szCs w:val="28"/>
        </w:rPr>
        <w:t>110年</w:t>
      </w:r>
      <w:r w:rsidR="00836421" w:rsidRPr="00275A23">
        <w:rPr>
          <w:rFonts w:ascii="標楷體" w:eastAsia="標楷體" w:hAnsi="標楷體"/>
          <w:sz w:val="28"/>
          <w:szCs w:val="28"/>
        </w:rPr>
        <w:t>4月</w:t>
      </w:r>
      <w:r w:rsidR="00836421" w:rsidRPr="00275A23">
        <w:rPr>
          <w:rFonts w:ascii="標楷體" w:eastAsia="標楷體" w:hAnsi="標楷體" w:hint="eastAsia"/>
          <w:sz w:val="28"/>
          <w:szCs w:val="28"/>
        </w:rPr>
        <w:t>24日於大遠百戶外廣場以國民美食</w:t>
      </w:r>
      <w:r w:rsidR="00836421" w:rsidRPr="00275A23">
        <w:rPr>
          <w:rFonts w:ascii="標楷體" w:eastAsia="標楷體" w:hAnsi="標楷體"/>
          <w:sz w:val="28"/>
          <w:szCs w:val="28"/>
        </w:rPr>
        <w:t>最強代表</w:t>
      </w:r>
      <w:r w:rsidR="00836421" w:rsidRPr="00275A23">
        <w:rPr>
          <w:rFonts w:ascii="標楷體" w:eastAsia="標楷體" w:hAnsi="標楷體" w:hint="eastAsia"/>
          <w:sz w:val="28"/>
          <w:szCs w:val="28"/>
        </w:rPr>
        <w:t>-</w:t>
      </w:r>
      <w:r w:rsidR="00836421" w:rsidRPr="00275A23">
        <w:rPr>
          <w:rFonts w:ascii="標楷體" w:eastAsia="標楷體" w:hAnsi="標楷體"/>
          <w:sz w:val="28"/>
          <w:szCs w:val="28"/>
        </w:rPr>
        <w:t>鹹酥雞</w:t>
      </w:r>
      <w:r w:rsidR="00836421" w:rsidRPr="00275A23">
        <w:rPr>
          <w:rFonts w:ascii="標楷體" w:eastAsia="標楷體" w:hAnsi="標楷體" w:hint="eastAsia"/>
          <w:sz w:val="28"/>
          <w:szCs w:val="28"/>
        </w:rPr>
        <w:t>為主題，辦理</w:t>
      </w:r>
      <w:r w:rsidR="00836421" w:rsidRPr="00275A23">
        <w:rPr>
          <w:rFonts w:ascii="標楷體" w:eastAsia="標楷體" w:hAnsi="標楷體"/>
          <w:sz w:val="28"/>
          <w:szCs w:val="28"/>
        </w:rPr>
        <w:t>鹹酥雞嘉年華市集活動，</w:t>
      </w:r>
      <w:r w:rsidR="00836421" w:rsidRPr="00275A23">
        <w:rPr>
          <w:rFonts w:ascii="標楷體" w:eastAsia="標楷體" w:hAnsi="標楷體" w:hint="eastAsia"/>
          <w:sz w:val="28"/>
          <w:szCs w:val="28"/>
        </w:rPr>
        <w:t>當日除有30家</w:t>
      </w:r>
      <w:r w:rsidR="00836421" w:rsidRPr="00275A23">
        <w:rPr>
          <w:rFonts w:ascii="標楷體" w:eastAsia="標楷體" w:hAnsi="標楷體"/>
          <w:sz w:val="28"/>
          <w:szCs w:val="28"/>
        </w:rPr>
        <w:t>高雄最夯鹽酥雞店家</w:t>
      </w:r>
      <w:r w:rsidR="00836421" w:rsidRPr="00275A23">
        <w:rPr>
          <w:rFonts w:ascii="標楷體" w:eastAsia="標楷體" w:hAnsi="標楷體" w:hint="eastAsia"/>
          <w:sz w:val="28"/>
          <w:szCs w:val="28"/>
        </w:rPr>
        <w:t>參與</w:t>
      </w:r>
      <w:r w:rsidR="00836421" w:rsidRPr="00275A23">
        <w:rPr>
          <w:rFonts w:ascii="標楷體" w:eastAsia="標楷體" w:hAnsi="標楷體"/>
          <w:sz w:val="28"/>
          <w:szCs w:val="28"/>
        </w:rPr>
        <w:t>，</w:t>
      </w:r>
      <w:r w:rsidR="00836421" w:rsidRPr="00275A23">
        <w:rPr>
          <w:rFonts w:ascii="標楷體" w:eastAsia="標楷體" w:hAnsi="標楷體" w:hint="eastAsia"/>
          <w:sz w:val="28"/>
          <w:szCs w:val="28"/>
        </w:rPr>
        <w:t>並有可樂、啤酒等知名品牌飲品共襄盛舉，成功吸引約</w:t>
      </w:r>
      <w:r w:rsidR="00836421" w:rsidRPr="00275A23">
        <w:rPr>
          <w:rFonts w:ascii="標楷體" w:eastAsia="標楷體" w:hAnsi="標楷體"/>
          <w:sz w:val="28"/>
          <w:szCs w:val="28"/>
        </w:rPr>
        <w:t>2</w:t>
      </w:r>
      <w:r w:rsidR="00836421" w:rsidRPr="00275A23">
        <w:rPr>
          <w:rFonts w:ascii="標楷體" w:eastAsia="標楷體" w:hAnsi="標楷體" w:hint="eastAsia"/>
          <w:sz w:val="28"/>
          <w:szCs w:val="28"/>
        </w:rPr>
        <w:t>萬名</w:t>
      </w:r>
      <w:r w:rsidR="00836421" w:rsidRPr="00275A23">
        <w:rPr>
          <w:rFonts w:ascii="標楷體" w:eastAsia="標楷體" w:hAnsi="標楷體"/>
          <w:sz w:val="28"/>
          <w:szCs w:val="28"/>
        </w:rPr>
        <w:t>市民朋友</w:t>
      </w:r>
      <w:r w:rsidR="00836421" w:rsidRPr="00275A23">
        <w:rPr>
          <w:rFonts w:ascii="標楷體" w:eastAsia="標楷體" w:hAnsi="標楷體" w:hint="eastAsia"/>
          <w:sz w:val="28"/>
          <w:szCs w:val="28"/>
        </w:rPr>
        <w:t>及</w:t>
      </w:r>
      <w:r w:rsidR="00836421" w:rsidRPr="00275A23">
        <w:rPr>
          <w:rFonts w:ascii="標楷體" w:eastAsia="標楷體" w:hAnsi="標楷體"/>
          <w:sz w:val="28"/>
          <w:szCs w:val="28"/>
        </w:rPr>
        <w:t>外縣市遊客</w:t>
      </w:r>
      <w:r w:rsidR="00836421" w:rsidRPr="00275A23">
        <w:rPr>
          <w:rFonts w:ascii="標楷體" w:eastAsia="標楷體" w:hAnsi="標楷體" w:hint="eastAsia"/>
          <w:sz w:val="28"/>
          <w:szCs w:val="28"/>
        </w:rPr>
        <w:t>到場參與活動。</w:t>
      </w:r>
    </w:p>
    <w:p w:rsidR="00836421" w:rsidRPr="00275A23" w:rsidRDefault="0005017C" w:rsidP="0005017C">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275A23">
        <w:rPr>
          <w:rFonts w:ascii="標楷體" w:eastAsia="標楷體" w:hAnsi="標楷體" w:hint="eastAsia"/>
          <w:sz w:val="28"/>
          <w:szCs w:val="28"/>
        </w:rPr>
        <w:t>「雄夯宅美食」線上美食活動</w:t>
      </w:r>
    </w:p>
    <w:p w:rsidR="00836421" w:rsidRPr="00275A23" w:rsidRDefault="00836421" w:rsidP="00432635">
      <w:pPr>
        <w:snapToGrid w:val="0"/>
        <w:spacing w:line="320" w:lineRule="exact"/>
        <w:ind w:leftChars="650" w:left="1560"/>
        <w:jc w:val="both"/>
        <w:rPr>
          <w:rFonts w:ascii="標楷體" w:eastAsia="標楷體" w:hAnsi="標楷體"/>
          <w:sz w:val="28"/>
          <w:szCs w:val="28"/>
        </w:rPr>
      </w:pPr>
      <w:r w:rsidRPr="00275A23">
        <w:rPr>
          <w:rFonts w:ascii="標楷體" w:eastAsia="標楷體" w:hAnsi="標楷體" w:hint="eastAsia"/>
          <w:sz w:val="28"/>
          <w:szCs w:val="28"/>
        </w:rPr>
        <w:t>因疫情重創飯店餐飲業，為協助提升餐飲業買氣，於6月18日推出線上美食活動，募集廣邀本市店家參與，協助曝光露出店家餐點，吸引民眾購買。本活動並與知名社群媒體-高雄美食地圖共同行銷推廣，共計參與店家3</w:t>
      </w:r>
      <w:r w:rsidRPr="00275A23">
        <w:rPr>
          <w:rFonts w:ascii="標楷體" w:eastAsia="標楷體" w:hAnsi="標楷體"/>
          <w:sz w:val="28"/>
          <w:szCs w:val="28"/>
        </w:rPr>
        <w:t>10</w:t>
      </w:r>
      <w:r w:rsidRPr="00275A23">
        <w:rPr>
          <w:rFonts w:ascii="標楷體" w:eastAsia="標楷體" w:hAnsi="標楷體" w:hint="eastAsia"/>
          <w:sz w:val="28"/>
          <w:szCs w:val="28"/>
        </w:rPr>
        <w:t>家，依用餐人數分類為個人獨享餐(21</w:t>
      </w:r>
      <w:r w:rsidRPr="00275A23">
        <w:rPr>
          <w:rFonts w:ascii="標楷體" w:eastAsia="標楷體" w:hAnsi="標楷體"/>
          <w:sz w:val="28"/>
          <w:szCs w:val="28"/>
        </w:rPr>
        <w:t>3</w:t>
      </w:r>
      <w:r w:rsidRPr="00275A23">
        <w:rPr>
          <w:rFonts w:ascii="標楷體" w:eastAsia="標楷體" w:hAnsi="標楷體" w:hint="eastAsia"/>
          <w:sz w:val="28"/>
          <w:szCs w:val="28"/>
        </w:rPr>
        <w:t>間)、雙人分享餐(22間)、全家共享餐(5</w:t>
      </w:r>
      <w:r w:rsidRPr="00275A23">
        <w:rPr>
          <w:rFonts w:ascii="標楷體" w:eastAsia="標楷體" w:hAnsi="標楷體"/>
          <w:sz w:val="28"/>
          <w:szCs w:val="28"/>
        </w:rPr>
        <w:t>4</w:t>
      </w:r>
      <w:r w:rsidRPr="00275A23">
        <w:rPr>
          <w:rFonts w:ascii="標楷體" w:eastAsia="標楷體" w:hAnsi="標楷體" w:hint="eastAsia"/>
          <w:sz w:val="28"/>
          <w:szCs w:val="28"/>
        </w:rPr>
        <w:t>間)、超值饗宴餐(21間)。</w:t>
      </w:r>
      <w:r>
        <w:rPr>
          <w:rFonts w:ascii="標楷體" w:eastAsia="標楷體" w:hAnsi="標楷體" w:hint="eastAsia"/>
          <w:sz w:val="28"/>
          <w:szCs w:val="28"/>
        </w:rPr>
        <w:t>吸引</w:t>
      </w:r>
      <w:r w:rsidRPr="00275A23">
        <w:rPr>
          <w:rFonts w:ascii="標楷體" w:eastAsia="標楷體" w:hAnsi="標楷體" w:hint="eastAsia"/>
          <w:sz w:val="28"/>
          <w:szCs w:val="28"/>
        </w:rPr>
        <w:t>超過</w:t>
      </w:r>
      <w:r w:rsidR="00B42A66">
        <w:rPr>
          <w:rFonts w:ascii="標楷體" w:eastAsia="標楷體" w:hAnsi="標楷體" w:hint="eastAsia"/>
          <w:sz w:val="28"/>
          <w:szCs w:val="28"/>
        </w:rPr>
        <w:t>30</w:t>
      </w:r>
      <w:r w:rsidRPr="00275A23">
        <w:rPr>
          <w:rFonts w:ascii="標楷體" w:eastAsia="標楷體" w:hAnsi="標楷體" w:hint="eastAsia"/>
          <w:sz w:val="28"/>
          <w:szCs w:val="28"/>
        </w:rPr>
        <w:t>篇電子加平面媒體報導；另高雄旅遊網FB觸及加曝光約1</w:t>
      </w:r>
      <w:r w:rsidRPr="00275A23">
        <w:rPr>
          <w:rFonts w:ascii="標楷體" w:eastAsia="標楷體" w:hAnsi="標楷體"/>
          <w:sz w:val="28"/>
          <w:szCs w:val="28"/>
        </w:rPr>
        <w:t>29</w:t>
      </w:r>
      <w:r w:rsidRPr="00275A23">
        <w:rPr>
          <w:rFonts w:ascii="標楷體" w:eastAsia="標楷體" w:hAnsi="標楷體" w:hint="eastAsia"/>
          <w:sz w:val="28"/>
          <w:szCs w:val="28"/>
        </w:rPr>
        <w:t>萬人次、IG觸及加曝光約15萬人次，有效帶動店家買氣。</w:t>
      </w:r>
    </w:p>
    <w:p w:rsidR="00836421" w:rsidRPr="00275A23" w:rsidRDefault="0005017C" w:rsidP="0005017C">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275A23">
        <w:rPr>
          <w:rFonts w:ascii="標楷體" w:eastAsia="標楷體" w:hAnsi="標楷體" w:hint="eastAsia"/>
          <w:sz w:val="28"/>
          <w:szCs w:val="28"/>
        </w:rPr>
        <w:t>「高雄好家宅」節目規劃行銷</w:t>
      </w:r>
    </w:p>
    <w:p w:rsidR="00836421" w:rsidRPr="00275A23" w:rsidRDefault="00836421" w:rsidP="00432635">
      <w:pPr>
        <w:snapToGrid w:val="0"/>
        <w:spacing w:line="320" w:lineRule="exact"/>
        <w:ind w:leftChars="650" w:left="1560"/>
        <w:jc w:val="both"/>
        <w:rPr>
          <w:rFonts w:ascii="標楷體" w:eastAsia="標楷體" w:hAnsi="標楷體"/>
          <w:sz w:val="28"/>
          <w:szCs w:val="28"/>
        </w:rPr>
      </w:pPr>
      <w:r w:rsidRPr="00275A23">
        <w:rPr>
          <w:rFonts w:ascii="標楷體" w:eastAsia="標楷體" w:hAnsi="標楷體" w:hint="eastAsia"/>
          <w:sz w:val="28"/>
          <w:szCs w:val="28"/>
        </w:rPr>
        <w:t>規劃於市府第3頻道每週二、四播出「雄夯宅美食」特輯，拍攝內容含知名飯店、觀光工廠、特色餐廳及美食小吃等介紹，</w:t>
      </w:r>
      <w:r>
        <w:rPr>
          <w:rFonts w:ascii="標楷體" w:eastAsia="標楷體" w:hAnsi="標楷體" w:hint="eastAsia"/>
          <w:sz w:val="28"/>
          <w:szCs w:val="28"/>
        </w:rPr>
        <w:t>並</w:t>
      </w:r>
      <w:r w:rsidRPr="00275A23">
        <w:rPr>
          <w:rFonts w:ascii="標楷體" w:eastAsia="標楷體" w:hAnsi="標楷體" w:hint="eastAsia"/>
          <w:sz w:val="28"/>
          <w:szCs w:val="28"/>
        </w:rPr>
        <w:t>於本</w:t>
      </w:r>
      <w:r>
        <w:rPr>
          <w:rFonts w:ascii="標楷體" w:eastAsia="標楷體" w:hAnsi="標楷體" w:hint="eastAsia"/>
          <w:sz w:val="28"/>
          <w:szCs w:val="28"/>
        </w:rPr>
        <w:t>府觀光</w:t>
      </w:r>
      <w:r w:rsidRPr="00275A23">
        <w:rPr>
          <w:rFonts w:ascii="標楷體" w:eastAsia="標楷體" w:hAnsi="標楷體" w:hint="eastAsia"/>
          <w:sz w:val="28"/>
          <w:szCs w:val="28"/>
        </w:rPr>
        <w:t>局官方FB</w:t>
      </w:r>
      <w:r w:rsidR="00B42A66">
        <w:rPr>
          <w:rFonts w:ascii="標楷體" w:eastAsia="標楷體" w:hAnsi="標楷體" w:hint="eastAsia"/>
          <w:sz w:val="28"/>
          <w:szCs w:val="28"/>
        </w:rPr>
        <w:t>、</w:t>
      </w:r>
      <w:r w:rsidRPr="00275A23">
        <w:rPr>
          <w:rFonts w:ascii="標楷體" w:eastAsia="標楷體" w:hAnsi="標楷體" w:hint="eastAsia"/>
          <w:sz w:val="28"/>
          <w:szCs w:val="28"/>
        </w:rPr>
        <w:t>YouTube頻道</w:t>
      </w:r>
      <w:r w:rsidR="00B42A66">
        <w:rPr>
          <w:rFonts w:ascii="標楷體" w:eastAsia="標楷體" w:hAnsi="標楷體" w:hint="eastAsia"/>
          <w:sz w:val="28"/>
          <w:szCs w:val="28"/>
        </w:rPr>
        <w:t>及市區觀光業者通路</w:t>
      </w:r>
      <w:r w:rsidRPr="00275A23">
        <w:rPr>
          <w:rFonts w:ascii="標楷體" w:eastAsia="標楷體" w:hAnsi="標楷體" w:hint="eastAsia"/>
          <w:sz w:val="28"/>
          <w:szCs w:val="28"/>
        </w:rPr>
        <w:t>播出</w:t>
      </w:r>
      <w:r>
        <w:rPr>
          <w:rFonts w:ascii="標楷體" w:eastAsia="標楷體" w:hAnsi="標楷體" w:hint="eastAsia"/>
          <w:sz w:val="28"/>
          <w:szCs w:val="28"/>
        </w:rPr>
        <w:t>，</w:t>
      </w:r>
      <w:r w:rsidRPr="00275A23">
        <w:rPr>
          <w:rFonts w:ascii="標楷體" w:eastAsia="標楷體" w:hAnsi="標楷體" w:hint="eastAsia"/>
          <w:sz w:val="28"/>
          <w:szCs w:val="28"/>
        </w:rPr>
        <w:t>讓防疫在家的民眾也可透過線上收看高雄美食，進而</w:t>
      </w:r>
      <w:r>
        <w:rPr>
          <w:rFonts w:ascii="標楷體" w:eastAsia="標楷體" w:hAnsi="標楷體" w:hint="eastAsia"/>
          <w:sz w:val="28"/>
          <w:szCs w:val="28"/>
        </w:rPr>
        <w:t>促進</w:t>
      </w:r>
      <w:r w:rsidRPr="00275A23">
        <w:rPr>
          <w:rFonts w:ascii="標楷體" w:eastAsia="標楷體" w:hAnsi="標楷體" w:hint="eastAsia"/>
          <w:sz w:val="28"/>
          <w:szCs w:val="28"/>
        </w:rPr>
        <w:t>訂購消費</w:t>
      </w:r>
      <w:r>
        <w:rPr>
          <w:rFonts w:ascii="標楷體" w:eastAsia="標楷體" w:hAnsi="標楷體" w:hint="eastAsia"/>
          <w:sz w:val="28"/>
          <w:szCs w:val="28"/>
        </w:rPr>
        <w:t>商機</w:t>
      </w:r>
      <w:r w:rsidRPr="00275A23">
        <w:rPr>
          <w:rFonts w:ascii="標楷體" w:eastAsia="標楷體" w:hAnsi="標楷體" w:hint="eastAsia"/>
          <w:sz w:val="28"/>
          <w:szCs w:val="28"/>
        </w:rPr>
        <w:t>。</w:t>
      </w:r>
    </w:p>
    <w:p w:rsidR="00836421" w:rsidRPr="00275A23" w:rsidRDefault="00432635" w:rsidP="00432635">
      <w:pPr>
        <w:spacing w:line="320" w:lineRule="exact"/>
        <w:ind w:leftChars="59" w:left="142"/>
        <w:jc w:val="both"/>
        <w:rPr>
          <w:rFonts w:ascii="標楷體" w:eastAsia="標楷體" w:hAnsi="標楷體"/>
          <w:sz w:val="28"/>
          <w:szCs w:val="28"/>
        </w:rPr>
      </w:pPr>
      <w:r>
        <w:rPr>
          <w:rFonts w:ascii="標楷體" w:eastAsia="標楷體" w:hAnsi="標楷體"/>
          <w:bCs/>
          <w:sz w:val="28"/>
          <w:szCs w:val="28"/>
        </w:rPr>
        <w:t>（三</w:t>
      </w:r>
      <w:r w:rsidRPr="00432635">
        <w:rPr>
          <w:rFonts w:ascii="標楷體" w:eastAsia="標楷體" w:hAnsi="標楷體"/>
          <w:bCs/>
          <w:sz w:val="28"/>
          <w:szCs w:val="28"/>
        </w:rPr>
        <w:t>）</w:t>
      </w:r>
      <w:r w:rsidR="00836421" w:rsidRPr="00275A23">
        <w:rPr>
          <w:rFonts w:ascii="標楷體" w:eastAsia="標楷體" w:hAnsi="標楷體" w:hint="eastAsia"/>
          <w:sz w:val="28"/>
          <w:szCs w:val="28"/>
        </w:rPr>
        <w:t>推廣套裝旅遊產品</w:t>
      </w:r>
    </w:p>
    <w:p w:rsidR="00836421" w:rsidRPr="00275A23"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sz w:val="28"/>
          <w:szCs w:val="28"/>
        </w:rPr>
        <w:t>1.</w:t>
      </w:r>
      <w:r w:rsidRPr="00275A23">
        <w:rPr>
          <w:rFonts w:ascii="標楷體" w:eastAsia="標楷體" w:hAnsi="標楷體" w:hint="eastAsia"/>
          <w:sz w:val="28"/>
          <w:szCs w:val="28"/>
        </w:rPr>
        <w:t>配合交通部觀光局政策推出高屏澎好玩卡，截至110年6月已</w:t>
      </w:r>
      <w:r w:rsidRPr="0073666C">
        <w:rPr>
          <w:rFonts w:ascii="標楷體" w:eastAsia="標楷體" w:hAnsi="標楷體" w:hint="eastAsia"/>
          <w:sz w:val="28"/>
          <w:szCs w:val="28"/>
        </w:rPr>
        <w:t>整合超過300家優惠商家，</w:t>
      </w:r>
      <w:r w:rsidRPr="00275A23">
        <w:rPr>
          <w:rFonts w:ascii="標楷體" w:eastAsia="標楷體" w:hAnsi="標楷體" w:hint="eastAsia"/>
          <w:sz w:val="28"/>
          <w:szCs w:val="28"/>
        </w:rPr>
        <w:t>發行超過14萬張。</w:t>
      </w:r>
      <w:r>
        <w:rPr>
          <w:rFonts w:ascii="標楷體" w:eastAsia="標楷體" w:hAnsi="標楷體" w:hint="eastAsia"/>
          <w:sz w:val="28"/>
          <w:szCs w:val="28"/>
        </w:rPr>
        <w:t>觀光局</w:t>
      </w:r>
      <w:r w:rsidRPr="00275A23">
        <w:rPr>
          <w:rFonts w:ascii="標楷體" w:eastAsia="標楷體" w:hAnsi="標楷體" w:hint="eastAsia"/>
          <w:sz w:val="28"/>
          <w:szCs w:val="28"/>
        </w:rPr>
        <w:t>未來將持續與交通局研商整合好玩卡、Men GO卡旅遊商品合作方案，串連交通運具無縫接軌，提高好玩卡使用便利性。</w:t>
      </w:r>
    </w:p>
    <w:p w:rsidR="00836421"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sz w:val="28"/>
          <w:szCs w:val="28"/>
        </w:rPr>
        <w:t>2.</w:t>
      </w:r>
      <w:r w:rsidRPr="00275A23">
        <w:rPr>
          <w:rFonts w:ascii="標楷體" w:eastAsia="標楷體" w:hAnsi="標楷體" w:hint="eastAsia"/>
          <w:sz w:val="28"/>
          <w:szCs w:val="28"/>
        </w:rPr>
        <w:t>針對國內外縣市自由行旅客，與高鐵公司合作推出高鐵-高雄好玩</w:t>
      </w:r>
      <w:r w:rsidRPr="00275A23">
        <w:rPr>
          <w:rFonts w:ascii="標楷體" w:eastAsia="標楷體" w:hAnsi="標楷體" w:hint="eastAsia"/>
          <w:sz w:val="28"/>
          <w:szCs w:val="28"/>
        </w:rPr>
        <w:lastRenderedPageBreak/>
        <w:t>卡套票商品，結合高鐵來回車票75折及輕軌周遊好玩卡之優惠，截至110年6月已販售超過8</w:t>
      </w:r>
      <w:r w:rsidRPr="00275A23">
        <w:rPr>
          <w:rFonts w:ascii="標楷體" w:eastAsia="標楷體" w:hAnsi="標楷體"/>
          <w:sz w:val="28"/>
          <w:szCs w:val="28"/>
        </w:rPr>
        <w:t>,7</w:t>
      </w:r>
      <w:r w:rsidRPr="00275A23">
        <w:rPr>
          <w:rFonts w:ascii="標楷體" w:eastAsia="標楷體" w:hAnsi="標楷體" w:hint="eastAsia"/>
          <w:sz w:val="28"/>
          <w:szCs w:val="28"/>
        </w:rPr>
        <w:t>00組。</w:t>
      </w:r>
      <w:r w:rsidRPr="00275A23">
        <w:rPr>
          <w:rFonts w:ascii="標楷體" w:eastAsia="標楷體" w:hAnsi="標楷體"/>
          <w:sz w:val="28"/>
          <w:szCs w:val="28"/>
        </w:rPr>
        <w:t xml:space="preserve"> </w:t>
      </w:r>
    </w:p>
    <w:p w:rsidR="00432635" w:rsidRPr="00275A23" w:rsidRDefault="00432635" w:rsidP="00432635">
      <w:pPr>
        <w:spacing w:line="320" w:lineRule="exact"/>
        <w:ind w:leftChars="300" w:left="1000" w:hangingChars="100" w:hanging="280"/>
        <w:jc w:val="both"/>
        <w:rPr>
          <w:rFonts w:ascii="標楷體" w:eastAsia="標楷體" w:hAnsi="標楷體"/>
          <w:sz w:val="28"/>
          <w:szCs w:val="28"/>
        </w:rPr>
      </w:pPr>
    </w:p>
    <w:p w:rsidR="00836421" w:rsidRPr="00432635" w:rsidRDefault="00836421" w:rsidP="00432635">
      <w:pPr>
        <w:pStyle w:val="aff8"/>
        <w:spacing w:before="0" w:after="0" w:line="320" w:lineRule="exact"/>
        <w:jc w:val="both"/>
        <w:rPr>
          <w:rFonts w:ascii="文鼎中黑" w:eastAsia="文鼎中黑" w:hAnsi="標楷體"/>
          <w:sz w:val="30"/>
          <w:szCs w:val="30"/>
        </w:rPr>
      </w:pPr>
      <w:r w:rsidRPr="00432635">
        <w:rPr>
          <w:rFonts w:ascii="文鼎中黑" w:eastAsia="文鼎中黑" w:hAnsi="標楷體" w:hint="eastAsia"/>
          <w:sz w:val="30"/>
          <w:szCs w:val="30"/>
        </w:rPr>
        <w:t>二、</w:t>
      </w:r>
      <w:bookmarkEnd w:id="0"/>
      <w:bookmarkEnd w:id="1"/>
      <w:bookmarkEnd w:id="2"/>
      <w:bookmarkEnd w:id="3"/>
      <w:bookmarkEnd w:id="4"/>
      <w:bookmarkEnd w:id="5"/>
      <w:bookmarkEnd w:id="6"/>
      <w:r w:rsidRPr="00432635">
        <w:rPr>
          <w:rFonts w:ascii="文鼎中黑" w:eastAsia="文鼎中黑" w:hAnsi="標楷體" w:hint="eastAsia"/>
          <w:sz w:val="30"/>
          <w:szCs w:val="30"/>
        </w:rPr>
        <w:t>觀光產業提升及管理</w:t>
      </w:r>
    </w:p>
    <w:p w:rsidR="00836421" w:rsidRPr="00432635" w:rsidRDefault="00432635" w:rsidP="00B42A66">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（一）</w:t>
      </w:r>
      <w:r w:rsidR="00836421" w:rsidRPr="00432635">
        <w:rPr>
          <w:rFonts w:ascii="標楷體" w:eastAsia="標楷體" w:hAnsi="標楷體" w:hint="eastAsia"/>
          <w:sz w:val="28"/>
          <w:szCs w:val="28"/>
        </w:rPr>
        <w:t>觀光招商</w:t>
      </w:r>
    </w:p>
    <w:p w:rsidR="00836421" w:rsidRPr="00432635" w:rsidRDefault="00836421" w:rsidP="00432635">
      <w:pPr>
        <w:spacing w:line="320" w:lineRule="exact"/>
        <w:ind w:leftChars="300" w:left="1000" w:hangingChars="100" w:hanging="280"/>
        <w:jc w:val="both"/>
        <w:rPr>
          <w:rFonts w:ascii="標楷體" w:eastAsia="標楷體" w:hAnsi="標楷體"/>
          <w:bCs/>
          <w:sz w:val="28"/>
          <w:szCs w:val="28"/>
        </w:rPr>
      </w:pPr>
      <w:r w:rsidRPr="00432635">
        <w:rPr>
          <w:rFonts w:ascii="標楷體" w:eastAsia="標楷體" w:hAnsi="標楷體" w:hint="eastAsia"/>
          <w:sz w:val="28"/>
          <w:szCs w:val="28"/>
        </w:rPr>
        <w:t>1.旗津渡假旅館開發案</w:t>
      </w:r>
      <w:r w:rsidRPr="00432635">
        <w:rPr>
          <w:rFonts w:ascii="標楷體" w:eastAsia="標楷體" w:hAnsi="標楷體" w:hint="eastAsia"/>
          <w:sz w:val="28"/>
          <w:szCs w:val="28"/>
        </w:rPr>
        <w:br/>
      </w:r>
      <w:r w:rsidRPr="00432635">
        <w:rPr>
          <w:rFonts w:ascii="標楷體" w:eastAsia="標楷體" w:hAnsi="標楷體" w:hint="eastAsia"/>
          <w:bCs/>
          <w:sz w:val="28"/>
          <w:szCs w:val="28"/>
        </w:rPr>
        <w:t>為活化舊旗津區公所及舊旗津醫院土地，與國有財產署共同合作開發，期招商引資興建優質住宿遊憩服務設施，以吸引更多遊客到訪。惟受疫情影響及大環境並未改善，仍無有意願之潛商，現辦理基地都市計畫調整後再重新辦理招商。</w:t>
      </w:r>
    </w:p>
    <w:p w:rsidR="00836421" w:rsidRPr="00432635" w:rsidRDefault="00836421"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hint="eastAsia"/>
          <w:sz w:val="28"/>
          <w:szCs w:val="28"/>
        </w:rPr>
        <w:t>2.蓮潭湖畔地上權開發案</w:t>
      </w:r>
    </w:p>
    <w:p w:rsidR="00836421" w:rsidRPr="00432635" w:rsidRDefault="00836421" w:rsidP="00432635">
      <w:pPr>
        <w:snapToGrid w:val="0"/>
        <w:spacing w:line="320" w:lineRule="exact"/>
        <w:ind w:leftChars="410" w:left="984"/>
        <w:jc w:val="both"/>
        <w:rPr>
          <w:rFonts w:ascii="標楷體" w:eastAsia="標楷體" w:hAnsi="標楷體"/>
          <w:sz w:val="28"/>
          <w:szCs w:val="28"/>
        </w:rPr>
      </w:pPr>
      <w:r w:rsidRPr="00432635">
        <w:rPr>
          <w:rFonts w:ascii="標楷體" w:eastAsia="標楷體" w:hAnsi="標楷體" w:hint="eastAsia"/>
          <w:bCs/>
          <w:sz w:val="28"/>
          <w:szCs w:val="28"/>
        </w:rPr>
        <w:t>本案經檢討因土地範圍大、土地容許使用項目限制不得作住宅使用及基地上具文化資產價值建物等原因使潛在投資人卻步，爰本案現由本府都市發展局辦理都市計畫變更，觀光局辦理文資建物保存計畫，後由財政局辦理招商作業。</w:t>
      </w:r>
    </w:p>
    <w:p w:rsidR="00836421" w:rsidRPr="00432635" w:rsidRDefault="00432635" w:rsidP="00432635">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w:t>
      </w:r>
      <w:r w:rsidR="00B42A66">
        <w:rPr>
          <w:rFonts w:ascii="標楷體" w:eastAsia="標楷體" w:hAnsi="標楷體"/>
          <w:bCs/>
          <w:sz w:val="28"/>
          <w:szCs w:val="28"/>
        </w:rPr>
        <w:t>二</w:t>
      </w:r>
      <w:r w:rsidRPr="00432635">
        <w:rPr>
          <w:rFonts w:ascii="標楷體" w:eastAsia="標楷體" w:hAnsi="標楷體"/>
          <w:bCs/>
          <w:sz w:val="28"/>
          <w:szCs w:val="28"/>
        </w:rPr>
        <w:t>）</w:t>
      </w:r>
      <w:r w:rsidR="00836421" w:rsidRPr="00432635">
        <w:rPr>
          <w:rFonts w:ascii="標楷體" w:eastAsia="標楷體" w:hAnsi="標楷體" w:hint="eastAsia"/>
          <w:sz w:val="28"/>
          <w:szCs w:val="28"/>
        </w:rPr>
        <w:t>觀光產業輔導管理</w:t>
      </w:r>
    </w:p>
    <w:p w:rsidR="00836421" w:rsidRPr="00275A23"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1.溫泉合法化輔導管理</w:t>
      </w:r>
      <w:r w:rsidRPr="00275A23">
        <w:rPr>
          <w:rFonts w:ascii="標楷體" w:eastAsia="標楷體" w:hAnsi="標楷體"/>
          <w:sz w:val="28"/>
          <w:szCs w:val="28"/>
        </w:rPr>
        <w:br/>
      </w:r>
      <w:r w:rsidRPr="00275A23">
        <w:rPr>
          <w:rFonts w:ascii="標楷體" w:eastAsia="標楷體" w:hAnsi="標楷體" w:hint="eastAsia"/>
          <w:sz w:val="28"/>
          <w:szCs w:val="28"/>
        </w:rPr>
        <w:t>輔導寶來、不老地區14家業者進入聯合審查程序，並獲同意開發，各業者依照非都市土地管制規則辦理土地變更編定程序，目前11家業</w:t>
      </w:r>
      <w:r>
        <w:rPr>
          <w:rFonts w:ascii="標楷體" w:eastAsia="標楷體" w:hAnsi="標楷體" w:hint="eastAsia"/>
          <w:sz w:val="28"/>
          <w:szCs w:val="28"/>
        </w:rPr>
        <w:t>者</w:t>
      </w:r>
      <w:r w:rsidRPr="00275A23">
        <w:rPr>
          <w:rFonts w:ascii="標楷體" w:eastAsia="標楷體" w:hAnsi="標楷體" w:hint="eastAsia"/>
          <w:sz w:val="28"/>
          <w:szCs w:val="28"/>
        </w:rPr>
        <w:t>已完成用地變更編定，3家業者取得建築執照，俟取得建築使用執照（旅館用途），即可向本府申請取得旅館業登記證合法營業。</w:t>
      </w:r>
    </w:p>
    <w:p w:rsidR="00836421" w:rsidRPr="00275A23"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2.溫泉取供事業計畫</w:t>
      </w:r>
    </w:p>
    <w:p w:rsidR="00836421" w:rsidRPr="00275A23" w:rsidRDefault="00432635" w:rsidP="00432635">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836421" w:rsidRPr="00275A23">
        <w:rPr>
          <w:rFonts w:ascii="標楷體" w:eastAsia="標楷體" w:hAnsi="標楷體" w:hint="eastAsia"/>
          <w:sz w:val="28"/>
          <w:szCs w:val="28"/>
        </w:rPr>
        <w:t>寶來溫泉取供事業計畫</w:t>
      </w:r>
      <w:r w:rsidR="00836421" w:rsidRPr="00275A23">
        <w:rPr>
          <w:rFonts w:ascii="標楷體" w:eastAsia="標楷體" w:hAnsi="標楷體"/>
          <w:sz w:val="28"/>
          <w:szCs w:val="28"/>
        </w:rPr>
        <w:br/>
      </w:r>
      <w:r w:rsidR="00836421" w:rsidRPr="00275A23">
        <w:rPr>
          <w:rFonts w:ascii="標楷體" w:eastAsia="標楷體" w:hAnsi="標楷體" w:hint="eastAsia"/>
          <w:sz w:val="28"/>
          <w:szCs w:val="28"/>
        </w:rPr>
        <w:t>已取得溫泉水權狀、溫泉開發完成證明及溫泉取供事業許可，並公告「高雄市寶來地區溫泉收費及管理規則」，目前已核准6家業者申請用水。</w:t>
      </w:r>
    </w:p>
    <w:p w:rsidR="00836421" w:rsidRPr="00275A23" w:rsidRDefault="00432635" w:rsidP="00432635">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275A23">
        <w:rPr>
          <w:rFonts w:ascii="標楷體" w:eastAsia="標楷體" w:hAnsi="標楷體" w:hint="eastAsia"/>
          <w:sz w:val="28"/>
          <w:szCs w:val="28"/>
        </w:rPr>
        <w:t>不老溫泉取供事業計畫</w:t>
      </w:r>
      <w:r w:rsidR="00836421" w:rsidRPr="00275A23">
        <w:rPr>
          <w:rFonts w:ascii="標楷體" w:eastAsia="標楷體" w:hAnsi="標楷體"/>
          <w:sz w:val="28"/>
          <w:szCs w:val="28"/>
        </w:rPr>
        <w:br/>
      </w:r>
      <w:r w:rsidR="00836421" w:rsidRPr="00275A23">
        <w:rPr>
          <w:rFonts w:ascii="標楷體" w:eastAsia="標楷體" w:hAnsi="標楷體" w:hint="eastAsia"/>
          <w:sz w:val="28"/>
          <w:szCs w:val="28"/>
        </w:rPr>
        <w:t>已取得溫泉水權狀、溫泉開發完成證明及溫泉取供事業許可，建置完成溫泉管線及分配槽設施，並委託在地廠商經營管理，目前已核准6家業者申請用水。</w:t>
      </w:r>
    </w:p>
    <w:p w:rsidR="00836421" w:rsidRPr="00275A23"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3.輔導旅館及民宿品質提升</w:t>
      </w:r>
    </w:p>
    <w:p w:rsidR="00836421" w:rsidRPr="00275A23" w:rsidRDefault="00432635" w:rsidP="00432635">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836421" w:rsidRPr="00275A23">
        <w:rPr>
          <w:rFonts w:ascii="標楷體" w:eastAsia="標楷體" w:hAnsi="標楷體" w:hint="eastAsia"/>
          <w:sz w:val="28"/>
          <w:szCs w:val="28"/>
        </w:rPr>
        <w:t>因應民宿管理辦法修正，為輔導本市具在地特色之旅宿業者申設民宿，業公告本市「具人文或歷史風貌之相關區域」，於前揭公告範圍內，可依據民宿管理辦法向本府觀光局申設民宿；位於公告區域外有意願申設民宿之民眾，可提出其地點半徑800公尺內具人文或歷史風貌區域之佐證資料，經本府觀光局審查通過者，亦可依法申請設立。截至110年6月，於都市計畫範圍內共輔導53家民宿合法設立，其中具人文歷史風貌區計24家、眷村民宿計29家。</w:t>
      </w:r>
    </w:p>
    <w:p w:rsidR="00836421" w:rsidRPr="00275A23" w:rsidRDefault="00432635" w:rsidP="00432635">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2</w:t>
      </w:r>
      <w:r w:rsidRPr="00FD740C">
        <w:rPr>
          <w:rFonts w:ascii="標楷體" w:eastAsia="標楷體" w:hAnsi="標楷體" w:hint="eastAsia"/>
          <w:sz w:val="28"/>
          <w:szCs w:val="28"/>
        </w:rPr>
        <w:t>）</w:t>
      </w:r>
      <w:r w:rsidR="00836421" w:rsidRPr="00275A23">
        <w:rPr>
          <w:rFonts w:ascii="標楷體" w:eastAsia="標楷體" w:hAnsi="標楷體" w:hint="eastAsia"/>
          <w:sz w:val="28"/>
          <w:szCs w:val="28"/>
        </w:rPr>
        <w:t>本府觀光局修正公告本市「偏遠地區」範圍，包含仁武、大社、岡山、路竹、阿蓮、田寮、燕巢、橋頭、梓官、彌陀、永安、湖內、大寮、林園、鳥松、大樹、美濃、六龜、內門、杉林、</w:t>
      </w:r>
      <w:r w:rsidR="00836421" w:rsidRPr="00275A23">
        <w:rPr>
          <w:rFonts w:ascii="標楷體" w:eastAsia="標楷體" w:hAnsi="標楷體" w:hint="eastAsia"/>
          <w:sz w:val="28"/>
          <w:szCs w:val="28"/>
        </w:rPr>
        <w:lastRenderedPageBreak/>
        <w:t>甲仙、桃源、那瑪夏、茂林、旗山、梓官等共26區均可依照民宿管理辦法申設民宿，並舉辦地方說明會，已輔導</w:t>
      </w:r>
      <w:r w:rsidR="00836421" w:rsidRPr="00275A23">
        <w:rPr>
          <w:rFonts w:ascii="標楷體" w:eastAsia="標楷體" w:hAnsi="標楷體"/>
          <w:sz w:val="28"/>
          <w:szCs w:val="28"/>
        </w:rPr>
        <w:t>7</w:t>
      </w:r>
      <w:r w:rsidR="00836421" w:rsidRPr="00275A23">
        <w:rPr>
          <w:rFonts w:ascii="標楷體" w:eastAsia="標楷體" w:hAnsi="標楷體" w:hint="eastAsia"/>
          <w:sz w:val="28"/>
          <w:szCs w:val="28"/>
        </w:rPr>
        <w:t>家業者取得民宿登記證。</w:t>
      </w:r>
    </w:p>
    <w:p w:rsidR="00836421" w:rsidRPr="00275A23" w:rsidRDefault="00432635" w:rsidP="00432635">
      <w:pPr>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w:t>
      </w:r>
      <w:r>
        <w:rPr>
          <w:rFonts w:ascii="標楷體" w:eastAsia="標楷體" w:hAnsi="標楷體" w:hint="eastAsia"/>
          <w:sz w:val="28"/>
          <w:szCs w:val="28"/>
        </w:rPr>
        <w:t>3</w:t>
      </w:r>
      <w:r w:rsidRPr="00FD740C">
        <w:rPr>
          <w:rFonts w:ascii="標楷體" w:eastAsia="標楷體" w:hAnsi="標楷體" w:hint="eastAsia"/>
          <w:sz w:val="28"/>
          <w:szCs w:val="28"/>
        </w:rPr>
        <w:t>）</w:t>
      </w:r>
      <w:r w:rsidR="00836421" w:rsidRPr="00275A23">
        <w:rPr>
          <w:rFonts w:ascii="標楷體" w:eastAsia="標楷體" w:hAnsi="標楷體" w:hint="eastAsia"/>
          <w:sz w:val="28"/>
          <w:szCs w:val="28"/>
        </w:rPr>
        <w:t>為輔導原住民族地區觀光產業發展，本府觀光局訂定「高雄市原住民族地區部落民宿結構安全鑑定項目作業要點」，原鄉特色部落建物如石板屋或高腳屋等，得以結構安全鑑定證明等文件替代建物執照申設民宿，提供旅客具在地特色的住宿體驗。已於茂林及那瑪夏區公所辦理3場民宿申設輔導說明會，那瑪夏區公所輔導業者取得結構安全證明文件，已有3家業者取得民宿登記證。</w:t>
      </w:r>
    </w:p>
    <w:p w:rsidR="00836421" w:rsidRPr="00275A23" w:rsidRDefault="00836421" w:rsidP="00432635">
      <w:pPr>
        <w:spacing w:line="320" w:lineRule="exact"/>
        <w:ind w:leftChars="300" w:left="1000" w:hangingChars="100" w:hanging="280"/>
        <w:jc w:val="both"/>
        <w:rPr>
          <w:rFonts w:ascii="標楷體" w:eastAsia="標楷體" w:hAnsi="標楷體"/>
          <w:bCs/>
          <w:sz w:val="28"/>
          <w:szCs w:val="28"/>
        </w:rPr>
      </w:pPr>
      <w:r w:rsidRPr="00275A23">
        <w:rPr>
          <w:rFonts w:ascii="標楷體" w:eastAsia="標楷體" w:hAnsi="標楷體" w:hint="eastAsia"/>
          <w:bCs/>
          <w:sz w:val="28"/>
          <w:szCs w:val="28"/>
        </w:rPr>
        <w:t>4.取締</w:t>
      </w:r>
      <w:r w:rsidRPr="00432635">
        <w:rPr>
          <w:rFonts w:ascii="標楷體" w:eastAsia="標楷體" w:hAnsi="標楷體" w:hint="eastAsia"/>
          <w:sz w:val="28"/>
          <w:szCs w:val="28"/>
        </w:rPr>
        <w:t>非法</w:t>
      </w:r>
      <w:r w:rsidRPr="00275A23">
        <w:rPr>
          <w:rFonts w:ascii="標楷體" w:eastAsia="標楷體" w:hAnsi="標楷體" w:hint="eastAsia"/>
          <w:bCs/>
          <w:sz w:val="28"/>
          <w:szCs w:val="28"/>
        </w:rPr>
        <w:t>旅宿經營</w:t>
      </w:r>
      <w:r w:rsidRPr="00275A23">
        <w:rPr>
          <w:rFonts w:ascii="標楷體" w:eastAsia="標楷體" w:hAnsi="標楷體" w:hint="eastAsia"/>
          <w:bCs/>
          <w:sz w:val="28"/>
          <w:szCs w:val="28"/>
        </w:rPr>
        <w:br/>
        <w:t>為維護旅客住宿安全，不定期辦理旅宿業檢查，110年</w:t>
      </w:r>
      <w:r w:rsidR="00056515" w:rsidRPr="00722576">
        <w:rPr>
          <w:rFonts w:ascii="標楷體" w:eastAsia="標楷體" w:hAnsi="標楷體" w:cs="標楷體" w:hint="eastAsia"/>
          <w:bCs/>
          <w:sz w:val="28"/>
          <w:szCs w:val="28"/>
        </w:rPr>
        <w:t>1</w:t>
      </w:r>
      <w:r w:rsidR="00056515">
        <w:rPr>
          <w:rFonts w:ascii="標楷體" w:eastAsia="標楷體" w:hAnsi="標楷體" w:cs="標楷體" w:hint="eastAsia"/>
          <w:bCs/>
          <w:sz w:val="28"/>
          <w:szCs w:val="28"/>
        </w:rPr>
        <w:t>月至6</w:t>
      </w:r>
      <w:r w:rsidR="00056515" w:rsidRPr="00722576">
        <w:rPr>
          <w:rFonts w:ascii="標楷體" w:eastAsia="標楷體" w:hAnsi="標楷體" w:cs="標楷體" w:hint="eastAsia"/>
          <w:bCs/>
          <w:sz w:val="28"/>
          <w:szCs w:val="28"/>
        </w:rPr>
        <w:t>月</w:t>
      </w:r>
      <w:r w:rsidRPr="00275A23">
        <w:rPr>
          <w:rFonts w:ascii="標楷體" w:eastAsia="標楷體" w:hAnsi="標楷體" w:hint="eastAsia"/>
          <w:bCs/>
          <w:sz w:val="28"/>
          <w:szCs w:val="28"/>
        </w:rPr>
        <w:t>針對本市合法旅宿業者不定期稽查3</w:t>
      </w:r>
      <w:r w:rsidRPr="00275A23">
        <w:rPr>
          <w:rFonts w:ascii="標楷體" w:eastAsia="標楷體" w:hAnsi="標楷體"/>
          <w:bCs/>
          <w:sz w:val="28"/>
          <w:szCs w:val="28"/>
        </w:rPr>
        <w:t>9</w:t>
      </w:r>
      <w:r w:rsidRPr="00275A23">
        <w:rPr>
          <w:rFonts w:ascii="標楷體" w:eastAsia="標楷體" w:hAnsi="標楷體" w:hint="eastAsia"/>
          <w:bCs/>
          <w:sz w:val="28"/>
          <w:szCs w:val="28"/>
        </w:rPr>
        <w:t>家次、未合法旅宿稽查64家次，共裁罰40家。</w:t>
      </w:r>
    </w:p>
    <w:p w:rsidR="00432635" w:rsidRPr="00432635" w:rsidRDefault="00432635" w:rsidP="00432635">
      <w:pPr>
        <w:spacing w:line="320" w:lineRule="exact"/>
        <w:ind w:leftChars="59" w:left="142"/>
        <w:jc w:val="both"/>
        <w:rPr>
          <w:rFonts w:ascii="標楷體" w:eastAsia="標楷體" w:hAnsi="標楷體"/>
          <w:bCs/>
          <w:sz w:val="28"/>
          <w:szCs w:val="28"/>
        </w:rPr>
      </w:pPr>
      <w:r w:rsidRPr="00432635">
        <w:rPr>
          <w:rFonts w:ascii="標楷體" w:eastAsia="標楷體" w:hAnsi="標楷體"/>
          <w:bCs/>
          <w:sz w:val="28"/>
          <w:szCs w:val="28"/>
        </w:rPr>
        <w:t>（</w:t>
      </w:r>
      <w:r w:rsidR="00B42A66">
        <w:rPr>
          <w:rFonts w:ascii="標楷體" w:eastAsia="標楷體" w:hAnsi="標楷體"/>
          <w:bCs/>
          <w:sz w:val="28"/>
          <w:szCs w:val="28"/>
        </w:rPr>
        <w:t>三</w:t>
      </w:r>
      <w:r w:rsidRPr="00432635">
        <w:rPr>
          <w:rFonts w:ascii="標楷體" w:eastAsia="標楷體" w:hAnsi="標楷體"/>
          <w:bCs/>
          <w:sz w:val="28"/>
          <w:szCs w:val="28"/>
        </w:rPr>
        <w:t>）</w:t>
      </w:r>
      <w:r w:rsidR="00836421" w:rsidRPr="00432635">
        <w:rPr>
          <w:rFonts w:ascii="標楷體" w:eastAsia="標楷體" w:hAnsi="標楷體" w:hint="eastAsia"/>
          <w:bCs/>
          <w:sz w:val="28"/>
          <w:szCs w:val="28"/>
        </w:rPr>
        <w:t>執行推動溫馨防疫旅宿補助計畫</w:t>
      </w:r>
    </w:p>
    <w:p w:rsidR="00836421" w:rsidRDefault="00836421" w:rsidP="00432635">
      <w:pPr>
        <w:spacing w:line="320" w:lineRule="exact"/>
        <w:ind w:leftChars="420" w:left="1008"/>
        <w:jc w:val="both"/>
        <w:rPr>
          <w:rFonts w:ascii="標楷體" w:eastAsia="標楷體" w:hAnsi="標楷體"/>
          <w:bCs/>
          <w:sz w:val="28"/>
          <w:szCs w:val="28"/>
        </w:rPr>
      </w:pPr>
      <w:r w:rsidRPr="00432635">
        <w:rPr>
          <w:rFonts w:ascii="標楷體" w:eastAsia="標楷體" w:hAnsi="標楷體" w:hint="eastAsia"/>
          <w:bCs/>
          <w:sz w:val="28"/>
          <w:szCs w:val="28"/>
        </w:rPr>
        <w:t>依據「交通部觀光局獎助直轄市及縣（市）政府推動溫馨防疫旅宿實施要點」，1</w:t>
      </w:r>
      <w:r w:rsidRPr="00432635">
        <w:rPr>
          <w:rFonts w:ascii="標楷體" w:eastAsia="標楷體" w:hAnsi="標楷體"/>
          <w:bCs/>
          <w:sz w:val="28"/>
          <w:szCs w:val="28"/>
        </w:rPr>
        <w:t>10</w:t>
      </w:r>
      <w:r w:rsidRPr="00432635">
        <w:rPr>
          <w:rFonts w:ascii="標楷體" w:eastAsia="標楷體" w:hAnsi="標楷體" w:hint="eastAsia"/>
          <w:bCs/>
          <w:sz w:val="28"/>
          <w:szCs w:val="28"/>
        </w:rPr>
        <w:t>年</w:t>
      </w:r>
      <w:r w:rsidRPr="00432635">
        <w:rPr>
          <w:rFonts w:ascii="標楷體" w:eastAsia="標楷體" w:hAnsi="標楷體"/>
          <w:bCs/>
          <w:sz w:val="28"/>
          <w:szCs w:val="28"/>
        </w:rPr>
        <w:t>1</w:t>
      </w:r>
      <w:r w:rsidR="00B42A66">
        <w:rPr>
          <w:rFonts w:ascii="標楷體" w:eastAsia="標楷體" w:hAnsi="標楷體"/>
          <w:bCs/>
          <w:sz w:val="28"/>
          <w:szCs w:val="28"/>
        </w:rPr>
        <w:t>月</w:t>
      </w:r>
      <w:r w:rsidRPr="00432635">
        <w:rPr>
          <w:rFonts w:ascii="標楷體" w:eastAsia="標楷體" w:hAnsi="標楷體" w:hint="eastAsia"/>
          <w:bCs/>
          <w:sz w:val="28"/>
          <w:szCs w:val="28"/>
        </w:rPr>
        <w:t>至6月辦理本市溫馨防疫旅宿補助，共75家旅宿業者參加。每房補助800</w:t>
      </w:r>
      <w:r w:rsidR="00B42A66">
        <w:rPr>
          <w:rFonts w:ascii="標楷體" w:eastAsia="標楷體" w:hAnsi="標楷體" w:hint="eastAsia"/>
          <w:bCs/>
          <w:sz w:val="28"/>
          <w:szCs w:val="28"/>
        </w:rPr>
        <w:t>-</w:t>
      </w:r>
      <w:r w:rsidRPr="00432635">
        <w:rPr>
          <w:rFonts w:ascii="標楷體" w:eastAsia="標楷體" w:hAnsi="標楷體" w:hint="eastAsia"/>
          <w:bCs/>
          <w:sz w:val="28"/>
          <w:szCs w:val="28"/>
        </w:rPr>
        <w:t>1,</w:t>
      </w:r>
      <w:r w:rsidRPr="00432635">
        <w:rPr>
          <w:rFonts w:ascii="標楷體" w:eastAsia="標楷體" w:hAnsi="標楷體"/>
          <w:bCs/>
          <w:sz w:val="28"/>
          <w:szCs w:val="28"/>
        </w:rPr>
        <w:t>0</w:t>
      </w:r>
      <w:r w:rsidRPr="00432635">
        <w:rPr>
          <w:rFonts w:ascii="標楷體" w:eastAsia="標楷體" w:hAnsi="標楷體" w:hint="eastAsia"/>
          <w:bCs/>
          <w:sz w:val="28"/>
          <w:szCs w:val="28"/>
        </w:rPr>
        <w:t>00元，本府觀光局已向交通部觀光局申請補助經費共4億7,176萬元(約31,000間房間)。</w:t>
      </w:r>
    </w:p>
    <w:p w:rsidR="00432635" w:rsidRPr="00275A23" w:rsidRDefault="00432635" w:rsidP="00432635">
      <w:pPr>
        <w:spacing w:line="320" w:lineRule="exact"/>
        <w:ind w:leftChars="420" w:left="1008"/>
        <w:jc w:val="both"/>
        <w:rPr>
          <w:b/>
          <w:bCs/>
        </w:rPr>
      </w:pPr>
    </w:p>
    <w:p w:rsidR="00836421" w:rsidRPr="00432635" w:rsidRDefault="00836421" w:rsidP="00432635">
      <w:pPr>
        <w:pStyle w:val="aff8"/>
        <w:spacing w:before="0" w:after="0" w:line="320" w:lineRule="exact"/>
        <w:jc w:val="both"/>
        <w:rPr>
          <w:rFonts w:ascii="文鼎中黑" w:eastAsia="文鼎中黑" w:hAnsi="標楷體"/>
          <w:sz w:val="30"/>
          <w:szCs w:val="30"/>
        </w:rPr>
      </w:pPr>
      <w:r w:rsidRPr="00432635">
        <w:rPr>
          <w:rFonts w:ascii="文鼎中黑" w:eastAsia="文鼎中黑" w:hAnsi="標楷體" w:hint="eastAsia"/>
          <w:sz w:val="30"/>
          <w:szCs w:val="30"/>
        </w:rPr>
        <w:t>三、推動觀光發展</w:t>
      </w:r>
    </w:p>
    <w:p w:rsidR="00432635" w:rsidRPr="00432635" w:rsidRDefault="00432635" w:rsidP="00432635">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（一）</w:t>
      </w:r>
      <w:r w:rsidR="00836421" w:rsidRPr="00432635">
        <w:rPr>
          <w:rFonts w:ascii="標楷體" w:eastAsia="標楷體" w:hAnsi="標楷體" w:hint="eastAsia"/>
          <w:sz w:val="28"/>
          <w:szCs w:val="28"/>
        </w:rPr>
        <w:t>推動溫泉觀光產業發展</w:t>
      </w:r>
      <w:r w:rsidRPr="00432635">
        <w:rPr>
          <w:rFonts w:ascii="標楷體" w:eastAsia="標楷體" w:hAnsi="標楷體"/>
          <w:sz w:val="28"/>
          <w:szCs w:val="28"/>
        </w:rPr>
        <w:t xml:space="preserve"> </w:t>
      </w:r>
    </w:p>
    <w:p w:rsidR="00836421" w:rsidRPr="00432635" w:rsidRDefault="00836421" w:rsidP="00432635">
      <w:pPr>
        <w:spacing w:line="320" w:lineRule="exact"/>
        <w:ind w:leftChars="420" w:left="1008"/>
        <w:jc w:val="both"/>
        <w:rPr>
          <w:rFonts w:ascii="標楷體" w:eastAsia="標楷體" w:hAnsi="標楷體"/>
          <w:sz w:val="28"/>
          <w:szCs w:val="28"/>
        </w:rPr>
      </w:pPr>
      <w:r w:rsidRPr="00432635">
        <w:rPr>
          <w:rFonts w:ascii="標楷體" w:eastAsia="標楷體" w:hAnsi="標楷體" w:hint="eastAsia"/>
          <w:sz w:val="28"/>
          <w:szCs w:val="28"/>
        </w:rPr>
        <w:t>與六龜</w:t>
      </w:r>
      <w:r w:rsidRPr="00432635">
        <w:rPr>
          <w:rFonts w:ascii="標楷體" w:eastAsia="標楷體" w:hAnsi="標楷體" w:hint="eastAsia"/>
          <w:bCs/>
          <w:sz w:val="28"/>
          <w:szCs w:val="28"/>
        </w:rPr>
        <w:t>區公所</w:t>
      </w:r>
      <w:r w:rsidRPr="00432635">
        <w:rPr>
          <w:rFonts w:ascii="標楷體" w:eastAsia="標楷體" w:hAnsi="標楷體" w:hint="eastAsia"/>
          <w:sz w:val="28"/>
          <w:szCs w:val="28"/>
        </w:rPr>
        <w:t>聯合舉辦「冬遊泡湯尋梅趣，放大想像玩六龜」開幕活動暨假日市集，也推出「平日住宿六龜送遊程」，還有一日遊、二日遊優惠補助方案，相關補助活動持續至110年3月，吸引遊客人數約2,000人次。</w:t>
      </w:r>
    </w:p>
    <w:p w:rsidR="00432635" w:rsidRPr="00432635" w:rsidRDefault="00432635" w:rsidP="00432635">
      <w:pPr>
        <w:spacing w:line="320" w:lineRule="exact"/>
        <w:ind w:leftChars="59" w:left="142"/>
        <w:jc w:val="both"/>
        <w:rPr>
          <w:rFonts w:ascii="標楷體" w:eastAsia="標楷體" w:hAnsi="標楷體"/>
          <w:sz w:val="28"/>
          <w:szCs w:val="28"/>
        </w:rPr>
      </w:pPr>
      <w:r w:rsidRPr="00432635">
        <w:rPr>
          <w:rFonts w:ascii="標楷體" w:eastAsia="標楷體" w:hAnsi="標楷體"/>
          <w:bCs/>
          <w:sz w:val="28"/>
          <w:szCs w:val="28"/>
        </w:rPr>
        <w:t>（二）</w:t>
      </w:r>
      <w:r w:rsidR="00836421" w:rsidRPr="00432635">
        <w:rPr>
          <w:rFonts w:ascii="標楷體" w:eastAsia="標楷體" w:hAnsi="標楷體" w:hint="eastAsia"/>
          <w:sz w:val="28"/>
          <w:szCs w:val="28"/>
        </w:rPr>
        <w:t>發展特色觀光</w:t>
      </w:r>
    </w:p>
    <w:p w:rsidR="00836421" w:rsidRPr="00432635" w:rsidRDefault="00836421" w:rsidP="00432635">
      <w:pPr>
        <w:spacing w:line="320" w:lineRule="exact"/>
        <w:ind w:leftChars="420" w:left="1008"/>
        <w:jc w:val="both"/>
        <w:rPr>
          <w:rFonts w:ascii="標楷體" w:eastAsia="標楷體" w:hAnsi="標楷體"/>
          <w:sz w:val="28"/>
          <w:szCs w:val="28"/>
        </w:rPr>
      </w:pPr>
      <w:r w:rsidRPr="00432635">
        <w:rPr>
          <w:rFonts w:ascii="標楷體" w:eastAsia="標楷體" w:hAnsi="標楷體" w:hint="eastAsia"/>
          <w:sz w:val="28"/>
          <w:szCs w:val="28"/>
        </w:rPr>
        <w:t>因應</w:t>
      </w:r>
      <w:r w:rsidR="00B42A66">
        <w:rPr>
          <w:rFonts w:ascii="標楷體" w:eastAsia="標楷體" w:hAnsi="標楷體" w:hint="eastAsia"/>
          <w:sz w:val="28"/>
          <w:szCs w:val="28"/>
        </w:rPr>
        <w:t>C</w:t>
      </w:r>
      <w:r w:rsidR="00B42A66">
        <w:rPr>
          <w:rFonts w:ascii="標楷體" w:eastAsia="標楷體" w:hAnsi="標楷體"/>
          <w:sz w:val="28"/>
          <w:szCs w:val="28"/>
        </w:rPr>
        <w:t>OVID-19</w:t>
      </w:r>
      <w:r w:rsidRPr="00432635">
        <w:rPr>
          <w:rFonts w:ascii="標楷體" w:eastAsia="標楷體" w:hAnsi="標楷體" w:hint="eastAsia"/>
          <w:sz w:val="28"/>
          <w:szCs w:val="28"/>
        </w:rPr>
        <w:t>疫情影響，調整規劃下半年度活動：</w:t>
      </w:r>
    </w:p>
    <w:p w:rsidR="00432635" w:rsidRPr="00432635" w:rsidRDefault="00432635"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hint="eastAsia"/>
          <w:sz w:val="28"/>
          <w:szCs w:val="28"/>
        </w:rPr>
        <w:t>1.</w:t>
      </w:r>
      <w:r w:rsidR="00836421" w:rsidRPr="00432635">
        <w:rPr>
          <w:rFonts w:ascii="標楷體" w:eastAsia="標楷體" w:hAnsi="標楷體" w:hint="eastAsia"/>
          <w:sz w:val="28"/>
          <w:szCs w:val="28"/>
        </w:rPr>
        <w:t>2021旗津黑沙玩藝節</w:t>
      </w:r>
      <w:r w:rsidR="00836421" w:rsidRPr="00432635">
        <w:rPr>
          <w:rFonts w:ascii="標楷體" w:eastAsia="標楷體" w:hAnsi="標楷體"/>
          <w:sz w:val="28"/>
          <w:szCs w:val="28"/>
        </w:rPr>
        <w:br/>
      </w:r>
      <w:r w:rsidR="00836421" w:rsidRPr="00432635">
        <w:rPr>
          <w:rFonts w:ascii="標楷體" w:eastAsia="標楷體" w:hAnsi="標楷體" w:hint="eastAsia"/>
          <w:sz w:val="28"/>
          <w:szCs w:val="28"/>
        </w:rPr>
        <w:t>營造旗津沙灘度假風、啤酒為主題活動，並舉辦海洋音樂活動，邀集國內歌手、樂團或在地表演團體音樂表演，另規劃互動體驗式的沙雕作品展示區，更與在地業者合作推出振興商圈優惠方案，吸引遊客前來感受如出國般海洋度假風情、欣賞沙雕藝術、暢飲啤酒、大啖海鮮，打造旗津充滿「陽光、沙灘、啤酒」的嘉年華盛會。惟</w:t>
      </w:r>
      <w:r w:rsidR="00B42A66">
        <w:rPr>
          <w:rFonts w:ascii="標楷體" w:eastAsia="標楷體" w:hAnsi="標楷體" w:hint="eastAsia"/>
          <w:sz w:val="28"/>
          <w:szCs w:val="28"/>
        </w:rPr>
        <w:t>因受疫情警戒</w:t>
      </w:r>
      <w:r w:rsidR="00836421" w:rsidRPr="00432635">
        <w:rPr>
          <w:rFonts w:ascii="標楷體" w:eastAsia="標楷體" w:hAnsi="標楷體" w:hint="eastAsia"/>
          <w:sz w:val="28"/>
          <w:szCs w:val="28"/>
        </w:rPr>
        <w:t>管制，目前活動延期舉辦，將持續配合防疫政策評估</w:t>
      </w:r>
      <w:r w:rsidR="00B42A66">
        <w:rPr>
          <w:rFonts w:ascii="標楷體" w:eastAsia="標楷體" w:hAnsi="標楷體" w:hint="eastAsia"/>
          <w:sz w:val="28"/>
          <w:szCs w:val="28"/>
        </w:rPr>
        <w:t>規劃，並增加本市觀光產業振興活動</w:t>
      </w:r>
      <w:r w:rsidR="00836421" w:rsidRPr="00432635">
        <w:rPr>
          <w:rFonts w:ascii="標楷體" w:eastAsia="標楷體" w:hAnsi="標楷體" w:hint="eastAsia"/>
          <w:sz w:val="28"/>
          <w:szCs w:val="28"/>
        </w:rPr>
        <w:t>。</w:t>
      </w:r>
    </w:p>
    <w:p w:rsidR="00836421" w:rsidRPr="00432635" w:rsidRDefault="00432635"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sz w:val="28"/>
          <w:szCs w:val="28"/>
        </w:rPr>
        <w:t>2.</w:t>
      </w:r>
      <w:r w:rsidR="00836421" w:rsidRPr="00432635">
        <w:rPr>
          <w:rFonts w:ascii="標楷體" w:eastAsia="標楷體" w:hAnsi="標楷體" w:cs="新細明體" w:hint="eastAsia"/>
          <w:kern w:val="0"/>
          <w:sz w:val="28"/>
          <w:szCs w:val="28"/>
        </w:rPr>
        <w:t>十面</w:t>
      </w:r>
      <w:r w:rsidR="00836421" w:rsidRPr="00432635">
        <w:rPr>
          <w:rFonts w:ascii="標楷體" w:eastAsia="標楷體" w:hAnsi="標楷體" w:hint="eastAsia"/>
          <w:sz w:val="28"/>
          <w:szCs w:val="28"/>
        </w:rPr>
        <w:t>埋伏</w:t>
      </w:r>
      <w:r w:rsidR="00836421" w:rsidRPr="00432635">
        <w:rPr>
          <w:rFonts w:ascii="標楷體" w:eastAsia="標楷體" w:hAnsi="標楷體" w:cs="新細明體" w:hint="eastAsia"/>
          <w:kern w:val="0"/>
          <w:sz w:val="28"/>
          <w:szCs w:val="28"/>
        </w:rPr>
        <w:t>單車遊</w:t>
      </w:r>
    </w:p>
    <w:p w:rsidR="00836421" w:rsidRPr="00432635" w:rsidRDefault="00432635" w:rsidP="00432635">
      <w:pPr>
        <w:spacing w:line="320" w:lineRule="exact"/>
        <w:ind w:leftChars="360" w:left="1536" w:hangingChars="240" w:hanging="672"/>
        <w:jc w:val="both"/>
        <w:rPr>
          <w:rFonts w:ascii="標楷體" w:eastAsia="標楷體" w:hAnsi="標楷體"/>
          <w:sz w:val="28"/>
          <w:szCs w:val="28"/>
        </w:rPr>
      </w:pPr>
      <w:r w:rsidRPr="00432635">
        <w:rPr>
          <w:rFonts w:ascii="標楷體" w:eastAsia="標楷體" w:hAnsi="標楷體" w:hint="eastAsia"/>
          <w:sz w:val="28"/>
          <w:szCs w:val="28"/>
        </w:rPr>
        <w:t>（1）</w:t>
      </w:r>
      <w:r w:rsidR="00836421" w:rsidRPr="00432635">
        <w:rPr>
          <w:rFonts w:ascii="標楷體" w:eastAsia="標楷體" w:hAnsi="標楷體" w:hint="eastAsia"/>
          <w:sz w:val="28"/>
          <w:szCs w:val="28"/>
        </w:rPr>
        <w:t>受疫情影響，預計於防疫警戒降級後，配合市境之南樹環境</w:t>
      </w:r>
      <w:r w:rsidR="00B42A66">
        <w:rPr>
          <w:rFonts w:ascii="標楷體" w:eastAsia="標楷體" w:hAnsi="標楷體" w:hint="eastAsia"/>
          <w:sz w:val="28"/>
          <w:szCs w:val="28"/>
        </w:rPr>
        <w:t>整建</w:t>
      </w:r>
      <w:r w:rsidR="00836421" w:rsidRPr="00432635">
        <w:rPr>
          <w:rFonts w:ascii="標楷體" w:eastAsia="標楷體" w:hAnsi="標楷體" w:hint="eastAsia"/>
          <w:sz w:val="28"/>
          <w:szCs w:val="28"/>
        </w:rPr>
        <w:t>、高雄鐵路地下化園道工程完竣，辦理林園、</w:t>
      </w:r>
      <w:r w:rsidR="00836421" w:rsidRPr="00432635">
        <w:rPr>
          <w:rFonts w:ascii="標楷體" w:eastAsia="標楷體" w:hAnsi="標楷體" w:cs="新細明體" w:hint="eastAsia"/>
          <w:kern w:val="0"/>
          <w:sz w:val="28"/>
          <w:szCs w:val="28"/>
        </w:rPr>
        <w:t>鳳山、左營、及亞灣等</w:t>
      </w:r>
      <w:r w:rsidR="00836421" w:rsidRPr="00432635">
        <w:rPr>
          <w:rFonts w:ascii="標楷體" w:eastAsia="標楷體" w:hAnsi="標楷體" w:hint="eastAsia"/>
          <w:sz w:val="28"/>
          <w:szCs w:val="28"/>
        </w:rPr>
        <w:t>場次，讓</w:t>
      </w:r>
      <w:r w:rsidR="00B42A66">
        <w:rPr>
          <w:rFonts w:ascii="標楷體" w:eastAsia="標楷體" w:hAnsi="標楷體" w:hint="eastAsia"/>
          <w:sz w:val="28"/>
          <w:szCs w:val="28"/>
        </w:rPr>
        <w:t>遊客</w:t>
      </w:r>
      <w:r w:rsidR="00836421" w:rsidRPr="00432635">
        <w:rPr>
          <w:rFonts w:ascii="標楷體" w:eastAsia="標楷體" w:hAnsi="標楷體" w:hint="eastAsia"/>
          <w:sz w:val="28"/>
          <w:szCs w:val="28"/>
        </w:rPr>
        <w:t>暢遊高雄。</w:t>
      </w:r>
    </w:p>
    <w:p w:rsidR="00836421" w:rsidRPr="00432635" w:rsidRDefault="00432635" w:rsidP="00432635">
      <w:pPr>
        <w:spacing w:line="320" w:lineRule="exact"/>
        <w:ind w:leftChars="360" w:left="1536" w:hangingChars="240" w:hanging="672"/>
        <w:jc w:val="both"/>
        <w:rPr>
          <w:rFonts w:ascii="標楷體" w:eastAsia="標楷體" w:hAnsi="標楷體"/>
          <w:sz w:val="28"/>
          <w:szCs w:val="28"/>
        </w:rPr>
      </w:pPr>
      <w:r w:rsidRPr="00432635">
        <w:rPr>
          <w:rFonts w:ascii="標楷體" w:eastAsia="標楷體" w:hAnsi="標楷體" w:hint="eastAsia"/>
          <w:sz w:val="28"/>
          <w:szCs w:val="28"/>
        </w:rPr>
        <w:t>（2）</w:t>
      </w:r>
      <w:r w:rsidR="00836421" w:rsidRPr="00432635">
        <w:rPr>
          <w:rFonts w:ascii="標楷體" w:eastAsia="標楷體" w:hAnsi="標楷體" w:hint="eastAsia"/>
          <w:sz w:val="28"/>
          <w:szCs w:val="28"/>
        </w:rPr>
        <w:t>規劃辦理台日友好主題單車路線，融入高雄著名日式建築、景點，邀請日方代表參加，感受日式獨特氛圍。</w:t>
      </w:r>
    </w:p>
    <w:p w:rsidR="00836421" w:rsidRPr="00432635" w:rsidRDefault="00432635" w:rsidP="00432635">
      <w:pPr>
        <w:spacing w:line="320" w:lineRule="exact"/>
        <w:ind w:leftChars="360" w:left="1536" w:hangingChars="240" w:hanging="672"/>
        <w:jc w:val="both"/>
        <w:rPr>
          <w:rFonts w:ascii="標楷體" w:eastAsia="標楷體" w:hAnsi="標楷體"/>
          <w:sz w:val="28"/>
          <w:szCs w:val="28"/>
        </w:rPr>
      </w:pPr>
      <w:r w:rsidRPr="00432635">
        <w:rPr>
          <w:rFonts w:ascii="標楷體" w:eastAsia="標楷體" w:hAnsi="標楷體" w:hint="eastAsia"/>
          <w:sz w:val="28"/>
          <w:szCs w:val="28"/>
        </w:rPr>
        <w:t>（3）</w:t>
      </w:r>
      <w:r w:rsidR="00836421" w:rsidRPr="00432635">
        <w:rPr>
          <w:rFonts w:ascii="標楷體" w:eastAsia="標楷體" w:hAnsi="標楷體" w:hint="eastAsia"/>
          <w:sz w:val="28"/>
          <w:szCs w:val="28"/>
        </w:rPr>
        <w:t>年底預計與</w:t>
      </w:r>
      <w:r w:rsidR="00B42A66">
        <w:rPr>
          <w:rFonts w:ascii="標楷體" w:eastAsia="標楷體" w:hAnsi="標楷體" w:hint="eastAsia"/>
          <w:sz w:val="28"/>
          <w:szCs w:val="28"/>
        </w:rPr>
        <w:t>民間公司</w:t>
      </w:r>
      <w:r w:rsidR="00836421" w:rsidRPr="00432635">
        <w:rPr>
          <w:rFonts w:ascii="標楷體" w:eastAsia="標楷體" w:hAnsi="標楷體" w:hint="eastAsia"/>
          <w:sz w:val="28"/>
          <w:szCs w:val="28"/>
        </w:rPr>
        <w:t>合辦「高雄經典百K」單車活動，並搭配</w:t>
      </w:r>
      <w:r w:rsidR="00836421" w:rsidRPr="00432635">
        <w:rPr>
          <w:rFonts w:ascii="標楷體" w:eastAsia="標楷體" w:hAnsi="標楷體" w:hint="eastAsia"/>
          <w:sz w:val="28"/>
          <w:szCs w:val="28"/>
        </w:rPr>
        <w:lastRenderedPageBreak/>
        <w:t>「騎單車挺醫護」議題辦理主題單車活動，視疫情狀況進行滾動式規劃調整。</w:t>
      </w:r>
    </w:p>
    <w:p w:rsidR="00836421" w:rsidRPr="00432635" w:rsidRDefault="00432635" w:rsidP="00432635">
      <w:pPr>
        <w:spacing w:line="320" w:lineRule="exact"/>
        <w:ind w:leftChars="59" w:left="142"/>
        <w:jc w:val="both"/>
        <w:rPr>
          <w:rFonts w:ascii="標楷體" w:eastAsia="標楷體" w:hAnsi="標楷體"/>
          <w:sz w:val="30"/>
          <w:szCs w:val="30"/>
        </w:rPr>
      </w:pPr>
      <w:r w:rsidRPr="00432635">
        <w:rPr>
          <w:rFonts w:ascii="標楷體" w:eastAsia="標楷體" w:hAnsi="標楷體"/>
          <w:bCs/>
          <w:sz w:val="30"/>
          <w:szCs w:val="30"/>
        </w:rPr>
        <w:t>（三）</w:t>
      </w:r>
      <w:r w:rsidR="00836421" w:rsidRPr="00432635">
        <w:rPr>
          <w:rFonts w:ascii="標楷體" w:eastAsia="標楷體" w:hAnsi="標楷體" w:hint="eastAsia"/>
          <w:sz w:val="30"/>
          <w:szCs w:val="30"/>
        </w:rPr>
        <w:t>籌辦2021年國慶煙火</w:t>
      </w:r>
    </w:p>
    <w:p w:rsidR="00836421" w:rsidRPr="00432635" w:rsidRDefault="00836421" w:rsidP="00432635">
      <w:pPr>
        <w:spacing w:line="320" w:lineRule="exact"/>
        <w:ind w:leftChars="300" w:left="1020" w:hangingChars="100" w:hanging="300"/>
        <w:jc w:val="both"/>
        <w:rPr>
          <w:rFonts w:ascii="標楷體" w:eastAsia="標楷體" w:hAnsi="標楷體"/>
          <w:sz w:val="30"/>
          <w:szCs w:val="30"/>
        </w:rPr>
      </w:pPr>
      <w:r w:rsidRPr="00432635">
        <w:rPr>
          <w:rFonts w:ascii="標楷體" w:eastAsia="標楷體" w:hAnsi="標楷體" w:hint="eastAsia"/>
          <w:sz w:val="30"/>
          <w:szCs w:val="30"/>
        </w:rPr>
        <w:t>1</w:t>
      </w:r>
      <w:r w:rsidRPr="00432635">
        <w:rPr>
          <w:rFonts w:ascii="標楷體" w:eastAsia="標楷體" w:hAnsi="標楷體"/>
          <w:sz w:val="30"/>
          <w:szCs w:val="30"/>
        </w:rPr>
        <w:t>.</w:t>
      </w:r>
      <w:r w:rsidRPr="00432635">
        <w:rPr>
          <w:rFonts w:ascii="標楷體" w:eastAsia="標楷體" w:hAnsi="標楷體" w:hint="eastAsia"/>
          <w:sz w:val="30"/>
          <w:szCs w:val="30"/>
        </w:rPr>
        <w:t>預計10月10日於高雄港灣辦理，內政部國慶籌備會已於7月6日上網公告焰火施放標案。本府將配合防疫政策，進行現場人流管制及總量管制、實聯制、全程戴口罩、座位保持社交距離、體溫量測、定期環境清消等，並朝結合周邊觀光產業、市府活動等資源共同行銷辦理，期兼顧振興觀光產業及防疫。</w:t>
      </w:r>
    </w:p>
    <w:p w:rsidR="00836421" w:rsidRPr="00432635" w:rsidRDefault="00836421" w:rsidP="00432635">
      <w:pPr>
        <w:spacing w:line="320" w:lineRule="exact"/>
        <w:ind w:leftChars="300" w:left="1020" w:hangingChars="100" w:hanging="300"/>
        <w:jc w:val="both"/>
        <w:rPr>
          <w:rFonts w:ascii="標楷體" w:eastAsia="標楷體" w:hAnsi="標楷體"/>
          <w:sz w:val="30"/>
          <w:szCs w:val="30"/>
        </w:rPr>
      </w:pPr>
      <w:r w:rsidRPr="00432635">
        <w:rPr>
          <w:rFonts w:ascii="標楷體" w:eastAsia="標楷體" w:hAnsi="標楷體"/>
          <w:sz w:val="30"/>
          <w:szCs w:val="30"/>
        </w:rPr>
        <w:t>2.</w:t>
      </w:r>
      <w:r w:rsidRPr="00432635">
        <w:rPr>
          <w:rFonts w:ascii="標楷體" w:eastAsia="標楷體" w:hAnsi="標楷體" w:hint="eastAsia"/>
          <w:sz w:val="30"/>
          <w:szCs w:val="30"/>
        </w:rPr>
        <w:t>鑑於疫情對高雄觀光產業造成衝擊，為振興本市疫後觀光旅遊</w:t>
      </w:r>
      <w:r w:rsidR="00B42A66">
        <w:rPr>
          <w:rFonts w:ascii="標楷體" w:eastAsia="標楷體" w:hAnsi="標楷體" w:hint="eastAsia"/>
          <w:sz w:val="30"/>
          <w:szCs w:val="30"/>
        </w:rPr>
        <w:t>市場</w:t>
      </w:r>
      <w:r w:rsidRPr="00432635">
        <w:rPr>
          <w:rFonts w:ascii="標楷體" w:eastAsia="標楷體" w:hAnsi="標楷體" w:hint="eastAsia"/>
          <w:sz w:val="30"/>
          <w:szCs w:val="30"/>
        </w:rPr>
        <w:t>，增加國民旅遊活動豐富度，吸引遊客至本市觀光參加活動，並於活動後留宿高雄，促進本市商機，將配合國慶焰火施放地點，辦理舞台節目，邀請具在地特色之團體演出，並結合旅行社等產業，串聯周邊景點規劃相關遊程，期透過活動增加周邊觀光效益。</w:t>
      </w:r>
    </w:p>
    <w:p w:rsidR="00836421" w:rsidRPr="00432635" w:rsidRDefault="00432635" w:rsidP="00432635">
      <w:pPr>
        <w:spacing w:line="320" w:lineRule="exact"/>
        <w:ind w:leftChars="59" w:left="142"/>
        <w:jc w:val="both"/>
        <w:rPr>
          <w:rFonts w:ascii="標楷體" w:eastAsia="標楷體" w:hAnsi="標楷體"/>
          <w:sz w:val="30"/>
          <w:szCs w:val="30"/>
        </w:rPr>
      </w:pPr>
      <w:r w:rsidRPr="00432635">
        <w:rPr>
          <w:rFonts w:ascii="標楷體" w:eastAsia="標楷體" w:hAnsi="標楷體"/>
          <w:bCs/>
          <w:sz w:val="30"/>
          <w:szCs w:val="30"/>
        </w:rPr>
        <w:t>（四）</w:t>
      </w:r>
      <w:r w:rsidR="00836421" w:rsidRPr="00432635">
        <w:rPr>
          <w:rFonts w:ascii="標楷體" w:eastAsia="標楷體" w:hAnsi="標楷體" w:hint="eastAsia"/>
          <w:sz w:val="30"/>
          <w:szCs w:val="30"/>
        </w:rPr>
        <w:t>籌辦 2022年台灣燈會</w:t>
      </w:r>
    </w:p>
    <w:p w:rsidR="00836421" w:rsidRPr="00432635" w:rsidRDefault="00836421" w:rsidP="00432635">
      <w:pPr>
        <w:spacing w:line="320" w:lineRule="exact"/>
        <w:ind w:leftChars="300" w:left="1020" w:hangingChars="100" w:hanging="300"/>
        <w:jc w:val="both"/>
        <w:rPr>
          <w:rFonts w:ascii="標楷體" w:eastAsia="標楷體" w:hAnsi="標楷體"/>
          <w:sz w:val="30"/>
          <w:szCs w:val="30"/>
        </w:rPr>
      </w:pPr>
      <w:r w:rsidRPr="00432635">
        <w:rPr>
          <w:rFonts w:ascii="標楷體" w:eastAsia="標楷體" w:hAnsi="標楷體"/>
          <w:sz w:val="30"/>
          <w:szCs w:val="30"/>
        </w:rPr>
        <w:t>1.為振興因疫情受創嚴重之觀光旅遊、餐飲等相關產業，重啟疫後復甦之經濟活動，並且有別於以往台灣燈會短期內聚集大量人潮之辦理方式，朝向防疫燈會模式規劃，以拉長展期、人流控管、用分時分區分流方式辦理。</w:t>
      </w:r>
    </w:p>
    <w:p w:rsidR="00836421" w:rsidRPr="00432635" w:rsidRDefault="00836421" w:rsidP="00432635">
      <w:pPr>
        <w:spacing w:line="320" w:lineRule="exact"/>
        <w:ind w:leftChars="300" w:left="1020" w:hangingChars="100" w:hanging="300"/>
        <w:jc w:val="both"/>
        <w:rPr>
          <w:rFonts w:ascii="標楷體" w:eastAsia="標楷體" w:hAnsi="標楷體"/>
          <w:sz w:val="30"/>
          <w:szCs w:val="30"/>
        </w:rPr>
      </w:pPr>
      <w:r w:rsidRPr="00432635">
        <w:rPr>
          <w:rFonts w:ascii="標楷體" w:eastAsia="標楷體" w:hAnsi="標楷體"/>
          <w:sz w:val="30"/>
          <w:szCs w:val="30"/>
        </w:rPr>
        <w:t>2.</w:t>
      </w:r>
      <w:r w:rsidRPr="00432635">
        <w:rPr>
          <w:rFonts w:ascii="標楷體" w:eastAsia="標楷體" w:hAnsi="標楷體" w:hint="eastAsia"/>
          <w:sz w:val="30"/>
          <w:szCs w:val="30"/>
        </w:rPr>
        <w:t>愛河灣區暨蓬萊商港區規劃方向將以連結國際為目標，呈現大型戶外光影裝置作品，將邀請國際知名光節如法國里昂光節、荷蘭阿姆斯特丹光節及澳洲雪梨光節等參展作品來台展出，同時邀請國內在地藝術團隊共同參與展演；衛武營都會公園則是以衛武營國家藝術文化中心及都會公園周邊廣闊的環境進行布展，作品規劃結合衛武營多元的地景及生態，融入魔幻、童趣的元素，預計邀請國內外作品及藝術策展團隊進行規劃。</w:t>
      </w:r>
    </w:p>
    <w:p w:rsidR="00432635" w:rsidRPr="00432635" w:rsidRDefault="00432635" w:rsidP="00432635">
      <w:pPr>
        <w:spacing w:line="320" w:lineRule="exact"/>
        <w:ind w:leftChars="59" w:left="142"/>
        <w:jc w:val="both"/>
        <w:rPr>
          <w:rFonts w:ascii="標楷體" w:eastAsia="標楷體" w:hAnsi="標楷體"/>
          <w:sz w:val="30"/>
          <w:szCs w:val="30"/>
        </w:rPr>
      </w:pPr>
      <w:r w:rsidRPr="00432635">
        <w:rPr>
          <w:rFonts w:ascii="標楷體" w:eastAsia="標楷體" w:hAnsi="標楷體"/>
          <w:bCs/>
          <w:sz w:val="30"/>
          <w:szCs w:val="30"/>
        </w:rPr>
        <w:t>（五）</w:t>
      </w:r>
      <w:r w:rsidR="00836421" w:rsidRPr="00432635">
        <w:rPr>
          <w:rFonts w:ascii="標楷體" w:eastAsia="標楷體" w:hAnsi="標楷體" w:hint="eastAsia"/>
          <w:sz w:val="30"/>
          <w:szCs w:val="30"/>
        </w:rPr>
        <w:t>未來觀光發展規劃</w:t>
      </w:r>
    </w:p>
    <w:p w:rsidR="00836421" w:rsidRDefault="00836421" w:rsidP="00432635">
      <w:pPr>
        <w:spacing w:line="320" w:lineRule="exact"/>
        <w:ind w:leftChars="420" w:left="1008"/>
        <w:jc w:val="both"/>
        <w:rPr>
          <w:rFonts w:ascii="標楷體" w:eastAsia="標楷體" w:hAnsi="標楷體"/>
          <w:sz w:val="30"/>
          <w:szCs w:val="30"/>
        </w:rPr>
      </w:pPr>
      <w:r w:rsidRPr="00432635">
        <w:rPr>
          <w:rFonts w:ascii="標楷體" w:eastAsia="標楷體" w:hAnsi="標楷體" w:hint="eastAsia"/>
          <w:sz w:val="30"/>
          <w:szCs w:val="30"/>
        </w:rPr>
        <w:t>因應未來疫情變化，將配合相關防疫管制規範，在防疫安全前提下協助旅行業者推動以9</w:t>
      </w:r>
      <w:r w:rsidR="00B42A66">
        <w:rPr>
          <w:rFonts w:ascii="標楷體" w:eastAsia="標楷體" w:hAnsi="標楷體" w:hint="eastAsia"/>
          <w:sz w:val="30"/>
          <w:szCs w:val="30"/>
        </w:rPr>
        <w:t>-</w:t>
      </w:r>
      <w:r w:rsidRPr="00432635">
        <w:rPr>
          <w:rFonts w:ascii="標楷體" w:eastAsia="標楷體" w:hAnsi="標楷體" w:hint="eastAsia"/>
          <w:sz w:val="30"/>
          <w:szCs w:val="30"/>
        </w:rPr>
        <w:t>15人為主的團體旅遊行程。搭配實聯制或預約制等措施，推行內容精緻、長幼友善、親子同行的旅遊方案，發展本市疫後觀光。</w:t>
      </w:r>
    </w:p>
    <w:p w:rsidR="00432635" w:rsidRPr="00432635" w:rsidRDefault="00432635" w:rsidP="00432635">
      <w:pPr>
        <w:spacing w:line="320" w:lineRule="exact"/>
        <w:ind w:leftChars="420" w:left="1008"/>
        <w:jc w:val="both"/>
        <w:rPr>
          <w:rFonts w:ascii="標楷體" w:eastAsia="標楷體" w:hAnsi="標楷體"/>
          <w:sz w:val="30"/>
          <w:szCs w:val="30"/>
        </w:rPr>
      </w:pPr>
    </w:p>
    <w:p w:rsidR="00836421" w:rsidRPr="00432635" w:rsidRDefault="00836421" w:rsidP="00432635">
      <w:pPr>
        <w:pStyle w:val="aff8"/>
        <w:spacing w:before="0" w:after="0" w:line="320" w:lineRule="exact"/>
        <w:jc w:val="both"/>
        <w:rPr>
          <w:rFonts w:ascii="文鼎中黑" w:eastAsia="文鼎中黑" w:hAnsi="標楷體"/>
          <w:sz w:val="30"/>
          <w:szCs w:val="30"/>
        </w:rPr>
      </w:pPr>
      <w:r w:rsidRPr="00432635">
        <w:rPr>
          <w:rFonts w:ascii="文鼎中黑" w:eastAsia="文鼎中黑" w:hAnsi="標楷體" w:hint="eastAsia"/>
          <w:sz w:val="30"/>
          <w:szCs w:val="30"/>
        </w:rPr>
        <w:t>四、景點建設及營運管理</w:t>
      </w:r>
    </w:p>
    <w:p w:rsidR="00836421" w:rsidRPr="00275A23" w:rsidRDefault="00432635" w:rsidP="00432635">
      <w:pPr>
        <w:spacing w:line="320" w:lineRule="exact"/>
        <w:ind w:leftChars="59" w:left="142"/>
        <w:jc w:val="both"/>
        <w:rPr>
          <w:rFonts w:ascii="標楷體" w:eastAsia="標楷體" w:hAnsi="標楷體"/>
          <w:sz w:val="28"/>
          <w:szCs w:val="28"/>
        </w:rPr>
      </w:pPr>
      <w:r w:rsidRPr="00432635">
        <w:rPr>
          <w:rFonts w:ascii="標楷體" w:eastAsia="標楷體" w:hAnsi="標楷體"/>
          <w:bCs/>
          <w:sz w:val="30"/>
          <w:szCs w:val="30"/>
        </w:rPr>
        <w:t>（</w:t>
      </w:r>
      <w:r>
        <w:rPr>
          <w:rFonts w:ascii="標楷體" w:eastAsia="標楷體" w:hAnsi="標楷體"/>
          <w:bCs/>
          <w:sz w:val="30"/>
          <w:szCs w:val="30"/>
        </w:rPr>
        <w:t>一</w:t>
      </w:r>
      <w:r w:rsidRPr="00432635">
        <w:rPr>
          <w:rFonts w:ascii="標楷體" w:eastAsia="標楷體" w:hAnsi="標楷體"/>
          <w:bCs/>
          <w:sz w:val="30"/>
          <w:szCs w:val="30"/>
        </w:rPr>
        <w:t>）</w:t>
      </w:r>
      <w:r w:rsidR="00836421" w:rsidRPr="00275A23">
        <w:rPr>
          <w:rFonts w:ascii="標楷體" w:eastAsia="標楷體" w:hAnsi="標楷體" w:hint="eastAsia"/>
          <w:sz w:val="28"/>
          <w:szCs w:val="28"/>
        </w:rPr>
        <w:t>景區防疫作為</w:t>
      </w:r>
    </w:p>
    <w:p w:rsidR="00836421" w:rsidRPr="00275A23"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1.</w:t>
      </w:r>
      <w:r w:rsidRPr="00432635">
        <w:rPr>
          <w:rFonts w:ascii="標楷體" w:eastAsia="標楷體" w:hAnsi="標楷體" w:hint="eastAsia"/>
          <w:sz w:val="30"/>
          <w:szCs w:val="30"/>
        </w:rPr>
        <w:t>因應</w:t>
      </w:r>
      <w:r w:rsidRPr="00275A23">
        <w:rPr>
          <w:rFonts w:ascii="標楷體" w:eastAsia="標楷體" w:hAnsi="標楷體" w:hint="eastAsia"/>
          <w:sz w:val="28"/>
          <w:szCs w:val="28"/>
        </w:rPr>
        <w:t>中央流行疫情指揮中心於110年5月11日宣布提升C</w:t>
      </w:r>
      <w:r w:rsidRPr="00275A23">
        <w:rPr>
          <w:rFonts w:ascii="標楷體" w:eastAsia="標楷體" w:hAnsi="標楷體"/>
          <w:sz w:val="28"/>
          <w:szCs w:val="28"/>
        </w:rPr>
        <w:t>OVID-19</w:t>
      </w:r>
      <w:r w:rsidRPr="00275A23">
        <w:rPr>
          <w:rFonts w:ascii="標楷體" w:eastAsia="標楷體" w:hAnsi="標楷體" w:hint="eastAsia"/>
          <w:sz w:val="28"/>
          <w:szCs w:val="28"/>
        </w:rPr>
        <w:t>疫情警戒至第二級</w:t>
      </w:r>
      <w:r w:rsidRPr="00275A23">
        <w:rPr>
          <w:rFonts w:ascii="新細明體" w:hAnsi="新細明體" w:hint="eastAsia"/>
          <w:sz w:val="28"/>
          <w:szCs w:val="28"/>
        </w:rPr>
        <w:t>，</w:t>
      </w:r>
      <w:r w:rsidRPr="00275A23">
        <w:rPr>
          <w:rFonts w:ascii="標楷體" w:eastAsia="標楷體" w:hAnsi="標楷體" w:hint="eastAsia"/>
          <w:sz w:val="28"/>
          <w:szCs w:val="28"/>
        </w:rPr>
        <w:t>觀光局自5月12日起針對轄管景區內各項民眾常接觸設施不定時進行酒精消毒擦拭，以減少交叉感染的風險。</w:t>
      </w:r>
    </w:p>
    <w:p w:rsidR="00836421" w:rsidRPr="00275A23"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2.後因雙北地區疫情警戒提升至第三級</w:t>
      </w:r>
      <w:r w:rsidRPr="00275A23">
        <w:rPr>
          <w:rFonts w:ascii="新細明體" w:hAnsi="新細明體" w:hint="eastAsia"/>
          <w:sz w:val="28"/>
          <w:szCs w:val="28"/>
        </w:rPr>
        <w:t>，</w:t>
      </w:r>
      <w:r w:rsidRPr="00275A23">
        <w:rPr>
          <w:rFonts w:ascii="標楷體" w:eastAsia="標楷體" w:hAnsi="標楷體" w:hint="eastAsia"/>
          <w:sz w:val="28"/>
          <w:szCs w:val="28"/>
        </w:rPr>
        <w:t xml:space="preserve"> 110年5月17日起金獅湖、蓮池潭、旗津及壽山等景區兒童遊樂設施暫停使用，如有民眾闖入立即勸離。</w:t>
      </w:r>
    </w:p>
    <w:p w:rsidR="00836421" w:rsidRDefault="00836421" w:rsidP="00432635">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3.於110年5月19日起全國進入疫情第三級警戒</w:t>
      </w:r>
      <w:r w:rsidRPr="00275A23">
        <w:rPr>
          <w:rFonts w:ascii="新細明體" w:hAnsi="新細明體" w:hint="eastAsia"/>
          <w:sz w:val="28"/>
          <w:szCs w:val="28"/>
        </w:rPr>
        <w:t>，</w:t>
      </w:r>
      <w:r w:rsidRPr="00275A23">
        <w:rPr>
          <w:rFonts w:ascii="標楷體" w:eastAsia="標楷體" w:hAnsi="標楷體" w:hint="eastAsia"/>
          <w:sz w:val="28"/>
          <w:szCs w:val="28"/>
        </w:rPr>
        <w:t>金獅湖蝴蝶園及旗津貝殼館休園(館)至110年7月12日；此外</w:t>
      </w:r>
      <w:r w:rsidRPr="00275A23">
        <w:rPr>
          <w:rFonts w:ascii="新細明體" w:hAnsi="新細明體" w:hint="eastAsia"/>
          <w:sz w:val="28"/>
          <w:szCs w:val="28"/>
        </w:rPr>
        <w:t>，</w:t>
      </w:r>
      <w:r w:rsidRPr="00275A23">
        <w:rPr>
          <w:rFonts w:ascii="標楷體" w:eastAsia="標楷體" w:hAnsi="標楷體" w:hint="eastAsia"/>
          <w:sz w:val="28"/>
          <w:szCs w:val="28"/>
        </w:rPr>
        <w:t>每日上午及下午分派人力至蓮池潭、金獅湖、旗津、壽山、愛河及觀音山等景區執</w:t>
      </w:r>
      <w:r w:rsidRPr="00275A23">
        <w:rPr>
          <w:rFonts w:ascii="標楷體" w:eastAsia="標楷體" w:hAnsi="標楷體" w:hint="eastAsia"/>
          <w:sz w:val="28"/>
          <w:szCs w:val="28"/>
        </w:rPr>
        <w:lastRenderedPageBreak/>
        <w:t>行防疫稽查，自5月19日起至7月1</w:t>
      </w:r>
      <w:r w:rsidRPr="00275A23">
        <w:rPr>
          <w:rFonts w:ascii="標楷體" w:eastAsia="標楷體" w:hAnsi="標楷體"/>
          <w:sz w:val="28"/>
          <w:szCs w:val="28"/>
        </w:rPr>
        <w:t>8</w:t>
      </w:r>
      <w:r w:rsidRPr="00275A23">
        <w:rPr>
          <w:rFonts w:ascii="標楷體" w:eastAsia="標楷體" w:hAnsi="標楷體" w:hint="eastAsia"/>
          <w:sz w:val="28"/>
          <w:szCs w:val="28"/>
        </w:rPr>
        <w:t>日止共開出4</w:t>
      </w:r>
      <w:r w:rsidRPr="00275A23">
        <w:rPr>
          <w:rFonts w:ascii="標楷體" w:eastAsia="標楷體" w:hAnsi="標楷體"/>
          <w:sz w:val="28"/>
          <w:szCs w:val="28"/>
        </w:rPr>
        <w:t>6</w:t>
      </w:r>
      <w:r w:rsidRPr="00275A23">
        <w:rPr>
          <w:rFonts w:ascii="標楷體" w:eastAsia="標楷體" w:hAnsi="標楷體" w:hint="eastAsia"/>
          <w:sz w:val="28"/>
          <w:szCs w:val="28"/>
        </w:rPr>
        <w:t>張民眾未配戴口罩舉發單。</w:t>
      </w:r>
    </w:p>
    <w:p w:rsidR="00B42A66" w:rsidRPr="00BC762A" w:rsidRDefault="00B42A66" w:rsidP="00BC762A">
      <w:pPr>
        <w:spacing w:line="320" w:lineRule="exact"/>
        <w:ind w:leftChars="300" w:left="1000" w:hangingChars="100" w:hanging="280"/>
        <w:jc w:val="both"/>
        <w:rPr>
          <w:rFonts w:ascii="標楷體" w:eastAsia="標楷體" w:hAnsi="標楷體"/>
          <w:sz w:val="28"/>
          <w:szCs w:val="28"/>
        </w:rPr>
      </w:pPr>
      <w:r>
        <w:rPr>
          <w:rFonts w:ascii="標楷體" w:eastAsia="標楷體" w:hAnsi="標楷體" w:hint="eastAsia"/>
          <w:sz w:val="28"/>
          <w:szCs w:val="28"/>
        </w:rPr>
        <w:t>4</w:t>
      </w:r>
      <w:r w:rsidRPr="00275A23">
        <w:rPr>
          <w:rFonts w:ascii="標楷體" w:eastAsia="標楷體" w:hAnsi="標楷體" w:hint="eastAsia"/>
          <w:sz w:val="28"/>
          <w:szCs w:val="28"/>
        </w:rPr>
        <w:t>.</w:t>
      </w:r>
      <w:r>
        <w:rPr>
          <w:rFonts w:ascii="標楷體" w:eastAsia="標楷體" w:hAnsi="標楷體" w:hint="eastAsia"/>
          <w:sz w:val="28"/>
          <w:szCs w:val="28"/>
        </w:rPr>
        <w:t>配合疫情警戒降為二級，</w:t>
      </w:r>
      <w:r w:rsidR="00BC762A">
        <w:rPr>
          <w:rFonts w:ascii="標楷體" w:eastAsia="標楷體" w:hAnsi="標楷體" w:hint="eastAsia"/>
          <w:sz w:val="28"/>
          <w:szCs w:val="28"/>
        </w:rPr>
        <w:t>開放旗津水域遊憩活動(游泳除外)，民眾須遵守不群聚、不接觸，衝浪、划水上岸後，立即戴上口罩</w:t>
      </w:r>
      <w:r w:rsidRPr="00275A23">
        <w:rPr>
          <w:rFonts w:ascii="標楷體" w:eastAsia="標楷體" w:hAnsi="標楷體" w:hint="eastAsia"/>
          <w:sz w:val="28"/>
          <w:szCs w:val="28"/>
        </w:rPr>
        <w:t>。</w:t>
      </w:r>
    </w:p>
    <w:p w:rsidR="00432635" w:rsidRDefault="00432635" w:rsidP="00432635">
      <w:pPr>
        <w:spacing w:line="320" w:lineRule="exact"/>
        <w:ind w:leftChars="59" w:left="142"/>
        <w:jc w:val="both"/>
        <w:rPr>
          <w:rFonts w:ascii="標楷體" w:eastAsia="標楷體" w:hAnsi="標楷體"/>
          <w:sz w:val="28"/>
          <w:szCs w:val="28"/>
        </w:rPr>
      </w:pPr>
      <w:r w:rsidRPr="00432635">
        <w:rPr>
          <w:rFonts w:ascii="標楷體" w:eastAsia="標楷體" w:hAnsi="標楷體"/>
          <w:bCs/>
          <w:sz w:val="30"/>
          <w:szCs w:val="30"/>
        </w:rPr>
        <w:t>（</w:t>
      </w:r>
      <w:r>
        <w:rPr>
          <w:rFonts w:ascii="標楷體" w:eastAsia="標楷體" w:hAnsi="標楷體"/>
          <w:bCs/>
          <w:sz w:val="30"/>
          <w:szCs w:val="30"/>
        </w:rPr>
        <w:t>二</w:t>
      </w:r>
      <w:r w:rsidRPr="00432635">
        <w:rPr>
          <w:rFonts w:ascii="標楷體" w:eastAsia="標楷體" w:hAnsi="標楷體"/>
          <w:bCs/>
          <w:sz w:val="30"/>
          <w:szCs w:val="30"/>
        </w:rPr>
        <w:t>）</w:t>
      </w:r>
      <w:r w:rsidR="00836421" w:rsidRPr="00275A23">
        <w:rPr>
          <w:rFonts w:ascii="標楷體" w:eastAsia="標楷體" w:hAnsi="標楷體" w:hint="eastAsia"/>
          <w:sz w:val="28"/>
          <w:szCs w:val="28"/>
        </w:rPr>
        <w:t>營運場域紓困措施</w:t>
      </w:r>
    </w:p>
    <w:p w:rsidR="00836421" w:rsidRPr="00275A23" w:rsidRDefault="00836421" w:rsidP="00432635">
      <w:pPr>
        <w:spacing w:line="320" w:lineRule="exact"/>
        <w:ind w:leftChars="420" w:left="1008"/>
        <w:jc w:val="both"/>
        <w:rPr>
          <w:rFonts w:ascii="標楷體" w:eastAsia="標楷體" w:hAnsi="標楷體"/>
          <w:sz w:val="28"/>
          <w:szCs w:val="28"/>
        </w:rPr>
      </w:pPr>
      <w:r w:rsidRPr="00275A23">
        <w:rPr>
          <w:rFonts w:ascii="標楷體" w:eastAsia="標楷體" w:hAnsi="標楷體" w:hint="eastAsia"/>
          <w:sz w:val="28"/>
          <w:szCs w:val="28"/>
        </w:rPr>
        <w:t>為降低委外</w:t>
      </w:r>
      <w:r w:rsidRPr="00432635">
        <w:rPr>
          <w:rFonts w:ascii="標楷體" w:eastAsia="標楷體" w:hAnsi="標楷體" w:hint="eastAsia"/>
          <w:sz w:val="30"/>
          <w:szCs w:val="30"/>
        </w:rPr>
        <w:t>營運</w:t>
      </w:r>
      <w:r w:rsidRPr="00275A23">
        <w:rPr>
          <w:rFonts w:ascii="標楷體" w:eastAsia="標楷體" w:hAnsi="標楷體" w:hint="eastAsia"/>
          <w:sz w:val="28"/>
          <w:szCs w:val="28"/>
        </w:rPr>
        <w:t>廠商因C</w:t>
      </w:r>
      <w:r w:rsidRPr="00275A23">
        <w:rPr>
          <w:rFonts w:ascii="標楷體" w:eastAsia="標楷體" w:hAnsi="標楷體"/>
          <w:sz w:val="28"/>
          <w:szCs w:val="28"/>
        </w:rPr>
        <w:t>OVID-19</w:t>
      </w:r>
      <w:r w:rsidRPr="00275A23">
        <w:rPr>
          <w:rFonts w:ascii="標楷體" w:eastAsia="標楷體" w:hAnsi="標楷體" w:hint="eastAsia"/>
          <w:sz w:val="28"/>
          <w:szCs w:val="28"/>
        </w:rPr>
        <w:t>疫情衝擊，觀光局自110年1月起至6月底止，減半收取租金及固定權利金；自7月1日起至</w:t>
      </w:r>
      <w:r w:rsidR="00BC762A">
        <w:rPr>
          <w:rFonts w:ascii="標楷體" w:eastAsia="標楷體" w:hAnsi="標楷體" w:hint="eastAsia"/>
          <w:sz w:val="28"/>
          <w:szCs w:val="28"/>
        </w:rPr>
        <w:t>12</w:t>
      </w:r>
      <w:r w:rsidRPr="00275A23">
        <w:rPr>
          <w:rFonts w:ascii="標楷體" w:eastAsia="標楷體" w:hAnsi="標楷體" w:hint="eastAsia"/>
          <w:sz w:val="28"/>
          <w:szCs w:val="28"/>
        </w:rPr>
        <w:t>月</w:t>
      </w:r>
      <w:r w:rsidR="00BC762A">
        <w:rPr>
          <w:rFonts w:ascii="標楷體" w:eastAsia="標楷體" w:hAnsi="標楷體" w:hint="eastAsia"/>
          <w:sz w:val="28"/>
          <w:szCs w:val="28"/>
        </w:rPr>
        <w:t>31</w:t>
      </w:r>
      <w:r w:rsidRPr="00275A23">
        <w:rPr>
          <w:rFonts w:ascii="標楷體" w:eastAsia="標楷體" w:hAnsi="標楷體" w:hint="eastAsia"/>
          <w:sz w:val="28"/>
          <w:szCs w:val="28"/>
        </w:rPr>
        <w:t>日止，免收租金及固定權利金</w:t>
      </w:r>
      <w:r w:rsidRPr="00275A23">
        <w:rPr>
          <w:rFonts w:ascii="新細明體" w:hAnsi="新細明體" w:hint="eastAsia"/>
          <w:sz w:val="28"/>
          <w:szCs w:val="28"/>
        </w:rPr>
        <w:t>，</w:t>
      </w:r>
      <w:r w:rsidRPr="00275A23">
        <w:rPr>
          <w:rFonts w:ascii="標楷體" w:eastAsia="標楷體" w:hAnsi="標楷體" w:hint="eastAsia"/>
          <w:sz w:val="28"/>
          <w:szCs w:val="28"/>
        </w:rPr>
        <w:t>期能</w:t>
      </w:r>
      <w:r>
        <w:rPr>
          <w:rFonts w:ascii="標楷體" w:eastAsia="標楷體" w:hAnsi="標楷體" w:hint="eastAsia"/>
          <w:sz w:val="28"/>
          <w:szCs w:val="28"/>
        </w:rPr>
        <w:t>紓</w:t>
      </w:r>
      <w:r w:rsidRPr="00275A23">
        <w:rPr>
          <w:rFonts w:ascii="標楷體" w:eastAsia="標楷體" w:hAnsi="標楷體" w:hint="eastAsia"/>
          <w:sz w:val="28"/>
          <w:szCs w:val="28"/>
        </w:rPr>
        <w:t>緩廠商資金壓力並持續活化景區場域。</w:t>
      </w:r>
    </w:p>
    <w:p w:rsidR="00836421" w:rsidRPr="00432635" w:rsidRDefault="00432635" w:rsidP="00432635">
      <w:pPr>
        <w:spacing w:line="320" w:lineRule="exact"/>
        <w:ind w:leftChars="59" w:left="142"/>
        <w:jc w:val="both"/>
        <w:rPr>
          <w:rFonts w:ascii="標楷體" w:eastAsia="標楷體" w:hAnsi="標楷體"/>
          <w:sz w:val="28"/>
          <w:szCs w:val="28"/>
          <w:highlight w:val="cyan"/>
        </w:rPr>
      </w:pPr>
      <w:bookmarkStart w:id="8" w:name="_Hlk77768379"/>
      <w:r w:rsidRPr="00432635">
        <w:rPr>
          <w:rFonts w:ascii="標楷體" w:eastAsia="標楷體" w:hAnsi="標楷體"/>
          <w:bCs/>
          <w:sz w:val="28"/>
          <w:szCs w:val="28"/>
        </w:rPr>
        <w:t>（三）</w:t>
      </w:r>
      <w:r w:rsidR="00836421" w:rsidRPr="00432635">
        <w:rPr>
          <w:rFonts w:ascii="標楷體" w:eastAsia="標楷體" w:hAnsi="標楷體" w:hint="eastAsia"/>
          <w:sz w:val="28"/>
          <w:szCs w:val="28"/>
        </w:rPr>
        <w:t>蓮池潭風景區</w:t>
      </w:r>
      <w:bookmarkEnd w:id="8"/>
    </w:p>
    <w:p w:rsidR="00836421" w:rsidRPr="00432635" w:rsidRDefault="00836421"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hint="eastAsia"/>
          <w:sz w:val="28"/>
          <w:szCs w:val="28"/>
        </w:rPr>
        <w:t>1.蓮池潭風景區整建工程</w:t>
      </w:r>
      <w:r w:rsidRPr="00432635">
        <w:rPr>
          <w:rFonts w:ascii="標楷體" w:eastAsia="標楷體" w:hAnsi="標楷體"/>
          <w:sz w:val="28"/>
          <w:szCs w:val="28"/>
        </w:rPr>
        <w:br/>
      </w:r>
      <w:r w:rsidRPr="00432635">
        <w:rPr>
          <w:rFonts w:ascii="標楷體" w:eastAsia="標楷體" w:hAnsi="標楷體" w:hint="eastAsia"/>
          <w:sz w:val="28"/>
          <w:szCs w:val="28"/>
        </w:rPr>
        <w:t>辦理蓮池潭北區孔廟主入口及南區牌樓入口廣場空間營造，並將農田水利會現址空間環境進行規劃，</w:t>
      </w:r>
      <w:r w:rsidRPr="00432635">
        <w:rPr>
          <w:rFonts w:ascii="標楷體" w:eastAsia="標楷體" w:hAnsi="標楷體"/>
          <w:sz w:val="28"/>
          <w:szCs w:val="28"/>
        </w:rPr>
        <w:t>藉由</w:t>
      </w:r>
      <w:r w:rsidRPr="00432635">
        <w:rPr>
          <w:rFonts w:ascii="標楷體" w:eastAsia="標楷體" w:hAnsi="標楷體" w:hint="eastAsia"/>
          <w:sz w:val="28"/>
          <w:szCs w:val="28"/>
        </w:rPr>
        <w:t>遊憩</w:t>
      </w:r>
      <w:r w:rsidRPr="00432635">
        <w:rPr>
          <w:rFonts w:ascii="標楷體" w:eastAsia="標楷體" w:hAnsi="標楷體"/>
          <w:sz w:val="28"/>
          <w:szCs w:val="28"/>
        </w:rPr>
        <w:t>動線</w:t>
      </w:r>
      <w:r w:rsidRPr="00432635">
        <w:rPr>
          <w:rFonts w:ascii="標楷體" w:eastAsia="標楷體" w:hAnsi="標楷體" w:hint="eastAsia"/>
          <w:sz w:val="28"/>
          <w:szCs w:val="28"/>
        </w:rPr>
        <w:t>串</w:t>
      </w:r>
      <w:r w:rsidRPr="00432635">
        <w:rPr>
          <w:rFonts w:ascii="標楷體" w:eastAsia="標楷體" w:hAnsi="標楷體"/>
          <w:sz w:val="28"/>
          <w:szCs w:val="28"/>
        </w:rPr>
        <w:t>連</w:t>
      </w:r>
      <w:r w:rsidRPr="00432635">
        <w:rPr>
          <w:rFonts w:ascii="標楷體" w:eastAsia="標楷體" w:hAnsi="標楷體" w:hint="eastAsia"/>
          <w:sz w:val="28"/>
          <w:szCs w:val="28"/>
        </w:rPr>
        <w:t>及</w:t>
      </w:r>
      <w:r w:rsidRPr="00432635">
        <w:rPr>
          <w:rFonts w:ascii="標楷體" w:eastAsia="標楷體" w:hAnsi="標楷體"/>
          <w:sz w:val="28"/>
          <w:szCs w:val="28"/>
        </w:rPr>
        <w:t>設施更新，</w:t>
      </w:r>
      <w:r w:rsidRPr="00432635">
        <w:rPr>
          <w:rFonts w:ascii="標楷體" w:eastAsia="標楷體" w:hAnsi="標楷體" w:hint="eastAsia"/>
          <w:sz w:val="28"/>
          <w:szCs w:val="28"/>
        </w:rPr>
        <w:t>優化景區環境。(</w:t>
      </w:r>
      <w:r w:rsidR="00BC762A">
        <w:rPr>
          <w:rFonts w:ascii="標楷體" w:eastAsia="標楷體" w:hAnsi="標楷體" w:hint="eastAsia"/>
          <w:sz w:val="28"/>
          <w:szCs w:val="28"/>
        </w:rPr>
        <w:t>目前辦理工程案招標作業</w:t>
      </w:r>
      <w:r w:rsidRPr="00432635">
        <w:rPr>
          <w:rFonts w:ascii="標楷體" w:eastAsia="標楷體" w:hAnsi="標楷體"/>
          <w:sz w:val="28"/>
          <w:szCs w:val="28"/>
        </w:rPr>
        <w:t>)</w:t>
      </w:r>
    </w:p>
    <w:p w:rsidR="00836421" w:rsidRPr="00432635" w:rsidRDefault="00836421"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sz w:val="28"/>
          <w:szCs w:val="28"/>
        </w:rPr>
        <w:t>2.</w:t>
      </w:r>
      <w:r w:rsidRPr="00432635">
        <w:rPr>
          <w:rFonts w:ascii="標楷體" w:eastAsia="標楷體" w:hAnsi="標楷體" w:hint="eastAsia"/>
          <w:sz w:val="28"/>
          <w:szCs w:val="28"/>
        </w:rPr>
        <w:t>蓮池潭兒童公園增設滑索遊戲場</w:t>
      </w:r>
      <w:r w:rsidRPr="00432635">
        <w:rPr>
          <w:rFonts w:ascii="標楷體" w:eastAsia="標楷體" w:hAnsi="標楷體"/>
          <w:sz w:val="28"/>
          <w:szCs w:val="28"/>
        </w:rPr>
        <w:br/>
      </w:r>
      <w:r w:rsidRPr="00432635">
        <w:rPr>
          <w:rFonts w:ascii="標楷體" w:eastAsia="標楷體" w:hAnsi="標楷體" w:hint="eastAsia"/>
          <w:sz w:val="28"/>
          <w:szCs w:val="28"/>
        </w:rPr>
        <w:t>透過滑索設施建置，增加蓮池潭兒童公園遊憩豐富性，打造適合大小朋友的戶外放鬆空間。(預計1</w:t>
      </w:r>
      <w:r w:rsidRPr="00432635">
        <w:rPr>
          <w:rFonts w:ascii="標楷體" w:eastAsia="標楷體" w:hAnsi="標楷體"/>
          <w:sz w:val="28"/>
          <w:szCs w:val="28"/>
        </w:rPr>
        <w:t>10</w:t>
      </w:r>
      <w:r w:rsidRPr="00432635">
        <w:rPr>
          <w:rFonts w:ascii="標楷體" w:eastAsia="標楷體" w:hAnsi="標楷體" w:hint="eastAsia"/>
          <w:sz w:val="28"/>
          <w:szCs w:val="28"/>
        </w:rPr>
        <w:t>年1</w:t>
      </w:r>
      <w:r w:rsidRPr="00432635">
        <w:rPr>
          <w:rFonts w:ascii="標楷體" w:eastAsia="標楷體" w:hAnsi="標楷體"/>
          <w:sz w:val="28"/>
          <w:szCs w:val="28"/>
        </w:rPr>
        <w:t>2</w:t>
      </w:r>
      <w:r w:rsidRPr="00432635">
        <w:rPr>
          <w:rFonts w:ascii="標楷體" w:eastAsia="標楷體" w:hAnsi="標楷體" w:hint="eastAsia"/>
          <w:sz w:val="28"/>
          <w:szCs w:val="28"/>
        </w:rPr>
        <w:t>月完工</w:t>
      </w:r>
      <w:r w:rsidRPr="00432635">
        <w:rPr>
          <w:rFonts w:ascii="標楷體" w:eastAsia="標楷體" w:hAnsi="標楷體"/>
          <w:sz w:val="28"/>
          <w:szCs w:val="28"/>
        </w:rPr>
        <w:t>)</w:t>
      </w:r>
    </w:p>
    <w:p w:rsidR="00836421" w:rsidRPr="00432635" w:rsidRDefault="00836421"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sz w:val="28"/>
          <w:szCs w:val="28"/>
        </w:rPr>
        <w:t>3</w:t>
      </w:r>
      <w:r w:rsidRPr="00432635">
        <w:rPr>
          <w:rFonts w:ascii="標楷體" w:eastAsia="標楷體" w:hAnsi="標楷體" w:hint="eastAsia"/>
          <w:sz w:val="28"/>
          <w:szCs w:val="28"/>
        </w:rPr>
        <w:t>蓮池潭纜繩滑水主題樂園</w:t>
      </w:r>
      <w:r w:rsidRPr="00432635">
        <w:rPr>
          <w:rFonts w:ascii="標楷體" w:eastAsia="標楷體" w:hAnsi="標楷體"/>
          <w:sz w:val="28"/>
          <w:szCs w:val="28"/>
        </w:rPr>
        <w:br/>
      </w:r>
      <w:r w:rsidRPr="00432635">
        <w:rPr>
          <w:rFonts w:ascii="標楷體" w:eastAsia="標楷體" w:hAnsi="標楷體" w:hint="eastAsia"/>
          <w:sz w:val="28"/>
          <w:szCs w:val="28"/>
        </w:rPr>
        <w:t>結合水上闖關浮台及假日市集，搭配咖啡輕食之販售，提供遊客來到蓮池潭有不同的遊憩體驗選擇，110年1</w:t>
      </w:r>
      <w:r w:rsidR="00BC762A">
        <w:rPr>
          <w:rFonts w:ascii="標楷體" w:eastAsia="標楷體" w:hAnsi="標楷體" w:hint="eastAsia"/>
          <w:sz w:val="28"/>
          <w:szCs w:val="28"/>
        </w:rPr>
        <w:t>月</w:t>
      </w:r>
      <w:r w:rsidRPr="00432635">
        <w:rPr>
          <w:rFonts w:ascii="標楷體" w:eastAsia="標楷體" w:hAnsi="標楷體" w:hint="eastAsia"/>
          <w:sz w:val="28"/>
          <w:szCs w:val="28"/>
        </w:rPr>
        <w:t>至6月遊客人數約1</w:t>
      </w:r>
      <w:r w:rsidRPr="00432635">
        <w:rPr>
          <w:rFonts w:ascii="標楷體" w:eastAsia="標楷體" w:hAnsi="標楷體"/>
          <w:sz w:val="28"/>
          <w:szCs w:val="28"/>
        </w:rPr>
        <w:t>,</w:t>
      </w:r>
      <w:r w:rsidRPr="00432635">
        <w:rPr>
          <w:rFonts w:ascii="標楷體" w:eastAsia="標楷體" w:hAnsi="標楷體" w:hint="eastAsia"/>
          <w:sz w:val="28"/>
          <w:szCs w:val="28"/>
        </w:rPr>
        <w:t>800人次。</w:t>
      </w:r>
    </w:p>
    <w:p w:rsidR="00836421" w:rsidRPr="00432635" w:rsidRDefault="00836421"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hint="eastAsia"/>
          <w:sz w:val="28"/>
          <w:szCs w:val="28"/>
        </w:rPr>
        <w:t>4</w:t>
      </w:r>
      <w:r w:rsidRPr="00432635">
        <w:rPr>
          <w:rFonts w:ascii="標楷體" w:eastAsia="標楷體" w:hAnsi="標楷體"/>
          <w:sz w:val="28"/>
          <w:szCs w:val="28"/>
        </w:rPr>
        <w:t>.</w:t>
      </w:r>
      <w:r w:rsidRPr="00432635">
        <w:rPr>
          <w:rFonts w:ascii="標楷體" w:eastAsia="標楷體" w:hAnsi="標楷體" w:hint="eastAsia"/>
          <w:sz w:val="28"/>
          <w:szCs w:val="28"/>
        </w:rPr>
        <w:t>蓮池潭北區出租案</w:t>
      </w:r>
      <w:r w:rsidRPr="00432635">
        <w:rPr>
          <w:rFonts w:ascii="標楷體" w:eastAsia="標楷體" w:hAnsi="標楷體"/>
          <w:sz w:val="28"/>
          <w:szCs w:val="28"/>
        </w:rPr>
        <w:br/>
      </w:r>
      <w:r w:rsidRPr="00432635">
        <w:rPr>
          <w:rFonts w:ascii="標楷體" w:eastAsia="標楷體" w:hAnsi="標楷體" w:hint="eastAsia"/>
          <w:sz w:val="28"/>
          <w:szCs w:val="28"/>
        </w:rPr>
        <w:t>委託專業民間經營，引進咖啡、輕食、點心等精緻餐飲，同時假日有不定期之活動、小型展覽、教育訓練等服務，搭配蓮池潭畔景色，成為蓮池潭北區特有之特色餐廳，110年1</w:t>
      </w:r>
      <w:r w:rsidR="00BC762A">
        <w:rPr>
          <w:rFonts w:ascii="標楷體" w:eastAsia="標楷體" w:hAnsi="標楷體" w:hint="eastAsia"/>
          <w:sz w:val="28"/>
          <w:szCs w:val="28"/>
        </w:rPr>
        <w:t>月</w:t>
      </w:r>
      <w:r w:rsidRPr="00432635">
        <w:rPr>
          <w:rFonts w:ascii="標楷體" w:eastAsia="標楷體" w:hAnsi="標楷體" w:hint="eastAsia"/>
          <w:sz w:val="28"/>
          <w:szCs w:val="28"/>
        </w:rPr>
        <w:t>至6月遊客人數約7</w:t>
      </w:r>
      <w:r w:rsidRPr="00432635">
        <w:rPr>
          <w:rFonts w:ascii="標楷體" w:eastAsia="標楷體" w:hAnsi="標楷體"/>
          <w:sz w:val="28"/>
          <w:szCs w:val="28"/>
        </w:rPr>
        <w:t>,650</w:t>
      </w:r>
      <w:r w:rsidRPr="00432635">
        <w:rPr>
          <w:rFonts w:ascii="標楷體" w:eastAsia="標楷體" w:hAnsi="標楷體" w:hint="eastAsia"/>
          <w:sz w:val="28"/>
          <w:szCs w:val="28"/>
        </w:rPr>
        <w:t>人次。</w:t>
      </w:r>
    </w:p>
    <w:p w:rsidR="00836421" w:rsidRPr="00432635" w:rsidRDefault="00836421" w:rsidP="00432635">
      <w:pPr>
        <w:spacing w:line="320" w:lineRule="exact"/>
        <w:ind w:leftChars="300" w:left="1000" w:hangingChars="100" w:hanging="280"/>
        <w:jc w:val="both"/>
        <w:rPr>
          <w:rFonts w:ascii="標楷體" w:eastAsia="標楷體" w:hAnsi="標楷體"/>
          <w:sz w:val="28"/>
          <w:szCs w:val="28"/>
        </w:rPr>
      </w:pPr>
      <w:r w:rsidRPr="00432635">
        <w:rPr>
          <w:rFonts w:ascii="標楷體" w:eastAsia="標楷體" w:hAnsi="標楷體" w:hint="eastAsia"/>
          <w:sz w:val="28"/>
          <w:szCs w:val="28"/>
        </w:rPr>
        <w:t>5</w:t>
      </w:r>
      <w:r w:rsidRPr="00432635">
        <w:rPr>
          <w:rFonts w:ascii="標楷體" w:eastAsia="標楷體" w:hAnsi="標楷體"/>
          <w:sz w:val="28"/>
          <w:szCs w:val="28"/>
        </w:rPr>
        <w:t>.</w:t>
      </w:r>
      <w:r w:rsidRPr="00432635">
        <w:rPr>
          <w:rFonts w:ascii="標楷體" w:eastAsia="標楷體" w:hAnsi="標楷體" w:hint="eastAsia"/>
          <w:sz w:val="28"/>
          <w:szCs w:val="28"/>
        </w:rPr>
        <w:t>申請蓮池潭指定觀光地區</w:t>
      </w:r>
      <w:r w:rsidRPr="00432635">
        <w:rPr>
          <w:rFonts w:ascii="標楷體" w:eastAsia="標楷體" w:hAnsi="標楷體"/>
          <w:sz w:val="28"/>
          <w:szCs w:val="28"/>
        </w:rPr>
        <w:br/>
      </w:r>
      <w:r w:rsidRPr="00432635">
        <w:rPr>
          <w:rFonts w:ascii="標楷體" w:eastAsia="標楷體" w:hAnsi="標楷體" w:hint="eastAsia"/>
          <w:sz w:val="28"/>
          <w:szCs w:val="28"/>
        </w:rPr>
        <w:t>109年10月向交通部觀光局申請指定觀光地區，並依審查意見修正計畫內容，於110年4月27日函復交通部觀光局，該局將另安排時間至現場查勘。</w:t>
      </w:r>
    </w:p>
    <w:p w:rsidR="00B22A33"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（四）</w:t>
      </w:r>
      <w:r w:rsidR="00836421" w:rsidRPr="00B22A33">
        <w:rPr>
          <w:rFonts w:ascii="標楷體" w:eastAsia="標楷體" w:hAnsi="標楷體" w:hint="eastAsia"/>
          <w:sz w:val="28"/>
          <w:szCs w:val="28"/>
        </w:rPr>
        <w:t>金獅湖風景區</w:t>
      </w:r>
    </w:p>
    <w:p w:rsidR="00836421" w:rsidRPr="00B22A33" w:rsidRDefault="00836421" w:rsidP="00B22A33">
      <w:pPr>
        <w:spacing w:line="320" w:lineRule="exact"/>
        <w:ind w:leftChars="420" w:left="1008"/>
        <w:jc w:val="both"/>
        <w:rPr>
          <w:rFonts w:ascii="標楷體" w:eastAsia="標楷體" w:hAnsi="標楷體"/>
          <w:sz w:val="28"/>
          <w:szCs w:val="28"/>
        </w:rPr>
      </w:pPr>
      <w:r w:rsidRPr="00B22A33">
        <w:rPr>
          <w:rFonts w:ascii="標楷體" w:eastAsia="標楷體" w:hAnsi="標楷體" w:hint="eastAsia"/>
          <w:sz w:val="28"/>
          <w:szCs w:val="28"/>
        </w:rPr>
        <w:t>蝴蝶生態園區為全國規模最大的網室型蝴蝶園，育有約1,500餘隻各種蝶類，係全年可見蝴蝶翩翩飛舞的生態園區，現場由志工團隊提供專業導覽解說服務，110年1</w:t>
      </w:r>
      <w:r w:rsidR="00BC762A">
        <w:rPr>
          <w:rFonts w:ascii="標楷體" w:eastAsia="標楷體" w:hAnsi="標楷體" w:hint="eastAsia"/>
          <w:sz w:val="28"/>
          <w:szCs w:val="28"/>
        </w:rPr>
        <w:t>月</w:t>
      </w:r>
      <w:r w:rsidRPr="00B22A33">
        <w:rPr>
          <w:rFonts w:ascii="標楷體" w:eastAsia="標楷體" w:hAnsi="標楷體" w:hint="eastAsia"/>
          <w:sz w:val="28"/>
          <w:szCs w:val="28"/>
        </w:rPr>
        <w:t>至6月遊客人數約32,700人次。另於4月2</w:t>
      </w:r>
      <w:r w:rsidRPr="00B22A33">
        <w:rPr>
          <w:rFonts w:ascii="標楷體" w:eastAsia="標楷體" w:hAnsi="標楷體"/>
          <w:sz w:val="28"/>
          <w:szCs w:val="28"/>
        </w:rPr>
        <w:t>6</w:t>
      </w:r>
      <w:r w:rsidRPr="00B22A33">
        <w:rPr>
          <w:rFonts w:ascii="標楷體" w:eastAsia="標楷體" w:hAnsi="標楷體" w:hint="eastAsia"/>
          <w:sz w:val="28"/>
          <w:szCs w:val="28"/>
        </w:rPr>
        <w:t>日辦理蝴蝶園志工域外教學，</w:t>
      </w:r>
      <w:r w:rsidR="00BC762A">
        <w:rPr>
          <w:rFonts w:ascii="標楷體" w:eastAsia="標楷體" w:hAnsi="標楷體"/>
          <w:sz w:val="28"/>
          <w:szCs w:val="28"/>
        </w:rPr>
        <w:t>期能</w:t>
      </w:r>
      <w:r w:rsidRPr="00B22A33">
        <w:rPr>
          <w:rFonts w:ascii="標楷體" w:eastAsia="標楷體" w:hAnsi="標楷體" w:hint="eastAsia"/>
          <w:sz w:val="28"/>
          <w:szCs w:val="28"/>
        </w:rPr>
        <w:t>提升志工專業知能。</w:t>
      </w:r>
    </w:p>
    <w:p w:rsidR="00836421"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（五）</w:t>
      </w:r>
      <w:r w:rsidR="00836421" w:rsidRPr="00B22A33">
        <w:rPr>
          <w:rFonts w:ascii="標楷體" w:eastAsia="標楷體" w:hAnsi="標楷體" w:hint="eastAsia"/>
          <w:sz w:val="28"/>
          <w:szCs w:val="28"/>
        </w:rPr>
        <w:t>旗津風景區</w:t>
      </w:r>
      <w:r w:rsidR="00836421" w:rsidRPr="00B22A33">
        <w:rPr>
          <w:rFonts w:ascii="標楷體" w:eastAsia="標楷體" w:hAnsi="標楷體"/>
          <w:sz w:val="28"/>
          <w:szCs w:val="28"/>
        </w:rPr>
        <w:t xml:space="preserve"> </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1.旗津風景區整建工程</w:t>
      </w:r>
      <w:r w:rsidRPr="00B22A33">
        <w:rPr>
          <w:rFonts w:ascii="標楷體" w:eastAsia="標楷體" w:hAnsi="標楷體"/>
          <w:sz w:val="28"/>
          <w:szCs w:val="28"/>
        </w:rPr>
        <w:br/>
      </w:r>
      <w:r w:rsidRPr="00B22A33">
        <w:rPr>
          <w:rFonts w:ascii="標楷體" w:eastAsia="標楷體" w:hAnsi="標楷體" w:hint="eastAsia"/>
          <w:sz w:val="28"/>
          <w:szCs w:val="28"/>
        </w:rPr>
        <w:t>規劃建置優質濱海散步道由豐收廣場向南延伸至停車場，塑造旗津海邊特色人行動線，整體提升遊憩品質。(110年5月完工)</w:t>
      </w:r>
    </w:p>
    <w:p w:rsidR="00836421" w:rsidRPr="00B22A33" w:rsidRDefault="00836421" w:rsidP="00B22A33">
      <w:pPr>
        <w:spacing w:line="320" w:lineRule="exact"/>
        <w:ind w:leftChars="300" w:left="1000" w:hangingChars="100" w:hanging="280"/>
        <w:jc w:val="both"/>
        <w:rPr>
          <w:rFonts w:ascii="標楷體" w:eastAsia="標楷體" w:hAnsi="標楷體"/>
          <w:bCs/>
          <w:sz w:val="28"/>
          <w:szCs w:val="28"/>
        </w:rPr>
      </w:pPr>
      <w:r w:rsidRPr="00B22A33">
        <w:rPr>
          <w:rFonts w:ascii="標楷體" w:eastAsia="標楷體" w:hAnsi="標楷體"/>
          <w:bCs/>
          <w:sz w:val="28"/>
          <w:szCs w:val="28"/>
        </w:rPr>
        <w:t>2.</w:t>
      </w:r>
      <w:r w:rsidRPr="00B22A33">
        <w:rPr>
          <w:rFonts w:ascii="標楷體" w:eastAsia="標楷體" w:hAnsi="標楷體" w:hint="eastAsia"/>
          <w:bCs/>
          <w:sz w:val="28"/>
          <w:szCs w:val="28"/>
        </w:rPr>
        <w:t>旗津風景區環境營造工程</w:t>
      </w:r>
      <w:r w:rsidRPr="00B22A33">
        <w:rPr>
          <w:rFonts w:ascii="標楷體" w:eastAsia="標楷體" w:hAnsi="標楷體"/>
          <w:bCs/>
          <w:sz w:val="28"/>
          <w:szCs w:val="28"/>
        </w:rPr>
        <w:br/>
      </w:r>
      <w:r w:rsidRPr="00B22A33">
        <w:rPr>
          <w:rFonts w:ascii="標楷體" w:eastAsia="標楷體" w:hAnsi="標楷體" w:hint="eastAsia"/>
          <w:bCs/>
          <w:sz w:val="28"/>
          <w:szCs w:val="28"/>
        </w:rPr>
        <w:t>為完善</w:t>
      </w:r>
      <w:r w:rsidRPr="00B22A33">
        <w:rPr>
          <w:rFonts w:ascii="標楷體" w:eastAsia="標楷體" w:hAnsi="標楷體" w:hint="eastAsia"/>
          <w:sz w:val="28"/>
          <w:szCs w:val="28"/>
        </w:rPr>
        <w:t>旗津</w:t>
      </w:r>
      <w:r w:rsidRPr="00B22A33">
        <w:rPr>
          <w:rFonts w:ascii="標楷體" w:eastAsia="標楷體" w:hAnsi="標楷體" w:hint="eastAsia"/>
          <w:bCs/>
          <w:sz w:val="28"/>
          <w:szCs w:val="28"/>
        </w:rPr>
        <w:t>海邊特色人行動線，將濱海散步道向北延伸至星空隧道串連馬雅各自行車道，並全面更新旗津指標牌誌，及辦理豐收廣場</w:t>
      </w:r>
      <w:r w:rsidRPr="00B22A33">
        <w:rPr>
          <w:rFonts w:ascii="標楷體" w:eastAsia="標楷體" w:hAnsi="標楷體" w:hint="eastAsia"/>
          <w:bCs/>
          <w:sz w:val="28"/>
          <w:szCs w:val="28"/>
        </w:rPr>
        <w:lastRenderedPageBreak/>
        <w:t>及露營區旁涼亭新建及改善，提供遊客更優質的遊憩環境。(目前辦理</w:t>
      </w:r>
      <w:r w:rsidR="00BC762A">
        <w:rPr>
          <w:rFonts w:ascii="標楷體" w:eastAsia="標楷體" w:hAnsi="標楷體" w:hint="eastAsia"/>
          <w:bCs/>
          <w:sz w:val="28"/>
          <w:szCs w:val="28"/>
        </w:rPr>
        <w:t>工程案招標作業</w:t>
      </w:r>
      <w:r w:rsidRPr="00B22A33">
        <w:rPr>
          <w:rFonts w:ascii="標楷體" w:eastAsia="標楷體" w:hAnsi="標楷體"/>
          <w:bCs/>
          <w:sz w:val="28"/>
          <w:szCs w:val="28"/>
        </w:rPr>
        <w:t>)</w:t>
      </w:r>
    </w:p>
    <w:p w:rsidR="00836421" w:rsidRPr="00B22A33" w:rsidRDefault="00836421" w:rsidP="00B22A33">
      <w:pPr>
        <w:spacing w:line="320" w:lineRule="exact"/>
        <w:ind w:leftChars="300" w:left="1000" w:hangingChars="100" w:hanging="280"/>
        <w:jc w:val="both"/>
        <w:rPr>
          <w:rFonts w:ascii="標楷體" w:eastAsia="標楷體" w:hAnsi="標楷體"/>
          <w:bCs/>
          <w:sz w:val="28"/>
          <w:szCs w:val="28"/>
        </w:rPr>
      </w:pPr>
      <w:r w:rsidRPr="00B22A33">
        <w:rPr>
          <w:rFonts w:ascii="標楷體" w:eastAsia="標楷體" w:hAnsi="標楷體" w:hint="eastAsia"/>
          <w:bCs/>
          <w:sz w:val="28"/>
          <w:szCs w:val="28"/>
        </w:rPr>
        <w:t>3</w:t>
      </w:r>
      <w:r w:rsidRPr="00B22A33">
        <w:rPr>
          <w:rFonts w:ascii="標楷體" w:eastAsia="標楷體" w:hAnsi="標楷體"/>
          <w:bCs/>
          <w:sz w:val="28"/>
          <w:szCs w:val="28"/>
        </w:rPr>
        <w:t>.</w:t>
      </w:r>
      <w:r w:rsidRPr="00B22A33">
        <w:rPr>
          <w:rFonts w:ascii="標楷體" w:eastAsia="標楷體" w:hAnsi="標楷體" w:hint="eastAsia"/>
          <w:bCs/>
          <w:sz w:val="28"/>
          <w:szCs w:val="28"/>
        </w:rPr>
        <w:t>旗津貝殼館</w:t>
      </w:r>
      <w:r w:rsidRPr="00B22A33">
        <w:rPr>
          <w:rFonts w:ascii="標楷體" w:eastAsia="標楷體" w:hAnsi="標楷體"/>
          <w:bCs/>
          <w:sz w:val="28"/>
          <w:szCs w:val="28"/>
        </w:rPr>
        <w:br/>
      </w:r>
      <w:r w:rsidRPr="00B22A33">
        <w:rPr>
          <w:rFonts w:ascii="標楷體" w:eastAsia="標楷體" w:hAnsi="標楷體" w:hint="eastAsia"/>
          <w:bCs/>
          <w:sz w:val="28"/>
          <w:szCs w:val="28"/>
        </w:rPr>
        <w:t>為亞洲館藏數量</w:t>
      </w:r>
      <w:r w:rsidRPr="00B22A33">
        <w:rPr>
          <w:rFonts w:ascii="標楷體" w:eastAsia="標楷體" w:hAnsi="標楷體" w:hint="eastAsia"/>
          <w:sz w:val="28"/>
          <w:szCs w:val="28"/>
        </w:rPr>
        <w:t>最多</w:t>
      </w:r>
      <w:r w:rsidRPr="00B22A33">
        <w:rPr>
          <w:rFonts w:ascii="標楷體" w:eastAsia="標楷體" w:hAnsi="標楷體" w:hint="eastAsia"/>
          <w:bCs/>
          <w:sz w:val="28"/>
          <w:szCs w:val="28"/>
        </w:rPr>
        <w:t>的貝殼展覽館之一，展示近2</w:t>
      </w:r>
      <w:r w:rsidRPr="00B22A33">
        <w:rPr>
          <w:rFonts w:ascii="標楷體" w:eastAsia="標楷體" w:hAnsi="標楷體"/>
          <w:bCs/>
          <w:sz w:val="28"/>
          <w:szCs w:val="28"/>
        </w:rPr>
        <w:t>,</w:t>
      </w:r>
      <w:r w:rsidRPr="00B22A33">
        <w:rPr>
          <w:rFonts w:ascii="標楷體" w:eastAsia="標楷體" w:hAnsi="標楷體" w:hint="eastAsia"/>
          <w:bCs/>
          <w:sz w:val="28"/>
          <w:szCs w:val="28"/>
        </w:rPr>
        <w:t>000多件貝殼，由志工團隊提供遊客解說服務，110年1</w:t>
      </w:r>
      <w:r w:rsidR="00BC762A">
        <w:rPr>
          <w:rFonts w:ascii="標楷體" w:eastAsia="標楷體" w:hAnsi="標楷體" w:hint="eastAsia"/>
          <w:bCs/>
          <w:sz w:val="28"/>
          <w:szCs w:val="28"/>
        </w:rPr>
        <w:t>月</w:t>
      </w:r>
      <w:r w:rsidRPr="00B22A33">
        <w:rPr>
          <w:rFonts w:ascii="標楷體" w:eastAsia="標楷體" w:hAnsi="標楷體" w:hint="eastAsia"/>
          <w:bCs/>
          <w:sz w:val="28"/>
          <w:szCs w:val="28"/>
        </w:rPr>
        <w:t>至6月參觀人數約32</w:t>
      </w:r>
      <w:r w:rsidRPr="00B22A33">
        <w:rPr>
          <w:rFonts w:ascii="標楷體" w:eastAsia="標楷體" w:hAnsi="標楷體"/>
          <w:bCs/>
          <w:sz w:val="28"/>
          <w:szCs w:val="28"/>
        </w:rPr>
        <w:t>,</w:t>
      </w:r>
      <w:r w:rsidRPr="00B22A33">
        <w:rPr>
          <w:rFonts w:ascii="標楷體" w:eastAsia="標楷體" w:hAnsi="標楷體" w:hint="eastAsia"/>
          <w:bCs/>
          <w:sz w:val="28"/>
          <w:szCs w:val="28"/>
        </w:rPr>
        <w:t>174人次。</w:t>
      </w:r>
    </w:p>
    <w:p w:rsidR="00836421" w:rsidRPr="00B22A33" w:rsidRDefault="00836421" w:rsidP="00B22A33">
      <w:pPr>
        <w:spacing w:line="320" w:lineRule="exact"/>
        <w:ind w:leftChars="300" w:left="1000" w:hangingChars="100" w:hanging="280"/>
        <w:jc w:val="both"/>
        <w:rPr>
          <w:rFonts w:ascii="標楷體" w:eastAsia="標楷體" w:hAnsi="標楷體"/>
          <w:bCs/>
          <w:sz w:val="28"/>
          <w:szCs w:val="28"/>
        </w:rPr>
      </w:pPr>
      <w:r w:rsidRPr="00B22A33">
        <w:rPr>
          <w:rFonts w:ascii="標楷體" w:eastAsia="標楷體" w:hAnsi="標楷體" w:hint="eastAsia"/>
          <w:bCs/>
          <w:sz w:val="28"/>
          <w:szCs w:val="28"/>
        </w:rPr>
        <w:t>4</w:t>
      </w:r>
      <w:r w:rsidRPr="00B22A33">
        <w:rPr>
          <w:rFonts w:ascii="標楷體" w:eastAsia="標楷體" w:hAnsi="標楷體"/>
          <w:bCs/>
          <w:sz w:val="28"/>
          <w:szCs w:val="28"/>
        </w:rPr>
        <w:t>.</w:t>
      </w:r>
      <w:r w:rsidRPr="00B22A33">
        <w:rPr>
          <w:rFonts w:ascii="標楷體" w:eastAsia="標楷體" w:hAnsi="標楷體" w:hint="eastAsia"/>
          <w:bCs/>
          <w:sz w:val="28"/>
          <w:szCs w:val="28"/>
        </w:rPr>
        <w:t>旗津露營區</w:t>
      </w:r>
      <w:r w:rsidRPr="00B22A33">
        <w:rPr>
          <w:rFonts w:ascii="標楷體" w:eastAsia="標楷體" w:hAnsi="標楷體"/>
          <w:bCs/>
          <w:sz w:val="28"/>
          <w:szCs w:val="28"/>
        </w:rPr>
        <w:br/>
      </w:r>
      <w:r w:rsidRPr="00B22A33">
        <w:rPr>
          <w:rFonts w:ascii="標楷體" w:eastAsia="標楷體" w:hAnsi="標楷體" w:hint="eastAsia"/>
          <w:bCs/>
          <w:sz w:val="28"/>
          <w:szCs w:val="28"/>
        </w:rPr>
        <w:t>為開發特色露營區並引進優質廠商營運管理，辦理「高雄市旗津汽車露營區出租案」，打造獨具特色的市區豪華露營渡假區，提供遊客露營旅遊完善服務。自開幕營運以來截至110年6月底已吸引6</w:t>
      </w:r>
      <w:r w:rsidRPr="00B22A33">
        <w:rPr>
          <w:rFonts w:ascii="標楷體" w:eastAsia="標楷體" w:hAnsi="標楷體"/>
          <w:bCs/>
          <w:sz w:val="28"/>
          <w:szCs w:val="28"/>
        </w:rPr>
        <w:t>50</w:t>
      </w:r>
      <w:r w:rsidRPr="00B22A33">
        <w:rPr>
          <w:rFonts w:ascii="標楷體" w:eastAsia="標楷體" w:hAnsi="標楷體" w:hint="eastAsia"/>
          <w:bCs/>
          <w:sz w:val="28"/>
          <w:szCs w:val="28"/>
        </w:rPr>
        <w:t>帳、約2</w:t>
      </w:r>
      <w:r w:rsidRPr="00B22A33">
        <w:rPr>
          <w:rFonts w:ascii="標楷體" w:eastAsia="標楷體" w:hAnsi="標楷體"/>
          <w:bCs/>
          <w:sz w:val="28"/>
          <w:szCs w:val="28"/>
        </w:rPr>
        <w:t>,600</w:t>
      </w:r>
      <w:r w:rsidRPr="00B22A33">
        <w:rPr>
          <w:rFonts w:ascii="標楷體" w:eastAsia="標楷體" w:hAnsi="標楷體" w:hint="eastAsia"/>
          <w:bCs/>
          <w:sz w:val="28"/>
          <w:szCs w:val="28"/>
        </w:rPr>
        <w:t>人次入住，帶動周邊餐飲、交通、旅遊等觀光需求。</w:t>
      </w:r>
    </w:p>
    <w:p w:rsidR="00836421"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（六）</w:t>
      </w:r>
      <w:r w:rsidR="00836421" w:rsidRPr="00B22A33">
        <w:rPr>
          <w:rFonts w:ascii="標楷體" w:eastAsia="標楷體" w:hAnsi="標楷體" w:hint="eastAsia"/>
          <w:sz w:val="28"/>
          <w:szCs w:val="28"/>
        </w:rPr>
        <w:t>愛河、西子灣風景區</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1.愛河</w:t>
      </w:r>
      <w:r w:rsidR="00BC762A">
        <w:rPr>
          <w:rFonts w:ascii="標楷體" w:eastAsia="標楷體" w:hAnsi="標楷體" w:hint="eastAsia"/>
          <w:sz w:val="28"/>
          <w:szCs w:val="28"/>
        </w:rPr>
        <w:t>水域活動</w:t>
      </w:r>
      <w:r w:rsidRPr="00B22A33">
        <w:rPr>
          <w:rFonts w:ascii="標楷體" w:eastAsia="標楷體" w:hAnsi="標楷體" w:hint="eastAsia"/>
          <w:sz w:val="28"/>
          <w:szCs w:val="28"/>
        </w:rPr>
        <w:t>淋浴間及廁間整修工程</w:t>
      </w:r>
      <w:r w:rsidRPr="00B22A33">
        <w:rPr>
          <w:rFonts w:ascii="標楷體" w:eastAsia="標楷體" w:hAnsi="標楷體"/>
          <w:sz w:val="28"/>
          <w:szCs w:val="28"/>
        </w:rPr>
        <w:br/>
      </w:r>
      <w:r w:rsidRPr="00B22A33">
        <w:rPr>
          <w:rFonts w:ascii="標楷體" w:eastAsia="標楷體" w:hAnsi="標楷體" w:hint="eastAsia"/>
          <w:sz w:val="28"/>
          <w:szCs w:val="28"/>
        </w:rPr>
        <w:t>為配合推動愛河水域遊憩活動，規劃於敬老亭原址進行淋浴間及廁間之建置。(預計</w:t>
      </w:r>
      <w:r w:rsidRPr="00B22A33">
        <w:rPr>
          <w:rFonts w:ascii="標楷體" w:eastAsia="標楷體" w:hAnsi="標楷體"/>
          <w:sz w:val="28"/>
          <w:szCs w:val="28"/>
        </w:rPr>
        <w:t>110</w:t>
      </w:r>
      <w:r w:rsidRPr="00B22A33">
        <w:rPr>
          <w:rFonts w:ascii="標楷體" w:eastAsia="標楷體" w:hAnsi="標楷體" w:hint="eastAsia"/>
          <w:sz w:val="28"/>
          <w:szCs w:val="28"/>
        </w:rPr>
        <w:t>年1</w:t>
      </w:r>
      <w:r w:rsidRPr="00B22A33">
        <w:rPr>
          <w:rFonts w:ascii="標楷體" w:eastAsia="標楷體" w:hAnsi="標楷體"/>
          <w:sz w:val="28"/>
          <w:szCs w:val="28"/>
        </w:rPr>
        <w:t>0</w:t>
      </w:r>
      <w:r w:rsidRPr="00B22A33">
        <w:rPr>
          <w:rFonts w:ascii="標楷體" w:eastAsia="標楷體" w:hAnsi="標楷體" w:hint="eastAsia"/>
          <w:sz w:val="28"/>
          <w:szCs w:val="28"/>
        </w:rPr>
        <w:t>月完工</w:t>
      </w:r>
      <w:r w:rsidRPr="00B22A33">
        <w:rPr>
          <w:rFonts w:ascii="標楷體" w:eastAsia="標楷體" w:hAnsi="標楷體"/>
          <w:sz w:val="28"/>
          <w:szCs w:val="28"/>
        </w:rPr>
        <w:t>)</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2.打造愛河啤酒花園</w:t>
      </w:r>
      <w:r w:rsidRPr="00B22A33">
        <w:rPr>
          <w:rFonts w:ascii="標楷體" w:eastAsia="標楷體" w:hAnsi="標楷體"/>
          <w:sz w:val="28"/>
          <w:szCs w:val="28"/>
        </w:rPr>
        <w:br/>
      </w:r>
      <w:r w:rsidRPr="00B22A33">
        <w:rPr>
          <w:rFonts w:ascii="標楷體" w:eastAsia="標楷體" w:hAnsi="標楷體" w:hint="eastAsia"/>
          <w:sz w:val="28"/>
          <w:szCs w:val="28"/>
        </w:rPr>
        <w:t>委託廠商打造全台首座河畔啤酒花園，結合異國美食和高雄在地品牌，以巴伐利亞餐點搭配德國精釀啤酒的餐飲主題，啤酒橡木桶造型建築更讓愛河畔增添異國風味，增加愛河觀光新特色。</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sz w:val="28"/>
          <w:szCs w:val="28"/>
        </w:rPr>
        <w:t>3.</w:t>
      </w:r>
      <w:r w:rsidRPr="00B22A33">
        <w:rPr>
          <w:rFonts w:ascii="標楷體" w:eastAsia="標楷體" w:hAnsi="標楷體" w:hint="eastAsia"/>
          <w:sz w:val="28"/>
          <w:szCs w:val="28"/>
        </w:rPr>
        <w:t>型塑愛河特色貨櫃聚落</w:t>
      </w:r>
      <w:r w:rsidRPr="00B22A33">
        <w:rPr>
          <w:rFonts w:ascii="標楷體" w:eastAsia="標楷體" w:hAnsi="標楷體"/>
          <w:sz w:val="28"/>
          <w:szCs w:val="28"/>
        </w:rPr>
        <w:br/>
      </w:r>
      <w:r w:rsidRPr="00B22A33">
        <w:rPr>
          <w:rFonts w:ascii="標楷體" w:eastAsia="標楷體" w:hAnsi="標楷體" w:hint="eastAsia"/>
          <w:sz w:val="28"/>
          <w:szCs w:val="28"/>
        </w:rPr>
        <w:t>引入民間資源辦理愛河畔增設特色貨櫃租賃案，以常設性貨櫃元素打造愛河畔美食聚落，已先推出白色戀人貨櫃，並陸續規劃第二座特色貨櫃，預計於110年年底登場，期引入美食、音樂及文創商品，型塑愛河水岸藝廊的印象。</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sz w:val="28"/>
          <w:szCs w:val="28"/>
        </w:rPr>
        <w:t>4.</w:t>
      </w:r>
      <w:r w:rsidRPr="00B22A33">
        <w:rPr>
          <w:rFonts w:ascii="標楷體" w:eastAsia="標楷體" w:hAnsi="標楷體" w:hint="eastAsia"/>
          <w:sz w:val="28"/>
          <w:szCs w:val="28"/>
        </w:rPr>
        <w:t>引進愛河假日主題市集</w:t>
      </w:r>
      <w:r w:rsidRPr="00B22A33">
        <w:rPr>
          <w:rFonts w:ascii="標楷體" w:eastAsia="標楷體" w:hAnsi="標楷體"/>
          <w:sz w:val="28"/>
          <w:szCs w:val="28"/>
        </w:rPr>
        <w:br/>
      </w:r>
      <w:r w:rsidRPr="00B22A33">
        <w:rPr>
          <w:rFonts w:ascii="標楷體" w:eastAsia="標楷體" w:hAnsi="標楷體" w:hint="eastAsia"/>
          <w:sz w:val="28"/>
          <w:szCs w:val="28"/>
        </w:rPr>
        <w:t>「愛河假日主題市集」於109年10月23日至110年</w:t>
      </w:r>
      <w:r w:rsidR="00BC762A">
        <w:rPr>
          <w:rFonts w:ascii="標楷體" w:eastAsia="標楷體" w:hAnsi="標楷體" w:hint="eastAsia"/>
          <w:sz w:val="28"/>
          <w:szCs w:val="28"/>
        </w:rPr>
        <w:t>7</w:t>
      </w:r>
      <w:r w:rsidRPr="00B22A33">
        <w:rPr>
          <w:rFonts w:ascii="標楷體" w:eastAsia="標楷體" w:hAnsi="標楷體" w:hint="eastAsia"/>
          <w:sz w:val="28"/>
          <w:szCs w:val="28"/>
        </w:rPr>
        <w:t>月底，引進風格獨具的文創餐車、手作攤位等青創業者進駐，結合文創與美食營造愛河悠閒休憩氛圍，提供遊客到訪愛河多元旅遊體驗，總計舉辦8場次，吸引逾70萬人次參與。</w:t>
      </w:r>
    </w:p>
    <w:p w:rsidR="00836421" w:rsidRPr="00B22A33" w:rsidRDefault="00836421" w:rsidP="00F50B92">
      <w:pPr>
        <w:overflowPunct w:val="0"/>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sz w:val="28"/>
          <w:szCs w:val="28"/>
        </w:rPr>
        <w:t>5.</w:t>
      </w:r>
      <w:r w:rsidRPr="00B22A33">
        <w:rPr>
          <w:rFonts w:ascii="標楷體" w:eastAsia="標楷體" w:hAnsi="標楷體" w:hint="eastAsia"/>
          <w:sz w:val="28"/>
          <w:szCs w:val="28"/>
        </w:rPr>
        <w:t>推動「還河於民」愛河親水活動</w:t>
      </w:r>
      <w:r w:rsidRPr="00B22A33">
        <w:rPr>
          <w:rFonts w:ascii="標楷體" w:eastAsia="標楷體" w:hAnsi="標楷體"/>
          <w:sz w:val="28"/>
          <w:szCs w:val="28"/>
        </w:rPr>
        <w:br/>
      </w:r>
      <w:r w:rsidRPr="00B22A33">
        <w:rPr>
          <w:rFonts w:ascii="標楷體" w:eastAsia="標楷體" w:hAnsi="標楷體" w:hint="eastAsia"/>
          <w:sz w:val="28"/>
          <w:szCs w:val="28"/>
        </w:rPr>
        <w:t>愛河水岸景緻優美，惟以往受限於法令及申請流程，民眾難以親近愛河。經市府相關單位檢討鬆綁法規，已公告開放高雄橋至七賢橋之愛河水域得從事獨木舟、立式划槳等無動力水域遊憩活動，另預計於敬老亭周邊淋浴設施完備後，開放水域遊憩活動範圍至建國橋。</w:t>
      </w:r>
      <w:bookmarkStart w:id="9" w:name="_Hlk62113413"/>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bookmarkStart w:id="10" w:name="_Hlk77768347"/>
      <w:r w:rsidRPr="00B22A33">
        <w:rPr>
          <w:rFonts w:ascii="標楷體" w:eastAsia="標楷體" w:hAnsi="標楷體"/>
          <w:sz w:val="28"/>
          <w:szCs w:val="28"/>
        </w:rPr>
        <w:t>6.</w:t>
      </w:r>
      <w:r w:rsidRPr="00B22A33">
        <w:rPr>
          <w:rFonts w:ascii="標楷體" w:eastAsia="標楷體" w:hAnsi="標楷體" w:hint="eastAsia"/>
          <w:sz w:val="28"/>
          <w:szCs w:val="28"/>
        </w:rPr>
        <w:t>申請愛河指定觀光地區</w:t>
      </w:r>
      <w:r w:rsidRPr="00B22A33">
        <w:rPr>
          <w:rFonts w:ascii="標楷體" w:eastAsia="標楷體" w:hAnsi="標楷體"/>
          <w:sz w:val="28"/>
          <w:szCs w:val="28"/>
        </w:rPr>
        <w:br/>
      </w:r>
      <w:r w:rsidRPr="00B22A33">
        <w:rPr>
          <w:rFonts w:ascii="標楷體" w:eastAsia="標楷體" w:hAnsi="標楷體" w:hint="eastAsia"/>
          <w:sz w:val="28"/>
          <w:szCs w:val="28"/>
        </w:rPr>
        <w:t>109年10月向交通部觀光局申請指定觀光地區，並依審查意見修正計畫內容，於110年4月27日函復交通部觀光局，該局將另安排時間至現場查勘。</w:t>
      </w:r>
      <w:bookmarkEnd w:id="10"/>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7</w:t>
      </w:r>
      <w:r w:rsidRPr="00B22A33">
        <w:rPr>
          <w:rFonts w:ascii="標楷體" w:eastAsia="標楷體" w:hAnsi="標楷體"/>
          <w:sz w:val="28"/>
          <w:szCs w:val="28"/>
        </w:rPr>
        <w:t>.</w:t>
      </w:r>
      <w:r w:rsidRPr="00B22A33">
        <w:rPr>
          <w:rFonts w:ascii="標楷體" w:eastAsia="標楷體" w:hAnsi="標楷體" w:hint="eastAsia"/>
          <w:sz w:val="28"/>
          <w:szCs w:val="28"/>
        </w:rPr>
        <w:t>柴山環境營造工程</w:t>
      </w:r>
      <w:r w:rsidRPr="00B22A33">
        <w:rPr>
          <w:rFonts w:ascii="標楷體" w:eastAsia="標楷體" w:hAnsi="標楷體"/>
          <w:sz w:val="28"/>
          <w:szCs w:val="28"/>
        </w:rPr>
        <w:br/>
      </w:r>
      <w:r w:rsidRPr="00B22A33">
        <w:rPr>
          <w:rFonts w:ascii="標楷體" w:eastAsia="標楷體" w:hAnsi="標楷體" w:hint="eastAsia"/>
          <w:sz w:val="28"/>
          <w:szCs w:val="28"/>
        </w:rPr>
        <w:t>辦理西子灣海堤人行步道景觀及動物園登山口周邊環境改善，使得場域人行動線更安全且舒適，提升場域休憩品質。(110年5月完工)</w:t>
      </w:r>
    </w:p>
    <w:bookmarkEnd w:id="9"/>
    <w:p w:rsidR="00836421"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（七）</w:t>
      </w:r>
      <w:r w:rsidR="00836421" w:rsidRPr="00B22A33">
        <w:rPr>
          <w:rFonts w:ascii="標楷體" w:eastAsia="標楷體" w:hAnsi="標楷體" w:hint="eastAsia"/>
          <w:sz w:val="28"/>
          <w:szCs w:val="28"/>
        </w:rPr>
        <w:t>澄清湖風景區</w:t>
      </w:r>
    </w:p>
    <w:p w:rsidR="00836421" w:rsidRPr="00B22A33" w:rsidRDefault="00836421" w:rsidP="00B22A33">
      <w:pPr>
        <w:spacing w:line="320" w:lineRule="exact"/>
        <w:ind w:leftChars="300" w:left="1000" w:hangingChars="100" w:hanging="280"/>
        <w:jc w:val="both"/>
        <w:rPr>
          <w:rFonts w:ascii="標楷體" w:eastAsia="標楷體" w:hAnsi="標楷體" w:cs="Cordia New"/>
          <w:sz w:val="28"/>
          <w:szCs w:val="28"/>
        </w:rPr>
      </w:pPr>
      <w:r w:rsidRPr="00B22A33">
        <w:rPr>
          <w:rFonts w:ascii="標楷體" w:eastAsia="標楷體" w:hAnsi="標楷體" w:hint="eastAsia"/>
          <w:sz w:val="28"/>
          <w:szCs w:val="28"/>
        </w:rPr>
        <w:lastRenderedPageBreak/>
        <w:t>1.澄清湖</w:t>
      </w:r>
      <w:r w:rsidRPr="00B22A33">
        <w:rPr>
          <w:rFonts w:ascii="標楷體" w:eastAsia="標楷體" w:hAnsi="標楷體" w:cs="Cordia New" w:hint="eastAsia"/>
          <w:sz w:val="28"/>
          <w:szCs w:val="28"/>
        </w:rPr>
        <w:t>及鳥松濕地整建工程</w:t>
      </w:r>
      <w:r w:rsidRPr="00B22A33">
        <w:rPr>
          <w:rFonts w:ascii="標楷體" w:eastAsia="標楷體" w:hAnsi="標楷體" w:cs="Cordia New"/>
          <w:sz w:val="28"/>
          <w:szCs w:val="28"/>
        </w:rPr>
        <w:br/>
      </w:r>
      <w:r w:rsidRPr="00B22A33">
        <w:rPr>
          <w:rFonts w:ascii="標楷體" w:eastAsia="標楷體" w:hAnsi="標楷體" w:cs="Cordia New" w:hint="eastAsia"/>
          <w:sz w:val="28"/>
          <w:szCs w:val="28"/>
        </w:rPr>
        <w:t>辦理澄清湖風景區步道整修、鳥松濕地木棧道改善、設置迷宮花園感官體驗區，提供遊客及民眾休閒遊憩優質場所。(110年5月完工)</w:t>
      </w:r>
      <w:bookmarkStart w:id="11" w:name="_Hlk46991790"/>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cs="Cordia New" w:hint="eastAsia"/>
          <w:sz w:val="28"/>
          <w:szCs w:val="28"/>
        </w:rPr>
        <w:t>2</w:t>
      </w:r>
      <w:r w:rsidRPr="00B22A33">
        <w:rPr>
          <w:rFonts w:ascii="標楷體" w:eastAsia="標楷體" w:hAnsi="標楷體" w:cs="Cordia New"/>
          <w:sz w:val="28"/>
          <w:szCs w:val="28"/>
        </w:rPr>
        <w:t>.</w:t>
      </w:r>
      <w:r w:rsidRPr="00B22A33">
        <w:rPr>
          <w:rFonts w:ascii="標楷體" w:eastAsia="標楷體" w:hAnsi="標楷體" w:hint="eastAsia"/>
          <w:sz w:val="28"/>
          <w:szCs w:val="28"/>
        </w:rPr>
        <w:t>澄清湖周邊環境整建工程</w:t>
      </w:r>
      <w:bookmarkEnd w:id="11"/>
      <w:r w:rsidRPr="00B22A33">
        <w:rPr>
          <w:rFonts w:ascii="標楷體" w:eastAsia="標楷體" w:hAnsi="標楷體"/>
          <w:sz w:val="28"/>
          <w:szCs w:val="28"/>
        </w:rPr>
        <w:br/>
      </w:r>
      <w:r w:rsidRPr="00B22A33">
        <w:rPr>
          <w:rFonts w:ascii="標楷體" w:eastAsia="標楷體" w:hAnsi="標楷體" w:hint="eastAsia"/>
          <w:sz w:val="28"/>
          <w:szCs w:val="28"/>
        </w:rPr>
        <w:t>為推動生態旅遊，進行鳥松濕地園區內自然解說中心與生態觀察淺水池改善</w:t>
      </w:r>
      <w:bookmarkStart w:id="12" w:name="_Hlk44920333"/>
      <w:r w:rsidRPr="00B22A33">
        <w:rPr>
          <w:rFonts w:ascii="標楷體" w:eastAsia="標楷體" w:hAnsi="標楷體" w:hint="eastAsia"/>
          <w:sz w:val="28"/>
          <w:szCs w:val="28"/>
        </w:rPr>
        <w:t>，提升整體遊憩環境。</w:t>
      </w:r>
      <w:bookmarkEnd w:id="12"/>
      <w:r w:rsidRPr="00B22A33">
        <w:rPr>
          <w:rFonts w:ascii="標楷體" w:eastAsia="標楷體" w:hAnsi="標楷體" w:hint="eastAsia"/>
          <w:sz w:val="28"/>
          <w:szCs w:val="28"/>
        </w:rPr>
        <w:t>(預計1</w:t>
      </w:r>
      <w:r w:rsidRPr="00B22A33">
        <w:rPr>
          <w:rFonts w:ascii="標楷體" w:eastAsia="標楷體" w:hAnsi="標楷體"/>
          <w:sz w:val="28"/>
          <w:szCs w:val="28"/>
        </w:rPr>
        <w:t>10</w:t>
      </w:r>
      <w:r w:rsidRPr="00B22A33">
        <w:rPr>
          <w:rFonts w:ascii="標楷體" w:eastAsia="標楷體" w:hAnsi="標楷體" w:hint="eastAsia"/>
          <w:sz w:val="28"/>
          <w:szCs w:val="28"/>
        </w:rPr>
        <w:t>年8月完工</w:t>
      </w:r>
      <w:r w:rsidRPr="00B22A33">
        <w:rPr>
          <w:rFonts w:ascii="標楷體" w:eastAsia="標楷體" w:hAnsi="標楷體"/>
          <w:sz w:val="28"/>
          <w:szCs w:val="28"/>
        </w:rPr>
        <w:t>)</w:t>
      </w:r>
    </w:p>
    <w:p w:rsidR="00836421" w:rsidRPr="00B22A33" w:rsidRDefault="00836421" w:rsidP="00B22A33">
      <w:pPr>
        <w:spacing w:line="320" w:lineRule="exact"/>
        <w:ind w:leftChars="300" w:left="1000" w:hangingChars="100" w:hanging="280"/>
        <w:jc w:val="both"/>
        <w:rPr>
          <w:rFonts w:ascii="標楷體" w:eastAsia="標楷體" w:hAnsi="標楷體" w:cs="Cordia New"/>
          <w:sz w:val="28"/>
          <w:szCs w:val="28"/>
        </w:rPr>
      </w:pPr>
      <w:r w:rsidRPr="00B22A33">
        <w:rPr>
          <w:rFonts w:ascii="標楷體" w:eastAsia="標楷體" w:hAnsi="標楷體" w:cs="Cordia New" w:hint="eastAsia"/>
          <w:sz w:val="28"/>
          <w:szCs w:val="28"/>
        </w:rPr>
        <w:t>3</w:t>
      </w:r>
      <w:r w:rsidRPr="00B22A33">
        <w:rPr>
          <w:rFonts w:ascii="標楷體" w:eastAsia="標楷體" w:hAnsi="標楷體" w:cs="Cordia New"/>
          <w:sz w:val="28"/>
          <w:szCs w:val="28"/>
        </w:rPr>
        <w:t>.</w:t>
      </w:r>
      <w:r w:rsidRPr="00B22A33">
        <w:rPr>
          <w:rFonts w:ascii="標楷體" w:eastAsia="標楷體" w:hAnsi="標楷體" w:cs="Cordia New" w:hint="eastAsia"/>
          <w:sz w:val="28"/>
          <w:szCs w:val="28"/>
        </w:rPr>
        <w:t>補助社團法</w:t>
      </w:r>
      <w:r w:rsidRPr="00B22A33">
        <w:rPr>
          <w:rFonts w:ascii="標楷體" w:eastAsia="標楷體" w:hAnsi="標楷體" w:hint="eastAsia"/>
          <w:sz w:val="28"/>
          <w:szCs w:val="28"/>
        </w:rPr>
        <w:t>人高雄市野鳥學會認養鳥松濕地，積極推動生態復育及環境教育</w:t>
      </w:r>
      <w:r w:rsidRPr="00B22A33">
        <w:rPr>
          <w:rFonts w:ascii="標楷體" w:eastAsia="標楷體" w:hAnsi="標楷體" w:cs="Cordia New" w:hint="eastAsia"/>
          <w:sz w:val="28"/>
          <w:szCs w:val="28"/>
        </w:rPr>
        <w:t>推廣，不定期辦理親子生態推廣活動，讓大人、小孩透過活動親近大自然並增進生態保育知識。</w:t>
      </w:r>
    </w:p>
    <w:p w:rsidR="00B22A33"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（八）</w:t>
      </w:r>
      <w:r w:rsidR="00836421" w:rsidRPr="00B22A33">
        <w:rPr>
          <w:rFonts w:ascii="標楷體" w:eastAsia="標楷體" w:hAnsi="標楷體" w:hint="eastAsia"/>
          <w:sz w:val="28"/>
          <w:szCs w:val="28"/>
        </w:rPr>
        <w:t>崗山之眼園區</w:t>
      </w:r>
      <w:bookmarkStart w:id="13" w:name="_Hlk29976196"/>
      <w:bookmarkStart w:id="14" w:name="_Hlk29976223"/>
    </w:p>
    <w:p w:rsidR="00836421" w:rsidRPr="00B22A33" w:rsidRDefault="00836421" w:rsidP="00B22A33">
      <w:pPr>
        <w:spacing w:line="320" w:lineRule="exact"/>
        <w:ind w:leftChars="420" w:left="1008"/>
        <w:jc w:val="both"/>
        <w:rPr>
          <w:rFonts w:ascii="標楷體" w:eastAsia="標楷體" w:hAnsi="標楷體"/>
          <w:kern w:val="0"/>
          <w:sz w:val="28"/>
          <w:szCs w:val="28"/>
        </w:rPr>
      </w:pPr>
      <w:r w:rsidRPr="00B22A33">
        <w:rPr>
          <w:rFonts w:ascii="標楷體" w:eastAsia="標楷體" w:hAnsi="標楷體" w:hint="eastAsia"/>
          <w:kern w:val="0"/>
          <w:sz w:val="28"/>
          <w:szCs w:val="28"/>
        </w:rPr>
        <w:t>委託民間廠商經營管理崗山之眼園區接駁市集區及天空廊道平台區的營運，並採用</w:t>
      </w:r>
      <w:r w:rsidRPr="00B22A33">
        <w:rPr>
          <w:rFonts w:ascii="標楷體" w:eastAsia="標楷體" w:hAnsi="標楷體" w:hint="eastAsia"/>
          <w:sz w:val="28"/>
          <w:szCs w:val="28"/>
        </w:rPr>
        <w:t>結合</w:t>
      </w:r>
      <w:r w:rsidRPr="00B22A33">
        <w:rPr>
          <w:rFonts w:ascii="標楷體" w:eastAsia="標楷體" w:hAnsi="標楷體" w:hint="eastAsia"/>
          <w:kern w:val="0"/>
          <w:sz w:val="28"/>
          <w:szCs w:val="28"/>
        </w:rPr>
        <w:t>在地農特產品方式推出特色餐點，滿足遊客多樣需求。1</w:t>
      </w:r>
      <w:r w:rsidRPr="00B22A33">
        <w:rPr>
          <w:rFonts w:ascii="標楷體" w:eastAsia="標楷體" w:hAnsi="標楷體"/>
          <w:kern w:val="0"/>
          <w:sz w:val="28"/>
          <w:szCs w:val="28"/>
        </w:rPr>
        <w:t>10</w:t>
      </w:r>
      <w:r w:rsidRPr="00B22A33">
        <w:rPr>
          <w:rFonts w:ascii="標楷體" w:eastAsia="標楷體" w:hAnsi="標楷體" w:hint="eastAsia"/>
          <w:kern w:val="0"/>
          <w:sz w:val="28"/>
          <w:szCs w:val="28"/>
        </w:rPr>
        <w:t>年1</w:t>
      </w:r>
      <w:r w:rsidR="00BC762A">
        <w:rPr>
          <w:rFonts w:ascii="標楷體" w:eastAsia="標楷體" w:hAnsi="標楷體" w:hint="eastAsia"/>
          <w:kern w:val="0"/>
          <w:sz w:val="28"/>
          <w:szCs w:val="28"/>
        </w:rPr>
        <w:t>月</w:t>
      </w:r>
      <w:r w:rsidRPr="00B22A33">
        <w:rPr>
          <w:rFonts w:ascii="標楷體" w:eastAsia="標楷體" w:hAnsi="標楷體" w:hint="eastAsia"/>
          <w:kern w:val="0"/>
          <w:sz w:val="28"/>
          <w:szCs w:val="28"/>
        </w:rPr>
        <w:t>至6月參觀人數約166,778人次。</w:t>
      </w:r>
      <w:bookmarkEnd w:id="13"/>
      <w:bookmarkEnd w:id="14"/>
    </w:p>
    <w:p w:rsidR="00B22A33"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（九）</w:t>
      </w:r>
      <w:r w:rsidR="00836421" w:rsidRPr="00B22A33">
        <w:rPr>
          <w:rFonts w:ascii="標楷體" w:eastAsia="標楷體" w:hAnsi="標楷體" w:hint="eastAsia"/>
          <w:sz w:val="28"/>
          <w:szCs w:val="28"/>
        </w:rPr>
        <w:t>月世界風景區</w:t>
      </w:r>
    </w:p>
    <w:p w:rsidR="00836421" w:rsidRPr="00B22A33" w:rsidRDefault="00836421" w:rsidP="00B22A33">
      <w:pPr>
        <w:spacing w:line="320" w:lineRule="exact"/>
        <w:ind w:leftChars="420" w:left="1008"/>
        <w:jc w:val="both"/>
        <w:rPr>
          <w:rFonts w:ascii="標楷體" w:eastAsia="標楷體" w:hAnsi="標楷體"/>
          <w:sz w:val="28"/>
          <w:szCs w:val="28"/>
        </w:rPr>
      </w:pPr>
      <w:r w:rsidRPr="00B22A33">
        <w:rPr>
          <w:rFonts w:ascii="標楷體" w:eastAsia="標楷體" w:hAnsi="標楷體" w:hint="eastAsia"/>
          <w:bCs/>
          <w:sz w:val="28"/>
          <w:szCs w:val="28"/>
        </w:rPr>
        <w:t>為帶動當地觀光發展及提供景點解說導覽，月世界遊客中心委託田寮區農會經營管理，設立田寮區第一間超商(7-ELEVEN)、小農市集及農特產品展售中心，另設置諮詢服務台，以滿足風景區觀光遊客需求，並提升當地民眾更佳的生活機能。</w:t>
      </w:r>
    </w:p>
    <w:p w:rsidR="00836421" w:rsidRPr="00B22A33" w:rsidRDefault="00B22A33" w:rsidP="00B22A33">
      <w:pPr>
        <w:spacing w:line="320" w:lineRule="exact"/>
        <w:ind w:leftChars="59" w:left="142"/>
        <w:jc w:val="both"/>
        <w:rPr>
          <w:rFonts w:ascii="標楷體" w:eastAsia="標楷體" w:hAnsi="標楷體"/>
          <w:sz w:val="28"/>
          <w:szCs w:val="28"/>
          <w:shd w:val="pct15" w:color="auto" w:fill="FFFFFF"/>
        </w:rPr>
      </w:pPr>
      <w:r w:rsidRPr="00B22A33">
        <w:rPr>
          <w:rFonts w:ascii="標楷體" w:eastAsia="標楷體" w:hAnsi="標楷體"/>
          <w:bCs/>
          <w:sz w:val="28"/>
          <w:szCs w:val="28"/>
        </w:rPr>
        <w:t>（十）</w:t>
      </w:r>
      <w:r w:rsidR="00836421" w:rsidRPr="00B22A33">
        <w:rPr>
          <w:rFonts w:ascii="標楷體" w:eastAsia="標楷體" w:hAnsi="標楷體" w:hint="eastAsia"/>
          <w:sz w:val="28"/>
          <w:szCs w:val="28"/>
        </w:rPr>
        <w:t>寶來及不老地區</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1.寶來花賞溫泉公園新建工程(四期)</w:t>
      </w:r>
      <w:r w:rsidRPr="00B22A33">
        <w:rPr>
          <w:rFonts w:ascii="標楷體" w:eastAsia="標楷體" w:hAnsi="標楷體"/>
          <w:sz w:val="28"/>
          <w:szCs w:val="28"/>
        </w:rPr>
        <w:t xml:space="preserve"> </w:t>
      </w:r>
      <w:r w:rsidRPr="00B22A33">
        <w:rPr>
          <w:rFonts w:ascii="標楷體" w:eastAsia="標楷體" w:hAnsi="標楷體"/>
          <w:sz w:val="28"/>
          <w:szCs w:val="28"/>
        </w:rPr>
        <w:br/>
      </w:r>
      <w:r w:rsidRPr="00B22A33">
        <w:rPr>
          <w:rFonts w:ascii="標楷體" w:eastAsia="標楷體" w:hAnsi="標楷體" w:hint="eastAsia"/>
          <w:sz w:val="28"/>
          <w:szCs w:val="28"/>
        </w:rPr>
        <w:t>為提升園區之觀光服務品質，增設廢水處理設備、照明設備及園區排水系統等服務設施，塑造寶來溫泉觀光優質遊憩環境。(110年4月完工)</w:t>
      </w:r>
    </w:p>
    <w:p w:rsidR="00836421" w:rsidRPr="00B22A33" w:rsidRDefault="00836421" w:rsidP="00B22A33">
      <w:pPr>
        <w:spacing w:line="320" w:lineRule="exact"/>
        <w:ind w:leftChars="300" w:left="1000" w:hangingChars="100" w:hanging="280"/>
        <w:jc w:val="both"/>
        <w:rPr>
          <w:rFonts w:ascii="標楷體" w:eastAsia="標楷體" w:hAnsi="標楷體" w:cs="標楷體"/>
          <w:sz w:val="28"/>
          <w:szCs w:val="28"/>
        </w:rPr>
      </w:pPr>
      <w:r w:rsidRPr="00B22A33">
        <w:rPr>
          <w:rFonts w:ascii="標楷體" w:eastAsia="標楷體" w:hAnsi="標楷體"/>
          <w:sz w:val="28"/>
          <w:szCs w:val="28"/>
        </w:rPr>
        <w:t>2.</w:t>
      </w:r>
      <w:r w:rsidRPr="00B22A33">
        <w:rPr>
          <w:rFonts w:ascii="標楷體" w:eastAsia="標楷體" w:hAnsi="標楷體" w:hint="eastAsia"/>
          <w:sz w:val="28"/>
          <w:szCs w:val="28"/>
        </w:rPr>
        <w:t>寶來花賞環境營造工程</w:t>
      </w:r>
      <w:r w:rsidRPr="00B22A33">
        <w:rPr>
          <w:rFonts w:ascii="標楷體" w:eastAsia="標楷體" w:hAnsi="標楷體"/>
          <w:sz w:val="28"/>
          <w:szCs w:val="28"/>
        </w:rPr>
        <w:br/>
      </w:r>
      <w:r w:rsidRPr="00B22A33">
        <w:rPr>
          <w:rFonts w:ascii="標楷體" w:eastAsia="標楷體" w:hAnsi="標楷體" w:hint="eastAsia"/>
          <w:sz w:val="28"/>
          <w:szCs w:val="28"/>
        </w:rPr>
        <w:t>開發寶來花賞溫泉公園上平台，</w:t>
      </w:r>
      <w:r w:rsidRPr="00B22A33">
        <w:rPr>
          <w:rFonts w:ascii="標楷體" w:eastAsia="標楷體" w:hAnsi="標楷體" w:cs="標楷體"/>
          <w:sz w:val="28"/>
          <w:szCs w:val="28"/>
        </w:rPr>
        <w:t>種植</w:t>
      </w:r>
      <w:r w:rsidRPr="00B22A33">
        <w:rPr>
          <w:rFonts w:ascii="標楷體" w:eastAsia="標楷體" w:hAnsi="標楷體" w:cs="標楷體" w:hint="eastAsia"/>
          <w:sz w:val="28"/>
          <w:szCs w:val="28"/>
        </w:rPr>
        <w:t>楓香樹林</w:t>
      </w:r>
      <w:r w:rsidRPr="00B22A33">
        <w:rPr>
          <w:rFonts w:ascii="標楷體" w:eastAsia="標楷體" w:hAnsi="標楷體" w:cs="標楷體"/>
          <w:sz w:val="28"/>
          <w:szCs w:val="28"/>
        </w:rPr>
        <w:t>，</w:t>
      </w:r>
      <w:r w:rsidRPr="00B22A33">
        <w:rPr>
          <w:rFonts w:ascii="標楷體" w:eastAsia="標楷體" w:hAnsi="標楷體" w:cs="標楷體" w:hint="eastAsia"/>
          <w:sz w:val="28"/>
          <w:szCs w:val="28"/>
        </w:rPr>
        <w:t>搭配步道及景觀設施，銜接園區上下平台，提升寶來觀光亮點。(目前辦理工程發包中</w:t>
      </w:r>
      <w:r w:rsidRPr="00B22A33">
        <w:rPr>
          <w:rFonts w:ascii="標楷體" w:eastAsia="標楷體" w:hAnsi="標楷體" w:cs="標楷體"/>
          <w:sz w:val="28"/>
          <w:szCs w:val="28"/>
        </w:rPr>
        <w:t>)</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sz w:val="28"/>
          <w:szCs w:val="28"/>
        </w:rPr>
        <w:t>3.</w:t>
      </w:r>
      <w:r w:rsidRPr="00B22A33">
        <w:rPr>
          <w:rFonts w:ascii="標楷體" w:eastAsia="標楷體" w:hAnsi="標楷體" w:hint="eastAsia"/>
          <w:sz w:val="28"/>
          <w:szCs w:val="28"/>
        </w:rPr>
        <w:t>為提升寶來花賞溫泉公園旅遊服務功能，經整建足湯區並增設SPA泡湯區、更衣盥洗室、廁間等設施，透過委託民間專業化之經營管理，延長泡湯時間至晚上，且全年無休，結合泡湯及豪華露營體驗，打造六龜寶來地區觀光遊憩亮點。</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4</w:t>
      </w:r>
      <w:r w:rsidRPr="00B22A33">
        <w:rPr>
          <w:rFonts w:ascii="標楷體" w:eastAsia="標楷體" w:hAnsi="標楷體"/>
          <w:sz w:val="28"/>
          <w:szCs w:val="28"/>
        </w:rPr>
        <w:t>.</w:t>
      </w:r>
      <w:r w:rsidRPr="00B22A33">
        <w:rPr>
          <w:rFonts w:ascii="標楷體" w:eastAsia="標楷體" w:hAnsi="標楷體" w:hint="eastAsia"/>
          <w:sz w:val="28"/>
          <w:szCs w:val="28"/>
        </w:rPr>
        <w:t>不老溫泉景觀環境改善工程</w:t>
      </w:r>
      <w:r w:rsidRPr="00B22A33">
        <w:rPr>
          <w:rFonts w:ascii="標楷體" w:eastAsia="標楷體" w:hAnsi="標楷體"/>
          <w:sz w:val="28"/>
          <w:szCs w:val="28"/>
        </w:rPr>
        <w:br/>
      </w:r>
      <w:r w:rsidRPr="00B22A33">
        <w:rPr>
          <w:rFonts w:ascii="標楷體" w:eastAsia="標楷體" w:hAnsi="標楷體" w:hint="eastAsia"/>
          <w:sz w:val="28"/>
          <w:szCs w:val="28"/>
        </w:rPr>
        <w:t>為打造屬於不老溫泉區的入口意象，於六龜新寶橋建置具溫泉意象景觀雕塑。(預計1</w:t>
      </w:r>
      <w:r w:rsidRPr="00B22A33">
        <w:rPr>
          <w:rFonts w:ascii="標楷體" w:eastAsia="標楷體" w:hAnsi="標楷體"/>
          <w:sz w:val="28"/>
          <w:szCs w:val="28"/>
        </w:rPr>
        <w:t>10</w:t>
      </w:r>
      <w:r w:rsidRPr="00B22A33">
        <w:rPr>
          <w:rFonts w:ascii="標楷體" w:eastAsia="標楷體" w:hAnsi="標楷體" w:hint="eastAsia"/>
          <w:sz w:val="28"/>
          <w:szCs w:val="28"/>
        </w:rPr>
        <w:t>年9月完工</w:t>
      </w:r>
      <w:r w:rsidRPr="00B22A33">
        <w:rPr>
          <w:rFonts w:ascii="標楷體" w:eastAsia="標楷體" w:hAnsi="標楷體"/>
          <w:sz w:val="28"/>
          <w:szCs w:val="28"/>
        </w:rPr>
        <w:t>)</w:t>
      </w:r>
    </w:p>
    <w:p w:rsidR="00836421" w:rsidRPr="00B22A33" w:rsidRDefault="00B22A33" w:rsidP="00B22A33">
      <w:pPr>
        <w:spacing w:line="320" w:lineRule="exact"/>
        <w:ind w:leftChars="59" w:left="142"/>
        <w:jc w:val="both"/>
        <w:rPr>
          <w:rFonts w:ascii="標楷體" w:eastAsia="標楷體" w:hAnsi="標楷體"/>
          <w:sz w:val="28"/>
          <w:szCs w:val="28"/>
        </w:rPr>
      </w:pPr>
      <w:r w:rsidRPr="00B22A33">
        <w:rPr>
          <w:rFonts w:ascii="標楷體" w:eastAsia="標楷體" w:hAnsi="標楷體"/>
          <w:bCs/>
          <w:sz w:val="28"/>
          <w:szCs w:val="28"/>
        </w:rPr>
        <w:t>（十一）</w:t>
      </w:r>
      <w:r w:rsidR="00836421" w:rsidRPr="00B22A33">
        <w:rPr>
          <w:rFonts w:ascii="標楷體" w:eastAsia="標楷體" w:hAnsi="標楷體" w:hint="eastAsia"/>
          <w:sz w:val="28"/>
          <w:szCs w:val="28"/>
        </w:rPr>
        <w:t>其他觀光建設</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1.美濃湖水環境改善計畫</w:t>
      </w:r>
      <w:r w:rsidRPr="00B22A33">
        <w:rPr>
          <w:rFonts w:ascii="標楷體" w:eastAsia="標楷體" w:hAnsi="標楷體"/>
          <w:sz w:val="28"/>
          <w:szCs w:val="28"/>
        </w:rPr>
        <w:br/>
      </w:r>
      <w:r w:rsidRPr="00B22A33">
        <w:rPr>
          <w:rFonts w:ascii="標楷體" w:eastAsia="標楷體" w:hAnsi="標楷體" w:hint="eastAsia"/>
          <w:sz w:val="28"/>
          <w:szCs w:val="28"/>
        </w:rPr>
        <w:t>辦理美濃湖南區入口地景區整建、配合民間既有水雉復育區，延伸打造美濃湖水雉棲地，已成功孵育水雉雛鳥，營造美濃客庄生態旅遊觀光新亮點。(110年4月完工)</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2</w:t>
      </w:r>
      <w:r w:rsidRPr="00B22A33">
        <w:rPr>
          <w:rFonts w:ascii="標楷體" w:eastAsia="標楷體" w:hAnsi="標楷體"/>
          <w:sz w:val="28"/>
          <w:szCs w:val="28"/>
        </w:rPr>
        <w:t>.</w:t>
      </w:r>
      <w:r w:rsidRPr="00B22A33">
        <w:rPr>
          <w:rFonts w:ascii="標楷體" w:eastAsia="標楷體" w:hAnsi="標楷體" w:hint="eastAsia"/>
          <w:sz w:val="28"/>
          <w:szCs w:val="28"/>
        </w:rPr>
        <w:t>二仁溪周邊環境整建工程</w:t>
      </w:r>
      <w:r w:rsidRPr="00B22A33">
        <w:rPr>
          <w:rFonts w:ascii="標楷體" w:eastAsia="標楷體" w:hAnsi="標楷體"/>
          <w:sz w:val="28"/>
          <w:szCs w:val="28"/>
        </w:rPr>
        <w:br/>
      </w:r>
      <w:r w:rsidRPr="00B22A33">
        <w:rPr>
          <w:rFonts w:ascii="標楷體" w:eastAsia="標楷體" w:hAnsi="標楷體" w:hint="eastAsia"/>
          <w:sz w:val="28"/>
          <w:szCs w:val="28"/>
        </w:rPr>
        <w:t>二仁溪出海口紅樹林步道改善及河堤新設無障礙坡道，提供遊客安全參訪生態教育之環境。(預計1</w:t>
      </w:r>
      <w:r w:rsidRPr="00B22A33">
        <w:rPr>
          <w:rFonts w:ascii="標楷體" w:eastAsia="標楷體" w:hAnsi="標楷體"/>
          <w:sz w:val="28"/>
          <w:szCs w:val="28"/>
        </w:rPr>
        <w:t>10</w:t>
      </w:r>
      <w:r w:rsidRPr="00B22A33">
        <w:rPr>
          <w:rFonts w:ascii="標楷體" w:eastAsia="標楷體" w:hAnsi="標楷體" w:hint="eastAsia"/>
          <w:sz w:val="28"/>
          <w:szCs w:val="28"/>
        </w:rPr>
        <w:t>年8月完工</w:t>
      </w:r>
      <w:r w:rsidRPr="00B22A33">
        <w:rPr>
          <w:rFonts w:ascii="標楷體" w:eastAsia="標楷體" w:hAnsi="標楷體"/>
          <w:sz w:val="28"/>
          <w:szCs w:val="28"/>
        </w:rPr>
        <w:t>)</w:t>
      </w:r>
    </w:p>
    <w:p w:rsidR="00836421" w:rsidRPr="00B22A3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hint="eastAsia"/>
          <w:sz w:val="28"/>
          <w:szCs w:val="28"/>
        </w:rPr>
        <w:t>3.市境之南樹環境改善工程</w:t>
      </w:r>
      <w:r w:rsidRPr="00B22A33">
        <w:rPr>
          <w:rFonts w:ascii="標楷體" w:eastAsia="標楷體" w:hAnsi="標楷體"/>
          <w:sz w:val="28"/>
          <w:szCs w:val="28"/>
        </w:rPr>
        <w:br/>
      </w:r>
      <w:r w:rsidR="00BC762A">
        <w:rPr>
          <w:rFonts w:ascii="標楷體" w:eastAsia="標楷體" w:hAnsi="標楷體" w:hint="eastAsia"/>
          <w:sz w:val="28"/>
          <w:szCs w:val="28"/>
        </w:rPr>
        <w:t>辦理市境之南樹周邊景觀及休憩設施改善，凸顯</w:t>
      </w:r>
      <w:r w:rsidRPr="00B22A33">
        <w:rPr>
          <w:rFonts w:ascii="標楷體" w:eastAsia="標楷體" w:hAnsi="標楷體" w:hint="eastAsia"/>
          <w:sz w:val="28"/>
          <w:szCs w:val="28"/>
        </w:rPr>
        <w:t>林園在地特色，塑</w:t>
      </w:r>
      <w:r w:rsidRPr="00B22A33">
        <w:rPr>
          <w:rFonts w:ascii="標楷體" w:eastAsia="標楷體" w:hAnsi="標楷體" w:hint="eastAsia"/>
          <w:sz w:val="28"/>
          <w:szCs w:val="28"/>
        </w:rPr>
        <w:lastRenderedPageBreak/>
        <w:t>造當地觀日出賞夕陽之拍照景點，串聯周邊景點，豐富在地觀光。(預計1</w:t>
      </w:r>
      <w:r w:rsidRPr="00B22A33">
        <w:rPr>
          <w:rFonts w:ascii="標楷體" w:eastAsia="標楷體" w:hAnsi="標楷體"/>
          <w:sz w:val="28"/>
          <w:szCs w:val="28"/>
        </w:rPr>
        <w:t>10</w:t>
      </w:r>
      <w:r w:rsidRPr="00B22A33">
        <w:rPr>
          <w:rFonts w:ascii="標楷體" w:eastAsia="標楷體" w:hAnsi="標楷體" w:hint="eastAsia"/>
          <w:sz w:val="28"/>
          <w:szCs w:val="28"/>
        </w:rPr>
        <w:t>年1</w:t>
      </w:r>
      <w:r w:rsidR="00BC762A">
        <w:rPr>
          <w:rFonts w:ascii="標楷體" w:eastAsia="標楷體" w:hAnsi="標楷體"/>
          <w:sz w:val="28"/>
          <w:szCs w:val="28"/>
        </w:rPr>
        <w:t>1</w:t>
      </w:r>
      <w:r w:rsidRPr="00B22A33">
        <w:rPr>
          <w:rFonts w:ascii="標楷體" w:eastAsia="標楷體" w:hAnsi="標楷體" w:hint="eastAsia"/>
          <w:sz w:val="28"/>
          <w:szCs w:val="28"/>
        </w:rPr>
        <w:t>月完工</w:t>
      </w:r>
      <w:r w:rsidRPr="00B22A33">
        <w:rPr>
          <w:rFonts w:ascii="標楷體" w:eastAsia="標楷體" w:hAnsi="標楷體"/>
          <w:sz w:val="28"/>
          <w:szCs w:val="28"/>
        </w:rPr>
        <w:t>)</w:t>
      </w:r>
    </w:p>
    <w:p w:rsidR="00836421" w:rsidRPr="00275A23" w:rsidRDefault="00836421" w:rsidP="00B22A33">
      <w:pPr>
        <w:spacing w:line="320" w:lineRule="exact"/>
        <w:ind w:leftChars="300" w:left="1000" w:hangingChars="100" w:hanging="280"/>
        <w:jc w:val="both"/>
        <w:rPr>
          <w:rFonts w:ascii="標楷體" w:eastAsia="標楷體" w:hAnsi="標楷體"/>
          <w:sz w:val="28"/>
          <w:szCs w:val="28"/>
        </w:rPr>
      </w:pPr>
      <w:r w:rsidRPr="00B22A33">
        <w:rPr>
          <w:rFonts w:ascii="標楷體" w:eastAsia="標楷體" w:hAnsi="標楷體"/>
          <w:sz w:val="28"/>
          <w:szCs w:val="28"/>
        </w:rPr>
        <w:t>4</w:t>
      </w:r>
      <w:r w:rsidRPr="00B22A33">
        <w:rPr>
          <w:rFonts w:ascii="標楷體" w:eastAsia="標楷體" w:hAnsi="標楷體" w:hint="eastAsia"/>
          <w:sz w:val="28"/>
          <w:szCs w:val="28"/>
        </w:rPr>
        <w:t>.觀音山三角公園整建工程</w:t>
      </w:r>
      <w:r w:rsidRPr="00B22A33">
        <w:rPr>
          <w:rFonts w:ascii="標楷體" w:eastAsia="標楷體" w:hAnsi="標楷體"/>
          <w:sz w:val="28"/>
          <w:szCs w:val="28"/>
        </w:rPr>
        <w:br/>
      </w:r>
      <w:r w:rsidRPr="00275A23">
        <w:rPr>
          <w:rFonts w:ascii="標楷體" w:eastAsia="標楷體" w:hAnsi="標楷體" w:hint="eastAsia"/>
          <w:sz w:val="28"/>
          <w:szCs w:val="28"/>
        </w:rPr>
        <w:t>建置公園遮陽設施並增設座椅，提供</w:t>
      </w:r>
      <w:r w:rsidRPr="00275A23">
        <w:rPr>
          <w:rFonts w:ascii="標楷體" w:eastAsia="標楷體" w:hAnsi="標楷體" w:cs="Helvetica" w:hint="eastAsia"/>
          <w:sz w:val="28"/>
          <w:szCs w:val="28"/>
          <w:shd w:val="clear" w:color="auto" w:fill="FFFFFF"/>
        </w:rPr>
        <w:t>民眾更優質的休憩場域</w:t>
      </w:r>
      <w:r w:rsidRPr="00275A23">
        <w:rPr>
          <w:rFonts w:ascii="標楷體" w:eastAsia="標楷體" w:hAnsi="標楷體" w:hint="eastAsia"/>
          <w:sz w:val="28"/>
          <w:szCs w:val="28"/>
        </w:rPr>
        <w:t>。(預計1</w:t>
      </w:r>
      <w:r w:rsidRPr="00275A23">
        <w:rPr>
          <w:rFonts w:ascii="標楷體" w:eastAsia="標楷體" w:hAnsi="標楷體"/>
          <w:sz w:val="28"/>
          <w:szCs w:val="28"/>
        </w:rPr>
        <w:t>10</w:t>
      </w:r>
      <w:r w:rsidRPr="00275A23">
        <w:rPr>
          <w:rFonts w:ascii="標楷體" w:eastAsia="標楷體" w:hAnsi="標楷體" w:hint="eastAsia"/>
          <w:sz w:val="28"/>
          <w:szCs w:val="28"/>
        </w:rPr>
        <w:t>年1</w:t>
      </w:r>
      <w:r w:rsidR="00BC762A">
        <w:rPr>
          <w:rFonts w:ascii="標楷體" w:eastAsia="標楷體" w:hAnsi="標楷體"/>
          <w:sz w:val="28"/>
          <w:szCs w:val="28"/>
        </w:rPr>
        <w:t>1</w:t>
      </w:r>
      <w:r w:rsidRPr="00275A23">
        <w:rPr>
          <w:rFonts w:ascii="標楷體" w:eastAsia="標楷體" w:hAnsi="標楷體" w:hint="eastAsia"/>
          <w:sz w:val="28"/>
          <w:szCs w:val="28"/>
        </w:rPr>
        <w:t>月完工</w:t>
      </w:r>
      <w:r w:rsidRPr="00275A23">
        <w:rPr>
          <w:rFonts w:ascii="標楷體" w:eastAsia="標楷體" w:hAnsi="標楷體"/>
          <w:sz w:val="28"/>
          <w:szCs w:val="28"/>
        </w:rPr>
        <w:t>)</w:t>
      </w:r>
    </w:p>
    <w:p w:rsidR="00836421" w:rsidRPr="00275A23" w:rsidRDefault="00836421" w:rsidP="00B22A33">
      <w:pPr>
        <w:spacing w:line="320" w:lineRule="exact"/>
        <w:ind w:leftChars="300" w:left="1000" w:hangingChars="100" w:hanging="280"/>
        <w:jc w:val="both"/>
        <w:rPr>
          <w:rFonts w:ascii="標楷體" w:eastAsia="標楷體" w:hAnsi="標楷體"/>
          <w:sz w:val="28"/>
          <w:szCs w:val="28"/>
        </w:rPr>
      </w:pPr>
      <w:r w:rsidRPr="00275A23">
        <w:rPr>
          <w:rFonts w:ascii="標楷體" w:eastAsia="標楷體" w:hAnsi="標楷體" w:hint="eastAsia"/>
          <w:sz w:val="28"/>
          <w:szCs w:val="28"/>
        </w:rPr>
        <w:t>5</w:t>
      </w:r>
      <w:r w:rsidRPr="00275A23">
        <w:rPr>
          <w:rFonts w:ascii="標楷體" w:eastAsia="標楷體" w:hAnsi="標楷體"/>
          <w:sz w:val="28"/>
          <w:szCs w:val="28"/>
        </w:rPr>
        <w:t>.</w:t>
      </w:r>
      <w:r w:rsidRPr="00275A23">
        <w:rPr>
          <w:rFonts w:ascii="標楷體" w:eastAsia="標楷體" w:hAnsi="標楷體" w:hint="eastAsia"/>
          <w:sz w:val="28"/>
          <w:szCs w:val="28"/>
        </w:rPr>
        <w:t>推動景區智慧旅遊</w:t>
      </w:r>
    </w:p>
    <w:p w:rsidR="00836421" w:rsidRPr="00275A23" w:rsidRDefault="00B22A33" w:rsidP="00B22A33">
      <w:pPr>
        <w:spacing w:line="320" w:lineRule="exact"/>
        <w:ind w:leftChars="360" w:left="1536" w:hangingChars="240" w:hanging="672"/>
        <w:jc w:val="both"/>
        <w:rPr>
          <w:rFonts w:ascii="標楷體" w:eastAsia="標楷體" w:hAnsi="標楷體"/>
          <w:sz w:val="28"/>
          <w:szCs w:val="28"/>
        </w:rPr>
      </w:pPr>
      <w:r w:rsidRPr="00432635">
        <w:rPr>
          <w:rFonts w:ascii="標楷體" w:eastAsia="標楷體" w:hAnsi="標楷體" w:hint="eastAsia"/>
          <w:sz w:val="28"/>
          <w:szCs w:val="28"/>
        </w:rPr>
        <w:t>（1）</w:t>
      </w:r>
      <w:r w:rsidR="00836421" w:rsidRPr="00275A23">
        <w:rPr>
          <w:rFonts w:ascii="標楷體" w:eastAsia="標楷體" w:hAnsi="標楷體" w:hint="eastAsia"/>
          <w:sz w:val="28"/>
          <w:szCs w:val="28"/>
        </w:rPr>
        <w:t>規劃於本市動物園、蝴蝶園及鳥松濕地引入智慧導覽系統，進行QRcode導覽系統建置，結合語音解說導覽，提供遊客更便利之旅遊導覽服務。</w:t>
      </w:r>
    </w:p>
    <w:p w:rsidR="00836421" w:rsidRPr="00275A23" w:rsidRDefault="00B22A33" w:rsidP="00B22A33">
      <w:pPr>
        <w:spacing w:line="320" w:lineRule="exact"/>
        <w:ind w:leftChars="360" w:left="1536" w:hangingChars="240" w:hanging="672"/>
        <w:jc w:val="both"/>
        <w:rPr>
          <w:rFonts w:ascii="標楷體" w:eastAsia="標楷體" w:hAnsi="標楷體"/>
          <w:sz w:val="28"/>
          <w:szCs w:val="28"/>
        </w:rPr>
      </w:pPr>
      <w:r w:rsidRPr="00432635">
        <w:rPr>
          <w:rFonts w:ascii="標楷體" w:eastAsia="標楷體" w:hAnsi="標楷體" w:hint="eastAsia"/>
          <w:sz w:val="28"/>
          <w:szCs w:val="28"/>
        </w:rPr>
        <w:t>（</w:t>
      </w:r>
      <w:r>
        <w:rPr>
          <w:rFonts w:ascii="標楷體" w:eastAsia="標楷體" w:hAnsi="標楷體" w:hint="eastAsia"/>
          <w:sz w:val="28"/>
          <w:szCs w:val="28"/>
        </w:rPr>
        <w:t>2</w:t>
      </w:r>
      <w:r w:rsidRPr="00432635">
        <w:rPr>
          <w:rFonts w:ascii="標楷體" w:eastAsia="標楷體" w:hAnsi="標楷體" w:hint="eastAsia"/>
          <w:sz w:val="28"/>
          <w:szCs w:val="28"/>
        </w:rPr>
        <w:t>）</w:t>
      </w:r>
      <w:r w:rsidR="00836421" w:rsidRPr="00275A23">
        <w:rPr>
          <w:rFonts w:ascii="標楷體" w:eastAsia="標楷體" w:hAnsi="標楷體" w:hint="eastAsia"/>
          <w:sz w:val="28"/>
          <w:szCs w:val="28"/>
        </w:rPr>
        <w:t>辦理智慧旅遊專案，以共享電動機車串連各風景區與交通節點的最後一哩路，與廠商簽約合作試辦期2年，已完成11站點設置，期營造本市低碳旅遊環境。</w:t>
      </w:r>
    </w:p>
    <w:p w:rsidR="00836421" w:rsidRPr="00275A23" w:rsidRDefault="00836421" w:rsidP="00B22A33">
      <w:pPr>
        <w:snapToGrid w:val="0"/>
        <w:spacing w:line="320" w:lineRule="exact"/>
        <w:ind w:leftChars="450" w:left="1500" w:hangingChars="150" w:hanging="420"/>
        <w:jc w:val="both"/>
        <w:rPr>
          <w:rFonts w:ascii="標楷體" w:eastAsia="標楷體" w:hAnsi="標楷體"/>
          <w:sz w:val="28"/>
          <w:szCs w:val="28"/>
        </w:rPr>
      </w:pPr>
    </w:p>
    <w:p w:rsidR="00836421" w:rsidRPr="00B22A33" w:rsidRDefault="00836421" w:rsidP="00B22A33">
      <w:pPr>
        <w:pStyle w:val="aff8"/>
        <w:spacing w:before="0" w:after="0" w:line="320" w:lineRule="exact"/>
        <w:jc w:val="both"/>
        <w:rPr>
          <w:rFonts w:ascii="文鼎中黑" w:eastAsia="文鼎中黑" w:hAnsi="標楷體"/>
          <w:sz w:val="30"/>
          <w:szCs w:val="30"/>
        </w:rPr>
      </w:pPr>
      <w:r w:rsidRPr="00B22A33">
        <w:rPr>
          <w:rFonts w:ascii="文鼎中黑" w:eastAsia="文鼎中黑" w:hAnsi="標楷體" w:hint="eastAsia"/>
          <w:sz w:val="30"/>
          <w:szCs w:val="30"/>
        </w:rPr>
        <w:t>五、動物園營運管理</w:t>
      </w:r>
    </w:p>
    <w:p w:rsidR="00836421" w:rsidRPr="00341C76" w:rsidRDefault="00341C76" w:rsidP="00341C76">
      <w:pPr>
        <w:spacing w:line="320" w:lineRule="exact"/>
        <w:ind w:leftChars="59" w:left="142"/>
        <w:jc w:val="both"/>
        <w:rPr>
          <w:rFonts w:ascii="標楷體" w:eastAsia="標楷體" w:hAnsi="標楷體"/>
          <w:bCs/>
          <w:sz w:val="28"/>
          <w:szCs w:val="28"/>
        </w:rPr>
      </w:pPr>
      <w:r w:rsidRPr="00341C76">
        <w:rPr>
          <w:rFonts w:ascii="標楷體" w:eastAsia="標楷體" w:hAnsi="標楷體"/>
          <w:bCs/>
          <w:sz w:val="28"/>
          <w:szCs w:val="28"/>
        </w:rPr>
        <w:t>（一）</w:t>
      </w:r>
      <w:r w:rsidR="00836421" w:rsidRPr="00341C76">
        <w:rPr>
          <w:rStyle w:val="aff2"/>
          <w:rFonts w:ascii="標楷體" w:eastAsia="標楷體" w:hAnsi="標楷體" w:cs="Posterama" w:hint="eastAsia"/>
          <w:bCs/>
          <w:color w:val="auto"/>
          <w:sz w:val="28"/>
          <w:szCs w:val="28"/>
          <w:shd w:val="clear" w:color="auto" w:fill="FFFFFF"/>
        </w:rPr>
        <w:t>新動物園運動-壽山動物園升級計畫</w:t>
      </w:r>
    </w:p>
    <w:p w:rsidR="00836421" w:rsidRPr="00341C76" w:rsidRDefault="00836421" w:rsidP="00341C76">
      <w:pPr>
        <w:spacing w:line="320" w:lineRule="exact"/>
        <w:ind w:leftChars="300" w:left="1000" w:hangingChars="100" w:hanging="280"/>
        <w:jc w:val="both"/>
        <w:rPr>
          <w:rFonts w:ascii="標楷體" w:eastAsia="標楷體" w:hAnsi="標楷體"/>
          <w:sz w:val="28"/>
          <w:szCs w:val="28"/>
        </w:rPr>
      </w:pPr>
      <w:r w:rsidRPr="00341C76">
        <w:rPr>
          <w:rStyle w:val="aff2"/>
          <w:rFonts w:ascii="標楷體" w:eastAsia="標楷體" w:hAnsi="標楷體" w:cs="Posterama" w:hint="eastAsia"/>
          <w:color w:val="auto"/>
          <w:sz w:val="28"/>
          <w:szCs w:val="28"/>
          <w:shd w:val="clear" w:color="auto" w:fill="FFFFFF"/>
        </w:rPr>
        <w:t>1.</w:t>
      </w:r>
      <w:r w:rsidRPr="00341C76">
        <w:rPr>
          <w:rFonts w:ascii="標楷體" w:eastAsia="標楷體" w:hAnsi="標楷體" w:hint="eastAsia"/>
          <w:bCs/>
          <w:sz w:val="28"/>
          <w:szCs w:val="28"/>
        </w:rPr>
        <w:t>委託具成功經驗的</w:t>
      </w:r>
      <w:r w:rsidRPr="00341C76">
        <w:rPr>
          <w:rFonts w:ascii="標楷體" w:eastAsia="標楷體" w:hAnsi="標楷體"/>
          <w:sz w:val="28"/>
          <w:szCs w:val="28"/>
        </w:rPr>
        <w:t>建築師團</w:t>
      </w:r>
      <w:r w:rsidRPr="00341C76">
        <w:rPr>
          <w:rFonts w:ascii="標楷體" w:eastAsia="標楷體" w:hAnsi="標楷體" w:hint="eastAsia"/>
          <w:sz w:val="28"/>
          <w:szCs w:val="28"/>
        </w:rPr>
        <w:t>隊針對壽山動物園進行整體規劃</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未來園區以</w:t>
      </w:r>
      <w:r w:rsidRPr="00341C76">
        <w:rPr>
          <w:rStyle w:val="aff2"/>
          <w:rFonts w:ascii="標楷體" w:eastAsia="標楷體" w:hAnsi="標楷體" w:cs="Posterama" w:hint="eastAsia"/>
          <w:color w:val="auto"/>
          <w:sz w:val="28"/>
          <w:szCs w:val="28"/>
          <w:shd w:val="clear" w:color="auto" w:fill="FFFFFF"/>
        </w:rPr>
        <w:t>「動物的自由之地」、「親子的同樂天堂」及「空中漫步長廊」等三大亮點主軸來發展</w:t>
      </w:r>
      <w:r w:rsidRPr="00341C76">
        <w:rPr>
          <w:rStyle w:val="aff2"/>
          <w:rFonts w:ascii="標楷體" w:eastAsia="標楷體" w:hAnsi="標楷體" w:cs="Posterama"/>
          <w:color w:val="auto"/>
          <w:sz w:val="28"/>
          <w:szCs w:val="28"/>
          <w:shd w:val="clear" w:color="auto" w:fill="FFFFFF"/>
        </w:rPr>
        <w:t>，</w:t>
      </w:r>
      <w:r w:rsidRPr="00341C76">
        <w:rPr>
          <w:rStyle w:val="aff2"/>
          <w:rFonts w:ascii="標楷體" w:eastAsia="標楷體" w:hAnsi="標楷體" w:cs="Posterama" w:hint="eastAsia"/>
          <w:color w:val="auto"/>
          <w:sz w:val="28"/>
          <w:szCs w:val="28"/>
          <w:shd w:val="clear" w:color="auto" w:fill="FFFFFF"/>
        </w:rPr>
        <w:t>針對園區大門入口、親水廣場、動物展場及內舍進行改造</w:t>
      </w:r>
      <w:r w:rsidRPr="00341C76">
        <w:rPr>
          <w:rStyle w:val="aff2"/>
          <w:rFonts w:ascii="標楷體" w:eastAsia="標楷體" w:hAnsi="標楷體" w:cs="Posterama"/>
          <w:color w:val="auto"/>
          <w:sz w:val="28"/>
          <w:szCs w:val="28"/>
          <w:shd w:val="clear" w:color="auto" w:fill="FFFFFF"/>
        </w:rPr>
        <w:t>，</w:t>
      </w:r>
      <w:r w:rsidRPr="00341C76">
        <w:rPr>
          <w:rStyle w:val="aff2"/>
          <w:rFonts w:ascii="標楷體" w:eastAsia="標楷體" w:hAnsi="標楷體" w:cs="Posterama" w:hint="eastAsia"/>
          <w:color w:val="auto"/>
          <w:sz w:val="28"/>
          <w:szCs w:val="28"/>
          <w:shd w:val="clear" w:color="auto" w:fill="FFFFFF"/>
        </w:rPr>
        <w:t>提升遊客休憩品質及增進動物福祉</w:t>
      </w:r>
      <w:r w:rsidRPr="00341C76">
        <w:rPr>
          <w:rStyle w:val="aff2"/>
          <w:rFonts w:ascii="標楷體" w:eastAsia="標楷體" w:hAnsi="標楷體" w:cs="Posterama"/>
          <w:color w:val="auto"/>
          <w:sz w:val="28"/>
          <w:szCs w:val="28"/>
          <w:shd w:val="clear" w:color="auto" w:fill="FFFFFF"/>
        </w:rPr>
        <w:t>，</w:t>
      </w:r>
      <w:r w:rsidRPr="00341C76">
        <w:rPr>
          <w:rStyle w:val="aff2"/>
          <w:rFonts w:ascii="標楷體" w:eastAsia="標楷體" w:hAnsi="標楷體" w:cs="Posterama" w:hint="eastAsia"/>
          <w:color w:val="auto"/>
          <w:sz w:val="28"/>
          <w:szCs w:val="28"/>
          <w:shd w:val="clear" w:color="auto" w:fill="FFFFFF"/>
        </w:rPr>
        <w:t>同時計畫打造一全新</w:t>
      </w:r>
      <w:r w:rsidRPr="00341C76">
        <w:rPr>
          <w:rFonts w:ascii="標楷體" w:eastAsia="標楷體" w:hAnsi="標楷體" w:cs="Posterama"/>
          <w:bCs/>
          <w:sz w:val="28"/>
          <w:szCs w:val="28"/>
        </w:rPr>
        <w:t>空橋來串接</w:t>
      </w:r>
      <w:r w:rsidRPr="00341C76">
        <w:rPr>
          <w:rFonts w:ascii="標楷體" w:eastAsia="標楷體" w:hAnsi="標楷體" w:cs="Posterama" w:hint="eastAsia"/>
          <w:bCs/>
          <w:sz w:val="28"/>
          <w:szCs w:val="28"/>
        </w:rPr>
        <w:t>園</w:t>
      </w:r>
      <w:r w:rsidRPr="00341C76">
        <w:rPr>
          <w:rFonts w:ascii="標楷體" w:eastAsia="標楷體" w:hAnsi="標楷體"/>
          <w:bCs/>
          <w:sz w:val="28"/>
          <w:szCs w:val="28"/>
        </w:rPr>
        <w:t>區</w:t>
      </w:r>
      <w:r w:rsidRPr="00341C76">
        <w:rPr>
          <w:rFonts w:ascii="標楷體" w:eastAsia="標楷體" w:hAnsi="標楷體" w:cs="Posterama"/>
          <w:bCs/>
          <w:sz w:val="28"/>
          <w:szCs w:val="28"/>
        </w:rPr>
        <w:t>內的動物展區及亮點設施，</w:t>
      </w:r>
      <w:r w:rsidRPr="00341C76">
        <w:rPr>
          <w:rFonts w:ascii="標楷體" w:eastAsia="標楷體" w:hAnsi="標楷體"/>
          <w:bCs/>
          <w:sz w:val="28"/>
          <w:szCs w:val="28"/>
        </w:rPr>
        <w:t>遊客可享受於空中漫步的樂趣</w:t>
      </w:r>
      <w:r w:rsidRPr="00341C76">
        <w:rPr>
          <w:rFonts w:ascii="標楷體" w:eastAsia="標楷體" w:hAnsi="標楷體" w:cs="Posterama"/>
          <w:bCs/>
          <w:sz w:val="28"/>
          <w:szCs w:val="28"/>
        </w:rPr>
        <w:t>，</w:t>
      </w:r>
      <w:r w:rsidRPr="00341C76">
        <w:rPr>
          <w:rFonts w:ascii="標楷體" w:eastAsia="標楷體" w:hAnsi="標楷體"/>
          <w:bCs/>
          <w:sz w:val="28"/>
          <w:szCs w:val="28"/>
        </w:rPr>
        <w:t>並以不同視角欣賞動物；同時利用空中長廊解決動物園本身</w:t>
      </w:r>
      <w:r w:rsidRPr="00341C76">
        <w:rPr>
          <w:rFonts w:ascii="標楷體" w:eastAsia="標楷體" w:hAnsi="標楷體" w:hint="eastAsia"/>
          <w:bCs/>
          <w:sz w:val="28"/>
          <w:szCs w:val="28"/>
        </w:rPr>
        <w:t>高</w:t>
      </w:r>
      <w:r w:rsidRPr="00341C76">
        <w:rPr>
          <w:rFonts w:ascii="標楷體" w:eastAsia="標楷體" w:hAnsi="標楷體"/>
          <w:bCs/>
          <w:sz w:val="28"/>
          <w:szCs w:val="28"/>
        </w:rPr>
        <w:t>程差距</w:t>
      </w:r>
      <w:r w:rsidRPr="00341C76">
        <w:rPr>
          <w:rFonts w:ascii="標楷體" w:eastAsia="標楷體" w:hAnsi="標楷體" w:cs="Posterama"/>
          <w:bCs/>
          <w:sz w:val="28"/>
          <w:szCs w:val="28"/>
        </w:rPr>
        <w:t>，符合無障</w:t>
      </w:r>
      <w:r w:rsidRPr="00341C76">
        <w:rPr>
          <w:rFonts w:ascii="標楷體" w:eastAsia="標楷體" w:hAnsi="標楷體"/>
          <w:bCs/>
          <w:sz w:val="28"/>
          <w:szCs w:val="28"/>
        </w:rPr>
        <w:t>礙遊園之需求</w:t>
      </w:r>
      <w:r w:rsidRPr="00341C76">
        <w:rPr>
          <w:rFonts w:ascii="標楷體" w:eastAsia="標楷體" w:hAnsi="標楷體" w:cs="Posterama"/>
          <w:bCs/>
          <w:sz w:val="28"/>
          <w:szCs w:val="28"/>
        </w:rPr>
        <w:t>。</w:t>
      </w:r>
    </w:p>
    <w:p w:rsidR="00836421" w:rsidRPr="00341C76" w:rsidRDefault="00836421" w:rsidP="00341C76">
      <w:pPr>
        <w:spacing w:line="320" w:lineRule="exact"/>
        <w:ind w:leftChars="300" w:left="1000" w:hangingChars="100" w:hanging="280"/>
        <w:jc w:val="both"/>
        <w:rPr>
          <w:rFonts w:ascii="標楷體" w:eastAsia="標楷體" w:hAnsi="標楷體" w:cs="Posterama"/>
          <w:sz w:val="28"/>
          <w:szCs w:val="28"/>
        </w:rPr>
      </w:pPr>
      <w:r w:rsidRPr="00341C76">
        <w:rPr>
          <w:rFonts w:ascii="標楷體" w:eastAsia="標楷體" w:hAnsi="標楷體" w:cs="Posterama" w:hint="eastAsia"/>
          <w:bCs/>
          <w:sz w:val="28"/>
          <w:szCs w:val="28"/>
        </w:rPr>
        <w:t>2.目前大門</w:t>
      </w:r>
      <w:r w:rsidRPr="00341C76">
        <w:rPr>
          <w:rFonts w:ascii="標楷體" w:eastAsia="標楷體" w:hAnsi="標楷體" w:hint="eastAsia"/>
          <w:sz w:val="28"/>
          <w:szCs w:val="28"/>
        </w:rPr>
        <w:t>入口</w:t>
      </w:r>
      <w:r w:rsidRPr="00341C76">
        <w:rPr>
          <w:rFonts w:ascii="標楷體" w:eastAsia="標楷體" w:hAnsi="標楷體" w:cs="Posterama" w:hint="eastAsia"/>
          <w:bCs/>
          <w:sz w:val="28"/>
          <w:szCs w:val="28"/>
        </w:rPr>
        <w:t>及親水廣場改造工程已順利發包</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1</w:t>
      </w:r>
      <w:r w:rsidRPr="00341C76">
        <w:rPr>
          <w:rFonts w:ascii="標楷體" w:eastAsia="標楷體" w:hAnsi="標楷體" w:cs="Posterama"/>
          <w:bCs/>
          <w:sz w:val="28"/>
          <w:szCs w:val="28"/>
        </w:rPr>
        <w:t>10</w:t>
      </w:r>
      <w:r w:rsidRPr="00341C76">
        <w:rPr>
          <w:rFonts w:ascii="標楷體" w:eastAsia="標楷體" w:hAnsi="標楷體" w:cs="Posterama" w:hint="eastAsia"/>
          <w:bCs/>
          <w:sz w:val="28"/>
          <w:szCs w:val="28"/>
        </w:rPr>
        <w:t>年7月承商進場開始施作</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其餘區域的統包工程業已進行招標程序</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預計8月即可進場施作。整建工程預定於111年10月可全部完工</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園區重新</w:t>
      </w:r>
      <w:r w:rsidRPr="00341C76">
        <w:rPr>
          <w:rFonts w:ascii="標楷體" w:eastAsia="標楷體" w:hAnsi="標楷體" w:cs="Posterama" w:hint="eastAsia"/>
          <w:sz w:val="28"/>
          <w:szCs w:val="28"/>
        </w:rPr>
        <w:t>對外開放。</w:t>
      </w:r>
    </w:p>
    <w:p w:rsidR="00836421" w:rsidRPr="00341C76" w:rsidRDefault="00836421" w:rsidP="00341C76">
      <w:pPr>
        <w:spacing w:line="320" w:lineRule="exact"/>
        <w:ind w:leftChars="300" w:left="1000" w:hangingChars="100" w:hanging="280"/>
        <w:jc w:val="both"/>
        <w:rPr>
          <w:rFonts w:ascii="標楷體" w:eastAsia="標楷體" w:hAnsi="標楷體" w:cs="Posterama"/>
          <w:sz w:val="28"/>
          <w:szCs w:val="28"/>
        </w:rPr>
      </w:pPr>
      <w:r w:rsidRPr="00341C76">
        <w:rPr>
          <w:rFonts w:ascii="標楷體" w:eastAsia="標楷體" w:hAnsi="標楷體" w:cs="Posterama" w:hint="eastAsia"/>
          <w:sz w:val="28"/>
          <w:szCs w:val="28"/>
        </w:rPr>
        <w:t>3.園區為避免動物受工程干擾</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積極進行動物移欄處理</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先佈置動物新家</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提升居住品質</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再以適當方式移欄</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減少動物緊迫</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將工程影響減至最低。</w:t>
      </w:r>
    </w:p>
    <w:p w:rsidR="00836421" w:rsidRPr="00341C76" w:rsidRDefault="00836421" w:rsidP="00F50B92">
      <w:pPr>
        <w:overflowPunct w:val="0"/>
        <w:spacing w:line="320" w:lineRule="exact"/>
        <w:ind w:leftChars="300" w:left="1000" w:hangingChars="100" w:hanging="280"/>
        <w:jc w:val="both"/>
        <w:rPr>
          <w:rFonts w:ascii="標楷體" w:eastAsia="標楷體" w:hAnsi="標楷體" w:cs="Posterama"/>
          <w:sz w:val="28"/>
          <w:szCs w:val="28"/>
        </w:rPr>
      </w:pPr>
      <w:r w:rsidRPr="00341C76">
        <w:rPr>
          <w:rFonts w:ascii="標楷體" w:eastAsia="標楷體" w:hAnsi="標楷體" w:cs="Posterama" w:hint="eastAsia"/>
          <w:sz w:val="28"/>
          <w:szCs w:val="28"/>
        </w:rPr>
        <w:t>4.在動物園休園整建期間</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以線上動物園之方式持續讓民眾欣賞動物</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目前在</w:t>
      </w:r>
      <w:r w:rsidRPr="00341C76">
        <w:rPr>
          <w:rFonts w:ascii="標楷體" w:eastAsia="標楷體" w:hAnsi="標楷體" w:cs="Posterama"/>
          <w:sz w:val="28"/>
          <w:szCs w:val="28"/>
        </w:rPr>
        <w:t>youtube</w:t>
      </w:r>
      <w:r w:rsidRPr="00341C76">
        <w:rPr>
          <w:rFonts w:ascii="標楷體" w:eastAsia="標楷體" w:hAnsi="標楷體" w:cs="Posterama" w:hint="eastAsia"/>
          <w:sz w:val="28"/>
          <w:szCs w:val="28"/>
        </w:rPr>
        <w:t>平台建立雙頻道的24小時動物直播</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同時安排每週</w:t>
      </w:r>
      <w:r w:rsidR="00BC762A">
        <w:rPr>
          <w:rFonts w:ascii="標楷體" w:eastAsia="標楷體" w:hAnsi="標楷體" w:cs="Posterama" w:hint="eastAsia"/>
          <w:sz w:val="28"/>
          <w:szCs w:val="28"/>
        </w:rPr>
        <w:t>2-</w:t>
      </w:r>
      <w:r w:rsidRPr="00341C76">
        <w:rPr>
          <w:rFonts w:ascii="標楷體" w:eastAsia="標楷體" w:hAnsi="標楷體" w:cs="Posterama" w:hint="eastAsia"/>
          <w:sz w:val="28"/>
          <w:szCs w:val="28"/>
        </w:rPr>
        <w:t>3次臉書直播</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佐以不定時發布的動物小短片或知識宣導</w:t>
      </w:r>
      <w:r w:rsidRPr="00341C76">
        <w:rPr>
          <w:rFonts w:ascii="標楷體" w:eastAsia="標楷體" w:hAnsi="標楷體" w:cs="Posterama"/>
          <w:sz w:val="28"/>
          <w:szCs w:val="28"/>
        </w:rPr>
        <w:t>，</w:t>
      </w:r>
      <w:r w:rsidRPr="00341C76">
        <w:rPr>
          <w:rFonts w:ascii="標楷體" w:eastAsia="標楷體" w:hAnsi="標楷體" w:cs="Posterama" w:hint="eastAsia"/>
          <w:sz w:val="28"/>
          <w:szCs w:val="28"/>
        </w:rPr>
        <w:t>讓民眾欣賞可愛動物之餘亦可達到動物園之教育宣導效果。</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5.為使園區整建更加符合動物福祉</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於6月底</w:t>
      </w:r>
      <w:r w:rsidRPr="00341C76">
        <w:rPr>
          <w:rFonts w:ascii="標楷體" w:eastAsia="標楷體" w:hAnsi="標楷體" w:hint="eastAsia"/>
          <w:bCs/>
          <w:sz w:val="28"/>
          <w:szCs w:val="28"/>
        </w:rPr>
        <w:t>召集動保團體、其他動物園</w:t>
      </w:r>
      <w:r w:rsidRPr="00341C76">
        <w:rPr>
          <w:rFonts w:ascii="標楷體" w:eastAsia="標楷體" w:hAnsi="標楷體" w:cs="Posterama" w:hint="eastAsia"/>
          <w:sz w:val="28"/>
          <w:szCs w:val="28"/>
        </w:rPr>
        <w:t>組織</w:t>
      </w:r>
      <w:r w:rsidRPr="00341C76">
        <w:rPr>
          <w:rFonts w:ascii="標楷體" w:eastAsia="標楷體" w:hAnsi="標楷體" w:hint="eastAsia"/>
          <w:bCs/>
          <w:sz w:val="28"/>
          <w:szCs w:val="28"/>
        </w:rPr>
        <w:t>、學術及產業界各方專家舉辦座談會</w:t>
      </w:r>
      <w:r w:rsidRPr="00341C76">
        <w:rPr>
          <w:rFonts w:ascii="標楷體" w:eastAsia="標楷體" w:hAnsi="標楷體" w:cs="Posterama"/>
          <w:bCs/>
          <w:sz w:val="28"/>
          <w:szCs w:val="28"/>
        </w:rPr>
        <w:t>，</w:t>
      </w:r>
      <w:r w:rsidRPr="00341C76">
        <w:rPr>
          <w:rFonts w:ascii="標楷體" w:eastAsia="標楷體" w:hAnsi="標楷體" w:hint="eastAsia"/>
          <w:bCs/>
          <w:sz w:val="28"/>
          <w:szCs w:val="28"/>
        </w:rPr>
        <w:t>針對改造設計及方向交流對談</w:t>
      </w:r>
      <w:r w:rsidRPr="00341C76">
        <w:rPr>
          <w:rFonts w:ascii="標楷體" w:eastAsia="標楷體" w:hAnsi="標楷體" w:cs="Posterama"/>
          <w:bCs/>
          <w:sz w:val="28"/>
          <w:szCs w:val="28"/>
        </w:rPr>
        <w:t>，</w:t>
      </w:r>
      <w:r w:rsidRPr="00341C76">
        <w:rPr>
          <w:rFonts w:ascii="標楷體" w:eastAsia="標楷體" w:hAnsi="標楷體" w:hint="eastAsia"/>
          <w:bCs/>
          <w:sz w:val="28"/>
          <w:szCs w:val="28"/>
        </w:rPr>
        <w:t>期望能給動物最好的家園。</w:t>
      </w:r>
    </w:p>
    <w:p w:rsidR="00836421" w:rsidRPr="00341C76" w:rsidRDefault="00341C76" w:rsidP="00341C76">
      <w:pPr>
        <w:spacing w:line="320" w:lineRule="exact"/>
        <w:ind w:leftChars="59" w:left="142"/>
        <w:jc w:val="both"/>
        <w:rPr>
          <w:rFonts w:ascii="標楷體" w:eastAsia="標楷體" w:hAnsi="標楷體"/>
          <w:bCs/>
          <w:sz w:val="28"/>
          <w:szCs w:val="28"/>
        </w:rPr>
      </w:pPr>
      <w:r w:rsidRPr="00341C76">
        <w:rPr>
          <w:rFonts w:ascii="標楷體" w:eastAsia="標楷體" w:hAnsi="標楷體"/>
          <w:bCs/>
          <w:sz w:val="28"/>
          <w:szCs w:val="28"/>
        </w:rPr>
        <w:t>（二）</w:t>
      </w:r>
      <w:r w:rsidR="00836421" w:rsidRPr="00341C76">
        <w:rPr>
          <w:rFonts w:ascii="標楷體" w:eastAsia="標楷體" w:hAnsi="標楷體" w:hint="eastAsia"/>
          <w:bCs/>
          <w:sz w:val="28"/>
          <w:szCs w:val="28"/>
        </w:rPr>
        <w:t>園區設備</w:t>
      </w:r>
      <w:r w:rsidR="00836421" w:rsidRPr="00341C76">
        <w:rPr>
          <w:rStyle w:val="aff2"/>
          <w:rFonts w:ascii="標楷體" w:eastAsia="標楷體" w:hAnsi="標楷體" w:cs="Posterama" w:hint="eastAsia"/>
          <w:color w:val="auto"/>
          <w:sz w:val="28"/>
          <w:szCs w:val="28"/>
          <w:shd w:val="clear" w:color="auto" w:fill="FFFFFF"/>
        </w:rPr>
        <w:t>提升</w:t>
      </w:r>
      <w:r w:rsidR="00836421" w:rsidRPr="00341C76">
        <w:rPr>
          <w:rFonts w:ascii="標楷體" w:eastAsia="標楷體" w:hAnsi="標楷體" w:hint="eastAsia"/>
          <w:bCs/>
          <w:sz w:val="28"/>
          <w:szCs w:val="28"/>
        </w:rPr>
        <w:t>、動物飼養管理及交流合作</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1.園區佈建光纖網路</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提升資訊品質</w:t>
      </w:r>
      <w:r w:rsidRPr="00341C76">
        <w:rPr>
          <w:rFonts w:ascii="標楷體" w:eastAsia="標楷體" w:hAnsi="標楷體" w:cs="Posterama"/>
          <w:bCs/>
          <w:sz w:val="28"/>
          <w:szCs w:val="28"/>
        </w:rPr>
        <w:t>，</w:t>
      </w:r>
      <w:r w:rsidRPr="00341C76">
        <w:rPr>
          <w:rFonts w:ascii="標楷體" w:eastAsia="標楷體" w:hAnsi="標楷體" w:hint="eastAsia"/>
          <w:bCs/>
          <w:sz w:val="28"/>
          <w:szCs w:val="28"/>
        </w:rPr>
        <w:t>並增加3處愛台灣(</w:t>
      </w:r>
      <w:r w:rsidRPr="00341C76">
        <w:rPr>
          <w:rFonts w:ascii="標楷體" w:eastAsia="標楷體" w:hAnsi="標楷體"/>
          <w:bCs/>
          <w:sz w:val="28"/>
          <w:szCs w:val="28"/>
        </w:rPr>
        <w:t>iTaiwan</w:t>
      </w:r>
      <w:r w:rsidRPr="00341C76">
        <w:rPr>
          <w:rFonts w:ascii="標楷體" w:eastAsia="標楷體" w:hAnsi="標楷體" w:hint="eastAsia"/>
          <w:bCs/>
          <w:sz w:val="28"/>
          <w:szCs w:val="28"/>
        </w:rPr>
        <w:t>)      無線網路熱點</w:t>
      </w:r>
      <w:r w:rsidRPr="00341C76">
        <w:rPr>
          <w:rFonts w:ascii="標楷體" w:eastAsia="標楷體" w:hAnsi="標楷體" w:cs="Posterama"/>
          <w:bCs/>
          <w:sz w:val="28"/>
          <w:szCs w:val="28"/>
        </w:rPr>
        <w:t>，</w:t>
      </w:r>
      <w:r w:rsidRPr="00341C76">
        <w:rPr>
          <w:rFonts w:ascii="標楷體" w:eastAsia="標楷體" w:hAnsi="標楷體" w:hint="eastAsia"/>
          <w:bCs/>
          <w:sz w:val="28"/>
          <w:szCs w:val="28"/>
        </w:rPr>
        <w:t>供遊客使用。</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2.園區狐獴、長鼻浣熊區建置監視系統</w:t>
      </w:r>
      <w:r w:rsidRPr="00341C76">
        <w:rPr>
          <w:rFonts w:ascii="標楷體" w:eastAsia="標楷體" w:hAnsi="標楷體" w:cs="Posterama"/>
          <w:bCs/>
          <w:sz w:val="28"/>
          <w:szCs w:val="28"/>
        </w:rPr>
        <w:t>，</w:t>
      </w:r>
      <w:r w:rsidRPr="00341C76">
        <w:rPr>
          <w:rFonts w:ascii="標楷體" w:eastAsia="標楷體" w:hAnsi="標楷體" w:hint="eastAsia"/>
          <w:bCs/>
          <w:sz w:val="28"/>
          <w:szCs w:val="28"/>
        </w:rPr>
        <w:t>提供動物即時觀察影像</w:t>
      </w:r>
      <w:r w:rsidRPr="00341C76">
        <w:rPr>
          <w:rFonts w:ascii="標楷體" w:eastAsia="標楷體" w:hAnsi="標楷體" w:cs="Posterama"/>
          <w:bCs/>
          <w:sz w:val="28"/>
          <w:szCs w:val="28"/>
        </w:rPr>
        <w:t>，</w:t>
      </w:r>
      <w:r w:rsidRPr="00341C76">
        <w:rPr>
          <w:rFonts w:ascii="標楷體" w:eastAsia="標楷體" w:hAnsi="標楷體" w:hint="eastAsia"/>
          <w:bCs/>
          <w:sz w:val="28"/>
          <w:szCs w:val="28"/>
        </w:rPr>
        <w:t>增進照養品質</w:t>
      </w:r>
      <w:r w:rsidRPr="00341C76">
        <w:rPr>
          <w:rFonts w:ascii="標楷體" w:eastAsia="標楷體" w:hAnsi="標楷體" w:cs="Posterama"/>
          <w:bCs/>
          <w:sz w:val="28"/>
          <w:szCs w:val="28"/>
        </w:rPr>
        <w:t>，</w:t>
      </w:r>
      <w:r w:rsidRPr="00341C76">
        <w:rPr>
          <w:rFonts w:ascii="標楷體" w:eastAsia="標楷體" w:hAnsi="標楷體" w:hint="eastAsia"/>
          <w:bCs/>
          <w:sz w:val="28"/>
          <w:szCs w:val="28"/>
        </w:rPr>
        <w:t>另亦將動物畫面以y</w:t>
      </w:r>
      <w:r w:rsidRPr="00341C76">
        <w:rPr>
          <w:rFonts w:ascii="標楷體" w:eastAsia="標楷體" w:hAnsi="標楷體"/>
          <w:bCs/>
          <w:sz w:val="28"/>
          <w:szCs w:val="28"/>
        </w:rPr>
        <w:t>outube</w:t>
      </w:r>
      <w:r w:rsidRPr="00341C76">
        <w:rPr>
          <w:rFonts w:ascii="標楷體" w:eastAsia="標楷體" w:hAnsi="標楷體" w:hint="eastAsia"/>
          <w:bCs/>
          <w:sz w:val="28"/>
          <w:szCs w:val="28"/>
        </w:rPr>
        <w:t>頻道24小時直播</w:t>
      </w:r>
      <w:r w:rsidRPr="00341C76">
        <w:rPr>
          <w:rFonts w:ascii="標楷體" w:eastAsia="標楷體" w:hAnsi="標楷體" w:cs="Posterama"/>
          <w:bCs/>
          <w:sz w:val="28"/>
          <w:szCs w:val="28"/>
        </w:rPr>
        <w:t>，</w:t>
      </w:r>
      <w:r w:rsidRPr="00341C76">
        <w:rPr>
          <w:rFonts w:ascii="標楷體" w:eastAsia="標楷體" w:hAnsi="標楷體" w:hint="eastAsia"/>
          <w:bCs/>
          <w:sz w:val="28"/>
          <w:szCs w:val="28"/>
        </w:rPr>
        <w:t>供民眾隨時欣賞多種動物可愛畫面。</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3</w:t>
      </w:r>
      <w:r w:rsidRPr="00341C76">
        <w:rPr>
          <w:rFonts w:ascii="標楷體" w:eastAsia="標楷體" w:hAnsi="標楷體"/>
          <w:bCs/>
          <w:sz w:val="28"/>
          <w:szCs w:val="28"/>
        </w:rPr>
        <w:t>.</w:t>
      </w:r>
      <w:r w:rsidRPr="00341C76">
        <w:rPr>
          <w:rFonts w:ascii="標楷體" w:eastAsia="標楷體" w:hAnsi="標楷體" w:hint="eastAsia"/>
          <w:bCs/>
          <w:sz w:val="28"/>
          <w:szCs w:val="28"/>
        </w:rPr>
        <w:t>觀光局與農業局合作</w:t>
      </w:r>
      <w:r w:rsidRPr="00341C76">
        <w:rPr>
          <w:rFonts w:ascii="標楷體" w:eastAsia="標楷體" w:hAnsi="標楷體"/>
          <w:bCs/>
          <w:sz w:val="28"/>
          <w:szCs w:val="28"/>
        </w:rPr>
        <w:t>，</w:t>
      </w:r>
      <w:r w:rsidRPr="00341C76">
        <w:rPr>
          <w:rFonts w:ascii="標楷體" w:eastAsia="標楷體" w:hAnsi="標楷體" w:hint="eastAsia"/>
          <w:bCs/>
          <w:sz w:val="28"/>
          <w:szCs w:val="28"/>
        </w:rPr>
        <w:t>協助野生動物收容救傷</w:t>
      </w:r>
      <w:r w:rsidRPr="00341C76">
        <w:rPr>
          <w:rFonts w:ascii="標楷體" w:eastAsia="標楷體" w:hAnsi="標楷體"/>
          <w:bCs/>
          <w:sz w:val="28"/>
          <w:szCs w:val="28"/>
        </w:rPr>
        <w:t>，</w:t>
      </w:r>
      <w:r w:rsidRPr="00341C76">
        <w:rPr>
          <w:rFonts w:ascii="標楷體" w:eastAsia="標楷體" w:hAnsi="標楷體" w:hint="eastAsia"/>
          <w:bCs/>
          <w:sz w:val="28"/>
          <w:szCs w:val="28"/>
        </w:rPr>
        <w:t>1</w:t>
      </w:r>
      <w:r w:rsidR="00BC762A">
        <w:rPr>
          <w:rFonts w:ascii="標楷體" w:eastAsia="標楷體" w:hAnsi="標楷體" w:hint="eastAsia"/>
          <w:bCs/>
          <w:sz w:val="28"/>
          <w:szCs w:val="28"/>
        </w:rPr>
        <w:t>月</w:t>
      </w:r>
      <w:r w:rsidRPr="00341C76">
        <w:rPr>
          <w:rFonts w:ascii="標楷體" w:eastAsia="標楷體" w:hAnsi="標楷體" w:hint="eastAsia"/>
          <w:bCs/>
          <w:sz w:val="28"/>
          <w:szCs w:val="28"/>
        </w:rPr>
        <w:t>至6月共協助</w:t>
      </w:r>
      <w:r w:rsidRPr="00341C76">
        <w:rPr>
          <w:rFonts w:ascii="標楷體" w:eastAsia="標楷體" w:hAnsi="標楷體" w:hint="eastAsia"/>
          <w:bCs/>
          <w:sz w:val="28"/>
          <w:szCs w:val="28"/>
        </w:rPr>
        <w:lastRenderedPageBreak/>
        <w:t>救傷24種100隻野生動物</w:t>
      </w:r>
      <w:r w:rsidRPr="00341C76">
        <w:rPr>
          <w:rFonts w:ascii="標楷體" w:eastAsia="標楷體" w:hAnsi="標楷體"/>
          <w:bCs/>
          <w:sz w:val="28"/>
          <w:szCs w:val="28"/>
        </w:rPr>
        <w:t>，</w:t>
      </w:r>
      <w:r w:rsidRPr="00341C76">
        <w:rPr>
          <w:rFonts w:ascii="標楷體" w:eastAsia="標楷體" w:hAnsi="標楷體" w:hint="eastAsia"/>
          <w:bCs/>
          <w:sz w:val="28"/>
          <w:szCs w:val="28"/>
        </w:rPr>
        <w:t>其中不乏珍貴的領角鴞、鳳頭蒼鷹、穿山甲等台灣特有保育類物種</w:t>
      </w:r>
      <w:r w:rsidRPr="00341C76">
        <w:rPr>
          <w:rFonts w:ascii="標楷體" w:eastAsia="標楷體" w:hAnsi="標楷體"/>
          <w:bCs/>
          <w:sz w:val="28"/>
          <w:szCs w:val="28"/>
        </w:rPr>
        <w:t>，</w:t>
      </w:r>
      <w:r w:rsidRPr="00341C76">
        <w:rPr>
          <w:rFonts w:ascii="標楷體" w:eastAsia="標楷體" w:hAnsi="標楷體" w:hint="eastAsia"/>
          <w:bCs/>
          <w:sz w:val="28"/>
          <w:szCs w:val="28"/>
        </w:rPr>
        <w:t>協助動物重返自然棲地</w:t>
      </w:r>
      <w:r w:rsidRPr="00341C76">
        <w:rPr>
          <w:rFonts w:ascii="標楷體" w:eastAsia="標楷體" w:hAnsi="標楷體"/>
          <w:bCs/>
          <w:sz w:val="28"/>
          <w:szCs w:val="28"/>
        </w:rPr>
        <w:t>，</w:t>
      </w:r>
      <w:r w:rsidRPr="00341C76">
        <w:rPr>
          <w:rFonts w:ascii="標楷體" w:eastAsia="標楷體" w:hAnsi="標楷體" w:hint="eastAsia"/>
          <w:bCs/>
          <w:sz w:val="28"/>
          <w:szCs w:val="28"/>
        </w:rPr>
        <w:t>落實動物園保育功能。</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4.壽山動物</w:t>
      </w:r>
      <w:r w:rsidRPr="00341C76">
        <w:rPr>
          <w:rFonts w:ascii="標楷體" w:eastAsia="標楷體" w:hAnsi="標楷體"/>
          <w:bCs/>
          <w:sz w:val="28"/>
          <w:szCs w:val="28"/>
        </w:rPr>
        <w:t>園</w:t>
      </w:r>
      <w:r w:rsidRPr="00341C76">
        <w:rPr>
          <w:rFonts w:ascii="標楷體" w:eastAsia="標楷體" w:hAnsi="標楷體" w:hint="eastAsia"/>
          <w:bCs/>
          <w:sz w:val="28"/>
          <w:szCs w:val="28"/>
        </w:rPr>
        <w:t>持續與國內其他公、私立動物園交流合作</w:t>
      </w:r>
      <w:r w:rsidRPr="00341C76">
        <w:rPr>
          <w:rFonts w:ascii="標楷體" w:eastAsia="標楷體" w:hAnsi="標楷體"/>
          <w:bCs/>
          <w:sz w:val="28"/>
          <w:szCs w:val="28"/>
        </w:rPr>
        <w:t>，</w:t>
      </w:r>
      <w:r w:rsidRPr="00341C76">
        <w:rPr>
          <w:rFonts w:ascii="標楷體" w:eastAsia="標楷體" w:hAnsi="標楷體" w:hint="eastAsia"/>
          <w:bCs/>
          <w:sz w:val="28"/>
          <w:szCs w:val="28"/>
        </w:rPr>
        <w:t>1</w:t>
      </w:r>
      <w:r w:rsidRPr="00341C76">
        <w:rPr>
          <w:rFonts w:ascii="標楷體" w:eastAsia="標楷體" w:hAnsi="標楷體"/>
          <w:bCs/>
          <w:sz w:val="28"/>
          <w:szCs w:val="28"/>
        </w:rPr>
        <w:t>10</w:t>
      </w:r>
      <w:r w:rsidRPr="00341C76">
        <w:rPr>
          <w:rFonts w:ascii="標楷體" w:eastAsia="標楷體" w:hAnsi="標楷體" w:hint="eastAsia"/>
          <w:bCs/>
          <w:sz w:val="28"/>
          <w:szCs w:val="28"/>
        </w:rPr>
        <w:t>年5月與六福村野生動物園簽訂借殖展合約</w:t>
      </w:r>
      <w:r w:rsidRPr="00341C76">
        <w:rPr>
          <w:rFonts w:ascii="標楷體" w:eastAsia="標楷體" w:hAnsi="標楷體"/>
          <w:bCs/>
          <w:sz w:val="28"/>
          <w:szCs w:val="28"/>
        </w:rPr>
        <w:t>，</w:t>
      </w:r>
      <w:r w:rsidRPr="00341C76">
        <w:rPr>
          <w:rFonts w:ascii="標楷體" w:eastAsia="標楷體" w:hAnsi="標楷體" w:hint="eastAsia"/>
          <w:bCs/>
          <w:sz w:val="28"/>
          <w:szCs w:val="28"/>
        </w:rPr>
        <w:t>將引進非洲獅、孟加拉虎、美洲野牛等物種；其他園區的交流合作亦持續協商接洽中。</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5.因應新動物園運動</w:t>
      </w:r>
      <w:r w:rsidRPr="00341C76">
        <w:rPr>
          <w:rFonts w:ascii="標楷體" w:eastAsia="標楷體" w:hAnsi="標楷體"/>
          <w:bCs/>
          <w:sz w:val="28"/>
          <w:szCs w:val="28"/>
        </w:rPr>
        <w:t>－</w:t>
      </w:r>
      <w:r w:rsidRPr="00341C76">
        <w:rPr>
          <w:rFonts w:ascii="標楷體" w:eastAsia="標楷體" w:hAnsi="標楷體" w:hint="eastAsia"/>
          <w:bCs/>
          <w:sz w:val="28"/>
          <w:szCs w:val="28"/>
        </w:rPr>
        <w:t>壽山動物園升級計畫</w:t>
      </w:r>
      <w:r w:rsidRPr="00341C76">
        <w:rPr>
          <w:rFonts w:ascii="標楷體" w:eastAsia="標楷體" w:hAnsi="標楷體"/>
          <w:bCs/>
          <w:sz w:val="28"/>
          <w:szCs w:val="28"/>
        </w:rPr>
        <w:t>，</w:t>
      </w:r>
      <w:r w:rsidRPr="00341C76">
        <w:rPr>
          <w:rFonts w:ascii="標楷體" w:eastAsia="標楷體" w:hAnsi="標楷體" w:hint="eastAsia"/>
          <w:bCs/>
          <w:sz w:val="28"/>
          <w:szCs w:val="28"/>
        </w:rPr>
        <w:t>園區辦理願景工作坊</w:t>
      </w:r>
      <w:r w:rsidRPr="00341C76">
        <w:rPr>
          <w:rFonts w:ascii="標楷體" w:eastAsia="標楷體" w:hAnsi="標楷體"/>
          <w:bCs/>
          <w:sz w:val="28"/>
          <w:szCs w:val="28"/>
        </w:rPr>
        <w:t>，</w:t>
      </w:r>
      <w:r w:rsidRPr="00341C76">
        <w:rPr>
          <w:rFonts w:ascii="標楷體" w:eastAsia="標楷體" w:hAnsi="標楷體" w:hint="eastAsia"/>
          <w:bCs/>
          <w:sz w:val="28"/>
          <w:szCs w:val="28"/>
        </w:rPr>
        <w:t>全體員工與台北動物園專家對談</w:t>
      </w:r>
      <w:r w:rsidRPr="00341C76">
        <w:rPr>
          <w:rFonts w:ascii="標楷體" w:eastAsia="標楷體" w:hAnsi="標楷體"/>
          <w:bCs/>
          <w:sz w:val="28"/>
          <w:szCs w:val="28"/>
        </w:rPr>
        <w:t>，</w:t>
      </w:r>
      <w:r w:rsidRPr="00341C76">
        <w:rPr>
          <w:rFonts w:ascii="標楷體" w:eastAsia="標楷體" w:hAnsi="標楷體" w:hint="eastAsia"/>
          <w:bCs/>
          <w:sz w:val="28"/>
          <w:szCs w:val="28"/>
        </w:rPr>
        <w:t>勾勒動物園發展藍圖。</w:t>
      </w:r>
    </w:p>
    <w:p w:rsidR="00341C76" w:rsidRPr="00341C76" w:rsidRDefault="00341C76" w:rsidP="00341C76">
      <w:pPr>
        <w:spacing w:line="320" w:lineRule="exact"/>
        <w:ind w:leftChars="59" w:left="142"/>
        <w:jc w:val="both"/>
        <w:rPr>
          <w:rFonts w:ascii="標楷體" w:eastAsia="標楷體" w:hAnsi="標楷體"/>
          <w:bCs/>
          <w:sz w:val="28"/>
          <w:szCs w:val="28"/>
        </w:rPr>
      </w:pPr>
      <w:r w:rsidRPr="00341C76">
        <w:rPr>
          <w:rFonts w:ascii="標楷體" w:eastAsia="標楷體" w:hAnsi="標楷體"/>
          <w:bCs/>
          <w:sz w:val="28"/>
          <w:szCs w:val="28"/>
        </w:rPr>
        <w:t>（三）</w:t>
      </w:r>
      <w:r w:rsidR="00836421" w:rsidRPr="00341C76">
        <w:rPr>
          <w:rFonts w:ascii="標楷體" w:eastAsia="標楷體" w:hAnsi="標楷體" w:hint="eastAsia"/>
          <w:bCs/>
          <w:sz w:val="28"/>
          <w:szCs w:val="28"/>
        </w:rPr>
        <w:t>辦理各項教育推廣及行銷活動</w:t>
      </w:r>
    </w:p>
    <w:p w:rsidR="00836421" w:rsidRPr="00341C76" w:rsidRDefault="00836421" w:rsidP="00341C76">
      <w:pPr>
        <w:spacing w:line="320" w:lineRule="exact"/>
        <w:ind w:leftChars="420" w:left="1008"/>
        <w:jc w:val="both"/>
        <w:rPr>
          <w:rFonts w:ascii="標楷體" w:eastAsia="標楷體" w:hAnsi="標楷體"/>
          <w:bCs/>
          <w:sz w:val="28"/>
          <w:szCs w:val="28"/>
        </w:rPr>
      </w:pPr>
      <w:r w:rsidRPr="00341C76">
        <w:rPr>
          <w:rFonts w:ascii="標楷體" w:eastAsia="標楷體" w:hAnsi="標楷體" w:hint="eastAsia"/>
          <w:bCs/>
          <w:sz w:val="28"/>
          <w:szCs w:val="28"/>
        </w:rPr>
        <w:t>今年度配合振興國旅，推出免費入園優惠，</w:t>
      </w:r>
      <w:r w:rsidRPr="00341C76">
        <w:rPr>
          <w:rFonts w:ascii="標楷體" w:eastAsia="標楷體" w:hAnsi="標楷體"/>
          <w:bCs/>
          <w:sz w:val="28"/>
          <w:szCs w:val="28"/>
        </w:rPr>
        <w:t>結合各項行銷推廣活動</w:t>
      </w:r>
      <w:r w:rsidRPr="00341C76">
        <w:rPr>
          <w:rFonts w:ascii="標楷體" w:eastAsia="標楷體" w:hAnsi="標楷體" w:hint="eastAsia"/>
          <w:bCs/>
          <w:sz w:val="28"/>
          <w:szCs w:val="28"/>
        </w:rPr>
        <w:t>及軟硬體設施改善</w:t>
      </w:r>
      <w:r w:rsidRPr="00341C76">
        <w:rPr>
          <w:rFonts w:ascii="標楷體" w:eastAsia="標楷體" w:hAnsi="標楷體"/>
          <w:bCs/>
          <w:sz w:val="28"/>
          <w:szCs w:val="28"/>
        </w:rPr>
        <w:t>，吸引眾多民眾及遊客參觀，</w:t>
      </w:r>
      <w:r w:rsidRPr="00341C76">
        <w:rPr>
          <w:rFonts w:ascii="標楷體" w:eastAsia="標楷體" w:hAnsi="標楷體" w:hint="eastAsia"/>
          <w:bCs/>
          <w:sz w:val="28"/>
          <w:szCs w:val="28"/>
        </w:rPr>
        <w:t>截至5月19日因新冠肺炎疫情嚴峻暫時休園為止累積</w:t>
      </w:r>
      <w:r w:rsidRPr="00341C76">
        <w:rPr>
          <w:rFonts w:ascii="標楷體" w:eastAsia="標楷體" w:hAnsi="標楷體"/>
          <w:bCs/>
          <w:sz w:val="28"/>
          <w:szCs w:val="28"/>
        </w:rPr>
        <w:t>達</w:t>
      </w:r>
      <w:r w:rsidRPr="00341C76">
        <w:rPr>
          <w:rFonts w:ascii="標楷體" w:eastAsia="標楷體" w:hAnsi="標楷體" w:hint="eastAsia"/>
          <w:bCs/>
          <w:sz w:val="28"/>
          <w:szCs w:val="28"/>
        </w:rPr>
        <w:t>303</w:t>
      </w:r>
      <w:r w:rsidRPr="00341C76">
        <w:rPr>
          <w:rFonts w:ascii="標楷體" w:eastAsia="標楷體" w:hAnsi="標楷體"/>
          <w:bCs/>
          <w:sz w:val="28"/>
          <w:szCs w:val="28"/>
        </w:rPr>
        <w:t>,</w:t>
      </w:r>
      <w:r w:rsidRPr="00341C76">
        <w:rPr>
          <w:rFonts w:ascii="標楷體" w:eastAsia="標楷體" w:hAnsi="標楷體" w:hint="eastAsia"/>
          <w:bCs/>
          <w:sz w:val="28"/>
          <w:szCs w:val="28"/>
        </w:rPr>
        <w:t>476</w:t>
      </w:r>
      <w:r w:rsidRPr="00341C76">
        <w:rPr>
          <w:rFonts w:ascii="標楷體" w:eastAsia="標楷體" w:hAnsi="標楷體"/>
          <w:bCs/>
          <w:sz w:val="28"/>
          <w:szCs w:val="28"/>
        </w:rPr>
        <w:t>人次，</w:t>
      </w:r>
      <w:r w:rsidRPr="00341C76">
        <w:rPr>
          <w:rFonts w:ascii="標楷體" w:eastAsia="標楷體" w:hAnsi="標楷體" w:hint="eastAsia"/>
          <w:bCs/>
          <w:sz w:val="28"/>
          <w:szCs w:val="28"/>
        </w:rPr>
        <w:t>與去年同期入園人數相比大幅成長近10萬人次</w:t>
      </w:r>
      <w:r w:rsidRPr="00341C76">
        <w:rPr>
          <w:rFonts w:ascii="標楷體" w:eastAsia="標楷體" w:hAnsi="標楷體"/>
          <w:bCs/>
          <w:sz w:val="28"/>
          <w:szCs w:val="28"/>
        </w:rPr>
        <w:t>。</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bCs/>
          <w:sz w:val="28"/>
          <w:szCs w:val="28"/>
        </w:rPr>
        <w:t>1.舉辦推廣教育活動</w:t>
      </w:r>
      <w:r w:rsidRPr="00341C76">
        <w:rPr>
          <w:rFonts w:ascii="標楷體" w:eastAsia="標楷體" w:hAnsi="標楷體"/>
          <w:bCs/>
          <w:sz w:val="28"/>
          <w:szCs w:val="28"/>
        </w:rPr>
        <w:br/>
        <w:t>動物園教育推廣活動</w:t>
      </w:r>
      <w:r w:rsidRPr="00341C76">
        <w:rPr>
          <w:rFonts w:ascii="標楷體" w:eastAsia="標楷體" w:hAnsi="標楷體" w:hint="eastAsia"/>
          <w:bCs/>
          <w:sz w:val="28"/>
          <w:szCs w:val="28"/>
        </w:rPr>
        <w:t>今年廣泛與其他動物保護團體合作</w:t>
      </w:r>
      <w:r w:rsidRPr="00341C76">
        <w:rPr>
          <w:rFonts w:ascii="標楷體" w:eastAsia="標楷體" w:hAnsi="標楷體" w:cs="Posterama"/>
          <w:bCs/>
          <w:sz w:val="28"/>
          <w:szCs w:val="28"/>
        </w:rPr>
        <w:t>，</w:t>
      </w:r>
      <w:r w:rsidRPr="00341C76">
        <w:rPr>
          <w:rFonts w:ascii="標楷體" w:eastAsia="標楷體" w:hAnsi="標楷體" w:hint="eastAsia"/>
          <w:bCs/>
          <w:sz w:val="28"/>
          <w:szCs w:val="28"/>
        </w:rPr>
        <w:t>推出動物知識闖關活動</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搭配親子一同參與的小遊戲或DIY手作</w:t>
      </w:r>
      <w:r w:rsidRPr="00341C76">
        <w:rPr>
          <w:rFonts w:ascii="標楷體" w:eastAsia="標楷體" w:hAnsi="標楷體" w:cs="Posterama"/>
          <w:bCs/>
          <w:sz w:val="28"/>
          <w:szCs w:val="28"/>
        </w:rPr>
        <w:t>，</w:t>
      </w:r>
      <w:r w:rsidRPr="00341C76">
        <w:rPr>
          <w:rFonts w:ascii="標楷體" w:eastAsia="標楷體" w:hAnsi="標楷體" w:hint="eastAsia"/>
          <w:bCs/>
          <w:sz w:val="28"/>
          <w:szCs w:val="28"/>
        </w:rPr>
        <w:t>成功</w:t>
      </w:r>
      <w:r w:rsidRPr="00341C76">
        <w:rPr>
          <w:rFonts w:ascii="標楷體" w:eastAsia="標楷體" w:hAnsi="標楷體"/>
          <w:bCs/>
          <w:sz w:val="28"/>
          <w:szCs w:val="28"/>
        </w:rPr>
        <w:t>吸引</w:t>
      </w:r>
      <w:r w:rsidRPr="00341C76">
        <w:rPr>
          <w:rFonts w:ascii="標楷體" w:eastAsia="標楷體" w:hAnsi="標楷體" w:hint="eastAsia"/>
          <w:bCs/>
          <w:sz w:val="28"/>
          <w:szCs w:val="28"/>
        </w:rPr>
        <w:t>許多</w:t>
      </w:r>
      <w:r w:rsidRPr="00341C76">
        <w:rPr>
          <w:rFonts w:ascii="標楷體" w:eastAsia="標楷體" w:hAnsi="標楷體"/>
          <w:bCs/>
          <w:sz w:val="28"/>
          <w:szCs w:val="28"/>
        </w:rPr>
        <w:t>民眾回流參觀或成為動物認養人</w:t>
      </w:r>
      <w:r w:rsidRPr="00341C76">
        <w:rPr>
          <w:rFonts w:ascii="標楷體" w:eastAsia="標楷體" w:hAnsi="標楷體" w:hint="eastAsia"/>
          <w:bCs/>
          <w:sz w:val="28"/>
          <w:szCs w:val="28"/>
        </w:rPr>
        <w:t>。另因應新冠肺炎疫情嚴峻園區休園後</w:t>
      </w:r>
      <w:r w:rsidRPr="00341C76">
        <w:rPr>
          <w:rFonts w:ascii="標楷體" w:eastAsia="標楷體" w:hAnsi="標楷體" w:cs="Posterama"/>
          <w:bCs/>
          <w:sz w:val="28"/>
          <w:szCs w:val="28"/>
        </w:rPr>
        <w:t>，</w:t>
      </w:r>
      <w:r w:rsidRPr="00341C76">
        <w:rPr>
          <w:rFonts w:ascii="標楷體" w:eastAsia="標楷體" w:hAnsi="標楷體" w:hint="eastAsia"/>
          <w:bCs/>
          <w:sz w:val="28"/>
          <w:szCs w:val="28"/>
        </w:rPr>
        <w:t>改以線上動物園方式與遊客互動</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直播或</w:t>
      </w:r>
      <w:r w:rsidRPr="00341C76">
        <w:rPr>
          <w:rFonts w:ascii="標楷體" w:eastAsia="標楷體" w:hAnsi="標楷體" w:hint="eastAsia"/>
          <w:bCs/>
          <w:sz w:val="28"/>
          <w:szCs w:val="28"/>
        </w:rPr>
        <w:t>貼文溫馨有趣並富含動物小知識</w:t>
      </w:r>
      <w:r w:rsidRPr="00341C76">
        <w:rPr>
          <w:rFonts w:ascii="標楷體" w:eastAsia="標楷體" w:hAnsi="標楷體" w:cs="Posterama"/>
          <w:bCs/>
          <w:sz w:val="28"/>
          <w:szCs w:val="28"/>
        </w:rPr>
        <w:t>，</w:t>
      </w:r>
      <w:r w:rsidRPr="00341C76">
        <w:rPr>
          <w:rFonts w:ascii="標楷體" w:eastAsia="標楷體" w:hAnsi="標楷體" w:hint="eastAsia"/>
          <w:bCs/>
          <w:sz w:val="28"/>
          <w:szCs w:val="28"/>
        </w:rPr>
        <w:t>達到寓教於樂的效果。</w:t>
      </w:r>
    </w:p>
    <w:p w:rsidR="00836421" w:rsidRPr="00341C76" w:rsidRDefault="00836421" w:rsidP="00341C76">
      <w:pPr>
        <w:spacing w:line="320" w:lineRule="exact"/>
        <w:ind w:leftChars="300" w:left="1000" w:hangingChars="100" w:hanging="280"/>
        <w:jc w:val="both"/>
        <w:rPr>
          <w:rFonts w:ascii="標楷體" w:eastAsia="標楷體" w:hAnsi="標楷體"/>
          <w:bCs/>
          <w:sz w:val="28"/>
          <w:szCs w:val="28"/>
        </w:rPr>
      </w:pPr>
      <w:r w:rsidRPr="00341C76">
        <w:rPr>
          <w:rFonts w:ascii="標楷體" w:eastAsia="標楷體" w:hAnsi="標楷體" w:hint="eastAsia"/>
          <w:bCs/>
          <w:sz w:val="28"/>
          <w:szCs w:val="28"/>
        </w:rPr>
        <w:t>2</w:t>
      </w:r>
      <w:r w:rsidRPr="00341C76">
        <w:rPr>
          <w:rFonts w:ascii="標楷體" w:eastAsia="標楷體" w:hAnsi="標楷體"/>
          <w:bCs/>
          <w:sz w:val="28"/>
          <w:szCs w:val="28"/>
        </w:rPr>
        <w:t>.動物園</w:t>
      </w:r>
      <w:r w:rsidRPr="00341C76">
        <w:rPr>
          <w:rFonts w:ascii="標楷體" w:eastAsia="標楷體" w:hAnsi="標楷體" w:hint="eastAsia"/>
          <w:bCs/>
          <w:sz w:val="28"/>
          <w:szCs w:val="28"/>
        </w:rPr>
        <w:t>營隊及系列活動</w:t>
      </w:r>
      <w:r w:rsidRPr="00341C76">
        <w:rPr>
          <w:rFonts w:ascii="標楷體" w:eastAsia="標楷體" w:hAnsi="標楷體"/>
          <w:bCs/>
          <w:sz w:val="28"/>
          <w:szCs w:val="28"/>
        </w:rPr>
        <w:br/>
      </w:r>
      <w:r w:rsidRPr="00341C76">
        <w:rPr>
          <w:rFonts w:ascii="標楷體" w:eastAsia="標楷體" w:hAnsi="標楷體" w:hint="eastAsia"/>
          <w:bCs/>
          <w:sz w:val="28"/>
          <w:szCs w:val="28"/>
        </w:rPr>
        <w:t>動物園110年1</w:t>
      </w:r>
      <w:r w:rsidR="00BC762A">
        <w:rPr>
          <w:rFonts w:ascii="標楷體" w:eastAsia="標楷體" w:hAnsi="標楷體" w:hint="eastAsia"/>
          <w:bCs/>
          <w:sz w:val="28"/>
          <w:szCs w:val="28"/>
        </w:rPr>
        <w:t>月</w:t>
      </w:r>
      <w:r w:rsidRPr="00341C76">
        <w:rPr>
          <w:rFonts w:ascii="標楷體" w:eastAsia="標楷體" w:hAnsi="標楷體" w:hint="eastAsia"/>
          <w:bCs/>
          <w:sz w:val="28"/>
          <w:szCs w:val="28"/>
        </w:rPr>
        <w:t>至6月共辦理</w:t>
      </w:r>
      <w:r w:rsidRPr="00341C76">
        <w:rPr>
          <w:rFonts w:ascii="標楷體" w:eastAsia="標楷體" w:hAnsi="標楷體" w:hint="eastAsia"/>
          <w:snapToGrid w:val="0"/>
          <w:kern w:val="0"/>
          <w:sz w:val="28"/>
          <w:szCs w:val="28"/>
        </w:rPr>
        <w:t>167梯次營隊(一日營隊、夜宿營隊及露營)</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報名參加之民眾計2</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9</w:t>
      </w:r>
      <w:r w:rsidRPr="00341C76">
        <w:rPr>
          <w:rFonts w:ascii="標楷體" w:eastAsia="標楷體" w:hAnsi="標楷體" w:cs="Posterama"/>
          <w:bCs/>
          <w:sz w:val="28"/>
          <w:szCs w:val="28"/>
        </w:rPr>
        <w:t>72</w:t>
      </w:r>
      <w:r w:rsidRPr="00341C76">
        <w:rPr>
          <w:rFonts w:ascii="標楷體" w:eastAsia="標楷體" w:hAnsi="標楷體" w:cs="Posterama" w:hint="eastAsia"/>
          <w:bCs/>
          <w:sz w:val="28"/>
          <w:szCs w:val="28"/>
        </w:rPr>
        <w:t>人</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讓兒童實際操作動物觀察照養</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更安排專業導覽人員帶隊探索壽山周遭自然生態</w:t>
      </w:r>
      <w:r w:rsidRPr="00341C76">
        <w:rPr>
          <w:rFonts w:ascii="標楷體" w:eastAsia="標楷體" w:hAnsi="標楷體" w:cs="Posterama"/>
          <w:bCs/>
          <w:sz w:val="28"/>
          <w:szCs w:val="28"/>
        </w:rPr>
        <w:t>，</w:t>
      </w:r>
      <w:r w:rsidRPr="00341C76">
        <w:rPr>
          <w:rFonts w:ascii="標楷體" w:eastAsia="標楷體" w:hAnsi="標楷體" w:cs="Posterama" w:hint="eastAsia"/>
          <w:bCs/>
          <w:sz w:val="28"/>
          <w:szCs w:val="28"/>
        </w:rPr>
        <w:t>認識原生動植物。同時針對家庭親子遊客推出露營體驗</w:t>
      </w:r>
      <w:r w:rsidRPr="00341C76">
        <w:rPr>
          <w:rFonts w:ascii="標楷體" w:eastAsia="標楷體" w:hAnsi="標楷體" w:cs="Posterama"/>
          <w:bCs/>
          <w:sz w:val="28"/>
          <w:szCs w:val="28"/>
        </w:rPr>
        <w:t>，</w:t>
      </w:r>
      <w:r w:rsidRPr="00341C76">
        <w:rPr>
          <w:rFonts w:ascii="標楷體" w:eastAsia="標楷體" w:hAnsi="標楷體" w:hint="eastAsia"/>
          <w:bCs/>
          <w:sz w:val="28"/>
          <w:szCs w:val="28"/>
        </w:rPr>
        <w:t>遊園選項更加豐富全面</w:t>
      </w:r>
      <w:r w:rsidRPr="00341C76">
        <w:rPr>
          <w:rFonts w:ascii="標楷體" w:eastAsia="標楷體" w:hAnsi="標楷體" w:cs="Posterama"/>
          <w:bCs/>
          <w:sz w:val="28"/>
          <w:szCs w:val="28"/>
        </w:rPr>
        <w:t>，</w:t>
      </w:r>
      <w:r w:rsidRPr="00341C76">
        <w:rPr>
          <w:rFonts w:ascii="標楷體" w:eastAsia="標楷體" w:hAnsi="標楷體" w:hint="eastAsia"/>
          <w:bCs/>
          <w:sz w:val="28"/>
          <w:szCs w:val="28"/>
        </w:rPr>
        <w:t>滿足不同客群之需求。</w:t>
      </w:r>
    </w:p>
    <w:p w:rsidR="00836421" w:rsidRPr="00341C76" w:rsidRDefault="00341C76" w:rsidP="00341C76">
      <w:pPr>
        <w:spacing w:line="320" w:lineRule="exact"/>
        <w:ind w:leftChars="59" w:left="142"/>
        <w:jc w:val="both"/>
        <w:rPr>
          <w:rFonts w:ascii="標楷體" w:eastAsia="標楷體" w:hAnsi="標楷體"/>
          <w:bCs/>
          <w:sz w:val="28"/>
          <w:szCs w:val="28"/>
        </w:rPr>
      </w:pPr>
      <w:r w:rsidRPr="00341C76">
        <w:rPr>
          <w:rFonts w:ascii="標楷體" w:eastAsia="標楷體" w:hAnsi="標楷體"/>
          <w:bCs/>
          <w:sz w:val="28"/>
          <w:szCs w:val="28"/>
        </w:rPr>
        <w:t>（四）</w:t>
      </w:r>
      <w:r w:rsidR="00836421" w:rsidRPr="00341C76">
        <w:rPr>
          <w:rFonts w:ascii="標楷體" w:eastAsia="標楷體" w:hAnsi="標楷體"/>
          <w:bCs/>
          <w:sz w:val="28"/>
          <w:szCs w:val="28"/>
        </w:rPr>
        <w:t>推動內門觀光休閒園區開發計畫</w:t>
      </w:r>
    </w:p>
    <w:p w:rsidR="00836421" w:rsidRDefault="00836421" w:rsidP="00341C76">
      <w:pPr>
        <w:spacing w:line="320" w:lineRule="exact"/>
        <w:ind w:leftChars="420" w:left="1008"/>
        <w:jc w:val="both"/>
        <w:rPr>
          <w:rFonts w:ascii="標楷體" w:eastAsia="標楷體" w:hAnsi="標楷體"/>
          <w:bCs/>
          <w:sz w:val="28"/>
          <w:szCs w:val="28"/>
        </w:rPr>
      </w:pPr>
      <w:r w:rsidRPr="00341C76">
        <w:rPr>
          <w:rFonts w:ascii="標楷體" w:eastAsia="標楷體" w:hAnsi="標楷體" w:hint="eastAsia"/>
          <w:bCs/>
          <w:sz w:val="28"/>
          <w:szCs w:val="28"/>
        </w:rPr>
        <w:t>工務局新建工程處辦理內門觀光休閒園區聯外橋梁於110年4月18日完工，觀光局接續辦理用地變更編定，110年6月28日經本府地政局同意辦理。另本園區將採有償B</w:t>
      </w:r>
      <w:r w:rsidRPr="00341C76">
        <w:rPr>
          <w:rFonts w:ascii="標楷體" w:eastAsia="標楷體" w:hAnsi="標楷體"/>
          <w:bCs/>
          <w:sz w:val="28"/>
          <w:szCs w:val="28"/>
        </w:rPr>
        <w:t>TO</w:t>
      </w:r>
      <w:r w:rsidRPr="00341C76">
        <w:rPr>
          <w:rFonts w:ascii="標楷體" w:eastAsia="標楷體" w:hAnsi="標楷體" w:hint="eastAsia"/>
          <w:bCs/>
          <w:sz w:val="28"/>
          <w:szCs w:val="28"/>
        </w:rPr>
        <w:t>招商模式，由民間機構投資新建完成後，政府一次或分期給付建設經費以取得所有權，並由該民間機構營運；營運期間屆滿後，營運權歸還政府。本招商案業於110年6月1日辦理上網政策公告，7月15日公告截止，計有1家廠商提報規劃構想書，後續將依促參法規定辦理公聽會、初審、招商公告，以及甄選評定最優申請人等相關行政作業，預定於110年底完成投資契約簽訂，規劃於112年底完工營運。</w:t>
      </w:r>
    </w:p>
    <w:p w:rsidR="0056369D" w:rsidRPr="00341C76" w:rsidRDefault="0056369D" w:rsidP="00341C76">
      <w:pPr>
        <w:spacing w:line="320" w:lineRule="exact"/>
        <w:ind w:leftChars="420" w:left="1008"/>
        <w:jc w:val="both"/>
        <w:rPr>
          <w:rFonts w:ascii="標楷體" w:eastAsia="標楷體" w:hAnsi="標楷體"/>
          <w:bCs/>
          <w:sz w:val="28"/>
          <w:szCs w:val="28"/>
        </w:rPr>
      </w:pPr>
    </w:p>
    <w:p w:rsidR="0056369D" w:rsidRPr="0056369D" w:rsidRDefault="0056369D" w:rsidP="0056369D">
      <w:pPr>
        <w:pStyle w:val="aff8"/>
        <w:spacing w:before="0" w:after="0" w:line="320" w:lineRule="exact"/>
        <w:jc w:val="both"/>
        <w:rPr>
          <w:rFonts w:ascii="文鼎中黑" w:eastAsia="文鼎中黑" w:hAnsi="標楷體"/>
          <w:sz w:val="30"/>
          <w:szCs w:val="30"/>
        </w:rPr>
      </w:pPr>
      <w:r w:rsidRPr="0056369D">
        <w:rPr>
          <w:rFonts w:ascii="文鼎中黑" w:eastAsia="文鼎中黑" w:hAnsi="標楷體" w:hint="eastAsia"/>
          <w:sz w:val="30"/>
          <w:szCs w:val="30"/>
        </w:rPr>
        <w:t>六、觀光防疫紓困措施</w:t>
      </w:r>
    </w:p>
    <w:p w:rsidR="0056369D"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t>（一）</w:t>
      </w:r>
      <w:r w:rsidRPr="00543986">
        <w:rPr>
          <w:rFonts w:ascii="標楷體" w:eastAsia="標楷體" w:hAnsi="標楷體" w:hint="eastAsia"/>
          <w:sz w:val="28"/>
          <w:szCs w:val="28"/>
        </w:rPr>
        <w:t>溫馨</w:t>
      </w:r>
      <w:r w:rsidRPr="0056369D">
        <w:rPr>
          <w:rFonts w:ascii="標楷體" w:eastAsia="標楷體" w:hAnsi="標楷體" w:hint="eastAsia"/>
          <w:bCs/>
          <w:sz w:val="28"/>
          <w:szCs w:val="28"/>
        </w:rPr>
        <w:t>防疫</w:t>
      </w:r>
      <w:r w:rsidRPr="00543986">
        <w:rPr>
          <w:rFonts w:ascii="標楷體" w:eastAsia="標楷體" w:hAnsi="標楷體" w:hint="eastAsia"/>
          <w:sz w:val="28"/>
          <w:szCs w:val="28"/>
        </w:rPr>
        <w:t>旅宿</w:t>
      </w:r>
      <w:r w:rsidRPr="0056369D">
        <w:rPr>
          <w:rFonts w:ascii="標楷體" w:eastAsia="標楷體" w:hAnsi="標楷體" w:hint="eastAsia"/>
          <w:bCs/>
          <w:sz w:val="28"/>
          <w:szCs w:val="28"/>
        </w:rPr>
        <w:t>補助</w:t>
      </w:r>
      <w:r w:rsidRPr="00543986">
        <w:rPr>
          <w:rFonts w:ascii="標楷體" w:eastAsia="標楷體" w:hAnsi="標楷體" w:hint="eastAsia"/>
          <w:sz w:val="28"/>
          <w:szCs w:val="28"/>
        </w:rPr>
        <w:t>計畫</w:t>
      </w:r>
    </w:p>
    <w:p w:rsidR="0056369D" w:rsidRPr="00543986" w:rsidRDefault="0056369D" w:rsidP="0056369D">
      <w:pPr>
        <w:spacing w:line="320" w:lineRule="exact"/>
        <w:ind w:leftChars="420" w:left="1008"/>
        <w:jc w:val="both"/>
        <w:rPr>
          <w:rFonts w:ascii="標楷體" w:eastAsia="標楷體" w:hAnsi="標楷體"/>
          <w:sz w:val="28"/>
          <w:szCs w:val="28"/>
        </w:rPr>
      </w:pPr>
      <w:r w:rsidRPr="00543986">
        <w:rPr>
          <w:rFonts w:ascii="標楷體" w:eastAsia="標楷體" w:hAnsi="標楷體" w:hint="eastAsia"/>
          <w:sz w:val="28"/>
          <w:szCs w:val="28"/>
        </w:rPr>
        <w:t>依據「交通部觀光局獎助直轄市及縣(市)政府推動溫馨防疫旅宿實施要點」，辦理本市溫馨防疫旅宿補助，自110年1至</w:t>
      </w:r>
      <w:r w:rsidRPr="0056369D">
        <w:rPr>
          <w:rFonts w:ascii="標楷體" w:eastAsia="標楷體" w:hAnsi="標楷體" w:hint="eastAsia"/>
          <w:sz w:val="28"/>
          <w:szCs w:val="28"/>
        </w:rPr>
        <w:t>7月</w:t>
      </w:r>
      <w:r w:rsidRPr="00543986">
        <w:rPr>
          <w:rFonts w:ascii="標楷體" w:eastAsia="標楷體" w:hAnsi="標楷體" w:hint="eastAsia"/>
          <w:sz w:val="28"/>
          <w:szCs w:val="28"/>
        </w:rPr>
        <w:t>辦理本市溫馨防疫旅宿補助，共75家旅宿業者參加。每房補助800至1,000元，本府觀光局已向交通部觀光局申請補助經費共4億7,176萬元(約31,000間房間)。</w:t>
      </w:r>
    </w:p>
    <w:p w:rsidR="0056369D"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lastRenderedPageBreak/>
        <w:t>（二）</w:t>
      </w:r>
      <w:r w:rsidRPr="00543986">
        <w:rPr>
          <w:rFonts w:ascii="標楷體" w:eastAsia="標楷體" w:hAnsi="標楷體" w:hint="eastAsia"/>
          <w:sz w:val="28"/>
          <w:szCs w:val="28"/>
        </w:rPr>
        <w:t>發放防疫旅館第一線工作人員防疫津貼</w:t>
      </w:r>
    </w:p>
    <w:p w:rsidR="0056369D" w:rsidRPr="00543986" w:rsidRDefault="0056369D" w:rsidP="0056369D">
      <w:pPr>
        <w:spacing w:line="320" w:lineRule="exact"/>
        <w:ind w:leftChars="420" w:left="1008"/>
        <w:jc w:val="both"/>
        <w:rPr>
          <w:rFonts w:ascii="標楷體" w:eastAsia="標楷體" w:hAnsi="標楷體"/>
          <w:sz w:val="28"/>
          <w:szCs w:val="28"/>
        </w:rPr>
      </w:pPr>
      <w:r w:rsidRPr="00543986">
        <w:rPr>
          <w:rFonts w:ascii="標楷體" w:eastAsia="標楷體" w:hAnsi="標楷體" w:hint="eastAsia"/>
          <w:sz w:val="28"/>
          <w:szCs w:val="28"/>
        </w:rPr>
        <w:t>為獎勵防疫旅宿業者配合市府防疫政策，慰勉防疫旅館專責專職第一線工作人員辛勞，自110年5月20日起至疫情趨緩日止，每人每月發放3,000元防疫津貼。</w:t>
      </w:r>
    </w:p>
    <w:p w:rsidR="0056369D"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t>（三）</w:t>
      </w:r>
      <w:r w:rsidRPr="00543986">
        <w:rPr>
          <w:rFonts w:ascii="標楷體" w:eastAsia="標楷體" w:hAnsi="標楷體" w:hint="eastAsia"/>
          <w:sz w:val="28"/>
          <w:szCs w:val="28"/>
        </w:rPr>
        <w:t>挺醫護溫馨休息棧計畫</w:t>
      </w:r>
    </w:p>
    <w:p w:rsidR="0056369D" w:rsidRPr="00543986" w:rsidRDefault="0056369D" w:rsidP="0056369D">
      <w:pPr>
        <w:spacing w:line="320" w:lineRule="exact"/>
        <w:ind w:leftChars="420" w:left="1008"/>
        <w:jc w:val="both"/>
        <w:rPr>
          <w:rFonts w:ascii="標楷體" w:eastAsia="標楷體" w:hAnsi="標楷體"/>
          <w:sz w:val="28"/>
          <w:szCs w:val="28"/>
        </w:rPr>
      </w:pPr>
      <w:r w:rsidRPr="00543986">
        <w:rPr>
          <w:rFonts w:ascii="標楷體" w:eastAsia="標楷體" w:hAnsi="標楷體" w:hint="eastAsia"/>
          <w:sz w:val="28"/>
          <w:szCs w:val="28"/>
        </w:rPr>
        <w:t>為使本市四大醫學中心及指定應變醫院從事COVID-19相關工作之醫護人員，享有安全舒適的住宿環境，由旅館業者提供優惠優質客房供醫護人員免費入住，其衍生房價由善心企業家負擔，經費若不足部分由高雄市政府編列經費支應。適用期間自6月1日起日至9月30日計4個月。</w:t>
      </w:r>
    </w:p>
    <w:p w:rsidR="0056369D"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t>（四）</w:t>
      </w:r>
      <w:r w:rsidRPr="00543986">
        <w:rPr>
          <w:rFonts w:ascii="標楷體" w:eastAsia="標楷體" w:hAnsi="標楷體" w:hint="eastAsia"/>
          <w:sz w:val="28"/>
          <w:szCs w:val="28"/>
        </w:rPr>
        <w:t>墊付因疫調受匡列入住防疫旅館住宿費用</w:t>
      </w:r>
    </w:p>
    <w:p w:rsidR="0056369D" w:rsidRPr="00543986" w:rsidRDefault="0056369D" w:rsidP="0056369D">
      <w:pPr>
        <w:spacing w:line="320" w:lineRule="exact"/>
        <w:ind w:leftChars="420" w:left="1008"/>
        <w:jc w:val="both"/>
        <w:rPr>
          <w:rFonts w:ascii="標楷體" w:eastAsia="標楷體" w:hAnsi="標楷體"/>
          <w:sz w:val="28"/>
          <w:szCs w:val="28"/>
        </w:rPr>
      </w:pPr>
      <w:r w:rsidRPr="00543986">
        <w:rPr>
          <w:rFonts w:ascii="標楷體" w:eastAsia="標楷體" w:hAnsi="標楷體" w:hint="eastAsia"/>
          <w:sz w:val="28"/>
          <w:szCs w:val="28"/>
        </w:rPr>
        <w:t>為使因疫調被匡列居家隔離者能安心入住本市防疫旅館，本府觀光局整合中央及市府補助資源，讓隔離者入住防疫旅館時無需繳住宿費用；並回溯自110年5月1日起，已解隔離並已繳納旅館住宿費用者，倘因資格不符無法申請或尚未及申請「嚴重特殊傳染性肺炎隔離檢疫期間防疫補償」或「高雄市民因疫調匡列需居家隔離入住防疫旅館補助」，本府墊付每人每日標準房型1,500元，最多墊付15日，即每人最高墊付22,500元。</w:t>
      </w:r>
    </w:p>
    <w:p w:rsidR="0056369D"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t>（</w:t>
      </w:r>
      <w:r>
        <w:rPr>
          <w:rFonts w:ascii="標楷體" w:eastAsia="標楷體" w:hAnsi="標楷體"/>
          <w:bCs/>
          <w:sz w:val="28"/>
          <w:szCs w:val="28"/>
        </w:rPr>
        <w:t>五</w:t>
      </w:r>
      <w:r w:rsidRPr="00341C76">
        <w:rPr>
          <w:rFonts w:ascii="標楷體" w:eastAsia="標楷體" w:hAnsi="標楷體"/>
          <w:bCs/>
          <w:sz w:val="28"/>
          <w:szCs w:val="28"/>
        </w:rPr>
        <w:t>）</w:t>
      </w:r>
      <w:r w:rsidRPr="00543986">
        <w:rPr>
          <w:rFonts w:ascii="標楷體" w:eastAsia="標楷體" w:hAnsi="標楷體" w:hint="eastAsia"/>
          <w:sz w:val="28"/>
          <w:szCs w:val="28"/>
        </w:rPr>
        <w:t>啟動防疫暫居所(澄清會館)專案</w:t>
      </w:r>
    </w:p>
    <w:p w:rsidR="0056369D" w:rsidRPr="00543986" w:rsidRDefault="0056369D" w:rsidP="0056369D">
      <w:pPr>
        <w:spacing w:line="320" w:lineRule="exact"/>
        <w:ind w:leftChars="420" w:left="1008"/>
        <w:jc w:val="both"/>
        <w:rPr>
          <w:rFonts w:ascii="標楷體" w:eastAsia="標楷體" w:hAnsi="標楷體"/>
          <w:sz w:val="28"/>
          <w:szCs w:val="28"/>
        </w:rPr>
      </w:pPr>
      <w:r w:rsidRPr="00543986">
        <w:rPr>
          <w:rFonts w:ascii="標楷體" w:eastAsia="標楷體" w:hAnsi="標楷體" w:hint="eastAsia"/>
          <w:sz w:val="28"/>
          <w:szCs w:val="28"/>
        </w:rPr>
        <w:t>以本市勞工局澄清會館規劃設置防疫暫居所，提供國際移工隔離/檢疫後自主管理3天(免費)，以及本市經濟弱勢、居家檢疫/隔離及等待PCR報告者自主管理使用，俟採檢結果為陰性後始得離去。</w:t>
      </w:r>
    </w:p>
    <w:p w:rsidR="0056369D" w:rsidRPr="00543986"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t>（</w:t>
      </w:r>
      <w:r>
        <w:rPr>
          <w:rFonts w:ascii="標楷體" w:eastAsia="標楷體" w:hAnsi="標楷體"/>
          <w:bCs/>
          <w:sz w:val="28"/>
          <w:szCs w:val="28"/>
        </w:rPr>
        <w:t>六</w:t>
      </w:r>
      <w:r w:rsidRPr="00341C76">
        <w:rPr>
          <w:rFonts w:ascii="標楷體" w:eastAsia="標楷體" w:hAnsi="標楷體"/>
          <w:bCs/>
          <w:sz w:val="28"/>
          <w:szCs w:val="28"/>
        </w:rPr>
        <w:t>）</w:t>
      </w:r>
      <w:r w:rsidRPr="00543986">
        <w:rPr>
          <w:rFonts w:ascii="標楷體" w:eastAsia="標楷體" w:hAnsi="標楷體" w:hint="eastAsia"/>
          <w:sz w:val="28"/>
          <w:szCs w:val="28"/>
        </w:rPr>
        <w:t>景區防疫作為</w:t>
      </w:r>
    </w:p>
    <w:p w:rsidR="0056369D" w:rsidRPr="00543986" w:rsidRDefault="0056369D" w:rsidP="0056369D">
      <w:pPr>
        <w:spacing w:line="320" w:lineRule="exact"/>
        <w:ind w:leftChars="300" w:left="1000" w:hangingChars="100" w:hanging="280"/>
        <w:jc w:val="both"/>
        <w:rPr>
          <w:rFonts w:ascii="標楷體" w:eastAsia="標楷體" w:hAnsi="標楷體"/>
          <w:sz w:val="28"/>
          <w:szCs w:val="28"/>
        </w:rPr>
      </w:pPr>
      <w:r w:rsidRPr="00543986">
        <w:rPr>
          <w:rFonts w:ascii="標楷體" w:eastAsia="標楷體" w:hAnsi="標楷體" w:hint="eastAsia"/>
          <w:sz w:val="28"/>
          <w:szCs w:val="28"/>
        </w:rPr>
        <w:t>1.因應中央流行疫情指揮中心於110年5月11日宣布提升COVID-19疫情警戒至第二級，觀光局針對轄管景區內各項民眾常接觸設施不定時進行酒精消毒擦拭，以減少交叉感染的風險。</w:t>
      </w:r>
    </w:p>
    <w:p w:rsidR="0056369D" w:rsidRPr="00543986" w:rsidRDefault="0056369D" w:rsidP="0056369D">
      <w:pPr>
        <w:spacing w:line="320" w:lineRule="exact"/>
        <w:ind w:leftChars="300" w:left="1000" w:hangingChars="100" w:hanging="280"/>
        <w:jc w:val="both"/>
        <w:rPr>
          <w:rFonts w:ascii="標楷體" w:eastAsia="標楷體" w:hAnsi="標楷體"/>
          <w:sz w:val="28"/>
          <w:szCs w:val="28"/>
        </w:rPr>
      </w:pPr>
      <w:r w:rsidRPr="00543986">
        <w:rPr>
          <w:rFonts w:ascii="標楷體" w:eastAsia="標楷體" w:hAnsi="標楷體" w:hint="eastAsia"/>
          <w:sz w:val="28"/>
          <w:szCs w:val="28"/>
        </w:rPr>
        <w:t>2.後因雙北地區疫情警戒提升至第三級，110年5月17日起金獅湖、蓮池潭、旗津及壽山等景區兒童遊樂設施暫停使用，如有民眾闖入立即勸離。</w:t>
      </w:r>
    </w:p>
    <w:p w:rsidR="0056369D" w:rsidRPr="00543986" w:rsidRDefault="0056369D" w:rsidP="0056369D">
      <w:pPr>
        <w:spacing w:line="320" w:lineRule="exact"/>
        <w:ind w:leftChars="300" w:left="1000" w:hangingChars="100" w:hanging="280"/>
        <w:jc w:val="both"/>
        <w:rPr>
          <w:rFonts w:ascii="標楷體" w:eastAsia="標楷體" w:hAnsi="標楷體"/>
          <w:sz w:val="28"/>
          <w:szCs w:val="28"/>
        </w:rPr>
      </w:pPr>
      <w:r w:rsidRPr="00543986">
        <w:rPr>
          <w:rFonts w:ascii="標楷體" w:eastAsia="標楷體" w:hAnsi="標楷體" w:hint="eastAsia"/>
          <w:sz w:val="28"/>
          <w:szCs w:val="28"/>
        </w:rPr>
        <w:t>3.110年5月19日起全國進入疫情第三級警戒，旗津水域遊憩活動暫停開放；金獅湖蝴蝶園及旗津貝殼館休園(館)休園(館)至110年7月12日；此外，每日上午及下午分派人力至蓮池潭、金獅湖、旗津、壽山、愛河及觀音山等景區執行防疫稽查，自5月19日起至8月15日止共開出49張民眾未配戴口罩舉發單。</w:t>
      </w:r>
    </w:p>
    <w:p w:rsidR="0056369D" w:rsidRPr="00543986" w:rsidRDefault="0056369D" w:rsidP="0056369D">
      <w:pPr>
        <w:spacing w:line="320" w:lineRule="exact"/>
        <w:ind w:leftChars="300" w:left="1000" w:hangingChars="100" w:hanging="280"/>
        <w:jc w:val="both"/>
        <w:rPr>
          <w:rFonts w:ascii="標楷體" w:eastAsia="標楷體" w:hAnsi="標楷體"/>
          <w:sz w:val="28"/>
          <w:szCs w:val="28"/>
        </w:rPr>
      </w:pPr>
      <w:r w:rsidRPr="00543986">
        <w:rPr>
          <w:rFonts w:ascii="標楷體" w:eastAsia="標楷體" w:hAnsi="標楷體" w:hint="eastAsia"/>
          <w:sz w:val="28"/>
          <w:szCs w:val="28"/>
        </w:rPr>
        <w:t>4.配合110年7月27日疫情警戒降為第二級，爰開放旗津水域遊憩活動，民眾須遵守不群聚、不接觸、衝浪划水上岸後立即戴上口罩。</w:t>
      </w:r>
    </w:p>
    <w:p w:rsidR="0056369D" w:rsidRPr="00543986" w:rsidRDefault="0056369D" w:rsidP="0056369D">
      <w:pPr>
        <w:spacing w:line="320" w:lineRule="exact"/>
        <w:ind w:leftChars="300" w:left="1000" w:hangingChars="100" w:hanging="280"/>
        <w:jc w:val="both"/>
        <w:rPr>
          <w:rFonts w:ascii="標楷體" w:eastAsia="標楷體" w:hAnsi="標楷體"/>
          <w:sz w:val="28"/>
          <w:szCs w:val="28"/>
        </w:rPr>
      </w:pPr>
      <w:r w:rsidRPr="00543986">
        <w:rPr>
          <w:rFonts w:ascii="標楷體" w:eastAsia="標楷體" w:hAnsi="標楷體" w:hint="eastAsia"/>
          <w:sz w:val="28"/>
          <w:szCs w:val="28"/>
        </w:rPr>
        <w:t>5.觀光局採用通訊及AI技術進行人流分析，與電信公司合作開發「高雄旅遊人潮警示燈號系統」測試版，期能夠掌握開放式景點現場人流狀況，依防疫規定適時進行勸離及管制。目前系統針對7大開放式熱門景點(蓮池潭、駁二、愛河、旗津、金獅湖、月世界、觀音山)提供即時人流燈號測試系統，提供民眾規劃出遊時參考。</w:t>
      </w:r>
    </w:p>
    <w:p w:rsidR="0056369D" w:rsidRPr="00543986" w:rsidRDefault="0056369D" w:rsidP="0056369D">
      <w:pPr>
        <w:spacing w:line="320" w:lineRule="exact"/>
        <w:ind w:leftChars="59" w:left="142"/>
        <w:jc w:val="both"/>
        <w:rPr>
          <w:rFonts w:ascii="標楷體" w:eastAsia="標楷體" w:hAnsi="標楷體"/>
          <w:sz w:val="28"/>
          <w:szCs w:val="28"/>
        </w:rPr>
      </w:pPr>
      <w:r w:rsidRPr="00341C76">
        <w:rPr>
          <w:rFonts w:ascii="標楷體" w:eastAsia="標楷體" w:hAnsi="標楷體"/>
          <w:bCs/>
          <w:sz w:val="28"/>
          <w:szCs w:val="28"/>
        </w:rPr>
        <w:t>（</w:t>
      </w:r>
      <w:r>
        <w:rPr>
          <w:rFonts w:ascii="標楷體" w:eastAsia="標楷體" w:hAnsi="標楷體"/>
          <w:bCs/>
          <w:sz w:val="28"/>
          <w:szCs w:val="28"/>
        </w:rPr>
        <w:t>七</w:t>
      </w:r>
      <w:r w:rsidRPr="00341C76">
        <w:rPr>
          <w:rFonts w:ascii="標楷體" w:eastAsia="標楷體" w:hAnsi="標楷體"/>
          <w:bCs/>
          <w:sz w:val="28"/>
          <w:szCs w:val="28"/>
        </w:rPr>
        <w:t>）</w:t>
      </w:r>
      <w:r w:rsidRPr="00543986">
        <w:rPr>
          <w:rFonts w:ascii="標楷體" w:eastAsia="標楷體" w:hAnsi="標楷體" w:hint="eastAsia"/>
          <w:sz w:val="28"/>
          <w:szCs w:val="28"/>
        </w:rPr>
        <w:t>景區營運場域紓困措施</w:t>
      </w:r>
    </w:p>
    <w:p w:rsidR="0056369D" w:rsidRPr="00543986" w:rsidRDefault="0056369D" w:rsidP="0056369D">
      <w:pPr>
        <w:spacing w:line="320" w:lineRule="exact"/>
        <w:ind w:leftChars="300" w:left="1000" w:hangingChars="100" w:hanging="280"/>
        <w:jc w:val="both"/>
        <w:rPr>
          <w:rFonts w:ascii="標楷體" w:eastAsia="標楷體" w:hAnsi="標楷體"/>
          <w:sz w:val="28"/>
          <w:szCs w:val="28"/>
        </w:rPr>
      </w:pPr>
      <w:r w:rsidRPr="00543986">
        <w:rPr>
          <w:rFonts w:ascii="標楷體" w:eastAsia="標楷體" w:hAnsi="標楷體" w:hint="eastAsia"/>
          <w:sz w:val="28"/>
          <w:szCs w:val="28"/>
        </w:rPr>
        <w:t>1.為降低委外營運廠商因COVID-19疫情衝擊，觀光局自110年1月</w:t>
      </w:r>
      <w:r w:rsidRPr="00543986">
        <w:rPr>
          <w:rFonts w:ascii="標楷體" w:eastAsia="標楷體" w:hAnsi="標楷體" w:hint="eastAsia"/>
          <w:sz w:val="28"/>
          <w:szCs w:val="28"/>
        </w:rPr>
        <w:lastRenderedPageBreak/>
        <w:t>起至6月底止，減半收取租金及固定權利金。</w:t>
      </w:r>
    </w:p>
    <w:p w:rsidR="00836421" w:rsidRDefault="0056369D" w:rsidP="0056369D">
      <w:pPr>
        <w:spacing w:line="320" w:lineRule="exact"/>
        <w:ind w:leftChars="300" w:left="1000" w:hangingChars="100" w:hanging="280"/>
        <w:jc w:val="both"/>
        <w:rPr>
          <w:rFonts w:ascii="標楷體" w:eastAsia="標楷體"/>
          <w:b/>
          <w:spacing w:val="-2"/>
          <w:sz w:val="54"/>
          <w:szCs w:val="54"/>
        </w:rPr>
      </w:pPr>
      <w:r w:rsidRPr="00543986">
        <w:rPr>
          <w:rFonts w:ascii="標楷體" w:eastAsia="標楷體" w:hAnsi="標楷體" w:hint="eastAsia"/>
          <w:sz w:val="28"/>
          <w:szCs w:val="28"/>
        </w:rPr>
        <w:t>2.又為舒緩廠商資金壓力，自7月1日起至1</w:t>
      </w:r>
      <w:r w:rsidRPr="00543986">
        <w:rPr>
          <w:rFonts w:ascii="標楷體" w:eastAsia="標楷體" w:hAnsi="標楷體"/>
          <w:sz w:val="28"/>
          <w:szCs w:val="28"/>
        </w:rPr>
        <w:t>2</w:t>
      </w:r>
      <w:r w:rsidRPr="00543986">
        <w:rPr>
          <w:rFonts w:ascii="標楷體" w:eastAsia="標楷體" w:hAnsi="標楷體" w:hint="eastAsia"/>
          <w:sz w:val="28"/>
          <w:szCs w:val="28"/>
        </w:rPr>
        <w:t>月3</w:t>
      </w:r>
      <w:r w:rsidRPr="00543986">
        <w:rPr>
          <w:rFonts w:ascii="標楷體" w:eastAsia="標楷體" w:hAnsi="標楷體"/>
          <w:sz w:val="28"/>
          <w:szCs w:val="28"/>
        </w:rPr>
        <w:t>1</w:t>
      </w:r>
      <w:r w:rsidRPr="00543986">
        <w:rPr>
          <w:rFonts w:ascii="標楷體" w:eastAsia="標楷體" w:hAnsi="標楷體" w:hint="eastAsia"/>
          <w:sz w:val="28"/>
          <w:szCs w:val="28"/>
        </w:rPr>
        <w:t>日止，免收租金及固定權利金，盼廠商於疫情期間持續活化景區場域。</w:t>
      </w: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p>
    <w:p w:rsidR="0056369D" w:rsidRDefault="0056369D" w:rsidP="0056369D">
      <w:pPr>
        <w:spacing w:line="320" w:lineRule="exact"/>
        <w:jc w:val="center"/>
        <w:rPr>
          <w:rFonts w:ascii="標楷體" w:eastAsia="標楷體"/>
          <w:b/>
          <w:spacing w:val="-2"/>
          <w:sz w:val="54"/>
          <w:szCs w:val="54"/>
        </w:rPr>
      </w:pPr>
      <w:bookmarkStart w:id="15" w:name="_GoBack"/>
      <w:bookmarkEnd w:id="15"/>
    </w:p>
    <w:sectPr w:rsidR="0056369D"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49" w:rsidRDefault="00965349">
      <w:r>
        <w:separator/>
      </w:r>
    </w:p>
  </w:endnote>
  <w:endnote w:type="continuationSeparator" w:id="0">
    <w:p w:rsidR="00965349" w:rsidRDefault="0096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黑">
    <w:altName w:val="Arial Unicode MS"/>
    <w:panose1 w:val="020B0609010101010101"/>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iriam">
    <w:panose1 w:val="020B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Posterama">
    <w:altName w:val="Posterama"/>
    <w:charset w:val="00"/>
    <w:family w:val="swiss"/>
    <w:pitch w:val="variable"/>
    <w:sig w:usb0="A11526FF" w:usb1="D000204B"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Default="0096534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965349" w:rsidRDefault="009653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349" w:rsidRPr="00D747B4" w:rsidRDefault="00965349">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384AC8" w:rsidRPr="00384AC8">
      <w:rPr>
        <w:noProof/>
        <w:color w:val="FFFFFF" w:themeColor="background1"/>
        <w:lang w:val="zh-TW"/>
      </w:rPr>
      <w:t>-</w:t>
    </w:r>
    <w:r w:rsidR="00384AC8">
      <w:rPr>
        <w:noProof/>
        <w:color w:val="FFFFFF" w:themeColor="background1"/>
      </w:rPr>
      <w:t xml:space="preserve"> 12 -</w:t>
    </w:r>
    <w:r w:rsidRPr="00D747B4">
      <w:rPr>
        <w:noProof/>
        <w:color w:val="FFFFFF" w:themeColor="background1"/>
      </w:rPr>
      <w:fldChar w:fldCharType="end"/>
    </w:r>
  </w:p>
  <w:p w:rsidR="00965349" w:rsidRDefault="009653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49" w:rsidRDefault="00965349">
      <w:r>
        <w:separator/>
      </w:r>
    </w:p>
  </w:footnote>
  <w:footnote w:type="continuationSeparator" w:id="0">
    <w:p w:rsidR="00965349" w:rsidRDefault="0096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1D1"/>
    <w:multiLevelType w:val="hybridMultilevel"/>
    <w:tmpl w:val="F5C63D34"/>
    <w:lvl w:ilvl="0" w:tplc="38184380">
      <w:start w:val="1"/>
      <w:numFmt w:val="taiwaneseCountingThousand"/>
      <w:lvlText w:val="（%1）"/>
      <w:lvlJc w:val="left"/>
      <w:pPr>
        <w:ind w:left="1515" w:hanging="915"/>
      </w:pPr>
      <w:rPr>
        <w:rFonts w:hint="default"/>
        <w:b/>
        <w:color w:val="auto"/>
        <w:sz w:val="32"/>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AAE5ACF"/>
    <w:multiLevelType w:val="hybridMultilevel"/>
    <w:tmpl w:val="2F321A68"/>
    <w:lvl w:ilvl="0" w:tplc="32007CE0">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5" w15:restartNumberingAfterBreak="0">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E9F74B0"/>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2C4E7C"/>
    <w:multiLevelType w:val="hybridMultilevel"/>
    <w:tmpl w:val="8BE082F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2D277A72"/>
    <w:multiLevelType w:val="hybridMultilevel"/>
    <w:tmpl w:val="2738F61A"/>
    <w:lvl w:ilvl="0" w:tplc="1EA4F302">
      <w:start w:val="4"/>
      <w:numFmt w:val="taiwaneseCountingThousand"/>
      <w:lvlText w:val="（%1）"/>
      <w:lvlJc w:val="left"/>
      <w:pPr>
        <w:ind w:left="2267" w:hanging="99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2D677440"/>
    <w:multiLevelType w:val="hybridMultilevel"/>
    <w:tmpl w:val="2B04C640"/>
    <w:lvl w:ilvl="0" w:tplc="CB4A5F78">
      <w:start w:val="1"/>
      <w:numFmt w:val="decimal"/>
      <w:lvlText w:val="(%1)"/>
      <w:lvlJc w:val="left"/>
      <w:pPr>
        <w:ind w:left="1224" w:hanging="480"/>
      </w:pPr>
      <w:rPr>
        <w:rFonts w:hint="eastAsia"/>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5" w15:restartNumberingAfterBreak="0">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15:restartNumberingAfterBreak="0">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18" w15:restartNumberingAfterBreak="0">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0" w15:restartNumberingAfterBreak="0">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1" w15:restartNumberingAfterBreak="0">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2" w15:restartNumberingAfterBreak="0">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15:restartNumberingAfterBreak="0">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3FAD0138"/>
    <w:multiLevelType w:val="hybridMultilevel"/>
    <w:tmpl w:val="63344E34"/>
    <w:lvl w:ilvl="0" w:tplc="0FC8B000">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9" w15:restartNumberingAfterBreak="0">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31" w15:restartNumberingAfterBreak="0">
    <w:nsid w:val="46992BCF"/>
    <w:multiLevelType w:val="hybridMultilevel"/>
    <w:tmpl w:val="C5AE5040"/>
    <w:lvl w:ilvl="0" w:tplc="0409000F">
      <w:start w:val="1"/>
      <w:numFmt w:val="decimal"/>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15:restartNumberingAfterBreak="0">
    <w:nsid w:val="489C5C52"/>
    <w:multiLevelType w:val="hybridMultilevel"/>
    <w:tmpl w:val="CB3E8EEE"/>
    <w:lvl w:ilvl="0" w:tplc="6E7860C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3" w15:restartNumberingAfterBreak="0">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34" w15:restartNumberingAfterBreak="0">
    <w:nsid w:val="48DE41A8"/>
    <w:multiLevelType w:val="hybridMultilevel"/>
    <w:tmpl w:val="FF0641AE"/>
    <w:lvl w:ilvl="0" w:tplc="43DE1862">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5" w15:restartNumberingAfterBreak="0">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4B1C3F86"/>
    <w:multiLevelType w:val="hybridMultilevel"/>
    <w:tmpl w:val="3E9096C6"/>
    <w:lvl w:ilvl="0" w:tplc="2BE0BD72">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7" w15:restartNumberingAfterBreak="0">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507C6238"/>
    <w:multiLevelType w:val="hybridMultilevel"/>
    <w:tmpl w:val="601802D8"/>
    <w:lvl w:ilvl="0" w:tplc="9792538A">
      <w:start w:val="1"/>
      <w:numFmt w:val="taiwaneseCountingThousand"/>
      <w:lvlText w:val="(%1)"/>
      <w:lvlJc w:val="left"/>
      <w:pPr>
        <w:ind w:left="1282" w:hanging="480"/>
      </w:pPr>
      <w:rPr>
        <w:rFonts w:hint="default"/>
      </w:rPr>
    </w:lvl>
    <w:lvl w:ilvl="1" w:tplc="04090019" w:tentative="1">
      <w:start w:val="1"/>
      <w:numFmt w:val="ideographTraditional"/>
      <w:lvlText w:val="%2、"/>
      <w:lvlJc w:val="left"/>
      <w:pPr>
        <w:ind w:left="1762" w:hanging="480"/>
      </w:pPr>
    </w:lvl>
    <w:lvl w:ilvl="2" w:tplc="0409001B" w:tentative="1">
      <w:start w:val="1"/>
      <w:numFmt w:val="lowerRoman"/>
      <w:lvlText w:val="%3."/>
      <w:lvlJc w:val="right"/>
      <w:pPr>
        <w:ind w:left="2242" w:hanging="480"/>
      </w:pPr>
    </w:lvl>
    <w:lvl w:ilvl="3" w:tplc="0409000F" w:tentative="1">
      <w:start w:val="1"/>
      <w:numFmt w:val="decimal"/>
      <w:lvlText w:val="%4."/>
      <w:lvlJc w:val="left"/>
      <w:pPr>
        <w:ind w:left="2722" w:hanging="480"/>
      </w:pPr>
    </w:lvl>
    <w:lvl w:ilvl="4" w:tplc="04090019" w:tentative="1">
      <w:start w:val="1"/>
      <w:numFmt w:val="ideographTraditional"/>
      <w:lvlText w:val="%5、"/>
      <w:lvlJc w:val="left"/>
      <w:pPr>
        <w:ind w:left="3202" w:hanging="480"/>
      </w:pPr>
    </w:lvl>
    <w:lvl w:ilvl="5" w:tplc="0409001B" w:tentative="1">
      <w:start w:val="1"/>
      <w:numFmt w:val="lowerRoman"/>
      <w:lvlText w:val="%6."/>
      <w:lvlJc w:val="right"/>
      <w:pPr>
        <w:ind w:left="3682" w:hanging="480"/>
      </w:pPr>
    </w:lvl>
    <w:lvl w:ilvl="6" w:tplc="0409000F" w:tentative="1">
      <w:start w:val="1"/>
      <w:numFmt w:val="decimal"/>
      <w:lvlText w:val="%7."/>
      <w:lvlJc w:val="left"/>
      <w:pPr>
        <w:ind w:left="4162" w:hanging="480"/>
      </w:pPr>
    </w:lvl>
    <w:lvl w:ilvl="7" w:tplc="04090019" w:tentative="1">
      <w:start w:val="1"/>
      <w:numFmt w:val="ideographTraditional"/>
      <w:lvlText w:val="%8、"/>
      <w:lvlJc w:val="left"/>
      <w:pPr>
        <w:ind w:left="4642" w:hanging="480"/>
      </w:pPr>
    </w:lvl>
    <w:lvl w:ilvl="8" w:tplc="0409001B" w:tentative="1">
      <w:start w:val="1"/>
      <w:numFmt w:val="lowerRoman"/>
      <w:lvlText w:val="%9."/>
      <w:lvlJc w:val="right"/>
      <w:pPr>
        <w:ind w:left="5122" w:hanging="480"/>
      </w:pPr>
    </w:lvl>
  </w:abstractNum>
  <w:abstractNum w:abstractNumId="39" w15:restartNumberingAfterBreak="0">
    <w:nsid w:val="50F623DB"/>
    <w:multiLevelType w:val="hybridMultilevel"/>
    <w:tmpl w:val="17AA2D6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15:restartNumberingAfterBreak="0">
    <w:nsid w:val="54384170"/>
    <w:multiLevelType w:val="hybridMultilevel"/>
    <w:tmpl w:val="CCD803A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15:restartNumberingAfterBreak="0">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5699638D"/>
    <w:multiLevelType w:val="hybridMultilevel"/>
    <w:tmpl w:val="FBEA001A"/>
    <w:lvl w:ilvl="0" w:tplc="5A2E06B8">
      <w:start w:val="9"/>
      <w:numFmt w:val="taiwaneseCountingThousand"/>
      <w:lvlText w:val="%1、"/>
      <w:lvlJc w:val="left"/>
      <w:pPr>
        <w:ind w:left="1110" w:hanging="1110"/>
      </w:pPr>
      <w:rPr>
        <w:rFonts w:ascii="文鼎中黑" w:eastAsia="文鼎中黑" w:cs="Arial" w:hint="default"/>
        <w:b w:val="0"/>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C605DB"/>
    <w:multiLevelType w:val="hybridMultilevel"/>
    <w:tmpl w:val="226A82D6"/>
    <w:lvl w:ilvl="0" w:tplc="227C3104">
      <w:start w:val="1"/>
      <w:numFmt w:val="taiwaneseCountingThousand"/>
      <w:lvlText w:val="（%1）"/>
      <w:lvlJc w:val="left"/>
      <w:pPr>
        <w:ind w:left="6556"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6" w15:restartNumberingAfterBreak="0">
    <w:nsid w:val="5E5D5AFE"/>
    <w:multiLevelType w:val="hybridMultilevel"/>
    <w:tmpl w:val="E2906FD4"/>
    <w:lvl w:ilvl="0" w:tplc="6E0C1D0E">
      <w:start w:val="5"/>
      <w:numFmt w:val="taiwaneseCountingThousand"/>
      <w:lvlText w:val="（%1）"/>
      <w:lvlJc w:val="left"/>
      <w:pPr>
        <w:ind w:left="997" w:hanging="855"/>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 w15:restartNumberingAfterBreak="0">
    <w:nsid w:val="5EEA0D4B"/>
    <w:multiLevelType w:val="hybridMultilevel"/>
    <w:tmpl w:val="36941886"/>
    <w:lvl w:ilvl="0" w:tplc="7B76BB8E">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A54C35"/>
    <w:multiLevelType w:val="hybridMultilevel"/>
    <w:tmpl w:val="D75468F6"/>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62274BEE"/>
    <w:multiLevelType w:val="hybridMultilevel"/>
    <w:tmpl w:val="E146EF7C"/>
    <w:lvl w:ilvl="0" w:tplc="0FA208CA">
      <w:start w:val="1"/>
      <w:numFmt w:val="decimal"/>
      <w:lvlText w:val="%1."/>
      <w:lvlJc w:val="left"/>
      <w:pPr>
        <w:ind w:left="1320" w:hanging="480"/>
      </w:pPr>
      <w:rPr>
        <w:b w:val="0"/>
        <w:strike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0" w15:restartNumberingAfterBreak="0">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2" w15:restartNumberingAfterBreak="0">
    <w:nsid w:val="632E2D2E"/>
    <w:multiLevelType w:val="hybridMultilevel"/>
    <w:tmpl w:val="A01498F6"/>
    <w:lvl w:ilvl="0" w:tplc="02605484">
      <w:start w:val="1"/>
      <w:numFmt w:val="decimal"/>
      <w:lvlText w:val="(%1)"/>
      <w:lvlJc w:val="left"/>
      <w:pPr>
        <w:ind w:left="1471" w:hanging="480"/>
      </w:pPr>
      <w:rPr>
        <w:rFonts w:ascii="Times New Roman" w:hAnsi="Times New Roman" w:hint="default"/>
        <w:color w:val="00000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3" w15:restartNumberingAfterBreak="0">
    <w:nsid w:val="67C300A6"/>
    <w:multiLevelType w:val="hybridMultilevel"/>
    <w:tmpl w:val="0A6EA1DA"/>
    <w:lvl w:ilvl="0" w:tplc="4B6AA9E2">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15:restartNumberingAfterBreak="0">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6" w15:restartNumberingAfterBreak="0">
    <w:nsid w:val="7BDF689A"/>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7" w15:restartNumberingAfterBreak="0">
    <w:nsid w:val="7C227EA3"/>
    <w:multiLevelType w:val="hybridMultilevel"/>
    <w:tmpl w:val="2DE88D72"/>
    <w:lvl w:ilvl="0" w:tplc="AD485996">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9" w15:restartNumberingAfterBreak="0">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31"/>
  </w:num>
  <w:num w:numId="2">
    <w:abstractNumId w:val="27"/>
  </w:num>
  <w:num w:numId="3">
    <w:abstractNumId w:val="10"/>
  </w:num>
  <w:num w:numId="4">
    <w:abstractNumId w:val="37"/>
  </w:num>
  <w:num w:numId="5">
    <w:abstractNumId w:val="21"/>
  </w:num>
  <w:num w:numId="6">
    <w:abstractNumId w:val="40"/>
  </w:num>
  <w:num w:numId="7">
    <w:abstractNumId w:val="34"/>
  </w:num>
  <w:num w:numId="8">
    <w:abstractNumId w:val="1"/>
  </w:num>
  <w:num w:numId="9">
    <w:abstractNumId w:val="24"/>
  </w:num>
  <w:num w:numId="10">
    <w:abstractNumId w:val="17"/>
  </w:num>
  <w:num w:numId="11">
    <w:abstractNumId w:val="11"/>
  </w:num>
  <w:num w:numId="12">
    <w:abstractNumId w:val="35"/>
  </w:num>
  <w:num w:numId="13">
    <w:abstractNumId w:val="5"/>
  </w:num>
  <w:num w:numId="14">
    <w:abstractNumId w:val="25"/>
  </w:num>
  <w:num w:numId="15">
    <w:abstractNumId w:val="9"/>
  </w:num>
  <w:num w:numId="16">
    <w:abstractNumId w:val="41"/>
  </w:num>
  <w:num w:numId="17">
    <w:abstractNumId w:val="29"/>
  </w:num>
  <w:num w:numId="18">
    <w:abstractNumId w:val="39"/>
  </w:num>
  <w:num w:numId="19">
    <w:abstractNumId w:val="3"/>
  </w:num>
  <w:num w:numId="20">
    <w:abstractNumId w:val="49"/>
  </w:num>
  <w:num w:numId="21">
    <w:abstractNumId w:val="48"/>
  </w:num>
  <w:num w:numId="22">
    <w:abstractNumId w:val="54"/>
  </w:num>
  <w:num w:numId="23">
    <w:abstractNumId w:val="42"/>
  </w:num>
  <w:num w:numId="24">
    <w:abstractNumId w:val="51"/>
  </w:num>
  <w:num w:numId="25">
    <w:abstractNumId w:val="58"/>
  </w:num>
  <w:num w:numId="26">
    <w:abstractNumId w:val="12"/>
  </w:num>
  <w:num w:numId="27">
    <w:abstractNumId w:val="15"/>
  </w:num>
  <w:num w:numId="28">
    <w:abstractNumId w:val="50"/>
  </w:num>
  <w:num w:numId="29">
    <w:abstractNumId w:val="19"/>
  </w:num>
  <w:num w:numId="30">
    <w:abstractNumId w:val="8"/>
  </w:num>
  <w:num w:numId="31">
    <w:abstractNumId w:val="22"/>
  </w:num>
  <w:num w:numId="32">
    <w:abstractNumId w:val="56"/>
  </w:num>
  <w:num w:numId="33">
    <w:abstractNumId w:val="26"/>
  </w:num>
  <w:num w:numId="34">
    <w:abstractNumId w:val="53"/>
  </w:num>
  <w:num w:numId="35">
    <w:abstractNumId w:val="47"/>
  </w:num>
  <w:num w:numId="36">
    <w:abstractNumId w:val="59"/>
  </w:num>
  <w:num w:numId="37">
    <w:abstractNumId w:val="4"/>
  </w:num>
  <w:num w:numId="38">
    <w:abstractNumId w:val="44"/>
  </w:num>
  <w:num w:numId="39">
    <w:abstractNumId w:val="28"/>
  </w:num>
  <w:num w:numId="40">
    <w:abstractNumId w:val="7"/>
  </w:num>
  <w:num w:numId="41">
    <w:abstractNumId w:val="23"/>
  </w:num>
  <w:num w:numId="42">
    <w:abstractNumId w:val="45"/>
  </w:num>
  <w:num w:numId="43">
    <w:abstractNumId w:val="6"/>
  </w:num>
  <w:num w:numId="44">
    <w:abstractNumId w:val="20"/>
  </w:num>
  <w:num w:numId="45">
    <w:abstractNumId w:val="33"/>
  </w:num>
  <w:num w:numId="46">
    <w:abstractNumId w:val="18"/>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2"/>
  </w:num>
  <w:num w:numId="52">
    <w:abstractNumId w:val="2"/>
  </w:num>
  <w:num w:numId="53">
    <w:abstractNumId w:val="38"/>
  </w:num>
  <w:num w:numId="54">
    <w:abstractNumId w:val="52"/>
  </w:num>
  <w:num w:numId="55">
    <w:abstractNumId w:val="36"/>
  </w:num>
  <w:num w:numId="56">
    <w:abstractNumId w:val="14"/>
  </w:num>
  <w:num w:numId="57">
    <w:abstractNumId w:val="43"/>
  </w:num>
  <w:num w:numId="58">
    <w:abstractNumId w:val="46"/>
  </w:num>
  <w:num w:numId="59">
    <w:abstractNumId w:val="57"/>
  </w:num>
  <w:num w:numId="60">
    <w:abstractNumId w:val="0"/>
  </w:num>
  <w:num w:numId="61">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0BC2"/>
    <w:rsid w:val="000417AD"/>
    <w:rsid w:val="0004185F"/>
    <w:rsid w:val="00041DE9"/>
    <w:rsid w:val="00042FD8"/>
    <w:rsid w:val="00043260"/>
    <w:rsid w:val="00043AD5"/>
    <w:rsid w:val="000448AD"/>
    <w:rsid w:val="0004614F"/>
    <w:rsid w:val="00047B46"/>
    <w:rsid w:val="0005017C"/>
    <w:rsid w:val="000507BE"/>
    <w:rsid w:val="00050FFF"/>
    <w:rsid w:val="00051197"/>
    <w:rsid w:val="00051BA7"/>
    <w:rsid w:val="000521B7"/>
    <w:rsid w:val="00052DCD"/>
    <w:rsid w:val="000534A6"/>
    <w:rsid w:val="00056515"/>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2E"/>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0071"/>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02DF"/>
    <w:rsid w:val="00201950"/>
    <w:rsid w:val="002020CB"/>
    <w:rsid w:val="00205080"/>
    <w:rsid w:val="0020540E"/>
    <w:rsid w:val="00205737"/>
    <w:rsid w:val="00205B9A"/>
    <w:rsid w:val="0020766E"/>
    <w:rsid w:val="002126AB"/>
    <w:rsid w:val="0021417A"/>
    <w:rsid w:val="00216039"/>
    <w:rsid w:val="00217AF2"/>
    <w:rsid w:val="0022187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01D6"/>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D335A"/>
    <w:rsid w:val="002E0EA7"/>
    <w:rsid w:val="002E0FEC"/>
    <w:rsid w:val="002E2E83"/>
    <w:rsid w:val="002E5136"/>
    <w:rsid w:val="002E5216"/>
    <w:rsid w:val="002E709E"/>
    <w:rsid w:val="002F2139"/>
    <w:rsid w:val="002F23B2"/>
    <w:rsid w:val="002F288E"/>
    <w:rsid w:val="002F41DF"/>
    <w:rsid w:val="002F5C57"/>
    <w:rsid w:val="002F6B04"/>
    <w:rsid w:val="002F7435"/>
    <w:rsid w:val="00300D3A"/>
    <w:rsid w:val="00303B5A"/>
    <w:rsid w:val="00304A56"/>
    <w:rsid w:val="00305289"/>
    <w:rsid w:val="0030658E"/>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7636"/>
    <w:rsid w:val="0034151A"/>
    <w:rsid w:val="00341C76"/>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D9D"/>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AC8"/>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325C"/>
    <w:rsid w:val="003C5FB9"/>
    <w:rsid w:val="003C6553"/>
    <w:rsid w:val="003D08A8"/>
    <w:rsid w:val="003D10E1"/>
    <w:rsid w:val="003D1C86"/>
    <w:rsid w:val="003D250A"/>
    <w:rsid w:val="003D5EB0"/>
    <w:rsid w:val="003D6693"/>
    <w:rsid w:val="003D6C97"/>
    <w:rsid w:val="003E1E92"/>
    <w:rsid w:val="003E24C8"/>
    <w:rsid w:val="003E47A2"/>
    <w:rsid w:val="003E48EC"/>
    <w:rsid w:val="003E5CF9"/>
    <w:rsid w:val="003E7A4E"/>
    <w:rsid w:val="003F08D8"/>
    <w:rsid w:val="003F0B48"/>
    <w:rsid w:val="003F0E23"/>
    <w:rsid w:val="003F37DA"/>
    <w:rsid w:val="003F66A2"/>
    <w:rsid w:val="003F6798"/>
    <w:rsid w:val="003F74BB"/>
    <w:rsid w:val="003F7561"/>
    <w:rsid w:val="00401166"/>
    <w:rsid w:val="004030B0"/>
    <w:rsid w:val="0040324E"/>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2635"/>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22E"/>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6069"/>
    <w:rsid w:val="00557534"/>
    <w:rsid w:val="00560EE7"/>
    <w:rsid w:val="0056270E"/>
    <w:rsid w:val="0056369D"/>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8ED"/>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2C61"/>
    <w:rsid w:val="00643F55"/>
    <w:rsid w:val="00644095"/>
    <w:rsid w:val="00645151"/>
    <w:rsid w:val="006451AB"/>
    <w:rsid w:val="00650132"/>
    <w:rsid w:val="00650527"/>
    <w:rsid w:val="00651AB6"/>
    <w:rsid w:val="00651E05"/>
    <w:rsid w:val="00652395"/>
    <w:rsid w:val="00655541"/>
    <w:rsid w:val="00657700"/>
    <w:rsid w:val="00657D62"/>
    <w:rsid w:val="00657DDB"/>
    <w:rsid w:val="00663316"/>
    <w:rsid w:val="0066395A"/>
    <w:rsid w:val="0066558B"/>
    <w:rsid w:val="00666485"/>
    <w:rsid w:val="00666867"/>
    <w:rsid w:val="00666D39"/>
    <w:rsid w:val="00667099"/>
    <w:rsid w:val="00667743"/>
    <w:rsid w:val="00671895"/>
    <w:rsid w:val="00672602"/>
    <w:rsid w:val="00672B69"/>
    <w:rsid w:val="00672F2C"/>
    <w:rsid w:val="00672FD6"/>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B1A"/>
    <w:rsid w:val="006A3A25"/>
    <w:rsid w:val="006A532F"/>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6BE3"/>
    <w:rsid w:val="006D79A4"/>
    <w:rsid w:val="006E3ADF"/>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E7A"/>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132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6C7"/>
    <w:rsid w:val="007F3824"/>
    <w:rsid w:val="007F412F"/>
    <w:rsid w:val="0080136B"/>
    <w:rsid w:val="00802049"/>
    <w:rsid w:val="008026EE"/>
    <w:rsid w:val="00805977"/>
    <w:rsid w:val="00807F88"/>
    <w:rsid w:val="00810E85"/>
    <w:rsid w:val="008120F8"/>
    <w:rsid w:val="0081297E"/>
    <w:rsid w:val="00813C92"/>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6421"/>
    <w:rsid w:val="00837E20"/>
    <w:rsid w:val="00837F68"/>
    <w:rsid w:val="00840C41"/>
    <w:rsid w:val="00841815"/>
    <w:rsid w:val="008418B6"/>
    <w:rsid w:val="00842D19"/>
    <w:rsid w:val="0084412A"/>
    <w:rsid w:val="008450B7"/>
    <w:rsid w:val="0084567F"/>
    <w:rsid w:val="00845E25"/>
    <w:rsid w:val="00846BF1"/>
    <w:rsid w:val="0084734A"/>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8F7FFB"/>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37C53"/>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349"/>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28F8"/>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03F"/>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5392"/>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4343"/>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C0F"/>
    <w:rsid w:val="00B03F44"/>
    <w:rsid w:val="00B0757C"/>
    <w:rsid w:val="00B10676"/>
    <w:rsid w:val="00B116FF"/>
    <w:rsid w:val="00B15D1C"/>
    <w:rsid w:val="00B15E8A"/>
    <w:rsid w:val="00B1646B"/>
    <w:rsid w:val="00B20155"/>
    <w:rsid w:val="00B2032F"/>
    <w:rsid w:val="00B2054D"/>
    <w:rsid w:val="00B20C40"/>
    <w:rsid w:val="00B21D02"/>
    <w:rsid w:val="00B22A33"/>
    <w:rsid w:val="00B25546"/>
    <w:rsid w:val="00B27074"/>
    <w:rsid w:val="00B3024E"/>
    <w:rsid w:val="00B30887"/>
    <w:rsid w:val="00B309FD"/>
    <w:rsid w:val="00B331EE"/>
    <w:rsid w:val="00B343A1"/>
    <w:rsid w:val="00B35098"/>
    <w:rsid w:val="00B35353"/>
    <w:rsid w:val="00B40243"/>
    <w:rsid w:val="00B41069"/>
    <w:rsid w:val="00B4255C"/>
    <w:rsid w:val="00B42A66"/>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C762A"/>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5B7E"/>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D529A"/>
    <w:rsid w:val="00CE1BB7"/>
    <w:rsid w:val="00CE21B4"/>
    <w:rsid w:val="00CE251A"/>
    <w:rsid w:val="00CE3C58"/>
    <w:rsid w:val="00CE6CC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66AE6"/>
    <w:rsid w:val="00E72587"/>
    <w:rsid w:val="00E733B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2561"/>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4D8"/>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5A32"/>
    <w:rsid w:val="00F26F3B"/>
    <w:rsid w:val="00F30B4A"/>
    <w:rsid w:val="00F31F84"/>
    <w:rsid w:val="00F36B89"/>
    <w:rsid w:val="00F410C7"/>
    <w:rsid w:val="00F426AF"/>
    <w:rsid w:val="00F4448A"/>
    <w:rsid w:val="00F44928"/>
    <w:rsid w:val="00F4666F"/>
    <w:rsid w:val="00F470D6"/>
    <w:rsid w:val="00F47454"/>
    <w:rsid w:val="00F50B92"/>
    <w:rsid w:val="00F50F3D"/>
    <w:rsid w:val="00F518C7"/>
    <w:rsid w:val="00F5232A"/>
    <w:rsid w:val="00F53FBD"/>
    <w:rsid w:val="00F55969"/>
    <w:rsid w:val="00F5618F"/>
    <w:rsid w:val="00F57FC8"/>
    <w:rsid w:val="00F648CE"/>
    <w:rsid w:val="00F657A5"/>
    <w:rsid w:val="00F65FBB"/>
    <w:rsid w:val="00F6791F"/>
    <w:rsid w:val="00F70897"/>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4EE0"/>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D7BB6"/>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uiPriority w:val="99"/>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uiPriority w:val="99"/>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uiPriority w:val="99"/>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 w:type="paragraph" w:customStyle="1" w:styleId="tab42">
    <w:name w:val="_tab42一"/>
    <w:basedOn w:val="a"/>
    <w:rsid w:val="00836421"/>
    <w:pPr>
      <w:spacing w:line="320" w:lineRule="exact"/>
      <w:ind w:left="200" w:hangingChars="200" w:hanging="200"/>
      <w:jc w:val="both"/>
    </w:pPr>
    <w:rPr>
      <w:rFonts w:eastAsia="標楷體"/>
      <w:color w:val="993300"/>
      <w:sz w:val="32"/>
    </w:rPr>
  </w:style>
  <w:style w:type="paragraph" w:styleId="affff4">
    <w:name w:val="endnote text"/>
    <w:basedOn w:val="a"/>
    <w:link w:val="affff5"/>
    <w:semiHidden/>
    <w:unhideWhenUsed/>
    <w:rsid w:val="00B42A66"/>
    <w:pPr>
      <w:snapToGrid w:val="0"/>
    </w:pPr>
  </w:style>
  <w:style w:type="character" w:customStyle="1" w:styleId="affff5">
    <w:name w:val="章節附註文字 字元"/>
    <w:basedOn w:val="a1"/>
    <w:link w:val="affff4"/>
    <w:semiHidden/>
    <w:rsid w:val="00B42A66"/>
    <w:rPr>
      <w:kern w:val="2"/>
      <w:sz w:val="24"/>
      <w:szCs w:val="24"/>
    </w:rPr>
  </w:style>
  <w:style w:type="character" w:styleId="affff6">
    <w:name w:val="endnote reference"/>
    <w:basedOn w:val="a1"/>
    <w:semiHidden/>
    <w:unhideWhenUsed/>
    <w:rsid w:val="00B42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1590-4F00-49A3-A0C3-7D95241E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10419</Words>
  <Characters>845</Characters>
  <Application>Microsoft Office Word</Application>
  <DocSecurity>0</DocSecurity>
  <Lines>7</Lines>
  <Paragraphs>22</Paragraphs>
  <ScaleCrop>false</ScaleCrop>
  <Company/>
  <LinksUpToDate>false</LinksUpToDate>
  <CharactersWithSpaces>11242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2021-08-20T03:44:00Z</cp:lastPrinted>
  <dcterms:created xsi:type="dcterms:W3CDTF">2021-09-06T07:24:00Z</dcterms:created>
  <dcterms:modified xsi:type="dcterms:W3CDTF">2021-09-06T07:24:00Z</dcterms:modified>
</cp:coreProperties>
</file>