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5B" w:rsidRPr="006B2F68" w:rsidRDefault="00333F5B" w:rsidP="001C7B43">
      <w:pPr>
        <w:spacing w:afterLines="100" w:after="360"/>
        <w:jc w:val="center"/>
        <w:rPr>
          <w:rFonts w:ascii="標楷體" w:eastAsia="標楷體" w:hAnsi="標楷體"/>
          <w:b/>
          <w:sz w:val="54"/>
          <w:szCs w:val="54"/>
        </w:rPr>
      </w:pPr>
      <w:r w:rsidRPr="006B2F68">
        <w:rPr>
          <w:rFonts w:ascii="標楷體" w:eastAsia="標楷體" w:hAnsi="標楷體"/>
          <w:b/>
          <w:sz w:val="54"/>
          <w:szCs w:val="54"/>
        </w:rPr>
        <w:t>貳拾</w:t>
      </w:r>
      <w:r w:rsidRPr="006B2F68">
        <w:rPr>
          <w:rFonts w:ascii="標楷體" w:eastAsia="標楷體" w:hAnsi="標楷體" w:hint="eastAsia"/>
          <w:b/>
          <w:sz w:val="54"/>
          <w:szCs w:val="54"/>
        </w:rPr>
        <w:t>玖</w:t>
      </w:r>
      <w:r w:rsidRPr="006B2F68">
        <w:rPr>
          <w:rFonts w:ascii="標楷體" w:eastAsia="標楷體" w:hAnsi="標楷體"/>
          <w:b/>
          <w:sz w:val="54"/>
          <w:szCs w:val="54"/>
        </w:rPr>
        <w:t>、客家事務</w:t>
      </w:r>
    </w:p>
    <w:p w:rsidR="00333F5B" w:rsidRPr="001C7B43" w:rsidRDefault="00333F5B" w:rsidP="001C7B43">
      <w:pPr>
        <w:pStyle w:val="a3"/>
        <w:adjustRightInd w:val="0"/>
        <w:snapToGrid w:val="0"/>
        <w:spacing w:line="320" w:lineRule="exact"/>
        <w:jc w:val="both"/>
        <w:rPr>
          <w:rFonts w:ascii="文鼎中黑" w:eastAsia="文鼎中黑" w:hAnsi="標楷體" w:cs="文鼎中黑"/>
          <w:b/>
          <w:bCs/>
          <w:sz w:val="30"/>
          <w:szCs w:val="30"/>
        </w:rPr>
      </w:pPr>
      <w:r w:rsidRPr="001C7B43">
        <w:rPr>
          <w:rFonts w:ascii="文鼎中黑" w:eastAsia="文鼎中黑" w:hAnsi="標楷體" w:cs="文鼎中黑" w:hint="eastAsia"/>
          <w:b/>
          <w:bCs/>
          <w:sz w:val="30"/>
          <w:szCs w:val="30"/>
        </w:rPr>
        <w:t>一、積極推廣客語學習，落實客語扎根</w:t>
      </w:r>
    </w:p>
    <w:p w:rsidR="00333F5B" w:rsidRPr="006B2F68" w:rsidRDefault="00333F5B" w:rsidP="00A77F91">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（一）客語</w:t>
      </w:r>
      <w:r w:rsidRPr="006B2F68">
        <w:rPr>
          <w:rFonts w:ascii="標楷體" w:eastAsia="標楷體" w:hAnsi="標楷體" w:hint="eastAsia"/>
          <w:bCs/>
          <w:sz w:val="28"/>
          <w:szCs w:val="28"/>
          <w:lang w:eastAsia="zh-HK"/>
        </w:rPr>
        <w:t>教學因地制宜多元化</w:t>
      </w:r>
    </w:p>
    <w:p w:rsidR="00333F5B" w:rsidRPr="006B2F68" w:rsidRDefault="00333F5B" w:rsidP="00A77F91">
      <w:pPr>
        <w:snapToGrid w:val="0"/>
        <w:spacing w:line="320" w:lineRule="exact"/>
        <w:ind w:leftChars="290" w:left="696"/>
        <w:jc w:val="both"/>
        <w:rPr>
          <w:rFonts w:ascii="標楷體" w:eastAsia="標楷體" w:hAnsi="標楷體"/>
          <w:bCs/>
          <w:sz w:val="28"/>
          <w:szCs w:val="28"/>
        </w:rPr>
      </w:pPr>
      <w:r w:rsidRPr="006B2F68">
        <w:rPr>
          <w:rFonts w:ascii="標楷體" w:eastAsia="標楷體" w:hAnsi="標楷體"/>
          <w:bCs/>
          <w:sz w:val="28"/>
          <w:szCs w:val="28"/>
        </w:rPr>
        <w:t>1.</w:t>
      </w:r>
      <w:r w:rsidRPr="006B2F68">
        <w:rPr>
          <w:rFonts w:ascii="標楷體" w:eastAsia="標楷體" w:hAnsi="標楷體" w:hint="eastAsia"/>
          <w:bCs/>
          <w:sz w:val="28"/>
          <w:szCs w:val="28"/>
        </w:rPr>
        <w:t>生活客語教學</w:t>
      </w:r>
    </w:p>
    <w:p w:rsidR="00333F5B" w:rsidRPr="006B2F68" w:rsidRDefault="00333F5B" w:rsidP="00A77F91">
      <w:pPr>
        <w:adjustRightInd w:val="0"/>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bCs/>
          <w:sz w:val="28"/>
          <w:szCs w:val="28"/>
        </w:rPr>
        <w:t>輔導本市各級學校開辦客語課程</w:t>
      </w:r>
      <w:r w:rsidRPr="006B2F68">
        <w:rPr>
          <w:rFonts w:ascii="標楷體" w:eastAsia="標楷體" w:hAnsi="標楷體" w:hint="eastAsia"/>
          <w:bCs/>
          <w:sz w:val="28"/>
          <w:szCs w:val="28"/>
        </w:rPr>
        <w:t>及</w:t>
      </w:r>
      <w:r w:rsidRPr="006B2F68">
        <w:rPr>
          <w:rFonts w:ascii="標楷體" w:eastAsia="標楷體" w:hAnsi="標楷體"/>
          <w:bCs/>
          <w:sz w:val="28"/>
          <w:szCs w:val="28"/>
        </w:rPr>
        <w:t>客家文化活動，全力提供教學所需師資</w:t>
      </w:r>
      <w:r w:rsidRPr="006B2F68">
        <w:rPr>
          <w:rFonts w:ascii="標楷體" w:eastAsia="標楷體" w:hAnsi="標楷體" w:hint="eastAsia"/>
          <w:bCs/>
          <w:sz w:val="28"/>
          <w:szCs w:val="28"/>
        </w:rPr>
        <w:t>、</w:t>
      </w:r>
      <w:r w:rsidRPr="006B2F68">
        <w:rPr>
          <w:rFonts w:ascii="標楷體" w:eastAsia="標楷體" w:hAnsi="標楷體"/>
          <w:bCs/>
          <w:sz w:val="28"/>
          <w:szCs w:val="28"/>
        </w:rPr>
        <w:t>補助教師鐘點費，</w:t>
      </w:r>
      <w:r w:rsidRPr="006B2F68">
        <w:rPr>
          <w:rFonts w:ascii="標楷體" w:eastAsia="標楷體" w:hAnsi="標楷體" w:hint="eastAsia"/>
          <w:bCs/>
          <w:sz w:val="28"/>
          <w:szCs w:val="28"/>
        </w:rPr>
        <w:t>110年</w:t>
      </w:r>
      <w:r w:rsidR="004A29DA">
        <w:rPr>
          <w:rFonts w:ascii="標楷體" w:eastAsia="標楷體" w:hAnsi="標楷體" w:hint="eastAsia"/>
          <w:bCs/>
          <w:sz w:val="28"/>
          <w:szCs w:val="28"/>
        </w:rPr>
        <w:t>1月至</w:t>
      </w:r>
      <w:r w:rsidRPr="006B2F68">
        <w:rPr>
          <w:rFonts w:ascii="標楷體" w:eastAsia="標楷體" w:hAnsi="標楷體" w:hint="eastAsia"/>
          <w:bCs/>
          <w:sz w:val="28"/>
          <w:szCs w:val="28"/>
          <w:lang w:eastAsia="zh-HK"/>
        </w:rPr>
        <w:t>6月</w:t>
      </w:r>
      <w:r w:rsidRPr="006B2F68">
        <w:rPr>
          <w:rFonts w:ascii="標楷體" w:eastAsia="標楷體" w:hAnsi="標楷體"/>
          <w:bCs/>
          <w:sz w:val="28"/>
          <w:szCs w:val="28"/>
        </w:rPr>
        <w:t>本市共有</w:t>
      </w:r>
      <w:r w:rsidRPr="006B2F68">
        <w:rPr>
          <w:rFonts w:ascii="標楷體" w:eastAsia="標楷體" w:hAnsi="標楷體" w:hint="eastAsia"/>
          <w:bCs/>
          <w:sz w:val="28"/>
          <w:szCs w:val="28"/>
          <w:lang w:eastAsia="zh-HK"/>
        </w:rPr>
        <w:t>54</w:t>
      </w:r>
      <w:r w:rsidRPr="006B2F68">
        <w:rPr>
          <w:rFonts w:ascii="標楷體" w:eastAsia="標楷體" w:hAnsi="標楷體"/>
          <w:bCs/>
          <w:sz w:val="28"/>
          <w:szCs w:val="28"/>
        </w:rPr>
        <w:t>所國</w:t>
      </w:r>
      <w:r w:rsidRPr="006B2F68">
        <w:rPr>
          <w:rFonts w:ascii="標楷體" w:eastAsia="標楷體" w:hAnsi="標楷體" w:hint="eastAsia"/>
          <w:bCs/>
          <w:sz w:val="28"/>
          <w:szCs w:val="28"/>
        </w:rPr>
        <w:t>小</w:t>
      </w:r>
      <w:r w:rsidRPr="006B2F68">
        <w:rPr>
          <w:rFonts w:ascii="標楷體" w:eastAsia="標楷體" w:hAnsi="標楷體"/>
          <w:bCs/>
          <w:sz w:val="28"/>
          <w:szCs w:val="28"/>
        </w:rPr>
        <w:t>、</w:t>
      </w:r>
      <w:r w:rsidRPr="006B2F68">
        <w:rPr>
          <w:rFonts w:ascii="標楷體" w:eastAsia="標楷體" w:hAnsi="標楷體" w:hint="eastAsia"/>
          <w:bCs/>
          <w:sz w:val="28"/>
          <w:szCs w:val="28"/>
        </w:rPr>
        <w:t>28</w:t>
      </w:r>
      <w:r w:rsidRPr="006B2F68">
        <w:rPr>
          <w:rFonts w:ascii="標楷體" w:eastAsia="標楷體" w:hAnsi="標楷體"/>
          <w:bCs/>
          <w:sz w:val="28"/>
          <w:szCs w:val="28"/>
        </w:rPr>
        <w:t>所幼兒園</w:t>
      </w:r>
      <w:r w:rsidRPr="006B2F68">
        <w:rPr>
          <w:rFonts w:ascii="標楷體" w:eastAsia="標楷體" w:hAnsi="標楷體" w:hint="eastAsia"/>
          <w:bCs/>
          <w:sz w:val="28"/>
          <w:szCs w:val="28"/>
          <w:lang w:eastAsia="zh-HK"/>
        </w:rPr>
        <w:t>開辦</w:t>
      </w:r>
      <w:r w:rsidRPr="006B2F68">
        <w:rPr>
          <w:rFonts w:ascii="標楷體" w:eastAsia="標楷體" w:hAnsi="標楷體"/>
          <w:bCs/>
          <w:sz w:val="28"/>
          <w:szCs w:val="28"/>
        </w:rPr>
        <w:t>客語教學課程，上課人數國小</w:t>
      </w:r>
      <w:r w:rsidRPr="006B2F68">
        <w:rPr>
          <w:rFonts w:ascii="標楷體" w:eastAsia="標楷體" w:hAnsi="標楷體" w:hint="eastAsia"/>
          <w:bCs/>
          <w:sz w:val="28"/>
          <w:szCs w:val="28"/>
        </w:rPr>
        <w:t>2,505</w:t>
      </w:r>
      <w:r w:rsidRPr="006B2F68">
        <w:rPr>
          <w:rFonts w:ascii="標楷體" w:eastAsia="標楷體" w:hAnsi="標楷體"/>
          <w:bCs/>
          <w:sz w:val="28"/>
          <w:szCs w:val="28"/>
        </w:rPr>
        <w:t>人次</w:t>
      </w:r>
      <w:r w:rsidRPr="006B2F68">
        <w:rPr>
          <w:rFonts w:ascii="標楷體" w:eastAsia="標楷體" w:hAnsi="標楷體" w:hint="eastAsia"/>
          <w:bCs/>
          <w:sz w:val="28"/>
          <w:szCs w:val="28"/>
        </w:rPr>
        <w:t>、</w:t>
      </w:r>
      <w:r w:rsidRPr="006B2F68">
        <w:rPr>
          <w:rFonts w:ascii="標楷體" w:eastAsia="標楷體" w:hAnsi="標楷體"/>
          <w:bCs/>
          <w:sz w:val="28"/>
          <w:szCs w:val="28"/>
        </w:rPr>
        <w:t>幼兒園</w:t>
      </w:r>
      <w:r w:rsidRPr="006B2F68">
        <w:rPr>
          <w:rFonts w:ascii="標楷體" w:eastAsia="標楷體" w:hAnsi="標楷體" w:hint="eastAsia"/>
          <w:bCs/>
          <w:sz w:val="28"/>
          <w:szCs w:val="28"/>
        </w:rPr>
        <w:t>2,652</w:t>
      </w:r>
      <w:r w:rsidRPr="006B2F68">
        <w:rPr>
          <w:rFonts w:ascii="標楷體" w:eastAsia="標楷體" w:hAnsi="標楷體"/>
          <w:bCs/>
          <w:sz w:val="28"/>
          <w:szCs w:val="28"/>
        </w:rPr>
        <w:t>人次</w:t>
      </w:r>
      <w:r w:rsidRPr="006B2F68">
        <w:rPr>
          <w:rFonts w:ascii="標楷體" w:eastAsia="標楷體" w:hAnsi="標楷體" w:hint="eastAsia"/>
          <w:bCs/>
          <w:sz w:val="28"/>
          <w:szCs w:val="28"/>
        </w:rPr>
        <w:t>。</w:t>
      </w:r>
      <w:r w:rsidRPr="006B2F68">
        <w:rPr>
          <w:rFonts w:ascii="標楷體" w:eastAsia="標楷體" w:hAnsi="標楷體"/>
          <w:bCs/>
          <w:sz w:val="28"/>
          <w:szCs w:val="28"/>
        </w:rPr>
        <w:t>自9</w:t>
      </w:r>
      <w:r w:rsidRPr="006B2F68">
        <w:rPr>
          <w:rFonts w:ascii="標楷體" w:eastAsia="標楷體" w:hAnsi="標楷體" w:hint="eastAsia"/>
          <w:bCs/>
          <w:sz w:val="28"/>
          <w:szCs w:val="28"/>
        </w:rPr>
        <w:t>4</w:t>
      </w:r>
      <w:r w:rsidRPr="006B2F68">
        <w:rPr>
          <w:rFonts w:ascii="標楷體" w:eastAsia="標楷體" w:hAnsi="標楷體"/>
          <w:bCs/>
          <w:sz w:val="28"/>
          <w:szCs w:val="28"/>
        </w:rPr>
        <w:t>年迄今，累積客語學習人數達</w:t>
      </w:r>
      <w:r w:rsidRPr="006B2F68">
        <w:rPr>
          <w:rFonts w:ascii="標楷體" w:eastAsia="標楷體" w:hAnsi="標楷體" w:hint="eastAsia"/>
          <w:bCs/>
          <w:sz w:val="28"/>
          <w:szCs w:val="28"/>
        </w:rPr>
        <w:t>174,612</w:t>
      </w:r>
      <w:r w:rsidRPr="006B2F68">
        <w:rPr>
          <w:rFonts w:ascii="標楷體" w:eastAsia="標楷體" w:hAnsi="標楷體"/>
          <w:bCs/>
          <w:sz w:val="28"/>
          <w:szCs w:val="28"/>
        </w:rPr>
        <w:t>人次。</w:t>
      </w:r>
    </w:p>
    <w:p w:rsidR="00333F5B" w:rsidRPr="006B2F68" w:rsidRDefault="00333F5B" w:rsidP="00A77F91">
      <w:pPr>
        <w:snapToGrid w:val="0"/>
        <w:spacing w:line="320" w:lineRule="exact"/>
        <w:ind w:leftChars="290" w:left="696"/>
        <w:jc w:val="both"/>
        <w:rPr>
          <w:rFonts w:ascii="標楷體" w:eastAsia="標楷體" w:hAnsi="標楷體"/>
          <w:bCs/>
          <w:sz w:val="28"/>
          <w:szCs w:val="28"/>
        </w:rPr>
      </w:pPr>
      <w:r w:rsidRPr="006B2F68">
        <w:rPr>
          <w:rFonts w:ascii="標楷體" w:eastAsia="標楷體" w:hAnsi="標楷體"/>
          <w:bCs/>
          <w:sz w:val="28"/>
          <w:szCs w:val="28"/>
        </w:rPr>
        <w:t>2.</w:t>
      </w:r>
      <w:r w:rsidRPr="006B2F68">
        <w:rPr>
          <w:rFonts w:ascii="標楷體" w:eastAsia="標楷體" w:hAnsi="標楷體" w:hint="eastAsia"/>
          <w:bCs/>
          <w:sz w:val="28"/>
          <w:szCs w:val="28"/>
        </w:rPr>
        <w:t>辦理「幼教全客語</w:t>
      </w:r>
      <w:proofErr w:type="gramStart"/>
      <w:r w:rsidRPr="006B2F68">
        <w:rPr>
          <w:rFonts w:ascii="標楷體" w:eastAsia="標楷體" w:hAnsi="標楷體" w:hint="eastAsia"/>
          <w:bCs/>
          <w:sz w:val="28"/>
          <w:szCs w:val="28"/>
        </w:rPr>
        <w:t>沉</w:t>
      </w:r>
      <w:proofErr w:type="gramEnd"/>
      <w:r w:rsidRPr="006B2F68">
        <w:rPr>
          <w:rFonts w:ascii="標楷體" w:eastAsia="標楷體" w:hAnsi="標楷體" w:hint="eastAsia"/>
          <w:bCs/>
          <w:sz w:val="28"/>
          <w:szCs w:val="28"/>
        </w:rPr>
        <w:t>浸教學」</w:t>
      </w:r>
    </w:p>
    <w:p w:rsidR="00333F5B" w:rsidRPr="006B2F68" w:rsidRDefault="00333F5B" w:rsidP="00A77F91">
      <w:pPr>
        <w:adjustRightInd w:val="0"/>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rPr>
        <w:t>109</w:t>
      </w:r>
      <w:r w:rsidRPr="006B2F68">
        <w:rPr>
          <w:rFonts w:ascii="標楷體" w:eastAsia="標楷體" w:hAnsi="標楷體" w:hint="eastAsia"/>
          <w:bCs/>
          <w:sz w:val="28"/>
          <w:szCs w:val="28"/>
          <w:lang w:eastAsia="zh-HK"/>
        </w:rPr>
        <w:t>學年度(109年8月1日至110年7月31日)</w:t>
      </w:r>
      <w:r w:rsidRPr="006B2F68">
        <w:rPr>
          <w:rFonts w:ascii="標楷體" w:eastAsia="標楷體" w:hAnsi="標楷體" w:hint="eastAsia"/>
          <w:bCs/>
          <w:sz w:val="28"/>
          <w:szCs w:val="28"/>
        </w:rPr>
        <w:t>輔導美濃</w:t>
      </w:r>
      <w:r w:rsidRPr="006B2F68">
        <w:rPr>
          <w:rFonts w:ascii="標楷體" w:eastAsia="標楷體" w:hAnsi="標楷體" w:hint="eastAsia"/>
          <w:bCs/>
          <w:sz w:val="28"/>
          <w:szCs w:val="28"/>
          <w:lang w:eastAsia="zh-HK"/>
        </w:rPr>
        <w:t>及杉林</w:t>
      </w:r>
      <w:r w:rsidRPr="006B2F68">
        <w:rPr>
          <w:rFonts w:ascii="標楷體" w:eastAsia="標楷體" w:hAnsi="標楷體" w:hint="eastAsia"/>
          <w:bCs/>
          <w:sz w:val="28"/>
          <w:szCs w:val="28"/>
        </w:rPr>
        <w:t>區6</w:t>
      </w:r>
      <w:r w:rsidRPr="006B2F68">
        <w:rPr>
          <w:rFonts w:ascii="標楷體" w:eastAsia="標楷體" w:hAnsi="標楷體" w:hint="eastAsia"/>
          <w:bCs/>
          <w:sz w:val="28"/>
          <w:szCs w:val="28"/>
          <w:lang w:eastAsia="zh-HK"/>
        </w:rPr>
        <w:t>園所7班</w:t>
      </w:r>
      <w:r w:rsidRPr="006B2F68">
        <w:rPr>
          <w:rFonts w:ascii="標楷體" w:eastAsia="標楷體" w:hAnsi="標楷體" w:hint="eastAsia"/>
          <w:bCs/>
          <w:sz w:val="28"/>
          <w:szCs w:val="28"/>
        </w:rPr>
        <w:t>17</w:t>
      </w:r>
      <w:r w:rsidRPr="006B2F68">
        <w:rPr>
          <w:rFonts w:ascii="標楷體" w:eastAsia="標楷體" w:hAnsi="標楷體" w:hint="eastAsia"/>
          <w:bCs/>
          <w:sz w:val="28"/>
          <w:szCs w:val="28"/>
          <w:lang w:eastAsia="zh-HK"/>
        </w:rPr>
        <w:t>位教師181位學生</w:t>
      </w:r>
      <w:r w:rsidRPr="006B2F68">
        <w:rPr>
          <w:rFonts w:ascii="標楷體" w:eastAsia="標楷體" w:hAnsi="標楷體" w:hint="eastAsia"/>
          <w:bCs/>
          <w:sz w:val="28"/>
          <w:szCs w:val="28"/>
        </w:rPr>
        <w:t>參與實施「幼教全客語</w:t>
      </w:r>
      <w:proofErr w:type="gramStart"/>
      <w:r w:rsidRPr="006B2F68">
        <w:rPr>
          <w:rFonts w:ascii="標楷體" w:eastAsia="標楷體" w:hAnsi="標楷體" w:hint="eastAsia"/>
          <w:bCs/>
          <w:sz w:val="28"/>
          <w:szCs w:val="28"/>
        </w:rPr>
        <w:t>沉</w:t>
      </w:r>
      <w:proofErr w:type="gramEnd"/>
      <w:r w:rsidRPr="006B2F68">
        <w:rPr>
          <w:rFonts w:ascii="標楷體" w:eastAsia="標楷體" w:hAnsi="標楷體" w:hint="eastAsia"/>
          <w:bCs/>
          <w:sz w:val="28"/>
          <w:szCs w:val="28"/>
        </w:rPr>
        <w:t>浸教學」，並辦理師資培訓</w:t>
      </w:r>
      <w:r w:rsidRPr="006B2F68">
        <w:rPr>
          <w:rFonts w:ascii="標楷體" w:eastAsia="標楷體" w:hAnsi="標楷體" w:hint="eastAsia"/>
          <w:bCs/>
          <w:sz w:val="28"/>
          <w:szCs w:val="28"/>
          <w:lang w:eastAsia="zh-HK"/>
        </w:rPr>
        <w:t>計畫</w:t>
      </w:r>
      <w:r w:rsidRPr="006B2F68">
        <w:rPr>
          <w:rFonts w:ascii="標楷體" w:eastAsia="標楷體" w:hAnsi="標楷體" w:hint="eastAsia"/>
          <w:bCs/>
          <w:sz w:val="28"/>
          <w:szCs w:val="28"/>
        </w:rPr>
        <w:t>，提升教師專業知能，以客語做為授課的主要語言，於授課過程中營造生活化的全客語學習環境，使學童自然而然學會客語。</w:t>
      </w:r>
    </w:p>
    <w:p w:rsidR="00333F5B" w:rsidRPr="006B2F68" w:rsidRDefault="00333F5B" w:rsidP="00A77F91">
      <w:pPr>
        <w:snapToGrid w:val="0"/>
        <w:spacing w:line="320" w:lineRule="exact"/>
        <w:ind w:leftChars="290" w:left="696"/>
        <w:jc w:val="both"/>
        <w:rPr>
          <w:rFonts w:ascii="標楷體" w:eastAsia="標楷體" w:hAnsi="標楷體"/>
          <w:bCs/>
          <w:sz w:val="28"/>
          <w:szCs w:val="28"/>
        </w:rPr>
      </w:pPr>
      <w:r w:rsidRPr="006B2F68">
        <w:rPr>
          <w:rFonts w:ascii="標楷體" w:eastAsia="標楷體" w:hAnsi="標楷體" w:hint="eastAsia"/>
          <w:bCs/>
          <w:sz w:val="28"/>
          <w:szCs w:val="28"/>
        </w:rPr>
        <w:t>3</w:t>
      </w:r>
      <w:r w:rsidRPr="006B2F68">
        <w:rPr>
          <w:rFonts w:ascii="標楷體" w:eastAsia="標楷體" w:hAnsi="標楷體"/>
          <w:bCs/>
          <w:sz w:val="28"/>
          <w:szCs w:val="28"/>
        </w:rPr>
        <w:t>.</w:t>
      </w:r>
      <w:r w:rsidRPr="006B2F68">
        <w:rPr>
          <w:rFonts w:ascii="標楷體" w:eastAsia="標楷體" w:hAnsi="標楷體" w:hint="eastAsia"/>
          <w:bCs/>
          <w:sz w:val="28"/>
          <w:szCs w:val="28"/>
        </w:rPr>
        <w:t>辦理「國</w:t>
      </w:r>
      <w:r w:rsidRPr="006B2F68">
        <w:rPr>
          <w:rFonts w:ascii="標楷體" w:eastAsia="標楷體" w:hAnsi="標楷體" w:hint="eastAsia"/>
          <w:bCs/>
          <w:sz w:val="28"/>
          <w:szCs w:val="28"/>
          <w:lang w:eastAsia="zh-HK"/>
        </w:rPr>
        <w:t>中</w:t>
      </w:r>
      <w:r w:rsidRPr="006B2F68">
        <w:rPr>
          <w:rFonts w:ascii="標楷體" w:eastAsia="標楷體" w:hAnsi="標楷體" w:hint="eastAsia"/>
          <w:bCs/>
          <w:sz w:val="28"/>
          <w:szCs w:val="28"/>
        </w:rPr>
        <w:t>小</w:t>
      </w:r>
      <w:proofErr w:type="gramStart"/>
      <w:r w:rsidRPr="006B2F68">
        <w:rPr>
          <w:rFonts w:ascii="標楷體" w:eastAsia="標楷體" w:hAnsi="標楷體" w:hint="eastAsia"/>
          <w:bCs/>
          <w:sz w:val="28"/>
          <w:szCs w:val="28"/>
        </w:rPr>
        <w:t>客華雙</w:t>
      </w:r>
      <w:proofErr w:type="gramEnd"/>
      <w:r w:rsidRPr="006B2F68">
        <w:rPr>
          <w:rFonts w:ascii="標楷體" w:eastAsia="標楷體" w:hAnsi="標楷體" w:hint="eastAsia"/>
          <w:bCs/>
          <w:sz w:val="28"/>
          <w:szCs w:val="28"/>
        </w:rPr>
        <w:t>語教學計畫」</w:t>
      </w:r>
    </w:p>
    <w:p w:rsidR="00333F5B" w:rsidRPr="006B2F68" w:rsidRDefault="00333F5B" w:rsidP="00A77F91">
      <w:pPr>
        <w:adjustRightInd w:val="0"/>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rPr>
        <w:t>109</w:t>
      </w:r>
      <w:r w:rsidRPr="006B2F68">
        <w:rPr>
          <w:rFonts w:ascii="標楷體" w:eastAsia="標楷體" w:hAnsi="標楷體" w:hint="eastAsia"/>
          <w:bCs/>
          <w:sz w:val="28"/>
          <w:szCs w:val="28"/>
          <w:lang w:eastAsia="zh-HK"/>
        </w:rPr>
        <w:t>學年度</w:t>
      </w:r>
      <w:r w:rsidRPr="006B2F68">
        <w:rPr>
          <w:rFonts w:ascii="標楷體" w:eastAsia="標楷體" w:hAnsi="標楷體" w:hint="eastAsia"/>
          <w:bCs/>
          <w:sz w:val="28"/>
          <w:szCs w:val="28"/>
        </w:rPr>
        <w:t>輔導美濃及六龜區</w:t>
      </w:r>
      <w:r w:rsidRPr="006B2F68">
        <w:rPr>
          <w:rFonts w:ascii="標楷體" w:eastAsia="標楷體" w:hAnsi="標楷體" w:hint="eastAsia"/>
          <w:bCs/>
          <w:sz w:val="28"/>
          <w:szCs w:val="28"/>
          <w:lang w:eastAsia="zh-HK"/>
        </w:rPr>
        <w:t>國小10</w:t>
      </w:r>
      <w:r w:rsidRPr="006B2F68">
        <w:rPr>
          <w:rFonts w:ascii="標楷體" w:eastAsia="標楷體" w:hAnsi="標楷體" w:hint="eastAsia"/>
          <w:bCs/>
          <w:sz w:val="28"/>
          <w:szCs w:val="28"/>
        </w:rPr>
        <w:t>校27班27位教師426</w:t>
      </w:r>
      <w:r w:rsidRPr="006B2F68">
        <w:rPr>
          <w:rFonts w:ascii="標楷體" w:eastAsia="標楷體" w:hAnsi="標楷體" w:hint="eastAsia"/>
          <w:bCs/>
          <w:sz w:val="28"/>
          <w:szCs w:val="28"/>
          <w:lang w:eastAsia="zh-HK"/>
        </w:rPr>
        <w:t>位學生、國中</w:t>
      </w:r>
      <w:r w:rsidRPr="006B2F68">
        <w:rPr>
          <w:rFonts w:ascii="標楷體" w:eastAsia="標楷體" w:hAnsi="標楷體" w:hint="eastAsia"/>
          <w:bCs/>
          <w:sz w:val="28"/>
          <w:szCs w:val="28"/>
        </w:rPr>
        <w:t>1</w:t>
      </w:r>
      <w:r w:rsidRPr="006B2F68">
        <w:rPr>
          <w:rFonts w:ascii="標楷體" w:eastAsia="標楷體" w:hAnsi="標楷體" w:hint="eastAsia"/>
          <w:bCs/>
          <w:sz w:val="28"/>
          <w:szCs w:val="28"/>
          <w:lang w:eastAsia="zh-HK"/>
        </w:rPr>
        <w:t>校2班2位教師44位學生</w:t>
      </w:r>
      <w:r w:rsidRPr="006B2F68">
        <w:rPr>
          <w:rFonts w:ascii="標楷體" w:eastAsia="標楷體" w:hAnsi="標楷體" w:hint="eastAsia"/>
          <w:bCs/>
          <w:sz w:val="28"/>
          <w:szCs w:val="28"/>
        </w:rPr>
        <w:t>參加實驗班教學，由客籍</w:t>
      </w:r>
      <w:r w:rsidRPr="006B2F68">
        <w:rPr>
          <w:rFonts w:ascii="標楷體" w:eastAsia="標楷體" w:hAnsi="標楷體" w:hint="eastAsia"/>
          <w:bCs/>
          <w:sz w:val="28"/>
          <w:szCs w:val="28"/>
          <w:lang w:eastAsia="zh-HK"/>
        </w:rPr>
        <w:t>導</w:t>
      </w:r>
      <w:r w:rsidRPr="006B2F68">
        <w:rPr>
          <w:rFonts w:ascii="標楷體" w:eastAsia="標楷體" w:hAnsi="標楷體" w:hint="eastAsia"/>
          <w:bCs/>
          <w:sz w:val="28"/>
          <w:szCs w:val="28"/>
        </w:rPr>
        <w:t>師協同配合，每月進行教師實作、課堂觀摩、教案撰寫，針對教師需求辦理師資培訓，提升教師客語教學知能，建立教學模式，以達到語言學習及母語保存之目的。</w:t>
      </w:r>
    </w:p>
    <w:p w:rsidR="00333F5B" w:rsidRPr="006B2F68" w:rsidRDefault="00333F5B" w:rsidP="00A77F91">
      <w:pPr>
        <w:snapToGrid w:val="0"/>
        <w:spacing w:line="320" w:lineRule="exact"/>
        <w:ind w:leftChars="290" w:left="696"/>
        <w:jc w:val="both"/>
        <w:rPr>
          <w:rFonts w:ascii="標楷體" w:eastAsia="標楷體" w:hAnsi="標楷體"/>
          <w:bCs/>
          <w:sz w:val="28"/>
          <w:szCs w:val="28"/>
        </w:rPr>
      </w:pPr>
      <w:r w:rsidRPr="006B2F68">
        <w:rPr>
          <w:rFonts w:ascii="標楷體" w:eastAsia="標楷體" w:hAnsi="標楷體"/>
          <w:bCs/>
          <w:sz w:val="28"/>
          <w:szCs w:val="28"/>
        </w:rPr>
        <w:t>4.</w:t>
      </w:r>
      <w:r w:rsidRPr="006B2F68">
        <w:rPr>
          <w:rFonts w:ascii="標楷體" w:eastAsia="標楷體" w:hAnsi="標楷體" w:hint="eastAsia"/>
          <w:bCs/>
          <w:sz w:val="28"/>
          <w:szCs w:val="28"/>
        </w:rPr>
        <w:t>申請110學年度「客語沉浸教學推動實施計畫」補助</w:t>
      </w:r>
    </w:p>
    <w:p w:rsidR="00333F5B" w:rsidRPr="006B2F68" w:rsidRDefault="00333F5B" w:rsidP="00A77F91">
      <w:pPr>
        <w:adjustRightInd w:val="0"/>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rPr>
        <w:t>為持續推動本市國中、國小及幼兒園之客</w:t>
      </w:r>
      <w:proofErr w:type="gramStart"/>
      <w:r w:rsidRPr="006B2F68">
        <w:rPr>
          <w:rFonts w:ascii="標楷體" w:eastAsia="標楷體" w:hAnsi="標楷體" w:hint="eastAsia"/>
          <w:bCs/>
          <w:sz w:val="28"/>
          <w:szCs w:val="28"/>
        </w:rPr>
        <w:t>語復振</w:t>
      </w:r>
      <w:proofErr w:type="gramEnd"/>
      <w:r w:rsidRPr="006B2F68">
        <w:rPr>
          <w:rFonts w:ascii="標楷體" w:eastAsia="標楷體" w:hAnsi="標楷體" w:hint="eastAsia"/>
          <w:bCs/>
          <w:sz w:val="28"/>
          <w:szCs w:val="28"/>
        </w:rPr>
        <w:t>，輔導美濃、杉林、六龜區學校申辦客家委員會「110學年</w:t>
      </w:r>
      <w:proofErr w:type="gramStart"/>
      <w:r w:rsidRPr="006B2F68">
        <w:rPr>
          <w:rFonts w:ascii="標楷體" w:eastAsia="標楷體" w:hAnsi="標楷體" w:hint="eastAsia"/>
          <w:bCs/>
          <w:sz w:val="28"/>
          <w:szCs w:val="28"/>
        </w:rPr>
        <w:t>度客語沉</w:t>
      </w:r>
      <w:proofErr w:type="gramEnd"/>
      <w:r w:rsidRPr="006B2F68">
        <w:rPr>
          <w:rFonts w:ascii="標楷體" w:eastAsia="標楷體" w:hAnsi="標楷體" w:hint="eastAsia"/>
          <w:bCs/>
          <w:sz w:val="28"/>
          <w:szCs w:val="28"/>
        </w:rPr>
        <w:t>浸教學推動實施計畫」，計有3所國中、9所國小及5所幼兒園，</w:t>
      </w:r>
      <w:r w:rsidRPr="006B2F68">
        <w:rPr>
          <w:rFonts w:ascii="標楷體" w:eastAsia="標楷體" w:hAnsi="標楷體" w:hint="eastAsia"/>
          <w:bCs/>
          <w:sz w:val="28"/>
          <w:szCs w:val="28"/>
          <w:lang w:eastAsia="zh-HK"/>
        </w:rPr>
        <w:t>共</w:t>
      </w:r>
      <w:r w:rsidRPr="006B2F68">
        <w:rPr>
          <w:rFonts w:ascii="標楷體" w:eastAsia="標楷體" w:hAnsi="標楷體" w:hint="eastAsia"/>
          <w:bCs/>
          <w:sz w:val="28"/>
          <w:szCs w:val="28"/>
        </w:rPr>
        <w:t>41班申請補助。</w:t>
      </w:r>
    </w:p>
    <w:p w:rsidR="00333F5B" w:rsidRPr="006B2F68" w:rsidRDefault="00333F5B" w:rsidP="00A77F91">
      <w:pPr>
        <w:snapToGrid w:val="0"/>
        <w:spacing w:line="320" w:lineRule="exact"/>
        <w:ind w:leftChars="290" w:left="696"/>
        <w:jc w:val="both"/>
        <w:rPr>
          <w:rFonts w:ascii="標楷體" w:eastAsia="標楷體" w:hAnsi="標楷體"/>
          <w:bCs/>
          <w:sz w:val="28"/>
          <w:szCs w:val="28"/>
        </w:rPr>
      </w:pPr>
      <w:r w:rsidRPr="006B2F68">
        <w:rPr>
          <w:rFonts w:ascii="標楷體" w:eastAsia="標楷體" w:hAnsi="標楷體"/>
          <w:bCs/>
          <w:sz w:val="28"/>
          <w:szCs w:val="28"/>
        </w:rPr>
        <w:t>5.</w:t>
      </w:r>
      <w:r w:rsidRPr="006B2F68">
        <w:rPr>
          <w:rFonts w:ascii="標楷體" w:eastAsia="標楷體" w:hAnsi="標楷體" w:hint="eastAsia"/>
          <w:bCs/>
          <w:sz w:val="28"/>
          <w:szCs w:val="28"/>
        </w:rPr>
        <w:t>輔導徵選客語教學語言績優之校(園)及個人獎項</w:t>
      </w:r>
    </w:p>
    <w:p w:rsidR="00333F5B" w:rsidRPr="006B2F68" w:rsidRDefault="004A29DA" w:rsidP="00A77F91">
      <w:pPr>
        <w:adjustRightInd w:val="0"/>
        <w:snapToGrid w:val="0"/>
        <w:spacing w:line="320" w:lineRule="exact"/>
        <w:ind w:leftChars="410" w:left="984"/>
        <w:jc w:val="both"/>
        <w:rPr>
          <w:rFonts w:ascii="標楷體" w:eastAsia="標楷體" w:hAnsi="標楷體"/>
          <w:bCs/>
          <w:sz w:val="28"/>
          <w:szCs w:val="28"/>
        </w:rPr>
      </w:pPr>
      <w:r>
        <w:rPr>
          <w:rFonts w:ascii="標楷體" w:eastAsia="標楷體" w:hAnsi="標楷體" w:hint="eastAsia"/>
          <w:bCs/>
          <w:sz w:val="28"/>
          <w:szCs w:val="28"/>
        </w:rPr>
        <w:t>輔導美濃地區學校參加客家委員會</w:t>
      </w:r>
      <w:proofErr w:type="gramStart"/>
      <w:r w:rsidR="00333F5B" w:rsidRPr="006B2F68">
        <w:rPr>
          <w:rFonts w:ascii="標楷體" w:eastAsia="標楷體" w:hAnsi="標楷體" w:hint="eastAsia"/>
          <w:bCs/>
          <w:sz w:val="28"/>
          <w:szCs w:val="28"/>
        </w:rPr>
        <w:t>109</w:t>
      </w:r>
      <w:proofErr w:type="gramEnd"/>
      <w:r w:rsidR="00333F5B" w:rsidRPr="006B2F68">
        <w:rPr>
          <w:rFonts w:ascii="標楷體" w:eastAsia="標楷體" w:hAnsi="標楷體" w:hint="eastAsia"/>
          <w:bCs/>
          <w:sz w:val="28"/>
          <w:szCs w:val="28"/>
        </w:rPr>
        <w:t>年度「獎勵推動客語教學語言學校實施計畫」及「辦理客語教學語言者獎勵及增能實施計畫」徵選，計33個入選單位，本市共3校及4位教育人員獲獎，居11參選縣市之冠。</w:t>
      </w:r>
    </w:p>
    <w:p w:rsidR="00333F5B" w:rsidRPr="006B2F68" w:rsidRDefault="00333F5B" w:rsidP="00A77F91">
      <w:pPr>
        <w:snapToGrid w:val="0"/>
        <w:spacing w:line="320" w:lineRule="exact"/>
        <w:ind w:leftChars="290" w:left="696"/>
        <w:jc w:val="both"/>
        <w:rPr>
          <w:rFonts w:ascii="標楷體" w:eastAsia="標楷體" w:hAnsi="標楷體"/>
          <w:bCs/>
          <w:sz w:val="28"/>
          <w:szCs w:val="28"/>
        </w:rPr>
      </w:pPr>
      <w:r w:rsidRPr="006B2F68">
        <w:rPr>
          <w:rFonts w:ascii="標楷體" w:eastAsia="標楷體" w:hAnsi="標楷體"/>
          <w:bCs/>
          <w:sz w:val="28"/>
          <w:szCs w:val="28"/>
        </w:rPr>
        <w:t>6.</w:t>
      </w:r>
      <w:r w:rsidRPr="006B2F68">
        <w:rPr>
          <w:rFonts w:ascii="標楷體" w:eastAsia="標楷體" w:hAnsi="標楷體" w:hint="eastAsia"/>
          <w:bCs/>
          <w:sz w:val="28"/>
          <w:szCs w:val="28"/>
        </w:rPr>
        <w:t>辦理「</w:t>
      </w:r>
      <w:proofErr w:type="gramStart"/>
      <w:r w:rsidRPr="006B2F68">
        <w:rPr>
          <w:rFonts w:ascii="標楷體" w:eastAsia="標楷體" w:hAnsi="標楷體" w:hint="eastAsia"/>
          <w:bCs/>
          <w:sz w:val="28"/>
          <w:szCs w:val="28"/>
        </w:rPr>
        <w:t>高雄市右堆地區</w:t>
      </w:r>
      <w:proofErr w:type="gramEnd"/>
      <w:r w:rsidRPr="006B2F68">
        <w:rPr>
          <w:rFonts w:ascii="標楷體" w:eastAsia="標楷體" w:hAnsi="標楷體" w:hint="eastAsia"/>
          <w:bCs/>
          <w:sz w:val="28"/>
          <w:szCs w:val="28"/>
        </w:rPr>
        <w:t>區長、校長聯席會議」</w:t>
      </w:r>
      <w:proofErr w:type="gramStart"/>
      <w:r w:rsidRPr="006B2F68">
        <w:rPr>
          <w:rFonts w:ascii="標楷體" w:eastAsia="標楷體" w:hAnsi="標楷體" w:hint="eastAsia"/>
          <w:bCs/>
          <w:sz w:val="28"/>
          <w:szCs w:val="28"/>
        </w:rPr>
        <w:t>」</w:t>
      </w:r>
      <w:proofErr w:type="gramEnd"/>
    </w:p>
    <w:p w:rsidR="00333F5B" w:rsidRPr="006B2F68" w:rsidRDefault="00333F5B" w:rsidP="007C0DAB">
      <w:pPr>
        <w:adjustRightInd w:val="0"/>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rPr>
        <w:t>為宣達市長客家政策，</w:t>
      </w:r>
      <w:proofErr w:type="gramStart"/>
      <w:r w:rsidRPr="006B2F68">
        <w:rPr>
          <w:rFonts w:ascii="標楷體" w:eastAsia="標楷體" w:hAnsi="標楷體" w:hint="eastAsia"/>
          <w:bCs/>
          <w:sz w:val="28"/>
          <w:szCs w:val="28"/>
        </w:rPr>
        <w:t>研議客</w:t>
      </w:r>
      <w:proofErr w:type="gramEnd"/>
      <w:r w:rsidRPr="006B2F68">
        <w:rPr>
          <w:rFonts w:ascii="標楷體" w:eastAsia="標楷體" w:hAnsi="標楷體" w:hint="eastAsia"/>
          <w:bCs/>
          <w:sz w:val="28"/>
          <w:szCs w:val="28"/>
        </w:rPr>
        <w:t>語教材、客家友善無障礙語言環境、籌辦第一</w:t>
      </w:r>
      <w:proofErr w:type="gramStart"/>
      <w:r w:rsidRPr="006B2F68">
        <w:rPr>
          <w:rFonts w:ascii="標楷體" w:eastAsia="標楷體" w:hAnsi="標楷體" w:hint="eastAsia"/>
          <w:bCs/>
          <w:sz w:val="28"/>
          <w:szCs w:val="28"/>
        </w:rPr>
        <w:t>屆野蓮</w:t>
      </w:r>
      <w:proofErr w:type="gramEnd"/>
      <w:r w:rsidRPr="006B2F68">
        <w:rPr>
          <w:rFonts w:ascii="標楷體" w:eastAsia="標楷體" w:hAnsi="標楷體" w:hint="eastAsia"/>
          <w:bCs/>
          <w:sz w:val="28"/>
          <w:szCs w:val="28"/>
        </w:rPr>
        <w:t>文化季及六堆運動會等議題，於110年3月2日辦理「</w:t>
      </w:r>
      <w:proofErr w:type="gramStart"/>
      <w:r w:rsidRPr="006B2F68">
        <w:rPr>
          <w:rFonts w:ascii="標楷體" w:eastAsia="標楷體" w:hAnsi="標楷體" w:hint="eastAsia"/>
          <w:bCs/>
          <w:sz w:val="28"/>
          <w:szCs w:val="28"/>
        </w:rPr>
        <w:t>高雄市右堆地區</w:t>
      </w:r>
      <w:proofErr w:type="gramEnd"/>
      <w:r w:rsidRPr="006B2F68">
        <w:rPr>
          <w:rFonts w:ascii="標楷體" w:eastAsia="標楷體" w:hAnsi="標楷體" w:hint="eastAsia"/>
          <w:bCs/>
          <w:sz w:val="28"/>
          <w:szCs w:val="28"/>
        </w:rPr>
        <w:t>區長、校長聯席會議」，美濃、旗山、杉林、六龜、甲仙等5區區長及</w:t>
      </w:r>
      <w:proofErr w:type="gramStart"/>
      <w:r w:rsidRPr="006B2F68">
        <w:rPr>
          <w:rFonts w:ascii="標楷體" w:eastAsia="標楷體" w:hAnsi="標楷體" w:hint="eastAsia"/>
          <w:bCs/>
          <w:sz w:val="28"/>
          <w:szCs w:val="28"/>
        </w:rPr>
        <w:t>各區轄內</w:t>
      </w:r>
      <w:proofErr w:type="gramEnd"/>
      <w:r w:rsidRPr="006B2F68">
        <w:rPr>
          <w:rFonts w:ascii="標楷體" w:eastAsia="標楷體" w:hAnsi="標楷體" w:hint="eastAsia"/>
          <w:bCs/>
          <w:sz w:val="28"/>
          <w:szCs w:val="28"/>
        </w:rPr>
        <w:t>高中、國中、</w:t>
      </w:r>
      <w:r w:rsidRPr="006B2F68">
        <w:rPr>
          <w:rFonts w:ascii="標楷體" w:eastAsia="標楷體" w:hAnsi="標楷體" w:hint="eastAsia"/>
          <w:bCs/>
          <w:sz w:val="28"/>
          <w:szCs w:val="28"/>
          <w:lang w:eastAsia="zh-HK"/>
        </w:rPr>
        <w:t>國</w:t>
      </w:r>
      <w:r w:rsidRPr="006B2F68">
        <w:rPr>
          <w:rFonts w:ascii="標楷體" w:eastAsia="標楷體" w:hAnsi="標楷體" w:hint="eastAsia"/>
          <w:bCs/>
          <w:sz w:val="28"/>
          <w:szCs w:val="28"/>
        </w:rPr>
        <w:t>小校長共32人與會。</w:t>
      </w:r>
    </w:p>
    <w:p w:rsidR="00333F5B" w:rsidRPr="006B2F68" w:rsidRDefault="00333F5B" w:rsidP="00A77F91">
      <w:pPr>
        <w:snapToGrid w:val="0"/>
        <w:spacing w:line="320" w:lineRule="exact"/>
        <w:ind w:leftChars="290" w:left="696"/>
        <w:jc w:val="both"/>
        <w:rPr>
          <w:rFonts w:ascii="標楷體" w:eastAsia="標楷體" w:hAnsi="標楷體"/>
          <w:bCs/>
          <w:sz w:val="28"/>
          <w:szCs w:val="28"/>
        </w:rPr>
      </w:pPr>
      <w:r w:rsidRPr="006B2F68">
        <w:rPr>
          <w:rFonts w:ascii="標楷體" w:eastAsia="標楷體" w:hAnsi="標楷體"/>
          <w:bCs/>
          <w:sz w:val="28"/>
          <w:szCs w:val="28"/>
        </w:rPr>
        <w:t>7.</w:t>
      </w:r>
      <w:r w:rsidRPr="006B2F68">
        <w:rPr>
          <w:rFonts w:ascii="標楷體" w:eastAsia="標楷體" w:hAnsi="標楷體" w:hint="eastAsia"/>
          <w:bCs/>
          <w:sz w:val="28"/>
          <w:szCs w:val="28"/>
        </w:rPr>
        <w:t>設立「全國首創客語</w:t>
      </w:r>
      <w:proofErr w:type="gramStart"/>
      <w:r w:rsidRPr="006B2F68">
        <w:rPr>
          <w:rFonts w:ascii="標楷體" w:eastAsia="標楷體" w:hAnsi="標楷體" w:hint="eastAsia"/>
          <w:bCs/>
          <w:sz w:val="28"/>
          <w:szCs w:val="28"/>
        </w:rPr>
        <w:t>沉浸非</w:t>
      </w:r>
      <w:proofErr w:type="gramEnd"/>
      <w:r w:rsidRPr="006B2F68">
        <w:rPr>
          <w:rFonts w:ascii="標楷體" w:eastAsia="標楷體" w:hAnsi="標楷體" w:hint="eastAsia"/>
          <w:bCs/>
          <w:sz w:val="28"/>
          <w:szCs w:val="28"/>
        </w:rPr>
        <w:t>營利幼兒園」</w:t>
      </w:r>
    </w:p>
    <w:p w:rsidR="00333F5B" w:rsidRPr="006B2F68" w:rsidRDefault="00333F5B" w:rsidP="007C0DAB">
      <w:pPr>
        <w:adjustRightInd w:val="0"/>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rPr>
        <w:t>為落實客語向下扎根，擴大客語使用環境，規劃於新客家文化園區文物館設立客語</w:t>
      </w:r>
      <w:proofErr w:type="gramStart"/>
      <w:r w:rsidRPr="006B2F68">
        <w:rPr>
          <w:rFonts w:ascii="標楷體" w:eastAsia="標楷體" w:hAnsi="標楷體" w:hint="eastAsia"/>
          <w:bCs/>
          <w:sz w:val="28"/>
          <w:szCs w:val="28"/>
        </w:rPr>
        <w:t>沉浸非</w:t>
      </w:r>
      <w:proofErr w:type="gramEnd"/>
      <w:r w:rsidRPr="006B2F68">
        <w:rPr>
          <w:rFonts w:ascii="標楷體" w:eastAsia="標楷體" w:hAnsi="標楷體" w:hint="eastAsia"/>
          <w:bCs/>
          <w:sz w:val="28"/>
          <w:szCs w:val="28"/>
        </w:rPr>
        <w:t>營利幼兒園，於110年4月27日</w:t>
      </w:r>
      <w:r w:rsidRPr="006B2F68">
        <w:rPr>
          <w:rFonts w:ascii="標楷體" w:eastAsia="標楷體" w:hAnsi="標楷體" w:hint="eastAsia"/>
          <w:bCs/>
          <w:sz w:val="28"/>
          <w:szCs w:val="28"/>
          <w:lang w:eastAsia="zh-HK"/>
        </w:rPr>
        <w:t>提</w:t>
      </w:r>
      <w:r w:rsidRPr="006B2F68">
        <w:rPr>
          <w:rFonts w:ascii="標楷體" w:eastAsia="標楷體" w:hAnsi="標楷體" w:hint="eastAsia"/>
          <w:bCs/>
          <w:sz w:val="28"/>
          <w:szCs w:val="28"/>
        </w:rPr>
        <w:t>計畫書送客家委員會爭取經費補助。</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二</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開辦</w:t>
      </w:r>
      <w:r w:rsidR="00333F5B" w:rsidRPr="006B2F68">
        <w:rPr>
          <w:rFonts w:ascii="標楷體" w:eastAsia="標楷體" w:hAnsi="標楷體"/>
          <w:bCs/>
          <w:sz w:val="28"/>
          <w:szCs w:val="28"/>
        </w:rPr>
        <w:t>客</w:t>
      </w:r>
      <w:r w:rsidR="00333F5B" w:rsidRPr="006B2F68">
        <w:rPr>
          <w:rFonts w:ascii="標楷體" w:eastAsia="標楷體" w:hAnsi="標楷體" w:hint="eastAsia"/>
          <w:bCs/>
          <w:sz w:val="28"/>
          <w:szCs w:val="28"/>
        </w:rPr>
        <w:t>家</w:t>
      </w:r>
      <w:r w:rsidR="00333F5B" w:rsidRPr="006B2F68">
        <w:rPr>
          <w:rFonts w:ascii="標楷體" w:eastAsia="標楷體" w:hAnsi="標楷體"/>
          <w:bCs/>
          <w:sz w:val="28"/>
          <w:szCs w:val="28"/>
        </w:rPr>
        <w:t>語</w:t>
      </w:r>
      <w:r w:rsidR="00333F5B" w:rsidRPr="006B2F68">
        <w:rPr>
          <w:rFonts w:ascii="標楷體" w:eastAsia="標楷體" w:hAnsi="標楷體" w:hint="eastAsia"/>
          <w:bCs/>
          <w:sz w:val="28"/>
          <w:szCs w:val="28"/>
        </w:rPr>
        <w:t>言</w:t>
      </w:r>
      <w:r w:rsidR="00333F5B" w:rsidRPr="006B2F68">
        <w:rPr>
          <w:rFonts w:ascii="標楷體" w:eastAsia="標楷體" w:hAnsi="標楷體" w:hint="eastAsia"/>
          <w:bCs/>
          <w:sz w:val="28"/>
          <w:szCs w:val="28"/>
          <w:lang w:eastAsia="zh-HK"/>
        </w:rPr>
        <w:t>文化</w:t>
      </w:r>
      <w:r w:rsidR="00333F5B" w:rsidRPr="006B2F68">
        <w:rPr>
          <w:rFonts w:ascii="標楷體" w:eastAsia="標楷體" w:hAnsi="標楷體"/>
          <w:bCs/>
          <w:sz w:val="28"/>
          <w:szCs w:val="28"/>
        </w:rPr>
        <w:t>課程</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bCs/>
          <w:sz w:val="28"/>
          <w:szCs w:val="28"/>
        </w:rPr>
      </w:pPr>
      <w:r w:rsidRPr="006B2F68">
        <w:rPr>
          <w:rFonts w:ascii="標楷體" w:eastAsia="標楷體" w:hAnsi="標楷體" w:cs="標楷體" w:hint="eastAsia"/>
          <w:sz w:val="28"/>
          <w:szCs w:val="28"/>
        </w:rPr>
        <w:lastRenderedPageBreak/>
        <w:t>110年5月1</w:t>
      </w:r>
      <w:r w:rsidRPr="006B2F68">
        <w:rPr>
          <w:rFonts w:ascii="標楷體" w:eastAsia="標楷體" w:hAnsi="標楷體" w:cs="標楷體" w:hint="eastAsia"/>
          <w:sz w:val="28"/>
          <w:szCs w:val="28"/>
          <w:lang w:eastAsia="zh-HK"/>
        </w:rPr>
        <w:t>日、8日</w:t>
      </w:r>
      <w:r w:rsidRPr="006B2F68">
        <w:rPr>
          <w:rFonts w:ascii="標楷體" w:eastAsia="標楷體" w:hAnsi="標楷體" w:cs="標楷體" w:hint="eastAsia"/>
          <w:sz w:val="28"/>
          <w:szCs w:val="28"/>
        </w:rPr>
        <w:t>於新客家文化園區辦理「客家學苑」，開辦</w:t>
      </w:r>
      <w:r w:rsidRPr="006B2F68">
        <w:rPr>
          <w:rFonts w:ascii="標楷體" w:eastAsia="標楷體" w:hAnsi="標楷體" w:cs="標楷體" w:hint="eastAsia"/>
          <w:sz w:val="28"/>
          <w:szCs w:val="28"/>
          <w:lang w:eastAsia="zh-HK"/>
        </w:rPr>
        <w:t>四</w:t>
      </w:r>
      <w:proofErr w:type="gramStart"/>
      <w:r w:rsidRPr="006B2F68">
        <w:rPr>
          <w:rFonts w:ascii="標楷體" w:eastAsia="標楷體" w:hAnsi="標楷體" w:cs="標楷體" w:hint="eastAsia"/>
          <w:sz w:val="28"/>
          <w:szCs w:val="28"/>
          <w:lang w:eastAsia="zh-HK"/>
        </w:rPr>
        <w:t>縣腔客</w:t>
      </w:r>
      <w:proofErr w:type="gramEnd"/>
      <w:r w:rsidRPr="006B2F68">
        <w:rPr>
          <w:rFonts w:ascii="標楷體" w:eastAsia="標楷體" w:hAnsi="標楷體" w:cs="標楷體" w:hint="eastAsia"/>
          <w:sz w:val="28"/>
          <w:szCs w:val="28"/>
          <w:lang w:eastAsia="zh-HK"/>
        </w:rPr>
        <w:t>語基礎班，透過活潑有趣的課程活動設計，以寓教於樂方式讓民眾學習客家語言，共計70人次參與</w:t>
      </w:r>
      <w:r w:rsidRPr="006B2F68">
        <w:rPr>
          <w:rFonts w:ascii="標楷體" w:eastAsia="標楷體" w:hAnsi="標楷體" w:hint="eastAsia"/>
          <w:bCs/>
          <w:sz w:val="28"/>
          <w:szCs w:val="28"/>
        </w:rPr>
        <w:t>。</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三</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辦理</w:t>
      </w:r>
      <w:proofErr w:type="gramStart"/>
      <w:r w:rsidR="00333F5B" w:rsidRPr="006B2F68">
        <w:rPr>
          <w:rFonts w:ascii="標楷體" w:eastAsia="標楷體" w:hAnsi="標楷體" w:hint="eastAsia"/>
          <w:bCs/>
          <w:sz w:val="28"/>
          <w:szCs w:val="28"/>
        </w:rPr>
        <w:t>客語親子</w:t>
      </w:r>
      <w:proofErr w:type="gramEnd"/>
      <w:r w:rsidR="00333F5B" w:rsidRPr="006B2F68">
        <w:rPr>
          <w:rFonts w:ascii="標楷體" w:eastAsia="標楷體" w:hAnsi="標楷體" w:hint="eastAsia"/>
          <w:bCs/>
          <w:sz w:val="28"/>
          <w:szCs w:val="28"/>
        </w:rPr>
        <w:t>共學團活動</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bCs/>
          <w:sz w:val="28"/>
          <w:szCs w:val="28"/>
        </w:rPr>
      </w:pPr>
      <w:r w:rsidRPr="006B2F68">
        <w:rPr>
          <w:rFonts w:ascii="標楷體" w:eastAsia="標楷體" w:hAnsi="標楷體" w:hint="eastAsia"/>
          <w:bCs/>
          <w:sz w:val="28"/>
          <w:szCs w:val="28"/>
        </w:rPr>
        <w:t>為推廣家庭母語，以學齡前、國小幼兒及其家長為對象，110年7-11月</w:t>
      </w:r>
      <w:r w:rsidRPr="007C0DAB">
        <w:rPr>
          <w:rFonts w:ascii="標楷體" w:eastAsia="標楷體" w:hAnsi="標楷體" w:cs="標楷體" w:hint="eastAsia"/>
          <w:sz w:val="28"/>
          <w:szCs w:val="28"/>
          <w:lang w:eastAsia="zh-HK"/>
        </w:rPr>
        <w:t>預計</w:t>
      </w:r>
      <w:r w:rsidRPr="006B2F68">
        <w:rPr>
          <w:rFonts w:ascii="標楷體" w:eastAsia="標楷體" w:hAnsi="標楷體" w:hint="eastAsia"/>
          <w:bCs/>
          <w:sz w:val="28"/>
          <w:szCs w:val="28"/>
        </w:rPr>
        <w:t>招收2班親子共學團(每班以8-10個家庭為原則，每</w:t>
      </w:r>
      <w:proofErr w:type="gramStart"/>
      <w:r w:rsidRPr="006B2F68">
        <w:rPr>
          <w:rFonts w:ascii="標楷體" w:eastAsia="標楷體" w:hAnsi="標楷體" w:hint="eastAsia"/>
          <w:bCs/>
          <w:sz w:val="28"/>
          <w:szCs w:val="28"/>
        </w:rPr>
        <w:t>個</w:t>
      </w:r>
      <w:proofErr w:type="gramEnd"/>
      <w:r w:rsidRPr="006B2F68">
        <w:rPr>
          <w:rFonts w:ascii="標楷體" w:eastAsia="標楷體" w:hAnsi="標楷體" w:hint="eastAsia"/>
          <w:bCs/>
          <w:sz w:val="28"/>
          <w:szCs w:val="28"/>
        </w:rPr>
        <w:t>家庭成員至少2人以上參與)，由客語講師帶領進行主題活動，鼓勵親子以客語互動，落實客語學習家庭化。</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四</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營造</w:t>
      </w:r>
      <w:proofErr w:type="gramStart"/>
      <w:r w:rsidR="00333F5B" w:rsidRPr="006B2F68">
        <w:rPr>
          <w:rFonts w:ascii="標楷體" w:eastAsia="標楷體" w:hAnsi="標楷體" w:hint="eastAsia"/>
          <w:bCs/>
          <w:sz w:val="28"/>
          <w:szCs w:val="28"/>
        </w:rPr>
        <w:t>客語無障礙</w:t>
      </w:r>
      <w:proofErr w:type="gramEnd"/>
      <w:r w:rsidR="00333F5B" w:rsidRPr="006B2F68">
        <w:rPr>
          <w:rFonts w:ascii="標楷體" w:eastAsia="標楷體" w:hAnsi="標楷體" w:hint="eastAsia"/>
          <w:bCs/>
          <w:sz w:val="28"/>
          <w:szCs w:val="28"/>
        </w:rPr>
        <w:t>環境</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bCs/>
          <w:sz w:val="28"/>
          <w:szCs w:val="28"/>
        </w:rPr>
      </w:pPr>
      <w:r w:rsidRPr="006B2F68">
        <w:rPr>
          <w:rFonts w:ascii="標楷體" w:eastAsia="標楷體" w:hAnsi="標楷體" w:hint="eastAsia"/>
          <w:bCs/>
          <w:sz w:val="28"/>
          <w:szCs w:val="28"/>
        </w:rPr>
        <w:t>為有效運用社會人力資源，型</w:t>
      </w:r>
      <w:proofErr w:type="gramStart"/>
      <w:r w:rsidRPr="006B2F68">
        <w:rPr>
          <w:rFonts w:ascii="標楷體" w:eastAsia="標楷體" w:hAnsi="標楷體" w:hint="eastAsia"/>
          <w:bCs/>
          <w:sz w:val="28"/>
          <w:szCs w:val="28"/>
        </w:rPr>
        <w:t>塑客語無</w:t>
      </w:r>
      <w:proofErr w:type="gramEnd"/>
      <w:r w:rsidRPr="006B2F68">
        <w:rPr>
          <w:rFonts w:ascii="標楷體" w:eastAsia="標楷體" w:hAnsi="標楷體" w:hint="eastAsia"/>
          <w:bCs/>
          <w:sz w:val="28"/>
          <w:szCs w:val="28"/>
        </w:rPr>
        <w:t>障礙環境</w:t>
      </w:r>
      <w:r w:rsidRPr="006B2F68">
        <w:rPr>
          <w:rFonts w:ascii="標楷體" w:eastAsia="標楷體" w:hAnsi="標楷體"/>
          <w:bCs/>
          <w:sz w:val="28"/>
          <w:szCs w:val="28"/>
        </w:rPr>
        <w:t>，</w:t>
      </w:r>
      <w:r w:rsidRPr="006B2F68">
        <w:rPr>
          <w:rFonts w:ascii="標楷體" w:eastAsia="標楷體" w:hAnsi="標楷體" w:hint="eastAsia"/>
          <w:bCs/>
          <w:sz w:val="28"/>
          <w:szCs w:val="28"/>
        </w:rPr>
        <w:t>於三民區公所、新客家文化園區文物館及</w:t>
      </w:r>
      <w:r w:rsidRPr="006B2F68">
        <w:rPr>
          <w:rFonts w:ascii="標楷體" w:eastAsia="標楷體" w:hAnsi="標楷體"/>
          <w:bCs/>
          <w:sz w:val="28"/>
          <w:szCs w:val="28"/>
        </w:rPr>
        <w:t>美濃</w:t>
      </w:r>
      <w:r w:rsidRPr="006B2F68">
        <w:rPr>
          <w:rFonts w:ascii="標楷體" w:eastAsia="標楷體" w:hAnsi="標楷體" w:hint="eastAsia"/>
          <w:bCs/>
          <w:sz w:val="28"/>
          <w:szCs w:val="28"/>
        </w:rPr>
        <w:t>客家</w:t>
      </w:r>
      <w:r w:rsidRPr="006B2F68">
        <w:rPr>
          <w:rFonts w:ascii="標楷體" w:eastAsia="標楷體" w:hAnsi="標楷體"/>
          <w:bCs/>
          <w:sz w:val="28"/>
          <w:szCs w:val="28"/>
        </w:rPr>
        <w:t>文物館</w:t>
      </w:r>
      <w:r w:rsidRPr="006B2F68">
        <w:rPr>
          <w:rFonts w:ascii="標楷體" w:eastAsia="標楷體" w:hAnsi="標楷體" w:hint="eastAsia"/>
          <w:bCs/>
          <w:sz w:val="28"/>
          <w:szCs w:val="28"/>
        </w:rPr>
        <w:t>等重要公共場所</w:t>
      </w:r>
      <w:r w:rsidRPr="006B2F68">
        <w:rPr>
          <w:rFonts w:ascii="標楷體" w:eastAsia="標楷體" w:hAnsi="標楷體" w:hint="eastAsia"/>
          <w:spacing w:val="-4"/>
          <w:sz w:val="28"/>
          <w:szCs w:val="28"/>
        </w:rPr>
        <w:t>，設置「客語服務窗口」，提升客語使用率，110年計97名志工投入，1-6月服務時數共計3,978小時，服務達</w:t>
      </w:r>
      <w:r w:rsidRPr="006B2F68">
        <w:rPr>
          <w:rFonts w:ascii="標楷體" w:eastAsia="標楷體" w:hAnsi="標楷體"/>
          <w:spacing w:val="-4"/>
          <w:sz w:val="28"/>
          <w:szCs w:val="28"/>
        </w:rPr>
        <w:t>60,428</w:t>
      </w:r>
      <w:r w:rsidRPr="006B2F68">
        <w:rPr>
          <w:rFonts w:ascii="標楷體" w:eastAsia="標楷體" w:hAnsi="標楷體" w:hint="eastAsia"/>
          <w:spacing w:val="-4"/>
          <w:sz w:val="28"/>
          <w:szCs w:val="28"/>
        </w:rPr>
        <w:t>人次</w:t>
      </w:r>
      <w:r w:rsidRPr="006B2F68">
        <w:rPr>
          <w:rFonts w:ascii="標楷體" w:eastAsia="標楷體" w:hAnsi="標楷體"/>
          <w:bCs/>
          <w:sz w:val="28"/>
          <w:szCs w:val="28"/>
        </w:rPr>
        <w:t>。</w:t>
      </w:r>
    </w:p>
    <w:p w:rsidR="00333F5B" w:rsidRPr="006B2F68" w:rsidRDefault="00333F5B" w:rsidP="001C7B43">
      <w:pPr>
        <w:overflowPunct w:val="0"/>
        <w:adjustRightInd w:val="0"/>
        <w:snapToGrid w:val="0"/>
        <w:spacing w:line="320" w:lineRule="exact"/>
        <w:ind w:leftChars="430" w:left="1032"/>
        <w:jc w:val="both"/>
        <w:rPr>
          <w:rFonts w:ascii="標楷體" w:eastAsia="標楷體" w:hAnsi="標楷體"/>
          <w:bCs/>
          <w:sz w:val="28"/>
          <w:szCs w:val="28"/>
        </w:rPr>
      </w:pPr>
    </w:p>
    <w:p w:rsidR="00333F5B" w:rsidRPr="007C0DAB" w:rsidRDefault="00333F5B" w:rsidP="007C0DAB">
      <w:pPr>
        <w:pStyle w:val="a3"/>
        <w:adjustRightInd w:val="0"/>
        <w:snapToGrid w:val="0"/>
        <w:spacing w:line="320" w:lineRule="exact"/>
        <w:jc w:val="both"/>
        <w:rPr>
          <w:rFonts w:ascii="文鼎中黑" w:eastAsia="文鼎中黑" w:hAnsi="標楷體" w:cs="文鼎中黑"/>
          <w:b/>
          <w:bCs/>
          <w:sz w:val="30"/>
          <w:szCs w:val="30"/>
        </w:rPr>
      </w:pPr>
      <w:r w:rsidRPr="007C0DAB">
        <w:rPr>
          <w:rFonts w:ascii="文鼎中黑" w:eastAsia="文鼎中黑" w:hAnsi="標楷體" w:cs="文鼎中黑" w:hint="eastAsia"/>
          <w:b/>
          <w:bCs/>
          <w:sz w:val="30"/>
          <w:szCs w:val="30"/>
        </w:rPr>
        <w:t>二、行銷客庄產業及觀光，提振地方經濟</w:t>
      </w:r>
    </w:p>
    <w:p w:rsidR="00333F5B" w:rsidRPr="006B2F68" w:rsidRDefault="00333F5B" w:rsidP="007C0DAB">
      <w:pPr>
        <w:adjustRightInd w:val="0"/>
        <w:snapToGrid w:val="0"/>
        <w:spacing w:line="320" w:lineRule="exact"/>
        <w:ind w:leftChars="250" w:left="600"/>
        <w:jc w:val="both"/>
        <w:rPr>
          <w:rFonts w:ascii="標楷體" w:eastAsia="標楷體" w:hAnsi="標楷體"/>
          <w:bCs/>
          <w:sz w:val="28"/>
          <w:szCs w:val="28"/>
        </w:rPr>
      </w:pPr>
      <w:r w:rsidRPr="006B2F68">
        <w:rPr>
          <w:rFonts w:ascii="標楷體" w:eastAsia="標楷體" w:hAnsi="標楷體" w:hint="eastAsia"/>
          <w:bCs/>
          <w:sz w:val="28"/>
          <w:szCs w:val="28"/>
          <w:lang w:eastAsia="zh-HK"/>
        </w:rPr>
        <w:t>108</w:t>
      </w:r>
      <w:r w:rsidR="002259D9">
        <w:rPr>
          <w:rFonts w:ascii="標楷體" w:eastAsia="標楷體" w:hAnsi="標楷體" w:hint="eastAsia"/>
          <w:bCs/>
          <w:sz w:val="28"/>
          <w:szCs w:val="28"/>
          <w:lang w:eastAsia="zh-HK"/>
        </w:rPr>
        <w:t>年出版「高雄客庄樂富遊」</w:t>
      </w:r>
      <w:r w:rsidRPr="006B2F68">
        <w:rPr>
          <w:rFonts w:ascii="標楷體" w:eastAsia="標楷體" w:hAnsi="標楷體" w:hint="eastAsia"/>
          <w:bCs/>
          <w:sz w:val="28"/>
          <w:szCs w:val="28"/>
          <w:lang w:eastAsia="zh-HK"/>
        </w:rPr>
        <w:t>中英文版旅遊手冊受到遊客及民眾喜愛，幾已發送索取完畢，規劃今(110)年再版並增刪、更新旅遊資訊</w:t>
      </w:r>
      <w:r w:rsidRPr="006B2F68">
        <w:rPr>
          <w:rFonts w:ascii="標楷體" w:eastAsia="標楷體" w:hAnsi="標楷體" w:hint="eastAsia"/>
          <w:bCs/>
          <w:sz w:val="28"/>
          <w:szCs w:val="28"/>
        </w:rPr>
        <w:t>，擴大</w:t>
      </w:r>
      <w:bookmarkStart w:id="0" w:name="_GoBack"/>
      <w:bookmarkEnd w:id="0"/>
      <w:r w:rsidRPr="006B2F68">
        <w:rPr>
          <w:rFonts w:ascii="標楷體" w:eastAsia="標楷體" w:hAnsi="標楷體" w:hint="eastAsia"/>
          <w:bCs/>
          <w:sz w:val="28"/>
          <w:szCs w:val="28"/>
        </w:rPr>
        <w:t>宣傳行銷。</w:t>
      </w:r>
    </w:p>
    <w:p w:rsidR="00333F5B" w:rsidRPr="006B2F68" w:rsidRDefault="00333F5B" w:rsidP="001C7B43">
      <w:pPr>
        <w:overflowPunct w:val="0"/>
        <w:adjustRightInd w:val="0"/>
        <w:snapToGrid w:val="0"/>
        <w:spacing w:line="320" w:lineRule="exact"/>
        <w:ind w:leftChars="450" w:left="1360" w:hangingChars="100" w:hanging="280"/>
        <w:jc w:val="both"/>
        <w:rPr>
          <w:rFonts w:ascii="標楷體" w:eastAsia="標楷體" w:hAnsi="標楷體"/>
          <w:bCs/>
          <w:sz w:val="28"/>
          <w:szCs w:val="28"/>
        </w:rPr>
      </w:pPr>
    </w:p>
    <w:p w:rsidR="00333F5B" w:rsidRPr="007C0DAB" w:rsidRDefault="00333F5B" w:rsidP="007C0DAB">
      <w:pPr>
        <w:pStyle w:val="a3"/>
        <w:adjustRightInd w:val="0"/>
        <w:snapToGrid w:val="0"/>
        <w:spacing w:line="320" w:lineRule="exact"/>
        <w:jc w:val="both"/>
        <w:rPr>
          <w:rFonts w:ascii="文鼎中黑" w:eastAsia="文鼎中黑" w:hAnsi="標楷體" w:cs="文鼎中黑"/>
          <w:b/>
          <w:bCs/>
          <w:sz w:val="30"/>
          <w:szCs w:val="30"/>
        </w:rPr>
      </w:pPr>
      <w:r w:rsidRPr="007C0DAB">
        <w:rPr>
          <w:rFonts w:ascii="文鼎中黑" w:eastAsia="文鼎中黑" w:hAnsi="標楷體" w:cs="文鼎中黑" w:hint="eastAsia"/>
          <w:b/>
          <w:bCs/>
          <w:sz w:val="30"/>
          <w:szCs w:val="30"/>
        </w:rPr>
        <w:t>三、推廣客家特色文化，促進文化傳承與發展</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（一）</w:t>
      </w:r>
      <w:r w:rsidR="00333F5B" w:rsidRPr="006B2F68">
        <w:rPr>
          <w:rFonts w:ascii="標楷體" w:eastAsia="標楷體" w:hAnsi="標楷體" w:hint="eastAsia"/>
          <w:bCs/>
          <w:sz w:val="28"/>
          <w:szCs w:val="28"/>
        </w:rPr>
        <w:t>舉辦「新春祈福」祭儀</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sz w:val="28"/>
          <w:szCs w:val="28"/>
        </w:rPr>
      </w:pPr>
      <w:r w:rsidRPr="006B2F68">
        <w:rPr>
          <w:rFonts w:ascii="標楷體" w:eastAsia="標楷體" w:hAnsi="標楷體" w:hint="eastAsia"/>
          <w:sz w:val="28"/>
          <w:szCs w:val="28"/>
        </w:rPr>
        <w:t>110年2月20日假新客家文化園區文物館辦理「新春祈福」祭儀，逾100名客家鄉親遵循客家傳統古禮儀式祭拜，傳承客家禮俗文化。</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二</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辦理2021客家集團婚禮新人招募</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bCs/>
          <w:sz w:val="28"/>
          <w:szCs w:val="28"/>
        </w:rPr>
      </w:pPr>
      <w:r w:rsidRPr="006B2F68">
        <w:rPr>
          <w:rFonts w:ascii="標楷體" w:eastAsia="標楷體" w:hAnsi="標楷體" w:hint="eastAsia"/>
          <w:bCs/>
          <w:sz w:val="28"/>
          <w:szCs w:val="28"/>
        </w:rPr>
        <w:t>為推廣客家婚俗文化，110年11月20日將於新客家文化園區辦理客家集團婚禮，預計招募50對新人參加，體驗傳統客家婚俗「</w:t>
      </w:r>
      <w:proofErr w:type="gramStart"/>
      <w:r w:rsidRPr="006B2F68">
        <w:rPr>
          <w:rFonts w:ascii="標楷體" w:eastAsia="標楷體" w:hAnsi="標楷體" w:hint="eastAsia"/>
          <w:bCs/>
          <w:sz w:val="28"/>
          <w:szCs w:val="28"/>
        </w:rPr>
        <w:t>上燈</w:t>
      </w:r>
      <w:proofErr w:type="gramEnd"/>
      <w:r w:rsidRPr="006B2F68">
        <w:rPr>
          <w:rFonts w:ascii="標楷體" w:eastAsia="標楷體" w:hAnsi="標楷體" w:hint="eastAsia"/>
          <w:bCs/>
          <w:sz w:val="28"/>
          <w:szCs w:val="28"/>
        </w:rPr>
        <w:t>」、「插頭花」、「食新娘茶」等儀式，招募期間自5月15日起至8月</w:t>
      </w:r>
      <w:r w:rsidR="002D20DC">
        <w:rPr>
          <w:rFonts w:ascii="標楷體" w:eastAsia="標楷體" w:hAnsi="標楷體" w:hint="eastAsia"/>
          <w:bCs/>
          <w:sz w:val="28"/>
          <w:szCs w:val="28"/>
        </w:rPr>
        <w:t>9</w:t>
      </w:r>
      <w:r w:rsidRPr="006B2F68">
        <w:rPr>
          <w:rFonts w:ascii="標楷體" w:eastAsia="標楷體" w:hAnsi="標楷體" w:hint="eastAsia"/>
          <w:bCs/>
          <w:sz w:val="28"/>
          <w:szCs w:val="28"/>
        </w:rPr>
        <w:t>日止。</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三</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辦理客家藍衫禮服設計競賽</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bCs/>
          <w:sz w:val="28"/>
          <w:szCs w:val="28"/>
        </w:rPr>
      </w:pPr>
      <w:r w:rsidRPr="006B2F68">
        <w:rPr>
          <w:rFonts w:ascii="標楷體" w:eastAsia="標楷體" w:hAnsi="標楷體" w:hint="eastAsia"/>
          <w:bCs/>
          <w:sz w:val="28"/>
          <w:szCs w:val="28"/>
        </w:rPr>
        <w:t>往年客家婚禮</w:t>
      </w:r>
      <w:proofErr w:type="gramStart"/>
      <w:r w:rsidRPr="006B2F68">
        <w:rPr>
          <w:rFonts w:ascii="標楷體" w:eastAsia="標楷體" w:hAnsi="標楷體" w:hint="eastAsia"/>
          <w:bCs/>
          <w:sz w:val="28"/>
          <w:szCs w:val="28"/>
        </w:rPr>
        <w:t>禮服</w:t>
      </w:r>
      <w:r w:rsidRPr="006B2F68">
        <w:rPr>
          <w:rFonts w:ascii="標楷體" w:eastAsia="標楷體" w:hAnsi="標楷體" w:hint="eastAsia"/>
          <w:bCs/>
          <w:sz w:val="28"/>
          <w:szCs w:val="28"/>
          <w:lang w:eastAsia="zh-HK"/>
        </w:rPr>
        <w:t>均</w:t>
      </w:r>
      <w:r w:rsidRPr="006B2F68">
        <w:rPr>
          <w:rFonts w:ascii="標楷體" w:eastAsia="標楷體" w:hAnsi="標楷體" w:hint="eastAsia"/>
          <w:bCs/>
          <w:sz w:val="28"/>
          <w:szCs w:val="28"/>
        </w:rPr>
        <w:t>由設計師</w:t>
      </w:r>
      <w:proofErr w:type="gramEnd"/>
      <w:r w:rsidRPr="006B2F68">
        <w:rPr>
          <w:rFonts w:ascii="標楷體" w:eastAsia="標楷體" w:hAnsi="標楷體" w:hint="eastAsia"/>
          <w:bCs/>
          <w:sz w:val="28"/>
          <w:szCs w:val="28"/>
        </w:rPr>
        <w:t>設計製作，今(110)年首度</w:t>
      </w:r>
      <w:proofErr w:type="gramStart"/>
      <w:r w:rsidRPr="006B2F68">
        <w:rPr>
          <w:rFonts w:ascii="標楷體" w:eastAsia="標楷體" w:hAnsi="標楷體" w:hint="eastAsia"/>
          <w:bCs/>
          <w:sz w:val="28"/>
          <w:szCs w:val="28"/>
        </w:rPr>
        <w:t>採</w:t>
      </w:r>
      <w:proofErr w:type="gramEnd"/>
      <w:r w:rsidRPr="006B2F68">
        <w:rPr>
          <w:rFonts w:ascii="標楷體" w:eastAsia="標楷體" w:hAnsi="標楷體" w:hint="eastAsia"/>
          <w:bCs/>
          <w:sz w:val="28"/>
          <w:szCs w:val="28"/>
        </w:rPr>
        <w:t>設計競賽方式，邀請全台</w:t>
      </w:r>
      <w:r w:rsidRPr="006B2F68">
        <w:rPr>
          <w:rFonts w:ascii="標楷體" w:eastAsia="標楷體" w:hAnsi="標楷體" w:hint="eastAsia"/>
          <w:bCs/>
          <w:sz w:val="28"/>
          <w:szCs w:val="28"/>
          <w:lang w:eastAsia="zh-HK"/>
        </w:rPr>
        <w:t>青年</w:t>
      </w:r>
      <w:r w:rsidRPr="006B2F68">
        <w:rPr>
          <w:rFonts w:ascii="標楷體" w:eastAsia="標楷體" w:hAnsi="標楷體" w:hint="eastAsia"/>
          <w:bCs/>
          <w:sz w:val="28"/>
          <w:szCs w:val="28"/>
        </w:rPr>
        <w:t>學子及專業設計師參與，廣納多元時尚的設計理念，期待在傳統元素架構下有更多的突破與創新。5月20日至6月30日受理報名，計有88件作品投稿，評選出男女各6件作品入圍初賽，預計</w:t>
      </w:r>
      <w:r w:rsidRPr="006B2F68">
        <w:rPr>
          <w:rFonts w:ascii="標楷體" w:eastAsia="標楷體" w:hAnsi="標楷體" w:hint="eastAsia"/>
          <w:bCs/>
          <w:sz w:val="28"/>
          <w:szCs w:val="28"/>
          <w:lang w:eastAsia="zh-HK"/>
        </w:rPr>
        <w:t>於</w:t>
      </w:r>
      <w:r w:rsidRPr="006B2F68">
        <w:rPr>
          <w:rFonts w:ascii="標楷體" w:eastAsia="標楷體" w:hAnsi="標楷體" w:hint="eastAsia"/>
          <w:bCs/>
          <w:sz w:val="28"/>
          <w:szCs w:val="28"/>
        </w:rPr>
        <w:t>8月底以動態服裝發表方式進行決賽，評選出男女各2款優勝作品，並讓新人於婚禮當天穿著。</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四</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辦</w:t>
      </w:r>
      <w:r w:rsidR="00333F5B" w:rsidRPr="006B2F68">
        <w:rPr>
          <w:rFonts w:ascii="標楷體" w:eastAsia="標楷體" w:hAnsi="標楷體" w:hint="eastAsia"/>
          <w:bCs/>
          <w:sz w:val="28"/>
          <w:szCs w:val="28"/>
          <w:lang w:eastAsia="zh-HK"/>
        </w:rPr>
        <w:t>理</w:t>
      </w:r>
      <w:r w:rsidR="00333F5B" w:rsidRPr="006B2F68">
        <w:rPr>
          <w:rFonts w:ascii="標楷體" w:eastAsia="標楷體" w:hAnsi="標楷體" w:hint="eastAsia"/>
          <w:bCs/>
          <w:sz w:val="28"/>
          <w:szCs w:val="28"/>
        </w:rPr>
        <w:t>「美濃</w:t>
      </w:r>
      <w:proofErr w:type="gramStart"/>
      <w:r w:rsidR="00333F5B" w:rsidRPr="006B2F68">
        <w:rPr>
          <w:rFonts w:ascii="標楷體" w:eastAsia="標楷體" w:hAnsi="標楷體" w:hint="eastAsia"/>
          <w:bCs/>
          <w:sz w:val="28"/>
          <w:szCs w:val="28"/>
        </w:rPr>
        <w:t>百工百業</w:t>
      </w:r>
      <w:proofErr w:type="gramEnd"/>
      <w:r w:rsidR="00333F5B" w:rsidRPr="006B2F68">
        <w:rPr>
          <w:rFonts w:ascii="標楷體" w:eastAsia="標楷體" w:hAnsi="標楷體" w:hint="eastAsia"/>
          <w:bCs/>
          <w:sz w:val="28"/>
          <w:szCs w:val="28"/>
        </w:rPr>
        <w:t>之師」</w:t>
      </w:r>
      <w:proofErr w:type="gramStart"/>
      <w:r w:rsidR="00333F5B" w:rsidRPr="006B2F68">
        <w:rPr>
          <w:rFonts w:ascii="標楷體" w:eastAsia="標楷體" w:hAnsi="標楷體" w:hint="eastAsia"/>
          <w:bCs/>
          <w:sz w:val="28"/>
          <w:szCs w:val="28"/>
        </w:rPr>
        <w:t>特</w:t>
      </w:r>
      <w:proofErr w:type="gramEnd"/>
      <w:r w:rsidR="00333F5B" w:rsidRPr="006B2F68">
        <w:rPr>
          <w:rFonts w:ascii="標楷體" w:eastAsia="標楷體" w:hAnsi="標楷體" w:hint="eastAsia"/>
          <w:bCs/>
          <w:sz w:val="28"/>
          <w:szCs w:val="28"/>
        </w:rPr>
        <w:t>展</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sz w:val="28"/>
          <w:szCs w:val="28"/>
        </w:rPr>
      </w:pPr>
      <w:r w:rsidRPr="006B2F68">
        <w:rPr>
          <w:rFonts w:ascii="標楷體" w:eastAsia="標楷體" w:hAnsi="標楷體" w:hint="eastAsia"/>
          <w:sz w:val="28"/>
          <w:szCs w:val="28"/>
        </w:rPr>
        <w:t>為讓美濃傳統生活工藝受到關注和重視，</w:t>
      </w:r>
      <w:r w:rsidRPr="007C0DAB">
        <w:rPr>
          <w:rFonts w:ascii="標楷體" w:eastAsia="標楷體" w:hAnsi="標楷體" w:hint="eastAsia"/>
          <w:bCs/>
          <w:sz w:val="28"/>
          <w:szCs w:val="28"/>
        </w:rPr>
        <w:t>本</w:t>
      </w:r>
      <w:r w:rsidRPr="007C0DAB">
        <w:rPr>
          <w:rFonts w:ascii="標楷體" w:eastAsia="標楷體" w:hAnsi="標楷體" w:hint="eastAsia"/>
          <w:bCs/>
          <w:sz w:val="28"/>
          <w:szCs w:val="28"/>
          <w:lang w:eastAsia="zh-HK"/>
        </w:rPr>
        <w:t>府客家事務委員會</w:t>
      </w:r>
      <w:r w:rsidRPr="007C0DAB">
        <w:rPr>
          <w:rFonts w:ascii="標楷體" w:eastAsia="標楷體" w:hAnsi="標楷體" w:hint="eastAsia"/>
          <w:bCs/>
          <w:sz w:val="28"/>
          <w:szCs w:val="28"/>
        </w:rPr>
        <w:t>結合歷年美濃</w:t>
      </w:r>
      <w:proofErr w:type="gramStart"/>
      <w:r w:rsidRPr="007C0DAB">
        <w:rPr>
          <w:rFonts w:ascii="標楷體" w:eastAsia="標楷體" w:hAnsi="標楷體" w:hint="eastAsia"/>
          <w:bCs/>
          <w:sz w:val="28"/>
          <w:szCs w:val="28"/>
        </w:rPr>
        <w:t>區百</w:t>
      </w:r>
      <w:r w:rsidRPr="006B2F68">
        <w:rPr>
          <w:rFonts w:ascii="標楷體" w:eastAsia="標楷體" w:hAnsi="標楷體" w:hint="eastAsia"/>
          <w:sz w:val="28"/>
          <w:szCs w:val="28"/>
        </w:rPr>
        <w:t>工百</w:t>
      </w:r>
      <w:proofErr w:type="gramEnd"/>
      <w:r w:rsidRPr="006B2F68">
        <w:rPr>
          <w:rFonts w:ascii="標楷體" w:eastAsia="標楷體" w:hAnsi="標楷體" w:hint="eastAsia"/>
          <w:sz w:val="28"/>
          <w:szCs w:val="28"/>
        </w:rPr>
        <w:t>業調查成果，自109年12月6日起，在美濃客家文物館主題館3樓辦理「美濃</w:t>
      </w:r>
      <w:proofErr w:type="gramStart"/>
      <w:r w:rsidRPr="006B2F68">
        <w:rPr>
          <w:rFonts w:ascii="標楷體" w:eastAsia="標楷體" w:hAnsi="標楷體" w:hint="eastAsia"/>
          <w:sz w:val="28"/>
          <w:szCs w:val="28"/>
        </w:rPr>
        <w:t>百工百業</w:t>
      </w:r>
      <w:proofErr w:type="gramEnd"/>
      <w:r w:rsidRPr="006B2F68">
        <w:rPr>
          <w:rFonts w:ascii="標楷體" w:eastAsia="標楷體" w:hAnsi="標楷體" w:hint="eastAsia"/>
          <w:sz w:val="28"/>
          <w:szCs w:val="28"/>
        </w:rPr>
        <w:t>之師</w:t>
      </w:r>
      <w:proofErr w:type="gramStart"/>
      <w:r w:rsidRPr="006B2F68">
        <w:rPr>
          <w:rFonts w:ascii="標楷體" w:eastAsia="標楷體" w:hAnsi="標楷體" w:hint="eastAsia"/>
          <w:sz w:val="28"/>
          <w:szCs w:val="28"/>
        </w:rPr>
        <w:t>特</w:t>
      </w:r>
      <w:proofErr w:type="gramEnd"/>
      <w:r w:rsidRPr="006B2F68">
        <w:rPr>
          <w:rFonts w:ascii="標楷體" w:eastAsia="標楷體" w:hAnsi="標楷體" w:hint="eastAsia"/>
          <w:sz w:val="28"/>
          <w:szCs w:val="28"/>
        </w:rPr>
        <w:t>展」，有新丁</w:t>
      </w:r>
      <w:proofErr w:type="gramStart"/>
      <w:r w:rsidRPr="006B2F68">
        <w:rPr>
          <w:rFonts w:ascii="標楷體" w:eastAsia="標楷體" w:hAnsi="標楷體" w:hint="eastAsia"/>
          <w:sz w:val="28"/>
          <w:szCs w:val="28"/>
        </w:rPr>
        <w:t>粄</w:t>
      </w:r>
      <w:proofErr w:type="gramEnd"/>
      <w:r w:rsidRPr="006B2F68">
        <w:rPr>
          <w:rFonts w:ascii="標楷體" w:eastAsia="標楷體" w:hAnsi="標楷體" w:hint="eastAsia"/>
          <w:sz w:val="28"/>
          <w:szCs w:val="28"/>
        </w:rPr>
        <w:t>、布八卦、鐵菜籃、竹門簾、藤椅等代表性工藝及紀錄片，更有實物展示，立體刻劃出客家老師傅對傳統工藝的堅持以及其精神層面結合經驗與技術的昇華，更展現出活躍在這塊區域的風土民情與先民</w:t>
      </w:r>
      <w:r w:rsidRPr="006B2F68">
        <w:rPr>
          <w:rFonts w:ascii="標楷體" w:eastAsia="標楷體" w:hAnsi="標楷體" w:hint="eastAsia"/>
          <w:sz w:val="28"/>
          <w:szCs w:val="28"/>
        </w:rPr>
        <w:lastRenderedPageBreak/>
        <w:t>生活智慧巧思，極富教育意義，110年</w:t>
      </w:r>
      <w:r w:rsidR="004A29DA">
        <w:rPr>
          <w:rFonts w:ascii="標楷體" w:eastAsia="標楷體" w:hAnsi="標楷體" w:hint="eastAsia"/>
          <w:bCs/>
          <w:sz w:val="28"/>
          <w:szCs w:val="28"/>
        </w:rPr>
        <w:t>1月至</w:t>
      </w:r>
      <w:r w:rsidR="004A29DA" w:rsidRPr="006B2F68">
        <w:rPr>
          <w:rFonts w:ascii="標楷體" w:eastAsia="標楷體" w:hAnsi="標楷體" w:hint="eastAsia"/>
          <w:bCs/>
          <w:sz w:val="28"/>
          <w:szCs w:val="28"/>
          <w:lang w:eastAsia="zh-HK"/>
        </w:rPr>
        <w:t>6月</w:t>
      </w:r>
      <w:r w:rsidRPr="006B2F68">
        <w:rPr>
          <w:rFonts w:ascii="標楷體" w:eastAsia="標楷體" w:hAnsi="標楷體" w:hint="eastAsia"/>
          <w:sz w:val="28"/>
          <w:szCs w:val="28"/>
        </w:rPr>
        <w:t>計約1萬多人次參觀。</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五</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配合</w:t>
      </w:r>
      <w:r w:rsidR="00333F5B" w:rsidRPr="006B2F68">
        <w:rPr>
          <w:rFonts w:ascii="標楷體" w:eastAsia="標楷體" w:hAnsi="標楷體" w:hint="eastAsia"/>
          <w:bCs/>
          <w:sz w:val="28"/>
          <w:szCs w:val="28"/>
          <w:lang w:eastAsia="zh-HK"/>
        </w:rPr>
        <w:t>辦理</w:t>
      </w:r>
      <w:r w:rsidR="00333F5B" w:rsidRPr="006B2F68">
        <w:rPr>
          <w:rFonts w:ascii="標楷體" w:eastAsia="標楷體" w:hAnsi="標楷體" w:hint="eastAsia"/>
          <w:bCs/>
          <w:sz w:val="28"/>
          <w:szCs w:val="28"/>
        </w:rPr>
        <w:t>2021年「六堆300年慶典活動」及「第56屆六堆運動會」</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1.</w:t>
      </w:r>
      <w:r w:rsidRPr="006B2F68">
        <w:rPr>
          <w:rFonts w:ascii="標楷體" w:eastAsia="標楷體" w:hAnsi="標楷體" w:hint="eastAsia"/>
          <w:bCs/>
          <w:sz w:val="28"/>
          <w:szCs w:val="28"/>
          <w:lang w:eastAsia="zh-HK"/>
        </w:rPr>
        <w:t>原</w:t>
      </w:r>
      <w:r w:rsidRPr="006B2F68">
        <w:rPr>
          <w:rFonts w:ascii="標楷體" w:eastAsia="標楷體" w:hAnsi="標楷體" w:hint="eastAsia"/>
          <w:bCs/>
          <w:sz w:val="28"/>
          <w:szCs w:val="28"/>
        </w:rPr>
        <w:t>定110年5月23</w:t>
      </w:r>
      <w:r w:rsidRPr="006B2F68">
        <w:rPr>
          <w:rFonts w:ascii="標楷體" w:eastAsia="標楷體" w:hAnsi="標楷體" w:hint="eastAsia"/>
          <w:bCs/>
          <w:sz w:val="28"/>
          <w:szCs w:val="28"/>
          <w:lang w:eastAsia="zh-HK"/>
        </w:rPr>
        <w:t>日</w:t>
      </w:r>
      <w:r w:rsidRPr="006B2F68">
        <w:rPr>
          <w:rFonts w:ascii="標楷體" w:eastAsia="標楷體" w:hAnsi="標楷體" w:hint="eastAsia"/>
          <w:bCs/>
          <w:sz w:val="28"/>
          <w:szCs w:val="28"/>
        </w:rPr>
        <w:t>於鳳山衛武營</w:t>
      </w:r>
      <w:r w:rsidRPr="006B2F68">
        <w:rPr>
          <w:rFonts w:ascii="標楷體" w:eastAsia="標楷體" w:hAnsi="標楷體" w:hint="eastAsia"/>
          <w:bCs/>
          <w:sz w:val="28"/>
          <w:szCs w:val="28"/>
          <w:lang w:eastAsia="zh-HK"/>
        </w:rPr>
        <w:t>配合</w:t>
      </w:r>
      <w:r w:rsidR="004A29DA">
        <w:rPr>
          <w:rFonts w:ascii="標楷體" w:eastAsia="標楷體" w:hAnsi="標楷體" w:hint="eastAsia"/>
          <w:bCs/>
          <w:sz w:val="28"/>
          <w:szCs w:val="28"/>
          <w:lang w:eastAsia="zh-HK"/>
        </w:rPr>
        <w:t>「六堆300年慶典活動」</w:t>
      </w:r>
      <w:r w:rsidRPr="006B2F68">
        <w:rPr>
          <w:rFonts w:ascii="標楷體" w:eastAsia="標楷體" w:hAnsi="標楷體" w:hint="eastAsia"/>
          <w:bCs/>
          <w:sz w:val="28"/>
          <w:szCs w:val="28"/>
        </w:rPr>
        <w:t>舉辦「春天與Hakka有約」活動，內容包含六堆老照片展、創客</w:t>
      </w:r>
      <w:proofErr w:type="gramStart"/>
      <w:r w:rsidRPr="006B2F68">
        <w:rPr>
          <w:rFonts w:ascii="標楷體" w:eastAsia="標楷體" w:hAnsi="標楷體" w:hint="eastAsia"/>
          <w:bCs/>
          <w:sz w:val="28"/>
          <w:szCs w:val="28"/>
        </w:rPr>
        <w:t>炫</w:t>
      </w:r>
      <w:proofErr w:type="gramEnd"/>
      <w:r w:rsidRPr="006B2F68">
        <w:rPr>
          <w:rFonts w:ascii="標楷體" w:eastAsia="標楷體" w:hAnsi="標楷體" w:hint="eastAsia"/>
          <w:bCs/>
          <w:sz w:val="28"/>
          <w:szCs w:val="28"/>
        </w:rPr>
        <w:t>舞大賽、春客野餐趣、千人共下來食</w:t>
      </w:r>
      <w:proofErr w:type="gramStart"/>
      <w:r w:rsidRPr="006B2F68">
        <w:rPr>
          <w:rFonts w:ascii="標楷體" w:eastAsia="標楷體" w:hAnsi="標楷體" w:hint="eastAsia"/>
          <w:bCs/>
          <w:sz w:val="28"/>
          <w:szCs w:val="28"/>
          <w:lang w:eastAsia="zh-HK"/>
        </w:rPr>
        <w:t>粄</w:t>
      </w:r>
      <w:proofErr w:type="gramEnd"/>
      <w:r w:rsidRPr="006B2F68">
        <w:rPr>
          <w:rFonts w:ascii="標楷體" w:eastAsia="標楷體" w:hAnsi="標楷體" w:hint="eastAsia"/>
          <w:bCs/>
          <w:sz w:val="28"/>
          <w:szCs w:val="28"/>
        </w:rPr>
        <w:t>、春之饗宴音樂會、創意市集及DIY</w:t>
      </w:r>
      <w:proofErr w:type="gramStart"/>
      <w:r w:rsidRPr="006B2F68">
        <w:rPr>
          <w:rFonts w:ascii="標楷體" w:eastAsia="標楷體" w:hAnsi="標楷體" w:hint="eastAsia"/>
          <w:bCs/>
          <w:sz w:val="28"/>
          <w:szCs w:val="28"/>
        </w:rPr>
        <w:t>文創小</w:t>
      </w:r>
      <w:proofErr w:type="gramEnd"/>
      <w:r w:rsidRPr="006B2F68">
        <w:rPr>
          <w:rFonts w:ascii="標楷體" w:eastAsia="標楷體" w:hAnsi="標楷體" w:hint="eastAsia"/>
          <w:bCs/>
          <w:sz w:val="28"/>
          <w:szCs w:val="28"/>
        </w:rPr>
        <w:t>物，</w:t>
      </w:r>
      <w:r w:rsidRPr="006B2F68">
        <w:rPr>
          <w:rFonts w:ascii="標楷體" w:eastAsia="標楷體" w:hAnsi="標楷體" w:hint="eastAsia"/>
          <w:bCs/>
          <w:sz w:val="28"/>
          <w:szCs w:val="28"/>
          <w:lang w:eastAsia="zh-HK"/>
        </w:rPr>
        <w:t>因目前全國</w:t>
      </w:r>
      <w:r w:rsidRPr="006B2F68">
        <w:rPr>
          <w:rFonts w:ascii="標楷體" w:eastAsia="標楷體" w:hAnsi="標楷體" w:hint="eastAsia"/>
          <w:bCs/>
          <w:sz w:val="28"/>
          <w:szCs w:val="28"/>
        </w:rPr>
        <w:t>COVID-19</w:t>
      </w:r>
      <w:proofErr w:type="gramStart"/>
      <w:r w:rsidRPr="006B2F68">
        <w:rPr>
          <w:rFonts w:ascii="標楷體" w:eastAsia="標楷體" w:hAnsi="標楷體" w:hint="eastAsia"/>
          <w:bCs/>
          <w:sz w:val="28"/>
          <w:szCs w:val="28"/>
          <w:lang w:eastAsia="zh-HK"/>
        </w:rPr>
        <w:t>疫</w:t>
      </w:r>
      <w:proofErr w:type="gramEnd"/>
      <w:r w:rsidRPr="006B2F68">
        <w:rPr>
          <w:rFonts w:ascii="標楷體" w:eastAsia="標楷體" w:hAnsi="標楷體" w:hint="eastAsia"/>
          <w:bCs/>
          <w:sz w:val="28"/>
          <w:szCs w:val="28"/>
          <w:lang w:eastAsia="zh-HK"/>
        </w:rPr>
        <w:t>情仍然嚴峻，本活動將取消辦理</w:t>
      </w:r>
      <w:r w:rsidRPr="006B2F68">
        <w:rPr>
          <w:rFonts w:ascii="標楷體" w:eastAsia="標楷體" w:hAnsi="標楷體"/>
          <w:bCs/>
          <w:sz w:val="28"/>
          <w:szCs w:val="28"/>
        </w:rPr>
        <w:t>。</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2.110</w:t>
      </w:r>
      <w:r w:rsidRPr="006B2F68">
        <w:rPr>
          <w:rFonts w:ascii="標楷體" w:eastAsia="標楷體" w:hAnsi="標楷體" w:hint="eastAsia"/>
          <w:bCs/>
          <w:sz w:val="28"/>
          <w:szCs w:val="28"/>
          <w:lang w:eastAsia="zh-HK"/>
        </w:rPr>
        <w:t>年4月10</w:t>
      </w:r>
      <w:r w:rsidR="004A29DA">
        <w:rPr>
          <w:rFonts w:ascii="標楷體" w:eastAsia="標楷體" w:hAnsi="標楷體" w:hint="eastAsia"/>
          <w:bCs/>
          <w:sz w:val="28"/>
          <w:szCs w:val="28"/>
          <w:lang w:eastAsia="zh-HK"/>
        </w:rPr>
        <w:t>日</w:t>
      </w:r>
      <w:r w:rsidRPr="006B2F68">
        <w:rPr>
          <w:rFonts w:ascii="標楷體" w:eastAsia="標楷體" w:hAnsi="標楷體" w:hint="eastAsia"/>
          <w:bCs/>
          <w:sz w:val="28"/>
          <w:szCs w:val="28"/>
          <w:lang w:eastAsia="zh-HK"/>
        </w:rPr>
        <w:t>、11日於本市美濃區舉辦</w:t>
      </w:r>
      <w:r w:rsidRPr="006B2F68">
        <w:rPr>
          <w:rFonts w:ascii="標楷體" w:eastAsia="標楷體" w:hAnsi="標楷體" w:hint="eastAsia"/>
          <w:bCs/>
          <w:sz w:val="28"/>
          <w:szCs w:val="28"/>
        </w:rPr>
        <w:t>第56屆六堆運動會，客家委員會補助1,400萬元，本府自籌266萬6,667元辦理活動</w:t>
      </w:r>
      <w:r w:rsidR="004A29DA">
        <w:rPr>
          <w:rFonts w:ascii="標楷體" w:eastAsia="標楷體" w:hAnsi="標楷體" w:hint="eastAsia"/>
          <w:bCs/>
          <w:sz w:val="28"/>
          <w:szCs w:val="28"/>
        </w:rPr>
        <w:t>，</w:t>
      </w:r>
      <w:proofErr w:type="gramStart"/>
      <w:r w:rsidR="004A29DA">
        <w:rPr>
          <w:rFonts w:ascii="標楷體" w:eastAsia="標楷體" w:hAnsi="標楷體" w:hint="eastAsia"/>
          <w:bCs/>
          <w:sz w:val="28"/>
          <w:szCs w:val="28"/>
        </w:rPr>
        <w:t>計本市</w:t>
      </w:r>
      <w:proofErr w:type="gramEnd"/>
      <w:r w:rsidR="004A29DA">
        <w:rPr>
          <w:rFonts w:ascii="標楷體" w:eastAsia="標楷體" w:hAnsi="標楷體" w:hint="eastAsia"/>
          <w:bCs/>
          <w:sz w:val="28"/>
          <w:szCs w:val="28"/>
        </w:rPr>
        <w:t>與屏東縣</w:t>
      </w:r>
      <w:r w:rsidR="002259D9">
        <w:rPr>
          <w:rFonts w:ascii="標楷體" w:eastAsia="標楷體" w:hAnsi="標楷體" w:hint="eastAsia"/>
          <w:bCs/>
          <w:sz w:val="28"/>
          <w:szCs w:val="28"/>
        </w:rPr>
        <w:t>12</w:t>
      </w:r>
      <w:r w:rsidR="004A29DA">
        <w:rPr>
          <w:rFonts w:ascii="標楷體" w:eastAsia="標楷體" w:hAnsi="標楷體" w:hint="eastAsia"/>
          <w:bCs/>
          <w:sz w:val="28"/>
          <w:szCs w:val="28"/>
        </w:rPr>
        <w:t>鄉區共3</w:t>
      </w:r>
      <w:r w:rsidR="004A29DA">
        <w:rPr>
          <w:rFonts w:ascii="標楷體" w:eastAsia="標楷體" w:hAnsi="標楷體"/>
          <w:bCs/>
          <w:sz w:val="28"/>
          <w:szCs w:val="28"/>
        </w:rPr>
        <w:t>,000名選手參與。</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六</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辦理「</w:t>
      </w:r>
      <w:proofErr w:type="gramStart"/>
      <w:r w:rsidR="00333F5B" w:rsidRPr="006B2F68">
        <w:rPr>
          <w:rFonts w:ascii="標楷體" w:eastAsia="標楷體" w:hAnsi="標楷體" w:hint="eastAsia"/>
          <w:bCs/>
          <w:sz w:val="28"/>
          <w:szCs w:val="28"/>
        </w:rPr>
        <w:t>笠</w:t>
      </w:r>
      <w:proofErr w:type="gramEnd"/>
      <w:r w:rsidR="00333F5B" w:rsidRPr="006B2F68">
        <w:rPr>
          <w:rFonts w:ascii="標楷體" w:eastAsia="標楷體" w:hAnsi="標楷體" w:hint="eastAsia"/>
          <w:bCs/>
          <w:sz w:val="28"/>
          <w:szCs w:val="28"/>
        </w:rPr>
        <w:t>山</w:t>
      </w:r>
      <w:r w:rsidR="00333F5B" w:rsidRPr="006B2F68">
        <w:rPr>
          <w:rFonts w:ascii="標楷體" w:eastAsia="標楷體" w:hAnsi="標楷體" w:hint="eastAsia"/>
          <w:bCs/>
          <w:sz w:val="28"/>
          <w:szCs w:val="28"/>
          <w:lang w:eastAsia="zh-HK"/>
        </w:rPr>
        <w:t>文學</w:t>
      </w:r>
      <w:r w:rsidR="00333F5B" w:rsidRPr="006B2F68">
        <w:rPr>
          <w:rFonts w:ascii="標楷體" w:eastAsia="標楷體" w:hAnsi="標楷體" w:hint="eastAsia"/>
          <w:bCs/>
          <w:sz w:val="28"/>
          <w:szCs w:val="28"/>
        </w:rPr>
        <w:t>印象：向鍾理和、鍾鐵民父子致敬」系列活動</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sz w:val="28"/>
          <w:szCs w:val="28"/>
        </w:rPr>
      </w:pPr>
      <w:r w:rsidRPr="006B2F68">
        <w:rPr>
          <w:rFonts w:ascii="標楷體" w:eastAsia="標楷體" w:hAnsi="標楷體" w:hint="eastAsia"/>
          <w:sz w:val="28"/>
          <w:szCs w:val="28"/>
        </w:rPr>
        <w:t>配合2021</w:t>
      </w:r>
      <w:proofErr w:type="gramStart"/>
      <w:r w:rsidRPr="006B2F68">
        <w:rPr>
          <w:rFonts w:ascii="標楷體" w:eastAsia="標楷體" w:hAnsi="標楷體" w:hint="eastAsia"/>
          <w:sz w:val="28"/>
          <w:szCs w:val="28"/>
        </w:rPr>
        <w:t>六</w:t>
      </w:r>
      <w:proofErr w:type="gramEnd"/>
      <w:r w:rsidRPr="006B2F68">
        <w:rPr>
          <w:rFonts w:ascii="標楷體" w:eastAsia="標楷體" w:hAnsi="標楷體" w:hint="eastAsia"/>
          <w:sz w:val="28"/>
          <w:szCs w:val="28"/>
        </w:rPr>
        <w:t>堆300年</w:t>
      </w:r>
      <w:r w:rsidRPr="006B2F68">
        <w:rPr>
          <w:rFonts w:ascii="標楷體" w:eastAsia="標楷體" w:hAnsi="標楷體" w:hint="eastAsia"/>
          <w:sz w:val="28"/>
          <w:szCs w:val="28"/>
          <w:lang w:eastAsia="zh-HK"/>
        </w:rPr>
        <w:t>慶典</w:t>
      </w:r>
      <w:r w:rsidRPr="006B2F68">
        <w:rPr>
          <w:rFonts w:ascii="標楷體" w:eastAsia="標楷體" w:hAnsi="標楷體" w:hint="eastAsia"/>
          <w:sz w:val="28"/>
          <w:szCs w:val="28"/>
        </w:rPr>
        <w:t>及推崇六堆文學家鍾理和與鍾鐵民父子之成就，</w:t>
      </w:r>
      <w:r w:rsidRPr="006B2F68">
        <w:rPr>
          <w:rFonts w:ascii="標楷體" w:eastAsia="標楷體" w:hAnsi="標楷體" w:hint="eastAsia"/>
          <w:sz w:val="28"/>
          <w:szCs w:val="28"/>
          <w:lang w:eastAsia="zh-HK"/>
        </w:rPr>
        <w:t>規劃於</w:t>
      </w:r>
      <w:r w:rsidR="004A29DA">
        <w:rPr>
          <w:rFonts w:ascii="標楷體" w:eastAsia="標楷體" w:hAnsi="標楷體" w:hint="eastAsia"/>
          <w:sz w:val="28"/>
          <w:szCs w:val="28"/>
        </w:rPr>
        <w:t>11月至</w:t>
      </w:r>
      <w:r w:rsidRPr="006B2F68">
        <w:rPr>
          <w:rFonts w:ascii="標楷體" w:eastAsia="標楷體" w:hAnsi="標楷體" w:hint="eastAsia"/>
          <w:sz w:val="28"/>
          <w:szCs w:val="28"/>
        </w:rPr>
        <w:t>12月舉辦</w:t>
      </w:r>
      <w:proofErr w:type="gramStart"/>
      <w:r w:rsidRPr="006B2F68">
        <w:rPr>
          <w:rFonts w:ascii="標楷體" w:eastAsia="標楷體" w:hAnsi="標楷體" w:hint="eastAsia"/>
          <w:sz w:val="28"/>
          <w:szCs w:val="28"/>
        </w:rPr>
        <w:t>笠</w:t>
      </w:r>
      <w:proofErr w:type="gramEnd"/>
      <w:r w:rsidRPr="006B2F68">
        <w:rPr>
          <w:rFonts w:ascii="標楷體" w:eastAsia="標楷體" w:hAnsi="標楷體" w:hint="eastAsia"/>
          <w:sz w:val="28"/>
          <w:szCs w:val="28"/>
        </w:rPr>
        <w:t>山文學音樂劇場、文學研討會、青少年文學營、自行車輕旅行等系列活動，透過音樂、戲劇、研討會、主題展等方式，呈現精彩的六堆客家藝文風采。</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七</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製作多元族群音樂專輯</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sz w:val="28"/>
          <w:szCs w:val="28"/>
        </w:rPr>
      </w:pPr>
      <w:r w:rsidRPr="006B2F68">
        <w:rPr>
          <w:rFonts w:ascii="標楷體" w:eastAsia="標楷體" w:hAnsi="標楷體" w:hint="eastAsia"/>
          <w:sz w:val="28"/>
          <w:szCs w:val="28"/>
        </w:rPr>
        <w:t>110年適逢六堆300年，為讓年輕世代認識及</w:t>
      </w:r>
      <w:r w:rsidRPr="006B2F68">
        <w:rPr>
          <w:rFonts w:ascii="標楷體" w:eastAsia="標楷體" w:hAnsi="標楷體" w:hint="eastAsia"/>
          <w:sz w:val="28"/>
          <w:szCs w:val="28"/>
          <w:lang w:eastAsia="zh-HK"/>
        </w:rPr>
        <w:t>省</w:t>
      </w:r>
      <w:r w:rsidRPr="006B2F68">
        <w:rPr>
          <w:rFonts w:ascii="標楷體" w:eastAsia="標楷體" w:hAnsi="標楷體" w:hint="eastAsia"/>
          <w:sz w:val="28"/>
          <w:szCs w:val="28"/>
        </w:rPr>
        <w:t>思六堆客家前輩的奮鬥精神，除規劃5首以「六堆」為主題之客語歌曲，更首次結合原住民族音樂，納入5首原住民青少年創作歌曲，期透過此張音樂專輯，提升大眾學習各種語言之興趣及認識不同族群的文化歷史，傳承及落實母語向下扎根。</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八</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lang w:eastAsia="zh-HK"/>
        </w:rPr>
        <w:t>規劃</w:t>
      </w:r>
      <w:r w:rsidR="00333F5B" w:rsidRPr="006B2F68">
        <w:rPr>
          <w:rFonts w:ascii="標楷體" w:eastAsia="標楷體" w:hAnsi="標楷體" w:hint="eastAsia"/>
          <w:bCs/>
          <w:sz w:val="28"/>
          <w:szCs w:val="28"/>
        </w:rPr>
        <w:t>「2022台灣燈會在高雄-客家主題燈區」</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sz w:val="28"/>
          <w:szCs w:val="28"/>
        </w:rPr>
      </w:pPr>
      <w:r w:rsidRPr="006B2F68">
        <w:rPr>
          <w:rFonts w:ascii="標楷體" w:eastAsia="標楷體" w:hAnsi="標楷體" w:hint="eastAsia"/>
          <w:sz w:val="28"/>
          <w:szCs w:val="28"/>
        </w:rPr>
        <w:t>客家燈區之設置象徵客家族群「好客、迎賓」意象，包含主燈、國際燈區、</w:t>
      </w:r>
      <w:proofErr w:type="gramStart"/>
      <w:r w:rsidRPr="006B2F68">
        <w:rPr>
          <w:rFonts w:ascii="標楷體" w:eastAsia="標楷體" w:hAnsi="標楷體" w:hint="eastAsia"/>
          <w:sz w:val="28"/>
          <w:szCs w:val="28"/>
        </w:rPr>
        <w:t>附屬燈組</w:t>
      </w:r>
      <w:proofErr w:type="gramEnd"/>
      <w:r w:rsidRPr="006B2F68">
        <w:rPr>
          <w:rFonts w:ascii="標楷體" w:eastAsia="標楷體" w:hAnsi="標楷體" w:hint="eastAsia"/>
          <w:sz w:val="28"/>
          <w:szCs w:val="28"/>
        </w:rPr>
        <w:t>、</w:t>
      </w:r>
      <w:proofErr w:type="gramStart"/>
      <w:r w:rsidRPr="006B2F68">
        <w:rPr>
          <w:rFonts w:ascii="標楷體" w:eastAsia="標楷體" w:hAnsi="標楷體" w:hint="eastAsia"/>
          <w:sz w:val="28"/>
          <w:szCs w:val="28"/>
        </w:rPr>
        <w:t>草地燈組</w:t>
      </w:r>
      <w:proofErr w:type="gramEnd"/>
      <w:r w:rsidRPr="006B2F68">
        <w:rPr>
          <w:rFonts w:ascii="標楷體" w:eastAsia="標楷體" w:hAnsi="標楷體" w:hint="eastAsia"/>
          <w:sz w:val="28"/>
          <w:szCs w:val="28"/>
        </w:rPr>
        <w:t>、光環境、入口意象等，結合本市都會區及客庄區（美濃、杉林、六龜、甲仙）客家元素與文化資源特色，</w:t>
      </w:r>
      <w:proofErr w:type="gramStart"/>
      <w:r w:rsidRPr="006B2F68">
        <w:rPr>
          <w:rFonts w:ascii="標楷體" w:eastAsia="標楷體" w:hAnsi="標楷體" w:hint="eastAsia"/>
          <w:sz w:val="28"/>
          <w:szCs w:val="28"/>
        </w:rPr>
        <w:t>以燈藝呈現</w:t>
      </w:r>
      <w:proofErr w:type="gramEnd"/>
      <w:r w:rsidRPr="006B2F68">
        <w:rPr>
          <w:rFonts w:ascii="標楷體" w:eastAsia="標楷體" w:hAnsi="標楷體" w:hint="eastAsia"/>
          <w:sz w:val="28"/>
          <w:szCs w:val="28"/>
        </w:rPr>
        <w:t>客家人文景觀與物產。並於現場設置客家特色產業展售專區，販售高雄客庄優良農特產及精美</w:t>
      </w:r>
      <w:proofErr w:type="gramStart"/>
      <w:r w:rsidRPr="006B2F68">
        <w:rPr>
          <w:rFonts w:ascii="標楷體" w:eastAsia="標楷體" w:hAnsi="標楷體" w:hint="eastAsia"/>
          <w:sz w:val="28"/>
          <w:szCs w:val="28"/>
        </w:rPr>
        <w:t>客家文創商品</w:t>
      </w:r>
      <w:proofErr w:type="gramEnd"/>
      <w:r w:rsidRPr="006B2F68">
        <w:rPr>
          <w:rFonts w:ascii="標楷體" w:eastAsia="標楷體" w:hAnsi="標楷體" w:hint="eastAsia"/>
          <w:sz w:val="28"/>
          <w:szCs w:val="28"/>
        </w:rPr>
        <w:t>，創意行銷客家文化及觀光產業。預估活動期間參觀人數達1,500萬人次，希冀</w:t>
      </w:r>
      <w:r w:rsidRPr="006B2F68">
        <w:rPr>
          <w:rFonts w:ascii="標楷體" w:eastAsia="標楷體" w:hAnsi="標楷體" w:hint="eastAsia"/>
          <w:sz w:val="28"/>
          <w:szCs w:val="28"/>
          <w:lang w:eastAsia="zh-HK"/>
        </w:rPr>
        <w:t>藉由燈會</w:t>
      </w:r>
      <w:r w:rsidRPr="006B2F68">
        <w:rPr>
          <w:rFonts w:ascii="標楷體" w:eastAsia="標楷體" w:hAnsi="標楷體" w:hint="eastAsia"/>
          <w:sz w:val="28"/>
          <w:szCs w:val="28"/>
        </w:rPr>
        <w:t>帶動高雄客庄餐飲、地方農漁特產與觀光業發展。</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九</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輔導社團發展，協力推廣客家文化</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bCs/>
          <w:sz w:val="28"/>
          <w:szCs w:val="28"/>
        </w:rPr>
      </w:pPr>
      <w:r w:rsidRPr="006B2F68">
        <w:rPr>
          <w:rFonts w:ascii="標楷體" w:eastAsia="標楷體" w:hAnsi="標楷體" w:hint="eastAsia"/>
          <w:bCs/>
          <w:sz w:val="28"/>
          <w:szCs w:val="28"/>
        </w:rPr>
        <w:t>110年</w:t>
      </w:r>
      <w:r w:rsidR="004A29DA">
        <w:rPr>
          <w:rFonts w:ascii="標楷體" w:eastAsia="標楷體" w:hAnsi="標楷體" w:hint="eastAsia"/>
          <w:bCs/>
          <w:sz w:val="28"/>
          <w:szCs w:val="28"/>
        </w:rPr>
        <w:t>1月至</w:t>
      </w:r>
      <w:r w:rsidR="004A29DA" w:rsidRPr="006B2F68">
        <w:rPr>
          <w:rFonts w:ascii="標楷體" w:eastAsia="標楷體" w:hAnsi="標楷體" w:hint="eastAsia"/>
          <w:bCs/>
          <w:sz w:val="28"/>
          <w:szCs w:val="28"/>
          <w:lang w:eastAsia="zh-HK"/>
        </w:rPr>
        <w:t>6月</w:t>
      </w:r>
      <w:r w:rsidRPr="006B2F68">
        <w:rPr>
          <w:rFonts w:ascii="標楷體" w:eastAsia="標楷體" w:hAnsi="標楷體" w:hint="eastAsia"/>
          <w:bCs/>
          <w:sz w:val="28"/>
          <w:szCs w:val="28"/>
        </w:rPr>
        <w:t>計</w:t>
      </w:r>
      <w:r w:rsidRPr="006B2F68">
        <w:rPr>
          <w:rFonts w:ascii="標楷體" w:eastAsia="標楷體" w:hAnsi="標楷體"/>
          <w:bCs/>
          <w:sz w:val="28"/>
          <w:szCs w:val="28"/>
        </w:rPr>
        <w:t>輔導</w:t>
      </w:r>
      <w:r w:rsidRPr="006B2F68">
        <w:rPr>
          <w:rFonts w:ascii="標楷體" w:eastAsia="標楷體" w:hAnsi="標楷體" w:hint="eastAsia"/>
          <w:bCs/>
          <w:sz w:val="28"/>
          <w:szCs w:val="28"/>
        </w:rPr>
        <w:t>46個</w:t>
      </w:r>
      <w:r w:rsidRPr="006B2F68">
        <w:rPr>
          <w:rFonts w:ascii="標楷體" w:eastAsia="標楷體" w:hAnsi="標楷體"/>
          <w:bCs/>
          <w:sz w:val="28"/>
          <w:szCs w:val="28"/>
        </w:rPr>
        <w:t>客家社團，開辦客家歌謠、舞蹈</w:t>
      </w:r>
      <w:r w:rsidRPr="006B2F68">
        <w:rPr>
          <w:rFonts w:ascii="標楷體" w:eastAsia="標楷體" w:hAnsi="標楷體" w:hint="eastAsia"/>
          <w:bCs/>
          <w:sz w:val="28"/>
          <w:szCs w:val="28"/>
        </w:rPr>
        <w:t>、</w:t>
      </w:r>
      <w:r w:rsidRPr="006B2F68">
        <w:rPr>
          <w:rFonts w:ascii="標楷體" w:eastAsia="標楷體" w:hAnsi="標楷體"/>
          <w:bCs/>
          <w:sz w:val="28"/>
          <w:szCs w:val="28"/>
        </w:rPr>
        <w:t>技藝班等培訓課程</w:t>
      </w:r>
      <w:r w:rsidRPr="006B2F68">
        <w:rPr>
          <w:rFonts w:ascii="標楷體" w:eastAsia="標楷體" w:hAnsi="標楷體" w:hint="eastAsia"/>
          <w:bCs/>
          <w:sz w:val="28"/>
          <w:szCs w:val="28"/>
        </w:rPr>
        <w:t>、</w:t>
      </w:r>
      <w:proofErr w:type="gramStart"/>
      <w:r w:rsidRPr="006B2F68">
        <w:rPr>
          <w:rFonts w:ascii="標楷體" w:eastAsia="標楷體" w:hAnsi="標楷體" w:hint="eastAsia"/>
          <w:bCs/>
          <w:sz w:val="28"/>
          <w:szCs w:val="28"/>
          <w:lang w:eastAsia="zh-HK"/>
        </w:rPr>
        <w:t>笠</w:t>
      </w:r>
      <w:proofErr w:type="gramEnd"/>
      <w:r w:rsidRPr="006B2F68">
        <w:rPr>
          <w:rFonts w:ascii="標楷體" w:eastAsia="標楷體" w:hAnsi="標楷體" w:hint="eastAsia"/>
          <w:bCs/>
          <w:sz w:val="28"/>
          <w:szCs w:val="28"/>
          <w:lang w:eastAsia="zh-HK"/>
        </w:rPr>
        <w:t>山文學營</w:t>
      </w:r>
      <w:r w:rsidRPr="006B2F68">
        <w:rPr>
          <w:rFonts w:ascii="標楷體" w:eastAsia="標楷體" w:hAnsi="標楷體" w:hint="eastAsia"/>
          <w:bCs/>
          <w:sz w:val="28"/>
          <w:szCs w:val="28"/>
        </w:rPr>
        <w:t>、黃蝶祭等，</w:t>
      </w:r>
      <w:r w:rsidRPr="006B2F68">
        <w:rPr>
          <w:rFonts w:ascii="標楷體" w:eastAsia="標楷體" w:hAnsi="標楷體"/>
          <w:bCs/>
          <w:sz w:val="28"/>
          <w:szCs w:val="28"/>
        </w:rPr>
        <w:t>公私齊力發揚優美的客家語言文化</w:t>
      </w:r>
      <w:r w:rsidRPr="006B2F68">
        <w:rPr>
          <w:rFonts w:ascii="標楷體" w:eastAsia="標楷體" w:hAnsi="標楷體" w:hint="eastAsia"/>
          <w:bCs/>
          <w:sz w:val="28"/>
          <w:szCs w:val="28"/>
        </w:rPr>
        <w:t>、</w:t>
      </w:r>
      <w:r w:rsidRPr="006B2F68">
        <w:rPr>
          <w:rFonts w:ascii="標楷體" w:eastAsia="標楷體" w:hAnsi="標楷體"/>
          <w:bCs/>
          <w:sz w:val="28"/>
          <w:szCs w:val="28"/>
        </w:rPr>
        <w:t>振興客家傳統民俗。</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十</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善用多元媒體，強化客家行銷效益</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bCs/>
          <w:sz w:val="28"/>
          <w:szCs w:val="28"/>
        </w:rPr>
        <w:t>1.為推廣客家語言文化，讓其他族群認識</w:t>
      </w:r>
      <w:r w:rsidRPr="006B2F68">
        <w:rPr>
          <w:rFonts w:ascii="標楷體" w:eastAsia="標楷體" w:hAnsi="標楷體" w:hint="eastAsia"/>
          <w:bCs/>
          <w:sz w:val="28"/>
          <w:szCs w:val="28"/>
        </w:rPr>
        <w:t>貼近</w:t>
      </w:r>
      <w:r w:rsidRPr="006B2F68">
        <w:rPr>
          <w:rFonts w:ascii="標楷體" w:eastAsia="標楷體" w:hAnsi="標楷體"/>
          <w:bCs/>
          <w:sz w:val="28"/>
          <w:szCs w:val="28"/>
        </w:rPr>
        <w:t>客家，自97年5月起每週一下午</w:t>
      </w:r>
      <w:r w:rsidRPr="006B2F68">
        <w:rPr>
          <w:rFonts w:ascii="標楷體" w:eastAsia="標楷體" w:hAnsi="標楷體" w:hint="eastAsia"/>
          <w:bCs/>
          <w:sz w:val="28"/>
          <w:szCs w:val="28"/>
        </w:rPr>
        <w:t>16:00-17:00於</w:t>
      </w:r>
      <w:r w:rsidRPr="006B2F68">
        <w:rPr>
          <w:rFonts w:ascii="標楷體" w:eastAsia="標楷體" w:hAnsi="標楷體"/>
          <w:bCs/>
          <w:sz w:val="28"/>
          <w:szCs w:val="28"/>
        </w:rPr>
        <w:t>高雄廣播電臺FM94.3播</w:t>
      </w:r>
      <w:r w:rsidRPr="006B2F68">
        <w:rPr>
          <w:rFonts w:ascii="標楷體" w:eastAsia="標楷體" w:hAnsi="標楷體" w:hint="eastAsia"/>
          <w:bCs/>
          <w:sz w:val="28"/>
          <w:szCs w:val="28"/>
        </w:rPr>
        <w:t>出</w:t>
      </w:r>
      <w:r w:rsidRPr="006B2F68">
        <w:rPr>
          <w:rFonts w:ascii="標楷體" w:eastAsia="標楷體" w:hAnsi="標楷體"/>
          <w:bCs/>
          <w:sz w:val="28"/>
          <w:szCs w:val="28"/>
        </w:rPr>
        <w:t>「</w:t>
      </w:r>
      <w:proofErr w:type="gramStart"/>
      <w:r w:rsidRPr="006B2F68">
        <w:rPr>
          <w:rFonts w:ascii="標楷體" w:eastAsia="標楷體" w:hAnsi="標楷體"/>
          <w:bCs/>
          <w:sz w:val="28"/>
          <w:szCs w:val="28"/>
        </w:rPr>
        <w:t>最佳時客</w:t>
      </w:r>
      <w:proofErr w:type="gramEnd"/>
      <w:r w:rsidRPr="006B2F68">
        <w:rPr>
          <w:rFonts w:ascii="標楷體" w:eastAsia="標楷體" w:hAnsi="標楷體"/>
          <w:bCs/>
          <w:sz w:val="28"/>
          <w:szCs w:val="28"/>
        </w:rPr>
        <w:t>」現場直播節目，深受市民朋友好評。</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2.因</w:t>
      </w:r>
      <w:r w:rsidRPr="006B2F68">
        <w:rPr>
          <w:rFonts w:ascii="標楷體" w:eastAsia="標楷體" w:hAnsi="標楷體" w:hint="eastAsia"/>
          <w:bCs/>
          <w:sz w:val="28"/>
          <w:szCs w:val="28"/>
          <w:lang w:eastAsia="zh-HK"/>
        </w:rPr>
        <w:t>應</w:t>
      </w:r>
      <w:r w:rsidRPr="006B2F68">
        <w:rPr>
          <w:rFonts w:ascii="標楷體" w:eastAsia="標楷體" w:hAnsi="標楷體" w:hint="eastAsia"/>
          <w:bCs/>
          <w:sz w:val="28"/>
          <w:szCs w:val="28"/>
        </w:rPr>
        <w:t>COVID-19</w:t>
      </w:r>
      <w:proofErr w:type="gramStart"/>
      <w:r w:rsidRPr="006B2F68">
        <w:rPr>
          <w:rFonts w:ascii="標楷體" w:eastAsia="標楷體" w:hAnsi="標楷體" w:hint="eastAsia"/>
          <w:bCs/>
          <w:sz w:val="28"/>
          <w:szCs w:val="28"/>
        </w:rPr>
        <w:t>疫</w:t>
      </w:r>
      <w:proofErr w:type="gramEnd"/>
      <w:r w:rsidRPr="006B2F68">
        <w:rPr>
          <w:rFonts w:ascii="標楷體" w:eastAsia="標楷體" w:hAnsi="標楷體" w:hint="eastAsia"/>
          <w:bCs/>
          <w:sz w:val="28"/>
          <w:szCs w:val="28"/>
        </w:rPr>
        <w:t>情嚴峻全國實施第三級警戒，為維護學生就學權益，</w:t>
      </w:r>
      <w:r w:rsidRPr="006B2F68">
        <w:rPr>
          <w:rFonts w:ascii="標楷體" w:eastAsia="標楷體" w:hAnsi="標楷體" w:hint="eastAsia"/>
          <w:bCs/>
          <w:sz w:val="28"/>
          <w:szCs w:val="28"/>
          <w:lang w:eastAsia="zh-HK"/>
        </w:rPr>
        <w:t>本</w:t>
      </w:r>
      <w:r w:rsidRPr="006B2F68">
        <w:rPr>
          <w:rFonts w:ascii="標楷體" w:eastAsia="標楷體" w:hAnsi="標楷體" w:hint="eastAsia"/>
          <w:bCs/>
          <w:sz w:val="28"/>
          <w:szCs w:val="28"/>
        </w:rPr>
        <w:t>府7</w:t>
      </w:r>
      <w:r w:rsidR="004A29DA">
        <w:rPr>
          <w:rFonts w:ascii="標楷體" w:eastAsia="標楷體" w:hAnsi="標楷體" w:hint="eastAsia"/>
          <w:bCs/>
          <w:sz w:val="28"/>
          <w:szCs w:val="28"/>
        </w:rPr>
        <w:t>月至</w:t>
      </w:r>
      <w:r w:rsidRPr="006B2F68">
        <w:rPr>
          <w:rFonts w:ascii="標楷體" w:eastAsia="標楷體" w:hAnsi="標楷體" w:hint="eastAsia"/>
          <w:bCs/>
          <w:sz w:val="28"/>
          <w:szCs w:val="28"/>
        </w:rPr>
        <w:t>8月推出「高雄好家宅 防疫電視台」，</w:t>
      </w:r>
      <w:r w:rsidRPr="006B2F68">
        <w:rPr>
          <w:rFonts w:ascii="標楷體" w:eastAsia="標楷體" w:hAnsi="標楷體" w:hint="eastAsia"/>
          <w:bCs/>
          <w:sz w:val="28"/>
          <w:szCs w:val="28"/>
          <w:lang w:eastAsia="zh-HK"/>
        </w:rPr>
        <w:t>由</w:t>
      </w:r>
      <w:r w:rsidRPr="006B2F68">
        <w:rPr>
          <w:rFonts w:ascii="標楷體" w:eastAsia="標楷體" w:hAnsi="標楷體" w:hint="eastAsia"/>
          <w:bCs/>
          <w:sz w:val="28"/>
          <w:szCs w:val="28"/>
        </w:rPr>
        <w:t>本府客家事務委員會、原</w:t>
      </w:r>
      <w:r w:rsidRPr="006B2F68">
        <w:rPr>
          <w:rFonts w:ascii="標楷體" w:eastAsia="標楷體" w:hAnsi="標楷體" w:hint="eastAsia"/>
          <w:bCs/>
          <w:sz w:val="28"/>
          <w:szCs w:val="28"/>
          <w:lang w:eastAsia="zh-HK"/>
        </w:rPr>
        <w:t>住</w:t>
      </w:r>
      <w:r w:rsidRPr="006B2F68">
        <w:rPr>
          <w:rFonts w:ascii="標楷體" w:eastAsia="標楷體" w:hAnsi="標楷體" w:hint="eastAsia"/>
          <w:bCs/>
          <w:sz w:val="28"/>
          <w:szCs w:val="28"/>
        </w:rPr>
        <w:t>民</w:t>
      </w:r>
      <w:r w:rsidRPr="006B2F68">
        <w:rPr>
          <w:rFonts w:ascii="標楷體" w:eastAsia="標楷體" w:hAnsi="標楷體" w:hint="eastAsia"/>
          <w:bCs/>
          <w:sz w:val="28"/>
          <w:szCs w:val="28"/>
          <w:lang w:eastAsia="zh-HK"/>
        </w:rPr>
        <w:t>事務委員</w:t>
      </w:r>
      <w:r w:rsidRPr="006B2F68">
        <w:rPr>
          <w:rFonts w:ascii="標楷體" w:eastAsia="標楷體" w:hAnsi="標楷體" w:hint="eastAsia"/>
          <w:bCs/>
          <w:sz w:val="28"/>
          <w:szCs w:val="28"/>
        </w:rPr>
        <w:t>會、龍華國小、高雄在地</w:t>
      </w:r>
      <w:proofErr w:type="gramStart"/>
      <w:r w:rsidRPr="006B2F68">
        <w:rPr>
          <w:rFonts w:ascii="標楷體" w:eastAsia="標楷體" w:hAnsi="標楷體" w:hint="eastAsia"/>
          <w:bCs/>
          <w:sz w:val="28"/>
          <w:szCs w:val="28"/>
        </w:rPr>
        <w:t>劇團與繪本</w:t>
      </w:r>
      <w:proofErr w:type="gramEnd"/>
      <w:r w:rsidRPr="006B2F68">
        <w:rPr>
          <w:rFonts w:ascii="標楷體" w:eastAsia="標楷體" w:hAnsi="標楷體" w:hint="eastAsia"/>
          <w:bCs/>
          <w:sz w:val="28"/>
          <w:szCs w:val="28"/>
        </w:rPr>
        <w:t>作家合作製播「</w:t>
      </w:r>
      <w:proofErr w:type="gramStart"/>
      <w:r w:rsidRPr="006B2F68">
        <w:rPr>
          <w:rFonts w:ascii="標楷體" w:eastAsia="標楷體" w:hAnsi="標楷體" w:hint="eastAsia"/>
          <w:bCs/>
          <w:sz w:val="28"/>
          <w:szCs w:val="28"/>
        </w:rPr>
        <w:t>雄愛聽</w:t>
      </w:r>
      <w:proofErr w:type="gramEnd"/>
      <w:r w:rsidRPr="006B2F68">
        <w:rPr>
          <w:rFonts w:ascii="標楷體" w:eastAsia="標楷體" w:hAnsi="標楷體" w:hint="eastAsia"/>
          <w:bCs/>
          <w:sz w:val="28"/>
          <w:szCs w:val="28"/>
        </w:rPr>
        <w:t>FUN故事」節目，於YouTube及高雄市有線電視公用頻道CH3播出，提供學生停課</w:t>
      </w:r>
      <w:proofErr w:type="gramStart"/>
      <w:r w:rsidRPr="006B2F68">
        <w:rPr>
          <w:rFonts w:ascii="標楷體" w:eastAsia="標楷體" w:hAnsi="標楷體" w:hint="eastAsia"/>
          <w:bCs/>
          <w:sz w:val="28"/>
          <w:szCs w:val="28"/>
        </w:rPr>
        <w:t>不</w:t>
      </w:r>
      <w:proofErr w:type="gramEnd"/>
      <w:r w:rsidRPr="006B2F68">
        <w:rPr>
          <w:rFonts w:ascii="標楷體" w:eastAsia="標楷體" w:hAnsi="標楷體" w:hint="eastAsia"/>
          <w:bCs/>
          <w:sz w:val="28"/>
          <w:szCs w:val="28"/>
        </w:rPr>
        <w:t>停學的另類課程選擇。</w:t>
      </w:r>
    </w:p>
    <w:p w:rsidR="00333F5B" w:rsidRPr="007C0DAB" w:rsidRDefault="00333F5B" w:rsidP="001C7B43">
      <w:pPr>
        <w:pStyle w:val="a3"/>
        <w:adjustRightInd w:val="0"/>
        <w:snapToGrid w:val="0"/>
        <w:spacing w:line="320" w:lineRule="exact"/>
        <w:jc w:val="both"/>
        <w:rPr>
          <w:rFonts w:ascii="文鼎中黑" w:eastAsia="文鼎中黑" w:hAnsi="標楷體" w:cs="文鼎中黑"/>
          <w:b/>
          <w:bCs/>
          <w:sz w:val="30"/>
          <w:szCs w:val="30"/>
        </w:rPr>
      </w:pPr>
      <w:r w:rsidRPr="007C0DAB">
        <w:rPr>
          <w:rFonts w:ascii="文鼎中黑" w:eastAsia="文鼎中黑" w:hAnsi="標楷體" w:cs="文鼎中黑" w:hint="eastAsia"/>
          <w:b/>
          <w:bCs/>
          <w:sz w:val="30"/>
          <w:szCs w:val="30"/>
        </w:rPr>
        <w:lastRenderedPageBreak/>
        <w:t>四、活絡客家文化館舍</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（一）</w:t>
      </w:r>
      <w:r w:rsidR="00333F5B" w:rsidRPr="006B2F68">
        <w:rPr>
          <w:rFonts w:ascii="標楷體" w:eastAsia="標楷體" w:hAnsi="標楷體" w:hint="eastAsia"/>
          <w:bCs/>
          <w:sz w:val="28"/>
          <w:szCs w:val="28"/>
        </w:rPr>
        <w:t>型塑「</w:t>
      </w:r>
      <w:proofErr w:type="gramStart"/>
      <w:r w:rsidR="00333F5B" w:rsidRPr="006B2F68">
        <w:rPr>
          <w:rFonts w:ascii="標楷體" w:eastAsia="標楷體" w:hAnsi="標楷體" w:hint="eastAsia"/>
          <w:bCs/>
          <w:sz w:val="28"/>
          <w:szCs w:val="28"/>
        </w:rPr>
        <w:t>美濃文創中心</w:t>
      </w:r>
      <w:proofErr w:type="gramEnd"/>
      <w:r w:rsidR="00333F5B" w:rsidRPr="006B2F68">
        <w:rPr>
          <w:rFonts w:ascii="標楷體" w:eastAsia="標楷體" w:hAnsi="標楷體" w:hint="eastAsia"/>
          <w:bCs/>
          <w:sz w:val="28"/>
          <w:szCs w:val="28"/>
        </w:rPr>
        <w:t>」原創產業環境</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1.區內舊美濃警察分駐所及日式木構宿舍2棟歷史建築透過公開招租，由「財團法人薛伯輝基金會」取得經營權，引進民間多元資源及經營創意，</w:t>
      </w:r>
      <w:r w:rsidRPr="006B2F68">
        <w:rPr>
          <w:rFonts w:ascii="標楷體" w:eastAsia="標楷體" w:hAnsi="標楷體"/>
          <w:bCs/>
          <w:sz w:val="28"/>
          <w:szCs w:val="28"/>
        </w:rPr>
        <w:t>透過觀光行銷帶動街區活化，打造美濃</w:t>
      </w:r>
      <w:r w:rsidRPr="006B2F68">
        <w:rPr>
          <w:rFonts w:ascii="標楷體" w:eastAsia="標楷體" w:hAnsi="標楷體" w:hint="eastAsia"/>
          <w:bCs/>
          <w:sz w:val="28"/>
          <w:szCs w:val="28"/>
        </w:rPr>
        <w:t>觀光旅遊新亮點</w:t>
      </w:r>
      <w:r w:rsidRPr="006B2F68">
        <w:rPr>
          <w:rFonts w:ascii="標楷體" w:eastAsia="標楷體" w:hAnsi="標楷體"/>
          <w:bCs/>
          <w:sz w:val="28"/>
          <w:szCs w:val="28"/>
        </w:rPr>
        <w:t>。</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2.辦理「異業結盟計畫」，與美濃永安老街</w:t>
      </w:r>
      <w:proofErr w:type="gramStart"/>
      <w:r w:rsidRPr="006B2F68">
        <w:rPr>
          <w:rFonts w:ascii="標楷體" w:eastAsia="標楷體" w:hAnsi="標楷體" w:hint="eastAsia"/>
          <w:bCs/>
          <w:sz w:val="28"/>
          <w:szCs w:val="28"/>
        </w:rPr>
        <w:t>文創留</w:t>
      </w:r>
      <w:proofErr w:type="gramEnd"/>
      <w:r w:rsidRPr="006B2F68">
        <w:rPr>
          <w:rFonts w:ascii="標楷體" w:eastAsia="標楷體" w:hAnsi="標楷體" w:hint="eastAsia"/>
          <w:bCs/>
          <w:sz w:val="28"/>
          <w:szCs w:val="28"/>
        </w:rPr>
        <w:t>美店家「美濃</w:t>
      </w:r>
      <w:proofErr w:type="gramStart"/>
      <w:r w:rsidRPr="006B2F68">
        <w:rPr>
          <w:rFonts w:ascii="標楷體" w:eastAsia="標楷體" w:hAnsi="標楷體" w:hint="eastAsia"/>
          <w:bCs/>
          <w:sz w:val="28"/>
          <w:szCs w:val="28"/>
        </w:rPr>
        <w:t>啖糕堂</w:t>
      </w:r>
      <w:proofErr w:type="gramEnd"/>
      <w:r w:rsidRPr="006B2F68">
        <w:rPr>
          <w:rFonts w:ascii="標楷體" w:eastAsia="標楷體" w:hAnsi="標楷體" w:hint="eastAsia"/>
          <w:bCs/>
          <w:sz w:val="28"/>
          <w:szCs w:val="28"/>
        </w:rPr>
        <w:t>」、「</w:t>
      </w:r>
      <w:proofErr w:type="gramStart"/>
      <w:r w:rsidRPr="006B2F68">
        <w:rPr>
          <w:rFonts w:ascii="標楷體" w:eastAsia="標楷體" w:hAnsi="標楷體" w:hint="eastAsia"/>
          <w:bCs/>
          <w:sz w:val="28"/>
          <w:szCs w:val="28"/>
        </w:rPr>
        <w:t>濃夫生活</w:t>
      </w:r>
      <w:proofErr w:type="gramEnd"/>
      <w:r w:rsidRPr="006B2F68">
        <w:rPr>
          <w:rFonts w:ascii="標楷體" w:eastAsia="標楷體" w:hAnsi="標楷體" w:hint="eastAsia"/>
          <w:bCs/>
          <w:sz w:val="28"/>
          <w:szCs w:val="28"/>
        </w:rPr>
        <w:t>」、「</w:t>
      </w:r>
      <w:proofErr w:type="gramStart"/>
      <w:r w:rsidRPr="006B2F68">
        <w:rPr>
          <w:rFonts w:ascii="標楷體" w:eastAsia="標楷體" w:hAnsi="標楷體" w:hint="eastAsia"/>
          <w:bCs/>
          <w:sz w:val="28"/>
          <w:szCs w:val="28"/>
        </w:rPr>
        <w:t>濃甜</w:t>
      </w:r>
      <w:proofErr w:type="gramEnd"/>
      <w:r w:rsidRPr="006B2F68">
        <w:rPr>
          <w:rFonts w:ascii="標楷體" w:eastAsia="標楷體" w:hAnsi="標楷體" w:hint="eastAsia"/>
          <w:bCs/>
          <w:sz w:val="28"/>
          <w:szCs w:val="28"/>
        </w:rPr>
        <w:t>」及在地業者進行異業合作，辦理宣傳行銷、市集活動、文化導</w:t>
      </w:r>
      <w:proofErr w:type="gramStart"/>
      <w:r w:rsidRPr="006B2F68">
        <w:rPr>
          <w:rFonts w:ascii="標楷體" w:eastAsia="標楷體" w:hAnsi="標楷體" w:hint="eastAsia"/>
          <w:bCs/>
          <w:sz w:val="28"/>
          <w:szCs w:val="28"/>
        </w:rPr>
        <w:t>覽</w:t>
      </w:r>
      <w:proofErr w:type="gramEnd"/>
      <w:r w:rsidRPr="006B2F68">
        <w:rPr>
          <w:rFonts w:ascii="標楷體" w:eastAsia="標楷體" w:hAnsi="標楷體" w:hint="eastAsia"/>
          <w:bCs/>
          <w:sz w:val="28"/>
          <w:szCs w:val="28"/>
        </w:rPr>
        <w:t>體驗，期望</w:t>
      </w:r>
      <w:proofErr w:type="gramStart"/>
      <w:r w:rsidRPr="006B2F68">
        <w:rPr>
          <w:rFonts w:ascii="標楷體" w:eastAsia="標楷體" w:hAnsi="標楷體" w:hint="eastAsia"/>
          <w:bCs/>
          <w:sz w:val="28"/>
          <w:szCs w:val="28"/>
        </w:rPr>
        <w:t>透過共好共</w:t>
      </w:r>
      <w:proofErr w:type="gramEnd"/>
      <w:r w:rsidRPr="006B2F68">
        <w:rPr>
          <w:rFonts w:ascii="標楷體" w:eastAsia="標楷體" w:hAnsi="標楷體" w:hint="eastAsia"/>
          <w:bCs/>
          <w:sz w:val="28"/>
          <w:szCs w:val="28"/>
        </w:rPr>
        <w:t>榮的結盟策略及群聚效應，形成特色商圈，發展區內產業契機，帶動老街活化，創造更多青年返鄉創業機會。</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3.鼓勵公私團體利用</w:t>
      </w:r>
      <w:proofErr w:type="gramStart"/>
      <w:r w:rsidRPr="006B2F68">
        <w:rPr>
          <w:rFonts w:ascii="標楷體" w:eastAsia="標楷體" w:hAnsi="標楷體" w:hint="eastAsia"/>
          <w:bCs/>
          <w:sz w:val="28"/>
          <w:szCs w:val="28"/>
        </w:rPr>
        <w:t>美濃文創中心</w:t>
      </w:r>
      <w:proofErr w:type="gramEnd"/>
      <w:r w:rsidRPr="006B2F68">
        <w:rPr>
          <w:rFonts w:ascii="標楷體" w:eastAsia="標楷體" w:hAnsi="標楷體" w:hint="eastAsia"/>
          <w:bCs/>
          <w:sz w:val="28"/>
          <w:szCs w:val="28"/>
        </w:rPr>
        <w:t>「開</w:t>
      </w:r>
      <w:proofErr w:type="gramStart"/>
      <w:r w:rsidRPr="006B2F68">
        <w:rPr>
          <w:rFonts w:ascii="標楷體" w:eastAsia="標楷體" w:hAnsi="標楷體" w:hint="eastAsia"/>
          <w:bCs/>
          <w:sz w:val="28"/>
          <w:szCs w:val="28"/>
        </w:rPr>
        <w:t>庄</w:t>
      </w:r>
      <w:proofErr w:type="gramEnd"/>
      <w:r w:rsidRPr="006B2F68">
        <w:rPr>
          <w:rFonts w:ascii="標楷體" w:eastAsia="標楷體" w:hAnsi="標楷體" w:hint="eastAsia"/>
          <w:bCs/>
          <w:sz w:val="28"/>
          <w:szCs w:val="28"/>
        </w:rPr>
        <w:t>廣場」舉辦各項藝文活動，有效發揮資源共享場地多元使用功能，更藉由各項多元活動，建構</w:t>
      </w:r>
      <w:proofErr w:type="gramStart"/>
      <w:r w:rsidRPr="006B2F68">
        <w:rPr>
          <w:rFonts w:ascii="標楷體" w:eastAsia="標楷體" w:hAnsi="標楷體" w:hint="eastAsia"/>
          <w:bCs/>
          <w:sz w:val="28"/>
          <w:szCs w:val="28"/>
        </w:rPr>
        <w:t>美濃文創中心</w:t>
      </w:r>
      <w:proofErr w:type="gramEnd"/>
      <w:r w:rsidRPr="006B2F68">
        <w:rPr>
          <w:rFonts w:ascii="標楷體" w:eastAsia="標楷體" w:hAnsi="標楷體" w:hint="eastAsia"/>
          <w:bCs/>
          <w:sz w:val="28"/>
          <w:szCs w:val="28"/>
        </w:rPr>
        <w:t>成為美濃地區的文化據點及核心。</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二</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強化「新客家文化園區」營運績效</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1.新客家文化園區為南部首座都會型客家文化園區，園區內</w:t>
      </w:r>
      <w:proofErr w:type="gramStart"/>
      <w:r w:rsidRPr="006B2F68">
        <w:rPr>
          <w:rFonts w:ascii="標楷體" w:eastAsia="標楷體" w:hAnsi="標楷體" w:hint="eastAsia"/>
          <w:bCs/>
          <w:sz w:val="28"/>
          <w:szCs w:val="28"/>
        </w:rPr>
        <w:t>的圓樓餐廳</w:t>
      </w:r>
      <w:proofErr w:type="gramEnd"/>
      <w:r w:rsidRPr="006B2F68">
        <w:rPr>
          <w:rFonts w:ascii="標楷體" w:eastAsia="標楷體" w:hAnsi="標楷體" w:hint="eastAsia"/>
          <w:bCs/>
          <w:sz w:val="28"/>
          <w:szCs w:val="28"/>
        </w:rPr>
        <w:t>、展售中心與演藝廳等</w:t>
      </w:r>
      <w:proofErr w:type="gramStart"/>
      <w:r w:rsidRPr="006B2F68">
        <w:rPr>
          <w:rFonts w:ascii="標楷體" w:eastAsia="標楷體" w:hAnsi="標楷體" w:hint="eastAsia"/>
          <w:bCs/>
          <w:sz w:val="28"/>
          <w:szCs w:val="28"/>
        </w:rPr>
        <w:t>建物均已出租</w:t>
      </w:r>
      <w:proofErr w:type="gramEnd"/>
      <w:r w:rsidRPr="006B2F68">
        <w:rPr>
          <w:rFonts w:ascii="標楷體" w:eastAsia="標楷體" w:hAnsi="標楷體" w:hint="eastAsia"/>
          <w:bCs/>
          <w:sz w:val="28"/>
          <w:szCs w:val="28"/>
        </w:rPr>
        <w:t>民間廠商營運，引進民間資源及多元創新的經營理念，透過客家文化展演，搭配客家特色建築、美食，帶動觀光產業，繁榮地方經濟。</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2.</w:t>
      </w:r>
      <w:proofErr w:type="gramStart"/>
      <w:r w:rsidRPr="006B2F68">
        <w:rPr>
          <w:rFonts w:ascii="標楷體" w:eastAsia="標楷體" w:hAnsi="標楷體" w:hint="eastAsia"/>
          <w:bCs/>
          <w:sz w:val="28"/>
          <w:szCs w:val="28"/>
        </w:rPr>
        <w:t>圓樓餐廳</w:t>
      </w:r>
      <w:proofErr w:type="gramEnd"/>
      <w:r w:rsidRPr="006B2F68">
        <w:rPr>
          <w:rFonts w:ascii="標楷體" w:eastAsia="標楷體" w:hAnsi="標楷體" w:hint="eastAsia"/>
          <w:bCs/>
          <w:sz w:val="28"/>
          <w:szCs w:val="28"/>
        </w:rPr>
        <w:t>及展售中心承租廠商（</w:t>
      </w:r>
      <w:proofErr w:type="gramStart"/>
      <w:r w:rsidRPr="006B2F68">
        <w:rPr>
          <w:rFonts w:ascii="標楷體" w:eastAsia="標楷體" w:hAnsi="標楷體" w:hint="eastAsia"/>
          <w:bCs/>
          <w:sz w:val="28"/>
          <w:szCs w:val="28"/>
        </w:rPr>
        <w:t>晟人億</w:t>
      </w:r>
      <w:proofErr w:type="gramEnd"/>
      <w:r w:rsidRPr="006B2F68">
        <w:rPr>
          <w:rFonts w:ascii="標楷體" w:eastAsia="標楷體" w:hAnsi="標楷體" w:hint="eastAsia"/>
          <w:bCs/>
          <w:sz w:val="28"/>
          <w:szCs w:val="28"/>
        </w:rPr>
        <w:t>國際股份有限公司）以複合式經營理念打造客家美食餐廳、咖啡</w:t>
      </w:r>
      <w:r w:rsidRPr="006B2F68">
        <w:rPr>
          <w:rFonts w:ascii="標楷體" w:eastAsia="標楷體" w:hAnsi="標楷體" w:hint="eastAsia"/>
          <w:bCs/>
          <w:sz w:val="28"/>
          <w:szCs w:val="28"/>
          <w:lang w:eastAsia="zh-HK"/>
        </w:rPr>
        <w:t>輕食</w:t>
      </w:r>
      <w:r w:rsidRPr="006B2F68">
        <w:rPr>
          <w:rFonts w:ascii="標楷體" w:eastAsia="標楷體" w:hAnsi="標楷體" w:hint="eastAsia"/>
          <w:bCs/>
          <w:sz w:val="28"/>
          <w:szCs w:val="28"/>
        </w:rPr>
        <w:t>館</w:t>
      </w:r>
      <w:proofErr w:type="gramStart"/>
      <w:r w:rsidRPr="006B2F68">
        <w:rPr>
          <w:rFonts w:ascii="標楷體" w:eastAsia="標楷體" w:hAnsi="標楷體" w:hint="eastAsia"/>
          <w:bCs/>
          <w:sz w:val="28"/>
          <w:szCs w:val="28"/>
        </w:rPr>
        <w:t>及創客中心</w:t>
      </w:r>
      <w:proofErr w:type="gramEnd"/>
      <w:r w:rsidRPr="006B2F68">
        <w:rPr>
          <w:rFonts w:ascii="標楷體" w:eastAsia="標楷體" w:hAnsi="標楷體" w:hint="eastAsia"/>
          <w:bCs/>
          <w:sz w:val="28"/>
          <w:szCs w:val="28"/>
        </w:rPr>
        <w:t>。</w:t>
      </w:r>
      <w:r w:rsidRPr="006B2F68">
        <w:rPr>
          <w:rFonts w:ascii="標楷體" w:eastAsia="標楷體" w:hAnsi="標楷體" w:hint="eastAsia"/>
          <w:bCs/>
          <w:sz w:val="28"/>
          <w:szCs w:val="28"/>
          <w:lang w:eastAsia="zh-HK"/>
        </w:rPr>
        <w:t>受COVID-19</w:t>
      </w:r>
      <w:proofErr w:type="gramStart"/>
      <w:r w:rsidRPr="006B2F68">
        <w:rPr>
          <w:rFonts w:ascii="標楷體" w:eastAsia="標楷體" w:hAnsi="標楷體" w:hint="eastAsia"/>
          <w:bCs/>
          <w:sz w:val="28"/>
          <w:szCs w:val="28"/>
          <w:lang w:eastAsia="zh-HK"/>
        </w:rPr>
        <w:t>疫</w:t>
      </w:r>
      <w:proofErr w:type="gramEnd"/>
      <w:r w:rsidRPr="006B2F68">
        <w:rPr>
          <w:rFonts w:ascii="標楷體" w:eastAsia="標楷體" w:hAnsi="標楷體" w:hint="eastAsia"/>
          <w:bCs/>
          <w:sz w:val="28"/>
          <w:szCs w:val="28"/>
          <w:lang w:eastAsia="zh-HK"/>
        </w:rPr>
        <w:t>情影響，自5月21日起配合全國三級警戒管制措施自主暫停營業</w:t>
      </w:r>
      <w:r w:rsidRPr="006B2F68">
        <w:rPr>
          <w:rFonts w:ascii="標楷體" w:eastAsia="標楷體" w:hAnsi="標楷體" w:hint="eastAsia"/>
          <w:bCs/>
          <w:sz w:val="28"/>
          <w:szCs w:val="28"/>
        </w:rPr>
        <w:t>，110年</w:t>
      </w:r>
      <w:r w:rsidR="004A29DA">
        <w:rPr>
          <w:rFonts w:ascii="標楷體" w:eastAsia="標楷體" w:hAnsi="標楷體" w:hint="eastAsia"/>
          <w:bCs/>
          <w:sz w:val="28"/>
          <w:szCs w:val="28"/>
        </w:rPr>
        <w:t>1月至</w:t>
      </w:r>
      <w:r w:rsidR="004A29DA" w:rsidRPr="006B2F68">
        <w:rPr>
          <w:rFonts w:ascii="標楷體" w:eastAsia="標楷體" w:hAnsi="標楷體" w:hint="eastAsia"/>
          <w:bCs/>
          <w:sz w:val="28"/>
          <w:szCs w:val="28"/>
          <w:lang w:eastAsia="zh-HK"/>
        </w:rPr>
        <w:t>6月</w:t>
      </w:r>
      <w:r w:rsidRPr="006B2F68">
        <w:rPr>
          <w:rFonts w:ascii="標楷體" w:eastAsia="標楷體" w:hAnsi="標楷體" w:hint="eastAsia"/>
          <w:bCs/>
          <w:sz w:val="28"/>
          <w:szCs w:val="28"/>
        </w:rPr>
        <w:t>來客數計14,000人次。</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3.與高雄市微風志業協會合作，每週六於園區戶外廣場辦理「微風市集」，推廣在地小農自產自銷的農產品及加工品，讓消費者與生產小農面對面接觸，直接瞭解農業生產或加工過程，採買安全健康的食品。</w:t>
      </w:r>
      <w:proofErr w:type="gramStart"/>
      <w:r w:rsidRPr="006B2F68">
        <w:rPr>
          <w:rFonts w:ascii="標楷體" w:eastAsia="標楷體" w:hAnsi="標楷體" w:hint="eastAsia"/>
          <w:bCs/>
          <w:sz w:val="28"/>
          <w:szCs w:val="28"/>
        </w:rPr>
        <w:t>此外，</w:t>
      </w:r>
      <w:proofErr w:type="gramEnd"/>
      <w:r w:rsidRPr="006B2F68">
        <w:rPr>
          <w:rFonts w:ascii="標楷體" w:eastAsia="標楷體" w:hAnsi="標楷體" w:hint="eastAsia"/>
          <w:bCs/>
          <w:sz w:val="28"/>
          <w:szCs w:val="28"/>
        </w:rPr>
        <w:t>與中華百大命理師算命觀光聯誼會合作，每週六於園區木棧道辦理「開運市集」，由專業命理師以公益結緣價200元現場為民眾釋疑解惑，打造有溫度的特色市集。另為推廣客家手工藝品、食品，每週六、日於園區木</w:t>
      </w:r>
      <w:proofErr w:type="gramStart"/>
      <w:r w:rsidRPr="006B2F68">
        <w:rPr>
          <w:rFonts w:ascii="標楷體" w:eastAsia="標楷體" w:hAnsi="標楷體" w:hint="eastAsia"/>
          <w:bCs/>
          <w:sz w:val="28"/>
          <w:szCs w:val="28"/>
        </w:rPr>
        <w:t>棧</w:t>
      </w:r>
      <w:proofErr w:type="gramEnd"/>
      <w:r w:rsidRPr="006B2F68">
        <w:rPr>
          <w:rFonts w:ascii="標楷體" w:eastAsia="標楷體" w:hAnsi="標楷體" w:hint="eastAsia"/>
          <w:bCs/>
          <w:sz w:val="28"/>
          <w:szCs w:val="28"/>
        </w:rPr>
        <w:t>平台與民間合辦「假日市集」，有效活絡園區。</w:t>
      </w:r>
      <w:r w:rsidRPr="006B2F68">
        <w:rPr>
          <w:rFonts w:ascii="標楷體" w:eastAsia="標楷體" w:hAnsi="標楷體" w:hint="eastAsia"/>
          <w:bCs/>
          <w:sz w:val="28"/>
          <w:szCs w:val="28"/>
          <w:lang w:eastAsia="zh-HK"/>
        </w:rPr>
        <w:t>受COVID-19</w:t>
      </w:r>
      <w:proofErr w:type="gramStart"/>
      <w:r w:rsidRPr="006B2F68">
        <w:rPr>
          <w:rFonts w:ascii="標楷體" w:eastAsia="標楷體" w:hAnsi="標楷體" w:hint="eastAsia"/>
          <w:bCs/>
          <w:sz w:val="28"/>
          <w:szCs w:val="28"/>
          <w:lang w:eastAsia="zh-HK"/>
        </w:rPr>
        <w:t>疫</w:t>
      </w:r>
      <w:proofErr w:type="gramEnd"/>
      <w:r w:rsidRPr="006B2F68">
        <w:rPr>
          <w:rFonts w:ascii="標楷體" w:eastAsia="標楷體" w:hAnsi="標楷體" w:hint="eastAsia"/>
          <w:bCs/>
          <w:sz w:val="28"/>
          <w:szCs w:val="28"/>
          <w:lang w:eastAsia="zh-HK"/>
        </w:rPr>
        <w:t>情影響，自5月22日起配合全國三級警戒管制措施暫停設攤。</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4.辦理藝文展覽及文化體驗活動</w:t>
      </w:r>
    </w:p>
    <w:p w:rsidR="00333F5B" w:rsidRPr="006B2F68" w:rsidRDefault="00333F5B" w:rsidP="007C0DAB">
      <w:pPr>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rPr>
        <w:t>110年</w:t>
      </w:r>
      <w:r w:rsidR="004A29DA">
        <w:rPr>
          <w:rFonts w:ascii="標楷體" w:eastAsia="標楷體" w:hAnsi="標楷體" w:hint="eastAsia"/>
          <w:bCs/>
          <w:sz w:val="28"/>
          <w:szCs w:val="28"/>
        </w:rPr>
        <w:t>1月至</w:t>
      </w:r>
      <w:r w:rsidR="004A29DA" w:rsidRPr="006B2F68">
        <w:rPr>
          <w:rFonts w:ascii="標楷體" w:eastAsia="標楷體" w:hAnsi="標楷體" w:hint="eastAsia"/>
          <w:bCs/>
          <w:sz w:val="28"/>
          <w:szCs w:val="28"/>
          <w:lang w:eastAsia="zh-HK"/>
        </w:rPr>
        <w:t>6月</w:t>
      </w:r>
      <w:r w:rsidRPr="006B2F68">
        <w:rPr>
          <w:rFonts w:ascii="標楷體" w:eastAsia="標楷體" w:hAnsi="標楷體" w:hint="eastAsia"/>
          <w:bCs/>
          <w:sz w:val="28"/>
          <w:szCs w:val="28"/>
          <w:lang w:eastAsia="zh-HK"/>
        </w:rPr>
        <w:t>計有</w:t>
      </w:r>
      <w:r w:rsidRPr="006B2F68">
        <w:rPr>
          <w:rFonts w:ascii="標楷體" w:eastAsia="標楷體" w:hAnsi="標楷體" w:hint="eastAsia"/>
          <w:bCs/>
          <w:sz w:val="28"/>
          <w:szCs w:val="28"/>
        </w:rPr>
        <w:t>「張美蓮師生聯展-</w:t>
      </w:r>
      <w:proofErr w:type="gramStart"/>
      <w:r w:rsidRPr="006B2F68">
        <w:rPr>
          <w:rFonts w:ascii="標楷體" w:eastAsia="標楷體" w:hAnsi="標楷體" w:hint="eastAsia"/>
          <w:bCs/>
          <w:sz w:val="28"/>
          <w:szCs w:val="28"/>
        </w:rPr>
        <w:t>藝油未</w:t>
      </w:r>
      <w:proofErr w:type="gramEnd"/>
      <w:r w:rsidRPr="006B2F68">
        <w:rPr>
          <w:rFonts w:ascii="標楷體" w:eastAsia="標楷體" w:hAnsi="標楷體" w:hint="eastAsia"/>
          <w:bCs/>
          <w:sz w:val="28"/>
          <w:szCs w:val="28"/>
        </w:rPr>
        <w:t>盡」、「視界印象美展」、「高雄市</w:t>
      </w:r>
      <w:proofErr w:type="gramStart"/>
      <w:r w:rsidRPr="006B2F68">
        <w:rPr>
          <w:rFonts w:ascii="標楷體" w:eastAsia="標楷體" w:hAnsi="標楷體" w:hint="eastAsia"/>
          <w:bCs/>
          <w:sz w:val="28"/>
          <w:szCs w:val="28"/>
        </w:rPr>
        <w:t>蕉</w:t>
      </w:r>
      <w:proofErr w:type="gramEnd"/>
      <w:r w:rsidRPr="006B2F68">
        <w:rPr>
          <w:rFonts w:ascii="標楷體" w:eastAsia="標楷體" w:hAnsi="標楷體" w:hint="eastAsia"/>
          <w:bCs/>
          <w:sz w:val="28"/>
          <w:szCs w:val="28"/>
        </w:rPr>
        <w:t>城美術協會會員聯展」、「高雄市國際美術交流協會會員聯展」等4場展覽於文物館展出，以及4場</w:t>
      </w:r>
      <w:proofErr w:type="gramStart"/>
      <w:r w:rsidRPr="006B2F68">
        <w:rPr>
          <w:rFonts w:ascii="標楷體" w:eastAsia="標楷體" w:hAnsi="標楷體" w:hint="eastAsia"/>
          <w:bCs/>
          <w:sz w:val="28"/>
          <w:szCs w:val="28"/>
        </w:rPr>
        <w:t>團體紙傘彩繪</w:t>
      </w:r>
      <w:proofErr w:type="gramEnd"/>
      <w:r w:rsidRPr="006B2F68">
        <w:rPr>
          <w:rFonts w:ascii="標楷體" w:eastAsia="標楷體" w:hAnsi="標楷體" w:hint="eastAsia"/>
          <w:bCs/>
          <w:sz w:val="28"/>
          <w:szCs w:val="28"/>
        </w:rPr>
        <w:t>、搗麻</w:t>
      </w:r>
      <w:proofErr w:type="gramStart"/>
      <w:r w:rsidRPr="006B2F68">
        <w:rPr>
          <w:rFonts w:ascii="標楷體" w:eastAsia="標楷體" w:hAnsi="標楷體" w:hint="eastAsia"/>
          <w:bCs/>
          <w:sz w:val="28"/>
          <w:szCs w:val="28"/>
        </w:rPr>
        <w:t>糬</w:t>
      </w:r>
      <w:proofErr w:type="gramEnd"/>
      <w:r w:rsidRPr="006B2F68">
        <w:rPr>
          <w:rFonts w:ascii="標楷體" w:eastAsia="標楷體" w:hAnsi="標楷體" w:hint="eastAsia"/>
          <w:bCs/>
          <w:sz w:val="28"/>
          <w:szCs w:val="28"/>
        </w:rPr>
        <w:t>等文化體驗，吸引</w:t>
      </w:r>
      <w:r w:rsidRPr="006B2F68">
        <w:rPr>
          <w:rFonts w:ascii="標楷體" w:eastAsia="標楷體" w:hAnsi="標楷體" w:hint="eastAsia"/>
          <w:bCs/>
          <w:sz w:val="28"/>
          <w:szCs w:val="28"/>
          <w:lang w:eastAsia="zh-HK"/>
        </w:rPr>
        <w:t>逾12,000</w:t>
      </w:r>
      <w:r w:rsidRPr="006B2F68">
        <w:rPr>
          <w:rFonts w:ascii="標楷體" w:eastAsia="標楷體" w:hAnsi="標楷體" w:hint="eastAsia"/>
          <w:bCs/>
          <w:sz w:val="28"/>
          <w:szCs w:val="28"/>
        </w:rPr>
        <w:t>人次參觀與體驗，豐富市民生活美學。</w:t>
      </w:r>
      <w:r w:rsidRPr="006B2F68">
        <w:rPr>
          <w:rFonts w:ascii="標楷體" w:eastAsia="標楷體" w:hAnsi="標楷體" w:hint="eastAsia"/>
          <w:bCs/>
          <w:sz w:val="28"/>
          <w:szCs w:val="28"/>
          <w:lang w:eastAsia="zh-HK"/>
        </w:rPr>
        <w:t>受COVID-19</w:t>
      </w:r>
      <w:proofErr w:type="gramStart"/>
      <w:r w:rsidRPr="006B2F68">
        <w:rPr>
          <w:rFonts w:ascii="標楷體" w:eastAsia="標楷體" w:hAnsi="標楷體" w:hint="eastAsia"/>
          <w:bCs/>
          <w:sz w:val="28"/>
          <w:szCs w:val="28"/>
          <w:lang w:eastAsia="zh-HK"/>
        </w:rPr>
        <w:t>疫</w:t>
      </w:r>
      <w:proofErr w:type="gramEnd"/>
      <w:r w:rsidRPr="006B2F68">
        <w:rPr>
          <w:rFonts w:ascii="標楷體" w:eastAsia="標楷體" w:hAnsi="標楷體" w:hint="eastAsia"/>
          <w:bCs/>
          <w:sz w:val="28"/>
          <w:szCs w:val="28"/>
          <w:lang w:eastAsia="zh-HK"/>
        </w:rPr>
        <w:t>情影響，文物館自5月18日起配合全國三級警戒管制措施閉館。</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三</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強化「美濃客家文物館」營運績效</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1.「美濃客家文物館」係以門票收費為營運基礎，110年</w:t>
      </w:r>
      <w:r w:rsidR="004A29DA">
        <w:rPr>
          <w:rFonts w:ascii="標楷體" w:eastAsia="標楷體" w:hAnsi="標楷體" w:hint="eastAsia"/>
          <w:bCs/>
          <w:sz w:val="28"/>
          <w:szCs w:val="28"/>
        </w:rPr>
        <w:t>1月至</w:t>
      </w:r>
      <w:r w:rsidR="004A29DA" w:rsidRPr="006B2F68">
        <w:rPr>
          <w:rFonts w:ascii="標楷體" w:eastAsia="標楷體" w:hAnsi="標楷體" w:hint="eastAsia"/>
          <w:bCs/>
          <w:sz w:val="28"/>
          <w:szCs w:val="28"/>
          <w:lang w:eastAsia="zh-HK"/>
        </w:rPr>
        <w:t>6月</w:t>
      </w:r>
      <w:r w:rsidRPr="006B2F68">
        <w:rPr>
          <w:rFonts w:ascii="標楷體" w:eastAsia="標楷體" w:hAnsi="標楷體" w:hint="eastAsia"/>
          <w:bCs/>
          <w:sz w:val="28"/>
          <w:szCs w:val="28"/>
        </w:rPr>
        <w:t>總營收</w:t>
      </w:r>
      <w:r w:rsidRPr="006B2F68">
        <w:rPr>
          <w:rFonts w:ascii="標楷體" w:eastAsia="標楷體" w:hAnsi="標楷體" w:hint="eastAsia"/>
          <w:bCs/>
          <w:sz w:val="28"/>
          <w:szCs w:val="28"/>
          <w:lang w:eastAsia="zh-HK"/>
        </w:rPr>
        <w:t>達</w:t>
      </w:r>
      <w:r w:rsidRPr="006B2F68">
        <w:rPr>
          <w:rFonts w:ascii="標楷體" w:eastAsia="標楷體" w:hAnsi="標楷體" w:hint="eastAsia"/>
          <w:bCs/>
          <w:sz w:val="28"/>
          <w:szCs w:val="28"/>
        </w:rPr>
        <w:t>1</w:t>
      </w:r>
      <w:r w:rsidR="004A29DA">
        <w:rPr>
          <w:rFonts w:ascii="標楷體" w:eastAsia="標楷體" w:hAnsi="標楷體"/>
          <w:bCs/>
          <w:sz w:val="28"/>
          <w:szCs w:val="28"/>
        </w:rPr>
        <w:t>,</w:t>
      </w:r>
      <w:r w:rsidRPr="006B2F68">
        <w:rPr>
          <w:rFonts w:ascii="標楷體" w:eastAsia="標楷體" w:hAnsi="標楷體" w:hint="eastAsia"/>
          <w:bCs/>
          <w:sz w:val="28"/>
          <w:szCs w:val="28"/>
        </w:rPr>
        <w:t>06</w:t>
      </w:r>
      <w:r w:rsidRPr="006B2F68">
        <w:rPr>
          <w:rFonts w:ascii="標楷體" w:eastAsia="標楷體" w:hAnsi="標楷體" w:hint="eastAsia"/>
          <w:bCs/>
          <w:sz w:val="28"/>
          <w:szCs w:val="28"/>
          <w:lang w:eastAsia="zh-HK"/>
        </w:rPr>
        <w:t>7</w:t>
      </w:r>
      <w:r w:rsidRPr="006B2F68">
        <w:rPr>
          <w:rFonts w:ascii="標楷體" w:eastAsia="標楷體" w:hAnsi="標楷體" w:hint="eastAsia"/>
          <w:bCs/>
          <w:sz w:val="28"/>
          <w:szCs w:val="28"/>
        </w:rPr>
        <w:t>,115元，</w:t>
      </w:r>
      <w:r w:rsidRPr="006B2F68">
        <w:rPr>
          <w:rFonts w:ascii="標楷體" w:eastAsia="標楷體" w:hAnsi="標楷體" w:hint="eastAsia"/>
          <w:bCs/>
          <w:sz w:val="28"/>
          <w:szCs w:val="28"/>
          <w:lang w:eastAsia="zh-HK"/>
        </w:rPr>
        <w:t>參訪人數</w:t>
      </w:r>
      <w:r w:rsidRPr="006B2F68">
        <w:rPr>
          <w:rFonts w:ascii="標楷體" w:eastAsia="標楷體" w:hAnsi="標楷體" w:hint="eastAsia"/>
          <w:bCs/>
          <w:sz w:val="28"/>
          <w:szCs w:val="28"/>
        </w:rPr>
        <w:t>計4</w:t>
      </w:r>
      <w:r w:rsidRPr="006B2F68">
        <w:rPr>
          <w:rFonts w:ascii="標楷體" w:eastAsia="標楷體" w:hAnsi="標楷體" w:hint="eastAsia"/>
          <w:bCs/>
          <w:sz w:val="28"/>
          <w:szCs w:val="28"/>
          <w:lang w:eastAsia="zh-HK"/>
        </w:rPr>
        <w:t>1,</w:t>
      </w:r>
      <w:r w:rsidRPr="006B2F68">
        <w:rPr>
          <w:rFonts w:ascii="標楷體" w:eastAsia="標楷體" w:hAnsi="標楷體" w:hint="eastAsia"/>
          <w:bCs/>
          <w:sz w:val="28"/>
          <w:szCs w:val="28"/>
        </w:rPr>
        <w:t>767人</w:t>
      </w:r>
      <w:r w:rsidR="00B30E7E">
        <w:rPr>
          <w:rFonts w:ascii="標楷體" w:eastAsia="標楷體" w:hAnsi="標楷體" w:hint="eastAsia"/>
          <w:bCs/>
          <w:sz w:val="28"/>
          <w:szCs w:val="28"/>
        </w:rPr>
        <w:t>次</w:t>
      </w:r>
      <w:r w:rsidRPr="006B2F68">
        <w:rPr>
          <w:rFonts w:ascii="標楷體" w:eastAsia="標楷體" w:hAnsi="標楷體" w:hint="eastAsia"/>
          <w:bCs/>
          <w:sz w:val="28"/>
          <w:szCs w:val="28"/>
        </w:rPr>
        <w:t>(5</w:t>
      </w:r>
      <w:r w:rsidRPr="006B2F68">
        <w:rPr>
          <w:rFonts w:ascii="標楷體" w:eastAsia="標楷體" w:hAnsi="標楷體" w:hint="eastAsia"/>
          <w:bCs/>
          <w:sz w:val="28"/>
          <w:szCs w:val="28"/>
          <w:lang w:eastAsia="zh-HK"/>
        </w:rPr>
        <w:t>月18日至7月12日配合全國三級警戒管制措施閉館)</w:t>
      </w:r>
      <w:r w:rsidRPr="006B2F68">
        <w:rPr>
          <w:rFonts w:ascii="標楷體" w:eastAsia="標楷體" w:hAnsi="標楷體" w:hint="eastAsia"/>
          <w:bCs/>
          <w:sz w:val="28"/>
          <w:szCs w:val="28"/>
        </w:rPr>
        <w:t>，另積極配合各學校辦理戶外教學，透過導</w:t>
      </w:r>
      <w:proofErr w:type="gramStart"/>
      <w:r w:rsidRPr="006B2F68">
        <w:rPr>
          <w:rFonts w:ascii="標楷體" w:eastAsia="標楷體" w:hAnsi="標楷體" w:hint="eastAsia"/>
          <w:bCs/>
          <w:sz w:val="28"/>
          <w:szCs w:val="28"/>
        </w:rPr>
        <w:t>覽</w:t>
      </w:r>
      <w:proofErr w:type="gramEnd"/>
      <w:r w:rsidRPr="006B2F68">
        <w:rPr>
          <w:rFonts w:ascii="標楷體" w:eastAsia="標楷體" w:hAnsi="標楷體" w:hint="eastAsia"/>
          <w:bCs/>
          <w:sz w:val="28"/>
          <w:szCs w:val="28"/>
        </w:rPr>
        <w:t>讓學生、民眾認識客家文化，不僅增加市庫經</w:t>
      </w:r>
      <w:r w:rsidRPr="006B2F68">
        <w:rPr>
          <w:rFonts w:ascii="標楷體" w:eastAsia="標楷體" w:hAnsi="標楷體" w:hint="eastAsia"/>
          <w:bCs/>
          <w:sz w:val="28"/>
          <w:szCs w:val="28"/>
        </w:rPr>
        <w:lastRenderedPageBreak/>
        <w:t>費，更有效宣揚客家文化，提升客家能見度，110年</w:t>
      </w:r>
      <w:r w:rsidR="004A29DA">
        <w:rPr>
          <w:rFonts w:ascii="標楷體" w:eastAsia="標楷體" w:hAnsi="標楷體" w:hint="eastAsia"/>
          <w:bCs/>
          <w:sz w:val="28"/>
          <w:szCs w:val="28"/>
        </w:rPr>
        <w:t>1月至</w:t>
      </w:r>
      <w:r w:rsidR="004A29DA" w:rsidRPr="006B2F68">
        <w:rPr>
          <w:rFonts w:ascii="標楷體" w:eastAsia="標楷體" w:hAnsi="標楷體" w:hint="eastAsia"/>
          <w:bCs/>
          <w:sz w:val="28"/>
          <w:szCs w:val="28"/>
          <w:lang w:eastAsia="zh-HK"/>
        </w:rPr>
        <w:t>6月</w:t>
      </w:r>
      <w:r w:rsidRPr="006B2F68">
        <w:rPr>
          <w:rFonts w:ascii="標楷體" w:eastAsia="標楷體" w:hAnsi="標楷體" w:hint="eastAsia"/>
          <w:bCs/>
          <w:sz w:val="28"/>
          <w:szCs w:val="28"/>
        </w:rPr>
        <w:t>共接待46個公私立單位及學校團體</w:t>
      </w:r>
      <w:r w:rsidRPr="006B2F68">
        <w:rPr>
          <w:rFonts w:ascii="標楷體" w:eastAsia="標楷體" w:hAnsi="標楷體" w:hint="eastAsia"/>
          <w:bCs/>
          <w:sz w:val="28"/>
          <w:szCs w:val="28"/>
          <w:lang w:eastAsia="zh-HK"/>
        </w:rPr>
        <w:t>計2,966人</w:t>
      </w:r>
      <w:r w:rsidR="00B30E7E">
        <w:rPr>
          <w:rFonts w:ascii="標楷體" w:eastAsia="標楷體" w:hAnsi="標楷體" w:hint="eastAsia"/>
          <w:bCs/>
          <w:sz w:val="28"/>
          <w:szCs w:val="28"/>
          <w:lang w:eastAsia="zh-HK"/>
        </w:rPr>
        <w:t>次</w:t>
      </w:r>
      <w:r w:rsidRPr="006B2F68">
        <w:rPr>
          <w:rFonts w:ascii="標楷體" w:eastAsia="標楷體" w:hAnsi="標楷體" w:hint="eastAsia"/>
          <w:bCs/>
          <w:sz w:val="28"/>
          <w:szCs w:val="28"/>
        </w:rPr>
        <w:t>。</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2.</w:t>
      </w:r>
      <w:r w:rsidRPr="006B2F68">
        <w:rPr>
          <w:rFonts w:ascii="標楷體" w:eastAsia="標楷體" w:hAnsi="標楷體"/>
          <w:bCs/>
          <w:sz w:val="28"/>
          <w:szCs w:val="28"/>
        </w:rPr>
        <w:t>109</w:t>
      </w:r>
      <w:r w:rsidRPr="006B2F68">
        <w:rPr>
          <w:rFonts w:ascii="標楷體" w:eastAsia="標楷體" w:hAnsi="標楷體" w:hint="eastAsia"/>
          <w:bCs/>
          <w:sz w:val="28"/>
          <w:szCs w:val="28"/>
        </w:rPr>
        <w:t>年</w:t>
      </w:r>
      <w:r w:rsidRPr="006B2F68">
        <w:rPr>
          <w:rFonts w:ascii="標楷體" w:eastAsia="標楷體" w:hAnsi="標楷體"/>
          <w:bCs/>
          <w:sz w:val="28"/>
          <w:szCs w:val="28"/>
        </w:rPr>
        <w:t>8</w:t>
      </w:r>
      <w:r w:rsidRPr="006B2F68">
        <w:rPr>
          <w:rFonts w:ascii="標楷體" w:eastAsia="標楷體" w:hAnsi="標楷體" w:hint="eastAsia"/>
          <w:bCs/>
          <w:sz w:val="28"/>
          <w:szCs w:val="28"/>
        </w:rPr>
        <w:t>月</w:t>
      </w:r>
      <w:r w:rsidRPr="006B2F68">
        <w:rPr>
          <w:rFonts w:ascii="標楷體" w:eastAsia="標楷體" w:hAnsi="標楷體"/>
          <w:bCs/>
          <w:sz w:val="28"/>
          <w:szCs w:val="28"/>
        </w:rPr>
        <w:t>4</w:t>
      </w:r>
      <w:r w:rsidRPr="006B2F68">
        <w:rPr>
          <w:rFonts w:ascii="標楷體" w:eastAsia="標楷體" w:hAnsi="標楷體" w:hint="eastAsia"/>
          <w:bCs/>
          <w:sz w:val="28"/>
          <w:szCs w:val="28"/>
        </w:rPr>
        <w:t>日至</w:t>
      </w:r>
      <w:r w:rsidRPr="006B2F68">
        <w:rPr>
          <w:rFonts w:ascii="標楷體" w:eastAsia="標楷體" w:hAnsi="標楷體"/>
          <w:bCs/>
          <w:sz w:val="28"/>
          <w:szCs w:val="28"/>
        </w:rPr>
        <w:t>110</w:t>
      </w:r>
      <w:r w:rsidRPr="006B2F68">
        <w:rPr>
          <w:rFonts w:ascii="標楷體" w:eastAsia="標楷體" w:hAnsi="標楷體" w:hint="eastAsia"/>
          <w:bCs/>
          <w:sz w:val="28"/>
          <w:szCs w:val="28"/>
        </w:rPr>
        <w:t>年</w:t>
      </w:r>
      <w:r w:rsidRPr="006B2F68">
        <w:rPr>
          <w:rFonts w:ascii="標楷體" w:eastAsia="標楷體" w:hAnsi="標楷體"/>
          <w:bCs/>
          <w:sz w:val="28"/>
          <w:szCs w:val="28"/>
        </w:rPr>
        <w:t>7</w:t>
      </w:r>
      <w:r w:rsidRPr="006B2F68">
        <w:rPr>
          <w:rFonts w:ascii="標楷體" w:eastAsia="標楷體" w:hAnsi="標楷體" w:hint="eastAsia"/>
          <w:bCs/>
          <w:sz w:val="28"/>
          <w:szCs w:val="28"/>
        </w:rPr>
        <w:t>月</w:t>
      </w:r>
      <w:r w:rsidRPr="006B2F68">
        <w:rPr>
          <w:rFonts w:ascii="標楷體" w:eastAsia="標楷體" w:hAnsi="標楷體"/>
          <w:bCs/>
          <w:sz w:val="28"/>
          <w:szCs w:val="28"/>
        </w:rPr>
        <w:t>28</w:t>
      </w:r>
      <w:r w:rsidRPr="006B2F68">
        <w:rPr>
          <w:rFonts w:ascii="標楷體" w:eastAsia="標楷體" w:hAnsi="標楷體" w:hint="eastAsia"/>
          <w:bCs/>
          <w:sz w:val="28"/>
          <w:szCs w:val="28"/>
        </w:rPr>
        <w:t>日展出「曾文忠美濃鄉思情系列畫展」，展覽為期一年，共有美濃河的故事、美濃田園的故事、美濃老街的故事、天涯遊踪等四大系列主題，</w:t>
      </w:r>
      <w:r w:rsidRPr="006B2F68">
        <w:rPr>
          <w:rFonts w:ascii="標楷體" w:eastAsia="標楷體" w:hAnsi="標楷體"/>
          <w:bCs/>
          <w:sz w:val="28"/>
          <w:szCs w:val="28"/>
        </w:rPr>
        <w:t>110</w:t>
      </w:r>
      <w:r w:rsidRPr="006B2F68">
        <w:rPr>
          <w:rFonts w:ascii="標楷體" w:eastAsia="標楷體" w:hAnsi="標楷體" w:hint="eastAsia"/>
          <w:bCs/>
          <w:sz w:val="28"/>
          <w:szCs w:val="28"/>
        </w:rPr>
        <w:t>年</w:t>
      </w:r>
      <w:r w:rsidR="004A29DA">
        <w:rPr>
          <w:rFonts w:ascii="標楷體" w:eastAsia="標楷體" w:hAnsi="標楷體" w:hint="eastAsia"/>
          <w:bCs/>
          <w:sz w:val="28"/>
          <w:szCs w:val="28"/>
        </w:rPr>
        <w:t>1月至</w:t>
      </w:r>
      <w:r w:rsidR="004A29DA" w:rsidRPr="006B2F68">
        <w:rPr>
          <w:rFonts w:ascii="標楷體" w:eastAsia="標楷體" w:hAnsi="標楷體" w:hint="eastAsia"/>
          <w:bCs/>
          <w:sz w:val="28"/>
          <w:szCs w:val="28"/>
          <w:lang w:eastAsia="zh-HK"/>
        </w:rPr>
        <w:t>6月</w:t>
      </w:r>
      <w:r w:rsidRPr="006B2F68">
        <w:rPr>
          <w:rFonts w:ascii="標楷體" w:eastAsia="標楷體" w:hAnsi="標楷體" w:hint="eastAsia"/>
          <w:bCs/>
          <w:sz w:val="28"/>
          <w:szCs w:val="28"/>
        </w:rPr>
        <w:t>吸引</w:t>
      </w:r>
      <w:r w:rsidRPr="006B2F68">
        <w:rPr>
          <w:rFonts w:ascii="標楷體" w:eastAsia="標楷體" w:hAnsi="標楷體"/>
          <w:bCs/>
          <w:sz w:val="28"/>
          <w:szCs w:val="28"/>
        </w:rPr>
        <w:t>3</w:t>
      </w:r>
      <w:r w:rsidRPr="006B2F68">
        <w:rPr>
          <w:rFonts w:ascii="標楷體" w:eastAsia="標楷體" w:hAnsi="標楷體" w:hint="eastAsia"/>
          <w:bCs/>
          <w:sz w:val="28"/>
          <w:szCs w:val="28"/>
        </w:rPr>
        <w:t>萬多人次參觀。</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3.「兒童探索區」運用「積木」素材，將美濃的自然、人文地景特色融入設計，設置豐富多元的遊戲角落，更特別引進全台獨有國外大型軟積木學習教具，可啟發孩童在數理、身體平衡、空間結構、戲劇、社交等能力，吸引眾多家長攜帶幼兒入場共樂，110年</w:t>
      </w:r>
      <w:r w:rsidR="004A29DA">
        <w:rPr>
          <w:rFonts w:ascii="標楷體" w:eastAsia="標楷體" w:hAnsi="標楷體" w:hint="eastAsia"/>
          <w:bCs/>
          <w:sz w:val="28"/>
          <w:szCs w:val="28"/>
        </w:rPr>
        <w:t>1月至</w:t>
      </w:r>
      <w:r w:rsidR="004A29DA" w:rsidRPr="006B2F68">
        <w:rPr>
          <w:rFonts w:ascii="標楷體" w:eastAsia="標楷體" w:hAnsi="標楷體" w:hint="eastAsia"/>
          <w:bCs/>
          <w:sz w:val="28"/>
          <w:szCs w:val="28"/>
          <w:lang w:eastAsia="zh-HK"/>
        </w:rPr>
        <w:t>6月</w:t>
      </w:r>
      <w:r w:rsidRPr="006B2F68">
        <w:rPr>
          <w:rFonts w:ascii="標楷體" w:eastAsia="標楷體" w:hAnsi="標楷體" w:hint="eastAsia"/>
          <w:bCs/>
          <w:sz w:val="28"/>
          <w:szCs w:val="28"/>
        </w:rPr>
        <w:t>約有9,900人次入館使用。</w:t>
      </w:r>
    </w:p>
    <w:p w:rsidR="00333F5B" w:rsidRPr="006B2F68" w:rsidRDefault="00333F5B" w:rsidP="007C0DAB">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4.</w:t>
      </w:r>
      <w:proofErr w:type="gramStart"/>
      <w:r w:rsidRPr="006B2F68">
        <w:rPr>
          <w:rFonts w:ascii="標楷體" w:eastAsia="標楷體" w:hAnsi="標楷體" w:hint="eastAsia"/>
          <w:bCs/>
          <w:sz w:val="28"/>
          <w:szCs w:val="28"/>
        </w:rPr>
        <w:t>建置文創商品</w:t>
      </w:r>
      <w:proofErr w:type="gramEnd"/>
      <w:r w:rsidRPr="006B2F68">
        <w:rPr>
          <w:rFonts w:ascii="標楷體" w:eastAsia="標楷體" w:hAnsi="標楷體" w:hint="eastAsia"/>
          <w:bCs/>
          <w:sz w:val="28"/>
          <w:szCs w:val="28"/>
        </w:rPr>
        <w:t>販售平台，與在地業者合作開發陶板、</w:t>
      </w:r>
      <w:proofErr w:type="gramStart"/>
      <w:r w:rsidRPr="006B2F68">
        <w:rPr>
          <w:rFonts w:ascii="標楷體" w:eastAsia="標楷體" w:hAnsi="標楷體" w:hint="eastAsia"/>
          <w:bCs/>
          <w:sz w:val="28"/>
          <w:szCs w:val="28"/>
        </w:rPr>
        <w:t>紙傘、文創</w:t>
      </w:r>
      <w:proofErr w:type="gramEnd"/>
      <w:r w:rsidRPr="006B2F68">
        <w:rPr>
          <w:rFonts w:ascii="標楷體" w:eastAsia="標楷體" w:hAnsi="標楷體" w:hint="eastAsia"/>
          <w:bCs/>
          <w:sz w:val="28"/>
          <w:szCs w:val="28"/>
        </w:rPr>
        <w:t>T恤及客家文化商品，供民眾彩繪DIY及選購，帶動地方產業發展並提高館舍自償率，減少市府財政負擔。</w:t>
      </w:r>
    </w:p>
    <w:p w:rsidR="00333F5B" w:rsidRPr="006B2F68" w:rsidRDefault="00333F5B" w:rsidP="001C7B43">
      <w:pPr>
        <w:snapToGrid w:val="0"/>
        <w:spacing w:line="320" w:lineRule="exact"/>
        <w:ind w:leftChars="310" w:left="1024" w:hangingChars="100" w:hanging="280"/>
        <w:jc w:val="both"/>
        <w:rPr>
          <w:rFonts w:ascii="標楷體" w:eastAsia="標楷體" w:hAnsi="標楷體"/>
          <w:bCs/>
          <w:sz w:val="28"/>
          <w:szCs w:val="28"/>
        </w:rPr>
      </w:pPr>
    </w:p>
    <w:p w:rsidR="00333F5B" w:rsidRPr="007C0DAB" w:rsidRDefault="00333F5B" w:rsidP="001C7B43">
      <w:pPr>
        <w:pStyle w:val="a3"/>
        <w:adjustRightInd w:val="0"/>
        <w:snapToGrid w:val="0"/>
        <w:spacing w:line="320" w:lineRule="exact"/>
        <w:jc w:val="both"/>
        <w:rPr>
          <w:rFonts w:ascii="文鼎中黑" w:eastAsia="文鼎中黑" w:hAnsi="標楷體" w:cs="文鼎中黑"/>
          <w:b/>
          <w:bCs/>
          <w:sz w:val="30"/>
          <w:szCs w:val="30"/>
        </w:rPr>
      </w:pPr>
      <w:r w:rsidRPr="007C0DAB">
        <w:rPr>
          <w:rFonts w:ascii="文鼎中黑" w:eastAsia="文鼎中黑" w:hAnsi="標楷體" w:cs="文鼎中黑" w:hint="eastAsia"/>
          <w:b/>
          <w:bCs/>
          <w:sz w:val="30"/>
          <w:szCs w:val="30"/>
        </w:rPr>
        <w:t>五、營造優質客家文化生活環境</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（一）</w:t>
      </w:r>
      <w:r w:rsidR="00333F5B" w:rsidRPr="006B2F68">
        <w:rPr>
          <w:rFonts w:ascii="標楷體" w:eastAsia="標楷體" w:hAnsi="標楷體" w:hint="eastAsia"/>
          <w:bCs/>
          <w:sz w:val="28"/>
          <w:szCs w:val="28"/>
        </w:rPr>
        <w:t>爭取中央補助辦理</w:t>
      </w:r>
      <w:proofErr w:type="gramStart"/>
      <w:r w:rsidR="00333F5B" w:rsidRPr="006B2F68">
        <w:rPr>
          <w:rFonts w:ascii="標楷體" w:eastAsia="標楷體" w:hAnsi="標楷體" w:hint="eastAsia"/>
          <w:bCs/>
          <w:sz w:val="28"/>
          <w:szCs w:val="28"/>
          <w:lang w:eastAsia="zh-HK"/>
        </w:rPr>
        <w:t>客庄創生</w:t>
      </w:r>
      <w:r w:rsidR="00333F5B" w:rsidRPr="006B2F68">
        <w:rPr>
          <w:rFonts w:ascii="標楷體" w:eastAsia="標楷體" w:hAnsi="標楷體" w:hint="eastAsia"/>
          <w:bCs/>
          <w:sz w:val="28"/>
          <w:szCs w:val="28"/>
        </w:rPr>
        <w:t>環境</w:t>
      </w:r>
      <w:proofErr w:type="gramEnd"/>
      <w:r w:rsidR="00333F5B" w:rsidRPr="006B2F68">
        <w:rPr>
          <w:rFonts w:ascii="標楷體" w:eastAsia="標楷體" w:hAnsi="標楷體" w:hint="eastAsia"/>
          <w:bCs/>
          <w:sz w:val="28"/>
          <w:szCs w:val="28"/>
        </w:rPr>
        <w:t>營造計畫</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sz w:val="28"/>
          <w:szCs w:val="28"/>
        </w:rPr>
      </w:pPr>
      <w:r w:rsidRPr="006B2F68">
        <w:rPr>
          <w:rFonts w:ascii="標楷體" w:eastAsia="標楷體" w:hAnsi="標楷體" w:hint="eastAsia"/>
          <w:sz w:val="28"/>
          <w:szCs w:val="28"/>
        </w:rPr>
        <w:t>積極爭取客家委員會「</w:t>
      </w:r>
      <w:proofErr w:type="gramStart"/>
      <w:r w:rsidRPr="006B2F68">
        <w:rPr>
          <w:rFonts w:ascii="標楷體" w:eastAsia="標楷體" w:hAnsi="標楷體" w:hint="eastAsia"/>
          <w:sz w:val="28"/>
          <w:szCs w:val="28"/>
          <w:lang w:eastAsia="zh-HK"/>
        </w:rPr>
        <w:t>客庄創生環境</w:t>
      </w:r>
      <w:proofErr w:type="gramEnd"/>
      <w:r w:rsidRPr="006B2F68">
        <w:rPr>
          <w:rFonts w:ascii="標楷體" w:eastAsia="標楷體" w:hAnsi="標楷體" w:hint="eastAsia"/>
          <w:sz w:val="28"/>
          <w:szCs w:val="28"/>
          <w:lang w:eastAsia="zh-HK"/>
        </w:rPr>
        <w:t>營造計畫</w:t>
      </w:r>
      <w:r w:rsidRPr="006B2F68">
        <w:rPr>
          <w:rFonts w:ascii="標楷體" w:eastAsia="標楷體" w:hAnsi="標楷體" w:hint="eastAsia"/>
          <w:sz w:val="28"/>
          <w:szCs w:val="28"/>
        </w:rPr>
        <w:t>」補助款，協助本市</w:t>
      </w:r>
      <w:r w:rsidRPr="006B2F68">
        <w:rPr>
          <w:rFonts w:ascii="標楷體" w:eastAsia="標楷體" w:hAnsi="標楷體" w:hint="eastAsia"/>
          <w:sz w:val="28"/>
          <w:szCs w:val="28"/>
          <w:lang w:eastAsia="zh-HK"/>
        </w:rPr>
        <w:t>客家文化重點發展區</w:t>
      </w:r>
      <w:r w:rsidRPr="006B2F68">
        <w:rPr>
          <w:rFonts w:ascii="標楷體" w:eastAsia="標楷體" w:hAnsi="標楷體" w:hint="eastAsia"/>
          <w:sz w:val="28"/>
          <w:szCs w:val="28"/>
        </w:rPr>
        <w:t>營造優質客家文化生活環境，有效保存、修復及營造本市客家文化環境風貌，</w:t>
      </w:r>
      <w:proofErr w:type="gramStart"/>
      <w:r w:rsidRPr="006B2F68">
        <w:rPr>
          <w:rFonts w:ascii="標楷體" w:eastAsia="標楷體" w:hAnsi="標楷體" w:hint="eastAsia"/>
          <w:sz w:val="28"/>
          <w:szCs w:val="28"/>
        </w:rPr>
        <w:t>挹</w:t>
      </w:r>
      <w:proofErr w:type="gramEnd"/>
      <w:r w:rsidRPr="006B2F68">
        <w:rPr>
          <w:rFonts w:ascii="標楷體" w:eastAsia="標楷體" w:hAnsi="標楷體" w:hint="eastAsia"/>
          <w:sz w:val="28"/>
          <w:szCs w:val="28"/>
        </w:rPr>
        <w:t>注本市建設經費。110年</w:t>
      </w:r>
      <w:r w:rsidR="004A29DA">
        <w:rPr>
          <w:rFonts w:ascii="標楷體" w:eastAsia="標楷體" w:hAnsi="標楷體" w:hint="eastAsia"/>
          <w:bCs/>
          <w:sz w:val="28"/>
          <w:szCs w:val="28"/>
        </w:rPr>
        <w:t>1月至</w:t>
      </w:r>
      <w:r w:rsidR="004A29DA" w:rsidRPr="006B2F68">
        <w:rPr>
          <w:rFonts w:ascii="標楷體" w:eastAsia="標楷體" w:hAnsi="標楷體" w:hint="eastAsia"/>
          <w:bCs/>
          <w:sz w:val="28"/>
          <w:szCs w:val="28"/>
          <w:lang w:eastAsia="zh-HK"/>
        </w:rPr>
        <w:t>6月</w:t>
      </w:r>
      <w:r w:rsidRPr="006B2F68">
        <w:rPr>
          <w:rFonts w:ascii="標楷體" w:eastAsia="標楷體" w:hAnsi="標楷體" w:hint="eastAsia"/>
          <w:sz w:val="28"/>
          <w:szCs w:val="28"/>
        </w:rPr>
        <w:t>計提報「美濃</w:t>
      </w:r>
      <w:proofErr w:type="gramStart"/>
      <w:r w:rsidRPr="006B2F68">
        <w:rPr>
          <w:rFonts w:ascii="標楷體" w:eastAsia="標楷體" w:hAnsi="標楷體" w:hint="eastAsia"/>
          <w:sz w:val="28"/>
          <w:szCs w:val="28"/>
        </w:rPr>
        <w:t>區龍肚敬字</w:t>
      </w:r>
      <w:proofErr w:type="gramEnd"/>
      <w:r w:rsidRPr="006B2F68">
        <w:rPr>
          <w:rFonts w:ascii="標楷體" w:eastAsia="標楷體" w:hAnsi="標楷體" w:hint="eastAsia"/>
          <w:sz w:val="28"/>
          <w:szCs w:val="28"/>
        </w:rPr>
        <w:t>亭整修</w:t>
      </w:r>
      <w:r w:rsidR="004A29DA">
        <w:rPr>
          <w:rFonts w:ascii="標楷體" w:eastAsia="標楷體" w:hAnsi="標楷體" w:hint="eastAsia"/>
          <w:sz w:val="28"/>
          <w:szCs w:val="28"/>
        </w:rPr>
        <w:t>工程</w:t>
      </w:r>
      <w:r w:rsidRPr="006B2F68">
        <w:rPr>
          <w:rFonts w:ascii="標楷體" w:eastAsia="標楷體" w:hAnsi="標楷體" w:hint="eastAsia"/>
          <w:sz w:val="28"/>
          <w:szCs w:val="28"/>
        </w:rPr>
        <w:t>」等8案，獲補助6案，補助金額1,640萬元。</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二</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辦理「</w:t>
      </w:r>
      <w:proofErr w:type="gramStart"/>
      <w:r w:rsidR="00333F5B" w:rsidRPr="006B2F68">
        <w:rPr>
          <w:rFonts w:ascii="標楷體" w:eastAsia="標楷體" w:hAnsi="標楷體" w:hint="eastAsia"/>
          <w:bCs/>
          <w:sz w:val="28"/>
          <w:szCs w:val="28"/>
        </w:rPr>
        <w:t>右堆文化路徑暨古</w:t>
      </w:r>
      <w:proofErr w:type="gramEnd"/>
      <w:r w:rsidR="00333F5B" w:rsidRPr="006B2F68">
        <w:rPr>
          <w:rFonts w:ascii="標楷體" w:eastAsia="標楷體" w:hAnsi="標楷體" w:hint="eastAsia"/>
          <w:bCs/>
          <w:sz w:val="28"/>
          <w:szCs w:val="28"/>
        </w:rPr>
        <w:t>(步)道藍圖規劃設計」</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sz w:val="28"/>
          <w:szCs w:val="28"/>
        </w:rPr>
      </w:pPr>
      <w:r w:rsidRPr="006B2F68">
        <w:rPr>
          <w:rFonts w:ascii="標楷體" w:eastAsia="標楷體" w:hAnsi="標楷體" w:hint="eastAsia"/>
          <w:bCs/>
          <w:sz w:val="28"/>
          <w:szCs w:val="28"/>
        </w:rPr>
        <w:t>發展</w:t>
      </w:r>
      <w:r w:rsidRPr="007C0DAB">
        <w:rPr>
          <w:rFonts w:ascii="標楷體" w:eastAsia="標楷體" w:hAnsi="標楷體" w:hint="eastAsia"/>
          <w:sz w:val="28"/>
          <w:szCs w:val="28"/>
          <w:lang w:eastAsia="zh-HK"/>
        </w:rPr>
        <w:t>長距離</w:t>
      </w:r>
      <w:r w:rsidRPr="006B2F68">
        <w:rPr>
          <w:rFonts w:ascii="標楷體" w:eastAsia="標楷體" w:hAnsi="標楷體" w:hint="eastAsia"/>
          <w:bCs/>
          <w:sz w:val="28"/>
          <w:szCs w:val="28"/>
        </w:rPr>
        <w:t>步道，</w:t>
      </w:r>
      <w:proofErr w:type="gramStart"/>
      <w:r w:rsidRPr="006B2F68">
        <w:rPr>
          <w:rFonts w:ascii="標楷體" w:eastAsia="標楷體" w:hAnsi="標楷體" w:hint="eastAsia"/>
          <w:bCs/>
          <w:sz w:val="28"/>
          <w:szCs w:val="28"/>
        </w:rPr>
        <w:t>帶動右堆客庄</w:t>
      </w:r>
      <w:proofErr w:type="gramEnd"/>
      <w:r w:rsidRPr="006B2F68">
        <w:rPr>
          <w:rFonts w:ascii="標楷體" w:eastAsia="標楷體" w:hAnsi="標楷體" w:hint="eastAsia"/>
          <w:bCs/>
          <w:sz w:val="28"/>
          <w:szCs w:val="28"/>
        </w:rPr>
        <w:t>的傳承與創新，並透過實際踏查及研究，</w:t>
      </w:r>
      <w:proofErr w:type="gramStart"/>
      <w:r w:rsidRPr="006B2F68">
        <w:rPr>
          <w:rFonts w:ascii="標楷體" w:eastAsia="標楷體" w:hAnsi="標楷體" w:hint="eastAsia"/>
          <w:bCs/>
          <w:sz w:val="28"/>
          <w:szCs w:val="28"/>
        </w:rPr>
        <w:t>擘畫右堆客庄</w:t>
      </w:r>
      <w:proofErr w:type="gramEnd"/>
      <w:r w:rsidRPr="006B2F68">
        <w:rPr>
          <w:rFonts w:ascii="標楷體" w:eastAsia="標楷體" w:hAnsi="標楷體" w:hint="eastAsia"/>
          <w:bCs/>
          <w:sz w:val="28"/>
          <w:szCs w:val="28"/>
        </w:rPr>
        <w:t>文化古（步）道藍圖計畫，總經費390萬元，獲客家委員會補助327萬元，預計111年2月完成</w:t>
      </w:r>
      <w:r w:rsidRPr="006B2F68">
        <w:rPr>
          <w:rFonts w:ascii="標楷體" w:eastAsia="標楷體" w:hAnsi="標楷體" w:hint="eastAsia"/>
          <w:sz w:val="28"/>
          <w:szCs w:val="28"/>
        </w:rPr>
        <w:t>。</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三</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辦理「美濃</w:t>
      </w:r>
      <w:proofErr w:type="gramStart"/>
      <w:r w:rsidR="00333F5B" w:rsidRPr="006B2F68">
        <w:rPr>
          <w:rFonts w:ascii="標楷體" w:eastAsia="標楷體" w:hAnsi="標楷體" w:hint="eastAsia"/>
          <w:bCs/>
          <w:sz w:val="28"/>
          <w:szCs w:val="28"/>
        </w:rPr>
        <w:t>區龍肚敬字</w:t>
      </w:r>
      <w:proofErr w:type="gramEnd"/>
      <w:r w:rsidR="00333F5B" w:rsidRPr="006B2F68">
        <w:rPr>
          <w:rFonts w:ascii="標楷體" w:eastAsia="標楷體" w:hAnsi="標楷體" w:hint="eastAsia"/>
          <w:bCs/>
          <w:sz w:val="28"/>
          <w:szCs w:val="28"/>
        </w:rPr>
        <w:t>亭整修</w:t>
      </w:r>
      <w:r w:rsidR="004A29DA">
        <w:rPr>
          <w:rFonts w:ascii="標楷體" w:eastAsia="標楷體" w:hAnsi="標楷體" w:hint="eastAsia"/>
          <w:bCs/>
          <w:sz w:val="28"/>
          <w:szCs w:val="28"/>
        </w:rPr>
        <w:t>工程</w:t>
      </w:r>
      <w:r w:rsidR="00333F5B" w:rsidRPr="006B2F68">
        <w:rPr>
          <w:rFonts w:ascii="標楷體" w:eastAsia="標楷體" w:hAnsi="標楷體" w:hint="eastAsia"/>
          <w:bCs/>
          <w:sz w:val="28"/>
          <w:szCs w:val="28"/>
        </w:rPr>
        <w:t>」</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sz w:val="28"/>
          <w:szCs w:val="28"/>
        </w:rPr>
      </w:pPr>
      <w:r w:rsidRPr="006B2F68">
        <w:rPr>
          <w:rFonts w:ascii="標楷體" w:eastAsia="標楷體" w:hAnsi="標楷體" w:hint="eastAsia"/>
          <w:bCs/>
          <w:sz w:val="28"/>
          <w:szCs w:val="28"/>
        </w:rPr>
        <w:t>龍肚</w:t>
      </w:r>
      <w:proofErr w:type="gramStart"/>
      <w:r w:rsidRPr="006B2F68">
        <w:rPr>
          <w:rFonts w:ascii="標楷體" w:eastAsia="標楷體" w:hAnsi="標楷體" w:hint="eastAsia"/>
          <w:bCs/>
          <w:sz w:val="28"/>
          <w:szCs w:val="28"/>
        </w:rPr>
        <w:t>庄敬字</w:t>
      </w:r>
      <w:proofErr w:type="gramEnd"/>
      <w:r w:rsidRPr="006B2F68">
        <w:rPr>
          <w:rFonts w:ascii="標楷體" w:eastAsia="標楷體" w:hAnsi="標楷體" w:hint="eastAsia"/>
          <w:bCs/>
          <w:sz w:val="28"/>
          <w:szCs w:val="28"/>
        </w:rPr>
        <w:t>亭是美濃區四座保存完整</w:t>
      </w:r>
      <w:proofErr w:type="gramStart"/>
      <w:r w:rsidRPr="006B2F68">
        <w:rPr>
          <w:rFonts w:ascii="標楷體" w:eastAsia="標楷體" w:hAnsi="標楷體" w:hint="eastAsia"/>
          <w:bCs/>
          <w:sz w:val="28"/>
          <w:szCs w:val="28"/>
        </w:rPr>
        <w:t>的敬字亭</w:t>
      </w:r>
      <w:proofErr w:type="gramEnd"/>
      <w:r w:rsidRPr="006B2F68">
        <w:rPr>
          <w:rFonts w:ascii="標楷體" w:eastAsia="標楷體" w:hAnsi="標楷體" w:hint="eastAsia"/>
          <w:bCs/>
          <w:sz w:val="28"/>
          <w:szCs w:val="28"/>
        </w:rPr>
        <w:t>其中一座，惟長年用於焚燒字紙，建物本體已逐漸龜裂崩毀，為維護居民使用之安全性及傳統文化的延續性進行整修，總經費178萬元，獲客家委員會補助150萬元，目前修正計畫書送客家委員會</w:t>
      </w:r>
      <w:r w:rsidRPr="006B2F68">
        <w:rPr>
          <w:rFonts w:ascii="標楷體" w:eastAsia="標楷體" w:hAnsi="標楷體" w:hint="eastAsia"/>
          <w:sz w:val="28"/>
          <w:szCs w:val="28"/>
        </w:rPr>
        <w:t>。</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四</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辦理「高雄市</w:t>
      </w:r>
      <w:proofErr w:type="gramStart"/>
      <w:r w:rsidR="00333F5B" w:rsidRPr="006B2F68">
        <w:rPr>
          <w:rFonts w:ascii="標楷體" w:eastAsia="標楷體" w:hAnsi="標楷體" w:hint="eastAsia"/>
          <w:bCs/>
          <w:sz w:val="28"/>
          <w:szCs w:val="28"/>
        </w:rPr>
        <w:t>旗美褒忠義</w:t>
      </w:r>
      <w:proofErr w:type="gramEnd"/>
      <w:r w:rsidR="00333F5B" w:rsidRPr="006B2F68">
        <w:rPr>
          <w:rFonts w:ascii="標楷體" w:eastAsia="標楷體" w:hAnsi="標楷體" w:hint="eastAsia"/>
          <w:bCs/>
          <w:sz w:val="28"/>
          <w:szCs w:val="28"/>
        </w:rPr>
        <w:t>民廟周邊環境改善規劃設計暨工程」</w:t>
      </w:r>
    </w:p>
    <w:p w:rsidR="00333F5B" w:rsidRPr="006B2F68" w:rsidRDefault="00333F5B" w:rsidP="001C7B43">
      <w:pPr>
        <w:overflowPunct w:val="0"/>
        <w:adjustRightInd w:val="0"/>
        <w:snapToGrid w:val="0"/>
        <w:spacing w:line="320" w:lineRule="exact"/>
        <w:ind w:leftChars="430" w:left="1032"/>
        <w:jc w:val="both"/>
        <w:rPr>
          <w:rFonts w:ascii="標楷體" w:eastAsia="標楷體" w:hAnsi="標楷體"/>
          <w:sz w:val="28"/>
          <w:szCs w:val="28"/>
        </w:rPr>
      </w:pPr>
      <w:r w:rsidRPr="006B2F68">
        <w:rPr>
          <w:rFonts w:ascii="標楷體" w:eastAsia="標楷體" w:hAnsi="標楷體" w:hint="eastAsia"/>
          <w:bCs/>
          <w:sz w:val="28"/>
          <w:szCs w:val="28"/>
        </w:rPr>
        <w:t>進行</w:t>
      </w:r>
      <w:proofErr w:type="gramStart"/>
      <w:r w:rsidRPr="006B2F68">
        <w:rPr>
          <w:rFonts w:ascii="標楷體" w:eastAsia="標楷體" w:hAnsi="標楷體" w:hint="eastAsia"/>
          <w:bCs/>
          <w:sz w:val="28"/>
          <w:szCs w:val="28"/>
        </w:rPr>
        <w:t>旗美褒忠義</w:t>
      </w:r>
      <w:proofErr w:type="gramEnd"/>
      <w:r w:rsidRPr="006B2F68">
        <w:rPr>
          <w:rFonts w:ascii="標楷體" w:eastAsia="標楷體" w:hAnsi="標楷體" w:hint="eastAsia"/>
          <w:bCs/>
          <w:sz w:val="28"/>
          <w:szCs w:val="28"/>
        </w:rPr>
        <w:t>民廟周邊環境整理，保存旗山區客家信仰，提升聚落</w:t>
      </w:r>
      <w:r w:rsidRPr="006B2F68">
        <w:rPr>
          <w:rFonts w:ascii="標楷體" w:eastAsia="標楷體" w:hAnsi="標楷體" w:hint="eastAsia"/>
          <w:bCs/>
          <w:sz w:val="28"/>
          <w:szCs w:val="28"/>
          <w:lang w:eastAsia="zh-HK"/>
        </w:rPr>
        <w:t>居</w:t>
      </w:r>
      <w:r w:rsidRPr="006B2F68">
        <w:rPr>
          <w:rFonts w:ascii="標楷體" w:eastAsia="標楷體" w:hAnsi="標楷體" w:hint="eastAsia"/>
          <w:bCs/>
          <w:sz w:val="28"/>
          <w:szCs w:val="28"/>
        </w:rPr>
        <w:t>民使用品質，總經費595萬元，獲客家委員會補助500萬元，目前修正計畫書送客家委員會</w:t>
      </w:r>
      <w:r w:rsidRPr="006B2F68">
        <w:rPr>
          <w:rFonts w:ascii="標楷體" w:eastAsia="標楷體" w:hAnsi="標楷體" w:hint="eastAsia"/>
          <w:sz w:val="28"/>
          <w:szCs w:val="28"/>
        </w:rPr>
        <w:t>。</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五</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辦理「高雄都會區客家青年駐地工作站計畫」</w:t>
      </w:r>
    </w:p>
    <w:p w:rsidR="00333F5B" w:rsidRDefault="00333F5B" w:rsidP="007C0DAB">
      <w:pPr>
        <w:overflowPunct w:val="0"/>
        <w:adjustRightInd w:val="0"/>
        <w:snapToGrid w:val="0"/>
        <w:spacing w:line="320" w:lineRule="exact"/>
        <w:ind w:leftChars="420" w:left="1008"/>
        <w:jc w:val="both"/>
        <w:rPr>
          <w:rFonts w:ascii="標楷體" w:eastAsia="標楷體" w:hAnsi="標楷體"/>
          <w:sz w:val="28"/>
          <w:szCs w:val="28"/>
        </w:rPr>
      </w:pPr>
      <w:r w:rsidRPr="006B2F68">
        <w:rPr>
          <w:rFonts w:ascii="標楷體" w:eastAsia="標楷體" w:hAnsi="標楷體" w:hint="eastAsia"/>
          <w:bCs/>
          <w:sz w:val="28"/>
          <w:szCs w:val="28"/>
        </w:rPr>
        <w:t>凝聚都會區鄉親客家意識及增加年輕人對客家之使命感，培力2名客家青年投入客家服務領域，以三民區、鳳山區為都會地區示範點，推廣家庭母語，辦理客家相關藝文活動，達成提升都會市民對客家認同感</w:t>
      </w:r>
      <w:r w:rsidRPr="006B2F68">
        <w:rPr>
          <w:rFonts w:ascii="標楷體" w:eastAsia="標楷體" w:hAnsi="標楷體" w:hint="eastAsia"/>
          <w:bCs/>
          <w:sz w:val="28"/>
          <w:szCs w:val="28"/>
          <w:lang w:eastAsia="zh-HK"/>
        </w:rPr>
        <w:t>之</w:t>
      </w:r>
      <w:r w:rsidRPr="006B2F68">
        <w:rPr>
          <w:rFonts w:ascii="標楷體" w:eastAsia="標楷體" w:hAnsi="標楷體" w:hint="eastAsia"/>
          <w:bCs/>
          <w:sz w:val="28"/>
          <w:szCs w:val="28"/>
        </w:rPr>
        <w:t>目的，總經費297萬元，獲客家委員會補助250萬元，目前修正計畫書送客家委員會</w:t>
      </w:r>
      <w:r w:rsidRPr="006B2F68">
        <w:rPr>
          <w:rFonts w:ascii="標楷體" w:eastAsia="標楷體" w:hAnsi="標楷體" w:hint="eastAsia"/>
          <w:sz w:val="28"/>
          <w:szCs w:val="28"/>
        </w:rPr>
        <w:t>。</w:t>
      </w:r>
    </w:p>
    <w:p w:rsidR="002259D9" w:rsidRPr="006B2F68" w:rsidRDefault="002259D9" w:rsidP="007C0DAB">
      <w:pPr>
        <w:overflowPunct w:val="0"/>
        <w:adjustRightInd w:val="0"/>
        <w:snapToGrid w:val="0"/>
        <w:spacing w:line="320" w:lineRule="exact"/>
        <w:ind w:leftChars="420" w:left="1008"/>
        <w:jc w:val="both"/>
        <w:rPr>
          <w:rFonts w:ascii="標楷體" w:eastAsia="標楷體" w:hAnsi="標楷體"/>
          <w:sz w:val="28"/>
          <w:szCs w:val="28"/>
        </w:rPr>
      </w:pP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六</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rPr>
        <w:t>辦理「高雄客庄環境營造輔導團」</w:t>
      </w:r>
    </w:p>
    <w:p w:rsidR="00333F5B" w:rsidRPr="006B2F68" w:rsidRDefault="00333F5B" w:rsidP="007C0DAB">
      <w:pPr>
        <w:overflowPunct w:val="0"/>
        <w:adjustRightInd w:val="0"/>
        <w:snapToGrid w:val="0"/>
        <w:spacing w:line="320" w:lineRule="exact"/>
        <w:ind w:leftChars="420" w:left="1008"/>
        <w:jc w:val="both"/>
        <w:rPr>
          <w:rFonts w:ascii="標楷體" w:eastAsia="標楷體" w:hAnsi="標楷體"/>
          <w:sz w:val="28"/>
          <w:szCs w:val="28"/>
        </w:rPr>
      </w:pPr>
      <w:r w:rsidRPr="006B2F68">
        <w:rPr>
          <w:rFonts w:ascii="標楷體" w:eastAsia="標楷體" w:hAnsi="標楷體" w:hint="eastAsia"/>
          <w:bCs/>
          <w:sz w:val="28"/>
          <w:szCs w:val="28"/>
        </w:rPr>
        <w:lastRenderedPageBreak/>
        <w:t>成立地方輔導團，</w:t>
      </w:r>
      <w:r w:rsidRPr="006B2F68">
        <w:rPr>
          <w:rFonts w:ascii="標楷體" w:eastAsia="標楷體" w:hAnsi="標楷體" w:hint="eastAsia"/>
          <w:bCs/>
          <w:sz w:val="28"/>
          <w:szCs w:val="28"/>
          <w:lang w:eastAsia="zh-HK"/>
        </w:rPr>
        <w:t>發掘與營造</w:t>
      </w:r>
      <w:r w:rsidRPr="006B2F68">
        <w:rPr>
          <w:rFonts w:ascii="標楷體" w:eastAsia="標楷體" w:hAnsi="標楷體" w:hint="eastAsia"/>
          <w:bCs/>
          <w:sz w:val="28"/>
          <w:szCs w:val="28"/>
        </w:rPr>
        <w:t>客家重點發展區</w:t>
      </w:r>
      <w:r w:rsidRPr="006B2F68">
        <w:rPr>
          <w:rFonts w:ascii="標楷體" w:eastAsia="標楷體" w:hAnsi="標楷體" w:hint="eastAsia"/>
          <w:bCs/>
          <w:sz w:val="28"/>
          <w:szCs w:val="28"/>
          <w:lang w:eastAsia="zh-HK"/>
        </w:rPr>
        <w:t>之潛力點</w:t>
      </w:r>
      <w:r w:rsidRPr="006B2F68">
        <w:rPr>
          <w:rFonts w:ascii="標楷體" w:eastAsia="標楷體" w:hAnsi="標楷體" w:hint="eastAsia"/>
          <w:bCs/>
          <w:sz w:val="28"/>
          <w:szCs w:val="28"/>
        </w:rPr>
        <w:t>，並扮演輔導諮詢角色，促使本市</w:t>
      </w:r>
      <w:proofErr w:type="gramStart"/>
      <w:r w:rsidRPr="006B2F68">
        <w:rPr>
          <w:rFonts w:ascii="標楷體" w:eastAsia="標楷體" w:hAnsi="標楷體" w:hint="eastAsia"/>
          <w:bCs/>
          <w:sz w:val="28"/>
          <w:szCs w:val="28"/>
        </w:rPr>
        <w:t>客庄創生環境</w:t>
      </w:r>
      <w:proofErr w:type="gramEnd"/>
      <w:r w:rsidRPr="006B2F68">
        <w:rPr>
          <w:rFonts w:ascii="標楷體" w:eastAsia="標楷體" w:hAnsi="標楷體" w:hint="eastAsia"/>
          <w:bCs/>
          <w:sz w:val="28"/>
          <w:szCs w:val="28"/>
        </w:rPr>
        <w:t>能更有系統的營造，協助本市達到保存傳統客庄社區公共生活場域的目標，總經費262萬元，獲客家委員會補助220萬元，目前修正計畫書送客家委員會</w:t>
      </w:r>
      <w:r w:rsidRPr="006B2F68">
        <w:rPr>
          <w:rFonts w:ascii="標楷體" w:eastAsia="標楷體" w:hAnsi="標楷體" w:hint="eastAsia"/>
          <w:sz w:val="28"/>
          <w:szCs w:val="28"/>
        </w:rPr>
        <w:t>。</w:t>
      </w:r>
    </w:p>
    <w:p w:rsidR="00333F5B" w:rsidRPr="006B2F68" w:rsidRDefault="007C0DAB" w:rsidP="007C0DAB">
      <w:pPr>
        <w:adjustRightInd w:val="0"/>
        <w:snapToGrid w:val="0"/>
        <w:spacing w:line="320" w:lineRule="exact"/>
        <w:ind w:leftChars="59" w:left="142"/>
        <w:jc w:val="both"/>
        <w:rPr>
          <w:rFonts w:ascii="標楷體" w:eastAsia="標楷體" w:hAnsi="標楷體"/>
          <w:bCs/>
          <w:sz w:val="28"/>
          <w:szCs w:val="28"/>
        </w:rPr>
      </w:pPr>
      <w:r w:rsidRPr="006B2F68">
        <w:rPr>
          <w:rFonts w:ascii="標楷體" w:eastAsia="標楷體" w:hAnsi="標楷體" w:hint="eastAsia"/>
          <w:bCs/>
          <w:sz w:val="28"/>
          <w:szCs w:val="28"/>
        </w:rPr>
        <w:t>（</w:t>
      </w:r>
      <w:r>
        <w:rPr>
          <w:rFonts w:ascii="標楷體" w:eastAsia="標楷體" w:hAnsi="標楷體" w:hint="eastAsia"/>
          <w:bCs/>
          <w:sz w:val="28"/>
          <w:szCs w:val="28"/>
        </w:rPr>
        <w:t>七</w:t>
      </w:r>
      <w:r w:rsidRPr="006B2F68">
        <w:rPr>
          <w:rFonts w:ascii="標楷體" w:eastAsia="標楷體" w:hAnsi="標楷體" w:hint="eastAsia"/>
          <w:bCs/>
          <w:sz w:val="28"/>
          <w:szCs w:val="28"/>
        </w:rPr>
        <w:t>）</w:t>
      </w:r>
      <w:r w:rsidR="00333F5B" w:rsidRPr="006B2F68">
        <w:rPr>
          <w:rFonts w:ascii="標楷體" w:eastAsia="標楷體" w:hAnsi="標楷體" w:hint="eastAsia"/>
          <w:bCs/>
          <w:sz w:val="28"/>
          <w:szCs w:val="28"/>
          <w:lang w:eastAsia="zh-HK"/>
        </w:rPr>
        <w:t>強化</w:t>
      </w:r>
      <w:r w:rsidR="00333F5B" w:rsidRPr="006B2F68">
        <w:rPr>
          <w:rFonts w:ascii="標楷體" w:eastAsia="標楷體" w:hAnsi="標楷體" w:hint="eastAsia"/>
          <w:bCs/>
          <w:sz w:val="28"/>
          <w:szCs w:val="28"/>
        </w:rPr>
        <w:t>新客家文化園區</w:t>
      </w:r>
      <w:r w:rsidR="00333F5B" w:rsidRPr="006B2F68">
        <w:rPr>
          <w:rFonts w:ascii="標楷體" w:eastAsia="標楷體" w:hAnsi="標楷體" w:hint="eastAsia"/>
          <w:bCs/>
          <w:sz w:val="28"/>
          <w:szCs w:val="28"/>
          <w:lang w:eastAsia="zh-HK"/>
        </w:rPr>
        <w:t>設施及景觀</w:t>
      </w:r>
    </w:p>
    <w:p w:rsidR="00333F5B" w:rsidRPr="006B2F68" w:rsidRDefault="00333F5B" w:rsidP="00652175">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1.演藝廳前廣場鋪面塌陷區域改善工程</w:t>
      </w:r>
    </w:p>
    <w:p w:rsidR="00333F5B" w:rsidRPr="006B2F68" w:rsidRDefault="00333F5B" w:rsidP="00652175">
      <w:pPr>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rPr>
        <w:t>修復演藝廳</w:t>
      </w:r>
      <w:r w:rsidRPr="006B2F68">
        <w:rPr>
          <w:rFonts w:ascii="標楷體" w:eastAsia="標楷體" w:hAnsi="標楷體" w:hint="eastAsia"/>
          <w:bCs/>
          <w:sz w:val="28"/>
          <w:szCs w:val="28"/>
          <w:lang w:eastAsia="zh-HK"/>
        </w:rPr>
        <w:t>前</w:t>
      </w:r>
      <w:r w:rsidRPr="006B2F68">
        <w:rPr>
          <w:rFonts w:ascii="標楷體" w:eastAsia="標楷體" w:hAnsi="標楷體" w:hint="eastAsia"/>
          <w:bCs/>
          <w:sz w:val="28"/>
          <w:szCs w:val="28"/>
        </w:rPr>
        <w:t>廣場鋪面</w:t>
      </w:r>
      <w:r w:rsidRPr="006B2F68">
        <w:rPr>
          <w:rFonts w:ascii="標楷體" w:eastAsia="標楷體" w:hAnsi="標楷體" w:hint="eastAsia"/>
          <w:bCs/>
          <w:sz w:val="28"/>
          <w:szCs w:val="28"/>
          <w:lang w:eastAsia="zh-HK"/>
        </w:rPr>
        <w:t>及</w:t>
      </w:r>
      <w:proofErr w:type="gramStart"/>
      <w:r w:rsidRPr="006B2F68">
        <w:rPr>
          <w:rFonts w:ascii="標楷體" w:eastAsia="標楷體" w:hAnsi="標楷體" w:hint="eastAsia"/>
          <w:bCs/>
          <w:sz w:val="28"/>
          <w:szCs w:val="28"/>
          <w:lang w:eastAsia="zh-HK"/>
        </w:rPr>
        <w:t>側邊步道</w:t>
      </w:r>
      <w:proofErr w:type="gramEnd"/>
      <w:r w:rsidRPr="006B2F68">
        <w:rPr>
          <w:rFonts w:ascii="標楷體" w:eastAsia="標楷體" w:hAnsi="標楷體" w:hint="eastAsia"/>
          <w:bCs/>
          <w:sz w:val="28"/>
          <w:szCs w:val="28"/>
          <w:lang w:eastAsia="zh-HK"/>
        </w:rPr>
        <w:t>塌陷區，改善</w:t>
      </w:r>
      <w:r w:rsidRPr="006B2F68">
        <w:rPr>
          <w:rFonts w:ascii="標楷體" w:eastAsia="標楷體" w:hAnsi="標楷體" w:hint="eastAsia"/>
          <w:bCs/>
          <w:sz w:val="28"/>
          <w:szCs w:val="28"/>
        </w:rPr>
        <w:t>演藝廳地下室機房高壓電管線防滲水與雨水排水管等</w:t>
      </w:r>
      <w:r w:rsidRPr="006B2F68">
        <w:rPr>
          <w:rFonts w:ascii="標楷體" w:eastAsia="標楷體" w:hAnsi="標楷體" w:hint="eastAsia"/>
          <w:bCs/>
          <w:sz w:val="28"/>
          <w:szCs w:val="28"/>
          <w:lang w:eastAsia="zh-HK"/>
        </w:rPr>
        <w:t>設施</w:t>
      </w:r>
      <w:r w:rsidRPr="006B2F68">
        <w:rPr>
          <w:rFonts w:ascii="標楷體" w:eastAsia="標楷體" w:hAnsi="標楷體" w:hint="eastAsia"/>
          <w:bCs/>
          <w:sz w:val="28"/>
          <w:szCs w:val="28"/>
        </w:rPr>
        <w:t>，工程</w:t>
      </w:r>
      <w:r w:rsidRPr="006B2F68">
        <w:rPr>
          <w:rFonts w:ascii="標楷體" w:eastAsia="標楷體" w:hAnsi="標楷體" w:hint="eastAsia"/>
          <w:bCs/>
          <w:sz w:val="28"/>
          <w:szCs w:val="28"/>
          <w:lang w:eastAsia="zh-HK"/>
        </w:rPr>
        <w:t>總</w:t>
      </w:r>
      <w:r w:rsidRPr="006B2F68">
        <w:rPr>
          <w:rFonts w:ascii="標楷體" w:eastAsia="標楷體" w:hAnsi="標楷體" w:hint="eastAsia"/>
          <w:bCs/>
          <w:sz w:val="28"/>
          <w:szCs w:val="28"/>
        </w:rPr>
        <w:t>經費180萬元，</w:t>
      </w:r>
      <w:r w:rsidRPr="006B2F68">
        <w:rPr>
          <w:rFonts w:ascii="標楷體" w:eastAsia="標楷體" w:hAnsi="標楷體" w:hint="eastAsia"/>
          <w:bCs/>
          <w:sz w:val="28"/>
          <w:szCs w:val="28"/>
          <w:lang w:eastAsia="zh-HK"/>
        </w:rPr>
        <w:t>於</w:t>
      </w:r>
      <w:r w:rsidRPr="006B2F68">
        <w:rPr>
          <w:rFonts w:ascii="標楷體" w:eastAsia="標楷體" w:hAnsi="標楷體" w:hint="eastAsia"/>
          <w:bCs/>
          <w:sz w:val="28"/>
          <w:szCs w:val="28"/>
        </w:rPr>
        <w:t>110年3月</w:t>
      </w:r>
      <w:r w:rsidRPr="006B2F68">
        <w:rPr>
          <w:rFonts w:ascii="標楷體" w:eastAsia="標楷體" w:hAnsi="標楷體" w:hint="eastAsia"/>
          <w:bCs/>
          <w:sz w:val="28"/>
          <w:szCs w:val="28"/>
          <w:lang w:eastAsia="zh-HK"/>
        </w:rPr>
        <w:t>完</w:t>
      </w:r>
      <w:r w:rsidRPr="006B2F68">
        <w:rPr>
          <w:rFonts w:ascii="標楷體" w:eastAsia="標楷體" w:hAnsi="標楷體" w:hint="eastAsia"/>
          <w:bCs/>
          <w:sz w:val="28"/>
          <w:szCs w:val="28"/>
        </w:rPr>
        <w:t>工。</w:t>
      </w:r>
    </w:p>
    <w:p w:rsidR="00333F5B" w:rsidRPr="006B2F68" w:rsidRDefault="00333F5B" w:rsidP="00652175">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2.公廁增建工程</w:t>
      </w:r>
    </w:p>
    <w:p w:rsidR="00333F5B" w:rsidRPr="006B2F68" w:rsidRDefault="00333F5B" w:rsidP="00652175">
      <w:pPr>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rPr>
        <w:t>改善園區內男女廁間比例，營造性別友善</w:t>
      </w:r>
      <w:r w:rsidRPr="006B2F68">
        <w:rPr>
          <w:rFonts w:ascii="標楷體" w:eastAsia="標楷體" w:hAnsi="標楷體" w:hint="eastAsia"/>
          <w:bCs/>
          <w:sz w:val="28"/>
          <w:szCs w:val="28"/>
          <w:lang w:eastAsia="zh-HK"/>
        </w:rPr>
        <w:t>的如廁</w:t>
      </w:r>
      <w:r w:rsidRPr="006B2F68">
        <w:rPr>
          <w:rFonts w:ascii="標楷體" w:eastAsia="標楷體" w:hAnsi="標楷體" w:hint="eastAsia"/>
          <w:bCs/>
          <w:sz w:val="28"/>
          <w:szCs w:val="28"/>
        </w:rPr>
        <w:t>環境，提升服務品質，</w:t>
      </w:r>
      <w:r w:rsidRPr="006B2F68">
        <w:rPr>
          <w:rFonts w:ascii="標楷體" w:eastAsia="標楷體" w:hAnsi="標楷體" w:hint="eastAsia"/>
          <w:bCs/>
          <w:sz w:val="28"/>
          <w:szCs w:val="28"/>
          <w:lang w:eastAsia="zh-HK"/>
        </w:rPr>
        <w:t>工程總</w:t>
      </w:r>
      <w:r w:rsidRPr="006B2F68">
        <w:rPr>
          <w:rFonts w:ascii="標楷體" w:eastAsia="標楷體" w:hAnsi="標楷體" w:hint="eastAsia"/>
          <w:bCs/>
          <w:sz w:val="28"/>
          <w:szCs w:val="28"/>
        </w:rPr>
        <w:t>經費</w:t>
      </w:r>
      <w:r w:rsidRPr="006B2F68">
        <w:rPr>
          <w:rFonts w:ascii="標楷體" w:eastAsia="標楷體" w:hAnsi="標楷體" w:hint="eastAsia"/>
          <w:bCs/>
          <w:sz w:val="28"/>
          <w:szCs w:val="28"/>
          <w:lang w:eastAsia="zh-HK"/>
        </w:rPr>
        <w:t>430萬元，目前已完成發包，廠商配合全國三級警戒管制措施尚未開工，預計111年</w:t>
      </w:r>
      <w:r w:rsidRPr="006B2F68">
        <w:rPr>
          <w:rFonts w:ascii="標楷體" w:eastAsia="標楷體" w:hAnsi="標楷體" w:hint="eastAsia"/>
          <w:bCs/>
          <w:sz w:val="28"/>
          <w:szCs w:val="28"/>
        </w:rPr>
        <w:t>2</w:t>
      </w:r>
      <w:r w:rsidRPr="006B2F68">
        <w:rPr>
          <w:rFonts w:ascii="標楷體" w:eastAsia="標楷體" w:hAnsi="標楷體" w:hint="eastAsia"/>
          <w:bCs/>
          <w:sz w:val="28"/>
          <w:szCs w:val="28"/>
          <w:lang w:eastAsia="zh-HK"/>
        </w:rPr>
        <w:t>月完工</w:t>
      </w:r>
      <w:r w:rsidRPr="006B2F68">
        <w:rPr>
          <w:rFonts w:ascii="標楷體" w:eastAsia="標楷體" w:hAnsi="標楷體" w:hint="eastAsia"/>
          <w:bCs/>
          <w:sz w:val="28"/>
          <w:szCs w:val="28"/>
        </w:rPr>
        <w:t>。</w:t>
      </w:r>
    </w:p>
    <w:p w:rsidR="00333F5B" w:rsidRPr="006B2F68" w:rsidRDefault="00333F5B" w:rsidP="00652175">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3.戶外遊樂設施規劃設計</w:t>
      </w:r>
    </w:p>
    <w:p w:rsidR="00333F5B" w:rsidRPr="006B2F68" w:rsidRDefault="00333F5B" w:rsidP="00652175">
      <w:pPr>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rPr>
        <w:t>改善</w:t>
      </w:r>
      <w:r w:rsidRPr="006B2F68">
        <w:rPr>
          <w:rFonts w:ascii="標楷體" w:eastAsia="標楷體" w:hAnsi="標楷體" w:hint="eastAsia"/>
          <w:bCs/>
          <w:sz w:val="28"/>
          <w:szCs w:val="28"/>
          <w:lang w:eastAsia="zh-HK"/>
        </w:rPr>
        <w:t>園區戶外兒童遊戲區</w:t>
      </w:r>
      <w:r w:rsidRPr="006B2F68">
        <w:rPr>
          <w:rFonts w:ascii="標楷體" w:eastAsia="標楷體" w:hAnsi="標楷體" w:hint="eastAsia"/>
          <w:bCs/>
          <w:sz w:val="28"/>
          <w:szCs w:val="28"/>
        </w:rPr>
        <w:t>基地排水</w:t>
      </w:r>
      <w:r w:rsidRPr="006B2F68">
        <w:rPr>
          <w:rFonts w:ascii="標楷體" w:eastAsia="標楷體" w:hAnsi="標楷體" w:hint="eastAsia"/>
          <w:bCs/>
          <w:sz w:val="28"/>
          <w:szCs w:val="28"/>
          <w:lang w:eastAsia="zh-HK"/>
        </w:rPr>
        <w:t>，</w:t>
      </w:r>
      <w:proofErr w:type="gramStart"/>
      <w:r w:rsidRPr="006B2F68">
        <w:rPr>
          <w:rFonts w:ascii="標楷體" w:eastAsia="標楷體" w:hAnsi="標楷體" w:hint="eastAsia"/>
          <w:bCs/>
          <w:sz w:val="28"/>
          <w:szCs w:val="28"/>
          <w:lang w:eastAsia="zh-HK"/>
        </w:rPr>
        <w:t>汰</w:t>
      </w:r>
      <w:proofErr w:type="gramEnd"/>
      <w:r w:rsidRPr="006B2F68">
        <w:rPr>
          <w:rFonts w:ascii="標楷體" w:eastAsia="標楷體" w:hAnsi="標楷體" w:hint="eastAsia"/>
          <w:bCs/>
          <w:sz w:val="28"/>
          <w:szCs w:val="28"/>
          <w:lang w:eastAsia="zh-HK"/>
        </w:rPr>
        <w:t>換老</w:t>
      </w:r>
      <w:proofErr w:type="gramStart"/>
      <w:r w:rsidRPr="006B2F68">
        <w:rPr>
          <w:rFonts w:ascii="標楷體" w:eastAsia="標楷體" w:hAnsi="標楷體" w:hint="eastAsia"/>
          <w:bCs/>
          <w:sz w:val="28"/>
          <w:szCs w:val="28"/>
          <w:lang w:eastAsia="zh-HK"/>
        </w:rPr>
        <w:t>舊遊具</w:t>
      </w:r>
      <w:proofErr w:type="gramEnd"/>
      <w:r w:rsidRPr="006B2F68">
        <w:rPr>
          <w:rFonts w:ascii="標楷體" w:eastAsia="標楷體" w:hAnsi="標楷體" w:hint="eastAsia"/>
          <w:bCs/>
          <w:sz w:val="28"/>
          <w:szCs w:val="28"/>
        </w:rPr>
        <w:t>，融入客家文化元素，朝「共融</w:t>
      </w:r>
      <w:r w:rsidRPr="006B2F68">
        <w:rPr>
          <w:rFonts w:ascii="標楷體" w:eastAsia="標楷體" w:hAnsi="標楷體" w:hint="eastAsia"/>
          <w:bCs/>
          <w:sz w:val="28"/>
          <w:szCs w:val="28"/>
          <w:lang w:eastAsia="zh-HK"/>
        </w:rPr>
        <w:t>式</w:t>
      </w:r>
      <w:r w:rsidRPr="006B2F68">
        <w:rPr>
          <w:rFonts w:ascii="標楷體" w:eastAsia="標楷體" w:hAnsi="標楷體" w:hint="eastAsia"/>
          <w:bCs/>
          <w:sz w:val="28"/>
          <w:szCs w:val="28"/>
        </w:rPr>
        <w:t>遊戲場」規劃設</w:t>
      </w:r>
      <w:r w:rsidRPr="006B2F68">
        <w:rPr>
          <w:rFonts w:ascii="標楷體" w:eastAsia="標楷體" w:hAnsi="標楷體" w:hint="eastAsia"/>
          <w:bCs/>
          <w:sz w:val="28"/>
          <w:szCs w:val="28"/>
          <w:lang w:eastAsia="zh-HK"/>
        </w:rPr>
        <w:t>計</w:t>
      </w:r>
      <w:r w:rsidRPr="006B2F68">
        <w:rPr>
          <w:rFonts w:ascii="標楷體" w:eastAsia="標楷體" w:hAnsi="標楷體" w:hint="eastAsia"/>
          <w:bCs/>
          <w:sz w:val="28"/>
          <w:szCs w:val="28"/>
        </w:rPr>
        <w:t>，提供多元、適性、探索的親子共享遊憩場域，</w:t>
      </w:r>
      <w:r w:rsidRPr="006B2F68">
        <w:rPr>
          <w:rFonts w:ascii="標楷體" w:eastAsia="標楷體" w:hAnsi="標楷體" w:hint="eastAsia"/>
          <w:bCs/>
          <w:sz w:val="28"/>
          <w:szCs w:val="28"/>
          <w:lang w:eastAsia="zh-HK"/>
        </w:rPr>
        <w:t>總經費20萬元，於</w:t>
      </w:r>
      <w:r w:rsidRPr="006B2F68">
        <w:rPr>
          <w:rFonts w:ascii="標楷體" w:eastAsia="標楷體" w:hAnsi="標楷體" w:hint="eastAsia"/>
          <w:bCs/>
          <w:sz w:val="28"/>
          <w:szCs w:val="28"/>
        </w:rPr>
        <w:t>109年11月完成規劃設計，</w:t>
      </w:r>
      <w:r w:rsidRPr="006B2F68">
        <w:rPr>
          <w:rFonts w:ascii="標楷體" w:eastAsia="標楷體" w:hAnsi="標楷體" w:hint="eastAsia"/>
          <w:bCs/>
          <w:sz w:val="28"/>
          <w:szCs w:val="28"/>
          <w:lang w:eastAsia="zh-HK"/>
        </w:rPr>
        <w:t>110年3月10日提計畫書送客家委員會</w:t>
      </w:r>
      <w:r w:rsidRPr="006B2F68">
        <w:rPr>
          <w:rFonts w:ascii="標楷體" w:eastAsia="標楷體" w:hAnsi="標楷體" w:hint="eastAsia"/>
          <w:bCs/>
          <w:sz w:val="28"/>
          <w:szCs w:val="28"/>
        </w:rPr>
        <w:t>爭取後續所需工程經費</w:t>
      </w:r>
      <w:r w:rsidRPr="006B2F68">
        <w:rPr>
          <w:rFonts w:ascii="標楷體" w:eastAsia="標楷體" w:hAnsi="標楷體" w:hint="eastAsia"/>
          <w:bCs/>
          <w:sz w:val="28"/>
          <w:szCs w:val="28"/>
          <w:lang w:eastAsia="zh-HK"/>
        </w:rPr>
        <w:t>補助</w:t>
      </w:r>
      <w:r w:rsidRPr="006B2F68">
        <w:rPr>
          <w:rFonts w:ascii="標楷體" w:eastAsia="標楷體" w:hAnsi="標楷體" w:hint="eastAsia"/>
          <w:bCs/>
          <w:sz w:val="28"/>
          <w:szCs w:val="28"/>
        </w:rPr>
        <w:t>。</w:t>
      </w:r>
    </w:p>
    <w:p w:rsidR="00333F5B" w:rsidRPr="006B2F68" w:rsidRDefault="00333F5B" w:rsidP="00652175">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4.</w:t>
      </w:r>
      <w:r w:rsidRPr="006B2F68">
        <w:rPr>
          <w:rFonts w:ascii="標楷體" w:eastAsia="標楷體" w:hAnsi="標楷體" w:hint="eastAsia"/>
          <w:bCs/>
          <w:sz w:val="28"/>
          <w:szCs w:val="28"/>
          <w:lang w:eastAsia="zh-HK"/>
        </w:rPr>
        <w:t>文物館空調改善規劃設計</w:t>
      </w:r>
    </w:p>
    <w:p w:rsidR="00333F5B" w:rsidRPr="006B2F68" w:rsidRDefault="00333F5B" w:rsidP="00652175">
      <w:pPr>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lang w:eastAsia="zh-HK"/>
        </w:rPr>
        <w:t>為改善老舊空調設備，</w:t>
      </w:r>
      <w:proofErr w:type="gramStart"/>
      <w:r w:rsidRPr="006B2F68">
        <w:rPr>
          <w:rFonts w:ascii="標楷體" w:eastAsia="標楷體" w:hAnsi="標楷體" w:hint="eastAsia"/>
          <w:bCs/>
          <w:sz w:val="28"/>
          <w:szCs w:val="28"/>
          <w:lang w:eastAsia="zh-HK"/>
        </w:rPr>
        <w:t>汰</w:t>
      </w:r>
      <w:proofErr w:type="gramEnd"/>
      <w:r w:rsidRPr="006B2F68">
        <w:rPr>
          <w:rFonts w:ascii="標楷體" w:eastAsia="標楷體" w:hAnsi="標楷體" w:hint="eastAsia"/>
          <w:bCs/>
          <w:sz w:val="28"/>
          <w:szCs w:val="28"/>
          <w:lang w:eastAsia="zh-HK"/>
        </w:rPr>
        <w:t>換為節能主機，以提高場館節能績效，</w:t>
      </w:r>
      <w:r w:rsidRPr="006B2F68">
        <w:rPr>
          <w:rFonts w:ascii="標楷體" w:eastAsia="標楷體" w:hAnsi="標楷體" w:hint="eastAsia"/>
          <w:bCs/>
          <w:sz w:val="28"/>
          <w:szCs w:val="28"/>
        </w:rPr>
        <w:t>總經費98,000元，</w:t>
      </w:r>
      <w:r w:rsidRPr="006B2F68">
        <w:rPr>
          <w:rFonts w:ascii="標楷體" w:eastAsia="標楷體" w:hAnsi="標楷體" w:hint="eastAsia"/>
          <w:bCs/>
          <w:sz w:val="28"/>
          <w:szCs w:val="28"/>
          <w:lang w:eastAsia="zh-HK"/>
        </w:rPr>
        <w:t>業於</w:t>
      </w:r>
      <w:r w:rsidRPr="006B2F68">
        <w:rPr>
          <w:rFonts w:ascii="標楷體" w:eastAsia="標楷體" w:hAnsi="標楷體" w:hint="eastAsia"/>
          <w:bCs/>
          <w:sz w:val="28"/>
          <w:szCs w:val="28"/>
        </w:rPr>
        <w:t>109年12月完成</w:t>
      </w:r>
      <w:r w:rsidRPr="006B2F68">
        <w:rPr>
          <w:rFonts w:ascii="標楷體" w:eastAsia="標楷體" w:hAnsi="標楷體" w:hint="eastAsia"/>
          <w:bCs/>
          <w:sz w:val="28"/>
          <w:szCs w:val="28"/>
          <w:lang w:eastAsia="zh-HK"/>
        </w:rPr>
        <w:t>規劃設計，110年4月27日提計畫書送客家委員會</w:t>
      </w:r>
      <w:r w:rsidRPr="006B2F68">
        <w:rPr>
          <w:rFonts w:ascii="標楷體" w:eastAsia="標楷體" w:hAnsi="標楷體" w:hint="eastAsia"/>
          <w:bCs/>
          <w:sz w:val="28"/>
          <w:szCs w:val="28"/>
        </w:rPr>
        <w:t>爭取</w:t>
      </w:r>
      <w:r w:rsidRPr="006B2F68">
        <w:rPr>
          <w:rFonts w:ascii="標楷體" w:eastAsia="標楷體" w:hAnsi="標楷體" w:hint="eastAsia"/>
          <w:bCs/>
          <w:sz w:val="28"/>
          <w:szCs w:val="28"/>
          <w:lang w:eastAsia="zh-HK"/>
        </w:rPr>
        <w:t>後續所需工程</w:t>
      </w:r>
      <w:r w:rsidRPr="006B2F68">
        <w:rPr>
          <w:rFonts w:ascii="標楷體" w:eastAsia="標楷體" w:hAnsi="標楷體" w:hint="eastAsia"/>
          <w:bCs/>
          <w:sz w:val="28"/>
          <w:szCs w:val="28"/>
        </w:rPr>
        <w:t>經費</w:t>
      </w:r>
      <w:r w:rsidRPr="006B2F68">
        <w:rPr>
          <w:rFonts w:ascii="標楷體" w:eastAsia="標楷體" w:hAnsi="標楷體" w:hint="eastAsia"/>
          <w:bCs/>
          <w:sz w:val="28"/>
          <w:szCs w:val="28"/>
          <w:lang w:eastAsia="zh-HK"/>
        </w:rPr>
        <w:t>補助</w:t>
      </w:r>
      <w:r w:rsidRPr="006B2F68">
        <w:rPr>
          <w:rFonts w:ascii="標楷體" w:eastAsia="標楷體" w:hAnsi="標楷體" w:hint="eastAsia"/>
          <w:bCs/>
          <w:sz w:val="28"/>
          <w:szCs w:val="28"/>
        </w:rPr>
        <w:t>。</w:t>
      </w:r>
    </w:p>
    <w:p w:rsidR="00333F5B" w:rsidRPr="006B2F68" w:rsidRDefault="00333F5B" w:rsidP="00652175">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5.</w:t>
      </w:r>
      <w:r w:rsidRPr="006B2F68">
        <w:rPr>
          <w:rFonts w:ascii="標楷體" w:eastAsia="標楷體" w:hAnsi="標楷體" w:hint="eastAsia"/>
          <w:bCs/>
          <w:sz w:val="28"/>
          <w:szCs w:val="28"/>
          <w:lang w:eastAsia="zh-HK"/>
        </w:rPr>
        <w:t>舊公廁周邊雨水(含汙水)排放工程</w:t>
      </w:r>
    </w:p>
    <w:p w:rsidR="00333F5B" w:rsidRPr="006B2F68" w:rsidRDefault="00333F5B" w:rsidP="00652175">
      <w:pPr>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rPr>
        <w:t>新客家文化園區</w:t>
      </w:r>
      <w:proofErr w:type="gramStart"/>
      <w:r w:rsidRPr="006B2F68">
        <w:rPr>
          <w:rFonts w:ascii="標楷體" w:eastAsia="標楷體" w:hAnsi="標楷體" w:hint="eastAsia"/>
          <w:bCs/>
          <w:sz w:val="28"/>
          <w:szCs w:val="28"/>
        </w:rPr>
        <w:t>採</w:t>
      </w:r>
      <w:proofErr w:type="gramEnd"/>
      <w:r w:rsidRPr="006B2F68">
        <w:rPr>
          <w:rFonts w:ascii="標楷體" w:eastAsia="標楷體" w:hAnsi="標楷體" w:hint="eastAsia"/>
          <w:bCs/>
          <w:sz w:val="28"/>
          <w:szCs w:val="28"/>
        </w:rPr>
        <w:t>生態工法建置，因近年氣候異常導致原排水設施不敷使用，</w:t>
      </w:r>
      <w:proofErr w:type="gramStart"/>
      <w:r w:rsidRPr="006B2F68">
        <w:rPr>
          <w:rFonts w:ascii="標楷體" w:eastAsia="標楷體" w:hAnsi="標楷體" w:hint="eastAsia"/>
          <w:bCs/>
          <w:sz w:val="28"/>
          <w:szCs w:val="28"/>
          <w:lang w:eastAsia="zh-HK"/>
        </w:rPr>
        <w:t>特</w:t>
      </w:r>
      <w:proofErr w:type="gramEnd"/>
      <w:r w:rsidRPr="006B2F68">
        <w:rPr>
          <w:rFonts w:ascii="標楷體" w:eastAsia="標楷體" w:hAnsi="標楷體" w:hint="eastAsia"/>
          <w:bCs/>
          <w:sz w:val="28"/>
          <w:szCs w:val="28"/>
        </w:rPr>
        <w:t>於園區舊公廁周邊增設排水設施，避免因雨量過多導致土壤流失，及民眾因路面泥濘而發生危險，總經費739,000元，於110年2月完工。</w:t>
      </w:r>
    </w:p>
    <w:p w:rsidR="00333F5B" w:rsidRPr="006B2F68" w:rsidRDefault="00333F5B" w:rsidP="00652175">
      <w:pPr>
        <w:snapToGrid w:val="0"/>
        <w:spacing w:line="320" w:lineRule="exact"/>
        <w:ind w:leftChars="300" w:left="1000" w:hangingChars="100" w:hanging="280"/>
        <w:jc w:val="both"/>
        <w:rPr>
          <w:rFonts w:ascii="標楷體" w:eastAsia="標楷體" w:hAnsi="標楷體"/>
          <w:bCs/>
          <w:sz w:val="28"/>
          <w:szCs w:val="28"/>
        </w:rPr>
      </w:pPr>
      <w:r w:rsidRPr="006B2F68">
        <w:rPr>
          <w:rFonts w:ascii="標楷體" w:eastAsia="標楷體" w:hAnsi="標楷體" w:hint="eastAsia"/>
          <w:bCs/>
          <w:sz w:val="28"/>
          <w:szCs w:val="28"/>
        </w:rPr>
        <w:t>6.</w:t>
      </w:r>
      <w:r w:rsidRPr="006B2F68">
        <w:rPr>
          <w:rFonts w:ascii="標楷體" w:eastAsia="標楷體" w:hAnsi="標楷體" w:hint="eastAsia"/>
          <w:bCs/>
          <w:sz w:val="28"/>
          <w:szCs w:val="28"/>
          <w:lang w:eastAsia="zh-HK"/>
        </w:rPr>
        <w:t>建置</w:t>
      </w:r>
      <w:proofErr w:type="gramStart"/>
      <w:r w:rsidRPr="006B2F68">
        <w:rPr>
          <w:rFonts w:ascii="標楷體" w:eastAsia="標楷體" w:hAnsi="標楷體" w:hint="eastAsia"/>
          <w:bCs/>
          <w:sz w:val="28"/>
          <w:szCs w:val="28"/>
          <w:lang w:eastAsia="zh-HK"/>
        </w:rPr>
        <w:t>火焰蟲復育</w:t>
      </w:r>
      <w:proofErr w:type="gramEnd"/>
      <w:r w:rsidRPr="006B2F68">
        <w:rPr>
          <w:rFonts w:ascii="標楷體" w:eastAsia="標楷體" w:hAnsi="標楷體" w:hint="eastAsia"/>
          <w:bCs/>
          <w:sz w:val="28"/>
          <w:szCs w:val="28"/>
          <w:lang w:eastAsia="zh-HK"/>
        </w:rPr>
        <w:t>區</w:t>
      </w:r>
    </w:p>
    <w:p w:rsidR="00793894" w:rsidRDefault="00333F5B" w:rsidP="00B92751">
      <w:pPr>
        <w:snapToGrid w:val="0"/>
        <w:spacing w:line="320" w:lineRule="exact"/>
        <w:ind w:leftChars="410" w:left="984"/>
        <w:jc w:val="both"/>
        <w:rPr>
          <w:rFonts w:ascii="標楷體" w:eastAsia="標楷體" w:hAnsi="標楷體"/>
          <w:bCs/>
          <w:sz w:val="28"/>
          <w:szCs w:val="28"/>
        </w:rPr>
      </w:pPr>
      <w:r w:rsidRPr="006B2F68">
        <w:rPr>
          <w:rFonts w:ascii="標楷體" w:eastAsia="標楷體" w:hAnsi="標楷體" w:hint="eastAsia"/>
          <w:bCs/>
          <w:sz w:val="28"/>
          <w:szCs w:val="28"/>
          <w:lang w:eastAsia="zh-HK"/>
        </w:rPr>
        <w:t>本計畫希冀改善園區戶外空間，增加觀賞火焰蟲專區，重新賦予園區環境教育新意涵，同時藉由火焰蟲的復育，提高親子團體、國小及</w:t>
      </w:r>
      <w:r w:rsidRPr="006B2F68">
        <w:rPr>
          <w:rFonts w:ascii="標楷體" w:eastAsia="標楷體" w:hAnsi="標楷體" w:hint="eastAsia"/>
          <w:bCs/>
          <w:sz w:val="28"/>
          <w:szCs w:val="28"/>
        </w:rPr>
        <w:t>幼兒園</w:t>
      </w:r>
      <w:proofErr w:type="gramStart"/>
      <w:r w:rsidRPr="006B2F68">
        <w:rPr>
          <w:rFonts w:ascii="標楷體" w:eastAsia="標楷體" w:hAnsi="標楷體" w:hint="eastAsia"/>
          <w:bCs/>
          <w:sz w:val="28"/>
          <w:szCs w:val="28"/>
          <w:lang w:eastAsia="zh-HK"/>
        </w:rPr>
        <w:t>的留園時間</w:t>
      </w:r>
      <w:proofErr w:type="gramEnd"/>
      <w:r w:rsidRPr="006B2F68">
        <w:rPr>
          <w:rFonts w:ascii="標楷體" w:eastAsia="標楷體" w:hAnsi="標楷體" w:hint="eastAsia"/>
          <w:bCs/>
          <w:sz w:val="28"/>
          <w:szCs w:val="28"/>
          <w:lang w:eastAsia="zh-HK"/>
        </w:rPr>
        <w:t>，再藉由周邊客家特色植栽建置與介紹，使民眾感受客家文化優美同時更符合民眾及客家鄉親使用需求，促進園區空間使用效能，本案預計111年</w:t>
      </w:r>
      <w:r w:rsidR="004A29DA">
        <w:rPr>
          <w:rFonts w:ascii="標楷體" w:eastAsia="標楷體" w:hAnsi="標楷體" w:hint="eastAsia"/>
          <w:bCs/>
          <w:sz w:val="28"/>
          <w:szCs w:val="28"/>
          <w:lang w:eastAsia="zh-HK"/>
        </w:rPr>
        <w:t>4月至</w:t>
      </w:r>
      <w:r w:rsidRPr="006B2F68">
        <w:rPr>
          <w:rFonts w:ascii="標楷體" w:eastAsia="標楷體" w:hAnsi="標楷體" w:hint="eastAsia"/>
          <w:bCs/>
          <w:sz w:val="28"/>
          <w:szCs w:val="28"/>
          <w:lang w:eastAsia="zh-HK"/>
        </w:rPr>
        <w:t>6月照亮園區夜空</w:t>
      </w:r>
      <w:r w:rsidRPr="006B2F68">
        <w:rPr>
          <w:rFonts w:ascii="標楷體" w:eastAsia="標楷體" w:hAnsi="標楷體" w:hint="eastAsia"/>
          <w:bCs/>
          <w:sz w:val="28"/>
          <w:szCs w:val="28"/>
        </w:rPr>
        <w:t>。</w:t>
      </w:r>
    </w:p>
    <w:p w:rsidR="00B92751" w:rsidRDefault="00B92751" w:rsidP="00B92751">
      <w:pPr>
        <w:pStyle w:val="a3"/>
        <w:adjustRightInd w:val="0"/>
        <w:snapToGrid w:val="0"/>
        <w:spacing w:line="320" w:lineRule="exact"/>
        <w:jc w:val="both"/>
        <w:rPr>
          <w:rFonts w:ascii="文鼎中黑" w:eastAsia="文鼎中黑" w:hAnsi="標楷體" w:cs="文鼎中黑"/>
          <w:b/>
          <w:bCs/>
          <w:sz w:val="30"/>
          <w:szCs w:val="30"/>
        </w:rPr>
      </w:pPr>
    </w:p>
    <w:p w:rsidR="00B92751" w:rsidRPr="00B92751" w:rsidRDefault="00B92751" w:rsidP="00B92751">
      <w:pPr>
        <w:pStyle w:val="a3"/>
        <w:adjustRightInd w:val="0"/>
        <w:snapToGrid w:val="0"/>
        <w:spacing w:line="320" w:lineRule="exact"/>
        <w:jc w:val="both"/>
        <w:rPr>
          <w:rFonts w:ascii="文鼎中黑" w:eastAsia="文鼎中黑" w:hAnsi="標楷體" w:cs="文鼎中黑"/>
          <w:b/>
          <w:bCs/>
          <w:sz w:val="30"/>
          <w:szCs w:val="30"/>
        </w:rPr>
      </w:pPr>
      <w:r w:rsidRPr="00B92751">
        <w:rPr>
          <w:rFonts w:ascii="文鼎中黑" w:eastAsia="文鼎中黑" w:hAnsi="標楷體" w:cs="文鼎中黑" w:hint="eastAsia"/>
          <w:b/>
          <w:bCs/>
          <w:sz w:val="30"/>
          <w:szCs w:val="30"/>
        </w:rPr>
        <w:t>六、COVID-19 紓困措施</w:t>
      </w:r>
    </w:p>
    <w:p w:rsidR="00B92751" w:rsidRPr="00B92751" w:rsidRDefault="00B92751" w:rsidP="00B92751">
      <w:pPr>
        <w:adjustRightInd w:val="0"/>
        <w:snapToGrid w:val="0"/>
        <w:spacing w:line="320" w:lineRule="exact"/>
        <w:ind w:leftChars="59" w:left="142" w:firstLineChars="200" w:firstLine="560"/>
        <w:jc w:val="both"/>
        <w:rPr>
          <w:rFonts w:ascii="標楷體" w:eastAsia="標楷體" w:hAnsi="標楷體"/>
          <w:bCs/>
          <w:sz w:val="28"/>
          <w:szCs w:val="28"/>
          <w:lang w:eastAsia="zh-HK"/>
        </w:rPr>
      </w:pPr>
      <w:r w:rsidRPr="00B92751">
        <w:rPr>
          <w:rFonts w:ascii="標楷體" w:eastAsia="標楷體" w:hAnsi="標楷體" w:hint="eastAsia"/>
          <w:bCs/>
          <w:sz w:val="28"/>
          <w:szCs w:val="28"/>
          <w:lang w:eastAsia="zh-HK"/>
        </w:rPr>
        <w:t>因為新冠</w:t>
      </w:r>
      <w:proofErr w:type="gramStart"/>
      <w:r w:rsidRPr="00B92751">
        <w:rPr>
          <w:rFonts w:ascii="標楷體" w:eastAsia="標楷體" w:hAnsi="標楷體" w:hint="eastAsia"/>
          <w:bCs/>
          <w:sz w:val="28"/>
          <w:szCs w:val="28"/>
          <w:lang w:eastAsia="zh-HK"/>
        </w:rPr>
        <w:t>疫</w:t>
      </w:r>
      <w:proofErr w:type="gramEnd"/>
      <w:r w:rsidRPr="00B92751">
        <w:rPr>
          <w:rFonts w:ascii="標楷體" w:eastAsia="標楷體" w:hAnsi="標楷體" w:hint="eastAsia"/>
          <w:bCs/>
          <w:sz w:val="28"/>
          <w:szCs w:val="28"/>
          <w:lang w:eastAsia="zh-HK"/>
        </w:rPr>
        <w:t>情，減收進駐客委會3處建物承租廠商110年5至12月租金50%共計237,680元。</w:t>
      </w:r>
    </w:p>
    <w:p w:rsidR="00B92751" w:rsidRPr="00B92751" w:rsidRDefault="00B92751" w:rsidP="00652175">
      <w:pPr>
        <w:snapToGrid w:val="0"/>
        <w:spacing w:line="320" w:lineRule="exact"/>
        <w:ind w:leftChars="410" w:left="984"/>
        <w:jc w:val="both"/>
        <w:rPr>
          <w:rFonts w:ascii="標楷體" w:eastAsia="標楷體" w:hAnsi="標楷體"/>
          <w:bCs/>
          <w:sz w:val="28"/>
          <w:szCs w:val="28"/>
        </w:rPr>
      </w:pPr>
    </w:p>
    <w:sectPr w:rsidR="00B92751" w:rsidRPr="00B92751" w:rsidSect="001C7B43">
      <w:footerReference w:type="even" r:id="rId8"/>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80" w:rsidRDefault="00621180" w:rsidP="002C2484">
      <w:r>
        <w:separator/>
      </w:r>
    </w:p>
  </w:endnote>
  <w:endnote w:type="continuationSeparator" w:id="0">
    <w:p w:rsidR="00621180" w:rsidRDefault="00621180" w:rsidP="002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黑">
    <w:altName w:val="Arial Unicode MS"/>
    <w:charset w:val="88"/>
    <w:family w:val="modern"/>
    <w:pitch w:val="fixed"/>
    <w:sig w:usb0="800002A3" w:usb1="38CF7C7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0C" w:rsidRDefault="0024360C" w:rsidP="00DA6DC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360C" w:rsidRDefault="0024360C" w:rsidP="00DA6DC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80" w:rsidRDefault="00621180" w:rsidP="002C2484">
      <w:r>
        <w:separator/>
      </w:r>
    </w:p>
  </w:footnote>
  <w:footnote w:type="continuationSeparator" w:id="0">
    <w:p w:rsidR="00621180" w:rsidRDefault="00621180" w:rsidP="002C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867"/>
    <w:multiLevelType w:val="hybridMultilevel"/>
    <w:tmpl w:val="279E204E"/>
    <w:lvl w:ilvl="0" w:tplc="D62E2AC2">
      <w:start w:val="1"/>
      <w:numFmt w:val="decimal"/>
      <w:lvlText w:val="%1."/>
      <w:lvlJc w:val="left"/>
      <w:pPr>
        <w:tabs>
          <w:tab w:val="num" w:pos="331"/>
        </w:tabs>
        <w:ind w:left="331" w:hanging="36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nsid w:val="1AA84A57"/>
    <w:multiLevelType w:val="hybridMultilevel"/>
    <w:tmpl w:val="7020F260"/>
    <w:lvl w:ilvl="0" w:tplc="FEB2A8FC">
      <w:start w:val="1"/>
      <w:numFmt w:val="decimal"/>
      <w:lvlText w:val="%1."/>
      <w:lvlJc w:val="left"/>
      <w:pPr>
        <w:ind w:left="1392" w:hanging="360"/>
      </w:pPr>
      <w:rPr>
        <w:rFonts w:hint="default"/>
        <w:color w:val="FF0000"/>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
    <w:nsid w:val="30753EF9"/>
    <w:multiLevelType w:val="multilevel"/>
    <w:tmpl w:val="B1988520"/>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
    <w:nsid w:val="35316401"/>
    <w:multiLevelType w:val="hybridMultilevel"/>
    <w:tmpl w:val="A4944412"/>
    <w:lvl w:ilvl="0" w:tplc="0E7CF454">
      <w:start w:val="1"/>
      <w:numFmt w:val="decimal"/>
      <w:lvlText w:val="%1."/>
      <w:lvlJc w:val="left"/>
      <w:pPr>
        <w:ind w:left="1351" w:hanging="360"/>
      </w:pPr>
      <w:rPr>
        <w:rFonts w:hint="default"/>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nsid w:val="48744E10"/>
    <w:multiLevelType w:val="hybridMultilevel"/>
    <w:tmpl w:val="3A00A58C"/>
    <w:lvl w:ilvl="0" w:tplc="FF2A798A">
      <w:start w:val="1"/>
      <w:numFmt w:val="taiwaneseCountingThousand"/>
      <w:lvlText w:val="（%1）"/>
      <w:lvlJc w:val="left"/>
      <w:pPr>
        <w:tabs>
          <w:tab w:val="num" w:pos="1080"/>
        </w:tabs>
        <w:ind w:left="1080" w:hanging="84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5A676B79"/>
    <w:multiLevelType w:val="hybridMultilevel"/>
    <w:tmpl w:val="7AA23BE2"/>
    <w:lvl w:ilvl="0" w:tplc="CCD2174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80"/>
    <w:rsid w:val="000002D7"/>
    <w:rsid w:val="00003737"/>
    <w:rsid w:val="00004380"/>
    <w:rsid w:val="0000461D"/>
    <w:rsid w:val="00010025"/>
    <w:rsid w:val="00010109"/>
    <w:rsid w:val="00010EBA"/>
    <w:rsid w:val="00011789"/>
    <w:rsid w:val="000129B7"/>
    <w:rsid w:val="000133A4"/>
    <w:rsid w:val="00015405"/>
    <w:rsid w:val="000166EF"/>
    <w:rsid w:val="00017DB4"/>
    <w:rsid w:val="00025852"/>
    <w:rsid w:val="00025A4F"/>
    <w:rsid w:val="00025C94"/>
    <w:rsid w:val="0002603F"/>
    <w:rsid w:val="0002671E"/>
    <w:rsid w:val="00026BAA"/>
    <w:rsid w:val="00030275"/>
    <w:rsid w:val="00032AEE"/>
    <w:rsid w:val="00033D59"/>
    <w:rsid w:val="0003470C"/>
    <w:rsid w:val="00037921"/>
    <w:rsid w:val="00037B9C"/>
    <w:rsid w:val="00041827"/>
    <w:rsid w:val="0004541F"/>
    <w:rsid w:val="000457D9"/>
    <w:rsid w:val="000462B1"/>
    <w:rsid w:val="000465AF"/>
    <w:rsid w:val="00051CE9"/>
    <w:rsid w:val="000522F9"/>
    <w:rsid w:val="00054F59"/>
    <w:rsid w:val="00054F90"/>
    <w:rsid w:val="00056A10"/>
    <w:rsid w:val="00061B5D"/>
    <w:rsid w:val="00061E34"/>
    <w:rsid w:val="00062CDB"/>
    <w:rsid w:val="00064100"/>
    <w:rsid w:val="0006784F"/>
    <w:rsid w:val="0007003F"/>
    <w:rsid w:val="000711A1"/>
    <w:rsid w:val="00075777"/>
    <w:rsid w:val="000759AD"/>
    <w:rsid w:val="00075F55"/>
    <w:rsid w:val="00076107"/>
    <w:rsid w:val="0007733E"/>
    <w:rsid w:val="000773CA"/>
    <w:rsid w:val="00077B3A"/>
    <w:rsid w:val="00077DC9"/>
    <w:rsid w:val="00081382"/>
    <w:rsid w:val="00084C68"/>
    <w:rsid w:val="000866D3"/>
    <w:rsid w:val="000878B9"/>
    <w:rsid w:val="00087E90"/>
    <w:rsid w:val="0009009D"/>
    <w:rsid w:val="000946C4"/>
    <w:rsid w:val="00094CE3"/>
    <w:rsid w:val="00095E9A"/>
    <w:rsid w:val="00095F83"/>
    <w:rsid w:val="00097C47"/>
    <w:rsid w:val="000A0F6E"/>
    <w:rsid w:val="000A2533"/>
    <w:rsid w:val="000A40BE"/>
    <w:rsid w:val="000A5975"/>
    <w:rsid w:val="000A7019"/>
    <w:rsid w:val="000A7931"/>
    <w:rsid w:val="000B032A"/>
    <w:rsid w:val="000B0663"/>
    <w:rsid w:val="000B1F07"/>
    <w:rsid w:val="000B27D7"/>
    <w:rsid w:val="000B3A1D"/>
    <w:rsid w:val="000B4529"/>
    <w:rsid w:val="000B4F99"/>
    <w:rsid w:val="000B777A"/>
    <w:rsid w:val="000B79AF"/>
    <w:rsid w:val="000C1D4C"/>
    <w:rsid w:val="000C219D"/>
    <w:rsid w:val="000C361E"/>
    <w:rsid w:val="000C6385"/>
    <w:rsid w:val="000C6E7A"/>
    <w:rsid w:val="000D255A"/>
    <w:rsid w:val="000D2A85"/>
    <w:rsid w:val="000D4C55"/>
    <w:rsid w:val="000E1064"/>
    <w:rsid w:val="000E2AD6"/>
    <w:rsid w:val="000E3268"/>
    <w:rsid w:val="000E3326"/>
    <w:rsid w:val="000E55D1"/>
    <w:rsid w:val="000E6437"/>
    <w:rsid w:val="000E64B0"/>
    <w:rsid w:val="000E64EE"/>
    <w:rsid w:val="000E6873"/>
    <w:rsid w:val="000E6AC3"/>
    <w:rsid w:val="000E78B0"/>
    <w:rsid w:val="000E7F26"/>
    <w:rsid w:val="000F0CDB"/>
    <w:rsid w:val="000F189B"/>
    <w:rsid w:val="000F6334"/>
    <w:rsid w:val="0010295A"/>
    <w:rsid w:val="00105FE1"/>
    <w:rsid w:val="00106052"/>
    <w:rsid w:val="00106508"/>
    <w:rsid w:val="00112F8D"/>
    <w:rsid w:val="001130EB"/>
    <w:rsid w:val="0011480B"/>
    <w:rsid w:val="001149BB"/>
    <w:rsid w:val="0011666A"/>
    <w:rsid w:val="00121567"/>
    <w:rsid w:val="00121DA6"/>
    <w:rsid w:val="00122A68"/>
    <w:rsid w:val="00124F82"/>
    <w:rsid w:val="0012528B"/>
    <w:rsid w:val="00126A8B"/>
    <w:rsid w:val="001274B7"/>
    <w:rsid w:val="00131A99"/>
    <w:rsid w:val="00132857"/>
    <w:rsid w:val="00133A1B"/>
    <w:rsid w:val="0013426A"/>
    <w:rsid w:val="001348C1"/>
    <w:rsid w:val="00137B51"/>
    <w:rsid w:val="00140552"/>
    <w:rsid w:val="00143DF8"/>
    <w:rsid w:val="00144412"/>
    <w:rsid w:val="001444CD"/>
    <w:rsid w:val="00145AED"/>
    <w:rsid w:val="001522C9"/>
    <w:rsid w:val="00154747"/>
    <w:rsid w:val="00157C87"/>
    <w:rsid w:val="00160F64"/>
    <w:rsid w:val="00161A41"/>
    <w:rsid w:val="00161EBE"/>
    <w:rsid w:val="00163BCF"/>
    <w:rsid w:val="00164A30"/>
    <w:rsid w:val="00165C48"/>
    <w:rsid w:val="0016679D"/>
    <w:rsid w:val="00166C8E"/>
    <w:rsid w:val="00171716"/>
    <w:rsid w:val="00171828"/>
    <w:rsid w:val="00173268"/>
    <w:rsid w:val="00174EED"/>
    <w:rsid w:val="00176C88"/>
    <w:rsid w:val="00177D14"/>
    <w:rsid w:val="00182092"/>
    <w:rsid w:val="0018235B"/>
    <w:rsid w:val="00183D3C"/>
    <w:rsid w:val="001871B2"/>
    <w:rsid w:val="00187A20"/>
    <w:rsid w:val="001904EF"/>
    <w:rsid w:val="00192A21"/>
    <w:rsid w:val="00193E98"/>
    <w:rsid w:val="0019456D"/>
    <w:rsid w:val="00195188"/>
    <w:rsid w:val="00196D04"/>
    <w:rsid w:val="00196EF5"/>
    <w:rsid w:val="001A05D3"/>
    <w:rsid w:val="001A06CA"/>
    <w:rsid w:val="001A0E40"/>
    <w:rsid w:val="001A1487"/>
    <w:rsid w:val="001A4099"/>
    <w:rsid w:val="001A435C"/>
    <w:rsid w:val="001A4A69"/>
    <w:rsid w:val="001A4CAD"/>
    <w:rsid w:val="001A658E"/>
    <w:rsid w:val="001B03D4"/>
    <w:rsid w:val="001B44E1"/>
    <w:rsid w:val="001B7388"/>
    <w:rsid w:val="001C0A34"/>
    <w:rsid w:val="001C0B37"/>
    <w:rsid w:val="001C343B"/>
    <w:rsid w:val="001C3578"/>
    <w:rsid w:val="001C4AFD"/>
    <w:rsid w:val="001C7618"/>
    <w:rsid w:val="001C7B43"/>
    <w:rsid w:val="001D19D4"/>
    <w:rsid w:val="001D4C50"/>
    <w:rsid w:val="001D4D74"/>
    <w:rsid w:val="001D4F7D"/>
    <w:rsid w:val="001D64A0"/>
    <w:rsid w:val="001D677F"/>
    <w:rsid w:val="001E2889"/>
    <w:rsid w:val="001E2D61"/>
    <w:rsid w:val="001E58E3"/>
    <w:rsid w:val="001E7344"/>
    <w:rsid w:val="001E75C9"/>
    <w:rsid w:val="001F026D"/>
    <w:rsid w:val="001F2986"/>
    <w:rsid w:val="001F2A60"/>
    <w:rsid w:val="001F4F21"/>
    <w:rsid w:val="001F7F1E"/>
    <w:rsid w:val="002017B3"/>
    <w:rsid w:val="00203A04"/>
    <w:rsid w:val="00203C22"/>
    <w:rsid w:val="00206289"/>
    <w:rsid w:val="00207F4C"/>
    <w:rsid w:val="00210858"/>
    <w:rsid w:val="0021159C"/>
    <w:rsid w:val="00211752"/>
    <w:rsid w:val="002126F3"/>
    <w:rsid w:val="00213278"/>
    <w:rsid w:val="002163F4"/>
    <w:rsid w:val="00217343"/>
    <w:rsid w:val="00222871"/>
    <w:rsid w:val="0022338B"/>
    <w:rsid w:val="002254DE"/>
    <w:rsid w:val="002259D9"/>
    <w:rsid w:val="00225EB9"/>
    <w:rsid w:val="002261A7"/>
    <w:rsid w:val="002269E9"/>
    <w:rsid w:val="0023068F"/>
    <w:rsid w:val="00230AC8"/>
    <w:rsid w:val="00231709"/>
    <w:rsid w:val="00232F0B"/>
    <w:rsid w:val="0023539E"/>
    <w:rsid w:val="00240C3C"/>
    <w:rsid w:val="00241505"/>
    <w:rsid w:val="00242EEB"/>
    <w:rsid w:val="0024360C"/>
    <w:rsid w:val="00243FA1"/>
    <w:rsid w:val="0025092F"/>
    <w:rsid w:val="00251F76"/>
    <w:rsid w:val="00255254"/>
    <w:rsid w:val="0025733D"/>
    <w:rsid w:val="00257623"/>
    <w:rsid w:val="00257DB8"/>
    <w:rsid w:val="002627CC"/>
    <w:rsid w:val="00262A78"/>
    <w:rsid w:val="002653B8"/>
    <w:rsid w:val="002665E3"/>
    <w:rsid w:val="00267195"/>
    <w:rsid w:val="00270703"/>
    <w:rsid w:val="00281559"/>
    <w:rsid w:val="00286468"/>
    <w:rsid w:val="00286C4A"/>
    <w:rsid w:val="00286CFE"/>
    <w:rsid w:val="00287A64"/>
    <w:rsid w:val="002940FD"/>
    <w:rsid w:val="002945CA"/>
    <w:rsid w:val="002949FA"/>
    <w:rsid w:val="00294A73"/>
    <w:rsid w:val="002950DF"/>
    <w:rsid w:val="00295504"/>
    <w:rsid w:val="00297ECE"/>
    <w:rsid w:val="002A43C8"/>
    <w:rsid w:val="002A51C2"/>
    <w:rsid w:val="002B3527"/>
    <w:rsid w:val="002B70F6"/>
    <w:rsid w:val="002B7D4F"/>
    <w:rsid w:val="002C04FA"/>
    <w:rsid w:val="002C2484"/>
    <w:rsid w:val="002C39AD"/>
    <w:rsid w:val="002C4008"/>
    <w:rsid w:val="002C4EFE"/>
    <w:rsid w:val="002C778B"/>
    <w:rsid w:val="002C779D"/>
    <w:rsid w:val="002D090C"/>
    <w:rsid w:val="002D20DC"/>
    <w:rsid w:val="002D2E7B"/>
    <w:rsid w:val="002D5775"/>
    <w:rsid w:val="002D5DF2"/>
    <w:rsid w:val="002D6364"/>
    <w:rsid w:val="002E2319"/>
    <w:rsid w:val="002E301A"/>
    <w:rsid w:val="002E3BAC"/>
    <w:rsid w:val="002E4B79"/>
    <w:rsid w:val="002E5119"/>
    <w:rsid w:val="002E53B4"/>
    <w:rsid w:val="002E7535"/>
    <w:rsid w:val="002F09A9"/>
    <w:rsid w:val="002F181A"/>
    <w:rsid w:val="002F23B5"/>
    <w:rsid w:val="002F285B"/>
    <w:rsid w:val="002F2865"/>
    <w:rsid w:val="002F2DFD"/>
    <w:rsid w:val="002F45C3"/>
    <w:rsid w:val="002F51E5"/>
    <w:rsid w:val="002F5EDA"/>
    <w:rsid w:val="00302923"/>
    <w:rsid w:val="003047A9"/>
    <w:rsid w:val="00305057"/>
    <w:rsid w:val="003053FB"/>
    <w:rsid w:val="00305A28"/>
    <w:rsid w:val="00306793"/>
    <w:rsid w:val="003119AF"/>
    <w:rsid w:val="00313218"/>
    <w:rsid w:val="00313371"/>
    <w:rsid w:val="0031572E"/>
    <w:rsid w:val="00315B72"/>
    <w:rsid w:val="003164E2"/>
    <w:rsid w:val="00321D4C"/>
    <w:rsid w:val="00322039"/>
    <w:rsid w:val="00323CE1"/>
    <w:rsid w:val="003263AD"/>
    <w:rsid w:val="00326FDD"/>
    <w:rsid w:val="003272C7"/>
    <w:rsid w:val="0033171C"/>
    <w:rsid w:val="0033394B"/>
    <w:rsid w:val="00333F5B"/>
    <w:rsid w:val="003345FE"/>
    <w:rsid w:val="00334F0B"/>
    <w:rsid w:val="003351B2"/>
    <w:rsid w:val="00337BE4"/>
    <w:rsid w:val="00337FFD"/>
    <w:rsid w:val="0034339B"/>
    <w:rsid w:val="00344A33"/>
    <w:rsid w:val="003460B6"/>
    <w:rsid w:val="00347EF1"/>
    <w:rsid w:val="00347F56"/>
    <w:rsid w:val="0035089C"/>
    <w:rsid w:val="00352224"/>
    <w:rsid w:val="00353111"/>
    <w:rsid w:val="0035345B"/>
    <w:rsid w:val="00354E3C"/>
    <w:rsid w:val="0035534E"/>
    <w:rsid w:val="0035542D"/>
    <w:rsid w:val="00356E1F"/>
    <w:rsid w:val="00357FAD"/>
    <w:rsid w:val="00357FE9"/>
    <w:rsid w:val="00362B91"/>
    <w:rsid w:val="00362E5F"/>
    <w:rsid w:val="00365AD1"/>
    <w:rsid w:val="00370B69"/>
    <w:rsid w:val="00373DF6"/>
    <w:rsid w:val="003744FA"/>
    <w:rsid w:val="00375602"/>
    <w:rsid w:val="0037566B"/>
    <w:rsid w:val="003778FE"/>
    <w:rsid w:val="0038150E"/>
    <w:rsid w:val="0038183C"/>
    <w:rsid w:val="0038306D"/>
    <w:rsid w:val="00383296"/>
    <w:rsid w:val="00383EB9"/>
    <w:rsid w:val="003861D2"/>
    <w:rsid w:val="00387985"/>
    <w:rsid w:val="003917ED"/>
    <w:rsid w:val="00391AA7"/>
    <w:rsid w:val="00391BDF"/>
    <w:rsid w:val="003941BB"/>
    <w:rsid w:val="0039615A"/>
    <w:rsid w:val="00397F3B"/>
    <w:rsid w:val="003A1605"/>
    <w:rsid w:val="003A5C88"/>
    <w:rsid w:val="003A66EE"/>
    <w:rsid w:val="003A695A"/>
    <w:rsid w:val="003A6FCC"/>
    <w:rsid w:val="003A7A6E"/>
    <w:rsid w:val="003B2E0A"/>
    <w:rsid w:val="003B75FB"/>
    <w:rsid w:val="003C1FF9"/>
    <w:rsid w:val="003C6628"/>
    <w:rsid w:val="003D414E"/>
    <w:rsid w:val="003D4300"/>
    <w:rsid w:val="003D45D1"/>
    <w:rsid w:val="003D47AA"/>
    <w:rsid w:val="003D4B7C"/>
    <w:rsid w:val="003D501B"/>
    <w:rsid w:val="003D5A61"/>
    <w:rsid w:val="003E0983"/>
    <w:rsid w:val="003E1407"/>
    <w:rsid w:val="003E2554"/>
    <w:rsid w:val="003E3C9A"/>
    <w:rsid w:val="003E4CBD"/>
    <w:rsid w:val="003E5F72"/>
    <w:rsid w:val="003F0F2C"/>
    <w:rsid w:val="003F70D9"/>
    <w:rsid w:val="003F7DD2"/>
    <w:rsid w:val="0040162B"/>
    <w:rsid w:val="00401FB2"/>
    <w:rsid w:val="00402A90"/>
    <w:rsid w:val="00403E66"/>
    <w:rsid w:val="00403FA4"/>
    <w:rsid w:val="00405B6A"/>
    <w:rsid w:val="004072DD"/>
    <w:rsid w:val="00407E4A"/>
    <w:rsid w:val="004101AF"/>
    <w:rsid w:val="00410512"/>
    <w:rsid w:val="004145BE"/>
    <w:rsid w:val="00416327"/>
    <w:rsid w:val="0041728E"/>
    <w:rsid w:val="00422035"/>
    <w:rsid w:val="0042649A"/>
    <w:rsid w:val="00426E4C"/>
    <w:rsid w:val="004327B4"/>
    <w:rsid w:val="004328FF"/>
    <w:rsid w:val="004338F3"/>
    <w:rsid w:val="004345D6"/>
    <w:rsid w:val="00435D4D"/>
    <w:rsid w:val="004375A0"/>
    <w:rsid w:val="00441F9F"/>
    <w:rsid w:val="00443515"/>
    <w:rsid w:val="004502DE"/>
    <w:rsid w:val="00451BCE"/>
    <w:rsid w:val="00453A39"/>
    <w:rsid w:val="00453F59"/>
    <w:rsid w:val="00454D73"/>
    <w:rsid w:val="00455F91"/>
    <w:rsid w:val="00457264"/>
    <w:rsid w:val="0046141C"/>
    <w:rsid w:val="004622A6"/>
    <w:rsid w:val="00462C13"/>
    <w:rsid w:val="00463FB4"/>
    <w:rsid w:val="0046425E"/>
    <w:rsid w:val="0046454A"/>
    <w:rsid w:val="00465D5F"/>
    <w:rsid w:val="00470EB6"/>
    <w:rsid w:val="00471071"/>
    <w:rsid w:val="00472C85"/>
    <w:rsid w:val="004745B0"/>
    <w:rsid w:val="00474FFC"/>
    <w:rsid w:val="004754FE"/>
    <w:rsid w:val="00476FEE"/>
    <w:rsid w:val="00477DD1"/>
    <w:rsid w:val="00480442"/>
    <w:rsid w:val="00481280"/>
    <w:rsid w:val="00481ADE"/>
    <w:rsid w:val="004820CC"/>
    <w:rsid w:val="00484526"/>
    <w:rsid w:val="004853E6"/>
    <w:rsid w:val="00485443"/>
    <w:rsid w:val="00494D5D"/>
    <w:rsid w:val="0049573A"/>
    <w:rsid w:val="00495989"/>
    <w:rsid w:val="0049717A"/>
    <w:rsid w:val="00497DAC"/>
    <w:rsid w:val="004A2992"/>
    <w:rsid w:val="004A29DA"/>
    <w:rsid w:val="004A2F9A"/>
    <w:rsid w:val="004A39A2"/>
    <w:rsid w:val="004A3CD7"/>
    <w:rsid w:val="004A4D95"/>
    <w:rsid w:val="004A5FA9"/>
    <w:rsid w:val="004A60B7"/>
    <w:rsid w:val="004A636B"/>
    <w:rsid w:val="004A6F77"/>
    <w:rsid w:val="004A7429"/>
    <w:rsid w:val="004A7ABC"/>
    <w:rsid w:val="004B1200"/>
    <w:rsid w:val="004B7C9E"/>
    <w:rsid w:val="004C334D"/>
    <w:rsid w:val="004C3B62"/>
    <w:rsid w:val="004C402A"/>
    <w:rsid w:val="004C5FD0"/>
    <w:rsid w:val="004D17EE"/>
    <w:rsid w:val="004D1F38"/>
    <w:rsid w:val="004D56DE"/>
    <w:rsid w:val="004D5703"/>
    <w:rsid w:val="004D6ABD"/>
    <w:rsid w:val="004E0F8D"/>
    <w:rsid w:val="004E5EFB"/>
    <w:rsid w:val="004E6066"/>
    <w:rsid w:val="004E60C9"/>
    <w:rsid w:val="004E6E3C"/>
    <w:rsid w:val="004F03AC"/>
    <w:rsid w:val="004F2FCD"/>
    <w:rsid w:val="004F38F8"/>
    <w:rsid w:val="004F7C88"/>
    <w:rsid w:val="00500039"/>
    <w:rsid w:val="00501D5E"/>
    <w:rsid w:val="005025F7"/>
    <w:rsid w:val="005062AF"/>
    <w:rsid w:val="00511D73"/>
    <w:rsid w:val="0051369E"/>
    <w:rsid w:val="0051581B"/>
    <w:rsid w:val="00517657"/>
    <w:rsid w:val="00520CBB"/>
    <w:rsid w:val="00522AF7"/>
    <w:rsid w:val="005239EC"/>
    <w:rsid w:val="00524294"/>
    <w:rsid w:val="00524961"/>
    <w:rsid w:val="00524A9C"/>
    <w:rsid w:val="005267D9"/>
    <w:rsid w:val="00527BE2"/>
    <w:rsid w:val="00527F9B"/>
    <w:rsid w:val="005308CB"/>
    <w:rsid w:val="005312E3"/>
    <w:rsid w:val="00535E70"/>
    <w:rsid w:val="005361BC"/>
    <w:rsid w:val="00543992"/>
    <w:rsid w:val="00543A68"/>
    <w:rsid w:val="00545D16"/>
    <w:rsid w:val="00546A4C"/>
    <w:rsid w:val="005479CC"/>
    <w:rsid w:val="00553302"/>
    <w:rsid w:val="00553EA5"/>
    <w:rsid w:val="0055437A"/>
    <w:rsid w:val="00554A62"/>
    <w:rsid w:val="00554AE3"/>
    <w:rsid w:val="00554C98"/>
    <w:rsid w:val="005555C9"/>
    <w:rsid w:val="00555773"/>
    <w:rsid w:val="005600B5"/>
    <w:rsid w:val="00561258"/>
    <w:rsid w:val="00564DB7"/>
    <w:rsid w:val="00566F12"/>
    <w:rsid w:val="00570646"/>
    <w:rsid w:val="00572125"/>
    <w:rsid w:val="00576450"/>
    <w:rsid w:val="00580825"/>
    <w:rsid w:val="00580C4A"/>
    <w:rsid w:val="00580F20"/>
    <w:rsid w:val="00581AB2"/>
    <w:rsid w:val="00583EED"/>
    <w:rsid w:val="005846D8"/>
    <w:rsid w:val="00587D89"/>
    <w:rsid w:val="0059017F"/>
    <w:rsid w:val="00593743"/>
    <w:rsid w:val="00596728"/>
    <w:rsid w:val="00597183"/>
    <w:rsid w:val="005A0F00"/>
    <w:rsid w:val="005A2600"/>
    <w:rsid w:val="005A43B1"/>
    <w:rsid w:val="005A74BF"/>
    <w:rsid w:val="005A7573"/>
    <w:rsid w:val="005B0065"/>
    <w:rsid w:val="005B1C5E"/>
    <w:rsid w:val="005B2FB9"/>
    <w:rsid w:val="005B3821"/>
    <w:rsid w:val="005B5448"/>
    <w:rsid w:val="005B5779"/>
    <w:rsid w:val="005B58FE"/>
    <w:rsid w:val="005B5DDC"/>
    <w:rsid w:val="005C34D7"/>
    <w:rsid w:val="005C3C57"/>
    <w:rsid w:val="005C4281"/>
    <w:rsid w:val="005C4912"/>
    <w:rsid w:val="005C670E"/>
    <w:rsid w:val="005C6C41"/>
    <w:rsid w:val="005C6D3E"/>
    <w:rsid w:val="005C762E"/>
    <w:rsid w:val="005D1B14"/>
    <w:rsid w:val="005D3BC7"/>
    <w:rsid w:val="005E166F"/>
    <w:rsid w:val="005E1893"/>
    <w:rsid w:val="005E6A5A"/>
    <w:rsid w:val="005F05ED"/>
    <w:rsid w:val="005F2FB2"/>
    <w:rsid w:val="005F4460"/>
    <w:rsid w:val="005F577E"/>
    <w:rsid w:val="005F5D60"/>
    <w:rsid w:val="005F7745"/>
    <w:rsid w:val="006039E0"/>
    <w:rsid w:val="00605E59"/>
    <w:rsid w:val="006105BA"/>
    <w:rsid w:val="006116D9"/>
    <w:rsid w:val="00614CE6"/>
    <w:rsid w:val="006177CE"/>
    <w:rsid w:val="00617A3F"/>
    <w:rsid w:val="00621180"/>
    <w:rsid w:val="00621766"/>
    <w:rsid w:val="006224D5"/>
    <w:rsid w:val="00625238"/>
    <w:rsid w:val="006317FD"/>
    <w:rsid w:val="00631A47"/>
    <w:rsid w:val="00631C38"/>
    <w:rsid w:val="0063360F"/>
    <w:rsid w:val="0063440C"/>
    <w:rsid w:val="006362AB"/>
    <w:rsid w:val="00641D1E"/>
    <w:rsid w:val="0064297F"/>
    <w:rsid w:val="006446DA"/>
    <w:rsid w:val="00647780"/>
    <w:rsid w:val="00651E5A"/>
    <w:rsid w:val="00652175"/>
    <w:rsid w:val="00652612"/>
    <w:rsid w:val="0065644A"/>
    <w:rsid w:val="0066046D"/>
    <w:rsid w:val="00663004"/>
    <w:rsid w:val="00663933"/>
    <w:rsid w:val="0066585A"/>
    <w:rsid w:val="00667916"/>
    <w:rsid w:val="0067035E"/>
    <w:rsid w:val="006713B0"/>
    <w:rsid w:val="00673059"/>
    <w:rsid w:val="0067419F"/>
    <w:rsid w:val="00675FDC"/>
    <w:rsid w:val="00676A2D"/>
    <w:rsid w:val="00677F8C"/>
    <w:rsid w:val="0068140D"/>
    <w:rsid w:val="00682E1C"/>
    <w:rsid w:val="00685162"/>
    <w:rsid w:val="00692870"/>
    <w:rsid w:val="006966EB"/>
    <w:rsid w:val="006A0E4A"/>
    <w:rsid w:val="006A1F16"/>
    <w:rsid w:val="006A457C"/>
    <w:rsid w:val="006A4D8A"/>
    <w:rsid w:val="006A7D85"/>
    <w:rsid w:val="006B04F3"/>
    <w:rsid w:val="006B077D"/>
    <w:rsid w:val="006B1DCA"/>
    <w:rsid w:val="006B1EA0"/>
    <w:rsid w:val="006B3414"/>
    <w:rsid w:val="006B4AA0"/>
    <w:rsid w:val="006B558A"/>
    <w:rsid w:val="006C0185"/>
    <w:rsid w:val="006C23DB"/>
    <w:rsid w:val="006C25AB"/>
    <w:rsid w:val="006C3E87"/>
    <w:rsid w:val="006D2B68"/>
    <w:rsid w:val="006D3135"/>
    <w:rsid w:val="006D6F8E"/>
    <w:rsid w:val="006D7E3E"/>
    <w:rsid w:val="006D7F3C"/>
    <w:rsid w:val="006D7FD1"/>
    <w:rsid w:val="006E075C"/>
    <w:rsid w:val="006E0F10"/>
    <w:rsid w:val="006E2E93"/>
    <w:rsid w:val="006E6218"/>
    <w:rsid w:val="006F0359"/>
    <w:rsid w:val="006F234B"/>
    <w:rsid w:val="006F24D1"/>
    <w:rsid w:val="006F2BC2"/>
    <w:rsid w:val="006F4C21"/>
    <w:rsid w:val="006F52FA"/>
    <w:rsid w:val="00701B6B"/>
    <w:rsid w:val="00702F69"/>
    <w:rsid w:val="00703374"/>
    <w:rsid w:val="007053F6"/>
    <w:rsid w:val="00706DE0"/>
    <w:rsid w:val="007072EC"/>
    <w:rsid w:val="00710985"/>
    <w:rsid w:val="00712A62"/>
    <w:rsid w:val="00714662"/>
    <w:rsid w:val="00714F35"/>
    <w:rsid w:val="007157B1"/>
    <w:rsid w:val="007161D9"/>
    <w:rsid w:val="007200D0"/>
    <w:rsid w:val="0072028D"/>
    <w:rsid w:val="00722B66"/>
    <w:rsid w:val="00723904"/>
    <w:rsid w:val="007251E9"/>
    <w:rsid w:val="00725483"/>
    <w:rsid w:val="00732E50"/>
    <w:rsid w:val="007349C8"/>
    <w:rsid w:val="00736748"/>
    <w:rsid w:val="007368A6"/>
    <w:rsid w:val="0074068B"/>
    <w:rsid w:val="00742EFD"/>
    <w:rsid w:val="007453F7"/>
    <w:rsid w:val="00745945"/>
    <w:rsid w:val="00746475"/>
    <w:rsid w:val="007477B8"/>
    <w:rsid w:val="007518F8"/>
    <w:rsid w:val="0075202B"/>
    <w:rsid w:val="00753AE0"/>
    <w:rsid w:val="007549EF"/>
    <w:rsid w:val="00760245"/>
    <w:rsid w:val="00765636"/>
    <w:rsid w:val="007657A4"/>
    <w:rsid w:val="00767315"/>
    <w:rsid w:val="007701B0"/>
    <w:rsid w:val="007706CC"/>
    <w:rsid w:val="00770D99"/>
    <w:rsid w:val="00774282"/>
    <w:rsid w:val="00774516"/>
    <w:rsid w:val="007807B4"/>
    <w:rsid w:val="00781A1D"/>
    <w:rsid w:val="00782735"/>
    <w:rsid w:val="00786D95"/>
    <w:rsid w:val="00787370"/>
    <w:rsid w:val="007878F0"/>
    <w:rsid w:val="00793894"/>
    <w:rsid w:val="007938F3"/>
    <w:rsid w:val="00794768"/>
    <w:rsid w:val="00795A62"/>
    <w:rsid w:val="00795E5F"/>
    <w:rsid w:val="00796D79"/>
    <w:rsid w:val="00797F88"/>
    <w:rsid w:val="007A33DD"/>
    <w:rsid w:val="007A40C3"/>
    <w:rsid w:val="007A5A6C"/>
    <w:rsid w:val="007A6D95"/>
    <w:rsid w:val="007B1BB7"/>
    <w:rsid w:val="007B55A8"/>
    <w:rsid w:val="007B689A"/>
    <w:rsid w:val="007B6CDD"/>
    <w:rsid w:val="007B737A"/>
    <w:rsid w:val="007C0AAE"/>
    <w:rsid w:val="007C0ACA"/>
    <w:rsid w:val="007C0DAB"/>
    <w:rsid w:val="007C20CC"/>
    <w:rsid w:val="007C2B2E"/>
    <w:rsid w:val="007C4BCC"/>
    <w:rsid w:val="007C622C"/>
    <w:rsid w:val="007C6838"/>
    <w:rsid w:val="007D040F"/>
    <w:rsid w:val="007D1084"/>
    <w:rsid w:val="007D1482"/>
    <w:rsid w:val="007D25C9"/>
    <w:rsid w:val="007D3192"/>
    <w:rsid w:val="007D32D1"/>
    <w:rsid w:val="007D3CE3"/>
    <w:rsid w:val="007D5860"/>
    <w:rsid w:val="007D7A86"/>
    <w:rsid w:val="007D7D53"/>
    <w:rsid w:val="007E1EA5"/>
    <w:rsid w:val="007E2B6A"/>
    <w:rsid w:val="007E4569"/>
    <w:rsid w:val="007E5D5A"/>
    <w:rsid w:val="007E6749"/>
    <w:rsid w:val="007F0680"/>
    <w:rsid w:val="007F2359"/>
    <w:rsid w:val="007F26E2"/>
    <w:rsid w:val="007F319E"/>
    <w:rsid w:val="007F35C1"/>
    <w:rsid w:val="007F6DDD"/>
    <w:rsid w:val="007F70AC"/>
    <w:rsid w:val="00805853"/>
    <w:rsid w:val="008101E4"/>
    <w:rsid w:val="008116E5"/>
    <w:rsid w:val="00812DA3"/>
    <w:rsid w:val="00815D16"/>
    <w:rsid w:val="008200FC"/>
    <w:rsid w:val="00821D91"/>
    <w:rsid w:val="008228E0"/>
    <w:rsid w:val="00823535"/>
    <w:rsid w:val="00823D54"/>
    <w:rsid w:val="00823F8B"/>
    <w:rsid w:val="00824235"/>
    <w:rsid w:val="00825826"/>
    <w:rsid w:val="008274A8"/>
    <w:rsid w:val="00827C82"/>
    <w:rsid w:val="00827EE9"/>
    <w:rsid w:val="00830942"/>
    <w:rsid w:val="0083152C"/>
    <w:rsid w:val="00834450"/>
    <w:rsid w:val="00834A32"/>
    <w:rsid w:val="00834B6E"/>
    <w:rsid w:val="00836A2B"/>
    <w:rsid w:val="008370CD"/>
    <w:rsid w:val="00837111"/>
    <w:rsid w:val="0084124D"/>
    <w:rsid w:val="00843D72"/>
    <w:rsid w:val="00844865"/>
    <w:rsid w:val="008475E6"/>
    <w:rsid w:val="008545AD"/>
    <w:rsid w:val="008600B7"/>
    <w:rsid w:val="008623EF"/>
    <w:rsid w:val="00863BB6"/>
    <w:rsid w:val="008648D6"/>
    <w:rsid w:val="00867823"/>
    <w:rsid w:val="00871666"/>
    <w:rsid w:val="00871E36"/>
    <w:rsid w:val="008761BC"/>
    <w:rsid w:val="00876316"/>
    <w:rsid w:val="00876AEE"/>
    <w:rsid w:val="0088163A"/>
    <w:rsid w:val="00881D63"/>
    <w:rsid w:val="0088468B"/>
    <w:rsid w:val="00886A9C"/>
    <w:rsid w:val="0089017E"/>
    <w:rsid w:val="008912F0"/>
    <w:rsid w:val="00891CC7"/>
    <w:rsid w:val="00892963"/>
    <w:rsid w:val="00892C72"/>
    <w:rsid w:val="00892EEE"/>
    <w:rsid w:val="00892FBA"/>
    <w:rsid w:val="008A1E3A"/>
    <w:rsid w:val="008A316B"/>
    <w:rsid w:val="008A3B5D"/>
    <w:rsid w:val="008A6AEB"/>
    <w:rsid w:val="008B2856"/>
    <w:rsid w:val="008B294B"/>
    <w:rsid w:val="008B2DB3"/>
    <w:rsid w:val="008C02AA"/>
    <w:rsid w:val="008C1DAE"/>
    <w:rsid w:val="008C565B"/>
    <w:rsid w:val="008D1E3F"/>
    <w:rsid w:val="008D47B8"/>
    <w:rsid w:val="008D4C3E"/>
    <w:rsid w:val="008D6718"/>
    <w:rsid w:val="008E1B3A"/>
    <w:rsid w:val="008E21AD"/>
    <w:rsid w:val="008E2CBE"/>
    <w:rsid w:val="008E3CB3"/>
    <w:rsid w:val="008E43E4"/>
    <w:rsid w:val="008E4BF7"/>
    <w:rsid w:val="008E5A42"/>
    <w:rsid w:val="008E5D15"/>
    <w:rsid w:val="008E7026"/>
    <w:rsid w:val="008F052D"/>
    <w:rsid w:val="008F0571"/>
    <w:rsid w:val="008F0B19"/>
    <w:rsid w:val="008F2FDB"/>
    <w:rsid w:val="008F39EB"/>
    <w:rsid w:val="008F4090"/>
    <w:rsid w:val="008F4B02"/>
    <w:rsid w:val="00900163"/>
    <w:rsid w:val="00901744"/>
    <w:rsid w:val="00901A1B"/>
    <w:rsid w:val="00903F36"/>
    <w:rsid w:val="009040DC"/>
    <w:rsid w:val="009073B8"/>
    <w:rsid w:val="009124B7"/>
    <w:rsid w:val="009134A1"/>
    <w:rsid w:val="0091666B"/>
    <w:rsid w:val="009202E2"/>
    <w:rsid w:val="009203C9"/>
    <w:rsid w:val="0092166F"/>
    <w:rsid w:val="00922212"/>
    <w:rsid w:val="00924744"/>
    <w:rsid w:val="009253CE"/>
    <w:rsid w:val="00925E35"/>
    <w:rsid w:val="00927236"/>
    <w:rsid w:val="009277D4"/>
    <w:rsid w:val="00933A2C"/>
    <w:rsid w:val="009407C8"/>
    <w:rsid w:val="00941F8F"/>
    <w:rsid w:val="009420CE"/>
    <w:rsid w:val="009463BB"/>
    <w:rsid w:val="00946805"/>
    <w:rsid w:val="009518E6"/>
    <w:rsid w:val="00951904"/>
    <w:rsid w:val="009545F7"/>
    <w:rsid w:val="009548E6"/>
    <w:rsid w:val="00954D5A"/>
    <w:rsid w:val="00955512"/>
    <w:rsid w:val="00955518"/>
    <w:rsid w:val="009562C6"/>
    <w:rsid w:val="009575E8"/>
    <w:rsid w:val="00961813"/>
    <w:rsid w:val="00961E60"/>
    <w:rsid w:val="00962947"/>
    <w:rsid w:val="009646F8"/>
    <w:rsid w:val="00967274"/>
    <w:rsid w:val="0097003E"/>
    <w:rsid w:val="00971298"/>
    <w:rsid w:val="00973146"/>
    <w:rsid w:val="00974D31"/>
    <w:rsid w:val="009768C9"/>
    <w:rsid w:val="009861F0"/>
    <w:rsid w:val="009866C4"/>
    <w:rsid w:val="00987F68"/>
    <w:rsid w:val="00991AE5"/>
    <w:rsid w:val="00991EE3"/>
    <w:rsid w:val="009946CD"/>
    <w:rsid w:val="00995011"/>
    <w:rsid w:val="00995150"/>
    <w:rsid w:val="00996452"/>
    <w:rsid w:val="00996794"/>
    <w:rsid w:val="00996E69"/>
    <w:rsid w:val="009A000A"/>
    <w:rsid w:val="009A094A"/>
    <w:rsid w:val="009A0B28"/>
    <w:rsid w:val="009A0C0F"/>
    <w:rsid w:val="009A27A2"/>
    <w:rsid w:val="009A5B12"/>
    <w:rsid w:val="009A5D09"/>
    <w:rsid w:val="009A76C3"/>
    <w:rsid w:val="009B1548"/>
    <w:rsid w:val="009B1880"/>
    <w:rsid w:val="009B1AA5"/>
    <w:rsid w:val="009B2307"/>
    <w:rsid w:val="009B2625"/>
    <w:rsid w:val="009B5ABB"/>
    <w:rsid w:val="009B69FF"/>
    <w:rsid w:val="009B7A28"/>
    <w:rsid w:val="009C1ACC"/>
    <w:rsid w:val="009C2867"/>
    <w:rsid w:val="009C4733"/>
    <w:rsid w:val="009C47B2"/>
    <w:rsid w:val="009C58B2"/>
    <w:rsid w:val="009C7CBE"/>
    <w:rsid w:val="009D0860"/>
    <w:rsid w:val="009D3105"/>
    <w:rsid w:val="009D6CBB"/>
    <w:rsid w:val="009E1F0A"/>
    <w:rsid w:val="009E54D3"/>
    <w:rsid w:val="009E6BAB"/>
    <w:rsid w:val="009E718E"/>
    <w:rsid w:val="009E7A5C"/>
    <w:rsid w:val="009F1F27"/>
    <w:rsid w:val="00A00F85"/>
    <w:rsid w:val="00A025A7"/>
    <w:rsid w:val="00A044E1"/>
    <w:rsid w:val="00A07E70"/>
    <w:rsid w:val="00A11822"/>
    <w:rsid w:val="00A1197E"/>
    <w:rsid w:val="00A124A6"/>
    <w:rsid w:val="00A137C7"/>
    <w:rsid w:val="00A13C42"/>
    <w:rsid w:val="00A14D22"/>
    <w:rsid w:val="00A218DF"/>
    <w:rsid w:val="00A22CEB"/>
    <w:rsid w:val="00A230EE"/>
    <w:rsid w:val="00A2592D"/>
    <w:rsid w:val="00A31CD2"/>
    <w:rsid w:val="00A31E6B"/>
    <w:rsid w:val="00A32B5F"/>
    <w:rsid w:val="00A3310C"/>
    <w:rsid w:val="00A3424D"/>
    <w:rsid w:val="00A34A5F"/>
    <w:rsid w:val="00A4129A"/>
    <w:rsid w:val="00A46A05"/>
    <w:rsid w:val="00A47AF4"/>
    <w:rsid w:val="00A47E3B"/>
    <w:rsid w:val="00A50BF1"/>
    <w:rsid w:val="00A54CF0"/>
    <w:rsid w:val="00A55B57"/>
    <w:rsid w:val="00A55D39"/>
    <w:rsid w:val="00A57133"/>
    <w:rsid w:val="00A610E5"/>
    <w:rsid w:val="00A6120E"/>
    <w:rsid w:val="00A70253"/>
    <w:rsid w:val="00A71ADA"/>
    <w:rsid w:val="00A77A54"/>
    <w:rsid w:val="00A77F91"/>
    <w:rsid w:val="00A82E6E"/>
    <w:rsid w:val="00A83E14"/>
    <w:rsid w:val="00A86B2C"/>
    <w:rsid w:val="00A8766B"/>
    <w:rsid w:val="00A91E5A"/>
    <w:rsid w:val="00A92786"/>
    <w:rsid w:val="00A92AB4"/>
    <w:rsid w:val="00A931FE"/>
    <w:rsid w:val="00A93C5F"/>
    <w:rsid w:val="00A9412F"/>
    <w:rsid w:val="00A95D9F"/>
    <w:rsid w:val="00A969CD"/>
    <w:rsid w:val="00A972B1"/>
    <w:rsid w:val="00AA10A0"/>
    <w:rsid w:val="00AA1A3F"/>
    <w:rsid w:val="00AA2E9A"/>
    <w:rsid w:val="00AA33E4"/>
    <w:rsid w:val="00AA35F2"/>
    <w:rsid w:val="00AA4832"/>
    <w:rsid w:val="00AA523A"/>
    <w:rsid w:val="00AA5E56"/>
    <w:rsid w:val="00AA64B2"/>
    <w:rsid w:val="00AA65F9"/>
    <w:rsid w:val="00AA6B6A"/>
    <w:rsid w:val="00AA72E6"/>
    <w:rsid w:val="00AA787D"/>
    <w:rsid w:val="00AB1F60"/>
    <w:rsid w:val="00AB5268"/>
    <w:rsid w:val="00AB578F"/>
    <w:rsid w:val="00AB6472"/>
    <w:rsid w:val="00AB7742"/>
    <w:rsid w:val="00AC1709"/>
    <w:rsid w:val="00AC18C5"/>
    <w:rsid w:val="00AC37A1"/>
    <w:rsid w:val="00AC4FA2"/>
    <w:rsid w:val="00AC5B65"/>
    <w:rsid w:val="00AD0E91"/>
    <w:rsid w:val="00AD0FA6"/>
    <w:rsid w:val="00AD2959"/>
    <w:rsid w:val="00AD2A4B"/>
    <w:rsid w:val="00AD3589"/>
    <w:rsid w:val="00AD37FD"/>
    <w:rsid w:val="00AD4392"/>
    <w:rsid w:val="00AD4D2D"/>
    <w:rsid w:val="00AD5B27"/>
    <w:rsid w:val="00AD692E"/>
    <w:rsid w:val="00AD7708"/>
    <w:rsid w:val="00AD7ABE"/>
    <w:rsid w:val="00AD7E9B"/>
    <w:rsid w:val="00AE3BD3"/>
    <w:rsid w:val="00AE3DDB"/>
    <w:rsid w:val="00AE3E8F"/>
    <w:rsid w:val="00AE5EB6"/>
    <w:rsid w:val="00AE65A9"/>
    <w:rsid w:val="00AE7102"/>
    <w:rsid w:val="00AE7721"/>
    <w:rsid w:val="00AF09BE"/>
    <w:rsid w:val="00AF2D52"/>
    <w:rsid w:val="00AF3372"/>
    <w:rsid w:val="00AF4DE5"/>
    <w:rsid w:val="00AF5512"/>
    <w:rsid w:val="00AF5D81"/>
    <w:rsid w:val="00AF5EB5"/>
    <w:rsid w:val="00B003DA"/>
    <w:rsid w:val="00B0211C"/>
    <w:rsid w:val="00B05116"/>
    <w:rsid w:val="00B0677E"/>
    <w:rsid w:val="00B0680A"/>
    <w:rsid w:val="00B134C4"/>
    <w:rsid w:val="00B1483D"/>
    <w:rsid w:val="00B14BD3"/>
    <w:rsid w:val="00B15CD1"/>
    <w:rsid w:val="00B2008E"/>
    <w:rsid w:val="00B20AE2"/>
    <w:rsid w:val="00B20BE6"/>
    <w:rsid w:val="00B20D30"/>
    <w:rsid w:val="00B219DF"/>
    <w:rsid w:val="00B21E9E"/>
    <w:rsid w:val="00B26E3C"/>
    <w:rsid w:val="00B271D9"/>
    <w:rsid w:val="00B27781"/>
    <w:rsid w:val="00B30E7E"/>
    <w:rsid w:val="00B330E9"/>
    <w:rsid w:val="00B338E8"/>
    <w:rsid w:val="00B3482B"/>
    <w:rsid w:val="00B35BA8"/>
    <w:rsid w:val="00B36266"/>
    <w:rsid w:val="00B40F5C"/>
    <w:rsid w:val="00B41B78"/>
    <w:rsid w:val="00B43219"/>
    <w:rsid w:val="00B443AF"/>
    <w:rsid w:val="00B44A11"/>
    <w:rsid w:val="00B44CA2"/>
    <w:rsid w:val="00B51556"/>
    <w:rsid w:val="00B52435"/>
    <w:rsid w:val="00B52898"/>
    <w:rsid w:val="00B53661"/>
    <w:rsid w:val="00B55552"/>
    <w:rsid w:val="00B56AD9"/>
    <w:rsid w:val="00B6687D"/>
    <w:rsid w:val="00B66B76"/>
    <w:rsid w:val="00B67A1F"/>
    <w:rsid w:val="00B70EAE"/>
    <w:rsid w:val="00B726FF"/>
    <w:rsid w:val="00B754C0"/>
    <w:rsid w:val="00B77102"/>
    <w:rsid w:val="00B775C6"/>
    <w:rsid w:val="00B801C1"/>
    <w:rsid w:val="00B80470"/>
    <w:rsid w:val="00B824C2"/>
    <w:rsid w:val="00B834F0"/>
    <w:rsid w:val="00B83CE4"/>
    <w:rsid w:val="00B8438D"/>
    <w:rsid w:val="00B865D6"/>
    <w:rsid w:val="00B865E5"/>
    <w:rsid w:val="00B879ED"/>
    <w:rsid w:val="00B90095"/>
    <w:rsid w:val="00B91400"/>
    <w:rsid w:val="00B92751"/>
    <w:rsid w:val="00B9288C"/>
    <w:rsid w:val="00B95518"/>
    <w:rsid w:val="00B9553C"/>
    <w:rsid w:val="00BA36E6"/>
    <w:rsid w:val="00BA53F2"/>
    <w:rsid w:val="00BA551B"/>
    <w:rsid w:val="00BA5E92"/>
    <w:rsid w:val="00BA7ED0"/>
    <w:rsid w:val="00BB209E"/>
    <w:rsid w:val="00BC2B58"/>
    <w:rsid w:val="00BC31AC"/>
    <w:rsid w:val="00BC3268"/>
    <w:rsid w:val="00BC682B"/>
    <w:rsid w:val="00BC6E4E"/>
    <w:rsid w:val="00BD1402"/>
    <w:rsid w:val="00BD37CC"/>
    <w:rsid w:val="00BD5693"/>
    <w:rsid w:val="00BE1B74"/>
    <w:rsid w:val="00BE5CF3"/>
    <w:rsid w:val="00BF2702"/>
    <w:rsid w:val="00BF284A"/>
    <w:rsid w:val="00BF4B84"/>
    <w:rsid w:val="00BF6EFF"/>
    <w:rsid w:val="00BF7895"/>
    <w:rsid w:val="00BF7E6F"/>
    <w:rsid w:val="00C0058D"/>
    <w:rsid w:val="00C02A91"/>
    <w:rsid w:val="00C05347"/>
    <w:rsid w:val="00C06D7D"/>
    <w:rsid w:val="00C117A9"/>
    <w:rsid w:val="00C11FC3"/>
    <w:rsid w:val="00C1263E"/>
    <w:rsid w:val="00C13F04"/>
    <w:rsid w:val="00C149D9"/>
    <w:rsid w:val="00C15043"/>
    <w:rsid w:val="00C1769B"/>
    <w:rsid w:val="00C203FB"/>
    <w:rsid w:val="00C20EE1"/>
    <w:rsid w:val="00C2500D"/>
    <w:rsid w:val="00C26397"/>
    <w:rsid w:val="00C27DBE"/>
    <w:rsid w:val="00C3149B"/>
    <w:rsid w:val="00C318BA"/>
    <w:rsid w:val="00C32AC8"/>
    <w:rsid w:val="00C32B18"/>
    <w:rsid w:val="00C32BC2"/>
    <w:rsid w:val="00C41266"/>
    <w:rsid w:val="00C412E6"/>
    <w:rsid w:val="00C41FFF"/>
    <w:rsid w:val="00C4479A"/>
    <w:rsid w:val="00C44F3D"/>
    <w:rsid w:val="00C46448"/>
    <w:rsid w:val="00C47E0C"/>
    <w:rsid w:val="00C51162"/>
    <w:rsid w:val="00C51FD7"/>
    <w:rsid w:val="00C5246A"/>
    <w:rsid w:val="00C5433F"/>
    <w:rsid w:val="00C56229"/>
    <w:rsid w:val="00C57A47"/>
    <w:rsid w:val="00C64F5E"/>
    <w:rsid w:val="00C71F45"/>
    <w:rsid w:val="00C72782"/>
    <w:rsid w:val="00C72EDC"/>
    <w:rsid w:val="00C74FE3"/>
    <w:rsid w:val="00C7549D"/>
    <w:rsid w:val="00C76530"/>
    <w:rsid w:val="00C77949"/>
    <w:rsid w:val="00C81CC2"/>
    <w:rsid w:val="00C82BD9"/>
    <w:rsid w:val="00C834F8"/>
    <w:rsid w:val="00C85E54"/>
    <w:rsid w:val="00C87DD2"/>
    <w:rsid w:val="00C910B0"/>
    <w:rsid w:val="00CA3ECA"/>
    <w:rsid w:val="00CA5FBE"/>
    <w:rsid w:val="00CB12A0"/>
    <w:rsid w:val="00CB43A8"/>
    <w:rsid w:val="00CB605B"/>
    <w:rsid w:val="00CC1765"/>
    <w:rsid w:val="00CC296F"/>
    <w:rsid w:val="00CC2C5A"/>
    <w:rsid w:val="00CC500E"/>
    <w:rsid w:val="00CC589A"/>
    <w:rsid w:val="00CC5BA7"/>
    <w:rsid w:val="00CC5FC3"/>
    <w:rsid w:val="00CD3BC1"/>
    <w:rsid w:val="00CD50DF"/>
    <w:rsid w:val="00CE02F2"/>
    <w:rsid w:val="00CE030E"/>
    <w:rsid w:val="00CE3419"/>
    <w:rsid w:val="00CE5896"/>
    <w:rsid w:val="00CE7AD3"/>
    <w:rsid w:val="00CF028F"/>
    <w:rsid w:val="00CF1554"/>
    <w:rsid w:val="00CF239D"/>
    <w:rsid w:val="00CF27DA"/>
    <w:rsid w:val="00CF30A2"/>
    <w:rsid w:val="00CF5324"/>
    <w:rsid w:val="00D0009C"/>
    <w:rsid w:val="00D022FC"/>
    <w:rsid w:val="00D036DE"/>
    <w:rsid w:val="00D03779"/>
    <w:rsid w:val="00D05044"/>
    <w:rsid w:val="00D05BA2"/>
    <w:rsid w:val="00D05C09"/>
    <w:rsid w:val="00D06B58"/>
    <w:rsid w:val="00D06F11"/>
    <w:rsid w:val="00D0741A"/>
    <w:rsid w:val="00D1061E"/>
    <w:rsid w:val="00D11A43"/>
    <w:rsid w:val="00D11D08"/>
    <w:rsid w:val="00D12C7B"/>
    <w:rsid w:val="00D139BC"/>
    <w:rsid w:val="00D13B7D"/>
    <w:rsid w:val="00D142C2"/>
    <w:rsid w:val="00D14F5E"/>
    <w:rsid w:val="00D20D50"/>
    <w:rsid w:val="00D24738"/>
    <w:rsid w:val="00D24ADA"/>
    <w:rsid w:val="00D25A4D"/>
    <w:rsid w:val="00D27D9E"/>
    <w:rsid w:val="00D31988"/>
    <w:rsid w:val="00D336D6"/>
    <w:rsid w:val="00D33D1B"/>
    <w:rsid w:val="00D35790"/>
    <w:rsid w:val="00D36370"/>
    <w:rsid w:val="00D37B21"/>
    <w:rsid w:val="00D400A4"/>
    <w:rsid w:val="00D4334D"/>
    <w:rsid w:val="00D464F1"/>
    <w:rsid w:val="00D46CB3"/>
    <w:rsid w:val="00D501E7"/>
    <w:rsid w:val="00D50957"/>
    <w:rsid w:val="00D50F0C"/>
    <w:rsid w:val="00D513DD"/>
    <w:rsid w:val="00D51A14"/>
    <w:rsid w:val="00D51ECF"/>
    <w:rsid w:val="00D55AB9"/>
    <w:rsid w:val="00D5742F"/>
    <w:rsid w:val="00D57F0E"/>
    <w:rsid w:val="00D57F28"/>
    <w:rsid w:val="00D57F6D"/>
    <w:rsid w:val="00D57F83"/>
    <w:rsid w:val="00D63F7E"/>
    <w:rsid w:val="00D737A9"/>
    <w:rsid w:val="00D740DE"/>
    <w:rsid w:val="00D766AD"/>
    <w:rsid w:val="00D80BA6"/>
    <w:rsid w:val="00D83E69"/>
    <w:rsid w:val="00D84CB9"/>
    <w:rsid w:val="00D84DEB"/>
    <w:rsid w:val="00D85A02"/>
    <w:rsid w:val="00D8794A"/>
    <w:rsid w:val="00D90F5A"/>
    <w:rsid w:val="00D914AA"/>
    <w:rsid w:val="00D91E0A"/>
    <w:rsid w:val="00D91F6A"/>
    <w:rsid w:val="00D91FB5"/>
    <w:rsid w:val="00D952A2"/>
    <w:rsid w:val="00D95787"/>
    <w:rsid w:val="00D95C1B"/>
    <w:rsid w:val="00D96759"/>
    <w:rsid w:val="00D96994"/>
    <w:rsid w:val="00D96D03"/>
    <w:rsid w:val="00D97EC9"/>
    <w:rsid w:val="00DA0374"/>
    <w:rsid w:val="00DA03EF"/>
    <w:rsid w:val="00DA066E"/>
    <w:rsid w:val="00DA4C54"/>
    <w:rsid w:val="00DA50FB"/>
    <w:rsid w:val="00DA6868"/>
    <w:rsid w:val="00DA6DC8"/>
    <w:rsid w:val="00DB0846"/>
    <w:rsid w:val="00DB18AB"/>
    <w:rsid w:val="00DB1DBC"/>
    <w:rsid w:val="00DB1F2A"/>
    <w:rsid w:val="00DB2476"/>
    <w:rsid w:val="00DB2734"/>
    <w:rsid w:val="00DB2DEE"/>
    <w:rsid w:val="00DB334E"/>
    <w:rsid w:val="00DB481A"/>
    <w:rsid w:val="00DB5D1E"/>
    <w:rsid w:val="00DC19C7"/>
    <w:rsid w:val="00DC1E35"/>
    <w:rsid w:val="00DC23D0"/>
    <w:rsid w:val="00DC2673"/>
    <w:rsid w:val="00DC3478"/>
    <w:rsid w:val="00DC34D7"/>
    <w:rsid w:val="00DC4B55"/>
    <w:rsid w:val="00DC70D0"/>
    <w:rsid w:val="00DC71BC"/>
    <w:rsid w:val="00DC75BC"/>
    <w:rsid w:val="00DD2C5D"/>
    <w:rsid w:val="00DD3DA6"/>
    <w:rsid w:val="00DD7645"/>
    <w:rsid w:val="00DD77C1"/>
    <w:rsid w:val="00DE0005"/>
    <w:rsid w:val="00DE00C3"/>
    <w:rsid w:val="00DE0E00"/>
    <w:rsid w:val="00DE39F3"/>
    <w:rsid w:val="00DE54BD"/>
    <w:rsid w:val="00DF3599"/>
    <w:rsid w:val="00DF5510"/>
    <w:rsid w:val="00DF55B1"/>
    <w:rsid w:val="00DF5AC4"/>
    <w:rsid w:val="00DF7374"/>
    <w:rsid w:val="00E01A83"/>
    <w:rsid w:val="00E02851"/>
    <w:rsid w:val="00E02D17"/>
    <w:rsid w:val="00E03C33"/>
    <w:rsid w:val="00E03F29"/>
    <w:rsid w:val="00E04E46"/>
    <w:rsid w:val="00E04FE9"/>
    <w:rsid w:val="00E06D75"/>
    <w:rsid w:val="00E06E42"/>
    <w:rsid w:val="00E06F61"/>
    <w:rsid w:val="00E13AED"/>
    <w:rsid w:val="00E152ED"/>
    <w:rsid w:val="00E15BE7"/>
    <w:rsid w:val="00E17A28"/>
    <w:rsid w:val="00E17AC8"/>
    <w:rsid w:val="00E228F4"/>
    <w:rsid w:val="00E22F8F"/>
    <w:rsid w:val="00E23A61"/>
    <w:rsid w:val="00E2625B"/>
    <w:rsid w:val="00E27AC2"/>
    <w:rsid w:val="00E318B4"/>
    <w:rsid w:val="00E3274D"/>
    <w:rsid w:val="00E32FFD"/>
    <w:rsid w:val="00E3658A"/>
    <w:rsid w:val="00E37ED3"/>
    <w:rsid w:val="00E40565"/>
    <w:rsid w:val="00E4175C"/>
    <w:rsid w:val="00E41C53"/>
    <w:rsid w:val="00E425E7"/>
    <w:rsid w:val="00E42E98"/>
    <w:rsid w:val="00E43B03"/>
    <w:rsid w:val="00E47C12"/>
    <w:rsid w:val="00E47DEB"/>
    <w:rsid w:val="00E54DBB"/>
    <w:rsid w:val="00E556EB"/>
    <w:rsid w:val="00E56060"/>
    <w:rsid w:val="00E56BB0"/>
    <w:rsid w:val="00E57A71"/>
    <w:rsid w:val="00E60168"/>
    <w:rsid w:val="00E6049D"/>
    <w:rsid w:val="00E60A26"/>
    <w:rsid w:val="00E61971"/>
    <w:rsid w:val="00E621FF"/>
    <w:rsid w:val="00E63FCF"/>
    <w:rsid w:val="00E650D2"/>
    <w:rsid w:val="00E65D87"/>
    <w:rsid w:val="00E670B6"/>
    <w:rsid w:val="00E674BD"/>
    <w:rsid w:val="00E70407"/>
    <w:rsid w:val="00E707CF"/>
    <w:rsid w:val="00E7148F"/>
    <w:rsid w:val="00E7261A"/>
    <w:rsid w:val="00E72BC1"/>
    <w:rsid w:val="00E7338B"/>
    <w:rsid w:val="00E74489"/>
    <w:rsid w:val="00E75FFE"/>
    <w:rsid w:val="00E80D06"/>
    <w:rsid w:val="00E86540"/>
    <w:rsid w:val="00E86953"/>
    <w:rsid w:val="00E903C1"/>
    <w:rsid w:val="00E90AE4"/>
    <w:rsid w:val="00E92009"/>
    <w:rsid w:val="00EA0186"/>
    <w:rsid w:val="00EA06A3"/>
    <w:rsid w:val="00EA102E"/>
    <w:rsid w:val="00EA369B"/>
    <w:rsid w:val="00EA503D"/>
    <w:rsid w:val="00EA50DB"/>
    <w:rsid w:val="00EA54BD"/>
    <w:rsid w:val="00EA649D"/>
    <w:rsid w:val="00EB0200"/>
    <w:rsid w:val="00EB0B1D"/>
    <w:rsid w:val="00EB0D59"/>
    <w:rsid w:val="00EB2CB5"/>
    <w:rsid w:val="00EB3E93"/>
    <w:rsid w:val="00EB4EE8"/>
    <w:rsid w:val="00EB5B23"/>
    <w:rsid w:val="00EB6647"/>
    <w:rsid w:val="00EB7159"/>
    <w:rsid w:val="00EB744F"/>
    <w:rsid w:val="00EC055E"/>
    <w:rsid w:val="00EC05D7"/>
    <w:rsid w:val="00EC09D6"/>
    <w:rsid w:val="00EC1871"/>
    <w:rsid w:val="00EC1F54"/>
    <w:rsid w:val="00EC260E"/>
    <w:rsid w:val="00EC4BF8"/>
    <w:rsid w:val="00EC5E37"/>
    <w:rsid w:val="00EC5E82"/>
    <w:rsid w:val="00EC7DDC"/>
    <w:rsid w:val="00ED7ADF"/>
    <w:rsid w:val="00ED7C29"/>
    <w:rsid w:val="00EE3264"/>
    <w:rsid w:val="00EE47FF"/>
    <w:rsid w:val="00EE5F66"/>
    <w:rsid w:val="00EE7480"/>
    <w:rsid w:val="00EE7576"/>
    <w:rsid w:val="00EE7D97"/>
    <w:rsid w:val="00EF182D"/>
    <w:rsid w:val="00EF34EF"/>
    <w:rsid w:val="00EF4AF7"/>
    <w:rsid w:val="00EF5922"/>
    <w:rsid w:val="00EF7FDE"/>
    <w:rsid w:val="00F00163"/>
    <w:rsid w:val="00F003F9"/>
    <w:rsid w:val="00F02164"/>
    <w:rsid w:val="00F023B4"/>
    <w:rsid w:val="00F02ED1"/>
    <w:rsid w:val="00F03290"/>
    <w:rsid w:val="00F03B2C"/>
    <w:rsid w:val="00F076CA"/>
    <w:rsid w:val="00F10EEB"/>
    <w:rsid w:val="00F12D5B"/>
    <w:rsid w:val="00F144D3"/>
    <w:rsid w:val="00F15A13"/>
    <w:rsid w:val="00F164A5"/>
    <w:rsid w:val="00F239B4"/>
    <w:rsid w:val="00F23BE7"/>
    <w:rsid w:val="00F27EB6"/>
    <w:rsid w:val="00F36C3D"/>
    <w:rsid w:val="00F36F59"/>
    <w:rsid w:val="00F41A27"/>
    <w:rsid w:val="00F425AD"/>
    <w:rsid w:val="00F4330D"/>
    <w:rsid w:val="00F4387F"/>
    <w:rsid w:val="00F44C73"/>
    <w:rsid w:val="00F45A2C"/>
    <w:rsid w:val="00F465EA"/>
    <w:rsid w:val="00F50A0C"/>
    <w:rsid w:val="00F51C4A"/>
    <w:rsid w:val="00F52F8F"/>
    <w:rsid w:val="00F538D0"/>
    <w:rsid w:val="00F60D51"/>
    <w:rsid w:val="00F61B41"/>
    <w:rsid w:val="00F61B60"/>
    <w:rsid w:val="00F649E2"/>
    <w:rsid w:val="00F64E83"/>
    <w:rsid w:val="00F658D2"/>
    <w:rsid w:val="00F70E25"/>
    <w:rsid w:val="00F72FBA"/>
    <w:rsid w:val="00F76045"/>
    <w:rsid w:val="00F77A30"/>
    <w:rsid w:val="00F77E04"/>
    <w:rsid w:val="00F84331"/>
    <w:rsid w:val="00F87DB5"/>
    <w:rsid w:val="00F90224"/>
    <w:rsid w:val="00F902A7"/>
    <w:rsid w:val="00F90779"/>
    <w:rsid w:val="00F91F26"/>
    <w:rsid w:val="00F94F79"/>
    <w:rsid w:val="00FA4E75"/>
    <w:rsid w:val="00FA737C"/>
    <w:rsid w:val="00FA744B"/>
    <w:rsid w:val="00FB20BE"/>
    <w:rsid w:val="00FB3394"/>
    <w:rsid w:val="00FB424B"/>
    <w:rsid w:val="00FC019F"/>
    <w:rsid w:val="00FC04B7"/>
    <w:rsid w:val="00FC1D09"/>
    <w:rsid w:val="00FC4422"/>
    <w:rsid w:val="00FC4554"/>
    <w:rsid w:val="00FC6935"/>
    <w:rsid w:val="00FC6B1B"/>
    <w:rsid w:val="00FC7173"/>
    <w:rsid w:val="00FD07C5"/>
    <w:rsid w:val="00FD07DF"/>
    <w:rsid w:val="00FD5042"/>
    <w:rsid w:val="00FD7603"/>
    <w:rsid w:val="00FD7903"/>
    <w:rsid w:val="00FE039C"/>
    <w:rsid w:val="00FE125A"/>
    <w:rsid w:val="00FE1D4F"/>
    <w:rsid w:val="00FE2633"/>
    <w:rsid w:val="00FE45FD"/>
    <w:rsid w:val="00FF0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F0680"/>
    <w:pPr>
      <w:widowControl w:val="0"/>
    </w:pPr>
    <w:rPr>
      <w:rFonts w:ascii="標楷體" w:eastAsia="標楷體"/>
      <w:kern w:val="2"/>
      <w:sz w:val="32"/>
      <w:szCs w:val="32"/>
    </w:rPr>
  </w:style>
  <w:style w:type="paragraph" w:customStyle="1" w:styleId="a5">
    <w:name w:val="標(一)"/>
    <w:basedOn w:val="a"/>
    <w:rsid w:val="00576450"/>
    <w:pPr>
      <w:widowControl w:val="0"/>
      <w:spacing w:line="360" w:lineRule="exact"/>
    </w:pPr>
    <w:rPr>
      <w:rFonts w:ascii="標楷體" w:eastAsia="標楷體"/>
      <w:b/>
      <w:kern w:val="2"/>
      <w:sz w:val="28"/>
      <w:szCs w:val="20"/>
    </w:rPr>
  </w:style>
  <w:style w:type="paragraph" w:styleId="a6">
    <w:name w:val="header"/>
    <w:basedOn w:val="a"/>
    <w:link w:val="a7"/>
    <w:rsid w:val="002C2484"/>
    <w:pPr>
      <w:tabs>
        <w:tab w:val="center" w:pos="4153"/>
        <w:tab w:val="right" w:pos="8306"/>
      </w:tabs>
      <w:snapToGrid w:val="0"/>
    </w:pPr>
    <w:rPr>
      <w:sz w:val="20"/>
      <w:szCs w:val="20"/>
    </w:rPr>
  </w:style>
  <w:style w:type="character" w:customStyle="1" w:styleId="a7">
    <w:name w:val="頁首 字元"/>
    <w:basedOn w:val="a0"/>
    <w:link w:val="a6"/>
    <w:rsid w:val="002C2484"/>
  </w:style>
  <w:style w:type="paragraph" w:styleId="a8">
    <w:name w:val="footer"/>
    <w:basedOn w:val="a"/>
    <w:link w:val="a9"/>
    <w:uiPriority w:val="99"/>
    <w:rsid w:val="002C2484"/>
    <w:pPr>
      <w:tabs>
        <w:tab w:val="center" w:pos="4153"/>
        <w:tab w:val="right" w:pos="8306"/>
      </w:tabs>
      <w:snapToGrid w:val="0"/>
    </w:pPr>
    <w:rPr>
      <w:sz w:val="20"/>
      <w:szCs w:val="20"/>
    </w:rPr>
  </w:style>
  <w:style w:type="character" w:customStyle="1" w:styleId="a9">
    <w:name w:val="頁尾 字元"/>
    <w:basedOn w:val="a0"/>
    <w:link w:val="a8"/>
    <w:uiPriority w:val="99"/>
    <w:rsid w:val="002C2484"/>
  </w:style>
  <w:style w:type="character" w:styleId="aa">
    <w:name w:val="page number"/>
    <w:basedOn w:val="a0"/>
    <w:rsid w:val="001A658E"/>
  </w:style>
  <w:style w:type="paragraph" w:styleId="2">
    <w:name w:val="Body Text Indent 2"/>
    <w:basedOn w:val="a"/>
    <w:rsid w:val="00554C98"/>
    <w:pPr>
      <w:spacing w:after="120" w:line="480" w:lineRule="auto"/>
      <w:ind w:leftChars="200" w:left="480"/>
    </w:pPr>
  </w:style>
  <w:style w:type="paragraph" w:customStyle="1" w:styleId="1">
    <w:name w:val="標1"/>
    <w:basedOn w:val="a"/>
    <w:link w:val="10"/>
    <w:rsid w:val="00DF5AC4"/>
    <w:pPr>
      <w:widowControl w:val="0"/>
      <w:spacing w:line="360" w:lineRule="exact"/>
      <w:ind w:left="839" w:hanging="278"/>
      <w:jc w:val="both"/>
    </w:pPr>
    <w:rPr>
      <w:rFonts w:ascii="標楷體" w:eastAsia="標楷體"/>
      <w:kern w:val="2"/>
      <w:sz w:val="28"/>
      <w:szCs w:val="20"/>
    </w:rPr>
  </w:style>
  <w:style w:type="character" w:customStyle="1" w:styleId="10">
    <w:name w:val="標1 字元"/>
    <w:link w:val="1"/>
    <w:rsid w:val="00DF5AC4"/>
    <w:rPr>
      <w:rFonts w:ascii="標楷體" w:eastAsia="標楷體"/>
      <w:kern w:val="2"/>
      <w:sz w:val="28"/>
      <w:lang w:val="en-US" w:eastAsia="zh-TW" w:bidi="ar-SA"/>
    </w:rPr>
  </w:style>
  <w:style w:type="paragraph" w:styleId="ab">
    <w:name w:val="List Paragraph"/>
    <w:basedOn w:val="a"/>
    <w:qFormat/>
    <w:rsid w:val="00901A1B"/>
    <w:pPr>
      <w:widowControl w:val="0"/>
      <w:ind w:leftChars="200" w:left="480"/>
    </w:pPr>
    <w:rPr>
      <w:rFonts w:ascii="Calibri" w:hAnsi="Calibri"/>
      <w:kern w:val="2"/>
      <w:szCs w:val="22"/>
    </w:rPr>
  </w:style>
  <w:style w:type="character" w:styleId="ac">
    <w:name w:val="Emphasis"/>
    <w:qFormat/>
    <w:rsid w:val="00CE030E"/>
    <w:rPr>
      <w:i/>
      <w:iCs/>
    </w:rPr>
  </w:style>
  <w:style w:type="character" w:styleId="ad">
    <w:name w:val="Strong"/>
    <w:uiPriority w:val="22"/>
    <w:qFormat/>
    <w:rsid w:val="0039615A"/>
    <w:rPr>
      <w:b/>
      <w:bCs/>
    </w:rPr>
  </w:style>
  <w:style w:type="paragraph" w:styleId="ae">
    <w:name w:val="Balloon Text"/>
    <w:basedOn w:val="a"/>
    <w:link w:val="af"/>
    <w:rsid w:val="00FE039C"/>
    <w:rPr>
      <w:rFonts w:ascii="Cambria" w:hAnsi="Cambria"/>
      <w:sz w:val="18"/>
      <w:szCs w:val="18"/>
      <w:lang w:val="x-none" w:eastAsia="x-none"/>
    </w:rPr>
  </w:style>
  <w:style w:type="character" w:customStyle="1" w:styleId="af">
    <w:name w:val="註解方塊文字 字元"/>
    <w:link w:val="ae"/>
    <w:rsid w:val="00FE039C"/>
    <w:rPr>
      <w:rFonts w:ascii="Cambria" w:eastAsia="新細明體" w:hAnsi="Cambria" w:cs="Times New Roman"/>
      <w:sz w:val="18"/>
      <w:szCs w:val="18"/>
    </w:rPr>
  </w:style>
  <w:style w:type="character" w:customStyle="1" w:styleId="st1">
    <w:name w:val="st1"/>
    <w:rsid w:val="00D766AD"/>
  </w:style>
  <w:style w:type="paragraph" w:customStyle="1" w:styleId="af0">
    <w:name w:val="主旨"/>
    <w:basedOn w:val="a"/>
    <w:rsid w:val="008E43E4"/>
    <w:pPr>
      <w:widowControl w:val="0"/>
      <w:wordWrap w:val="0"/>
      <w:snapToGrid w:val="0"/>
      <w:ind w:left="567" w:hanging="567"/>
    </w:pPr>
    <w:rPr>
      <w:rFonts w:eastAsia="標楷體"/>
      <w:kern w:val="2"/>
      <w:sz w:val="32"/>
      <w:szCs w:val="20"/>
    </w:rPr>
  </w:style>
  <w:style w:type="paragraph" w:customStyle="1" w:styleId="11">
    <w:name w:val="(1)內文"/>
    <w:basedOn w:val="a"/>
    <w:link w:val="12"/>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2">
    <w:name w:val="(1)內文 字元"/>
    <w:link w:val="11"/>
    <w:rsid w:val="00EE7480"/>
    <w:rPr>
      <w:rFonts w:ascii="標楷體" w:eastAsia="標楷體" w:hAnsi="標楷體"/>
      <w:color w:val="0000FF"/>
      <w:kern w:val="2"/>
      <w:sz w:val="32"/>
      <w:szCs w:val="32"/>
    </w:rPr>
  </w:style>
  <w:style w:type="paragraph" w:customStyle="1" w:styleId="100">
    <w:name w:val="(1)0標題"/>
    <w:basedOn w:val="a"/>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4">
    <w:name w:val="註解文字 字元"/>
    <w:link w:val="a3"/>
    <w:rsid w:val="004D6ABD"/>
    <w:rPr>
      <w:rFonts w:ascii="標楷體" w:eastAsia="標楷體"/>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F0680"/>
    <w:pPr>
      <w:widowControl w:val="0"/>
    </w:pPr>
    <w:rPr>
      <w:rFonts w:ascii="標楷體" w:eastAsia="標楷體"/>
      <w:kern w:val="2"/>
      <w:sz w:val="32"/>
      <w:szCs w:val="32"/>
    </w:rPr>
  </w:style>
  <w:style w:type="paragraph" w:customStyle="1" w:styleId="a5">
    <w:name w:val="標(一)"/>
    <w:basedOn w:val="a"/>
    <w:rsid w:val="00576450"/>
    <w:pPr>
      <w:widowControl w:val="0"/>
      <w:spacing w:line="360" w:lineRule="exact"/>
    </w:pPr>
    <w:rPr>
      <w:rFonts w:ascii="標楷體" w:eastAsia="標楷體"/>
      <w:b/>
      <w:kern w:val="2"/>
      <w:sz w:val="28"/>
      <w:szCs w:val="20"/>
    </w:rPr>
  </w:style>
  <w:style w:type="paragraph" w:styleId="a6">
    <w:name w:val="header"/>
    <w:basedOn w:val="a"/>
    <w:link w:val="a7"/>
    <w:rsid w:val="002C2484"/>
    <w:pPr>
      <w:tabs>
        <w:tab w:val="center" w:pos="4153"/>
        <w:tab w:val="right" w:pos="8306"/>
      </w:tabs>
      <w:snapToGrid w:val="0"/>
    </w:pPr>
    <w:rPr>
      <w:sz w:val="20"/>
      <w:szCs w:val="20"/>
    </w:rPr>
  </w:style>
  <w:style w:type="character" w:customStyle="1" w:styleId="a7">
    <w:name w:val="頁首 字元"/>
    <w:basedOn w:val="a0"/>
    <w:link w:val="a6"/>
    <w:rsid w:val="002C2484"/>
  </w:style>
  <w:style w:type="paragraph" w:styleId="a8">
    <w:name w:val="footer"/>
    <w:basedOn w:val="a"/>
    <w:link w:val="a9"/>
    <w:uiPriority w:val="99"/>
    <w:rsid w:val="002C2484"/>
    <w:pPr>
      <w:tabs>
        <w:tab w:val="center" w:pos="4153"/>
        <w:tab w:val="right" w:pos="8306"/>
      </w:tabs>
      <w:snapToGrid w:val="0"/>
    </w:pPr>
    <w:rPr>
      <w:sz w:val="20"/>
      <w:szCs w:val="20"/>
    </w:rPr>
  </w:style>
  <w:style w:type="character" w:customStyle="1" w:styleId="a9">
    <w:name w:val="頁尾 字元"/>
    <w:basedOn w:val="a0"/>
    <w:link w:val="a8"/>
    <w:uiPriority w:val="99"/>
    <w:rsid w:val="002C2484"/>
  </w:style>
  <w:style w:type="character" w:styleId="aa">
    <w:name w:val="page number"/>
    <w:basedOn w:val="a0"/>
    <w:rsid w:val="001A658E"/>
  </w:style>
  <w:style w:type="paragraph" w:styleId="2">
    <w:name w:val="Body Text Indent 2"/>
    <w:basedOn w:val="a"/>
    <w:rsid w:val="00554C98"/>
    <w:pPr>
      <w:spacing w:after="120" w:line="480" w:lineRule="auto"/>
      <w:ind w:leftChars="200" w:left="480"/>
    </w:pPr>
  </w:style>
  <w:style w:type="paragraph" w:customStyle="1" w:styleId="1">
    <w:name w:val="標1"/>
    <w:basedOn w:val="a"/>
    <w:link w:val="10"/>
    <w:rsid w:val="00DF5AC4"/>
    <w:pPr>
      <w:widowControl w:val="0"/>
      <w:spacing w:line="360" w:lineRule="exact"/>
      <w:ind w:left="839" w:hanging="278"/>
      <w:jc w:val="both"/>
    </w:pPr>
    <w:rPr>
      <w:rFonts w:ascii="標楷體" w:eastAsia="標楷體"/>
      <w:kern w:val="2"/>
      <w:sz w:val="28"/>
      <w:szCs w:val="20"/>
    </w:rPr>
  </w:style>
  <w:style w:type="character" w:customStyle="1" w:styleId="10">
    <w:name w:val="標1 字元"/>
    <w:link w:val="1"/>
    <w:rsid w:val="00DF5AC4"/>
    <w:rPr>
      <w:rFonts w:ascii="標楷體" w:eastAsia="標楷體"/>
      <w:kern w:val="2"/>
      <w:sz w:val="28"/>
      <w:lang w:val="en-US" w:eastAsia="zh-TW" w:bidi="ar-SA"/>
    </w:rPr>
  </w:style>
  <w:style w:type="paragraph" w:styleId="ab">
    <w:name w:val="List Paragraph"/>
    <w:basedOn w:val="a"/>
    <w:qFormat/>
    <w:rsid w:val="00901A1B"/>
    <w:pPr>
      <w:widowControl w:val="0"/>
      <w:ind w:leftChars="200" w:left="480"/>
    </w:pPr>
    <w:rPr>
      <w:rFonts w:ascii="Calibri" w:hAnsi="Calibri"/>
      <w:kern w:val="2"/>
      <w:szCs w:val="22"/>
    </w:rPr>
  </w:style>
  <w:style w:type="character" w:styleId="ac">
    <w:name w:val="Emphasis"/>
    <w:qFormat/>
    <w:rsid w:val="00CE030E"/>
    <w:rPr>
      <w:i/>
      <w:iCs/>
    </w:rPr>
  </w:style>
  <w:style w:type="character" w:styleId="ad">
    <w:name w:val="Strong"/>
    <w:uiPriority w:val="22"/>
    <w:qFormat/>
    <w:rsid w:val="0039615A"/>
    <w:rPr>
      <w:b/>
      <w:bCs/>
    </w:rPr>
  </w:style>
  <w:style w:type="paragraph" w:styleId="ae">
    <w:name w:val="Balloon Text"/>
    <w:basedOn w:val="a"/>
    <w:link w:val="af"/>
    <w:rsid w:val="00FE039C"/>
    <w:rPr>
      <w:rFonts w:ascii="Cambria" w:hAnsi="Cambria"/>
      <w:sz w:val="18"/>
      <w:szCs w:val="18"/>
      <w:lang w:val="x-none" w:eastAsia="x-none"/>
    </w:rPr>
  </w:style>
  <w:style w:type="character" w:customStyle="1" w:styleId="af">
    <w:name w:val="註解方塊文字 字元"/>
    <w:link w:val="ae"/>
    <w:rsid w:val="00FE039C"/>
    <w:rPr>
      <w:rFonts w:ascii="Cambria" w:eastAsia="新細明體" w:hAnsi="Cambria" w:cs="Times New Roman"/>
      <w:sz w:val="18"/>
      <w:szCs w:val="18"/>
    </w:rPr>
  </w:style>
  <w:style w:type="character" w:customStyle="1" w:styleId="st1">
    <w:name w:val="st1"/>
    <w:rsid w:val="00D766AD"/>
  </w:style>
  <w:style w:type="paragraph" w:customStyle="1" w:styleId="af0">
    <w:name w:val="主旨"/>
    <w:basedOn w:val="a"/>
    <w:rsid w:val="008E43E4"/>
    <w:pPr>
      <w:widowControl w:val="0"/>
      <w:wordWrap w:val="0"/>
      <w:snapToGrid w:val="0"/>
      <w:ind w:left="567" w:hanging="567"/>
    </w:pPr>
    <w:rPr>
      <w:rFonts w:eastAsia="標楷體"/>
      <w:kern w:val="2"/>
      <w:sz w:val="32"/>
      <w:szCs w:val="20"/>
    </w:rPr>
  </w:style>
  <w:style w:type="paragraph" w:customStyle="1" w:styleId="11">
    <w:name w:val="(1)內文"/>
    <w:basedOn w:val="a"/>
    <w:link w:val="12"/>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2">
    <w:name w:val="(1)內文 字元"/>
    <w:link w:val="11"/>
    <w:rsid w:val="00EE7480"/>
    <w:rPr>
      <w:rFonts w:ascii="標楷體" w:eastAsia="標楷體" w:hAnsi="標楷體"/>
      <w:color w:val="0000FF"/>
      <w:kern w:val="2"/>
      <w:sz w:val="32"/>
      <w:szCs w:val="32"/>
    </w:rPr>
  </w:style>
  <w:style w:type="paragraph" w:customStyle="1" w:styleId="100">
    <w:name w:val="(1)0標題"/>
    <w:basedOn w:val="a"/>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4">
    <w:name w:val="註解文字 字元"/>
    <w:link w:val="a3"/>
    <w:rsid w:val="004D6ABD"/>
    <w:rPr>
      <w:rFonts w:ascii="標楷體" w:eastAsia="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836">
      <w:bodyDiv w:val="1"/>
      <w:marLeft w:val="0"/>
      <w:marRight w:val="0"/>
      <w:marTop w:val="0"/>
      <w:marBottom w:val="0"/>
      <w:divBdr>
        <w:top w:val="none" w:sz="0" w:space="0" w:color="auto"/>
        <w:left w:val="none" w:sz="0" w:space="0" w:color="auto"/>
        <w:bottom w:val="none" w:sz="0" w:space="0" w:color="auto"/>
        <w:right w:val="none" w:sz="0" w:space="0" w:color="auto"/>
      </w:divBdr>
    </w:div>
    <w:div w:id="677738151">
      <w:bodyDiv w:val="1"/>
      <w:marLeft w:val="0"/>
      <w:marRight w:val="0"/>
      <w:marTop w:val="0"/>
      <w:marBottom w:val="0"/>
      <w:divBdr>
        <w:top w:val="none" w:sz="0" w:space="0" w:color="auto"/>
        <w:left w:val="none" w:sz="0" w:space="0" w:color="auto"/>
        <w:bottom w:val="none" w:sz="0" w:space="0" w:color="auto"/>
        <w:right w:val="none" w:sz="0" w:space="0" w:color="auto"/>
      </w:divBdr>
    </w:div>
    <w:div w:id="839390139">
      <w:bodyDiv w:val="1"/>
      <w:marLeft w:val="0"/>
      <w:marRight w:val="0"/>
      <w:marTop w:val="0"/>
      <w:marBottom w:val="0"/>
      <w:divBdr>
        <w:top w:val="none" w:sz="0" w:space="0" w:color="auto"/>
        <w:left w:val="none" w:sz="0" w:space="0" w:color="auto"/>
        <w:bottom w:val="none" w:sz="0" w:space="0" w:color="auto"/>
        <w:right w:val="none" w:sz="0" w:space="0" w:color="auto"/>
      </w:divBdr>
    </w:div>
    <w:div w:id="1009135019">
      <w:bodyDiv w:val="1"/>
      <w:marLeft w:val="0"/>
      <w:marRight w:val="0"/>
      <w:marTop w:val="0"/>
      <w:marBottom w:val="0"/>
      <w:divBdr>
        <w:top w:val="none" w:sz="0" w:space="0" w:color="auto"/>
        <w:left w:val="none" w:sz="0" w:space="0" w:color="auto"/>
        <w:bottom w:val="none" w:sz="0" w:space="0" w:color="auto"/>
        <w:right w:val="none" w:sz="0" w:space="0" w:color="auto"/>
      </w:divBdr>
    </w:div>
    <w:div w:id="1079212037">
      <w:bodyDiv w:val="1"/>
      <w:marLeft w:val="0"/>
      <w:marRight w:val="0"/>
      <w:marTop w:val="0"/>
      <w:marBottom w:val="0"/>
      <w:divBdr>
        <w:top w:val="none" w:sz="0" w:space="0" w:color="auto"/>
        <w:left w:val="none" w:sz="0" w:space="0" w:color="auto"/>
        <w:bottom w:val="none" w:sz="0" w:space="0" w:color="auto"/>
        <w:right w:val="none" w:sz="0" w:space="0" w:color="auto"/>
      </w:divBdr>
    </w:div>
    <w:div w:id="12197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貳拾柒、客家事務</dc:title>
  <dc:subject/>
  <dc:creator>user</dc:creator>
  <cp:keywords/>
  <cp:lastModifiedBy>Ting</cp:lastModifiedBy>
  <cp:revision>12</cp:revision>
  <cp:lastPrinted>2018-01-08T02:30:00Z</cp:lastPrinted>
  <dcterms:created xsi:type="dcterms:W3CDTF">2021-08-03T07:36:00Z</dcterms:created>
  <dcterms:modified xsi:type="dcterms:W3CDTF">2021-09-08T06:06:00Z</dcterms:modified>
</cp:coreProperties>
</file>