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1879" w14:textId="77777777" w:rsidR="00D70AFA" w:rsidRPr="00AA36A4" w:rsidRDefault="00D70AFA" w:rsidP="00D40277">
      <w:pPr>
        <w:spacing w:afterLines="100" w:after="360"/>
        <w:jc w:val="center"/>
        <w:rPr>
          <w:rFonts w:ascii="標楷體" w:eastAsia="標楷體" w:hAnsi="標楷體"/>
          <w:b/>
          <w:color w:val="000000" w:themeColor="text1"/>
          <w:sz w:val="54"/>
          <w:szCs w:val="54"/>
        </w:rPr>
      </w:pPr>
      <w:r w:rsidRPr="00AA36A4">
        <w:rPr>
          <w:rFonts w:ascii="標楷體" w:eastAsia="標楷體" w:hAnsi="標楷體" w:hint="eastAsia"/>
          <w:b/>
          <w:color w:val="000000" w:themeColor="text1"/>
          <w:sz w:val="54"/>
          <w:szCs w:val="54"/>
        </w:rPr>
        <w:t>拾捌、文  化</w:t>
      </w:r>
    </w:p>
    <w:p w14:paraId="41ADB72B"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一、文化政策與環境推展</w:t>
      </w:r>
    </w:p>
    <w:p w14:paraId="4058C4F6" w14:textId="3E06CE7F" w:rsidR="00553004" w:rsidRPr="00AA36A4" w:rsidRDefault="00553004" w:rsidP="00B227EB">
      <w:pPr>
        <w:pStyle w:val="affffffff8"/>
        <w:numPr>
          <w:ilvl w:val="0"/>
          <w:numId w:val="18"/>
        </w:numPr>
        <w:spacing w:line="390" w:lineRule="exact"/>
        <w:jc w:val="both"/>
        <w:rPr>
          <w:b w:val="0"/>
          <w:color w:val="000000" w:themeColor="text1"/>
        </w:rPr>
      </w:pPr>
      <w:r w:rsidRPr="00AA36A4">
        <w:rPr>
          <w:rFonts w:hint="eastAsia"/>
          <w:b w:val="0"/>
          <w:color w:val="000000" w:themeColor="text1"/>
        </w:rPr>
        <w:t>督促行政法人健全內部典章制度，提升外部服務品質</w:t>
      </w:r>
    </w:p>
    <w:p w14:paraId="3AFF110B" w14:textId="581F5719" w:rsidR="004D1841" w:rsidRPr="00AA36A4" w:rsidRDefault="004D1841" w:rsidP="00B227EB">
      <w:pPr>
        <w:pStyle w:val="affffffff8"/>
        <w:spacing w:line="390" w:lineRule="exact"/>
        <w:ind w:left="993"/>
        <w:jc w:val="both"/>
        <w:rPr>
          <w:b w:val="0"/>
          <w:color w:val="000000" w:themeColor="text1"/>
        </w:rPr>
      </w:pPr>
      <w:r w:rsidRPr="00AA36A4">
        <w:rPr>
          <w:rFonts w:hint="eastAsia"/>
          <w:b w:val="0"/>
          <w:color w:val="000000" w:themeColor="text1"/>
        </w:rPr>
        <w:t>依據各行政法人設置自治條例等相關規定監督高雄市專業文化機構與高雄市立圖書館，協助法人健全內部典章制度，提升外部服務品質，遂行所肩負之公共任務。</w:t>
      </w:r>
    </w:p>
    <w:p w14:paraId="289737B6" w14:textId="5F60D731" w:rsidR="00553004" w:rsidRPr="00AA36A4" w:rsidRDefault="00553004" w:rsidP="00B227EB">
      <w:pPr>
        <w:pStyle w:val="affffffff8"/>
        <w:numPr>
          <w:ilvl w:val="0"/>
          <w:numId w:val="18"/>
        </w:numPr>
        <w:spacing w:line="390" w:lineRule="exact"/>
        <w:jc w:val="both"/>
        <w:rPr>
          <w:b w:val="0"/>
          <w:color w:val="000000" w:themeColor="text1"/>
        </w:rPr>
      </w:pPr>
      <w:r w:rsidRPr="00AA36A4">
        <w:rPr>
          <w:rFonts w:hint="eastAsia"/>
          <w:b w:val="0"/>
          <w:color w:val="000000" w:themeColor="text1"/>
        </w:rPr>
        <w:t>輔導與監督財團法人高雄市愛樂文化藝術基金會</w:t>
      </w:r>
    </w:p>
    <w:p w14:paraId="79354811" w14:textId="154B7542" w:rsidR="004D1841" w:rsidRPr="00AA36A4" w:rsidRDefault="00F2268D" w:rsidP="00B227EB">
      <w:pPr>
        <w:pStyle w:val="affffffff8"/>
        <w:spacing w:line="390" w:lineRule="exact"/>
        <w:ind w:left="993"/>
        <w:jc w:val="both"/>
        <w:rPr>
          <w:b w:val="0"/>
          <w:color w:val="000000" w:themeColor="text1"/>
        </w:rPr>
      </w:pPr>
      <w:r w:rsidRPr="00AA36A4">
        <w:rPr>
          <w:rFonts w:hint="eastAsia"/>
          <w:b w:val="0"/>
          <w:color w:val="000000" w:themeColor="text1"/>
        </w:rPr>
        <w:t>補助愛樂基金會推動本市音樂教育及舉辦多元化藝文活動。109年共辦理藝文活動及教育推廣163場次、300萬人次(含線上)參與。</w:t>
      </w:r>
    </w:p>
    <w:p w14:paraId="1B6D46D5" w14:textId="4C9F420A" w:rsidR="00553004" w:rsidRPr="00AA36A4" w:rsidRDefault="00553004" w:rsidP="00B227EB">
      <w:pPr>
        <w:pStyle w:val="affffffff8"/>
        <w:numPr>
          <w:ilvl w:val="0"/>
          <w:numId w:val="18"/>
        </w:numPr>
        <w:spacing w:line="390" w:lineRule="exact"/>
        <w:jc w:val="both"/>
        <w:rPr>
          <w:b w:val="0"/>
          <w:color w:val="000000" w:themeColor="text1"/>
        </w:rPr>
      </w:pPr>
      <w:r w:rsidRPr="00AA36A4">
        <w:rPr>
          <w:rFonts w:hint="eastAsia"/>
          <w:b w:val="0"/>
          <w:color w:val="000000" w:themeColor="text1"/>
        </w:rPr>
        <w:t>辦理文學創作、出版獎助及打狗鳳邑文學獎</w:t>
      </w:r>
    </w:p>
    <w:p w14:paraId="4092FFAD" w14:textId="77777777" w:rsidR="00F2268D" w:rsidRPr="00AA36A4" w:rsidRDefault="00F2268D" w:rsidP="00B227EB">
      <w:pPr>
        <w:pStyle w:val="affffffff8"/>
        <w:numPr>
          <w:ilvl w:val="0"/>
          <w:numId w:val="19"/>
        </w:numPr>
        <w:spacing w:line="390" w:lineRule="exact"/>
        <w:ind w:left="1276" w:hanging="283"/>
        <w:jc w:val="both"/>
        <w:rPr>
          <w:b w:val="0"/>
          <w:color w:val="000000" w:themeColor="text1"/>
        </w:rPr>
      </w:pPr>
      <w:r w:rsidRPr="00AA36A4">
        <w:rPr>
          <w:rFonts w:hint="eastAsia"/>
          <w:b w:val="0"/>
          <w:color w:val="000000" w:themeColor="text1"/>
        </w:rPr>
        <w:t>「2020書寫高雄文學創作獎助計畫」於109年8月舉辦評審會議，選出吳金龍、楊蕙瑜(楊路得)、周天派、洪淑昭、辛金順5名創作者之提案，每名獎助15萬元，獎助金</w:t>
      </w:r>
      <w:r w:rsidRPr="00AA36A4">
        <w:rPr>
          <w:rFonts w:hint="eastAsia"/>
          <w:b w:val="0"/>
          <w:color w:val="000000" w:themeColor="text1"/>
          <w:lang w:eastAsia="zh-HK"/>
        </w:rPr>
        <w:t>共</w:t>
      </w:r>
      <w:r w:rsidRPr="00AA36A4">
        <w:rPr>
          <w:rFonts w:hint="eastAsia"/>
          <w:b w:val="0"/>
          <w:color w:val="000000" w:themeColor="text1"/>
        </w:rPr>
        <w:t>75萬元，預計110年7月完成創作。</w:t>
      </w:r>
    </w:p>
    <w:p w14:paraId="62676B2F" w14:textId="5B168044" w:rsidR="00F2268D" w:rsidRPr="00AA36A4" w:rsidRDefault="00F2268D" w:rsidP="00B227EB">
      <w:pPr>
        <w:pStyle w:val="affffffff8"/>
        <w:numPr>
          <w:ilvl w:val="0"/>
          <w:numId w:val="19"/>
        </w:numPr>
        <w:spacing w:line="390" w:lineRule="exact"/>
        <w:ind w:left="1276" w:hanging="283"/>
        <w:jc w:val="both"/>
        <w:rPr>
          <w:b w:val="0"/>
          <w:color w:val="000000" w:themeColor="text1"/>
        </w:rPr>
      </w:pPr>
      <w:r w:rsidRPr="00AA36A4">
        <w:rPr>
          <w:rFonts w:hint="eastAsia"/>
          <w:b w:val="0"/>
          <w:color w:val="000000" w:themeColor="text1"/>
        </w:rPr>
        <w:t>「2020書寫高雄出版獎助計畫」於109年8月舉辦評審會議，選出葉思吟《哈囉!山上的朋友:台20號公路之旅》1件</w:t>
      </w:r>
      <w:r w:rsidRPr="00AA36A4">
        <w:rPr>
          <w:rFonts w:hint="eastAsia"/>
          <w:b w:val="0"/>
          <w:color w:val="000000" w:themeColor="text1"/>
          <w:kern w:val="0"/>
        </w:rPr>
        <w:t>作品，補助獎助金10萬元，</w:t>
      </w:r>
      <w:r w:rsidR="00737B2A" w:rsidRPr="00AA36A4">
        <w:rPr>
          <w:rFonts w:hint="eastAsia"/>
          <w:b w:val="0"/>
          <w:color w:val="000000" w:themeColor="text1"/>
          <w:kern w:val="0"/>
        </w:rPr>
        <w:t>於110年1月19日出版，並於1月27及30日於台北及高雄舉行新書發表會</w:t>
      </w:r>
      <w:r w:rsidR="00737B2A" w:rsidRPr="00AA36A4">
        <w:rPr>
          <w:rFonts w:hint="eastAsia"/>
          <w:b w:val="0"/>
          <w:color w:val="000000" w:themeColor="text1"/>
        </w:rPr>
        <w:t>。</w:t>
      </w:r>
    </w:p>
    <w:p w14:paraId="71D86AED" w14:textId="3487D406" w:rsidR="004D1841" w:rsidRPr="00AA36A4" w:rsidRDefault="00F2268D" w:rsidP="00B227EB">
      <w:pPr>
        <w:pStyle w:val="affffffff8"/>
        <w:numPr>
          <w:ilvl w:val="0"/>
          <w:numId w:val="19"/>
        </w:numPr>
        <w:spacing w:line="390" w:lineRule="exact"/>
        <w:ind w:leftChars="413" w:left="1274" w:hangingChars="101" w:hanging="283"/>
        <w:jc w:val="both"/>
        <w:rPr>
          <w:b w:val="0"/>
          <w:color w:val="000000" w:themeColor="text1"/>
        </w:rPr>
      </w:pPr>
      <w:r w:rsidRPr="00AA36A4">
        <w:rPr>
          <w:rFonts w:hint="eastAsia"/>
          <w:b w:val="0"/>
          <w:color w:val="000000" w:themeColor="text1"/>
        </w:rPr>
        <w:t>「2020打狗鳳邑文學獎」徵稿文類包括小說、散文、新詩、臺語新詩等4類，共徵得582件作品，每類選出高雄獎1名、優選獎1名</w:t>
      </w:r>
      <w:r w:rsidRPr="00AA36A4">
        <w:rPr>
          <w:rFonts w:hint="eastAsia"/>
          <w:b w:val="0"/>
          <w:color w:val="000000" w:themeColor="text1"/>
          <w:lang w:eastAsia="zh-HK"/>
        </w:rPr>
        <w:t>、</w:t>
      </w:r>
      <w:r w:rsidRPr="00AA36A4">
        <w:rPr>
          <w:rFonts w:hint="eastAsia"/>
          <w:b w:val="0"/>
          <w:color w:val="000000" w:themeColor="text1"/>
        </w:rPr>
        <w:t>及佳作2名，頒發總獎金124萬元。109年11月22日舉辦頒獎典禮，並出版《2020打狗鳳邑文學獎得獎作品集》。</w:t>
      </w:r>
    </w:p>
    <w:p w14:paraId="1E18A34D" w14:textId="1DF0C570" w:rsidR="004D1841" w:rsidRPr="00AA36A4" w:rsidRDefault="004D1841" w:rsidP="00B227EB">
      <w:pPr>
        <w:pStyle w:val="affffffff8"/>
        <w:numPr>
          <w:ilvl w:val="0"/>
          <w:numId w:val="18"/>
        </w:numPr>
        <w:spacing w:line="390" w:lineRule="exact"/>
        <w:jc w:val="both"/>
        <w:rPr>
          <w:b w:val="0"/>
          <w:color w:val="000000" w:themeColor="text1"/>
        </w:rPr>
      </w:pPr>
      <w:r w:rsidRPr="00AA36A4">
        <w:rPr>
          <w:rFonts w:hint="eastAsia"/>
          <w:b w:val="0"/>
          <w:color w:val="000000" w:themeColor="text1"/>
        </w:rPr>
        <w:t>發行高雄藝文月刊</w:t>
      </w:r>
    </w:p>
    <w:p w14:paraId="3139E8CE" w14:textId="374A5240" w:rsidR="00EC32CD" w:rsidRPr="00AA36A4" w:rsidRDefault="00F2268D" w:rsidP="00B227EB">
      <w:pPr>
        <w:pStyle w:val="affffffff8"/>
        <w:spacing w:line="390" w:lineRule="exact"/>
        <w:ind w:left="993"/>
        <w:jc w:val="both"/>
        <w:rPr>
          <w:b w:val="0"/>
          <w:color w:val="000000" w:themeColor="text1"/>
        </w:rPr>
      </w:pPr>
      <w:r w:rsidRPr="00AA36A4">
        <w:rPr>
          <w:rFonts w:cs="Times New Roman" w:hint="eastAsia"/>
          <w:b w:val="0"/>
          <w:color w:val="000000" w:themeColor="text1"/>
          <w:lang w:val="x-none"/>
        </w:rPr>
        <w:t>文化高雄藝文月刊內容涵蓋大高雄地區各文化場館及展演空間之藝文活動資訊，10</w:t>
      </w:r>
      <w:r w:rsidRPr="00AA36A4">
        <w:rPr>
          <w:rFonts w:cs="Times New Roman"/>
          <w:b w:val="0"/>
          <w:color w:val="000000" w:themeColor="text1"/>
          <w:lang w:val="x-none"/>
        </w:rPr>
        <w:t>9</w:t>
      </w:r>
      <w:r w:rsidRPr="00AA36A4">
        <w:rPr>
          <w:rFonts w:cs="Times New Roman" w:hint="eastAsia"/>
          <w:b w:val="0"/>
          <w:color w:val="000000" w:themeColor="text1"/>
          <w:lang w:val="x-none"/>
        </w:rPr>
        <w:t>年7-12</w:t>
      </w:r>
      <w:r w:rsidRPr="00AA36A4">
        <w:rPr>
          <w:rFonts w:cs="Times New Roman" w:hint="eastAsia"/>
          <w:b w:val="0"/>
          <w:color w:val="000000" w:themeColor="text1"/>
          <w:lang w:val="x-none" w:eastAsia="zh-HK"/>
        </w:rPr>
        <w:t>月</w:t>
      </w:r>
      <w:r w:rsidRPr="00AA36A4">
        <w:rPr>
          <w:rFonts w:cs="Times New Roman" w:hint="eastAsia"/>
          <w:b w:val="0"/>
          <w:color w:val="000000" w:themeColor="text1"/>
          <w:lang w:val="x-none"/>
        </w:rPr>
        <w:t>共發行6期，每期中文月刊30,000冊、英文版摺頁3,000份，派送至本市公民營藝文場館、書店、捷運站及各縣市文化場域等約900個通路點。</w:t>
      </w:r>
    </w:p>
    <w:p w14:paraId="45686B4A" w14:textId="77777777" w:rsidR="00B6582A" w:rsidRPr="00AA36A4" w:rsidRDefault="00B6582A" w:rsidP="00B227EB">
      <w:pPr>
        <w:pStyle w:val="affffffffa"/>
        <w:spacing w:line="390" w:lineRule="exact"/>
        <w:ind w:leftChars="335" w:left="804" w:rightChars="0" w:right="0"/>
        <w:jc w:val="both"/>
        <w:rPr>
          <w:color w:val="000000" w:themeColor="text1"/>
        </w:rPr>
      </w:pPr>
    </w:p>
    <w:p w14:paraId="5494A374"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二、文化資產維護與營運</w:t>
      </w:r>
    </w:p>
    <w:p w14:paraId="3880BA6D"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(一)眷村文化保存</w:t>
      </w:r>
    </w:p>
    <w:p w14:paraId="3D7CB8AC" w14:textId="77777777" w:rsidR="00F2268D" w:rsidRPr="00AA36A4" w:rsidRDefault="00F2268D" w:rsidP="00B227EB">
      <w:pPr>
        <w:pStyle w:val="affffffffa"/>
        <w:numPr>
          <w:ilvl w:val="0"/>
          <w:numId w:val="31"/>
        </w:numPr>
        <w:spacing w:line="390" w:lineRule="exact"/>
        <w:ind w:leftChars="0" w:rightChars="0" w:right="0"/>
        <w:jc w:val="both"/>
        <w:rPr>
          <w:color w:val="000000" w:themeColor="text1"/>
        </w:rPr>
      </w:pPr>
      <w:r w:rsidRPr="00AA36A4">
        <w:rPr>
          <w:rFonts w:hint="eastAsia"/>
          <w:color w:val="000000" w:themeColor="text1"/>
        </w:rPr>
        <w:t>推動以住代護計畫</w:t>
      </w:r>
    </w:p>
    <w:p w14:paraId="74C5667D" w14:textId="77777777" w:rsidR="00F2268D" w:rsidRPr="00AA36A4" w:rsidRDefault="00F2268D" w:rsidP="00B227EB">
      <w:pPr>
        <w:pStyle w:val="affffffffe"/>
        <w:autoSpaceDE w:val="0"/>
        <w:autoSpaceDN w:val="0"/>
        <w:adjustRightInd w:val="0"/>
        <w:spacing w:line="390" w:lineRule="exact"/>
        <w:ind w:leftChars="0" w:left="1428"/>
        <w:jc w:val="both"/>
        <w:rPr>
          <w:rFonts w:ascii="標楷體" w:eastAsia="標楷體" w:hAnsi="標楷體"/>
          <w:bCs/>
          <w:color w:val="000000" w:themeColor="text1"/>
          <w:sz w:val="28"/>
          <w:szCs w:val="28"/>
        </w:rPr>
      </w:pPr>
      <w:r w:rsidRPr="00AA36A4">
        <w:rPr>
          <w:rFonts w:ascii="標楷體" w:eastAsia="標楷體" w:hAnsi="標楷體" w:hint="eastAsia"/>
          <w:bCs/>
          <w:color w:val="000000" w:themeColor="text1"/>
          <w:sz w:val="28"/>
          <w:szCs w:val="28"/>
        </w:rPr>
        <w:t>自103年起向產權單位國防部代管眷村，推出以住代護計畫，透過公開徵選、引進民間力量，公私協力共同活化眷村，迄今媒合152戶，住戶類型多元包括藝術家、導演、攝影家、音樂家、</w:t>
      </w:r>
      <w:r w:rsidRPr="00AA36A4">
        <w:rPr>
          <w:rFonts w:ascii="標楷體" w:eastAsia="標楷體" w:hAnsi="標楷體" w:hint="eastAsia"/>
          <w:bCs/>
          <w:color w:val="000000" w:themeColor="text1"/>
          <w:sz w:val="28"/>
          <w:szCs w:val="28"/>
        </w:rPr>
        <w:lastRenderedPageBreak/>
        <w:t>退役軍人、眷村第二三代、原住戶、建築師、營造廠工地主任、結構技師、民宿經營者、眷村美食店家及複合式餐飲業者。</w:t>
      </w:r>
    </w:p>
    <w:p w14:paraId="53F9B89A" w14:textId="77777777" w:rsidR="00F2268D" w:rsidRPr="00AA36A4" w:rsidRDefault="00F2268D" w:rsidP="00B227EB">
      <w:pPr>
        <w:pStyle w:val="affffffffe"/>
        <w:numPr>
          <w:ilvl w:val="0"/>
          <w:numId w:val="31"/>
        </w:numPr>
        <w:spacing w:line="390" w:lineRule="exact"/>
        <w:ind w:leftChars="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眷村文化保存與推廣</w:t>
      </w:r>
    </w:p>
    <w:p w14:paraId="2E2BDB11" w14:textId="77777777" w:rsidR="00F2268D" w:rsidRPr="00AA36A4" w:rsidRDefault="00F2268D" w:rsidP="00B227EB">
      <w:pPr>
        <w:pStyle w:val="affffffffe"/>
        <w:spacing w:line="390" w:lineRule="exact"/>
        <w:ind w:leftChars="0" w:left="1428" w:rightChars="50" w:right="120"/>
        <w:jc w:val="both"/>
        <w:rPr>
          <w:rFonts w:ascii="標楷體" w:eastAsia="標楷體" w:hAnsi="標楷體"/>
          <w:color w:val="000000" w:themeColor="text1"/>
          <w:kern w:val="0"/>
          <w:sz w:val="28"/>
          <w:szCs w:val="28"/>
        </w:rPr>
      </w:pPr>
      <w:r w:rsidRPr="00AA36A4">
        <w:rPr>
          <w:rFonts w:ascii="標楷體" w:eastAsia="標楷體" w:hAnsi="標楷體" w:hint="eastAsia"/>
          <w:bCs/>
          <w:color w:val="000000" w:themeColor="text1"/>
          <w:sz w:val="28"/>
          <w:szCs w:val="28"/>
        </w:rPr>
        <w:t>109年10-12月舉辦陸海空三軍眷村嘉年華活動，10月左營海軍12場次、11月鳳山陸軍9場次、12月岡山空軍17場次，包括鐵騎遊眷村、眷村講堂、親子戲劇、音樂會、時光展覽、眷村小市集、一日眷村人、眷村好味道分享及</w:t>
      </w:r>
      <w:proofErr w:type="spellStart"/>
      <w:r w:rsidRPr="00AA36A4">
        <w:rPr>
          <w:rFonts w:ascii="標楷體" w:eastAsia="標楷體" w:hAnsi="標楷體" w:hint="eastAsia"/>
          <w:bCs/>
          <w:color w:val="000000" w:themeColor="text1"/>
          <w:sz w:val="28"/>
          <w:szCs w:val="28"/>
        </w:rPr>
        <w:t>openday</w:t>
      </w:r>
      <w:proofErr w:type="spellEnd"/>
      <w:r w:rsidRPr="00AA36A4">
        <w:rPr>
          <w:rFonts w:ascii="標楷體" w:eastAsia="標楷體" w:hAnsi="標楷體" w:hint="eastAsia"/>
          <w:bCs/>
          <w:color w:val="000000" w:themeColor="text1"/>
          <w:sz w:val="28"/>
          <w:szCs w:val="28"/>
        </w:rPr>
        <w:t>(串門子)等活動﹔10月24-25日</w:t>
      </w:r>
      <w:r w:rsidRPr="00AA36A4">
        <w:rPr>
          <w:rFonts w:ascii="標楷體" w:eastAsia="標楷體" w:hAnsi="標楷體" w:hint="eastAsia"/>
          <w:color w:val="000000" w:themeColor="text1"/>
          <w:sz w:val="28"/>
          <w:szCs w:val="28"/>
        </w:rPr>
        <w:t>辦理｢</w:t>
      </w:r>
      <w:r w:rsidRPr="00AA36A4">
        <w:rPr>
          <w:rFonts w:ascii="標楷體" w:eastAsia="標楷體" w:hAnsi="標楷體" w:hint="eastAsia"/>
          <w:color w:val="000000" w:themeColor="text1"/>
          <w:kern w:val="0"/>
          <w:sz w:val="28"/>
          <w:szCs w:val="28"/>
        </w:rPr>
        <w:t>2020高雄市眷村文化節｣，內容為開幕典禮、眷村嘉年華晚會、眷村好聲音、眷村漫遊、眷村美食市集及眷村文物影像展等。</w:t>
      </w:r>
    </w:p>
    <w:p w14:paraId="637FDCF6" w14:textId="77777777" w:rsidR="00F2268D" w:rsidRPr="00AA36A4" w:rsidRDefault="00F2268D" w:rsidP="00B227EB">
      <w:pPr>
        <w:pStyle w:val="affffffffe"/>
        <w:spacing w:line="390" w:lineRule="exact"/>
        <w:ind w:leftChars="0" w:left="1560"/>
        <w:jc w:val="both"/>
        <w:rPr>
          <w:rFonts w:ascii="標楷體" w:eastAsia="標楷體" w:hAnsi="標楷體"/>
          <w:color w:val="000000" w:themeColor="text1"/>
          <w:sz w:val="28"/>
          <w:szCs w:val="28"/>
        </w:rPr>
      </w:pPr>
    </w:p>
    <w:p w14:paraId="3B4CB5A4"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(二)文化資產審定</w:t>
      </w:r>
    </w:p>
    <w:p w14:paraId="08E11A1E" w14:textId="77777777" w:rsidR="00F2268D" w:rsidRPr="00AA36A4" w:rsidRDefault="00F2268D" w:rsidP="00B227EB">
      <w:pPr>
        <w:pStyle w:val="affffffffa"/>
        <w:spacing w:line="390" w:lineRule="exact"/>
        <w:ind w:leftChars="354" w:left="850" w:right="240"/>
        <w:jc w:val="both"/>
        <w:rPr>
          <w:color w:val="000000" w:themeColor="text1"/>
        </w:rPr>
      </w:pPr>
      <w:r w:rsidRPr="00AA36A4">
        <w:rPr>
          <w:rFonts w:hint="eastAsia"/>
          <w:color w:val="000000" w:themeColor="text1"/>
        </w:rPr>
        <w:t>109年登錄｢大寮共益磚窯廠｣、｢</w:t>
      </w:r>
      <w:r w:rsidRPr="00AA36A4">
        <w:rPr>
          <w:rFonts w:hint="eastAsia"/>
          <w:bCs/>
          <w:color w:val="000000" w:themeColor="text1"/>
        </w:rPr>
        <w:t>原淺野水泥台灣工場（紅磚倉庫及石灰窯）｣、｢</w:t>
      </w:r>
      <w:r w:rsidRPr="00AA36A4">
        <w:rPr>
          <w:rFonts w:hint="eastAsia"/>
          <w:color w:val="000000" w:themeColor="text1"/>
        </w:rPr>
        <w:t>原高雄市議會｣、｢</w:t>
      </w:r>
      <w:r w:rsidRPr="00AA36A4">
        <w:rPr>
          <w:rFonts w:hint="eastAsia"/>
          <w:bCs/>
          <w:color w:val="000000" w:themeColor="text1"/>
        </w:rPr>
        <w:t>原</w:t>
      </w:r>
      <w:r w:rsidRPr="00AA36A4">
        <w:rPr>
          <w:rFonts w:cs="標楷體" w:hint="eastAsia"/>
          <w:bCs/>
          <w:color w:val="000000" w:themeColor="text1"/>
          <w:kern w:val="0"/>
          <w:lang w:val="zh-TW"/>
        </w:rPr>
        <w:t>臺灣省菸酒公賣局高雄分局｣、｢</w:t>
      </w:r>
      <w:r w:rsidRPr="00AA36A4">
        <w:rPr>
          <w:rFonts w:hint="eastAsia"/>
          <w:bCs/>
          <w:color w:val="000000" w:themeColor="text1"/>
        </w:rPr>
        <w:t>左營廍後薛家古厝後落右外護龍｣、｢</w:t>
      </w:r>
      <w:r w:rsidRPr="00AA36A4">
        <w:rPr>
          <w:rFonts w:cs="新細明體" w:hint="eastAsia"/>
          <w:bCs/>
          <w:color w:val="000000" w:themeColor="text1"/>
          <w:kern w:val="0"/>
        </w:rPr>
        <w:t>大寮瑞榮紅磚工廠｣、</w:t>
      </w:r>
      <w:bookmarkStart w:id="0" w:name="_Hlk49158160"/>
      <w:r w:rsidRPr="00AA36A4">
        <w:rPr>
          <w:rFonts w:cs="新細明體" w:hint="eastAsia"/>
          <w:bCs/>
          <w:color w:val="000000" w:themeColor="text1"/>
          <w:kern w:val="0"/>
        </w:rPr>
        <w:t>｢原日本海軍航空隊下士官兵集會所（岡山新生社）</w:t>
      </w:r>
      <w:bookmarkEnd w:id="0"/>
      <w:r w:rsidRPr="00AA36A4">
        <w:rPr>
          <w:rFonts w:cs="新細明體" w:hint="eastAsia"/>
          <w:bCs/>
          <w:color w:val="000000" w:themeColor="text1"/>
          <w:kern w:val="0"/>
        </w:rPr>
        <w:t>｣、</w:t>
      </w:r>
      <w:bookmarkStart w:id="1" w:name="_Hlk49158191"/>
      <w:r w:rsidRPr="00AA36A4">
        <w:rPr>
          <w:rFonts w:cs="新細明體" w:hint="eastAsia"/>
          <w:bCs/>
          <w:color w:val="000000" w:themeColor="text1"/>
          <w:kern w:val="0"/>
        </w:rPr>
        <w:t>｢原日本海軍高雄通信隊新庄分遣隊受信所</w:t>
      </w:r>
      <w:bookmarkEnd w:id="1"/>
      <w:r w:rsidRPr="00AA36A4">
        <w:rPr>
          <w:rFonts w:cs="新細明體" w:hint="eastAsia"/>
          <w:bCs/>
          <w:color w:val="000000" w:themeColor="text1"/>
          <w:kern w:val="0"/>
        </w:rPr>
        <w:t>｣</w:t>
      </w:r>
      <w:r w:rsidRPr="00AA36A4">
        <w:rPr>
          <w:rFonts w:hint="eastAsia"/>
          <w:color w:val="000000" w:themeColor="text1"/>
        </w:rPr>
        <w:t>為歷史建築。目前本市計有古蹟50處(國定7處)，歷史建築62處，紀念建築1處，考古遺址</w:t>
      </w:r>
      <w:r w:rsidRPr="00AA36A4">
        <w:rPr>
          <w:color w:val="000000" w:themeColor="text1"/>
        </w:rPr>
        <w:t>5</w:t>
      </w:r>
      <w:r w:rsidRPr="00AA36A4">
        <w:rPr>
          <w:rFonts w:hint="eastAsia"/>
          <w:color w:val="000000" w:themeColor="text1"/>
        </w:rPr>
        <w:t>處(國定</w:t>
      </w:r>
      <w:r w:rsidRPr="00AA36A4">
        <w:rPr>
          <w:color w:val="000000" w:themeColor="text1"/>
        </w:rPr>
        <w:t>2</w:t>
      </w:r>
      <w:r w:rsidRPr="00AA36A4">
        <w:rPr>
          <w:rFonts w:hint="eastAsia"/>
          <w:color w:val="000000" w:themeColor="text1"/>
        </w:rPr>
        <w:t>處)，文化景觀6處，合計124處。</w:t>
      </w:r>
    </w:p>
    <w:p w14:paraId="3EB39397" w14:textId="77777777" w:rsidR="00F2268D" w:rsidRPr="00AA36A4" w:rsidRDefault="00F2268D" w:rsidP="00B227EB">
      <w:pPr>
        <w:pStyle w:val="affffffffa"/>
        <w:spacing w:line="390" w:lineRule="exact"/>
        <w:ind w:leftChars="354" w:left="850" w:right="240"/>
        <w:jc w:val="both"/>
        <w:rPr>
          <w:color w:val="000000" w:themeColor="text1"/>
        </w:rPr>
      </w:pPr>
    </w:p>
    <w:p w14:paraId="0A31E585"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 xml:space="preserve"> (三)文化資產調查研究</w:t>
      </w:r>
    </w:p>
    <w:p w14:paraId="373ED4BE" w14:textId="77777777" w:rsidR="00F2268D" w:rsidRPr="00AA36A4" w:rsidRDefault="00F2268D" w:rsidP="00B227EB">
      <w:pPr>
        <w:pStyle w:val="affffffffe"/>
        <w:numPr>
          <w:ilvl w:val="0"/>
          <w:numId w:val="22"/>
        </w:numPr>
        <w:autoSpaceDE w:val="0"/>
        <w:autoSpaceDN w:val="0"/>
        <w:adjustRightInd w:val="0"/>
        <w:spacing w:line="390" w:lineRule="exact"/>
        <w:ind w:leftChars="0" w:left="1321" w:hanging="482"/>
        <w:jc w:val="both"/>
        <w:rPr>
          <w:rFonts w:ascii="標楷體" w:eastAsia="標楷體" w:hAnsi="標楷體" w:cs="AdobeMingStd-Light"/>
          <w:color w:val="000000" w:themeColor="text1"/>
          <w:kern w:val="0"/>
          <w:sz w:val="28"/>
          <w:szCs w:val="28"/>
        </w:rPr>
      </w:pPr>
      <w:r w:rsidRPr="00AA36A4">
        <w:rPr>
          <w:rFonts w:ascii="標楷體" w:eastAsia="標楷體" w:hAnsi="標楷體" w:hint="eastAsia"/>
          <w:color w:val="000000" w:themeColor="text1"/>
          <w:sz w:val="28"/>
          <w:szCs w:val="28"/>
        </w:rPr>
        <w:t>完成</w:t>
      </w:r>
      <w:r w:rsidRPr="00AA36A4">
        <w:rPr>
          <w:rFonts w:ascii="標楷體" w:eastAsia="標楷體" w:hAnsi="標楷體" w:cs="AdobeMingStd-Light" w:hint="eastAsia"/>
          <w:color w:val="000000" w:themeColor="text1"/>
          <w:kern w:val="0"/>
          <w:sz w:val="28"/>
          <w:szCs w:val="28"/>
        </w:rPr>
        <w:t>國定古蹟旗後礮臺白蟻緊急防治計畫。</w:t>
      </w:r>
    </w:p>
    <w:p w14:paraId="0074440F" w14:textId="77777777" w:rsidR="00F2268D" w:rsidRPr="00AA36A4" w:rsidRDefault="00F2268D" w:rsidP="00B227EB">
      <w:pPr>
        <w:pStyle w:val="affffffffe"/>
        <w:numPr>
          <w:ilvl w:val="0"/>
          <w:numId w:val="22"/>
        </w:numPr>
        <w:autoSpaceDE w:val="0"/>
        <w:autoSpaceDN w:val="0"/>
        <w:adjustRightInd w:val="0"/>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cs="AdobeMingStd-Light" w:hint="eastAsia"/>
          <w:color w:val="000000" w:themeColor="text1"/>
          <w:kern w:val="0"/>
          <w:sz w:val="28"/>
          <w:szCs w:val="28"/>
        </w:rPr>
        <w:t>完成</w:t>
      </w:r>
      <w:r w:rsidRPr="00AA36A4">
        <w:rPr>
          <w:rFonts w:ascii="標楷體" w:eastAsia="標楷體" w:hAnsi="標楷體" w:cs="AdobeMingStd-Light"/>
          <w:color w:val="000000" w:themeColor="text1"/>
          <w:kern w:val="0"/>
          <w:sz w:val="28"/>
          <w:szCs w:val="28"/>
        </w:rPr>
        <w:t>109</w:t>
      </w:r>
      <w:r w:rsidRPr="00AA36A4">
        <w:rPr>
          <w:rFonts w:ascii="標楷體" w:eastAsia="標楷體" w:hAnsi="標楷體" w:cs="AdobeMingStd-Light" w:hint="eastAsia"/>
          <w:color w:val="000000" w:themeColor="text1"/>
          <w:kern w:val="0"/>
          <w:sz w:val="28"/>
          <w:szCs w:val="28"/>
        </w:rPr>
        <w:t>年度地方學典範—高雄市在地知識體系數位建置與後端數位加值運用計畫。</w:t>
      </w:r>
    </w:p>
    <w:p w14:paraId="0763AE6C"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完成市定古蹟左營廍後薛家古厝調查研究及修復再利用計畫。</w:t>
      </w:r>
    </w:p>
    <w:p w14:paraId="162716D7"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完成歷史建築原臺灣總督府交通局高雄築港出張所平和町官舍群修復及再利用計畫。</w:t>
      </w:r>
    </w:p>
    <w:p w14:paraId="74A3FE85"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完成歷史建築玫瑰聖母堂修復及再利用計畫。</w:t>
      </w:r>
    </w:p>
    <w:p w14:paraId="526836A7" w14:textId="1BED9E5E"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完成歷史建築台灣基督長老教會楠梓禮拜堂修復及再利用計      畫。</w:t>
      </w:r>
    </w:p>
    <w:p w14:paraId="03059058"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完成見城計畫-左營舊城周邊聚落市街紋理重塑(聚落及街廓研究)委託調查案。</w:t>
      </w:r>
    </w:p>
    <w:p w14:paraId="077F341F"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完成歷史建築原橋仔頭驛站（橋頭車站）修復及再利用計畫。</w:t>
      </w:r>
    </w:p>
    <w:p w14:paraId="35FF4CED" w14:textId="77777777"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完成</w:t>
      </w:r>
      <w:r w:rsidRPr="00AA36A4">
        <w:rPr>
          <w:rFonts w:ascii="標楷體" w:eastAsia="標楷體" w:hAnsi="標楷體" w:cs="標楷體" w:hint="eastAsia"/>
          <w:color w:val="000000" w:themeColor="text1"/>
          <w:kern w:val="0"/>
          <w:sz w:val="28"/>
          <w:szCs w:val="28"/>
          <w:lang w:val="zh-TW"/>
        </w:rPr>
        <w:t>市定古蹟高雄市大仁路原鹽埕町二丁目連棟街屋</w:t>
      </w:r>
      <w:r w:rsidRPr="00AA36A4">
        <w:rPr>
          <w:rFonts w:ascii="標楷體" w:eastAsia="標楷體" w:hAnsi="標楷體" w:hint="eastAsia"/>
          <w:color w:val="000000" w:themeColor="text1"/>
          <w:sz w:val="28"/>
          <w:szCs w:val="28"/>
        </w:rPr>
        <w:t>修復及再</w:t>
      </w:r>
    </w:p>
    <w:p w14:paraId="1E36EB65" w14:textId="77777777" w:rsidR="00F2268D" w:rsidRPr="00AA36A4" w:rsidRDefault="00F2268D" w:rsidP="00B227EB">
      <w:pPr>
        <w:pStyle w:val="affffffffe"/>
        <w:tabs>
          <w:tab w:val="left" w:pos="28"/>
        </w:tabs>
        <w:spacing w:line="390" w:lineRule="exact"/>
        <w:ind w:leftChars="0" w:left="132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利用計畫。</w:t>
      </w:r>
    </w:p>
    <w:p w14:paraId="3BF13AF0" w14:textId="193B085F"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lang w:eastAsia="zh-HK"/>
        </w:rPr>
      </w:pPr>
      <w:r w:rsidRPr="00AA36A4">
        <w:rPr>
          <w:rFonts w:ascii="標楷體" w:eastAsia="標楷體" w:hAnsi="標楷體" w:hint="eastAsia"/>
          <w:color w:val="000000" w:themeColor="text1"/>
          <w:sz w:val="28"/>
          <w:szCs w:val="28"/>
        </w:rPr>
        <w:lastRenderedPageBreak/>
        <w:t>完成</w:t>
      </w:r>
      <w:r w:rsidRPr="00AA36A4">
        <w:rPr>
          <w:rFonts w:ascii="標楷體" w:eastAsia="標楷體" w:hAnsi="標楷體" w:cs="標楷體" w:hint="eastAsia"/>
          <w:color w:val="000000" w:themeColor="text1"/>
          <w:kern w:val="0"/>
          <w:sz w:val="28"/>
          <w:szCs w:val="28"/>
          <w:lang w:val="zh-TW"/>
        </w:rPr>
        <w:t>歷史建築堀江町日式街屋</w:t>
      </w:r>
      <w:r w:rsidRPr="00AA36A4">
        <w:rPr>
          <w:rFonts w:ascii="標楷體" w:eastAsia="標楷體" w:hAnsi="標楷體" w:hint="eastAsia"/>
          <w:color w:val="000000" w:themeColor="text1"/>
          <w:sz w:val="28"/>
          <w:szCs w:val="28"/>
        </w:rPr>
        <w:t>修復及再利用計</w:t>
      </w:r>
      <w:r w:rsidRPr="00AA36A4">
        <w:rPr>
          <w:rFonts w:ascii="標楷體" w:eastAsia="標楷體" w:hAnsi="標楷體" w:hint="eastAsia"/>
          <w:color w:val="000000" w:themeColor="text1"/>
          <w:sz w:val="28"/>
          <w:szCs w:val="28"/>
          <w:lang w:eastAsia="zh-HK"/>
        </w:rPr>
        <w:t>畫。</w:t>
      </w:r>
    </w:p>
    <w:p w14:paraId="306EDA56"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完成市定古蹟原岡山日本海軍航空隊(樂群村)A1宿舍修復規      劃設計。</w:t>
      </w:r>
    </w:p>
    <w:p w14:paraId="27BAE438"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完成歷史建築原岡山日本海軍航空隊宿舍群(醒村)A、F棟修復規劃設計。</w:t>
      </w:r>
    </w:p>
    <w:p w14:paraId="47D1FD0E"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完成10</w:t>
      </w:r>
      <w:r w:rsidRPr="00AA36A4">
        <w:rPr>
          <w:color w:val="000000" w:themeColor="text1"/>
        </w:rPr>
        <w:t>8</w:t>
      </w:r>
      <w:r w:rsidRPr="00AA36A4">
        <w:rPr>
          <w:rFonts w:hint="eastAsia"/>
          <w:color w:val="000000" w:themeColor="text1"/>
        </w:rPr>
        <w:t>年度高雄市文資防護專業服務中心。</w:t>
      </w:r>
    </w:p>
    <w:p w14:paraId="5DE5CB37"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完成高雄市文化資產價值評估審查計畫。</w:t>
      </w:r>
    </w:p>
    <w:p w14:paraId="53B1E19C" w14:textId="7777777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完成打狗水道淨水池系統調查研究暨修復及再利用計畫。</w:t>
      </w:r>
    </w:p>
    <w:p w14:paraId="6A28F556" w14:textId="77777777" w:rsidR="00F2268D" w:rsidRPr="00AA36A4" w:rsidRDefault="00F2268D" w:rsidP="00B227EB">
      <w:pPr>
        <w:pStyle w:val="affffffffe"/>
        <w:numPr>
          <w:ilvl w:val="0"/>
          <w:numId w:val="22"/>
        </w:numPr>
        <w:autoSpaceDE w:val="0"/>
        <w:autoSpaceDN w:val="0"/>
        <w:adjustRightInd w:val="0"/>
        <w:spacing w:line="390" w:lineRule="exact"/>
        <w:ind w:leftChars="0" w:left="1321" w:hanging="482"/>
        <w:jc w:val="both"/>
        <w:rPr>
          <w:rFonts w:ascii="標楷體" w:eastAsia="標楷體" w:hAnsi="標楷體"/>
          <w:color w:val="000000" w:themeColor="text1"/>
          <w:sz w:val="28"/>
          <w:szCs w:val="28"/>
          <w:lang w:val="x-none"/>
        </w:rPr>
      </w:pPr>
      <w:r w:rsidRPr="00AA36A4">
        <w:rPr>
          <w:rFonts w:ascii="標楷體" w:eastAsia="標楷體" w:hAnsi="標楷體" w:cs="AdobeMingStd-Light" w:hint="eastAsia"/>
          <w:color w:val="000000" w:themeColor="text1"/>
          <w:kern w:val="0"/>
          <w:sz w:val="28"/>
          <w:szCs w:val="28"/>
        </w:rPr>
        <w:t>辦理高雄市文化景觀原日本海軍航空隊岡山宿舍群（醒村）修復及再利用補充調查計畫</w:t>
      </w:r>
      <w:r w:rsidRPr="00AA36A4">
        <w:rPr>
          <w:rFonts w:ascii="標楷體" w:eastAsia="標楷體" w:hAnsi="標楷體" w:hint="eastAsia"/>
          <w:color w:val="000000" w:themeColor="text1"/>
          <w:sz w:val="28"/>
          <w:szCs w:val="28"/>
        </w:rPr>
        <w:t>，預計110年12月完成。</w:t>
      </w:r>
    </w:p>
    <w:p w14:paraId="4058D203" w14:textId="77777777" w:rsidR="00F2268D" w:rsidRPr="00AA36A4" w:rsidRDefault="00F2268D" w:rsidP="00B227EB">
      <w:pPr>
        <w:pStyle w:val="affffffffe"/>
        <w:numPr>
          <w:ilvl w:val="0"/>
          <w:numId w:val="22"/>
        </w:numPr>
        <w:autoSpaceDE w:val="0"/>
        <w:autoSpaceDN w:val="0"/>
        <w:adjustRightInd w:val="0"/>
        <w:spacing w:line="390" w:lineRule="exact"/>
        <w:ind w:leftChars="0" w:left="1321" w:hanging="482"/>
        <w:jc w:val="both"/>
        <w:rPr>
          <w:rFonts w:ascii="標楷體" w:eastAsia="標楷體" w:hAnsi="標楷體"/>
          <w:color w:val="000000" w:themeColor="text1"/>
          <w:sz w:val="28"/>
          <w:szCs w:val="28"/>
        </w:rPr>
      </w:pPr>
      <w:bookmarkStart w:id="2" w:name="_Hlk517192459"/>
      <w:r w:rsidRPr="00AA36A4">
        <w:rPr>
          <w:rFonts w:ascii="標楷體" w:eastAsia="標楷體" w:hAnsi="標楷體" w:cs="AdobeMingStd-Light" w:hint="eastAsia"/>
          <w:color w:val="000000" w:themeColor="text1"/>
          <w:kern w:val="0"/>
          <w:sz w:val="28"/>
          <w:szCs w:val="28"/>
        </w:rPr>
        <w:t>辦理</w:t>
      </w:r>
      <w:r w:rsidRPr="00AA36A4">
        <w:rPr>
          <w:rFonts w:ascii="標楷體" w:eastAsia="標楷體" w:hAnsi="標楷體" w:cs="AdobeMingStd-Light"/>
          <w:color w:val="000000" w:themeColor="text1"/>
          <w:kern w:val="0"/>
          <w:sz w:val="28"/>
          <w:szCs w:val="28"/>
        </w:rPr>
        <w:t>109</w:t>
      </w:r>
      <w:r w:rsidRPr="00AA36A4">
        <w:rPr>
          <w:rFonts w:ascii="標楷體" w:eastAsia="標楷體" w:hAnsi="標楷體" w:cs="AdobeMingStd-Light" w:hint="eastAsia"/>
          <w:color w:val="000000" w:themeColor="text1"/>
          <w:kern w:val="0"/>
          <w:sz w:val="28"/>
          <w:szCs w:val="28"/>
        </w:rPr>
        <w:t>年度高雄市文資防護專業服務中心</w:t>
      </w:r>
      <w:r w:rsidRPr="00AA36A4">
        <w:rPr>
          <w:rFonts w:ascii="標楷體" w:eastAsia="標楷體" w:hAnsi="標楷體" w:hint="eastAsia"/>
          <w:color w:val="000000" w:themeColor="text1"/>
          <w:sz w:val="28"/>
          <w:szCs w:val="28"/>
        </w:rPr>
        <w:t>，預計110年12月完成。</w:t>
      </w:r>
    </w:p>
    <w:p w14:paraId="2A7D9AE7" w14:textId="77777777" w:rsidR="00F2268D" w:rsidRPr="00AA36A4" w:rsidRDefault="00F2268D" w:rsidP="00B227EB">
      <w:pPr>
        <w:pStyle w:val="affffffffe"/>
        <w:numPr>
          <w:ilvl w:val="0"/>
          <w:numId w:val="22"/>
        </w:numPr>
        <w:autoSpaceDE w:val="0"/>
        <w:autoSpaceDN w:val="0"/>
        <w:adjustRightInd w:val="0"/>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cs="AdobeMingStd-Light" w:hint="eastAsia"/>
          <w:color w:val="000000" w:themeColor="text1"/>
          <w:kern w:val="0"/>
          <w:sz w:val="28"/>
          <w:szCs w:val="28"/>
        </w:rPr>
        <w:t>辦理</w:t>
      </w:r>
      <w:r w:rsidRPr="00AA36A4">
        <w:rPr>
          <w:rFonts w:ascii="標楷體" w:eastAsia="標楷體" w:hAnsi="標楷體" w:cs="AdobeMingStd-Light"/>
          <w:color w:val="000000" w:themeColor="text1"/>
          <w:kern w:val="0"/>
          <w:sz w:val="28"/>
          <w:szCs w:val="28"/>
        </w:rPr>
        <w:t>109-110</w:t>
      </w:r>
      <w:r w:rsidRPr="00AA36A4">
        <w:rPr>
          <w:rFonts w:ascii="標楷體" w:eastAsia="標楷體" w:hAnsi="標楷體" w:cs="AdobeMingStd-Light" w:hint="eastAsia"/>
          <w:color w:val="000000" w:themeColor="text1"/>
          <w:kern w:val="0"/>
          <w:sz w:val="28"/>
          <w:szCs w:val="28"/>
        </w:rPr>
        <w:t>年度高雄市文化資產資料數位整合計畫</w:t>
      </w:r>
      <w:r w:rsidRPr="00AA36A4">
        <w:rPr>
          <w:rFonts w:ascii="標楷體" w:eastAsia="標楷體" w:hAnsi="標楷體" w:hint="eastAsia"/>
          <w:color w:val="000000" w:themeColor="text1"/>
          <w:sz w:val="28"/>
          <w:szCs w:val="28"/>
        </w:rPr>
        <w:t>，預計110年10月完成。</w:t>
      </w:r>
    </w:p>
    <w:bookmarkEnd w:id="2"/>
    <w:p w14:paraId="2FAC5348" w14:textId="2422E227" w:rsidR="00F2268D" w:rsidRPr="00AA36A4" w:rsidRDefault="00F2268D" w:rsidP="00B227EB">
      <w:pPr>
        <w:pStyle w:val="affffffffa"/>
        <w:numPr>
          <w:ilvl w:val="0"/>
          <w:numId w:val="22"/>
        </w:numPr>
        <w:spacing w:line="390" w:lineRule="exact"/>
        <w:ind w:leftChars="0" w:left="1321" w:rightChars="0" w:right="0" w:hanging="482"/>
        <w:jc w:val="both"/>
        <w:rPr>
          <w:color w:val="000000" w:themeColor="text1"/>
        </w:rPr>
      </w:pPr>
      <w:r w:rsidRPr="00AA36A4">
        <w:rPr>
          <w:rFonts w:hint="eastAsia"/>
          <w:color w:val="000000" w:themeColor="text1"/>
        </w:rPr>
        <w:t>辦理市定古蹟</w:t>
      </w:r>
      <w:r w:rsidR="00737B2A" w:rsidRPr="00AA36A4">
        <w:rPr>
          <w:rFonts w:hint="eastAsia"/>
          <w:color w:val="000000" w:themeColor="text1"/>
        </w:rPr>
        <w:t>鹽埕町五丁目</w:t>
      </w:r>
      <w:r w:rsidR="00737B2A" w:rsidRPr="00AA36A4">
        <w:rPr>
          <w:color w:val="000000" w:themeColor="text1"/>
        </w:rPr>
        <w:t>22</w:t>
      </w:r>
      <w:r w:rsidR="00737B2A" w:rsidRPr="00AA36A4">
        <w:rPr>
          <w:rFonts w:hint="eastAsia"/>
          <w:color w:val="000000" w:themeColor="text1"/>
        </w:rPr>
        <w:t>番地原友松醫院</w:t>
      </w:r>
      <w:r w:rsidRPr="00AA36A4">
        <w:rPr>
          <w:rFonts w:hint="eastAsia"/>
          <w:color w:val="000000" w:themeColor="text1"/>
        </w:rPr>
        <w:t>修復及再利      用調查研究計畫案，預計110年6月完成。</w:t>
      </w:r>
    </w:p>
    <w:p w14:paraId="7CDD38A2"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辦理歷史建築忠烈祠及原高雄神社遺址修復及再利用調查研究計畫，預計110年3月完成。</w:t>
      </w:r>
    </w:p>
    <w:p w14:paraId="4DD2A7F8"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辦理高雄港站文化景觀保存原則及保存維護計畫，預計110年5月完成。</w:t>
      </w:r>
    </w:p>
    <w:p w14:paraId="2582BE85"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辦理原日本海軍高雄警備府(左營海軍鎮海樓)調查研究及修復再利用計畫，預計110年3月完成。</w:t>
      </w:r>
    </w:p>
    <w:p w14:paraId="23D3BD99" w14:textId="4A705885"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辦理歷史建築林園清水巖原日軍戰備坑道基礎範圍調查計畫，預計110年3月完成。</w:t>
      </w:r>
    </w:p>
    <w:p w14:paraId="0D1D62CA"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辦理卓夢采墓調查研究暨修復及再利用計畫，預計110年4月完成。</w:t>
      </w:r>
    </w:p>
    <w:p w14:paraId="3B638872"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辦理歷史建築香蕉棚調查研究暨修復及再利用計畫，預計110年5月完成。</w:t>
      </w:r>
    </w:p>
    <w:p w14:paraId="68DC66AA" w14:textId="77777777"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辦理哈瑪星及周邊整體環境軍事遺址調查研究，預計110年6月完成。</w:t>
      </w:r>
    </w:p>
    <w:p w14:paraId="6A5B7AB2" w14:textId="77777777"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辦理歷史建築王沃、王石定故居調查研究暨修復及再利用計畫，預計110年6月完成。</w:t>
      </w:r>
    </w:p>
    <w:p w14:paraId="527EF0EE" w14:textId="77777777"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辦理歷史建築原高雄市議會修復及再利用計畫，預計110年12月完成。</w:t>
      </w:r>
    </w:p>
    <w:p w14:paraId="6AEDB45F" w14:textId="77777777" w:rsidR="00F2268D" w:rsidRPr="00AA36A4" w:rsidRDefault="00F2268D"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辦理高雄市左營舊城鳳邑城隍廟文物調查研究計畫，預計110年</w:t>
      </w:r>
      <w:r w:rsidRPr="00AA36A4">
        <w:rPr>
          <w:rFonts w:ascii="標楷體" w:eastAsia="標楷體" w:hAnsi="標楷體" w:hint="eastAsia"/>
          <w:color w:val="000000" w:themeColor="text1"/>
          <w:sz w:val="28"/>
          <w:szCs w:val="28"/>
        </w:rPr>
        <w:lastRenderedPageBreak/>
        <w:t>8月完成。</w:t>
      </w:r>
    </w:p>
    <w:p w14:paraId="1CC5D4B5" w14:textId="77777777" w:rsidR="00737B2A" w:rsidRPr="00AA36A4" w:rsidRDefault="00737B2A" w:rsidP="00B227EB">
      <w:pPr>
        <w:pStyle w:val="affffffffe"/>
        <w:numPr>
          <w:ilvl w:val="0"/>
          <w:numId w:val="22"/>
        </w:numPr>
        <w:tabs>
          <w:tab w:val="left" w:pos="28"/>
        </w:tabs>
        <w:spacing w:line="390" w:lineRule="exact"/>
        <w:ind w:leftChars="0" w:left="132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辦理｢高雄市原住民族地區(那瑪夏、桃源、茂林)考古遺址普查計畫｣，預計111年12月完成。</w:t>
      </w:r>
    </w:p>
    <w:p w14:paraId="59EC3111" w14:textId="77777777" w:rsidR="0015551B" w:rsidRPr="00AA36A4" w:rsidRDefault="0015551B" w:rsidP="00B227EB">
      <w:pPr>
        <w:tabs>
          <w:tab w:val="left" w:pos="28"/>
        </w:tabs>
        <w:spacing w:line="390" w:lineRule="exact"/>
        <w:ind w:left="839"/>
        <w:jc w:val="both"/>
        <w:rPr>
          <w:rFonts w:ascii="標楷體" w:eastAsia="標楷體" w:hAnsi="標楷體"/>
          <w:color w:val="000000" w:themeColor="text1"/>
          <w:sz w:val="28"/>
          <w:szCs w:val="28"/>
        </w:rPr>
      </w:pPr>
    </w:p>
    <w:p w14:paraId="3D4D604C"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 xml:space="preserve"> (四)文化資產修復工程</w:t>
      </w:r>
    </w:p>
    <w:p w14:paraId="5C74192D"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完成國定古蹟鳳山縣舊城東門段近永清國小處之牆體與馬道崩落緊急搶修工程。</w:t>
      </w:r>
    </w:p>
    <w:p w14:paraId="6CF6BDD1"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完成國定古蹟鳳山縣舊城西門鐵工段及三角公園段修復工程規劃設計。</w:t>
      </w:r>
    </w:p>
    <w:p w14:paraId="50DCFF66"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完成國定古蹟鳳山縣舊城景觀照明改善工程。</w:t>
      </w:r>
    </w:p>
    <w:p w14:paraId="493ECB4A"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完成歷史建築逍遙園修復工程。</w:t>
      </w:r>
    </w:p>
    <w:p w14:paraId="0909AA8E"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完成市定古蹟旗後天后宮修復工程。</w:t>
      </w:r>
    </w:p>
    <w:p w14:paraId="52E0C6CD"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完成市定古蹟鍾富郎派下夥房、伯公及菸樓</w:t>
      </w:r>
      <w:r w:rsidRPr="00AA36A4">
        <w:rPr>
          <w:color w:val="000000" w:themeColor="text1"/>
        </w:rPr>
        <w:t>—</w:t>
      </w:r>
      <w:r w:rsidRPr="00AA36A4">
        <w:rPr>
          <w:rFonts w:hint="eastAsia"/>
          <w:color w:val="000000" w:themeColor="text1"/>
        </w:rPr>
        <w:t>夥房緊急搶修及   夥房、菸樓修復工程規劃設計。</w:t>
      </w:r>
    </w:p>
    <w:p w14:paraId="14378FAD"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完成高雄市文資防護小型修繕計畫。</w:t>
      </w:r>
    </w:p>
    <w:p w14:paraId="328F9439"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完成國定古蹟鳳山縣舊城東門段近永清國小處之牆體與馬道崩落緊急搶修工程新增截水溝委託設計。</w:t>
      </w:r>
    </w:p>
    <w:p w14:paraId="49362746" w14:textId="32FAF1EA" w:rsidR="00F2268D"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完成歷史建築逍遙園戶外照明設備改善</w:t>
      </w:r>
      <w:r w:rsidRPr="00AA36A4">
        <w:rPr>
          <w:rFonts w:ascii="新細明體" w:eastAsia="新細明體" w:hAnsi="新細明體" w:hint="eastAsia"/>
          <w:color w:val="000000" w:themeColor="text1"/>
        </w:rPr>
        <w:t>。</w:t>
      </w:r>
    </w:p>
    <w:p w14:paraId="3D8D76BB"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完成原救國團房舍整修及週邊景觀改善工程委託規劃設計。</w:t>
      </w:r>
    </w:p>
    <w:p w14:paraId="7710B6A7"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辦理國定古蹟原日本海軍鳳山無線電信所整體修復計畫第一期─前海軍明德訓練班修復工程規劃設計，預計110年4月完成。</w:t>
      </w:r>
    </w:p>
    <w:p w14:paraId="573C12E3" w14:textId="05E877F0"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辦理市定古蹟雄鎮北門修復工程，預計110年</w:t>
      </w:r>
      <w:r w:rsidR="00737B2A" w:rsidRPr="00AA36A4">
        <w:rPr>
          <w:rFonts w:hint="eastAsia"/>
          <w:color w:val="000000" w:themeColor="text1"/>
        </w:rPr>
        <w:t>3月</w:t>
      </w:r>
      <w:r w:rsidRPr="00AA36A4">
        <w:rPr>
          <w:rFonts w:hint="eastAsia"/>
          <w:color w:val="000000" w:themeColor="text1"/>
        </w:rPr>
        <w:t>竣工。</w:t>
      </w:r>
    </w:p>
    <w:p w14:paraId="36AD6FCC"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辦理市定古蹟原愛國婦人會館（紅十字育幼中心）修復工程，預計110年1月竣工。</w:t>
      </w:r>
    </w:p>
    <w:p w14:paraId="36A6BD13"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辦理歷史建築堀江町日式街屋規劃設計，預計1</w:t>
      </w:r>
      <w:r w:rsidRPr="00AA36A4">
        <w:rPr>
          <w:color w:val="000000" w:themeColor="text1"/>
        </w:rPr>
        <w:t>10</w:t>
      </w:r>
      <w:r w:rsidRPr="00AA36A4">
        <w:rPr>
          <w:rFonts w:hint="eastAsia"/>
          <w:color w:val="000000" w:themeColor="text1"/>
        </w:rPr>
        <w:t>年8月完成。</w:t>
      </w:r>
    </w:p>
    <w:p w14:paraId="35B0652F"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辦理歷史建築新濱町一丁目連棟紅磚街屋修復工程，預計110     年6月竣工。</w:t>
      </w:r>
    </w:p>
    <w:p w14:paraId="4B268966" w14:textId="77777777" w:rsidR="00F2268D" w:rsidRPr="00AA36A4" w:rsidRDefault="00F2268D" w:rsidP="00B227EB">
      <w:pPr>
        <w:pStyle w:val="affffffffa"/>
        <w:numPr>
          <w:ilvl w:val="0"/>
          <w:numId w:val="23"/>
        </w:numPr>
        <w:spacing w:line="390" w:lineRule="exact"/>
        <w:ind w:leftChars="0" w:left="1190" w:rightChars="50" w:right="120"/>
        <w:jc w:val="both"/>
        <w:rPr>
          <w:rFonts w:cs="AdobeMingStd-Light"/>
          <w:color w:val="000000" w:themeColor="text1"/>
          <w:kern w:val="0"/>
        </w:rPr>
      </w:pPr>
      <w:r w:rsidRPr="00AA36A4">
        <w:rPr>
          <w:rFonts w:hint="eastAsia"/>
          <w:color w:val="000000" w:themeColor="text1"/>
        </w:rPr>
        <w:t xml:space="preserve">辦理國定古蹟鳳山縣舊城北門段及鎮福社修復工程，預計110年12月竣工。  </w:t>
      </w:r>
    </w:p>
    <w:p w14:paraId="2071F948"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w:t>
      </w:r>
      <w:r w:rsidRPr="00AA36A4">
        <w:rPr>
          <w:rFonts w:cs="AdobeMingStd-Light"/>
          <w:color w:val="000000" w:themeColor="text1"/>
          <w:kern w:val="0"/>
        </w:rPr>
        <w:t>109</w:t>
      </w:r>
      <w:r w:rsidRPr="00AA36A4">
        <w:rPr>
          <w:rFonts w:cs="AdobeMingStd-Light" w:hint="eastAsia"/>
          <w:color w:val="000000" w:themeColor="text1"/>
          <w:kern w:val="0"/>
        </w:rPr>
        <w:t>年度高雄市古蹟歷史建築紀念建築防災建置計畫</w:t>
      </w:r>
      <w:r w:rsidRPr="00AA36A4">
        <w:rPr>
          <w:rFonts w:hint="eastAsia"/>
          <w:color w:val="000000" w:themeColor="text1"/>
        </w:rPr>
        <w:t>，預計110年8月完成。</w:t>
      </w:r>
    </w:p>
    <w:p w14:paraId="4F74EFDC"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w:t>
      </w:r>
      <w:r w:rsidRPr="00AA36A4">
        <w:rPr>
          <w:rFonts w:cs="AdobeMingStd-Light"/>
          <w:color w:val="000000" w:themeColor="text1"/>
          <w:kern w:val="0"/>
        </w:rPr>
        <w:t>109</w:t>
      </w:r>
      <w:r w:rsidRPr="00AA36A4">
        <w:rPr>
          <w:rFonts w:cs="AdobeMingStd-Light" w:hint="eastAsia"/>
          <w:color w:val="000000" w:themeColor="text1"/>
          <w:kern w:val="0"/>
        </w:rPr>
        <w:t>年度高雄市市定古蹟左營廍後薛家古厝防災建置計畫</w:t>
      </w:r>
      <w:r w:rsidRPr="00AA36A4">
        <w:rPr>
          <w:rFonts w:hint="eastAsia"/>
          <w:color w:val="000000" w:themeColor="text1"/>
        </w:rPr>
        <w:t>，預計110年8月竣工。</w:t>
      </w:r>
    </w:p>
    <w:p w14:paraId="5422A74F"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w:t>
      </w:r>
      <w:r w:rsidRPr="00AA36A4">
        <w:rPr>
          <w:color w:val="000000" w:themeColor="text1"/>
        </w:rPr>
        <w:t>109</w:t>
      </w:r>
      <w:r w:rsidRPr="00AA36A4">
        <w:rPr>
          <w:rFonts w:hint="eastAsia"/>
          <w:color w:val="000000" w:themeColor="text1"/>
        </w:rPr>
        <w:t>年度「109年黃埔新村西側房屋修繕工程委託規劃設計服務案」，預計110年8月竣工。</w:t>
      </w:r>
    </w:p>
    <w:p w14:paraId="50795A1D" w14:textId="77777777" w:rsidR="00F2268D" w:rsidRPr="00AA36A4" w:rsidRDefault="00F2268D"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lastRenderedPageBreak/>
        <w:t>辦理市定古蹟大仁路原鹽埕町二丁目連棟街屋緊急加固工程，預計110年5月竣工。</w:t>
      </w:r>
    </w:p>
    <w:p w14:paraId="6FB35424" w14:textId="48769C63" w:rsidR="00737B2A" w:rsidRPr="00AA36A4" w:rsidRDefault="00737B2A" w:rsidP="00B227EB">
      <w:pPr>
        <w:pStyle w:val="affffffffe"/>
        <w:numPr>
          <w:ilvl w:val="0"/>
          <w:numId w:val="23"/>
        </w:numPr>
        <w:autoSpaceDE w:val="0"/>
        <w:autoSpaceDN w:val="0"/>
        <w:adjustRightInd w:val="0"/>
        <w:spacing w:line="390" w:lineRule="exact"/>
        <w:ind w:leftChars="0" w:left="119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w:t>
      </w:r>
      <w:r w:rsidRPr="00AA36A4">
        <w:rPr>
          <w:rFonts w:ascii="標楷體" w:eastAsia="標楷體" w:hAnsi="標楷體" w:cs="AdobeMingStd-Light" w:hint="eastAsia"/>
          <w:color w:val="000000" w:themeColor="text1"/>
          <w:kern w:val="0"/>
          <w:sz w:val="28"/>
          <w:szCs w:val="28"/>
        </w:rPr>
        <w:t>「</w:t>
      </w:r>
      <w:r w:rsidRPr="00AA36A4">
        <w:rPr>
          <w:rFonts w:ascii="標楷體" w:eastAsia="標楷體" w:hAnsi="標楷體" w:hint="eastAsia"/>
          <w:color w:val="000000" w:themeColor="text1"/>
          <w:sz w:val="28"/>
          <w:szCs w:val="28"/>
        </w:rPr>
        <w:t>市定古蹟</w:t>
      </w:r>
      <w:r w:rsidRPr="00AA36A4">
        <w:rPr>
          <w:rFonts w:ascii="標楷體" w:eastAsia="標楷體" w:hAnsi="標楷體" w:cs="AdobeMingStd-Light" w:hint="eastAsia"/>
          <w:color w:val="000000" w:themeColor="text1"/>
          <w:kern w:val="0"/>
          <w:sz w:val="28"/>
          <w:szCs w:val="28"/>
        </w:rPr>
        <w:t>原岡山日本海軍航空隊宿舍群-樂群8號、9號、10號修復規劃設計</w:t>
      </w:r>
      <w:r w:rsidRPr="00AA36A4">
        <w:rPr>
          <w:rFonts w:ascii="新細明體" w:hAnsi="新細明體" w:cs="AdobeMingStd-Light" w:hint="eastAsia"/>
          <w:color w:val="000000" w:themeColor="text1"/>
          <w:kern w:val="0"/>
          <w:sz w:val="28"/>
          <w:szCs w:val="28"/>
        </w:rPr>
        <w:t>｣</w:t>
      </w:r>
      <w:r w:rsidRPr="00AA36A4">
        <w:rPr>
          <w:rFonts w:ascii="標楷體" w:eastAsia="標楷體" w:hAnsi="標楷體" w:hint="eastAsia"/>
          <w:color w:val="000000" w:themeColor="text1"/>
          <w:sz w:val="28"/>
          <w:szCs w:val="28"/>
        </w:rPr>
        <w:t>，預計110年12月完成。</w:t>
      </w:r>
    </w:p>
    <w:p w14:paraId="4DAFCDDB" w14:textId="77777777" w:rsidR="00737B2A" w:rsidRPr="00AA36A4" w:rsidRDefault="00737B2A" w:rsidP="00B227EB">
      <w:pPr>
        <w:pStyle w:val="affffffffe"/>
        <w:numPr>
          <w:ilvl w:val="0"/>
          <w:numId w:val="23"/>
        </w:numPr>
        <w:autoSpaceDE w:val="0"/>
        <w:autoSpaceDN w:val="0"/>
        <w:adjustRightInd w:val="0"/>
        <w:spacing w:line="390" w:lineRule="exact"/>
        <w:ind w:leftChars="0" w:left="1191" w:hanging="482"/>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w:t>
      </w:r>
      <w:r w:rsidRPr="00AA36A4">
        <w:rPr>
          <w:rFonts w:ascii="標楷體" w:eastAsia="標楷體" w:hAnsi="標楷體" w:cs="AdobeMingStd-Light" w:hint="eastAsia"/>
          <w:color w:val="000000" w:themeColor="text1"/>
          <w:kern w:val="0"/>
          <w:sz w:val="28"/>
          <w:szCs w:val="28"/>
        </w:rPr>
        <w:t>「原日本海軍航空隊岡山宿舍群（醒村）」</w:t>
      </w:r>
      <w:r w:rsidRPr="00AA36A4">
        <w:rPr>
          <w:rFonts w:ascii="標楷體" w:eastAsia="標楷體" w:hAnsi="標楷體" w:cs="AdobeMingStd-Light"/>
          <w:color w:val="000000" w:themeColor="text1"/>
          <w:kern w:val="0"/>
          <w:sz w:val="28"/>
          <w:szCs w:val="28"/>
        </w:rPr>
        <w:t>C</w:t>
      </w:r>
      <w:r w:rsidRPr="00AA36A4">
        <w:rPr>
          <w:rFonts w:ascii="標楷體" w:eastAsia="標楷體" w:hAnsi="標楷體" w:cs="AdobeMingStd-Light" w:hint="eastAsia"/>
          <w:color w:val="000000" w:themeColor="text1"/>
          <w:kern w:val="0"/>
          <w:sz w:val="28"/>
          <w:szCs w:val="28"/>
        </w:rPr>
        <w:t>、</w:t>
      </w:r>
      <w:r w:rsidRPr="00AA36A4">
        <w:rPr>
          <w:rFonts w:ascii="標楷體" w:eastAsia="標楷體" w:hAnsi="標楷體" w:cs="AdobeMingStd-Light"/>
          <w:color w:val="000000" w:themeColor="text1"/>
          <w:kern w:val="0"/>
          <w:sz w:val="28"/>
          <w:szCs w:val="28"/>
        </w:rPr>
        <w:t>D</w:t>
      </w:r>
      <w:r w:rsidRPr="00AA36A4">
        <w:rPr>
          <w:rFonts w:ascii="標楷體" w:eastAsia="標楷體" w:hAnsi="標楷體" w:cs="AdobeMingStd-Light" w:hint="eastAsia"/>
          <w:color w:val="000000" w:themeColor="text1"/>
          <w:kern w:val="0"/>
          <w:sz w:val="28"/>
          <w:szCs w:val="28"/>
        </w:rPr>
        <w:t>、</w:t>
      </w:r>
      <w:r w:rsidRPr="00AA36A4">
        <w:rPr>
          <w:rFonts w:ascii="標楷體" w:eastAsia="標楷體" w:hAnsi="標楷體" w:cs="AdobeMingStd-Light"/>
          <w:color w:val="000000" w:themeColor="text1"/>
          <w:kern w:val="0"/>
          <w:sz w:val="28"/>
          <w:szCs w:val="28"/>
        </w:rPr>
        <w:t>E</w:t>
      </w:r>
      <w:r w:rsidRPr="00AA36A4">
        <w:rPr>
          <w:rFonts w:ascii="標楷體" w:eastAsia="標楷體" w:hAnsi="標楷體" w:cs="AdobeMingStd-Light" w:hint="eastAsia"/>
          <w:color w:val="000000" w:themeColor="text1"/>
          <w:kern w:val="0"/>
          <w:sz w:val="28"/>
          <w:szCs w:val="28"/>
        </w:rPr>
        <w:t>、</w:t>
      </w:r>
      <w:r w:rsidRPr="00AA36A4">
        <w:rPr>
          <w:rFonts w:ascii="標楷體" w:eastAsia="標楷體" w:hAnsi="標楷體" w:cs="AdobeMingStd-Light"/>
          <w:color w:val="000000" w:themeColor="text1"/>
          <w:kern w:val="0"/>
          <w:sz w:val="28"/>
          <w:szCs w:val="28"/>
        </w:rPr>
        <w:t>G</w:t>
      </w:r>
      <w:r w:rsidRPr="00AA36A4">
        <w:rPr>
          <w:rFonts w:ascii="標楷體" w:eastAsia="標楷體" w:hAnsi="標楷體" w:cs="AdobeMingStd-Light" w:hint="eastAsia"/>
          <w:color w:val="000000" w:themeColor="text1"/>
          <w:kern w:val="0"/>
          <w:sz w:val="28"/>
          <w:szCs w:val="28"/>
        </w:rPr>
        <w:t>棟建物修復規劃設計</w:t>
      </w:r>
      <w:r w:rsidRPr="00AA36A4">
        <w:rPr>
          <w:rFonts w:ascii="標楷體" w:eastAsia="標楷體" w:hAnsi="標楷體" w:hint="eastAsia"/>
          <w:color w:val="000000" w:themeColor="text1"/>
          <w:sz w:val="28"/>
          <w:szCs w:val="28"/>
        </w:rPr>
        <w:t>，預計110年12月完成。</w:t>
      </w:r>
    </w:p>
    <w:p w14:paraId="6C79303C"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辦理市定古蹟原岡山日本海軍航空隊(樂群村)A1宿舍修復規劃設計，預計110年3月完成。</w:t>
      </w:r>
    </w:p>
    <w:p w14:paraId="003C5A4C"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辦理歷史建築原岡山日本海軍航空隊宿舍群(醒村)A、F棟修復</w:t>
      </w:r>
    </w:p>
    <w:p w14:paraId="2660C9B0" w14:textId="77777777" w:rsidR="00737B2A" w:rsidRPr="00AA36A4" w:rsidRDefault="00737B2A" w:rsidP="00B227EB">
      <w:pPr>
        <w:pStyle w:val="affffffffa"/>
        <w:spacing w:line="390" w:lineRule="exact"/>
        <w:ind w:leftChars="0" w:left="1190" w:rightChars="50" w:right="120"/>
        <w:jc w:val="both"/>
        <w:rPr>
          <w:color w:val="000000" w:themeColor="text1"/>
        </w:rPr>
      </w:pPr>
      <w:r w:rsidRPr="00AA36A4">
        <w:rPr>
          <w:rFonts w:hint="eastAsia"/>
          <w:color w:val="000000" w:themeColor="text1"/>
        </w:rPr>
        <w:t>規劃設計，預計110年3月完成。</w:t>
      </w:r>
    </w:p>
    <w:p w14:paraId="6A2621A1"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辦理歷史建築舊打狗驛(北號誌樓)修復工程，預計110年7月竣工。</w:t>
      </w:r>
    </w:p>
    <w:p w14:paraId="53E50AA8"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辦理國定古蹟鳳山縣舊城南門廣場營造與東門銜接計畫工程規    劃設計(含因應計畫</w:t>
      </w:r>
      <w:r w:rsidRPr="00AA36A4">
        <w:rPr>
          <w:color w:val="000000" w:themeColor="text1"/>
        </w:rPr>
        <w:t>)</w:t>
      </w:r>
      <w:r w:rsidRPr="00AA36A4">
        <w:rPr>
          <w:rFonts w:hint="eastAsia"/>
          <w:color w:val="000000" w:themeColor="text1"/>
        </w:rPr>
        <w:t xml:space="preserve"> ，預計110年8月完成。</w:t>
      </w:r>
    </w:p>
    <w:p w14:paraId="14D6C1D3"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辦理國定古蹟鳳山縣舊城五段殘蹟修復工程規劃設計，預計110    年6月完成。</w:t>
      </w:r>
    </w:p>
    <w:p w14:paraId="0DD6799F" w14:textId="77777777" w:rsidR="00737B2A" w:rsidRPr="00AA36A4" w:rsidRDefault="00737B2A" w:rsidP="00B227EB">
      <w:pPr>
        <w:pStyle w:val="affffffffe"/>
        <w:numPr>
          <w:ilvl w:val="0"/>
          <w:numId w:val="23"/>
        </w:numPr>
        <w:spacing w:line="390" w:lineRule="exact"/>
        <w:ind w:leftChars="0" w:left="1190" w:rightChars="50" w:right="12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辦理國定古蹟鳳山縣舊城城內空間截水溝工程，預計110年12月完成。</w:t>
      </w:r>
    </w:p>
    <w:p w14:paraId="7804848D" w14:textId="77777777" w:rsidR="00737B2A" w:rsidRPr="00AA36A4" w:rsidRDefault="00737B2A" w:rsidP="00B227EB">
      <w:pPr>
        <w:pStyle w:val="affffffffa"/>
        <w:numPr>
          <w:ilvl w:val="0"/>
          <w:numId w:val="23"/>
        </w:numPr>
        <w:spacing w:line="390" w:lineRule="exact"/>
        <w:ind w:leftChars="0" w:left="1190" w:rightChars="50" w:right="120"/>
        <w:jc w:val="both"/>
        <w:rPr>
          <w:bCs/>
          <w:color w:val="000000" w:themeColor="text1"/>
        </w:rPr>
      </w:pPr>
      <w:r w:rsidRPr="00AA36A4">
        <w:rPr>
          <w:rFonts w:hint="eastAsia"/>
          <w:bCs/>
          <w:color w:val="000000" w:themeColor="text1"/>
        </w:rPr>
        <w:t>辦理市定古蹟大仁路原鹽埕町二丁目連棟街屋規劃設計暨緊急加固工程規劃設計監造，預計110年12月完成。</w:t>
      </w:r>
    </w:p>
    <w:p w14:paraId="605E137A" w14:textId="77777777"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辦理國定古蹟鳳山縣舊城西門鐵工廠段修復工程，預計110年12月完成。</w:t>
      </w:r>
    </w:p>
    <w:p w14:paraId="141E0BB6" w14:textId="5124ECE4"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辦理國定古蹟打狗英國領事館文化園區周邊環境及景觀改善工程</w:t>
      </w:r>
      <w:r w:rsidRPr="00AA36A4">
        <w:rPr>
          <w:rFonts w:ascii="新細明體" w:eastAsia="新細明體" w:hAnsi="新細明體" w:hint="eastAsia"/>
          <w:color w:val="000000" w:themeColor="text1"/>
        </w:rPr>
        <w:t>，</w:t>
      </w:r>
      <w:r w:rsidRPr="00AA36A4">
        <w:rPr>
          <w:rFonts w:hint="eastAsia"/>
          <w:color w:val="000000" w:themeColor="text1"/>
        </w:rPr>
        <w:t>預計110年8月完成</w:t>
      </w:r>
      <w:r w:rsidRPr="00AA36A4">
        <w:rPr>
          <w:rFonts w:ascii="新細明體" w:eastAsia="新細明體" w:hAnsi="新細明體" w:hint="eastAsia"/>
          <w:color w:val="000000" w:themeColor="text1"/>
        </w:rPr>
        <w:t>。</w:t>
      </w:r>
    </w:p>
    <w:p w14:paraId="5FB3F72B" w14:textId="52BDDAFF" w:rsidR="00737B2A" w:rsidRPr="00AA36A4" w:rsidRDefault="00737B2A" w:rsidP="00B227EB">
      <w:pPr>
        <w:pStyle w:val="affffffffa"/>
        <w:numPr>
          <w:ilvl w:val="0"/>
          <w:numId w:val="23"/>
        </w:numPr>
        <w:spacing w:line="390" w:lineRule="exact"/>
        <w:ind w:leftChars="0" w:left="1190" w:rightChars="50" w:right="120"/>
        <w:jc w:val="both"/>
        <w:rPr>
          <w:color w:val="000000" w:themeColor="text1"/>
        </w:rPr>
      </w:pPr>
      <w:r w:rsidRPr="00AA36A4">
        <w:rPr>
          <w:rFonts w:hint="eastAsia"/>
          <w:color w:val="000000" w:themeColor="text1"/>
        </w:rPr>
        <w:t>辦理國定古蹟鳳山縣舊城勝利路空中馬道串接計畫工程規劃設計(含因應計畫)，預計110年12月完成。</w:t>
      </w:r>
    </w:p>
    <w:p w14:paraId="1C4230AD" w14:textId="77777777" w:rsidR="00F2268D" w:rsidRPr="00AA36A4" w:rsidRDefault="00F2268D" w:rsidP="00B227EB">
      <w:pPr>
        <w:pStyle w:val="affffffffa"/>
        <w:spacing w:line="390" w:lineRule="exact"/>
        <w:ind w:leftChars="0" w:left="1276" w:rightChars="0" w:right="0"/>
        <w:jc w:val="both"/>
        <w:rPr>
          <w:color w:val="000000" w:themeColor="text1"/>
        </w:rPr>
      </w:pPr>
    </w:p>
    <w:p w14:paraId="32520C47"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(五)文化資產再利用</w:t>
      </w:r>
    </w:p>
    <w:p w14:paraId="10ADD8D0"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打狗英國領事館文化園區109年7-12月累計57,541參訪人次。</w:t>
      </w:r>
    </w:p>
    <w:p w14:paraId="78634EF1"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鳳儀書院109年7-12月累計55,025參訪人次。</w:t>
      </w:r>
    </w:p>
    <w:p w14:paraId="14D87A46"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旗山車站「糖鐵故事館」109年7-12月累計37,308參訪人次。</w:t>
      </w:r>
    </w:p>
    <w:p w14:paraId="4FD799AF"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武德殿109年7-12月累計8,663參訪人次。</w:t>
      </w:r>
    </w:p>
    <w:p w14:paraId="1D2FA8A4"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原頂林仔邊警察官吏派出所109年7-12月累計5,391參訪人次。</w:t>
      </w:r>
    </w:p>
    <w:p w14:paraId="48655BCB"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臺灣鳳梨工場109年7-12月累計 20,949參訪人次。</w:t>
      </w:r>
    </w:p>
    <w:p w14:paraId="737F47C5"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t>原日本海軍鳳山無線電信所109年7-12月累計10,251參訪人次。</w:t>
      </w:r>
    </w:p>
    <w:p w14:paraId="74F14647" w14:textId="77777777" w:rsidR="00F2268D" w:rsidRPr="00AA36A4" w:rsidRDefault="00F2268D" w:rsidP="00B227EB">
      <w:pPr>
        <w:pStyle w:val="affffffffa"/>
        <w:numPr>
          <w:ilvl w:val="0"/>
          <w:numId w:val="24"/>
        </w:numPr>
        <w:spacing w:line="390" w:lineRule="exact"/>
        <w:ind w:leftChars="0" w:left="1134" w:rightChars="0" w:right="0" w:hanging="294"/>
        <w:jc w:val="both"/>
        <w:rPr>
          <w:color w:val="000000" w:themeColor="text1"/>
        </w:rPr>
      </w:pPr>
      <w:r w:rsidRPr="00AA36A4">
        <w:rPr>
          <w:rFonts w:hint="eastAsia"/>
          <w:color w:val="000000" w:themeColor="text1"/>
        </w:rPr>
        <w:lastRenderedPageBreak/>
        <w:t>旗山生活文化園區109年7-12月累計7,616參訪人次。</w:t>
      </w:r>
    </w:p>
    <w:p w14:paraId="6721F96B" w14:textId="77777777" w:rsidR="00F2268D" w:rsidRPr="00AA36A4" w:rsidRDefault="00F2268D" w:rsidP="00B227EB">
      <w:pPr>
        <w:pStyle w:val="affffffffa"/>
        <w:spacing w:line="390" w:lineRule="exact"/>
        <w:ind w:leftChars="0" w:left="840" w:rightChars="0" w:right="0"/>
        <w:jc w:val="both"/>
        <w:rPr>
          <w:color w:val="000000" w:themeColor="text1"/>
        </w:rPr>
      </w:pPr>
      <w:r w:rsidRPr="00AA36A4">
        <w:rPr>
          <w:rFonts w:hint="eastAsia"/>
          <w:color w:val="000000" w:themeColor="text1"/>
        </w:rPr>
        <w:t>9.逍遙園109年11-12月累計36,204參訪人次。</w:t>
      </w:r>
    </w:p>
    <w:p w14:paraId="1D6A5FCE" w14:textId="77777777" w:rsidR="00F2268D" w:rsidRPr="00AA36A4" w:rsidRDefault="00F2268D" w:rsidP="00B227EB">
      <w:pPr>
        <w:pStyle w:val="affffffffa"/>
        <w:spacing w:line="390" w:lineRule="exact"/>
        <w:ind w:leftChars="0" w:left="840" w:rightChars="0" w:right="0"/>
        <w:jc w:val="both"/>
        <w:rPr>
          <w:color w:val="000000" w:themeColor="text1"/>
        </w:rPr>
      </w:pPr>
    </w:p>
    <w:p w14:paraId="14EA24D3"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(六)遺址保存</w:t>
      </w:r>
    </w:p>
    <w:p w14:paraId="62CF8C27" w14:textId="5CC5576E" w:rsidR="00737B2A" w:rsidRPr="00AA36A4" w:rsidRDefault="00737B2A" w:rsidP="00B227EB">
      <w:pPr>
        <w:pStyle w:val="affffffffa"/>
        <w:numPr>
          <w:ilvl w:val="0"/>
          <w:numId w:val="25"/>
        </w:numPr>
        <w:spacing w:line="390" w:lineRule="exact"/>
        <w:ind w:leftChars="0" w:left="1134" w:rightChars="50" w:right="120" w:hanging="294"/>
        <w:jc w:val="both"/>
        <w:rPr>
          <w:color w:val="000000" w:themeColor="text1"/>
        </w:rPr>
      </w:pPr>
      <w:r w:rsidRPr="00AA36A4">
        <w:rPr>
          <w:rFonts w:hint="eastAsia"/>
          <w:color w:val="000000" w:themeColor="text1"/>
        </w:rPr>
        <w:t>辦理國定遺址「鳳鼻頭(中坑門)遺址」保護監管，包括日常管理維護354次、定期巡查49次、維護監視系統5次、國小鄉土教育推廣2場、教師培訓1場、夏令營1場及展示解說牌更新。</w:t>
      </w:r>
      <w:bookmarkStart w:id="3" w:name="_GoBack"/>
      <w:bookmarkEnd w:id="3"/>
    </w:p>
    <w:p w14:paraId="4F40A456" w14:textId="77777777" w:rsidR="00737B2A" w:rsidRPr="00AA36A4" w:rsidRDefault="00737B2A" w:rsidP="00B227EB">
      <w:pPr>
        <w:pStyle w:val="affffffffa"/>
        <w:numPr>
          <w:ilvl w:val="0"/>
          <w:numId w:val="25"/>
        </w:numPr>
        <w:spacing w:line="390" w:lineRule="exact"/>
        <w:ind w:leftChars="0" w:left="1134" w:rightChars="50" w:right="120" w:hanging="283"/>
        <w:jc w:val="both"/>
        <w:rPr>
          <w:color w:val="000000" w:themeColor="text1"/>
        </w:rPr>
      </w:pPr>
      <w:r w:rsidRPr="00AA36A4">
        <w:rPr>
          <w:rFonts w:hint="eastAsia"/>
          <w:color w:val="000000" w:themeColor="text1"/>
        </w:rPr>
        <w:t>辦理國定遺址「萬山岩雕群遺址」保護監管，包括遺址實地巡查及維護監視照相攝影機2次、保護標誌與導覽解說牌巡視3次、國小鄉土教育推廣2場及考古人力巡查培力課程1場。</w:t>
      </w:r>
    </w:p>
    <w:p w14:paraId="7DED4DDB" w14:textId="77777777" w:rsidR="00737B2A" w:rsidRPr="00AA36A4" w:rsidRDefault="00737B2A" w:rsidP="00B227EB">
      <w:pPr>
        <w:pStyle w:val="affffffffa"/>
        <w:numPr>
          <w:ilvl w:val="0"/>
          <w:numId w:val="25"/>
        </w:numPr>
        <w:spacing w:line="390" w:lineRule="exact"/>
        <w:ind w:leftChars="0" w:left="1134" w:rightChars="50" w:right="120" w:hanging="283"/>
        <w:jc w:val="both"/>
        <w:rPr>
          <w:color w:val="000000" w:themeColor="text1"/>
        </w:rPr>
      </w:pPr>
      <w:r w:rsidRPr="00AA36A4">
        <w:rPr>
          <w:rFonts w:hint="eastAsia"/>
          <w:color w:val="000000" w:themeColor="text1"/>
        </w:rPr>
        <w:t>辦理</w:t>
      </w:r>
      <w:r w:rsidRPr="00AA36A4">
        <w:rPr>
          <w:rFonts w:hint="eastAsia"/>
          <w:color w:val="000000" w:themeColor="text1"/>
          <w:lang w:eastAsia="zh-HK"/>
        </w:rPr>
        <w:t>「</w:t>
      </w:r>
      <w:r w:rsidRPr="00AA36A4">
        <w:rPr>
          <w:rFonts w:hint="eastAsia"/>
          <w:color w:val="000000" w:themeColor="text1"/>
        </w:rPr>
        <w:t>國定古蹟鳳山縣舊城(城內空間)考古調查發掘暨展示研究計畫</w:t>
      </w:r>
      <w:r w:rsidRPr="00AA36A4">
        <w:rPr>
          <w:rFonts w:hint="eastAsia"/>
          <w:color w:val="000000" w:themeColor="text1"/>
          <w:lang w:eastAsia="zh-HK"/>
        </w:rPr>
        <w:t>」</w:t>
      </w:r>
      <w:r w:rsidRPr="00AA36A4">
        <w:rPr>
          <w:rFonts w:hint="eastAsia"/>
          <w:color w:val="000000" w:themeColor="text1"/>
        </w:rPr>
        <w:t>，預計110年4月完成。</w:t>
      </w:r>
    </w:p>
    <w:p w14:paraId="13D0C9DD" w14:textId="5CD27125" w:rsidR="00737B2A" w:rsidRPr="00AA36A4" w:rsidRDefault="00737B2A" w:rsidP="00B227EB">
      <w:pPr>
        <w:pStyle w:val="affffffffa"/>
        <w:numPr>
          <w:ilvl w:val="0"/>
          <w:numId w:val="25"/>
        </w:numPr>
        <w:spacing w:line="390" w:lineRule="exact"/>
        <w:ind w:leftChars="0" w:left="1134" w:rightChars="50" w:right="120" w:hanging="294"/>
        <w:jc w:val="both"/>
        <w:rPr>
          <w:color w:val="000000" w:themeColor="text1"/>
        </w:rPr>
      </w:pPr>
      <w:r w:rsidRPr="00AA36A4">
        <w:rPr>
          <w:rFonts w:hint="eastAsia"/>
          <w:color w:val="000000" w:themeColor="text1"/>
        </w:rPr>
        <w:t>完成</w:t>
      </w:r>
      <w:r w:rsidRPr="00AA36A4">
        <w:rPr>
          <w:rFonts w:hint="eastAsia"/>
          <w:color w:val="000000" w:themeColor="text1"/>
          <w:lang w:eastAsia="zh-HK"/>
        </w:rPr>
        <w:t>「</w:t>
      </w:r>
      <w:r w:rsidRPr="00AA36A4">
        <w:rPr>
          <w:rFonts w:hint="eastAsia"/>
          <w:color w:val="000000" w:themeColor="text1"/>
        </w:rPr>
        <w:t>國定古蹟鳳山縣舊城城內考古防護展示設施工程</w:t>
      </w:r>
      <w:r w:rsidRPr="00AA36A4">
        <w:rPr>
          <w:rFonts w:hint="eastAsia"/>
          <w:color w:val="000000" w:themeColor="text1"/>
          <w:lang w:eastAsia="zh-HK"/>
        </w:rPr>
        <w:t>」</w:t>
      </w:r>
      <w:r w:rsidRPr="00AA36A4">
        <w:rPr>
          <w:rFonts w:hint="eastAsia"/>
          <w:color w:val="000000" w:themeColor="text1"/>
        </w:rPr>
        <w:t>。</w:t>
      </w:r>
    </w:p>
    <w:p w14:paraId="4BDCEE23" w14:textId="77777777" w:rsidR="00737B2A" w:rsidRPr="00AA36A4" w:rsidRDefault="00737B2A" w:rsidP="00B227EB">
      <w:pPr>
        <w:pStyle w:val="affffffffa"/>
        <w:numPr>
          <w:ilvl w:val="0"/>
          <w:numId w:val="25"/>
        </w:numPr>
        <w:spacing w:line="390" w:lineRule="exact"/>
        <w:ind w:leftChars="0" w:left="1134" w:rightChars="0" w:right="0" w:hanging="294"/>
        <w:jc w:val="both"/>
        <w:rPr>
          <w:color w:val="000000" w:themeColor="text1"/>
        </w:rPr>
      </w:pPr>
      <w:r w:rsidRPr="00AA36A4">
        <w:rPr>
          <w:rFonts w:hint="eastAsia"/>
          <w:color w:val="000000" w:themeColor="text1"/>
        </w:rPr>
        <w:t>完成109年度內惟（小溪貝塚）遺址7-12月巡查。</w:t>
      </w:r>
    </w:p>
    <w:p w14:paraId="40577D08" w14:textId="77777777" w:rsidR="00F2268D" w:rsidRPr="00AA36A4" w:rsidRDefault="00F2268D" w:rsidP="00B227EB">
      <w:pPr>
        <w:pStyle w:val="affffffffa"/>
        <w:spacing w:line="390" w:lineRule="exact"/>
        <w:ind w:leftChars="0" w:left="1134" w:rightChars="0" w:right="0"/>
        <w:jc w:val="both"/>
        <w:rPr>
          <w:color w:val="000000" w:themeColor="text1"/>
        </w:rPr>
      </w:pPr>
    </w:p>
    <w:p w14:paraId="7764700C"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(七)文史推廣活動</w:t>
      </w:r>
    </w:p>
    <w:p w14:paraId="632B7BE3" w14:textId="77777777" w:rsidR="00F2268D" w:rsidRPr="00AA36A4" w:rsidRDefault="00F2268D" w:rsidP="00B227EB">
      <w:pPr>
        <w:pStyle w:val="affffffffe"/>
        <w:numPr>
          <w:ilvl w:val="0"/>
          <w:numId w:val="26"/>
        </w:numPr>
        <w:autoSpaceDE w:val="0"/>
        <w:autoSpaceDN w:val="0"/>
        <w:adjustRightInd w:val="0"/>
        <w:spacing w:line="390" w:lineRule="exact"/>
        <w:ind w:leftChars="0" w:left="1134" w:hanging="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w:t>
      </w:r>
      <w:r w:rsidRPr="00AA36A4">
        <w:rPr>
          <w:rFonts w:ascii="標楷體" w:eastAsia="標楷體" w:hAnsi="標楷體" w:cs="AdobeMingStd-Light"/>
          <w:color w:val="000000" w:themeColor="text1"/>
          <w:kern w:val="0"/>
          <w:sz w:val="28"/>
          <w:szCs w:val="28"/>
        </w:rPr>
        <w:t>2020</w:t>
      </w:r>
      <w:r w:rsidRPr="00AA36A4">
        <w:rPr>
          <w:rFonts w:ascii="標楷體" w:eastAsia="標楷體" w:hAnsi="標楷體" w:cs="AdobeMingStd-Light" w:hint="eastAsia"/>
          <w:color w:val="000000" w:themeColor="text1"/>
          <w:kern w:val="0"/>
          <w:sz w:val="28"/>
          <w:szCs w:val="28"/>
        </w:rPr>
        <w:t>全國古蹟日</w:t>
      </w:r>
      <w:r w:rsidRPr="00AA36A4">
        <w:rPr>
          <w:rFonts w:ascii="標楷體" w:eastAsia="標楷體" w:hAnsi="標楷體" w:cs="AdobeMingStd-Light"/>
          <w:color w:val="000000" w:themeColor="text1"/>
          <w:kern w:val="0"/>
          <w:sz w:val="28"/>
          <w:szCs w:val="28"/>
        </w:rPr>
        <w:t>-</w:t>
      </w:r>
      <w:r w:rsidRPr="00AA36A4">
        <w:rPr>
          <w:rFonts w:ascii="標楷體" w:eastAsia="標楷體" w:hAnsi="標楷體" w:cs="AdobeMingStd-Light" w:hint="eastAsia"/>
          <w:color w:val="000000" w:themeColor="text1"/>
          <w:kern w:val="0"/>
          <w:sz w:val="28"/>
          <w:szCs w:val="28"/>
        </w:rPr>
        <w:t>山與海的跨域綺想：再現高雄歷史場域風華｣活動6場次。</w:t>
      </w:r>
    </w:p>
    <w:p w14:paraId="163C934D"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辦理「見城學堂系列活動」：講座14場、舊城探訪活動5場、懷舊古玩趣活動4場、古厝好漾科技活動6場及工作坊活動1場。</w:t>
      </w:r>
    </w:p>
    <w:p w14:paraId="2CEBB0AA" w14:textId="77777777" w:rsidR="00F2268D" w:rsidRPr="00AA36A4" w:rsidRDefault="00F2268D" w:rsidP="00B227EB">
      <w:pPr>
        <w:pStyle w:val="affffffffe"/>
        <w:numPr>
          <w:ilvl w:val="0"/>
          <w:numId w:val="26"/>
        </w:numPr>
        <w:spacing w:line="390" w:lineRule="exact"/>
        <w:ind w:leftChars="0" w:left="1134" w:hanging="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辦理｢109年度見城行腳推廣活動｣20場</w:t>
      </w:r>
      <w:r w:rsidRPr="00AA36A4">
        <w:rPr>
          <w:rFonts w:ascii="標楷體" w:eastAsia="標楷體" w:hAnsi="標楷體" w:hint="eastAsia"/>
          <w:color w:val="000000" w:themeColor="text1"/>
          <w:kern w:val="0"/>
          <w:sz w:val="28"/>
          <w:szCs w:val="28"/>
        </w:rPr>
        <w:t>次</w:t>
      </w:r>
      <w:r w:rsidRPr="00AA36A4">
        <w:rPr>
          <w:rFonts w:ascii="標楷體" w:eastAsia="標楷體" w:hAnsi="標楷體" w:hint="eastAsia"/>
          <w:color w:val="000000" w:themeColor="text1"/>
          <w:sz w:val="28"/>
          <w:szCs w:val="28"/>
        </w:rPr>
        <w:t>。</w:t>
      </w:r>
    </w:p>
    <w:p w14:paraId="68E52C5E"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辦理｢109年度興濱行腳推廣活動｣12場</w:t>
      </w:r>
      <w:r w:rsidRPr="00AA36A4">
        <w:rPr>
          <w:rFonts w:ascii="標楷體" w:eastAsia="標楷體" w:hAnsi="標楷體" w:hint="eastAsia"/>
          <w:color w:val="000000" w:themeColor="text1"/>
          <w:kern w:val="0"/>
          <w:sz w:val="28"/>
          <w:szCs w:val="28"/>
        </w:rPr>
        <w:t>次</w:t>
      </w:r>
      <w:r w:rsidRPr="00AA36A4">
        <w:rPr>
          <w:rFonts w:ascii="標楷體" w:eastAsia="標楷體" w:hAnsi="標楷體" w:hint="eastAsia"/>
          <w:color w:val="000000" w:themeColor="text1"/>
          <w:sz w:val="28"/>
          <w:szCs w:val="28"/>
        </w:rPr>
        <w:t>。</w:t>
      </w:r>
    </w:p>
    <w:p w14:paraId="6CF7F03B" w14:textId="26FA66CE" w:rsidR="00737B2A" w:rsidRPr="00AA36A4" w:rsidRDefault="00737B2A"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辦理｢109年哈瑪星文史教育體驗扎根｣共15場次。</w:t>
      </w:r>
    </w:p>
    <w:p w14:paraId="7EC7F1C1" w14:textId="5957F842" w:rsidR="00737B2A" w:rsidRPr="00AA36A4" w:rsidRDefault="00737B2A"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辦理｢左營舊城見城計畫歷史現場環境教育推廣計畫｣推廣活動20場次。</w:t>
      </w:r>
    </w:p>
    <w:p w14:paraId="57926FB9" w14:textId="4E51E16C" w:rsidR="00737B2A" w:rsidRPr="00AA36A4" w:rsidRDefault="00737B2A"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於臺灣鳳梨工場辦理</w:t>
      </w:r>
      <w:r w:rsidRPr="00AA36A4">
        <w:rPr>
          <w:rFonts w:ascii="新細明體" w:hAnsi="新細明體" w:hint="eastAsia"/>
          <w:color w:val="000000" w:themeColor="text1"/>
          <w:sz w:val="28"/>
          <w:szCs w:val="28"/>
        </w:rPr>
        <w:t>｢</w:t>
      </w:r>
      <w:r w:rsidRPr="00AA36A4">
        <w:rPr>
          <w:rFonts w:ascii="標楷體" w:eastAsia="標楷體" w:hAnsi="標楷體" w:hint="eastAsia"/>
          <w:color w:val="000000" w:themeColor="text1"/>
          <w:sz w:val="28"/>
          <w:szCs w:val="28"/>
        </w:rPr>
        <w:t>鳳梨騎育記｣2場次。</w:t>
      </w:r>
    </w:p>
    <w:p w14:paraId="3AE3FE58"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bCs/>
          <w:color w:val="000000" w:themeColor="text1"/>
          <w:sz w:val="28"/>
          <w:szCs w:val="28"/>
        </w:rPr>
      </w:pPr>
      <w:r w:rsidRPr="00AA36A4">
        <w:rPr>
          <w:rFonts w:ascii="標楷體" w:eastAsia="標楷體" w:hAnsi="標楷體" w:hint="eastAsia"/>
          <w:color w:val="000000" w:themeColor="text1"/>
          <w:sz w:val="28"/>
          <w:szCs w:val="28"/>
        </w:rPr>
        <w:t xml:space="preserve">於市定古蹟武德殿辦理｢武德祭｣舞踊、茶道、花道體驗活動3場次，辦理｢注連繩」手作體驗活動6場次。   </w:t>
      </w:r>
    </w:p>
    <w:p w14:paraId="57A15AE5" w14:textId="77777777" w:rsidR="00F2268D" w:rsidRPr="00AA36A4" w:rsidRDefault="00F2268D" w:rsidP="00B227EB">
      <w:pPr>
        <w:pStyle w:val="affffffffa"/>
        <w:numPr>
          <w:ilvl w:val="0"/>
          <w:numId w:val="26"/>
        </w:numPr>
        <w:spacing w:line="390" w:lineRule="exact"/>
        <w:ind w:leftChars="0" w:left="1134" w:rightChars="50" w:right="120" w:hanging="283"/>
        <w:jc w:val="both"/>
        <w:rPr>
          <w:color w:val="000000" w:themeColor="text1"/>
        </w:rPr>
      </w:pPr>
      <w:r w:rsidRPr="00AA36A4">
        <w:rPr>
          <w:rFonts w:hint="eastAsia"/>
          <w:bCs/>
          <w:color w:val="000000" w:themeColor="text1"/>
        </w:rPr>
        <w:t>辦理</w:t>
      </w:r>
      <w:r w:rsidRPr="00AA36A4">
        <w:rPr>
          <w:rFonts w:hint="eastAsia"/>
          <w:color w:val="000000" w:themeColor="text1"/>
        </w:rPr>
        <w:t>見築百講系列活動﹕城市魔法師講座2場、經典建築小旅行10場。</w:t>
      </w:r>
    </w:p>
    <w:p w14:paraId="6428F6BB"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bCs/>
          <w:color w:val="000000" w:themeColor="text1"/>
          <w:sz w:val="28"/>
          <w:szCs w:val="28"/>
        </w:rPr>
      </w:pPr>
      <w:r w:rsidRPr="00AA36A4">
        <w:rPr>
          <w:rFonts w:ascii="標楷體" w:eastAsia="標楷體" w:hAnsi="標楷體" w:hint="eastAsia"/>
          <w:color w:val="000000" w:themeColor="text1"/>
          <w:kern w:val="0"/>
          <w:sz w:val="28"/>
          <w:szCs w:val="28"/>
        </w:rPr>
        <w:t>｢歷史建築逍遙園｣歷經3年修復，於109年11月1日辦理啟用典禮，對於見證高雄市百年歷史發展別具意義，辦理茶道、花道、和菓子文化製作及浴衣體驗x手機攝影工作坊4場次，系列講座6場次。</w:t>
      </w:r>
    </w:p>
    <w:p w14:paraId="128E4139"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kern w:val="0"/>
          <w:sz w:val="28"/>
          <w:szCs w:val="28"/>
        </w:rPr>
        <w:t>｢鳳山縣舊城東門護城河通水工程｣歷經多年施工，於109年11</w:t>
      </w:r>
      <w:r w:rsidRPr="00AA36A4">
        <w:rPr>
          <w:rFonts w:ascii="標楷體" w:eastAsia="標楷體" w:hAnsi="標楷體" w:hint="eastAsia"/>
          <w:color w:val="000000" w:themeColor="text1"/>
          <w:kern w:val="0"/>
          <w:sz w:val="28"/>
          <w:szCs w:val="28"/>
          <w:lang w:eastAsia="zh-HK"/>
        </w:rPr>
        <w:lastRenderedPageBreak/>
        <w:t>月2</w:t>
      </w:r>
      <w:r w:rsidRPr="00AA36A4">
        <w:rPr>
          <w:rFonts w:ascii="標楷體" w:eastAsia="標楷體" w:hAnsi="標楷體" w:hint="eastAsia"/>
          <w:color w:val="000000" w:themeColor="text1"/>
          <w:kern w:val="0"/>
          <w:sz w:val="28"/>
          <w:szCs w:val="28"/>
        </w:rPr>
        <w:t>日辦理啟用典禮，再現古蹟水岸風華，讓歷史現場再度回到市民生活</w:t>
      </w:r>
      <w:r w:rsidRPr="00AA36A4">
        <w:rPr>
          <w:rFonts w:ascii="標楷體" w:eastAsia="標楷體" w:hAnsi="標楷體" w:hint="eastAsia"/>
          <w:color w:val="000000" w:themeColor="text1"/>
          <w:kern w:val="0"/>
          <w:sz w:val="28"/>
          <w:szCs w:val="28"/>
          <w:lang w:eastAsia="zh-HK"/>
        </w:rPr>
        <w:t>。</w:t>
      </w:r>
    </w:p>
    <w:p w14:paraId="7668E0A6" w14:textId="77777777" w:rsidR="00F2268D" w:rsidRPr="00AA36A4" w:rsidRDefault="00F2268D" w:rsidP="00B227EB">
      <w:pPr>
        <w:pStyle w:val="affffffffe"/>
        <w:numPr>
          <w:ilvl w:val="0"/>
          <w:numId w:val="26"/>
        </w:numPr>
        <w:spacing w:line="390" w:lineRule="exact"/>
        <w:ind w:leftChars="0" w:left="1134" w:hanging="294"/>
        <w:jc w:val="both"/>
        <w:rPr>
          <w:rFonts w:ascii="標楷體" w:eastAsia="標楷體" w:hAnsi="標楷體"/>
          <w:bCs/>
          <w:color w:val="000000" w:themeColor="text1"/>
          <w:sz w:val="28"/>
          <w:szCs w:val="28"/>
        </w:rPr>
      </w:pPr>
      <w:r w:rsidRPr="00AA36A4">
        <w:rPr>
          <w:rFonts w:ascii="標楷體" w:eastAsia="標楷體" w:hAnsi="標楷體" w:hint="eastAsia"/>
          <w:bCs/>
          <w:color w:val="000000" w:themeColor="text1"/>
          <w:sz w:val="28"/>
          <w:szCs w:val="28"/>
        </w:rPr>
        <w:t>完成</w:t>
      </w:r>
      <w:r w:rsidRPr="00AA36A4">
        <w:rPr>
          <w:rFonts w:ascii="標楷體" w:eastAsia="標楷體" w:hAnsi="標楷體" w:hint="eastAsia"/>
          <w:color w:val="000000" w:themeColor="text1"/>
          <w:sz w:val="28"/>
          <w:szCs w:val="28"/>
        </w:rPr>
        <w:t>《</w:t>
      </w:r>
      <w:r w:rsidRPr="00AA36A4">
        <w:rPr>
          <w:rFonts w:ascii="標楷體" w:eastAsia="標楷體" w:hAnsi="標楷體" w:hint="eastAsia"/>
          <w:bCs/>
          <w:color w:val="000000" w:themeColor="text1"/>
          <w:sz w:val="28"/>
          <w:szCs w:val="28"/>
        </w:rPr>
        <w:t>逍遙園與大谷光瑞</w:t>
      </w:r>
      <w:r w:rsidRPr="00AA36A4">
        <w:rPr>
          <w:rFonts w:ascii="標楷體" w:eastAsia="標楷體" w:hAnsi="標楷體" w:hint="eastAsia"/>
          <w:color w:val="000000" w:themeColor="text1"/>
          <w:sz w:val="28"/>
          <w:szCs w:val="28"/>
        </w:rPr>
        <w:t>》</w:t>
      </w:r>
      <w:r w:rsidRPr="00AA36A4">
        <w:rPr>
          <w:rFonts w:ascii="標楷體" w:eastAsia="標楷體" w:hAnsi="標楷體" w:hint="eastAsia"/>
          <w:bCs/>
          <w:color w:val="000000" w:themeColor="text1"/>
          <w:sz w:val="28"/>
          <w:szCs w:val="28"/>
        </w:rPr>
        <w:t>出版。</w:t>
      </w:r>
    </w:p>
    <w:p w14:paraId="307F424E" w14:textId="77777777" w:rsidR="00F2268D" w:rsidRPr="00AA36A4" w:rsidRDefault="00F2268D" w:rsidP="00B227EB">
      <w:pPr>
        <w:pStyle w:val="affffffffa"/>
        <w:numPr>
          <w:ilvl w:val="0"/>
          <w:numId w:val="26"/>
        </w:numPr>
        <w:spacing w:line="390" w:lineRule="exact"/>
        <w:ind w:leftChars="0" w:rightChars="50" w:right="120"/>
        <w:jc w:val="both"/>
        <w:rPr>
          <w:color w:val="000000" w:themeColor="text1"/>
        </w:rPr>
      </w:pPr>
      <w:r w:rsidRPr="00AA36A4">
        <w:rPr>
          <w:rFonts w:hint="eastAsia"/>
          <w:color w:val="000000" w:themeColor="text1"/>
        </w:rPr>
        <w:t>完成《借問舊城眾神明》出版。</w:t>
      </w:r>
    </w:p>
    <w:p w14:paraId="30A38857" w14:textId="778D6087" w:rsidR="00737B2A" w:rsidRPr="00AA36A4" w:rsidRDefault="00F2268D" w:rsidP="00B227EB">
      <w:pPr>
        <w:pStyle w:val="affffffffa"/>
        <w:numPr>
          <w:ilvl w:val="0"/>
          <w:numId w:val="26"/>
        </w:numPr>
        <w:spacing w:line="390" w:lineRule="exact"/>
        <w:ind w:leftChars="0" w:rightChars="50" w:right="120"/>
        <w:jc w:val="both"/>
        <w:rPr>
          <w:bCs/>
          <w:color w:val="000000" w:themeColor="text1"/>
        </w:rPr>
      </w:pPr>
      <w:r w:rsidRPr="00AA36A4">
        <w:rPr>
          <w:rFonts w:hint="eastAsia"/>
          <w:color w:val="000000" w:themeColor="text1"/>
        </w:rPr>
        <w:t>完成《見城誌》雜誌計3期。</w:t>
      </w:r>
    </w:p>
    <w:p w14:paraId="22934727" w14:textId="555A2EED" w:rsidR="00737B2A" w:rsidRPr="00AA36A4" w:rsidRDefault="00737B2A" w:rsidP="00B227EB">
      <w:pPr>
        <w:pStyle w:val="affffffffa"/>
        <w:numPr>
          <w:ilvl w:val="0"/>
          <w:numId w:val="26"/>
        </w:numPr>
        <w:spacing w:line="390" w:lineRule="exact"/>
        <w:ind w:leftChars="0" w:rightChars="50" w:right="120"/>
        <w:jc w:val="both"/>
        <w:rPr>
          <w:bCs/>
          <w:color w:val="000000" w:themeColor="text1"/>
        </w:rPr>
      </w:pPr>
      <w:r w:rsidRPr="00AA36A4">
        <w:rPr>
          <w:rFonts w:hint="eastAsia"/>
          <w:color w:val="000000" w:themeColor="text1"/>
        </w:rPr>
        <w:t>辦理「高雄第一盛場 鹽埕風</w:t>
      </w:r>
      <w:r w:rsidRPr="00AA36A4">
        <w:rPr>
          <w:rFonts w:ascii="新細明體" w:eastAsia="新細明體" w:hAnsi="新細明體" w:hint="eastAsia"/>
          <w:color w:val="000000" w:themeColor="text1"/>
        </w:rPr>
        <w:t>｣</w:t>
      </w:r>
      <w:r w:rsidRPr="00AA36A4">
        <w:rPr>
          <w:rFonts w:hint="eastAsia"/>
          <w:color w:val="000000" w:themeColor="text1"/>
        </w:rPr>
        <w:t>出版計畫，預計110年5月出版。</w:t>
      </w:r>
    </w:p>
    <w:p w14:paraId="5DF8FA30" w14:textId="77777777" w:rsidR="00F2268D" w:rsidRPr="00AA36A4" w:rsidRDefault="00F2268D" w:rsidP="00B227EB">
      <w:pPr>
        <w:pStyle w:val="affffffffa"/>
        <w:spacing w:line="390" w:lineRule="exact"/>
        <w:ind w:leftChars="0" w:rightChars="50" w:right="120"/>
        <w:jc w:val="both"/>
        <w:rPr>
          <w:bCs/>
          <w:color w:val="000000" w:themeColor="text1"/>
        </w:rPr>
      </w:pPr>
    </w:p>
    <w:p w14:paraId="33A2FCE6"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 xml:space="preserve"> (八)爭取｢108-109年度博物館與地方文化館發展計畫｣補助</w:t>
      </w:r>
    </w:p>
    <w:p w14:paraId="0ECCC7E5" w14:textId="77777777" w:rsidR="00F2268D" w:rsidRPr="00AA36A4" w:rsidRDefault="00F2268D" w:rsidP="00B227EB">
      <w:pPr>
        <w:pStyle w:val="affffffffa"/>
        <w:numPr>
          <w:ilvl w:val="0"/>
          <w:numId w:val="28"/>
        </w:numPr>
        <w:spacing w:line="390" w:lineRule="exact"/>
        <w:ind w:leftChars="0" w:left="1134" w:rightChars="0" w:right="0" w:hanging="294"/>
        <w:jc w:val="both"/>
        <w:rPr>
          <w:color w:val="000000" w:themeColor="text1"/>
        </w:rPr>
      </w:pPr>
      <w:r w:rsidRPr="00AA36A4">
        <w:rPr>
          <w:rFonts w:hint="eastAsia"/>
          <w:color w:val="000000" w:themeColor="text1"/>
        </w:rPr>
        <w:t>配合博物館法公布施行，輔導公</w:t>
      </w:r>
      <w:r w:rsidRPr="00AA36A4">
        <w:rPr>
          <w:color w:val="000000" w:themeColor="text1"/>
        </w:rPr>
        <w:t>、</w:t>
      </w:r>
      <w:r w:rsidRPr="00AA36A4">
        <w:rPr>
          <w:rFonts w:hint="eastAsia"/>
          <w:color w:val="000000" w:themeColor="text1"/>
        </w:rPr>
        <w:t>私立博物館提升專業功能，促進博物館事業多元發展，並延續地方文化館計畫成效，落實文化平權，深耕在地文化。</w:t>
      </w:r>
    </w:p>
    <w:p w14:paraId="611D427A" w14:textId="77777777" w:rsidR="00F2268D" w:rsidRPr="00AA36A4" w:rsidRDefault="00F2268D" w:rsidP="00B227EB">
      <w:pPr>
        <w:pStyle w:val="affffffffa"/>
        <w:numPr>
          <w:ilvl w:val="0"/>
          <w:numId w:val="28"/>
        </w:numPr>
        <w:spacing w:line="390" w:lineRule="exact"/>
        <w:ind w:leftChars="0" w:left="1134" w:rightChars="0" w:right="0" w:hanging="294"/>
        <w:jc w:val="both"/>
        <w:rPr>
          <w:color w:val="000000" w:themeColor="text1"/>
        </w:rPr>
      </w:pPr>
      <w:r w:rsidRPr="00AA36A4">
        <w:rPr>
          <w:rFonts w:hint="eastAsia"/>
          <w:color w:val="000000" w:themeColor="text1"/>
        </w:rPr>
        <w:t>積極爭取文化部「108-109年度博物館與地方文化館升級計畫」，計有博物館與地方文化館發展運籌機制1案、博物館與地方文化館提升計畫8案、整合協作平臺計畫8案</w:t>
      </w:r>
      <w:r w:rsidRPr="00AA36A4">
        <w:rPr>
          <w:rFonts w:hint="eastAsia"/>
          <w:color w:val="000000" w:themeColor="text1"/>
          <w:lang w:eastAsia="zh-HK"/>
        </w:rPr>
        <w:t>、</w:t>
      </w:r>
      <w:r w:rsidRPr="00AA36A4">
        <w:rPr>
          <w:rFonts w:hint="eastAsia"/>
          <w:color w:val="000000" w:themeColor="text1"/>
        </w:rPr>
        <w:t>旗艦型計畫2案，深化文化館為高雄城市更具魅力之文化據點。</w:t>
      </w:r>
    </w:p>
    <w:p w14:paraId="3A8C3B8E" w14:textId="77777777" w:rsidR="00F2268D" w:rsidRPr="00AA36A4" w:rsidRDefault="00F2268D" w:rsidP="00B227EB">
      <w:pPr>
        <w:pStyle w:val="affffffffa"/>
        <w:spacing w:line="390" w:lineRule="exact"/>
        <w:ind w:leftChars="0" w:rightChars="0" w:right="0"/>
        <w:jc w:val="both"/>
        <w:rPr>
          <w:color w:val="000000" w:themeColor="text1"/>
        </w:rPr>
      </w:pPr>
    </w:p>
    <w:p w14:paraId="30D58C61" w14:textId="77777777" w:rsidR="00F2268D" w:rsidRPr="00AA36A4" w:rsidRDefault="00F2268D" w:rsidP="00B227EB">
      <w:pPr>
        <w:pStyle w:val="affffffff8"/>
        <w:spacing w:line="390" w:lineRule="exact"/>
        <w:ind w:leftChars="100" w:left="240"/>
        <w:jc w:val="both"/>
        <w:rPr>
          <w:b w:val="0"/>
          <w:color w:val="000000" w:themeColor="text1"/>
        </w:rPr>
      </w:pPr>
      <w:r w:rsidRPr="00AA36A4">
        <w:rPr>
          <w:rFonts w:hint="eastAsia"/>
          <w:b w:val="0"/>
          <w:color w:val="000000" w:themeColor="text1"/>
        </w:rPr>
        <w:t>(九)推動社區營造</w:t>
      </w:r>
    </w:p>
    <w:p w14:paraId="0B773E42" w14:textId="77777777" w:rsidR="00F2268D" w:rsidRPr="00AA36A4" w:rsidRDefault="00F2268D" w:rsidP="00B227EB">
      <w:pPr>
        <w:pStyle w:val="affffffffa"/>
        <w:spacing w:line="390" w:lineRule="exact"/>
        <w:ind w:leftChars="77" w:left="185" w:rightChars="0" w:right="0" w:firstLineChars="237" w:firstLine="664"/>
        <w:jc w:val="both"/>
        <w:rPr>
          <w:color w:val="000000" w:themeColor="text1"/>
        </w:rPr>
      </w:pPr>
      <w:r w:rsidRPr="00AA36A4">
        <w:rPr>
          <w:rFonts w:hint="eastAsia"/>
          <w:color w:val="000000" w:themeColor="text1"/>
        </w:rPr>
        <w:t>1.辦理109年度社區營造三期及村落文化發展計畫</w:t>
      </w:r>
    </w:p>
    <w:p w14:paraId="789C155B" w14:textId="77777777" w:rsidR="00F2268D" w:rsidRPr="00AA36A4" w:rsidRDefault="00F2268D" w:rsidP="00B227EB">
      <w:pPr>
        <w:pStyle w:val="affffffffa"/>
        <w:spacing w:line="390" w:lineRule="exact"/>
        <w:ind w:leftChars="472" w:left="1133" w:rightChars="0" w:right="0" w:firstLine="1"/>
        <w:jc w:val="both"/>
        <w:rPr>
          <w:color w:val="000000" w:themeColor="text1"/>
        </w:rPr>
      </w:pPr>
      <w:r w:rsidRPr="00AA36A4">
        <w:rPr>
          <w:rFonts w:hint="eastAsia"/>
          <w:color w:val="000000" w:themeColor="text1"/>
        </w:rPr>
        <w:t>文化局爭取文化部經費補助，辦理109年本市社區營造推動計畫。7-12月辦理23區公所49處社區營造點徵選審查、經費核定及輔導陪伴工作。</w:t>
      </w:r>
    </w:p>
    <w:p w14:paraId="16EC4AC8" w14:textId="77777777" w:rsidR="00F2268D" w:rsidRPr="00AA36A4" w:rsidRDefault="00F2268D" w:rsidP="00B227EB">
      <w:pPr>
        <w:pStyle w:val="affffffffa"/>
        <w:spacing w:line="390" w:lineRule="exact"/>
        <w:ind w:leftChars="77" w:left="185" w:rightChars="0" w:right="0" w:firstLineChars="237" w:firstLine="664"/>
        <w:jc w:val="both"/>
        <w:rPr>
          <w:color w:val="000000" w:themeColor="text1"/>
        </w:rPr>
      </w:pPr>
      <w:r w:rsidRPr="00AA36A4">
        <w:rPr>
          <w:rFonts w:hint="eastAsia"/>
          <w:color w:val="000000" w:themeColor="text1"/>
        </w:rPr>
        <w:t>2.輔導社區、地方文史團體辦理小型藝文活動</w:t>
      </w:r>
    </w:p>
    <w:p w14:paraId="01FDA4EA" w14:textId="77777777" w:rsidR="00F2268D" w:rsidRPr="00AA36A4" w:rsidRDefault="00F2268D" w:rsidP="00B227EB">
      <w:pPr>
        <w:pStyle w:val="affffffffa"/>
        <w:spacing w:line="390" w:lineRule="exact"/>
        <w:ind w:leftChars="472" w:left="1133" w:rightChars="0" w:right="0"/>
        <w:jc w:val="both"/>
        <w:rPr>
          <w:color w:val="000000" w:themeColor="text1"/>
        </w:rPr>
      </w:pPr>
      <w:r w:rsidRPr="00AA36A4">
        <w:rPr>
          <w:rFonts w:hint="eastAsia"/>
          <w:color w:val="000000" w:themeColor="text1"/>
        </w:rPr>
        <w:t>109年持續輔導社區建立自主運作且永續經營之社區營造模式，7-12月輔導47處社區團隊成功辦理社區小型藝文活動計畫。</w:t>
      </w:r>
    </w:p>
    <w:p w14:paraId="4E664B6D" w14:textId="77777777" w:rsidR="00B6582A" w:rsidRPr="00AA36A4" w:rsidRDefault="00B6582A" w:rsidP="00B227EB">
      <w:pPr>
        <w:pStyle w:val="affffffffa"/>
        <w:spacing w:line="390" w:lineRule="exact"/>
        <w:ind w:leftChars="475" w:left="1140" w:rightChars="0" w:right="0"/>
        <w:jc w:val="both"/>
        <w:rPr>
          <w:color w:val="000000" w:themeColor="text1"/>
        </w:rPr>
      </w:pPr>
    </w:p>
    <w:p w14:paraId="460CEF8B"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三</w:t>
      </w:r>
      <w:r w:rsidRPr="00AA36A4">
        <w:rPr>
          <w:rFonts w:ascii="標楷體" w:eastAsia="標楷體" w:hAnsi="標楷體"/>
          <w:color w:val="000000" w:themeColor="text1"/>
          <w:sz w:val="32"/>
          <w:szCs w:val="32"/>
        </w:rPr>
        <w:t>、</w:t>
      </w:r>
      <w:r w:rsidRPr="00AA36A4">
        <w:rPr>
          <w:rFonts w:ascii="標楷體" w:eastAsia="標楷體" w:hAnsi="標楷體" w:hint="eastAsia"/>
          <w:color w:val="000000" w:themeColor="text1"/>
          <w:sz w:val="32"/>
          <w:szCs w:val="32"/>
        </w:rPr>
        <w:t>表演藝術推動</w:t>
      </w:r>
    </w:p>
    <w:p w14:paraId="6CA626EE" w14:textId="77777777" w:rsidR="007552C9" w:rsidRPr="00AA36A4" w:rsidRDefault="007552C9" w:rsidP="00B227EB">
      <w:pPr>
        <w:pStyle w:val="affffffff8"/>
        <w:spacing w:line="390" w:lineRule="exact"/>
        <w:ind w:leftChars="100" w:left="240"/>
        <w:jc w:val="both"/>
        <w:rPr>
          <w:b w:val="0"/>
          <w:color w:val="000000" w:themeColor="text1"/>
        </w:rPr>
      </w:pPr>
      <w:r w:rsidRPr="00AA36A4">
        <w:rPr>
          <w:rFonts w:hint="eastAsia"/>
          <w:b w:val="0"/>
          <w:color w:val="000000" w:themeColor="text1"/>
        </w:rPr>
        <w:t>(一)</w:t>
      </w:r>
      <w:r w:rsidRPr="00AA36A4">
        <w:rPr>
          <w:b w:val="0"/>
          <w:color w:val="000000" w:themeColor="text1"/>
        </w:rPr>
        <w:t>表演藝術活動策</w:t>
      </w:r>
      <w:r w:rsidRPr="00AA36A4">
        <w:rPr>
          <w:rFonts w:hint="eastAsia"/>
          <w:b w:val="0"/>
          <w:color w:val="000000" w:themeColor="text1"/>
        </w:rPr>
        <w:t>劃</w:t>
      </w:r>
      <w:r w:rsidRPr="00AA36A4">
        <w:rPr>
          <w:b w:val="0"/>
          <w:color w:val="000000" w:themeColor="text1"/>
        </w:rPr>
        <w:t>及推廣</w:t>
      </w:r>
    </w:p>
    <w:p w14:paraId="3D30627C"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策辦2021高雄春天藝術節</w:t>
      </w:r>
    </w:p>
    <w:p w14:paraId="043F09CA" w14:textId="77777777" w:rsidR="007552C9" w:rsidRPr="00AA36A4" w:rsidRDefault="007552C9" w:rsidP="00B227EB">
      <w:pPr>
        <w:pStyle w:val="affffffffe"/>
        <w:numPr>
          <w:ilvl w:val="0"/>
          <w:numId w:val="63"/>
        </w:numPr>
        <w:adjustRightInd w:val="0"/>
        <w:snapToGrid w:val="0"/>
        <w:spacing w:line="390" w:lineRule="exact"/>
        <w:ind w:leftChars="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w:t>
      </w:r>
      <w:r w:rsidRPr="00AA36A4">
        <w:rPr>
          <w:rFonts w:ascii="標楷體" w:eastAsia="標楷體" w:hAnsi="標楷體"/>
          <w:color w:val="000000" w:themeColor="text1"/>
          <w:sz w:val="28"/>
          <w:szCs w:val="28"/>
        </w:rPr>
        <w:t>1</w:t>
      </w:r>
      <w:r w:rsidRPr="00AA36A4">
        <w:rPr>
          <w:rFonts w:ascii="標楷體" w:eastAsia="標楷體" w:hAnsi="標楷體" w:hint="eastAsia"/>
          <w:color w:val="000000" w:themeColor="text1"/>
          <w:sz w:val="28"/>
          <w:szCs w:val="28"/>
        </w:rPr>
        <w:t>小劇場系列演出團隊徵選計畫</w:t>
      </w:r>
    </w:p>
    <w:p w14:paraId="01673C97" w14:textId="77777777" w:rsidR="007552C9" w:rsidRPr="00AA36A4" w:rsidRDefault="007552C9" w:rsidP="00B227EB">
      <w:pPr>
        <w:pStyle w:val="affffffffe"/>
        <w:adjustRightInd w:val="0"/>
        <w:snapToGrid w:val="0"/>
        <w:spacing w:line="390" w:lineRule="exact"/>
        <w:ind w:leftChars="0" w:left="153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分為「春藝小劇場」及「正港小劇場」徵選計畫</w:t>
      </w:r>
      <w:r w:rsidRPr="00AA36A4">
        <w:rPr>
          <w:rFonts w:ascii="標楷體" w:eastAsia="標楷體" w:hAnsi="標楷體" w:hint="eastAsia"/>
          <w:color w:val="000000" w:themeColor="text1"/>
          <w:sz w:val="28"/>
          <w:szCs w:val="28"/>
          <w:lang w:eastAsia="zh-HK"/>
        </w:rPr>
        <w:t>，6月經評審小組書面初審，</w:t>
      </w:r>
      <w:r w:rsidRPr="00AA36A4">
        <w:rPr>
          <w:rFonts w:ascii="標楷體" w:eastAsia="標楷體" w:hAnsi="標楷體" w:hint="eastAsia"/>
          <w:color w:val="000000" w:themeColor="text1"/>
          <w:sz w:val="28"/>
          <w:szCs w:val="28"/>
        </w:rPr>
        <w:t>「春藝小劇場」複審後由唱歌集音樂劇場《幸福代理人》、表演家合作社劇團《昭君與招弟》、許程崴製作舞團《死線》共3件作品入選，預計110年4-5月演出；「正港小劇場」複審後由橄欖葉劇團《四個尋找麥克風的麥霸》、両両製造聚團「</w:t>
      </w:r>
      <w:r w:rsidRPr="00AA36A4">
        <w:rPr>
          <w:rFonts w:ascii="標楷體" w:eastAsia="標楷體" w:hAnsi="標楷體"/>
          <w:color w:val="000000" w:themeColor="text1"/>
          <w:sz w:val="28"/>
          <w:szCs w:val="28"/>
        </w:rPr>
        <w:t>2020</w:t>
      </w:r>
      <w:r w:rsidRPr="00AA36A4">
        <w:rPr>
          <w:rFonts w:ascii="標楷體" w:eastAsia="標楷體" w:hAnsi="標楷體" w:hint="eastAsia"/>
          <w:color w:val="000000" w:themeColor="text1"/>
          <w:sz w:val="28"/>
          <w:szCs w:val="28"/>
        </w:rPr>
        <w:t>藝術家共製計畫《親愛的》」、</w:t>
      </w:r>
      <w:r w:rsidRPr="00AA36A4">
        <w:rPr>
          <w:rFonts w:ascii="標楷體" w:eastAsia="標楷體" w:hAnsi="標楷體"/>
          <w:color w:val="000000" w:themeColor="text1"/>
          <w:sz w:val="28"/>
          <w:szCs w:val="28"/>
        </w:rPr>
        <w:t>HPS</w:t>
      </w:r>
      <w:r w:rsidRPr="00AA36A4">
        <w:rPr>
          <w:rFonts w:ascii="標楷體" w:eastAsia="標楷體" w:hAnsi="標楷體" w:hint="eastAsia"/>
          <w:color w:val="000000" w:themeColor="text1"/>
          <w:sz w:val="28"/>
          <w:szCs w:val="28"/>
        </w:rPr>
        <w:t>舞蹈劇場</w:t>
      </w:r>
      <w:r w:rsidRPr="00AA36A4">
        <w:rPr>
          <w:rFonts w:ascii="標楷體" w:eastAsia="標楷體" w:hAnsi="標楷體" w:hint="eastAsia"/>
          <w:color w:val="000000" w:themeColor="text1"/>
          <w:sz w:val="28"/>
          <w:szCs w:val="28"/>
        </w:rPr>
        <w:lastRenderedPageBreak/>
        <w:t>《尋跡》、索拉舞蹈空間舞團《記憶遷徙》展演計畫、南熠樂集《飛船的冒險》、</w:t>
      </w:r>
      <w:r w:rsidRPr="00AA36A4">
        <w:rPr>
          <w:rFonts w:ascii="標楷體" w:eastAsia="標楷體" w:hAnsi="標楷體"/>
          <w:color w:val="000000" w:themeColor="text1"/>
          <w:sz w:val="28"/>
          <w:szCs w:val="28"/>
        </w:rPr>
        <w:t>Dot Go</w:t>
      </w:r>
      <w:r w:rsidRPr="00AA36A4">
        <w:rPr>
          <w:rFonts w:ascii="標楷體" w:eastAsia="標楷體" w:hAnsi="標楷體" w:hint="eastAsia"/>
          <w:color w:val="000000" w:themeColor="text1"/>
          <w:sz w:val="28"/>
          <w:szCs w:val="28"/>
        </w:rPr>
        <w:t>劇團《極地少年－吉希》、嵬舞劇場舞蹈團《野獸的咆哮》、白開水劇團《三十而α—</w:t>
      </w:r>
      <w:r w:rsidRPr="00AA36A4">
        <w:rPr>
          <w:rFonts w:ascii="標楷體" w:eastAsia="標楷體" w:hAnsi="標楷體"/>
          <w:color w:val="000000" w:themeColor="text1"/>
          <w:sz w:val="28"/>
          <w:szCs w:val="28"/>
        </w:rPr>
        <w:t>30</w:t>
      </w:r>
      <w:r w:rsidRPr="00AA36A4">
        <w:rPr>
          <w:rFonts w:ascii="標楷體" w:eastAsia="標楷體" w:hAnsi="標楷體" w:hint="eastAsia"/>
          <w:color w:val="000000" w:themeColor="text1"/>
          <w:sz w:val="28"/>
          <w:szCs w:val="28"/>
        </w:rPr>
        <w:t>Ｘα＝女神》、南台灣藝術舞蹈團《墨色似白》共9件作品入選，分別於110年1-2月及7-8月演出。</w:t>
      </w:r>
    </w:p>
    <w:p w14:paraId="708C14CA" w14:textId="77777777" w:rsidR="007552C9" w:rsidRPr="00AA36A4" w:rsidRDefault="007552C9" w:rsidP="00B227EB">
      <w:pPr>
        <w:pStyle w:val="affffffffe"/>
        <w:numPr>
          <w:ilvl w:val="0"/>
          <w:numId w:val="63"/>
        </w:numPr>
        <w:adjustRightInd w:val="0"/>
        <w:snapToGrid w:val="0"/>
        <w:spacing w:line="390" w:lineRule="exact"/>
        <w:ind w:leftChars="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2021高雄春天藝術節環境舞蹈徵選計畫</w:t>
      </w:r>
    </w:p>
    <w:p w14:paraId="49068278" w14:textId="77777777" w:rsidR="007552C9" w:rsidRPr="00AA36A4" w:rsidRDefault="007552C9" w:rsidP="00B227EB">
      <w:pPr>
        <w:pStyle w:val="affffffffe"/>
        <w:adjustRightInd w:val="0"/>
        <w:snapToGrid w:val="0"/>
        <w:spacing w:line="390" w:lineRule="exact"/>
        <w:ind w:leftChars="0" w:left="153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於109年6-7月辦理徵件，經初、複審會議共4件作品入選，分別為01舞蹈製作《最後一支舞》、行行製作《mm社交距離》、索拉舞蹈空間舞團《追憶》、高雄城市芭蕾舞團《華麗的年代》，預計110年3月演出。</w:t>
      </w:r>
    </w:p>
    <w:p w14:paraId="19C808FE" w14:textId="77777777" w:rsidR="007552C9" w:rsidRPr="00AA36A4" w:rsidRDefault="007552C9" w:rsidP="00B227EB">
      <w:pPr>
        <w:pStyle w:val="affffffffe"/>
        <w:numPr>
          <w:ilvl w:val="0"/>
          <w:numId w:val="63"/>
        </w:numPr>
        <w:adjustRightInd w:val="0"/>
        <w:snapToGrid w:val="0"/>
        <w:spacing w:line="390" w:lineRule="exact"/>
        <w:ind w:leftChars="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2021春藝歌仔戲徵件計畫</w:t>
      </w:r>
    </w:p>
    <w:p w14:paraId="2A0DB21F" w14:textId="77777777" w:rsidR="007552C9" w:rsidRPr="00AA36A4" w:rsidRDefault="007552C9" w:rsidP="00B227EB">
      <w:pPr>
        <w:pStyle w:val="affffffffe"/>
        <w:adjustRightInd w:val="0"/>
        <w:snapToGrid w:val="0"/>
        <w:spacing w:line="390" w:lineRule="exact"/>
        <w:ind w:leftChars="0" w:left="153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2021高雄春天藝術節歌仔戲系列活動，經甄選共錄取2案，一心戲劇團 《當時月有淚》及春美歌劇團《戲衙門》，另與2020年入選之兩團隊-明華園天字戲劇團《醉月》</w:t>
      </w:r>
      <w:r w:rsidRPr="00AA36A4">
        <w:rPr>
          <w:rFonts w:ascii="標楷體" w:eastAsia="標楷體" w:hAnsi="標楷體" w:hint="eastAsia"/>
          <w:color w:val="000000" w:themeColor="text1"/>
          <w:sz w:val="28"/>
          <w:szCs w:val="28"/>
          <w:lang w:eastAsia="zh-HK"/>
        </w:rPr>
        <w:t>及</w:t>
      </w:r>
      <w:r w:rsidRPr="00AA36A4">
        <w:rPr>
          <w:rFonts w:ascii="標楷體" w:eastAsia="標楷體" w:hAnsi="標楷體" w:hint="eastAsia"/>
          <w:color w:val="000000" w:themeColor="text1"/>
          <w:sz w:val="28"/>
          <w:szCs w:val="28"/>
        </w:rPr>
        <w:t>秀琴歌劇團《銅雀臺傳奇》，共計4檔節目，預計110年於大東文化藝術中心演出。</w:t>
      </w:r>
    </w:p>
    <w:p w14:paraId="6A770B6D"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2020庄頭藝穗節</w:t>
      </w:r>
    </w:p>
    <w:p w14:paraId="73FE4F54" w14:textId="77777777" w:rsidR="007552C9" w:rsidRPr="00AA36A4" w:rsidRDefault="007552C9" w:rsidP="00B227EB">
      <w:pPr>
        <w:pStyle w:val="affffffffe"/>
        <w:numPr>
          <w:ilvl w:val="0"/>
          <w:numId w:val="48"/>
        </w:numPr>
        <w:adjustRightInd w:val="0"/>
        <w:snapToGrid w:val="0"/>
        <w:spacing w:line="390" w:lineRule="exact"/>
        <w:ind w:leftChars="0" w:left="1560" w:hanging="567"/>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109年邁入第10年，從傳統在地文化出發，推廣優質節目深入各社區，使平常較少舉辦藝文活動</w:t>
      </w:r>
      <w:r w:rsidRPr="00AA36A4">
        <w:rPr>
          <w:rFonts w:ascii="標楷體" w:eastAsia="標楷體" w:hAnsi="標楷體" w:hint="eastAsia"/>
          <w:color w:val="000000" w:themeColor="text1"/>
          <w:sz w:val="28"/>
          <w:szCs w:val="28"/>
          <w:lang w:eastAsia="zh-HK"/>
        </w:rPr>
        <w:t>之</w:t>
      </w:r>
      <w:r w:rsidRPr="00AA36A4">
        <w:rPr>
          <w:rFonts w:ascii="標楷體" w:eastAsia="標楷體" w:hAnsi="標楷體" w:hint="eastAsia"/>
          <w:color w:val="000000" w:themeColor="text1"/>
          <w:sz w:val="28"/>
          <w:szCs w:val="28"/>
        </w:rPr>
        <w:t>區域感受表演藝術之美，並藉此活化偏鄉地方展演空間，落實城鄉文化平權。</w:t>
      </w:r>
    </w:p>
    <w:p w14:paraId="7E363795" w14:textId="77777777" w:rsidR="007552C9" w:rsidRPr="00AA36A4" w:rsidRDefault="007552C9" w:rsidP="00B227EB">
      <w:pPr>
        <w:pStyle w:val="affffffffe"/>
        <w:numPr>
          <w:ilvl w:val="0"/>
          <w:numId w:val="48"/>
        </w:numPr>
        <w:adjustRightInd w:val="0"/>
        <w:snapToGrid w:val="0"/>
        <w:spacing w:line="390" w:lineRule="exact"/>
        <w:ind w:leftChars="0" w:left="1560" w:hanging="567"/>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因應新冠肺炎疫情</w:t>
      </w:r>
      <w:r w:rsidRPr="00AA36A4">
        <w:rPr>
          <w:rFonts w:ascii="標楷體" w:eastAsia="標楷體" w:hAnsi="標楷體" w:hint="eastAsia"/>
          <w:color w:val="000000" w:themeColor="text1"/>
          <w:sz w:val="28"/>
          <w:szCs w:val="28"/>
          <w:lang w:eastAsia="zh-HK"/>
        </w:rPr>
        <w:t>影響</w:t>
      </w:r>
      <w:r w:rsidRPr="00AA36A4">
        <w:rPr>
          <w:rFonts w:ascii="標楷體" w:eastAsia="標楷體" w:hAnsi="標楷體" w:hint="eastAsia"/>
          <w:color w:val="000000" w:themeColor="text1"/>
          <w:sz w:val="28"/>
          <w:szCs w:val="28"/>
        </w:rPr>
        <w:t>，109年特提前於7月開始辦理至10月，並增加場次為49場，提供至少</w:t>
      </w:r>
      <w:r w:rsidRPr="00AA36A4">
        <w:rPr>
          <w:rFonts w:ascii="標楷體" w:eastAsia="標楷體" w:hAnsi="標楷體"/>
          <w:color w:val="000000" w:themeColor="text1"/>
          <w:sz w:val="28"/>
          <w:szCs w:val="28"/>
        </w:rPr>
        <w:t>19</w:t>
      </w:r>
      <w:r w:rsidRPr="00AA36A4">
        <w:rPr>
          <w:rFonts w:ascii="標楷體" w:eastAsia="標楷體" w:hAnsi="標楷體" w:hint="eastAsia"/>
          <w:color w:val="000000" w:themeColor="text1"/>
          <w:sz w:val="28"/>
          <w:szCs w:val="28"/>
        </w:rPr>
        <w:t>組團隊演出機會</w:t>
      </w:r>
      <w:r w:rsidRPr="00AA36A4">
        <w:rPr>
          <w:rFonts w:ascii="標楷體" w:eastAsia="標楷體" w:hAnsi="標楷體" w:hint="eastAsia"/>
          <w:color w:val="000000" w:themeColor="text1"/>
          <w:sz w:val="28"/>
          <w:szCs w:val="28"/>
          <w:lang w:eastAsia="zh-HK"/>
        </w:rPr>
        <w:t>，</w:t>
      </w:r>
      <w:r w:rsidRPr="00AA36A4">
        <w:rPr>
          <w:rFonts w:ascii="標楷體" w:eastAsia="標楷體" w:hAnsi="標楷體" w:hint="eastAsia"/>
          <w:color w:val="000000" w:themeColor="text1"/>
          <w:sz w:val="28"/>
          <w:szCs w:val="28"/>
        </w:rPr>
        <w:t>觀眾人數約26,000人次，包含庄頭歌仔戲、親子劇、偶戲、音樂會等，放送各類豐富的表演藝術欣賞資源，深入高雄山區、海邊各社區，讓表演藝術深入常民生活，建立高雄居民文化休閒新品牌。同時藉以全面培養藝文觀賞人口，並促進在地演藝團隊產業發展，打造高雄優質表演藝術環境。</w:t>
      </w:r>
    </w:p>
    <w:p w14:paraId="00FF48E4"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高雄正港小劇場</w:t>
      </w:r>
    </w:p>
    <w:p w14:paraId="5C9C0CBF" w14:textId="77777777" w:rsidR="007552C9" w:rsidRPr="00AA36A4" w:rsidRDefault="007552C9" w:rsidP="00B227EB">
      <w:pPr>
        <w:pStyle w:val="affffffffe"/>
        <w:numPr>
          <w:ilvl w:val="0"/>
          <w:numId w:val="49"/>
        </w:numPr>
        <w:adjustRightInd w:val="0"/>
        <w:snapToGrid w:val="0"/>
        <w:spacing w:line="390" w:lineRule="exact"/>
        <w:ind w:leftChars="0" w:left="1560" w:hanging="567"/>
        <w:jc w:val="both"/>
        <w:rPr>
          <w:rFonts w:ascii="標楷體" w:eastAsia="標楷體" w:hAnsi="標楷體"/>
          <w:color w:val="000000" w:themeColor="text1"/>
          <w:sz w:val="28"/>
          <w:szCs w:val="28"/>
          <w:shd w:val="clear" w:color="auto" w:fill="FFFFFF"/>
        </w:rPr>
      </w:pPr>
      <w:r w:rsidRPr="00AA36A4">
        <w:rPr>
          <w:rFonts w:ascii="標楷體" w:eastAsia="標楷體" w:hAnsi="標楷體" w:hint="eastAsia"/>
          <w:color w:val="000000" w:themeColor="text1"/>
          <w:sz w:val="28"/>
          <w:szCs w:val="28"/>
          <w:shd w:val="clear" w:color="auto" w:fill="FFFFFF"/>
        </w:rPr>
        <w:t>109年初完成觀眾席平台更新，解決視野遮蔽、扶手鬆脫、行走異音等問題，另新增樓梯燈條、儲物空間等，以提升觀戲品質、劇場使用方便性及安全性。2月起因新冠肺炎疫情影響，致場館租借率下降，故於此期間進行場館修繕及開放團隊彩排租借、線上演出影片拍攝等，以不同方式活用劇場空間。</w:t>
      </w:r>
    </w:p>
    <w:p w14:paraId="69A1E4E2" w14:textId="77777777" w:rsidR="007552C9" w:rsidRPr="00AA36A4" w:rsidRDefault="007552C9" w:rsidP="00B227EB">
      <w:pPr>
        <w:pStyle w:val="affffffffe"/>
        <w:numPr>
          <w:ilvl w:val="0"/>
          <w:numId w:val="49"/>
        </w:numPr>
        <w:adjustRightInd w:val="0"/>
        <w:snapToGrid w:val="0"/>
        <w:spacing w:line="390" w:lineRule="exact"/>
        <w:ind w:leftChars="0" w:left="1560" w:hanging="567"/>
        <w:jc w:val="both"/>
        <w:rPr>
          <w:rFonts w:ascii="標楷體" w:eastAsia="標楷體" w:hAnsi="標楷體"/>
          <w:color w:val="000000" w:themeColor="text1"/>
          <w:sz w:val="28"/>
          <w:szCs w:val="28"/>
          <w:shd w:val="clear" w:color="auto" w:fill="FFFFFF"/>
        </w:rPr>
      </w:pPr>
      <w:r w:rsidRPr="00AA36A4">
        <w:rPr>
          <w:rFonts w:ascii="標楷體" w:eastAsia="標楷體" w:hAnsi="標楷體" w:hint="eastAsia"/>
          <w:color w:val="000000" w:themeColor="text1"/>
          <w:sz w:val="28"/>
          <w:szCs w:val="28"/>
          <w:shd w:val="clear" w:color="auto" w:fill="FFFFFF"/>
        </w:rPr>
        <w:t>109年1至12月，共計12檔、22場次活動，總計約2341人次參與。</w:t>
      </w:r>
    </w:p>
    <w:p w14:paraId="02D6B42E"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lastRenderedPageBreak/>
        <w:t>2020高雄藝術駐市</w:t>
      </w:r>
    </w:p>
    <w:p w14:paraId="01CB08C7" w14:textId="77777777" w:rsidR="007552C9" w:rsidRPr="00AA36A4" w:rsidRDefault="007552C9" w:rsidP="00B227EB">
      <w:pPr>
        <w:pStyle w:val="affffffffe"/>
        <w:numPr>
          <w:ilvl w:val="0"/>
          <w:numId w:val="64"/>
        </w:numPr>
        <w:adjustRightInd w:val="0"/>
        <w:snapToGrid w:val="0"/>
        <w:spacing w:line="390" w:lineRule="exact"/>
        <w:ind w:leftChars="0"/>
        <w:jc w:val="both"/>
        <w:rPr>
          <w:rFonts w:ascii="標楷體" w:eastAsia="標楷體" w:hAnsi="標楷體"/>
          <w:color w:val="000000" w:themeColor="text1"/>
          <w:sz w:val="28"/>
          <w:szCs w:val="28"/>
          <w:shd w:val="clear" w:color="auto" w:fill="FFFFFF"/>
        </w:rPr>
      </w:pPr>
      <w:r w:rsidRPr="00AA36A4">
        <w:rPr>
          <w:rFonts w:ascii="標楷體" w:eastAsia="標楷體" w:hAnsi="標楷體" w:hint="eastAsia"/>
          <w:color w:val="000000" w:themeColor="text1"/>
          <w:sz w:val="28"/>
          <w:szCs w:val="28"/>
          <w:shd w:val="clear" w:color="auto" w:fill="FFFFFF"/>
        </w:rPr>
        <w:t>藝術駐市計畫旨在落實藝文推廣及藝文教育扎根，讓學生親身體驗表演藝術廳堂氛圍，學習欣賞表演節目的禮儀觀念，109年除舞蹈類型外，新納入戲劇類型團隊參與，由高雄城市芭蕾舞團及豆子劇團於109年10月19日至29日於岡山文化中心演藝廳辦理14場廳堂演出，並由表演家合作社劇團於9月4日至11月30日至六龜、旗山、林園等區辦理4場校園巡迴演出，總計共超過5,000人次參與。</w:t>
      </w:r>
    </w:p>
    <w:p w14:paraId="651C7962" w14:textId="77777777" w:rsidR="007552C9" w:rsidRPr="00AA36A4" w:rsidRDefault="007552C9" w:rsidP="00B227EB">
      <w:pPr>
        <w:pStyle w:val="affffffffe"/>
        <w:numPr>
          <w:ilvl w:val="0"/>
          <w:numId w:val="64"/>
        </w:numPr>
        <w:adjustRightInd w:val="0"/>
        <w:snapToGrid w:val="0"/>
        <w:spacing w:line="390" w:lineRule="exact"/>
        <w:ind w:leftChars="0"/>
        <w:jc w:val="both"/>
        <w:rPr>
          <w:rFonts w:ascii="標楷體" w:eastAsia="標楷體" w:hAnsi="標楷體"/>
          <w:color w:val="000000" w:themeColor="text1"/>
          <w:sz w:val="28"/>
          <w:szCs w:val="28"/>
          <w:shd w:val="clear" w:color="auto" w:fill="FFFFFF"/>
        </w:rPr>
      </w:pPr>
      <w:r w:rsidRPr="00AA36A4">
        <w:rPr>
          <w:rFonts w:ascii="標楷體" w:eastAsia="標楷體" w:hAnsi="標楷體" w:hint="eastAsia"/>
          <w:color w:val="000000" w:themeColor="text1"/>
          <w:sz w:val="28"/>
          <w:szCs w:val="28"/>
        </w:rPr>
        <w:t>新嘗試邀請表演家合作社劇團針對學校教師策辦「教師共學工作坊」，期盼透過活動引發第一線教育者的興趣，深化表演藝術教育。109年8月12日及26日共辦理2梯次，計50人次參與。</w:t>
      </w:r>
    </w:p>
    <w:p w14:paraId="10699332"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鮮聲奪人-2020 高雄市歌仔吟唱全國賽</w:t>
      </w:r>
    </w:p>
    <w:p w14:paraId="3D4094E5" w14:textId="77777777" w:rsidR="007552C9" w:rsidRPr="00AA36A4" w:rsidRDefault="007552C9" w:rsidP="00B227EB">
      <w:pPr>
        <w:pStyle w:val="affffffffe"/>
        <w:numPr>
          <w:ilvl w:val="0"/>
          <w:numId w:val="65"/>
        </w:numPr>
        <w:adjustRightInd w:val="0"/>
        <w:snapToGrid w:val="0"/>
        <w:spacing w:line="390" w:lineRule="exact"/>
        <w:ind w:leftChars="0"/>
        <w:jc w:val="both"/>
        <w:rPr>
          <w:rFonts w:ascii="標楷體" w:eastAsia="標楷體" w:hAnsi="標楷體"/>
          <w:color w:val="000000" w:themeColor="text1"/>
          <w:sz w:val="28"/>
          <w:szCs w:val="28"/>
          <w:shd w:val="clear" w:color="auto" w:fill="FFFFFF"/>
        </w:rPr>
      </w:pPr>
      <w:r w:rsidRPr="00AA36A4">
        <w:rPr>
          <w:rFonts w:ascii="標楷體" w:eastAsia="標楷體" w:hAnsi="標楷體" w:hint="eastAsia"/>
          <w:color w:val="000000" w:themeColor="text1"/>
          <w:sz w:val="28"/>
          <w:szCs w:val="28"/>
          <w:shd w:val="clear" w:color="auto" w:fill="FFFFFF"/>
        </w:rPr>
        <w:t>為推展臺灣傳統藝術及台語文教育扎根，透過歌仔吟唱競賽活動，鼓勵年輕學子積極投入歌仔戲學習，依年齡分為童生組、少年組及社會組3組、初賽及決賽兩階段競賽，109年活動共吸引154人報名參賽，錄取35位入圍者晉級決賽，109年12月13日在高雄駁二藝術特區蓬萊倉庫群B9正港小劇場辦理總決賽，共頒發25個獎項、6個特別獎及7個團體貢獻獎，總獎金近25萬元。</w:t>
      </w:r>
    </w:p>
    <w:p w14:paraId="719CE3B7" w14:textId="77777777" w:rsidR="007552C9" w:rsidRPr="00AA36A4" w:rsidRDefault="007552C9" w:rsidP="00B227EB">
      <w:pPr>
        <w:pStyle w:val="affffffffe"/>
        <w:numPr>
          <w:ilvl w:val="0"/>
          <w:numId w:val="65"/>
        </w:numPr>
        <w:adjustRightInd w:val="0"/>
        <w:snapToGrid w:val="0"/>
        <w:spacing w:line="390" w:lineRule="exact"/>
        <w:ind w:leftChars="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shd w:val="clear" w:color="auto" w:fill="FFFFFF"/>
        </w:rPr>
        <w:t>為倡導台灣傳統藝術教育向下扎根，109年7月28、29日辦理「當唐詩宋詞遇到歌仔戲-2020種子教師研習營」，提供中小學教師更深入認識與瞭解歌仔戲曲文化之管道，將歌仔戲融入教學，豐富課程教材內涵，讓種子教師將所知所學傳承予下一代，以提振台灣傳統戲曲文化及新世代台語說講風氣，計90人次參與。</w:t>
      </w:r>
    </w:p>
    <w:p w14:paraId="2AD8CB1C" w14:textId="77777777" w:rsidR="007552C9" w:rsidRPr="00AA36A4" w:rsidRDefault="007552C9" w:rsidP="00B227EB">
      <w:pPr>
        <w:numPr>
          <w:ilvl w:val="0"/>
          <w:numId w:val="11"/>
        </w:numPr>
        <w:adjustRightInd w:val="0"/>
        <w:snapToGrid w:val="0"/>
        <w:spacing w:line="390" w:lineRule="exact"/>
        <w:ind w:hanging="25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2021跨百光年系列活動</w:t>
      </w:r>
    </w:p>
    <w:p w14:paraId="59F4ACBD" w14:textId="77777777" w:rsidR="007552C9" w:rsidRPr="00AA36A4" w:rsidRDefault="007552C9" w:rsidP="00B227EB">
      <w:pPr>
        <w:adjustRightInd w:val="0"/>
        <w:snapToGrid w:val="0"/>
        <w:spacing w:line="390" w:lineRule="exact"/>
        <w:ind w:left="96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「2021跨百光年」自109年12月24日開幕、 110年1月3日閉幕，系列活動包含百年視窗、跨百光年、奇想音浪、無人機展演、高流舞台、海上舞台、音樂築港特展、老電視．看高雄事特展、海豚閃尾等。海上舞台由文化局與高雄市愛樂文化藝術基金會、衛武營國家藝術文化中心合作，邀請高雄市交響樂團、寶來國中合唱團、建山國小合唱團、荖濃國小合唱團、尼布恩合唱團、桑布伊、紀華麟與藍色狂想樂團、淺堤Shallow Levée、DJ 賴皮MR. SKIN、十鼓擊樂團、九天民俗技藝團、歐開合唱團、黃瑋傑與山寮樂團等團隊演出，每日晚間演出，共計11場次，整體參與和網路觸及超過</w:t>
      </w:r>
      <w:r w:rsidRPr="00AA36A4">
        <w:rPr>
          <w:rFonts w:ascii="標楷體" w:eastAsia="標楷體" w:hAnsi="標楷體" w:hint="eastAsia"/>
          <w:color w:val="000000" w:themeColor="text1"/>
          <w:sz w:val="28"/>
          <w:szCs w:val="28"/>
        </w:rPr>
        <w:lastRenderedPageBreak/>
        <w:t>20萬人次。</w:t>
      </w:r>
    </w:p>
    <w:p w14:paraId="29123727" w14:textId="77777777" w:rsidR="00ED4653" w:rsidRPr="00AA36A4" w:rsidRDefault="00ED4653" w:rsidP="00B227EB">
      <w:pPr>
        <w:pStyle w:val="affffffffe"/>
        <w:adjustRightInd w:val="0"/>
        <w:snapToGrid w:val="0"/>
        <w:spacing w:line="390" w:lineRule="exact"/>
        <w:ind w:leftChars="0" w:left="1560"/>
        <w:jc w:val="both"/>
        <w:rPr>
          <w:rFonts w:ascii="標楷體" w:eastAsia="標楷體" w:hAnsi="標楷體"/>
          <w:color w:val="000000" w:themeColor="text1"/>
          <w:sz w:val="28"/>
          <w:szCs w:val="28"/>
          <w:shd w:val="clear" w:color="auto" w:fill="FFFFFF"/>
        </w:rPr>
      </w:pPr>
    </w:p>
    <w:p w14:paraId="3ADEBF8E" w14:textId="77777777" w:rsidR="00F2268D" w:rsidRPr="00AA36A4" w:rsidRDefault="00F2268D" w:rsidP="00B227EB">
      <w:pPr>
        <w:adjustRightInd w:val="0"/>
        <w:snapToGrid w:val="0"/>
        <w:spacing w:line="390" w:lineRule="exact"/>
        <w:ind w:leftChars="100" w:left="240"/>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w:t>
      </w:r>
      <w:r w:rsidRPr="00AA36A4">
        <w:rPr>
          <w:rFonts w:ascii="標楷體" w:eastAsia="標楷體" w:hAnsi="標楷體" w:hint="eastAsia"/>
          <w:color w:val="000000" w:themeColor="text1"/>
          <w:sz w:val="28"/>
          <w:szCs w:val="28"/>
          <w:lang w:eastAsia="zh-HK"/>
        </w:rPr>
        <w:t>二)持續完善</w:t>
      </w:r>
      <w:r w:rsidRPr="00AA36A4">
        <w:rPr>
          <w:rFonts w:ascii="標楷體" w:eastAsia="標楷體" w:hAnsi="標楷體" w:hint="eastAsia"/>
          <w:color w:val="000000" w:themeColor="text1"/>
          <w:sz w:val="28"/>
          <w:szCs w:val="28"/>
        </w:rPr>
        <w:t>高雄市表演藝術花園資訊平台功能</w:t>
      </w:r>
    </w:p>
    <w:p w14:paraId="0E67761E" w14:textId="77777777" w:rsidR="00F2268D" w:rsidRPr="00AA36A4" w:rsidRDefault="00F2268D" w:rsidP="00B227EB">
      <w:pPr>
        <w:adjustRightInd w:val="0"/>
        <w:snapToGrid w:val="0"/>
        <w:spacing w:line="390" w:lineRule="exact"/>
        <w:ind w:leftChars="354" w:left="85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「高雄市表演藝術花園」資訊平台</w:t>
      </w:r>
      <w:r w:rsidRPr="00AA36A4">
        <w:rPr>
          <w:rFonts w:ascii="標楷體" w:eastAsia="標楷體" w:hAnsi="標楷體" w:hint="eastAsia"/>
          <w:color w:val="000000" w:themeColor="text1"/>
          <w:sz w:val="28"/>
          <w:szCs w:val="28"/>
          <w:lang w:eastAsia="zh-HK"/>
        </w:rPr>
        <w:t>於</w:t>
      </w:r>
      <w:r w:rsidRPr="00AA36A4">
        <w:rPr>
          <w:rFonts w:ascii="標楷體" w:eastAsia="標楷體" w:hAnsi="標楷體" w:hint="eastAsia"/>
          <w:color w:val="000000" w:themeColor="text1"/>
          <w:sz w:val="28"/>
          <w:szCs w:val="28"/>
        </w:rPr>
        <w:t>107年建置</w:t>
      </w:r>
      <w:r w:rsidRPr="00AA36A4">
        <w:rPr>
          <w:rFonts w:ascii="標楷體" w:eastAsia="標楷體" w:hAnsi="標楷體" w:hint="eastAsia"/>
          <w:color w:val="000000" w:themeColor="text1"/>
          <w:sz w:val="28"/>
          <w:szCs w:val="28"/>
          <w:lang w:eastAsia="zh-HK"/>
        </w:rPr>
        <w:t>，以</w:t>
      </w:r>
      <w:r w:rsidRPr="00AA36A4">
        <w:rPr>
          <w:rFonts w:ascii="標楷體" w:eastAsia="標楷體" w:hAnsi="標楷體" w:hint="eastAsia"/>
          <w:color w:val="000000" w:themeColor="text1"/>
          <w:sz w:val="28"/>
          <w:szCs w:val="28"/>
        </w:rPr>
        <w:t>落實E化政府施政政策。109年持續完善系統功能與資料庫數據及響應式網頁設計功能(RWD)，使資訊平台更加便利與親民。</w:t>
      </w:r>
    </w:p>
    <w:p w14:paraId="3ADAA4FE" w14:textId="77777777" w:rsidR="00ED4653" w:rsidRPr="00AA36A4" w:rsidRDefault="00ED4653" w:rsidP="00B227EB">
      <w:pPr>
        <w:adjustRightInd w:val="0"/>
        <w:snapToGrid w:val="0"/>
        <w:spacing w:line="390" w:lineRule="exact"/>
        <w:ind w:leftChars="354" w:left="850"/>
        <w:jc w:val="both"/>
        <w:rPr>
          <w:rFonts w:ascii="標楷體" w:eastAsia="標楷體" w:hAnsi="標楷體"/>
          <w:color w:val="000000" w:themeColor="text1"/>
          <w:sz w:val="28"/>
          <w:szCs w:val="28"/>
        </w:rPr>
      </w:pPr>
    </w:p>
    <w:p w14:paraId="322B13F9" w14:textId="77777777" w:rsidR="00F2268D" w:rsidRPr="00AA36A4" w:rsidRDefault="00F2268D" w:rsidP="00B227EB">
      <w:pPr>
        <w:adjustRightInd w:val="0"/>
        <w:snapToGrid w:val="0"/>
        <w:spacing w:line="390" w:lineRule="exact"/>
        <w:ind w:leftChars="118" w:left="283"/>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w:t>
      </w:r>
      <w:r w:rsidRPr="00AA36A4">
        <w:rPr>
          <w:rFonts w:ascii="標楷體" w:eastAsia="標楷體" w:hAnsi="標楷體" w:hint="eastAsia"/>
          <w:color w:val="000000" w:themeColor="text1"/>
          <w:sz w:val="28"/>
          <w:szCs w:val="28"/>
          <w:lang w:eastAsia="zh-HK"/>
        </w:rPr>
        <w:t>三)</w:t>
      </w:r>
      <w:r w:rsidRPr="00AA36A4">
        <w:rPr>
          <w:rFonts w:ascii="標楷體" w:eastAsia="標楷體" w:hAnsi="標楷體"/>
          <w:color w:val="000000" w:themeColor="text1"/>
          <w:sz w:val="28"/>
          <w:szCs w:val="28"/>
        </w:rPr>
        <w:t>補助表演藝術活動</w:t>
      </w:r>
    </w:p>
    <w:p w14:paraId="39A9FE57" w14:textId="77777777" w:rsidR="00F2268D" w:rsidRPr="00AA36A4" w:rsidRDefault="00F2268D" w:rsidP="00B227EB">
      <w:pPr>
        <w:pStyle w:val="affffffffe"/>
        <w:numPr>
          <w:ilvl w:val="0"/>
          <w:numId w:val="51"/>
        </w:numPr>
        <w:adjustRightInd w:val="0"/>
        <w:snapToGrid w:val="0"/>
        <w:spacing w:line="390" w:lineRule="exact"/>
        <w:ind w:leftChars="0" w:left="993" w:hanging="28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一年三期定期補助，補助對象為本市各項展演活動、藝文團隊國內外文化交流巡演等</w:t>
      </w:r>
      <w:r w:rsidRPr="00AA36A4">
        <w:rPr>
          <w:rFonts w:ascii="標楷體" w:eastAsia="標楷體" w:hAnsi="標楷體" w:hint="eastAsia"/>
          <w:color w:val="000000" w:themeColor="text1"/>
          <w:sz w:val="28"/>
          <w:szCs w:val="28"/>
          <w:lang w:eastAsia="zh-HK"/>
        </w:rPr>
        <w:t>，</w:t>
      </w:r>
      <w:r w:rsidRPr="00AA36A4">
        <w:rPr>
          <w:rFonts w:ascii="標楷體" w:eastAsia="標楷體" w:hAnsi="標楷體" w:hint="eastAsia"/>
          <w:color w:val="000000" w:themeColor="text1"/>
          <w:sz w:val="28"/>
          <w:szCs w:val="28"/>
        </w:rPr>
        <w:t>109年度第一期核定52件、第二期核定68件，第三期核定54件。</w:t>
      </w:r>
    </w:p>
    <w:p w14:paraId="498F2300" w14:textId="77777777" w:rsidR="00F2268D" w:rsidRPr="00AA36A4" w:rsidRDefault="00F2268D" w:rsidP="00B227EB">
      <w:pPr>
        <w:pStyle w:val="affffffffe"/>
        <w:numPr>
          <w:ilvl w:val="0"/>
          <w:numId w:val="51"/>
        </w:numPr>
        <w:adjustRightInd w:val="0"/>
        <w:snapToGrid w:val="0"/>
        <w:spacing w:line="390" w:lineRule="exact"/>
        <w:ind w:leftChars="0" w:left="993" w:hanging="284"/>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109年度因新冠肺炎疫情</w:t>
      </w:r>
      <w:r w:rsidRPr="00AA36A4">
        <w:rPr>
          <w:rFonts w:ascii="標楷體" w:eastAsia="標楷體" w:hAnsi="標楷體" w:hint="eastAsia"/>
          <w:color w:val="000000" w:themeColor="text1"/>
          <w:sz w:val="28"/>
          <w:szCs w:val="28"/>
          <w:lang w:eastAsia="zh-HK"/>
        </w:rPr>
        <w:t>影響</w:t>
      </w:r>
      <w:r w:rsidRPr="00AA36A4">
        <w:rPr>
          <w:rFonts w:ascii="標楷體" w:eastAsia="標楷體" w:hAnsi="標楷體" w:hint="eastAsia"/>
          <w:color w:val="000000" w:themeColor="text1"/>
          <w:sz w:val="28"/>
          <w:szCs w:val="28"/>
        </w:rPr>
        <w:t>，提出計畫得延期辦理，不受變更限制</w:t>
      </w:r>
      <w:r w:rsidRPr="00AA36A4">
        <w:rPr>
          <w:rFonts w:ascii="標楷體" w:eastAsia="標楷體" w:hAnsi="標楷體" w:hint="eastAsia"/>
          <w:color w:val="000000" w:themeColor="text1"/>
          <w:sz w:val="28"/>
          <w:szCs w:val="28"/>
          <w:lang w:eastAsia="zh-HK"/>
        </w:rPr>
        <w:t>、</w:t>
      </w:r>
      <w:r w:rsidRPr="00AA36A4">
        <w:rPr>
          <w:rFonts w:ascii="標楷體" w:eastAsia="標楷體" w:hAnsi="標楷體" w:hint="eastAsia"/>
          <w:color w:val="000000" w:themeColor="text1"/>
          <w:sz w:val="28"/>
          <w:szCs w:val="28"/>
        </w:rPr>
        <w:t>因疫情致使計畫變更或縮減計畫規模，若非屬重大變更，原則上不予縮減補助款</w:t>
      </w:r>
      <w:r w:rsidRPr="00AA36A4">
        <w:rPr>
          <w:rFonts w:ascii="標楷體" w:eastAsia="標楷體" w:hAnsi="標楷體" w:hint="eastAsia"/>
          <w:color w:val="000000" w:themeColor="text1"/>
          <w:sz w:val="28"/>
          <w:szCs w:val="28"/>
          <w:lang w:eastAsia="zh-HK"/>
        </w:rPr>
        <w:t>、</w:t>
      </w:r>
      <w:r w:rsidRPr="00AA36A4">
        <w:rPr>
          <w:rFonts w:ascii="標楷體" w:eastAsia="標楷體" w:hAnsi="標楷體" w:hint="eastAsia"/>
          <w:color w:val="000000" w:themeColor="text1"/>
          <w:sz w:val="28"/>
          <w:szCs w:val="28"/>
        </w:rPr>
        <w:t>因疫情以致無法執行計畫者，得申請前期已執行費用，</w:t>
      </w:r>
      <w:r w:rsidRPr="00AA36A4">
        <w:rPr>
          <w:rFonts w:ascii="標楷體" w:eastAsia="標楷體" w:hAnsi="標楷體" w:hint="eastAsia"/>
          <w:color w:val="000000" w:themeColor="text1"/>
          <w:sz w:val="28"/>
          <w:szCs w:val="28"/>
          <w:lang w:eastAsia="zh-HK"/>
        </w:rPr>
        <w:t>並</w:t>
      </w:r>
      <w:r w:rsidRPr="00AA36A4">
        <w:rPr>
          <w:rFonts w:ascii="標楷體" w:eastAsia="標楷體" w:hAnsi="標楷體" w:hint="eastAsia"/>
          <w:color w:val="000000" w:themeColor="text1"/>
          <w:sz w:val="28"/>
          <w:szCs w:val="28"/>
        </w:rPr>
        <w:t>依個案情形認列核定因應疫情補助款等</w:t>
      </w:r>
      <w:r w:rsidRPr="00AA36A4">
        <w:rPr>
          <w:rFonts w:ascii="標楷體" w:eastAsia="標楷體" w:hAnsi="標楷體" w:hint="eastAsia"/>
          <w:color w:val="000000" w:themeColor="text1"/>
          <w:sz w:val="28"/>
          <w:szCs w:val="28"/>
          <w:lang w:eastAsia="zh-HK"/>
        </w:rPr>
        <w:t>調控措施，</w:t>
      </w:r>
      <w:r w:rsidRPr="00AA36A4">
        <w:rPr>
          <w:rFonts w:ascii="標楷體" w:eastAsia="標楷體" w:hAnsi="標楷體" w:hint="eastAsia"/>
          <w:color w:val="000000" w:themeColor="text1"/>
          <w:sz w:val="28"/>
          <w:szCs w:val="28"/>
        </w:rPr>
        <w:t>以減緩表演藝術團隊遭受之衝擊。</w:t>
      </w:r>
    </w:p>
    <w:p w14:paraId="70F8653C" w14:textId="77777777" w:rsidR="00ED4653" w:rsidRPr="00AA36A4" w:rsidRDefault="00ED4653" w:rsidP="00B227EB">
      <w:pPr>
        <w:pStyle w:val="affffffffe"/>
        <w:numPr>
          <w:ilvl w:val="0"/>
          <w:numId w:val="51"/>
        </w:numPr>
        <w:adjustRightInd w:val="0"/>
        <w:snapToGrid w:val="0"/>
        <w:spacing w:line="390" w:lineRule="exact"/>
        <w:ind w:leftChars="0" w:left="993" w:hanging="284"/>
        <w:jc w:val="both"/>
        <w:rPr>
          <w:rFonts w:ascii="標楷體" w:eastAsia="標楷體" w:hAnsi="標楷體"/>
          <w:color w:val="000000" w:themeColor="text1"/>
          <w:sz w:val="28"/>
          <w:szCs w:val="28"/>
        </w:rPr>
      </w:pPr>
    </w:p>
    <w:p w14:paraId="133E9736" w14:textId="77777777" w:rsidR="00F2268D" w:rsidRPr="00AA36A4" w:rsidRDefault="00F2268D" w:rsidP="00B227EB">
      <w:pPr>
        <w:adjustRightInd w:val="0"/>
        <w:snapToGrid w:val="0"/>
        <w:spacing w:line="390" w:lineRule="exact"/>
        <w:ind w:leftChars="100" w:left="24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w:t>
      </w:r>
      <w:r w:rsidRPr="00AA36A4">
        <w:rPr>
          <w:rFonts w:ascii="標楷體" w:eastAsia="標楷體" w:hAnsi="標楷體" w:hint="eastAsia"/>
          <w:color w:val="000000" w:themeColor="text1"/>
          <w:sz w:val="28"/>
          <w:szCs w:val="28"/>
          <w:lang w:eastAsia="zh-HK"/>
        </w:rPr>
        <w:t>四)</w:t>
      </w:r>
      <w:r w:rsidRPr="00AA36A4">
        <w:rPr>
          <w:rFonts w:ascii="標楷體" w:eastAsia="標楷體" w:hAnsi="標楷體"/>
          <w:color w:val="000000" w:themeColor="text1"/>
          <w:sz w:val="28"/>
          <w:szCs w:val="28"/>
        </w:rPr>
        <w:t>扶植傑出演藝團隊</w:t>
      </w:r>
    </w:p>
    <w:p w14:paraId="633BAEC8" w14:textId="77777777" w:rsidR="00F2268D" w:rsidRPr="00AA36A4" w:rsidRDefault="00F2268D" w:rsidP="00B227EB">
      <w:pPr>
        <w:adjustRightInd w:val="0"/>
        <w:snapToGrid w:val="0"/>
        <w:spacing w:line="390" w:lineRule="exact"/>
        <w:ind w:leftChars="354" w:left="85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配合文化部扶植高雄市傑出藝文團隊獎勵計畫，總補助金額新台幣</w:t>
      </w:r>
      <w:r w:rsidRPr="00AA36A4">
        <w:rPr>
          <w:rFonts w:ascii="標楷體" w:eastAsia="標楷體" w:hAnsi="標楷體"/>
          <w:color w:val="000000" w:themeColor="text1"/>
          <w:sz w:val="28"/>
          <w:szCs w:val="28"/>
        </w:rPr>
        <w:t>340</w:t>
      </w:r>
      <w:r w:rsidRPr="00AA36A4">
        <w:rPr>
          <w:rFonts w:ascii="標楷體" w:eastAsia="標楷體" w:hAnsi="標楷體" w:hint="eastAsia"/>
          <w:color w:val="000000" w:themeColor="text1"/>
          <w:sz w:val="28"/>
          <w:szCs w:val="28"/>
        </w:rPr>
        <w:t>萬元。自109年度起，為提升團隊優質能力，集中補助資源及重點輔導，採不分表演類型及綜合審查，共計7團入選，分別為</w:t>
      </w:r>
      <w:r w:rsidRPr="00AA36A4">
        <w:rPr>
          <w:rFonts w:ascii="標楷體" w:eastAsia="標楷體" w:hAnsi="標楷體" w:hint="eastAsia"/>
          <w:color w:val="000000" w:themeColor="text1"/>
          <w:sz w:val="28"/>
          <w:szCs w:val="28"/>
          <w:lang w:eastAsia="zh-HK"/>
        </w:rPr>
        <w:t>：</w:t>
      </w:r>
    </w:p>
    <w:p w14:paraId="03AD2965" w14:textId="77777777" w:rsidR="00F2268D" w:rsidRPr="00AA36A4" w:rsidRDefault="00F2268D" w:rsidP="00B227EB">
      <w:pPr>
        <w:pStyle w:val="affffffffe"/>
        <w:numPr>
          <w:ilvl w:val="0"/>
          <w:numId w:val="33"/>
        </w:numPr>
        <w:adjustRightInd w:val="0"/>
        <w:snapToGrid w:val="0"/>
        <w:spacing w:line="390" w:lineRule="exact"/>
        <w:ind w:leftChars="0" w:hanging="109"/>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音樂類2</w:t>
      </w:r>
      <w:r w:rsidRPr="00AA36A4">
        <w:rPr>
          <w:rFonts w:ascii="標楷體" w:eastAsia="標楷體" w:hAnsi="標楷體" w:hint="eastAsia"/>
          <w:color w:val="000000" w:themeColor="text1"/>
          <w:sz w:val="28"/>
          <w:szCs w:val="28"/>
          <w:lang w:eastAsia="zh-HK"/>
        </w:rPr>
        <w:t>團：</w:t>
      </w:r>
      <w:r w:rsidRPr="00AA36A4">
        <w:rPr>
          <w:rFonts w:ascii="標楷體" w:eastAsia="標楷體" w:hAnsi="標楷體" w:hint="eastAsia"/>
          <w:color w:val="000000" w:themeColor="text1"/>
          <w:sz w:val="28"/>
          <w:szCs w:val="28"/>
        </w:rPr>
        <w:t>「新古典室內樂團」、「薪傳打擊樂團」</w:t>
      </w:r>
      <w:r w:rsidRPr="00AA36A4">
        <w:rPr>
          <w:rFonts w:ascii="標楷體" w:eastAsia="標楷體" w:hAnsi="標楷體" w:hint="eastAsia"/>
          <w:color w:val="000000" w:themeColor="text1"/>
          <w:sz w:val="28"/>
          <w:szCs w:val="28"/>
          <w:lang w:eastAsia="zh-HK"/>
        </w:rPr>
        <w:t>。</w:t>
      </w:r>
    </w:p>
    <w:p w14:paraId="2519A909" w14:textId="77777777" w:rsidR="00F2268D" w:rsidRPr="00AA36A4" w:rsidRDefault="00F2268D" w:rsidP="00B227EB">
      <w:pPr>
        <w:pStyle w:val="affffffffe"/>
        <w:numPr>
          <w:ilvl w:val="0"/>
          <w:numId w:val="33"/>
        </w:numPr>
        <w:adjustRightInd w:val="0"/>
        <w:snapToGrid w:val="0"/>
        <w:spacing w:line="390" w:lineRule="exact"/>
        <w:ind w:leftChars="0" w:hanging="109"/>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舞蹈類2</w:t>
      </w:r>
      <w:r w:rsidRPr="00AA36A4">
        <w:rPr>
          <w:rFonts w:ascii="標楷體" w:eastAsia="標楷體" w:hAnsi="標楷體" w:hint="eastAsia"/>
          <w:color w:val="000000" w:themeColor="text1"/>
          <w:sz w:val="28"/>
          <w:szCs w:val="28"/>
          <w:lang w:eastAsia="zh-HK"/>
        </w:rPr>
        <w:t>團：</w:t>
      </w:r>
      <w:r w:rsidRPr="00AA36A4">
        <w:rPr>
          <w:rFonts w:ascii="標楷體" w:eastAsia="標楷體" w:hAnsi="標楷體" w:hint="eastAsia"/>
          <w:color w:val="000000" w:themeColor="text1"/>
          <w:sz w:val="28"/>
          <w:szCs w:val="28"/>
        </w:rPr>
        <w:t>「索拉舞蹈空間舞團」、「両両製造聚團」</w:t>
      </w:r>
      <w:r w:rsidRPr="00AA36A4">
        <w:rPr>
          <w:rFonts w:ascii="標楷體" w:eastAsia="標楷體" w:hAnsi="標楷體" w:hint="eastAsia"/>
          <w:color w:val="000000" w:themeColor="text1"/>
          <w:sz w:val="28"/>
          <w:szCs w:val="28"/>
          <w:lang w:eastAsia="zh-HK"/>
        </w:rPr>
        <w:t>。</w:t>
      </w:r>
    </w:p>
    <w:p w14:paraId="64769197" w14:textId="77777777" w:rsidR="00F2268D" w:rsidRPr="00AA36A4" w:rsidRDefault="00F2268D" w:rsidP="00B227EB">
      <w:pPr>
        <w:pStyle w:val="affffffffe"/>
        <w:numPr>
          <w:ilvl w:val="0"/>
          <w:numId w:val="33"/>
        </w:numPr>
        <w:adjustRightInd w:val="0"/>
        <w:snapToGrid w:val="0"/>
        <w:spacing w:line="390" w:lineRule="exact"/>
        <w:ind w:leftChars="0" w:hanging="109"/>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傳統戲曲類2</w:t>
      </w:r>
      <w:r w:rsidRPr="00AA36A4">
        <w:rPr>
          <w:rFonts w:ascii="標楷體" w:eastAsia="標楷體" w:hAnsi="標楷體" w:hint="eastAsia"/>
          <w:color w:val="000000" w:themeColor="text1"/>
          <w:sz w:val="28"/>
          <w:szCs w:val="28"/>
          <w:lang w:eastAsia="zh-HK"/>
        </w:rPr>
        <w:t>團：</w:t>
      </w:r>
      <w:r w:rsidRPr="00AA36A4">
        <w:rPr>
          <w:rFonts w:ascii="標楷體" w:eastAsia="標楷體" w:hAnsi="標楷體" w:hint="eastAsia"/>
          <w:color w:val="000000" w:themeColor="text1"/>
          <w:sz w:val="28"/>
          <w:szCs w:val="28"/>
        </w:rPr>
        <w:t>「明華團日字戲劇團」、「錦飛鳳傀儡戲劇團」</w:t>
      </w:r>
      <w:r w:rsidRPr="00AA36A4">
        <w:rPr>
          <w:rFonts w:ascii="標楷體" w:eastAsia="標楷體" w:hAnsi="標楷體" w:hint="eastAsia"/>
          <w:color w:val="000000" w:themeColor="text1"/>
          <w:sz w:val="28"/>
          <w:szCs w:val="28"/>
          <w:lang w:eastAsia="zh-HK"/>
        </w:rPr>
        <w:t>。</w:t>
      </w:r>
    </w:p>
    <w:p w14:paraId="33BC2719" w14:textId="77777777" w:rsidR="00F2268D" w:rsidRPr="00AA36A4" w:rsidRDefault="00F2268D" w:rsidP="00B227EB">
      <w:pPr>
        <w:pStyle w:val="affffffffe"/>
        <w:numPr>
          <w:ilvl w:val="0"/>
          <w:numId w:val="33"/>
        </w:numPr>
        <w:adjustRightInd w:val="0"/>
        <w:snapToGrid w:val="0"/>
        <w:spacing w:line="390" w:lineRule="exact"/>
        <w:ind w:leftChars="0" w:hanging="109"/>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現代戲劇類1</w:t>
      </w:r>
      <w:r w:rsidRPr="00AA36A4">
        <w:rPr>
          <w:rFonts w:ascii="標楷體" w:eastAsia="標楷體" w:hAnsi="標楷體" w:hint="eastAsia"/>
          <w:color w:val="000000" w:themeColor="text1"/>
          <w:sz w:val="28"/>
          <w:szCs w:val="28"/>
          <w:lang w:eastAsia="zh-HK"/>
        </w:rPr>
        <w:t>團：</w:t>
      </w:r>
      <w:r w:rsidRPr="00AA36A4">
        <w:rPr>
          <w:rFonts w:ascii="標楷體" w:eastAsia="標楷體" w:hAnsi="標楷體" w:hint="eastAsia"/>
          <w:color w:val="000000" w:themeColor="text1"/>
          <w:sz w:val="28"/>
          <w:szCs w:val="28"/>
        </w:rPr>
        <w:t>「豆子劇團」</w:t>
      </w:r>
      <w:r w:rsidRPr="00AA36A4">
        <w:rPr>
          <w:rFonts w:ascii="標楷體" w:eastAsia="標楷體" w:hAnsi="標楷體" w:hint="eastAsia"/>
          <w:color w:val="000000" w:themeColor="text1"/>
          <w:sz w:val="28"/>
          <w:szCs w:val="28"/>
          <w:lang w:eastAsia="zh-HK"/>
        </w:rPr>
        <w:t>。</w:t>
      </w:r>
    </w:p>
    <w:p w14:paraId="04509B26" w14:textId="77777777" w:rsidR="00ED4653" w:rsidRPr="00AA36A4" w:rsidRDefault="00ED4653" w:rsidP="00B227EB">
      <w:pPr>
        <w:adjustRightInd w:val="0"/>
        <w:snapToGrid w:val="0"/>
        <w:spacing w:line="390" w:lineRule="exact"/>
        <w:ind w:left="851"/>
        <w:jc w:val="both"/>
        <w:rPr>
          <w:rFonts w:ascii="標楷體" w:eastAsia="標楷體" w:hAnsi="標楷體"/>
          <w:color w:val="000000" w:themeColor="text1"/>
          <w:sz w:val="28"/>
          <w:szCs w:val="28"/>
        </w:rPr>
      </w:pPr>
    </w:p>
    <w:p w14:paraId="5434AA5F" w14:textId="77777777" w:rsidR="00F2268D" w:rsidRPr="00AA36A4" w:rsidRDefault="00F2268D" w:rsidP="00B227EB">
      <w:pPr>
        <w:adjustRightInd w:val="0"/>
        <w:snapToGrid w:val="0"/>
        <w:spacing w:line="390" w:lineRule="exact"/>
        <w:ind w:leftChars="118" w:left="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w:t>
      </w:r>
      <w:r w:rsidRPr="00AA36A4">
        <w:rPr>
          <w:rFonts w:ascii="標楷體" w:eastAsia="標楷體" w:hAnsi="標楷體" w:hint="eastAsia"/>
          <w:color w:val="000000" w:themeColor="text1"/>
          <w:sz w:val="28"/>
          <w:szCs w:val="28"/>
          <w:lang w:eastAsia="zh-HK"/>
        </w:rPr>
        <w:t>五)</w:t>
      </w:r>
      <w:r w:rsidRPr="00AA36A4">
        <w:rPr>
          <w:rFonts w:ascii="標楷體" w:eastAsia="標楷體" w:hAnsi="標楷體"/>
          <w:color w:val="000000" w:themeColor="text1"/>
          <w:sz w:val="28"/>
          <w:szCs w:val="28"/>
        </w:rPr>
        <w:t>扶植街頭藝人</w:t>
      </w:r>
    </w:p>
    <w:p w14:paraId="0378D283" w14:textId="77777777" w:rsidR="00F2268D" w:rsidRPr="00AA36A4" w:rsidRDefault="00F2268D" w:rsidP="00B227EB">
      <w:pPr>
        <w:adjustRightInd w:val="0"/>
        <w:snapToGrid w:val="0"/>
        <w:spacing w:line="390" w:lineRule="exact"/>
        <w:ind w:leftChars="354" w:left="85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109年因應新冠肺炎疫情影響，為避免活動群聚，全年度暫停辦理標章認證評鑑。目前標章尚於有效期限內者，其標章期限自動延長至110年3月。本市至109年底止共有1,056組認證街頭藝人。</w:t>
      </w:r>
    </w:p>
    <w:p w14:paraId="51E8D5CA" w14:textId="77777777" w:rsidR="00B6582A" w:rsidRPr="00AA36A4" w:rsidRDefault="00B6582A" w:rsidP="00B227EB">
      <w:pPr>
        <w:adjustRightInd w:val="0"/>
        <w:snapToGrid w:val="0"/>
        <w:spacing w:line="390" w:lineRule="exact"/>
        <w:ind w:leftChars="400" w:left="960"/>
        <w:jc w:val="both"/>
        <w:rPr>
          <w:rFonts w:ascii="標楷體" w:eastAsia="標楷體" w:hAnsi="標楷體"/>
          <w:color w:val="000000" w:themeColor="text1"/>
          <w:sz w:val="28"/>
          <w:szCs w:val="28"/>
        </w:rPr>
      </w:pPr>
    </w:p>
    <w:p w14:paraId="40511F0A"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四、文創產業與視覺藝術推展</w:t>
      </w:r>
    </w:p>
    <w:p w14:paraId="03209EB9" w14:textId="3CA1D105" w:rsidR="006D6D11" w:rsidRPr="00AA36A4" w:rsidRDefault="006D6D11" w:rsidP="00B227EB">
      <w:pPr>
        <w:pStyle w:val="affffffff8"/>
        <w:numPr>
          <w:ilvl w:val="0"/>
          <w:numId w:val="34"/>
        </w:numPr>
        <w:spacing w:line="390" w:lineRule="exact"/>
        <w:jc w:val="both"/>
        <w:rPr>
          <w:b w:val="0"/>
          <w:color w:val="000000" w:themeColor="text1"/>
        </w:rPr>
      </w:pPr>
      <w:r w:rsidRPr="00AA36A4">
        <w:rPr>
          <w:rFonts w:hint="eastAsia"/>
          <w:b w:val="0"/>
          <w:color w:val="000000" w:themeColor="text1"/>
        </w:rPr>
        <w:t>建置流行音樂環境</w:t>
      </w:r>
    </w:p>
    <w:p w14:paraId="138A49D4" w14:textId="625F9832" w:rsidR="00E82061" w:rsidRPr="00AA36A4" w:rsidRDefault="00B26BB5" w:rsidP="00B227EB">
      <w:pPr>
        <w:pStyle w:val="affffffff8"/>
        <w:numPr>
          <w:ilvl w:val="0"/>
          <w:numId w:val="35"/>
        </w:numPr>
        <w:spacing w:line="390" w:lineRule="exact"/>
        <w:ind w:left="993" w:hanging="273"/>
        <w:jc w:val="both"/>
        <w:rPr>
          <w:b w:val="0"/>
          <w:color w:val="000000" w:themeColor="text1"/>
        </w:rPr>
      </w:pPr>
      <w:r w:rsidRPr="00AA36A4">
        <w:rPr>
          <w:rFonts w:hint="eastAsia"/>
          <w:b w:val="0"/>
          <w:color w:val="000000" w:themeColor="text1"/>
        </w:rPr>
        <w:t>活化流行音樂創作</w:t>
      </w:r>
      <w:r w:rsidRPr="00AA36A4">
        <w:rPr>
          <w:rFonts w:hint="eastAsia"/>
          <w:b w:val="0"/>
          <w:color w:val="000000" w:themeColor="text1"/>
          <w:lang w:eastAsia="zh-HK"/>
        </w:rPr>
        <w:t>展</w:t>
      </w:r>
      <w:r w:rsidRPr="00AA36A4">
        <w:rPr>
          <w:rFonts w:hint="eastAsia"/>
          <w:b w:val="0"/>
          <w:color w:val="000000" w:themeColor="text1"/>
        </w:rPr>
        <w:t>演空間試辦計畫</w:t>
      </w:r>
    </w:p>
    <w:p w14:paraId="6D17727A" w14:textId="70ACFD5B" w:rsidR="00B26BB5" w:rsidRPr="00AA36A4" w:rsidRDefault="00F2268D" w:rsidP="00B227EB">
      <w:pPr>
        <w:pStyle w:val="affffffff8"/>
        <w:spacing w:line="390" w:lineRule="exact"/>
        <w:ind w:leftChars="413" w:left="991"/>
        <w:jc w:val="both"/>
        <w:rPr>
          <w:b w:val="0"/>
          <w:color w:val="000000" w:themeColor="text1"/>
          <w:lang w:eastAsia="zh-HK"/>
        </w:rPr>
      </w:pPr>
      <w:r w:rsidRPr="00AA36A4">
        <w:rPr>
          <w:rFonts w:hint="eastAsia"/>
          <w:b w:val="0"/>
          <w:color w:val="000000" w:themeColor="text1"/>
          <w:lang w:eastAsia="zh-HK"/>
        </w:rPr>
        <w:t>辦理「109年度活化流行音樂創作表演空間試辦計畫」，執行期程自</w:t>
      </w:r>
      <w:r w:rsidRPr="00AA36A4">
        <w:rPr>
          <w:rFonts w:hint="eastAsia"/>
          <w:b w:val="0"/>
          <w:color w:val="000000" w:themeColor="text1"/>
          <w:lang w:eastAsia="zh-HK"/>
        </w:rPr>
        <w:lastRenderedPageBreak/>
        <w:t>109年9月1日起至11月30日止，接受設址於高雄市之音樂展演業者申請，補助邀請歌手或樂團之部份時段演出費，另亦提供軟硬體改善意見供業者參考改進。經實地審核評定「百樂門酒館」、「岩石音樂」、「洛克音樂藝文展演空間」、「Plug &amp; Play隨興玩樂」、「西西里爵士餐酒館」等共9家業者獲補助，獲補助期間共計辦理465場LIVE音樂演出活動，約9,385名觀眾參與。</w:t>
      </w:r>
    </w:p>
    <w:p w14:paraId="085E9135" w14:textId="2E312663" w:rsidR="00B26BB5" w:rsidRPr="00AA36A4" w:rsidRDefault="00B26BB5" w:rsidP="00B227EB">
      <w:pPr>
        <w:pStyle w:val="affffffff8"/>
        <w:numPr>
          <w:ilvl w:val="0"/>
          <w:numId w:val="35"/>
        </w:numPr>
        <w:spacing w:line="390" w:lineRule="exact"/>
        <w:ind w:left="993" w:hanging="273"/>
        <w:jc w:val="both"/>
        <w:rPr>
          <w:b w:val="0"/>
          <w:color w:val="000000" w:themeColor="text1"/>
        </w:rPr>
      </w:pPr>
      <w:r w:rsidRPr="00AA36A4">
        <w:rPr>
          <w:rFonts w:hint="eastAsia"/>
          <w:b w:val="0"/>
          <w:color w:val="000000" w:themeColor="text1"/>
        </w:rPr>
        <w:t>流行音樂賞析人口培育</w:t>
      </w:r>
    </w:p>
    <w:p w14:paraId="441BADB1" w14:textId="77777777" w:rsidR="00F2268D" w:rsidRPr="00AA36A4" w:rsidRDefault="00F2268D" w:rsidP="00B227EB">
      <w:pPr>
        <w:pStyle w:val="affffffff8"/>
        <w:numPr>
          <w:ilvl w:val="0"/>
          <w:numId w:val="36"/>
        </w:numPr>
        <w:spacing w:line="390" w:lineRule="exact"/>
        <w:jc w:val="both"/>
        <w:rPr>
          <w:b w:val="0"/>
          <w:color w:val="000000" w:themeColor="text1"/>
        </w:rPr>
      </w:pPr>
      <w:r w:rsidRPr="00AA36A4">
        <w:rPr>
          <w:rFonts w:hint="eastAsia"/>
          <w:b w:val="0"/>
          <w:color w:val="000000" w:themeColor="text1"/>
        </w:rPr>
        <w:t>高雄流行音樂中心透過自辦，或補貼團隊至本地演出所需交通住宿費等方式，邀請國內外藝人至LIVE WAREHOUSE演出。109年7-12月邀請美秀集團、毀容姊妹會、</w:t>
      </w:r>
      <w:proofErr w:type="spellStart"/>
      <w:r w:rsidRPr="00AA36A4">
        <w:rPr>
          <w:rFonts w:hint="eastAsia"/>
          <w:b w:val="0"/>
          <w:color w:val="000000" w:themeColor="text1"/>
        </w:rPr>
        <w:t>noovy</w:t>
      </w:r>
      <w:proofErr w:type="spellEnd"/>
      <w:r w:rsidRPr="00AA36A4">
        <w:rPr>
          <w:rFonts w:hint="eastAsia"/>
          <w:b w:val="0"/>
          <w:color w:val="000000" w:themeColor="text1"/>
        </w:rPr>
        <w:t>、荒山亮、邱鋒澤、理想混蛋、張震嶽、胖虎、海豚刑警、淺堤、阿爆、脆樂團、伍佰、盧廣仲、9m88、麋先生、脫拉庫、落日飛車等共61場、101組國內外藝人團體演出，約2萬915人次觀賞。</w:t>
      </w:r>
    </w:p>
    <w:p w14:paraId="74E34B02" w14:textId="77777777" w:rsidR="00F2268D" w:rsidRPr="00AA36A4" w:rsidRDefault="00F2268D" w:rsidP="00B227EB">
      <w:pPr>
        <w:pStyle w:val="affffffff8"/>
        <w:numPr>
          <w:ilvl w:val="0"/>
          <w:numId w:val="36"/>
        </w:numPr>
        <w:spacing w:line="390" w:lineRule="exact"/>
        <w:jc w:val="both"/>
        <w:rPr>
          <w:b w:val="0"/>
          <w:color w:val="000000" w:themeColor="text1"/>
        </w:rPr>
      </w:pPr>
      <w:r w:rsidRPr="00AA36A4">
        <w:rPr>
          <w:rFonts w:hint="eastAsia"/>
          <w:b w:val="0"/>
          <w:color w:val="000000" w:themeColor="text1"/>
        </w:rPr>
        <w:t>高雄流行音樂中心6月20、7月11、12、17日國內疫情漸趨穩定，對於藝文活動人數限制逐漸鬆綁，再大家殷殷期盼下，於LIVE WAREHOUSE辦理【零時起義】特別企劃，邀請拍謝少年、淺堤、廖文強、河仁傑、美秀集團、毀容姐妹會辦理4場演出，共計1,909人次參與觀賞，其中3場創完售佳績。</w:t>
      </w:r>
    </w:p>
    <w:p w14:paraId="4EC17CDE" w14:textId="1DA95D58" w:rsidR="00F2268D" w:rsidRPr="00AA36A4" w:rsidRDefault="00F2268D" w:rsidP="00B227EB">
      <w:pPr>
        <w:pStyle w:val="affffffff8"/>
        <w:numPr>
          <w:ilvl w:val="0"/>
          <w:numId w:val="36"/>
        </w:numPr>
        <w:spacing w:line="390" w:lineRule="exact"/>
        <w:jc w:val="both"/>
        <w:rPr>
          <w:b w:val="0"/>
          <w:color w:val="000000" w:themeColor="text1"/>
        </w:rPr>
      </w:pPr>
      <w:r w:rsidRPr="00AA36A4">
        <w:rPr>
          <w:rFonts w:hint="eastAsia"/>
          <w:b w:val="0"/>
          <w:color w:val="000000" w:themeColor="text1"/>
        </w:rPr>
        <w:t>高雄流行音樂中心</w:t>
      </w:r>
      <w:r w:rsidR="00AE3194" w:rsidRPr="00AA36A4">
        <w:rPr>
          <w:rFonts w:hint="eastAsia"/>
          <w:b w:val="0"/>
          <w:color w:val="000000" w:themeColor="text1"/>
        </w:rPr>
        <w:t>109</w:t>
      </w:r>
      <w:r w:rsidRPr="00AA36A4">
        <w:rPr>
          <w:rFonts w:hint="eastAsia"/>
          <w:b w:val="0"/>
          <w:color w:val="000000" w:themeColor="text1"/>
        </w:rPr>
        <w:t>年度首次辦理「2020實習生招募計畫」，並於9月6日由實習生主導在LIVE WAREHOUSE舉辦「安安妮好嗎」活動，從主題發想、視覺設計、藝人邀約、節目設計至現場執行，皆由實習生負責。邀請胖虎及海豚刑警演出，共計181人次參與觀賞。</w:t>
      </w:r>
    </w:p>
    <w:p w14:paraId="31564098" w14:textId="0098E975" w:rsidR="00B26BB5" w:rsidRPr="00AA36A4" w:rsidRDefault="00F2268D" w:rsidP="00B227EB">
      <w:pPr>
        <w:pStyle w:val="affffffff8"/>
        <w:numPr>
          <w:ilvl w:val="0"/>
          <w:numId w:val="36"/>
        </w:numPr>
        <w:spacing w:line="390" w:lineRule="exact"/>
        <w:jc w:val="both"/>
        <w:rPr>
          <w:b w:val="0"/>
          <w:color w:val="000000" w:themeColor="text1"/>
        </w:rPr>
      </w:pPr>
      <w:r w:rsidRPr="00AA36A4">
        <w:rPr>
          <w:rFonts w:hint="eastAsia"/>
          <w:b w:val="0"/>
          <w:color w:val="000000" w:themeColor="text1"/>
        </w:rPr>
        <w:t>高雄流行音樂中心10月17、18日以「呷涼配歌」為主題於鯨魚堤岸舉辦第二屆「呷涼祭」，規劃雙舞台音樂涼夏主題市集，邀請與活動主題氛圍相關之10組樂團及DJ音樂演出節目，94個適合活動氣氛及調性之</w:t>
      </w:r>
      <w:r w:rsidR="00753259" w:rsidRPr="00AA36A4">
        <w:rPr>
          <w:rFonts w:hint="eastAsia"/>
          <w:b w:val="0"/>
          <w:color w:val="000000" w:themeColor="text1"/>
        </w:rPr>
        <w:t>全台各地人氣冰品</w:t>
      </w:r>
      <w:r w:rsidRPr="00AA36A4">
        <w:rPr>
          <w:rFonts w:hint="eastAsia"/>
          <w:b w:val="0"/>
          <w:color w:val="000000" w:themeColor="text1"/>
        </w:rPr>
        <w:t>、食物餐車、原創手作設計選物等一同參與。活動兩日共計6萬人次市民及觀光旅客參與。</w:t>
      </w:r>
    </w:p>
    <w:p w14:paraId="2E9A72DE" w14:textId="27FAFFCA" w:rsidR="00B26BB5" w:rsidRPr="00AA36A4" w:rsidRDefault="00B26BB5" w:rsidP="00B227EB">
      <w:pPr>
        <w:pStyle w:val="affffffff8"/>
        <w:numPr>
          <w:ilvl w:val="0"/>
          <w:numId w:val="35"/>
        </w:numPr>
        <w:spacing w:line="390" w:lineRule="exact"/>
        <w:ind w:left="993" w:hanging="273"/>
        <w:jc w:val="both"/>
        <w:rPr>
          <w:b w:val="0"/>
          <w:color w:val="000000" w:themeColor="text1"/>
        </w:rPr>
      </w:pPr>
      <w:r w:rsidRPr="00AA36A4">
        <w:rPr>
          <w:rFonts w:hint="eastAsia"/>
          <w:b w:val="0"/>
          <w:color w:val="000000" w:themeColor="text1"/>
        </w:rPr>
        <w:t>人才培育</w:t>
      </w:r>
    </w:p>
    <w:p w14:paraId="0564EB8F" w14:textId="77777777" w:rsidR="00F2268D" w:rsidRPr="00AA36A4" w:rsidRDefault="00F2268D" w:rsidP="00B227EB">
      <w:pPr>
        <w:pStyle w:val="affffffff8"/>
        <w:spacing w:line="390" w:lineRule="exact"/>
        <w:ind w:left="993"/>
        <w:jc w:val="both"/>
        <w:rPr>
          <w:b w:val="0"/>
          <w:color w:val="000000" w:themeColor="text1"/>
          <w:lang w:eastAsia="zh-HK"/>
        </w:rPr>
      </w:pPr>
      <w:r w:rsidRPr="00AA36A4">
        <w:rPr>
          <w:rFonts w:hint="eastAsia"/>
          <w:b w:val="0"/>
          <w:color w:val="000000" w:themeColor="text1"/>
          <w:lang w:eastAsia="zh-HK"/>
        </w:rPr>
        <w:t>(1)</w:t>
      </w:r>
      <w:r w:rsidRPr="00AA36A4">
        <w:rPr>
          <w:rFonts w:hint="eastAsia"/>
          <w:b w:val="0"/>
          <w:color w:val="000000" w:themeColor="text1"/>
          <w:lang w:eastAsia="zh-HK"/>
        </w:rPr>
        <w:tab/>
        <w:t>『高流系』超營養學分：聆聽來自島嶼的多元聲音系列講座</w:t>
      </w:r>
    </w:p>
    <w:p w14:paraId="0BAD7B7C" w14:textId="77777777" w:rsidR="00F2268D" w:rsidRPr="00AA36A4" w:rsidRDefault="00F2268D" w:rsidP="00B227EB">
      <w:pPr>
        <w:pStyle w:val="affffffff8"/>
        <w:spacing w:line="390" w:lineRule="exact"/>
        <w:ind w:left="1418"/>
        <w:jc w:val="both"/>
        <w:rPr>
          <w:b w:val="0"/>
          <w:color w:val="000000" w:themeColor="text1"/>
          <w:lang w:eastAsia="zh-HK"/>
        </w:rPr>
      </w:pPr>
      <w:r w:rsidRPr="00AA36A4">
        <w:rPr>
          <w:rFonts w:hint="eastAsia"/>
          <w:b w:val="0"/>
          <w:color w:val="000000" w:themeColor="text1"/>
          <w:lang w:eastAsia="zh-HK"/>
        </w:rPr>
        <w:t>高雄流行音樂中心9月10、18、23、10月7、21日邀請音樂創作人及新台語運動成員-朱約信、知名電台主持人及樂評-馬世芳、金曲製作人-陳君豪&amp;創作鬼才-黃明志、金曲台語歌王-謝銘祐、台灣資深演員兼金曲作詞人-武雄、榮獲多屆金鼎獎作家</w:t>
      </w:r>
      <w:r w:rsidRPr="00AA36A4">
        <w:rPr>
          <w:rFonts w:hint="eastAsia"/>
          <w:b w:val="0"/>
          <w:color w:val="000000" w:themeColor="text1"/>
          <w:lang w:eastAsia="zh-HK"/>
        </w:rPr>
        <w:lastRenderedPageBreak/>
        <w:t>-李志銘音樂產業要角，於LIVE WAREHOUSE共舉辦6場講座，共計約251人次參與。</w:t>
      </w:r>
    </w:p>
    <w:p w14:paraId="1966EFCF" w14:textId="77777777" w:rsidR="00F2268D" w:rsidRPr="00AA36A4" w:rsidRDefault="00F2268D" w:rsidP="00B227EB">
      <w:pPr>
        <w:pStyle w:val="affffffff8"/>
        <w:spacing w:line="390" w:lineRule="exact"/>
        <w:ind w:left="993"/>
        <w:jc w:val="both"/>
        <w:rPr>
          <w:b w:val="0"/>
          <w:color w:val="000000" w:themeColor="text1"/>
          <w:lang w:eastAsia="zh-HK"/>
        </w:rPr>
      </w:pPr>
      <w:r w:rsidRPr="00AA36A4">
        <w:rPr>
          <w:rFonts w:hint="eastAsia"/>
          <w:b w:val="0"/>
          <w:color w:val="000000" w:themeColor="text1"/>
          <w:lang w:eastAsia="zh-HK"/>
        </w:rPr>
        <w:t>(2)</w:t>
      </w:r>
      <w:r w:rsidRPr="00AA36A4">
        <w:rPr>
          <w:rFonts w:hint="eastAsia"/>
          <w:b w:val="0"/>
          <w:color w:val="000000" w:themeColor="text1"/>
          <w:lang w:eastAsia="zh-HK"/>
        </w:rPr>
        <w:tab/>
        <w:t>『高流系』Top Session–Concert透視職人系列課程</w:t>
      </w:r>
    </w:p>
    <w:p w14:paraId="1D0A8EAD" w14:textId="77777777" w:rsidR="00F2268D" w:rsidRPr="00AA36A4" w:rsidRDefault="00F2268D" w:rsidP="00B227EB">
      <w:pPr>
        <w:pStyle w:val="affffffff8"/>
        <w:spacing w:line="390" w:lineRule="exact"/>
        <w:ind w:left="1418"/>
        <w:jc w:val="both"/>
        <w:rPr>
          <w:b w:val="0"/>
          <w:color w:val="000000" w:themeColor="text1"/>
          <w:lang w:eastAsia="zh-HK"/>
        </w:rPr>
      </w:pPr>
      <w:r w:rsidRPr="00AA36A4">
        <w:rPr>
          <w:rFonts w:hint="eastAsia"/>
          <w:b w:val="0"/>
          <w:color w:val="000000" w:themeColor="text1"/>
          <w:lang w:eastAsia="zh-HK"/>
        </w:rPr>
        <w:t>高雄流行音樂中心11月3至12日與「台灣流行音樂產業技術發展協會」合作，引進「Top Session Concert透視職人」系列課程，以易懂、通識型的課程設計，讓想加入產業，卻只能在外圍窺探的普羅大眾，能學習現場音樂表演的相關專業知識，包括演唱會各項工作環節、鏈接、職務、技能等，讓學員在參與演唱會現場，亦能了解舞台、燈光、音樂乃至節目企劃背後的工作。於LIVE WAREHOUSE辦理6天課程，共計47人報名參訓。</w:t>
      </w:r>
    </w:p>
    <w:p w14:paraId="39103859" w14:textId="77777777" w:rsidR="00F2268D" w:rsidRPr="00AA36A4" w:rsidRDefault="00F2268D" w:rsidP="00B227EB">
      <w:pPr>
        <w:pStyle w:val="affffffff8"/>
        <w:spacing w:line="390" w:lineRule="exact"/>
        <w:ind w:left="993"/>
        <w:jc w:val="both"/>
        <w:rPr>
          <w:b w:val="0"/>
          <w:color w:val="000000" w:themeColor="text1"/>
          <w:lang w:eastAsia="zh-HK"/>
        </w:rPr>
      </w:pPr>
      <w:r w:rsidRPr="00AA36A4">
        <w:rPr>
          <w:rFonts w:hint="eastAsia"/>
          <w:b w:val="0"/>
          <w:color w:val="000000" w:themeColor="text1"/>
          <w:lang w:eastAsia="zh-HK"/>
        </w:rPr>
        <w:t>(3)</w:t>
      </w:r>
      <w:r w:rsidRPr="00AA36A4">
        <w:rPr>
          <w:rFonts w:hint="eastAsia"/>
          <w:b w:val="0"/>
          <w:color w:val="000000" w:themeColor="text1"/>
          <w:lang w:eastAsia="zh-HK"/>
        </w:rPr>
        <w:tab/>
        <w:t>高流系X專業音響職場研習2020</w:t>
      </w:r>
    </w:p>
    <w:p w14:paraId="6333B63B" w14:textId="3E4E7C55" w:rsidR="00B26BB5" w:rsidRPr="00AA36A4" w:rsidRDefault="00F2268D" w:rsidP="00B227EB">
      <w:pPr>
        <w:pStyle w:val="affffffff8"/>
        <w:spacing w:line="390" w:lineRule="exact"/>
        <w:ind w:left="1418"/>
        <w:jc w:val="both"/>
        <w:rPr>
          <w:b w:val="0"/>
          <w:color w:val="000000" w:themeColor="text1"/>
          <w:lang w:eastAsia="zh-HK"/>
        </w:rPr>
      </w:pPr>
      <w:r w:rsidRPr="00AA36A4">
        <w:rPr>
          <w:rFonts w:hint="eastAsia"/>
          <w:b w:val="0"/>
          <w:color w:val="000000" w:themeColor="text1"/>
          <w:lang w:eastAsia="zh-HK"/>
        </w:rPr>
        <w:t>高雄流行音樂中心10月27至30日邀請吳榮宗老師講授音響職場研習課程，配備20台調音台讓學員現場操作，以及邀請樂團現場演奏，讓學員可以實際模擬現場演出的調音，並特地架設陣列式喇叭，讓學員可以近距離感受音場的變化。辦理為期四天課程，共計92人參訓。</w:t>
      </w:r>
    </w:p>
    <w:p w14:paraId="3935BC21" w14:textId="77777777" w:rsidR="00ED4653" w:rsidRPr="00AA36A4" w:rsidRDefault="00ED4653" w:rsidP="00B227EB">
      <w:pPr>
        <w:pStyle w:val="affffffff8"/>
        <w:spacing w:line="390" w:lineRule="exact"/>
        <w:ind w:left="1418"/>
        <w:jc w:val="both"/>
        <w:rPr>
          <w:b w:val="0"/>
          <w:color w:val="000000" w:themeColor="text1"/>
          <w:lang w:eastAsia="zh-HK"/>
        </w:rPr>
      </w:pPr>
    </w:p>
    <w:p w14:paraId="5A6298BC" w14:textId="38E0F3A3" w:rsidR="00E82061" w:rsidRPr="00AA36A4" w:rsidRDefault="00F855F3" w:rsidP="00B227EB">
      <w:pPr>
        <w:pStyle w:val="affffffff8"/>
        <w:numPr>
          <w:ilvl w:val="0"/>
          <w:numId w:val="34"/>
        </w:numPr>
        <w:spacing w:line="390" w:lineRule="exact"/>
        <w:jc w:val="both"/>
        <w:rPr>
          <w:b w:val="0"/>
          <w:color w:val="000000" w:themeColor="text1"/>
        </w:rPr>
      </w:pPr>
      <w:r w:rsidRPr="00AA36A4">
        <w:rPr>
          <w:rFonts w:hint="eastAsia"/>
          <w:b w:val="0"/>
          <w:color w:val="000000" w:themeColor="text1"/>
        </w:rPr>
        <w:t>紅毛港文化園區整建及營運計畫</w:t>
      </w:r>
    </w:p>
    <w:p w14:paraId="08494AD9" w14:textId="43D07D4A" w:rsidR="00F855F3" w:rsidRPr="00AA36A4" w:rsidRDefault="00F2268D" w:rsidP="00B227EB">
      <w:pPr>
        <w:pStyle w:val="affffffff8"/>
        <w:spacing w:line="390" w:lineRule="exact"/>
        <w:ind w:left="851"/>
        <w:jc w:val="both"/>
        <w:rPr>
          <w:b w:val="0"/>
          <w:color w:val="000000" w:themeColor="text1"/>
          <w:lang w:eastAsia="zh-HK"/>
        </w:rPr>
      </w:pPr>
      <w:r w:rsidRPr="00AA36A4">
        <w:rPr>
          <w:rFonts w:hint="eastAsia"/>
          <w:b w:val="0"/>
          <w:color w:val="000000" w:themeColor="text1"/>
        </w:rPr>
        <w:t>11月7-8日舉辦「訪古溯今聚落體驗暨鄉親回娘家」系列活動，安排傳統產業展、攝影展、織網體驗教學DIY，並邀請高雄子弟台語歌王許富凱獻唱，雙日參訪人數達6,000人次。109年總入園人數近11萬人次，開園營運迄今已滿八周年，入園總人數達</w:t>
      </w:r>
      <w:r w:rsidR="00753259" w:rsidRPr="00AA36A4">
        <w:rPr>
          <w:rFonts w:hint="eastAsia"/>
          <w:b w:val="0"/>
          <w:color w:val="000000" w:themeColor="text1"/>
        </w:rPr>
        <w:t>162</w:t>
      </w:r>
      <w:r w:rsidRPr="00AA36A4">
        <w:rPr>
          <w:rFonts w:hint="eastAsia"/>
          <w:b w:val="0"/>
          <w:color w:val="000000" w:themeColor="text1"/>
        </w:rPr>
        <w:t>萬餘人次</w:t>
      </w:r>
      <w:r w:rsidRPr="00AA36A4">
        <w:rPr>
          <w:rFonts w:hint="eastAsia"/>
          <w:b w:val="0"/>
          <w:color w:val="000000" w:themeColor="text1"/>
          <w:lang w:eastAsia="zh-HK"/>
        </w:rPr>
        <w:t>。</w:t>
      </w:r>
    </w:p>
    <w:p w14:paraId="1163F2DF" w14:textId="3CBBD9D5" w:rsidR="00F2268D" w:rsidRPr="00AA36A4" w:rsidRDefault="00F2268D" w:rsidP="00B227EB">
      <w:pPr>
        <w:pStyle w:val="affffffff8"/>
        <w:numPr>
          <w:ilvl w:val="0"/>
          <w:numId w:val="34"/>
        </w:numPr>
        <w:spacing w:line="390" w:lineRule="exact"/>
        <w:jc w:val="both"/>
        <w:rPr>
          <w:b w:val="0"/>
          <w:color w:val="000000" w:themeColor="text1"/>
        </w:rPr>
      </w:pPr>
      <w:r w:rsidRPr="00AA36A4">
        <w:rPr>
          <w:rFonts w:hint="eastAsia"/>
          <w:b w:val="0"/>
          <w:color w:val="000000" w:themeColor="text1"/>
        </w:rPr>
        <w:t>小林平埔族群文物館文化復振</w:t>
      </w:r>
    </w:p>
    <w:p w14:paraId="0DA08B29" w14:textId="5E106A94" w:rsidR="00F2268D" w:rsidRPr="00AA36A4" w:rsidRDefault="00F2268D" w:rsidP="00B227EB">
      <w:pPr>
        <w:pStyle w:val="affffffff8"/>
        <w:spacing w:line="390" w:lineRule="exact"/>
        <w:ind w:left="851"/>
        <w:jc w:val="both"/>
        <w:rPr>
          <w:b w:val="0"/>
          <w:color w:val="000000" w:themeColor="text1"/>
        </w:rPr>
      </w:pPr>
      <w:r w:rsidRPr="00AA36A4">
        <w:rPr>
          <w:b w:val="0"/>
          <w:color w:val="000000" w:themeColor="text1"/>
        </w:rPr>
        <w:t>109</w:t>
      </w:r>
      <w:r w:rsidRPr="00AA36A4">
        <w:rPr>
          <w:rFonts w:hint="eastAsia"/>
          <w:b w:val="0"/>
          <w:color w:val="000000" w:themeColor="text1"/>
        </w:rPr>
        <w:t>年</w:t>
      </w:r>
      <w:r w:rsidRPr="00AA36A4">
        <w:rPr>
          <w:b w:val="0"/>
          <w:color w:val="000000" w:themeColor="text1"/>
        </w:rPr>
        <w:t>10</w:t>
      </w:r>
      <w:r w:rsidRPr="00AA36A4">
        <w:rPr>
          <w:rFonts w:hint="eastAsia"/>
          <w:b w:val="0"/>
          <w:color w:val="000000" w:themeColor="text1"/>
        </w:rPr>
        <w:t>月</w:t>
      </w:r>
      <w:r w:rsidRPr="00AA36A4">
        <w:rPr>
          <w:b w:val="0"/>
          <w:color w:val="000000" w:themeColor="text1"/>
        </w:rPr>
        <w:t>31</w:t>
      </w:r>
      <w:r w:rsidRPr="00AA36A4">
        <w:rPr>
          <w:rFonts w:hint="eastAsia"/>
          <w:b w:val="0"/>
          <w:color w:val="000000" w:themeColor="text1"/>
        </w:rPr>
        <w:t>日舉行小林平埔族夜祭，結合小林社區發展協會、日光小林社區發展協會、小愛小林社區發展協會等部落族人共同參與，發揚大武壠族深厚文化底蘊，當日參與人數達</w:t>
      </w:r>
      <w:r w:rsidRPr="00AA36A4">
        <w:rPr>
          <w:b w:val="0"/>
          <w:color w:val="000000" w:themeColor="text1"/>
        </w:rPr>
        <w:t>1,000</w:t>
      </w:r>
      <w:r w:rsidRPr="00AA36A4">
        <w:rPr>
          <w:rFonts w:hint="eastAsia"/>
          <w:b w:val="0"/>
          <w:color w:val="000000" w:themeColor="text1"/>
        </w:rPr>
        <w:t>人次。</w:t>
      </w:r>
    </w:p>
    <w:p w14:paraId="28EF8836" w14:textId="4123B1AC" w:rsidR="00F855F3" w:rsidRPr="00AA36A4" w:rsidRDefault="00F855F3" w:rsidP="00B227EB">
      <w:pPr>
        <w:pStyle w:val="affffffff8"/>
        <w:numPr>
          <w:ilvl w:val="0"/>
          <w:numId w:val="34"/>
        </w:numPr>
        <w:spacing w:line="390" w:lineRule="exact"/>
        <w:jc w:val="both"/>
        <w:rPr>
          <w:b w:val="0"/>
          <w:color w:val="000000" w:themeColor="text1"/>
        </w:rPr>
      </w:pPr>
      <w:r w:rsidRPr="00AA36A4">
        <w:rPr>
          <w:rFonts w:hint="eastAsia"/>
          <w:b w:val="0"/>
          <w:color w:val="000000" w:themeColor="text1"/>
        </w:rPr>
        <w:t>公共藝術審議及設置推廣</w:t>
      </w:r>
    </w:p>
    <w:p w14:paraId="0D5F743E" w14:textId="39D64FB3" w:rsidR="00F855F3" w:rsidRPr="00AA36A4" w:rsidRDefault="00F2268D" w:rsidP="00B227EB">
      <w:pPr>
        <w:pStyle w:val="affffffff8"/>
        <w:spacing w:line="390" w:lineRule="exact"/>
        <w:ind w:left="851"/>
        <w:jc w:val="both"/>
        <w:rPr>
          <w:b w:val="0"/>
          <w:color w:val="000000" w:themeColor="text1"/>
        </w:rPr>
      </w:pPr>
      <w:r w:rsidRPr="00AA36A4">
        <w:rPr>
          <w:rFonts w:hint="eastAsia"/>
          <w:b w:val="0"/>
          <w:color w:val="000000" w:themeColor="text1"/>
        </w:rPr>
        <w:t>109年下半年召開2次審議大會、3次審議會小組會議</w:t>
      </w:r>
      <w:r w:rsidRPr="00AA36A4">
        <w:rPr>
          <w:rFonts w:hint="eastAsia"/>
          <w:b w:val="0"/>
          <w:color w:val="000000" w:themeColor="text1"/>
          <w:lang w:eastAsia="zh-HK"/>
        </w:rPr>
        <w:t>、</w:t>
      </w:r>
      <w:r w:rsidRPr="00AA36A4">
        <w:rPr>
          <w:rFonts w:hint="eastAsia"/>
          <w:b w:val="0"/>
          <w:color w:val="000000" w:themeColor="text1"/>
        </w:rPr>
        <w:t>及4次執行小組幹事會議，共審議</w:t>
      </w:r>
      <w:r w:rsidR="00753259" w:rsidRPr="00AA36A4">
        <w:rPr>
          <w:rFonts w:hint="eastAsia"/>
          <w:b w:val="0"/>
          <w:color w:val="000000" w:themeColor="text1"/>
        </w:rPr>
        <w:t>9</w:t>
      </w:r>
      <w:r w:rsidRPr="00AA36A4">
        <w:rPr>
          <w:rFonts w:hint="eastAsia"/>
          <w:b w:val="0"/>
          <w:color w:val="000000" w:themeColor="text1"/>
        </w:rPr>
        <w:t>件設置計畫案、徵選結果報告書9件、設置完成報告書5件</w:t>
      </w:r>
      <w:r w:rsidRPr="00AA36A4">
        <w:rPr>
          <w:rFonts w:hint="eastAsia"/>
          <w:b w:val="0"/>
          <w:color w:val="000000" w:themeColor="text1"/>
          <w:lang w:eastAsia="zh-HK"/>
        </w:rPr>
        <w:t>、</w:t>
      </w:r>
      <w:r w:rsidRPr="00AA36A4">
        <w:rPr>
          <w:rFonts w:hint="eastAsia"/>
          <w:b w:val="0"/>
          <w:color w:val="000000" w:themeColor="text1"/>
        </w:rPr>
        <w:t>及其他案件2件。</w:t>
      </w:r>
    </w:p>
    <w:p w14:paraId="2C7486AD" w14:textId="203C52C3" w:rsidR="00F855F3" w:rsidRPr="00AA36A4" w:rsidRDefault="00F855F3" w:rsidP="00B227EB">
      <w:pPr>
        <w:pStyle w:val="affffffff8"/>
        <w:numPr>
          <w:ilvl w:val="0"/>
          <w:numId w:val="34"/>
        </w:numPr>
        <w:spacing w:line="390" w:lineRule="exact"/>
        <w:jc w:val="both"/>
        <w:rPr>
          <w:b w:val="0"/>
          <w:color w:val="000000" w:themeColor="text1"/>
        </w:rPr>
      </w:pPr>
      <w:r w:rsidRPr="00AA36A4">
        <w:rPr>
          <w:rFonts w:hint="eastAsia"/>
          <w:b w:val="0"/>
          <w:color w:val="000000" w:themeColor="text1"/>
        </w:rPr>
        <w:t>補助視覺藝術活動</w:t>
      </w:r>
    </w:p>
    <w:p w14:paraId="79009B4A" w14:textId="15B35237" w:rsidR="00E62091" w:rsidRPr="00AA36A4" w:rsidRDefault="00F2268D" w:rsidP="00B227EB">
      <w:pPr>
        <w:pStyle w:val="affffffff8"/>
        <w:spacing w:line="390" w:lineRule="exact"/>
        <w:ind w:left="851"/>
        <w:jc w:val="both"/>
        <w:rPr>
          <w:b w:val="0"/>
          <w:color w:val="000000" w:themeColor="text1"/>
        </w:rPr>
      </w:pPr>
      <w:r w:rsidRPr="00AA36A4">
        <w:rPr>
          <w:rFonts w:hint="eastAsia"/>
          <w:b w:val="0"/>
          <w:bCs/>
          <w:color w:val="000000" w:themeColor="text1"/>
        </w:rPr>
        <w:t>109年第二</w:t>
      </w:r>
      <w:r w:rsidRPr="00AA36A4">
        <w:rPr>
          <w:rFonts w:hint="eastAsia"/>
          <w:b w:val="0"/>
          <w:bCs/>
          <w:color w:val="000000" w:themeColor="text1"/>
          <w:lang w:eastAsia="zh-HK"/>
        </w:rPr>
        <w:t>、第</w:t>
      </w:r>
      <w:r w:rsidRPr="00AA36A4">
        <w:rPr>
          <w:rFonts w:hint="eastAsia"/>
          <w:b w:val="0"/>
          <w:bCs/>
          <w:color w:val="000000" w:themeColor="text1"/>
        </w:rPr>
        <w:t>三期申請補助案件，通過審查獲核定補助共計72件，補助金額</w:t>
      </w:r>
      <w:r w:rsidRPr="00AA36A4">
        <w:rPr>
          <w:rFonts w:hint="eastAsia"/>
          <w:b w:val="0"/>
          <w:bCs/>
          <w:color w:val="000000" w:themeColor="text1"/>
          <w:lang w:eastAsia="zh-HK"/>
        </w:rPr>
        <w:t>共</w:t>
      </w:r>
      <w:r w:rsidRPr="00AA36A4">
        <w:rPr>
          <w:rFonts w:hint="eastAsia"/>
          <w:b w:val="0"/>
          <w:bCs/>
          <w:color w:val="000000" w:themeColor="text1"/>
        </w:rPr>
        <w:t>計新台幣135萬元。</w:t>
      </w:r>
    </w:p>
    <w:p w14:paraId="6C5E9367" w14:textId="77777777" w:rsidR="00B6582A" w:rsidRPr="00AA36A4" w:rsidRDefault="00B6582A" w:rsidP="00B227EB">
      <w:pPr>
        <w:spacing w:line="390" w:lineRule="exact"/>
        <w:ind w:leftChars="335" w:left="804"/>
        <w:jc w:val="both"/>
        <w:rPr>
          <w:rFonts w:ascii="標楷體" w:eastAsia="標楷體" w:hAnsi="標楷體"/>
          <w:bCs/>
          <w:color w:val="000000" w:themeColor="text1"/>
          <w:sz w:val="28"/>
          <w:szCs w:val="28"/>
        </w:rPr>
      </w:pPr>
    </w:p>
    <w:p w14:paraId="2EEC0CEB"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lastRenderedPageBreak/>
        <w:t>五、影視產業推動</w:t>
      </w:r>
    </w:p>
    <w:p w14:paraId="62127459" w14:textId="77777777"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(一)拍片支援服務</w:t>
      </w:r>
    </w:p>
    <w:p w14:paraId="79066A89" w14:textId="77777777" w:rsidR="0002774F" w:rsidRPr="00AA36A4" w:rsidRDefault="0002774F" w:rsidP="00B227EB">
      <w:pPr>
        <w:numPr>
          <w:ilvl w:val="0"/>
          <w:numId w:val="59"/>
        </w:numPr>
        <w:adjustRightInd w:val="0"/>
        <w:snapToGrid w:val="0"/>
        <w:spacing w:line="390" w:lineRule="exact"/>
        <w:ind w:hanging="109"/>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單一窗口協拍</w:t>
      </w:r>
    </w:p>
    <w:p w14:paraId="0631F705" w14:textId="77777777" w:rsidR="0002774F" w:rsidRPr="00AA36A4" w:rsidRDefault="0002774F" w:rsidP="00B227EB">
      <w:pPr>
        <w:pStyle w:val="affffffffe"/>
        <w:spacing w:line="390" w:lineRule="exact"/>
        <w:ind w:leftChars="0" w:left="1134"/>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提供從行政、勘景、場地和器材租借、演員徵選等全方位的支援服務。109年度下半年共計64件協拍案件，包含：電影5部、電視劇5部、電視節目6部、廣告12支、紀錄片2部、短片15部、音樂MV 6支、學生畢業製作短片13部。</w:t>
      </w:r>
    </w:p>
    <w:p w14:paraId="45DE2800" w14:textId="77777777" w:rsidR="0002774F" w:rsidRPr="00AA36A4" w:rsidRDefault="0002774F" w:rsidP="00B227EB">
      <w:pPr>
        <w:pStyle w:val="affffffffe"/>
        <w:spacing w:line="390" w:lineRule="exact"/>
        <w:ind w:leftChars="471" w:left="1133" w:hangingChars="1" w:hanging="3"/>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109年度下半年經前期場景尋找及行政協助後，確實於高雄取景拍攝或決定將於高雄拍攝的劇組共計57組，占下半年全部協拍案件數量的89%。</w:t>
      </w:r>
    </w:p>
    <w:p w14:paraId="76B14FC7" w14:textId="77777777" w:rsidR="0002774F" w:rsidRPr="00AA36A4" w:rsidRDefault="0002774F" w:rsidP="00B227EB">
      <w:pPr>
        <w:numPr>
          <w:ilvl w:val="0"/>
          <w:numId w:val="59"/>
        </w:numPr>
        <w:adjustRightInd w:val="0"/>
        <w:snapToGrid w:val="0"/>
        <w:spacing w:line="390" w:lineRule="exact"/>
        <w:ind w:hanging="109"/>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住宿補助</w:t>
      </w:r>
    </w:p>
    <w:p w14:paraId="0B4E85F3" w14:textId="77777777" w:rsidR="0002774F" w:rsidRPr="00AA36A4" w:rsidRDefault="0002774F" w:rsidP="00B227EB">
      <w:pPr>
        <w:pStyle w:val="affffffffe"/>
        <w:spacing w:line="390" w:lineRule="exact"/>
        <w:ind w:leftChars="472" w:left="1135" w:hanging="2"/>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依據「高雄市政府文化局協助影視業者拍攝影片住宿補助要點」補助業者拍片住宿經費，109年度下半年共核定5件住宿補助案，包含電影2部、電視電影1部和電影短片2部，5部皆已完成於高雄之拍攝工作並結案撥款。</w:t>
      </w:r>
    </w:p>
    <w:p w14:paraId="5368883C" w14:textId="77777777" w:rsidR="00ED4653" w:rsidRPr="00AA36A4" w:rsidRDefault="00ED4653" w:rsidP="00B227EB">
      <w:pPr>
        <w:pStyle w:val="affffffffe"/>
        <w:spacing w:line="390" w:lineRule="exact"/>
        <w:ind w:leftChars="472" w:left="1135" w:hanging="2"/>
        <w:jc w:val="both"/>
        <w:rPr>
          <w:rFonts w:ascii="標楷體" w:eastAsia="標楷體" w:hAnsi="標楷體"/>
          <w:color w:val="000000" w:themeColor="text1"/>
          <w:spacing w:val="-4"/>
          <w:sz w:val="28"/>
          <w:szCs w:val="28"/>
        </w:rPr>
      </w:pPr>
    </w:p>
    <w:p w14:paraId="5E756A1B" w14:textId="77777777"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(二)辦理影視行銷活動</w:t>
      </w:r>
    </w:p>
    <w:p w14:paraId="59747BCD" w14:textId="77777777" w:rsidR="0002774F" w:rsidRPr="00AA36A4" w:rsidRDefault="0002774F" w:rsidP="00B227EB">
      <w:pPr>
        <w:spacing w:line="390" w:lineRule="exact"/>
        <w:ind w:leftChars="350" w:left="84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為推動國片市場，協助影片行銷宣傳，如舉辦特映會、首映會等媒體行銷活動或利用本府文化局相關通路推廣行銷。109年度下半年共計辦理5場影視行銷活動，包含影展活動行銷1場(高雄電影節)、特映會3場(電影《打噴嚏》、《逃出立法院》、《親愛的殺手》)、記者會1場(魏德聖導演電影《台灣三部曲》場景「麻豆社」搭建動工儀式)。</w:t>
      </w:r>
    </w:p>
    <w:p w14:paraId="64BE5A30" w14:textId="44F4FB80"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(三)台灣華文原創故事編劇駐市計畫</w:t>
      </w:r>
    </w:p>
    <w:p w14:paraId="7596C0CC" w14:textId="77777777" w:rsidR="0002774F" w:rsidRPr="00AA36A4" w:rsidRDefault="0002774F" w:rsidP="00B227EB">
      <w:pPr>
        <w:spacing w:line="390" w:lineRule="exact"/>
        <w:ind w:leftChars="350" w:left="84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為推動華文原創劇本創作及本市影視產業發展，以獎助與扶植並進的方式，鼓勵華文原創劇本創作。</w:t>
      </w:r>
    </w:p>
    <w:p w14:paraId="336F3863" w14:textId="77777777" w:rsidR="0002774F" w:rsidRPr="00AA36A4" w:rsidRDefault="0002774F" w:rsidP="00B227EB">
      <w:pPr>
        <w:spacing w:line="390" w:lineRule="exact"/>
        <w:ind w:leftChars="350" w:left="84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109年度上半年辦理第九屆徵件，共徵得176件劇本企畫有效件，由外聘專家委員選入6件獎助作品，刻正進行第三期創作審查作業。</w:t>
      </w:r>
    </w:p>
    <w:p w14:paraId="4CD3058E" w14:textId="05613924"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(四)影像美學教育體驗計畫</w:t>
      </w:r>
    </w:p>
    <w:p w14:paraId="5688FF63" w14:textId="77777777" w:rsidR="0002774F" w:rsidRPr="00AA36A4" w:rsidRDefault="0002774F" w:rsidP="00B227EB">
      <w:pPr>
        <w:pStyle w:val="affffffffe"/>
        <w:numPr>
          <w:ilvl w:val="0"/>
          <w:numId w:val="60"/>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申請文化部「補助直轄市及縣(市）政府推動地方影視音體驗及聚落發展計畫」補助款，辦理「影像教育扎根 從看見電影開始」，109年度補助新臺幣534萬7,500元（含資本門134萬7,500元及經常門400萬元）。本府文化局影視發展中心109年辦理「一起趣看電影體驗計畫－影像美學體驗場」活動，邀請本市國小師生參與於高雄市電影館和市總圖際會廳辦理之20場主題放映活動，計4,003名師生報名參加。</w:t>
      </w:r>
    </w:p>
    <w:p w14:paraId="60BA5AE5" w14:textId="77777777" w:rsidR="0002774F" w:rsidRPr="00AA36A4" w:rsidRDefault="0002774F" w:rsidP="00B227EB">
      <w:pPr>
        <w:pStyle w:val="affffffffe"/>
        <w:numPr>
          <w:ilvl w:val="0"/>
          <w:numId w:val="60"/>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lastRenderedPageBreak/>
        <w:t>與高雄市電影館合作辦理「高雄市電影館及VR體感劇院硬體提升與購置」硬體更新、「電影藝術講堂」、「巡迴行動電影院」、「電影課程工具箱」、「長</w:t>
      </w:r>
      <w:r w:rsidRPr="00AA36A4">
        <w:rPr>
          <w:rFonts w:ascii="標楷體" w:eastAsia="標楷體" w:hAnsi="標楷體"/>
          <w:color w:val="000000" w:themeColor="text1"/>
          <w:spacing w:val="-4"/>
          <w:sz w:val="28"/>
          <w:szCs w:val="28"/>
        </w:rPr>
        <w:t>(</w:t>
      </w:r>
      <w:proofErr w:type="spellStart"/>
      <w:r w:rsidRPr="00AA36A4">
        <w:rPr>
          <w:rFonts w:ascii="標楷體" w:eastAsia="標楷體" w:hAnsi="標楷體"/>
          <w:color w:val="000000" w:themeColor="text1"/>
          <w:spacing w:val="-4"/>
          <w:sz w:val="28"/>
          <w:szCs w:val="28"/>
        </w:rPr>
        <w:t>tn</w:t>
      </w:r>
      <w:r w:rsidRPr="00AA36A4">
        <w:rPr>
          <w:rFonts w:ascii="MS Mincho" w:eastAsia="標楷體" w:hAnsi="MS Mincho" w:cs="MS Mincho"/>
          <w:color w:val="000000" w:themeColor="text1"/>
          <w:spacing w:val="-4"/>
          <w:sz w:val="28"/>
          <w:szCs w:val="28"/>
        </w:rPr>
        <w:t>̂</w:t>
      </w:r>
      <w:r w:rsidRPr="00AA36A4">
        <w:rPr>
          <w:rFonts w:ascii="標楷體" w:eastAsia="標楷體" w:hAnsi="標楷體"/>
          <w:color w:val="000000" w:themeColor="text1"/>
          <w:spacing w:val="-4"/>
          <w:sz w:val="28"/>
          <w:szCs w:val="28"/>
        </w:rPr>
        <w:t>g</w:t>
      </w:r>
      <w:proofErr w:type="spellEnd"/>
      <w:r w:rsidRPr="00AA36A4">
        <w:rPr>
          <w:rFonts w:ascii="標楷體" w:eastAsia="標楷體" w:hAnsi="標楷體"/>
          <w:color w:val="000000" w:themeColor="text1"/>
          <w:spacing w:val="-4"/>
          <w:sz w:val="28"/>
          <w:szCs w:val="28"/>
        </w:rPr>
        <w:t>)</w:t>
      </w:r>
      <w:r w:rsidRPr="00AA36A4">
        <w:rPr>
          <w:rFonts w:ascii="標楷體" w:eastAsia="標楷體" w:hAnsi="標楷體" w:hint="eastAsia"/>
          <w:color w:val="000000" w:themeColor="text1"/>
          <w:spacing w:val="-4"/>
          <w:sz w:val="28"/>
          <w:szCs w:val="28"/>
        </w:rPr>
        <w:t>短</w:t>
      </w:r>
      <w:r w:rsidRPr="00AA36A4">
        <w:rPr>
          <w:rFonts w:ascii="標楷體" w:eastAsia="標楷體" w:hAnsi="標楷體"/>
          <w:color w:val="000000" w:themeColor="text1"/>
          <w:spacing w:val="-4"/>
          <w:sz w:val="28"/>
          <w:szCs w:val="28"/>
        </w:rPr>
        <w:t>(</w:t>
      </w:r>
      <w:proofErr w:type="spellStart"/>
      <w:r w:rsidRPr="00AA36A4">
        <w:rPr>
          <w:rFonts w:ascii="標楷體" w:eastAsia="標楷體" w:hAnsi="標楷體"/>
          <w:color w:val="000000" w:themeColor="text1"/>
          <w:spacing w:val="-4"/>
          <w:sz w:val="28"/>
          <w:szCs w:val="28"/>
        </w:rPr>
        <w:t>té</w:t>
      </w:r>
      <w:proofErr w:type="spellEnd"/>
      <w:r w:rsidRPr="00AA36A4">
        <w:rPr>
          <w:rFonts w:ascii="標楷體" w:eastAsia="標楷體" w:hAnsi="標楷體"/>
          <w:color w:val="000000" w:themeColor="text1"/>
          <w:spacing w:val="-4"/>
          <w:sz w:val="28"/>
          <w:szCs w:val="28"/>
        </w:rPr>
        <w:t>)</w:t>
      </w:r>
      <w:r w:rsidRPr="00AA36A4">
        <w:rPr>
          <w:rFonts w:ascii="標楷體" w:eastAsia="標楷體" w:hAnsi="標楷體" w:hint="eastAsia"/>
          <w:color w:val="000000" w:themeColor="text1"/>
          <w:spacing w:val="-4"/>
          <w:sz w:val="28"/>
          <w:szCs w:val="28"/>
        </w:rPr>
        <w:t>腳電影院」等。</w:t>
      </w:r>
    </w:p>
    <w:p w14:paraId="683DEC8A" w14:textId="77777777" w:rsidR="0002774F" w:rsidRPr="00AA36A4" w:rsidRDefault="0002774F" w:rsidP="00B227EB">
      <w:pPr>
        <w:pStyle w:val="affffffffe"/>
        <w:numPr>
          <w:ilvl w:val="0"/>
          <w:numId w:val="60"/>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本府文化局影視發展中心及駁二營運中心合作辦理「論壇聯盟計畫」相關課程活動，參與人數465人。</w:t>
      </w:r>
    </w:p>
    <w:p w14:paraId="2AA852CF" w14:textId="7DD9D32C" w:rsidR="0002774F" w:rsidRPr="00AA36A4" w:rsidRDefault="0015551B" w:rsidP="00B227EB">
      <w:pPr>
        <w:pStyle w:val="affffffff8"/>
        <w:spacing w:line="390" w:lineRule="exact"/>
        <w:ind w:leftChars="100" w:left="240"/>
        <w:jc w:val="both"/>
        <w:rPr>
          <w:b w:val="0"/>
          <w:color w:val="000000" w:themeColor="text1"/>
        </w:rPr>
      </w:pPr>
      <w:r w:rsidRPr="00AA36A4">
        <w:rPr>
          <w:rFonts w:hint="eastAsia"/>
          <w:b w:val="0"/>
          <w:color w:val="000000" w:themeColor="text1"/>
        </w:rPr>
        <w:t xml:space="preserve"> </w:t>
      </w:r>
      <w:r w:rsidR="0002774F" w:rsidRPr="00AA36A4">
        <w:rPr>
          <w:rFonts w:hint="eastAsia"/>
          <w:b w:val="0"/>
          <w:color w:val="000000" w:themeColor="text1"/>
        </w:rPr>
        <w:t>(五)執行「高雄市體感科技園區計畫」</w:t>
      </w:r>
    </w:p>
    <w:p w14:paraId="167D9F86" w14:textId="77777777" w:rsidR="0002774F" w:rsidRPr="00AA36A4" w:rsidRDefault="0002774F" w:rsidP="00B227EB">
      <w:pPr>
        <w:pStyle w:val="affffffffe"/>
        <w:numPr>
          <w:ilvl w:val="0"/>
          <w:numId w:val="61"/>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107年起與本府經濟發展局合作，共同以「高雄市體感科技園區計畫」向經濟部工業局申請經費，推動本市體感科技及AR/VR產業發展，並與高雄市專業文化機構行政法人「高雄市電影館」、「高雄市歷史博物館」、「高雄市立美術館」、行政法人「高雄市立圖書館」等相關單位合作。</w:t>
      </w:r>
    </w:p>
    <w:p w14:paraId="6C5DA6BA" w14:textId="77777777" w:rsidR="0002774F" w:rsidRPr="00AA36A4" w:rsidRDefault="0002774F" w:rsidP="00B227EB">
      <w:pPr>
        <w:pStyle w:val="affffffffe"/>
        <w:numPr>
          <w:ilvl w:val="0"/>
          <w:numId w:val="61"/>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109年下半年產出4部VR原創電影(其中1部為作品原型)於10月高雄電影節進行世界首映；與法國在臺協會及法國新影像藝術節(</w:t>
      </w:r>
      <w:proofErr w:type="spellStart"/>
      <w:r w:rsidRPr="00AA36A4">
        <w:rPr>
          <w:rFonts w:ascii="標楷體" w:eastAsia="標楷體" w:hAnsi="標楷體" w:hint="eastAsia"/>
          <w:color w:val="000000" w:themeColor="text1"/>
          <w:spacing w:val="-4"/>
          <w:sz w:val="28"/>
          <w:szCs w:val="28"/>
        </w:rPr>
        <w:t>NewImags</w:t>
      </w:r>
      <w:proofErr w:type="spellEnd"/>
      <w:r w:rsidRPr="00AA36A4">
        <w:rPr>
          <w:rFonts w:ascii="標楷體" w:eastAsia="標楷體" w:hAnsi="標楷體" w:hint="eastAsia"/>
          <w:color w:val="000000" w:themeColor="text1"/>
          <w:spacing w:val="-4"/>
          <w:sz w:val="28"/>
          <w:szCs w:val="28"/>
        </w:rPr>
        <w:t xml:space="preserve"> Festival)合作完成國際VR人才駐村獎助計畫審查，選出110年進駐高雄之1位VR創作者；自VR製作企劃公開徵件中，選出4件VR企劃案進行獎助製作；持續常態營運「VR體感劇院」、辦理國際短片競賽「VR競賽單元」，吸引超過百位產業人士參與交流，並於VR創作培育工作坊選出一個企劃頒發百萬製作金。</w:t>
      </w:r>
    </w:p>
    <w:p w14:paraId="5FD21F9C" w14:textId="77777777" w:rsidR="0002774F" w:rsidRPr="00AA36A4" w:rsidRDefault="0002774F" w:rsidP="00B227EB">
      <w:pPr>
        <w:pStyle w:val="affffffffe"/>
        <w:numPr>
          <w:ilvl w:val="0"/>
          <w:numId w:val="61"/>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108年開發之臺灣原創內容於109年下半年亦持續於國際重要影展有所斬獲，如何蔚庭導演作品〈看著我〉入圍韓國富川國際奇幻影展非競賽單元、法國新影像藝術節競賽單元；許智彥導演作品〈舊家〉入圍韓國富川國際奇幻影展非競賽單元、義大利威尼斯國際影展非競賽單元、日內瓦國際影展競賽單元等。</w:t>
      </w:r>
    </w:p>
    <w:p w14:paraId="1B138F32" w14:textId="77777777" w:rsidR="0002774F" w:rsidRPr="00AA36A4" w:rsidRDefault="0002774F" w:rsidP="00B227EB">
      <w:pPr>
        <w:pStyle w:val="affffffffe"/>
        <w:numPr>
          <w:ilvl w:val="0"/>
          <w:numId w:val="61"/>
        </w:numPr>
        <w:spacing w:line="390" w:lineRule="exact"/>
        <w:ind w:leftChars="0"/>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規劃藉由AR/VR與體感互動技術與藝文元素結合，使藝文產業升級並加值，如藉VR呈現臺灣在地文化資產，如高雄舊港區、明德新村、台灣鐵道歷史、戰後高雄史等，利用AR技術轉化美術作品、繪本作品之展出形式，開拓台灣原創動漫IP之VR作品等。</w:t>
      </w:r>
    </w:p>
    <w:p w14:paraId="09642E9D" w14:textId="77777777" w:rsidR="006639FE" w:rsidRPr="00AA36A4" w:rsidRDefault="006639FE" w:rsidP="00B227EB">
      <w:pPr>
        <w:spacing w:line="390" w:lineRule="exact"/>
        <w:jc w:val="both"/>
        <w:rPr>
          <w:rFonts w:ascii="標楷體" w:eastAsia="標楷體" w:hAnsi="標楷體"/>
          <w:color w:val="000000" w:themeColor="text1"/>
          <w:spacing w:val="-4"/>
          <w:sz w:val="28"/>
          <w:szCs w:val="28"/>
        </w:rPr>
      </w:pPr>
    </w:p>
    <w:p w14:paraId="1F755479" w14:textId="77777777" w:rsidR="00A52886" w:rsidRPr="00AA36A4" w:rsidRDefault="00A52886" w:rsidP="00B227EB">
      <w:pPr>
        <w:pStyle w:val="affffffff6"/>
        <w:spacing w:before="0" w:after="0" w:line="390" w:lineRule="exact"/>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六、</w:t>
      </w:r>
      <w:r w:rsidRPr="00AA36A4">
        <w:rPr>
          <w:rFonts w:ascii="標楷體" w:eastAsia="標楷體" w:hAnsi="標楷體"/>
          <w:color w:val="000000" w:themeColor="text1"/>
          <w:sz w:val="32"/>
          <w:szCs w:val="32"/>
        </w:rPr>
        <w:t>駁二</w:t>
      </w:r>
      <w:r w:rsidRPr="00AA36A4">
        <w:rPr>
          <w:rFonts w:ascii="標楷體" w:eastAsia="標楷體" w:hAnsi="標楷體" w:hint="eastAsia"/>
          <w:color w:val="000000" w:themeColor="text1"/>
          <w:sz w:val="32"/>
          <w:szCs w:val="32"/>
        </w:rPr>
        <w:t>營運推動</w:t>
      </w:r>
    </w:p>
    <w:p w14:paraId="3573792F" w14:textId="77777777" w:rsidR="0002774F" w:rsidRPr="00AA36A4" w:rsidRDefault="0002774F" w:rsidP="00B227EB">
      <w:pPr>
        <w:pStyle w:val="affffffff8"/>
        <w:spacing w:line="390" w:lineRule="exact"/>
        <w:ind w:leftChars="177" w:left="425"/>
        <w:jc w:val="both"/>
        <w:rPr>
          <w:b w:val="0"/>
          <w:color w:val="000000" w:themeColor="text1"/>
        </w:rPr>
      </w:pPr>
      <w:r w:rsidRPr="00AA36A4">
        <w:rPr>
          <w:rFonts w:hint="eastAsia"/>
          <w:b w:val="0"/>
          <w:color w:val="000000" w:themeColor="text1"/>
        </w:rPr>
        <w:t>(一)駁二共創基地</w:t>
      </w:r>
    </w:p>
    <w:p w14:paraId="29FCDD96" w14:textId="7B409B06" w:rsidR="0002774F" w:rsidRPr="00AA36A4" w:rsidRDefault="0002774F" w:rsidP="00B227EB">
      <w:pPr>
        <w:adjustRightInd w:val="0"/>
        <w:snapToGrid w:val="0"/>
        <w:spacing w:line="390" w:lineRule="exact"/>
        <w:ind w:leftChars="413" w:left="991"/>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利用原台灣糖業公司辦公大樓，打造為共同工作空間，邀請文化創意人才與企業進駐，除</w:t>
      </w:r>
      <w:r w:rsidRPr="00AA36A4">
        <w:rPr>
          <w:rFonts w:ascii="標楷體" w:eastAsia="標楷體" w:hAnsi="標楷體"/>
          <w:color w:val="000000" w:themeColor="text1"/>
          <w:spacing w:val="-4"/>
          <w:sz w:val="28"/>
          <w:szCs w:val="28"/>
        </w:rPr>
        <w:t>62</w:t>
      </w:r>
      <w:r w:rsidRPr="00AA36A4">
        <w:rPr>
          <w:rFonts w:ascii="標楷體" w:eastAsia="標楷體" w:hAnsi="標楷體" w:hint="eastAsia"/>
          <w:color w:val="000000" w:themeColor="text1"/>
          <w:spacing w:val="-4"/>
          <w:sz w:val="28"/>
          <w:szCs w:val="28"/>
        </w:rPr>
        <w:t>間獨立辦公空間供出租外，並規劃有多功能展演講座空間2處、會議室</w:t>
      </w:r>
      <w:r w:rsidRPr="00AA36A4">
        <w:rPr>
          <w:rFonts w:ascii="標楷體" w:eastAsia="標楷體" w:hAnsi="標楷體"/>
          <w:color w:val="000000" w:themeColor="text1"/>
          <w:spacing w:val="-4"/>
          <w:sz w:val="28"/>
          <w:szCs w:val="28"/>
        </w:rPr>
        <w:t>2</w:t>
      </w:r>
      <w:r w:rsidRPr="00AA36A4">
        <w:rPr>
          <w:rFonts w:ascii="標楷體" w:eastAsia="標楷體" w:hAnsi="標楷體" w:hint="eastAsia"/>
          <w:color w:val="000000" w:themeColor="text1"/>
          <w:spacing w:val="-4"/>
          <w:sz w:val="28"/>
          <w:szCs w:val="28"/>
        </w:rPr>
        <w:t>處與休息空間</w:t>
      </w:r>
      <w:r w:rsidRPr="00AA36A4">
        <w:rPr>
          <w:rFonts w:ascii="標楷體" w:eastAsia="標楷體" w:hAnsi="標楷體"/>
          <w:color w:val="000000" w:themeColor="text1"/>
          <w:spacing w:val="-4"/>
          <w:sz w:val="28"/>
          <w:szCs w:val="28"/>
        </w:rPr>
        <w:t>1</w:t>
      </w:r>
      <w:r w:rsidRPr="00AA36A4">
        <w:rPr>
          <w:rFonts w:ascii="標楷體" w:eastAsia="標楷體" w:hAnsi="標楷體" w:hint="eastAsia"/>
          <w:color w:val="000000" w:themeColor="text1"/>
          <w:spacing w:val="-4"/>
          <w:sz w:val="28"/>
          <w:szCs w:val="28"/>
        </w:rPr>
        <w:t>處，皆可接受承租使用，現已進駐團隊共45家，而在新冠肺炎疫情下，雖取消或延期了多場講座活動，但</w:t>
      </w:r>
      <w:r w:rsidR="00AE3194" w:rsidRPr="00AA36A4">
        <w:rPr>
          <w:rFonts w:ascii="標楷體" w:eastAsia="標楷體" w:hAnsi="標楷體" w:hint="eastAsia"/>
          <w:color w:val="000000" w:themeColor="text1"/>
          <w:spacing w:val="-4"/>
          <w:sz w:val="28"/>
          <w:szCs w:val="28"/>
        </w:rPr>
        <w:t>109</w:t>
      </w:r>
      <w:r w:rsidRPr="00AA36A4">
        <w:rPr>
          <w:rFonts w:ascii="標楷體" w:eastAsia="標楷體" w:hAnsi="標楷體" w:hint="eastAsia"/>
          <w:color w:val="000000" w:themeColor="text1"/>
          <w:spacing w:val="-4"/>
          <w:sz w:val="28"/>
          <w:szCs w:val="28"/>
        </w:rPr>
        <w:t>年仍辦理</w:t>
      </w:r>
      <w:r w:rsidRPr="00AA36A4">
        <w:rPr>
          <w:rFonts w:ascii="標楷體" w:eastAsia="標楷體" w:hAnsi="標楷體"/>
          <w:color w:val="000000" w:themeColor="text1"/>
          <w:spacing w:val="-4"/>
          <w:sz w:val="28"/>
          <w:szCs w:val="28"/>
        </w:rPr>
        <w:t>2</w:t>
      </w:r>
      <w:r w:rsidR="008C0AC0" w:rsidRPr="00AA36A4">
        <w:rPr>
          <w:rFonts w:ascii="標楷體" w:eastAsia="標楷體" w:hAnsi="標楷體" w:hint="eastAsia"/>
          <w:color w:val="000000" w:themeColor="text1"/>
          <w:spacing w:val="-4"/>
          <w:sz w:val="28"/>
          <w:szCs w:val="28"/>
        </w:rPr>
        <w:t>3</w:t>
      </w:r>
      <w:r w:rsidRPr="00AA36A4">
        <w:rPr>
          <w:rFonts w:ascii="標楷體" w:eastAsia="標楷體" w:hAnsi="標楷體" w:hint="eastAsia"/>
          <w:color w:val="000000" w:themeColor="text1"/>
          <w:spacing w:val="-4"/>
          <w:sz w:val="28"/>
          <w:szCs w:val="28"/>
        </w:rPr>
        <w:t>場次收費之｢共學講堂｣專業課程、工</w:t>
      </w:r>
      <w:r w:rsidRPr="00AA36A4">
        <w:rPr>
          <w:rFonts w:ascii="標楷體" w:eastAsia="標楷體" w:hAnsi="標楷體" w:hint="eastAsia"/>
          <w:color w:val="000000" w:themeColor="text1"/>
          <w:spacing w:val="-4"/>
          <w:sz w:val="28"/>
          <w:szCs w:val="28"/>
        </w:rPr>
        <w:lastRenderedPageBreak/>
        <w:t>作坊與講座，共4</w:t>
      </w:r>
      <w:r w:rsidRPr="00AA36A4">
        <w:rPr>
          <w:rFonts w:ascii="標楷體" w:eastAsia="標楷體" w:hAnsi="標楷體"/>
          <w:color w:val="000000" w:themeColor="text1"/>
          <w:spacing w:val="-4"/>
          <w:sz w:val="28"/>
          <w:szCs w:val="28"/>
        </w:rPr>
        <w:t>7</w:t>
      </w:r>
      <w:r w:rsidRPr="00AA36A4">
        <w:rPr>
          <w:rFonts w:ascii="標楷體" w:eastAsia="標楷體" w:hAnsi="標楷體" w:hint="eastAsia"/>
          <w:color w:val="000000" w:themeColor="text1"/>
          <w:spacing w:val="-4"/>
          <w:sz w:val="28"/>
          <w:szCs w:val="28"/>
        </w:rPr>
        <w:t>7人次參與。</w:t>
      </w:r>
    </w:p>
    <w:p w14:paraId="64CD9157" w14:textId="2887288F"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(二)文創夥伴進駐駁二</w:t>
      </w:r>
    </w:p>
    <w:p w14:paraId="3D4DAC3E" w14:textId="77777777" w:rsidR="0002774F" w:rsidRPr="00AA36A4" w:rsidRDefault="0002774F" w:rsidP="00B227EB">
      <w:pPr>
        <w:adjustRightInd w:val="0"/>
        <w:snapToGrid w:val="0"/>
        <w:spacing w:line="390" w:lineRule="exact"/>
        <w:ind w:leftChars="413" w:left="991"/>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駁二藝術特區目前共有4</w:t>
      </w:r>
      <w:r w:rsidRPr="00AA36A4">
        <w:rPr>
          <w:rFonts w:ascii="標楷體" w:eastAsia="標楷體" w:hAnsi="標楷體"/>
          <w:color w:val="000000" w:themeColor="text1"/>
          <w:spacing w:val="-4"/>
          <w:sz w:val="28"/>
          <w:szCs w:val="28"/>
        </w:rPr>
        <w:t>1</w:t>
      </w:r>
      <w:r w:rsidRPr="00AA36A4">
        <w:rPr>
          <w:rFonts w:ascii="標楷體" w:eastAsia="標楷體" w:hAnsi="標楷體" w:hint="eastAsia"/>
          <w:color w:val="000000" w:themeColor="text1"/>
          <w:spacing w:val="-4"/>
          <w:sz w:val="28"/>
          <w:szCs w:val="28"/>
        </w:rPr>
        <w:t>家文創夥伴進駐，大勇倉庫群有：in89駁二電影院、帕莎蒂娜駁二倉庫餐廳、本東倉庫商店、兔將影業（股）公司、誠品書店駁二店、艾司加冰屋、</w:t>
      </w:r>
      <w:proofErr w:type="spellStart"/>
      <w:r w:rsidRPr="00AA36A4">
        <w:rPr>
          <w:rFonts w:ascii="標楷體" w:eastAsia="標楷體" w:hAnsi="標楷體" w:hint="eastAsia"/>
          <w:color w:val="000000" w:themeColor="text1"/>
          <w:spacing w:val="-4"/>
          <w:sz w:val="28"/>
          <w:szCs w:val="28"/>
        </w:rPr>
        <w:t>Mzone</w:t>
      </w:r>
      <w:proofErr w:type="spellEnd"/>
      <w:r w:rsidRPr="00AA36A4">
        <w:rPr>
          <w:rFonts w:ascii="標楷體" w:eastAsia="標楷體" w:hAnsi="標楷體" w:hint="eastAsia"/>
          <w:color w:val="000000" w:themeColor="text1"/>
          <w:spacing w:val="-4"/>
          <w:sz w:val="28"/>
          <w:szCs w:val="28"/>
        </w:rPr>
        <w:t>大港自造特區；蓬萊倉庫群：小本愛玉、哈瑪星台灣鐵道館、方陣聯合；大義倉庫群有：趣活 in STAGE 駁二設計師概念倉庫、有酒窩的lulu貓雜貨鋪、典藏駁二餐廳、禮拜文房具、Lab駁二、山口藝廊、無關實驗書店、繭裹子、Danny’s Flower花朵實驗藝廊、典像濕版攝影工藝、夏天藝術車庫、隨囍髮廊、伊日好物、NOW &amp; THEN by NYBC、微熱山丘、言成金工坊、派奇尼義式冰淇淋、BANANA音樂館、</w:t>
      </w:r>
      <w:proofErr w:type="spellStart"/>
      <w:r w:rsidRPr="00AA36A4">
        <w:rPr>
          <w:rFonts w:ascii="標楷體" w:eastAsia="標楷體" w:hAnsi="標楷體" w:hint="eastAsia"/>
          <w:color w:val="000000" w:themeColor="text1"/>
          <w:spacing w:val="-4"/>
          <w:sz w:val="28"/>
          <w:szCs w:val="28"/>
        </w:rPr>
        <w:t>Jeansda</w:t>
      </w:r>
      <w:proofErr w:type="spellEnd"/>
      <w:r w:rsidRPr="00AA36A4">
        <w:rPr>
          <w:rFonts w:ascii="標楷體" w:eastAsia="標楷體" w:hAnsi="標楷體" w:hint="eastAsia"/>
          <w:color w:val="000000" w:themeColor="text1"/>
          <w:spacing w:val="-4"/>
          <w:sz w:val="28"/>
          <w:szCs w:val="28"/>
        </w:rPr>
        <w:t xml:space="preserve">金斯大牛仔褲、Bonnie </w:t>
      </w:r>
      <w:proofErr w:type="spellStart"/>
      <w:r w:rsidRPr="00AA36A4">
        <w:rPr>
          <w:rFonts w:ascii="標楷體" w:eastAsia="標楷體" w:hAnsi="標楷體" w:hint="eastAsia"/>
          <w:color w:val="000000" w:themeColor="text1"/>
          <w:spacing w:val="-4"/>
          <w:sz w:val="28"/>
          <w:szCs w:val="28"/>
        </w:rPr>
        <w:t>Suger</w:t>
      </w:r>
      <w:proofErr w:type="spellEnd"/>
      <w:r w:rsidRPr="00AA36A4">
        <w:rPr>
          <w:rFonts w:ascii="標楷體" w:eastAsia="標楷體" w:hAnsi="標楷體" w:hint="eastAsia"/>
          <w:color w:val="000000" w:themeColor="text1"/>
          <w:spacing w:val="-4"/>
          <w:sz w:val="28"/>
          <w:szCs w:val="28"/>
        </w:rPr>
        <w:t>甜點、VR體感劇院、</w:t>
      </w:r>
      <w:proofErr w:type="spellStart"/>
      <w:r w:rsidRPr="00AA36A4">
        <w:rPr>
          <w:rFonts w:ascii="標楷體" w:eastAsia="標楷體" w:hAnsi="標楷體" w:hint="eastAsia"/>
          <w:color w:val="000000" w:themeColor="text1"/>
          <w:spacing w:val="-4"/>
          <w:sz w:val="28"/>
          <w:szCs w:val="28"/>
        </w:rPr>
        <w:t>Wooderfl</w:t>
      </w:r>
      <w:proofErr w:type="spellEnd"/>
      <w:r w:rsidRPr="00AA36A4">
        <w:rPr>
          <w:rFonts w:ascii="標楷體" w:eastAsia="標楷體" w:hAnsi="標楷體" w:hint="eastAsia"/>
          <w:color w:val="000000" w:themeColor="text1"/>
          <w:spacing w:val="-4"/>
          <w:sz w:val="28"/>
          <w:szCs w:val="28"/>
        </w:rPr>
        <w:t xml:space="preserve"> life木育森林、LIVEWARE HOUSE、細酌牛飲餐酒館、大潮、CLAYWAY銀黏土製造所、</w:t>
      </w:r>
      <w:proofErr w:type="spellStart"/>
      <w:r w:rsidRPr="00AA36A4">
        <w:rPr>
          <w:rFonts w:ascii="標楷體" w:eastAsia="標楷體" w:hAnsi="標楷體" w:hint="eastAsia"/>
          <w:color w:val="000000" w:themeColor="text1"/>
          <w:spacing w:val="-4"/>
          <w:sz w:val="28"/>
          <w:szCs w:val="28"/>
        </w:rPr>
        <w:t>Hsiu</w:t>
      </w:r>
      <w:proofErr w:type="spellEnd"/>
      <w:r w:rsidRPr="00AA36A4">
        <w:rPr>
          <w:rFonts w:ascii="標楷體" w:eastAsia="標楷體" w:hAnsi="標楷體" w:hint="eastAsia"/>
          <w:color w:val="000000" w:themeColor="text1"/>
          <w:spacing w:val="-4"/>
          <w:sz w:val="28"/>
          <w:szCs w:val="28"/>
        </w:rPr>
        <w:t>繡、是曾相識(藝文酒吧)、邁斯列日咖啡、NANO HERO手繪創作、原駁館。未來積極導入文創軟體能量，讓更多創意走進大駁二園區。</w:t>
      </w:r>
    </w:p>
    <w:p w14:paraId="78822BB6" w14:textId="77777777" w:rsidR="00ED4653" w:rsidRPr="00AA36A4" w:rsidRDefault="00ED4653" w:rsidP="00B227EB">
      <w:pPr>
        <w:adjustRightInd w:val="0"/>
        <w:snapToGrid w:val="0"/>
        <w:spacing w:line="390" w:lineRule="exact"/>
        <w:ind w:leftChars="413" w:left="991"/>
        <w:jc w:val="both"/>
        <w:rPr>
          <w:rFonts w:ascii="標楷體" w:eastAsia="標楷體" w:hAnsi="標楷體"/>
          <w:color w:val="000000" w:themeColor="text1"/>
          <w:spacing w:val="-4"/>
          <w:sz w:val="28"/>
          <w:szCs w:val="28"/>
        </w:rPr>
      </w:pPr>
    </w:p>
    <w:p w14:paraId="67D5A71B" w14:textId="77777777"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 xml:space="preserve"> (三)文創人才駐市計畫進駐駁二</w:t>
      </w:r>
    </w:p>
    <w:p w14:paraId="0A7895D2" w14:textId="1DB8048F" w:rsidR="0002774F" w:rsidRPr="00AA36A4" w:rsidRDefault="0002774F" w:rsidP="00B227EB">
      <w:pPr>
        <w:pStyle w:val="affffffffa"/>
        <w:spacing w:line="390" w:lineRule="exact"/>
        <w:ind w:leftChars="413" w:left="991" w:rightChars="0" w:right="0"/>
        <w:jc w:val="both"/>
        <w:rPr>
          <w:color w:val="000000" w:themeColor="text1"/>
          <w:spacing w:val="-4"/>
        </w:rPr>
      </w:pPr>
      <w:r w:rsidRPr="00AA36A4">
        <w:rPr>
          <w:rFonts w:hint="eastAsia"/>
          <w:color w:val="000000" w:themeColor="text1"/>
          <w:spacing w:val="-4"/>
        </w:rPr>
        <w:t>自</w:t>
      </w:r>
      <w:r w:rsidR="00AE3194" w:rsidRPr="00AA36A4">
        <w:rPr>
          <w:rFonts w:hint="eastAsia"/>
          <w:color w:val="000000" w:themeColor="text1"/>
          <w:spacing w:val="-4"/>
        </w:rPr>
        <w:t>93</w:t>
      </w:r>
      <w:r w:rsidRPr="00AA36A4">
        <w:rPr>
          <w:rFonts w:hint="eastAsia"/>
          <w:color w:val="000000" w:themeColor="text1"/>
          <w:spacing w:val="-4"/>
        </w:rPr>
        <w:t>年4月收件以來，截至</w:t>
      </w:r>
      <w:r w:rsidR="00AE3194" w:rsidRPr="00AA36A4">
        <w:rPr>
          <w:rFonts w:hint="eastAsia"/>
          <w:color w:val="000000" w:themeColor="text1"/>
          <w:spacing w:val="-4"/>
        </w:rPr>
        <w:t>109</w:t>
      </w:r>
      <w:r w:rsidRPr="00AA36A4">
        <w:rPr>
          <w:rFonts w:hint="eastAsia"/>
          <w:color w:val="000000" w:themeColor="text1"/>
          <w:spacing w:val="-4"/>
        </w:rPr>
        <w:t>年12月底，申請數量共392件，評選出6</w:t>
      </w:r>
      <w:r w:rsidRPr="00AA36A4">
        <w:rPr>
          <w:color w:val="000000" w:themeColor="text1"/>
          <w:spacing w:val="-4"/>
        </w:rPr>
        <w:t>7</w:t>
      </w:r>
      <w:r w:rsidRPr="00AA36A4">
        <w:rPr>
          <w:rFonts w:hint="eastAsia"/>
          <w:color w:val="000000" w:themeColor="text1"/>
          <w:spacing w:val="-4"/>
        </w:rPr>
        <w:t>位創作者進駐，目前已進駐</w:t>
      </w:r>
      <w:r w:rsidRPr="00AA36A4">
        <w:rPr>
          <w:color w:val="000000" w:themeColor="text1"/>
          <w:spacing w:val="-4"/>
        </w:rPr>
        <w:t>67</w:t>
      </w:r>
      <w:r w:rsidRPr="00AA36A4">
        <w:rPr>
          <w:rFonts w:hint="eastAsia"/>
          <w:color w:val="000000" w:themeColor="text1"/>
          <w:spacing w:val="-4"/>
        </w:rPr>
        <w:t>位創作者。</w:t>
      </w:r>
    </w:p>
    <w:p w14:paraId="4F18590D" w14:textId="77777777" w:rsidR="0002774F" w:rsidRPr="00AA36A4" w:rsidRDefault="0002774F" w:rsidP="00B227EB">
      <w:pPr>
        <w:pStyle w:val="affffffff8"/>
        <w:spacing w:line="390" w:lineRule="exact"/>
        <w:ind w:leftChars="100" w:left="240"/>
        <w:jc w:val="both"/>
        <w:rPr>
          <w:b w:val="0"/>
          <w:color w:val="000000" w:themeColor="text1"/>
        </w:rPr>
      </w:pPr>
      <w:r w:rsidRPr="00AA36A4">
        <w:rPr>
          <w:b w:val="0"/>
          <w:color w:val="000000" w:themeColor="text1"/>
        </w:rPr>
        <w:tab/>
      </w:r>
      <w:r w:rsidRPr="00AA36A4">
        <w:rPr>
          <w:b w:val="0"/>
          <w:color w:val="000000" w:themeColor="text1"/>
        </w:rPr>
        <w:tab/>
      </w:r>
      <w:r w:rsidRPr="00AA36A4">
        <w:rPr>
          <w:b w:val="0"/>
          <w:color w:val="000000" w:themeColor="text1"/>
        </w:rPr>
        <w:tab/>
      </w:r>
      <w:r w:rsidRPr="00AA36A4">
        <w:rPr>
          <w:b w:val="0"/>
          <w:color w:val="000000" w:themeColor="text1"/>
        </w:rPr>
        <w:tab/>
      </w:r>
      <w:r w:rsidRPr="00AA36A4">
        <w:rPr>
          <w:rFonts w:hint="eastAsia"/>
          <w:b w:val="0"/>
          <w:color w:val="000000" w:themeColor="text1"/>
        </w:rPr>
        <w:t>(四)駁二藝術家進駐計畫</w:t>
      </w:r>
    </w:p>
    <w:p w14:paraId="741D37AA" w14:textId="3CAA4DBD" w:rsidR="0002774F" w:rsidRPr="00AA36A4" w:rsidRDefault="0002774F" w:rsidP="00B227EB">
      <w:pPr>
        <w:adjustRightInd w:val="0"/>
        <w:snapToGrid w:val="0"/>
        <w:spacing w:line="390" w:lineRule="exact"/>
        <w:ind w:leftChars="413" w:left="991" w:firstLine="1"/>
        <w:jc w:val="both"/>
        <w:rPr>
          <w:rFonts w:ascii="標楷體" w:eastAsia="標楷體" w:hAnsi="標楷體"/>
          <w:color w:val="000000" w:themeColor="text1"/>
          <w:spacing w:val="-4"/>
          <w:sz w:val="28"/>
          <w:szCs w:val="28"/>
        </w:rPr>
      </w:pPr>
      <w:r w:rsidRPr="00AA36A4">
        <w:rPr>
          <w:rFonts w:ascii="標楷體" w:eastAsia="標楷體" w:hAnsi="標楷體" w:hint="eastAsia"/>
          <w:color w:val="000000" w:themeColor="text1"/>
          <w:spacing w:val="-4"/>
          <w:sz w:val="28"/>
          <w:szCs w:val="28"/>
        </w:rPr>
        <w:t>透過官網及國際網路平台進行進駐者徵選，自</w:t>
      </w:r>
      <w:r w:rsidR="00AE3194" w:rsidRPr="00AA36A4">
        <w:rPr>
          <w:rFonts w:ascii="標楷體" w:eastAsia="標楷體" w:hAnsi="標楷體" w:hint="eastAsia"/>
          <w:color w:val="000000" w:themeColor="text1"/>
          <w:spacing w:val="-4"/>
          <w:sz w:val="28"/>
          <w:szCs w:val="28"/>
        </w:rPr>
        <w:t>93</w:t>
      </w:r>
      <w:r w:rsidRPr="00AA36A4">
        <w:rPr>
          <w:rFonts w:ascii="標楷體" w:eastAsia="標楷體" w:hAnsi="標楷體" w:hint="eastAsia"/>
          <w:color w:val="000000" w:themeColor="text1"/>
          <w:spacing w:val="-4"/>
          <w:sz w:val="28"/>
          <w:szCs w:val="28"/>
        </w:rPr>
        <w:t>年5月收件至</w:t>
      </w:r>
      <w:r w:rsidR="00AE3194" w:rsidRPr="00AA36A4">
        <w:rPr>
          <w:rFonts w:ascii="標楷體" w:eastAsia="標楷體" w:hAnsi="標楷體" w:hint="eastAsia"/>
          <w:color w:val="000000" w:themeColor="text1"/>
          <w:spacing w:val="-4"/>
          <w:sz w:val="28"/>
          <w:szCs w:val="28"/>
        </w:rPr>
        <w:t>109</w:t>
      </w:r>
      <w:r w:rsidRPr="00AA36A4">
        <w:rPr>
          <w:rFonts w:ascii="標楷體" w:eastAsia="標楷體" w:hAnsi="標楷體" w:hint="eastAsia"/>
          <w:color w:val="000000" w:themeColor="text1"/>
          <w:spacing w:val="-4"/>
          <w:sz w:val="28"/>
          <w:szCs w:val="28"/>
        </w:rPr>
        <w:t>年12月底，已累積有近1</w:t>
      </w:r>
      <w:r w:rsidRPr="00AA36A4">
        <w:rPr>
          <w:rFonts w:ascii="標楷體" w:eastAsia="標楷體" w:hAnsi="標楷體"/>
          <w:color w:val="000000" w:themeColor="text1"/>
          <w:spacing w:val="-4"/>
          <w:sz w:val="28"/>
          <w:szCs w:val="28"/>
        </w:rPr>
        <w:t>,707</w:t>
      </w:r>
      <w:r w:rsidRPr="00AA36A4">
        <w:rPr>
          <w:rFonts w:ascii="標楷體" w:eastAsia="標楷體" w:hAnsi="標楷體" w:hint="eastAsia"/>
          <w:color w:val="000000" w:themeColor="text1"/>
          <w:spacing w:val="-4"/>
          <w:sz w:val="28"/>
          <w:szCs w:val="28"/>
        </w:rPr>
        <w:t>組藝術家申請，1</w:t>
      </w:r>
      <w:r w:rsidRPr="00AA36A4">
        <w:rPr>
          <w:rFonts w:ascii="標楷體" w:eastAsia="標楷體" w:hAnsi="標楷體"/>
          <w:color w:val="000000" w:themeColor="text1"/>
          <w:spacing w:val="-4"/>
          <w:sz w:val="28"/>
          <w:szCs w:val="28"/>
        </w:rPr>
        <w:t>71</w:t>
      </w:r>
      <w:r w:rsidRPr="00AA36A4">
        <w:rPr>
          <w:rFonts w:ascii="標楷體" w:eastAsia="標楷體" w:hAnsi="標楷體" w:hint="eastAsia"/>
          <w:color w:val="000000" w:themeColor="text1"/>
          <w:spacing w:val="-4"/>
          <w:sz w:val="28"/>
          <w:szCs w:val="28"/>
        </w:rPr>
        <w:t>組（</w:t>
      </w:r>
      <w:r w:rsidRPr="00AA36A4">
        <w:rPr>
          <w:rFonts w:ascii="標楷體" w:eastAsia="標楷體" w:hAnsi="標楷體"/>
          <w:color w:val="000000" w:themeColor="text1"/>
          <w:spacing w:val="-4"/>
          <w:sz w:val="28"/>
          <w:szCs w:val="28"/>
        </w:rPr>
        <w:t>201</w:t>
      </w:r>
      <w:r w:rsidRPr="00AA36A4">
        <w:rPr>
          <w:rFonts w:ascii="標楷體" w:eastAsia="標楷體" w:hAnsi="標楷體" w:hint="eastAsia"/>
          <w:color w:val="000000" w:themeColor="text1"/>
          <w:spacing w:val="-4"/>
          <w:sz w:val="28"/>
          <w:szCs w:val="28"/>
        </w:rPr>
        <w:t>位）進駐創作（</w:t>
      </w:r>
      <w:r w:rsidR="00AE3194" w:rsidRPr="00AA36A4">
        <w:rPr>
          <w:rFonts w:ascii="標楷體" w:eastAsia="標楷體" w:hAnsi="標楷體" w:hint="eastAsia"/>
          <w:color w:val="000000" w:themeColor="text1"/>
          <w:spacing w:val="-4"/>
          <w:sz w:val="28"/>
          <w:szCs w:val="28"/>
        </w:rPr>
        <w:t>109</w:t>
      </w:r>
      <w:r w:rsidRPr="00AA36A4">
        <w:rPr>
          <w:rFonts w:ascii="標楷體" w:eastAsia="標楷體" w:hAnsi="標楷體" w:hint="eastAsia"/>
          <w:color w:val="000000" w:themeColor="text1"/>
          <w:spacing w:val="-4"/>
          <w:sz w:val="28"/>
          <w:szCs w:val="28"/>
        </w:rPr>
        <w:t>年原定有</w:t>
      </w:r>
      <w:r w:rsidRPr="00AA36A4">
        <w:rPr>
          <w:rFonts w:ascii="標楷體" w:eastAsia="標楷體" w:hAnsi="標楷體"/>
          <w:color w:val="000000" w:themeColor="text1"/>
          <w:spacing w:val="-4"/>
          <w:sz w:val="28"/>
          <w:szCs w:val="28"/>
        </w:rPr>
        <w:t>25</w:t>
      </w:r>
      <w:r w:rsidRPr="00AA36A4">
        <w:rPr>
          <w:rFonts w:ascii="標楷體" w:eastAsia="標楷體" w:hAnsi="標楷體" w:hint="eastAsia"/>
          <w:color w:val="000000" w:themeColor="text1"/>
          <w:spacing w:val="-4"/>
          <w:sz w:val="28"/>
          <w:szCs w:val="28"/>
        </w:rPr>
        <w:t>組進駐，受疫情影響，其中15組延後進駐）。</w:t>
      </w:r>
    </w:p>
    <w:p w14:paraId="1FED5CD6" w14:textId="642BCD3D" w:rsidR="0002774F" w:rsidRPr="00AA36A4" w:rsidRDefault="0002774F" w:rsidP="00B227EB">
      <w:pPr>
        <w:pStyle w:val="affffffff8"/>
        <w:spacing w:line="390" w:lineRule="exact"/>
        <w:ind w:leftChars="100" w:left="240"/>
        <w:jc w:val="both"/>
        <w:rPr>
          <w:b w:val="0"/>
          <w:color w:val="000000" w:themeColor="text1"/>
        </w:rPr>
      </w:pPr>
      <w:r w:rsidRPr="00AA36A4">
        <w:rPr>
          <w:rFonts w:hint="eastAsia"/>
          <w:b w:val="0"/>
          <w:color w:val="000000" w:themeColor="text1"/>
        </w:rPr>
        <w:t>(五)駁二藝術特區展演活動</w:t>
      </w:r>
    </w:p>
    <w:p w14:paraId="700F3CC1" w14:textId="77777777" w:rsidR="0002774F" w:rsidRPr="00AA36A4" w:rsidRDefault="0002774F" w:rsidP="00B227EB">
      <w:pPr>
        <w:numPr>
          <w:ilvl w:val="0"/>
          <w:numId w:val="62"/>
        </w:numPr>
        <w:adjustRightInd w:val="0"/>
        <w:snapToGrid w:val="0"/>
        <w:spacing w:line="390" w:lineRule="exact"/>
        <w:ind w:left="567" w:firstLine="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「高雄港灣藝術行動-雄海派」</w:t>
      </w:r>
    </w:p>
    <w:p w14:paraId="139AAF1A" w14:textId="0E5FFD93" w:rsidR="0002774F" w:rsidRPr="00AA36A4" w:rsidRDefault="0002774F" w:rsidP="00B227EB">
      <w:pPr>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00AE3194" w:rsidRPr="00AA36A4">
        <w:rPr>
          <w:rFonts w:ascii="標楷體" w:eastAsia="標楷體" w:hAnsi="標楷體" w:hint="eastAsia"/>
          <w:color w:val="000000" w:themeColor="text1"/>
          <w:sz w:val="28"/>
          <w:szCs w:val="28"/>
        </w:rPr>
        <w:t>109</w:t>
      </w:r>
      <w:r w:rsidRPr="00AA36A4">
        <w:rPr>
          <w:rFonts w:ascii="標楷體" w:eastAsia="標楷體" w:hAnsi="標楷體" w:hint="eastAsia"/>
          <w:color w:val="000000" w:themeColor="text1"/>
          <w:sz w:val="28"/>
          <w:szCs w:val="28"/>
        </w:rPr>
        <w:t>年首次辦理的「高雄港灣藝術行動-雄海派」，民眾可以藉由參</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訪「主題展覽」接觸多元的海洋議題，從設計與當代藝術領域討論</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環境生態的省思、移工的人文情景，以及海洋生物寄生現象衍伸至</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人類社會行為的哲思；「揪鬥陣 限定活動」匯聚了展覽導覽行程結</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合藝術創作課程、高雄特色景點文化旅行踏查、音樂與藝術行動、</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海洋市集等活動；「微笑的遇見：2020藝術進駐聯盟年會暨駁二浪</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宕計畫」則是邀請國內外藝術機構經營者、策展人及藝術家共同探</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討海洋、藝術與城市的命題，以下羅列展覽及活動並分述之：</w:t>
      </w:r>
      <w:r w:rsidRPr="00AA36A4">
        <w:rPr>
          <w:rFonts w:ascii="標楷體" w:eastAsia="標楷體" w:hAnsi="標楷體"/>
          <w:color w:val="000000" w:themeColor="text1"/>
          <w:sz w:val="28"/>
          <w:szCs w:val="28"/>
        </w:rPr>
        <w:tab/>
      </w:r>
    </w:p>
    <w:p w14:paraId="11FD30EC" w14:textId="77777777" w:rsidR="0002774F" w:rsidRPr="00AA36A4" w:rsidRDefault="0002774F" w:rsidP="00B227EB">
      <w:pPr>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t>(</w:t>
      </w:r>
      <w:r w:rsidRPr="00AA36A4">
        <w:rPr>
          <w:rFonts w:ascii="標楷體" w:eastAsia="標楷體" w:hAnsi="標楷體" w:hint="eastAsia"/>
          <w:color w:val="000000" w:themeColor="text1"/>
          <w:sz w:val="28"/>
          <w:szCs w:val="28"/>
        </w:rPr>
        <w:t>1)駁二自辦主題展「海底市場」及「寄生:X檔案」</w:t>
      </w:r>
    </w:p>
    <w:p w14:paraId="394A943E" w14:textId="77777777" w:rsidR="0002774F" w:rsidRPr="00AA36A4" w:rsidRDefault="0002774F" w:rsidP="00B227EB">
      <w:pPr>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由駁二同仁結合藝術家以及各領域專業設計師共同展出，從當代</w:t>
      </w:r>
      <w:r w:rsidRPr="00AA36A4">
        <w:rPr>
          <w:rFonts w:ascii="標楷體" w:eastAsia="標楷體" w:hAnsi="標楷體"/>
          <w:color w:val="000000" w:themeColor="text1"/>
          <w:sz w:val="28"/>
          <w:szCs w:val="28"/>
        </w:rPr>
        <w:lastRenderedPageBreak/>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藝術的思維探討環境與人文的許多交錯現象，引起反思。</w:t>
      </w:r>
    </w:p>
    <w:p w14:paraId="6AAA0845" w14:textId="1172ACAB" w:rsidR="0002774F" w:rsidRPr="00AA36A4" w:rsidRDefault="0002774F" w:rsidP="00B227EB">
      <w:pPr>
        <w:adjustRightInd w:val="0"/>
        <w:snapToGrid w:val="0"/>
        <w:spacing w:line="390" w:lineRule="exact"/>
        <w:ind w:leftChars="473" w:left="1418" w:hangingChars="101" w:hanging="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A.「海底市場」展期自109年9月5日至110年2月21日，本</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展覽關注人類行為對於海洋生態影響，考掘依賴海洋生存的人類自身生活文化的樣貌，由淺海至深海，分為日光、暮色、午夜及冥界四個層次展區，對應生活中既熟悉又陌生的海洋</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體驗，截至109年12月31日止，共吸引5,342人次購票入場。</w:t>
      </w:r>
    </w:p>
    <w:p w14:paraId="7C74CBB0" w14:textId="05404F0D" w:rsidR="0002774F" w:rsidRPr="00AA36A4" w:rsidRDefault="0002774F" w:rsidP="00B227EB">
      <w:pPr>
        <w:tabs>
          <w:tab w:val="left" w:pos="851"/>
        </w:tabs>
        <w:adjustRightInd w:val="0"/>
        <w:snapToGrid w:val="0"/>
        <w:spacing w:line="390" w:lineRule="exact"/>
        <w:ind w:leftChars="473" w:left="1418" w:hangingChars="101" w:hanging="283"/>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B.</w:t>
      </w:r>
      <w:r w:rsidRPr="00AA36A4">
        <w:rPr>
          <w:rFonts w:ascii="標楷體" w:eastAsia="標楷體" w:hAnsi="標楷體" w:hint="eastAsia"/>
          <w:color w:val="000000" w:themeColor="text1"/>
          <w:sz w:val="28"/>
          <w:szCs w:val="28"/>
        </w:rPr>
        <w:t>「寄生:X檔案」展期自109年9月26日至110年3月14日，展覽從深海生物間的交互作用作為創作啟發，思索人類與病毒國家與人民、信仰與科技等的關係，意識到在社會中無形的寄生行為，探討其中寄生體與宿主的相互關係。透過當代藝術家、漫畫家和電影團隊作品，揭露隱藏於現今社會中的寄生現象，截至109年12月31日止，共吸引3,112人次購票入場。</w:t>
      </w:r>
    </w:p>
    <w:p w14:paraId="34ABB700" w14:textId="77777777" w:rsidR="0002774F" w:rsidRPr="00AA36A4" w:rsidRDefault="0002774F" w:rsidP="00B227EB">
      <w:pPr>
        <w:tabs>
          <w:tab w:val="left" w:pos="851"/>
        </w:tabs>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w:t>
      </w:r>
      <w:r w:rsidRPr="00AA36A4">
        <w:rPr>
          <w:rFonts w:ascii="標楷體" w:eastAsia="標楷體" w:hAnsi="標楷體"/>
          <w:color w:val="000000" w:themeColor="text1"/>
          <w:sz w:val="28"/>
          <w:szCs w:val="28"/>
        </w:rPr>
        <w:t>2</w:t>
      </w:r>
      <w:r w:rsidRPr="00AA36A4">
        <w:rPr>
          <w:rFonts w:ascii="標楷體" w:eastAsia="標楷體" w:hAnsi="標楷體" w:hint="eastAsia"/>
          <w:color w:val="000000" w:themeColor="text1"/>
          <w:sz w:val="28"/>
          <w:szCs w:val="28"/>
        </w:rPr>
        <w:t>)外部合作展</w:t>
      </w:r>
    </w:p>
    <w:p w14:paraId="71FCBB53" w14:textId="77777777" w:rsidR="0028787B" w:rsidRPr="00AA36A4" w:rsidRDefault="0002774F" w:rsidP="00B227EB">
      <w:pPr>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與優秀的外部策展團隊以主題式結合從高雄港灣的歷史當今、</w:t>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海洋廢棄物對環境破壞的省思、及東南亞移工議題探討人、歷</w:t>
      </w:r>
    </w:p>
    <w:p w14:paraId="7E3B4D75" w14:textId="07AB625B" w:rsidR="0002774F" w:rsidRPr="00AA36A4" w:rsidRDefault="0002774F" w:rsidP="00B227EB">
      <w:pPr>
        <w:adjustRightInd w:val="0"/>
        <w:snapToGrid w:val="0"/>
        <w:spacing w:line="390" w:lineRule="exact"/>
        <w:ind w:left="568" w:firstLineChars="303" w:firstLine="848"/>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史</w:t>
      </w:r>
      <w:r w:rsidR="0028787B"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與環境的議題。</w:t>
      </w:r>
    </w:p>
    <w:p w14:paraId="44178D78" w14:textId="77777777" w:rsidR="0002774F" w:rsidRPr="00AA36A4" w:rsidRDefault="0002774F" w:rsidP="00B227EB">
      <w:pPr>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A.「〈轉機˙台灣〉年度攝影展」</w:t>
      </w:r>
    </w:p>
    <w:p w14:paraId="06449B2D" w14:textId="59BA22FE" w:rsidR="0002774F" w:rsidRPr="00AA36A4" w:rsidRDefault="0002774F" w:rsidP="00B227EB">
      <w:pPr>
        <w:adjustRightInd w:val="0"/>
        <w:snapToGrid w:val="0"/>
        <w:spacing w:line="390" w:lineRule="exact"/>
        <w:ind w:left="170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展期自109年10月1日至11月1日，展出上百張攝影作品以及30 位移工的人生故事。一場展覽就是一趟旅程，從東南亞移工的原鄉出發，看見他們的跨國啟程，了解他們在台</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灣的生活日常，以及他們在台灣這段期間的成長，共吸引15,000人次觀賞。</w:t>
      </w:r>
    </w:p>
    <w:p w14:paraId="1101B92F" w14:textId="77777777" w:rsidR="0002774F" w:rsidRPr="00AA36A4" w:rsidRDefault="0002774F" w:rsidP="00B227EB">
      <w:pPr>
        <w:tabs>
          <w:tab w:val="left" w:pos="1418"/>
        </w:tabs>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t>B</w:t>
      </w:r>
      <w:r w:rsidRPr="00AA36A4">
        <w:rPr>
          <w:rFonts w:ascii="標楷體" w:eastAsia="標楷體" w:hAnsi="標楷體" w:hint="eastAsia"/>
          <w:color w:val="000000" w:themeColor="text1"/>
          <w:sz w:val="28"/>
          <w:szCs w:val="28"/>
        </w:rPr>
        <w:t>.「你丟，誰減─海島子民的垃圾課」</w:t>
      </w:r>
    </w:p>
    <w:p w14:paraId="5F21D052" w14:textId="4AFE7554" w:rsidR="0002774F" w:rsidRPr="00AA36A4" w:rsidRDefault="0002774F" w:rsidP="00B227EB">
      <w:pPr>
        <w:tabs>
          <w:tab w:val="left" w:pos="1418"/>
        </w:tabs>
        <w:adjustRightInd w:val="0"/>
        <w:snapToGrid w:val="0"/>
        <w:spacing w:line="390" w:lineRule="exact"/>
        <w:ind w:leftChars="708" w:left="1699"/>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展期自109年9月26日至10月11日，以沉浸親臨式的展示手法破題，用簡單問句試問觀展者和海洋的距離，是近/遠？是近？嘗試探問參與者如果再靠近海洋一點點，是否還美麗無</w:t>
      </w:r>
      <w:r w:rsidR="0015551B" w:rsidRPr="00AA36A4">
        <w:rPr>
          <w:rFonts w:ascii="標楷體" w:eastAsia="標楷體" w:hAnsi="標楷體" w:hint="eastAsia"/>
          <w:color w:val="000000" w:themeColor="text1"/>
          <w:sz w:val="28"/>
          <w:szCs w:val="28"/>
        </w:rPr>
        <w:t>瑕</w:t>
      </w:r>
      <w:r w:rsidRPr="00AA36A4">
        <w:rPr>
          <w:rFonts w:ascii="標楷體" w:eastAsia="標楷體" w:hAnsi="標楷體" w:hint="eastAsia"/>
          <w:color w:val="000000" w:themeColor="text1"/>
          <w:sz w:val="28"/>
          <w:szCs w:val="28"/>
        </w:rPr>
        <w:t>？於第二、三展區力邀以淨灘行動改變海洋環境的合作夥伴「RE-THINK重新思考」提供《海廢圖鑑》中的實體物件，</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並首次公開亮相在民眾眼前展覽，共計吸引4,652人次觀賞。</w:t>
      </w:r>
    </w:p>
    <w:p w14:paraId="2F41C3E4" w14:textId="77777777" w:rsidR="0002774F" w:rsidRPr="00AA36A4" w:rsidRDefault="0002774F" w:rsidP="00B227EB">
      <w:pPr>
        <w:tabs>
          <w:tab w:val="left" w:pos="1418"/>
        </w:tabs>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t>C</w:t>
      </w:r>
      <w:r w:rsidRPr="00AA36A4">
        <w:rPr>
          <w:rFonts w:ascii="標楷體" w:eastAsia="標楷體" w:hAnsi="標楷體" w:hint="eastAsia"/>
          <w:color w:val="000000" w:themeColor="text1"/>
          <w:sz w:val="28"/>
          <w:szCs w:val="28"/>
        </w:rPr>
        <w:t xml:space="preserve">.「時光港都-高雄港映像記憶特展」 </w:t>
      </w:r>
    </w:p>
    <w:p w14:paraId="0904BD1A" w14:textId="3C4301BE" w:rsidR="0002774F" w:rsidRPr="00AA36A4" w:rsidRDefault="0002774F" w:rsidP="00B227EB">
      <w:pPr>
        <w:adjustRightInd w:val="0"/>
        <w:snapToGrid w:val="0"/>
        <w:spacing w:line="390" w:lineRule="exact"/>
        <w:ind w:left="170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展期自109年10月9日至11月8日，高雄市電影館由文化部</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「國家文化記憶庫」常民記憶的蒐集計畫起始，以各式影音媒材</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的紀錄與修復再現，帶領人們穿越到高雄港百年來的時光隧道，</w:t>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一睹那些年珍貴的常民故事，共吸引4,295人次觀賞。</w:t>
      </w:r>
    </w:p>
    <w:p w14:paraId="7C2E81BE" w14:textId="77777777" w:rsidR="0002774F" w:rsidRPr="00AA36A4" w:rsidRDefault="0002774F" w:rsidP="00B227EB">
      <w:pPr>
        <w:tabs>
          <w:tab w:val="left" w:pos="851"/>
        </w:tabs>
        <w:adjustRightInd w:val="0"/>
        <w:snapToGrid w:val="0"/>
        <w:spacing w:line="390" w:lineRule="exact"/>
        <w:ind w:left="568"/>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lastRenderedPageBreak/>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w:t>
      </w:r>
      <w:r w:rsidRPr="00AA36A4">
        <w:rPr>
          <w:rFonts w:ascii="標楷體" w:eastAsia="標楷體" w:hAnsi="標楷體"/>
          <w:color w:val="000000" w:themeColor="text1"/>
          <w:sz w:val="28"/>
          <w:szCs w:val="28"/>
        </w:rPr>
        <w:t>3</w:t>
      </w:r>
      <w:r w:rsidRPr="00AA36A4">
        <w:rPr>
          <w:rFonts w:ascii="標楷體" w:eastAsia="標楷體" w:hAnsi="標楷體" w:hint="eastAsia"/>
          <w:color w:val="000000" w:themeColor="text1"/>
          <w:sz w:val="28"/>
          <w:szCs w:val="28"/>
        </w:rPr>
        <w:t>)「微笑的遇見：2020藝術進駐聯盟年會暨駁二浪宕計畫」</w:t>
      </w:r>
    </w:p>
    <w:p w14:paraId="1F344B37" w14:textId="1EE8054A" w:rsidR="0002774F" w:rsidRPr="00AA36A4" w:rsidRDefault="0002774F" w:rsidP="00B227EB">
      <w:pPr>
        <w:adjustRightInd w:val="0"/>
        <w:snapToGrid w:val="0"/>
        <w:spacing w:line="390" w:lineRule="exact"/>
        <w:ind w:left="156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以樂齡共融、無障礙、多元性別、移民、營運行政等相關文化平權議題，邀請台灣與國際藝術進駐及平台的營運者以Diversity『多元』&amp; Inclusion『包容』（D&amp;I），透過策略、方針來打造出多元共融的文化。活動期間為109年11月6日至8日，連續3天之論壇及工作坊活動，共吸引169人次參與。</w:t>
      </w:r>
    </w:p>
    <w:p w14:paraId="1E6C447D" w14:textId="77777777" w:rsidR="0002774F" w:rsidRPr="00AA36A4" w:rsidRDefault="0002774F" w:rsidP="00B227EB">
      <w:pPr>
        <w:adjustRightInd w:val="0"/>
        <w:snapToGrid w:val="0"/>
        <w:spacing w:line="390" w:lineRule="exact"/>
        <w:ind w:leftChars="118" w:left="849" w:hangingChars="202" w:hanging="566"/>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hint="eastAsia"/>
          <w:color w:val="000000" w:themeColor="text1"/>
          <w:sz w:val="28"/>
          <w:szCs w:val="28"/>
        </w:rPr>
        <w:t>(</w:t>
      </w:r>
      <w:r w:rsidRPr="00AA36A4">
        <w:rPr>
          <w:rFonts w:ascii="標楷體" w:eastAsia="標楷體" w:hAnsi="標楷體"/>
          <w:color w:val="000000" w:themeColor="text1"/>
          <w:sz w:val="28"/>
          <w:szCs w:val="28"/>
        </w:rPr>
        <w:t>4</w:t>
      </w:r>
      <w:r w:rsidRPr="00AA36A4">
        <w:rPr>
          <w:rFonts w:ascii="標楷體" w:eastAsia="標楷體" w:hAnsi="標楷體" w:hint="eastAsia"/>
          <w:color w:val="000000" w:themeColor="text1"/>
          <w:sz w:val="28"/>
          <w:szCs w:val="28"/>
        </w:rPr>
        <w:t>)「揪鬥陣限定活動」</w:t>
      </w:r>
    </w:p>
    <w:p w14:paraId="3A8C2CED" w14:textId="461F9F54" w:rsidR="0002774F" w:rsidRPr="00AA36A4" w:rsidRDefault="0002774F" w:rsidP="00B227EB">
      <w:pPr>
        <w:adjustRightInd w:val="0"/>
        <w:snapToGrid w:val="0"/>
        <w:spacing w:line="390" w:lineRule="exact"/>
        <w:ind w:left="1560" w:hanging="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以展覽、導覽、工作坊與市集，聽古導覽及迪斯可等四大活動，並結合當地文史專業團體及海洋再生環保的手工從業人士的課程與創作，開放民眾自由參觀及報名，引起廣大迴響。</w:t>
      </w:r>
    </w:p>
    <w:p w14:paraId="2EA45ECF" w14:textId="2349D627" w:rsidR="0002774F" w:rsidRPr="00AA36A4" w:rsidRDefault="0002774F" w:rsidP="00B227EB">
      <w:pPr>
        <w:adjustRightInd w:val="0"/>
        <w:snapToGrid w:val="0"/>
        <w:spacing w:line="390" w:lineRule="exact"/>
        <w:ind w:leftChars="590" w:left="1416"/>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A.「鬥陣老港區聽古」</w:t>
      </w:r>
    </w:p>
    <w:p w14:paraId="72D5F573" w14:textId="77777777" w:rsidR="0002774F" w:rsidRPr="00AA36A4" w:rsidRDefault="0002774F" w:rsidP="00B227EB">
      <w:pPr>
        <w:adjustRightInd w:val="0"/>
        <w:snapToGrid w:val="0"/>
        <w:spacing w:line="390" w:lineRule="exact"/>
        <w:ind w:left="170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依主題辦理兩場次，分別為10/17(鹽埕篇-港口人生走讀)、10/18(旗津篇-海洋藝術行旅)，共吸引40人次購票參加。</w:t>
      </w:r>
    </w:p>
    <w:p w14:paraId="15363D35" w14:textId="77777777" w:rsidR="0002774F" w:rsidRPr="00AA36A4" w:rsidRDefault="0002774F" w:rsidP="00B227EB">
      <w:pPr>
        <w:adjustRightInd w:val="0"/>
        <w:snapToGrid w:val="0"/>
        <w:spacing w:line="390" w:lineRule="exact"/>
        <w:ind w:leftChars="590" w:left="1416"/>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B</w:t>
      </w:r>
      <w:r w:rsidRPr="00AA36A4">
        <w:rPr>
          <w:rFonts w:ascii="標楷體" w:eastAsia="標楷體" w:hAnsi="標楷體" w:hint="eastAsia"/>
          <w:color w:val="000000" w:themeColor="text1"/>
          <w:sz w:val="28"/>
          <w:szCs w:val="28"/>
        </w:rPr>
        <w:t>.「鬥陣不廢工作坊」：別人的垃圾不是你的垃圾</w:t>
      </w:r>
    </w:p>
    <w:p w14:paraId="5CD6DA9E" w14:textId="77777777" w:rsidR="0002774F" w:rsidRPr="00AA36A4" w:rsidRDefault="0002774F" w:rsidP="00B227EB">
      <w:pPr>
        <w:adjustRightInd w:val="0"/>
        <w:snapToGrid w:val="0"/>
        <w:spacing w:line="390" w:lineRule="exact"/>
        <w:ind w:left="142" w:firstLineChars="607" w:firstLine="1700"/>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辦理日期為10/24，共吸引11人購票參加。</w:t>
      </w:r>
    </w:p>
    <w:p w14:paraId="398DBA5D" w14:textId="77777777" w:rsidR="0002774F" w:rsidRPr="00AA36A4" w:rsidRDefault="0002774F" w:rsidP="00B227EB">
      <w:pPr>
        <w:adjustRightInd w:val="0"/>
        <w:snapToGrid w:val="0"/>
        <w:spacing w:line="390" w:lineRule="exact"/>
        <w:ind w:left="1418" w:hanging="1"/>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C</w:t>
      </w:r>
      <w:r w:rsidRPr="00AA36A4">
        <w:rPr>
          <w:rFonts w:ascii="標楷體" w:eastAsia="標楷體" w:hAnsi="標楷體" w:hint="eastAsia"/>
          <w:color w:val="000000" w:themeColor="text1"/>
          <w:sz w:val="28"/>
          <w:szCs w:val="28"/>
        </w:rPr>
        <w:t>.「鬥陣愛地球市集」</w:t>
      </w:r>
    </w:p>
    <w:p w14:paraId="0D3348E5" w14:textId="6C78C790" w:rsidR="0002774F" w:rsidRPr="00AA36A4" w:rsidRDefault="0002774F" w:rsidP="00B227EB">
      <w:pPr>
        <w:adjustRightInd w:val="0"/>
        <w:snapToGrid w:val="0"/>
        <w:spacing w:line="390" w:lineRule="exact"/>
        <w:ind w:left="184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辦理日期為10/24，共吸引近9,000人次參加。</w:t>
      </w:r>
    </w:p>
    <w:p w14:paraId="03803B22" w14:textId="77777777" w:rsidR="0002774F" w:rsidRPr="00AA36A4" w:rsidRDefault="0002774F" w:rsidP="00B227EB">
      <w:pPr>
        <w:adjustRightInd w:val="0"/>
        <w:snapToGrid w:val="0"/>
        <w:spacing w:line="390" w:lineRule="exact"/>
        <w:ind w:left="1418" w:hanging="1"/>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D</w:t>
      </w:r>
      <w:r w:rsidRPr="00AA36A4">
        <w:rPr>
          <w:rFonts w:ascii="標楷體" w:eastAsia="標楷體" w:hAnsi="標楷體" w:hint="eastAsia"/>
          <w:color w:val="000000" w:themeColor="text1"/>
          <w:sz w:val="28"/>
          <w:szCs w:val="28"/>
        </w:rPr>
        <w:t>.「鬥陣惦惦迪斯可」：來場最安靜的港邊DISCO</w:t>
      </w:r>
    </w:p>
    <w:p w14:paraId="041CB30A" w14:textId="2A2CED95" w:rsidR="0002774F" w:rsidRPr="00AA36A4" w:rsidRDefault="0002774F" w:rsidP="00B227EB">
      <w:pPr>
        <w:adjustRightInd w:val="0"/>
        <w:snapToGrid w:val="0"/>
        <w:spacing w:line="390" w:lineRule="exact"/>
        <w:ind w:left="426" w:firstLineChars="506" w:firstLine="1417"/>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辦理日期為11/1 16:00-17:00，共吸引90人參加。</w:t>
      </w:r>
    </w:p>
    <w:p w14:paraId="5C0D2A13" w14:textId="77777777" w:rsidR="0002774F" w:rsidRPr="00AA36A4" w:rsidRDefault="0002774F" w:rsidP="00B227EB">
      <w:pPr>
        <w:adjustRightInd w:val="0"/>
        <w:snapToGrid w:val="0"/>
        <w:spacing w:line="390" w:lineRule="exact"/>
        <w:ind w:left="426" w:firstLineChars="101" w:firstLine="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3.2020高雄漾藝術博覽會</w:t>
      </w:r>
    </w:p>
    <w:p w14:paraId="18255442" w14:textId="2754E513" w:rsidR="0002774F" w:rsidRPr="00AA36A4" w:rsidRDefault="0002774F" w:rsidP="00B227EB">
      <w:pPr>
        <w:adjustRightInd w:val="0"/>
        <w:snapToGrid w:val="0"/>
        <w:spacing w:line="390" w:lineRule="exact"/>
        <w:ind w:left="99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「漾藝術博覽會」不同</w:t>
      </w:r>
      <w:r w:rsidR="0015551B" w:rsidRPr="00AA36A4">
        <w:rPr>
          <w:rFonts w:ascii="標楷體" w:eastAsia="標楷體" w:hAnsi="標楷體" w:hint="eastAsia"/>
          <w:color w:val="000000" w:themeColor="text1"/>
          <w:sz w:val="28"/>
          <w:szCs w:val="28"/>
        </w:rPr>
        <w:t>於</w:t>
      </w:r>
      <w:r w:rsidRPr="00AA36A4">
        <w:rPr>
          <w:rFonts w:ascii="標楷體" w:eastAsia="標楷體" w:hAnsi="標楷體" w:hint="eastAsia"/>
          <w:color w:val="000000" w:themeColor="text1"/>
          <w:sz w:val="28"/>
          <w:szCs w:val="28"/>
        </w:rPr>
        <w:t>以「畫廊」為單位的博覽會型態，</w:t>
      </w:r>
      <w:r w:rsidR="0015551B" w:rsidRPr="00AA36A4">
        <w:rPr>
          <w:rFonts w:ascii="標楷體" w:eastAsia="標楷體" w:hAnsi="標楷體" w:hint="eastAsia"/>
          <w:color w:val="000000" w:themeColor="text1"/>
          <w:sz w:val="28"/>
          <w:szCs w:val="28"/>
        </w:rPr>
        <w:t>係</w:t>
      </w:r>
      <w:r w:rsidRPr="00AA36A4">
        <w:rPr>
          <w:rFonts w:ascii="標楷體" w:eastAsia="標楷體" w:hAnsi="標楷體" w:hint="eastAsia"/>
          <w:color w:val="000000" w:themeColor="text1"/>
          <w:sz w:val="28"/>
          <w:szCs w:val="28"/>
        </w:rPr>
        <w:t>以藝術家為單位的小型個展，串連成大型聯展，讓年輕藝術家直接面對市場。2020高雄漾藝術博覽會於</w:t>
      </w:r>
      <w:r w:rsidR="00AE3194" w:rsidRPr="00AA36A4">
        <w:rPr>
          <w:rFonts w:ascii="標楷體" w:eastAsia="標楷體" w:hAnsi="標楷體" w:hint="eastAsia"/>
          <w:color w:val="000000" w:themeColor="text1"/>
          <w:sz w:val="28"/>
          <w:szCs w:val="28"/>
        </w:rPr>
        <w:t>109年</w:t>
      </w:r>
      <w:r w:rsidRPr="00AA36A4">
        <w:rPr>
          <w:rFonts w:ascii="標楷體" w:eastAsia="標楷體" w:hAnsi="標楷體" w:hint="eastAsia"/>
          <w:color w:val="000000" w:themeColor="text1"/>
          <w:sz w:val="28"/>
          <w:szCs w:val="28"/>
        </w:rPr>
        <w:t>11月20日至22日在駁二大勇P2倉庫舉辦，分為「藝術新銳區」及邀請的「藝術特展區」及「藝術優賞區」</w:t>
      </w:r>
      <w:r w:rsidR="0015551B" w:rsidRPr="00AA36A4">
        <w:rPr>
          <w:rFonts w:ascii="標楷體" w:eastAsia="標楷體" w:hAnsi="標楷體" w:hint="eastAsia"/>
          <w:color w:val="000000" w:themeColor="text1"/>
          <w:sz w:val="28"/>
          <w:szCs w:val="28"/>
        </w:rPr>
        <w:t>3</w:t>
      </w:r>
      <w:r w:rsidRPr="00AA36A4">
        <w:rPr>
          <w:rFonts w:ascii="標楷體" w:eastAsia="標楷體" w:hAnsi="標楷體" w:hint="eastAsia"/>
          <w:color w:val="000000" w:themeColor="text1"/>
          <w:sz w:val="28"/>
          <w:szCs w:val="28"/>
        </w:rPr>
        <w:t>大展區，除了扶植培育年輕藝術創作者之外，也提供更多元的展售平台。共計54位藝術家參展，其中計有25位藝術家作品售出，短短3天即有1,460人參觀。</w:t>
      </w:r>
    </w:p>
    <w:p w14:paraId="6B1E32C1" w14:textId="77777777" w:rsidR="0002774F" w:rsidRPr="00AA36A4" w:rsidRDefault="0002774F" w:rsidP="00B227EB">
      <w:pPr>
        <w:adjustRightInd w:val="0"/>
        <w:snapToGrid w:val="0"/>
        <w:spacing w:line="390" w:lineRule="exact"/>
        <w:ind w:left="426" w:firstLineChars="101" w:firstLine="28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4</w:t>
      </w:r>
      <w:r w:rsidRPr="00AA36A4">
        <w:rPr>
          <w:rFonts w:ascii="標楷體" w:eastAsia="標楷體" w:hAnsi="標楷體"/>
          <w:color w:val="000000" w:themeColor="text1"/>
          <w:sz w:val="28"/>
          <w:szCs w:val="28"/>
        </w:rPr>
        <w:t>.</w:t>
      </w:r>
      <w:r w:rsidRPr="00AA36A4">
        <w:rPr>
          <w:rFonts w:ascii="標楷體" w:eastAsia="標楷體" w:hAnsi="標楷體" w:hint="eastAsia"/>
          <w:color w:val="000000" w:themeColor="text1"/>
          <w:sz w:val="28"/>
          <w:szCs w:val="28"/>
        </w:rPr>
        <w:t>2020高雄藝術博覽會</w:t>
      </w:r>
    </w:p>
    <w:p w14:paraId="63DF4382" w14:textId="2CC2BDB0" w:rsidR="0002774F" w:rsidRPr="00AA36A4" w:rsidRDefault="0002774F" w:rsidP="00B227EB">
      <w:pPr>
        <w:adjustRightInd w:val="0"/>
        <w:snapToGrid w:val="0"/>
        <w:spacing w:line="390" w:lineRule="exact"/>
        <w:ind w:left="993"/>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2020高雄藝術博覽會於</w:t>
      </w:r>
      <w:r w:rsidR="00AE3194" w:rsidRPr="00AA36A4">
        <w:rPr>
          <w:rFonts w:ascii="標楷體" w:eastAsia="標楷體" w:hAnsi="標楷體" w:hint="eastAsia"/>
          <w:color w:val="000000" w:themeColor="text1"/>
          <w:sz w:val="28"/>
          <w:szCs w:val="28"/>
        </w:rPr>
        <w:t>109年</w:t>
      </w:r>
      <w:r w:rsidRPr="00AA36A4">
        <w:rPr>
          <w:rFonts w:ascii="標楷體" w:eastAsia="標楷體" w:hAnsi="標楷體" w:hint="eastAsia"/>
          <w:color w:val="000000" w:themeColor="text1"/>
          <w:sz w:val="28"/>
          <w:szCs w:val="28"/>
        </w:rPr>
        <w:t>11月20日至22日在駁二大勇自行車倉庫及城市商旅真愛館舉辦。本屆延續高雄藝博「東南亞與東北亞藝術交會的平台」之核心定位，邀請當地重要產學界知名人士針對兩國藝術趨勢進行深入而精闢的演講，以期連結兩地文化，呈現當代藝術之多面向，並擴大東南亞及東北亞藝術的對話範疇。本展不僅展出傳統油畫、多媒材藝術及新銳藝術家的最新力作，更希望呈現藝術多元風貌，為大家帶來豐富的視覺饗宴。本次邀請超過41</w:t>
      </w:r>
      <w:r w:rsidRPr="00AA36A4">
        <w:rPr>
          <w:rFonts w:ascii="標楷體" w:eastAsia="標楷體" w:hAnsi="標楷體" w:hint="eastAsia"/>
          <w:color w:val="000000" w:themeColor="text1"/>
          <w:sz w:val="28"/>
          <w:szCs w:val="28"/>
        </w:rPr>
        <w:lastRenderedPageBreak/>
        <w:t>間畫廊共同參與，參觀人次計6,427人次。</w:t>
      </w:r>
    </w:p>
    <w:p w14:paraId="072DBE47" w14:textId="77777777" w:rsidR="0002774F" w:rsidRPr="00AA36A4" w:rsidRDefault="0002774F" w:rsidP="00B227EB">
      <w:pPr>
        <w:adjustRightInd w:val="0"/>
        <w:snapToGrid w:val="0"/>
        <w:spacing w:line="390" w:lineRule="exact"/>
        <w:ind w:leftChars="-59" w:left="-2" w:hangingChars="50" w:hanging="140"/>
        <w:jc w:val="both"/>
        <w:rPr>
          <w:rFonts w:ascii="標楷體" w:eastAsia="標楷體" w:hAnsi="標楷體"/>
          <w:color w:val="000000" w:themeColor="text1"/>
          <w:sz w:val="28"/>
          <w:szCs w:val="28"/>
        </w:rPr>
      </w:pP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r>
      <w:r w:rsidRPr="00AA36A4">
        <w:rPr>
          <w:rFonts w:ascii="標楷體" w:eastAsia="標楷體" w:hAnsi="標楷體"/>
          <w:color w:val="000000" w:themeColor="text1"/>
          <w:sz w:val="28"/>
          <w:szCs w:val="28"/>
        </w:rPr>
        <w:tab/>
        <w:t>5.2020</w:t>
      </w:r>
      <w:r w:rsidRPr="00AA36A4">
        <w:rPr>
          <w:rFonts w:ascii="標楷體" w:eastAsia="標楷體" w:hAnsi="標楷體" w:hint="eastAsia"/>
          <w:color w:val="000000" w:themeColor="text1"/>
          <w:sz w:val="28"/>
          <w:szCs w:val="28"/>
        </w:rPr>
        <w:t>駁二動漫祭</w:t>
      </w:r>
    </w:p>
    <w:p w14:paraId="50074A7A" w14:textId="53265B84" w:rsidR="0002774F" w:rsidRPr="00AA36A4" w:rsidRDefault="00AE3194" w:rsidP="00B227EB">
      <w:pPr>
        <w:adjustRightInd w:val="0"/>
        <w:snapToGrid w:val="0"/>
        <w:spacing w:line="390" w:lineRule="exact"/>
        <w:ind w:leftChars="413" w:left="99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109年</w:t>
      </w:r>
      <w:r w:rsidR="0002774F" w:rsidRPr="00AA36A4">
        <w:rPr>
          <w:rFonts w:ascii="標楷體" w:eastAsia="標楷體" w:hAnsi="標楷體" w:hint="eastAsia"/>
          <w:color w:val="000000" w:themeColor="text1"/>
          <w:sz w:val="28"/>
          <w:szCs w:val="28"/>
        </w:rPr>
        <w:t>12月5至6日</w:t>
      </w:r>
      <w:r w:rsidRPr="00AA36A4">
        <w:rPr>
          <w:rFonts w:ascii="標楷體" w:eastAsia="標楷體" w:hAnsi="標楷體" w:hint="eastAsia"/>
          <w:color w:val="000000" w:themeColor="text1"/>
          <w:sz w:val="28"/>
          <w:szCs w:val="28"/>
        </w:rPr>
        <w:t>舉</w:t>
      </w:r>
      <w:r w:rsidR="0002774F" w:rsidRPr="00AA36A4">
        <w:rPr>
          <w:rFonts w:ascii="標楷體" w:eastAsia="標楷體" w:hAnsi="標楷體" w:hint="eastAsia"/>
          <w:color w:val="000000" w:themeColor="text1"/>
          <w:sz w:val="28"/>
          <w:szCs w:val="28"/>
        </w:rPr>
        <w:t>行，參觀人次超過32</w:t>
      </w:r>
      <w:r w:rsidR="0015551B" w:rsidRPr="00AA36A4">
        <w:rPr>
          <w:rFonts w:ascii="標楷體" w:eastAsia="標楷體" w:hAnsi="標楷體"/>
          <w:color w:val="000000" w:themeColor="text1"/>
          <w:sz w:val="28"/>
          <w:szCs w:val="28"/>
        </w:rPr>
        <w:t>,000</w:t>
      </w:r>
      <w:r w:rsidR="0002774F" w:rsidRPr="00AA36A4">
        <w:rPr>
          <w:rFonts w:ascii="標楷體" w:eastAsia="標楷體" w:hAnsi="標楷體" w:hint="eastAsia"/>
          <w:color w:val="000000" w:themeColor="text1"/>
          <w:sz w:val="28"/>
          <w:szCs w:val="28"/>
        </w:rPr>
        <w:t>人。「駁二動漫祭」於駁二藝術特區舉辦規劃多元化系列活動「台灣動漫特色展示」、「動漫作品展售」、「動漫音樂和聲優表演」、「動漫主題比賽-漫畫和cosplay大賽」提供漫畫創作者以及cosplay表演者等不同動漫族群表現露出的舞台，是中南部重要的同人誌交流慶典。</w:t>
      </w:r>
    </w:p>
    <w:p w14:paraId="42C108C5" w14:textId="77777777" w:rsidR="0002774F" w:rsidRPr="00AA36A4" w:rsidRDefault="0002774F" w:rsidP="00B227EB">
      <w:pPr>
        <w:adjustRightInd w:val="0"/>
        <w:snapToGrid w:val="0"/>
        <w:spacing w:line="390" w:lineRule="exact"/>
        <w:ind w:leftChars="-1" w:left="-2" w:firstLineChars="253" w:firstLine="708"/>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6</w:t>
      </w:r>
      <w:r w:rsidRPr="00AA36A4">
        <w:rPr>
          <w:rFonts w:ascii="標楷體" w:eastAsia="標楷體" w:hAnsi="標楷體"/>
          <w:color w:val="000000" w:themeColor="text1"/>
          <w:sz w:val="28"/>
          <w:szCs w:val="28"/>
        </w:rPr>
        <w:t>.</w:t>
      </w:r>
      <w:r w:rsidRPr="00AA36A4">
        <w:rPr>
          <w:rFonts w:ascii="標楷體" w:eastAsia="標楷體" w:hAnsi="標楷體" w:hint="eastAsia"/>
          <w:color w:val="000000" w:themeColor="text1"/>
          <w:sz w:val="28"/>
          <w:szCs w:val="28"/>
        </w:rPr>
        <w:t>2020駁二嬉啤派對‧哭妖祭</w:t>
      </w:r>
    </w:p>
    <w:p w14:paraId="24F5F647" w14:textId="31BCC429" w:rsidR="0002774F" w:rsidRPr="00AA36A4" w:rsidRDefault="00AE3194" w:rsidP="00B227EB">
      <w:pPr>
        <w:adjustRightInd w:val="0"/>
        <w:snapToGrid w:val="0"/>
        <w:spacing w:line="390" w:lineRule="exact"/>
        <w:ind w:leftChars="413" w:left="991"/>
        <w:jc w:val="both"/>
        <w:rPr>
          <w:rFonts w:ascii="標楷體" w:eastAsia="標楷體" w:hAnsi="標楷體"/>
          <w:color w:val="000000" w:themeColor="text1"/>
          <w:sz w:val="28"/>
          <w:szCs w:val="28"/>
        </w:rPr>
      </w:pPr>
      <w:r w:rsidRPr="00AA36A4">
        <w:rPr>
          <w:rFonts w:ascii="標楷體" w:eastAsia="標楷體" w:hAnsi="標楷體" w:hint="eastAsia"/>
          <w:color w:val="000000" w:themeColor="text1"/>
          <w:sz w:val="28"/>
          <w:szCs w:val="28"/>
        </w:rPr>
        <w:t>109年</w:t>
      </w:r>
      <w:r w:rsidR="0002774F" w:rsidRPr="00AA36A4">
        <w:rPr>
          <w:rFonts w:ascii="標楷體" w:eastAsia="標楷體" w:hAnsi="標楷體" w:hint="eastAsia"/>
          <w:color w:val="000000" w:themeColor="text1"/>
          <w:sz w:val="28"/>
          <w:szCs w:val="28"/>
        </w:rPr>
        <w:t>10月31日至11月1日，</w:t>
      </w:r>
      <w:r w:rsidR="0015551B" w:rsidRPr="00AA36A4">
        <w:rPr>
          <w:rFonts w:ascii="標楷體" w:eastAsia="標楷體" w:hAnsi="標楷體" w:hint="eastAsia"/>
          <w:color w:val="000000" w:themeColor="text1"/>
          <w:sz w:val="28"/>
          <w:szCs w:val="28"/>
        </w:rPr>
        <w:t>於大義公園辦理</w:t>
      </w:r>
      <w:r w:rsidR="0002774F" w:rsidRPr="00AA36A4">
        <w:rPr>
          <w:rFonts w:ascii="標楷體" w:eastAsia="標楷體" w:hAnsi="標楷體" w:hint="eastAsia"/>
          <w:color w:val="000000" w:themeColor="text1"/>
          <w:sz w:val="28"/>
          <w:szCs w:val="28"/>
        </w:rPr>
        <w:t xml:space="preserve">第三屆2020嬉啤派對‧哭妖祭，推出最台最哭妖謎之企劃「妖壽好喝 </w:t>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hint="eastAsia"/>
          <w:color w:val="000000" w:themeColor="text1"/>
          <w:sz w:val="28"/>
          <w:szCs w:val="28"/>
        </w:rPr>
        <w:t>精釀啤酒」、「妖壽水 原創手作市集」、「妖壽好吃 美食攤車」、「妖壽好聽</w:t>
      </w:r>
      <w:r w:rsidR="0015551B" w:rsidRPr="00AA36A4">
        <w:rPr>
          <w:rFonts w:ascii="標楷體" w:eastAsia="標楷體" w:hAnsi="標楷體" w:hint="eastAsia"/>
          <w:color w:val="000000" w:themeColor="text1"/>
          <w:sz w:val="28"/>
          <w:szCs w:val="28"/>
        </w:rPr>
        <w:t xml:space="preserve"> </w:t>
      </w:r>
      <w:r w:rsidR="0002774F" w:rsidRPr="00AA36A4">
        <w:rPr>
          <w:rFonts w:ascii="標楷體" w:eastAsia="標楷體" w:hAnsi="標楷體" w:hint="eastAsia"/>
          <w:color w:val="000000" w:themeColor="text1"/>
          <w:sz w:val="28"/>
          <w:szCs w:val="28"/>
        </w:rPr>
        <w:t>雙舞台樂團尬DJ」四大主題，邀集74個手作品牌、50攤三輪</w:t>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color w:val="000000" w:themeColor="text1"/>
          <w:sz w:val="28"/>
          <w:szCs w:val="28"/>
        </w:rPr>
        <w:tab/>
      </w:r>
      <w:r w:rsidR="0002774F" w:rsidRPr="00AA36A4">
        <w:rPr>
          <w:rFonts w:ascii="標楷體" w:eastAsia="標楷體" w:hAnsi="標楷體" w:hint="eastAsia"/>
          <w:color w:val="000000" w:themeColor="text1"/>
          <w:sz w:val="28"/>
          <w:szCs w:val="28"/>
        </w:rPr>
        <w:t>攤車、25啤酒及複合式餐飲食品、6輛4輪攤車，並邀請台灣樂團及歌手輪番演奏，歡迎民眾一起發揮創意扮裝參加，活動現場還有特效化妝師的恐怖妝容服務，讓民眾體驗與眾不同的萬聖節，短短</w:t>
      </w:r>
      <w:r w:rsidR="001066BD" w:rsidRPr="00AA36A4">
        <w:rPr>
          <w:rFonts w:ascii="標楷體" w:eastAsia="標楷體" w:hAnsi="標楷體" w:hint="eastAsia"/>
          <w:color w:val="000000" w:themeColor="text1"/>
          <w:sz w:val="28"/>
          <w:szCs w:val="28"/>
        </w:rPr>
        <w:t>2</w:t>
      </w:r>
      <w:r w:rsidR="0002774F" w:rsidRPr="00AA36A4">
        <w:rPr>
          <w:rFonts w:ascii="標楷體" w:eastAsia="標楷體" w:hAnsi="標楷體" w:hint="eastAsia"/>
          <w:color w:val="000000" w:themeColor="text1"/>
          <w:sz w:val="28"/>
          <w:szCs w:val="28"/>
        </w:rPr>
        <w:t>天即吸引9萬人次。</w:t>
      </w:r>
    </w:p>
    <w:p w14:paraId="18CC48AA" w14:textId="77777777" w:rsidR="0015551B" w:rsidRPr="00AA36A4" w:rsidRDefault="0015551B" w:rsidP="00B227EB">
      <w:pPr>
        <w:adjustRightInd w:val="0"/>
        <w:snapToGrid w:val="0"/>
        <w:spacing w:line="390" w:lineRule="exact"/>
        <w:ind w:leftChars="413" w:left="991"/>
        <w:jc w:val="both"/>
        <w:rPr>
          <w:rFonts w:ascii="標楷體" w:eastAsia="標楷體" w:hAnsi="標楷體"/>
          <w:color w:val="000000" w:themeColor="text1"/>
          <w:sz w:val="28"/>
          <w:szCs w:val="28"/>
        </w:rPr>
      </w:pPr>
    </w:p>
    <w:p w14:paraId="37F5A51B" w14:textId="77777777" w:rsidR="00A52886" w:rsidRPr="00AA36A4" w:rsidRDefault="00A52886" w:rsidP="00B227EB">
      <w:pPr>
        <w:pStyle w:val="affffffff6"/>
        <w:spacing w:beforeLines="50" w:before="180" w:after="0" w:line="390" w:lineRule="exact"/>
        <w:ind w:left="641" w:hangingChars="200" w:hanging="641"/>
        <w:jc w:val="both"/>
        <w:rPr>
          <w:rFonts w:ascii="標楷體" w:eastAsia="標楷體" w:hAnsi="標楷體"/>
          <w:color w:val="000000" w:themeColor="text1"/>
          <w:sz w:val="32"/>
          <w:szCs w:val="32"/>
        </w:rPr>
      </w:pPr>
      <w:r w:rsidRPr="00AA36A4">
        <w:rPr>
          <w:rFonts w:ascii="標楷體" w:eastAsia="標楷體" w:hAnsi="標楷體" w:hint="eastAsia"/>
          <w:color w:val="000000" w:themeColor="text1"/>
          <w:sz w:val="32"/>
          <w:szCs w:val="32"/>
        </w:rPr>
        <w:t>七、高雄文化中心、大東文化藝術中心及岡山文化中心營運管理</w:t>
      </w:r>
    </w:p>
    <w:p w14:paraId="71BE5D12" w14:textId="77777777" w:rsidR="0002774F" w:rsidRPr="00AA36A4" w:rsidRDefault="0002774F" w:rsidP="00B227EB">
      <w:pPr>
        <w:pStyle w:val="affffffff8"/>
        <w:numPr>
          <w:ilvl w:val="0"/>
          <w:numId w:val="44"/>
        </w:numPr>
        <w:spacing w:line="390" w:lineRule="exact"/>
        <w:jc w:val="both"/>
        <w:rPr>
          <w:b w:val="0"/>
          <w:color w:val="000000" w:themeColor="text1"/>
        </w:rPr>
      </w:pPr>
      <w:r w:rsidRPr="00AA36A4">
        <w:rPr>
          <w:rFonts w:hint="eastAsia"/>
          <w:b w:val="0"/>
          <w:color w:val="000000" w:themeColor="text1"/>
        </w:rPr>
        <w:t>提升展演空間設備</w:t>
      </w:r>
    </w:p>
    <w:p w14:paraId="2F0567F6" w14:textId="770489B7" w:rsidR="0002774F" w:rsidRPr="00AA36A4" w:rsidRDefault="0002774F" w:rsidP="00B227EB">
      <w:pPr>
        <w:pStyle w:val="affffffff8"/>
        <w:numPr>
          <w:ilvl w:val="0"/>
          <w:numId w:val="45"/>
        </w:numPr>
        <w:spacing w:line="390" w:lineRule="exact"/>
        <w:ind w:left="938" w:hanging="273"/>
        <w:jc w:val="both"/>
        <w:rPr>
          <w:b w:val="0"/>
          <w:color w:val="000000" w:themeColor="text1"/>
        </w:rPr>
      </w:pPr>
      <w:r w:rsidRPr="00AA36A4">
        <w:rPr>
          <w:rFonts w:hint="eastAsia"/>
          <w:b w:val="0"/>
          <w:color w:val="000000" w:themeColor="text1"/>
        </w:rPr>
        <w:t>文化部「前瞻基礎建設</w:t>
      </w:r>
      <w:r w:rsidRPr="00AA36A4">
        <w:rPr>
          <w:b w:val="0"/>
          <w:color w:val="000000" w:themeColor="text1"/>
        </w:rPr>
        <w:t>—</w:t>
      </w:r>
      <w:r w:rsidRPr="00AA36A4">
        <w:rPr>
          <w:rFonts w:hint="eastAsia"/>
          <w:b w:val="0"/>
          <w:color w:val="000000" w:themeColor="text1"/>
        </w:rPr>
        <w:t>推動藝文專業場館升級計畫</w:t>
      </w:r>
      <w:r w:rsidRPr="00AA36A4">
        <w:rPr>
          <w:b w:val="0"/>
          <w:color w:val="000000" w:themeColor="text1"/>
        </w:rPr>
        <w:t>—</w:t>
      </w:r>
      <w:r w:rsidRPr="00AA36A4">
        <w:rPr>
          <w:rFonts w:hint="eastAsia"/>
          <w:b w:val="0"/>
          <w:color w:val="000000" w:themeColor="text1"/>
        </w:rPr>
        <w:t>地方藝文場館整建計畫」(共計4項)</w:t>
      </w:r>
      <w:r w:rsidR="00201C73" w:rsidRPr="00AA36A4">
        <w:rPr>
          <w:rFonts w:hint="eastAsia"/>
          <w:b w:val="0"/>
          <w:color w:val="000000" w:themeColor="text1"/>
          <w:shd w:val="clear" w:color="auto" w:fill="FFFFFF" w:themeFill="background1"/>
        </w:rPr>
        <w:t>，工程款計13,085,000元。</w:t>
      </w:r>
    </w:p>
    <w:p w14:paraId="7D721BE9" w14:textId="77777777" w:rsidR="0002774F" w:rsidRPr="00AA36A4" w:rsidRDefault="0002774F" w:rsidP="00B227EB">
      <w:pPr>
        <w:pStyle w:val="affffffff8"/>
        <w:spacing w:line="390" w:lineRule="exact"/>
        <w:ind w:left="851"/>
        <w:jc w:val="both"/>
        <w:rPr>
          <w:b w:val="0"/>
          <w:color w:val="000000" w:themeColor="text1"/>
        </w:rPr>
      </w:pPr>
      <w:r w:rsidRPr="00AA36A4">
        <w:rPr>
          <w:rFonts w:hint="eastAsia"/>
          <w:b w:val="0"/>
          <w:color w:val="000000" w:themeColor="text1"/>
        </w:rPr>
        <w:t>(1)</w:t>
      </w:r>
      <w:r w:rsidRPr="00AA36A4">
        <w:rPr>
          <w:rFonts w:hint="eastAsia"/>
          <w:b w:val="0"/>
          <w:color w:val="000000" w:themeColor="text1"/>
          <w:shd w:val="clear" w:color="auto" w:fill="FFFFFF" w:themeFill="background1"/>
        </w:rPr>
        <w:t>至德堂舞台天幕燈更新</w:t>
      </w:r>
    </w:p>
    <w:p w14:paraId="1DA5A7CB" w14:textId="77777777" w:rsidR="0002774F" w:rsidRPr="00AA36A4" w:rsidRDefault="0002774F" w:rsidP="00B227EB">
      <w:pPr>
        <w:pStyle w:val="affffffff8"/>
        <w:spacing w:line="390" w:lineRule="exact"/>
        <w:ind w:left="1276"/>
        <w:jc w:val="both"/>
        <w:rPr>
          <w:b w:val="0"/>
          <w:color w:val="000000" w:themeColor="text1"/>
        </w:rPr>
      </w:pPr>
      <w:r w:rsidRPr="00AA36A4">
        <w:rPr>
          <w:rFonts w:cs="Times New Roman" w:hint="eastAsia"/>
          <w:b w:val="0"/>
          <w:color w:val="000000" w:themeColor="text1"/>
          <w:szCs w:val="24"/>
          <w:shd w:val="clear" w:color="auto" w:fill="FFFFFF" w:themeFill="background1"/>
        </w:rPr>
        <w:t>將現有傳統天幕燈群(舊鎢絲鹵素燈泡)汰換更新為LED燈源之天幕燈系統，解決現有多盞天幕燈無法調整角度之窘狀，且增加更多自動混色可能及便利性，以塑造優質均勻泛光照明或染色效果</w:t>
      </w:r>
      <w:r w:rsidRPr="00AA36A4">
        <w:rPr>
          <w:rFonts w:hint="eastAsia"/>
          <w:b w:val="0"/>
          <w:bCs/>
          <w:color w:val="000000" w:themeColor="text1"/>
          <w:shd w:val="clear" w:color="auto" w:fill="FFFFFF" w:themeFill="background1"/>
        </w:rPr>
        <w:t>。</w:t>
      </w:r>
    </w:p>
    <w:p w14:paraId="7722CAD1" w14:textId="77777777" w:rsidR="0002774F" w:rsidRPr="00AA36A4" w:rsidRDefault="0002774F" w:rsidP="00B227EB">
      <w:pPr>
        <w:pStyle w:val="affffffff8"/>
        <w:spacing w:line="390" w:lineRule="exact"/>
        <w:ind w:left="882"/>
        <w:jc w:val="both"/>
        <w:rPr>
          <w:b w:val="0"/>
          <w:color w:val="000000" w:themeColor="text1"/>
        </w:rPr>
      </w:pPr>
      <w:r w:rsidRPr="00AA36A4">
        <w:rPr>
          <w:b w:val="0"/>
          <w:color w:val="000000" w:themeColor="text1"/>
        </w:rPr>
        <w:t>(2)</w:t>
      </w:r>
      <w:r w:rsidRPr="00AA36A4">
        <w:rPr>
          <w:rFonts w:hint="eastAsia"/>
          <w:b w:val="0"/>
          <w:color w:val="000000" w:themeColor="text1"/>
        </w:rPr>
        <w:t>大東演藝廳燈光控制台更新</w:t>
      </w:r>
    </w:p>
    <w:p w14:paraId="0CCBBD59" w14:textId="77777777" w:rsidR="0002774F" w:rsidRPr="00AA36A4" w:rsidRDefault="0002774F" w:rsidP="00B227EB">
      <w:pPr>
        <w:pStyle w:val="affffffff8"/>
        <w:spacing w:line="390" w:lineRule="exact"/>
        <w:ind w:left="1274"/>
        <w:jc w:val="both"/>
        <w:rPr>
          <w:b w:val="0"/>
          <w:color w:val="000000" w:themeColor="text1"/>
        </w:rPr>
      </w:pPr>
      <w:r w:rsidRPr="00AA36A4">
        <w:rPr>
          <w:rFonts w:hint="eastAsia"/>
          <w:b w:val="0"/>
          <w:color w:val="000000" w:themeColor="text1"/>
        </w:rPr>
        <w:t>升級數位燈光控制台設備一組、完成舞台區網路訊號傳輸系統佈建。</w:t>
      </w:r>
    </w:p>
    <w:p w14:paraId="7F2BB7E6" w14:textId="77777777" w:rsidR="0002774F" w:rsidRPr="00AA36A4" w:rsidRDefault="0002774F" w:rsidP="00B227EB">
      <w:pPr>
        <w:pStyle w:val="affffffff8"/>
        <w:spacing w:line="390" w:lineRule="exact"/>
        <w:ind w:leftChars="-1" w:left="-2" w:firstLineChars="315" w:firstLine="882"/>
        <w:jc w:val="both"/>
        <w:rPr>
          <w:b w:val="0"/>
          <w:color w:val="000000" w:themeColor="text1"/>
        </w:rPr>
      </w:pPr>
      <w:r w:rsidRPr="00AA36A4">
        <w:rPr>
          <w:rFonts w:hint="eastAsia"/>
          <w:b w:val="0"/>
          <w:color w:val="000000" w:themeColor="text1"/>
        </w:rPr>
        <w:t>(3)大東文化藝術中心戶外膜構構件保養</w:t>
      </w:r>
    </w:p>
    <w:p w14:paraId="4B3AF814" w14:textId="77777777" w:rsidR="0002774F" w:rsidRPr="00AA36A4" w:rsidRDefault="0002774F" w:rsidP="00B227EB">
      <w:pPr>
        <w:pStyle w:val="affffffff8"/>
        <w:spacing w:line="390" w:lineRule="exact"/>
        <w:ind w:left="1302"/>
        <w:jc w:val="both"/>
        <w:rPr>
          <w:b w:val="0"/>
          <w:color w:val="000000" w:themeColor="text1"/>
        </w:rPr>
      </w:pPr>
      <w:r w:rsidRPr="00AA36A4">
        <w:rPr>
          <w:rFonts w:hint="eastAsia"/>
          <w:b w:val="0"/>
          <w:color w:val="000000" w:themeColor="text1"/>
        </w:rPr>
        <w:t>辦理園區薄膜設施防水板與鐵件珩架除鏽上漆、螺絲更換白鐵材質暨鋼棒檢修等維護保護工作。</w:t>
      </w:r>
    </w:p>
    <w:p w14:paraId="304BE51E" w14:textId="77777777" w:rsidR="0002774F" w:rsidRPr="00AA36A4" w:rsidRDefault="0002774F" w:rsidP="00B227EB">
      <w:pPr>
        <w:pStyle w:val="affffffff8"/>
        <w:spacing w:line="390" w:lineRule="exact"/>
        <w:ind w:left="2" w:firstLineChars="324" w:firstLine="907"/>
        <w:jc w:val="both"/>
        <w:rPr>
          <w:b w:val="0"/>
          <w:color w:val="000000" w:themeColor="text1"/>
        </w:rPr>
      </w:pPr>
      <w:r w:rsidRPr="00AA36A4">
        <w:rPr>
          <w:rFonts w:hint="eastAsia"/>
          <w:b w:val="0"/>
          <w:color w:val="000000" w:themeColor="text1"/>
        </w:rPr>
        <w:t>(4)岡山文化中心行政棟修繕工程</w:t>
      </w:r>
    </w:p>
    <w:p w14:paraId="6AA17F2C" w14:textId="77777777" w:rsidR="0002774F" w:rsidRPr="00AA36A4" w:rsidRDefault="0002774F" w:rsidP="00B227EB">
      <w:pPr>
        <w:pStyle w:val="affffffff8"/>
        <w:spacing w:line="390" w:lineRule="exact"/>
        <w:ind w:left="2" w:firstLineChars="474" w:firstLine="1327"/>
        <w:jc w:val="both"/>
        <w:rPr>
          <w:b w:val="0"/>
          <w:color w:val="000000" w:themeColor="text1"/>
        </w:rPr>
      </w:pPr>
      <w:r w:rsidRPr="00AA36A4">
        <w:rPr>
          <w:rFonts w:hint="eastAsia"/>
          <w:b w:val="0"/>
          <w:color w:val="000000" w:themeColor="text1"/>
        </w:rPr>
        <w:t>辦理岡山文化中心行政棟外牆修繕工程。</w:t>
      </w:r>
    </w:p>
    <w:p w14:paraId="50989B91" w14:textId="77777777" w:rsidR="0002774F" w:rsidRPr="00AA36A4" w:rsidRDefault="0002774F" w:rsidP="00B227EB">
      <w:pPr>
        <w:pStyle w:val="affffffff8"/>
        <w:numPr>
          <w:ilvl w:val="0"/>
          <w:numId w:val="45"/>
        </w:numPr>
        <w:spacing w:line="390" w:lineRule="exact"/>
        <w:ind w:left="851" w:hanging="273"/>
        <w:jc w:val="both"/>
        <w:rPr>
          <w:b w:val="0"/>
          <w:color w:val="000000" w:themeColor="text1"/>
        </w:rPr>
      </w:pPr>
      <w:r w:rsidRPr="00AA36A4">
        <w:rPr>
          <w:rFonts w:hint="eastAsia"/>
          <w:b w:val="0"/>
          <w:color w:val="000000" w:themeColor="text1"/>
        </w:rPr>
        <w:t>文化中心至高、至上館壁面龜裂封板補強。</w:t>
      </w:r>
    </w:p>
    <w:p w14:paraId="0994E8B0" w14:textId="77777777" w:rsidR="0002774F" w:rsidRPr="00AA36A4" w:rsidRDefault="0002774F" w:rsidP="00B227EB">
      <w:pPr>
        <w:pStyle w:val="affffffff8"/>
        <w:numPr>
          <w:ilvl w:val="0"/>
          <w:numId w:val="45"/>
        </w:numPr>
        <w:spacing w:line="390" w:lineRule="exact"/>
        <w:ind w:left="966" w:hanging="385"/>
        <w:jc w:val="both"/>
        <w:rPr>
          <w:b w:val="0"/>
          <w:color w:val="000000" w:themeColor="text1"/>
        </w:rPr>
      </w:pPr>
      <w:r w:rsidRPr="00AA36A4">
        <w:rPr>
          <w:rFonts w:hint="eastAsia"/>
          <w:b w:val="0"/>
          <w:color w:val="000000" w:themeColor="text1"/>
        </w:rPr>
        <w:lastRenderedPageBreak/>
        <w:t>文化中心至真堂一、二館、至高、至上館入口意象粉刷彩鋼漆及至高、至上館鋼板矽利康填縫更新。</w:t>
      </w:r>
    </w:p>
    <w:p w14:paraId="30AF67B4" w14:textId="77777777" w:rsidR="0002774F" w:rsidRPr="00AA36A4" w:rsidRDefault="0002774F" w:rsidP="00B227EB">
      <w:pPr>
        <w:pStyle w:val="affffffff8"/>
        <w:numPr>
          <w:ilvl w:val="0"/>
          <w:numId w:val="45"/>
        </w:numPr>
        <w:tabs>
          <w:tab w:val="left" w:pos="966"/>
        </w:tabs>
        <w:spacing w:line="390" w:lineRule="exact"/>
        <w:ind w:left="993" w:hanging="419"/>
        <w:jc w:val="both"/>
        <w:rPr>
          <w:b w:val="0"/>
          <w:color w:val="000000" w:themeColor="text1"/>
        </w:rPr>
      </w:pPr>
      <w:r w:rsidRPr="00AA36A4">
        <w:rPr>
          <w:rFonts w:hint="eastAsia"/>
          <w:b w:val="0"/>
          <w:color w:val="000000" w:themeColor="text1"/>
        </w:rPr>
        <w:t>大東文化藝術中心木棧道維護保養</w:t>
      </w:r>
    </w:p>
    <w:p w14:paraId="542A2DF8" w14:textId="77777777" w:rsidR="0002774F" w:rsidRPr="00AA36A4" w:rsidRDefault="0002774F" w:rsidP="00B227EB">
      <w:pPr>
        <w:pStyle w:val="affffffff8"/>
        <w:spacing w:line="390" w:lineRule="exact"/>
        <w:ind w:leftChars="405" w:left="980" w:hangingChars="3" w:hanging="8"/>
        <w:jc w:val="both"/>
        <w:rPr>
          <w:b w:val="0"/>
          <w:color w:val="000000" w:themeColor="text1"/>
        </w:rPr>
      </w:pPr>
      <w:r w:rsidRPr="00AA36A4">
        <w:rPr>
          <w:rFonts w:hint="eastAsia"/>
          <w:b w:val="0"/>
          <w:color w:val="000000" w:themeColor="text1"/>
        </w:rPr>
        <w:t>進行木棧道方管更換、角鐵更新、排水孔清理及部分防水損壞修補等維護保養工作，俾利設施後續使用及維護。</w:t>
      </w:r>
    </w:p>
    <w:p w14:paraId="71326B2B" w14:textId="77777777" w:rsidR="0002774F" w:rsidRPr="00AA36A4" w:rsidRDefault="0002774F" w:rsidP="00B227EB">
      <w:pPr>
        <w:pStyle w:val="affffffff8"/>
        <w:numPr>
          <w:ilvl w:val="0"/>
          <w:numId w:val="44"/>
        </w:numPr>
        <w:spacing w:line="390" w:lineRule="exact"/>
        <w:jc w:val="both"/>
        <w:rPr>
          <w:b w:val="0"/>
          <w:color w:val="000000" w:themeColor="text1"/>
        </w:rPr>
      </w:pPr>
      <w:r w:rsidRPr="00AA36A4">
        <w:rPr>
          <w:rFonts w:hint="eastAsia"/>
          <w:b w:val="0"/>
          <w:color w:val="000000" w:themeColor="text1"/>
        </w:rPr>
        <w:t>展演場域服務人力支援</w:t>
      </w:r>
    </w:p>
    <w:p w14:paraId="364635ED" w14:textId="29EC036E" w:rsidR="0002774F" w:rsidRPr="00AA36A4" w:rsidRDefault="0002774F" w:rsidP="00B227EB">
      <w:pPr>
        <w:pStyle w:val="affffffff8"/>
        <w:spacing w:line="390" w:lineRule="exact"/>
        <w:ind w:left="938"/>
        <w:jc w:val="both"/>
        <w:rPr>
          <w:b w:val="0"/>
          <w:color w:val="000000" w:themeColor="text1"/>
        </w:rPr>
      </w:pPr>
      <w:r w:rsidRPr="00AA36A4">
        <w:rPr>
          <w:rFonts w:hint="eastAsia"/>
          <w:b w:val="0"/>
          <w:color w:val="000000" w:themeColor="text1"/>
        </w:rPr>
        <w:t>包含文化中心7個展覽館、至善廳、至德堂</w:t>
      </w:r>
      <w:r w:rsidRPr="00AA36A4">
        <w:rPr>
          <w:rFonts w:hint="eastAsia"/>
          <w:b w:val="0"/>
          <w:color w:val="000000" w:themeColor="text1"/>
          <w:lang w:eastAsia="zh-HK"/>
        </w:rPr>
        <w:t>和</w:t>
      </w:r>
      <w:r w:rsidRPr="00AA36A4">
        <w:rPr>
          <w:rFonts w:hint="eastAsia"/>
          <w:b w:val="0"/>
          <w:color w:val="000000" w:themeColor="text1"/>
        </w:rPr>
        <w:t>大東文化藝術中心演藝廳、大廳音樂會、劇場導覽、音樂館和戶外廣場及岡山文化中心演藝廳、展覽室等各個場域展演活動之前台服務</w:t>
      </w:r>
      <w:r w:rsidR="00201C73" w:rsidRPr="00AA36A4">
        <w:rPr>
          <w:rFonts w:hint="eastAsia"/>
          <w:b w:val="0"/>
          <w:color w:val="000000" w:themeColor="text1"/>
          <w:shd w:val="clear" w:color="auto" w:fill="FFFFFF" w:themeFill="background1"/>
        </w:rPr>
        <w:t>，109年7-12月服務人員(包含服務員、志工、點工等)共計</w:t>
      </w:r>
      <w:r w:rsidR="00201C73" w:rsidRPr="00AA36A4">
        <w:rPr>
          <w:b w:val="0"/>
          <w:color w:val="000000" w:themeColor="text1"/>
          <w:shd w:val="clear" w:color="auto" w:fill="FFFFFF" w:themeFill="background1"/>
        </w:rPr>
        <w:t>8,641</w:t>
      </w:r>
      <w:r w:rsidR="00201C73" w:rsidRPr="00AA36A4">
        <w:rPr>
          <w:rFonts w:hint="eastAsia"/>
          <w:b w:val="0"/>
          <w:color w:val="000000" w:themeColor="text1"/>
          <w:shd w:val="clear" w:color="auto" w:fill="FFFFFF" w:themeFill="background1"/>
        </w:rPr>
        <w:t>人次。</w:t>
      </w:r>
    </w:p>
    <w:p w14:paraId="3E8F8EC1" w14:textId="77777777" w:rsidR="0002774F" w:rsidRPr="00AA36A4" w:rsidRDefault="0002774F" w:rsidP="00B227EB">
      <w:pPr>
        <w:pStyle w:val="affffffff8"/>
        <w:numPr>
          <w:ilvl w:val="0"/>
          <w:numId w:val="44"/>
        </w:numPr>
        <w:spacing w:line="390" w:lineRule="exact"/>
        <w:jc w:val="both"/>
        <w:rPr>
          <w:b w:val="0"/>
          <w:color w:val="000000" w:themeColor="text1"/>
        </w:rPr>
      </w:pPr>
      <w:r w:rsidRPr="00AA36A4">
        <w:rPr>
          <w:rFonts w:hint="eastAsia"/>
          <w:b w:val="0"/>
          <w:color w:val="000000" w:themeColor="text1"/>
        </w:rPr>
        <w:t>演藝廳服務管理</w:t>
      </w:r>
    </w:p>
    <w:p w14:paraId="24644ACC" w14:textId="77777777" w:rsidR="0002774F" w:rsidRPr="00AA36A4" w:rsidRDefault="0002774F" w:rsidP="00B227EB">
      <w:pPr>
        <w:pStyle w:val="affffffff8"/>
        <w:spacing w:line="390" w:lineRule="exact"/>
        <w:ind w:left="938"/>
        <w:jc w:val="both"/>
        <w:rPr>
          <w:b w:val="0"/>
          <w:color w:val="000000" w:themeColor="text1"/>
          <w:shd w:val="clear" w:color="auto" w:fill="FFFFFF" w:themeFill="background1"/>
        </w:rPr>
      </w:pPr>
      <w:r w:rsidRPr="00AA36A4">
        <w:rPr>
          <w:rFonts w:hint="eastAsia"/>
          <w:b w:val="0"/>
          <w:color w:val="000000" w:themeColor="text1"/>
          <w:shd w:val="clear" w:color="auto" w:fill="FFFFFF" w:themeFill="background1"/>
        </w:rPr>
        <w:t>受理至德堂、至善廳、音樂館</w:t>
      </w:r>
      <w:r w:rsidRPr="00AA36A4">
        <w:rPr>
          <w:rFonts w:hint="eastAsia"/>
          <w:b w:val="0"/>
          <w:color w:val="000000" w:themeColor="text1"/>
          <w:shd w:val="clear" w:color="auto" w:fill="FFFFFF" w:themeFill="background1"/>
          <w:lang w:eastAsia="zh-HK"/>
        </w:rPr>
        <w:t>、</w:t>
      </w:r>
      <w:r w:rsidRPr="00AA36A4">
        <w:rPr>
          <w:rFonts w:hint="eastAsia"/>
          <w:b w:val="0"/>
          <w:color w:val="000000" w:themeColor="text1"/>
          <w:shd w:val="clear" w:color="auto" w:fill="FFFFFF" w:themeFill="background1"/>
        </w:rPr>
        <w:t>大東文化藝術中心、岡山文化中心演藝廳檔期申請</w:t>
      </w:r>
      <w:r w:rsidRPr="00AA36A4">
        <w:rPr>
          <w:rFonts w:hint="eastAsia"/>
          <w:b w:val="0"/>
          <w:color w:val="000000" w:themeColor="text1"/>
          <w:shd w:val="clear" w:color="auto" w:fill="FFFFFF" w:themeFill="background1"/>
          <w:lang w:eastAsia="zh-HK"/>
        </w:rPr>
        <w:t>。</w:t>
      </w:r>
      <w:r w:rsidRPr="00AA36A4">
        <w:rPr>
          <w:rFonts w:hint="eastAsia"/>
          <w:b w:val="0"/>
          <w:color w:val="000000" w:themeColor="text1"/>
          <w:shd w:val="clear" w:color="auto" w:fill="FFFFFF" w:themeFill="background1"/>
        </w:rPr>
        <w:t>受新冠肺炎疫情影響，部分節目取消或展延，109年7-12月於至德堂演出57場(54</w:t>
      </w:r>
      <w:r w:rsidRPr="00AA36A4">
        <w:rPr>
          <w:b w:val="0"/>
          <w:color w:val="000000" w:themeColor="text1"/>
          <w:shd w:val="clear" w:color="auto" w:fill="FFFFFF" w:themeFill="background1"/>
        </w:rPr>
        <w:t>,</w:t>
      </w:r>
      <w:r w:rsidRPr="00AA36A4">
        <w:rPr>
          <w:rFonts w:hint="eastAsia"/>
          <w:b w:val="0"/>
          <w:color w:val="000000" w:themeColor="text1"/>
          <w:shd w:val="clear" w:color="auto" w:fill="FFFFFF" w:themeFill="background1"/>
        </w:rPr>
        <w:t>422人次)、至善廳演出52場(</w:t>
      </w:r>
      <w:r w:rsidRPr="00AA36A4">
        <w:rPr>
          <w:b w:val="0"/>
          <w:color w:val="000000" w:themeColor="text1"/>
          <w:shd w:val="clear" w:color="auto" w:fill="FFFFFF" w:themeFill="background1"/>
        </w:rPr>
        <w:t>1</w:t>
      </w:r>
      <w:r w:rsidRPr="00AA36A4">
        <w:rPr>
          <w:rFonts w:hint="eastAsia"/>
          <w:b w:val="0"/>
          <w:color w:val="000000" w:themeColor="text1"/>
          <w:shd w:val="clear" w:color="auto" w:fill="FFFFFF" w:themeFill="background1"/>
        </w:rPr>
        <w:t>8</w:t>
      </w:r>
      <w:r w:rsidRPr="00AA36A4">
        <w:rPr>
          <w:b w:val="0"/>
          <w:color w:val="000000" w:themeColor="text1"/>
          <w:shd w:val="clear" w:color="auto" w:fill="FFFFFF" w:themeFill="background1"/>
        </w:rPr>
        <w:t>,</w:t>
      </w:r>
      <w:r w:rsidRPr="00AA36A4">
        <w:rPr>
          <w:rFonts w:hint="eastAsia"/>
          <w:b w:val="0"/>
          <w:color w:val="000000" w:themeColor="text1"/>
          <w:shd w:val="clear" w:color="auto" w:fill="FFFFFF" w:themeFill="background1"/>
        </w:rPr>
        <w:t>129人次)、音樂館演出</w:t>
      </w:r>
      <w:r w:rsidRPr="00AA36A4">
        <w:rPr>
          <w:b w:val="0"/>
          <w:color w:val="000000" w:themeColor="text1"/>
          <w:shd w:val="clear" w:color="auto" w:fill="FFFFFF" w:themeFill="background1"/>
        </w:rPr>
        <w:t>41</w:t>
      </w:r>
      <w:r w:rsidRPr="00AA36A4">
        <w:rPr>
          <w:rFonts w:hint="eastAsia"/>
          <w:b w:val="0"/>
          <w:color w:val="000000" w:themeColor="text1"/>
          <w:shd w:val="clear" w:color="auto" w:fill="FFFFFF" w:themeFill="background1"/>
        </w:rPr>
        <w:t>場(</w:t>
      </w:r>
      <w:r w:rsidRPr="00AA36A4">
        <w:rPr>
          <w:b w:val="0"/>
          <w:color w:val="000000" w:themeColor="text1"/>
          <w:shd w:val="clear" w:color="auto" w:fill="FFFFFF" w:themeFill="background1"/>
        </w:rPr>
        <w:t>8</w:t>
      </w:r>
      <w:r w:rsidRPr="00AA36A4">
        <w:rPr>
          <w:rFonts w:hint="eastAsia"/>
          <w:b w:val="0"/>
          <w:color w:val="000000" w:themeColor="text1"/>
          <w:shd w:val="clear" w:color="auto" w:fill="FFFFFF" w:themeFill="background1"/>
        </w:rPr>
        <w:t>,1</w:t>
      </w:r>
      <w:r w:rsidRPr="00AA36A4">
        <w:rPr>
          <w:b w:val="0"/>
          <w:color w:val="000000" w:themeColor="text1"/>
          <w:shd w:val="clear" w:color="auto" w:fill="FFFFFF" w:themeFill="background1"/>
        </w:rPr>
        <w:t>13</w:t>
      </w:r>
      <w:r w:rsidRPr="00AA36A4">
        <w:rPr>
          <w:rFonts w:hint="eastAsia"/>
          <w:b w:val="0"/>
          <w:color w:val="000000" w:themeColor="text1"/>
          <w:shd w:val="clear" w:color="auto" w:fill="FFFFFF" w:themeFill="background1"/>
        </w:rPr>
        <w:t>人</w:t>
      </w:r>
      <w:r w:rsidRPr="00AA36A4">
        <w:rPr>
          <w:rFonts w:hint="eastAsia"/>
          <w:b w:val="0"/>
          <w:color w:val="000000" w:themeColor="text1"/>
          <w:shd w:val="clear" w:color="auto" w:fill="FFFFFF" w:themeFill="background1"/>
          <w:lang w:eastAsia="zh-HK"/>
        </w:rPr>
        <w:t>次</w:t>
      </w:r>
      <w:r w:rsidRPr="00AA36A4">
        <w:rPr>
          <w:rFonts w:hint="eastAsia"/>
          <w:b w:val="0"/>
          <w:color w:val="000000" w:themeColor="text1"/>
          <w:shd w:val="clear" w:color="auto" w:fill="FFFFFF" w:themeFill="background1"/>
        </w:rPr>
        <w:t>)、大東演藝廳演出63場(30,792人</w:t>
      </w:r>
      <w:r w:rsidRPr="00AA36A4">
        <w:rPr>
          <w:rFonts w:hint="eastAsia"/>
          <w:b w:val="0"/>
          <w:color w:val="000000" w:themeColor="text1"/>
          <w:shd w:val="clear" w:color="auto" w:fill="FFFFFF" w:themeFill="background1"/>
          <w:lang w:eastAsia="zh-HK"/>
        </w:rPr>
        <w:t>次</w:t>
      </w:r>
      <w:r w:rsidRPr="00AA36A4">
        <w:rPr>
          <w:rFonts w:hint="eastAsia"/>
          <w:b w:val="0"/>
          <w:color w:val="000000" w:themeColor="text1"/>
          <w:shd w:val="clear" w:color="auto" w:fill="FFFFFF" w:themeFill="background1"/>
        </w:rPr>
        <w:t>)、岡山文化中心演藝廳演出45場(13</w:t>
      </w:r>
      <w:r w:rsidRPr="00AA36A4">
        <w:rPr>
          <w:b w:val="0"/>
          <w:color w:val="000000" w:themeColor="text1"/>
          <w:shd w:val="clear" w:color="auto" w:fill="FFFFFF" w:themeFill="background1"/>
        </w:rPr>
        <w:t>,312</w:t>
      </w:r>
      <w:r w:rsidRPr="00AA36A4">
        <w:rPr>
          <w:rFonts w:hint="eastAsia"/>
          <w:b w:val="0"/>
          <w:color w:val="000000" w:themeColor="text1"/>
          <w:shd w:val="clear" w:color="auto" w:fill="FFFFFF" w:themeFill="background1"/>
        </w:rPr>
        <w:t>人</w:t>
      </w:r>
      <w:r w:rsidRPr="00AA36A4">
        <w:rPr>
          <w:rFonts w:hint="eastAsia"/>
          <w:b w:val="0"/>
          <w:color w:val="000000" w:themeColor="text1"/>
          <w:shd w:val="clear" w:color="auto" w:fill="FFFFFF" w:themeFill="background1"/>
          <w:lang w:eastAsia="zh-HK"/>
        </w:rPr>
        <w:t>次</w:t>
      </w:r>
      <w:r w:rsidRPr="00AA36A4">
        <w:rPr>
          <w:rFonts w:hint="eastAsia"/>
          <w:b w:val="0"/>
          <w:color w:val="000000" w:themeColor="text1"/>
          <w:shd w:val="clear" w:color="auto" w:fill="FFFFFF" w:themeFill="background1"/>
        </w:rPr>
        <w:t>)，總計</w:t>
      </w:r>
      <w:r w:rsidRPr="00AA36A4">
        <w:rPr>
          <w:b w:val="0"/>
          <w:color w:val="000000" w:themeColor="text1"/>
          <w:shd w:val="clear" w:color="auto" w:fill="FFFFFF" w:themeFill="background1"/>
        </w:rPr>
        <w:t>12</w:t>
      </w:r>
      <w:r w:rsidRPr="00AA36A4">
        <w:rPr>
          <w:rFonts w:hint="eastAsia"/>
          <w:b w:val="0"/>
          <w:color w:val="000000" w:themeColor="text1"/>
          <w:shd w:val="clear" w:color="auto" w:fill="FFFFFF" w:themeFill="background1"/>
        </w:rPr>
        <w:t>萬</w:t>
      </w:r>
      <w:r w:rsidRPr="00AA36A4">
        <w:rPr>
          <w:b w:val="0"/>
          <w:color w:val="000000" w:themeColor="text1"/>
          <w:shd w:val="clear" w:color="auto" w:fill="FFFFFF" w:themeFill="background1"/>
        </w:rPr>
        <w:t>4,768</w:t>
      </w:r>
      <w:r w:rsidRPr="00AA36A4">
        <w:rPr>
          <w:rFonts w:hint="eastAsia"/>
          <w:b w:val="0"/>
          <w:color w:val="000000" w:themeColor="text1"/>
          <w:shd w:val="clear" w:color="auto" w:fill="FFFFFF" w:themeFill="background1"/>
        </w:rPr>
        <w:t>人觀賞節目。</w:t>
      </w:r>
    </w:p>
    <w:p w14:paraId="36962EEE" w14:textId="77777777" w:rsidR="0002774F" w:rsidRPr="00AA36A4" w:rsidRDefault="0002774F" w:rsidP="00B227EB">
      <w:pPr>
        <w:pStyle w:val="affffffff8"/>
        <w:numPr>
          <w:ilvl w:val="0"/>
          <w:numId w:val="44"/>
        </w:numPr>
        <w:spacing w:line="390" w:lineRule="exact"/>
        <w:jc w:val="both"/>
        <w:rPr>
          <w:b w:val="0"/>
          <w:color w:val="000000" w:themeColor="text1"/>
        </w:rPr>
      </w:pPr>
      <w:r w:rsidRPr="00AA36A4">
        <w:rPr>
          <w:rFonts w:hint="eastAsia"/>
          <w:b w:val="0"/>
          <w:color w:val="000000" w:themeColor="text1"/>
        </w:rPr>
        <w:t>展覽業務</w:t>
      </w:r>
    </w:p>
    <w:p w14:paraId="3A932A7E" w14:textId="77777777" w:rsidR="0002774F" w:rsidRPr="00AA36A4" w:rsidRDefault="0002774F" w:rsidP="00B227EB">
      <w:pPr>
        <w:pStyle w:val="affffffff8"/>
        <w:spacing w:line="390" w:lineRule="exact"/>
        <w:ind w:left="952"/>
        <w:jc w:val="both"/>
        <w:rPr>
          <w:b w:val="0"/>
          <w:color w:val="000000" w:themeColor="text1"/>
        </w:rPr>
      </w:pPr>
      <w:r w:rsidRPr="00AA36A4">
        <w:rPr>
          <w:rFonts w:hint="eastAsia"/>
          <w:b w:val="0"/>
          <w:color w:val="000000" w:themeColor="text1"/>
        </w:rPr>
        <w:t>109年7-12月文化中心七個展覽館合計</w:t>
      </w:r>
      <w:r w:rsidRPr="00AA36A4">
        <w:rPr>
          <w:b w:val="0"/>
          <w:color w:val="000000" w:themeColor="text1"/>
        </w:rPr>
        <w:t>74</w:t>
      </w:r>
      <w:r w:rsidRPr="00AA36A4">
        <w:rPr>
          <w:rFonts w:hint="eastAsia"/>
          <w:b w:val="0"/>
          <w:color w:val="000000" w:themeColor="text1"/>
        </w:rPr>
        <w:t>檔展覽，參觀人次共計</w:t>
      </w:r>
      <w:r w:rsidRPr="00AA36A4">
        <w:rPr>
          <w:rStyle w:val="fc7aa12707-2a27-420f-b975-2a6994942739-1"/>
          <w:b w:val="0"/>
          <w:color w:val="000000" w:themeColor="text1"/>
        </w:rPr>
        <w:t>11</w:t>
      </w:r>
      <w:r w:rsidRPr="00AA36A4">
        <w:rPr>
          <w:rStyle w:val="fc7aa12707-2a27-420f-b975-2a6994942739-1"/>
          <w:rFonts w:hint="eastAsia"/>
          <w:b w:val="0"/>
          <w:color w:val="000000" w:themeColor="text1"/>
          <w:lang w:eastAsia="zh-HK"/>
        </w:rPr>
        <w:t>萬</w:t>
      </w:r>
      <w:r w:rsidRPr="00AA36A4">
        <w:rPr>
          <w:b w:val="0"/>
          <w:color w:val="000000" w:themeColor="text1"/>
        </w:rPr>
        <w:t>4,973</w:t>
      </w:r>
      <w:r w:rsidRPr="00AA36A4">
        <w:rPr>
          <w:rFonts w:hint="eastAsia"/>
          <w:b w:val="0"/>
          <w:color w:val="000000" w:themeColor="text1"/>
        </w:rPr>
        <w:t>人；大東文化藝術中心展覽館辦理2檔展覽，參觀人次共計4</w:t>
      </w:r>
      <w:r w:rsidRPr="00AA36A4">
        <w:rPr>
          <w:b w:val="0"/>
          <w:color w:val="000000" w:themeColor="text1"/>
        </w:rPr>
        <w:t>,</w:t>
      </w:r>
      <w:r w:rsidRPr="00AA36A4">
        <w:rPr>
          <w:rFonts w:hint="eastAsia"/>
          <w:b w:val="0"/>
          <w:color w:val="000000" w:themeColor="text1"/>
        </w:rPr>
        <w:t>136人；岡山文化中心展覽室辦理16檔展覽，參觀人次共計2</w:t>
      </w:r>
      <w:r w:rsidRPr="00AA36A4">
        <w:rPr>
          <w:rFonts w:hint="eastAsia"/>
          <w:b w:val="0"/>
          <w:color w:val="000000" w:themeColor="text1"/>
          <w:lang w:eastAsia="zh-HK"/>
        </w:rPr>
        <w:t>萬</w:t>
      </w:r>
      <w:r w:rsidRPr="00AA36A4">
        <w:rPr>
          <w:rFonts w:hint="eastAsia"/>
          <w:b w:val="0"/>
          <w:color w:val="000000" w:themeColor="text1"/>
        </w:rPr>
        <w:t>1</w:t>
      </w:r>
      <w:r w:rsidRPr="00AA36A4">
        <w:rPr>
          <w:b w:val="0"/>
          <w:color w:val="000000" w:themeColor="text1"/>
        </w:rPr>
        <w:t>,</w:t>
      </w:r>
      <w:r w:rsidRPr="00AA36A4">
        <w:rPr>
          <w:rFonts w:hint="eastAsia"/>
          <w:b w:val="0"/>
          <w:color w:val="000000" w:themeColor="text1"/>
        </w:rPr>
        <w:t>285人。主辦或合辦之展覽包括：</w:t>
      </w:r>
    </w:p>
    <w:p w14:paraId="3AD1E8EF" w14:textId="77777777" w:rsidR="0002774F" w:rsidRPr="00AA36A4" w:rsidRDefault="0002774F" w:rsidP="00B227EB">
      <w:pPr>
        <w:pStyle w:val="affffffff8"/>
        <w:numPr>
          <w:ilvl w:val="0"/>
          <w:numId w:val="46"/>
        </w:numPr>
        <w:spacing w:line="390" w:lineRule="exact"/>
        <w:ind w:left="882" w:hanging="294"/>
        <w:jc w:val="both"/>
        <w:rPr>
          <w:b w:val="0"/>
          <w:color w:val="000000" w:themeColor="text1"/>
        </w:rPr>
      </w:pPr>
      <w:r w:rsidRPr="00AA36A4">
        <w:rPr>
          <w:b w:val="0"/>
          <w:color w:val="000000" w:themeColor="text1"/>
        </w:rPr>
        <w:t>「</w:t>
      </w:r>
      <w:r w:rsidRPr="00AA36A4">
        <w:rPr>
          <w:rFonts w:hint="eastAsia"/>
          <w:b w:val="0"/>
          <w:color w:val="000000" w:themeColor="text1"/>
        </w:rPr>
        <w:t>2018-2021至美軒美術展</w:t>
      </w:r>
      <w:r w:rsidRPr="00AA36A4">
        <w:rPr>
          <w:b w:val="0"/>
          <w:color w:val="000000" w:themeColor="text1"/>
        </w:rPr>
        <w:t>」</w:t>
      </w:r>
      <w:r w:rsidRPr="00AA36A4">
        <w:rPr>
          <w:rFonts w:hint="eastAsia"/>
          <w:b w:val="0"/>
          <w:color w:val="000000" w:themeColor="text1"/>
        </w:rPr>
        <w:t>安排</w:t>
      </w:r>
      <w:r w:rsidRPr="00AA36A4">
        <w:rPr>
          <w:b w:val="0"/>
          <w:color w:val="000000" w:themeColor="text1"/>
        </w:rPr>
        <w:t>1</w:t>
      </w:r>
      <w:r w:rsidRPr="00AA36A4">
        <w:rPr>
          <w:rFonts w:hint="eastAsia"/>
          <w:b w:val="0"/>
          <w:color w:val="000000" w:themeColor="text1"/>
        </w:rPr>
        <w:t>1個畫會展出，參觀人次</w:t>
      </w:r>
      <w:r w:rsidRPr="00AA36A4">
        <w:rPr>
          <w:rFonts w:hint="eastAsia"/>
          <w:b w:val="0"/>
          <w:color w:val="000000" w:themeColor="text1"/>
          <w:lang w:eastAsia="zh-HK"/>
        </w:rPr>
        <w:t>共</w:t>
      </w:r>
      <w:r w:rsidRPr="00AA36A4">
        <w:rPr>
          <w:rFonts w:hint="eastAsia"/>
          <w:b w:val="0"/>
          <w:color w:val="000000" w:themeColor="text1"/>
        </w:rPr>
        <w:t>計</w:t>
      </w:r>
      <w:r w:rsidRPr="00AA36A4">
        <w:rPr>
          <w:rStyle w:val="fc7aa12707-2a27-420f-b975-2a6994942739-1"/>
          <w:b w:val="0"/>
          <w:color w:val="000000" w:themeColor="text1"/>
        </w:rPr>
        <w:t>1</w:t>
      </w:r>
      <w:r w:rsidRPr="00AA36A4">
        <w:rPr>
          <w:rStyle w:val="fc7aa12707-2a27-420f-b975-2a6994942739-1"/>
          <w:rFonts w:hint="eastAsia"/>
          <w:b w:val="0"/>
          <w:color w:val="000000" w:themeColor="text1"/>
          <w:lang w:eastAsia="zh-HK"/>
        </w:rPr>
        <w:t>萬</w:t>
      </w:r>
      <w:r w:rsidRPr="00AA36A4">
        <w:rPr>
          <w:rStyle w:val="fc7aa12707-2a27-420f-b975-2a6994942739-1"/>
          <w:rFonts w:hint="eastAsia"/>
          <w:b w:val="0"/>
          <w:color w:val="000000" w:themeColor="text1"/>
        </w:rPr>
        <w:t>0</w:t>
      </w:r>
      <w:r w:rsidRPr="00AA36A4">
        <w:rPr>
          <w:rStyle w:val="fc7aa12707-2a27-420f-b975-2a6994942739-1"/>
          <w:b w:val="0"/>
          <w:color w:val="000000" w:themeColor="text1"/>
          <w:lang w:eastAsia="zh-HK"/>
        </w:rPr>
        <w:t>,</w:t>
      </w:r>
      <w:r w:rsidRPr="00AA36A4">
        <w:rPr>
          <w:rStyle w:val="fc7aa12707-2a27-420f-b975-2a6994942739-1"/>
          <w:rFonts w:hint="eastAsia"/>
          <w:b w:val="0"/>
          <w:color w:val="000000" w:themeColor="text1"/>
        </w:rPr>
        <w:t>620</w:t>
      </w:r>
      <w:r w:rsidRPr="00AA36A4">
        <w:rPr>
          <w:rFonts w:hint="eastAsia"/>
          <w:b w:val="0"/>
          <w:color w:val="000000" w:themeColor="text1"/>
        </w:rPr>
        <w:t>人。</w:t>
      </w:r>
    </w:p>
    <w:p w14:paraId="21E1E567" w14:textId="77777777" w:rsidR="0002774F" w:rsidRPr="00AA36A4" w:rsidRDefault="0002774F" w:rsidP="00B227EB">
      <w:pPr>
        <w:pStyle w:val="affffffff8"/>
        <w:numPr>
          <w:ilvl w:val="0"/>
          <w:numId w:val="46"/>
        </w:numPr>
        <w:spacing w:line="390" w:lineRule="exact"/>
        <w:ind w:left="851" w:hanging="273"/>
        <w:jc w:val="both"/>
        <w:rPr>
          <w:b w:val="0"/>
          <w:color w:val="000000" w:themeColor="text1"/>
        </w:rPr>
      </w:pPr>
      <w:r w:rsidRPr="00AA36A4">
        <w:rPr>
          <w:rFonts w:hint="eastAsia"/>
          <w:b w:val="0"/>
          <w:color w:val="000000" w:themeColor="text1"/>
        </w:rPr>
        <w:t>「打開畫匣子－美術在高雄」展覽活動於雅軒辦理10檔展覽，參觀人次</w:t>
      </w:r>
      <w:r w:rsidRPr="00AA36A4">
        <w:rPr>
          <w:rFonts w:hint="eastAsia"/>
          <w:b w:val="0"/>
          <w:color w:val="000000" w:themeColor="text1"/>
          <w:lang w:eastAsia="zh-HK"/>
        </w:rPr>
        <w:t>共</w:t>
      </w:r>
      <w:r w:rsidRPr="00AA36A4">
        <w:rPr>
          <w:rFonts w:hint="eastAsia"/>
          <w:b w:val="0"/>
          <w:color w:val="000000" w:themeColor="text1"/>
        </w:rPr>
        <w:t>計</w:t>
      </w:r>
      <w:r w:rsidRPr="00AA36A4">
        <w:rPr>
          <w:rStyle w:val="fc7aa12707-2a27-420f-b975-2a6994942739-1"/>
          <w:b w:val="0"/>
          <w:color w:val="000000" w:themeColor="text1"/>
        </w:rPr>
        <w:t>1</w:t>
      </w:r>
      <w:r w:rsidRPr="00AA36A4">
        <w:rPr>
          <w:rStyle w:val="fc7aa12707-2a27-420f-b975-2a6994942739-1"/>
          <w:rFonts w:hint="eastAsia"/>
          <w:b w:val="0"/>
          <w:color w:val="000000" w:themeColor="text1"/>
          <w:lang w:eastAsia="zh-HK"/>
        </w:rPr>
        <w:t>萬</w:t>
      </w:r>
      <w:r w:rsidRPr="00AA36A4">
        <w:rPr>
          <w:rStyle w:val="fc7aa12707-2a27-420f-b975-2a6994942739-1"/>
          <w:b w:val="0"/>
          <w:color w:val="000000" w:themeColor="text1"/>
        </w:rPr>
        <w:t>5,043</w:t>
      </w:r>
      <w:r w:rsidRPr="00AA36A4">
        <w:rPr>
          <w:rFonts w:hint="eastAsia"/>
          <w:b w:val="0"/>
          <w:color w:val="000000" w:themeColor="text1"/>
        </w:rPr>
        <w:t>人。</w:t>
      </w:r>
    </w:p>
    <w:p w14:paraId="722A6C51" w14:textId="77777777" w:rsidR="0002774F" w:rsidRPr="00AA36A4" w:rsidRDefault="0002774F" w:rsidP="00B227EB">
      <w:pPr>
        <w:pStyle w:val="affffffff8"/>
        <w:numPr>
          <w:ilvl w:val="0"/>
          <w:numId w:val="46"/>
        </w:numPr>
        <w:spacing w:line="390" w:lineRule="exact"/>
        <w:ind w:left="851" w:hanging="273"/>
        <w:jc w:val="both"/>
        <w:rPr>
          <w:b w:val="0"/>
          <w:color w:val="000000" w:themeColor="text1"/>
        </w:rPr>
      </w:pPr>
      <w:r w:rsidRPr="00AA36A4">
        <w:rPr>
          <w:rFonts w:hint="eastAsia"/>
          <w:b w:val="0"/>
          <w:color w:val="000000" w:themeColor="text1"/>
        </w:rPr>
        <w:t>2020臺南傑出藝術家巡迴展─紅瓦厝傳奇－臺南當代藝術三傑陳錦芳、林智信、林榮德聯合巡迴展：參觀人次共計</w:t>
      </w:r>
      <w:r w:rsidRPr="00AA36A4">
        <w:rPr>
          <w:b w:val="0"/>
          <w:bCs/>
          <w:color w:val="000000" w:themeColor="text1"/>
        </w:rPr>
        <w:t>2,282</w:t>
      </w:r>
      <w:r w:rsidRPr="00AA36A4">
        <w:rPr>
          <w:rFonts w:hint="eastAsia"/>
          <w:b w:val="0"/>
          <w:bCs/>
          <w:color w:val="000000" w:themeColor="text1"/>
        </w:rPr>
        <w:t>人</w:t>
      </w:r>
      <w:r w:rsidRPr="00AA36A4">
        <w:rPr>
          <w:rFonts w:hint="eastAsia"/>
          <w:b w:val="0"/>
          <w:color w:val="000000" w:themeColor="text1"/>
        </w:rPr>
        <w:t>。</w:t>
      </w:r>
    </w:p>
    <w:p w14:paraId="608A5FB4" w14:textId="77777777" w:rsidR="0002774F" w:rsidRPr="00AA36A4" w:rsidRDefault="0002774F" w:rsidP="00B227EB">
      <w:pPr>
        <w:pStyle w:val="affffffff8"/>
        <w:numPr>
          <w:ilvl w:val="0"/>
          <w:numId w:val="46"/>
        </w:numPr>
        <w:spacing w:line="390" w:lineRule="exact"/>
        <w:ind w:left="854" w:hanging="280"/>
        <w:jc w:val="both"/>
        <w:rPr>
          <w:b w:val="0"/>
          <w:color w:val="000000" w:themeColor="text1"/>
        </w:rPr>
      </w:pPr>
      <w:r w:rsidRPr="00AA36A4">
        <w:rPr>
          <w:rFonts w:hint="eastAsia"/>
          <w:b w:val="0"/>
          <w:color w:val="000000" w:themeColor="text1"/>
        </w:rPr>
        <w:t>大地詩篇．澎湖之美-李明宗攝影巡迴展：參觀人次共計</w:t>
      </w:r>
      <w:r w:rsidRPr="00AA36A4">
        <w:rPr>
          <w:b w:val="0"/>
          <w:bCs/>
          <w:color w:val="000000" w:themeColor="text1"/>
        </w:rPr>
        <w:t>879</w:t>
      </w:r>
      <w:r w:rsidRPr="00AA36A4">
        <w:rPr>
          <w:rFonts w:hint="eastAsia"/>
          <w:b w:val="0"/>
          <w:bCs/>
          <w:color w:val="000000" w:themeColor="text1"/>
        </w:rPr>
        <w:t>人</w:t>
      </w:r>
      <w:r w:rsidRPr="00AA36A4">
        <w:rPr>
          <w:rFonts w:hint="eastAsia"/>
          <w:b w:val="0"/>
          <w:color w:val="000000" w:themeColor="text1"/>
        </w:rPr>
        <w:t>。</w:t>
      </w:r>
    </w:p>
    <w:p w14:paraId="37865508" w14:textId="77777777" w:rsidR="0002774F" w:rsidRPr="00AA36A4" w:rsidRDefault="0002774F" w:rsidP="00B227EB">
      <w:pPr>
        <w:pStyle w:val="affffffff8"/>
        <w:numPr>
          <w:ilvl w:val="0"/>
          <w:numId w:val="46"/>
        </w:numPr>
        <w:spacing w:line="390" w:lineRule="exact"/>
        <w:ind w:left="896" w:hanging="336"/>
        <w:jc w:val="both"/>
        <w:rPr>
          <w:b w:val="0"/>
          <w:color w:val="000000" w:themeColor="text1"/>
        </w:rPr>
      </w:pPr>
      <w:r w:rsidRPr="00AA36A4">
        <w:rPr>
          <w:rFonts w:hint="eastAsia"/>
          <w:b w:val="0"/>
          <w:color w:val="000000" w:themeColor="text1"/>
        </w:rPr>
        <w:t>回望雲捲雲舒－2020李轂摩八十回顧展：參觀人次共計</w:t>
      </w:r>
      <w:r w:rsidRPr="00AA36A4">
        <w:rPr>
          <w:b w:val="0"/>
          <w:bCs/>
          <w:color w:val="000000" w:themeColor="text1"/>
        </w:rPr>
        <w:t>8,195</w:t>
      </w:r>
      <w:r w:rsidRPr="00AA36A4">
        <w:rPr>
          <w:rFonts w:hint="eastAsia"/>
          <w:b w:val="0"/>
          <w:bCs/>
          <w:color w:val="000000" w:themeColor="text1"/>
        </w:rPr>
        <w:t>人</w:t>
      </w:r>
      <w:r w:rsidRPr="00AA36A4">
        <w:rPr>
          <w:rFonts w:hint="eastAsia"/>
          <w:b w:val="0"/>
          <w:color w:val="000000" w:themeColor="text1"/>
        </w:rPr>
        <w:t>。</w:t>
      </w:r>
    </w:p>
    <w:p w14:paraId="3778E92D" w14:textId="77777777" w:rsidR="0002774F" w:rsidRPr="00AA36A4" w:rsidRDefault="0002774F" w:rsidP="00B227EB">
      <w:pPr>
        <w:pStyle w:val="affffffff8"/>
        <w:numPr>
          <w:ilvl w:val="0"/>
          <w:numId w:val="46"/>
        </w:numPr>
        <w:spacing w:line="390" w:lineRule="exact"/>
        <w:ind w:left="854" w:hanging="294"/>
        <w:jc w:val="both"/>
        <w:rPr>
          <w:b w:val="0"/>
          <w:color w:val="000000" w:themeColor="text1"/>
        </w:rPr>
      </w:pPr>
      <w:r w:rsidRPr="00AA36A4">
        <w:rPr>
          <w:rFonts w:hint="eastAsia"/>
          <w:b w:val="0"/>
          <w:color w:val="000000" w:themeColor="text1"/>
        </w:rPr>
        <w:t>光影流轉‧萬物相生－林明村漂流木創作展：參觀人次共計</w:t>
      </w:r>
      <w:r w:rsidRPr="00AA36A4">
        <w:rPr>
          <w:b w:val="0"/>
          <w:bCs/>
          <w:color w:val="000000" w:themeColor="text1"/>
        </w:rPr>
        <w:t>1,838</w:t>
      </w:r>
      <w:r w:rsidRPr="00AA36A4">
        <w:rPr>
          <w:rFonts w:hint="eastAsia"/>
          <w:b w:val="0"/>
          <w:bCs/>
          <w:color w:val="000000" w:themeColor="text1"/>
        </w:rPr>
        <w:t>人</w:t>
      </w:r>
      <w:r w:rsidRPr="00AA36A4">
        <w:rPr>
          <w:rFonts w:hint="eastAsia"/>
          <w:b w:val="0"/>
          <w:color w:val="000000" w:themeColor="text1"/>
        </w:rPr>
        <w:t>。</w:t>
      </w:r>
    </w:p>
    <w:p w14:paraId="349631F3" w14:textId="77777777" w:rsidR="0002774F" w:rsidRPr="00AA36A4" w:rsidRDefault="0002774F" w:rsidP="00B227EB">
      <w:pPr>
        <w:pStyle w:val="affffffff8"/>
        <w:numPr>
          <w:ilvl w:val="0"/>
          <w:numId w:val="46"/>
        </w:numPr>
        <w:spacing w:line="390" w:lineRule="exact"/>
        <w:ind w:left="882" w:hanging="322"/>
        <w:jc w:val="both"/>
        <w:rPr>
          <w:b w:val="0"/>
          <w:color w:val="000000" w:themeColor="text1"/>
        </w:rPr>
      </w:pPr>
      <w:r w:rsidRPr="00AA36A4">
        <w:rPr>
          <w:rFonts w:hint="eastAsia"/>
          <w:b w:val="0"/>
          <w:color w:val="000000" w:themeColor="text1"/>
        </w:rPr>
        <w:t>展場服務及管理</w:t>
      </w:r>
      <w:r w:rsidRPr="00AA36A4">
        <w:rPr>
          <w:rFonts w:hint="eastAsia"/>
          <w:b w:val="0"/>
          <w:color w:val="000000" w:themeColor="text1"/>
          <w:lang w:eastAsia="zh-HK"/>
        </w:rPr>
        <w:t>：</w:t>
      </w:r>
      <w:r w:rsidRPr="00AA36A4">
        <w:rPr>
          <w:rFonts w:hint="eastAsia"/>
          <w:b w:val="0"/>
          <w:color w:val="000000" w:themeColor="text1"/>
        </w:rPr>
        <w:t>109年9月份受理110年7-12月展覽館之檔期申請，</w:t>
      </w:r>
      <w:r w:rsidRPr="00AA36A4">
        <w:rPr>
          <w:rFonts w:cs="Times New Roman" w:hint="eastAsia"/>
          <w:b w:val="0"/>
          <w:bCs/>
          <w:color w:val="000000" w:themeColor="text1"/>
        </w:rPr>
        <w:t>高雄市</w:t>
      </w:r>
      <w:r w:rsidRPr="00AA36A4">
        <w:rPr>
          <w:rFonts w:hint="eastAsia"/>
          <w:b w:val="0"/>
          <w:color w:val="000000" w:themeColor="text1"/>
        </w:rPr>
        <w:t>文化中心排入</w:t>
      </w:r>
      <w:r w:rsidRPr="00AA36A4">
        <w:rPr>
          <w:b w:val="0"/>
          <w:color w:val="000000" w:themeColor="text1"/>
        </w:rPr>
        <w:t>45</w:t>
      </w:r>
      <w:r w:rsidRPr="00AA36A4">
        <w:rPr>
          <w:rFonts w:hint="eastAsia"/>
          <w:b w:val="0"/>
          <w:color w:val="000000" w:themeColor="text1"/>
        </w:rPr>
        <w:t>檔，岡山文化中心8檔，共計排入</w:t>
      </w:r>
      <w:r w:rsidRPr="00AA36A4">
        <w:rPr>
          <w:b w:val="0"/>
          <w:color w:val="000000" w:themeColor="text1"/>
        </w:rPr>
        <w:t>53</w:t>
      </w:r>
      <w:r w:rsidRPr="00AA36A4">
        <w:rPr>
          <w:rFonts w:hint="eastAsia"/>
          <w:b w:val="0"/>
          <w:color w:val="000000" w:themeColor="text1"/>
        </w:rPr>
        <w:t>檔期。</w:t>
      </w:r>
    </w:p>
    <w:p w14:paraId="0106FF83" w14:textId="77777777" w:rsidR="0002774F" w:rsidRPr="00AA36A4" w:rsidRDefault="0002774F" w:rsidP="00B227EB">
      <w:pPr>
        <w:pStyle w:val="affffffff8"/>
        <w:numPr>
          <w:ilvl w:val="0"/>
          <w:numId w:val="44"/>
        </w:numPr>
        <w:spacing w:line="390" w:lineRule="exact"/>
        <w:jc w:val="both"/>
        <w:rPr>
          <w:b w:val="0"/>
          <w:color w:val="000000" w:themeColor="text1"/>
        </w:rPr>
      </w:pPr>
      <w:r w:rsidRPr="00AA36A4">
        <w:rPr>
          <w:rFonts w:hint="eastAsia"/>
          <w:b w:val="0"/>
          <w:color w:val="000000" w:themeColor="text1"/>
        </w:rPr>
        <w:lastRenderedPageBreak/>
        <w:t>藝文推廣活動</w:t>
      </w:r>
    </w:p>
    <w:p w14:paraId="0484FBF7" w14:textId="7054EC3D" w:rsidR="0002774F" w:rsidRPr="00AA36A4" w:rsidRDefault="00201C73" w:rsidP="00B227EB">
      <w:pPr>
        <w:pStyle w:val="affffffff8"/>
        <w:numPr>
          <w:ilvl w:val="0"/>
          <w:numId w:val="47"/>
        </w:numPr>
        <w:spacing w:line="390" w:lineRule="exact"/>
        <w:ind w:left="851" w:hanging="273"/>
        <w:jc w:val="both"/>
        <w:rPr>
          <w:b w:val="0"/>
          <w:color w:val="000000" w:themeColor="text1"/>
        </w:rPr>
      </w:pPr>
      <w:r w:rsidRPr="00AA36A4">
        <w:rPr>
          <w:rFonts w:hint="eastAsia"/>
          <w:b w:val="0"/>
          <w:color w:val="000000" w:themeColor="text1"/>
          <w:shd w:val="clear" w:color="auto" w:fill="FFFFFF" w:themeFill="background1"/>
        </w:rPr>
        <w:t>大東文化藝術中心戶外藝文演出</w:t>
      </w:r>
    </w:p>
    <w:p w14:paraId="7CC2EF1F" w14:textId="3197BDDF" w:rsidR="0002774F" w:rsidRPr="00AA36A4" w:rsidRDefault="0002774F" w:rsidP="00B227EB">
      <w:pPr>
        <w:pStyle w:val="affffffff8"/>
        <w:spacing w:line="390" w:lineRule="exact"/>
        <w:ind w:left="993"/>
        <w:jc w:val="both"/>
        <w:rPr>
          <w:b w:val="0"/>
          <w:color w:val="000000" w:themeColor="text1"/>
          <w:shd w:val="clear" w:color="auto" w:fill="FFFFFF" w:themeFill="background1"/>
        </w:rPr>
      </w:pPr>
      <w:r w:rsidRPr="00AA36A4">
        <w:rPr>
          <w:rFonts w:hint="eastAsia"/>
          <w:b w:val="0"/>
          <w:color w:val="000000" w:themeColor="text1"/>
          <w:shd w:val="clear" w:color="auto" w:fill="FFFFFF" w:themeFill="background1"/>
        </w:rPr>
        <w:t>109年7-12月辦理</w:t>
      </w:r>
      <w:r w:rsidR="00201C73" w:rsidRPr="00AA36A4">
        <w:rPr>
          <w:rFonts w:hint="eastAsia"/>
          <w:b w:val="0"/>
          <w:color w:val="000000" w:themeColor="text1"/>
          <w:shd w:val="clear" w:color="auto" w:fill="FFFFFF" w:themeFill="background1"/>
        </w:rPr>
        <w:t>31場戶外藝文</w:t>
      </w:r>
      <w:r w:rsidRPr="00AA36A4">
        <w:rPr>
          <w:rFonts w:hint="eastAsia"/>
          <w:b w:val="0"/>
          <w:color w:val="000000" w:themeColor="text1"/>
          <w:shd w:val="clear" w:color="auto" w:fill="FFFFFF" w:themeFill="background1"/>
        </w:rPr>
        <w:t>演出</w:t>
      </w:r>
      <w:r w:rsidRPr="00AA36A4">
        <w:rPr>
          <w:rFonts w:hint="eastAsia"/>
          <w:b w:val="0"/>
          <w:color w:val="000000" w:themeColor="text1"/>
          <w:shd w:val="clear" w:color="auto" w:fill="FFFFFF" w:themeFill="background1"/>
          <w:lang w:eastAsia="zh-HK"/>
        </w:rPr>
        <w:t>計</w:t>
      </w:r>
      <w:r w:rsidRPr="00AA36A4">
        <w:rPr>
          <w:rFonts w:hint="eastAsia"/>
          <w:b w:val="0"/>
          <w:color w:val="000000" w:themeColor="text1"/>
          <w:shd w:val="clear" w:color="auto" w:fill="FFFFFF" w:themeFill="background1"/>
        </w:rPr>
        <w:t>1萬1</w:t>
      </w:r>
      <w:r w:rsidRPr="00AA36A4">
        <w:rPr>
          <w:b w:val="0"/>
          <w:color w:val="000000" w:themeColor="text1"/>
          <w:shd w:val="clear" w:color="auto" w:fill="FFFFFF" w:themeFill="background1"/>
        </w:rPr>
        <w:t>,</w:t>
      </w:r>
      <w:r w:rsidRPr="00AA36A4">
        <w:rPr>
          <w:rFonts w:hint="eastAsia"/>
          <w:b w:val="0"/>
          <w:color w:val="000000" w:themeColor="text1"/>
          <w:shd w:val="clear" w:color="auto" w:fill="FFFFFF" w:themeFill="background1"/>
        </w:rPr>
        <w:t>6</w:t>
      </w:r>
      <w:r w:rsidRPr="00AA36A4">
        <w:rPr>
          <w:b w:val="0"/>
          <w:color w:val="000000" w:themeColor="text1"/>
          <w:shd w:val="clear" w:color="auto" w:fill="FFFFFF" w:themeFill="background1"/>
        </w:rPr>
        <w:t>0</w:t>
      </w:r>
      <w:r w:rsidRPr="00AA36A4">
        <w:rPr>
          <w:rFonts w:hint="eastAsia"/>
          <w:b w:val="0"/>
          <w:color w:val="000000" w:themeColor="text1"/>
          <w:shd w:val="clear" w:color="auto" w:fill="FFFFFF" w:themeFill="background1"/>
        </w:rPr>
        <w:t>0人</w:t>
      </w:r>
      <w:r w:rsidRPr="00AA36A4">
        <w:rPr>
          <w:rFonts w:hint="eastAsia"/>
          <w:b w:val="0"/>
          <w:color w:val="000000" w:themeColor="text1"/>
          <w:shd w:val="clear" w:color="auto" w:fill="FFFFFF" w:themeFill="background1"/>
          <w:lang w:eastAsia="zh-HK"/>
        </w:rPr>
        <w:t>次</w:t>
      </w:r>
      <w:r w:rsidRPr="00AA36A4">
        <w:rPr>
          <w:rFonts w:hint="eastAsia"/>
          <w:b w:val="0"/>
          <w:color w:val="000000" w:themeColor="text1"/>
          <w:shd w:val="clear" w:color="auto" w:fill="FFFFFF" w:themeFill="background1"/>
        </w:rPr>
        <w:t>觀賞</w:t>
      </w:r>
      <w:r w:rsidRPr="00AA36A4">
        <w:rPr>
          <w:rFonts w:hint="eastAsia"/>
          <w:b w:val="0"/>
          <w:color w:val="000000" w:themeColor="text1"/>
          <w:shd w:val="clear" w:color="auto" w:fill="FFFFFF" w:themeFill="background1"/>
          <w:lang w:eastAsia="zh-HK"/>
        </w:rPr>
        <w:t>、</w:t>
      </w:r>
      <w:r w:rsidRPr="00AA36A4">
        <w:rPr>
          <w:rFonts w:hint="eastAsia"/>
          <w:b w:val="0"/>
          <w:color w:val="000000" w:themeColor="text1"/>
          <w:shd w:val="clear" w:color="auto" w:fill="FFFFFF" w:themeFill="background1"/>
        </w:rPr>
        <w:t>5場戶外活動計3</w:t>
      </w:r>
      <w:r w:rsidRPr="00AA36A4">
        <w:rPr>
          <w:b w:val="0"/>
          <w:color w:val="000000" w:themeColor="text1"/>
          <w:shd w:val="clear" w:color="auto" w:fill="FFFFFF" w:themeFill="background1"/>
        </w:rPr>
        <w:t>,</w:t>
      </w:r>
      <w:r w:rsidRPr="00AA36A4">
        <w:rPr>
          <w:rFonts w:hint="eastAsia"/>
          <w:b w:val="0"/>
          <w:color w:val="000000" w:themeColor="text1"/>
          <w:shd w:val="clear" w:color="auto" w:fill="FFFFFF" w:themeFill="background1"/>
        </w:rPr>
        <w:t>930人次參加。</w:t>
      </w:r>
    </w:p>
    <w:p w14:paraId="5D5C6D08" w14:textId="77777777" w:rsidR="0002774F" w:rsidRPr="00AA36A4" w:rsidRDefault="0002774F" w:rsidP="00B227EB">
      <w:pPr>
        <w:pStyle w:val="affffffff8"/>
        <w:numPr>
          <w:ilvl w:val="0"/>
          <w:numId w:val="47"/>
        </w:numPr>
        <w:spacing w:line="390" w:lineRule="exact"/>
        <w:ind w:left="851" w:hanging="273"/>
        <w:jc w:val="both"/>
        <w:rPr>
          <w:b w:val="0"/>
          <w:color w:val="000000" w:themeColor="text1"/>
        </w:rPr>
      </w:pPr>
      <w:r w:rsidRPr="00AA36A4">
        <w:rPr>
          <w:rFonts w:hint="eastAsia"/>
          <w:b w:val="0"/>
          <w:color w:val="000000" w:themeColor="text1"/>
        </w:rPr>
        <w:t>大東劇場導覽服務及專題講座</w:t>
      </w:r>
    </w:p>
    <w:p w14:paraId="3DCFB4BB" w14:textId="17D2F0CE" w:rsidR="0002774F" w:rsidRPr="00AA36A4" w:rsidRDefault="0002774F" w:rsidP="00B227EB">
      <w:pPr>
        <w:pStyle w:val="affffffff8"/>
        <w:spacing w:line="390" w:lineRule="exact"/>
        <w:ind w:left="993"/>
        <w:jc w:val="both"/>
        <w:rPr>
          <w:b w:val="0"/>
          <w:color w:val="000000" w:themeColor="text1"/>
        </w:rPr>
      </w:pPr>
      <w:r w:rsidRPr="00AA36A4">
        <w:rPr>
          <w:rFonts w:hint="eastAsia"/>
          <w:b w:val="0"/>
          <w:color w:val="000000" w:themeColor="text1"/>
          <w:shd w:val="clear" w:color="auto" w:fill="FFFFFF" w:themeFill="background1"/>
        </w:rPr>
        <w:t>109年7-12月共計辦理14場導覽服務，參與人數達422人；大東藝文教室舉辦</w:t>
      </w:r>
      <w:r w:rsidR="00201C73" w:rsidRPr="00AA36A4">
        <w:rPr>
          <w:rFonts w:hint="eastAsia"/>
          <w:b w:val="0"/>
          <w:color w:val="000000" w:themeColor="text1"/>
          <w:shd w:val="clear" w:color="auto" w:fill="FFFFFF" w:themeFill="background1"/>
        </w:rPr>
        <w:t>246場研習活動，參與人數達5,650人；演講廳舉辦89場專題講座，共1萬3,474人參加。</w:t>
      </w:r>
    </w:p>
    <w:p w14:paraId="64554831" w14:textId="77777777" w:rsidR="0002774F" w:rsidRPr="00AA36A4" w:rsidRDefault="0002774F" w:rsidP="00B227EB">
      <w:pPr>
        <w:pStyle w:val="affffffff8"/>
        <w:numPr>
          <w:ilvl w:val="0"/>
          <w:numId w:val="47"/>
        </w:numPr>
        <w:spacing w:line="390" w:lineRule="exact"/>
        <w:ind w:left="851" w:hanging="273"/>
        <w:jc w:val="both"/>
        <w:rPr>
          <w:b w:val="0"/>
          <w:color w:val="000000" w:themeColor="text1"/>
        </w:rPr>
      </w:pPr>
      <w:r w:rsidRPr="00AA36A4">
        <w:rPr>
          <w:rFonts w:hint="eastAsia"/>
          <w:b w:val="0"/>
          <w:color w:val="000000" w:themeColor="text1"/>
        </w:rPr>
        <w:t>岡山文化中心講座及藝文研習</w:t>
      </w:r>
    </w:p>
    <w:p w14:paraId="36BF6CF9" w14:textId="77777777" w:rsidR="0002774F" w:rsidRPr="00AA36A4" w:rsidRDefault="0002774F" w:rsidP="00B227EB">
      <w:pPr>
        <w:pStyle w:val="affffffff8"/>
        <w:spacing w:line="390" w:lineRule="exact"/>
        <w:ind w:left="993"/>
        <w:jc w:val="both"/>
        <w:rPr>
          <w:b w:val="0"/>
          <w:color w:val="000000" w:themeColor="text1"/>
        </w:rPr>
      </w:pPr>
      <w:r w:rsidRPr="00AA36A4">
        <w:rPr>
          <w:rFonts w:hint="eastAsia"/>
          <w:b w:val="0"/>
          <w:color w:val="000000" w:themeColor="text1"/>
          <w:shd w:val="clear" w:color="auto" w:fill="FFFFFF" w:themeFill="background1"/>
        </w:rPr>
        <w:t>109年7-12月</w:t>
      </w:r>
      <w:r w:rsidRPr="00AA36A4">
        <w:rPr>
          <w:rFonts w:hint="eastAsia"/>
          <w:b w:val="0"/>
          <w:color w:val="000000" w:themeColor="text1"/>
        </w:rPr>
        <w:t>岡山文化中心演講廳共舉辦63場活動，計6</w:t>
      </w:r>
      <w:r w:rsidRPr="00AA36A4">
        <w:rPr>
          <w:b w:val="0"/>
          <w:color w:val="000000" w:themeColor="text1"/>
        </w:rPr>
        <w:t>,</w:t>
      </w:r>
      <w:r w:rsidRPr="00AA36A4">
        <w:rPr>
          <w:rFonts w:hint="eastAsia"/>
          <w:b w:val="0"/>
          <w:color w:val="000000" w:themeColor="text1"/>
        </w:rPr>
        <w:t>228人參加；開設1期藝文研習班，共計5,687人次參與。</w:t>
      </w:r>
    </w:p>
    <w:p w14:paraId="68C458E2" w14:textId="77777777" w:rsidR="0002774F" w:rsidRPr="00AA36A4" w:rsidRDefault="0002774F" w:rsidP="00B227EB">
      <w:pPr>
        <w:pStyle w:val="affffffff8"/>
        <w:numPr>
          <w:ilvl w:val="0"/>
          <w:numId w:val="47"/>
        </w:numPr>
        <w:spacing w:line="390" w:lineRule="exact"/>
        <w:ind w:left="709" w:hanging="131"/>
        <w:jc w:val="both"/>
        <w:rPr>
          <w:b w:val="0"/>
          <w:color w:val="000000" w:themeColor="text1"/>
        </w:rPr>
      </w:pPr>
      <w:r w:rsidRPr="00AA36A4">
        <w:rPr>
          <w:rFonts w:hint="eastAsia"/>
          <w:b w:val="0"/>
          <w:color w:val="000000" w:themeColor="text1"/>
        </w:rPr>
        <w:t>文化中心市民藝術大道假日藝術市集</w:t>
      </w:r>
    </w:p>
    <w:p w14:paraId="4F92BA6E" w14:textId="77777777" w:rsidR="0002774F" w:rsidRPr="00AA36A4" w:rsidRDefault="0002774F" w:rsidP="00B227EB">
      <w:pPr>
        <w:pStyle w:val="affffffff8"/>
        <w:spacing w:line="390" w:lineRule="exact"/>
        <w:ind w:left="993"/>
        <w:jc w:val="both"/>
        <w:rPr>
          <w:b w:val="0"/>
          <w:color w:val="000000" w:themeColor="text1"/>
        </w:rPr>
      </w:pPr>
      <w:r w:rsidRPr="00AA36A4">
        <w:rPr>
          <w:rFonts w:hint="eastAsia"/>
          <w:b w:val="0"/>
          <w:color w:val="000000" w:themeColor="text1"/>
        </w:rPr>
        <w:t>109年7-12月舉辦54場，約有4,997攤次參與。</w:t>
      </w:r>
    </w:p>
    <w:p w14:paraId="4B06F01E" w14:textId="77777777" w:rsidR="0002774F" w:rsidRPr="00AA36A4" w:rsidRDefault="0002774F" w:rsidP="00B227EB">
      <w:pPr>
        <w:pStyle w:val="affffffff8"/>
        <w:numPr>
          <w:ilvl w:val="0"/>
          <w:numId w:val="47"/>
        </w:numPr>
        <w:spacing w:line="390" w:lineRule="exact"/>
        <w:ind w:left="851" w:hanging="273"/>
        <w:jc w:val="both"/>
        <w:rPr>
          <w:b w:val="0"/>
          <w:color w:val="000000" w:themeColor="text1"/>
        </w:rPr>
      </w:pPr>
      <w:r w:rsidRPr="00AA36A4">
        <w:rPr>
          <w:rFonts w:hint="eastAsia"/>
          <w:b w:val="0"/>
          <w:color w:val="000000" w:themeColor="text1"/>
        </w:rPr>
        <w:t>戶外廣場及前廳活動</w:t>
      </w:r>
    </w:p>
    <w:p w14:paraId="4DADDBD8" w14:textId="0ACDBD33" w:rsidR="00876599" w:rsidRPr="00AA36A4" w:rsidRDefault="0002774F" w:rsidP="00B227EB">
      <w:pPr>
        <w:pStyle w:val="affffffff8"/>
        <w:spacing w:line="390" w:lineRule="exact"/>
        <w:ind w:left="993"/>
        <w:jc w:val="both"/>
        <w:rPr>
          <w:b w:val="0"/>
          <w:color w:val="000000" w:themeColor="text1"/>
        </w:rPr>
      </w:pPr>
      <w:r w:rsidRPr="00AA36A4">
        <w:rPr>
          <w:rFonts w:hint="eastAsia"/>
          <w:b w:val="0"/>
          <w:color w:val="000000" w:themeColor="text1"/>
        </w:rPr>
        <w:t>文化中心廣場活動15場</w:t>
      </w:r>
      <w:r w:rsidRPr="00AA36A4">
        <w:rPr>
          <w:rFonts w:hint="eastAsia"/>
          <w:b w:val="0"/>
          <w:color w:val="000000" w:themeColor="text1"/>
          <w:lang w:eastAsia="zh-HK"/>
        </w:rPr>
        <w:t>，</w:t>
      </w:r>
      <w:r w:rsidRPr="00AA36A4">
        <w:rPr>
          <w:rFonts w:hint="eastAsia"/>
          <w:b w:val="0"/>
          <w:color w:val="000000" w:themeColor="text1"/>
        </w:rPr>
        <w:t>逾3.7萬人次觀賞；文化中心前廳街舞鏡109年7-12月共計</w:t>
      </w:r>
      <w:r w:rsidRPr="00AA36A4">
        <w:rPr>
          <w:b w:val="0"/>
          <w:color w:val="000000" w:themeColor="text1"/>
        </w:rPr>
        <w:t>56</w:t>
      </w:r>
      <w:r w:rsidRPr="00AA36A4">
        <w:rPr>
          <w:rFonts w:hint="eastAsia"/>
          <w:b w:val="0"/>
          <w:color w:val="000000" w:themeColor="text1"/>
        </w:rPr>
        <w:t>人次使用。</w:t>
      </w:r>
    </w:p>
    <w:sectPr w:rsidR="00876599" w:rsidRPr="00AA36A4" w:rsidSect="00B227EB">
      <w:footerReference w:type="default" r:id="rId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88DC" w14:textId="77777777" w:rsidR="00F900AB" w:rsidRDefault="00F900AB" w:rsidP="00F43485">
      <w:r>
        <w:separator/>
      </w:r>
    </w:p>
  </w:endnote>
  <w:endnote w:type="continuationSeparator" w:id="0">
    <w:p w14:paraId="50CE790B" w14:textId="77777777" w:rsidR="00F900AB" w:rsidRDefault="00F900AB"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sig w:usb0="00000000"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274C" w14:textId="4B8A8EA3" w:rsidR="002277E6" w:rsidRDefault="002277E6"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E21C9" w14:textId="77777777" w:rsidR="00F900AB" w:rsidRDefault="00F900AB" w:rsidP="00F43485">
      <w:r>
        <w:separator/>
      </w:r>
    </w:p>
  </w:footnote>
  <w:footnote w:type="continuationSeparator" w:id="0">
    <w:p w14:paraId="1D4DB1CB" w14:textId="77777777" w:rsidR="00F900AB" w:rsidRDefault="00F900AB"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1622A47"/>
    <w:multiLevelType w:val="hybridMultilevel"/>
    <w:tmpl w:val="DDFA457E"/>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02A46EA3"/>
    <w:multiLevelType w:val="hybridMultilevel"/>
    <w:tmpl w:val="3FE21ED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05722611"/>
    <w:multiLevelType w:val="hybridMultilevel"/>
    <w:tmpl w:val="4A9EFE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076E299F"/>
    <w:multiLevelType w:val="hybridMultilevel"/>
    <w:tmpl w:val="09FC7AF8"/>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6" w15:restartNumberingAfterBreak="0">
    <w:nsid w:val="08DA45BF"/>
    <w:multiLevelType w:val="hybridMultilevel"/>
    <w:tmpl w:val="447E12E0"/>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8F25980"/>
    <w:multiLevelType w:val="hybridMultilevel"/>
    <w:tmpl w:val="AF54D81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09EB27E5"/>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0C902152"/>
    <w:multiLevelType w:val="hybridMultilevel"/>
    <w:tmpl w:val="2738D358"/>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21" w15:restartNumberingAfterBreak="0">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0DCA4206"/>
    <w:multiLevelType w:val="hybridMultilevel"/>
    <w:tmpl w:val="BA7EF5E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10E9722D"/>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18D841EE"/>
    <w:multiLevelType w:val="hybridMultilevel"/>
    <w:tmpl w:val="43D4A5D2"/>
    <w:lvl w:ilvl="0" w:tplc="0172D604">
      <w:start w:val="1"/>
      <w:numFmt w:val="decimal"/>
      <w:lvlText w:val="%1."/>
      <w:lvlJc w:val="left"/>
      <w:pPr>
        <w:ind w:left="1230" w:hanging="480"/>
      </w:pPr>
      <w:rPr>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15:restartNumberingAfterBreak="0">
    <w:nsid w:val="193E02AE"/>
    <w:multiLevelType w:val="hybridMultilevel"/>
    <w:tmpl w:val="754A1D20"/>
    <w:lvl w:ilvl="0" w:tplc="29643C52">
      <w:start w:val="1"/>
      <w:numFmt w:val="decimal"/>
      <w:lvlText w:val="%1."/>
      <w:lvlJc w:val="left"/>
      <w:pPr>
        <w:ind w:left="1245" w:hanging="40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1CA05E45"/>
    <w:multiLevelType w:val="hybridMultilevel"/>
    <w:tmpl w:val="78F859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1D6C68B2"/>
    <w:multiLevelType w:val="hybridMultilevel"/>
    <w:tmpl w:val="41D87578"/>
    <w:lvl w:ilvl="0" w:tplc="0409000F">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1" w15:restartNumberingAfterBreak="0">
    <w:nsid w:val="217A0CC0"/>
    <w:multiLevelType w:val="hybridMultilevel"/>
    <w:tmpl w:val="FFCE0C80"/>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21A20EE6"/>
    <w:multiLevelType w:val="hybridMultilevel"/>
    <w:tmpl w:val="400A1A4E"/>
    <w:lvl w:ilvl="0" w:tplc="0409000F">
      <w:start w:val="1"/>
      <w:numFmt w:val="decimal"/>
      <w:lvlText w:val="%1."/>
      <w:lvlJc w:val="left"/>
      <w:pPr>
        <w:ind w:left="1000" w:hanging="480"/>
      </w:pPr>
    </w:lvl>
    <w:lvl w:ilvl="1" w:tplc="1E6464E0">
      <w:start w:val="1"/>
      <w:numFmt w:val="decimal"/>
      <w:lvlText w:val="(%2)"/>
      <w:lvlJc w:val="left"/>
      <w:pPr>
        <w:ind w:left="1720" w:hanging="720"/>
      </w:pPr>
      <w:rPr>
        <w:rFonts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2B7F5D3E"/>
    <w:multiLevelType w:val="hybridMultilevel"/>
    <w:tmpl w:val="3E34B6D6"/>
    <w:lvl w:ilvl="0" w:tplc="43022066">
      <w:start w:val="1"/>
      <w:numFmt w:val="decimal"/>
      <w:lvlText w:val="%1."/>
      <w:lvlJc w:val="left"/>
      <w:pPr>
        <w:ind w:left="1260" w:hanging="4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2E7B6B7E"/>
    <w:multiLevelType w:val="hybridMultilevel"/>
    <w:tmpl w:val="DDFA457E"/>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320B1F40"/>
    <w:multiLevelType w:val="hybridMultilevel"/>
    <w:tmpl w:val="1542DDB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32FB77CF"/>
    <w:multiLevelType w:val="hybridMultilevel"/>
    <w:tmpl w:val="F8EAF2B8"/>
    <w:lvl w:ilvl="0" w:tplc="1E6464E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3684195C"/>
    <w:multiLevelType w:val="hybridMultilevel"/>
    <w:tmpl w:val="60DA1276"/>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3A947A1C"/>
    <w:multiLevelType w:val="hybridMultilevel"/>
    <w:tmpl w:val="E01E8686"/>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3D1934FF"/>
    <w:multiLevelType w:val="hybridMultilevel"/>
    <w:tmpl w:val="953C8BD2"/>
    <w:lvl w:ilvl="0" w:tplc="0409000F">
      <w:start w:val="1"/>
      <w:numFmt w:val="decimal"/>
      <w:lvlText w:val="%1."/>
      <w:lvlJc w:val="left"/>
      <w:pPr>
        <w:ind w:left="3033"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3D75002C"/>
    <w:multiLevelType w:val="hybridMultilevel"/>
    <w:tmpl w:val="3B6E675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405954BF"/>
    <w:multiLevelType w:val="hybridMultilevel"/>
    <w:tmpl w:val="FA7CF1A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462D6176"/>
    <w:multiLevelType w:val="hybridMultilevel"/>
    <w:tmpl w:val="51F21FC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15:restartNumberingAfterBreak="0">
    <w:nsid w:val="472D55E0"/>
    <w:multiLevelType w:val="hybridMultilevel"/>
    <w:tmpl w:val="A8266AC6"/>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7"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8" w15:restartNumberingAfterBreak="0">
    <w:nsid w:val="4D1E3941"/>
    <w:multiLevelType w:val="hybridMultilevel"/>
    <w:tmpl w:val="2F7C2CCC"/>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9" w15:restartNumberingAfterBreak="0">
    <w:nsid w:val="4D6F602D"/>
    <w:multiLevelType w:val="hybridMultilevel"/>
    <w:tmpl w:val="ADECE2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1" w15:restartNumberingAfterBreak="0">
    <w:nsid w:val="541270C9"/>
    <w:multiLevelType w:val="hybridMultilevel"/>
    <w:tmpl w:val="400A1A4E"/>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4493754"/>
    <w:multiLevelType w:val="hybridMultilevel"/>
    <w:tmpl w:val="FEE2C230"/>
    <w:lvl w:ilvl="0" w:tplc="0409000F">
      <w:start w:val="1"/>
      <w:numFmt w:val="decimal"/>
      <w:lvlText w:val="%1."/>
      <w:lvlJc w:val="left"/>
      <w:pPr>
        <w:ind w:left="1048"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68D3A5C"/>
    <w:multiLevelType w:val="hybridMultilevel"/>
    <w:tmpl w:val="4AC6F99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5AF76C5F"/>
    <w:multiLevelType w:val="hybridMultilevel"/>
    <w:tmpl w:val="A27CE1A4"/>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5D303E3E"/>
    <w:multiLevelType w:val="hybridMultilevel"/>
    <w:tmpl w:val="DDD86A18"/>
    <w:lvl w:ilvl="0" w:tplc="C310AE16">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7" w15:restartNumberingAfterBreak="0">
    <w:nsid w:val="5D6F432B"/>
    <w:multiLevelType w:val="hybridMultilevel"/>
    <w:tmpl w:val="6950939E"/>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D7813BA"/>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5E744379"/>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0" w15:restartNumberingAfterBreak="0">
    <w:nsid w:val="602D6A88"/>
    <w:multiLevelType w:val="hybridMultilevel"/>
    <w:tmpl w:val="69E25D10"/>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61" w15:restartNumberingAfterBreak="0">
    <w:nsid w:val="629E0499"/>
    <w:multiLevelType w:val="hybridMultilevel"/>
    <w:tmpl w:val="760C1622"/>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2" w15:restartNumberingAfterBreak="0">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69E718BE"/>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4"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5" w15:restartNumberingAfterBreak="0">
    <w:nsid w:val="72910198"/>
    <w:multiLevelType w:val="hybridMultilevel"/>
    <w:tmpl w:val="A484071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6" w15:restartNumberingAfterBreak="0">
    <w:nsid w:val="72AA2568"/>
    <w:multiLevelType w:val="hybridMultilevel"/>
    <w:tmpl w:val="9E6C055C"/>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8" w15:restartNumberingAfterBreak="0">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69"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0" w15:restartNumberingAfterBreak="0">
    <w:nsid w:val="75451B00"/>
    <w:multiLevelType w:val="hybridMultilevel"/>
    <w:tmpl w:val="98881B92"/>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1" w15:restartNumberingAfterBreak="0">
    <w:nsid w:val="75981C0C"/>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2" w15:restartNumberingAfterBreak="0">
    <w:nsid w:val="7CEA02C6"/>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3" w15:restartNumberingAfterBreak="0">
    <w:nsid w:val="7F872BB9"/>
    <w:multiLevelType w:val="hybridMultilevel"/>
    <w:tmpl w:val="DDFA457E"/>
    <w:lvl w:ilvl="0" w:tplc="1E6464E0">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4"/>
  </w:num>
  <w:num w:numId="2">
    <w:abstractNumId w:val="50"/>
  </w:num>
  <w:num w:numId="3">
    <w:abstractNumId w:val="69"/>
  </w:num>
  <w:num w:numId="4">
    <w:abstractNumId w:val="33"/>
  </w:num>
  <w:num w:numId="5">
    <w:abstractNumId w:val="46"/>
  </w:num>
  <w:num w:numId="6">
    <w:abstractNumId w:val="67"/>
  </w:num>
  <w:num w:numId="7">
    <w:abstractNumId w:val="47"/>
  </w:num>
  <w:num w:numId="8">
    <w:abstractNumId w:val="11"/>
  </w:num>
  <w:num w:numId="9">
    <w:abstractNumId w:val="13"/>
  </w:num>
  <w:num w:numId="10">
    <w:abstractNumId w:val="20"/>
  </w:num>
  <w:num w:numId="11">
    <w:abstractNumId w:val="58"/>
  </w:num>
  <w:num w:numId="12">
    <w:abstractNumId w:val="68"/>
  </w:num>
  <w:num w:numId="13">
    <w:abstractNumId w:val="48"/>
  </w:num>
  <w:num w:numId="14">
    <w:abstractNumId w:val="31"/>
  </w:num>
  <w:num w:numId="15">
    <w:abstractNumId w:val="51"/>
  </w:num>
  <w:num w:numId="16">
    <w:abstractNumId w:val="32"/>
  </w:num>
  <w:num w:numId="17">
    <w:abstractNumId w:val="40"/>
  </w:num>
  <w:num w:numId="18">
    <w:abstractNumId w:val="12"/>
  </w:num>
  <w:num w:numId="19">
    <w:abstractNumId w:val="24"/>
  </w:num>
  <w:num w:numId="20">
    <w:abstractNumId w:val="66"/>
  </w:num>
  <w:num w:numId="21">
    <w:abstractNumId w:val="39"/>
  </w:num>
  <w:num w:numId="22">
    <w:abstractNumId w:val="10"/>
  </w:num>
  <w:num w:numId="23">
    <w:abstractNumId w:val="41"/>
  </w:num>
  <w:num w:numId="24">
    <w:abstractNumId w:val="53"/>
  </w:num>
  <w:num w:numId="25">
    <w:abstractNumId w:val="43"/>
  </w:num>
  <w:num w:numId="26">
    <w:abstractNumId w:val="14"/>
  </w:num>
  <w:num w:numId="27">
    <w:abstractNumId w:val="37"/>
  </w:num>
  <w:num w:numId="28">
    <w:abstractNumId w:val="36"/>
  </w:num>
  <w:num w:numId="29">
    <w:abstractNumId w:val="28"/>
  </w:num>
  <w:num w:numId="30">
    <w:abstractNumId w:val="57"/>
  </w:num>
  <w:num w:numId="31">
    <w:abstractNumId w:val="29"/>
  </w:num>
  <w:num w:numId="32">
    <w:abstractNumId w:val="15"/>
  </w:num>
  <w:num w:numId="33">
    <w:abstractNumId w:val="62"/>
  </w:num>
  <w:num w:numId="34">
    <w:abstractNumId w:val="55"/>
  </w:num>
  <w:num w:numId="35">
    <w:abstractNumId w:val="42"/>
  </w:num>
  <w:num w:numId="36">
    <w:abstractNumId w:val="19"/>
  </w:num>
  <w:num w:numId="37">
    <w:abstractNumId w:val="22"/>
  </w:num>
  <w:num w:numId="38">
    <w:abstractNumId w:val="71"/>
  </w:num>
  <w:num w:numId="39">
    <w:abstractNumId w:val="72"/>
  </w:num>
  <w:num w:numId="40">
    <w:abstractNumId w:val="49"/>
  </w:num>
  <w:num w:numId="41">
    <w:abstractNumId w:val="70"/>
  </w:num>
  <w:num w:numId="42">
    <w:abstractNumId w:val="27"/>
  </w:num>
  <w:num w:numId="43">
    <w:abstractNumId w:val="18"/>
  </w:num>
  <w:num w:numId="44">
    <w:abstractNumId w:val="26"/>
  </w:num>
  <w:num w:numId="45">
    <w:abstractNumId w:val="63"/>
  </w:num>
  <w:num w:numId="46">
    <w:abstractNumId w:val="54"/>
  </w:num>
  <w:num w:numId="47">
    <w:abstractNumId w:val="59"/>
  </w:num>
  <w:num w:numId="48">
    <w:abstractNumId w:val="38"/>
  </w:num>
  <w:num w:numId="49">
    <w:abstractNumId w:val="35"/>
  </w:num>
  <w:num w:numId="50">
    <w:abstractNumId w:val="45"/>
  </w:num>
  <w:num w:numId="51">
    <w:abstractNumId w:val="23"/>
  </w:num>
  <w:num w:numId="52">
    <w:abstractNumId w:val="60"/>
  </w:num>
  <w:num w:numId="53">
    <w:abstractNumId w:val="44"/>
  </w:num>
  <w:num w:numId="54">
    <w:abstractNumId w:val="30"/>
  </w:num>
  <w:num w:numId="55">
    <w:abstractNumId w:val="21"/>
  </w:num>
  <w:num w:numId="56">
    <w:abstractNumId w:val="17"/>
  </w:num>
  <w:num w:numId="57">
    <w:abstractNumId w:val="61"/>
  </w:num>
  <w:num w:numId="58">
    <w:abstractNumId w:val="65"/>
  </w:num>
  <w:num w:numId="59">
    <w:abstractNumId w:val="16"/>
  </w:num>
  <w:num w:numId="60">
    <w:abstractNumId w:val="34"/>
  </w:num>
  <w:num w:numId="61">
    <w:abstractNumId w:val="25"/>
  </w:num>
  <w:num w:numId="62">
    <w:abstractNumId w:val="52"/>
  </w:num>
  <w:num w:numId="63">
    <w:abstractNumId w:val="56"/>
  </w:num>
  <w:num w:numId="64">
    <w:abstractNumId w:val="9"/>
  </w:num>
  <w:num w:numId="65">
    <w:abstractNumId w:val="7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bordersDoNotSurroundHeader/>
  <w:bordersDoNotSurroundFooter/>
  <w:hideSpellingErrors/>
  <w:hideGrammaticalErrors/>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0E0D"/>
    <w:rsid w:val="00002400"/>
    <w:rsid w:val="00003F86"/>
    <w:rsid w:val="000065AC"/>
    <w:rsid w:val="000078AA"/>
    <w:rsid w:val="00007A08"/>
    <w:rsid w:val="0001043B"/>
    <w:rsid w:val="00012150"/>
    <w:rsid w:val="0001518F"/>
    <w:rsid w:val="000156B7"/>
    <w:rsid w:val="00017106"/>
    <w:rsid w:val="00017B15"/>
    <w:rsid w:val="00020442"/>
    <w:rsid w:val="0002406B"/>
    <w:rsid w:val="0002774F"/>
    <w:rsid w:val="00031F42"/>
    <w:rsid w:val="00032A69"/>
    <w:rsid w:val="00034283"/>
    <w:rsid w:val="00042829"/>
    <w:rsid w:val="00045DBD"/>
    <w:rsid w:val="00046F51"/>
    <w:rsid w:val="00051A50"/>
    <w:rsid w:val="00061E0B"/>
    <w:rsid w:val="0006379C"/>
    <w:rsid w:val="000760F1"/>
    <w:rsid w:val="00084C2F"/>
    <w:rsid w:val="000A0961"/>
    <w:rsid w:val="000B17E6"/>
    <w:rsid w:val="000B4945"/>
    <w:rsid w:val="000B6D9A"/>
    <w:rsid w:val="000C1DA7"/>
    <w:rsid w:val="000C2261"/>
    <w:rsid w:val="000C34EA"/>
    <w:rsid w:val="000D28A5"/>
    <w:rsid w:val="000E0E0C"/>
    <w:rsid w:val="000E38E9"/>
    <w:rsid w:val="000E38F1"/>
    <w:rsid w:val="000F4834"/>
    <w:rsid w:val="000F51C7"/>
    <w:rsid w:val="000F5514"/>
    <w:rsid w:val="00100D1A"/>
    <w:rsid w:val="00105A38"/>
    <w:rsid w:val="001066BD"/>
    <w:rsid w:val="00107DCE"/>
    <w:rsid w:val="00110E92"/>
    <w:rsid w:val="00124178"/>
    <w:rsid w:val="00152756"/>
    <w:rsid w:val="0015551B"/>
    <w:rsid w:val="00161F51"/>
    <w:rsid w:val="001633EC"/>
    <w:rsid w:val="00165BBF"/>
    <w:rsid w:val="00172AD4"/>
    <w:rsid w:val="001854FB"/>
    <w:rsid w:val="0019704E"/>
    <w:rsid w:val="00197391"/>
    <w:rsid w:val="001A3DB4"/>
    <w:rsid w:val="001A7218"/>
    <w:rsid w:val="001A7A77"/>
    <w:rsid w:val="001B1483"/>
    <w:rsid w:val="001B1AEB"/>
    <w:rsid w:val="001B470E"/>
    <w:rsid w:val="001B6CDB"/>
    <w:rsid w:val="001B6FA5"/>
    <w:rsid w:val="001B710F"/>
    <w:rsid w:val="001D11A7"/>
    <w:rsid w:val="001D1FB9"/>
    <w:rsid w:val="001D3101"/>
    <w:rsid w:val="001D494D"/>
    <w:rsid w:val="001E307E"/>
    <w:rsid w:val="001F2147"/>
    <w:rsid w:val="001F330D"/>
    <w:rsid w:val="001F7E78"/>
    <w:rsid w:val="00201C73"/>
    <w:rsid w:val="00221AAA"/>
    <w:rsid w:val="00221C29"/>
    <w:rsid w:val="00221C6A"/>
    <w:rsid w:val="002277E6"/>
    <w:rsid w:val="002338AF"/>
    <w:rsid w:val="00233E7C"/>
    <w:rsid w:val="002411BE"/>
    <w:rsid w:val="00242DE4"/>
    <w:rsid w:val="00251554"/>
    <w:rsid w:val="00253197"/>
    <w:rsid w:val="00254339"/>
    <w:rsid w:val="00255B5D"/>
    <w:rsid w:val="00262194"/>
    <w:rsid w:val="0026642A"/>
    <w:rsid w:val="002679F3"/>
    <w:rsid w:val="002727E6"/>
    <w:rsid w:val="0028010D"/>
    <w:rsid w:val="00280689"/>
    <w:rsid w:val="00282F39"/>
    <w:rsid w:val="0028787B"/>
    <w:rsid w:val="002925E1"/>
    <w:rsid w:val="00292DF9"/>
    <w:rsid w:val="00296117"/>
    <w:rsid w:val="00297CE1"/>
    <w:rsid w:val="002A1CE5"/>
    <w:rsid w:val="002A1D37"/>
    <w:rsid w:val="002A2C67"/>
    <w:rsid w:val="002A3D89"/>
    <w:rsid w:val="002A54BA"/>
    <w:rsid w:val="002A780B"/>
    <w:rsid w:val="002B4CD6"/>
    <w:rsid w:val="002C00C9"/>
    <w:rsid w:val="002C31C5"/>
    <w:rsid w:val="002C6D57"/>
    <w:rsid w:val="002E43A6"/>
    <w:rsid w:val="002E6BD2"/>
    <w:rsid w:val="002E6D4F"/>
    <w:rsid w:val="002F373D"/>
    <w:rsid w:val="002F68CA"/>
    <w:rsid w:val="00305D76"/>
    <w:rsid w:val="00324E44"/>
    <w:rsid w:val="00332993"/>
    <w:rsid w:val="00341393"/>
    <w:rsid w:val="0035033E"/>
    <w:rsid w:val="00361A19"/>
    <w:rsid w:val="003633C5"/>
    <w:rsid w:val="00364089"/>
    <w:rsid w:val="00372E36"/>
    <w:rsid w:val="003754AB"/>
    <w:rsid w:val="00395759"/>
    <w:rsid w:val="00396EB8"/>
    <w:rsid w:val="003A2219"/>
    <w:rsid w:val="003A39AE"/>
    <w:rsid w:val="003A555A"/>
    <w:rsid w:val="003B485D"/>
    <w:rsid w:val="003C335A"/>
    <w:rsid w:val="003C6689"/>
    <w:rsid w:val="003D0A8E"/>
    <w:rsid w:val="003D313B"/>
    <w:rsid w:val="003E033F"/>
    <w:rsid w:val="003E0697"/>
    <w:rsid w:val="003E50F4"/>
    <w:rsid w:val="003E5991"/>
    <w:rsid w:val="003E662E"/>
    <w:rsid w:val="00401126"/>
    <w:rsid w:val="00402D06"/>
    <w:rsid w:val="0040520F"/>
    <w:rsid w:val="0040564F"/>
    <w:rsid w:val="00410213"/>
    <w:rsid w:val="00412117"/>
    <w:rsid w:val="004135F1"/>
    <w:rsid w:val="00413B7F"/>
    <w:rsid w:val="00427632"/>
    <w:rsid w:val="00436950"/>
    <w:rsid w:val="00447FD7"/>
    <w:rsid w:val="0045186B"/>
    <w:rsid w:val="00452175"/>
    <w:rsid w:val="00453A3D"/>
    <w:rsid w:val="00453AEE"/>
    <w:rsid w:val="00462D5C"/>
    <w:rsid w:val="0046591E"/>
    <w:rsid w:val="00471A88"/>
    <w:rsid w:val="004723A6"/>
    <w:rsid w:val="00474877"/>
    <w:rsid w:val="00475823"/>
    <w:rsid w:val="00483CCA"/>
    <w:rsid w:val="00494EC3"/>
    <w:rsid w:val="004B0EE3"/>
    <w:rsid w:val="004B62AA"/>
    <w:rsid w:val="004B66D3"/>
    <w:rsid w:val="004C123A"/>
    <w:rsid w:val="004C512C"/>
    <w:rsid w:val="004D1841"/>
    <w:rsid w:val="004D42F1"/>
    <w:rsid w:val="004E568B"/>
    <w:rsid w:val="004E5831"/>
    <w:rsid w:val="004E6433"/>
    <w:rsid w:val="004F05F4"/>
    <w:rsid w:val="004F4582"/>
    <w:rsid w:val="004F4A02"/>
    <w:rsid w:val="00500165"/>
    <w:rsid w:val="00502018"/>
    <w:rsid w:val="00513CFD"/>
    <w:rsid w:val="00514E39"/>
    <w:rsid w:val="00515B69"/>
    <w:rsid w:val="0051609E"/>
    <w:rsid w:val="0052147A"/>
    <w:rsid w:val="00527008"/>
    <w:rsid w:val="00551991"/>
    <w:rsid w:val="00553004"/>
    <w:rsid w:val="005556A5"/>
    <w:rsid w:val="00557D36"/>
    <w:rsid w:val="005626D1"/>
    <w:rsid w:val="00562F53"/>
    <w:rsid w:val="0056730C"/>
    <w:rsid w:val="0057467C"/>
    <w:rsid w:val="00580654"/>
    <w:rsid w:val="005866C9"/>
    <w:rsid w:val="00591609"/>
    <w:rsid w:val="00591766"/>
    <w:rsid w:val="00593E0A"/>
    <w:rsid w:val="005A046E"/>
    <w:rsid w:val="005A4451"/>
    <w:rsid w:val="005C0F91"/>
    <w:rsid w:val="005C3EB2"/>
    <w:rsid w:val="005C60C6"/>
    <w:rsid w:val="005C6A40"/>
    <w:rsid w:val="005E02AE"/>
    <w:rsid w:val="005E535A"/>
    <w:rsid w:val="005E6C90"/>
    <w:rsid w:val="005F2916"/>
    <w:rsid w:val="005F5845"/>
    <w:rsid w:val="00601705"/>
    <w:rsid w:val="006021E5"/>
    <w:rsid w:val="00605015"/>
    <w:rsid w:val="00614E58"/>
    <w:rsid w:val="006241A0"/>
    <w:rsid w:val="006321D8"/>
    <w:rsid w:val="006443B3"/>
    <w:rsid w:val="006470E2"/>
    <w:rsid w:val="0065059A"/>
    <w:rsid w:val="00655F2D"/>
    <w:rsid w:val="00660CB5"/>
    <w:rsid w:val="006639FE"/>
    <w:rsid w:val="006668BF"/>
    <w:rsid w:val="0067199F"/>
    <w:rsid w:val="006838DF"/>
    <w:rsid w:val="00694958"/>
    <w:rsid w:val="00694DFC"/>
    <w:rsid w:val="006A3B22"/>
    <w:rsid w:val="006A3D8B"/>
    <w:rsid w:val="006A6AC8"/>
    <w:rsid w:val="006B038F"/>
    <w:rsid w:val="006B3A24"/>
    <w:rsid w:val="006B59CF"/>
    <w:rsid w:val="006C258C"/>
    <w:rsid w:val="006D6CEE"/>
    <w:rsid w:val="006D6D11"/>
    <w:rsid w:val="006E63AE"/>
    <w:rsid w:val="006E6CF4"/>
    <w:rsid w:val="007004DE"/>
    <w:rsid w:val="00710759"/>
    <w:rsid w:val="0071617B"/>
    <w:rsid w:val="00731C7B"/>
    <w:rsid w:val="00732302"/>
    <w:rsid w:val="00737B2A"/>
    <w:rsid w:val="007409FA"/>
    <w:rsid w:val="00744065"/>
    <w:rsid w:val="00746CD1"/>
    <w:rsid w:val="00752A43"/>
    <w:rsid w:val="0075305C"/>
    <w:rsid w:val="00753259"/>
    <w:rsid w:val="007552C9"/>
    <w:rsid w:val="007579D9"/>
    <w:rsid w:val="00757E00"/>
    <w:rsid w:val="00760908"/>
    <w:rsid w:val="00760C6C"/>
    <w:rsid w:val="00764B01"/>
    <w:rsid w:val="00764E64"/>
    <w:rsid w:val="00765ADB"/>
    <w:rsid w:val="00765ED1"/>
    <w:rsid w:val="00774573"/>
    <w:rsid w:val="0077630B"/>
    <w:rsid w:val="00783EDF"/>
    <w:rsid w:val="00785048"/>
    <w:rsid w:val="00791F52"/>
    <w:rsid w:val="00793A72"/>
    <w:rsid w:val="007A1295"/>
    <w:rsid w:val="007A2588"/>
    <w:rsid w:val="007A61F0"/>
    <w:rsid w:val="007B0025"/>
    <w:rsid w:val="007B40F9"/>
    <w:rsid w:val="007B49FD"/>
    <w:rsid w:val="007C28AC"/>
    <w:rsid w:val="007C4213"/>
    <w:rsid w:val="007C6E64"/>
    <w:rsid w:val="007D23A3"/>
    <w:rsid w:val="007D6C04"/>
    <w:rsid w:val="007E036F"/>
    <w:rsid w:val="007E763C"/>
    <w:rsid w:val="007F2636"/>
    <w:rsid w:val="00801970"/>
    <w:rsid w:val="008021BC"/>
    <w:rsid w:val="008069F2"/>
    <w:rsid w:val="00810540"/>
    <w:rsid w:val="0081342D"/>
    <w:rsid w:val="00814326"/>
    <w:rsid w:val="0081495C"/>
    <w:rsid w:val="00814EBB"/>
    <w:rsid w:val="00816FAD"/>
    <w:rsid w:val="00816FEB"/>
    <w:rsid w:val="00821AF1"/>
    <w:rsid w:val="00824BDF"/>
    <w:rsid w:val="00826D7A"/>
    <w:rsid w:val="008429DA"/>
    <w:rsid w:val="0084410F"/>
    <w:rsid w:val="008453B4"/>
    <w:rsid w:val="008524CB"/>
    <w:rsid w:val="0085313B"/>
    <w:rsid w:val="00853854"/>
    <w:rsid w:val="00870A3C"/>
    <w:rsid w:val="00876599"/>
    <w:rsid w:val="00887FC8"/>
    <w:rsid w:val="00894B8F"/>
    <w:rsid w:val="008A0733"/>
    <w:rsid w:val="008A60AA"/>
    <w:rsid w:val="008B79B4"/>
    <w:rsid w:val="008C0AC0"/>
    <w:rsid w:val="008C131D"/>
    <w:rsid w:val="008C2228"/>
    <w:rsid w:val="008C465B"/>
    <w:rsid w:val="008E1167"/>
    <w:rsid w:val="008F1F59"/>
    <w:rsid w:val="008F5EA3"/>
    <w:rsid w:val="008F7DDE"/>
    <w:rsid w:val="00900925"/>
    <w:rsid w:val="0090244B"/>
    <w:rsid w:val="00905DBF"/>
    <w:rsid w:val="009142AD"/>
    <w:rsid w:val="00914586"/>
    <w:rsid w:val="00922DA0"/>
    <w:rsid w:val="00924548"/>
    <w:rsid w:val="00926AFC"/>
    <w:rsid w:val="00926DAA"/>
    <w:rsid w:val="00935684"/>
    <w:rsid w:val="00935AC5"/>
    <w:rsid w:val="00936F99"/>
    <w:rsid w:val="0094089A"/>
    <w:rsid w:val="00940960"/>
    <w:rsid w:val="009421BF"/>
    <w:rsid w:val="0094780F"/>
    <w:rsid w:val="00947C85"/>
    <w:rsid w:val="00947F3B"/>
    <w:rsid w:val="009503C0"/>
    <w:rsid w:val="00952942"/>
    <w:rsid w:val="00957E81"/>
    <w:rsid w:val="00963368"/>
    <w:rsid w:val="0097288E"/>
    <w:rsid w:val="00976577"/>
    <w:rsid w:val="00976DF4"/>
    <w:rsid w:val="00977690"/>
    <w:rsid w:val="00980FD6"/>
    <w:rsid w:val="00981DE8"/>
    <w:rsid w:val="0098253F"/>
    <w:rsid w:val="00982C28"/>
    <w:rsid w:val="0099047A"/>
    <w:rsid w:val="0099076F"/>
    <w:rsid w:val="00995F1E"/>
    <w:rsid w:val="00996534"/>
    <w:rsid w:val="0099662B"/>
    <w:rsid w:val="009B1CF7"/>
    <w:rsid w:val="009B31A9"/>
    <w:rsid w:val="009B4FEF"/>
    <w:rsid w:val="009B6C4F"/>
    <w:rsid w:val="009C485C"/>
    <w:rsid w:val="009C60B4"/>
    <w:rsid w:val="009C6734"/>
    <w:rsid w:val="009D16E7"/>
    <w:rsid w:val="009D4798"/>
    <w:rsid w:val="009D5FBA"/>
    <w:rsid w:val="009E2C83"/>
    <w:rsid w:val="009E6AD9"/>
    <w:rsid w:val="009F29C7"/>
    <w:rsid w:val="009F369A"/>
    <w:rsid w:val="00A05CA0"/>
    <w:rsid w:val="00A1414E"/>
    <w:rsid w:val="00A16B35"/>
    <w:rsid w:val="00A17473"/>
    <w:rsid w:val="00A20FC1"/>
    <w:rsid w:val="00A24CE9"/>
    <w:rsid w:val="00A25CD1"/>
    <w:rsid w:val="00A27CA0"/>
    <w:rsid w:val="00A3204B"/>
    <w:rsid w:val="00A32C99"/>
    <w:rsid w:val="00A35197"/>
    <w:rsid w:val="00A47DCA"/>
    <w:rsid w:val="00A51D81"/>
    <w:rsid w:val="00A52886"/>
    <w:rsid w:val="00A552CD"/>
    <w:rsid w:val="00A7032E"/>
    <w:rsid w:val="00A829F0"/>
    <w:rsid w:val="00A85ED4"/>
    <w:rsid w:val="00A9040F"/>
    <w:rsid w:val="00A93D7F"/>
    <w:rsid w:val="00A95E46"/>
    <w:rsid w:val="00AA36A4"/>
    <w:rsid w:val="00AA7342"/>
    <w:rsid w:val="00AB47D6"/>
    <w:rsid w:val="00AB5D13"/>
    <w:rsid w:val="00AC2059"/>
    <w:rsid w:val="00AC6CBB"/>
    <w:rsid w:val="00AC7CF4"/>
    <w:rsid w:val="00AE1960"/>
    <w:rsid w:val="00AE3194"/>
    <w:rsid w:val="00AE42BB"/>
    <w:rsid w:val="00AE6AB3"/>
    <w:rsid w:val="00AF3680"/>
    <w:rsid w:val="00AF565A"/>
    <w:rsid w:val="00B01DD8"/>
    <w:rsid w:val="00B07DDF"/>
    <w:rsid w:val="00B227EB"/>
    <w:rsid w:val="00B26BB5"/>
    <w:rsid w:val="00B33A96"/>
    <w:rsid w:val="00B44BED"/>
    <w:rsid w:val="00B46A66"/>
    <w:rsid w:val="00B51350"/>
    <w:rsid w:val="00B6582A"/>
    <w:rsid w:val="00B66C9E"/>
    <w:rsid w:val="00B7109B"/>
    <w:rsid w:val="00B71F56"/>
    <w:rsid w:val="00B74872"/>
    <w:rsid w:val="00B761ED"/>
    <w:rsid w:val="00B878FC"/>
    <w:rsid w:val="00B9327D"/>
    <w:rsid w:val="00BA114A"/>
    <w:rsid w:val="00BA3E2E"/>
    <w:rsid w:val="00BB30FC"/>
    <w:rsid w:val="00BD064F"/>
    <w:rsid w:val="00BD5769"/>
    <w:rsid w:val="00BD7DE5"/>
    <w:rsid w:val="00BE07AC"/>
    <w:rsid w:val="00BF5BBD"/>
    <w:rsid w:val="00C05E2C"/>
    <w:rsid w:val="00C12E00"/>
    <w:rsid w:val="00C21E5B"/>
    <w:rsid w:val="00C26393"/>
    <w:rsid w:val="00C26E75"/>
    <w:rsid w:val="00C36E07"/>
    <w:rsid w:val="00C50D78"/>
    <w:rsid w:val="00C51C4B"/>
    <w:rsid w:val="00C54BA2"/>
    <w:rsid w:val="00C568BE"/>
    <w:rsid w:val="00C64848"/>
    <w:rsid w:val="00C76143"/>
    <w:rsid w:val="00C81E22"/>
    <w:rsid w:val="00C82026"/>
    <w:rsid w:val="00C82F8A"/>
    <w:rsid w:val="00C87292"/>
    <w:rsid w:val="00CA096D"/>
    <w:rsid w:val="00CA10E9"/>
    <w:rsid w:val="00CA31C2"/>
    <w:rsid w:val="00CA5C75"/>
    <w:rsid w:val="00CD2549"/>
    <w:rsid w:val="00CD5F4F"/>
    <w:rsid w:val="00CE57C8"/>
    <w:rsid w:val="00D1084A"/>
    <w:rsid w:val="00D10E0D"/>
    <w:rsid w:val="00D11D3C"/>
    <w:rsid w:val="00D137D5"/>
    <w:rsid w:val="00D14362"/>
    <w:rsid w:val="00D14EB4"/>
    <w:rsid w:val="00D15AB1"/>
    <w:rsid w:val="00D17A5D"/>
    <w:rsid w:val="00D17C36"/>
    <w:rsid w:val="00D22E2B"/>
    <w:rsid w:val="00D34688"/>
    <w:rsid w:val="00D36BBC"/>
    <w:rsid w:val="00D40277"/>
    <w:rsid w:val="00D55FD4"/>
    <w:rsid w:val="00D56D0D"/>
    <w:rsid w:val="00D608E4"/>
    <w:rsid w:val="00D61187"/>
    <w:rsid w:val="00D649C3"/>
    <w:rsid w:val="00D70AFA"/>
    <w:rsid w:val="00D76A38"/>
    <w:rsid w:val="00D772F4"/>
    <w:rsid w:val="00D77E9D"/>
    <w:rsid w:val="00D8728F"/>
    <w:rsid w:val="00DA10B5"/>
    <w:rsid w:val="00DA1453"/>
    <w:rsid w:val="00DA3F22"/>
    <w:rsid w:val="00DA4DA3"/>
    <w:rsid w:val="00DB28D1"/>
    <w:rsid w:val="00DB614A"/>
    <w:rsid w:val="00DB679D"/>
    <w:rsid w:val="00DC1767"/>
    <w:rsid w:val="00DC2BE6"/>
    <w:rsid w:val="00DC5231"/>
    <w:rsid w:val="00DC585D"/>
    <w:rsid w:val="00DC7E9B"/>
    <w:rsid w:val="00DD0C08"/>
    <w:rsid w:val="00DD72C4"/>
    <w:rsid w:val="00DF0464"/>
    <w:rsid w:val="00E01E60"/>
    <w:rsid w:val="00E04AAF"/>
    <w:rsid w:val="00E05F80"/>
    <w:rsid w:val="00E1754D"/>
    <w:rsid w:val="00E234FE"/>
    <w:rsid w:val="00E322D2"/>
    <w:rsid w:val="00E329FB"/>
    <w:rsid w:val="00E4301A"/>
    <w:rsid w:val="00E456CF"/>
    <w:rsid w:val="00E5108D"/>
    <w:rsid w:val="00E52F16"/>
    <w:rsid w:val="00E554F7"/>
    <w:rsid w:val="00E62091"/>
    <w:rsid w:val="00E62E84"/>
    <w:rsid w:val="00E66646"/>
    <w:rsid w:val="00E670E6"/>
    <w:rsid w:val="00E676FA"/>
    <w:rsid w:val="00E70205"/>
    <w:rsid w:val="00E7230C"/>
    <w:rsid w:val="00E72673"/>
    <w:rsid w:val="00E7343A"/>
    <w:rsid w:val="00E770E6"/>
    <w:rsid w:val="00E82061"/>
    <w:rsid w:val="00E90B61"/>
    <w:rsid w:val="00E91148"/>
    <w:rsid w:val="00E928A2"/>
    <w:rsid w:val="00EA179C"/>
    <w:rsid w:val="00EA5C51"/>
    <w:rsid w:val="00EB0C69"/>
    <w:rsid w:val="00EB3099"/>
    <w:rsid w:val="00EB7D91"/>
    <w:rsid w:val="00EC0F66"/>
    <w:rsid w:val="00EC32CD"/>
    <w:rsid w:val="00EC648F"/>
    <w:rsid w:val="00ED03D9"/>
    <w:rsid w:val="00ED0B18"/>
    <w:rsid w:val="00ED36D7"/>
    <w:rsid w:val="00ED45D7"/>
    <w:rsid w:val="00ED4653"/>
    <w:rsid w:val="00ED718F"/>
    <w:rsid w:val="00EE3008"/>
    <w:rsid w:val="00F03D10"/>
    <w:rsid w:val="00F056D3"/>
    <w:rsid w:val="00F11574"/>
    <w:rsid w:val="00F11BCE"/>
    <w:rsid w:val="00F2268D"/>
    <w:rsid w:val="00F24388"/>
    <w:rsid w:val="00F2486D"/>
    <w:rsid w:val="00F26E21"/>
    <w:rsid w:val="00F3048A"/>
    <w:rsid w:val="00F3469F"/>
    <w:rsid w:val="00F348DF"/>
    <w:rsid w:val="00F43485"/>
    <w:rsid w:val="00F43783"/>
    <w:rsid w:val="00F46CA8"/>
    <w:rsid w:val="00F532C5"/>
    <w:rsid w:val="00F53EE3"/>
    <w:rsid w:val="00F55FBD"/>
    <w:rsid w:val="00F67AF1"/>
    <w:rsid w:val="00F70DB4"/>
    <w:rsid w:val="00F7521E"/>
    <w:rsid w:val="00F81BFE"/>
    <w:rsid w:val="00F855F3"/>
    <w:rsid w:val="00F900AB"/>
    <w:rsid w:val="00F91C68"/>
    <w:rsid w:val="00F921DE"/>
    <w:rsid w:val="00F95E32"/>
    <w:rsid w:val="00FA2F22"/>
    <w:rsid w:val="00FA748F"/>
    <w:rsid w:val="00FC115E"/>
    <w:rsid w:val="00FC4B49"/>
    <w:rsid w:val="00FC66B1"/>
    <w:rsid w:val="00FD4941"/>
    <w:rsid w:val="00FD4A07"/>
    <w:rsid w:val="00FD7003"/>
    <w:rsid w:val="00FE1B64"/>
    <w:rsid w:val="00FE1F70"/>
    <w:rsid w:val="00FE3B3E"/>
    <w:rsid w:val="00FE5817"/>
    <w:rsid w:val="00FF0AF1"/>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71D2"/>
  <w15:docId w15:val="{7C3C8735-060D-43CE-A5A6-9221D238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D6FF-E770-4FC1-AF75-C06E2CE8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2426</Words>
  <Characters>13834</Characters>
  <Application>Microsoft Office Word</Application>
  <DocSecurity>0</DocSecurity>
  <Lines>115</Lines>
  <Paragraphs>32</Paragraphs>
  <ScaleCrop>false</ScaleCrop>
  <Company>Hewlett-Packard Company</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2</cp:revision>
  <cp:lastPrinted>2020-03-03T07:03:00Z</cp:lastPrinted>
  <dcterms:created xsi:type="dcterms:W3CDTF">2021-03-16T01:56:00Z</dcterms:created>
  <dcterms:modified xsi:type="dcterms:W3CDTF">2021-03-16T01:56:00Z</dcterms:modified>
</cp:coreProperties>
</file>