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690" w:rsidRPr="00493D80" w:rsidRDefault="00A52886" w:rsidP="00F862CF">
      <w:pPr>
        <w:spacing w:afterLines="100" w:after="360"/>
        <w:jc w:val="center"/>
        <w:rPr>
          <w:rFonts w:ascii="標楷體" w:eastAsia="標楷體" w:hAnsi="標楷體" w:cs="Times New Roman"/>
          <w:b/>
          <w:color w:val="000000" w:themeColor="text1"/>
          <w:sz w:val="32"/>
          <w:szCs w:val="32"/>
        </w:rPr>
      </w:pPr>
      <w:r w:rsidRPr="00493D80">
        <w:rPr>
          <w:rFonts w:ascii="標楷體" w:eastAsia="標楷體" w:hAnsi="標楷體" w:cs="Times New Roman" w:hint="eastAsia"/>
          <w:b/>
          <w:color w:val="000000" w:themeColor="text1"/>
          <w:sz w:val="54"/>
          <w:szCs w:val="54"/>
        </w:rPr>
        <w:t>伍、海洋事務</w:t>
      </w:r>
    </w:p>
    <w:p w:rsidR="005D766A" w:rsidRPr="00493D80" w:rsidRDefault="005D766A" w:rsidP="00F862CF">
      <w:pPr>
        <w:pStyle w:val="affffffff6"/>
        <w:spacing w:beforeLines="50" w:before="180" w:after="0" w:line="400" w:lineRule="exact"/>
        <w:jc w:val="both"/>
        <w:rPr>
          <w:rFonts w:ascii="標楷體" w:eastAsia="標楷體" w:hAnsi="標楷體"/>
          <w:color w:val="000000" w:themeColor="text1"/>
          <w:sz w:val="32"/>
          <w:szCs w:val="32"/>
        </w:rPr>
      </w:pPr>
      <w:r w:rsidRPr="00493D80">
        <w:rPr>
          <w:rFonts w:ascii="標楷體" w:eastAsia="標楷體" w:hAnsi="標楷體" w:hint="eastAsia"/>
          <w:color w:val="000000" w:themeColor="text1"/>
          <w:sz w:val="32"/>
          <w:szCs w:val="32"/>
        </w:rPr>
        <w:t>一、海洋行政事務</w:t>
      </w:r>
    </w:p>
    <w:p w:rsidR="005D766A" w:rsidRPr="00493D80" w:rsidRDefault="005D766A" w:rsidP="005D766A">
      <w:pPr>
        <w:pStyle w:val="affffffff8"/>
        <w:spacing w:line="390" w:lineRule="exact"/>
        <w:ind w:leftChars="100" w:left="240"/>
        <w:jc w:val="both"/>
        <w:rPr>
          <w:b w:val="0"/>
          <w:color w:val="000000" w:themeColor="text1"/>
        </w:rPr>
      </w:pPr>
      <w:r w:rsidRPr="00493D80">
        <w:rPr>
          <w:rFonts w:hint="eastAsia"/>
          <w:b w:val="0"/>
          <w:color w:val="000000" w:themeColor="text1"/>
        </w:rPr>
        <w:t>(一)執行高雄市轄區海域環境稽查</w:t>
      </w:r>
    </w:p>
    <w:p w:rsidR="005D766A" w:rsidRPr="00493D80" w:rsidRDefault="005D766A" w:rsidP="00954719">
      <w:pPr>
        <w:pStyle w:val="affffffff2"/>
        <w:spacing w:line="390" w:lineRule="exact"/>
        <w:ind w:leftChars="350" w:left="840" w:rightChars="110" w:right="264"/>
        <w:jc w:val="both"/>
        <w:rPr>
          <w:color w:val="000000" w:themeColor="text1"/>
        </w:rPr>
      </w:pPr>
      <w:r w:rsidRPr="00493D80">
        <w:rPr>
          <w:rFonts w:hint="eastAsia"/>
          <w:color w:val="000000" w:themeColor="text1"/>
        </w:rPr>
        <w:t>執行海污稽查機制，保護海洋環境生態，109年度更運用海洋委員會海洋保育署「海洋環境</w:t>
      </w:r>
      <w:bookmarkStart w:id="0" w:name="_GoBack"/>
      <w:bookmarkEnd w:id="0"/>
      <w:r w:rsidRPr="00493D80">
        <w:rPr>
          <w:rFonts w:hint="eastAsia"/>
          <w:color w:val="000000" w:themeColor="text1"/>
        </w:rPr>
        <w:t>維護建設補助費」，委託專業廠商針對轄內污染熱點執行無人載具空拍稽查工作，109年7月至12月針對海洋污染防治執行海域稽查4次、陸域稽查47次、空拍稽查作業9次。</w:t>
      </w:r>
    </w:p>
    <w:p w:rsidR="005D766A" w:rsidRPr="00493D80" w:rsidRDefault="005D766A" w:rsidP="005D766A">
      <w:pPr>
        <w:pStyle w:val="affffffff8"/>
        <w:spacing w:line="390" w:lineRule="exact"/>
        <w:ind w:leftChars="100" w:left="240"/>
        <w:jc w:val="both"/>
        <w:rPr>
          <w:b w:val="0"/>
          <w:color w:val="000000" w:themeColor="text1"/>
        </w:rPr>
      </w:pPr>
      <w:r w:rsidRPr="00493D80">
        <w:rPr>
          <w:rFonts w:hint="eastAsia"/>
          <w:b w:val="0"/>
          <w:color w:val="000000" w:themeColor="text1"/>
        </w:rPr>
        <w:t>(二)辦理高雄市轄海域環境監測</w:t>
      </w:r>
    </w:p>
    <w:p w:rsidR="005D766A" w:rsidRPr="00493D80" w:rsidRDefault="005D766A" w:rsidP="005D766A">
      <w:pPr>
        <w:pStyle w:val="affffffff2"/>
        <w:spacing w:line="390" w:lineRule="exact"/>
        <w:ind w:leftChars="350" w:left="840" w:rightChars="110" w:right="264"/>
        <w:jc w:val="both"/>
        <w:rPr>
          <w:color w:val="000000" w:themeColor="text1"/>
        </w:rPr>
      </w:pPr>
      <w:r w:rsidRPr="00493D80">
        <w:rPr>
          <w:rFonts w:hint="eastAsia"/>
          <w:color w:val="000000" w:themeColor="text1"/>
        </w:rPr>
        <w:t>依「海洋污染防治法」規定辦理高雄市轄海域環境監測，每季執行海域環境採樣作業1次，全年共4次。109年下半年已完成2次水文及水質採樣作業、1次底質及生態採樣作業，範圍涵蓋市轄海域36個監測點，並建構本市海域環境資料庫。</w:t>
      </w:r>
    </w:p>
    <w:p w:rsidR="005D766A" w:rsidRPr="00493D80" w:rsidRDefault="005D766A" w:rsidP="005D766A">
      <w:pPr>
        <w:pStyle w:val="affffffff8"/>
        <w:spacing w:line="390" w:lineRule="exact"/>
        <w:ind w:leftChars="100" w:left="240"/>
        <w:jc w:val="both"/>
        <w:rPr>
          <w:b w:val="0"/>
          <w:color w:val="000000" w:themeColor="text1"/>
        </w:rPr>
      </w:pPr>
      <w:r w:rsidRPr="00493D80">
        <w:rPr>
          <w:rFonts w:hint="eastAsia"/>
          <w:b w:val="0"/>
          <w:color w:val="000000" w:themeColor="text1"/>
        </w:rPr>
        <w:t>(三)辦理海嘯災害防救</w:t>
      </w:r>
    </w:p>
    <w:p w:rsidR="005D766A" w:rsidRPr="00493D80" w:rsidRDefault="005D766A" w:rsidP="005D766A">
      <w:pPr>
        <w:pStyle w:val="affffffff2"/>
        <w:spacing w:line="390" w:lineRule="exact"/>
        <w:ind w:leftChars="350" w:left="1274" w:rightChars="110" w:right="264" w:hangingChars="155" w:hanging="434"/>
        <w:jc w:val="both"/>
        <w:rPr>
          <w:color w:val="000000" w:themeColor="text1"/>
        </w:rPr>
      </w:pPr>
      <w:r w:rsidRPr="00493D80">
        <w:rPr>
          <w:rFonts w:hint="eastAsia"/>
          <w:color w:val="000000" w:themeColor="text1"/>
        </w:rPr>
        <w:t>1、利用本府海洋局主辦相關活動現場發放海嘯宣導摺頁、懸掛海嘯宣導立軸、播放海嘯防災影片及有獎徵答，以達海嘯宣導效能，讓本市地區民眾對海嘯災害能更深認識，瞭解海嘯發生時之應變作為，對爾後防災工作更有助力。</w:t>
      </w:r>
    </w:p>
    <w:p w:rsidR="005D766A" w:rsidRPr="00493D80" w:rsidRDefault="005D766A" w:rsidP="005D766A">
      <w:pPr>
        <w:pStyle w:val="affffffff2"/>
        <w:spacing w:line="390" w:lineRule="exact"/>
        <w:ind w:leftChars="354" w:left="1276" w:rightChars="110" w:right="264" w:hangingChars="152" w:hanging="426"/>
        <w:jc w:val="both"/>
        <w:rPr>
          <w:color w:val="000000" w:themeColor="text1"/>
        </w:rPr>
      </w:pPr>
      <w:r w:rsidRPr="00493D80">
        <w:rPr>
          <w:rFonts w:hint="eastAsia"/>
          <w:color w:val="000000" w:themeColor="text1"/>
        </w:rPr>
        <w:t>2、本市茄萣區、梓官區及鼓山區為海嘯溢淹潛勢重要行政區，為宣導災害發生時疏散避難路線供民眾防災避難，10</w:t>
      </w:r>
      <w:r w:rsidRPr="00493D80">
        <w:rPr>
          <w:color w:val="000000" w:themeColor="text1"/>
        </w:rPr>
        <w:t>9</w:t>
      </w:r>
      <w:r w:rsidRPr="00493D80">
        <w:rPr>
          <w:rFonts w:hint="eastAsia"/>
          <w:color w:val="000000" w:themeColor="text1"/>
        </w:rPr>
        <w:t>年7月至12月已完成該3行政區設置海嘯防災相關避難示警標誌事宜。</w:t>
      </w:r>
    </w:p>
    <w:p w:rsidR="005D766A" w:rsidRPr="00493D80" w:rsidRDefault="005D766A" w:rsidP="005D766A">
      <w:pPr>
        <w:pStyle w:val="affffffff8"/>
        <w:spacing w:line="390" w:lineRule="exact"/>
        <w:ind w:leftChars="100" w:left="240"/>
        <w:jc w:val="both"/>
        <w:rPr>
          <w:b w:val="0"/>
          <w:color w:val="000000" w:themeColor="text1"/>
        </w:rPr>
      </w:pPr>
      <w:r w:rsidRPr="00493D80">
        <w:rPr>
          <w:rFonts w:hint="eastAsia"/>
          <w:b w:val="0"/>
          <w:color w:val="000000" w:themeColor="text1"/>
        </w:rPr>
        <w:t>(四)「海洋環境教育－校園巡迴列車」</w:t>
      </w:r>
    </w:p>
    <w:p w:rsidR="005D766A" w:rsidRPr="00493D80" w:rsidRDefault="005D766A" w:rsidP="005D766A">
      <w:pPr>
        <w:pStyle w:val="affffffff2"/>
        <w:spacing w:line="390" w:lineRule="exact"/>
        <w:ind w:leftChars="359" w:left="862" w:rightChars="110" w:right="264"/>
        <w:jc w:val="both"/>
        <w:rPr>
          <w:color w:val="000000" w:themeColor="text1"/>
        </w:rPr>
      </w:pPr>
      <w:r w:rsidRPr="00493D80">
        <w:rPr>
          <w:rFonts w:cs="新細明體" w:hint="eastAsia"/>
          <w:color w:val="000000" w:themeColor="text1"/>
        </w:rPr>
        <w:t>本府海洋局</w:t>
      </w:r>
      <w:r w:rsidRPr="00493D80">
        <w:rPr>
          <w:rFonts w:hint="eastAsia"/>
          <w:color w:val="000000" w:themeColor="text1"/>
        </w:rPr>
        <w:t>與國立海洋生物博物館共同辦理「海洋環境教育－校園巡迴列車」活動，積極推廣海洋環境教育及在地漁業文化，將豐富多元之海洋新知帶進本市各行政區，更深入偏遠之原鄉地區，使本市學齡兒童瞭解海洋環境生態與資源保護之重要性。109年7月至12月共前往17所中、小學，參與授課人數有1</w:t>
      </w:r>
      <w:r w:rsidRPr="00493D80">
        <w:rPr>
          <w:color w:val="000000" w:themeColor="text1"/>
        </w:rPr>
        <w:t>,120</w:t>
      </w:r>
      <w:r w:rsidRPr="00493D80">
        <w:rPr>
          <w:rFonts w:hint="eastAsia"/>
          <w:color w:val="000000" w:themeColor="text1"/>
        </w:rPr>
        <w:t>人。</w:t>
      </w:r>
    </w:p>
    <w:p w:rsidR="005D766A" w:rsidRPr="00493D80" w:rsidRDefault="005D766A" w:rsidP="005D766A">
      <w:pPr>
        <w:pStyle w:val="affffffff8"/>
        <w:spacing w:line="390" w:lineRule="exact"/>
        <w:ind w:leftChars="100" w:left="240"/>
        <w:jc w:val="both"/>
        <w:rPr>
          <w:b w:val="0"/>
          <w:color w:val="000000" w:themeColor="text1"/>
        </w:rPr>
      </w:pPr>
      <w:r w:rsidRPr="00493D80">
        <w:rPr>
          <w:rFonts w:hint="eastAsia"/>
          <w:b w:val="0"/>
          <w:color w:val="000000" w:themeColor="text1"/>
        </w:rPr>
        <w:t>(五)持續出版海洋文化教育刊物</w:t>
      </w:r>
    </w:p>
    <w:p w:rsidR="005D766A" w:rsidRPr="00493D80" w:rsidRDefault="005D766A" w:rsidP="005D766A">
      <w:pPr>
        <w:pStyle w:val="affffffff2"/>
        <w:spacing w:line="390" w:lineRule="exact"/>
        <w:ind w:leftChars="350" w:left="840" w:rightChars="110" w:right="264"/>
        <w:jc w:val="both"/>
        <w:rPr>
          <w:color w:val="000000" w:themeColor="text1"/>
        </w:rPr>
      </w:pPr>
      <w:r w:rsidRPr="00493D80">
        <w:rPr>
          <w:rFonts w:hint="eastAsia"/>
          <w:color w:val="000000" w:themeColor="text1"/>
        </w:rPr>
        <w:t>本府海洋局於93年起陸續推出以海洋為主軸的「海洋高雄」期刊，行銷推廣本市海洋產業及文化，提供民眾不同且多樣之海洋新知。另因應網路時代來臨，</w:t>
      </w:r>
      <w:r w:rsidRPr="00493D80">
        <w:rPr>
          <w:color w:val="000000" w:themeColor="text1"/>
        </w:rPr>
        <w:t>10</w:t>
      </w:r>
      <w:r w:rsidRPr="00493D80">
        <w:rPr>
          <w:rFonts w:hint="eastAsia"/>
          <w:color w:val="000000" w:themeColor="text1"/>
        </w:rPr>
        <w:t>9年</w:t>
      </w:r>
      <w:r w:rsidRPr="00493D80">
        <w:rPr>
          <w:color w:val="000000" w:themeColor="text1"/>
        </w:rPr>
        <w:t>12</w:t>
      </w:r>
      <w:r w:rsidRPr="00493D80">
        <w:rPr>
          <w:rFonts w:hint="eastAsia"/>
          <w:color w:val="000000" w:themeColor="text1"/>
        </w:rPr>
        <w:t>月1日第5</w:t>
      </w:r>
      <w:r w:rsidRPr="00493D80">
        <w:rPr>
          <w:color w:val="000000" w:themeColor="text1"/>
        </w:rPr>
        <w:t>1</w:t>
      </w:r>
      <w:r w:rsidRPr="00493D80">
        <w:rPr>
          <w:rFonts w:hint="eastAsia"/>
          <w:color w:val="000000" w:themeColor="text1"/>
        </w:rPr>
        <w:t>期以電子期刊方式發行出刊，藉由網路功能，讓更多讀者瞭解「海洋高雄」相關知識深耕海洋環境教育。</w:t>
      </w:r>
    </w:p>
    <w:p w:rsidR="00AB30FB" w:rsidRPr="00493D80" w:rsidRDefault="00AB30FB" w:rsidP="005D766A">
      <w:pPr>
        <w:pStyle w:val="affffffff2"/>
        <w:spacing w:line="390" w:lineRule="exact"/>
        <w:ind w:leftChars="350" w:left="840" w:rightChars="110" w:right="264"/>
        <w:jc w:val="both"/>
        <w:rPr>
          <w:color w:val="000000" w:themeColor="text1"/>
        </w:rPr>
      </w:pPr>
    </w:p>
    <w:p w:rsidR="005D766A" w:rsidRPr="00493D80" w:rsidRDefault="005D766A" w:rsidP="005D766A">
      <w:pPr>
        <w:pStyle w:val="affffffff8"/>
        <w:ind w:leftChars="100" w:left="240"/>
        <w:jc w:val="both"/>
        <w:rPr>
          <w:b w:val="0"/>
          <w:color w:val="000000" w:themeColor="text1"/>
        </w:rPr>
      </w:pPr>
      <w:r w:rsidRPr="00493D80">
        <w:rPr>
          <w:rFonts w:hint="eastAsia"/>
          <w:b w:val="0"/>
          <w:color w:val="000000" w:themeColor="text1"/>
        </w:rPr>
        <w:lastRenderedPageBreak/>
        <w:t>(六)辦理魚苗放流</w:t>
      </w:r>
    </w:p>
    <w:p w:rsidR="005D766A" w:rsidRPr="00493D80" w:rsidRDefault="005D766A" w:rsidP="005D766A">
      <w:pPr>
        <w:pStyle w:val="affffffff2"/>
        <w:ind w:leftChars="350" w:left="840" w:rightChars="110" w:right="264"/>
        <w:jc w:val="both"/>
        <w:rPr>
          <w:color w:val="000000" w:themeColor="text1"/>
        </w:rPr>
      </w:pPr>
      <w:r w:rsidRPr="00493D80">
        <w:rPr>
          <w:rFonts w:hint="eastAsia"/>
          <w:color w:val="000000" w:themeColor="text1"/>
        </w:rPr>
        <w:t>為增加漁民收益，維護漁業資源永續利用，</w:t>
      </w:r>
      <w:r w:rsidR="00C57B2C" w:rsidRPr="00493D80">
        <w:rPr>
          <w:rFonts w:hint="eastAsia"/>
          <w:color w:val="000000" w:themeColor="text1"/>
        </w:rPr>
        <w:t>輔導民間團體</w:t>
      </w:r>
      <w:r w:rsidRPr="00493D80">
        <w:rPr>
          <w:rFonts w:hint="eastAsia"/>
          <w:color w:val="000000" w:themeColor="text1"/>
        </w:rPr>
        <w:t>於</w:t>
      </w:r>
      <w:r w:rsidRPr="00493D80">
        <w:rPr>
          <w:color w:val="000000" w:themeColor="text1"/>
        </w:rPr>
        <w:t>10</w:t>
      </w:r>
      <w:r w:rsidRPr="00493D80">
        <w:rPr>
          <w:rFonts w:hint="eastAsia"/>
          <w:color w:val="000000" w:themeColor="text1"/>
        </w:rPr>
        <w:t>9年</w:t>
      </w:r>
      <w:r w:rsidRPr="00493D80">
        <w:rPr>
          <w:color w:val="000000" w:themeColor="text1"/>
        </w:rPr>
        <w:t>7</w:t>
      </w:r>
      <w:r w:rsidRPr="00493D80">
        <w:rPr>
          <w:rFonts w:hint="eastAsia"/>
          <w:color w:val="000000" w:themeColor="text1"/>
        </w:rPr>
        <w:t>月至</w:t>
      </w:r>
      <w:r w:rsidRPr="00493D80">
        <w:rPr>
          <w:color w:val="000000" w:themeColor="text1"/>
        </w:rPr>
        <w:t>12</w:t>
      </w:r>
      <w:r w:rsidRPr="00493D80">
        <w:rPr>
          <w:rFonts w:hint="eastAsia"/>
          <w:color w:val="000000" w:themeColor="text1"/>
        </w:rPr>
        <w:t>月間在茄萣、彌陀、蚵子寮及林園等區施放布氏鯧鰺、烏魚、四絲馬鮁及文蛤共1</w:t>
      </w:r>
      <w:r w:rsidRPr="00493D80">
        <w:rPr>
          <w:color w:val="000000" w:themeColor="text1"/>
        </w:rPr>
        <w:t>43</w:t>
      </w:r>
      <w:r w:rsidRPr="00493D80">
        <w:rPr>
          <w:rFonts w:hint="eastAsia"/>
          <w:color w:val="000000" w:themeColor="text1"/>
        </w:rPr>
        <w:t>萬</w:t>
      </w:r>
      <w:r w:rsidRPr="00493D80">
        <w:rPr>
          <w:color w:val="000000" w:themeColor="text1"/>
        </w:rPr>
        <w:t>9,059</w:t>
      </w:r>
      <w:r w:rsidRPr="00493D80">
        <w:rPr>
          <w:rFonts w:hint="eastAsia"/>
          <w:color w:val="000000" w:themeColor="text1"/>
        </w:rPr>
        <w:t>尾，藉以增加市轄海域魚類資源。</w:t>
      </w:r>
    </w:p>
    <w:p w:rsidR="005D766A" w:rsidRPr="00493D80" w:rsidRDefault="005D766A" w:rsidP="005D766A">
      <w:pPr>
        <w:pStyle w:val="affffffff8"/>
        <w:ind w:leftChars="100" w:left="240"/>
        <w:jc w:val="both"/>
        <w:rPr>
          <w:b w:val="0"/>
          <w:color w:val="000000" w:themeColor="text1"/>
        </w:rPr>
      </w:pPr>
      <w:r w:rsidRPr="00493D80">
        <w:rPr>
          <w:rFonts w:hint="eastAsia"/>
          <w:b w:val="0"/>
          <w:color w:val="000000" w:themeColor="text1"/>
        </w:rPr>
        <w:t>(七)辦理「10</w:t>
      </w:r>
      <w:r w:rsidRPr="00493D80">
        <w:rPr>
          <w:b w:val="0"/>
          <w:color w:val="000000" w:themeColor="text1"/>
        </w:rPr>
        <w:t>9</w:t>
      </w:r>
      <w:r w:rsidRPr="00493D80">
        <w:rPr>
          <w:rFonts w:hint="eastAsia"/>
          <w:b w:val="0"/>
          <w:color w:val="000000" w:themeColor="text1"/>
        </w:rPr>
        <w:t>年度高雄市推動活力海洋計畫」</w:t>
      </w:r>
    </w:p>
    <w:p w:rsidR="005D766A" w:rsidRPr="00493D80" w:rsidRDefault="005D766A" w:rsidP="005D766A">
      <w:pPr>
        <w:pStyle w:val="affffffff2"/>
        <w:ind w:leftChars="350" w:left="840" w:rightChars="110" w:right="264"/>
        <w:jc w:val="both"/>
        <w:rPr>
          <w:color w:val="000000" w:themeColor="text1"/>
        </w:rPr>
      </w:pPr>
      <w:r w:rsidRPr="00493D80">
        <w:rPr>
          <w:rFonts w:hint="eastAsia"/>
          <w:color w:val="000000" w:themeColor="text1"/>
        </w:rPr>
        <w:t>為維護市轄海域環境暨培植保育觀念，配合海洋委員會海洋保育署補助辦理海底(漂)垃圾清除作業及海洋環境教育宣導活動；109年7月至12月，已執行海底(漂)垃圾清除作業</w:t>
      </w:r>
      <w:r w:rsidR="00224837" w:rsidRPr="00493D80">
        <w:rPr>
          <w:rFonts w:hint="eastAsia"/>
          <w:color w:val="000000" w:themeColor="text1"/>
        </w:rPr>
        <w:t>2</w:t>
      </w:r>
      <w:r w:rsidRPr="00493D80">
        <w:rPr>
          <w:rFonts w:hint="eastAsia"/>
          <w:color w:val="000000" w:themeColor="text1"/>
        </w:rPr>
        <w:t>趟次，清出海底垃圾約</w:t>
      </w:r>
      <w:r w:rsidR="00224837" w:rsidRPr="00493D80">
        <w:rPr>
          <w:rFonts w:hint="eastAsia"/>
          <w:color w:val="000000" w:themeColor="text1"/>
        </w:rPr>
        <w:t>107</w:t>
      </w:r>
      <w:r w:rsidRPr="00493D80">
        <w:rPr>
          <w:rFonts w:hint="eastAsia"/>
          <w:color w:val="000000" w:themeColor="text1"/>
        </w:rPr>
        <w:t>公斤；辦理海洋環境教育宣導活動</w:t>
      </w:r>
      <w:r w:rsidR="00224837" w:rsidRPr="00493D80">
        <w:rPr>
          <w:rFonts w:hint="eastAsia"/>
          <w:color w:val="000000" w:themeColor="text1"/>
        </w:rPr>
        <w:t>4場次，約169</w:t>
      </w:r>
      <w:r w:rsidRPr="00493D80">
        <w:rPr>
          <w:rFonts w:hint="eastAsia"/>
          <w:color w:val="000000" w:themeColor="text1"/>
        </w:rPr>
        <w:t>人參與。</w:t>
      </w:r>
    </w:p>
    <w:p w:rsidR="00560262" w:rsidRPr="00493D80" w:rsidRDefault="00560262" w:rsidP="005D766A">
      <w:pPr>
        <w:pStyle w:val="affffffff2"/>
        <w:ind w:leftChars="350" w:left="840" w:rightChars="110" w:right="264"/>
        <w:jc w:val="both"/>
        <w:rPr>
          <w:color w:val="000000" w:themeColor="text1"/>
        </w:rPr>
      </w:pPr>
    </w:p>
    <w:p w:rsidR="00A52886" w:rsidRPr="00493D80" w:rsidRDefault="00A52886" w:rsidP="00F862CF">
      <w:pPr>
        <w:pStyle w:val="affffffff6"/>
        <w:spacing w:beforeLines="50" w:before="180" w:after="0" w:line="400" w:lineRule="exact"/>
        <w:jc w:val="both"/>
        <w:rPr>
          <w:rFonts w:ascii="標楷體" w:eastAsia="標楷體" w:hAnsi="標楷體"/>
          <w:color w:val="000000" w:themeColor="text1"/>
          <w:sz w:val="32"/>
          <w:szCs w:val="32"/>
        </w:rPr>
      </w:pPr>
      <w:r w:rsidRPr="00493D80">
        <w:rPr>
          <w:rFonts w:ascii="標楷體" w:eastAsia="標楷體" w:hAnsi="標楷體" w:hint="eastAsia"/>
          <w:color w:val="000000" w:themeColor="text1"/>
          <w:sz w:val="32"/>
          <w:szCs w:val="32"/>
        </w:rPr>
        <w:t>二、海洋產業輔導</w:t>
      </w:r>
    </w:p>
    <w:p w:rsidR="00852B28" w:rsidRPr="00493D80" w:rsidRDefault="00852B28" w:rsidP="00852B28">
      <w:pPr>
        <w:pStyle w:val="affffffff8"/>
        <w:ind w:leftChars="100" w:left="240"/>
        <w:jc w:val="both"/>
        <w:rPr>
          <w:b w:val="0"/>
          <w:color w:val="000000" w:themeColor="text1"/>
        </w:rPr>
      </w:pPr>
      <w:r w:rsidRPr="00493D80">
        <w:rPr>
          <w:rFonts w:hint="eastAsia"/>
          <w:b w:val="0"/>
          <w:color w:val="000000" w:themeColor="text1"/>
        </w:rPr>
        <w:t>(一)輔導遊艇產業</w:t>
      </w:r>
    </w:p>
    <w:p w:rsidR="00852B28" w:rsidRPr="00493D80" w:rsidRDefault="00852B28" w:rsidP="00852B28">
      <w:pPr>
        <w:pStyle w:val="affffffffa"/>
        <w:ind w:leftChars="350" w:left="1120" w:rightChars="57" w:right="137" w:hangingChars="100" w:hanging="280"/>
        <w:jc w:val="both"/>
        <w:rPr>
          <w:color w:val="000000" w:themeColor="text1"/>
        </w:rPr>
      </w:pPr>
      <w:r w:rsidRPr="00493D80">
        <w:rPr>
          <w:color w:val="000000" w:themeColor="text1"/>
        </w:rPr>
        <w:t>1</w:t>
      </w:r>
      <w:r w:rsidRPr="00493D80">
        <w:rPr>
          <w:rFonts w:hint="eastAsia"/>
          <w:color w:val="000000" w:themeColor="text1"/>
        </w:rPr>
        <w:t>.「第四屆台灣國際遊艇展」原訂109年3月1</w:t>
      </w:r>
      <w:r w:rsidRPr="00493D80">
        <w:rPr>
          <w:color w:val="000000" w:themeColor="text1"/>
        </w:rPr>
        <w:t>2</w:t>
      </w:r>
      <w:r w:rsidRPr="00493D80">
        <w:rPr>
          <w:rFonts w:hint="eastAsia"/>
          <w:color w:val="000000" w:themeColor="text1"/>
        </w:rPr>
        <w:t>日至</w:t>
      </w:r>
      <w:smartTag w:uri="urn:schemas-microsoft-com:office:smarttags" w:element="chsdate">
        <w:smartTagPr>
          <w:attr w:name="IsROCDate" w:val="False"/>
          <w:attr w:name="IsLunarDate" w:val="False"/>
          <w:attr w:name="Day" w:val="15"/>
          <w:attr w:name="Month" w:val="3"/>
          <w:attr w:name="Year" w:val="2019"/>
        </w:smartTagPr>
        <w:r w:rsidRPr="00493D80">
          <w:rPr>
            <w:rFonts w:hint="eastAsia"/>
            <w:color w:val="000000" w:themeColor="text1"/>
          </w:rPr>
          <w:t>3月</w:t>
        </w:r>
        <w:r w:rsidRPr="00493D80">
          <w:rPr>
            <w:color w:val="000000" w:themeColor="text1"/>
          </w:rPr>
          <w:t>15</w:t>
        </w:r>
        <w:r w:rsidRPr="00493D80">
          <w:rPr>
            <w:rFonts w:hint="eastAsia"/>
            <w:color w:val="000000" w:themeColor="text1"/>
          </w:rPr>
          <w:t>日</w:t>
        </w:r>
      </w:smartTag>
      <w:r w:rsidRPr="00493D80">
        <w:rPr>
          <w:rFonts w:hint="eastAsia"/>
          <w:color w:val="000000" w:themeColor="text1"/>
        </w:rPr>
        <w:t>假高雄展覽館舉辦，因考量新冠肺炎疫情，已延期至111年3月10日至3月13日舉辦。本展為國內遊艇及相關設備之專業展覽，並為亞洲地區遊艇採購交易專業平台，為有效帶動台灣遊艇產業持續發展，已委由國內虛擬系統廠商擘建線上數位遊艇展示空間，109年已完成展間及展品初步規劃，盼得排除距離與空間隔閡，持續為遊艇產業開拓商機。</w:t>
      </w:r>
    </w:p>
    <w:p w:rsidR="00852B28" w:rsidRPr="00493D80" w:rsidRDefault="00852B28" w:rsidP="00852B28">
      <w:pPr>
        <w:pStyle w:val="affffffffa"/>
        <w:ind w:leftChars="350" w:left="1120" w:rightChars="57" w:right="137" w:hangingChars="100" w:hanging="280"/>
        <w:jc w:val="both"/>
        <w:rPr>
          <w:color w:val="000000" w:themeColor="text1"/>
        </w:rPr>
      </w:pPr>
      <w:r w:rsidRPr="00493D80">
        <w:rPr>
          <w:color w:val="000000" w:themeColor="text1"/>
        </w:rPr>
        <w:t>2</w:t>
      </w:r>
      <w:r w:rsidRPr="00493D80">
        <w:rPr>
          <w:rFonts w:hint="eastAsia"/>
          <w:color w:val="000000" w:themeColor="text1"/>
        </w:rPr>
        <w:t>.推動高雄遊艇休閒產業，輔導業者成立遊艇俱樂部，目前</w:t>
      </w:r>
      <w:r w:rsidR="00140493" w:rsidRPr="00493D80">
        <w:rPr>
          <w:rFonts w:hint="eastAsia"/>
          <w:color w:val="000000" w:themeColor="text1"/>
        </w:rPr>
        <w:t>已有亞果遊艇俱樂部及</w:t>
      </w:r>
      <w:r w:rsidRPr="00493D80">
        <w:rPr>
          <w:rFonts w:hint="eastAsia"/>
          <w:color w:val="000000" w:themeColor="text1"/>
        </w:rPr>
        <w:t>港口遊艇俱樂部等</w:t>
      </w:r>
      <w:r w:rsidR="00140493" w:rsidRPr="00493D80">
        <w:rPr>
          <w:rFonts w:hint="eastAsia"/>
          <w:color w:val="000000" w:themeColor="text1"/>
        </w:rPr>
        <w:t>業者積極經營</w:t>
      </w:r>
      <w:r w:rsidRPr="00493D80">
        <w:rPr>
          <w:rFonts w:hint="eastAsia"/>
          <w:color w:val="000000" w:themeColor="text1"/>
        </w:rPr>
        <w:t>，另嘉信遊艇公司於高雄港建置嘉信22號遊艇碼頭，經營遊艇租賃及旅遊服務，增加高雄遊艇泊地有助提升高雄遊艇遊憩環境，加速本市遊艇休閒產業鏈之建立。另為完善遊艇停泊及遊憩環境，本府海洋局辦理「高雄市遊艇碼頭整體規劃案」，向海洋委員會爭取補助預算新台幣200萬，本市配合50萬，合計</w:t>
      </w:r>
      <w:r w:rsidRPr="00493D80">
        <w:rPr>
          <w:color w:val="000000" w:themeColor="text1"/>
        </w:rPr>
        <w:t>250</w:t>
      </w:r>
      <w:r w:rsidRPr="00493D80">
        <w:rPr>
          <w:rFonts w:hint="eastAsia"/>
          <w:color w:val="000000" w:themeColor="text1"/>
        </w:rPr>
        <w:t>萬元經費，並委由十二海浬牧場有限公司執行本案，業已</w:t>
      </w:r>
      <w:r w:rsidR="00140493" w:rsidRPr="00493D80">
        <w:rPr>
          <w:rFonts w:hint="eastAsia"/>
          <w:color w:val="000000" w:themeColor="text1"/>
        </w:rPr>
        <w:t>執行完畢，未來將依相關規</w:t>
      </w:r>
      <w:r w:rsidR="005370E0" w:rsidRPr="00493D80">
        <w:rPr>
          <w:rFonts w:hint="eastAsia"/>
          <w:color w:val="000000" w:themeColor="text1"/>
        </w:rPr>
        <w:t>劃</w:t>
      </w:r>
      <w:r w:rsidR="00140493" w:rsidRPr="00493D80">
        <w:rPr>
          <w:rFonts w:hint="eastAsia"/>
          <w:color w:val="000000" w:themeColor="text1"/>
        </w:rPr>
        <w:t>建議活化利用港區泊位空間</w:t>
      </w:r>
      <w:r w:rsidRPr="00493D80">
        <w:rPr>
          <w:rFonts w:hint="eastAsia"/>
          <w:color w:val="000000" w:themeColor="text1"/>
        </w:rPr>
        <w:t>，藉此促進本市遊艇產業發展及推廣海洋休憩產業。</w:t>
      </w:r>
    </w:p>
    <w:p w:rsidR="00852B28" w:rsidRPr="00493D80" w:rsidRDefault="00852B28" w:rsidP="00852B28">
      <w:pPr>
        <w:pStyle w:val="affffffffa"/>
        <w:ind w:leftChars="350" w:left="1120" w:rightChars="57" w:right="137" w:hangingChars="100" w:hanging="280"/>
        <w:jc w:val="both"/>
        <w:rPr>
          <w:color w:val="000000" w:themeColor="text1"/>
        </w:rPr>
      </w:pPr>
      <w:r w:rsidRPr="00493D80">
        <w:rPr>
          <w:color w:val="000000" w:themeColor="text1"/>
        </w:rPr>
        <w:t>3</w:t>
      </w:r>
      <w:r w:rsidRPr="00493D80">
        <w:rPr>
          <w:rFonts w:hint="eastAsia"/>
          <w:color w:val="000000" w:themeColor="text1"/>
        </w:rPr>
        <w:t>.辦理「遊艇產業發展及休憩環境推廣計畫」:向海洋委員會爭取補助預算新台幣</w:t>
      </w:r>
      <w:r w:rsidRPr="00493D80">
        <w:rPr>
          <w:color w:val="000000" w:themeColor="text1"/>
        </w:rPr>
        <w:t>198</w:t>
      </w:r>
      <w:r w:rsidRPr="00493D80">
        <w:rPr>
          <w:rFonts w:hint="eastAsia"/>
          <w:color w:val="000000" w:themeColor="text1"/>
        </w:rPr>
        <w:t>萬，本市配合</w:t>
      </w:r>
      <w:r w:rsidRPr="00493D80">
        <w:rPr>
          <w:color w:val="000000" w:themeColor="text1"/>
        </w:rPr>
        <w:t>52</w:t>
      </w:r>
      <w:r w:rsidRPr="00493D80">
        <w:rPr>
          <w:rFonts w:hint="eastAsia"/>
          <w:color w:val="000000" w:themeColor="text1"/>
        </w:rPr>
        <w:t>萬，合計</w:t>
      </w:r>
      <w:r w:rsidRPr="00493D80">
        <w:rPr>
          <w:color w:val="000000" w:themeColor="text1"/>
        </w:rPr>
        <w:t>250</w:t>
      </w:r>
      <w:r w:rsidRPr="00493D80">
        <w:rPr>
          <w:rFonts w:hint="eastAsia"/>
          <w:color w:val="000000" w:themeColor="text1"/>
        </w:rPr>
        <w:t>萬元經費，並委由財團法人台灣經濟研究院執行本案，目前規劃辦理國內遊艇休憩產業分析與探討計畫(包含訪廠8家、座談會2場及論壇2場)，以及於1</w:t>
      </w:r>
      <w:r w:rsidRPr="00493D80">
        <w:rPr>
          <w:color w:val="000000" w:themeColor="text1"/>
        </w:rPr>
        <w:t>09</w:t>
      </w:r>
      <w:r w:rsidRPr="00493D80">
        <w:rPr>
          <w:rFonts w:hint="eastAsia"/>
          <w:color w:val="000000" w:themeColor="text1"/>
        </w:rPr>
        <w:t>年1</w:t>
      </w:r>
      <w:r w:rsidRPr="00493D80">
        <w:rPr>
          <w:color w:val="000000" w:themeColor="text1"/>
        </w:rPr>
        <w:t>0</w:t>
      </w:r>
      <w:r w:rsidRPr="00493D80">
        <w:rPr>
          <w:rFonts w:hint="eastAsia"/>
          <w:color w:val="000000" w:themeColor="text1"/>
        </w:rPr>
        <w:t>月3日至4日辦理串聯南台灣遊艇基地體驗及推廣行銷活動。上述各項活動業已1</w:t>
      </w:r>
      <w:r w:rsidRPr="00493D80">
        <w:rPr>
          <w:color w:val="000000" w:themeColor="text1"/>
        </w:rPr>
        <w:t>09</w:t>
      </w:r>
      <w:r w:rsidRPr="00493D80">
        <w:rPr>
          <w:rFonts w:hint="eastAsia"/>
          <w:color w:val="000000" w:themeColor="text1"/>
        </w:rPr>
        <w:t>年</w:t>
      </w:r>
      <w:r w:rsidRPr="00493D80">
        <w:rPr>
          <w:color w:val="000000" w:themeColor="text1"/>
        </w:rPr>
        <w:t>11</w:t>
      </w:r>
      <w:r w:rsidRPr="00493D80">
        <w:rPr>
          <w:rFonts w:hint="eastAsia"/>
          <w:color w:val="000000" w:themeColor="text1"/>
        </w:rPr>
        <w:t>月3</w:t>
      </w:r>
      <w:r w:rsidRPr="00493D80">
        <w:rPr>
          <w:color w:val="000000" w:themeColor="text1"/>
        </w:rPr>
        <w:t>0</w:t>
      </w:r>
      <w:r w:rsidRPr="00493D80">
        <w:rPr>
          <w:rFonts w:hint="eastAsia"/>
          <w:color w:val="000000" w:themeColor="text1"/>
        </w:rPr>
        <w:t>日完成順利執行完畢。</w:t>
      </w:r>
    </w:p>
    <w:p w:rsidR="00852B28" w:rsidRPr="00493D80" w:rsidRDefault="00852B28" w:rsidP="00852B28">
      <w:pPr>
        <w:pStyle w:val="affffffff8"/>
        <w:ind w:leftChars="100" w:left="240" w:rightChars="117" w:right="281"/>
        <w:jc w:val="both"/>
        <w:rPr>
          <w:b w:val="0"/>
          <w:color w:val="000000" w:themeColor="text1"/>
        </w:rPr>
      </w:pPr>
      <w:r w:rsidRPr="00493D80">
        <w:rPr>
          <w:rFonts w:hint="eastAsia"/>
          <w:b w:val="0"/>
          <w:color w:val="000000" w:themeColor="text1"/>
        </w:rPr>
        <w:lastRenderedPageBreak/>
        <w:t xml:space="preserve"> (二)推動郵輪產業</w:t>
      </w:r>
    </w:p>
    <w:p w:rsidR="00852B28" w:rsidRPr="00493D80" w:rsidRDefault="00852B28" w:rsidP="00852B28">
      <w:pPr>
        <w:pStyle w:val="affffffffa"/>
        <w:ind w:leftChars="350" w:left="1120" w:rightChars="117" w:right="281" w:hangingChars="100" w:hanging="280"/>
        <w:jc w:val="both"/>
        <w:rPr>
          <w:color w:val="000000" w:themeColor="text1"/>
        </w:rPr>
      </w:pPr>
      <w:r w:rsidRPr="00493D80">
        <w:rPr>
          <w:rFonts w:hint="eastAsia"/>
          <w:color w:val="000000" w:themeColor="text1"/>
        </w:rPr>
        <w:t>1.10</w:t>
      </w:r>
      <w:r w:rsidRPr="00493D80">
        <w:rPr>
          <w:color w:val="000000" w:themeColor="text1"/>
        </w:rPr>
        <w:t>9</w:t>
      </w:r>
      <w:r w:rsidRPr="00493D80">
        <w:rPr>
          <w:rFonts w:hint="eastAsia"/>
          <w:color w:val="000000" w:themeColor="text1"/>
        </w:rPr>
        <w:t>年7月至12月總預報計有36航次，受疫情影響取消19航次，實際到港航班計有17航次(34艘次)，進出港旅客計有約2萬1,748人次。</w:t>
      </w:r>
    </w:p>
    <w:p w:rsidR="00852B28" w:rsidRPr="00493D80" w:rsidRDefault="00852B28" w:rsidP="00852B28">
      <w:pPr>
        <w:pStyle w:val="affffffffa"/>
        <w:ind w:leftChars="340" w:left="1096" w:rightChars="117" w:right="281" w:hangingChars="100" w:hanging="280"/>
        <w:jc w:val="both"/>
        <w:rPr>
          <w:color w:val="000000" w:themeColor="text1"/>
        </w:rPr>
      </w:pPr>
      <w:r w:rsidRPr="00493D80">
        <w:rPr>
          <w:rFonts w:hint="eastAsia"/>
          <w:color w:val="000000" w:themeColor="text1"/>
        </w:rPr>
        <w:t>2.提升郵輪旅客通關服務品質，與高雄市菁英外語導遊協會合作執行「2020高雄港郵輪旅客服務計畫」，辦理郵輪人才研習課程2場次，提供郵輪旅客各種岸上觀光地圖摺頁，並派遣具外語專長之人員至9號碼頭服務，協助國際郵輪旅客進行岸上觀光，行銷港都海洋魅力。</w:t>
      </w:r>
    </w:p>
    <w:p w:rsidR="00852B28" w:rsidRPr="00493D80" w:rsidRDefault="00852B28" w:rsidP="00852B28">
      <w:pPr>
        <w:pStyle w:val="affffffffa"/>
        <w:ind w:leftChars="340" w:left="1096" w:rightChars="117" w:right="281" w:hangingChars="100" w:hanging="280"/>
        <w:jc w:val="both"/>
        <w:rPr>
          <w:bCs/>
          <w:color w:val="000000" w:themeColor="text1"/>
          <w:sz w:val="24"/>
        </w:rPr>
      </w:pPr>
      <w:r w:rsidRPr="00493D80">
        <w:rPr>
          <w:rFonts w:hint="eastAsia"/>
          <w:color w:val="000000" w:themeColor="text1"/>
        </w:rPr>
        <w:t>3.星夢郵輪與雄獅旅行社於1</w:t>
      </w:r>
      <w:r w:rsidRPr="00493D80">
        <w:rPr>
          <w:color w:val="000000" w:themeColor="text1"/>
        </w:rPr>
        <w:t>09</w:t>
      </w:r>
      <w:r w:rsidRPr="00493D80">
        <w:rPr>
          <w:rFonts w:hint="eastAsia"/>
          <w:color w:val="000000" w:themeColor="text1"/>
        </w:rPr>
        <w:t>年10月至11月推出「探索夢號郵輪環島航線」，高雄計有6航次，探索夢號是疫情過後首次停靠高雄港的郵輪，為迎接郵輪旅客蒞臨，本市特別於首航航次辦理一系列迎賓活動。探索夢號亦於12月至110年3月加開以高雄為母港的航次，合計13航次，成功推廣本市觀光、郵輪產業及帶動經濟效益。</w:t>
      </w:r>
    </w:p>
    <w:p w:rsidR="00852B28" w:rsidRPr="00493D80" w:rsidRDefault="00852B28" w:rsidP="00852B28">
      <w:pPr>
        <w:pStyle w:val="affffffffa"/>
        <w:ind w:leftChars="340" w:left="1096" w:rightChars="117" w:right="281" w:hangingChars="100" w:hanging="280"/>
        <w:jc w:val="both"/>
        <w:rPr>
          <w:color w:val="000000" w:themeColor="text1"/>
        </w:rPr>
      </w:pPr>
      <w:r w:rsidRPr="00493D80">
        <w:rPr>
          <w:rFonts w:hint="eastAsia"/>
          <w:color w:val="000000" w:themeColor="text1"/>
        </w:rPr>
        <w:t>4.為促進高雄郵輪及觀光產業發展，且呼應中央「向海致敬」之親海政策，與台灣航業公司及山富國際旅行社合作臺華輪「鍍金夕陽專線」專案，讓旅客透過搭乘臺華輪繞行南部海域來親近海洋，並藉此體驗全新的輕郵輪觀光模式。109年度計行駛2航次，總體驗人數1,108人。</w:t>
      </w:r>
    </w:p>
    <w:p w:rsidR="00852B28" w:rsidRPr="00493D80" w:rsidRDefault="00852B28" w:rsidP="00852B28">
      <w:pPr>
        <w:pStyle w:val="affffffff8"/>
        <w:jc w:val="both"/>
        <w:rPr>
          <w:b w:val="0"/>
          <w:color w:val="000000" w:themeColor="text1"/>
        </w:rPr>
      </w:pPr>
      <w:r w:rsidRPr="00493D80">
        <w:rPr>
          <w:rFonts w:hint="eastAsia"/>
          <w:b w:val="0"/>
          <w:color w:val="000000" w:themeColor="text1"/>
        </w:rPr>
        <w:t xml:space="preserve"> (三)提供海洋觀景步道</w:t>
      </w:r>
      <w:r w:rsidRPr="00493D80">
        <w:rPr>
          <w:b w:val="0"/>
          <w:color w:val="000000" w:themeColor="text1"/>
        </w:rPr>
        <w:t xml:space="preserve"> </w:t>
      </w:r>
    </w:p>
    <w:p w:rsidR="00852B28" w:rsidRPr="00493D80" w:rsidRDefault="00852B28" w:rsidP="00852B28">
      <w:pPr>
        <w:pStyle w:val="affffffffa"/>
        <w:ind w:leftChars="312" w:left="749" w:rightChars="117" w:right="281"/>
        <w:jc w:val="both"/>
        <w:rPr>
          <w:color w:val="000000" w:themeColor="text1"/>
        </w:rPr>
      </w:pPr>
      <w:r w:rsidRPr="00493D80">
        <w:rPr>
          <w:rFonts w:hint="eastAsia"/>
          <w:color w:val="000000" w:themeColor="text1"/>
        </w:rPr>
        <w:t>西子灣南岬頭沙灘前經本府向國產署爭取委管，並與中山大學協商後，由本府興建西子灣南岬頭景觀步道，於</w:t>
      </w:r>
      <w:smartTag w:uri="urn:schemas-microsoft-com:office:smarttags" w:element="chsdate">
        <w:smartTagPr>
          <w:attr w:name="Year" w:val="1999"/>
          <w:attr w:name="Month" w:val="2"/>
          <w:attr w:name="Day" w:val="14"/>
          <w:attr w:name="IsLunarDate" w:val="False"/>
          <w:attr w:name="IsROCDate" w:val="False"/>
        </w:smartTagPr>
        <w:r w:rsidRPr="00493D80">
          <w:rPr>
            <w:rFonts w:hint="eastAsia"/>
            <w:color w:val="000000" w:themeColor="text1"/>
          </w:rPr>
          <w:t>99年2月14日</w:t>
        </w:r>
      </w:smartTag>
      <w:r w:rsidRPr="00493D80">
        <w:rPr>
          <w:rFonts w:hint="eastAsia"/>
          <w:color w:val="000000" w:themeColor="text1"/>
        </w:rPr>
        <w:t>起即開放民眾免費進入觀景，10</w:t>
      </w:r>
      <w:r w:rsidRPr="00493D80">
        <w:rPr>
          <w:color w:val="000000" w:themeColor="text1"/>
        </w:rPr>
        <w:t>9</w:t>
      </w:r>
      <w:r w:rsidRPr="00493D80">
        <w:rPr>
          <w:rFonts w:hint="eastAsia"/>
          <w:color w:val="000000" w:themeColor="text1"/>
        </w:rPr>
        <w:t>年7月至12月計有</w:t>
      </w:r>
      <w:r w:rsidRPr="00493D80">
        <w:rPr>
          <w:rFonts w:hint="eastAsia"/>
          <w:color w:val="000000" w:themeColor="text1"/>
          <w:spacing w:val="2"/>
          <w:kern w:val="0"/>
        </w:rPr>
        <w:t>40</w:t>
      </w:r>
      <w:r w:rsidRPr="00493D80">
        <w:rPr>
          <w:color w:val="000000" w:themeColor="text1"/>
          <w:spacing w:val="2"/>
          <w:kern w:val="0"/>
        </w:rPr>
        <w:t>,</w:t>
      </w:r>
      <w:r w:rsidRPr="00493D80">
        <w:rPr>
          <w:rFonts w:hint="eastAsia"/>
          <w:color w:val="000000" w:themeColor="text1"/>
          <w:spacing w:val="2"/>
          <w:kern w:val="0"/>
        </w:rPr>
        <w:t>373</w:t>
      </w:r>
      <w:r w:rsidRPr="00493D80">
        <w:rPr>
          <w:rFonts w:hint="eastAsia"/>
          <w:color w:val="000000" w:themeColor="text1"/>
        </w:rPr>
        <w:t>人次遊客前來賞景。</w:t>
      </w:r>
    </w:p>
    <w:p w:rsidR="00560262" w:rsidRPr="00493D80" w:rsidRDefault="00560262" w:rsidP="00852B28">
      <w:pPr>
        <w:pStyle w:val="affffffffa"/>
        <w:ind w:leftChars="312" w:left="749" w:rightChars="117" w:right="281"/>
        <w:jc w:val="both"/>
        <w:rPr>
          <w:color w:val="000000" w:themeColor="text1"/>
        </w:rPr>
      </w:pPr>
    </w:p>
    <w:p w:rsidR="00A52886" w:rsidRPr="00493D80" w:rsidRDefault="00A52886" w:rsidP="00F862CF">
      <w:pPr>
        <w:pStyle w:val="affffffff6"/>
        <w:spacing w:beforeLines="50" w:before="180" w:after="0" w:line="400" w:lineRule="exact"/>
        <w:jc w:val="both"/>
        <w:rPr>
          <w:rFonts w:ascii="標楷體" w:eastAsia="標楷體" w:hAnsi="標楷體"/>
          <w:color w:val="000000" w:themeColor="text1"/>
          <w:sz w:val="32"/>
          <w:szCs w:val="32"/>
        </w:rPr>
      </w:pPr>
      <w:r w:rsidRPr="00493D80">
        <w:rPr>
          <w:rFonts w:ascii="標楷體" w:eastAsia="標楷體" w:hAnsi="標楷體" w:hint="eastAsia"/>
          <w:color w:val="000000" w:themeColor="text1"/>
          <w:sz w:val="32"/>
          <w:szCs w:val="32"/>
        </w:rPr>
        <w:t>三、漁業輔導</w:t>
      </w:r>
    </w:p>
    <w:p w:rsidR="006A6C4A" w:rsidRPr="00493D80" w:rsidRDefault="006A6C4A" w:rsidP="006A6C4A">
      <w:pPr>
        <w:pStyle w:val="affffffff8"/>
        <w:ind w:firstLineChars="50" w:firstLine="140"/>
        <w:jc w:val="both"/>
        <w:rPr>
          <w:b w:val="0"/>
          <w:color w:val="000000" w:themeColor="text1"/>
        </w:rPr>
      </w:pPr>
      <w:r w:rsidRPr="00493D80">
        <w:rPr>
          <w:rFonts w:hint="eastAsia"/>
          <w:b w:val="0"/>
          <w:color w:val="000000" w:themeColor="text1"/>
        </w:rPr>
        <w:t>(一)奬勵休漁</w:t>
      </w:r>
    </w:p>
    <w:p w:rsidR="000E5758" w:rsidRPr="00493D80" w:rsidRDefault="000E5758" w:rsidP="000E5758">
      <w:pPr>
        <w:pStyle w:val="affffffff8"/>
        <w:ind w:firstLineChars="250" w:firstLine="700"/>
        <w:jc w:val="both"/>
        <w:rPr>
          <w:b w:val="0"/>
          <w:color w:val="000000" w:themeColor="text1"/>
        </w:rPr>
      </w:pPr>
      <w:r w:rsidRPr="00493D80">
        <w:rPr>
          <w:rFonts w:hint="eastAsia"/>
          <w:b w:val="0"/>
          <w:color w:val="000000" w:themeColor="text1"/>
        </w:rPr>
        <w:t xml:space="preserve">109年7月至12月，受理興達港、彌陀、永安、梓官、高雄、小港、 </w:t>
      </w:r>
    </w:p>
    <w:p w:rsidR="000E5758" w:rsidRPr="00493D80" w:rsidRDefault="000E5758" w:rsidP="000E5758">
      <w:pPr>
        <w:pStyle w:val="affffffff8"/>
        <w:ind w:firstLineChars="50" w:firstLine="140"/>
        <w:jc w:val="both"/>
        <w:rPr>
          <w:b w:val="0"/>
          <w:color w:val="000000" w:themeColor="text1"/>
        </w:rPr>
      </w:pPr>
      <w:r w:rsidRPr="00493D80">
        <w:rPr>
          <w:rFonts w:hint="eastAsia"/>
          <w:b w:val="0"/>
          <w:color w:val="000000" w:themeColor="text1"/>
        </w:rPr>
        <w:t xml:space="preserve">    林園區漁會、鮪魚公會申請，經漁業署核定共有1,263 艘漁船筏符合</w:t>
      </w:r>
    </w:p>
    <w:p w:rsidR="000E5758" w:rsidRPr="00493D80" w:rsidRDefault="000E5758" w:rsidP="000E5758">
      <w:pPr>
        <w:pStyle w:val="affffffff8"/>
        <w:ind w:firstLineChars="50" w:firstLine="140"/>
        <w:jc w:val="both"/>
        <w:rPr>
          <w:b w:val="0"/>
          <w:color w:val="000000" w:themeColor="text1"/>
        </w:rPr>
      </w:pPr>
      <w:r w:rsidRPr="00493D80">
        <w:rPr>
          <w:rFonts w:hint="eastAsia"/>
          <w:b w:val="0"/>
          <w:color w:val="000000" w:themeColor="text1"/>
        </w:rPr>
        <w:t xml:space="preserve">    資格，核發獎勵金額共計新台幣4,328萬1,188元整。</w:t>
      </w:r>
    </w:p>
    <w:p w:rsidR="000E5758" w:rsidRPr="00493D80" w:rsidRDefault="000E5758" w:rsidP="000E5758">
      <w:pPr>
        <w:pStyle w:val="affffffff8"/>
        <w:jc w:val="both"/>
        <w:rPr>
          <w:b w:val="0"/>
          <w:color w:val="000000" w:themeColor="text1"/>
        </w:rPr>
      </w:pPr>
      <w:r w:rsidRPr="00493D80">
        <w:rPr>
          <w:rFonts w:hint="eastAsia"/>
          <w:b w:val="0"/>
          <w:color w:val="000000" w:themeColor="text1"/>
        </w:rPr>
        <w:t xml:space="preserve"> (二)大陸船員管理</w:t>
      </w:r>
    </w:p>
    <w:p w:rsidR="000E5758" w:rsidRPr="00493D80" w:rsidRDefault="000E5758" w:rsidP="000E5758">
      <w:pPr>
        <w:pStyle w:val="affffffff2"/>
        <w:ind w:leftChars="300" w:left="720" w:rightChars="110" w:right="264"/>
        <w:jc w:val="both"/>
        <w:rPr>
          <w:color w:val="000000" w:themeColor="text1"/>
        </w:rPr>
      </w:pPr>
      <w:r w:rsidRPr="00493D80">
        <w:rPr>
          <w:rFonts w:hint="eastAsia"/>
          <w:color w:val="000000" w:themeColor="text1"/>
        </w:rPr>
        <w:t>109年7月至12月，辦理前鎮漁港遠洋漁船原船大陸船員安置計145艘共354人；委託他船暫置管理計38艘共72人。</w:t>
      </w:r>
    </w:p>
    <w:p w:rsidR="000E5758" w:rsidRPr="00493D80" w:rsidRDefault="000E5758" w:rsidP="000E5758">
      <w:pPr>
        <w:pStyle w:val="affffffff8"/>
        <w:ind w:firstLineChars="50" w:firstLine="140"/>
        <w:jc w:val="both"/>
        <w:rPr>
          <w:b w:val="0"/>
          <w:color w:val="000000" w:themeColor="text1"/>
        </w:rPr>
      </w:pPr>
      <w:r w:rsidRPr="00493D80">
        <w:rPr>
          <w:rFonts w:hint="eastAsia"/>
          <w:b w:val="0"/>
          <w:color w:val="000000" w:themeColor="text1"/>
        </w:rPr>
        <w:t>(三)非我國籍船員管理</w:t>
      </w:r>
    </w:p>
    <w:p w:rsidR="000E5758" w:rsidRPr="00493D80" w:rsidRDefault="000E5758" w:rsidP="000E5758">
      <w:pPr>
        <w:pStyle w:val="affffffff2"/>
        <w:ind w:leftChars="300" w:left="720" w:rightChars="110" w:right="264"/>
        <w:jc w:val="both"/>
        <w:rPr>
          <w:color w:val="000000" w:themeColor="text1"/>
        </w:rPr>
      </w:pPr>
      <w:r w:rsidRPr="00493D80">
        <w:rPr>
          <w:rFonts w:hint="eastAsia"/>
          <w:color w:val="000000" w:themeColor="text1"/>
        </w:rPr>
        <w:t>109年7月至12月，受理遠洋漁船僱用非我國籍船員報備590艘次，僱用外籍船員計2,589人次；受理僱用外籍船員搭機入境保證函250艘次，僱用外籍船員計2114人次。</w:t>
      </w:r>
    </w:p>
    <w:p w:rsidR="000E5758" w:rsidRPr="00493D80" w:rsidRDefault="000E5758" w:rsidP="000E5758">
      <w:pPr>
        <w:pStyle w:val="affffffff8"/>
        <w:jc w:val="both"/>
        <w:rPr>
          <w:b w:val="0"/>
          <w:color w:val="000000" w:themeColor="text1"/>
        </w:rPr>
      </w:pPr>
      <w:r w:rsidRPr="00493D80">
        <w:rPr>
          <w:rFonts w:hint="eastAsia"/>
          <w:b w:val="0"/>
          <w:color w:val="000000" w:themeColor="text1"/>
        </w:rPr>
        <w:lastRenderedPageBreak/>
        <w:t xml:space="preserve"> (四)109執行高雄市漁村休閒漁業推廣計畫</w:t>
      </w:r>
    </w:p>
    <w:p w:rsidR="000E5758" w:rsidRPr="00493D80" w:rsidRDefault="000E5758" w:rsidP="000E5758">
      <w:pPr>
        <w:pStyle w:val="affffffff2"/>
        <w:ind w:leftChars="300" w:left="720" w:rightChars="110" w:right="264"/>
        <w:jc w:val="both"/>
        <w:rPr>
          <w:color w:val="000000" w:themeColor="text1"/>
        </w:rPr>
      </w:pPr>
      <w:r w:rsidRPr="00493D80">
        <w:rPr>
          <w:rFonts w:hint="eastAsia"/>
          <w:color w:val="000000" w:themeColor="text1"/>
        </w:rPr>
        <w:t>透過漁村休閒體驗活動、文化暨濕地生態資源調查，藉此設計休閒體驗套裝旅遊行程，透過臉書社群網站與傳播媒體進行行銷推廣休閒漁業與海洋觀光活動。藉由本市所培訓的漁村導覽人員進行休閒漁業體驗遊程的帶領與介紹，讓民眾瞭解漁業與漁港發展歷程、體驗漁村生活、品嚐漁家料理、瞭解漁村生態和漁業活動，以及青年返鄉故事等海洋觀光遊憩活動，預期執行成果創造觀光人潮2,100人次及產值320萬元。</w:t>
      </w:r>
    </w:p>
    <w:p w:rsidR="00977D09" w:rsidRPr="00493D80" w:rsidRDefault="00977D09" w:rsidP="00885349">
      <w:pPr>
        <w:pStyle w:val="affffffff2"/>
        <w:ind w:rightChars="110" w:right="264" w:firstLineChars="100" w:firstLine="280"/>
        <w:jc w:val="both"/>
        <w:rPr>
          <w:color w:val="000000" w:themeColor="text1"/>
        </w:rPr>
      </w:pPr>
      <w:r w:rsidRPr="00493D80">
        <w:rPr>
          <w:rFonts w:hint="eastAsia"/>
          <w:color w:val="000000" w:themeColor="text1"/>
        </w:rPr>
        <w:t>(五)因應新冠肺炎的漁船防疫措施</w:t>
      </w:r>
    </w:p>
    <w:p w:rsidR="00977D09" w:rsidRPr="00493D80" w:rsidRDefault="00977D09" w:rsidP="00977D09">
      <w:pPr>
        <w:pStyle w:val="affffffff2"/>
        <w:ind w:leftChars="345" w:left="828" w:rightChars="110" w:right="264"/>
        <w:jc w:val="both"/>
        <w:rPr>
          <w:color w:val="000000" w:themeColor="text1"/>
        </w:rPr>
      </w:pPr>
      <w:r w:rsidRPr="00493D80">
        <w:rPr>
          <w:rFonts w:hint="eastAsia"/>
          <w:color w:val="000000" w:themeColor="text1"/>
        </w:rPr>
        <w:t>為防範疫情蔓延，避免發生防疫缺口，海洋局超前佈署，除於前鎮及小港臨海新村漁港劃設遠洋漁船「檢疫管制區」外，另設置阻隔設施、紅外線警報器及24小時保全。並於前鎮漁港西碼頭(卸魚棚區)設置5組監視器，於前鎮及小港臨海新村漁港碼頭相關監控管制設備碼頭告警系統裝設，避免原船檢疫者違規擅離。另同時規劃遠洋漁船返港採分批分時段入港，以紓解前鎮漁港返港高峰期壓力。此外，海洋局除每日派員進行原船檢疫船員點名及體溫量測之關懷查訪外，亦配合本府衛生局、行政院農業委員會漁業署人員進行原船檢疫之聯合關懷查訪，從109年7月1日起至12月31日期間已完成進港遠洋漁船219艘，關懷查訪船員7,268人次，並發送防疫關懷包2,455份。</w:t>
      </w:r>
    </w:p>
    <w:p w:rsidR="00560262" w:rsidRPr="00493D80" w:rsidRDefault="00560262" w:rsidP="00977D09">
      <w:pPr>
        <w:pStyle w:val="affffffff2"/>
        <w:ind w:leftChars="345" w:left="828" w:rightChars="110" w:right="264"/>
        <w:jc w:val="both"/>
        <w:rPr>
          <w:color w:val="000000" w:themeColor="text1"/>
        </w:rPr>
      </w:pPr>
    </w:p>
    <w:p w:rsidR="00A52886" w:rsidRPr="00493D80" w:rsidRDefault="00A52886" w:rsidP="00F862CF">
      <w:pPr>
        <w:pStyle w:val="affffffff6"/>
        <w:spacing w:beforeLines="50" w:before="180" w:after="0" w:line="400" w:lineRule="exact"/>
        <w:jc w:val="both"/>
        <w:rPr>
          <w:rFonts w:ascii="標楷體" w:eastAsia="標楷體" w:hAnsi="標楷體"/>
          <w:color w:val="000000" w:themeColor="text1"/>
          <w:sz w:val="32"/>
          <w:szCs w:val="32"/>
        </w:rPr>
      </w:pPr>
      <w:r w:rsidRPr="00493D80">
        <w:rPr>
          <w:rFonts w:ascii="標楷體" w:eastAsia="標楷體" w:hAnsi="標楷體" w:hint="eastAsia"/>
          <w:color w:val="000000" w:themeColor="text1"/>
          <w:sz w:val="32"/>
          <w:szCs w:val="32"/>
        </w:rPr>
        <w:t>四、漁會輔導及漁業推廣</w:t>
      </w:r>
    </w:p>
    <w:p w:rsidR="00FE75A9" w:rsidRPr="00493D80" w:rsidRDefault="00FE75A9" w:rsidP="00FE75A9">
      <w:pPr>
        <w:pStyle w:val="affffffff8"/>
        <w:ind w:leftChars="100" w:left="240"/>
        <w:jc w:val="both"/>
        <w:rPr>
          <w:b w:val="0"/>
          <w:color w:val="000000" w:themeColor="text1"/>
        </w:rPr>
      </w:pPr>
      <w:r w:rsidRPr="00493D80">
        <w:rPr>
          <w:rFonts w:hint="eastAsia"/>
          <w:b w:val="0"/>
          <w:color w:val="000000" w:themeColor="text1"/>
        </w:rPr>
        <w:t>(一)規劃養殖漁業天然災害保險</w:t>
      </w:r>
    </w:p>
    <w:p w:rsidR="00FE75A9" w:rsidRPr="00493D80" w:rsidRDefault="00FE75A9" w:rsidP="00FE75A9">
      <w:pPr>
        <w:pStyle w:val="affffffffa"/>
        <w:ind w:leftChars="350" w:left="1120" w:rightChars="57" w:right="137" w:hangingChars="100" w:hanging="280"/>
        <w:jc w:val="both"/>
        <w:rPr>
          <w:color w:val="000000" w:themeColor="text1"/>
        </w:rPr>
      </w:pPr>
      <w:r w:rsidRPr="00493D80">
        <w:rPr>
          <w:rFonts w:hint="eastAsia"/>
          <w:color w:val="000000" w:themeColor="text1"/>
        </w:rPr>
        <w:t>1.受到全球極端氣候變遷影響，本市遭受天然災害發生之頻率與強度增加，為推動養殖漁業天然災害保險制度，透過保險來轉嫁損失、分散風險、保障投資。</w:t>
      </w:r>
    </w:p>
    <w:p w:rsidR="00FE75A9" w:rsidRPr="00493D80" w:rsidRDefault="00FE75A9" w:rsidP="00FE75A9">
      <w:pPr>
        <w:pStyle w:val="affffffffa"/>
        <w:ind w:leftChars="350" w:left="1120" w:rightChars="117" w:right="281" w:hangingChars="100" w:hanging="280"/>
        <w:jc w:val="both"/>
        <w:rPr>
          <w:color w:val="000000" w:themeColor="text1"/>
        </w:rPr>
      </w:pPr>
      <w:r w:rsidRPr="00493D80">
        <w:rPr>
          <w:rFonts w:hint="eastAsia"/>
          <w:color w:val="000000" w:themeColor="text1"/>
        </w:rPr>
        <w:t>2.除配合行政院農業委員會漁業署辦理養殖漁業低溫型保險(寒害)外，針對颱風豪雨危害，特與臺灣產物保險公司共同規劃本市養殖漁業天然災害降水型保單</w:t>
      </w:r>
      <w:r w:rsidR="005370E0" w:rsidRPr="00493D80">
        <w:rPr>
          <w:rFonts w:hint="eastAsia"/>
          <w:color w:val="000000" w:themeColor="text1"/>
        </w:rPr>
        <w:t>，109年輔導養殖漁民完成投保11戶</w:t>
      </w:r>
      <w:r w:rsidRPr="00493D80">
        <w:rPr>
          <w:rFonts w:hint="eastAsia"/>
          <w:color w:val="000000" w:themeColor="text1"/>
        </w:rPr>
        <w:t>。</w:t>
      </w:r>
    </w:p>
    <w:p w:rsidR="00FE75A9" w:rsidRPr="00493D80" w:rsidRDefault="00FE75A9" w:rsidP="00FE75A9">
      <w:pPr>
        <w:pStyle w:val="affffffffa"/>
        <w:ind w:leftChars="350" w:left="1120" w:rightChars="117" w:right="281" w:hangingChars="100" w:hanging="280"/>
        <w:jc w:val="both"/>
        <w:rPr>
          <w:color w:val="000000" w:themeColor="text1"/>
        </w:rPr>
      </w:pPr>
      <w:r w:rsidRPr="00493D80">
        <w:rPr>
          <w:rFonts w:hint="eastAsia"/>
          <w:color w:val="000000" w:themeColor="text1"/>
        </w:rPr>
        <w:t>3.</w:t>
      </w:r>
      <w:r w:rsidRPr="00493D80">
        <w:rPr>
          <w:color w:val="000000" w:themeColor="text1"/>
        </w:rPr>
        <w:t xml:space="preserve"> 109</w:t>
      </w:r>
      <w:r w:rsidRPr="00493D80">
        <w:rPr>
          <w:rFonts w:hint="eastAsia"/>
          <w:color w:val="000000" w:themeColor="text1"/>
        </w:rPr>
        <w:t>年輔導養殖漁民完成投保「溫度參數養殖水產保險」計29戶。</w:t>
      </w:r>
    </w:p>
    <w:p w:rsidR="00FE75A9" w:rsidRPr="00493D80" w:rsidRDefault="00FE75A9" w:rsidP="00FE75A9">
      <w:pPr>
        <w:pStyle w:val="affffffff8"/>
        <w:ind w:leftChars="100" w:left="240" w:rightChars="117" w:right="281"/>
        <w:jc w:val="both"/>
        <w:rPr>
          <w:b w:val="0"/>
          <w:color w:val="000000" w:themeColor="text1"/>
        </w:rPr>
      </w:pPr>
      <w:r w:rsidRPr="00493D80">
        <w:rPr>
          <w:rFonts w:hint="eastAsia"/>
          <w:b w:val="0"/>
          <w:color w:val="000000" w:themeColor="text1"/>
        </w:rPr>
        <w:t>(二)辦理養殖漁業放養量申(查)報作業</w:t>
      </w:r>
    </w:p>
    <w:p w:rsidR="00FE75A9" w:rsidRPr="00493D80" w:rsidRDefault="00FE75A9" w:rsidP="00FE75A9">
      <w:pPr>
        <w:spacing w:line="360" w:lineRule="exact"/>
        <w:ind w:leftChars="350" w:left="1120" w:rightChars="117" w:right="281" w:hangingChars="100" w:hanging="280"/>
        <w:jc w:val="both"/>
        <w:rPr>
          <w:rFonts w:ascii="標楷體" w:eastAsia="標楷體" w:hAnsi="標楷體"/>
          <w:color w:val="000000" w:themeColor="text1"/>
          <w:sz w:val="28"/>
          <w:szCs w:val="28"/>
        </w:rPr>
      </w:pPr>
      <w:r w:rsidRPr="00493D80">
        <w:rPr>
          <w:rFonts w:ascii="標楷體" w:eastAsia="標楷體" w:hAnsi="標楷體" w:hint="eastAsia"/>
          <w:color w:val="000000" w:themeColor="text1"/>
          <w:sz w:val="28"/>
          <w:szCs w:val="28"/>
        </w:rPr>
        <w:t>1.每年於1月至5月辦理放養量申報作業，至109年12月底統計本市陸上養殖魚塭口數共計12,285口，放養量調查共計</w:t>
      </w:r>
      <w:r w:rsidRPr="00493D80">
        <w:rPr>
          <w:rFonts w:ascii="標楷體" w:eastAsia="標楷體" w:hAnsi="標楷體"/>
          <w:color w:val="000000" w:themeColor="text1"/>
          <w:sz w:val="28"/>
          <w:szCs w:val="28"/>
        </w:rPr>
        <w:t>10,687</w:t>
      </w:r>
      <w:r w:rsidRPr="00493D80">
        <w:rPr>
          <w:rFonts w:ascii="標楷體" w:eastAsia="標楷體" w:hAnsi="標楷體" w:hint="eastAsia"/>
          <w:color w:val="000000" w:themeColor="text1"/>
          <w:sz w:val="28"/>
          <w:szCs w:val="28"/>
        </w:rPr>
        <w:t>口，放養量調查率約達</w:t>
      </w:r>
      <w:r w:rsidRPr="00493D80">
        <w:rPr>
          <w:rFonts w:ascii="標楷體" w:eastAsia="標楷體" w:hAnsi="標楷體"/>
          <w:color w:val="000000" w:themeColor="text1"/>
          <w:sz w:val="28"/>
          <w:szCs w:val="28"/>
        </w:rPr>
        <w:t>86.99</w:t>
      </w:r>
      <w:r w:rsidRPr="00493D80">
        <w:rPr>
          <w:rFonts w:ascii="標楷體" w:eastAsia="標楷體" w:hAnsi="標楷體" w:hint="eastAsia"/>
          <w:color w:val="000000" w:themeColor="text1"/>
          <w:sz w:val="28"/>
          <w:szCs w:val="28"/>
        </w:rPr>
        <w:t>％。</w:t>
      </w:r>
    </w:p>
    <w:p w:rsidR="00FE75A9" w:rsidRPr="00493D80" w:rsidRDefault="00FE75A9" w:rsidP="00FE75A9">
      <w:pPr>
        <w:pStyle w:val="affffffffa"/>
        <w:ind w:leftChars="350" w:left="1120" w:rightChars="117" w:right="281" w:hangingChars="100" w:hanging="280"/>
        <w:jc w:val="both"/>
        <w:rPr>
          <w:color w:val="000000" w:themeColor="text1"/>
        </w:rPr>
      </w:pPr>
      <w:r w:rsidRPr="00493D80">
        <w:rPr>
          <w:color w:val="000000" w:themeColor="text1"/>
        </w:rPr>
        <w:t>2.</w:t>
      </w:r>
      <w:r w:rsidRPr="00493D80">
        <w:rPr>
          <w:rFonts w:hint="eastAsia"/>
          <w:color w:val="000000" w:themeColor="text1"/>
          <w:spacing w:val="2"/>
          <w:kern w:val="0"/>
        </w:rPr>
        <w:t>本市至</w:t>
      </w:r>
      <w:r w:rsidRPr="00493D80">
        <w:rPr>
          <w:color w:val="000000" w:themeColor="text1"/>
          <w:spacing w:val="2"/>
          <w:kern w:val="0"/>
        </w:rPr>
        <w:t>109</w:t>
      </w:r>
      <w:r w:rsidRPr="00493D80">
        <w:rPr>
          <w:rFonts w:hint="eastAsia"/>
          <w:color w:val="000000" w:themeColor="text1"/>
          <w:spacing w:val="2"/>
          <w:kern w:val="0"/>
        </w:rPr>
        <w:t>年12月底養殖漁業登記證已核發</w:t>
      </w:r>
      <w:r w:rsidRPr="00493D80">
        <w:rPr>
          <w:color w:val="000000" w:themeColor="text1"/>
          <w:spacing w:val="2"/>
          <w:kern w:val="0"/>
        </w:rPr>
        <w:t>2,370</w:t>
      </w:r>
      <w:r w:rsidRPr="00493D80">
        <w:rPr>
          <w:rFonts w:hint="eastAsia"/>
          <w:color w:val="000000" w:themeColor="text1"/>
          <w:spacing w:val="2"/>
          <w:kern w:val="0"/>
        </w:rPr>
        <w:t>張，</w:t>
      </w:r>
      <w:r w:rsidRPr="00493D80">
        <w:rPr>
          <w:color w:val="000000" w:themeColor="text1"/>
          <w:spacing w:val="2"/>
          <w:kern w:val="0"/>
        </w:rPr>
        <w:t>109</w:t>
      </w:r>
      <w:r w:rsidRPr="00493D80">
        <w:rPr>
          <w:rFonts w:hint="eastAsia"/>
          <w:color w:val="000000" w:themeColor="text1"/>
          <w:spacing w:val="2"/>
          <w:kern w:val="0"/>
        </w:rPr>
        <w:t>年度放養申報計</w:t>
      </w:r>
      <w:r w:rsidRPr="00493D80">
        <w:rPr>
          <w:color w:val="000000" w:themeColor="text1"/>
          <w:spacing w:val="2"/>
          <w:kern w:val="0"/>
        </w:rPr>
        <w:t>1,901</w:t>
      </w:r>
      <w:r w:rsidRPr="00493D80">
        <w:rPr>
          <w:rFonts w:hint="eastAsia"/>
          <w:color w:val="000000" w:themeColor="text1"/>
          <w:spacing w:val="2"/>
          <w:kern w:val="0"/>
        </w:rPr>
        <w:t>張，取得養殖漁業登記證者之申查報率達</w:t>
      </w:r>
      <w:r w:rsidRPr="00493D80">
        <w:rPr>
          <w:color w:val="000000" w:themeColor="text1"/>
          <w:spacing w:val="2"/>
          <w:kern w:val="0"/>
        </w:rPr>
        <w:lastRenderedPageBreak/>
        <w:t>80.21</w:t>
      </w:r>
      <w:r w:rsidRPr="00493D80">
        <w:rPr>
          <w:rFonts w:hint="eastAsia"/>
          <w:color w:val="000000" w:themeColor="text1"/>
          <w:spacing w:val="2"/>
          <w:kern w:val="0"/>
        </w:rPr>
        <w:t>％</w:t>
      </w:r>
      <w:r w:rsidRPr="00493D80">
        <w:rPr>
          <w:rFonts w:hint="eastAsia"/>
          <w:color w:val="000000" w:themeColor="text1"/>
        </w:rPr>
        <w:t>。</w:t>
      </w:r>
    </w:p>
    <w:p w:rsidR="00FE75A9" w:rsidRPr="00493D80" w:rsidRDefault="00FE75A9" w:rsidP="00FE75A9">
      <w:pPr>
        <w:pStyle w:val="affffffff8"/>
        <w:ind w:leftChars="100" w:left="240" w:rightChars="117" w:right="281"/>
        <w:jc w:val="both"/>
        <w:rPr>
          <w:b w:val="0"/>
          <w:color w:val="000000" w:themeColor="text1"/>
        </w:rPr>
      </w:pPr>
      <w:r w:rsidRPr="00493D80">
        <w:rPr>
          <w:rFonts w:hint="eastAsia"/>
          <w:b w:val="0"/>
          <w:color w:val="000000" w:themeColor="text1"/>
        </w:rPr>
        <w:t>(三)辦理水產飼料</w:t>
      </w:r>
      <w:r w:rsidRPr="00493D80">
        <w:rPr>
          <w:rFonts w:hint="eastAsia"/>
          <w:b w:val="0"/>
          <w:color w:val="000000" w:themeColor="text1"/>
          <w:spacing w:val="2"/>
          <w:kern w:val="0"/>
        </w:rPr>
        <w:t>管理</w:t>
      </w:r>
      <w:r w:rsidRPr="00493D80">
        <w:rPr>
          <w:rFonts w:hint="eastAsia"/>
          <w:b w:val="0"/>
          <w:color w:val="000000" w:themeColor="text1"/>
        </w:rPr>
        <w:t>計畫</w:t>
      </w:r>
    </w:p>
    <w:p w:rsidR="00FE75A9" w:rsidRPr="00493D80" w:rsidRDefault="00FE75A9" w:rsidP="00FE75A9">
      <w:pPr>
        <w:pStyle w:val="affffffff2"/>
        <w:ind w:leftChars="354" w:left="850" w:rightChars="117" w:right="281" w:firstLine="1"/>
        <w:jc w:val="both"/>
        <w:rPr>
          <w:color w:val="000000" w:themeColor="text1"/>
        </w:rPr>
      </w:pPr>
      <w:r w:rsidRPr="00493D80">
        <w:rPr>
          <w:rFonts w:hint="eastAsia"/>
          <w:color w:val="000000" w:themeColor="text1"/>
        </w:rPr>
        <w:t>為提升水產飼料品質及衛生安全，辦理水產飼料抽驗計畫，</w:t>
      </w:r>
      <w:r w:rsidRPr="00493D80">
        <w:rPr>
          <w:color w:val="000000" w:themeColor="text1"/>
        </w:rPr>
        <w:t>109</w:t>
      </w:r>
      <w:r w:rsidRPr="00493D80">
        <w:rPr>
          <w:rFonts w:hint="eastAsia"/>
          <w:color w:val="000000" w:themeColor="text1"/>
        </w:rPr>
        <w:t>年預計抽驗92件，截至</w:t>
      </w:r>
      <w:r w:rsidRPr="00493D80">
        <w:rPr>
          <w:color w:val="000000" w:themeColor="text1"/>
        </w:rPr>
        <w:t>109</w:t>
      </w:r>
      <w:r w:rsidRPr="00493D80">
        <w:rPr>
          <w:rFonts w:hint="eastAsia"/>
          <w:color w:val="000000" w:themeColor="text1"/>
        </w:rPr>
        <w:t>年12月底，實際抽驗計92件，並依規定將樣品送交行政院農業委員會漁業署指定單位檢驗。</w:t>
      </w:r>
    </w:p>
    <w:p w:rsidR="00FE75A9" w:rsidRPr="00493D80" w:rsidRDefault="00FE75A9" w:rsidP="00FE75A9">
      <w:pPr>
        <w:pStyle w:val="affffffff8"/>
        <w:ind w:leftChars="100" w:left="240" w:rightChars="117" w:right="281"/>
        <w:jc w:val="both"/>
        <w:rPr>
          <w:b w:val="0"/>
          <w:color w:val="000000" w:themeColor="text1"/>
        </w:rPr>
      </w:pPr>
      <w:r w:rsidRPr="00493D80">
        <w:rPr>
          <w:rFonts w:hint="eastAsia"/>
          <w:b w:val="0"/>
          <w:color w:val="000000" w:themeColor="text1"/>
        </w:rPr>
        <w:t>(四)辦理未上市水產品產地監測計畫</w:t>
      </w:r>
    </w:p>
    <w:p w:rsidR="00FE75A9" w:rsidRPr="00493D80" w:rsidRDefault="00FE75A9" w:rsidP="00FE75A9">
      <w:pPr>
        <w:pStyle w:val="affffffff2"/>
        <w:ind w:leftChars="350" w:left="840" w:rightChars="117" w:right="281"/>
        <w:jc w:val="both"/>
        <w:rPr>
          <w:color w:val="000000" w:themeColor="text1"/>
        </w:rPr>
      </w:pPr>
      <w:r w:rsidRPr="00493D80">
        <w:rPr>
          <w:rFonts w:hint="eastAsia"/>
          <w:color w:val="000000" w:themeColor="text1"/>
        </w:rPr>
        <w:t>針對本市未上市養殖水產品辦理產地監測工作，109年核定抽驗374件，截至109年</w:t>
      </w:r>
      <w:r w:rsidRPr="00493D80">
        <w:rPr>
          <w:color w:val="000000" w:themeColor="text1"/>
        </w:rPr>
        <w:t>12</w:t>
      </w:r>
      <w:r w:rsidRPr="00493D80">
        <w:rPr>
          <w:rFonts w:hint="eastAsia"/>
          <w:color w:val="000000" w:themeColor="text1"/>
        </w:rPr>
        <w:t>月已全數完成，並依規定將樣品送交</w:t>
      </w:r>
      <w:bookmarkStart w:id="1" w:name="_Hlk60125217"/>
      <w:r w:rsidRPr="00493D80">
        <w:rPr>
          <w:rFonts w:hint="eastAsia"/>
          <w:color w:val="000000" w:themeColor="text1"/>
        </w:rPr>
        <w:t>行政院農業委員會漁業</w:t>
      </w:r>
      <w:bookmarkEnd w:id="1"/>
      <w:r w:rsidRPr="00493D80">
        <w:rPr>
          <w:rFonts w:hint="eastAsia"/>
          <w:color w:val="000000" w:themeColor="text1"/>
        </w:rPr>
        <w:t>署指定單位檢驗。</w:t>
      </w:r>
    </w:p>
    <w:p w:rsidR="00FE75A9" w:rsidRPr="00493D80" w:rsidRDefault="00FE75A9" w:rsidP="00FE75A9">
      <w:pPr>
        <w:pStyle w:val="affffffff8"/>
        <w:ind w:leftChars="100" w:left="240" w:rightChars="117" w:right="281"/>
        <w:jc w:val="both"/>
        <w:rPr>
          <w:b w:val="0"/>
          <w:color w:val="000000" w:themeColor="text1"/>
        </w:rPr>
      </w:pPr>
      <w:r w:rsidRPr="00493D80">
        <w:rPr>
          <w:rFonts w:hint="eastAsia"/>
          <w:b w:val="0"/>
          <w:color w:val="000000" w:themeColor="text1"/>
        </w:rPr>
        <w:t>(五)辦理</w:t>
      </w:r>
      <w:r w:rsidR="002B4678" w:rsidRPr="00493D80">
        <w:rPr>
          <w:rFonts w:hint="eastAsia"/>
          <w:b w:val="0"/>
          <w:color w:val="000000" w:themeColor="text1"/>
        </w:rPr>
        <w:t>高雄市水產品產銷履歷驗證輔導</w:t>
      </w:r>
      <w:r w:rsidRPr="00493D80">
        <w:rPr>
          <w:rFonts w:hint="eastAsia"/>
          <w:b w:val="0"/>
          <w:color w:val="000000" w:themeColor="text1"/>
        </w:rPr>
        <w:t>計畫</w:t>
      </w:r>
    </w:p>
    <w:p w:rsidR="00FE75A9" w:rsidRPr="00493D80" w:rsidRDefault="002B4678" w:rsidP="00FE75A9">
      <w:pPr>
        <w:pStyle w:val="affffffff2"/>
        <w:ind w:leftChars="350" w:left="840" w:rightChars="117" w:right="281"/>
        <w:jc w:val="both"/>
        <w:rPr>
          <w:color w:val="000000" w:themeColor="text1"/>
        </w:rPr>
      </w:pPr>
      <w:r w:rsidRPr="00493D80">
        <w:rPr>
          <w:rFonts w:hint="eastAsia"/>
          <w:color w:val="000000" w:themeColor="text1"/>
        </w:rPr>
        <w:t>為提升本市食品衛生安全，透過本計畫輔導養殖業者取得產銷履歷資格新增10戶(累計戶數166戶)，並辦理2場產銷履歷宣導及系統使用管理訓練課程。</w:t>
      </w:r>
    </w:p>
    <w:p w:rsidR="00E510E1" w:rsidRPr="00493D80" w:rsidRDefault="00E510E1" w:rsidP="00E510E1">
      <w:pPr>
        <w:pStyle w:val="affffffff2"/>
        <w:ind w:rightChars="117" w:right="281"/>
        <w:jc w:val="both"/>
        <w:rPr>
          <w:color w:val="000000" w:themeColor="text1"/>
        </w:rPr>
      </w:pPr>
      <w:r w:rsidRPr="00493D80">
        <w:rPr>
          <w:rFonts w:hint="eastAsia"/>
          <w:color w:val="000000" w:themeColor="text1"/>
        </w:rPr>
        <w:t xml:space="preserve">  (六)</w:t>
      </w:r>
      <w:r w:rsidR="00CF734A" w:rsidRPr="00493D80">
        <w:rPr>
          <w:rFonts w:hint="eastAsia"/>
          <w:color w:val="000000" w:themeColor="text1"/>
        </w:rPr>
        <w:t>辦理強化溯源水產</w:t>
      </w:r>
      <w:r w:rsidRPr="00493D80">
        <w:rPr>
          <w:rFonts w:hint="eastAsia"/>
          <w:color w:val="000000" w:themeColor="text1"/>
        </w:rPr>
        <w:t>品安全管理與宣導推廣計畫</w:t>
      </w:r>
    </w:p>
    <w:p w:rsidR="00E510E1" w:rsidRPr="00493D80" w:rsidRDefault="00B33C93" w:rsidP="00B33C93">
      <w:pPr>
        <w:pStyle w:val="affffffff2"/>
        <w:ind w:left="840" w:rightChars="117" w:right="281" w:hangingChars="300" w:hanging="840"/>
        <w:jc w:val="both"/>
        <w:rPr>
          <w:color w:val="000000" w:themeColor="text1"/>
        </w:rPr>
      </w:pPr>
      <w:r w:rsidRPr="00493D80">
        <w:rPr>
          <w:rFonts w:hint="eastAsia"/>
          <w:color w:val="000000" w:themeColor="text1"/>
        </w:rPr>
        <w:t xml:space="preserve">      </w:t>
      </w:r>
      <w:r w:rsidR="00E510E1" w:rsidRPr="00493D80">
        <w:rPr>
          <w:rFonts w:hint="eastAsia"/>
          <w:color w:val="000000" w:themeColor="text1"/>
        </w:rPr>
        <w:t>會同行政院農業委員會漁業署及財團法人台灣養殖漁業發展基金會，至本市賣場及量販店查核台灣優良水產</w:t>
      </w:r>
      <w:r w:rsidR="00E3405B" w:rsidRPr="00493D80">
        <w:rPr>
          <w:rFonts w:hint="eastAsia"/>
          <w:color w:val="000000" w:themeColor="text1"/>
        </w:rPr>
        <w:t>品、</w:t>
      </w:r>
      <w:r w:rsidR="00E510E1" w:rsidRPr="00493D80">
        <w:rPr>
          <w:rFonts w:hint="eastAsia"/>
          <w:color w:val="000000" w:themeColor="text1"/>
        </w:rPr>
        <w:t>產銷履歷及有機水產品標章標</w:t>
      </w:r>
      <w:r w:rsidR="00E3405B" w:rsidRPr="00493D80">
        <w:rPr>
          <w:rFonts w:hint="eastAsia"/>
          <w:color w:val="000000" w:themeColor="text1"/>
        </w:rPr>
        <w:t>示</w:t>
      </w:r>
      <w:r w:rsidR="00E510E1" w:rsidRPr="00493D80">
        <w:rPr>
          <w:rFonts w:hint="eastAsia"/>
          <w:color w:val="000000" w:themeColor="text1"/>
        </w:rPr>
        <w:t>，並執行產品抽驗作業共84件。</w:t>
      </w:r>
    </w:p>
    <w:p w:rsidR="00FE75A9" w:rsidRPr="00493D80" w:rsidRDefault="00FE75A9" w:rsidP="00FE75A9">
      <w:pPr>
        <w:pStyle w:val="affffffff8"/>
        <w:ind w:leftChars="100" w:left="240" w:rightChars="117" w:right="281"/>
        <w:jc w:val="both"/>
        <w:rPr>
          <w:b w:val="0"/>
          <w:color w:val="000000" w:themeColor="text1"/>
        </w:rPr>
      </w:pPr>
      <w:r w:rsidRPr="00493D80">
        <w:rPr>
          <w:rFonts w:hint="eastAsia"/>
          <w:b w:val="0"/>
          <w:color w:val="000000" w:themeColor="text1"/>
        </w:rPr>
        <w:t>(</w:t>
      </w:r>
      <w:r w:rsidR="00E3405B" w:rsidRPr="00493D80">
        <w:rPr>
          <w:rFonts w:hint="eastAsia"/>
          <w:b w:val="0"/>
          <w:color w:val="000000" w:themeColor="text1"/>
        </w:rPr>
        <w:t>七</w:t>
      </w:r>
      <w:r w:rsidRPr="00493D80">
        <w:rPr>
          <w:rFonts w:hint="eastAsia"/>
          <w:b w:val="0"/>
          <w:color w:val="000000" w:themeColor="text1"/>
        </w:rPr>
        <w:t>)辦理學校午餐聯合稽查行動計畫</w:t>
      </w:r>
    </w:p>
    <w:p w:rsidR="00FE75A9" w:rsidRPr="00493D80" w:rsidRDefault="00FE75A9" w:rsidP="00FE75A9">
      <w:pPr>
        <w:pStyle w:val="affffffffa"/>
        <w:ind w:leftChars="354" w:left="850" w:rightChars="117" w:right="281" w:firstLine="1"/>
        <w:jc w:val="both"/>
        <w:rPr>
          <w:color w:val="000000" w:themeColor="text1"/>
        </w:rPr>
      </w:pPr>
      <w:r w:rsidRPr="00493D80">
        <w:rPr>
          <w:rFonts w:hint="eastAsia"/>
          <w:color w:val="000000" w:themeColor="text1"/>
        </w:rPr>
        <w:t>因新冠肺炎影響，今年度上半年取消學校午餐聯合稽查行動，下半年1</w:t>
      </w:r>
      <w:r w:rsidRPr="00493D80">
        <w:rPr>
          <w:color w:val="000000" w:themeColor="text1"/>
        </w:rPr>
        <w:t>0</w:t>
      </w:r>
      <w:r w:rsidRPr="00493D80">
        <w:rPr>
          <w:rFonts w:hint="eastAsia"/>
          <w:color w:val="000000" w:themeColor="text1"/>
        </w:rPr>
        <w:t>月間開始執行聯合稽查計畫，共稽查1</w:t>
      </w:r>
      <w:r w:rsidRPr="00493D80">
        <w:rPr>
          <w:color w:val="000000" w:themeColor="text1"/>
        </w:rPr>
        <w:t>0</w:t>
      </w:r>
      <w:r w:rsidRPr="00493D80">
        <w:rPr>
          <w:rFonts w:hint="eastAsia"/>
          <w:color w:val="000000" w:themeColor="text1"/>
        </w:rPr>
        <w:t>所學校。</w:t>
      </w:r>
    </w:p>
    <w:p w:rsidR="00FE75A9" w:rsidRPr="00493D80" w:rsidRDefault="00FE75A9" w:rsidP="00FE75A9">
      <w:pPr>
        <w:pStyle w:val="affffffff8"/>
        <w:ind w:leftChars="100" w:left="240" w:rightChars="117" w:right="281"/>
        <w:jc w:val="both"/>
        <w:rPr>
          <w:b w:val="0"/>
          <w:color w:val="000000" w:themeColor="text1"/>
        </w:rPr>
      </w:pPr>
      <w:r w:rsidRPr="00493D80">
        <w:rPr>
          <w:rFonts w:hint="eastAsia"/>
          <w:b w:val="0"/>
          <w:color w:val="000000" w:themeColor="text1"/>
        </w:rPr>
        <w:t>(</w:t>
      </w:r>
      <w:r w:rsidR="00E3405B" w:rsidRPr="00493D80">
        <w:rPr>
          <w:rFonts w:hint="eastAsia"/>
          <w:b w:val="0"/>
          <w:color w:val="000000" w:themeColor="text1"/>
        </w:rPr>
        <w:t>八</w:t>
      </w:r>
      <w:r w:rsidRPr="00493D80">
        <w:rPr>
          <w:rFonts w:hint="eastAsia"/>
          <w:b w:val="0"/>
          <w:color w:val="000000" w:themeColor="text1"/>
        </w:rPr>
        <w:t>)拓展高雄海味國內外市場</w:t>
      </w:r>
    </w:p>
    <w:p w:rsidR="00FE75A9" w:rsidRPr="00493D80" w:rsidRDefault="00FE75A9" w:rsidP="00FE75A9">
      <w:pPr>
        <w:pStyle w:val="affffffffa"/>
        <w:ind w:leftChars="350" w:left="1120" w:rightChars="117" w:right="281" w:hangingChars="100" w:hanging="280"/>
        <w:jc w:val="both"/>
        <w:rPr>
          <w:color w:val="000000" w:themeColor="text1"/>
        </w:rPr>
      </w:pPr>
      <w:r w:rsidRPr="00493D80">
        <w:rPr>
          <w:rFonts w:hint="eastAsia"/>
          <w:color w:val="000000" w:themeColor="text1"/>
        </w:rPr>
        <w:t>1.結合台灣區水產工業同業公會參加國際性專業食品(海產品)展覽會，主打高雄海味品牌，於現場以產品展示及試吃品嚐等型式，推廣高雄5寶及台灣鯛等漁產品，以提高本市漁產品優質形象並開拓本市大宗魚貨之國際市場。</w:t>
      </w:r>
    </w:p>
    <w:p w:rsidR="00FE75A9" w:rsidRPr="00493D80" w:rsidRDefault="00FE75A9" w:rsidP="00FE75A9">
      <w:pPr>
        <w:pStyle w:val="affffffffa"/>
        <w:ind w:leftChars="350" w:left="1120" w:rightChars="117" w:right="281" w:hangingChars="100" w:hanging="280"/>
        <w:jc w:val="both"/>
        <w:rPr>
          <w:color w:val="000000" w:themeColor="text1"/>
        </w:rPr>
      </w:pPr>
      <w:r w:rsidRPr="00493D80">
        <w:rPr>
          <w:rFonts w:hint="eastAsia"/>
          <w:color w:val="000000" w:themeColor="text1"/>
        </w:rPr>
        <w:t>2.109年參加2場次專業性食品展覽會為高雄及台北國際食品展，然因受新冠肺炎疫情影響，原訂參加東京國際食品展</w:t>
      </w:r>
      <w:r w:rsidRPr="00493D80">
        <w:rPr>
          <w:color w:val="000000" w:themeColor="text1"/>
        </w:rPr>
        <w:t>(3</w:t>
      </w:r>
      <w:r w:rsidRPr="00493D80">
        <w:rPr>
          <w:rFonts w:hint="eastAsia"/>
          <w:color w:val="000000" w:themeColor="text1"/>
        </w:rPr>
        <w:t>月</w:t>
      </w:r>
      <w:r w:rsidRPr="00493D80">
        <w:rPr>
          <w:color w:val="000000" w:themeColor="text1"/>
        </w:rPr>
        <w:t>)</w:t>
      </w:r>
      <w:r w:rsidRPr="00493D80">
        <w:rPr>
          <w:rFonts w:hint="eastAsia"/>
          <w:color w:val="000000" w:themeColor="text1"/>
        </w:rPr>
        <w:t>、北美海產品展(波士頓)</w:t>
      </w:r>
      <w:r w:rsidRPr="00493D80">
        <w:rPr>
          <w:color w:val="000000" w:themeColor="text1"/>
        </w:rPr>
        <w:t>(3</w:t>
      </w:r>
      <w:r w:rsidRPr="00493D80">
        <w:rPr>
          <w:rFonts w:hint="eastAsia"/>
          <w:color w:val="000000" w:themeColor="text1"/>
        </w:rPr>
        <w:t>月</w:t>
      </w:r>
      <w:r w:rsidRPr="00493D80">
        <w:rPr>
          <w:color w:val="000000" w:themeColor="text1"/>
        </w:rPr>
        <w:t>)</w:t>
      </w:r>
      <w:r w:rsidRPr="00493D80">
        <w:rPr>
          <w:rFonts w:hint="eastAsia"/>
          <w:color w:val="000000" w:themeColor="text1"/>
        </w:rPr>
        <w:t>、全球海產品展(比利時)</w:t>
      </w:r>
      <w:r w:rsidRPr="00493D80">
        <w:rPr>
          <w:color w:val="000000" w:themeColor="text1"/>
        </w:rPr>
        <w:t>(4</w:t>
      </w:r>
      <w:r w:rsidRPr="00493D80">
        <w:rPr>
          <w:rFonts w:hint="eastAsia"/>
          <w:color w:val="000000" w:themeColor="text1"/>
        </w:rPr>
        <w:t>月</w:t>
      </w:r>
      <w:r w:rsidRPr="00493D80">
        <w:rPr>
          <w:color w:val="000000" w:themeColor="text1"/>
        </w:rPr>
        <w:t>)</w:t>
      </w:r>
      <w:r w:rsidRPr="00493D80">
        <w:rPr>
          <w:rFonts w:hint="eastAsia"/>
          <w:color w:val="000000" w:themeColor="text1"/>
        </w:rPr>
        <w:t>及中國國際漁業博覽會</w:t>
      </w:r>
      <w:r w:rsidRPr="00493D80">
        <w:rPr>
          <w:color w:val="000000" w:themeColor="text1"/>
        </w:rPr>
        <w:t>(</w:t>
      </w:r>
      <w:r w:rsidRPr="00493D80">
        <w:rPr>
          <w:rFonts w:hint="eastAsia"/>
          <w:color w:val="000000" w:themeColor="text1"/>
        </w:rPr>
        <w:t>青島</w:t>
      </w:r>
      <w:r w:rsidRPr="00493D80">
        <w:rPr>
          <w:color w:val="000000" w:themeColor="text1"/>
        </w:rPr>
        <w:t>) (1</w:t>
      </w:r>
      <w:r w:rsidRPr="00493D80">
        <w:rPr>
          <w:rFonts w:hint="eastAsia"/>
          <w:color w:val="000000" w:themeColor="text1"/>
        </w:rPr>
        <w:t>0月</w:t>
      </w:r>
      <w:r w:rsidRPr="00493D80">
        <w:rPr>
          <w:color w:val="000000" w:themeColor="text1"/>
        </w:rPr>
        <w:t>)</w:t>
      </w:r>
      <w:r w:rsidRPr="00493D80">
        <w:rPr>
          <w:rFonts w:hint="eastAsia"/>
          <w:color w:val="000000" w:themeColor="text1"/>
        </w:rPr>
        <w:t>等國際性專業展，均已取消或延期，倘疫情趨緩，未來仍將積極邀請本市優質水產廠商籌組「高雄海味專區」進駐參展。</w:t>
      </w:r>
    </w:p>
    <w:p w:rsidR="00FE75A9" w:rsidRPr="00493D80" w:rsidRDefault="00FE75A9" w:rsidP="00C22147">
      <w:pPr>
        <w:pStyle w:val="affffffff8"/>
        <w:spacing w:line="380" w:lineRule="exact"/>
        <w:ind w:firstLineChars="50" w:firstLine="140"/>
        <w:jc w:val="both"/>
        <w:rPr>
          <w:b w:val="0"/>
          <w:color w:val="000000" w:themeColor="text1"/>
        </w:rPr>
      </w:pPr>
      <w:r w:rsidRPr="00493D80">
        <w:rPr>
          <w:rFonts w:hint="eastAsia"/>
          <w:b w:val="0"/>
          <w:color w:val="000000" w:themeColor="text1"/>
        </w:rPr>
        <w:t xml:space="preserve"> (八)高雄海味推廣</w:t>
      </w:r>
    </w:p>
    <w:p w:rsidR="00FE75A9" w:rsidRPr="00493D80" w:rsidRDefault="00FE75A9" w:rsidP="00FE75A9">
      <w:pPr>
        <w:pStyle w:val="affffffffa"/>
        <w:spacing w:line="380" w:lineRule="exact"/>
        <w:ind w:leftChars="350" w:left="1120" w:rightChars="117" w:right="281" w:hangingChars="100" w:hanging="280"/>
        <w:jc w:val="both"/>
        <w:rPr>
          <w:color w:val="000000" w:themeColor="text1"/>
        </w:rPr>
      </w:pPr>
      <w:r w:rsidRPr="00493D80">
        <w:rPr>
          <w:rFonts w:hint="eastAsia"/>
          <w:color w:val="000000" w:themeColor="text1"/>
        </w:rPr>
        <w:t>1.網路推廣平台：</w:t>
      </w:r>
      <w:r w:rsidRPr="00493D80">
        <w:rPr>
          <w:rFonts w:hint="eastAsia"/>
          <w:color w:val="000000" w:themeColor="text1"/>
        </w:rPr>
        <w:br/>
        <w:t>9月結合Facebook直播主「東港強」，搭配中秋節檔期推出「中秋夯魚組合」，搶攻節慶送禮及烤肉市場，線上直播5場以上。</w:t>
      </w:r>
    </w:p>
    <w:p w:rsidR="00FE75A9" w:rsidRPr="00493D80" w:rsidRDefault="00FE75A9" w:rsidP="00FE75A9">
      <w:pPr>
        <w:pStyle w:val="affffffffa"/>
        <w:spacing w:line="380" w:lineRule="exact"/>
        <w:ind w:leftChars="349" w:left="1272" w:rightChars="117" w:right="281" w:hangingChars="155" w:hanging="434"/>
        <w:jc w:val="both"/>
        <w:rPr>
          <w:color w:val="000000" w:themeColor="text1"/>
        </w:rPr>
      </w:pPr>
      <w:r w:rsidRPr="00493D80">
        <w:rPr>
          <w:rFonts w:hint="eastAsia"/>
          <w:color w:val="000000" w:themeColor="text1"/>
        </w:rPr>
        <w:t>2.相關推廣活動：</w:t>
      </w:r>
    </w:p>
    <w:p w:rsidR="00FE75A9" w:rsidRPr="00493D80" w:rsidRDefault="00FE75A9" w:rsidP="00FE75A9">
      <w:pPr>
        <w:pStyle w:val="affffffffa"/>
        <w:spacing w:line="380" w:lineRule="exact"/>
        <w:ind w:leftChars="473" w:left="1597" w:rightChars="117" w:right="281" w:hangingChars="165" w:hanging="462"/>
        <w:jc w:val="both"/>
        <w:rPr>
          <w:color w:val="000000" w:themeColor="text1"/>
        </w:rPr>
      </w:pPr>
      <w:r w:rsidRPr="00493D80">
        <w:rPr>
          <w:rFonts w:hint="eastAsia"/>
          <w:color w:val="000000" w:themeColor="text1"/>
        </w:rPr>
        <w:t>(</w:t>
      </w:r>
      <w:r w:rsidRPr="00493D80">
        <w:rPr>
          <w:color w:val="000000" w:themeColor="text1"/>
        </w:rPr>
        <w:t>1</w:t>
      </w:r>
      <w:r w:rsidRPr="00493D80">
        <w:rPr>
          <w:rFonts w:hint="eastAsia"/>
          <w:color w:val="000000" w:themeColor="text1"/>
        </w:rPr>
        <w:t>)7月18、19日於板橋大遠百辦理「2020高雄海味洄游幸福的好滋味-漁產品特賣快閃活動」，邀集本市8間水產品業者</w:t>
      </w:r>
      <w:r w:rsidRPr="00493D80">
        <w:rPr>
          <w:rFonts w:hint="eastAsia"/>
          <w:color w:val="000000" w:themeColor="text1"/>
        </w:rPr>
        <w:lastRenderedPageBreak/>
        <w:t>一同北上設攤，銷售業績達32萬元。</w:t>
      </w:r>
    </w:p>
    <w:p w:rsidR="00FE75A9" w:rsidRPr="00493D80" w:rsidRDefault="00FE75A9" w:rsidP="00FE75A9">
      <w:pPr>
        <w:pStyle w:val="affffffffa"/>
        <w:spacing w:line="380" w:lineRule="exact"/>
        <w:ind w:leftChars="473" w:left="1597" w:rightChars="117" w:right="281" w:hangingChars="165" w:hanging="462"/>
        <w:jc w:val="both"/>
        <w:rPr>
          <w:color w:val="000000" w:themeColor="text1"/>
        </w:rPr>
      </w:pPr>
      <w:r w:rsidRPr="00493D80">
        <w:rPr>
          <w:rFonts w:hint="eastAsia"/>
          <w:color w:val="000000" w:themeColor="text1"/>
        </w:rPr>
        <w:t>(2)10月22-25日於高雄展覽館辦理「2020高雄國際食品展」，邀集22家水產品廠商一同設置「高雄海味專區」，並結合「台灣水產工業同業公會」，設立「水產專區」，還有超萌之高雄5</w:t>
      </w:r>
      <w:r w:rsidR="0039337F" w:rsidRPr="00493D80">
        <w:rPr>
          <w:rFonts w:hint="eastAsia"/>
          <w:color w:val="000000" w:themeColor="text1"/>
        </w:rPr>
        <w:t>寶在現場民眾互動，讓觀展業者及民眾來到「高雄海味專區</w:t>
      </w:r>
      <w:r w:rsidRPr="00493D80">
        <w:rPr>
          <w:rFonts w:hint="eastAsia"/>
          <w:color w:val="000000" w:themeColor="text1"/>
        </w:rPr>
        <w:t>」品嘗購買高雄海味。</w:t>
      </w:r>
    </w:p>
    <w:p w:rsidR="00FE75A9" w:rsidRPr="00493D80" w:rsidRDefault="00FE75A9" w:rsidP="00FE75A9">
      <w:pPr>
        <w:pStyle w:val="affffffffa"/>
        <w:spacing w:line="380" w:lineRule="exact"/>
        <w:ind w:leftChars="473" w:left="1597" w:rightChars="117" w:right="281" w:hangingChars="165" w:hanging="462"/>
        <w:jc w:val="both"/>
        <w:rPr>
          <w:color w:val="000000" w:themeColor="text1"/>
        </w:rPr>
      </w:pPr>
      <w:r w:rsidRPr="00493D80">
        <w:rPr>
          <w:rFonts w:hint="eastAsia"/>
          <w:color w:val="000000" w:themeColor="text1"/>
        </w:rPr>
        <w:t>(3)媒合永安區漁會與安心食品合作，推出「龍虎石斑珍珠堡」，12月14日辦理新品發表記者會，於12月16日限店限量販售。</w:t>
      </w:r>
    </w:p>
    <w:p w:rsidR="00560262" w:rsidRPr="00493D80" w:rsidRDefault="00560262" w:rsidP="00FE75A9">
      <w:pPr>
        <w:pStyle w:val="affffffffa"/>
        <w:spacing w:line="380" w:lineRule="exact"/>
        <w:ind w:leftChars="473" w:left="1597" w:rightChars="117" w:right="281" w:hangingChars="165" w:hanging="462"/>
        <w:jc w:val="both"/>
        <w:rPr>
          <w:color w:val="000000" w:themeColor="text1"/>
        </w:rPr>
      </w:pPr>
    </w:p>
    <w:p w:rsidR="00A52886" w:rsidRPr="00493D80" w:rsidRDefault="00A52886" w:rsidP="00F862CF">
      <w:pPr>
        <w:pStyle w:val="affffffff6"/>
        <w:spacing w:beforeLines="50" w:before="180" w:after="0" w:line="400" w:lineRule="exact"/>
        <w:jc w:val="both"/>
        <w:rPr>
          <w:rFonts w:ascii="標楷體" w:eastAsia="標楷體" w:hAnsi="標楷體"/>
          <w:color w:val="000000" w:themeColor="text1"/>
          <w:sz w:val="32"/>
          <w:szCs w:val="32"/>
        </w:rPr>
      </w:pPr>
      <w:r w:rsidRPr="00493D80">
        <w:rPr>
          <w:rFonts w:ascii="標楷體" w:eastAsia="標楷體" w:hAnsi="標楷體" w:hint="eastAsia"/>
          <w:color w:val="000000" w:themeColor="text1"/>
          <w:sz w:val="32"/>
          <w:szCs w:val="32"/>
        </w:rPr>
        <w:t>五、漁港管理</w:t>
      </w:r>
    </w:p>
    <w:p w:rsidR="00FF1501" w:rsidRPr="00493D80" w:rsidRDefault="00FF1501" w:rsidP="00FF1501">
      <w:pPr>
        <w:pStyle w:val="affffffff8"/>
        <w:ind w:leftChars="177" w:left="425" w:rightChars="117" w:right="281"/>
        <w:jc w:val="both"/>
        <w:rPr>
          <w:b w:val="0"/>
          <w:color w:val="000000" w:themeColor="text1"/>
        </w:rPr>
      </w:pPr>
      <w:r w:rsidRPr="00493D80">
        <w:rPr>
          <w:rFonts w:hint="eastAsia"/>
          <w:b w:val="0"/>
          <w:color w:val="000000" w:themeColor="text1"/>
        </w:rPr>
        <w:t>(一)推動高雄海洋科技產業創新專區</w:t>
      </w:r>
    </w:p>
    <w:p w:rsidR="00FF1501" w:rsidRPr="00493D80" w:rsidRDefault="00FF1501" w:rsidP="00FF1501">
      <w:pPr>
        <w:pStyle w:val="affffffff2"/>
        <w:ind w:leftChars="349" w:left="1104" w:rightChars="117" w:right="281" w:hangingChars="95" w:hanging="266"/>
        <w:jc w:val="both"/>
        <w:rPr>
          <w:color w:val="000000" w:themeColor="text1"/>
        </w:rPr>
      </w:pPr>
      <w:r w:rsidRPr="00493D80">
        <w:rPr>
          <w:rFonts w:hint="eastAsia"/>
          <w:color w:val="000000" w:themeColor="text1"/>
        </w:rPr>
        <w:t>1.配合中央離岸風電政策，已爭取經濟部於興達漁港設置「高雄海洋科技產業創新專區」，投入建設經費約</w:t>
      </w:r>
      <w:r w:rsidRPr="00493D80">
        <w:rPr>
          <w:color w:val="000000" w:themeColor="text1"/>
        </w:rPr>
        <w:t>43.6</w:t>
      </w:r>
      <w:r w:rsidRPr="00493D80">
        <w:rPr>
          <w:rFonts w:hint="eastAsia"/>
          <w:color w:val="000000" w:themeColor="text1"/>
        </w:rPr>
        <w:t>億元，將專區劃分為「一區」，海洋工程區及「三中心」，即海洋科技工程人才培訓及認證中心、海洋科技產業創新研發中心與海洋科技工程材料研發及</w:t>
      </w:r>
      <w:r w:rsidR="00A06F34" w:rsidRPr="00493D80">
        <w:rPr>
          <w:rFonts w:hint="eastAsia"/>
          <w:color w:val="000000" w:themeColor="text1"/>
        </w:rPr>
        <w:t>驗</w:t>
      </w:r>
      <w:r w:rsidRPr="00493D80">
        <w:rPr>
          <w:rFonts w:hint="eastAsia"/>
          <w:color w:val="000000" w:themeColor="text1"/>
        </w:rPr>
        <w:t>證中心，其中面積達</w:t>
      </w:r>
      <w:smartTag w:uri="urn:schemas-microsoft-com:office:smarttags" w:element="chmetcnv">
        <w:smartTagPr>
          <w:attr w:name="UnitName" w:val="公頃"/>
          <w:attr w:name="SourceValue" w:val="36.56"/>
          <w:attr w:name="HasSpace" w:val="False"/>
          <w:attr w:name="Negative" w:val="False"/>
          <w:attr w:name="NumberType" w:val="1"/>
          <w:attr w:name="TCSC" w:val="0"/>
        </w:smartTagPr>
        <w:r w:rsidRPr="00493D80">
          <w:rPr>
            <w:color w:val="000000" w:themeColor="text1"/>
          </w:rPr>
          <w:t>36.56</w:t>
        </w:r>
        <w:r w:rsidRPr="00493D80">
          <w:rPr>
            <w:rFonts w:hint="eastAsia"/>
            <w:color w:val="000000" w:themeColor="text1"/>
          </w:rPr>
          <w:t>公頃</w:t>
        </w:r>
      </w:smartTag>
      <w:r w:rsidRPr="00493D80">
        <w:rPr>
          <w:rFonts w:hint="eastAsia"/>
          <w:color w:val="000000" w:themeColor="text1"/>
        </w:rPr>
        <w:t>之海洋工程區，由中鋼公司取得土地承租權利，該公司特投資</w:t>
      </w:r>
      <w:r w:rsidRPr="00493D80">
        <w:rPr>
          <w:color w:val="000000" w:themeColor="text1"/>
        </w:rPr>
        <w:t>34.21</w:t>
      </w:r>
      <w:r w:rsidRPr="00493D80">
        <w:rPr>
          <w:rFonts w:hint="eastAsia"/>
          <w:color w:val="000000" w:themeColor="text1"/>
        </w:rPr>
        <w:t>億元成立興達海洋基礎公司，於</w:t>
      </w:r>
      <w:r w:rsidRPr="00493D80">
        <w:rPr>
          <w:color w:val="000000" w:themeColor="text1"/>
        </w:rPr>
        <w:t>107</w:t>
      </w:r>
      <w:r w:rsidRPr="00493D80">
        <w:rPr>
          <w:rFonts w:hint="eastAsia"/>
          <w:color w:val="000000" w:themeColor="text1"/>
        </w:rPr>
        <w:t>年</w:t>
      </w:r>
      <w:r w:rsidRPr="00493D80">
        <w:rPr>
          <w:color w:val="000000" w:themeColor="text1"/>
        </w:rPr>
        <w:t>4</w:t>
      </w:r>
      <w:r w:rsidRPr="00493D80">
        <w:rPr>
          <w:rFonts w:hint="eastAsia"/>
          <w:color w:val="000000" w:themeColor="text1"/>
        </w:rPr>
        <w:t>月</w:t>
      </w:r>
      <w:r w:rsidRPr="00493D80">
        <w:rPr>
          <w:color w:val="000000" w:themeColor="text1"/>
        </w:rPr>
        <w:t>15</w:t>
      </w:r>
      <w:r w:rsidRPr="00493D80">
        <w:rPr>
          <w:rFonts w:hint="eastAsia"/>
          <w:color w:val="000000" w:themeColor="text1"/>
        </w:rPr>
        <w:t>日動工興建離岸風電水下基礎設施廠房、新建辦公大樓及重件碼頭及建置離岸風電水下基礎產線，相關工程於</w:t>
      </w:r>
      <w:r w:rsidRPr="00493D80">
        <w:rPr>
          <w:color w:val="000000" w:themeColor="text1"/>
        </w:rPr>
        <w:t>108</w:t>
      </w:r>
      <w:r w:rsidRPr="00493D80">
        <w:rPr>
          <w:rFonts w:hint="eastAsia"/>
          <w:color w:val="000000" w:themeColor="text1"/>
        </w:rPr>
        <w:t>年</w:t>
      </w:r>
      <w:r w:rsidRPr="00493D80">
        <w:rPr>
          <w:color w:val="000000" w:themeColor="text1"/>
        </w:rPr>
        <w:t>12</w:t>
      </w:r>
      <w:r w:rsidRPr="00493D80">
        <w:rPr>
          <w:rFonts w:hint="eastAsia"/>
          <w:color w:val="000000" w:themeColor="text1"/>
        </w:rPr>
        <w:t>月27日完成，預計每年可供應國內離岸風電</w:t>
      </w:r>
      <w:r w:rsidRPr="00493D80">
        <w:rPr>
          <w:color w:val="000000" w:themeColor="text1"/>
        </w:rPr>
        <w:t>50~60</w:t>
      </w:r>
      <w:r w:rsidRPr="00493D80">
        <w:rPr>
          <w:rFonts w:hint="eastAsia"/>
          <w:color w:val="000000" w:themeColor="text1"/>
        </w:rPr>
        <w:t>座水下基礎，另三中心於</w:t>
      </w:r>
      <w:r w:rsidRPr="00493D80">
        <w:rPr>
          <w:color w:val="000000" w:themeColor="text1"/>
        </w:rPr>
        <w:t>108</w:t>
      </w:r>
      <w:r w:rsidRPr="00493D80">
        <w:rPr>
          <w:rFonts w:hint="eastAsia"/>
          <w:color w:val="000000" w:themeColor="text1"/>
        </w:rPr>
        <w:t>年</w:t>
      </w:r>
      <w:r w:rsidRPr="00493D80">
        <w:rPr>
          <w:color w:val="000000" w:themeColor="text1"/>
        </w:rPr>
        <w:t>5</w:t>
      </w:r>
      <w:r w:rsidRPr="00493D80">
        <w:rPr>
          <w:rFonts w:hint="eastAsia"/>
          <w:color w:val="000000" w:themeColor="text1"/>
        </w:rPr>
        <w:t>月</w:t>
      </w:r>
      <w:r w:rsidRPr="00493D80">
        <w:rPr>
          <w:color w:val="000000" w:themeColor="text1"/>
        </w:rPr>
        <w:t>31</w:t>
      </w:r>
      <w:r w:rsidRPr="00493D80">
        <w:rPr>
          <w:rFonts w:hint="eastAsia"/>
          <w:color w:val="000000" w:themeColor="text1"/>
        </w:rPr>
        <w:t>日動工，</w:t>
      </w:r>
      <w:r w:rsidRPr="00493D80">
        <w:rPr>
          <w:color w:val="000000" w:themeColor="text1"/>
        </w:rPr>
        <w:t>110</w:t>
      </w:r>
      <w:r w:rsidRPr="00493D80">
        <w:rPr>
          <w:rFonts w:hint="eastAsia"/>
          <w:color w:val="000000" w:themeColor="text1"/>
        </w:rPr>
        <w:t>年1月</w:t>
      </w:r>
      <w:r w:rsidR="001E3E64" w:rsidRPr="00493D80">
        <w:rPr>
          <w:rFonts w:hint="eastAsia"/>
          <w:color w:val="000000" w:themeColor="text1"/>
        </w:rPr>
        <w:t>11日舉辦海洋科技產業創新研發中心開幕及海洋科技工程人才培訓及認證中心開訓典禮，</w:t>
      </w:r>
      <w:r w:rsidRPr="00493D80">
        <w:rPr>
          <w:rFonts w:hint="eastAsia"/>
          <w:color w:val="000000" w:themeColor="text1"/>
        </w:rPr>
        <w:t>預計於</w:t>
      </w:r>
      <w:r w:rsidRPr="00493D80">
        <w:rPr>
          <w:color w:val="000000" w:themeColor="text1"/>
        </w:rPr>
        <w:t>110</w:t>
      </w:r>
      <w:r w:rsidRPr="00493D80">
        <w:rPr>
          <w:rFonts w:hint="eastAsia"/>
          <w:color w:val="000000" w:themeColor="text1"/>
        </w:rPr>
        <w:t>年6月底完成育成廠商進駐。</w:t>
      </w:r>
    </w:p>
    <w:p w:rsidR="00FF1501" w:rsidRPr="00493D80" w:rsidRDefault="00FF1501" w:rsidP="00FF1501">
      <w:pPr>
        <w:pStyle w:val="affffffff2"/>
        <w:ind w:leftChars="350" w:left="1134" w:rightChars="110" w:right="264" w:hangingChars="105" w:hanging="294"/>
        <w:jc w:val="both"/>
        <w:rPr>
          <w:color w:val="000000" w:themeColor="text1"/>
        </w:rPr>
      </w:pPr>
      <w:r w:rsidRPr="00493D80">
        <w:rPr>
          <w:rFonts w:hint="eastAsia"/>
          <w:color w:val="000000" w:themeColor="text1"/>
        </w:rPr>
        <w:t>2.以上一區及三中心，總計畫執行期程</w:t>
      </w:r>
      <w:r w:rsidRPr="00493D80">
        <w:rPr>
          <w:color w:val="000000" w:themeColor="text1"/>
        </w:rPr>
        <w:t>106</w:t>
      </w:r>
      <w:r w:rsidRPr="00493D80">
        <w:rPr>
          <w:rFonts w:hint="eastAsia"/>
          <w:color w:val="000000" w:themeColor="text1"/>
        </w:rPr>
        <w:t>年至</w:t>
      </w:r>
      <w:r w:rsidRPr="00493D80">
        <w:rPr>
          <w:color w:val="000000" w:themeColor="text1"/>
        </w:rPr>
        <w:t>109</w:t>
      </w:r>
      <w:r w:rsidRPr="00493D80">
        <w:rPr>
          <w:rFonts w:hint="eastAsia"/>
          <w:color w:val="000000" w:themeColor="text1"/>
        </w:rPr>
        <w:t>年。政府及民間投資合計共計新台幣</w:t>
      </w:r>
      <w:r w:rsidRPr="00493D80">
        <w:rPr>
          <w:color w:val="000000" w:themeColor="text1"/>
        </w:rPr>
        <w:t>77.81</w:t>
      </w:r>
      <w:r w:rsidRPr="00493D80">
        <w:rPr>
          <w:rFonts w:hint="eastAsia"/>
          <w:color w:val="000000" w:themeColor="text1"/>
        </w:rPr>
        <w:t>億元，水下基礎量產後，每年可創造產值</w:t>
      </w:r>
      <w:r w:rsidRPr="00493D80">
        <w:rPr>
          <w:color w:val="000000" w:themeColor="text1"/>
        </w:rPr>
        <w:t>96</w:t>
      </w:r>
      <w:r w:rsidRPr="00493D80">
        <w:rPr>
          <w:rFonts w:hint="eastAsia"/>
          <w:color w:val="000000" w:themeColor="text1"/>
        </w:rPr>
        <w:t>億元，預期將可創造</w:t>
      </w:r>
      <w:r w:rsidRPr="00493D80">
        <w:rPr>
          <w:color w:val="000000" w:themeColor="text1"/>
        </w:rPr>
        <w:t>3</w:t>
      </w:r>
      <w:r w:rsidRPr="00493D80">
        <w:rPr>
          <w:rFonts w:hint="eastAsia"/>
          <w:color w:val="000000" w:themeColor="text1"/>
        </w:rPr>
        <w:t>5</w:t>
      </w:r>
      <w:r w:rsidRPr="00493D80">
        <w:rPr>
          <w:color w:val="000000" w:themeColor="text1"/>
        </w:rPr>
        <w:t>0</w:t>
      </w:r>
      <w:r w:rsidRPr="00493D80">
        <w:rPr>
          <w:rFonts w:hint="eastAsia"/>
          <w:color w:val="000000" w:themeColor="text1"/>
        </w:rPr>
        <w:t>個以上就業機會。海創中心目標促成業界合作及技術移轉，引進合適業者進駐本專區；人培中心與離岸風電產業業者合作，估計每年可培育人才上千人次，可促成離岸風電海事工程科技產業之人力供給在地化、創造人才價值、帶動我國海事工程產業，有效帶動當地經濟產值、就業效益及稅收效益成長，</w:t>
      </w:r>
      <w:r w:rsidRPr="00493D80">
        <w:rPr>
          <w:rFonts w:hint="eastAsia"/>
          <w:bCs/>
          <w:color w:val="000000" w:themeColor="text1"/>
        </w:rPr>
        <w:t>預期增加海洋工程相關科系畢業生360個以上就業機會</w:t>
      </w:r>
      <w:r w:rsidRPr="00493D80">
        <w:rPr>
          <w:rFonts w:hint="eastAsia"/>
          <w:color w:val="000000" w:themeColor="text1"/>
        </w:rPr>
        <w:t>。</w:t>
      </w:r>
    </w:p>
    <w:p w:rsidR="00605C02" w:rsidRPr="00493D80" w:rsidRDefault="00605C02" w:rsidP="00FB7121">
      <w:pPr>
        <w:pStyle w:val="affffffff2"/>
        <w:ind w:leftChars="155" w:left="932" w:rightChars="110" w:right="264" w:hangingChars="200" w:hanging="560"/>
        <w:jc w:val="both"/>
        <w:rPr>
          <w:rFonts w:cs="新細明體"/>
          <w:color w:val="000000" w:themeColor="text1"/>
        </w:rPr>
      </w:pPr>
      <w:r w:rsidRPr="00493D80">
        <w:rPr>
          <w:rFonts w:hint="eastAsia"/>
          <w:color w:val="000000" w:themeColor="text1"/>
        </w:rPr>
        <w:t>(二)辦理</w:t>
      </w:r>
      <w:r w:rsidRPr="00493D80">
        <w:rPr>
          <w:rFonts w:cs="新細明體" w:hint="eastAsia"/>
          <w:color w:val="000000" w:themeColor="text1"/>
        </w:rPr>
        <w:t>「</w:t>
      </w:r>
      <w:r w:rsidRPr="00493D80">
        <w:rPr>
          <w:rFonts w:cs="DFKaiShu-SB-Estd-BF" w:hint="eastAsia"/>
          <w:color w:val="000000" w:themeColor="text1"/>
        </w:rPr>
        <w:t>高雄市興達漁港修造船區暨海洋遊憩設施民間自提</w:t>
      </w:r>
      <w:r w:rsidRPr="00493D80">
        <w:rPr>
          <w:rFonts w:cs="DFKaiShu-SB-Estd-BF"/>
          <w:color w:val="000000" w:themeColor="text1"/>
        </w:rPr>
        <w:t>BOT</w:t>
      </w:r>
      <w:r w:rsidR="00DD7752" w:rsidRPr="00493D80">
        <w:rPr>
          <w:rFonts w:cs="DFKaiShu-SB-Estd-BF" w:hint="eastAsia"/>
          <w:color w:val="000000" w:themeColor="text1"/>
        </w:rPr>
        <w:t>前</w:t>
      </w:r>
      <w:r w:rsidRPr="00493D80">
        <w:rPr>
          <w:rFonts w:cs="DFKaiShu-SB-Estd-BF" w:hint="eastAsia"/>
          <w:color w:val="000000" w:themeColor="text1"/>
        </w:rPr>
        <w:t>置作業委託專業服務</w:t>
      </w:r>
      <w:r w:rsidRPr="00493D80">
        <w:rPr>
          <w:color w:val="000000" w:themeColor="text1"/>
        </w:rPr>
        <w:t>案</w:t>
      </w:r>
      <w:r w:rsidRPr="00493D80">
        <w:rPr>
          <w:rFonts w:cs="新細明體" w:hint="eastAsia"/>
          <w:color w:val="000000" w:themeColor="text1"/>
        </w:rPr>
        <w:t>」工作</w:t>
      </w:r>
    </w:p>
    <w:p w:rsidR="00605C02" w:rsidRPr="00493D80" w:rsidRDefault="00605C02" w:rsidP="00FB7121">
      <w:pPr>
        <w:pStyle w:val="affffffffe"/>
        <w:widowControl/>
        <w:overflowPunct w:val="0"/>
        <w:adjustRightInd w:val="0"/>
        <w:snapToGrid w:val="0"/>
        <w:spacing w:line="340" w:lineRule="exact"/>
        <w:ind w:leftChars="413" w:left="991"/>
        <w:textAlignment w:val="center"/>
        <w:rPr>
          <w:rFonts w:ascii="標楷體" w:hAnsi="標楷體"/>
          <w:color w:val="000000" w:themeColor="text1"/>
          <w:sz w:val="28"/>
          <w:szCs w:val="28"/>
        </w:rPr>
      </w:pPr>
      <w:r w:rsidRPr="00493D80">
        <w:rPr>
          <w:rFonts w:ascii="標楷體" w:hAnsi="標楷體" w:hint="eastAsia"/>
          <w:color w:val="000000" w:themeColor="text1"/>
          <w:sz w:val="28"/>
          <w:szCs w:val="28"/>
        </w:rPr>
        <w:lastRenderedPageBreak/>
        <w:t>現有民間投資人深刻了解興達漁港發展潛力，兼顧在地漁民修造漁船需求，以及遊艇製造產業、行銷與休閒遊憩等跨業整合之發展趨勢，於109年5月21日及10月30日提送規劃構想書(含財務面分析)，規劃在興達漁港投資興建漁船修造船廠及遊艇碼頭，建構漁船修造及遊艇觀光遊憩服務機能，本局遂於：</w:t>
      </w:r>
    </w:p>
    <w:p w:rsidR="00605C02" w:rsidRPr="00493D80" w:rsidRDefault="00605C02" w:rsidP="00FB7121">
      <w:pPr>
        <w:pStyle w:val="affffffffe"/>
        <w:widowControl/>
        <w:overflowPunct w:val="0"/>
        <w:adjustRightInd w:val="0"/>
        <w:snapToGrid w:val="0"/>
        <w:spacing w:line="340" w:lineRule="exact"/>
        <w:ind w:leftChars="328" w:left="1207" w:hangingChars="150" w:hanging="420"/>
        <w:textAlignment w:val="center"/>
        <w:rPr>
          <w:rFonts w:ascii="標楷體" w:hAnsi="標楷體" w:cs="新細明體"/>
          <w:color w:val="000000" w:themeColor="text1"/>
          <w:kern w:val="0"/>
          <w:sz w:val="28"/>
          <w:szCs w:val="28"/>
        </w:rPr>
      </w:pPr>
      <w:r w:rsidRPr="00493D80">
        <w:rPr>
          <w:rFonts w:ascii="標楷體" w:hAnsi="標楷體" w:hint="eastAsia"/>
          <w:color w:val="000000" w:themeColor="text1"/>
          <w:sz w:val="28"/>
          <w:szCs w:val="28"/>
        </w:rPr>
        <w:t xml:space="preserve"> 1.</w:t>
      </w:r>
      <w:r w:rsidRPr="00493D80">
        <w:rPr>
          <w:rFonts w:ascii="標楷體" w:hAnsi="標楷體" w:cs="新細明體" w:hint="eastAsia"/>
          <w:color w:val="000000" w:themeColor="text1"/>
          <w:kern w:val="0"/>
          <w:sz w:val="28"/>
          <w:szCs w:val="28"/>
        </w:rPr>
        <w:t>109年5月25日簽准符合本府政策需求並於5月29日召開初審會議。</w:t>
      </w:r>
    </w:p>
    <w:p w:rsidR="00605C02" w:rsidRPr="00493D80" w:rsidRDefault="00605C02" w:rsidP="00FB7121">
      <w:pPr>
        <w:widowControl/>
        <w:overflowPunct w:val="0"/>
        <w:adjustRightInd w:val="0"/>
        <w:snapToGrid w:val="0"/>
        <w:spacing w:line="340" w:lineRule="exact"/>
        <w:ind w:firstLineChars="350" w:firstLine="980"/>
        <w:textAlignment w:val="center"/>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2.109年9月11日與顧問公司簽約。</w:t>
      </w:r>
    </w:p>
    <w:p w:rsidR="00605C02" w:rsidRPr="00493D80" w:rsidRDefault="00605C02" w:rsidP="00FB7121">
      <w:pPr>
        <w:widowControl/>
        <w:overflowPunct w:val="0"/>
        <w:adjustRightInd w:val="0"/>
        <w:snapToGrid w:val="0"/>
        <w:spacing w:line="340" w:lineRule="exact"/>
        <w:ind w:firstLineChars="350" w:firstLine="980"/>
        <w:textAlignment w:val="center"/>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3.109年10月13日召開公聽會。</w:t>
      </w:r>
    </w:p>
    <w:p w:rsidR="00605C02" w:rsidRPr="00493D80" w:rsidRDefault="00605C02" w:rsidP="00FB7121">
      <w:pPr>
        <w:pStyle w:val="affffffffe"/>
        <w:widowControl/>
        <w:tabs>
          <w:tab w:val="left" w:pos="770"/>
        </w:tabs>
        <w:overflowPunct w:val="0"/>
        <w:adjustRightInd w:val="0"/>
        <w:snapToGrid w:val="0"/>
        <w:spacing w:line="340" w:lineRule="exact"/>
        <w:ind w:leftChars="58" w:left="1312" w:hangingChars="419" w:hanging="1173"/>
        <w:textAlignment w:val="center"/>
        <w:rPr>
          <w:rFonts w:ascii="標楷體" w:hAnsi="標楷體" w:cs="新細明體"/>
          <w:color w:val="000000" w:themeColor="text1"/>
          <w:kern w:val="0"/>
          <w:sz w:val="28"/>
          <w:szCs w:val="28"/>
        </w:rPr>
      </w:pPr>
      <w:r w:rsidRPr="00493D80">
        <w:rPr>
          <w:rFonts w:ascii="標楷體" w:hAnsi="標楷體" w:cs="新細明體" w:hint="eastAsia"/>
          <w:color w:val="000000" w:themeColor="text1"/>
          <w:kern w:val="0"/>
          <w:sz w:val="28"/>
          <w:szCs w:val="28"/>
        </w:rPr>
        <w:t xml:space="preserve">     </w:t>
      </w:r>
      <w:r w:rsidR="00FB7121" w:rsidRPr="00493D80">
        <w:rPr>
          <w:rFonts w:ascii="標楷體" w:hAnsi="標楷體" w:cs="新細明體" w:hint="eastAsia"/>
          <w:color w:val="000000" w:themeColor="text1"/>
          <w:kern w:val="0"/>
          <w:sz w:val="28"/>
          <w:szCs w:val="28"/>
        </w:rPr>
        <w:t xml:space="preserve"> </w:t>
      </w:r>
      <w:r w:rsidRPr="00493D80">
        <w:rPr>
          <w:rFonts w:ascii="標楷體" w:hAnsi="標楷體" w:cs="新細明體" w:hint="eastAsia"/>
          <w:color w:val="000000" w:themeColor="text1"/>
          <w:kern w:val="0"/>
          <w:sz w:val="28"/>
          <w:szCs w:val="28"/>
        </w:rPr>
        <w:t>4.109年11月24日召開第2次初審會議，結論為</w:t>
      </w:r>
      <w:r w:rsidRPr="00493D80">
        <w:rPr>
          <w:rFonts w:ascii="標楷體" w:hAnsi="標楷體" w:hint="eastAsia"/>
          <w:bCs/>
          <w:color w:val="000000" w:themeColor="text1"/>
          <w:sz w:val="28"/>
          <w:szCs w:val="28"/>
        </w:rPr>
        <w:t>符合本案政策目標與基本需求，另需政府協助事項是否可行部分，依公告招商文件為準，本次初審結果通過</w:t>
      </w:r>
      <w:r w:rsidRPr="00493D80">
        <w:rPr>
          <w:rFonts w:ascii="標楷體" w:hAnsi="標楷體" w:cs="新細明體"/>
          <w:color w:val="000000" w:themeColor="text1"/>
          <w:kern w:val="0"/>
          <w:sz w:val="28"/>
          <w:szCs w:val="28"/>
        </w:rPr>
        <w:t>。</w:t>
      </w:r>
    </w:p>
    <w:p w:rsidR="00605C02" w:rsidRPr="00493D80" w:rsidRDefault="00605C02" w:rsidP="00605C02">
      <w:pPr>
        <w:adjustRightInd w:val="0"/>
        <w:snapToGrid w:val="0"/>
        <w:spacing w:line="360" w:lineRule="exact"/>
        <w:ind w:rightChars="14" w:right="34"/>
        <w:jc w:val="both"/>
        <w:rPr>
          <w:rFonts w:ascii="標楷體" w:eastAsia="標楷體" w:hAnsi="標楷體"/>
          <w:color w:val="000000" w:themeColor="text1"/>
          <w:sz w:val="28"/>
          <w:szCs w:val="28"/>
        </w:rPr>
      </w:pPr>
      <w:r w:rsidRPr="00493D80">
        <w:rPr>
          <w:rFonts w:ascii="標楷體" w:eastAsia="標楷體" w:hAnsi="標楷體" w:cs="新細明體" w:hint="eastAsia"/>
          <w:color w:val="000000" w:themeColor="text1"/>
          <w:kern w:val="0"/>
          <w:sz w:val="28"/>
          <w:szCs w:val="28"/>
        </w:rPr>
        <w:t xml:space="preserve">      </w:t>
      </w:r>
      <w:r w:rsidR="00FB7121" w:rsidRPr="00493D80">
        <w:rPr>
          <w:rFonts w:ascii="標楷體" w:eastAsia="標楷體" w:hAnsi="標楷體" w:cs="新細明體" w:hint="eastAsia"/>
          <w:color w:val="000000" w:themeColor="text1"/>
          <w:kern w:val="0"/>
          <w:sz w:val="28"/>
          <w:szCs w:val="28"/>
        </w:rPr>
        <w:t xml:space="preserve"> </w:t>
      </w:r>
      <w:r w:rsidRPr="00493D80">
        <w:rPr>
          <w:rFonts w:ascii="標楷體" w:eastAsia="標楷體" w:hAnsi="標楷體" w:cs="新細明體" w:hint="eastAsia"/>
          <w:color w:val="000000" w:themeColor="text1"/>
          <w:kern w:val="0"/>
          <w:sz w:val="28"/>
          <w:szCs w:val="28"/>
        </w:rPr>
        <w:t>5.109年12月23日召開招商文件</w:t>
      </w:r>
      <w:r w:rsidRPr="00493D80">
        <w:rPr>
          <w:rFonts w:ascii="標楷體" w:eastAsia="標楷體" w:hAnsi="標楷體" w:hint="eastAsia"/>
          <w:color w:val="000000" w:themeColor="text1"/>
          <w:sz w:val="28"/>
          <w:szCs w:val="28"/>
        </w:rPr>
        <w:t>討論會議。</w:t>
      </w:r>
    </w:p>
    <w:p w:rsidR="00FF1501" w:rsidRPr="00493D80" w:rsidRDefault="00133939" w:rsidP="00FF1501">
      <w:pPr>
        <w:pStyle w:val="affffffff8"/>
        <w:ind w:leftChars="100" w:left="240" w:rightChars="117" w:right="281" w:firstLineChars="50" w:firstLine="140"/>
        <w:jc w:val="both"/>
        <w:rPr>
          <w:rFonts w:ascii="Times New Roman" w:hAnsi="Times New Roman" w:cs="Times New Roman"/>
          <w:b w:val="0"/>
          <w:color w:val="000000" w:themeColor="text1"/>
        </w:rPr>
      </w:pPr>
      <w:r w:rsidRPr="00493D80">
        <w:rPr>
          <w:rFonts w:ascii="Times New Roman" w:hAnsi="Times New Roman" w:cs="Times New Roman"/>
          <w:b w:val="0"/>
          <w:color w:val="000000" w:themeColor="text1"/>
        </w:rPr>
        <w:t xml:space="preserve"> </w:t>
      </w:r>
      <w:r w:rsidR="00FF1501" w:rsidRPr="00493D80">
        <w:rPr>
          <w:rFonts w:ascii="Times New Roman" w:hAnsi="Times New Roman" w:cs="Times New Roman"/>
          <w:b w:val="0"/>
          <w:color w:val="000000" w:themeColor="text1"/>
        </w:rPr>
        <w:t>(</w:t>
      </w:r>
      <w:r w:rsidRPr="00493D80">
        <w:rPr>
          <w:rFonts w:ascii="Times New Roman" w:hAnsi="Times New Roman" w:cs="Times New Roman" w:hint="eastAsia"/>
          <w:b w:val="0"/>
          <w:color w:val="000000" w:themeColor="text1"/>
        </w:rPr>
        <w:t>三</w:t>
      </w:r>
      <w:r w:rsidR="00FF1501" w:rsidRPr="00493D80">
        <w:rPr>
          <w:rFonts w:ascii="Times New Roman" w:hAnsi="Times New Roman" w:cs="Times New Roman"/>
          <w:b w:val="0"/>
          <w:color w:val="000000" w:themeColor="text1"/>
        </w:rPr>
        <w:t>)</w:t>
      </w:r>
      <w:r w:rsidR="00FF1501" w:rsidRPr="00493D80">
        <w:rPr>
          <w:rFonts w:ascii="Times New Roman" w:hAnsi="Times New Roman" w:cs="Times New Roman"/>
          <w:b w:val="0"/>
          <w:color w:val="000000" w:themeColor="text1"/>
        </w:rPr>
        <w:t>辦理漁港港區清潔維護暨病媒防治工作</w:t>
      </w:r>
    </w:p>
    <w:p w:rsidR="00FF1501" w:rsidRPr="00493D80" w:rsidRDefault="00FF1501" w:rsidP="00FF1501">
      <w:pPr>
        <w:pStyle w:val="affffffff2"/>
        <w:ind w:leftChars="400" w:left="960" w:rightChars="117" w:right="281"/>
        <w:jc w:val="both"/>
        <w:rPr>
          <w:color w:val="000000" w:themeColor="text1"/>
        </w:rPr>
      </w:pPr>
      <w:r w:rsidRPr="00493D80">
        <w:rPr>
          <w:rFonts w:hint="eastAsia"/>
          <w:color w:val="000000" w:themeColor="text1"/>
        </w:rPr>
        <w:t>為提升本市各漁港管理及清潔維護品質，本府海洋局每年度均編列公務預算，同時爭取行政院農業委員會漁業署委辦之清潔維護計畫，辦理本市各漁港港區環境清潔維護工作；另為加強各漁港環境清潔與景觀維護工作，持續辦理港區植栽之養護，並加強漁港公廁清潔維護，提供遊客及漁民優良使用空間。</w:t>
      </w:r>
    </w:p>
    <w:p w:rsidR="00FF1501" w:rsidRPr="00493D80" w:rsidRDefault="00FF1501" w:rsidP="00FF1501">
      <w:pPr>
        <w:pStyle w:val="affffffff2"/>
        <w:tabs>
          <w:tab w:val="left" w:pos="8931"/>
        </w:tabs>
        <w:ind w:leftChars="400" w:left="960" w:rightChars="117" w:right="281"/>
        <w:jc w:val="both"/>
        <w:rPr>
          <w:color w:val="000000" w:themeColor="text1"/>
        </w:rPr>
      </w:pPr>
      <w:r w:rsidRPr="00493D80">
        <w:rPr>
          <w:rFonts w:hint="eastAsia"/>
          <w:color w:val="000000" w:themeColor="text1"/>
        </w:rPr>
        <w:t>另市轄各漁港例行性病媒防治作業，本府海洋局持續辦理興達港等轄管</w:t>
      </w:r>
      <w:r w:rsidRPr="00493D80">
        <w:rPr>
          <w:color w:val="000000" w:themeColor="text1"/>
        </w:rPr>
        <w:t>16</w:t>
      </w:r>
      <w:r w:rsidRPr="00493D80">
        <w:rPr>
          <w:rFonts w:hint="eastAsia"/>
          <w:color w:val="000000" w:themeColor="text1"/>
        </w:rPr>
        <w:t>處漁港登革熱防治工作，各漁港辦公室於平時已啟動自主檢查並作成紀錄，就漁港水、陸域、溝渠、人孔蓋等處加強清潔，針對敷蓋網具膠布、帆布、輪胎、碰墊等積水清除，於未鑽孔的輪胎及溝渠內灑粗鹽。109年</w:t>
      </w:r>
      <w:r w:rsidRPr="00493D80">
        <w:rPr>
          <w:rFonts w:hint="eastAsia"/>
          <w:color w:val="000000" w:themeColor="text1"/>
          <w:lang w:eastAsia="zh-HK"/>
        </w:rPr>
        <w:t>下</w:t>
      </w:r>
      <w:r w:rsidRPr="00493D80">
        <w:rPr>
          <w:rFonts w:hint="eastAsia"/>
          <w:color w:val="000000" w:themeColor="text1"/>
        </w:rPr>
        <w:t>半年總計動員7,856人次，清除積水容器1,993處、</w:t>
      </w:r>
      <w:r w:rsidRPr="00493D80">
        <w:rPr>
          <w:rFonts w:hint="eastAsia"/>
          <w:color w:val="000000" w:themeColor="text1"/>
          <w:lang w:eastAsia="zh-HK"/>
        </w:rPr>
        <w:t>勸導93件</w:t>
      </w:r>
      <w:r w:rsidRPr="00493D80">
        <w:rPr>
          <w:rFonts w:hint="eastAsia"/>
          <w:color w:val="000000" w:themeColor="text1"/>
        </w:rPr>
        <w:t>、辦理防疫宣導、相關文宣120</w:t>
      </w:r>
      <w:r w:rsidRPr="00493D80">
        <w:rPr>
          <w:rFonts w:hint="eastAsia"/>
          <w:color w:val="000000" w:themeColor="text1"/>
          <w:lang w:eastAsia="zh-HK"/>
        </w:rPr>
        <w:t>人次</w:t>
      </w:r>
      <w:r w:rsidRPr="00493D80">
        <w:rPr>
          <w:rFonts w:hint="eastAsia"/>
          <w:color w:val="000000" w:themeColor="text1"/>
        </w:rPr>
        <w:t>。</w:t>
      </w:r>
    </w:p>
    <w:p w:rsidR="00FF1501" w:rsidRPr="00493D80" w:rsidRDefault="00FF1501" w:rsidP="00FF1501">
      <w:pPr>
        <w:pStyle w:val="affffffff8"/>
        <w:tabs>
          <w:tab w:val="left" w:pos="8789"/>
        </w:tabs>
        <w:ind w:leftChars="99" w:left="988" w:rightChars="117" w:right="281" w:hangingChars="268" w:hanging="750"/>
        <w:jc w:val="both"/>
        <w:rPr>
          <w:b w:val="0"/>
          <w:color w:val="000000" w:themeColor="text1"/>
        </w:rPr>
      </w:pPr>
      <w:r w:rsidRPr="00493D80">
        <w:rPr>
          <w:rFonts w:hint="eastAsia"/>
          <w:b w:val="0"/>
          <w:color w:val="000000" w:themeColor="text1"/>
        </w:rPr>
        <w:t xml:space="preserve"> (</w:t>
      </w:r>
      <w:r w:rsidR="00133939" w:rsidRPr="00493D80">
        <w:rPr>
          <w:rFonts w:hint="eastAsia"/>
          <w:b w:val="0"/>
          <w:color w:val="000000" w:themeColor="text1"/>
        </w:rPr>
        <w:t>四</w:t>
      </w:r>
      <w:r w:rsidRPr="00493D80">
        <w:rPr>
          <w:rFonts w:hint="eastAsia"/>
          <w:b w:val="0"/>
          <w:color w:val="000000" w:themeColor="text1"/>
        </w:rPr>
        <w:t>)辦理漁港區不明物資、無籍船筏強制清除及漁港廢棄漁網回收處理計畫工作</w:t>
      </w:r>
    </w:p>
    <w:p w:rsidR="00FF1501" w:rsidRPr="00493D80" w:rsidRDefault="00FF1501" w:rsidP="00FF1501">
      <w:pPr>
        <w:pStyle w:val="affffffff2"/>
        <w:tabs>
          <w:tab w:val="left" w:pos="8789"/>
        </w:tabs>
        <w:ind w:leftChars="400" w:left="960" w:rightChars="117" w:right="281"/>
        <w:jc w:val="both"/>
        <w:rPr>
          <w:color w:val="000000" w:themeColor="text1"/>
        </w:rPr>
      </w:pPr>
      <w:r w:rsidRPr="00493D80">
        <w:rPr>
          <w:rFonts w:hint="eastAsia"/>
          <w:color w:val="000000" w:themeColor="text1"/>
        </w:rPr>
        <w:t>為加強港區秩序及維護漁港環境觀瞻，避免登革熱病媒蚊孳生，改善漁港區域內廢棄漁網任意棄置情形，並避免無籍船筏遭非法利用，本府</w:t>
      </w:r>
      <w:r w:rsidR="00714ACD" w:rsidRPr="00493D80">
        <w:rPr>
          <w:rFonts w:hint="eastAsia"/>
          <w:color w:val="000000" w:themeColor="text1"/>
        </w:rPr>
        <w:t>19.5 點</w:t>
      </w:r>
      <w:r w:rsidRPr="00493D80">
        <w:rPr>
          <w:rFonts w:hint="eastAsia"/>
          <w:color w:val="000000" w:themeColor="text1"/>
        </w:rPr>
        <w:t>筏執行強制清除工作，以有效解決該等船筏長期占用船席之問題，維護有籍船主停泊之權益。鑑於近年來針對本市轄管漁港執行港區不明物資、無籍船筏強制清除及漁港廢棄漁網回收處理計畫工作成效良好，本(109)年度</w:t>
      </w:r>
      <w:r w:rsidRPr="00493D80">
        <w:rPr>
          <w:rFonts w:hint="eastAsia"/>
          <w:bCs/>
          <w:color w:val="000000" w:themeColor="text1"/>
          <w:lang w:eastAsia="zh-HK"/>
        </w:rPr>
        <w:t>下</w:t>
      </w:r>
      <w:r w:rsidRPr="00493D80">
        <w:rPr>
          <w:rFonts w:hint="eastAsia"/>
          <w:bCs/>
          <w:color w:val="000000" w:themeColor="text1"/>
        </w:rPr>
        <w:t>半年</w:t>
      </w:r>
      <w:r w:rsidRPr="00493D80">
        <w:rPr>
          <w:rFonts w:hint="eastAsia"/>
          <w:color w:val="000000" w:themeColor="text1"/>
        </w:rPr>
        <w:t>執行成果如下：</w:t>
      </w:r>
    </w:p>
    <w:p w:rsidR="00FF1501" w:rsidRPr="00493D80" w:rsidRDefault="00FF1501" w:rsidP="007F2B7F">
      <w:pPr>
        <w:pStyle w:val="affffffff2"/>
        <w:tabs>
          <w:tab w:val="left" w:pos="8789"/>
          <w:tab w:val="left" w:pos="9070"/>
        </w:tabs>
        <w:ind w:leftChars="400" w:left="1380" w:rightChars="117" w:right="281" w:hangingChars="150" w:hanging="420"/>
        <w:jc w:val="both"/>
        <w:rPr>
          <w:color w:val="000000" w:themeColor="text1"/>
        </w:rPr>
      </w:pPr>
      <w:r w:rsidRPr="00493D80">
        <w:rPr>
          <w:rFonts w:hint="eastAsia"/>
          <w:color w:val="000000" w:themeColor="text1"/>
        </w:rPr>
        <w:t>1、109年9月11日及10月</w:t>
      </w:r>
      <w:r w:rsidR="00C94B4E" w:rsidRPr="00493D80">
        <w:rPr>
          <w:rFonts w:hint="eastAsia"/>
          <w:color w:val="000000" w:themeColor="text1"/>
        </w:rPr>
        <w:t>20</w:t>
      </w:r>
      <w:r w:rsidRPr="00493D80">
        <w:rPr>
          <w:rFonts w:hint="eastAsia"/>
          <w:color w:val="000000" w:themeColor="text1"/>
        </w:rPr>
        <w:t>日執行中芸漁港廢棄網漁具、廢棄鋼材等物資清理，共清除25噸。</w:t>
      </w:r>
    </w:p>
    <w:p w:rsidR="00FF1501" w:rsidRPr="00493D80" w:rsidRDefault="00FF1501" w:rsidP="007F2B7F">
      <w:pPr>
        <w:pStyle w:val="affffffff2"/>
        <w:tabs>
          <w:tab w:val="left" w:pos="8789"/>
        </w:tabs>
        <w:ind w:leftChars="400" w:left="1380" w:rightChars="117" w:right="281" w:hangingChars="150" w:hanging="420"/>
        <w:jc w:val="both"/>
        <w:rPr>
          <w:color w:val="000000" w:themeColor="text1"/>
        </w:rPr>
      </w:pPr>
      <w:r w:rsidRPr="00493D80">
        <w:rPr>
          <w:rFonts w:hint="eastAsia"/>
          <w:color w:val="000000" w:themeColor="text1"/>
        </w:rPr>
        <w:t>2、109年5月13日、109年11月25日執行蚵子寮漁港廢棄網漁具、廢棄鋼材等物資清理，清除碼頭面鐵桶、木箱、漁網、</w:t>
      </w:r>
      <w:r w:rsidRPr="00493D80">
        <w:rPr>
          <w:rFonts w:hint="eastAsia"/>
          <w:color w:val="000000" w:themeColor="text1"/>
        </w:rPr>
        <w:lastRenderedPageBreak/>
        <w:t>纜繩、棧板、輪胎等廢棄物，共清除46.39噸。</w:t>
      </w:r>
    </w:p>
    <w:p w:rsidR="00FF1501" w:rsidRPr="00493D80" w:rsidRDefault="00FF1501" w:rsidP="007F2B7F">
      <w:pPr>
        <w:pStyle w:val="affffffff2"/>
        <w:tabs>
          <w:tab w:val="left" w:pos="8789"/>
        </w:tabs>
        <w:ind w:leftChars="400" w:left="1380" w:rightChars="117" w:right="281" w:hangingChars="150" w:hanging="420"/>
        <w:jc w:val="both"/>
        <w:rPr>
          <w:color w:val="000000" w:themeColor="text1"/>
        </w:rPr>
      </w:pPr>
      <w:r w:rsidRPr="00493D80">
        <w:rPr>
          <w:rFonts w:hint="eastAsia"/>
          <w:color w:val="000000" w:themeColor="text1"/>
        </w:rPr>
        <w:t>3、109年12月23日執行興達漁港廢棄網漁具、廢棄鋼材等物資清理，清除碼頭面鐵桶、木箱、漁網、纜繩、棧板、輪胎等廢棄物，共清除7噸。</w:t>
      </w:r>
    </w:p>
    <w:p w:rsidR="00FF1501" w:rsidRPr="00493D80" w:rsidRDefault="00FF1501" w:rsidP="007F2B7F">
      <w:pPr>
        <w:pStyle w:val="affffffff2"/>
        <w:tabs>
          <w:tab w:val="left" w:pos="8789"/>
        </w:tabs>
        <w:ind w:leftChars="400" w:left="1380" w:rightChars="117" w:right="281" w:hangingChars="150" w:hanging="420"/>
        <w:jc w:val="both"/>
        <w:rPr>
          <w:color w:val="000000" w:themeColor="text1"/>
        </w:rPr>
      </w:pPr>
      <w:r w:rsidRPr="00493D80">
        <w:rPr>
          <w:color w:val="000000" w:themeColor="text1"/>
        </w:rPr>
        <w:t>4</w:t>
      </w:r>
      <w:r w:rsidRPr="00493D80">
        <w:rPr>
          <w:rFonts w:hint="eastAsia"/>
          <w:color w:val="000000" w:themeColor="text1"/>
        </w:rPr>
        <w:t>、109年12月31日執行永新漁港廢棄網漁具、廢棄鋼材等物資清理，清除碼頭面鐵桶、木箱、漁網、纜繩、棧板、輪胎等廢棄物，共清除6.2噸。</w:t>
      </w:r>
    </w:p>
    <w:p w:rsidR="00FF1501" w:rsidRPr="00493D80" w:rsidRDefault="00FF1501" w:rsidP="007F2B7F">
      <w:pPr>
        <w:pStyle w:val="affffffff2"/>
        <w:tabs>
          <w:tab w:val="left" w:pos="8789"/>
          <w:tab w:val="left" w:pos="9070"/>
        </w:tabs>
        <w:ind w:leftChars="400" w:left="1380" w:rightChars="117" w:right="281" w:hangingChars="150" w:hanging="420"/>
        <w:jc w:val="both"/>
        <w:rPr>
          <w:color w:val="000000" w:themeColor="text1"/>
        </w:rPr>
      </w:pPr>
      <w:r w:rsidRPr="00493D80">
        <w:rPr>
          <w:rFonts w:hint="eastAsia"/>
          <w:color w:val="000000" w:themeColor="text1"/>
        </w:rPr>
        <w:t>5、「</w:t>
      </w:r>
      <w:r w:rsidRPr="00493D80">
        <w:rPr>
          <w:color w:val="000000" w:themeColor="text1"/>
        </w:rPr>
        <w:t>109</w:t>
      </w:r>
      <w:r w:rsidRPr="00493D80">
        <w:rPr>
          <w:rFonts w:hint="eastAsia"/>
          <w:color w:val="000000" w:themeColor="text1"/>
        </w:rPr>
        <w:t>年度高雄市轄南區等</w:t>
      </w:r>
      <w:r w:rsidRPr="00493D80">
        <w:rPr>
          <w:color w:val="000000" w:themeColor="text1"/>
        </w:rPr>
        <w:t>10</w:t>
      </w:r>
      <w:r w:rsidRPr="00493D80">
        <w:rPr>
          <w:rFonts w:hint="eastAsia"/>
          <w:color w:val="000000" w:themeColor="text1"/>
        </w:rPr>
        <w:t>處漁港廢棄漁網回收處理計畫」，執行期間自109年8月13日小港臨海新村漁港回收300公斤，109年9月3日旗津區各漁港回收2,919公斤，共計3,219公斤。</w:t>
      </w:r>
    </w:p>
    <w:p w:rsidR="00FF1501" w:rsidRPr="00493D80" w:rsidRDefault="00FF1501" w:rsidP="007F2B7F">
      <w:pPr>
        <w:pStyle w:val="affffffff2"/>
        <w:tabs>
          <w:tab w:val="left" w:pos="8789"/>
          <w:tab w:val="left" w:pos="9070"/>
        </w:tabs>
        <w:ind w:leftChars="400" w:left="1380" w:rightChars="117" w:right="281" w:hangingChars="150" w:hanging="420"/>
        <w:jc w:val="both"/>
        <w:rPr>
          <w:color w:val="000000" w:themeColor="text1"/>
        </w:rPr>
      </w:pPr>
      <w:r w:rsidRPr="00493D80">
        <w:rPr>
          <w:rFonts w:hint="eastAsia"/>
          <w:color w:val="000000" w:themeColor="text1"/>
        </w:rPr>
        <w:t>6、109年12月3</w:t>
      </w:r>
      <w:r w:rsidRPr="00493D80">
        <w:rPr>
          <w:rFonts w:hint="eastAsia"/>
          <w:color w:val="000000" w:themeColor="text1"/>
          <w:lang w:eastAsia="zh-HK"/>
        </w:rPr>
        <w:t>日及</w:t>
      </w:r>
      <w:r w:rsidRPr="00493D80">
        <w:rPr>
          <w:rFonts w:hint="eastAsia"/>
          <w:color w:val="000000" w:themeColor="text1"/>
        </w:rPr>
        <w:t>4日辦理加強本市旗津區及鼓山區等4處漁港環境清潔整頓防疫措施，辦理不明物資清除，清除漁港區域廢棄浮板、油槽、冷凍櫃、無籍船筏、木板等廢棄物，共清除22.49噸。</w:t>
      </w:r>
    </w:p>
    <w:p w:rsidR="00FF1501" w:rsidRPr="00493D80" w:rsidRDefault="00FF1501" w:rsidP="00133939">
      <w:pPr>
        <w:pStyle w:val="affffffff2"/>
        <w:tabs>
          <w:tab w:val="left" w:pos="8789"/>
        </w:tabs>
        <w:ind w:rightChars="117" w:right="281" w:firstLineChars="100" w:firstLine="280"/>
        <w:jc w:val="both"/>
        <w:rPr>
          <w:color w:val="000000" w:themeColor="text1"/>
        </w:rPr>
      </w:pPr>
      <w:r w:rsidRPr="00493D80">
        <w:rPr>
          <w:rFonts w:hint="eastAsia"/>
          <w:color w:val="000000" w:themeColor="text1"/>
        </w:rPr>
        <w:t>(</w:t>
      </w:r>
      <w:r w:rsidR="00133939" w:rsidRPr="00493D80">
        <w:rPr>
          <w:rFonts w:hint="eastAsia"/>
          <w:color w:val="000000" w:themeColor="text1"/>
        </w:rPr>
        <w:t>五</w:t>
      </w:r>
      <w:r w:rsidRPr="00493D80">
        <w:rPr>
          <w:rFonts w:hint="eastAsia"/>
          <w:color w:val="000000" w:themeColor="text1"/>
        </w:rPr>
        <w:t>)辦理109年推動高雄汕尾漁港多元利用計畫</w:t>
      </w:r>
    </w:p>
    <w:p w:rsidR="00FF1501" w:rsidRPr="00493D80" w:rsidRDefault="00FF1501" w:rsidP="00FF1501">
      <w:pPr>
        <w:pStyle w:val="affffffff2"/>
        <w:tabs>
          <w:tab w:val="left" w:pos="8789"/>
        </w:tabs>
        <w:ind w:leftChars="400" w:left="960" w:rightChars="117" w:right="281"/>
        <w:jc w:val="both"/>
        <w:rPr>
          <w:color w:val="000000" w:themeColor="text1"/>
        </w:rPr>
      </w:pPr>
      <w:r w:rsidRPr="00493D80">
        <w:rPr>
          <w:rFonts w:hint="eastAsia"/>
          <w:color w:val="000000" w:themeColor="text1"/>
        </w:rPr>
        <w:t>為提高汕尾漁港的利用度及多元性，保留在地特色傳統捕鰻苗產業之外，</w:t>
      </w:r>
      <w:r w:rsidR="00287349" w:rsidRPr="00493D80">
        <w:rPr>
          <w:rFonts w:hint="eastAsia"/>
          <w:color w:val="000000" w:themeColor="text1"/>
        </w:rPr>
        <w:t>本府</w:t>
      </w:r>
      <w:r w:rsidRPr="00493D80">
        <w:rPr>
          <w:rFonts w:hint="eastAsia"/>
          <w:color w:val="000000" w:themeColor="text1"/>
          <w:lang w:eastAsia="zh-HK"/>
        </w:rPr>
        <w:t>海洋局</w:t>
      </w:r>
      <w:r w:rsidRPr="00493D80">
        <w:rPr>
          <w:rFonts w:hint="eastAsia"/>
          <w:color w:val="000000" w:themeColor="text1"/>
        </w:rPr>
        <w:t>逐步推動汕尾漁港多元化利用，結合在地學校於港內推廣風帆及獨木舟等訓練，以彩繪方式將傳統漁港的人文風情融入地景牆面，將汕尾漁港打造成結合漁業生產、自然生態、休閒遊憩及教育功能之多元化漁港，本(109)年度</w:t>
      </w:r>
      <w:r w:rsidRPr="00493D80">
        <w:rPr>
          <w:rFonts w:hint="eastAsia"/>
          <w:bCs/>
          <w:color w:val="000000" w:themeColor="text1"/>
          <w:lang w:eastAsia="zh-HK"/>
        </w:rPr>
        <w:t>下</w:t>
      </w:r>
      <w:r w:rsidRPr="00493D80">
        <w:rPr>
          <w:rFonts w:hint="eastAsia"/>
          <w:bCs/>
          <w:color w:val="000000" w:themeColor="text1"/>
        </w:rPr>
        <w:t>半年</w:t>
      </w:r>
      <w:r w:rsidRPr="00493D80">
        <w:rPr>
          <w:rFonts w:hint="eastAsia"/>
          <w:color w:val="000000" w:themeColor="text1"/>
        </w:rPr>
        <w:t>執行成果如下：</w:t>
      </w:r>
    </w:p>
    <w:p w:rsidR="00FF1501" w:rsidRPr="00493D80" w:rsidRDefault="00FF1501" w:rsidP="00FF1501">
      <w:pPr>
        <w:pStyle w:val="affffffff2"/>
        <w:tabs>
          <w:tab w:val="left" w:pos="8789"/>
        </w:tabs>
        <w:ind w:leftChars="399" w:left="989" w:rightChars="117" w:right="281" w:hangingChars="11" w:hanging="31"/>
        <w:jc w:val="both"/>
        <w:rPr>
          <w:color w:val="000000" w:themeColor="text1"/>
        </w:rPr>
      </w:pPr>
      <w:r w:rsidRPr="00493D80">
        <w:rPr>
          <w:rFonts w:hint="eastAsia"/>
          <w:color w:val="000000" w:themeColor="text1"/>
        </w:rPr>
        <w:t>1.漁港設施彩繪4幅及海廢浮球裝置藝術。</w:t>
      </w:r>
    </w:p>
    <w:p w:rsidR="00FF1501" w:rsidRPr="00493D80" w:rsidRDefault="00FF1501" w:rsidP="00FF1501">
      <w:pPr>
        <w:pStyle w:val="affffffff2"/>
        <w:tabs>
          <w:tab w:val="left" w:pos="8789"/>
        </w:tabs>
        <w:ind w:leftChars="399" w:left="989" w:rightChars="117" w:right="281" w:hangingChars="11" w:hanging="31"/>
        <w:jc w:val="both"/>
        <w:rPr>
          <w:color w:val="000000" w:themeColor="text1"/>
        </w:rPr>
      </w:pPr>
      <w:r w:rsidRPr="00493D80">
        <w:rPr>
          <w:rFonts w:hint="eastAsia"/>
          <w:color w:val="000000" w:themeColor="text1"/>
        </w:rPr>
        <w:t>2.辦理2場次汕尾漁港漁業生態導覽。</w:t>
      </w:r>
    </w:p>
    <w:p w:rsidR="00FF1501" w:rsidRPr="00493D80" w:rsidRDefault="00FF1501" w:rsidP="00FF1501">
      <w:pPr>
        <w:pStyle w:val="affffffff2"/>
        <w:tabs>
          <w:tab w:val="left" w:pos="8789"/>
        </w:tabs>
        <w:ind w:leftChars="399" w:left="989" w:rightChars="117" w:right="281" w:hangingChars="11" w:hanging="31"/>
        <w:jc w:val="both"/>
        <w:rPr>
          <w:color w:val="000000" w:themeColor="text1"/>
        </w:rPr>
      </w:pPr>
      <w:r w:rsidRPr="00493D80">
        <w:rPr>
          <w:rFonts w:hint="eastAsia"/>
          <w:color w:val="000000" w:themeColor="text1"/>
        </w:rPr>
        <w:t>3.辦理2場風帆、獨木舟體驗活動。</w:t>
      </w:r>
    </w:p>
    <w:p w:rsidR="00FF1501" w:rsidRPr="00493D80" w:rsidRDefault="00FF1501" w:rsidP="00FF1501">
      <w:pPr>
        <w:pStyle w:val="affffffff2"/>
        <w:tabs>
          <w:tab w:val="left" w:pos="8789"/>
        </w:tabs>
        <w:ind w:leftChars="400" w:left="1240" w:rightChars="117" w:right="281" w:hangingChars="100" w:hanging="280"/>
        <w:jc w:val="both"/>
        <w:rPr>
          <w:color w:val="000000" w:themeColor="text1"/>
        </w:rPr>
      </w:pPr>
      <w:r w:rsidRPr="00493D80">
        <w:rPr>
          <w:rFonts w:hint="eastAsia"/>
          <w:color w:val="000000" w:themeColor="text1"/>
        </w:rPr>
        <w:t>4.辦理漁港寫生、攝影、IG打卡等活動。</w:t>
      </w:r>
    </w:p>
    <w:p w:rsidR="00FF1501" w:rsidRPr="00493D80" w:rsidRDefault="00FF1501" w:rsidP="00FF1501">
      <w:pPr>
        <w:pStyle w:val="affffffff2"/>
        <w:tabs>
          <w:tab w:val="left" w:pos="8789"/>
        </w:tabs>
        <w:ind w:rightChars="117" w:right="281"/>
        <w:jc w:val="both"/>
        <w:rPr>
          <w:color w:val="000000" w:themeColor="text1"/>
        </w:rPr>
      </w:pPr>
      <w:r w:rsidRPr="00493D80">
        <w:rPr>
          <w:rFonts w:hint="eastAsia"/>
          <w:color w:val="000000" w:themeColor="text1"/>
        </w:rPr>
        <w:t xml:space="preserve">  (</w:t>
      </w:r>
      <w:r w:rsidR="00133939" w:rsidRPr="00493D80">
        <w:rPr>
          <w:rFonts w:hint="eastAsia"/>
          <w:color w:val="000000" w:themeColor="text1"/>
        </w:rPr>
        <w:t>六</w:t>
      </w:r>
      <w:r w:rsidRPr="00493D80">
        <w:rPr>
          <w:rFonts w:hint="eastAsia"/>
          <w:color w:val="000000" w:themeColor="text1"/>
        </w:rPr>
        <w:t>)辦理前鎮漁港港區安全維護及防疫宣導訓練</w:t>
      </w:r>
    </w:p>
    <w:p w:rsidR="00FF1501" w:rsidRPr="00493D80" w:rsidRDefault="00FF1501" w:rsidP="00FF1501">
      <w:pPr>
        <w:pStyle w:val="affffffff2"/>
        <w:tabs>
          <w:tab w:val="left" w:pos="8789"/>
        </w:tabs>
        <w:ind w:leftChars="400" w:left="960" w:rightChars="117" w:right="281"/>
        <w:jc w:val="both"/>
        <w:rPr>
          <w:color w:val="000000" w:themeColor="text1"/>
        </w:rPr>
      </w:pPr>
      <w:r w:rsidRPr="00493D80">
        <w:rPr>
          <w:rFonts w:hint="eastAsia"/>
          <w:color w:val="000000" w:themeColor="text1"/>
        </w:rPr>
        <w:t>因應新冠肺炎疫情，有必要針對漁船及船員防疫部分加強宣導，另適逢魷釣船返港高峰期，應積極輔導相關業者重視公共安全，使漁船主及船舶修繕業者了解工安之重要性，本</w:t>
      </w:r>
      <w:r w:rsidR="00287349" w:rsidRPr="00493D80">
        <w:rPr>
          <w:rFonts w:hint="eastAsia"/>
          <w:color w:val="000000" w:themeColor="text1"/>
        </w:rPr>
        <w:t>府海洋</w:t>
      </w:r>
      <w:r w:rsidRPr="00493D80">
        <w:rPr>
          <w:rFonts w:hint="eastAsia"/>
          <w:color w:val="000000" w:themeColor="text1"/>
        </w:rPr>
        <w:t>局於109年7月28</w:t>
      </w:r>
      <w:r w:rsidR="00EF4E7E" w:rsidRPr="00493D80">
        <w:rPr>
          <w:rFonts w:hint="eastAsia"/>
          <w:color w:val="000000" w:themeColor="text1"/>
        </w:rPr>
        <w:t>日辦理前鎮漁港港區安全維護及防疫宣導訓練，邀請本府</w:t>
      </w:r>
      <w:r w:rsidRPr="00493D80">
        <w:rPr>
          <w:rFonts w:hint="eastAsia"/>
          <w:color w:val="000000" w:themeColor="text1"/>
        </w:rPr>
        <w:t>消防局、衛生局及勞工局勞檢處向本市遠洋漁業公會、漁業公司、漁船修繕業者等講授「漁船火災防範」、「新冠肺炎防疫宣導」及「職災實例及勞工安全衛生法令宣導」，期建立漁船主及修繕業者正確之防疫與漁港公共安全觀念，提升防災應變能力。</w:t>
      </w:r>
    </w:p>
    <w:p w:rsidR="00560262" w:rsidRPr="00493D80" w:rsidRDefault="00560262" w:rsidP="00FF1501">
      <w:pPr>
        <w:pStyle w:val="affffffff2"/>
        <w:tabs>
          <w:tab w:val="left" w:pos="8789"/>
        </w:tabs>
        <w:ind w:leftChars="400" w:left="960" w:rightChars="117" w:right="281"/>
        <w:jc w:val="both"/>
        <w:rPr>
          <w:color w:val="000000" w:themeColor="text1"/>
        </w:rPr>
      </w:pPr>
    </w:p>
    <w:p w:rsidR="00AB30FB" w:rsidRPr="00493D80" w:rsidRDefault="00AB30FB" w:rsidP="00FF1501">
      <w:pPr>
        <w:pStyle w:val="affffffff2"/>
        <w:tabs>
          <w:tab w:val="left" w:pos="8789"/>
        </w:tabs>
        <w:ind w:leftChars="400" w:left="960" w:rightChars="117" w:right="281"/>
        <w:jc w:val="both"/>
        <w:rPr>
          <w:color w:val="000000" w:themeColor="text1"/>
        </w:rPr>
      </w:pPr>
    </w:p>
    <w:p w:rsidR="00AB30FB" w:rsidRPr="00493D80" w:rsidRDefault="00AB30FB" w:rsidP="00FF1501">
      <w:pPr>
        <w:pStyle w:val="affffffff2"/>
        <w:tabs>
          <w:tab w:val="left" w:pos="8789"/>
        </w:tabs>
        <w:ind w:leftChars="400" w:left="960" w:rightChars="117" w:right="281"/>
        <w:jc w:val="both"/>
        <w:rPr>
          <w:color w:val="000000" w:themeColor="text1"/>
        </w:rPr>
      </w:pPr>
    </w:p>
    <w:p w:rsidR="00A52886" w:rsidRPr="00493D80" w:rsidRDefault="00A52886" w:rsidP="00F862CF">
      <w:pPr>
        <w:pStyle w:val="affffffff6"/>
        <w:spacing w:beforeLines="50" w:before="180" w:after="0" w:line="400" w:lineRule="exact"/>
        <w:jc w:val="both"/>
        <w:rPr>
          <w:rFonts w:ascii="標楷體" w:eastAsia="標楷體" w:hAnsi="標楷體"/>
          <w:color w:val="000000" w:themeColor="text1"/>
          <w:sz w:val="32"/>
          <w:szCs w:val="32"/>
        </w:rPr>
      </w:pPr>
      <w:r w:rsidRPr="00493D80">
        <w:rPr>
          <w:rFonts w:ascii="標楷體" w:eastAsia="標楷體" w:hAnsi="標楷體" w:hint="eastAsia"/>
          <w:color w:val="000000" w:themeColor="text1"/>
          <w:sz w:val="32"/>
          <w:szCs w:val="32"/>
        </w:rPr>
        <w:lastRenderedPageBreak/>
        <w:t>六、漁業建設</w:t>
      </w:r>
    </w:p>
    <w:p w:rsidR="00A02A3A" w:rsidRPr="00493D80" w:rsidRDefault="00A02A3A" w:rsidP="00A02A3A">
      <w:pPr>
        <w:pStyle w:val="aff2"/>
        <w:spacing w:line="360" w:lineRule="exact"/>
        <w:ind w:leftChars="350" w:left="840" w:rightChars="117" w:right="281" w:firstLineChars="0" w:firstLine="0"/>
        <w:jc w:val="both"/>
        <w:rPr>
          <w:rFonts w:hAnsi="標楷體"/>
          <w:color w:val="000000" w:themeColor="text1"/>
          <w:sz w:val="28"/>
          <w:szCs w:val="28"/>
        </w:rPr>
      </w:pPr>
      <w:r w:rsidRPr="00493D80">
        <w:rPr>
          <w:rFonts w:hAnsi="標楷體" w:hint="eastAsia"/>
          <w:color w:val="000000" w:themeColor="text1"/>
          <w:sz w:val="28"/>
          <w:szCs w:val="28"/>
        </w:rPr>
        <w:t>辦理本市各漁港修建及景觀再造，本市計有前鎮漁港等16處漁港，</w:t>
      </w:r>
      <w:r w:rsidRPr="00493D80">
        <w:rPr>
          <w:rFonts w:hAnsi="標楷體"/>
          <w:color w:val="000000" w:themeColor="text1"/>
          <w:sz w:val="28"/>
          <w:szCs w:val="28"/>
        </w:rPr>
        <w:t>10</w:t>
      </w:r>
      <w:r w:rsidRPr="00493D80">
        <w:rPr>
          <w:rFonts w:hAnsi="標楷體" w:hint="eastAsia"/>
          <w:color w:val="000000" w:themeColor="text1"/>
          <w:sz w:val="28"/>
          <w:szCs w:val="28"/>
        </w:rPr>
        <w:t>9年</w:t>
      </w:r>
      <w:r w:rsidR="00C94B4E" w:rsidRPr="00493D80">
        <w:rPr>
          <w:rFonts w:hAnsi="標楷體" w:hint="eastAsia"/>
          <w:color w:val="000000" w:themeColor="text1"/>
          <w:sz w:val="28"/>
          <w:szCs w:val="28"/>
        </w:rPr>
        <w:t>7-12月</w:t>
      </w:r>
      <w:r w:rsidRPr="00493D80">
        <w:rPr>
          <w:rFonts w:hAnsi="標楷體" w:hint="eastAsia"/>
          <w:color w:val="000000" w:themeColor="text1"/>
          <w:sz w:val="28"/>
          <w:szCs w:val="28"/>
        </w:rPr>
        <w:t>賡續辦理漁港設施新建及維護、漁港疏濬及景觀綠美化工程共計31件，爭取中央委辦及補助經費為8億7,765萬元，本市自籌經費為3億6,647萬元，總計工程</w:t>
      </w:r>
      <w:r w:rsidRPr="00493D80">
        <w:rPr>
          <w:rFonts w:hAnsi="標楷體" w:hint="eastAsia"/>
          <w:bCs/>
          <w:color w:val="000000" w:themeColor="text1"/>
          <w:sz w:val="28"/>
          <w:szCs w:val="28"/>
        </w:rPr>
        <w:t>經費為12億4</w:t>
      </w:r>
      <w:r w:rsidRPr="00493D80">
        <w:rPr>
          <w:rFonts w:hAnsi="標楷體"/>
          <w:bCs/>
          <w:color w:val="000000" w:themeColor="text1"/>
          <w:sz w:val="28"/>
          <w:szCs w:val="28"/>
        </w:rPr>
        <w:t>,</w:t>
      </w:r>
      <w:r w:rsidRPr="00493D80">
        <w:rPr>
          <w:rFonts w:hAnsi="標楷體" w:hint="eastAsia"/>
          <w:bCs/>
          <w:color w:val="000000" w:themeColor="text1"/>
          <w:sz w:val="28"/>
          <w:szCs w:val="28"/>
        </w:rPr>
        <w:t>412萬元。工程項目如下：</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1.興達港碼頭水岸環境及親水設施營造(第二期)</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2.興達漁港大發路南段安檢碼頭改善工程規劃設計工作</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3.興達港情人碼頭園區戲砂區設備改善工程</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4.白砂崙漁港清淤工程（含設計監造）</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5.白砂崙漁港整體碼頭改建工程</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6.高雄市興達漁港港池疏浚工程(委辦)</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7.108年前鎮漁港碼頭鋪面改善暨岸電擴充工程(委辦)</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8.左營軍港二港口擴建對鄰近漁港之影響評估工作(委辦)</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9.高雄市彌陀區南寮海堤環境改善工程(委辦)</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10.前鎮漁港泊區疏浚工程規劃設計工作(委辦)</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11.鳳翔國民中學第二期校舍新建工程(委辦)</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12.中芸國民中學非營利幼兒園新建工程(委辦)</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13.蚵子寮漁港碼頭及景觀改造</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14.中洲漁港老舊碼頭、疏浚及景觀營造</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15.小港臨海新村漁港景觀改造計畫</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16.前鎮暨周遭漁港水環境改善計畫</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17.鳳鼻頭漁港天車重建工程</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18.蚵子寮漁港鋼棚拆除工程</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 xml:space="preserve">19.汕尾漁港內泊區疏濬工程 </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20.中芸漁港漁筏泊區興建工程</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21.旗津漁港(大汕頭泊區)與旗后漁港疏浚工程</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22.彌陀及蚵子寮漁港綠燈塔重建工程</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23.109年高雄市永安、彌陀養殖漁業生產區排水路清淤工程設計工作</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24.永安養殖生產區烏樹林段601-2排水箱涵改善工程規劃設計工作</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25.公告養殖區農路改善工程 (2期)</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 xml:space="preserve">26.109年度公告養殖區農路改善工程 </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 xml:space="preserve">27.蚵子寮魚貨直銷中心設施改善工程 </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 xml:space="preserve">28.中芸漁港魚市場設施修繕工程 </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29.彌陀漁港北側碼頭棚架工程</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30.岡山魚市場新設截水溝及地坪改善工程</w:t>
      </w:r>
    </w:p>
    <w:p w:rsidR="00A02A3A" w:rsidRPr="00493D80" w:rsidRDefault="00A02A3A" w:rsidP="00A02A3A">
      <w:pPr>
        <w:widowControl/>
        <w:spacing w:line="360" w:lineRule="exact"/>
        <w:ind w:leftChars="300" w:left="1140" w:hangingChars="150" w:hanging="420"/>
        <w:rPr>
          <w:rFonts w:ascii="標楷體" w:eastAsia="標楷體" w:hAnsi="標楷體" w:cs="新細明體"/>
          <w:color w:val="000000" w:themeColor="text1"/>
          <w:kern w:val="0"/>
          <w:sz w:val="28"/>
          <w:szCs w:val="28"/>
        </w:rPr>
      </w:pPr>
      <w:r w:rsidRPr="00493D80">
        <w:rPr>
          <w:rFonts w:ascii="標楷體" w:eastAsia="標楷體" w:hAnsi="標楷體" w:cs="新細明體" w:hint="eastAsia"/>
          <w:color w:val="000000" w:themeColor="text1"/>
          <w:kern w:val="0"/>
          <w:sz w:val="28"/>
          <w:szCs w:val="28"/>
        </w:rPr>
        <w:t>31.岡山魚市場北側議價區棚架延伸工程</w:t>
      </w:r>
    </w:p>
    <w:p w:rsidR="00AB30FB" w:rsidRPr="00493D80" w:rsidRDefault="00AB30FB" w:rsidP="00A02A3A">
      <w:pPr>
        <w:widowControl/>
        <w:spacing w:line="360" w:lineRule="exact"/>
        <w:ind w:leftChars="300" w:left="1140" w:hangingChars="150" w:hanging="420"/>
        <w:rPr>
          <w:rFonts w:ascii="標楷體" w:eastAsia="標楷體"/>
          <w:color w:val="000000" w:themeColor="text1"/>
          <w:sz w:val="28"/>
        </w:rPr>
      </w:pPr>
    </w:p>
    <w:p w:rsidR="00A52886" w:rsidRPr="00493D80" w:rsidRDefault="00A52886" w:rsidP="00F862CF">
      <w:pPr>
        <w:pStyle w:val="affffffff6"/>
        <w:spacing w:beforeLines="50" w:before="180" w:after="0" w:line="400" w:lineRule="exact"/>
        <w:jc w:val="both"/>
        <w:rPr>
          <w:rFonts w:ascii="標楷體" w:eastAsia="標楷體" w:hAnsi="標楷體"/>
          <w:color w:val="000000" w:themeColor="text1"/>
          <w:sz w:val="32"/>
          <w:szCs w:val="32"/>
        </w:rPr>
      </w:pPr>
      <w:r w:rsidRPr="00493D80">
        <w:rPr>
          <w:rFonts w:ascii="標楷體" w:eastAsia="標楷體" w:hAnsi="標楷體" w:hint="eastAsia"/>
          <w:color w:val="000000" w:themeColor="text1"/>
          <w:sz w:val="32"/>
          <w:szCs w:val="32"/>
        </w:rPr>
        <w:lastRenderedPageBreak/>
        <w:t>七、漁民福利</w:t>
      </w:r>
    </w:p>
    <w:p w:rsidR="00EA4A47" w:rsidRPr="00493D80" w:rsidRDefault="00EA4A47" w:rsidP="001F48F2">
      <w:pPr>
        <w:pStyle w:val="affffffff8"/>
        <w:ind w:leftChars="100" w:left="240" w:rightChars="117" w:right="281"/>
        <w:jc w:val="both"/>
        <w:rPr>
          <w:b w:val="0"/>
          <w:color w:val="000000" w:themeColor="text1"/>
        </w:rPr>
      </w:pPr>
      <w:r w:rsidRPr="00493D80">
        <w:rPr>
          <w:rFonts w:hint="eastAsia"/>
          <w:b w:val="0"/>
          <w:color w:val="000000" w:themeColor="text1"/>
        </w:rPr>
        <w:t>(一)辦理動力漁船保險補助</w:t>
      </w:r>
    </w:p>
    <w:p w:rsidR="00A2444C" w:rsidRPr="00493D80" w:rsidRDefault="00A2444C" w:rsidP="00A2444C">
      <w:pPr>
        <w:pStyle w:val="affffffff2"/>
        <w:ind w:leftChars="350" w:left="840" w:rightChars="117" w:right="281" w:firstLineChars="3" w:firstLine="8"/>
        <w:jc w:val="both"/>
        <w:rPr>
          <w:color w:val="000000" w:themeColor="text1"/>
        </w:rPr>
      </w:pPr>
      <w:r w:rsidRPr="00493D80">
        <w:rPr>
          <w:rFonts w:hint="eastAsia"/>
          <w:color w:val="000000" w:themeColor="text1"/>
        </w:rPr>
        <w:t>依據「高雄市動力漁船保險補助自治條例」規定，辦理本市籍</w:t>
      </w:r>
      <w:r w:rsidRPr="00493D80">
        <w:rPr>
          <w:color w:val="000000" w:themeColor="text1"/>
        </w:rPr>
        <w:t>100</w:t>
      </w:r>
      <w:r w:rsidRPr="00493D80">
        <w:rPr>
          <w:rFonts w:hint="eastAsia"/>
          <w:color w:val="000000" w:themeColor="text1"/>
        </w:rPr>
        <w:t>噸以下漁船保險，</w:t>
      </w:r>
      <w:r w:rsidRPr="00493D80">
        <w:rPr>
          <w:color w:val="000000" w:themeColor="text1"/>
        </w:rPr>
        <w:t>109</w:t>
      </w:r>
      <w:r w:rsidRPr="00493D80">
        <w:rPr>
          <w:rFonts w:hint="eastAsia"/>
          <w:color w:val="000000" w:themeColor="text1"/>
        </w:rPr>
        <w:t>年7至12月計有79艘次投保，補助保險費共計180萬8</w:t>
      </w:r>
      <w:r w:rsidRPr="00493D80">
        <w:rPr>
          <w:color w:val="000000" w:themeColor="text1"/>
        </w:rPr>
        <w:t>,</w:t>
      </w:r>
      <w:r w:rsidRPr="00493D80">
        <w:rPr>
          <w:rFonts w:hint="eastAsia"/>
          <w:color w:val="000000" w:themeColor="text1"/>
        </w:rPr>
        <w:t>047元。</w:t>
      </w:r>
    </w:p>
    <w:p w:rsidR="006A6C4A" w:rsidRPr="00493D80" w:rsidRDefault="00EA4A47" w:rsidP="001F48F2">
      <w:pPr>
        <w:pStyle w:val="affffffff8"/>
        <w:ind w:leftChars="100" w:left="240" w:rightChars="117" w:right="281"/>
        <w:jc w:val="both"/>
        <w:rPr>
          <w:b w:val="0"/>
          <w:color w:val="000000" w:themeColor="text1"/>
        </w:rPr>
      </w:pPr>
      <w:r w:rsidRPr="00493D80">
        <w:rPr>
          <w:rFonts w:hint="eastAsia"/>
          <w:b w:val="0"/>
          <w:color w:val="000000" w:themeColor="text1"/>
        </w:rPr>
        <w:t xml:space="preserve"> </w:t>
      </w:r>
      <w:r w:rsidR="006A6C4A" w:rsidRPr="00493D80">
        <w:rPr>
          <w:rFonts w:hint="eastAsia"/>
          <w:b w:val="0"/>
          <w:color w:val="000000" w:themeColor="text1"/>
        </w:rPr>
        <w:t>(二)辦理漁業災害救助</w:t>
      </w:r>
    </w:p>
    <w:p w:rsidR="005664C2" w:rsidRPr="00493D80" w:rsidRDefault="005664C2" w:rsidP="005664C2">
      <w:pPr>
        <w:pStyle w:val="affffffff2"/>
        <w:ind w:leftChars="350" w:left="840" w:rightChars="117" w:right="281"/>
        <w:jc w:val="both"/>
        <w:rPr>
          <w:color w:val="000000" w:themeColor="text1"/>
        </w:rPr>
      </w:pPr>
      <w:r w:rsidRPr="00493D80">
        <w:rPr>
          <w:rFonts w:hint="eastAsia"/>
          <w:color w:val="000000" w:themeColor="text1"/>
        </w:rPr>
        <w:t>依據「高雄市漁業災害救助自治條例」規定，辦理漁業災害救助，109年7月至12月發給救助金計145萬元(漁船滅失1艘，死亡2人)。</w:t>
      </w:r>
    </w:p>
    <w:p w:rsidR="00EA4A47" w:rsidRPr="00493D80" w:rsidRDefault="005664C2" w:rsidP="005664C2">
      <w:pPr>
        <w:pStyle w:val="affffffff8"/>
        <w:ind w:leftChars="100" w:left="240" w:rightChars="117" w:right="281"/>
        <w:jc w:val="both"/>
        <w:rPr>
          <w:b w:val="0"/>
          <w:color w:val="000000" w:themeColor="text1"/>
        </w:rPr>
      </w:pPr>
      <w:r w:rsidRPr="00493D80">
        <w:rPr>
          <w:rFonts w:hint="eastAsia"/>
          <w:b w:val="0"/>
          <w:color w:val="000000" w:themeColor="text1"/>
        </w:rPr>
        <w:t xml:space="preserve"> </w:t>
      </w:r>
      <w:r w:rsidR="00EA4A47" w:rsidRPr="00493D80">
        <w:rPr>
          <w:rFonts w:hint="eastAsia"/>
          <w:b w:val="0"/>
          <w:color w:val="000000" w:themeColor="text1"/>
        </w:rPr>
        <w:t>(三)輔導漁會辦理老漁津貼發放作業</w:t>
      </w:r>
    </w:p>
    <w:p w:rsidR="00A2444C" w:rsidRPr="00493D80" w:rsidRDefault="00A2444C" w:rsidP="00A2444C">
      <w:pPr>
        <w:widowControl/>
        <w:spacing w:line="360" w:lineRule="exact"/>
        <w:ind w:leftChars="350" w:left="896" w:rightChars="117" w:right="281" w:hangingChars="20" w:hanging="56"/>
        <w:rPr>
          <w:rFonts w:ascii="標楷體" w:eastAsia="標楷體" w:hAnsi="標楷體"/>
          <w:color w:val="000000" w:themeColor="text1"/>
          <w:sz w:val="28"/>
          <w:szCs w:val="28"/>
        </w:rPr>
      </w:pPr>
      <w:r w:rsidRPr="00493D80">
        <w:rPr>
          <w:rFonts w:ascii="標楷體" w:eastAsia="標楷體" w:hAnsi="標楷體" w:hint="eastAsia"/>
          <w:color w:val="000000" w:themeColor="text1"/>
          <w:sz w:val="28"/>
          <w:szCs w:val="28"/>
        </w:rPr>
        <w:t>依據「老年農民福利津貼暫行條例」規定，輔導漁會辦理該項津貼發放作業，109年7至12月共計核撥1億279萬元。</w:t>
      </w:r>
    </w:p>
    <w:p w:rsidR="00F11BCE" w:rsidRPr="00493D80" w:rsidRDefault="006836ED" w:rsidP="0034659E">
      <w:pPr>
        <w:widowControl/>
        <w:spacing w:line="360" w:lineRule="exact"/>
        <w:ind w:rightChars="117" w:right="281"/>
        <w:rPr>
          <w:rFonts w:ascii="標楷體" w:eastAsia="標楷體" w:hAnsi="標楷體"/>
          <w:color w:val="000000" w:themeColor="text1"/>
          <w:sz w:val="28"/>
          <w:szCs w:val="28"/>
        </w:rPr>
      </w:pPr>
      <w:r w:rsidRPr="00493D80">
        <w:rPr>
          <w:rFonts w:ascii="標楷體" w:eastAsia="標楷體" w:hAnsi="標楷體" w:hint="eastAsia"/>
          <w:color w:val="000000" w:themeColor="text1"/>
          <w:sz w:val="28"/>
          <w:szCs w:val="28"/>
        </w:rPr>
        <w:t xml:space="preserve">  </w:t>
      </w:r>
    </w:p>
    <w:p w:rsidR="001F48F2" w:rsidRPr="00493D80" w:rsidRDefault="001F48F2">
      <w:pPr>
        <w:widowControl/>
        <w:spacing w:line="360" w:lineRule="exact"/>
        <w:ind w:leftChars="34" w:left="1006" w:rightChars="110" w:right="264" w:hangingChars="330" w:hanging="924"/>
        <w:rPr>
          <w:rFonts w:ascii="標楷體" w:eastAsia="標楷體" w:hAnsi="標楷體"/>
          <w:color w:val="000000" w:themeColor="text1"/>
          <w:sz w:val="28"/>
          <w:szCs w:val="28"/>
        </w:rPr>
      </w:pPr>
    </w:p>
    <w:sectPr w:rsidR="001F48F2" w:rsidRPr="00493D80" w:rsidSect="00954719">
      <w:footerReference w:type="even" r:id="rId7"/>
      <w:pgSz w:w="11906" w:h="16838" w:code="9"/>
      <w:pgMar w:top="1418" w:right="1418" w:bottom="1418" w:left="1418" w:header="851" w:footer="510" w:gutter="0"/>
      <w:pgNumType w:start="8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04" w:rsidRDefault="00D96E04" w:rsidP="00F43485">
      <w:r>
        <w:separator/>
      </w:r>
    </w:p>
  </w:endnote>
  <w:endnote w:type="continuationSeparator" w:id="0">
    <w:p w:rsidR="00D96E04" w:rsidRDefault="00D96E04"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華康粗圓體">
    <w:altName w:val="新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panose1 w:val="03000709000000000000"/>
    <w:charset w:val="88"/>
    <w:family w:val="script"/>
    <w:pitch w:val="fixed"/>
    <w:sig w:usb0="80000001" w:usb1="28091800" w:usb2="00000016" w:usb3="00000000" w:csb0="00100000" w:csb1="00000000"/>
  </w:font>
  <w:font w:name="華康楷書體W5">
    <w:altName w:val="Arial Unicode MS"/>
    <w:panose1 w:val="03000509000000000000"/>
    <w:charset w:val="88"/>
    <w:family w:val="script"/>
    <w:pitch w:val="fixed"/>
    <w:sig w:usb0="00000000" w:usb1="29DFFFFF" w:usb2="00000037" w:usb3="00000000" w:csb0="003F00FF" w:csb1="00000000"/>
  </w:font>
  <w:font w:name="sөũ">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panose1 w:val="020B0609010101010101"/>
    <w:charset w:val="88"/>
    <w:family w:val="modern"/>
    <w:pitch w:val="fixed"/>
    <w:sig w:usb0="00000001" w:usb1="08080000" w:usb2="00000010" w:usb3="00000000" w:csb0="00100000" w:csb1="00000000"/>
  </w:font>
  <w:font w:name="華康中明體">
    <w:panose1 w:val="0202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中國龍粗黑體">
    <w:altName w:val="Arial Unicode MS"/>
    <w:panose1 w:val="02010609000101010101"/>
    <w:charset w:val="88"/>
    <w:family w:val="modern"/>
    <w:pitch w:val="fixed"/>
    <w:sig w:usb0="00000001" w:usb1="08080000" w:usb2="00000010" w:usb3="00000000" w:csb0="00100000" w:csb1="00000000"/>
  </w:font>
  <w:font w:name="TT21Eo00">
    <w:altName w:val="細明體"/>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37F" w:rsidRDefault="0039337F" w:rsidP="00206645">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rsidR="0039337F" w:rsidRDefault="003933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04" w:rsidRDefault="00D96E04" w:rsidP="00F43485">
      <w:r>
        <w:separator/>
      </w:r>
    </w:p>
  </w:footnote>
  <w:footnote w:type="continuationSeparator" w:id="0">
    <w:p w:rsidR="00D96E04" w:rsidRDefault="00D96E04"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15:restartNumberingAfterBreak="0">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15:restartNumberingAfterBreak="0">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15:restartNumberingAfterBreak="0">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15:restartNumberingAfterBreak="0">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15:restartNumberingAfterBreak="0">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15:restartNumberingAfterBreak="0">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15:restartNumberingAfterBreak="0">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15:restartNumberingAfterBreak="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15:restartNumberingAfterBreak="0">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15:restartNumberingAfterBreak="0">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15:restartNumberingAfterBreak="0">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15:restartNumberingAfterBreak="0">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15:restartNumberingAfterBreak="0">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7289"/>
    <w:rsid w:val="00012150"/>
    <w:rsid w:val="00017B15"/>
    <w:rsid w:val="00032A69"/>
    <w:rsid w:val="00034283"/>
    <w:rsid w:val="0004595A"/>
    <w:rsid w:val="00051A50"/>
    <w:rsid w:val="00060827"/>
    <w:rsid w:val="00087B89"/>
    <w:rsid w:val="000A07B1"/>
    <w:rsid w:val="000A0961"/>
    <w:rsid w:val="000A0AF1"/>
    <w:rsid w:val="000B3C8E"/>
    <w:rsid w:val="000B7663"/>
    <w:rsid w:val="000C149C"/>
    <w:rsid w:val="000C617A"/>
    <w:rsid w:val="000E0E0C"/>
    <w:rsid w:val="000E5758"/>
    <w:rsid w:val="000F4CAC"/>
    <w:rsid w:val="00124CEA"/>
    <w:rsid w:val="00131165"/>
    <w:rsid w:val="00133939"/>
    <w:rsid w:val="00140493"/>
    <w:rsid w:val="001412EC"/>
    <w:rsid w:val="00143A1E"/>
    <w:rsid w:val="001628EF"/>
    <w:rsid w:val="00176C68"/>
    <w:rsid w:val="00196074"/>
    <w:rsid w:val="00197C11"/>
    <w:rsid w:val="001A3DB4"/>
    <w:rsid w:val="001A4D3E"/>
    <w:rsid w:val="001B1483"/>
    <w:rsid w:val="001B1AEB"/>
    <w:rsid w:val="001C0907"/>
    <w:rsid w:val="001D05F6"/>
    <w:rsid w:val="001D6E69"/>
    <w:rsid w:val="001E3E64"/>
    <w:rsid w:val="001E69E6"/>
    <w:rsid w:val="001F2147"/>
    <w:rsid w:val="001F48F2"/>
    <w:rsid w:val="00204D2B"/>
    <w:rsid w:val="00206645"/>
    <w:rsid w:val="00217F3B"/>
    <w:rsid w:val="00224837"/>
    <w:rsid w:val="00233202"/>
    <w:rsid w:val="002338AF"/>
    <w:rsid w:val="0024381E"/>
    <w:rsid w:val="002465C8"/>
    <w:rsid w:val="00251A75"/>
    <w:rsid w:val="0027132D"/>
    <w:rsid w:val="002727E6"/>
    <w:rsid w:val="00280689"/>
    <w:rsid w:val="00282F39"/>
    <w:rsid w:val="00284EFA"/>
    <w:rsid w:val="00287349"/>
    <w:rsid w:val="00287F60"/>
    <w:rsid w:val="00291096"/>
    <w:rsid w:val="00292DF9"/>
    <w:rsid w:val="002A178C"/>
    <w:rsid w:val="002A1D37"/>
    <w:rsid w:val="002B19DC"/>
    <w:rsid w:val="002B4678"/>
    <w:rsid w:val="002C3FE4"/>
    <w:rsid w:val="002C7D90"/>
    <w:rsid w:val="002D15A1"/>
    <w:rsid w:val="002E6BAD"/>
    <w:rsid w:val="002F263E"/>
    <w:rsid w:val="002F26F5"/>
    <w:rsid w:val="002F373D"/>
    <w:rsid w:val="00307FE1"/>
    <w:rsid w:val="003178F4"/>
    <w:rsid w:val="00334E98"/>
    <w:rsid w:val="0034659E"/>
    <w:rsid w:val="00353B66"/>
    <w:rsid w:val="00361A19"/>
    <w:rsid w:val="003640DD"/>
    <w:rsid w:val="00377698"/>
    <w:rsid w:val="00383CA0"/>
    <w:rsid w:val="0039337F"/>
    <w:rsid w:val="00395759"/>
    <w:rsid w:val="00396EB8"/>
    <w:rsid w:val="00397D9F"/>
    <w:rsid w:val="003A0DF6"/>
    <w:rsid w:val="003B0AA8"/>
    <w:rsid w:val="003B474C"/>
    <w:rsid w:val="003B56A0"/>
    <w:rsid w:val="003C3A12"/>
    <w:rsid w:val="003D62A8"/>
    <w:rsid w:val="003E662E"/>
    <w:rsid w:val="00417D63"/>
    <w:rsid w:val="00453AEE"/>
    <w:rsid w:val="00454317"/>
    <w:rsid w:val="00460127"/>
    <w:rsid w:val="0046591E"/>
    <w:rsid w:val="00490ED1"/>
    <w:rsid w:val="00493D80"/>
    <w:rsid w:val="00494EC3"/>
    <w:rsid w:val="004A304A"/>
    <w:rsid w:val="004A4531"/>
    <w:rsid w:val="004A7FDD"/>
    <w:rsid w:val="004B1377"/>
    <w:rsid w:val="004B4805"/>
    <w:rsid w:val="004C123A"/>
    <w:rsid w:val="004D013D"/>
    <w:rsid w:val="004D2F6E"/>
    <w:rsid w:val="004D72B5"/>
    <w:rsid w:val="004E1633"/>
    <w:rsid w:val="004E55C7"/>
    <w:rsid w:val="00500ABE"/>
    <w:rsid w:val="005037C4"/>
    <w:rsid w:val="005048A1"/>
    <w:rsid w:val="005134B2"/>
    <w:rsid w:val="00513F02"/>
    <w:rsid w:val="00515DF7"/>
    <w:rsid w:val="00524EDC"/>
    <w:rsid w:val="00530B5F"/>
    <w:rsid w:val="005370E0"/>
    <w:rsid w:val="00537149"/>
    <w:rsid w:val="00554911"/>
    <w:rsid w:val="005556A5"/>
    <w:rsid w:val="0055695D"/>
    <w:rsid w:val="00560262"/>
    <w:rsid w:val="00560CE1"/>
    <w:rsid w:val="005619BB"/>
    <w:rsid w:val="00565136"/>
    <w:rsid w:val="005664C2"/>
    <w:rsid w:val="00566A60"/>
    <w:rsid w:val="0056730C"/>
    <w:rsid w:val="00580654"/>
    <w:rsid w:val="00583D07"/>
    <w:rsid w:val="00591609"/>
    <w:rsid w:val="005972E4"/>
    <w:rsid w:val="005A14C2"/>
    <w:rsid w:val="005A3263"/>
    <w:rsid w:val="005B23A8"/>
    <w:rsid w:val="005C0F91"/>
    <w:rsid w:val="005C60C6"/>
    <w:rsid w:val="005C6A40"/>
    <w:rsid w:val="005D766A"/>
    <w:rsid w:val="005E4A27"/>
    <w:rsid w:val="005E6C90"/>
    <w:rsid w:val="005F2364"/>
    <w:rsid w:val="005F41BA"/>
    <w:rsid w:val="00605C02"/>
    <w:rsid w:val="006152F5"/>
    <w:rsid w:val="006321D8"/>
    <w:rsid w:val="00635724"/>
    <w:rsid w:val="00641370"/>
    <w:rsid w:val="0064645B"/>
    <w:rsid w:val="0067199F"/>
    <w:rsid w:val="006836ED"/>
    <w:rsid w:val="006838DF"/>
    <w:rsid w:val="006948DE"/>
    <w:rsid w:val="00696719"/>
    <w:rsid w:val="006A3B22"/>
    <w:rsid w:val="006A6AC8"/>
    <w:rsid w:val="006A6C4A"/>
    <w:rsid w:val="006B59CF"/>
    <w:rsid w:val="006D0581"/>
    <w:rsid w:val="006E18C0"/>
    <w:rsid w:val="006E6CF4"/>
    <w:rsid w:val="00703A05"/>
    <w:rsid w:val="0070503D"/>
    <w:rsid w:val="00706D3A"/>
    <w:rsid w:val="0070781C"/>
    <w:rsid w:val="00714ACD"/>
    <w:rsid w:val="00715DAA"/>
    <w:rsid w:val="007166C4"/>
    <w:rsid w:val="007409FA"/>
    <w:rsid w:val="00743833"/>
    <w:rsid w:val="00744065"/>
    <w:rsid w:val="00745634"/>
    <w:rsid w:val="0075305C"/>
    <w:rsid w:val="00760C6C"/>
    <w:rsid w:val="007633C7"/>
    <w:rsid w:val="0079128E"/>
    <w:rsid w:val="007A1295"/>
    <w:rsid w:val="007A61F0"/>
    <w:rsid w:val="007B17CE"/>
    <w:rsid w:val="007B4977"/>
    <w:rsid w:val="007C4213"/>
    <w:rsid w:val="007C7B60"/>
    <w:rsid w:val="007F2B7F"/>
    <w:rsid w:val="007F6975"/>
    <w:rsid w:val="00810540"/>
    <w:rsid w:val="0081495C"/>
    <w:rsid w:val="00826D7A"/>
    <w:rsid w:val="00830936"/>
    <w:rsid w:val="00846068"/>
    <w:rsid w:val="00852B28"/>
    <w:rsid w:val="008566F7"/>
    <w:rsid w:val="00863EEB"/>
    <w:rsid w:val="0087505D"/>
    <w:rsid w:val="00876F69"/>
    <w:rsid w:val="00885349"/>
    <w:rsid w:val="00894442"/>
    <w:rsid w:val="008A452D"/>
    <w:rsid w:val="008A60AA"/>
    <w:rsid w:val="008B081D"/>
    <w:rsid w:val="00906DBF"/>
    <w:rsid w:val="00930D81"/>
    <w:rsid w:val="00935684"/>
    <w:rsid w:val="0094089A"/>
    <w:rsid w:val="00940960"/>
    <w:rsid w:val="00947C85"/>
    <w:rsid w:val="00947F39"/>
    <w:rsid w:val="00954719"/>
    <w:rsid w:val="00971EA5"/>
    <w:rsid w:val="00976DF4"/>
    <w:rsid w:val="00977D09"/>
    <w:rsid w:val="00995ADF"/>
    <w:rsid w:val="009E2C16"/>
    <w:rsid w:val="00A02A3A"/>
    <w:rsid w:val="00A0526F"/>
    <w:rsid w:val="00A06F34"/>
    <w:rsid w:val="00A13C06"/>
    <w:rsid w:val="00A16EA6"/>
    <w:rsid w:val="00A17473"/>
    <w:rsid w:val="00A20FC1"/>
    <w:rsid w:val="00A216B5"/>
    <w:rsid w:val="00A2444C"/>
    <w:rsid w:val="00A26D44"/>
    <w:rsid w:val="00A27B40"/>
    <w:rsid w:val="00A27CA0"/>
    <w:rsid w:val="00A35A69"/>
    <w:rsid w:val="00A3747A"/>
    <w:rsid w:val="00A42527"/>
    <w:rsid w:val="00A52886"/>
    <w:rsid w:val="00A5444F"/>
    <w:rsid w:val="00A564D7"/>
    <w:rsid w:val="00A630FE"/>
    <w:rsid w:val="00A66CA3"/>
    <w:rsid w:val="00A85485"/>
    <w:rsid w:val="00A93D7F"/>
    <w:rsid w:val="00A97168"/>
    <w:rsid w:val="00AA7342"/>
    <w:rsid w:val="00AA76CD"/>
    <w:rsid w:val="00AB20E3"/>
    <w:rsid w:val="00AB30FB"/>
    <w:rsid w:val="00AC10A0"/>
    <w:rsid w:val="00AC172C"/>
    <w:rsid w:val="00AD5FFD"/>
    <w:rsid w:val="00AE2DED"/>
    <w:rsid w:val="00AE33A5"/>
    <w:rsid w:val="00AF189A"/>
    <w:rsid w:val="00AF5A83"/>
    <w:rsid w:val="00B07DDF"/>
    <w:rsid w:val="00B13C28"/>
    <w:rsid w:val="00B21562"/>
    <w:rsid w:val="00B33C93"/>
    <w:rsid w:val="00B46A66"/>
    <w:rsid w:val="00B60912"/>
    <w:rsid w:val="00B63033"/>
    <w:rsid w:val="00B65666"/>
    <w:rsid w:val="00B66C9E"/>
    <w:rsid w:val="00B71F56"/>
    <w:rsid w:val="00B85422"/>
    <w:rsid w:val="00B96BA3"/>
    <w:rsid w:val="00B97E42"/>
    <w:rsid w:val="00BA114A"/>
    <w:rsid w:val="00BA5077"/>
    <w:rsid w:val="00BB4C9E"/>
    <w:rsid w:val="00BC5458"/>
    <w:rsid w:val="00BD7DE5"/>
    <w:rsid w:val="00BE7F04"/>
    <w:rsid w:val="00C11D58"/>
    <w:rsid w:val="00C12E00"/>
    <w:rsid w:val="00C21E5B"/>
    <w:rsid w:val="00C22147"/>
    <w:rsid w:val="00C423F4"/>
    <w:rsid w:val="00C47852"/>
    <w:rsid w:val="00C52CF4"/>
    <w:rsid w:val="00C53A5F"/>
    <w:rsid w:val="00C54BA2"/>
    <w:rsid w:val="00C54DFA"/>
    <w:rsid w:val="00C568BE"/>
    <w:rsid w:val="00C57482"/>
    <w:rsid w:val="00C57B2C"/>
    <w:rsid w:val="00C64848"/>
    <w:rsid w:val="00C70E6B"/>
    <w:rsid w:val="00C76143"/>
    <w:rsid w:val="00C823C3"/>
    <w:rsid w:val="00C875CC"/>
    <w:rsid w:val="00C90C30"/>
    <w:rsid w:val="00C91FFF"/>
    <w:rsid w:val="00C94B4E"/>
    <w:rsid w:val="00C978E4"/>
    <w:rsid w:val="00CA096D"/>
    <w:rsid w:val="00CB7B49"/>
    <w:rsid w:val="00CE54FD"/>
    <w:rsid w:val="00CE7893"/>
    <w:rsid w:val="00CF0A0A"/>
    <w:rsid w:val="00CF0E36"/>
    <w:rsid w:val="00CF0E71"/>
    <w:rsid w:val="00CF734A"/>
    <w:rsid w:val="00D059B1"/>
    <w:rsid w:val="00D14362"/>
    <w:rsid w:val="00D15719"/>
    <w:rsid w:val="00D61187"/>
    <w:rsid w:val="00D815B7"/>
    <w:rsid w:val="00D85135"/>
    <w:rsid w:val="00D856F7"/>
    <w:rsid w:val="00D8728F"/>
    <w:rsid w:val="00D96E04"/>
    <w:rsid w:val="00DA1B55"/>
    <w:rsid w:val="00DD728C"/>
    <w:rsid w:val="00DD7752"/>
    <w:rsid w:val="00DF2F96"/>
    <w:rsid w:val="00DF55FC"/>
    <w:rsid w:val="00E03EC4"/>
    <w:rsid w:val="00E04A3B"/>
    <w:rsid w:val="00E04AAF"/>
    <w:rsid w:val="00E10830"/>
    <w:rsid w:val="00E133AF"/>
    <w:rsid w:val="00E1754D"/>
    <w:rsid w:val="00E23EDF"/>
    <w:rsid w:val="00E3405B"/>
    <w:rsid w:val="00E35007"/>
    <w:rsid w:val="00E35596"/>
    <w:rsid w:val="00E510E1"/>
    <w:rsid w:val="00E62E84"/>
    <w:rsid w:val="00E64E2F"/>
    <w:rsid w:val="00E66646"/>
    <w:rsid w:val="00E670E6"/>
    <w:rsid w:val="00E72A35"/>
    <w:rsid w:val="00E7343A"/>
    <w:rsid w:val="00E762DE"/>
    <w:rsid w:val="00E8011D"/>
    <w:rsid w:val="00E91148"/>
    <w:rsid w:val="00E913A1"/>
    <w:rsid w:val="00E928A2"/>
    <w:rsid w:val="00E93690"/>
    <w:rsid w:val="00EA179C"/>
    <w:rsid w:val="00EA38C2"/>
    <w:rsid w:val="00EA4A47"/>
    <w:rsid w:val="00EB2802"/>
    <w:rsid w:val="00EB3099"/>
    <w:rsid w:val="00EB429D"/>
    <w:rsid w:val="00EB59D6"/>
    <w:rsid w:val="00EC4B9A"/>
    <w:rsid w:val="00ED0B18"/>
    <w:rsid w:val="00ED435C"/>
    <w:rsid w:val="00EE3008"/>
    <w:rsid w:val="00EE7668"/>
    <w:rsid w:val="00EF4E7E"/>
    <w:rsid w:val="00EF75EB"/>
    <w:rsid w:val="00F07E51"/>
    <w:rsid w:val="00F11BCE"/>
    <w:rsid w:val="00F14518"/>
    <w:rsid w:val="00F1560F"/>
    <w:rsid w:val="00F16D6F"/>
    <w:rsid w:val="00F26E21"/>
    <w:rsid w:val="00F3382C"/>
    <w:rsid w:val="00F37070"/>
    <w:rsid w:val="00F4006C"/>
    <w:rsid w:val="00F43485"/>
    <w:rsid w:val="00F4494D"/>
    <w:rsid w:val="00F45099"/>
    <w:rsid w:val="00F4652C"/>
    <w:rsid w:val="00F515E4"/>
    <w:rsid w:val="00F527A6"/>
    <w:rsid w:val="00F66456"/>
    <w:rsid w:val="00F769FF"/>
    <w:rsid w:val="00F84C50"/>
    <w:rsid w:val="00F862CF"/>
    <w:rsid w:val="00F921DE"/>
    <w:rsid w:val="00FB4E3F"/>
    <w:rsid w:val="00FB7121"/>
    <w:rsid w:val="00FC2699"/>
    <w:rsid w:val="00FC6D06"/>
    <w:rsid w:val="00FD7003"/>
    <w:rsid w:val="00FE75A9"/>
    <w:rsid w:val="00FF150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68E92D0E-D7BE-4315-BA1C-91B1551A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Cordia New"/>
        <w:lang w:val="en-US" w:eastAsia="zh-TW"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90ED1"/>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rPr>
  </w:style>
  <w:style w:type="character" w:customStyle="1" w:styleId="1f9">
    <w:name w:val="(1)內文 字元"/>
    <w:link w:val="1f8"/>
    <w:rsid w:val="00A52886"/>
    <w:rPr>
      <w:rFonts w:ascii="標楷體" w:eastAsia="標楷體" w:hAnsi="標楷體" w:cs="Times New Roman"/>
      <w:color w:val="0000FF"/>
      <w:sz w:val="32"/>
      <w:szCs w:val="32"/>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rPr>
  </w:style>
  <w:style w:type="character" w:customStyle="1" w:styleId="affffd">
    <w:name w:val="(一)內文 字元"/>
    <w:link w:val="affffc"/>
    <w:rsid w:val="00A52886"/>
    <w:rPr>
      <w:rFonts w:ascii="標楷體" w:eastAsia="標楷體" w:hAnsi="標楷體" w:cs="Times New Roman"/>
      <w:bCs/>
      <w:color w:val="FF0000"/>
      <w:sz w:val="32"/>
      <w:szCs w:val="32"/>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styleId="affffffffe">
    <w:name w:val="List Paragraph"/>
    <w:basedOn w:val="a3"/>
    <w:uiPriority w:val="34"/>
    <w:qFormat/>
    <w:rsid w:val="00605C02"/>
    <w:pPr>
      <w:spacing w:line="240" w:lineRule="exact"/>
      <w:ind w:leftChars="200" w:left="480"/>
      <w:jc w:val="both"/>
    </w:pPr>
    <w:rPr>
      <w:rFonts w:ascii="Times New Roman" w:eastAsia="標楷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1223</Words>
  <Characters>6977</Characters>
  <Application>Microsoft Office Word</Application>
  <DocSecurity>0</DocSecurity>
  <Lines>58</Lines>
  <Paragraphs>16</Paragraphs>
  <ScaleCrop>false</ScaleCrop>
  <Company>Hewlett-Packard Company</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syf</cp:lastModifiedBy>
  <cp:revision>6</cp:revision>
  <cp:lastPrinted>2021-03-03T01:29:00Z</cp:lastPrinted>
  <dcterms:created xsi:type="dcterms:W3CDTF">2021-02-26T03:58:00Z</dcterms:created>
  <dcterms:modified xsi:type="dcterms:W3CDTF">2021-03-03T01:31:00Z</dcterms:modified>
</cp:coreProperties>
</file>