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54" w:rsidRPr="00B47954" w:rsidRDefault="00B47954" w:rsidP="00B47954">
      <w:pPr>
        <w:widowControl w:val="0"/>
        <w:spacing w:afterLines="100" w:after="240"/>
        <w:jc w:val="center"/>
        <w:rPr>
          <w:rFonts w:ascii="標楷體" w:eastAsia="標楷體" w:hAnsi="標楷體"/>
          <w:b/>
          <w:kern w:val="2"/>
          <w:sz w:val="54"/>
          <w:szCs w:val="54"/>
        </w:rPr>
      </w:pPr>
      <w:bookmarkStart w:id="0" w:name="_GoBack"/>
      <w:bookmarkEnd w:id="0"/>
      <w:r w:rsidRPr="00B47954">
        <w:rPr>
          <w:rFonts w:ascii="標楷體" w:eastAsia="標楷體" w:hAnsi="標楷體" w:hint="eastAsia"/>
          <w:b/>
          <w:kern w:val="2"/>
          <w:sz w:val="54"/>
          <w:szCs w:val="54"/>
        </w:rPr>
        <w:t>貳拾捌、原住民事務</w:t>
      </w:r>
    </w:p>
    <w:p w:rsidR="00B47954" w:rsidRPr="00B47954" w:rsidRDefault="00B47954" w:rsidP="00B47954">
      <w:pPr>
        <w:pStyle w:val="a8"/>
        <w:spacing w:line="400" w:lineRule="exact"/>
        <w:rPr>
          <w:rFonts w:hAnsi="標楷體" w:cs="?????(P)"/>
          <w:b/>
          <w:bCs/>
        </w:rPr>
      </w:pPr>
      <w:r w:rsidRPr="00B47954">
        <w:rPr>
          <w:rFonts w:hAnsi="標楷體" w:cs="?????(P)"/>
          <w:b/>
          <w:bCs/>
        </w:rPr>
        <w:t>一、薪傳原住民族文化教育傳承</w:t>
      </w:r>
    </w:p>
    <w:p w:rsidR="00B47954" w:rsidRPr="00B47954" w:rsidRDefault="00B47954" w:rsidP="00B47954">
      <w:pPr>
        <w:pStyle w:val="af5"/>
        <w:spacing w:line="360" w:lineRule="exact"/>
        <w:ind w:left="240"/>
        <w:jc w:val="both"/>
        <w:rPr>
          <w:b w:val="0"/>
        </w:rPr>
      </w:pPr>
      <w:r w:rsidRPr="00B47954">
        <w:rPr>
          <w:b w:val="0"/>
        </w:rPr>
        <w:t>(一)辦理原住民族部落大學</w:t>
      </w:r>
    </w:p>
    <w:p w:rsidR="00B47954" w:rsidRPr="00B47954" w:rsidRDefault="00B47954" w:rsidP="00B47954">
      <w:pPr>
        <w:pStyle w:val="af6"/>
        <w:spacing w:line="360" w:lineRule="exact"/>
        <w:ind w:left="839" w:right="0"/>
        <w:jc w:val="both"/>
      </w:pPr>
      <w:r w:rsidRPr="00B47954">
        <w:t>為推動終身學習，傳承原住民傳統知能及學習現代新知，提升原住民人力素質，108年度開設原住民文化學程、產業開發學程、生活知能學程、生態及部落學程計4大類學程共計74班，學員人數1,424人，獲取市立空大學士學位計3位，並辦理2場次學習成果展，參與人數超過300人次。</w:t>
      </w:r>
    </w:p>
    <w:p w:rsidR="00B47954" w:rsidRPr="00B47954" w:rsidRDefault="00B47954" w:rsidP="00B47954">
      <w:pPr>
        <w:pStyle w:val="af5"/>
        <w:spacing w:line="360" w:lineRule="exact"/>
        <w:ind w:left="240"/>
        <w:jc w:val="both"/>
        <w:rPr>
          <w:b w:val="0"/>
        </w:rPr>
      </w:pPr>
      <w:r w:rsidRPr="00B47954">
        <w:rPr>
          <w:b w:val="0"/>
        </w:rPr>
        <w:t>(二)推動原住民族教育</w:t>
      </w:r>
    </w:p>
    <w:p w:rsidR="00B47954" w:rsidRPr="00B47954" w:rsidRDefault="00B47954" w:rsidP="00B47954">
      <w:pPr>
        <w:pStyle w:val="af6"/>
        <w:pBdr>
          <w:bottom w:val="none" w:sz="0" w:space="1" w:color="000000"/>
        </w:pBdr>
        <w:spacing w:line="360" w:lineRule="exact"/>
        <w:ind w:left="804" w:right="0"/>
        <w:jc w:val="both"/>
      </w:pPr>
      <w:r w:rsidRPr="00B47954">
        <w:t>為發揚原住民文化建立文化認同及建構學校本位課程以融入鄉土文化教育，爰持續與教育局合作推動本市茂林區多納國小、桃源區樟山國小等2校，辦理學校型態原住民族實驗教育計劃。</w:t>
      </w:r>
    </w:p>
    <w:p w:rsidR="00B47954" w:rsidRPr="00B47954" w:rsidRDefault="00B47954" w:rsidP="00B47954">
      <w:pPr>
        <w:pStyle w:val="af6"/>
        <w:spacing w:line="360" w:lineRule="exact"/>
        <w:ind w:left="805" w:right="0" w:hanging="519"/>
        <w:jc w:val="both"/>
      </w:pPr>
      <w:r w:rsidRPr="00B47954">
        <w:t xml:space="preserve"> (三)加強原住民族語推動</w:t>
      </w:r>
    </w:p>
    <w:p w:rsidR="00B47954" w:rsidRPr="00B47954" w:rsidRDefault="00B47954" w:rsidP="00B47954">
      <w:pPr>
        <w:pStyle w:val="af6"/>
        <w:spacing w:line="360" w:lineRule="exact"/>
        <w:ind w:left="1120" w:right="0" w:hanging="280"/>
        <w:jc w:val="both"/>
      </w:pPr>
      <w:r w:rsidRPr="00B47954">
        <w:t>1.族語推廣設置補助計畫進用語推人員計有11名。執行項目有族語傳習教室</w:t>
      </w:r>
      <w:r w:rsidRPr="00B47954">
        <w:rPr>
          <w:rFonts w:hint="eastAsia"/>
        </w:rPr>
        <w:t>16</w:t>
      </w:r>
      <w:r w:rsidRPr="00B47954">
        <w:t>班(計</w:t>
      </w:r>
      <w:r w:rsidRPr="00B47954">
        <w:rPr>
          <w:rFonts w:hint="eastAsia"/>
        </w:rPr>
        <w:t>179</w:t>
      </w:r>
      <w:r w:rsidRPr="00B47954">
        <w:t>人)、族語聚會所13班(計17</w:t>
      </w:r>
      <w:r w:rsidRPr="00B47954">
        <w:rPr>
          <w:rFonts w:hint="eastAsia"/>
        </w:rPr>
        <w:t>2</w:t>
      </w:r>
      <w:r w:rsidRPr="00B47954">
        <w:t>人)、族語學習家庭6</w:t>
      </w:r>
      <w:r w:rsidRPr="00B47954">
        <w:rPr>
          <w:rFonts w:hint="eastAsia"/>
        </w:rPr>
        <w:t>2</w:t>
      </w:r>
      <w:r w:rsidRPr="00B47954">
        <w:t>戶(計2</w:t>
      </w:r>
      <w:r w:rsidRPr="00B47954">
        <w:rPr>
          <w:rFonts w:hint="eastAsia"/>
        </w:rPr>
        <w:t>25</w:t>
      </w:r>
      <w:r w:rsidRPr="00B47954">
        <w:t>人)、語料收集4</w:t>
      </w:r>
      <w:r w:rsidRPr="00B47954">
        <w:rPr>
          <w:rFonts w:hint="eastAsia"/>
        </w:rPr>
        <w:t>0</w:t>
      </w:r>
      <w:r w:rsidRPr="00B47954">
        <w:t>則</w:t>
      </w:r>
      <w:r w:rsidRPr="00B47954">
        <w:rPr>
          <w:rFonts w:hint="eastAsia"/>
        </w:rPr>
        <w:t>、沉浸式族語教學協助4所學校推動族語學習(72人)及輔導保母21人</w:t>
      </w:r>
      <w:r w:rsidRPr="00B47954">
        <w:t>等族語推動相關業務，為傳承原住民各族群母語，俾激發族人使用族語之意願，帶動族語振興。</w:t>
      </w:r>
    </w:p>
    <w:p w:rsidR="00B47954" w:rsidRPr="00B47954" w:rsidRDefault="00B47954" w:rsidP="00B47954">
      <w:pPr>
        <w:pStyle w:val="af6"/>
        <w:spacing w:line="360" w:lineRule="exact"/>
        <w:ind w:left="1120" w:right="0" w:hanging="280"/>
        <w:jc w:val="both"/>
      </w:pPr>
      <w:r w:rsidRPr="00B47954">
        <w:t>2.原住民族語扎根補助計畫</w:t>
      </w:r>
    </w:p>
    <w:p w:rsidR="00B47954" w:rsidRPr="00B47954" w:rsidRDefault="00B47954" w:rsidP="00B47954">
      <w:pPr>
        <w:pStyle w:val="af6"/>
        <w:spacing w:line="360" w:lineRule="exact"/>
        <w:ind w:left="1476" w:right="0" w:hanging="420"/>
        <w:jc w:val="both"/>
      </w:pPr>
      <w:r w:rsidRPr="00B47954">
        <w:t>(1)本計畫執行目前有7位家訪員、44位族語保母托育53名幼兒，各語別家訪員每月到保母家輔導訪視，檢視其族語推動執行情形，成效佳之保母增加</w:t>
      </w:r>
      <w:r w:rsidRPr="00B47954">
        <w:rPr>
          <w:rFonts w:hint="eastAsia"/>
        </w:rPr>
        <w:t>其</w:t>
      </w:r>
      <w:r w:rsidRPr="00B47954">
        <w:t>獎助金</w:t>
      </w:r>
      <w:r w:rsidRPr="00B47954">
        <w:rPr>
          <w:rFonts w:hint="eastAsia"/>
        </w:rPr>
        <w:t>，</w:t>
      </w:r>
      <w:r w:rsidRPr="00B47954">
        <w:t>以激勵族語推動</w:t>
      </w:r>
      <w:r w:rsidRPr="00B47954">
        <w:rPr>
          <w:rFonts w:hint="eastAsia"/>
        </w:rPr>
        <w:t>。</w:t>
      </w:r>
    </w:p>
    <w:p w:rsidR="00B47954" w:rsidRPr="00B47954" w:rsidRDefault="00B47954" w:rsidP="00B47954">
      <w:pPr>
        <w:pStyle w:val="af6"/>
        <w:spacing w:line="360" w:lineRule="exact"/>
        <w:ind w:left="1476" w:right="0" w:hanging="420"/>
        <w:jc w:val="both"/>
      </w:pPr>
      <w:r w:rsidRPr="00B47954">
        <w:t>(2)新進保母職能強化訓練於4月份在臺東娜魯灣大酒店辦理，本市有19人參訓，共計有19位領有結業證書，成為本計畫可托育1歲至5歲之三等親內幼兒的新增族語保母。</w:t>
      </w:r>
    </w:p>
    <w:p w:rsidR="00B47954" w:rsidRPr="00B47954" w:rsidRDefault="00B47954" w:rsidP="00B47954">
      <w:pPr>
        <w:pStyle w:val="af6"/>
        <w:spacing w:line="360" w:lineRule="exact"/>
        <w:ind w:left="1476" w:right="0" w:hanging="420"/>
        <w:jc w:val="both"/>
      </w:pPr>
      <w:r w:rsidRPr="00B47954">
        <w:t>(3)本市8位家訪員(含家訪督導員) 及2位儲備家訪員參加「108年度原住民族語扎根補助計畫」家庭訪視員職能強化訓練，共計10位參訓並領有結業證書。</w:t>
      </w:r>
    </w:p>
    <w:p w:rsidR="00B47954" w:rsidRPr="00B47954" w:rsidRDefault="00B47954" w:rsidP="00B47954">
      <w:pPr>
        <w:adjustRightInd w:val="0"/>
        <w:snapToGrid w:val="0"/>
        <w:spacing w:line="360" w:lineRule="exact"/>
        <w:rPr>
          <w:rFonts w:ascii="標楷體" w:eastAsia="標楷體" w:hAnsi="標楷體"/>
          <w:sz w:val="28"/>
          <w:szCs w:val="20"/>
        </w:rPr>
      </w:pPr>
      <w:r w:rsidRPr="00B47954">
        <w:rPr>
          <w:rFonts w:ascii="標楷體" w:eastAsia="標楷體" w:hAnsi="標楷體" w:hint="eastAsia"/>
          <w:sz w:val="28"/>
          <w:szCs w:val="20"/>
        </w:rPr>
        <w:t xml:space="preserve">       (4) 108年度本計畫榮獲5獎項:(1)2位優秀族語保母:韃虎‧伊</w:t>
      </w:r>
    </w:p>
    <w:p w:rsidR="00B47954" w:rsidRPr="00B47954" w:rsidRDefault="00B47954" w:rsidP="00B47954">
      <w:pPr>
        <w:adjustRightInd w:val="0"/>
        <w:snapToGrid w:val="0"/>
        <w:spacing w:line="360" w:lineRule="exact"/>
        <w:rPr>
          <w:rFonts w:ascii="標楷體" w:eastAsia="標楷體" w:hAnsi="標楷體"/>
          <w:sz w:val="28"/>
          <w:szCs w:val="20"/>
        </w:rPr>
      </w:pPr>
      <w:r w:rsidRPr="00B47954">
        <w:rPr>
          <w:rFonts w:ascii="標楷體" w:eastAsia="標楷體" w:hAnsi="標楷體" w:hint="eastAsia"/>
          <w:sz w:val="28"/>
          <w:szCs w:val="20"/>
        </w:rPr>
        <w:t xml:space="preserve">           斯瑪哈單、伊斯立端、明有德。(2)2位優秀族語幼兒:沙力瀾</w:t>
      </w:r>
    </w:p>
    <w:p w:rsidR="00B47954" w:rsidRPr="00B47954" w:rsidRDefault="00B47954" w:rsidP="00B47954">
      <w:pPr>
        <w:adjustRightInd w:val="0"/>
        <w:snapToGrid w:val="0"/>
        <w:spacing w:line="360" w:lineRule="exact"/>
        <w:rPr>
          <w:rFonts w:ascii="標楷體" w:eastAsia="標楷體" w:hAnsi="標楷體"/>
          <w:sz w:val="28"/>
          <w:szCs w:val="20"/>
        </w:rPr>
      </w:pPr>
      <w:r w:rsidRPr="00B47954">
        <w:rPr>
          <w:rFonts w:ascii="標楷體" w:eastAsia="標楷體" w:hAnsi="標楷體" w:hint="eastAsia"/>
          <w:sz w:val="28"/>
          <w:szCs w:val="20"/>
        </w:rPr>
        <w:t xml:space="preserve">           ‧伊斯瑪哈單、伊斯立端、明查瑪克。(3)1位優秀家訪員:孫</w:t>
      </w:r>
    </w:p>
    <w:p w:rsidR="00B47954" w:rsidRPr="00B47954" w:rsidRDefault="00B47954" w:rsidP="00B47954">
      <w:pPr>
        <w:adjustRightInd w:val="0"/>
        <w:snapToGrid w:val="0"/>
        <w:spacing w:line="360" w:lineRule="exact"/>
        <w:rPr>
          <w:rFonts w:ascii="標楷體" w:eastAsia="標楷體" w:hAnsi="標楷體"/>
          <w:sz w:val="28"/>
          <w:szCs w:val="20"/>
        </w:rPr>
      </w:pPr>
      <w:r w:rsidRPr="00B47954">
        <w:rPr>
          <w:rFonts w:ascii="標楷體" w:eastAsia="標楷體" w:hAnsi="標楷體" w:hint="eastAsia"/>
          <w:sz w:val="28"/>
          <w:szCs w:val="20"/>
        </w:rPr>
        <w:t xml:space="preserve">           美玲等5人，原住民族委員會於108年度12月21日在臺東</w:t>
      </w:r>
    </w:p>
    <w:p w:rsidR="00B47954" w:rsidRPr="00B47954" w:rsidRDefault="00B47954" w:rsidP="00B47954">
      <w:pPr>
        <w:adjustRightInd w:val="0"/>
        <w:snapToGrid w:val="0"/>
        <w:spacing w:line="360" w:lineRule="exact"/>
        <w:rPr>
          <w:rFonts w:ascii="標楷體" w:eastAsia="標楷體" w:hAnsi="標楷體"/>
          <w:sz w:val="28"/>
          <w:szCs w:val="20"/>
        </w:rPr>
      </w:pPr>
      <w:r w:rsidRPr="00B47954">
        <w:rPr>
          <w:rFonts w:ascii="標楷體" w:eastAsia="標楷體" w:hAnsi="標楷體" w:hint="eastAsia"/>
          <w:sz w:val="28"/>
          <w:szCs w:val="20"/>
        </w:rPr>
        <w:t xml:space="preserve">           縣原住民族文化創意產業聚落LIMA展區接受表揚。</w:t>
      </w:r>
    </w:p>
    <w:p w:rsidR="00B47954" w:rsidRPr="00B47954" w:rsidRDefault="00B47954" w:rsidP="00B47954">
      <w:pPr>
        <w:pStyle w:val="af6"/>
        <w:spacing w:line="360" w:lineRule="exact"/>
        <w:ind w:left="1120" w:right="0" w:hanging="280"/>
        <w:jc w:val="both"/>
      </w:pPr>
      <w:r w:rsidRPr="00B47954">
        <w:t>3.製播族語廣播節目「Ya!原來是這樣」，每周六上午11時至12時，節目包含各族語別之族語傳說故事、「原住民族語E樂園」生活會話篇之族語對話及教唱族語歌謠(含霧台魯凱語、布農</w:t>
      </w:r>
      <w:r w:rsidRPr="00B47954">
        <w:lastRenderedPageBreak/>
        <w:t>語、阿美語、排灣語、茂林魯凱語、萬山魯凱語、卡那卡那富語、太魯閣語、拉阿魯哇語等共計9語別)，使族語學習沒有時間及空間限制。</w:t>
      </w:r>
    </w:p>
    <w:p w:rsidR="00B47954" w:rsidRPr="00B47954" w:rsidRDefault="00B47954" w:rsidP="00B47954">
      <w:pPr>
        <w:pStyle w:val="af6"/>
        <w:spacing w:line="360" w:lineRule="exact"/>
        <w:ind w:left="1120" w:right="0" w:hanging="280"/>
        <w:jc w:val="both"/>
        <w:rPr>
          <w:szCs w:val="28"/>
        </w:rPr>
      </w:pPr>
      <w:r w:rsidRPr="00B47954">
        <w:rPr>
          <w:szCs w:val="28"/>
        </w:rPr>
        <w:t>4.參加第五屆原住民族語單詞競賽決賽活動，本市代表隊榮獲三冠軍一亞軍一季軍，總成績全國之冠，也是歷年來成績最亮眼的一次。其獎項如下列:</w:t>
      </w:r>
    </w:p>
    <w:p w:rsidR="00B47954" w:rsidRPr="00B47954" w:rsidRDefault="00B47954" w:rsidP="00B47954">
      <w:pPr>
        <w:pStyle w:val="af1"/>
        <w:spacing w:line="360" w:lineRule="exact"/>
        <w:ind w:leftChars="400" w:left="960"/>
        <w:rPr>
          <w:rFonts w:ascii="標楷體" w:eastAsia="標楷體" w:hAnsi="標楷體"/>
          <w:w w:val="98"/>
          <w:kern w:val="28"/>
          <w:sz w:val="28"/>
          <w:szCs w:val="28"/>
        </w:rPr>
      </w:pPr>
      <w:r w:rsidRPr="00B47954">
        <w:rPr>
          <w:rFonts w:ascii="標楷體" w:eastAsia="標楷體" w:hAnsi="標楷體"/>
          <w:w w:val="98"/>
          <w:kern w:val="28"/>
          <w:sz w:val="28"/>
          <w:szCs w:val="28"/>
        </w:rPr>
        <w:t>(1)瀕危國小組冠軍：興中國小R</w:t>
      </w:r>
      <w:r w:rsidRPr="00B47954">
        <w:rPr>
          <w:rFonts w:ascii="MS Mincho" w:eastAsia="MS Mincho" w:hAnsi="MS Mincho" w:cs="MS Mincho" w:hint="eastAsia"/>
          <w:w w:val="98"/>
          <w:kern w:val="28"/>
          <w:sz w:val="28"/>
          <w:szCs w:val="28"/>
        </w:rPr>
        <w:t>ʉ</w:t>
      </w:r>
      <w:r w:rsidRPr="00B47954">
        <w:rPr>
          <w:rFonts w:ascii="標楷體" w:eastAsia="標楷體" w:hAnsi="標楷體"/>
          <w:w w:val="98"/>
          <w:kern w:val="28"/>
          <w:sz w:val="28"/>
          <w:szCs w:val="28"/>
        </w:rPr>
        <w:t>hl</w:t>
      </w:r>
      <w:r w:rsidRPr="00B47954">
        <w:rPr>
          <w:rFonts w:ascii="MS Mincho" w:eastAsia="MS Mincho" w:hAnsi="MS Mincho" w:cs="MS Mincho" w:hint="eastAsia"/>
          <w:w w:val="98"/>
          <w:kern w:val="28"/>
          <w:sz w:val="28"/>
          <w:szCs w:val="28"/>
        </w:rPr>
        <w:t>ʉ</w:t>
      </w:r>
      <w:r w:rsidRPr="00B47954">
        <w:rPr>
          <w:rFonts w:ascii="標楷體" w:eastAsia="標楷體" w:hAnsi="標楷體"/>
          <w:w w:val="98"/>
          <w:kern w:val="28"/>
          <w:sz w:val="28"/>
          <w:szCs w:val="28"/>
        </w:rPr>
        <w:t>c</w:t>
      </w:r>
      <w:r w:rsidRPr="00B47954">
        <w:rPr>
          <w:rFonts w:ascii="MS Mincho" w:eastAsia="MS Mincho" w:hAnsi="MS Mincho" w:cs="MS Mincho" w:hint="eastAsia"/>
          <w:w w:val="98"/>
          <w:kern w:val="28"/>
          <w:sz w:val="28"/>
          <w:szCs w:val="28"/>
        </w:rPr>
        <w:t>ʉ</w:t>
      </w:r>
      <w:r w:rsidRPr="00B47954">
        <w:rPr>
          <w:rFonts w:ascii="標楷體" w:eastAsia="標楷體" w:hAnsi="標楷體"/>
          <w:w w:val="98"/>
          <w:kern w:val="28"/>
          <w:sz w:val="28"/>
          <w:szCs w:val="28"/>
        </w:rPr>
        <w:t>，獎金8萬元。</w:t>
      </w:r>
    </w:p>
    <w:p w:rsidR="00B47954" w:rsidRPr="00B47954" w:rsidRDefault="00B47954" w:rsidP="00B47954">
      <w:pPr>
        <w:pStyle w:val="af1"/>
        <w:spacing w:line="360" w:lineRule="exact"/>
        <w:ind w:leftChars="400" w:left="960"/>
        <w:rPr>
          <w:rFonts w:ascii="標楷體" w:eastAsia="標楷體" w:hAnsi="標楷體"/>
          <w:w w:val="98"/>
          <w:kern w:val="28"/>
          <w:sz w:val="28"/>
          <w:szCs w:val="28"/>
        </w:rPr>
      </w:pPr>
      <w:r w:rsidRPr="00B47954">
        <w:rPr>
          <w:rFonts w:ascii="標楷體" w:eastAsia="標楷體" w:hAnsi="標楷體"/>
          <w:w w:val="98"/>
          <w:kern w:val="28"/>
          <w:sz w:val="28"/>
          <w:szCs w:val="28"/>
        </w:rPr>
        <w:t>(2)瀕危國中組冠軍：那瑪夏國中/高雄市瑪寧召隊，獎金8萬元。</w:t>
      </w:r>
    </w:p>
    <w:p w:rsidR="00B47954" w:rsidRPr="00B47954" w:rsidRDefault="00B47954" w:rsidP="00B47954">
      <w:pPr>
        <w:pStyle w:val="af1"/>
        <w:spacing w:line="360" w:lineRule="exact"/>
        <w:ind w:leftChars="400" w:left="960"/>
        <w:rPr>
          <w:rFonts w:ascii="標楷體" w:eastAsia="標楷體" w:hAnsi="標楷體"/>
          <w:w w:val="98"/>
          <w:kern w:val="28"/>
          <w:sz w:val="28"/>
          <w:szCs w:val="28"/>
        </w:rPr>
      </w:pPr>
      <w:r w:rsidRPr="00B47954">
        <w:rPr>
          <w:rFonts w:ascii="標楷體" w:eastAsia="標楷體" w:hAnsi="標楷體"/>
          <w:w w:val="98"/>
          <w:kern w:val="28"/>
          <w:sz w:val="28"/>
          <w:szCs w:val="28"/>
        </w:rPr>
        <w:t>(3)瀕危國中組亞軍：茂林國中/高雄市歐佈諾伙隊，獎金6萬元。</w:t>
      </w:r>
    </w:p>
    <w:p w:rsidR="00B47954" w:rsidRPr="00B47954" w:rsidRDefault="00B47954" w:rsidP="00B47954">
      <w:pPr>
        <w:pStyle w:val="af1"/>
        <w:spacing w:line="360" w:lineRule="exact"/>
        <w:ind w:leftChars="400" w:left="960"/>
        <w:rPr>
          <w:rFonts w:ascii="標楷體" w:eastAsia="標楷體" w:hAnsi="標楷體"/>
          <w:w w:val="98"/>
          <w:kern w:val="28"/>
          <w:sz w:val="28"/>
          <w:szCs w:val="28"/>
        </w:rPr>
      </w:pPr>
      <w:r w:rsidRPr="00B47954">
        <w:rPr>
          <w:rFonts w:ascii="標楷體" w:eastAsia="標楷體" w:hAnsi="標楷體"/>
          <w:w w:val="98"/>
          <w:kern w:val="28"/>
          <w:sz w:val="28"/>
          <w:szCs w:val="28"/>
        </w:rPr>
        <w:t>(4)瀕危國中組季軍：茂林國中/高雄市得樂日卡隊，獎金4萬元。</w:t>
      </w:r>
    </w:p>
    <w:p w:rsidR="00B47954" w:rsidRPr="00B47954" w:rsidRDefault="00B47954" w:rsidP="00B47954">
      <w:pPr>
        <w:pStyle w:val="af1"/>
        <w:spacing w:line="360" w:lineRule="exact"/>
        <w:ind w:leftChars="400" w:left="960"/>
        <w:rPr>
          <w:rFonts w:ascii="標楷體" w:eastAsia="標楷體" w:hAnsi="標楷體"/>
          <w:sz w:val="28"/>
          <w:szCs w:val="28"/>
        </w:rPr>
      </w:pPr>
      <w:r w:rsidRPr="00B47954">
        <w:rPr>
          <w:rFonts w:ascii="標楷體" w:eastAsia="標楷體" w:hAnsi="標楷體"/>
          <w:sz w:val="28"/>
          <w:szCs w:val="28"/>
        </w:rPr>
        <w:t>(5)國小組冠軍：樟山國小/高雄市拉酷斯，獎金8萬元。</w:t>
      </w:r>
    </w:p>
    <w:p w:rsidR="00B47954" w:rsidRPr="00B47954" w:rsidRDefault="00B47954" w:rsidP="00B47954">
      <w:pPr>
        <w:pStyle w:val="af1"/>
        <w:spacing w:line="360" w:lineRule="exact"/>
        <w:ind w:leftChars="400" w:left="960"/>
        <w:rPr>
          <w:rFonts w:ascii="標楷體" w:eastAsia="標楷體" w:hAnsi="標楷體"/>
          <w:sz w:val="28"/>
          <w:szCs w:val="28"/>
        </w:rPr>
      </w:pPr>
      <w:r w:rsidRPr="00B47954">
        <w:rPr>
          <w:rFonts w:ascii="標楷體" w:eastAsia="標楷體" w:hAnsi="標楷體"/>
          <w:sz w:val="28"/>
          <w:szCs w:val="28"/>
        </w:rPr>
        <w:t>綜上共計獎金34萬元。</w:t>
      </w:r>
    </w:p>
    <w:p w:rsidR="00B47954" w:rsidRPr="00B47954" w:rsidRDefault="00B47954" w:rsidP="00B47954">
      <w:pPr>
        <w:pStyle w:val="af6"/>
        <w:spacing w:line="360" w:lineRule="exact"/>
        <w:ind w:left="1120" w:right="0" w:hanging="280"/>
        <w:jc w:val="both"/>
        <w:rPr>
          <w:szCs w:val="28"/>
        </w:rPr>
      </w:pPr>
      <w:r w:rsidRPr="00B47954">
        <w:rPr>
          <w:szCs w:val="28"/>
        </w:rPr>
        <w:t>5.與本府人力發展中心合作辦理族語師資增能研習「族語公文書寫研習班」，參與對象為各機關學校原住民業務承辦人及本市語推人員，參加人數計31人，課程包括分析國家語言的法制過程與內容、當前台灣原住民族語言推動模式、族語自主學習-族語E樂園簡介、族語自主學習-族語能力自我評估、世界咖啡館、族語工作坊/共同產出、多語言聚會所等課程。</w:t>
      </w:r>
    </w:p>
    <w:p w:rsidR="00B47954" w:rsidRPr="00B47954" w:rsidRDefault="00B47954" w:rsidP="00B47954">
      <w:pPr>
        <w:pStyle w:val="af6"/>
        <w:spacing w:line="360" w:lineRule="exact"/>
        <w:ind w:left="1120" w:right="0" w:hanging="280"/>
        <w:jc w:val="both"/>
      </w:pPr>
      <w:r w:rsidRPr="00B47954">
        <w:rPr>
          <w:szCs w:val="28"/>
        </w:rPr>
        <w:t>6. 108年10月26-27日參加「第九屆全國原住民族語戲劇競賽」決賽活動，本市學生組代表隊桃源區興中國小榮獲冠軍，獎金10</w:t>
      </w:r>
      <w:r w:rsidRPr="00B47954">
        <w:t>萬；學生組代表隊桃源區樟山國小榮獲最佳男、女演員獎，各2萬，共計4萬；社會組代表隊「本市拉阿魯哇文教協進會」榮獲亞軍，獎金8萬元；家庭組代表隊放學後快樂時光隊榮獲第六名，獎金1萬；綜上共計獎金23萬元，總成績為全國之冠。</w:t>
      </w:r>
    </w:p>
    <w:p w:rsidR="00B47954" w:rsidRPr="00B47954" w:rsidRDefault="00B47954" w:rsidP="00B47954">
      <w:pPr>
        <w:pStyle w:val="af6"/>
        <w:spacing w:line="360" w:lineRule="exact"/>
        <w:ind w:left="1120" w:right="0" w:hanging="280"/>
        <w:jc w:val="both"/>
      </w:pPr>
      <w:r w:rsidRPr="00B47954">
        <w:t>7.與高雄廣播電臺合作並由本府原住民事務委員會自製播出，每周三下午4時至5時首播，並於週日下午1時至2時重播，內容包含各行業原住民族人專訪、部落大小事、原鄉產業推廣及原住民相關活動資訊及政令宣導。</w:t>
      </w:r>
    </w:p>
    <w:p w:rsidR="00B47954" w:rsidRPr="00B47954" w:rsidRDefault="00B47954" w:rsidP="00B47954">
      <w:pPr>
        <w:pStyle w:val="af5"/>
        <w:spacing w:line="360" w:lineRule="exact"/>
        <w:ind w:left="240"/>
        <w:jc w:val="both"/>
        <w:rPr>
          <w:b w:val="0"/>
        </w:rPr>
      </w:pPr>
      <w:r w:rsidRPr="00B47954">
        <w:rPr>
          <w:b w:val="0"/>
        </w:rPr>
        <w:t>(四)核發幼兒托教補助</w:t>
      </w:r>
    </w:p>
    <w:p w:rsidR="00B47954" w:rsidRPr="00B47954" w:rsidRDefault="00B47954" w:rsidP="00B47954">
      <w:pPr>
        <w:pStyle w:val="af6"/>
        <w:spacing w:line="360" w:lineRule="exact"/>
        <w:ind w:left="804" w:right="0"/>
        <w:jc w:val="both"/>
      </w:pPr>
      <w:r w:rsidRPr="00B47954">
        <w:t>學齡前幼童托教補助核定計1,492人，核發經費計新台幣1,381萬6,686元整。</w:t>
      </w:r>
    </w:p>
    <w:p w:rsidR="00B47954" w:rsidRPr="00B47954" w:rsidRDefault="00B47954" w:rsidP="00B47954">
      <w:pPr>
        <w:pStyle w:val="af5"/>
        <w:spacing w:line="360" w:lineRule="exact"/>
        <w:ind w:left="240"/>
        <w:jc w:val="both"/>
        <w:rPr>
          <w:b w:val="0"/>
        </w:rPr>
      </w:pPr>
      <w:r w:rsidRPr="00B47954">
        <w:rPr>
          <w:b w:val="0"/>
        </w:rPr>
        <w:t>(五)核定原住民學生營養午餐免付費</w:t>
      </w:r>
    </w:p>
    <w:p w:rsidR="00B47954" w:rsidRPr="00B47954" w:rsidRDefault="00B47954" w:rsidP="00B47954">
      <w:pPr>
        <w:pStyle w:val="af6"/>
        <w:spacing w:line="360" w:lineRule="exact"/>
        <w:ind w:left="804" w:right="0"/>
        <w:jc w:val="both"/>
      </w:pPr>
      <w:r w:rsidRPr="00B47954">
        <w:t>核定國小學生計2,163人，國中學生計915人，核定補助共計3,076人。</w:t>
      </w:r>
    </w:p>
    <w:p w:rsidR="00B47954" w:rsidRPr="00B47954" w:rsidRDefault="00B47954" w:rsidP="00B47954">
      <w:pPr>
        <w:pStyle w:val="af5"/>
        <w:spacing w:line="360" w:lineRule="exact"/>
        <w:ind w:left="240"/>
        <w:jc w:val="both"/>
        <w:rPr>
          <w:b w:val="0"/>
        </w:rPr>
      </w:pPr>
      <w:r w:rsidRPr="00B47954">
        <w:rPr>
          <w:b w:val="0"/>
        </w:rPr>
        <w:t>(六)核發原住民學生獎學金</w:t>
      </w:r>
    </w:p>
    <w:p w:rsidR="00B47954" w:rsidRPr="00B47954" w:rsidRDefault="00B47954" w:rsidP="00B47954">
      <w:pPr>
        <w:pStyle w:val="af5"/>
        <w:spacing w:line="360" w:lineRule="exact"/>
        <w:ind w:leftChars="286" w:left="686"/>
        <w:jc w:val="both"/>
        <w:rPr>
          <w:b w:val="0"/>
        </w:rPr>
      </w:pPr>
      <w:r w:rsidRPr="00B47954">
        <w:rPr>
          <w:b w:val="0"/>
        </w:rPr>
        <w:t>核發原住民學生成績優秀及特殊才藝獎學金</w:t>
      </w:r>
      <w:r w:rsidRPr="00B47954">
        <w:rPr>
          <w:b w:val="0"/>
          <w:lang w:eastAsia="zh-HK"/>
        </w:rPr>
        <w:t>計有國小203人、國中</w:t>
      </w:r>
      <w:r w:rsidRPr="00B47954">
        <w:rPr>
          <w:b w:val="0"/>
          <w:lang w:eastAsia="zh-HK"/>
        </w:rPr>
        <w:lastRenderedPageBreak/>
        <w:t>223人、高中職121人及大專以上2人，</w:t>
      </w:r>
      <w:r w:rsidRPr="00B47954">
        <w:rPr>
          <w:b w:val="0"/>
        </w:rPr>
        <w:t>共計1,179人，</w:t>
      </w:r>
      <w:r w:rsidRPr="00B47954">
        <w:rPr>
          <w:b w:val="0"/>
          <w:lang w:eastAsia="zh-HK"/>
        </w:rPr>
        <w:t>核發</w:t>
      </w:r>
      <w:r w:rsidRPr="00B47954">
        <w:rPr>
          <w:b w:val="0"/>
        </w:rPr>
        <w:t>金額計291萬9,000元整。</w:t>
      </w:r>
    </w:p>
    <w:p w:rsidR="00B47954" w:rsidRPr="00B47954" w:rsidRDefault="00B47954" w:rsidP="00B47954">
      <w:pPr>
        <w:pStyle w:val="af5"/>
        <w:spacing w:line="360" w:lineRule="exact"/>
        <w:ind w:left="240"/>
        <w:jc w:val="both"/>
        <w:rPr>
          <w:b w:val="0"/>
        </w:rPr>
      </w:pPr>
      <w:r w:rsidRPr="00B47954">
        <w:rPr>
          <w:b w:val="0"/>
        </w:rPr>
        <w:t>(七)辦理文化社教活動補助</w:t>
      </w:r>
    </w:p>
    <w:p w:rsidR="00B47954" w:rsidRPr="00B47954" w:rsidRDefault="00B47954" w:rsidP="00B47954">
      <w:pPr>
        <w:pStyle w:val="af6"/>
        <w:spacing w:line="360" w:lineRule="exact"/>
        <w:ind w:left="804" w:right="0"/>
        <w:jc w:val="both"/>
      </w:pPr>
      <w:r w:rsidRPr="00B47954">
        <w:t>輔導補助本市原住民社團、教會、同鄉會及學校辦理民俗祭儀、文化及社教活動共10場次，費用共計21萬元整。</w:t>
      </w:r>
    </w:p>
    <w:p w:rsidR="00B47954" w:rsidRPr="00B47954" w:rsidRDefault="00B47954" w:rsidP="00B47954">
      <w:pPr>
        <w:pStyle w:val="af5"/>
        <w:spacing w:line="360" w:lineRule="exact"/>
        <w:ind w:left="240"/>
        <w:jc w:val="both"/>
        <w:rPr>
          <w:b w:val="0"/>
        </w:rPr>
      </w:pPr>
      <w:r w:rsidRPr="00B47954">
        <w:rPr>
          <w:b w:val="0"/>
        </w:rPr>
        <w:t>(八)辦理平埔族群聚落活力計畫補助</w:t>
      </w:r>
    </w:p>
    <w:p w:rsidR="00B47954" w:rsidRPr="00B47954" w:rsidRDefault="00B47954" w:rsidP="00B47954">
      <w:pPr>
        <w:pStyle w:val="af6"/>
        <w:spacing w:line="360" w:lineRule="exact"/>
        <w:ind w:left="804" w:right="0"/>
        <w:jc w:val="both"/>
      </w:pPr>
      <w:r w:rsidRPr="00B47954">
        <w:t>本府協助提案平埔族群聚落活力計畫，由荖濃及木柵共兩個聚落通過審核，補助金額總計新台幣281萬元。</w:t>
      </w:r>
    </w:p>
    <w:p w:rsidR="00B47954" w:rsidRPr="00B47954" w:rsidRDefault="00B47954" w:rsidP="00B47954">
      <w:pPr>
        <w:pStyle w:val="af5"/>
        <w:spacing w:line="360" w:lineRule="exact"/>
        <w:ind w:left="240"/>
        <w:jc w:val="both"/>
        <w:rPr>
          <w:b w:val="0"/>
        </w:rPr>
      </w:pPr>
      <w:r w:rsidRPr="00B47954">
        <w:rPr>
          <w:b w:val="0"/>
        </w:rPr>
        <w:t>(九)推展原住民體育活動</w:t>
      </w:r>
    </w:p>
    <w:p w:rsidR="00B47954" w:rsidRPr="00B47954" w:rsidRDefault="00B47954" w:rsidP="00B47954">
      <w:pPr>
        <w:pStyle w:val="af6"/>
        <w:spacing w:line="360" w:lineRule="exact"/>
        <w:ind w:left="1160" w:right="0" w:hanging="356"/>
        <w:jc w:val="both"/>
      </w:pPr>
      <w:r w:rsidRPr="00B47954">
        <w:t>1、2019高雄市原住民族傳統體育競技慢速壘球錦標賽活動，報名組別分為傳統競賽18隊、慢速壘球22隊，共計40支隊伍報名，為期兩天的活動吸引總計超過2,000人次參與。</w:t>
      </w:r>
    </w:p>
    <w:p w:rsidR="00B47954" w:rsidRPr="00B47954" w:rsidRDefault="00B47954" w:rsidP="00B47954">
      <w:pPr>
        <w:pStyle w:val="af6"/>
        <w:spacing w:line="360" w:lineRule="exact"/>
        <w:ind w:left="1160" w:right="0" w:hanging="356"/>
        <w:jc w:val="both"/>
      </w:pPr>
      <w:r w:rsidRPr="00B47954">
        <w:t>2、補助茂林國民中學辦理「108年高雄市原住民國中四校族群文化交流、傳統技藝競賽暨聯合運動會」活動，補助金額總計新台幣10萬元。</w:t>
      </w:r>
    </w:p>
    <w:p w:rsidR="00B47954" w:rsidRPr="00B47954" w:rsidRDefault="00B47954" w:rsidP="00B47954">
      <w:pPr>
        <w:pStyle w:val="af5"/>
        <w:spacing w:line="360" w:lineRule="exact"/>
        <w:ind w:left="240"/>
        <w:jc w:val="both"/>
        <w:rPr>
          <w:b w:val="0"/>
        </w:rPr>
      </w:pPr>
      <w:r w:rsidRPr="00B47954">
        <w:rPr>
          <w:b w:val="0"/>
        </w:rPr>
        <w:t xml:space="preserve"> (十)</w:t>
      </w:r>
      <w:r w:rsidRPr="00B47954">
        <w:rPr>
          <w:rFonts w:hint="eastAsia"/>
          <w:b w:val="0"/>
        </w:rPr>
        <w:t>輔導</w:t>
      </w:r>
      <w:r w:rsidRPr="00B47954">
        <w:rPr>
          <w:b w:val="0"/>
        </w:rPr>
        <w:t>原鄉三區辦理傳統歲時祭儀活動</w:t>
      </w:r>
    </w:p>
    <w:p w:rsidR="00B47954" w:rsidRPr="00B47954" w:rsidRDefault="00B47954" w:rsidP="00B47954">
      <w:pPr>
        <w:pStyle w:val="af6"/>
        <w:spacing w:line="360" w:lineRule="exact"/>
        <w:ind w:left="804" w:right="0"/>
        <w:jc w:val="both"/>
      </w:pPr>
      <w:r w:rsidRPr="00B47954">
        <w:rPr>
          <w:rFonts w:hint="eastAsia"/>
        </w:rPr>
        <w:t>輔導辦理傳統祭儀活動，包括拉阿魯哇聖貝祭、茂林魯凱祈雨祭、那瑪夏射耳祭、茂林多納黑米祭及卡那卡那富河祭等活動，以承傳原住民族傳統文化祭典。</w:t>
      </w:r>
    </w:p>
    <w:p w:rsidR="00B47954" w:rsidRPr="00B47954" w:rsidRDefault="00B47954" w:rsidP="00B47954">
      <w:pPr>
        <w:pStyle w:val="af6"/>
        <w:spacing w:line="360" w:lineRule="exact"/>
        <w:ind w:left="804" w:right="0"/>
        <w:jc w:val="both"/>
      </w:pPr>
    </w:p>
    <w:p w:rsidR="00B47954" w:rsidRPr="00B47954" w:rsidRDefault="00B47954" w:rsidP="00B47954">
      <w:pPr>
        <w:pStyle w:val="a8"/>
        <w:spacing w:line="400" w:lineRule="exact"/>
        <w:rPr>
          <w:rFonts w:hAnsi="標楷體" w:cs="?????(P)"/>
          <w:b/>
          <w:bCs/>
        </w:rPr>
      </w:pPr>
      <w:r w:rsidRPr="00B47954">
        <w:rPr>
          <w:rFonts w:hAnsi="標楷體" w:cs="?????(P)"/>
          <w:b/>
          <w:bCs/>
        </w:rPr>
        <w:t>二、加強原住民福利服務措施</w:t>
      </w:r>
    </w:p>
    <w:p w:rsidR="00B47954" w:rsidRPr="00B47954" w:rsidRDefault="00B47954" w:rsidP="00B47954">
      <w:pPr>
        <w:pStyle w:val="af5"/>
        <w:spacing w:line="360" w:lineRule="exact"/>
        <w:ind w:left="240"/>
        <w:jc w:val="both"/>
        <w:rPr>
          <w:b w:val="0"/>
          <w:szCs w:val="28"/>
        </w:rPr>
      </w:pPr>
      <w:r w:rsidRPr="00B47954">
        <w:rPr>
          <w:b w:val="0"/>
          <w:szCs w:val="28"/>
        </w:rPr>
        <w:t>(一)強化原住民基本生活安全</w:t>
      </w:r>
    </w:p>
    <w:p w:rsidR="00B47954" w:rsidRPr="00B47954" w:rsidRDefault="00B47954" w:rsidP="00B47954">
      <w:pPr>
        <w:pStyle w:val="af6"/>
        <w:spacing w:line="360" w:lineRule="exact"/>
        <w:ind w:left="804" w:right="0"/>
        <w:jc w:val="both"/>
        <w:rPr>
          <w:szCs w:val="28"/>
        </w:rPr>
      </w:pPr>
      <w:r w:rsidRPr="00B47954">
        <w:rPr>
          <w:szCs w:val="28"/>
        </w:rPr>
        <w:t>辦理原住民急難救助及醫療補助，減輕原住民發生意外或突發狀況時之經濟負擔，108年7月至12月計97人次，核發救助金138萬7,041元。</w:t>
      </w:r>
    </w:p>
    <w:p w:rsidR="00B47954" w:rsidRPr="00B47954" w:rsidRDefault="00B47954" w:rsidP="00B47954">
      <w:pPr>
        <w:pStyle w:val="af5"/>
        <w:spacing w:line="360" w:lineRule="exact"/>
        <w:ind w:left="240"/>
        <w:jc w:val="both"/>
        <w:rPr>
          <w:b w:val="0"/>
          <w:szCs w:val="28"/>
        </w:rPr>
      </w:pPr>
      <w:r w:rsidRPr="00B47954">
        <w:rPr>
          <w:b w:val="0"/>
          <w:szCs w:val="28"/>
        </w:rPr>
        <w:t>(二)維護原住民自身權益及增進風險管理能力</w:t>
      </w:r>
    </w:p>
    <w:p w:rsidR="00B47954" w:rsidRPr="00B47954" w:rsidRDefault="00B47954" w:rsidP="00B47954">
      <w:pPr>
        <w:pStyle w:val="af6"/>
        <w:spacing w:line="360" w:lineRule="exact"/>
        <w:ind w:left="1120" w:right="0" w:hanging="280"/>
        <w:jc w:val="both"/>
        <w:rPr>
          <w:szCs w:val="28"/>
        </w:rPr>
      </w:pPr>
      <w:r w:rsidRPr="00B47954">
        <w:rPr>
          <w:szCs w:val="28"/>
        </w:rPr>
        <w:t>1.本市原住民服務員及家庭服務中心人員輪班進駐少年及家事法院設置之原住民諮詢服務站，108年7月至12月服務計12人次。</w:t>
      </w:r>
    </w:p>
    <w:p w:rsidR="00B47954" w:rsidRPr="00B47954" w:rsidRDefault="00B47954" w:rsidP="00B47954">
      <w:pPr>
        <w:pStyle w:val="af6"/>
        <w:spacing w:line="360" w:lineRule="exact"/>
        <w:ind w:left="1120" w:right="0" w:hanging="280"/>
        <w:jc w:val="both"/>
        <w:rPr>
          <w:szCs w:val="28"/>
        </w:rPr>
      </w:pPr>
      <w:r w:rsidRPr="00B47954">
        <w:rPr>
          <w:szCs w:val="28"/>
        </w:rPr>
        <w:t>2.聘任律師事務所擔任法律諮詢顧問，駐點為原住民同胞提供免費法律諮詢服務，108年7月至12月服務計21人次。</w:t>
      </w:r>
    </w:p>
    <w:p w:rsidR="00B47954" w:rsidRPr="00B47954" w:rsidRDefault="00B47954" w:rsidP="00B47954">
      <w:pPr>
        <w:pStyle w:val="af6"/>
        <w:spacing w:line="360" w:lineRule="exact"/>
        <w:ind w:left="1120" w:right="0" w:hanging="280"/>
        <w:jc w:val="both"/>
        <w:rPr>
          <w:szCs w:val="28"/>
        </w:rPr>
      </w:pPr>
      <w:r w:rsidRPr="00B47954">
        <w:rPr>
          <w:szCs w:val="28"/>
        </w:rPr>
        <w:t>3.提供原住民法律訴訟補助，補助原住民因權益受損訴訟所需之費用，共計1案。</w:t>
      </w:r>
    </w:p>
    <w:p w:rsidR="00B47954" w:rsidRPr="00B47954" w:rsidRDefault="00B47954" w:rsidP="00B47954">
      <w:pPr>
        <w:pStyle w:val="af6"/>
        <w:spacing w:line="360" w:lineRule="exact"/>
        <w:ind w:left="1130" w:right="0" w:hanging="280"/>
        <w:jc w:val="both"/>
        <w:rPr>
          <w:szCs w:val="28"/>
        </w:rPr>
      </w:pPr>
      <w:r w:rsidRPr="00B47954">
        <w:rPr>
          <w:szCs w:val="28"/>
        </w:rPr>
        <w:t>4. 108年7月至12月結合高雄市法律扶助基金會，遴聘律師至原鄉駐點提供相關法律諮詢服務，服務計143人次。</w:t>
      </w:r>
    </w:p>
    <w:p w:rsidR="00B47954" w:rsidRPr="00B47954" w:rsidRDefault="00B47954" w:rsidP="00B47954">
      <w:pPr>
        <w:pStyle w:val="af5"/>
        <w:spacing w:line="360" w:lineRule="exact"/>
        <w:ind w:left="240"/>
        <w:jc w:val="both"/>
        <w:rPr>
          <w:b w:val="0"/>
          <w:szCs w:val="28"/>
        </w:rPr>
      </w:pPr>
      <w:r w:rsidRPr="00B47954">
        <w:rPr>
          <w:b w:val="0"/>
          <w:szCs w:val="28"/>
        </w:rPr>
        <w:t xml:space="preserve"> (三)居住安定及住宅環境改善</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購置住宅補助計33戶，每戶20萬元，以減輕本市原住民購屋經濟負擔，促進房屋自有率，共計660萬元整。</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修繕住宅補助(屋齡7年以上)計20戶，改善居家品質以減輕修建</w:t>
      </w:r>
      <w:r w:rsidRPr="00B47954">
        <w:rPr>
          <w:b w:val="0"/>
          <w:szCs w:val="28"/>
        </w:rPr>
        <w:lastRenderedPageBreak/>
        <w:t>負擔，最高補助10萬元，共計200萬元整。</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原住民整建整修自用住宅補助(屋齡10年以上)計28戶，改善居家品質，減輕修建負擔。</w:t>
      </w:r>
    </w:p>
    <w:p w:rsidR="00B47954" w:rsidRPr="00B47954" w:rsidRDefault="00B47954" w:rsidP="00B47954">
      <w:pPr>
        <w:pStyle w:val="af5"/>
        <w:numPr>
          <w:ilvl w:val="0"/>
          <w:numId w:val="30"/>
        </w:numPr>
        <w:spacing w:line="360" w:lineRule="exact"/>
        <w:jc w:val="both"/>
        <w:rPr>
          <w:b w:val="0"/>
          <w:szCs w:val="28"/>
        </w:rPr>
      </w:pPr>
      <w:r w:rsidRPr="00B47954">
        <w:rPr>
          <w:b w:val="0"/>
          <w:szCs w:val="28"/>
        </w:rPr>
        <w:t>設置本市原住民娜麓灣國宅社區及五甲國宅計有36戶，低價出租(每月租金3,500元)，照顧中低收入家庭，解決居住問題，計出租31戶，3戶待修繕。</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108年10月25日完成小港國宅1戶契約公證事宜。</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小港娜麓灣社區(山明國宅)3間空戶待修繕完竣後，辦理招租事宜。</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辦理原住民社會住宅設施設備維護管理共計修繕7戶。</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108年11月4日辦理五甲國宅防漏與改善既有戶外空間設施及山明國宅整修工程施工前說明會。並於108年11月28日動工。</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娜麓灣社區(小港國宅)辦理為期8週(108年6月4日起至7月25日)彈奏原民聲活動課程，108年8月3日辦理本會高雄市租用國宅家庭生活扶助計畫聯合成果展(部落大學VUVU手編織及彈奏原民聲烏克麗麗成果展)。</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108年9月19日辦理原家有愛親職教育課程暨住戶座談會。</w:t>
      </w:r>
    </w:p>
    <w:p w:rsidR="00B47954" w:rsidRPr="00B47954" w:rsidRDefault="00B47954" w:rsidP="00B47954">
      <w:pPr>
        <w:pStyle w:val="af5"/>
        <w:numPr>
          <w:ilvl w:val="0"/>
          <w:numId w:val="30"/>
        </w:numPr>
        <w:spacing w:line="360" w:lineRule="exact"/>
        <w:ind w:left="1083" w:hanging="284"/>
        <w:jc w:val="both"/>
        <w:rPr>
          <w:b w:val="0"/>
          <w:szCs w:val="28"/>
        </w:rPr>
      </w:pPr>
      <w:r w:rsidRPr="00B47954">
        <w:rPr>
          <w:b w:val="0"/>
          <w:szCs w:val="28"/>
        </w:rPr>
        <w:t>108年10月21日辦理五甲社宅登革熱宣導防治活動。</w:t>
      </w:r>
    </w:p>
    <w:p w:rsidR="00B47954" w:rsidRPr="00B47954" w:rsidRDefault="00B47954" w:rsidP="00B47954">
      <w:pPr>
        <w:pStyle w:val="af5"/>
        <w:numPr>
          <w:ilvl w:val="0"/>
          <w:numId w:val="30"/>
        </w:numPr>
        <w:spacing w:line="360" w:lineRule="exact"/>
        <w:ind w:left="1196" w:hanging="397"/>
        <w:jc w:val="both"/>
        <w:rPr>
          <w:b w:val="0"/>
          <w:szCs w:val="28"/>
        </w:rPr>
      </w:pPr>
      <w:r w:rsidRPr="00B47954">
        <w:rPr>
          <w:b w:val="0"/>
          <w:szCs w:val="28"/>
        </w:rPr>
        <w:t>有關拉瓦克部落拆遷安置計畫目前完成入住安置住宅戶數為16戶(小港娜麓灣國宅4戶、鳳山五甲住宅12戶)，提供租期最長十年及三年免租金之安置方案，11戶未接受配租社會住宅，至外另尋租屋處者，核實補貼租金，但每戶每月租金以補貼新臺幣5,000元為限，補貼期間最長不得逾十二個月。</w:t>
      </w:r>
    </w:p>
    <w:p w:rsidR="00B47954" w:rsidRPr="00B47954" w:rsidRDefault="00B47954" w:rsidP="00B47954">
      <w:pPr>
        <w:pStyle w:val="af5"/>
        <w:spacing w:line="360" w:lineRule="exact"/>
        <w:ind w:left="240"/>
        <w:jc w:val="both"/>
        <w:rPr>
          <w:b w:val="0"/>
          <w:szCs w:val="28"/>
        </w:rPr>
      </w:pPr>
      <w:r w:rsidRPr="00B47954">
        <w:rPr>
          <w:b w:val="0"/>
          <w:szCs w:val="28"/>
        </w:rPr>
        <w:t xml:space="preserve"> (四)加強婦女保護及權益服務</w:t>
      </w:r>
    </w:p>
    <w:p w:rsidR="00B47954" w:rsidRPr="00B47954" w:rsidRDefault="00B47954" w:rsidP="00B47954">
      <w:pPr>
        <w:pStyle w:val="af6"/>
        <w:spacing w:line="360" w:lineRule="exact"/>
        <w:ind w:left="1123" w:right="0" w:hanging="284"/>
        <w:jc w:val="both"/>
        <w:rPr>
          <w:szCs w:val="28"/>
        </w:rPr>
      </w:pPr>
      <w:r w:rsidRPr="00B47954">
        <w:rPr>
          <w:szCs w:val="28"/>
        </w:rPr>
        <w:t>1.辦理加強婦女人身安全、家暴及性侵害、性騷擾防治等宣導工作8場次服務人次計246人次。</w:t>
      </w:r>
    </w:p>
    <w:p w:rsidR="00B47954" w:rsidRPr="00B47954" w:rsidRDefault="00B47954" w:rsidP="00B47954">
      <w:pPr>
        <w:pStyle w:val="af6"/>
        <w:spacing w:line="360" w:lineRule="exact"/>
        <w:ind w:left="1120" w:right="0" w:hanging="280"/>
        <w:jc w:val="both"/>
        <w:rPr>
          <w:szCs w:val="28"/>
        </w:rPr>
      </w:pPr>
      <w:r w:rsidRPr="00B47954">
        <w:rPr>
          <w:szCs w:val="28"/>
        </w:rPr>
        <w:t>2.連結高雄廣播電台94.3「e啦原住民節目」資源，協助託播婦女人身安全、家暴及性侵害、性騷擾防治等相關宣導。</w:t>
      </w:r>
    </w:p>
    <w:p w:rsidR="00B47954" w:rsidRPr="00B47954" w:rsidRDefault="00B47954" w:rsidP="00B47954">
      <w:pPr>
        <w:pStyle w:val="af5"/>
        <w:spacing w:line="360" w:lineRule="exact"/>
        <w:ind w:left="240"/>
        <w:jc w:val="both"/>
        <w:rPr>
          <w:b w:val="0"/>
          <w:szCs w:val="28"/>
        </w:rPr>
      </w:pPr>
      <w:r w:rsidRPr="00B47954">
        <w:rPr>
          <w:b w:val="0"/>
          <w:szCs w:val="28"/>
        </w:rPr>
        <w:t>(五)強化弱勢族群照顧服務</w:t>
      </w:r>
    </w:p>
    <w:p w:rsidR="00B47954" w:rsidRPr="00B47954" w:rsidRDefault="00B47954" w:rsidP="00B47954">
      <w:pPr>
        <w:pStyle w:val="af6"/>
        <w:spacing w:line="360" w:lineRule="exact"/>
        <w:ind w:left="1132" w:right="0" w:hanging="328"/>
        <w:jc w:val="both"/>
        <w:rPr>
          <w:szCs w:val="28"/>
        </w:rPr>
      </w:pPr>
      <w:r w:rsidRPr="00B47954">
        <w:rPr>
          <w:szCs w:val="28"/>
        </w:rPr>
        <w:t>1.</w:t>
      </w:r>
      <w:r w:rsidRPr="00B47954">
        <w:rPr>
          <w:rFonts w:hint="eastAsia"/>
          <w:szCs w:val="28"/>
        </w:rPr>
        <w:t>108年度</w:t>
      </w:r>
      <w:r w:rsidRPr="00B47954">
        <w:rPr>
          <w:szCs w:val="28"/>
        </w:rPr>
        <w:t>設置5處原住民族家庭服務中心(茂林區、那瑪夏區、桃源區、都會北區及都會南區)，在原住民家庭遭逢生活、經濟等困境時，即時關心並協助其申請各項救助及福利資源並提供諮詢服務計</w:t>
      </w:r>
      <w:r w:rsidRPr="00B47954">
        <w:rPr>
          <w:rFonts w:hint="eastAsia"/>
          <w:szCs w:val="28"/>
        </w:rPr>
        <w:t>2,014</w:t>
      </w:r>
      <w:r w:rsidRPr="00B47954">
        <w:rPr>
          <w:szCs w:val="28"/>
        </w:rPr>
        <w:t>人次。</w:t>
      </w:r>
    </w:p>
    <w:p w:rsidR="00B47954" w:rsidRPr="00B47954" w:rsidRDefault="00B47954" w:rsidP="00B47954">
      <w:pPr>
        <w:pStyle w:val="af6"/>
        <w:spacing w:line="360" w:lineRule="exact"/>
        <w:ind w:left="1132" w:right="0" w:hanging="328"/>
        <w:jc w:val="both"/>
        <w:rPr>
          <w:szCs w:val="28"/>
        </w:rPr>
      </w:pPr>
      <w:r w:rsidRPr="00B47954">
        <w:rPr>
          <w:szCs w:val="28"/>
        </w:rPr>
        <w:t>2.整合政府機關、民間單位及非營利組織資源網絡邀集原住民族家庭服務中心、 部落文化健康站、都會區老人日間關懷站及部落食堂等社會資源，</w:t>
      </w:r>
      <w:r w:rsidRPr="00B47954">
        <w:rPr>
          <w:rFonts w:hint="eastAsia"/>
          <w:szCs w:val="28"/>
        </w:rPr>
        <w:t>108年</w:t>
      </w:r>
      <w:r w:rsidRPr="00B47954">
        <w:rPr>
          <w:szCs w:val="28"/>
        </w:rPr>
        <w:t>9月9日召開原住民社福網絡連繫會議。</w:t>
      </w:r>
    </w:p>
    <w:p w:rsidR="00B47954" w:rsidRPr="00B47954" w:rsidRDefault="00B47954" w:rsidP="00B47954">
      <w:pPr>
        <w:pStyle w:val="af6"/>
        <w:spacing w:line="360" w:lineRule="exact"/>
        <w:ind w:left="1132" w:right="0" w:hanging="328"/>
        <w:jc w:val="both"/>
        <w:rPr>
          <w:szCs w:val="28"/>
        </w:rPr>
      </w:pPr>
      <w:r w:rsidRPr="00B47954">
        <w:rPr>
          <w:szCs w:val="28"/>
        </w:rPr>
        <w:t>3.爭取由公益彩券盈餘補助原住民社團辦理福利服務經費，落實照</w:t>
      </w:r>
      <w:r w:rsidRPr="00B47954">
        <w:rPr>
          <w:szCs w:val="28"/>
        </w:rPr>
        <w:lastRenderedPageBreak/>
        <w:t>顧原住民，鼓勵支持本市原住民社團積極投入福利服務工作，透過辦理兒童課後輔導、青少年輔導、婦女及老人關懷、身心健康講座、法律扶助講座、親職教育講座、脫貧理財講座等事項，總計核定25件，實際執行補助25案，服務人數總計4,400人，補助執行經費157萬4,500元整。</w:t>
      </w:r>
    </w:p>
    <w:p w:rsidR="00B47954" w:rsidRPr="00B47954" w:rsidRDefault="00B47954" w:rsidP="00B47954">
      <w:pPr>
        <w:pStyle w:val="af5"/>
        <w:spacing w:line="360" w:lineRule="exact"/>
        <w:ind w:left="240"/>
        <w:jc w:val="both"/>
        <w:rPr>
          <w:b w:val="0"/>
          <w:szCs w:val="28"/>
        </w:rPr>
      </w:pPr>
      <w:r w:rsidRPr="00B47954">
        <w:rPr>
          <w:b w:val="0"/>
          <w:szCs w:val="28"/>
        </w:rPr>
        <w:t>(六)營造健康部落之生活環境</w:t>
      </w:r>
    </w:p>
    <w:p w:rsidR="00B47954" w:rsidRPr="00B47954" w:rsidRDefault="00B47954" w:rsidP="00B47954">
      <w:pPr>
        <w:pStyle w:val="af6"/>
        <w:spacing w:line="360" w:lineRule="exact"/>
        <w:ind w:left="1120" w:right="0" w:hanging="280"/>
        <w:jc w:val="both"/>
        <w:rPr>
          <w:szCs w:val="28"/>
        </w:rPr>
      </w:pPr>
      <w:r w:rsidRPr="00B47954">
        <w:rPr>
          <w:szCs w:val="28"/>
        </w:rPr>
        <w:t>1.</w:t>
      </w:r>
      <w:r w:rsidRPr="00B47954">
        <w:rPr>
          <w:rFonts w:hint="eastAsia"/>
          <w:szCs w:val="28"/>
        </w:rPr>
        <w:t>108年度前瞻計畫-原民部落營造-文健站友善空間整建計畫第二期申請核定25個文健站補助經費計6,768萬2,443元；其中共計整建本市17處文健站室內空間整建、設置4處戶外預防長者失能設施以及增設25處文健站設施設備，全案預計109年底前陸續完工結案。</w:t>
      </w:r>
    </w:p>
    <w:p w:rsidR="00B47954" w:rsidRPr="00B47954" w:rsidRDefault="00B47954" w:rsidP="00B47954">
      <w:pPr>
        <w:pStyle w:val="af6"/>
        <w:spacing w:line="360" w:lineRule="exact"/>
        <w:ind w:left="1120" w:right="0" w:hanging="280"/>
        <w:jc w:val="both"/>
        <w:rPr>
          <w:szCs w:val="28"/>
        </w:rPr>
      </w:pPr>
      <w:r w:rsidRPr="00B47954">
        <w:rPr>
          <w:szCs w:val="28"/>
        </w:rPr>
        <w:t>2.於建山里民活動中心設置部落食堂服務據點1處，服務人數40人，讓長者集中用餐，發揮互助精神，照顧老年生活並促進其休閒生活觀念。</w:t>
      </w:r>
    </w:p>
    <w:p w:rsidR="00B47954" w:rsidRPr="00B47954" w:rsidRDefault="00B47954" w:rsidP="00B47954">
      <w:pPr>
        <w:pStyle w:val="af6"/>
        <w:spacing w:line="360" w:lineRule="exact"/>
        <w:ind w:left="1120" w:right="0" w:hanging="280"/>
        <w:jc w:val="both"/>
        <w:rPr>
          <w:szCs w:val="28"/>
        </w:rPr>
      </w:pPr>
      <w:r w:rsidRPr="00B47954">
        <w:rPr>
          <w:szCs w:val="28"/>
        </w:rPr>
        <w:t>3.為照顧都會區及原住民區長者，設置部落文化健康站25站及都會區老人日間關懷站2站，服務人數915人，活動內容包括營養用餐、健康促進、心靈輔導。</w:t>
      </w:r>
    </w:p>
    <w:p w:rsidR="00B47954" w:rsidRPr="00B47954" w:rsidRDefault="00B47954" w:rsidP="00B47954">
      <w:pPr>
        <w:pStyle w:val="af6"/>
        <w:spacing w:line="360" w:lineRule="exact"/>
        <w:ind w:left="1120" w:right="240" w:hanging="280"/>
        <w:jc w:val="both"/>
        <w:rPr>
          <w:szCs w:val="28"/>
        </w:rPr>
      </w:pPr>
      <w:r w:rsidRPr="00B47954">
        <w:rPr>
          <w:szCs w:val="28"/>
        </w:rPr>
        <w:t>4.於</w:t>
      </w:r>
      <w:r w:rsidRPr="00B47954">
        <w:rPr>
          <w:rFonts w:hint="eastAsia"/>
          <w:szCs w:val="28"/>
        </w:rPr>
        <w:t>108年</w:t>
      </w:r>
      <w:r w:rsidRPr="00B47954">
        <w:rPr>
          <w:szCs w:val="28"/>
        </w:rPr>
        <w:t>11月9日辦理「VUVU餐飲烹飪競賽」，參賽選手以3處本會農園農戶及25站文化健康站備餐準備人員，計約100人參與。後續委託專業技術服務團隊應用實作栽培作物設計開發營養料理手冊與菜單，辦理健康料理烹飪等相關課程，提供族人健康、安全的飲食。</w:t>
      </w:r>
    </w:p>
    <w:p w:rsidR="00B47954" w:rsidRPr="00B47954" w:rsidRDefault="00B47954" w:rsidP="00B47954">
      <w:pPr>
        <w:pStyle w:val="af1"/>
        <w:spacing w:line="360" w:lineRule="exact"/>
        <w:ind w:leftChars="300" w:left="1000" w:hangingChars="100" w:hanging="280"/>
        <w:rPr>
          <w:rFonts w:ascii="標楷體" w:eastAsia="標楷體" w:hAnsi="標楷體"/>
          <w:sz w:val="28"/>
          <w:szCs w:val="28"/>
        </w:rPr>
      </w:pPr>
      <w:r w:rsidRPr="00B47954">
        <w:rPr>
          <w:rFonts w:ascii="標楷體" w:eastAsia="標楷體" w:hAnsi="標楷體"/>
          <w:sz w:val="28"/>
          <w:szCs w:val="28"/>
        </w:rPr>
        <w:t>5.</w:t>
      </w:r>
      <w:r w:rsidRPr="00B47954">
        <w:rPr>
          <w:rFonts w:ascii="標楷體" w:eastAsia="標楷體" w:hAnsi="標楷體" w:cs="新細明體"/>
          <w:sz w:val="28"/>
          <w:szCs w:val="28"/>
        </w:rPr>
        <w:t>為提升高雄市原住民的福祉，本府原民會邀集衛生局、社會局以及各界專家學者，共同探討以原住民族發展為主體</w:t>
      </w:r>
      <w:r w:rsidRPr="00B47954">
        <w:rPr>
          <w:rFonts w:ascii="標楷體" w:eastAsia="標楷體" w:hAnsi="標楷體"/>
          <w:sz w:val="28"/>
          <w:szCs w:val="28"/>
        </w:rPr>
        <w:t>，於</w:t>
      </w:r>
      <w:r w:rsidRPr="00B47954">
        <w:rPr>
          <w:rFonts w:ascii="標楷體" w:eastAsia="標楷體" w:hAnsi="標楷體" w:hint="eastAsia"/>
          <w:sz w:val="28"/>
          <w:szCs w:val="28"/>
        </w:rPr>
        <w:t>108年</w:t>
      </w:r>
      <w:r w:rsidRPr="00B47954">
        <w:rPr>
          <w:rFonts w:ascii="標楷體" w:eastAsia="標楷體" w:hAnsi="標楷體"/>
          <w:sz w:val="28"/>
          <w:szCs w:val="28"/>
        </w:rPr>
        <w:t>9月9日及9月10日辦理「108年度原住民社會福利論壇暨第二次聯繫會報計畫」，參加人員包括各文建站照顧服務員，原家中心社工員及各區公所原住民承辦人，參加人數計119人。</w:t>
      </w:r>
      <w:r w:rsidRPr="00B47954">
        <w:rPr>
          <w:rFonts w:ascii="標楷體" w:eastAsia="標楷體" w:hAnsi="標楷體"/>
          <w:sz w:val="28"/>
          <w:szCs w:val="28"/>
        </w:rPr>
        <w:tab/>
      </w:r>
    </w:p>
    <w:p w:rsidR="00B47954" w:rsidRPr="00B47954" w:rsidRDefault="00B47954" w:rsidP="00B47954">
      <w:pPr>
        <w:pStyle w:val="af6"/>
        <w:spacing w:line="360" w:lineRule="exact"/>
        <w:ind w:left="1120" w:right="0" w:hanging="280"/>
        <w:jc w:val="both"/>
        <w:rPr>
          <w:szCs w:val="28"/>
        </w:rPr>
      </w:pPr>
      <w:r w:rsidRPr="00B47954">
        <w:rPr>
          <w:szCs w:val="28"/>
        </w:rPr>
        <w:t>6.原設置2處原住民都會農園(位於小港區、楠梓區)，108年11月15日於杉林區大愛園區成立第3座原住民都會農園，提供設籍本市原住民申請，共計171戶。農園不僅提供都會區族人耕種的環境，促進家庭親子間的互動關係，並藉此傳承教育下一代原住民傳統農耕的知識。</w:t>
      </w:r>
    </w:p>
    <w:p w:rsidR="00B47954" w:rsidRPr="00B47954" w:rsidRDefault="00B47954" w:rsidP="00B47954">
      <w:pPr>
        <w:pStyle w:val="af5"/>
        <w:spacing w:line="360" w:lineRule="exact"/>
        <w:ind w:left="240"/>
        <w:jc w:val="both"/>
        <w:rPr>
          <w:b w:val="0"/>
          <w:szCs w:val="28"/>
        </w:rPr>
      </w:pPr>
      <w:r w:rsidRPr="00B47954">
        <w:rPr>
          <w:b w:val="0"/>
          <w:szCs w:val="28"/>
        </w:rPr>
        <w:t xml:space="preserve"> (七)輔導職業訓練與就業服務</w:t>
      </w:r>
    </w:p>
    <w:p w:rsidR="00B47954" w:rsidRPr="00B47954" w:rsidRDefault="00B47954" w:rsidP="00B47954">
      <w:pPr>
        <w:pStyle w:val="af6"/>
        <w:spacing w:line="360" w:lineRule="exact"/>
        <w:ind w:left="1120" w:right="0" w:hanging="280"/>
        <w:jc w:val="both"/>
        <w:rPr>
          <w:szCs w:val="28"/>
        </w:rPr>
      </w:pPr>
      <w:r w:rsidRPr="00B47954">
        <w:rPr>
          <w:szCs w:val="28"/>
        </w:rPr>
        <w:t>1.</w:t>
      </w:r>
      <w:r w:rsidRPr="00B47954">
        <w:rPr>
          <w:rFonts w:hint="eastAsia"/>
          <w:szCs w:val="28"/>
        </w:rPr>
        <w:t>108年</w:t>
      </w:r>
      <w:r w:rsidRPr="00B47954">
        <w:rPr>
          <w:szCs w:val="28"/>
        </w:rPr>
        <w:t>7-12月辦理就業現場徵才媒合活動12場次，提升原住民就業率。</w:t>
      </w:r>
    </w:p>
    <w:p w:rsidR="00B47954" w:rsidRPr="00B47954" w:rsidRDefault="00B47954" w:rsidP="00B47954">
      <w:pPr>
        <w:pStyle w:val="af6"/>
        <w:spacing w:line="360" w:lineRule="exact"/>
        <w:ind w:left="1120" w:right="0" w:hanging="280"/>
        <w:jc w:val="both"/>
        <w:rPr>
          <w:szCs w:val="28"/>
        </w:rPr>
      </w:pPr>
      <w:r w:rsidRPr="00B47954">
        <w:rPr>
          <w:szCs w:val="28"/>
        </w:rPr>
        <w:t>2.培養本市原住民多元化技術專長，鼓勵參加職業教育訓練，增加就業能力，訂定補助計畫，計補助14人順利結業。</w:t>
      </w:r>
    </w:p>
    <w:p w:rsidR="00B47954" w:rsidRPr="00B47954" w:rsidRDefault="00B47954" w:rsidP="00B47954">
      <w:pPr>
        <w:pStyle w:val="af6"/>
        <w:spacing w:line="360" w:lineRule="exact"/>
        <w:ind w:left="1120" w:right="0" w:hanging="280"/>
        <w:jc w:val="both"/>
        <w:rPr>
          <w:szCs w:val="28"/>
        </w:rPr>
      </w:pPr>
      <w:r w:rsidRPr="00B47954">
        <w:rPr>
          <w:szCs w:val="28"/>
        </w:rPr>
        <w:t>3.鼓勵原住民取得專業技術證照，藉以提升就業率及工作穩定性，</w:t>
      </w:r>
      <w:r w:rsidRPr="00B47954">
        <w:rPr>
          <w:szCs w:val="28"/>
        </w:rPr>
        <w:lastRenderedPageBreak/>
        <w:t>總計核發160件申請案，甲級技術士證照2件、乙級技術士證照17件、丙級技術士證照141件以提升原住民之職場競爭力。</w:t>
      </w:r>
    </w:p>
    <w:p w:rsidR="00B47954" w:rsidRPr="00B47954" w:rsidRDefault="00B47954" w:rsidP="00B47954">
      <w:pPr>
        <w:pStyle w:val="af6"/>
        <w:spacing w:line="360" w:lineRule="exact"/>
        <w:ind w:left="1120" w:right="0" w:hanging="280"/>
        <w:jc w:val="both"/>
        <w:rPr>
          <w:szCs w:val="28"/>
        </w:rPr>
      </w:pPr>
      <w:r w:rsidRPr="00B47954">
        <w:rPr>
          <w:szCs w:val="28"/>
        </w:rPr>
        <w:t>4.核發原住民機構、法人或團體證明書27件，提高具原住民人數佔80%以上之機構、法人或團體獲得工作之機會。</w:t>
      </w:r>
    </w:p>
    <w:p w:rsidR="00B47954" w:rsidRPr="00B47954" w:rsidRDefault="00B47954" w:rsidP="00B47954">
      <w:pPr>
        <w:pStyle w:val="af6"/>
        <w:spacing w:line="360" w:lineRule="exact"/>
        <w:ind w:left="1120" w:right="0" w:hanging="280"/>
        <w:jc w:val="both"/>
        <w:rPr>
          <w:szCs w:val="28"/>
        </w:rPr>
      </w:pPr>
      <w:r w:rsidRPr="00B47954">
        <w:rPr>
          <w:szCs w:val="28"/>
        </w:rPr>
        <w:t>5.辦理就業促進-臨時工作津貼計畫，進用人員2名協助推動各項業務，並輔導其成為原住民政策種子。</w:t>
      </w:r>
    </w:p>
    <w:p w:rsidR="00B47954" w:rsidRPr="00B47954" w:rsidRDefault="00B47954" w:rsidP="00B47954">
      <w:pPr>
        <w:pStyle w:val="af6"/>
        <w:spacing w:line="360" w:lineRule="exact"/>
        <w:ind w:leftChars="286" w:left="966" w:rightChars="86" w:right="206" w:hangingChars="100" w:hanging="280"/>
        <w:jc w:val="both"/>
        <w:rPr>
          <w:szCs w:val="28"/>
        </w:rPr>
      </w:pPr>
      <w:r w:rsidRPr="00B47954">
        <w:rPr>
          <w:szCs w:val="28"/>
        </w:rPr>
        <w:t>6.108年10月31日假義守大學校辦理提升原住民就業競爭力實施計畫--「電影讀書會-職場人生態度」活動，計53人參加。</w:t>
      </w:r>
    </w:p>
    <w:p w:rsidR="00B47954" w:rsidRPr="00B47954" w:rsidRDefault="00B47954" w:rsidP="00B47954">
      <w:pPr>
        <w:pStyle w:val="af6"/>
        <w:spacing w:line="360" w:lineRule="exact"/>
        <w:ind w:leftChars="286" w:left="966" w:rightChars="86" w:right="206" w:hangingChars="100" w:hanging="280"/>
        <w:jc w:val="both"/>
        <w:rPr>
          <w:szCs w:val="28"/>
        </w:rPr>
      </w:pPr>
      <w:r w:rsidRPr="00B47954">
        <w:rPr>
          <w:szCs w:val="28"/>
        </w:rPr>
        <w:t>7.辦理「108年原young青年返鄉體驗工讀計畫」進用工讀生51名及本公彩補助「原住民學生暑期工讀計畫」工讀生18名，共計69名，提供原住民學生從工讀當中，學習人際相處、團隊合作、獨立及敬業精神，學以活用，強化終身學習及就業競爭力。</w:t>
      </w:r>
    </w:p>
    <w:p w:rsidR="00B47954" w:rsidRPr="00B47954" w:rsidRDefault="00B47954" w:rsidP="00B47954">
      <w:pPr>
        <w:pStyle w:val="af6"/>
        <w:spacing w:line="360" w:lineRule="exact"/>
        <w:ind w:leftChars="286" w:left="966" w:rightChars="86" w:right="206" w:hangingChars="100" w:hanging="280"/>
        <w:jc w:val="both"/>
        <w:rPr>
          <w:szCs w:val="28"/>
        </w:rPr>
      </w:pPr>
    </w:p>
    <w:p w:rsidR="00B47954" w:rsidRPr="00B47954" w:rsidRDefault="00B47954" w:rsidP="00B47954">
      <w:pPr>
        <w:pStyle w:val="a8"/>
        <w:spacing w:line="400" w:lineRule="exact"/>
        <w:rPr>
          <w:rFonts w:hAnsi="標楷體" w:cs="?????(P)"/>
          <w:b/>
          <w:bCs/>
        </w:rPr>
      </w:pPr>
      <w:r w:rsidRPr="00B47954">
        <w:rPr>
          <w:rFonts w:hAnsi="標楷體" w:cs="?????(P)"/>
          <w:b/>
          <w:bCs/>
        </w:rPr>
        <w:t>三、強化原住民部落建設，縮短城鄉差距</w:t>
      </w:r>
    </w:p>
    <w:p w:rsidR="00B47954" w:rsidRPr="00B47954" w:rsidRDefault="00B47954" w:rsidP="00B47954">
      <w:pPr>
        <w:pStyle w:val="af5"/>
        <w:spacing w:line="360" w:lineRule="exact"/>
        <w:ind w:left="240"/>
        <w:jc w:val="both"/>
        <w:rPr>
          <w:b w:val="0"/>
          <w:szCs w:val="28"/>
        </w:rPr>
      </w:pPr>
      <w:r w:rsidRPr="00B47954">
        <w:rPr>
          <w:b w:val="0"/>
          <w:szCs w:val="28"/>
        </w:rPr>
        <w:t>(一)部落安全環境建設計畫及小型零星工程：</w:t>
      </w:r>
    </w:p>
    <w:p w:rsidR="00B47954" w:rsidRPr="00B47954" w:rsidRDefault="00B47954" w:rsidP="00B47954">
      <w:pPr>
        <w:pStyle w:val="af1"/>
        <w:spacing w:line="360" w:lineRule="exact"/>
        <w:ind w:leftChars="300" w:left="720"/>
        <w:rPr>
          <w:rFonts w:ascii="標楷體" w:eastAsia="標楷體" w:hAnsi="標楷體"/>
          <w:sz w:val="28"/>
          <w:szCs w:val="28"/>
        </w:rPr>
      </w:pPr>
      <w:r w:rsidRPr="00B47954">
        <w:rPr>
          <w:rFonts w:ascii="標楷體" w:eastAsia="標楷體" w:hAnsi="標楷體"/>
          <w:sz w:val="28"/>
          <w:szCs w:val="28"/>
        </w:rPr>
        <w:t>108年計畫經費4,644萬8,000元，工程案件共35件</w:t>
      </w:r>
      <w:r w:rsidRPr="00B47954">
        <w:rPr>
          <w:rFonts w:ascii="標楷體" w:eastAsia="標楷體" w:hAnsi="標楷體" w:hint="eastAsia"/>
          <w:sz w:val="28"/>
          <w:szCs w:val="28"/>
        </w:rPr>
        <w:t>，皆已完工</w:t>
      </w:r>
      <w:r w:rsidRPr="00B47954">
        <w:rPr>
          <w:rFonts w:ascii="標楷體" w:eastAsia="標楷體" w:hAnsi="標楷體"/>
          <w:sz w:val="28"/>
          <w:szCs w:val="28"/>
        </w:rPr>
        <w:t>。</w:t>
      </w:r>
    </w:p>
    <w:p w:rsidR="00B47954" w:rsidRPr="00B47954" w:rsidRDefault="00B47954" w:rsidP="00B47954">
      <w:pPr>
        <w:pStyle w:val="af5"/>
        <w:spacing w:line="360" w:lineRule="exact"/>
        <w:ind w:left="240"/>
        <w:jc w:val="both"/>
        <w:rPr>
          <w:b w:val="0"/>
          <w:szCs w:val="28"/>
        </w:rPr>
      </w:pPr>
      <w:r w:rsidRPr="00B47954">
        <w:rPr>
          <w:b w:val="0"/>
          <w:szCs w:val="28"/>
        </w:rPr>
        <w:t>(二)原住民部落特色道路改善計畫</w:t>
      </w:r>
    </w:p>
    <w:p w:rsidR="00B47954" w:rsidRPr="00B47954" w:rsidRDefault="00B47954" w:rsidP="00B47954">
      <w:pPr>
        <w:pStyle w:val="af1"/>
        <w:snapToGrid w:val="0"/>
        <w:spacing w:line="360" w:lineRule="exact"/>
        <w:ind w:left="848" w:right="120" w:hanging="1"/>
        <w:jc w:val="both"/>
        <w:rPr>
          <w:rFonts w:ascii="標楷體" w:eastAsia="標楷體" w:hAnsi="標楷體"/>
          <w:sz w:val="28"/>
          <w:szCs w:val="28"/>
        </w:rPr>
      </w:pPr>
      <w:r w:rsidRPr="00B47954">
        <w:rPr>
          <w:rFonts w:ascii="標楷體" w:eastAsia="標楷體" w:hAnsi="標楷體"/>
          <w:sz w:val="28"/>
          <w:szCs w:val="28"/>
        </w:rPr>
        <w:t>為發展原住民地區部落產業、引進觀光人潮、推廣在地農產品，爭取經費辦理原住民部落特色道路改善計畫。</w:t>
      </w:r>
    </w:p>
    <w:p w:rsidR="00B47954" w:rsidRPr="00B47954" w:rsidRDefault="00B47954" w:rsidP="00B47954">
      <w:pPr>
        <w:pStyle w:val="af1"/>
        <w:snapToGrid w:val="0"/>
        <w:spacing w:line="360" w:lineRule="exact"/>
        <w:ind w:left="1133" w:right="120" w:hanging="283"/>
        <w:jc w:val="both"/>
        <w:rPr>
          <w:rFonts w:ascii="標楷體" w:eastAsia="標楷體" w:hAnsi="標楷體"/>
          <w:sz w:val="28"/>
          <w:szCs w:val="28"/>
        </w:rPr>
      </w:pPr>
      <w:r w:rsidRPr="00B47954">
        <w:rPr>
          <w:rFonts w:ascii="標楷體" w:eastAsia="標楷體" w:hAnsi="標楷體"/>
          <w:sz w:val="28"/>
          <w:szCs w:val="28"/>
        </w:rPr>
        <w:t>1.108年度共計爭取8件工程，經費8,488萬1,796元整。截至109年</w:t>
      </w:r>
      <w:r w:rsidRPr="00B47954">
        <w:rPr>
          <w:rFonts w:ascii="標楷體" w:eastAsia="標楷體" w:hAnsi="標楷體" w:hint="eastAsia"/>
          <w:sz w:val="28"/>
          <w:szCs w:val="28"/>
        </w:rPr>
        <w:t>3</w:t>
      </w:r>
      <w:r w:rsidRPr="00B47954">
        <w:rPr>
          <w:rFonts w:ascii="標楷體" w:eastAsia="標楷體" w:hAnsi="標楷體"/>
          <w:sz w:val="28"/>
          <w:szCs w:val="28"/>
        </w:rPr>
        <w:t>月</w:t>
      </w:r>
      <w:r w:rsidRPr="00B47954">
        <w:rPr>
          <w:rFonts w:ascii="標楷體" w:eastAsia="標楷體" w:hAnsi="標楷體" w:hint="eastAsia"/>
          <w:sz w:val="28"/>
          <w:szCs w:val="28"/>
        </w:rPr>
        <w:t>3</w:t>
      </w:r>
      <w:r w:rsidRPr="00B47954">
        <w:rPr>
          <w:rFonts w:ascii="標楷體" w:eastAsia="標楷體" w:hAnsi="標楷體"/>
          <w:sz w:val="28"/>
          <w:szCs w:val="28"/>
        </w:rPr>
        <w:t>日，</w:t>
      </w:r>
      <w:r w:rsidRPr="00B47954">
        <w:rPr>
          <w:rFonts w:ascii="標楷體" w:eastAsia="標楷體" w:hAnsi="標楷體" w:hint="eastAsia"/>
          <w:sz w:val="28"/>
          <w:szCs w:val="28"/>
        </w:rPr>
        <w:t>6</w:t>
      </w:r>
      <w:r w:rsidRPr="00B47954">
        <w:rPr>
          <w:rFonts w:ascii="標楷體" w:eastAsia="標楷體" w:hAnsi="標楷體"/>
          <w:sz w:val="28"/>
          <w:szCs w:val="28"/>
        </w:rPr>
        <w:t>件已完工，</w:t>
      </w:r>
      <w:r w:rsidRPr="00B47954">
        <w:rPr>
          <w:rFonts w:ascii="標楷體" w:eastAsia="標楷體" w:hAnsi="標楷體" w:hint="eastAsia"/>
          <w:sz w:val="28"/>
          <w:szCs w:val="28"/>
        </w:rPr>
        <w:t>2</w:t>
      </w:r>
      <w:r w:rsidRPr="00B47954">
        <w:rPr>
          <w:rFonts w:ascii="標楷體" w:eastAsia="標楷體" w:hAnsi="標楷體"/>
          <w:sz w:val="28"/>
          <w:szCs w:val="28"/>
        </w:rPr>
        <w:t>件施工中。</w:t>
      </w:r>
    </w:p>
    <w:p w:rsidR="00B47954" w:rsidRPr="00B47954" w:rsidRDefault="00B47954" w:rsidP="00B47954">
      <w:pPr>
        <w:pStyle w:val="af1"/>
        <w:snapToGrid w:val="0"/>
        <w:spacing w:line="360" w:lineRule="exact"/>
        <w:ind w:left="1133" w:right="120" w:hanging="283"/>
        <w:jc w:val="both"/>
        <w:rPr>
          <w:rFonts w:ascii="標楷體" w:eastAsia="標楷體" w:hAnsi="標楷體"/>
          <w:sz w:val="28"/>
          <w:szCs w:val="28"/>
        </w:rPr>
      </w:pPr>
      <w:r w:rsidRPr="00B47954">
        <w:rPr>
          <w:rFonts w:ascii="標楷體" w:eastAsia="標楷體" w:hAnsi="標楷體"/>
          <w:sz w:val="28"/>
          <w:szCs w:val="28"/>
        </w:rPr>
        <w:t>2.原住民族委員會10</w:t>
      </w:r>
      <w:r w:rsidRPr="00B47954">
        <w:rPr>
          <w:rFonts w:ascii="標楷體" w:eastAsia="標楷體" w:hAnsi="標楷體" w:hint="eastAsia"/>
          <w:sz w:val="28"/>
          <w:szCs w:val="28"/>
        </w:rPr>
        <w:t>8</w:t>
      </w:r>
      <w:r w:rsidRPr="00B47954">
        <w:rPr>
          <w:rFonts w:ascii="標楷體" w:eastAsia="標楷體" w:hAnsi="標楷體"/>
          <w:sz w:val="28"/>
          <w:szCs w:val="28"/>
        </w:rPr>
        <w:t>年度公共工程施工查核作業執行績效考核，本市成績全國第2名。</w:t>
      </w:r>
    </w:p>
    <w:p w:rsidR="00B47954" w:rsidRPr="00B47954" w:rsidRDefault="00B47954" w:rsidP="00B47954">
      <w:pPr>
        <w:pStyle w:val="af1"/>
        <w:snapToGrid w:val="0"/>
        <w:spacing w:line="360" w:lineRule="exact"/>
        <w:ind w:left="1133" w:right="120" w:hanging="283"/>
        <w:jc w:val="both"/>
        <w:rPr>
          <w:rFonts w:ascii="標楷體" w:eastAsia="標楷體" w:hAnsi="標楷體"/>
          <w:sz w:val="28"/>
          <w:szCs w:val="28"/>
        </w:rPr>
      </w:pPr>
      <w:r w:rsidRPr="00B47954">
        <w:rPr>
          <w:rFonts w:ascii="標楷體" w:eastAsia="標楷體" w:hAnsi="標楷體" w:hint="eastAsia"/>
          <w:sz w:val="28"/>
          <w:szCs w:val="28"/>
        </w:rPr>
        <w:t>3</w:t>
      </w:r>
      <w:r w:rsidRPr="00B47954">
        <w:rPr>
          <w:rFonts w:ascii="標楷體" w:eastAsia="標楷體" w:hAnsi="標楷體"/>
          <w:sz w:val="28"/>
          <w:szCs w:val="28"/>
        </w:rPr>
        <w:t>.原住民族委員會考核107年度原住民族部落特色道路改善計畫，本府榮獲全國第2名。</w:t>
      </w:r>
    </w:p>
    <w:p w:rsidR="00B47954" w:rsidRPr="00B47954" w:rsidRDefault="00B47954" w:rsidP="00B47954">
      <w:pPr>
        <w:pStyle w:val="af5"/>
        <w:spacing w:line="360" w:lineRule="exact"/>
        <w:ind w:left="240"/>
        <w:jc w:val="both"/>
        <w:rPr>
          <w:b w:val="0"/>
          <w:szCs w:val="28"/>
        </w:rPr>
      </w:pPr>
      <w:r w:rsidRPr="00B47954">
        <w:rPr>
          <w:b w:val="0"/>
          <w:szCs w:val="28"/>
        </w:rPr>
        <w:t>(三)豪雨災後復建工程</w:t>
      </w:r>
    </w:p>
    <w:p w:rsidR="00B47954" w:rsidRPr="00B47954" w:rsidRDefault="00B47954" w:rsidP="00B47954">
      <w:pPr>
        <w:pStyle w:val="af6"/>
        <w:spacing w:line="360" w:lineRule="exact"/>
        <w:ind w:left="846" w:right="0" w:hanging="8"/>
        <w:jc w:val="both"/>
        <w:rPr>
          <w:szCs w:val="28"/>
        </w:rPr>
      </w:pPr>
      <w:r w:rsidRPr="00B47954">
        <w:rPr>
          <w:szCs w:val="28"/>
        </w:rPr>
        <w:t>108年6月豪雨及8月利奇馬及白鹿颱風災後復建工程，本府共核定9件，復建經費8,684萬7,850元。截至109年</w:t>
      </w:r>
      <w:r w:rsidRPr="00B47954">
        <w:rPr>
          <w:rFonts w:hint="eastAsia"/>
          <w:szCs w:val="28"/>
        </w:rPr>
        <w:t>3</w:t>
      </w:r>
      <w:r w:rsidRPr="00B47954">
        <w:rPr>
          <w:szCs w:val="28"/>
        </w:rPr>
        <w:t>月</w:t>
      </w:r>
      <w:r w:rsidRPr="00B47954">
        <w:rPr>
          <w:rFonts w:hint="eastAsia"/>
          <w:szCs w:val="28"/>
        </w:rPr>
        <w:t>3</w:t>
      </w:r>
      <w:r w:rsidRPr="00B47954">
        <w:rPr>
          <w:szCs w:val="28"/>
        </w:rPr>
        <w:t>日，2件已完工、</w:t>
      </w:r>
      <w:r w:rsidRPr="00B47954">
        <w:rPr>
          <w:rFonts w:hint="eastAsia"/>
          <w:szCs w:val="28"/>
        </w:rPr>
        <w:t>7</w:t>
      </w:r>
      <w:r w:rsidRPr="00B47954">
        <w:rPr>
          <w:szCs w:val="28"/>
        </w:rPr>
        <w:t>件施工中。</w:t>
      </w:r>
    </w:p>
    <w:p w:rsidR="00B47954" w:rsidRPr="00B47954" w:rsidRDefault="00B47954" w:rsidP="00B47954">
      <w:pPr>
        <w:pStyle w:val="af5"/>
        <w:spacing w:line="360" w:lineRule="exact"/>
        <w:ind w:left="240"/>
        <w:jc w:val="both"/>
        <w:rPr>
          <w:b w:val="0"/>
          <w:szCs w:val="28"/>
        </w:rPr>
      </w:pPr>
      <w:r w:rsidRPr="00B47954">
        <w:rPr>
          <w:b w:val="0"/>
          <w:szCs w:val="28"/>
        </w:rPr>
        <w:t>(四)前瞻基礎建設計畫</w:t>
      </w:r>
    </w:p>
    <w:p w:rsidR="00B47954" w:rsidRPr="00B47954" w:rsidRDefault="00B47954" w:rsidP="00B47954">
      <w:pPr>
        <w:pStyle w:val="af6"/>
        <w:spacing w:line="360" w:lineRule="exact"/>
        <w:ind w:left="1120" w:right="0" w:hanging="280"/>
        <w:jc w:val="both"/>
        <w:rPr>
          <w:szCs w:val="28"/>
        </w:rPr>
      </w:pPr>
      <w:r w:rsidRPr="00B47954">
        <w:rPr>
          <w:szCs w:val="28"/>
        </w:rPr>
        <w:t>1.文化健康綜合服務據點周邊及部落內公共設施：</w:t>
      </w:r>
    </w:p>
    <w:p w:rsidR="00B47954" w:rsidRPr="00B47954" w:rsidRDefault="00B47954" w:rsidP="00B47954">
      <w:pPr>
        <w:pStyle w:val="af6"/>
        <w:spacing w:line="360" w:lineRule="exact"/>
        <w:ind w:left="839" w:right="0"/>
        <w:jc w:val="both"/>
        <w:rPr>
          <w:szCs w:val="28"/>
        </w:rPr>
      </w:pPr>
      <w:r w:rsidRPr="00B47954">
        <w:rPr>
          <w:szCs w:val="28"/>
        </w:rPr>
        <w:t>本府向原住民族委員會爭取「108年前瞻基礎建設計畫-城鄉建設-原民部落營造-服務據點周邊及部落內公共設施改善」計畫，經費300萬元，已完工。</w:t>
      </w:r>
    </w:p>
    <w:p w:rsidR="00B47954" w:rsidRPr="00B47954" w:rsidRDefault="00B47954" w:rsidP="00B47954">
      <w:pPr>
        <w:pStyle w:val="af6"/>
        <w:spacing w:line="360" w:lineRule="exact"/>
        <w:ind w:left="839" w:right="0"/>
        <w:jc w:val="both"/>
        <w:rPr>
          <w:szCs w:val="28"/>
        </w:rPr>
      </w:pPr>
      <w:r w:rsidRPr="00B47954">
        <w:rPr>
          <w:szCs w:val="28"/>
        </w:rPr>
        <w:t>2.部落之心示範點建置補助計畫：工程經費3,529萬4,117元，已於108年11月29日竣工。</w:t>
      </w:r>
    </w:p>
    <w:p w:rsidR="00B47954" w:rsidRPr="00B47954" w:rsidRDefault="00B47954" w:rsidP="00B47954">
      <w:pPr>
        <w:pStyle w:val="af6"/>
        <w:spacing w:line="360" w:lineRule="exact"/>
        <w:ind w:left="839" w:right="0"/>
        <w:jc w:val="both"/>
        <w:rPr>
          <w:szCs w:val="28"/>
        </w:rPr>
      </w:pPr>
      <w:r w:rsidRPr="00B47954">
        <w:rPr>
          <w:szCs w:val="28"/>
        </w:rPr>
        <w:t>3.都會原住民部落營造計畫：</w:t>
      </w:r>
    </w:p>
    <w:p w:rsidR="00B47954" w:rsidRPr="00B47954" w:rsidRDefault="00B47954" w:rsidP="00B47954">
      <w:pPr>
        <w:pStyle w:val="af6"/>
        <w:spacing w:line="360" w:lineRule="exact"/>
        <w:ind w:left="839" w:right="0"/>
        <w:jc w:val="both"/>
        <w:rPr>
          <w:szCs w:val="28"/>
        </w:rPr>
      </w:pPr>
      <w:r w:rsidRPr="00B47954">
        <w:rPr>
          <w:szCs w:val="28"/>
        </w:rPr>
        <w:lastRenderedPageBreak/>
        <w:t>工程經費3,421萬7,006元，目前執行進度：</w:t>
      </w:r>
    </w:p>
    <w:p w:rsidR="00B47954" w:rsidRPr="00B47954" w:rsidRDefault="00B47954" w:rsidP="00B47954">
      <w:pPr>
        <w:pStyle w:val="af1"/>
        <w:spacing w:line="360" w:lineRule="exact"/>
        <w:ind w:leftChars="286" w:left="1106" w:hanging="420"/>
        <w:rPr>
          <w:rFonts w:ascii="標楷體" w:eastAsia="標楷體" w:hAnsi="標楷體"/>
          <w:sz w:val="28"/>
          <w:szCs w:val="28"/>
        </w:rPr>
      </w:pPr>
      <w:r w:rsidRPr="00B47954">
        <w:rPr>
          <w:rFonts w:ascii="標楷體" w:eastAsia="標楷體" w:hAnsi="標楷體"/>
          <w:sz w:val="28"/>
          <w:szCs w:val="28"/>
        </w:rPr>
        <w:t>(1)第一期(土木工程案)：五甲國宅防漏與改善既有戶外空間設施及山明國宅整修工程，已於108.06.24竣工。</w:t>
      </w:r>
    </w:p>
    <w:p w:rsidR="00B47954" w:rsidRPr="00B47954" w:rsidRDefault="00B47954" w:rsidP="00B47954">
      <w:pPr>
        <w:pStyle w:val="af1"/>
        <w:spacing w:line="360" w:lineRule="exact"/>
        <w:ind w:leftChars="286" w:left="1106" w:hanging="420"/>
        <w:rPr>
          <w:rFonts w:ascii="標楷體" w:eastAsia="標楷體" w:hAnsi="標楷體"/>
          <w:sz w:val="28"/>
          <w:szCs w:val="28"/>
        </w:rPr>
      </w:pPr>
      <w:r w:rsidRPr="00B47954">
        <w:rPr>
          <w:rFonts w:ascii="標楷體" w:eastAsia="標楷體" w:hAnsi="標楷體"/>
          <w:sz w:val="28"/>
          <w:szCs w:val="28"/>
        </w:rPr>
        <w:t>(2)第二期(建築工程案)：高雄市鳳山區五甲國宅及小港區山明國宅外牆整修工程，施工中，預計109年4月完工。</w:t>
      </w:r>
    </w:p>
    <w:p w:rsidR="00B47954" w:rsidRPr="00B47954" w:rsidRDefault="00B47954" w:rsidP="00B47954">
      <w:pPr>
        <w:pStyle w:val="af6"/>
        <w:spacing w:line="360" w:lineRule="exact"/>
        <w:ind w:left="839" w:right="0"/>
        <w:jc w:val="both"/>
        <w:rPr>
          <w:szCs w:val="28"/>
        </w:rPr>
      </w:pPr>
      <w:r w:rsidRPr="00B47954">
        <w:rPr>
          <w:szCs w:val="28"/>
        </w:rPr>
        <w:t>4.長份原住民族部落營造計畫工程：工程經費1,117萬4,446元，已於108年7月12日竣工。</w:t>
      </w:r>
    </w:p>
    <w:p w:rsidR="00B47954" w:rsidRPr="00B47954" w:rsidRDefault="00B47954" w:rsidP="00B47954">
      <w:pPr>
        <w:pStyle w:val="af6"/>
        <w:spacing w:line="360" w:lineRule="exact"/>
        <w:ind w:left="839" w:right="0"/>
        <w:jc w:val="both"/>
      </w:pPr>
    </w:p>
    <w:p w:rsidR="00B47954" w:rsidRPr="00B47954" w:rsidRDefault="00B47954" w:rsidP="00B47954">
      <w:pPr>
        <w:pStyle w:val="a8"/>
        <w:spacing w:line="400" w:lineRule="exact"/>
        <w:rPr>
          <w:rFonts w:hAnsi="標楷體" w:cs="?????(P)"/>
          <w:b/>
          <w:bCs/>
        </w:rPr>
      </w:pPr>
      <w:r w:rsidRPr="00B47954">
        <w:rPr>
          <w:rFonts w:hAnsi="標楷體" w:cs="?????(P)"/>
          <w:b/>
          <w:bCs/>
        </w:rPr>
        <w:t>四、推動經濟及土地管理</w:t>
      </w:r>
    </w:p>
    <w:p w:rsidR="00B47954" w:rsidRPr="00B47954" w:rsidRDefault="00B47954" w:rsidP="00B47954">
      <w:pPr>
        <w:pStyle w:val="af4"/>
        <w:spacing w:before="180" w:after="0" w:line="360" w:lineRule="exact"/>
        <w:ind w:firstLine="280"/>
        <w:jc w:val="both"/>
        <w:rPr>
          <w:rFonts w:ascii="標楷體" w:hAnsi="標楷體"/>
          <w:b w:val="0"/>
        </w:rPr>
      </w:pPr>
      <w:r w:rsidRPr="00B47954">
        <w:rPr>
          <w:rFonts w:ascii="標楷體" w:hAnsi="標楷體"/>
          <w:b w:val="0"/>
          <w:sz w:val="28"/>
          <w:szCs w:val="28"/>
        </w:rPr>
        <w:t>(一)輔導原住民發展經濟事業</w:t>
      </w:r>
    </w:p>
    <w:p w:rsidR="00B47954" w:rsidRPr="00B47954" w:rsidRDefault="00B47954" w:rsidP="00B47954">
      <w:pPr>
        <w:pStyle w:val="af6"/>
        <w:spacing w:line="360" w:lineRule="exact"/>
        <w:ind w:left="1120" w:right="0" w:hanging="280"/>
        <w:jc w:val="both"/>
      </w:pPr>
      <w:r w:rsidRPr="00B47954">
        <w:t>1.辦理輔導原住民申請原住民族綜合發展基金貸款，總申貸件數247件，成功案件214件，總核貸金額共計6,525萬元整：經濟及青年創業貸款16件，消費貸及生產貸198件；貸款諮詢輔導及逾期戶輔導訪視計546件。</w:t>
      </w:r>
    </w:p>
    <w:p w:rsidR="00B47954" w:rsidRPr="00B47954" w:rsidRDefault="00B47954" w:rsidP="00B47954">
      <w:pPr>
        <w:pStyle w:val="af6"/>
        <w:spacing w:line="360" w:lineRule="exact"/>
        <w:ind w:left="1120" w:right="0" w:hanging="280"/>
        <w:jc w:val="both"/>
      </w:pPr>
      <w:r w:rsidRPr="00B47954">
        <w:t>2.加強扶植原住民拓展經濟事業及推動原住民專案貸款宣導，並提升本業務核貸成功率、於本市原住民聚會場所，大型活動場所及各教會、協會辦理基金貸款講習會計24場次，參加人數計約1500人次。</w:t>
      </w:r>
    </w:p>
    <w:p w:rsidR="00B47954" w:rsidRPr="00B47954" w:rsidRDefault="00B47954" w:rsidP="00B47954">
      <w:pPr>
        <w:pStyle w:val="af6"/>
        <w:spacing w:line="360" w:lineRule="exact"/>
        <w:ind w:left="1120" w:right="0" w:hanging="280"/>
        <w:jc w:val="both"/>
      </w:pPr>
      <w:r w:rsidRPr="00B47954">
        <w:t>3.自108年11月中至10</w:t>
      </w:r>
      <w:r w:rsidRPr="00B47954">
        <w:rPr>
          <w:rFonts w:hint="eastAsia"/>
        </w:rPr>
        <w:t>9年2月間每周六日，於本市知</w:t>
      </w:r>
      <w:r w:rsidRPr="00B47954">
        <w:t>名商圈及景點規劃辦理原住民假日市集活動計</w:t>
      </w:r>
      <w:r w:rsidRPr="00B47954">
        <w:rPr>
          <w:rFonts w:hint="eastAsia"/>
        </w:rPr>
        <w:t>7</w:t>
      </w:r>
      <w:r w:rsidRPr="00B47954">
        <w:t>場次，共吸引約2</w:t>
      </w:r>
      <w:r w:rsidRPr="00B47954">
        <w:rPr>
          <w:rFonts w:hint="eastAsia"/>
        </w:rPr>
        <w:t>.5</w:t>
      </w:r>
      <w:r w:rsidRPr="00B47954">
        <w:t>萬人次，攤商營收總計約</w:t>
      </w:r>
      <w:r w:rsidRPr="00B47954">
        <w:rPr>
          <w:rFonts w:hint="eastAsia"/>
        </w:rPr>
        <w:t>70</w:t>
      </w:r>
      <w:r w:rsidRPr="00B47954">
        <w:t>萬元，有效推廣原鄉地區農特產品展銷及發展。</w:t>
      </w:r>
    </w:p>
    <w:p w:rsidR="00B47954" w:rsidRPr="00B47954" w:rsidRDefault="00B47954" w:rsidP="00B47954">
      <w:pPr>
        <w:pStyle w:val="af6"/>
        <w:spacing w:line="360" w:lineRule="exact"/>
        <w:ind w:left="1120" w:right="0" w:hanging="280"/>
        <w:jc w:val="both"/>
      </w:pPr>
      <w:r w:rsidRPr="00B47954">
        <w:t>4.於本市駁二藝術特區規劃辦理高雄原住民族主題館設置營運及行銷服務計畫，自108年至110年，總預算1,253萬元，中央補助1,200萬元，預計109年第1季策展開幕。</w:t>
      </w:r>
    </w:p>
    <w:p w:rsidR="00B47954" w:rsidRPr="00B47954" w:rsidRDefault="00B47954" w:rsidP="00B47954">
      <w:pPr>
        <w:pStyle w:val="af6"/>
        <w:spacing w:line="360" w:lineRule="exact"/>
        <w:ind w:left="1120" w:right="0" w:hanging="280"/>
        <w:jc w:val="both"/>
      </w:pPr>
      <w:r w:rsidRPr="00B47954">
        <w:t>5.辦理各項原鄉農特產行銷活動</w:t>
      </w:r>
    </w:p>
    <w:p w:rsidR="00B47954" w:rsidRPr="00B47954" w:rsidRDefault="00B47954" w:rsidP="00B47954">
      <w:pPr>
        <w:pStyle w:val="af6"/>
        <w:spacing w:line="360" w:lineRule="exact"/>
        <w:ind w:left="1274" w:right="0" w:hanging="434"/>
        <w:jc w:val="both"/>
      </w:pPr>
      <w:r w:rsidRPr="00B47954">
        <w:t>(1)會同農業局前往參加108年香港國際蔬果展行銷原鄉愛玉，提高原鄉愛玉之國際能見度。</w:t>
      </w:r>
    </w:p>
    <w:p w:rsidR="00B47954" w:rsidRPr="00B47954" w:rsidRDefault="00B47954" w:rsidP="00B47954">
      <w:pPr>
        <w:pStyle w:val="af6"/>
        <w:spacing w:line="360" w:lineRule="exact"/>
        <w:ind w:left="1274" w:right="0" w:hanging="434"/>
        <w:jc w:val="both"/>
      </w:pPr>
      <w:r w:rsidRPr="00B47954">
        <w:t>(2)參與本府勞工局於衛武營辦理「永遠資持，勞記在心高雄市勞資同心感謝演唱會。</w:t>
      </w:r>
    </w:p>
    <w:p w:rsidR="00B47954" w:rsidRPr="00B47954" w:rsidRDefault="00B47954" w:rsidP="00B47954">
      <w:pPr>
        <w:pStyle w:val="af6"/>
        <w:spacing w:line="360" w:lineRule="exact"/>
        <w:ind w:left="1120" w:right="0" w:hanging="280"/>
        <w:jc w:val="both"/>
      </w:pPr>
      <w:r w:rsidRPr="00B47954">
        <w:t>(3)與多菜多滋國際有限公司於福華飯店舉辦原鄉小米尬愛玉推廣活動。</w:t>
      </w:r>
    </w:p>
    <w:p w:rsidR="00B47954" w:rsidRPr="00B47954" w:rsidRDefault="00B47954" w:rsidP="00B47954">
      <w:pPr>
        <w:pStyle w:val="af6"/>
        <w:spacing w:line="360" w:lineRule="exact"/>
        <w:ind w:left="1120" w:right="0" w:hanging="280"/>
        <w:jc w:val="both"/>
      </w:pPr>
      <w:r w:rsidRPr="00B47954">
        <w:t>(4)於第四屆世界婦女庇護安置大會，發送與會貴賓愛玉飲</w:t>
      </w:r>
      <w:r w:rsidRPr="00B47954">
        <w:rPr>
          <w:rFonts w:hint="eastAsia"/>
        </w:rPr>
        <w:t>品</w:t>
      </w:r>
      <w:r w:rsidRPr="00B47954">
        <w:t>。</w:t>
      </w:r>
    </w:p>
    <w:p w:rsidR="00B47954" w:rsidRPr="00B47954" w:rsidRDefault="00B47954" w:rsidP="00B47954">
      <w:pPr>
        <w:pStyle w:val="af6"/>
        <w:spacing w:line="360" w:lineRule="exact"/>
        <w:ind w:left="1274" w:right="0" w:hanging="434"/>
        <w:jc w:val="both"/>
      </w:pPr>
      <w:r w:rsidRPr="00B47954">
        <w:t>(5)假高雄物產館蓮潭旗艦店，舉辦千人喜愛玉暨原民市集活動。</w:t>
      </w:r>
    </w:p>
    <w:p w:rsidR="00B47954" w:rsidRPr="00B47954" w:rsidRDefault="00B47954" w:rsidP="00B47954">
      <w:pPr>
        <w:pStyle w:val="af6"/>
        <w:spacing w:line="360" w:lineRule="exact"/>
        <w:ind w:left="1274" w:right="0" w:hanging="434"/>
        <w:jc w:val="both"/>
      </w:pPr>
      <w:r w:rsidRPr="00B47954">
        <w:t>(6)</w:t>
      </w:r>
      <w:r w:rsidRPr="00B47954">
        <w:tab/>
        <w:t>與客委會於高雄客家文物館共同舉辦高雄原生茶行銷活動。</w:t>
      </w:r>
    </w:p>
    <w:p w:rsidR="00B47954" w:rsidRPr="00B47954" w:rsidRDefault="00B47954" w:rsidP="00B47954">
      <w:pPr>
        <w:pStyle w:val="af6"/>
        <w:spacing w:line="360" w:lineRule="exact"/>
        <w:ind w:left="1120" w:right="0" w:hanging="280"/>
        <w:jc w:val="both"/>
      </w:pPr>
      <w:r w:rsidRPr="00B47954">
        <w:t>6.配合「2019都會聯合豐年祭」活動，協助本市原住民92家攤商展售手工藝及農特產品，銷售營業額計約新台幣70萬3,670元</w:t>
      </w:r>
      <w:r w:rsidRPr="00B47954">
        <w:lastRenderedPageBreak/>
        <w:t>整。</w:t>
      </w:r>
    </w:p>
    <w:p w:rsidR="00B47954" w:rsidRPr="00B47954" w:rsidRDefault="00B47954" w:rsidP="00B47954">
      <w:pPr>
        <w:pStyle w:val="af6"/>
        <w:spacing w:line="360" w:lineRule="exact"/>
        <w:ind w:left="1120" w:right="0" w:hanging="280"/>
        <w:jc w:val="both"/>
      </w:pPr>
      <w:r w:rsidRPr="00B47954">
        <w:t>7.108年度於本市三區原鄉規劃並執行「高雄原鄉愛玉產業聚落創新推動計畫」，自108年至110年，總預算2,540萬8,600元，中央補助2,250萬元。</w:t>
      </w:r>
    </w:p>
    <w:p w:rsidR="00B47954" w:rsidRPr="00B47954" w:rsidRDefault="00B47954" w:rsidP="00B47954">
      <w:pPr>
        <w:pStyle w:val="af3"/>
        <w:spacing w:line="360" w:lineRule="exact"/>
        <w:ind w:leftChars="100" w:left="240"/>
        <w:jc w:val="both"/>
        <w:rPr>
          <w:b w:val="0"/>
        </w:rPr>
      </w:pPr>
      <w:r w:rsidRPr="00B47954">
        <w:rPr>
          <w:b w:val="0"/>
          <w:sz w:val="28"/>
          <w:szCs w:val="28"/>
        </w:rPr>
        <w:t>(二)輔導原住民保留地開發與管理：</w:t>
      </w:r>
    </w:p>
    <w:p w:rsidR="00B47954" w:rsidRPr="00B47954" w:rsidRDefault="00B47954" w:rsidP="00B47954">
      <w:pPr>
        <w:pStyle w:val="af6"/>
        <w:spacing w:line="360" w:lineRule="exact"/>
        <w:ind w:left="1120" w:right="0" w:hanging="280"/>
        <w:jc w:val="both"/>
      </w:pPr>
      <w:r w:rsidRPr="00B47954">
        <w:t>1.辦理「108年度全民造林運動實施計畫－山坡地超限利用處理計畫」超限利用地造林獎勵金；檢測合格面積計257.26公頃。行政院農業委員會水土保持局實際核撥造林奬勵金新臺幣470萬700元。</w:t>
      </w:r>
    </w:p>
    <w:p w:rsidR="00B47954" w:rsidRPr="00B47954" w:rsidRDefault="00B47954" w:rsidP="00B47954">
      <w:pPr>
        <w:pStyle w:val="af6"/>
        <w:spacing w:line="360" w:lineRule="exact"/>
        <w:ind w:left="1120" w:right="0" w:hanging="280"/>
        <w:jc w:val="both"/>
      </w:pPr>
      <w:r w:rsidRPr="00B47954">
        <w:t>2.辦理原住民保留地所有權移轉取得所有權登記共計265筆、受益151人；桃源區非原住民承租權繼承案2筆，桃源、茂林區及那瑪夏區公所為臨時需用公有土地土地使用同意合計18筆。</w:t>
      </w:r>
    </w:p>
    <w:p w:rsidR="00B47954" w:rsidRPr="00B47954" w:rsidRDefault="00B47954" w:rsidP="00B47954">
      <w:pPr>
        <w:pStyle w:val="af6"/>
        <w:spacing w:line="360" w:lineRule="exact"/>
        <w:ind w:left="1120" w:right="0" w:hanging="280"/>
        <w:jc w:val="both"/>
      </w:pPr>
      <w:r w:rsidRPr="00B47954">
        <w:t>3.推動108年原鄉地區傳統遺址及生態資源維護計畫，以培訓原鄉地區傳統遺址及生態資源維護隊隊員自然資源及生態導覽解說能力、文化遺址清查等，賦予當地原住民巡查、響導、保育及友善部落加值服務及防救災等工作任務，增加在地就業機會27人；輔導與培訓傳統文化及自然資源管理專才26小時；傳統有形文化調查及維護13處/432.42公里；傳統生態資源永續利用951.13公頃；友善部落加值服務169件。</w:t>
      </w:r>
    </w:p>
    <w:p w:rsidR="00B47954" w:rsidRPr="00B47954" w:rsidRDefault="00B47954" w:rsidP="00B47954">
      <w:pPr>
        <w:pStyle w:val="af6"/>
        <w:spacing w:line="360" w:lineRule="exact"/>
        <w:ind w:left="1120" w:right="0" w:hanging="280"/>
        <w:jc w:val="both"/>
      </w:pPr>
      <w:r w:rsidRPr="00B47954">
        <w:t>4.辦理108年度原住民保留地禁伐補償計畫，達成國土保安、涵養水資源、綠化環境、自然生態保育及因應氣候變遷、減輕天然災害之目標，並依據受益者付費、受限者補償之原則，以及配合政府造林、育林之政策、守護原住民傳統智慧，促進原住民族經濟事業之發展，辦理原住民保留地禁伐補償計畫面積受理面積3,549.78公頃，核定面積3,051.48，金額9,154萬4,400元整，由原住民族委員會專款補助辦理。</w:t>
      </w:r>
    </w:p>
    <w:p w:rsidR="00B47954" w:rsidRPr="00B47954" w:rsidRDefault="00B47954" w:rsidP="00B47954">
      <w:pPr>
        <w:pStyle w:val="af6"/>
        <w:spacing w:line="360" w:lineRule="exact"/>
        <w:ind w:left="1120" w:right="0" w:hanging="280"/>
        <w:jc w:val="both"/>
      </w:pPr>
      <w:r w:rsidRPr="00B47954">
        <w:t>5.辦理原住民保留地獎勵造林計畫，造林面積約637.6公頃，發放造林獎勵金計1,788萬9,301元。</w:t>
      </w:r>
    </w:p>
    <w:p w:rsidR="00B47954" w:rsidRPr="00B47954" w:rsidRDefault="00B47954" w:rsidP="00B47954">
      <w:pPr>
        <w:pStyle w:val="af6"/>
        <w:spacing w:line="360" w:lineRule="exact"/>
        <w:ind w:left="1120" w:right="0" w:hanging="280"/>
        <w:jc w:val="both"/>
      </w:pPr>
      <w:r w:rsidRPr="00B47954">
        <w:t>6.高雄市茂林溫泉產業示範區建築新建工程案，於107年5月15日決標，並於同年10月21日申報開工，辦理第1次設計變更後工程金額7,577萬4,792元，工期325個工作天，預計109年5月完工，將可帶動茂林地區觀光及休閒產業發展。</w:t>
      </w:r>
    </w:p>
    <w:p w:rsidR="00B47954" w:rsidRPr="00B47954" w:rsidRDefault="00B47954" w:rsidP="00B47954">
      <w:pPr>
        <w:widowControl w:val="0"/>
        <w:spacing w:afterLines="100" w:after="240"/>
        <w:jc w:val="center"/>
        <w:rPr>
          <w:rFonts w:ascii="標楷體" w:eastAsia="標楷體" w:hAnsi="標楷體"/>
          <w:b/>
          <w:kern w:val="2"/>
          <w:sz w:val="54"/>
          <w:szCs w:val="54"/>
        </w:rPr>
      </w:pPr>
    </w:p>
    <w:sectPr w:rsidR="00B47954" w:rsidRPr="00B47954" w:rsidSect="005269D0">
      <w:footerReference w:type="even" r:id="rId9"/>
      <w:footerReference w:type="default" r:id="rId10"/>
      <w:pgSz w:w="11906" w:h="16838" w:code="9"/>
      <w:pgMar w:top="1418" w:right="1418" w:bottom="1418"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7D" w:rsidRDefault="00C66B7D" w:rsidP="00C33578">
      <w:r>
        <w:separator/>
      </w:r>
    </w:p>
  </w:endnote>
  <w:endnote w:type="continuationSeparator" w:id="0">
    <w:p w:rsidR="00C66B7D" w:rsidRDefault="00C66B7D" w:rsidP="00C3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楷書體W7">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P)">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D5" w:rsidRDefault="00753AD5" w:rsidP="002563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53AD5" w:rsidRDefault="00753A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D5" w:rsidRDefault="00753AD5" w:rsidP="002563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61B7F">
      <w:rPr>
        <w:rStyle w:val="ac"/>
        <w:noProof/>
      </w:rPr>
      <w:t>- 2 -</w:t>
    </w:r>
    <w:r>
      <w:rPr>
        <w:rStyle w:val="ac"/>
      </w:rPr>
      <w:fldChar w:fldCharType="end"/>
    </w:r>
  </w:p>
  <w:p w:rsidR="00753AD5" w:rsidRDefault="00753A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7D" w:rsidRDefault="00C66B7D" w:rsidP="00C33578">
      <w:r>
        <w:separator/>
      </w:r>
    </w:p>
  </w:footnote>
  <w:footnote w:type="continuationSeparator" w:id="0">
    <w:p w:rsidR="00C66B7D" w:rsidRDefault="00C66B7D" w:rsidP="00C33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DF"/>
    <w:multiLevelType w:val="hybridMultilevel"/>
    <w:tmpl w:val="F7C4A50E"/>
    <w:lvl w:ilvl="0" w:tplc="801E6D78">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22F0169"/>
    <w:multiLevelType w:val="hybridMultilevel"/>
    <w:tmpl w:val="8782227E"/>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
    <w:nsid w:val="02AE73E0"/>
    <w:multiLevelType w:val="hybridMultilevel"/>
    <w:tmpl w:val="ECF62892"/>
    <w:lvl w:ilvl="0" w:tplc="9FC279E6">
      <w:start w:val="1"/>
      <w:numFmt w:val="decimal"/>
      <w:lvlText w:val="%1."/>
      <w:lvlJc w:val="left"/>
      <w:pPr>
        <w:ind w:left="1332" w:hanging="372"/>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52B6107"/>
    <w:multiLevelType w:val="hybridMultilevel"/>
    <w:tmpl w:val="3B1E558E"/>
    <w:lvl w:ilvl="0" w:tplc="20D8581A">
      <w:start w:val="1"/>
      <w:numFmt w:val="decimal"/>
      <w:lvlText w:val="%1."/>
      <w:lvlJc w:val="left"/>
      <w:pPr>
        <w:ind w:left="1452" w:hanging="360"/>
      </w:pPr>
      <w:rPr>
        <w:rFonts w:cs="標楷體" w:hint="default"/>
        <w:color w:val="auto"/>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4">
    <w:nsid w:val="10913486"/>
    <w:multiLevelType w:val="multilevel"/>
    <w:tmpl w:val="975296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2200F98"/>
    <w:multiLevelType w:val="hybridMultilevel"/>
    <w:tmpl w:val="E1A64A68"/>
    <w:lvl w:ilvl="0" w:tplc="3B7C625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C90DF2"/>
    <w:multiLevelType w:val="hybridMultilevel"/>
    <w:tmpl w:val="56C6402E"/>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7">
    <w:nsid w:val="14FE79B7"/>
    <w:multiLevelType w:val="hybridMultilevel"/>
    <w:tmpl w:val="88AA46A6"/>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8">
    <w:nsid w:val="19BA2C3B"/>
    <w:multiLevelType w:val="hybridMultilevel"/>
    <w:tmpl w:val="F4E451AE"/>
    <w:lvl w:ilvl="0" w:tplc="CF3CB84C">
      <w:start w:val="1"/>
      <w:numFmt w:val="taiwaneseCountingThousand"/>
      <w:lvlText w:val="（%1）"/>
      <w:lvlJc w:val="left"/>
      <w:pPr>
        <w:ind w:left="1245" w:hanging="885"/>
      </w:pPr>
      <w:rPr>
        <w:rFonts w:hint="default"/>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
    <w:nsid w:val="1B0E3046"/>
    <w:multiLevelType w:val="hybridMultilevel"/>
    <w:tmpl w:val="9048ABE0"/>
    <w:lvl w:ilvl="0" w:tplc="0BA06C48">
      <w:start w:val="7"/>
      <w:numFmt w:val="taiwaneseCountingThousand"/>
      <w:lvlText w:val="%1、"/>
      <w:lvlJc w:val="left"/>
      <w:pPr>
        <w:ind w:left="708" w:hanging="720"/>
      </w:pPr>
      <w:rPr>
        <w:rFonts w:ascii="新細明體" w:eastAsia="新細明體" w:hAnsi="新細明體" w:cs="LinGothic-Medium" w:hint="default"/>
        <w:sz w:val="32"/>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nsid w:val="1D260444"/>
    <w:multiLevelType w:val="hybridMultilevel"/>
    <w:tmpl w:val="E2E28A1A"/>
    <w:lvl w:ilvl="0" w:tplc="C5C6F0A0">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1">
    <w:nsid w:val="1EB12B31"/>
    <w:multiLevelType w:val="hybridMultilevel"/>
    <w:tmpl w:val="AFFE3440"/>
    <w:lvl w:ilvl="0" w:tplc="AC52742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2">
    <w:nsid w:val="28EA5EE6"/>
    <w:multiLevelType w:val="hybridMultilevel"/>
    <w:tmpl w:val="C83056CC"/>
    <w:lvl w:ilvl="0" w:tplc="8BC0DF54">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3">
    <w:nsid w:val="2AD454C5"/>
    <w:multiLevelType w:val="hybridMultilevel"/>
    <w:tmpl w:val="354AADB0"/>
    <w:lvl w:ilvl="0" w:tplc="9888045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nsid w:val="333A6C35"/>
    <w:multiLevelType w:val="multilevel"/>
    <w:tmpl w:val="975296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4DA4D96"/>
    <w:multiLevelType w:val="hybridMultilevel"/>
    <w:tmpl w:val="975296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2C4AD3"/>
    <w:multiLevelType w:val="hybridMultilevel"/>
    <w:tmpl w:val="F214AF9A"/>
    <w:lvl w:ilvl="0" w:tplc="1F2EAA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EF29C4"/>
    <w:multiLevelType w:val="hybridMultilevel"/>
    <w:tmpl w:val="F3E8D304"/>
    <w:lvl w:ilvl="0" w:tplc="667404DE">
      <w:start w:val="1"/>
      <w:numFmt w:val="decimal"/>
      <w:lvlText w:val="%1."/>
      <w:lvlJc w:val="left"/>
      <w:pPr>
        <w:ind w:left="1572" w:hanging="480"/>
      </w:pPr>
      <w:rPr>
        <w:rFonts w:hint="eastAsia"/>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8">
    <w:nsid w:val="48EB1E10"/>
    <w:multiLevelType w:val="hybridMultilevel"/>
    <w:tmpl w:val="16DAFDC2"/>
    <w:lvl w:ilvl="0" w:tplc="7C52CF66">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nsid w:val="498A6584"/>
    <w:multiLevelType w:val="hybridMultilevel"/>
    <w:tmpl w:val="4B22CB26"/>
    <w:lvl w:ilvl="0" w:tplc="3AD2E874">
      <w:start w:val="3"/>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nsid w:val="49FC7E89"/>
    <w:multiLevelType w:val="hybridMultilevel"/>
    <w:tmpl w:val="74FC86A8"/>
    <w:lvl w:ilvl="0" w:tplc="B1989A42">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1">
    <w:nsid w:val="4DD77732"/>
    <w:multiLevelType w:val="hybridMultilevel"/>
    <w:tmpl w:val="173E23A6"/>
    <w:lvl w:ilvl="0" w:tplc="50A4FBA0">
      <w:start w:val="1"/>
      <w:numFmt w:val="decimal"/>
      <w:lvlText w:val="%1."/>
      <w:lvlJc w:val="left"/>
      <w:pPr>
        <w:ind w:left="1161" w:hanging="360"/>
      </w:pPr>
      <w:rPr>
        <w:rFonts w:hint="default"/>
      </w:rPr>
    </w:lvl>
    <w:lvl w:ilvl="1" w:tplc="04090019" w:tentative="1">
      <w:start w:val="1"/>
      <w:numFmt w:val="ideographTraditional"/>
      <w:lvlText w:val="%2、"/>
      <w:lvlJc w:val="left"/>
      <w:pPr>
        <w:ind w:left="1761" w:hanging="480"/>
      </w:pPr>
    </w:lvl>
    <w:lvl w:ilvl="2" w:tplc="0409001B" w:tentative="1">
      <w:start w:val="1"/>
      <w:numFmt w:val="lowerRoman"/>
      <w:lvlText w:val="%3."/>
      <w:lvlJc w:val="right"/>
      <w:pPr>
        <w:ind w:left="2241" w:hanging="480"/>
      </w:pPr>
    </w:lvl>
    <w:lvl w:ilvl="3" w:tplc="0409000F" w:tentative="1">
      <w:start w:val="1"/>
      <w:numFmt w:val="decimal"/>
      <w:lvlText w:val="%4."/>
      <w:lvlJc w:val="left"/>
      <w:pPr>
        <w:ind w:left="2721" w:hanging="480"/>
      </w:pPr>
    </w:lvl>
    <w:lvl w:ilvl="4" w:tplc="04090019" w:tentative="1">
      <w:start w:val="1"/>
      <w:numFmt w:val="ideographTraditional"/>
      <w:lvlText w:val="%5、"/>
      <w:lvlJc w:val="left"/>
      <w:pPr>
        <w:ind w:left="3201" w:hanging="480"/>
      </w:pPr>
    </w:lvl>
    <w:lvl w:ilvl="5" w:tplc="0409001B" w:tentative="1">
      <w:start w:val="1"/>
      <w:numFmt w:val="lowerRoman"/>
      <w:lvlText w:val="%6."/>
      <w:lvlJc w:val="right"/>
      <w:pPr>
        <w:ind w:left="3681" w:hanging="480"/>
      </w:pPr>
    </w:lvl>
    <w:lvl w:ilvl="6" w:tplc="0409000F" w:tentative="1">
      <w:start w:val="1"/>
      <w:numFmt w:val="decimal"/>
      <w:lvlText w:val="%7."/>
      <w:lvlJc w:val="left"/>
      <w:pPr>
        <w:ind w:left="4161" w:hanging="480"/>
      </w:pPr>
    </w:lvl>
    <w:lvl w:ilvl="7" w:tplc="04090019" w:tentative="1">
      <w:start w:val="1"/>
      <w:numFmt w:val="ideographTraditional"/>
      <w:lvlText w:val="%8、"/>
      <w:lvlJc w:val="left"/>
      <w:pPr>
        <w:ind w:left="4641" w:hanging="480"/>
      </w:pPr>
    </w:lvl>
    <w:lvl w:ilvl="8" w:tplc="0409001B" w:tentative="1">
      <w:start w:val="1"/>
      <w:numFmt w:val="lowerRoman"/>
      <w:lvlText w:val="%9."/>
      <w:lvlJc w:val="right"/>
      <w:pPr>
        <w:ind w:left="5121" w:hanging="480"/>
      </w:pPr>
    </w:lvl>
  </w:abstractNum>
  <w:abstractNum w:abstractNumId="22">
    <w:nsid w:val="57BF02DA"/>
    <w:multiLevelType w:val="hybridMultilevel"/>
    <w:tmpl w:val="125229B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3">
    <w:nsid w:val="5F5C1635"/>
    <w:multiLevelType w:val="hybridMultilevel"/>
    <w:tmpl w:val="F590294C"/>
    <w:lvl w:ilvl="0" w:tplc="BC7C5B6C">
      <w:start w:val="1"/>
      <w:numFmt w:val="decimal"/>
      <w:lvlText w:val="%1."/>
      <w:lvlJc w:val="left"/>
      <w:pPr>
        <w:ind w:left="1915" w:hanging="360"/>
      </w:pPr>
      <w:rPr>
        <w:rFonts w:hint="default"/>
      </w:rPr>
    </w:lvl>
    <w:lvl w:ilvl="1" w:tplc="04090019" w:tentative="1">
      <w:start w:val="1"/>
      <w:numFmt w:val="ideographTraditional"/>
      <w:lvlText w:val="%2、"/>
      <w:lvlJc w:val="left"/>
      <w:pPr>
        <w:ind w:left="2515" w:hanging="480"/>
      </w:pPr>
    </w:lvl>
    <w:lvl w:ilvl="2" w:tplc="0409001B" w:tentative="1">
      <w:start w:val="1"/>
      <w:numFmt w:val="lowerRoman"/>
      <w:lvlText w:val="%3."/>
      <w:lvlJc w:val="right"/>
      <w:pPr>
        <w:ind w:left="2995" w:hanging="480"/>
      </w:pPr>
    </w:lvl>
    <w:lvl w:ilvl="3" w:tplc="0409000F" w:tentative="1">
      <w:start w:val="1"/>
      <w:numFmt w:val="decimal"/>
      <w:lvlText w:val="%4."/>
      <w:lvlJc w:val="left"/>
      <w:pPr>
        <w:ind w:left="3475" w:hanging="480"/>
      </w:pPr>
    </w:lvl>
    <w:lvl w:ilvl="4" w:tplc="04090019" w:tentative="1">
      <w:start w:val="1"/>
      <w:numFmt w:val="ideographTraditional"/>
      <w:lvlText w:val="%5、"/>
      <w:lvlJc w:val="left"/>
      <w:pPr>
        <w:ind w:left="3955" w:hanging="480"/>
      </w:pPr>
    </w:lvl>
    <w:lvl w:ilvl="5" w:tplc="0409001B" w:tentative="1">
      <w:start w:val="1"/>
      <w:numFmt w:val="lowerRoman"/>
      <w:lvlText w:val="%6."/>
      <w:lvlJc w:val="right"/>
      <w:pPr>
        <w:ind w:left="4435" w:hanging="480"/>
      </w:pPr>
    </w:lvl>
    <w:lvl w:ilvl="6" w:tplc="0409000F" w:tentative="1">
      <w:start w:val="1"/>
      <w:numFmt w:val="decimal"/>
      <w:lvlText w:val="%7."/>
      <w:lvlJc w:val="left"/>
      <w:pPr>
        <w:ind w:left="4915" w:hanging="480"/>
      </w:pPr>
    </w:lvl>
    <w:lvl w:ilvl="7" w:tplc="04090019" w:tentative="1">
      <w:start w:val="1"/>
      <w:numFmt w:val="ideographTraditional"/>
      <w:lvlText w:val="%8、"/>
      <w:lvlJc w:val="left"/>
      <w:pPr>
        <w:ind w:left="5395" w:hanging="480"/>
      </w:pPr>
    </w:lvl>
    <w:lvl w:ilvl="8" w:tplc="0409001B" w:tentative="1">
      <w:start w:val="1"/>
      <w:numFmt w:val="lowerRoman"/>
      <w:lvlText w:val="%9."/>
      <w:lvlJc w:val="right"/>
      <w:pPr>
        <w:ind w:left="5875" w:hanging="480"/>
      </w:pPr>
    </w:lvl>
  </w:abstractNum>
  <w:abstractNum w:abstractNumId="24">
    <w:nsid w:val="63E756B2"/>
    <w:multiLevelType w:val="hybridMultilevel"/>
    <w:tmpl w:val="4C082314"/>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5">
    <w:nsid w:val="6D8A1F80"/>
    <w:multiLevelType w:val="hybridMultilevel"/>
    <w:tmpl w:val="6FD0F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4D3C83"/>
    <w:multiLevelType w:val="hybridMultilevel"/>
    <w:tmpl w:val="9A52D0EC"/>
    <w:lvl w:ilvl="0" w:tplc="4C20C0D4">
      <w:start w:val="1"/>
      <w:numFmt w:val="decimal"/>
      <w:lvlText w:val="(%1)"/>
      <w:lvlJc w:val="left"/>
      <w:pPr>
        <w:ind w:left="1567" w:hanging="480"/>
      </w:pPr>
      <w:rPr>
        <w:rFonts w:hint="eastAsia"/>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27">
    <w:nsid w:val="7A846C2F"/>
    <w:multiLevelType w:val="hybridMultilevel"/>
    <w:tmpl w:val="3D3A2B86"/>
    <w:lvl w:ilvl="0" w:tplc="0409000F">
      <w:start w:val="1"/>
      <w:numFmt w:val="decimal"/>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8">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5"/>
  </w:num>
  <w:num w:numId="2">
    <w:abstractNumId w:val="0"/>
  </w:num>
  <w:num w:numId="3">
    <w:abstractNumId w:val="18"/>
  </w:num>
  <w:num w:numId="4">
    <w:abstractNumId w:val="10"/>
  </w:num>
  <w:num w:numId="5">
    <w:abstractNumId w:val="24"/>
  </w:num>
  <w:num w:numId="6">
    <w:abstractNumId w:val="11"/>
  </w:num>
  <w:num w:numId="7">
    <w:abstractNumId w:val="27"/>
  </w:num>
  <w:num w:numId="8">
    <w:abstractNumId w:val="8"/>
  </w:num>
  <w:num w:numId="9">
    <w:abstractNumId w:val="12"/>
  </w:num>
  <w:num w:numId="10">
    <w:abstractNumId w:val="7"/>
  </w:num>
  <w:num w:numId="11">
    <w:abstractNumId w:val="22"/>
  </w:num>
  <w:num w:numId="12">
    <w:abstractNumId w:val="25"/>
  </w:num>
  <w:num w:numId="13">
    <w:abstractNumId w:val="15"/>
  </w:num>
  <w:num w:numId="14">
    <w:abstractNumId w:val="26"/>
  </w:num>
  <w:num w:numId="15">
    <w:abstractNumId w:val="14"/>
  </w:num>
  <w:num w:numId="16">
    <w:abstractNumId w:val="4"/>
  </w:num>
  <w:num w:numId="17">
    <w:abstractNumId w:val="19"/>
  </w:num>
  <w:num w:numId="18">
    <w:abstractNumId w:val="9"/>
  </w:num>
  <w:num w:numId="19">
    <w:abstractNumId w:val="13"/>
  </w:num>
  <w:num w:numId="20">
    <w:abstractNumId w:val="6"/>
  </w:num>
  <w:num w:numId="21">
    <w:abstractNumId w:val="1"/>
  </w:num>
  <w:num w:numId="22">
    <w:abstractNumId w:val="2"/>
  </w:num>
  <w:num w:numId="23">
    <w:abstractNumId w:val="23"/>
  </w:num>
  <w:num w:numId="24">
    <w:abstractNumId w:val="20"/>
  </w:num>
  <w:num w:numId="25">
    <w:abstractNumId w:val="1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4C"/>
    <w:rsid w:val="0000227D"/>
    <w:rsid w:val="000035C9"/>
    <w:rsid w:val="00003C63"/>
    <w:rsid w:val="0000693A"/>
    <w:rsid w:val="00011034"/>
    <w:rsid w:val="0002419B"/>
    <w:rsid w:val="0003009D"/>
    <w:rsid w:val="0003107F"/>
    <w:rsid w:val="00033D50"/>
    <w:rsid w:val="0006534B"/>
    <w:rsid w:val="00065AC5"/>
    <w:rsid w:val="0007213E"/>
    <w:rsid w:val="0008035E"/>
    <w:rsid w:val="00082C06"/>
    <w:rsid w:val="000837B4"/>
    <w:rsid w:val="00093383"/>
    <w:rsid w:val="00093AB4"/>
    <w:rsid w:val="000A1DB0"/>
    <w:rsid w:val="000A21AB"/>
    <w:rsid w:val="000A2B6C"/>
    <w:rsid w:val="000C084C"/>
    <w:rsid w:val="000C4C87"/>
    <w:rsid w:val="000D5FF4"/>
    <w:rsid w:val="000E0771"/>
    <w:rsid w:val="000F2C3B"/>
    <w:rsid w:val="000F532C"/>
    <w:rsid w:val="000F538D"/>
    <w:rsid w:val="000F67FC"/>
    <w:rsid w:val="000F6F00"/>
    <w:rsid w:val="00100983"/>
    <w:rsid w:val="00102DCC"/>
    <w:rsid w:val="00113CD9"/>
    <w:rsid w:val="00114679"/>
    <w:rsid w:val="00114EBA"/>
    <w:rsid w:val="0012261A"/>
    <w:rsid w:val="00137685"/>
    <w:rsid w:val="00147234"/>
    <w:rsid w:val="00147A3E"/>
    <w:rsid w:val="00150E2E"/>
    <w:rsid w:val="0015397B"/>
    <w:rsid w:val="00157AE3"/>
    <w:rsid w:val="00163817"/>
    <w:rsid w:val="001665AE"/>
    <w:rsid w:val="001670E4"/>
    <w:rsid w:val="00171CAF"/>
    <w:rsid w:val="00172383"/>
    <w:rsid w:val="001729FB"/>
    <w:rsid w:val="00175753"/>
    <w:rsid w:val="00176546"/>
    <w:rsid w:val="001778ED"/>
    <w:rsid w:val="00177CA7"/>
    <w:rsid w:val="00180DFD"/>
    <w:rsid w:val="00181923"/>
    <w:rsid w:val="00184DF4"/>
    <w:rsid w:val="00185C1C"/>
    <w:rsid w:val="0019073D"/>
    <w:rsid w:val="00191156"/>
    <w:rsid w:val="00193480"/>
    <w:rsid w:val="0019411D"/>
    <w:rsid w:val="0019681E"/>
    <w:rsid w:val="001A31FB"/>
    <w:rsid w:val="001A72D5"/>
    <w:rsid w:val="001C1EDB"/>
    <w:rsid w:val="001D5462"/>
    <w:rsid w:val="001D5853"/>
    <w:rsid w:val="001E17F9"/>
    <w:rsid w:val="001E19CF"/>
    <w:rsid w:val="001E600A"/>
    <w:rsid w:val="001F4821"/>
    <w:rsid w:val="001F7A90"/>
    <w:rsid w:val="00201A47"/>
    <w:rsid w:val="0020254C"/>
    <w:rsid w:val="00203738"/>
    <w:rsid w:val="002046F0"/>
    <w:rsid w:val="002123DD"/>
    <w:rsid w:val="0021665F"/>
    <w:rsid w:val="00216B11"/>
    <w:rsid w:val="00220712"/>
    <w:rsid w:val="0022139B"/>
    <w:rsid w:val="00230FC3"/>
    <w:rsid w:val="002333AF"/>
    <w:rsid w:val="00234CCA"/>
    <w:rsid w:val="002523B9"/>
    <w:rsid w:val="00253EAC"/>
    <w:rsid w:val="002563AE"/>
    <w:rsid w:val="00261283"/>
    <w:rsid w:val="002752DC"/>
    <w:rsid w:val="00275572"/>
    <w:rsid w:val="002813AC"/>
    <w:rsid w:val="00282227"/>
    <w:rsid w:val="0029043A"/>
    <w:rsid w:val="00293C05"/>
    <w:rsid w:val="00294D44"/>
    <w:rsid w:val="00294DE3"/>
    <w:rsid w:val="00295A1B"/>
    <w:rsid w:val="002A07E5"/>
    <w:rsid w:val="002A1B76"/>
    <w:rsid w:val="002A3EBB"/>
    <w:rsid w:val="002B121B"/>
    <w:rsid w:val="002B1BA6"/>
    <w:rsid w:val="002B3B51"/>
    <w:rsid w:val="002B4796"/>
    <w:rsid w:val="002C109A"/>
    <w:rsid w:val="002C3621"/>
    <w:rsid w:val="002D266E"/>
    <w:rsid w:val="002D6A2B"/>
    <w:rsid w:val="002D7DE4"/>
    <w:rsid w:val="002E0497"/>
    <w:rsid w:val="002E73D9"/>
    <w:rsid w:val="002F4B01"/>
    <w:rsid w:val="00302BC3"/>
    <w:rsid w:val="00302C43"/>
    <w:rsid w:val="00306EC0"/>
    <w:rsid w:val="003130C5"/>
    <w:rsid w:val="003202A4"/>
    <w:rsid w:val="00327F8E"/>
    <w:rsid w:val="00335A08"/>
    <w:rsid w:val="00335F35"/>
    <w:rsid w:val="00340977"/>
    <w:rsid w:val="003421EB"/>
    <w:rsid w:val="00351622"/>
    <w:rsid w:val="0035705D"/>
    <w:rsid w:val="00375050"/>
    <w:rsid w:val="00382AA6"/>
    <w:rsid w:val="00390EC3"/>
    <w:rsid w:val="0039782A"/>
    <w:rsid w:val="003A0D21"/>
    <w:rsid w:val="003A49C4"/>
    <w:rsid w:val="003A7F52"/>
    <w:rsid w:val="003C34AF"/>
    <w:rsid w:val="003C3D61"/>
    <w:rsid w:val="003C3DBC"/>
    <w:rsid w:val="003C52CE"/>
    <w:rsid w:val="003D459A"/>
    <w:rsid w:val="003E2687"/>
    <w:rsid w:val="003E4AB6"/>
    <w:rsid w:val="003F27F6"/>
    <w:rsid w:val="00402447"/>
    <w:rsid w:val="00404C01"/>
    <w:rsid w:val="00411A04"/>
    <w:rsid w:val="00414441"/>
    <w:rsid w:val="004246BE"/>
    <w:rsid w:val="00424800"/>
    <w:rsid w:val="00425CFD"/>
    <w:rsid w:val="00426A7A"/>
    <w:rsid w:val="004323C7"/>
    <w:rsid w:val="004349C6"/>
    <w:rsid w:val="00435E83"/>
    <w:rsid w:val="00444816"/>
    <w:rsid w:val="00452D65"/>
    <w:rsid w:val="004541B9"/>
    <w:rsid w:val="00460E3C"/>
    <w:rsid w:val="00464132"/>
    <w:rsid w:val="004653C2"/>
    <w:rsid w:val="00465982"/>
    <w:rsid w:val="00466D6B"/>
    <w:rsid w:val="00470976"/>
    <w:rsid w:val="00472899"/>
    <w:rsid w:val="0047706E"/>
    <w:rsid w:val="0048285E"/>
    <w:rsid w:val="00484C6F"/>
    <w:rsid w:val="004879A3"/>
    <w:rsid w:val="004920DD"/>
    <w:rsid w:val="00495EA2"/>
    <w:rsid w:val="00497A0D"/>
    <w:rsid w:val="004B0D28"/>
    <w:rsid w:val="004B428C"/>
    <w:rsid w:val="004B7316"/>
    <w:rsid w:val="004C2E4A"/>
    <w:rsid w:val="004C4EBA"/>
    <w:rsid w:val="004D1864"/>
    <w:rsid w:val="004D3B83"/>
    <w:rsid w:val="004D47C6"/>
    <w:rsid w:val="004D7211"/>
    <w:rsid w:val="004F0CA5"/>
    <w:rsid w:val="004F5D04"/>
    <w:rsid w:val="004F678A"/>
    <w:rsid w:val="0050048F"/>
    <w:rsid w:val="0050053C"/>
    <w:rsid w:val="00505DB9"/>
    <w:rsid w:val="005145D5"/>
    <w:rsid w:val="00522FCD"/>
    <w:rsid w:val="005269D0"/>
    <w:rsid w:val="00532D26"/>
    <w:rsid w:val="00532F91"/>
    <w:rsid w:val="00533DA4"/>
    <w:rsid w:val="00534841"/>
    <w:rsid w:val="00534ADF"/>
    <w:rsid w:val="00536B10"/>
    <w:rsid w:val="00540059"/>
    <w:rsid w:val="0054078C"/>
    <w:rsid w:val="0054371A"/>
    <w:rsid w:val="00543AC9"/>
    <w:rsid w:val="00544D95"/>
    <w:rsid w:val="00546E4E"/>
    <w:rsid w:val="00547283"/>
    <w:rsid w:val="00547E71"/>
    <w:rsid w:val="005505CA"/>
    <w:rsid w:val="00553C3B"/>
    <w:rsid w:val="00553E0E"/>
    <w:rsid w:val="005543B2"/>
    <w:rsid w:val="00555341"/>
    <w:rsid w:val="00572890"/>
    <w:rsid w:val="00594A96"/>
    <w:rsid w:val="00596D2B"/>
    <w:rsid w:val="005A2875"/>
    <w:rsid w:val="005A2A0B"/>
    <w:rsid w:val="005A4DFF"/>
    <w:rsid w:val="005B566A"/>
    <w:rsid w:val="005C752A"/>
    <w:rsid w:val="005E794F"/>
    <w:rsid w:val="005F15B5"/>
    <w:rsid w:val="00611408"/>
    <w:rsid w:val="006134F1"/>
    <w:rsid w:val="00614E1A"/>
    <w:rsid w:val="00621122"/>
    <w:rsid w:val="00623923"/>
    <w:rsid w:val="0062632D"/>
    <w:rsid w:val="00626BF7"/>
    <w:rsid w:val="006313F2"/>
    <w:rsid w:val="00636587"/>
    <w:rsid w:val="0064301D"/>
    <w:rsid w:val="006430DB"/>
    <w:rsid w:val="00645F36"/>
    <w:rsid w:val="0064748F"/>
    <w:rsid w:val="00647AF8"/>
    <w:rsid w:val="00650097"/>
    <w:rsid w:val="0065034C"/>
    <w:rsid w:val="00662D76"/>
    <w:rsid w:val="00665067"/>
    <w:rsid w:val="0066760A"/>
    <w:rsid w:val="0067127F"/>
    <w:rsid w:val="00673AEC"/>
    <w:rsid w:val="00674279"/>
    <w:rsid w:val="00682A5C"/>
    <w:rsid w:val="00685399"/>
    <w:rsid w:val="00690FB3"/>
    <w:rsid w:val="0069638B"/>
    <w:rsid w:val="006A7430"/>
    <w:rsid w:val="006B2621"/>
    <w:rsid w:val="006B6BD3"/>
    <w:rsid w:val="006C7BF0"/>
    <w:rsid w:val="006D27BA"/>
    <w:rsid w:val="006E005D"/>
    <w:rsid w:val="006F3B13"/>
    <w:rsid w:val="006F4826"/>
    <w:rsid w:val="006F5419"/>
    <w:rsid w:val="006F5E41"/>
    <w:rsid w:val="006F79E9"/>
    <w:rsid w:val="007023D1"/>
    <w:rsid w:val="00702A01"/>
    <w:rsid w:val="007033EA"/>
    <w:rsid w:val="00706327"/>
    <w:rsid w:val="00706976"/>
    <w:rsid w:val="00711F2E"/>
    <w:rsid w:val="00712D46"/>
    <w:rsid w:val="0071402D"/>
    <w:rsid w:val="007145E8"/>
    <w:rsid w:val="007176B5"/>
    <w:rsid w:val="00722A4F"/>
    <w:rsid w:val="00723CD1"/>
    <w:rsid w:val="0072529B"/>
    <w:rsid w:val="007301B1"/>
    <w:rsid w:val="00733527"/>
    <w:rsid w:val="007422EF"/>
    <w:rsid w:val="00743A18"/>
    <w:rsid w:val="00745849"/>
    <w:rsid w:val="00753AD5"/>
    <w:rsid w:val="00755917"/>
    <w:rsid w:val="00757F01"/>
    <w:rsid w:val="0076052F"/>
    <w:rsid w:val="007608A3"/>
    <w:rsid w:val="00760C03"/>
    <w:rsid w:val="007657CA"/>
    <w:rsid w:val="0077338F"/>
    <w:rsid w:val="007734BA"/>
    <w:rsid w:val="00780508"/>
    <w:rsid w:val="00781598"/>
    <w:rsid w:val="00782A28"/>
    <w:rsid w:val="007900F0"/>
    <w:rsid w:val="00791EBD"/>
    <w:rsid w:val="00793143"/>
    <w:rsid w:val="00797575"/>
    <w:rsid w:val="00797EB6"/>
    <w:rsid w:val="007A18CC"/>
    <w:rsid w:val="007A58EC"/>
    <w:rsid w:val="007B1416"/>
    <w:rsid w:val="007B1510"/>
    <w:rsid w:val="007B6C53"/>
    <w:rsid w:val="007B6EF6"/>
    <w:rsid w:val="007C15DF"/>
    <w:rsid w:val="007C439D"/>
    <w:rsid w:val="007C7382"/>
    <w:rsid w:val="007C75A9"/>
    <w:rsid w:val="007D1C8F"/>
    <w:rsid w:val="007D4AA5"/>
    <w:rsid w:val="007D4D0B"/>
    <w:rsid w:val="007D78FE"/>
    <w:rsid w:val="007E0574"/>
    <w:rsid w:val="007E1378"/>
    <w:rsid w:val="007E7082"/>
    <w:rsid w:val="007F0813"/>
    <w:rsid w:val="007F6C23"/>
    <w:rsid w:val="007F7243"/>
    <w:rsid w:val="008116F6"/>
    <w:rsid w:val="00816355"/>
    <w:rsid w:val="00816C24"/>
    <w:rsid w:val="008174B3"/>
    <w:rsid w:val="00824922"/>
    <w:rsid w:val="00826D75"/>
    <w:rsid w:val="008279FA"/>
    <w:rsid w:val="00831280"/>
    <w:rsid w:val="0083380A"/>
    <w:rsid w:val="00836443"/>
    <w:rsid w:val="008365FF"/>
    <w:rsid w:val="00837970"/>
    <w:rsid w:val="00837D29"/>
    <w:rsid w:val="0084085A"/>
    <w:rsid w:val="008473A6"/>
    <w:rsid w:val="008613ED"/>
    <w:rsid w:val="00862BDC"/>
    <w:rsid w:val="008646E4"/>
    <w:rsid w:val="0086484E"/>
    <w:rsid w:val="00865A1C"/>
    <w:rsid w:val="008756B0"/>
    <w:rsid w:val="0087634A"/>
    <w:rsid w:val="0087748F"/>
    <w:rsid w:val="00882D0C"/>
    <w:rsid w:val="00886AEC"/>
    <w:rsid w:val="00887854"/>
    <w:rsid w:val="00895032"/>
    <w:rsid w:val="00897043"/>
    <w:rsid w:val="008A18B1"/>
    <w:rsid w:val="008A5AA0"/>
    <w:rsid w:val="008B40DA"/>
    <w:rsid w:val="008B4402"/>
    <w:rsid w:val="008B71F2"/>
    <w:rsid w:val="008C122D"/>
    <w:rsid w:val="008C4A44"/>
    <w:rsid w:val="008C5C5B"/>
    <w:rsid w:val="008C6334"/>
    <w:rsid w:val="008D4B74"/>
    <w:rsid w:val="008D6DE8"/>
    <w:rsid w:val="008E5849"/>
    <w:rsid w:val="008E65FD"/>
    <w:rsid w:val="008E7ECD"/>
    <w:rsid w:val="008F247A"/>
    <w:rsid w:val="00903209"/>
    <w:rsid w:val="00911BE6"/>
    <w:rsid w:val="00913A03"/>
    <w:rsid w:val="009264B2"/>
    <w:rsid w:val="00926760"/>
    <w:rsid w:val="0093454B"/>
    <w:rsid w:val="009401E9"/>
    <w:rsid w:val="00946368"/>
    <w:rsid w:val="00947F3E"/>
    <w:rsid w:val="009536DF"/>
    <w:rsid w:val="009577EF"/>
    <w:rsid w:val="0096002B"/>
    <w:rsid w:val="009644F9"/>
    <w:rsid w:val="00964734"/>
    <w:rsid w:val="00965566"/>
    <w:rsid w:val="00970ACC"/>
    <w:rsid w:val="00971416"/>
    <w:rsid w:val="00972C6C"/>
    <w:rsid w:val="00977F43"/>
    <w:rsid w:val="0098677F"/>
    <w:rsid w:val="00994166"/>
    <w:rsid w:val="00996542"/>
    <w:rsid w:val="00996686"/>
    <w:rsid w:val="00996ECB"/>
    <w:rsid w:val="009A15F9"/>
    <w:rsid w:val="009A2420"/>
    <w:rsid w:val="009A47B7"/>
    <w:rsid w:val="009A5190"/>
    <w:rsid w:val="009A6F4F"/>
    <w:rsid w:val="009B2C6B"/>
    <w:rsid w:val="009B4E2B"/>
    <w:rsid w:val="009B5452"/>
    <w:rsid w:val="009C13ED"/>
    <w:rsid w:val="009C1523"/>
    <w:rsid w:val="009C4D80"/>
    <w:rsid w:val="009D317B"/>
    <w:rsid w:val="009E35AC"/>
    <w:rsid w:val="009E5D9E"/>
    <w:rsid w:val="00A00A7D"/>
    <w:rsid w:val="00A07887"/>
    <w:rsid w:val="00A1145B"/>
    <w:rsid w:val="00A222CE"/>
    <w:rsid w:val="00A33898"/>
    <w:rsid w:val="00A40524"/>
    <w:rsid w:val="00A42E71"/>
    <w:rsid w:val="00A4552E"/>
    <w:rsid w:val="00A47EB1"/>
    <w:rsid w:val="00A50807"/>
    <w:rsid w:val="00A5398B"/>
    <w:rsid w:val="00A57D0E"/>
    <w:rsid w:val="00A608A7"/>
    <w:rsid w:val="00A62CBD"/>
    <w:rsid w:val="00A63AC2"/>
    <w:rsid w:val="00A7494C"/>
    <w:rsid w:val="00A77E20"/>
    <w:rsid w:val="00A81959"/>
    <w:rsid w:val="00A829CA"/>
    <w:rsid w:val="00A87AC1"/>
    <w:rsid w:val="00A93579"/>
    <w:rsid w:val="00A94A12"/>
    <w:rsid w:val="00A95FD0"/>
    <w:rsid w:val="00AA02FD"/>
    <w:rsid w:val="00AA0C0D"/>
    <w:rsid w:val="00AA18F9"/>
    <w:rsid w:val="00AA23B6"/>
    <w:rsid w:val="00AA35B8"/>
    <w:rsid w:val="00AA4F9A"/>
    <w:rsid w:val="00AA72D5"/>
    <w:rsid w:val="00AA744E"/>
    <w:rsid w:val="00AB2EC1"/>
    <w:rsid w:val="00AC05CD"/>
    <w:rsid w:val="00AC300E"/>
    <w:rsid w:val="00AC34C4"/>
    <w:rsid w:val="00AC3C74"/>
    <w:rsid w:val="00AC574F"/>
    <w:rsid w:val="00AD0157"/>
    <w:rsid w:val="00AD3176"/>
    <w:rsid w:val="00AD45B8"/>
    <w:rsid w:val="00AE4A4D"/>
    <w:rsid w:val="00B011E2"/>
    <w:rsid w:val="00B02C4E"/>
    <w:rsid w:val="00B03544"/>
    <w:rsid w:val="00B036E4"/>
    <w:rsid w:val="00B06A59"/>
    <w:rsid w:val="00B13CF9"/>
    <w:rsid w:val="00B13FCE"/>
    <w:rsid w:val="00B14941"/>
    <w:rsid w:val="00B20463"/>
    <w:rsid w:val="00B233BB"/>
    <w:rsid w:val="00B34BEB"/>
    <w:rsid w:val="00B36DAD"/>
    <w:rsid w:val="00B4680E"/>
    <w:rsid w:val="00B47954"/>
    <w:rsid w:val="00B52D34"/>
    <w:rsid w:val="00B53E64"/>
    <w:rsid w:val="00B54297"/>
    <w:rsid w:val="00B63107"/>
    <w:rsid w:val="00B675B0"/>
    <w:rsid w:val="00B73F30"/>
    <w:rsid w:val="00B74F46"/>
    <w:rsid w:val="00B76A91"/>
    <w:rsid w:val="00B80BA6"/>
    <w:rsid w:val="00B81C47"/>
    <w:rsid w:val="00B93187"/>
    <w:rsid w:val="00B94DCB"/>
    <w:rsid w:val="00B95756"/>
    <w:rsid w:val="00BA0637"/>
    <w:rsid w:val="00BA1556"/>
    <w:rsid w:val="00BA1655"/>
    <w:rsid w:val="00BA2AAB"/>
    <w:rsid w:val="00BB0137"/>
    <w:rsid w:val="00BB039E"/>
    <w:rsid w:val="00BC2F93"/>
    <w:rsid w:val="00BD2C49"/>
    <w:rsid w:val="00BD521A"/>
    <w:rsid w:val="00BE1739"/>
    <w:rsid w:val="00BE4385"/>
    <w:rsid w:val="00BE607E"/>
    <w:rsid w:val="00BE6E1B"/>
    <w:rsid w:val="00BE7B5B"/>
    <w:rsid w:val="00BF12B1"/>
    <w:rsid w:val="00BF1E8F"/>
    <w:rsid w:val="00BF6CC8"/>
    <w:rsid w:val="00C02FB1"/>
    <w:rsid w:val="00C13F5F"/>
    <w:rsid w:val="00C222E6"/>
    <w:rsid w:val="00C26AF9"/>
    <w:rsid w:val="00C322AE"/>
    <w:rsid w:val="00C33578"/>
    <w:rsid w:val="00C34840"/>
    <w:rsid w:val="00C36E2D"/>
    <w:rsid w:val="00C40603"/>
    <w:rsid w:val="00C46A5F"/>
    <w:rsid w:val="00C53662"/>
    <w:rsid w:val="00C557CF"/>
    <w:rsid w:val="00C55B05"/>
    <w:rsid w:val="00C66B7D"/>
    <w:rsid w:val="00C67B6F"/>
    <w:rsid w:val="00C71368"/>
    <w:rsid w:val="00C724BE"/>
    <w:rsid w:val="00C81279"/>
    <w:rsid w:val="00C8177C"/>
    <w:rsid w:val="00C84255"/>
    <w:rsid w:val="00C85BCC"/>
    <w:rsid w:val="00C862DF"/>
    <w:rsid w:val="00C87D28"/>
    <w:rsid w:val="00CA0F36"/>
    <w:rsid w:val="00CA5604"/>
    <w:rsid w:val="00CC0419"/>
    <w:rsid w:val="00CC4EA0"/>
    <w:rsid w:val="00CD1096"/>
    <w:rsid w:val="00CD4A4D"/>
    <w:rsid w:val="00CE1695"/>
    <w:rsid w:val="00CE7270"/>
    <w:rsid w:val="00CF05F6"/>
    <w:rsid w:val="00CF1FA0"/>
    <w:rsid w:val="00CF2A34"/>
    <w:rsid w:val="00CF5D94"/>
    <w:rsid w:val="00D01016"/>
    <w:rsid w:val="00D047D1"/>
    <w:rsid w:val="00D138F6"/>
    <w:rsid w:val="00D163B5"/>
    <w:rsid w:val="00D16D1D"/>
    <w:rsid w:val="00D22963"/>
    <w:rsid w:val="00D24962"/>
    <w:rsid w:val="00D25D46"/>
    <w:rsid w:val="00D320DB"/>
    <w:rsid w:val="00D339A4"/>
    <w:rsid w:val="00D36016"/>
    <w:rsid w:val="00D36966"/>
    <w:rsid w:val="00D37A11"/>
    <w:rsid w:val="00D47FBE"/>
    <w:rsid w:val="00D535E1"/>
    <w:rsid w:val="00D546B5"/>
    <w:rsid w:val="00D564F5"/>
    <w:rsid w:val="00D61A1C"/>
    <w:rsid w:val="00D63DCC"/>
    <w:rsid w:val="00D66683"/>
    <w:rsid w:val="00D86EBA"/>
    <w:rsid w:val="00D966CB"/>
    <w:rsid w:val="00DB6DCC"/>
    <w:rsid w:val="00DC58EE"/>
    <w:rsid w:val="00DC5A8F"/>
    <w:rsid w:val="00DD1289"/>
    <w:rsid w:val="00DD32DC"/>
    <w:rsid w:val="00DE42D1"/>
    <w:rsid w:val="00DE55A1"/>
    <w:rsid w:val="00DE5AC8"/>
    <w:rsid w:val="00DE63FF"/>
    <w:rsid w:val="00DF0F65"/>
    <w:rsid w:val="00DF20A3"/>
    <w:rsid w:val="00DF3C03"/>
    <w:rsid w:val="00DF5443"/>
    <w:rsid w:val="00E04F28"/>
    <w:rsid w:val="00E056B9"/>
    <w:rsid w:val="00E127E5"/>
    <w:rsid w:val="00E12FDE"/>
    <w:rsid w:val="00E130B7"/>
    <w:rsid w:val="00E17765"/>
    <w:rsid w:val="00E23281"/>
    <w:rsid w:val="00E23BA2"/>
    <w:rsid w:val="00E3139A"/>
    <w:rsid w:val="00E32777"/>
    <w:rsid w:val="00E37A9F"/>
    <w:rsid w:val="00E45E94"/>
    <w:rsid w:val="00E47A6A"/>
    <w:rsid w:val="00E47F7D"/>
    <w:rsid w:val="00E5135C"/>
    <w:rsid w:val="00E51873"/>
    <w:rsid w:val="00E5209E"/>
    <w:rsid w:val="00E53AB3"/>
    <w:rsid w:val="00E56D32"/>
    <w:rsid w:val="00E56E24"/>
    <w:rsid w:val="00E61B7F"/>
    <w:rsid w:val="00E62363"/>
    <w:rsid w:val="00E702C7"/>
    <w:rsid w:val="00E71E05"/>
    <w:rsid w:val="00E77406"/>
    <w:rsid w:val="00E82DC7"/>
    <w:rsid w:val="00E8402F"/>
    <w:rsid w:val="00E8499F"/>
    <w:rsid w:val="00E84EDD"/>
    <w:rsid w:val="00E90E35"/>
    <w:rsid w:val="00E91A95"/>
    <w:rsid w:val="00E9754B"/>
    <w:rsid w:val="00E97F69"/>
    <w:rsid w:val="00EA0E2C"/>
    <w:rsid w:val="00EA173E"/>
    <w:rsid w:val="00EA33C4"/>
    <w:rsid w:val="00EB29F1"/>
    <w:rsid w:val="00EC7F25"/>
    <w:rsid w:val="00ED2819"/>
    <w:rsid w:val="00ED386D"/>
    <w:rsid w:val="00ED68FC"/>
    <w:rsid w:val="00EE01CE"/>
    <w:rsid w:val="00EF0712"/>
    <w:rsid w:val="00EF1822"/>
    <w:rsid w:val="00EF3E31"/>
    <w:rsid w:val="00EF5BAE"/>
    <w:rsid w:val="00EF62F9"/>
    <w:rsid w:val="00EF64FD"/>
    <w:rsid w:val="00EF77BA"/>
    <w:rsid w:val="00F03329"/>
    <w:rsid w:val="00F06E8D"/>
    <w:rsid w:val="00F1065F"/>
    <w:rsid w:val="00F12069"/>
    <w:rsid w:val="00F1406B"/>
    <w:rsid w:val="00F200D5"/>
    <w:rsid w:val="00F24DB5"/>
    <w:rsid w:val="00F25CA1"/>
    <w:rsid w:val="00F262D6"/>
    <w:rsid w:val="00F2641D"/>
    <w:rsid w:val="00F31F6D"/>
    <w:rsid w:val="00F34A9F"/>
    <w:rsid w:val="00F36CBD"/>
    <w:rsid w:val="00F407A2"/>
    <w:rsid w:val="00F4531F"/>
    <w:rsid w:val="00F476FC"/>
    <w:rsid w:val="00F52D6F"/>
    <w:rsid w:val="00F72431"/>
    <w:rsid w:val="00F75F25"/>
    <w:rsid w:val="00F802AA"/>
    <w:rsid w:val="00F85A86"/>
    <w:rsid w:val="00F85B52"/>
    <w:rsid w:val="00F869FB"/>
    <w:rsid w:val="00F95DB4"/>
    <w:rsid w:val="00F97C79"/>
    <w:rsid w:val="00FA5B10"/>
    <w:rsid w:val="00FA7584"/>
    <w:rsid w:val="00FB1C5A"/>
    <w:rsid w:val="00FB20DE"/>
    <w:rsid w:val="00FB73C9"/>
    <w:rsid w:val="00FB7ADF"/>
    <w:rsid w:val="00FC0CA5"/>
    <w:rsid w:val="00FD6E6B"/>
    <w:rsid w:val="00FD7007"/>
    <w:rsid w:val="00FD78C0"/>
    <w:rsid w:val="00FE61C3"/>
    <w:rsid w:val="00FF03EE"/>
    <w:rsid w:val="00FF099F"/>
    <w:rsid w:val="00FF1007"/>
    <w:rsid w:val="00FF3760"/>
    <w:rsid w:val="00FF3D2A"/>
    <w:rsid w:val="00FF7B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0CA5"/>
    <w:pPr>
      <w:widowControl w:val="0"/>
      <w:ind w:leftChars="250" w:left="600"/>
    </w:pPr>
    <w:rPr>
      <w:rFonts w:ascii="標楷體" w:eastAsia="標楷體"/>
      <w:kern w:val="2"/>
      <w:sz w:val="32"/>
    </w:rPr>
  </w:style>
  <w:style w:type="paragraph" w:styleId="a4">
    <w:name w:val="header"/>
    <w:basedOn w:val="a"/>
    <w:link w:val="a5"/>
    <w:rsid w:val="00C33578"/>
    <w:pPr>
      <w:tabs>
        <w:tab w:val="center" w:pos="4153"/>
        <w:tab w:val="right" w:pos="8306"/>
      </w:tabs>
      <w:snapToGrid w:val="0"/>
    </w:pPr>
    <w:rPr>
      <w:sz w:val="20"/>
      <w:szCs w:val="20"/>
    </w:rPr>
  </w:style>
  <w:style w:type="character" w:customStyle="1" w:styleId="a5">
    <w:name w:val="頁首 字元"/>
    <w:basedOn w:val="a0"/>
    <w:link w:val="a4"/>
    <w:rsid w:val="00C33578"/>
  </w:style>
  <w:style w:type="paragraph" w:styleId="a6">
    <w:name w:val="footer"/>
    <w:basedOn w:val="a"/>
    <w:link w:val="a7"/>
    <w:rsid w:val="00C33578"/>
    <w:pPr>
      <w:tabs>
        <w:tab w:val="center" w:pos="4153"/>
        <w:tab w:val="right" w:pos="8306"/>
      </w:tabs>
      <w:snapToGrid w:val="0"/>
    </w:pPr>
    <w:rPr>
      <w:sz w:val="20"/>
      <w:szCs w:val="20"/>
    </w:rPr>
  </w:style>
  <w:style w:type="character" w:customStyle="1" w:styleId="a7">
    <w:name w:val="頁尾 字元"/>
    <w:basedOn w:val="a0"/>
    <w:link w:val="a6"/>
    <w:rsid w:val="00C33578"/>
  </w:style>
  <w:style w:type="paragraph" w:styleId="a8">
    <w:name w:val="annotation text"/>
    <w:basedOn w:val="a"/>
    <w:link w:val="a9"/>
    <w:rsid w:val="00F407A2"/>
    <w:pPr>
      <w:widowControl w:val="0"/>
      <w:adjustRightInd w:val="0"/>
      <w:snapToGrid w:val="0"/>
      <w:spacing w:line="416" w:lineRule="exact"/>
      <w:jc w:val="both"/>
    </w:pPr>
    <w:rPr>
      <w:rFonts w:ascii="標楷體" w:eastAsia="標楷體"/>
      <w:kern w:val="2"/>
      <w:sz w:val="32"/>
      <w:szCs w:val="32"/>
    </w:rPr>
  </w:style>
  <w:style w:type="character" w:customStyle="1" w:styleId="a9">
    <w:name w:val="註解文字 字元"/>
    <w:link w:val="a8"/>
    <w:uiPriority w:val="99"/>
    <w:rsid w:val="00F407A2"/>
    <w:rPr>
      <w:rFonts w:ascii="標楷體" w:eastAsia="標楷體"/>
      <w:kern w:val="2"/>
      <w:sz w:val="32"/>
      <w:szCs w:val="32"/>
      <w:lang w:val="en-US" w:eastAsia="zh-TW" w:bidi="ar-SA"/>
    </w:rPr>
  </w:style>
  <w:style w:type="paragraph" w:styleId="aa">
    <w:name w:val="List Paragraph"/>
    <w:basedOn w:val="a"/>
    <w:uiPriority w:val="34"/>
    <w:qFormat/>
    <w:rsid w:val="00F407A2"/>
    <w:pPr>
      <w:ind w:leftChars="200" w:left="480"/>
    </w:pPr>
  </w:style>
  <w:style w:type="paragraph" w:customStyle="1" w:styleId="002-">
    <w:name w:val="002-文"/>
    <w:basedOn w:val="a"/>
    <w:rsid w:val="0069638B"/>
    <w:pPr>
      <w:widowControl w:val="0"/>
      <w:adjustRightInd w:val="0"/>
      <w:snapToGrid w:val="0"/>
      <w:spacing w:line="320" w:lineRule="exact"/>
      <w:ind w:leftChars="50" w:left="130" w:rightChars="50" w:right="130"/>
      <w:jc w:val="both"/>
    </w:pPr>
    <w:rPr>
      <w:rFonts w:ascii="標楷體" w:eastAsia="標楷體" w:hAnsi="標楷體"/>
      <w:color w:val="000000"/>
      <w:kern w:val="2"/>
    </w:rPr>
  </w:style>
  <w:style w:type="paragraph" w:customStyle="1" w:styleId="ab">
    <w:name w:val="大一"/>
    <w:basedOn w:val="a"/>
    <w:rsid w:val="00011034"/>
    <w:pPr>
      <w:widowControl w:val="0"/>
      <w:spacing w:line="324" w:lineRule="auto"/>
      <w:jc w:val="both"/>
    </w:pPr>
    <w:rPr>
      <w:rFonts w:eastAsia="華康楷書體W7"/>
      <w:kern w:val="2"/>
      <w:sz w:val="48"/>
    </w:rPr>
  </w:style>
  <w:style w:type="paragraph" w:customStyle="1" w:styleId="1-4">
    <w:name w:val="1.-縮4"/>
    <w:basedOn w:val="a"/>
    <w:rsid w:val="00011034"/>
    <w:pPr>
      <w:widowControl w:val="0"/>
      <w:adjustRightInd w:val="0"/>
      <w:snapToGrid w:val="0"/>
      <w:spacing w:line="404" w:lineRule="exact"/>
      <w:ind w:leftChars="300" w:left="700" w:hangingChars="400" w:hanging="400"/>
      <w:jc w:val="both"/>
    </w:pPr>
    <w:rPr>
      <w:rFonts w:ascii="標楷體" w:eastAsia="標楷體" w:hAnsi="標楷體"/>
      <w:kern w:val="2"/>
      <w:sz w:val="28"/>
      <w:szCs w:val="28"/>
    </w:rPr>
  </w:style>
  <w:style w:type="character" w:styleId="ac">
    <w:name w:val="page number"/>
    <w:basedOn w:val="a0"/>
    <w:rsid w:val="008613ED"/>
  </w:style>
  <w:style w:type="paragraph" w:customStyle="1" w:styleId="1">
    <w:name w:val="清單段落1"/>
    <w:basedOn w:val="a"/>
    <w:rsid w:val="00C724BE"/>
    <w:pPr>
      <w:widowControl w:val="0"/>
      <w:ind w:leftChars="200" w:left="480"/>
    </w:pPr>
    <w:rPr>
      <w:kern w:val="2"/>
    </w:rPr>
  </w:style>
  <w:style w:type="paragraph" w:styleId="ad">
    <w:name w:val="Balloon Text"/>
    <w:basedOn w:val="a"/>
    <w:link w:val="ae"/>
    <w:rsid w:val="00113CD9"/>
    <w:rPr>
      <w:rFonts w:ascii="Cambria" w:hAnsi="Cambria"/>
      <w:sz w:val="18"/>
      <w:szCs w:val="18"/>
      <w:lang w:val="x-none" w:eastAsia="x-none"/>
    </w:rPr>
  </w:style>
  <w:style w:type="character" w:customStyle="1" w:styleId="ae">
    <w:name w:val="註解方塊文字 字元"/>
    <w:link w:val="ad"/>
    <w:rsid w:val="00113CD9"/>
    <w:rPr>
      <w:rFonts w:ascii="Cambria" w:eastAsia="新細明體" w:hAnsi="Cambria" w:cs="Times New Roman"/>
      <w:sz w:val="18"/>
      <w:szCs w:val="18"/>
    </w:rPr>
  </w:style>
  <w:style w:type="paragraph" w:customStyle="1" w:styleId="10">
    <w:name w:val="清單段落1"/>
    <w:basedOn w:val="a"/>
    <w:rsid w:val="00B13FCE"/>
    <w:pPr>
      <w:widowControl w:val="0"/>
      <w:ind w:leftChars="200" w:left="480"/>
    </w:pPr>
    <w:rPr>
      <w:kern w:val="2"/>
    </w:rPr>
  </w:style>
  <w:style w:type="character" w:customStyle="1" w:styleId="style11">
    <w:name w:val="style11"/>
    <w:rsid w:val="002A07E5"/>
    <w:rPr>
      <w:sz w:val="24"/>
      <w:szCs w:val="24"/>
    </w:rPr>
  </w:style>
  <w:style w:type="paragraph" w:customStyle="1" w:styleId="af">
    <w:name w:val="(一)"/>
    <w:basedOn w:val="a"/>
    <w:link w:val="af0"/>
    <w:qFormat/>
    <w:rsid w:val="00753AD5"/>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pPr>
    <w:rPr>
      <w:rFonts w:ascii="標楷體" w:eastAsia="標楷體" w:hAnsi="標楷體" w:cs="標楷體"/>
      <w:bCs/>
      <w:sz w:val="28"/>
      <w:szCs w:val="28"/>
    </w:rPr>
  </w:style>
  <w:style w:type="character" w:customStyle="1" w:styleId="af0">
    <w:name w:val="(一) 字元"/>
    <w:basedOn w:val="a0"/>
    <w:link w:val="af"/>
    <w:rsid w:val="00753AD5"/>
    <w:rPr>
      <w:rFonts w:ascii="標楷體" w:eastAsia="標楷體" w:hAnsi="標楷體" w:cs="標楷體"/>
      <w:bCs/>
      <w:sz w:val="28"/>
      <w:szCs w:val="28"/>
    </w:rPr>
  </w:style>
  <w:style w:type="paragraph" w:styleId="af1">
    <w:name w:val="Body Text"/>
    <w:basedOn w:val="a"/>
    <w:link w:val="af2"/>
    <w:rsid w:val="00B47954"/>
    <w:pPr>
      <w:spacing w:after="120"/>
    </w:pPr>
  </w:style>
  <w:style w:type="character" w:customStyle="1" w:styleId="af2">
    <w:name w:val="本文 字元"/>
    <w:basedOn w:val="a0"/>
    <w:link w:val="af1"/>
    <w:rsid w:val="00B47954"/>
    <w:rPr>
      <w:sz w:val="24"/>
      <w:szCs w:val="24"/>
    </w:rPr>
  </w:style>
  <w:style w:type="paragraph" w:customStyle="1" w:styleId="af3">
    <w:name w:val="@大大標"/>
    <w:basedOn w:val="a"/>
    <w:rsid w:val="00B47954"/>
    <w:pPr>
      <w:widowControl w:val="0"/>
      <w:pBdr>
        <w:top w:val="none" w:sz="0" w:space="0" w:color="000000"/>
        <w:left w:val="none" w:sz="0" w:space="0" w:color="000000"/>
        <w:bottom w:val="none" w:sz="0" w:space="0" w:color="000000"/>
        <w:right w:val="none" w:sz="0" w:space="0" w:color="000000"/>
      </w:pBdr>
      <w:suppressAutoHyphens/>
      <w:jc w:val="center"/>
      <w:textAlignment w:val="baseline"/>
    </w:pPr>
    <w:rPr>
      <w:rFonts w:ascii="標楷體" w:eastAsia="標楷體" w:hAnsi="標楷體"/>
      <w:b/>
      <w:sz w:val="96"/>
      <w:szCs w:val="96"/>
    </w:rPr>
  </w:style>
  <w:style w:type="paragraph" w:customStyle="1" w:styleId="af4">
    <w:name w:val="@大標"/>
    <w:basedOn w:val="a"/>
    <w:rsid w:val="00B47954"/>
    <w:pPr>
      <w:widowControl w:val="0"/>
      <w:pBdr>
        <w:top w:val="none" w:sz="0" w:space="0" w:color="000000"/>
        <w:left w:val="none" w:sz="0" w:space="0" w:color="000000"/>
        <w:bottom w:val="none" w:sz="0" w:space="0" w:color="000000"/>
        <w:right w:val="none" w:sz="0" w:space="0" w:color="000000"/>
      </w:pBdr>
      <w:suppressAutoHyphens/>
      <w:spacing w:before="120" w:after="120"/>
      <w:textAlignment w:val="baseline"/>
    </w:pPr>
    <w:rPr>
      <w:rFonts w:ascii="新細明體" w:eastAsia="標楷體" w:hAnsi="新細明體"/>
      <w:b/>
      <w:sz w:val="40"/>
      <w:szCs w:val="40"/>
    </w:rPr>
  </w:style>
  <w:style w:type="paragraph" w:customStyle="1" w:styleId="af5">
    <w:name w:val="@中標"/>
    <w:basedOn w:val="a"/>
    <w:rsid w:val="00B47954"/>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b/>
      <w:sz w:val="28"/>
      <w:szCs w:val="20"/>
    </w:rPr>
  </w:style>
  <w:style w:type="paragraph" w:customStyle="1" w:styleId="af6">
    <w:name w:val="@小標"/>
    <w:basedOn w:val="a"/>
    <w:rsid w:val="00B47954"/>
    <w:pPr>
      <w:widowControl w:val="0"/>
      <w:pBdr>
        <w:top w:val="none" w:sz="0" w:space="0" w:color="000000"/>
        <w:left w:val="none" w:sz="0" w:space="0" w:color="000000"/>
        <w:bottom w:val="none" w:sz="0" w:space="0" w:color="000000"/>
        <w:right w:val="none" w:sz="0" w:space="0" w:color="000000"/>
      </w:pBdr>
      <w:suppressAutoHyphens/>
      <w:ind w:left="240" w:right="100"/>
      <w:textAlignment w:val="baseline"/>
    </w:pPr>
    <w:rPr>
      <w:rFonts w:ascii="標楷體" w:eastAsia="標楷體" w:hAnsi="標楷體"/>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0CA5"/>
    <w:pPr>
      <w:widowControl w:val="0"/>
      <w:ind w:leftChars="250" w:left="600"/>
    </w:pPr>
    <w:rPr>
      <w:rFonts w:ascii="標楷體" w:eastAsia="標楷體"/>
      <w:kern w:val="2"/>
      <w:sz w:val="32"/>
    </w:rPr>
  </w:style>
  <w:style w:type="paragraph" w:styleId="a4">
    <w:name w:val="header"/>
    <w:basedOn w:val="a"/>
    <w:link w:val="a5"/>
    <w:rsid w:val="00C33578"/>
    <w:pPr>
      <w:tabs>
        <w:tab w:val="center" w:pos="4153"/>
        <w:tab w:val="right" w:pos="8306"/>
      </w:tabs>
      <w:snapToGrid w:val="0"/>
    </w:pPr>
    <w:rPr>
      <w:sz w:val="20"/>
      <w:szCs w:val="20"/>
    </w:rPr>
  </w:style>
  <w:style w:type="character" w:customStyle="1" w:styleId="a5">
    <w:name w:val="頁首 字元"/>
    <w:basedOn w:val="a0"/>
    <w:link w:val="a4"/>
    <w:rsid w:val="00C33578"/>
  </w:style>
  <w:style w:type="paragraph" w:styleId="a6">
    <w:name w:val="footer"/>
    <w:basedOn w:val="a"/>
    <w:link w:val="a7"/>
    <w:rsid w:val="00C33578"/>
    <w:pPr>
      <w:tabs>
        <w:tab w:val="center" w:pos="4153"/>
        <w:tab w:val="right" w:pos="8306"/>
      </w:tabs>
      <w:snapToGrid w:val="0"/>
    </w:pPr>
    <w:rPr>
      <w:sz w:val="20"/>
      <w:szCs w:val="20"/>
    </w:rPr>
  </w:style>
  <w:style w:type="character" w:customStyle="1" w:styleId="a7">
    <w:name w:val="頁尾 字元"/>
    <w:basedOn w:val="a0"/>
    <w:link w:val="a6"/>
    <w:rsid w:val="00C33578"/>
  </w:style>
  <w:style w:type="paragraph" w:styleId="a8">
    <w:name w:val="annotation text"/>
    <w:basedOn w:val="a"/>
    <w:link w:val="a9"/>
    <w:rsid w:val="00F407A2"/>
    <w:pPr>
      <w:widowControl w:val="0"/>
      <w:adjustRightInd w:val="0"/>
      <w:snapToGrid w:val="0"/>
      <w:spacing w:line="416" w:lineRule="exact"/>
      <w:jc w:val="both"/>
    </w:pPr>
    <w:rPr>
      <w:rFonts w:ascii="標楷體" w:eastAsia="標楷體"/>
      <w:kern w:val="2"/>
      <w:sz w:val="32"/>
      <w:szCs w:val="32"/>
    </w:rPr>
  </w:style>
  <w:style w:type="character" w:customStyle="1" w:styleId="a9">
    <w:name w:val="註解文字 字元"/>
    <w:link w:val="a8"/>
    <w:uiPriority w:val="99"/>
    <w:rsid w:val="00F407A2"/>
    <w:rPr>
      <w:rFonts w:ascii="標楷體" w:eastAsia="標楷體"/>
      <w:kern w:val="2"/>
      <w:sz w:val="32"/>
      <w:szCs w:val="32"/>
      <w:lang w:val="en-US" w:eastAsia="zh-TW" w:bidi="ar-SA"/>
    </w:rPr>
  </w:style>
  <w:style w:type="paragraph" w:styleId="aa">
    <w:name w:val="List Paragraph"/>
    <w:basedOn w:val="a"/>
    <w:uiPriority w:val="34"/>
    <w:qFormat/>
    <w:rsid w:val="00F407A2"/>
    <w:pPr>
      <w:ind w:leftChars="200" w:left="480"/>
    </w:pPr>
  </w:style>
  <w:style w:type="paragraph" w:customStyle="1" w:styleId="002-">
    <w:name w:val="002-文"/>
    <w:basedOn w:val="a"/>
    <w:rsid w:val="0069638B"/>
    <w:pPr>
      <w:widowControl w:val="0"/>
      <w:adjustRightInd w:val="0"/>
      <w:snapToGrid w:val="0"/>
      <w:spacing w:line="320" w:lineRule="exact"/>
      <w:ind w:leftChars="50" w:left="130" w:rightChars="50" w:right="130"/>
      <w:jc w:val="both"/>
    </w:pPr>
    <w:rPr>
      <w:rFonts w:ascii="標楷體" w:eastAsia="標楷體" w:hAnsi="標楷體"/>
      <w:color w:val="000000"/>
      <w:kern w:val="2"/>
    </w:rPr>
  </w:style>
  <w:style w:type="paragraph" w:customStyle="1" w:styleId="ab">
    <w:name w:val="大一"/>
    <w:basedOn w:val="a"/>
    <w:rsid w:val="00011034"/>
    <w:pPr>
      <w:widowControl w:val="0"/>
      <w:spacing w:line="324" w:lineRule="auto"/>
      <w:jc w:val="both"/>
    </w:pPr>
    <w:rPr>
      <w:rFonts w:eastAsia="華康楷書體W7"/>
      <w:kern w:val="2"/>
      <w:sz w:val="48"/>
    </w:rPr>
  </w:style>
  <w:style w:type="paragraph" w:customStyle="1" w:styleId="1-4">
    <w:name w:val="1.-縮4"/>
    <w:basedOn w:val="a"/>
    <w:rsid w:val="00011034"/>
    <w:pPr>
      <w:widowControl w:val="0"/>
      <w:adjustRightInd w:val="0"/>
      <w:snapToGrid w:val="0"/>
      <w:spacing w:line="404" w:lineRule="exact"/>
      <w:ind w:leftChars="300" w:left="700" w:hangingChars="400" w:hanging="400"/>
      <w:jc w:val="both"/>
    </w:pPr>
    <w:rPr>
      <w:rFonts w:ascii="標楷體" w:eastAsia="標楷體" w:hAnsi="標楷體"/>
      <w:kern w:val="2"/>
      <w:sz w:val="28"/>
      <w:szCs w:val="28"/>
    </w:rPr>
  </w:style>
  <w:style w:type="character" w:styleId="ac">
    <w:name w:val="page number"/>
    <w:basedOn w:val="a0"/>
    <w:rsid w:val="008613ED"/>
  </w:style>
  <w:style w:type="paragraph" w:customStyle="1" w:styleId="1">
    <w:name w:val="清單段落1"/>
    <w:basedOn w:val="a"/>
    <w:rsid w:val="00C724BE"/>
    <w:pPr>
      <w:widowControl w:val="0"/>
      <w:ind w:leftChars="200" w:left="480"/>
    </w:pPr>
    <w:rPr>
      <w:kern w:val="2"/>
    </w:rPr>
  </w:style>
  <w:style w:type="paragraph" w:styleId="ad">
    <w:name w:val="Balloon Text"/>
    <w:basedOn w:val="a"/>
    <w:link w:val="ae"/>
    <w:rsid w:val="00113CD9"/>
    <w:rPr>
      <w:rFonts w:ascii="Cambria" w:hAnsi="Cambria"/>
      <w:sz w:val="18"/>
      <w:szCs w:val="18"/>
      <w:lang w:val="x-none" w:eastAsia="x-none"/>
    </w:rPr>
  </w:style>
  <w:style w:type="character" w:customStyle="1" w:styleId="ae">
    <w:name w:val="註解方塊文字 字元"/>
    <w:link w:val="ad"/>
    <w:rsid w:val="00113CD9"/>
    <w:rPr>
      <w:rFonts w:ascii="Cambria" w:eastAsia="新細明體" w:hAnsi="Cambria" w:cs="Times New Roman"/>
      <w:sz w:val="18"/>
      <w:szCs w:val="18"/>
    </w:rPr>
  </w:style>
  <w:style w:type="paragraph" w:customStyle="1" w:styleId="10">
    <w:name w:val="清單段落1"/>
    <w:basedOn w:val="a"/>
    <w:rsid w:val="00B13FCE"/>
    <w:pPr>
      <w:widowControl w:val="0"/>
      <w:ind w:leftChars="200" w:left="480"/>
    </w:pPr>
    <w:rPr>
      <w:kern w:val="2"/>
    </w:rPr>
  </w:style>
  <w:style w:type="character" w:customStyle="1" w:styleId="style11">
    <w:name w:val="style11"/>
    <w:rsid w:val="002A07E5"/>
    <w:rPr>
      <w:sz w:val="24"/>
      <w:szCs w:val="24"/>
    </w:rPr>
  </w:style>
  <w:style w:type="paragraph" w:customStyle="1" w:styleId="af">
    <w:name w:val="(一)"/>
    <w:basedOn w:val="a"/>
    <w:link w:val="af0"/>
    <w:qFormat/>
    <w:rsid w:val="00753AD5"/>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pPr>
    <w:rPr>
      <w:rFonts w:ascii="標楷體" w:eastAsia="標楷體" w:hAnsi="標楷體" w:cs="標楷體"/>
      <w:bCs/>
      <w:sz w:val="28"/>
      <w:szCs w:val="28"/>
    </w:rPr>
  </w:style>
  <w:style w:type="character" w:customStyle="1" w:styleId="af0">
    <w:name w:val="(一) 字元"/>
    <w:basedOn w:val="a0"/>
    <w:link w:val="af"/>
    <w:rsid w:val="00753AD5"/>
    <w:rPr>
      <w:rFonts w:ascii="標楷體" w:eastAsia="標楷體" w:hAnsi="標楷體" w:cs="標楷體"/>
      <w:bCs/>
      <w:sz w:val="28"/>
      <w:szCs w:val="28"/>
    </w:rPr>
  </w:style>
  <w:style w:type="paragraph" w:styleId="af1">
    <w:name w:val="Body Text"/>
    <w:basedOn w:val="a"/>
    <w:link w:val="af2"/>
    <w:rsid w:val="00B47954"/>
    <w:pPr>
      <w:spacing w:after="120"/>
    </w:pPr>
  </w:style>
  <w:style w:type="character" w:customStyle="1" w:styleId="af2">
    <w:name w:val="本文 字元"/>
    <w:basedOn w:val="a0"/>
    <w:link w:val="af1"/>
    <w:rsid w:val="00B47954"/>
    <w:rPr>
      <w:sz w:val="24"/>
      <w:szCs w:val="24"/>
    </w:rPr>
  </w:style>
  <w:style w:type="paragraph" w:customStyle="1" w:styleId="af3">
    <w:name w:val="@大大標"/>
    <w:basedOn w:val="a"/>
    <w:rsid w:val="00B47954"/>
    <w:pPr>
      <w:widowControl w:val="0"/>
      <w:pBdr>
        <w:top w:val="none" w:sz="0" w:space="0" w:color="000000"/>
        <w:left w:val="none" w:sz="0" w:space="0" w:color="000000"/>
        <w:bottom w:val="none" w:sz="0" w:space="0" w:color="000000"/>
        <w:right w:val="none" w:sz="0" w:space="0" w:color="000000"/>
      </w:pBdr>
      <w:suppressAutoHyphens/>
      <w:jc w:val="center"/>
      <w:textAlignment w:val="baseline"/>
    </w:pPr>
    <w:rPr>
      <w:rFonts w:ascii="標楷體" w:eastAsia="標楷體" w:hAnsi="標楷體"/>
      <w:b/>
      <w:sz w:val="96"/>
      <w:szCs w:val="96"/>
    </w:rPr>
  </w:style>
  <w:style w:type="paragraph" w:customStyle="1" w:styleId="af4">
    <w:name w:val="@大標"/>
    <w:basedOn w:val="a"/>
    <w:rsid w:val="00B47954"/>
    <w:pPr>
      <w:widowControl w:val="0"/>
      <w:pBdr>
        <w:top w:val="none" w:sz="0" w:space="0" w:color="000000"/>
        <w:left w:val="none" w:sz="0" w:space="0" w:color="000000"/>
        <w:bottom w:val="none" w:sz="0" w:space="0" w:color="000000"/>
        <w:right w:val="none" w:sz="0" w:space="0" w:color="000000"/>
      </w:pBdr>
      <w:suppressAutoHyphens/>
      <w:spacing w:before="120" w:after="120"/>
      <w:textAlignment w:val="baseline"/>
    </w:pPr>
    <w:rPr>
      <w:rFonts w:ascii="新細明體" w:eastAsia="標楷體" w:hAnsi="新細明體"/>
      <w:b/>
      <w:sz w:val="40"/>
      <w:szCs w:val="40"/>
    </w:rPr>
  </w:style>
  <w:style w:type="paragraph" w:customStyle="1" w:styleId="af5">
    <w:name w:val="@中標"/>
    <w:basedOn w:val="a"/>
    <w:rsid w:val="00B47954"/>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b/>
      <w:sz w:val="28"/>
      <w:szCs w:val="20"/>
    </w:rPr>
  </w:style>
  <w:style w:type="paragraph" w:customStyle="1" w:styleId="af6">
    <w:name w:val="@小標"/>
    <w:basedOn w:val="a"/>
    <w:rsid w:val="00B47954"/>
    <w:pPr>
      <w:widowControl w:val="0"/>
      <w:pBdr>
        <w:top w:val="none" w:sz="0" w:space="0" w:color="000000"/>
        <w:left w:val="none" w:sz="0" w:space="0" w:color="000000"/>
        <w:bottom w:val="none" w:sz="0" w:space="0" w:color="000000"/>
        <w:right w:val="none" w:sz="0" w:space="0" w:color="000000"/>
      </w:pBdr>
      <w:suppressAutoHyphens/>
      <w:ind w:left="240" w:right="100"/>
      <w:textAlignment w:val="baseline"/>
    </w:pPr>
    <w:rPr>
      <w:rFonts w:ascii="標楷體" w:eastAsia="標楷體" w:hAnsi="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884">
      <w:bodyDiv w:val="1"/>
      <w:marLeft w:val="0"/>
      <w:marRight w:val="0"/>
      <w:marTop w:val="0"/>
      <w:marBottom w:val="0"/>
      <w:divBdr>
        <w:top w:val="none" w:sz="0" w:space="0" w:color="auto"/>
        <w:left w:val="none" w:sz="0" w:space="0" w:color="auto"/>
        <w:bottom w:val="none" w:sz="0" w:space="0" w:color="auto"/>
        <w:right w:val="none" w:sz="0" w:space="0" w:color="auto"/>
      </w:divBdr>
    </w:div>
    <w:div w:id="243805596">
      <w:bodyDiv w:val="1"/>
      <w:marLeft w:val="0"/>
      <w:marRight w:val="0"/>
      <w:marTop w:val="0"/>
      <w:marBottom w:val="0"/>
      <w:divBdr>
        <w:top w:val="none" w:sz="0" w:space="0" w:color="auto"/>
        <w:left w:val="none" w:sz="0" w:space="0" w:color="auto"/>
        <w:bottom w:val="none" w:sz="0" w:space="0" w:color="auto"/>
        <w:right w:val="none" w:sz="0" w:space="0" w:color="auto"/>
      </w:divBdr>
    </w:div>
    <w:div w:id="276106771">
      <w:bodyDiv w:val="1"/>
      <w:marLeft w:val="0"/>
      <w:marRight w:val="0"/>
      <w:marTop w:val="0"/>
      <w:marBottom w:val="0"/>
      <w:divBdr>
        <w:top w:val="none" w:sz="0" w:space="0" w:color="auto"/>
        <w:left w:val="none" w:sz="0" w:space="0" w:color="auto"/>
        <w:bottom w:val="none" w:sz="0" w:space="0" w:color="auto"/>
        <w:right w:val="none" w:sz="0" w:space="0" w:color="auto"/>
      </w:divBdr>
    </w:div>
    <w:div w:id="306974651">
      <w:bodyDiv w:val="1"/>
      <w:marLeft w:val="0"/>
      <w:marRight w:val="0"/>
      <w:marTop w:val="0"/>
      <w:marBottom w:val="0"/>
      <w:divBdr>
        <w:top w:val="none" w:sz="0" w:space="0" w:color="auto"/>
        <w:left w:val="none" w:sz="0" w:space="0" w:color="auto"/>
        <w:bottom w:val="none" w:sz="0" w:space="0" w:color="auto"/>
        <w:right w:val="none" w:sz="0" w:space="0" w:color="auto"/>
      </w:divBdr>
    </w:div>
    <w:div w:id="363748265">
      <w:bodyDiv w:val="1"/>
      <w:marLeft w:val="0"/>
      <w:marRight w:val="0"/>
      <w:marTop w:val="0"/>
      <w:marBottom w:val="0"/>
      <w:divBdr>
        <w:top w:val="none" w:sz="0" w:space="0" w:color="auto"/>
        <w:left w:val="none" w:sz="0" w:space="0" w:color="auto"/>
        <w:bottom w:val="none" w:sz="0" w:space="0" w:color="auto"/>
        <w:right w:val="none" w:sz="0" w:space="0" w:color="auto"/>
      </w:divBdr>
    </w:div>
    <w:div w:id="836071455">
      <w:bodyDiv w:val="1"/>
      <w:marLeft w:val="0"/>
      <w:marRight w:val="0"/>
      <w:marTop w:val="0"/>
      <w:marBottom w:val="0"/>
      <w:divBdr>
        <w:top w:val="none" w:sz="0" w:space="0" w:color="auto"/>
        <w:left w:val="none" w:sz="0" w:space="0" w:color="auto"/>
        <w:bottom w:val="none" w:sz="0" w:space="0" w:color="auto"/>
        <w:right w:val="none" w:sz="0" w:space="0" w:color="auto"/>
      </w:divBdr>
    </w:div>
    <w:div w:id="1078593669">
      <w:bodyDiv w:val="1"/>
      <w:marLeft w:val="0"/>
      <w:marRight w:val="0"/>
      <w:marTop w:val="0"/>
      <w:marBottom w:val="0"/>
      <w:divBdr>
        <w:top w:val="none" w:sz="0" w:space="0" w:color="auto"/>
        <w:left w:val="none" w:sz="0" w:space="0" w:color="auto"/>
        <w:bottom w:val="none" w:sz="0" w:space="0" w:color="auto"/>
        <w:right w:val="none" w:sz="0" w:space="0" w:color="auto"/>
      </w:divBdr>
    </w:div>
    <w:div w:id="1115442331">
      <w:bodyDiv w:val="1"/>
      <w:marLeft w:val="0"/>
      <w:marRight w:val="0"/>
      <w:marTop w:val="0"/>
      <w:marBottom w:val="0"/>
      <w:divBdr>
        <w:top w:val="none" w:sz="0" w:space="0" w:color="auto"/>
        <w:left w:val="none" w:sz="0" w:space="0" w:color="auto"/>
        <w:bottom w:val="none" w:sz="0" w:space="0" w:color="auto"/>
        <w:right w:val="none" w:sz="0" w:space="0" w:color="auto"/>
      </w:divBdr>
    </w:div>
    <w:div w:id="1393432321">
      <w:bodyDiv w:val="1"/>
      <w:marLeft w:val="0"/>
      <w:marRight w:val="0"/>
      <w:marTop w:val="0"/>
      <w:marBottom w:val="0"/>
      <w:divBdr>
        <w:top w:val="none" w:sz="0" w:space="0" w:color="auto"/>
        <w:left w:val="none" w:sz="0" w:space="0" w:color="auto"/>
        <w:bottom w:val="none" w:sz="0" w:space="0" w:color="auto"/>
        <w:right w:val="none" w:sz="0" w:space="0" w:color="auto"/>
      </w:divBdr>
    </w:div>
    <w:div w:id="1455707779">
      <w:bodyDiv w:val="1"/>
      <w:marLeft w:val="0"/>
      <w:marRight w:val="0"/>
      <w:marTop w:val="0"/>
      <w:marBottom w:val="0"/>
      <w:divBdr>
        <w:top w:val="none" w:sz="0" w:space="0" w:color="auto"/>
        <w:left w:val="none" w:sz="0" w:space="0" w:color="auto"/>
        <w:bottom w:val="none" w:sz="0" w:space="0" w:color="auto"/>
        <w:right w:val="none" w:sz="0" w:space="0" w:color="auto"/>
      </w:divBdr>
    </w:div>
    <w:div w:id="1481381366">
      <w:bodyDiv w:val="1"/>
      <w:marLeft w:val="0"/>
      <w:marRight w:val="0"/>
      <w:marTop w:val="0"/>
      <w:marBottom w:val="0"/>
      <w:divBdr>
        <w:top w:val="none" w:sz="0" w:space="0" w:color="auto"/>
        <w:left w:val="none" w:sz="0" w:space="0" w:color="auto"/>
        <w:bottom w:val="none" w:sz="0" w:space="0" w:color="auto"/>
        <w:right w:val="none" w:sz="0" w:space="0" w:color="auto"/>
      </w:divBdr>
    </w:div>
    <w:div w:id="1546062369">
      <w:bodyDiv w:val="1"/>
      <w:marLeft w:val="0"/>
      <w:marRight w:val="0"/>
      <w:marTop w:val="0"/>
      <w:marBottom w:val="0"/>
      <w:divBdr>
        <w:top w:val="none" w:sz="0" w:space="0" w:color="auto"/>
        <w:left w:val="none" w:sz="0" w:space="0" w:color="auto"/>
        <w:bottom w:val="none" w:sz="0" w:space="0" w:color="auto"/>
        <w:right w:val="none" w:sz="0" w:space="0" w:color="auto"/>
      </w:divBdr>
    </w:div>
    <w:div w:id="1921332171">
      <w:bodyDiv w:val="1"/>
      <w:marLeft w:val="0"/>
      <w:marRight w:val="0"/>
      <w:marTop w:val="0"/>
      <w:marBottom w:val="0"/>
      <w:divBdr>
        <w:top w:val="none" w:sz="0" w:space="0" w:color="auto"/>
        <w:left w:val="none" w:sz="0" w:space="0" w:color="auto"/>
        <w:bottom w:val="none" w:sz="0" w:space="0" w:color="auto"/>
        <w:right w:val="none" w:sz="0" w:space="0" w:color="auto"/>
      </w:divBdr>
    </w:div>
    <w:div w:id="19288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98E8-8AAC-4C3D-A41A-B41C3030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1076</Words>
  <Characters>6136</Characters>
  <Application>Microsoft Office Word</Application>
  <DocSecurity>0</DocSecurity>
  <Lines>51</Lines>
  <Paragraphs>14</Paragraphs>
  <ScaleCrop>false</ScaleCrop>
  <Company>Hewlett-Packard Company</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五、集中支付作業管理</dc:title>
  <dc:creator>acer1</dc:creator>
  <cp:lastModifiedBy>黃以喬</cp:lastModifiedBy>
  <cp:revision>2</cp:revision>
  <cp:lastPrinted>2019-03-05T03:28:00Z</cp:lastPrinted>
  <dcterms:created xsi:type="dcterms:W3CDTF">2020-04-22T07:11:00Z</dcterms:created>
  <dcterms:modified xsi:type="dcterms:W3CDTF">2020-04-22T07:11:00Z</dcterms:modified>
</cp:coreProperties>
</file>