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8AC" w:rsidRPr="009F1322" w:rsidRDefault="00D578AC" w:rsidP="00D578AC">
      <w:pPr>
        <w:pStyle w:val="affffffff5"/>
        <w:spacing w:line="1000" w:lineRule="exact"/>
        <w:rPr>
          <w:rFonts w:hint="eastAsia"/>
        </w:rPr>
      </w:pPr>
      <w:bookmarkStart w:id="0" w:name="_GoBack"/>
      <w:bookmarkEnd w:id="0"/>
    </w:p>
    <w:p w:rsidR="00D578AC" w:rsidRPr="009F1322" w:rsidRDefault="00D578AC" w:rsidP="00D578AC">
      <w:pPr>
        <w:pStyle w:val="affffffff5"/>
        <w:spacing w:line="1000" w:lineRule="exact"/>
        <w:rPr>
          <w:rFonts w:hint="eastAsia"/>
        </w:rPr>
      </w:pPr>
    </w:p>
    <w:p w:rsidR="00D578AC" w:rsidRPr="009F1322" w:rsidRDefault="00D578AC" w:rsidP="00D578AC">
      <w:pPr>
        <w:pStyle w:val="affffffff5"/>
        <w:spacing w:line="1000" w:lineRule="exact"/>
        <w:rPr>
          <w:rFonts w:hint="eastAsia"/>
        </w:rPr>
      </w:pPr>
    </w:p>
    <w:p w:rsidR="00D578AC" w:rsidRPr="009F1322" w:rsidRDefault="00D578AC" w:rsidP="00D578AC">
      <w:pPr>
        <w:pStyle w:val="affffffff5"/>
        <w:spacing w:line="1000" w:lineRule="exact"/>
        <w:rPr>
          <w:rFonts w:hint="eastAsia"/>
        </w:rPr>
      </w:pPr>
    </w:p>
    <w:p w:rsidR="00D578AC" w:rsidRPr="009F1322" w:rsidRDefault="00D578AC" w:rsidP="00D578AC">
      <w:pPr>
        <w:pStyle w:val="affffffff5"/>
        <w:spacing w:line="1000" w:lineRule="exact"/>
        <w:rPr>
          <w:rFonts w:hint="eastAsia"/>
        </w:rPr>
      </w:pPr>
    </w:p>
    <w:p w:rsidR="00D578AC" w:rsidRPr="009F1322" w:rsidRDefault="00D578AC" w:rsidP="00D578AC">
      <w:pPr>
        <w:pStyle w:val="affffffff5"/>
        <w:spacing w:line="1000" w:lineRule="exact"/>
        <w:rPr>
          <w:rFonts w:hint="eastAsia"/>
        </w:rPr>
      </w:pPr>
    </w:p>
    <w:p w:rsidR="00580654" w:rsidRPr="009F1322" w:rsidRDefault="00A52886" w:rsidP="00D578AC">
      <w:pPr>
        <w:pStyle w:val="affffffff5"/>
        <w:spacing w:line="1000" w:lineRule="exact"/>
      </w:pPr>
      <w:r w:rsidRPr="009F1322">
        <w:rPr>
          <w:rFonts w:hint="eastAsia"/>
        </w:rPr>
        <w:t>拾叁、警  政</w:t>
      </w:r>
    </w:p>
    <w:p w:rsidR="00D578AC" w:rsidRPr="009F1322" w:rsidRDefault="00D578AC" w:rsidP="005D27E3">
      <w:pPr>
        <w:widowControl/>
        <w:spacing w:line="360" w:lineRule="exact"/>
        <w:jc w:val="both"/>
        <w:rPr>
          <w:rFonts w:ascii="標楷體" w:eastAsia="標楷體" w:hAnsi="標楷體" w:hint="eastAsia"/>
          <w:sz w:val="28"/>
          <w:szCs w:val="28"/>
        </w:rPr>
      </w:pPr>
    </w:p>
    <w:p w:rsidR="00D578AC" w:rsidRPr="009F1322" w:rsidRDefault="00D578AC" w:rsidP="005D27E3">
      <w:pPr>
        <w:widowControl/>
        <w:spacing w:line="360" w:lineRule="exact"/>
        <w:jc w:val="both"/>
        <w:rPr>
          <w:rFonts w:ascii="標楷體" w:eastAsia="標楷體" w:hAnsi="標楷體" w:hint="eastAsia"/>
          <w:sz w:val="28"/>
          <w:szCs w:val="28"/>
        </w:rPr>
      </w:pPr>
    </w:p>
    <w:p w:rsidR="00A35D9C" w:rsidRPr="009F1322" w:rsidRDefault="00D578AC" w:rsidP="008E4CAF">
      <w:pPr>
        <w:pStyle w:val="affffffff7"/>
        <w:spacing w:before="0" w:after="0" w:line="440" w:lineRule="exact"/>
        <w:jc w:val="both"/>
        <w:rPr>
          <w:rFonts w:ascii="標楷體" w:eastAsia="標楷體" w:hAnsi="標楷體"/>
          <w:sz w:val="28"/>
          <w:szCs w:val="28"/>
        </w:rPr>
        <w:sectPr w:rsidR="00A35D9C" w:rsidRPr="009F1322" w:rsidSect="00A35D9C">
          <w:footerReference w:type="default" r:id="rId8"/>
          <w:pgSz w:w="11906" w:h="16838" w:code="9"/>
          <w:pgMar w:top="851" w:right="851" w:bottom="851" w:left="851" w:header="851" w:footer="510" w:gutter="0"/>
          <w:pgNumType w:start="211"/>
          <w:cols w:space="425"/>
          <w:docGrid w:type="lines" w:linePitch="360"/>
        </w:sectPr>
      </w:pPr>
      <w:r w:rsidRPr="009F1322">
        <w:rPr>
          <w:rFonts w:ascii="標楷體" w:eastAsia="標楷體" w:hAnsi="標楷體"/>
          <w:sz w:val="28"/>
          <w:szCs w:val="28"/>
        </w:rPr>
        <w:br w:type="page"/>
      </w:r>
    </w:p>
    <w:p w:rsidR="00A52886" w:rsidRPr="009F1322" w:rsidRDefault="00A52886" w:rsidP="008E4CAF">
      <w:pPr>
        <w:pStyle w:val="affffffff7"/>
        <w:spacing w:before="0" w:after="0" w:line="440" w:lineRule="exact"/>
        <w:jc w:val="both"/>
        <w:rPr>
          <w:rFonts w:ascii="標楷體" w:eastAsia="標楷體" w:hAnsi="標楷體"/>
        </w:rPr>
      </w:pPr>
      <w:r w:rsidRPr="009F1322">
        <w:rPr>
          <w:rFonts w:ascii="標楷體" w:eastAsia="標楷體" w:hAnsi="標楷體" w:hint="eastAsia"/>
        </w:rPr>
        <w:lastRenderedPageBreak/>
        <w:t>一、戮力維護社會治安</w:t>
      </w:r>
    </w:p>
    <w:p w:rsidR="00A52886" w:rsidRPr="009F1322" w:rsidRDefault="008F1D70" w:rsidP="008E4CAF">
      <w:pPr>
        <w:pStyle w:val="affffffff9"/>
        <w:spacing w:line="440" w:lineRule="exact"/>
        <w:ind w:leftChars="100" w:left="240"/>
        <w:jc w:val="both"/>
      </w:pPr>
      <w:r w:rsidRPr="009F1322">
        <w:rPr>
          <w:rFonts w:hint="eastAsia"/>
        </w:rPr>
        <w:t>(</w:t>
      </w:r>
      <w:proofErr w:type="gramStart"/>
      <w:r w:rsidR="00A52886" w:rsidRPr="009F1322">
        <w:rPr>
          <w:rFonts w:hint="eastAsia"/>
        </w:rPr>
        <w:t>一</w:t>
      </w:r>
      <w:proofErr w:type="gramEnd"/>
      <w:r w:rsidRPr="009F1322">
        <w:rPr>
          <w:rFonts w:hint="eastAsia"/>
        </w:rPr>
        <w:t>)</w:t>
      </w:r>
      <w:r w:rsidR="00A52886" w:rsidRPr="009F1322">
        <w:rPr>
          <w:rFonts w:hint="eastAsia"/>
        </w:rPr>
        <w:t>重點</w:t>
      </w:r>
      <w:proofErr w:type="gramStart"/>
      <w:r w:rsidR="00A52886" w:rsidRPr="009F1322">
        <w:rPr>
          <w:rFonts w:hint="eastAsia"/>
        </w:rPr>
        <w:t>偵</w:t>
      </w:r>
      <w:proofErr w:type="gramEnd"/>
      <w:r w:rsidR="00A52886" w:rsidRPr="009F1322">
        <w:rPr>
          <w:rFonts w:hint="eastAsia"/>
        </w:rPr>
        <w:t>防工作成效與分析</w:t>
      </w:r>
    </w:p>
    <w:p w:rsidR="00A52886" w:rsidRPr="009F1322" w:rsidRDefault="00A52886" w:rsidP="008E4CAF">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1.刑案分析</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08"/>
        <w:gridCol w:w="1680"/>
        <w:gridCol w:w="1680"/>
        <w:gridCol w:w="1778"/>
        <w:gridCol w:w="1859"/>
      </w:tblGrid>
      <w:tr w:rsidR="00A52886" w:rsidRPr="009F1322">
        <w:trPr>
          <w:trHeight w:val="315"/>
          <w:jc w:val="center"/>
        </w:trPr>
        <w:tc>
          <w:tcPr>
            <w:tcW w:w="1508"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項目</w:t>
            </w:r>
          </w:p>
        </w:tc>
        <w:tc>
          <w:tcPr>
            <w:tcW w:w="1680"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發生數</w:t>
            </w:r>
          </w:p>
        </w:tc>
        <w:tc>
          <w:tcPr>
            <w:tcW w:w="1680"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破獲數</w:t>
            </w:r>
          </w:p>
        </w:tc>
        <w:tc>
          <w:tcPr>
            <w:tcW w:w="1778"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破獲率</w:t>
            </w:r>
          </w:p>
        </w:tc>
        <w:tc>
          <w:tcPr>
            <w:tcW w:w="1859"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查獲案犯數</w:t>
            </w:r>
          </w:p>
        </w:tc>
      </w:tr>
      <w:tr w:rsidR="00A52886" w:rsidRPr="009F1322">
        <w:trPr>
          <w:trHeight w:val="315"/>
          <w:jc w:val="center"/>
        </w:trPr>
        <w:tc>
          <w:tcPr>
            <w:tcW w:w="1508"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全般刑案</w:t>
            </w:r>
          </w:p>
        </w:tc>
        <w:tc>
          <w:tcPr>
            <w:tcW w:w="1680"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14,017件</w:t>
            </w:r>
          </w:p>
        </w:tc>
        <w:tc>
          <w:tcPr>
            <w:tcW w:w="1680"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13,263件</w:t>
            </w:r>
          </w:p>
        </w:tc>
        <w:tc>
          <w:tcPr>
            <w:tcW w:w="1778"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spacing w:val="-6"/>
                <w:sz w:val="28"/>
                <w:szCs w:val="28"/>
              </w:rPr>
              <w:t>94</w:t>
            </w:r>
            <w:r w:rsidRPr="009F1322">
              <w:rPr>
                <w:rFonts w:ascii="標楷體" w:eastAsia="標楷體" w:hAnsi="標楷體" w:hint="eastAsia"/>
                <w:spacing w:val="-6"/>
                <w:sz w:val="28"/>
                <w:szCs w:val="28"/>
              </w:rPr>
              <w:t>.62%</w:t>
            </w:r>
          </w:p>
        </w:tc>
        <w:tc>
          <w:tcPr>
            <w:tcW w:w="1859"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15,622人</w:t>
            </w:r>
          </w:p>
        </w:tc>
      </w:tr>
      <w:tr w:rsidR="00A52886" w:rsidRPr="009F1322">
        <w:trPr>
          <w:trHeight w:val="315"/>
          <w:jc w:val="center"/>
        </w:trPr>
        <w:tc>
          <w:tcPr>
            <w:tcW w:w="1508"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暴力犯罪</w:t>
            </w:r>
          </w:p>
        </w:tc>
        <w:tc>
          <w:tcPr>
            <w:tcW w:w="1680"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47件</w:t>
            </w:r>
          </w:p>
        </w:tc>
        <w:tc>
          <w:tcPr>
            <w:tcW w:w="1680"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49件</w:t>
            </w:r>
          </w:p>
        </w:tc>
        <w:tc>
          <w:tcPr>
            <w:tcW w:w="1778"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104.26%</w:t>
            </w:r>
          </w:p>
        </w:tc>
        <w:tc>
          <w:tcPr>
            <w:tcW w:w="1859"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94人</w:t>
            </w:r>
          </w:p>
        </w:tc>
      </w:tr>
      <w:tr w:rsidR="00A52886" w:rsidRPr="009F1322">
        <w:trPr>
          <w:trHeight w:val="315"/>
          <w:jc w:val="center"/>
        </w:trPr>
        <w:tc>
          <w:tcPr>
            <w:tcW w:w="1508"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竊盜犯罪</w:t>
            </w:r>
          </w:p>
        </w:tc>
        <w:tc>
          <w:tcPr>
            <w:tcW w:w="1680"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2,552件</w:t>
            </w:r>
          </w:p>
        </w:tc>
        <w:tc>
          <w:tcPr>
            <w:tcW w:w="1680"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2,525件</w:t>
            </w:r>
          </w:p>
        </w:tc>
        <w:tc>
          <w:tcPr>
            <w:tcW w:w="1778"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98.</w:t>
            </w:r>
            <w:r w:rsidRPr="009F1322">
              <w:rPr>
                <w:rFonts w:ascii="標楷體" w:eastAsia="標楷體" w:hAnsi="標楷體"/>
                <w:spacing w:val="-6"/>
                <w:sz w:val="28"/>
                <w:szCs w:val="28"/>
              </w:rPr>
              <w:t>94</w:t>
            </w:r>
            <w:r w:rsidRPr="009F1322">
              <w:rPr>
                <w:rFonts w:ascii="標楷體" w:eastAsia="標楷體" w:hAnsi="標楷體" w:hint="eastAsia"/>
                <w:spacing w:val="-6"/>
                <w:sz w:val="28"/>
                <w:szCs w:val="28"/>
              </w:rPr>
              <w:t>%</w:t>
            </w:r>
          </w:p>
        </w:tc>
        <w:tc>
          <w:tcPr>
            <w:tcW w:w="1859"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2,202人</w:t>
            </w:r>
          </w:p>
        </w:tc>
      </w:tr>
      <w:tr w:rsidR="00A52886" w:rsidRPr="009F1322">
        <w:trPr>
          <w:trHeight w:val="315"/>
          <w:jc w:val="center"/>
        </w:trPr>
        <w:tc>
          <w:tcPr>
            <w:tcW w:w="1508"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詐欺犯罪</w:t>
            </w:r>
          </w:p>
        </w:tc>
        <w:tc>
          <w:tcPr>
            <w:tcW w:w="1680"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1,164件</w:t>
            </w:r>
          </w:p>
        </w:tc>
        <w:tc>
          <w:tcPr>
            <w:tcW w:w="1680"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1,070件</w:t>
            </w:r>
          </w:p>
        </w:tc>
        <w:tc>
          <w:tcPr>
            <w:tcW w:w="1778"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91.92%</w:t>
            </w:r>
          </w:p>
        </w:tc>
        <w:tc>
          <w:tcPr>
            <w:tcW w:w="1859"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1,611人</w:t>
            </w:r>
          </w:p>
        </w:tc>
      </w:tr>
      <w:tr w:rsidR="00A52886" w:rsidRPr="009F1322">
        <w:trPr>
          <w:jc w:val="center"/>
        </w:trPr>
        <w:tc>
          <w:tcPr>
            <w:tcW w:w="1508" w:type="dxa"/>
            <w:vAlign w:val="center"/>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備註</w:t>
            </w:r>
          </w:p>
        </w:tc>
        <w:tc>
          <w:tcPr>
            <w:tcW w:w="6997" w:type="dxa"/>
            <w:gridSpan w:val="4"/>
          </w:tcPr>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※「全般刑案」包含暴力、竊盜及其他刑案。</w:t>
            </w:r>
          </w:p>
          <w:p w:rsidR="00A52886" w:rsidRPr="009F1322" w:rsidRDefault="00A52886" w:rsidP="008E4CAF">
            <w:pPr>
              <w:spacing w:line="320" w:lineRule="exact"/>
              <w:ind w:left="268" w:hangingChars="100" w:hanging="268"/>
              <w:jc w:val="both"/>
              <w:rPr>
                <w:rFonts w:ascii="標楷體" w:eastAsia="標楷體" w:hAnsi="標楷體"/>
                <w:spacing w:val="-6"/>
                <w:sz w:val="28"/>
                <w:szCs w:val="28"/>
              </w:rPr>
            </w:pPr>
            <w:r w:rsidRPr="009F1322">
              <w:rPr>
                <w:rFonts w:ascii="標楷體" w:eastAsia="標楷體" w:hAnsi="標楷體" w:hint="eastAsia"/>
                <w:spacing w:val="-6"/>
                <w:sz w:val="28"/>
                <w:szCs w:val="28"/>
              </w:rPr>
              <w:t>※「暴力犯罪」包含強盜、搶奪、故意殺人、擄人勒贖、重大恐嚇取財、重傷害、強制性交。</w:t>
            </w:r>
          </w:p>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※「竊盜犯罪」包含普通、重大、汽車、機車等竊盜案件。</w:t>
            </w:r>
          </w:p>
        </w:tc>
      </w:tr>
    </w:tbl>
    <w:p w:rsidR="00A52886" w:rsidRPr="009F1322" w:rsidRDefault="008E4CAF" w:rsidP="008E4CAF">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w:t>
      </w:r>
      <w:r w:rsidR="00A52886" w:rsidRPr="009F1322">
        <w:rPr>
          <w:rFonts w:ascii="標楷體" w:eastAsia="標楷體" w:hAnsi="標楷體" w:hint="eastAsia"/>
          <w:sz w:val="28"/>
          <w:szCs w:val="28"/>
        </w:rPr>
        <w:t>專案工作績效</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62"/>
        <w:gridCol w:w="1189"/>
        <w:gridCol w:w="5154"/>
      </w:tblGrid>
      <w:tr w:rsidR="00A52886" w:rsidRPr="009F1322">
        <w:trPr>
          <w:jc w:val="center"/>
        </w:trPr>
        <w:tc>
          <w:tcPr>
            <w:tcW w:w="2162" w:type="dxa"/>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項目</w:t>
            </w:r>
          </w:p>
        </w:tc>
        <w:tc>
          <w:tcPr>
            <w:tcW w:w="6343" w:type="dxa"/>
            <w:gridSpan w:val="2"/>
          </w:tcPr>
          <w:p w:rsidR="00A52886" w:rsidRPr="009F1322" w:rsidRDefault="00A52886" w:rsidP="008E4CAF">
            <w:pPr>
              <w:spacing w:line="32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執行成果</w:t>
            </w:r>
          </w:p>
        </w:tc>
      </w:tr>
      <w:tr w:rsidR="00A52886" w:rsidRPr="009F1322">
        <w:trPr>
          <w:jc w:val="center"/>
        </w:trPr>
        <w:tc>
          <w:tcPr>
            <w:tcW w:w="2162" w:type="dxa"/>
            <w:vAlign w:val="center"/>
          </w:tcPr>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檢肅幫派組合</w:t>
            </w:r>
          </w:p>
        </w:tc>
        <w:tc>
          <w:tcPr>
            <w:tcW w:w="6343" w:type="dxa"/>
            <w:gridSpan w:val="2"/>
          </w:tcPr>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檢肅治平專案目標8件、78人，組合幫派75個、714人。</w:t>
            </w:r>
          </w:p>
        </w:tc>
      </w:tr>
      <w:tr w:rsidR="00A52886" w:rsidRPr="009F1322">
        <w:trPr>
          <w:jc w:val="center"/>
        </w:trPr>
        <w:tc>
          <w:tcPr>
            <w:tcW w:w="2162" w:type="dxa"/>
            <w:vAlign w:val="center"/>
          </w:tcPr>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查緝非法槍械</w:t>
            </w:r>
          </w:p>
        </w:tc>
        <w:tc>
          <w:tcPr>
            <w:tcW w:w="6343" w:type="dxa"/>
            <w:gridSpan w:val="2"/>
          </w:tcPr>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查獲70件、77人，起獲制式長</w:t>
            </w:r>
            <w:r w:rsidR="008F1D70" w:rsidRPr="009F1322">
              <w:rPr>
                <w:rFonts w:ascii="標楷體" w:eastAsia="標楷體" w:hAnsi="標楷體" w:hint="eastAsia"/>
                <w:spacing w:val="-6"/>
                <w:sz w:val="28"/>
                <w:szCs w:val="28"/>
              </w:rPr>
              <w:t>(</w:t>
            </w:r>
            <w:r w:rsidRPr="009F1322">
              <w:rPr>
                <w:rFonts w:ascii="標楷體" w:eastAsia="標楷體" w:hAnsi="標楷體" w:hint="eastAsia"/>
                <w:spacing w:val="-6"/>
                <w:sz w:val="28"/>
                <w:szCs w:val="28"/>
              </w:rPr>
              <w:t>短</w:t>
            </w:r>
            <w:r w:rsidR="008F1D70" w:rsidRPr="009F1322">
              <w:rPr>
                <w:rFonts w:ascii="標楷體" w:eastAsia="標楷體" w:hAnsi="標楷體" w:hint="eastAsia"/>
                <w:spacing w:val="-6"/>
                <w:sz w:val="28"/>
                <w:szCs w:val="28"/>
              </w:rPr>
              <w:t>)</w:t>
            </w:r>
            <w:r w:rsidRPr="009F1322">
              <w:rPr>
                <w:rFonts w:ascii="標楷體" w:eastAsia="標楷體" w:hAnsi="標楷體" w:hint="eastAsia"/>
                <w:spacing w:val="-6"/>
                <w:sz w:val="28"/>
                <w:szCs w:val="28"/>
              </w:rPr>
              <w:t>槍枝13支、非制式</w:t>
            </w:r>
            <w:r w:rsidR="008F1D70" w:rsidRPr="009F1322">
              <w:rPr>
                <w:rFonts w:ascii="標楷體" w:eastAsia="標楷體" w:hAnsi="標楷體" w:hint="eastAsia"/>
                <w:spacing w:val="-6"/>
                <w:sz w:val="28"/>
                <w:szCs w:val="28"/>
              </w:rPr>
              <w:t>(</w:t>
            </w:r>
            <w:r w:rsidRPr="009F1322">
              <w:rPr>
                <w:rFonts w:ascii="標楷體" w:eastAsia="標楷體" w:hAnsi="標楷體" w:hint="eastAsia"/>
                <w:spacing w:val="-6"/>
                <w:sz w:val="28"/>
                <w:szCs w:val="28"/>
              </w:rPr>
              <w:t>含改造</w:t>
            </w:r>
            <w:r w:rsidR="008F1D70" w:rsidRPr="009F1322">
              <w:rPr>
                <w:rFonts w:ascii="標楷體" w:eastAsia="標楷體" w:hAnsi="標楷體" w:hint="eastAsia"/>
                <w:spacing w:val="-6"/>
                <w:sz w:val="28"/>
                <w:szCs w:val="28"/>
              </w:rPr>
              <w:t>)</w:t>
            </w:r>
            <w:r w:rsidRPr="009F1322">
              <w:rPr>
                <w:rFonts w:ascii="標楷體" w:eastAsia="標楷體" w:hAnsi="標楷體" w:hint="eastAsia"/>
                <w:spacing w:val="-6"/>
                <w:sz w:val="28"/>
                <w:szCs w:val="28"/>
              </w:rPr>
              <w:t>槍枝51支，合計64支、各式子彈1,458顆。</w:t>
            </w:r>
          </w:p>
        </w:tc>
      </w:tr>
      <w:tr w:rsidR="00A52886" w:rsidRPr="009F1322">
        <w:trPr>
          <w:trHeight w:val="360"/>
          <w:jc w:val="center"/>
        </w:trPr>
        <w:tc>
          <w:tcPr>
            <w:tcW w:w="2162" w:type="dxa"/>
            <w:vMerge w:val="restart"/>
            <w:vAlign w:val="center"/>
          </w:tcPr>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遏止毒品氾濫</w:t>
            </w:r>
          </w:p>
        </w:tc>
        <w:tc>
          <w:tcPr>
            <w:tcW w:w="1189" w:type="dxa"/>
            <w:vAlign w:val="center"/>
          </w:tcPr>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第一級</w:t>
            </w:r>
          </w:p>
        </w:tc>
        <w:tc>
          <w:tcPr>
            <w:tcW w:w="5154" w:type="dxa"/>
          </w:tcPr>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查獲898件、1,016人，重量</w:t>
            </w:r>
            <w:smartTag w:uri="urn:schemas-microsoft-com:office:smarttags" w:element="chmetcnv">
              <w:smartTagPr>
                <w:attr w:name="TCSC" w:val="0"/>
                <w:attr w:name="NumberType" w:val="1"/>
                <w:attr w:name="Negative" w:val="False"/>
                <w:attr w:name="HasSpace" w:val="False"/>
                <w:attr w:name="SourceValue" w:val="2.29"/>
                <w:attr w:name="UnitName" w:val="公斤"/>
              </w:smartTagPr>
              <w:r w:rsidRPr="009F1322">
                <w:rPr>
                  <w:rFonts w:ascii="標楷體" w:eastAsia="標楷體" w:hAnsi="標楷體" w:hint="eastAsia"/>
                  <w:spacing w:val="-6"/>
                  <w:sz w:val="28"/>
                  <w:szCs w:val="28"/>
                </w:rPr>
                <w:t>2.29公斤</w:t>
              </w:r>
            </w:smartTag>
            <w:r w:rsidRPr="009F1322">
              <w:rPr>
                <w:rFonts w:ascii="標楷體" w:eastAsia="標楷體" w:hAnsi="標楷體" w:hint="eastAsia"/>
                <w:spacing w:val="-6"/>
                <w:sz w:val="28"/>
                <w:szCs w:val="28"/>
              </w:rPr>
              <w:t>。</w:t>
            </w:r>
          </w:p>
        </w:tc>
      </w:tr>
      <w:tr w:rsidR="00A52886" w:rsidRPr="009F1322">
        <w:trPr>
          <w:trHeight w:val="360"/>
          <w:jc w:val="center"/>
        </w:trPr>
        <w:tc>
          <w:tcPr>
            <w:tcW w:w="2162" w:type="dxa"/>
            <w:vMerge/>
            <w:vAlign w:val="center"/>
          </w:tcPr>
          <w:p w:rsidR="00A52886" w:rsidRPr="009F1322" w:rsidRDefault="00A52886" w:rsidP="008E4CAF">
            <w:pPr>
              <w:spacing w:line="320" w:lineRule="exact"/>
              <w:jc w:val="both"/>
              <w:rPr>
                <w:rFonts w:ascii="標楷體" w:eastAsia="標楷體" w:hAnsi="標楷體"/>
                <w:spacing w:val="-6"/>
                <w:sz w:val="28"/>
                <w:szCs w:val="28"/>
              </w:rPr>
            </w:pPr>
          </w:p>
        </w:tc>
        <w:tc>
          <w:tcPr>
            <w:tcW w:w="1189" w:type="dxa"/>
            <w:vAlign w:val="center"/>
          </w:tcPr>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第二級</w:t>
            </w:r>
          </w:p>
        </w:tc>
        <w:tc>
          <w:tcPr>
            <w:tcW w:w="5154" w:type="dxa"/>
          </w:tcPr>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查獲1,407件、1,602人，重量</w:t>
            </w:r>
            <w:smartTag w:uri="urn:schemas-microsoft-com:office:smarttags" w:element="chmetcnv">
              <w:smartTagPr>
                <w:attr w:name="TCSC" w:val="0"/>
                <w:attr w:name="NumberType" w:val="1"/>
                <w:attr w:name="Negative" w:val="False"/>
                <w:attr w:name="HasSpace" w:val="False"/>
                <w:attr w:name="SourceValue" w:val="64.55"/>
                <w:attr w:name="UnitName" w:val="公斤"/>
              </w:smartTagPr>
              <w:r w:rsidRPr="009F1322">
                <w:rPr>
                  <w:rFonts w:ascii="標楷體" w:eastAsia="標楷體" w:hAnsi="標楷體" w:hint="eastAsia"/>
                  <w:spacing w:val="-6"/>
                  <w:sz w:val="28"/>
                  <w:szCs w:val="28"/>
                </w:rPr>
                <w:t>64.55公斤</w:t>
              </w:r>
            </w:smartTag>
            <w:r w:rsidRPr="009F1322">
              <w:rPr>
                <w:rFonts w:ascii="標楷體" w:eastAsia="標楷體" w:hAnsi="標楷體" w:hint="eastAsia"/>
                <w:spacing w:val="-6"/>
                <w:sz w:val="28"/>
                <w:szCs w:val="28"/>
              </w:rPr>
              <w:t>。</w:t>
            </w:r>
          </w:p>
        </w:tc>
      </w:tr>
      <w:tr w:rsidR="00A52886" w:rsidRPr="009F1322">
        <w:trPr>
          <w:trHeight w:val="360"/>
          <w:jc w:val="center"/>
        </w:trPr>
        <w:tc>
          <w:tcPr>
            <w:tcW w:w="2162" w:type="dxa"/>
            <w:vMerge/>
            <w:vAlign w:val="center"/>
          </w:tcPr>
          <w:p w:rsidR="00A52886" w:rsidRPr="009F1322" w:rsidRDefault="00A52886" w:rsidP="008E4CAF">
            <w:pPr>
              <w:spacing w:line="320" w:lineRule="exact"/>
              <w:jc w:val="both"/>
              <w:rPr>
                <w:rFonts w:ascii="標楷體" w:eastAsia="標楷體" w:hAnsi="標楷體"/>
                <w:spacing w:val="-6"/>
                <w:sz w:val="28"/>
                <w:szCs w:val="28"/>
              </w:rPr>
            </w:pPr>
          </w:p>
        </w:tc>
        <w:tc>
          <w:tcPr>
            <w:tcW w:w="1189" w:type="dxa"/>
            <w:vAlign w:val="center"/>
          </w:tcPr>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第三級</w:t>
            </w:r>
          </w:p>
        </w:tc>
        <w:tc>
          <w:tcPr>
            <w:tcW w:w="5154" w:type="dxa"/>
          </w:tcPr>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查獲69件、75人，重量</w:t>
            </w:r>
            <w:smartTag w:uri="urn:schemas-microsoft-com:office:smarttags" w:element="chmetcnv">
              <w:smartTagPr>
                <w:attr w:name="TCSC" w:val="0"/>
                <w:attr w:name="NumberType" w:val="1"/>
                <w:attr w:name="Negative" w:val="False"/>
                <w:attr w:name="HasSpace" w:val="False"/>
                <w:attr w:name="SourceValue" w:val="305.66"/>
                <w:attr w:name="UnitName" w:val="公斤"/>
              </w:smartTagPr>
              <w:r w:rsidRPr="009F1322">
                <w:rPr>
                  <w:rFonts w:ascii="標楷體" w:eastAsia="標楷體" w:hAnsi="標楷體" w:hint="eastAsia"/>
                  <w:spacing w:val="-6"/>
                  <w:sz w:val="28"/>
                  <w:szCs w:val="28"/>
                </w:rPr>
                <w:t>305.66公斤</w:t>
              </w:r>
            </w:smartTag>
            <w:r w:rsidRPr="009F1322">
              <w:rPr>
                <w:rFonts w:ascii="標楷體" w:eastAsia="標楷體" w:hAnsi="標楷體" w:hint="eastAsia"/>
                <w:spacing w:val="-6"/>
                <w:sz w:val="28"/>
                <w:szCs w:val="28"/>
              </w:rPr>
              <w:t>。</w:t>
            </w:r>
          </w:p>
        </w:tc>
      </w:tr>
      <w:tr w:rsidR="00A52886" w:rsidRPr="009F1322">
        <w:trPr>
          <w:jc w:val="center"/>
        </w:trPr>
        <w:tc>
          <w:tcPr>
            <w:tcW w:w="2162" w:type="dxa"/>
            <w:vAlign w:val="center"/>
          </w:tcPr>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查緝網路賭博</w:t>
            </w:r>
          </w:p>
        </w:tc>
        <w:tc>
          <w:tcPr>
            <w:tcW w:w="6343" w:type="dxa"/>
            <w:gridSpan w:val="2"/>
            <w:vAlign w:val="center"/>
          </w:tcPr>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查緝網路賭博22件103人。</w:t>
            </w:r>
          </w:p>
        </w:tc>
      </w:tr>
      <w:tr w:rsidR="00A52886" w:rsidRPr="009F1322">
        <w:trPr>
          <w:jc w:val="center"/>
        </w:trPr>
        <w:tc>
          <w:tcPr>
            <w:tcW w:w="2162" w:type="dxa"/>
            <w:vAlign w:val="center"/>
          </w:tcPr>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取締職業賭場</w:t>
            </w:r>
          </w:p>
        </w:tc>
        <w:tc>
          <w:tcPr>
            <w:tcW w:w="6343" w:type="dxa"/>
            <w:gridSpan w:val="2"/>
            <w:vAlign w:val="center"/>
          </w:tcPr>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取締職業賭場33件、689人。</w:t>
            </w:r>
          </w:p>
        </w:tc>
      </w:tr>
      <w:tr w:rsidR="00A52886" w:rsidRPr="009F1322">
        <w:trPr>
          <w:jc w:val="center"/>
        </w:trPr>
        <w:tc>
          <w:tcPr>
            <w:tcW w:w="2162" w:type="dxa"/>
            <w:vAlign w:val="center"/>
          </w:tcPr>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查捕各類逃犯</w:t>
            </w:r>
          </w:p>
        </w:tc>
        <w:tc>
          <w:tcPr>
            <w:tcW w:w="6343" w:type="dxa"/>
            <w:gridSpan w:val="2"/>
            <w:vAlign w:val="center"/>
          </w:tcPr>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查獲各類逃犯2,418人。</w:t>
            </w:r>
          </w:p>
        </w:tc>
      </w:tr>
      <w:tr w:rsidR="00A52886" w:rsidRPr="009F1322">
        <w:trPr>
          <w:trHeight w:val="912"/>
          <w:jc w:val="center"/>
        </w:trPr>
        <w:tc>
          <w:tcPr>
            <w:tcW w:w="2162" w:type="dxa"/>
            <w:vAlign w:val="center"/>
          </w:tcPr>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取締色情</w:t>
            </w:r>
          </w:p>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賭博電玩</w:t>
            </w:r>
          </w:p>
        </w:tc>
        <w:tc>
          <w:tcPr>
            <w:tcW w:w="6343" w:type="dxa"/>
            <w:gridSpan w:val="2"/>
            <w:vAlign w:val="center"/>
          </w:tcPr>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取締色情案件61件、242人，色情廣告70件。</w:t>
            </w:r>
          </w:p>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查獲有照電玩賭博0件、0台，無照電玩賭博3件、4台。</w:t>
            </w:r>
          </w:p>
        </w:tc>
      </w:tr>
      <w:tr w:rsidR="00A52886" w:rsidRPr="009F1322">
        <w:trPr>
          <w:jc w:val="center"/>
        </w:trPr>
        <w:tc>
          <w:tcPr>
            <w:tcW w:w="2162" w:type="dxa"/>
            <w:vAlign w:val="center"/>
          </w:tcPr>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查處非法外國人</w:t>
            </w:r>
          </w:p>
        </w:tc>
        <w:tc>
          <w:tcPr>
            <w:tcW w:w="6343" w:type="dxa"/>
            <w:gridSpan w:val="2"/>
            <w:vAlign w:val="center"/>
          </w:tcPr>
          <w:p w:rsidR="00A52886" w:rsidRPr="009F1322" w:rsidRDefault="00A52886" w:rsidP="008E4CAF">
            <w:pPr>
              <w:spacing w:line="32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查處逃逸外籍勞工100人、外來人口非法活動共456件、586人。</w:t>
            </w:r>
          </w:p>
        </w:tc>
      </w:tr>
    </w:tbl>
    <w:p w:rsidR="008E4CAF" w:rsidRPr="009F1322" w:rsidRDefault="008E4CAF" w:rsidP="008E4CAF">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3.</w:t>
      </w:r>
      <w:r w:rsidR="00A52886" w:rsidRPr="009F1322">
        <w:rPr>
          <w:rFonts w:ascii="標楷體" w:eastAsia="標楷體" w:hAnsi="標楷體" w:hint="eastAsia"/>
          <w:sz w:val="28"/>
          <w:szCs w:val="28"/>
        </w:rPr>
        <w:t>綜合分析</w:t>
      </w:r>
    </w:p>
    <w:p w:rsidR="008E4CAF" w:rsidRPr="009F1322" w:rsidRDefault="008F1D70" w:rsidP="008E4CA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rPr>
          <w:rFonts w:hint="eastAsia"/>
        </w:rPr>
        <w:t>本期全般刑案發生數中以竊盜案件占18.21％最多，詐欺案件占8.30％，暴力案件占0.34％；暴力案件中又以搶奪案件占29.79％居多，竊盜案件中則以普通竊盜占82.99％為最多，機車竊盜占13.79％次之，顯見普通竊盜、機車竊盜及搶奪案乃本市刑案防制3重點。</w:t>
      </w:r>
    </w:p>
    <w:p w:rsidR="008E4CAF" w:rsidRPr="009F1322" w:rsidRDefault="008F1D70" w:rsidP="008E4CA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rPr>
          <w:rFonts w:hint="eastAsia"/>
        </w:rPr>
        <w:t>本期暴力犯罪之搶奪案件，108年1月至6月發生14件，較去年同期19件減少5件，本府警察局將持續針對曾犯財產犯罪之毒品人口進行列冊查訪管制。</w:t>
      </w:r>
    </w:p>
    <w:p w:rsidR="008E4CAF" w:rsidRPr="009F1322" w:rsidRDefault="008F1D70" w:rsidP="008E4CA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3</w:t>
      </w:r>
      <w:r w:rsidRPr="009F1322">
        <w:rPr>
          <w:rFonts w:hint="eastAsia"/>
        </w:rPr>
        <w:t>)</w:t>
      </w:r>
      <w:r w:rsidR="00A52886" w:rsidRPr="009F1322">
        <w:rPr>
          <w:rFonts w:hint="eastAsia"/>
        </w:rPr>
        <w:t>本期與市民生活密切相關之汽車竊盜發生78件，較去年同期汽車竊盜發生115件減少37件；機車竊盜發生352件，較去年同期機車竊盜發生519件減少167件，汽、機車</w:t>
      </w:r>
      <w:proofErr w:type="gramStart"/>
      <w:r w:rsidR="00A52886" w:rsidRPr="009F1322">
        <w:rPr>
          <w:rFonts w:hint="eastAsia"/>
        </w:rPr>
        <w:t>失竊均有減少</w:t>
      </w:r>
      <w:proofErr w:type="gramEnd"/>
      <w:r w:rsidR="00A52886" w:rsidRPr="009F1322">
        <w:rPr>
          <w:rFonts w:hint="eastAsia"/>
        </w:rPr>
        <w:t>趨勢。</w:t>
      </w:r>
    </w:p>
    <w:p w:rsidR="008E4CAF" w:rsidRPr="009F1322" w:rsidRDefault="008F1D70" w:rsidP="008E4CA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4</w:t>
      </w:r>
      <w:r w:rsidRPr="009F1322">
        <w:rPr>
          <w:rFonts w:hint="eastAsia"/>
        </w:rPr>
        <w:t>)</w:t>
      </w:r>
      <w:r w:rsidR="00A52886" w:rsidRPr="009F1322">
        <w:rPr>
          <w:rFonts w:hint="eastAsia"/>
        </w:rPr>
        <w:t>本期詐欺案件發生數1</w:t>
      </w:r>
      <w:r w:rsidR="00A52886" w:rsidRPr="009F1322">
        <w:t>,</w:t>
      </w:r>
      <w:r w:rsidR="00A52886" w:rsidRPr="009F1322">
        <w:rPr>
          <w:rFonts w:hint="eastAsia"/>
        </w:rPr>
        <w:t>1</w:t>
      </w:r>
      <w:r w:rsidR="00A52886" w:rsidRPr="009F1322">
        <w:t>64</w:t>
      </w:r>
      <w:r w:rsidR="00A52886" w:rsidRPr="009F1322">
        <w:rPr>
          <w:rFonts w:hint="eastAsia"/>
        </w:rPr>
        <w:t>件，本府警察局破獲集團性詐欺案共31件、429人，攔阻156件，受騙款項金額達5,648萬6,109元。將</w:t>
      </w:r>
      <w:proofErr w:type="gramStart"/>
      <w:r w:rsidR="00A52886" w:rsidRPr="009F1322">
        <w:rPr>
          <w:rFonts w:hint="eastAsia"/>
        </w:rPr>
        <w:t>賡</w:t>
      </w:r>
      <w:proofErr w:type="gramEnd"/>
      <w:r w:rsidR="00A52886" w:rsidRPr="009F1322">
        <w:rPr>
          <w:rFonts w:hint="eastAsia"/>
        </w:rPr>
        <w:t>續強化</w:t>
      </w:r>
      <w:r w:rsidR="00A52886" w:rsidRPr="009F1322">
        <w:rPr>
          <w:rFonts w:hint="eastAsia"/>
        </w:rPr>
        <w:lastRenderedPageBreak/>
        <w:t>「</w:t>
      </w:r>
      <w:proofErr w:type="gramStart"/>
      <w:r w:rsidR="00A52886" w:rsidRPr="009F1322">
        <w:rPr>
          <w:rFonts w:hint="eastAsia"/>
        </w:rPr>
        <w:t>打防並重</w:t>
      </w:r>
      <w:proofErr w:type="gramEnd"/>
      <w:r w:rsidR="00A52886" w:rsidRPr="009F1322">
        <w:rPr>
          <w:rFonts w:hint="eastAsia"/>
        </w:rPr>
        <w:t>」多管齊下策略，積極主動盤查緝獲詐欺車手、即時攔阻提領不法所得，以減少民眾財產損失，並針對165反詐騙諮詢平台提供之車手提款資料，分析提款熱點及重點時段，作為編排埋伏、守望勤務參考，同時調閱ATM暨路口監錄影像，追查犯嫌及同夥，進而向上溯源，以瓦解幕後主嫌及金主，查扣犯罪集團不法所得財產還被害人公道。</w:t>
      </w:r>
    </w:p>
    <w:p w:rsidR="008E4CAF" w:rsidRPr="009F1322" w:rsidRDefault="008F1D70" w:rsidP="008E4CA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5</w:t>
      </w:r>
      <w:r w:rsidRPr="009F1322">
        <w:rPr>
          <w:rFonts w:hint="eastAsia"/>
        </w:rPr>
        <w:t>)</w:t>
      </w:r>
      <w:r w:rsidR="00A52886" w:rsidRPr="009F1322">
        <w:rPr>
          <w:rFonts w:hint="eastAsia"/>
        </w:rPr>
        <w:t>綜合觀之</w:t>
      </w:r>
      <w:r w:rsidR="00580654" w:rsidRPr="009F1322">
        <w:rPr>
          <w:rFonts w:hint="eastAsia"/>
        </w:rPr>
        <w:br/>
      </w:r>
      <w:r w:rsidR="00A52886" w:rsidRPr="009F1322">
        <w:rPr>
          <w:rFonts w:hint="eastAsia"/>
        </w:rPr>
        <w:t>本期治安狀況分析:全般刑案、竊盜犯罪及詐欺犯罪呈發生數下降，整體治安狀況趨勢平穩。</w:t>
      </w:r>
    </w:p>
    <w:p w:rsidR="008E4CAF" w:rsidRPr="009F1322" w:rsidRDefault="00A52886" w:rsidP="008E4CAF">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\o\ac(○,1)</w:instrText>
      </w:r>
      <w:r w:rsidRPr="009F1322">
        <w:fldChar w:fldCharType="end"/>
      </w:r>
      <w:r w:rsidRPr="009F1322">
        <w:rPr>
          <w:rFonts w:hint="eastAsia"/>
        </w:rPr>
        <w:t>全般刑案方面：呈現發生數減少38件，破獲率上升，較去年同期增加3.53個百分點。</w:t>
      </w:r>
    </w:p>
    <w:p w:rsidR="008E4CAF" w:rsidRPr="009F1322" w:rsidRDefault="00A52886" w:rsidP="008E4CAF">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\o\ac(○,2)</w:instrText>
      </w:r>
      <w:r w:rsidRPr="009F1322">
        <w:fldChar w:fldCharType="end"/>
      </w:r>
      <w:r w:rsidRPr="009F1322">
        <w:rPr>
          <w:rFonts w:hint="eastAsia"/>
        </w:rPr>
        <w:t>暴力犯罪方面：呈現發生數增加1件，破獲率上升，較去年同期增加8.61個百分點。</w:t>
      </w:r>
    </w:p>
    <w:p w:rsidR="008E4CAF" w:rsidRPr="009F1322" w:rsidRDefault="00A52886" w:rsidP="008E4CAF">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\o\ac(○,3)</w:instrText>
      </w:r>
      <w:r w:rsidRPr="009F1322">
        <w:fldChar w:fldCharType="end"/>
      </w:r>
      <w:r w:rsidRPr="009F1322">
        <w:rPr>
          <w:rFonts w:hint="eastAsia"/>
        </w:rPr>
        <w:t>竊盜犯罪方面：呈現發生數減少145件，破獲率上升，較去年同期增加3.02個百分點。</w:t>
      </w:r>
    </w:p>
    <w:p w:rsidR="00A52886" w:rsidRPr="009F1322" w:rsidRDefault="00A52886" w:rsidP="008E4CAF">
      <w:pPr>
        <w:pStyle w:val="affffffffb"/>
        <w:ind w:leftChars="620" w:left="1768" w:rightChars="0" w:right="0" w:hangingChars="100" w:hanging="280"/>
        <w:jc w:val="both"/>
      </w:pPr>
      <w:r w:rsidRPr="009F1322">
        <w:fldChar w:fldCharType="begin"/>
      </w:r>
      <w:r w:rsidRPr="009F1322">
        <w:instrText xml:space="preserve"> </w:instrText>
      </w:r>
      <w:r w:rsidRPr="009F1322">
        <w:rPr>
          <w:rFonts w:hint="eastAsia"/>
        </w:rPr>
        <w:instrText>eq \o\ac(○,4)</w:instrText>
      </w:r>
      <w:r w:rsidRPr="009F1322">
        <w:fldChar w:fldCharType="end"/>
      </w:r>
      <w:r w:rsidRPr="009F1322">
        <w:rPr>
          <w:rFonts w:hint="eastAsia"/>
        </w:rPr>
        <w:t>詐欺犯罪方面：呈現發生數減少296件，破獲率下降，較去年同期減少3.63個百分點。</w:t>
      </w:r>
      <w:r w:rsidR="00580654" w:rsidRPr="009F1322">
        <w:br/>
      </w:r>
      <w:r w:rsidRPr="009F1322">
        <w:rPr>
          <w:rFonts w:hint="eastAsia"/>
        </w:rPr>
        <w:t>由以上數據顯示，本期全般刑案、詐欺犯罪、竊盜犯罪呈發生數減少，全般刑案、暴力犯罪及竊盜犯罪破獲率均上升，本府警察局將持續推動各項預防及</w:t>
      </w:r>
      <w:r w:rsidRPr="009F1322">
        <w:t>打擊犯罪</w:t>
      </w:r>
      <w:r w:rsidRPr="009F1322">
        <w:rPr>
          <w:rFonts w:hint="eastAsia"/>
        </w:rPr>
        <w:t>、</w:t>
      </w:r>
      <w:r w:rsidRPr="009F1322">
        <w:t>改善治安</w:t>
      </w:r>
      <w:r w:rsidRPr="009F1322">
        <w:rPr>
          <w:rFonts w:hint="eastAsia"/>
        </w:rPr>
        <w:t>之</w:t>
      </w:r>
      <w:r w:rsidRPr="009F1322">
        <w:t>措施，諸如</w:t>
      </w:r>
      <w:r w:rsidRPr="009F1322">
        <w:rPr>
          <w:rFonts w:hint="eastAsia"/>
        </w:rPr>
        <w:t>為防制全般刑案之發生，訂定「全面防制全般刑案專案評核計畫」、訂定「調閱民宅、商家、公司及機關監視器影像資料處理作業程序」、持續推動</w:t>
      </w:r>
      <w:r w:rsidRPr="009F1322">
        <w:t>「</w:t>
      </w:r>
      <w:r w:rsidRPr="009F1322">
        <w:rPr>
          <w:rFonts w:hint="eastAsia"/>
        </w:rPr>
        <w:t>警察機關</w:t>
      </w:r>
      <w:proofErr w:type="gramStart"/>
      <w:r w:rsidRPr="009F1322">
        <w:t>精進緝毒</w:t>
      </w:r>
      <w:proofErr w:type="gramEnd"/>
      <w:r w:rsidRPr="009F1322">
        <w:t>成效工作計畫」</w:t>
      </w:r>
      <w:r w:rsidRPr="009F1322">
        <w:rPr>
          <w:rFonts w:hint="eastAsia"/>
        </w:rPr>
        <w:t>規劃制服員警暫緩實施刑案績效評核，全力投入刑案預防工作、加強</w:t>
      </w:r>
      <w:proofErr w:type="gramStart"/>
      <w:r w:rsidRPr="009F1322">
        <w:rPr>
          <w:rFonts w:hint="eastAsia"/>
        </w:rPr>
        <w:t>治安熱區分析</w:t>
      </w:r>
      <w:proofErr w:type="gramEnd"/>
      <w:r w:rsidRPr="009F1322">
        <w:rPr>
          <w:rFonts w:hint="eastAsia"/>
        </w:rPr>
        <w:t>及強化勤務作為</w:t>
      </w:r>
      <w:r w:rsidRPr="009F1322">
        <w:t>等</w:t>
      </w:r>
      <w:r w:rsidRPr="009F1322">
        <w:rPr>
          <w:rFonts w:hint="eastAsia"/>
        </w:rPr>
        <w:t>，並</w:t>
      </w:r>
      <w:r w:rsidRPr="009F1322">
        <w:t>提供民眾全方位的服務，</w:t>
      </w:r>
      <w:r w:rsidRPr="009F1322">
        <w:rPr>
          <w:rFonts w:hint="eastAsia"/>
        </w:rPr>
        <w:t>兢兢業業持續精進警政業務，</w:t>
      </w:r>
      <w:proofErr w:type="gramStart"/>
      <w:r w:rsidRPr="009F1322">
        <w:rPr>
          <w:rFonts w:hint="eastAsia"/>
        </w:rPr>
        <w:t>俾</w:t>
      </w:r>
      <w:proofErr w:type="gramEnd"/>
      <w:r w:rsidRPr="009F1322">
        <w:rPr>
          <w:rFonts w:hint="eastAsia"/>
        </w:rPr>
        <w:t>讓市民享有安心、安全、安定的生活環境。</w:t>
      </w:r>
    </w:p>
    <w:p w:rsidR="00A52886" w:rsidRPr="009F1322" w:rsidRDefault="008F1D70" w:rsidP="008E4CAF">
      <w:pPr>
        <w:pStyle w:val="affffffff9"/>
        <w:spacing w:line="440" w:lineRule="exact"/>
        <w:ind w:leftChars="100" w:left="240"/>
        <w:jc w:val="both"/>
      </w:pPr>
      <w:r w:rsidRPr="009F1322">
        <w:rPr>
          <w:rFonts w:hint="eastAsia"/>
        </w:rPr>
        <w:t>(</w:t>
      </w:r>
      <w:r w:rsidR="00A52886" w:rsidRPr="009F1322">
        <w:rPr>
          <w:rFonts w:hint="eastAsia"/>
        </w:rPr>
        <w:t>二</w:t>
      </w:r>
      <w:r w:rsidRPr="009F1322">
        <w:rPr>
          <w:rFonts w:hint="eastAsia"/>
        </w:rPr>
        <w:t>)</w:t>
      </w:r>
      <w:r w:rsidR="00A52886" w:rsidRPr="009F1322">
        <w:rPr>
          <w:rFonts w:hint="eastAsia"/>
        </w:rPr>
        <w:t>強化治安工作計畫作為</w:t>
      </w:r>
    </w:p>
    <w:p w:rsidR="008E4CAF" w:rsidRPr="009F1322" w:rsidRDefault="008E4CAF" w:rsidP="008E4CAF">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1.</w:t>
      </w:r>
      <w:r w:rsidR="00A52886" w:rsidRPr="009F1322">
        <w:rPr>
          <w:rFonts w:ascii="標楷體" w:eastAsia="標楷體" w:hAnsi="標楷體" w:hint="eastAsia"/>
          <w:sz w:val="28"/>
          <w:szCs w:val="28"/>
        </w:rPr>
        <w:t>新世代反毒，以人為中心的毒品防制新思維</w:t>
      </w:r>
    </w:p>
    <w:p w:rsidR="008E4CAF" w:rsidRPr="009F1322" w:rsidRDefault="008F1D70" w:rsidP="008E4CA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rPr>
          <w:rFonts w:hint="eastAsia"/>
        </w:rPr>
        <w:t>本府警察局及各分局均成立緝毒專責隊</w:t>
      </w:r>
      <w:r w:rsidRPr="009F1322">
        <w:rPr>
          <w:rFonts w:hint="eastAsia"/>
        </w:rPr>
        <w:t>(</w:t>
      </w:r>
      <w:r w:rsidR="00A52886" w:rsidRPr="009F1322">
        <w:rPr>
          <w:rFonts w:hint="eastAsia"/>
        </w:rPr>
        <w:t>組</w:t>
      </w:r>
      <w:r w:rsidRPr="009F1322">
        <w:rPr>
          <w:rFonts w:hint="eastAsia"/>
        </w:rPr>
        <w:t>)</w:t>
      </w:r>
      <w:r w:rsidR="00A52886" w:rsidRPr="009F1322">
        <w:rPr>
          <w:rFonts w:hint="eastAsia"/>
        </w:rPr>
        <w:t>，除依轄區特性主動規劃強力緝毒工作外，並與地檢署充分配合，積極查緝毒品。</w:t>
      </w:r>
    </w:p>
    <w:p w:rsidR="008E4CAF" w:rsidRPr="009F1322" w:rsidRDefault="008F1D70" w:rsidP="008E4CA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rPr>
          <w:rFonts w:hint="eastAsia"/>
        </w:rPr>
        <w:t>落實「新世代反毒策略」，以「人」為中心追緝毒品源頭、以「量」為目標消弭毒品存在，加強校園</w:t>
      </w:r>
      <w:proofErr w:type="gramStart"/>
      <w:r w:rsidR="00A52886" w:rsidRPr="009F1322">
        <w:rPr>
          <w:rFonts w:hint="eastAsia"/>
        </w:rPr>
        <w:t>拒毒與檢</w:t>
      </w:r>
      <w:proofErr w:type="gramEnd"/>
      <w:r w:rsidR="00A52886" w:rsidRPr="009F1322">
        <w:rPr>
          <w:rFonts w:hint="eastAsia"/>
        </w:rPr>
        <w:t>警緝毒，同時預防與查緝毒品犯罪。</w:t>
      </w:r>
    </w:p>
    <w:p w:rsidR="00580654" w:rsidRPr="009F1322" w:rsidRDefault="008F1D70" w:rsidP="008E4CAF">
      <w:pPr>
        <w:pStyle w:val="affffffffb"/>
        <w:ind w:leftChars="440" w:left="1476" w:rightChars="0" w:right="0" w:hangingChars="150" w:hanging="420"/>
        <w:jc w:val="both"/>
      </w:pPr>
      <w:r w:rsidRPr="009F1322">
        <w:rPr>
          <w:rFonts w:hint="eastAsia"/>
        </w:rPr>
        <w:t>(</w:t>
      </w:r>
      <w:r w:rsidR="00A52886" w:rsidRPr="009F1322">
        <w:rPr>
          <w:rFonts w:hint="eastAsia"/>
        </w:rPr>
        <w:t>3</w:t>
      </w:r>
      <w:r w:rsidRPr="009F1322">
        <w:rPr>
          <w:rFonts w:hint="eastAsia"/>
        </w:rPr>
        <w:t>)</w:t>
      </w:r>
      <w:r w:rsidR="00A52886" w:rsidRPr="009F1322">
        <w:rPr>
          <w:rFonts w:hint="eastAsia"/>
        </w:rPr>
        <w:t>本府警察局及各分局緝毒專責小隊及刑警大隊緝毒專責隊負責追查毒品來源，積極向上溯源，斷絕毒品源頭。</w:t>
      </w:r>
    </w:p>
    <w:p w:rsidR="008E4CAF" w:rsidRPr="009F1322" w:rsidRDefault="008E4CAF" w:rsidP="008E4CAF">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2.</w:t>
      </w:r>
      <w:r w:rsidR="00A52886" w:rsidRPr="009F1322">
        <w:rPr>
          <w:rFonts w:ascii="標楷體" w:eastAsia="標楷體" w:hAnsi="標楷體" w:hint="eastAsia"/>
          <w:sz w:val="28"/>
          <w:szCs w:val="28"/>
        </w:rPr>
        <w:t>配合臺灣高等檢察署辦理「安居緝毒專案」全國同步查緝行動。</w:t>
      </w:r>
    </w:p>
    <w:p w:rsidR="008E4CAF" w:rsidRPr="009F1322" w:rsidRDefault="008F1D70" w:rsidP="008E4CA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t>安居緝毒</w:t>
      </w:r>
      <w:r w:rsidR="00A52886" w:rsidRPr="009F1322">
        <w:rPr>
          <w:rFonts w:hint="eastAsia"/>
        </w:rPr>
        <w:t>執行計畫</w:t>
      </w:r>
      <w:r w:rsidR="00A52886" w:rsidRPr="009F1322">
        <w:t>的基本精神，</w:t>
      </w:r>
      <w:r w:rsidR="00A52886" w:rsidRPr="009F1322">
        <w:rPr>
          <w:rFonts w:hint="eastAsia"/>
        </w:rPr>
        <w:t>是為了建立安居樂業的社會，</w:t>
      </w:r>
      <w:r w:rsidR="00A52886" w:rsidRPr="009F1322">
        <w:t>要讓人民有一個安寧的居住環境，</w:t>
      </w:r>
      <w:r w:rsidR="00A52886" w:rsidRPr="009F1322">
        <w:rPr>
          <w:rFonts w:hint="eastAsia"/>
        </w:rPr>
        <w:t>全面大掃蕩「社區型毒販及其販毒網」。</w:t>
      </w:r>
    </w:p>
    <w:p w:rsidR="008E4CAF" w:rsidRPr="009F1322" w:rsidRDefault="008F1D70" w:rsidP="008E4CA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rPr>
          <w:rFonts w:hint="eastAsia"/>
        </w:rPr>
        <w:t>安居緝毒執行計畫的核心理念。</w:t>
      </w:r>
    </w:p>
    <w:p w:rsidR="008E4CAF" w:rsidRPr="009F1322" w:rsidRDefault="00A52886" w:rsidP="008E4CAF">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\o\ac(○,1)</w:instrText>
      </w:r>
      <w:r w:rsidRPr="009F1322">
        <w:fldChar w:fldCharType="end"/>
      </w:r>
      <w:r w:rsidRPr="009F1322">
        <w:rPr>
          <w:rFonts w:hint="eastAsia"/>
        </w:rPr>
        <w:t>全民參與反毒，呼籲民眾勇敢檢舉社區毒源，警方直接與管理委員會、村里長及民眾直接建立「友善通報網」，透過警民合作將毒品犯罪趕出社區。</w:t>
      </w:r>
    </w:p>
    <w:p w:rsidR="008E4CAF" w:rsidRPr="009F1322" w:rsidRDefault="00A52886" w:rsidP="008E4CAF">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\o\ac(○,2)</w:instrText>
      </w:r>
      <w:r w:rsidRPr="009F1322">
        <w:fldChar w:fldCharType="end"/>
      </w:r>
      <w:r w:rsidRPr="009F1322">
        <w:rPr>
          <w:rFonts w:hint="eastAsia"/>
        </w:rPr>
        <w:t>執行流程為期前盤點隱藏在全國各大樓、社區中的毒販案件→規劃專</w:t>
      </w:r>
      <w:r w:rsidRPr="009F1322">
        <w:rPr>
          <w:rFonts w:hint="eastAsia"/>
        </w:rPr>
        <w:lastRenderedPageBreak/>
        <w:t>案行動→同步強力執行→向民眾說明查緝具體成效並至社區大樓張貼檢舉毒源及戒癮協助海報→員警定期訪視，與居民保持密切互動，防制毒品再度入侵。</w:t>
      </w:r>
    </w:p>
    <w:p w:rsidR="00A52886" w:rsidRPr="009F1322" w:rsidRDefault="00A52886" w:rsidP="008E4CAF">
      <w:pPr>
        <w:pStyle w:val="affffffffb"/>
        <w:ind w:leftChars="620" w:left="1768" w:rightChars="0" w:right="0" w:hangingChars="100" w:hanging="280"/>
        <w:jc w:val="both"/>
      </w:pPr>
      <w:r w:rsidRPr="009F1322">
        <w:fldChar w:fldCharType="begin"/>
      </w:r>
      <w:r w:rsidRPr="009F1322">
        <w:instrText xml:space="preserve"> </w:instrText>
      </w:r>
      <w:r w:rsidRPr="009F1322">
        <w:rPr>
          <w:rFonts w:hint="eastAsia"/>
        </w:rPr>
        <w:instrText>eq \o\ac(○,3)</w:instrText>
      </w:r>
      <w:r w:rsidRPr="009F1322">
        <w:fldChar w:fldCharType="end"/>
      </w:r>
      <w:r w:rsidRPr="009F1322">
        <w:rPr>
          <w:rFonts w:hint="eastAsia"/>
        </w:rPr>
        <w:t>安居緝毒工作的執行目的在於讓民眾感受社區的居住品質有明顯的改善，透過檢警合作強化定罪證據</w:t>
      </w:r>
      <w:proofErr w:type="gramStart"/>
      <w:r w:rsidRPr="009F1322">
        <w:rPr>
          <w:rFonts w:hint="eastAsia"/>
        </w:rPr>
        <w:t>蒐</w:t>
      </w:r>
      <w:proofErr w:type="gramEnd"/>
      <w:r w:rsidRPr="009F1322">
        <w:rPr>
          <w:rFonts w:hint="eastAsia"/>
        </w:rPr>
        <w:t>證，以聲請羈押，防止再犯危險，來避免及減少施用毒品的陌生人進出居住空間，讓家人和小孩免於遭受毒品的誘惑與危害。</w:t>
      </w:r>
    </w:p>
    <w:p w:rsidR="00A52886" w:rsidRPr="009F1322" w:rsidRDefault="008F1D70" w:rsidP="008E4CAF">
      <w:pPr>
        <w:pStyle w:val="affffffffb"/>
        <w:ind w:leftChars="440" w:left="1476" w:rightChars="0" w:right="0" w:hangingChars="150" w:hanging="420"/>
        <w:jc w:val="both"/>
      </w:pPr>
      <w:r w:rsidRPr="009F1322">
        <w:rPr>
          <w:rFonts w:hint="eastAsia"/>
        </w:rPr>
        <w:t>(</w:t>
      </w:r>
      <w:r w:rsidR="00A52886" w:rsidRPr="009F1322">
        <w:rPr>
          <w:rFonts w:hint="eastAsia"/>
        </w:rPr>
        <w:t>3</w:t>
      </w:r>
      <w:r w:rsidRPr="009F1322">
        <w:rPr>
          <w:rFonts w:hint="eastAsia"/>
        </w:rPr>
        <w:t>)</w:t>
      </w:r>
      <w:r w:rsidR="00A52886" w:rsidRPr="009F1322">
        <w:rPr>
          <w:rFonts w:hint="eastAsia"/>
        </w:rPr>
        <w:t>本期查緝毒品犯罪成效如下：</w:t>
      </w:r>
    </w:p>
    <w:p w:rsidR="00A52886" w:rsidRPr="009F1322" w:rsidRDefault="00A52886" w:rsidP="008E4CAF">
      <w:pPr>
        <w:spacing w:line="360" w:lineRule="exact"/>
        <w:ind w:leftChars="620" w:left="1768" w:hangingChars="100" w:hanging="280"/>
        <w:jc w:val="both"/>
        <w:rPr>
          <w:rFonts w:ascii="標楷體" w:eastAsia="標楷體" w:hAnsi="標楷體"/>
          <w:sz w:val="28"/>
          <w:szCs w:val="28"/>
        </w:rPr>
      </w:pPr>
      <w:r w:rsidRPr="009F1322">
        <w:rPr>
          <w:rFonts w:ascii="標楷體" w:eastAsia="標楷體" w:hAnsi="標楷體"/>
          <w:sz w:val="28"/>
          <w:szCs w:val="28"/>
        </w:rPr>
        <w:fldChar w:fldCharType="begin"/>
      </w:r>
      <w:r w:rsidRPr="009F1322">
        <w:rPr>
          <w:rFonts w:ascii="標楷體" w:eastAsia="標楷體" w:hAnsi="標楷體"/>
          <w:sz w:val="28"/>
          <w:szCs w:val="28"/>
        </w:rPr>
        <w:instrText xml:space="preserve"> </w:instrText>
      </w:r>
      <w:r w:rsidRPr="009F1322">
        <w:rPr>
          <w:rFonts w:ascii="標楷體" w:eastAsia="標楷體" w:hAnsi="標楷體" w:hint="eastAsia"/>
          <w:sz w:val="28"/>
          <w:szCs w:val="28"/>
        </w:rPr>
        <w:instrText>eq \o\ac(○,1)</w:instrText>
      </w:r>
      <w:r w:rsidRPr="009F1322">
        <w:rPr>
          <w:rFonts w:ascii="標楷體" w:eastAsia="標楷體" w:hAnsi="標楷體"/>
          <w:sz w:val="28"/>
          <w:szCs w:val="28"/>
        </w:rPr>
        <w:fldChar w:fldCharType="end"/>
      </w:r>
      <w:r w:rsidRPr="009F1322">
        <w:rPr>
          <w:rFonts w:ascii="標楷體" w:eastAsia="標楷體" w:hAnsi="標楷體" w:hint="eastAsia"/>
          <w:sz w:val="28"/>
          <w:szCs w:val="28"/>
        </w:rPr>
        <w:t>第一級毒品：查獲898件、1</w:t>
      </w:r>
      <w:r w:rsidRPr="009F1322">
        <w:rPr>
          <w:rFonts w:ascii="標楷體" w:eastAsia="標楷體" w:hAnsi="標楷體"/>
          <w:sz w:val="28"/>
          <w:szCs w:val="28"/>
        </w:rPr>
        <w:t>,</w:t>
      </w:r>
      <w:r w:rsidRPr="009F1322">
        <w:rPr>
          <w:rFonts w:ascii="標楷體" w:eastAsia="標楷體" w:hAnsi="標楷體" w:hint="eastAsia"/>
          <w:sz w:val="28"/>
          <w:szCs w:val="28"/>
        </w:rPr>
        <w:t>016人，重量2.29公斤。</w:t>
      </w:r>
    </w:p>
    <w:p w:rsidR="00A52886" w:rsidRPr="009F1322" w:rsidRDefault="00A52886" w:rsidP="008E4CAF">
      <w:pPr>
        <w:spacing w:line="360" w:lineRule="exact"/>
        <w:ind w:leftChars="620" w:left="1768" w:hangingChars="100" w:hanging="280"/>
        <w:jc w:val="both"/>
        <w:rPr>
          <w:rFonts w:ascii="標楷體" w:eastAsia="標楷體" w:hAnsi="標楷體"/>
          <w:sz w:val="28"/>
          <w:szCs w:val="28"/>
        </w:rPr>
      </w:pPr>
      <w:r w:rsidRPr="009F1322">
        <w:rPr>
          <w:rFonts w:ascii="標楷體" w:eastAsia="標楷體" w:hAnsi="標楷體"/>
          <w:sz w:val="28"/>
          <w:szCs w:val="28"/>
        </w:rPr>
        <w:fldChar w:fldCharType="begin"/>
      </w:r>
      <w:r w:rsidRPr="009F1322">
        <w:rPr>
          <w:rFonts w:ascii="標楷體" w:eastAsia="標楷體" w:hAnsi="標楷體"/>
          <w:sz w:val="28"/>
          <w:szCs w:val="28"/>
        </w:rPr>
        <w:instrText xml:space="preserve"> </w:instrText>
      </w:r>
      <w:r w:rsidRPr="009F1322">
        <w:rPr>
          <w:rFonts w:ascii="標楷體" w:eastAsia="標楷體" w:hAnsi="標楷體" w:hint="eastAsia"/>
          <w:sz w:val="28"/>
          <w:szCs w:val="28"/>
        </w:rPr>
        <w:instrText>eq \o\ac(○,2)</w:instrText>
      </w:r>
      <w:r w:rsidRPr="009F1322">
        <w:rPr>
          <w:rFonts w:ascii="標楷體" w:eastAsia="標楷體" w:hAnsi="標楷體"/>
          <w:sz w:val="28"/>
          <w:szCs w:val="28"/>
        </w:rPr>
        <w:fldChar w:fldCharType="end"/>
      </w:r>
      <w:r w:rsidRPr="009F1322">
        <w:rPr>
          <w:rFonts w:ascii="標楷體" w:eastAsia="標楷體" w:hAnsi="標楷體" w:hint="eastAsia"/>
          <w:sz w:val="28"/>
          <w:szCs w:val="28"/>
        </w:rPr>
        <w:t>第二級毒品：查獲1,407件、1,602人，重量64.55公斤。</w:t>
      </w:r>
    </w:p>
    <w:p w:rsidR="00A52886" w:rsidRPr="009F1322" w:rsidRDefault="00A52886" w:rsidP="008E4CAF">
      <w:pPr>
        <w:spacing w:line="360" w:lineRule="exact"/>
        <w:ind w:leftChars="620" w:left="1768" w:hangingChars="100" w:hanging="280"/>
        <w:jc w:val="both"/>
        <w:rPr>
          <w:rFonts w:ascii="標楷體" w:eastAsia="標楷體" w:hAnsi="標楷體"/>
          <w:sz w:val="28"/>
          <w:szCs w:val="28"/>
        </w:rPr>
      </w:pPr>
      <w:r w:rsidRPr="009F1322">
        <w:rPr>
          <w:rFonts w:ascii="標楷體" w:eastAsia="標楷體" w:hAnsi="標楷體"/>
          <w:sz w:val="28"/>
          <w:szCs w:val="28"/>
        </w:rPr>
        <w:fldChar w:fldCharType="begin"/>
      </w:r>
      <w:r w:rsidRPr="009F1322">
        <w:rPr>
          <w:rFonts w:ascii="標楷體" w:eastAsia="標楷體" w:hAnsi="標楷體"/>
          <w:sz w:val="28"/>
          <w:szCs w:val="28"/>
        </w:rPr>
        <w:instrText xml:space="preserve"> </w:instrText>
      </w:r>
      <w:r w:rsidRPr="009F1322">
        <w:rPr>
          <w:rFonts w:ascii="標楷體" w:eastAsia="標楷體" w:hAnsi="標楷體" w:hint="eastAsia"/>
          <w:sz w:val="28"/>
          <w:szCs w:val="28"/>
        </w:rPr>
        <w:instrText>eq \o\ac(○,3)</w:instrText>
      </w:r>
      <w:r w:rsidRPr="009F1322">
        <w:rPr>
          <w:rFonts w:ascii="標楷體" w:eastAsia="標楷體" w:hAnsi="標楷體"/>
          <w:sz w:val="28"/>
          <w:szCs w:val="28"/>
        </w:rPr>
        <w:fldChar w:fldCharType="end"/>
      </w:r>
      <w:r w:rsidRPr="009F1322">
        <w:rPr>
          <w:rFonts w:ascii="標楷體" w:eastAsia="標楷體" w:hAnsi="標楷體" w:hint="eastAsia"/>
          <w:sz w:val="28"/>
          <w:szCs w:val="28"/>
        </w:rPr>
        <w:t>第三級毒品：查獲69件、75人，重量305.66公斤。</w:t>
      </w:r>
    </w:p>
    <w:p w:rsidR="00A52886" w:rsidRPr="009F1322" w:rsidRDefault="008F1D70" w:rsidP="008E4CAF">
      <w:pPr>
        <w:pStyle w:val="affffffffb"/>
        <w:ind w:leftChars="440" w:left="1476" w:rightChars="0" w:right="0" w:hangingChars="150" w:hanging="420"/>
        <w:jc w:val="both"/>
      </w:pPr>
      <w:r w:rsidRPr="009F1322">
        <w:rPr>
          <w:rFonts w:hint="eastAsia"/>
        </w:rPr>
        <w:t>(</w:t>
      </w:r>
      <w:r w:rsidR="00A52886" w:rsidRPr="009F1322">
        <w:rPr>
          <w:rFonts w:hint="eastAsia"/>
        </w:rPr>
        <w:t>4</w:t>
      </w:r>
      <w:r w:rsidRPr="009F1322">
        <w:rPr>
          <w:rFonts w:hint="eastAsia"/>
        </w:rPr>
        <w:t>)</w:t>
      </w:r>
      <w:r w:rsidR="00A52886" w:rsidRPr="009F1322">
        <w:rPr>
          <w:rFonts w:hint="eastAsia"/>
        </w:rPr>
        <w:t>策進作為</w:t>
      </w:r>
    </w:p>
    <w:p w:rsidR="008E4CAF" w:rsidRPr="009F1322" w:rsidRDefault="00A52886" w:rsidP="008E4CAF">
      <w:pPr>
        <w:spacing w:line="360" w:lineRule="exact"/>
        <w:ind w:leftChars="620" w:left="1768" w:hangingChars="100" w:hanging="280"/>
        <w:jc w:val="both"/>
        <w:rPr>
          <w:rFonts w:ascii="標楷體" w:eastAsia="標楷體" w:hAnsi="標楷體" w:hint="eastAsia"/>
          <w:sz w:val="28"/>
          <w:szCs w:val="28"/>
        </w:rPr>
      </w:pPr>
      <w:r w:rsidRPr="009F1322">
        <w:rPr>
          <w:rFonts w:ascii="標楷體" w:eastAsia="標楷體" w:hAnsi="標楷體"/>
          <w:sz w:val="28"/>
          <w:szCs w:val="28"/>
        </w:rPr>
        <w:fldChar w:fldCharType="begin"/>
      </w:r>
      <w:r w:rsidRPr="009F1322">
        <w:rPr>
          <w:rFonts w:ascii="標楷體" w:eastAsia="標楷體" w:hAnsi="標楷體"/>
          <w:sz w:val="28"/>
          <w:szCs w:val="28"/>
        </w:rPr>
        <w:instrText xml:space="preserve"> </w:instrText>
      </w:r>
      <w:r w:rsidRPr="009F1322">
        <w:rPr>
          <w:rFonts w:ascii="標楷體" w:eastAsia="標楷體" w:hAnsi="標楷體" w:hint="eastAsia"/>
          <w:sz w:val="28"/>
          <w:szCs w:val="28"/>
        </w:rPr>
        <w:instrText>eq \o\ac(○,1)</w:instrText>
      </w:r>
      <w:r w:rsidRPr="009F1322">
        <w:rPr>
          <w:rFonts w:ascii="標楷體" w:eastAsia="標楷體" w:hAnsi="標楷體"/>
          <w:sz w:val="28"/>
          <w:szCs w:val="28"/>
        </w:rPr>
        <w:fldChar w:fldCharType="end"/>
      </w:r>
      <w:r w:rsidRPr="009F1322">
        <w:rPr>
          <w:rFonts w:ascii="標楷體" w:eastAsia="標楷體" w:hAnsi="標楷體" w:hint="eastAsia"/>
          <w:sz w:val="28"/>
          <w:szCs w:val="28"/>
        </w:rPr>
        <w:t>本府於107年1月1日率先全國正式成立「毒品防制局」，</w:t>
      </w:r>
      <w:r w:rsidRPr="009F1322">
        <w:rPr>
          <w:rFonts w:ascii="標楷體" w:eastAsia="標楷體" w:hAnsi="標楷體"/>
          <w:sz w:val="28"/>
          <w:szCs w:val="28"/>
        </w:rPr>
        <w:t>整合</w:t>
      </w:r>
      <w:r w:rsidRPr="009F1322">
        <w:rPr>
          <w:rFonts w:ascii="標楷體" w:eastAsia="標楷體" w:hAnsi="標楷體" w:hint="eastAsia"/>
          <w:sz w:val="28"/>
          <w:szCs w:val="28"/>
        </w:rPr>
        <w:t>各局處力量全力推動</w:t>
      </w:r>
      <w:r w:rsidRPr="009F1322">
        <w:rPr>
          <w:rFonts w:ascii="標楷體" w:eastAsia="標楷體" w:hAnsi="標楷體"/>
          <w:sz w:val="28"/>
          <w:szCs w:val="28"/>
        </w:rPr>
        <w:t>「防毒」、「拒毒」、「戒毒」、「緝毒」四大工作區塊</w:t>
      </w:r>
      <w:r w:rsidRPr="009F1322">
        <w:rPr>
          <w:rFonts w:ascii="標楷體" w:eastAsia="標楷體" w:hAnsi="標楷體" w:hint="eastAsia"/>
          <w:sz w:val="28"/>
          <w:szCs w:val="28"/>
        </w:rPr>
        <w:t>，配合</w:t>
      </w:r>
      <w:r w:rsidRPr="009F1322">
        <w:rPr>
          <w:rFonts w:ascii="標楷體" w:eastAsia="標楷體" w:hAnsi="標楷體"/>
          <w:sz w:val="28"/>
          <w:szCs w:val="28"/>
        </w:rPr>
        <w:t>「財團法人高雄市毒品防制事務基金會」</w:t>
      </w:r>
      <w:r w:rsidRPr="009F1322">
        <w:rPr>
          <w:rFonts w:ascii="標楷體" w:eastAsia="標楷體" w:hAnsi="標楷體" w:hint="eastAsia"/>
          <w:sz w:val="28"/>
          <w:szCs w:val="28"/>
        </w:rPr>
        <w:t>，</w:t>
      </w:r>
      <w:r w:rsidRPr="009F1322">
        <w:rPr>
          <w:rFonts w:ascii="標楷體" w:eastAsia="標楷體" w:hAnsi="標楷體"/>
          <w:sz w:val="28"/>
          <w:szCs w:val="28"/>
        </w:rPr>
        <w:t>由前端預防至後端輔導，</w:t>
      </w:r>
      <w:r w:rsidRPr="009F1322">
        <w:rPr>
          <w:rFonts w:ascii="標楷體" w:eastAsia="標楷體" w:hAnsi="標楷體" w:hint="eastAsia"/>
          <w:sz w:val="28"/>
          <w:szCs w:val="28"/>
        </w:rPr>
        <w:t>透過此一整合平台強化整體反毒效能，落實犯罪預防與教育，從根源防止青少年淪於毒品危害，本府警察局持續</w:t>
      </w:r>
      <w:proofErr w:type="gramStart"/>
      <w:r w:rsidRPr="009F1322">
        <w:rPr>
          <w:rFonts w:ascii="標楷體" w:eastAsia="標楷體" w:hAnsi="標楷體" w:hint="eastAsia"/>
          <w:sz w:val="28"/>
          <w:szCs w:val="28"/>
        </w:rPr>
        <w:t>就緝毒與</w:t>
      </w:r>
      <w:proofErr w:type="gramEnd"/>
      <w:r w:rsidRPr="009F1322">
        <w:rPr>
          <w:rFonts w:ascii="標楷體" w:eastAsia="標楷體" w:hAnsi="標楷體" w:hint="eastAsia"/>
          <w:sz w:val="28"/>
          <w:szCs w:val="28"/>
        </w:rPr>
        <w:t>防毒面向積極配合反毒工作，共同打擊毒品犯罪。</w:t>
      </w:r>
    </w:p>
    <w:p w:rsidR="00A52886" w:rsidRPr="009F1322" w:rsidRDefault="00A52886" w:rsidP="008E4CAF">
      <w:pPr>
        <w:spacing w:line="360" w:lineRule="exact"/>
        <w:ind w:leftChars="620" w:left="1768" w:hangingChars="100" w:hanging="280"/>
        <w:jc w:val="both"/>
        <w:rPr>
          <w:rFonts w:ascii="標楷體" w:eastAsia="標楷體" w:hAnsi="標楷體"/>
          <w:sz w:val="28"/>
          <w:szCs w:val="28"/>
        </w:rPr>
      </w:pPr>
      <w:r w:rsidRPr="009F1322">
        <w:rPr>
          <w:rFonts w:ascii="標楷體" w:eastAsia="標楷體" w:hAnsi="標楷體"/>
          <w:sz w:val="28"/>
          <w:szCs w:val="28"/>
        </w:rPr>
        <w:fldChar w:fldCharType="begin"/>
      </w:r>
      <w:r w:rsidRPr="009F1322">
        <w:rPr>
          <w:rFonts w:ascii="標楷體" w:eastAsia="標楷體" w:hAnsi="標楷體"/>
          <w:sz w:val="28"/>
          <w:szCs w:val="28"/>
        </w:rPr>
        <w:instrText xml:space="preserve"> </w:instrText>
      </w:r>
      <w:r w:rsidRPr="009F1322">
        <w:rPr>
          <w:rFonts w:ascii="標楷體" w:eastAsia="標楷體" w:hAnsi="標楷體" w:hint="eastAsia"/>
          <w:sz w:val="28"/>
          <w:szCs w:val="28"/>
        </w:rPr>
        <w:instrText>eq \o\ac(○,2)</w:instrText>
      </w:r>
      <w:r w:rsidRPr="009F1322">
        <w:rPr>
          <w:rFonts w:ascii="標楷體" w:eastAsia="標楷體" w:hAnsi="標楷體"/>
          <w:sz w:val="28"/>
          <w:szCs w:val="28"/>
        </w:rPr>
        <w:fldChar w:fldCharType="end"/>
      </w:r>
      <w:r w:rsidRPr="009F1322">
        <w:rPr>
          <w:rFonts w:ascii="標楷體" w:eastAsia="標楷體" w:hAnsi="標楷體" w:hint="eastAsia"/>
          <w:sz w:val="28"/>
          <w:szCs w:val="28"/>
        </w:rPr>
        <w:t>本府警察局</w:t>
      </w:r>
      <w:proofErr w:type="gramStart"/>
      <w:r w:rsidRPr="009F1322">
        <w:rPr>
          <w:rFonts w:ascii="標楷體" w:eastAsia="標楷體" w:hAnsi="標楷體" w:hint="eastAsia"/>
          <w:sz w:val="28"/>
          <w:szCs w:val="28"/>
        </w:rPr>
        <w:t>特</w:t>
      </w:r>
      <w:proofErr w:type="gramEnd"/>
      <w:r w:rsidRPr="009F1322">
        <w:rPr>
          <w:rFonts w:ascii="標楷體" w:eastAsia="標楷體" w:hAnsi="標楷體" w:hint="eastAsia"/>
          <w:sz w:val="28"/>
          <w:szCs w:val="28"/>
        </w:rPr>
        <w:t>與高雄地方檢察署、橋頭地方檢察署建立密切檢警連</w:t>
      </w:r>
      <w:proofErr w:type="gramStart"/>
      <w:r w:rsidRPr="009F1322">
        <w:rPr>
          <w:rFonts w:ascii="標楷體" w:eastAsia="標楷體" w:hAnsi="標楷體" w:hint="eastAsia"/>
          <w:sz w:val="28"/>
          <w:szCs w:val="28"/>
        </w:rPr>
        <w:t>繫</w:t>
      </w:r>
      <w:proofErr w:type="gramEnd"/>
      <w:r w:rsidRPr="009F1322">
        <w:rPr>
          <w:rFonts w:ascii="標楷體" w:eastAsia="標楷體" w:hAnsi="標楷體" w:hint="eastAsia"/>
          <w:sz w:val="28"/>
          <w:szCs w:val="28"/>
        </w:rPr>
        <w:t>管道，並不定期聯合舉辦「高雄地區檢</w:t>
      </w:r>
      <w:proofErr w:type="gramStart"/>
      <w:r w:rsidRPr="009F1322">
        <w:rPr>
          <w:rFonts w:ascii="標楷體" w:eastAsia="標楷體" w:hAnsi="標楷體" w:hint="eastAsia"/>
          <w:sz w:val="28"/>
          <w:szCs w:val="28"/>
        </w:rPr>
        <w:t>警精進緝</w:t>
      </w:r>
      <w:proofErr w:type="gramEnd"/>
      <w:r w:rsidRPr="009F1322">
        <w:rPr>
          <w:rFonts w:ascii="標楷體" w:eastAsia="標楷體" w:hAnsi="標楷體" w:hint="eastAsia"/>
          <w:sz w:val="28"/>
          <w:szCs w:val="28"/>
        </w:rPr>
        <w:t>毒技巧研習」及「緝毒偵查實務南區教育訓練」等訓練課程，高雄地檢署周檢察長更親率緝毒主任檢察官與分區檢察官親自走入第一線與派出所基層同仁座談，透過實務案例分享與執法經驗的</w:t>
      </w:r>
      <w:r w:rsidRPr="009F1322">
        <w:rPr>
          <w:rFonts w:ascii="標楷體" w:eastAsia="標楷體" w:hAnsi="標楷體"/>
          <w:sz w:val="28"/>
          <w:szCs w:val="28"/>
        </w:rPr>
        <w:t>交流</w:t>
      </w:r>
      <w:r w:rsidRPr="009F1322">
        <w:rPr>
          <w:rFonts w:ascii="標楷體" w:eastAsia="標楷體" w:hAnsi="標楷體" w:hint="eastAsia"/>
          <w:sz w:val="28"/>
          <w:szCs w:val="28"/>
        </w:rPr>
        <w:t>，</w:t>
      </w:r>
      <w:r w:rsidRPr="009F1322">
        <w:rPr>
          <w:rFonts w:ascii="標楷體" w:eastAsia="標楷體" w:hAnsi="標楷體"/>
          <w:sz w:val="28"/>
          <w:szCs w:val="28"/>
        </w:rPr>
        <w:t>從法律面與實務面</w:t>
      </w:r>
      <w:r w:rsidRPr="009F1322">
        <w:rPr>
          <w:rFonts w:ascii="標楷體" w:eastAsia="標楷體" w:hAnsi="標楷體" w:hint="eastAsia"/>
          <w:sz w:val="28"/>
          <w:szCs w:val="28"/>
        </w:rPr>
        <w:t>有效提升緝毒能量，共同</w:t>
      </w:r>
      <w:proofErr w:type="gramStart"/>
      <w:r w:rsidRPr="009F1322">
        <w:rPr>
          <w:rFonts w:ascii="標楷體" w:eastAsia="標楷體" w:hAnsi="標楷體" w:hint="eastAsia"/>
          <w:sz w:val="28"/>
          <w:szCs w:val="28"/>
        </w:rPr>
        <w:t>研</w:t>
      </w:r>
      <w:proofErr w:type="gramEnd"/>
      <w:r w:rsidRPr="009F1322">
        <w:rPr>
          <w:rFonts w:ascii="標楷體" w:eastAsia="標楷體" w:hAnsi="標楷體" w:hint="eastAsia"/>
          <w:sz w:val="28"/>
          <w:szCs w:val="28"/>
        </w:rPr>
        <w:t>擬毒品犯罪之防制與查緝。</w:t>
      </w:r>
    </w:p>
    <w:p w:rsidR="00A52886" w:rsidRPr="009F1322" w:rsidRDefault="00A52886" w:rsidP="008E4CAF">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3.全力檢肅、防制竊盜</w:t>
      </w:r>
    </w:p>
    <w:p w:rsidR="00A52886" w:rsidRPr="009F1322" w:rsidRDefault="008F1D70" w:rsidP="008E4CAF">
      <w:pPr>
        <w:pStyle w:val="affffffffb"/>
        <w:ind w:leftChars="440" w:left="1476" w:rightChars="0" w:right="0" w:hangingChars="150" w:hanging="420"/>
        <w:jc w:val="both"/>
      </w:pPr>
      <w:r w:rsidRPr="009F1322">
        <w:rPr>
          <w:rFonts w:hint="eastAsia"/>
        </w:rPr>
        <w:t>(</w:t>
      </w:r>
      <w:r w:rsidR="00A52886" w:rsidRPr="009F1322">
        <w:rPr>
          <w:rFonts w:hint="eastAsia"/>
        </w:rPr>
        <w:t>1</w:t>
      </w:r>
      <w:r w:rsidRPr="009F1322">
        <w:rPr>
          <w:rFonts w:hint="eastAsia"/>
        </w:rPr>
        <w:t>)</w:t>
      </w:r>
      <w:r w:rsidR="00A52886" w:rsidRPr="009F1322">
        <w:rPr>
          <w:rFonts w:hint="eastAsia"/>
        </w:rPr>
        <w:t>推動「住宅竊盜諮詢安全顧問」服務機制</w:t>
      </w:r>
      <w:r w:rsidR="008E4CAF" w:rsidRPr="009F1322">
        <w:br/>
      </w:r>
      <w:r w:rsidR="00A52886" w:rsidRPr="009F1322">
        <w:rPr>
          <w:rFonts w:hint="eastAsia"/>
        </w:rPr>
        <w:t>強化犯罪預防宣導工作，推動住宅防竊檢測服務，協助審視住宅環境防竊設施並提供改進意見，讓民眾感受到政府對大眾關切問題之重視與改善決心，以提升市民防竊能力，防止住宅竊案發生。</w:t>
      </w:r>
      <w:proofErr w:type="gramStart"/>
      <w:r w:rsidR="00A52886" w:rsidRPr="009F1322">
        <w:rPr>
          <w:rFonts w:hint="eastAsia"/>
        </w:rPr>
        <w:t>本期計提供</w:t>
      </w:r>
      <w:proofErr w:type="gramEnd"/>
      <w:r w:rsidR="00A52886" w:rsidRPr="009F1322">
        <w:t>1</w:t>
      </w:r>
      <w:r w:rsidR="00A52886" w:rsidRPr="009F1322">
        <w:rPr>
          <w:rFonts w:hint="eastAsia"/>
        </w:rPr>
        <w:t>,</w:t>
      </w:r>
      <w:r w:rsidR="00A52886" w:rsidRPr="009F1322">
        <w:t>189</w:t>
      </w:r>
      <w:r w:rsidR="00A52886" w:rsidRPr="009F1322">
        <w:rPr>
          <w:rFonts w:hint="eastAsia"/>
        </w:rPr>
        <w:t>位民眾諮詢服務。</w:t>
      </w:r>
    </w:p>
    <w:p w:rsidR="00A52886" w:rsidRPr="009F1322" w:rsidRDefault="008F1D70" w:rsidP="008E4CAF">
      <w:pPr>
        <w:pStyle w:val="affffffffb"/>
        <w:ind w:leftChars="440" w:left="1476" w:rightChars="0" w:right="0" w:hangingChars="150" w:hanging="420"/>
        <w:jc w:val="both"/>
      </w:pPr>
      <w:r w:rsidRPr="009F1322">
        <w:rPr>
          <w:rFonts w:hint="eastAsia"/>
        </w:rPr>
        <w:t>(</w:t>
      </w:r>
      <w:r w:rsidR="00A52886" w:rsidRPr="009F1322">
        <w:rPr>
          <w:rFonts w:hint="eastAsia"/>
        </w:rPr>
        <w:t>2</w:t>
      </w:r>
      <w:r w:rsidRPr="009F1322">
        <w:rPr>
          <w:rFonts w:hint="eastAsia"/>
        </w:rPr>
        <w:t>)</w:t>
      </w:r>
      <w:r w:rsidR="00A52886" w:rsidRPr="009F1322">
        <w:rPr>
          <w:rFonts w:hint="eastAsia"/>
        </w:rPr>
        <w:t>推動「易銷贓管道業者管理及聯繫」機制</w:t>
      </w:r>
      <w:r w:rsidR="008E4CAF" w:rsidRPr="009F1322">
        <w:br/>
      </w:r>
      <w:r w:rsidR="00A52886" w:rsidRPr="009F1322">
        <w:rPr>
          <w:rFonts w:hint="eastAsia"/>
        </w:rPr>
        <w:t>本府制定「高雄市防制贓物自治條例」，責成本府警察局所屬各分局、大隊加強易銷贓場所營業之管控聯繫，清查可能銷贓情形，杜絕銷贓管道。另對於轄區內各類易銷贓場所，指派專人持續建檔、列管，落實查訪、取締，建置「整合性查贓作業管理系統」，加強交叉比對，追查贓物來源，</w:t>
      </w:r>
      <w:proofErr w:type="gramStart"/>
      <w:r w:rsidR="00A52886" w:rsidRPr="009F1322">
        <w:rPr>
          <w:rFonts w:hint="eastAsia"/>
        </w:rPr>
        <w:t>循贓緝</w:t>
      </w:r>
      <w:proofErr w:type="gramEnd"/>
      <w:r w:rsidR="00A52886" w:rsidRPr="009F1322">
        <w:rPr>
          <w:rFonts w:hint="eastAsia"/>
        </w:rPr>
        <w:t>犯，以有效阻斷銷贓管道，降低竊盜案件發生。</w:t>
      </w:r>
    </w:p>
    <w:p w:rsidR="00A52886" w:rsidRPr="009F1322" w:rsidRDefault="008F1D70" w:rsidP="008E4CAF">
      <w:pPr>
        <w:pStyle w:val="affffffffb"/>
        <w:ind w:leftChars="440" w:left="1476" w:rightChars="0" w:right="0" w:hangingChars="150" w:hanging="420"/>
        <w:jc w:val="both"/>
      </w:pPr>
      <w:r w:rsidRPr="009F1322">
        <w:rPr>
          <w:rFonts w:hint="eastAsia"/>
        </w:rPr>
        <w:t>(</w:t>
      </w:r>
      <w:r w:rsidR="00A52886" w:rsidRPr="009F1322">
        <w:rPr>
          <w:rFonts w:hint="eastAsia"/>
        </w:rPr>
        <w:t>3</w:t>
      </w:r>
      <w:r w:rsidRPr="009F1322">
        <w:rPr>
          <w:rFonts w:hint="eastAsia"/>
        </w:rPr>
        <w:t>)</w:t>
      </w:r>
      <w:r w:rsidR="00A52886" w:rsidRPr="009F1322">
        <w:rPr>
          <w:rFonts w:hint="eastAsia"/>
        </w:rPr>
        <w:t>聲請</w:t>
      </w:r>
      <w:proofErr w:type="gramStart"/>
      <w:r w:rsidR="00A52886" w:rsidRPr="009F1322">
        <w:rPr>
          <w:rFonts w:hint="eastAsia"/>
        </w:rPr>
        <w:t>羈押竊贓慣犯</w:t>
      </w:r>
      <w:proofErr w:type="gramEnd"/>
      <w:r w:rsidR="008E4CAF" w:rsidRPr="009F1322">
        <w:br/>
      </w:r>
      <w:proofErr w:type="gramStart"/>
      <w:r w:rsidR="00A52886" w:rsidRPr="009F1322">
        <w:rPr>
          <w:rFonts w:hint="eastAsia"/>
        </w:rPr>
        <w:t>對慣</w:t>
      </w:r>
      <w:r w:rsidRPr="009F1322">
        <w:rPr>
          <w:rFonts w:hint="eastAsia"/>
        </w:rPr>
        <w:t>(</w:t>
      </w:r>
      <w:proofErr w:type="gramEnd"/>
      <w:r w:rsidR="00A52886" w:rsidRPr="009F1322">
        <w:rPr>
          <w:rFonts w:hint="eastAsia"/>
        </w:rPr>
        <w:t>累</w:t>
      </w:r>
      <w:r w:rsidRPr="009F1322">
        <w:rPr>
          <w:rFonts w:hint="eastAsia"/>
        </w:rPr>
        <w:t>)</w:t>
      </w:r>
      <w:r w:rsidR="00A52886" w:rsidRPr="009F1322">
        <w:rPr>
          <w:rFonts w:hint="eastAsia"/>
        </w:rPr>
        <w:t>犯嫌疑人，於移送</w:t>
      </w:r>
      <w:r w:rsidRPr="009F1322">
        <w:rPr>
          <w:rFonts w:hint="eastAsia"/>
        </w:rPr>
        <w:t>(</w:t>
      </w:r>
      <w:r w:rsidR="00A52886" w:rsidRPr="009F1322">
        <w:rPr>
          <w:rFonts w:hint="eastAsia"/>
        </w:rPr>
        <w:t>報告</w:t>
      </w:r>
      <w:r w:rsidRPr="009F1322">
        <w:rPr>
          <w:rFonts w:hint="eastAsia"/>
        </w:rPr>
        <w:t>)</w:t>
      </w:r>
      <w:r w:rsidR="00A52886" w:rsidRPr="009F1322">
        <w:rPr>
          <w:rFonts w:hint="eastAsia"/>
        </w:rPr>
        <w:t>書註明「</w:t>
      </w:r>
      <w:proofErr w:type="gramStart"/>
      <w:r w:rsidR="00A52886" w:rsidRPr="009F1322">
        <w:rPr>
          <w:rFonts w:hint="eastAsia"/>
        </w:rPr>
        <w:t>建請聲請</w:t>
      </w:r>
      <w:proofErr w:type="gramEnd"/>
      <w:r w:rsidR="00A52886" w:rsidRPr="009F1322">
        <w:rPr>
          <w:rFonts w:hint="eastAsia"/>
        </w:rPr>
        <w:t>羈押以利擴大偵辦或依法從重求刑並宣付保安處分」等意見，</w:t>
      </w:r>
      <w:proofErr w:type="gramStart"/>
      <w:r w:rsidR="00A52886" w:rsidRPr="009F1322">
        <w:rPr>
          <w:rFonts w:hint="eastAsia"/>
        </w:rPr>
        <w:t>俾</w:t>
      </w:r>
      <w:proofErr w:type="gramEnd"/>
      <w:r w:rsidR="00A52886" w:rsidRPr="009F1322">
        <w:rPr>
          <w:rFonts w:hint="eastAsia"/>
        </w:rPr>
        <w:t>檢察官擴大偵辦、預防再犯；另經</w:t>
      </w:r>
      <w:proofErr w:type="gramStart"/>
      <w:r w:rsidR="00A52886" w:rsidRPr="009F1322">
        <w:rPr>
          <w:rFonts w:hint="eastAsia"/>
        </w:rPr>
        <w:t>檢察官聲押遭</w:t>
      </w:r>
      <w:proofErr w:type="gramEnd"/>
      <w:r w:rsidR="00A52886" w:rsidRPr="009F1322">
        <w:rPr>
          <w:rFonts w:hint="eastAsia"/>
        </w:rPr>
        <w:t>駁回之竊盜案件，如發現確有羈押之必要，即補強相關事證，報請檢察官向法院提出抗告，以有效預防再犯。</w:t>
      </w:r>
    </w:p>
    <w:p w:rsidR="00A52886" w:rsidRPr="009F1322" w:rsidRDefault="008F1D70" w:rsidP="008E4CAF">
      <w:pPr>
        <w:pStyle w:val="affffffffb"/>
        <w:ind w:leftChars="440" w:left="1476" w:rightChars="0" w:right="0" w:hangingChars="150" w:hanging="420"/>
        <w:jc w:val="both"/>
      </w:pPr>
      <w:r w:rsidRPr="009F1322">
        <w:rPr>
          <w:rFonts w:hint="eastAsia"/>
        </w:rPr>
        <w:t>(</w:t>
      </w:r>
      <w:r w:rsidR="00A52886" w:rsidRPr="009F1322">
        <w:rPr>
          <w:rFonts w:hint="eastAsia"/>
        </w:rPr>
        <w:t>4</w:t>
      </w:r>
      <w:r w:rsidRPr="009F1322">
        <w:rPr>
          <w:rFonts w:hint="eastAsia"/>
        </w:rPr>
        <w:t>)</w:t>
      </w:r>
      <w:r w:rsidR="00A52886" w:rsidRPr="009F1322">
        <w:rPr>
          <w:rFonts w:hint="eastAsia"/>
        </w:rPr>
        <w:t>成立資源回收場聯合稽查小組</w:t>
      </w:r>
      <w:r w:rsidR="008E4CAF" w:rsidRPr="009F1322">
        <w:br/>
      </w:r>
      <w:r w:rsidR="00A52886" w:rsidRPr="009F1322">
        <w:rPr>
          <w:rFonts w:hint="eastAsia"/>
        </w:rPr>
        <w:lastRenderedPageBreak/>
        <w:t>成立「資源回收場聯合稽查小組」，會同本府環境保護局、經濟發展局、工務局</w:t>
      </w:r>
      <w:r w:rsidRPr="009F1322">
        <w:rPr>
          <w:rFonts w:hint="eastAsia"/>
        </w:rPr>
        <w:t>(</w:t>
      </w:r>
      <w:r w:rsidR="00A52886" w:rsidRPr="009F1322">
        <w:rPr>
          <w:rFonts w:hint="eastAsia"/>
        </w:rPr>
        <w:t>經濟管理處、違章建築拆除大隊</w:t>
      </w:r>
      <w:r w:rsidRPr="009F1322">
        <w:rPr>
          <w:rFonts w:hint="eastAsia"/>
        </w:rPr>
        <w:t>)</w:t>
      </w:r>
      <w:r w:rsidR="00A52886" w:rsidRPr="009F1322">
        <w:rPr>
          <w:rFonts w:hint="eastAsia"/>
        </w:rPr>
        <w:t>、都市發展局等相關局處、臺電公司及警察局所轄分局，執行聯合稽查行動，發現有非法</w:t>
      </w:r>
      <w:proofErr w:type="gramStart"/>
      <w:r w:rsidR="00A52886" w:rsidRPr="009F1322">
        <w:rPr>
          <w:rFonts w:hint="eastAsia"/>
        </w:rPr>
        <w:t>收贓或處理</w:t>
      </w:r>
      <w:proofErr w:type="gramEnd"/>
      <w:r w:rsidR="00A52886" w:rsidRPr="009F1322">
        <w:rPr>
          <w:rFonts w:hint="eastAsia"/>
        </w:rPr>
        <w:t>廢棄物，情節輕者立即開單告發，裁處罰鍰；重者依刑法收受贓物罪移送或依建築相關法規予以斷水斷電，以期達到威嚇</w:t>
      </w:r>
      <w:proofErr w:type="gramStart"/>
      <w:r w:rsidR="00A52886" w:rsidRPr="009F1322">
        <w:rPr>
          <w:rFonts w:hint="eastAsia"/>
        </w:rPr>
        <w:t>恫</w:t>
      </w:r>
      <w:proofErr w:type="gramEnd"/>
      <w:r w:rsidR="00A52886" w:rsidRPr="009F1322">
        <w:rPr>
          <w:rFonts w:hint="eastAsia"/>
        </w:rPr>
        <w:t>阻之效。</w:t>
      </w:r>
    </w:p>
    <w:p w:rsidR="00A52886" w:rsidRPr="009F1322" w:rsidRDefault="00A52886" w:rsidP="008E4CAF">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4.加強打擊詐欺犯罪</w:t>
      </w:r>
    </w:p>
    <w:p w:rsidR="00A52886" w:rsidRPr="009F1322" w:rsidRDefault="008F1D70" w:rsidP="008E4CAF">
      <w:pPr>
        <w:pStyle w:val="affffffffb"/>
        <w:ind w:leftChars="440" w:left="1476" w:rightChars="0" w:right="0" w:hangingChars="150" w:hanging="420"/>
        <w:jc w:val="both"/>
      </w:pPr>
      <w:r w:rsidRPr="009F1322">
        <w:rPr>
          <w:rFonts w:hint="eastAsia"/>
        </w:rPr>
        <w:t>(</w:t>
      </w:r>
      <w:r w:rsidR="00A52886" w:rsidRPr="009F1322">
        <w:rPr>
          <w:rFonts w:hint="eastAsia"/>
        </w:rPr>
        <w:t>1</w:t>
      </w:r>
      <w:r w:rsidRPr="009F1322">
        <w:rPr>
          <w:rFonts w:hint="eastAsia"/>
        </w:rPr>
        <w:t>)</w:t>
      </w:r>
      <w:r w:rsidR="00A52886" w:rsidRPr="009F1322">
        <w:rPr>
          <w:rFonts w:hint="eastAsia"/>
        </w:rPr>
        <w:t>於提款熱點周邊加強巡守與盤查勤務，另針對車手提款案件積極調閱ATM及周邊監視器影像，分析行進路線與犯案習性，進而查獲詐欺車手，續以向上溯源，有效打擊詐騙集團不法氣</w:t>
      </w:r>
      <w:proofErr w:type="gramStart"/>
      <w:r w:rsidR="00A52886" w:rsidRPr="009F1322">
        <w:rPr>
          <w:rFonts w:hint="eastAsia"/>
        </w:rPr>
        <w:t>燄</w:t>
      </w:r>
      <w:proofErr w:type="gramEnd"/>
      <w:r w:rsidR="00A52886" w:rsidRPr="009F1322">
        <w:rPr>
          <w:rFonts w:hint="eastAsia"/>
        </w:rPr>
        <w:t>。</w:t>
      </w:r>
    </w:p>
    <w:p w:rsidR="00A52886" w:rsidRPr="009F1322" w:rsidRDefault="008F1D70" w:rsidP="008E4CAF">
      <w:pPr>
        <w:pStyle w:val="affffffffb"/>
        <w:ind w:leftChars="440" w:left="1476" w:rightChars="0" w:right="0" w:hangingChars="150" w:hanging="420"/>
        <w:jc w:val="both"/>
      </w:pPr>
      <w:r w:rsidRPr="009F1322">
        <w:rPr>
          <w:rFonts w:hint="eastAsia"/>
        </w:rPr>
        <w:t>(</w:t>
      </w:r>
      <w:r w:rsidR="00A52886" w:rsidRPr="009F1322">
        <w:rPr>
          <w:rFonts w:hint="eastAsia"/>
        </w:rPr>
        <w:t>2</w:t>
      </w:r>
      <w:r w:rsidRPr="009F1322">
        <w:rPr>
          <w:rFonts w:hint="eastAsia"/>
        </w:rPr>
        <w:t>)</w:t>
      </w:r>
      <w:r w:rsidR="00A52886" w:rsidRPr="009F1322">
        <w:rPr>
          <w:rFonts w:hint="eastAsia"/>
        </w:rPr>
        <w:t>為有效擴大查緝面交車</w:t>
      </w:r>
      <w:proofErr w:type="gramStart"/>
      <w:r w:rsidR="00A52886" w:rsidRPr="009F1322">
        <w:rPr>
          <w:rFonts w:hint="eastAsia"/>
        </w:rPr>
        <w:t>手情資來源</w:t>
      </w:r>
      <w:proofErr w:type="gramEnd"/>
      <w:r w:rsidR="00A52886" w:rsidRPr="009F1322">
        <w:rPr>
          <w:rFonts w:hint="eastAsia"/>
        </w:rPr>
        <w:t>，提升警民共同</w:t>
      </w:r>
      <w:proofErr w:type="gramStart"/>
      <w:r w:rsidR="00A52886" w:rsidRPr="009F1322">
        <w:rPr>
          <w:rFonts w:hint="eastAsia"/>
        </w:rPr>
        <w:t>打詐能量</w:t>
      </w:r>
      <w:proofErr w:type="gramEnd"/>
      <w:r w:rsidR="00A52886" w:rsidRPr="009F1322">
        <w:rPr>
          <w:rFonts w:hint="eastAsia"/>
        </w:rPr>
        <w:t>，請各分局對於高鐵站、火車站及客運站等交通樞紐處載客之計程車駕駛人妥適強化防範詐欺車手</w:t>
      </w:r>
      <w:proofErr w:type="gramStart"/>
      <w:r w:rsidR="00A52886" w:rsidRPr="009F1322">
        <w:rPr>
          <w:rFonts w:hint="eastAsia"/>
        </w:rPr>
        <w:t>情資布</w:t>
      </w:r>
      <w:proofErr w:type="gramEnd"/>
      <w:r w:rsidR="00A52886" w:rsidRPr="009F1322">
        <w:rPr>
          <w:rFonts w:hint="eastAsia"/>
        </w:rPr>
        <w:t>建，因而破獲者，得報請核發獎勵金新臺幣2萬元，即時獎勵民眾。</w:t>
      </w:r>
    </w:p>
    <w:p w:rsidR="00A52886" w:rsidRPr="009F1322" w:rsidRDefault="008F1D70" w:rsidP="008E4CAF">
      <w:pPr>
        <w:pStyle w:val="affffffff9"/>
        <w:spacing w:line="440" w:lineRule="exact"/>
        <w:ind w:leftChars="100" w:left="240"/>
        <w:jc w:val="both"/>
      </w:pPr>
      <w:r w:rsidRPr="009F1322">
        <w:rPr>
          <w:rFonts w:hint="eastAsia"/>
        </w:rPr>
        <w:t>(</w:t>
      </w:r>
      <w:r w:rsidR="00A52886" w:rsidRPr="009F1322">
        <w:rPr>
          <w:rFonts w:hint="eastAsia"/>
        </w:rPr>
        <w:t>三</w:t>
      </w:r>
      <w:r w:rsidRPr="009F1322">
        <w:rPr>
          <w:rFonts w:hint="eastAsia"/>
        </w:rPr>
        <w:t>)</w:t>
      </w:r>
      <w:r w:rsidR="00A52886" w:rsidRPr="009F1322">
        <w:rPr>
          <w:rFonts w:hint="eastAsia"/>
        </w:rPr>
        <w:t>市民參與協助治安具體成果</w:t>
      </w:r>
    </w:p>
    <w:p w:rsidR="00A52886" w:rsidRPr="009F1322" w:rsidRDefault="00A52886" w:rsidP="008E4CAF">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1.表揚見義勇為市民</w:t>
      </w:r>
      <w:r w:rsidR="008E4CAF" w:rsidRPr="009F1322">
        <w:rPr>
          <w:rFonts w:ascii="標楷體" w:eastAsia="標楷體" w:hAnsi="標楷體"/>
          <w:sz w:val="28"/>
          <w:szCs w:val="28"/>
        </w:rPr>
        <w:br/>
      </w:r>
      <w:r w:rsidRPr="009F1322">
        <w:rPr>
          <w:rFonts w:ascii="標楷體" w:eastAsia="標楷體" w:hAnsi="標楷體" w:hint="eastAsia"/>
          <w:sz w:val="28"/>
          <w:szCs w:val="28"/>
        </w:rPr>
        <w:t>本期2件4人協助破獲各類刑案。</w:t>
      </w:r>
    </w:p>
    <w:p w:rsidR="00A52886" w:rsidRPr="009F1322" w:rsidRDefault="00A52886" w:rsidP="008E4CAF">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2.「社區輔警」工作成效</w:t>
      </w:r>
      <w:r w:rsidR="008E4CAF" w:rsidRPr="009F1322">
        <w:rPr>
          <w:rFonts w:ascii="標楷體" w:eastAsia="標楷體" w:hAnsi="標楷體"/>
          <w:sz w:val="28"/>
          <w:szCs w:val="28"/>
        </w:rPr>
        <w:br/>
      </w:r>
      <w:r w:rsidRPr="009F1322">
        <w:rPr>
          <w:rFonts w:ascii="標楷體" w:eastAsia="標楷體" w:hAnsi="標楷體" w:hint="eastAsia"/>
          <w:sz w:val="28"/>
          <w:szCs w:val="28"/>
        </w:rPr>
        <w:t>目前全市計有</w:t>
      </w:r>
      <w:proofErr w:type="gramStart"/>
      <w:r w:rsidRPr="009F1322">
        <w:rPr>
          <w:rFonts w:ascii="標楷體" w:eastAsia="標楷體" w:hAnsi="標楷體" w:hint="eastAsia"/>
          <w:sz w:val="28"/>
          <w:szCs w:val="28"/>
        </w:rPr>
        <w:t>2</w:t>
      </w:r>
      <w:r w:rsidRPr="009F1322">
        <w:rPr>
          <w:rFonts w:ascii="標楷體" w:eastAsia="標楷體" w:hAnsi="標楷體"/>
          <w:sz w:val="28"/>
          <w:szCs w:val="28"/>
        </w:rPr>
        <w:t>21</w:t>
      </w:r>
      <w:r w:rsidRPr="009F1322">
        <w:rPr>
          <w:rFonts w:ascii="標楷體" w:eastAsia="標楷體" w:hAnsi="標楷體" w:hint="eastAsia"/>
          <w:sz w:val="28"/>
          <w:szCs w:val="28"/>
        </w:rPr>
        <w:t>名輔</w:t>
      </w:r>
      <w:proofErr w:type="gramEnd"/>
      <w:r w:rsidRPr="009F1322">
        <w:rPr>
          <w:rFonts w:ascii="標楷體" w:eastAsia="標楷體" w:hAnsi="標楷體" w:hint="eastAsia"/>
          <w:sz w:val="28"/>
          <w:szCs w:val="28"/>
        </w:rPr>
        <w:t>警，協助警察於深夜時段</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凌晨0-6時</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梭巡守護社區安全。本期「社區輔警」總計協助破獲刑案1件、尋獲汽車1輛、機車16輛，對執勤時段治安穩定，有極大之助益。</w:t>
      </w:r>
    </w:p>
    <w:p w:rsidR="00A52886" w:rsidRPr="009F1322" w:rsidRDefault="00A52886" w:rsidP="008E4CAF">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3.「無線電計程車與保全業者參與治安聯防」成效</w:t>
      </w:r>
      <w:r w:rsidR="008E4CAF" w:rsidRPr="009F1322">
        <w:rPr>
          <w:rFonts w:ascii="標楷體" w:eastAsia="標楷體" w:hAnsi="標楷體"/>
          <w:sz w:val="28"/>
          <w:szCs w:val="28"/>
        </w:rPr>
        <w:br/>
      </w:r>
      <w:r w:rsidRPr="009F1322">
        <w:rPr>
          <w:rFonts w:ascii="標楷體" w:eastAsia="標楷體" w:hAnsi="標楷體" w:hint="eastAsia"/>
          <w:sz w:val="28"/>
          <w:szCs w:val="28"/>
        </w:rPr>
        <w:t>本期表揚5名保全人員，協助破獲各類刑案計3件。</w:t>
      </w:r>
    </w:p>
    <w:p w:rsidR="00A52886" w:rsidRPr="009F1322" w:rsidRDefault="008F1D70" w:rsidP="008E4CAF">
      <w:pPr>
        <w:pStyle w:val="affffffff9"/>
        <w:spacing w:line="440" w:lineRule="exact"/>
        <w:ind w:leftChars="100" w:left="240"/>
        <w:jc w:val="both"/>
      </w:pPr>
      <w:r w:rsidRPr="009F1322">
        <w:rPr>
          <w:rFonts w:hint="eastAsia"/>
        </w:rPr>
        <w:t>(</w:t>
      </w:r>
      <w:r w:rsidR="00A52886" w:rsidRPr="009F1322">
        <w:rPr>
          <w:rFonts w:hint="eastAsia"/>
        </w:rPr>
        <w:t>四</w:t>
      </w:r>
      <w:r w:rsidRPr="009F1322">
        <w:rPr>
          <w:rFonts w:hint="eastAsia"/>
        </w:rPr>
        <w:t>)</w:t>
      </w:r>
      <w:r w:rsidR="00A52886" w:rsidRPr="009F1322">
        <w:rPr>
          <w:rFonts w:hint="eastAsia"/>
        </w:rPr>
        <w:t>積極降低再犯率</w:t>
      </w:r>
    </w:p>
    <w:p w:rsidR="00A52886" w:rsidRPr="009F1322" w:rsidRDefault="00A52886" w:rsidP="008E4CAF">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1.強化應受尿液採驗查訪及採驗工作:本局108年</w:t>
      </w:r>
      <w:proofErr w:type="gramStart"/>
      <w:r w:rsidRPr="009F1322">
        <w:rPr>
          <w:rFonts w:ascii="標楷體" w:eastAsia="標楷體" w:hAnsi="標楷體" w:hint="eastAsia"/>
          <w:sz w:val="28"/>
          <w:szCs w:val="28"/>
        </w:rPr>
        <w:t>第1季列管</w:t>
      </w:r>
      <w:proofErr w:type="gramEnd"/>
      <w:r w:rsidRPr="009F1322">
        <w:rPr>
          <w:rFonts w:ascii="標楷體" w:eastAsia="標楷體" w:hAnsi="標楷體" w:hint="eastAsia"/>
          <w:sz w:val="28"/>
          <w:szCs w:val="28"/>
        </w:rPr>
        <w:t>2</w:t>
      </w:r>
      <w:r w:rsidR="00740E70" w:rsidRPr="009F1322">
        <w:rPr>
          <w:rFonts w:ascii="標楷體" w:eastAsia="標楷體" w:hAnsi="標楷體" w:hint="eastAsia"/>
          <w:sz w:val="28"/>
          <w:szCs w:val="28"/>
        </w:rPr>
        <w:t>,</w:t>
      </w:r>
      <w:r w:rsidRPr="009F1322">
        <w:rPr>
          <w:rFonts w:ascii="標楷體" w:eastAsia="標楷體" w:hAnsi="標楷體" w:hint="eastAsia"/>
          <w:sz w:val="28"/>
          <w:szCs w:val="28"/>
        </w:rPr>
        <w:t>164人、</w:t>
      </w:r>
      <w:proofErr w:type="gramStart"/>
      <w:r w:rsidRPr="009F1322">
        <w:rPr>
          <w:rFonts w:ascii="標楷體" w:eastAsia="標楷體" w:hAnsi="標楷體" w:hint="eastAsia"/>
          <w:sz w:val="28"/>
          <w:szCs w:val="28"/>
        </w:rPr>
        <w:t>到驗</w:t>
      </w:r>
      <w:proofErr w:type="gramEnd"/>
      <w:r w:rsidRPr="009F1322">
        <w:rPr>
          <w:rFonts w:ascii="標楷體" w:eastAsia="標楷體" w:hAnsi="標楷體" w:hint="eastAsia"/>
          <w:sz w:val="28"/>
          <w:szCs w:val="28"/>
        </w:rPr>
        <w:t>1,687人、</w:t>
      </w:r>
      <w:proofErr w:type="gramStart"/>
      <w:r w:rsidRPr="009F1322">
        <w:rPr>
          <w:rFonts w:ascii="標楷體" w:eastAsia="標楷體" w:hAnsi="標楷體" w:hint="eastAsia"/>
          <w:sz w:val="28"/>
          <w:szCs w:val="28"/>
        </w:rPr>
        <w:t>到驗率</w:t>
      </w:r>
      <w:proofErr w:type="gramEnd"/>
      <w:r w:rsidRPr="009F1322">
        <w:rPr>
          <w:rFonts w:ascii="標楷體" w:eastAsia="標楷體" w:hAnsi="標楷體" w:hint="eastAsia"/>
          <w:sz w:val="28"/>
          <w:szCs w:val="28"/>
        </w:rPr>
        <w:t>達77.96%；</w:t>
      </w:r>
      <w:proofErr w:type="gramStart"/>
      <w:r w:rsidRPr="009F1322">
        <w:rPr>
          <w:rFonts w:ascii="標楷體" w:eastAsia="標楷體" w:hAnsi="標楷體" w:hint="eastAsia"/>
          <w:sz w:val="28"/>
          <w:szCs w:val="28"/>
        </w:rPr>
        <w:t>第2季列管</w:t>
      </w:r>
      <w:proofErr w:type="gramEnd"/>
      <w:r w:rsidRPr="009F1322">
        <w:rPr>
          <w:rFonts w:ascii="標楷體" w:eastAsia="標楷體" w:hAnsi="標楷體" w:hint="eastAsia"/>
          <w:sz w:val="28"/>
          <w:szCs w:val="28"/>
        </w:rPr>
        <w:t>1905人、</w:t>
      </w:r>
      <w:proofErr w:type="gramStart"/>
      <w:r w:rsidRPr="009F1322">
        <w:rPr>
          <w:rFonts w:ascii="標楷體" w:eastAsia="標楷體" w:hAnsi="標楷體" w:hint="eastAsia"/>
          <w:sz w:val="28"/>
          <w:szCs w:val="28"/>
        </w:rPr>
        <w:t>到驗</w:t>
      </w:r>
      <w:proofErr w:type="gramEnd"/>
      <w:r w:rsidRPr="009F1322">
        <w:rPr>
          <w:rFonts w:ascii="標楷體" w:eastAsia="標楷體" w:hAnsi="標楷體" w:hint="eastAsia"/>
          <w:sz w:val="28"/>
          <w:szCs w:val="28"/>
        </w:rPr>
        <w:t>1,503人、</w:t>
      </w:r>
      <w:proofErr w:type="gramStart"/>
      <w:r w:rsidRPr="009F1322">
        <w:rPr>
          <w:rFonts w:ascii="標楷體" w:eastAsia="標楷體" w:hAnsi="標楷體" w:hint="eastAsia"/>
          <w:sz w:val="28"/>
          <w:szCs w:val="28"/>
        </w:rPr>
        <w:t>到驗率</w:t>
      </w:r>
      <w:proofErr w:type="gramEnd"/>
      <w:r w:rsidRPr="009F1322">
        <w:rPr>
          <w:rFonts w:ascii="標楷體" w:eastAsia="標楷體" w:hAnsi="標楷體" w:hint="eastAsia"/>
          <w:sz w:val="28"/>
          <w:szCs w:val="28"/>
        </w:rPr>
        <w:t>達78.90%。</w:t>
      </w:r>
    </w:p>
    <w:p w:rsidR="00A52886" w:rsidRPr="009F1322" w:rsidRDefault="00A52886" w:rsidP="008E4CAF">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2.對於重大刑事案件慣犯積極建</w:t>
      </w:r>
      <w:proofErr w:type="gramStart"/>
      <w:r w:rsidRPr="009F1322">
        <w:rPr>
          <w:rFonts w:ascii="標楷體" w:eastAsia="標楷體" w:hAnsi="標楷體" w:hint="eastAsia"/>
          <w:sz w:val="28"/>
          <w:szCs w:val="28"/>
        </w:rPr>
        <w:t>請聲押</w:t>
      </w:r>
      <w:proofErr w:type="gramEnd"/>
      <w:r w:rsidRPr="009F1322">
        <w:rPr>
          <w:rFonts w:ascii="標楷體" w:eastAsia="標楷體" w:hAnsi="標楷體" w:hint="eastAsia"/>
          <w:sz w:val="28"/>
          <w:szCs w:val="28"/>
        </w:rPr>
        <w:t>，</w:t>
      </w:r>
      <w:proofErr w:type="gramStart"/>
      <w:r w:rsidRPr="009F1322">
        <w:rPr>
          <w:rFonts w:ascii="標楷體" w:eastAsia="標楷體" w:hAnsi="標楷體" w:hint="eastAsia"/>
          <w:sz w:val="28"/>
          <w:szCs w:val="28"/>
        </w:rPr>
        <w:t>本期計有</w:t>
      </w:r>
      <w:proofErr w:type="gramEnd"/>
      <w:r w:rsidRPr="009F1322">
        <w:rPr>
          <w:rFonts w:ascii="標楷體" w:eastAsia="標楷體" w:hAnsi="標楷體" w:hint="eastAsia"/>
          <w:sz w:val="28"/>
          <w:szCs w:val="28"/>
        </w:rPr>
        <w:t>法院裁定強盜案羈押1人獲准、搶奪案羈押0人獲准、竊盜案羈押0人獲准。</w:t>
      </w:r>
    </w:p>
    <w:p w:rsidR="00A52886" w:rsidRPr="009F1322" w:rsidRDefault="00A52886" w:rsidP="008E4CAF">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3.針對全市治安顧慮人口6,677名，落實執行動態訪查與靜態資料建立工作，確實掌握行蹤，防制再犯。</w:t>
      </w:r>
    </w:p>
    <w:p w:rsidR="00A52886" w:rsidRPr="009F1322" w:rsidRDefault="008F1D70" w:rsidP="008E4CAF">
      <w:pPr>
        <w:pStyle w:val="affffffff9"/>
        <w:spacing w:line="440" w:lineRule="exact"/>
        <w:ind w:leftChars="100" w:left="240"/>
        <w:jc w:val="both"/>
      </w:pPr>
      <w:r w:rsidRPr="009F1322">
        <w:rPr>
          <w:rFonts w:hint="eastAsia"/>
        </w:rPr>
        <w:t>(</w:t>
      </w:r>
      <w:r w:rsidR="00A52886" w:rsidRPr="009F1322">
        <w:rPr>
          <w:rFonts w:hint="eastAsia"/>
        </w:rPr>
        <w:t>五</w:t>
      </w:r>
      <w:r w:rsidRPr="009F1322">
        <w:rPr>
          <w:rFonts w:hint="eastAsia"/>
        </w:rPr>
        <w:t>)</w:t>
      </w:r>
      <w:r w:rsidR="00A52886" w:rsidRPr="009F1322">
        <w:rPr>
          <w:rFonts w:hint="eastAsia"/>
        </w:rPr>
        <w:t>落實少年犯罪防制工作</w:t>
      </w:r>
    </w:p>
    <w:p w:rsidR="00A52886" w:rsidRPr="009F1322" w:rsidRDefault="00A52886" w:rsidP="008E4CAF">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1.犯案少年統計</w:t>
      </w:r>
      <w:r w:rsidR="008E4CAF" w:rsidRPr="009F1322">
        <w:rPr>
          <w:rFonts w:ascii="標楷體" w:eastAsia="標楷體" w:hAnsi="標楷體"/>
          <w:sz w:val="28"/>
          <w:szCs w:val="28"/>
        </w:rPr>
        <w:br/>
      </w:r>
      <w:r w:rsidRPr="009F1322">
        <w:rPr>
          <w:rFonts w:ascii="標楷體" w:eastAsia="標楷體" w:hAnsi="標楷體" w:hint="eastAsia"/>
          <w:sz w:val="28"/>
          <w:szCs w:val="28"/>
        </w:rPr>
        <w:t>本市本期少年觸犯刑事法令者計有535人</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男441人，女94人</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，占全般案犯3.48％。少年觸法以竊盜案168人最多，詐欺案72人次之、傷害案47人再次之，針對是類案件均列為預防矯治重點。</w:t>
      </w:r>
    </w:p>
    <w:p w:rsidR="00A52886" w:rsidRPr="009F1322" w:rsidRDefault="00A52886" w:rsidP="008E4CAF">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2.列管少年查訪與輔導</w:t>
      </w:r>
      <w:r w:rsidR="008E4CAF" w:rsidRPr="009F1322">
        <w:rPr>
          <w:rFonts w:ascii="標楷體" w:eastAsia="標楷體" w:hAnsi="標楷體"/>
          <w:sz w:val="28"/>
          <w:szCs w:val="28"/>
        </w:rPr>
        <w:br/>
      </w:r>
      <w:r w:rsidRPr="009F1322">
        <w:rPr>
          <w:rFonts w:ascii="標楷體" w:eastAsia="標楷體" w:hAnsi="標楷體" w:hint="eastAsia"/>
          <w:sz w:val="28"/>
          <w:szCs w:val="28"/>
        </w:rPr>
        <w:t>查獲少年觸犯暴力性、群聚性、成癮性案件，在少家法院尚未裁定前，由本府警察局少年隊派員進行查訪防制再犯(查獲時2</w:t>
      </w:r>
      <w:proofErr w:type="gramStart"/>
      <w:r w:rsidRPr="009F1322">
        <w:rPr>
          <w:rFonts w:ascii="標楷體" w:eastAsia="標楷體" w:hAnsi="標楷體" w:hint="eastAsia"/>
          <w:sz w:val="28"/>
          <w:szCs w:val="28"/>
        </w:rPr>
        <w:t>週</w:t>
      </w:r>
      <w:proofErr w:type="gramEnd"/>
      <w:r w:rsidRPr="009F1322">
        <w:rPr>
          <w:rFonts w:ascii="標楷體" w:eastAsia="標楷體" w:hAnsi="標楷體" w:hint="eastAsia"/>
          <w:sz w:val="28"/>
          <w:szCs w:val="28"/>
        </w:rPr>
        <w:t>內、非在學少年每2</w:t>
      </w:r>
      <w:proofErr w:type="gramStart"/>
      <w:r w:rsidRPr="009F1322">
        <w:rPr>
          <w:rFonts w:ascii="標楷體" w:eastAsia="標楷體" w:hAnsi="標楷體" w:hint="eastAsia"/>
          <w:sz w:val="28"/>
          <w:szCs w:val="28"/>
        </w:rPr>
        <w:t>週</w:t>
      </w:r>
      <w:proofErr w:type="gramEnd"/>
      <w:r w:rsidRPr="009F1322">
        <w:rPr>
          <w:rFonts w:ascii="標楷體" w:eastAsia="標楷體" w:hAnsi="標楷體" w:hint="eastAsia"/>
          <w:sz w:val="28"/>
          <w:szCs w:val="28"/>
        </w:rPr>
        <w:t>查訪一次、在學少年每月查訪一次)，目前列管高密度訪視監督輔導少年182人(暴力性18人、群聚性108人、成癮性56人)。</w:t>
      </w:r>
    </w:p>
    <w:p w:rsidR="00A52886" w:rsidRPr="009F1322" w:rsidRDefault="00A52886" w:rsidP="008E4CAF">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3.加強實施「有效取締不良場所」工作</w:t>
      </w:r>
      <w:r w:rsidR="008E4CAF" w:rsidRPr="009F1322">
        <w:rPr>
          <w:rFonts w:ascii="標楷體" w:eastAsia="標楷體" w:hAnsi="標楷體"/>
          <w:sz w:val="28"/>
          <w:szCs w:val="28"/>
        </w:rPr>
        <w:br/>
      </w:r>
      <w:r w:rsidRPr="009F1322">
        <w:rPr>
          <w:rFonts w:ascii="標楷體" w:eastAsia="標楷體" w:hAnsi="標楷體" w:hint="eastAsia"/>
          <w:sz w:val="28"/>
          <w:szCs w:val="28"/>
        </w:rPr>
        <w:lastRenderedPageBreak/>
        <w:t>加強影響少年健康成長之不當場所臨檢及深夜未歸少年勸導工作，本期共規劃臨檢勤務970次，勸導深夜未歸少年275人。</w:t>
      </w:r>
    </w:p>
    <w:p w:rsidR="00A52886" w:rsidRPr="009F1322" w:rsidRDefault="00A52886" w:rsidP="008E4CAF">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4.持續辦理犯罪預防宣導活動</w:t>
      </w:r>
      <w:r w:rsidR="008E4CAF" w:rsidRPr="009F1322">
        <w:rPr>
          <w:rFonts w:ascii="標楷體" w:eastAsia="標楷體" w:hAnsi="標楷體"/>
          <w:sz w:val="28"/>
          <w:szCs w:val="28"/>
        </w:rPr>
        <w:br/>
      </w:r>
      <w:r w:rsidRPr="009F1322">
        <w:rPr>
          <w:rFonts w:ascii="標楷體" w:eastAsia="標楷體" w:hAnsi="標楷體" w:hint="eastAsia"/>
          <w:sz w:val="28"/>
          <w:szCs w:val="28"/>
        </w:rPr>
        <w:t>本期本府警察局辦理各類犯罪預防宣導1,350場、參加253,048人次，其中校園宣導915場、參加189,809人次。青春專案期間更結合所屬各局處及民間公益團體等單位，共同舉辦大型犯罪預防、公益宣導活動，例如：108年1月26日15-18時假前鎮區大魯閣草</w:t>
      </w:r>
      <w:proofErr w:type="gramStart"/>
      <w:r w:rsidRPr="009F1322">
        <w:rPr>
          <w:rFonts w:ascii="標楷體" w:eastAsia="標楷體" w:hAnsi="標楷體" w:hint="eastAsia"/>
          <w:sz w:val="28"/>
          <w:szCs w:val="28"/>
        </w:rPr>
        <w:t>衙</w:t>
      </w:r>
      <w:proofErr w:type="gramEnd"/>
      <w:r w:rsidRPr="009F1322">
        <w:rPr>
          <w:rFonts w:ascii="標楷體" w:eastAsia="標楷體" w:hAnsi="標楷體" w:hint="eastAsia"/>
          <w:sz w:val="28"/>
          <w:szCs w:val="28"/>
        </w:rPr>
        <w:t>道，結合少輔會共同辦理「反毒PA PA GO行動列車」前進校園反毒宣導活動等犯罪預防宣導活動。</w:t>
      </w:r>
    </w:p>
    <w:p w:rsidR="00A52886" w:rsidRPr="009F1322" w:rsidRDefault="00A52886" w:rsidP="008E4CAF">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5.追蹤訪查中輟學生</w:t>
      </w:r>
      <w:r w:rsidR="008E4CAF" w:rsidRPr="009F1322">
        <w:rPr>
          <w:rFonts w:ascii="標楷體" w:eastAsia="標楷體" w:hAnsi="標楷體"/>
          <w:sz w:val="28"/>
          <w:szCs w:val="28"/>
        </w:rPr>
        <w:br/>
      </w:r>
      <w:r w:rsidRPr="009F1322">
        <w:rPr>
          <w:rFonts w:ascii="標楷體" w:eastAsia="標楷體" w:hAnsi="標楷體" w:hint="eastAsia"/>
          <w:sz w:val="28"/>
          <w:szCs w:val="28"/>
        </w:rPr>
        <w:t>建立中輟學生之名冊，執行個案追蹤輔導，使其返回學校復學，避免誤入歧途，本期共尋獲338人次。</w:t>
      </w:r>
    </w:p>
    <w:p w:rsidR="00A52886" w:rsidRPr="009F1322" w:rsidRDefault="00A52886" w:rsidP="008E4CAF">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6.積極防制幫派、</w:t>
      </w:r>
      <w:proofErr w:type="gramStart"/>
      <w:r w:rsidRPr="009F1322">
        <w:rPr>
          <w:rFonts w:ascii="標楷體" w:eastAsia="標楷體" w:hAnsi="標楷體" w:hint="eastAsia"/>
          <w:sz w:val="28"/>
          <w:szCs w:val="28"/>
        </w:rPr>
        <w:t>霸凌暴力</w:t>
      </w:r>
      <w:proofErr w:type="gramEnd"/>
      <w:r w:rsidRPr="009F1322">
        <w:rPr>
          <w:rFonts w:ascii="標楷體" w:eastAsia="標楷體" w:hAnsi="標楷體" w:hint="eastAsia"/>
          <w:sz w:val="28"/>
          <w:szCs w:val="28"/>
        </w:rPr>
        <w:t>及毒品入侵校園</w:t>
      </w:r>
    </w:p>
    <w:p w:rsidR="00A52886" w:rsidRPr="009F1322" w:rsidRDefault="008F1D70" w:rsidP="008E4CAF">
      <w:pPr>
        <w:pStyle w:val="affffffffb"/>
        <w:ind w:leftChars="440" w:left="1476" w:rightChars="0" w:right="0" w:hangingChars="150" w:hanging="420"/>
        <w:jc w:val="both"/>
      </w:pPr>
      <w:r w:rsidRPr="009F1322">
        <w:rPr>
          <w:rFonts w:hint="eastAsia"/>
        </w:rPr>
        <w:t>(</w:t>
      </w:r>
      <w:r w:rsidR="00A52886" w:rsidRPr="009F1322">
        <w:rPr>
          <w:rFonts w:hint="eastAsia"/>
        </w:rPr>
        <w:t>1</w:t>
      </w:r>
      <w:r w:rsidRPr="009F1322">
        <w:rPr>
          <w:rFonts w:hint="eastAsia"/>
        </w:rPr>
        <w:t>)</w:t>
      </w:r>
      <w:r w:rsidR="00A52886" w:rsidRPr="009F1322">
        <w:rPr>
          <w:rFonts w:hint="eastAsia"/>
        </w:rPr>
        <w:t>持續加強校園巡邏及犯罪預防宣導工作，灌輸學生法律常識及提升自我保護之能力。</w:t>
      </w:r>
    </w:p>
    <w:p w:rsidR="00A52886" w:rsidRPr="009F1322" w:rsidRDefault="008F1D70" w:rsidP="008E4CAF">
      <w:pPr>
        <w:pStyle w:val="affffffffb"/>
        <w:ind w:leftChars="440" w:left="1476" w:rightChars="0" w:right="0" w:hangingChars="150" w:hanging="420"/>
        <w:jc w:val="both"/>
      </w:pPr>
      <w:r w:rsidRPr="009F1322">
        <w:rPr>
          <w:rFonts w:hint="eastAsia"/>
        </w:rPr>
        <w:t>(</w:t>
      </w:r>
      <w:r w:rsidR="00A52886" w:rsidRPr="009F1322">
        <w:rPr>
          <w:rFonts w:hint="eastAsia"/>
        </w:rPr>
        <w:t>2</w:t>
      </w:r>
      <w:r w:rsidRPr="009F1322">
        <w:rPr>
          <w:rFonts w:hint="eastAsia"/>
        </w:rPr>
        <w:t>)</w:t>
      </w:r>
      <w:r w:rsidR="00A52886" w:rsidRPr="009F1322">
        <w:rPr>
          <w:rFonts w:hint="eastAsia"/>
        </w:rPr>
        <w:t>加強少年觸</w:t>
      </w:r>
      <w:proofErr w:type="gramStart"/>
      <w:r w:rsidR="00A52886" w:rsidRPr="009F1322">
        <w:rPr>
          <w:rFonts w:hint="eastAsia"/>
        </w:rPr>
        <w:t>法情資</w:t>
      </w:r>
      <w:proofErr w:type="gramEnd"/>
      <w:r w:rsidR="00A52886" w:rsidRPr="009F1322">
        <w:rPr>
          <w:rFonts w:hint="eastAsia"/>
        </w:rPr>
        <w:t>、交往狀況…</w:t>
      </w:r>
      <w:proofErr w:type="gramStart"/>
      <w:r w:rsidR="00A52886" w:rsidRPr="009F1322">
        <w:rPr>
          <w:rFonts w:hint="eastAsia"/>
        </w:rPr>
        <w:t>等虞犯</w:t>
      </w:r>
      <w:proofErr w:type="gramEnd"/>
      <w:r w:rsidR="00A52886" w:rsidRPr="009F1322">
        <w:rPr>
          <w:rFonts w:hint="eastAsia"/>
        </w:rPr>
        <w:t>資料蒐集，即早發現校園治安熱點並規劃防制策略執行。</w:t>
      </w:r>
    </w:p>
    <w:p w:rsidR="00A52886" w:rsidRPr="009F1322" w:rsidRDefault="008F1D70" w:rsidP="008E4CAF">
      <w:pPr>
        <w:pStyle w:val="affffffffb"/>
        <w:ind w:leftChars="440" w:left="1476" w:rightChars="0" w:right="0" w:hangingChars="150" w:hanging="420"/>
        <w:jc w:val="both"/>
      </w:pPr>
      <w:r w:rsidRPr="009F1322">
        <w:rPr>
          <w:rFonts w:hint="eastAsia"/>
        </w:rPr>
        <w:t>(</w:t>
      </w:r>
      <w:r w:rsidR="00A52886" w:rsidRPr="009F1322">
        <w:rPr>
          <w:rFonts w:hint="eastAsia"/>
        </w:rPr>
        <w:t>3</w:t>
      </w:r>
      <w:r w:rsidRPr="009F1322">
        <w:rPr>
          <w:rFonts w:hint="eastAsia"/>
        </w:rPr>
        <w:t>)</w:t>
      </w:r>
      <w:r w:rsidR="00A52886" w:rsidRPr="009F1322">
        <w:rPr>
          <w:rFonts w:hint="eastAsia"/>
        </w:rPr>
        <w:t>綿密通報機制，與教育網絡共同防制幫派滲入及</w:t>
      </w:r>
      <w:proofErr w:type="gramStart"/>
      <w:r w:rsidR="00A52886" w:rsidRPr="009F1322">
        <w:rPr>
          <w:rFonts w:hint="eastAsia"/>
        </w:rPr>
        <w:t>校園霸凌暴力</w:t>
      </w:r>
      <w:proofErr w:type="gramEnd"/>
      <w:r w:rsidR="00A52886" w:rsidRPr="009F1322">
        <w:rPr>
          <w:rFonts w:hint="eastAsia"/>
        </w:rPr>
        <w:t>。</w:t>
      </w:r>
    </w:p>
    <w:p w:rsidR="00A52886" w:rsidRPr="009F1322" w:rsidRDefault="008F1D70" w:rsidP="008E4CAF">
      <w:pPr>
        <w:pStyle w:val="affffffffb"/>
        <w:ind w:leftChars="440" w:left="1476" w:rightChars="0" w:right="0" w:hangingChars="150" w:hanging="420"/>
        <w:jc w:val="both"/>
      </w:pPr>
      <w:r w:rsidRPr="009F1322">
        <w:rPr>
          <w:rFonts w:hint="eastAsia"/>
        </w:rPr>
        <w:t>(</w:t>
      </w:r>
      <w:r w:rsidR="00A52886" w:rsidRPr="009F1322">
        <w:rPr>
          <w:rFonts w:hint="eastAsia"/>
        </w:rPr>
        <w:t>4</w:t>
      </w:r>
      <w:r w:rsidRPr="009F1322">
        <w:rPr>
          <w:rFonts w:hint="eastAsia"/>
        </w:rPr>
        <w:t>)</w:t>
      </w:r>
      <w:r w:rsidR="00A52886" w:rsidRPr="009F1322">
        <w:rPr>
          <w:rFonts w:hint="eastAsia"/>
        </w:rPr>
        <w:t>積極掌握個案學生涉入幫派動態，全力偵辦校園暴力及吸收在校學生加入幫派組織之案件。</w:t>
      </w:r>
    </w:p>
    <w:p w:rsidR="00A52886" w:rsidRPr="009F1322" w:rsidRDefault="008F1D70" w:rsidP="008E4CAF">
      <w:pPr>
        <w:pStyle w:val="affffffffb"/>
        <w:ind w:leftChars="440" w:left="1476" w:rightChars="0" w:right="0" w:hangingChars="150" w:hanging="420"/>
        <w:jc w:val="both"/>
      </w:pPr>
      <w:r w:rsidRPr="009F1322">
        <w:rPr>
          <w:rFonts w:hint="eastAsia"/>
        </w:rPr>
        <w:t>(</w:t>
      </w:r>
      <w:r w:rsidR="00A52886" w:rsidRPr="009F1322">
        <w:rPr>
          <w:rFonts w:hint="eastAsia"/>
        </w:rPr>
        <w:t>5</w:t>
      </w:r>
      <w:r w:rsidRPr="009F1322">
        <w:rPr>
          <w:rFonts w:hint="eastAsia"/>
        </w:rPr>
        <w:t>)</w:t>
      </w:r>
      <w:r w:rsidR="00A52886" w:rsidRPr="009F1322">
        <w:rPr>
          <w:rFonts w:hint="eastAsia"/>
        </w:rPr>
        <w:t>利用各種警察勤務，積極溯源追查少年毒品案件並規劃編組警力掃蕩、臨檢易為少年施用毒品場所。</w:t>
      </w:r>
    </w:p>
    <w:p w:rsidR="00A52886" w:rsidRPr="009F1322" w:rsidRDefault="008F1D70" w:rsidP="008E4CAF">
      <w:pPr>
        <w:pStyle w:val="affffffffb"/>
        <w:ind w:leftChars="440" w:left="1476" w:rightChars="0" w:right="0" w:hangingChars="150" w:hanging="420"/>
        <w:jc w:val="both"/>
      </w:pPr>
      <w:r w:rsidRPr="009F1322">
        <w:rPr>
          <w:rFonts w:hint="eastAsia"/>
        </w:rPr>
        <w:t>(</w:t>
      </w:r>
      <w:r w:rsidR="00A52886" w:rsidRPr="009F1322">
        <w:rPr>
          <w:rFonts w:hint="eastAsia"/>
        </w:rPr>
        <w:t>6</w:t>
      </w:r>
      <w:r w:rsidRPr="009F1322">
        <w:rPr>
          <w:rFonts w:hint="eastAsia"/>
        </w:rPr>
        <w:t>)</w:t>
      </w:r>
      <w:r w:rsidR="00A52886" w:rsidRPr="009F1322">
        <w:rPr>
          <w:rFonts w:hint="eastAsia"/>
        </w:rPr>
        <w:t>致</w:t>
      </w:r>
      <w:r w:rsidR="00A52886" w:rsidRPr="009F1322">
        <w:t>力</w:t>
      </w:r>
      <w:r w:rsidR="00A52886" w:rsidRPr="009F1322">
        <w:rPr>
          <w:rFonts w:hint="eastAsia"/>
        </w:rPr>
        <w:t>經營「三區</w:t>
      </w:r>
      <w:r w:rsidRPr="009F1322">
        <w:rPr>
          <w:rFonts w:hint="eastAsia"/>
        </w:rPr>
        <w:t>(</w:t>
      </w:r>
      <w:r w:rsidR="00A52886" w:rsidRPr="009F1322">
        <w:rPr>
          <w:rFonts w:hint="eastAsia"/>
        </w:rPr>
        <w:t>勤區、學區、社區</w:t>
      </w:r>
      <w:r w:rsidRPr="009F1322">
        <w:rPr>
          <w:rFonts w:hint="eastAsia"/>
        </w:rPr>
        <w:t>)</w:t>
      </w:r>
      <w:r w:rsidR="00A52886" w:rsidRPr="009F1322">
        <w:rPr>
          <w:rFonts w:hint="eastAsia"/>
        </w:rPr>
        <w:t>共構」高關懷少年希望工程，有效防止高關懷學生淪為被害或犯罪之目標。</w:t>
      </w:r>
    </w:p>
    <w:p w:rsidR="00A52886" w:rsidRPr="009F1322" w:rsidRDefault="008F1D70" w:rsidP="008E4CAF">
      <w:pPr>
        <w:pStyle w:val="affffffffb"/>
        <w:ind w:leftChars="440" w:left="1476" w:rightChars="0" w:right="0" w:hangingChars="150" w:hanging="420"/>
        <w:jc w:val="both"/>
      </w:pPr>
      <w:r w:rsidRPr="009F1322">
        <w:rPr>
          <w:rFonts w:hint="eastAsia"/>
        </w:rPr>
        <w:t>(</w:t>
      </w:r>
      <w:r w:rsidR="00A52886" w:rsidRPr="009F1322">
        <w:rPr>
          <w:rFonts w:hint="eastAsia"/>
        </w:rPr>
        <w:t>7</w:t>
      </w:r>
      <w:r w:rsidRPr="009F1322">
        <w:rPr>
          <w:rFonts w:hint="eastAsia"/>
        </w:rPr>
        <w:t>)</w:t>
      </w:r>
      <w:r w:rsidR="00A52886" w:rsidRPr="009F1322">
        <w:rPr>
          <w:rFonts w:hint="eastAsia"/>
        </w:rPr>
        <w:t>本府警察局各分局針對轄內少年犯</w:t>
      </w:r>
      <w:r w:rsidRPr="009F1322">
        <w:rPr>
          <w:rFonts w:hint="eastAsia"/>
        </w:rPr>
        <w:t>(</w:t>
      </w:r>
      <w:r w:rsidR="00A52886" w:rsidRPr="009F1322">
        <w:rPr>
          <w:rFonts w:hint="eastAsia"/>
        </w:rPr>
        <w:t>虞犯</w:t>
      </w:r>
      <w:r w:rsidRPr="009F1322">
        <w:rPr>
          <w:rFonts w:hint="eastAsia"/>
        </w:rPr>
        <w:t>)</w:t>
      </w:r>
      <w:r w:rsidR="00A52886" w:rsidRPr="009F1322">
        <w:rPr>
          <w:rFonts w:hint="eastAsia"/>
        </w:rPr>
        <w:t>造冊列管，依警勤區家戶訪查作業規定訪查，以預防再犯。</w:t>
      </w:r>
    </w:p>
    <w:p w:rsidR="00A52886" w:rsidRPr="009F1322" w:rsidRDefault="00A52886" w:rsidP="00FD0996">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7.推動「點</w:t>
      </w:r>
      <w:proofErr w:type="gramStart"/>
      <w:r w:rsidRPr="009F1322">
        <w:rPr>
          <w:rFonts w:ascii="標楷體" w:eastAsia="標楷體" w:hAnsi="標楷體" w:hint="eastAsia"/>
          <w:sz w:val="28"/>
          <w:szCs w:val="28"/>
        </w:rPr>
        <w:t>亮家中溫暖燈</w:t>
      </w:r>
      <w:proofErr w:type="gramEnd"/>
      <w:r w:rsidRPr="009F1322">
        <w:rPr>
          <w:rFonts w:ascii="標楷體" w:eastAsia="標楷體" w:hAnsi="標楷體" w:hint="eastAsia"/>
          <w:sz w:val="28"/>
          <w:szCs w:val="28"/>
        </w:rPr>
        <w:t>計畫」工作</w:t>
      </w:r>
      <w:r w:rsidR="00FD0996" w:rsidRPr="009F1322">
        <w:rPr>
          <w:rFonts w:ascii="標楷體" w:eastAsia="標楷體" w:hAnsi="標楷體"/>
          <w:sz w:val="28"/>
          <w:szCs w:val="28"/>
        </w:rPr>
        <w:br/>
      </w:r>
      <w:r w:rsidRPr="009F1322">
        <w:rPr>
          <w:rFonts w:ascii="標楷體" w:eastAsia="標楷體" w:hAnsi="標楷體" w:hint="eastAsia"/>
          <w:sz w:val="28"/>
          <w:szCs w:val="28"/>
        </w:rPr>
        <w:t>本府警察局少年隊</w:t>
      </w:r>
      <w:proofErr w:type="gramStart"/>
      <w:r w:rsidRPr="009F1322">
        <w:rPr>
          <w:rFonts w:ascii="標楷體" w:eastAsia="標楷體" w:hAnsi="標楷體" w:hint="eastAsia"/>
          <w:sz w:val="28"/>
          <w:szCs w:val="28"/>
        </w:rPr>
        <w:t>賡</w:t>
      </w:r>
      <w:proofErr w:type="gramEnd"/>
      <w:r w:rsidRPr="009F1322">
        <w:rPr>
          <w:rFonts w:ascii="標楷體" w:eastAsia="標楷體" w:hAnsi="標楷體" w:hint="eastAsia"/>
          <w:sz w:val="28"/>
          <w:szCs w:val="28"/>
        </w:rPr>
        <w:t>續實施「點</w:t>
      </w:r>
      <w:proofErr w:type="gramStart"/>
      <w:r w:rsidRPr="009F1322">
        <w:rPr>
          <w:rFonts w:ascii="標楷體" w:eastAsia="標楷體" w:hAnsi="標楷體" w:hint="eastAsia"/>
          <w:sz w:val="28"/>
          <w:szCs w:val="28"/>
        </w:rPr>
        <w:t>亮家中溫暖燈</w:t>
      </w:r>
      <w:proofErr w:type="gramEnd"/>
      <w:r w:rsidRPr="009F1322">
        <w:rPr>
          <w:rFonts w:ascii="標楷體" w:eastAsia="標楷體" w:hAnsi="標楷體" w:hint="eastAsia"/>
          <w:sz w:val="28"/>
          <w:szCs w:val="28"/>
        </w:rPr>
        <w:t>」計畫，自102年5月13日起推動辦理迄今已完成第12期，參加國中生計762人次；輔導對象是以下課後之國中在學學生為主，集結各界公益團體，共同來防治少年犯罪。</w:t>
      </w:r>
    </w:p>
    <w:p w:rsidR="00A52886" w:rsidRPr="009F1322" w:rsidRDefault="008F1D70" w:rsidP="00FD0996">
      <w:pPr>
        <w:pStyle w:val="affffffff9"/>
        <w:spacing w:line="440" w:lineRule="exact"/>
        <w:ind w:leftChars="100" w:left="240"/>
        <w:jc w:val="both"/>
      </w:pPr>
      <w:r w:rsidRPr="009F1322">
        <w:rPr>
          <w:rFonts w:hint="eastAsia"/>
        </w:rPr>
        <w:t>(</w:t>
      </w:r>
      <w:r w:rsidR="00A52886" w:rsidRPr="009F1322">
        <w:rPr>
          <w:rFonts w:hint="eastAsia"/>
        </w:rPr>
        <w:t>六</w:t>
      </w:r>
      <w:r w:rsidRPr="009F1322">
        <w:rPr>
          <w:rFonts w:hint="eastAsia"/>
        </w:rPr>
        <w:t>)</w:t>
      </w:r>
      <w:r w:rsidR="00A52886" w:rsidRPr="009F1322">
        <w:rPr>
          <w:rFonts w:hint="eastAsia"/>
        </w:rPr>
        <w:t>保護婦孺安全</w:t>
      </w:r>
    </w:p>
    <w:p w:rsidR="00A52886" w:rsidRPr="009F1322" w:rsidRDefault="00A52886" w:rsidP="00FD0996">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1.加強婦幼安全宣導</w:t>
      </w:r>
      <w:r w:rsidR="00FD0996" w:rsidRPr="009F1322">
        <w:rPr>
          <w:rFonts w:ascii="標楷體" w:eastAsia="標楷體" w:hAnsi="標楷體"/>
          <w:sz w:val="28"/>
          <w:szCs w:val="28"/>
        </w:rPr>
        <w:br/>
      </w:r>
      <w:r w:rsidRPr="009F1322">
        <w:rPr>
          <w:rFonts w:ascii="標楷體" w:eastAsia="標楷體" w:hAnsi="標楷體" w:hint="eastAsia"/>
          <w:sz w:val="28"/>
          <w:szCs w:val="28"/>
        </w:rPr>
        <w:t>主動派員走入社區，結合機關、社團、學校活動，以行動劇或演講方式加強婦幼安全宣導，本期(1至6月)共宣導77場次，參加人數約24</w:t>
      </w:r>
      <w:r w:rsidRPr="009F1322">
        <w:rPr>
          <w:rFonts w:ascii="標楷體" w:eastAsia="標楷體" w:hAnsi="標楷體"/>
          <w:sz w:val="28"/>
          <w:szCs w:val="28"/>
        </w:rPr>
        <w:t>,</w:t>
      </w:r>
      <w:r w:rsidRPr="009F1322">
        <w:rPr>
          <w:rFonts w:ascii="標楷體" w:eastAsia="標楷體" w:hAnsi="標楷體" w:hint="eastAsia"/>
          <w:sz w:val="28"/>
          <w:szCs w:val="28"/>
        </w:rPr>
        <w:t>527人次。</w:t>
      </w:r>
    </w:p>
    <w:p w:rsidR="00A52886" w:rsidRPr="009F1322" w:rsidRDefault="00A52886" w:rsidP="00FD0996">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2.執行護童勤務</w:t>
      </w:r>
      <w:r w:rsidR="00FD0996" w:rsidRPr="009F1322">
        <w:rPr>
          <w:rFonts w:ascii="標楷體" w:eastAsia="標楷體" w:hAnsi="標楷體"/>
          <w:sz w:val="28"/>
          <w:szCs w:val="28"/>
        </w:rPr>
        <w:br/>
      </w:r>
      <w:r w:rsidRPr="009F1322">
        <w:rPr>
          <w:rFonts w:ascii="標楷體" w:eastAsia="標楷體" w:hAnsi="標楷體" w:hint="eastAsia"/>
          <w:sz w:val="28"/>
          <w:szCs w:val="28"/>
        </w:rPr>
        <w:t>針對全市國中、小，規劃護童勤務，以提供兒童保護與服務，維護學童上、下學之安全。本期(</w:t>
      </w:r>
      <w:r w:rsidRPr="009F1322">
        <w:rPr>
          <w:rFonts w:ascii="標楷體" w:eastAsia="標楷體" w:hAnsi="標楷體"/>
          <w:sz w:val="28"/>
          <w:szCs w:val="28"/>
        </w:rPr>
        <w:t>1</w:t>
      </w:r>
      <w:r w:rsidRPr="009F1322">
        <w:rPr>
          <w:rFonts w:ascii="標楷體" w:eastAsia="標楷體" w:hAnsi="標楷體" w:hint="eastAsia"/>
          <w:sz w:val="28"/>
          <w:szCs w:val="28"/>
        </w:rPr>
        <w:t>至6月)執行護童專案計使用警力計37</w:t>
      </w:r>
      <w:r w:rsidRPr="009F1322">
        <w:rPr>
          <w:rFonts w:ascii="標楷體" w:eastAsia="標楷體" w:hAnsi="標楷體"/>
          <w:sz w:val="28"/>
          <w:szCs w:val="28"/>
        </w:rPr>
        <w:t>,891</w:t>
      </w:r>
      <w:r w:rsidRPr="009F1322">
        <w:rPr>
          <w:rFonts w:ascii="標楷體" w:eastAsia="標楷體" w:hAnsi="標楷體" w:hint="eastAsia"/>
          <w:sz w:val="28"/>
          <w:szCs w:val="28"/>
        </w:rPr>
        <w:t>人次、</w:t>
      </w:r>
      <w:proofErr w:type="gramStart"/>
      <w:r w:rsidRPr="009F1322">
        <w:rPr>
          <w:rFonts w:ascii="標楷體" w:eastAsia="標楷體" w:hAnsi="標楷體" w:hint="eastAsia"/>
          <w:sz w:val="28"/>
          <w:szCs w:val="28"/>
        </w:rPr>
        <w:t>女義警計</w:t>
      </w:r>
      <w:proofErr w:type="gramEnd"/>
      <w:r w:rsidRPr="009F1322">
        <w:rPr>
          <w:rFonts w:ascii="標楷體" w:eastAsia="標楷體" w:hAnsi="標楷體" w:hint="eastAsia"/>
          <w:sz w:val="28"/>
          <w:szCs w:val="28"/>
        </w:rPr>
        <w:t>5</w:t>
      </w:r>
      <w:r w:rsidRPr="009F1322">
        <w:rPr>
          <w:rFonts w:ascii="標楷體" w:eastAsia="標楷體" w:hAnsi="標楷體"/>
          <w:sz w:val="28"/>
          <w:szCs w:val="28"/>
        </w:rPr>
        <w:t>,936</w:t>
      </w:r>
      <w:r w:rsidRPr="009F1322">
        <w:rPr>
          <w:rFonts w:ascii="標楷體" w:eastAsia="標楷體" w:hAnsi="標楷體" w:hint="eastAsia"/>
          <w:sz w:val="28"/>
          <w:szCs w:val="28"/>
        </w:rPr>
        <w:t>人次。</w:t>
      </w:r>
    </w:p>
    <w:p w:rsidR="00A52886" w:rsidRPr="009F1322" w:rsidRDefault="00A52886" w:rsidP="00FD0996">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3.加強性侵害防治</w:t>
      </w:r>
      <w:r w:rsidR="00FD0996" w:rsidRPr="009F1322">
        <w:rPr>
          <w:rFonts w:ascii="標楷體" w:eastAsia="標楷體" w:hAnsi="標楷體"/>
          <w:sz w:val="28"/>
          <w:szCs w:val="28"/>
        </w:rPr>
        <w:br/>
      </w:r>
      <w:r w:rsidRPr="009F1322">
        <w:rPr>
          <w:rFonts w:ascii="標楷體" w:eastAsia="標楷體" w:hAnsi="標楷體" w:hint="eastAsia"/>
          <w:sz w:val="28"/>
          <w:szCs w:val="28"/>
        </w:rPr>
        <w:t>本期(1至6月)計發生性侵害案件180件，破獲179件，破獲率為99.44％。</w:t>
      </w:r>
    </w:p>
    <w:p w:rsidR="00FD0996" w:rsidRPr="009F1322" w:rsidRDefault="00A52886" w:rsidP="00FD0996">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4.積極防處家庭暴力</w:t>
      </w:r>
      <w:r w:rsidR="00FD0996" w:rsidRPr="009F1322">
        <w:rPr>
          <w:rFonts w:ascii="標楷體" w:eastAsia="標楷體" w:hAnsi="標楷體"/>
          <w:sz w:val="28"/>
          <w:szCs w:val="28"/>
        </w:rPr>
        <w:br/>
      </w:r>
      <w:r w:rsidRPr="009F1322">
        <w:rPr>
          <w:rFonts w:ascii="標楷體" w:eastAsia="標楷體" w:hAnsi="標楷體" w:hint="eastAsia"/>
          <w:sz w:val="28"/>
          <w:szCs w:val="28"/>
        </w:rPr>
        <w:t>本期(1至6月)計受理家庭暴力案件5</w:t>
      </w:r>
      <w:r w:rsidRPr="009F1322">
        <w:rPr>
          <w:rFonts w:ascii="標楷體" w:eastAsia="標楷體" w:hAnsi="標楷體"/>
          <w:sz w:val="28"/>
          <w:szCs w:val="28"/>
        </w:rPr>
        <w:t>,</w:t>
      </w:r>
      <w:r w:rsidRPr="009F1322">
        <w:rPr>
          <w:rFonts w:ascii="標楷體" w:eastAsia="標楷體" w:hAnsi="標楷體" w:hint="eastAsia"/>
          <w:sz w:val="28"/>
          <w:szCs w:val="28"/>
        </w:rPr>
        <w:t>422件，聲請保護令7</w:t>
      </w:r>
      <w:r w:rsidRPr="009F1322">
        <w:rPr>
          <w:rFonts w:ascii="標楷體" w:eastAsia="標楷體" w:hAnsi="標楷體"/>
          <w:sz w:val="28"/>
          <w:szCs w:val="28"/>
        </w:rPr>
        <w:t>5</w:t>
      </w:r>
      <w:r w:rsidRPr="009F1322">
        <w:rPr>
          <w:rFonts w:ascii="標楷體" w:eastAsia="標楷體" w:hAnsi="標楷體" w:hint="eastAsia"/>
          <w:sz w:val="28"/>
          <w:szCs w:val="28"/>
        </w:rPr>
        <w:t>4件，執行保</w:t>
      </w:r>
      <w:r w:rsidRPr="009F1322">
        <w:rPr>
          <w:rFonts w:ascii="標楷體" w:eastAsia="標楷體" w:hAnsi="標楷體" w:hint="eastAsia"/>
          <w:sz w:val="28"/>
          <w:szCs w:val="28"/>
        </w:rPr>
        <w:lastRenderedPageBreak/>
        <w:t>護令</w:t>
      </w:r>
      <w:r w:rsidRPr="009F1322">
        <w:rPr>
          <w:rFonts w:ascii="標楷體" w:eastAsia="標楷體" w:hAnsi="標楷體"/>
          <w:sz w:val="28"/>
          <w:szCs w:val="28"/>
        </w:rPr>
        <w:t>962</w:t>
      </w:r>
      <w:r w:rsidRPr="009F1322">
        <w:rPr>
          <w:rFonts w:ascii="標楷體" w:eastAsia="標楷體" w:hAnsi="標楷體" w:hint="eastAsia"/>
          <w:sz w:val="28"/>
          <w:szCs w:val="28"/>
        </w:rPr>
        <w:t>件。</w:t>
      </w:r>
    </w:p>
    <w:p w:rsidR="00A52886" w:rsidRPr="009F1322" w:rsidRDefault="00A52886" w:rsidP="00FD0996">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5.落實家庭暴力及兒</w:t>
      </w:r>
      <w:proofErr w:type="gramStart"/>
      <w:r w:rsidRPr="009F1322">
        <w:rPr>
          <w:rFonts w:ascii="標楷體" w:eastAsia="標楷體" w:hAnsi="標楷體" w:hint="eastAsia"/>
          <w:sz w:val="28"/>
          <w:szCs w:val="28"/>
        </w:rPr>
        <w:t>虐</w:t>
      </w:r>
      <w:proofErr w:type="gramEnd"/>
      <w:r w:rsidRPr="009F1322">
        <w:rPr>
          <w:rFonts w:ascii="標楷體" w:eastAsia="標楷體" w:hAnsi="標楷體" w:hint="eastAsia"/>
          <w:sz w:val="28"/>
          <w:szCs w:val="28"/>
        </w:rPr>
        <w:t>事件高風險家庭篩選與通報機制</w:t>
      </w:r>
      <w:r w:rsidR="00FD0996" w:rsidRPr="009F1322">
        <w:rPr>
          <w:rFonts w:ascii="標楷體" w:eastAsia="標楷體" w:hAnsi="標楷體"/>
          <w:sz w:val="28"/>
          <w:szCs w:val="28"/>
        </w:rPr>
        <w:br/>
      </w:r>
      <w:r w:rsidRPr="009F1322">
        <w:rPr>
          <w:rFonts w:ascii="標楷體" w:eastAsia="標楷體" w:hAnsi="標楷體" w:hint="eastAsia"/>
          <w:sz w:val="28"/>
          <w:szCs w:val="28"/>
        </w:rPr>
        <w:t>結合社會局持續推動幸福里鄰～「家庭守護大使」等基層社區治安防衛延伸力量機制，健全家庭暴力防範體系，深入發掘「高風險家庭」，詳為評估通報，讓市府團隊</w:t>
      </w:r>
      <w:r w:rsidRPr="009F1322">
        <w:rPr>
          <w:rFonts w:ascii="標楷體" w:eastAsia="標楷體" w:hAnsi="標楷體"/>
          <w:sz w:val="28"/>
          <w:szCs w:val="28"/>
        </w:rPr>
        <w:t>提前介入服務，有效評量潛在的問題與需求</w:t>
      </w:r>
      <w:r w:rsidRPr="009F1322">
        <w:rPr>
          <w:rFonts w:ascii="標楷體" w:eastAsia="標楷體" w:hAnsi="標楷體" w:hint="eastAsia"/>
          <w:sz w:val="28"/>
          <w:szCs w:val="28"/>
        </w:rPr>
        <w:t>。本期(1至6月)計通報高風險家庭179件。</w:t>
      </w:r>
    </w:p>
    <w:p w:rsidR="00A52886" w:rsidRPr="009F1322" w:rsidRDefault="008F1D70" w:rsidP="00FD0996">
      <w:pPr>
        <w:pStyle w:val="affffffff9"/>
        <w:spacing w:line="440" w:lineRule="exact"/>
        <w:ind w:leftChars="100" w:left="240"/>
        <w:jc w:val="both"/>
      </w:pPr>
      <w:r w:rsidRPr="009F1322">
        <w:rPr>
          <w:rFonts w:hint="eastAsia"/>
        </w:rPr>
        <w:t>(</w:t>
      </w:r>
      <w:r w:rsidR="00A52886" w:rsidRPr="009F1322">
        <w:rPr>
          <w:rFonts w:hint="eastAsia"/>
        </w:rPr>
        <w:t>七</w:t>
      </w:r>
      <w:r w:rsidRPr="009F1322">
        <w:rPr>
          <w:rFonts w:hint="eastAsia"/>
        </w:rPr>
        <w:t>)</w:t>
      </w:r>
      <w:r w:rsidR="00A52886" w:rsidRPr="009F1322">
        <w:rPr>
          <w:rFonts w:hint="eastAsia"/>
        </w:rPr>
        <w:t>強化社區經營</w:t>
      </w:r>
    </w:p>
    <w:p w:rsidR="00A52886" w:rsidRPr="009F1322" w:rsidRDefault="00A52886" w:rsidP="00FD0996">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1.表揚績優守望相助隊</w:t>
      </w:r>
      <w:r w:rsidR="00FD0996" w:rsidRPr="009F1322">
        <w:rPr>
          <w:rFonts w:ascii="標楷體" w:eastAsia="標楷體" w:hAnsi="標楷體"/>
          <w:sz w:val="28"/>
          <w:szCs w:val="28"/>
        </w:rPr>
        <w:br/>
      </w:r>
      <w:proofErr w:type="gramStart"/>
      <w:r w:rsidRPr="009F1322">
        <w:rPr>
          <w:rFonts w:ascii="標楷體" w:eastAsia="標楷體" w:hAnsi="標楷體" w:hint="eastAsia"/>
          <w:sz w:val="28"/>
          <w:szCs w:val="28"/>
        </w:rPr>
        <w:t>10</w:t>
      </w:r>
      <w:r w:rsidRPr="009F1322">
        <w:rPr>
          <w:rFonts w:ascii="標楷體" w:eastAsia="標楷體" w:hAnsi="標楷體"/>
          <w:sz w:val="28"/>
          <w:szCs w:val="28"/>
        </w:rPr>
        <w:t>8</w:t>
      </w:r>
      <w:proofErr w:type="gramEnd"/>
      <w:r w:rsidRPr="009F1322">
        <w:rPr>
          <w:rFonts w:ascii="標楷體" w:eastAsia="標楷體" w:hAnsi="標楷體" w:hint="eastAsia"/>
          <w:sz w:val="28"/>
          <w:szCs w:val="28"/>
        </w:rPr>
        <w:t>年度本府警察局編列績優</w:t>
      </w:r>
      <w:proofErr w:type="gramStart"/>
      <w:r w:rsidRPr="009F1322">
        <w:rPr>
          <w:rFonts w:ascii="標楷體" w:eastAsia="標楷體" w:hAnsi="標楷體" w:hint="eastAsia"/>
          <w:sz w:val="28"/>
          <w:szCs w:val="28"/>
        </w:rPr>
        <w:t>守望相助隊獎助</w:t>
      </w:r>
      <w:proofErr w:type="gramEnd"/>
      <w:r w:rsidRPr="009F1322">
        <w:rPr>
          <w:rFonts w:ascii="標楷體" w:eastAsia="標楷體" w:hAnsi="標楷體" w:hint="eastAsia"/>
          <w:sz w:val="28"/>
          <w:szCs w:val="28"/>
        </w:rPr>
        <w:t>金計245萬元，以獎勵代替補助，輔導守望相助隊正常運作，強化里社區自我防衛體系，協助維護鄰里社區治安。</w:t>
      </w:r>
    </w:p>
    <w:p w:rsidR="00A52886" w:rsidRPr="009F1322" w:rsidRDefault="00A52886" w:rsidP="00FD0996">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2.輔導申請內政部補助治安社區營造情形</w:t>
      </w:r>
      <w:r w:rsidR="00FD0996" w:rsidRPr="009F1322">
        <w:rPr>
          <w:rFonts w:ascii="標楷體" w:eastAsia="標楷體" w:hAnsi="標楷體"/>
          <w:sz w:val="28"/>
          <w:szCs w:val="28"/>
        </w:rPr>
        <w:br/>
      </w:r>
      <w:r w:rsidRPr="009F1322">
        <w:rPr>
          <w:rFonts w:ascii="標楷體" w:eastAsia="標楷體" w:hAnsi="標楷體" w:hint="eastAsia"/>
          <w:sz w:val="28"/>
          <w:szCs w:val="28"/>
        </w:rPr>
        <w:t>10</w:t>
      </w:r>
      <w:r w:rsidRPr="009F1322">
        <w:rPr>
          <w:rFonts w:ascii="標楷體" w:eastAsia="標楷體" w:hAnsi="標楷體"/>
          <w:sz w:val="28"/>
          <w:szCs w:val="28"/>
        </w:rPr>
        <w:t>8</w:t>
      </w:r>
      <w:r w:rsidRPr="009F1322">
        <w:rPr>
          <w:rFonts w:ascii="標楷體" w:eastAsia="標楷體" w:hAnsi="標楷體" w:hint="eastAsia"/>
          <w:sz w:val="28"/>
          <w:szCs w:val="28"/>
        </w:rPr>
        <w:t>年輔導新興區成功里等</w:t>
      </w:r>
      <w:r w:rsidRPr="009F1322">
        <w:rPr>
          <w:rFonts w:ascii="標楷體" w:eastAsia="標楷體" w:hAnsi="標楷體"/>
          <w:sz w:val="28"/>
          <w:szCs w:val="28"/>
        </w:rPr>
        <w:t>43</w:t>
      </w:r>
      <w:r w:rsidRPr="009F1322">
        <w:rPr>
          <w:rFonts w:ascii="標楷體" w:eastAsia="標楷體" w:hAnsi="標楷體" w:hint="eastAsia"/>
          <w:sz w:val="28"/>
          <w:szCs w:val="28"/>
        </w:rPr>
        <w:t>個里守望相助隊、社區發展協會，獲內政部營造補助各8萬元，合計</w:t>
      </w:r>
      <w:r w:rsidRPr="009F1322">
        <w:rPr>
          <w:rFonts w:ascii="標楷體" w:eastAsia="標楷體" w:hAnsi="標楷體"/>
          <w:sz w:val="28"/>
          <w:szCs w:val="28"/>
        </w:rPr>
        <w:t>344</w:t>
      </w:r>
      <w:r w:rsidRPr="009F1322">
        <w:rPr>
          <w:rFonts w:ascii="標楷體" w:eastAsia="標楷體" w:hAnsi="標楷體" w:hint="eastAsia"/>
          <w:sz w:val="28"/>
          <w:szCs w:val="28"/>
        </w:rPr>
        <w:t>萬元，作為守望相助隊裝備購置及相關社區治安營造事務運用。</w:t>
      </w:r>
    </w:p>
    <w:p w:rsidR="00A52886" w:rsidRPr="009F1322" w:rsidRDefault="00A52886" w:rsidP="00FD0996">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3.社區治安營造工作</w:t>
      </w:r>
      <w:r w:rsidR="00FD0996" w:rsidRPr="009F1322">
        <w:rPr>
          <w:rFonts w:ascii="標楷體" w:eastAsia="標楷體" w:hAnsi="標楷體"/>
          <w:sz w:val="28"/>
          <w:szCs w:val="28"/>
        </w:rPr>
        <w:br/>
      </w:r>
      <w:r w:rsidRPr="009F1322">
        <w:rPr>
          <w:rFonts w:ascii="標楷體" w:eastAsia="標楷體" w:hAnsi="標楷體" w:hint="eastAsia"/>
          <w:sz w:val="28"/>
          <w:szCs w:val="28"/>
        </w:rPr>
        <w:t>為增進警民關係，宣導治安政績，10</w:t>
      </w:r>
      <w:r w:rsidRPr="009F1322">
        <w:rPr>
          <w:rFonts w:ascii="標楷體" w:eastAsia="標楷體" w:hAnsi="標楷體"/>
          <w:sz w:val="28"/>
          <w:szCs w:val="28"/>
        </w:rPr>
        <w:t>8</w:t>
      </w:r>
      <w:r w:rsidRPr="009F1322">
        <w:rPr>
          <w:rFonts w:ascii="標楷體" w:eastAsia="標楷體" w:hAnsi="標楷體" w:hint="eastAsia"/>
          <w:sz w:val="28"/>
          <w:szCs w:val="28"/>
        </w:rPr>
        <w:t>年</w:t>
      </w:r>
      <w:r w:rsidRPr="009F1322">
        <w:rPr>
          <w:rFonts w:ascii="標楷體" w:eastAsia="標楷體" w:hAnsi="標楷體"/>
          <w:sz w:val="28"/>
          <w:szCs w:val="28"/>
        </w:rPr>
        <w:t>1</w:t>
      </w:r>
      <w:r w:rsidRPr="009F1322">
        <w:rPr>
          <w:rFonts w:ascii="標楷體" w:eastAsia="標楷體" w:hAnsi="標楷體" w:hint="eastAsia"/>
          <w:sz w:val="28"/>
          <w:szCs w:val="28"/>
        </w:rPr>
        <w:t>月至</w:t>
      </w:r>
      <w:r w:rsidRPr="009F1322">
        <w:rPr>
          <w:rFonts w:ascii="標楷體" w:eastAsia="標楷體" w:hAnsi="標楷體"/>
          <w:sz w:val="28"/>
          <w:szCs w:val="28"/>
        </w:rPr>
        <w:t xml:space="preserve"> 6</w:t>
      </w:r>
      <w:r w:rsidRPr="009F1322">
        <w:rPr>
          <w:rFonts w:ascii="標楷體" w:eastAsia="標楷體" w:hAnsi="標楷體" w:hint="eastAsia"/>
          <w:sz w:val="28"/>
          <w:szCs w:val="28"/>
        </w:rPr>
        <w:t>月共辦理</w:t>
      </w:r>
      <w:r w:rsidRPr="009F1322">
        <w:rPr>
          <w:rFonts w:ascii="標楷體" w:eastAsia="標楷體" w:hAnsi="標楷體"/>
          <w:sz w:val="28"/>
          <w:szCs w:val="28"/>
        </w:rPr>
        <w:t>154</w:t>
      </w:r>
      <w:r w:rsidRPr="009F1322">
        <w:rPr>
          <w:rFonts w:ascii="標楷體" w:eastAsia="標楷體" w:hAnsi="標楷體" w:hint="eastAsia"/>
          <w:sz w:val="28"/>
          <w:szCs w:val="28"/>
        </w:rPr>
        <w:t>場「社區治安會議」參加民眾計</w:t>
      </w:r>
      <w:r w:rsidRPr="009F1322">
        <w:rPr>
          <w:rFonts w:ascii="標楷體" w:eastAsia="標楷體" w:hAnsi="標楷體"/>
          <w:sz w:val="28"/>
          <w:szCs w:val="28"/>
        </w:rPr>
        <w:t>10</w:t>
      </w:r>
      <w:r w:rsidRPr="009F1322">
        <w:rPr>
          <w:rFonts w:ascii="標楷體" w:eastAsia="標楷體" w:hAnsi="標楷體" w:hint="eastAsia"/>
          <w:sz w:val="28"/>
          <w:szCs w:val="28"/>
        </w:rPr>
        <w:t>,</w:t>
      </w:r>
      <w:r w:rsidRPr="009F1322">
        <w:rPr>
          <w:rFonts w:ascii="標楷體" w:eastAsia="標楷體" w:hAnsi="標楷體"/>
          <w:sz w:val="28"/>
          <w:szCs w:val="28"/>
        </w:rPr>
        <w:t>223</w:t>
      </w:r>
      <w:r w:rsidRPr="009F1322">
        <w:rPr>
          <w:rFonts w:ascii="標楷體" w:eastAsia="標楷體" w:hAnsi="標楷體" w:hint="eastAsia"/>
          <w:sz w:val="28"/>
          <w:szCs w:val="28"/>
        </w:rPr>
        <w:t>人，除聽取民眾治安建言，適切予以回應外，並就反詐欺、防搶、防竊盜、自行車防竊編碼、家暴、防災等主題加強宣導。</w:t>
      </w:r>
    </w:p>
    <w:p w:rsidR="00A52886" w:rsidRPr="009F1322" w:rsidRDefault="00A52886" w:rsidP="00FD0996">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4.社區治安防衛工作績效</w:t>
      </w:r>
      <w:r w:rsidR="00FD0996" w:rsidRPr="009F1322">
        <w:rPr>
          <w:rFonts w:ascii="標楷體" w:eastAsia="標楷體" w:hAnsi="標楷體"/>
          <w:sz w:val="28"/>
          <w:szCs w:val="28"/>
        </w:rPr>
        <w:br/>
      </w:r>
      <w:r w:rsidRPr="009F1322">
        <w:rPr>
          <w:rFonts w:ascii="標楷體" w:eastAsia="標楷體" w:hAnsi="標楷體" w:hint="eastAsia"/>
          <w:sz w:val="28"/>
          <w:szCs w:val="28"/>
        </w:rPr>
        <w:t>本市守望相助隊平日配合警察機關、志工及善心人士等，協助社區安全維護、關懷轄區獨居老人、弱勢人士，對整體社會安全維護體系有極大之助益，本期協助偵破各類刑案計12件，對社區安全維護具正面意義。</w:t>
      </w:r>
    </w:p>
    <w:p w:rsidR="00A52886" w:rsidRPr="009F1322" w:rsidRDefault="008F1D70" w:rsidP="00FD0996">
      <w:pPr>
        <w:pStyle w:val="affffffff9"/>
        <w:spacing w:line="440" w:lineRule="exact"/>
        <w:ind w:leftChars="100" w:left="240"/>
        <w:jc w:val="both"/>
      </w:pPr>
      <w:r w:rsidRPr="009F1322">
        <w:rPr>
          <w:rFonts w:hint="eastAsia"/>
        </w:rPr>
        <w:t>(</w:t>
      </w:r>
      <w:r w:rsidR="00A52886" w:rsidRPr="009F1322">
        <w:rPr>
          <w:rFonts w:hint="eastAsia"/>
        </w:rPr>
        <w:t>八</w:t>
      </w:r>
      <w:r w:rsidRPr="009F1322">
        <w:rPr>
          <w:rFonts w:hint="eastAsia"/>
        </w:rPr>
        <w:t>)</w:t>
      </w:r>
      <w:r w:rsidR="00A52886" w:rsidRPr="009F1322">
        <w:rPr>
          <w:rFonts w:hint="eastAsia"/>
        </w:rPr>
        <w:t>強化監錄系統功能</w:t>
      </w:r>
    </w:p>
    <w:p w:rsidR="00A52886" w:rsidRPr="009F1322" w:rsidRDefault="00A52886" w:rsidP="00FD0996">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1.錄影監視系統適時汰舊換新，107下半年</w:t>
      </w:r>
      <w:proofErr w:type="gramStart"/>
      <w:r w:rsidRPr="009F1322">
        <w:rPr>
          <w:rFonts w:ascii="標楷體" w:eastAsia="標楷體" w:hAnsi="標楷體" w:hint="eastAsia"/>
          <w:sz w:val="28"/>
          <w:szCs w:val="28"/>
        </w:rPr>
        <w:t>汰</w:t>
      </w:r>
      <w:proofErr w:type="gramEnd"/>
      <w:r w:rsidRPr="009F1322">
        <w:rPr>
          <w:rFonts w:ascii="標楷體" w:eastAsia="標楷體" w:hAnsi="標楷體" w:hint="eastAsia"/>
          <w:sz w:val="28"/>
          <w:szCs w:val="28"/>
        </w:rPr>
        <w:t>除已逾5年使用年限故障且不符治安需要無修復效益之攝影機</w:t>
      </w:r>
      <w:r w:rsidRPr="009F1322">
        <w:rPr>
          <w:rFonts w:ascii="標楷體" w:eastAsia="標楷體" w:hAnsi="標楷體"/>
          <w:sz w:val="28"/>
          <w:szCs w:val="28"/>
        </w:rPr>
        <w:t>252</w:t>
      </w:r>
      <w:r w:rsidRPr="009F1322">
        <w:rPr>
          <w:rFonts w:ascii="標楷體" w:eastAsia="標楷體" w:hAnsi="標楷體" w:hint="eastAsia"/>
          <w:sz w:val="28"/>
          <w:szCs w:val="28"/>
        </w:rPr>
        <w:t>支。</w:t>
      </w:r>
    </w:p>
    <w:p w:rsidR="00A52886" w:rsidRPr="009F1322" w:rsidRDefault="00A52886" w:rsidP="00FD0996">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2.1</w:t>
      </w:r>
      <w:r w:rsidRPr="009F1322">
        <w:rPr>
          <w:rFonts w:ascii="標楷體" w:eastAsia="標楷體" w:hAnsi="標楷體"/>
          <w:sz w:val="28"/>
          <w:szCs w:val="28"/>
        </w:rPr>
        <w:t>06</w:t>
      </w:r>
      <w:r w:rsidRPr="009F1322">
        <w:rPr>
          <w:rFonts w:ascii="標楷體" w:eastAsia="標楷體" w:hAnsi="標楷體" w:hint="eastAsia"/>
          <w:sz w:val="28"/>
          <w:szCs w:val="28"/>
        </w:rPr>
        <w:t>年度就使用已逾8年之攝影機中經評估有治安</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交通</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急迫需要者589支以部分租賃方式辦理換新，於107年7月20日完成驗收；107年預算金額8,034</w:t>
      </w:r>
      <w:r w:rsidRPr="009F1322">
        <w:rPr>
          <w:rFonts w:ascii="標楷體" w:eastAsia="標楷體" w:hAnsi="標楷體"/>
          <w:sz w:val="28"/>
          <w:szCs w:val="28"/>
        </w:rPr>
        <w:t>,</w:t>
      </w:r>
      <w:r w:rsidRPr="009F1322">
        <w:rPr>
          <w:rFonts w:ascii="標楷體" w:eastAsia="標楷體" w:hAnsi="標楷體" w:hint="eastAsia"/>
          <w:sz w:val="28"/>
          <w:szCs w:val="28"/>
        </w:rPr>
        <w:t>999元</w:t>
      </w:r>
      <w:proofErr w:type="gramStart"/>
      <w:r w:rsidRPr="009F1322">
        <w:rPr>
          <w:rFonts w:ascii="標楷體" w:eastAsia="標楷體" w:hAnsi="標楷體" w:hint="eastAsia"/>
          <w:sz w:val="28"/>
          <w:szCs w:val="28"/>
        </w:rPr>
        <w:t>汰</w:t>
      </w:r>
      <w:proofErr w:type="gramEnd"/>
      <w:r w:rsidRPr="009F1322">
        <w:rPr>
          <w:rFonts w:ascii="標楷體" w:eastAsia="標楷體" w:hAnsi="標楷體" w:hint="eastAsia"/>
          <w:sz w:val="28"/>
          <w:szCs w:val="28"/>
        </w:rPr>
        <w:t>換使用逾</w:t>
      </w:r>
      <w:r w:rsidRPr="009F1322">
        <w:rPr>
          <w:rFonts w:ascii="標楷體" w:eastAsia="標楷體" w:hAnsi="標楷體"/>
          <w:sz w:val="28"/>
          <w:szCs w:val="28"/>
        </w:rPr>
        <w:t>8</w:t>
      </w:r>
      <w:r w:rsidRPr="009F1322">
        <w:rPr>
          <w:rFonts w:ascii="標楷體" w:eastAsia="標楷體" w:hAnsi="標楷體" w:hint="eastAsia"/>
          <w:sz w:val="28"/>
          <w:szCs w:val="28"/>
        </w:rPr>
        <w:t>年錄影監視系統攝影機</w:t>
      </w:r>
      <w:r w:rsidRPr="009F1322">
        <w:rPr>
          <w:rFonts w:ascii="標楷體" w:eastAsia="標楷體" w:hAnsi="標楷體"/>
          <w:sz w:val="28"/>
          <w:szCs w:val="28"/>
        </w:rPr>
        <w:t>120</w:t>
      </w:r>
      <w:r w:rsidRPr="009F1322">
        <w:rPr>
          <w:rFonts w:ascii="標楷體" w:eastAsia="標楷體" w:hAnsi="標楷體" w:hint="eastAsia"/>
          <w:sz w:val="28"/>
          <w:szCs w:val="28"/>
        </w:rPr>
        <w:t>支，以原契約後續擴充及新增工項議價方式辦理，於107年</w:t>
      </w:r>
      <w:r w:rsidRPr="009F1322">
        <w:rPr>
          <w:rFonts w:ascii="標楷體" w:eastAsia="標楷體" w:hAnsi="標楷體"/>
          <w:sz w:val="28"/>
          <w:szCs w:val="28"/>
        </w:rPr>
        <w:t>11</w:t>
      </w:r>
      <w:r w:rsidRPr="009F1322">
        <w:rPr>
          <w:rFonts w:ascii="標楷體" w:eastAsia="標楷體" w:hAnsi="標楷體" w:hint="eastAsia"/>
          <w:sz w:val="28"/>
          <w:szCs w:val="28"/>
        </w:rPr>
        <w:t>月21日決標，於10</w:t>
      </w:r>
      <w:r w:rsidRPr="009F1322">
        <w:rPr>
          <w:rFonts w:ascii="標楷體" w:eastAsia="標楷體" w:hAnsi="標楷體"/>
          <w:sz w:val="28"/>
          <w:szCs w:val="28"/>
        </w:rPr>
        <w:t>8</w:t>
      </w:r>
      <w:r w:rsidRPr="009F1322">
        <w:rPr>
          <w:rFonts w:ascii="標楷體" w:eastAsia="標楷體" w:hAnsi="標楷體" w:hint="eastAsia"/>
          <w:sz w:val="28"/>
          <w:szCs w:val="28"/>
        </w:rPr>
        <w:t>年6月18日完成驗收。</w:t>
      </w:r>
    </w:p>
    <w:p w:rsidR="00A52886" w:rsidRPr="009F1322" w:rsidRDefault="00A52886" w:rsidP="00FD0996">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3.爭取中央機關或回饋金補助新增或汰舊換新，合計2,335萬7,564元，各案分述如下：</w:t>
      </w:r>
    </w:p>
    <w:p w:rsidR="00A52886" w:rsidRPr="009F1322" w:rsidRDefault="008F1D70" w:rsidP="00FD0996">
      <w:pPr>
        <w:pStyle w:val="affffffffb"/>
        <w:ind w:leftChars="440" w:left="1476" w:rightChars="0" w:right="0" w:hangingChars="150" w:hanging="420"/>
        <w:jc w:val="both"/>
      </w:pPr>
      <w:r w:rsidRPr="009F1322">
        <w:rPr>
          <w:rFonts w:hint="eastAsia"/>
        </w:rPr>
        <w:t>(</w:t>
      </w:r>
      <w:r w:rsidR="00A52886" w:rsidRPr="009F1322">
        <w:rPr>
          <w:rFonts w:hint="eastAsia"/>
        </w:rPr>
        <w:t>1</w:t>
      </w:r>
      <w:r w:rsidRPr="009F1322">
        <w:rPr>
          <w:rFonts w:hint="eastAsia"/>
        </w:rPr>
        <w:t>)</w:t>
      </w:r>
      <w:r w:rsidR="00A52886" w:rsidRPr="009F1322">
        <w:rPr>
          <w:rFonts w:hint="eastAsia"/>
        </w:rPr>
        <w:t>林園</w:t>
      </w:r>
      <w:r w:rsidR="00A52886" w:rsidRPr="009F1322">
        <w:t>分局爭取</w:t>
      </w:r>
      <w:r w:rsidR="00A52886" w:rsidRPr="009F1322">
        <w:rPr>
          <w:rFonts w:hint="eastAsia"/>
        </w:rPr>
        <w:t>自來水公司</w:t>
      </w:r>
      <w:proofErr w:type="gramStart"/>
      <w:r w:rsidR="00A52886" w:rsidRPr="009F1322">
        <w:rPr>
          <w:rFonts w:hint="eastAsia"/>
        </w:rPr>
        <w:t>回饋金回饋金</w:t>
      </w:r>
      <w:proofErr w:type="gramEnd"/>
      <w:r w:rsidR="00A52886" w:rsidRPr="009F1322">
        <w:rPr>
          <w:rFonts w:hint="eastAsia"/>
        </w:rPr>
        <w:t>300萬元建置大寮區重要道路路口錄影監視系統63支，預計108年9月完成。</w:t>
      </w:r>
    </w:p>
    <w:p w:rsidR="00A52886" w:rsidRPr="009F1322" w:rsidRDefault="008F1D70" w:rsidP="00FD0996">
      <w:pPr>
        <w:pStyle w:val="affffffffb"/>
        <w:ind w:leftChars="440" w:left="1476" w:rightChars="0" w:right="0" w:hangingChars="150" w:hanging="420"/>
        <w:jc w:val="both"/>
      </w:pPr>
      <w:r w:rsidRPr="009F1322">
        <w:rPr>
          <w:rFonts w:hint="eastAsia"/>
        </w:rPr>
        <w:t>(</w:t>
      </w:r>
      <w:r w:rsidR="00A52886" w:rsidRPr="009F1322">
        <w:rPr>
          <w:rFonts w:hint="eastAsia"/>
        </w:rPr>
        <w:t>2</w:t>
      </w:r>
      <w:r w:rsidRPr="009F1322">
        <w:rPr>
          <w:rFonts w:hint="eastAsia"/>
        </w:rPr>
        <w:t>)</w:t>
      </w:r>
      <w:r w:rsidR="00A52886" w:rsidRPr="009F1322">
        <w:t>小港分局爭取</w:t>
      </w:r>
      <w:r w:rsidR="00A52886" w:rsidRPr="009F1322">
        <w:rPr>
          <w:rFonts w:hint="eastAsia"/>
        </w:rPr>
        <w:t>中油大林廠補助金179萬元及小港區公所台電回饋金1030萬建置小港區大平里及坪頂里重要道路錄影監視系統支，預計108年11月完成。</w:t>
      </w:r>
    </w:p>
    <w:p w:rsidR="00A52886" w:rsidRPr="009F1322" w:rsidRDefault="008F1D70" w:rsidP="00FD0996">
      <w:pPr>
        <w:pStyle w:val="affffffffb"/>
        <w:ind w:leftChars="440" w:left="1476" w:rightChars="0" w:right="0" w:hangingChars="150" w:hanging="420"/>
        <w:jc w:val="both"/>
      </w:pPr>
      <w:r w:rsidRPr="009F1322">
        <w:rPr>
          <w:rFonts w:hint="eastAsia"/>
        </w:rPr>
        <w:t>(</w:t>
      </w:r>
      <w:r w:rsidR="00A52886" w:rsidRPr="009F1322">
        <w:rPr>
          <w:rFonts w:hint="eastAsia"/>
        </w:rPr>
        <w:t>3</w:t>
      </w:r>
      <w:r w:rsidRPr="009F1322">
        <w:rPr>
          <w:rFonts w:hint="eastAsia"/>
        </w:rPr>
        <w:t>)</w:t>
      </w:r>
      <w:r w:rsidR="00A52886" w:rsidRPr="009F1322">
        <w:t>湖內分局爭取</w:t>
      </w:r>
      <w:r w:rsidR="00A52886" w:rsidRPr="009F1322">
        <w:rPr>
          <w:rFonts w:hint="eastAsia"/>
        </w:rPr>
        <w:t>科技部南部科學工業園區</w:t>
      </w:r>
      <w:r w:rsidR="00A52886" w:rsidRPr="009F1322">
        <w:t>回饋金</w:t>
      </w:r>
      <w:r w:rsidR="00A52886" w:rsidRPr="009F1322">
        <w:rPr>
          <w:rFonts w:hint="eastAsia"/>
        </w:rPr>
        <w:t>80萬元建置路竹區後鄉里長興路段錄影監視系統16支，預計108年7月20日完成驗收。</w:t>
      </w:r>
    </w:p>
    <w:p w:rsidR="00A52886" w:rsidRPr="009F1322" w:rsidRDefault="008F1D70" w:rsidP="00FD0996">
      <w:pPr>
        <w:pStyle w:val="affffffffb"/>
        <w:ind w:leftChars="440" w:left="1476" w:rightChars="0" w:right="0" w:hangingChars="150" w:hanging="420"/>
        <w:jc w:val="both"/>
      </w:pPr>
      <w:r w:rsidRPr="009F1322">
        <w:rPr>
          <w:rFonts w:hint="eastAsia"/>
        </w:rPr>
        <w:lastRenderedPageBreak/>
        <w:t>(</w:t>
      </w:r>
      <w:r w:rsidR="00A52886" w:rsidRPr="009F1322">
        <w:rPr>
          <w:rFonts w:hint="eastAsia"/>
        </w:rPr>
        <w:t>4</w:t>
      </w:r>
      <w:r w:rsidRPr="009F1322">
        <w:rPr>
          <w:rFonts w:hint="eastAsia"/>
        </w:rPr>
        <w:t>)</w:t>
      </w:r>
      <w:r w:rsidR="00A52886" w:rsidRPr="009F1322">
        <w:rPr>
          <w:rFonts w:hint="eastAsia"/>
        </w:rPr>
        <w:t>前鎮</w:t>
      </w:r>
      <w:r w:rsidR="00A52886" w:rsidRPr="009F1322">
        <w:t>分局爭取</w:t>
      </w:r>
      <w:r w:rsidR="00A52886" w:rsidRPr="009F1322">
        <w:rPr>
          <w:rFonts w:hint="eastAsia"/>
        </w:rPr>
        <w:t>交通部航港局回饋金431萬</w:t>
      </w:r>
      <w:r w:rsidR="00A52886" w:rsidRPr="009F1322">
        <w:t>7,564</w:t>
      </w:r>
      <w:r w:rsidR="00A52886" w:rsidRPr="009F1322">
        <w:rPr>
          <w:rFonts w:hint="eastAsia"/>
        </w:rPr>
        <w:t>元建置前鎮區新生路段錄影監視系統48支，預計108年9月完成。</w:t>
      </w:r>
    </w:p>
    <w:p w:rsidR="00A52886" w:rsidRPr="009F1322" w:rsidRDefault="008F1D70" w:rsidP="00FD0996">
      <w:pPr>
        <w:pStyle w:val="affffffffb"/>
        <w:ind w:leftChars="440" w:left="1476" w:rightChars="0" w:right="0" w:hangingChars="150" w:hanging="420"/>
        <w:jc w:val="both"/>
      </w:pPr>
      <w:r w:rsidRPr="009F1322">
        <w:rPr>
          <w:rFonts w:hint="eastAsia"/>
        </w:rPr>
        <w:t>(</w:t>
      </w:r>
      <w:r w:rsidR="00A52886" w:rsidRPr="009F1322">
        <w:rPr>
          <w:rFonts w:hint="eastAsia"/>
        </w:rPr>
        <w:t>5</w:t>
      </w:r>
      <w:r w:rsidRPr="009F1322">
        <w:rPr>
          <w:rFonts w:hint="eastAsia"/>
        </w:rPr>
        <w:t>)</w:t>
      </w:r>
      <w:r w:rsidR="00A52886" w:rsidRPr="009F1322">
        <w:rPr>
          <w:rFonts w:hint="eastAsia"/>
        </w:rPr>
        <w:t>岡山</w:t>
      </w:r>
      <w:r w:rsidR="00A52886" w:rsidRPr="009F1322">
        <w:t>分局爭取</w:t>
      </w:r>
      <w:r w:rsidR="00A52886" w:rsidRPr="009F1322">
        <w:rPr>
          <w:rFonts w:hint="eastAsia"/>
        </w:rPr>
        <w:t>永安區公所台電回饋金315萬元建置永安區重要道路路口錄影監視系統71支，預計108年11月完成。</w:t>
      </w:r>
    </w:p>
    <w:p w:rsidR="00A52886" w:rsidRPr="009F1322" w:rsidRDefault="00A52886" w:rsidP="00FD0996">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sz w:val="28"/>
          <w:szCs w:val="28"/>
        </w:rPr>
        <w:t>4</w:t>
      </w:r>
      <w:r w:rsidRPr="009F1322">
        <w:rPr>
          <w:rFonts w:ascii="標楷體" w:eastAsia="標楷體" w:hAnsi="標楷體" w:hint="eastAsia"/>
          <w:sz w:val="28"/>
          <w:szCs w:val="28"/>
        </w:rPr>
        <w:t>.導入車牌辨識及軌跡查詢等智慧分析功能第2期，預算1,000萬元，以原契約後續擴充及新增工項議價方式接續辦理，於107年8月驗收完成；第3期預算800萬元，以原契約後續擴充及新增工項議價方式接續辦理，於107年9月25日決標，於10</w:t>
      </w:r>
      <w:r w:rsidRPr="009F1322">
        <w:rPr>
          <w:rFonts w:ascii="標楷體" w:eastAsia="標楷體" w:hAnsi="標楷體"/>
          <w:sz w:val="28"/>
          <w:szCs w:val="28"/>
        </w:rPr>
        <w:t>8</w:t>
      </w:r>
      <w:r w:rsidRPr="009F1322">
        <w:rPr>
          <w:rFonts w:ascii="標楷體" w:eastAsia="標楷體" w:hAnsi="標楷體" w:hint="eastAsia"/>
          <w:sz w:val="28"/>
          <w:szCs w:val="28"/>
        </w:rPr>
        <w:t>年6月18日</w:t>
      </w:r>
      <w:proofErr w:type="gramStart"/>
      <w:r w:rsidRPr="009F1322">
        <w:rPr>
          <w:rFonts w:ascii="標楷體" w:eastAsia="標楷體" w:hAnsi="標楷體" w:hint="eastAsia"/>
          <w:sz w:val="28"/>
          <w:szCs w:val="28"/>
        </w:rPr>
        <w:t>併</w:t>
      </w:r>
      <w:proofErr w:type="gramEnd"/>
      <w:r w:rsidRPr="009F1322">
        <w:rPr>
          <w:rFonts w:ascii="標楷體" w:eastAsia="標楷體" w:hAnsi="標楷體" w:hint="eastAsia"/>
          <w:sz w:val="28"/>
          <w:szCs w:val="28"/>
        </w:rPr>
        <w:t>本局「107年使用逾8年錄影監視系統</w:t>
      </w:r>
      <w:proofErr w:type="gramStart"/>
      <w:r w:rsidRPr="009F1322">
        <w:rPr>
          <w:rFonts w:ascii="標楷體" w:eastAsia="標楷體" w:hAnsi="標楷體" w:hint="eastAsia"/>
          <w:sz w:val="28"/>
          <w:szCs w:val="28"/>
        </w:rPr>
        <w:t>汰換案</w:t>
      </w:r>
      <w:proofErr w:type="gramEnd"/>
      <w:r w:rsidRPr="009F1322">
        <w:rPr>
          <w:rFonts w:ascii="標楷體" w:eastAsia="標楷體" w:hAnsi="標楷體" w:hint="eastAsia"/>
          <w:sz w:val="28"/>
          <w:szCs w:val="28"/>
        </w:rPr>
        <w:t>」完成器材及辨識率驗收合格。</w:t>
      </w:r>
    </w:p>
    <w:p w:rsidR="00A52886" w:rsidRPr="009F1322" w:rsidRDefault="00A52886" w:rsidP="00FD0996">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sz w:val="28"/>
          <w:szCs w:val="28"/>
        </w:rPr>
        <w:t>5</w:t>
      </w:r>
      <w:r w:rsidRPr="009F1322">
        <w:rPr>
          <w:rFonts w:ascii="標楷體" w:eastAsia="標楷體" w:hAnsi="標楷體" w:hint="eastAsia"/>
          <w:sz w:val="28"/>
          <w:szCs w:val="28"/>
        </w:rPr>
        <w:t>.本期因調閱監視器而破獲刑案件數1,770件。</w:t>
      </w:r>
    </w:p>
    <w:p w:rsidR="00A52886" w:rsidRPr="009F1322" w:rsidRDefault="00A52886" w:rsidP="00FD0996">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6.加強保養維運能力：</w:t>
      </w:r>
    </w:p>
    <w:p w:rsidR="00A52886" w:rsidRPr="009F1322" w:rsidRDefault="008F1D70" w:rsidP="00FD0996">
      <w:pPr>
        <w:pStyle w:val="affffffffb"/>
        <w:ind w:leftChars="440" w:left="1476" w:rightChars="0" w:right="0" w:hangingChars="150" w:hanging="420"/>
        <w:jc w:val="both"/>
      </w:pPr>
      <w:r w:rsidRPr="009F1322">
        <w:rPr>
          <w:rFonts w:hint="eastAsia"/>
        </w:rPr>
        <w:t>(</w:t>
      </w:r>
      <w:r w:rsidR="00A52886" w:rsidRPr="009F1322">
        <w:rPr>
          <w:rFonts w:hint="eastAsia"/>
        </w:rPr>
        <w:t>1</w:t>
      </w:r>
      <w:r w:rsidRPr="009F1322">
        <w:rPr>
          <w:rFonts w:hint="eastAsia"/>
        </w:rPr>
        <w:t>)</w:t>
      </w:r>
      <w:proofErr w:type="gramStart"/>
      <w:r w:rsidR="00A52886" w:rsidRPr="009F1322">
        <w:rPr>
          <w:rFonts w:hint="eastAsia"/>
        </w:rPr>
        <w:t>108</w:t>
      </w:r>
      <w:proofErr w:type="gramEnd"/>
      <w:r w:rsidR="00A52886" w:rsidRPr="009F1322">
        <w:rPr>
          <w:rFonts w:hint="eastAsia"/>
        </w:rPr>
        <w:t>年度錄影監視系統維運案總預算金額</w:t>
      </w:r>
      <w:r w:rsidR="00A52886" w:rsidRPr="009F1322">
        <w:t>5</w:t>
      </w:r>
      <w:r w:rsidR="00A52886" w:rsidRPr="009F1322">
        <w:rPr>
          <w:rFonts w:hint="eastAsia"/>
        </w:rPr>
        <w:t>,</w:t>
      </w:r>
      <w:r w:rsidR="00A52886" w:rsidRPr="009F1322">
        <w:t>362</w:t>
      </w:r>
      <w:r w:rsidR="00A52886" w:rsidRPr="009F1322">
        <w:rPr>
          <w:rFonts w:hint="eastAsia"/>
        </w:rPr>
        <w:t>萬5</w:t>
      </w:r>
      <w:r w:rsidR="00A52886" w:rsidRPr="009F1322">
        <w:t>,</w:t>
      </w:r>
      <w:r w:rsidR="00A52886" w:rsidRPr="009F1322">
        <w:rPr>
          <w:rFonts w:hint="eastAsia"/>
        </w:rPr>
        <w:t>00</w:t>
      </w:r>
      <w:r w:rsidR="00A52886" w:rsidRPr="009F1322">
        <w:t>0</w:t>
      </w:r>
      <w:r w:rsidR="00A52886" w:rsidRPr="009F1322">
        <w:rPr>
          <w:rFonts w:hint="eastAsia"/>
        </w:rPr>
        <w:t>元，</w:t>
      </w:r>
      <w:proofErr w:type="gramStart"/>
      <w:r w:rsidR="00A52886" w:rsidRPr="009F1322">
        <w:rPr>
          <w:rFonts w:hint="eastAsia"/>
        </w:rPr>
        <w:t>按逾保</w:t>
      </w:r>
      <w:proofErr w:type="gramEnd"/>
      <w:r w:rsidR="00A52886" w:rsidRPr="009F1322">
        <w:rPr>
          <w:rFonts w:hint="eastAsia"/>
        </w:rPr>
        <w:t>固監視器數量依比例</w:t>
      </w:r>
      <w:proofErr w:type="gramStart"/>
      <w:r w:rsidR="00A52886" w:rsidRPr="009F1322">
        <w:rPr>
          <w:rFonts w:hint="eastAsia"/>
        </w:rPr>
        <w:t>下授各分局</w:t>
      </w:r>
      <w:proofErr w:type="gramEnd"/>
      <w:r w:rsidR="00A52886" w:rsidRPr="009F1322">
        <w:rPr>
          <w:rFonts w:hint="eastAsia"/>
        </w:rPr>
        <w:t>辦理招標，分別由7家公司得標，提升維修效率。</w:t>
      </w:r>
    </w:p>
    <w:p w:rsidR="00A52886" w:rsidRPr="009F1322" w:rsidRDefault="008F1D70" w:rsidP="00FD0996">
      <w:pPr>
        <w:pStyle w:val="affffffffb"/>
        <w:ind w:leftChars="440" w:left="1476" w:rightChars="0" w:right="0" w:hangingChars="150" w:hanging="420"/>
        <w:jc w:val="both"/>
      </w:pPr>
      <w:r w:rsidRPr="009F1322">
        <w:rPr>
          <w:rFonts w:hint="eastAsia"/>
        </w:rPr>
        <w:t>(</w:t>
      </w:r>
      <w:r w:rsidR="00A52886" w:rsidRPr="009F1322">
        <w:rPr>
          <w:rFonts w:hint="eastAsia"/>
        </w:rPr>
        <w:t>2</w:t>
      </w:r>
      <w:r w:rsidRPr="009F1322">
        <w:rPr>
          <w:rFonts w:hint="eastAsia"/>
        </w:rPr>
        <w:t>)</w:t>
      </w:r>
      <w:r w:rsidR="00A52886" w:rsidRPr="009F1322">
        <w:rPr>
          <w:rFonts w:hint="eastAsia"/>
        </w:rPr>
        <w:t>為加快故障設備維護速度，本府警察局及各分局均組成維修小組，針對專業技術程度較低或不需較精密儀器零件之故障自力維修，自108年1月1日至108年6月30日止，計維修恢復畫面數4,489支。</w:t>
      </w:r>
    </w:p>
    <w:p w:rsidR="00A52886" w:rsidRPr="009F1322" w:rsidRDefault="00A52886" w:rsidP="00FD0996">
      <w:pPr>
        <w:pStyle w:val="affffffff7"/>
        <w:spacing w:beforeLines="50" w:before="180" w:after="0" w:line="440" w:lineRule="exact"/>
        <w:jc w:val="both"/>
        <w:rPr>
          <w:rFonts w:ascii="標楷體" w:eastAsia="標楷體" w:hAnsi="標楷體"/>
        </w:rPr>
      </w:pPr>
      <w:r w:rsidRPr="009F1322">
        <w:rPr>
          <w:rFonts w:ascii="標楷體" w:eastAsia="標楷體" w:hAnsi="標楷體" w:hint="eastAsia"/>
        </w:rPr>
        <w:t>二、確保交通安全秩序</w:t>
      </w:r>
    </w:p>
    <w:p w:rsidR="00A52886" w:rsidRPr="009F1322" w:rsidRDefault="008F1D70" w:rsidP="00FD0996">
      <w:pPr>
        <w:pStyle w:val="affffffff9"/>
        <w:spacing w:line="440" w:lineRule="exact"/>
        <w:ind w:leftChars="100" w:left="240"/>
        <w:jc w:val="both"/>
      </w:pPr>
      <w:r w:rsidRPr="009F1322">
        <w:rPr>
          <w:rFonts w:hint="eastAsia"/>
        </w:rPr>
        <w:t>(</w:t>
      </w:r>
      <w:proofErr w:type="gramStart"/>
      <w:r w:rsidR="00A52886" w:rsidRPr="009F1322">
        <w:rPr>
          <w:rFonts w:hint="eastAsia"/>
        </w:rPr>
        <w:t>一</w:t>
      </w:r>
      <w:proofErr w:type="gramEnd"/>
      <w:r w:rsidRPr="009F1322">
        <w:rPr>
          <w:rFonts w:hint="eastAsia"/>
        </w:rPr>
        <w:t>)</w:t>
      </w:r>
      <w:r w:rsidR="00A52886" w:rsidRPr="009F1322">
        <w:rPr>
          <w:rFonts w:hint="eastAsia"/>
        </w:rPr>
        <w:t>防制交通事故發生</w:t>
      </w:r>
    </w:p>
    <w:p w:rsidR="00A52886" w:rsidRPr="009F1322" w:rsidRDefault="00A52886" w:rsidP="00151C31">
      <w:pPr>
        <w:spacing w:line="360" w:lineRule="exact"/>
        <w:ind w:leftChars="340" w:left="816"/>
        <w:jc w:val="both"/>
        <w:rPr>
          <w:rFonts w:ascii="標楷體" w:eastAsia="標楷體" w:hAnsi="標楷體"/>
          <w:sz w:val="28"/>
          <w:szCs w:val="28"/>
        </w:rPr>
      </w:pPr>
      <w:r w:rsidRPr="009F1322">
        <w:rPr>
          <w:rFonts w:ascii="標楷體" w:eastAsia="標楷體" w:hAnsi="標楷體" w:hint="eastAsia"/>
          <w:sz w:val="28"/>
          <w:szCs w:val="28"/>
        </w:rPr>
        <w:t>本期(108年1-6月)共計發生</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A1+A2類</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交通事故</w:t>
      </w:r>
      <w:r w:rsidRPr="009F1322">
        <w:rPr>
          <w:rFonts w:ascii="標楷體" w:eastAsia="標楷體" w:hAnsi="標楷體"/>
          <w:sz w:val="28"/>
          <w:szCs w:val="28"/>
        </w:rPr>
        <w:t>2</w:t>
      </w:r>
      <w:r w:rsidRPr="009F1322">
        <w:rPr>
          <w:rFonts w:ascii="標楷體" w:eastAsia="標楷體" w:hAnsi="標楷體" w:hint="eastAsia"/>
          <w:sz w:val="28"/>
          <w:szCs w:val="28"/>
        </w:rPr>
        <w:t>1</w:t>
      </w:r>
      <w:r w:rsidRPr="009F1322">
        <w:rPr>
          <w:rFonts w:ascii="標楷體" w:eastAsia="標楷體" w:hAnsi="標楷體"/>
          <w:sz w:val="28"/>
          <w:szCs w:val="28"/>
        </w:rPr>
        <w:t>,</w:t>
      </w:r>
      <w:r w:rsidRPr="009F1322">
        <w:rPr>
          <w:rFonts w:ascii="標楷體" w:eastAsia="標楷體" w:hAnsi="標楷體" w:hint="eastAsia"/>
          <w:sz w:val="28"/>
          <w:szCs w:val="28"/>
        </w:rPr>
        <w:t>630件，與上期(107年1-6月)發生</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A1+A2類</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交通事故21,984件相較，發生減少354件。</w:t>
      </w:r>
    </w:p>
    <w:p w:rsidR="00A52886" w:rsidRPr="009F1322" w:rsidRDefault="00A52886" w:rsidP="00151C31">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sz w:val="28"/>
          <w:szCs w:val="28"/>
        </w:rPr>
        <w:t>1.</w:t>
      </w:r>
      <w:r w:rsidRPr="009F1322">
        <w:rPr>
          <w:rFonts w:ascii="標楷體" w:eastAsia="標楷體" w:hAnsi="標楷體" w:hint="eastAsia"/>
          <w:sz w:val="28"/>
          <w:szCs w:val="28"/>
        </w:rPr>
        <w:t>本期(108年1-6月)計發生A1類交通事故106件、死亡107人，與上期(107年1-6月)發生52件、死亡53人相比，發生增加54件、死亡增加54人。</w:t>
      </w:r>
    </w:p>
    <w:p w:rsidR="00A52886" w:rsidRPr="009F1322" w:rsidRDefault="00A52886" w:rsidP="00151C31">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2.本期(108年1-6月)A2類交通事故21,524件、受傷30,297人與上期(107年1-6月)發生21,932件、受傷30,466人相較，發生減少408件、受傷減少169人。</w:t>
      </w:r>
    </w:p>
    <w:p w:rsidR="00A52886" w:rsidRPr="009F1322" w:rsidRDefault="00151C31" w:rsidP="00151C31">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3.</w:t>
      </w:r>
      <w:r w:rsidR="00A52886" w:rsidRPr="009F1322">
        <w:rPr>
          <w:rFonts w:ascii="標楷體" w:eastAsia="標楷體" w:hAnsi="標楷體" w:hint="eastAsia"/>
          <w:sz w:val="28"/>
          <w:szCs w:val="28"/>
        </w:rPr>
        <w:t>藉由交通安全宣導教育及加強路權執法等方式，鼓勵民眾參與關懷交通，以減少交通事故發生，確保用路人生命、財產安全，創造優質交通環境</w:t>
      </w:r>
    </w:p>
    <w:p w:rsidR="00A52886" w:rsidRPr="009F1322" w:rsidRDefault="008F1D70" w:rsidP="00151C31">
      <w:pPr>
        <w:pStyle w:val="affffffff9"/>
        <w:spacing w:line="440" w:lineRule="exact"/>
        <w:ind w:leftChars="100" w:left="240"/>
        <w:jc w:val="both"/>
      </w:pPr>
      <w:r w:rsidRPr="009F1322">
        <w:rPr>
          <w:rFonts w:hint="eastAsia"/>
        </w:rPr>
        <w:t>(</w:t>
      </w:r>
      <w:r w:rsidR="00A52886" w:rsidRPr="009F1322">
        <w:rPr>
          <w:rFonts w:hint="eastAsia"/>
        </w:rPr>
        <w:t>二</w:t>
      </w:r>
      <w:r w:rsidRPr="009F1322">
        <w:rPr>
          <w:rFonts w:hint="eastAsia"/>
        </w:rPr>
        <w:t>)</w:t>
      </w:r>
      <w:r w:rsidR="00A52886" w:rsidRPr="009F1322">
        <w:rPr>
          <w:rFonts w:hint="eastAsia"/>
        </w:rPr>
        <w:t>重大交通違規執法</w:t>
      </w:r>
    </w:p>
    <w:p w:rsidR="00A52886" w:rsidRPr="009F1322" w:rsidRDefault="00A52886" w:rsidP="00151C31">
      <w:pPr>
        <w:spacing w:line="360" w:lineRule="exact"/>
        <w:ind w:leftChars="320" w:left="768"/>
        <w:jc w:val="both"/>
        <w:rPr>
          <w:rFonts w:ascii="標楷體" w:eastAsia="標楷體" w:hAnsi="標楷體"/>
          <w:sz w:val="28"/>
          <w:szCs w:val="28"/>
        </w:rPr>
      </w:pPr>
      <w:r w:rsidRPr="009F1322">
        <w:rPr>
          <w:rFonts w:ascii="標楷體" w:eastAsia="標楷體" w:hAnsi="標楷體" w:hint="eastAsia"/>
          <w:sz w:val="28"/>
          <w:szCs w:val="28"/>
        </w:rPr>
        <w:t>取締重大交通違規執法，重點工作項目如下：</w:t>
      </w:r>
    </w:p>
    <w:p w:rsidR="00A52886" w:rsidRPr="009F1322" w:rsidRDefault="00A52886" w:rsidP="00151C31">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1.取締酒後駕車7</w:t>
      </w:r>
      <w:r w:rsidRPr="009F1322">
        <w:rPr>
          <w:rFonts w:ascii="標楷體" w:eastAsia="標楷體" w:hAnsi="標楷體"/>
          <w:sz w:val="28"/>
          <w:szCs w:val="28"/>
        </w:rPr>
        <w:t>,</w:t>
      </w:r>
      <w:r w:rsidRPr="009F1322">
        <w:rPr>
          <w:rFonts w:ascii="標楷體" w:eastAsia="標楷體" w:hAnsi="標楷體" w:hint="eastAsia"/>
          <w:sz w:val="28"/>
          <w:szCs w:val="28"/>
        </w:rPr>
        <w:t>117件。</w:t>
      </w:r>
    </w:p>
    <w:p w:rsidR="00A52886" w:rsidRPr="009F1322" w:rsidRDefault="00A52886" w:rsidP="00151C31">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2.闖紅燈89</w:t>
      </w:r>
      <w:r w:rsidRPr="009F1322">
        <w:rPr>
          <w:rFonts w:ascii="標楷體" w:eastAsia="標楷體" w:hAnsi="標楷體"/>
          <w:sz w:val="28"/>
          <w:szCs w:val="28"/>
        </w:rPr>
        <w:t>,</w:t>
      </w:r>
      <w:r w:rsidRPr="009F1322">
        <w:rPr>
          <w:rFonts w:ascii="標楷體" w:eastAsia="標楷體" w:hAnsi="標楷體" w:hint="eastAsia"/>
          <w:sz w:val="28"/>
          <w:szCs w:val="28"/>
        </w:rPr>
        <w:t>076件。</w:t>
      </w:r>
    </w:p>
    <w:p w:rsidR="00A52886" w:rsidRPr="009F1322" w:rsidRDefault="00A52886" w:rsidP="00151C31">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3.嚴重超速</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超速40公里以上</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2</w:t>
      </w:r>
      <w:r w:rsidRPr="009F1322">
        <w:rPr>
          <w:rFonts w:ascii="標楷體" w:eastAsia="標楷體" w:hAnsi="標楷體"/>
          <w:sz w:val="28"/>
          <w:szCs w:val="28"/>
        </w:rPr>
        <w:t>,</w:t>
      </w:r>
      <w:r w:rsidRPr="009F1322">
        <w:rPr>
          <w:rFonts w:ascii="標楷體" w:eastAsia="標楷體" w:hAnsi="標楷體" w:hint="eastAsia"/>
          <w:sz w:val="28"/>
          <w:szCs w:val="28"/>
        </w:rPr>
        <w:t>220件。</w:t>
      </w:r>
    </w:p>
    <w:p w:rsidR="00A52886" w:rsidRPr="009F1322" w:rsidRDefault="00A52886" w:rsidP="00151C31">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4.未依規定轉彎違規149</w:t>
      </w:r>
      <w:r w:rsidRPr="009F1322">
        <w:rPr>
          <w:rFonts w:ascii="標楷體" w:eastAsia="標楷體" w:hAnsi="標楷體"/>
          <w:sz w:val="28"/>
          <w:szCs w:val="28"/>
        </w:rPr>
        <w:t>,</w:t>
      </w:r>
      <w:r w:rsidRPr="009F1322">
        <w:rPr>
          <w:rFonts w:ascii="標楷體" w:eastAsia="標楷體" w:hAnsi="標楷體" w:hint="eastAsia"/>
          <w:sz w:val="28"/>
          <w:szCs w:val="28"/>
        </w:rPr>
        <w:t>684件。</w:t>
      </w:r>
    </w:p>
    <w:p w:rsidR="00A52886" w:rsidRPr="009F1322" w:rsidRDefault="00A52886" w:rsidP="00151C31">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5.保護行人路權專案6,093件。</w:t>
      </w:r>
    </w:p>
    <w:p w:rsidR="00A52886" w:rsidRPr="009F1322" w:rsidRDefault="008F1D70" w:rsidP="00151C31">
      <w:pPr>
        <w:pStyle w:val="affffffff9"/>
        <w:spacing w:line="440" w:lineRule="exact"/>
        <w:ind w:leftChars="100" w:left="240"/>
        <w:jc w:val="both"/>
      </w:pPr>
      <w:r w:rsidRPr="009F1322">
        <w:rPr>
          <w:rFonts w:hint="eastAsia"/>
        </w:rPr>
        <w:t>(</w:t>
      </w:r>
      <w:r w:rsidR="00A52886" w:rsidRPr="009F1322">
        <w:rPr>
          <w:rFonts w:hint="eastAsia"/>
        </w:rPr>
        <w:t>三</w:t>
      </w:r>
      <w:r w:rsidRPr="009F1322">
        <w:rPr>
          <w:rFonts w:hint="eastAsia"/>
        </w:rPr>
        <w:t>)</w:t>
      </w:r>
      <w:r w:rsidR="00A52886" w:rsidRPr="009F1322">
        <w:rPr>
          <w:rFonts w:hint="eastAsia"/>
        </w:rPr>
        <w:t>加強壅塞路段疏導作為</w:t>
      </w:r>
    </w:p>
    <w:p w:rsidR="00A52886" w:rsidRPr="009F1322" w:rsidRDefault="00A52886" w:rsidP="00151C31">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1.本府警察局108年1-6月份平常日規劃交通崗137處，動用警民力312人次，例假日規劃交通崗70處，動用警民力85人次。</w:t>
      </w:r>
    </w:p>
    <w:p w:rsidR="00A52886" w:rsidRPr="009F1322" w:rsidRDefault="00A52886" w:rsidP="00151C31">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2.108年1-6月份配合</w:t>
      </w:r>
      <w:proofErr w:type="gramStart"/>
      <w:r w:rsidRPr="009F1322">
        <w:rPr>
          <w:rFonts w:ascii="標楷體" w:eastAsia="標楷體" w:hAnsi="標楷體" w:hint="eastAsia"/>
          <w:sz w:val="28"/>
          <w:szCs w:val="28"/>
        </w:rPr>
        <w:t>交通局疏運</w:t>
      </w:r>
      <w:proofErr w:type="gramEnd"/>
      <w:r w:rsidRPr="009F1322">
        <w:rPr>
          <w:rFonts w:ascii="標楷體" w:eastAsia="標楷體" w:hAnsi="標楷體" w:hint="eastAsia"/>
          <w:sz w:val="28"/>
          <w:szCs w:val="28"/>
        </w:rPr>
        <w:t>計畫訂定疏導計畫，疏導返鄉旅遊人、車潮，以維持行車順暢及交通安全：</w:t>
      </w:r>
    </w:p>
    <w:p w:rsidR="00A52886" w:rsidRPr="009F1322" w:rsidRDefault="008F1D70" w:rsidP="00151C31">
      <w:pPr>
        <w:pStyle w:val="affffffffb"/>
        <w:ind w:leftChars="440" w:left="1476" w:rightChars="0" w:right="0" w:hangingChars="150" w:hanging="420"/>
        <w:jc w:val="both"/>
      </w:pPr>
      <w:r w:rsidRPr="009F1322">
        <w:rPr>
          <w:rFonts w:hint="eastAsia"/>
        </w:rPr>
        <w:lastRenderedPageBreak/>
        <w:t>(</w:t>
      </w:r>
      <w:r w:rsidR="00A52886" w:rsidRPr="009F1322">
        <w:rPr>
          <w:rFonts w:hint="eastAsia"/>
        </w:rPr>
        <w:t>1</w:t>
      </w:r>
      <w:r w:rsidRPr="009F1322">
        <w:rPr>
          <w:rFonts w:hint="eastAsia"/>
        </w:rPr>
        <w:t>)</w:t>
      </w:r>
      <w:r w:rsidR="00A52886" w:rsidRPr="009F1322">
        <w:rPr>
          <w:rFonts w:hint="eastAsia"/>
        </w:rPr>
        <w:t>元旦連假：指揮疏導重要路口共計104處、動員警民力共計212人次、警廣路況通報專責小組9組。</w:t>
      </w:r>
    </w:p>
    <w:p w:rsidR="00A52886" w:rsidRPr="009F1322" w:rsidRDefault="008F1D70" w:rsidP="00151C31">
      <w:pPr>
        <w:pStyle w:val="affffffffb"/>
        <w:ind w:leftChars="440" w:left="1476" w:rightChars="0" w:right="0" w:hangingChars="150" w:hanging="420"/>
        <w:jc w:val="both"/>
      </w:pPr>
      <w:r w:rsidRPr="009F1322">
        <w:rPr>
          <w:rFonts w:hint="eastAsia"/>
        </w:rPr>
        <w:t>(</w:t>
      </w:r>
      <w:r w:rsidR="00A52886" w:rsidRPr="009F1322">
        <w:rPr>
          <w:rFonts w:hint="eastAsia"/>
        </w:rPr>
        <w:t>2</w:t>
      </w:r>
      <w:r w:rsidRPr="009F1322">
        <w:rPr>
          <w:rFonts w:hint="eastAsia"/>
        </w:rPr>
        <w:t>)</w:t>
      </w:r>
      <w:r w:rsidR="00A52886" w:rsidRPr="009F1322">
        <w:rPr>
          <w:rFonts w:hint="eastAsia"/>
        </w:rPr>
        <w:t>春節連假：指揮疏導重要路口共計222處、動員警民力共計420人次、警廣路況通報專責小組18組</w:t>
      </w:r>
    </w:p>
    <w:p w:rsidR="00A52886" w:rsidRPr="009F1322" w:rsidRDefault="008F1D70" w:rsidP="00151C31">
      <w:pPr>
        <w:pStyle w:val="affffffffb"/>
        <w:ind w:leftChars="440" w:left="1476" w:rightChars="0" w:right="0" w:hangingChars="150" w:hanging="420"/>
        <w:jc w:val="both"/>
      </w:pPr>
      <w:r w:rsidRPr="009F1322">
        <w:rPr>
          <w:rFonts w:hint="eastAsia"/>
        </w:rPr>
        <w:t>(</w:t>
      </w:r>
      <w:r w:rsidR="00A52886" w:rsidRPr="009F1322">
        <w:rPr>
          <w:rFonts w:hint="eastAsia"/>
        </w:rPr>
        <w:t>3</w:t>
      </w:r>
      <w:r w:rsidRPr="009F1322">
        <w:rPr>
          <w:rFonts w:hint="eastAsia"/>
        </w:rPr>
        <w:t>)</w:t>
      </w:r>
      <w:r w:rsidR="00A52886" w:rsidRPr="009F1322">
        <w:rPr>
          <w:rFonts w:hint="eastAsia"/>
        </w:rPr>
        <w:t>清明連假：指揮疏導重要路口共計194處、動員警民力共計284人次、警廣路況通報專責小組10組</w:t>
      </w:r>
    </w:p>
    <w:p w:rsidR="00A52886" w:rsidRPr="009F1322" w:rsidRDefault="008F1D70" w:rsidP="00151C31">
      <w:pPr>
        <w:pStyle w:val="affffffffb"/>
        <w:ind w:leftChars="440" w:left="1476" w:rightChars="0" w:right="0" w:hangingChars="150" w:hanging="420"/>
        <w:jc w:val="both"/>
      </w:pPr>
      <w:r w:rsidRPr="009F1322">
        <w:rPr>
          <w:rFonts w:hint="eastAsia"/>
        </w:rPr>
        <w:t>(</w:t>
      </w:r>
      <w:r w:rsidR="00A52886" w:rsidRPr="009F1322">
        <w:rPr>
          <w:rFonts w:hint="eastAsia"/>
        </w:rPr>
        <w:t>4</w:t>
      </w:r>
      <w:r w:rsidRPr="009F1322">
        <w:rPr>
          <w:rFonts w:hint="eastAsia"/>
        </w:rPr>
        <w:t>)</w:t>
      </w:r>
      <w:r w:rsidR="00A52886" w:rsidRPr="009F1322">
        <w:rPr>
          <w:rFonts w:hint="eastAsia"/>
        </w:rPr>
        <w:t>端午連假：指揮疏導重要路口共計143處、動員警民力共計191人次、警廣路況通報專責小組9組。</w:t>
      </w:r>
    </w:p>
    <w:p w:rsidR="00A52886" w:rsidRPr="009F1322" w:rsidRDefault="008F1D70" w:rsidP="00151C31">
      <w:pPr>
        <w:pStyle w:val="affffffff9"/>
        <w:spacing w:line="440" w:lineRule="exact"/>
        <w:ind w:leftChars="100" w:left="240"/>
        <w:jc w:val="both"/>
      </w:pPr>
      <w:r w:rsidRPr="009F1322">
        <w:rPr>
          <w:rFonts w:hint="eastAsia"/>
        </w:rPr>
        <w:t>(</w:t>
      </w:r>
      <w:r w:rsidR="00A52886" w:rsidRPr="009F1322">
        <w:rPr>
          <w:rFonts w:hint="eastAsia"/>
        </w:rPr>
        <w:t>四</w:t>
      </w:r>
      <w:r w:rsidRPr="009F1322">
        <w:rPr>
          <w:rFonts w:hint="eastAsia"/>
        </w:rPr>
        <w:t>)</w:t>
      </w:r>
      <w:r w:rsidR="00A52886" w:rsidRPr="009F1322">
        <w:rPr>
          <w:rFonts w:hint="eastAsia"/>
        </w:rPr>
        <w:t>維護高雄捷運安全與秩序</w:t>
      </w:r>
    </w:p>
    <w:p w:rsidR="00A52886" w:rsidRPr="009F1322" w:rsidRDefault="00A52886" w:rsidP="00151C31">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1.本府警察局依據捷運警察隊與地區警察分局權責劃分暨聯繫要點，針對</w:t>
      </w:r>
      <w:proofErr w:type="gramStart"/>
      <w:r w:rsidRPr="009F1322">
        <w:rPr>
          <w:rFonts w:ascii="標楷體" w:eastAsia="標楷體" w:hAnsi="標楷體" w:hint="eastAsia"/>
          <w:sz w:val="28"/>
          <w:szCs w:val="28"/>
        </w:rPr>
        <w:t>捷運站體加強</w:t>
      </w:r>
      <w:proofErr w:type="gramEnd"/>
      <w:r w:rsidRPr="009F1322">
        <w:rPr>
          <w:rFonts w:ascii="標楷體" w:eastAsia="標楷體" w:hAnsi="標楷體" w:hint="eastAsia"/>
          <w:sz w:val="28"/>
          <w:szCs w:val="28"/>
        </w:rPr>
        <w:t>勤務作為，並與轄區警力、捷運公司站</w:t>
      </w:r>
      <w:proofErr w:type="gramStart"/>
      <w:r w:rsidRPr="009F1322">
        <w:rPr>
          <w:rFonts w:ascii="標楷體" w:eastAsia="標楷體" w:hAnsi="標楷體" w:hint="eastAsia"/>
          <w:sz w:val="28"/>
          <w:szCs w:val="28"/>
        </w:rPr>
        <w:t>務</w:t>
      </w:r>
      <w:proofErr w:type="gramEnd"/>
      <w:r w:rsidRPr="009F1322">
        <w:rPr>
          <w:rFonts w:ascii="標楷體" w:eastAsia="標楷體" w:hAnsi="標楷體" w:hint="eastAsia"/>
          <w:sz w:val="28"/>
          <w:szCs w:val="28"/>
        </w:rPr>
        <w:t>、保全人員於站體內、外密集性的巡邏、守望，針對可疑即時以通報、反應、盤查、疏處等作為，將可能發生潛在的犯罪意圖者的犯罪行為消弭於先，以防範各類情事發生，另加強重要捷運車站、出入閘門及周邊巡邏，讓民眾安心，以達嚇阻作用。</w:t>
      </w:r>
    </w:p>
    <w:p w:rsidR="00A52886" w:rsidRPr="009F1322" w:rsidRDefault="00A52886" w:rsidP="00151C31">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2.本府警察局捷運警察隊於</w:t>
      </w:r>
      <w:r w:rsidRPr="009F1322">
        <w:rPr>
          <w:rFonts w:ascii="標楷體" w:eastAsia="標楷體" w:hAnsi="標楷體"/>
          <w:sz w:val="28"/>
          <w:szCs w:val="28"/>
        </w:rPr>
        <w:t>捷運</w:t>
      </w:r>
      <w:r w:rsidRPr="009F1322">
        <w:rPr>
          <w:rFonts w:ascii="標楷體" w:eastAsia="標楷體" w:hAnsi="標楷體" w:hint="eastAsia"/>
          <w:sz w:val="28"/>
          <w:szCs w:val="28"/>
        </w:rPr>
        <w:t>人潮較多之「高雄車站」、「美麗島」及「左營」等3站設立「機動派出所」，受理民眾報案及提供為民服務，從點、線的巡邏，藉由「機動派出所」的連結，提升為面的結構，除增加見</w:t>
      </w:r>
      <w:proofErr w:type="gramStart"/>
      <w:r w:rsidRPr="009F1322">
        <w:rPr>
          <w:rFonts w:ascii="標楷體" w:eastAsia="標楷體" w:hAnsi="標楷體" w:hint="eastAsia"/>
          <w:sz w:val="28"/>
          <w:szCs w:val="28"/>
        </w:rPr>
        <w:t>警率外</w:t>
      </w:r>
      <w:proofErr w:type="gramEnd"/>
      <w:r w:rsidRPr="009F1322">
        <w:rPr>
          <w:rFonts w:ascii="標楷體" w:eastAsia="標楷體" w:hAnsi="標楷體" w:hint="eastAsia"/>
          <w:sz w:val="28"/>
          <w:szCs w:val="28"/>
        </w:rPr>
        <w:t>，並有效縮短處理捷運站體內治安事故時間。</w:t>
      </w:r>
    </w:p>
    <w:p w:rsidR="00A52886" w:rsidRPr="009F1322" w:rsidRDefault="00A52886" w:rsidP="00151C31">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3.本府警察局與高雄捷運公司</w:t>
      </w:r>
      <w:proofErr w:type="gramStart"/>
      <w:r w:rsidRPr="009F1322">
        <w:rPr>
          <w:rFonts w:ascii="標楷體" w:eastAsia="標楷體" w:hAnsi="標楷體" w:hint="eastAsia"/>
          <w:sz w:val="28"/>
          <w:szCs w:val="28"/>
        </w:rPr>
        <w:t>建立站體監視</w:t>
      </w:r>
      <w:proofErr w:type="gramEnd"/>
      <w:r w:rsidRPr="009F1322">
        <w:rPr>
          <w:rFonts w:ascii="標楷體" w:eastAsia="標楷體" w:hAnsi="標楷體" w:hint="eastAsia"/>
          <w:sz w:val="28"/>
          <w:szCs w:val="28"/>
        </w:rPr>
        <w:t>錄影畫面調閱機制，藉此標準作業規範之</w:t>
      </w:r>
      <w:proofErr w:type="gramStart"/>
      <w:r w:rsidRPr="009F1322">
        <w:rPr>
          <w:rFonts w:ascii="標楷體" w:eastAsia="標楷體" w:hAnsi="標楷體" w:hint="eastAsia"/>
          <w:sz w:val="28"/>
          <w:szCs w:val="28"/>
        </w:rPr>
        <w:t>律定適行</w:t>
      </w:r>
      <w:proofErr w:type="gramEnd"/>
      <w:r w:rsidRPr="009F1322">
        <w:rPr>
          <w:rFonts w:ascii="標楷體" w:eastAsia="標楷體" w:hAnsi="標楷體" w:hint="eastAsia"/>
          <w:sz w:val="28"/>
          <w:szCs w:val="28"/>
        </w:rPr>
        <w:t>，以綿密本市治安維護網，並保障個人資料安全、提升刑案偵查效率及服務品質。</w:t>
      </w:r>
    </w:p>
    <w:p w:rsidR="00A52886" w:rsidRPr="009F1322" w:rsidRDefault="00A52886" w:rsidP="00151C31">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4.高雄環狀輕軌自C1</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籬仔內站</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至C14</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哈瑪星站</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通車營運，為應本市環狀輕軌的建構及營運趨勢，相關之治安問題與交通事故處理等，依據捷運警察隊與地區警察分局權責劃分暨聯繫要點，針對輕軌沿線及候車亭加強周邊巡邏勤務等作為，防範各類情事發生。</w:t>
      </w:r>
    </w:p>
    <w:p w:rsidR="00A52886" w:rsidRPr="009F1322" w:rsidRDefault="00A52886" w:rsidP="00151C31">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5.本期共計受理各類案件262件，為民服務142件</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其中急救傷患13人</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；執行違反大眾捷運法方面，共計告發1件。</w:t>
      </w:r>
    </w:p>
    <w:p w:rsidR="00A52886" w:rsidRPr="009F1322" w:rsidRDefault="008F1D70" w:rsidP="00151C31">
      <w:pPr>
        <w:pStyle w:val="affffffff9"/>
        <w:spacing w:line="440" w:lineRule="exact"/>
        <w:ind w:leftChars="100" w:left="240"/>
        <w:jc w:val="both"/>
      </w:pPr>
      <w:r w:rsidRPr="009F1322">
        <w:rPr>
          <w:rFonts w:hint="eastAsia"/>
        </w:rPr>
        <w:t>(</w:t>
      </w:r>
      <w:r w:rsidR="00A52886" w:rsidRPr="009F1322">
        <w:rPr>
          <w:rFonts w:hint="eastAsia"/>
        </w:rPr>
        <w:t>五</w:t>
      </w:r>
      <w:r w:rsidRPr="009F1322">
        <w:rPr>
          <w:rFonts w:hint="eastAsia"/>
        </w:rPr>
        <w:t>)</w:t>
      </w:r>
      <w:r w:rsidR="00A52886" w:rsidRPr="009F1322">
        <w:rPr>
          <w:rFonts w:hint="eastAsia"/>
        </w:rPr>
        <w:t>暢通自行車專用道</w:t>
      </w:r>
    </w:p>
    <w:p w:rsidR="00A52886" w:rsidRPr="009F1322" w:rsidRDefault="00A52886" w:rsidP="00151C31">
      <w:pPr>
        <w:spacing w:line="360" w:lineRule="exact"/>
        <w:ind w:leftChars="340" w:left="816"/>
        <w:jc w:val="both"/>
        <w:rPr>
          <w:rFonts w:ascii="標楷體" w:eastAsia="標楷體" w:hAnsi="標楷體"/>
          <w:sz w:val="28"/>
          <w:szCs w:val="28"/>
        </w:rPr>
      </w:pPr>
      <w:r w:rsidRPr="009F1322">
        <w:rPr>
          <w:rFonts w:ascii="標楷體" w:eastAsia="標楷體" w:hAnsi="標楷體" w:hint="eastAsia"/>
          <w:sz w:val="28"/>
          <w:szCs w:val="28"/>
        </w:rPr>
        <w:t>針對本市自行車道系統加強違規取締，以維護市民騎乘空間之安全與順暢，</w:t>
      </w:r>
      <w:proofErr w:type="gramStart"/>
      <w:r w:rsidRPr="009F1322">
        <w:rPr>
          <w:rFonts w:ascii="標楷體" w:eastAsia="標楷體" w:hAnsi="標楷體" w:hint="eastAsia"/>
          <w:sz w:val="28"/>
          <w:szCs w:val="28"/>
        </w:rPr>
        <w:t>本期計取締</w:t>
      </w:r>
      <w:proofErr w:type="gramEnd"/>
      <w:r w:rsidRPr="009F1322">
        <w:rPr>
          <w:rFonts w:ascii="標楷體" w:eastAsia="標楷體" w:hAnsi="標楷體" w:hint="eastAsia"/>
          <w:sz w:val="28"/>
          <w:szCs w:val="28"/>
        </w:rPr>
        <w:t>10,</w:t>
      </w:r>
      <w:r w:rsidRPr="009F1322">
        <w:rPr>
          <w:rFonts w:ascii="標楷體" w:eastAsia="標楷體" w:hAnsi="標楷體"/>
          <w:sz w:val="28"/>
          <w:szCs w:val="28"/>
        </w:rPr>
        <w:t>413</w:t>
      </w:r>
      <w:r w:rsidRPr="009F1322">
        <w:rPr>
          <w:rFonts w:ascii="標楷體" w:eastAsia="標楷體" w:hAnsi="標楷體" w:hint="eastAsia"/>
          <w:sz w:val="28"/>
          <w:szCs w:val="28"/>
        </w:rPr>
        <w:t>件。</w:t>
      </w:r>
    </w:p>
    <w:p w:rsidR="00A52886" w:rsidRPr="009F1322" w:rsidRDefault="00A52886" w:rsidP="00151C31">
      <w:pPr>
        <w:pStyle w:val="affffffff7"/>
        <w:spacing w:beforeLines="50" w:before="180" w:after="0" w:line="440" w:lineRule="exact"/>
        <w:jc w:val="both"/>
        <w:rPr>
          <w:rFonts w:ascii="標楷體" w:eastAsia="標楷體" w:hAnsi="標楷體"/>
        </w:rPr>
      </w:pPr>
      <w:r w:rsidRPr="009F1322">
        <w:rPr>
          <w:rFonts w:ascii="標楷體" w:eastAsia="標楷體" w:hAnsi="標楷體" w:hint="eastAsia"/>
        </w:rPr>
        <w:t>三、提升為民服務品質</w:t>
      </w:r>
    </w:p>
    <w:p w:rsidR="00A52886" w:rsidRPr="009F1322" w:rsidRDefault="008F1D70" w:rsidP="00151C31">
      <w:pPr>
        <w:pStyle w:val="affffffff9"/>
        <w:spacing w:line="440" w:lineRule="exact"/>
        <w:ind w:leftChars="100" w:left="240"/>
        <w:jc w:val="both"/>
      </w:pPr>
      <w:r w:rsidRPr="009F1322">
        <w:rPr>
          <w:rFonts w:hint="eastAsia"/>
        </w:rPr>
        <w:t>(</w:t>
      </w:r>
      <w:proofErr w:type="gramStart"/>
      <w:r w:rsidR="00A52886" w:rsidRPr="009F1322">
        <w:rPr>
          <w:rFonts w:hint="eastAsia"/>
        </w:rPr>
        <w:t>一</w:t>
      </w:r>
      <w:proofErr w:type="gramEnd"/>
      <w:r w:rsidRPr="009F1322">
        <w:rPr>
          <w:rFonts w:hint="eastAsia"/>
        </w:rPr>
        <w:t>)</w:t>
      </w:r>
      <w:r w:rsidR="00A52886" w:rsidRPr="009F1322">
        <w:rPr>
          <w:rFonts w:hint="eastAsia"/>
        </w:rPr>
        <w:t>推動內政部</w:t>
      </w:r>
      <w:r w:rsidR="00A52886" w:rsidRPr="009F1322">
        <w:t>「</w:t>
      </w:r>
      <w:r w:rsidR="00A52886" w:rsidRPr="009F1322">
        <w:rPr>
          <w:rFonts w:hint="eastAsia"/>
        </w:rPr>
        <w:t>馬上關懷急難救助專案」</w:t>
      </w:r>
    </w:p>
    <w:p w:rsidR="00A52886" w:rsidRPr="009F1322" w:rsidRDefault="00A52886" w:rsidP="00151C31">
      <w:pPr>
        <w:spacing w:line="360" w:lineRule="exact"/>
        <w:ind w:leftChars="340" w:left="816"/>
        <w:jc w:val="both"/>
        <w:rPr>
          <w:rFonts w:ascii="標楷體" w:eastAsia="標楷體" w:hAnsi="標楷體"/>
          <w:sz w:val="28"/>
          <w:szCs w:val="28"/>
        </w:rPr>
      </w:pPr>
      <w:r w:rsidRPr="009F1322">
        <w:rPr>
          <w:rFonts w:ascii="標楷體" w:eastAsia="標楷體" w:hAnsi="標楷體" w:hint="eastAsia"/>
          <w:sz w:val="28"/>
          <w:szCs w:val="28"/>
        </w:rPr>
        <w:t>本期</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1至6月分</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計通報3,312件，經區公所審核通過682件，核發金額計新臺幣710萬5,300元。</w:t>
      </w:r>
    </w:p>
    <w:p w:rsidR="00A52886" w:rsidRPr="009F1322" w:rsidRDefault="008F1D70" w:rsidP="00151C31">
      <w:pPr>
        <w:pStyle w:val="affffffff9"/>
        <w:spacing w:line="440" w:lineRule="exact"/>
        <w:ind w:leftChars="100" w:left="240"/>
        <w:jc w:val="both"/>
      </w:pPr>
      <w:r w:rsidRPr="009F1322">
        <w:rPr>
          <w:rFonts w:hint="eastAsia"/>
        </w:rPr>
        <w:t>(</w:t>
      </w:r>
      <w:r w:rsidR="00A52886" w:rsidRPr="009F1322">
        <w:rPr>
          <w:rFonts w:hint="eastAsia"/>
        </w:rPr>
        <w:t>二</w:t>
      </w:r>
      <w:r w:rsidRPr="009F1322">
        <w:rPr>
          <w:rFonts w:hint="eastAsia"/>
        </w:rPr>
        <w:t>)</w:t>
      </w:r>
      <w:r w:rsidR="00A52886" w:rsidRPr="009F1322">
        <w:rPr>
          <w:rFonts w:hint="eastAsia"/>
        </w:rPr>
        <w:t>警察志工服務</w:t>
      </w:r>
    </w:p>
    <w:p w:rsidR="00A52886" w:rsidRPr="009F1322" w:rsidRDefault="00A52886" w:rsidP="00151C31">
      <w:pPr>
        <w:spacing w:line="360" w:lineRule="exact"/>
        <w:ind w:leftChars="340" w:left="816"/>
        <w:jc w:val="both"/>
        <w:rPr>
          <w:rFonts w:ascii="標楷體" w:eastAsia="標楷體" w:hAnsi="標楷體"/>
          <w:sz w:val="28"/>
          <w:szCs w:val="28"/>
        </w:rPr>
      </w:pPr>
      <w:r w:rsidRPr="009F1322">
        <w:rPr>
          <w:rFonts w:ascii="標楷體" w:eastAsia="標楷體" w:hAnsi="標楷體" w:hint="eastAsia"/>
          <w:sz w:val="28"/>
          <w:szCs w:val="28"/>
        </w:rPr>
        <w:t>目前本市警察志工共計有2,</w:t>
      </w:r>
      <w:r w:rsidRPr="009F1322">
        <w:rPr>
          <w:rFonts w:ascii="標楷體" w:eastAsia="標楷體" w:hAnsi="標楷體"/>
          <w:sz w:val="28"/>
          <w:szCs w:val="28"/>
        </w:rPr>
        <w:t>631</w:t>
      </w:r>
      <w:r w:rsidRPr="009F1322">
        <w:rPr>
          <w:rFonts w:ascii="標楷體" w:eastAsia="標楷體" w:hAnsi="標楷體" w:hint="eastAsia"/>
          <w:sz w:val="28"/>
          <w:szCs w:val="28"/>
        </w:rPr>
        <w:t>人，本期走入社區訪視宣導1,</w:t>
      </w:r>
      <w:r w:rsidRPr="009F1322">
        <w:rPr>
          <w:rFonts w:ascii="標楷體" w:eastAsia="標楷體" w:hAnsi="標楷體"/>
          <w:sz w:val="28"/>
          <w:szCs w:val="28"/>
        </w:rPr>
        <w:t>206</w:t>
      </w:r>
      <w:r w:rsidRPr="009F1322">
        <w:rPr>
          <w:rFonts w:ascii="標楷體" w:eastAsia="標楷體" w:hAnsi="標楷體" w:hint="eastAsia"/>
          <w:sz w:val="28"/>
          <w:szCs w:val="28"/>
        </w:rPr>
        <w:t>次，協助關懷被害人4</w:t>
      </w:r>
      <w:r w:rsidRPr="009F1322">
        <w:rPr>
          <w:rFonts w:ascii="標楷體" w:eastAsia="標楷體" w:hAnsi="標楷體"/>
          <w:sz w:val="28"/>
          <w:szCs w:val="28"/>
        </w:rPr>
        <w:t>,968</w:t>
      </w:r>
      <w:r w:rsidRPr="009F1322">
        <w:rPr>
          <w:rFonts w:ascii="標楷體" w:eastAsia="標楷體" w:hAnsi="標楷體" w:hint="eastAsia"/>
          <w:sz w:val="28"/>
          <w:szCs w:val="28"/>
        </w:rPr>
        <w:t>次，救濟急難1,</w:t>
      </w:r>
      <w:r w:rsidRPr="009F1322">
        <w:rPr>
          <w:rFonts w:ascii="標楷體" w:eastAsia="標楷體" w:hAnsi="標楷體"/>
          <w:sz w:val="28"/>
          <w:szCs w:val="28"/>
        </w:rPr>
        <w:t>120</w:t>
      </w:r>
      <w:r w:rsidRPr="009F1322">
        <w:rPr>
          <w:rFonts w:ascii="標楷體" w:eastAsia="標楷體" w:hAnsi="標楷體" w:hint="eastAsia"/>
          <w:sz w:val="28"/>
          <w:szCs w:val="28"/>
        </w:rPr>
        <w:t>件，協助其他為民服務事項2</w:t>
      </w:r>
      <w:r w:rsidRPr="009F1322">
        <w:rPr>
          <w:rFonts w:ascii="標楷體" w:eastAsia="標楷體" w:hAnsi="標楷體"/>
          <w:sz w:val="28"/>
          <w:szCs w:val="28"/>
        </w:rPr>
        <w:t>2</w:t>
      </w:r>
      <w:r w:rsidRPr="009F1322">
        <w:rPr>
          <w:rFonts w:ascii="標楷體" w:eastAsia="標楷體" w:hAnsi="標楷體" w:hint="eastAsia"/>
          <w:sz w:val="28"/>
          <w:szCs w:val="28"/>
        </w:rPr>
        <w:t>,</w:t>
      </w:r>
      <w:r w:rsidRPr="009F1322">
        <w:rPr>
          <w:rFonts w:ascii="標楷體" w:eastAsia="標楷體" w:hAnsi="標楷體"/>
          <w:sz w:val="28"/>
          <w:szCs w:val="28"/>
        </w:rPr>
        <w:t>108</w:t>
      </w:r>
      <w:r w:rsidRPr="009F1322">
        <w:rPr>
          <w:rFonts w:ascii="標楷體" w:eastAsia="標楷體" w:hAnsi="標楷體" w:hint="eastAsia"/>
          <w:sz w:val="28"/>
          <w:szCs w:val="28"/>
        </w:rPr>
        <w:t>次。</w:t>
      </w:r>
    </w:p>
    <w:p w:rsidR="00A52886" w:rsidRPr="009F1322" w:rsidRDefault="008F1D70" w:rsidP="00151C31">
      <w:pPr>
        <w:pStyle w:val="affffffff9"/>
        <w:spacing w:line="440" w:lineRule="exact"/>
        <w:ind w:leftChars="100" w:left="240"/>
        <w:jc w:val="both"/>
      </w:pPr>
      <w:r w:rsidRPr="009F1322">
        <w:rPr>
          <w:rFonts w:hint="eastAsia"/>
        </w:rPr>
        <w:t>(</w:t>
      </w:r>
      <w:r w:rsidR="00A52886" w:rsidRPr="009F1322">
        <w:rPr>
          <w:rFonts w:hint="eastAsia"/>
        </w:rPr>
        <w:t>三</w:t>
      </w:r>
      <w:r w:rsidRPr="009F1322">
        <w:rPr>
          <w:rFonts w:hint="eastAsia"/>
        </w:rPr>
        <w:t>)</w:t>
      </w:r>
      <w:r w:rsidR="00A52886" w:rsidRPr="009F1322">
        <w:rPr>
          <w:rFonts w:hint="eastAsia"/>
        </w:rPr>
        <w:t>強化觀光騎警隊服務效能</w:t>
      </w:r>
    </w:p>
    <w:p w:rsidR="00A52886" w:rsidRPr="009F1322" w:rsidRDefault="00A52886" w:rsidP="00151C31">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1.本府警察局「觀光騎警隊」現有4</w:t>
      </w:r>
      <w:r w:rsidRPr="009F1322">
        <w:rPr>
          <w:rFonts w:ascii="標楷體" w:eastAsia="標楷體" w:hAnsi="標楷體"/>
          <w:sz w:val="28"/>
          <w:szCs w:val="28"/>
        </w:rPr>
        <w:t>3</w:t>
      </w:r>
      <w:r w:rsidRPr="009F1322">
        <w:rPr>
          <w:rFonts w:ascii="標楷體" w:eastAsia="標楷體" w:hAnsi="標楷體" w:hint="eastAsia"/>
          <w:sz w:val="28"/>
          <w:szCs w:val="28"/>
        </w:rPr>
        <w:t>名成員</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男2</w:t>
      </w:r>
      <w:r w:rsidRPr="009F1322">
        <w:rPr>
          <w:rFonts w:ascii="標楷體" w:eastAsia="標楷體" w:hAnsi="標楷體"/>
          <w:sz w:val="28"/>
          <w:szCs w:val="28"/>
        </w:rPr>
        <w:t>6</w:t>
      </w:r>
      <w:r w:rsidRPr="009F1322">
        <w:rPr>
          <w:rFonts w:ascii="標楷體" w:eastAsia="標楷體" w:hAnsi="標楷體" w:hint="eastAsia"/>
          <w:sz w:val="28"/>
          <w:szCs w:val="28"/>
        </w:rPr>
        <w:t>名、女1</w:t>
      </w:r>
      <w:r w:rsidRPr="009F1322">
        <w:rPr>
          <w:rFonts w:ascii="標楷體" w:eastAsia="標楷體" w:hAnsi="標楷體"/>
          <w:sz w:val="28"/>
          <w:szCs w:val="28"/>
        </w:rPr>
        <w:t>7</w:t>
      </w:r>
      <w:r w:rsidRPr="009F1322">
        <w:rPr>
          <w:rFonts w:ascii="標楷體" w:eastAsia="標楷體" w:hAnsi="標楷體" w:hint="eastAsia"/>
          <w:sz w:val="28"/>
          <w:szCs w:val="28"/>
        </w:rPr>
        <w:t>名</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，假日定期</w:t>
      </w:r>
      <w:r w:rsidRPr="009F1322">
        <w:rPr>
          <w:rFonts w:ascii="標楷體" w:eastAsia="標楷體" w:hAnsi="標楷體" w:hint="eastAsia"/>
          <w:sz w:val="28"/>
          <w:szCs w:val="28"/>
        </w:rPr>
        <w:lastRenderedPageBreak/>
        <w:t>於本市旗津海岸公園、中央公園等10處執勤，成立迄今，社會</w:t>
      </w:r>
      <w:proofErr w:type="gramStart"/>
      <w:r w:rsidRPr="009F1322">
        <w:rPr>
          <w:rFonts w:ascii="標楷體" w:eastAsia="標楷體" w:hAnsi="標楷體" w:hint="eastAsia"/>
          <w:sz w:val="28"/>
          <w:szCs w:val="28"/>
        </w:rPr>
        <w:t>各界均持正面</w:t>
      </w:r>
      <w:proofErr w:type="gramEnd"/>
      <w:r w:rsidRPr="009F1322">
        <w:rPr>
          <w:rFonts w:ascii="標楷體" w:eastAsia="標楷體" w:hAnsi="標楷體" w:hint="eastAsia"/>
          <w:sz w:val="28"/>
          <w:szCs w:val="28"/>
        </w:rPr>
        <w:t>態度，給予肯定與極高評價，除逐步增加觀光景點執勤外，受邀參加各項公益活動之次數亦逐年增加，備受市民好評。</w:t>
      </w:r>
    </w:p>
    <w:p w:rsidR="00A52886" w:rsidRPr="009F1322" w:rsidRDefault="00A52886" w:rsidP="00151C31">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2.本府警察局將持續強化騎警執勤密度、服勤態度及服務功能，並秉持「服務用心、民眾開心；警察用心、民眾安心」之理念，塑造警察全方位的清新形象，提供最佳服務。</w:t>
      </w:r>
      <w:proofErr w:type="gramStart"/>
      <w:r w:rsidRPr="009F1322">
        <w:rPr>
          <w:rFonts w:ascii="標楷體" w:eastAsia="標楷體" w:hAnsi="標楷體" w:hint="eastAsia"/>
          <w:sz w:val="28"/>
          <w:szCs w:val="28"/>
        </w:rPr>
        <w:t>1</w:t>
      </w:r>
      <w:r w:rsidRPr="009F1322">
        <w:rPr>
          <w:rFonts w:ascii="標楷體" w:eastAsia="標楷體" w:hAnsi="標楷體"/>
          <w:sz w:val="28"/>
          <w:szCs w:val="28"/>
        </w:rPr>
        <w:t>08</w:t>
      </w:r>
      <w:proofErr w:type="gramEnd"/>
      <w:r w:rsidRPr="009F1322">
        <w:rPr>
          <w:rFonts w:ascii="標楷體" w:eastAsia="標楷體" w:hAnsi="標楷體" w:hint="eastAsia"/>
          <w:sz w:val="28"/>
          <w:szCs w:val="28"/>
        </w:rPr>
        <w:t>年度1-6月分受邀支援遊行或馬術展演21次，提供民眾合照6,</w:t>
      </w:r>
      <w:r w:rsidRPr="009F1322">
        <w:rPr>
          <w:rFonts w:ascii="標楷體" w:eastAsia="標楷體" w:hAnsi="標楷體"/>
          <w:sz w:val="28"/>
          <w:szCs w:val="28"/>
        </w:rPr>
        <w:t>973</w:t>
      </w:r>
      <w:r w:rsidRPr="009F1322">
        <w:rPr>
          <w:rFonts w:ascii="標楷體" w:eastAsia="標楷體" w:hAnsi="標楷體" w:hint="eastAsia"/>
          <w:sz w:val="28"/>
          <w:szCs w:val="28"/>
        </w:rPr>
        <w:t>件，提供諮詢導引153件，防</w:t>
      </w:r>
      <w:proofErr w:type="gramStart"/>
      <w:r w:rsidRPr="009F1322">
        <w:rPr>
          <w:rFonts w:ascii="標楷體" w:eastAsia="標楷體" w:hAnsi="標楷體" w:hint="eastAsia"/>
          <w:sz w:val="28"/>
          <w:szCs w:val="28"/>
        </w:rPr>
        <w:t>溺</w:t>
      </w:r>
      <w:proofErr w:type="gramEnd"/>
      <w:r w:rsidRPr="009F1322">
        <w:rPr>
          <w:rFonts w:ascii="標楷體" w:eastAsia="標楷體" w:hAnsi="標楷體" w:hint="eastAsia"/>
          <w:sz w:val="28"/>
          <w:szCs w:val="28"/>
        </w:rPr>
        <w:t>宣導50件，其他為民服務90件。</w:t>
      </w:r>
    </w:p>
    <w:p w:rsidR="00A52886" w:rsidRPr="009F1322" w:rsidRDefault="008F1D70" w:rsidP="00151C31">
      <w:pPr>
        <w:pStyle w:val="affffffff9"/>
        <w:spacing w:line="440" w:lineRule="exact"/>
        <w:ind w:leftChars="100" w:left="240"/>
        <w:jc w:val="both"/>
      </w:pPr>
      <w:r w:rsidRPr="009F1322">
        <w:rPr>
          <w:rFonts w:hint="eastAsia"/>
        </w:rPr>
        <w:t>(</w:t>
      </w:r>
      <w:r w:rsidR="00A52886" w:rsidRPr="009F1322">
        <w:rPr>
          <w:rFonts w:hint="eastAsia"/>
        </w:rPr>
        <w:t>四</w:t>
      </w:r>
      <w:r w:rsidRPr="009F1322">
        <w:rPr>
          <w:rFonts w:hint="eastAsia"/>
        </w:rPr>
        <w:t>)</w:t>
      </w:r>
      <w:r w:rsidR="00A52886" w:rsidRPr="009F1322">
        <w:rPr>
          <w:rFonts w:hint="eastAsia"/>
        </w:rPr>
        <w:t>其他為民服務具體成效</w:t>
      </w:r>
    </w:p>
    <w:p w:rsidR="00A52886" w:rsidRPr="009F1322" w:rsidRDefault="00A52886" w:rsidP="00151C31">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1.講求報案服務效率</w:t>
      </w:r>
      <w:r w:rsidR="00151C31" w:rsidRPr="009F1322">
        <w:rPr>
          <w:rFonts w:ascii="標楷體" w:eastAsia="標楷體" w:hAnsi="標楷體"/>
          <w:sz w:val="28"/>
          <w:szCs w:val="28"/>
        </w:rPr>
        <w:br/>
      </w:r>
      <w:r w:rsidRPr="009F1322">
        <w:rPr>
          <w:rFonts w:ascii="標楷體" w:eastAsia="標楷體" w:hAnsi="標楷體" w:hint="eastAsia"/>
          <w:sz w:val="28"/>
          <w:szCs w:val="28"/>
        </w:rPr>
        <w:t>本期本府警察局勤務指揮中心110報案台計受理民眾報案總件數</w:t>
      </w:r>
      <w:r w:rsidRPr="009F1322">
        <w:rPr>
          <w:rFonts w:ascii="標楷體" w:eastAsia="標楷體" w:hAnsi="標楷體"/>
          <w:sz w:val="28"/>
          <w:szCs w:val="28"/>
        </w:rPr>
        <w:t>348,238</w:t>
      </w:r>
      <w:r w:rsidRPr="009F1322">
        <w:rPr>
          <w:rFonts w:ascii="標楷體" w:eastAsia="標楷體" w:hAnsi="標楷體" w:hint="eastAsia"/>
          <w:sz w:val="28"/>
          <w:szCs w:val="28"/>
        </w:rPr>
        <w:t>件、成案件數</w:t>
      </w:r>
      <w:r w:rsidRPr="009F1322">
        <w:rPr>
          <w:rFonts w:ascii="標楷體" w:eastAsia="標楷體" w:hAnsi="標楷體"/>
          <w:sz w:val="28"/>
          <w:szCs w:val="28"/>
        </w:rPr>
        <w:t>247,767</w:t>
      </w:r>
      <w:r w:rsidRPr="009F1322">
        <w:rPr>
          <w:rFonts w:ascii="標楷體" w:eastAsia="標楷體" w:hAnsi="標楷體" w:hint="eastAsia"/>
          <w:sz w:val="28"/>
          <w:szCs w:val="28"/>
        </w:rPr>
        <w:t>件、網路報案</w:t>
      </w:r>
      <w:r w:rsidRPr="009F1322">
        <w:rPr>
          <w:rFonts w:ascii="標楷體" w:eastAsia="標楷體" w:hAnsi="標楷體"/>
          <w:sz w:val="28"/>
          <w:szCs w:val="28"/>
        </w:rPr>
        <w:t>350</w:t>
      </w:r>
      <w:r w:rsidRPr="009F1322">
        <w:rPr>
          <w:rFonts w:ascii="標楷體" w:eastAsia="標楷體" w:hAnsi="標楷體" w:hint="eastAsia"/>
          <w:sz w:val="28"/>
          <w:szCs w:val="28"/>
        </w:rPr>
        <w:t>件、110報案電話複式訪查計</w:t>
      </w:r>
      <w:r w:rsidRPr="009F1322">
        <w:rPr>
          <w:rFonts w:ascii="標楷體" w:eastAsia="標楷體" w:hAnsi="標楷體"/>
          <w:sz w:val="28"/>
          <w:szCs w:val="28"/>
        </w:rPr>
        <w:t>30,289</w:t>
      </w:r>
      <w:r w:rsidRPr="009F1322">
        <w:rPr>
          <w:rFonts w:ascii="標楷體" w:eastAsia="標楷體" w:hAnsi="標楷體" w:hint="eastAsia"/>
          <w:sz w:val="28"/>
          <w:szCs w:val="28"/>
        </w:rPr>
        <w:t>件、指揮</w:t>
      </w:r>
      <w:proofErr w:type="gramStart"/>
      <w:r w:rsidRPr="009F1322">
        <w:rPr>
          <w:rFonts w:ascii="標楷體" w:eastAsia="標楷體" w:hAnsi="標楷體" w:hint="eastAsia"/>
          <w:sz w:val="28"/>
          <w:szCs w:val="28"/>
        </w:rPr>
        <w:t>調度線上警網</w:t>
      </w:r>
      <w:proofErr w:type="gramEnd"/>
      <w:r w:rsidRPr="009F1322">
        <w:rPr>
          <w:rFonts w:ascii="標楷體" w:eastAsia="標楷體" w:hAnsi="標楷體" w:hint="eastAsia"/>
          <w:sz w:val="28"/>
          <w:szCs w:val="28"/>
        </w:rPr>
        <w:t>立即破獲刑案</w:t>
      </w:r>
      <w:r w:rsidRPr="009F1322">
        <w:rPr>
          <w:rFonts w:ascii="標楷體" w:eastAsia="標楷體" w:hAnsi="標楷體"/>
          <w:sz w:val="28"/>
          <w:szCs w:val="28"/>
        </w:rPr>
        <w:t>1,493</w:t>
      </w:r>
      <w:r w:rsidRPr="009F1322">
        <w:rPr>
          <w:rFonts w:ascii="標楷體" w:eastAsia="標楷體" w:hAnsi="標楷體" w:hint="eastAsia"/>
          <w:sz w:val="28"/>
          <w:szCs w:val="28"/>
        </w:rPr>
        <w:t>件、移送法辦</w:t>
      </w:r>
      <w:r w:rsidRPr="009F1322">
        <w:rPr>
          <w:rFonts w:ascii="標楷體" w:eastAsia="標楷體" w:hAnsi="標楷體"/>
          <w:sz w:val="28"/>
          <w:szCs w:val="28"/>
        </w:rPr>
        <w:t>1,596</w:t>
      </w:r>
      <w:r w:rsidRPr="009F1322">
        <w:rPr>
          <w:rFonts w:ascii="標楷體" w:eastAsia="標楷體" w:hAnsi="標楷體" w:hint="eastAsia"/>
          <w:sz w:val="28"/>
          <w:szCs w:val="28"/>
        </w:rPr>
        <w:t>人。</w:t>
      </w:r>
    </w:p>
    <w:p w:rsidR="00A52886" w:rsidRPr="009F1322" w:rsidRDefault="00A52886" w:rsidP="00151C31">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2.協尋失蹤人口</w:t>
      </w:r>
      <w:r w:rsidR="00151C31" w:rsidRPr="009F1322">
        <w:rPr>
          <w:rFonts w:ascii="標楷體" w:eastAsia="標楷體" w:hAnsi="標楷體"/>
          <w:sz w:val="28"/>
          <w:szCs w:val="28"/>
        </w:rPr>
        <w:br/>
      </w:r>
      <w:proofErr w:type="gramStart"/>
      <w:r w:rsidRPr="009F1322">
        <w:rPr>
          <w:rFonts w:ascii="標楷體" w:eastAsia="標楷體" w:hAnsi="標楷體" w:hint="eastAsia"/>
          <w:sz w:val="28"/>
          <w:szCs w:val="28"/>
        </w:rPr>
        <w:t>本期計尋</w:t>
      </w:r>
      <w:proofErr w:type="gramEnd"/>
      <w:r w:rsidRPr="009F1322">
        <w:rPr>
          <w:rFonts w:ascii="標楷體" w:eastAsia="標楷體" w:hAnsi="標楷體" w:hint="eastAsia"/>
          <w:sz w:val="28"/>
          <w:szCs w:val="28"/>
        </w:rPr>
        <w:t>獲失蹤人口1</w:t>
      </w:r>
      <w:r w:rsidRPr="009F1322">
        <w:rPr>
          <w:rFonts w:ascii="標楷體" w:eastAsia="標楷體" w:hAnsi="標楷體"/>
          <w:sz w:val="28"/>
          <w:szCs w:val="28"/>
        </w:rPr>
        <w:t>,</w:t>
      </w:r>
      <w:r w:rsidRPr="009F1322">
        <w:rPr>
          <w:rFonts w:ascii="標楷體" w:eastAsia="標楷體" w:hAnsi="標楷體" w:hint="eastAsia"/>
          <w:sz w:val="28"/>
          <w:szCs w:val="28"/>
        </w:rPr>
        <w:t>405人，使行方不明人口平安返家團聚。</w:t>
      </w:r>
    </w:p>
    <w:p w:rsidR="00A52886" w:rsidRPr="009F1322" w:rsidRDefault="00A52886" w:rsidP="00151C31">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3.落實「單一窗口」受理報案措施</w:t>
      </w:r>
      <w:r w:rsidR="00151C31" w:rsidRPr="009F1322">
        <w:rPr>
          <w:rFonts w:ascii="標楷體" w:eastAsia="標楷體" w:hAnsi="標楷體"/>
          <w:sz w:val="28"/>
          <w:szCs w:val="28"/>
        </w:rPr>
        <w:br/>
      </w:r>
      <w:proofErr w:type="gramStart"/>
      <w:r w:rsidRPr="009F1322">
        <w:rPr>
          <w:rFonts w:ascii="標楷體" w:eastAsia="標楷體" w:hAnsi="標楷體" w:hint="eastAsia"/>
          <w:sz w:val="28"/>
          <w:szCs w:val="28"/>
        </w:rPr>
        <w:t>本期計受理</w:t>
      </w:r>
      <w:proofErr w:type="gramEnd"/>
      <w:r w:rsidRPr="009F1322">
        <w:rPr>
          <w:rFonts w:ascii="標楷體" w:eastAsia="標楷體" w:hAnsi="標楷體" w:hint="eastAsia"/>
          <w:sz w:val="28"/>
          <w:szCs w:val="28"/>
        </w:rPr>
        <w:t>他轄移轉本轄案件380件，本轄移轉他轄案件497件。</w:t>
      </w:r>
    </w:p>
    <w:p w:rsidR="00A52886" w:rsidRPr="009F1322" w:rsidRDefault="00A52886" w:rsidP="00151C31">
      <w:pPr>
        <w:pStyle w:val="affffffff7"/>
        <w:spacing w:beforeLines="50" w:before="180" w:after="0" w:line="440" w:lineRule="exact"/>
        <w:jc w:val="both"/>
        <w:rPr>
          <w:rFonts w:ascii="標楷體" w:eastAsia="標楷體" w:hAnsi="標楷體"/>
        </w:rPr>
      </w:pPr>
      <w:r w:rsidRPr="009F1322">
        <w:rPr>
          <w:rFonts w:ascii="標楷體" w:eastAsia="標楷體" w:hAnsi="標楷體" w:hint="eastAsia"/>
        </w:rPr>
        <w:t>四、全面提升基層員警學能素養，強化核心專業能力</w:t>
      </w:r>
    </w:p>
    <w:p w:rsidR="00A52886" w:rsidRPr="009F1322" w:rsidRDefault="008F1D70" w:rsidP="00151C31">
      <w:pPr>
        <w:spacing w:beforeLines="50" w:before="180" w:line="360" w:lineRule="exact"/>
        <w:ind w:left="560" w:hangingChars="200" w:hanging="560"/>
        <w:jc w:val="both"/>
        <w:rPr>
          <w:rFonts w:ascii="標楷體" w:eastAsia="標楷體" w:hAnsi="標楷體"/>
          <w:sz w:val="28"/>
          <w:szCs w:val="28"/>
        </w:rPr>
      </w:pPr>
      <w:r w:rsidRPr="009F1322">
        <w:rPr>
          <w:rFonts w:ascii="標楷體" w:eastAsia="標楷體" w:hAnsi="標楷體" w:hint="eastAsia"/>
          <w:sz w:val="28"/>
          <w:szCs w:val="28"/>
        </w:rPr>
        <w:t>(</w:t>
      </w:r>
      <w:proofErr w:type="gramStart"/>
      <w:r w:rsidR="00A52886" w:rsidRPr="009F1322">
        <w:rPr>
          <w:rFonts w:ascii="標楷體" w:eastAsia="標楷體" w:hAnsi="標楷體" w:hint="eastAsia"/>
          <w:sz w:val="28"/>
          <w:szCs w:val="28"/>
        </w:rPr>
        <w:t>一</w:t>
      </w:r>
      <w:proofErr w:type="gramEnd"/>
      <w:r w:rsidRPr="009F1322">
        <w:rPr>
          <w:rFonts w:ascii="標楷體" w:eastAsia="標楷體" w:hAnsi="標楷體" w:hint="eastAsia"/>
          <w:sz w:val="28"/>
          <w:szCs w:val="28"/>
        </w:rPr>
        <w:t>)</w:t>
      </w:r>
      <w:r w:rsidR="00A52886" w:rsidRPr="009F1322">
        <w:rPr>
          <w:rFonts w:ascii="標楷體" w:eastAsia="標楷體" w:hAnsi="標楷體" w:hint="eastAsia"/>
          <w:sz w:val="28"/>
          <w:szCs w:val="28"/>
        </w:rPr>
        <w:t>鼓勵員警在職進修，訂頒「高雄市政府警察局辦理基層員警在職進修執行要點」，明訂給予公假時數每人每週8小時、進修學雜費用之補助及學期成績優良者予以行政獎勵等鼓勵措施。</w:t>
      </w:r>
    </w:p>
    <w:p w:rsidR="00A52886" w:rsidRPr="009F1322" w:rsidRDefault="008F1D70" w:rsidP="00151C31">
      <w:pPr>
        <w:spacing w:line="360" w:lineRule="exact"/>
        <w:ind w:left="560" w:hangingChars="200" w:hanging="560"/>
        <w:jc w:val="both"/>
        <w:rPr>
          <w:rFonts w:ascii="標楷體" w:eastAsia="標楷體" w:hAnsi="標楷體"/>
          <w:sz w:val="28"/>
          <w:szCs w:val="28"/>
        </w:rPr>
      </w:pPr>
      <w:r w:rsidRPr="009F1322">
        <w:rPr>
          <w:rFonts w:ascii="標楷體" w:eastAsia="標楷體" w:hAnsi="標楷體" w:hint="eastAsia"/>
          <w:sz w:val="28"/>
          <w:szCs w:val="28"/>
        </w:rPr>
        <w:t>(</w:t>
      </w:r>
      <w:r w:rsidR="00A52886" w:rsidRPr="009F1322">
        <w:rPr>
          <w:rFonts w:ascii="標楷體" w:eastAsia="標楷體" w:hAnsi="標楷體" w:hint="eastAsia"/>
          <w:sz w:val="28"/>
          <w:szCs w:val="28"/>
        </w:rPr>
        <w:t>二</w:t>
      </w:r>
      <w:r w:rsidRPr="009F1322">
        <w:rPr>
          <w:rFonts w:ascii="標楷體" w:eastAsia="標楷體" w:hAnsi="標楷體" w:hint="eastAsia"/>
          <w:sz w:val="28"/>
          <w:szCs w:val="28"/>
        </w:rPr>
        <w:t>)</w:t>
      </w:r>
      <w:r w:rsidR="00A52886" w:rsidRPr="009F1322">
        <w:rPr>
          <w:rFonts w:ascii="標楷體" w:eastAsia="標楷體" w:hAnsi="標楷體" w:hint="eastAsia"/>
          <w:sz w:val="28"/>
          <w:szCs w:val="28"/>
        </w:rPr>
        <w:t>本期申請在職進修</w:t>
      </w:r>
      <w:smartTag w:uri="urn:schemas-microsoft-com:office:smarttags" w:element="PersonName">
        <w:smartTagPr>
          <w:attr w:name="ProductID" w:val="計有"/>
        </w:smartTagPr>
        <w:r w:rsidR="00A52886" w:rsidRPr="009F1322">
          <w:rPr>
            <w:rFonts w:ascii="標楷體" w:eastAsia="標楷體" w:hAnsi="標楷體" w:hint="eastAsia"/>
            <w:sz w:val="28"/>
            <w:szCs w:val="28"/>
          </w:rPr>
          <w:t>計有</w:t>
        </w:r>
      </w:smartTag>
      <w:r w:rsidR="00A52886" w:rsidRPr="009F1322">
        <w:rPr>
          <w:rFonts w:ascii="標楷體" w:eastAsia="標楷體" w:hAnsi="標楷體" w:hint="eastAsia"/>
          <w:sz w:val="28"/>
          <w:szCs w:val="28"/>
        </w:rPr>
        <w:t>博士班13人、碩士班47人、學士班136人、專科0人；申請在職進修補助人數計36人，補助金額計89,850元，最高補助每人次2,500元。</w:t>
      </w:r>
    </w:p>
    <w:p w:rsidR="00A52886" w:rsidRPr="009F1322" w:rsidRDefault="008F1D70" w:rsidP="00151C31">
      <w:pPr>
        <w:spacing w:line="360" w:lineRule="exact"/>
        <w:ind w:left="560" w:hangingChars="200" w:hanging="560"/>
        <w:jc w:val="both"/>
        <w:rPr>
          <w:rFonts w:ascii="標楷體" w:eastAsia="標楷體" w:hAnsi="標楷體"/>
          <w:sz w:val="28"/>
          <w:szCs w:val="28"/>
        </w:rPr>
      </w:pPr>
      <w:r w:rsidRPr="009F1322">
        <w:rPr>
          <w:rFonts w:ascii="標楷體" w:eastAsia="標楷體" w:hAnsi="標楷體" w:hint="eastAsia"/>
          <w:sz w:val="28"/>
          <w:szCs w:val="28"/>
        </w:rPr>
        <w:t>(</w:t>
      </w:r>
      <w:r w:rsidR="00A52886" w:rsidRPr="009F1322">
        <w:rPr>
          <w:rFonts w:ascii="標楷體" w:eastAsia="標楷體" w:hAnsi="標楷體" w:hint="eastAsia"/>
          <w:sz w:val="28"/>
          <w:szCs w:val="28"/>
        </w:rPr>
        <w:t>三</w:t>
      </w:r>
      <w:r w:rsidRPr="009F1322">
        <w:rPr>
          <w:rFonts w:ascii="標楷體" w:eastAsia="標楷體" w:hAnsi="標楷體" w:hint="eastAsia"/>
          <w:sz w:val="28"/>
          <w:szCs w:val="28"/>
        </w:rPr>
        <w:t>)</w:t>
      </w:r>
      <w:proofErr w:type="gramStart"/>
      <w:r w:rsidR="00A52886" w:rsidRPr="009F1322">
        <w:rPr>
          <w:rFonts w:ascii="標楷體" w:eastAsia="標楷體" w:hAnsi="標楷體" w:hint="eastAsia"/>
          <w:sz w:val="28"/>
          <w:szCs w:val="28"/>
        </w:rPr>
        <w:t>賡</w:t>
      </w:r>
      <w:proofErr w:type="gramEnd"/>
      <w:r w:rsidR="00A52886" w:rsidRPr="009F1322">
        <w:rPr>
          <w:rFonts w:ascii="標楷體" w:eastAsia="標楷體" w:hAnsi="標楷體" w:hint="eastAsia"/>
          <w:sz w:val="28"/>
          <w:szCs w:val="28"/>
        </w:rPr>
        <w:t>續辦理員警學、術科等常年訓練工作，強化員警法學素養、服務態度、心靈成長、實務經驗與體能、警技、執勤標準作業程序等層面傳承與學習成效；108年上半年辦理警政人員學習活動16場次，計有739人次參加，表</w:t>
      </w:r>
      <w:proofErr w:type="gramStart"/>
      <w:r w:rsidR="00A52886" w:rsidRPr="009F1322">
        <w:rPr>
          <w:rFonts w:ascii="標楷體" w:eastAsia="標楷體" w:hAnsi="標楷體" w:hint="eastAsia"/>
          <w:sz w:val="28"/>
          <w:szCs w:val="28"/>
        </w:rPr>
        <w:t>列如</w:t>
      </w:r>
      <w:proofErr w:type="gramEnd"/>
      <w:r w:rsidR="00A52886" w:rsidRPr="009F1322">
        <w:rPr>
          <w:rFonts w:ascii="標楷體" w:eastAsia="標楷體" w:hAnsi="標楷體" w:hint="eastAsia"/>
          <w:sz w:val="28"/>
          <w:szCs w:val="28"/>
        </w:rPr>
        <w:t>下：</w:t>
      </w:r>
    </w:p>
    <w:tbl>
      <w:tblPr>
        <w:tblW w:w="8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6"/>
        <w:gridCol w:w="3540"/>
        <w:gridCol w:w="4196"/>
      </w:tblGrid>
      <w:tr w:rsidR="00A52886" w:rsidRPr="009F1322">
        <w:trPr>
          <w:trHeight w:val="355"/>
          <w:jc w:val="center"/>
        </w:trPr>
        <w:tc>
          <w:tcPr>
            <w:tcW w:w="4026" w:type="dxa"/>
            <w:gridSpan w:val="2"/>
            <w:vAlign w:val="center"/>
          </w:tcPr>
          <w:p w:rsidR="00A52886" w:rsidRPr="009F1322" w:rsidRDefault="00A52886" w:rsidP="00151C31">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項    目</w:t>
            </w:r>
          </w:p>
        </w:tc>
        <w:tc>
          <w:tcPr>
            <w:tcW w:w="4196" w:type="dxa"/>
            <w:vAlign w:val="center"/>
          </w:tcPr>
          <w:p w:rsidR="00A52886" w:rsidRPr="009F1322" w:rsidRDefault="00A52886" w:rsidP="00151C31">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執 行 成 果</w:t>
            </w:r>
          </w:p>
        </w:tc>
      </w:tr>
      <w:tr w:rsidR="00A52886" w:rsidRPr="009F1322">
        <w:trPr>
          <w:trHeight w:val="515"/>
          <w:jc w:val="center"/>
        </w:trPr>
        <w:tc>
          <w:tcPr>
            <w:tcW w:w="486" w:type="dxa"/>
            <w:vAlign w:val="center"/>
          </w:tcPr>
          <w:p w:rsidR="00A52886" w:rsidRPr="009F1322" w:rsidRDefault="00A52886" w:rsidP="00151C31">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1</w:t>
            </w:r>
          </w:p>
        </w:tc>
        <w:tc>
          <w:tcPr>
            <w:tcW w:w="3540" w:type="dxa"/>
            <w:vAlign w:val="center"/>
          </w:tcPr>
          <w:p w:rsidR="00A52886" w:rsidRPr="009F1322" w:rsidRDefault="00A52886" w:rsidP="00151C31">
            <w:pPr>
              <w:spacing w:line="320" w:lineRule="exact"/>
              <w:jc w:val="both"/>
              <w:rPr>
                <w:rFonts w:ascii="標楷體" w:eastAsia="標楷體" w:hAnsi="標楷體"/>
                <w:sz w:val="28"/>
                <w:szCs w:val="28"/>
              </w:rPr>
            </w:pPr>
            <w:r w:rsidRPr="009F1322">
              <w:rPr>
                <w:rFonts w:ascii="標楷體" w:eastAsia="標楷體" w:hAnsi="標楷體" w:hint="eastAsia"/>
                <w:sz w:val="28"/>
                <w:szCs w:val="28"/>
              </w:rPr>
              <w:t>警政人員諮詢輔導研習班</w:t>
            </w:r>
          </w:p>
        </w:tc>
        <w:tc>
          <w:tcPr>
            <w:tcW w:w="4196" w:type="dxa"/>
            <w:vAlign w:val="center"/>
          </w:tcPr>
          <w:p w:rsidR="00A52886" w:rsidRPr="009F1322" w:rsidRDefault="00A52886" w:rsidP="00151C31">
            <w:pPr>
              <w:spacing w:line="320" w:lineRule="exact"/>
              <w:jc w:val="both"/>
              <w:rPr>
                <w:rFonts w:ascii="標楷體" w:eastAsia="標楷體" w:hAnsi="標楷體"/>
                <w:sz w:val="28"/>
                <w:szCs w:val="28"/>
              </w:rPr>
            </w:pPr>
            <w:r w:rsidRPr="009F1322">
              <w:rPr>
                <w:rFonts w:ascii="標楷體" w:eastAsia="標楷體" w:hAnsi="標楷體" w:hint="eastAsia"/>
                <w:sz w:val="28"/>
                <w:szCs w:val="28"/>
              </w:rPr>
              <w:t>計1班期，50人參加。</w:t>
            </w:r>
          </w:p>
        </w:tc>
      </w:tr>
      <w:tr w:rsidR="00A52886" w:rsidRPr="009F1322">
        <w:trPr>
          <w:trHeight w:val="515"/>
          <w:jc w:val="center"/>
        </w:trPr>
        <w:tc>
          <w:tcPr>
            <w:tcW w:w="486" w:type="dxa"/>
            <w:vAlign w:val="center"/>
          </w:tcPr>
          <w:p w:rsidR="00A52886" w:rsidRPr="009F1322" w:rsidRDefault="00A52886" w:rsidP="00151C31">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2</w:t>
            </w:r>
          </w:p>
        </w:tc>
        <w:tc>
          <w:tcPr>
            <w:tcW w:w="3540" w:type="dxa"/>
            <w:vAlign w:val="center"/>
          </w:tcPr>
          <w:p w:rsidR="00A52886" w:rsidRPr="009F1322" w:rsidRDefault="00A52886" w:rsidP="00151C31">
            <w:pPr>
              <w:spacing w:line="320" w:lineRule="exact"/>
              <w:jc w:val="both"/>
              <w:rPr>
                <w:rFonts w:ascii="標楷體" w:eastAsia="標楷體" w:hAnsi="標楷體"/>
                <w:sz w:val="28"/>
                <w:szCs w:val="28"/>
              </w:rPr>
            </w:pPr>
            <w:r w:rsidRPr="009F1322">
              <w:rPr>
                <w:rFonts w:ascii="標楷體" w:eastAsia="標楷體" w:hAnsi="標楷體" w:hint="eastAsia"/>
                <w:sz w:val="28"/>
                <w:szCs w:val="28"/>
              </w:rPr>
              <w:t>基層佐警研習班</w:t>
            </w:r>
          </w:p>
        </w:tc>
        <w:tc>
          <w:tcPr>
            <w:tcW w:w="4196" w:type="dxa"/>
            <w:vAlign w:val="center"/>
          </w:tcPr>
          <w:p w:rsidR="00A52886" w:rsidRPr="009F1322" w:rsidRDefault="00A52886" w:rsidP="00151C31">
            <w:pPr>
              <w:spacing w:line="320" w:lineRule="exact"/>
              <w:jc w:val="both"/>
              <w:rPr>
                <w:rFonts w:ascii="標楷體" w:eastAsia="標楷體" w:hAnsi="標楷體"/>
                <w:sz w:val="28"/>
                <w:szCs w:val="28"/>
              </w:rPr>
            </w:pPr>
            <w:r w:rsidRPr="009F1322">
              <w:rPr>
                <w:rFonts w:ascii="標楷體" w:eastAsia="標楷體" w:hAnsi="標楷體" w:hint="eastAsia"/>
                <w:sz w:val="28"/>
                <w:szCs w:val="28"/>
              </w:rPr>
              <w:t>計4班期，200人參加。</w:t>
            </w:r>
          </w:p>
        </w:tc>
      </w:tr>
      <w:tr w:rsidR="00A52886" w:rsidRPr="009F1322">
        <w:trPr>
          <w:trHeight w:val="515"/>
          <w:jc w:val="center"/>
        </w:trPr>
        <w:tc>
          <w:tcPr>
            <w:tcW w:w="486" w:type="dxa"/>
            <w:vAlign w:val="center"/>
          </w:tcPr>
          <w:p w:rsidR="00A52886" w:rsidRPr="009F1322" w:rsidRDefault="00A52886" w:rsidP="00151C31">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3</w:t>
            </w:r>
          </w:p>
        </w:tc>
        <w:tc>
          <w:tcPr>
            <w:tcW w:w="3540" w:type="dxa"/>
            <w:vAlign w:val="center"/>
          </w:tcPr>
          <w:p w:rsidR="00A52886" w:rsidRPr="009F1322" w:rsidRDefault="00A52886" w:rsidP="00151C31">
            <w:pPr>
              <w:spacing w:line="320" w:lineRule="exact"/>
              <w:jc w:val="both"/>
              <w:rPr>
                <w:rFonts w:ascii="標楷體" w:eastAsia="標楷體" w:hAnsi="標楷體"/>
                <w:sz w:val="28"/>
                <w:szCs w:val="28"/>
              </w:rPr>
            </w:pPr>
            <w:r w:rsidRPr="009F1322">
              <w:rPr>
                <w:rFonts w:ascii="標楷體" w:eastAsia="標楷體" w:hAnsi="標楷體" w:hint="eastAsia"/>
                <w:sz w:val="28"/>
                <w:szCs w:val="28"/>
              </w:rPr>
              <w:t>警務人員</w:t>
            </w:r>
            <w:proofErr w:type="gramStart"/>
            <w:r w:rsidRPr="009F1322">
              <w:rPr>
                <w:rFonts w:ascii="標楷體" w:eastAsia="標楷體" w:hAnsi="標楷體" w:hint="eastAsia"/>
                <w:sz w:val="28"/>
                <w:szCs w:val="28"/>
              </w:rPr>
              <w:t>紓</w:t>
            </w:r>
            <w:proofErr w:type="gramEnd"/>
            <w:r w:rsidRPr="009F1322">
              <w:rPr>
                <w:rFonts w:ascii="標楷體" w:eastAsia="標楷體" w:hAnsi="標楷體" w:hint="eastAsia"/>
                <w:sz w:val="28"/>
                <w:szCs w:val="28"/>
              </w:rPr>
              <w:t>壓研習班</w:t>
            </w:r>
          </w:p>
        </w:tc>
        <w:tc>
          <w:tcPr>
            <w:tcW w:w="4196" w:type="dxa"/>
            <w:vAlign w:val="center"/>
          </w:tcPr>
          <w:p w:rsidR="00A52886" w:rsidRPr="009F1322" w:rsidRDefault="00A52886" w:rsidP="00151C31">
            <w:pPr>
              <w:spacing w:line="320" w:lineRule="exact"/>
              <w:jc w:val="both"/>
              <w:rPr>
                <w:rFonts w:ascii="標楷體" w:eastAsia="標楷體" w:hAnsi="標楷體"/>
                <w:sz w:val="28"/>
                <w:szCs w:val="28"/>
              </w:rPr>
            </w:pPr>
            <w:r w:rsidRPr="009F1322">
              <w:rPr>
                <w:rFonts w:ascii="標楷體" w:eastAsia="標楷體" w:hAnsi="標楷體" w:hint="eastAsia"/>
                <w:sz w:val="28"/>
                <w:szCs w:val="28"/>
              </w:rPr>
              <w:t>計2班期，100人參加。</w:t>
            </w:r>
          </w:p>
        </w:tc>
      </w:tr>
      <w:tr w:rsidR="00A52886" w:rsidRPr="009F1322">
        <w:trPr>
          <w:trHeight w:val="515"/>
          <w:jc w:val="center"/>
        </w:trPr>
        <w:tc>
          <w:tcPr>
            <w:tcW w:w="486" w:type="dxa"/>
            <w:vAlign w:val="center"/>
          </w:tcPr>
          <w:p w:rsidR="00A52886" w:rsidRPr="009F1322" w:rsidRDefault="00A52886" w:rsidP="00151C31">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4</w:t>
            </w:r>
          </w:p>
        </w:tc>
        <w:tc>
          <w:tcPr>
            <w:tcW w:w="3540" w:type="dxa"/>
            <w:vAlign w:val="center"/>
          </w:tcPr>
          <w:p w:rsidR="00A52886" w:rsidRPr="009F1322" w:rsidRDefault="00A52886" w:rsidP="00151C31">
            <w:pPr>
              <w:spacing w:line="320" w:lineRule="exact"/>
              <w:jc w:val="both"/>
              <w:rPr>
                <w:rFonts w:ascii="標楷體" w:eastAsia="標楷體" w:hAnsi="標楷體"/>
                <w:sz w:val="28"/>
                <w:szCs w:val="28"/>
              </w:rPr>
            </w:pPr>
            <w:r w:rsidRPr="009F1322">
              <w:rPr>
                <w:rFonts w:ascii="標楷體" w:eastAsia="標楷體" w:hAnsi="標楷體" w:hint="eastAsia"/>
                <w:sz w:val="28"/>
                <w:szCs w:val="28"/>
              </w:rPr>
              <w:t>巡迴宣導</w:t>
            </w:r>
          </w:p>
        </w:tc>
        <w:tc>
          <w:tcPr>
            <w:tcW w:w="4196" w:type="dxa"/>
            <w:vAlign w:val="center"/>
          </w:tcPr>
          <w:p w:rsidR="00A52886" w:rsidRPr="009F1322" w:rsidRDefault="00A52886" w:rsidP="00151C31">
            <w:pPr>
              <w:spacing w:line="320" w:lineRule="exact"/>
              <w:jc w:val="both"/>
              <w:rPr>
                <w:rFonts w:ascii="標楷體" w:eastAsia="標楷體" w:hAnsi="標楷體"/>
                <w:sz w:val="28"/>
                <w:szCs w:val="28"/>
              </w:rPr>
            </w:pPr>
            <w:r w:rsidRPr="009F1322">
              <w:rPr>
                <w:rFonts w:ascii="標楷體" w:eastAsia="標楷體" w:hAnsi="標楷體" w:hint="eastAsia"/>
                <w:sz w:val="28"/>
                <w:szCs w:val="28"/>
              </w:rPr>
              <w:t>分別於苓雅分局等單位辦理巡迴宣導6場次，計275人參加。</w:t>
            </w:r>
          </w:p>
        </w:tc>
      </w:tr>
      <w:tr w:rsidR="00A52886" w:rsidRPr="009F1322">
        <w:trPr>
          <w:trHeight w:val="515"/>
          <w:jc w:val="center"/>
        </w:trPr>
        <w:tc>
          <w:tcPr>
            <w:tcW w:w="486" w:type="dxa"/>
            <w:vAlign w:val="center"/>
          </w:tcPr>
          <w:p w:rsidR="00A52886" w:rsidRPr="009F1322" w:rsidRDefault="00A52886" w:rsidP="00151C31">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5</w:t>
            </w:r>
          </w:p>
        </w:tc>
        <w:tc>
          <w:tcPr>
            <w:tcW w:w="3540" w:type="dxa"/>
            <w:vAlign w:val="center"/>
          </w:tcPr>
          <w:p w:rsidR="00A52886" w:rsidRPr="009F1322" w:rsidRDefault="00A52886" w:rsidP="00151C31">
            <w:pPr>
              <w:spacing w:line="320" w:lineRule="exact"/>
              <w:jc w:val="both"/>
              <w:rPr>
                <w:rFonts w:ascii="標楷體" w:eastAsia="標楷體" w:hAnsi="標楷體"/>
                <w:sz w:val="28"/>
                <w:szCs w:val="28"/>
              </w:rPr>
            </w:pPr>
            <w:r w:rsidRPr="009F1322">
              <w:rPr>
                <w:rFonts w:ascii="標楷體" w:eastAsia="標楷體" w:hAnsi="標楷體" w:hint="eastAsia"/>
                <w:sz w:val="28"/>
                <w:szCs w:val="28"/>
              </w:rPr>
              <w:t>心理輔導作為</w:t>
            </w:r>
          </w:p>
        </w:tc>
        <w:tc>
          <w:tcPr>
            <w:tcW w:w="4196" w:type="dxa"/>
            <w:vAlign w:val="center"/>
          </w:tcPr>
          <w:p w:rsidR="00A52886" w:rsidRPr="009F1322" w:rsidRDefault="00A52886" w:rsidP="00151C31">
            <w:pPr>
              <w:spacing w:line="320" w:lineRule="exact"/>
              <w:jc w:val="both"/>
              <w:rPr>
                <w:rFonts w:ascii="標楷體" w:eastAsia="標楷體" w:hAnsi="標楷體"/>
                <w:sz w:val="28"/>
                <w:szCs w:val="28"/>
              </w:rPr>
            </w:pPr>
            <w:r w:rsidRPr="009F1322">
              <w:rPr>
                <w:rFonts w:ascii="標楷體" w:eastAsia="標楷體" w:hAnsi="標楷體" w:hint="eastAsia"/>
                <w:sz w:val="28"/>
                <w:szCs w:val="28"/>
              </w:rPr>
              <w:t>108年1月至6月辦理本府警察局同仁實施個案諮商晤談，計23人參加。</w:t>
            </w:r>
          </w:p>
        </w:tc>
      </w:tr>
      <w:tr w:rsidR="00A52886" w:rsidRPr="009F1322">
        <w:trPr>
          <w:trHeight w:val="515"/>
          <w:jc w:val="center"/>
        </w:trPr>
        <w:tc>
          <w:tcPr>
            <w:tcW w:w="486" w:type="dxa"/>
            <w:vAlign w:val="center"/>
          </w:tcPr>
          <w:p w:rsidR="00A52886" w:rsidRPr="009F1322" w:rsidRDefault="00A52886" w:rsidP="00151C31">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6</w:t>
            </w:r>
          </w:p>
        </w:tc>
        <w:tc>
          <w:tcPr>
            <w:tcW w:w="3540" w:type="dxa"/>
            <w:vAlign w:val="center"/>
          </w:tcPr>
          <w:p w:rsidR="00A52886" w:rsidRPr="009F1322" w:rsidRDefault="00A52886" w:rsidP="00151C31">
            <w:pPr>
              <w:spacing w:line="320" w:lineRule="exact"/>
              <w:jc w:val="both"/>
              <w:rPr>
                <w:rFonts w:ascii="標楷體" w:eastAsia="標楷體" w:hAnsi="標楷體"/>
                <w:sz w:val="28"/>
                <w:szCs w:val="28"/>
              </w:rPr>
            </w:pPr>
            <w:r w:rsidRPr="009F1322">
              <w:rPr>
                <w:rFonts w:ascii="標楷體" w:eastAsia="標楷體" w:hAnsi="標楷體" w:hint="eastAsia"/>
                <w:sz w:val="28"/>
                <w:szCs w:val="28"/>
              </w:rPr>
              <w:t>樂在工作研習班</w:t>
            </w:r>
          </w:p>
        </w:tc>
        <w:tc>
          <w:tcPr>
            <w:tcW w:w="4196" w:type="dxa"/>
            <w:vAlign w:val="center"/>
          </w:tcPr>
          <w:p w:rsidR="00A52886" w:rsidRPr="009F1322" w:rsidRDefault="00A52886" w:rsidP="00151C31">
            <w:pPr>
              <w:spacing w:line="320" w:lineRule="exact"/>
              <w:jc w:val="both"/>
              <w:rPr>
                <w:rFonts w:ascii="標楷體" w:eastAsia="標楷體" w:hAnsi="標楷體"/>
                <w:sz w:val="28"/>
                <w:szCs w:val="28"/>
              </w:rPr>
            </w:pPr>
            <w:r w:rsidRPr="009F1322">
              <w:rPr>
                <w:rFonts w:ascii="標楷體" w:eastAsia="標楷體" w:hAnsi="標楷體" w:hint="eastAsia"/>
                <w:sz w:val="28"/>
                <w:szCs w:val="28"/>
              </w:rPr>
              <w:t>計3班期，114人參加。</w:t>
            </w:r>
          </w:p>
        </w:tc>
      </w:tr>
    </w:tbl>
    <w:p w:rsidR="002727E6" w:rsidRPr="009F1322" w:rsidRDefault="008F1D70" w:rsidP="00151C31">
      <w:pPr>
        <w:spacing w:line="360" w:lineRule="exact"/>
        <w:ind w:left="560" w:hangingChars="200" w:hanging="560"/>
        <w:jc w:val="both"/>
        <w:rPr>
          <w:rFonts w:ascii="標楷體" w:eastAsia="標楷體" w:hAnsi="標楷體" w:hint="eastAsia"/>
          <w:sz w:val="28"/>
          <w:szCs w:val="28"/>
        </w:rPr>
      </w:pPr>
      <w:r w:rsidRPr="009F1322">
        <w:rPr>
          <w:rFonts w:ascii="標楷體" w:eastAsia="標楷體" w:hAnsi="標楷體" w:hint="eastAsia"/>
          <w:sz w:val="28"/>
          <w:szCs w:val="28"/>
        </w:rPr>
        <w:t>(</w:t>
      </w:r>
      <w:r w:rsidR="00A52886" w:rsidRPr="009F1322">
        <w:rPr>
          <w:rFonts w:ascii="標楷體" w:eastAsia="標楷體" w:hAnsi="標楷體" w:hint="eastAsia"/>
          <w:sz w:val="28"/>
          <w:szCs w:val="28"/>
        </w:rPr>
        <w:t>四</w:t>
      </w:r>
      <w:r w:rsidRPr="009F1322">
        <w:rPr>
          <w:rFonts w:ascii="標楷體" w:eastAsia="標楷體" w:hAnsi="標楷體" w:hint="eastAsia"/>
          <w:sz w:val="28"/>
          <w:szCs w:val="28"/>
        </w:rPr>
        <w:t>)</w:t>
      </w:r>
      <w:r w:rsidR="00A52886" w:rsidRPr="009F1322">
        <w:rPr>
          <w:rFonts w:ascii="標楷體" w:eastAsia="標楷體" w:hAnsi="標楷體" w:hint="eastAsia"/>
          <w:sz w:val="28"/>
          <w:szCs w:val="28"/>
        </w:rPr>
        <w:t>訂定獎勵辦法，持續鼓勵並輔導同仁參加團體英語檢測，截至</w:t>
      </w:r>
      <w:r w:rsidR="00A52886" w:rsidRPr="009F1322">
        <w:rPr>
          <w:rFonts w:ascii="標楷體" w:eastAsia="標楷體" w:hAnsi="標楷體"/>
          <w:sz w:val="28"/>
          <w:szCs w:val="28"/>
        </w:rPr>
        <w:t>108</w:t>
      </w:r>
      <w:r w:rsidR="00A52886" w:rsidRPr="009F1322">
        <w:rPr>
          <w:rFonts w:ascii="標楷體" w:eastAsia="標楷體" w:hAnsi="標楷體" w:hint="eastAsia"/>
          <w:sz w:val="28"/>
          <w:szCs w:val="28"/>
        </w:rPr>
        <w:t>年6月底，通過英檢員警比例占22.22%。</w:t>
      </w:r>
    </w:p>
    <w:p w:rsidR="00151C31" w:rsidRPr="009F1322" w:rsidRDefault="00151C31" w:rsidP="00151C31">
      <w:pPr>
        <w:spacing w:line="360" w:lineRule="exact"/>
        <w:ind w:left="560" w:hangingChars="200" w:hanging="560"/>
        <w:jc w:val="both"/>
        <w:rPr>
          <w:rFonts w:ascii="標楷體" w:eastAsia="標楷體" w:hAnsi="標楷體"/>
          <w:sz w:val="28"/>
          <w:szCs w:val="28"/>
        </w:rPr>
      </w:pPr>
    </w:p>
    <w:p w:rsidR="00010D0B" w:rsidRPr="009F1322" w:rsidRDefault="00010D0B" w:rsidP="006649CB">
      <w:pPr>
        <w:pStyle w:val="affffffff5"/>
        <w:spacing w:line="1000" w:lineRule="exact"/>
      </w:pPr>
    </w:p>
    <w:sectPr w:rsidR="00010D0B" w:rsidRPr="009F1322" w:rsidSect="006649CB">
      <w:footerReference w:type="default" r:id="rId9"/>
      <w:pgSz w:w="11906" w:h="16838" w:code="9"/>
      <w:pgMar w:top="851" w:right="851" w:bottom="851" w:left="851" w:header="851" w:footer="51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0F4" w:rsidRDefault="004220F4" w:rsidP="00F43485">
      <w:r>
        <w:separator/>
      </w:r>
    </w:p>
  </w:endnote>
  <w:endnote w:type="continuationSeparator" w:id="0">
    <w:p w:rsidR="004220F4" w:rsidRDefault="004220F4"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華康粗圓體">
    <w:charset w:val="88"/>
    <w:family w:val="modern"/>
    <w:pitch w:val="fixed"/>
    <w:sig w:usb0="80000001" w:usb1="28091800" w:usb2="00000016" w:usb3="00000000" w:csb0="001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7">
    <w:charset w:val="88"/>
    <w:family w:val="script"/>
    <w:pitch w:val="fixed"/>
    <w:sig w:usb0="80000001" w:usb1="28091800" w:usb2="00000016" w:usb3="00000000" w:csb0="00100000" w:csb1="00000000"/>
  </w:font>
  <w:font w:name="華康楷書體W5">
    <w:charset w:val="88"/>
    <w:family w:val="modern"/>
    <w:pitch w:val="fixed"/>
    <w:sig w:usb0="80000001" w:usb1="28091800" w:usb2="00000016" w:usb3="00000000" w:csb0="00100000" w:csb1="00000000"/>
  </w:font>
  <w:font w:name="sөũ">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文鼎粗黑">
    <w:charset w:val="88"/>
    <w:family w:val="modern"/>
    <w:pitch w:val="fixed"/>
    <w:sig w:usb0="00000001" w:usb1="08080000" w:usb2="00000010" w:usb3="00000000" w:csb0="00100000"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P)">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D9C" w:rsidRPr="00A35D9C" w:rsidRDefault="00A35D9C" w:rsidP="00A35D9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9B0" w:rsidRPr="002531C2" w:rsidRDefault="003859B0" w:rsidP="002531C2">
    <w:pPr>
      <w:pStyle w:val="ad"/>
      <w:jc w:val="center"/>
    </w:pPr>
    <w:r>
      <w:fldChar w:fldCharType="begin"/>
    </w:r>
    <w:r>
      <w:instrText>PAGE   \* MERGEFORMAT</w:instrText>
    </w:r>
    <w:r>
      <w:fldChar w:fldCharType="separate"/>
    </w:r>
    <w:r w:rsidR="00CE4F76" w:rsidRPr="00CE4F76">
      <w:rPr>
        <w:noProof/>
        <w:lang w:val="zh-TW"/>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0F4" w:rsidRDefault="004220F4" w:rsidP="00F43485">
      <w:r>
        <w:separator/>
      </w:r>
    </w:p>
  </w:footnote>
  <w:footnote w:type="continuationSeparator" w:id="0">
    <w:p w:rsidR="004220F4" w:rsidRDefault="004220F4"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00B58DB"/>
    <w:multiLevelType w:val="hybridMultilevel"/>
    <w:tmpl w:val="363053BE"/>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nsid w:val="08A95C67"/>
    <w:multiLevelType w:val="hybridMultilevel"/>
    <w:tmpl w:val="627C9EA0"/>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0AF75714"/>
    <w:multiLevelType w:val="hybridMultilevel"/>
    <w:tmpl w:val="95CAFAFE"/>
    <w:lvl w:ilvl="0" w:tplc="A5C61CC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0C096B3E"/>
    <w:multiLevelType w:val="hybridMultilevel"/>
    <w:tmpl w:val="1FD487B2"/>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0CD0311B"/>
    <w:multiLevelType w:val="hybridMultilevel"/>
    <w:tmpl w:val="7F369B24"/>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7">
    <w:nsid w:val="0DE06FDA"/>
    <w:multiLevelType w:val="hybridMultilevel"/>
    <w:tmpl w:val="20A2582C"/>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0E1C79E3"/>
    <w:multiLevelType w:val="hybridMultilevel"/>
    <w:tmpl w:val="C780F7FA"/>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11EE7A3C"/>
    <w:multiLevelType w:val="hybridMultilevel"/>
    <w:tmpl w:val="61662166"/>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126F4E47"/>
    <w:multiLevelType w:val="hybridMultilevel"/>
    <w:tmpl w:val="E8D25014"/>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179F5F81"/>
    <w:multiLevelType w:val="hybridMultilevel"/>
    <w:tmpl w:val="0504E98A"/>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1ED75BE8"/>
    <w:multiLevelType w:val="hybridMultilevel"/>
    <w:tmpl w:val="328CA36A"/>
    <w:lvl w:ilvl="0" w:tplc="3AA8BC38">
      <w:start w:val="1"/>
      <w:numFmt w:val="upperLetter"/>
      <w:lvlText w:val="%1."/>
      <w:lvlJc w:val="left"/>
      <w:pPr>
        <w:ind w:left="2369" w:hanging="360"/>
      </w:pPr>
    </w:lvl>
    <w:lvl w:ilvl="1" w:tplc="04090019">
      <w:start w:val="1"/>
      <w:numFmt w:val="ideographTraditional"/>
      <w:lvlText w:val="%2、"/>
      <w:lvlJc w:val="left"/>
      <w:pPr>
        <w:ind w:left="2969" w:hanging="480"/>
      </w:pPr>
    </w:lvl>
    <w:lvl w:ilvl="2" w:tplc="0409001B">
      <w:start w:val="1"/>
      <w:numFmt w:val="lowerRoman"/>
      <w:lvlText w:val="%3."/>
      <w:lvlJc w:val="right"/>
      <w:pPr>
        <w:ind w:left="3449" w:hanging="480"/>
      </w:pPr>
    </w:lvl>
    <w:lvl w:ilvl="3" w:tplc="0409000F">
      <w:start w:val="1"/>
      <w:numFmt w:val="decimal"/>
      <w:lvlText w:val="%4."/>
      <w:lvlJc w:val="left"/>
      <w:pPr>
        <w:ind w:left="3929" w:hanging="480"/>
      </w:pPr>
    </w:lvl>
    <w:lvl w:ilvl="4" w:tplc="04090019">
      <w:start w:val="1"/>
      <w:numFmt w:val="ideographTraditional"/>
      <w:lvlText w:val="%5、"/>
      <w:lvlJc w:val="left"/>
      <w:pPr>
        <w:ind w:left="4409" w:hanging="480"/>
      </w:pPr>
    </w:lvl>
    <w:lvl w:ilvl="5" w:tplc="0409001B">
      <w:start w:val="1"/>
      <w:numFmt w:val="lowerRoman"/>
      <w:lvlText w:val="%6."/>
      <w:lvlJc w:val="right"/>
      <w:pPr>
        <w:ind w:left="4889" w:hanging="480"/>
      </w:pPr>
    </w:lvl>
    <w:lvl w:ilvl="6" w:tplc="0409000F">
      <w:start w:val="1"/>
      <w:numFmt w:val="decimal"/>
      <w:lvlText w:val="%7."/>
      <w:lvlJc w:val="left"/>
      <w:pPr>
        <w:ind w:left="5369" w:hanging="480"/>
      </w:pPr>
    </w:lvl>
    <w:lvl w:ilvl="7" w:tplc="04090019">
      <w:start w:val="1"/>
      <w:numFmt w:val="ideographTraditional"/>
      <w:lvlText w:val="%8、"/>
      <w:lvlJc w:val="left"/>
      <w:pPr>
        <w:ind w:left="5849" w:hanging="480"/>
      </w:pPr>
    </w:lvl>
    <w:lvl w:ilvl="8" w:tplc="0409001B">
      <w:start w:val="1"/>
      <w:numFmt w:val="lowerRoman"/>
      <w:lvlText w:val="%9."/>
      <w:lvlJc w:val="right"/>
      <w:pPr>
        <w:ind w:left="6329" w:hanging="480"/>
      </w:pPr>
    </w:lvl>
  </w:abstractNum>
  <w:abstractNum w:abstractNumId="23">
    <w:nsid w:val="22E734DE"/>
    <w:multiLevelType w:val="hybridMultilevel"/>
    <w:tmpl w:val="8E4C9B3C"/>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28063695"/>
    <w:multiLevelType w:val="hybridMultilevel"/>
    <w:tmpl w:val="7C5437F8"/>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nsid w:val="29FB2C4B"/>
    <w:multiLevelType w:val="hybridMultilevel"/>
    <w:tmpl w:val="A78EA5A6"/>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36662D2B"/>
    <w:multiLevelType w:val="hybridMultilevel"/>
    <w:tmpl w:val="831C3D88"/>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3746427C"/>
    <w:multiLevelType w:val="hybridMultilevel"/>
    <w:tmpl w:val="14B81B34"/>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37EA3931"/>
    <w:multiLevelType w:val="hybridMultilevel"/>
    <w:tmpl w:val="CDC2063E"/>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nsid w:val="38DB6827"/>
    <w:multiLevelType w:val="hybridMultilevel"/>
    <w:tmpl w:val="ED28D2C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38F5434B"/>
    <w:multiLevelType w:val="hybridMultilevel"/>
    <w:tmpl w:val="65D4EC4E"/>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nsid w:val="395C39B3"/>
    <w:multiLevelType w:val="hybridMultilevel"/>
    <w:tmpl w:val="6658D40C"/>
    <w:lvl w:ilvl="0" w:tplc="A5C61CC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nsid w:val="3E61486D"/>
    <w:multiLevelType w:val="hybridMultilevel"/>
    <w:tmpl w:val="68D88086"/>
    <w:lvl w:ilvl="0" w:tplc="974222AA">
      <w:start w:val="1"/>
      <w:numFmt w:val="decimal"/>
      <w:lvlText w:val="%1."/>
      <w:lvlJc w:val="left"/>
      <w:pPr>
        <w:ind w:left="84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nsid w:val="42A73E9D"/>
    <w:multiLevelType w:val="hybridMultilevel"/>
    <w:tmpl w:val="BF942CA4"/>
    <w:lvl w:ilvl="0" w:tplc="FFB2DB82">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35">
    <w:nsid w:val="47292059"/>
    <w:multiLevelType w:val="hybridMultilevel"/>
    <w:tmpl w:val="BC7C6340"/>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7">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38">
    <w:nsid w:val="4E2815E4"/>
    <w:multiLevelType w:val="hybridMultilevel"/>
    <w:tmpl w:val="CDC2063E"/>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40">
    <w:nsid w:val="5A177C72"/>
    <w:multiLevelType w:val="hybridMultilevel"/>
    <w:tmpl w:val="7638DB7E"/>
    <w:lvl w:ilvl="0" w:tplc="479A2DAC">
      <w:start w:val="2"/>
      <w:numFmt w:val="decimal"/>
      <w:lvlText w:val="%1."/>
      <w:lvlJc w:val="left"/>
      <w:pPr>
        <w:ind w:left="84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nsid w:val="5F213BE5"/>
    <w:multiLevelType w:val="hybridMultilevel"/>
    <w:tmpl w:val="6E4254F8"/>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nsid w:val="69D0122D"/>
    <w:multiLevelType w:val="hybridMultilevel"/>
    <w:tmpl w:val="87E2736E"/>
    <w:lvl w:ilvl="0" w:tplc="974222AA">
      <w:start w:val="1"/>
      <w:numFmt w:val="decimal"/>
      <w:lvlText w:val="%1."/>
      <w:lvlJc w:val="left"/>
      <w:pPr>
        <w:ind w:left="84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3">
    <w:nsid w:val="6AFA442C"/>
    <w:multiLevelType w:val="hybridMultilevel"/>
    <w:tmpl w:val="543E52F0"/>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4">
    <w:nsid w:val="6D110538"/>
    <w:multiLevelType w:val="hybridMultilevel"/>
    <w:tmpl w:val="2A020B22"/>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6">
    <w:nsid w:val="71EE190E"/>
    <w:multiLevelType w:val="hybridMultilevel"/>
    <w:tmpl w:val="6F8A834C"/>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7">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8">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49">
    <w:nsid w:val="76EA4DA7"/>
    <w:multiLevelType w:val="hybridMultilevel"/>
    <w:tmpl w:val="2C78654E"/>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0">
    <w:nsid w:val="78F52FD4"/>
    <w:multiLevelType w:val="hybridMultilevel"/>
    <w:tmpl w:val="BA001632"/>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1">
    <w:nsid w:val="7CA2308A"/>
    <w:multiLevelType w:val="hybridMultilevel"/>
    <w:tmpl w:val="696AA216"/>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5"/>
  </w:num>
  <w:num w:numId="2">
    <w:abstractNumId w:val="39"/>
  </w:num>
  <w:num w:numId="3">
    <w:abstractNumId w:val="48"/>
  </w:num>
  <w:num w:numId="4">
    <w:abstractNumId w:val="24"/>
  </w:num>
  <w:num w:numId="5">
    <w:abstractNumId w:val="36"/>
  </w:num>
  <w:num w:numId="6">
    <w:abstractNumId w:val="47"/>
  </w:num>
  <w:num w:numId="7">
    <w:abstractNumId w:val="37"/>
  </w:num>
  <w:num w:numId="8">
    <w:abstractNumId w:val="10"/>
  </w:num>
  <w:num w:numId="9">
    <w:abstractNumId w:val="11"/>
  </w:num>
  <w:num w:numId="10">
    <w:abstractNumId w:val="16"/>
  </w:num>
  <w:num w:numId="11">
    <w:abstractNumId w:val="44"/>
  </w:num>
  <w:num w:numId="12">
    <w:abstractNumId w:val="12"/>
  </w:num>
  <w:num w:numId="13">
    <w:abstractNumId w:val="14"/>
  </w:num>
  <w:num w:numId="14">
    <w:abstractNumId w:val="46"/>
  </w:num>
  <w:num w:numId="15">
    <w:abstractNumId w:val="43"/>
  </w:num>
  <w:num w:numId="16">
    <w:abstractNumId w:val="50"/>
  </w:num>
  <w:num w:numId="17">
    <w:abstractNumId w:val="19"/>
  </w:num>
  <w:num w:numId="18">
    <w:abstractNumId w:val="31"/>
  </w:num>
  <w:num w:numId="19">
    <w:abstractNumId w:val="15"/>
  </w:num>
  <w:num w:numId="20">
    <w:abstractNumId w:val="51"/>
  </w:num>
  <w:num w:numId="21">
    <w:abstractNumId w:val="49"/>
  </w:num>
  <w:num w:numId="22">
    <w:abstractNumId w:val="13"/>
  </w:num>
  <w:num w:numId="23">
    <w:abstractNumId w:val="32"/>
  </w:num>
  <w:num w:numId="24">
    <w:abstractNumId w:val="30"/>
  </w:num>
  <w:num w:numId="25">
    <w:abstractNumId w:val="28"/>
  </w:num>
  <w:num w:numId="26">
    <w:abstractNumId w:val="9"/>
  </w:num>
  <w:num w:numId="27">
    <w:abstractNumId w:val="42"/>
  </w:num>
  <w:num w:numId="28">
    <w:abstractNumId w:val="26"/>
  </w:num>
  <w:num w:numId="29">
    <w:abstractNumId w:val="35"/>
  </w:num>
  <w:num w:numId="30">
    <w:abstractNumId w:val="20"/>
  </w:num>
  <w:num w:numId="31">
    <w:abstractNumId w:val="25"/>
  </w:num>
  <w:num w:numId="32">
    <w:abstractNumId w:val="38"/>
  </w:num>
  <w:num w:numId="33">
    <w:abstractNumId w:val="29"/>
  </w:num>
  <w:num w:numId="34">
    <w:abstractNumId w:val="21"/>
  </w:num>
  <w:num w:numId="35">
    <w:abstractNumId w:val="17"/>
  </w:num>
  <w:num w:numId="36">
    <w:abstractNumId w:val="18"/>
  </w:num>
  <w:num w:numId="37">
    <w:abstractNumId w:val="23"/>
  </w:num>
  <w:num w:numId="38">
    <w:abstractNumId w:val="33"/>
  </w:num>
  <w:num w:numId="39">
    <w:abstractNumId w:val="41"/>
  </w:num>
  <w:num w:numId="40">
    <w:abstractNumId w:val="27"/>
  </w:num>
  <w:num w:numId="41">
    <w:abstractNumId w:val="40"/>
  </w:num>
  <w:num w:numId="42">
    <w:abstractNumId w:val="34"/>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86"/>
    <w:rsid w:val="00010B97"/>
    <w:rsid w:val="00010D0B"/>
    <w:rsid w:val="00012150"/>
    <w:rsid w:val="00017B15"/>
    <w:rsid w:val="00032A69"/>
    <w:rsid w:val="00034283"/>
    <w:rsid w:val="00051A50"/>
    <w:rsid w:val="00052CDA"/>
    <w:rsid w:val="00081575"/>
    <w:rsid w:val="00085414"/>
    <w:rsid w:val="00085DAE"/>
    <w:rsid w:val="000A0961"/>
    <w:rsid w:val="000A2F02"/>
    <w:rsid w:val="000B1116"/>
    <w:rsid w:val="000E0E0C"/>
    <w:rsid w:val="001250ED"/>
    <w:rsid w:val="00151C31"/>
    <w:rsid w:val="00174590"/>
    <w:rsid w:val="00185125"/>
    <w:rsid w:val="001A3DB4"/>
    <w:rsid w:val="001B1483"/>
    <w:rsid w:val="001B1AEB"/>
    <w:rsid w:val="001B512B"/>
    <w:rsid w:val="001D26A2"/>
    <w:rsid w:val="001F2147"/>
    <w:rsid w:val="002338AF"/>
    <w:rsid w:val="00245692"/>
    <w:rsid w:val="002531C2"/>
    <w:rsid w:val="002727E6"/>
    <w:rsid w:val="00280689"/>
    <w:rsid w:val="00282F39"/>
    <w:rsid w:val="00292DF9"/>
    <w:rsid w:val="00294CE6"/>
    <w:rsid w:val="002A1D37"/>
    <w:rsid w:val="002B5F06"/>
    <w:rsid w:val="002F373D"/>
    <w:rsid w:val="003510F9"/>
    <w:rsid w:val="00361A19"/>
    <w:rsid w:val="00377F36"/>
    <w:rsid w:val="003859B0"/>
    <w:rsid w:val="00395759"/>
    <w:rsid w:val="00396EB8"/>
    <w:rsid w:val="003A01EA"/>
    <w:rsid w:val="003B0A27"/>
    <w:rsid w:val="003B78A0"/>
    <w:rsid w:val="003C5C52"/>
    <w:rsid w:val="003E662E"/>
    <w:rsid w:val="00400B01"/>
    <w:rsid w:val="004220F4"/>
    <w:rsid w:val="00440E7B"/>
    <w:rsid w:val="00446B1E"/>
    <w:rsid w:val="00453AEE"/>
    <w:rsid w:val="0046449A"/>
    <w:rsid w:val="0046591E"/>
    <w:rsid w:val="00494EC3"/>
    <w:rsid w:val="004B55A8"/>
    <w:rsid w:val="004C123A"/>
    <w:rsid w:val="005556A5"/>
    <w:rsid w:val="0056730C"/>
    <w:rsid w:val="00580654"/>
    <w:rsid w:val="00591609"/>
    <w:rsid w:val="005C0F91"/>
    <w:rsid w:val="005C60C6"/>
    <w:rsid w:val="005C6A40"/>
    <w:rsid w:val="005D27E3"/>
    <w:rsid w:val="005E6C90"/>
    <w:rsid w:val="006321D8"/>
    <w:rsid w:val="006468DA"/>
    <w:rsid w:val="006649CB"/>
    <w:rsid w:val="0067199F"/>
    <w:rsid w:val="006838DF"/>
    <w:rsid w:val="006A3B22"/>
    <w:rsid w:val="006A6AC8"/>
    <w:rsid w:val="006B59CF"/>
    <w:rsid w:val="006C0DE9"/>
    <w:rsid w:val="006E6CF4"/>
    <w:rsid w:val="00732941"/>
    <w:rsid w:val="007409FA"/>
    <w:rsid w:val="00740E70"/>
    <w:rsid w:val="00743734"/>
    <w:rsid w:val="00744065"/>
    <w:rsid w:val="0075305C"/>
    <w:rsid w:val="00760C6C"/>
    <w:rsid w:val="007726E4"/>
    <w:rsid w:val="007831A7"/>
    <w:rsid w:val="007A1295"/>
    <w:rsid w:val="007A61F0"/>
    <w:rsid w:val="007C4213"/>
    <w:rsid w:val="00810540"/>
    <w:rsid w:val="0081495C"/>
    <w:rsid w:val="00826D7A"/>
    <w:rsid w:val="0086290E"/>
    <w:rsid w:val="008A187C"/>
    <w:rsid w:val="008A60AA"/>
    <w:rsid w:val="008B29DE"/>
    <w:rsid w:val="008D00CA"/>
    <w:rsid w:val="008E4CAF"/>
    <w:rsid w:val="008F134D"/>
    <w:rsid w:val="008F1D70"/>
    <w:rsid w:val="008F436C"/>
    <w:rsid w:val="00935684"/>
    <w:rsid w:val="0094089A"/>
    <w:rsid w:val="00940960"/>
    <w:rsid w:val="00941D9C"/>
    <w:rsid w:val="00945121"/>
    <w:rsid w:val="00947C85"/>
    <w:rsid w:val="0096772D"/>
    <w:rsid w:val="0097029A"/>
    <w:rsid w:val="00976DF4"/>
    <w:rsid w:val="009915D2"/>
    <w:rsid w:val="009C04C6"/>
    <w:rsid w:val="009F1322"/>
    <w:rsid w:val="00A02162"/>
    <w:rsid w:val="00A17473"/>
    <w:rsid w:val="00A20FC1"/>
    <w:rsid w:val="00A27CA0"/>
    <w:rsid w:val="00A35D9C"/>
    <w:rsid w:val="00A52886"/>
    <w:rsid w:val="00A87312"/>
    <w:rsid w:val="00A93D7F"/>
    <w:rsid w:val="00AA7342"/>
    <w:rsid w:val="00B00554"/>
    <w:rsid w:val="00B0732F"/>
    <w:rsid w:val="00B07DDF"/>
    <w:rsid w:val="00B46A66"/>
    <w:rsid w:val="00B66C9E"/>
    <w:rsid w:val="00B71F56"/>
    <w:rsid w:val="00B86ED6"/>
    <w:rsid w:val="00B96D7E"/>
    <w:rsid w:val="00BA114A"/>
    <w:rsid w:val="00BA35D6"/>
    <w:rsid w:val="00BD7DE5"/>
    <w:rsid w:val="00C12E00"/>
    <w:rsid w:val="00C21E5B"/>
    <w:rsid w:val="00C54BA2"/>
    <w:rsid w:val="00C568BE"/>
    <w:rsid w:val="00C64848"/>
    <w:rsid w:val="00C76143"/>
    <w:rsid w:val="00CA096D"/>
    <w:rsid w:val="00CA668D"/>
    <w:rsid w:val="00CD0DE1"/>
    <w:rsid w:val="00CE4F76"/>
    <w:rsid w:val="00D14362"/>
    <w:rsid w:val="00D1478E"/>
    <w:rsid w:val="00D578AC"/>
    <w:rsid w:val="00D61187"/>
    <w:rsid w:val="00D66559"/>
    <w:rsid w:val="00D8728F"/>
    <w:rsid w:val="00DA23AC"/>
    <w:rsid w:val="00DB4117"/>
    <w:rsid w:val="00DD2DE6"/>
    <w:rsid w:val="00E04AAF"/>
    <w:rsid w:val="00E1754D"/>
    <w:rsid w:val="00E44915"/>
    <w:rsid w:val="00E62E84"/>
    <w:rsid w:val="00E66646"/>
    <w:rsid w:val="00E670E6"/>
    <w:rsid w:val="00E724E5"/>
    <w:rsid w:val="00E7343A"/>
    <w:rsid w:val="00E91148"/>
    <w:rsid w:val="00E928A2"/>
    <w:rsid w:val="00EA179C"/>
    <w:rsid w:val="00EB3099"/>
    <w:rsid w:val="00EC4EAA"/>
    <w:rsid w:val="00ED0B18"/>
    <w:rsid w:val="00EE3008"/>
    <w:rsid w:val="00F11BCE"/>
    <w:rsid w:val="00F26E21"/>
    <w:rsid w:val="00F43485"/>
    <w:rsid w:val="00F53C0B"/>
    <w:rsid w:val="00F921DE"/>
    <w:rsid w:val="00FA7F1B"/>
    <w:rsid w:val="00FD0996"/>
    <w:rsid w:val="00FD70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6002">
      <w:bodyDiv w:val="1"/>
      <w:marLeft w:val="0"/>
      <w:marRight w:val="0"/>
      <w:marTop w:val="0"/>
      <w:marBottom w:val="0"/>
      <w:divBdr>
        <w:top w:val="none" w:sz="0" w:space="0" w:color="auto"/>
        <w:left w:val="none" w:sz="0" w:space="0" w:color="auto"/>
        <w:bottom w:val="none" w:sz="0" w:space="0" w:color="auto"/>
        <w:right w:val="none" w:sz="0" w:space="0" w:color="auto"/>
      </w:divBdr>
    </w:div>
    <w:div w:id="98064425">
      <w:bodyDiv w:val="1"/>
      <w:marLeft w:val="0"/>
      <w:marRight w:val="0"/>
      <w:marTop w:val="0"/>
      <w:marBottom w:val="0"/>
      <w:divBdr>
        <w:top w:val="none" w:sz="0" w:space="0" w:color="auto"/>
        <w:left w:val="none" w:sz="0" w:space="0" w:color="auto"/>
        <w:bottom w:val="none" w:sz="0" w:space="0" w:color="auto"/>
        <w:right w:val="none" w:sz="0" w:space="0" w:color="auto"/>
      </w:divBdr>
    </w:div>
    <w:div w:id="1232159306">
      <w:bodyDiv w:val="1"/>
      <w:marLeft w:val="0"/>
      <w:marRight w:val="0"/>
      <w:marTop w:val="0"/>
      <w:marBottom w:val="0"/>
      <w:divBdr>
        <w:top w:val="none" w:sz="0" w:space="0" w:color="auto"/>
        <w:left w:val="none" w:sz="0" w:space="0" w:color="auto"/>
        <w:bottom w:val="none" w:sz="0" w:space="0" w:color="auto"/>
        <w:right w:val="none" w:sz="0" w:space="0" w:color="auto"/>
      </w:divBdr>
    </w:div>
    <w:div w:id="1265769644">
      <w:bodyDiv w:val="1"/>
      <w:marLeft w:val="0"/>
      <w:marRight w:val="0"/>
      <w:marTop w:val="0"/>
      <w:marBottom w:val="0"/>
      <w:divBdr>
        <w:top w:val="none" w:sz="0" w:space="0" w:color="auto"/>
        <w:left w:val="none" w:sz="0" w:space="0" w:color="auto"/>
        <w:bottom w:val="none" w:sz="0" w:space="0" w:color="auto"/>
        <w:right w:val="none" w:sz="0" w:space="0" w:color="auto"/>
      </w:divBdr>
    </w:div>
    <w:div w:id="1301618052">
      <w:bodyDiv w:val="1"/>
      <w:marLeft w:val="0"/>
      <w:marRight w:val="0"/>
      <w:marTop w:val="0"/>
      <w:marBottom w:val="0"/>
      <w:divBdr>
        <w:top w:val="none" w:sz="0" w:space="0" w:color="auto"/>
        <w:left w:val="none" w:sz="0" w:space="0" w:color="auto"/>
        <w:bottom w:val="none" w:sz="0" w:space="0" w:color="auto"/>
        <w:right w:val="none" w:sz="0" w:space="0" w:color="auto"/>
      </w:divBdr>
    </w:div>
    <w:div w:id="1482041374">
      <w:bodyDiv w:val="1"/>
      <w:marLeft w:val="0"/>
      <w:marRight w:val="0"/>
      <w:marTop w:val="0"/>
      <w:marBottom w:val="0"/>
      <w:divBdr>
        <w:top w:val="none" w:sz="0" w:space="0" w:color="auto"/>
        <w:left w:val="none" w:sz="0" w:space="0" w:color="auto"/>
        <w:bottom w:val="none" w:sz="0" w:space="0" w:color="auto"/>
        <w:right w:val="none" w:sz="0" w:space="0" w:color="auto"/>
      </w:divBdr>
    </w:div>
    <w:div w:id="1581137541">
      <w:bodyDiv w:val="1"/>
      <w:marLeft w:val="0"/>
      <w:marRight w:val="0"/>
      <w:marTop w:val="0"/>
      <w:marBottom w:val="0"/>
      <w:divBdr>
        <w:top w:val="none" w:sz="0" w:space="0" w:color="auto"/>
        <w:left w:val="none" w:sz="0" w:space="0" w:color="auto"/>
        <w:bottom w:val="none" w:sz="0" w:space="0" w:color="auto"/>
        <w:right w:val="none" w:sz="0" w:space="0" w:color="auto"/>
      </w:divBdr>
    </w:div>
    <w:div w:id="173566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1440</Words>
  <Characters>8214</Characters>
  <Application>Microsoft Office Word</Application>
  <DocSecurity>0</DocSecurity>
  <Lines>68</Lines>
  <Paragraphs>19</Paragraphs>
  <ScaleCrop>false</ScaleCrop>
  <Company>Hewlett-Packard Company</Company>
  <LinksUpToDate>false</LinksUpToDate>
  <CharactersWithSpaces>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拾、水  利</dc:title>
  <dc:creator>user</dc:creator>
  <cp:lastModifiedBy>黃以喬</cp:lastModifiedBy>
  <cp:revision>2</cp:revision>
  <cp:lastPrinted>2019-08-14T01:55:00Z</cp:lastPrinted>
  <dcterms:created xsi:type="dcterms:W3CDTF">2019-09-20T04:28:00Z</dcterms:created>
  <dcterms:modified xsi:type="dcterms:W3CDTF">2019-09-20T04:28:00Z</dcterms:modified>
</cp:coreProperties>
</file>