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22" w:rsidRPr="00B17E45" w:rsidRDefault="00DA3F22" w:rsidP="00DA3F22">
      <w:pPr>
        <w:pStyle w:val="affffffff5"/>
        <w:spacing w:line="1000" w:lineRule="exact"/>
        <w:rPr>
          <w:rFonts w:hint="eastAsia"/>
          <w:color w:val="000000"/>
        </w:rPr>
      </w:pPr>
      <w:bookmarkStart w:id="0" w:name="_GoBack"/>
      <w:bookmarkEnd w:id="0"/>
    </w:p>
    <w:p w:rsidR="00DA3F22" w:rsidRPr="00B17E45" w:rsidRDefault="00DA3F22" w:rsidP="00DA3F22">
      <w:pPr>
        <w:pStyle w:val="affffffff5"/>
        <w:spacing w:line="1000" w:lineRule="exact"/>
        <w:rPr>
          <w:rFonts w:hint="eastAsia"/>
          <w:color w:val="000000"/>
        </w:rPr>
      </w:pPr>
    </w:p>
    <w:p w:rsidR="00DA3F22" w:rsidRPr="00B17E45" w:rsidRDefault="00DA3F22" w:rsidP="00DA3F22">
      <w:pPr>
        <w:pStyle w:val="affffffff5"/>
        <w:spacing w:line="1000" w:lineRule="exact"/>
        <w:rPr>
          <w:rFonts w:hint="eastAsia"/>
          <w:color w:val="000000"/>
        </w:rPr>
      </w:pPr>
    </w:p>
    <w:p w:rsidR="00DA3F22" w:rsidRPr="00B17E45" w:rsidRDefault="00DA3F22" w:rsidP="00DA3F22">
      <w:pPr>
        <w:pStyle w:val="affffffff5"/>
        <w:spacing w:line="1000" w:lineRule="exact"/>
        <w:rPr>
          <w:rFonts w:hint="eastAsia"/>
          <w:color w:val="000000"/>
        </w:rPr>
      </w:pPr>
    </w:p>
    <w:p w:rsidR="00DA3F22" w:rsidRPr="00B17E45" w:rsidRDefault="00DA3F22" w:rsidP="00DA3F22">
      <w:pPr>
        <w:pStyle w:val="affffffff5"/>
        <w:spacing w:line="1000" w:lineRule="exact"/>
        <w:rPr>
          <w:rFonts w:hint="eastAsia"/>
          <w:color w:val="000000"/>
        </w:rPr>
      </w:pPr>
    </w:p>
    <w:p w:rsidR="00DA3F22" w:rsidRPr="00B17E45" w:rsidRDefault="00DA3F22" w:rsidP="00DA3F22">
      <w:pPr>
        <w:pStyle w:val="affffffff5"/>
        <w:spacing w:line="1000" w:lineRule="exact"/>
        <w:rPr>
          <w:rFonts w:hint="eastAsia"/>
          <w:color w:val="000000"/>
        </w:rPr>
      </w:pPr>
    </w:p>
    <w:p w:rsidR="00A52886" w:rsidRPr="00A35197" w:rsidRDefault="00A52886" w:rsidP="007A61F0">
      <w:pPr>
        <w:spacing w:line="1000" w:lineRule="exact"/>
        <w:jc w:val="center"/>
        <w:rPr>
          <w:rFonts w:ascii="標楷體" w:eastAsia="標楷體" w:hAnsi="標楷體"/>
          <w:b/>
          <w:color w:val="000000"/>
          <w:sz w:val="80"/>
          <w:szCs w:val="80"/>
        </w:rPr>
      </w:pPr>
      <w:r w:rsidRPr="00A35197">
        <w:rPr>
          <w:rFonts w:ascii="標楷體" w:eastAsia="標楷體" w:hAnsi="標楷體" w:hint="eastAsia"/>
          <w:b/>
          <w:color w:val="000000"/>
          <w:sz w:val="80"/>
          <w:szCs w:val="80"/>
        </w:rPr>
        <w:t>貳拾陸、研  考</w:t>
      </w:r>
    </w:p>
    <w:p w:rsidR="00DA3F22" w:rsidRDefault="009D12CB" w:rsidP="00A1414E">
      <w:pPr>
        <w:pStyle w:val="affffffff7"/>
        <w:spacing w:beforeLines="50" w:before="180" w:after="0" w:line="440" w:lineRule="exact"/>
        <w:jc w:val="both"/>
        <w:rPr>
          <w:rFonts w:ascii="標楷體" w:eastAsia="標楷體" w:hAnsi="標楷體" w:hint="eastAsia"/>
          <w:color w:val="000000"/>
        </w:rPr>
      </w:pPr>
      <w:r>
        <w:rPr>
          <w:rFonts w:ascii="標楷體" w:eastAsia="標楷體" w:hAnsi="標楷體"/>
          <w:noProof/>
          <w:color w:val="000000"/>
        </w:rPr>
        <mc:AlternateContent>
          <mc:Choice Requires="wps">
            <w:drawing>
              <wp:anchor distT="0" distB="0" distL="114300" distR="114300" simplePos="0" relativeHeight="251657216" behindDoc="0" locked="0" layoutInCell="1" allowOverlap="1">
                <wp:simplePos x="0" y="0"/>
                <wp:positionH relativeFrom="column">
                  <wp:posOffset>3048000</wp:posOffset>
                </wp:positionH>
                <wp:positionV relativeFrom="paragraph">
                  <wp:posOffset>5156200</wp:posOffset>
                </wp:positionV>
                <wp:extent cx="609600" cy="342900"/>
                <wp:effectExtent l="0" t="3175"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40pt;margin-top:406pt;width:4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" stroked="f"/>
            </w:pict>
          </mc:Fallback>
        </mc:AlternateContent>
      </w:r>
      <w:r w:rsidR="00DA3F22">
        <w:rPr>
          <w:rFonts w:ascii="標楷體" w:eastAsia="標楷體" w:hAnsi="標楷體"/>
          <w:color w:val="000000"/>
        </w:rPr>
        <w:br w:type="page"/>
      </w:r>
    </w:p>
    <w:p w:rsidR="00A52886" w:rsidRPr="00A1414E" w:rsidRDefault="009D12CB" w:rsidP="009B31A9">
      <w:pPr>
        <w:pStyle w:val="affffffff7"/>
        <w:spacing w:before="0" w:after="0" w:line="440" w:lineRule="exact"/>
        <w:jc w:val="both"/>
        <w:rPr>
          <w:rFonts w:ascii="標楷體" w:eastAsia="標楷體" w:hAnsi="標楷體"/>
          <w:color w:val="000000"/>
        </w:rPr>
      </w:pPr>
      <w:r>
        <w:rPr>
          <w:rFonts w:ascii="標楷體" w:eastAsia="標楷體" w:hAnsi="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9321800</wp:posOffset>
                </wp:positionV>
                <wp:extent cx="609600" cy="342900"/>
                <wp:effectExtent l="0" t="0" r="0" b="317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34pt;margin-top:734pt;width:4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RweA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" stroked="f"/>
            </w:pict>
          </mc:Fallback>
        </mc:AlternateContent>
      </w:r>
      <w:r w:rsidR="00DA3F22">
        <w:rPr>
          <w:rFonts w:ascii="標楷體" w:eastAsia="標楷體" w:hAnsi="標楷體"/>
          <w:color w:val="000000"/>
        </w:rPr>
        <w:br w:type="page"/>
      </w:r>
      <w:r w:rsidR="00A52886" w:rsidRPr="00A1414E">
        <w:rPr>
          <w:rFonts w:ascii="標楷體" w:eastAsia="標楷體" w:hAnsi="標楷體" w:hint="eastAsia"/>
          <w:color w:val="000000"/>
        </w:rPr>
        <w:lastRenderedPageBreak/>
        <w:t>一、研究發展</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一</w:t>
      </w:r>
      <w:r>
        <w:rPr>
          <w:rFonts w:hint="eastAsia"/>
          <w:color w:val="000000"/>
        </w:rPr>
        <w:t>)</w:t>
      </w:r>
      <w:r w:rsidR="00A52886" w:rsidRPr="00A35197">
        <w:rPr>
          <w:rFonts w:hint="eastAsia"/>
          <w:color w:val="000000"/>
        </w:rPr>
        <w:t>辦理政府服務奬推薦</w:t>
      </w:r>
    </w:p>
    <w:p w:rsidR="00A52886" w:rsidRPr="00A35197" w:rsidRDefault="00A52886" w:rsidP="00DA3F22">
      <w:pPr>
        <w:pStyle w:val="affffffffb"/>
        <w:ind w:leftChars="335" w:left="804" w:rightChars="0" w:right="0"/>
        <w:jc w:val="both"/>
        <w:rPr>
          <w:color w:val="000000"/>
        </w:rPr>
      </w:pPr>
      <w:r w:rsidRPr="00A35197">
        <w:rPr>
          <w:rFonts w:hint="eastAsia"/>
          <w:color w:val="000000"/>
        </w:rPr>
        <w:t>依據國發會「政府服務獎評獎實施計畫」，辦理第</w:t>
      </w:r>
      <w:r w:rsidRPr="00A35197">
        <w:rPr>
          <w:color w:val="000000"/>
        </w:rPr>
        <w:t>2屆政府服務獎參獎機關輔導</w:t>
      </w:r>
      <w:r w:rsidRPr="00A35197">
        <w:rPr>
          <w:rFonts w:hint="eastAsia"/>
          <w:color w:val="000000"/>
        </w:rPr>
        <w:t>及推薦</w:t>
      </w:r>
      <w:r w:rsidRPr="00A35197">
        <w:rPr>
          <w:color w:val="000000"/>
        </w:rPr>
        <w:t>作業</w:t>
      </w:r>
      <w:r w:rsidRPr="00A35197">
        <w:rPr>
          <w:rFonts w:hint="eastAsia"/>
          <w:color w:val="000000"/>
        </w:rPr>
        <w:t>。本府於108</w:t>
      </w:r>
      <w:r w:rsidRPr="00A35197">
        <w:rPr>
          <w:color w:val="000000"/>
        </w:rPr>
        <w:t>年1月</w:t>
      </w:r>
      <w:r w:rsidRPr="00A35197">
        <w:rPr>
          <w:rFonts w:hint="eastAsia"/>
          <w:color w:val="000000"/>
        </w:rPr>
        <w:t>提報本府</w:t>
      </w:r>
      <w:r w:rsidRPr="00A35197">
        <w:rPr>
          <w:color w:val="000000"/>
        </w:rPr>
        <w:t>都市發展局、地政局、法制局</w:t>
      </w:r>
      <w:r w:rsidRPr="00A35197">
        <w:rPr>
          <w:rFonts w:hint="eastAsia"/>
          <w:color w:val="000000"/>
        </w:rPr>
        <w:t>、</w:t>
      </w:r>
      <w:r w:rsidRPr="00A35197">
        <w:rPr>
          <w:color w:val="000000"/>
        </w:rPr>
        <w:t>稅捐稽徵處、殯葬管理處、六龜區衛生所等6個機關參</w:t>
      </w:r>
      <w:r w:rsidRPr="00A35197">
        <w:rPr>
          <w:rFonts w:hint="eastAsia"/>
          <w:color w:val="000000"/>
        </w:rPr>
        <w:t>與評</w:t>
      </w:r>
      <w:r w:rsidRPr="00A35197">
        <w:rPr>
          <w:color w:val="000000"/>
        </w:rPr>
        <w:t>獎</w:t>
      </w:r>
      <w:r w:rsidRPr="00A35197">
        <w:rPr>
          <w:rFonts w:hint="eastAsia"/>
          <w:color w:val="000000"/>
        </w:rPr>
        <w:t>，國發會於108年6月20日公布第2</w:t>
      </w:r>
      <w:r w:rsidRPr="00A35197">
        <w:rPr>
          <w:color w:val="000000"/>
        </w:rPr>
        <w:t>屆政府服務獎</w:t>
      </w:r>
      <w:r w:rsidRPr="00A35197">
        <w:rPr>
          <w:rFonts w:hint="eastAsia"/>
          <w:color w:val="000000"/>
        </w:rPr>
        <w:t>得獎</w:t>
      </w:r>
      <w:r w:rsidRPr="00A35197">
        <w:rPr>
          <w:color w:val="000000"/>
        </w:rPr>
        <w:t>名單</w:t>
      </w:r>
      <w:r w:rsidRPr="00A35197">
        <w:rPr>
          <w:rFonts w:hint="eastAsia"/>
          <w:color w:val="000000"/>
        </w:rPr>
        <w:t>，由</w:t>
      </w:r>
      <w:r w:rsidRPr="00A35197">
        <w:rPr>
          <w:color w:val="000000"/>
        </w:rPr>
        <w:t>六龜區衛生所</w:t>
      </w:r>
      <w:r w:rsidRPr="00A35197">
        <w:rPr>
          <w:rFonts w:hint="eastAsia"/>
          <w:color w:val="000000"/>
        </w:rPr>
        <w:t>榮獲「整體服務類機關獎」、</w:t>
      </w:r>
      <w:r w:rsidRPr="00A35197">
        <w:rPr>
          <w:color w:val="000000"/>
        </w:rPr>
        <w:t>地政局</w:t>
      </w:r>
      <w:r w:rsidRPr="00A35197">
        <w:rPr>
          <w:rFonts w:hint="eastAsia"/>
          <w:color w:val="000000"/>
        </w:rPr>
        <w:t>榮獲「專案規劃類機關獎」、稅捐稽徵處獲入圍獎，國發會已於108年7月9日舉行頒獎典禮，公開表揚得獎機關。</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專題委託研究</w:t>
      </w:r>
    </w:p>
    <w:p w:rsidR="00A52886" w:rsidRPr="00A35197" w:rsidRDefault="00A52886" w:rsidP="00DA3F22">
      <w:pPr>
        <w:pStyle w:val="affffffffb"/>
        <w:ind w:leftChars="335" w:left="804" w:rightChars="0" w:right="0"/>
        <w:jc w:val="both"/>
        <w:rPr>
          <w:color w:val="000000"/>
        </w:rPr>
      </w:pPr>
      <w:r w:rsidRPr="00A35197">
        <w:rPr>
          <w:rFonts w:hint="eastAsia"/>
          <w:color w:val="000000"/>
        </w:rPr>
        <w:t>依據「高雄市政府專題委託研究實施要點」及提升為民服務品質，委外辦理專題委託研究案－107年度「</w:t>
      </w:r>
      <w:r w:rsidRPr="00A35197">
        <w:rPr>
          <w:color w:val="000000"/>
        </w:rPr>
        <w:t>1999萬事通巨量資料第二階段深化運用之研究</w:t>
      </w:r>
      <w:r w:rsidRPr="00A35197">
        <w:rPr>
          <w:rFonts w:hint="eastAsia"/>
          <w:color w:val="000000"/>
        </w:rPr>
        <w:t>」已完成期中報告審查，預計108年第4季結案。108年度</w:t>
      </w:r>
      <w:r w:rsidRPr="00A35197">
        <w:rPr>
          <w:color w:val="000000"/>
        </w:rPr>
        <w:t>「</w:t>
      </w:r>
      <w:r w:rsidRPr="00A35197">
        <w:rPr>
          <w:rFonts w:hint="eastAsia"/>
          <w:color w:val="000000"/>
        </w:rPr>
        <w:t>高雄市與中國大陸東南沿海城市交流之研究</w:t>
      </w:r>
      <w:r w:rsidRPr="00A35197">
        <w:rPr>
          <w:color w:val="000000"/>
        </w:rPr>
        <w:t>」於10</w:t>
      </w:r>
      <w:r w:rsidRPr="00A35197">
        <w:rPr>
          <w:rFonts w:hint="eastAsia"/>
          <w:color w:val="000000"/>
        </w:rPr>
        <w:t>8</w:t>
      </w:r>
      <w:r w:rsidRPr="00A35197">
        <w:rPr>
          <w:color w:val="000000"/>
        </w:rPr>
        <w:t>年</w:t>
      </w:r>
      <w:r w:rsidRPr="00A35197">
        <w:rPr>
          <w:rFonts w:hint="eastAsia"/>
          <w:color w:val="000000"/>
        </w:rPr>
        <w:t>5</w:t>
      </w:r>
      <w:r w:rsidRPr="00A35197">
        <w:rPr>
          <w:color w:val="000000"/>
        </w:rPr>
        <w:t>月1</w:t>
      </w:r>
      <w:r w:rsidRPr="00A35197">
        <w:rPr>
          <w:rFonts w:hint="eastAsia"/>
          <w:color w:val="000000"/>
        </w:rPr>
        <w:t>3</w:t>
      </w:r>
      <w:r w:rsidRPr="00A35197">
        <w:rPr>
          <w:color w:val="000000"/>
        </w:rPr>
        <w:t>日</w:t>
      </w:r>
      <w:r w:rsidRPr="00A35197">
        <w:rPr>
          <w:rFonts w:hint="eastAsia"/>
          <w:color w:val="000000"/>
        </w:rPr>
        <w:t>完成</w:t>
      </w:r>
      <w:r w:rsidRPr="00A35197">
        <w:rPr>
          <w:color w:val="000000"/>
        </w:rPr>
        <w:t>簽約</w:t>
      </w:r>
      <w:r w:rsidRPr="00A35197">
        <w:rPr>
          <w:rFonts w:hint="eastAsia"/>
          <w:color w:val="000000"/>
        </w:rPr>
        <w:t>，預計108年10月提送期中報告。</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三</w:t>
      </w:r>
      <w:r>
        <w:rPr>
          <w:rFonts w:hint="eastAsia"/>
          <w:color w:val="000000"/>
        </w:rPr>
        <w:t>)</w:t>
      </w:r>
      <w:r w:rsidR="00A52886" w:rsidRPr="00A35197">
        <w:rPr>
          <w:rFonts w:hint="eastAsia"/>
          <w:color w:val="000000"/>
        </w:rPr>
        <w:t>市政創新提案</w:t>
      </w:r>
    </w:p>
    <w:p w:rsidR="00A52886" w:rsidRPr="00A35197" w:rsidRDefault="00A52886" w:rsidP="00DA3F22">
      <w:pPr>
        <w:pStyle w:val="affffffffb"/>
        <w:ind w:leftChars="335" w:left="804" w:rightChars="0" w:right="0"/>
        <w:jc w:val="both"/>
        <w:rPr>
          <w:color w:val="000000"/>
        </w:rPr>
      </w:pPr>
      <w:r w:rsidRPr="00A35197">
        <w:rPr>
          <w:rFonts w:hint="eastAsia"/>
          <w:color w:val="000000"/>
        </w:rPr>
        <w:t>為提升本府行政效能，強化公共服務品質，依「高雄市政府市政創新提案評審獎勵要點」，鼓勵本府所屬機關學校員工，針對市政發展提出創新思維或興革建議參加評審。</w:t>
      </w:r>
      <w:r w:rsidRPr="00A35197">
        <w:rPr>
          <w:rFonts w:hint="eastAsia"/>
          <w:color w:val="000000"/>
        </w:rPr>
        <w:br/>
      </w:r>
      <w:r w:rsidR="0045186B" w:rsidRPr="0045186B">
        <w:rPr>
          <w:color w:val="000000"/>
        </w:rPr>
        <w:t>108</w:t>
      </w:r>
      <w:r w:rsidR="0045186B" w:rsidRPr="0045186B">
        <w:rPr>
          <w:rFonts w:hint="eastAsia"/>
          <w:color w:val="000000"/>
        </w:rPr>
        <w:t>年度各一級機關及區公所共提送市政創新提案</w:t>
      </w:r>
      <w:r w:rsidR="0045186B" w:rsidRPr="0045186B">
        <w:rPr>
          <w:color w:val="000000"/>
        </w:rPr>
        <w:t>73</w:t>
      </w:r>
      <w:r w:rsidR="0045186B" w:rsidRPr="0045186B">
        <w:rPr>
          <w:rFonts w:hint="eastAsia"/>
          <w:color w:val="000000"/>
        </w:rPr>
        <w:t>案，</w:t>
      </w:r>
      <w:r w:rsidR="000D28A5">
        <w:rPr>
          <w:rFonts w:hint="eastAsia"/>
          <w:color w:val="000000"/>
        </w:rPr>
        <w:t>將續</w:t>
      </w:r>
      <w:r w:rsidR="007E036F">
        <w:rPr>
          <w:rFonts w:hint="eastAsia"/>
          <w:color w:val="000000"/>
        </w:rPr>
        <w:t>由</w:t>
      </w:r>
      <w:r w:rsidR="0045186B" w:rsidRPr="0045186B">
        <w:rPr>
          <w:rFonts w:hint="eastAsia"/>
          <w:color w:val="000000"/>
        </w:rPr>
        <w:t>府內都市發展局、財政局、主計處、人事處、研考會及府外專家學者代表，組成評審小組進行複審作業。</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rFonts w:hint="eastAsia"/>
          <w:color w:val="000000"/>
        </w:rPr>
        <w:t>市政建設學位論文獎補助</w:t>
      </w:r>
    </w:p>
    <w:p w:rsidR="00A52886" w:rsidRPr="00A35197" w:rsidRDefault="00A52886" w:rsidP="00DA3F22">
      <w:pPr>
        <w:pStyle w:val="affffffffb"/>
        <w:ind w:leftChars="335" w:left="804" w:rightChars="0" w:right="0"/>
        <w:jc w:val="both"/>
        <w:rPr>
          <w:color w:val="000000"/>
        </w:rPr>
      </w:pPr>
      <w:r w:rsidRPr="00A35197">
        <w:rPr>
          <w:rFonts w:hint="eastAsia"/>
          <w:color w:val="000000"/>
        </w:rPr>
        <w:t>依據「高雄市市政建設學位論文獎補助辦法」鼓勵全國大學博、碩士研究生，凡論文主題以高雄市政為研究內容者，均可依規定向本府研考會提出獎補助申請，108年度評獲碩士研究費補助者共5名，計5萬元。續於9月份辦理優良學位論文獎勵評選。</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五</w:t>
      </w:r>
      <w:r>
        <w:rPr>
          <w:rFonts w:hint="eastAsia"/>
          <w:color w:val="000000"/>
        </w:rPr>
        <w:t>)</w:t>
      </w:r>
      <w:r w:rsidR="00A52886" w:rsidRPr="00A35197">
        <w:rPr>
          <w:rFonts w:hint="eastAsia"/>
          <w:color w:val="000000"/>
        </w:rPr>
        <w:t>加強為民服務措施</w:t>
      </w:r>
    </w:p>
    <w:p w:rsidR="00A52886" w:rsidRPr="00A35197" w:rsidRDefault="00A52886" w:rsidP="00DA3F22">
      <w:pPr>
        <w:pStyle w:val="affffffffb"/>
        <w:ind w:leftChars="335" w:left="804" w:rightChars="0" w:right="0"/>
        <w:jc w:val="both"/>
        <w:rPr>
          <w:color w:val="000000"/>
        </w:rPr>
      </w:pPr>
      <w:r w:rsidRPr="00A35197">
        <w:rPr>
          <w:rFonts w:hint="eastAsia"/>
          <w:color w:val="000000"/>
        </w:rPr>
        <w:t>依據國發會「政府服務躍升方案」擬訂「高雄市政府提升服務實施計畫」，督促各機關訂定執行計畫及工作計畫分層推動，於12月提報年度執行成果及創新作為，發揮創新學習綜效，全面提升服務品質。</w:t>
      </w:r>
    </w:p>
    <w:p w:rsidR="00A52886" w:rsidRPr="00A35197" w:rsidRDefault="00A52886" w:rsidP="00DA3F22">
      <w:pPr>
        <w:pStyle w:val="affffffffb"/>
        <w:ind w:leftChars="335" w:left="804" w:rightChars="0" w:right="0"/>
        <w:jc w:val="both"/>
        <w:rPr>
          <w:color w:val="000000"/>
        </w:rPr>
      </w:pPr>
      <w:r w:rsidRPr="00A35197">
        <w:rPr>
          <w:rFonts w:hint="eastAsia"/>
          <w:color w:val="000000"/>
        </w:rPr>
        <w:t xml:space="preserve">依據「高雄市政府108年度電話服務品質及禮貌測試實施計畫」委外辦理本府108年度電話服務品質及禮貌測試，上、下半年各一次。上半年測試結果市府整體成績85.5分，61個受測機關中：核列特優 </w:t>
      </w:r>
      <w:r w:rsidR="003C6689">
        <w:rPr>
          <w:rFonts w:hint="eastAsia"/>
          <w:color w:val="000000"/>
        </w:rPr>
        <w:t>(</w:t>
      </w:r>
      <w:r w:rsidRPr="00A35197">
        <w:rPr>
          <w:rFonts w:hint="eastAsia"/>
          <w:color w:val="000000"/>
        </w:rPr>
        <w:t>90分以上</w:t>
      </w:r>
      <w:r w:rsidR="003C6689">
        <w:rPr>
          <w:rFonts w:hint="eastAsia"/>
          <w:color w:val="000000"/>
        </w:rPr>
        <w:t>)</w:t>
      </w:r>
      <w:r w:rsidRPr="00A35197">
        <w:rPr>
          <w:rFonts w:hint="eastAsia"/>
          <w:color w:val="000000"/>
        </w:rPr>
        <w:t xml:space="preserve"> 機關14個、優等</w:t>
      </w:r>
      <w:r w:rsidR="003C6689">
        <w:rPr>
          <w:rFonts w:hint="eastAsia"/>
          <w:color w:val="000000"/>
        </w:rPr>
        <w:t>(</w:t>
      </w:r>
      <w:r w:rsidRPr="00A35197">
        <w:rPr>
          <w:rFonts w:hint="eastAsia"/>
          <w:color w:val="000000"/>
        </w:rPr>
        <w:t>85-89分</w:t>
      </w:r>
      <w:r w:rsidR="003C6689">
        <w:rPr>
          <w:rFonts w:hint="eastAsia"/>
          <w:color w:val="000000"/>
        </w:rPr>
        <w:t>)</w:t>
      </w:r>
      <w:r w:rsidRPr="00A35197">
        <w:rPr>
          <w:rFonts w:hint="eastAsia"/>
          <w:color w:val="000000"/>
        </w:rPr>
        <w:t>機關23個、甲等</w:t>
      </w:r>
      <w:r w:rsidR="003C6689">
        <w:rPr>
          <w:rFonts w:hint="eastAsia"/>
          <w:color w:val="000000"/>
        </w:rPr>
        <w:t>(</w:t>
      </w:r>
      <w:r w:rsidRPr="00A35197">
        <w:rPr>
          <w:rFonts w:hint="eastAsia"/>
          <w:color w:val="000000"/>
        </w:rPr>
        <w:t>80-84分</w:t>
      </w:r>
      <w:r w:rsidR="003C6689">
        <w:rPr>
          <w:rFonts w:hint="eastAsia"/>
          <w:color w:val="000000"/>
        </w:rPr>
        <w:t>)</w:t>
      </w:r>
      <w:r w:rsidRPr="00A35197">
        <w:rPr>
          <w:rFonts w:hint="eastAsia"/>
          <w:color w:val="000000"/>
        </w:rPr>
        <w:t>機關13個、乙等</w:t>
      </w:r>
      <w:r w:rsidR="003C6689">
        <w:rPr>
          <w:rFonts w:hint="eastAsia"/>
          <w:color w:val="000000"/>
        </w:rPr>
        <w:t>(</w:t>
      </w:r>
      <w:r w:rsidRPr="00A35197">
        <w:rPr>
          <w:rFonts w:hint="eastAsia"/>
          <w:color w:val="000000"/>
        </w:rPr>
        <w:t>70-79分</w:t>
      </w:r>
      <w:r w:rsidR="003C6689">
        <w:rPr>
          <w:rFonts w:hint="eastAsia"/>
          <w:color w:val="000000"/>
        </w:rPr>
        <w:t>)</w:t>
      </w:r>
      <w:r w:rsidRPr="00A35197">
        <w:rPr>
          <w:rFonts w:hint="eastAsia"/>
          <w:color w:val="000000"/>
        </w:rPr>
        <w:t>機關11個，測試結果函送受測機關改善，並對績優機關核予獎勵。</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六</w:t>
      </w:r>
      <w:r>
        <w:rPr>
          <w:rFonts w:hint="eastAsia"/>
          <w:color w:val="000000"/>
        </w:rPr>
        <w:t>)</w:t>
      </w:r>
      <w:r w:rsidR="00A52886" w:rsidRPr="00A35197">
        <w:rPr>
          <w:rFonts w:hint="eastAsia"/>
          <w:color w:val="000000"/>
        </w:rPr>
        <w:t>控管公務出國報告</w:t>
      </w:r>
    </w:p>
    <w:p w:rsidR="00A52886" w:rsidRPr="00A35197" w:rsidRDefault="00A52886" w:rsidP="00DA3F22">
      <w:pPr>
        <w:pStyle w:val="affffffffb"/>
        <w:ind w:leftChars="335" w:left="804" w:rightChars="0" w:right="0"/>
        <w:jc w:val="both"/>
        <w:rPr>
          <w:color w:val="000000"/>
        </w:rPr>
      </w:pPr>
      <w:r w:rsidRPr="00A35197">
        <w:rPr>
          <w:rFonts w:hint="eastAsia"/>
          <w:color w:val="000000"/>
        </w:rPr>
        <w:t>本府訂有「高雄市政府公務出國報告書製作審核要點」，108年1月至6月底止，本府因公出國列管件數計有</w:t>
      </w:r>
      <w:r w:rsidR="00947F3B">
        <w:rPr>
          <w:rFonts w:hint="eastAsia"/>
          <w:color w:val="000000"/>
        </w:rPr>
        <w:t>108</w:t>
      </w:r>
      <w:r w:rsidRPr="00A35197">
        <w:rPr>
          <w:rFonts w:hint="eastAsia"/>
          <w:color w:val="000000"/>
        </w:rPr>
        <w:t>件，其中依限繳交出國報告書並登錄於「高雄市政府公務出國報告資訊網」</w:t>
      </w:r>
      <w:r w:rsidR="00947F3B">
        <w:rPr>
          <w:rFonts w:hint="eastAsia"/>
          <w:color w:val="000000"/>
        </w:rPr>
        <w:t>77</w:t>
      </w:r>
      <w:r w:rsidRPr="00A35197">
        <w:rPr>
          <w:rFonts w:hint="eastAsia"/>
          <w:color w:val="000000"/>
        </w:rPr>
        <w:t>件，餘未逾期，將持續列管出國報告。</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七</w:t>
      </w:r>
      <w:r>
        <w:rPr>
          <w:rFonts w:hint="eastAsia"/>
          <w:color w:val="000000"/>
        </w:rPr>
        <w:t>)</w:t>
      </w:r>
      <w:r w:rsidR="00A52886" w:rsidRPr="00A35197">
        <w:rPr>
          <w:rFonts w:hint="eastAsia"/>
          <w:color w:val="000000"/>
        </w:rPr>
        <w:t>配合中央政策，營造本市英語生活環境</w:t>
      </w:r>
    </w:p>
    <w:p w:rsidR="00A52886" w:rsidRPr="00A35197" w:rsidRDefault="00A52886" w:rsidP="00DA3F22">
      <w:pPr>
        <w:pStyle w:val="affffffffb"/>
        <w:ind w:leftChars="335" w:left="804" w:rightChars="0" w:right="0"/>
        <w:jc w:val="both"/>
        <w:rPr>
          <w:color w:val="000000"/>
        </w:rPr>
      </w:pPr>
      <w:r w:rsidRPr="00A35197">
        <w:rPr>
          <w:rFonts w:hint="eastAsia"/>
          <w:color w:val="000000"/>
        </w:rPr>
        <w:lastRenderedPageBreak/>
        <w:t>新聘本市第15屆營造英語生活環境推動會委員共17人，修訂「高雄市政府營造英語生活環境推動會設置要點」，並將自108年6月3日正式行文業務移撥行政暨國際處辦理。</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八</w:t>
      </w:r>
      <w:r>
        <w:rPr>
          <w:rFonts w:hint="eastAsia"/>
          <w:color w:val="000000"/>
        </w:rPr>
        <w:t>)</w:t>
      </w:r>
      <w:r w:rsidR="00A52886" w:rsidRPr="00A35197">
        <w:rPr>
          <w:rFonts w:hint="eastAsia"/>
          <w:color w:val="000000"/>
        </w:rPr>
        <w:t>推動青年事務</w:t>
      </w:r>
    </w:p>
    <w:p w:rsidR="00A52886" w:rsidRPr="00A35197" w:rsidRDefault="00A52886" w:rsidP="00DA3F22">
      <w:pPr>
        <w:pStyle w:val="affffffffb"/>
        <w:ind w:leftChars="335" w:left="804" w:rightChars="0" w:right="0"/>
        <w:jc w:val="both"/>
        <w:rPr>
          <w:color w:val="000000"/>
        </w:rPr>
      </w:pPr>
      <w:r w:rsidRPr="00A35197">
        <w:rPr>
          <w:rFonts w:hint="eastAsia"/>
          <w:color w:val="000000"/>
        </w:rPr>
        <w:t>本府為解決本市青年就學、就業、創業以及住宅等四大問題，108年1月起著手籌組「青年局」，預計於本(108)年10月正式掛牌成立，專責處理與青年需求相關議題，未來青年局將專責整合中央與地方、以及產官學與民間資源，協助青年規劃就學、就業、創業和住房等相關問題。</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九</w:t>
      </w:r>
      <w:r>
        <w:rPr>
          <w:rFonts w:hint="eastAsia"/>
          <w:color w:val="000000"/>
        </w:rPr>
        <w:t>)</w:t>
      </w:r>
      <w:r w:rsidR="00A52886" w:rsidRPr="00A35197">
        <w:rPr>
          <w:rFonts w:hint="eastAsia"/>
          <w:color w:val="000000"/>
        </w:rPr>
        <w:t>辦理大陸事務</w:t>
      </w:r>
    </w:p>
    <w:p w:rsidR="00A52886" w:rsidRPr="00A35197" w:rsidRDefault="00A52886" w:rsidP="00DA3F22">
      <w:pPr>
        <w:pStyle w:val="affffffffb"/>
        <w:ind w:leftChars="335" w:left="804" w:rightChars="0" w:right="0"/>
        <w:jc w:val="both"/>
        <w:rPr>
          <w:color w:val="000000"/>
        </w:rPr>
      </w:pPr>
      <w:r w:rsidRPr="00A35197">
        <w:rPr>
          <w:rFonts w:hint="eastAsia"/>
          <w:color w:val="000000"/>
        </w:rPr>
        <w:t>本府為增進各機關同仁對政府兩岸政策及兩岸交流實務運用之瞭解，加強彼此溝通聯繫，強化兩岸資訊分享和良性互動，特向大陸委員會提報108年度中國大陸事務研習計畫，並於108年6月17日辦理完畢；本府研考會並於108年6月26日及</w:t>
      </w:r>
      <w:smartTag w:uri="urn:schemas-microsoft-com:office:smarttags" w:element="chsdate">
        <w:smartTagPr>
          <w:attr w:name="Year" w:val="2019"/>
          <w:attr w:name="Month" w:val="6"/>
          <w:attr w:name="Day" w:val="27"/>
          <w:attr w:name="IsLunarDate" w:val="False"/>
          <w:attr w:name="IsROCDate" w:val="False"/>
        </w:smartTagPr>
        <w:r w:rsidRPr="00A35197">
          <w:rPr>
            <w:rFonts w:hint="eastAsia"/>
            <w:color w:val="000000"/>
          </w:rPr>
          <w:t>6月27日</w:t>
        </w:r>
      </w:smartTag>
      <w:r w:rsidRPr="00A35197">
        <w:rPr>
          <w:rFonts w:hint="eastAsia"/>
          <w:color w:val="000000"/>
        </w:rPr>
        <w:t>，辦理2場城市交流與兩岸關係現況與政策業務宣導說明會，向本府機關同仁簡要介紹本府研考會兩岸事務業務；另統計本府</w:t>
      </w:r>
      <w:r w:rsidRPr="00A35197">
        <w:rPr>
          <w:color w:val="000000"/>
        </w:rPr>
        <w:t>10</w:t>
      </w:r>
      <w:r w:rsidRPr="00A35197">
        <w:rPr>
          <w:rFonts w:hint="eastAsia"/>
          <w:color w:val="000000"/>
        </w:rPr>
        <w:t>8</w:t>
      </w:r>
      <w:r w:rsidRPr="00A35197">
        <w:rPr>
          <w:color w:val="000000"/>
        </w:rPr>
        <w:t>年</w:t>
      </w:r>
      <w:r w:rsidRPr="00A35197">
        <w:rPr>
          <w:rFonts w:hint="eastAsia"/>
          <w:color w:val="000000"/>
        </w:rPr>
        <w:t>度接待中國大陸人士來訪交流</w:t>
      </w:r>
      <w:r w:rsidRPr="00A35197">
        <w:rPr>
          <w:color w:val="000000"/>
        </w:rPr>
        <w:t>共</w:t>
      </w:r>
      <w:r w:rsidRPr="00A35197">
        <w:rPr>
          <w:rFonts w:hint="eastAsia"/>
          <w:color w:val="000000"/>
        </w:rPr>
        <w:t>173</w:t>
      </w:r>
      <w:r w:rsidRPr="00A35197">
        <w:rPr>
          <w:color w:val="000000"/>
        </w:rPr>
        <w:t>場</w:t>
      </w:r>
      <w:r w:rsidRPr="00A35197">
        <w:rPr>
          <w:rFonts w:hint="eastAsia"/>
          <w:color w:val="000000"/>
        </w:rPr>
        <w:t>2,899</w:t>
      </w:r>
      <w:r w:rsidRPr="00A35197">
        <w:rPr>
          <w:color w:val="000000"/>
        </w:rPr>
        <w:t>人次</w:t>
      </w:r>
      <w:r w:rsidRPr="00A35197">
        <w:rPr>
          <w:rFonts w:hint="eastAsia"/>
          <w:color w:val="000000"/>
        </w:rPr>
        <w:t>。</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十</w:t>
      </w:r>
      <w:r>
        <w:rPr>
          <w:rFonts w:hint="eastAsia"/>
          <w:color w:val="000000"/>
        </w:rPr>
        <w:t>)</w:t>
      </w:r>
      <w:r w:rsidR="00A52886" w:rsidRPr="00A35197">
        <w:rPr>
          <w:rFonts w:hint="eastAsia"/>
          <w:color w:val="000000"/>
        </w:rPr>
        <w:t>推動公民參與</w:t>
      </w:r>
    </w:p>
    <w:p w:rsidR="00A52886" w:rsidRPr="00A35197" w:rsidRDefault="00A52886" w:rsidP="00DA3F22">
      <w:pPr>
        <w:pStyle w:val="affffffffb"/>
        <w:ind w:leftChars="335" w:left="804" w:rightChars="0" w:right="0"/>
        <w:jc w:val="both"/>
        <w:rPr>
          <w:color w:val="000000"/>
        </w:rPr>
      </w:pPr>
      <w:r w:rsidRPr="00A35197">
        <w:rPr>
          <w:color w:val="000000"/>
        </w:rPr>
        <w:t>建構</w:t>
      </w:r>
      <w:r w:rsidRPr="00A35197">
        <w:rPr>
          <w:rFonts w:hint="eastAsia"/>
          <w:color w:val="000000"/>
        </w:rPr>
        <w:t>本府</w:t>
      </w:r>
      <w:r w:rsidRPr="00A35197">
        <w:rPr>
          <w:color w:val="000000"/>
        </w:rPr>
        <w:t>公民參與平台及成果網站，並函頒108年公民參與實施計畫，鼓勵各機關業務納入公民參與機制，</w:t>
      </w:r>
      <w:r w:rsidRPr="00A35197">
        <w:rPr>
          <w:rFonts w:hint="eastAsia"/>
          <w:color w:val="000000"/>
        </w:rPr>
        <w:t>總計推動公民參與</w:t>
      </w:r>
      <w:r w:rsidRPr="00A35197">
        <w:rPr>
          <w:color w:val="000000"/>
        </w:rPr>
        <w:t>件數共2</w:t>
      </w:r>
      <w:r w:rsidR="00947F3B">
        <w:rPr>
          <w:rFonts w:hint="eastAsia"/>
          <w:color w:val="000000"/>
        </w:rPr>
        <w:t>5</w:t>
      </w:r>
      <w:r w:rsidRPr="00A35197">
        <w:rPr>
          <w:color w:val="000000"/>
        </w:rPr>
        <w:t>件，建立符合在地特色並滿足市民意見表達的多元參與管道。</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十一</w:t>
      </w:r>
      <w:r>
        <w:rPr>
          <w:rFonts w:hint="eastAsia"/>
          <w:color w:val="000000"/>
        </w:rPr>
        <w:t>)</w:t>
      </w:r>
      <w:r w:rsidR="00A52886" w:rsidRPr="00A35197">
        <w:rPr>
          <w:rFonts w:hint="eastAsia"/>
          <w:color w:val="000000"/>
        </w:rPr>
        <w:t>民意調查</w:t>
      </w:r>
    </w:p>
    <w:p w:rsidR="00A52886" w:rsidRPr="00A35197" w:rsidRDefault="00A52886" w:rsidP="00DA3F22">
      <w:pPr>
        <w:pStyle w:val="affffffffb"/>
        <w:ind w:leftChars="440" w:left="1056" w:rightChars="0" w:right="0"/>
        <w:jc w:val="both"/>
        <w:rPr>
          <w:color w:val="000000"/>
        </w:rPr>
      </w:pPr>
      <w:r w:rsidRPr="00A35197">
        <w:rPr>
          <w:rFonts w:hint="eastAsia"/>
          <w:color w:val="000000"/>
        </w:rPr>
        <w:t>即時掌握各項評比調查以貼近民意，並作為本府施政作為改善參考，107年度第4次調查已於108年3月份執行完畢；108年度預計執行4次調查，業於6月份完成第1次調查。</w:t>
      </w:r>
    </w:p>
    <w:p w:rsidR="00A52886" w:rsidRPr="00A1414E" w:rsidRDefault="00A52886" w:rsidP="009B31A9">
      <w:pPr>
        <w:pStyle w:val="affffffff7"/>
        <w:spacing w:beforeLines="40" w:before="144" w:after="0" w:line="440" w:lineRule="exact"/>
        <w:jc w:val="both"/>
        <w:rPr>
          <w:rFonts w:ascii="標楷體" w:eastAsia="標楷體" w:hAnsi="標楷體"/>
          <w:color w:val="000000"/>
        </w:rPr>
      </w:pPr>
      <w:r w:rsidRPr="00A1414E">
        <w:rPr>
          <w:rFonts w:ascii="標楷體" w:eastAsia="標楷體" w:hAnsi="標楷體" w:hint="eastAsia"/>
          <w:color w:val="000000"/>
        </w:rPr>
        <w:t>二、綜合計畫</w:t>
      </w:r>
    </w:p>
    <w:p w:rsidR="00A52886" w:rsidRPr="00A35197" w:rsidRDefault="00DA3F22" w:rsidP="00DA3F22">
      <w:pPr>
        <w:pStyle w:val="affffffff9"/>
        <w:spacing w:line="440" w:lineRule="exact"/>
        <w:ind w:leftChars="100" w:left="240"/>
        <w:jc w:val="both"/>
        <w:rPr>
          <w:color w:val="000000"/>
        </w:rPr>
      </w:pPr>
      <w:r>
        <w:rPr>
          <w:rFonts w:hint="eastAsia"/>
          <w:color w:val="000000"/>
        </w:rPr>
        <w:t>(一)</w:t>
      </w:r>
      <w:r w:rsidR="00A52886" w:rsidRPr="00A35197">
        <w:rPr>
          <w:rFonts w:hint="eastAsia"/>
          <w:color w:val="000000"/>
        </w:rPr>
        <w:t>檢討暨新訂</w:t>
      </w:r>
      <w:r w:rsidR="00A52886" w:rsidRPr="00A35197">
        <w:rPr>
          <w:color w:val="000000"/>
        </w:rPr>
        <w:t>中程施政計畫</w:t>
      </w:r>
    </w:p>
    <w:p w:rsidR="00FF3FC0" w:rsidRPr="00FF3FC0" w:rsidRDefault="00FF3FC0" w:rsidP="00FF3FC0">
      <w:pPr>
        <w:pStyle w:val="affffffffb"/>
        <w:ind w:leftChars="335" w:left="1084" w:right="240" w:hangingChars="100" w:hanging="280"/>
        <w:jc w:val="both"/>
        <w:rPr>
          <w:rFonts w:hint="eastAsia"/>
          <w:color w:val="000000"/>
        </w:rPr>
      </w:pPr>
      <w:r>
        <w:rPr>
          <w:rFonts w:hint="eastAsia"/>
          <w:color w:val="000000"/>
        </w:rPr>
        <w:t>1</w:t>
      </w:r>
      <w:r w:rsidRPr="00FF3FC0">
        <w:rPr>
          <w:rFonts w:hint="eastAsia"/>
          <w:color w:val="000000"/>
        </w:rPr>
        <w:t>.為規劃未來4年施政主軸，由本府各機關依市長施政理念、推動重點以及發展策略，訂定108至111年度中程施政計畫，並於6月核定實施。</w:t>
      </w:r>
    </w:p>
    <w:p w:rsidR="00A52886" w:rsidRPr="00A35197" w:rsidRDefault="00FF3FC0" w:rsidP="00FF3FC0">
      <w:pPr>
        <w:pStyle w:val="affffffffb"/>
        <w:ind w:leftChars="335" w:left="1084" w:right="240" w:hangingChars="100" w:hanging="280"/>
        <w:jc w:val="both"/>
        <w:rPr>
          <w:color w:val="000000"/>
        </w:rPr>
      </w:pPr>
      <w:r w:rsidRPr="00FF3FC0">
        <w:rPr>
          <w:rFonts w:hint="eastAsia"/>
          <w:color w:val="000000"/>
        </w:rPr>
        <w:t>2.本府各機關107年度中程施政計畫策略績效指標達成率為95.8%，較106年度略降0.9%，已於108年4月函請各機關依據複評建議檢討改善。</w:t>
      </w:r>
    </w:p>
    <w:p w:rsidR="00A52886" w:rsidRPr="00A35197" w:rsidRDefault="00DA3F22" w:rsidP="00DA3F22">
      <w:pPr>
        <w:pStyle w:val="affffffff9"/>
        <w:spacing w:line="440" w:lineRule="exact"/>
        <w:ind w:leftChars="100" w:left="240"/>
        <w:jc w:val="both"/>
        <w:rPr>
          <w:color w:val="000000"/>
        </w:rPr>
      </w:pPr>
      <w:r>
        <w:rPr>
          <w:rFonts w:hint="eastAsia"/>
          <w:color w:val="000000"/>
        </w:rPr>
        <w:t>(二)</w:t>
      </w:r>
      <w:r w:rsidR="00A52886" w:rsidRPr="00A35197">
        <w:rPr>
          <w:rFonts w:hint="eastAsia"/>
          <w:color w:val="000000"/>
        </w:rPr>
        <w:t>辦理重要施政計畫先期作業</w:t>
      </w:r>
    </w:p>
    <w:p w:rsidR="00A52886" w:rsidRPr="00A35197" w:rsidRDefault="00FF3FC0" w:rsidP="00DA3F22">
      <w:pPr>
        <w:pStyle w:val="affffffffb"/>
        <w:ind w:leftChars="335" w:left="804" w:rightChars="0" w:right="0"/>
        <w:jc w:val="both"/>
        <w:rPr>
          <w:color w:val="000000"/>
        </w:rPr>
      </w:pPr>
      <w:r w:rsidRPr="00FF3FC0">
        <w:rPr>
          <w:rFonts w:hint="eastAsia"/>
          <w:color w:val="000000"/>
        </w:rPr>
        <w:t>依據「高雄市政府年度重要施政計畫先期作業要點」，辦理109年度重要施政計畫先期作業。109年度先期作業各機關提報總經費需求(含基金、中央補助等)約487億元，於108年5至6月召開22場次初審會議，7月辦理9次現勘，8月及完成預算平衡。最終審定資料將提供本府主計處納入年度預算編列。</w:t>
      </w:r>
    </w:p>
    <w:p w:rsidR="00A52886" w:rsidRPr="00A35197" w:rsidRDefault="00DA3F22" w:rsidP="00DA3F22">
      <w:pPr>
        <w:pStyle w:val="affffffff9"/>
        <w:spacing w:line="440" w:lineRule="exact"/>
        <w:ind w:leftChars="100" w:left="240"/>
        <w:jc w:val="both"/>
        <w:rPr>
          <w:color w:val="000000"/>
        </w:rPr>
      </w:pPr>
      <w:r>
        <w:rPr>
          <w:rFonts w:hint="eastAsia"/>
          <w:color w:val="000000"/>
        </w:rPr>
        <w:t>(三)</w:t>
      </w:r>
      <w:r w:rsidR="00A52886" w:rsidRPr="00A35197">
        <w:rPr>
          <w:rFonts w:hint="eastAsia"/>
          <w:color w:val="000000"/>
        </w:rPr>
        <w:t>策訂本府109年度施政計畫</w:t>
      </w:r>
    </w:p>
    <w:p w:rsidR="00A52886" w:rsidRPr="00A35197" w:rsidRDefault="00A52886" w:rsidP="00DA3F22">
      <w:pPr>
        <w:pStyle w:val="affffffffb"/>
        <w:ind w:leftChars="335" w:left="804" w:rightChars="0" w:right="0"/>
        <w:jc w:val="both"/>
        <w:rPr>
          <w:color w:val="000000"/>
        </w:rPr>
      </w:pPr>
      <w:r w:rsidRPr="00A35197">
        <w:rPr>
          <w:rFonts w:hint="eastAsia"/>
          <w:color w:val="000000"/>
        </w:rPr>
        <w:t>配合市政未來重大施政計畫推動與</w:t>
      </w:r>
      <w:r w:rsidRPr="00A35197">
        <w:rPr>
          <w:color w:val="000000"/>
        </w:rPr>
        <w:t>10</w:t>
      </w:r>
      <w:r w:rsidRPr="00A35197">
        <w:rPr>
          <w:rFonts w:hint="eastAsia"/>
          <w:color w:val="000000"/>
        </w:rPr>
        <w:t>9</w:t>
      </w:r>
      <w:r w:rsidRPr="00A35197">
        <w:rPr>
          <w:color w:val="000000"/>
        </w:rPr>
        <w:t>年度應推展之施政目標，釐定本府10</w:t>
      </w:r>
      <w:r w:rsidRPr="00A35197">
        <w:rPr>
          <w:rFonts w:hint="eastAsia"/>
          <w:color w:val="000000"/>
        </w:rPr>
        <w:t>9</w:t>
      </w:r>
      <w:r w:rsidRPr="00A35197">
        <w:rPr>
          <w:color w:val="000000"/>
        </w:rPr>
        <w:t>年度各項施政目標與各部門施政要項，並經研商會議檢討修正，彙整本府10</w:t>
      </w:r>
      <w:r w:rsidRPr="00A35197">
        <w:rPr>
          <w:rFonts w:hint="eastAsia"/>
          <w:color w:val="000000"/>
        </w:rPr>
        <w:t>9</w:t>
      </w:r>
      <w:r w:rsidRPr="00A35197">
        <w:rPr>
          <w:color w:val="000000"/>
        </w:rPr>
        <w:t>年度施政計畫</w:t>
      </w:r>
      <w:r w:rsidR="003C6689">
        <w:rPr>
          <w:color w:val="000000"/>
        </w:rPr>
        <w:t>(</w:t>
      </w:r>
      <w:r w:rsidRPr="00A35197">
        <w:rPr>
          <w:color w:val="000000"/>
        </w:rPr>
        <w:t>草案</w:t>
      </w:r>
      <w:r w:rsidR="003C6689">
        <w:rPr>
          <w:color w:val="000000"/>
        </w:rPr>
        <w:t>)</w:t>
      </w:r>
      <w:r w:rsidRPr="00A35197">
        <w:rPr>
          <w:color w:val="000000"/>
        </w:rPr>
        <w:t>送市議會。</w:t>
      </w:r>
    </w:p>
    <w:p w:rsidR="00A52886" w:rsidRPr="00A1414E" w:rsidRDefault="00A52886" w:rsidP="009B31A9">
      <w:pPr>
        <w:pStyle w:val="affffffff7"/>
        <w:spacing w:beforeLines="40" w:before="144" w:after="0" w:line="440" w:lineRule="exact"/>
        <w:jc w:val="both"/>
        <w:rPr>
          <w:rFonts w:ascii="標楷體" w:eastAsia="標楷體" w:hAnsi="標楷體"/>
          <w:color w:val="000000"/>
        </w:rPr>
      </w:pPr>
      <w:r w:rsidRPr="00A1414E">
        <w:rPr>
          <w:rFonts w:ascii="標楷體" w:eastAsia="標楷體" w:hAnsi="標楷體" w:hint="eastAsia"/>
          <w:color w:val="000000"/>
        </w:rPr>
        <w:t>三、管制考核</w:t>
      </w:r>
    </w:p>
    <w:p w:rsidR="00A52886" w:rsidRPr="00A35197" w:rsidRDefault="003C6689" w:rsidP="00BD064F">
      <w:pPr>
        <w:pStyle w:val="affffffff9"/>
        <w:spacing w:line="440" w:lineRule="exact"/>
        <w:ind w:leftChars="100" w:left="240"/>
        <w:jc w:val="both"/>
        <w:rPr>
          <w:color w:val="000000"/>
        </w:rPr>
      </w:pPr>
      <w:r>
        <w:rPr>
          <w:rFonts w:hint="eastAsia"/>
          <w:color w:val="000000"/>
        </w:rPr>
        <w:lastRenderedPageBreak/>
        <w:t>(</w:t>
      </w:r>
      <w:r w:rsidR="00A52886" w:rsidRPr="00A35197">
        <w:rPr>
          <w:rFonts w:hint="eastAsia"/>
          <w:color w:val="000000"/>
        </w:rPr>
        <w:t>一</w:t>
      </w:r>
      <w:r>
        <w:rPr>
          <w:rFonts w:hint="eastAsia"/>
          <w:color w:val="000000"/>
        </w:rPr>
        <w:t>)</w:t>
      </w:r>
      <w:r w:rsidR="00A52886" w:rsidRPr="00A35197">
        <w:rPr>
          <w:rFonts w:hint="eastAsia"/>
          <w:color w:val="000000"/>
        </w:rPr>
        <w:t>年度施政計畫管制</w:t>
      </w:r>
    </w:p>
    <w:p w:rsidR="00A52886" w:rsidRPr="00A35197" w:rsidRDefault="00A52886" w:rsidP="00DA3F22">
      <w:pPr>
        <w:pStyle w:val="affffffffb"/>
        <w:ind w:leftChars="335" w:left="804" w:rightChars="0" w:right="0"/>
        <w:jc w:val="both"/>
        <w:rPr>
          <w:color w:val="000000"/>
        </w:rPr>
      </w:pPr>
      <w:r w:rsidRPr="00A35197">
        <w:rPr>
          <w:rFonts w:hint="eastAsia"/>
          <w:color w:val="000000"/>
        </w:rPr>
        <w:t>本府108年度施政計畫計列管124案，計畫主管機關應依據年度作業計畫確實執行，且每月覈實填報執行進度；進度落後5%或年經費支用比未達90%時，均應分析落後原因並研提改善方案。另為解決公共工程遭遇的問題及檢討落後案件，每月召開公共工程督導會報進行檢討並協調機關共同解決問題，期各案件可如期如質完成。</w:t>
      </w:r>
    </w:p>
    <w:p w:rsidR="00A52886" w:rsidRPr="00A35197" w:rsidRDefault="003C6689" w:rsidP="001B710F">
      <w:pPr>
        <w:pStyle w:val="affffffff9"/>
        <w:spacing w:line="40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市營事業考核</w:t>
      </w:r>
    </w:p>
    <w:p w:rsidR="00A52886" w:rsidRPr="00A35197" w:rsidRDefault="00A52886" w:rsidP="00DA3F22">
      <w:pPr>
        <w:pStyle w:val="affffffffb"/>
        <w:ind w:leftChars="335" w:left="804" w:rightChars="0" w:right="0"/>
        <w:jc w:val="both"/>
        <w:rPr>
          <w:color w:val="000000"/>
        </w:rPr>
      </w:pPr>
      <w:r w:rsidRPr="00A35197">
        <w:rPr>
          <w:rFonts w:hint="eastAsia"/>
          <w:color w:val="000000"/>
        </w:rPr>
        <w:t>針對動產質借所、輪船公司2家市屬事業機構，每年定期辦理自我考核與初核，另由本府邀集學者專家與本府委員訂於108年7月下旬辦理複評，8月下旬編印「107年度高雄市政府所屬事業機構考核報告」函送各主管機關及受考核機關參考，並依所建議事項改進。</w:t>
      </w:r>
    </w:p>
    <w:p w:rsidR="00A52886" w:rsidRPr="00A35197" w:rsidRDefault="003C6689" w:rsidP="001B710F">
      <w:pPr>
        <w:pStyle w:val="affffffff9"/>
        <w:spacing w:line="400" w:lineRule="exact"/>
        <w:ind w:leftChars="100" w:left="240"/>
        <w:jc w:val="both"/>
        <w:rPr>
          <w:color w:val="000000"/>
        </w:rPr>
      </w:pPr>
      <w:r>
        <w:rPr>
          <w:rFonts w:hint="eastAsia"/>
          <w:color w:val="000000"/>
        </w:rPr>
        <w:t>(</w:t>
      </w:r>
      <w:r w:rsidR="00A52886" w:rsidRPr="00A35197">
        <w:rPr>
          <w:rFonts w:hint="eastAsia"/>
          <w:color w:val="000000"/>
        </w:rPr>
        <w:t>三</w:t>
      </w:r>
      <w:r>
        <w:rPr>
          <w:rFonts w:hint="eastAsia"/>
          <w:color w:val="000000"/>
        </w:rPr>
        <w:t>)</w:t>
      </w:r>
      <w:r w:rsidR="00A52886" w:rsidRPr="00A35197">
        <w:rPr>
          <w:color w:val="000000"/>
        </w:rPr>
        <w:t>基本設施補助計畫列管</w:t>
      </w:r>
    </w:p>
    <w:p w:rsidR="00A52886" w:rsidRPr="00A35197" w:rsidRDefault="00A52886" w:rsidP="00DA3F22">
      <w:pPr>
        <w:pStyle w:val="affffffffb"/>
        <w:ind w:leftChars="335" w:left="804" w:rightChars="0" w:right="0"/>
        <w:jc w:val="both"/>
        <w:rPr>
          <w:color w:val="000000"/>
        </w:rPr>
      </w:pPr>
      <w:r w:rsidRPr="00A35197">
        <w:rPr>
          <w:rFonts w:hint="eastAsia"/>
          <w:color w:val="000000"/>
        </w:rPr>
        <w:t>本府</w:t>
      </w:r>
      <w:r w:rsidRPr="00A35197">
        <w:rPr>
          <w:color w:val="000000"/>
        </w:rPr>
        <w:t>108年度一般性補助款基本設施補助經費計37.1億元，列管案件數148案，截至6月底止結案解除列管案件數27案。為提升整體執行績效，本府均視實際需求召開公共工程督導會報(</w:t>
      </w:r>
      <w:smartTag w:uri="urn:schemas-microsoft-com:office:smarttags" w:element="chsdate">
        <w:smartTagPr>
          <w:attr w:name="Year" w:val="2019"/>
          <w:attr w:name="Month" w:val="5"/>
          <w:attr w:name="Day" w:val="31"/>
          <w:attr w:name="IsLunarDate" w:val="False"/>
          <w:attr w:name="IsROCDate" w:val="False"/>
        </w:smartTagPr>
        <w:r w:rsidRPr="00A35197">
          <w:rPr>
            <w:color w:val="000000"/>
          </w:rPr>
          <w:t>5月31日</w:t>
        </w:r>
      </w:smartTag>
      <w:r w:rsidRPr="00A35197">
        <w:rPr>
          <w:color w:val="000000"/>
        </w:rPr>
        <w:t>已召開第一次檢討會議)，檢討列管案件遭遇問題並研議解決對策。</w:t>
      </w:r>
    </w:p>
    <w:p w:rsidR="00A52886" w:rsidRPr="00A35197" w:rsidRDefault="003C6689" w:rsidP="001B710F">
      <w:pPr>
        <w:pStyle w:val="affffffff9"/>
        <w:spacing w:line="400" w:lineRule="exact"/>
        <w:ind w:leftChars="100" w:left="240"/>
        <w:jc w:val="both"/>
        <w:rPr>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rFonts w:hint="eastAsia"/>
          <w:color w:val="000000"/>
        </w:rPr>
        <w:t>道路交通安全業務督導考核</w:t>
      </w:r>
    </w:p>
    <w:p w:rsidR="00A52886" w:rsidRPr="00D22E2B" w:rsidRDefault="00A52886" w:rsidP="00DA3F22">
      <w:pPr>
        <w:pStyle w:val="affffffffb"/>
        <w:ind w:leftChars="335" w:left="804" w:rightChars="0" w:right="0"/>
        <w:jc w:val="both"/>
        <w:rPr>
          <w:rFonts w:hint="eastAsia"/>
          <w:color w:val="000000"/>
          <w:spacing w:val="-2"/>
        </w:rPr>
      </w:pPr>
      <w:r w:rsidRPr="00D22E2B">
        <w:rPr>
          <w:rFonts w:hint="eastAsia"/>
          <w:color w:val="000000"/>
          <w:spacing w:val="-2"/>
        </w:rPr>
        <w:t>本府</w:t>
      </w:r>
      <w:r w:rsidRPr="00D22E2B">
        <w:rPr>
          <w:color w:val="000000"/>
          <w:spacing w:val="-2"/>
        </w:rPr>
        <w:t>107年度道安地方初評書面考評及綜合座談，已於108年1月21及25日辦理完竣，針對委員建議事項各機關之辦理情形，共列管47案，其中46案各機關均已參採，且經道安大會決議解除列管，餘1案因施工中，尚持續列管中</w:t>
      </w:r>
      <w:r w:rsidR="009B31A9" w:rsidRPr="00D22E2B">
        <w:rPr>
          <w:rFonts w:hint="eastAsia"/>
          <w:color w:val="000000"/>
          <w:spacing w:val="-2"/>
        </w:rPr>
        <w:t>。</w:t>
      </w:r>
    </w:p>
    <w:p w:rsidR="00A52886" w:rsidRPr="00A35197" w:rsidRDefault="003C6689" w:rsidP="001B710F">
      <w:pPr>
        <w:pStyle w:val="affffffff9"/>
        <w:spacing w:line="400" w:lineRule="exact"/>
        <w:ind w:leftChars="100" w:left="240"/>
        <w:jc w:val="both"/>
        <w:rPr>
          <w:color w:val="000000"/>
        </w:rPr>
      </w:pPr>
      <w:r>
        <w:rPr>
          <w:rFonts w:hint="eastAsia"/>
          <w:color w:val="000000"/>
        </w:rPr>
        <w:t>(</w:t>
      </w:r>
      <w:r w:rsidR="00A52886" w:rsidRPr="00A35197">
        <w:rPr>
          <w:rFonts w:hint="eastAsia"/>
          <w:color w:val="000000"/>
        </w:rPr>
        <w:t>五</w:t>
      </w:r>
      <w:r>
        <w:rPr>
          <w:rFonts w:hint="eastAsia"/>
          <w:color w:val="000000"/>
        </w:rPr>
        <w:t>)</w:t>
      </w:r>
      <w:r w:rsidR="00A52886" w:rsidRPr="00A35197">
        <w:rPr>
          <w:rFonts w:hint="eastAsia"/>
          <w:color w:val="000000"/>
        </w:rPr>
        <w:t>公文處理督導考核</w:t>
      </w:r>
    </w:p>
    <w:p w:rsidR="00A52886" w:rsidRPr="00A35197" w:rsidRDefault="00A52886" w:rsidP="00DA3F22">
      <w:pPr>
        <w:pStyle w:val="affffffffb"/>
        <w:ind w:leftChars="335" w:left="804" w:rightChars="0" w:right="0"/>
        <w:jc w:val="both"/>
        <w:rPr>
          <w:color w:val="000000"/>
        </w:rPr>
      </w:pPr>
      <w:r w:rsidRPr="00A35197">
        <w:rPr>
          <w:rFonts w:hint="eastAsia"/>
          <w:color w:val="000000"/>
        </w:rPr>
        <w:t>本府公文查訪小組為瞭解一、二級機關及區公所文書處理與公文管理系統之執行概況，訂於108年8月下旬完成公文查訪，9月下旬編印「高雄市政府108年度公文查訪報告」函送受查訪機關參考，並依所建議事項改進。</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color w:val="000000"/>
        </w:rPr>
        <w:t>四、工程品質查核</w:t>
      </w:r>
    </w:p>
    <w:p w:rsidR="00A52886" w:rsidRPr="00A35197" w:rsidRDefault="003C6689" w:rsidP="001B710F">
      <w:pPr>
        <w:pStyle w:val="affffffff9"/>
        <w:spacing w:line="400" w:lineRule="exact"/>
        <w:ind w:leftChars="100" w:left="240"/>
        <w:jc w:val="both"/>
        <w:rPr>
          <w:color w:val="000000"/>
        </w:rPr>
      </w:pPr>
      <w:r>
        <w:rPr>
          <w:rFonts w:hint="eastAsia"/>
          <w:color w:val="000000"/>
        </w:rPr>
        <w:t>(</w:t>
      </w:r>
      <w:r w:rsidR="00A52886" w:rsidRPr="00A35197">
        <w:rPr>
          <w:rFonts w:hint="eastAsia"/>
          <w:color w:val="000000"/>
        </w:rPr>
        <w:t>一</w:t>
      </w:r>
      <w:r>
        <w:rPr>
          <w:rFonts w:hint="eastAsia"/>
          <w:color w:val="000000"/>
        </w:rPr>
        <w:t>)</w:t>
      </w:r>
      <w:r w:rsidR="00A52886" w:rsidRPr="00A35197">
        <w:rPr>
          <w:rFonts w:hint="eastAsia"/>
          <w:color w:val="000000"/>
        </w:rPr>
        <w:t>辦理工程進度及品質查核</w:t>
      </w:r>
    </w:p>
    <w:p w:rsidR="00FF3FC0" w:rsidRPr="00FF3FC0" w:rsidRDefault="00FF3FC0" w:rsidP="00FF3FC0">
      <w:pPr>
        <w:pStyle w:val="affffffffb"/>
        <w:ind w:leftChars="335" w:left="1084" w:rightChars="0" w:right="0" w:hangingChars="100" w:hanging="280"/>
        <w:jc w:val="both"/>
        <w:rPr>
          <w:rFonts w:hint="eastAsia"/>
          <w:color w:val="000000"/>
        </w:rPr>
      </w:pPr>
      <w:r w:rsidRPr="00FF3FC0">
        <w:rPr>
          <w:rFonts w:hint="eastAsia"/>
          <w:color w:val="000000"/>
        </w:rPr>
        <w:t>1.本府工程施工查核小組依工程施工查核小組作業辦法等規定訂定年度查核計畫，並進行查核作業。查核案原則上採不預先通知方式辦理，並依據各案工程性質不同聘請2至3位外聘委員擔任各案查核委員，透由此一外部稽核機制，以提升本府公共工程品質。</w:t>
      </w:r>
    </w:p>
    <w:p w:rsidR="00FF3FC0" w:rsidRPr="00FF3FC0" w:rsidRDefault="00FF3FC0" w:rsidP="00FF3FC0">
      <w:pPr>
        <w:pStyle w:val="affffffffb"/>
        <w:ind w:leftChars="335" w:left="1084" w:rightChars="0" w:right="0" w:hangingChars="100" w:hanging="280"/>
        <w:jc w:val="both"/>
        <w:rPr>
          <w:rFonts w:hint="eastAsia"/>
          <w:color w:val="000000"/>
        </w:rPr>
      </w:pPr>
      <w:r w:rsidRPr="00FF3FC0">
        <w:rPr>
          <w:rFonts w:hint="eastAsia"/>
          <w:color w:val="000000"/>
        </w:rPr>
        <w:t>2.108年1月至6月底查核及複查施工中之工程計75件次（含查核案71件及複查4件），在查核過程中發現之施工缺失，除當場要求施工單位及監造人員督促承包商確實改善外，並提出查核建議或改進事項，函請各受查機關限期改善，受查機關應督促監造單位及承攬廠商於30日內將缺失改善完妥，再報查核小組備查。</w:t>
      </w:r>
    </w:p>
    <w:p w:rsidR="00FF3FC0" w:rsidRDefault="00FF3FC0" w:rsidP="00FF3FC0">
      <w:pPr>
        <w:pStyle w:val="affffffffb"/>
        <w:ind w:leftChars="335" w:left="1084" w:rightChars="0" w:right="0" w:hangingChars="100" w:hanging="280"/>
        <w:jc w:val="both"/>
        <w:rPr>
          <w:rFonts w:hint="eastAsia"/>
          <w:b/>
          <w:color w:val="000000"/>
        </w:rPr>
      </w:pPr>
      <w:r w:rsidRPr="00FF3FC0">
        <w:rPr>
          <w:rFonts w:hint="eastAsia"/>
          <w:color w:val="000000"/>
        </w:rPr>
        <w:t>3.依據「工程施工查核小組組織準則」第10條規定暨「工程施工查核小組作業辦法」第3條第3項規定，按季填報查核結果後，於108年1月及4月均依規定分別函送107年第四季、108年第一季季報表予工程會。</w:t>
      </w:r>
    </w:p>
    <w:p w:rsidR="00A52886" w:rsidRPr="00A35197" w:rsidRDefault="003C6689" w:rsidP="00FF3FC0">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追蹤全民督工辦理情形</w:t>
      </w:r>
    </w:p>
    <w:p w:rsidR="00A52886" w:rsidRPr="00A35197" w:rsidRDefault="00A52886" w:rsidP="00DA3F22">
      <w:pPr>
        <w:pStyle w:val="affffffffb"/>
        <w:ind w:leftChars="335" w:left="804" w:rightChars="0" w:right="0"/>
        <w:jc w:val="both"/>
        <w:rPr>
          <w:color w:val="000000"/>
        </w:rPr>
      </w:pPr>
      <w:r w:rsidRPr="00A35197">
        <w:rPr>
          <w:rFonts w:hint="eastAsia"/>
          <w:color w:val="000000"/>
        </w:rPr>
        <w:t>為推廣全民監督公共工程，並結合本府話務中心派工通報系統，乃建置本府「全</w:t>
      </w:r>
      <w:r w:rsidRPr="00A35197">
        <w:rPr>
          <w:rFonts w:hint="eastAsia"/>
          <w:color w:val="000000"/>
        </w:rPr>
        <w:lastRenderedPageBreak/>
        <w:t>民監督公共工程各類通報案件勘查及改善期限」，針對工務、水利、觀光及一般通報案等四大類15小項，要求受通報機關必須比照本府1999立即處理之時效辦理。</w:t>
      </w:r>
    </w:p>
    <w:p w:rsidR="00A52886" w:rsidRPr="00A35197" w:rsidRDefault="00A52886" w:rsidP="00DA3F22">
      <w:pPr>
        <w:pStyle w:val="affffffffb"/>
        <w:ind w:leftChars="335" w:left="804" w:rightChars="0" w:right="0"/>
        <w:jc w:val="both"/>
        <w:rPr>
          <w:color w:val="000000"/>
        </w:rPr>
      </w:pPr>
      <w:r w:rsidRPr="00A35197">
        <w:rPr>
          <w:rFonts w:hint="eastAsia"/>
          <w:color w:val="000000"/>
        </w:rPr>
        <w:t>108年1月至6月底總通報案件共44件，均已辦理完竣，並回報通報人。</w:t>
      </w:r>
    </w:p>
    <w:p w:rsidR="00A52886" w:rsidRPr="00A35197" w:rsidRDefault="003C6689" w:rsidP="00DA3F22">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三</w:t>
      </w:r>
      <w:r>
        <w:rPr>
          <w:rFonts w:hint="eastAsia"/>
          <w:color w:val="000000"/>
        </w:rPr>
        <w:t>)</w:t>
      </w:r>
      <w:r w:rsidR="00A52886" w:rsidRPr="00A35197">
        <w:rPr>
          <w:rFonts w:hint="eastAsia"/>
          <w:color w:val="000000"/>
        </w:rPr>
        <w:t>加強辦理教育訓練</w:t>
      </w:r>
    </w:p>
    <w:p w:rsidR="00A52886" w:rsidRPr="00A35197" w:rsidRDefault="00DA3F22" w:rsidP="00DA3F22">
      <w:pPr>
        <w:pStyle w:val="affffffffb"/>
        <w:ind w:leftChars="335" w:left="1084" w:rightChars="0" w:right="0" w:hangingChars="100" w:hanging="280"/>
        <w:jc w:val="both"/>
        <w:rPr>
          <w:color w:val="000000"/>
        </w:rPr>
      </w:pPr>
      <w:r>
        <w:rPr>
          <w:rFonts w:hint="eastAsia"/>
          <w:color w:val="000000"/>
        </w:rPr>
        <w:t>1.</w:t>
      </w:r>
      <w:r w:rsidR="00A52886" w:rsidRPr="00A35197">
        <w:rPr>
          <w:color w:val="000000"/>
        </w:rPr>
        <w:t>10</w:t>
      </w:r>
      <w:r w:rsidR="00A52886" w:rsidRPr="00A35197">
        <w:rPr>
          <w:rFonts w:hint="eastAsia"/>
          <w:color w:val="000000"/>
        </w:rPr>
        <w:t>8</w:t>
      </w:r>
      <w:r w:rsidR="00A52886" w:rsidRPr="00A35197">
        <w:rPr>
          <w:color w:val="000000"/>
        </w:rPr>
        <w:t>年</w:t>
      </w:r>
      <w:r w:rsidR="00A52886" w:rsidRPr="00A35197">
        <w:rPr>
          <w:rFonts w:hint="eastAsia"/>
          <w:color w:val="000000"/>
        </w:rPr>
        <w:t>3</w:t>
      </w:r>
      <w:r w:rsidR="00A52886" w:rsidRPr="00A35197">
        <w:rPr>
          <w:color w:val="000000"/>
        </w:rPr>
        <w:t>月</w:t>
      </w:r>
      <w:r w:rsidR="00A52886" w:rsidRPr="00A35197">
        <w:rPr>
          <w:rFonts w:hint="eastAsia"/>
          <w:color w:val="000000"/>
        </w:rPr>
        <w:t>8</w:t>
      </w:r>
      <w:r w:rsidR="00A52886" w:rsidRPr="00A35197">
        <w:rPr>
          <w:color w:val="000000"/>
        </w:rPr>
        <w:t>日</w:t>
      </w:r>
      <w:r w:rsidR="00A52886" w:rsidRPr="00A35197">
        <w:rPr>
          <w:rFonts w:hint="eastAsia"/>
          <w:color w:val="000000"/>
        </w:rPr>
        <w:t>與人發中心合辦</w:t>
      </w:r>
      <w:r w:rsidR="00A52886" w:rsidRPr="00A35197">
        <w:rPr>
          <w:color w:val="000000"/>
        </w:rPr>
        <w:t>「</w:t>
      </w:r>
      <w:r w:rsidR="00A52886" w:rsidRPr="00A35197">
        <w:rPr>
          <w:rFonts w:hint="eastAsia"/>
          <w:color w:val="000000"/>
        </w:rPr>
        <w:t>路面工程品質管理實務班</w:t>
      </w:r>
      <w:r w:rsidR="00A52886" w:rsidRPr="00A35197">
        <w:rPr>
          <w:color w:val="000000"/>
        </w:rPr>
        <w:t>」教育訓練，計有</w:t>
      </w:r>
      <w:r w:rsidR="00A52886" w:rsidRPr="00A35197">
        <w:rPr>
          <w:rFonts w:hint="eastAsia"/>
          <w:color w:val="000000"/>
        </w:rPr>
        <w:t>48</w:t>
      </w:r>
      <w:r w:rsidR="00A52886" w:rsidRPr="00A35197">
        <w:rPr>
          <w:color w:val="000000"/>
        </w:rPr>
        <w:t>人參加。</w:t>
      </w:r>
    </w:p>
    <w:p w:rsidR="00A52886" w:rsidRPr="00A35197" w:rsidRDefault="00DA3F22" w:rsidP="00DA3F22">
      <w:pPr>
        <w:pStyle w:val="affffffffb"/>
        <w:ind w:leftChars="335" w:left="1084" w:rightChars="0" w:right="0" w:hangingChars="100" w:hanging="280"/>
        <w:jc w:val="both"/>
        <w:rPr>
          <w:color w:val="000000"/>
        </w:rPr>
      </w:pPr>
      <w:r>
        <w:rPr>
          <w:rFonts w:hint="eastAsia"/>
          <w:color w:val="000000"/>
        </w:rPr>
        <w:t>2.</w:t>
      </w:r>
      <w:r w:rsidR="00A52886" w:rsidRPr="00A35197">
        <w:rPr>
          <w:rFonts w:hint="eastAsia"/>
          <w:color w:val="000000"/>
        </w:rPr>
        <w:t>108年3月13日辦理</w:t>
      </w:r>
      <w:r w:rsidR="00A52886" w:rsidRPr="00A35197">
        <w:rPr>
          <w:color w:val="000000"/>
        </w:rPr>
        <w:t>「108年度第</w:t>
      </w:r>
      <w:r w:rsidR="00A52886" w:rsidRPr="00A35197">
        <w:rPr>
          <w:rFonts w:hint="eastAsia"/>
          <w:color w:val="000000"/>
        </w:rPr>
        <w:t>1</w:t>
      </w:r>
      <w:r w:rsidR="00A52886" w:rsidRPr="00A35197">
        <w:rPr>
          <w:color w:val="000000"/>
        </w:rPr>
        <w:t>次工程監造計畫、品質計畫審查及人員培訓專案-蚵子</w:t>
      </w:r>
      <w:r w:rsidR="00A52886" w:rsidRPr="00A35197">
        <w:rPr>
          <w:rFonts w:hint="eastAsia"/>
          <w:color w:val="000000"/>
        </w:rPr>
        <w:t>寮漁港碼頭及景觀改造工程</w:t>
      </w:r>
      <w:r w:rsidR="00A52886" w:rsidRPr="00A35197">
        <w:rPr>
          <w:color w:val="000000"/>
        </w:rPr>
        <w:t>」</w:t>
      </w:r>
      <w:r w:rsidR="00A52886" w:rsidRPr="00A35197">
        <w:rPr>
          <w:rFonts w:hint="eastAsia"/>
          <w:color w:val="000000"/>
        </w:rPr>
        <w:t>教育訓練，計有25人參加。</w:t>
      </w:r>
    </w:p>
    <w:p w:rsidR="00A52886" w:rsidRPr="00A35197" w:rsidRDefault="00DA3F22" w:rsidP="00DA3F22">
      <w:pPr>
        <w:pStyle w:val="affffffffb"/>
        <w:ind w:leftChars="335" w:left="1084" w:rightChars="0" w:right="0" w:hangingChars="100" w:hanging="280"/>
        <w:jc w:val="both"/>
        <w:rPr>
          <w:color w:val="000000"/>
        </w:rPr>
      </w:pPr>
      <w:r>
        <w:rPr>
          <w:rFonts w:hint="eastAsia"/>
          <w:color w:val="000000"/>
        </w:rPr>
        <w:t>3.</w:t>
      </w:r>
      <w:r w:rsidR="00A52886" w:rsidRPr="00A35197">
        <w:rPr>
          <w:rFonts w:hint="eastAsia"/>
          <w:color w:val="000000"/>
        </w:rPr>
        <w:t>108年4月24日辦理「</w:t>
      </w:r>
      <w:r w:rsidR="00A52886" w:rsidRPr="00A35197">
        <w:rPr>
          <w:color w:val="000000"/>
        </w:rPr>
        <w:t>108年度第2次工程監造計畫、品質計畫審查及人員培訓專案-高雄市濱海聯外道路開闢工程</w:t>
      </w:r>
      <w:r w:rsidR="003C6689">
        <w:rPr>
          <w:rFonts w:hint="eastAsia"/>
          <w:color w:val="000000"/>
        </w:rPr>
        <w:t>(</w:t>
      </w:r>
      <w:r w:rsidR="00A52886" w:rsidRPr="00A35197">
        <w:rPr>
          <w:color w:val="000000"/>
        </w:rPr>
        <w:t>北段道路0K~2K+100</w:t>
      </w:r>
      <w:r w:rsidR="003C6689">
        <w:rPr>
          <w:rFonts w:hint="eastAsia"/>
          <w:color w:val="000000"/>
        </w:rPr>
        <w:t>)(</w:t>
      </w:r>
      <w:r w:rsidR="00A52886" w:rsidRPr="00A35197">
        <w:rPr>
          <w:color w:val="000000"/>
        </w:rPr>
        <w:t>第一期</w:t>
      </w:r>
      <w:r w:rsidR="003C6689">
        <w:rPr>
          <w:rFonts w:hint="eastAsia"/>
          <w:color w:val="000000"/>
        </w:rPr>
        <w:t>)</w:t>
      </w:r>
      <w:r w:rsidR="00A52886" w:rsidRPr="00A35197">
        <w:rPr>
          <w:rFonts w:hint="eastAsia"/>
          <w:color w:val="000000"/>
        </w:rPr>
        <w:t>」教育訓練，計有27人參加。</w:t>
      </w:r>
    </w:p>
    <w:p w:rsidR="00A52886" w:rsidRPr="00A35197" w:rsidRDefault="00DA3F22" w:rsidP="00DA3F22">
      <w:pPr>
        <w:pStyle w:val="affffffffb"/>
        <w:ind w:leftChars="335" w:left="1084" w:rightChars="0" w:right="0" w:hangingChars="100" w:hanging="280"/>
        <w:jc w:val="both"/>
        <w:rPr>
          <w:color w:val="000000"/>
        </w:rPr>
      </w:pPr>
      <w:r>
        <w:rPr>
          <w:rFonts w:hint="eastAsia"/>
          <w:color w:val="000000"/>
        </w:rPr>
        <w:t>4.</w:t>
      </w:r>
      <w:r w:rsidR="00A52886" w:rsidRPr="00A35197">
        <w:rPr>
          <w:rFonts w:hint="eastAsia"/>
          <w:color w:val="000000"/>
        </w:rPr>
        <w:t>108年6月12日與教育局合辦「補強工程施工重點及查核常見缺失」教育訓練，計有80人參加。</w:t>
      </w:r>
    </w:p>
    <w:p w:rsidR="00A52886" w:rsidRPr="00A35197" w:rsidRDefault="00DA3F22" w:rsidP="00DA3F22">
      <w:pPr>
        <w:pStyle w:val="affffffffb"/>
        <w:ind w:leftChars="335" w:left="1084" w:rightChars="0" w:right="0" w:hangingChars="100" w:hanging="280"/>
        <w:jc w:val="both"/>
        <w:rPr>
          <w:color w:val="000000"/>
        </w:rPr>
      </w:pPr>
      <w:r>
        <w:rPr>
          <w:rFonts w:hint="eastAsia"/>
          <w:color w:val="000000"/>
        </w:rPr>
        <w:t>5.</w:t>
      </w:r>
      <w:r w:rsidR="00A52886" w:rsidRPr="00A35197">
        <w:rPr>
          <w:rFonts w:hint="eastAsia"/>
          <w:color w:val="000000"/>
        </w:rPr>
        <w:t>108年6月14日與人發中心合辦「常見行道樹認識、選擇與維護研習班」教育訓練，計有47人參加。</w:t>
      </w:r>
    </w:p>
    <w:p w:rsidR="00A52886" w:rsidRPr="00A1414E" w:rsidRDefault="00A52886" w:rsidP="00FF3FC0">
      <w:pPr>
        <w:pStyle w:val="affffffff7"/>
        <w:spacing w:beforeLines="50" w:before="180" w:afterLines="20" w:after="72" w:line="440" w:lineRule="exact"/>
        <w:jc w:val="both"/>
        <w:rPr>
          <w:rFonts w:ascii="標楷體" w:eastAsia="標楷體" w:hAnsi="標楷體"/>
          <w:color w:val="000000"/>
        </w:rPr>
      </w:pPr>
      <w:r w:rsidRPr="00A1414E">
        <w:rPr>
          <w:rFonts w:ascii="標楷體" w:eastAsia="標楷體" w:hAnsi="標楷體" w:hint="eastAsia"/>
          <w:color w:val="000000"/>
        </w:rPr>
        <w:t>五、聯合服務</w:t>
      </w:r>
    </w:p>
    <w:p w:rsidR="00A52886" w:rsidRPr="00A35197" w:rsidRDefault="00A52886" w:rsidP="00D22E2B">
      <w:pPr>
        <w:spacing w:line="360" w:lineRule="exact"/>
        <w:ind w:leftChars="325" w:left="780"/>
        <w:jc w:val="both"/>
        <w:rPr>
          <w:rFonts w:ascii="標楷體" w:eastAsia="標楷體" w:hAnsi="標楷體"/>
          <w:color w:val="000000"/>
          <w:sz w:val="28"/>
          <w:szCs w:val="28"/>
        </w:rPr>
      </w:pPr>
      <w:r w:rsidRPr="00A35197">
        <w:rPr>
          <w:rFonts w:ascii="標楷體" w:eastAsia="標楷體" w:hAnsi="標楷體" w:hint="eastAsia"/>
          <w:color w:val="000000"/>
          <w:sz w:val="28"/>
          <w:szCs w:val="28"/>
        </w:rPr>
        <w:t>為貫徹「把市民的小事當做政府的大事來辦」的施政理念，本府於四維行政中心辦公大樓一樓以聯合服務的方式，調派市府相關機關優秀人員進駐本府聯合服務中心，提供市民單一窗口便民服務之工作，近期各類服務成果分別摘述如下：</w:t>
      </w:r>
    </w:p>
    <w:p w:rsidR="00A52886" w:rsidRPr="00A35197" w:rsidRDefault="003C6689" w:rsidP="00DA3F22">
      <w:pPr>
        <w:pStyle w:val="affffffff9"/>
        <w:spacing w:line="400" w:lineRule="exact"/>
        <w:ind w:leftChars="100" w:left="240"/>
        <w:jc w:val="both"/>
        <w:rPr>
          <w:color w:val="000000"/>
        </w:rPr>
      </w:pPr>
      <w:r>
        <w:rPr>
          <w:rFonts w:hint="eastAsia"/>
          <w:color w:val="000000"/>
        </w:rPr>
        <w:t>(</w:t>
      </w:r>
      <w:r w:rsidR="00A52886" w:rsidRPr="00A35197">
        <w:rPr>
          <w:rFonts w:hint="eastAsia"/>
          <w:color w:val="000000"/>
        </w:rPr>
        <w:t>一</w:t>
      </w:r>
      <w:r>
        <w:rPr>
          <w:rFonts w:hint="eastAsia"/>
          <w:color w:val="000000"/>
        </w:rPr>
        <w:t>)</w:t>
      </w:r>
      <w:r w:rsidR="00A52886" w:rsidRPr="00A35197">
        <w:rPr>
          <w:rFonts w:hint="eastAsia"/>
          <w:color w:val="000000"/>
        </w:rPr>
        <w:t>市政業務諮詢</w:t>
      </w:r>
    </w:p>
    <w:p w:rsidR="00A52886" w:rsidRPr="00A35197" w:rsidRDefault="00A52886" w:rsidP="00DA3F22">
      <w:pPr>
        <w:pStyle w:val="affffffffb"/>
        <w:ind w:leftChars="335" w:left="804" w:rightChars="0" w:right="0"/>
        <w:jc w:val="both"/>
        <w:rPr>
          <w:color w:val="000000"/>
        </w:rPr>
      </w:pPr>
      <w:r w:rsidRPr="00A35197">
        <w:rPr>
          <w:rFonts w:hint="eastAsia"/>
          <w:color w:val="000000"/>
        </w:rPr>
        <w:t>除臨櫃服務外，本府並設有1999為民服務專線，提供市民市政業務諮詢窗口，達到立即、迅速、便捷之服務目標，108年1月至6月諮詢服務案件數為105,140件。</w:t>
      </w:r>
    </w:p>
    <w:p w:rsidR="00DA3F22" w:rsidRDefault="003C6689" w:rsidP="00DA3F22">
      <w:pPr>
        <w:pStyle w:val="affffffff9"/>
        <w:spacing w:line="400" w:lineRule="exact"/>
        <w:ind w:leftChars="100" w:left="240"/>
        <w:jc w:val="both"/>
        <w:rPr>
          <w:rFonts w:hint="eastAsia"/>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受理人民陳情</w:t>
      </w:r>
    </w:p>
    <w:p w:rsidR="00A52886" w:rsidRPr="00DA3F22" w:rsidRDefault="00A52886" w:rsidP="00DA3F22">
      <w:pPr>
        <w:pStyle w:val="affffffffb"/>
        <w:ind w:leftChars="335" w:left="804" w:rightChars="0" w:right="0"/>
        <w:jc w:val="both"/>
        <w:rPr>
          <w:color w:val="000000"/>
        </w:rPr>
      </w:pPr>
      <w:r w:rsidRPr="00DA3F22">
        <w:rPr>
          <w:rFonts w:hint="eastAsia"/>
          <w:color w:val="000000"/>
        </w:rPr>
        <w:t>提供民眾電話、臨櫃、網路</w:t>
      </w:r>
      <w:r w:rsidR="003C6689" w:rsidRPr="00DA3F22">
        <w:rPr>
          <w:rFonts w:hint="eastAsia"/>
          <w:color w:val="000000"/>
        </w:rPr>
        <w:t>(</w:t>
      </w:r>
      <w:r w:rsidRPr="00DA3F22">
        <w:rPr>
          <w:rFonts w:hint="eastAsia"/>
          <w:color w:val="000000"/>
        </w:rPr>
        <w:t>市長信箱</w:t>
      </w:r>
      <w:r w:rsidR="003C6689" w:rsidRPr="00DA3F22">
        <w:rPr>
          <w:rFonts w:hint="eastAsia"/>
          <w:color w:val="000000"/>
        </w:rPr>
        <w:t>)</w:t>
      </w:r>
      <w:r w:rsidRPr="00DA3F22">
        <w:rPr>
          <w:rFonts w:hint="eastAsia"/>
          <w:color w:val="000000"/>
        </w:rPr>
        <w:t>、書面及傳真等多元反映管道，並透過本府線上即時服務系統登錄案件，並後送至承辦機關迅速處理回復，自108年1月至6月派工通報案件計36,855件，人民陳情案件計83,000件。</w:t>
      </w:r>
    </w:p>
    <w:p w:rsidR="00DA3F22" w:rsidRDefault="003C6689" w:rsidP="00DA3F22">
      <w:pPr>
        <w:pStyle w:val="affffffff9"/>
        <w:spacing w:line="400" w:lineRule="exact"/>
        <w:ind w:leftChars="100" w:left="240"/>
        <w:jc w:val="both"/>
        <w:rPr>
          <w:rFonts w:hint="eastAsia"/>
          <w:color w:val="000000"/>
        </w:rPr>
      </w:pPr>
      <w:r>
        <w:rPr>
          <w:rFonts w:hint="eastAsia"/>
          <w:color w:val="000000"/>
        </w:rPr>
        <w:t>(</w:t>
      </w:r>
      <w:r w:rsidR="00A52886" w:rsidRPr="00A35197">
        <w:rPr>
          <w:rFonts w:hint="eastAsia"/>
          <w:color w:val="000000"/>
        </w:rPr>
        <w:t>三</w:t>
      </w:r>
      <w:r>
        <w:rPr>
          <w:rFonts w:hint="eastAsia"/>
          <w:color w:val="000000"/>
        </w:rPr>
        <w:t>)</w:t>
      </w:r>
      <w:r w:rsidR="00A52886" w:rsidRPr="00A35197">
        <w:rPr>
          <w:rFonts w:hint="eastAsia"/>
          <w:color w:val="000000"/>
        </w:rPr>
        <w:t>法律諮詢服務</w:t>
      </w:r>
    </w:p>
    <w:p w:rsidR="00A52886" w:rsidRPr="00A35197" w:rsidRDefault="00A52886" w:rsidP="00DA3F22">
      <w:pPr>
        <w:pStyle w:val="affffffffb"/>
        <w:ind w:leftChars="335" w:left="804" w:rightChars="0" w:right="0"/>
        <w:jc w:val="both"/>
        <w:rPr>
          <w:color w:val="000000"/>
        </w:rPr>
      </w:pPr>
      <w:r w:rsidRPr="00A35197">
        <w:rPr>
          <w:rFonts w:hint="eastAsia"/>
          <w:color w:val="000000"/>
        </w:rPr>
        <w:t>由本市律師公會輪派執業律師提供免費法律諮詢服務，於四維行政中心、鳳山、岡山、旗山區公所等四處均設有法律諮詢服務處所，108年1月至6月共計受理法律諮詢服務6,426人次。</w:t>
      </w:r>
    </w:p>
    <w:p w:rsidR="00DA3F22" w:rsidRDefault="003C6689" w:rsidP="00DA3F22">
      <w:pPr>
        <w:pStyle w:val="affffffff9"/>
        <w:spacing w:line="400" w:lineRule="exact"/>
        <w:ind w:leftChars="100" w:left="240"/>
        <w:jc w:val="both"/>
        <w:rPr>
          <w:rFonts w:hint="eastAsia"/>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rFonts w:hint="eastAsia"/>
          <w:color w:val="000000"/>
        </w:rPr>
        <w:t>保健服務</w:t>
      </w:r>
    </w:p>
    <w:p w:rsidR="00A52886" w:rsidRPr="00DA3F22" w:rsidRDefault="00A52886" w:rsidP="00DA3F22">
      <w:pPr>
        <w:pStyle w:val="affffffffb"/>
        <w:ind w:leftChars="335" w:left="804" w:rightChars="0" w:right="0"/>
        <w:jc w:val="both"/>
        <w:rPr>
          <w:color w:val="000000"/>
        </w:rPr>
      </w:pPr>
      <w:r w:rsidRPr="00DA3F22">
        <w:rPr>
          <w:rFonts w:hint="eastAsia"/>
          <w:color w:val="000000"/>
        </w:rPr>
        <w:t>提供市民測量血壓服務，服務時間為每週一至週五上午8:00至12:00，下午1：30至5:30，108年1月至6月計服務266人次。</w:t>
      </w:r>
    </w:p>
    <w:p w:rsidR="00DA3F22" w:rsidRPr="00DA3F22" w:rsidRDefault="003C6689" w:rsidP="00DA3F22">
      <w:pPr>
        <w:pStyle w:val="affffffff9"/>
        <w:spacing w:line="400" w:lineRule="exact"/>
        <w:ind w:leftChars="100" w:left="240"/>
        <w:jc w:val="both"/>
        <w:rPr>
          <w:rFonts w:hint="eastAsia"/>
          <w:color w:val="000000"/>
        </w:rPr>
      </w:pPr>
      <w:r w:rsidRPr="00DA3F22">
        <w:rPr>
          <w:rFonts w:hint="eastAsia"/>
          <w:color w:val="000000"/>
        </w:rPr>
        <w:t>(</w:t>
      </w:r>
      <w:r w:rsidR="00A52886" w:rsidRPr="00DA3F22">
        <w:rPr>
          <w:rFonts w:hint="eastAsia"/>
          <w:color w:val="000000"/>
        </w:rPr>
        <w:t>五</w:t>
      </w:r>
      <w:r w:rsidRPr="00DA3F22">
        <w:rPr>
          <w:rFonts w:hint="eastAsia"/>
          <w:color w:val="000000"/>
        </w:rPr>
        <w:t>)</w:t>
      </w:r>
      <w:r w:rsidR="00A52886" w:rsidRPr="00DA3F22">
        <w:rPr>
          <w:rFonts w:hint="eastAsia"/>
          <w:color w:val="000000"/>
        </w:rPr>
        <w:t>本府話務中心</w:t>
      </w:r>
      <w:r w:rsidRPr="00DA3F22">
        <w:rPr>
          <w:rFonts w:hint="eastAsia"/>
          <w:color w:val="000000"/>
        </w:rPr>
        <w:t>(</w:t>
      </w:r>
      <w:r w:rsidR="00A52886" w:rsidRPr="00DA3F22">
        <w:rPr>
          <w:rFonts w:hint="eastAsia"/>
          <w:color w:val="000000"/>
        </w:rPr>
        <w:t>1999服務專線</w:t>
      </w:r>
      <w:r w:rsidRPr="00DA3F22">
        <w:rPr>
          <w:rFonts w:hint="eastAsia"/>
          <w:color w:val="000000"/>
        </w:rPr>
        <w:t>)</w:t>
      </w:r>
    </w:p>
    <w:p w:rsidR="00A52886" w:rsidRPr="00A35197" w:rsidRDefault="00A52886" w:rsidP="00DA3F22">
      <w:pPr>
        <w:pStyle w:val="affffffffb"/>
        <w:ind w:leftChars="335" w:left="804" w:rightChars="0" w:right="0"/>
        <w:jc w:val="both"/>
        <w:rPr>
          <w:color w:val="000000"/>
        </w:rPr>
      </w:pPr>
      <w:r w:rsidRPr="00A35197">
        <w:rPr>
          <w:rFonts w:hint="eastAsia"/>
          <w:color w:val="000000"/>
        </w:rPr>
        <w:t>本府話務中心於</w:t>
      </w:r>
      <w:smartTag w:uri="urn:schemas-microsoft-com:office:smarttags" w:element="chsdate">
        <w:smartTagPr>
          <w:attr w:name="Year" w:val="1997"/>
          <w:attr w:name="Month" w:val="4"/>
          <w:attr w:name="Day" w:val="1"/>
          <w:attr w:name="IsLunarDate" w:val="False"/>
          <w:attr w:name="IsROCDate" w:val="False"/>
        </w:smartTagPr>
        <w:r w:rsidRPr="00A35197">
          <w:rPr>
            <w:rFonts w:hint="eastAsia"/>
            <w:color w:val="000000"/>
          </w:rPr>
          <w:t>97年4月1日</w:t>
        </w:r>
      </w:smartTag>
      <w:r w:rsidRPr="00A35197">
        <w:rPr>
          <w:rFonts w:hint="eastAsia"/>
          <w:color w:val="000000"/>
        </w:rPr>
        <w:t>正式啟用，係以1999代表號提供民眾24小時全年無休之服務，108年1月至6月電話服務處理總量為430,915通、服務水準平均為83.42％。</w:t>
      </w:r>
    </w:p>
    <w:p w:rsidR="00DA3F22" w:rsidRDefault="003C6689" w:rsidP="00BD064F">
      <w:pPr>
        <w:pStyle w:val="affffffff9"/>
        <w:spacing w:line="440" w:lineRule="exact"/>
        <w:ind w:leftChars="100" w:left="240"/>
        <w:jc w:val="both"/>
        <w:rPr>
          <w:rFonts w:hint="eastAsia"/>
          <w:color w:val="000000"/>
        </w:rPr>
      </w:pPr>
      <w:r>
        <w:rPr>
          <w:rFonts w:hint="eastAsia"/>
          <w:color w:val="000000"/>
        </w:rPr>
        <w:lastRenderedPageBreak/>
        <w:t>(</w:t>
      </w:r>
      <w:r w:rsidR="00A52886" w:rsidRPr="00A35197">
        <w:rPr>
          <w:rFonts w:hint="eastAsia"/>
          <w:color w:val="000000"/>
        </w:rPr>
        <w:t>六</w:t>
      </w:r>
      <w:r>
        <w:rPr>
          <w:rFonts w:hint="eastAsia"/>
          <w:color w:val="000000"/>
        </w:rPr>
        <w:t>)</w:t>
      </w:r>
      <w:r w:rsidR="00A52886" w:rsidRPr="00A35197">
        <w:rPr>
          <w:rFonts w:hint="eastAsia"/>
          <w:color w:val="000000"/>
        </w:rPr>
        <w:t>行動化服務</w:t>
      </w:r>
    </w:p>
    <w:p w:rsidR="00A52886" w:rsidRPr="00DA3F22" w:rsidRDefault="00A52886" w:rsidP="00DA3F22">
      <w:pPr>
        <w:pStyle w:val="affffffffb"/>
        <w:ind w:leftChars="335" w:left="804" w:rightChars="0" w:right="0"/>
        <w:jc w:val="both"/>
        <w:rPr>
          <w:color w:val="000000"/>
        </w:rPr>
      </w:pPr>
      <w:r w:rsidRPr="00DA3F22">
        <w:rPr>
          <w:rFonts w:hint="eastAsia"/>
          <w:color w:val="000000"/>
        </w:rPr>
        <w:t>擴充多元服務管道，於102年9月17日啟動APP行動化服務，並於106年6月改版上線，提供民眾運用行動載具或智慧手機，更即時、便捷反映案件，除此之外，並主動推播市政新聞、活動資訊、交通資訊、里民防災等多項功能服務，108年1月至6月計受理10,265件。</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七</w:t>
      </w:r>
      <w:r>
        <w:rPr>
          <w:rFonts w:hint="eastAsia"/>
          <w:color w:val="000000"/>
        </w:rPr>
        <w:t>)</w:t>
      </w:r>
      <w:r w:rsidR="00A52886" w:rsidRPr="00A35197">
        <w:rPr>
          <w:rFonts w:hint="eastAsia"/>
          <w:color w:val="000000"/>
        </w:rPr>
        <w:t>1999智能客服文字服務</w:t>
      </w:r>
    </w:p>
    <w:p w:rsidR="00A52886" w:rsidRPr="00A35197" w:rsidRDefault="00A52886" w:rsidP="00DA3F22">
      <w:pPr>
        <w:pStyle w:val="affffffffb"/>
        <w:ind w:leftChars="335" w:left="804" w:rightChars="0" w:right="0"/>
        <w:jc w:val="both"/>
        <w:rPr>
          <w:color w:val="000000"/>
        </w:rPr>
      </w:pPr>
      <w:r w:rsidRPr="00A35197">
        <w:rPr>
          <w:rFonts w:hint="eastAsia"/>
          <w:color w:val="000000"/>
        </w:rPr>
        <w:t>於107年11月6日啟用「1999高雄萬事通智能客服」，</w:t>
      </w:r>
      <w:r w:rsidRPr="00A35197">
        <w:rPr>
          <w:color w:val="000000"/>
        </w:rPr>
        <w:t>跳脫傳統一對一人工客服模式，建構全渠道、行動化與智慧化的客服平台</w:t>
      </w:r>
      <w:r w:rsidRPr="00A35197">
        <w:rPr>
          <w:rFonts w:hint="eastAsia"/>
          <w:color w:val="000000"/>
        </w:rPr>
        <w:t>，如</w:t>
      </w:r>
      <w:r w:rsidRPr="00A35197">
        <w:rPr>
          <w:color w:val="000000"/>
        </w:rPr>
        <w:t>遇到</w:t>
      </w:r>
      <w:r w:rsidRPr="00A35197">
        <w:rPr>
          <w:rFonts w:hint="eastAsia"/>
          <w:color w:val="000000"/>
        </w:rPr>
        <w:t>1999</w:t>
      </w:r>
      <w:r w:rsidRPr="00A35197">
        <w:rPr>
          <w:color w:val="000000"/>
        </w:rPr>
        <w:t>電話滿線</w:t>
      </w:r>
      <w:r w:rsidRPr="00A35197">
        <w:rPr>
          <w:rFonts w:hint="eastAsia"/>
          <w:color w:val="000000"/>
        </w:rPr>
        <w:t>時</w:t>
      </w:r>
      <w:r w:rsidRPr="00A35197">
        <w:rPr>
          <w:color w:val="000000"/>
        </w:rPr>
        <w:t>，即時性對話可以</w:t>
      </w:r>
      <w:r w:rsidRPr="00A35197">
        <w:rPr>
          <w:rFonts w:hint="eastAsia"/>
          <w:color w:val="000000"/>
        </w:rPr>
        <w:t>由</w:t>
      </w:r>
      <w:r w:rsidRPr="00A35197">
        <w:rPr>
          <w:color w:val="000000"/>
        </w:rPr>
        <w:t>聊天機器人</w:t>
      </w:r>
      <w:r w:rsidRPr="00A35197">
        <w:rPr>
          <w:rFonts w:hint="eastAsia"/>
          <w:color w:val="000000"/>
        </w:rPr>
        <w:t>處理</w:t>
      </w:r>
      <w:r w:rsidR="003C6689">
        <w:rPr>
          <w:rFonts w:hint="eastAsia"/>
          <w:color w:val="000000"/>
        </w:rPr>
        <w:t>(</w:t>
      </w:r>
      <w:r w:rsidRPr="00A35197">
        <w:rPr>
          <w:rFonts w:hint="eastAsia"/>
          <w:color w:val="000000"/>
        </w:rPr>
        <w:t>諮詢類案件</w:t>
      </w:r>
      <w:r w:rsidR="003C6689">
        <w:rPr>
          <w:rFonts w:hint="eastAsia"/>
          <w:color w:val="000000"/>
        </w:rPr>
        <w:t>)</w:t>
      </w:r>
      <w:r w:rsidRPr="00A35197">
        <w:rPr>
          <w:color w:val="000000"/>
        </w:rPr>
        <w:t>，提供</w:t>
      </w:r>
      <w:r w:rsidRPr="00A35197">
        <w:rPr>
          <w:rFonts w:hint="eastAsia"/>
          <w:color w:val="000000"/>
        </w:rPr>
        <w:t>民眾更多且</w:t>
      </w:r>
      <w:r w:rsidRPr="00A35197">
        <w:rPr>
          <w:color w:val="000000"/>
        </w:rPr>
        <w:t>彈性</w:t>
      </w:r>
      <w:r w:rsidRPr="00A35197">
        <w:rPr>
          <w:rFonts w:hint="eastAsia"/>
          <w:color w:val="000000"/>
        </w:rPr>
        <w:t>的</w:t>
      </w:r>
      <w:r w:rsidRPr="00A35197">
        <w:rPr>
          <w:color w:val="000000"/>
        </w:rPr>
        <w:t>選擇</w:t>
      </w:r>
      <w:r w:rsidRPr="00A35197">
        <w:rPr>
          <w:rFonts w:hint="eastAsia"/>
          <w:color w:val="000000"/>
        </w:rPr>
        <w:t>，輔助1999話務同仁，減輕其工作壓力及負擔，並增加處理事務的能量，目前智能客服可受理環保、交通、財稅等類別之諮詢。</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八</w:t>
      </w:r>
      <w:r>
        <w:rPr>
          <w:rFonts w:hint="eastAsia"/>
          <w:color w:val="000000"/>
        </w:rPr>
        <w:t>)</w:t>
      </w:r>
      <w:r w:rsidR="00A52886" w:rsidRPr="00A35197">
        <w:rPr>
          <w:rFonts w:hint="eastAsia"/>
          <w:color w:val="000000"/>
        </w:rPr>
        <w:t>單一陳情系統</w:t>
      </w:r>
    </w:p>
    <w:p w:rsidR="00A52886" w:rsidRPr="00A35197" w:rsidRDefault="00A52886" w:rsidP="00DA3F22">
      <w:pPr>
        <w:pStyle w:val="affffffffb"/>
        <w:ind w:leftChars="335" w:left="804" w:rightChars="0" w:right="0"/>
        <w:jc w:val="both"/>
        <w:rPr>
          <w:color w:val="000000"/>
        </w:rPr>
      </w:pPr>
      <w:r w:rsidRPr="00A35197">
        <w:rPr>
          <w:rFonts w:hint="eastAsia"/>
          <w:color w:val="000000"/>
        </w:rPr>
        <w:t>整合線上即時服務系統與派工通報系統，成為民眾單一陳情系統，重新檢討相關反映項目與管制時效，增加座標定位機制，以更有效統計及分析案件發生地點，本系統業於108年1月1日正式改版上線使用。</w:t>
      </w:r>
    </w:p>
    <w:p w:rsidR="00A52886" w:rsidRPr="00A1414E" w:rsidRDefault="00A52886" w:rsidP="00A1414E">
      <w:pPr>
        <w:pStyle w:val="affffffff7"/>
        <w:spacing w:beforeLines="50" w:before="180" w:after="0" w:line="440" w:lineRule="exact"/>
        <w:jc w:val="both"/>
        <w:rPr>
          <w:rFonts w:ascii="標楷體" w:eastAsia="標楷體" w:hAnsi="標楷體"/>
          <w:color w:val="000000"/>
        </w:rPr>
      </w:pPr>
      <w:r w:rsidRPr="00A1414E">
        <w:rPr>
          <w:rFonts w:ascii="標楷體" w:eastAsia="標楷體" w:hAnsi="標楷體" w:hint="eastAsia"/>
          <w:color w:val="000000"/>
        </w:rPr>
        <w:t>六、資訊業務</w:t>
      </w:r>
    </w:p>
    <w:p w:rsidR="00A52886" w:rsidRPr="00A35197" w:rsidRDefault="003C6689" w:rsidP="00BD064F">
      <w:pPr>
        <w:pStyle w:val="affffffff9"/>
        <w:spacing w:line="440" w:lineRule="exact"/>
        <w:ind w:leftChars="100" w:left="240"/>
        <w:jc w:val="both"/>
        <w:rPr>
          <w:color w:val="000000"/>
        </w:rPr>
      </w:pPr>
      <w:r>
        <w:rPr>
          <w:rFonts w:hint="eastAsia"/>
          <w:color w:val="000000"/>
        </w:rPr>
        <w:t>(</w:t>
      </w:r>
      <w:r w:rsidR="00A52886" w:rsidRPr="00A35197">
        <w:rPr>
          <w:rFonts w:hint="eastAsia"/>
          <w:color w:val="000000"/>
        </w:rPr>
        <w:t>一</w:t>
      </w:r>
      <w:r>
        <w:rPr>
          <w:rFonts w:hint="eastAsia"/>
          <w:color w:val="000000"/>
        </w:rPr>
        <w:t>)</w:t>
      </w:r>
      <w:r w:rsidR="00A52886" w:rsidRPr="00A35197">
        <w:rPr>
          <w:rFonts w:hint="eastAsia"/>
          <w:color w:val="000000"/>
        </w:rPr>
        <w:t>推動智慧城市</w:t>
      </w:r>
    </w:p>
    <w:p w:rsidR="00A52886" w:rsidRPr="00A35197" w:rsidRDefault="009B31A9" w:rsidP="009B31A9">
      <w:pPr>
        <w:pStyle w:val="affffffffb"/>
        <w:ind w:leftChars="335" w:left="1084" w:rightChars="0" w:right="0" w:hangingChars="100" w:hanging="280"/>
        <w:jc w:val="both"/>
        <w:rPr>
          <w:color w:val="000000"/>
        </w:rPr>
      </w:pPr>
      <w:r>
        <w:rPr>
          <w:rFonts w:hint="eastAsia"/>
          <w:color w:val="000000"/>
        </w:rPr>
        <w:t>1.</w:t>
      </w:r>
      <w:r w:rsidR="00A52886" w:rsidRPr="00A35197">
        <w:rPr>
          <w:color w:val="000000"/>
        </w:rPr>
        <w:t>與經濟部工業局合辦AIGO計畫，</w:t>
      </w:r>
      <w:r w:rsidR="00A52886" w:rsidRPr="00A35197">
        <w:rPr>
          <w:rFonts w:hint="eastAsia"/>
          <w:color w:val="000000"/>
        </w:rPr>
        <w:t>進行「產業出題‧新創解題‧人才培訓‧創業扶植」招募活動，高雄在地產業及本府機關總計提出41道</w:t>
      </w:r>
      <w:r w:rsidR="00A52886" w:rsidRPr="00A35197">
        <w:rPr>
          <w:color w:val="000000"/>
        </w:rPr>
        <w:t>題目</w:t>
      </w:r>
      <w:r w:rsidR="00A52886" w:rsidRPr="00A35197">
        <w:rPr>
          <w:rFonts w:hint="eastAsia"/>
          <w:color w:val="000000"/>
        </w:rPr>
        <w:t>，並招募</w:t>
      </w:r>
      <w:r>
        <w:rPr>
          <w:rFonts w:hint="eastAsia"/>
          <w:color w:val="000000"/>
        </w:rPr>
        <w:t>62</w:t>
      </w:r>
      <w:r w:rsidR="00A52886" w:rsidRPr="00A35197">
        <w:rPr>
          <w:rFonts w:hint="eastAsia"/>
          <w:color w:val="000000"/>
        </w:rPr>
        <w:t>隊新創團隊進行解題。</w:t>
      </w:r>
      <w:r w:rsidR="00A52886" w:rsidRPr="00A35197">
        <w:rPr>
          <w:color w:val="000000"/>
        </w:rPr>
        <w:t>此外，為強化高雄在地解題團隊成員及本府同仁AI技術能力，</w:t>
      </w:r>
      <w:r w:rsidR="00A52886" w:rsidRPr="00A35197">
        <w:rPr>
          <w:rFonts w:hint="eastAsia"/>
          <w:color w:val="000000"/>
        </w:rPr>
        <w:t>特別</w:t>
      </w:r>
      <w:r w:rsidR="00A52886" w:rsidRPr="00A35197">
        <w:rPr>
          <w:color w:val="000000"/>
        </w:rPr>
        <w:t>開辦人工智慧培訓課程，計有</w:t>
      </w:r>
      <w:r w:rsidR="00A52886" w:rsidRPr="00A35197">
        <w:rPr>
          <w:rFonts w:hint="eastAsia"/>
          <w:color w:val="000000"/>
        </w:rPr>
        <w:t>本</w:t>
      </w:r>
      <w:r w:rsidR="00A52886" w:rsidRPr="00A35197">
        <w:rPr>
          <w:color w:val="000000"/>
        </w:rPr>
        <w:t>府同仁</w:t>
      </w:r>
      <w:r w:rsidR="00A52886" w:rsidRPr="00A35197">
        <w:rPr>
          <w:rFonts w:hint="eastAsia"/>
          <w:color w:val="000000"/>
        </w:rPr>
        <w:t>、</w:t>
      </w:r>
      <w:r w:rsidR="00A52886" w:rsidRPr="00A35197">
        <w:rPr>
          <w:color w:val="000000"/>
        </w:rPr>
        <w:t>市民及學生共40人參加培訓。</w:t>
      </w:r>
    </w:p>
    <w:p w:rsidR="00A52886" w:rsidRPr="00A35197" w:rsidRDefault="009B31A9" w:rsidP="009B31A9">
      <w:pPr>
        <w:pStyle w:val="affffffffb"/>
        <w:ind w:leftChars="335" w:left="1084" w:rightChars="0" w:right="0" w:hangingChars="100" w:hanging="280"/>
        <w:jc w:val="both"/>
        <w:rPr>
          <w:color w:val="000000"/>
        </w:rPr>
      </w:pPr>
      <w:r>
        <w:rPr>
          <w:rFonts w:hint="eastAsia"/>
          <w:color w:val="000000"/>
        </w:rPr>
        <w:t>2.</w:t>
      </w:r>
      <w:r w:rsidR="00A52886" w:rsidRPr="00A35197">
        <w:rPr>
          <w:rFonts w:hint="eastAsia"/>
          <w:color w:val="000000"/>
        </w:rPr>
        <w:t>本府與</w:t>
      </w:r>
      <w:r w:rsidR="00A52886" w:rsidRPr="00A35197">
        <w:rPr>
          <w:color w:val="000000"/>
        </w:rPr>
        <w:t>樹德科大、高雄大學、正修科大</w:t>
      </w:r>
      <w:r w:rsidR="00A52886" w:rsidRPr="00A35197">
        <w:rPr>
          <w:rFonts w:hint="eastAsia"/>
          <w:color w:val="000000"/>
        </w:rPr>
        <w:t>等3</w:t>
      </w:r>
      <w:r w:rsidR="00A52886" w:rsidRPr="00A35197">
        <w:rPr>
          <w:color w:val="000000"/>
        </w:rPr>
        <w:t>所大學的官學合作計畫，</w:t>
      </w:r>
      <w:r w:rsidR="00A52886" w:rsidRPr="00A35197">
        <w:rPr>
          <w:rFonts w:hint="eastAsia"/>
          <w:color w:val="000000"/>
        </w:rPr>
        <w:t>108年</w:t>
      </w:r>
      <w:r w:rsidR="00A52886" w:rsidRPr="00A35197">
        <w:rPr>
          <w:color w:val="000000"/>
        </w:rPr>
        <w:t>6月</w:t>
      </w:r>
      <w:r w:rsidR="00A52886" w:rsidRPr="00A35197">
        <w:rPr>
          <w:rFonts w:hint="eastAsia"/>
          <w:color w:val="000000"/>
        </w:rPr>
        <w:t>正式</w:t>
      </w:r>
      <w:r w:rsidR="00A52886" w:rsidRPr="00A35197">
        <w:rPr>
          <w:color w:val="000000"/>
        </w:rPr>
        <w:t>簽署合作意向書</w:t>
      </w:r>
      <w:r w:rsidR="00A52886" w:rsidRPr="00A35197">
        <w:rPr>
          <w:rFonts w:hint="eastAsia"/>
          <w:color w:val="000000"/>
        </w:rPr>
        <w:t>，由本府提供網站及資訊系統的實戰場域，讓</w:t>
      </w:r>
      <w:r w:rsidR="00A52886" w:rsidRPr="00A35197">
        <w:rPr>
          <w:color w:val="000000"/>
        </w:rPr>
        <w:t>學生</w:t>
      </w:r>
      <w:r w:rsidR="00A52886" w:rsidRPr="00A35197">
        <w:rPr>
          <w:rFonts w:hint="eastAsia"/>
          <w:color w:val="000000"/>
        </w:rPr>
        <w:t>進行</w:t>
      </w:r>
      <w:r w:rsidR="00A52886" w:rsidRPr="00A35197">
        <w:rPr>
          <w:color w:val="000000"/>
        </w:rPr>
        <w:t>本府網站檢核及資安</w:t>
      </w:r>
      <w:r w:rsidR="00A52886" w:rsidRPr="00A35197">
        <w:rPr>
          <w:rFonts w:hint="eastAsia"/>
          <w:color w:val="000000"/>
        </w:rPr>
        <w:t>攻</w:t>
      </w:r>
      <w:r w:rsidR="00A52886" w:rsidRPr="00A35197">
        <w:rPr>
          <w:color w:val="000000"/>
        </w:rPr>
        <w:t>防</w:t>
      </w:r>
      <w:r w:rsidR="00A52886" w:rsidRPr="00A35197">
        <w:rPr>
          <w:rFonts w:hint="eastAsia"/>
          <w:color w:val="000000"/>
        </w:rPr>
        <w:t>演練</w:t>
      </w:r>
      <w:r w:rsidR="00A52886" w:rsidRPr="00A35197">
        <w:rPr>
          <w:color w:val="000000"/>
        </w:rPr>
        <w:t>，</w:t>
      </w:r>
      <w:r w:rsidR="00A52886" w:rsidRPr="00A35197">
        <w:rPr>
          <w:rFonts w:hint="eastAsia"/>
          <w:color w:val="000000"/>
        </w:rPr>
        <w:t>學生可以從中累積實務經驗，強化未來職場技能，同時本府也提昇資訊服務品質，達到雙贏的目標。</w:t>
      </w:r>
    </w:p>
    <w:p w:rsidR="00A52886" w:rsidRPr="00A35197" w:rsidRDefault="009B31A9" w:rsidP="009B31A9">
      <w:pPr>
        <w:pStyle w:val="affffffffb"/>
        <w:ind w:leftChars="335" w:left="1084" w:rightChars="0" w:right="0" w:hangingChars="100" w:hanging="280"/>
        <w:jc w:val="both"/>
        <w:rPr>
          <w:color w:val="000000"/>
        </w:rPr>
      </w:pPr>
      <w:r>
        <w:rPr>
          <w:rFonts w:hint="eastAsia"/>
          <w:color w:val="000000"/>
        </w:rPr>
        <w:t>3.</w:t>
      </w:r>
      <w:r w:rsidR="00A52886" w:rsidRPr="00A35197">
        <w:rPr>
          <w:rFonts w:hint="eastAsia"/>
          <w:color w:val="000000"/>
        </w:rPr>
        <w:t>本府資訊中心與消防局共同合作爭取經濟部中小企業處</w:t>
      </w:r>
      <w:r w:rsidR="00A52886" w:rsidRPr="00A35197">
        <w:rPr>
          <w:color w:val="000000"/>
        </w:rPr>
        <w:t>「新創採購-政府出題</w:t>
      </w:r>
      <w:r w:rsidR="00A52886" w:rsidRPr="00A35197">
        <w:rPr>
          <w:rFonts w:cs="細明體" w:hint="eastAsia"/>
          <w:color w:val="000000"/>
        </w:rPr>
        <w:t>‧</w:t>
      </w:r>
      <w:r w:rsidR="00A52886" w:rsidRPr="00A35197">
        <w:rPr>
          <w:color w:val="000000"/>
        </w:rPr>
        <w:t>新創解題」計畫</w:t>
      </w:r>
      <w:r w:rsidR="00A52886" w:rsidRPr="00A35197">
        <w:rPr>
          <w:rFonts w:hint="eastAsia"/>
          <w:color w:val="000000"/>
        </w:rPr>
        <w:t>，108年6月提案通過初審，本府將與新創公司協力，開發感測穿戴裝置，以提升消防人員執行任務時人身安全。</w:t>
      </w:r>
    </w:p>
    <w:p w:rsidR="00A52886" w:rsidRPr="00A35197" w:rsidRDefault="009B31A9" w:rsidP="009B31A9">
      <w:pPr>
        <w:pStyle w:val="affffffffb"/>
        <w:ind w:leftChars="335" w:left="1084" w:rightChars="0" w:right="0" w:hangingChars="100" w:hanging="280"/>
        <w:jc w:val="both"/>
        <w:rPr>
          <w:color w:val="000000"/>
        </w:rPr>
      </w:pPr>
      <w:r>
        <w:rPr>
          <w:rFonts w:hint="eastAsia"/>
          <w:color w:val="000000"/>
        </w:rPr>
        <w:t>4.</w:t>
      </w:r>
      <w:r w:rsidR="00A52886" w:rsidRPr="00A35197">
        <w:rPr>
          <w:rFonts w:hint="eastAsia"/>
          <w:color w:val="000000"/>
        </w:rPr>
        <w:t>本府積極爭取前瞻建設「普及智慧城鄉生活應用」計畫，並與南部縣市以跨域合作的方式，共同研提需求，協助廠商申請經濟部補助款，共同發展跨領域智慧城市數位生活應用服務，目前本府已</w:t>
      </w:r>
      <w:r w:rsidR="00A52886" w:rsidRPr="00A35197">
        <w:rPr>
          <w:color w:val="000000"/>
        </w:rPr>
        <w:t>主導聯合提案4案及單獨提案2案，</w:t>
      </w:r>
      <w:r w:rsidR="00A52886" w:rsidRPr="00A35197">
        <w:rPr>
          <w:rFonts w:hint="eastAsia"/>
          <w:color w:val="000000"/>
        </w:rPr>
        <w:t>總計6項提案獲經濟部通過，其中4案已進入執行階段，另2案辦理廠商徴案中。</w:t>
      </w:r>
    </w:p>
    <w:p w:rsidR="00A52886" w:rsidRPr="00A35197" w:rsidRDefault="009B31A9" w:rsidP="009B31A9">
      <w:pPr>
        <w:pStyle w:val="affffffffb"/>
        <w:ind w:leftChars="335" w:left="1084" w:rightChars="0" w:right="0" w:hangingChars="100" w:hanging="280"/>
        <w:jc w:val="both"/>
        <w:rPr>
          <w:color w:val="000000"/>
        </w:rPr>
      </w:pPr>
      <w:r>
        <w:rPr>
          <w:rFonts w:hint="eastAsia"/>
          <w:color w:val="000000"/>
        </w:rPr>
        <w:t>5.</w:t>
      </w:r>
      <w:r w:rsidR="00A52886" w:rsidRPr="00A35197">
        <w:rPr>
          <w:color w:val="000000"/>
        </w:rPr>
        <w:t>108</w:t>
      </w:r>
      <w:r w:rsidR="00A52886" w:rsidRPr="00A35197">
        <w:rPr>
          <w:rFonts w:hint="eastAsia"/>
          <w:color w:val="000000"/>
        </w:rPr>
        <w:t>年3月參加智慧城市展，本府以「高雄市都市偏鄉多元運具行動計畫</w:t>
      </w:r>
      <w:r w:rsidR="00A52886" w:rsidRPr="00A35197">
        <w:rPr>
          <w:color w:val="000000"/>
        </w:rPr>
        <w:t>」</w:t>
      </w:r>
      <w:r w:rsidR="00A52886" w:rsidRPr="00A35197">
        <w:rPr>
          <w:rFonts w:hint="eastAsia"/>
          <w:color w:val="000000"/>
        </w:rPr>
        <w:t>榮獲創新應用獎及</w:t>
      </w:r>
      <w:r w:rsidR="00A52886" w:rsidRPr="00A35197">
        <w:rPr>
          <w:color w:val="000000"/>
        </w:rPr>
        <w:t>「集中式弱點掃描平台-弱點掃描管理系統」獲得</w:t>
      </w:r>
      <w:r w:rsidR="00A52886" w:rsidRPr="00A35197">
        <w:rPr>
          <w:rFonts w:hint="eastAsia"/>
          <w:color w:val="000000"/>
        </w:rPr>
        <w:t>全球智慧城市聯盟首創</w:t>
      </w:r>
      <w:r w:rsidR="00A52886" w:rsidRPr="00A35197">
        <w:rPr>
          <w:color w:val="000000"/>
        </w:rPr>
        <w:t>Go Smart Award獎項</w:t>
      </w:r>
      <w:r w:rsidR="00A52886" w:rsidRPr="00A35197">
        <w:rPr>
          <w:rFonts w:hint="eastAsia"/>
          <w:color w:val="000000"/>
        </w:rPr>
        <w:t>。本次參展內容包含市政儀表板、智慧交通、教育、觀光及體感科技等項目，吸引數萬人次參觀，</w:t>
      </w:r>
      <w:r w:rsidR="00A52886" w:rsidRPr="00A35197">
        <w:rPr>
          <w:color w:val="000000"/>
        </w:rPr>
        <w:t>後續與企業洽談合作</w:t>
      </w:r>
      <w:r w:rsidR="00A52886" w:rsidRPr="00A35197">
        <w:rPr>
          <w:rFonts w:hint="eastAsia"/>
          <w:color w:val="000000"/>
        </w:rPr>
        <w:t>建置高雄智慧城市，包含協助企業爭取智慧城鄉、交通部偏鄉補助計畫、中小企業新創採購等中央補助款等。</w:t>
      </w:r>
    </w:p>
    <w:p w:rsidR="00A52886" w:rsidRPr="00A35197" w:rsidRDefault="009B31A9" w:rsidP="009B31A9">
      <w:pPr>
        <w:pStyle w:val="affffffffb"/>
        <w:ind w:leftChars="335" w:left="1084" w:rightChars="0" w:right="0" w:hangingChars="100" w:hanging="280"/>
        <w:jc w:val="both"/>
        <w:rPr>
          <w:color w:val="000000"/>
        </w:rPr>
      </w:pPr>
      <w:r>
        <w:rPr>
          <w:rFonts w:hint="eastAsia"/>
          <w:color w:val="000000"/>
        </w:rPr>
        <w:lastRenderedPageBreak/>
        <w:t>6.</w:t>
      </w:r>
      <w:r w:rsidR="00A52886" w:rsidRPr="00A35197">
        <w:rPr>
          <w:color w:val="000000"/>
        </w:rPr>
        <w:t>108年4月完成辦理</w:t>
      </w:r>
      <w:r w:rsidR="00A52886" w:rsidRPr="00A35197">
        <w:rPr>
          <w:rFonts w:hint="eastAsia"/>
          <w:color w:val="000000"/>
        </w:rPr>
        <w:t>｢智慧交通影像辨識整合智慧儲能管理應用示範案｣之採購招標作業，採購金額新台幣</w:t>
      </w:r>
      <w:r w:rsidR="00A52886" w:rsidRPr="00A35197">
        <w:rPr>
          <w:color w:val="000000"/>
        </w:rPr>
        <w:t>1,160萬元，</w:t>
      </w:r>
      <w:r w:rsidR="00A52886" w:rsidRPr="00A35197">
        <w:rPr>
          <w:rFonts w:hint="eastAsia"/>
          <w:color w:val="000000"/>
        </w:rPr>
        <w:t>試辦更節能的智慧路燈模式，以解決智慧路燈供電設備需求問題，以及運用AI影像辨識技術偵測車流量、停車管理等交通資訊，同時將資料分析以作為機關未來施政之參考。</w:t>
      </w:r>
    </w:p>
    <w:p w:rsidR="00A52886" w:rsidRPr="00A35197" w:rsidRDefault="009B31A9" w:rsidP="009B31A9">
      <w:pPr>
        <w:pStyle w:val="affffffffb"/>
        <w:ind w:leftChars="335" w:left="1084" w:rightChars="0" w:right="0" w:hangingChars="100" w:hanging="280"/>
        <w:jc w:val="both"/>
        <w:rPr>
          <w:color w:val="000000"/>
        </w:rPr>
      </w:pPr>
      <w:r>
        <w:rPr>
          <w:rFonts w:hint="eastAsia"/>
          <w:color w:val="000000"/>
        </w:rPr>
        <w:t>7.</w:t>
      </w:r>
      <w:r w:rsidR="00A52886" w:rsidRPr="00A35197">
        <w:rPr>
          <w:rFonts w:hint="eastAsia"/>
          <w:color w:val="000000"/>
        </w:rPr>
        <w:t>108年6月啟用全國首創結合公益商品販售的無現金販賣機，設置於本府四維及鳳山行政中心各2台，提供本府同仁與洽公民眾以一卡通、信用卡及各類行動支付等無現金方式購買商品。</w:t>
      </w:r>
    </w:p>
    <w:p w:rsidR="00A52886" w:rsidRPr="00A35197" w:rsidRDefault="003C6689" w:rsidP="009B31A9">
      <w:pPr>
        <w:pStyle w:val="affffffff9"/>
        <w:spacing w:line="420" w:lineRule="exact"/>
        <w:ind w:leftChars="100" w:left="240"/>
        <w:jc w:val="both"/>
        <w:rPr>
          <w:color w:val="000000"/>
        </w:rPr>
      </w:pPr>
      <w:r>
        <w:rPr>
          <w:rFonts w:hint="eastAsia"/>
          <w:color w:val="000000"/>
        </w:rPr>
        <w:t>(</w:t>
      </w:r>
      <w:r w:rsidR="00A52886" w:rsidRPr="00A35197">
        <w:rPr>
          <w:rFonts w:hint="eastAsia"/>
          <w:color w:val="000000"/>
        </w:rPr>
        <w:t>二</w:t>
      </w:r>
      <w:r>
        <w:rPr>
          <w:rFonts w:hint="eastAsia"/>
          <w:color w:val="000000"/>
        </w:rPr>
        <w:t>)</w:t>
      </w:r>
      <w:r w:rsidR="00A52886" w:rsidRPr="00A35197">
        <w:rPr>
          <w:rFonts w:hint="eastAsia"/>
          <w:color w:val="000000"/>
        </w:rPr>
        <w:t>精進開放資料</w:t>
      </w:r>
    </w:p>
    <w:p w:rsidR="00A52886" w:rsidRPr="00A35197" w:rsidRDefault="00A52886" w:rsidP="00DA3F22">
      <w:pPr>
        <w:pStyle w:val="affffffffb"/>
        <w:ind w:leftChars="335" w:left="804" w:rightChars="0" w:right="0"/>
        <w:jc w:val="both"/>
        <w:rPr>
          <w:color w:val="000000"/>
        </w:rPr>
      </w:pPr>
      <w:r w:rsidRPr="00A35197">
        <w:rPr>
          <w:rFonts w:hint="eastAsia"/>
          <w:color w:val="000000"/>
        </w:rPr>
        <w:t>本府開放資料集數累計至</w:t>
      </w:r>
      <w:r w:rsidRPr="00A35197">
        <w:rPr>
          <w:color w:val="000000"/>
        </w:rPr>
        <w:t>108年6月總計1,948項，其中3星格式以上資料已提高至1,284項。此外，為加速民間及機關進行資料流通、交換、加值與應用，本府開發應用程式介面</w:t>
      </w:r>
      <w:r w:rsidR="003C6689">
        <w:rPr>
          <w:color w:val="000000"/>
        </w:rPr>
        <w:t>(</w:t>
      </w:r>
      <w:r w:rsidRPr="00A35197">
        <w:rPr>
          <w:color w:val="000000"/>
        </w:rPr>
        <w:t>API</w:t>
      </w:r>
      <w:r w:rsidR="003C6689">
        <w:rPr>
          <w:color w:val="000000"/>
        </w:rPr>
        <w:t>)</w:t>
      </w:r>
      <w:r w:rsidRPr="00A35197">
        <w:rPr>
          <w:color w:val="000000"/>
        </w:rPr>
        <w:t>資料服務，累計介接逾192萬次，讓資料可以重複被使用，以達到共享城市資料資源目標。</w:t>
      </w:r>
    </w:p>
    <w:p w:rsidR="00A52886" w:rsidRPr="00A35197" w:rsidRDefault="003C6689" w:rsidP="009B31A9">
      <w:pPr>
        <w:pStyle w:val="affffffff9"/>
        <w:spacing w:line="420" w:lineRule="exact"/>
        <w:ind w:leftChars="100" w:left="240"/>
        <w:jc w:val="both"/>
        <w:rPr>
          <w:color w:val="000000"/>
        </w:rPr>
      </w:pPr>
      <w:r>
        <w:rPr>
          <w:rFonts w:hint="eastAsia"/>
          <w:color w:val="000000"/>
        </w:rPr>
        <w:t>(</w:t>
      </w:r>
      <w:r w:rsidR="00A52886" w:rsidRPr="00A35197">
        <w:rPr>
          <w:rFonts w:hint="eastAsia"/>
          <w:color w:val="000000"/>
        </w:rPr>
        <w:t>三</w:t>
      </w:r>
      <w:r>
        <w:rPr>
          <w:rFonts w:hint="eastAsia"/>
          <w:color w:val="000000"/>
        </w:rPr>
        <w:t>)</w:t>
      </w:r>
      <w:r w:rsidR="00A52886" w:rsidRPr="00A35197">
        <w:rPr>
          <w:rFonts w:hint="eastAsia"/>
          <w:color w:val="000000"/>
        </w:rPr>
        <w:t>優化資訊服務</w:t>
      </w:r>
    </w:p>
    <w:p w:rsidR="00A52886" w:rsidRPr="00A35197" w:rsidRDefault="009B31A9" w:rsidP="009B31A9">
      <w:pPr>
        <w:pStyle w:val="affffffffb"/>
        <w:spacing w:line="366" w:lineRule="exact"/>
        <w:ind w:leftChars="335" w:left="1084" w:rightChars="0" w:right="0" w:hangingChars="100" w:hanging="280"/>
        <w:jc w:val="both"/>
        <w:rPr>
          <w:color w:val="000000"/>
        </w:rPr>
      </w:pPr>
      <w:r>
        <w:rPr>
          <w:rFonts w:hint="eastAsia"/>
          <w:color w:val="000000"/>
        </w:rPr>
        <w:t>1.</w:t>
      </w:r>
      <w:r w:rsidR="00A52886" w:rsidRPr="00A35197">
        <w:rPr>
          <w:rFonts w:hint="eastAsia"/>
          <w:color w:val="000000"/>
        </w:rPr>
        <w:t>為建立民眾參與市政的多元管道，本府108年6月舉辦</w:t>
      </w:r>
      <w:r w:rsidR="00A52886" w:rsidRPr="00A35197">
        <w:rPr>
          <w:color w:val="000000"/>
        </w:rPr>
        <w:t>公共政策網路參與</w:t>
      </w:r>
      <w:r w:rsidR="00A52886" w:rsidRPr="00A35197">
        <w:rPr>
          <w:rFonts w:hint="eastAsia"/>
          <w:color w:val="000000"/>
        </w:rPr>
        <w:t>平台</w:t>
      </w:r>
      <w:r w:rsidR="00A52886" w:rsidRPr="00A35197">
        <w:rPr>
          <w:color w:val="000000"/>
        </w:rPr>
        <w:t>教育訓練，讓</w:t>
      </w:r>
      <w:r w:rsidR="00A52886" w:rsidRPr="00A35197">
        <w:rPr>
          <w:rFonts w:hint="eastAsia"/>
          <w:color w:val="000000"/>
        </w:rPr>
        <w:t>各</w:t>
      </w:r>
      <w:r w:rsidR="00A52886" w:rsidRPr="00A35197">
        <w:rPr>
          <w:color w:val="000000"/>
        </w:rPr>
        <w:t>機關</w:t>
      </w:r>
      <w:r w:rsidR="00A52886" w:rsidRPr="00A35197">
        <w:rPr>
          <w:rFonts w:hint="eastAsia"/>
          <w:color w:val="000000"/>
        </w:rPr>
        <w:t>運用網路平台有關</w:t>
      </w:r>
      <w:r w:rsidR="00A52886" w:rsidRPr="00A35197">
        <w:rPr>
          <w:color w:val="000000"/>
        </w:rPr>
        <w:t>主動公開徵詢意見</w:t>
      </w:r>
      <w:r w:rsidR="00A52886" w:rsidRPr="00A35197">
        <w:rPr>
          <w:rFonts w:hint="eastAsia"/>
          <w:color w:val="000000"/>
        </w:rPr>
        <w:t>、受理民眾提案及執行網路投票等功能</w:t>
      </w:r>
      <w:r w:rsidR="00A52886" w:rsidRPr="00A35197">
        <w:rPr>
          <w:color w:val="000000"/>
        </w:rPr>
        <w:t>，匯流各方意見</w:t>
      </w:r>
      <w:r w:rsidR="00A52886" w:rsidRPr="00A35197">
        <w:rPr>
          <w:rFonts w:hint="eastAsia"/>
          <w:color w:val="000000"/>
        </w:rPr>
        <w:t>以作為施政之</w:t>
      </w:r>
      <w:r w:rsidR="00A52886" w:rsidRPr="00A35197">
        <w:rPr>
          <w:color w:val="000000"/>
        </w:rPr>
        <w:t>參考，</w:t>
      </w:r>
      <w:r w:rsidR="00A52886" w:rsidRPr="00A35197">
        <w:rPr>
          <w:rFonts w:hint="eastAsia"/>
          <w:color w:val="000000"/>
        </w:rPr>
        <w:t>並</w:t>
      </w:r>
      <w:r w:rsidR="00A52886" w:rsidRPr="00A35197">
        <w:rPr>
          <w:color w:val="000000"/>
        </w:rPr>
        <w:t>達到政府與民</w:t>
      </w:r>
      <w:r w:rsidR="00A52886" w:rsidRPr="00A35197">
        <w:rPr>
          <w:rFonts w:hint="eastAsia"/>
          <w:color w:val="000000"/>
        </w:rPr>
        <w:t>眾相互</w:t>
      </w:r>
      <w:r w:rsidR="00A52886" w:rsidRPr="00A35197">
        <w:rPr>
          <w:color w:val="000000"/>
        </w:rPr>
        <w:t>友善溝通</w:t>
      </w:r>
      <w:r w:rsidR="00A52886" w:rsidRPr="00A35197">
        <w:rPr>
          <w:rFonts w:hint="eastAsia"/>
          <w:color w:val="000000"/>
        </w:rPr>
        <w:t>的</w:t>
      </w:r>
      <w:r w:rsidR="00A52886" w:rsidRPr="00A35197">
        <w:rPr>
          <w:color w:val="000000"/>
        </w:rPr>
        <w:t>目標。</w:t>
      </w:r>
    </w:p>
    <w:p w:rsidR="00A52886" w:rsidRPr="00A35197" w:rsidRDefault="009B31A9" w:rsidP="009B31A9">
      <w:pPr>
        <w:pStyle w:val="affffffffb"/>
        <w:spacing w:line="366" w:lineRule="exact"/>
        <w:ind w:leftChars="335" w:left="1084" w:rightChars="0" w:right="0" w:hangingChars="100" w:hanging="280"/>
        <w:jc w:val="both"/>
        <w:rPr>
          <w:rFonts w:hint="eastAsia"/>
          <w:color w:val="000000"/>
        </w:rPr>
      </w:pPr>
      <w:r>
        <w:rPr>
          <w:rFonts w:hint="eastAsia"/>
          <w:color w:val="000000"/>
        </w:rPr>
        <w:t>2.</w:t>
      </w:r>
      <w:r w:rsidR="00A52886" w:rsidRPr="00A35197">
        <w:rPr>
          <w:rFonts w:hint="eastAsia"/>
          <w:color w:val="000000"/>
        </w:rPr>
        <w:t>「跨機關便民服務整合資訊平台」提供一處申請多處服務的通報傳遞服務功能，</w:t>
      </w:r>
      <w:r w:rsidR="00A52886" w:rsidRPr="00A35197">
        <w:rPr>
          <w:color w:val="000000"/>
        </w:rPr>
        <w:t>108年1月至6月透過資訊共享查證</w:t>
      </w:r>
      <w:r w:rsidR="003C6689">
        <w:rPr>
          <w:color w:val="000000"/>
        </w:rPr>
        <w:t>(</w:t>
      </w:r>
      <w:r w:rsidR="00A52886" w:rsidRPr="00A35197">
        <w:rPr>
          <w:color w:val="000000"/>
        </w:rPr>
        <w:t>免書證</w:t>
      </w:r>
      <w:r w:rsidR="003C6689">
        <w:rPr>
          <w:color w:val="000000"/>
        </w:rPr>
        <w:t>)</w:t>
      </w:r>
      <w:r w:rsidR="00A52886" w:rsidRPr="00A35197">
        <w:rPr>
          <w:color w:val="000000"/>
        </w:rPr>
        <w:t>累計達55,333次，通報傳遞服務件數達18,658件，大幅縮減民眾往返各公務機關申辦業務時間</w:t>
      </w:r>
      <w:r>
        <w:rPr>
          <w:rFonts w:hint="eastAsia"/>
          <w:color w:val="000000"/>
        </w:rPr>
        <w:t>。</w:t>
      </w:r>
    </w:p>
    <w:p w:rsidR="00A52886" w:rsidRPr="00A35197" w:rsidRDefault="009B31A9" w:rsidP="009B31A9">
      <w:pPr>
        <w:pStyle w:val="affffffffb"/>
        <w:spacing w:line="366" w:lineRule="exact"/>
        <w:ind w:leftChars="335" w:left="1084" w:rightChars="0" w:right="0" w:hangingChars="100" w:hanging="280"/>
        <w:jc w:val="both"/>
        <w:rPr>
          <w:color w:val="000000"/>
        </w:rPr>
      </w:pPr>
      <w:r>
        <w:rPr>
          <w:rFonts w:hint="eastAsia"/>
          <w:color w:val="000000"/>
        </w:rPr>
        <w:t>3.</w:t>
      </w:r>
      <w:r w:rsidR="00A52886" w:rsidRPr="00A35197">
        <w:rPr>
          <w:rFonts w:hint="eastAsia"/>
          <w:color w:val="000000"/>
        </w:rPr>
        <w:t>「單一帳號認證平台</w:t>
      </w:r>
      <w:r w:rsidR="00A52886" w:rsidRPr="00A35197">
        <w:rPr>
          <w:color w:val="000000"/>
        </w:rPr>
        <w:t>」</w:t>
      </w:r>
      <w:r w:rsidR="00A52886" w:rsidRPr="00A35197">
        <w:rPr>
          <w:rFonts w:hint="eastAsia"/>
          <w:color w:val="000000"/>
        </w:rPr>
        <w:t>提供使用者一次性登入，跨應用系統使用服務，並將帳號與身份識別分別進行認證，強化本府員工使用各應用系統之便利性與安全性，108年6月累計輔導30個應用系統介接認證，解決應用系統共同認證需求。</w:t>
      </w:r>
    </w:p>
    <w:p w:rsidR="00A52886" w:rsidRPr="00A35197" w:rsidRDefault="009B31A9" w:rsidP="009B31A9">
      <w:pPr>
        <w:pStyle w:val="affffffffb"/>
        <w:spacing w:line="366" w:lineRule="exact"/>
        <w:ind w:leftChars="335" w:left="1084" w:rightChars="0" w:right="0" w:hangingChars="100" w:hanging="280"/>
        <w:jc w:val="both"/>
        <w:rPr>
          <w:color w:val="000000"/>
        </w:rPr>
      </w:pPr>
      <w:r>
        <w:rPr>
          <w:rFonts w:hint="eastAsia"/>
          <w:color w:val="000000"/>
        </w:rPr>
        <w:t>4.</w:t>
      </w:r>
      <w:r w:rsidR="00A52886" w:rsidRPr="00A35197">
        <w:rPr>
          <w:rFonts w:hint="eastAsia"/>
          <w:color w:val="000000"/>
        </w:rPr>
        <w:t>整合1999派工通報及線上即時服務系統，提供一站式陳情案登錄服務，簡化行政處理流程，108年1月至6月累計服務達25萬人次。</w:t>
      </w:r>
    </w:p>
    <w:p w:rsidR="00A52886" w:rsidRPr="00A35197" w:rsidRDefault="003C6689" w:rsidP="009B31A9">
      <w:pPr>
        <w:pStyle w:val="affffffff9"/>
        <w:spacing w:line="420" w:lineRule="exact"/>
        <w:ind w:leftChars="100" w:left="240"/>
        <w:jc w:val="both"/>
        <w:rPr>
          <w:color w:val="000000"/>
        </w:rPr>
      </w:pPr>
      <w:r>
        <w:rPr>
          <w:rFonts w:hint="eastAsia"/>
          <w:color w:val="000000"/>
        </w:rPr>
        <w:t>(</w:t>
      </w:r>
      <w:r w:rsidR="00A52886" w:rsidRPr="00A35197">
        <w:rPr>
          <w:rFonts w:hint="eastAsia"/>
          <w:color w:val="000000"/>
        </w:rPr>
        <w:t>四</w:t>
      </w:r>
      <w:r>
        <w:rPr>
          <w:rFonts w:hint="eastAsia"/>
          <w:color w:val="000000"/>
        </w:rPr>
        <w:t>)</w:t>
      </w:r>
      <w:r w:rsidR="00A52886" w:rsidRPr="00A35197">
        <w:rPr>
          <w:rFonts w:hint="eastAsia"/>
          <w:color w:val="000000"/>
        </w:rPr>
        <w:t>完備基礎設施</w:t>
      </w:r>
    </w:p>
    <w:p w:rsidR="00A52886" w:rsidRPr="00A35197" w:rsidRDefault="00A52886" w:rsidP="00DA3F22">
      <w:pPr>
        <w:pStyle w:val="affffffffb"/>
        <w:ind w:leftChars="335" w:left="804" w:rightChars="0" w:right="0"/>
        <w:jc w:val="both"/>
        <w:rPr>
          <w:color w:val="000000"/>
        </w:rPr>
      </w:pPr>
      <w:r w:rsidRPr="00A35197">
        <w:rPr>
          <w:rFonts w:hint="eastAsia"/>
          <w:color w:val="000000"/>
        </w:rPr>
        <w:t>透過虛擬化資訊服務，整合軟硬體設備資源，</w:t>
      </w:r>
      <w:r w:rsidRPr="00A35197">
        <w:rPr>
          <w:color w:val="000000"/>
        </w:rPr>
        <w:t>108年1月至6月已提供20台虛擬主機服務，減少設備採購及降低電力需求，節省採購成本約</w:t>
      </w:r>
      <w:r w:rsidRPr="00A35197">
        <w:rPr>
          <w:rFonts w:hint="eastAsia"/>
          <w:color w:val="000000"/>
        </w:rPr>
        <w:t>47</w:t>
      </w:r>
      <w:r w:rsidRPr="00A35197">
        <w:rPr>
          <w:color w:val="000000"/>
        </w:rPr>
        <w:t>萬元及每年電費約22萬元。</w:t>
      </w:r>
    </w:p>
    <w:p w:rsidR="00A52886" w:rsidRPr="00A35197" w:rsidRDefault="003C6689" w:rsidP="009B31A9">
      <w:pPr>
        <w:pStyle w:val="affffffff9"/>
        <w:spacing w:line="420" w:lineRule="exact"/>
        <w:ind w:leftChars="100" w:left="240"/>
        <w:jc w:val="both"/>
        <w:rPr>
          <w:color w:val="000000"/>
        </w:rPr>
      </w:pPr>
      <w:r>
        <w:rPr>
          <w:rFonts w:hint="eastAsia"/>
          <w:color w:val="000000"/>
        </w:rPr>
        <w:t>(</w:t>
      </w:r>
      <w:r w:rsidR="00A52886" w:rsidRPr="00A35197">
        <w:rPr>
          <w:rFonts w:hint="eastAsia"/>
          <w:color w:val="000000"/>
        </w:rPr>
        <w:t>五</w:t>
      </w:r>
      <w:r>
        <w:rPr>
          <w:rFonts w:hint="eastAsia"/>
          <w:color w:val="000000"/>
        </w:rPr>
        <w:t>)</w:t>
      </w:r>
      <w:r w:rsidR="00A52886" w:rsidRPr="00A35197">
        <w:rPr>
          <w:rFonts w:hint="eastAsia"/>
          <w:color w:val="000000"/>
        </w:rPr>
        <w:t>提升資安防衛</w:t>
      </w:r>
    </w:p>
    <w:p w:rsidR="00A52886" w:rsidRPr="00A35197" w:rsidRDefault="002A54BA" w:rsidP="002A54BA">
      <w:pPr>
        <w:pStyle w:val="affffffffb"/>
        <w:ind w:leftChars="335" w:left="1084" w:rightChars="0" w:right="0" w:hangingChars="100" w:hanging="280"/>
        <w:jc w:val="both"/>
        <w:rPr>
          <w:color w:val="000000"/>
        </w:rPr>
      </w:pPr>
      <w:r>
        <w:rPr>
          <w:rFonts w:hint="eastAsia"/>
          <w:color w:val="000000"/>
        </w:rPr>
        <w:t>1.</w:t>
      </w:r>
      <w:r w:rsidR="00A52886" w:rsidRPr="00A35197">
        <w:rPr>
          <w:rFonts w:hint="eastAsia"/>
          <w:color w:val="000000"/>
        </w:rPr>
        <w:t>辦理</w:t>
      </w:r>
      <w:r w:rsidR="00A52886" w:rsidRPr="00A35197">
        <w:rPr>
          <w:color w:val="000000"/>
        </w:rPr>
        <w:t>「前瞻基礎建設計畫－數位建設－強化政府基層機關資安防護及區域聯防」</w:t>
      </w:r>
      <w:r w:rsidR="00A52886" w:rsidRPr="00A35197">
        <w:rPr>
          <w:rFonts w:hint="eastAsia"/>
          <w:color w:val="000000"/>
        </w:rPr>
        <w:t>，本府</w:t>
      </w:r>
      <w:r w:rsidR="00A52886" w:rsidRPr="00A35197">
        <w:rPr>
          <w:color w:val="000000"/>
        </w:rPr>
        <w:t>108年1至6月擴大</w:t>
      </w:r>
      <w:r w:rsidR="00A52886" w:rsidRPr="00A35197">
        <w:rPr>
          <w:rFonts w:hint="eastAsia"/>
          <w:color w:val="000000"/>
        </w:rPr>
        <w:t>納入</w:t>
      </w:r>
      <w:r w:rsidR="00A52886" w:rsidRPr="00A35197">
        <w:rPr>
          <w:color w:val="000000"/>
        </w:rPr>
        <w:t>警、消、環保、衛生局等駐外機關資安設備日誌記錄，進行關聯分析比對及監控防護，擴大聯防範圍。</w:t>
      </w:r>
    </w:p>
    <w:p w:rsidR="00A52886" w:rsidRPr="00A35197" w:rsidRDefault="002A54BA" w:rsidP="002A54BA">
      <w:pPr>
        <w:pStyle w:val="affffffffb"/>
        <w:ind w:leftChars="335" w:left="1084" w:rightChars="0" w:right="0" w:hangingChars="100" w:hanging="280"/>
        <w:jc w:val="both"/>
        <w:rPr>
          <w:color w:val="000000"/>
        </w:rPr>
      </w:pPr>
      <w:r>
        <w:rPr>
          <w:rFonts w:hint="eastAsia"/>
          <w:color w:val="000000"/>
        </w:rPr>
        <w:t>2.</w:t>
      </w:r>
      <w:r w:rsidR="00A52886" w:rsidRPr="00A35197">
        <w:rPr>
          <w:color w:val="000000"/>
        </w:rPr>
        <w:t>完成本府所屬機關資通安全責任等級分級、資通安全維護計畫及資通安全事件通報及應變管理程序資料彙整並函送中央備查，並經中央完成資安等級核定。</w:t>
      </w:r>
      <w:r w:rsidR="00A52886" w:rsidRPr="00A35197">
        <w:rPr>
          <w:rFonts w:hint="eastAsia"/>
          <w:color w:val="000000"/>
        </w:rPr>
        <w:t>另辦理本府機關</w:t>
      </w:r>
      <w:r w:rsidR="00A52886" w:rsidRPr="00A35197">
        <w:rPr>
          <w:color w:val="000000"/>
        </w:rPr>
        <w:t>108年第1次電子郵件社交工程檢測暨資安演練，落實本府電子郵件的資安管理與防範</w:t>
      </w:r>
      <w:r w:rsidR="00A52886" w:rsidRPr="00A35197">
        <w:rPr>
          <w:rFonts w:hint="eastAsia"/>
          <w:color w:val="000000"/>
        </w:rPr>
        <w:t>。</w:t>
      </w:r>
    </w:p>
    <w:p w:rsidR="009B31A9" w:rsidRDefault="002A54BA" w:rsidP="002A54BA">
      <w:pPr>
        <w:pStyle w:val="affffffffb"/>
        <w:ind w:leftChars="335" w:left="1084" w:rightChars="0" w:right="0" w:hangingChars="100" w:hanging="280"/>
        <w:jc w:val="both"/>
        <w:sectPr w:rsidR="009B31A9" w:rsidSect="00947F3B">
          <w:footerReference w:type="default" r:id="rId8"/>
          <w:pgSz w:w="11906" w:h="16838" w:code="9"/>
          <w:pgMar w:top="851" w:right="851" w:bottom="851" w:left="851" w:header="851" w:footer="510" w:gutter="0"/>
          <w:pgNumType w:start="351"/>
          <w:cols w:space="425"/>
          <w:docGrid w:type="lines" w:linePitch="360"/>
        </w:sectPr>
      </w:pPr>
      <w:r>
        <w:rPr>
          <w:rFonts w:hint="eastAsia"/>
        </w:rPr>
        <w:t>3.</w:t>
      </w:r>
      <w:r w:rsidR="00A52886" w:rsidRPr="00A35197">
        <w:rPr>
          <w:rFonts w:hint="eastAsia"/>
        </w:rPr>
        <w:t>達</w:t>
      </w:r>
      <w:r w:rsidR="00A52886" w:rsidRPr="00A35197">
        <w:t>成前瞻計畫GSN VPN網路架構升級調整服務案第1階段作</w:t>
      </w:r>
      <w:r w:rsidR="00A52886" w:rsidRPr="00A35197">
        <w:rPr>
          <w:rFonts w:hint="eastAsia"/>
        </w:rPr>
        <w:t>業</w:t>
      </w:r>
      <w:r w:rsidR="00A52886" w:rsidRPr="00A35197">
        <w:t>，將府外55個機關納入</w:t>
      </w:r>
      <w:r w:rsidR="00A52886" w:rsidRPr="00A35197">
        <w:rPr>
          <w:rFonts w:hint="eastAsia"/>
        </w:rPr>
        <w:t>本</w:t>
      </w:r>
      <w:r w:rsidR="00A52886" w:rsidRPr="00A35197">
        <w:t>府虛擬網路群組(VPN)，</w:t>
      </w:r>
      <w:r w:rsidR="00A52886" w:rsidRPr="00A35197">
        <w:rPr>
          <w:rFonts w:hint="eastAsia"/>
        </w:rPr>
        <w:t>運</w:t>
      </w:r>
      <w:r w:rsidR="00A52886" w:rsidRPr="00A35197">
        <w:t>用</w:t>
      </w:r>
      <w:r w:rsidR="00A52886" w:rsidRPr="00A35197">
        <w:rPr>
          <w:rFonts w:hint="eastAsia"/>
        </w:rPr>
        <w:t>本</w:t>
      </w:r>
      <w:r w:rsidR="00A52886" w:rsidRPr="00A35197">
        <w:t>府完備的資安防禦機制，提升府外機關資安防護能量。</w:t>
      </w:r>
    </w:p>
    <w:p w:rsidR="00A35197" w:rsidRPr="00A35197" w:rsidRDefault="00A35197" w:rsidP="009C56EF">
      <w:pPr>
        <w:pStyle w:val="affffffff5"/>
        <w:spacing w:line="1000" w:lineRule="exact"/>
      </w:pPr>
    </w:p>
    <w:sectPr w:rsidR="00A35197" w:rsidRPr="00A35197" w:rsidSect="009C56EF">
      <w:footerReference w:type="default" r:id="rId9"/>
      <w:pgSz w:w="11906" w:h="16838" w:code="9"/>
      <w:pgMar w:top="851" w:right="851" w:bottom="851" w:left="851" w:header="851" w:footer="510" w:gutter="0"/>
      <w:pgNumType w:start="35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2C8" w:rsidRDefault="00C422C8" w:rsidP="00F43485">
      <w:r>
        <w:separator/>
      </w:r>
    </w:p>
  </w:endnote>
  <w:endnote w:type="continuationSeparator" w:id="0">
    <w:p w:rsidR="00C422C8" w:rsidRDefault="00C422C8"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粗圓體">
    <w:charset w:val="88"/>
    <w:family w:val="modern"/>
    <w:pitch w:val="fixed"/>
    <w:sig w:usb0="00000001" w:usb1="08080000" w:usb2="00000010" w:usb3="00000000" w:csb0="001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F3B" w:rsidRDefault="00947F3B" w:rsidP="000E0E0C">
    <w:pPr>
      <w:pStyle w:val="ad"/>
      <w:jc w:val="center"/>
    </w:pPr>
    <w:r>
      <w:fldChar w:fldCharType="begin"/>
    </w:r>
    <w:r>
      <w:instrText>PAGE   \* MERGEFORMAT</w:instrText>
    </w:r>
    <w:r>
      <w:fldChar w:fldCharType="separate"/>
    </w:r>
    <w:r w:rsidR="009D12CB" w:rsidRPr="009D12CB">
      <w:rPr>
        <w:noProof/>
        <w:lang w:val="zh-TW"/>
      </w:rPr>
      <w:t>358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67" w:rsidRDefault="008E1167" w:rsidP="000E0E0C">
    <w:pPr>
      <w:pStyle w:val="ad"/>
      <w:jc w:val="center"/>
    </w:pPr>
    <w:r>
      <w:fldChar w:fldCharType="begin"/>
    </w:r>
    <w:r>
      <w:instrText>PAGE   \* MERGEFORMAT</w:instrText>
    </w:r>
    <w:r>
      <w:fldChar w:fldCharType="separate"/>
    </w:r>
    <w:r w:rsidR="009D12CB" w:rsidRPr="009D12CB">
      <w:rPr>
        <w:noProof/>
        <w:lang w:val="zh-TW"/>
      </w:rPr>
      <w:t>357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2C8" w:rsidRDefault="00C422C8" w:rsidP="00F43485">
      <w:r>
        <w:separator/>
      </w:r>
    </w:p>
  </w:footnote>
  <w:footnote w:type="continuationSeparator" w:id="0">
    <w:p w:rsidR="00C422C8" w:rsidRDefault="00C422C8"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4">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num w:numId="1">
    <w:abstractNumId w:val="16"/>
  </w:num>
  <w:num w:numId="2">
    <w:abstractNumId w:val="15"/>
  </w:num>
  <w:num w:numId="3">
    <w:abstractNumId w:val="18"/>
  </w:num>
  <w:num w:numId="4">
    <w:abstractNumId w:val="12"/>
  </w:num>
  <w:num w:numId="5">
    <w:abstractNumId w:val="13"/>
  </w:num>
  <w:num w:numId="6">
    <w:abstractNumId w:val="17"/>
  </w:num>
  <w:num w:numId="7">
    <w:abstractNumId w:val="14"/>
  </w:num>
  <w:num w:numId="8">
    <w:abstractNumId w:val="9"/>
  </w:num>
  <w:num w:numId="9">
    <w:abstractNumId w:val="10"/>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bordersDoNotSurroundHeader/>
  <w:bordersDoNotSurroundFooter/>
  <w:hideSpellingErrors/>
  <w:hideGrammaticalErrors/>
  <w:defaultTabStop w:val="5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86"/>
    <w:rsid w:val="00000E0D"/>
    <w:rsid w:val="000065AC"/>
    <w:rsid w:val="0001043B"/>
    <w:rsid w:val="00012150"/>
    <w:rsid w:val="000156B7"/>
    <w:rsid w:val="00017B15"/>
    <w:rsid w:val="00032A69"/>
    <w:rsid w:val="00034283"/>
    <w:rsid w:val="00042829"/>
    <w:rsid w:val="00046F51"/>
    <w:rsid w:val="00051A50"/>
    <w:rsid w:val="00084C2F"/>
    <w:rsid w:val="000A0961"/>
    <w:rsid w:val="000B6D9A"/>
    <w:rsid w:val="000D28A5"/>
    <w:rsid w:val="000E0E0C"/>
    <w:rsid w:val="000E38E9"/>
    <w:rsid w:val="000E38F1"/>
    <w:rsid w:val="000F51C7"/>
    <w:rsid w:val="000F5514"/>
    <w:rsid w:val="00105A38"/>
    <w:rsid w:val="00161F51"/>
    <w:rsid w:val="00197391"/>
    <w:rsid w:val="001A3DB4"/>
    <w:rsid w:val="001A7A77"/>
    <w:rsid w:val="001B1483"/>
    <w:rsid w:val="001B1AEB"/>
    <w:rsid w:val="001B470E"/>
    <w:rsid w:val="001B710F"/>
    <w:rsid w:val="001D3101"/>
    <w:rsid w:val="001D494D"/>
    <w:rsid w:val="001F2147"/>
    <w:rsid w:val="001F330D"/>
    <w:rsid w:val="00221C6A"/>
    <w:rsid w:val="002338AF"/>
    <w:rsid w:val="00242DE4"/>
    <w:rsid w:val="00251554"/>
    <w:rsid w:val="00262194"/>
    <w:rsid w:val="002727E6"/>
    <w:rsid w:val="00280689"/>
    <w:rsid w:val="00282F39"/>
    <w:rsid w:val="00292DF9"/>
    <w:rsid w:val="00294FE3"/>
    <w:rsid w:val="00297CE1"/>
    <w:rsid w:val="002A1D37"/>
    <w:rsid w:val="002A54BA"/>
    <w:rsid w:val="002C00C9"/>
    <w:rsid w:val="002E6D4F"/>
    <w:rsid w:val="002F373D"/>
    <w:rsid w:val="00305D76"/>
    <w:rsid w:val="00332993"/>
    <w:rsid w:val="00341393"/>
    <w:rsid w:val="00361A19"/>
    <w:rsid w:val="003633C5"/>
    <w:rsid w:val="00372E36"/>
    <w:rsid w:val="003754AB"/>
    <w:rsid w:val="00395759"/>
    <w:rsid w:val="00396EB8"/>
    <w:rsid w:val="003B7417"/>
    <w:rsid w:val="003C6689"/>
    <w:rsid w:val="003D0A8E"/>
    <w:rsid w:val="003E50F4"/>
    <w:rsid w:val="003E662E"/>
    <w:rsid w:val="0045186B"/>
    <w:rsid w:val="00453A3D"/>
    <w:rsid w:val="00453AEE"/>
    <w:rsid w:val="0046591E"/>
    <w:rsid w:val="00475823"/>
    <w:rsid w:val="00494EC3"/>
    <w:rsid w:val="004B66D3"/>
    <w:rsid w:val="004C123A"/>
    <w:rsid w:val="004D42F1"/>
    <w:rsid w:val="004E568B"/>
    <w:rsid w:val="004F4582"/>
    <w:rsid w:val="0051040C"/>
    <w:rsid w:val="00514E39"/>
    <w:rsid w:val="00515B69"/>
    <w:rsid w:val="005556A5"/>
    <w:rsid w:val="005626D1"/>
    <w:rsid w:val="0056730C"/>
    <w:rsid w:val="00580654"/>
    <w:rsid w:val="00591609"/>
    <w:rsid w:val="005C0F91"/>
    <w:rsid w:val="005C60C6"/>
    <w:rsid w:val="005C6A40"/>
    <w:rsid w:val="005E02AE"/>
    <w:rsid w:val="005E535A"/>
    <w:rsid w:val="005E6C90"/>
    <w:rsid w:val="006321D8"/>
    <w:rsid w:val="00655F2D"/>
    <w:rsid w:val="0067199F"/>
    <w:rsid w:val="006838DF"/>
    <w:rsid w:val="006A3B22"/>
    <w:rsid w:val="006A6AC8"/>
    <w:rsid w:val="006B038F"/>
    <w:rsid w:val="006B59CF"/>
    <w:rsid w:val="006C258C"/>
    <w:rsid w:val="006E6CF4"/>
    <w:rsid w:val="00710759"/>
    <w:rsid w:val="00732302"/>
    <w:rsid w:val="007409FA"/>
    <w:rsid w:val="00744065"/>
    <w:rsid w:val="0075305C"/>
    <w:rsid w:val="00760C6C"/>
    <w:rsid w:val="00765ADB"/>
    <w:rsid w:val="00765ED1"/>
    <w:rsid w:val="00791F52"/>
    <w:rsid w:val="00793A72"/>
    <w:rsid w:val="007A1295"/>
    <w:rsid w:val="007A61F0"/>
    <w:rsid w:val="007B49FD"/>
    <w:rsid w:val="007C4213"/>
    <w:rsid w:val="007E036F"/>
    <w:rsid w:val="008069F2"/>
    <w:rsid w:val="00810540"/>
    <w:rsid w:val="0081495C"/>
    <w:rsid w:val="00816FAD"/>
    <w:rsid w:val="00821AF1"/>
    <w:rsid w:val="00826D7A"/>
    <w:rsid w:val="0084410F"/>
    <w:rsid w:val="008453B4"/>
    <w:rsid w:val="00853D26"/>
    <w:rsid w:val="00866388"/>
    <w:rsid w:val="00894B8F"/>
    <w:rsid w:val="008A60AA"/>
    <w:rsid w:val="008C131D"/>
    <w:rsid w:val="008C2228"/>
    <w:rsid w:val="008C465B"/>
    <w:rsid w:val="008E1167"/>
    <w:rsid w:val="008F1F59"/>
    <w:rsid w:val="008F5EA3"/>
    <w:rsid w:val="00935684"/>
    <w:rsid w:val="0094089A"/>
    <w:rsid w:val="00940960"/>
    <w:rsid w:val="0094252A"/>
    <w:rsid w:val="00947C85"/>
    <w:rsid w:val="00947F3B"/>
    <w:rsid w:val="00952942"/>
    <w:rsid w:val="00976577"/>
    <w:rsid w:val="00976DF4"/>
    <w:rsid w:val="00977690"/>
    <w:rsid w:val="00981DE8"/>
    <w:rsid w:val="0099076F"/>
    <w:rsid w:val="0099662B"/>
    <w:rsid w:val="009B31A9"/>
    <w:rsid w:val="009C56EF"/>
    <w:rsid w:val="009C60B4"/>
    <w:rsid w:val="009D12CB"/>
    <w:rsid w:val="009F29C7"/>
    <w:rsid w:val="00A1414E"/>
    <w:rsid w:val="00A16B35"/>
    <w:rsid w:val="00A17473"/>
    <w:rsid w:val="00A20FC1"/>
    <w:rsid w:val="00A27CA0"/>
    <w:rsid w:val="00A35197"/>
    <w:rsid w:val="00A47DCA"/>
    <w:rsid w:val="00A51D81"/>
    <w:rsid w:val="00A52886"/>
    <w:rsid w:val="00A9040F"/>
    <w:rsid w:val="00A93D7F"/>
    <w:rsid w:val="00A95E46"/>
    <w:rsid w:val="00AA7342"/>
    <w:rsid w:val="00AC7CF4"/>
    <w:rsid w:val="00AE1960"/>
    <w:rsid w:val="00AE6AB3"/>
    <w:rsid w:val="00B07DDF"/>
    <w:rsid w:val="00B33A96"/>
    <w:rsid w:val="00B46A66"/>
    <w:rsid w:val="00B66C9E"/>
    <w:rsid w:val="00B71F56"/>
    <w:rsid w:val="00B9327D"/>
    <w:rsid w:val="00BA114A"/>
    <w:rsid w:val="00BD064F"/>
    <w:rsid w:val="00BD7DE5"/>
    <w:rsid w:val="00C12E00"/>
    <w:rsid w:val="00C21E5B"/>
    <w:rsid w:val="00C26393"/>
    <w:rsid w:val="00C26E75"/>
    <w:rsid w:val="00C422C8"/>
    <w:rsid w:val="00C54BA2"/>
    <w:rsid w:val="00C568BE"/>
    <w:rsid w:val="00C64848"/>
    <w:rsid w:val="00C76143"/>
    <w:rsid w:val="00CA096D"/>
    <w:rsid w:val="00CA31C2"/>
    <w:rsid w:val="00CE57C8"/>
    <w:rsid w:val="00D10E0D"/>
    <w:rsid w:val="00D14362"/>
    <w:rsid w:val="00D15AB1"/>
    <w:rsid w:val="00D22E2B"/>
    <w:rsid w:val="00D36BBC"/>
    <w:rsid w:val="00D608E4"/>
    <w:rsid w:val="00D61187"/>
    <w:rsid w:val="00D772F4"/>
    <w:rsid w:val="00D8728F"/>
    <w:rsid w:val="00DA3F22"/>
    <w:rsid w:val="00DB223E"/>
    <w:rsid w:val="00DB679D"/>
    <w:rsid w:val="00DC1767"/>
    <w:rsid w:val="00DC7E9B"/>
    <w:rsid w:val="00DF0464"/>
    <w:rsid w:val="00E04AAF"/>
    <w:rsid w:val="00E1754D"/>
    <w:rsid w:val="00E234FE"/>
    <w:rsid w:val="00E52F16"/>
    <w:rsid w:val="00E5789A"/>
    <w:rsid w:val="00E62E84"/>
    <w:rsid w:val="00E66646"/>
    <w:rsid w:val="00E670E6"/>
    <w:rsid w:val="00E7343A"/>
    <w:rsid w:val="00E91148"/>
    <w:rsid w:val="00E928A2"/>
    <w:rsid w:val="00EA179C"/>
    <w:rsid w:val="00EA1D77"/>
    <w:rsid w:val="00EB0C69"/>
    <w:rsid w:val="00EB3099"/>
    <w:rsid w:val="00EB7D91"/>
    <w:rsid w:val="00ED0B18"/>
    <w:rsid w:val="00EE3008"/>
    <w:rsid w:val="00F03D10"/>
    <w:rsid w:val="00F11BCE"/>
    <w:rsid w:val="00F2486D"/>
    <w:rsid w:val="00F26E21"/>
    <w:rsid w:val="00F43485"/>
    <w:rsid w:val="00F43783"/>
    <w:rsid w:val="00F46CA8"/>
    <w:rsid w:val="00F55FBD"/>
    <w:rsid w:val="00F91C68"/>
    <w:rsid w:val="00F921DE"/>
    <w:rsid w:val="00F95E32"/>
    <w:rsid w:val="00FC115E"/>
    <w:rsid w:val="00FC4B49"/>
    <w:rsid w:val="00FD4941"/>
    <w:rsid w:val="00FD7003"/>
    <w:rsid w:val="00FE1F70"/>
    <w:rsid w:val="00FF3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Cordia New"/>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99" w:unhideWhenUsed="0" w:qFormat="1"/>
    <w:lsdException w:name="Date"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afe">
    <w:name w:val="List Paragraph"/>
    <w:aliases w:val="標題 (4),List Paragraph,1.1.1.1清單段落,列點,卑南壹"/>
    <w:basedOn w:val="a3"/>
    <w:link w:val="aff"/>
    <w:uiPriority w:val="34"/>
    <w:rsid w:val="00A52886"/>
    <w:pPr>
      <w:ind w:leftChars="200" w:left="480"/>
    </w:pPr>
    <w:rPr>
      <w:rFonts w:cs="Times New Roman"/>
    </w:rPr>
  </w:style>
  <w:style w:type="paragraph" w:customStyle="1" w:styleId="aff0">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1">
    <w:name w:val="Plain Text"/>
    <w:basedOn w:val="a3"/>
    <w:link w:val="aff2"/>
    <w:uiPriority w:val="99"/>
    <w:rsid w:val="00A52886"/>
    <w:rPr>
      <w:rFonts w:ascii="細明體" w:eastAsia="細明體" w:hAnsi="Courier New" w:cs="Times New Roman"/>
      <w:szCs w:val="20"/>
    </w:rPr>
  </w:style>
  <w:style w:type="character" w:customStyle="1" w:styleId="aff2">
    <w:name w:val="純文字 字元"/>
    <w:link w:val="aff1"/>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3">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4">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5">
    <w:name w:val="Salutation"/>
    <w:basedOn w:val="a3"/>
    <w:next w:val="a3"/>
    <w:link w:val="aff6"/>
    <w:rsid w:val="00A52886"/>
    <w:rPr>
      <w:rFonts w:ascii="標楷體" w:eastAsia="標楷體" w:hAnsi="標楷體" w:cs="Times New Roman"/>
      <w:sz w:val="28"/>
      <w:szCs w:val="28"/>
    </w:rPr>
  </w:style>
  <w:style w:type="character" w:customStyle="1" w:styleId="aff6">
    <w:name w:val="問候 字元"/>
    <w:link w:val="aff5"/>
    <w:rsid w:val="00A52886"/>
    <w:rPr>
      <w:rFonts w:ascii="標楷體" w:eastAsia="標楷體" w:hAnsi="標楷體" w:cs="Times New Roman"/>
      <w:sz w:val="28"/>
      <w:szCs w:val="28"/>
    </w:rPr>
  </w:style>
  <w:style w:type="paragraph" w:customStyle="1" w:styleId="aff7">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8">
    <w:name w:val="Emphasis"/>
    <w:qFormat/>
    <w:rsid w:val="00A52886"/>
    <w:rPr>
      <w:b w:val="0"/>
      <w:bCs w:val="0"/>
      <w:i w:val="0"/>
      <w:iCs w:val="0"/>
      <w:color w:val="DD4B39"/>
    </w:rPr>
  </w:style>
  <w:style w:type="character" w:styleId="aff9">
    <w:name w:val="Hyperlink"/>
    <w:uiPriority w:val="99"/>
    <w:rsid w:val="00A52886"/>
    <w:rPr>
      <w:color w:val="0000FF"/>
      <w:u w:val="single"/>
    </w:rPr>
  </w:style>
  <w:style w:type="paragraph" w:customStyle="1" w:styleId="affa">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b">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6">
    <w:name w:val="清單段落1"/>
    <w:basedOn w:val="a3"/>
    <w:rsid w:val="00A52886"/>
    <w:pPr>
      <w:ind w:leftChars="200" w:left="480"/>
    </w:pPr>
    <w:rPr>
      <w:rFonts w:ascii="Times New Roman" w:hAnsi="Times New Roman" w:cs="Times New Roman"/>
      <w:szCs w:val="24"/>
    </w:rPr>
  </w:style>
  <w:style w:type="paragraph" w:styleId="affc">
    <w:name w:val="annotation subject"/>
    <w:basedOn w:val="af2"/>
    <w:next w:val="af2"/>
    <w:link w:val="affd"/>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d">
    <w:name w:val="註解主旨 字元"/>
    <w:link w:val="affc"/>
    <w:rsid w:val="00A52886"/>
    <w:rPr>
      <w:rFonts w:ascii="標楷體" w:eastAsia="標楷體" w:hAnsi="標楷體" w:cs="Times New Roman"/>
      <w:b/>
      <w:bCs/>
      <w:kern w:val="0"/>
      <w:sz w:val="32"/>
      <w:szCs w:val="32"/>
    </w:rPr>
  </w:style>
  <w:style w:type="paragraph" w:customStyle="1" w:styleId="affe">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f">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0">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1">
    <w:name w:val="Strong"/>
    <w:uiPriority w:val="99"/>
    <w:qFormat/>
    <w:rsid w:val="00A52886"/>
    <w:rPr>
      <w:b/>
      <w:bCs/>
    </w:rPr>
  </w:style>
  <w:style w:type="paragraph" w:customStyle="1" w:styleId="afff2">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7">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3">
    <w:name w:val="(一)"/>
    <w:basedOn w:val="a3"/>
    <w:link w:val="afff4"/>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8">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5">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9">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a">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6">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b">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7">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c">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d">
    <w:name w:val="1. 字元"/>
    <w:rsid w:val="00A52886"/>
    <w:rPr>
      <w:rFonts w:ascii="華康楷書體W5" w:eastAsia="華康楷書體W5" w:hAnsi="華康楷書體W5"/>
      <w:sz w:val="32"/>
      <w:lang w:val="en-US" w:eastAsia="zh-TW" w:bidi="ar-SA"/>
    </w:rPr>
  </w:style>
  <w:style w:type="paragraph" w:customStyle="1" w:styleId="1e">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8">
    <w:name w:val="Closing"/>
    <w:basedOn w:val="a3"/>
    <w:link w:val="afff9"/>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9">
    <w:name w:val="結語 字元"/>
    <w:link w:val="afff8"/>
    <w:rsid w:val="00A52886"/>
    <w:rPr>
      <w:rFonts w:ascii="標楷體" w:eastAsia="標楷體" w:hAnsi="標楷體" w:cs="Times New Roman"/>
      <w:color w:val="000000"/>
      <w:kern w:val="3"/>
      <w:sz w:val="28"/>
      <w:szCs w:val="28"/>
    </w:rPr>
  </w:style>
  <w:style w:type="paragraph" w:customStyle="1" w:styleId="afffa">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0">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1">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2">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b">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3">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4">
    <w:name w:val="1.大遼內文 字元"/>
    <w:rsid w:val="00A52886"/>
    <w:rPr>
      <w:rFonts w:ascii="標楷體" w:eastAsia="標楷體" w:hAnsi="標楷體"/>
      <w:color w:val="FF0000"/>
      <w:kern w:val="3"/>
      <w:sz w:val="32"/>
      <w:szCs w:val="32"/>
      <w:lang w:val="en-US" w:eastAsia="zh-TW" w:bidi="ar-SA"/>
    </w:rPr>
  </w:style>
  <w:style w:type="paragraph" w:customStyle="1" w:styleId="1f5">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6">
    <w:name w:val="(1)第一標題 字元"/>
    <w:rsid w:val="00A52886"/>
    <w:rPr>
      <w:rFonts w:ascii="標楷體" w:eastAsia="標楷體" w:hAnsi="標楷體"/>
      <w:color w:val="FF0000"/>
      <w:kern w:val="3"/>
      <w:sz w:val="32"/>
      <w:szCs w:val="32"/>
      <w:lang w:val="en-US" w:eastAsia="zh-TW" w:bidi="ar-SA"/>
    </w:rPr>
  </w:style>
  <w:style w:type="character" w:customStyle="1" w:styleId="afffc">
    <w:name w:val="(一)標題 字元"/>
    <w:rsid w:val="00A52886"/>
    <w:rPr>
      <w:rFonts w:ascii="標楷體" w:eastAsia="標楷體" w:hAnsi="標楷體"/>
      <w:b/>
      <w:color w:val="FF0000"/>
      <w:kern w:val="3"/>
      <w:sz w:val="32"/>
      <w:szCs w:val="32"/>
      <w:lang w:val="en-US" w:eastAsia="zh-TW" w:bidi="ar-SA"/>
    </w:rPr>
  </w:style>
  <w:style w:type="character" w:styleId="afffd">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f">
    <w:name w:val="清單段落 字元"/>
    <w:aliases w:val="標題 (4) 字元,List Paragraph 字元,1.1.1.1清單段落 字元,列點 字元,卑南壹 字元"/>
    <w:link w:val="afe"/>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e">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f">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1"/>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0">
    <w:name w:val="(二)"/>
    <w:basedOn w:val="a3"/>
    <w:link w:val="affff1"/>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2">
    <w:name w:val="(二)內文"/>
    <w:basedOn w:val="aff1"/>
    <w:link w:val="affff3"/>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3">
    <w:name w:val="(二)內文 字元"/>
    <w:link w:val="affff2"/>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4">
    <w:name w:val="(二) + 非粗體"/>
    <w:aliases w:val="左:  0 cm,凸出:  2.8 字十一、細"/>
    <w:basedOn w:val="affff0"/>
    <w:rsid w:val="00A52886"/>
    <w:pPr>
      <w:ind w:left="773" w:hangingChars="280" w:hanging="773"/>
    </w:pPr>
    <w:rPr>
      <w:b w:val="0"/>
    </w:rPr>
  </w:style>
  <w:style w:type="paragraph" w:customStyle="1" w:styleId="affff5">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6">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7">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8">
    <w:name w:val="Subtitle"/>
    <w:basedOn w:val="a3"/>
    <w:next w:val="a3"/>
    <w:link w:val="affff9"/>
    <w:uiPriority w:val="99"/>
    <w:qFormat/>
    <w:rsid w:val="00A52886"/>
    <w:pPr>
      <w:spacing w:after="60"/>
      <w:jc w:val="center"/>
      <w:outlineLvl w:val="1"/>
    </w:pPr>
    <w:rPr>
      <w:rFonts w:ascii="Cambria" w:hAnsi="Cambria" w:cs="Times New Roman"/>
      <w:i/>
      <w:iCs/>
      <w:szCs w:val="24"/>
    </w:rPr>
  </w:style>
  <w:style w:type="character" w:customStyle="1" w:styleId="affff9">
    <w:name w:val="副標題 字元"/>
    <w:link w:val="affff8"/>
    <w:uiPriority w:val="99"/>
    <w:rsid w:val="00A52886"/>
    <w:rPr>
      <w:rFonts w:ascii="Cambria" w:eastAsia="新細明體" w:hAnsi="Cambria" w:cs="Times New Roman"/>
      <w:i/>
      <w:iCs/>
      <w:szCs w:val="24"/>
    </w:rPr>
  </w:style>
  <w:style w:type="character" w:customStyle="1" w:styleId="afff4">
    <w:name w:val="(一) 字元"/>
    <w:link w:val="afff3"/>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7">
    <w:name w:val="(1)內文"/>
    <w:basedOn w:val="a3"/>
    <w:link w:val="1f8"/>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8">
    <w:name w:val="(1)內文 字元"/>
    <w:link w:val="1f7"/>
    <w:rsid w:val="00A52886"/>
    <w:rPr>
      <w:rFonts w:ascii="標楷體" w:eastAsia="標楷體" w:hAnsi="標楷體" w:cs="Times New Roman"/>
      <w:color w:val="0000FF"/>
      <w:sz w:val="32"/>
      <w:szCs w:val="32"/>
      <w:lang w:val="x-none" w:eastAsia="x-none"/>
    </w:rPr>
  </w:style>
  <w:style w:type="paragraph" w:customStyle="1" w:styleId="affffa">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b">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9">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a">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c">
    <w:name w:val="A."/>
    <w:basedOn w:val="1e"/>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d">
    <w:name w:val="(一)內文"/>
    <w:basedOn w:val="a3"/>
    <w:link w:val="affffe"/>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e">
    <w:name w:val="(一)內文 字元"/>
    <w:link w:val="affffd"/>
    <w:rsid w:val="00A52886"/>
    <w:rPr>
      <w:rFonts w:ascii="標楷體" w:eastAsia="標楷體" w:hAnsi="標楷體" w:cs="Times New Roman"/>
      <w:bCs/>
      <w:color w:val="FF0000"/>
      <w:sz w:val="32"/>
      <w:szCs w:val="32"/>
      <w:lang w:val="x-none" w:eastAsia="x-none"/>
    </w:rPr>
  </w:style>
  <w:style w:type="paragraph" w:styleId="1fb">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f">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0">
    <w:name w:val="FollowedHyperlink"/>
    <w:uiPriority w:val="99"/>
    <w:semiHidden/>
    <w:rsid w:val="00A52886"/>
    <w:rPr>
      <w:color w:val="800080"/>
      <w:u w:val="single"/>
    </w:rPr>
  </w:style>
  <w:style w:type="paragraph" w:styleId="afffff1">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2">
    <w:name w:val="Date"/>
    <w:basedOn w:val="a3"/>
    <w:next w:val="a3"/>
    <w:link w:val="afffff3"/>
    <w:uiPriority w:val="99"/>
    <w:rsid w:val="00A52886"/>
    <w:pPr>
      <w:jc w:val="right"/>
    </w:pPr>
    <w:rPr>
      <w:rFonts w:cs="Times New Roman"/>
    </w:rPr>
  </w:style>
  <w:style w:type="character" w:customStyle="1" w:styleId="afffff3">
    <w:name w:val="日期 字元"/>
    <w:link w:val="afffff2"/>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4">
    <w:name w:val="Body Text First Indent"/>
    <w:basedOn w:val="ab"/>
    <w:link w:val="afffff5"/>
    <w:rsid w:val="00A52886"/>
    <w:pPr>
      <w:spacing w:after="120"/>
      <w:ind w:firstLineChars="100" w:firstLine="210"/>
    </w:pPr>
    <w:rPr>
      <w:rFonts w:ascii="Calibri" w:eastAsia="新細明體" w:hAnsi="Calibri"/>
      <w:sz w:val="24"/>
      <w:szCs w:val="22"/>
    </w:rPr>
  </w:style>
  <w:style w:type="character" w:customStyle="1" w:styleId="afffff5">
    <w:name w:val="本文第一層縮排 字元"/>
    <w:link w:val="afffff4"/>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6">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7">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c">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d">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8">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e">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9">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0">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a">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1">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Message Header"/>
    <w:basedOn w:val="a3"/>
    <w:link w:val="afffffd"/>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d">
    <w:name w:val="訊息欄位名稱 字元"/>
    <w:link w:val="afffffc"/>
    <w:semiHidden/>
    <w:rsid w:val="00A52886"/>
    <w:rPr>
      <w:rFonts w:ascii="Arial" w:eastAsia="新細明體" w:hAnsi="Arial" w:cs="Arial"/>
      <w:szCs w:val="24"/>
      <w:shd w:val="pct20" w:color="auto" w:fill="auto"/>
    </w:rPr>
  </w:style>
  <w:style w:type="paragraph" w:styleId="afffffe">
    <w:name w:val="envelope return"/>
    <w:basedOn w:val="a3"/>
    <w:semiHidden/>
    <w:rsid w:val="00A52886"/>
    <w:pPr>
      <w:snapToGrid w:val="0"/>
    </w:pPr>
    <w:rPr>
      <w:rFonts w:ascii="Arial" w:hAnsi="Arial" w:cs="Arial"/>
    </w:rPr>
  </w:style>
  <w:style w:type="paragraph" w:styleId="affffff">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0">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1">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2">
    <w:name w:val="Note Heading"/>
    <w:basedOn w:val="a3"/>
    <w:next w:val="a3"/>
    <w:link w:val="affffff3"/>
    <w:semiHidden/>
    <w:rsid w:val="00A52886"/>
    <w:pPr>
      <w:jc w:val="center"/>
    </w:pPr>
    <w:rPr>
      <w:rFonts w:cs="Times New Roman"/>
    </w:rPr>
  </w:style>
  <w:style w:type="character" w:customStyle="1" w:styleId="affffff3">
    <w:name w:val="註釋標題 字元"/>
    <w:link w:val="affffff2"/>
    <w:semiHidden/>
    <w:rsid w:val="00A52886"/>
    <w:rPr>
      <w:rFonts w:ascii="Calibri" w:eastAsia="新細明體" w:hAnsi="Calibri" w:cs="Times New Roman"/>
    </w:rPr>
  </w:style>
  <w:style w:type="paragraph" w:styleId="affffff4">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5">
    <w:name w:val="E-mail Signature"/>
    <w:basedOn w:val="a3"/>
    <w:link w:val="affffff6"/>
    <w:semiHidden/>
    <w:rsid w:val="00A52886"/>
    <w:rPr>
      <w:rFonts w:cs="Times New Roman"/>
    </w:rPr>
  </w:style>
  <w:style w:type="character" w:customStyle="1" w:styleId="affffff6">
    <w:name w:val="電子郵件簽名 字元"/>
    <w:link w:val="affffff5"/>
    <w:semiHidden/>
    <w:rsid w:val="00A52886"/>
    <w:rPr>
      <w:rFonts w:ascii="Calibri" w:eastAsia="新細明體" w:hAnsi="Calibri" w:cs="Times New Roman"/>
    </w:rPr>
  </w:style>
  <w:style w:type="paragraph" w:styleId="affffff7">
    <w:name w:val="Title"/>
    <w:basedOn w:val="a3"/>
    <w:link w:val="affffff8"/>
    <w:qFormat/>
    <w:rsid w:val="00A52886"/>
    <w:pPr>
      <w:spacing w:before="240" w:after="60"/>
      <w:jc w:val="center"/>
      <w:outlineLvl w:val="0"/>
    </w:pPr>
    <w:rPr>
      <w:rFonts w:ascii="Arial" w:hAnsi="Arial" w:cs="Arial"/>
      <w:b/>
      <w:bCs/>
      <w:sz w:val="32"/>
      <w:szCs w:val="32"/>
    </w:rPr>
  </w:style>
  <w:style w:type="character" w:customStyle="1" w:styleId="affffff8">
    <w:name w:val="標題 字元"/>
    <w:link w:val="affffff7"/>
    <w:rsid w:val="00A52886"/>
    <w:rPr>
      <w:rFonts w:ascii="Arial" w:eastAsia="新細明體" w:hAnsi="Arial" w:cs="Arial"/>
      <w:b/>
      <w:bCs/>
      <w:sz w:val="32"/>
      <w:szCs w:val="32"/>
    </w:rPr>
  </w:style>
  <w:style w:type="paragraph" w:styleId="affffff9">
    <w:name w:val="Signature"/>
    <w:basedOn w:val="a3"/>
    <w:link w:val="affffffa"/>
    <w:semiHidden/>
    <w:rsid w:val="00A52886"/>
    <w:pPr>
      <w:ind w:leftChars="1800" w:left="100"/>
    </w:pPr>
    <w:rPr>
      <w:rFonts w:cs="Times New Roman"/>
    </w:rPr>
  </w:style>
  <w:style w:type="character" w:customStyle="1" w:styleId="affffffa">
    <w:name w:val="簽名 字元"/>
    <w:link w:val="affffff9"/>
    <w:semiHidden/>
    <w:rsid w:val="00A52886"/>
    <w:rPr>
      <w:rFonts w:ascii="Calibri" w:eastAsia="新細明體" w:hAnsi="Calibri" w:cs="Times New Roman"/>
    </w:rPr>
  </w:style>
  <w:style w:type="paragraph" w:customStyle="1" w:styleId="affffffb">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1"/>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c">
    <w:name w:val="(十一)"/>
    <w:basedOn w:val="affff0"/>
    <w:rsid w:val="00A52886"/>
    <w:pPr>
      <w:ind w:left="691" w:hangingChars="250" w:hanging="691"/>
    </w:pPr>
    <w:rPr>
      <w:rFonts w:ascii="Calibri"/>
    </w:rPr>
  </w:style>
  <w:style w:type="paragraph" w:customStyle="1" w:styleId="affffffd">
    <w:name w:val="(十一)內文"/>
    <w:basedOn w:val="affff2"/>
    <w:rsid w:val="00A52886"/>
    <w:pPr>
      <w:ind w:leftChars="300" w:left="720"/>
    </w:pPr>
    <w:rPr>
      <w:rFonts w:ascii="細明體" w:hAnsi="Courier New"/>
    </w:rPr>
  </w:style>
  <w:style w:type="paragraph" w:customStyle="1" w:styleId="1ff3">
    <w:name w:val="(十一)1."/>
    <w:basedOn w:val="affffffd"/>
    <w:rsid w:val="00A52886"/>
    <w:pPr>
      <w:ind w:left="996" w:hangingChars="100" w:hanging="276"/>
    </w:pPr>
  </w:style>
  <w:style w:type="paragraph" w:customStyle="1" w:styleId="1ff4">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e">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f">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5">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0">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1">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6">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7">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8">
    <w:name w:val="研考報告內文(1)"/>
    <w:basedOn w:val="1ff6"/>
    <w:rsid w:val="00A52886"/>
    <w:pPr>
      <w:ind w:leftChars="530" w:left="1484"/>
    </w:pPr>
  </w:style>
  <w:style w:type="paragraph" w:customStyle="1" w:styleId="temp1">
    <w:name w:val="temp1"/>
    <w:basedOn w:val="1ff6"/>
    <w:rsid w:val="00A52886"/>
    <w:pPr>
      <w:spacing w:line="378" w:lineRule="exact"/>
      <w:ind w:leftChars="450" w:left="1260"/>
      <w:jc w:val="both"/>
    </w:pPr>
    <w:rPr>
      <w:rFonts w:cs="新細明體"/>
      <w:szCs w:val="20"/>
    </w:rPr>
  </w:style>
  <w:style w:type="paragraph" w:customStyle="1" w:styleId="afffffff2">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7"/>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1">
    <w:name w:val="(二) 字元"/>
    <w:link w:val="affff0"/>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3">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9">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6"/>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4">
    <w:name w:val="(一)內容"/>
    <w:basedOn w:val="afffb"/>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a">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5">
    <w:name w:val="施政報告(一)標題"/>
    <w:basedOn w:val="a3"/>
    <w:link w:val="afffffff6"/>
    <w:rsid w:val="00A52886"/>
    <w:pPr>
      <w:spacing w:line="320" w:lineRule="exact"/>
      <w:ind w:leftChars="100" w:left="100"/>
      <w:jc w:val="both"/>
    </w:pPr>
    <w:rPr>
      <w:rFonts w:ascii="標楷體" w:eastAsia="標楷體" w:hAnsi="Times New Roman" w:cs="標楷體"/>
      <w:sz w:val="28"/>
      <w:szCs w:val="28"/>
    </w:rPr>
  </w:style>
  <w:style w:type="paragraph" w:customStyle="1" w:styleId="afffffff7">
    <w:name w:val="施政報告(一)內文"/>
    <w:basedOn w:val="afffffff5"/>
    <w:link w:val="afffffff8"/>
    <w:rsid w:val="00A52886"/>
    <w:pPr>
      <w:ind w:leftChars="405" w:left="405"/>
    </w:pPr>
  </w:style>
  <w:style w:type="character" w:customStyle="1" w:styleId="afffffff6">
    <w:name w:val="施政報告(一)標題 字元"/>
    <w:link w:val="afffffff5"/>
    <w:rsid w:val="00A52886"/>
    <w:rPr>
      <w:rFonts w:ascii="標楷體" w:eastAsia="標楷體" w:hAnsi="Times New Roman" w:cs="標楷體"/>
      <w:sz w:val="28"/>
      <w:szCs w:val="28"/>
    </w:rPr>
  </w:style>
  <w:style w:type="paragraph" w:customStyle="1" w:styleId="1ffb">
    <w:name w:val="施政報告1標題"/>
    <w:basedOn w:val="afffffff5"/>
    <w:link w:val="1ffc"/>
    <w:rsid w:val="00A52886"/>
    <w:pPr>
      <w:ind w:leftChars="300" w:left="351" w:rightChars="18" w:right="18" w:hanging="51"/>
    </w:pPr>
  </w:style>
  <w:style w:type="character" w:customStyle="1" w:styleId="afffffff8">
    <w:name w:val="施政報告(一)內文 字元"/>
    <w:link w:val="afffffff7"/>
    <w:rsid w:val="00A52886"/>
    <w:rPr>
      <w:rFonts w:ascii="標楷體" w:eastAsia="標楷體" w:hAnsi="Times New Roman" w:cs="標楷體"/>
      <w:sz w:val="28"/>
      <w:szCs w:val="28"/>
    </w:rPr>
  </w:style>
  <w:style w:type="paragraph" w:customStyle="1" w:styleId="1ffd">
    <w:name w:val="施政報告(1)標題"/>
    <w:basedOn w:val="a3"/>
    <w:link w:val="1ffe"/>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c">
    <w:name w:val="施政報告1標題 字元"/>
    <w:link w:val="1ffb"/>
    <w:rsid w:val="00A52886"/>
    <w:rPr>
      <w:rFonts w:ascii="標楷體" w:eastAsia="標楷體" w:hAnsi="Times New Roman" w:cs="標楷體"/>
      <w:sz w:val="28"/>
      <w:szCs w:val="28"/>
    </w:rPr>
  </w:style>
  <w:style w:type="character" w:customStyle="1" w:styleId="1ffe">
    <w:name w:val="施政報告(1)標題 字元"/>
    <w:link w:val="1ffd"/>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9">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a">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b">
    <w:name w:val="大寫壹"/>
    <w:basedOn w:val="a3"/>
    <w:rsid w:val="00A52886"/>
    <w:rPr>
      <w:rFonts w:ascii="Times New Roman" w:eastAsia="標楷體" w:hAnsi="Times New Roman" w:cs="Times New Roman"/>
      <w:bCs/>
      <w:sz w:val="40"/>
      <w:szCs w:val="24"/>
    </w:rPr>
  </w:style>
  <w:style w:type="paragraph" w:customStyle="1" w:styleId="afffffffc">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d">
    <w:name w:val="標(一)"/>
    <w:basedOn w:val="Textbody"/>
    <w:rsid w:val="00A52886"/>
    <w:rPr>
      <w:b/>
      <w:bCs/>
    </w:rPr>
  </w:style>
  <w:style w:type="paragraph" w:customStyle="1" w:styleId="afffffffe">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f">
    <w:name w:val="說明(一)"/>
    <w:basedOn w:val="a3"/>
    <w:link w:val="affffffff0"/>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0">
    <w:name w:val="說明(一) 字元 字元"/>
    <w:link w:val="affffffff"/>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
    <w:name w:val="標1"/>
    <w:basedOn w:val="a3"/>
    <w:link w:val="1fff0"/>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0">
    <w:name w:val="標1 字元"/>
    <w:link w:val="1fff"/>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c"/>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3"/>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e"/>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1">
    <w:name w:val="a."/>
    <w:basedOn w:val="1e"/>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c"/>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e"/>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2">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1">
    <w:name w:val="@1"/>
    <w:basedOn w:val="a3"/>
    <w:link w:val="1fff2"/>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2">
    <w:name w:val="@1 字元"/>
    <w:link w:val="1fff1"/>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3">
    <w:name w:val="@內文"/>
    <w:basedOn w:val="a3"/>
    <w:link w:val="affffffff4"/>
    <w:qFormat/>
    <w:rsid w:val="00E62E84"/>
    <w:pPr>
      <w:spacing w:line="360" w:lineRule="exact"/>
    </w:pPr>
    <w:rPr>
      <w:rFonts w:ascii="標楷體" w:eastAsia="標楷體" w:hAnsi="標楷體"/>
      <w:sz w:val="28"/>
      <w:szCs w:val="28"/>
    </w:rPr>
  </w:style>
  <w:style w:type="paragraph" w:customStyle="1" w:styleId="affffffff5">
    <w:name w:val="@大大標"/>
    <w:basedOn w:val="a3"/>
    <w:link w:val="affffffff6"/>
    <w:qFormat/>
    <w:rsid w:val="00E62E84"/>
    <w:pPr>
      <w:jc w:val="center"/>
    </w:pPr>
    <w:rPr>
      <w:rFonts w:ascii="標楷體" w:eastAsia="標楷體" w:hAnsi="標楷體"/>
      <w:b/>
      <w:sz w:val="96"/>
      <w:szCs w:val="96"/>
    </w:rPr>
  </w:style>
  <w:style w:type="character" w:customStyle="1" w:styleId="affffffff4">
    <w:name w:val="@內文 字元"/>
    <w:link w:val="affffffff3"/>
    <w:rsid w:val="00E62E84"/>
    <w:rPr>
      <w:rFonts w:ascii="標楷體" w:eastAsia="標楷體" w:hAnsi="標楷體"/>
      <w:sz w:val="28"/>
      <w:szCs w:val="28"/>
    </w:rPr>
  </w:style>
  <w:style w:type="paragraph" w:customStyle="1" w:styleId="affffffff7">
    <w:name w:val="@大標"/>
    <w:basedOn w:val="a3"/>
    <w:link w:val="affffffff8"/>
    <w:qFormat/>
    <w:rsid w:val="00453AEE"/>
    <w:pPr>
      <w:spacing w:before="120" w:after="120" w:line="360" w:lineRule="exact"/>
    </w:pPr>
    <w:rPr>
      <w:rFonts w:ascii="新細明體" w:hAnsi="新細明體"/>
      <w:b/>
      <w:sz w:val="40"/>
      <w:szCs w:val="40"/>
    </w:rPr>
  </w:style>
  <w:style w:type="character" w:customStyle="1" w:styleId="affffffff6">
    <w:name w:val="@大大標 字元"/>
    <w:link w:val="affffffff5"/>
    <w:rsid w:val="00E62E84"/>
    <w:rPr>
      <w:rFonts w:ascii="標楷體" w:eastAsia="標楷體" w:hAnsi="標楷體"/>
      <w:b/>
      <w:sz w:val="96"/>
      <w:szCs w:val="96"/>
    </w:rPr>
  </w:style>
  <w:style w:type="paragraph" w:customStyle="1" w:styleId="affffffff9">
    <w:name w:val="@中標"/>
    <w:basedOn w:val="a3"/>
    <w:link w:val="affffffffa"/>
    <w:qFormat/>
    <w:rsid w:val="00E62E84"/>
    <w:pPr>
      <w:spacing w:line="360" w:lineRule="exact"/>
    </w:pPr>
    <w:rPr>
      <w:rFonts w:ascii="標楷體" w:eastAsia="標楷體" w:hAnsi="標楷體"/>
      <w:b/>
      <w:sz w:val="28"/>
      <w:szCs w:val="28"/>
    </w:rPr>
  </w:style>
  <w:style w:type="character" w:customStyle="1" w:styleId="affffffff8">
    <w:name w:val="@大標 字元"/>
    <w:link w:val="affffffff7"/>
    <w:rsid w:val="00453AEE"/>
    <w:rPr>
      <w:rFonts w:ascii="新細明體" w:eastAsia="新細明體" w:hAnsi="新細明體"/>
      <w:b/>
      <w:sz w:val="40"/>
      <w:szCs w:val="40"/>
    </w:rPr>
  </w:style>
  <w:style w:type="paragraph" w:customStyle="1" w:styleId="affffffffb">
    <w:name w:val="@小標"/>
    <w:basedOn w:val="a3"/>
    <w:link w:val="affffffffc"/>
    <w:qFormat/>
    <w:rsid w:val="00E62E84"/>
    <w:pPr>
      <w:spacing w:line="360" w:lineRule="exact"/>
      <w:ind w:leftChars="100" w:left="240" w:rightChars="100" w:right="100"/>
    </w:pPr>
    <w:rPr>
      <w:rFonts w:ascii="標楷體" w:eastAsia="標楷體" w:hAnsi="標楷體"/>
      <w:sz w:val="28"/>
      <w:szCs w:val="28"/>
    </w:rPr>
  </w:style>
  <w:style w:type="character" w:customStyle="1" w:styleId="affffffffa">
    <w:name w:val="@中標 字元"/>
    <w:link w:val="affffffff9"/>
    <w:rsid w:val="00E62E84"/>
    <w:rPr>
      <w:rFonts w:ascii="標楷體" w:eastAsia="標楷體" w:hAnsi="標楷體"/>
      <w:b/>
      <w:sz w:val="28"/>
      <w:szCs w:val="28"/>
    </w:rPr>
  </w:style>
  <w:style w:type="character" w:customStyle="1" w:styleId="affffffffc">
    <w:name w:val="@小標 字元"/>
    <w:link w:val="affffffffb"/>
    <w:rsid w:val="00E62E84"/>
    <w:rPr>
      <w:rFonts w:ascii="標楷體" w:eastAsia="標楷體" w:hAnsi="標楷體"/>
      <w:sz w:val="28"/>
      <w:szCs w:val="28"/>
    </w:rPr>
  </w:style>
  <w:style w:type="paragraph" w:customStyle="1" w:styleId="affffffffd">
    <w:name w:val="@註"/>
    <w:basedOn w:val="a3"/>
    <w:link w:val="affffffffe"/>
    <w:qFormat/>
    <w:rsid w:val="006B59CF"/>
    <w:pPr>
      <w:spacing w:line="360" w:lineRule="exact"/>
      <w:jc w:val="right"/>
    </w:pPr>
    <w:rPr>
      <w:rFonts w:ascii="新細明體" w:hAnsi="新細明體"/>
      <w:szCs w:val="24"/>
    </w:rPr>
  </w:style>
  <w:style w:type="character" w:customStyle="1" w:styleId="affffffffe">
    <w:name w:val="@註 字元"/>
    <w:link w:val="affffffffd"/>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7621">
      <w:bodyDiv w:val="1"/>
      <w:marLeft w:val="0"/>
      <w:marRight w:val="0"/>
      <w:marTop w:val="0"/>
      <w:marBottom w:val="0"/>
      <w:divBdr>
        <w:top w:val="none" w:sz="0" w:space="0" w:color="auto"/>
        <w:left w:val="none" w:sz="0" w:space="0" w:color="auto"/>
        <w:bottom w:val="none" w:sz="0" w:space="0" w:color="auto"/>
        <w:right w:val="none" w:sz="0" w:space="0" w:color="auto"/>
      </w:divBdr>
    </w:div>
    <w:div w:id="637414208">
      <w:bodyDiv w:val="1"/>
      <w:marLeft w:val="0"/>
      <w:marRight w:val="0"/>
      <w:marTop w:val="0"/>
      <w:marBottom w:val="0"/>
      <w:divBdr>
        <w:top w:val="none" w:sz="0" w:space="0" w:color="auto"/>
        <w:left w:val="none" w:sz="0" w:space="0" w:color="auto"/>
        <w:bottom w:val="none" w:sz="0" w:space="0" w:color="auto"/>
        <w:right w:val="none" w:sz="0" w:space="0" w:color="auto"/>
      </w:divBdr>
    </w:div>
    <w:div w:id="640423519">
      <w:bodyDiv w:val="1"/>
      <w:marLeft w:val="0"/>
      <w:marRight w:val="0"/>
      <w:marTop w:val="0"/>
      <w:marBottom w:val="0"/>
      <w:divBdr>
        <w:top w:val="none" w:sz="0" w:space="0" w:color="auto"/>
        <w:left w:val="none" w:sz="0" w:space="0" w:color="auto"/>
        <w:bottom w:val="none" w:sz="0" w:space="0" w:color="auto"/>
        <w:right w:val="none" w:sz="0" w:space="0" w:color="auto"/>
      </w:divBdr>
    </w:div>
    <w:div w:id="737478171">
      <w:bodyDiv w:val="1"/>
      <w:marLeft w:val="0"/>
      <w:marRight w:val="0"/>
      <w:marTop w:val="0"/>
      <w:marBottom w:val="0"/>
      <w:divBdr>
        <w:top w:val="none" w:sz="0" w:space="0" w:color="auto"/>
        <w:left w:val="none" w:sz="0" w:space="0" w:color="auto"/>
        <w:bottom w:val="none" w:sz="0" w:space="0" w:color="auto"/>
        <w:right w:val="none" w:sz="0" w:space="0" w:color="auto"/>
      </w:divBdr>
    </w:div>
    <w:div w:id="748766576">
      <w:bodyDiv w:val="1"/>
      <w:marLeft w:val="0"/>
      <w:marRight w:val="0"/>
      <w:marTop w:val="0"/>
      <w:marBottom w:val="0"/>
      <w:divBdr>
        <w:top w:val="none" w:sz="0" w:space="0" w:color="auto"/>
        <w:left w:val="none" w:sz="0" w:space="0" w:color="auto"/>
        <w:bottom w:val="none" w:sz="0" w:space="0" w:color="auto"/>
        <w:right w:val="none" w:sz="0" w:space="0" w:color="auto"/>
      </w:divBdr>
    </w:div>
    <w:div w:id="839736413">
      <w:bodyDiv w:val="1"/>
      <w:marLeft w:val="0"/>
      <w:marRight w:val="0"/>
      <w:marTop w:val="0"/>
      <w:marBottom w:val="0"/>
      <w:divBdr>
        <w:top w:val="none" w:sz="0" w:space="0" w:color="auto"/>
        <w:left w:val="none" w:sz="0" w:space="0" w:color="auto"/>
        <w:bottom w:val="none" w:sz="0" w:space="0" w:color="auto"/>
        <w:right w:val="none" w:sz="0" w:space="0" w:color="auto"/>
      </w:divBdr>
    </w:div>
    <w:div w:id="955406791">
      <w:bodyDiv w:val="1"/>
      <w:marLeft w:val="0"/>
      <w:marRight w:val="0"/>
      <w:marTop w:val="0"/>
      <w:marBottom w:val="0"/>
      <w:divBdr>
        <w:top w:val="none" w:sz="0" w:space="0" w:color="auto"/>
        <w:left w:val="none" w:sz="0" w:space="0" w:color="auto"/>
        <w:bottom w:val="none" w:sz="0" w:space="0" w:color="auto"/>
        <w:right w:val="none" w:sz="0" w:space="0" w:color="auto"/>
      </w:divBdr>
    </w:div>
    <w:div w:id="1133795286">
      <w:bodyDiv w:val="1"/>
      <w:marLeft w:val="0"/>
      <w:marRight w:val="0"/>
      <w:marTop w:val="0"/>
      <w:marBottom w:val="0"/>
      <w:divBdr>
        <w:top w:val="none" w:sz="0" w:space="0" w:color="auto"/>
        <w:left w:val="none" w:sz="0" w:space="0" w:color="auto"/>
        <w:bottom w:val="none" w:sz="0" w:space="0" w:color="auto"/>
        <w:right w:val="none" w:sz="0" w:space="0" w:color="auto"/>
      </w:divBdr>
    </w:div>
    <w:div w:id="1251156783">
      <w:bodyDiv w:val="1"/>
      <w:marLeft w:val="0"/>
      <w:marRight w:val="0"/>
      <w:marTop w:val="0"/>
      <w:marBottom w:val="0"/>
      <w:divBdr>
        <w:top w:val="none" w:sz="0" w:space="0" w:color="auto"/>
        <w:left w:val="none" w:sz="0" w:space="0" w:color="auto"/>
        <w:bottom w:val="none" w:sz="0" w:space="0" w:color="auto"/>
        <w:right w:val="none" w:sz="0" w:space="0" w:color="auto"/>
      </w:divBdr>
    </w:div>
    <w:div w:id="1357660487">
      <w:bodyDiv w:val="1"/>
      <w:marLeft w:val="0"/>
      <w:marRight w:val="0"/>
      <w:marTop w:val="0"/>
      <w:marBottom w:val="0"/>
      <w:divBdr>
        <w:top w:val="none" w:sz="0" w:space="0" w:color="auto"/>
        <w:left w:val="none" w:sz="0" w:space="0" w:color="auto"/>
        <w:bottom w:val="none" w:sz="0" w:space="0" w:color="auto"/>
        <w:right w:val="none" w:sz="0" w:space="0" w:color="auto"/>
      </w:divBdr>
    </w:div>
    <w:div w:id="1399354687">
      <w:bodyDiv w:val="1"/>
      <w:marLeft w:val="0"/>
      <w:marRight w:val="0"/>
      <w:marTop w:val="0"/>
      <w:marBottom w:val="0"/>
      <w:divBdr>
        <w:top w:val="none" w:sz="0" w:space="0" w:color="auto"/>
        <w:left w:val="none" w:sz="0" w:space="0" w:color="auto"/>
        <w:bottom w:val="none" w:sz="0" w:space="0" w:color="auto"/>
        <w:right w:val="none" w:sz="0" w:space="0" w:color="auto"/>
      </w:divBdr>
    </w:div>
    <w:div w:id="1427845157">
      <w:bodyDiv w:val="1"/>
      <w:marLeft w:val="0"/>
      <w:marRight w:val="0"/>
      <w:marTop w:val="0"/>
      <w:marBottom w:val="0"/>
      <w:divBdr>
        <w:top w:val="none" w:sz="0" w:space="0" w:color="auto"/>
        <w:left w:val="none" w:sz="0" w:space="0" w:color="auto"/>
        <w:bottom w:val="none" w:sz="0" w:space="0" w:color="auto"/>
        <w:right w:val="none" w:sz="0" w:space="0" w:color="auto"/>
      </w:divBdr>
    </w:div>
    <w:div w:id="1739859290">
      <w:bodyDiv w:val="1"/>
      <w:marLeft w:val="0"/>
      <w:marRight w:val="0"/>
      <w:marTop w:val="0"/>
      <w:marBottom w:val="0"/>
      <w:divBdr>
        <w:top w:val="none" w:sz="0" w:space="0" w:color="auto"/>
        <w:left w:val="none" w:sz="0" w:space="0" w:color="auto"/>
        <w:bottom w:val="none" w:sz="0" w:space="0" w:color="auto"/>
        <w:right w:val="none" w:sz="0" w:space="0" w:color="auto"/>
      </w:divBdr>
    </w:div>
    <w:div w:id="1954942209">
      <w:bodyDiv w:val="1"/>
      <w:marLeft w:val="0"/>
      <w:marRight w:val="0"/>
      <w:marTop w:val="0"/>
      <w:marBottom w:val="0"/>
      <w:divBdr>
        <w:top w:val="none" w:sz="0" w:space="0" w:color="auto"/>
        <w:left w:val="none" w:sz="0" w:space="0" w:color="auto"/>
        <w:bottom w:val="none" w:sz="0" w:space="0" w:color="auto"/>
        <w:right w:val="none" w:sz="0" w:space="0" w:color="auto"/>
      </w:divBdr>
    </w:div>
    <w:div w:id="2095933209">
      <w:bodyDiv w:val="1"/>
      <w:marLeft w:val="0"/>
      <w:marRight w:val="0"/>
      <w:marTop w:val="0"/>
      <w:marBottom w:val="0"/>
      <w:divBdr>
        <w:top w:val="none" w:sz="0" w:space="0" w:color="auto"/>
        <w:left w:val="none" w:sz="0" w:space="0" w:color="auto"/>
        <w:bottom w:val="none" w:sz="0" w:space="0" w:color="auto"/>
        <w:right w:val="none" w:sz="0" w:space="0" w:color="auto"/>
      </w:divBdr>
    </w:div>
    <w:div w:id="21075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984</Words>
  <Characters>5612</Characters>
  <Application>Microsoft Office Word</Application>
  <DocSecurity>0</DocSecurity>
  <Lines>46</Lines>
  <Paragraphs>13</Paragraphs>
  <ScaleCrop>false</ScaleCrop>
  <Company>Hewlett-Packard Company</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拾伍、衛  生</dc:title>
  <dc:creator>user</dc:creator>
  <cp:lastModifiedBy>黃以喬</cp:lastModifiedBy>
  <cp:revision>2</cp:revision>
  <cp:lastPrinted>2019-08-16T07:54:00Z</cp:lastPrinted>
  <dcterms:created xsi:type="dcterms:W3CDTF">2019-09-16T09:23:00Z</dcterms:created>
  <dcterms:modified xsi:type="dcterms:W3CDTF">2019-09-16T09:23:00Z</dcterms:modified>
</cp:coreProperties>
</file>