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C9" w:rsidRPr="008E018A" w:rsidRDefault="005E59C9" w:rsidP="002F0370">
      <w:pPr>
        <w:spacing w:afterLines="100"/>
        <w:jc w:val="center"/>
        <w:rPr>
          <w:rFonts w:ascii="標楷體" w:eastAsia="標楷體" w:cs="標楷體"/>
          <w:b/>
          <w:bCs/>
          <w:sz w:val="54"/>
          <w:szCs w:val="54"/>
        </w:rPr>
      </w:pPr>
      <w:r w:rsidRPr="008E018A">
        <w:rPr>
          <w:rFonts w:ascii="標楷體" w:eastAsia="標楷體" w:cs="標楷體" w:hint="eastAsia"/>
          <w:b/>
          <w:bCs/>
          <w:sz w:val="54"/>
          <w:szCs w:val="54"/>
        </w:rPr>
        <w:t>壹、民</w:t>
      </w:r>
      <w:r w:rsidRPr="008E018A">
        <w:rPr>
          <w:rFonts w:ascii="標楷體" w:eastAsia="標楷體" w:cs="標楷體"/>
          <w:b/>
          <w:bCs/>
          <w:sz w:val="54"/>
          <w:szCs w:val="54"/>
        </w:rPr>
        <w:t xml:space="preserve">  </w:t>
      </w:r>
      <w:r w:rsidRPr="008E018A">
        <w:rPr>
          <w:rFonts w:ascii="標楷體" w:eastAsia="標楷體" w:cs="標楷體" w:hint="eastAsia"/>
          <w:b/>
          <w:bCs/>
          <w:sz w:val="54"/>
          <w:szCs w:val="54"/>
        </w:rPr>
        <w:t>政</w:t>
      </w:r>
    </w:p>
    <w:p w:rsidR="005E59C9" w:rsidRPr="003D383C" w:rsidRDefault="005E59C9" w:rsidP="003D383C">
      <w:pPr>
        <w:pStyle w:val="CommentText"/>
        <w:adjustRightInd w:val="0"/>
        <w:snapToGrid w:val="0"/>
        <w:spacing w:line="320" w:lineRule="exact"/>
        <w:jc w:val="both"/>
        <w:rPr>
          <w:rFonts w:ascii="文鼎中黑" w:eastAsia="文鼎中黑" w:hAnsi="新細明體" w:cs="文鼎中黑"/>
          <w:b/>
          <w:bCs/>
          <w:sz w:val="30"/>
          <w:szCs w:val="30"/>
        </w:rPr>
      </w:pPr>
      <w:r w:rsidRPr="003D383C">
        <w:rPr>
          <w:rFonts w:ascii="文鼎中黑" w:eastAsia="文鼎中黑" w:hAnsi="新細明體" w:cs="文鼎中黑" w:hint="eastAsia"/>
          <w:b/>
          <w:bCs/>
          <w:sz w:val="30"/>
          <w:szCs w:val="30"/>
        </w:rPr>
        <w:t>一、區里行政</w:t>
      </w:r>
    </w:p>
    <w:p w:rsidR="005E59C9" w:rsidRPr="004B12F0"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cs="標楷體" w:hint="eastAsia"/>
          <w:sz w:val="28"/>
          <w:szCs w:val="28"/>
        </w:rPr>
        <w:t>（</w:t>
      </w:r>
      <w:r w:rsidRPr="004B12F0">
        <w:rPr>
          <w:rFonts w:ascii="標楷體" w:eastAsia="標楷體" w:hAnsi="標楷體" w:cs="標楷體" w:hint="eastAsia"/>
          <w:sz w:val="28"/>
          <w:szCs w:val="28"/>
        </w:rPr>
        <w:t>一</w:t>
      </w:r>
      <w:r>
        <w:rPr>
          <w:rFonts w:ascii="標楷體" w:eastAsia="標楷體" w:hAnsi="標楷體" w:cs="標楷體" w:hint="eastAsia"/>
          <w:sz w:val="28"/>
          <w:szCs w:val="28"/>
        </w:rPr>
        <w:t>）</w:t>
      </w:r>
      <w:r w:rsidRPr="004B12F0">
        <w:rPr>
          <w:rFonts w:ascii="標楷體" w:eastAsia="標楷體" w:hAnsi="標楷體" w:cs="標楷體" w:hint="eastAsia"/>
          <w:sz w:val="28"/>
          <w:szCs w:val="28"/>
        </w:rPr>
        <w:t>強化區政監督及輔導，貫徹便民服務措施</w:t>
      </w:r>
    </w:p>
    <w:p w:rsidR="005E59C9" w:rsidRPr="004B12F0" w:rsidRDefault="005E59C9" w:rsidP="002F0370">
      <w:pPr>
        <w:snapToGrid w:val="0"/>
        <w:spacing w:line="320" w:lineRule="exact"/>
        <w:ind w:leftChars="290" w:left="31680"/>
        <w:jc w:val="both"/>
        <w:rPr>
          <w:rFonts w:ascii="標楷體" w:eastAsia="標楷體" w:hAnsi="標楷體" w:cs="標楷體"/>
          <w:sz w:val="28"/>
          <w:szCs w:val="28"/>
        </w:rPr>
      </w:pPr>
      <w:r w:rsidRPr="004B12F0">
        <w:rPr>
          <w:rFonts w:ascii="標楷體" w:eastAsia="標楷體" w:hAnsi="標楷體" w:cs="標楷體"/>
          <w:sz w:val="28"/>
          <w:szCs w:val="28"/>
        </w:rPr>
        <w:t>1.</w:t>
      </w:r>
      <w:r w:rsidRPr="004B12F0">
        <w:rPr>
          <w:rFonts w:ascii="標楷體" w:eastAsia="標楷體" w:hAnsi="標楷體" w:cs="標楷體" w:hint="eastAsia"/>
          <w:sz w:val="28"/>
          <w:szCs w:val="28"/>
        </w:rPr>
        <w:t>辦理鄰編組調整</w:t>
      </w:r>
    </w:p>
    <w:p w:rsidR="005E59C9" w:rsidRPr="002F779A" w:rsidRDefault="005E59C9" w:rsidP="002F0370">
      <w:pPr>
        <w:snapToGrid w:val="0"/>
        <w:spacing w:line="320" w:lineRule="exact"/>
        <w:ind w:leftChars="410" w:left="31680" w:hangingChars="2" w:firstLine="31680"/>
        <w:jc w:val="both"/>
        <w:rPr>
          <w:rFonts w:ascii="標楷體" w:eastAsia="標楷體" w:hAnsi="標楷體" w:cs="標楷體"/>
          <w:sz w:val="28"/>
          <w:szCs w:val="28"/>
        </w:rPr>
      </w:pPr>
      <w:r w:rsidRPr="002F779A">
        <w:rPr>
          <w:rFonts w:ascii="標楷體" w:eastAsia="標楷體" w:hAnsi="標楷體" w:cs="標楷體" w:hint="eastAsia"/>
          <w:sz w:val="28"/>
          <w:szCs w:val="28"/>
        </w:rPr>
        <w:t>督請各區公所依據「高雄市里鄰編組及調整辦法」第</w:t>
      </w:r>
      <w:r w:rsidRPr="002F779A">
        <w:rPr>
          <w:rFonts w:ascii="標楷體" w:eastAsia="標楷體" w:hAnsi="標楷體" w:cs="標楷體"/>
          <w:sz w:val="28"/>
          <w:szCs w:val="28"/>
        </w:rPr>
        <w:t>4</w:t>
      </w:r>
      <w:r w:rsidRPr="002F779A">
        <w:rPr>
          <w:rFonts w:ascii="標楷體" w:eastAsia="標楷體" w:hAnsi="標楷體" w:cs="標楷體" w:hint="eastAsia"/>
          <w:sz w:val="28"/>
          <w:szCs w:val="28"/>
        </w:rPr>
        <w:t>條規定，檢視轄內人口數、面積範圍、地形特殊性及生活型態等因素，隨時掌握轄內各鄰戶數變動狀況，持續動態調整鄰之編組，使基層人員勞逸平均、資源合理配置。</w:t>
      </w:r>
    </w:p>
    <w:p w:rsidR="005E59C9" w:rsidRPr="002F779A" w:rsidRDefault="005E59C9" w:rsidP="002F0370">
      <w:pPr>
        <w:snapToGrid w:val="0"/>
        <w:spacing w:line="320" w:lineRule="exact"/>
        <w:ind w:leftChars="290" w:left="31680"/>
        <w:jc w:val="both"/>
        <w:rPr>
          <w:rFonts w:ascii="標楷體" w:eastAsia="標楷體" w:hAnsi="標楷體" w:cs="標楷體"/>
          <w:sz w:val="28"/>
          <w:szCs w:val="28"/>
        </w:rPr>
      </w:pPr>
      <w:r w:rsidRPr="002F779A">
        <w:rPr>
          <w:rFonts w:ascii="標楷體" w:eastAsia="標楷體" w:hAnsi="標楷體" w:cs="標楷體"/>
          <w:sz w:val="28"/>
          <w:szCs w:val="28"/>
        </w:rPr>
        <w:t>2.</w:t>
      </w:r>
      <w:r w:rsidRPr="002F779A">
        <w:rPr>
          <w:rFonts w:ascii="標楷體" w:eastAsia="標楷體" w:hAnsi="標楷體" w:cs="標楷體" w:hint="eastAsia"/>
          <w:sz w:val="28"/>
          <w:szCs w:val="28"/>
        </w:rPr>
        <w:t>落實走動式服務</w:t>
      </w:r>
    </w:p>
    <w:p w:rsidR="005E59C9" w:rsidRPr="002F779A" w:rsidRDefault="005E59C9" w:rsidP="002F0370">
      <w:pPr>
        <w:snapToGrid w:val="0"/>
        <w:spacing w:line="320" w:lineRule="exact"/>
        <w:ind w:leftChars="410" w:left="31680" w:hangingChars="2" w:firstLine="31680"/>
        <w:jc w:val="both"/>
        <w:rPr>
          <w:rFonts w:ascii="標楷體" w:eastAsia="標楷體" w:hAnsi="標楷體" w:cs="標楷體"/>
          <w:sz w:val="28"/>
          <w:szCs w:val="28"/>
        </w:rPr>
      </w:pPr>
      <w:r w:rsidRPr="002F779A">
        <w:rPr>
          <w:rFonts w:ascii="標楷體" w:eastAsia="標楷體" w:hAnsi="標楷體" w:cs="標楷體" w:hint="eastAsia"/>
          <w:sz w:val="28"/>
          <w:szCs w:val="28"/>
        </w:rPr>
        <w:t>為提昇里幹事服務效益，本府民政局督導區公所平時查核里幹事為民服務工作，要求里幹事充分落實走動式服務，主動發掘區里問題。</w:t>
      </w:r>
      <w:r w:rsidRPr="002F779A">
        <w:rPr>
          <w:rFonts w:ascii="標楷體" w:eastAsia="標楷體" w:hAnsi="標楷體" w:cs="標楷體"/>
          <w:sz w:val="28"/>
          <w:szCs w:val="28"/>
        </w:rPr>
        <w:t>106</w:t>
      </w:r>
      <w:r w:rsidRPr="002F779A">
        <w:rPr>
          <w:rFonts w:ascii="標楷體" w:eastAsia="標楷體" w:hAnsi="標楷體" w:cs="標楷體" w:hint="eastAsia"/>
          <w:sz w:val="28"/>
          <w:szCs w:val="28"/>
        </w:rPr>
        <w:t>年</w:t>
      </w:r>
      <w:r w:rsidRPr="002F779A">
        <w:rPr>
          <w:rFonts w:ascii="標楷體" w:eastAsia="標楷體" w:hAnsi="標楷體" w:cs="標楷體"/>
          <w:sz w:val="28"/>
          <w:szCs w:val="28"/>
        </w:rPr>
        <w:t>7</w:t>
      </w:r>
      <w:r w:rsidRPr="002F779A">
        <w:rPr>
          <w:rFonts w:ascii="標楷體" w:eastAsia="標楷體" w:hAnsi="標楷體" w:cs="標楷體" w:hint="eastAsia"/>
          <w:sz w:val="28"/>
          <w:szCs w:val="28"/>
        </w:rPr>
        <w:t>月至</w:t>
      </w:r>
      <w:r w:rsidRPr="002F779A">
        <w:rPr>
          <w:rFonts w:ascii="標楷體" w:eastAsia="標楷體" w:hAnsi="標楷體" w:cs="標楷體"/>
          <w:sz w:val="28"/>
          <w:szCs w:val="28"/>
        </w:rPr>
        <w:t>12</w:t>
      </w:r>
      <w:r w:rsidRPr="002F779A">
        <w:rPr>
          <w:rFonts w:ascii="標楷體" w:eastAsia="標楷體" w:hAnsi="標楷體" w:cs="標楷體" w:hint="eastAsia"/>
          <w:sz w:val="28"/>
          <w:szCs w:val="28"/>
        </w:rPr>
        <w:t>月主動查報市容合計</w:t>
      </w:r>
      <w:r w:rsidRPr="002F779A">
        <w:rPr>
          <w:rFonts w:ascii="標楷體" w:eastAsia="標楷體" w:hAnsi="標楷體" w:cs="標楷體"/>
          <w:sz w:val="28"/>
          <w:szCs w:val="28"/>
        </w:rPr>
        <w:t>2,627</w:t>
      </w:r>
      <w:r w:rsidRPr="002F779A">
        <w:rPr>
          <w:rFonts w:ascii="標楷體" w:eastAsia="標楷體" w:hAnsi="標楷體" w:cs="標楷體" w:hint="eastAsia"/>
          <w:sz w:val="28"/>
          <w:szCs w:val="28"/>
        </w:rPr>
        <w:t>件、反映民意案件</w:t>
      </w:r>
      <w:r w:rsidRPr="002F779A">
        <w:rPr>
          <w:rFonts w:ascii="標楷體" w:eastAsia="標楷體" w:hAnsi="標楷體" w:cs="標楷體"/>
          <w:sz w:val="28"/>
          <w:szCs w:val="28"/>
        </w:rPr>
        <w:t>174</w:t>
      </w:r>
      <w:r w:rsidRPr="002F779A">
        <w:rPr>
          <w:rFonts w:ascii="標楷體" w:eastAsia="標楷體" w:hAnsi="標楷體" w:cs="標楷體" w:hint="eastAsia"/>
          <w:sz w:val="28"/>
          <w:szCs w:val="28"/>
        </w:rPr>
        <w:t>件，再由各區公所逐案列管並函請本府各主管機關迅速處理、回復。</w:t>
      </w:r>
    </w:p>
    <w:p w:rsidR="005E59C9" w:rsidRPr="002F779A" w:rsidRDefault="005E59C9" w:rsidP="002F0370">
      <w:pPr>
        <w:snapToGrid w:val="0"/>
        <w:spacing w:line="320" w:lineRule="exact"/>
        <w:ind w:leftChars="290" w:left="31680"/>
        <w:jc w:val="both"/>
        <w:rPr>
          <w:rFonts w:ascii="標楷體" w:eastAsia="標楷體" w:hAnsi="標楷體" w:cs="標楷體"/>
          <w:sz w:val="28"/>
          <w:szCs w:val="28"/>
        </w:rPr>
      </w:pPr>
      <w:r w:rsidRPr="002F779A">
        <w:rPr>
          <w:rFonts w:ascii="標楷體" w:eastAsia="標楷體" w:hAnsi="標楷體" w:cs="標楷體"/>
          <w:sz w:val="28"/>
          <w:szCs w:val="28"/>
        </w:rPr>
        <w:t>3.</w:t>
      </w:r>
      <w:r w:rsidRPr="002F779A">
        <w:rPr>
          <w:rFonts w:ascii="標楷體" w:eastAsia="標楷體" w:hAnsi="標楷體" w:cs="標楷體" w:hint="eastAsia"/>
          <w:sz w:val="28"/>
          <w:szCs w:val="28"/>
        </w:rPr>
        <w:t>主動發掘待援個案</w:t>
      </w:r>
    </w:p>
    <w:p w:rsidR="005E59C9" w:rsidRPr="002F779A" w:rsidRDefault="005E59C9" w:rsidP="002F0370">
      <w:pPr>
        <w:snapToGrid w:val="0"/>
        <w:spacing w:line="320" w:lineRule="exact"/>
        <w:ind w:leftChars="410" w:left="31680" w:hangingChars="2" w:firstLine="31680"/>
        <w:jc w:val="both"/>
        <w:rPr>
          <w:rFonts w:ascii="標楷體" w:eastAsia="標楷體" w:hAnsi="標楷體" w:cs="標楷體"/>
          <w:sz w:val="28"/>
          <w:szCs w:val="28"/>
        </w:rPr>
      </w:pPr>
      <w:r w:rsidRPr="002F779A">
        <w:rPr>
          <w:rFonts w:ascii="標楷體" w:eastAsia="標楷體" w:hAnsi="標楷體" w:cs="標楷體" w:hint="eastAsia"/>
          <w:sz w:val="28"/>
          <w:szCs w:val="28"/>
        </w:rPr>
        <w:t>為主動解決社會弱勢、急難等亟待援助個案，本府民政局責請區公所督導里幹事主動發掘待援個案，並透過社政、衛政系統給予必要之扶助，</w:t>
      </w:r>
      <w:r w:rsidRPr="002F779A">
        <w:rPr>
          <w:rFonts w:ascii="標楷體" w:eastAsia="標楷體" w:hAnsi="標楷體" w:cs="標楷體"/>
          <w:sz w:val="28"/>
          <w:szCs w:val="28"/>
        </w:rPr>
        <w:t>106</w:t>
      </w:r>
      <w:r w:rsidRPr="002F779A">
        <w:rPr>
          <w:rFonts w:ascii="標楷體" w:eastAsia="標楷體" w:hAnsi="標楷體" w:cs="標楷體" w:hint="eastAsia"/>
          <w:sz w:val="28"/>
          <w:szCs w:val="28"/>
        </w:rPr>
        <w:t>年</w:t>
      </w:r>
      <w:r w:rsidRPr="002F779A">
        <w:rPr>
          <w:rFonts w:ascii="標楷體" w:eastAsia="標楷體" w:hAnsi="標楷體" w:cs="標楷體"/>
          <w:sz w:val="28"/>
          <w:szCs w:val="28"/>
        </w:rPr>
        <w:t>7</w:t>
      </w:r>
      <w:r w:rsidRPr="002F779A">
        <w:rPr>
          <w:rFonts w:ascii="標楷體" w:eastAsia="標楷體" w:hAnsi="標楷體" w:cs="標楷體" w:hint="eastAsia"/>
          <w:sz w:val="28"/>
          <w:szCs w:val="28"/>
        </w:rPr>
        <w:t>月至</w:t>
      </w:r>
      <w:r w:rsidRPr="002F779A">
        <w:rPr>
          <w:rFonts w:ascii="標楷體" w:eastAsia="標楷體" w:hAnsi="標楷體" w:cs="標楷體"/>
          <w:sz w:val="28"/>
          <w:szCs w:val="28"/>
        </w:rPr>
        <w:t>12</w:t>
      </w:r>
      <w:r w:rsidRPr="002F779A">
        <w:rPr>
          <w:rFonts w:ascii="標楷體" w:eastAsia="標楷體" w:hAnsi="標楷體" w:cs="標楷體" w:hint="eastAsia"/>
          <w:sz w:val="28"/>
          <w:szCs w:val="28"/>
        </w:rPr>
        <w:t>月主動發掘個案合計</w:t>
      </w:r>
      <w:r w:rsidRPr="002F779A">
        <w:rPr>
          <w:rFonts w:ascii="標楷體" w:eastAsia="標楷體" w:hAnsi="標楷體" w:cs="標楷體"/>
          <w:sz w:val="28"/>
          <w:szCs w:val="28"/>
        </w:rPr>
        <w:t>8,559</w:t>
      </w:r>
      <w:r w:rsidRPr="002F779A">
        <w:rPr>
          <w:rFonts w:ascii="標楷體" w:eastAsia="標楷體" w:hAnsi="標楷體" w:cs="標楷體" w:hint="eastAsia"/>
          <w:sz w:val="28"/>
          <w:szCs w:val="28"/>
        </w:rPr>
        <w:t>件。</w:t>
      </w:r>
    </w:p>
    <w:p w:rsidR="005E59C9" w:rsidRPr="002F779A" w:rsidRDefault="005E59C9" w:rsidP="002F0370">
      <w:pPr>
        <w:snapToGrid w:val="0"/>
        <w:spacing w:line="320" w:lineRule="exact"/>
        <w:ind w:leftChars="290" w:left="31680"/>
        <w:jc w:val="both"/>
        <w:rPr>
          <w:rFonts w:ascii="標楷體" w:eastAsia="標楷體" w:hAnsi="標楷體" w:cs="標楷體"/>
          <w:sz w:val="28"/>
          <w:szCs w:val="28"/>
        </w:rPr>
      </w:pPr>
      <w:r w:rsidRPr="002F779A">
        <w:rPr>
          <w:rFonts w:ascii="標楷體" w:eastAsia="標楷體" w:hAnsi="標楷體" w:cs="標楷體"/>
          <w:sz w:val="28"/>
          <w:szCs w:val="28"/>
        </w:rPr>
        <w:t>4.</w:t>
      </w:r>
      <w:r w:rsidRPr="002F779A">
        <w:rPr>
          <w:rFonts w:ascii="標楷體" w:eastAsia="標楷體" w:hAnsi="標楷體" w:cs="標楷體" w:hint="eastAsia"/>
          <w:sz w:val="28"/>
          <w:szCs w:val="28"/>
        </w:rPr>
        <w:t>推動婦女社會參與業務，鼓勵女性參與公共事務</w:t>
      </w:r>
    </w:p>
    <w:p w:rsidR="005E59C9" w:rsidRPr="003D383C" w:rsidRDefault="005E59C9" w:rsidP="002F0370">
      <w:pPr>
        <w:snapToGrid w:val="0"/>
        <w:spacing w:line="320" w:lineRule="exact"/>
        <w:ind w:leftChars="380" w:left="31680" w:hangingChars="240" w:firstLine="31680"/>
        <w:jc w:val="both"/>
        <w:rPr>
          <w:rFonts w:ascii="標楷體" w:eastAsia="標楷體" w:hAnsi="標楷體" w:cs="標楷體"/>
          <w:sz w:val="28"/>
          <w:szCs w:val="28"/>
        </w:rPr>
      </w:pPr>
      <w:r>
        <w:rPr>
          <w:rFonts w:ascii="標楷體" w:eastAsia="標楷體" w:hAnsi="標楷體" w:cs="標楷體" w:hint="eastAsia"/>
          <w:sz w:val="28"/>
          <w:szCs w:val="28"/>
        </w:rPr>
        <w:t>（</w:t>
      </w:r>
      <w:r w:rsidRPr="003D383C">
        <w:rPr>
          <w:rFonts w:ascii="標楷體" w:eastAsia="標楷體" w:hAnsi="標楷體" w:cs="標楷體"/>
          <w:sz w:val="28"/>
          <w:szCs w:val="28"/>
        </w:rPr>
        <w:t>1</w:t>
      </w:r>
      <w:r>
        <w:rPr>
          <w:rFonts w:ascii="標楷體" w:eastAsia="標楷體" w:hAnsi="標楷體" w:cs="標楷體" w:hint="eastAsia"/>
          <w:sz w:val="28"/>
          <w:szCs w:val="28"/>
        </w:rPr>
        <w:t>）</w:t>
      </w:r>
      <w:r w:rsidRPr="003D383C">
        <w:rPr>
          <w:rFonts w:ascii="標楷體" w:eastAsia="標楷體" w:hAnsi="標楷體" w:cs="標楷體" w:hint="eastAsia"/>
          <w:sz w:val="28"/>
          <w:szCs w:val="28"/>
        </w:rPr>
        <w:t>為鼓勵婦女參與公共事務，本市</w:t>
      </w:r>
      <w:r w:rsidRPr="003D383C">
        <w:rPr>
          <w:rFonts w:ascii="標楷體" w:eastAsia="標楷體" w:hAnsi="標楷體" w:cs="標楷體"/>
          <w:sz w:val="28"/>
          <w:szCs w:val="28"/>
        </w:rPr>
        <w:t>35</w:t>
      </w:r>
      <w:r w:rsidRPr="003D383C">
        <w:rPr>
          <w:rFonts w:ascii="標楷體" w:eastAsia="標楷體" w:hAnsi="標楷體" w:cs="標楷體" w:hint="eastAsia"/>
          <w:sz w:val="28"/>
          <w:szCs w:val="28"/>
        </w:rPr>
        <w:t>區區公所</w:t>
      </w:r>
      <w:r>
        <w:rPr>
          <w:rFonts w:ascii="標楷體" w:eastAsia="標楷體" w:hAnsi="標楷體" w:cs="標楷體" w:hint="eastAsia"/>
          <w:sz w:val="28"/>
          <w:szCs w:val="28"/>
        </w:rPr>
        <w:t>（</w:t>
      </w:r>
      <w:r w:rsidRPr="003D383C">
        <w:rPr>
          <w:rFonts w:ascii="標楷體" w:eastAsia="標楷體" w:hAnsi="標楷體" w:cs="標楷體" w:hint="eastAsia"/>
          <w:sz w:val="28"/>
          <w:szCs w:val="28"/>
        </w:rPr>
        <w:t>不含原住民區</w:t>
      </w:r>
      <w:r>
        <w:rPr>
          <w:rFonts w:ascii="標楷體" w:eastAsia="標楷體" w:hAnsi="標楷體" w:cs="標楷體" w:hint="eastAsia"/>
          <w:sz w:val="28"/>
          <w:szCs w:val="28"/>
        </w:rPr>
        <w:t>）</w:t>
      </w:r>
      <w:r w:rsidRPr="003D383C">
        <w:rPr>
          <w:rFonts w:ascii="標楷體" w:eastAsia="標楷體" w:hAnsi="標楷體" w:cs="標楷體" w:hint="eastAsia"/>
          <w:sz w:val="28"/>
          <w:szCs w:val="28"/>
        </w:rPr>
        <w:t>均成立婦女社會參與促進小組。第</w:t>
      </w:r>
      <w:r w:rsidRPr="003D383C">
        <w:rPr>
          <w:rFonts w:ascii="標楷體" w:eastAsia="標楷體" w:hAnsi="標楷體" w:cs="標楷體"/>
          <w:sz w:val="28"/>
          <w:szCs w:val="28"/>
        </w:rPr>
        <w:t>4</w:t>
      </w:r>
      <w:r w:rsidRPr="003D383C">
        <w:rPr>
          <w:rFonts w:ascii="標楷體" w:eastAsia="標楷體" w:hAnsi="標楷體" w:cs="標楷體" w:hint="eastAsia"/>
          <w:sz w:val="28"/>
          <w:szCs w:val="28"/>
        </w:rPr>
        <w:t>屆委員共計</w:t>
      </w:r>
      <w:r w:rsidRPr="003D383C">
        <w:rPr>
          <w:rFonts w:ascii="標楷體" w:eastAsia="標楷體" w:hAnsi="標楷體" w:cs="標楷體"/>
          <w:sz w:val="28"/>
          <w:szCs w:val="28"/>
        </w:rPr>
        <w:t>560</w:t>
      </w:r>
      <w:r w:rsidRPr="003D383C">
        <w:rPr>
          <w:rFonts w:ascii="標楷體" w:eastAsia="標楷體" w:hAnsi="標楷體" w:cs="標楷體" w:hint="eastAsia"/>
          <w:sz w:val="28"/>
          <w:szCs w:val="28"/>
        </w:rPr>
        <w:t>人，其中男性</w:t>
      </w:r>
      <w:r w:rsidRPr="003D383C">
        <w:rPr>
          <w:rFonts w:ascii="標楷體" w:eastAsia="標楷體" w:hAnsi="標楷體" w:cs="標楷體"/>
          <w:sz w:val="28"/>
          <w:szCs w:val="28"/>
        </w:rPr>
        <w:t>209</w:t>
      </w:r>
      <w:r w:rsidRPr="003D383C">
        <w:rPr>
          <w:rFonts w:ascii="標楷體" w:eastAsia="標楷體" w:hAnsi="標楷體" w:cs="標楷體" w:hint="eastAsia"/>
          <w:sz w:val="28"/>
          <w:szCs w:val="28"/>
        </w:rPr>
        <w:t>人、女性</w:t>
      </w:r>
      <w:r w:rsidRPr="003D383C">
        <w:rPr>
          <w:rFonts w:ascii="標楷體" w:eastAsia="標楷體" w:hAnsi="標楷體" w:cs="標楷體"/>
          <w:sz w:val="28"/>
          <w:szCs w:val="28"/>
        </w:rPr>
        <w:t>351</w:t>
      </w:r>
      <w:r w:rsidRPr="003D383C">
        <w:rPr>
          <w:rFonts w:ascii="標楷體" w:eastAsia="標楷體" w:hAnsi="標楷體" w:cs="標楷體" w:hint="eastAsia"/>
          <w:sz w:val="28"/>
          <w:szCs w:val="28"/>
        </w:rPr>
        <w:t>人。</w:t>
      </w:r>
    </w:p>
    <w:p w:rsidR="005E59C9" w:rsidRPr="003D383C" w:rsidRDefault="005E59C9" w:rsidP="002F0370">
      <w:pPr>
        <w:snapToGrid w:val="0"/>
        <w:spacing w:line="320" w:lineRule="exact"/>
        <w:ind w:leftChars="380" w:left="31680" w:hangingChars="240" w:firstLine="31680"/>
        <w:jc w:val="both"/>
        <w:rPr>
          <w:rFonts w:ascii="標楷體" w:eastAsia="標楷體" w:hAnsi="標楷體" w:cs="標楷體"/>
          <w:sz w:val="28"/>
          <w:szCs w:val="28"/>
        </w:rPr>
      </w:pPr>
      <w:r>
        <w:rPr>
          <w:rFonts w:ascii="標楷體" w:eastAsia="標楷體" w:hAnsi="標楷體" w:cs="標楷體" w:hint="eastAsia"/>
          <w:sz w:val="28"/>
          <w:szCs w:val="28"/>
        </w:rPr>
        <w:t>（</w:t>
      </w:r>
      <w:r w:rsidRPr="003D383C">
        <w:rPr>
          <w:rFonts w:ascii="標楷體" w:eastAsia="標楷體" w:hAnsi="標楷體" w:cs="標楷體"/>
          <w:sz w:val="28"/>
          <w:szCs w:val="28"/>
        </w:rPr>
        <w:t>2</w:t>
      </w:r>
      <w:r>
        <w:rPr>
          <w:rFonts w:ascii="標楷體" w:eastAsia="標楷體" w:hAnsi="標楷體" w:cs="標楷體" w:hint="eastAsia"/>
          <w:sz w:val="28"/>
          <w:szCs w:val="28"/>
        </w:rPr>
        <w:t>）</w:t>
      </w:r>
      <w:r w:rsidRPr="003D383C">
        <w:rPr>
          <w:rFonts w:ascii="標楷體" w:eastAsia="標楷體" w:hAnsi="標楷體" w:cs="標楷體" w:hint="eastAsia"/>
          <w:sz w:val="28"/>
          <w:szCs w:val="28"/>
        </w:rPr>
        <w:t>為提昇婦女參與公共事務的知能，</w:t>
      </w:r>
      <w:r w:rsidRPr="003D383C">
        <w:rPr>
          <w:rFonts w:ascii="標楷體" w:eastAsia="標楷體" w:hAnsi="標楷體" w:cs="標楷體"/>
          <w:sz w:val="28"/>
          <w:szCs w:val="28"/>
        </w:rPr>
        <w:t>106</w:t>
      </w:r>
      <w:r w:rsidRPr="003D383C">
        <w:rPr>
          <w:rFonts w:ascii="標楷體" w:eastAsia="標楷體" w:hAnsi="標楷體" w:cs="標楷體" w:hint="eastAsia"/>
          <w:sz w:val="28"/>
          <w:szCs w:val="28"/>
        </w:rPr>
        <w:t>年</w:t>
      </w:r>
      <w:r w:rsidRPr="003D383C">
        <w:rPr>
          <w:rFonts w:ascii="標楷體" w:eastAsia="標楷體" w:hAnsi="標楷體" w:cs="標楷體"/>
          <w:sz w:val="28"/>
          <w:szCs w:val="28"/>
        </w:rPr>
        <w:t>7</w:t>
      </w:r>
      <w:r w:rsidRPr="003D383C">
        <w:rPr>
          <w:rFonts w:ascii="標楷體" w:eastAsia="標楷體" w:hAnsi="標楷體" w:cs="標楷體" w:hint="eastAsia"/>
          <w:sz w:val="28"/>
          <w:szCs w:val="28"/>
        </w:rPr>
        <w:t>月至</w:t>
      </w:r>
      <w:r w:rsidRPr="003D383C">
        <w:rPr>
          <w:rFonts w:ascii="標楷體" w:eastAsia="標楷體" w:hAnsi="標楷體" w:cs="標楷體"/>
          <w:sz w:val="28"/>
          <w:szCs w:val="28"/>
        </w:rPr>
        <w:t>12</w:t>
      </w:r>
      <w:r w:rsidRPr="003D383C">
        <w:rPr>
          <w:rFonts w:ascii="標楷體" w:eastAsia="標楷體" w:hAnsi="標楷體" w:cs="標楷體" w:hint="eastAsia"/>
          <w:sz w:val="28"/>
          <w:szCs w:val="28"/>
        </w:rPr>
        <w:t>月各區公所合計辦理</w:t>
      </w:r>
      <w:r w:rsidRPr="003D383C">
        <w:rPr>
          <w:rFonts w:ascii="標楷體" w:eastAsia="標楷體" w:hAnsi="標楷體" w:cs="標楷體"/>
          <w:sz w:val="28"/>
          <w:szCs w:val="28"/>
        </w:rPr>
        <w:t>218</w:t>
      </w:r>
      <w:r w:rsidRPr="003D383C">
        <w:rPr>
          <w:rFonts w:ascii="標楷體" w:eastAsia="標楷體" w:hAnsi="標楷體" w:cs="標楷體" w:hint="eastAsia"/>
          <w:sz w:val="28"/>
          <w:szCs w:val="28"/>
        </w:rPr>
        <w:t>場次的講習與活動，其中婦女社會參與活動</w:t>
      </w:r>
      <w:r w:rsidRPr="003D383C">
        <w:rPr>
          <w:rFonts w:ascii="標楷體" w:eastAsia="標楷體" w:hAnsi="標楷體" w:cs="標楷體"/>
          <w:sz w:val="28"/>
          <w:szCs w:val="28"/>
        </w:rPr>
        <w:t>120</w:t>
      </w:r>
      <w:r w:rsidRPr="003D383C">
        <w:rPr>
          <w:rFonts w:ascii="標楷體" w:eastAsia="標楷體" w:hAnsi="標楷體" w:cs="標楷體" w:hint="eastAsia"/>
          <w:sz w:val="28"/>
          <w:szCs w:val="28"/>
        </w:rPr>
        <w:t>場次、性別意識與婦女成長課程</w:t>
      </w:r>
      <w:r w:rsidRPr="003D383C">
        <w:rPr>
          <w:rFonts w:ascii="標楷體" w:eastAsia="標楷體" w:hAnsi="標楷體" w:cs="標楷體"/>
          <w:sz w:val="28"/>
          <w:szCs w:val="28"/>
        </w:rPr>
        <w:t>76</w:t>
      </w:r>
      <w:r w:rsidRPr="003D383C">
        <w:rPr>
          <w:rFonts w:ascii="標楷體" w:eastAsia="標楷體" w:hAnsi="標楷體" w:cs="標楷體" w:hint="eastAsia"/>
          <w:sz w:val="28"/>
          <w:szCs w:val="28"/>
        </w:rPr>
        <w:t>場次、特色方案</w:t>
      </w:r>
      <w:r w:rsidRPr="003D383C">
        <w:rPr>
          <w:rFonts w:ascii="標楷體" w:eastAsia="標楷體" w:hAnsi="標楷體" w:cs="標楷體"/>
          <w:sz w:val="28"/>
          <w:szCs w:val="28"/>
        </w:rPr>
        <w:t>22</w:t>
      </w:r>
      <w:r w:rsidRPr="003D383C">
        <w:rPr>
          <w:rFonts w:ascii="標楷體" w:eastAsia="標楷體" w:hAnsi="標楷體" w:cs="標楷體" w:hint="eastAsia"/>
          <w:sz w:val="28"/>
          <w:szCs w:val="28"/>
        </w:rPr>
        <w:t>場次。</w:t>
      </w:r>
    </w:p>
    <w:p w:rsidR="005E59C9" w:rsidRPr="004B12F0" w:rsidRDefault="005E59C9" w:rsidP="002F0370">
      <w:pPr>
        <w:snapToGrid w:val="0"/>
        <w:spacing w:line="320" w:lineRule="exact"/>
        <w:ind w:leftChars="59" w:left="31680"/>
        <w:jc w:val="both"/>
        <w:rPr>
          <w:rFonts w:ascii="標楷體" w:eastAsia="標楷體" w:hAnsi="標楷體" w:cs="標楷體"/>
          <w:sz w:val="28"/>
          <w:szCs w:val="28"/>
        </w:rPr>
      </w:pPr>
      <w:r>
        <w:rPr>
          <w:rFonts w:ascii="標楷體" w:eastAsia="標楷體" w:hAnsi="標楷體" w:cs="標楷體" w:hint="eastAsia"/>
          <w:sz w:val="28"/>
          <w:szCs w:val="28"/>
        </w:rPr>
        <w:t>（</w:t>
      </w:r>
      <w:r w:rsidRPr="004B12F0">
        <w:rPr>
          <w:rFonts w:ascii="標楷體" w:eastAsia="標楷體" w:hAnsi="標楷體" w:cs="標楷體" w:hint="eastAsia"/>
          <w:sz w:val="28"/>
          <w:szCs w:val="28"/>
        </w:rPr>
        <w:t>二</w:t>
      </w:r>
      <w:r>
        <w:rPr>
          <w:rFonts w:ascii="標楷體" w:eastAsia="標楷體" w:hAnsi="標楷體" w:cs="標楷體" w:hint="eastAsia"/>
          <w:sz w:val="28"/>
          <w:szCs w:val="28"/>
        </w:rPr>
        <w:t>）</w:t>
      </w:r>
      <w:r w:rsidRPr="004B12F0">
        <w:rPr>
          <w:rFonts w:ascii="標楷體" w:eastAsia="標楷體" w:hAnsi="標楷體" w:cs="標楷體" w:hint="eastAsia"/>
          <w:sz w:val="28"/>
          <w:szCs w:val="28"/>
        </w:rPr>
        <w:t>輔導區公所發展區特色活動</w:t>
      </w:r>
    </w:p>
    <w:p w:rsidR="005E59C9" w:rsidRPr="002F779A" w:rsidRDefault="005E59C9" w:rsidP="002F0370">
      <w:pPr>
        <w:autoSpaceDE w:val="0"/>
        <w:autoSpaceDN w:val="0"/>
        <w:adjustRightInd w:val="0"/>
        <w:snapToGrid w:val="0"/>
        <w:spacing w:line="320" w:lineRule="exact"/>
        <w:ind w:leftChars="400" w:left="31680"/>
        <w:jc w:val="both"/>
        <w:rPr>
          <w:rFonts w:ascii="標楷體" w:eastAsia="標楷體" w:hAnsi="標楷體" w:cs="標楷體"/>
          <w:sz w:val="28"/>
          <w:szCs w:val="28"/>
        </w:rPr>
      </w:pPr>
      <w:r w:rsidRPr="002F779A">
        <w:rPr>
          <w:rFonts w:ascii="標楷體" w:eastAsia="標楷體" w:hAnsi="標楷體" w:cs="標楷體" w:hint="eastAsia"/>
          <w:sz w:val="28"/>
          <w:szCs w:val="28"/>
        </w:rPr>
        <w:t>高雄具有山、海、河、港等資源，分佈於各行政區域。為輔導區公所行銷在地文化特色、農漁業特產及觀光遊憩景點，並活絡相關產業經濟活動，特訂定「高雄市政府民政局區特色活動審核作業實施計畫」，補助區公所延續或創新辦理各項地方特色活動。</w:t>
      </w:r>
      <w:r w:rsidRPr="002F779A">
        <w:rPr>
          <w:rFonts w:ascii="標楷體" w:eastAsia="標楷體" w:hAnsi="標楷體" w:cs="標楷體"/>
          <w:sz w:val="28"/>
          <w:szCs w:val="28"/>
        </w:rPr>
        <w:t>106</w:t>
      </w:r>
      <w:r w:rsidRPr="002F779A">
        <w:rPr>
          <w:rFonts w:ascii="標楷體" w:eastAsia="標楷體" w:hAnsi="標楷體" w:cs="標楷體" w:hint="eastAsia"/>
          <w:sz w:val="28"/>
          <w:szCs w:val="28"/>
        </w:rPr>
        <w:t>年</w:t>
      </w:r>
      <w:r w:rsidRPr="002F779A">
        <w:rPr>
          <w:rFonts w:ascii="標楷體" w:eastAsia="標楷體" w:hAnsi="標楷體" w:cs="標楷體"/>
          <w:sz w:val="28"/>
          <w:szCs w:val="28"/>
        </w:rPr>
        <w:t>7</w:t>
      </w:r>
      <w:r w:rsidRPr="002F779A">
        <w:rPr>
          <w:rFonts w:ascii="標楷體" w:eastAsia="標楷體" w:hAnsi="標楷體" w:cs="標楷體" w:hint="eastAsia"/>
          <w:sz w:val="28"/>
          <w:szCs w:val="28"/>
        </w:rPr>
        <w:t>月至</w:t>
      </w:r>
      <w:r w:rsidRPr="002F779A">
        <w:rPr>
          <w:rFonts w:ascii="標楷體" w:eastAsia="標楷體" w:hAnsi="標楷體" w:cs="標楷體"/>
          <w:sz w:val="28"/>
          <w:szCs w:val="28"/>
        </w:rPr>
        <w:t>12</w:t>
      </w:r>
      <w:r w:rsidRPr="002F779A">
        <w:rPr>
          <w:rFonts w:ascii="標楷體" w:eastAsia="標楷體" w:hAnsi="標楷體" w:cs="標楷體" w:hint="eastAsia"/>
          <w:sz w:val="28"/>
          <w:szCs w:val="28"/>
        </w:rPr>
        <w:t>月核定鼓山、茂林、三民、鳳山、仁武、橋頭、甲仙、苓雅、旗津、新興、杉林、大寮、阿蓮與美濃等</w:t>
      </w:r>
      <w:r w:rsidRPr="002F779A">
        <w:rPr>
          <w:rFonts w:ascii="標楷體" w:eastAsia="標楷體" w:hAnsi="標楷體" w:cs="標楷體"/>
          <w:sz w:val="28"/>
          <w:szCs w:val="28"/>
        </w:rPr>
        <w:t>14</w:t>
      </w:r>
      <w:r w:rsidRPr="002F779A">
        <w:rPr>
          <w:rFonts w:ascii="標楷體" w:eastAsia="標楷體" w:hAnsi="標楷體" w:cs="標楷體" w:hint="eastAsia"/>
          <w:sz w:val="28"/>
          <w:szCs w:val="28"/>
        </w:rPr>
        <w:t>區辦理區特色活動。</w:t>
      </w:r>
    </w:p>
    <w:p w:rsidR="005E59C9" w:rsidRPr="004B12F0" w:rsidRDefault="005E59C9" w:rsidP="002F0370">
      <w:pPr>
        <w:autoSpaceDE w:val="0"/>
        <w:autoSpaceDN w:val="0"/>
        <w:adjustRightInd w:val="0"/>
        <w:snapToGrid w:val="0"/>
        <w:spacing w:line="320" w:lineRule="exact"/>
        <w:ind w:leftChars="59" w:left="31680"/>
        <w:jc w:val="both"/>
        <w:rPr>
          <w:rFonts w:ascii="標楷體" w:eastAsia="標楷體" w:hAnsi="標楷體" w:cs="標楷體"/>
          <w:sz w:val="28"/>
          <w:szCs w:val="28"/>
        </w:rPr>
      </w:pPr>
      <w:r>
        <w:rPr>
          <w:rFonts w:ascii="標楷體" w:eastAsia="標楷體" w:hAnsi="標楷體" w:cs="標楷體" w:hint="eastAsia"/>
          <w:sz w:val="28"/>
          <w:szCs w:val="28"/>
        </w:rPr>
        <w:t>（</w:t>
      </w:r>
      <w:r w:rsidRPr="004B12F0">
        <w:rPr>
          <w:rFonts w:ascii="標楷體" w:eastAsia="標楷體" w:hAnsi="標楷體" w:cs="標楷體" w:hint="eastAsia"/>
          <w:sz w:val="28"/>
          <w:szCs w:val="28"/>
        </w:rPr>
        <w:t>三</w:t>
      </w:r>
      <w:r>
        <w:rPr>
          <w:rFonts w:ascii="標楷體" w:eastAsia="標楷體" w:hAnsi="標楷體" w:cs="標楷體" w:hint="eastAsia"/>
          <w:sz w:val="28"/>
          <w:szCs w:val="28"/>
        </w:rPr>
        <w:t>）</w:t>
      </w:r>
      <w:r w:rsidRPr="004B12F0">
        <w:rPr>
          <w:rFonts w:ascii="標楷體" w:eastAsia="標楷體" w:hAnsi="標楷體" w:cs="標楷體" w:hint="eastAsia"/>
          <w:sz w:val="28"/>
          <w:szCs w:val="28"/>
        </w:rPr>
        <w:t>協助防治登革熱</w:t>
      </w:r>
    </w:p>
    <w:p w:rsidR="005E59C9" w:rsidRPr="00FF3745"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FF3745">
        <w:rPr>
          <w:rFonts w:ascii="標楷體" w:eastAsia="標楷體" w:hAnsi="標楷體" w:cs="標楷體"/>
          <w:sz w:val="28"/>
          <w:szCs w:val="28"/>
        </w:rPr>
        <w:t>1.</w:t>
      </w:r>
      <w:r w:rsidRPr="00FF3745">
        <w:rPr>
          <w:rFonts w:ascii="標楷體" w:eastAsia="標楷體" w:hAnsi="標楷體" w:cs="標楷體" w:hint="eastAsia"/>
          <w:sz w:val="28"/>
          <w:szCs w:val="28"/>
        </w:rPr>
        <w:t>高雄地處亞熱帶，為登革熱疫情好發地區。為預防與遏止登革熱疫情蔓延，</w:t>
      </w:r>
      <w:r w:rsidRPr="00FF3745">
        <w:rPr>
          <w:rFonts w:ascii="標楷體" w:eastAsia="標楷體" w:hAnsi="標楷體" w:cs="標楷體"/>
          <w:sz w:val="28"/>
          <w:szCs w:val="28"/>
        </w:rPr>
        <w:t>106</w:t>
      </w:r>
      <w:r w:rsidRPr="00FF3745">
        <w:rPr>
          <w:rFonts w:ascii="標楷體" w:eastAsia="標楷體" w:hAnsi="標楷體" w:cs="標楷體" w:hint="eastAsia"/>
          <w:sz w:val="28"/>
          <w:szCs w:val="28"/>
        </w:rPr>
        <w:t>年民政局修正「高雄市各行政區鄰里編組轄內病媒蚊好發陽性呈現點防治計畫」，期能透過鄰里長對轄內好發陽性呈現點，巡查監控與發掘髒亂點，通報區級指揮中心進行處理列管，達到各鄰</w:t>
      </w:r>
      <w:r>
        <w:rPr>
          <w:rFonts w:ascii="標楷體" w:eastAsia="標楷體" w:hAnsi="標楷體" w:cs="標楷體" w:hint="eastAsia"/>
          <w:sz w:val="28"/>
          <w:szCs w:val="28"/>
        </w:rPr>
        <w:t>（</w:t>
      </w:r>
      <w:r w:rsidRPr="00FF3745">
        <w:rPr>
          <w:rFonts w:ascii="標楷體" w:eastAsia="標楷體" w:hAnsi="標楷體" w:cs="標楷體" w:hint="eastAsia"/>
          <w:sz w:val="28"/>
          <w:szCs w:val="28"/>
        </w:rPr>
        <w:t>里</w:t>
      </w:r>
      <w:r>
        <w:rPr>
          <w:rFonts w:ascii="標楷體" w:eastAsia="標楷體" w:hAnsi="標楷體" w:cs="標楷體" w:hint="eastAsia"/>
          <w:sz w:val="28"/>
          <w:szCs w:val="28"/>
        </w:rPr>
        <w:t>）</w:t>
      </w:r>
      <w:r w:rsidRPr="00FF3745">
        <w:rPr>
          <w:rFonts w:ascii="標楷體" w:eastAsia="標楷體" w:hAnsi="標楷體" w:cs="標楷體" w:hint="eastAsia"/>
          <w:sz w:val="28"/>
          <w:szCs w:val="28"/>
        </w:rPr>
        <w:t>「戶外零積水容器」之目標。</w:t>
      </w:r>
    </w:p>
    <w:p w:rsidR="005E59C9" w:rsidRPr="00AF2024"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9E0A98">
        <w:rPr>
          <w:rFonts w:ascii="標楷體" w:eastAsia="標楷體" w:hAnsi="標楷體"/>
          <w:sz w:val="28"/>
          <w:szCs w:val="28"/>
        </w:rPr>
        <w:t>2.</w:t>
      </w:r>
      <w:r w:rsidRPr="00AF2024">
        <w:rPr>
          <w:rFonts w:ascii="標楷體" w:eastAsia="標楷體" w:hAnsi="標楷體" w:cs="標楷體" w:hint="eastAsia"/>
          <w:sz w:val="28"/>
          <w:szCs w:val="28"/>
        </w:rPr>
        <w:t>依據「高雄市登革熱病媒蚊密度分級調查防治計畫」規定，原則上高流行風險區巡檢動員每週至少</w:t>
      </w:r>
      <w:r w:rsidRPr="00AF2024">
        <w:rPr>
          <w:rFonts w:ascii="標楷體" w:eastAsia="標楷體" w:hAnsi="標楷體" w:cs="標楷體"/>
          <w:sz w:val="28"/>
          <w:szCs w:val="28"/>
        </w:rPr>
        <w:t>1</w:t>
      </w:r>
      <w:r w:rsidRPr="00AF2024">
        <w:rPr>
          <w:rFonts w:ascii="標楷體" w:eastAsia="標楷體" w:hAnsi="標楷體" w:cs="標楷體" w:hint="eastAsia"/>
          <w:sz w:val="28"/>
          <w:szCs w:val="28"/>
        </w:rPr>
        <w:t>次，次高及低流行風險區巡檢動員每</w:t>
      </w:r>
      <w:r w:rsidRPr="00AF2024">
        <w:rPr>
          <w:rFonts w:ascii="標楷體" w:eastAsia="標楷體" w:hAnsi="標楷體" w:cs="標楷體"/>
          <w:sz w:val="28"/>
          <w:szCs w:val="28"/>
        </w:rPr>
        <w:t>2</w:t>
      </w:r>
      <w:r w:rsidRPr="00AF2024">
        <w:rPr>
          <w:rFonts w:ascii="標楷體" w:eastAsia="標楷體" w:hAnsi="標楷體" w:cs="標楷體" w:hint="eastAsia"/>
          <w:sz w:val="28"/>
          <w:szCs w:val="28"/>
        </w:rPr>
        <w:t>週至少</w:t>
      </w:r>
      <w:r w:rsidRPr="00AF2024">
        <w:rPr>
          <w:rFonts w:ascii="標楷體" w:eastAsia="標楷體" w:hAnsi="標楷體" w:cs="標楷體"/>
          <w:sz w:val="28"/>
          <w:szCs w:val="28"/>
        </w:rPr>
        <w:t>1</w:t>
      </w:r>
      <w:r w:rsidRPr="00AF2024">
        <w:rPr>
          <w:rFonts w:ascii="標楷體" w:eastAsia="標楷體" w:hAnsi="標楷體" w:cs="標楷體" w:hint="eastAsia"/>
          <w:sz w:val="28"/>
          <w:szCs w:val="28"/>
        </w:rPr>
        <w:t>次。</w:t>
      </w:r>
      <w:r w:rsidRPr="00AF2024">
        <w:rPr>
          <w:rFonts w:ascii="標楷體" w:eastAsia="標楷體" w:hAnsi="標楷體" w:cs="標楷體"/>
          <w:sz w:val="28"/>
          <w:szCs w:val="28"/>
        </w:rPr>
        <w:t>106</w:t>
      </w:r>
      <w:r w:rsidRPr="00AF2024">
        <w:rPr>
          <w:rFonts w:ascii="標楷體" w:eastAsia="標楷體" w:hAnsi="標楷體" w:cs="標楷體" w:hint="eastAsia"/>
          <w:sz w:val="28"/>
          <w:szCs w:val="28"/>
        </w:rPr>
        <w:t>年</w:t>
      </w:r>
      <w:r w:rsidRPr="00AF2024">
        <w:rPr>
          <w:rFonts w:ascii="標楷體" w:eastAsia="標楷體" w:hAnsi="標楷體" w:cs="標楷體"/>
          <w:sz w:val="28"/>
          <w:szCs w:val="28"/>
        </w:rPr>
        <w:t>7</w:t>
      </w:r>
      <w:r w:rsidRPr="00AF2024">
        <w:rPr>
          <w:rFonts w:ascii="標楷體" w:eastAsia="標楷體" w:hAnsi="標楷體" w:cs="標楷體" w:hint="eastAsia"/>
          <w:sz w:val="28"/>
          <w:szCs w:val="28"/>
        </w:rPr>
        <w:t>月至</w:t>
      </w:r>
      <w:r w:rsidRPr="00AF2024">
        <w:rPr>
          <w:rFonts w:ascii="標楷體" w:eastAsia="標楷體" w:hAnsi="標楷體" w:cs="標楷體"/>
          <w:sz w:val="28"/>
          <w:szCs w:val="28"/>
        </w:rPr>
        <w:t>12</w:t>
      </w:r>
      <w:r w:rsidRPr="00AF2024">
        <w:rPr>
          <w:rFonts w:ascii="標楷體" w:eastAsia="標楷體" w:hAnsi="標楷體" w:cs="標楷體" w:hint="eastAsia"/>
          <w:sz w:val="28"/>
          <w:szCs w:val="28"/>
        </w:rPr>
        <w:t>月，合計動員</w:t>
      </w:r>
      <w:r w:rsidRPr="00AF2024">
        <w:rPr>
          <w:rFonts w:ascii="標楷體" w:eastAsia="標楷體" w:hAnsi="標楷體" w:cs="標楷體"/>
          <w:sz w:val="28"/>
          <w:szCs w:val="28"/>
        </w:rPr>
        <w:t>20,362</w:t>
      </w:r>
      <w:r w:rsidRPr="00AF2024">
        <w:rPr>
          <w:rFonts w:ascii="標楷體" w:eastAsia="標楷體" w:hAnsi="標楷體" w:cs="標楷體" w:hint="eastAsia"/>
          <w:sz w:val="28"/>
          <w:szCs w:val="28"/>
        </w:rPr>
        <w:t>次、</w:t>
      </w:r>
      <w:r w:rsidRPr="00AF2024">
        <w:rPr>
          <w:rFonts w:ascii="標楷體" w:eastAsia="標楷體" w:hAnsi="標楷體" w:cs="標楷體"/>
          <w:sz w:val="28"/>
          <w:szCs w:val="28"/>
        </w:rPr>
        <w:t>523,245</w:t>
      </w:r>
      <w:r w:rsidRPr="00AF2024">
        <w:rPr>
          <w:rFonts w:ascii="標楷體" w:eastAsia="標楷體" w:hAnsi="標楷體" w:cs="標楷體" w:hint="eastAsia"/>
          <w:sz w:val="28"/>
          <w:szCs w:val="28"/>
        </w:rPr>
        <w:t>人，清除積水容器</w:t>
      </w:r>
      <w:r w:rsidRPr="00AF2024">
        <w:rPr>
          <w:rFonts w:ascii="標楷體" w:eastAsia="標楷體" w:hAnsi="標楷體" w:cs="標楷體"/>
          <w:sz w:val="28"/>
          <w:szCs w:val="28"/>
        </w:rPr>
        <w:t>262,754</w:t>
      </w:r>
      <w:r w:rsidRPr="00AF2024">
        <w:rPr>
          <w:rFonts w:ascii="標楷體" w:eastAsia="標楷體" w:hAnsi="標楷體" w:cs="標楷體" w:hint="eastAsia"/>
          <w:sz w:val="28"/>
          <w:szCs w:val="28"/>
        </w:rPr>
        <w:t>個與髒亂點</w:t>
      </w:r>
      <w:r w:rsidRPr="00AF2024">
        <w:rPr>
          <w:rFonts w:ascii="標楷體" w:eastAsia="標楷體" w:hAnsi="標楷體" w:cs="標楷體"/>
          <w:sz w:val="28"/>
          <w:szCs w:val="28"/>
        </w:rPr>
        <w:t>32,865</w:t>
      </w:r>
      <w:r w:rsidRPr="00AF2024">
        <w:rPr>
          <w:rFonts w:ascii="標楷體" w:eastAsia="標楷體" w:hAnsi="標楷體" w:cs="標楷體" w:hint="eastAsia"/>
          <w:sz w:val="28"/>
          <w:szCs w:val="28"/>
        </w:rPr>
        <w:t>處。</w:t>
      </w:r>
    </w:p>
    <w:p w:rsidR="005E59C9" w:rsidRPr="00AF2024"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AF2024">
        <w:rPr>
          <w:rFonts w:ascii="標楷體" w:eastAsia="標楷體" w:hAnsi="標楷體" w:cs="標楷體"/>
          <w:sz w:val="28"/>
          <w:szCs w:val="28"/>
        </w:rPr>
        <w:t>3.</w:t>
      </w:r>
      <w:r w:rsidRPr="00AF2024">
        <w:rPr>
          <w:rFonts w:ascii="標楷體" w:eastAsia="標楷體" w:hAnsi="標楷體" w:cs="標楷體" w:hint="eastAsia"/>
          <w:sz w:val="28"/>
          <w:szCs w:val="28"/>
        </w:rPr>
        <w:t>依據「高雄市政府民政局登革熱防疫整備標準作業程序」，各區持續辦理登革熱防治衛教宣導。</w:t>
      </w:r>
      <w:r w:rsidRPr="00AF2024">
        <w:rPr>
          <w:rFonts w:ascii="標楷體" w:eastAsia="標楷體" w:hAnsi="標楷體" w:cs="標楷體"/>
          <w:sz w:val="28"/>
          <w:szCs w:val="28"/>
        </w:rPr>
        <w:t>106</w:t>
      </w:r>
      <w:r w:rsidRPr="00AF2024">
        <w:rPr>
          <w:rFonts w:ascii="標楷體" w:eastAsia="標楷體" w:hAnsi="標楷體" w:cs="標楷體" w:hint="eastAsia"/>
          <w:sz w:val="28"/>
          <w:szCs w:val="28"/>
        </w:rPr>
        <w:t>年</w:t>
      </w:r>
      <w:r w:rsidRPr="00AF2024">
        <w:rPr>
          <w:rFonts w:ascii="標楷體" w:eastAsia="標楷體" w:hAnsi="標楷體" w:cs="標楷體"/>
          <w:sz w:val="28"/>
          <w:szCs w:val="28"/>
        </w:rPr>
        <w:t>7</w:t>
      </w:r>
      <w:r w:rsidRPr="00AF2024">
        <w:rPr>
          <w:rFonts w:ascii="標楷體" w:eastAsia="標楷體" w:hAnsi="標楷體" w:cs="標楷體" w:hint="eastAsia"/>
          <w:sz w:val="28"/>
          <w:szCs w:val="28"/>
        </w:rPr>
        <w:t>月至</w:t>
      </w:r>
      <w:r w:rsidRPr="00AF2024">
        <w:rPr>
          <w:rFonts w:ascii="標楷體" w:eastAsia="標楷體" w:hAnsi="標楷體" w:cs="標楷體"/>
          <w:sz w:val="28"/>
          <w:szCs w:val="28"/>
        </w:rPr>
        <w:t>12</w:t>
      </w:r>
      <w:r w:rsidRPr="00AF2024">
        <w:rPr>
          <w:rFonts w:ascii="標楷體" w:eastAsia="標楷體" w:hAnsi="標楷體" w:cs="標楷體" w:hint="eastAsia"/>
          <w:sz w:val="28"/>
          <w:szCs w:val="28"/>
        </w:rPr>
        <w:t>月，</w:t>
      </w:r>
      <w:r w:rsidRPr="00AF2024">
        <w:rPr>
          <w:rFonts w:ascii="標楷體" w:eastAsia="標楷體" w:hAnsi="標楷體" w:cs="標楷體"/>
          <w:sz w:val="28"/>
          <w:szCs w:val="28"/>
        </w:rPr>
        <w:t>35</w:t>
      </w:r>
      <w:r w:rsidRPr="00AF2024">
        <w:rPr>
          <w:rFonts w:ascii="標楷體" w:eastAsia="標楷體" w:hAnsi="標楷體" w:cs="標楷體" w:hint="eastAsia"/>
          <w:sz w:val="28"/>
          <w:szCs w:val="28"/>
        </w:rPr>
        <w:t>區合計舉辦夜間里級防治說明會</w:t>
      </w:r>
      <w:r w:rsidRPr="00AF2024">
        <w:rPr>
          <w:rFonts w:ascii="標楷體" w:eastAsia="標楷體" w:hAnsi="標楷體" w:cs="標楷體"/>
          <w:sz w:val="28"/>
          <w:szCs w:val="28"/>
        </w:rPr>
        <w:t>609</w:t>
      </w:r>
      <w:r w:rsidRPr="00AF2024">
        <w:rPr>
          <w:rFonts w:ascii="標楷體" w:eastAsia="標楷體" w:hAnsi="標楷體" w:cs="標楷體" w:hint="eastAsia"/>
          <w:sz w:val="28"/>
          <w:szCs w:val="28"/>
        </w:rPr>
        <w:t>場次，參與人數</w:t>
      </w:r>
      <w:r w:rsidRPr="00AF2024">
        <w:rPr>
          <w:rFonts w:ascii="標楷體" w:eastAsia="標楷體" w:hAnsi="標楷體" w:cs="標楷體"/>
          <w:sz w:val="28"/>
          <w:szCs w:val="28"/>
        </w:rPr>
        <w:t>93,926</w:t>
      </w:r>
      <w:r w:rsidRPr="00AF2024">
        <w:rPr>
          <w:rFonts w:ascii="標楷體" w:eastAsia="標楷體" w:hAnsi="標楷體" w:cs="標楷體" w:hint="eastAsia"/>
          <w:sz w:val="28"/>
          <w:szCs w:val="28"/>
        </w:rPr>
        <w:t>人。</w:t>
      </w:r>
    </w:p>
    <w:p w:rsidR="005E59C9" w:rsidRPr="004B12F0" w:rsidRDefault="005E59C9" w:rsidP="002F0370">
      <w:pPr>
        <w:autoSpaceDE w:val="0"/>
        <w:autoSpaceDN w:val="0"/>
        <w:adjustRightInd w:val="0"/>
        <w:snapToGrid w:val="0"/>
        <w:spacing w:line="320" w:lineRule="exact"/>
        <w:ind w:leftChars="59" w:left="31680"/>
        <w:jc w:val="both"/>
        <w:rPr>
          <w:rFonts w:ascii="標楷體" w:eastAsia="標楷體" w:hAnsi="標楷體"/>
          <w:bCs/>
          <w:sz w:val="28"/>
          <w:szCs w:val="28"/>
        </w:rPr>
      </w:pPr>
      <w:r>
        <w:rPr>
          <w:rFonts w:ascii="標楷體" w:eastAsia="標楷體" w:hAnsi="標楷體" w:cs="標楷體" w:hint="eastAsia"/>
          <w:sz w:val="28"/>
          <w:szCs w:val="28"/>
        </w:rPr>
        <w:t>（</w:t>
      </w:r>
      <w:r w:rsidRPr="004B12F0">
        <w:rPr>
          <w:rFonts w:ascii="標楷體" w:eastAsia="標楷體" w:hAnsi="標楷體" w:cs="標楷體" w:hint="eastAsia"/>
          <w:sz w:val="28"/>
          <w:szCs w:val="28"/>
        </w:rPr>
        <w:t>四</w:t>
      </w:r>
      <w:r>
        <w:rPr>
          <w:rFonts w:ascii="標楷體" w:eastAsia="標楷體" w:hAnsi="標楷體" w:cs="標楷體" w:hint="eastAsia"/>
          <w:sz w:val="28"/>
          <w:szCs w:val="28"/>
        </w:rPr>
        <w:t>）</w:t>
      </w:r>
      <w:r w:rsidRPr="004B12F0">
        <w:rPr>
          <w:rFonts w:ascii="標楷體" w:eastAsia="標楷體" w:hAnsi="標楷體" w:cs="標楷體" w:hint="eastAsia"/>
          <w:sz w:val="28"/>
          <w:szCs w:val="28"/>
        </w:rPr>
        <w:t>協助提昇防救災整備能力</w:t>
      </w:r>
    </w:p>
    <w:p w:rsidR="005E59C9" w:rsidRPr="00FF3745"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FF3745">
        <w:rPr>
          <w:rFonts w:ascii="標楷體" w:eastAsia="標楷體" w:hAnsi="標楷體" w:cs="標楷體"/>
          <w:sz w:val="28"/>
          <w:szCs w:val="28"/>
        </w:rPr>
        <w:t>1.</w:t>
      </w:r>
      <w:r w:rsidRPr="00FF3745">
        <w:rPr>
          <w:rFonts w:ascii="標楷體" w:eastAsia="標楷體" w:hAnsi="標楷體" w:cs="標楷體" w:hint="eastAsia"/>
          <w:sz w:val="28"/>
          <w:szCs w:val="28"/>
        </w:rPr>
        <w:t>配合本市防災計畫及深耕計畫，建置區級災害應變中心防災決策系統，使各區級應變中心指揮官於災害來臨前，依最新數據擬定策略。</w:t>
      </w:r>
    </w:p>
    <w:p w:rsidR="005E59C9" w:rsidRPr="00FF3745"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FF3745">
        <w:rPr>
          <w:rFonts w:ascii="標楷體" w:eastAsia="標楷體" w:hAnsi="標楷體" w:cs="標楷體"/>
          <w:sz w:val="28"/>
          <w:szCs w:val="28"/>
        </w:rPr>
        <w:t>2.</w:t>
      </w:r>
      <w:r w:rsidRPr="00FF3745">
        <w:rPr>
          <w:rFonts w:ascii="標楷體" w:eastAsia="標楷體" w:hAnsi="標楷體" w:cs="標楷體" w:hint="eastAsia"/>
          <w:sz w:val="28"/>
          <w:szCs w:val="28"/>
        </w:rPr>
        <w:t>為利市民獲得汛期疏散撤離相關訊息，隨時更新里民防災卡資訊。</w:t>
      </w:r>
      <w:r w:rsidRPr="00FF3745">
        <w:rPr>
          <w:rFonts w:ascii="標楷體" w:eastAsia="標楷體" w:hAnsi="標楷體" w:cs="標楷體"/>
          <w:sz w:val="28"/>
          <w:szCs w:val="28"/>
        </w:rPr>
        <w:t>106</w:t>
      </w:r>
      <w:r w:rsidRPr="00FF3745">
        <w:rPr>
          <w:rFonts w:ascii="標楷體" w:eastAsia="標楷體" w:hAnsi="標楷體" w:cs="標楷體" w:hint="eastAsia"/>
          <w:sz w:val="28"/>
          <w:szCs w:val="28"/>
        </w:rPr>
        <w:t>年</w:t>
      </w:r>
      <w:r w:rsidRPr="00FF3745">
        <w:rPr>
          <w:rFonts w:ascii="標楷體" w:eastAsia="標楷體" w:hAnsi="標楷體" w:cs="標楷體"/>
          <w:sz w:val="28"/>
          <w:szCs w:val="28"/>
        </w:rPr>
        <w:t>7</w:t>
      </w:r>
      <w:r w:rsidRPr="00FF3745">
        <w:rPr>
          <w:rFonts w:ascii="標楷體" w:eastAsia="標楷體" w:hAnsi="標楷體" w:cs="標楷體" w:hint="eastAsia"/>
          <w:sz w:val="28"/>
          <w:szCs w:val="28"/>
        </w:rPr>
        <w:t>月至</w:t>
      </w:r>
      <w:r w:rsidRPr="00FF3745">
        <w:rPr>
          <w:rFonts w:ascii="標楷體" w:eastAsia="標楷體" w:hAnsi="標楷體" w:cs="標楷體"/>
          <w:sz w:val="28"/>
          <w:szCs w:val="28"/>
        </w:rPr>
        <w:t>12</w:t>
      </w:r>
      <w:r w:rsidRPr="00FF3745">
        <w:rPr>
          <w:rFonts w:ascii="標楷體" w:eastAsia="標楷體" w:hAnsi="標楷體" w:cs="標楷體" w:hint="eastAsia"/>
          <w:sz w:val="28"/>
          <w:szCs w:val="28"/>
        </w:rPr>
        <w:t>月更新網站公告之中英文版里民防災卡計</w:t>
      </w:r>
      <w:r w:rsidRPr="00FF3745">
        <w:rPr>
          <w:rFonts w:ascii="標楷體" w:eastAsia="標楷體" w:hAnsi="標楷體" w:cs="標楷體"/>
          <w:sz w:val="28"/>
          <w:szCs w:val="28"/>
        </w:rPr>
        <w:t>977</w:t>
      </w:r>
      <w:r w:rsidRPr="00FF3745">
        <w:rPr>
          <w:rFonts w:ascii="標楷體" w:eastAsia="標楷體" w:hAnsi="標楷體" w:cs="標楷體" w:hint="eastAsia"/>
          <w:sz w:val="28"/>
          <w:szCs w:val="28"/>
        </w:rPr>
        <w:t>筆資訊。</w:t>
      </w:r>
    </w:p>
    <w:p w:rsidR="005E59C9" w:rsidRPr="00FF3745"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FF3745">
        <w:rPr>
          <w:rFonts w:ascii="標楷體" w:eastAsia="標楷體" w:hAnsi="標楷體" w:cs="標楷體"/>
          <w:sz w:val="28"/>
          <w:szCs w:val="28"/>
        </w:rPr>
        <w:t>3.</w:t>
      </w:r>
      <w:r w:rsidRPr="00FF3745">
        <w:rPr>
          <w:rFonts w:ascii="標楷體" w:eastAsia="標楷體" w:hAnsi="標楷體" w:cs="標楷體" w:hint="eastAsia"/>
          <w:sz w:val="28"/>
          <w:szCs w:val="28"/>
        </w:rPr>
        <w:t>督導各區公所於網站公告沙包整備訊息，俾利汛期發放予民眾使用。截至</w:t>
      </w:r>
      <w:r w:rsidRPr="00FF3745">
        <w:rPr>
          <w:rFonts w:ascii="標楷體" w:eastAsia="標楷體" w:hAnsi="標楷體" w:cs="標楷體"/>
          <w:sz w:val="28"/>
          <w:szCs w:val="28"/>
        </w:rPr>
        <w:t>106</w:t>
      </w:r>
      <w:r w:rsidRPr="00FF3745">
        <w:rPr>
          <w:rFonts w:ascii="標楷體" w:eastAsia="標楷體" w:hAnsi="標楷體" w:cs="標楷體" w:hint="eastAsia"/>
          <w:sz w:val="28"/>
          <w:szCs w:val="28"/>
        </w:rPr>
        <w:t>年</w:t>
      </w:r>
      <w:r w:rsidRPr="00FF3745">
        <w:rPr>
          <w:rFonts w:ascii="標楷體" w:eastAsia="標楷體" w:hAnsi="標楷體" w:cs="標楷體"/>
          <w:sz w:val="28"/>
          <w:szCs w:val="28"/>
        </w:rPr>
        <w:t>12</w:t>
      </w:r>
      <w:r w:rsidRPr="00FF3745">
        <w:rPr>
          <w:rFonts w:ascii="標楷體" w:eastAsia="標楷體" w:hAnsi="標楷體" w:cs="標楷體" w:hint="eastAsia"/>
          <w:sz w:val="28"/>
          <w:szCs w:val="28"/>
        </w:rPr>
        <w:t>月底合計整備</w:t>
      </w:r>
      <w:r w:rsidRPr="00FF3745">
        <w:rPr>
          <w:rFonts w:ascii="標楷體" w:eastAsia="標楷體" w:hAnsi="標楷體" w:cs="標楷體"/>
          <w:sz w:val="28"/>
          <w:szCs w:val="28"/>
        </w:rPr>
        <w:t>33,135</w:t>
      </w:r>
      <w:r w:rsidRPr="00FF3745">
        <w:rPr>
          <w:rFonts w:ascii="標楷體" w:eastAsia="標楷體" w:hAnsi="標楷體" w:cs="標楷體" w:hint="eastAsia"/>
          <w:sz w:val="28"/>
          <w:szCs w:val="28"/>
        </w:rPr>
        <w:t>個，並落實沙包領取、回收、保管機制，避免沙包造成二次災害。</w:t>
      </w:r>
    </w:p>
    <w:p w:rsidR="005E59C9" w:rsidRPr="00FF3745"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FF3745">
        <w:rPr>
          <w:rFonts w:ascii="標楷體" w:eastAsia="標楷體" w:hAnsi="標楷體" w:cs="標楷體"/>
          <w:sz w:val="28"/>
          <w:szCs w:val="28"/>
        </w:rPr>
        <w:t>4.106</w:t>
      </w:r>
      <w:r w:rsidRPr="00FF3745">
        <w:rPr>
          <w:rFonts w:ascii="標楷體" w:eastAsia="標楷體" w:hAnsi="標楷體" w:cs="標楷體" w:hint="eastAsia"/>
          <w:sz w:val="28"/>
          <w:szCs w:val="28"/>
        </w:rPr>
        <w:t>年</w:t>
      </w:r>
      <w:r w:rsidRPr="00FF3745">
        <w:rPr>
          <w:rFonts w:ascii="標楷體" w:eastAsia="標楷體" w:hAnsi="標楷體" w:cs="標楷體"/>
          <w:sz w:val="28"/>
          <w:szCs w:val="28"/>
        </w:rPr>
        <w:t>7</w:t>
      </w:r>
      <w:r w:rsidRPr="00FF3745">
        <w:rPr>
          <w:rFonts w:ascii="標楷體" w:eastAsia="標楷體" w:hAnsi="標楷體" w:cs="標楷體" w:hint="eastAsia"/>
          <w:sz w:val="28"/>
          <w:szCs w:val="28"/>
        </w:rPr>
        <w:t>月至</w:t>
      </w:r>
      <w:r w:rsidRPr="00FF3745">
        <w:rPr>
          <w:rFonts w:ascii="標楷體" w:eastAsia="標楷體" w:hAnsi="標楷體" w:cs="標楷體"/>
          <w:sz w:val="28"/>
          <w:szCs w:val="28"/>
        </w:rPr>
        <w:t>8</w:t>
      </w:r>
      <w:r w:rsidRPr="00FF3745">
        <w:rPr>
          <w:rFonts w:ascii="標楷體" w:eastAsia="標楷體" w:hAnsi="標楷體" w:cs="標楷體" w:hint="eastAsia"/>
          <w:sz w:val="28"/>
          <w:szCs w:val="28"/>
        </w:rPr>
        <w:t>月尼莎、海棠颱風及天鴿颱風襲台期間，本府民政局督導桃源、那瑪夏、六龜、茂林、甲仙、旗山、杉林、美濃、路竹、林園、田寮及大寮等</w:t>
      </w:r>
      <w:r w:rsidRPr="00FF3745">
        <w:rPr>
          <w:rFonts w:ascii="標楷體" w:eastAsia="標楷體" w:hAnsi="標楷體" w:cs="標楷體"/>
          <w:sz w:val="28"/>
          <w:szCs w:val="28"/>
        </w:rPr>
        <w:t>12</w:t>
      </w:r>
      <w:r w:rsidRPr="00FF3745">
        <w:rPr>
          <w:rFonts w:ascii="標楷體" w:eastAsia="標楷體" w:hAnsi="標楷體" w:cs="標楷體" w:hint="eastAsia"/>
          <w:sz w:val="28"/>
          <w:szCs w:val="28"/>
        </w:rPr>
        <w:t>區區公所疏散撤離避難民眾共計</w:t>
      </w:r>
      <w:r w:rsidRPr="00FF3745">
        <w:rPr>
          <w:rFonts w:ascii="標楷體" w:eastAsia="標楷體" w:hAnsi="標楷體" w:cs="標楷體"/>
          <w:sz w:val="28"/>
          <w:szCs w:val="28"/>
        </w:rPr>
        <w:t>5,258</w:t>
      </w:r>
      <w:r w:rsidRPr="00FF3745">
        <w:rPr>
          <w:rFonts w:ascii="標楷體" w:eastAsia="標楷體" w:hAnsi="標楷體" w:cs="標楷體" w:hint="eastAsia"/>
          <w:sz w:val="28"/>
          <w:szCs w:val="28"/>
        </w:rPr>
        <w:t>人。</w:t>
      </w:r>
    </w:p>
    <w:p w:rsidR="005E59C9" w:rsidRPr="00A62F1E" w:rsidRDefault="005E59C9" w:rsidP="002F0370">
      <w:pPr>
        <w:snapToGrid w:val="0"/>
        <w:spacing w:line="320" w:lineRule="exact"/>
        <w:ind w:leftChars="178" w:left="31680" w:hangingChars="100" w:firstLine="31680"/>
        <w:jc w:val="both"/>
        <w:rPr>
          <w:rFonts w:ascii="標楷體" w:eastAsia="標楷體" w:hAnsi="標楷體"/>
          <w:sz w:val="28"/>
          <w:szCs w:val="28"/>
        </w:rPr>
      </w:pPr>
    </w:p>
    <w:p w:rsidR="005E59C9" w:rsidRPr="003D383C" w:rsidRDefault="005E59C9" w:rsidP="003D383C">
      <w:pPr>
        <w:pStyle w:val="CommentText"/>
        <w:adjustRightInd w:val="0"/>
        <w:snapToGrid w:val="0"/>
        <w:spacing w:line="320" w:lineRule="exact"/>
        <w:jc w:val="both"/>
        <w:rPr>
          <w:rFonts w:ascii="文鼎中黑" w:eastAsia="文鼎中黑" w:hAnsi="新細明體" w:cs="文鼎中黑"/>
          <w:b/>
          <w:bCs/>
          <w:sz w:val="30"/>
          <w:szCs w:val="30"/>
        </w:rPr>
      </w:pPr>
      <w:r w:rsidRPr="003D383C">
        <w:rPr>
          <w:rFonts w:ascii="文鼎中黑" w:eastAsia="文鼎中黑" w:hAnsi="新細明體" w:cs="文鼎中黑" w:hint="eastAsia"/>
          <w:b/>
          <w:bCs/>
          <w:sz w:val="30"/>
          <w:szCs w:val="30"/>
        </w:rPr>
        <w:t>二、自治行政</w:t>
      </w:r>
    </w:p>
    <w:p w:rsidR="005E59C9" w:rsidRPr="003D383C" w:rsidRDefault="005E59C9" w:rsidP="002F0370">
      <w:pPr>
        <w:snapToGrid w:val="0"/>
        <w:spacing w:line="320" w:lineRule="exact"/>
        <w:ind w:leftChars="59" w:left="31680"/>
        <w:jc w:val="both"/>
        <w:rPr>
          <w:rFonts w:ascii="標楷體" w:eastAsia="標楷體" w:hAnsi="標楷體" w:cs="標楷體"/>
          <w:sz w:val="28"/>
          <w:szCs w:val="28"/>
        </w:rPr>
      </w:pPr>
      <w:r>
        <w:rPr>
          <w:rFonts w:ascii="標楷體" w:eastAsia="標楷體" w:hAnsi="標楷體" w:cs="標楷體" w:hint="eastAsia"/>
          <w:sz w:val="28"/>
          <w:szCs w:val="28"/>
        </w:rPr>
        <w:t>（</w:t>
      </w:r>
      <w:r w:rsidRPr="004B12F0">
        <w:rPr>
          <w:rFonts w:ascii="標楷體" w:eastAsia="標楷體" w:hAnsi="標楷體" w:cs="標楷體" w:hint="eastAsia"/>
          <w:sz w:val="28"/>
          <w:szCs w:val="28"/>
        </w:rPr>
        <w:t>一</w:t>
      </w:r>
      <w:r>
        <w:rPr>
          <w:rFonts w:ascii="標楷體" w:eastAsia="標楷體" w:hAnsi="標楷體" w:cs="標楷體" w:hint="eastAsia"/>
          <w:sz w:val="28"/>
          <w:szCs w:val="28"/>
        </w:rPr>
        <w:t>）</w:t>
      </w:r>
      <w:r w:rsidRPr="004B12F0">
        <w:rPr>
          <w:rFonts w:ascii="標楷體" w:eastAsia="標楷體" w:hAnsi="標楷體" w:cs="標楷體" w:hint="eastAsia"/>
          <w:sz w:val="28"/>
          <w:szCs w:val="28"/>
        </w:rPr>
        <w:t>辦理</w:t>
      </w:r>
      <w:r w:rsidRPr="003D383C">
        <w:rPr>
          <w:rFonts w:ascii="標楷體" w:eastAsia="標楷體" w:hAnsi="標楷體" w:cs="標楷體" w:hint="eastAsia"/>
          <w:sz w:val="28"/>
          <w:szCs w:val="28"/>
        </w:rPr>
        <w:t>本市第</w:t>
      </w:r>
      <w:r w:rsidRPr="003D383C">
        <w:rPr>
          <w:rFonts w:ascii="標楷體" w:eastAsia="標楷體" w:hAnsi="標楷體" w:cs="標楷體"/>
          <w:sz w:val="28"/>
          <w:szCs w:val="28"/>
        </w:rPr>
        <w:t>2</w:t>
      </w:r>
      <w:r w:rsidRPr="003D383C">
        <w:rPr>
          <w:rFonts w:ascii="標楷體" w:eastAsia="標楷體" w:hAnsi="標楷體" w:cs="標楷體" w:hint="eastAsia"/>
          <w:sz w:val="28"/>
          <w:szCs w:val="28"/>
        </w:rPr>
        <w:t>屆里長出缺、派代核備相關作業</w:t>
      </w:r>
    </w:p>
    <w:p w:rsidR="005E59C9" w:rsidRPr="008B08F8"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8B08F8">
        <w:rPr>
          <w:rFonts w:ascii="標楷體" w:eastAsia="標楷體" w:hAnsi="標楷體" w:cs="標楷體"/>
          <w:sz w:val="28"/>
          <w:szCs w:val="28"/>
        </w:rPr>
        <w:t>1.</w:t>
      </w:r>
      <w:r w:rsidRPr="008B08F8">
        <w:rPr>
          <w:rFonts w:ascii="標楷體" w:eastAsia="標楷體" w:hAnsi="標楷體" w:cs="標楷體" w:hint="eastAsia"/>
          <w:sz w:val="28"/>
          <w:szCs w:val="28"/>
        </w:rPr>
        <w:t>依地方制度法第</w:t>
      </w:r>
      <w:r w:rsidRPr="008B08F8">
        <w:rPr>
          <w:rFonts w:ascii="標楷體" w:eastAsia="標楷體" w:hAnsi="標楷體" w:cs="標楷體"/>
          <w:sz w:val="28"/>
          <w:szCs w:val="28"/>
        </w:rPr>
        <w:t>82</w:t>
      </w:r>
      <w:r w:rsidRPr="008B08F8">
        <w:rPr>
          <w:rFonts w:ascii="標楷體" w:eastAsia="標楷體" w:hAnsi="標楷體" w:cs="標楷體" w:hint="eastAsia"/>
          <w:sz w:val="28"/>
          <w:szCs w:val="28"/>
        </w:rPr>
        <w:t>條第</w:t>
      </w:r>
      <w:r w:rsidRPr="008B08F8">
        <w:rPr>
          <w:rFonts w:ascii="標楷體" w:eastAsia="標楷體" w:hAnsi="標楷體" w:cs="標楷體"/>
          <w:sz w:val="28"/>
          <w:szCs w:val="28"/>
        </w:rPr>
        <w:t>1</w:t>
      </w:r>
      <w:r w:rsidRPr="008B08F8">
        <w:rPr>
          <w:rFonts w:ascii="標楷體" w:eastAsia="標楷體" w:hAnsi="標楷體" w:cs="標楷體" w:hint="eastAsia"/>
          <w:sz w:val="28"/>
          <w:szCs w:val="28"/>
        </w:rPr>
        <w:t>項暨本市各區公所組織規程之規定，里長於任期內去職、死亡或辭職時，由區公所派員代理，並函報本府備查；其遺缺應自事實發生之日起</w:t>
      </w:r>
      <w:r w:rsidRPr="008B08F8">
        <w:rPr>
          <w:rFonts w:ascii="標楷體" w:eastAsia="標楷體" w:hAnsi="標楷體" w:cs="標楷體"/>
          <w:sz w:val="28"/>
          <w:szCs w:val="28"/>
        </w:rPr>
        <w:t>3</w:t>
      </w:r>
      <w:r w:rsidRPr="008B08F8">
        <w:rPr>
          <w:rFonts w:ascii="標楷體" w:eastAsia="標楷體" w:hAnsi="標楷體" w:cs="標楷體" w:hint="eastAsia"/>
          <w:sz w:val="28"/>
          <w:szCs w:val="28"/>
        </w:rPr>
        <w:t>個月內完成補選；但所遺任期不足</w:t>
      </w:r>
      <w:r w:rsidRPr="008B08F8">
        <w:rPr>
          <w:rFonts w:ascii="標楷體" w:eastAsia="標楷體" w:hAnsi="標楷體" w:cs="標楷體"/>
          <w:sz w:val="28"/>
          <w:szCs w:val="28"/>
        </w:rPr>
        <w:t>2</w:t>
      </w:r>
      <w:r w:rsidRPr="008B08F8">
        <w:rPr>
          <w:rFonts w:ascii="標楷體" w:eastAsia="標楷體" w:hAnsi="標楷體" w:cs="標楷體" w:hint="eastAsia"/>
          <w:sz w:val="28"/>
          <w:szCs w:val="28"/>
        </w:rPr>
        <w:t>年（即</w:t>
      </w:r>
      <w:r w:rsidRPr="008B08F8">
        <w:rPr>
          <w:rFonts w:ascii="標楷體" w:eastAsia="標楷體" w:hAnsi="標楷體" w:cs="標楷體"/>
          <w:sz w:val="28"/>
          <w:szCs w:val="28"/>
        </w:rPr>
        <w:t>105</w:t>
      </w:r>
      <w:r w:rsidRPr="008B08F8">
        <w:rPr>
          <w:rFonts w:ascii="標楷體" w:eastAsia="標楷體" w:hAnsi="標楷體" w:cs="標楷體" w:hint="eastAsia"/>
          <w:sz w:val="28"/>
          <w:szCs w:val="28"/>
        </w:rPr>
        <w:t>年</w:t>
      </w:r>
      <w:r w:rsidRPr="008B08F8">
        <w:rPr>
          <w:rFonts w:ascii="標楷體" w:eastAsia="標楷體" w:hAnsi="標楷體" w:cs="標楷體"/>
          <w:sz w:val="28"/>
          <w:szCs w:val="28"/>
        </w:rPr>
        <w:t>12</w:t>
      </w:r>
      <w:r w:rsidRPr="008B08F8">
        <w:rPr>
          <w:rFonts w:ascii="標楷體" w:eastAsia="標楷體" w:hAnsi="標楷體" w:cs="標楷體" w:hint="eastAsia"/>
          <w:sz w:val="28"/>
          <w:szCs w:val="28"/>
        </w:rPr>
        <w:t>月</w:t>
      </w:r>
      <w:r w:rsidRPr="008B08F8">
        <w:rPr>
          <w:rFonts w:ascii="標楷體" w:eastAsia="標楷體" w:hAnsi="標楷體" w:cs="標楷體"/>
          <w:sz w:val="28"/>
          <w:szCs w:val="28"/>
        </w:rPr>
        <w:t>25</w:t>
      </w:r>
      <w:r w:rsidRPr="008B08F8">
        <w:rPr>
          <w:rFonts w:ascii="標楷體" w:eastAsia="標楷體" w:hAnsi="標楷體" w:cs="標楷體" w:hint="eastAsia"/>
          <w:sz w:val="28"/>
          <w:szCs w:val="28"/>
        </w:rPr>
        <w:t>日以後里長出缺）者，則不再補選，由代理人代理至該屆任期屆滿為止。</w:t>
      </w:r>
    </w:p>
    <w:p w:rsidR="005E59C9" w:rsidRPr="008B08F8"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8B08F8">
        <w:rPr>
          <w:rFonts w:ascii="標楷體" w:eastAsia="標楷體" w:hAnsi="標楷體" w:cs="標楷體"/>
          <w:sz w:val="28"/>
          <w:szCs w:val="28"/>
        </w:rPr>
        <w:t>2.106</w:t>
      </w:r>
      <w:r w:rsidRPr="008B08F8">
        <w:rPr>
          <w:rFonts w:ascii="標楷體" w:eastAsia="標楷體" w:hAnsi="標楷體" w:cs="標楷體" w:hint="eastAsia"/>
          <w:sz w:val="28"/>
          <w:szCs w:val="28"/>
        </w:rPr>
        <w:t>年</w:t>
      </w:r>
      <w:r w:rsidRPr="008B08F8">
        <w:rPr>
          <w:rFonts w:ascii="標楷體" w:eastAsia="標楷體" w:hAnsi="標楷體" w:cs="標楷體"/>
          <w:sz w:val="28"/>
          <w:szCs w:val="28"/>
        </w:rPr>
        <w:t>7</w:t>
      </w:r>
      <w:r w:rsidRPr="008B08F8">
        <w:rPr>
          <w:rFonts w:ascii="標楷體" w:eastAsia="標楷體" w:hAnsi="標楷體" w:cs="標楷體" w:hint="eastAsia"/>
          <w:sz w:val="28"/>
          <w:szCs w:val="28"/>
        </w:rPr>
        <w:t>月至</w:t>
      </w:r>
      <w:r w:rsidRPr="008B08F8">
        <w:rPr>
          <w:rFonts w:ascii="標楷體" w:eastAsia="標楷體" w:hAnsi="標楷體" w:cs="標楷體"/>
          <w:sz w:val="28"/>
          <w:szCs w:val="28"/>
        </w:rPr>
        <w:t>12</w:t>
      </w:r>
      <w:r w:rsidRPr="008B08F8">
        <w:rPr>
          <w:rFonts w:ascii="標楷體" w:eastAsia="標楷體" w:hAnsi="標楷體" w:cs="標楷體" w:hint="eastAsia"/>
          <w:sz w:val="28"/>
          <w:szCs w:val="28"/>
        </w:rPr>
        <w:t>月里長出缺及派代情形如下：</w:t>
      </w:r>
    </w:p>
    <w:tbl>
      <w:tblPr>
        <w:tblW w:w="8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894"/>
        <w:gridCol w:w="955"/>
        <w:gridCol w:w="1492"/>
        <w:gridCol w:w="979"/>
        <w:gridCol w:w="1080"/>
        <w:gridCol w:w="2438"/>
      </w:tblGrid>
      <w:tr w:rsidR="005E59C9" w:rsidRPr="003D383C">
        <w:trPr>
          <w:trHeight w:val="255"/>
          <w:tblHeader/>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bCs/>
              </w:rPr>
              <w:br w:type="page"/>
            </w:r>
            <w:r w:rsidRPr="003D383C">
              <w:rPr>
                <w:rFonts w:ascii="標楷體" w:eastAsia="標楷體" w:hAnsi="標楷體"/>
                <w:bCs/>
              </w:rPr>
              <w:br w:type="page"/>
            </w:r>
            <w:r w:rsidRPr="003D383C">
              <w:rPr>
                <w:rFonts w:ascii="標楷體" w:eastAsia="標楷體" w:hAnsi="標楷體" w:hint="eastAsia"/>
                <w:kern w:val="0"/>
              </w:rPr>
              <w:t>序號</w:t>
            </w:r>
          </w:p>
        </w:tc>
        <w:tc>
          <w:tcPr>
            <w:tcW w:w="894"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rPr>
              <w:t>區里別</w:t>
            </w:r>
          </w:p>
        </w:tc>
        <w:tc>
          <w:tcPr>
            <w:tcW w:w="955"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里長</w:t>
            </w:r>
          </w:p>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姓名</w:t>
            </w:r>
          </w:p>
        </w:tc>
        <w:tc>
          <w:tcPr>
            <w:tcW w:w="1492"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出缺日期</w:t>
            </w:r>
          </w:p>
        </w:tc>
        <w:tc>
          <w:tcPr>
            <w:tcW w:w="979" w:type="dxa"/>
            <w:vAlign w:val="center"/>
          </w:tcPr>
          <w:p w:rsidR="005E59C9"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出缺</w:t>
            </w:r>
          </w:p>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原因</w:t>
            </w:r>
          </w:p>
        </w:tc>
        <w:tc>
          <w:tcPr>
            <w:tcW w:w="1080"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代理</w:t>
            </w:r>
          </w:p>
        </w:tc>
        <w:tc>
          <w:tcPr>
            <w:tcW w:w="2438"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hint="eastAsia"/>
                <w:kern w:val="0"/>
              </w:rPr>
              <w:t>代理姓名及期間</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1</w:t>
            </w:r>
          </w:p>
        </w:tc>
        <w:tc>
          <w:tcPr>
            <w:tcW w:w="894" w:type="dxa"/>
            <w:vAlign w:val="center"/>
          </w:tcPr>
          <w:p w:rsidR="005E59C9" w:rsidRPr="003D383C" w:rsidRDefault="005E59C9" w:rsidP="009E0A98">
            <w:pPr>
              <w:tabs>
                <w:tab w:val="left" w:pos="540"/>
              </w:tabs>
              <w:snapToGrid w:val="0"/>
              <w:ind w:left="-11"/>
              <w:jc w:val="center"/>
              <w:rPr>
                <w:rFonts w:ascii="標楷體" w:eastAsia="標楷體" w:hAnsi="標楷體"/>
              </w:rPr>
            </w:pPr>
            <w:r w:rsidRPr="003D383C">
              <w:rPr>
                <w:rFonts w:ascii="標楷體" w:eastAsia="標楷體" w:hAnsi="標楷體" w:hint="eastAsia"/>
              </w:rPr>
              <w:t>苓雅區</w:t>
            </w:r>
          </w:p>
          <w:p w:rsidR="005E59C9" w:rsidRPr="003D383C" w:rsidRDefault="005E59C9" w:rsidP="009E0A98">
            <w:pPr>
              <w:tabs>
                <w:tab w:val="left" w:pos="540"/>
              </w:tabs>
              <w:snapToGrid w:val="0"/>
              <w:ind w:left="-11"/>
              <w:jc w:val="center"/>
              <w:rPr>
                <w:rFonts w:ascii="標楷體" w:eastAsia="標楷體" w:hAnsi="標楷體"/>
              </w:rPr>
            </w:pPr>
            <w:r w:rsidRPr="003D383C">
              <w:rPr>
                <w:rFonts w:ascii="標楷體" w:eastAsia="標楷體" w:hAnsi="標楷體" w:hint="eastAsia"/>
              </w:rPr>
              <w:t>林靖里</w:t>
            </w:r>
          </w:p>
        </w:tc>
        <w:tc>
          <w:tcPr>
            <w:tcW w:w="955" w:type="dxa"/>
            <w:vAlign w:val="center"/>
          </w:tcPr>
          <w:p w:rsidR="005E59C9" w:rsidRPr="003D383C" w:rsidRDefault="005E59C9" w:rsidP="009E0A98">
            <w:pPr>
              <w:tabs>
                <w:tab w:val="left" w:pos="540"/>
              </w:tabs>
              <w:snapToGrid w:val="0"/>
              <w:ind w:left="-11"/>
              <w:jc w:val="center"/>
              <w:rPr>
                <w:rFonts w:ascii="標楷體" w:eastAsia="標楷體" w:hAnsi="標楷體"/>
              </w:rPr>
            </w:pPr>
            <w:r w:rsidRPr="003D383C">
              <w:rPr>
                <w:rFonts w:ascii="標楷體" w:eastAsia="標楷體" w:hAnsi="標楷體" w:hint="eastAsia"/>
              </w:rPr>
              <w:t>許瑞泰</w:t>
            </w:r>
          </w:p>
        </w:tc>
        <w:tc>
          <w:tcPr>
            <w:tcW w:w="1492" w:type="dxa"/>
            <w:vAlign w:val="center"/>
          </w:tcPr>
          <w:p w:rsidR="005E59C9" w:rsidRPr="003D383C" w:rsidRDefault="005E59C9" w:rsidP="009E0A98">
            <w:pPr>
              <w:snapToGrid w:val="0"/>
              <w:ind w:left="-11"/>
              <w:jc w:val="center"/>
              <w:rPr>
                <w:rFonts w:ascii="標楷體" w:eastAsia="標楷體" w:hAnsi="標楷體"/>
              </w:rPr>
            </w:pPr>
            <w:r w:rsidRPr="003D383C">
              <w:rPr>
                <w:rFonts w:ascii="標楷體" w:eastAsia="標楷體" w:hAnsi="標楷體"/>
              </w:rPr>
              <w:t>105</w:t>
            </w:r>
            <w:r w:rsidRPr="003D383C">
              <w:rPr>
                <w:rFonts w:ascii="標楷體" w:eastAsia="標楷體" w:hAnsi="標楷體" w:hint="eastAsia"/>
              </w:rPr>
              <w:t>年</w:t>
            </w:r>
          </w:p>
          <w:p w:rsidR="005E59C9" w:rsidRPr="003D383C" w:rsidRDefault="005E59C9" w:rsidP="009E0A98">
            <w:pPr>
              <w:snapToGrid w:val="0"/>
              <w:ind w:left="-11"/>
              <w:jc w:val="center"/>
              <w:rPr>
                <w:rFonts w:ascii="標楷體" w:eastAsia="標楷體" w:hAnsi="標楷體"/>
              </w:rPr>
            </w:pPr>
            <w:r w:rsidRPr="003D383C">
              <w:rPr>
                <w:rFonts w:ascii="標楷體" w:eastAsia="標楷體" w:hAnsi="標楷體"/>
              </w:rPr>
              <w:t>12</w:t>
            </w:r>
            <w:r w:rsidRPr="003D383C">
              <w:rPr>
                <w:rFonts w:ascii="標楷體" w:eastAsia="標楷體" w:hAnsi="標楷體" w:hint="eastAsia"/>
              </w:rPr>
              <w:t>月</w:t>
            </w:r>
            <w:r w:rsidRPr="003D383C">
              <w:rPr>
                <w:rFonts w:ascii="標楷體" w:eastAsia="標楷體" w:hAnsi="標楷體"/>
              </w:rPr>
              <w:t>27</w:t>
            </w:r>
            <w:r w:rsidRPr="003D383C">
              <w:rPr>
                <w:rFonts w:ascii="標楷體" w:eastAsia="標楷體" w:hAnsi="標楷體" w:hint="eastAsia"/>
              </w:rPr>
              <w:t>日</w:t>
            </w:r>
          </w:p>
        </w:tc>
        <w:tc>
          <w:tcPr>
            <w:tcW w:w="979" w:type="dxa"/>
            <w:vAlign w:val="center"/>
          </w:tcPr>
          <w:p w:rsidR="005E59C9" w:rsidRDefault="005E59C9" w:rsidP="009E0A98">
            <w:pPr>
              <w:widowControl/>
              <w:snapToGrid w:val="0"/>
              <w:ind w:left="-11"/>
              <w:jc w:val="center"/>
              <w:rPr>
                <w:rFonts w:ascii="標楷體" w:eastAsia="標楷體" w:hAnsi="標楷體"/>
              </w:rPr>
            </w:pPr>
            <w:r w:rsidRPr="003D383C">
              <w:rPr>
                <w:rFonts w:ascii="標楷體" w:eastAsia="標楷體" w:hAnsi="標楷體" w:hint="eastAsia"/>
              </w:rPr>
              <w:t>因病</w:t>
            </w:r>
          </w:p>
          <w:p w:rsidR="005E59C9" w:rsidRPr="003D383C" w:rsidRDefault="005E59C9" w:rsidP="009E0A98">
            <w:pPr>
              <w:widowControl/>
              <w:snapToGrid w:val="0"/>
              <w:ind w:left="-11"/>
              <w:jc w:val="center"/>
              <w:rPr>
                <w:rFonts w:ascii="標楷體" w:eastAsia="標楷體" w:hAnsi="標楷體"/>
              </w:rPr>
            </w:pPr>
            <w:r w:rsidRPr="003D383C">
              <w:rPr>
                <w:rFonts w:ascii="標楷體" w:eastAsia="標楷體" w:hAnsi="標楷體" w:hint="eastAsia"/>
              </w:rPr>
              <w:t>逝世</w:t>
            </w:r>
          </w:p>
        </w:tc>
        <w:tc>
          <w:tcPr>
            <w:tcW w:w="1080"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里幹事</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趙</w:t>
            </w:r>
            <w:r w:rsidRPr="003D383C">
              <w:rPr>
                <w:rFonts w:eastAsia="標楷體" w:hint="eastAsia"/>
              </w:rPr>
              <w:t>德光</w:t>
            </w:r>
          </w:p>
        </w:tc>
        <w:tc>
          <w:tcPr>
            <w:tcW w:w="2438" w:type="dxa"/>
            <w:vAlign w:val="center"/>
          </w:tcPr>
          <w:p w:rsidR="005E59C9" w:rsidRPr="003D383C" w:rsidRDefault="005E59C9" w:rsidP="003D383C">
            <w:pPr>
              <w:tabs>
                <w:tab w:val="left" w:pos="540"/>
              </w:tabs>
              <w:snapToGrid w:val="0"/>
              <w:spacing w:line="320" w:lineRule="exact"/>
              <w:ind w:left="-11"/>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7</w:t>
            </w:r>
            <w:r w:rsidRPr="003D383C">
              <w:rPr>
                <w:rFonts w:ascii="標楷體" w:eastAsia="標楷體" w:hAnsi="標楷體" w:hint="eastAsia"/>
              </w:rPr>
              <w:t>月</w:t>
            </w:r>
            <w:r w:rsidRPr="003D383C">
              <w:rPr>
                <w:rFonts w:ascii="標楷體" w:eastAsia="標楷體" w:hAnsi="標楷體"/>
              </w:rPr>
              <w:t>1</w:t>
            </w:r>
            <w:r w:rsidRPr="003D383C">
              <w:rPr>
                <w:rFonts w:ascii="標楷體" w:eastAsia="標楷體" w:hAnsi="標楷體" w:hint="eastAsia"/>
              </w:rPr>
              <w:t>日至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12</w:t>
            </w:r>
            <w:r w:rsidRPr="003D383C">
              <w:rPr>
                <w:rFonts w:ascii="標楷體" w:eastAsia="標楷體" w:hAnsi="標楷體" w:hint="eastAsia"/>
              </w:rPr>
              <w:t>月</w:t>
            </w:r>
            <w:r w:rsidRPr="003D383C">
              <w:rPr>
                <w:rFonts w:ascii="標楷體" w:eastAsia="標楷體" w:hAnsi="標楷體"/>
              </w:rPr>
              <w:t>31</w:t>
            </w:r>
            <w:r w:rsidRPr="003D383C">
              <w:rPr>
                <w:rFonts w:ascii="標楷體" w:eastAsia="標楷體" w:hAnsi="標楷體" w:hint="eastAsia"/>
              </w:rPr>
              <w:t>日止。</w:t>
            </w:r>
          </w:p>
        </w:tc>
      </w:tr>
      <w:tr w:rsidR="005E59C9" w:rsidRPr="003D383C">
        <w:trPr>
          <w:trHeight w:val="598"/>
          <w:jc w:val="right"/>
        </w:trPr>
        <w:tc>
          <w:tcPr>
            <w:tcW w:w="556" w:type="dxa"/>
            <w:vMerge w:val="restart"/>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2</w:t>
            </w:r>
          </w:p>
        </w:tc>
        <w:tc>
          <w:tcPr>
            <w:tcW w:w="894" w:type="dxa"/>
            <w:vMerge w:val="restart"/>
            <w:vAlign w:val="center"/>
          </w:tcPr>
          <w:p w:rsidR="005E59C9" w:rsidRPr="003D383C" w:rsidRDefault="005E59C9" w:rsidP="009E0A98">
            <w:pPr>
              <w:snapToGrid w:val="0"/>
              <w:jc w:val="center"/>
              <w:rPr>
                <w:rFonts w:eastAsia="標楷體"/>
              </w:rPr>
            </w:pPr>
            <w:r w:rsidRPr="003D383C">
              <w:rPr>
                <w:rFonts w:eastAsia="標楷體" w:hint="eastAsia"/>
              </w:rPr>
              <w:t>前鎮區</w:t>
            </w:r>
          </w:p>
          <w:p w:rsidR="005E59C9" w:rsidRPr="003D383C" w:rsidRDefault="005E59C9" w:rsidP="009E0A98">
            <w:pPr>
              <w:widowControl/>
              <w:snapToGrid w:val="0"/>
              <w:jc w:val="center"/>
              <w:rPr>
                <w:rFonts w:ascii="標楷體" w:eastAsia="標楷體" w:hAnsi="標楷體"/>
                <w:kern w:val="0"/>
              </w:rPr>
            </w:pPr>
            <w:r w:rsidRPr="003D383C">
              <w:rPr>
                <w:rFonts w:eastAsia="標楷體" w:hint="eastAsia"/>
              </w:rPr>
              <w:t>鎮昌里</w:t>
            </w:r>
          </w:p>
        </w:tc>
        <w:tc>
          <w:tcPr>
            <w:tcW w:w="955" w:type="dxa"/>
            <w:vMerge w:val="restart"/>
            <w:vAlign w:val="center"/>
          </w:tcPr>
          <w:p w:rsidR="005E59C9" w:rsidRPr="003D383C" w:rsidRDefault="005E59C9" w:rsidP="009E0A98">
            <w:pPr>
              <w:widowControl/>
              <w:snapToGrid w:val="0"/>
              <w:jc w:val="center"/>
              <w:rPr>
                <w:rFonts w:ascii="標楷體" w:eastAsia="標楷體" w:hAnsi="標楷體"/>
                <w:kern w:val="0"/>
              </w:rPr>
            </w:pPr>
            <w:r w:rsidRPr="003D383C">
              <w:rPr>
                <w:rFonts w:eastAsia="標楷體" w:hint="eastAsia"/>
              </w:rPr>
              <w:t>林芝螢</w:t>
            </w:r>
          </w:p>
        </w:tc>
        <w:tc>
          <w:tcPr>
            <w:tcW w:w="1492" w:type="dxa"/>
            <w:vMerge w:val="restart"/>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106</w:t>
            </w:r>
            <w:r w:rsidRPr="003D383C">
              <w:rPr>
                <w:rFonts w:ascii="標楷體" w:eastAsia="標楷體" w:hAnsi="標楷體" w:hint="eastAsia"/>
                <w:kern w:val="0"/>
              </w:rPr>
              <w:t>年</w:t>
            </w:r>
            <w:r w:rsidRPr="003D383C">
              <w:rPr>
                <w:rFonts w:ascii="標楷體" w:eastAsia="標楷體" w:hAnsi="標楷體"/>
                <w:kern w:val="0"/>
              </w:rPr>
              <w:br/>
              <w:t>1</w:t>
            </w:r>
            <w:r w:rsidRPr="003D383C">
              <w:rPr>
                <w:rFonts w:ascii="標楷體" w:eastAsia="標楷體" w:hAnsi="標楷體" w:hint="eastAsia"/>
                <w:kern w:val="0"/>
              </w:rPr>
              <w:t>月</w:t>
            </w:r>
            <w:r w:rsidRPr="003D383C">
              <w:rPr>
                <w:rFonts w:ascii="標楷體" w:eastAsia="標楷體" w:hAnsi="標楷體"/>
                <w:kern w:val="0"/>
              </w:rPr>
              <w:t>25</w:t>
            </w:r>
            <w:r w:rsidRPr="003D383C">
              <w:rPr>
                <w:rFonts w:ascii="標楷體" w:eastAsia="標楷體" w:hAnsi="標楷體" w:hint="eastAsia"/>
                <w:kern w:val="0"/>
              </w:rPr>
              <w:t>日</w:t>
            </w:r>
          </w:p>
        </w:tc>
        <w:tc>
          <w:tcPr>
            <w:tcW w:w="979" w:type="dxa"/>
            <w:vMerge w:val="restart"/>
            <w:vAlign w:val="center"/>
          </w:tcPr>
          <w:p w:rsidR="005E59C9" w:rsidRDefault="005E59C9" w:rsidP="009E0A98">
            <w:pPr>
              <w:widowControl/>
              <w:snapToGrid w:val="0"/>
              <w:jc w:val="center"/>
              <w:rPr>
                <w:rFonts w:ascii="標楷體" w:eastAsia="標楷體" w:hAnsi="標楷體"/>
              </w:rPr>
            </w:pPr>
            <w:r w:rsidRPr="003D383C">
              <w:rPr>
                <w:rFonts w:ascii="標楷體" w:eastAsia="標楷體" w:hAnsi="標楷體" w:hint="eastAsia"/>
              </w:rPr>
              <w:t>因案</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rPr>
              <w:t>解職</w:t>
            </w:r>
          </w:p>
        </w:tc>
        <w:tc>
          <w:tcPr>
            <w:tcW w:w="1080" w:type="dxa"/>
            <w:vAlign w:val="center"/>
          </w:tcPr>
          <w:p w:rsidR="005E59C9"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里幹事</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蘇展</w:t>
            </w:r>
          </w:p>
        </w:tc>
        <w:tc>
          <w:tcPr>
            <w:tcW w:w="2438" w:type="dxa"/>
            <w:vAlign w:val="center"/>
          </w:tcPr>
          <w:p w:rsidR="005E59C9" w:rsidRDefault="005E59C9" w:rsidP="003D383C">
            <w:pPr>
              <w:tabs>
                <w:tab w:val="left" w:pos="540"/>
              </w:tabs>
              <w:snapToGrid w:val="0"/>
              <w:spacing w:line="320" w:lineRule="exact"/>
              <w:ind w:left="-11"/>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1</w:t>
            </w:r>
            <w:r w:rsidRPr="003D383C">
              <w:rPr>
                <w:rFonts w:ascii="標楷體" w:eastAsia="標楷體" w:hAnsi="標楷體" w:hint="eastAsia"/>
              </w:rPr>
              <w:t>月</w:t>
            </w:r>
            <w:r w:rsidRPr="003D383C">
              <w:rPr>
                <w:rFonts w:ascii="標楷體" w:eastAsia="標楷體" w:hAnsi="標楷體"/>
              </w:rPr>
              <w:t>25</w:t>
            </w:r>
            <w:r w:rsidRPr="003D383C">
              <w:rPr>
                <w:rFonts w:ascii="標楷體" w:eastAsia="標楷體" w:hAnsi="標楷體" w:hint="eastAsia"/>
              </w:rPr>
              <w:t>日至</w:t>
            </w:r>
          </w:p>
          <w:p w:rsidR="005E59C9" w:rsidRPr="003D383C" w:rsidRDefault="005E59C9" w:rsidP="003D383C">
            <w:pPr>
              <w:tabs>
                <w:tab w:val="left" w:pos="540"/>
              </w:tabs>
              <w:snapToGrid w:val="0"/>
              <w:spacing w:line="320" w:lineRule="exact"/>
              <w:ind w:left="-11"/>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7</w:t>
            </w:r>
            <w:r w:rsidRPr="003D383C">
              <w:rPr>
                <w:rFonts w:ascii="標楷體" w:eastAsia="標楷體" w:hAnsi="標楷體" w:hint="eastAsia"/>
              </w:rPr>
              <w:t>月</w:t>
            </w:r>
            <w:r w:rsidRPr="003D383C">
              <w:rPr>
                <w:rFonts w:ascii="標楷體" w:eastAsia="標楷體" w:hAnsi="標楷體"/>
              </w:rPr>
              <w:t>25</w:t>
            </w:r>
            <w:r w:rsidRPr="003D383C">
              <w:rPr>
                <w:rFonts w:ascii="標楷體" w:eastAsia="標楷體" w:hAnsi="標楷體" w:hint="eastAsia"/>
              </w:rPr>
              <w:t>日止</w:t>
            </w:r>
          </w:p>
        </w:tc>
      </w:tr>
      <w:tr w:rsidR="005E59C9" w:rsidRPr="003D383C">
        <w:trPr>
          <w:trHeight w:val="566"/>
          <w:jc w:val="right"/>
        </w:trPr>
        <w:tc>
          <w:tcPr>
            <w:tcW w:w="556" w:type="dxa"/>
            <w:vMerge/>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p>
        </w:tc>
        <w:tc>
          <w:tcPr>
            <w:tcW w:w="894" w:type="dxa"/>
            <w:vMerge/>
            <w:vAlign w:val="center"/>
          </w:tcPr>
          <w:p w:rsidR="005E59C9" w:rsidRPr="003D383C" w:rsidRDefault="005E59C9" w:rsidP="009E0A98">
            <w:pPr>
              <w:snapToGrid w:val="0"/>
              <w:jc w:val="center"/>
              <w:rPr>
                <w:rFonts w:eastAsia="標楷體"/>
              </w:rPr>
            </w:pPr>
          </w:p>
        </w:tc>
        <w:tc>
          <w:tcPr>
            <w:tcW w:w="955" w:type="dxa"/>
            <w:vMerge/>
            <w:vAlign w:val="center"/>
          </w:tcPr>
          <w:p w:rsidR="005E59C9" w:rsidRPr="003D383C" w:rsidRDefault="005E59C9" w:rsidP="009E0A98">
            <w:pPr>
              <w:widowControl/>
              <w:snapToGrid w:val="0"/>
              <w:jc w:val="center"/>
              <w:rPr>
                <w:rFonts w:eastAsia="標楷體"/>
              </w:rPr>
            </w:pPr>
          </w:p>
        </w:tc>
        <w:tc>
          <w:tcPr>
            <w:tcW w:w="1492" w:type="dxa"/>
            <w:vMerge/>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p>
        </w:tc>
        <w:tc>
          <w:tcPr>
            <w:tcW w:w="979" w:type="dxa"/>
            <w:vMerge/>
            <w:vAlign w:val="center"/>
          </w:tcPr>
          <w:p w:rsidR="005E59C9" w:rsidRPr="003D383C" w:rsidRDefault="005E59C9" w:rsidP="009E0A98">
            <w:pPr>
              <w:widowControl/>
              <w:snapToGrid w:val="0"/>
              <w:jc w:val="center"/>
              <w:rPr>
                <w:rFonts w:ascii="標楷體" w:eastAsia="標楷體" w:hAnsi="標楷體"/>
              </w:rPr>
            </w:pPr>
          </w:p>
        </w:tc>
        <w:tc>
          <w:tcPr>
            <w:tcW w:w="1080" w:type="dxa"/>
            <w:vAlign w:val="center"/>
          </w:tcPr>
          <w:p w:rsidR="005E59C9" w:rsidRPr="003D383C" w:rsidRDefault="005E59C9" w:rsidP="009E0A98">
            <w:pPr>
              <w:widowControl/>
              <w:snapToGrid w:val="0"/>
              <w:jc w:val="center"/>
              <w:rPr>
                <w:rFonts w:eastAsia="標楷體"/>
              </w:rPr>
            </w:pPr>
            <w:r w:rsidRPr="003D383C">
              <w:rPr>
                <w:rFonts w:eastAsia="標楷體" w:hint="eastAsia"/>
              </w:rPr>
              <w:t>課員</w:t>
            </w:r>
          </w:p>
          <w:p w:rsidR="005E59C9" w:rsidRPr="003D383C" w:rsidRDefault="005E59C9" w:rsidP="009E0A98">
            <w:pPr>
              <w:widowControl/>
              <w:snapToGrid w:val="0"/>
              <w:jc w:val="center"/>
              <w:rPr>
                <w:rFonts w:ascii="標楷體" w:eastAsia="標楷體" w:hAnsi="標楷體"/>
                <w:kern w:val="0"/>
              </w:rPr>
            </w:pPr>
            <w:r w:rsidRPr="003D383C">
              <w:rPr>
                <w:rFonts w:eastAsia="標楷體" w:hint="eastAsia"/>
              </w:rPr>
              <w:t>林淑薇</w:t>
            </w:r>
          </w:p>
        </w:tc>
        <w:tc>
          <w:tcPr>
            <w:tcW w:w="2438" w:type="dxa"/>
            <w:vAlign w:val="center"/>
          </w:tcPr>
          <w:p w:rsidR="005E59C9"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9</w:t>
            </w:r>
            <w:r w:rsidRPr="003D383C">
              <w:rPr>
                <w:rFonts w:ascii="標楷體" w:eastAsia="標楷體" w:hAnsi="標楷體" w:hint="eastAsia"/>
              </w:rPr>
              <w:t>月</w:t>
            </w:r>
            <w:r w:rsidRPr="003D383C">
              <w:rPr>
                <w:rFonts w:ascii="標楷體" w:eastAsia="標楷體" w:hAnsi="標楷體"/>
              </w:rPr>
              <w:t>1</w:t>
            </w:r>
            <w:r w:rsidRPr="003D383C">
              <w:rPr>
                <w:rFonts w:ascii="標楷體" w:eastAsia="標楷體" w:hAnsi="標楷體" w:hint="eastAsia"/>
              </w:rPr>
              <w:t>日起至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107</w:t>
            </w:r>
            <w:r w:rsidRPr="003D383C">
              <w:rPr>
                <w:rFonts w:ascii="標楷體" w:eastAsia="標楷體" w:hAnsi="標楷體" w:hint="eastAsia"/>
              </w:rPr>
              <w:t>年</w:t>
            </w:r>
            <w:r w:rsidRPr="003D383C">
              <w:rPr>
                <w:rFonts w:ascii="標楷體" w:eastAsia="標楷體" w:hAnsi="標楷體"/>
              </w:rPr>
              <w:t>2</w:t>
            </w:r>
            <w:r w:rsidRPr="003D383C">
              <w:rPr>
                <w:rFonts w:ascii="標楷體" w:eastAsia="標楷體" w:hAnsi="標楷體" w:hint="eastAsia"/>
              </w:rPr>
              <w:t>月</w:t>
            </w:r>
            <w:r w:rsidRPr="003D383C">
              <w:rPr>
                <w:rFonts w:ascii="標楷體" w:eastAsia="標楷體" w:hAnsi="標楷體"/>
              </w:rPr>
              <w:t>28</w:t>
            </w:r>
            <w:r w:rsidRPr="003D383C">
              <w:rPr>
                <w:rFonts w:ascii="標楷體" w:eastAsia="標楷體" w:hAnsi="標楷體" w:hint="eastAsia"/>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3</w:t>
            </w:r>
          </w:p>
        </w:tc>
        <w:tc>
          <w:tcPr>
            <w:tcW w:w="894"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林園區</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頂厝里</w:t>
            </w:r>
          </w:p>
        </w:tc>
        <w:tc>
          <w:tcPr>
            <w:tcW w:w="955" w:type="dxa"/>
            <w:vAlign w:val="center"/>
          </w:tcPr>
          <w:p w:rsidR="005E59C9" w:rsidRPr="003D383C" w:rsidRDefault="005E59C9" w:rsidP="009E0A98">
            <w:pPr>
              <w:snapToGrid w:val="0"/>
              <w:jc w:val="center"/>
              <w:rPr>
                <w:rFonts w:ascii="標楷體" w:eastAsia="標楷體" w:hAnsi="標楷體"/>
              </w:rPr>
            </w:pPr>
            <w:r w:rsidRPr="003D383C">
              <w:rPr>
                <w:rFonts w:eastAsia="標楷體" w:hint="eastAsia"/>
              </w:rPr>
              <w:t>黃金定</w:t>
            </w:r>
          </w:p>
        </w:tc>
        <w:tc>
          <w:tcPr>
            <w:tcW w:w="1492" w:type="dxa"/>
            <w:noWrap/>
            <w:vAlign w:val="center"/>
          </w:tcPr>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snapToGrid w:val="0"/>
                <w:kern w:val="0"/>
              </w:rPr>
              <w:t>106</w:t>
            </w:r>
            <w:r w:rsidRPr="003D383C">
              <w:rPr>
                <w:rFonts w:ascii="標楷體" w:eastAsia="標楷體" w:hAnsi="標楷體" w:hint="eastAsia"/>
                <w:snapToGrid w:val="0"/>
                <w:kern w:val="0"/>
              </w:rPr>
              <w:t>年</w:t>
            </w:r>
            <w:r w:rsidRPr="003D383C">
              <w:rPr>
                <w:rFonts w:ascii="標楷體" w:eastAsia="標楷體" w:hAnsi="標楷體"/>
                <w:snapToGrid w:val="0"/>
                <w:kern w:val="0"/>
              </w:rPr>
              <w:br/>
              <w:t>3</w:t>
            </w:r>
            <w:r w:rsidRPr="003D383C">
              <w:rPr>
                <w:rFonts w:ascii="標楷體" w:eastAsia="標楷體" w:hAnsi="標楷體" w:hint="eastAsia"/>
                <w:snapToGrid w:val="0"/>
                <w:kern w:val="0"/>
              </w:rPr>
              <w:t>月</w:t>
            </w:r>
            <w:r w:rsidRPr="003D383C">
              <w:rPr>
                <w:rFonts w:ascii="標楷體" w:eastAsia="標楷體" w:hAnsi="標楷體"/>
                <w:snapToGrid w:val="0"/>
                <w:kern w:val="0"/>
              </w:rPr>
              <w:t>8</w:t>
            </w:r>
            <w:r w:rsidRPr="003D383C">
              <w:rPr>
                <w:rFonts w:ascii="標楷體" w:eastAsia="標楷體" w:hAnsi="標楷體" w:hint="eastAsia"/>
                <w:snapToGrid w:val="0"/>
                <w:kern w:val="0"/>
              </w:rPr>
              <w:t>日</w:t>
            </w:r>
          </w:p>
        </w:tc>
        <w:tc>
          <w:tcPr>
            <w:tcW w:w="979" w:type="dxa"/>
            <w:vAlign w:val="center"/>
          </w:tcPr>
          <w:p w:rsidR="005E59C9" w:rsidRDefault="005E59C9" w:rsidP="009E0A98">
            <w:pPr>
              <w:snapToGrid w:val="0"/>
              <w:jc w:val="center"/>
              <w:rPr>
                <w:rFonts w:ascii="標楷體" w:eastAsia="標楷體" w:hAnsi="標楷體"/>
              </w:rPr>
            </w:pPr>
            <w:r w:rsidRPr="003D383C">
              <w:rPr>
                <w:rFonts w:ascii="標楷體" w:eastAsia="標楷體" w:hAnsi="標楷體" w:hint="eastAsia"/>
              </w:rPr>
              <w:t>因病</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逝世</w:t>
            </w:r>
          </w:p>
        </w:tc>
        <w:tc>
          <w:tcPr>
            <w:tcW w:w="1080" w:type="dxa"/>
            <w:vAlign w:val="center"/>
          </w:tcPr>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課長</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李瑞財</w:t>
            </w:r>
          </w:p>
        </w:tc>
        <w:tc>
          <w:tcPr>
            <w:tcW w:w="2438" w:type="dxa"/>
            <w:vAlign w:val="center"/>
          </w:tcPr>
          <w:p w:rsidR="005E59C9"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3</w:t>
            </w:r>
            <w:r w:rsidRPr="003D383C">
              <w:rPr>
                <w:rFonts w:ascii="標楷體" w:eastAsia="標楷體" w:hAnsi="標楷體" w:hint="eastAsia"/>
              </w:rPr>
              <w:t>月</w:t>
            </w:r>
            <w:r w:rsidRPr="003D383C">
              <w:rPr>
                <w:rFonts w:ascii="標楷體" w:eastAsia="標楷體" w:hAnsi="標楷體"/>
              </w:rPr>
              <w:t>8</w:t>
            </w:r>
            <w:r w:rsidRPr="003D383C">
              <w:rPr>
                <w:rFonts w:ascii="標楷體" w:eastAsia="標楷體" w:hAnsi="標楷體" w:hint="eastAsia"/>
              </w:rPr>
              <w:t>日起至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107</w:t>
            </w:r>
            <w:r w:rsidRPr="003D383C">
              <w:rPr>
                <w:rFonts w:ascii="標楷體" w:eastAsia="標楷體" w:hAnsi="標楷體" w:hint="eastAsia"/>
              </w:rPr>
              <w:t>年</w:t>
            </w:r>
            <w:r w:rsidRPr="003D383C">
              <w:rPr>
                <w:rFonts w:ascii="標楷體" w:eastAsia="標楷體" w:hAnsi="標楷體"/>
              </w:rPr>
              <w:t>3</w:t>
            </w:r>
            <w:r w:rsidRPr="003D383C">
              <w:rPr>
                <w:rFonts w:ascii="標楷體" w:eastAsia="標楷體" w:hAnsi="標楷體" w:hint="eastAsia"/>
              </w:rPr>
              <w:t>月</w:t>
            </w:r>
            <w:r w:rsidRPr="003D383C">
              <w:rPr>
                <w:rFonts w:ascii="標楷體" w:eastAsia="標楷體" w:hAnsi="標楷體"/>
              </w:rPr>
              <w:t>7</w:t>
            </w:r>
            <w:r w:rsidRPr="003D383C">
              <w:rPr>
                <w:rFonts w:ascii="標楷體" w:eastAsia="標楷體" w:hAnsi="標楷體" w:hint="eastAsia"/>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4</w:t>
            </w:r>
          </w:p>
        </w:tc>
        <w:tc>
          <w:tcPr>
            <w:tcW w:w="894"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鹽埕區</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新化里</w:t>
            </w:r>
          </w:p>
        </w:tc>
        <w:tc>
          <w:tcPr>
            <w:tcW w:w="955" w:type="dxa"/>
            <w:vAlign w:val="center"/>
          </w:tcPr>
          <w:p w:rsidR="005E59C9" w:rsidRPr="003D383C" w:rsidRDefault="005E59C9" w:rsidP="009E0A98">
            <w:pPr>
              <w:snapToGrid w:val="0"/>
              <w:jc w:val="center"/>
              <w:rPr>
                <w:rFonts w:ascii="標楷體" w:eastAsia="標楷體" w:hAnsi="標楷體"/>
              </w:rPr>
            </w:pPr>
            <w:r w:rsidRPr="003D383C">
              <w:rPr>
                <w:rFonts w:eastAsia="標楷體" w:hint="eastAsia"/>
              </w:rPr>
              <w:t>許國榮</w:t>
            </w:r>
          </w:p>
        </w:tc>
        <w:tc>
          <w:tcPr>
            <w:tcW w:w="1492" w:type="dxa"/>
            <w:noWrap/>
            <w:vAlign w:val="center"/>
          </w:tcPr>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snapToGrid w:val="0"/>
                <w:kern w:val="0"/>
              </w:rPr>
              <w:t>106</w:t>
            </w:r>
            <w:r w:rsidRPr="003D383C">
              <w:rPr>
                <w:rFonts w:ascii="標楷體" w:eastAsia="標楷體" w:hAnsi="標楷體" w:hint="eastAsia"/>
                <w:snapToGrid w:val="0"/>
                <w:kern w:val="0"/>
              </w:rPr>
              <w:t>年</w:t>
            </w:r>
            <w:r w:rsidRPr="003D383C">
              <w:rPr>
                <w:rFonts w:ascii="標楷體" w:eastAsia="標楷體" w:hAnsi="標楷體"/>
                <w:snapToGrid w:val="0"/>
                <w:kern w:val="0"/>
              </w:rPr>
              <w:br/>
              <w:t>4</w:t>
            </w:r>
            <w:r w:rsidRPr="003D383C">
              <w:rPr>
                <w:rFonts w:ascii="標楷體" w:eastAsia="標楷體" w:hAnsi="標楷體" w:hint="eastAsia"/>
                <w:snapToGrid w:val="0"/>
                <w:kern w:val="0"/>
              </w:rPr>
              <w:t>月</w:t>
            </w:r>
            <w:r w:rsidRPr="003D383C">
              <w:rPr>
                <w:rFonts w:ascii="標楷體" w:eastAsia="標楷體" w:hAnsi="標楷體"/>
                <w:snapToGrid w:val="0"/>
                <w:kern w:val="0"/>
              </w:rPr>
              <w:t>6</w:t>
            </w:r>
            <w:r w:rsidRPr="003D383C">
              <w:rPr>
                <w:rFonts w:ascii="標楷體" w:eastAsia="標楷體" w:hAnsi="標楷體" w:hint="eastAsia"/>
                <w:snapToGrid w:val="0"/>
                <w:kern w:val="0"/>
              </w:rPr>
              <w:t>日</w:t>
            </w:r>
          </w:p>
        </w:tc>
        <w:tc>
          <w:tcPr>
            <w:tcW w:w="979" w:type="dxa"/>
            <w:vAlign w:val="center"/>
          </w:tcPr>
          <w:p w:rsidR="005E59C9" w:rsidRDefault="005E59C9" w:rsidP="009E0A98">
            <w:pPr>
              <w:snapToGrid w:val="0"/>
              <w:jc w:val="center"/>
              <w:rPr>
                <w:rFonts w:ascii="標楷體" w:eastAsia="標楷體" w:hAnsi="標楷體"/>
              </w:rPr>
            </w:pPr>
            <w:r w:rsidRPr="003D383C">
              <w:rPr>
                <w:rFonts w:ascii="標楷體" w:eastAsia="標楷體" w:hAnsi="標楷體" w:hint="eastAsia"/>
              </w:rPr>
              <w:t>因病</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逝世</w:t>
            </w:r>
          </w:p>
        </w:tc>
        <w:tc>
          <w:tcPr>
            <w:tcW w:w="1080" w:type="dxa"/>
            <w:vAlign w:val="center"/>
          </w:tcPr>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課員</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黃馨儀</w:t>
            </w:r>
          </w:p>
        </w:tc>
        <w:tc>
          <w:tcPr>
            <w:tcW w:w="2438" w:type="dxa"/>
            <w:vAlign w:val="center"/>
          </w:tcPr>
          <w:p w:rsidR="005E59C9"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7</w:t>
            </w:r>
            <w:r w:rsidRPr="003D383C">
              <w:rPr>
                <w:rFonts w:ascii="標楷體" w:eastAsia="標楷體" w:hAnsi="標楷體" w:hint="eastAsia"/>
              </w:rPr>
              <w:t>月</w:t>
            </w:r>
            <w:r w:rsidRPr="003D383C">
              <w:rPr>
                <w:rFonts w:ascii="標楷體" w:eastAsia="標楷體" w:hAnsi="標楷體"/>
              </w:rPr>
              <w:t>1</w:t>
            </w:r>
            <w:r w:rsidRPr="003D383C">
              <w:rPr>
                <w:rFonts w:ascii="標楷體" w:eastAsia="標楷體" w:hAnsi="標楷體" w:hint="eastAsia"/>
              </w:rPr>
              <w:t>日起至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12</w:t>
            </w:r>
            <w:r w:rsidRPr="003D383C">
              <w:rPr>
                <w:rFonts w:ascii="標楷體" w:eastAsia="標楷體" w:hAnsi="標楷體" w:hint="eastAsia"/>
              </w:rPr>
              <w:t>月</w:t>
            </w:r>
            <w:r w:rsidRPr="003D383C">
              <w:rPr>
                <w:rFonts w:ascii="標楷體" w:eastAsia="標楷體" w:hAnsi="標楷體"/>
              </w:rPr>
              <w:t>31</w:t>
            </w:r>
            <w:r w:rsidRPr="003D383C">
              <w:rPr>
                <w:rFonts w:ascii="標楷體" w:eastAsia="標楷體" w:hAnsi="標楷體" w:hint="eastAsia"/>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5</w:t>
            </w:r>
          </w:p>
        </w:tc>
        <w:tc>
          <w:tcPr>
            <w:tcW w:w="894"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杉林區</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月眉里</w:t>
            </w:r>
          </w:p>
        </w:tc>
        <w:tc>
          <w:tcPr>
            <w:tcW w:w="955"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邱志明</w:t>
            </w:r>
          </w:p>
        </w:tc>
        <w:tc>
          <w:tcPr>
            <w:tcW w:w="1492" w:type="dxa"/>
            <w:noWrap/>
            <w:vAlign w:val="center"/>
          </w:tcPr>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snapToGrid w:val="0"/>
                <w:kern w:val="0"/>
              </w:rPr>
              <w:t>106</w:t>
            </w:r>
            <w:r w:rsidRPr="003D383C">
              <w:rPr>
                <w:rFonts w:ascii="標楷體" w:eastAsia="標楷體" w:hAnsi="標楷體" w:hint="eastAsia"/>
                <w:snapToGrid w:val="0"/>
                <w:kern w:val="0"/>
              </w:rPr>
              <w:t>年</w:t>
            </w:r>
            <w:r w:rsidRPr="003D383C">
              <w:rPr>
                <w:rFonts w:ascii="標楷體" w:eastAsia="標楷體" w:hAnsi="標楷體"/>
                <w:snapToGrid w:val="0"/>
                <w:kern w:val="0"/>
              </w:rPr>
              <w:br/>
              <w:t>5</w:t>
            </w:r>
            <w:r w:rsidRPr="003D383C">
              <w:rPr>
                <w:rFonts w:ascii="標楷體" w:eastAsia="標楷體" w:hAnsi="標楷體" w:hint="eastAsia"/>
                <w:snapToGrid w:val="0"/>
                <w:kern w:val="0"/>
              </w:rPr>
              <w:t>月</w:t>
            </w:r>
            <w:r w:rsidRPr="003D383C">
              <w:rPr>
                <w:rFonts w:ascii="標楷體" w:eastAsia="標楷體" w:hAnsi="標楷體"/>
                <w:snapToGrid w:val="0"/>
                <w:kern w:val="0"/>
              </w:rPr>
              <w:t>3</w:t>
            </w:r>
            <w:r w:rsidRPr="003D383C">
              <w:rPr>
                <w:rFonts w:ascii="標楷體" w:eastAsia="標楷體" w:hAnsi="標楷體" w:hint="eastAsia"/>
                <w:snapToGrid w:val="0"/>
                <w:kern w:val="0"/>
              </w:rPr>
              <w:t>日</w:t>
            </w:r>
          </w:p>
        </w:tc>
        <w:tc>
          <w:tcPr>
            <w:tcW w:w="979" w:type="dxa"/>
            <w:vAlign w:val="center"/>
          </w:tcPr>
          <w:p w:rsidR="005E59C9" w:rsidRDefault="005E59C9" w:rsidP="009E0A98">
            <w:pPr>
              <w:snapToGrid w:val="0"/>
              <w:jc w:val="center"/>
              <w:rPr>
                <w:rFonts w:ascii="標楷體" w:eastAsia="標楷體" w:hAnsi="標楷體"/>
              </w:rPr>
            </w:pPr>
            <w:r w:rsidRPr="003D383C">
              <w:rPr>
                <w:rFonts w:ascii="標楷體" w:eastAsia="標楷體" w:hAnsi="標楷體" w:hint="eastAsia"/>
              </w:rPr>
              <w:t>因案</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解職</w:t>
            </w:r>
          </w:p>
        </w:tc>
        <w:tc>
          <w:tcPr>
            <w:tcW w:w="1080" w:type="dxa"/>
            <w:vAlign w:val="center"/>
          </w:tcPr>
          <w:p w:rsidR="005E59C9"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里幹事</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鍾淑芳</w:t>
            </w:r>
          </w:p>
        </w:tc>
        <w:tc>
          <w:tcPr>
            <w:tcW w:w="2438" w:type="dxa"/>
            <w:vAlign w:val="center"/>
          </w:tcPr>
          <w:p w:rsidR="005E59C9"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5</w:t>
            </w:r>
            <w:r w:rsidRPr="003D383C">
              <w:rPr>
                <w:rFonts w:ascii="標楷體" w:eastAsia="標楷體" w:hAnsi="標楷體" w:hint="eastAsia"/>
              </w:rPr>
              <w:t>月</w:t>
            </w:r>
            <w:r w:rsidRPr="003D383C">
              <w:rPr>
                <w:rFonts w:ascii="標楷體" w:eastAsia="標楷體" w:hAnsi="標楷體"/>
              </w:rPr>
              <w:t>3</w:t>
            </w:r>
            <w:r w:rsidRPr="003D383C">
              <w:rPr>
                <w:rFonts w:ascii="標楷體" w:eastAsia="標楷體" w:hAnsi="標楷體" w:hint="eastAsia"/>
              </w:rPr>
              <w:t>日起至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107</w:t>
            </w:r>
            <w:r w:rsidRPr="003D383C">
              <w:rPr>
                <w:rFonts w:ascii="標楷體" w:eastAsia="標楷體" w:hAnsi="標楷體" w:hint="eastAsia"/>
              </w:rPr>
              <w:t>年</w:t>
            </w:r>
            <w:r w:rsidRPr="003D383C">
              <w:rPr>
                <w:rFonts w:ascii="標楷體" w:eastAsia="標楷體" w:hAnsi="標楷體"/>
              </w:rPr>
              <w:t>5</w:t>
            </w:r>
            <w:r w:rsidRPr="003D383C">
              <w:rPr>
                <w:rFonts w:ascii="標楷體" w:eastAsia="標楷體" w:hAnsi="標楷體" w:hint="eastAsia"/>
              </w:rPr>
              <w:t>月</w:t>
            </w:r>
            <w:r w:rsidRPr="003D383C">
              <w:rPr>
                <w:rFonts w:ascii="標楷體" w:eastAsia="標楷體" w:hAnsi="標楷體"/>
              </w:rPr>
              <w:t>3</w:t>
            </w:r>
            <w:r w:rsidRPr="003D383C">
              <w:rPr>
                <w:rFonts w:ascii="標楷體" w:eastAsia="標楷體" w:hAnsi="標楷體" w:hint="eastAsia"/>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6</w:t>
            </w:r>
          </w:p>
        </w:tc>
        <w:tc>
          <w:tcPr>
            <w:tcW w:w="894"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岡山區</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華崗里</w:t>
            </w:r>
          </w:p>
        </w:tc>
        <w:tc>
          <w:tcPr>
            <w:tcW w:w="955"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許瑞敏</w:t>
            </w:r>
          </w:p>
        </w:tc>
        <w:tc>
          <w:tcPr>
            <w:tcW w:w="1492" w:type="dxa"/>
            <w:noWrap/>
            <w:vAlign w:val="center"/>
          </w:tcPr>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snapToGrid w:val="0"/>
                <w:kern w:val="0"/>
              </w:rPr>
              <w:t>106</w:t>
            </w:r>
            <w:r w:rsidRPr="003D383C">
              <w:rPr>
                <w:rFonts w:ascii="標楷體" w:eastAsia="標楷體" w:hAnsi="標楷體" w:hint="eastAsia"/>
                <w:snapToGrid w:val="0"/>
                <w:kern w:val="0"/>
              </w:rPr>
              <w:t>年</w:t>
            </w:r>
            <w:r w:rsidRPr="003D383C">
              <w:rPr>
                <w:rFonts w:ascii="標楷體" w:eastAsia="標楷體" w:hAnsi="標楷體"/>
                <w:snapToGrid w:val="0"/>
                <w:kern w:val="0"/>
              </w:rPr>
              <w:br/>
              <w:t>5</w:t>
            </w:r>
            <w:r w:rsidRPr="003D383C">
              <w:rPr>
                <w:rFonts w:ascii="標楷體" w:eastAsia="標楷體" w:hAnsi="標楷體" w:hint="eastAsia"/>
                <w:snapToGrid w:val="0"/>
                <w:kern w:val="0"/>
              </w:rPr>
              <w:t>月</w:t>
            </w:r>
            <w:r w:rsidRPr="003D383C">
              <w:rPr>
                <w:rFonts w:ascii="標楷體" w:eastAsia="標楷體" w:hAnsi="標楷體"/>
                <w:snapToGrid w:val="0"/>
                <w:kern w:val="0"/>
              </w:rPr>
              <w:t>23</w:t>
            </w:r>
            <w:r w:rsidRPr="003D383C">
              <w:rPr>
                <w:rFonts w:ascii="標楷體" w:eastAsia="標楷體" w:hAnsi="標楷體" w:hint="eastAsia"/>
                <w:snapToGrid w:val="0"/>
                <w:kern w:val="0"/>
              </w:rPr>
              <w:t>日</w:t>
            </w:r>
          </w:p>
        </w:tc>
        <w:tc>
          <w:tcPr>
            <w:tcW w:w="979" w:type="dxa"/>
            <w:vAlign w:val="center"/>
          </w:tcPr>
          <w:p w:rsidR="005E59C9" w:rsidRDefault="005E59C9" w:rsidP="009E0A98">
            <w:pPr>
              <w:snapToGrid w:val="0"/>
              <w:jc w:val="center"/>
              <w:rPr>
                <w:rFonts w:ascii="標楷體" w:eastAsia="標楷體" w:hAnsi="標楷體"/>
              </w:rPr>
            </w:pPr>
            <w:r w:rsidRPr="003D383C">
              <w:rPr>
                <w:rFonts w:ascii="標楷體" w:eastAsia="標楷體" w:hAnsi="標楷體" w:hint="eastAsia"/>
              </w:rPr>
              <w:t>因病</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逝世</w:t>
            </w:r>
          </w:p>
        </w:tc>
        <w:tc>
          <w:tcPr>
            <w:tcW w:w="1080" w:type="dxa"/>
            <w:vAlign w:val="center"/>
          </w:tcPr>
          <w:p w:rsidR="005E59C9"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里幹事</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曾永欽</w:t>
            </w:r>
          </w:p>
        </w:tc>
        <w:tc>
          <w:tcPr>
            <w:tcW w:w="2438" w:type="dxa"/>
            <w:vAlign w:val="center"/>
          </w:tcPr>
          <w:p w:rsidR="005E59C9"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5</w:t>
            </w:r>
            <w:r w:rsidRPr="003D383C">
              <w:rPr>
                <w:rFonts w:ascii="標楷體" w:eastAsia="標楷體" w:hAnsi="標楷體" w:hint="eastAsia"/>
              </w:rPr>
              <w:t>月</w:t>
            </w:r>
            <w:r w:rsidRPr="003D383C">
              <w:rPr>
                <w:rFonts w:ascii="標楷體" w:eastAsia="標楷體" w:hAnsi="標楷體"/>
              </w:rPr>
              <w:t>23</w:t>
            </w:r>
            <w:r w:rsidRPr="003D383C">
              <w:rPr>
                <w:rFonts w:ascii="標楷體" w:eastAsia="標楷體" w:hAnsi="標楷體" w:hint="eastAsia"/>
              </w:rPr>
              <w:t>日至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107</w:t>
            </w:r>
            <w:r w:rsidRPr="003D383C">
              <w:rPr>
                <w:rFonts w:ascii="標楷體" w:eastAsia="標楷體" w:hAnsi="標楷體" w:hint="eastAsia"/>
              </w:rPr>
              <w:t>年</w:t>
            </w:r>
            <w:r w:rsidRPr="003D383C">
              <w:rPr>
                <w:rFonts w:ascii="標楷體" w:eastAsia="標楷體" w:hAnsi="標楷體"/>
              </w:rPr>
              <w:t>5</w:t>
            </w:r>
            <w:r w:rsidRPr="003D383C">
              <w:rPr>
                <w:rFonts w:ascii="標楷體" w:eastAsia="標楷體" w:hAnsi="標楷體" w:hint="eastAsia"/>
              </w:rPr>
              <w:t>月</w:t>
            </w:r>
            <w:r w:rsidRPr="003D383C">
              <w:rPr>
                <w:rFonts w:ascii="標楷體" w:eastAsia="標楷體" w:hAnsi="標楷體"/>
              </w:rPr>
              <w:t>24</w:t>
            </w:r>
            <w:r w:rsidRPr="003D383C">
              <w:rPr>
                <w:rFonts w:ascii="標楷體" w:eastAsia="標楷體" w:hAnsi="標楷體" w:hint="eastAsia"/>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7</w:t>
            </w:r>
          </w:p>
        </w:tc>
        <w:tc>
          <w:tcPr>
            <w:tcW w:w="894"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鳥松區</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鳥松里</w:t>
            </w:r>
          </w:p>
        </w:tc>
        <w:tc>
          <w:tcPr>
            <w:tcW w:w="955"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陳清茂</w:t>
            </w:r>
          </w:p>
        </w:tc>
        <w:tc>
          <w:tcPr>
            <w:tcW w:w="1492" w:type="dxa"/>
            <w:noWrap/>
            <w:vAlign w:val="center"/>
          </w:tcPr>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snapToGrid w:val="0"/>
                <w:kern w:val="0"/>
              </w:rPr>
              <w:t>106</w:t>
            </w:r>
            <w:r w:rsidRPr="003D383C">
              <w:rPr>
                <w:rFonts w:ascii="標楷體" w:eastAsia="標楷體" w:hAnsi="標楷體" w:hint="eastAsia"/>
                <w:snapToGrid w:val="0"/>
                <w:kern w:val="0"/>
              </w:rPr>
              <w:t>年</w:t>
            </w:r>
          </w:p>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snapToGrid w:val="0"/>
                <w:kern w:val="0"/>
              </w:rPr>
              <w:t>5</w:t>
            </w:r>
            <w:r w:rsidRPr="003D383C">
              <w:rPr>
                <w:rFonts w:ascii="標楷體" w:eastAsia="標楷體" w:hAnsi="標楷體" w:hint="eastAsia"/>
                <w:snapToGrid w:val="0"/>
                <w:kern w:val="0"/>
              </w:rPr>
              <w:t>月</w:t>
            </w:r>
            <w:r w:rsidRPr="003D383C">
              <w:rPr>
                <w:rFonts w:ascii="標楷體" w:eastAsia="標楷體" w:hAnsi="標楷體"/>
                <w:snapToGrid w:val="0"/>
                <w:kern w:val="0"/>
              </w:rPr>
              <w:t>25</w:t>
            </w:r>
            <w:r w:rsidRPr="003D383C">
              <w:rPr>
                <w:rFonts w:ascii="標楷體" w:eastAsia="標楷體" w:hAnsi="標楷體" w:hint="eastAsia"/>
                <w:snapToGrid w:val="0"/>
                <w:kern w:val="0"/>
              </w:rPr>
              <w:t>日</w:t>
            </w:r>
          </w:p>
        </w:tc>
        <w:tc>
          <w:tcPr>
            <w:tcW w:w="979" w:type="dxa"/>
            <w:vAlign w:val="center"/>
          </w:tcPr>
          <w:p w:rsidR="005E59C9" w:rsidRDefault="005E59C9" w:rsidP="009E0A98">
            <w:pPr>
              <w:snapToGrid w:val="0"/>
              <w:jc w:val="center"/>
              <w:rPr>
                <w:rFonts w:ascii="標楷體" w:eastAsia="標楷體" w:hAnsi="標楷體"/>
              </w:rPr>
            </w:pPr>
            <w:r w:rsidRPr="003D383C">
              <w:rPr>
                <w:rFonts w:ascii="標楷體" w:eastAsia="標楷體" w:hAnsi="標楷體" w:hint="eastAsia"/>
              </w:rPr>
              <w:t>因案</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解職</w:t>
            </w:r>
          </w:p>
        </w:tc>
        <w:tc>
          <w:tcPr>
            <w:tcW w:w="1080" w:type="dxa"/>
            <w:vAlign w:val="center"/>
          </w:tcPr>
          <w:p w:rsidR="005E59C9"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里幹事</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王姿閔</w:t>
            </w:r>
          </w:p>
        </w:tc>
        <w:tc>
          <w:tcPr>
            <w:tcW w:w="2438" w:type="dxa"/>
            <w:vAlign w:val="center"/>
          </w:tcPr>
          <w:p w:rsidR="005E59C9"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5</w:t>
            </w:r>
            <w:r w:rsidRPr="003D383C">
              <w:rPr>
                <w:rFonts w:ascii="標楷體" w:eastAsia="標楷體" w:hAnsi="標楷體" w:hint="eastAsia"/>
              </w:rPr>
              <w:t>月</w:t>
            </w:r>
            <w:r w:rsidRPr="003D383C">
              <w:rPr>
                <w:rFonts w:ascii="標楷體" w:eastAsia="標楷體" w:hAnsi="標楷體"/>
              </w:rPr>
              <w:t>25</w:t>
            </w:r>
            <w:r w:rsidRPr="003D383C">
              <w:rPr>
                <w:rFonts w:ascii="標楷體" w:eastAsia="標楷體" w:hAnsi="標楷體" w:hint="eastAsia"/>
              </w:rPr>
              <w:t>日至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12</w:t>
            </w:r>
            <w:r w:rsidRPr="003D383C">
              <w:rPr>
                <w:rFonts w:ascii="標楷體" w:eastAsia="標楷體" w:hAnsi="標楷體" w:hint="eastAsia"/>
              </w:rPr>
              <w:t>月</w:t>
            </w:r>
            <w:r w:rsidRPr="003D383C">
              <w:rPr>
                <w:rFonts w:ascii="標楷體" w:eastAsia="標楷體" w:hAnsi="標楷體"/>
              </w:rPr>
              <w:t>31</w:t>
            </w:r>
            <w:r w:rsidRPr="003D383C">
              <w:rPr>
                <w:rFonts w:ascii="標楷體" w:eastAsia="標楷體" w:hAnsi="標楷體" w:hint="eastAsia"/>
              </w:rPr>
              <w:t>日止</w:t>
            </w:r>
          </w:p>
        </w:tc>
      </w:tr>
      <w:tr w:rsidR="005E59C9" w:rsidRPr="002F779A">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8</w:t>
            </w:r>
          </w:p>
        </w:tc>
        <w:tc>
          <w:tcPr>
            <w:tcW w:w="894" w:type="dxa"/>
            <w:vAlign w:val="center"/>
          </w:tcPr>
          <w:p w:rsidR="005E59C9" w:rsidRPr="003D383C" w:rsidRDefault="005E59C9" w:rsidP="009E0A98">
            <w:pPr>
              <w:snapToGrid w:val="0"/>
              <w:jc w:val="center"/>
              <w:rPr>
                <w:rFonts w:ascii="標楷體" w:eastAsia="標楷體" w:hAnsi="標楷體"/>
              </w:rPr>
            </w:pPr>
            <w:r w:rsidRPr="003D383C">
              <w:rPr>
                <w:rFonts w:eastAsia="標楷體" w:hint="eastAsia"/>
              </w:rPr>
              <w:t>左營區福山里</w:t>
            </w:r>
          </w:p>
        </w:tc>
        <w:tc>
          <w:tcPr>
            <w:tcW w:w="955" w:type="dxa"/>
            <w:vAlign w:val="center"/>
          </w:tcPr>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萬春賢</w:t>
            </w:r>
          </w:p>
        </w:tc>
        <w:tc>
          <w:tcPr>
            <w:tcW w:w="1492" w:type="dxa"/>
            <w:noWrap/>
            <w:vAlign w:val="center"/>
          </w:tcPr>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p>
          <w:p w:rsidR="005E59C9" w:rsidRPr="003D383C" w:rsidRDefault="005E59C9" w:rsidP="009E0A98">
            <w:pPr>
              <w:snapToGrid w:val="0"/>
              <w:jc w:val="center"/>
              <w:rPr>
                <w:rFonts w:ascii="標楷體" w:eastAsia="標楷體" w:hAnsi="標楷體"/>
                <w:snapToGrid w:val="0"/>
                <w:kern w:val="0"/>
              </w:rPr>
            </w:pPr>
            <w:r w:rsidRPr="003D383C">
              <w:rPr>
                <w:rFonts w:ascii="標楷體" w:eastAsia="標楷體" w:hAnsi="標楷體"/>
                <w:color w:val="000000"/>
              </w:rPr>
              <w:t>7</w:t>
            </w:r>
            <w:r w:rsidRPr="003D383C">
              <w:rPr>
                <w:rFonts w:ascii="標楷體" w:eastAsia="標楷體" w:hAnsi="標楷體" w:hint="eastAsia"/>
                <w:color w:val="000000"/>
              </w:rPr>
              <w:t>月</w:t>
            </w:r>
            <w:r w:rsidRPr="003D383C">
              <w:rPr>
                <w:rFonts w:ascii="標楷體" w:eastAsia="標楷體" w:hAnsi="標楷體"/>
                <w:color w:val="000000"/>
              </w:rPr>
              <w:t>5</w:t>
            </w:r>
            <w:r w:rsidRPr="003D383C">
              <w:rPr>
                <w:rFonts w:ascii="標楷體" w:eastAsia="標楷體" w:hAnsi="標楷體" w:hint="eastAsia"/>
                <w:color w:val="000000"/>
              </w:rPr>
              <w:t>日</w:t>
            </w:r>
          </w:p>
        </w:tc>
        <w:tc>
          <w:tcPr>
            <w:tcW w:w="979" w:type="dxa"/>
            <w:vAlign w:val="center"/>
          </w:tcPr>
          <w:p w:rsidR="005E59C9" w:rsidRDefault="005E59C9" w:rsidP="009E0A98">
            <w:pPr>
              <w:snapToGrid w:val="0"/>
              <w:jc w:val="center"/>
              <w:rPr>
                <w:rFonts w:ascii="標楷體" w:eastAsia="標楷體" w:hAnsi="標楷體"/>
              </w:rPr>
            </w:pPr>
            <w:r w:rsidRPr="003D383C">
              <w:rPr>
                <w:rFonts w:ascii="標楷體" w:eastAsia="標楷體" w:hAnsi="標楷體" w:hint="eastAsia"/>
              </w:rPr>
              <w:t>因案</w:t>
            </w:r>
          </w:p>
          <w:p w:rsidR="005E59C9" w:rsidRPr="003D383C" w:rsidRDefault="005E59C9" w:rsidP="009E0A98">
            <w:pPr>
              <w:snapToGrid w:val="0"/>
              <w:jc w:val="center"/>
              <w:rPr>
                <w:rFonts w:ascii="標楷體" w:eastAsia="標楷體" w:hAnsi="標楷體"/>
              </w:rPr>
            </w:pPr>
            <w:r w:rsidRPr="003D383C">
              <w:rPr>
                <w:rFonts w:ascii="標楷體" w:eastAsia="標楷體" w:hAnsi="標楷體" w:hint="eastAsia"/>
              </w:rPr>
              <w:t>解職</w:t>
            </w:r>
          </w:p>
        </w:tc>
        <w:tc>
          <w:tcPr>
            <w:tcW w:w="1080" w:type="dxa"/>
            <w:vAlign w:val="center"/>
          </w:tcPr>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課員</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洪燕玉</w:t>
            </w:r>
          </w:p>
        </w:tc>
        <w:tc>
          <w:tcPr>
            <w:tcW w:w="2438" w:type="dxa"/>
            <w:vAlign w:val="center"/>
          </w:tcPr>
          <w:p w:rsidR="005E59C9" w:rsidRPr="003D383C" w:rsidRDefault="005E59C9" w:rsidP="009E0A98">
            <w:pPr>
              <w:snapToGrid w:val="0"/>
              <w:jc w:val="both"/>
              <w:rPr>
                <w:rFonts w:ascii="標楷體" w:eastAsia="標楷體" w:hAnsi="標楷體"/>
              </w:rPr>
            </w:pPr>
            <w:r w:rsidRPr="003D383C">
              <w:rPr>
                <w:rFonts w:ascii="標楷體" w:eastAsia="標楷體" w:hAnsi="標楷體"/>
              </w:rPr>
              <w:t>106</w:t>
            </w:r>
            <w:r w:rsidRPr="003D383C">
              <w:rPr>
                <w:rFonts w:ascii="標楷體" w:eastAsia="標楷體" w:hAnsi="標楷體" w:hint="eastAsia"/>
              </w:rPr>
              <w:t>年</w:t>
            </w:r>
            <w:r w:rsidRPr="003D383C">
              <w:rPr>
                <w:rFonts w:ascii="標楷體" w:eastAsia="標楷體" w:hAnsi="標楷體"/>
              </w:rPr>
              <w:t>7</w:t>
            </w:r>
            <w:r w:rsidRPr="003D383C">
              <w:rPr>
                <w:rFonts w:ascii="標楷體" w:eastAsia="標楷體" w:hAnsi="標楷體" w:hint="eastAsia"/>
              </w:rPr>
              <w:t>月</w:t>
            </w:r>
            <w:r w:rsidRPr="003D383C">
              <w:rPr>
                <w:rFonts w:ascii="標楷體" w:eastAsia="標楷體" w:hAnsi="標楷體"/>
              </w:rPr>
              <w:t>5</w:t>
            </w:r>
            <w:r w:rsidRPr="003D383C">
              <w:rPr>
                <w:rFonts w:ascii="標楷體" w:eastAsia="標楷體" w:hAnsi="標楷體" w:hint="eastAsia"/>
              </w:rPr>
              <w:t>日至</w:t>
            </w:r>
          </w:p>
          <w:p w:rsidR="005E59C9" w:rsidRPr="003D383C" w:rsidRDefault="005E59C9" w:rsidP="009E0A98">
            <w:pPr>
              <w:snapToGrid w:val="0"/>
              <w:jc w:val="both"/>
              <w:rPr>
                <w:rFonts w:ascii="標楷體" w:eastAsia="標楷體" w:hAnsi="標楷體"/>
              </w:rPr>
            </w:pPr>
            <w:r w:rsidRPr="003D383C">
              <w:rPr>
                <w:rFonts w:ascii="標楷體" w:eastAsia="標楷體" w:hAnsi="標楷體"/>
              </w:rPr>
              <w:t>107</w:t>
            </w:r>
            <w:r w:rsidRPr="003D383C">
              <w:rPr>
                <w:rFonts w:ascii="標楷體" w:eastAsia="標楷體" w:hAnsi="標楷體" w:hint="eastAsia"/>
              </w:rPr>
              <w:t>年</w:t>
            </w:r>
            <w:r w:rsidRPr="003D383C">
              <w:rPr>
                <w:rFonts w:ascii="標楷體" w:eastAsia="標楷體" w:hAnsi="標楷體"/>
              </w:rPr>
              <w:t>1</w:t>
            </w:r>
            <w:r w:rsidRPr="003D383C">
              <w:rPr>
                <w:rFonts w:ascii="標楷體" w:eastAsia="標楷體" w:hAnsi="標楷體" w:hint="eastAsia"/>
              </w:rPr>
              <w:t>月</w:t>
            </w:r>
            <w:r w:rsidRPr="003D383C">
              <w:rPr>
                <w:rFonts w:ascii="標楷體" w:eastAsia="標楷體" w:hAnsi="標楷體"/>
              </w:rPr>
              <w:t>4</w:t>
            </w:r>
            <w:r w:rsidRPr="003D383C">
              <w:rPr>
                <w:rFonts w:ascii="標楷體" w:eastAsia="標楷體" w:hAnsi="標楷體" w:hint="eastAsia"/>
              </w:rPr>
              <w:t>日止</w:t>
            </w:r>
          </w:p>
        </w:tc>
      </w:tr>
      <w:tr w:rsidR="005E59C9" w:rsidRPr="003D383C">
        <w:trPr>
          <w:trHeight w:val="255"/>
          <w:jc w:val="right"/>
        </w:trPr>
        <w:tc>
          <w:tcPr>
            <w:tcW w:w="556" w:type="dxa"/>
            <w:vAlign w:val="center"/>
          </w:tcPr>
          <w:p w:rsidR="005E59C9" w:rsidRPr="008B08F8" w:rsidRDefault="005E59C9" w:rsidP="005E59C9">
            <w:pPr>
              <w:snapToGrid w:val="0"/>
              <w:ind w:leftChars="-11" w:left="31680" w:hangingChars="11" w:firstLine="31680"/>
              <w:jc w:val="center"/>
              <w:rPr>
                <w:rFonts w:ascii="標楷體" w:eastAsia="標楷體" w:hAnsi="標楷體"/>
                <w:kern w:val="0"/>
              </w:rPr>
            </w:pPr>
            <w:r w:rsidRPr="008B08F8">
              <w:rPr>
                <w:rFonts w:ascii="標楷體" w:eastAsia="標楷體" w:hAnsi="標楷體"/>
                <w:kern w:val="0"/>
              </w:rPr>
              <w:t>9</w:t>
            </w:r>
          </w:p>
        </w:tc>
        <w:tc>
          <w:tcPr>
            <w:tcW w:w="894" w:type="dxa"/>
            <w:vAlign w:val="center"/>
          </w:tcPr>
          <w:p w:rsidR="005E59C9" w:rsidRPr="008B08F8" w:rsidRDefault="005E59C9" w:rsidP="008B08F8">
            <w:pPr>
              <w:snapToGrid w:val="0"/>
              <w:jc w:val="center"/>
              <w:rPr>
                <w:rFonts w:eastAsia="標楷體"/>
              </w:rPr>
            </w:pPr>
            <w:r w:rsidRPr="008B08F8">
              <w:rPr>
                <w:rFonts w:eastAsia="標楷體" w:hint="eastAsia"/>
              </w:rPr>
              <w:t>前鎮區鎮海里</w:t>
            </w:r>
          </w:p>
        </w:tc>
        <w:tc>
          <w:tcPr>
            <w:tcW w:w="955" w:type="dxa"/>
            <w:vAlign w:val="center"/>
          </w:tcPr>
          <w:p w:rsidR="005E59C9" w:rsidRPr="008B08F8" w:rsidRDefault="005E59C9" w:rsidP="008B08F8">
            <w:pPr>
              <w:snapToGrid w:val="0"/>
              <w:jc w:val="center"/>
              <w:rPr>
                <w:rFonts w:ascii="標楷體" w:eastAsia="標楷體" w:hAnsi="標楷體"/>
              </w:rPr>
            </w:pPr>
            <w:r w:rsidRPr="008B08F8">
              <w:rPr>
                <w:rFonts w:eastAsia="標楷體" w:hint="eastAsia"/>
              </w:rPr>
              <w:t>蔡漢章</w:t>
            </w:r>
          </w:p>
        </w:tc>
        <w:tc>
          <w:tcPr>
            <w:tcW w:w="1492" w:type="dxa"/>
            <w:noWrap/>
            <w:vAlign w:val="center"/>
          </w:tcPr>
          <w:p w:rsidR="005E59C9" w:rsidRPr="008B08F8" w:rsidRDefault="005E59C9" w:rsidP="008B08F8">
            <w:pPr>
              <w:snapToGrid w:val="0"/>
              <w:jc w:val="center"/>
              <w:rPr>
                <w:rFonts w:ascii="標楷體" w:eastAsia="標楷體" w:hAnsi="標楷體"/>
                <w:color w:val="000000"/>
              </w:rPr>
            </w:pPr>
            <w:r w:rsidRPr="008B08F8">
              <w:rPr>
                <w:rFonts w:ascii="標楷體" w:eastAsia="標楷體" w:hAnsi="標楷體"/>
                <w:color w:val="000000"/>
              </w:rPr>
              <w:t>106</w:t>
            </w:r>
            <w:r w:rsidRPr="008B08F8">
              <w:rPr>
                <w:rFonts w:ascii="標楷體" w:eastAsia="標楷體" w:hAnsi="標楷體" w:hint="eastAsia"/>
                <w:color w:val="000000"/>
              </w:rPr>
              <w:t>年</w:t>
            </w:r>
          </w:p>
          <w:p w:rsidR="005E59C9" w:rsidRPr="008B08F8" w:rsidRDefault="005E59C9" w:rsidP="008B08F8">
            <w:pPr>
              <w:snapToGrid w:val="0"/>
              <w:jc w:val="center"/>
              <w:rPr>
                <w:rFonts w:ascii="標楷體" w:eastAsia="標楷體" w:hAnsi="標楷體"/>
                <w:color w:val="000000"/>
              </w:rPr>
            </w:pPr>
            <w:r w:rsidRPr="008B08F8">
              <w:rPr>
                <w:rFonts w:ascii="標楷體" w:eastAsia="標楷體" w:hAnsi="標楷體"/>
                <w:color w:val="000000"/>
              </w:rPr>
              <w:t>8</w:t>
            </w:r>
            <w:r w:rsidRPr="008B08F8">
              <w:rPr>
                <w:rFonts w:ascii="標楷體" w:eastAsia="標楷體" w:hAnsi="標楷體" w:hint="eastAsia"/>
                <w:color w:val="000000"/>
              </w:rPr>
              <w:t>月</w:t>
            </w:r>
            <w:r w:rsidRPr="008B08F8">
              <w:rPr>
                <w:rFonts w:ascii="標楷體" w:eastAsia="標楷體" w:hAnsi="標楷體"/>
                <w:color w:val="000000"/>
              </w:rPr>
              <w:t>19</w:t>
            </w:r>
            <w:r w:rsidRPr="008B08F8">
              <w:rPr>
                <w:rFonts w:ascii="標楷體" w:eastAsia="標楷體" w:hAnsi="標楷體" w:hint="eastAsia"/>
                <w:color w:val="000000"/>
              </w:rPr>
              <w:t>日</w:t>
            </w:r>
          </w:p>
        </w:tc>
        <w:tc>
          <w:tcPr>
            <w:tcW w:w="979" w:type="dxa"/>
            <w:vAlign w:val="center"/>
          </w:tcPr>
          <w:p w:rsidR="005E59C9" w:rsidRDefault="005E59C9" w:rsidP="008B08F8">
            <w:pPr>
              <w:snapToGrid w:val="0"/>
              <w:jc w:val="center"/>
              <w:rPr>
                <w:rFonts w:ascii="標楷體" w:eastAsia="標楷體" w:hAnsi="標楷體"/>
                <w:color w:val="000000"/>
              </w:rPr>
            </w:pPr>
            <w:r w:rsidRPr="008B08F8">
              <w:rPr>
                <w:rFonts w:ascii="標楷體" w:eastAsia="標楷體" w:hAnsi="標楷體" w:hint="eastAsia"/>
                <w:color w:val="000000"/>
              </w:rPr>
              <w:t>因病</w:t>
            </w:r>
          </w:p>
          <w:p w:rsidR="005E59C9" w:rsidRPr="008B08F8" w:rsidRDefault="005E59C9" w:rsidP="008B08F8">
            <w:pPr>
              <w:snapToGrid w:val="0"/>
              <w:jc w:val="center"/>
              <w:rPr>
                <w:rFonts w:ascii="標楷體" w:eastAsia="標楷體" w:hAnsi="標楷體"/>
              </w:rPr>
            </w:pPr>
            <w:r w:rsidRPr="008B08F8">
              <w:rPr>
                <w:rFonts w:ascii="標楷體" w:eastAsia="標楷體" w:hAnsi="標楷體" w:hint="eastAsia"/>
                <w:color w:val="000000"/>
              </w:rPr>
              <w:t>逝世</w:t>
            </w:r>
          </w:p>
        </w:tc>
        <w:tc>
          <w:tcPr>
            <w:tcW w:w="1080" w:type="dxa"/>
            <w:vAlign w:val="center"/>
          </w:tcPr>
          <w:p w:rsidR="005E59C9" w:rsidRPr="008B08F8" w:rsidRDefault="005E59C9" w:rsidP="008B08F8">
            <w:pPr>
              <w:widowControl/>
              <w:snapToGrid w:val="0"/>
              <w:jc w:val="center"/>
              <w:rPr>
                <w:rFonts w:ascii="標楷體" w:eastAsia="標楷體" w:hAnsi="標楷體"/>
                <w:kern w:val="0"/>
              </w:rPr>
            </w:pPr>
            <w:r w:rsidRPr="008B08F8">
              <w:rPr>
                <w:rFonts w:ascii="標楷體" w:eastAsia="標楷體" w:hAnsi="標楷體" w:hint="eastAsia"/>
                <w:kern w:val="0"/>
              </w:rPr>
              <w:t>里幹事</w:t>
            </w:r>
          </w:p>
          <w:p w:rsidR="005E59C9" w:rsidRPr="008B08F8" w:rsidRDefault="005E59C9" w:rsidP="008B08F8">
            <w:pPr>
              <w:widowControl/>
              <w:snapToGrid w:val="0"/>
              <w:jc w:val="center"/>
              <w:rPr>
                <w:rFonts w:ascii="標楷體" w:eastAsia="標楷體" w:hAnsi="標楷體"/>
                <w:kern w:val="0"/>
              </w:rPr>
            </w:pPr>
            <w:r w:rsidRPr="008B08F8">
              <w:rPr>
                <w:rFonts w:ascii="標楷體" w:eastAsia="標楷體" w:hAnsi="標楷體" w:hint="eastAsia"/>
                <w:kern w:val="0"/>
              </w:rPr>
              <w:t>倪慧婷</w:t>
            </w:r>
          </w:p>
        </w:tc>
        <w:tc>
          <w:tcPr>
            <w:tcW w:w="2438" w:type="dxa"/>
            <w:vAlign w:val="center"/>
          </w:tcPr>
          <w:p w:rsidR="005E59C9" w:rsidRPr="008B08F8" w:rsidRDefault="005E59C9" w:rsidP="008B08F8">
            <w:pPr>
              <w:snapToGrid w:val="0"/>
              <w:jc w:val="both"/>
              <w:rPr>
                <w:rFonts w:ascii="標楷體" w:eastAsia="標楷體" w:hAnsi="標楷體"/>
                <w:color w:val="000000"/>
              </w:rPr>
            </w:pPr>
            <w:r w:rsidRPr="008B08F8">
              <w:rPr>
                <w:rFonts w:ascii="標楷體" w:eastAsia="標楷體" w:hAnsi="標楷體"/>
                <w:color w:val="000000"/>
              </w:rPr>
              <w:t>106</w:t>
            </w:r>
            <w:r w:rsidRPr="008B08F8">
              <w:rPr>
                <w:rFonts w:ascii="標楷體" w:eastAsia="標楷體" w:hAnsi="標楷體" w:hint="eastAsia"/>
                <w:color w:val="000000"/>
              </w:rPr>
              <w:t>年</w:t>
            </w:r>
            <w:r w:rsidRPr="008B08F8">
              <w:rPr>
                <w:rFonts w:ascii="標楷體" w:eastAsia="標楷體" w:hAnsi="標楷體"/>
                <w:color w:val="000000"/>
              </w:rPr>
              <w:t>9</w:t>
            </w:r>
            <w:r w:rsidRPr="008B08F8">
              <w:rPr>
                <w:rFonts w:ascii="標楷體" w:eastAsia="標楷體" w:hAnsi="標楷體" w:hint="eastAsia"/>
                <w:color w:val="000000"/>
              </w:rPr>
              <w:t>月</w:t>
            </w:r>
            <w:r w:rsidRPr="008B08F8">
              <w:rPr>
                <w:rFonts w:ascii="標楷體" w:eastAsia="標楷體" w:hAnsi="標楷體"/>
                <w:color w:val="000000"/>
              </w:rPr>
              <w:t>1</w:t>
            </w:r>
            <w:r w:rsidRPr="008B08F8">
              <w:rPr>
                <w:rFonts w:ascii="標楷體" w:eastAsia="標楷體" w:hAnsi="標楷體" w:hint="eastAsia"/>
                <w:color w:val="000000"/>
              </w:rPr>
              <w:t>日至</w:t>
            </w:r>
          </w:p>
          <w:p w:rsidR="005E59C9" w:rsidRPr="008B08F8" w:rsidRDefault="005E59C9" w:rsidP="008B08F8">
            <w:pPr>
              <w:snapToGrid w:val="0"/>
              <w:jc w:val="both"/>
              <w:rPr>
                <w:rFonts w:ascii="標楷體" w:eastAsia="標楷體" w:hAnsi="標楷體"/>
              </w:rPr>
            </w:pPr>
            <w:r w:rsidRPr="008B08F8">
              <w:rPr>
                <w:rFonts w:ascii="標楷體" w:eastAsia="標楷體" w:hAnsi="標楷體"/>
                <w:color w:val="000000"/>
              </w:rPr>
              <w:t>107</w:t>
            </w:r>
            <w:r w:rsidRPr="008B08F8">
              <w:rPr>
                <w:rFonts w:ascii="標楷體" w:eastAsia="標楷體" w:hAnsi="標楷體" w:hint="eastAsia"/>
                <w:color w:val="000000"/>
              </w:rPr>
              <w:t>年</w:t>
            </w:r>
            <w:r w:rsidRPr="008B08F8">
              <w:rPr>
                <w:rFonts w:ascii="標楷體" w:eastAsia="標楷體" w:hAnsi="標楷體"/>
                <w:color w:val="000000"/>
              </w:rPr>
              <w:t>2</w:t>
            </w:r>
            <w:r w:rsidRPr="008B08F8">
              <w:rPr>
                <w:rFonts w:ascii="標楷體" w:eastAsia="標楷體" w:hAnsi="標楷體" w:hint="eastAsia"/>
                <w:color w:val="000000"/>
              </w:rPr>
              <w:t>月</w:t>
            </w:r>
            <w:r w:rsidRPr="008B08F8">
              <w:rPr>
                <w:rFonts w:ascii="標楷體" w:eastAsia="標楷體" w:hAnsi="標楷體"/>
                <w:color w:val="000000"/>
              </w:rPr>
              <w:t>28</w:t>
            </w:r>
            <w:r w:rsidRPr="008B08F8">
              <w:rPr>
                <w:rFonts w:ascii="標楷體" w:eastAsia="標楷體" w:hAnsi="標楷體" w:hint="eastAsia"/>
                <w:color w:val="000000"/>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10</w:t>
            </w:r>
          </w:p>
        </w:tc>
        <w:tc>
          <w:tcPr>
            <w:tcW w:w="894" w:type="dxa"/>
            <w:vAlign w:val="center"/>
          </w:tcPr>
          <w:p w:rsidR="005E59C9" w:rsidRPr="003D383C" w:rsidRDefault="005E59C9" w:rsidP="009E0A98">
            <w:pPr>
              <w:snapToGrid w:val="0"/>
              <w:jc w:val="center"/>
              <w:rPr>
                <w:rFonts w:eastAsia="標楷體"/>
              </w:rPr>
            </w:pPr>
            <w:r w:rsidRPr="003D383C">
              <w:rPr>
                <w:rFonts w:eastAsia="標楷體" w:hint="eastAsia"/>
              </w:rPr>
              <w:t>大樹區三和里</w:t>
            </w:r>
          </w:p>
        </w:tc>
        <w:tc>
          <w:tcPr>
            <w:tcW w:w="955" w:type="dxa"/>
            <w:vAlign w:val="center"/>
          </w:tcPr>
          <w:p w:rsidR="005E59C9" w:rsidRPr="003D383C" w:rsidRDefault="005E59C9" w:rsidP="009E0A98">
            <w:pPr>
              <w:snapToGrid w:val="0"/>
              <w:jc w:val="center"/>
              <w:rPr>
                <w:rFonts w:eastAsia="標楷體"/>
              </w:rPr>
            </w:pPr>
            <w:r w:rsidRPr="003D383C">
              <w:rPr>
                <w:rFonts w:eastAsia="標楷體" w:hint="eastAsia"/>
              </w:rPr>
              <w:t>林天賞</w:t>
            </w:r>
          </w:p>
        </w:tc>
        <w:tc>
          <w:tcPr>
            <w:tcW w:w="1492" w:type="dxa"/>
            <w:noWrap/>
            <w:vAlign w:val="center"/>
          </w:tcPr>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p>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8</w:t>
            </w:r>
            <w:r w:rsidRPr="003D383C">
              <w:rPr>
                <w:rFonts w:ascii="標楷體" w:eastAsia="標楷體" w:hAnsi="標楷體" w:hint="eastAsia"/>
                <w:color w:val="000000"/>
              </w:rPr>
              <w:t>月</w:t>
            </w:r>
            <w:r w:rsidRPr="003D383C">
              <w:rPr>
                <w:rFonts w:ascii="標楷體" w:eastAsia="標楷體" w:hAnsi="標楷體"/>
                <w:color w:val="000000"/>
              </w:rPr>
              <w:t>30</w:t>
            </w:r>
            <w:r w:rsidRPr="003D383C">
              <w:rPr>
                <w:rFonts w:ascii="標楷體" w:eastAsia="標楷體" w:hAnsi="標楷體" w:hint="eastAsia"/>
                <w:color w:val="000000"/>
              </w:rPr>
              <w:t>日</w:t>
            </w:r>
          </w:p>
        </w:tc>
        <w:tc>
          <w:tcPr>
            <w:tcW w:w="979" w:type="dxa"/>
            <w:vAlign w:val="center"/>
          </w:tcPr>
          <w:p w:rsidR="005E59C9" w:rsidRDefault="005E59C9" w:rsidP="009E0A98">
            <w:pPr>
              <w:snapToGrid w:val="0"/>
              <w:jc w:val="center"/>
              <w:rPr>
                <w:rFonts w:ascii="標楷體" w:eastAsia="標楷體" w:hAnsi="標楷體"/>
                <w:color w:val="000000"/>
              </w:rPr>
            </w:pPr>
            <w:r w:rsidRPr="003D383C">
              <w:rPr>
                <w:rFonts w:ascii="標楷體" w:eastAsia="標楷體" w:hAnsi="標楷體" w:hint="eastAsia"/>
                <w:color w:val="000000"/>
              </w:rPr>
              <w:t>因病</w:t>
            </w:r>
          </w:p>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hint="eastAsia"/>
                <w:color w:val="000000"/>
              </w:rPr>
              <w:t>逝世</w:t>
            </w:r>
          </w:p>
        </w:tc>
        <w:tc>
          <w:tcPr>
            <w:tcW w:w="1080" w:type="dxa"/>
            <w:vAlign w:val="center"/>
          </w:tcPr>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秘書</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朱永</w:t>
            </w:r>
          </w:p>
        </w:tc>
        <w:tc>
          <w:tcPr>
            <w:tcW w:w="2438" w:type="dxa"/>
            <w:vAlign w:val="center"/>
          </w:tcPr>
          <w:p w:rsidR="005E59C9" w:rsidRDefault="005E59C9" w:rsidP="009E0A98">
            <w:pPr>
              <w:snapToGrid w:val="0"/>
              <w:jc w:val="both"/>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r w:rsidRPr="003D383C">
              <w:rPr>
                <w:rFonts w:ascii="標楷體" w:eastAsia="標楷體" w:hAnsi="標楷體"/>
                <w:color w:val="000000"/>
              </w:rPr>
              <w:t>8</w:t>
            </w:r>
            <w:r w:rsidRPr="003D383C">
              <w:rPr>
                <w:rFonts w:ascii="標楷體" w:eastAsia="標楷體" w:hAnsi="標楷體" w:hint="eastAsia"/>
                <w:color w:val="000000"/>
              </w:rPr>
              <w:t>月</w:t>
            </w:r>
            <w:r w:rsidRPr="003D383C">
              <w:rPr>
                <w:rFonts w:ascii="標楷體" w:eastAsia="標楷體" w:hAnsi="標楷體"/>
                <w:color w:val="000000"/>
              </w:rPr>
              <w:t>30</w:t>
            </w:r>
            <w:r w:rsidRPr="003D383C">
              <w:rPr>
                <w:rFonts w:ascii="標楷體" w:eastAsia="標楷體" w:hAnsi="標楷體" w:hint="eastAsia"/>
                <w:color w:val="000000"/>
              </w:rPr>
              <w:t>日至</w:t>
            </w:r>
          </w:p>
          <w:p w:rsidR="005E59C9" w:rsidRPr="003D383C" w:rsidRDefault="005E59C9" w:rsidP="009E0A98">
            <w:pPr>
              <w:snapToGrid w:val="0"/>
              <w:jc w:val="both"/>
              <w:rPr>
                <w:rFonts w:ascii="標楷體" w:eastAsia="標楷體" w:hAnsi="標楷體"/>
                <w:color w:val="000000"/>
              </w:rPr>
            </w:pPr>
            <w:r w:rsidRPr="003D383C">
              <w:rPr>
                <w:rFonts w:ascii="標楷體" w:eastAsia="標楷體" w:hAnsi="標楷體"/>
                <w:color w:val="000000"/>
              </w:rPr>
              <w:t>107</w:t>
            </w:r>
            <w:r w:rsidRPr="003D383C">
              <w:rPr>
                <w:rFonts w:ascii="標楷體" w:eastAsia="標楷體" w:hAnsi="標楷體" w:hint="eastAsia"/>
                <w:color w:val="000000"/>
              </w:rPr>
              <w:t>年</w:t>
            </w:r>
            <w:r w:rsidRPr="003D383C">
              <w:rPr>
                <w:rFonts w:ascii="標楷體" w:eastAsia="標楷體" w:hAnsi="標楷體"/>
                <w:color w:val="000000"/>
              </w:rPr>
              <w:t>2</w:t>
            </w:r>
            <w:r w:rsidRPr="003D383C">
              <w:rPr>
                <w:rFonts w:ascii="標楷體" w:eastAsia="標楷體" w:hAnsi="標楷體" w:hint="eastAsia"/>
                <w:color w:val="000000"/>
              </w:rPr>
              <w:t>月</w:t>
            </w:r>
            <w:r w:rsidRPr="003D383C">
              <w:rPr>
                <w:rFonts w:ascii="標楷體" w:eastAsia="標楷體" w:hAnsi="標楷體"/>
                <w:color w:val="000000"/>
              </w:rPr>
              <w:t>28</w:t>
            </w:r>
            <w:r w:rsidRPr="003D383C">
              <w:rPr>
                <w:rFonts w:ascii="標楷體" w:eastAsia="標楷體" w:hAnsi="標楷體" w:hint="eastAsia"/>
                <w:color w:val="000000"/>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11</w:t>
            </w:r>
          </w:p>
        </w:tc>
        <w:tc>
          <w:tcPr>
            <w:tcW w:w="894" w:type="dxa"/>
            <w:vAlign w:val="center"/>
          </w:tcPr>
          <w:p w:rsidR="005E59C9" w:rsidRPr="003D383C" w:rsidRDefault="005E59C9" w:rsidP="009E0A98">
            <w:pPr>
              <w:snapToGrid w:val="0"/>
              <w:jc w:val="center"/>
              <w:rPr>
                <w:rFonts w:eastAsia="標楷體"/>
              </w:rPr>
            </w:pPr>
            <w:r w:rsidRPr="003D383C">
              <w:rPr>
                <w:rFonts w:eastAsia="標楷體" w:hint="eastAsia"/>
              </w:rPr>
              <w:t>梓官區大舍里</w:t>
            </w:r>
          </w:p>
        </w:tc>
        <w:tc>
          <w:tcPr>
            <w:tcW w:w="955" w:type="dxa"/>
            <w:vAlign w:val="center"/>
          </w:tcPr>
          <w:p w:rsidR="005E59C9" w:rsidRPr="003D383C" w:rsidRDefault="005E59C9" w:rsidP="009E0A98">
            <w:pPr>
              <w:snapToGrid w:val="0"/>
              <w:jc w:val="center"/>
              <w:rPr>
                <w:rFonts w:eastAsia="標楷體"/>
              </w:rPr>
            </w:pPr>
            <w:r w:rsidRPr="003D383C">
              <w:rPr>
                <w:rFonts w:eastAsia="標楷體" w:hint="eastAsia"/>
              </w:rPr>
              <w:t>歐安治</w:t>
            </w:r>
          </w:p>
        </w:tc>
        <w:tc>
          <w:tcPr>
            <w:tcW w:w="1492" w:type="dxa"/>
            <w:noWrap/>
            <w:vAlign w:val="center"/>
          </w:tcPr>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p>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9</w:t>
            </w:r>
            <w:r w:rsidRPr="003D383C">
              <w:rPr>
                <w:rFonts w:ascii="標楷體" w:eastAsia="標楷體" w:hAnsi="標楷體" w:hint="eastAsia"/>
                <w:color w:val="000000"/>
              </w:rPr>
              <w:t>月</w:t>
            </w:r>
            <w:r w:rsidRPr="003D383C">
              <w:rPr>
                <w:rFonts w:ascii="標楷體" w:eastAsia="標楷體" w:hAnsi="標楷體"/>
                <w:color w:val="000000"/>
              </w:rPr>
              <w:t>1</w:t>
            </w:r>
            <w:r w:rsidRPr="003D383C">
              <w:rPr>
                <w:rFonts w:ascii="標楷體" w:eastAsia="標楷體" w:hAnsi="標楷體" w:hint="eastAsia"/>
                <w:color w:val="000000"/>
              </w:rPr>
              <w:t>日</w:t>
            </w:r>
          </w:p>
        </w:tc>
        <w:tc>
          <w:tcPr>
            <w:tcW w:w="979" w:type="dxa"/>
            <w:vAlign w:val="center"/>
          </w:tcPr>
          <w:p w:rsidR="005E59C9" w:rsidRDefault="005E59C9" w:rsidP="009E0A98">
            <w:pPr>
              <w:snapToGrid w:val="0"/>
              <w:jc w:val="center"/>
              <w:rPr>
                <w:rFonts w:ascii="標楷體" w:eastAsia="標楷體" w:hAnsi="標楷體"/>
                <w:color w:val="000000"/>
              </w:rPr>
            </w:pPr>
            <w:r w:rsidRPr="003D383C">
              <w:rPr>
                <w:rFonts w:ascii="標楷體" w:eastAsia="標楷體" w:hAnsi="標楷體" w:hint="eastAsia"/>
                <w:color w:val="000000"/>
              </w:rPr>
              <w:t>因病</w:t>
            </w:r>
          </w:p>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hint="eastAsia"/>
                <w:color w:val="000000"/>
              </w:rPr>
              <w:t>逝世</w:t>
            </w:r>
          </w:p>
        </w:tc>
        <w:tc>
          <w:tcPr>
            <w:tcW w:w="1080" w:type="dxa"/>
            <w:vAlign w:val="center"/>
          </w:tcPr>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里幹事</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劉念魯</w:t>
            </w:r>
          </w:p>
        </w:tc>
        <w:tc>
          <w:tcPr>
            <w:tcW w:w="2438" w:type="dxa"/>
            <w:vAlign w:val="center"/>
          </w:tcPr>
          <w:p w:rsidR="005E59C9" w:rsidRPr="003D383C" w:rsidRDefault="005E59C9" w:rsidP="009E0A98">
            <w:pPr>
              <w:snapToGrid w:val="0"/>
              <w:jc w:val="both"/>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r w:rsidRPr="003D383C">
              <w:rPr>
                <w:rFonts w:ascii="標楷體" w:eastAsia="標楷體" w:hAnsi="標楷體"/>
                <w:color w:val="000000"/>
              </w:rPr>
              <w:t>9</w:t>
            </w:r>
            <w:r w:rsidRPr="003D383C">
              <w:rPr>
                <w:rFonts w:ascii="標楷體" w:eastAsia="標楷體" w:hAnsi="標楷體" w:hint="eastAsia"/>
                <w:color w:val="000000"/>
              </w:rPr>
              <w:t>月</w:t>
            </w:r>
            <w:r w:rsidRPr="003D383C">
              <w:rPr>
                <w:rFonts w:ascii="標楷體" w:eastAsia="標楷體" w:hAnsi="標楷體"/>
                <w:color w:val="000000"/>
              </w:rPr>
              <w:t>8</w:t>
            </w:r>
            <w:r w:rsidRPr="003D383C">
              <w:rPr>
                <w:rFonts w:ascii="標楷體" w:eastAsia="標楷體" w:hAnsi="標楷體" w:hint="eastAsia"/>
                <w:color w:val="000000"/>
              </w:rPr>
              <w:t>日至</w:t>
            </w:r>
          </w:p>
          <w:p w:rsidR="005E59C9" w:rsidRPr="003D383C" w:rsidRDefault="005E59C9" w:rsidP="009E0A98">
            <w:pPr>
              <w:snapToGrid w:val="0"/>
              <w:jc w:val="both"/>
              <w:rPr>
                <w:rFonts w:ascii="標楷體" w:eastAsia="標楷體" w:hAnsi="標楷體"/>
                <w:color w:val="000000"/>
              </w:rPr>
            </w:pPr>
            <w:r w:rsidRPr="003D383C">
              <w:rPr>
                <w:rFonts w:ascii="標楷體" w:eastAsia="標楷體" w:hAnsi="標楷體"/>
                <w:color w:val="000000"/>
              </w:rPr>
              <w:t>107</w:t>
            </w:r>
            <w:r w:rsidRPr="003D383C">
              <w:rPr>
                <w:rFonts w:ascii="標楷體" w:eastAsia="標楷體" w:hAnsi="標楷體" w:hint="eastAsia"/>
                <w:color w:val="000000"/>
              </w:rPr>
              <w:t>年</w:t>
            </w:r>
            <w:r w:rsidRPr="003D383C">
              <w:rPr>
                <w:rFonts w:ascii="標楷體" w:eastAsia="標楷體" w:hAnsi="標楷體"/>
                <w:color w:val="000000"/>
              </w:rPr>
              <w:t>2</w:t>
            </w:r>
            <w:r w:rsidRPr="003D383C">
              <w:rPr>
                <w:rFonts w:ascii="標楷體" w:eastAsia="標楷體" w:hAnsi="標楷體" w:hint="eastAsia"/>
                <w:color w:val="000000"/>
              </w:rPr>
              <w:t>月</w:t>
            </w:r>
            <w:r w:rsidRPr="003D383C">
              <w:rPr>
                <w:rFonts w:ascii="標楷體" w:eastAsia="標楷體" w:hAnsi="標楷體"/>
                <w:color w:val="000000"/>
              </w:rPr>
              <w:t>28</w:t>
            </w:r>
            <w:r w:rsidRPr="003D383C">
              <w:rPr>
                <w:rFonts w:ascii="標楷體" w:eastAsia="標楷體" w:hAnsi="標楷體" w:hint="eastAsia"/>
                <w:color w:val="000000"/>
              </w:rPr>
              <w:t>日止</w:t>
            </w:r>
          </w:p>
        </w:tc>
      </w:tr>
      <w:tr w:rsidR="005E59C9" w:rsidRPr="003D383C">
        <w:trPr>
          <w:trHeight w:val="255"/>
          <w:jc w:val="right"/>
        </w:trPr>
        <w:tc>
          <w:tcPr>
            <w:tcW w:w="556" w:type="dxa"/>
            <w:vAlign w:val="center"/>
          </w:tcPr>
          <w:p w:rsidR="005E59C9" w:rsidRPr="003D383C" w:rsidRDefault="005E59C9" w:rsidP="005E59C9">
            <w:pPr>
              <w:snapToGrid w:val="0"/>
              <w:ind w:leftChars="-11" w:left="31680" w:hangingChars="11" w:firstLine="31680"/>
              <w:jc w:val="center"/>
              <w:rPr>
                <w:rFonts w:ascii="標楷體" w:eastAsia="標楷體" w:hAnsi="標楷體"/>
                <w:kern w:val="0"/>
              </w:rPr>
            </w:pPr>
            <w:r w:rsidRPr="003D383C">
              <w:rPr>
                <w:rFonts w:ascii="標楷體" w:eastAsia="標楷體" w:hAnsi="標楷體"/>
                <w:kern w:val="0"/>
              </w:rPr>
              <w:t>12</w:t>
            </w:r>
          </w:p>
        </w:tc>
        <w:tc>
          <w:tcPr>
            <w:tcW w:w="894" w:type="dxa"/>
            <w:vAlign w:val="center"/>
          </w:tcPr>
          <w:p w:rsidR="005E59C9" w:rsidRPr="003D383C" w:rsidRDefault="005E59C9" w:rsidP="009E0A98">
            <w:pPr>
              <w:snapToGrid w:val="0"/>
              <w:jc w:val="center"/>
              <w:rPr>
                <w:rFonts w:eastAsia="標楷體"/>
              </w:rPr>
            </w:pPr>
            <w:r w:rsidRPr="003D383C">
              <w:rPr>
                <w:rFonts w:eastAsia="標楷體" w:hint="eastAsia"/>
              </w:rPr>
              <w:t>鳳山區忠誠里</w:t>
            </w:r>
          </w:p>
        </w:tc>
        <w:tc>
          <w:tcPr>
            <w:tcW w:w="955" w:type="dxa"/>
            <w:vAlign w:val="center"/>
          </w:tcPr>
          <w:p w:rsidR="005E59C9" w:rsidRPr="003D383C" w:rsidRDefault="005E59C9" w:rsidP="009E0A98">
            <w:pPr>
              <w:snapToGrid w:val="0"/>
              <w:jc w:val="center"/>
              <w:rPr>
                <w:rFonts w:eastAsia="標楷體"/>
              </w:rPr>
            </w:pPr>
            <w:r w:rsidRPr="003D383C">
              <w:rPr>
                <w:rFonts w:eastAsia="標楷體" w:hint="eastAsia"/>
              </w:rPr>
              <w:t>趙時慶</w:t>
            </w:r>
          </w:p>
        </w:tc>
        <w:tc>
          <w:tcPr>
            <w:tcW w:w="1492" w:type="dxa"/>
            <w:noWrap/>
            <w:vAlign w:val="center"/>
          </w:tcPr>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p>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color w:val="000000"/>
              </w:rPr>
              <w:t>10</w:t>
            </w:r>
            <w:r w:rsidRPr="003D383C">
              <w:rPr>
                <w:rFonts w:ascii="標楷體" w:eastAsia="標楷體" w:hAnsi="標楷體" w:hint="eastAsia"/>
                <w:color w:val="000000"/>
              </w:rPr>
              <w:t>月</w:t>
            </w:r>
            <w:r w:rsidRPr="003D383C">
              <w:rPr>
                <w:rFonts w:ascii="標楷體" w:eastAsia="標楷體" w:hAnsi="標楷體"/>
                <w:color w:val="000000"/>
              </w:rPr>
              <w:t>3</w:t>
            </w:r>
            <w:r w:rsidRPr="003D383C">
              <w:rPr>
                <w:rFonts w:ascii="標楷體" w:eastAsia="標楷體" w:hAnsi="標楷體" w:hint="eastAsia"/>
                <w:color w:val="000000"/>
              </w:rPr>
              <w:t>日</w:t>
            </w:r>
          </w:p>
        </w:tc>
        <w:tc>
          <w:tcPr>
            <w:tcW w:w="979" w:type="dxa"/>
            <w:vAlign w:val="center"/>
          </w:tcPr>
          <w:p w:rsidR="005E59C9" w:rsidRDefault="005E59C9" w:rsidP="009E0A98">
            <w:pPr>
              <w:snapToGrid w:val="0"/>
              <w:jc w:val="center"/>
              <w:rPr>
                <w:rFonts w:ascii="標楷體" w:eastAsia="標楷體" w:hAnsi="標楷體"/>
                <w:color w:val="000000"/>
              </w:rPr>
            </w:pPr>
            <w:r w:rsidRPr="003D383C">
              <w:rPr>
                <w:rFonts w:ascii="標楷體" w:eastAsia="標楷體" w:hAnsi="標楷體" w:hint="eastAsia"/>
                <w:color w:val="000000"/>
              </w:rPr>
              <w:t>因病</w:t>
            </w:r>
          </w:p>
          <w:p w:rsidR="005E59C9" w:rsidRPr="003D383C" w:rsidRDefault="005E59C9" w:rsidP="009E0A98">
            <w:pPr>
              <w:snapToGrid w:val="0"/>
              <w:jc w:val="center"/>
              <w:rPr>
                <w:rFonts w:ascii="標楷體" w:eastAsia="標楷體" w:hAnsi="標楷體"/>
                <w:color w:val="000000"/>
              </w:rPr>
            </w:pPr>
            <w:r w:rsidRPr="003D383C">
              <w:rPr>
                <w:rFonts w:ascii="標楷體" w:eastAsia="標楷體" w:hAnsi="標楷體" w:hint="eastAsia"/>
                <w:color w:val="000000"/>
              </w:rPr>
              <w:t>逝世</w:t>
            </w:r>
          </w:p>
        </w:tc>
        <w:tc>
          <w:tcPr>
            <w:tcW w:w="1080" w:type="dxa"/>
            <w:vAlign w:val="center"/>
          </w:tcPr>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里幹事</w:t>
            </w:r>
          </w:p>
          <w:p w:rsidR="005E59C9" w:rsidRPr="003D383C" w:rsidRDefault="005E59C9" w:rsidP="009E0A98">
            <w:pPr>
              <w:widowControl/>
              <w:snapToGrid w:val="0"/>
              <w:jc w:val="center"/>
              <w:rPr>
                <w:rFonts w:ascii="標楷體" w:eastAsia="標楷體" w:hAnsi="標楷體"/>
                <w:kern w:val="0"/>
              </w:rPr>
            </w:pPr>
            <w:r w:rsidRPr="003D383C">
              <w:rPr>
                <w:rFonts w:ascii="標楷體" w:eastAsia="標楷體" w:hAnsi="標楷體" w:hint="eastAsia"/>
                <w:kern w:val="0"/>
              </w:rPr>
              <w:t>王明財</w:t>
            </w:r>
          </w:p>
        </w:tc>
        <w:tc>
          <w:tcPr>
            <w:tcW w:w="2438" w:type="dxa"/>
            <w:vAlign w:val="center"/>
          </w:tcPr>
          <w:p w:rsidR="005E59C9" w:rsidRDefault="005E59C9" w:rsidP="009E0A98">
            <w:pPr>
              <w:snapToGrid w:val="0"/>
              <w:jc w:val="both"/>
              <w:rPr>
                <w:rFonts w:ascii="標楷體" w:eastAsia="標楷體" w:hAnsi="標楷體"/>
                <w:color w:val="000000"/>
              </w:rPr>
            </w:pPr>
            <w:r w:rsidRPr="003D383C">
              <w:rPr>
                <w:rFonts w:ascii="標楷體" w:eastAsia="標楷體" w:hAnsi="標楷體"/>
                <w:color w:val="000000"/>
              </w:rPr>
              <w:t>106</w:t>
            </w:r>
            <w:r w:rsidRPr="003D383C">
              <w:rPr>
                <w:rFonts w:ascii="標楷體" w:eastAsia="標楷體" w:hAnsi="標楷體" w:hint="eastAsia"/>
                <w:color w:val="000000"/>
              </w:rPr>
              <w:t>年</w:t>
            </w:r>
            <w:r w:rsidRPr="003D383C">
              <w:rPr>
                <w:rFonts w:ascii="標楷體" w:eastAsia="標楷體" w:hAnsi="標楷體"/>
                <w:color w:val="000000"/>
              </w:rPr>
              <w:t>10</w:t>
            </w:r>
            <w:r w:rsidRPr="003D383C">
              <w:rPr>
                <w:rFonts w:ascii="標楷體" w:eastAsia="標楷體" w:hAnsi="標楷體" w:hint="eastAsia"/>
                <w:color w:val="000000"/>
              </w:rPr>
              <w:t>月</w:t>
            </w:r>
            <w:r w:rsidRPr="003D383C">
              <w:rPr>
                <w:rFonts w:ascii="標楷體" w:eastAsia="標楷體" w:hAnsi="標楷體"/>
                <w:color w:val="000000"/>
              </w:rPr>
              <w:t>4</w:t>
            </w:r>
            <w:r w:rsidRPr="003D383C">
              <w:rPr>
                <w:rFonts w:ascii="標楷體" w:eastAsia="標楷體" w:hAnsi="標楷體" w:hint="eastAsia"/>
                <w:color w:val="000000"/>
              </w:rPr>
              <w:t>日至</w:t>
            </w:r>
          </w:p>
          <w:p w:rsidR="005E59C9" w:rsidRPr="003D383C" w:rsidRDefault="005E59C9" w:rsidP="009E0A98">
            <w:pPr>
              <w:snapToGrid w:val="0"/>
              <w:jc w:val="both"/>
              <w:rPr>
                <w:rFonts w:ascii="標楷體" w:eastAsia="標楷體" w:hAnsi="標楷體"/>
                <w:color w:val="000000"/>
              </w:rPr>
            </w:pPr>
            <w:r w:rsidRPr="003D383C">
              <w:rPr>
                <w:rFonts w:ascii="標楷體" w:eastAsia="標楷體" w:hAnsi="標楷體"/>
                <w:color w:val="000000"/>
              </w:rPr>
              <w:t>107</w:t>
            </w:r>
            <w:r w:rsidRPr="003D383C">
              <w:rPr>
                <w:rFonts w:ascii="標楷體" w:eastAsia="標楷體" w:hAnsi="標楷體" w:hint="eastAsia"/>
                <w:color w:val="000000"/>
              </w:rPr>
              <w:t>年</w:t>
            </w:r>
            <w:r w:rsidRPr="003D383C">
              <w:rPr>
                <w:rFonts w:ascii="標楷體" w:eastAsia="標楷體" w:hAnsi="標楷體"/>
                <w:color w:val="000000"/>
              </w:rPr>
              <w:t>4</w:t>
            </w:r>
            <w:r w:rsidRPr="003D383C">
              <w:rPr>
                <w:rFonts w:ascii="標楷體" w:eastAsia="標楷體" w:hAnsi="標楷體" w:hint="eastAsia"/>
                <w:color w:val="000000"/>
              </w:rPr>
              <w:t>月</w:t>
            </w:r>
            <w:r w:rsidRPr="003D383C">
              <w:rPr>
                <w:rFonts w:ascii="標楷體" w:eastAsia="標楷體" w:hAnsi="標楷體"/>
                <w:color w:val="000000"/>
              </w:rPr>
              <w:t>3</w:t>
            </w:r>
            <w:r w:rsidRPr="003D383C">
              <w:rPr>
                <w:rFonts w:ascii="標楷體" w:eastAsia="標楷體" w:hAnsi="標楷體" w:hint="eastAsia"/>
                <w:color w:val="000000"/>
              </w:rPr>
              <w:t>日止</w:t>
            </w:r>
          </w:p>
        </w:tc>
      </w:tr>
    </w:tbl>
    <w:p w:rsidR="005E59C9" w:rsidRDefault="005E59C9" w:rsidP="005E59C9">
      <w:pPr>
        <w:snapToGrid w:val="0"/>
        <w:ind w:leftChars="59" w:left="31680"/>
        <w:jc w:val="both"/>
        <w:rPr>
          <w:rFonts w:ascii="標楷體" w:eastAsia="標楷體" w:hAnsi="標楷體"/>
          <w:bCs/>
          <w:sz w:val="28"/>
          <w:szCs w:val="28"/>
        </w:rPr>
      </w:pPr>
    </w:p>
    <w:p w:rsidR="005E59C9" w:rsidRPr="002F779A" w:rsidRDefault="005E59C9" w:rsidP="002F0370">
      <w:pPr>
        <w:snapToGrid w:val="0"/>
        <w:spacing w:line="320" w:lineRule="exact"/>
        <w:ind w:leftChars="59" w:left="31680"/>
        <w:jc w:val="both"/>
        <w:rPr>
          <w:rFonts w:ascii="標楷體" w:eastAsia="標楷體" w:hAnsi="標楷體" w:cs="標楷體"/>
          <w:sz w:val="28"/>
          <w:szCs w:val="28"/>
        </w:rPr>
      </w:pPr>
      <w:r>
        <w:rPr>
          <w:rFonts w:ascii="標楷體" w:eastAsia="標楷體" w:hAnsi="標楷體" w:cs="標楷體" w:hint="eastAsia"/>
          <w:sz w:val="28"/>
          <w:szCs w:val="28"/>
        </w:rPr>
        <w:t>（</w:t>
      </w:r>
      <w:r w:rsidRPr="002F779A">
        <w:rPr>
          <w:rFonts w:ascii="標楷體" w:eastAsia="標楷體" w:hAnsi="標楷體" w:cs="標楷體" w:hint="eastAsia"/>
          <w:sz w:val="28"/>
          <w:szCs w:val="28"/>
        </w:rPr>
        <w:t>二</w:t>
      </w:r>
      <w:r>
        <w:rPr>
          <w:rFonts w:ascii="標楷體" w:eastAsia="標楷體" w:hAnsi="標楷體" w:cs="標楷體" w:hint="eastAsia"/>
          <w:sz w:val="28"/>
          <w:szCs w:val="28"/>
        </w:rPr>
        <w:t>）</w:t>
      </w:r>
      <w:r w:rsidRPr="002F779A">
        <w:rPr>
          <w:rFonts w:ascii="標楷體" w:eastAsia="標楷體" w:hAnsi="標楷體" w:cs="標楷體" w:hint="eastAsia"/>
          <w:sz w:val="28"/>
          <w:szCs w:val="28"/>
        </w:rPr>
        <w:t>辦理</w:t>
      </w:r>
      <w:r w:rsidRPr="002F779A">
        <w:rPr>
          <w:rFonts w:ascii="標楷體" w:eastAsia="標楷體" w:hAnsi="標楷體" w:cs="標楷體"/>
          <w:sz w:val="28"/>
          <w:szCs w:val="28"/>
        </w:rPr>
        <w:t>106</w:t>
      </w:r>
      <w:r w:rsidRPr="002F779A">
        <w:rPr>
          <w:rFonts w:ascii="標楷體" w:eastAsia="標楷體" w:hAnsi="標楷體" w:cs="標楷體" w:hint="eastAsia"/>
          <w:sz w:val="28"/>
          <w:szCs w:val="28"/>
        </w:rPr>
        <w:t>年里民大會及基層建設座談會</w:t>
      </w:r>
    </w:p>
    <w:p w:rsidR="005E59C9" w:rsidRPr="008B08F8" w:rsidRDefault="005E59C9" w:rsidP="002F0370">
      <w:pPr>
        <w:snapToGrid w:val="0"/>
        <w:spacing w:line="320" w:lineRule="exact"/>
        <w:ind w:leftChars="400" w:left="31680"/>
        <w:jc w:val="both"/>
        <w:rPr>
          <w:rFonts w:ascii="標楷體" w:eastAsia="標楷體" w:hAnsi="標楷體" w:cs="標楷體"/>
          <w:sz w:val="28"/>
          <w:szCs w:val="28"/>
        </w:rPr>
      </w:pPr>
      <w:r w:rsidRPr="008B08F8">
        <w:rPr>
          <w:rFonts w:ascii="標楷體" w:eastAsia="標楷體" w:hAnsi="標楷體" w:cs="標楷體" w:hint="eastAsia"/>
          <w:sz w:val="28"/>
          <w:szCs w:val="28"/>
        </w:rPr>
        <w:t>依據本市里民大會及基層建設座談會實施辦法第</w:t>
      </w:r>
      <w:r w:rsidRPr="008B08F8">
        <w:rPr>
          <w:rFonts w:ascii="標楷體" w:eastAsia="標楷體" w:hAnsi="標楷體" w:cs="標楷體"/>
          <w:sz w:val="28"/>
          <w:szCs w:val="28"/>
        </w:rPr>
        <w:t>3</w:t>
      </w:r>
      <w:r w:rsidRPr="008B08F8">
        <w:rPr>
          <w:rFonts w:ascii="標楷體" w:eastAsia="標楷體" w:hAnsi="標楷體" w:cs="標楷體" w:hint="eastAsia"/>
          <w:sz w:val="28"/>
          <w:szCs w:val="28"/>
        </w:rPr>
        <w:t>條規定，「里為蒐集民情、反映民意、解決里內公共事務及其他重要事項，得召開里民大會或基層建設座談會，並以每年召開一次為原則」。</w:t>
      </w:r>
      <w:r w:rsidRPr="008B08F8">
        <w:rPr>
          <w:rFonts w:ascii="標楷體" w:eastAsia="標楷體" w:hAnsi="標楷體" w:cs="標楷體"/>
          <w:sz w:val="28"/>
          <w:szCs w:val="28"/>
        </w:rPr>
        <w:t>106</w:t>
      </w:r>
      <w:r w:rsidRPr="008B08F8">
        <w:rPr>
          <w:rFonts w:ascii="標楷體" w:eastAsia="標楷體" w:hAnsi="標楷體" w:cs="標楷體" w:hint="eastAsia"/>
          <w:sz w:val="28"/>
          <w:szCs w:val="28"/>
        </w:rPr>
        <w:t>年</w:t>
      </w:r>
      <w:r w:rsidRPr="008B08F8">
        <w:rPr>
          <w:rFonts w:ascii="標楷體" w:eastAsia="標楷體" w:hAnsi="標楷體" w:cs="標楷體"/>
          <w:sz w:val="28"/>
          <w:szCs w:val="28"/>
        </w:rPr>
        <w:t>7</w:t>
      </w:r>
      <w:r w:rsidRPr="008B08F8">
        <w:rPr>
          <w:rFonts w:ascii="標楷體" w:eastAsia="標楷體" w:hAnsi="標楷體" w:cs="標楷體" w:hint="eastAsia"/>
          <w:sz w:val="28"/>
          <w:szCs w:val="28"/>
        </w:rPr>
        <w:t>月至</w:t>
      </w:r>
      <w:r w:rsidRPr="008B08F8">
        <w:rPr>
          <w:rFonts w:ascii="標楷體" w:eastAsia="標楷體" w:hAnsi="標楷體" w:cs="標楷體"/>
          <w:sz w:val="28"/>
          <w:szCs w:val="28"/>
        </w:rPr>
        <w:t>12</w:t>
      </w:r>
      <w:r w:rsidRPr="008B08F8">
        <w:rPr>
          <w:rFonts w:ascii="標楷體" w:eastAsia="標楷體" w:hAnsi="標楷體" w:cs="標楷體" w:hint="eastAsia"/>
          <w:sz w:val="28"/>
          <w:szCs w:val="28"/>
        </w:rPr>
        <w:t>月共有</w:t>
      </w:r>
      <w:r w:rsidRPr="008B08F8">
        <w:rPr>
          <w:rFonts w:ascii="標楷體" w:eastAsia="標楷體" w:hAnsi="標楷體" w:cs="標楷體"/>
          <w:sz w:val="28"/>
          <w:szCs w:val="28"/>
        </w:rPr>
        <w:t>12</w:t>
      </w:r>
      <w:r w:rsidRPr="008B08F8">
        <w:rPr>
          <w:rFonts w:ascii="標楷體" w:eastAsia="標楷體" w:hAnsi="標楷體" w:cs="標楷體" w:hint="eastAsia"/>
          <w:sz w:val="28"/>
          <w:szCs w:val="28"/>
        </w:rPr>
        <w:t>個里召開，建（決）議案或結論案共計</w:t>
      </w:r>
      <w:r w:rsidRPr="008B08F8">
        <w:rPr>
          <w:rFonts w:ascii="標楷體" w:eastAsia="標楷體" w:hAnsi="標楷體" w:cs="標楷體"/>
          <w:sz w:val="28"/>
          <w:szCs w:val="28"/>
        </w:rPr>
        <w:t>101</w:t>
      </w:r>
      <w:r w:rsidRPr="008B08F8">
        <w:rPr>
          <w:rFonts w:ascii="標楷體" w:eastAsia="標楷體" w:hAnsi="標楷體" w:cs="標楷體" w:hint="eastAsia"/>
          <w:sz w:val="28"/>
          <w:szCs w:val="28"/>
        </w:rPr>
        <w:t>件，各由召開之區公所依規定登入本府「線上即時服務系統」之里民大會建議案系統，交由各權責機關將辦理情形答復建議人。</w:t>
      </w:r>
    </w:p>
    <w:p w:rsidR="005E59C9" w:rsidRPr="00D62F95" w:rsidRDefault="005E59C9" w:rsidP="002F0370">
      <w:pPr>
        <w:snapToGrid w:val="0"/>
        <w:ind w:leftChars="59" w:left="31680"/>
        <w:jc w:val="both"/>
        <w:rPr>
          <w:rFonts w:ascii="標楷體" w:eastAsia="標楷體" w:hAnsi="標楷體"/>
          <w:bCs/>
          <w:sz w:val="28"/>
          <w:szCs w:val="28"/>
        </w:rPr>
      </w:pPr>
      <w:r>
        <w:rPr>
          <w:rFonts w:ascii="標楷體" w:eastAsia="標楷體" w:hAnsi="標楷體" w:hint="eastAsia"/>
          <w:bCs/>
          <w:sz w:val="28"/>
          <w:szCs w:val="28"/>
        </w:rPr>
        <w:t>（</w:t>
      </w:r>
      <w:r w:rsidRPr="00D62F95">
        <w:rPr>
          <w:rFonts w:ascii="標楷體" w:eastAsia="標楷體" w:hAnsi="標楷體" w:hint="eastAsia"/>
          <w:bCs/>
          <w:sz w:val="28"/>
          <w:szCs w:val="28"/>
        </w:rPr>
        <w:t>三</w:t>
      </w:r>
      <w:r>
        <w:rPr>
          <w:rFonts w:ascii="標楷體" w:eastAsia="標楷體" w:hAnsi="標楷體" w:hint="eastAsia"/>
          <w:bCs/>
          <w:sz w:val="28"/>
          <w:szCs w:val="28"/>
        </w:rPr>
        <w:t>）</w:t>
      </w:r>
      <w:r w:rsidRPr="00D62F95">
        <w:rPr>
          <w:rFonts w:ascii="標楷體" w:eastAsia="標楷體" w:hAnsi="標楷體" w:hint="eastAsia"/>
          <w:bCs/>
          <w:sz w:val="28"/>
          <w:szCs w:val="28"/>
        </w:rPr>
        <w:t>督導各區召開里業務會報</w:t>
      </w:r>
    </w:p>
    <w:p w:rsidR="005E59C9" w:rsidRPr="00F55043" w:rsidRDefault="005E59C9" w:rsidP="002F0370">
      <w:pPr>
        <w:snapToGrid w:val="0"/>
        <w:spacing w:line="320" w:lineRule="exact"/>
        <w:ind w:leftChars="290" w:left="31680" w:hangingChars="100" w:firstLine="31680"/>
        <w:jc w:val="both"/>
        <w:rPr>
          <w:rFonts w:ascii="標楷體" w:eastAsia="標楷體" w:hAnsi="標楷體" w:cs="標楷體"/>
          <w:sz w:val="28"/>
          <w:szCs w:val="28"/>
        </w:rPr>
      </w:pPr>
      <w:r w:rsidRPr="00F55043">
        <w:rPr>
          <w:rFonts w:ascii="標楷體" w:eastAsia="標楷體" w:hAnsi="標楷體" w:cs="標楷體"/>
          <w:sz w:val="28"/>
          <w:szCs w:val="28"/>
        </w:rPr>
        <w:t>1.</w:t>
      </w:r>
      <w:r w:rsidRPr="00F55043">
        <w:rPr>
          <w:rFonts w:ascii="標楷體" w:eastAsia="標楷體" w:hAnsi="標楷體" w:cs="標楷體" w:hint="eastAsia"/>
          <w:sz w:val="28"/>
          <w:szCs w:val="28"/>
        </w:rPr>
        <w:t>各區公所視實際需要召開里業務會報，本府民政局及權管機關均派員列席，以即時解決基層問題與民眾需求。為表示對地方民意之重視，除請各局處指派業務單位且具決策權的人員外，並由副市長及秘書長分別列席指導，以提高轄區內各機關協調聯繫效率。</w:t>
      </w:r>
    </w:p>
    <w:p w:rsidR="005E59C9" w:rsidRPr="00F55043" w:rsidRDefault="005E59C9" w:rsidP="002F0370">
      <w:pPr>
        <w:snapToGrid w:val="0"/>
        <w:spacing w:line="320" w:lineRule="exact"/>
        <w:ind w:leftChars="290" w:left="31680" w:hangingChars="100" w:firstLine="31680"/>
        <w:jc w:val="both"/>
        <w:rPr>
          <w:rFonts w:ascii="標楷體" w:eastAsia="標楷體" w:hAnsi="標楷體" w:cs="標楷體"/>
          <w:sz w:val="28"/>
          <w:szCs w:val="28"/>
        </w:rPr>
      </w:pPr>
      <w:r w:rsidRPr="00F55043">
        <w:rPr>
          <w:rFonts w:ascii="標楷體" w:eastAsia="標楷體" w:hAnsi="標楷體" w:cs="標楷體"/>
          <w:sz w:val="28"/>
          <w:szCs w:val="28"/>
        </w:rPr>
        <w:t>2.106</w:t>
      </w:r>
      <w:r w:rsidRPr="00F55043">
        <w:rPr>
          <w:rFonts w:ascii="標楷體" w:eastAsia="標楷體" w:hAnsi="標楷體" w:cs="標楷體" w:hint="eastAsia"/>
          <w:sz w:val="28"/>
          <w:szCs w:val="28"/>
        </w:rPr>
        <w:t>年</w:t>
      </w:r>
      <w:r w:rsidRPr="00F55043">
        <w:rPr>
          <w:rFonts w:ascii="標楷體" w:eastAsia="標楷體" w:hAnsi="標楷體" w:cs="標楷體"/>
          <w:sz w:val="28"/>
          <w:szCs w:val="28"/>
        </w:rPr>
        <w:t>7</w:t>
      </w:r>
      <w:r w:rsidRPr="00F55043">
        <w:rPr>
          <w:rFonts w:ascii="標楷體" w:eastAsia="標楷體" w:hAnsi="標楷體" w:cs="標楷體" w:hint="eastAsia"/>
          <w:sz w:val="28"/>
          <w:szCs w:val="28"/>
        </w:rPr>
        <w:t>月至</w:t>
      </w:r>
      <w:r w:rsidRPr="00F55043">
        <w:rPr>
          <w:rFonts w:ascii="標楷體" w:eastAsia="標楷體" w:hAnsi="標楷體" w:cs="標楷體"/>
          <w:sz w:val="28"/>
          <w:szCs w:val="28"/>
        </w:rPr>
        <w:t>12</w:t>
      </w:r>
      <w:r w:rsidRPr="00F55043">
        <w:rPr>
          <w:rFonts w:ascii="標楷體" w:eastAsia="標楷體" w:hAnsi="標楷體" w:cs="標楷體" w:hint="eastAsia"/>
          <w:sz w:val="28"/>
          <w:szCs w:val="28"/>
        </w:rPr>
        <w:t>月計有前鎮區及鳳山區召開里業務會報，建議案</w:t>
      </w:r>
      <w:r w:rsidRPr="00F55043">
        <w:rPr>
          <w:rFonts w:ascii="標楷體" w:eastAsia="標楷體" w:hAnsi="標楷體" w:cs="標楷體"/>
          <w:sz w:val="28"/>
          <w:szCs w:val="28"/>
        </w:rPr>
        <w:t>59</w:t>
      </w:r>
      <w:r w:rsidRPr="00F55043">
        <w:rPr>
          <w:rFonts w:ascii="標楷體" w:eastAsia="標楷體" w:hAnsi="標楷體" w:cs="標楷體" w:hint="eastAsia"/>
          <w:sz w:val="28"/>
          <w:szCs w:val="28"/>
        </w:rPr>
        <w:t>件，均由區公所依規定登入本府「線上即時服務系統」之里業務會報建議案系統，交由本府各權責機關答復建議人。</w:t>
      </w:r>
    </w:p>
    <w:p w:rsidR="005E59C9" w:rsidRDefault="005E59C9" w:rsidP="002F0370">
      <w:pPr>
        <w:overflowPunct w:val="0"/>
        <w:snapToGrid w:val="0"/>
        <w:spacing w:line="320" w:lineRule="exact"/>
        <w:ind w:leftChars="59" w:left="31680"/>
        <w:jc w:val="both"/>
        <w:rPr>
          <w:rFonts w:ascii="標楷體" w:eastAsia="標楷體" w:hAnsi="標楷體"/>
          <w:bCs/>
          <w:sz w:val="28"/>
          <w:szCs w:val="28"/>
        </w:rPr>
      </w:pPr>
      <w:r>
        <w:rPr>
          <w:rFonts w:ascii="標楷體" w:eastAsia="標楷體" w:hAnsi="標楷體" w:hint="eastAsia"/>
          <w:bCs/>
          <w:sz w:val="28"/>
          <w:szCs w:val="28"/>
        </w:rPr>
        <w:t>（</w:t>
      </w:r>
      <w:r w:rsidRPr="001E7D6D">
        <w:rPr>
          <w:rFonts w:ascii="標楷體" w:eastAsia="標楷體" w:hAnsi="標楷體" w:hint="eastAsia"/>
          <w:bCs/>
          <w:sz w:val="28"/>
          <w:szCs w:val="28"/>
        </w:rPr>
        <w:t>四</w:t>
      </w:r>
      <w:r>
        <w:rPr>
          <w:rFonts w:ascii="標楷體" w:eastAsia="標楷體" w:hAnsi="標楷體" w:hint="eastAsia"/>
          <w:bCs/>
          <w:sz w:val="28"/>
          <w:szCs w:val="28"/>
        </w:rPr>
        <w:t>）辦理「本</w:t>
      </w:r>
      <w:r w:rsidRPr="00D427F7">
        <w:rPr>
          <w:rFonts w:ascii="標楷體" w:eastAsia="標楷體" w:hAnsi="標楷體" w:hint="eastAsia"/>
          <w:bCs/>
          <w:sz w:val="28"/>
          <w:szCs w:val="28"/>
        </w:rPr>
        <w:t>市里政業務講習暨市政建設參訪活動</w:t>
      </w:r>
      <w:r w:rsidRPr="00D427F7">
        <w:rPr>
          <w:rFonts w:ascii="標楷體" w:eastAsia="標楷體" w:hAnsi="標楷體"/>
          <w:bCs/>
          <w:sz w:val="28"/>
          <w:szCs w:val="28"/>
        </w:rPr>
        <w:t>-</w:t>
      </w:r>
      <w:r w:rsidRPr="00D427F7">
        <w:rPr>
          <w:rFonts w:ascii="標楷體" w:eastAsia="標楷體" w:hAnsi="標楷體" w:hint="eastAsia"/>
          <w:bCs/>
          <w:sz w:val="28"/>
          <w:szCs w:val="28"/>
        </w:rPr>
        <w:t>幸福高雄‧智慧里</w:t>
      </w:r>
      <w:r>
        <w:rPr>
          <w:rFonts w:ascii="標楷體" w:eastAsia="標楷體" w:hAnsi="標楷體"/>
          <w:bCs/>
          <w:sz w:val="28"/>
          <w:szCs w:val="28"/>
        </w:rPr>
        <w:t xml:space="preserve"> </w:t>
      </w:r>
    </w:p>
    <w:p w:rsidR="005E59C9" w:rsidRPr="001E7D6D"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bCs/>
          <w:sz w:val="28"/>
          <w:szCs w:val="28"/>
        </w:rPr>
        <w:t xml:space="preserve">      </w:t>
      </w:r>
      <w:r w:rsidRPr="00D427F7">
        <w:rPr>
          <w:rFonts w:ascii="標楷體" w:eastAsia="標楷體" w:hAnsi="標楷體" w:hint="eastAsia"/>
          <w:bCs/>
          <w:sz w:val="28"/>
          <w:szCs w:val="28"/>
        </w:rPr>
        <w:t>政」</w:t>
      </w:r>
    </w:p>
    <w:p w:rsidR="005E59C9" w:rsidRPr="00F55043" w:rsidRDefault="005E59C9" w:rsidP="002F0370">
      <w:pPr>
        <w:snapToGrid w:val="0"/>
        <w:spacing w:line="320" w:lineRule="exact"/>
        <w:ind w:leftChars="290" w:left="31680" w:hangingChars="100" w:firstLine="31680"/>
        <w:jc w:val="both"/>
        <w:rPr>
          <w:rFonts w:ascii="標楷體" w:eastAsia="標楷體" w:hAnsi="標楷體" w:cs="標楷體"/>
          <w:sz w:val="28"/>
          <w:szCs w:val="28"/>
        </w:rPr>
      </w:pPr>
      <w:r w:rsidRPr="00F55043">
        <w:rPr>
          <w:rFonts w:ascii="標楷體" w:eastAsia="標楷體" w:hAnsi="標楷體" w:cs="標楷體"/>
          <w:sz w:val="28"/>
          <w:szCs w:val="28"/>
        </w:rPr>
        <w:t>1.</w:t>
      </w:r>
      <w:r w:rsidRPr="00F55043">
        <w:rPr>
          <w:rFonts w:ascii="標楷體" w:eastAsia="標楷體" w:hAnsi="標楷體" w:cs="標楷體" w:hint="eastAsia"/>
          <w:sz w:val="28"/>
          <w:szCs w:val="28"/>
        </w:rPr>
        <w:t>本府民政局為創新里政業務經營模式，建置「里政線上</w:t>
      </w:r>
      <w:r w:rsidRPr="00F55043">
        <w:rPr>
          <w:rFonts w:ascii="標楷體" w:eastAsia="標楷體" w:hAnsi="標楷體" w:cs="標楷體"/>
          <w:sz w:val="28"/>
          <w:szCs w:val="28"/>
        </w:rPr>
        <w:t>e</w:t>
      </w:r>
      <w:r w:rsidRPr="00F55043">
        <w:rPr>
          <w:rFonts w:ascii="標楷體" w:eastAsia="標楷體" w:hAnsi="標楷體" w:cs="標楷體" w:hint="eastAsia"/>
          <w:sz w:val="28"/>
          <w:szCs w:val="28"/>
        </w:rPr>
        <w:t>指通</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」，藉由網際網路的溝通介面平台，將里政資訊的觸角延伸至與市民互動中，以提供即時便利的服務。為推廣里政線上</w:t>
      </w:r>
      <w:r w:rsidRPr="00F55043">
        <w:rPr>
          <w:rFonts w:ascii="標楷體" w:eastAsia="標楷體" w:hAnsi="標楷體" w:cs="標楷體"/>
          <w:sz w:val="28"/>
          <w:szCs w:val="28"/>
        </w:rPr>
        <w:t>e</w:t>
      </w:r>
      <w:r w:rsidRPr="00F55043">
        <w:rPr>
          <w:rFonts w:ascii="標楷體" w:eastAsia="標楷體" w:hAnsi="標楷體" w:cs="標楷體" w:hint="eastAsia"/>
          <w:sz w:val="28"/>
          <w:szCs w:val="28"/>
        </w:rPr>
        <w:t>指通</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，舉辦講習以宣導</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功能及操作方式，並安排參訪市立圖書館總館及搭乘輕軌體驗，藉以宣導市政建設成果，藉此激發嶄新思維，進而以里政支持市政發展。</w:t>
      </w:r>
    </w:p>
    <w:p w:rsidR="005E59C9" w:rsidRPr="00F55043" w:rsidRDefault="005E59C9" w:rsidP="002F0370">
      <w:pPr>
        <w:snapToGrid w:val="0"/>
        <w:spacing w:line="320" w:lineRule="exact"/>
        <w:ind w:leftChars="290" w:left="31680" w:hangingChars="100" w:firstLine="31680"/>
        <w:jc w:val="both"/>
        <w:rPr>
          <w:rFonts w:ascii="標楷體" w:eastAsia="標楷體" w:hAnsi="標楷體" w:cs="標楷體"/>
          <w:sz w:val="28"/>
          <w:szCs w:val="28"/>
        </w:rPr>
      </w:pPr>
      <w:r w:rsidRPr="00F55043">
        <w:rPr>
          <w:rFonts w:ascii="標楷體" w:eastAsia="標楷體" w:hAnsi="標楷體" w:cs="標楷體"/>
          <w:sz w:val="28"/>
          <w:szCs w:val="28"/>
        </w:rPr>
        <w:t>2.</w:t>
      </w:r>
      <w:r w:rsidRPr="00F55043">
        <w:rPr>
          <w:rFonts w:ascii="標楷體" w:eastAsia="標楷體" w:hAnsi="標楷體" w:cs="標楷體" w:hint="eastAsia"/>
          <w:sz w:val="28"/>
          <w:szCs w:val="28"/>
        </w:rPr>
        <w:t>本活動於</w:t>
      </w:r>
      <w:r w:rsidRPr="00F55043">
        <w:rPr>
          <w:rFonts w:ascii="標楷體" w:eastAsia="標楷體" w:hAnsi="標楷體" w:cs="標楷體"/>
          <w:sz w:val="28"/>
          <w:szCs w:val="28"/>
        </w:rPr>
        <w:t>106</w:t>
      </w:r>
      <w:r w:rsidRPr="00F55043">
        <w:rPr>
          <w:rFonts w:ascii="標楷體" w:eastAsia="標楷體" w:hAnsi="標楷體" w:cs="標楷體" w:hint="eastAsia"/>
          <w:sz w:val="28"/>
          <w:szCs w:val="28"/>
        </w:rPr>
        <w:t>年</w:t>
      </w:r>
      <w:r w:rsidRPr="00F55043">
        <w:rPr>
          <w:rFonts w:ascii="標楷體" w:eastAsia="標楷體" w:hAnsi="標楷體" w:cs="標楷體"/>
          <w:sz w:val="28"/>
          <w:szCs w:val="28"/>
        </w:rPr>
        <w:t>11</w:t>
      </w:r>
      <w:r w:rsidRPr="00F55043">
        <w:rPr>
          <w:rFonts w:ascii="標楷體" w:eastAsia="標楷體" w:hAnsi="標楷體" w:cs="標楷體" w:hint="eastAsia"/>
          <w:sz w:val="28"/>
          <w:szCs w:val="28"/>
        </w:rPr>
        <w:t>月</w:t>
      </w:r>
      <w:r w:rsidRPr="00F55043">
        <w:rPr>
          <w:rFonts w:ascii="標楷體" w:eastAsia="標楷體" w:hAnsi="標楷體" w:cs="標楷體"/>
          <w:sz w:val="28"/>
          <w:szCs w:val="28"/>
        </w:rPr>
        <w:t>22</w:t>
      </w:r>
      <w:r w:rsidRPr="00F55043">
        <w:rPr>
          <w:rFonts w:ascii="標楷體" w:eastAsia="標楷體" w:hAnsi="標楷體" w:cs="標楷體" w:hint="eastAsia"/>
          <w:sz w:val="28"/>
          <w:szCs w:val="28"/>
        </w:rPr>
        <w:t>日、</w:t>
      </w:r>
      <w:r w:rsidRPr="00F55043">
        <w:rPr>
          <w:rFonts w:ascii="標楷體" w:eastAsia="標楷體" w:hAnsi="標楷體" w:cs="標楷體"/>
          <w:sz w:val="28"/>
          <w:szCs w:val="28"/>
        </w:rPr>
        <w:t>24</w:t>
      </w:r>
      <w:r w:rsidRPr="00F55043">
        <w:rPr>
          <w:rFonts w:ascii="標楷體" w:eastAsia="標楷體" w:hAnsi="標楷體" w:cs="標楷體" w:hint="eastAsia"/>
          <w:sz w:val="28"/>
          <w:szCs w:val="28"/>
        </w:rPr>
        <w:t>日分兩梯次辦理完竣，各區里長等約</w:t>
      </w:r>
      <w:r w:rsidRPr="00F55043">
        <w:rPr>
          <w:rFonts w:ascii="標楷體" w:eastAsia="標楷體" w:hAnsi="標楷體" w:cs="標楷體"/>
          <w:sz w:val="28"/>
          <w:szCs w:val="28"/>
        </w:rPr>
        <w:t>760</w:t>
      </w:r>
      <w:r w:rsidRPr="00F55043">
        <w:rPr>
          <w:rFonts w:ascii="標楷體" w:eastAsia="標楷體" w:hAnsi="標楷體" w:cs="標楷體" w:hint="eastAsia"/>
          <w:sz w:val="28"/>
          <w:szCs w:val="28"/>
        </w:rPr>
        <w:t>人報名參加，市長、許副市長銘春皆親自出席。</w:t>
      </w:r>
    </w:p>
    <w:p w:rsidR="005E59C9" w:rsidRPr="001E7D6D"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hint="eastAsia"/>
          <w:bCs/>
          <w:sz w:val="28"/>
          <w:szCs w:val="28"/>
        </w:rPr>
        <w:t>（五）</w:t>
      </w:r>
      <w:r w:rsidRPr="003D06A1">
        <w:rPr>
          <w:rFonts w:ascii="標楷體" w:eastAsia="標楷體" w:hAnsi="標楷體" w:hint="eastAsia"/>
          <w:bCs/>
          <w:sz w:val="28"/>
          <w:szCs w:val="28"/>
        </w:rPr>
        <w:t>辦理「高雄市里政線上</w:t>
      </w:r>
      <w:r w:rsidRPr="003D06A1">
        <w:rPr>
          <w:rFonts w:ascii="標楷體" w:eastAsia="標楷體" w:hAnsi="標楷體"/>
          <w:bCs/>
          <w:sz w:val="28"/>
          <w:szCs w:val="28"/>
        </w:rPr>
        <w:t>e</w:t>
      </w:r>
      <w:r w:rsidRPr="003D06A1">
        <w:rPr>
          <w:rFonts w:ascii="標楷體" w:eastAsia="標楷體" w:hAnsi="標楷體" w:hint="eastAsia"/>
          <w:bCs/>
          <w:sz w:val="28"/>
          <w:szCs w:val="28"/>
        </w:rPr>
        <w:t>指通</w:t>
      </w:r>
      <w:r w:rsidRPr="003D06A1">
        <w:rPr>
          <w:rFonts w:ascii="標楷體" w:eastAsia="標楷體" w:hAnsi="標楷體"/>
          <w:bCs/>
          <w:sz w:val="28"/>
          <w:szCs w:val="28"/>
        </w:rPr>
        <w:t>APP</w:t>
      </w:r>
      <w:r w:rsidRPr="003D06A1">
        <w:rPr>
          <w:rFonts w:ascii="標楷體" w:eastAsia="標楷體" w:hAnsi="標楷體" w:hint="eastAsia"/>
          <w:bCs/>
          <w:sz w:val="28"/>
          <w:szCs w:val="28"/>
        </w:rPr>
        <w:t>」教育訓練</w:t>
      </w:r>
    </w:p>
    <w:p w:rsidR="005E59C9" w:rsidRPr="00F55043" w:rsidRDefault="005E59C9" w:rsidP="002F0370">
      <w:pPr>
        <w:snapToGrid w:val="0"/>
        <w:spacing w:line="320" w:lineRule="exact"/>
        <w:ind w:leftChars="290" w:left="31680" w:hangingChars="100" w:firstLine="31680"/>
        <w:jc w:val="both"/>
        <w:rPr>
          <w:rFonts w:ascii="標楷體" w:eastAsia="標楷體" w:hAnsi="標楷體" w:cs="標楷體"/>
          <w:sz w:val="28"/>
          <w:szCs w:val="28"/>
        </w:rPr>
      </w:pPr>
      <w:r w:rsidRPr="00F55043">
        <w:rPr>
          <w:rFonts w:ascii="標楷體" w:eastAsia="標楷體" w:hAnsi="標楷體" w:cs="標楷體"/>
          <w:sz w:val="28"/>
          <w:szCs w:val="28"/>
        </w:rPr>
        <w:t>1.</w:t>
      </w:r>
      <w:r w:rsidRPr="00F55043">
        <w:rPr>
          <w:rFonts w:ascii="標楷體" w:eastAsia="標楷體" w:hAnsi="標楷體" w:cs="標楷體" w:hint="eastAsia"/>
          <w:sz w:val="28"/>
          <w:szCs w:val="28"/>
        </w:rPr>
        <w:t>為協助里長以全新智慧方式服務里民，民政局特地建置里長與里民互動平台「高雄市里政線上</w:t>
      </w:r>
      <w:r w:rsidRPr="00F55043">
        <w:rPr>
          <w:rFonts w:ascii="標楷體" w:eastAsia="標楷體" w:hAnsi="標楷體" w:cs="標楷體"/>
          <w:sz w:val="28"/>
          <w:szCs w:val="28"/>
        </w:rPr>
        <w:t>e</w:t>
      </w:r>
      <w:r w:rsidRPr="00F55043">
        <w:rPr>
          <w:rFonts w:ascii="標楷體" w:eastAsia="標楷體" w:hAnsi="標楷體" w:cs="標楷體" w:hint="eastAsia"/>
          <w:sz w:val="28"/>
          <w:szCs w:val="28"/>
        </w:rPr>
        <w:t>指通</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」，導入雲端智慧化管理。除了整合</w:t>
      </w:r>
      <w:r w:rsidRPr="00F55043">
        <w:rPr>
          <w:rFonts w:ascii="標楷體" w:eastAsia="標楷體" w:hAnsi="標楷體" w:cs="標楷體"/>
          <w:sz w:val="28"/>
          <w:szCs w:val="28"/>
        </w:rPr>
        <w:t>1999</w:t>
      </w:r>
      <w:r w:rsidRPr="00F55043">
        <w:rPr>
          <w:rFonts w:ascii="標楷體" w:eastAsia="標楷體" w:hAnsi="標楷體" w:cs="標楷體" w:hint="eastAsia"/>
          <w:sz w:val="28"/>
          <w:szCs w:val="28"/>
        </w:rPr>
        <w:t>查通報及處理情形，更增加推播功能，讓里長透過</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將重要訊息隨時通知里民，能更迅速快捷的跟里民互動，以強化里政經營績效。</w:t>
      </w:r>
    </w:p>
    <w:p w:rsidR="005E59C9" w:rsidRPr="00F55043" w:rsidRDefault="005E59C9" w:rsidP="002F0370">
      <w:pPr>
        <w:snapToGrid w:val="0"/>
        <w:spacing w:line="320" w:lineRule="exact"/>
        <w:ind w:leftChars="290" w:left="31680" w:hangingChars="100" w:firstLine="31680"/>
        <w:jc w:val="both"/>
        <w:rPr>
          <w:rFonts w:ascii="標楷體" w:eastAsia="標楷體" w:hAnsi="標楷體" w:cs="標楷體"/>
          <w:sz w:val="28"/>
          <w:szCs w:val="28"/>
        </w:rPr>
      </w:pPr>
      <w:r w:rsidRPr="00F55043">
        <w:rPr>
          <w:rFonts w:ascii="標楷體" w:eastAsia="標楷體" w:hAnsi="標楷體" w:cs="標楷體"/>
          <w:sz w:val="28"/>
          <w:szCs w:val="28"/>
        </w:rPr>
        <w:t>2.</w:t>
      </w:r>
      <w:r w:rsidRPr="00F55043">
        <w:rPr>
          <w:rFonts w:ascii="標楷體" w:eastAsia="標楷體" w:hAnsi="標楷體" w:cs="標楷體" w:hint="eastAsia"/>
          <w:sz w:val="28"/>
          <w:szCs w:val="28"/>
        </w:rPr>
        <w:t>為期使里幹事、里長、區公所同仁等主要使用者熟悉</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各項功能，爰辦理教育講習訓練，課程為開發系統之廠商講解</w:t>
      </w:r>
      <w:r w:rsidRPr="00F55043">
        <w:rPr>
          <w:rFonts w:ascii="標楷體" w:eastAsia="標楷體" w:hAnsi="標楷體" w:cs="標楷體"/>
          <w:sz w:val="28"/>
          <w:szCs w:val="28"/>
        </w:rPr>
        <w:t>APP</w:t>
      </w:r>
      <w:r w:rsidRPr="00F55043">
        <w:rPr>
          <w:rFonts w:ascii="標楷體" w:eastAsia="標楷體" w:hAnsi="標楷體" w:cs="標楷體" w:hint="eastAsia"/>
          <w:sz w:val="28"/>
          <w:szCs w:val="28"/>
        </w:rPr>
        <w:t>操作以及系統管理，並讓參加人員於教育訓練時現場學習操作，如里長報修、重要訊息推播、里佈告欄、活動花絮、討論區、實物共享等功能。</w:t>
      </w:r>
    </w:p>
    <w:p w:rsidR="005E59C9" w:rsidRPr="001E7D6D"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hint="eastAsia"/>
          <w:bCs/>
          <w:sz w:val="28"/>
          <w:szCs w:val="28"/>
        </w:rPr>
        <w:t>（六）</w:t>
      </w:r>
      <w:r w:rsidRPr="001705EC">
        <w:rPr>
          <w:rFonts w:ascii="標楷體" w:eastAsia="標楷體" w:hAnsi="標楷體" w:hint="eastAsia"/>
          <w:bCs/>
          <w:sz w:val="28"/>
          <w:szCs w:val="28"/>
        </w:rPr>
        <w:t>辦理</w:t>
      </w:r>
      <w:r>
        <w:rPr>
          <w:rFonts w:ascii="標楷體" w:eastAsia="標楷體" w:hAnsi="標楷體"/>
          <w:bCs/>
          <w:sz w:val="28"/>
          <w:szCs w:val="28"/>
        </w:rPr>
        <w:t>106</w:t>
      </w:r>
      <w:r w:rsidRPr="001705EC">
        <w:rPr>
          <w:rFonts w:ascii="標楷體" w:eastAsia="標楷體" w:hAnsi="標楷體" w:hint="eastAsia"/>
          <w:bCs/>
          <w:sz w:val="28"/>
          <w:szCs w:val="28"/>
        </w:rPr>
        <w:t>年本市特優及資深里長表揚活動</w:t>
      </w:r>
    </w:p>
    <w:p w:rsidR="005E59C9" w:rsidRPr="00F55043" w:rsidRDefault="005E59C9" w:rsidP="002F0370">
      <w:pPr>
        <w:snapToGrid w:val="0"/>
        <w:spacing w:line="320" w:lineRule="exact"/>
        <w:ind w:leftChars="400" w:left="31680"/>
        <w:jc w:val="both"/>
        <w:rPr>
          <w:rFonts w:ascii="標楷體" w:eastAsia="標楷體" w:hAnsi="標楷體" w:cs="標楷體"/>
          <w:sz w:val="28"/>
          <w:szCs w:val="28"/>
        </w:rPr>
      </w:pPr>
      <w:r w:rsidRPr="00F55043">
        <w:rPr>
          <w:rFonts w:ascii="標楷體" w:eastAsia="標楷體" w:hAnsi="標楷體" w:cs="標楷體" w:hint="eastAsia"/>
          <w:sz w:val="28"/>
          <w:szCs w:val="28"/>
        </w:rPr>
        <w:t>為強化基層組織，發揮自治功能，鼓勵里長為民服務熱忱及表揚工作績效，本市</w:t>
      </w:r>
      <w:r w:rsidRPr="00F55043">
        <w:rPr>
          <w:rFonts w:ascii="標楷體" w:eastAsia="標楷體" w:hAnsi="標楷體" w:cs="標楷體"/>
          <w:sz w:val="28"/>
          <w:szCs w:val="28"/>
        </w:rPr>
        <w:t>106</w:t>
      </w:r>
      <w:r w:rsidRPr="00F55043">
        <w:rPr>
          <w:rFonts w:ascii="標楷體" w:eastAsia="標楷體" w:hAnsi="標楷體" w:cs="標楷體" w:hint="eastAsia"/>
          <w:sz w:val="28"/>
          <w:szCs w:val="28"/>
        </w:rPr>
        <w:t>年特優暨資深里長表揚大會於</w:t>
      </w:r>
      <w:r w:rsidRPr="00F55043">
        <w:rPr>
          <w:rFonts w:ascii="標楷體" w:eastAsia="標楷體" w:hAnsi="標楷體" w:cs="標楷體"/>
          <w:sz w:val="28"/>
          <w:szCs w:val="28"/>
        </w:rPr>
        <w:t>8</w:t>
      </w:r>
      <w:r w:rsidRPr="00F55043">
        <w:rPr>
          <w:rFonts w:ascii="標楷體" w:eastAsia="標楷體" w:hAnsi="標楷體" w:cs="標楷體" w:hint="eastAsia"/>
          <w:sz w:val="28"/>
          <w:szCs w:val="28"/>
        </w:rPr>
        <w:t>月</w:t>
      </w:r>
      <w:r w:rsidRPr="00F55043">
        <w:rPr>
          <w:rFonts w:ascii="標楷體" w:eastAsia="標楷體" w:hAnsi="標楷體" w:cs="標楷體"/>
          <w:sz w:val="28"/>
          <w:szCs w:val="28"/>
        </w:rPr>
        <w:t>18</w:t>
      </w:r>
      <w:r w:rsidRPr="00F55043">
        <w:rPr>
          <w:rFonts w:ascii="標楷體" w:eastAsia="標楷體" w:hAnsi="標楷體" w:cs="標楷體" w:hint="eastAsia"/>
          <w:sz w:val="28"/>
          <w:szCs w:val="28"/>
        </w:rPr>
        <w:t>日假享溫馨囍宴會館大寮旗艦店</w:t>
      </w:r>
      <w:r w:rsidRPr="00F55043">
        <w:rPr>
          <w:rFonts w:ascii="標楷體" w:eastAsia="標楷體" w:hAnsi="標楷體" w:cs="標楷體"/>
          <w:sz w:val="28"/>
          <w:szCs w:val="28"/>
        </w:rPr>
        <w:t>3</w:t>
      </w:r>
      <w:r w:rsidRPr="00F55043">
        <w:rPr>
          <w:rFonts w:ascii="標楷體" w:eastAsia="標楷體" w:hAnsi="標楷體" w:cs="標楷體" w:hint="eastAsia"/>
          <w:sz w:val="28"/>
          <w:szCs w:val="28"/>
        </w:rPr>
        <w:t>樓璀璨風華廳舉行，表揚特優里長</w:t>
      </w:r>
      <w:r w:rsidRPr="00F55043">
        <w:rPr>
          <w:rFonts w:ascii="標楷體" w:eastAsia="標楷體" w:hAnsi="標楷體" w:cs="標楷體"/>
          <w:sz w:val="28"/>
          <w:szCs w:val="28"/>
        </w:rPr>
        <w:t>91</w:t>
      </w:r>
      <w:r w:rsidRPr="00F55043">
        <w:rPr>
          <w:rFonts w:ascii="標楷體" w:eastAsia="標楷體" w:hAnsi="標楷體" w:cs="標楷體" w:hint="eastAsia"/>
          <w:sz w:val="28"/>
          <w:szCs w:val="28"/>
        </w:rPr>
        <w:t>位，資深里長</w:t>
      </w:r>
      <w:r w:rsidRPr="00F55043">
        <w:rPr>
          <w:rFonts w:ascii="標楷體" w:eastAsia="標楷體" w:hAnsi="標楷體" w:cs="標楷體"/>
          <w:sz w:val="28"/>
          <w:szCs w:val="28"/>
        </w:rPr>
        <w:t>156</w:t>
      </w:r>
      <w:r w:rsidRPr="00F55043">
        <w:rPr>
          <w:rFonts w:ascii="標楷體" w:eastAsia="標楷體" w:hAnsi="標楷體" w:cs="標楷體" w:hint="eastAsia"/>
          <w:sz w:val="28"/>
          <w:szCs w:val="28"/>
        </w:rPr>
        <w:t>位，合計</w:t>
      </w:r>
      <w:r w:rsidRPr="00F55043">
        <w:rPr>
          <w:rFonts w:ascii="標楷體" w:eastAsia="標楷體" w:hAnsi="標楷體" w:cs="標楷體"/>
          <w:sz w:val="28"/>
          <w:szCs w:val="28"/>
        </w:rPr>
        <w:t>247</w:t>
      </w:r>
      <w:r w:rsidRPr="00F55043">
        <w:rPr>
          <w:rFonts w:ascii="標楷體" w:eastAsia="標楷體" w:hAnsi="標楷體" w:cs="標楷體" w:hint="eastAsia"/>
          <w:sz w:val="28"/>
          <w:szCs w:val="28"/>
        </w:rPr>
        <w:t>位。由市長頒發獎狀及獎品，以感謝里長長期支持市府及服務里鄰的辛勞。</w:t>
      </w:r>
    </w:p>
    <w:p w:rsidR="005E59C9" w:rsidRPr="001E7D6D"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hint="eastAsia"/>
          <w:bCs/>
          <w:sz w:val="28"/>
          <w:szCs w:val="28"/>
        </w:rPr>
        <w:t>（七）</w:t>
      </w:r>
      <w:r w:rsidRPr="001E7D6D">
        <w:rPr>
          <w:rFonts w:ascii="標楷體" w:eastAsia="標楷體" w:hAnsi="標楷體" w:hint="eastAsia"/>
          <w:bCs/>
          <w:sz w:val="28"/>
          <w:szCs w:val="28"/>
        </w:rPr>
        <w:t>督導各區辦理本市</w:t>
      </w:r>
      <w:r w:rsidRPr="001E7D6D">
        <w:rPr>
          <w:rFonts w:ascii="標楷體" w:eastAsia="標楷體" w:hAnsi="標楷體"/>
          <w:bCs/>
          <w:sz w:val="28"/>
          <w:szCs w:val="28"/>
        </w:rPr>
        <w:t>106</w:t>
      </w:r>
      <w:r w:rsidRPr="001E7D6D">
        <w:rPr>
          <w:rFonts w:ascii="標楷體" w:eastAsia="標楷體" w:hAnsi="標楷體" w:hint="eastAsia"/>
          <w:bCs/>
          <w:sz w:val="28"/>
          <w:szCs w:val="28"/>
        </w:rPr>
        <w:t>年特優暨資深鄰長表揚活動</w:t>
      </w:r>
    </w:p>
    <w:p w:rsidR="005E59C9" w:rsidRPr="00F55043" w:rsidRDefault="005E59C9" w:rsidP="002F0370">
      <w:pPr>
        <w:snapToGrid w:val="0"/>
        <w:spacing w:line="320" w:lineRule="exact"/>
        <w:ind w:leftChars="400" w:left="31680"/>
        <w:jc w:val="both"/>
        <w:rPr>
          <w:rFonts w:ascii="標楷體" w:eastAsia="標楷體" w:hAnsi="標楷體" w:cs="標楷體"/>
          <w:sz w:val="28"/>
          <w:szCs w:val="28"/>
        </w:rPr>
      </w:pPr>
      <w:r w:rsidRPr="00F55043">
        <w:rPr>
          <w:rFonts w:ascii="標楷體" w:eastAsia="標楷體" w:hAnsi="標楷體" w:cs="標楷體" w:hint="eastAsia"/>
          <w:sz w:val="28"/>
          <w:szCs w:val="28"/>
        </w:rPr>
        <w:t>為感謝鄰長協助里長落實政令宣導，及配合登革熱防疫工作之辛勞，區公所每年辦理特優暨資深鄰長表揚活動。</w:t>
      </w:r>
      <w:r w:rsidRPr="00F55043">
        <w:rPr>
          <w:rFonts w:ascii="標楷體" w:eastAsia="標楷體" w:hAnsi="標楷體" w:cs="標楷體"/>
          <w:sz w:val="28"/>
          <w:szCs w:val="28"/>
        </w:rPr>
        <w:t>106</w:t>
      </w:r>
      <w:r w:rsidRPr="00F55043">
        <w:rPr>
          <w:rFonts w:ascii="標楷體" w:eastAsia="標楷體" w:hAnsi="標楷體" w:cs="標楷體" w:hint="eastAsia"/>
          <w:sz w:val="28"/>
          <w:szCs w:val="28"/>
        </w:rPr>
        <w:t>年</w:t>
      </w:r>
      <w:r w:rsidRPr="00F55043">
        <w:rPr>
          <w:rFonts w:ascii="標楷體" w:eastAsia="標楷體" w:hAnsi="標楷體" w:cs="標楷體"/>
          <w:sz w:val="28"/>
          <w:szCs w:val="28"/>
        </w:rPr>
        <w:t>7</w:t>
      </w:r>
      <w:r w:rsidRPr="00F55043">
        <w:rPr>
          <w:rFonts w:ascii="標楷體" w:eastAsia="標楷體" w:hAnsi="標楷體" w:cs="標楷體" w:hint="eastAsia"/>
          <w:sz w:val="28"/>
          <w:szCs w:val="28"/>
        </w:rPr>
        <w:t>月至</w:t>
      </w:r>
      <w:r w:rsidRPr="00F55043">
        <w:rPr>
          <w:rFonts w:ascii="標楷體" w:eastAsia="標楷體" w:hAnsi="標楷體" w:cs="標楷體"/>
          <w:sz w:val="28"/>
          <w:szCs w:val="28"/>
        </w:rPr>
        <w:t>12</w:t>
      </w:r>
      <w:r w:rsidRPr="00F55043">
        <w:rPr>
          <w:rFonts w:ascii="標楷體" w:eastAsia="標楷體" w:hAnsi="標楷體" w:cs="標楷體" w:hint="eastAsia"/>
          <w:sz w:val="28"/>
          <w:szCs w:val="28"/>
        </w:rPr>
        <w:t>月彌陀等</w:t>
      </w:r>
      <w:r w:rsidRPr="00F55043">
        <w:rPr>
          <w:rFonts w:ascii="標楷體" w:eastAsia="標楷體" w:hAnsi="標楷體" w:cs="標楷體"/>
          <w:sz w:val="28"/>
          <w:szCs w:val="28"/>
        </w:rPr>
        <w:t>20</w:t>
      </w:r>
      <w:r w:rsidRPr="00F55043">
        <w:rPr>
          <w:rFonts w:ascii="標楷體" w:eastAsia="標楷體" w:hAnsi="標楷體" w:cs="標楷體" w:hint="eastAsia"/>
          <w:sz w:val="28"/>
          <w:szCs w:val="28"/>
        </w:rPr>
        <w:t>區（原民區除外）單獨或併同鄰長文康、鄰長會議或其他活動等辦理完竣，表揚特優鄰長</w:t>
      </w:r>
      <w:r w:rsidRPr="00F55043">
        <w:rPr>
          <w:rFonts w:ascii="標楷體" w:eastAsia="標楷體" w:hAnsi="標楷體" w:cs="標楷體"/>
          <w:sz w:val="28"/>
          <w:szCs w:val="28"/>
        </w:rPr>
        <w:t>723</w:t>
      </w:r>
      <w:r w:rsidRPr="00F55043">
        <w:rPr>
          <w:rFonts w:ascii="標楷體" w:eastAsia="標楷體" w:hAnsi="標楷體" w:cs="標楷體" w:hint="eastAsia"/>
          <w:sz w:val="28"/>
          <w:szCs w:val="28"/>
        </w:rPr>
        <w:t>人、資深鄰長</w:t>
      </w:r>
      <w:r w:rsidRPr="00F55043">
        <w:rPr>
          <w:rFonts w:ascii="標楷體" w:eastAsia="標楷體" w:hAnsi="標楷體" w:cs="標楷體"/>
          <w:sz w:val="28"/>
          <w:szCs w:val="28"/>
        </w:rPr>
        <w:t>1,814</w:t>
      </w:r>
      <w:r w:rsidRPr="00F55043">
        <w:rPr>
          <w:rFonts w:ascii="標楷體" w:eastAsia="標楷體" w:hAnsi="標楷體" w:cs="標楷體" w:hint="eastAsia"/>
          <w:sz w:val="28"/>
          <w:szCs w:val="28"/>
        </w:rPr>
        <w:t>人，共</w:t>
      </w:r>
      <w:r w:rsidRPr="00F55043">
        <w:rPr>
          <w:rFonts w:ascii="標楷體" w:eastAsia="標楷體" w:hAnsi="標楷體" w:cs="標楷體"/>
          <w:sz w:val="28"/>
          <w:szCs w:val="28"/>
        </w:rPr>
        <w:t>2,537</w:t>
      </w:r>
      <w:r w:rsidRPr="00F55043">
        <w:rPr>
          <w:rFonts w:ascii="標楷體" w:eastAsia="標楷體" w:hAnsi="標楷體" w:cs="標楷體" w:hint="eastAsia"/>
          <w:sz w:val="28"/>
          <w:szCs w:val="28"/>
        </w:rPr>
        <w:t>人。</w:t>
      </w:r>
    </w:p>
    <w:p w:rsidR="005E59C9" w:rsidRPr="00D62F95"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hint="eastAsia"/>
          <w:bCs/>
          <w:sz w:val="28"/>
          <w:szCs w:val="28"/>
        </w:rPr>
        <w:t>（八）</w:t>
      </w:r>
      <w:r w:rsidRPr="00D62F95">
        <w:rPr>
          <w:rFonts w:ascii="標楷體" w:eastAsia="標楷體" w:hAnsi="標楷體" w:hint="eastAsia"/>
          <w:bCs/>
          <w:sz w:val="28"/>
          <w:szCs w:val="28"/>
        </w:rPr>
        <w:t>辦理市議員及里長福利互助補助</w:t>
      </w:r>
    </w:p>
    <w:p w:rsidR="005E59C9" w:rsidRPr="00F55043" w:rsidRDefault="005E59C9" w:rsidP="002F0370">
      <w:pPr>
        <w:snapToGrid w:val="0"/>
        <w:spacing w:line="320" w:lineRule="exact"/>
        <w:ind w:leftChars="400" w:left="31680"/>
        <w:jc w:val="both"/>
        <w:rPr>
          <w:rFonts w:ascii="標楷體" w:eastAsia="標楷體" w:hAnsi="標楷體" w:cs="標楷體"/>
          <w:sz w:val="28"/>
          <w:szCs w:val="28"/>
        </w:rPr>
      </w:pPr>
      <w:r w:rsidRPr="00F55043">
        <w:rPr>
          <w:rFonts w:ascii="標楷體" w:eastAsia="標楷體" w:hAnsi="標楷體" w:cs="標楷體" w:hint="eastAsia"/>
          <w:sz w:val="28"/>
          <w:szCs w:val="28"/>
        </w:rPr>
        <w:t>依據「高雄市市議員及里長福利互助自治條例」之規定，辦理市議員、里長福利互助補助，</w:t>
      </w:r>
      <w:r w:rsidRPr="00F55043">
        <w:rPr>
          <w:rFonts w:ascii="標楷體" w:eastAsia="標楷體" w:hAnsi="標楷體" w:cs="標楷體"/>
          <w:sz w:val="28"/>
          <w:szCs w:val="28"/>
        </w:rPr>
        <w:t>106</w:t>
      </w:r>
      <w:r w:rsidRPr="00F55043">
        <w:rPr>
          <w:rFonts w:ascii="標楷體" w:eastAsia="標楷體" w:hAnsi="標楷體" w:cs="標楷體" w:hint="eastAsia"/>
          <w:sz w:val="28"/>
          <w:szCs w:val="28"/>
        </w:rPr>
        <w:t>年</w:t>
      </w:r>
      <w:r w:rsidRPr="00F55043">
        <w:rPr>
          <w:rFonts w:ascii="標楷體" w:eastAsia="標楷體" w:hAnsi="標楷體" w:cs="標楷體"/>
          <w:sz w:val="28"/>
          <w:szCs w:val="28"/>
        </w:rPr>
        <w:t>7</w:t>
      </w:r>
      <w:r w:rsidRPr="00F55043">
        <w:rPr>
          <w:rFonts w:ascii="標楷體" w:eastAsia="標楷體" w:hAnsi="標楷體" w:cs="標楷體" w:hint="eastAsia"/>
          <w:sz w:val="28"/>
          <w:szCs w:val="28"/>
        </w:rPr>
        <w:t>月至</w:t>
      </w:r>
      <w:r w:rsidRPr="00F55043">
        <w:rPr>
          <w:rFonts w:ascii="標楷體" w:eastAsia="標楷體" w:hAnsi="標楷體" w:cs="標楷體"/>
          <w:sz w:val="28"/>
          <w:szCs w:val="28"/>
        </w:rPr>
        <w:t>12</w:t>
      </w:r>
      <w:r w:rsidRPr="00F55043">
        <w:rPr>
          <w:rFonts w:ascii="標楷體" w:eastAsia="標楷體" w:hAnsi="標楷體" w:cs="標楷體" w:hint="eastAsia"/>
          <w:sz w:val="28"/>
          <w:szCs w:val="28"/>
        </w:rPr>
        <w:t>月住院醫療補助</w:t>
      </w:r>
      <w:r w:rsidRPr="00F55043">
        <w:rPr>
          <w:rFonts w:ascii="標楷體" w:eastAsia="標楷體" w:hAnsi="標楷體" w:cs="標楷體"/>
          <w:sz w:val="28"/>
          <w:szCs w:val="28"/>
        </w:rPr>
        <w:t>155</w:t>
      </w:r>
      <w:r w:rsidRPr="00F55043">
        <w:rPr>
          <w:rFonts w:ascii="標楷體" w:eastAsia="標楷體" w:hAnsi="標楷體" w:cs="標楷體" w:hint="eastAsia"/>
          <w:sz w:val="28"/>
          <w:szCs w:val="28"/>
        </w:rPr>
        <w:t>件，補助金額</w:t>
      </w:r>
      <w:r w:rsidRPr="00F55043">
        <w:rPr>
          <w:rFonts w:ascii="標楷體" w:eastAsia="標楷體" w:hAnsi="標楷體" w:cs="標楷體"/>
          <w:sz w:val="28"/>
          <w:szCs w:val="28"/>
        </w:rPr>
        <w:t>340</w:t>
      </w:r>
      <w:r w:rsidRPr="00F55043">
        <w:rPr>
          <w:rFonts w:ascii="標楷體" w:eastAsia="標楷體" w:hAnsi="標楷體" w:cs="標楷體" w:hint="eastAsia"/>
          <w:sz w:val="28"/>
          <w:szCs w:val="28"/>
        </w:rPr>
        <w:t>萬</w:t>
      </w:r>
      <w:r w:rsidRPr="00F55043">
        <w:rPr>
          <w:rFonts w:ascii="標楷體" w:eastAsia="標楷體" w:hAnsi="標楷體" w:cs="標楷體"/>
          <w:sz w:val="28"/>
          <w:szCs w:val="28"/>
        </w:rPr>
        <w:t>3,524</w:t>
      </w:r>
      <w:r w:rsidRPr="00F55043">
        <w:rPr>
          <w:rFonts w:ascii="標楷體" w:eastAsia="標楷體" w:hAnsi="標楷體" w:cs="標楷體" w:hint="eastAsia"/>
          <w:sz w:val="28"/>
          <w:szCs w:val="28"/>
        </w:rPr>
        <w:t>元；喪葬補助</w:t>
      </w:r>
      <w:r w:rsidRPr="00F55043">
        <w:rPr>
          <w:rFonts w:ascii="標楷體" w:eastAsia="標楷體" w:hAnsi="標楷體" w:cs="標楷體"/>
          <w:sz w:val="28"/>
          <w:szCs w:val="28"/>
        </w:rPr>
        <w:t>17</w:t>
      </w:r>
      <w:r w:rsidRPr="00F55043">
        <w:rPr>
          <w:rFonts w:ascii="標楷體" w:eastAsia="標楷體" w:hAnsi="標楷體" w:cs="標楷體" w:hint="eastAsia"/>
          <w:sz w:val="28"/>
          <w:szCs w:val="28"/>
        </w:rPr>
        <w:t>件，補助金額</w:t>
      </w:r>
      <w:r w:rsidRPr="00F55043">
        <w:rPr>
          <w:rFonts w:ascii="標楷體" w:eastAsia="標楷體" w:hAnsi="標楷體" w:cs="標楷體"/>
          <w:sz w:val="28"/>
          <w:szCs w:val="28"/>
        </w:rPr>
        <w:t>246</w:t>
      </w:r>
      <w:r w:rsidRPr="00F55043">
        <w:rPr>
          <w:rFonts w:ascii="標楷體" w:eastAsia="標楷體" w:hAnsi="標楷體" w:cs="標楷體" w:hint="eastAsia"/>
          <w:sz w:val="28"/>
          <w:szCs w:val="28"/>
        </w:rPr>
        <w:t>萬元；殘廢補助</w:t>
      </w:r>
      <w:r w:rsidRPr="00F55043">
        <w:rPr>
          <w:rFonts w:ascii="標楷體" w:eastAsia="標楷體" w:hAnsi="標楷體" w:cs="標楷體"/>
          <w:sz w:val="28"/>
          <w:szCs w:val="28"/>
        </w:rPr>
        <w:t>0</w:t>
      </w:r>
      <w:r w:rsidRPr="00F55043">
        <w:rPr>
          <w:rFonts w:ascii="標楷體" w:eastAsia="標楷體" w:hAnsi="標楷體" w:cs="標楷體" w:hint="eastAsia"/>
          <w:sz w:val="28"/>
          <w:szCs w:val="28"/>
        </w:rPr>
        <w:t>件，合計補助</w:t>
      </w:r>
      <w:r w:rsidRPr="00F55043">
        <w:rPr>
          <w:rFonts w:ascii="標楷體" w:eastAsia="標楷體" w:hAnsi="標楷體" w:cs="標楷體"/>
          <w:sz w:val="28"/>
          <w:szCs w:val="28"/>
        </w:rPr>
        <w:t>172</w:t>
      </w:r>
      <w:r w:rsidRPr="00F55043">
        <w:rPr>
          <w:rFonts w:ascii="標楷體" w:eastAsia="標楷體" w:hAnsi="標楷體" w:cs="標楷體" w:hint="eastAsia"/>
          <w:sz w:val="28"/>
          <w:szCs w:val="28"/>
        </w:rPr>
        <w:t>件，核發</w:t>
      </w:r>
      <w:r w:rsidRPr="00F55043">
        <w:rPr>
          <w:rFonts w:ascii="標楷體" w:eastAsia="標楷體" w:hAnsi="標楷體" w:cs="標楷體"/>
          <w:sz w:val="28"/>
          <w:szCs w:val="28"/>
        </w:rPr>
        <w:t>586</w:t>
      </w:r>
      <w:r w:rsidRPr="00F55043">
        <w:rPr>
          <w:rFonts w:ascii="標楷體" w:eastAsia="標楷體" w:hAnsi="標楷體" w:cs="標楷體" w:hint="eastAsia"/>
          <w:sz w:val="28"/>
          <w:szCs w:val="28"/>
        </w:rPr>
        <w:t>萬</w:t>
      </w:r>
      <w:r w:rsidRPr="00F55043">
        <w:rPr>
          <w:rFonts w:ascii="標楷體" w:eastAsia="標楷體" w:hAnsi="標楷體" w:cs="標楷體"/>
          <w:sz w:val="28"/>
          <w:szCs w:val="28"/>
        </w:rPr>
        <w:t>3,524</w:t>
      </w:r>
      <w:r w:rsidRPr="00F55043">
        <w:rPr>
          <w:rFonts w:ascii="標楷體" w:eastAsia="標楷體" w:hAnsi="標楷體" w:cs="標楷體" w:hint="eastAsia"/>
          <w:sz w:val="28"/>
          <w:szCs w:val="28"/>
        </w:rPr>
        <w:t>元。</w:t>
      </w:r>
    </w:p>
    <w:p w:rsidR="005E59C9" w:rsidRPr="00D62F95" w:rsidRDefault="005E59C9" w:rsidP="002F0370">
      <w:pPr>
        <w:snapToGrid w:val="0"/>
        <w:spacing w:line="320" w:lineRule="exact"/>
        <w:ind w:leftChars="59" w:left="31680"/>
        <w:jc w:val="both"/>
        <w:rPr>
          <w:rFonts w:ascii="標楷體" w:eastAsia="標楷體" w:hAnsi="標楷體"/>
          <w:bCs/>
          <w:sz w:val="28"/>
          <w:szCs w:val="28"/>
        </w:rPr>
      </w:pPr>
      <w:r>
        <w:rPr>
          <w:rFonts w:ascii="標楷體" w:eastAsia="標楷體" w:hAnsi="標楷體" w:hint="eastAsia"/>
          <w:bCs/>
          <w:sz w:val="28"/>
          <w:szCs w:val="28"/>
        </w:rPr>
        <w:t>（</w:t>
      </w:r>
      <w:r w:rsidRPr="00F55043">
        <w:rPr>
          <w:rFonts w:ascii="標楷體" w:eastAsia="標楷體" w:hAnsi="標楷體" w:hint="eastAsia"/>
          <w:bCs/>
          <w:sz w:val="28"/>
          <w:szCs w:val="28"/>
        </w:rPr>
        <w:t>九）辦理里鄰長喪葬補助及遺族慰問</w:t>
      </w:r>
    </w:p>
    <w:p w:rsidR="005E59C9" w:rsidRPr="00F55043" w:rsidRDefault="005E59C9" w:rsidP="002F0370">
      <w:pPr>
        <w:snapToGrid w:val="0"/>
        <w:spacing w:line="320" w:lineRule="exact"/>
        <w:ind w:leftChars="400" w:left="31680"/>
        <w:jc w:val="both"/>
        <w:rPr>
          <w:rFonts w:ascii="標楷體" w:eastAsia="標楷體" w:hAnsi="標楷體" w:cs="標楷體"/>
          <w:sz w:val="28"/>
          <w:szCs w:val="28"/>
        </w:rPr>
      </w:pPr>
      <w:r w:rsidRPr="00F55043">
        <w:rPr>
          <w:rFonts w:ascii="標楷體" w:eastAsia="標楷體" w:hAnsi="標楷體" w:cs="標楷體" w:hint="eastAsia"/>
          <w:sz w:val="28"/>
          <w:szCs w:val="28"/>
        </w:rPr>
        <w:t>依據「高雄市里鄰長喪葬補助及遺族慰問實施要點」之規定，核發本市里鄰長喪葬補助及遺族慰問金，</w:t>
      </w:r>
      <w:r w:rsidRPr="00F55043">
        <w:rPr>
          <w:rFonts w:ascii="標楷體" w:eastAsia="標楷體" w:hAnsi="標楷體" w:cs="標楷體"/>
          <w:sz w:val="28"/>
          <w:szCs w:val="28"/>
        </w:rPr>
        <w:t>106</w:t>
      </w:r>
      <w:r w:rsidRPr="00F55043">
        <w:rPr>
          <w:rFonts w:ascii="標楷體" w:eastAsia="標楷體" w:hAnsi="標楷體" w:cs="標楷體" w:hint="eastAsia"/>
          <w:sz w:val="28"/>
          <w:szCs w:val="28"/>
        </w:rPr>
        <w:t>年</w:t>
      </w:r>
      <w:r w:rsidRPr="00F55043">
        <w:rPr>
          <w:rFonts w:ascii="標楷體" w:eastAsia="標楷體" w:hAnsi="標楷體" w:cs="標楷體"/>
          <w:sz w:val="28"/>
          <w:szCs w:val="28"/>
        </w:rPr>
        <w:t>7</w:t>
      </w:r>
      <w:r w:rsidRPr="00F55043">
        <w:rPr>
          <w:rFonts w:ascii="標楷體" w:eastAsia="標楷體" w:hAnsi="標楷體" w:cs="標楷體" w:hint="eastAsia"/>
          <w:sz w:val="28"/>
          <w:szCs w:val="28"/>
        </w:rPr>
        <w:t>月至</w:t>
      </w:r>
      <w:r w:rsidRPr="00F55043">
        <w:rPr>
          <w:rFonts w:ascii="標楷體" w:eastAsia="標楷體" w:hAnsi="標楷體" w:cs="標楷體"/>
          <w:sz w:val="28"/>
          <w:szCs w:val="28"/>
        </w:rPr>
        <w:t>12</w:t>
      </w:r>
      <w:r w:rsidRPr="00F55043">
        <w:rPr>
          <w:rFonts w:ascii="標楷體" w:eastAsia="標楷體" w:hAnsi="標楷體" w:cs="標楷體" w:hint="eastAsia"/>
          <w:sz w:val="28"/>
          <w:szCs w:val="28"/>
        </w:rPr>
        <w:t>月補助</w:t>
      </w:r>
      <w:r w:rsidRPr="00F55043">
        <w:rPr>
          <w:rFonts w:ascii="標楷體" w:eastAsia="標楷體" w:hAnsi="標楷體" w:cs="標楷體"/>
          <w:sz w:val="28"/>
          <w:szCs w:val="28"/>
        </w:rPr>
        <w:t>128</w:t>
      </w:r>
      <w:r w:rsidRPr="00F55043">
        <w:rPr>
          <w:rFonts w:ascii="標楷體" w:eastAsia="標楷體" w:hAnsi="標楷體" w:cs="標楷體" w:hint="eastAsia"/>
          <w:sz w:val="28"/>
          <w:szCs w:val="28"/>
        </w:rPr>
        <w:t>人（里長</w:t>
      </w:r>
      <w:r w:rsidRPr="00F55043">
        <w:rPr>
          <w:rFonts w:ascii="標楷體" w:eastAsia="標楷體" w:hAnsi="標楷體" w:cs="標楷體"/>
          <w:sz w:val="28"/>
          <w:szCs w:val="28"/>
        </w:rPr>
        <w:t>4</w:t>
      </w:r>
      <w:r w:rsidRPr="00F55043">
        <w:rPr>
          <w:rFonts w:ascii="標楷體" w:eastAsia="標楷體" w:hAnsi="標楷體" w:cs="標楷體" w:hint="eastAsia"/>
          <w:sz w:val="28"/>
          <w:szCs w:val="28"/>
        </w:rPr>
        <w:t>人，鄰長</w:t>
      </w:r>
      <w:r w:rsidRPr="00F55043">
        <w:rPr>
          <w:rFonts w:ascii="標楷體" w:eastAsia="標楷體" w:hAnsi="標楷體" w:cs="標楷體"/>
          <w:sz w:val="28"/>
          <w:szCs w:val="28"/>
        </w:rPr>
        <w:t>124</w:t>
      </w:r>
      <w:r w:rsidRPr="00F55043">
        <w:rPr>
          <w:rFonts w:ascii="標楷體" w:eastAsia="標楷體" w:hAnsi="標楷體" w:cs="標楷體" w:hint="eastAsia"/>
          <w:sz w:val="28"/>
          <w:szCs w:val="28"/>
        </w:rPr>
        <w:t>人），核發慰問金</w:t>
      </w:r>
      <w:r w:rsidRPr="00F55043">
        <w:rPr>
          <w:rFonts w:ascii="標楷體" w:eastAsia="標楷體" w:hAnsi="標楷體" w:cs="標楷體"/>
          <w:sz w:val="28"/>
          <w:szCs w:val="28"/>
        </w:rPr>
        <w:t>194</w:t>
      </w:r>
      <w:r w:rsidRPr="00F55043">
        <w:rPr>
          <w:rFonts w:ascii="標楷體" w:eastAsia="標楷體" w:hAnsi="標楷體" w:cs="標楷體" w:hint="eastAsia"/>
          <w:sz w:val="28"/>
          <w:szCs w:val="28"/>
        </w:rPr>
        <w:t>萬元。</w:t>
      </w:r>
    </w:p>
    <w:p w:rsidR="005E59C9" w:rsidRPr="00B03F44" w:rsidRDefault="005E59C9" w:rsidP="00807F88">
      <w:pPr>
        <w:snapToGrid w:val="0"/>
        <w:jc w:val="both"/>
        <w:rPr>
          <w:rFonts w:ascii="新細明體"/>
          <w:b/>
          <w:color w:val="FF0000"/>
          <w:sz w:val="28"/>
          <w:szCs w:val="28"/>
        </w:rPr>
      </w:pPr>
    </w:p>
    <w:p w:rsidR="005E59C9" w:rsidRPr="00F55043" w:rsidRDefault="005E59C9" w:rsidP="00F55043">
      <w:pPr>
        <w:pStyle w:val="CommentText"/>
        <w:adjustRightInd w:val="0"/>
        <w:snapToGrid w:val="0"/>
        <w:spacing w:line="320" w:lineRule="exact"/>
        <w:jc w:val="both"/>
        <w:rPr>
          <w:rFonts w:ascii="文鼎中黑" w:eastAsia="文鼎中黑" w:hAnsi="新細明體" w:cs="文鼎中黑"/>
          <w:b/>
          <w:bCs/>
          <w:sz w:val="30"/>
          <w:szCs w:val="30"/>
        </w:rPr>
      </w:pPr>
      <w:r w:rsidRPr="00F55043">
        <w:rPr>
          <w:rFonts w:ascii="文鼎中黑" w:eastAsia="文鼎中黑" w:hAnsi="新細明體" w:cs="文鼎中黑" w:hint="eastAsia"/>
          <w:b/>
          <w:bCs/>
          <w:sz w:val="30"/>
          <w:szCs w:val="30"/>
        </w:rPr>
        <w:t>三、役政業務</w:t>
      </w:r>
    </w:p>
    <w:p w:rsidR="005E59C9" w:rsidRPr="00C84F5D" w:rsidRDefault="005E59C9" w:rsidP="002F0370">
      <w:pPr>
        <w:pStyle w:val="ListParagraph"/>
        <w:snapToGrid w:val="0"/>
        <w:spacing w:line="320" w:lineRule="exact"/>
        <w:ind w:leftChars="59" w:left="31680"/>
        <w:jc w:val="both"/>
        <w:rPr>
          <w:rFonts w:ascii="標楷體" w:eastAsia="標楷體" w:hAnsi="標楷體" w:cs="標楷體"/>
          <w:sz w:val="28"/>
          <w:szCs w:val="28"/>
        </w:rPr>
      </w:pPr>
      <w:r w:rsidRPr="00C84F5D">
        <w:rPr>
          <w:rFonts w:ascii="標楷體" w:eastAsia="標楷體" w:hAnsi="標楷體" w:cs="標楷體" w:hint="eastAsia"/>
          <w:sz w:val="28"/>
          <w:szCs w:val="28"/>
        </w:rPr>
        <w:t>（一）主動積極的徵集業務</w:t>
      </w:r>
    </w:p>
    <w:p w:rsidR="005E59C9" w:rsidRPr="00C84F5D" w:rsidRDefault="005E59C9" w:rsidP="002F0370">
      <w:pPr>
        <w:snapToGrid w:val="0"/>
        <w:spacing w:line="320" w:lineRule="exact"/>
        <w:ind w:leftChars="30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1.</w:t>
      </w:r>
      <w:r w:rsidRPr="00C84F5D">
        <w:rPr>
          <w:rFonts w:ascii="標楷體" w:eastAsia="標楷體" w:hAnsi="標楷體" w:cs="標楷體" w:hint="eastAsia"/>
          <w:sz w:val="28"/>
          <w:szCs w:val="28"/>
        </w:rPr>
        <w:t>提供外縣市役男申請代辦體檢線上預約系統服務：</w:t>
      </w:r>
    </w:p>
    <w:p w:rsidR="005E59C9" w:rsidRPr="00C84F5D" w:rsidRDefault="005E59C9" w:rsidP="002F0370">
      <w:pPr>
        <w:snapToGrid w:val="0"/>
        <w:spacing w:line="320" w:lineRule="exact"/>
        <w:ind w:leftChars="410" w:left="31680"/>
        <w:jc w:val="both"/>
        <w:rPr>
          <w:rFonts w:ascii="標楷體" w:eastAsia="標楷體" w:hAnsi="標楷體" w:cs="標楷體"/>
          <w:sz w:val="28"/>
          <w:szCs w:val="28"/>
        </w:rPr>
      </w:pPr>
      <w:r w:rsidRPr="00C84F5D">
        <w:rPr>
          <w:rFonts w:ascii="標楷體" w:eastAsia="標楷體" w:hAnsi="標楷體" w:cs="標楷體" w:hint="eastAsia"/>
          <w:sz w:val="28"/>
          <w:szCs w:val="28"/>
        </w:rPr>
        <w:t>為擴大簡政便民，提升服務品質，於本市兵役處網站設立「外縣市役男代辦體檢線上預約系統」，外縣市役男未能返回戶籍地接受徵兵檢查時，可預約於本市接受徵兵檢查，減少役男奔波往返之累，</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月申請本市代檢役男人數計</w:t>
      </w:r>
      <w:r w:rsidRPr="00C84F5D">
        <w:rPr>
          <w:rFonts w:ascii="標楷體" w:eastAsia="標楷體" w:hAnsi="標楷體" w:cs="標楷體"/>
          <w:sz w:val="28"/>
          <w:szCs w:val="28"/>
        </w:rPr>
        <w:t>884</w:t>
      </w:r>
      <w:r w:rsidRPr="00C84F5D">
        <w:rPr>
          <w:rFonts w:ascii="標楷體" w:eastAsia="標楷體" w:hAnsi="標楷體" w:cs="標楷體" w:hint="eastAsia"/>
          <w:sz w:val="28"/>
          <w:szCs w:val="28"/>
        </w:rPr>
        <w:t>人。</w:t>
      </w:r>
    </w:p>
    <w:p w:rsidR="005E59C9" w:rsidRPr="00C84F5D" w:rsidRDefault="005E59C9" w:rsidP="002F0370">
      <w:pPr>
        <w:snapToGrid w:val="0"/>
        <w:spacing w:line="320" w:lineRule="exact"/>
        <w:ind w:leftChars="30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2.</w:t>
      </w:r>
      <w:r w:rsidRPr="00C84F5D">
        <w:rPr>
          <w:rFonts w:ascii="標楷體" w:eastAsia="標楷體" w:hAnsi="標楷體" w:cs="標楷體" w:hint="eastAsia"/>
          <w:sz w:val="28"/>
          <w:szCs w:val="28"/>
        </w:rPr>
        <w:t>徵兵處理成果：</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1</w:t>
      </w:r>
      <w:r w:rsidRPr="00C84F5D">
        <w:rPr>
          <w:rFonts w:ascii="標楷體" w:eastAsia="標楷體" w:hAnsi="標楷體" w:cs="標楷體" w:hint="eastAsia"/>
          <w:sz w:val="28"/>
          <w:szCs w:val="28"/>
        </w:rPr>
        <w:t>）</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月徵兵檢查會完成</w:t>
      </w:r>
      <w:r w:rsidRPr="00C84F5D">
        <w:rPr>
          <w:rFonts w:ascii="標楷體" w:eastAsia="標楷體" w:hAnsi="標楷體" w:cs="標楷體"/>
          <w:sz w:val="28"/>
          <w:szCs w:val="28"/>
        </w:rPr>
        <w:t>5,481</w:t>
      </w:r>
      <w:r w:rsidRPr="00C84F5D">
        <w:rPr>
          <w:rFonts w:ascii="標楷體" w:eastAsia="標楷體" w:hAnsi="標楷體" w:cs="標楷體" w:hint="eastAsia"/>
          <w:sz w:val="28"/>
          <w:szCs w:val="28"/>
        </w:rPr>
        <w:t>位役男體位判定，其中常備役體位</w:t>
      </w:r>
      <w:r w:rsidRPr="00C84F5D">
        <w:rPr>
          <w:rFonts w:ascii="標楷體" w:eastAsia="標楷體" w:hAnsi="標楷體" w:cs="標楷體"/>
          <w:sz w:val="28"/>
          <w:szCs w:val="28"/>
        </w:rPr>
        <w:t>3,764</w:t>
      </w:r>
      <w:r w:rsidRPr="00C84F5D">
        <w:rPr>
          <w:rFonts w:ascii="標楷體" w:eastAsia="標楷體" w:hAnsi="標楷體" w:cs="標楷體" w:hint="eastAsia"/>
          <w:sz w:val="28"/>
          <w:szCs w:val="28"/>
        </w:rPr>
        <w:t>人（</w:t>
      </w:r>
      <w:r w:rsidRPr="00C84F5D">
        <w:rPr>
          <w:rFonts w:ascii="標楷體" w:eastAsia="標楷體" w:hAnsi="標楷體" w:cs="標楷體"/>
          <w:sz w:val="28"/>
          <w:szCs w:val="28"/>
        </w:rPr>
        <w:t>68.2</w:t>
      </w:r>
      <w:r w:rsidRPr="00C84F5D">
        <w:rPr>
          <w:rFonts w:ascii="標楷體" w:eastAsia="標楷體" w:hAnsi="標楷體" w:cs="標楷體" w:hint="eastAsia"/>
          <w:sz w:val="28"/>
          <w:szCs w:val="28"/>
        </w:rPr>
        <w:t>％）、替代役體位</w:t>
      </w:r>
      <w:r w:rsidRPr="00C84F5D">
        <w:rPr>
          <w:rFonts w:ascii="標楷體" w:eastAsia="標楷體" w:hAnsi="標楷體" w:cs="標楷體"/>
          <w:sz w:val="28"/>
          <w:szCs w:val="28"/>
        </w:rPr>
        <w:t>272</w:t>
      </w:r>
      <w:r w:rsidRPr="00C84F5D">
        <w:rPr>
          <w:rFonts w:ascii="標楷體" w:eastAsia="標楷體" w:hAnsi="標楷體" w:cs="標楷體" w:hint="eastAsia"/>
          <w:sz w:val="28"/>
          <w:szCs w:val="28"/>
        </w:rPr>
        <w:t>人（</w:t>
      </w:r>
      <w:r w:rsidRPr="00C84F5D">
        <w:rPr>
          <w:rFonts w:ascii="標楷體" w:eastAsia="標楷體" w:hAnsi="標楷體" w:cs="標楷體"/>
          <w:sz w:val="28"/>
          <w:szCs w:val="28"/>
        </w:rPr>
        <w:t>5</w:t>
      </w:r>
      <w:r w:rsidRPr="00C84F5D">
        <w:rPr>
          <w:rFonts w:ascii="標楷體" w:eastAsia="標楷體" w:hAnsi="標楷體" w:cs="標楷體" w:hint="eastAsia"/>
          <w:sz w:val="28"/>
          <w:szCs w:val="28"/>
        </w:rPr>
        <w:t>％）、免役體位</w:t>
      </w:r>
      <w:r w:rsidRPr="00C84F5D">
        <w:rPr>
          <w:rFonts w:ascii="標楷體" w:eastAsia="標楷體" w:hAnsi="標楷體" w:cs="標楷體"/>
          <w:sz w:val="28"/>
          <w:szCs w:val="28"/>
        </w:rPr>
        <w:t>1,381</w:t>
      </w:r>
      <w:r w:rsidRPr="00C84F5D">
        <w:rPr>
          <w:rFonts w:ascii="標楷體" w:eastAsia="標楷體" w:hAnsi="標楷體" w:cs="標楷體" w:hint="eastAsia"/>
          <w:sz w:val="28"/>
          <w:szCs w:val="28"/>
        </w:rPr>
        <w:t>人（</w:t>
      </w:r>
      <w:r w:rsidRPr="00C84F5D">
        <w:rPr>
          <w:rFonts w:ascii="標楷體" w:eastAsia="標楷體" w:hAnsi="標楷體" w:cs="標楷體"/>
          <w:sz w:val="28"/>
          <w:szCs w:val="28"/>
        </w:rPr>
        <w:t>25.2</w:t>
      </w:r>
      <w:r w:rsidRPr="00C84F5D">
        <w:rPr>
          <w:rFonts w:ascii="標楷體" w:eastAsia="標楷體" w:hAnsi="標楷體" w:cs="標楷體" w:hint="eastAsia"/>
          <w:sz w:val="28"/>
          <w:szCs w:val="28"/>
        </w:rPr>
        <w:t>％）、體位未定</w:t>
      </w:r>
      <w:r w:rsidRPr="00C84F5D">
        <w:rPr>
          <w:rFonts w:ascii="標楷體" w:eastAsia="標楷體" w:hAnsi="標楷體" w:cs="標楷體"/>
          <w:sz w:val="28"/>
          <w:szCs w:val="28"/>
        </w:rPr>
        <w:t>64</w:t>
      </w:r>
      <w:r w:rsidRPr="00C84F5D">
        <w:rPr>
          <w:rFonts w:ascii="標楷體" w:eastAsia="標楷體" w:hAnsi="標楷體" w:cs="標楷體" w:hint="eastAsia"/>
          <w:sz w:val="28"/>
          <w:szCs w:val="28"/>
        </w:rPr>
        <w:t>人（</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2</w:t>
      </w:r>
      <w:r w:rsidRPr="00C84F5D">
        <w:rPr>
          <w:rFonts w:ascii="標楷體" w:eastAsia="標楷體" w:hAnsi="標楷體" w:cs="標楷體" w:hint="eastAsia"/>
          <w:sz w:val="28"/>
          <w:szCs w:val="28"/>
        </w:rPr>
        <w:t>）</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月徵集常備兵</w:t>
      </w:r>
      <w:r w:rsidRPr="00C84F5D">
        <w:rPr>
          <w:rFonts w:ascii="標楷體" w:eastAsia="標楷體" w:hAnsi="標楷體" w:cs="標楷體"/>
          <w:sz w:val="28"/>
          <w:szCs w:val="28"/>
        </w:rPr>
        <w:t>5,996</w:t>
      </w:r>
      <w:r w:rsidRPr="00C84F5D">
        <w:rPr>
          <w:rFonts w:ascii="標楷體" w:eastAsia="標楷體" w:hAnsi="標楷體" w:cs="標楷體" w:hint="eastAsia"/>
          <w:sz w:val="28"/>
          <w:szCs w:val="28"/>
        </w:rPr>
        <w:t>人、替代役</w:t>
      </w:r>
      <w:r w:rsidRPr="00C84F5D">
        <w:rPr>
          <w:rFonts w:ascii="標楷體" w:eastAsia="標楷體" w:hAnsi="標楷體" w:cs="標楷體"/>
          <w:sz w:val="28"/>
          <w:szCs w:val="28"/>
        </w:rPr>
        <w:t>2,0</w:t>
      </w:r>
      <w:r>
        <w:rPr>
          <w:rFonts w:ascii="標楷體" w:eastAsia="標楷體" w:hAnsi="標楷體" w:cs="標楷體"/>
          <w:sz w:val="28"/>
          <w:szCs w:val="28"/>
        </w:rPr>
        <w:t>78</w:t>
      </w:r>
      <w:r w:rsidRPr="00C84F5D">
        <w:rPr>
          <w:rFonts w:ascii="標楷體" w:eastAsia="標楷體" w:hAnsi="標楷體" w:cs="標楷體" w:hint="eastAsia"/>
          <w:sz w:val="28"/>
          <w:szCs w:val="28"/>
        </w:rPr>
        <w:t>人、補充兵</w:t>
      </w:r>
      <w:r w:rsidRPr="00C84F5D">
        <w:rPr>
          <w:rFonts w:ascii="標楷體" w:eastAsia="標楷體" w:hAnsi="標楷體" w:cs="標楷體"/>
          <w:sz w:val="28"/>
          <w:szCs w:val="28"/>
        </w:rPr>
        <w:t>1,189</w:t>
      </w:r>
      <w:r w:rsidRPr="00C84F5D">
        <w:rPr>
          <w:rFonts w:ascii="標楷體" w:eastAsia="標楷體" w:hAnsi="標楷體" w:cs="標楷體" w:hint="eastAsia"/>
          <w:sz w:val="28"/>
          <w:szCs w:val="28"/>
        </w:rPr>
        <w:t>人，合計</w:t>
      </w:r>
      <w:r w:rsidRPr="00C84F5D">
        <w:rPr>
          <w:rFonts w:ascii="標楷體" w:eastAsia="標楷體" w:hAnsi="標楷體" w:cs="標楷體"/>
          <w:sz w:val="28"/>
          <w:szCs w:val="28"/>
        </w:rPr>
        <w:t>9,</w:t>
      </w:r>
      <w:r>
        <w:rPr>
          <w:rFonts w:ascii="標楷體" w:eastAsia="標楷體" w:hAnsi="標楷體" w:cs="標楷體"/>
          <w:sz w:val="28"/>
          <w:szCs w:val="28"/>
        </w:rPr>
        <w:t>263</w:t>
      </w:r>
      <w:r w:rsidRPr="00C84F5D">
        <w:rPr>
          <w:rFonts w:ascii="標楷體" w:eastAsia="標楷體" w:hAnsi="標楷體" w:cs="標楷體" w:hint="eastAsia"/>
          <w:sz w:val="28"/>
          <w:szCs w:val="28"/>
        </w:rPr>
        <w:t>人入營。</w:t>
      </w:r>
    </w:p>
    <w:p w:rsidR="005E59C9" w:rsidRPr="00C84F5D" w:rsidRDefault="005E59C9" w:rsidP="002F0370">
      <w:pPr>
        <w:snapToGrid w:val="0"/>
        <w:spacing w:line="320" w:lineRule="exact"/>
        <w:ind w:leftChars="30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3.</w:t>
      </w:r>
      <w:r w:rsidRPr="00C84F5D">
        <w:rPr>
          <w:rFonts w:ascii="標楷體" w:eastAsia="標楷體" w:hAnsi="標楷體" w:cs="標楷體" w:hint="eastAsia"/>
          <w:sz w:val="28"/>
          <w:szCs w:val="28"/>
        </w:rPr>
        <w:t>放寬申請服替代役、補充兵役及提前退伍（役）條件：</w:t>
      </w:r>
    </w:p>
    <w:p w:rsidR="005E59C9" w:rsidRPr="00153604" w:rsidRDefault="005E59C9" w:rsidP="002F0370">
      <w:pPr>
        <w:snapToGrid w:val="0"/>
        <w:spacing w:line="320" w:lineRule="exact"/>
        <w:ind w:leftChars="410" w:left="31680"/>
        <w:jc w:val="both"/>
        <w:rPr>
          <w:rFonts w:ascii="標楷體" w:eastAsia="標楷體" w:hAnsi="標楷體"/>
          <w:sz w:val="28"/>
          <w:szCs w:val="28"/>
        </w:rPr>
      </w:pPr>
      <w:r w:rsidRPr="00153604">
        <w:rPr>
          <w:rFonts w:ascii="標楷體" w:eastAsia="標楷體" w:hAnsi="標楷體" w:hint="eastAsia"/>
          <w:sz w:val="28"/>
          <w:szCs w:val="28"/>
        </w:rPr>
        <w:t>為因應募兵制實施，放寬家庭因素申請服替代役、補充兵役及提前退伍（役）條件，以照顧弱勢家庭，</w:t>
      </w:r>
      <w:r w:rsidRPr="00153604">
        <w:rPr>
          <w:rFonts w:ascii="標楷體" w:eastAsia="標楷體" w:hAnsi="標楷體"/>
          <w:sz w:val="28"/>
          <w:szCs w:val="28"/>
        </w:rPr>
        <w:t>106</w:t>
      </w:r>
      <w:r w:rsidRPr="00153604">
        <w:rPr>
          <w:rFonts w:ascii="標楷體" w:eastAsia="標楷體" w:hAnsi="標楷體" w:hint="eastAsia"/>
          <w:sz w:val="28"/>
          <w:szCs w:val="28"/>
        </w:rPr>
        <w:t>年</w:t>
      </w:r>
      <w:r w:rsidRPr="00153604">
        <w:rPr>
          <w:rFonts w:ascii="標楷體" w:eastAsia="標楷體" w:hAnsi="標楷體"/>
          <w:sz w:val="28"/>
          <w:szCs w:val="28"/>
        </w:rPr>
        <w:t>7</w:t>
      </w:r>
      <w:r w:rsidRPr="00153604">
        <w:rPr>
          <w:rFonts w:ascii="標楷體" w:eastAsia="標楷體" w:hAnsi="標楷體" w:hint="eastAsia"/>
          <w:sz w:val="28"/>
          <w:szCs w:val="28"/>
        </w:rPr>
        <w:t>月至</w:t>
      </w:r>
      <w:r w:rsidRPr="00153604">
        <w:rPr>
          <w:rFonts w:ascii="標楷體" w:eastAsia="標楷體" w:hAnsi="標楷體"/>
          <w:sz w:val="28"/>
          <w:szCs w:val="28"/>
        </w:rPr>
        <w:t>12</w:t>
      </w:r>
      <w:r w:rsidRPr="00153604">
        <w:rPr>
          <w:rFonts w:ascii="標楷體" w:eastAsia="標楷體" w:hAnsi="標楷體" w:hint="eastAsia"/>
          <w:sz w:val="28"/>
          <w:szCs w:val="28"/>
        </w:rPr>
        <w:t>月核定：</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1</w:t>
      </w:r>
      <w:r w:rsidRPr="00C84F5D">
        <w:rPr>
          <w:rFonts w:ascii="標楷體" w:eastAsia="標楷體" w:hAnsi="標楷體" w:cs="標楷體" w:hint="eastAsia"/>
          <w:sz w:val="28"/>
          <w:szCs w:val="28"/>
        </w:rPr>
        <w:t>）</w:t>
      </w:r>
      <w:r w:rsidRPr="00C84F5D">
        <w:rPr>
          <w:rFonts w:ascii="標楷體" w:eastAsia="標楷體" w:hAnsi="標楷體" w:cs="標楷體"/>
          <w:sz w:val="28"/>
          <w:szCs w:val="28"/>
        </w:rPr>
        <w:t>16</w:t>
      </w:r>
      <w:r>
        <w:rPr>
          <w:rFonts w:ascii="標楷體" w:eastAsia="標楷體" w:hAnsi="標楷體" w:cs="標楷體"/>
          <w:sz w:val="28"/>
          <w:szCs w:val="28"/>
        </w:rPr>
        <w:t>8</w:t>
      </w:r>
      <w:r w:rsidRPr="00C84F5D">
        <w:rPr>
          <w:rFonts w:ascii="標楷體" w:eastAsia="標楷體" w:hAnsi="標楷體" w:cs="標楷體" w:hint="eastAsia"/>
          <w:sz w:val="28"/>
          <w:szCs w:val="28"/>
        </w:rPr>
        <w:t>人服家庭因素替代役。</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2</w:t>
      </w:r>
      <w:r w:rsidRPr="00C84F5D">
        <w:rPr>
          <w:rFonts w:ascii="標楷體" w:eastAsia="標楷體" w:hAnsi="標楷體" w:cs="標楷體" w:hint="eastAsia"/>
          <w:sz w:val="28"/>
          <w:szCs w:val="28"/>
        </w:rPr>
        <w:t>）</w:t>
      </w:r>
      <w:r w:rsidRPr="00C84F5D">
        <w:rPr>
          <w:rFonts w:ascii="標楷體" w:eastAsia="標楷體" w:hAnsi="標楷體" w:cs="標楷體"/>
          <w:sz w:val="28"/>
          <w:szCs w:val="28"/>
        </w:rPr>
        <w:t>49</w:t>
      </w:r>
      <w:r>
        <w:rPr>
          <w:rFonts w:ascii="標楷體" w:eastAsia="標楷體" w:hAnsi="標楷體" w:cs="標楷體"/>
          <w:sz w:val="28"/>
          <w:szCs w:val="28"/>
        </w:rPr>
        <w:t>4</w:t>
      </w:r>
      <w:r w:rsidRPr="00C84F5D">
        <w:rPr>
          <w:rFonts w:ascii="標楷體" w:eastAsia="標楷體" w:hAnsi="標楷體" w:cs="標楷體" w:hint="eastAsia"/>
          <w:sz w:val="28"/>
          <w:szCs w:val="28"/>
        </w:rPr>
        <w:t>人服補充兵役。</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3</w:t>
      </w:r>
      <w:r w:rsidRPr="00C84F5D">
        <w:rPr>
          <w:rFonts w:ascii="標楷體" w:eastAsia="標楷體" w:hAnsi="標楷體" w:cs="標楷體" w:hint="eastAsia"/>
          <w:sz w:val="28"/>
          <w:szCs w:val="28"/>
        </w:rPr>
        <w:t>）</w:t>
      </w:r>
      <w:r w:rsidRPr="00C84F5D">
        <w:rPr>
          <w:rFonts w:ascii="標楷體" w:eastAsia="標楷體" w:hAnsi="標楷體" w:cs="標楷體"/>
          <w:sz w:val="28"/>
          <w:szCs w:val="28"/>
        </w:rPr>
        <w:t>19</w:t>
      </w:r>
      <w:r w:rsidRPr="00C84F5D">
        <w:rPr>
          <w:rFonts w:ascii="標楷體" w:eastAsia="標楷體" w:hAnsi="標楷體" w:cs="標楷體" w:hint="eastAsia"/>
          <w:sz w:val="28"/>
          <w:szCs w:val="28"/>
        </w:rPr>
        <w:t>人申請提前退役。</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4</w:t>
      </w:r>
      <w:r w:rsidRPr="00C84F5D">
        <w:rPr>
          <w:rFonts w:ascii="標楷體" w:eastAsia="標楷體" w:hAnsi="標楷體" w:cs="標楷體" w:hint="eastAsia"/>
          <w:sz w:val="28"/>
          <w:szCs w:val="28"/>
        </w:rPr>
        <w:t>）</w:t>
      </w:r>
      <w:r>
        <w:rPr>
          <w:rFonts w:ascii="標楷體" w:eastAsia="標楷體" w:hAnsi="標楷體" w:cs="標楷體"/>
          <w:sz w:val="28"/>
          <w:szCs w:val="28"/>
        </w:rPr>
        <w:t>49</w:t>
      </w:r>
      <w:r w:rsidRPr="00C84F5D">
        <w:rPr>
          <w:rFonts w:ascii="標楷體" w:eastAsia="標楷體" w:hAnsi="標楷體" w:cs="標楷體" w:hint="eastAsia"/>
          <w:sz w:val="28"/>
          <w:szCs w:val="28"/>
        </w:rPr>
        <w:t>人申請提前退伍。</w:t>
      </w:r>
    </w:p>
    <w:p w:rsidR="005E59C9" w:rsidRPr="00F55043" w:rsidRDefault="005E59C9" w:rsidP="002F0370">
      <w:pPr>
        <w:snapToGrid w:val="0"/>
        <w:spacing w:line="320" w:lineRule="exact"/>
        <w:ind w:leftChars="59" w:left="31680"/>
        <w:jc w:val="both"/>
        <w:rPr>
          <w:rFonts w:ascii="標楷體" w:eastAsia="標楷體" w:hAnsi="標楷體"/>
          <w:bCs/>
          <w:sz w:val="28"/>
          <w:szCs w:val="28"/>
        </w:rPr>
      </w:pPr>
      <w:r w:rsidRPr="00F55043">
        <w:rPr>
          <w:rFonts w:ascii="標楷體" w:eastAsia="標楷體" w:hAnsi="標楷體" w:hint="eastAsia"/>
          <w:bCs/>
          <w:sz w:val="28"/>
          <w:szCs w:val="28"/>
        </w:rPr>
        <w:t>（二）替代役役男訓練與公益活動</w:t>
      </w:r>
    </w:p>
    <w:p w:rsidR="005E59C9" w:rsidRPr="00C84F5D" w:rsidRDefault="005E59C9" w:rsidP="002F0370">
      <w:pPr>
        <w:snapToGrid w:val="0"/>
        <w:spacing w:line="320" w:lineRule="exact"/>
        <w:ind w:leftChars="30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1.</w:t>
      </w:r>
      <w:r w:rsidRPr="00C84F5D">
        <w:rPr>
          <w:rFonts w:ascii="標楷體" w:eastAsia="標楷體" w:hAnsi="標楷體" w:cs="標楷體" w:hint="eastAsia"/>
          <w:sz w:val="28"/>
          <w:szCs w:val="28"/>
        </w:rPr>
        <w:t>替代役在職訓練及法紀教育講習：</w:t>
      </w:r>
    </w:p>
    <w:p w:rsidR="005E59C9" w:rsidRPr="00C84F5D" w:rsidRDefault="005E59C9" w:rsidP="002F0370">
      <w:pPr>
        <w:snapToGrid w:val="0"/>
        <w:spacing w:line="320" w:lineRule="exact"/>
        <w:ind w:leftChars="420" w:left="31680"/>
        <w:jc w:val="both"/>
        <w:rPr>
          <w:rFonts w:ascii="標楷體" w:eastAsia="標楷體" w:hAnsi="標楷體" w:cs="標楷體"/>
          <w:sz w:val="28"/>
          <w:szCs w:val="28"/>
        </w:rPr>
      </w:pPr>
      <w:r w:rsidRPr="00C84F5D">
        <w:rPr>
          <w:rFonts w:ascii="標楷體" w:eastAsia="標楷體" w:hAnsi="標楷體" w:cs="標楷體" w:hint="eastAsia"/>
          <w:sz w:val="28"/>
          <w:szCs w:val="28"/>
        </w:rPr>
        <w:t>為加強替代役管理，宣導正確替代役服勤觀念，於</w:t>
      </w:r>
      <w:r w:rsidRPr="00C84F5D">
        <w:rPr>
          <w:rFonts w:ascii="標楷體" w:eastAsia="標楷體" w:hAnsi="標楷體" w:cs="標楷體"/>
          <w:sz w:val="28"/>
          <w:szCs w:val="28"/>
        </w:rPr>
        <w:t>11</w:t>
      </w:r>
      <w:r w:rsidRPr="00C84F5D">
        <w:rPr>
          <w:rFonts w:ascii="標楷體" w:eastAsia="標楷體" w:hAnsi="標楷體" w:cs="標楷體" w:hint="eastAsia"/>
          <w:sz w:val="28"/>
          <w:szCs w:val="28"/>
        </w:rPr>
        <w:t>月</w:t>
      </w:r>
      <w:r w:rsidRPr="00C84F5D">
        <w:rPr>
          <w:rFonts w:ascii="標楷體" w:eastAsia="標楷體" w:hAnsi="標楷體" w:cs="標楷體"/>
          <w:sz w:val="28"/>
          <w:szCs w:val="28"/>
        </w:rPr>
        <w:t>29</w:t>
      </w:r>
      <w:r w:rsidRPr="00C84F5D">
        <w:rPr>
          <w:rFonts w:ascii="標楷體" w:eastAsia="標楷體" w:hAnsi="標楷體" w:cs="標楷體" w:hint="eastAsia"/>
          <w:sz w:val="28"/>
          <w:szCs w:val="28"/>
        </w:rPr>
        <w:t>日辦理本府各機關及本市轄內中央機關替代役役男下半年替代役役男法紀教育」，計替代役役男</w:t>
      </w:r>
      <w:r w:rsidRPr="00C84F5D">
        <w:rPr>
          <w:rFonts w:ascii="標楷體" w:eastAsia="標楷體" w:hAnsi="標楷體" w:cs="標楷體"/>
          <w:sz w:val="28"/>
          <w:szCs w:val="28"/>
        </w:rPr>
        <w:t>200</w:t>
      </w:r>
      <w:r w:rsidRPr="00C84F5D">
        <w:rPr>
          <w:rFonts w:ascii="標楷體" w:eastAsia="標楷體" w:hAnsi="標楷體" w:cs="標楷體" w:hint="eastAsia"/>
          <w:sz w:val="28"/>
          <w:szCs w:val="28"/>
        </w:rPr>
        <w:t>位參訓，以強化役男服勤守法知識，引導役男正確服務觀念，提昇替代役守法守紀正面形象。</w:t>
      </w:r>
    </w:p>
    <w:p w:rsidR="005E59C9" w:rsidRPr="00C84F5D" w:rsidRDefault="005E59C9" w:rsidP="002F0370">
      <w:pPr>
        <w:snapToGrid w:val="0"/>
        <w:spacing w:line="320" w:lineRule="exact"/>
        <w:ind w:leftChars="30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2.</w:t>
      </w:r>
      <w:r w:rsidRPr="00C84F5D">
        <w:rPr>
          <w:rFonts w:ascii="標楷體" w:eastAsia="標楷體" w:hAnsi="標楷體" w:cs="標楷體" w:hint="eastAsia"/>
          <w:sz w:val="28"/>
          <w:szCs w:val="28"/>
        </w:rPr>
        <w:t>推動替代役役男公益活動：</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1</w:t>
      </w:r>
      <w:r w:rsidRPr="00C84F5D">
        <w:rPr>
          <w:rFonts w:ascii="標楷體" w:eastAsia="標楷體" w:hAnsi="標楷體" w:cs="標楷體" w:hint="eastAsia"/>
          <w:sz w:val="28"/>
          <w:szCs w:val="28"/>
        </w:rPr>
        <w:t>）辦理寒暑假捐血活動：</w:t>
      </w:r>
    </w:p>
    <w:p w:rsidR="005E59C9" w:rsidRPr="00C84F5D" w:rsidRDefault="005E59C9" w:rsidP="002F0370">
      <w:pPr>
        <w:snapToGrid w:val="0"/>
        <w:spacing w:line="320" w:lineRule="exact"/>
        <w:ind w:leftChars="670" w:left="31680"/>
        <w:jc w:val="both"/>
        <w:rPr>
          <w:rFonts w:ascii="標楷體" w:eastAsia="標楷體" w:hAnsi="標楷體" w:cs="標楷體"/>
          <w:sz w:val="28"/>
          <w:szCs w:val="28"/>
        </w:rPr>
      </w:pPr>
      <w:r w:rsidRPr="00C84F5D">
        <w:rPr>
          <w:rFonts w:ascii="標楷體" w:eastAsia="標楷體" w:hAnsi="標楷體" w:cs="標楷體" w:hint="eastAsia"/>
          <w:sz w:val="28"/>
          <w:szCs w:val="28"/>
        </w:rPr>
        <w:t>為讓替代役役男利用服勤之餘，發揮「分享健康</w:t>
      </w:r>
      <w:r w:rsidRPr="00C84F5D">
        <w:rPr>
          <w:rFonts w:ascii="標楷體" w:eastAsia="標楷體" w:hAnsi="標楷體" w:cs="標楷體"/>
          <w:sz w:val="28"/>
          <w:szCs w:val="28"/>
        </w:rPr>
        <w:t>.</w:t>
      </w:r>
      <w:r w:rsidRPr="00C84F5D">
        <w:rPr>
          <w:rFonts w:ascii="標楷體" w:eastAsia="標楷體" w:hAnsi="標楷體" w:cs="標楷體" w:hint="eastAsia"/>
          <w:sz w:val="28"/>
          <w:szCs w:val="28"/>
        </w:rPr>
        <w:t>捐血救人」精神，於</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月</w:t>
      </w:r>
      <w:r w:rsidRPr="00C84F5D">
        <w:rPr>
          <w:rFonts w:ascii="標楷體" w:eastAsia="標楷體" w:hAnsi="標楷體" w:cs="標楷體"/>
          <w:sz w:val="28"/>
          <w:szCs w:val="28"/>
        </w:rPr>
        <w:t>15</w:t>
      </w:r>
      <w:r w:rsidRPr="00C84F5D">
        <w:rPr>
          <w:rFonts w:ascii="標楷體" w:eastAsia="標楷體" w:hAnsi="標楷體" w:cs="標楷體" w:hint="eastAsia"/>
          <w:sz w:val="28"/>
          <w:szCs w:val="28"/>
        </w:rPr>
        <w:t>日辦理「替代役役男捐血活動」，以因應暑期缺血效應，計</w:t>
      </w:r>
      <w:r w:rsidRPr="00C84F5D">
        <w:rPr>
          <w:rFonts w:ascii="標楷體" w:eastAsia="標楷體" w:hAnsi="標楷體" w:cs="標楷體"/>
          <w:sz w:val="28"/>
          <w:szCs w:val="28"/>
        </w:rPr>
        <w:t>543</w:t>
      </w:r>
      <w:r w:rsidRPr="00C84F5D">
        <w:rPr>
          <w:rFonts w:ascii="標楷體" w:eastAsia="標楷體" w:hAnsi="標楷體" w:cs="標楷體" w:hint="eastAsia"/>
          <w:sz w:val="28"/>
          <w:szCs w:val="28"/>
        </w:rPr>
        <w:t>人參加，捐血</w:t>
      </w:r>
      <w:r w:rsidRPr="00C84F5D">
        <w:rPr>
          <w:rFonts w:ascii="標楷體" w:eastAsia="標楷體" w:hAnsi="標楷體" w:cs="標楷體"/>
          <w:sz w:val="28"/>
          <w:szCs w:val="28"/>
        </w:rPr>
        <w:t>166,790cc</w:t>
      </w:r>
      <w:r w:rsidRPr="00C84F5D">
        <w:rPr>
          <w:rFonts w:ascii="標楷體" w:eastAsia="標楷體" w:hAnsi="標楷體" w:cs="標楷體" w:hint="eastAsia"/>
          <w:sz w:val="28"/>
          <w:szCs w:val="28"/>
        </w:rPr>
        <w:t>。</w:t>
      </w:r>
    </w:p>
    <w:p w:rsidR="005E59C9" w:rsidRPr="00C84F5D" w:rsidRDefault="005E59C9" w:rsidP="002F0370">
      <w:pPr>
        <w:snapToGrid w:val="0"/>
        <w:spacing w:line="320" w:lineRule="exact"/>
        <w:ind w:leftChars="380" w:left="31680" w:hangingChars="250" w:firstLine="31680"/>
        <w:jc w:val="both"/>
        <w:rPr>
          <w:rFonts w:ascii="標楷體" w:eastAsia="標楷體" w:hAnsi="標楷體" w:cs="標楷體"/>
          <w:sz w:val="28"/>
          <w:szCs w:val="28"/>
        </w:rPr>
      </w:pPr>
      <w:r w:rsidRPr="00C84F5D">
        <w:rPr>
          <w:rFonts w:ascii="標楷體" w:eastAsia="標楷體" w:hAnsi="標楷體" w:cs="標楷體" w:hint="eastAsia"/>
          <w:sz w:val="28"/>
          <w:szCs w:val="28"/>
        </w:rPr>
        <w:t>（</w:t>
      </w:r>
      <w:r w:rsidRPr="00C84F5D">
        <w:rPr>
          <w:rFonts w:ascii="標楷體" w:eastAsia="標楷體" w:hAnsi="標楷體" w:cs="標楷體"/>
          <w:sz w:val="28"/>
          <w:szCs w:val="28"/>
        </w:rPr>
        <w:t>2</w:t>
      </w:r>
      <w:r w:rsidRPr="00C84F5D">
        <w:rPr>
          <w:rFonts w:ascii="標楷體" w:eastAsia="標楷體" w:hAnsi="標楷體" w:cs="標楷體" w:hint="eastAsia"/>
          <w:sz w:val="28"/>
          <w:szCs w:val="28"/>
        </w:rPr>
        <w:t>）辦理獨居老人關懷活動：</w:t>
      </w:r>
    </w:p>
    <w:p w:rsidR="005E59C9" w:rsidRPr="00C84F5D" w:rsidRDefault="005E59C9" w:rsidP="002F0370">
      <w:pPr>
        <w:snapToGrid w:val="0"/>
        <w:spacing w:line="320" w:lineRule="exact"/>
        <w:ind w:leftChars="670" w:left="31680"/>
        <w:jc w:val="both"/>
        <w:rPr>
          <w:rFonts w:ascii="標楷體" w:eastAsia="標楷體" w:hAnsi="標楷體" w:cs="標楷體"/>
          <w:sz w:val="28"/>
          <w:szCs w:val="28"/>
        </w:rPr>
      </w:pPr>
      <w:r w:rsidRPr="00C84F5D">
        <w:rPr>
          <w:rFonts w:ascii="標楷體" w:eastAsia="標楷體" w:hAnsi="標楷體" w:cs="標楷體" w:hint="eastAsia"/>
          <w:sz w:val="28"/>
          <w:szCs w:val="28"/>
        </w:rPr>
        <w:t>整合服勤本府替代役役男，協助獨居、年邁行動不便或生活自理困難長者居家清潔及生活關懷，業於</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8</w:t>
      </w:r>
      <w:r w:rsidRPr="00C84F5D">
        <w:rPr>
          <w:rFonts w:ascii="標楷體" w:eastAsia="標楷體" w:hAnsi="標楷體" w:cs="標楷體" w:hint="eastAsia"/>
          <w:sz w:val="28"/>
          <w:szCs w:val="28"/>
        </w:rPr>
        <w:t>月</w:t>
      </w:r>
      <w:r w:rsidRPr="00C84F5D">
        <w:rPr>
          <w:rFonts w:ascii="標楷體" w:eastAsia="標楷體" w:hAnsi="標楷體" w:cs="標楷體"/>
          <w:sz w:val="28"/>
          <w:szCs w:val="28"/>
        </w:rPr>
        <w:t>1</w:t>
      </w:r>
      <w:r w:rsidRPr="00C84F5D">
        <w:rPr>
          <w:rFonts w:ascii="標楷體" w:eastAsia="標楷體" w:hAnsi="標楷體" w:cs="標楷體" w:hint="eastAsia"/>
          <w:sz w:val="28"/>
          <w:szCs w:val="28"/>
        </w:rPr>
        <w:t>日起至</w:t>
      </w:r>
      <w:r w:rsidRPr="00C84F5D">
        <w:rPr>
          <w:rFonts w:ascii="標楷體" w:eastAsia="標楷體" w:hAnsi="標楷體" w:cs="標楷體"/>
          <w:sz w:val="28"/>
          <w:szCs w:val="28"/>
        </w:rPr>
        <w:t>9</w:t>
      </w:r>
      <w:r w:rsidRPr="00C84F5D">
        <w:rPr>
          <w:rFonts w:ascii="標楷體" w:eastAsia="標楷體" w:hAnsi="標楷體" w:cs="標楷體" w:hint="eastAsia"/>
          <w:sz w:val="28"/>
          <w:szCs w:val="28"/>
        </w:rPr>
        <w:t>月</w:t>
      </w:r>
      <w:r w:rsidRPr="00C84F5D">
        <w:rPr>
          <w:rFonts w:ascii="標楷體" w:eastAsia="標楷體" w:hAnsi="標楷體" w:cs="標楷體"/>
          <w:sz w:val="28"/>
          <w:szCs w:val="28"/>
        </w:rPr>
        <w:t>30</w:t>
      </w:r>
      <w:r w:rsidRPr="00C84F5D">
        <w:rPr>
          <w:rFonts w:ascii="標楷體" w:eastAsia="標楷體" w:hAnsi="標楷體" w:cs="標楷體" w:hint="eastAsia"/>
          <w:sz w:val="28"/>
          <w:szCs w:val="28"/>
        </w:rPr>
        <w:t>日止，辦理本市「</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年獨居老人居家關懷及環境清潔」活動投入</w:t>
      </w:r>
      <w:r w:rsidRPr="00C84F5D">
        <w:rPr>
          <w:rFonts w:ascii="標楷體" w:eastAsia="標楷體" w:hAnsi="標楷體" w:cs="標楷體"/>
          <w:sz w:val="28"/>
          <w:szCs w:val="28"/>
        </w:rPr>
        <w:t>28</w:t>
      </w:r>
      <w:r w:rsidRPr="00C84F5D">
        <w:rPr>
          <w:rFonts w:ascii="標楷體" w:eastAsia="標楷體" w:hAnsi="標楷體" w:cs="標楷體" w:hint="eastAsia"/>
          <w:sz w:val="28"/>
          <w:szCs w:val="28"/>
        </w:rPr>
        <w:t>位替代役，協助本市</w:t>
      </w:r>
      <w:r w:rsidRPr="00C84F5D">
        <w:rPr>
          <w:rFonts w:ascii="標楷體" w:eastAsia="標楷體" w:hAnsi="標楷體" w:cs="標楷體"/>
          <w:sz w:val="28"/>
          <w:szCs w:val="28"/>
        </w:rPr>
        <w:t>17</w:t>
      </w:r>
      <w:r w:rsidRPr="00C84F5D">
        <w:rPr>
          <w:rFonts w:ascii="標楷體" w:eastAsia="標楷體" w:hAnsi="標楷體" w:cs="標楷體" w:hint="eastAsia"/>
          <w:sz w:val="28"/>
          <w:szCs w:val="28"/>
        </w:rPr>
        <w:t>戶長者居家打掃，展現役男敬老愛老大愛精神。藉由年青、活潑、熱情、感性的替代役男與長輩互動，帶動役男、機關、社區三者間之良好互動關係。</w:t>
      </w:r>
    </w:p>
    <w:p w:rsidR="005E59C9" w:rsidRPr="00F55043" w:rsidRDefault="005E59C9" w:rsidP="002F0370">
      <w:pPr>
        <w:snapToGrid w:val="0"/>
        <w:spacing w:line="320" w:lineRule="exact"/>
        <w:ind w:leftChars="59" w:left="31680"/>
        <w:jc w:val="both"/>
        <w:rPr>
          <w:rFonts w:ascii="標楷體" w:eastAsia="標楷體" w:hAnsi="標楷體"/>
          <w:bCs/>
          <w:sz w:val="28"/>
          <w:szCs w:val="28"/>
        </w:rPr>
      </w:pPr>
      <w:r w:rsidRPr="00F55043">
        <w:rPr>
          <w:rFonts w:ascii="標楷體" w:eastAsia="標楷體" w:hAnsi="標楷體" w:hint="eastAsia"/>
          <w:bCs/>
          <w:sz w:val="28"/>
          <w:szCs w:val="28"/>
        </w:rPr>
        <w:t>（三）貼心照護的役男及家屬之福利措施</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1.</w:t>
      </w:r>
      <w:r w:rsidRPr="00C84F5D">
        <w:rPr>
          <w:rFonts w:ascii="標楷體" w:eastAsia="標楷體" w:hAnsi="標楷體" w:cs="標楷體" w:hint="eastAsia"/>
          <w:sz w:val="28"/>
          <w:szCs w:val="28"/>
        </w:rPr>
        <w:t>關心在營軍人及替代役役男家屬生活，凡經濟發生困難者，列級生活扶助等級，</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月至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月發放服兵役役男家屬一次安家費及三節生活扶助金</w:t>
      </w:r>
      <w:r w:rsidRPr="00C84F5D">
        <w:rPr>
          <w:rFonts w:ascii="標楷體" w:eastAsia="標楷體" w:hAnsi="標楷體" w:cs="標楷體"/>
          <w:sz w:val="28"/>
          <w:szCs w:val="28"/>
        </w:rPr>
        <w:t>322</w:t>
      </w:r>
      <w:r w:rsidRPr="00C84F5D">
        <w:rPr>
          <w:rFonts w:ascii="標楷體" w:eastAsia="標楷體" w:hAnsi="標楷體" w:cs="標楷體" w:hint="eastAsia"/>
          <w:sz w:val="28"/>
          <w:szCs w:val="28"/>
        </w:rPr>
        <w:t>萬</w:t>
      </w:r>
      <w:r w:rsidRPr="00C84F5D">
        <w:rPr>
          <w:rFonts w:ascii="標楷體" w:eastAsia="標楷體" w:hAnsi="標楷體" w:cs="標楷體"/>
          <w:sz w:val="28"/>
          <w:szCs w:val="28"/>
        </w:rPr>
        <w:t>2,490</w:t>
      </w:r>
      <w:r w:rsidRPr="00C84F5D">
        <w:rPr>
          <w:rFonts w:ascii="標楷體" w:eastAsia="標楷體" w:hAnsi="標楷體" w:cs="標楷體" w:hint="eastAsia"/>
          <w:sz w:val="28"/>
          <w:szCs w:val="28"/>
        </w:rPr>
        <w:t>元，受益家屬</w:t>
      </w:r>
      <w:r w:rsidRPr="00C84F5D">
        <w:rPr>
          <w:rFonts w:ascii="標楷體" w:eastAsia="標楷體" w:hAnsi="標楷體" w:cs="標楷體"/>
          <w:sz w:val="28"/>
          <w:szCs w:val="28"/>
        </w:rPr>
        <w:t>138</w:t>
      </w:r>
      <w:r w:rsidRPr="00C84F5D">
        <w:rPr>
          <w:rFonts w:ascii="標楷體" w:eastAsia="標楷體" w:hAnsi="標楷體" w:cs="標楷體" w:hint="eastAsia"/>
          <w:sz w:val="28"/>
          <w:szCs w:val="28"/>
        </w:rPr>
        <w:t>戶次，並委託郵局於節前</w:t>
      </w:r>
      <w:r w:rsidRPr="00C84F5D">
        <w:rPr>
          <w:rFonts w:ascii="標楷體" w:eastAsia="標楷體" w:hAnsi="標楷體" w:cs="標楷體"/>
          <w:sz w:val="28"/>
          <w:szCs w:val="28"/>
        </w:rPr>
        <w:t>10</w:t>
      </w:r>
      <w:r w:rsidRPr="00C84F5D">
        <w:rPr>
          <w:rFonts w:ascii="標楷體" w:eastAsia="標楷體" w:hAnsi="標楷體" w:cs="標楷體" w:hint="eastAsia"/>
          <w:sz w:val="28"/>
          <w:szCs w:val="28"/>
        </w:rPr>
        <w:t>日發放完畢，俾利受扶助家屬歡度佳節。</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2.</w:t>
      </w:r>
      <w:r w:rsidRPr="00C84F5D">
        <w:rPr>
          <w:rFonts w:ascii="標楷體" w:eastAsia="標楷體" w:hAnsi="標楷體" w:cs="標楷體" w:hint="eastAsia"/>
          <w:sz w:val="28"/>
          <w:szCs w:val="28"/>
        </w:rPr>
        <w:t>落實照顧列級家屬保險及就醫，</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月至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月計發放列級家屬健保費及醫療補助費</w:t>
      </w:r>
      <w:r w:rsidRPr="00C84F5D">
        <w:rPr>
          <w:rFonts w:ascii="標楷體" w:eastAsia="標楷體" w:hAnsi="標楷體" w:cs="標楷體"/>
          <w:sz w:val="28"/>
          <w:szCs w:val="28"/>
        </w:rPr>
        <w:t>93</w:t>
      </w:r>
      <w:r w:rsidRPr="00C84F5D">
        <w:rPr>
          <w:rFonts w:ascii="標楷體" w:eastAsia="標楷體" w:hAnsi="標楷體" w:cs="標楷體" w:hint="eastAsia"/>
          <w:sz w:val="28"/>
          <w:szCs w:val="28"/>
        </w:rPr>
        <w:t>戶次、</w:t>
      </w:r>
      <w:r w:rsidRPr="00C84F5D">
        <w:rPr>
          <w:rFonts w:ascii="標楷體" w:eastAsia="標楷體" w:hAnsi="標楷體" w:cs="標楷體"/>
          <w:sz w:val="28"/>
          <w:szCs w:val="28"/>
        </w:rPr>
        <w:t>17</w:t>
      </w:r>
      <w:r w:rsidRPr="00C84F5D">
        <w:rPr>
          <w:rFonts w:ascii="標楷體" w:eastAsia="標楷體" w:hAnsi="標楷體" w:cs="標楷體" w:hint="eastAsia"/>
          <w:sz w:val="28"/>
          <w:szCs w:val="28"/>
        </w:rPr>
        <w:t>萬</w:t>
      </w:r>
      <w:r w:rsidRPr="00C84F5D">
        <w:rPr>
          <w:rFonts w:ascii="標楷體" w:eastAsia="標楷體" w:hAnsi="標楷體" w:cs="標楷體"/>
          <w:sz w:val="28"/>
          <w:szCs w:val="28"/>
        </w:rPr>
        <w:t>3,097</w:t>
      </w:r>
      <w:r w:rsidRPr="00C84F5D">
        <w:rPr>
          <w:rFonts w:ascii="標楷體" w:eastAsia="標楷體" w:hAnsi="標楷體" w:cs="標楷體" w:hint="eastAsia"/>
          <w:sz w:val="28"/>
          <w:szCs w:val="28"/>
        </w:rPr>
        <w:t>元，以減輕列級役男為國服役的心理負擔。</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3.</w:t>
      </w:r>
      <w:r w:rsidRPr="00C84F5D">
        <w:rPr>
          <w:rFonts w:ascii="標楷體" w:eastAsia="標楷體" w:hAnsi="標楷體" w:cs="標楷體" w:hint="eastAsia"/>
          <w:sz w:val="28"/>
          <w:szCs w:val="28"/>
        </w:rPr>
        <w:t>發放本市義務役傷殘除役軍人</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年秋節慰問金，計發放</w:t>
      </w:r>
      <w:r w:rsidRPr="00C84F5D">
        <w:rPr>
          <w:rFonts w:ascii="標楷體" w:eastAsia="標楷體" w:hAnsi="標楷體" w:cs="標楷體"/>
          <w:sz w:val="28"/>
          <w:szCs w:val="28"/>
        </w:rPr>
        <w:t>249</w:t>
      </w:r>
      <w:r w:rsidRPr="00C84F5D">
        <w:rPr>
          <w:rFonts w:ascii="標楷體" w:eastAsia="標楷體" w:hAnsi="標楷體" w:cs="標楷體" w:hint="eastAsia"/>
          <w:sz w:val="28"/>
          <w:szCs w:val="28"/>
        </w:rPr>
        <w:t>人次</w:t>
      </w:r>
      <w:r w:rsidRPr="00C84F5D">
        <w:rPr>
          <w:rFonts w:ascii="標楷體" w:eastAsia="標楷體" w:hAnsi="標楷體" w:cs="標楷體"/>
          <w:sz w:val="28"/>
          <w:szCs w:val="28"/>
        </w:rPr>
        <w:t>134</w:t>
      </w:r>
      <w:r w:rsidRPr="00C84F5D">
        <w:rPr>
          <w:rFonts w:ascii="標楷體" w:eastAsia="標楷體" w:hAnsi="標楷體" w:cs="標楷體" w:hint="eastAsia"/>
          <w:sz w:val="28"/>
          <w:szCs w:val="28"/>
        </w:rPr>
        <w:t>萬</w:t>
      </w:r>
      <w:r w:rsidRPr="00C84F5D">
        <w:rPr>
          <w:rFonts w:ascii="標楷體" w:eastAsia="標楷體" w:hAnsi="標楷體" w:cs="標楷體"/>
          <w:sz w:val="28"/>
          <w:szCs w:val="28"/>
        </w:rPr>
        <w:t>8</w:t>
      </w:r>
      <w:r w:rsidRPr="00C84F5D">
        <w:rPr>
          <w:rFonts w:ascii="標楷體" w:eastAsia="標楷體" w:hAnsi="標楷體" w:cs="標楷體" w:hint="eastAsia"/>
          <w:sz w:val="28"/>
          <w:szCs w:val="28"/>
        </w:rPr>
        <w:t>千元及癱瘓除役軍人安養津貼</w:t>
      </w:r>
      <w:r w:rsidRPr="00C84F5D">
        <w:rPr>
          <w:rFonts w:ascii="標楷體" w:eastAsia="標楷體" w:hAnsi="標楷體" w:cs="標楷體"/>
          <w:sz w:val="28"/>
          <w:szCs w:val="28"/>
        </w:rPr>
        <w:t>22</w:t>
      </w:r>
      <w:r w:rsidRPr="00C84F5D">
        <w:rPr>
          <w:rFonts w:ascii="標楷體" w:eastAsia="標楷體" w:hAnsi="標楷體" w:cs="標楷體" w:hint="eastAsia"/>
          <w:sz w:val="28"/>
          <w:szCs w:val="28"/>
        </w:rPr>
        <w:t>人次</w:t>
      </w:r>
      <w:r w:rsidRPr="00C84F5D">
        <w:rPr>
          <w:rFonts w:ascii="標楷體" w:eastAsia="標楷體" w:hAnsi="標楷體" w:cs="標楷體"/>
          <w:sz w:val="28"/>
          <w:szCs w:val="28"/>
        </w:rPr>
        <w:t>37</w:t>
      </w:r>
      <w:r w:rsidRPr="00C84F5D">
        <w:rPr>
          <w:rFonts w:ascii="標楷體" w:eastAsia="標楷體" w:hAnsi="標楷體" w:cs="標楷體" w:hint="eastAsia"/>
          <w:sz w:val="28"/>
          <w:szCs w:val="28"/>
        </w:rPr>
        <w:t>萬</w:t>
      </w:r>
      <w:r w:rsidRPr="00C84F5D">
        <w:rPr>
          <w:rFonts w:ascii="標楷體" w:eastAsia="標楷體" w:hAnsi="標楷體" w:cs="標楷體"/>
          <w:sz w:val="28"/>
          <w:szCs w:val="28"/>
        </w:rPr>
        <w:t>6</w:t>
      </w:r>
      <w:r w:rsidRPr="00C84F5D">
        <w:rPr>
          <w:rFonts w:ascii="標楷體" w:eastAsia="標楷體" w:hAnsi="標楷體" w:cs="標楷體" w:hint="eastAsia"/>
          <w:sz w:val="28"/>
          <w:szCs w:val="28"/>
        </w:rPr>
        <w:t>千元，合計</w:t>
      </w:r>
      <w:r w:rsidRPr="00C84F5D">
        <w:rPr>
          <w:rFonts w:ascii="標楷體" w:eastAsia="標楷體" w:hAnsi="標楷體" w:cs="標楷體"/>
          <w:sz w:val="28"/>
          <w:szCs w:val="28"/>
        </w:rPr>
        <w:t>172</w:t>
      </w:r>
      <w:r w:rsidRPr="00C84F5D">
        <w:rPr>
          <w:rFonts w:ascii="標楷體" w:eastAsia="標楷體" w:hAnsi="標楷體" w:cs="標楷體" w:hint="eastAsia"/>
          <w:sz w:val="28"/>
          <w:szCs w:val="28"/>
        </w:rPr>
        <w:t>萬</w:t>
      </w:r>
      <w:r w:rsidRPr="00C84F5D">
        <w:rPr>
          <w:rFonts w:ascii="標楷體" w:eastAsia="標楷體" w:hAnsi="標楷體" w:cs="標楷體"/>
          <w:sz w:val="28"/>
          <w:szCs w:val="28"/>
        </w:rPr>
        <w:t>4</w:t>
      </w:r>
      <w:r w:rsidRPr="00C84F5D">
        <w:rPr>
          <w:rFonts w:ascii="標楷體" w:eastAsia="標楷體" w:hAnsi="標楷體" w:cs="標楷體" w:hint="eastAsia"/>
          <w:sz w:val="28"/>
          <w:szCs w:val="28"/>
        </w:rPr>
        <w:t>千元。</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4.</w:t>
      </w:r>
      <w:r w:rsidRPr="00C84F5D">
        <w:rPr>
          <w:rFonts w:ascii="標楷體" w:eastAsia="標楷體" w:hAnsi="標楷體" w:cs="標楷體" w:hint="eastAsia"/>
          <w:sz w:val="28"/>
          <w:szCs w:val="28"/>
        </w:rPr>
        <w:t>現役軍人傷殘死亡慰問金發放，</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月至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月在營軍人因公死亡</w:t>
      </w:r>
      <w:r w:rsidRPr="00C84F5D">
        <w:rPr>
          <w:rFonts w:ascii="標楷體" w:eastAsia="標楷體" w:hAnsi="標楷體" w:cs="標楷體"/>
          <w:sz w:val="28"/>
          <w:szCs w:val="28"/>
        </w:rPr>
        <w:t>1</w:t>
      </w:r>
      <w:r w:rsidRPr="00C84F5D">
        <w:rPr>
          <w:rFonts w:ascii="標楷體" w:eastAsia="標楷體" w:hAnsi="標楷體" w:cs="標楷體" w:hint="eastAsia"/>
          <w:sz w:val="28"/>
          <w:szCs w:val="28"/>
        </w:rPr>
        <w:t>人、意外死亡</w:t>
      </w:r>
      <w:r w:rsidRPr="00C84F5D">
        <w:rPr>
          <w:rFonts w:ascii="標楷體" w:eastAsia="標楷體" w:hAnsi="標楷體" w:cs="標楷體"/>
          <w:sz w:val="28"/>
          <w:szCs w:val="28"/>
        </w:rPr>
        <w:t>1</w:t>
      </w:r>
      <w:r w:rsidRPr="00C84F5D">
        <w:rPr>
          <w:rFonts w:ascii="標楷體" w:eastAsia="標楷體" w:hAnsi="標楷體" w:cs="標楷體" w:hint="eastAsia"/>
          <w:sz w:val="28"/>
          <w:szCs w:val="28"/>
        </w:rPr>
        <w:t>人，發放市長慰問金</w:t>
      </w:r>
      <w:r w:rsidRPr="00C84F5D">
        <w:rPr>
          <w:rFonts w:ascii="標楷體" w:eastAsia="標楷體" w:hAnsi="標楷體" w:cs="標楷體"/>
          <w:sz w:val="28"/>
          <w:szCs w:val="28"/>
        </w:rPr>
        <w:t>161</w:t>
      </w:r>
      <w:r w:rsidRPr="00C84F5D">
        <w:rPr>
          <w:rFonts w:ascii="標楷體" w:eastAsia="標楷體" w:hAnsi="標楷體" w:cs="標楷體" w:hint="eastAsia"/>
          <w:sz w:val="28"/>
          <w:szCs w:val="28"/>
        </w:rPr>
        <w:t>萬</w:t>
      </w:r>
      <w:r w:rsidRPr="00C84F5D">
        <w:rPr>
          <w:rFonts w:ascii="標楷體" w:eastAsia="標楷體" w:hAnsi="標楷體" w:cs="標楷體"/>
          <w:sz w:val="28"/>
          <w:szCs w:val="28"/>
        </w:rPr>
        <w:t>3</w:t>
      </w:r>
      <w:r w:rsidRPr="00C84F5D">
        <w:rPr>
          <w:rFonts w:ascii="標楷體" w:eastAsia="標楷體" w:hAnsi="標楷體" w:cs="標楷體" w:hint="eastAsia"/>
          <w:sz w:val="28"/>
          <w:szCs w:val="28"/>
        </w:rPr>
        <w:t>千元。</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5.</w:t>
      </w:r>
      <w:r w:rsidRPr="00C84F5D">
        <w:rPr>
          <w:rFonts w:ascii="標楷體" w:eastAsia="標楷體" w:hAnsi="標楷體" w:cs="標楷體" w:hint="eastAsia"/>
          <w:sz w:val="28"/>
          <w:szCs w:val="28"/>
        </w:rPr>
        <w:t>緬懷先烈秋祭國殤</w:t>
      </w:r>
    </w:p>
    <w:p w:rsidR="005E59C9" w:rsidRPr="00C84F5D" w:rsidRDefault="005E59C9" w:rsidP="002F0370">
      <w:pPr>
        <w:snapToGrid w:val="0"/>
        <w:spacing w:line="320" w:lineRule="exact"/>
        <w:ind w:leftChars="400" w:left="31680"/>
        <w:jc w:val="both"/>
        <w:rPr>
          <w:rFonts w:ascii="標楷體" w:eastAsia="標楷體" w:hAnsi="標楷體" w:cs="標楷體"/>
          <w:sz w:val="28"/>
          <w:szCs w:val="28"/>
        </w:rPr>
      </w:pP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9</w:t>
      </w:r>
      <w:r w:rsidRPr="00C84F5D">
        <w:rPr>
          <w:rFonts w:ascii="標楷體" w:eastAsia="標楷體" w:hAnsi="標楷體" w:cs="標楷體" w:hint="eastAsia"/>
          <w:sz w:val="28"/>
          <w:szCs w:val="28"/>
        </w:rPr>
        <w:t>月</w:t>
      </w:r>
      <w:r w:rsidRPr="00C84F5D">
        <w:rPr>
          <w:rFonts w:ascii="標楷體" w:eastAsia="標楷體" w:hAnsi="標楷體" w:cs="標楷體"/>
          <w:sz w:val="28"/>
          <w:szCs w:val="28"/>
        </w:rPr>
        <w:t>3</w:t>
      </w:r>
      <w:r w:rsidRPr="00C84F5D">
        <w:rPr>
          <w:rFonts w:ascii="標楷體" w:eastAsia="標楷體" w:hAnsi="標楷體" w:cs="標楷體" w:hint="eastAsia"/>
          <w:sz w:val="28"/>
          <w:szCs w:val="28"/>
        </w:rPr>
        <w:t>日於本市壽山忠烈祠舉行，並慰問國軍忠烈暨殉難人民、消防義士，邀請遺族與祭，祭典結束後發放市長慰問金</w:t>
      </w:r>
      <w:r w:rsidRPr="00C84F5D">
        <w:rPr>
          <w:rFonts w:ascii="標楷體" w:eastAsia="標楷體" w:hAnsi="標楷體" w:cs="標楷體"/>
          <w:sz w:val="28"/>
          <w:szCs w:val="28"/>
        </w:rPr>
        <w:t>18</w:t>
      </w:r>
      <w:r w:rsidRPr="00C84F5D">
        <w:rPr>
          <w:rFonts w:ascii="標楷體" w:eastAsia="標楷體" w:hAnsi="標楷體" w:cs="標楷體" w:hint="eastAsia"/>
          <w:sz w:val="28"/>
          <w:szCs w:val="28"/>
        </w:rPr>
        <w:t>萬元。</w:t>
      </w:r>
    </w:p>
    <w:p w:rsidR="005E59C9" w:rsidRPr="00F55043" w:rsidRDefault="005E59C9" w:rsidP="002F0370">
      <w:pPr>
        <w:snapToGrid w:val="0"/>
        <w:spacing w:line="320" w:lineRule="exact"/>
        <w:ind w:leftChars="59" w:left="31680"/>
        <w:jc w:val="both"/>
        <w:rPr>
          <w:rFonts w:ascii="標楷體" w:eastAsia="標楷體" w:hAnsi="標楷體"/>
          <w:bCs/>
          <w:sz w:val="28"/>
          <w:szCs w:val="28"/>
        </w:rPr>
      </w:pPr>
      <w:r w:rsidRPr="00F55043">
        <w:rPr>
          <w:rFonts w:ascii="標楷體" w:eastAsia="標楷體" w:hAnsi="標楷體" w:hint="eastAsia"/>
          <w:bCs/>
          <w:sz w:val="28"/>
          <w:szCs w:val="28"/>
        </w:rPr>
        <w:t>（四）幸福溫馨的眷村服務</w:t>
      </w:r>
    </w:p>
    <w:p w:rsidR="005E59C9" w:rsidRPr="00C84F5D" w:rsidRDefault="005E59C9" w:rsidP="002F0370">
      <w:pPr>
        <w:snapToGrid w:val="0"/>
        <w:spacing w:line="320" w:lineRule="exact"/>
        <w:ind w:leftChars="300" w:left="31680" w:hangingChars="100" w:firstLine="31680"/>
        <w:jc w:val="both"/>
        <w:rPr>
          <w:rFonts w:ascii="標楷體" w:eastAsia="標楷體" w:hAnsi="標楷體" w:cs="標楷體"/>
          <w:sz w:val="28"/>
          <w:szCs w:val="28"/>
        </w:rPr>
      </w:pPr>
      <w:r w:rsidRPr="00C84F5D">
        <w:rPr>
          <w:rFonts w:ascii="標楷體" w:eastAsia="標楷體" w:hAnsi="標楷體" w:cs="標楷體"/>
          <w:sz w:val="28"/>
          <w:szCs w:val="28"/>
        </w:rPr>
        <w:t>1.</w:t>
      </w:r>
      <w:r w:rsidRPr="00C84F5D">
        <w:rPr>
          <w:rFonts w:ascii="標楷體" w:eastAsia="標楷體" w:hAnsi="標楷體" w:cs="標楷體" w:hint="eastAsia"/>
          <w:sz w:val="28"/>
          <w:szCs w:val="28"/>
        </w:rPr>
        <w:t>協調陸軍第八軍團及海軍陸戰隊等國軍權責單位，對左營、前鎮、小港、鼓山、鳳山、岡山等眷村及眷地，協助環境衛生改善、路樹修剪及安全防護等工作，</w:t>
      </w:r>
      <w:r w:rsidRPr="00C84F5D">
        <w:rPr>
          <w:rFonts w:ascii="標楷體" w:eastAsia="標楷體" w:hAnsi="標楷體" w:cs="標楷體"/>
          <w:sz w:val="28"/>
          <w:szCs w:val="28"/>
        </w:rPr>
        <w:t xml:space="preserve">106 </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月至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月計完成</w:t>
      </w:r>
      <w:r w:rsidRPr="00C84F5D">
        <w:rPr>
          <w:rFonts w:ascii="標楷體" w:eastAsia="標楷體" w:hAnsi="標楷體" w:cs="標楷體"/>
          <w:sz w:val="28"/>
          <w:szCs w:val="28"/>
        </w:rPr>
        <w:t>10</w:t>
      </w:r>
      <w:r w:rsidRPr="00C84F5D">
        <w:rPr>
          <w:rFonts w:ascii="標楷體" w:eastAsia="標楷體" w:hAnsi="標楷體" w:cs="標楷體" w:hint="eastAsia"/>
          <w:sz w:val="28"/>
          <w:szCs w:val="28"/>
        </w:rPr>
        <w:t>件服務案件。</w:t>
      </w:r>
    </w:p>
    <w:p w:rsidR="005E59C9" w:rsidRPr="00C84F5D" w:rsidRDefault="005E59C9" w:rsidP="002F0370">
      <w:pPr>
        <w:snapToGrid w:val="0"/>
        <w:spacing w:line="320" w:lineRule="exact"/>
        <w:ind w:leftChars="300" w:left="31680" w:hangingChars="100" w:firstLine="31680"/>
        <w:jc w:val="both"/>
        <w:rPr>
          <w:rFonts w:ascii="標楷體" w:eastAsia="標楷體" w:hAnsi="標楷體" w:cs="標楷體"/>
          <w:sz w:val="28"/>
          <w:szCs w:val="28"/>
        </w:rPr>
      </w:pPr>
      <w:r w:rsidRPr="00C84F5D">
        <w:rPr>
          <w:rFonts w:ascii="標楷體" w:eastAsia="標楷體" w:hAnsi="標楷體" w:cs="標楷體"/>
          <w:sz w:val="28"/>
          <w:szCs w:val="28"/>
        </w:rPr>
        <w:t>2.</w:t>
      </w:r>
      <w:r w:rsidRPr="00C84F5D">
        <w:rPr>
          <w:rFonts w:ascii="標楷體" w:eastAsia="標楷體" w:hAnsi="標楷體" w:cs="標楷體" w:hint="eastAsia"/>
          <w:sz w:val="28"/>
          <w:szCs w:val="28"/>
        </w:rPr>
        <w:t>在地關懷的眷村衛生保健講座：</w:t>
      </w:r>
    </w:p>
    <w:p w:rsidR="005E59C9" w:rsidRPr="00C84F5D" w:rsidRDefault="005E59C9" w:rsidP="002F0370">
      <w:pPr>
        <w:snapToGrid w:val="0"/>
        <w:spacing w:line="320" w:lineRule="exact"/>
        <w:ind w:leftChars="420" w:left="31680"/>
        <w:jc w:val="both"/>
        <w:rPr>
          <w:rFonts w:ascii="標楷體" w:eastAsia="標楷體" w:hAnsi="標楷體" w:cs="標楷體"/>
          <w:sz w:val="28"/>
          <w:szCs w:val="28"/>
        </w:rPr>
      </w:pPr>
      <w:r w:rsidRPr="00C84F5D">
        <w:rPr>
          <w:rFonts w:ascii="標楷體" w:eastAsia="標楷體" w:hAnsi="標楷體" w:cs="標楷體" w:hint="eastAsia"/>
          <w:sz w:val="28"/>
          <w:szCs w:val="28"/>
        </w:rPr>
        <w:t>為落實健康城市理念，關心及協助眷村里保健工作，辦理眷村里居民安康講座，提供各種疾病預防及健康管理知識。</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7</w:t>
      </w:r>
      <w:r w:rsidRPr="00C84F5D">
        <w:rPr>
          <w:rFonts w:ascii="標楷體" w:eastAsia="標楷體" w:hAnsi="標楷體" w:cs="標楷體" w:hint="eastAsia"/>
          <w:sz w:val="28"/>
          <w:szCs w:val="28"/>
        </w:rPr>
        <w:t>月至</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月辦理</w:t>
      </w:r>
      <w:r w:rsidRPr="00C84F5D">
        <w:rPr>
          <w:rFonts w:ascii="標楷體" w:eastAsia="標楷體" w:hAnsi="標楷體" w:cs="標楷體"/>
          <w:sz w:val="28"/>
          <w:szCs w:val="28"/>
        </w:rPr>
        <w:t>6</w:t>
      </w:r>
      <w:r w:rsidRPr="00C84F5D">
        <w:rPr>
          <w:rFonts w:ascii="標楷體" w:eastAsia="標楷體" w:hAnsi="標楷體" w:cs="標楷體" w:hint="eastAsia"/>
          <w:sz w:val="28"/>
          <w:szCs w:val="28"/>
        </w:rPr>
        <w:t>場次，參加人數</w:t>
      </w:r>
      <w:r w:rsidRPr="00C84F5D">
        <w:rPr>
          <w:rFonts w:ascii="標楷體" w:eastAsia="標楷體" w:hAnsi="標楷體" w:cs="標楷體"/>
          <w:sz w:val="28"/>
          <w:szCs w:val="28"/>
        </w:rPr>
        <w:t>765</w:t>
      </w:r>
      <w:r w:rsidRPr="00C84F5D">
        <w:rPr>
          <w:rFonts w:ascii="標楷體" w:eastAsia="標楷體" w:hAnsi="標楷體" w:cs="標楷體" w:hint="eastAsia"/>
          <w:sz w:val="28"/>
          <w:szCs w:val="28"/>
        </w:rPr>
        <w:t>人次，由本市眷村里長辦公處邀集眷村里民眾於活動中心或適當場所舉行，本市兵役處並配合辦理里民對施政滿意度之調查，調查結果顯示眷村里居民對本處辦理的各項活動及人員的服務禮貌等，滿意度調查達</w:t>
      </w:r>
      <w:r w:rsidRPr="00C84F5D">
        <w:rPr>
          <w:rFonts w:ascii="標楷體" w:eastAsia="標楷體" w:hAnsi="標楷體" w:cs="標楷體"/>
          <w:sz w:val="28"/>
          <w:szCs w:val="28"/>
        </w:rPr>
        <w:t>92%</w:t>
      </w:r>
      <w:r w:rsidRPr="00C84F5D">
        <w:rPr>
          <w:rFonts w:ascii="標楷體" w:eastAsia="標楷體" w:hAnsi="標楷體" w:cs="標楷體" w:hint="eastAsia"/>
          <w:sz w:val="28"/>
          <w:szCs w:val="28"/>
        </w:rPr>
        <w:t>均肯定支持。</w:t>
      </w:r>
    </w:p>
    <w:p w:rsidR="005E59C9" w:rsidRPr="00F55043" w:rsidRDefault="005E59C9" w:rsidP="002F0370">
      <w:pPr>
        <w:snapToGrid w:val="0"/>
        <w:spacing w:line="320" w:lineRule="exact"/>
        <w:ind w:leftChars="59" w:left="31680"/>
        <w:jc w:val="both"/>
        <w:rPr>
          <w:rFonts w:ascii="標楷體" w:eastAsia="標楷體" w:hAnsi="標楷體"/>
          <w:bCs/>
          <w:sz w:val="28"/>
          <w:szCs w:val="28"/>
        </w:rPr>
      </w:pPr>
      <w:r w:rsidRPr="00F55043">
        <w:rPr>
          <w:rFonts w:ascii="標楷體" w:eastAsia="標楷體" w:hAnsi="標楷體" w:hint="eastAsia"/>
          <w:bCs/>
          <w:sz w:val="28"/>
          <w:szCs w:val="28"/>
        </w:rPr>
        <w:t>（五）慎終追遠的軍人忠靈祠業務</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1.</w:t>
      </w:r>
      <w:r w:rsidRPr="00C84F5D">
        <w:rPr>
          <w:rFonts w:ascii="標楷體" w:eastAsia="標楷體" w:hAnsi="標楷體" w:cs="標楷體" w:hint="eastAsia"/>
          <w:sz w:val="28"/>
          <w:szCs w:val="28"/>
        </w:rPr>
        <w:t>綠草花香的優質環境：</w:t>
      </w:r>
    </w:p>
    <w:p w:rsidR="005E59C9" w:rsidRPr="00C84F5D" w:rsidRDefault="005E59C9" w:rsidP="002F0370">
      <w:pPr>
        <w:snapToGrid w:val="0"/>
        <w:spacing w:line="320" w:lineRule="exact"/>
        <w:ind w:leftChars="400" w:left="31680"/>
        <w:jc w:val="both"/>
        <w:rPr>
          <w:rFonts w:ascii="標楷體" w:eastAsia="標楷體" w:hAnsi="標楷體" w:cs="標楷體"/>
          <w:sz w:val="28"/>
          <w:szCs w:val="28"/>
        </w:rPr>
      </w:pPr>
      <w:r w:rsidRPr="00C84F5D">
        <w:rPr>
          <w:rFonts w:ascii="標楷體" w:eastAsia="標楷體" w:hAnsi="標楷體" w:cs="標楷體" w:hint="eastAsia"/>
          <w:sz w:val="28"/>
          <w:szCs w:val="28"/>
        </w:rPr>
        <w:t>本市軍人忠靈祠分設燕巢園區及鳥松園區，佔地面積分別約為</w:t>
      </w:r>
      <w:r w:rsidRPr="00C84F5D">
        <w:rPr>
          <w:rFonts w:ascii="標楷體" w:eastAsia="標楷體" w:hAnsi="標楷體" w:cs="標楷體"/>
          <w:sz w:val="28"/>
          <w:szCs w:val="28"/>
        </w:rPr>
        <w:t>12.4</w:t>
      </w:r>
      <w:r w:rsidRPr="00C84F5D">
        <w:rPr>
          <w:rFonts w:ascii="標楷體" w:eastAsia="標楷體" w:hAnsi="標楷體" w:cs="標楷體" w:hint="eastAsia"/>
          <w:sz w:val="28"/>
          <w:szCs w:val="28"/>
        </w:rPr>
        <w:t>公頃及</w:t>
      </w:r>
      <w:r w:rsidRPr="00C84F5D">
        <w:rPr>
          <w:rFonts w:ascii="標楷體" w:eastAsia="標楷體" w:hAnsi="標楷體" w:cs="標楷體"/>
          <w:sz w:val="28"/>
          <w:szCs w:val="28"/>
        </w:rPr>
        <w:t>3.1</w:t>
      </w:r>
      <w:r w:rsidRPr="00C84F5D">
        <w:rPr>
          <w:rFonts w:ascii="標楷體" w:eastAsia="標楷體" w:hAnsi="標楷體" w:cs="標楷體" w:hint="eastAsia"/>
          <w:sz w:val="28"/>
          <w:szCs w:val="28"/>
        </w:rPr>
        <w:t>公頃</w:t>
      </w:r>
      <w:r>
        <w:rPr>
          <w:rFonts w:ascii="標楷體" w:eastAsia="標楷體" w:hAnsi="標楷體" w:cs="標楷體" w:hint="eastAsia"/>
          <w:sz w:val="28"/>
          <w:szCs w:val="28"/>
        </w:rPr>
        <w:t>，</w:t>
      </w:r>
      <w:r w:rsidRPr="00C84F5D">
        <w:rPr>
          <w:rFonts w:ascii="標楷體" w:eastAsia="標楷體" w:hAnsi="標楷體" w:cs="標楷體" w:hint="eastAsia"/>
          <w:sz w:val="28"/>
          <w:szCs w:val="28"/>
        </w:rPr>
        <w:t>至</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w:t>
      </w:r>
      <w:r>
        <w:rPr>
          <w:rFonts w:ascii="標楷體" w:eastAsia="標楷體" w:hAnsi="標楷體" w:cs="標楷體"/>
          <w:sz w:val="28"/>
          <w:szCs w:val="28"/>
        </w:rPr>
        <w:t>31</w:t>
      </w:r>
      <w:r w:rsidRPr="00C84F5D">
        <w:rPr>
          <w:rFonts w:ascii="標楷體" w:eastAsia="標楷體" w:hAnsi="標楷體" w:cs="標楷體" w:hint="eastAsia"/>
          <w:sz w:val="28"/>
          <w:szCs w:val="28"/>
        </w:rPr>
        <w:t>日止，燕巢園區已安厝忠靈骨灰單櫃</w:t>
      </w:r>
      <w:r w:rsidRPr="00C84F5D">
        <w:rPr>
          <w:rFonts w:ascii="標楷體" w:eastAsia="標楷體" w:hAnsi="標楷體" w:cs="標楷體"/>
          <w:sz w:val="28"/>
          <w:szCs w:val="28"/>
        </w:rPr>
        <w:t>17,2</w:t>
      </w:r>
      <w:r>
        <w:rPr>
          <w:rFonts w:ascii="標楷體" w:eastAsia="標楷體" w:hAnsi="標楷體" w:cs="標楷體"/>
          <w:sz w:val="28"/>
          <w:szCs w:val="28"/>
        </w:rPr>
        <w:t>67</w:t>
      </w:r>
      <w:r w:rsidRPr="00C84F5D">
        <w:rPr>
          <w:rFonts w:ascii="標楷體" w:eastAsia="標楷體" w:hAnsi="標楷體" w:cs="標楷體" w:hint="eastAsia"/>
          <w:sz w:val="28"/>
          <w:szCs w:val="28"/>
        </w:rPr>
        <w:t>個、夫妻櫃</w:t>
      </w:r>
      <w:r w:rsidRPr="00C84F5D">
        <w:rPr>
          <w:rFonts w:ascii="標楷體" w:eastAsia="標楷體" w:hAnsi="標楷體" w:cs="標楷體"/>
          <w:sz w:val="28"/>
          <w:szCs w:val="28"/>
        </w:rPr>
        <w:t>2,70</w:t>
      </w:r>
      <w:r>
        <w:rPr>
          <w:rFonts w:ascii="標楷體" w:eastAsia="標楷體" w:hAnsi="標楷體" w:cs="標楷體"/>
          <w:sz w:val="28"/>
          <w:szCs w:val="28"/>
        </w:rPr>
        <w:t>3</w:t>
      </w:r>
      <w:r w:rsidRPr="00C84F5D">
        <w:rPr>
          <w:rFonts w:ascii="標楷體" w:eastAsia="標楷體" w:hAnsi="標楷體" w:cs="標楷體" w:hint="eastAsia"/>
          <w:sz w:val="28"/>
          <w:szCs w:val="28"/>
        </w:rPr>
        <w:t>個，鳥松園區已安厝忠靈骨灰單櫃</w:t>
      </w:r>
      <w:r w:rsidRPr="00C84F5D">
        <w:rPr>
          <w:rFonts w:ascii="標楷體" w:eastAsia="標楷體" w:hAnsi="標楷體" w:cs="標楷體"/>
          <w:sz w:val="28"/>
          <w:szCs w:val="28"/>
        </w:rPr>
        <w:t>9,1</w:t>
      </w:r>
      <w:r>
        <w:rPr>
          <w:rFonts w:ascii="標楷體" w:eastAsia="標楷體" w:hAnsi="標楷體" w:cs="標楷體"/>
          <w:sz w:val="28"/>
          <w:szCs w:val="28"/>
        </w:rPr>
        <w:t>23</w:t>
      </w:r>
      <w:r w:rsidRPr="00C84F5D">
        <w:rPr>
          <w:rFonts w:ascii="標楷體" w:eastAsia="標楷體" w:hAnsi="標楷體" w:cs="標楷體" w:hint="eastAsia"/>
          <w:sz w:val="28"/>
          <w:szCs w:val="28"/>
        </w:rPr>
        <w:t>個，「忠靈祠公園化」是本市軍人忠靈祠施政目標，定期維護園區草坪及撫育花木，提供給遺族家屬一個優質追思之環境。</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2.</w:t>
      </w:r>
      <w:r w:rsidRPr="00C84F5D">
        <w:rPr>
          <w:rFonts w:ascii="標楷體" w:eastAsia="標楷體" w:hAnsi="標楷體" w:cs="標楷體" w:hint="eastAsia"/>
          <w:sz w:val="28"/>
          <w:szCs w:val="28"/>
        </w:rPr>
        <w:t>緬懷忠靈的祭祀大典：</w:t>
      </w:r>
    </w:p>
    <w:p w:rsidR="005E59C9" w:rsidRPr="00C84F5D" w:rsidRDefault="005E59C9" w:rsidP="002F0370">
      <w:pPr>
        <w:snapToGrid w:val="0"/>
        <w:spacing w:line="320" w:lineRule="exact"/>
        <w:ind w:leftChars="400" w:left="31680"/>
        <w:jc w:val="both"/>
        <w:rPr>
          <w:rFonts w:ascii="標楷體" w:eastAsia="標楷體" w:hAnsi="標楷體" w:cs="標楷體"/>
          <w:sz w:val="28"/>
          <w:szCs w:val="28"/>
        </w:rPr>
      </w:pP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9</w:t>
      </w:r>
      <w:r w:rsidRPr="00C84F5D">
        <w:rPr>
          <w:rFonts w:ascii="標楷體" w:eastAsia="標楷體" w:hAnsi="標楷體" w:cs="標楷體" w:hint="eastAsia"/>
          <w:sz w:val="28"/>
          <w:szCs w:val="28"/>
        </w:rPr>
        <w:t>月</w:t>
      </w:r>
      <w:r w:rsidRPr="00C84F5D">
        <w:rPr>
          <w:rFonts w:ascii="標楷體" w:eastAsia="標楷體" w:hAnsi="標楷體" w:cs="標楷體"/>
          <w:sz w:val="28"/>
          <w:szCs w:val="28"/>
        </w:rPr>
        <w:t>3</w:t>
      </w:r>
      <w:r w:rsidRPr="00C84F5D">
        <w:rPr>
          <w:rFonts w:ascii="標楷體" w:eastAsia="標楷體" w:hAnsi="標楷體" w:cs="標楷體" w:hint="eastAsia"/>
          <w:sz w:val="28"/>
          <w:szCs w:val="28"/>
        </w:rPr>
        <w:t>日分別於燕巢園區及鳥松園區舉行國軍忠烈將士秋祭大典，當日除邀請當地政軍首長及代表參加陪祭外，並邀請遺族</w:t>
      </w:r>
      <w:r w:rsidRPr="00C84F5D">
        <w:rPr>
          <w:rFonts w:ascii="標楷體" w:eastAsia="標楷體" w:hAnsi="標楷體" w:cs="標楷體"/>
          <w:sz w:val="28"/>
          <w:szCs w:val="28"/>
        </w:rPr>
        <w:t>2</w:t>
      </w:r>
      <w:r w:rsidRPr="00C84F5D">
        <w:rPr>
          <w:rFonts w:ascii="標楷體" w:eastAsia="標楷體" w:hAnsi="標楷體" w:cs="標楷體" w:hint="eastAsia"/>
          <w:sz w:val="28"/>
          <w:szCs w:val="28"/>
        </w:rPr>
        <w:t>千餘人與祭，場面隆重、溫馨感人。</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3.</w:t>
      </w:r>
      <w:r w:rsidRPr="00C84F5D">
        <w:rPr>
          <w:rFonts w:ascii="標楷體" w:eastAsia="標楷體" w:hAnsi="標楷體" w:cs="標楷體" w:hint="eastAsia"/>
          <w:sz w:val="28"/>
          <w:szCs w:val="28"/>
        </w:rPr>
        <w:t>創新貼心的網路</w:t>
      </w:r>
      <w:r w:rsidRPr="00C84F5D">
        <w:rPr>
          <w:rFonts w:ascii="標楷體" w:eastAsia="標楷體" w:hAnsi="標楷體" w:cs="標楷體"/>
          <w:sz w:val="28"/>
          <w:szCs w:val="28"/>
        </w:rPr>
        <w:t>e</w:t>
      </w:r>
      <w:r w:rsidRPr="00C84F5D">
        <w:rPr>
          <w:rFonts w:ascii="標楷體" w:eastAsia="標楷體" w:hAnsi="標楷體" w:cs="標楷體" w:hint="eastAsia"/>
          <w:sz w:val="28"/>
          <w:szCs w:val="28"/>
        </w:rPr>
        <w:t>化服務：</w:t>
      </w:r>
    </w:p>
    <w:p w:rsidR="005E59C9" w:rsidRPr="00C84F5D" w:rsidRDefault="005E59C9" w:rsidP="002F0370">
      <w:pPr>
        <w:snapToGrid w:val="0"/>
        <w:spacing w:line="320" w:lineRule="exact"/>
        <w:ind w:leftChars="400" w:left="31680"/>
        <w:jc w:val="both"/>
        <w:rPr>
          <w:rFonts w:ascii="標楷體" w:eastAsia="標楷體" w:hAnsi="標楷體" w:cs="標楷體"/>
          <w:sz w:val="28"/>
          <w:szCs w:val="28"/>
        </w:rPr>
      </w:pPr>
      <w:r w:rsidRPr="00C84F5D">
        <w:rPr>
          <w:rFonts w:ascii="標楷體" w:eastAsia="標楷體" w:hAnsi="標楷體" w:cs="標楷體" w:hint="eastAsia"/>
          <w:sz w:val="28"/>
          <w:szCs w:val="28"/>
        </w:rPr>
        <w:t>因安厝於本市軍人忠靈祠日益增多，及考量諸多遺族常因工作忙碌或交通等因素，無法經常到忠靈祠祭祀而感遺憾。因此，本市兵役處建置全國首座軍人忠靈祠（燕巢園區）網路祭拜系統，採會員登入與互動選項方式，遺族家屬點選先人資料，如生平事蹟等，即可跨越時間與空間限制因素，隨時於網路祭祀，並可依個人信仰，選擇祭拜儀式及背景音樂，以解思親之情。截至</w:t>
      </w:r>
      <w:r w:rsidRPr="00C84F5D">
        <w:rPr>
          <w:rFonts w:ascii="標楷體" w:eastAsia="標楷體" w:hAnsi="標楷體" w:cs="標楷體"/>
          <w:sz w:val="28"/>
          <w:szCs w:val="28"/>
        </w:rPr>
        <w:t>106</w:t>
      </w:r>
      <w:r w:rsidRPr="00C84F5D">
        <w:rPr>
          <w:rFonts w:ascii="標楷體" w:eastAsia="標楷體" w:hAnsi="標楷體" w:cs="標楷體" w:hint="eastAsia"/>
          <w:sz w:val="28"/>
          <w:szCs w:val="28"/>
        </w:rPr>
        <w:t>年</w:t>
      </w:r>
      <w:r w:rsidRPr="00C84F5D">
        <w:rPr>
          <w:rFonts w:ascii="標楷體" w:eastAsia="標楷體" w:hAnsi="標楷體" w:cs="標楷體"/>
          <w:sz w:val="28"/>
          <w:szCs w:val="28"/>
        </w:rPr>
        <w:t>12</w:t>
      </w:r>
      <w:r w:rsidRPr="00C84F5D">
        <w:rPr>
          <w:rFonts w:ascii="標楷體" w:eastAsia="標楷體" w:hAnsi="標楷體" w:cs="標楷體" w:hint="eastAsia"/>
          <w:sz w:val="28"/>
          <w:szCs w:val="28"/>
        </w:rPr>
        <w:t>月</w:t>
      </w:r>
      <w:r>
        <w:rPr>
          <w:rFonts w:ascii="標楷體" w:eastAsia="標楷體" w:hAnsi="標楷體" w:cs="標楷體"/>
          <w:sz w:val="28"/>
          <w:szCs w:val="28"/>
        </w:rPr>
        <w:t>31</w:t>
      </w:r>
      <w:r w:rsidRPr="00C84F5D">
        <w:rPr>
          <w:rFonts w:ascii="標楷體" w:eastAsia="標楷體" w:hAnsi="標楷體" w:cs="標楷體" w:hint="eastAsia"/>
          <w:sz w:val="28"/>
          <w:szCs w:val="28"/>
        </w:rPr>
        <w:t>日止，瀏覽網站人數約</w:t>
      </w:r>
      <w:r w:rsidRPr="00C84F5D">
        <w:rPr>
          <w:rFonts w:ascii="標楷體" w:eastAsia="標楷體" w:hAnsi="標楷體" w:cs="標楷體"/>
          <w:sz w:val="28"/>
          <w:szCs w:val="28"/>
        </w:rPr>
        <w:t>68,287</w:t>
      </w:r>
      <w:r w:rsidRPr="00C84F5D">
        <w:rPr>
          <w:rFonts w:ascii="標楷體" w:eastAsia="標楷體" w:hAnsi="標楷體" w:cs="標楷體" w:hint="eastAsia"/>
          <w:sz w:val="28"/>
          <w:szCs w:val="28"/>
        </w:rPr>
        <w:t>人</w:t>
      </w:r>
    </w:p>
    <w:p w:rsidR="005E59C9" w:rsidRPr="00AC75E2" w:rsidRDefault="005E59C9" w:rsidP="002F0370">
      <w:pPr>
        <w:snapToGrid w:val="0"/>
        <w:spacing w:line="320" w:lineRule="exact"/>
        <w:ind w:leftChars="59" w:left="31680" w:hangingChars="300" w:firstLine="31680"/>
        <w:jc w:val="both"/>
        <w:rPr>
          <w:rFonts w:ascii="標楷體" w:eastAsia="標楷體" w:hAnsi="標楷體"/>
          <w:sz w:val="28"/>
          <w:szCs w:val="28"/>
        </w:rPr>
      </w:pPr>
      <w:r w:rsidRPr="00C16331">
        <w:rPr>
          <w:rFonts w:ascii="標楷體" w:eastAsia="標楷體" w:hAnsi="標楷體" w:hint="eastAsia"/>
          <w:sz w:val="28"/>
          <w:szCs w:val="28"/>
        </w:rPr>
        <w:t>（六）緬懷忠烈彰顯義行功績忠烈祠為彰顯開國烈士及英勇殉職殉難義士</w:t>
      </w:r>
      <w:r w:rsidRPr="00AC75E2">
        <w:rPr>
          <w:rFonts w:ascii="標楷體" w:eastAsia="標楷體" w:hAnsi="標楷體" w:hint="eastAsia"/>
          <w:sz w:val="28"/>
          <w:szCs w:val="28"/>
        </w:rPr>
        <w:t>功績，</w:t>
      </w:r>
      <w:r w:rsidRPr="00AC75E2">
        <w:rPr>
          <w:rFonts w:ascii="標楷體" w:eastAsia="標楷體" w:hAnsi="標楷體"/>
          <w:sz w:val="28"/>
          <w:szCs w:val="28"/>
        </w:rPr>
        <w:t>106</w:t>
      </w:r>
      <w:r w:rsidRPr="00AC75E2">
        <w:rPr>
          <w:rFonts w:ascii="標楷體" w:eastAsia="標楷體" w:hAnsi="標楷體" w:hint="eastAsia"/>
          <w:sz w:val="28"/>
          <w:szCs w:val="28"/>
        </w:rPr>
        <w:t>年</w:t>
      </w:r>
      <w:r w:rsidRPr="00AC75E2">
        <w:rPr>
          <w:rFonts w:ascii="標楷體" w:eastAsia="標楷體" w:hAnsi="標楷體"/>
          <w:sz w:val="28"/>
          <w:szCs w:val="28"/>
        </w:rPr>
        <w:t>9</w:t>
      </w:r>
      <w:r w:rsidRPr="00AC75E2">
        <w:rPr>
          <w:rFonts w:ascii="標楷體" w:eastAsia="標楷體" w:hAnsi="標楷體" w:hint="eastAsia"/>
          <w:sz w:val="28"/>
          <w:szCs w:val="28"/>
        </w:rPr>
        <w:t>月</w:t>
      </w:r>
      <w:r w:rsidRPr="00AC75E2">
        <w:rPr>
          <w:rFonts w:ascii="標楷體" w:eastAsia="標楷體" w:hAnsi="標楷體"/>
          <w:sz w:val="28"/>
          <w:szCs w:val="28"/>
        </w:rPr>
        <w:t>3</w:t>
      </w:r>
      <w:r w:rsidRPr="00AC75E2">
        <w:rPr>
          <w:rFonts w:ascii="標楷體" w:eastAsia="標楷體" w:hAnsi="標楷體" w:hint="eastAsia"/>
          <w:sz w:val="28"/>
          <w:szCs w:val="28"/>
        </w:rPr>
        <w:t>日舉行秋祭國殤祭典，另為提升本市忠烈祠服務品質，持續進行園區綠美化、養護工作及維護網站，提供民眾旅遊深度及優質服務。</w:t>
      </w:r>
    </w:p>
    <w:p w:rsidR="005E59C9" w:rsidRPr="00AC75E2" w:rsidRDefault="005E59C9" w:rsidP="002F0370">
      <w:pPr>
        <w:snapToGrid w:val="0"/>
        <w:ind w:leftChars="59" w:left="31680"/>
        <w:jc w:val="both"/>
        <w:rPr>
          <w:rFonts w:ascii="標楷體" w:eastAsia="標楷體" w:hAnsi="標楷體"/>
          <w:sz w:val="28"/>
          <w:szCs w:val="28"/>
        </w:rPr>
      </w:pPr>
      <w:r>
        <w:rPr>
          <w:rFonts w:ascii="標楷體" w:eastAsia="標楷體" w:hAnsi="標楷體" w:hint="eastAsia"/>
          <w:sz w:val="28"/>
          <w:szCs w:val="28"/>
        </w:rPr>
        <w:t>（</w:t>
      </w:r>
      <w:r w:rsidRPr="00AC75E2">
        <w:rPr>
          <w:rFonts w:ascii="標楷體" w:eastAsia="標楷體" w:hAnsi="標楷體" w:hint="eastAsia"/>
          <w:sz w:val="28"/>
          <w:szCs w:val="28"/>
        </w:rPr>
        <w:t>七</w:t>
      </w:r>
      <w:r>
        <w:rPr>
          <w:rFonts w:ascii="標楷體" w:eastAsia="標楷體" w:hAnsi="標楷體" w:hint="eastAsia"/>
          <w:sz w:val="28"/>
          <w:szCs w:val="28"/>
        </w:rPr>
        <w:t>）</w:t>
      </w:r>
      <w:r w:rsidRPr="00AC75E2">
        <w:rPr>
          <w:rFonts w:ascii="標楷體" w:eastAsia="標楷體" w:hAnsi="標楷體" w:hint="eastAsia"/>
          <w:sz w:val="28"/>
          <w:szCs w:val="28"/>
        </w:rPr>
        <w:t>特色八二三戰役紀念館推展全民國防教育</w:t>
      </w:r>
    </w:p>
    <w:p w:rsidR="005E59C9" w:rsidRPr="00C16331" w:rsidRDefault="005E59C9" w:rsidP="002F0370">
      <w:pPr>
        <w:snapToGrid w:val="0"/>
        <w:spacing w:line="320" w:lineRule="exact"/>
        <w:ind w:leftChars="400" w:left="31680"/>
        <w:jc w:val="both"/>
        <w:rPr>
          <w:rFonts w:ascii="標楷體" w:eastAsia="標楷體" w:hAnsi="標楷體"/>
          <w:sz w:val="28"/>
          <w:szCs w:val="28"/>
        </w:rPr>
      </w:pPr>
      <w:r w:rsidRPr="00AC75E2">
        <w:rPr>
          <w:rFonts w:ascii="標楷體" w:eastAsia="標楷體" w:hAnsi="標楷體" w:hint="eastAsia"/>
          <w:sz w:val="28"/>
          <w:szCs w:val="28"/>
        </w:rPr>
        <w:t>本市於</w:t>
      </w:r>
      <w:r w:rsidRPr="00AC75E2">
        <w:rPr>
          <w:rFonts w:ascii="標楷體" w:eastAsia="標楷體" w:hAnsi="標楷體"/>
          <w:sz w:val="28"/>
          <w:szCs w:val="28"/>
        </w:rPr>
        <w:t>103</w:t>
      </w:r>
      <w:r w:rsidRPr="00AC75E2">
        <w:rPr>
          <w:rFonts w:ascii="標楷體" w:eastAsia="標楷體" w:hAnsi="標楷體" w:hint="eastAsia"/>
          <w:sz w:val="28"/>
          <w:szCs w:val="28"/>
        </w:rPr>
        <w:t>年</w:t>
      </w:r>
      <w:r w:rsidRPr="00AC75E2">
        <w:rPr>
          <w:rFonts w:ascii="標楷體" w:eastAsia="標楷體" w:hAnsi="標楷體"/>
          <w:sz w:val="28"/>
          <w:szCs w:val="28"/>
        </w:rPr>
        <w:t>4</w:t>
      </w:r>
      <w:r w:rsidRPr="00AC75E2">
        <w:rPr>
          <w:rFonts w:ascii="標楷體" w:eastAsia="標楷體" w:hAnsi="標楷體" w:hint="eastAsia"/>
          <w:sz w:val="28"/>
          <w:szCs w:val="28"/>
        </w:rPr>
        <w:t>月</w:t>
      </w:r>
      <w:r w:rsidRPr="00AC75E2">
        <w:rPr>
          <w:rFonts w:ascii="標楷體" w:eastAsia="標楷體" w:hAnsi="標楷體"/>
          <w:sz w:val="28"/>
          <w:szCs w:val="28"/>
        </w:rPr>
        <w:t>7</w:t>
      </w:r>
      <w:r w:rsidRPr="00AC75E2">
        <w:rPr>
          <w:rFonts w:ascii="標楷體" w:eastAsia="標楷體" w:hAnsi="標楷體" w:hint="eastAsia"/>
          <w:sz w:val="28"/>
          <w:szCs w:val="28"/>
        </w:rPr>
        <w:t>日在衛武營都會公園內成立全台第一個八二三臺海戰役紀念館，不定期舉辦追思活動，讓民眾撫今追昔，惦記歷史，透過陳展及影片方式播出，除讓民眾藉此景仰戰役中的歷史英雄，並可作為戰爭與和平之全民國防教育場域，讓國人省思和平的可貴</w:t>
      </w:r>
      <w:r>
        <w:rPr>
          <w:rFonts w:ascii="標楷體" w:eastAsia="標楷體" w:hAnsi="標楷體" w:hint="eastAsia"/>
          <w:sz w:val="28"/>
          <w:szCs w:val="28"/>
        </w:rPr>
        <w:t>，</w:t>
      </w:r>
      <w:r w:rsidRPr="00AC75E2">
        <w:rPr>
          <w:rFonts w:ascii="標楷體" w:eastAsia="標楷體" w:hAnsi="標楷體"/>
          <w:sz w:val="28"/>
          <w:szCs w:val="28"/>
        </w:rPr>
        <w:t>106</w:t>
      </w:r>
      <w:r w:rsidRPr="00AC75E2">
        <w:rPr>
          <w:rFonts w:ascii="標楷體" w:eastAsia="標楷體" w:hAnsi="標楷體" w:hint="eastAsia"/>
          <w:sz w:val="28"/>
          <w:szCs w:val="28"/>
        </w:rPr>
        <w:t>年</w:t>
      </w:r>
      <w:r w:rsidRPr="00153604">
        <w:rPr>
          <w:rFonts w:ascii="標楷體" w:eastAsia="標楷體" w:hAnsi="標楷體"/>
          <w:sz w:val="28"/>
          <w:szCs w:val="28"/>
        </w:rPr>
        <w:t>7</w:t>
      </w:r>
      <w:r w:rsidRPr="00153604">
        <w:rPr>
          <w:rFonts w:ascii="標楷體" w:eastAsia="標楷體" w:hAnsi="標楷體" w:hint="eastAsia"/>
          <w:sz w:val="28"/>
          <w:szCs w:val="28"/>
        </w:rPr>
        <w:t>月至</w:t>
      </w:r>
      <w:r w:rsidRPr="00153604">
        <w:rPr>
          <w:rFonts w:ascii="標楷體" w:eastAsia="標楷體" w:hAnsi="標楷體"/>
          <w:sz w:val="28"/>
          <w:szCs w:val="28"/>
        </w:rPr>
        <w:t>12</w:t>
      </w:r>
      <w:r w:rsidRPr="00153604">
        <w:rPr>
          <w:rFonts w:ascii="標楷體" w:eastAsia="標楷體" w:hAnsi="標楷體" w:hint="eastAsia"/>
          <w:sz w:val="28"/>
          <w:szCs w:val="28"/>
        </w:rPr>
        <w:t>月</w:t>
      </w:r>
      <w:r w:rsidRPr="00AC75E2">
        <w:rPr>
          <w:rFonts w:ascii="標楷體" w:eastAsia="標楷體" w:hAnsi="標楷體" w:hint="eastAsia"/>
          <w:sz w:val="28"/>
          <w:szCs w:val="28"/>
        </w:rPr>
        <w:t>參觀人數已達</w:t>
      </w:r>
      <w:r>
        <w:rPr>
          <w:rFonts w:ascii="標楷體" w:eastAsia="標楷體" w:hAnsi="標楷體"/>
          <w:sz w:val="28"/>
          <w:szCs w:val="28"/>
        </w:rPr>
        <w:t>4,01</w:t>
      </w:r>
      <w:r w:rsidRPr="00AC75E2">
        <w:rPr>
          <w:rFonts w:ascii="標楷體" w:eastAsia="標楷體" w:hAnsi="標楷體"/>
          <w:sz w:val="28"/>
          <w:szCs w:val="28"/>
        </w:rPr>
        <w:t>7</w:t>
      </w:r>
      <w:r w:rsidRPr="00AC75E2">
        <w:rPr>
          <w:rFonts w:ascii="標楷體" w:eastAsia="標楷體" w:hAnsi="標楷體" w:hint="eastAsia"/>
          <w:sz w:val="28"/>
          <w:szCs w:val="28"/>
        </w:rPr>
        <w:t>人。</w:t>
      </w:r>
    </w:p>
    <w:p w:rsidR="005E59C9" w:rsidRPr="00153604" w:rsidRDefault="005E59C9" w:rsidP="002F0370">
      <w:pPr>
        <w:snapToGrid w:val="0"/>
        <w:ind w:leftChars="59" w:left="31680"/>
        <w:jc w:val="both"/>
        <w:rPr>
          <w:rFonts w:ascii="標楷體" w:eastAsia="標楷體" w:hAnsi="標楷體"/>
          <w:sz w:val="28"/>
          <w:szCs w:val="28"/>
        </w:rPr>
      </w:pPr>
      <w:r>
        <w:rPr>
          <w:rFonts w:ascii="標楷體" w:eastAsia="標楷體" w:hAnsi="標楷體" w:hint="eastAsia"/>
          <w:sz w:val="28"/>
          <w:szCs w:val="28"/>
        </w:rPr>
        <w:t>（</w:t>
      </w:r>
      <w:r w:rsidRPr="00153604">
        <w:rPr>
          <w:rFonts w:ascii="標楷體" w:eastAsia="標楷體" w:hAnsi="標楷體" w:hint="eastAsia"/>
          <w:sz w:val="28"/>
          <w:szCs w:val="28"/>
        </w:rPr>
        <w:t>八</w:t>
      </w:r>
      <w:r>
        <w:rPr>
          <w:rFonts w:ascii="標楷體" w:eastAsia="標楷體" w:hAnsi="標楷體" w:hint="eastAsia"/>
          <w:sz w:val="28"/>
          <w:szCs w:val="28"/>
        </w:rPr>
        <w:t>）</w:t>
      </w:r>
      <w:r w:rsidRPr="00153604">
        <w:rPr>
          <w:rFonts w:ascii="標楷體" w:eastAsia="標楷體" w:hAnsi="標楷體" w:hint="eastAsia"/>
          <w:sz w:val="28"/>
          <w:szCs w:val="28"/>
        </w:rPr>
        <w:t>熱愛鄉土的後備軍人公益活動</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1.</w:t>
      </w:r>
      <w:r w:rsidRPr="00C84F5D">
        <w:rPr>
          <w:rFonts w:ascii="標楷體" w:eastAsia="標楷體" w:hAnsi="標楷體" w:cs="標楷體" w:hint="eastAsia"/>
          <w:sz w:val="28"/>
          <w:szCs w:val="28"/>
        </w:rPr>
        <w:t>捐血公益活動</w:t>
      </w:r>
    </w:p>
    <w:p w:rsidR="005E59C9" w:rsidRPr="00C16331" w:rsidRDefault="005E59C9" w:rsidP="002F0370">
      <w:pPr>
        <w:snapToGrid w:val="0"/>
        <w:spacing w:line="320" w:lineRule="exact"/>
        <w:ind w:leftChars="400" w:left="31680"/>
        <w:jc w:val="both"/>
        <w:rPr>
          <w:rFonts w:ascii="標楷體" w:eastAsia="標楷體" w:hAnsi="標楷體" w:cs="標楷體"/>
          <w:sz w:val="28"/>
          <w:szCs w:val="28"/>
        </w:rPr>
      </w:pPr>
      <w:r w:rsidRPr="00C16331">
        <w:rPr>
          <w:rFonts w:ascii="標楷體" w:eastAsia="標楷體" w:hAnsi="標楷體" w:cs="標楷體" w:hint="eastAsia"/>
          <w:sz w:val="28"/>
          <w:szCs w:val="28"/>
        </w:rPr>
        <w:t>鳳山及大寮區後備軍人輔導中心分別於</w:t>
      </w:r>
      <w:r w:rsidRPr="00C16331">
        <w:rPr>
          <w:rFonts w:ascii="標楷體" w:eastAsia="標楷體" w:hAnsi="標楷體" w:cs="標楷體"/>
          <w:sz w:val="28"/>
          <w:szCs w:val="28"/>
        </w:rPr>
        <w:t>8</w:t>
      </w:r>
      <w:r w:rsidRPr="00C16331">
        <w:rPr>
          <w:rFonts w:ascii="標楷體" w:eastAsia="標楷體" w:hAnsi="標楷體" w:cs="標楷體" w:hint="eastAsia"/>
          <w:sz w:val="28"/>
          <w:szCs w:val="28"/>
        </w:rPr>
        <w:t>月</w:t>
      </w:r>
      <w:r w:rsidRPr="00C16331">
        <w:rPr>
          <w:rFonts w:ascii="標楷體" w:eastAsia="標楷體" w:hAnsi="標楷體" w:cs="標楷體"/>
          <w:sz w:val="28"/>
          <w:szCs w:val="28"/>
        </w:rPr>
        <w:t>6</w:t>
      </w:r>
      <w:r w:rsidRPr="00C16331">
        <w:rPr>
          <w:rFonts w:ascii="標楷體" w:eastAsia="標楷體" w:hAnsi="標楷體" w:cs="標楷體" w:hint="eastAsia"/>
          <w:sz w:val="28"/>
          <w:szCs w:val="28"/>
        </w:rPr>
        <w:t>日及</w:t>
      </w:r>
      <w:r w:rsidRPr="00C16331">
        <w:rPr>
          <w:rFonts w:ascii="標楷體" w:eastAsia="標楷體" w:hAnsi="標楷體" w:cs="標楷體"/>
          <w:sz w:val="28"/>
          <w:szCs w:val="28"/>
        </w:rPr>
        <w:t>9</w:t>
      </w:r>
      <w:r w:rsidRPr="00C16331">
        <w:rPr>
          <w:rFonts w:ascii="標楷體" w:eastAsia="標楷體" w:hAnsi="標楷體" w:cs="標楷體" w:hint="eastAsia"/>
          <w:sz w:val="28"/>
          <w:szCs w:val="28"/>
        </w:rPr>
        <w:t>月</w:t>
      </w:r>
      <w:r w:rsidRPr="00C16331">
        <w:rPr>
          <w:rFonts w:ascii="標楷體" w:eastAsia="標楷體" w:hAnsi="標楷體" w:cs="標楷體"/>
          <w:sz w:val="28"/>
          <w:szCs w:val="28"/>
        </w:rPr>
        <w:t>9</w:t>
      </w:r>
      <w:r w:rsidRPr="00C16331">
        <w:rPr>
          <w:rFonts w:ascii="標楷體" w:eastAsia="標楷體" w:hAnsi="標楷體" w:cs="標楷體" w:hint="eastAsia"/>
          <w:sz w:val="28"/>
          <w:szCs w:val="28"/>
        </w:rPr>
        <w:t>日辦理捐血公益活動，動員後備軍人及眷屬</w:t>
      </w:r>
      <w:r w:rsidRPr="00C16331">
        <w:rPr>
          <w:rFonts w:ascii="標楷體" w:eastAsia="標楷體" w:hAnsi="標楷體" w:cs="標楷體"/>
          <w:sz w:val="28"/>
          <w:szCs w:val="28"/>
        </w:rPr>
        <w:t>350</w:t>
      </w:r>
      <w:r w:rsidRPr="00C16331">
        <w:rPr>
          <w:rFonts w:ascii="標楷體" w:eastAsia="標楷體" w:hAnsi="標楷體" w:cs="標楷體" w:hint="eastAsia"/>
          <w:sz w:val="28"/>
          <w:szCs w:val="28"/>
        </w:rPr>
        <w:t>餘人，共捐輸</w:t>
      </w:r>
      <w:r w:rsidRPr="00C16331">
        <w:rPr>
          <w:rFonts w:ascii="標楷體" w:eastAsia="標楷體" w:hAnsi="標楷體" w:cs="標楷體"/>
          <w:sz w:val="28"/>
          <w:szCs w:val="28"/>
        </w:rPr>
        <w:t>10</w:t>
      </w:r>
      <w:r w:rsidRPr="00C16331">
        <w:rPr>
          <w:rFonts w:ascii="標楷體" w:eastAsia="標楷體" w:hAnsi="標楷體" w:cs="標楷體" w:hint="eastAsia"/>
          <w:sz w:val="28"/>
          <w:szCs w:val="28"/>
        </w:rPr>
        <w:t>萬</w:t>
      </w:r>
      <w:r w:rsidRPr="00C16331">
        <w:rPr>
          <w:rFonts w:ascii="標楷體" w:eastAsia="標楷體" w:hAnsi="標楷體" w:cs="標楷體"/>
          <w:sz w:val="28"/>
          <w:szCs w:val="28"/>
        </w:rPr>
        <w:t>750CC</w:t>
      </w:r>
      <w:r w:rsidRPr="00C16331">
        <w:rPr>
          <w:rFonts w:ascii="標楷體" w:eastAsia="標楷體" w:hAnsi="標楷體" w:cs="標楷體" w:hint="eastAsia"/>
          <w:sz w:val="28"/>
          <w:szCs w:val="28"/>
        </w:rPr>
        <w:t>熱血。</w:t>
      </w:r>
    </w:p>
    <w:p w:rsidR="005E59C9" w:rsidRPr="00C84F5D" w:rsidRDefault="005E59C9" w:rsidP="002F0370">
      <w:pPr>
        <w:snapToGrid w:val="0"/>
        <w:spacing w:line="320" w:lineRule="exact"/>
        <w:ind w:leftChars="280" w:left="31680" w:hangingChars="101" w:firstLine="31680"/>
        <w:jc w:val="both"/>
        <w:rPr>
          <w:rFonts w:ascii="標楷體" w:eastAsia="標楷體" w:hAnsi="標楷體" w:cs="標楷體"/>
          <w:sz w:val="28"/>
          <w:szCs w:val="28"/>
        </w:rPr>
      </w:pPr>
      <w:r w:rsidRPr="00C84F5D">
        <w:rPr>
          <w:rFonts w:ascii="標楷體" w:eastAsia="標楷體" w:hAnsi="標楷體" w:cs="標楷體"/>
          <w:sz w:val="28"/>
          <w:szCs w:val="28"/>
        </w:rPr>
        <w:t>2.</w:t>
      </w:r>
      <w:r w:rsidRPr="00C84F5D">
        <w:rPr>
          <w:rFonts w:ascii="標楷體" w:eastAsia="標楷體" w:hAnsi="標楷體" w:cs="標楷體" w:hint="eastAsia"/>
          <w:sz w:val="28"/>
          <w:szCs w:val="28"/>
        </w:rPr>
        <w:t>掃街防疫公益活動</w:t>
      </w:r>
    </w:p>
    <w:p w:rsidR="005E59C9" w:rsidRPr="00C16331" w:rsidRDefault="005E59C9" w:rsidP="002F0370">
      <w:pPr>
        <w:snapToGrid w:val="0"/>
        <w:spacing w:line="320" w:lineRule="exact"/>
        <w:ind w:leftChars="400" w:left="31680"/>
        <w:jc w:val="both"/>
        <w:rPr>
          <w:rFonts w:ascii="標楷體" w:eastAsia="標楷體" w:hAnsi="標楷體" w:cs="標楷體"/>
          <w:sz w:val="28"/>
          <w:szCs w:val="28"/>
        </w:rPr>
      </w:pPr>
      <w:r w:rsidRPr="00C16331">
        <w:rPr>
          <w:rFonts w:ascii="標楷體" w:eastAsia="標楷體" w:hAnsi="標楷體" w:cs="標楷體" w:hint="eastAsia"/>
          <w:sz w:val="28"/>
          <w:szCs w:val="28"/>
        </w:rPr>
        <w:t>高雄市高縣退伍軍人協會於</w:t>
      </w:r>
      <w:r w:rsidRPr="00C16331">
        <w:rPr>
          <w:rFonts w:ascii="標楷體" w:eastAsia="標楷體" w:hAnsi="標楷體" w:cs="標楷體"/>
          <w:sz w:val="28"/>
          <w:szCs w:val="28"/>
        </w:rPr>
        <w:t>106</w:t>
      </w:r>
      <w:r w:rsidRPr="00C16331">
        <w:rPr>
          <w:rFonts w:ascii="標楷體" w:eastAsia="標楷體" w:hAnsi="標楷體" w:cs="標楷體" w:hint="eastAsia"/>
          <w:sz w:val="28"/>
          <w:szCs w:val="28"/>
        </w:rPr>
        <w:t>年</w:t>
      </w:r>
      <w:r w:rsidRPr="00C16331">
        <w:rPr>
          <w:rFonts w:ascii="標楷體" w:eastAsia="標楷體" w:hAnsi="標楷體" w:cs="標楷體"/>
          <w:sz w:val="28"/>
          <w:szCs w:val="28"/>
        </w:rPr>
        <w:t>10</w:t>
      </w:r>
      <w:r w:rsidRPr="00C16331">
        <w:rPr>
          <w:rFonts w:ascii="標楷體" w:eastAsia="標楷體" w:hAnsi="標楷體" w:cs="標楷體" w:hint="eastAsia"/>
          <w:sz w:val="28"/>
          <w:szCs w:val="28"/>
        </w:rPr>
        <w:t>月</w:t>
      </w:r>
      <w:r w:rsidRPr="00C16331">
        <w:rPr>
          <w:rFonts w:ascii="標楷體" w:eastAsia="標楷體" w:hAnsi="標楷體" w:cs="標楷體"/>
          <w:sz w:val="28"/>
          <w:szCs w:val="28"/>
        </w:rPr>
        <w:t>16</w:t>
      </w:r>
      <w:r w:rsidRPr="00C16331">
        <w:rPr>
          <w:rFonts w:ascii="標楷體" w:eastAsia="標楷體" w:hAnsi="標楷體" w:cs="標楷體" w:hint="eastAsia"/>
          <w:sz w:val="28"/>
          <w:szCs w:val="28"/>
        </w:rPr>
        <w:t>日辦理消滅登革熱病媒蚊孳生源及美化市容掃街公益活動，動員後備軍人及眷屬</w:t>
      </w:r>
      <w:r w:rsidRPr="00C16331">
        <w:rPr>
          <w:rFonts w:ascii="標楷體" w:eastAsia="標楷體" w:hAnsi="標楷體" w:cs="標楷體"/>
          <w:sz w:val="28"/>
          <w:szCs w:val="28"/>
        </w:rPr>
        <w:t>450</w:t>
      </w:r>
      <w:r w:rsidRPr="00C16331">
        <w:rPr>
          <w:rFonts w:ascii="標楷體" w:eastAsia="標楷體" w:hAnsi="標楷體" w:cs="標楷體" w:hint="eastAsia"/>
          <w:sz w:val="28"/>
          <w:szCs w:val="28"/>
        </w:rPr>
        <w:t>餘人參與。</w:t>
      </w:r>
    </w:p>
    <w:p w:rsidR="005E59C9" w:rsidRDefault="005E59C9" w:rsidP="002F0370">
      <w:pPr>
        <w:snapToGrid w:val="0"/>
        <w:spacing w:line="320" w:lineRule="exact"/>
        <w:ind w:leftChars="59" w:left="31680"/>
        <w:jc w:val="both"/>
        <w:rPr>
          <w:rFonts w:ascii="標楷體" w:eastAsia="標楷體" w:hAnsi="標楷體"/>
          <w:sz w:val="28"/>
          <w:szCs w:val="28"/>
        </w:rPr>
      </w:pPr>
      <w:r>
        <w:rPr>
          <w:rFonts w:ascii="標楷體" w:eastAsia="標楷體" w:hAnsi="標楷體" w:hint="eastAsia"/>
          <w:sz w:val="28"/>
          <w:szCs w:val="28"/>
        </w:rPr>
        <w:t>（</w:t>
      </w:r>
      <w:r w:rsidRPr="00153604">
        <w:rPr>
          <w:rFonts w:ascii="標楷體" w:eastAsia="標楷體" w:hAnsi="標楷體" w:hint="eastAsia"/>
          <w:sz w:val="28"/>
          <w:szCs w:val="28"/>
        </w:rPr>
        <w:t>九</w:t>
      </w:r>
      <w:r>
        <w:rPr>
          <w:rFonts w:ascii="標楷體" w:eastAsia="標楷體" w:hAnsi="標楷體" w:hint="eastAsia"/>
          <w:sz w:val="28"/>
          <w:szCs w:val="28"/>
        </w:rPr>
        <w:t>）</w:t>
      </w:r>
      <w:r w:rsidRPr="00153604">
        <w:rPr>
          <w:rFonts w:ascii="標楷體" w:eastAsia="標楷體" w:hAnsi="標楷體" w:hint="eastAsia"/>
          <w:sz w:val="28"/>
          <w:szCs w:val="28"/>
        </w:rPr>
        <w:t>執行「全民防衛動員準備業務」，守護大高雄</w:t>
      </w:r>
    </w:p>
    <w:p w:rsidR="005E59C9" w:rsidRPr="00C16331"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C16331">
        <w:rPr>
          <w:rFonts w:ascii="標楷體" w:eastAsia="標楷體" w:hAnsi="標楷體" w:cs="標楷體"/>
          <w:sz w:val="28"/>
          <w:szCs w:val="28"/>
        </w:rPr>
        <w:t>1.</w:t>
      </w:r>
      <w:r w:rsidRPr="00C16331">
        <w:rPr>
          <w:rFonts w:ascii="標楷體" w:eastAsia="標楷體" w:hAnsi="標楷體" w:cs="標楷體" w:hint="eastAsia"/>
          <w:sz w:val="28"/>
          <w:szCs w:val="28"/>
        </w:rPr>
        <w:t>本市</w:t>
      </w:r>
      <w:r w:rsidRPr="00C16331">
        <w:rPr>
          <w:rFonts w:ascii="標楷體" w:eastAsia="標楷體" w:hAnsi="標楷體" w:cs="標楷體"/>
          <w:sz w:val="28"/>
          <w:szCs w:val="28"/>
        </w:rPr>
        <w:t>106</w:t>
      </w:r>
      <w:r w:rsidRPr="00C16331">
        <w:rPr>
          <w:rFonts w:ascii="標楷體" w:eastAsia="標楷體" w:hAnsi="標楷體" w:cs="標楷體" w:hint="eastAsia"/>
          <w:sz w:val="28"/>
          <w:szCs w:val="28"/>
        </w:rPr>
        <w:t>年度第</w:t>
      </w:r>
      <w:r w:rsidRPr="00C16331">
        <w:rPr>
          <w:rFonts w:ascii="標楷體" w:eastAsia="標楷體" w:hAnsi="標楷體" w:cs="標楷體"/>
          <w:sz w:val="28"/>
          <w:szCs w:val="28"/>
        </w:rPr>
        <w:t>3</w:t>
      </w:r>
      <w:r w:rsidRPr="00C16331">
        <w:rPr>
          <w:rFonts w:ascii="標楷體" w:eastAsia="標楷體" w:hAnsi="標楷體" w:cs="標楷體" w:hint="eastAsia"/>
          <w:sz w:val="28"/>
          <w:szCs w:val="28"/>
        </w:rPr>
        <w:t>、</w:t>
      </w:r>
      <w:r w:rsidRPr="00C16331">
        <w:rPr>
          <w:rFonts w:ascii="標楷體" w:eastAsia="標楷體" w:hAnsi="標楷體" w:cs="標楷體"/>
          <w:sz w:val="28"/>
          <w:szCs w:val="28"/>
        </w:rPr>
        <w:t>4</w:t>
      </w:r>
      <w:r w:rsidRPr="00C16331">
        <w:rPr>
          <w:rFonts w:ascii="標楷體" w:eastAsia="標楷體" w:hAnsi="標楷體" w:cs="標楷體" w:hint="eastAsia"/>
          <w:sz w:val="28"/>
          <w:szCs w:val="28"/>
        </w:rPr>
        <w:t>季重要物資生產（販售）廠商及固定設施之物力調查抽（複）查作業，會同本府教育局、工務局、文化局、社會局、衛生局、經濟發展局、本市後備指揮部、國軍四支部（需求部隊）、相關區公所及後備軍人輔導中心共同前往簽證廠商及管理單位實施訪查並提供查訪紀錄表，並於經濟部物力調查資訊系統完成資料建立及更新，俾據以策訂動員執行計畫及配合年度簽證作業施行，有效支援軍事作戰及災害防救任務，並遂行各項動員整備。</w:t>
      </w:r>
    </w:p>
    <w:p w:rsidR="005E59C9" w:rsidRPr="00C16331"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C16331">
        <w:rPr>
          <w:rFonts w:ascii="標楷體" w:eastAsia="標楷體" w:hAnsi="標楷體" w:cs="標楷體"/>
          <w:sz w:val="28"/>
          <w:szCs w:val="28"/>
        </w:rPr>
        <w:t>2.</w:t>
      </w:r>
      <w:r w:rsidRPr="00C16331">
        <w:rPr>
          <w:rFonts w:ascii="標楷體" w:eastAsia="標楷體" w:hAnsi="標楷體" w:cs="標楷體" w:hint="eastAsia"/>
          <w:sz w:val="28"/>
          <w:szCs w:val="28"/>
        </w:rPr>
        <w:t>本府各分類執行機關依據中央方案主管機關暨計畫主管機關頒訂之</w:t>
      </w:r>
      <w:r w:rsidRPr="00C16331">
        <w:rPr>
          <w:rFonts w:ascii="標楷體" w:eastAsia="標楷體" w:hAnsi="標楷體" w:cs="標楷體"/>
          <w:sz w:val="28"/>
          <w:szCs w:val="28"/>
        </w:rPr>
        <w:t>107</w:t>
      </w:r>
      <w:r w:rsidRPr="00C16331">
        <w:rPr>
          <w:rFonts w:ascii="標楷體" w:eastAsia="標楷體" w:hAnsi="標楷體" w:cs="標楷體" w:hint="eastAsia"/>
          <w:sz w:val="28"/>
          <w:szCs w:val="28"/>
        </w:rPr>
        <w:t>年分類計畫，已於</w:t>
      </w:r>
      <w:r w:rsidRPr="00C16331">
        <w:rPr>
          <w:rFonts w:ascii="標楷體" w:eastAsia="標楷體" w:hAnsi="標楷體" w:cs="標楷體"/>
          <w:sz w:val="28"/>
          <w:szCs w:val="28"/>
        </w:rPr>
        <w:t>106</w:t>
      </w:r>
      <w:r w:rsidRPr="00C16331">
        <w:rPr>
          <w:rFonts w:ascii="標楷體" w:eastAsia="標楷體" w:hAnsi="標楷體" w:cs="標楷體" w:hint="eastAsia"/>
          <w:sz w:val="28"/>
          <w:szCs w:val="28"/>
        </w:rPr>
        <w:t>年</w:t>
      </w:r>
      <w:r w:rsidRPr="00C16331">
        <w:rPr>
          <w:rFonts w:ascii="標楷體" w:eastAsia="標楷體" w:hAnsi="標楷體" w:cs="標楷體"/>
          <w:sz w:val="28"/>
          <w:szCs w:val="28"/>
        </w:rPr>
        <w:t>7</w:t>
      </w:r>
      <w:r w:rsidRPr="00C16331">
        <w:rPr>
          <w:rFonts w:ascii="標楷體" w:eastAsia="標楷體" w:hAnsi="標楷體" w:cs="標楷體" w:hint="eastAsia"/>
          <w:sz w:val="28"/>
          <w:szCs w:val="28"/>
        </w:rPr>
        <w:t>月</w:t>
      </w:r>
      <w:r w:rsidRPr="00C16331">
        <w:rPr>
          <w:rFonts w:ascii="標楷體" w:eastAsia="標楷體" w:hAnsi="標楷體" w:cs="標楷體"/>
          <w:sz w:val="28"/>
          <w:szCs w:val="28"/>
        </w:rPr>
        <w:t>31</w:t>
      </w:r>
      <w:r w:rsidRPr="00C16331">
        <w:rPr>
          <w:rFonts w:ascii="標楷體" w:eastAsia="標楷體" w:hAnsi="標楷體" w:cs="標楷體" w:hint="eastAsia"/>
          <w:sz w:val="28"/>
          <w:szCs w:val="28"/>
        </w:rPr>
        <w:t>日前策訂</w:t>
      </w:r>
      <w:r w:rsidRPr="00C16331">
        <w:rPr>
          <w:rFonts w:ascii="標楷體" w:eastAsia="標楷體" w:hAnsi="標楷體" w:cs="標楷體"/>
          <w:sz w:val="28"/>
          <w:szCs w:val="28"/>
        </w:rPr>
        <w:t>107</w:t>
      </w:r>
      <w:r w:rsidRPr="00C16331">
        <w:rPr>
          <w:rFonts w:ascii="標楷體" w:eastAsia="標楷體" w:hAnsi="標楷體" w:cs="標楷體" w:hint="eastAsia"/>
          <w:sz w:val="28"/>
          <w:szCs w:val="28"/>
        </w:rPr>
        <w:t>年度動員準備執行計畫，並送請中央各主管機關備查及交付本府各主管機關執行，以健全本府動員體系及完備行政動員準備，並支援災害防救。</w:t>
      </w:r>
    </w:p>
    <w:p w:rsidR="005E59C9" w:rsidRPr="00C16331" w:rsidRDefault="005E59C9" w:rsidP="002F0370">
      <w:pPr>
        <w:snapToGrid w:val="0"/>
        <w:spacing w:line="320" w:lineRule="exact"/>
        <w:ind w:leftChars="290" w:left="31680" w:hangingChars="101" w:firstLine="31680"/>
        <w:jc w:val="both"/>
        <w:rPr>
          <w:rFonts w:ascii="標楷體" w:eastAsia="標楷體" w:hAnsi="標楷體" w:cs="標楷體"/>
          <w:sz w:val="28"/>
          <w:szCs w:val="28"/>
        </w:rPr>
      </w:pPr>
      <w:r w:rsidRPr="00C16331">
        <w:rPr>
          <w:rFonts w:ascii="標楷體" w:eastAsia="標楷體" w:hAnsi="標楷體" w:cs="標楷體"/>
          <w:sz w:val="28"/>
          <w:szCs w:val="28"/>
        </w:rPr>
        <w:t>3.</w:t>
      </w:r>
      <w:r w:rsidRPr="00C16331">
        <w:rPr>
          <w:rFonts w:ascii="標楷體" w:eastAsia="標楷體" w:hAnsi="標楷體" w:cs="標楷體" w:hint="eastAsia"/>
          <w:sz w:val="28"/>
          <w:szCs w:val="28"/>
        </w:rPr>
        <w:t>協調國軍救災守護家園：</w:t>
      </w:r>
    </w:p>
    <w:p w:rsidR="005E59C9" w:rsidRPr="00C16331" w:rsidRDefault="005E59C9" w:rsidP="002F0370">
      <w:pPr>
        <w:snapToGrid w:val="0"/>
        <w:spacing w:line="320" w:lineRule="exact"/>
        <w:ind w:leftChars="400" w:left="31680"/>
        <w:jc w:val="both"/>
        <w:rPr>
          <w:rFonts w:ascii="標楷體" w:eastAsia="標楷體" w:hAnsi="標楷體" w:cs="標楷體"/>
          <w:sz w:val="28"/>
          <w:szCs w:val="28"/>
        </w:rPr>
      </w:pPr>
      <w:r w:rsidRPr="00C16331">
        <w:rPr>
          <w:rFonts w:ascii="標楷體" w:eastAsia="標楷體" w:hAnsi="標楷體" w:cs="標楷體"/>
          <w:sz w:val="28"/>
          <w:szCs w:val="28"/>
        </w:rPr>
        <w:t>106</w:t>
      </w:r>
      <w:r w:rsidRPr="00C16331">
        <w:rPr>
          <w:rFonts w:ascii="標楷體" w:eastAsia="標楷體" w:hAnsi="標楷體" w:cs="標楷體" w:hint="eastAsia"/>
          <w:sz w:val="28"/>
          <w:szCs w:val="28"/>
        </w:rPr>
        <w:t>年</w:t>
      </w:r>
      <w:r w:rsidRPr="00C16331">
        <w:rPr>
          <w:rFonts w:ascii="標楷體" w:eastAsia="標楷體" w:hAnsi="標楷體" w:cs="標楷體"/>
          <w:sz w:val="28"/>
          <w:szCs w:val="28"/>
        </w:rPr>
        <w:t>7</w:t>
      </w:r>
      <w:r w:rsidRPr="00C16331">
        <w:rPr>
          <w:rFonts w:ascii="標楷體" w:eastAsia="標楷體" w:hAnsi="標楷體" w:cs="標楷體" w:hint="eastAsia"/>
          <w:sz w:val="28"/>
          <w:szCs w:val="28"/>
        </w:rPr>
        <w:t>月尼莎、海棠颱風及</w:t>
      </w:r>
      <w:r w:rsidRPr="00C16331">
        <w:rPr>
          <w:rFonts w:ascii="標楷體" w:eastAsia="標楷體" w:hAnsi="標楷體" w:cs="標楷體"/>
          <w:sz w:val="28"/>
          <w:szCs w:val="28"/>
        </w:rPr>
        <w:t>8</w:t>
      </w:r>
      <w:r w:rsidRPr="00C16331">
        <w:rPr>
          <w:rFonts w:ascii="標楷體" w:eastAsia="標楷體" w:hAnsi="標楷體" w:cs="標楷體" w:hint="eastAsia"/>
          <w:sz w:val="28"/>
          <w:szCs w:val="28"/>
        </w:rPr>
        <w:t>月天鴿颱風造成豪雨，本市兵役處協調國軍兵力支援計六龜、那瑪夏、桃源、甲仙等</w:t>
      </w:r>
      <w:r w:rsidRPr="00C16331">
        <w:rPr>
          <w:rFonts w:ascii="標楷體" w:eastAsia="標楷體" w:hAnsi="標楷體" w:cs="標楷體"/>
          <w:sz w:val="28"/>
          <w:szCs w:val="28"/>
        </w:rPr>
        <w:t>4</w:t>
      </w:r>
      <w:r w:rsidRPr="00C16331">
        <w:rPr>
          <w:rFonts w:ascii="標楷體" w:eastAsia="標楷體" w:hAnsi="標楷體" w:cs="標楷體" w:hint="eastAsia"/>
          <w:sz w:val="28"/>
          <w:szCs w:val="28"/>
        </w:rPr>
        <w:t>區，申請國軍兵力</w:t>
      </w:r>
      <w:r w:rsidRPr="00C16331">
        <w:rPr>
          <w:rFonts w:ascii="標楷體" w:eastAsia="標楷體" w:hAnsi="標楷體" w:cs="標楷體"/>
          <w:sz w:val="28"/>
          <w:szCs w:val="28"/>
        </w:rPr>
        <w:t>525</w:t>
      </w:r>
      <w:r w:rsidRPr="00C16331">
        <w:rPr>
          <w:rFonts w:ascii="標楷體" w:eastAsia="標楷體" w:hAnsi="標楷體" w:cs="標楷體" w:hint="eastAsia"/>
          <w:sz w:val="28"/>
          <w:szCs w:val="28"/>
        </w:rPr>
        <w:t>人及機具</w:t>
      </w:r>
      <w:r w:rsidRPr="00C16331">
        <w:rPr>
          <w:rFonts w:ascii="標楷體" w:eastAsia="標楷體" w:hAnsi="標楷體" w:cs="標楷體"/>
          <w:sz w:val="28"/>
          <w:szCs w:val="28"/>
        </w:rPr>
        <w:t>89</w:t>
      </w:r>
      <w:r w:rsidRPr="00C16331">
        <w:rPr>
          <w:rFonts w:ascii="標楷體" w:eastAsia="標楷體" w:hAnsi="標楷體" w:cs="標楷體" w:hint="eastAsia"/>
          <w:sz w:val="28"/>
          <w:szCs w:val="28"/>
        </w:rPr>
        <w:t>輛次，協助災害防救及市民撤離。</w:t>
      </w:r>
    </w:p>
    <w:p w:rsidR="005E59C9" w:rsidRPr="00153604" w:rsidRDefault="005E59C9" w:rsidP="002F0370">
      <w:pPr>
        <w:snapToGrid w:val="0"/>
        <w:ind w:leftChars="59" w:left="31680"/>
        <w:jc w:val="both"/>
        <w:rPr>
          <w:rFonts w:ascii="標楷體" w:eastAsia="標楷體" w:hAnsi="標楷體"/>
          <w:sz w:val="28"/>
          <w:szCs w:val="28"/>
        </w:rPr>
      </w:pPr>
      <w:r>
        <w:rPr>
          <w:rFonts w:ascii="標楷體" w:eastAsia="標楷體" w:hAnsi="標楷體" w:hint="eastAsia"/>
          <w:sz w:val="28"/>
          <w:szCs w:val="28"/>
        </w:rPr>
        <w:t>（</w:t>
      </w:r>
      <w:r w:rsidRPr="00153604">
        <w:rPr>
          <w:rFonts w:ascii="標楷體" w:eastAsia="標楷體" w:hAnsi="標楷體" w:hint="eastAsia"/>
          <w:sz w:val="28"/>
          <w:szCs w:val="28"/>
        </w:rPr>
        <w:t>十</w:t>
      </w:r>
      <w:r>
        <w:rPr>
          <w:rFonts w:ascii="標楷體" w:eastAsia="標楷體" w:hAnsi="標楷體" w:hint="eastAsia"/>
          <w:sz w:val="28"/>
          <w:szCs w:val="28"/>
        </w:rPr>
        <w:t>）</w:t>
      </w:r>
      <w:r w:rsidRPr="00153604">
        <w:rPr>
          <w:rFonts w:ascii="標楷體" w:eastAsia="標楷體" w:hAnsi="標楷體" w:hint="eastAsia"/>
          <w:sz w:val="28"/>
          <w:szCs w:val="28"/>
        </w:rPr>
        <w:t>敬軍慰勞：</w:t>
      </w:r>
    </w:p>
    <w:p w:rsidR="005E59C9" w:rsidRPr="00C16331" w:rsidRDefault="005E59C9" w:rsidP="002F0370">
      <w:pPr>
        <w:snapToGrid w:val="0"/>
        <w:spacing w:line="320" w:lineRule="exact"/>
        <w:ind w:leftChars="400" w:left="31680"/>
        <w:jc w:val="both"/>
        <w:rPr>
          <w:rFonts w:ascii="標楷體" w:eastAsia="標楷體" w:hAnsi="標楷體" w:cs="標楷體"/>
          <w:sz w:val="28"/>
          <w:szCs w:val="28"/>
        </w:rPr>
      </w:pPr>
      <w:r w:rsidRPr="00C16331">
        <w:rPr>
          <w:rFonts w:ascii="標楷體" w:eastAsia="標楷體" w:hAnsi="標楷體" w:cs="標楷體"/>
          <w:sz w:val="28"/>
          <w:szCs w:val="28"/>
        </w:rPr>
        <w:t>106</w:t>
      </w:r>
      <w:r w:rsidRPr="00C16331">
        <w:rPr>
          <w:rFonts w:ascii="標楷體" w:eastAsia="標楷體" w:hAnsi="標楷體" w:cs="標楷體" w:hint="eastAsia"/>
          <w:sz w:val="28"/>
          <w:szCs w:val="28"/>
        </w:rPr>
        <w:t>年秋節及澎湖外島敬軍，慰勞陸軍第八軍團指揮部及陸軍澎湖防衛指揮部等</w:t>
      </w:r>
      <w:r w:rsidRPr="00C16331">
        <w:rPr>
          <w:rFonts w:ascii="標楷體" w:eastAsia="標楷體" w:hAnsi="標楷體" w:cs="標楷體"/>
          <w:sz w:val="28"/>
          <w:szCs w:val="28"/>
        </w:rPr>
        <w:t>35</w:t>
      </w:r>
      <w:r w:rsidRPr="00C16331">
        <w:rPr>
          <w:rFonts w:ascii="標楷體" w:eastAsia="標楷體" w:hAnsi="標楷體" w:cs="標楷體" w:hint="eastAsia"/>
          <w:sz w:val="28"/>
          <w:szCs w:val="28"/>
        </w:rPr>
        <w:t>個單位，致贈慰勞款</w:t>
      </w:r>
      <w:r w:rsidRPr="00C16331">
        <w:rPr>
          <w:rFonts w:ascii="標楷體" w:eastAsia="標楷體" w:hAnsi="標楷體" w:cs="標楷體"/>
          <w:sz w:val="28"/>
          <w:szCs w:val="28"/>
        </w:rPr>
        <w:t>158</w:t>
      </w:r>
      <w:r w:rsidRPr="00C16331">
        <w:rPr>
          <w:rFonts w:ascii="標楷體" w:eastAsia="標楷體" w:hAnsi="標楷體" w:cs="標楷體" w:hint="eastAsia"/>
          <w:sz w:val="28"/>
          <w:szCs w:val="28"/>
        </w:rPr>
        <w:t>萬元整。</w:t>
      </w:r>
    </w:p>
    <w:p w:rsidR="005E59C9" w:rsidRPr="00B03F44" w:rsidRDefault="005E59C9" w:rsidP="002F0370">
      <w:pPr>
        <w:pStyle w:val="CommentText"/>
        <w:adjustRightInd w:val="0"/>
        <w:snapToGrid w:val="0"/>
        <w:ind w:leftChars="59" w:left="31680" w:hangingChars="709" w:firstLine="31680"/>
        <w:jc w:val="both"/>
        <w:rPr>
          <w:rFonts w:ascii="新細明體" w:eastAsia="新細明體" w:hAnsi="新細明體" w:cs="?????(P)"/>
          <w:b/>
          <w:bCs/>
          <w:color w:val="FF0000"/>
          <w:sz w:val="28"/>
          <w:szCs w:val="28"/>
        </w:rPr>
      </w:pPr>
    </w:p>
    <w:p w:rsidR="005E59C9" w:rsidRPr="00F55043" w:rsidRDefault="005E59C9" w:rsidP="00F55043">
      <w:pPr>
        <w:pStyle w:val="CommentText"/>
        <w:adjustRightInd w:val="0"/>
        <w:snapToGrid w:val="0"/>
        <w:spacing w:line="320" w:lineRule="exact"/>
        <w:jc w:val="both"/>
        <w:rPr>
          <w:rFonts w:ascii="文鼎中黑" w:eastAsia="文鼎中黑" w:hAnsi="新細明體" w:cs="文鼎中黑"/>
          <w:b/>
          <w:bCs/>
          <w:sz w:val="30"/>
          <w:szCs w:val="30"/>
        </w:rPr>
      </w:pPr>
      <w:r w:rsidRPr="00F55043">
        <w:rPr>
          <w:rFonts w:ascii="文鼎中黑" w:eastAsia="文鼎中黑" w:hAnsi="新細明體" w:cs="文鼎中黑" w:hint="eastAsia"/>
          <w:b/>
          <w:bCs/>
          <w:sz w:val="30"/>
          <w:szCs w:val="30"/>
        </w:rPr>
        <w:t>四、宗教禮俗</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一</w:t>
      </w:r>
      <w:r>
        <w:rPr>
          <w:rFonts w:ascii="標楷體" w:eastAsia="標楷體" w:hAnsi="標楷體" w:hint="eastAsia"/>
          <w:sz w:val="28"/>
          <w:szCs w:val="28"/>
        </w:rPr>
        <w:t>）</w:t>
      </w:r>
      <w:r w:rsidRPr="00B03F44">
        <w:rPr>
          <w:rFonts w:ascii="標楷體" w:eastAsia="標楷體" w:hAnsi="標楷體" w:hint="eastAsia"/>
          <w:sz w:val="28"/>
          <w:szCs w:val="28"/>
        </w:rPr>
        <w:t>與內政部合辦宗教團體法（草案）座談會</w:t>
      </w:r>
      <w:r>
        <w:rPr>
          <w:rFonts w:ascii="標楷體" w:eastAsia="標楷體" w:hAnsi="標楷體" w:hint="eastAsia"/>
          <w:sz w:val="28"/>
          <w:szCs w:val="28"/>
        </w:rPr>
        <w:t>（</w:t>
      </w:r>
      <w:r w:rsidRPr="00B03F44">
        <w:rPr>
          <w:rFonts w:ascii="標楷體" w:eastAsia="標楷體" w:hAnsi="標楷體" w:hint="eastAsia"/>
          <w:sz w:val="28"/>
          <w:szCs w:val="28"/>
        </w:rPr>
        <w:t>南區場次</w:t>
      </w:r>
      <w:r>
        <w:rPr>
          <w:rFonts w:ascii="標楷體" w:eastAsia="標楷體" w:hAnsi="標楷體" w:hint="eastAsia"/>
          <w:sz w:val="28"/>
          <w:szCs w:val="28"/>
        </w:rPr>
        <w:t>）</w:t>
      </w:r>
    </w:p>
    <w:p w:rsidR="005E59C9" w:rsidRPr="00D7214D" w:rsidRDefault="005E59C9" w:rsidP="002F0370">
      <w:pPr>
        <w:snapToGrid w:val="0"/>
        <w:spacing w:line="320" w:lineRule="exact"/>
        <w:ind w:leftChars="400" w:left="31680"/>
        <w:jc w:val="both"/>
        <w:rPr>
          <w:rFonts w:ascii="標楷體" w:eastAsia="標楷體" w:hAnsi="標楷體"/>
          <w:sz w:val="28"/>
          <w:szCs w:val="28"/>
        </w:rPr>
      </w:pPr>
      <w:r w:rsidRPr="00D7214D">
        <w:rPr>
          <w:rFonts w:ascii="標楷體" w:eastAsia="標楷體" w:hAnsi="標楷體" w:hint="eastAsia"/>
          <w:sz w:val="28"/>
          <w:szCs w:val="28"/>
        </w:rPr>
        <w:t>為加強各界宗教團體法（草案）認識並透過意見交流，於</w:t>
      </w:r>
      <w:r w:rsidRPr="00D7214D">
        <w:rPr>
          <w:rFonts w:ascii="標楷體" w:eastAsia="標楷體" w:hAnsi="標楷體"/>
          <w:sz w:val="28"/>
          <w:szCs w:val="28"/>
        </w:rPr>
        <w:t>106</w:t>
      </w:r>
      <w:r w:rsidRPr="00D7214D">
        <w:rPr>
          <w:rFonts w:ascii="標楷體" w:eastAsia="標楷體" w:hAnsi="標楷體" w:hint="eastAsia"/>
          <w:sz w:val="28"/>
          <w:szCs w:val="28"/>
        </w:rPr>
        <w:t>年</w:t>
      </w:r>
      <w:r w:rsidRPr="00D7214D">
        <w:rPr>
          <w:rFonts w:ascii="標楷體" w:eastAsia="標楷體" w:hAnsi="標楷體"/>
          <w:sz w:val="28"/>
          <w:szCs w:val="28"/>
        </w:rPr>
        <w:t>7</w:t>
      </w:r>
      <w:r w:rsidRPr="00D7214D">
        <w:rPr>
          <w:rFonts w:ascii="標楷體" w:eastAsia="標楷體" w:hAnsi="標楷體" w:hint="eastAsia"/>
          <w:sz w:val="28"/>
          <w:szCs w:val="28"/>
        </w:rPr>
        <w:t>月</w:t>
      </w:r>
      <w:r w:rsidRPr="00D7214D">
        <w:rPr>
          <w:rFonts w:ascii="標楷體" w:eastAsia="標楷體" w:hAnsi="標楷體"/>
          <w:sz w:val="28"/>
          <w:szCs w:val="28"/>
        </w:rPr>
        <w:t>18</w:t>
      </w:r>
      <w:r w:rsidRPr="00D7214D">
        <w:rPr>
          <w:rFonts w:ascii="標楷體" w:eastAsia="標楷體" w:hAnsi="標楷體" w:hint="eastAsia"/>
          <w:sz w:val="28"/>
          <w:szCs w:val="28"/>
        </w:rPr>
        <w:t>日假鳳山行政中心大禮堂與內政部共同舉辦宗教團體法（草案）座談會（南區場次），參加人數約</w:t>
      </w:r>
      <w:r w:rsidRPr="00D7214D">
        <w:rPr>
          <w:rFonts w:ascii="標楷體" w:eastAsia="標楷體" w:hAnsi="標楷體"/>
          <w:sz w:val="28"/>
          <w:szCs w:val="28"/>
        </w:rPr>
        <w:t>350</w:t>
      </w:r>
      <w:r w:rsidRPr="00D7214D">
        <w:rPr>
          <w:rFonts w:ascii="標楷體" w:eastAsia="標楷體" w:hAnsi="標楷體" w:hint="eastAsia"/>
          <w:sz w:val="28"/>
          <w:szCs w:val="28"/>
        </w:rPr>
        <w:t>人。</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二</w:t>
      </w:r>
      <w:r>
        <w:rPr>
          <w:rFonts w:ascii="標楷體" w:eastAsia="標楷體" w:hAnsi="標楷體" w:hint="eastAsia"/>
          <w:sz w:val="28"/>
          <w:szCs w:val="28"/>
        </w:rPr>
        <w:t>）</w:t>
      </w:r>
      <w:r w:rsidRPr="00B03F44">
        <w:rPr>
          <w:rFonts w:ascii="標楷體" w:eastAsia="標楷體" w:hAnsi="標楷體" w:hint="eastAsia"/>
          <w:sz w:val="28"/>
          <w:szCs w:val="28"/>
        </w:rPr>
        <w:t>辦理</w:t>
      </w:r>
      <w:r w:rsidRPr="00B03F44">
        <w:rPr>
          <w:rFonts w:ascii="標楷體" w:eastAsia="標楷體" w:hAnsi="標楷體"/>
          <w:sz w:val="28"/>
          <w:szCs w:val="28"/>
        </w:rPr>
        <w:t>105</w:t>
      </w:r>
      <w:r w:rsidRPr="00B03F44">
        <w:rPr>
          <w:rFonts w:ascii="標楷體" w:eastAsia="標楷體" w:hAnsi="標楷體" w:hint="eastAsia"/>
          <w:sz w:val="28"/>
          <w:szCs w:val="28"/>
        </w:rPr>
        <w:t>年度績優宗教團體表揚暨觀摩聯誼活動</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為鼓勵宗教團體力行祭典節約，將節省經費興辦公益或慈善事業，於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8</w:t>
      </w:r>
      <w:r w:rsidRPr="00B03F44">
        <w:rPr>
          <w:rFonts w:ascii="標楷體" w:eastAsia="標楷體" w:hAnsi="標楷體" w:hint="eastAsia"/>
          <w:sz w:val="28"/>
          <w:szCs w:val="28"/>
        </w:rPr>
        <w:t>月</w:t>
      </w:r>
      <w:r w:rsidRPr="00B03F44">
        <w:rPr>
          <w:rFonts w:ascii="標楷體" w:eastAsia="標楷體" w:hAnsi="標楷體"/>
          <w:sz w:val="28"/>
          <w:szCs w:val="28"/>
        </w:rPr>
        <w:t>10</w:t>
      </w:r>
      <w:r w:rsidRPr="00B03F44">
        <w:rPr>
          <w:rFonts w:ascii="標楷體" w:eastAsia="標楷體" w:hAnsi="標楷體" w:hint="eastAsia"/>
          <w:sz w:val="28"/>
          <w:szCs w:val="28"/>
        </w:rPr>
        <w:t>日至</w:t>
      </w:r>
      <w:r w:rsidRPr="00B03F44">
        <w:rPr>
          <w:rFonts w:ascii="標楷體" w:eastAsia="標楷體" w:hAnsi="標楷體"/>
          <w:sz w:val="28"/>
          <w:szCs w:val="28"/>
        </w:rPr>
        <w:t>11</w:t>
      </w:r>
      <w:r w:rsidRPr="00B03F44">
        <w:rPr>
          <w:rFonts w:ascii="標楷體" w:eastAsia="標楷體" w:hAnsi="標楷體" w:hint="eastAsia"/>
          <w:sz w:val="28"/>
          <w:szCs w:val="28"/>
        </w:rPr>
        <w:t>日辦理績優宗教團體表揚暨觀摩大會。</w:t>
      </w:r>
      <w:r w:rsidRPr="00B03F44">
        <w:rPr>
          <w:rFonts w:ascii="標楷體" w:eastAsia="標楷體" w:hAnsi="標楷體"/>
          <w:sz w:val="28"/>
          <w:szCs w:val="28"/>
        </w:rPr>
        <w:t>105</w:t>
      </w:r>
      <w:r w:rsidRPr="00B03F44">
        <w:rPr>
          <w:rFonts w:ascii="標楷體" w:eastAsia="標楷體" w:hAnsi="標楷體" w:hint="eastAsia"/>
          <w:sz w:val="28"/>
          <w:szCs w:val="28"/>
        </w:rPr>
        <w:t>年度捐資金額達</w:t>
      </w:r>
      <w:r w:rsidRPr="00B03F44">
        <w:rPr>
          <w:rFonts w:ascii="標楷體" w:eastAsia="標楷體" w:hAnsi="標楷體"/>
          <w:sz w:val="28"/>
          <w:szCs w:val="28"/>
        </w:rPr>
        <w:t>100</w:t>
      </w:r>
      <w:r w:rsidRPr="00B03F44">
        <w:rPr>
          <w:rFonts w:ascii="標楷體" w:eastAsia="標楷體" w:hAnsi="標楷體" w:hint="eastAsia"/>
          <w:sz w:val="28"/>
          <w:szCs w:val="28"/>
        </w:rPr>
        <w:t>萬元以上獲表揚的績優宗教團體共</w:t>
      </w:r>
      <w:r w:rsidRPr="00B03F44">
        <w:rPr>
          <w:rFonts w:ascii="標楷體" w:eastAsia="標楷體" w:hAnsi="標楷體"/>
          <w:sz w:val="28"/>
          <w:szCs w:val="28"/>
        </w:rPr>
        <w:t>122</w:t>
      </w:r>
      <w:r w:rsidRPr="00B03F44">
        <w:rPr>
          <w:rFonts w:ascii="標楷體" w:eastAsia="標楷體" w:hAnsi="標楷體" w:hint="eastAsia"/>
          <w:sz w:val="28"/>
          <w:szCs w:val="28"/>
        </w:rPr>
        <w:t>家，其中</w:t>
      </w:r>
      <w:r w:rsidRPr="00B03F44">
        <w:rPr>
          <w:rFonts w:ascii="標楷體" w:eastAsia="標楷體" w:hAnsi="標楷體"/>
          <w:sz w:val="28"/>
          <w:szCs w:val="28"/>
        </w:rPr>
        <w:t>24</w:t>
      </w:r>
      <w:r w:rsidRPr="00B03F44">
        <w:rPr>
          <w:rFonts w:ascii="標楷體" w:eastAsia="標楷體" w:hAnsi="標楷體" w:hint="eastAsia"/>
          <w:sz w:val="28"/>
          <w:szCs w:val="28"/>
        </w:rPr>
        <w:t>家同時獲內政部表揚，</w:t>
      </w:r>
      <w:r w:rsidRPr="00B03F44">
        <w:rPr>
          <w:rFonts w:ascii="標楷體" w:eastAsia="標楷體" w:hAnsi="標楷體"/>
          <w:sz w:val="28"/>
          <w:szCs w:val="28"/>
        </w:rPr>
        <w:t>1</w:t>
      </w:r>
      <w:r w:rsidRPr="00B03F44">
        <w:rPr>
          <w:rFonts w:ascii="標楷體" w:eastAsia="標楷體" w:hAnsi="標楷體" w:hint="eastAsia"/>
          <w:sz w:val="28"/>
          <w:szCs w:val="28"/>
        </w:rPr>
        <w:t>家獲行政院表揚，捐資金額總計</w:t>
      </w:r>
      <w:r w:rsidRPr="00B03F44">
        <w:rPr>
          <w:rFonts w:ascii="標楷體" w:eastAsia="標楷體" w:hAnsi="標楷體"/>
          <w:sz w:val="28"/>
          <w:szCs w:val="28"/>
        </w:rPr>
        <w:t>8</w:t>
      </w:r>
      <w:r w:rsidRPr="00B03F44">
        <w:rPr>
          <w:rFonts w:ascii="標楷體" w:eastAsia="標楷體" w:hAnsi="標楷體" w:hint="eastAsia"/>
          <w:sz w:val="28"/>
          <w:szCs w:val="28"/>
        </w:rPr>
        <w:t>億</w:t>
      </w:r>
      <w:r w:rsidRPr="00B03F44">
        <w:rPr>
          <w:rFonts w:ascii="標楷體" w:eastAsia="標楷體" w:hAnsi="標楷體"/>
          <w:sz w:val="28"/>
          <w:szCs w:val="28"/>
        </w:rPr>
        <w:t>5,372</w:t>
      </w:r>
      <w:r w:rsidRPr="00B03F44">
        <w:rPr>
          <w:rFonts w:ascii="標楷體" w:eastAsia="標楷體" w:hAnsi="標楷體" w:hint="eastAsia"/>
          <w:sz w:val="28"/>
          <w:szCs w:val="28"/>
        </w:rPr>
        <w:t>萬</w:t>
      </w:r>
      <w:r w:rsidRPr="00B03F44">
        <w:rPr>
          <w:rFonts w:ascii="標楷體" w:eastAsia="標楷體" w:hAnsi="標楷體"/>
          <w:sz w:val="28"/>
          <w:szCs w:val="28"/>
        </w:rPr>
        <w:t>7,178</w:t>
      </w:r>
      <w:r w:rsidRPr="00B03F44">
        <w:rPr>
          <w:rFonts w:ascii="標楷體" w:eastAsia="標楷體" w:hAnsi="標楷體" w:hint="eastAsia"/>
          <w:sz w:val="28"/>
          <w:szCs w:val="28"/>
        </w:rPr>
        <w:t>元，獲表揚家數歷年最高。</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三</w:t>
      </w:r>
      <w:r>
        <w:rPr>
          <w:rFonts w:ascii="標楷體" w:eastAsia="標楷體" w:hAnsi="標楷體" w:hint="eastAsia"/>
          <w:sz w:val="28"/>
          <w:szCs w:val="28"/>
        </w:rPr>
        <w:t>）</w:t>
      </w:r>
      <w:r w:rsidRPr="00B03F44">
        <w:rPr>
          <w:rFonts w:ascii="標楷體" w:eastAsia="標楷體" w:hAnsi="標楷體" w:hint="eastAsia"/>
          <w:sz w:val="28"/>
          <w:szCs w:val="28"/>
        </w:rPr>
        <w:t>辦理</w:t>
      </w:r>
      <w:r w:rsidRPr="00B03F44">
        <w:rPr>
          <w:rFonts w:ascii="標楷體" w:eastAsia="標楷體" w:hAnsi="標楷體"/>
          <w:sz w:val="28"/>
          <w:szCs w:val="28"/>
        </w:rPr>
        <w:t>106</w:t>
      </w:r>
      <w:r w:rsidRPr="00B03F44">
        <w:rPr>
          <w:rFonts w:ascii="標楷體" w:eastAsia="標楷體" w:hAnsi="標楷體" w:hint="eastAsia"/>
          <w:sz w:val="28"/>
          <w:szCs w:val="28"/>
        </w:rPr>
        <w:t>年孝行獎</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活動於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8</w:t>
      </w:r>
      <w:r w:rsidRPr="00B03F44">
        <w:rPr>
          <w:rFonts w:ascii="標楷體" w:eastAsia="標楷體" w:hAnsi="標楷體" w:hint="eastAsia"/>
          <w:sz w:val="28"/>
          <w:szCs w:val="28"/>
        </w:rPr>
        <w:t>月</w:t>
      </w:r>
      <w:r w:rsidRPr="00B03F44">
        <w:rPr>
          <w:rFonts w:ascii="標楷體" w:eastAsia="標楷體" w:hAnsi="標楷體"/>
          <w:sz w:val="28"/>
          <w:szCs w:val="28"/>
        </w:rPr>
        <w:t>26</w:t>
      </w:r>
      <w:r w:rsidRPr="00B03F44">
        <w:rPr>
          <w:rFonts w:ascii="標楷體" w:eastAsia="標楷體" w:hAnsi="標楷體" w:hint="eastAsia"/>
          <w:sz w:val="28"/>
          <w:szCs w:val="28"/>
        </w:rPr>
        <w:t>日假君鴻酒店與高雄意誠堂關帝廟及高雄港口慈濟宮合辦，除各提供獎助金</w:t>
      </w:r>
      <w:r w:rsidRPr="00B03F44">
        <w:rPr>
          <w:rFonts w:ascii="標楷體" w:eastAsia="標楷體" w:hAnsi="標楷體"/>
          <w:sz w:val="28"/>
          <w:szCs w:val="28"/>
        </w:rPr>
        <w:t>1</w:t>
      </w:r>
      <w:r w:rsidRPr="00B03F44">
        <w:rPr>
          <w:rFonts w:ascii="標楷體" w:eastAsia="標楷體" w:hAnsi="標楷體" w:hint="eastAsia"/>
          <w:sz w:val="28"/>
          <w:szCs w:val="28"/>
        </w:rPr>
        <w:t>萬元給</w:t>
      </w:r>
      <w:r w:rsidRPr="00B03F44">
        <w:rPr>
          <w:rFonts w:ascii="標楷體" w:eastAsia="標楷體" w:hAnsi="標楷體"/>
          <w:sz w:val="28"/>
          <w:szCs w:val="28"/>
        </w:rPr>
        <w:t>10</w:t>
      </w:r>
      <w:r w:rsidRPr="00B03F44">
        <w:rPr>
          <w:rFonts w:ascii="標楷體" w:eastAsia="標楷體" w:hAnsi="標楷體" w:hint="eastAsia"/>
          <w:sz w:val="28"/>
          <w:szCs w:val="28"/>
        </w:rPr>
        <w:t>名得主外，高雄港口慈濟宮更提供後續獎助學金的關懷，讓貧困學子在求學階段無後顧之憂，另安排孝行楷模進行點心</w:t>
      </w:r>
      <w:r w:rsidRPr="00B03F44">
        <w:rPr>
          <w:rFonts w:ascii="標楷體" w:eastAsia="標楷體" w:hAnsi="標楷體"/>
          <w:sz w:val="28"/>
          <w:szCs w:val="28"/>
        </w:rPr>
        <w:t>DIY</w:t>
      </w:r>
      <w:r w:rsidRPr="00B03F44">
        <w:rPr>
          <w:rFonts w:ascii="標楷體" w:eastAsia="標楷體" w:hAnsi="標楷體" w:hint="eastAsia"/>
          <w:sz w:val="28"/>
          <w:szCs w:val="28"/>
        </w:rPr>
        <w:t>後贈與長輩表孝心及參訪</w:t>
      </w:r>
      <w:r w:rsidRPr="00B03F44">
        <w:rPr>
          <w:rFonts w:ascii="標楷體" w:eastAsia="標楷體" w:hAnsi="標楷體"/>
          <w:sz w:val="28"/>
          <w:szCs w:val="28"/>
        </w:rPr>
        <w:t>85</w:t>
      </w:r>
      <w:r w:rsidRPr="00B03F44">
        <w:rPr>
          <w:rFonts w:ascii="標楷體" w:eastAsia="標楷體" w:hAnsi="標楷體" w:hint="eastAsia"/>
          <w:sz w:val="28"/>
          <w:szCs w:val="28"/>
        </w:rPr>
        <w:t>大樓。</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四</w:t>
      </w:r>
      <w:r>
        <w:rPr>
          <w:rFonts w:ascii="標楷體" w:eastAsia="標楷體" w:hAnsi="標楷體" w:hint="eastAsia"/>
          <w:sz w:val="28"/>
          <w:szCs w:val="28"/>
        </w:rPr>
        <w:t>）</w:t>
      </w:r>
      <w:r w:rsidRPr="00B03F44">
        <w:rPr>
          <w:rFonts w:ascii="標楷體" w:eastAsia="標楷體" w:hAnsi="標楷體" w:hint="eastAsia"/>
          <w:sz w:val="28"/>
          <w:szCs w:val="28"/>
        </w:rPr>
        <w:t>辦理</w:t>
      </w:r>
      <w:r w:rsidRPr="00B03F44">
        <w:rPr>
          <w:rFonts w:ascii="標楷體" w:eastAsia="標楷體" w:hAnsi="標楷體"/>
          <w:sz w:val="28"/>
          <w:szCs w:val="28"/>
        </w:rPr>
        <w:t>106</w:t>
      </w:r>
      <w:r w:rsidRPr="00B03F44">
        <w:rPr>
          <w:rFonts w:ascii="標楷體" w:eastAsia="標楷體" w:hAnsi="標楷體" w:hint="eastAsia"/>
          <w:sz w:val="28"/>
          <w:szCs w:val="28"/>
        </w:rPr>
        <w:t>年成年禮</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活動於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11</w:t>
      </w:r>
      <w:r w:rsidRPr="00B03F44">
        <w:rPr>
          <w:rFonts w:ascii="標楷體" w:eastAsia="標楷體" w:hAnsi="標楷體" w:hint="eastAsia"/>
          <w:sz w:val="28"/>
          <w:szCs w:val="28"/>
        </w:rPr>
        <w:t>月</w:t>
      </w:r>
      <w:r w:rsidRPr="00B03F44">
        <w:rPr>
          <w:rFonts w:ascii="標楷體" w:eastAsia="標楷體" w:hAnsi="標楷體"/>
          <w:sz w:val="28"/>
          <w:szCs w:val="28"/>
        </w:rPr>
        <w:t>4</w:t>
      </w:r>
      <w:r w:rsidRPr="00B03F44">
        <w:rPr>
          <w:rFonts w:ascii="標楷體" w:eastAsia="標楷體" w:hAnsi="標楷體" w:hint="eastAsia"/>
          <w:sz w:val="28"/>
          <w:szCs w:val="28"/>
        </w:rPr>
        <w:t>日舉辦，當日約</w:t>
      </w:r>
      <w:r w:rsidRPr="00B03F44">
        <w:rPr>
          <w:rFonts w:ascii="標楷體" w:eastAsia="標楷體" w:hAnsi="標楷體"/>
          <w:sz w:val="28"/>
          <w:szCs w:val="28"/>
        </w:rPr>
        <w:t>500</w:t>
      </w:r>
      <w:r w:rsidRPr="00B03F44">
        <w:rPr>
          <w:rFonts w:ascii="標楷體" w:eastAsia="標楷體" w:hAnsi="標楷體" w:hint="eastAsia"/>
          <w:sz w:val="28"/>
          <w:szCs w:val="28"/>
        </w:rPr>
        <w:t>名學子從鳳山行政中心府前廣場出發沿澄清湖、東便門、訓風砲台及鳳山溪自行車道騎乘約</w:t>
      </w:r>
      <w:r w:rsidRPr="00B03F44">
        <w:rPr>
          <w:rFonts w:ascii="標楷體" w:eastAsia="標楷體" w:hAnsi="標楷體"/>
          <w:sz w:val="28"/>
          <w:szCs w:val="28"/>
        </w:rPr>
        <w:t>20</w:t>
      </w:r>
      <w:r w:rsidRPr="00B03F44">
        <w:rPr>
          <w:rFonts w:ascii="標楷體" w:eastAsia="標楷體" w:hAnsi="標楷體" w:hint="eastAsia"/>
          <w:sz w:val="28"/>
          <w:szCs w:val="28"/>
        </w:rPr>
        <w:t>公里，參加人數為歷年最多。</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五</w:t>
      </w:r>
      <w:r>
        <w:rPr>
          <w:rFonts w:ascii="標楷體" w:eastAsia="標楷體" w:hAnsi="標楷體" w:hint="eastAsia"/>
          <w:sz w:val="28"/>
          <w:szCs w:val="28"/>
        </w:rPr>
        <w:t>）</w:t>
      </w:r>
      <w:r w:rsidRPr="00B03F44">
        <w:rPr>
          <w:rFonts w:ascii="標楷體" w:eastAsia="標楷體" w:hAnsi="標楷體" w:hint="eastAsia"/>
          <w:sz w:val="28"/>
          <w:szCs w:val="28"/>
        </w:rPr>
        <w:t>辦理</w:t>
      </w:r>
      <w:r w:rsidRPr="00B03F44">
        <w:rPr>
          <w:rFonts w:ascii="標楷體" w:eastAsia="標楷體" w:hAnsi="標楷體"/>
          <w:sz w:val="28"/>
          <w:szCs w:val="28"/>
        </w:rPr>
        <w:t>106</w:t>
      </w:r>
      <w:r w:rsidRPr="00B03F44">
        <w:rPr>
          <w:rFonts w:ascii="標楷體" w:eastAsia="標楷體" w:hAnsi="標楷體" w:hint="eastAsia"/>
          <w:sz w:val="28"/>
          <w:szCs w:val="28"/>
        </w:rPr>
        <w:t>年同志公民運動</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活動以「多元公民</w:t>
      </w:r>
      <w:r w:rsidRPr="00B03F44">
        <w:rPr>
          <w:rFonts w:ascii="標楷體" w:eastAsia="標楷體" w:hAnsi="標楷體"/>
          <w:sz w:val="28"/>
          <w:szCs w:val="28"/>
        </w:rPr>
        <w:t>-</w:t>
      </w:r>
      <w:r w:rsidRPr="00B03F44">
        <w:rPr>
          <w:rFonts w:ascii="標楷體" w:eastAsia="標楷體" w:hAnsi="標楷體" w:hint="eastAsia"/>
          <w:sz w:val="28"/>
          <w:szCs w:val="28"/>
        </w:rPr>
        <w:t>眾聲喧嘩」為主題，分別於</w:t>
      </w:r>
      <w:r w:rsidRPr="00B03F44">
        <w:rPr>
          <w:rFonts w:ascii="標楷體" w:eastAsia="標楷體" w:hAnsi="標楷體"/>
          <w:sz w:val="28"/>
          <w:szCs w:val="28"/>
        </w:rPr>
        <w:t>11</w:t>
      </w:r>
      <w:r w:rsidRPr="00B03F44">
        <w:rPr>
          <w:rFonts w:ascii="標楷體" w:eastAsia="標楷體" w:hAnsi="標楷體" w:hint="eastAsia"/>
          <w:sz w:val="28"/>
          <w:szCs w:val="28"/>
        </w:rPr>
        <w:t>月</w:t>
      </w:r>
      <w:r w:rsidRPr="00B03F44">
        <w:rPr>
          <w:rFonts w:ascii="標楷體" w:eastAsia="標楷體" w:hAnsi="標楷體"/>
          <w:sz w:val="28"/>
          <w:szCs w:val="28"/>
        </w:rPr>
        <w:t>2</w:t>
      </w:r>
      <w:r w:rsidRPr="00B03F44">
        <w:rPr>
          <w:rFonts w:ascii="標楷體" w:eastAsia="標楷體" w:hAnsi="標楷體" w:hint="eastAsia"/>
          <w:sz w:val="28"/>
          <w:szCs w:val="28"/>
        </w:rPr>
        <w:t>日及</w:t>
      </w:r>
      <w:r w:rsidRPr="00B03F44">
        <w:rPr>
          <w:rFonts w:ascii="標楷體" w:eastAsia="標楷體" w:hAnsi="標楷體"/>
          <w:sz w:val="28"/>
          <w:szCs w:val="28"/>
        </w:rPr>
        <w:t>5</w:t>
      </w:r>
      <w:r w:rsidRPr="00B03F44">
        <w:rPr>
          <w:rFonts w:ascii="標楷體" w:eastAsia="標楷體" w:hAnsi="標楷體" w:hint="eastAsia"/>
          <w:sz w:val="28"/>
          <w:szCs w:val="28"/>
        </w:rPr>
        <w:t>日舉辦「同志權益聯繫會報」及「酷兒達人秀決選暨同志友善社團擺攤」等活動，首次邀請市府各單位及同志團體共同討論同志相關議題。</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六</w:t>
      </w:r>
      <w:r>
        <w:rPr>
          <w:rFonts w:ascii="標楷體" w:eastAsia="標楷體" w:hAnsi="標楷體" w:hint="eastAsia"/>
          <w:sz w:val="28"/>
          <w:szCs w:val="28"/>
        </w:rPr>
        <w:t>）</w:t>
      </w:r>
      <w:r w:rsidRPr="00B03F44">
        <w:rPr>
          <w:rFonts w:ascii="標楷體" w:eastAsia="標楷體" w:hAnsi="標楷體" w:hint="eastAsia"/>
          <w:sz w:val="28"/>
          <w:szCs w:val="28"/>
        </w:rPr>
        <w:t>辦理</w:t>
      </w:r>
      <w:r w:rsidRPr="00B03F44">
        <w:rPr>
          <w:rFonts w:ascii="標楷體" w:eastAsia="標楷體" w:hAnsi="標楷體"/>
          <w:sz w:val="28"/>
          <w:szCs w:val="28"/>
        </w:rPr>
        <w:t>106</w:t>
      </w:r>
      <w:r w:rsidRPr="00B03F44">
        <w:rPr>
          <w:rFonts w:ascii="標楷體" w:eastAsia="標楷體" w:hAnsi="標楷體" w:hint="eastAsia"/>
          <w:sz w:val="28"/>
          <w:szCs w:val="28"/>
        </w:rPr>
        <w:t>年高雄市政府宗教事務輔導小組會議。</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為協助本市宗教團體解決目前遭遇困境及進行相關議題研討，於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21</w:t>
      </w:r>
      <w:r w:rsidRPr="00B03F44">
        <w:rPr>
          <w:rFonts w:ascii="標楷體" w:eastAsia="標楷體" w:hAnsi="標楷體" w:hint="eastAsia"/>
          <w:sz w:val="28"/>
          <w:szCs w:val="28"/>
        </w:rPr>
        <w:t>日假鳳山行政中心</w:t>
      </w:r>
      <w:r w:rsidRPr="00B03F44">
        <w:rPr>
          <w:rFonts w:ascii="標楷體" w:eastAsia="標楷體" w:hAnsi="標楷體"/>
          <w:sz w:val="28"/>
          <w:szCs w:val="28"/>
        </w:rPr>
        <w:t>3</w:t>
      </w:r>
      <w:r w:rsidRPr="00B03F44">
        <w:rPr>
          <w:rFonts w:ascii="標楷體" w:eastAsia="標楷體" w:hAnsi="標楷體" w:hint="eastAsia"/>
          <w:sz w:val="28"/>
          <w:szCs w:val="28"/>
        </w:rPr>
        <w:t>樓簡報室召開</w:t>
      </w:r>
      <w:r w:rsidRPr="00B03F44">
        <w:rPr>
          <w:rFonts w:ascii="標楷體" w:eastAsia="標楷體" w:hAnsi="標楷體"/>
          <w:sz w:val="28"/>
          <w:szCs w:val="28"/>
        </w:rPr>
        <w:t>106</w:t>
      </w:r>
      <w:r w:rsidRPr="00B03F44">
        <w:rPr>
          <w:rFonts w:ascii="標楷體" w:eastAsia="標楷體" w:hAnsi="標楷體" w:hint="eastAsia"/>
          <w:sz w:val="28"/>
          <w:szCs w:val="28"/>
        </w:rPr>
        <w:t>年高雄市政府宗教事務輔導小組會議，共</w:t>
      </w:r>
      <w:r w:rsidRPr="00B03F44">
        <w:rPr>
          <w:rFonts w:ascii="標楷體" w:eastAsia="標楷體" w:hAnsi="標楷體"/>
          <w:sz w:val="28"/>
          <w:szCs w:val="28"/>
        </w:rPr>
        <w:t>20</w:t>
      </w:r>
      <w:r w:rsidRPr="00B03F44">
        <w:rPr>
          <w:rFonts w:ascii="標楷體" w:eastAsia="標楷體" w:hAnsi="標楷體" w:hint="eastAsia"/>
          <w:sz w:val="28"/>
          <w:szCs w:val="28"/>
        </w:rPr>
        <w:t>名宗教執事代表參與，提案討論事項</w:t>
      </w:r>
      <w:r w:rsidRPr="00B03F44">
        <w:rPr>
          <w:rFonts w:ascii="標楷體" w:eastAsia="標楷體" w:hAnsi="標楷體"/>
          <w:sz w:val="28"/>
          <w:szCs w:val="28"/>
        </w:rPr>
        <w:t>10</w:t>
      </w:r>
      <w:r w:rsidRPr="00B03F44">
        <w:rPr>
          <w:rFonts w:ascii="標楷體" w:eastAsia="標楷體" w:hAnsi="標楷體" w:hint="eastAsia"/>
          <w:sz w:val="28"/>
          <w:szCs w:val="28"/>
        </w:rPr>
        <w:t>案，臨時動議</w:t>
      </w:r>
      <w:r w:rsidRPr="00B03F44">
        <w:rPr>
          <w:rFonts w:ascii="標楷體" w:eastAsia="標楷體" w:hAnsi="標楷體"/>
          <w:sz w:val="28"/>
          <w:szCs w:val="28"/>
        </w:rPr>
        <w:t>4</w:t>
      </w:r>
      <w:r w:rsidRPr="00B03F44">
        <w:rPr>
          <w:rFonts w:ascii="標楷體" w:eastAsia="標楷體" w:hAnsi="標楷體" w:hint="eastAsia"/>
          <w:sz w:val="28"/>
          <w:szCs w:val="28"/>
        </w:rPr>
        <w:t>案，會後將函請各權管機關依決議內容研處。</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七</w:t>
      </w:r>
      <w:r>
        <w:rPr>
          <w:rFonts w:ascii="標楷體" w:eastAsia="標楷體" w:hAnsi="標楷體" w:hint="eastAsia"/>
          <w:sz w:val="28"/>
          <w:szCs w:val="28"/>
        </w:rPr>
        <w:t>）</w:t>
      </w:r>
      <w:r w:rsidRPr="00B03F44">
        <w:rPr>
          <w:rFonts w:ascii="標楷體" w:eastAsia="標楷體" w:hAnsi="標楷體" w:hint="eastAsia"/>
          <w:sz w:val="28"/>
          <w:szCs w:val="28"/>
        </w:rPr>
        <w:t>辦理「</w:t>
      </w:r>
      <w:r w:rsidRPr="00B03F44">
        <w:rPr>
          <w:rFonts w:ascii="標楷體" w:eastAsia="標楷體" w:hAnsi="標楷體"/>
          <w:sz w:val="28"/>
          <w:szCs w:val="28"/>
        </w:rPr>
        <w:t>2017</w:t>
      </w:r>
      <w:r w:rsidRPr="00B03F44">
        <w:rPr>
          <w:rFonts w:ascii="標楷體" w:eastAsia="標楷體" w:hAnsi="標楷體" w:hint="eastAsia"/>
          <w:sz w:val="28"/>
          <w:szCs w:val="28"/>
        </w:rPr>
        <w:t>人權紀念音樂會」</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活動於</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10</w:t>
      </w:r>
      <w:r w:rsidRPr="00B03F44">
        <w:rPr>
          <w:rFonts w:ascii="標楷體" w:eastAsia="標楷體" w:hAnsi="標楷體" w:hint="eastAsia"/>
          <w:sz w:val="28"/>
          <w:szCs w:val="28"/>
        </w:rPr>
        <w:t>日於捷運美麗島站光之穹頂大廳辦理，首次邀請聲樂家、小提琴家及烏克麗麗演奏人權議題曲目，用音樂帶領大家回顧過往追求人權所付出的努力，現場約</w:t>
      </w:r>
      <w:r w:rsidRPr="00B03F44">
        <w:rPr>
          <w:rFonts w:ascii="標楷體" w:eastAsia="標楷體" w:hAnsi="標楷體"/>
          <w:sz w:val="28"/>
          <w:szCs w:val="28"/>
        </w:rPr>
        <w:t>250</w:t>
      </w:r>
      <w:r w:rsidRPr="00B03F44">
        <w:rPr>
          <w:rFonts w:ascii="標楷體" w:eastAsia="標楷體" w:hAnsi="標楷體" w:hint="eastAsia"/>
          <w:sz w:val="28"/>
          <w:szCs w:val="28"/>
        </w:rPr>
        <w:t>人聆聽。</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八</w:t>
      </w:r>
      <w:r>
        <w:rPr>
          <w:rFonts w:ascii="標楷體" w:eastAsia="標楷體" w:hAnsi="標楷體" w:hint="eastAsia"/>
          <w:sz w:val="28"/>
          <w:szCs w:val="28"/>
        </w:rPr>
        <w:t>）</w:t>
      </w:r>
      <w:r w:rsidRPr="00B03F44">
        <w:rPr>
          <w:rFonts w:ascii="標楷體" w:eastAsia="標楷體" w:hAnsi="標楷體" w:hint="eastAsia"/>
          <w:sz w:val="28"/>
          <w:szCs w:val="28"/>
        </w:rPr>
        <w:t>辦理人權學堂業務</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學堂每月皆製作次月活動預告及當月活動成果</w:t>
      </w:r>
      <w:r w:rsidRPr="00B03F44">
        <w:rPr>
          <w:rFonts w:ascii="標楷體" w:eastAsia="標楷體" w:hAnsi="標楷體"/>
          <w:sz w:val="28"/>
          <w:szCs w:val="28"/>
        </w:rPr>
        <w:t>DM</w:t>
      </w:r>
      <w:r w:rsidRPr="00B03F44">
        <w:rPr>
          <w:rFonts w:ascii="標楷體" w:eastAsia="標楷體" w:hAnsi="標楷體" w:hint="eastAsia"/>
          <w:sz w:val="28"/>
          <w:szCs w:val="28"/>
        </w:rPr>
        <w:t>至市政會議發放，</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153604">
        <w:rPr>
          <w:rFonts w:ascii="標楷體" w:eastAsia="標楷體" w:hAnsi="標楷體"/>
          <w:sz w:val="28"/>
          <w:szCs w:val="28"/>
        </w:rPr>
        <w:t>7</w:t>
      </w:r>
      <w:r w:rsidRPr="00153604">
        <w:rPr>
          <w:rFonts w:ascii="標楷體" w:eastAsia="標楷體" w:hAnsi="標楷體" w:hint="eastAsia"/>
          <w:sz w:val="28"/>
          <w:szCs w:val="28"/>
        </w:rPr>
        <w:t>月至</w:t>
      </w:r>
      <w:r w:rsidRPr="00153604">
        <w:rPr>
          <w:rFonts w:ascii="標楷體" w:eastAsia="標楷體" w:hAnsi="標楷體"/>
          <w:sz w:val="28"/>
          <w:szCs w:val="28"/>
        </w:rPr>
        <w:t>12</w:t>
      </w:r>
      <w:r w:rsidRPr="00153604">
        <w:rPr>
          <w:rFonts w:ascii="標楷體" w:eastAsia="標楷體" w:hAnsi="標楷體" w:hint="eastAsia"/>
          <w:sz w:val="28"/>
          <w:szCs w:val="28"/>
        </w:rPr>
        <w:t>月</w:t>
      </w:r>
      <w:r w:rsidRPr="00B03F44">
        <w:rPr>
          <w:rFonts w:ascii="標楷體" w:eastAsia="標楷體" w:hAnsi="標楷體" w:hint="eastAsia"/>
          <w:sz w:val="28"/>
          <w:szCs w:val="28"/>
        </w:rPr>
        <w:t>辦理活動如下表：</w:t>
      </w:r>
    </w:p>
    <w:tbl>
      <w:tblPr>
        <w:tblW w:w="87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
        <w:gridCol w:w="7954"/>
      </w:tblGrid>
      <w:tr w:rsidR="005E59C9" w:rsidRPr="00B03F44">
        <w:trPr>
          <w:trHeight w:val="387"/>
          <w:tblHeader/>
          <w:jc w:val="right"/>
        </w:trPr>
        <w:tc>
          <w:tcPr>
            <w:tcW w:w="831" w:type="dxa"/>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hint="eastAsia"/>
                <w:sz w:val="28"/>
                <w:szCs w:val="28"/>
              </w:rPr>
              <w:t>月份</w:t>
            </w:r>
          </w:p>
        </w:tc>
        <w:tc>
          <w:tcPr>
            <w:tcW w:w="7914" w:type="dxa"/>
            <w:vAlign w:val="center"/>
          </w:tcPr>
          <w:p w:rsidR="005E59C9" w:rsidRPr="00B03F44" w:rsidRDefault="005E59C9" w:rsidP="00F943BC">
            <w:pPr>
              <w:snapToGrid w:val="0"/>
              <w:spacing w:line="320" w:lineRule="exact"/>
              <w:jc w:val="distribute"/>
              <w:rPr>
                <w:rFonts w:ascii="標楷體" w:eastAsia="標楷體" w:hAnsi="標楷體"/>
                <w:sz w:val="28"/>
                <w:szCs w:val="28"/>
              </w:rPr>
            </w:pPr>
            <w:r w:rsidRPr="004B12F0">
              <w:rPr>
                <w:rFonts w:ascii="標楷體" w:eastAsia="標楷體" w:hAnsi="標楷體" w:cs="標楷體" w:hint="eastAsia"/>
                <w:sz w:val="28"/>
                <w:szCs w:val="28"/>
              </w:rPr>
              <w:t>活動內容</w:t>
            </w:r>
          </w:p>
        </w:tc>
      </w:tr>
      <w:tr w:rsidR="005E59C9" w:rsidRPr="00B03F44">
        <w:trPr>
          <w:trHeight w:val="3284"/>
          <w:jc w:val="right"/>
        </w:trPr>
        <w:tc>
          <w:tcPr>
            <w:tcW w:w="831" w:type="dxa"/>
            <w:vAlign w:val="center"/>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sz w:val="28"/>
                <w:szCs w:val="28"/>
              </w:rPr>
              <w:t>7</w:t>
            </w:r>
            <w:r w:rsidRPr="00B03F44">
              <w:rPr>
                <w:rFonts w:ascii="標楷體" w:eastAsia="標楷體" w:hAnsi="標楷體" w:hint="eastAsia"/>
                <w:sz w:val="28"/>
                <w:szCs w:val="28"/>
              </w:rPr>
              <w:t>月</w:t>
            </w:r>
          </w:p>
        </w:tc>
        <w:tc>
          <w:tcPr>
            <w:tcW w:w="7914" w:type="dxa"/>
          </w:tcPr>
          <w:p w:rsidR="005E59C9" w:rsidRPr="00D7214D"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D7214D">
              <w:rPr>
                <w:rFonts w:ascii="標楷體" w:eastAsia="標楷體" w:hAnsi="標楷體" w:cs="標楷體"/>
                <w:sz w:val="28"/>
                <w:szCs w:val="28"/>
              </w:rPr>
              <w:t>1.7</w:t>
            </w:r>
            <w:r w:rsidRPr="00D7214D">
              <w:rPr>
                <w:rFonts w:ascii="標楷體" w:eastAsia="標楷體" w:hAnsi="標楷體" w:cs="標楷體" w:hint="eastAsia"/>
                <w:sz w:val="28"/>
                <w:szCs w:val="28"/>
              </w:rPr>
              <w:t>月</w:t>
            </w:r>
            <w:r w:rsidRPr="00D7214D">
              <w:rPr>
                <w:rFonts w:ascii="標楷體" w:eastAsia="標楷體" w:hAnsi="標楷體" w:cs="標楷體"/>
                <w:sz w:val="28"/>
                <w:szCs w:val="28"/>
              </w:rPr>
              <w:t>12</w:t>
            </w:r>
            <w:r w:rsidRPr="00D7214D">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D7214D">
              <w:rPr>
                <w:rFonts w:ascii="標楷體" w:eastAsia="標楷體" w:hAnsi="標楷體" w:cs="標楷體" w:hint="eastAsia"/>
                <w:sz w:val="28"/>
                <w:szCs w:val="28"/>
              </w:rPr>
              <w:t>動物權</w:t>
            </w:r>
            <w:r w:rsidRPr="00D7214D">
              <w:rPr>
                <w:rFonts w:ascii="標楷體" w:eastAsia="標楷體" w:hAnsi="標楷體" w:cs="標楷體"/>
                <w:sz w:val="28"/>
                <w:szCs w:val="28"/>
              </w:rPr>
              <w:t>VS</w:t>
            </w:r>
            <w:r w:rsidRPr="00D7214D">
              <w:rPr>
                <w:rFonts w:ascii="標楷體" w:eastAsia="標楷體" w:hAnsi="標楷體" w:cs="標楷體" w:hint="eastAsia"/>
                <w:sz w:val="28"/>
                <w:szCs w:val="28"/>
              </w:rPr>
              <w:t>人權</w:t>
            </w:r>
            <w:r>
              <w:rPr>
                <w:rFonts w:ascii="標楷體" w:eastAsia="標楷體" w:hAnsi="標楷體" w:cs="標楷體" w:hint="eastAsia"/>
                <w:sz w:val="28"/>
                <w:szCs w:val="28"/>
              </w:rPr>
              <w:t>」</w:t>
            </w:r>
            <w:r w:rsidRPr="00D7214D">
              <w:rPr>
                <w:rFonts w:ascii="標楷體" w:eastAsia="標楷體" w:hAnsi="標楷體" w:cs="標楷體" w:hint="eastAsia"/>
                <w:sz w:val="28"/>
                <w:szCs w:val="28"/>
              </w:rPr>
              <w:t>座談會，由於人口及家庭結構的改變，加上都市化與少子化的影響下，寵物陪伴即為人們重要的情感依附，邀請南華大學副主任楊國柱博士來跟大家探討寵物殯葬人格化之合理性。</w:t>
            </w:r>
          </w:p>
          <w:p w:rsidR="005E59C9" w:rsidRPr="00D7214D"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D7214D">
              <w:rPr>
                <w:rFonts w:ascii="標楷體" w:eastAsia="標楷體" w:hAnsi="標楷體" w:cs="標楷體"/>
                <w:sz w:val="28"/>
                <w:szCs w:val="28"/>
              </w:rPr>
              <w:t>2.7</w:t>
            </w:r>
            <w:r w:rsidRPr="00D7214D">
              <w:rPr>
                <w:rFonts w:ascii="標楷體" w:eastAsia="標楷體" w:hAnsi="標楷體" w:cs="標楷體" w:hint="eastAsia"/>
                <w:sz w:val="28"/>
                <w:szCs w:val="28"/>
              </w:rPr>
              <w:t>月</w:t>
            </w:r>
            <w:r w:rsidRPr="00D7214D">
              <w:rPr>
                <w:rFonts w:ascii="標楷體" w:eastAsia="標楷體" w:hAnsi="標楷體" w:cs="標楷體"/>
                <w:sz w:val="28"/>
                <w:szCs w:val="28"/>
              </w:rPr>
              <w:t>16</w:t>
            </w:r>
            <w:r w:rsidRPr="00D7214D">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D7214D">
              <w:rPr>
                <w:rFonts w:ascii="標楷體" w:eastAsia="標楷體" w:hAnsi="標楷體" w:cs="標楷體" w:hint="eastAsia"/>
                <w:sz w:val="28"/>
                <w:szCs w:val="28"/>
              </w:rPr>
              <w:t>第二人生</w:t>
            </w:r>
            <w:r w:rsidRPr="00D7214D">
              <w:rPr>
                <w:rFonts w:ascii="標楷體" w:eastAsia="標楷體" w:hAnsi="標楷體" w:cs="標楷體"/>
                <w:sz w:val="28"/>
                <w:szCs w:val="28"/>
              </w:rPr>
              <w:t>:</w:t>
            </w:r>
            <w:r w:rsidRPr="00D7214D">
              <w:rPr>
                <w:rFonts w:ascii="標楷體" w:eastAsia="標楷體" w:hAnsi="標楷體" w:cs="標楷體" w:hint="eastAsia"/>
                <w:sz w:val="28"/>
                <w:szCs w:val="28"/>
              </w:rPr>
              <w:t>迎接熟齡新社會運動</w:t>
            </w:r>
            <w:r>
              <w:rPr>
                <w:rFonts w:ascii="標楷體" w:eastAsia="標楷體" w:hAnsi="標楷體" w:cs="標楷體" w:hint="eastAsia"/>
                <w:sz w:val="28"/>
                <w:szCs w:val="28"/>
              </w:rPr>
              <w:t>」</w:t>
            </w:r>
            <w:r w:rsidRPr="00D7214D">
              <w:rPr>
                <w:rFonts w:ascii="標楷體" w:eastAsia="標楷體" w:hAnsi="標楷體" w:cs="標楷體" w:hint="eastAsia"/>
                <w:sz w:val="28"/>
                <w:szCs w:val="28"/>
              </w:rPr>
              <w:t>新書分享會，楊佳羚老師的新書描寫母親的最後人生旅程，以及從瑞典機構式照護與在地老化配套措施、日本「團地住宅」社會住宅政策、法國年長者的生活態度與晚年權益等，層面傳達自身對美好晚年的期待，更期深入介紹瑞典以「平等」及「共享」為精神，回應政府拉動「長照</w:t>
            </w:r>
            <w:r w:rsidRPr="00D7214D">
              <w:rPr>
                <w:rFonts w:ascii="標楷體" w:eastAsia="標楷體" w:hAnsi="標楷體" w:cs="標楷體"/>
                <w:sz w:val="28"/>
                <w:szCs w:val="28"/>
              </w:rPr>
              <w:t>2.0</w:t>
            </w:r>
            <w:r w:rsidRPr="00D7214D">
              <w:rPr>
                <w:rFonts w:ascii="標楷體" w:eastAsia="標楷體" w:hAnsi="標楷體" w:cs="標楷體" w:hint="eastAsia"/>
                <w:sz w:val="28"/>
                <w:szCs w:val="28"/>
              </w:rPr>
              <w:t>」的理念。</w:t>
            </w:r>
          </w:p>
        </w:tc>
      </w:tr>
      <w:tr w:rsidR="005E59C9" w:rsidRPr="00B03F44">
        <w:trPr>
          <w:trHeight w:val="729"/>
          <w:jc w:val="right"/>
        </w:trPr>
        <w:tc>
          <w:tcPr>
            <w:tcW w:w="831" w:type="dxa"/>
            <w:vAlign w:val="center"/>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sz w:val="28"/>
                <w:szCs w:val="28"/>
              </w:rPr>
              <w:t>8</w:t>
            </w:r>
            <w:r w:rsidRPr="00B03F44">
              <w:rPr>
                <w:rFonts w:ascii="標楷體" w:eastAsia="標楷體" w:hAnsi="標楷體" w:hint="eastAsia"/>
                <w:sz w:val="28"/>
                <w:szCs w:val="28"/>
              </w:rPr>
              <w:t>月</w:t>
            </w:r>
          </w:p>
        </w:tc>
        <w:tc>
          <w:tcPr>
            <w:tcW w:w="7914" w:type="dxa"/>
          </w:tcPr>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1.8</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8</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雄愛老爸</w:t>
            </w:r>
            <w:r w:rsidRPr="00F943BC">
              <w:rPr>
                <w:rFonts w:ascii="標楷體" w:eastAsia="標楷體" w:hAnsi="標楷體" w:cs="標楷體"/>
                <w:sz w:val="28"/>
                <w:szCs w:val="28"/>
              </w:rPr>
              <w:t>~</w:t>
            </w:r>
            <w:r w:rsidRPr="00F943BC">
              <w:rPr>
                <w:rFonts w:ascii="標楷體" w:eastAsia="標楷體" w:hAnsi="標楷體" w:cs="標楷體" w:hint="eastAsia"/>
                <w:sz w:val="28"/>
                <w:szCs w:val="28"/>
              </w:rPr>
              <w:t>感恩禮讚</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活動，以促進親子的情感交流為主題，讓父親能在溫馨的氛圍下展現自我，和子女共同參與活動，進而享受天倫之樂。</w:t>
            </w:r>
          </w:p>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2.8</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25</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恐怖情人關係中的權力遊戲</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座談會，邀請〝英國諾丁漢大學兒童與青少年諮商輔導藝術碩士〞吳浩媺老師來揭開恐怖情人的甜蜜包裝，一起學習如何選擇</w:t>
            </w:r>
            <w:r w:rsidRPr="00F943BC">
              <w:rPr>
                <w:rFonts w:ascii="標楷體" w:eastAsia="標楷體" w:hAnsi="標楷體" w:cs="標楷體"/>
                <w:sz w:val="28"/>
                <w:szCs w:val="28"/>
              </w:rPr>
              <w:t>Mr./Miss Right</w:t>
            </w:r>
            <w:r w:rsidRPr="00F943BC">
              <w:rPr>
                <w:rFonts w:ascii="標楷體" w:eastAsia="標楷體" w:hAnsi="標楷體" w:cs="標楷體" w:hint="eastAsia"/>
                <w:sz w:val="28"/>
                <w:szCs w:val="28"/>
              </w:rPr>
              <w:t>、遠離</w:t>
            </w:r>
            <w:r w:rsidRPr="00F943BC">
              <w:rPr>
                <w:rFonts w:ascii="標楷體" w:eastAsia="標楷體" w:hAnsi="標楷體" w:cs="標楷體"/>
                <w:sz w:val="28"/>
                <w:szCs w:val="28"/>
              </w:rPr>
              <w:t>Mr./Miss Wrong</w:t>
            </w:r>
            <w:r w:rsidRPr="00F943BC">
              <w:rPr>
                <w:rFonts w:ascii="標楷體" w:eastAsia="標楷體" w:hAnsi="標楷體" w:cs="標楷體" w:hint="eastAsia"/>
                <w:sz w:val="28"/>
                <w:szCs w:val="28"/>
              </w:rPr>
              <w:t>，以及了解現行法律能給我們什麼樣的保障。</w:t>
            </w:r>
          </w:p>
        </w:tc>
      </w:tr>
      <w:tr w:rsidR="005E59C9" w:rsidRPr="00B03F44">
        <w:trPr>
          <w:trHeight w:val="519"/>
          <w:jc w:val="right"/>
        </w:trPr>
        <w:tc>
          <w:tcPr>
            <w:tcW w:w="831" w:type="dxa"/>
            <w:vAlign w:val="center"/>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sz w:val="28"/>
                <w:szCs w:val="28"/>
              </w:rPr>
              <w:t>9</w:t>
            </w:r>
            <w:r w:rsidRPr="00B03F44">
              <w:rPr>
                <w:rFonts w:ascii="標楷體" w:eastAsia="標楷體" w:hAnsi="標楷體" w:hint="eastAsia"/>
                <w:sz w:val="28"/>
                <w:szCs w:val="28"/>
              </w:rPr>
              <w:t>月</w:t>
            </w:r>
          </w:p>
        </w:tc>
        <w:tc>
          <w:tcPr>
            <w:tcW w:w="7914" w:type="dxa"/>
          </w:tcPr>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1.9</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3</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守護慢飛天使</w:t>
            </w:r>
            <w:r w:rsidRPr="00F943BC">
              <w:rPr>
                <w:rFonts w:ascii="標楷體" w:eastAsia="標楷體" w:hAnsi="標楷體" w:cs="標楷體"/>
                <w:sz w:val="28"/>
                <w:szCs w:val="28"/>
              </w:rPr>
              <w:t>~</w:t>
            </w:r>
            <w:r w:rsidRPr="00F943BC">
              <w:rPr>
                <w:rFonts w:ascii="標楷體" w:eastAsia="標楷體" w:hAnsi="標楷體" w:cs="標楷體" w:hint="eastAsia"/>
                <w:sz w:val="28"/>
                <w:szCs w:val="28"/>
              </w:rPr>
              <w:t>愛由我做起</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活動，宣達人權是平等，為維護人權、落實真愛，關懷弱勢家庭由我開始。</w:t>
            </w:r>
          </w:p>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2.9</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8</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女性自主權</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座談會，傳達美的產生來自於創造自信，如何在鎂光燈下，展現真實自我，成為獨一無二的自我風格。</w:t>
            </w:r>
          </w:p>
        </w:tc>
      </w:tr>
      <w:tr w:rsidR="005E59C9" w:rsidRPr="00B03F44">
        <w:trPr>
          <w:trHeight w:val="346"/>
          <w:jc w:val="right"/>
        </w:trPr>
        <w:tc>
          <w:tcPr>
            <w:tcW w:w="831" w:type="dxa"/>
            <w:vAlign w:val="center"/>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sz w:val="28"/>
                <w:szCs w:val="28"/>
              </w:rPr>
              <w:t>10</w:t>
            </w:r>
            <w:r w:rsidRPr="00B03F44">
              <w:rPr>
                <w:rFonts w:ascii="標楷體" w:eastAsia="標楷體" w:hAnsi="標楷體" w:hint="eastAsia"/>
                <w:sz w:val="28"/>
                <w:szCs w:val="28"/>
              </w:rPr>
              <w:t>月</w:t>
            </w:r>
          </w:p>
        </w:tc>
        <w:tc>
          <w:tcPr>
            <w:tcW w:w="7914" w:type="dxa"/>
          </w:tcPr>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B03F44">
              <w:rPr>
                <w:rFonts w:ascii="標楷體" w:eastAsia="標楷體" w:hAnsi="標楷體"/>
                <w:sz w:val="28"/>
                <w:szCs w:val="28"/>
              </w:rPr>
              <w:t>1.</w:t>
            </w:r>
            <w:r w:rsidRPr="00F943BC">
              <w:rPr>
                <w:rFonts w:ascii="標楷體" w:eastAsia="標楷體" w:hAnsi="標楷體" w:cs="標楷體"/>
                <w:sz w:val="28"/>
                <w:szCs w:val="28"/>
              </w:rPr>
              <w:t>10</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6</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阿公阿嬤說人權</w:t>
            </w:r>
            <w:r w:rsidRPr="00F943BC">
              <w:rPr>
                <w:rFonts w:ascii="標楷體" w:eastAsia="標楷體" w:hAnsi="標楷體" w:cs="標楷體"/>
                <w:sz w:val="28"/>
                <w:szCs w:val="28"/>
              </w:rPr>
              <w:t>-</w:t>
            </w:r>
            <w:r w:rsidRPr="00F943BC">
              <w:rPr>
                <w:rFonts w:ascii="標楷體" w:eastAsia="標楷體" w:hAnsi="標楷體" w:cs="標楷體" w:hint="eastAsia"/>
                <w:sz w:val="28"/>
                <w:szCs w:val="28"/>
              </w:rPr>
              <w:t>歷史故事</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活動，高雄身為臺灣民主的重鎮，曾有許多學生、婦女及社會份子發起各類人權運動，而這些鬥士們多已邁入古稀之年，為歷史不被遺忘，邀請鬥士們現身分享過往經歷。</w:t>
            </w:r>
          </w:p>
          <w:p w:rsidR="005E59C9" w:rsidRPr="00B03F44" w:rsidRDefault="005E59C9" w:rsidP="005E59C9">
            <w:pPr>
              <w:pStyle w:val="ListParagraph"/>
              <w:snapToGrid w:val="0"/>
              <w:spacing w:line="320" w:lineRule="exact"/>
              <w:ind w:leftChars="0" w:left="31680" w:hangingChars="100" w:firstLine="31680"/>
              <w:jc w:val="both"/>
              <w:rPr>
                <w:rFonts w:ascii="標楷體" w:eastAsia="標楷體" w:hAnsi="標楷體"/>
                <w:sz w:val="28"/>
                <w:szCs w:val="28"/>
              </w:rPr>
            </w:pPr>
            <w:r w:rsidRPr="00F943BC">
              <w:rPr>
                <w:rFonts w:ascii="標楷體" w:eastAsia="標楷體" w:hAnsi="標楷體" w:cs="標楷體"/>
                <w:sz w:val="28"/>
                <w:szCs w:val="28"/>
              </w:rPr>
              <w:t>2.10</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15</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守護天使</w:t>
            </w:r>
            <w:r w:rsidRPr="00F943BC">
              <w:rPr>
                <w:rFonts w:ascii="標楷體" w:eastAsia="標楷體" w:hAnsi="標楷體" w:cs="標楷體"/>
                <w:sz w:val="28"/>
                <w:szCs w:val="28"/>
              </w:rPr>
              <w:t>•</w:t>
            </w:r>
            <w:r w:rsidRPr="00F943BC">
              <w:rPr>
                <w:rFonts w:ascii="標楷體" w:eastAsia="標楷體" w:hAnsi="標楷體" w:cs="標楷體" w:hint="eastAsia"/>
                <w:sz w:val="28"/>
                <w:szCs w:val="28"/>
              </w:rPr>
              <w:t>您累了嗎</w:t>
            </w:r>
            <w:r w:rsidRPr="00F943BC">
              <w:rPr>
                <w:rFonts w:ascii="標楷體" w:eastAsia="標楷體" w:hAnsi="標楷體" w:cs="標楷體"/>
                <w:sz w:val="28"/>
                <w:szCs w:val="28"/>
              </w:rPr>
              <w:t>~</w:t>
            </w:r>
            <w:r w:rsidRPr="00F943BC">
              <w:rPr>
                <w:rFonts w:ascii="標楷體" w:eastAsia="標楷體" w:hAnsi="標楷體" w:cs="標楷體" w:hint="eastAsia"/>
                <w:sz w:val="28"/>
                <w:szCs w:val="28"/>
              </w:rPr>
              <w:t>身心靈頌缽</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活動，結合高雄市兒童發展協會，邀請長期照顧特殊需求孩童的家長們，共同學習調解身心靈，享受短暫的舒壓時間，釋放家長照護壓力。</w:t>
            </w:r>
          </w:p>
        </w:tc>
      </w:tr>
      <w:tr w:rsidR="005E59C9" w:rsidRPr="00B03F44">
        <w:trPr>
          <w:trHeight w:val="729"/>
          <w:jc w:val="right"/>
        </w:trPr>
        <w:tc>
          <w:tcPr>
            <w:tcW w:w="831" w:type="dxa"/>
            <w:vAlign w:val="center"/>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sz w:val="28"/>
                <w:szCs w:val="28"/>
              </w:rPr>
              <w:t>11</w:t>
            </w:r>
            <w:r w:rsidRPr="00B03F44">
              <w:rPr>
                <w:rFonts w:ascii="標楷體" w:eastAsia="標楷體" w:hAnsi="標楷體" w:hint="eastAsia"/>
                <w:sz w:val="28"/>
                <w:szCs w:val="28"/>
              </w:rPr>
              <w:t>月</w:t>
            </w:r>
          </w:p>
        </w:tc>
        <w:tc>
          <w:tcPr>
            <w:tcW w:w="7914" w:type="dxa"/>
          </w:tcPr>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B03F44">
              <w:rPr>
                <w:rFonts w:ascii="標楷體" w:eastAsia="標楷體" w:hAnsi="標楷體"/>
                <w:sz w:val="28"/>
                <w:szCs w:val="28"/>
              </w:rPr>
              <w:t>1.</w:t>
            </w:r>
            <w:r w:rsidRPr="00F943BC">
              <w:rPr>
                <w:rFonts w:ascii="標楷體" w:eastAsia="標楷體" w:hAnsi="標楷體" w:cs="標楷體"/>
                <w:sz w:val="28"/>
                <w:szCs w:val="28"/>
              </w:rPr>
              <w:t>11</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12</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從科技人權</w:t>
            </w:r>
            <w:r w:rsidRPr="00F943BC">
              <w:rPr>
                <w:rFonts w:ascii="標楷體" w:eastAsia="標楷體" w:hAnsi="標楷體" w:cs="標楷體"/>
                <w:sz w:val="28"/>
                <w:szCs w:val="28"/>
              </w:rPr>
              <w:t>-</w:t>
            </w:r>
            <w:r w:rsidRPr="00F943BC">
              <w:rPr>
                <w:rFonts w:ascii="標楷體" w:eastAsia="標楷體" w:hAnsi="標楷體" w:cs="標楷體" w:hint="eastAsia"/>
                <w:sz w:val="28"/>
                <w:szCs w:val="28"/>
              </w:rPr>
              <w:t>談晚美信託</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活動，在邁向高齡化時代，越來越多銀髮族面臨長照、詐欺及醫療等多面向議題，提供相關訊息予市民朋友，讓其得以及早規劃未來老年生活。</w:t>
            </w:r>
          </w:p>
          <w:p w:rsidR="005E59C9" w:rsidRPr="00B03F44" w:rsidRDefault="005E59C9" w:rsidP="005E59C9">
            <w:pPr>
              <w:pStyle w:val="ListParagraph"/>
              <w:snapToGrid w:val="0"/>
              <w:spacing w:line="320" w:lineRule="exact"/>
              <w:ind w:leftChars="0" w:left="31680" w:hangingChars="100" w:firstLine="31680"/>
              <w:jc w:val="both"/>
              <w:rPr>
                <w:rFonts w:ascii="標楷體" w:eastAsia="標楷體" w:hAnsi="標楷體"/>
                <w:sz w:val="28"/>
                <w:szCs w:val="28"/>
              </w:rPr>
            </w:pPr>
            <w:r w:rsidRPr="00F943BC">
              <w:rPr>
                <w:rFonts w:ascii="標楷體" w:eastAsia="標楷體" w:hAnsi="標楷體" w:cs="標楷體"/>
                <w:sz w:val="28"/>
                <w:szCs w:val="28"/>
              </w:rPr>
              <w:t>2.11</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16</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影像隱私及人權</w:t>
            </w:r>
            <w:r>
              <w:rPr>
                <w:rFonts w:ascii="標楷體" w:eastAsia="標楷體" w:hAnsi="標楷體" w:cs="標楷體" w:hint="eastAsia"/>
                <w:sz w:val="28"/>
                <w:szCs w:val="28"/>
              </w:rPr>
              <w:t>」</w:t>
            </w:r>
            <w:r w:rsidRPr="00F943BC">
              <w:rPr>
                <w:rFonts w:ascii="標楷體" w:eastAsia="標楷體" w:hAnsi="標楷體" w:cs="標楷體" w:hint="eastAsia"/>
                <w:sz w:val="28"/>
                <w:szCs w:val="28"/>
              </w:rPr>
              <w:t>座談會，隨著科技越來越發達，網路常常流傳各種爭議照片或是不雅影片，多數民眾觸法而不自知，透過林綜脩導演說明，讓市民朋友對於影像隱私及人權有更深入了解。</w:t>
            </w:r>
          </w:p>
        </w:tc>
      </w:tr>
      <w:tr w:rsidR="005E59C9" w:rsidRPr="00B03F44">
        <w:trPr>
          <w:trHeight w:val="729"/>
          <w:jc w:val="right"/>
        </w:trPr>
        <w:tc>
          <w:tcPr>
            <w:tcW w:w="831" w:type="dxa"/>
            <w:vAlign w:val="center"/>
          </w:tcPr>
          <w:p w:rsidR="005E59C9" w:rsidRPr="00B03F44" w:rsidRDefault="005E59C9" w:rsidP="00F943BC">
            <w:pPr>
              <w:spacing w:line="400" w:lineRule="exact"/>
              <w:jc w:val="center"/>
              <w:rPr>
                <w:rFonts w:ascii="標楷體" w:eastAsia="標楷體" w:hAnsi="標楷體"/>
                <w:sz w:val="28"/>
                <w:szCs w:val="28"/>
              </w:rPr>
            </w:pPr>
            <w:r w:rsidRPr="00B03F44">
              <w:rPr>
                <w:rFonts w:ascii="標楷體" w:eastAsia="標楷體" w:hAnsi="標楷體"/>
                <w:sz w:val="28"/>
                <w:szCs w:val="28"/>
              </w:rPr>
              <w:t>12</w:t>
            </w:r>
            <w:r w:rsidRPr="00B03F44">
              <w:rPr>
                <w:rFonts w:ascii="標楷體" w:eastAsia="標楷體" w:hAnsi="標楷體" w:hint="eastAsia"/>
                <w:sz w:val="28"/>
                <w:szCs w:val="28"/>
              </w:rPr>
              <w:t>月</w:t>
            </w:r>
          </w:p>
        </w:tc>
        <w:tc>
          <w:tcPr>
            <w:tcW w:w="7914" w:type="dxa"/>
          </w:tcPr>
          <w:p w:rsidR="005E59C9" w:rsidRPr="00F943BC" w:rsidRDefault="005E59C9" w:rsidP="005E59C9">
            <w:pPr>
              <w:pStyle w:val="ListParagraph"/>
              <w:snapToGrid w:val="0"/>
              <w:spacing w:line="320" w:lineRule="exact"/>
              <w:ind w:leftChars="0" w:left="31680" w:hangingChars="100" w:firstLine="31680"/>
              <w:jc w:val="both"/>
              <w:rPr>
                <w:rFonts w:ascii="標楷體" w:eastAsia="標楷體" w:hAnsi="標楷體" w:cs="標楷體"/>
                <w:sz w:val="28"/>
                <w:szCs w:val="28"/>
              </w:rPr>
            </w:pPr>
            <w:r w:rsidRPr="00B03F44">
              <w:rPr>
                <w:rFonts w:ascii="標楷體" w:eastAsia="標楷體" w:hAnsi="標楷體"/>
                <w:sz w:val="28"/>
                <w:szCs w:val="28"/>
              </w:rPr>
              <w:t>1.</w:t>
            </w:r>
            <w:r w:rsidRPr="00F943BC">
              <w:rPr>
                <w:rFonts w:ascii="標楷體" w:eastAsia="標楷體" w:hAnsi="標楷體" w:cs="標楷體"/>
                <w:sz w:val="28"/>
                <w:szCs w:val="28"/>
              </w:rPr>
              <w:t>12</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3</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hint="eastAsia"/>
                <w:sz w:val="28"/>
                <w:szCs w:val="28"/>
              </w:rPr>
              <w:t>臺灣人權運動紀錄片賞析暨會後座談</w:t>
            </w:r>
            <w:r>
              <w:rPr>
                <w:rFonts w:ascii="標楷體" w:eastAsia="標楷體" w:hAnsi="標楷體" w:cs="標楷體" w:hint="eastAsia"/>
                <w:sz w:val="28"/>
                <w:szCs w:val="28"/>
              </w:rPr>
              <w:t>」</w:t>
            </w:r>
            <w:r w:rsidRPr="00F943BC">
              <w:rPr>
                <w:rFonts w:ascii="標楷體" w:eastAsia="標楷體" w:hAnsi="標楷體" w:cs="標楷體" w:hint="eastAsia"/>
                <w:sz w:val="28"/>
                <w:szCs w:val="28"/>
              </w:rPr>
              <w:t>，直到解除戒嚴、黨禁及報禁，臺灣人民才真正享有自由，藉由播放一系列的人權運動紀錄片，提醒我們今日的自由及民主得來不易，並且告訴下一個世代：這場運動尚未結束。</w:t>
            </w:r>
          </w:p>
          <w:p w:rsidR="005E59C9" w:rsidRPr="00B03F44" w:rsidRDefault="005E59C9" w:rsidP="005E59C9">
            <w:pPr>
              <w:pStyle w:val="ListParagraph"/>
              <w:snapToGrid w:val="0"/>
              <w:spacing w:line="320" w:lineRule="exact"/>
              <w:ind w:leftChars="0" w:left="31680" w:hangingChars="100" w:firstLine="31680"/>
              <w:jc w:val="both"/>
              <w:rPr>
                <w:rFonts w:ascii="標楷體" w:eastAsia="標楷體" w:hAnsi="標楷體"/>
                <w:sz w:val="28"/>
                <w:szCs w:val="28"/>
              </w:rPr>
            </w:pPr>
            <w:r w:rsidRPr="00F943BC">
              <w:rPr>
                <w:rFonts w:ascii="標楷體" w:eastAsia="標楷體" w:hAnsi="標楷體" w:cs="標楷體"/>
                <w:sz w:val="28"/>
                <w:szCs w:val="28"/>
              </w:rPr>
              <w:t>2.12</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10</w:t>
            </w:r>
            <w:r w:rsidRPr="00F943BC">
              <w:rPr>
                <w:rFonts w:ascii="標楷體" w:eastAsia="標楷體" w:hAnsi="標楷體" w:cs="標楷體" w:hint="eastAsia"/>
                <w:sz w:val="28"/>
                <w:szCs w:val="28"/>
              </w:rPr>
              <w:t>日辦理</w:t>
            </w:r>
            <w:r>
              <w:rPr>
                <w:rFonts w:ascii="標楷體" w:eastAsia="標楷體" w:hAnsi="標楷體" w:cs="標楷體" w:hint="eastAsia"/>
                <w:sz w:val="28"/>
                <w:szCs w:val="28"/>
              </w:rPr>
              <w:t>「</w:t>
            </w:r>
            <w:r w:rsidRPr="00F943BC">
              <w:rPr>
                <w:rFonts w:ascii="標楷體" w:eastAsia="標楷體" w:hAnsi="標楷體" w:cs="標楷體"/>
                <w:sz w:val="28"/>
                <w:szCs w:val="28"/>
              </w:rPr>
              <w:t>2017</w:t>
            </w:r>
            <w:r w:rsidRPr="00F943BC">
              <w:rPr>
                <w:rFonts w:ascii="標楷體" w:eastAsia="標楷體" w:hAnsi="標楷體" w:cs="標楷體" w:hint="eastAsia"/>
                <w:sz w:val="28"/>
                <w:szCs w:val="28"/>
              </w:rPr>
              <w:t>人權紀念音樂會</w:t>
            </w:r>
            <w:r>
              <w:rPr>
                <w:rFonts w:ascii="標楷體" w:eastAsia="標楷體" w:hAnsi="標楷體" w:cs="標楷體" w:hint="eastAsia"/>
                <w:sz w:val="28"/>
                <w:szCs w:val="28"/>
              </w:rPr>
              <w:t>」</w:t>
            </w:r>
            <w:r w:rsidRPr="00F943BC">
              <w:rPr>
                <w:rFonts w:ascii="標楷體" w:eastAsia="標楷體" w:hAnsi="標楷體" w:cs="標楷體" w:hint="eastAsia"/>
                <w:sz w:val="28"/>
                <w:szCs w:val="28"/>
              </w:rPr>
              <w:t>，於捷運美麗島站光之穹頂大廳，邀請聲樂家、小提琴家及烏克麗麗演奏人權議題曲目，用音樂帶領大家回顧過往追求人權所付出的努力，現場約</w:t>
            </w:r>
            <w:r w:rsidRPr="00F943BC">
              <w:rPr>
                <w:rFonts w:ascii="標楷體" w:eastAsia="標楷體" w:hAnsi="標楷體" w:cs="標楷體"/>
                <w:sz w:val="28"/>
                <w:szCs w:val="28"/>
              </w:rPr>
              <w:t>250</w:t>
            </w:r>
            <w:r w:rsidRPr="00F943BC">
              <w:rPr>
                <w:rFonts w:ascii="標楷體" w:eastAsia="標楷體" w:hAnsi="標楷體" w:cs="標楷體" w:hint="eastAsia"/>
                <w:sz w:val="28"/>
                <w:szCs w:val="28"/>
              </w:rPr>
              <w:t>人聆聽。</w:t>
            </w:r>
          </w:p>
        </w:tc>
      </w:tr>
    </w:tbl>
    <w:p w:rsidR="005E59C9" w:rsidRDefault="005E59C9" w:rsidP="005E59C9">
      <w:pPr>
        <w:snapToGrid w:val="0"/>
        <w:spacing w:line="400" w:lineRule="exact"/>
        <w:ind w:leftChars="59" w:left="31680"/>
        <w:jc w:val="both"/>
        <w:rPr>
          <w:rFonts w:ascii="標楷體" w:eastAsia="標楷體" w:hAnsi="標楷體"/>
          <w:sz w:val="28"/>
          <w:szCs w:val="28"/>
        </w:rPr>
      </w:pP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九</w:t>
      </w:r>
      <w:r>
        <w:rPr>
          <w:rFonts w:ascii="標楷體" w:eastAsia="標楷體" w:hAnsi="標楷體" w:hint="eastAsia"/>
          <w:sz w:val="28"/>
          <w:szCs w:val="28"/>
        </w:rPr>
        <w:t>）</w:t>
      </w:r>
      <w:r w:rsidRPr="00B03F44">
        <w:rPr>
          <w:rFonts w:ascii="標楷體" w:eastAsia="標楷體" w:hAnsi="標楷體" w:hint="eastAsia"/>
          <w:sz w:val="28"/>
          <w:szCs w:val="28"/>
        </w:rPr>
        <w:t>持續辦理本市寺廟及教會設立登記</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自縣市合併以來，截至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月底止，民政局已受理寺廟登記件數計</w:t>
      </w:r>
      <w:r w:rsidRPr="00B03F44">
        <w:rPr>
          <w:rFonts w:ascii="標楷體" w:eastAsia="標楷體" w:hAnsi="標楷體"/>
          <w:sz w:val="28"/>
          <w:szCs w:val="28"/>
        </w:rPr>
        <w:t>46</w:t>
      </w:r>
      <w:r w:rsidRPr="00B03F44">
        <w:rPr>
          <w:rFonts w:ascii="標楷體" w:eastAsia="標楷體" w:hAnsi="標楷體" w:hint="eastAsia"/>
          <w:sz w:val="28"/>
          <w:szCs w:val="28"/>
        </w:rPr>
        <w:t>件，完成寺廟登記件數計</w:t>
      </w:r>
      <w:r w:rsidRPr="00B03F44">
        <w:rPr>
          <w:rFonts w:ascii="標楷體" w:eastAsia="標楷體" w:hAnsi="標楷體"/>
          <w:sz w:val="28"/>
          <w:szCs w:val="28"/>
        </w:rPr>
        <w:t>46</w:t>
      </w:r>
      <w:r w:rsidRPr="00B03F44">
        <w:rPr>
          <w:rFonts w:ascii="標楷體" w:eastAsia="標楷體" w:hAnsi="標楷體" w:hint="eastAsia"/>
          <w:sz w:val="28"/>
          <w:szCs w:val="28"/>
        </w:rPr>
        <w:t>件（一般正式登記件數計</w:t>
      </w:r>
      <w:r w:rsidRPr="00B03F44">
        <w:rPr>
          <w:rFonts w:ascii="標楷體" w:eastAsia="標楷體" w:hAnsi="標楷體"/>
          <w:sz w:val="28"/>
          <w:szCs w:val="28"/>
        </w:rPr>
        <w:t>34</w:t>
      </w:r>
      <w:r w:rsidRPr="00B03F44">
        <w:rPr>
          <w:rFonts w:ascii="標楷體" w:eastAsia="標楷體" w:hAnsi="標楷體" w:hint="eastAsia"/>
          <w:sz w:val="28"/>
          <w:szCs w:val="28"/>
        </w:rPr>
        <w:t>件，補辦寺廟轉正式寺廟計</w:t>
      </w:r>
      <w:r w:rsidRPr="00B03F44">
        <w:rPr>
          <w:rFonts w:ascii="標楷體" w:eastAsia="標楷體" w:hAnsi="標楷體"/>
          <w:sz w:val="28"/>
          <w:szCs w:val="28"/>
        </w:rPr>
        <w:t>12</w:t>
      </w:r>
      <w:r w:rsidRPr="00B03F44">
        <w:rPr>
          <w:rFonts w:ascii="標楷體" w:eastAsia="標楷體" w:hAnsi="標楷體" w:hint="eastAsia"/>
          <w:sz w:val="28"/>
          <w:szCs w:val="28"/>
        </w:rPr>
        <w:t>件）；另已受理教會登記件數計</w:t>
      </w:r>
      <w:r w:rsidRPr="00B03F44">
        <w:rPr>
          <w:rFonts w:ascii="標楷體" w:eastAsia="標楷體" w:hAnsi="標楷體"/>
          <w:sz w:val="28"/>
          <w:szCs w:val="28"/>
        </w:rPr>
        <w:t>17</w:t>
      </w:r>
      <w:r w:rsidRPr="00B03F44">
        <w:rPr>
          <w:rFonts w:ascii="標楷體" w:eastAsia="標楷體" w:hAnsi="標楷體" w:hint="eastAsia"/>
          <w:sz w:val="28"/>
          <w:szCs w:val="28"/>
        </w:rPr>
        <w:t>件，完成教會登記件數計</w:t>
      </w:r>
      <w:r w:rsidRPr="00B03F44">
        <w:rPr>
          <w:rFonts w:ascii="標楷體" w:eastAsia="標楷體" w:hAnsi="標楷體"/>
          <w:sz w:val="28"/>
          <w:szCs w:val="28"/>
        </w:rPr>
        <w:t>15</w:t>
      </w:r>
      <w:r w:rsidRPr="00B03F44">
        <w:rPr>
          <w:rFonts w:ascii="標楷體" w:eastAsia="標楷體" w:hAnsi="標楷體" w:hint="eastAsia"/>
          <w:sz w:val="28"/>
          <w:szCs w:val="28"/>
        </w:rPr>
        <w:t>件。</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十</w:t>
      </w:r>
      <w:r>
        <w:rPr>
          <w:rFonts w:ascii="標楷體" w:eastAsia="標楷體" w:hAnsi="標楷體" w:hint="eastAsia"/>
          <w:sz w:val="28"/>
          <w:szCs w:val="28"/>
        </w:rPr>
        <w:t>）</w:t>
      </w:r>
      <w:r w:rsidRPr="00B03F44">
        <w:rPr>
          <w:rFonts w:ascii="標楷體" w:eastAsia="標楷體" w:hAnsi="標楷體" w:hint="eastAsia"/>
          <w:sz w:val="28"/>
          <w:szCs w:val="28"/>
        </w:rPr>
        <w:t>持續輔導宗教用地及建物合法化</w:t>
      </w:r>
    </w:p>
    <w:p w:rsidR="005E59C9" w:rsidRPr="00B03F44" w:rsidRDefault="005E59C9" w:rsidP="002F0370">
      <w:pPr>
        <w:snapToGrid w:val="0"/>
        <w:spacing w:line="320" w:lineRule="exact"/>
        <w:ind w:leftChars="400" w:left="31680"/>
        <w:jc w:val="both"/>
        <w:rPr>
          <w:rFonts w:ascii="標楷體" w:eastAsia="標楷體" w:hAnsi="標楷體"/>
          <w:sz w:val="28"/>
          <w:szCs w:val="28"/>
        </w:rPr>
      </w:pPr>
      <w:r w:rsidRPr="00B03F44">
        <w:rPr>
          <w:rFonts w:ascii="標楷體" w:eastAsia="標楷體" w:hAnsi="標楷體" w:hint="eastAsia"/>
          <w:sz w:val="28"/>
          <w:szCs w:val="28"/>
        </w:rPr>
        <w:t>自縣市合併以來，截至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月底止，民政局已受理寺廟申請興辦事業計畫計</w:t>
      </w:r>
      <w:r w:rsidRPr="00B03F44">
        <w:rPr>
          <w:rFonts w:ascii="標楷體" w:eastAsia="標楷體" w:hAnsi="標楷體"/>
          <w:sz w:val="28"/>
          <w:szCs w:val="28"/>
        </w:rPr>
        <w:t>108</w:t>
      </w:r>
      <w:r w:rsidRPr="00B03F44">
        <w:rPr>
          <w:rFonts w:ascii="標楷體" w:eastAsia="標楷體" w:hAnsi="標楷體" w:hint="eastAsia"/>
          <w:sz w:val="28"/>
          <w:szCs w:val="28"/>
        </w:rPr>
        <w:t>案，同意件數計</w:t>
      </w:r>
      <w:r w:rsidRPr="00B03F44">
        <w:rPr>
          <w:rFonts w:ascii="標楷體" w:eastAsia="標楷體" w:hAnsi="標楷體"/>
          <w:sz w:val="28"/>
          <w:szCs w:val="28"/>
        </w:rPr>
        <w:t>62</w:t>
      </w:r>
      <w:r w:rsidRPr="00B03F44">
        <w:rPr>
          <w:rFonts w:ascii="標楷體" w:eastAsia="標楷體" w:hAnsi="標楷體" w:hint="eastAsia"/>
          <w:sz w:val="28"/>
          <w:szCs w:val="28"/>
        </w:rPr>
        <w:t>案，受理中計</w:t>
      </w:r>
      <w:r w:rsidRPr="00B03F44">
        <w:rPr>
          <w:rFonts w:ascii="標楷體" w:eastAsia="標楷體" w:hAnsi="標楷體"/>
          <w:sz w:val="28"/>
          <w:szCs w:val="28"/>
        </w:rPr>
        <w:t>46</w:t>
      </w:r>
      <w:r w:rsidRPr="00B03F44">
        <w:rPr>
          <w:rFonts w:ascii="標楷體" w:eastAsia="標楷體" w:hAnsi="標楷體" w:hint="eastAsia"/>
          <w:sz w:val="28"/>
          <w:szCs w:val="28"/>
        </w:rPr>
        <w:t>案；另已受理寺廟依地籍清理條例申辦土地更名登記計</w:t>
      </w:r>
      <w:r w:rsidRPr="00B03F44">
        <w:rPr>
          <w:rFonts w:ascii="標楷體" w:eastAsia="標楷體" w:hAnsi="標楷體"/>
          <w:sz w:val="28"/>
          <w:szCs w:val="28"/>
        </w:rPr>
        <w:t>33</w:t>
      </w:r>
      <w:r w:rsidRPr="00B03F44">
        <w:rPr>
          <w:rFonts w:ascii="標楷體" w:eastAsia="標楷體" w:hAnsi="標楷體" w:hint="eastAsia"/>
          <w:sz w:val="28"/>
          <w:szCs w:val="28"/>
        </w:rPr>
        <w:t>案，同意件數計</w:t>
      </w:r>
      <w:r w:rsidRPr="00B03F44">
        <w:rPr>
          <w:rFonts w:ascii="標楷體" w:eastAsia="標楷體" w:hAnsi="標楷體"/>
          <w:sz w:val="28"/>
          <w:szCs w:val="28"/>
        </w:rPr>
        <w:t>33</w:t>
      </w:r>
      <w:r w:rsidRPr="00B03F44">
        <w:rPr>
          <w:rFonts w:ascii="標楷體" w:eastAsia="標楷體" w:hAnsi="標楷體" w:hint="eastAsia"/>
          <w:sz w:val="28"/>
          <w:szCs w:val="28"/>
        </w:rPr>
        <w:t>案。</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十一</w:t>
      </w:r>
      <w:r>
        <w:rPr>
          <w:rFonts w:ascii="標楷體" w:eastAsia="標楷體" w:hAnsi="標楷體" w:hint="eastAsia"/>
          <w:sz w:val="28"/>
          <w:szCs w:val="28"/>
        </w:rPr>
        <w:t>）辦理宗教活動防制計畫</w:t>
      </w:r>
    </w:p>
    <w:p w:rsidR="005E59C9" w:rsidRPr="00F943BC" w:rsidRDefault="005E59C9" w:rsidP="002F0370">
      <w:pPr>
        <w:snapToGrid w:val="0"/>
        <w:spacing w:line="320" w:lineRule="exact"/>
        <w:ind w:leftChars="40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1.</w:t>
      </w:r>
      <w:r w:rsidRPr="00F943BC">
        <w:rPr>
          <w:rFonts w:ascii="標楷體" w:eastAsia="標楷體" w:hAnsi="標楷體" w:cs="標楷體" w:hint="eastAsia"/>
          <w:sz w:val="28"/>
          <w:szCs w:val="28"/>
        </w:rPr>
        <w:t>訂定行政規則：</w:t>
      </w:r>
      <w:r w:rsidRPr="00F943BC">
        <w:rPr>
          <w:rFonts w:ascii="標楷體" w:eastAsia="標楷體" w:hAnsi="標楷體" w:cs="標楷體"/>
          <w:sz w:val="28"/>
          <w:szCs w:val="28"/>
        </w:rPr>
        <w:t>105</w:t>
      </w:r>
      <w:r w:rsidRPr="00F943BC">
        <w:rPr>
          <w:rFonts w:ascii="標楷體" w:eastAsia="標楷體" w:hAnsi="標楷體" w:cs="標楷體" w:hint="eastAsia"/>
          <w:sz w:val="28"/>
          <w:szCs w:val="28"/>
        </w:rPr>
        <w:t>年</w:t>
      </w:r>
      <w:r w:rsidRPr="00F943BC">
        <w:rPr>
          <w:rFonts w:ascii="標楷體" w:eastAsia="標楷體" w:hAnsi="標楷體" w:cs="標楷體"/>
          <w:sz w:val="28"/>
          <w:szCs w:val="28"/>
        </w:rPr>
        <w:t>5</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31</w:t>
      </w:r>
      <w:r w:rsidRPr="00F943BC">
        <w:rPr>
          <w:rFonts w:ascii="標楷體" w:eastAsia="標楷體" w:hAnsi="標楷體" w:cs="標楷體" w:hint="eastAsia"/>
          <w:sz w:val="28"/>
          <w:szCs w:val="28"/>
        </w:rPr>
        <w:t>日公告實施「高雄市政府輔導宗教活動友善環境要點」，全國首創作法，將本市辦理宗教活動應注意事項及遵循法令全部納入規範。</w:t>
      </w:r>
    </w:p>
    <w:p w:rsidR="005E59C9" w:rsidRPr="00F943BC" w:rsidRDefault="005E59C9" w:rsidP="002F0370">
      <w:pPr>
        <w:snapToGrid w:val="0"/>
        <w:spacing w:line="320" w:lineRule="exact"/>
        <w:ind w:leftChars="40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2.</w:t>
      </w:r>
      <w:r w:rsidRPr="00F943BC">
        <w:rPr>
          <w:rFonts w:ascii="標楷體" w:eastAsia="標楷體" w:hAnsi="標楷體" w:cs="標楷體" w:hint="eastAsia"/>
          <w:sz w:val="28"/>
          <w:szCs w:val="28"/>
        </w:rPr>
        <w:t>宗教活動通報（宣導）案件數：截至</w:t>
      </w:r>
      <w:r w:rsidRPr="00F943BC">
        <w:rPr>
          <w:rFonts w:ascii="標楷體" w:eastAsia="標楷體" w:hAnsi="標楷體" w:cs="標楷體"/>
          <w:sz w:val="28"/>
          <w:szCs w:val="28"/>
        </w:rPr>
        <w:t>106</w:t>
      </w:r>
      <w:r w:rsidRPr="00F943BC">
        <w:rPr>
          <w:rFonts w:ascii="標楷體" w:eastAsia="標楷體" w:hAnsi="標楷體" w:cs="標楷體" w:hint="eastAsia"/>
          <w:sz w:val="28"/>
          <w:szCs w:val="28"/>
        </w:rPr>
        <w:t>年</w:t>
      </w:r>
      <w:r w:rsidRPr="00F943BC">
        <w:rPr>
          <w:rFonts w:ascii="標楷體" w:eastAsia="標楷體" w:hAnsi="標楷體" w:cs="標楷體"/>
          <w:sz w:val="28"/>
          <w:szCs w:val="28"/>
        </w:rPr>
        <w:t>12</w:t>
      </w:r>
      <w:r w:rsidRPr="00F943BC">
        <w:rPr>
          <w:rFonts w:ascii="標楷體" w:eastAsia="標楷體" w:hAnsi="標楷體" w:cs="標楷體" w:hint="eastAsia"/>
          <w:sz w:val="28"/>
          <w:szCs w:val="28"/>
        </w:rPr>
        <w:t>月</w:t>
      </w:r>
      <w:r>
        <w:rPr>
          <w:rFonts w:ascii="標楷體" w:eastAsia="標楷體" w:hAnsi="標楷體" w:cs="標楷體"/>
          <w:sz w:val="28"/>
          <w:szCs w:val="28"/>
        </w:rPr>
        <w:t>31</w:t>
      </w:r>
      <w:r w:rsidRPr="00F943BC">
        <w:rPr>
          <w:rFonts w:ascii="標楷體" w:eastAsia="標楷體" w:hAnsi="標楷體" w:cs="標楷體" w:hint="eastAsia"/>
          <w:sz w:val="28"/>
          <w:szCs w:val="28"/>
        </w:rPr>
        <w:t>日止，通報（含宣導）宗教活動計</w:t>
      </w:r>
      <w:r w:rsidRPr="00F943BC">
        <w:rPr>
          <w:rFonts w:ascii="標楷體" w:eastAsia="標楷體" w:hAnsi="標楷體" w:cs="標楷體"/>
          <w:sz w:val="28"/>
          <w:szCs w:val="28"/>
        </w:rPr>
        <w:t>3,5</w:t>
      </w:r>
      <w:r>
        <w:rPr>
          <w:rFonts w:ascii="標楷體" w:eastAsia="標楷體" w:hAnsi="標楷體" w:cs="標楷體"/>
          <w:sz w:val="28"/>
          <w:szCs w:val="28"/>
        </w:rPr>
        <w:t>93</w:t>
      </w:r>
      <w:r w:rsidRPr="00F943BC">
        <w:rPr>
          <w:rFonts w:ascii="標楷體" w:eastAsia="標楷體" w:hAnsi="標楷體" w:cs="標楷體" w:hint="eastAsia"/>
          <w:sz w:val="28"/>
          <w:szCs w:val="28"/>
        </w:rPr>
        <w:t>件，其中區公所</w:t>
      </w:r>
      <w:r w:rsidRPr="00F943BC">
        <w:rPr>
          <w:rFonts w:ascii="標楷體" w:eastAsia="標楷體" w:hAnsi="標楷體" w:cs="標楷體"/>
          <w:sz w:val="28"/>
          <w:szCs w:val="28"/>
        </w:rPr>
        <w:t>2,2</w:t>
      </w:r>
      <w:r>
        <w:rPr>
          <w:rFonts w:ascii="標楷體" w:eastAsia="標楷體" w:hAnsi="標楷體" w:cs="標楷體"/>
          <w:sz w:val="28"/>
          <w:szCs w:val="28"/>
        </w:rPr>
        <w:t>33</w:t>
      </w:r>
      <w:r w:rsidRPr="00F943BC">
        <w:rPr>
          <w:rFonts w:ascii="標楷體" w:eastAsia="標楷體" w:hAnsi="標楷體" w:cs="標楷體" w:hint="eastAsia"/>
          <w:sz w:val="28"/>
          <w:szCs w:val="28"/>
        </w:rPr>
        <w:t>件、消防局</w:t>
      </w:r>
      <w:r w:rsidRPr="00F943BC">
        <w:rPr>
          <w:rFonts w:ascii="標楷體" w:eastAsia="標楷體" w:hAnsi="標楷體" w:cs="標楷體"/>
          <w:sz w:val="28"/>
          <w:szCs w:val="28"/>
        </w:rPr>
        <w:t>1,38</w:t>
      </w:r>
      <w:r>
        <w:rPr>
          <w:rFonts w:ascii="標楷體" w:eastAsia="標楷體" w:hAnsi="標楷體" w:cs="標楷體"/>
          <w:sz w:val="28"/>
          <w:szCs w:val="28"/>
        </w:rPr>
        <w:t>4</w:t>
      </w:r>
      <w:r w:rsidRPr="00F943BC">
        <w:rPr>
          <w:rFonts w:ascii="標楷體" w:eastAsia="標楷體" w:hAnsi="標楷體" w:cs="標楷體" w:hint="eastAsia"/>
          <w:sz w:val="28"/>
          <w:szCs w:val="28"/>
        </w:rPr>
        <w:t>件、警察局</w:t>
      </w:r>
      <w:r w:rsidRPr="00F943BC">
        <w:rPr>
          <w:rFonts w:ascii="標楷體" w:eastAsia="標楷體" w:hAnsi="標楷體" w:cs="標楷體"/>
          <w:sz w:val="28"/>
          <w:szCs w:val="28"/>
        </w:rPr>
        <w:t>299</w:t>
      </w:r>
      <w:r w:rsidRPr="00F943BC">
        <w:rPr>
          <w:rFonts w:ascii="標楷體" w:eastAsia="標楷體" w:hAnsi="標楷體" w:cs="標楷體" w:hint="eastAsia"/>
          <w:sz w:val="28"/>
          <w:szCs w:val="28"/>
        </w:rPr>
        <w:t>件及環保局</w:t>
      </w:r>
      <w:r w:rsidRPr="00F943BC">
        <w:rPr>
          <w:rFonts w:ascii="標楷體" w:eastAsia="標楷體" w:hAnsi="標楷體" w:cs="標楷體"/>
          <w:sz w:val="28"/>
          <w:szCs w:val="28"/>
        </w:rPr>
        <w:t>461</w:t>
      </w:r>
      <w:r w:rsidRPr="00F943BC">
        <w:rPr>
          <w:rFonts w:ascii="標楷體" w:eastAsia="標楷體" w:hAnsi="標楷體" w:cs="標楷體" w:hint="eastAsia"/>
          <w:sz w:val="28"/>
          <w:szCs w:val="28"/>
        </w:rPr>
        <w:t>件（部分重複通報或宣導）。</w:t>
      </w:r>
    </w:p>
    <w:p w:rsidR="005E59C9" w:rsidRPr="00F943BC" w:rsidRDefault="005E59C9" w:rsidP="002F0370">
      <w:pPr>
        <w:snapToGrid w:val="0"/>
        <w:spacing w:line="320" w:lineRule="exact"/>
        <w:ind w:leftChars="40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3.</w:t>
      </w:r>
      <w:r w:rsidRPr="00F943BC">
        <w:rPr>
          <w:rFonts w:ascii="標楷體" w:eastAsia="標楷體" w:hAnsi="標楷體" w:cs="標楷體" w:hint="eastAsia"/>
          <w:sz w:val="28"/>
          <w:szCs w:val="28"/>
        </w:rPr>
        <w:t>宗教活動裁罰案件數：截至</w:t>
      </w:r>
      <w:r w:rsidRPr="00F943BC">
        <w:rPr>
          <w:rFonts w:ascii="標楷體" w:eastAsia="標楷體" w:hAnsi="標楷體" w:cs="標楷體"/>
          <w:sz w:val="28"/>
          <w:szCs w:val="28"/>
        </w:rPr>
        <w:t>106</w:t>
      </w:r>
      <w:r w:rsidRPr="00F943BC">
        <w:rPr>
          <w:rFonts w:ascii="標楷體" w:eastAsia="標楷體" w:hAnsi="標楷體" w:cs="標楷體" w:hint="eastAsia"/>
          <w:sz w:val="28"/>
          <w:szCs w:val="28"/>
        </w:rPr>
        <w:t>年</w:t>
      </w:r>
      <w:r w:rsidRPr="00F943BC">
        <w:rPr>
          <w:rFonts w:ascii="標楷體" w:eastAsia="標楷體" w:hAnsi="標楷體" w:cs="標楷體"/>
          <w:sz w:val="28"/>
          <w:szCs w:val="28"/>
        </w:rPr>
        <w:t>12</w:t>
      </w:r>
      <w:r w:rsidRPr="00F943BC">
        <w:rPr>
          <w:rFonts w:ascii="標楷體" w:eastAsia="標楷體" w:hAnsi="標楷體" w:cs="標楷體" w:hint="eastAsia"/>
          <w:sz w:val="28"/>
          <w:szCs w:val="28"/>
        </w:rPr>
        <w:t>月</w:t>
      </w:r>
      <w:r>
        <w:rPr>
          <w:rFonts w:ascii="標楷體" w:eastAsia="標楷體" w:hAnsi="標楷體" w:cs="標楷體"/>
          <w:sz w:val="28"/>
          <w:szCs w:val="28"/>
        </w:rPr>
        <w:t>31</w:t>
      </w:r>
      <w:r w:rsidRPr="00F943BC">
        <w:rPr>
          <w:rFonts w:ascii="標楷體" w:eastAsia="標楷體" w:hAnsi="標楷體" w:cs="標楷體" w:hint="eastAsia"/>
          <w:sz w:val="28"/>
          <w:szCs w:val="28"/>
        </w:rPr>
        <w:t>日止，針對廟會活動裁罰案件合計</w:t>
      </w:r>
      <w:r w:rsidRPr="00F943BC">
        <w:rPr>
          <w:rFonts w:ascii="標楷體" w:eastAsia="標楷體" w:hAnsi="標楷體" w:cs="標楷體"/>
          <w:sz w:val="28"/>
          <w:szCs w:val="28"/>
        </w:rPr>
        <w:t>1,6</w:t>
      </w:r>
      <w:r>
        <w:rPr>
          <w:rFonts w:ascii="標楷體" w:eastAsia="標楷體" w:hAnsi="標楷體" w:cs="標楷體"/>
          <w:sz w:val="28"/>
          <w:szCs w:val="28"/>
        </w:rPr>
        <w:t>23</w:t>
      </w:r>
      <w:r w:rsidRPr="00F943BC">
        <w:rPr>
          <w:rFonts w:ascii="標楷體" w:eastAsia="標楷體" w:hAnsi="標楷體" w:cs="標楷體" w:hint="eastAsia"/>
          <w:sz w:val="28"/>
          <w:szCs w:val="28"/>
        </w:rPr>
        <w:t>件，罰鍰計</w:t>
      </w:r>
      <w:r w:rsidRPr="00F943BC">
        <w:rPr>
          <w:rFonts w:ascii="標楷體" w:eastAsia="標楷體" w:hAnsi="標楷體" w:cs="標楷體"/>
          <w:sz w:val="28"/>
          <w:szCs w:val="28"/>
        </w:rPr>
        <w:t>48</w:t>
      </w:r>
      <w:r>
        <w:rPr>
          <w:rFonts w:ascii="標楷體" w:eastAsia="標楷體" w:hAnsi="標楷體" w:cs="標楷體"/>
          <w:sz w:val="28"/>
          <w:szCs w:val="28"/>
        </w:rPr>
        <w:t>6</w:t>
      </w:r>
      <w:r w:rsidRPr="00F943BC">
        <w:rPr>
          <w:rFonts w:ascii="標楷體" w:eastAsia="標楷體" w:hAnsi="標楷體" w:cs="標楷體" w:hint="eastAsia"/>
          <w:sz w:val="28"/>
          <w:szCs w:val="28"/>
        </w:rPr>
        <w:t>萬元，受裁罰團體</w:t>
      </w:r>
      <w:r w:rsidRPr="00F943BC">
        <w:rPr>
          <w:rFonts w:ascii="標楷體" w:eastAsia="標楷體" w:hAnsi="標楷體" w:cs="標楷體"/>
          <w:sz w:val="28"/>
          <w:szCs w:val="28"/>
        </w:rPr>
        <w:t>132</w:t>
      </w:r>
      <w:r w:rsidRPr="00F943BC">
        <w:rPr>
          <w:rFonts w:ascii="標楷體" w:eastAsia="標楷體" w:hAnsi="標楷體" w:cs="標楷體" w:hint="eastAsia"/>
          <w:sz w:val="28"/>
          <w:szCs w:val="28"/>
        </w:rPr>
        <w:t>家，其中</w:t>
      </w:r>
      <w:r w:rsidRPr="00F943BC">
        <w:rPr>
          <w:rFonts w:ascii="標楷體" w:eastAsia="標楷體" w:hAnsi="標楷體" w:cs="標楷體"/>
          <w:sz w:val="28"/>
          <w:szCs w:val="28"/>
        </w:rPr>
        <w:t>47</w:t>
      </w:r>
      <w:r w:rsidRPr="00F943BC">
        <w:rPr>
          <w:rFonts w:ascii="標楷體" w:eastAsia="標楷體" w:hAnsi="標楷體" w:cs="標楷體" w:hint="eastAsia"/>
          <w:sz w:val="28"/>
          <w:szCs w:val="28"/>
        </w:rPr>
        <w:t>家立案寺廟，其餘</w:t>
      </w:r>
      <w:r w:rsidRPr="00F943BC">
        <w:rPr>
          <w:rFonts w:ascii="標楷體" w:eastAsia="標楷體" w:hAnsi="標楷體" w:cs="標楷體"/>
          <w:sz w:val="28"/>
          <w:szCs w:val="28"/>
        </w:rPr>
        <w:t>85</w:t>
      </w:r>
      <w:r w:rsidRPr="00F943BC">
        <w:rPr>
          <w:rFonts w:ascii="標楷體" w:eastAsia="標楷體" w:hAnsi="標楷體" w:cs="標楷體" w:hint="eastAsia"/>
          <w:sz w:val="28"/>
          <w:szCs w:val="28"/>
        </w:rPr>
        <w:t>家係未登記宗教場所，未來持續針對未登記宗教場所加強宣導。</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十二</w:t>
      </w:r>
      <w:r>
        <w:rPr>
          <w:rFonts w:ascii="標楷體" w:eastAsia="標楷體" w:hAnsi="標楷體" w:hint="eastAsia"/>
          <w:sz w:val="28"/>
          <w:szCs w:val="28"/>
        </w:rPr>
        <w:t>）</w:t>
      </w:r>
      <w:r w:rsidRPr="00B03F44">
        <w:rPr>
          <w:rFonts w:ascii="標楷體" w:eastAsia="標楷體" w:hAnsi="標楷體" w:hint="eastAsia"/>
          <w:sz w:val="28"/>
          <w:szCs w:val="28"/>
        </w:rPr>
        <w:t>協助莫拉克颱風重建區內的宗教設施重建工作</w:t>
      </w:r>
    </w:p>
    <w:p w:rsidR="005E59C9" w:rsidRPr="00F943BC" w:rsidRDefault="005E59C9" w:rsidP="002F0370">
      <w:pPr>
        <w:snapToGrid w:val="0"/>
        <w:spacing w:line="320" w:lineRule="exact"/>
        <w:ind w:leftChars="40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1.</w:t>
      </w:r>
      <w:r w:rsidRPr="00F943BC">
        <w:rPr>
          <w:rFonts w:ascii="標楷體" w:eastAsia="標楷體" w:hAnsi="標楷體" w:cs="標楷體" w:hint="eastAsia"/>
          <w:sz w:val="28"/>
          <w:szCs w:val="28"/>
        </w:rPr>
        <w:t>杉林大愛園區內（含日光小林北極殿）宗教設施興建申請案，計有</w:t>
      </w:r>
      <w:r w:rsidRPr="00F943BC">
        <w:rPr>
          <w:rFonts w:ascii="標楷體" w:eastAsia="標楷體" w:hAnsi="標楷體" w:cs="標楷體"/>
          <w:sz w:val="28"/>
          <w:szCs w:val="28"/>
        </w:rPr>
        <w:t>10</w:t>
      </w:r>
      <w:r w:rsidRPr="00F943BC">
        <w:rPr>
          <w:rFonts w:ascii="標楷體" w:eastAsia="標楷體" w:hAnsi="標楷體" w:cs="標楷體" w:hint="eastAsia"/>
          <w:sz w:val="28"/>
          <w:szCs w:val="28"/>
        </w:rPr>
        <w:t>案，包括真耶穌教會、天主教山地教會、曠野教會、青山教會、愛農教會、妙禪寺、白雲寺、北極殿（小愛小林土地公廟、日光小林土地公廟）、杉林重生教會等，已全數核定各宗教團體所提報之興建計畫書並簽訂興建協議書。</w:t>
      </w:r>
    </w:p>
    <w:p w:rsidR="005E59C9" w:rsidRPr="00F943BC" w:rsidRDefault="005E59C9" w:rsidP="002F0370">
      <w:pPr>
        <w:snapToGrid w:val="0"/>
        <w:spacing w:line="320" w:lineRule="exact"/>
        <w:ind w:leftChars="40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2.</w:t>
      </w:r>
      <w:r w:rsidRPr="00F943BC">
        <w:rPr>
          <w:rFonts w:ascii="標楷體" w:eastAsia="標楷體" w:hAnsi="標楷體" w:cs="標楷體" w:hint="eastAsia"/>
          <w:sz w:val="28"/>
          <w:szCs w:val="28"/>
        </w:rPr>
        <w:t>截至莫拉克颱風災後重建特別條例施行期滿前（</w:t>
      </w:r>
      <w:r w:rsidRPr="00F943BC">
        <w:rPr>
          <w:rFonts w:ascii="標楷體" w:eastAsia="標楷體" w:hAnsi="標楷體" w:cs="標楷體"/>
          <w:sz w:val="28"/>
          <w:szCs w:val="28"/>
        </w:rPr>
        <w:t>103</w:t>
      </w:r>
      <w:r w:rsidRPr="00F943BC">
        <w:rPr>
          <w:rFonts w:ascii="標楷體" w:eastAsia="標楷體" w:hAnsi="標楷體" w:cs="標楷體" w:hint="eastAsia"/>
          <w:sz w:val="28"/>
          <w:szCs w:val="28"/>
        </w:rPr>
        <w:t>年</w:t>
      </w:r>
      <w:r w:rsidRPr="00F943BC">
        <w:rPr>
          <w:rFonts w:ascii="標楷體" w:eastAsia="標楷體" w:hAnsi="標楷體" w:cs="標楷體"/>
          <w:sz w:val="28"/>
          <w:szCs w:val="28"/>
        </w:rPr>
        <w:t>8</w:t>
      </w:r>
      <w:r w:rsidRPr="00F943BC">
        <w:rPr>
          <w:rFonts w:ascii="標楷體" w:eastAsia="標楷體" w:hAnsi="標楷體" w:cs="標楷體" w:hint="eastAsia"/>
          <w:sz w:val="28"/>
          <w:szCs w:val="28"/>
        </w:rPr>
        <w:t>月</w:t>
      </w:r>
      <w:r w:rsidRPr="00F943BC">
        <w:rPr>
          <w:rFonts w:ascii="標楷體" w:eastAsia="標楷體" w:hAnsi="標楷體" w:cs="標楷體"/>
          <w:sz w:val="28"/>
          <w:szCs w:val="28"/>
        </w:rPr>
        <w:t>29</w:t>
      </w:r>
      <w:r w:rsidRPr="00F943BC">
        <w:rPr>
          <w:rFonts w:ascii="標楷體" w:eastAsia="標楷體" w:hAnsi="標楷體" w:cs="標楷體" w:hint="eastAsia"/>
          <w:sz w:val="28"/>
          <w:szCs w:val="28"/>
        </w:rPr>
        <w:t>日），真耶穌教會、天主教山地教會、曠野教會、青山教會、愛農教會、妙禪寺及杉林重生教會等</w:t>
      </w:r>
      <w:r w:rsidRPr="00F943BC">
        <w:rPr>
          <w:rFonts w:ascii="標楷體" w:eastAsia="標楷體" w:hAnsi="標楷體" w:cs="標楷體"/>
          <w:sz w:val="28"/>
          <w:szCs w:val="28"/>
        </w:rPr>
        <w:t>7</w:t>
      </w:r>
      <w:r w:rsidRPr="00F943BC">
        <w:rPr>
          <w:rFonts w:ascii="標楷體" w:eastAsia="標楷體" w:hAnsi="標楷體" w:cs="標楷體" w:hint="eastAsia"/>
          <w:sz w:val="28"/>
          <w:szCs w:val="28"/>
        </w:rPr>
        <w:t>案已取得建照。其中真耶穌教會、天主教山地教會及愛農教會等</w:t>
      </w:r>
      <w:r w:rsidRPr="00F943BC">
        <w:rPr>
          <w:rFonts w:ascii="標楷體" w:eastAsia="標楷體" w:hAnsi="標楷體" w:cs="標楷體"/>
          <w:sz w:val="28"/>
          <w:szCs w:val="28"/>
        </w:rPr>
        <w:t>3</w:t>
      </w:r>
      <w:r w:rsidRPr="00F943BC">
        <w:rPr>
          <w:rFonts w:ascii="標楷體" w:eastAsia="標楷體" w:hAnsi="標楷體" w:cs="標楷體" w:hint="eastAsia"/>
          <w:sz w:val="28"/>
          <w:szCs w:val="28"/>
        </w:rPr>
        <w:t>案已將建物所有權登記為本市，管理機關為民政局，並完成委託管理契約書之簽訂。餘曠野教會、妙禪寺及杉林重生教會等</w:t>
      </w:r>
      <w:r w:rsidRPr="00F943BC">
        <w:rPr>
          <w:rFonts w:ascii="標楷體" w:eastAsia="標楷體" w:hAnsi="標楷體" w:cs="標楷體"/>
          <w:sz w:val="28"/>
          <w:szCs w:val="28"/>
        </w:rPr>
        <w:t>3</w:t>
      </w:r>
      <w:r w:rsidRPr="00F943BC">
        <w:rPr>
          <w:rFonts w:ascii="標楷體" w:eastAsia="標楷體" w:hAnsi="標楷體" w:cs="標楷體" w:hint="eastAsia"/>
          <w:sz w:val="28"/>
          <w:szCs w:val="28"/>
        </w:rPr>
        <w:t>案未取得使用執照；白雲寺及北極殿（小愛小林土地公廟、日光小林土地公廟）未於重建特別條例施行期限內取得建照，將依一般申請興建寺廟程序辦理。</w:t>
      </w:r>
    </w:p>
    <w:p w:rsidR="005E59C9" w:rsidRPr="00F943BC" w:rsidRDefault="005E59C9" w:rsidP="002F0370">
      <w:pPr>
        <w:snapToGrid w:val="0"/>
        <w:spacing w:line="320" w:lineRule="exact"/>
        <w:ind w:leftChars="400" w:left="31680" w:hangingChars="100" w:firstLine="31680"/>
        <w:jc w:val="both"/>
        <w:rPr>
          <w:rFonts w:ascii="標楷體" w:eastAsia="標楷體" w:hAnsi="標楷體" w:cs="標楷體"/>
          <w:sz w:val="28"/>
          <w:szCs w:val="28"/>
        </w:rPr>
      </w:pPr>
      <w:r w:rsidRPr="00F943BC">
        <w:rPr>
          <w:rFonts w:ascii="標楷體" w:eastAsia="標楷體" w:hAnsi="標楷體" w:cs="標楷體"/>
          <w:sz w:val="28"/>
          <w:szCs w:val="28"/>
        </w:rPr>
        <w:t>3.</w:t>
      </w:r>
      <w:r w:rsidRPr="00F943BC">
        <w:rPr>
          <w:rFonts w:ascii="標楷體" w:eastAsia="標楷體" w:hAnsi="標楷體" w:cs="標楷體" w:hint="eastAsia"/>
          <w:sz w:val="28"/>
          <w:szCs w:val="28"/>
        </w:rPr>
        <w:t>其中青山教會部分，依據市府與教會</w:t>
      </w:r>
      <w:r w:rsidRPr="00F943BC">
        <w:rPr>
          <w:rFonts w:ascii="標楷體" w:eastAsia="標楷體" w:hAnsi="標楷體" w:cs="標楷體"/>
          <w:sz w:val="28"/>
          <w:szCs w:val="28"/>
        </w:rPr>
        <w:t>102</w:t>
      </w:r>
      <w:r w:rsidRPr="00F943BC">
        <w:rPr>
          <w:rFonts w:ascii="標楷體" w:eastAsia="標楷體" w:hAnsi="標楷體" w:cs="標楷體" w:hint="eastAsia"/>
          <w:sz w:val="28"/>
          <w:szCs w:val="28"/>
        </w:rPr>
        <w:t>年簽訂協議書規定，教會於建物完成後，未持續與市府簽訂委託管理經營契約，依協議書與該教會終止契約。刻正</w:t>
      </w:r>
      <w:r>
        <w:rPr>
          <w:rFonts w:ascii="標楷體" w:eastAsia="標楷體" w:hAnsi="標楷體" w:cs="標楷體" w:hint="eastAsia"/>
          <w:sz w:val="28"/>
          <w:szCs w:val="28"/>
        </w:rPr>
        <w:t>辦理</w:t>
      </w:r>
      <w:r w:rsidRPr="00F943BC">
        <w:rPr>
          <w:rFonts w:ascii="標楷體" w:eastAsia="標楷體" w:hAnsi="標楷體" w:cs="標楷體" w:hint="eastAsia"/>
          <w:sz w:val="28"/>
          <w:szCs w:val="28"/>
        </w:rPr>
        <w:t>徵求其他宗教團體經營該設施</w:t>
      </w:r>
      <w:r>
        <w:rPr>
          <w:rFonts w:ascii="標楷體" w:eastAsia="標楷體" w:hAnsi="標楷體" w:cs="標楷體" w:hint="eastAsia"/>
          <w:sz w:val="28"/>
          <w:szCs w:val="28"/>
        </w:rPr>
        <w:t>中</w:t>
      </w:r>
      <w:r w:rsidRPr="00F943BC">
        <w:rPr>
          <w:rFonts w:ascii="標楷體" w:eastAsia="標楷體" w:hAnsi="標楷體" w:cs="標楷體" w:hint="eastAsia"/>
          <w:sz w:val="28"/>
          <w:szCs w:val="28"/>
        </w:rPr>
        <w:t>。</w:t>
      </w:r>
    </w:p>
    <w:p w:rsidR="005E59C9" w:rsidRPr="00B03F44" w:rsidRDefault="005E59C9" w:rsidP="002F0370">
      <w:pPr>
        <w:snapToGrid w:val="0"/>
        <w:ind w:leftChars="178" w:left="31680" w:hangingChars="100" w:firstLine="31680"/>
        <w:jc w:val="both"/>
        <w:rPr>
          <w:rFonts w:ascii="標楷體" w:eastAsia="標楷體" w:hAnsi="標楷體"/>
          <w:sz w:val="28"/>
          <w:szCs w:val="28"/>
        </w:rPr>
      </w:pPr>
    </w:p>
    <w:p w:rsidR="005E59C9" w:rsidRPr="00F55043" w:rsidRDefault="005E59C9" w:rsidP="00F55043">
      <w:pPr>
        <w:pStyle w:val="CommentText"/>
        <w:adjustRightInd w:val="0"/>
        <w:snapToGrid w:val="0"/>
        <w:spacing w:line="320" w:lineRule="exact"/>
        <w:jc w:val="both"/>
        <w:rPr>
          <w:rFonts w:ascii="文鼎中黑" w:eastAsia="文鼎中黑" w:hAnsi="新細明體" w:cs="文鼎中黑"/>
          <w:b/>
          <w:bCs/>
          <w:sz w:val="30"/>
          <w:szCs w:val="30"/>
        </w:rPr>
      </w:pPr>
      <w:r w:rsidRPr="00F55043">
        <w:rPr>
          <w:rFonts w:ascii="文鼎中黑" w:eastAsia="文鼎中黑" w:hAnsi="新細明體" w:cs="文鼎中黑" w:hint="eastAsia"/>
          <w:b/>
          <w:bCs/>
          <w:sz w:val="30"/>
          <w:szCs w:val="30"/>
        </w:rPr>
        <w:t>五、殯葬業務</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（一）公墓及納骨塔設施增設及改善案</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1.</w:t>
      </w:r>
      <w:r w:rsidRPr="00CC3AD6">
        <w:rPr>
          <w:rFonts w:ascii="標楷體" w:eastAsia="標楷體" w:hAnsi="標楷體" w:cs="標楷體" w:hint="eastAsia"/>
          <w:sz w:val="28"/>
          <w:szCs w:val="28"/>
        </w:rPr>
        <w:t>杉林區第四公墓暨納骨塔新設工程</w:t>
      </w:r>
    </w:p>
    <w:p w:rsidR="005E59C9" w:rsidRPr="00CC3AD6" w:rsidRDefault="005E59C9" w:rsidP="002F0370">
      <w:pPr>
        <w:adjustRightInd w:val="0"/>
        <w:snapToGrid w:val="0"/>
        <w:spacing w:line="320" w:lineRule="exact"/>
        <w:ind w:leftChars="420" w:left="31680"/>
        <w:jc w:val="both"/>
        <w:rPr>
          <w:rFonts w:ascii="標楷體" w:eastAsia="標楷體" w:hAnsi="標楷體" w:cs="標楷體"/>
          <w:sz w:val="28"/>
          <w:szCs w:val="28"/>
        </w:rPr>
      </w:pPr>
      <w:r w:rsidRPr="00CC3AD6">
        <w:rPr>
          <w:rFonts w:ascii="標楷體" w:eastAsia="標楷體" w:hAnsi="標楷體" w:cs="標楷體" w:hint="eastAsia"/>
          <w:sz w:val="28"/>
          <w:szCs w:val="28"/>
        </w:rPr>
        <w:t>為有效解決杉林區第四公墓舊納骨塔滲水陳疴，因應當地居民身後晉塔需求，並配合覆鼎金公墓回教墓區遷葬後回教徒墓葬用地需求，規劃於杉林區第四公墓範圍內（杉林段</w:t>
      </w:r>
      <w:r w:rsidRPr="00CC3AD6">
        <w:rPr>
          <w:rFonts w:ascii="標楷體" w:eastAsia="標楷體" w:hAnsi="標楷體" w:cs="標楷體"/>
          <w:sz w:val="28"/>
          <w:szCs w:val="28"/>
        </w:rPr>
        <w:t>26-97</w:t>
      </w:r>
      <w:r w:rsidRPr="00CC3AD6">
        <w:rPr>
          <w:rFonts w:ascii="標楷體" w:eastAsia="標楷體" w:hAnsi="標楷體" w:cs="標楷體" w:hint="eastAsia"/>
          <w:sz w:val="28"/>
          <w:szCs w:val="28"/>
        </w:rPr>
        <w:t>地號）新設納骨塔（可容納</w:t>
      </w:r>
      <w:r w:rsidRPr="00CC3AD6">
        <w:rPr>
          <w:rFonts w:ascii="標楷體" w:eastAsia="標楷體" w:hAnsi="標楷體" w:cs="標楷體"/>
          <w:sz w:val="28"/>
          <w:szCs w:val="28"/>
        </w:rPr>
        <w:t>15,000</w:t>
      </w:r>
      <w:r w:rsidRPr="00CC3AD6">
        <w:rPr>
          <w:rFonts w:ascii="標楷體" w:eastAsia="標楷體" w:hAnsi="標楷體" w:cs="標楷體" w:hint="eastAsia"/>
          <w:sz w:val="28"/>
          <w:szCs w:val="28"/>
        </w:rPr>
        <w:t>個櫃位）、樹灑葬區（</w:t>
      </w:r>
      <w:r w:rsidRPr="00CC3AD6">
        <w:rPr>
          <w:rFonts w:ascii="標楷體" w:eastAsia="標楷體" w:hAnsi="標楷體" w:cs="標楷體"/>
          <w:sz w:val="28"/>
          <w:szCs w:val="28"/>
        </w:rPr>
        <w:t>640</w:t>
      </w:r>
      <w:r w:rsidRPr="00CC3AD6">
        <w:rPr>
          <w:rFonts w:ascii="標楷體" w:eastAsia="標楷體" w:hAnsi="標楷體" w:cs="標楷體" w:hint="eastAsia"/>
          <w:sz w:val="28"/>
          <w:szCs w:val="28"/>
        </w:rPr>
        <w:t>個穴位）及歸真園區（</w:t>
      </w:r>
      <w:r w:rsidRPr="00CC3AD6">
        <w:rPr>
          <w:rFonts w:ascii="標楷體" w:eastAsia="標楷體" w:hAnsi="標楷體" w:cs="標楷體"/>
          <w:sz w:val="28"/>
          <w:szCs w:val="28"/>
        </w:rPr>
        <w:t>400</w:t>
      </w:r>
      <w:r w:rsidRPr="00CC3AD6">
        <w:rPr>
          <w:rFonts w:ascii="標楷體" w:eastAsia="標楷體" w:hAnsi="標楷體" w:cs="標楷體" w:hint="eastAsia"/>
          <w:sz w:val="28"/>
          <w:szCs w:val="28"/>
        </w:rPr>
        <w:t>個輪葬穴位、</w:t>
      </w:r>
      <w:r w:rsidRPr="00CC3AD6">
        <w:rPr>
          <w:rFonts w:ascii="標楷體" w:eastAsia="標楷體" w:hAnsi="標楷體" w:cs="標楷體"/>
          <w:sz w:val="28"/>
          <w:szCs w:val="28"/>
        </w:rPr>
        <w:t>34</w:t>
      </w:r>
      <w:r w:rsidRPr="00CC3AD6">
        <w:rPr>
          <w:rFonts w:ascii="標楷體" w:eastAsia="標楷體" w:hAnsi="標楷體" w:cs="標楷體" w:hint="eastAsia"/>
          <w:sz w:val="28"/>
          <w:szCs w:val="28"/>
        </w:rPr>
        <w:t>個土葬墓基），開發面積約</w:t>
      </w:r>
      <w:r w:rsidRPr="00CC3AD6">
        <w:rPr>
          <w:rFonts w:ascii="標楷體" w:eastAsia="標楷體" w:hAnsi="標楷體" w:cs="標楷體"/>
          <w:sz w:val="28"/>
          <w:szCs w:val="28"/>
        </w:rPr>
        <w:t>0.95</w:t>
      </w:r>
      <w:r w:rsidRPr="00CC3AD6">
        <w:rPr>
          <w:rFonts w:ascii="標楷體" w:eastAsia="標楷體" w:hAnsi="標楷體" w:cs="標楷體" w:hint="eastAsia"/>
          <w:sz w:val="28"/>
          <w:szCs w:val="28"/>
        </w:rPr>
        <w:t>公頃。</w:t>
      </w:r>
      <w:r w:rsidRPr="00CC3AD6">
        <w:rPr>
          <w:rFonts w:ascii="標楷體" w:eastAsia="標楷體" w:hAnsi="標楷體" w:cs="標楷體"/>
          <w:sz w:val="28"/>
          <w:szCs w:val="28"/>
        </w:rPr>
        <w:t>106</w:t>
      </w:r>
      <w:r w:rsidRPr="00CC3AD6">
        <w:rPr>
          <w:rFonts w:ascii="標楷體" w:eastAsia="標楷體" w:hAnsi="標楷體" w:cs="標楷體" w:hint="eastAsia"/>
          <w:sz w:val="28"/>
          <w:szCs w:val="28"/>
        </w:rPr>
        <w:t>年</w:t>
      </w:r>
      <w:r w:rsidRPr="00CC3AD6">
        <w:rPr>
          <w:rFonts w:ascii="標楷體" w:eastAsia="標楷體" w:hAnsi="標楷體" w:cs="標楷體"/>
          <w:sz w:val="28"/>
          <w:szCs w:val="28"/>
        </w:rPr>
        <w:t>10</w:t>
      </w:r>
      <w:r w:rsidRPr="00CC3AD6">
        <w:rPr>
          <w:rFonts w:ascii="標楷體" w:eastAsia="標楷體" w:hAnsi="標楷體" w:cs="標楷體" w:hint="eastAsia"/>
          <w:sz w:val="28"/>
          <w:szCs w:val="28"/>
        </w:rPr>
        <w:t>月</w:t>
      </w:r>
      <w:r w:rsidRPr="00CC3AD6">
        <w:rPr>
          <w:rFonts w:ascii="標楷體" w:eastAsia="標楷體" w:hAnsi="標楷體" w:cs="標楷體"/>
          <w:sz w:val="28"/>
          <w:szCs w:val="28"/>
        </w:rPr>
        <w:t>6</w:t>
      </w:r>
      <w:r w:rsidRPr="00CC3AD6">
        <w:rPr>
          <w:rFonts w:ascii="標楷體" w:eastAsia="標楷體" w:hAnsi="標楷體" w:cs="標楷體" w:hint="eastAsia"/>
          <w:sz w:val="28"/>
          <w:szCs w:val="28"/>
        </w:rPr>
        <w:t>日開工，歸真園區預定</w:t>
      </w:r>
      <w:r w:rsidRPr="00CC3AD6">
        <w:rPr>
          <w:rFonts w:ascii="標楷體" w:eastAsia="標楷體" w:hAnsi="標楷體" w:cs="標楷體"/>
          <w:sz w:val="28"/>
          <w:szCs w:val="28"/>
        </w:rPr>
        <w:t>107</w:t>
      </w:r>
      <w:r w:rsidRPr="00CC3AD6">
        <w:rPr>
          <w:rFonts w:ascii="標楷體" w:eastAsia="標楷體" w:hAnsi="標楷體" w:cs="標楷體" w:hint="eastAsia"/>
          <w:sz w:val="28"/>
          <w:szCs w:val="28"/>
        </w:rPr>
        <w:t>年</w:t>
      </w:r>
      <w:r w:rsidRPr="00CC3AD6">
        <w:rPr>
          <w:rFonts w:ascii="標楷體" w:eastAsia="標楷體" w:hAnsi="標楷體" w:cs="標楷體"/>
          <w:sz w:val="28"/>
          <w:szCs w:val="28"/>
        </w:rPr>
        <w:t>2</w:t>
      </w:r>
      <w:r w:rsidRPr="00CC3AD6">
        <w:rPr>
          <w:rFonts w:ascii="標楷體" w:eastAsia="標楷體" w:hAnsi="標楷體" w:cs="標楷體" w:hint="eastAsia"/>
          <w:sz w:val="28"/>
          <w:szCs w:val="28"/>
        </w:rPr>
        <w:t>月完工，納骨塔預定</w:t>
      </w:r>
      <w:r w:rsidRPr="00CC3AD6">
        <w:rPr>
          <w:rFonts w:ascii="標楷體" w:eastAsia="標楷體" w:hAnsi="標楷體" w:cs="標楷體"/>
          <w:sz w:val="28"/>
          <w:szCs w:val="28"/>
        </w:rPr>
        <w:t>107</w:t>
      </w:r>
      <w:r w:rsidRPr="00CC3AD6">
        <w:rPr>
          <w:rFonts w:ascii="標楷體" w:eastAsia="標楷體" w:hAnsi="標楷體" w:cs="標楷體" w:hint="eastAsia"/>
          <w:sz w:val="28"/>
          <w:szCs w:val="28"/>
        </w:rPr>
        <w:t>年</w:t>
      </w:r>
      <w:r w:rsidRPr="00CC3AD6">
        <w:rPr>
          <w:rFonts w:ascii="標楷體" w:eastAsia="標楷體" w:hAnsi="標楷體" w:cs="標楷體"/>
          <w:sz w:val="28"/>
          <w:szCs w:val="28"/>
        </w:rPr>
        <w:t>10</w:t>
      </w:r>
      <w:r w:rsidRPr="00CC3AD6">
        <w:rPr>
          <w:rFonts w:ascii="標楷體" w:eastAsia="標楷體" w:hAnsi="標楷體" w:cs="標楷體" w:hint="eastAsia"/>
          <w:sz w:val="28"/>
          <w:szCs w:val="28"/>
        </w:rPr>
        <w:t>月完工。</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2.</w:t>
      </w:r>
      <w:r w:rsidRPr="00CC3AD6">
        <w:rPr>
          <w:rFonts w:ascii="標楷體" w:eastAsia="標楷體" w:hAnsi="標楷體" w:cs="標楷體" w:hint="eastAsia"/>
          <w:sz w:val="28"/>
          <w:szCs w:val="28"/>
        </w:rPr>
        <w:t>高雄市公立納骨塔增設櫃位及周邊修繕案</w:t>
      </w:r>
    </w:p>
    <w:p w:rsidR="005E59C9" w:rsidRPr="00CC3AD6" w:rsidRDefault="005E59C9" w:rsidP="002F0370">
      <w:pPr>
        <w:adjustRightInd w:val="0"/>
        <w:snapToGrid w:val="0"/>
        <w:spacing w:line="320" w:lineRule="exact"/>
        <w:ind w:leftChars="420" w:left="31680"/>
        <w:jc w:val="both"/>
        <w:rPr>
          <w:rFonts w:ascii="標楷體" w:eastAsia="標楷體" w:hAnsi="標楷體" w:cs="標楷體"/>
          <w:sz w:val="28"/>
          <w:szCs w:val="28"/>
        </w:rPr>
      </w:pPr>
      <w:r w:rsidRPr="00CC3AD6">
        <w:rPr>
          <w:rFonts w:ascii="標楷體" w:eastAsia="標楷體" w:hAnsi="標楷體" w:cs="標楷體" w:hint="eastAsia"/>
          <w:sz w:val="28"/>
          <w:szCs w:val="28"/>
        </w:rPr>
        <w:t>為解決納骨塔櫃位不足之需求並考量宗教性差異，自</w:t>
      </w:r>
      <w:r w:rsidRPr="00CC3AD6">
        <w:rPr>
          <w:rFonts w:ascii="標楷體" w:eastAsia="標楷體" w:hAnsi="標楷體" w:cs="標楷體"/>
          <w:sz w:val="28"/>
          <w:szCs w:val="28"/>
        </w:rPr>
        <w:t>105</w:t>
      </w:r>
      <w:r w:rsidRPr="00CC3AD6">
        <w:rPr>
          <w:rFonts w:ascii="標楷體" w:eastAsia="標楷體" w:hAnsi="標楷體" w:cs="標楷體" w:hint="eastAsia"/>
          <w:sz w:val="28"/>
          <w:szCs w:val="28"/>
        </w:rPr>
        <w:t>年起至</w:t>
      </w:r>
      <w:r w:rsidRPr="00CC3AD6">
        <w:rPr>
          <w:rFonts w:ascii="標楷體" w:eastAsia="標楷體" w:hAnsi="標楷體" w:cs="標楷體"/>
          <w:sz w:val="28"/>
          <w:szCs w:val="28"/>
        </w:rPr>
        <w:t>109</w:t>
      </w:r>
      <w:r w:rsidRPr="00CC3AD6">
        <w:rPr>
          <w:rFonts w:ascii="標楷體" w:eastAsia="標楷體" w:hAnsi="標楷體" w:cs="標楷體" w:hint="eastAsia"/>
          <w:sz w:val="28"/>
          <w:szCs w:val="28"/>
        </w:rPr>
        <w:t>年，於仁武、鳳山、湖內、內門、旗山、路竹等</w:t>
      </w:r>
      <w:r w:rsidRPr="00CC3AD6">
        <w:rPr>
          <w:rFonts w:ascii="標楷體" w:eastAsia="標楷體" w:hAnsi="標楷體" w:cs="標楷體"/>
          <w:sz w:val="28"/>
          <w:szCs w:val="28"/>
        </w:rPr>
        <w:t>6</w:t>
      </w:r>
      <w:r w:rsidRPr="00CC3AD6">
        <w:rPr>
          <w:rFonts w:ascii="標楷體" w:eastAsia="標楷體" w:hAnsi="標楷體" w:cs="標楷體" w:hint="eastAsia"/>
          <w:sz w:val="28"/>
          <w:szCs w:val="28"/>
        </w:rPr>
        <w:t>區增設</w:t>
      </w:r>
      <w:r w:rsidRPr="00CC3AD6">
        <w:rPr>
          <w:rFonts w:ascii="標楷體" w:eastAsia="標楷體" w:hAnsi="標楷體" w:cs="標楷體"/>
          <w:sz w:val="28"/>
          <w:szCs w:val="28"/>
        </w:rPr>
        <w:t>15,200</w:t>
      </w:r>
      <w:r w:rsidRPr="00CC3AD6">
        <w:rPr>
          <w:rFonts w:ascii="標楷體" w:eastAsia="標楷體" w:hAnsi="標楷體" w:cs="標楷體" w:hint="eastAsia"/>
          <w:sz w:val="28"/>
          <w:szCs w:val="28"/>
        </w:rPr>
        <w:t>個櫃位及進行周邊綠美化工程，以解納骨塔櫃位不足之需並美化納骨塔周邊環境。櫃位面板均採現代化設計，並配合裝潢燈光，營造高質感的緬懷空間，除單人櫃位，並增加雙人位、西式櫃位，提供多樣選擇。</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3.</w:t>
      </w:r>
      <w:r w:rsidRPr="00CC3AD6">
        <w:rPr>
          <w:rFonts w:ascii="標楷體" w:eastAsia="標楷體" w:hAnsi="標楷體" w:cs="標楷體" w:hint="eastAsia"/>
          <w:sz w:val="28"/>
          <w:szCs w:val="28"/>
        </w:rPr>
        <w:t>完成公墓道路、納骨塔設施改善工程</w:t>
      </w:r>
    </w:p>
    <w:p w:rsidR="005E59C9" w:rsidRPr="00CC3AD6" w:rsidRDefault="005E59C9" w:rsidP="002F0370">
      <w:pPr>
        <w:adjustRightInd w:val="0"/>
        <w:snapToGrid w:val="0"/>
        <w:spacing w:line="320" w:lineRule="exact"/>
        <w:ind w:leftChars="420" w:left="31680"/>
        <w:jc w:val="both"/>
        <w:rPr>
          <w:rFonts w:ascii="標楷體" w:eastAsia="標楷體" w:hAnsi="標楷體" w:cs="標楷體"/>
          <w:sz w:val="28"/>
          <w:szCs w:val="28"/>
        </w:rPr>
      </w:pPr>
      <w:r w:rsidRPr="00CC3AD6">
        <w:rPr>
          <w:rFonts w:ascii="標楷體" w:eastAsia="標楷體" w:hAnsi="標楷體" w:cs="標楷體" w:hint="eastAsia"/>
          <w:sz w:val="28"/>
          <w:szCs w:val="28"/>
        </w:rPr>
        <w:t>總經費</w:t>
      </w:r>
      <w:r w:rsidRPr="00CC3AD6">
        <w:rPr>
          <w:rFonts w:ascii="標楷體" w:eastAsia="標楷體" w:hAnsi="標楷體" w:cs="標楷體"/>
          <w:sz w:val="28"/>
          <w:szCs w:val="28"/>
        </w:rPr>
        <w:t>639</w:t>
      </w:r>
      <w:r w:rsidRPr="00CC3AD6">
        <w:rPr>
          <w:rFonts w:ascii="標楷體" w:eastAsia="標楷體" w:hAnsi="標楷體" w:cs="標楷體" w:hint="eastAsia"/>
          <w:sz w:val="28"/>
          <w:szCs w:val="28"/>
        </w:rPr>
        <w:t>萬</w:t>
      </w:r>
      <w:r w:rsidRPr="00CC3AD6">
        <w:rPr>
          <w:rFonts w:ascii="標楷體" w:eastAsia="標楷體" w:hAnsi="標楷體" w:cs="標楷體"/>
          <w:sz w:val="28"/>
          <w:szCs w:val="28"/>
        </w:rPr>
        <w:t>6</w:t>
      </w:r>
      <w:r w:rsidRPr="00CC3AD6">
        <w:rPr>
          <w:rFonts w:ascii="標楷體" w:eastAsia="標楷體" w:hAnsi="標楷體" w:cs="標楷體" w:hint="eastAsia"/>
          <w:sz w:val="28"/>
          <w:szCs w:val="28"/>
        </w:rPr>
        <w:t>千元，施作區域為內門區公墓道路，六龜、岡山、彌陀、仁武、路竹、大社等區納骨塔周邊設施修繕，</w:t>
      </w:r>
      <w:r w:rsidRPr="00CC3AD6">
        <w:rPr>
          <w:rFonts w:ascii="標楷體" w:eastAsia="標楷體" w:hAnsi="標楷體" w:cs="標楷體"/>
          <w:sz w:val="28"/>
          <w:szCs w:val="28"/>
        </w:rPr>
        <w:t>106</w:t>
      </w:r>
      <w:r w:rsidRPr="00CC3AD6">
        <w:rPr>
          <w:rFonts w:ascii="標楷體" w:eastAsia="標楷體" w:hAnsi="標楷體" w:cs="標楷體" w:hint="eastAsia"/>
          <w:sz w:val="28"/>
          <w:szCs w:val="28"/>
        </w:rPr>
        <w:t>年</w:t>
      </w:r>
      <w:r w:rsidRPr="00CC3AD6">
        <w:rPr>
          <w:rFonts w:ascii="標楷體" w:eastAsia="標楷體" w:hAnsi="標楷體" w:cs="標楷體"/>
          <w:sz w:val="28"/>
          <w:szCs w:val="28"/>
        </w:rPr>
        <w:t>6</w:t>
      </w:r>
      <w:r w:rsidRPr="00CC3AD6">
        <w:rPr>
          <w:rFonts w:ascii="標楷體" w:eastAsia="標楷體" w:hAnsi="標楷體" w:cs="標楷體" w:hint="eastAsia"/>
          <w:sz w:val="28"/>
          <w:szCs w:val="28"/>
        </w:rPr>
        <w:t>月</w:t>
      </w:r>
      <w:r w:rsidRPr="00CC3AD6">
        <w:rPr>
          <w:rFonts w:ascii="標楷體" w:eastAsia="標楷體" w:hAnsi="標楷體" w:cs="標楷體"/>
          <w:sz w:val="28"/>
          <w:szCs w:val="28"/>
        </w:rPr>
        <w:t>1</w:t>
      </w:r>
      <w:r w:rsidRPr="00CC3AD6">
        <w:rPr>
          <w:rFonts w:ascii="標楷體" w:eastAsia="標楷體" w:hAnsi="標楷體" w:cs="標楷體" w:hint="eastAsia"/>
          <w:sz w:val="28"/>
          <w:szCs w:val="28"/>
        </w:rPr>
        <w:t>日開工，</w:t>
      </w:r>
      <w:r w:rsidRPr="00CC3AD6">
        <w:rPr>
          <w:rFonts w:ascii="標楷體" w:eastAsia="標楷體" w:hAnsi="標楷體" w:cs="標楷體"/>
          <w:sz w:val="28"/>
          <w:szCs w:val="28"/>
        </w:rPr>
        <w:t>11</w:t>
      </w:r>
      <w:r w:rsidRPr="00CC3AD6">
        <w:rPr>
          <w:rFonts w:ascii="標楷體" w:eastAsia="標楷體" w:hAnsi="標楷體" w:cs="標楷體" w:hint="eastAsia"/>
          <w:sz w:val="28"/>
          <w:szCs w:val="28"/>
        </w:rPr>
        <w:t>月</w:t>
      </w:r>
      <w:r w:rsidRPr="00CC3AD6">
        <w:rPr>
          <w:rFonts w:ascii="標楷體" w:eastAsia="標楷體" w:hAnsi="標楷體" w:cs="標楷體"/>
          <w:sz w:val="28"/>
          <w:szCs w:val="28"/>
        </w:rPr>
        <w:t>20</w:t>
      </w:r>
      <w:r w:rsidRPr="00CC3AD6">
        <w:rPr>
          <w:rFonts w:ascii="標楷體" w:eastAsia="標楷體" w:hAnsi="標楷體" w:cs="標楷體" w:hint="eastAsia"/>
          <w:sz w:val="28"/>
          <w:szCs w:val="28"/>
        </w:rPr>
        <w:t>日完工。</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4.</w:t>
      </w:r>
      <w:r w:rsidRPr="00CC3AD6">
        <w:rPr>
          <w:rFonts w:ascii="標楷體" w:eastAsia="標楷體" w:hAnsi="標楷體" w:cs="標楷體" w:hint="eastAsia"/>
          <w:sz w:val="28"/>
          <w:szCs w:val="28"/>
        </w:rPr>
        <w:t>完成旗津生命紀念館增設「祈福燈」</w:t>
      </w:r>
    </w:p>
    <w:p w:rsidR="005E59C9" w:rsidRPr="00CC3AD6" w:rsidRDefault="005E59C9" w:rsidP="002F0370">
      <w:pPr>
        <w:adjustRightInd w:val="0"/>
        <w:snapToGrid w:val="0"/>
        <w:spacing w:line="320" w:lineRule="exact"/>
        <w:ind w:leftChars="420" w:left="31680"/>
        <w:jc w:val="both"/>
        <w:rPr>
          <w:rFonts w:ascii="標楷體" w:eastAsia="標楷體" w:hAnsi="標楷體" w:cs="標楷體"/>
          <w:sz w:val="28"/>
          <w:szCs w:val="28"/>
        </w:rPr>
      </w:pPr>
      <w:r w:rsidRPr="00CC3AD6">
        <w:rPr>
          <w:rFonts w:ascii="標楷體" w:eastAsia="標楷體" w:hAnsi="標楷體" w:cs="標楷體" w:hint="eastAsia"/>
          <w:sz w:val="28"/>
          <w:szCs w:val="28"/>
        </w:rPr>
        <w:t>為活化旗津生命紀念館空間利用，運用民間寺廟光明燈構想，於</w:t>
      </w:r>
      <w:r w:rsidRPr="00CC3AD6">
        <w:rPr>
          <w:rFonts w:ascii="標楷體" w:eastAsia="標楷體" w:hAnsi="標楷體" w:cs="標楷體"/>
          <w:sz w:val="28"/>
          <w:szCs w:val="28"/>
        </w:rPr>
        <w:t>1</w:t>
      </w:r>
      <w:r w:rsidRPr="00CC3AD6">
        <w:rPr>
          <w:rFonts w:ascii="標楷體" w:eastAsia="標楷體" w:hAnsi="標楷體" w:cs="標楷體" w:hint="eastAsia"/>
          <w:sz w:val="28"/>
          <w:szCs w:val="28"/>
        </w:rPr>
        <w:t>樓大廳設置</w:t>
      </w:r>
      <w:r w:rsidRPr="00CC3AD6">
        <w:rPr>
          <w:rFonts w:ascii="標楷體" w:eastAsia="標楷體" w:hAnsi="標楷體" w:cs="標楷體"/>
          <w:sz w:val="28"/>
          <w:szCs w:val="28"/>
        </w:rPr>
        <w:t>1,728</w:t>
      </w:r>
      <w:r w:rsidRPr="00CC3AD6">
        <w:rPr>
          <w:rFonts w:ascii="標楷體" w:eastAsia="標楷體" w:hAnsi="標楷體" w:cs="標楷體" w:hint="eastAsia"/>
          <w:sz w:val="28"/>
          <w:szCs w:val="28"/>
        </w:rPr>
        <w:t>座</w:t>
      </w:r>
      <w:r w:rsidRPr="00CC3AD6">
        <w:rPr>
          <w:rFonts w:ascii="標楷體" w:eastAsia="標楷體" w:hAnsi="標楷體" w:cs="標楷體"/>
          <w:sz w:val="28"/>
          <w:szCs w:val="28"/>
        </w:rPr>
        <w:t>LED</w:t>
      </w:r>
      <w:r w:rsidRPr="00CC3AD6">
        <w:rPr>
          <w:rFonts w:ascii="標楷體" w:eastAsia="標楷體" w:hAnsi="標楷體" w:cs="標楷體" w:hint="eastAsia"/>
          <w:sz w:val="28"/>
          <w:szCs w:val="28"/>
        </w:rPr>
        <w:t>手工精製白色觀世音菩薩祈福燈。經費</w:t>
      </w:r>
      <w:r w:rsidRPr="00CC3AD6">
        <w:rPr>
          <w:rFonts w:ascii="標楷體" w:eastAsia="標楷體" w:hAnsi="標楷體" w:cs="標楷體"/>
          <w:sz w:val="28"/>
          <w:szCs w:val="28"/>
        </w:rPr>
        <w:t>350</w:t>
      </w:r>
      <w:r w:rsidRPr="00CC3AD6">
        <w:rPr>
          <w:rFonts w:ascii="標楷體" w:eastAsia="標楷體" w:hAnsi="標楷體" w:cs="標楷體" w:hint="eastAsia"/>
          <w:sz w:val="28"/>
          <w:szCs w:val="28"/>
        </w:rPr>
        <w:t>萬元，</w:t>
      </w:r>
      <w:r w:rsidRPr="00CC3AD6">
        <w:rPr>
          <w:rFonts w:ascii="標楷體" w:eastAsia="標楷體" w:hAnsi="標楷體" w:cs="標楷體"/>
          <w:sz w:val="28"/>
          <w:szCs w:val="28"/>
        </w:rPr>
        <w:t>106</w:t>
      </w:r>
      <w:r w:rsidRPr="00CC3AD6">
        <w:rPr>
          <w:rFonts w:ascii="標楷體" w:eastAsia="標楷體" w:hAnsi="標楷體" w:cs="標楷體" w:hint="eastAsia"/>
          <w:sz w:val="28"/>
          <w:szCs w:val="28"/>
        </w:rPr>
        <w:t>年</w:t>
      </w:r>
      <w:r w:rsidRPr="00CC3AD6">
        <w:rPr>
          <w:rFonts w:ascii="標楷體" w:eastAsia="標楷體" w:hAnsi="標楷體" w:cs="標楷體"/>
          <w:sz w:val="28"/>
          <w:szCs w:val="28"/>
        </w:rPr>
        <w:t>3</w:t>
      </w:r>
      <w:r w:rsidRPr="00CC3AD6">
        <w:rPr>
          <w:rFonts w:ascii="標楷體" w:eastAsia="標楷體" w:hAnsi="標楷體" w:cs="標楷體" w:hint="eastAsia"/>
          <w:sz w:val="28"/>
          <w:szCs w:val="28"/>
        </w:rPr>
        <w:t>月</w:t>
      </w:r>
      <w:r w:rsidRPr="00CC3AD6">
        <w:rPr>
          <w:rFonts w:ascii="標楷體" w:eastAsia="標楷體" w:hAnsi="標楷體" w:cs="標楷體"/>
          <w:sz w:val="28"/>
          <w:szCs w:val="28"/>
        </w:rPr>
        <w:t>31</w:t>
      </w:r>
      <w:r w:rsidRPr="00CC3AD6">
        <w:rPr>
          <w:rFonts w:ascii="標楷體" w:eastAsia="標楷體" w:hAnsi="標楷體" w:cs="標楷體" w:hint="eastAsia"/>
          <w:sz w:val="28"/>
          <w:szCs w:val="28"/>
        </w:rPr>
        <w:t>日完工，</w:t>
      </w:r>
      <w:r w:rsidRPr="00CC3AD6">
        <w:rPr>
          <w:rFonts w:ascii="標楷體" w:eastAsia="標楷體" w:hAnsi="標楷體" w:cs="標楷體"/>
          <w:sz w:val="28"/>
          <w:szCs w:val="28"/>
        </w:rPr>
        <w:t>6</w:t>
      </w:r>
      <w:r w:rsidRPr="00CC3AD6">
        <w:rPr>
          <w:rFonts w:ascii="標楷體" w:eastAsia="標楷體" w:hAnsi="標楷體" w:cs="標楷體" w:hint="eastAsia"/>
          <w:sz w:val="28"/>
          <w:szCs w:val="28"/>
        </w:rPr>
        <w:t>月</w:t>
      </w:r>
      <w:r w:rsidRPr="00CC3AD6">
        <w:rPr>
          <w:rFonts w:ascii="標楷體" w:eastAsia="標楷體" w:hAnsi="標楷體" w:cs="標楷體"/>
          <w:sz w:val="28"/>
          <w:szCs w:val="28"/>
        </w:rPr>
        <w:t>27</w:t>
      </w:r>
      <w:r w:rsidRPr="00CC3AD6">
        <w:rPr>
          <w:rFonts w:ascii="標楷體" w:eastAsia="標楷體" w:hAnsi="標楷體" w:cs="標楷體" w:hint="eastAsia"/>
          <w:sz w:val="28"/>
          <w:szCs w:val="28"/>
        </w:rPr>
        <w:t>日開放民眾申請，截至</w:t>
      </w:r>
      <w:r w:rsidRPr="00CC3AD6">
        <w:rPr>
          <w:rFonts w:ascii="標楷體" w:eastAsia="標楷體" w:hAnsi="標楷體" w:cs="標楷體"/>
          <w:sz w:val="28"/>
          <w:szCs w:val="28"/>
        </w:rPr>
        <w:t>12</w:t>
      </w:r>
      <w:r w:rsidRPr="00CC3AD6">
        <w:rPr>
          <w:rFonts w:ascii="標楷體" w:eastAsia="標楷體" w:hAnsi="標楷體" w:cs="標楷體" w:hint="eastAsia"/>
          <w:sz w:val="28"/>
          <w:szCs w:val="28"/>
        </w:rPr>
        <w:t>月</w:t>
      </w:r>
      <w:r w:rsidRPr="00CC3AD6">
        <w:rPr>
          <w:rFonts w:ascii="標楷體" w:eastAsia="標楷體" w:hAnsi="標楷體" w:cs="標楷體"/>
          <w:sz w:val="28"/>
          <w:szCs w:val="28"/>
        </w:rPr>
        <w:t>31</w:t>
      </w:r>
      <w:r w:rsidRPr="00CC3AD6">
        <w:rPr>
          <w:rFonts w:ascii="標楷體" w:eastAsia="標楷體" w:hAnsi="標楷體" w:cs="標楷體" w:hint="eastAsia"/>
          <w:sz w:val="28"/>
          <w:szCs w:val="28"/>
        </w:rPr>
        <w:t>日止，已使用</w:t>
      </w:r>
      <w:r w:rsidRPr="00CC3AD6">
        <w:rPr>
          <w:rFonts w:ascii="標楷體" w:eastAsia="標楷體" w:hAnsi="標楷體" w:cs="標楷體"/>
          <w:sz w:val="28"/>
          <w:szCs w:val="28"/>
        </w:rPr>
        <w:t>580</w:t>
      </w:r>
      <w:r w:rsidRPr="00CC3AD6">
        <w:rPr>
          <w:rFonts w:ascii="標楷體" w:eastAsia="標楷體" w:hAnsi="標楷體" w:cs="標楷體" w:hint="eastAsia"/>
          <w:sz w:val="28"/>
          <w:szCs w:val="28"/>
        </w:rPr>
        <w:t>座。</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（二）辦理覆鼎金公墓遷葬案</w:t>
      </w:r>
    </w:p>
    <w:p w:rsidR="005E59C9" w:rsidRPr="00B03F44" w:rsidRDefault="005E59C9" w:rsidP="002F0370">
      <w:pPr>
        <w:adjustRightInd w:val="0"/>
        <w:snapToGrid w:val="0"/>
        <w:ind w:leftChars="420" w:left="31680"/>
        <w:jc w:val="both"/>
        <w:rPr>
          <w:rFonts w:ascii="標楷體" w:eastAsia="標楷體" w:hAnsi="標楷體"/>
          <w:bCs/>
          <w:sz w:val="28"/>
          <w:szCs w:val="28"/>
        </w:rPr>
      </w:pPr>
      <w:r w:rsidRPr="00B03F44">
        <w:rPr>
          <w:rFonts w:ascii="標楷體" w:eastAsia="標楷體" w:hAnsi="標楷體" w:hint="eastAsia"/>
          <w:sz w:val="28"/>
          <w:szCs w:val="28"/>
        </w:rPr>
        <w:t>覆鼎金公墓面積</w:t>
      </w:r>
      <w:r w:rsidRPr="00B03F44">
        <w:rPr>
          <w:rFonts w:ascii="標楷體" w:eastAsia="標楷體" w:hAnsi="標楷體"/>
          <w:sz w:val="28"/>
          <w:szCs w:val="28"/>
        </w:rPr>
        <w:t>45</w:t>
      </w:r>
      <w:r w:rsidRPr="00B03F44">
        <w:rPr>
          <w:rFonts w:ascii="標楷體" w:eastAsia="標楷體" w:hAnsi="標楷體" w:hint="eastAsia"/>
          <w:sz w:val="28"/>
          <w:szCs w:val="28"/>
        </w:rPr>
        <w:t>公頃，地上墳墓</w:t>
      </w:r>
      <w:r w:rsidRPr="00B03F44">
        <w:rPr>
          <w:rFonts w:ascii="標楷體" w:eastAsia="標楷體" w:hAnsi="標楷體"/>
          <w:sz w:val="28"/>
          <w:szCs w:val="28"/>
        </w:rPr>
        <w:t>16,339</w:t>
      </w:r>
      <w:r w:rsidRPr="00B03F44">
        <w:rPr>
          <w:rFonts w:ascii="標楷體" w:eastAsia="標楷體" w:hAnsi="標楷體" w:hint="eastAsia"/>
          <w:sz w:val="28"/>
          <w:szCs w:val="28"/>
        </w:rPr>
        <w:t>座，其中實墓</w:t>
      </w:r>
      <w:r w:rsidRPr="00B03F44">
        <w:rPr>
          <w:rFonts w:ascii="標楷體" w:eastAsia="標楷體" w:hAnsi="標楷體"/>
          <w:sz w:val="28"/>
          <w:szCs w:val="28"/>
        </w:rPr>
        <w:t>10,556</w:t>
      </w:r>
      <w:r w:rsidRPr="00B03F44">
        <w:rPr>
          <w:rFonts w:ascii="標楷體" w:eastAsia="標楷體" w:hAnsi="標楷體" w:hint="eastAsia"/>
          <w:sz w:val="28"/>
          <w:szCs w:val="28"/>
        </w:rPr>
        <w:t>座、空墳</w:t>
      </w:r>
      <w:r w:rsidRPr="00B03F44">
        <w:rPr>
          <w:rFonts w:ascii="標楷體" w:eastAsia="標楷體" w:hAnsi="標楷體"/>
          <w:sz w:val="28"/>
          <w:szCs w:val="28"/>
        </w:rPr>
        <w:t>5,773</w:t>
      </w:r>
      <w:r w:rsidRPr="00B03F44">
        <w:rPr>
          <w:rFonts w:ascii="標楷體" w:eastAsia="標楷體" w:hAnsi="標楷體" w:hint="eastAsia"/>
          <w:sz w:val="28"/>
          <w:szCs w:val="28"/>
        </w:rPr>
        <w:t>座，遷葬經費</w:t>
      </w:r>
      <w:r w:rsidRPr="00B03F44">
        <w:rPr>
          <w:rFonts w:ascii="標楷體" w:eastAsia="標楷體" w:hAnsi="標楷體"/>
          <w:sz w:val="28"/>
          <w:szCs w:val="28"/>
        </w:rPr>
        <w:t>6</w:t>
      </w:r>
      <w:r w:rsidRPr="00B03F44">
        <w:rPr>
          <w:rFonts w:ascii="標楷體" w:eastAsia="標楷體" w:hAnsi="標楷體" w:hint="eastAsia"/>
          <w:sz w:val="28"/>
          <w:szCs w:val="28"/>
        </w:rPr>
        <w:t>億</w:t>
      </w:r>
      <w:r w:rsidRPr="00B03F44">
        <w:rPr>
          <w:rFonts w:ascii="標楷體" w:eastAsia="標楷體" w:hAnsi="標楷體"/>
          <w:sz w:val="28"/>
          <w:szCs w:val="28"/>
        </w:rPr>
        <w:t>5,192</w:t>
      </w:r>
      <w:r w:rsidRPr="00B03F44">
        <w:rPr>
          <w:rFonts w:ascii="標楷體" w:eastAsia="標楷體" w:hAnsi="標楷體" w:hint="eastAsia"/>
          <w:sz w:val="28"/>
          <w:szCs w:val="28"/>
        </w:rPr>
        <w:t>萬</w:t>
      </w:r>
      <w:r w:rsidRPr="00B03F44">
        <w:rPr>
          <w:rFonts w:ascii="標楷體" w:eastAsia="標楷體" w:hAnsi="標楷體"/>
          <w:sz w:val="28"/>
          <w:szCs w:val="28"/>
        </w:rPr>
        <w:t>8</w:t>
      </w:r>
      <w:r w:rsidRPr="00B03F44">
        <w:rPr>
          <w:rFonts w:ascii="標楷體" w:eastAsia="標楷體" w:hAnsi="標楷體" w:hint="eastAsia"/>
          <w:sz w:val="28"/>
          <w:szCs w:val="28"/>
        </w:rPr>
        <w:t>千元，分</w:t>
      </w:r>
      <w:r w:rsidRPr="00B03F44">
        <w:rPr>
          <w:rFonts w:ascii="標楷體" w:eastAsia="標楷體" w:hAnsi="標楷體"/>
          <w:sz w:val="28"/>
          <w:szCs w:val="28"/>
        </w:rPr>
        <w:t>4</w:t>
      </w:r>
      <w:r w:rsidRPr="00B03F44">
        <w:rPr>
          <w:rFonts w:ascii="標楷體" w:eastAsia="標楷體" w:hAnsi="標楷體" w:hint="eastAsia"/>
          <w:sz w:val="28"/>
          <w:szCs w:val="28"/>
        </w:rPr>
        <w:t>區</w:t>
      </w:r>
      <w:r>
        <w:rPr>
          <w:rFonts w:ascii="標楷體" w:eastAsia="標楷體" w:hAnsi="標楷體" w:hint="eastAsia"/>
          <w:sz w:val="28"/>
          <w:szCs w:val="28"/>
        </w:rPr>
        <w:t>（</w:t>
      </w:r>
      <w:r w:rsidRPr="00B03F44">
        <w:rPr>
          <w:rFonts w:ascii="標楷體" w:eastAsia="標楷體" w:hAnsi="標楷體"/>
          <w:sz w:val="28"/>
          <w:szCs w:val="28"/>
        </w:rPr>
        <w:t>A</w:t>
      </w:r>
      <w:r w:rsidRPr="00B03F44">
        <w:rPr>
          <w:rFonts w:ascii="標楷體" w:eastAsia="標楷體" w:hAnsi="標楷體" w:hint="eastAsia"/>
          <w:sz w:val="28"/>
          <w:szCs w:val="28"/>
        </w:rPr>
        <w:t>、</w:t>
      </w:r>
      <w:r w:rsidRPr="00B03F44">
        <w:rPr>
          <w:rFonts w:ascii="標楷體" w:eastAsia="標楷體" w:hAnsi="標楷體"/>
          <w:sz w:val="28"/>
          <w:szCs w:val="28"/>
        </w:rPr>
        <w:t>B</w:t>
      </w:r>
      <w:r w:rsidRPr="00B03F44">
        <w:rPr>
          <w:rFonts w:ascii="標楷體" w:eastAsia="標楷體" w:hAnsi="標楷體" w:hint="eastAsia"/>
          <w:sz w:val="28"/>
          <w:szCs w:val="28"/>
        </w:rPr>
        <w:t>、</w:t>
      </w:r>
      <w:r w:rsidRPr="00B03F44">
        <w:rPr>
          <w:rFonts w:ascii="標楷體" w:eastAsia="標楷體" w:hAnsi="標楷體"/>
          <w:sz w:val="28"/>
          <w:szCs w:val="28"/>
        </w:rPr>
        <w:t>C</w:t>
      </w:r>
      <w:r w:rsidRPr="00B03F44">
        <w:rPr>
          <w:rFonts w:ascii="標楷體" w:eastAsia="標楷體" w:hAnsi="標楷體" w:hint="eastAsia"/>
          <w:sz w:val="28"/>
          <w:szCs w:val="28"/>
        </w:rPr>
        <w:t>、</w:t>
      </w:r>
      <w:r w:rsidRPr="00B03F44">
        <w:rPr>
          <w:rFonts w:ascii="標楷體" w:eastAsia="標楷體" w:hAnsi="標楷體"/>
          <w:sz w:val="28"/>
          <w:szCs w:val="28"/>
        </w:rPr>
        <w:t>D</w:t>
      </w:r>
      <w:r>
        <w:rPr>
          <w:rFonts w:ascii="標楷體" w:eastAsia="標楷體" w:hAnsi="標楷體" w:hint="eastAsia"/>
          <w:sz w:val="28"/>
          <w:szCs w:val="28"/>
        </w:rPr>
        <w:t>）</w:t>
      </w:r>
      <w:r w:rsidRPr="00B03F44">
        <w:rPr>
          <w:rFonts w:ascii="標楷體" w:eastAsia="標楷體" w:hAnsi="標楷體"/>
          <w:sz w:val="28"/>
          <w:szCs w:val="28"/>
        </w:rPr>
        <w:t>4</w:t>
      </w:r>
      <w:r w:rsidRPr="00B03F44">
        <w:rPr>
          <w:rFonts w:ascii="標楷體" w:eastAsia="標楷體" w:hAnsi="標楷體" w:hint="eastAsia"/>
          <w:sz w:val="28"/>
          <w:szCs w:val="28"/>
        </w:rPr>
        <w:t>期辦理遷葬作業，預定於</w:t>
      </w:r>
      <w:r w:rsidRPr="00B03F44">
        <w:rPr>
          <w:rFonts w:ascii="標楷體" w:eastAsia="標楷體" w:hAnsi="標楷體"/>
          <w:sz w:val="28"/>
          <w:szCs w:val="28"/>
        </w:rPr>
        <w:t>107</w:t>
      </w:r>
      <w:r w:rsidRPr="00B03F44">
        <w:rPr>
          <w:rFonts w:ascii="標楷體" w:eastAsia="標楷體" w:hAnsi="標楷體" w:hint="eastAsia"/>
          <w:sz w:val="28"/>
          <w:szCs w:val="28"/>
        </w:rPr>
        <w:t>年完成。</w:t>
      </w:r>
      <w:r w:rsidRPr="00B03F44">
        <w:rPr>
          <w:rFonts w:ascii="標楷體" w:eastAsia="標楷體" w:hAnsi="標楷體"/>
          <w:sz w:val="28"/>
          <w:szCs w:val="28"/>
        </w:rPr>
        <w:t>A</w:t>
      </w:r>
      <w:r w:rsidRPr="00B03F44">
        <w:rPr>
          <w:rFonts w:ascii="標楷體" w:eastAsia="標楷體" w:hAnsi="標楷體" w:hint="eastAsia"/>
          <w:sz w:val="28"/>
          <w:szCs w:val="28"/>
        </w:rPr>
        <w:t>區於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14</w:t>
      </w:r>
      <w:r w:rsidRPr="00B03F44">
        <w:rPr>
          <w:rFonts w:ascii="標楷體" w:eastAsia="標楷體" w:hAnsi="標楷體" w:hint="eastAsia"/>
          <w:sz w:val="28"/>
          <w:szCs w:val="28"/>
        </w:rPr>
        <w:t>日完工，</w:t>
      </w:r>
      <w:r w:rsidRPr="00B03F44">
        <w:rPr>
          <w:rFonts w:ascii="標楷體" w:eastAsia="標楷體" w:hAnsi="標楷體"/>
          <w:sz w:val="28"/>
          <w:szCs w:val="28"/>
        </w:rPr>
        <w:t>B</w:t>
      </w:r>
      <w:r w:rsidRPr="00B03F44">
        <w:rPr>
          <w:rFonts w:ascii="標楷體" w:eastAsia="標楷體" w:hAnsi="標楷體" w:hint="eastAsia"/>
          <w:sz w:val="28"/>
          <w:szCs w:val="28"/>
        </w:rPr>
        <w:t>區</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9</w:t>
      </w:r>
      <w:r w:rsidRPr="00B03F44">
        <w:rPr>
          <w:rFonts w:ascii="標楷體" w:eastAsia="標楷體" w:hAnsi="標楷體" w:hint="eastAsia"/>
          <w:sz w:val="28"/>
          <w:szCs w:val="28"/>
        </w:rPr>
        <w:t>月</w:t>
      </w:r>
      <w:r w:rsidRPr="00B03F44">
        <w:rPr>
          <w:rFonts w:ascii="標楷體" w:eastAsia="標楷體" w:hAnsi="標楷體"/>
          <w:sz w:val="28"/>
          <w:szCs w:val="28"/>
        </w:rPr>
        <w:t>18</w:t>
      </w:r>
      <w:r w:rsidRPr="00B03F44">
        <w:rPr>
          <w:rFonts w:ascii="標楷體" w:eastAsia="標楷體" w:hAnsi="標楷體" w:hint="eastAsia"/>
          <w:sz w:val="28"/>
          <w:szCs w:val="28"/>
        </w:rPr>
        <w:t>日完工，</w:t>
      </w:r>
      <w:r w:rsidRPr="00B03F44">
        <w:rPr>
          <w:rFonts w:ascii="標楷體" w:eastAsia="標楷體" w:hAnsi="標楷體"/>
          <w:sz w:val="28"/>
          <w:szCs w:val="28"/>
        </w:rPr>
        <w:t>C</w:t>
      </w:r>
      <w:r w:rsidRPr="00B03F44">
        <w:rPr>
          <w:rFonts w:ascii="標楷體" w:eastAsia="標楷體" w:hAnsi="標楷體" w:hint="eastAsia"/>
          <w:sz w:val="28"/>
          <w:szCs w:val="28"/>
        </w:rPr>
        <w:t>區</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12</w:t>
      </w:r>
      <w:r w:rsidRPr="00B03F44">
        <w:rPr>
          <w:rFonts w:ascii="標楷體" w:eastAsia="標楷體" w:hAnsi="標楷體" w:hint="eastAsia"/>
          <w:sz w:val="28"/>
          <w:szCs w:val="28"/>
        </w:rPr>
        <w:t>日完工。</w:t>
      </w:r>
      <w:r w:rsidRPr="00B03F44">
        <w:rPr>
          <w:rFonts w:ascii="標楷體" w:eastAsia="標楷體" w:hAnsi="標楷體"/>
          <w:sz w:val="28"/>
          <w:szCs w:val="28"/>
        </w:rPr>
        <w:t>D</w:t>
      </w:r>
      <w:r w:rsidRPr="00B03F44">
        <w:rPr>
          <w:rFonts w:ascii="標楷體" w:eastAsia="標楷體" w:hAnsi="標楷體" w:hint="eastAsia"/>
          <w:sz w:val="28"/>
          <w:szCs w:val="28"/>
        </w:rPr>
        <w:t>區遷葬公告自</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w:t>
      </w:r>
      <w:r w:rsidRPr="00B03F44">
        <w:rPr>
          <w:rFonts w:ascii="標楷體" w:eastAsia="標楷體" w:hAnsi="標楷體"/>
          <w:sz w:val="28"/>
          <w:szCs w:val="28"/>
        </w:rPr>
        <w:t>3</w:t>
      </w:r>
      <w:r w:rsidRPr="00B03F44">
        <w:rPr>
          <w:rFonts w:ascii="標楷體" w:eastAsia="標楷體" w:hAnsi="標楷體" w:hint="eastAsia"/>
          <w:sz w:val="28"/>
          <w:szCs w:val="28"/>
        </w:rPr>
        <w:t>日至</w:t>
      </w:r>
      <w:r w:rsidRPr="00B03F44">
        <w:rPr>
          <w:rFonts w:ascii="標楷體" w:eastAsia="標楷體" w:hAnsi="標楷體"/>
          <w:sz w:val="28"/>
          <w:szCs w:val="28"/>
        </w:rPr>
        <w:t>107</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2</w:t>
      </w:r>
      <w:r w:rsidRPr="00B03F44">
        <w:rPr>
          <w:rFonts w:ascii="標楷體" w:eastAsia="標楷體" w:hAnsi="標楷體" w:hint="eastAsia"/>
          <w:sz w:val="28"/>
          <w:szCs w:val="28"/>
        </w:rPr>
        <w:t>日，截至</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31</w:t>
      </w:r>
      <w:r w:rsidRPr="00B03F44">
        <w:rPr>
          <w:rFonts w:ascii="標楷體" w:eastAsia="標楷體" w:hAnsi="標楷體" w:hint="eastAsia"/>
          <w:sz w:val="28"/>
          <w:szCs w:val="28"/>
        </w:rPr>
        <w:t>日受理墓主申請自行遷葬補償費</w:t>
      </w:r>
      <w:r w:rsidRPr="00B03F44">
        <w:rPr>
          <w:rFonts w:ascii="標楷體" w:eastAsia="標楷體" w:hAnsi="標楷體"/>
          <w:sz w:val="28"/>
          <w:szCs w:val="28"/>
        </w:rPr>
        <w:t>292</w:t>
      </w:r>
      <w:r w:rsidRPr="00B03F44">
        <w:rPr>
          <w:rFonts w:ascii="標楷體" w:eastAsia="標楷體" w:hAnsi="標楷體" w:hint="eastAsia"/>
          <w:sz w:val="28"/>
          <w:szCs w:val="28"/>
        </w:rPr>
        <w:t>件，代為起掘</w:t>
      </w:r>
      <w:r>
        <w:rPr>
          <w:rFonts w:ascii="標楷體" w:eastAsia="標楷體" w:hAnsi="標楷體" w:hint="eastAsia"/>
          <w:sz w:val="28"/>
          <w:szCs w:val="28"/>
        </w:rPr>
        <w:t>於</w:t>
      </w:r>
      <w:r w:rsidRPr="00B03F44">
        <w:rPr>
          <w:rFonts w:ascii="標楷體" w:eastAsia="標楷體" w:hAnsi="標楷體"/>
          <w:sz w:val="28"/>
          <w:szCs w:val="28"/>
        </w:rPr>
        <w:t>107</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9</w:t>
      </w:r>
      <w:r w:rsidRPr="00B03F44">
        <w:rPr>
          <w:rFonts w:ascii="標楷體" w:eastAsia="標楷體" w:hAnsi="標楷體" w:hint="eastAsia"/>
          <w:sz w:val="28"/>
          <w:szCs w:val="28"/>
        </w:rPr>
        <w:t>日開標</w:t>
      </w:r>
      <w:r w:rsidRPr="00B03F44">
        <w:rPr>
          <w:rFonts w:ascii="標楷體" w:eastAsia="標楷體" w:hAnsi="標楷體" w:hint="eastAsia"/>
          <w:bCs/>
          <w:sz w:val="28"/>
          <w:szCs w:val="28"/>
        </w:rPr>
        <w:t>。</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（三）殯儀館設施增設及改善案</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1.</w:t>
      </w:r>
      <w:r w:rsidRPr="00CC3AD6">
        <w:rPr>
          <w:rFonts w:ascii="標楷體" w:eastAsia="標楷體" w:hAnsi="標楷體" w:cs="標楷體" w:hint="eastAsia"/>
          <w:sz w:val="28"/>
          <w:szCs w:val="28"/>
        </w:rPr>
        <w:t>第一殯儀館火化場家屬休息室改善工程</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第一殯儀館火化場家屬休息室因現有空間使用動線、設施陳舊不足，難以符合民眾需求，重新規劃家屬休息室之空間動線及提供溫馨休息環境，並於整修後委由民間專業廠商經營輕食餐飲區域，藉此方式提供簡單、健康之輕食及飲品，以服務治喪及洽公民眾，塑造專業、便民、高效率的服務，期能提升市府為民服務品質，讓家屬、業者滿意及政府形象提升之三贏局面。</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2.</w:t>
      </w:r>
      <w:r w:rsidRPr="00CC3AD6">
        <w:rPr>
          <w:rFonts w:ascii="標楷體" w:eastAsia="標楷體" w:hAnsi="標楷體" w:cs="標楷體" w:hint="eastAsia"/>
          <w:sz w:val="28"/>
          <w:szCs w:val="28"/>
        </w:rPr>
        <w:t>開放信用卡繳納規費</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225294">
        <w:rPr>
          <w:rFonts w:ascii="標楷體" w:eastAsia="標楷體" w:hAnsi="標楷體" w:hint="eastAsia"/>
          <w:sz w:val="28"/>
          <w:szCs w:val="28"/>
        </w:rPr>
        <w:t>為提供民眾繳款便利性，與財團法人聯合信用卡處理中心合作，建置「公務機關信用卡繳費平台」，自</w:t>
      </w:r>
      <w:r w:rsidRPr="00225294">
        <w:rPr>
          <w:rFonts w:ascii="標楷體" w:eastAsia="標楷體" w:hAnsi="標楷體"/>
          <w:sz w:val="28"/>
          <w:szCs w:val="28"/>
        </w:rPr>
        <w:t>105</w:t>
      </w:r>
      <w:r w:rsidRPr="00225294">
        <w:rPr>
          <w:rFonts w:ascii="標楷體" w:eastAsia="標楷體" w:hAnsi="標楷體" w:hint="eastAsia"/>
          <w:sz w:val="28"/>
          <w:szCs w:val="28"/>
        </w:rPr>
        <w:t>年</w:t>
      </w:r>
      <w:r w:rsidRPr="00225294">
        <w:rPr>
          <w:rFonts w:ascii="標楷體" w:eastAsia="標楷體" w:hAnsi="標楷體"/>
          <w:sz w:val="28"/>
          <w:szCs w:val="28"/>
        </w:rPr>
        <w:t>8</w:t>
      </w:r>
      <w:r w:rsidRPr="00225294">
        <w:rPr>
          <w:rFonts w:ascii="標楷體" w:eastAsia="標楷體" w:hAnsi="標楷體" w:hint="eastAsia"/>
          <w:sz w:val="28"/>
          <w:szCs w:val="28"/>
        </w:rPr>
        <w:t>月</w:t>
      </w:r>
      <w:r w:rsidRPr="00225294">
        <w:rPr>
          <w:rFonts w:ascii="標楷體" w:eastAsia="標楷體" w:hAnsi="標楷體"/>
          <w:sz w:val="28"/>
          <w:szCs w:val="28"/>
        </w:rPr>
        <w:t>1</w:t>
      </w:r>
      <w:r w:rsidRPr="00225294">
        <w:rPr>
          <w:rFonts w:ascii="標楷體" w:eastAsia="標楷體" w:hAnsi="標楷體" w:hint="eastAsia"/>
          <w:sz w:val="28"/>
          <w:szCs w:val="28"/>
        </w:rPr>
        <w:t>日開放民眾以信用卡支付殯儀設施使用費，至</w:t>
      </w:r>
      <w:r w:rsidRPr="00225294">
        <w:rPr>
          <w:rFonts w:ascii="標楷體" w:eastAsia="標楷體" w:hAnsi="標楷體"/>
          <w:sz w:val="28"/>
          <w:szCs w:val="28"/>
        </w:rPr>
        <w:t>106</w:t>
      </w:r>
      <w:r w:rsidRPr="00225294">
        <w:rPr>
          <w:rFonts w:ascii="標楷體" w:eastAsia="標楷體" w:hAnsi="標楷體" w:hint="eastAsia"/>
          <w:sz w:val="28"/>
          <w:szCs w:val="28"/>
        </w:rPr>
        <w:t>年</w:t>
      </w:r>
      <w:r w:rsidRPr="00225294">
        <w:rPr>
          <w:rFonts w:ascii="標楷體" w:eastAsia="標楷體" w:hAnsi="標楷體"/>
          <w:sz w:val="28"/>
          <w:szCs w:val="28"/>
        </w:rPr>
        <w:t>12</w:t>
      </w:r>
      <w:r w:rsidRPr="00225294">
        <w:rPr>
          <w:rFonts w:ascii="標楷體" w:eastAsia="標楷體" w:hAnsi="標楷體" w:hint="eastAsia"/>
          <w:sz w:val="28"/>
          <w:szCs w:val="28"/>
        </w:rPr>
        <w:t>月受理</w:t>
      </w:r>
      <w:r w:rsidRPr="00225294">
        <w:rPr>
          <w:rFonts w:ascii="標楷體" w:eastAsia="標楷體" w:hAnsi="標楷體"/>
          <w:sz w:val="28"/>
          <w:szCs w:val="28"/>
        </w:rPr>
        <w:t>1,637</w:t>
      </w:r>
      <w:r w:rsidRPr="00225294">
        <w:rPr>
          <w:rFonts w:ascii="標楷體" w:eastAsia="標楷體" w:hAnsi="標楷體" w:hint="eastAsia"/>
          <w:sz w:val="28"/>
          <w:szCs w:val="28"/>
        </w:rPr>
        <w:t>件</w:t>
      </w:r>
      <w:r w:rsidRPr="00B03F44">
        <w:rPr>
          <w:rFonts w:ascii="標楷體" w:eastAsia="標楷體" w:hAnsi="標楷體" w:hint="eastAsia"/>
          <w:sz w:val="28"/>
          <w:szCs w:val="28"/>
        </w:rPr>
        <w:t>。</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（四）改善空氣污染防制方案</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1.</w:t>
      </w:r>
      <w:r w:rsidRPr="00CC3AD6">
        <w:rPr>
          <w:rFonts w:ascii="標楷體" w:eastAsia="標楷體" w:hAnsi="標楷體" w:cs="標楷體" w:hint="eastAsia"/>
          <w:sz w:val="28"/>
          <w:szCs w:val="28"/>
        </w:rPr>
        <w:t>進行第二殯儀館火化設備全面汰換及火化煙道即時監測</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為減少火化作業產生的空氣污染，第二殯儀館自</w:t>
      </w:r>
      <w:r w:rsidRPr="00B03F44">
        <w:rPr>
          <w:rFonts w:ascii="標楷體" w:eastAsia="標楷體" w:hAnsi="標楷體"/>
          <w:sz w:val="28"/>
          <w:szCs w:val="28"/>
        </w:rPr>
        <w:t>107</w:t>
      </w:r>
      <w:r w:rsidRPr="00B03F44">
        <w:rPr>
          <w:rFonts w:ascii="標楷體" w:eastAsia="標楷體" w:hAnsi="標楷體" w:hint="eastAsia"/>
          <w:sz w:val="28"/>
          <w:szCs w:val="28"/>
        </w:rPr>
        <w:t>年起分</w:t>
      </w:r>
      <w:r w:rsidRPr="00B03F44">
        <w:rPr>
          <w:rFonts w:ascii="標楷體" w:eastAsia="標楷體" w:hAnsi="標楷體"/>
          <w:sz w:val="28"/>
          <w:szCs w:val="28"/>
        </w:rPr>
        <w:t>3</w:t>
      </w:r>
      <w:r w:rsidRPr="00B03F44">
        <w:rPr>
          <w:rFonts w:ascii="標楷體" w:eastAsia="標楷體" w:hAnsi="標楷體" w:hint="eastAsia"/>
          <w:sz w:val="28"/>
          <w:szCs w:val="28"/>
        </w:rPr>
        <w:t>年進行</w:t>
      </w:r>
      <w:r w:rsidRPr="00B03F44">
        <w:rPr>
          <w:rFonts w:ascii="標楷體" w:eastAsia="標楷體" w:hAnsi="標楷體"/>
          <w:sz w:val="28"/>
          <w:szCs w:val="28"/>
        </w:rPr>
        <w:t>5</w:t>
      </w:r>
      <w:r w:rsidRPr="00B03F44">
        <w:rPr>
          <w:rFonts w:ascii="標楷體" w:eastAsia="標楷體" w:hAnsi="標楷體" w:hint="eastAsia"/>
          <w:sz w:val="28"/>
          <w:szCs w:val="28"/>
        </w:rPr>
        <w:t>座火化爐及空污防制設備汰換。為讓民眾對火化排放之空氣品質更有信心，亦將比照第一殯儀館，於第二殯儀館火化場建置火化煙道即時監測系統，數據透過連線傳到服務中心螢幕，民眾可觀看即時監測數值；對外連線至本府研究發展考核委員會網站及環境保護局主機系統，共同監督確保設備正常運作。室內外空間外觀改善。第二殯儀館火化場除將設置獨立空間家屬休息室外，另將火化場建築外觀噴漆繪圖美化、內部牆壁重新粉刷、地板更新、燈光採用間接光源投射，提供治喪家屬溫馨休息環境。</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2.</w:t>
      </w:r>
      <w:r w:rsidRPr="00CC3AD6">
        <w:rPr>
          <w:rFonts w:ascii="標楷體" w:eastAsia="標楷體" w:hAnsi="標楷體" w:cs="標楷體" w:hint="eastAsia"/>
          <w:sz w:val="28"/>
          <w:szCs w:val="28"/>
        </w:rPr>
        <w:t>推動環保金爐委外經營及禁止庫錢露天燃燒</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為徹底解決露天焚燒紙庫錢的空氣污染問題，本市殯葬管理處於</w:t>
      </w:r>
      <w:r w:rsidRPr="00B03F44">
        <w:rPr>
          <w:rFonts w:ascii="標楷體" w:eastAsia="標楷體" w:hAnsi="標楷體"/>
          <w:sz w:val="28"/>
          <w:szCs w:val="28"/>
        </w:rPr>
        <w:t>103</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月創全國之先，設置</w:t>
      </w:r>
      <w:r w:rsidRPr="00B03F44">
        <w:rPr>
          <w:rFonts w:ascii="標楷體" w:eastAsia="標楷體" w:hAnsi="標楷體"/>
          <w:sz w:val="28"/>
          <w:szCs w:val="28"/>
        </w:rPr>
        <w:t>4</w:t>
      </w:r>
      <w:r w:rsidRPr="00B03F44">
        <w:rPr>
          <w:rFonts w:ascii="標楷體" w:eastAsia="標楷體" w:hAnsi="標楷體" w:hint="eastAsia"/>
          <w:sz w:val="28"/>
          <w:szCs w:val="28"/>
        </w:rPr>
        <w:t>座附有完整空污防制設備的環保金爐</w:t>
      </w:r>
      <w:r>
        <w:rPr>
          <w:rFonts w:ascii="標楷體" w:eastAsia="標楷體" w:hAnsi="標楷體" w:hint="eastAsia"/>
          <w:sz w:val="28"/>
          <w:szCs w:val="28"/>
        </w:rPr>
        <w:t>（</w:t>
      </w:r>
      <w:r w:rsidRPr="00B03F44">
        <w:rPr>
          <w:rFonts w:ascii="標楷體" w:eastAsia="標楷體" w:hAnsi="標楷體" w:hint="eastAsia"/>
          <w:sz w:val="28"/>
          <w:szCs w:val="28"/>
        </w:rPr>
        <w:t>第一殯儀館</w:t>
      </w:r>
      <w:r w:rsidRPr="00B03F44">
        <w:rPr>
          <w:rFonts w:ascii="標楷體" w:eastAsia="標楷體" w:hAnsi="標楷體"/>
          <w:sz w:val="28"/>
          <w:szCs w:val="28"/>
        </w:rPr>
        <w:t>3</w:t>
      </w:r>
      <w:r w:rsidRPr="00B03F44">
        <w:rPr>
          <w:rFonts w:ascii="標楷體" w:eastAsia="標楷體" w:hAnsi="標楷體" w:hint="eastAsia"/>
          <w:sz w:val="28"/>
          <w:szCs w:val="28"/>
        </w:rPr>
        <w:t>座、第二殯儀館</w:t>
      </w:r>
      <w:r w:rsidRPr="00B03F44">
        <w:rPr>
          <w:rFonts w:ascii="標楷體" w:eastAsia="標楷體" w:hAnsi="標楷體"/>
          <w:sz w:val="28"/>
          <w:szCs w:val="28"/>
        </w:rPr>
        <w:t>1</w:t>
      </w:r>
      <w:r w:rsidRPr="00B03F44">
        <w:rPr>
          <w:rFonts w:ascii="標楷體" w:eastAsia="標楷體" w:hAnsi="標楷體" w:hint="eastAsia"/>
          <w:sz w:val="28"/>
          <w:szCs w:val="28"/>
        </w:rPr>
        <w:t>座</w:t>
      </w:r>
      <w:r>
        <w:rPr>
          <w:rFonts w:ascii="標楷體" w:eastAsia="標楷體" w:hAnsi="標楷體" w:hint="eastAsia"/>
          <w:sz w:val="28"/>
          <w:szCs w:val="28"/>
        </w:rPr>
        <w:t>）</w:t>
      </w:r>
      <w:r w:rsidRPr="00B03F44">
        <w:rPr>
          <w:rFonts w:ascii="標楷體" w:eastAsia="標楷體" w:hAnsi="標楷體" w:hint="eastAsia"/>
          <w:sz w:val="28"/>
          <w:szCs w:val="28"/>
        </w:rPr>
        <w:t>，</w:t>
      </w:r>
      <w:r w:rsidRPr="00B03F44">
        <w:rPr>
          <w:rFonts w:ascii="標楷體" w:eastAsia="標楷體" w:hAnsi="標楷體"/>
          <w:sz w:val="28"/>
          <w:szCs w:val="28"/>
        </w:rPr>
        <w:t>103</w:t>
      </w:r>
      <w:r w:rsidRPr="00B03F44">
        <w:rPr>
          <w:rFonts w:ascii="標楷體" w:eastAsia="標楷體" w:hAnsi="標楷體" w:hint="eastAsia"/>
          <w:sz w:val="28"/>
          <w:szCs w:val="28"/>
        </w:rPr>
        <w:t>年焚燒量</w:t>
      </w:r>
      <w:r w:rsidRPr="00B03F44">
        <w:rPr>
          <w:rFonts w:ascii="標楷體" w:eastAsia="標楷體" w:hAnsi="標楷體"/>
          <w:sz w:val="28"/>
          <w:szCs w:val="28"/>
        </w:rPr>
        <w:t>420</w:t>
      </w:r>
      <w:r w:rsidRPr="00B03F44">
        <w:rPr>
          <w:rFonts w:ascii="標楷體" w:eastAsia="標楷體" w:hAnsi="標楷體" w:hint="eastAsia"/>
          <w:sz w:val="28"/>
          <w:szCs w:val="28"/>
        </w:rPr>
        <w:t>公噸，</w:t>
      </w:r>
      <w:r w:rsidRPr="00B03F44">
        <w:rPr>
          <w:rFonts w:ascii="標楷體" w:eastAsia="標楷體" w:hAnsi="標楷體"/>
          <w:sz w:val="28"/>
          <w:szCs w:val="28"/>
        </w:rPr>
        <w:t>104</w:t>
      </w:r>
      <w:r w:rsidRPr="00B03F44">
        <w:rPr>
          <w:rFonts w:ascii="標楷體" w:eastAsia="標楷體" w:hAnsi="標楷體" w:hint="eastAsia"/>
          <w:sz w:val="28"/>
          <w:szCs w:val="28"/>
        </w:rPr>
        <w:t>年焚燒量</w:t>
      </w:r>
      <w:r w:rsidRPr="00B03F44">
        <w:rPr>
          <w:rFonts w:ascii="標楷體" w:eastAsia="標楷體" w:hAnsi="標楷體"/>
          <w:sz w:val="28"/>
          <w:szCs w:val="28"/>
        </w:rPr>
        <w:t>1,300</w:t>
      </w:r>
      <w:r w:rsidRPr="00B03F44">
        <w:rPr>
          <w:rFonts w:ascii="標楷體" w:eastAsia="標楷體" w:hAnsi="標楷體" w:hint="eastAsia"/>
          <w:sz w:val="28"/>
          <w:szCs w:val="28"/>
        </w:rPr>
        <w:t>公噸，</w:t>
      </w:r>
      <w:r w:rsidRPr="00B03F44">
        <w:rPr>
          <w:rFonts w:ascii="標楷體" w:eastAsia="標楷體" w:hAnsi="標楷體"/>
          <w:sz w:val="28"/>
          <w:szCs w:val="28"/>
        </w:rPr>
        <w:t>105</w:t>
      </w:r>
      <w:r w:rsidRPr="00B03F44">
        <w:rPr>
          <w:rFonts w:ascii="標楷體" w:eastAsia="標楷體" w:hAnsi="標楷體" w:hint="eastAsia"/>
          <w:sz w:val="28"/>
          <w:szCs w:val="28"/>
        </w:rPr>
        <w:t>年全年焚燒量為</w:t>
      </w:r>
      <w:r w:rsidRPr="00B03F44">
        <w:rPr>
          <w:rFonts w:ascii="標楷體" w:eastAsia="標楷體" w:hAnsi="標楷體"/>
          <w:sz w:val="28"/>
          <w:szCs w:val="28"/>
        </w:rPr>
        <w:t>1,400</w:t>
      </w:r>
      <w:r w:rsidRPr="00B03F44">
        <w:rPr>
          <w:rFonts w:ascii="標楷體" w:eastAsia="標楷體" w:hAnsi="標楷體" w:hint="eastAsia"/>
          <w:sz w:val="28"/>
          <w:szCs w:val="28"/>
        </w:rPr>
        <w:t>公噸，</w:t>
      </w:r>
      <w:r w:rsidRPr="00B03F44">
        <w:rPr>
          <w:rFonts w:ascii="標楷體" w:eastAsia="標楷體" w:hAnsi="標楷體"/>
          <w:sz w:val="28"/>
          <w:szCs w:val="28"/>
        </w:rPr>
        <w:t>106</w:t>
      </w:r>
      <w:r w:rsidRPr="00B03F44">
        <w:rPr>
          <w:rFonts w:ascii="標楷體" w:eastAsia="標楷體" w:hAnsi="標楷體" w:hint="eastAsia"/>
          <w:sz w:val="28"/>
          <w:szCs w:val="28"/>
        </w:rPr>
        <w:t>年全年焚燒量為</w:t>
      </w:r>
      <w:r w:rsidRPr="00B03F44">
        <w:rPr>
          <w:rFonts w:ascii="標楷體" w:eastAsia="標楷體" w:hAnsi="標楷體"/>
          <w:sz w:val="28"/>
          <w:szCs w:val="28"/>
        </w:rPr>
        <w:t>1,450</w:t>
      </w:r>
      <w:r w:rsidRPr="00B03F44">
        <w:rPr>
          <w:rFonts w:ascii="標楷體" w:eastAsia="標楷體" w:hAnsi="標楷體" w:hint="eastAsia"/>
          <w:sz w:val="28"/>
          <w:szCs w:val="28"/>
        </w:rPr>
        <w:t>公噸，成效卓著。</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22</w:t>
      </w:r>
      <w:r w:rsidRPr="00B03F44">
        <w:rPr>
          <w:rFonts w:ascii="標楷體" w:eastAsia="標楷體" w:hAnsi="標楷體" w:hint="eastAsia"/>
          <w:sz w:val="28"/>
          <w:szCs w:val="28"/>
        </w:rPr>
        <w:t>日再首創環保金爐委外經營管理，完成既有</w:t>
      </w:r>
      <w:r w:rsidRPr="00B03F44">
        <w:rPr>
          <w:rFonts w:ascii="標楷體" w:eastAsia="標楷體" w:hAnsi="標楷體"/>
          <w:sz w:val="28"/>
          <w:szCs w:val="28"/>
        </w:rPr>
        <w:t>4</w:t>
      </w:r>
      <w:r w:rsidRPr="00B03F44">
        <w:rPr>
          <w:rFonts w:ascii="標楷體" w:eastAsia="標楷體" w:hAnsi="標楷體" w:hint="eastAsia"/>
          <w:sz w:val="28"/>
          <w:szCs w:val="28"/>
        </w:rPr>
        <w:t>座環保金爐設備移交予廠商開始收費經營管理（</w:t>
      </w:r>
      <w:r w:rsidRPr="00B03F44">
        <w:rPr>
          <w:rFonts w:ascii="標楷體" w:eastAsia="標楷體" w:hAnsi="標楷體"/>
          <w:sz w:val="28"/>
          <w:szCs w:val="28"/>
        </w:rPr>
        <w:t>OT</w:t>
      </w:r>
      <w:r w:rsidRPr="00B03F44">
        <w:rPr>
          <w:rFonts w:ascii="標楷體" w:eastAsia="標楷體" w:hAnsi="標楷體" w:hint="eastAsia"/>
          <w:sz w:val="28"/>
          <w:szCs w:val="28"/>
        </w:rPr>
        <w:t>）；另將增設</w:t>
      </w:r>
      <w:r w:rsidRPr="00B03F44">
        <w:rPr>
          <w:rFonts w:ascii="標楷體" w:eastAsia="標楷體" w:hAnsi="標楷體"/>
          <w:sz w:val="28"/>
          <w:szCs w:val="28"/>
        </w:rPr>
        <w:t>2</w:t>
      </w:r>
      <w:r w:rsidRPr="00B03F44">
        <w:rPr>
          <w:rFonts w:ascii="標楷體" w:eastAsia="標楷體" w:hAnsi="標楷體" w:hint="eastAsia"/>
          <w:sz w:val="28"/>
          <w:szCs w:val="28"/>
        </w:rPr>
        <w:t>座環保金爐（</w:t>
      </w:r>
      <w:r w:rsidRPr="00B03F44">
        <w:rPr>
          <w:rFonts w:ascii="標楷體" w:eastAsia="標楷體" w:hAnsi="標楷體"/>
          <w:sz w:val="28"/>
          <w:szCs w:val="28"/>
        </w:rPr>
        <w:t>BOT</w:t>
      </w:r>
      <w:r w:rsidRPr="00B03F44">
        <w:rPr>
          <w:rFonts w:ascii="標楷體" w:eastAsia="標楷體" w:hAnsi="標楷體" w:hint="eastAsia"/>
          <w:sz w:val="28"/>
          <w:szCs w:val="28"/>
        </w:rPr>
        <w:t>），預定</w:t>
      </w:r>
      <w:r w:rsidRPr="00B03F44">
        <w:rPr>
          <w:rFonts w:ascii="標楷體" w:eastAsia="標楷體" w:hAnsi="標楷體"/>
          <w:sz w:val="28"/>
          <w:szCs w:val="28"/>
        </w:rPr>
        <w:t>107</w:t>
      </w:r>
      <w:r w:rsidRPr="00B03F44">
        <w:rPr>
          <w:rFonts w:ascii="標楷體" w:eastAsia="標楷體" w:hAnsi="標楷體" w:hint="eastAsia"/>
          <w:sz w:val="28"/>
          <w:szCs w:val="28"/>
        </w:rPr>
        <w:t>年</w:t>
      </w:r>
      <w:r w:rsidRPr="00B03F44">
        <w:rPr>
          <w:rFonts w:ascii="標楷體" w:eastAsia="標楷體" w:hAnsi="標楷體"/>
          <w:sz w:val="28"/>
          <w:szCs w:val="28"/>
        </w:rPr>
        <w:t>4</w:t>
      </w:r>
      <w:r w:rsidRPr="00B03F44">
        <w:rPr>
          <w:rFonts w:ascii="標楷體" w:eastAsia="標楷體" w:hAnsi="標楷體" w:hint="eastAsia"/>
          <w:sz w:val="28"/>
          <w:szCs w:val="28"/>
        </w:rPr>
        <w:t>月完工，屆時本市將完全禁止庫錢露天燃燒。</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3.</w:t>
      </w:r>
      <w:r w:rsidRPr="00CC3AD6">
        <w:rPr>
          <w:rFonts w:ascii="標楷體" w:eastAsia="標楷體" w:hAnsi="標楷體" w:cs="標楷體" w:hint="eastAsia"/>
          <w:sz w:val="28"/>
          <w:szCs w:val="28"/>
        </w:rPr>
        <w:t>第一殯儀館及第二殯儀館禮廳全面實施電子輓額</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為持續推動垃圾減量環保措施，避免燃燒傳統布</w:t>
      </w:r>
      <w:r>
        <w:rPr>
          <w:rFonts w:ascii="標楷體" w:eastAsia="標楷體" w:hAnsi="標楷體" w:hint="eastAsia"/>
          <w:sz w:val="28"/>
          <w:szCs w:val="28"/>
        </w:rPr>
        <w:t>（</w:t>
      </w:r>
      <w:r w:rsidRPr="00B03F44">
        <w:rPr>
          <w:rFonts w:ascii="標楷體" w:eastAsia="標楷體" w:hAnsi="標楷體" w:hint="eastAsia"/>
          <w:sz w:val="28"/>
          <w:szCs w:val="28"/>
        </w:rPr>
        <w:t>紙</w:t>
      </w:r>
      <w:r>
        <w:rPr>
          <w:rFonts w:ascii="標楷體" w:eastAsia="標楷體" w:hAnsi="標楷體" w:hint="eastAsia"/>
          <w:sz w:val="28"/>
          <w:szCs w:val="28"/>
        </w:rPr>
        <w:t>）</w:t>
      </w:r>
      <w:r w:rsidRPr="00B03F44">
        <w:rPr>
          <w:rFonts w:ascii="標楷體" w:eastAsia="標楷體" w:hAnsi="標楷體" w:hint="eastAsia"/>
          <w:sz w:val="28"/>
          <w:szCs w:val="28"/>
        </w:rPr>
        <w:t>製輓額造成空氣污染，第一殯儀館及第二殯儀館於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1</w:t>
      </w:r>
      <w:r w:rsidRPr="00B03F44">
        <w:rPr>
          <w:rFonts w:ascii="標楷體" w:eastAsia="標楷體" w:hAnsi="標楷體" w:hint="eastAsia"/>
          <w:sz w:val="28"/>
          <w:szCs w:val="28"/>
        </w:rPr>
        <w:t>日全面實施電子輓額，禁止傳統布</w:t>
      </w:r>
      <w:r>
        <w:rPr>
          <w:rFonts w:ascii="標楷體" w:eastAsia="標楷體" w:hAnsi="標楷體" w:hint="eastAsia"/>
          <w:sz w:val="28"/>
          <w:szCs w:val="28"/>
        </w:rPr>
        <w:t>（</w:t>
      </w:r>
      <w:r w:rsidRPr="00B03F44">
        <w:rPr>
          <w:rFonts w:ascii="標楷體" w:eastAsia="標楷體" w:hAnsi="標楷體" w:hint="eastAsia"/>
          <w:sz w:val="28"/>
          <w:szCs w:val="28"/>
        </w:rPr>
        <w:t>紙</w:t>
      </w:r>
      <w:r>
        <w:rPr>
          <w:rFonts w:ascii="標楷體" w:eastAsia="標楷體" w:hAnsi="標楷體" w:hint="eastAsia"/>
          <w:sz w:val="28"/>
          <w:szCs w:val="28"/>
        </w:rPr>
        <w:t>）</w:t>
      </w:r>
      <w:r w:rsidRPr="00B03F44">
        <w:rPr>
          <w:rFonts w:ascii="標楷體" w:eastAsia="標楷體" w:hAnsi="標楷體" w:hint="eastAsia"/>
          <w:sz w:val="28"/>
          <w:szCs w:val="28"/>
        </w:rPr>
        <w:t>製輓額。從</w:t>
      </w:r>
      <w:r w:rsidRPr="00B03F44">
        <w:rPr>
          <w:rFonts w:ascii="標楷體" w:eastAsia="標楷體" w:hAnsi="標楷體"/>
          <w:sz w:val="28"/>
          <w:szCs w:val="28"/>
        </w:rPr>
        <w:t>103</w:t>
      </w:r>
      <w:r w:rsidRPr="00B03F44">
        <w:rPr>
          <w:rFonts w:ascii="標楷體" w:eastAsia="標楷體" w:hAnsi="標楷體" w:hint="eastAsia"/>
          <w:sz w:val="28"/>
          <w:szCs w:val="28"/>
        </w:rPr>
        <w:t>年</w:t>
      </w:r>
      <w:r w:rsidRPr="00B03F44">
        <w:rPr>
          <w:rFonts w:ascii="標楷體" w:eastAsia="標楷體" w:hAnsi="標楷體"/>
          <w:sz w:val="28"/>
          <w:szCs w:val="28"/>
        </w:rPr>
        <w:t>2</w:t>
      </w:r>
      <w:r w:rsidRPr="00B03F44">
        <w:rPr>
          <w:rFonts w:ascii="標楷體" w:eastAsia="標楷體" w:hAnsi="標楷體" w:hint="eastAsia"/>
          <w:sz w:val="28"/>
          <w:szCs w:val="28"/>
        </w:rPr>
        <w:t>月開始試辦電子輓額，</w:t>
      </w:r>
      <w:r w:rsidRPr="00B03F44">
        <w:rPr>
          <w:rFonts w:ascii="標楷體" w:eastAsia="標楷體" w:hAnsi="標楷體"/>
          <w:sz w:val="28"/>
          <w:szCs w:val="28"/>
        </w:rPr>
        <w:t>103</w:t>
      </w:r>
      <w:r w:rsidRPr="00B03F44">
        <w:rPr>
          <w:rFonts w:ascii="標楷體" w:eastAsia="標楷體" w:hAnsi="標楷體" w:hint="eastAsia"/>
          <w:sz w:val="28"/>
          <w:szCs w:val="28"/>
        </w:rPr>
        <w:t>年提供</w:t>
      </w:r>
      <w:r w:rsidRPr="00B03F44">
        <w:rPr>
          <w:rFonts w:ascii="標楷體" w:eastAsia="標楷體" w:hAnsi="標楷體"/>
          <w:sz w:val="28"/>
          <w:szCs w:val="28"/>
        </w:rPr>
        <w:t>763</w:t>
      </w:r>
      <w:r w:rsidRPr="00B03F44">
        <w:rPr>
          <w:rFonts w:ascii="標楷體" w:eastAsia="標楷體" w:hAnsi="標楷體" w:hint="eastAsia"/>
          <w:sz w:val="28"/>
          <w:szCs w:val="28"/>
        </w:rPr>
        <w:t>場次</w:t>
      </w:r>
      <w:r w:rsidRPr="00B03F44">
        <w:rPr>
          <w:rFonts w:ascii="標楷體" w:eastAsia="標楷體" w:hAnsi="標楷體"/>
          <w:sz w:val="28"/>
          <w:szCs w:val="28"/>
        </w:rPr>
        <w:t>6,884</w:t>
      </w:r>
      <w:r w:rsidRPr="00B03F44">
        <w:rPr>
          <w:rFonts w:ascii="標楷體" w:eastAsia="標楷體" w:hAnsi="標楷體" w:hint="eastAsia"/>
          <w:sz w:val="28"/>
          <w:szCs w:val="28"/>
        </w:rPr>
        <w:t>件電子輓額，</w:t>
      </w:r>
      <w:r w:rsidRPr="00B03F44">
        <w:rPr>
          <w:rFonts w:ascii="標楷體" w:eastAsia="標楷體" w:hAnsi="標楷體"/>
          <w:sz w:val="28"/>
          <w:szCs w:val="28"/>
        </w:rPr>
        <w:t>104</w:t>
      </w:r>
      <w:r w:rsidRPr="00B03F44">
        <w:rPr>
          <w:rFonts w:ascii="標楷體" w:eastAsia="標楷體" w:hAnsi="標楷體" w:hint="eastAsia"/>
          <w:sz w:val="28"/>
          <w:szCs w:val="28"/>
        </w:rPr>
        <w:t>年提供</w:t>
      </w:r>
      <w:r w:rsidRPr="00B03F44">
        <w:rPr>
          <w:rFonts w:ascii="標楷體" w:eastAsia="標楷體" w:hAnsi="標楷體"/>
          <w:sz w:val="28"/>
          <w:szCs w:val="28"/>
        </w:rPr>
        <w:t>1,012</w:t>
      </w:r>
      <w:r w:rsidRPr="00B03F44">
        <w:rPr>
          <w:rFonts w:ascii="標楷體" w:eastAsia="標楷體" w:hAnsi="標楷體" w:hint="eastAsia"/>
          <w:sz w:val="28"/>
          <w:szCs w:val="28"/>
        </w:rPr>
        <w:t>場次</w:t>
      </w:r>
      <w:r w:rsidRPr="00B03F44">
        <w:rPr>
          <w:rFonts w:ascii="標楷體" w:eastAsia="標楷體" w:hAnsi="標楷體"/>
          <w:sz w:val="28"/>
          <w:szCs w:val="28"/>
        </w:rPr>
        <w:t>14,474</w:t>
      </w:r>
      <w:r w:rsidRPr="00B03F44">
        <w:rPr>
          <w:rFonts w:ascii="標楷體" w:eastAsia="標楷體" w:hAnsi="標楷體" w:hint="eastAsia"/>
          <w:sz w:val="28"/>
          <w:szCs w:val="28"/>
        </w:rPr>
        <w:t>件電子輓額使用，</w:t>
      </w:r>
      <w:r w:rsidRPr="00B03F44">
        <w:rPr>
          <w:rFonts w:ascii="標楷體" w:eastAsia="標楷體" w:hAnsi="標楷體"/>
          <w:sz w:val="28"/>
          <w:szCs w:val="28"/>
        </w:rPr>
        <w:t>105</w:t>
      </w:r>
      <w:r w:rsidRPr="00B03F44">
        <w:rPr>
          <w:rFonts w:ascii="標楷體" w:eastAsia="標楷體" w:hAnsi="標楷體" w:hint="eastAsia"/>
          <w:sz w:val="28"/>
          <w:szCs w:val="28"/>
        </w:rPr>
        <w:t>年提供</w:t>
      </w:r>
      <w:r w:rsidRPr="00B03F44">
        <w:rPr>
          <w:rFonts w:ascii="標楷體" w:eastAsia="標楷體" w:hAnsi="標楷體"/>
          <w:sz w:val="28"/>
          <w:szCs w:val="28"/>
        </w:rPr>
        <w:t>3,828</w:t>
      </w:r>
      <w:r w:rsidRPr="00B03F44">
        <w:rPr>
          <w:rFonts w:ascii="標楷體" w:eastAsia="標楷體" w:hAnsi="標楷體" w:hint="eastAsia"/>
          <w:sz w:val="28"/>
          <w:szCs w:val="28"/>
        </w:rPr>
        <w:t>場次</w:t>
      </w:r>
      <w:r w:rsidRPr="00B03F44">
        <w:rPr>
          <w:rFonts w:ascii="標楷體" w:eastAsia="標楷體" w:hAnsi="標楷體"/>
          <w:sz w:val="28"/>
          <w:szCs w:val="28"/>
        </w:rPr>
        <w:t>93,767</w:t>
      </w:r>
      <w:r w:rsidRPr="00B03F44">
        <w:rPr>
          <w:rFonts w:ascii="標楷體" w:eastAsia="標楷體" w:hAnsi="標楷體" w:hint="eastAsia"/>
          <w:sz w:val="28"/>
          <w:szCs w:val="28"/>
        </w:rPr>
        <w:t>件電子輓額，</w:t>
      </w:r>
      <w:r w:rsidRPr="00B03F44">
        <w:rPr>
          <w:rFonts w:ascii="標楷體" w:eastAsia="標楷體" w:hAnsi="標楷體"/>
          <w:sz w:val="28"/>
          <w:szCs w:val="28"/>
        </w:rPr>
        <w:t>106</w:t>
      </w:r>
      <w:r w:rsidRPr="00B03F44">
        <w:rPr>
          <w:rFonts w:ascii="標楷體" w:eastAsia="標楷體" w:hAnsi="標楷體" w:hint="eastAsia"/>
          <w:sz w:val="28"/>
          <w:szCs w:val="28"/>
        </w:rPr>
        <w:t>年提供</w:t>
      </w:r>
      <w:r w:rsidRPr="00B03F44">
        <w:rPr>
          <w:rFonts w:ascii="標楷體" w:eastAsia="標楷體" w:hAnsi="標楷體"/>
          <w:sz w:val="28"/>
          <w:szCs w:val="28"/>
        </w:rPr>
        <w:t>4,895</w:t>
      </w:r>
      <w:r w:rsidRPr="00B03F44">
        <w:rPr>
          <w:rFonts w:ascii="標楷體" w:eastAsia="標楷體" w:hAnsi="標楷體" w:hint="eastAsia"/>
          <w:sz w:val="28"/>
          <w:szCs w:val="28"/>
        </w:rPr>
        <w:t>場次</w:t>
      </w:r>
      <w:r w:rsidRPr="00B03F44">
        <w:rPr>
          <w:rFonts w:ascii="標楷體" w:eastAsia="標楷體" w:hAnsi="標楷體"/>
          <w:sz w:val="28"/>
          <w:szCs w:val="28"/>
        </w:rPr>
        <w:t>149,861</w:t>
      </w:r>
      <w:r w:rsidRPr="00B03F44">
        <w:rPr>
          <w:rFonts w:ascii="標楷體" w:eastAsia="標楷體" w:hAnsi="標楷體" w:hint="eastAsia"/>
          <w:sz w:val="28"/>
          <w:szCs w:val="28"/>
        </w:rPr>
        <w:t>件電子輓額，成效卓越。截至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31</w:t>
      </w:r>
      <w:r w:rsidRPr="00B03F44">
        <w:rPr>
          <w:rFonts w:ascii="標楷體" w:eastAsia="標楷體" w:hAnsi="標楷體" w:hint="eastAsia"/>
          <w:sz w:val="28"/>
          <w:szCs w:val="28"/>
        </w:rPr>
        <w:t>日止，計提供</w:t>
      </w:r>
      <w:r w:rsidRPr="00B03F44">
        <w:rPr>
          <w:rFonts w:ascii="標楷體" w:eastAsia="標楷體" w:hAnsi="標楷體"/>
          <w:sz w:val="28"/>
          <w:szCs w:val="28"/>
        </w:rPr>
        <w:t>10,498</w:t>
      </w:r>
      <w:r w:rsidRPr="00B03F44">
        <w:rPr>
          <w:rFonts w:ascii="標楷體" w:eastAsia="標楷體" w:hAnsi="標楷體" w:hint="eastAsia"/>
          <w:sz w:val="28"/>
          <w:szCs w:val="28"/>
        </w:rPr>
        <w:t>場次</w:t>
      </w:r>
      <w:r w:rsidRPr="00B03F44">
        <w:rPr>
          <w:rFonts w:ascii="標楷體" w:eastAsia="標楷體" w:hAnsi="標楷體"/>
          <w:sz w:val="28"/>
          <w:szCs w:val="28"/>
        </w:rPr>
        <w:t>264,986</w:t>
      </w:r>
      <w:r w:rsidRPr="00B03F44">
        <w:rPr>
          <w:rFonts w:ascii="標楷體" w:eastAsia="標楷體" w:hAnsi="標楷體" w:hint="eastAsia"/>
          <w:sz w:val="28"/>
          <w:szCs w:val="28"/>
        </w:rPr>
        <w:t>件電子輓額。</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4.</w:t>
      </w:r>
      <w:r w:rsidRPr="00CC3AD6">
        <w:rPr>
          <w:rFonts w:ascii="標楷體" w:eastAsia="標楷體" w:hAnsi="標楷體" w:cs="標楷體" w:hint="eastAsia"/>
          <w:sz w:val="28"/>
          <w:szCs w:val="28"/>
        </w:rPr>
        <w:t>本市樹灑葬免收規費再延長</w:t>
      </w:r>
      <w:r w:rsidRPr="00CC3AD6">
        <w:rPr>
          <w:rFonts w:ascii="標楷體" w:eastAsia="標楷體" w:hAnsi="標楷體" w:cs="標楷體"/>
          <w:sz w:val="28"/>
          <w:szCs w:val="28"/>
        </w:rPr>
        <w:t>2</w:t>
      </w:r>
      <w:r w:rsidRPr="00CC3AD6">
        <w:rPr>
          <w:rFonts w:ascii="標楷體" w:eastAsia="標楷體" w:hAnsi="標楷體" w:cs="標楷體" w:hint="eastAsia"/>
          <w:sz w:val="28"/>
          <w:szCs w:val="28"/>
        </w:rPr>
        <w:t>年</w:t>
      </w:r>
    </w:p>
    <w:p w:rsidR="005E59C9" w:rsidRPr="00CC3AD6"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為落實殯葬設施環保化，本市設置</w:t>
      </w:r>
      <w:r w:rsidRPr="00B03F44">
        <w:rPr>
          <w:rFonts w:ascii="標楷體" w:eastAsia="標楷體" w:hAnsi="標楷體"/>
          <w:sz w:val="28"/>
          <w:szCs w:val="28"/>
        </w:rPr>
        <w:t>2</w:t>
      </w:r>
      <w:r w:rsidRPr="00B03F44">
        <w:rPr>
          <w:rFonts w:ascii="標楷體" w:eastAsia="標楷體" w:hAnsi="標楷體" w:hint="eastAsia"/>
          <w:sz w:val="28"/>
          <w:szCs w:val="28"/>
        </w:rPr>
        <w:t>處樹灑葬區</w:t>
      </w:r>
      <w:r w:rsidRPr="00B03F44">
        <w:rPr>
          <w:rFonts w:ascii="標楷體" w:eastAsia="標楷體" w:hAnsi="標楷體"/>
          <w:sz w:val="28"/>
          <w:szCs w:val="28"/>
        </w:rPr>
        <w:t>:</w:t>
      </w:r>
      <w:r w:rsidRPr="00B03F44">
        <w:rPr>
          <w:rFonts w:ascii="標楷體" w:eastAsia="標楷體" w:hAnsi="標楷體" w:hint="eastAsia"/>
          <w:sz w:val="28"/>
          <w:szCs w:val="28"/>
        </w:rPr>
        <w:t>旗山樹葬區及燕巢深水山公墓（璞園）樹灑葬區。為提高民眾接受環保葬法，設籍本市市民樹灑葬免收規費的措施，將再延長</w:t>
      </w:r>
      <w:r w:rsidRPr="00B03F44">
        <w:rPr>
          <w:rFonts w:ascii="標楷體" w:eastAsia="標楷體" w:hAnsi="標楷體"/>
          <w:sz w:val="28"/>
          <w:szCs w:val="28"/>
        </w:rPr>
        <w:t>2</w:t>
      </w:r>
      <w:r w:rsidRPr="00B03F44">
        <w:rPr>
          <w:rFonts w:ascii="標楷體" w:eastAsia="標楷體" w:hAnsi="標楷體" w:hint="eastAsia"/>
          <w:sz w:val="28"/>
          <w:szCs w:val="28"/>
        </w:rPr>
        <w:t>年至</w:t>
      </w:r>
      <w:r w:rsidRPr="00B03F44">
        <w:rPr>
          <w:rFonts w:ascii="標楷體" w:eastAsia="標楷體" w:hAnsi="標楷體"/>
          <w:sz w:val="28"/>
          <w:szCs w:val="28"/>
        </w:rPr>
        <w:t>107</w:t>
      </w:r>
      <w:r w:rsidRPr="00B03F44">
        <w:rPr>
          <w:rFonts w:ascii="標楷體" w:eastAsia="標楷體" w:hAnsi="標楷體" w:hint="eastAsia"/>
          <w:sz w:val="28"/>
          <w:szCs w:val="28"/>
        </w:rPr>
        <w:t>年</w:t>
      </w:r>
      <w:r w:rsidRPr="00B03F44">
        <w:rPr>
          <w:rFonts w:ascii="標楷體" w:eastAsia="標楷體" w:hAnsi="標楷體"/>
          <w:sz w:val="28"/>
          <w:szCs w:val="28"/>
        </w:rPr>
        <w:t>4</w:t>
      </w:r>
      <w:r w:rsidRPr="00B03F44">
        <w:rPr>
          <w:rFonts w:ascii="標楷體" w:eastAsia="標楷體" w:hAnsi="標楷體" w:hint="eastAsia"/>
          <w:sz w:val="28"/>
          <w:szCs w:val="28"/>
        </w:rPr>
        <w:t>月</w:t>
      </w:r>
      <w:r w:rsidRPr="00B03F44">
        <w:rPr>
          <w:rFonts w:ascii="標楷體" w:eastAsia="標楷體" w:hAnsi="標楷體"/>
          <w:sz w:val="28"/>
          <w:szCs w:val="28"/>
        </w:rPr>
        <w:t>25</w:t>
      </w:r>
      <w:r w:rsidRPr="00B03F44">
        <w:rPr>
          <w:rFonts w:ascii="標楷體" w:eastAsia="標楷體" w:hAnsi="標楷體" w:hint="eastAsia"/>
          <w:sz w:val="28"/>
          <w:szCs w:val="28"/>
        </w:rPr>
        <w:t>日止。截至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B03F44">
        <w:rPr>
          <w:rFonts w:ascii="標楷體" w:eastAsia="標楷體" w:hAnsi="標楷體"/>
          <w:sz w:val="28"/>
          <w:szCs w:val="28"/>
        </w:rPr>
        <w:t>31</w:t>
      </w:r>
      <w:r w:rsidRPr="00B03F44">
        <w:rPr>
          <w:rFonts w:ascii="標楷體" w:eastAsia="標楷體" w:hAnsi="標楷體" w:hint="eastAsia"/>
          <w:sz w:val="28"/>
          <w:szCs w:val="28"/>
        </w:rPr>
        <w:t>日，旗山區已使用</w:t>
      </w:r>
      <w:r w:rsidRPr="00B03F44">
        <w:rPr>
          <w:rFonts w:ascii="標楷體" w:eastAsia="標楷體" w:hAnsi="標楷體"/>
          <w:sz w:val="28"/>
          <w:szCs w:val="28"/>
        </w:rPr>
        <w:t>1,224</w:t>
      </w:r>
      <w:r w:rsidRPr="00B03F44">
        <w:rPr>
          <w:rFonts w:ascii="標楷體" w:eastAsia="標楷體" w:hAnsi="標楷體" w:hint="eastAsia"/>
          <w:sz w:val="28"/>
          <w:szCs w:val="28"/>
        </w:rPr>
        <w:t>個穴位，燕巢深水山公墓（璞園）已使用</w:t>
      </w:r>
      <w:r w:rsidRPr="00B03F44">
        <w:rPr>
          <w:rFonts w:ascii="標楷體" w:eastAsia="標楷體" w:hAnsi="標楷體"/>
          <w:sz w:val="28"/>
          <w:szCs w:val="28"/>
        </w:rPr>
        <w:t>1,163</w:t>
      </w:r>
      <w:r w:rsidRPr="00B03F44">
        <w:rPr>
          <w:rFonts w:ascii="標楷體" w:eastAsia="標楷體" w:hAnsi="標楷體" w:hint="eastAsia"/>
          <w:sz w:val="28"/>
          <w:szCs w:val="28"/>
        </w:rPr>
        <w:t>個穴位，共使用</w:t>
      </w:r>
      <w:r w:rsidRPr="00B03F44">
        <w:rPr>
          <w:rFonts w:ascii="標楷體" w:eastAsia="標楷體" w:hAnsi="標楷體"/>
          <w:sz w:val="28"/>
          <w:szCs w:val="28"/>
        </w:rPr>
        <w:t>2,387</w:t>
      </w:r>
      <w:r w:rsidRPr="00B03F44">
        <w:rPr>
          <w:rFonts w:ascii="標楷體" w:eastAsia="標楷體" w:hAnsi="標楷體" w:hint="eastAsia"/>
          <w:sz w:val="28"/>
          <w:szCs w:val="28"/>
        </w:rPr>
        <w:t>個穴位。依</w:t>
      </w:r>
      <w:r w:rsidRPr="00B03F44">
        <w:rPr>
          <w:rFonts w:ascii="標楷體" w:eastAsia="標楷體" w:hAnsi="標楷體"/>
          <w:sz w:val="28"/>
          <w:szCs w:val="28"/>
        </w:rPr>
        <w:t>103</w:t>
      </w:r>
      <w:r w:rsidRPr="00B03F44">
        <w:rPr>
          <w:rFonts w:ascii="標楷體" w:eastAsia="標楷體" w:hAnsi="標楷體" w:hint="eastAsia"/>
          <w:sz w:val="28"/>
          <w:szCs w:val="28"/>
        </w:rPr>
        <w:t>年</w:t>
      </w:r>
      <w:r w:rsidRPr="00B03F44">
        <w:rPr>
          <w:rFonts w:ascii="標楷體" w:eastAsia="標楷體" w:hAnsi="標楷體"/>
          <w:sz w:val="28"/>
          <w:szCs w:val="28"/>
        </w:rPr>
        <w:t>213</w:t>
      </w:r>
      <w:r w:rsidRPr="00B03F44">
        <w:rPr>
          <w:rFonts w:ascii="標楷體" w:eastAsia="標楷體" w:hAnsi="標楷體" w:hint="eastAsia"/>
          <w:sz w:val="28"/>
          <w:szCs w:val="28"/>
        </w:rPr>
        <w:t>件，</w:t>
      </w:r>
      <w:r w:rsidRPr="00B03F44">
        <w:rPr>
          <w:rFonts w:ascii="標楷體" w:eastAsia="標楷體" w:hAnsi="標楷體"/>
          <w:sz w:val="28"/>
          <w:szCs w:val="28"/>
        </w:rPr>
        <w:t>104</w:t>
      </w:r>
      <w:r w:rsidRPr="00B03F44">
        <w:rPr>
          <w:rFonts w:ascii="標楷體" w:eastAsia="標楷體" w:hAnsi="標楷體" w:hint="eastAsia"/>
          <w:sz w:val="28"/>
          <w:szCs w:val="28"/>
        </w:rPr>
        <w:t>年</w:t>
      </w:r>
      <w:r w:rsidRPr="00B03F44">
        <w:rPr>
          <w:rFonts w:ascii="標楷體" w:eastAsia="標楷體" w:hAnsi="標楷體"/>
          <w:sz w:val="28"/>
          <w:szCs w:val="28"/>
        </w:rPr>
        <w:t>412</w:t>
      </w:r>
      <w:r w:rsidRPr="00B03F44">
        <w:rPr>
          <w:rFonts w:ascii="標楷體" w:eastAsia="標楷體" w:hAnsi="標楷體" w:hint="eastAsia"/>
          <w:sz w:val="28"/>
          <w:szCs w:val="28"/>
        </w:rPr>
        <w:t>件，</w:t>
      </w:r>
      <w:r w:rsidRPr="00B03F44">
        <w:rPr>
          <w:rFonts w:ascii="標楷體" w:eastAsia="標楷體" w:hAnsi="標楷體"/>
          <w:sz w:val="28"/>
          <w:szCs w:val="28"/>
        </w:rPr>
        <w:t>105</w:t>
      </w:r>
      <w:r w:rsidRPr="00B03F44">
        <w:rPr>
          <w:rFonts w:ascii="標楷體" w:eastAsia="標楷體" w:hAnsi="標楷體" w:hint="eastAsia"/>
          <w:sz w:val="28"/>
          <w:szCs w:val="28"/>
        </w:rPr>
        <w:t>年</w:t>
      </w:r>
      <w:r w:rsidRPr="00B03F44">
        <w:rPr>
          <w:rFonts w:ascii="標楷體" w:eastAsia="標楷體" w:hAnsi="標楷體"/>
          <w:sz w:val="28"/>
          <w:szCs w:val="28"/>
        </w:rPr>
        <w:t>654</w:t>
      </w:r>
      <w:r w:rsidRPr="00B03F44">
        <w:rPr>
          <w:rFonts w:ascii="標楷體" w:eastAsia="標楷體" w:hAnsi="標楷體" w:hint="eastAsia"/>
          <w:sz w:val="28"/>
          <w:szCs w:val="28"/>
        </w:rPr>
        <w:t>件，</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930</w:t>
      </w:r>
      <w:r w:rsidRPr="00B03F44">
        <w:rPr>
          <w:rFonts w:ascii="標楷體" w:eastAsia="標楷體" w:hAnsi="標楷體" w:hint="eastAsia"/>
          <w:sz w:val="28"/>
          <w:szCs w:val="28"/>
        </w:rPr>
        <w:t>年之申請件數趨勢，顯見市民接受意願提高。</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cs="標楷體"/>
          <w:sz w:val="28"/>
          <w:szCs w:val="28"/>
        </w:rPr>
      </w:pPr>
      <w:r w:rsidRPr="00CC3AD6">
        <w:rPr>
          <w:rFonts w:ascii="標楷體" w:eastAsia="標楷體" w:hAnsi="標楷體" w:cs="標楷體"/>
          <w:sz w:val="28"/>
          <w:szCs w:val="28"/>
        </w:rPr>
        <w:t>5.</w:t>
      </w:r>
      <w:r w:rsidRPr="00CC3AD6">
        <w:rPr>
          <w:rFonts w:ascii="標楷體" w:eastAsia="標楷體" w:hAnsi="標楷體" w:cs="標楷體" w:hint="eastAsia"/>
          <w:sz w:val="28"/>
          <w:szCs w:val="28"/>
        </w:rPr>
        <w:t>舉辦聯合奠祭</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為倡導節葬、簡葬的環保觀念，結合民間資源，由高雄市佛臨濟助會協助辦理無名氏聯合奠祭，並鼓勵有親人往生的民眾參與。</w:t>
      </w:r>
      <w:r w:rsidRPr="00B03F44">
        <w:rPr>
          <w:rFonts w:ascii="標楷體" w:eastAsia="標楷體" w:hAnsi="標楷體"/>
          <w:sz w:val="28"/>
          <w:szCs w:val="28"/>
        </w:rPr>
        <w:t>106</w:t>
      </w:r>
      <w:r w:rsidRPr="00B03F44">
        <w:rPr>
          <w:rFonts w:ascii="標楷體" w:eastAsia="標楷體" w:hAnsi="標楷體" w:hint="eastAsia"/>
          <w:sz w:val="28"/>
          <w:szCs w:val="28"/>
        </w:rPr>
        <w:t>年辦理</w:t>
      </w:r>
      <w:r w:rsidRPr="00B03F44">
        <w:rPr>
          <w:rFonts w:ascii="標楷體" w:eastAsia="標楷體" w:hAnsi="標楷體"/>
          <w:sz w:val="28"/>
          <w:szCs w:val="28"/>
        </w:rPr>
        <w:t>2</w:t>
      </w:r>
      <w:r w:rsidRPr="00B03F44">
        <w:rPr>
          <w:rFonts w:ascii="標楷體" w:eastAsia="標楷體" w:hAnsi="標楷體" w:hint="eastAsia"/>
          <w:sz w:val="28"/>
          <w:szCs w:val="28"/>
        </w:rPr>
        <w:t>場，殮葬</w:t>
      </w:r>
      <w:r w:rsidRPr="00B03F44">
        <w:rPr>
          <w:rFonts w:ascii="標楷體" w:eastAsia="標楷體" w:hAnsi="標楷體"/>
          <w:sz w:val="28"/>
          <w:szCs w:val="28"/>
        </w:rPr>
        <w:t>14</w:t>
      </w:r>
      <w:r w:rsidRPr="00B03F44">
        <w:rPr>
          <w:rFonts w:ascii="標楷體" w:eastAsia="標楷體" w:hAnsi="標楷體" w:hint="eastAsia"/>
          <w:sz w:val="28"/>
          <w:szCs w:val="28"/>
        </w:rPr>
        <w:t>位無名氏或有名無主大體者；截至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w:t>
      </w:r>
      <w:r>
        <w:rPr>
          <w:rFonts w:ascii="標楷體" w:eastAsia="標楷體" w:hAnsi="標楷體" w:hint="eastAsia"/>
          <w:sz w:val="28"/>
          <w:szCs w:val="28"/>
        </w:rPr>
        <w:t>底</w:t>
      </w:r>
      <w:r w:rsidRPr="00B03F44">
        <w:rPr>
          <w:rFonts w:ascii="標楷體" w:eastAsia="標楷體" w:hAnsi="標楷體" w:hint="eastAsia"/>
          <w:sz w:val="28"/>
          <w:szCs w:val="28"/>
        </w:rPr>
        <w:t>，共完成</w:t>
      </w:r>
      <w:r w:rsidRPr="00B03F44">
        <w:rPr>
          <w:rFonts w:ascii="標楷體" w:eastAsia="標楷體" w:hAnsi="標楷體"/>
          <w:sz w:val="28"/>
          <w:szCs w:val="28"/>
        </w:rPr>
        <w:t>56</w:t>
      </w:r>
      <w:r w:rsidRPr="00B03F44">
        <w:rPr>
          <w:rFonts w:ascii="標楷體" w:eastAsia="標楷體" w:hAnsi="標楷體" w:hint="eastAsia"/>
          <w:sz w:val="28"/>
          <w:szCs w:val="28"/>
        </w:rPr>
        <w:t>場次「聯合奠祭」，殮葬</w:t>
      </w:r>
      <w:r w:rsidRPr="00B03F44">
        <w:rPr>
          <w:rFonts w:ascii="標楷體" w:eastAsia="標楷體" w:hAnsi="標楷體"/>
          <w:sz w:val="28"/>
          <w:szCs w:val="28"/>
        </w:rPr>
        <w:t>355</w:t>
      </w:r>
      <w:r w:rsidRPr="00B03F44">
        <w:rPr>
          <w:rFonts w:ascii="標楷體" w:eastAsia="標楷體" w:hAnsi="標楷體" w:hint="eastAsia"/>
          <w:sz w:val="28"/>
          <w:szCs w:val="28"/>
        </w:rPr>
        <w:t>位無名氏及</w:t>
      </w:r>
      <w:r w:rsidRPr="00B03F44">
        <w:rPr>
          <w:rFonts w:ascii="標楷體" w:eastAsia="標楷體" w:hAnsi="標楷體"/>
          <w:sz w:val="28"/>
          <w:szCs w:val="28"/>
        </w:rPr>
        <w:t>128</w:t>
      </w:r>
      <w:r w:rsidRPr="00B03F44">
        <w:rPr>
          <w:rFonts w:ascii="標楷體" w:eastAsia="標楷體" w:hAnsi="標楷體" w:hint="eastAsia"/>
          <w:sz w:val="28"/>
          <w:szCs w:val="28"/>
        </w:rPr>
        <w:t>位家境清寒者。</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（五）核發殯葬禮儀服務業經營許可案</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本市殯葬禮儀服務業申請經營許可案，</w:t>
      </w:r>
      <w:r w:rsidRPr="00B03F44">
        <w:rPr>
          <w:rFonts w:ascii="標楷體" w:eastAsia="標楷體" w:hAnsi="標楷體"/>
          <w:sz w:val="28"/>
          <w:szCs w:val="28"/>
        </w:rPr>
        <w:t>106</w:t>
      </w:r>
      <w:r w:rsidRPr="00B03F44">
        <w:rPr>
          <w:rFonts w:ascii="標楷體" w:eastAsia="標楷體" w:hAnsi="標楷體" w:hint="eastAsia"/>
          <w:sz w:val="28"/>
          <w:szCs w:val="28"/>
        </w:rPr>
        <w:t>年度全年許可</w:t>
      </w:r>
      <w:r w:rsidRPr="00B03F44">
        <w:rPr>
          <w:rFonts w:ascii="標楷體" w:eastAsia="標楷體" w:hAnsi="標楷體"/>
          <w:sz w:val="28"/>
          <w:szCs w:val="28"/>
        </w:rPr>
        <w:t>41</w:t>
      </w:r>
      <w:r w:rsidRPr="00B03F44">
        <w:rPr>
          <w:rFonts w:ascii="標楷體" w:eastAsia="標楷體" w:hAnsi="標楷體" w:hint="eastAsia"/>
          <w:sz w:val="28"/>
          <w:szCs w:val="28"/>
        </w:rPr>
        <w:t>件，備查</w:t>
      </w:r>
      <w:r w:rsidRPr="00B03F44">
        <w:rPr>
          <w:rFonts w:ascii="標楷體" w:eastAsia="標楷體" w:hAnsi="標楷體"/>
          <w:sz w:val="28"/>
          <w:szCs w:val="28"/>
        </w:rPr>
        <w:t>42</w:t>
      </w:r>
      <w:r w:rsidRPr="00B03F44">
        <w:rPr>
          <w:rFonts w:ascii="標楷體" w:eastAsia="標楷體" w:hAnsi="標楷體" w:hint="eastAsia"/>
          <w:sz w:val="28"/>
          <w:szCs w:val="28"/>
        </w:rPr>
        <w:t>件，變更</w:t>
      </w:r>
      <w:r w:rsidRPr="00B03F44">
        <w:rPr>
          <w:rFonts w:ascii="標楷體" w:eastAsia="標楷體" w:hAnsi="標楷體"/>
          <w:sz w:val="28"/>
          <w:szCs w:val="28"/>
        </w:rPr>
        <w:t>68</w:t>
      </w:r>
      <w:r w:rsidRPr="00B03F44">
        <w:rPr>
          <w:rFonts w:ascii="標楷體" w:eastAsia="標楷體" w:hAnsi="標楷體" w:hint="eastAsia"/>
          <w:sz w:val="28"/>
          <w:szCs w:val="28"/>
        </w:rPr>
        <w:t>件，廢止</w:t>
      </w:r>
      <w:r w:rsidRPr="00B03F44">
        <w:rPr>
          <w:rFonts w:ascii="標楷體" w:eastAsia="標楷體" w:hAnsi="標楷體"/>
          <w:sz w:val="28"/>
          <w:szCs w:val="28"/>
        </w:rPr>
        <w:t>27</w:t>
      </w:r>
      <w:r w:rsidRPr="00B03F44">
        <w:rPr>
          <w:rFonts w:ascii="標楷體" w:eastAsia="標楷體" w:hAnsi="標楷體" w:hint="eastAsia"/>
          <w:sz w:val="28"/>
          <w:szCs w:val="28"/>
        </w:rPr>
        <w:t>件，停業</w:t>
      </w:r>
      <w:r w:rsidRPr="00B03F44">
        <w:rPr>
          <w:rFonts w:ascii="標楷體" w:eastAsia="標楷體" w:hAnsi="標楷體"/>
          <w:sz w:val="28"/>
          <w:szCs w:val="28"/>
        </w:rPr>
        <w:t>6</w:t>
      </w:r>
      <w:r w:rsidRPr="00B03F44">
        <w:rPr>
          <w:rFonts w:ascii="標楷體" w:eastAsia="標楷體" w:hAnsi="標楷體" w:hint="eastAsia"/>
          <w:sz w:val="28"/>
          <w:szCs w:val="28"/>
        </w:rPr>
        <w:t>件，復業</w:t>
      </w:r>
      <w:r w:rsidRPr="00B03F44">
        <w:rPr>
          <w:rFonts w:ascii="標楷體" w:eastAsia="標楷體" w:hAnsi="標楷體"/>
          <w:sz w:val="28"/>
          <w:szCs w:val="28"/>
        </w:rPr>
        <w:t>7</w:t>
      </w:r>
      <w:r w:rsidRPr="00B03F44">
        <w:rPr>
          <w:rFonts w:ascii="標楷體" w:eastAsia="標楷體" w:hAnsi="標楷體" w:hint="eastAsia"/>
          <w:sz w:val="28"/>
          <w:szCs w:val="28"/>
        </w:rPr>
        <w:t>件，共計</w:t>
      </w:r>
      <w:r w:rsidRPr="00B03F44">
        <w:rPr>
          <w:rFonts w:ascii="標楷體" w:eastAsia="標楷體" w:hAnsi="標楷體"/>
          <w:sz w:val="28"/>
          <w:szCs w:val="28"/>
        </w:rPr>
        <w:t>155</w:t>
      </w:r>
      <w:r w:rsidRPr="00B03F44">
        <w:rPr>
          <w:rFonts w:ascii="標楷體" w:eastAsia="標楷體" w:hAnsi="標楷體" w:hint="eastAsia"/>
          <w:sz w:val="28"/>
          <w:szCs w:val="28"/>
        </w:rPr>
        <w:t>件。總計自</w:t>
      </w:r>
      <w:r w:rsidRPr="00B03F44">
        <w:rPr>
          <w:rFonts w:ascii="標楷體" w:eastAsia="標楷體" w:hAnsi="標楷體"/>
          <w:sz w:val="28"/>
          <w:szCs w:val="28"/>
        </w:rPr>
        <w:t>92</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w:t>
      </w:r>
      <w:r w:rsidRPr="00B03F44">
        <w:rPr>
          <w:rFonts w:ascii="標楷體" w:eastAsia="標楷體" w:hAnsi="標楷體"/>
          <w:sz w:val="28"/>
          <w:szCs w:val="28"/>
        </w:rPr>
        <w:t>1</w:t>
      </w:r>
      <w:r w:rsidRPr="00B03F44">
        <w:rPr>
          <w:rFonts w:ascii="標楷體" w:eastAsia="標楷體" w:hAnsi="標楷體" w:hint="eastAsia"/>
          <w:sz w:val="28"/>
          <w:szCs w:val="28"/>
        </w:rPr>
        <w:t>日至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月底止，已許可總件數</w:t>
      </w:r>
      <w:r w:rsidRPr="00B03F44">
        <w:rPr>
          <w:rFonts w:ascii="標楷體" w:eastAsia="標楷體" w:hAnsi="標楷體"/>
          <w:sz w:val="28"/>
          <w:szCs w:val="28"/>
        </w:rPr>
        <w:t>550</w:t>
      </w:r>
      <w:r w:rsidRPr="00B03F44">
        <w:rPr>
          <w:rFonts w:ascii="標楷體" w:eastAsia="標楷體" w:hAnsi="標楷體" w:hint="eastAsia"/>
          <w:sz w:val="28"/>
          <w:szCs w:val="28"/>
        </w:rPr>
        <w:t>件，備查總件數</w:t>
      </w:r>
      <w:r w:rsidRPr="00B03F44">
        <w:rPr>
          <w:rFonts w:ascii="標楷體" w:eastAsia="標楷體" w:hAnsi="標楷體"/>
          <w:sz w:val="28"/>
          <w:szCs w:val="28"/>
        </w:rPr>
        <w:t>600</w:t>
      </w:r>
      <w:r w:rsidRPr="00B03F44">
        <w:rPr>
          <w:rFonts w:ascii="標楷體" w:eastAsia="標楷體" w:hAnsi="標楷體" w:hint="eastAsia"/>
          <w:sz w:val="28"/>
          <w:szCs w:val="28"/>
        </w:rPr>
        <w:t>件，合計</w:t>
      </w:r>
      <w:r w:rsidRPr="00B03F44">
        <w:rPr>
          <w:rFonts w:ascii="標楷體" w:eastAsia="標楷體" w:hAnsi="標楷體"/>
          <w:sz w:val="28"/>
          <w:szCs w:val="28"/>
        </w:rPr>
        <w:t>1</w:t>
      </w:r>
      <w:r>
        <w:rPr>
          <w:rFonts w:ascii="標楷體" w:eastAsia="標楷體" w:hAnsi="標楷體"/>
          <w:sz w:val="28"/>
          <w:szCs w:val="28"/>
        </w:rPr>
        <w:t>,</w:t>
      </w:r>
      <w:r w:rsidRPr="00B03F44">
        <w:rPr>
          <w:rFonts w:ascii="標楷體" w:eastAsia="標楷體" w:hAnsi="標楷體"/>
          <w:sz w:val="28"/>
          <w:szCs w:val="28"/>
        </w:rPr>
        <w:t>150</w:t>
      </w:r>
      <w:r w:rsidRPr="00B03F44">
        <w:rPr>
          <w:rFonts w:ascii="標楷體" w:eastAsia="標楷體" w:hAnsi="標楷體" w:hint="eastAsia"/>
          <w:sz w:val="28"/>
          <w:szCs w:val="28"/>
        </w:rPr>
        <w:t>件。</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六</w:t>
      </w:r>
      <w:r>
        <w:rPr>
          <w:rFonts w:ascii="標楷體" w:eastAsia="標楷體" w:hAnsi="標楷體" w:hint="eastAsia"/>
          <w:sz w:val="28"/>
          <w:szCs w:val="28"/>
        </w:rPr>
        <w:t>）</w:t>
      </w:r>
      <w:r w:rsidRPr="00B03F44">
        <w:rPr>
          <w:rFonts w:ascii="標楷體" w:eastAsia="標楷體" w:hAnsi="標楷體" w:hint="eastAsia"/>
          <w:sz w:val="28"/>
          <w:szCs w:val="28"/>
        </w:rPr>
        <w:t>拆除三處違法殯葬設施</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本市於</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11</w:t>
      </w:r>
      <w:r w:rsidRPr="00B03F44">
        <w:rPr>
          <w:rFonts w:ascii="標楷體" w:eastAsia="標楷體" w:hAnsi="標楷體" w:hint="eastAsia"/>
          <w:sz w:val="28"/>
          <w:szCs w:val="28"/>
        </w:rPr>
        <w:t>日拆除位於三民區鼎金段</w:t>
      </w:r>
      <w:r w:rsidRPr="00B03F44">
        <w:rPr>
          <w:rFonts w:ascii="標楷體" w:eastAsia="標楷體" w:hAnsi="標楷體"/>
          <w:sz w:val="28"/>
          <w:szCs w:val="28"/>
        </w:rPr>
        <w:t>114</w:t>
      </w:r>
      <w:r w:rsidRPr="00B03F44">
        <w:rPr>
          <w:rFonts w:ascii="標楷體" w:eastAsia="標楷體" w:hAnsi="標楷體" w:hint="eastAsia"/>
          <w:sz w:val="28"/>
          <w:szCs w:val="28"/>
        </w:rPr>
        <w:t>、</w:t>
      </w:r>
      <w:r w:rsidRPr="00B03F44">
        <w:rPr>
          <w:rFonts w:ascii="標楷體" w:eastAsia="標楷體" w:hAnsi="標楷體"/>
          <w:sz w:val="28"/>
          <w:szCs w:val="28"/>
        </w:rPr>
        <w:t>210</w:t>
      </w:r>
      <w:r w:rsidRPr="00B03F44">
        <w:rPr>
          <w:rFonts w:ascii="標楷體" w:eastAsia="標楷體" w:hAnsi="標楷體" w:hint="eastAsia"/>
          <w:sz w:val="28"/>
          <w:szCs w:val="28"/>
        </w:rPr>
        <w:t>及</w:t>
      </w:r>
      <w:r w:rsidRPr="00B03F44">
        <w:rPr>
          <w:rFonts w:ascii="標楷體" w:eastAsia="標楷體" w:hAnsi="標楷體"/>
          <w:sz w:val="28"/>
          <w:szCs w:val="28"/>
        </w:rPr>
        <w:t>211</w:t>
      </w:r>
      <w:r w:rsidRPr="00B03F44">
        <w:rPr>
          <w:rFonts w:ascii="標楷體" w:eastAsia="標楷體" w:hAnsi="標楷體" w:hint="eastAsia"/>
          <w:sz w:val="28"/>
          <w:szCs w:val="28"/>
        </w:rPr>
        <w:t>地號之違法殯葬設施，另於同</w:t>
      </w:r>
      <w:r>
        <w:rPr>
          <w:rFonts w:ascii="標楷體" w:eastAsia="標楷體" w:hAnsi="標楷體" w:hint="eastAsia"/>
          <w:sz w:val="28"/>
          <w:szCs w:val="28"/>
        </w:rPr>
        <w:t>（</w:t>
      </w:r>
      <w:r w:rsidRPr="00B03F44">
        <w:rPr>
          <w:rFonts w:ascii="標楷體" w:eastAsia="標楷體" w:hAnsi="標楷體"/>
          <w:sz w:val="28"/>
          <w:szCs w:val="28"/>
        </w:rPr>
        <w:t>106</w:t>
      </w:r>
      <w:r>
        <w:rPr>
          <w:rFonts w:ascii="標楷體" w:eastAsia="標楷體" w:hAnsi="標楷體" w:hint="eastAsia"/>
          <w:sz w:val="28"/>
          <w:szCs w:val="28"/>
        </w:rPr>
        <w:t>）</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16</w:t>
      </w:r>
      <w:r w:rsidRPr="00B03F44">
        <w:rPr>
          <w:rFonts w:ascii="標楷體" w:eastAsia="標楷體" w:hAnsi="標楷體" w:hint="eastAsia"/>
          <w:sz w:val="28"/>
          <w:szCs w:val="28"/>
        </w:rPr>
        <w:t>日拆除橋頭區甲樹路</w:t>
      </w:r>
      <w:r w:rsidRPr="00B03F44">
        <w:rPr>
          <w:rFonts w:ascii="標楷體" w:eastAsia="標楷體" w:hAnsi="標楷體"/>
          <w:sz w:val="28"/>
          <w:szCs w:val="28"/>
        </w:rPr>
        <w:t>151</w:t>
      </w:r>
      <w:r w:rsidRPr="00B03F44">
        <w:rPr>
          <w:rFonts w:ascii="標楷體" w:eastAsia="標楷體" w:hAnsi="標楷體" w:hint="eastAsia"/>
          <w:sz w:val="28"/>
          <w:szCs w:val="28"/>
        </w:rPr>
        <w:t>號等共三處之違法殯葬設施。</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七</w:t>
      </w:r>
      <w:r>
        <w:rPr>
          <w:rFonts w:ascii="標楷體" w:eastAsia="標楷體" w:hAnsi="標楷體" w:hint="eastAsia"/>
          <w:sz w:val="28"/>
          <w:szCs w:val="28"/>
        </w:rPr>
        <w:t>）</w:t>
      </w:r>
      <w:r w:rsidRPr="00B03F44">
        <w:rPr>
          <w:rFonts w:ascii="標楷體" w:eastAsia="標楷體" w:hAnsi="標楷體" w:hint="eastAsia"/>
          <w:sz w:val="28"/>
          <w:szCs w:val="28"/>
        </w:rPr>
        <w:t>處罰違反殯葬管理條例規定之案件</w:t>
      </w:r>
    </w:p>
    <w:p w:rsidR="005E59C9"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辦理本市</w:t>
      </w:r>
      <w:r w:rsidRPr="00B03F44">
        <w:rPr>
          <w:rFonts w:ascii="標楷體" w:eastAsia="標楷體" w:hAnsi="標楷體"/>
          <w:sz w:val="28"/>
          <w:szCs w:val="28"/>
        </w:rPr>
        <w:t>106</w:t>
      </w:r>
      <w:r w:rsidRPr="00B03F44">
        <w:rPr>
          <w:rFonts w:ascii="標楷體" w:eastAsia="標楷體" w:hAnsi="標楷體" w:hint="eastAsia"/>
          <w:sz w:val="28"/>
          <w:szCs w:val="28"/>
        </w:rPr>
        <w:t>年度度違反殯葬管理條例案件共計</w:t>
      </w:r>
      <w:r w:rsidRPr="00B03F44">
        <w:rPr>
          <w:rFonts w:ascii="標楷體" w:eastAsia="標楷體" w:hAnsi="標楷體"/>
          <w:sz w:val="28"/>
          <w:szCs w:val="28"/>
        </w:rPr>
        <w:t>11</w:t>
      </w:r>
      <w:r w:rsidRPr="00B03F44">
        <w:rPr>
          <w:rFonts w:ascii="標楷體" w:eastAsia="標楷體" w:hAnsi="標楷體" w:hint="eastAsia"/>
          <w:sz w:val="28"/>
          <w:szCs w:val="28"/>
        </w:rPr>
        <w:t>件，經裁處行政罰鍰總計</w:t>
      </w:r>
      <w:r w:rsidRPr="00B03F44">
        <w:rPr>
          <w:rFonts w:ascii="標楷體" w:eastAsia="標楷體" w:hAnsi="標楷體"/>
          <w:sz w:val="28"/>
          <w:szCs w:val="28"/>
        </w:rPr>
        <w:t>194</w:t>
      </w:r>
      <w:r w:rsidRPr="00B03F44">
        <w:rPr>
          <w:rFonts w:ascii="標楷體" w:eastAsia="標楷體" w:hAnsi="標楷體" w:hint="eastAsia"/>
          <w:sz w:val="28"/>
          <w:szCs w:val="28"/>
        </w:rPr>
        <w:t>萬元，已繳納罰鍰</w:t>
      </w:r>
      <w:r w:rsidRPr="00B03F44">
        <w:rPr>
          <w:rFonts w:ascii="標楷體" w:eastAsia="標楷體" w:hAnsi="標楷體"/>
          <w:sz w:val="28"/>
          <w:szCs w:val="28"/>
        </w:rPr>
        <w:t>83</w:t>
      </w:r>
      <w:r w:rsidRPr="00B03F44">
        <w:rPr>
          <w:rFonts w:ascii="標楷體" w:eastAsia="標楷體" w:hAnsi="標楷體" w:hint="eastAsia"/>
          <w:sz w:val="28"/>
          <w:szCs w:val="28"/>
        </w:rPr>
        <w:t>萬元。</w:t>
      </w:r>
    </w:p>
    <w:p w:rsidR="005E59C9" w:rsidRPr="00B03F44" w:rsidRDefault="005E59C9" w:rsidP="002F0370">
      <w:pPr>
        <w:adjustRightInd w:val="0"/>
        <w:snapToGrid w:val="0"/>
        <w:ind w:leftChars="295" w:left="31680"/>
        <w:jc w:val="both"/>
        <w:rPr>
          <w:rFonts w:ascii="標楷體" w:eastAsia="標楷體" w:hAnsi="標楷體"/>
          <w:sz w:val="28"/>
          <w:szCs w:val="28"/>
        </w:rPr>
      </w:pPr>
    </w:p>
    <w:p w:rsidR="005E59C9" w:rsidRPr="00F55043" w:rsidRDefault="005E59C9" w:rsidP="00F55043">
      <w:pPr>
        <w:pStyle w:val="CommentText"/>
        <w:adjustRightInd w:val="0"/>
        <w:snapToGrid w:val="0"/>
        <w:spacing w:line="320" w:lineRule="exact"/>
        <w:jc w:val="both"/>
        <w:rPr>
          <w:rFonts w:ascii="文鼎中黑" w:eastAsia="文鼎中黑" w:hAnsi="新細明體" w:cs="文鼎中黑"/>
          <w:b/>
          <w:bCs/>
          <w:sz w:val="30"/>
          <w:szCs w:val="30"/>
        </w:rPr>
      </w:pPr>
      <w:r w:rsidRPr="00F55043">
        <w:rPr>
          <w:rFonts w:ascii="文鼎中黑" w:eastAsia="文鼎中黑" w:hAnsi="新細明體" w:cs="文鼎中黑" w:hint="eastAsia"/>
          <w:b/>
          <w:bCs/>
          <w:sz w:val="30"/>
          <w:szCs w:val="30"/>
        </w:rPr>
        <w:t>六、戶籍行政</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（一）便民服務－增加戶政服務時段</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w:t>
      </w:r>
      <w:r w:rsidRPr="00B03F44">
        <w:rPr>
          <w:rFonts w:ascii="標楷體" w:eastAsia="標楷體" w:hAnsi="標楷體" w:hint="eastAsia"/>
          <w:bCs/>
          <w:sz w:val="28"/>
          <w:szCs w:val="28"/>
        </w:rPr>
        <w:t>實施「戶政早班車」措施</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sz w:val="28"/>
          <w:szCs w:val="28"/>
        </w:rPr>
        <w:t>102</w:t>
      </w:r>
      <w:r w:rsidRPr="00B03F44">
        <w:rPr>
          <w:rFonts w:ascii="標楷體" w:eastAsia="標楷體" w:hAnsi="標楷體" w:hint="eastAsia"/>
          <w:sz w:val="28"/>
          <w:szCs w:val="28"/>
        </w:rPr>
        <w:t>年</w:t>
      </w:r>
      <w:r w:rsidRPr="00B03F44">
        <w:rPr>
          <w:rFonts w:ascii="標楷體" w:eastAsia="標楷體" w:hAnsi="標楷體"/>
          <w:sz w:val="28"/>
          <w:szCs w:val="28"/>
        </w:rPr>
        <w:t>3</w:t>
      </w:r>
      <w:r w:rsidRPr="00B03F44">
        <w:rPr>
          <w:rFonts w:ascii="標楷體" w:eastAsia="標楷體" w:hAnsi="標楷體" w:hint="eastAsia"/>
          <w:sz w:val="28"/>
          <w:szCs w:val="28"/>
        </w:rPr>
        <w:t>月</w:t>
      </w:r>
      <w:r w:rsidRPr="00B03F44">
        <w:rPr>
          <w:rFonts w:ascii="標楷體" w:eastAsia="標楷體" w:hAnsi="標楷體"/>
          <w:sz w:val="28"/>
          <w:szCs w:val="28"/>
        </w:rPr>
        <w:t>27</w:t>
      </w:r>
      <w:r w:rsidRPr="00B03F44">
        <w:rPr>
          <w:rFonts w:ascii="標楷體" w:eastAsia="標楷體" w:hAnsi="標楷體" w:hint="eastAsia"/>
          <w:sz w:val="28"/>
          <w:szCs w:val="28"/>
        </w:rPr>
        <w:t>日起，鼓山、左營、楠梓、三民區第一、三民區第二、苓雅、前鎮、小港、鳳山區第一、鳳山區第二、大寮、大樹、鳥松、岡山及路竹等</w:t>
      </w:r>
      <w:r w:rsidRPr="00B03F44">
        <w:rPr>
          <w:rFonts w:ascii="標楷體" w:eastAsia="標楷體" w:hAnsi="標楷體"/>
          <w:sz w:val="28"/>
          <w:szCs w:val="28"/>
        </w:rPr>
        <w:t>15</w:t>
      </w:r>
      <w:r w:rsidRPr="00B03F44">
        <w:rPr>
          <w:rFonts w:ascii="標楷體" w:eastAsia="標楷體" w:hAnsi="標楷體" w:hint="eastAsia"/>
          <w:sz w:val="28"/>
          <w:szCs w:val="28"/>
        </w:rPr>
        <w:t>個戶政事務所，每週一至週五提前於上午</w:t>
      </w:r>
      <w:r w:rsidRPr="00B03F44">
        <w:rPr>
          <w:rFonts w:ascii="標楷體" w:eastAsia="標楷體" w:hAnsi="標楷體"/>
          <w:sz w:val="28"/>
          <w:szCs w:val="28"/>
        </w:rPr>
        <w:t>7</w:t>
      </w:r>
      <w:r w:rsidRPr="00B03F44">
        <w:rPr>
          <w:rFonts w:ascii="標楷體" w:eastAsia="標楷體" w:hAnsi="標楷體" w:hint="eastAsia"/>
          <w:sz w:val="28"/>
          <w:szCs w:val="28"/>
        </w:rPr>
        <w:t>時</w:t>
      </w:r>
      <w:r w:rsidRPr="00B03F44">
        <w:rPr>
          <w:rFonts w:ascii="標楷體" w:eastAsia="標楷體" w:hAnsi="標楷體"/>
          <w:sz w:val="28"/>
          <w:szCs w:val="28"/>
        </w:rPr>
        <w:t>30</w:t>
      </w:r>
      <w:r w:rsidRPr="00B03F44">
        <w:rPr>
          <w:rFonts w:ascii="標楷體" w:eastAsia="標楷體" w:hAnsi="標楷體" w:hint="eastAsia"/>
          <w:sz w:val="28"/>
          <w:szCs w:val="28"/>
        </w:rPr>
        <w:t>分受理民眾申辦戶籍案件，提供民眾更彈性的洽公時間，</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4,260</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2.</w:t>
      </w:r>
      <w:r w:rsidRPr="00B03F44">
        <w:rPr>
          <w:rFonts w:ascii="標楷體" w:eastAsia="標楷體" w:hAnsi="標楷體" w:hint="eastAsia"/>
          <w:bCs/>
          <w:sz w:val="28"/>
          <w:szCs w:val="28"/>
        </w:rPr>
        <w:t>實施「中午不打烊」措施</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為便利上班族民眾申辦戶籍案件，戶政事務所中午休息時間（</w:t>
      </w:r>
      <w:r w:rsidRPr="00B03F44">
        <w:rPr>
          <w:rFonts w:ascii="標楷體" w:eastAsia="標楷體" w:hAnsi="標楷體"/>
          <w:sz w:val="28"/>
          <w:szCs w:val="28"/>
        </w:rPr>
        <w:t>12:00-13:30</w:t>
      </w:r>
      <w:r w:rsidRPr="00B03F44">
        <w:rPr>
          <w:rFonts w:ascii="標楷體" w:eastAsia="標楷體" w:hAnsi="標楷體" w:hint="eastAsia"/>
          <w:sz w:val="28"/>
          <w:szCs w:val="28"/>
        </w:rPr>
        <w:t>）實施彈性上班，</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110,052</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3.</w:t>
      </w:r>
      <w:r w:rsidRPr="00B03F44">
        <w:rPr>
          <w:rFonts w:ascii="標楷體" w:eastAsia="標楷體" w:hAnsi="標楷體" w:hint="eastAsia"/>
          <w:bCs/>
          <w:sz w:val="28"/>
          <w:szCs w:val="28"/>
        </w:rPr>
        <w:t>實施「</w:t>
      </w:r>
      <w:r w:rsidRPr="00B03F44">
        <w:rPr>
          <w:rFonts w:ascii="標楷體" w:eastAsia="標楷體" w:hAnsi="標楷體"/>
          <w:bCs/>
          <w:sz w:val="28"/>
          <w:szCs w:val="28"/>
        </w:rPr>
        <w:t>6912</w:t>
      </w:r>
      <w:r w:rsidRPr="00B03F44">
        <w:rPr>
          <w:rFonts w:ascii="標楷體" w:eastAsia="標楷體" w:hAnsi="標楷體" w:hint="eastAsia"/>
          <w:bCs/>
          <w:sz w:val="28"/>
          <w:szCs w:val="28"/>
        </w:rPr>
        <w:t>－戶政週末貼心服務」措施</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為提供民眾更方便、更貼心的服務，本市戶政事務所自</w:t>
      </w:r>
      <w:r w:rsidRPr="00B03F44">
        <w:rPr>
          <w:rFonts w:ascii="標楷體" w:eastAsia="標楷體" w:hAnsi="標楷體"/>
          <w:sz w:val="28"/>
          <w:szCs w:val="28"/>
        </w:rPr>
        <w:t>101</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月起實施「</w:t>
      </w:r>
      <w:r w:rsidRPr="00B03F44">
        <w:rPr>
          <w:rFonts w:ascii="標楷體" w:eastAsia="標楷體" w:hAnsi="標楷體"/>
          <w:sz w:val="28"/>
          <w:szCs w:val="28"/>
        </w:rPr>
        <w:t>6912—</w:t>
      </w:r>
      <w:r w:rsidRPr="00B03F44">
        <w:rPr>
          <w:rFonts w:ascii="標楷體" w:eastAsia="標楷體" w:hAnsi="標楷體" w:hint="eastAsia"/>
          <w:sz w:val="28"/>
          <w:szCs w:val="28"/>
        </w:rPr>
        <w:t>戶政週末貼心服務」措施，每週六上午</w:t>
      </w:r>
      <w:r w:rsidRPr="00B03F44">
        <w:rPr>
          <w:rFonts w:ascii="標楷體" w:eastAsia="標楷體" w:hAnsi="標楷體"/>
          <w:sz w:val="28"/>
          <w:szCs w:val="28"/>
        </w:rPr>
        <w:t>9</w:t>
      </w:r>
      <w:r w:rsidRPr="00B03F44">
        <w:rPr>
          <w:rFonts w:ascii="標楷體" w:eastAsia="標楷體" w:hAnsi="標楷體" w:hint="eastAsia"/>
          <w:sz w:val="28"/>
          <w:szCs w:val="28"/>
        </w:rPr>
        <w:t>至</w:t>
      </w:r>
      <w:r w:rsidRPr="00B03F44">
        <w:rPr>
          <w:rFonts w:ascii="標楷體" w:eastAsia="標楷體" w:hAnsi="標楷體"/>
          <w:sz w:val="28"/>
          <w:szCs w:val="28"/>
        </w:rPr>
        <w:t>12</w:t>
      </w:r>
      <w:r w:rsidRPr="00B03F44">
        <w:rPr>
          <w:rFonts w:ascii="標楷體" w:eastAsia="標楷體" w:hAnsi="標楷體" w:hint="eastAsia"/>
          <w:sz w:val="28"/>
          <w:szCs w:val="28"/>
        </w:rPr>
        <w:t>時，由鼓山、左營、楠梓、三民區第一、三民區第二、新興、苓雅、前鎮、小港、鳳山區第一、鳳山區第二、仁武、大寮、岡山、梓官、旗山及美濃等</w:t>
      </w:r>
      <w:r w:rsidRPr="00B03F44">
        <w:rPr>
          <w:rFonts w:ascii="標楷體" w:eastAsia="標楷體" w:hAnsi="標楷體"/>
          <w:sz w:val="28"/>
          <w:szCs w:val="28"/>
        </w:rPr>
        <w:t>17</w:t>
      </w:r>
      <w:r w:rsidRPr="00B03F44">
        <w:rPr>
          <w:rFonts w:ascii="標楷體" w:eastAsia="標楷體" w:hAnsi="標楷體" w:hint="eastAsia"/>
          <w:sz w:val="28"/>
          <w:szCs w:val="28"/>
        </w:rPr>
        <w:t>個戶政事務所受理民眾申辦戶籍案件，其餘戶政事務所以預約方式辦理，</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27,449</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4.</w:t>
      </w:r>
      <w:r w:rsidRPr="00B03F44">
        <w:rPr>
          <w:rFonts w:ascii="標楷體" w:eastAsia="標楷體" w:hAnsi="標楷體" w:hint="eastAsia"/>
          <w:bCs/>
          <w:sz w:val="28"/>
          <w:szCs w:val="28"/>
        </w:rPr>
        <w:t>例假日受理預約結婚登記服務</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因應民法第</w:t>
      </w:r>
      <w:r w:rsidRPr="00B03F44">
        <w:rPr>
          <w:rFonts w:ascii="標楷體" w:eastAsia="標楷體" w:hAnsi="標楷體"/>
          <w:sz w:val="28"/>
          <w:szCs w:val="28"/>
        </w:rPr>
        <w:t>982</w:t>
      </w:r>
      <w:r w:rsidRPr="00B03F44">
        <w:rPr>
          <w:rFonts w:ascii="標楷體" w:eastAsia="標楷體" w:hAnsi="標楷體" w:hint="eastAsia"/>
          <w:sz w:val="28"/>
          <w:szCs w:val="28"/>
        </w:rPr>
        <w:t>條婚姻改採登記制，本市戶政事務所配合民眾結婚登記需求，於星期六、日及國定假日期間受理民眾預約辦理結婚登記，</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月完成</w:t>
      </w:r>
      <w:r w:rsidRPr="00B03F44">
        <w:rPr>
          <w:rFonts w:ascii="標楷體" w:eastAsia="標楷體" w:hAnsi="標楷體"/>
          <w:sz w:val="28"/>
          <w:szCs w:val="28"/>
        </w:rPr>
        <w:t>740</w:t>
      </w:r>
      <w:r w:rsidRPr="00B03F44">
        <w:rPr>
          <w:rFonts w:ascii="標楷體" w:eastAsia="標楷體" w:hAnsi="標楷體" w:hint="eastAsia"/>
          <w:sz w:val="28"/>
          <w:szCs w:val="28"/>
        </w:rPr>
        <w:t>對新人假日結婚登記。</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（二）積極推動各項便民服務措施</w:t>
      </w:r>
    </w:p>
    <w:p w:rsidR="005E59C9" w:rsidRPr="00CC3AD6"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w:t>
      </w:r>
      <w:r w:rsidRPr="00CC3AD6">
        <w:rPr>
          <w:rFonts w:ascii="標楷體" w:eastAsia="標楷體" w:hAnsi="標楷體" w:hint="eastAsia"/>
          <w:bCs/>
          <w:sz w:val="28"/>
          <w:szCs w:val="28"/>
        </w:rPr>
        <w:t>「高雄市戶政線上</w:t>
      </w:r>
      <w:r w:rsidRPr="00CC3AD6">
        <w:rPr>
          <w:rFonts w:ascii="標楷體" w:eastAsia="標楷體" w:hAnsi="標楷體"/>
          <w:bCs/>
          <w:sz w:val="28"/>
          <w:szCs w:val="28"/>
        </w:rPr>
        <w:t>e</w:t>
      </w:r>
      <w:r w:rsidRPr="00CC3AD6">
        <w:rPr>
          <w:rFonts w:ascii="標楷體" w:eastAsia="標楷體" w:hAnsi="標楷體" w:hint="eastAsia"/>
          <w:bCs/>
          <w:sz w:val="28"/>
          <w:szCs w:val="28"/>
        </w:rPr>
        <w:t>指通」</w:t>
      </w:r>
      <w:r w:rsidRPr="00CC3AD6">
        <w:rPr>
          <w:rFonts w:ascii="標楷體" w:eastAsia="標楷體" w:hAnsi="標楷體"/>
          <w:bCs/>
          <w:sz w:val="28"/>
          <w:szCs w:val="28"/>
        </w:rPr>
        <w:t>APP</w:t>
      </w:r>
      <w:r w:rsidRPr="00CC3AD6">
        <w:rPr>
          <w:rFonts w:ascii="標楷體" w:eastAsia="標楷體" w:hAnsi="標楷體" w:hint="eastAsia"/>
          <w:bCs/>
          <w:sz w:val="28"/>
          <w:szCs w:val="28"/>
        </w:rPr>
        <w:t>創新服務</w:t>
      </w:r>
    </w:p>
    <w:p w:rsidR="005E59C9" w:rsidRPr="00DA1D1E"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全國首創「戶政線上</w:t>
      </w:r>
      <w:r w:rsidRPr="00B03F44">
        <w:rPr>
          <w:rFonts w:ascii="標楷體" w:eastAsia="標楷體" w:hAnsi="標楷體"/>
          <w:sz w:val="28"/>
          <w:szCs w:val="28"/>
        </w:rPr>
        <w:t>e</w:t>
      </w:r>
      <w:r w:rsidRPr="00B03F44">
        <w:rPr>
          <w:rFonts w:ascii="標楷體" w:eastAsia="標楷體" w:hAnsi="標楷體" w:hint="eastAsia"/>
          <w:sz w:val="28"/>
          <w:szCs w:val="28"/>
        </w:rPr>
        <w:t>指通」</w:t>
      </w:r>
      <w:r w:rsidRPr="00B03F44">
        <w:rPr>
          <w:rFonts w:ascii="標楷體" w:eastAsia="標楷體" w:hAnsi="標楷體"/>
          <w:sz w:val="28"/>
          <w:szCs w:val="28"/>
        </w:rPr>
        <w:t>APP</w:t>
      </w:r>
      <w:r w:rsidRPr="00B03F44">
        <w:rPr>
          <w:rFonts w:ascii="標楷體" w:eastAsia="標楷體" w:hAnsi="標楷體" w:hint="eastAsia"/>
          <w:sz w:val="28"/>
          <w:szCs w:val="28"/>
        </w:rPr>
        <w:t>服務，運用智慧型手機改變戶政服務流程，提供洽公民眾用手機就能申辦戶籍登記，「免等待、直接取件」，提供線上申辦</w:t>
      </w:r>
      <w:r w:rsidRPr="00B03F44">
        <w:rPr>
          <w:rFonts w:ascii="標楷體" w:eastAsia="標楷體" w:hAnsi="標楷體"/>
          <w:sz w:val="28"/>
          <w:szCs w:val="28"/>
        </w:rPr>
        <w:t>23</w:t>
      </w:r>
      <w:r w:rsidRPr="00B03F44">
        <w:rPr>
          <w:rFonts w:ascii="標楷體" w:eastAsia="標楷體" w:hAnsi="標楷體" w:hint="eastAsia"/>
          <w:sz w:val="28"/>
          <w:szCs w:val="28"/>
        </w:rPr>
        <w:t>項、線上預約</w:t>
      </w:r>
      <w:r w:rsidRPr="00B03F44">
        <w:rPr>
          <w:rFonts w:ascii="標楷體" w:eastAsia="標楷體" w:hAnsi="標楷體"/>
          <w:sz w:val="28"/>
          <w:szCs w:val="28"/>
        </w:rPr>
        <w:t>41</w:t>
      </w:r>
      <w:r w:rsidRPr="00B03F44">
        <w:rPr>
          <w:rFonts w:ascii="標楷體" w:eastAsia="標楷體" w:hAnsi="標楷體" w:hint="eastAsia"/>
          <w:sz w:val="28"/>
          <w:szCs w:val="28"/>
        </w:rPr>
        <w:t>項及最新消息、戶政資訊、線上查詢、尋找戶所等服務項目，利用手機功能加上簡單的流程，將申請資料連同應附繳證件掃描或以相機拍照影像檔上傳作業系統完成登記，就能節省民眾辦理等待的時間。運用行動裝置，讓戶籍登記變得輕鬆簡單，打造領先的智慧城市行動戶政服務。</w:t>
      </w:r>
    </w:p>
    <w:p w:rsidR="005E59C9" w:rsidRPr="00DA1D1E"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2.</w:t>
      </w:r>
      <w:r w:rsidRPr="00DA1D1E">
        <w:rPr>
          <w:rFonts w:ascii="標楷體" w:eastAsia="標楷體" w:hAnsi="標楷體" w:hint="eastAsia"/>
          <w:bCs/>
          <w:sz w:val="28"/>
          <w:szCs w:val="28"/>
        </w:rPr>
        <w:t>成立「行動戶政所」</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為提供更方便洽辦戶政業務的管道，提供便捷的戶政服務，本市於</w:t>
      </w:r>
      <w:r w:rsidRPr="00B03F44">
        <w:rPr>
          <w:rFonts w:ascii="標楷體" w:eastAsia="標楷體" w:hAnsi="標楷體"/>
          <w:sz w:val="28"/>
          <w:szCs w:val="28"/>
        </w:rPr>
        <w:t>104</w:t>
      </w:r>
      <w:r w:rsidRPr="00B03F44">
        <w:rPr>
          <w:rFonts w:ascii="標楷體" w:eastAsia="標楷體" w:hAnsi="標楷體" w:hint="eastAsia"/>
          <w:sz w:val="28"/>
          <w:szCs w:val="28"/>
        </w:rPr>
        <w:t>年</w:t>
      </w:r>
      <w:r w:rsidRPr="00B03F44">
        <w:rPr>
          <w:rFonts w:ascii="標楷體" w:eastAsia="標楷體" w:hAnsi="標楷體"/>
          <w:sz w:val="28"/>
          <w:szCs w:val="28"/>
        </w:rPr>
        <w:t>9</w:t>
      </w:r>
      <w:r w:rsidRPr="00B03F44">
        <w:rPr>
          <w:rFonts w:ascii="標楷體" w:eastAsia="標楷體" w:hAnsi="標楷體" w:hint="eastAsia"/>
          <w:sz w:val="28"/>
          <w:szCs w:val="28"/>
        </w:rPr>
        <w:t>月成立「高雄市行動戶政所」，將戶政服務櫃台「行動化」，延伸至台灣銀行、長青綜合中心、正修科技大學、義守大學、祥和山莊等地點。開辦至</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12</w:t>
      </w:r>
      <w:r w:rsidRPr="00B03F44">
        <w:rPr>
          <w:rFonts w:ascii="標楷體" w:eastAsia="標楷體" w:hAnsi="標楷體" w:hint="eastAsia"/>
          <w:sz w:val="28"/>
          <w:szCs w:val="28"/>
        </w:rPr>
        <w:t>月共受理</w:t>
      </w:r>
      <w:r w:rsidRPr="00B03F44">
        <w:rPr>
          <w:rFonts w:ascii="標楷體" w:eastAsia="標楷體" w:hAnsi="標楷體"/>
          <w:sz w:val="28"/>
          <w:szCs w:val="28"/>
        </w:rPr>
        <w:t>31,577</w:t>
      </w:r>
      <w:r w:rsidRPr="00B03F44">
        <w:rPr>
          <w:rFonts w:ascii="標楷體" w:eastAsia="標楷體" w:hAnsi="標楷體" w:hint="eastAsia"/>
          <w:sz w:val="28"/>
          <w:szCs w:val="28"/>
        </w:rPr>
        <w:t>件服務案，深受民眾肯定。</w:t>
      </w:r>
    </w:p>
    <w:p w:rsidR="005E59C9" w:rsidRPr="00DA1D1E"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3.</w:t>
      </w:r>
      <w:r w:rsidRPr="00DA1D1E">
        <w:rPr>
          <w:rFonts w:ascii="標楷體" w:eastAsia="標楷體" w:hAnsi="標楷體" w:hint="eastAsia"/>
          <w:bCs/>
          <w:sz w:val="28"/>
          <w:szCs w:val="28"/>
        </w:rPr>
        <w:t>全國首創戶政「走動式充電站」</w:t>
      </w:r>
    </w:p>
    <w:p w:rsidR="005E59C9" w:rsidRPr="00DA1D1E"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本市各戶政事務所自</w:t>
      </w:r>
      <w:r w:rsidRPr="00B03F44">
        <w:rPr>
          <w:rFonts w:ascii="標楷體" w:eastAsia="標楷體" w:hAnsi="標楷體"/>
          <w:sz w:val="28"/>
          <w:szCs w:val="28"/>
        </w:rPr>
        <w:t>105</w:t>
      </w:r>
      <w:r w:rsidRPr="00B03F44">
        <w:rPr>
          <w:rFonts w:ascii="標楷體" w:eastAsia="標楷體" w:hAnsi="標楷體" w:hint="eastAsia"/>
          <w:sz w:val="28"/>
          <w:szCs w:val="28"/>
        </w:rPr>
        <w:t>年</w:t>
      </w:r>
      <w:r w:rsidRPr="00B03F44">
        <w:rPr>
          <w:rFonts w:ascii="標楷體" w:eastAsia="標楷體" w:hAnsi="標楷體"/>
          <w:sz w:val="28"/>
          <w:szCs w:val="28"/>
        </w:rPr>
        <w:t>1</w:t>
      </w:r>
      <w:r w:rsidRPr="00B03F44">
        <w:rPr>
          <w:rFonts w:ascii="標楷體" w:eastAsia="標楷體" w:hAnsi="標楷體" w:hint="eastAsia"/>
          <w:sz w:val="28"/>
          <w:szCs w:val="28"/>
        </w:rPr>
        <w:t>月</w:t>
      </w:r>
      <w:r w:rsidRPr="00B03F44">
        <w:rPr>
          <w:rFonts w:ascii="標楷體" w:eastAsia="標楷體" w:hAnsi="標楷體"/>
          <w:sz w:val="28"/>
          <w:szCs w:val="28"/>
        </w:rPr>
        <w:t>20</w:t>
      </w:r>
      <w:r w:rsidRPr="00B03F44">
        <w:rPr>
          <w:rFonts w:ascii="標楷體" w:eastAsia="標楷體" w:hAnsi="標楷體" w:hint="eastAsia"/>
          <w:sz w:val="28"/>
          <w:szCs w:val="28"/>
        </w:rPr>
        <w:t>日起實施「走動式充電站」，藉以提供民眾到所洽公遇手機沒電時使用。目前有多數機關提供手機充電站，但均為固定式較受限制，「走動式充電站」則突破傳統方式，讓民眾洽公充電不中斷，符合便民需求。</w:t>
      </w:r>
    </w:p>
    <w:p w:rsidR="005E59C9" w:rsidRPr="00DA1D1E"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4.</w:t>
      </w:r>
      <w:r w:rsidRPr="00DA1D1E">
        <w:rPr>
          <w:rFonts w:ascii="標楷體" w:eastAsia="標楷體" w:hAnsi="標楷體" w:hint="eastAsia"/>
          <w:bCs/>
          <w:sz w:val="28"/>
          <w:szCs w:val="28"/>
        </w:rPr>
        <w:t>推動「走動式櫃台」創新服務</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因應數位化時代趨勢，本市戶政事務所秉持創新服務的理念，打造更人性化、即時互動的「走動式櫃台」，由服務人員走出櫃台，運用平板電腦，</w:t>
      </w:r>
      <w:r w:rsidRPr="00DA1D1E">
        <w:rPr>
          <w:rFonts w:ascii="標楷體" w:eastAsia="標楷體" w:hAnsi="標楷體" w:hint="eastAsia"/>
          <w:sz w:val="28"/>
          <w:szCs w:val="28"/>
        </w:rPr>
        <w:t>透過</w:t>
      </w:r>
      <w:r w:rsidRPr="00B03F44">
        <w:rPr>
          <w:rFonts w:ascii="標楷體" w:eastAsia="標楷體" w:hAnsi="標楷體" w:hint="eastAsia"/>
          <w:sz w:val="28"/>
          <w:szCs w:val="28"/>
        </w:rPr>
        <w:t>「戶政資訊服務網」平台，</w:t>
      </w:r>
      <w:r w:rsidRPr="00DA1D1E">
        <w:rPr>
          <w:rFonts w:ascii="標楷體" w:eastAsia="標楷體" w:hAnsi="標楷體" w:hint="eastAsia"/>
          <w:sz w:val="28"/>
          <w:szCs w:val="28"/>
        </w:rPr>
        <w:t>主動</w:t>
      </w:r>
      <w:r w:rsidRPr="00B03F44">
        <w:rPr>
          <w:rFonts w:ascii="標楷體" w:eastAsia="標楷體" w:hAnsi="標楷體" w:hint="eastAsia"/>
          <w:sz w:val="28"/>
          <w:szCs w:val="28"/>
        </w:rPr>
        <w:t>提供民眾諮詢、預審及各項戶政業務申辦須知，同時介紹各種便民措施，宣導最新戶政法令，</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月服務</w:t>
      </w:r>
      <w:r w:rsidRPr="00B03F44">
        <w:rPr>
          <w:rFonts w:ascii="標楷體" w:eastAsia="標楷體" w:hAnsi="標楷體"/>
          <w:sz w:val="28"/>
          <w:szCs w:val="28"/>
        </w:rPr>
        <w:t>341,429</w:t>
      </w:r>
      <w:r w:rsidRPr="00B03F44">
        <w:rPr>
          <w:rFonts w:ascii="標楷體" w:eastAsia="標楷體" w:hAnsi="標楷體" w:hint="eastAsia"/>
          <w:sz w:val="28"/>
          <w:szCs w:val="28"/>
        </w:rPr>
        <w:t>人次。</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5.</w:t>
      </w:r>
      <w:r w:rsidRPr="00B03F44">
        <w:rPr>
          <w:rFonts w:ascii="標楷體" w:eastAsia="標楷體" w:hAnsi="標楷體" w:hint="eastAsia"/>
          <w:bCs/>
          <w:sz w:val="28"/>
          <w:szCs w:val="28"/>
        </w:rPr>
        <w:t>推動「戶政有愛</w:t>
      </w:r>
      <w:r w:rsidRPr="00B03F44">
        <w:rPr>
          <w:rFonts w:ascii="標楷體" w:eastAsia="標楷體" w:hAnsi="標楷體"/>
          <w:bCs/>
          <w:sz w:val="28"/>
          <w:szCs w:val="28"/>
        </w:rPr>
        <w:t xml:space="preserve"> </w:t>
      </w:r>
      <w:r w:rsidRPr="00B03F44">
        <w:rPr>
          <w:rFonts w:ascii="標楷體" w:eastAsia="標楷體" w:hAnsi="標楷體" w:hint="eastAsia"/>
          <w:bCs/>
          <w:sz w:val="28"/>
          <w:szCs w:val="28"/>
        </w:rPr>
        <w:t>溝通無礙」手語服務</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為協助聽（語）障的朋友消除語言溝通之困擾，本市戶政事務所自</w:t>
      </w:r>
      <w:r w:rsidRPr="00B03F44">
        <w:rPr>
          <w:rFonts w:ascii="標楷體" w:eastAsia="標楷體" w:hAnsi="標楷體"/>
          <w:sz w:val="28"/>
          <w:szCs w:val="28"/>
        </w:rPr>
        <w:t>102</w:t>
      </w:r>
      <w:r w:rsidRPr="00B03F44">
        <w:rPr>
          <w:rFonts w:ascii="標楷體" w:eastAsia="標楷體" w:hAnsi="標楷體" w:hint="eastAsia"/>
          <w:sz w:val="28"/>
          <w:szCs w:val="28"/>
        </w:rPr>
        <w:t>年</w:t>
      </w:r>
      <w:r w:rsidRPr="00B03F44">
        <w:rPr>
          <w:rFonts w:ascii="標楷體" w:eastAsia="標楷體" w:hAnsi="標楷體"/>
          <w:sz w:val="28"/>
          <w:szCs w:val="28"/>
        </w:rPr>
        <w:t>6</w:t>
      </w:r>
      <w:r w:rsidRPr="00B03F44">
        <w:rPr>
          <w:rFonts w:ascii="標楷體" w:eastAsia="標楷體" w:hAnsi="標楷體" w:hint="eastAsia"/>
          <w:sz w:val="28"/>
          <w:szCs w:val="28"/>
        </w:rPr>
        <w:t>月</w:t>
      </w:r>
      <w:r w:rsidRPr="00B03F44">
        <w:rPr>
          <w:rFonts w:ascii="標楷體" w:eastAsia="標楷體" w:hAnsi="標楷體"/>
          <w:sz w:val="28"/>
          <w:szCs w:val="28"/>
        </w:rPr>
        <w:t>17</w:t>
      </w:r>
      <w:r w:rsidRPr="00B03F44">
        <w:rPr>
          <w:rFonts w:ascii="標楷體" w:eastAsia="標楷體" w:hAnsi="標楷體" w:hint="eastAsia"/>
          <w:sz w:val="28"/>
          <w:szCs w:val="28"/>
        </w:rPr>
        <w:t>日起全面推動「戶政手語服務」，於人口較多的鼓山、左營、楠梓、三民區第二、苓雅、前鎮、小港、鳳山區第一、鳳山區第二及大寮等</w:t>
      </w:r>
      <w:r w:rsidRPr="00B03F44">
        <w:rPr>
          <w:rFonts w:ascii="標楷體" w:eastAsia="標楷體" w:hAnsi="標楷體"/>
          <w:sz w:val="28"/>
          <w:szCs w:val="28"/>
        </w:rPr>
        <w:t>10</w:t>
      </w:r>
      <w:r w:rsidRPr="00B03F44">
        <w:rPr>
          <w:rFonts w:ascii="標楷體" w:eastAsia="標楷體" w:hAnsi="標楷體" w:hint="eastAsia"/>
          <w:sz w:val="28"/>
          <w:szCs w:val="28"/>
        </w:rPr>
        <w:t>個戶政事務所設置手語服務櫃台，其餘戶所透過視訊連線提供服務，讓聽（語）障的朋友至戶政事務所洽公時，能快速完成申辦事項，</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月計受理</w:t>
      </w:r>
      <w:r w:rsidRPr="00B03F44">
        <w:rPr>
          <w:rFonts w:ascii="標楷體" w:eastAsia="標楷體" w:hAnsi="標楷體"/>
          <w:sz w:val="28"/>
          <w:szCs w:val="28"/>
        </w:rPr>
        <w:t>32</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6.N</w:t>
      </w:r>
      <w:r w:rsidRPr="00B03F44">
        <w:rPr>
          <w:rFonts w:ascii="標楷體" w:eastAsia="標楷體" w:hAnsi="標楷體" w:hint="eastAsia"/>
          <w:bCs/>
          <w:sz w:val="28"/>
          <w:szCs w:val="28"/>
        </w:rPr>
        <w:t>合</w:t>
      </w:r>
      <w:r w:rsidRPr="00B03F44">
        <w:rPr>
          <w:rFonts w:ascii="標楷體" w:eastAsia="標楷體" w:hAnsi="標楷體"/>
          <w:bCs/>
          <w:sz w:val="28"/>
          <w:szCs w:val="28"/>
        </w:rPr>
        <w:t>1</w:t>
      </w:r>
      <w:r w:rsidRPr="00B03F44">
        <w:rPr>
          <w:rFonts w:ascii="標楷體" w:eastAsia="標楷體" w:hAnsi="標楷體" w:hint="eastAsia"/>
          <w:bCs/>
          <w:sz w:val="28"/>
          <w:szCs w:val="28"/>
        </w:rPr>
        <w:t>「戶政跨機關通報服務」</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戶政跨機關便民資訊平台通報服務，讓民眾在戶政事務所辦理戶籍遷徙或變更姓名後，僅需填妥「通報作業民眾同意書」並勾選申辦項目，即可由戶政人員於線上登錄並立即傳輸同意書至相關機關完成申請手續，節省民眾寶貴的時間，</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月服務</w:t>
      </w:r>
      <w:r w:rsidRPr="00B03F44">
        <w:rPr>
          <w:rFonts w:ascii="標楷體" w:eastAsia="標楷體" w:hAnsi="標楷體"/>
          <w:sz w:val="28"/>
          <w:szCs w:val="28"/>
        </w:rPr>
        <w:t>1</w:t>
      </w:r>
      <w:r>
        <w:rPr>
          <w:rFonts w:ascii="標楷體" w:eastAsia="標楷體" w:hAnsi="標楷體"/>
          <w:sz w:val="28"/>
          <w:szCs w:val="28"/>
        </w:rPr>
        <w:t>75</w:t>
      </w:r>
      <w:r w:rsidRPr="00B03F44">
        <w:rPr>
          <w:rFonts w:ascii="標楷體" w:eastAsia="標楷體" w:hAnsi="標楷體"/>
          <w:sz w:val="28"/>
          <w:szCs w:val="28"/>
        </w:rPr>
        <w:t>,</w:t>
      </w:r>
      <w:r>
        <w:rPr>
          <w:rFonts w:ascii="標楷體" w:eastAsia="標楷體" w:hAnsi="標楷體"/>
          <w:sz w:val="28"/>
          <w:szCs w:val="28"/>
        </w:rPr>
        <w:t>636</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7.</w:t>
      </w:r>
      <w:r w:rsidRPr="00B03F44">
        <w:rPr>
          <w:rFonts w:ascii="標楷體" w:eastAsia="標楷體" w:hAnsi="標楷體" w:hint="eastAsia"/>
          <w:bCs/>
          <w:sz w:val="28"/>
          <w:szCs w:val="28"/>
        </w:rPr>
        <w:t>高雄少年及家事法院設置「戶政服務站」</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於臺灣高雄少年及家事法院設置「高雄市政府民政局戶政服務站」，由楠梓、大社、橋頭、梓官、左營、三民區第一、三民區第二、鳳山區第一及鳳山區第二等</w:t>
      </w:r>
      <w:r w:rsidRPr="00B03F44">
        <w:rPr>
          <w:rFonts w:ascii="標楷體" w:eastAsia="標楷體" w:hAnsi="標楷體"/>
          <w:sz w:val="28"/>
          <w:szCs w:val="28"/>
        </w:rPr>
        <w:t>9</w:t>
      </w:r>
      <w:r w:rsidRPr="00B03F44">
        <w:rPr>
          <w:rFonts w:ascii="標楷體" w:eastAsia="標楷體" w:hAnsi="標楷體" w:hint="eastAsia"/>
          <w:sz w:val="28"/>
          <w:szCs w:val="28"/>
        </w:rPr>
        <w:t>所戶政事務所，每週二、四下午派員到場辦理保護家庭暴力資料註記、離婚登記及收養登記等戶籍登記，家暴被害人於接獲法院審理終結核發保護令時，可立即在戶政服務站或以傳真方式向戶政機關申請註記「禁止相對人閱覽或交付被害人及受其暫時監護之未成年子女戶籍資料」，提供即時、便捷之服務，</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810</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8.</w:t>
      </w:r>
      <w:r w:rsidRPr="00B03F44">
        <w:rPr>
          <w:rFonts w:ascii="標楷體" w:eastAsia="標楷體" w:hAnsi="標楷體" w:hint="eastAsia"/>
          <w:bCs/>
          <w:sz w:val="28"/>
          <w:szCs w:val="28"/>
        </w:rPr>
        <w:t>結合市民專線「</w:t>
      </w:r>
      <w:r w:rsidRPr="00B03F44">
        <w:rPr>
          <w:rFonts w:ascii="標楷體" w:eastAsia="標楷體" w:hAnsi="標楷體"/>
          <w:bCs/>
          <w:sz w:val="28"/>
          <w:szCs w:val="28"/>
        </w:rPr>
        <w:t>1999</w:t>
      </w:r>
      <w:r w:rsidRPr="00B03F44">
        <w:rPr>
          <w:rFonts w:ascii="標楷體" w:eastAsia="標楷體" w:hAnsi="標楷體" w:hint="eastAsia"/>
          <w:bCs/>
          <w:sz w:val="28"/>
          <w:szCs w:val="28"/>
        </w:rPr>
        <w:t>」辦理戶政到宅服務</w:t>
      </w:r>
    </w:p>
    <w:p w:rsidR="005E59C9" w:rsidRPr="00DA1D1E"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為關懷弱勢民眾，民政局</w:t>
      </w:r>
      <w:r w:rsidRPr="00B03F44">
        <w:rPr>
          <w:rFonts w:ascii="標楷體" w:eastAsia="標楷體" w:hAnsi="標楷體"/>
          <w:sz w:val="28"/>
          <w:szCs w:val="28"/>
        </w:rPr>
        <w:t>0800-380818</w:t>
      </w:r>
      <w:r w:rsidRPr="00B03F44">
        <w:rPr>
          <w:rFonts w:ascii="標楷體" w:eastAsia="標楷體" w:hAnsi="標楷體" w:hint="eastAsia"/>
          <w:sz w:val="28"/>
          <w:szCs w:val="28"/>
        </w:rPr>
        <w:t>戶政免付費到宅服務專線與市府</w:t>
      </w:r>
      <w:r w:rsidRPr="00B03F44">
        <w:rPr>
          <w:rFonts w:ascii="標楷體" w:eastAsia="標楷體" w:hAnsi="標楷體"/>
          <w:sz w:val="28"/>
          <w:szCs w:val="28"/>
        </w:rPr>
        <w:t>1999</w:t>
      </w:r>
      <w:r w:rsidRPr="00B03F44">
        <w:rPr>
          <w:rFonts w:ascii="標楷體" w:eastAsia="標楷體" w:hAnsi="標楷體" w:hint="eastAsia"/>
          <w:sz w:val="28"/>
          <w:szCs w:val="28"/>
        </w:rPr>
        <w:t>市民服務專線結合，民眾撥打</w:t>
      </w:r>
      <w:r w:rsidRPr="00B03F44">
        <w:rPr>
          <w:rFonts w:ascii="標楷體" w:eastAsia="標楷體" w:hAnsi="標楷體"/>
          <w:sz w:val="28"/>
          <w:szCs w:val="28"/>
        </w:rPr>
        <w:t>1999</w:t>
      </w:r>
      <w:r w:rsidRPr="00B03F44">
        <w:rPr>
          <w:rFonts w:ascii="標楷體" w:eastAsia="標楷體" w:hAnsi="標楷體" w:hint="eastAsia"/>
          <w:sz w:val="28"/>
          <w:szCs w:val="28"/>
        </w:rPr>
        <w:t>市民服務專線，即由專人轉接到戶政事務所，提供年邁長者及重大傷病民眾申請補領國民身分證及印鑑登記、變更等服務，</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月到宅服務</w:t>
      </w:r>
      <w:r w:rsidRPr="00B03F44">
        <w:rPr>
          <w:rFonts w:ascii="標楷體" w:eastAsia="標楷體" w:hAnsi="標楷體"/>
          <w:sz w:val="28"/>
          <w:szCs w:val="28"/>
        </w:rPr>
        <w:t>1,011</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9.</w:t>
      </w:r>
      <w:r w:rsidRPr="00B03F44">
        <w:rPr>
          <w:rFonts w:ascii="標楷體" w:eastAsia="標楷體" w:hAnsi="標楷體" w:hint="eastAsia"/>
          <w:bCs/>
          <w:sz w:val="28"/>
          <w:szCs w:val="28"/>
        </w:rPr>
        <w:t>鄰近縣市跨域合作</w:t>
      </w:r>
    </w:p>
    <w:p w:rsidR="005E59C9" w:rsidRPr="00DA1D1E" w:rsidRDefault="005E59C9" w:rsidP="002F0370">
      <w:pPr>
        <w:adjustRightInd w:val="0"/>
        <w:snapToGrid w:val="0"/>
        <w:spacing w:line="320" w:lineRule="exact"/>
        <w:ind w:leftChars="420" w:left="31680"/>
        <w:jc w:val="both"/>
        <w:rPr>
          <w:rFonts w:ascii="標楷體" w:eastAsia="標楷體" w:hAnsi="標楷體"/>
          <w:sz w:val="28"/>
          <w:szCs w:val="28"/>
        </w:rPr>
      </w:pPr>
      <w:r w:rsidRPr="00DA1D1E">
        <w:rPr>
          <w:rFonts w:ascii="標楷體" w:eastAsia="標楷體" w:hAnsi="標楷體" w:hint="eastAsia"/>
          <w:sz w:val="28"/>
          <w:szCs w:val="28"/>
        </w:rPr>
        <w:t>為擴大便民服務效益，本市與澎湖、金門、連江、臺東、花蓮及屏東等縣市實施跨域合作，各戶政事務所實施戶政業務行政協助</w:t>
      </w:r>
      <w:r w:rsidRPr="00B03F44">
        <w:rPr>
          <w:rFonts w:ascii="標楷體" w:eastAsia="標楷體" w:hAnsi="標楷體" w:hint="eastAsia"/>
          <w:sz w:val="28"/>
          <w:szCs w:val="28"/>
        </w:rPr>
        <w:t>，</w:t>
      </w:r>
      <w:r w:rsidRPr="00DA1D1E">
        <w:rPr>
          <w:rFonts w:ascii="標楷體" w:eastAsia="標楷體" w:hAnsi="標楷體" w:hint="eastAsia"/>
          <w:sz w:val="28"/>
          <w:szCs w:val="28"/>
        </w:rPr>
        <w:t>受理民眾申辦出生（含同時認領）、原住民身分登記等戶籍案件服務，免除民眾往返舟車勞頓之苦。</w:t>
      </w:r>
      <w:r w:rsidRPr="00DA1D1E">
        <w:rPr>
          <w:rFonts w:ascii="標楷體" w:eastAsia="標楷體" w:hAnsi="標楷體"/>
          <w:sz w:val="28"/>
          <w:szCs w:val="28"/>
        </w:rPr>
        <w:t>106</w:t>
      </w:r>
      <w:r w:rsidRPr="00DA1D1E">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DA1D1E">
        <w:rPr>
          <w:rFonts w:ascii="標楷體" w:eastAsia="標楷體" w:hAnsi="標楷體" w:hint="eastAsia"/>
          <w:sz w:val="28"/>
          <w:szCs w:val="28"/>
        </w:rPr>
        <w:t>受理</w:t>
      </w:r>
      <w:r w:rsidRPr="00DA1D1E">
        <w:rPr>
          <w:rFonts w:ascii="標楷體" w:eastAsia="標楷體" w:hAnsi="標楷體"/>
          <w:sz w:val="28"/>
          <w:szCs w:val="28"/>
        </w:rPr>
        <w:t>33</w:t>
      </w:r>
      <w:r w:rsidRPr="00DA1D1E">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10.</w:t>
      </w:r>
      <w:r w:rsidRPr="00B03F44">
        <w:rPr>
          <w:rFonts w:ascii="標楷體" w:eastAsia="標楷體" w:hAnsi="標楷體" w:hint="eastAsia"/>
          <w:bCs/>
          <w:sz w:val="28"/>
          <w:szCs w:val="28"/>
        </w:rPr>
        <w:t>與法律扶助基金會跨域合作推動視訊法律諮詢服務</w:t>
      </w:r>
    </w:p>
    <w:p w:rsidR="005E59C9" w:rsidRPr="00DA1D1E" w:rsidRDefault="005E59C9" w:rsidP="002F0370">
      <w:pPr>
        <w:adjustRightInd w:val="0"/>
        <w:snapToGrid w:val="0"/>
        <w:spacing w:line="320" w:lineRule="exact"/>
        <w:ind w:leftChars="470" w:left="31680"/>
        <w:jc w:val="both"/>
        <w:rPr>
          <w:rFonts w:ascii="標楷體" w:eastAsia="標楷體" w:hAnsi="標楷體"/>
          <w:sz w:val="28"/>
          <w:szCs w:val="28"/>
        </w:rPr>
      </w:pPr>
      <w:r w:rsidRPr="00DA1D1E">
        <w:rPr>
          <w:rFonts w:ascii="標楷體" w:eastAsia="標楷體" w:hAnsi="標楷體" w:hint="eastAsia"/>
          <w:sz w:val="28"/>
          <w:szCs w:val="28"/>
        </w:rPr>
        <w:t>為扶助本市地理位置較偏遠的民眾取得法律諮詢資源，以解決所遭遇的法律問題，民政局與「財團法人法律扶助基金會」合作，運用電腦視訊功能，於旗津等</w:t>
      </w:r>
      <w:r w:rsidRPr="00DA1D1E">
        <w:rPr>
          <w:rFonts w:ascii="標楷體" w:eastAsia="標楷體" w:hAnsi="標楷體"/>
          <w:sz w:val="28"/>
          <w:szCs w:val="28"/>
        </w:rPr>
        <w:t>19</w:t>
      </w:r>
      <w:r w:rsidRPr="00DA1D1E">
        <w:rPr>
          <w:rFonts w:ascii="標楷體" w:eastAsia="標楷體" w:hAnsi="標楷體" w:hint="eastAsia"/>
          <w:sz w:val="28"/>
          <w:szCs w:val="28"/>
        </w:rPr>
        <w:t>個戶政事務所及辦公處免費提供預約視訊法律諮詢服務，讓需要專業性法律幫助之民眾，能夠得到法扶資源協助，以維護其權益。</w:t>
      </w:r>
      <w:r w:rsidRPr="00DA1D1E">
        <w:rPr>
          <w:rFonts w:ascii="標楷體" w:eastAsia="標楷體" w:hAnsi="標楷體"/>
          <w:sz w:val="28"/>
          <w:szCs w:val="28"/>
        </w:rPr>
        <w:t>106</w:t>
      </w:r>
      <w:r w:rsidRPr="00DA1D1E">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DA1D1E">
        <w:rPr>
          <w:rFonts w:ascii="標楷體" w:eastAsia="標楷體" w:hAnsi="標楷體" w:hint="eastAsia"/>
          <w:sz w:val="28"/>
          <w:szCs w:val="28"/>
        </w:rPr>
        <w:t>計受理</w:t>
      </w:r>
      <w:r w:rsidRPr="00DA1D1E">
        <w:rPr>
          <w:rFonts w:ascii="標楷體" w:eastAsia="標楷體" w:hAnsi="標楷體"/>
          <w:sz w:val="28"/>
          <w:szCs w:val="28"/>
        </w:rPr>
        <w:t>16</w:t>
      </w:r>
      <w:r w:rsidRPr="00DA1D1E">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11.</w:t>
      </w:r>
      <w:r w:rsidRPr="00DA1D1E">
        <w:rPr>
          <w:rFonts w:ascii="標楷體" w:eastAsia="標楷體" w:hAnsi="標楷體" w:hint="eastAsia"/>
          <w:bCs/>
          <w:sz w:val="28"/>
          <w:szCs w:val="28"/>
        </w:rPr>
        <w:t>設置</w:t>
      </w:r>
      <w:r w:rsidRPr="00B03F44">
        <w:rPr>
          <w:rFonts w:ascii="標楷體" w:eastAsia="標楷體" w:hAnsi="標楷體" w:hint="eastAsia"/>
          <w:bCs/>
          <w:sz w:val="28"/>
          <w:szCs w:val="28"/>
        </w:rPr>
        <w:t>戶政「愛心親善櫃台」</w:t>
      </w:r>
    </w:p>
    <w:p w:rsidR="005E59C9" w:rsidRPr="00DA1D1E" w:rsidRDefault="005E59C9" w:rsidP="002F0370">
      <w:pPr>
        <w:adjustRightInd w:val="0"/>
        <w:snapToGrid w:val="0"/>
        <w:spacing w:line="320" w:lineRule="exact"/>
        <w:ind w:leftChars="470" w:left="31680"/>
        <w:jc w:val="both"/>
        <w:rPr>
          <w:rFonts w:ascii="標楷體" w:eastAsia="標楷體" w:hAnsi="標楷體"/>
          <w:sz w:val="28"/>
          <w:szCs w:val="28"/>
        </w:rPr>
      </w:pPr>
      <w:r w:rsidRPr="00DA1D1E">
        <w:rPr>
          <w:rFonts w:ascii="標楷體" w:eastAsia="標楷體" w:hAnsi="標楷體" w:hint="eastAsia"/>
          <w:sz w:val="28"/>
          <w:szCs w:val="28"/>
        </w:rPr>
        <w:t>自</w:t>
      </w:r>
      <w:r w:rsidRPr="00DA1D1E">
        <w:rPr>
          <w:rFonts w:ascii="標楷體" w:eastAsia="標楷體" w:hAnsi="標楷體"/>
          <w:sz w:val="28"/>
          <w:szCs w:val="28"/>
        </w:rPr>
        <w:t>103</w:t>
      </w:r>
      <w:r w:rsidRPr="00DA1D1E">
        <w:rPr>
          <w:rFonts w:ascii="標楷體" w:eastAsia="標楷體" w:hAnsi="標楷體" w:hint="eastAsia"/>
          <w:sz w:val="28"/>
          <w:szCs w:val="28"/>
        </w:rPr>
        <w:t>年</w:t>
      </w:r>
      <w:r w:rsidRPr="00DA1D1E">
        <w:rPr>
          <w:rFonts w:ascii="標楷體" w:eastAsia="標楷體" w:hAnsi="標楷體"/>
          <w:sz w:val="28"/>
          <w:szCs w:val="28"/>
        </w:rPr>
        <w:t>11</w:t>
      </w:r>
      <w:r w:rsidRPr="00DA1D1E">
        <w:rPr>
          <w:rFonts w:ascii="標楷體" w:eastAsia="標楷體" w:hAnsi="標楷體" w:hint="eastAsia"/>
          <w:sz w:val="28"/>
          <w:szCs w:val="28"/>
        </w:rPr>
        <w:t>月</w:t>
      </w:r>
      <w:r w:rsidRPr="00DA1D1E">
        <w:rPr>
          <w:rFonts w:ascii="標楷體" w:eastAsia="標楷體" w:hAnsi="標楷體"/>
          <w:sz w:val="28"/>
          <w:szCs w:val="28"/>
        </w:rPr>
        <w:t>1</w:t>
      </w:r>
      <w:r w:rsidRPr="00DA1D1E">
        <w:rPr>
          <w:rFonts w:ascii="標楷體" w:eastAsia="標楷體" w:hAnsi="標楷體" w:hint="eastAsia"/>
          <w:sz w:val="28"/>
          <w:szCs w:val="28"/>
        </w:rPr>
        <w:t>日起，本市戶政事務所增設「愛心親善櫃台」，服務對象包括年邁長輩、行動不便者、懷孕婦女及攜帶嬰幼兒者，以上這些民眾免抽號碼牌、免等候，直接由志工或服務人員引導至櫃台優先辦理。</w:t>
      </w:r>
      <w:r w:rsidRPr="00DA1D1E">
        <w:rPr>
          <w:rFonts w:ascii="標楷體" w:eastAsia="標楷體" w:hAnsi="標楷體"/>
          <w:sz w:val="28"/>
          <w:szCs w:val="28"/>
        </w:rPr>
        <w:t>106</w:t>
      </w:r>
      <w:r w:rsidRPr="00DA1D1E">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w:t>
      </w:r>
      <w:r w:rsidRPr="00DA1D1E">
        <w:rPr>
          <w:rFonts w:ascii="標楷體" w:eastAsia="標楷體" w:hAnsi="標楷體" w:hint="eastAsia"/>
          <w:sz w:val="28"/>
          <w:szCs w:val="28"/>
        </w:rPr>
        <w:t>受理</w:t>
      </w:r>
      <w:r w:rsidRPr="00DA1D1E">
        <w:rPr>
          <w:rFonts w:ascii="標楷體" w:eastAsia="標楷體" w:hAnsi="標楷體"/>
          <w:sz w:val="28"/>
          <w:szCs w:val="28"/>
        </w:rPr>
        <w:t>4,453</w:t>
      </w:r>
      <w:r w:rsidRPr="00DA1D1E">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12.</w:t>
      </w:r>
      <w:r w:rsidRPr="00B03F44">
        <w:rPr>
          <w:rFonts w:ascii="標楷體" w:eastAsia="標楷體" w:hAnsi="標楷體" w:hint="eastAsia"/>
          <w:bCs/>
          <w:sz w:val="28"/>
          <w:szCs w:val="28"/>
        </w:rPr>
        <w:t>網站設置「人生大小事」資訊專區</w:t>
      </w:r>
    </w:p>
    <w:p w:rsidR="005E59C9" w:rsidRPr="00DA1D1E" w:rsidRDefault="005E59C9" w:rsidP="002F0370">
      <w:pPr>
        <w:adjustRightInd w:val="0"/>
        <w:snapToGrid w:val="0"/>
        <w:spacing w:line="320" w:lineRule="exact"/>
        <w:ind w:leftChars="470" w:left="31680"/>
        <w:jc w:val="both"/>
        <w:rPr>
          <w:rFonts w:ascii="標楷體" w:eastAsia="標楷體" w:hAnsi="標楷體"/>
          <w:sz w:val="28"/>
          <w:szCs w:val="28"/>
        </w:rPr>
      </w:pPr>
      <w:r w:rsidRPr="00DA1D1E">
        <w:rPr>
          <w:rFonts w:ascii="標楷體" w:eastAsia="標楷體" w:hAnsi="標楷體" w:hint="eastAsia"/>
          <w:sz w:val="28"/>
          <w:szCs w:val="28"/>
        </w:rPr>
        <w:t>民眾經常於辦理戶籍登記後，不清楚後續需向哪些機關辦理哪些事。例如親人死亡登記辦妥後，需結清銀行帳戶、申請各項給付、退保及向國稅局申報遺產稅等。為方便民眾獲得資訊，民政局及各戶政事務所於網站建置戶政小叮嚀「人生大小事」專區。</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13.</w:t>
      </w:r>
      <w:r w:rsidRPr="00B03F44">
        <w:rPr>
          <w:rFonts w:ascii="標楷體" w:eastAsia="標楷體" w:hAnsi="標楷體" w:hint="eastAsia"/>
          <w:bCs/>
          <w:sz w:val="28"/>
          <w:szCs w:val="28"/>
        </w:rPr>
        <w:t>提供協尋親友服務</w:t>
      </w:r>
    </w:p>
    <w:p w:rsidR="005E59C9" w:rsidRPr="00DA1D1E" w:rsidRDefault="005E59C9" w:rsidP="002F0370">
      <w:pPr>
        <w:adjustRightInd w:val="0"/>
        <w:snapToGrid w:val="0"/>
        <w:spacing w:line="320" w:lineRule="exact"/>
        <w:ind w:leftChars="470" w:left="31680"/>
        <w:jc w:val="both"/>
        <w:rPr>
          <w:rFonts w:ascii="標楷體" w:eastAsia="標楷體" w:hAnsi="標楷體"/>
          <w:sz w:val="28"/>
          <w:szCs w:val="28"/>
        </w:rPr>
      </w:pPr>
      <w:r w:rsidRPr="00B03F44">
        <w:rPr>
          <w:rFonts w:ascii="標楷體" w:eastAsia="標楷體" w:hAnsi="標楷體" w:hint="eastAsia"/>
          <w:sz w:val="28"/>
          <w:szCs w:val="28"/>
        </w:rPr>
        <w:t>於依法原則下，本府民政局訂定「高雄市各區戶政事務所提供協尋親友服務實施計畫」，運用戶政現有資源，由戶政事務所代轉尋人訊息，讓被尋人自行決定是否聯絡，提供民眾一個尋找失聯親友的管道，</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626</w:t>
      </w:r>
      <w:r w:rsidRPr="00B03F44">
        <w:rPr>
          <w:rFonts w:ascii="標楷體" w:eastAsia="標楷體" w:hAnsi="標楷體" w:hint="eastAsia"/>
          <w:sz w:val="28"/>
          <w:szCs w:val="28"/>
        </w:rPr>
        <w:t>件。</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（三）協助其他機關辦理各項服務作業</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w:t>
      </w:r>
      <w:r w:rsidRPr="00B03F44">
        <w:rPr>
          <w:rFonts w:ascii="標楷體" w:eastAsia="標楷體" w:hAnsi="標楷體" w:hint="eastAsia"/>
          <w:bCs/>
          <w:sz w:val="28"/>
          <w:szCs w:val="28"/>
        </w:rPr>
        <w:t>協助本府社會局發放婦女生育津貼及育兒袋</w:t>
      </w:r>
    </w:p>
    <w:p w:rsidR="005E59C9" w:rsidRPr="00DA1D1E"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為鼓勵市民生育並獎勵、慰勞婦女生育及養育之用心，本市各戶政事務所協助發放婦女生育津貼及育兒袋，凡申報出生登記案件符合請領條件者，可領取生育津貼</w:t>
      </w:r>
      <w:r w:rsidRPr="00B03F44">
        <w:rPr>
          <w:rFonts w:ascii="標楷體" w:eastAsia="標楷體" w:hAnsi="標楷體"/>
          <w:sz w:val="28"/>
          <w:szCs w:val="28"/>
        </w:rPr>
        <w:t>6,000</w:t>
      </w:r>
      <w:r w:rsidRPr="00B03F44">
        <w:rPr>
          <w:rFonts w:ascii="標楷體" w:eastAsia="標楷體" w:hAnsi="標楷體" w:hint="eastAsia"/>
          <w:sz w:val="28"/>
          <w:szCs w:val="28"/>
        </w:rPr>
        <w:t>元，</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月計發放</w:t>
      </w:r>
      <w:r w:rsidRPr="00B03F44">
        <w:rPr>
          <w:rFonts w:ascii="標楷體" w:eastAsia="標楷體" w:hAnsi="標楷體"/>
          <w:sz w:val="28"/>
          <w:szCs w:val="28"/>
        </w:rPr>
        <w:t>8,401</w:t>
      </w:r>
      <w:r w:rsidRPr="00B03F44">
        <w:rPr>
          <w:rFonts w:ascii="標楷體" w:eastAsia="標楷體" w:hAnsi="標楷體" w:hint="eastAsia"/>
          <w:sz w:val="28"/>
          <w:szCs w:val="28"/>
        </w:rPr>
        <w:t>份；另符合第</w:t>
      </w:r>
      <w:r w:rsidRPr="00B03F44">
        <w:rPr>
          <w:rFonts w:ascii="標楷體" w:eastAsia="標楷體" w:hAnsi="標楷體"/>
          <w:sz w:val="28"/>
          <w:szCs w:val="28"/>
        </w:rPr>
        <w:t>3</w:t>
      </w:r>
      <w:r w:rsidRPr="00B03F44">
        <w:rPr>
          <w:rFonts w:ascii="標楷體" w:eastAsia="標楷體" w:hAnsi="標楷體" w:hint="eastAsia"/>
          <w:sz w:val="28"/>
          <w:szCs w:val="28"/>
        </w:rPr>
        <w:t>胎以上子女請領條件者，可領取生育津貼</w:t>
      </w:r>
      <w:r w:rsidRPr="00B03F44">
        <w:rPr>
          <w:rFonts w:ascii="標楷體" w:eastAsia="標楷體" w:hAnsi="標楷體"/>
          <w:sz w:val="28"/>
          <w:szCs w:val="28"/>
        </w:rPr>
        <w:t>46,000</w:t>
      </w:r>
      <w:r w:rsidRPr="00B03F44">
        <w:rPr>
          <w:rFonts w:ascii="標楷體" w:eastAsia="標楷體" w:hAnsi="標楷體" w:hint="eastAsia"/>
          <w:sz w:val="28"/>
          <w:szCs w:val="28"/>
        </w:rPr>
        <w:t>元，由戶政事務所辦理出生登記時核發</w:t>
      </w:r>
      <w:r w:rsidRPr="00B03F44">
        <w:rPr>
          <w:rFonts w:ascii="標楷體" w:eastAsia="標楷體" w:hAnsi="標楷體"/>
          <w:sz w:val="28"/>
          <w:szCs w:val="28"/>
        </w:rPr>
        <w:t>1</w:t>
      </w:r>
      <w:r w:rsidRPr="00B03F44">
        <w:rPr>
          <w:rFonts w:ascii="標楷體" w:eastAsia="標楷體" w:hAnsi="標楷體" w:hint="eastAsia"/>
          <w:sz w:val="28"/>
          <w:szCs w:val="28"/>
        </w:rPr>
        <w:t>萬元現金，餘</w:t>
      </w:r>
      <w:r w:rsidRPr="00B03F44">
        <w:rPr>
          <w:rFonts w:ascii="標楷體" w:eastAsia="標楷體" w:hAnsi="標楷體"/>
          <w:sz w:val="28"/>
          <w:szCs w:val="28"/>
        </w:rPr>
        <w:t>36,000</w:t>
      </w:r>
      <w:r w:rsidRPr="00B03F44">
        <w:rPr>
          <w:rFonts w:ascii="標楷體" w:eastAsia="標楷體" w:hAnsi="標楷體" w:hint="eastAsia"/>
          <w:sz w:val="28"/>
          <w:szCs w:val="28"/>
        </w:rPr>
        <w:t>元由社會局匯入申請人帳戶，</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月發放</w:t>
      </w:r>
      <w:r w:rsidRPr="00B03F44">
        <w:rPr>
          <w:rFonts w:ascii="標楷體" w:eastAsia="標楷體" w:hAnsi="標楷體"/>
          <w:sz w:val="28"/>
          <w:szCs w:val="28"/>
        </w:rPr>
        <w:t>1,506</w:t>
      </w:r>
      <w:r w:rsidRPr="00B03F44">
        <w:rPr>
          <w:rFonts w:ascii="標楷體" w:eastAsia="標楷體" w:hAnsi="標楷體" w:hint="eastAsia"/>
          <w:sz w:val="28"/>
          <w:szCs w:val="28"/>
        </w:rPr>
        <w:t>份。</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2.</w:t>
      </w:r>
      <w:r w:rsidRPr="00B03F44">
        <w:rPr>
          <w:rFonts w:ascii="標楷體" w:eastAsia="標楷體" w:hAnsi="標楷體" w:hint="eastAsia"/>
          <w:bCs/>
          <w:sz w:val="28"/>
          <w:szCs w:val="28"/>
        </w:rPr>
        <w:t>協助內政部核發自然人憑證作業</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為鼓勵民眾申辦自然人憑證，使用政府機關提供之各項應用服務系統，除不定期致贈宣導品，並於本市辦理之各項大型活動中宣導，</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月核發</w:t>
      </w:r>
      <w:r w:rsidRPr="00B03F44">
        <w:rPr>
          <w:rFonts w:ascii="標楷體" w:eastAsia="標楷體" w:hAnsi="標楷體"/>
          <w:sz w:val="28"/>
          <w:szCs w:val="28"/>
        </w:rPr>
        <w:t>19,016</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3.</w:t>
      </w:r>
      <w:r w:rsidRPr="00B03F44">
        <w:rPr>
          <w:rFonts w:ascii="標楷體" w:eastAsia="標楷體" w:hAnsi="標楷體" w:hint="eastAsia"/>
          <w:bCs/>
          <w:sz w:val="28"/>
          <w:szCs w:val="28"/>
        </w:rPr>
        <w:t>協助外交部受理護照親辦人別確認業務</w:t>
      </w:r>
    </w:p>
    <w:p w:rsidR="005E59C9" w:rsidRPr="00DA1D1E"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為維護民眾權益，避免護照遭冒辦，自</w:t>
      </w:r>
      <w:r w:rsidRPr="00B03F44">
        <w:rPr>
          <w:rFonts w:ascii="標楷體" w:eastAsia="標楷體" w:hAnsi="標楷體"/>
          <w:sz w:val="28"/>
          <w:szCs w:val="28"/>
        </w:rPr>
        <w:t>100</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w:t>
      </w:r>
      <w:r w:rsidRPr="00B03F44">
        <w:rPr>
          <w:rFonts w:ascii="標楷體" w:eastAsia="標楷體" w:hAnsi="標楷體"/>
          <w:sz w:val="28"/>
          <w:szCs w:val="28"/>
        </w:rPr>
        <w:t>1</w:t>
      </w:r>
      <w:r w:rsidRPr="00B03F44">
        <w:rPr>
          <w:rFonts w:ascii="標楷體" w:eastAsia="標楷體" w:hAnsi="標楷體" w:hint="eastAsia"/>
          <w:sz w:val="28"/>
          <w:szCs w:val="28"/>
        </w:rPr>
        <w:t>日起，凡首次申辦中華民國護照者，無法親至外交部領事事務局各辦事處辦理者，可先至任一戶政事務所填妥普通護照申請書並作人別確認後，再將普通護照申請書併同申請護照應備文件委託旅行業者或親友向外交部領事事務局申請，</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18,821</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4.</w:t>
      </w:r>
      <w:r w:rsidRPr="00B03F44">
        <w:rPr>
          <w:rFonts w:ascii="標楷體" w:eastAsia="標楷體" w:hAnsi="標楷體" w:hint="eastAsia"/>
          <w:bCs/>
          <w:sz w:val="28"/>
          <w:szCs w:val="28"/>
        </w:rPr>
        <w:t>設置稅捐遠距視訊便民服務系統</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為便利民眾申辦稅捐業務，戶政事務所與稅捐稽徵處合作，自</w:t>
      </w:r>
      <w:r w:rsidRPr="00B03F44">
        <w:rPr>
          <w:rFonts w:ascii="標楷體" w:eastAsia="標楷體" w:hAnsi="標楷體"/>
          <w:sz w:val="28"/>
          <w:szCs w:val="28"/>
        </w:rPr>
        <w:t>98</w:t>
      </w:r>
      <w:r w:rsidRPr="00B03F44">
        <w:rPr>
          <w:rFonts w:ascii="標楷體" w:eastAsia="標楷體" w:hAnsi="標楷體" w:hint="eastAsia"/>
          <w:sz w:val="28"/>
          <w:szCs w:val="28"/>
        </w:rPr>
        <w:t>年起陸續於本市美濃</w:t>
      </w:r>
      <w:r>
        <w:rPr>
          <w:rFonts w:ascii="標楷體" w:eastAsia="標楷體" w:hAnsi="標楷體" w:hint="eastAsia"/>
          <w:sz w:val="28"/>
          <w:szCs w:val="28"/>
        </w:rPr>
        <w:t>（</w:t>
      </w:r>
      <w:r w:rsidRPr="00B03F44">
        <w:rPr>
          <w:rFonts w:ascii="標楷體" w:eastAsia="標楷體" w:hAnsi="標楷體" w:hint="eastAsia"/>
          <w:sz w:val="28"/>
          <w:szCs w:val="28"/>
        </w:rPr>
        <w:t>含六龜辦公處</w:t>
      </w:r>
      <w:r>
        <w:rPr>
          <w:rFonts w:ascii="標楷體" w:eastAsia="標楷體" w:hAnsi="標楷體" w:hint="eastAsia"/>
          <w:sz w:val="28"/>
          <w:szCs w:val="28"/>
        </w:rPr>
        <w:t>）</w:t>
      </w:r>
      <w:r w:rsidRPr="00B03F44">
        <w:rPr>
          <w:rFonts w:ascii="標楷體" w:eastAsia="標楷體" w:hAnsi="標楷體" w:hint="eastAsia"/>
          <w:sz w:val="28"/>
          <w:szCs w:val="28"/>
        </w:rPr>
        <w:t>、燕巢、路竹、梓官</w:t>
      </w:r>
      <w:r>
        <w:rPr>
          <w:rFonts w:ascii="標楷體" w:eastAsia="標楷體" w:hAnsi="標楷體" w:hint="eastAsia"/>
          <w:sz w:val="28"/>
          <w:szCs w:val="28"/>
        </w:rPr>
        <w:t>（</w:t>
      </w:r>
      <w:r w:rsidRPr="00B03F44">
        <w:rPr>
          <w:rFonts w:ascii="標楷體" w:eastAsia="標楷體" w:hAnsi="標楷體" w:hint="eastAsia"/>
          <w:sz w:val="28"/>
          <w:szCs w:val="28"/>
        </w:rPr>
        <w:t>彌陀辦公處</w:t>
      </w:r>
      <w:r>
        <w:rPr>
          <w:rFonts w:ascii="標楷體" w:eastAsia="標楷體" w:hAnsi="標楷體" w:hint="eastAsia"/>
          <w:sz w:val="28"/>
          <w:szCs w:val="28"/>
        </w:rPr>
        <w:t>）</w:t>
      </w:r>
      <w:r w:rsidRPr="00B03F44">
        <w:rPr>
          <w:rFonts w:ascii="標楷體" w:eastAsia="標楷體" w:hAnsi="標楷體" w:hint="eastAsia"/>
          <w:sz w:val="28"/>
          <w:szCs w:val="28"/>
        </w:rPr>
        <w:t>、林園、大社、湖內、旗山</w:t>
      </w:r>
      <w:r>
        <w:rPr>
          <w:rFonts w:ascii="標楷體" w:eastAsia="標楷體" w:hAnsi="標楷體" w:hint="eastAsia"/>
          <w:sz w:val="28"/>
          <w:szCs w:val="28"/>
        </w:rPr>
        <w:t>（</w:t>
      </w:r>
      <w:r w:rsidRPr="00B03F44">
        <w:rPr>
          <w:rFonts w:ascii="標楷體" w:eastAsia="標楷體" w:hAnsi="標楷體" w:hint="eastAsia"/>
          <w:sz w:val="28"/>
          <w:szCs w:val="28"/>
        </w:rPr>
        <w:t>含內門、杉林、甲仙辦公處</w:t>
      </w:r>
      <w:r>
        <w:rPr>
          <w:rFonts w:ascii="標楷體" w:eastAsia="標楷體" w:hAnsi="標楷體" w:hint="eastAsia"/>
          <w:sz w:val="28"/>
          <w:szCs w:val="28"/>
        </w:rPr>
        <w:t>）</w:t>
      </w:r>
      <w:r w:rsidRPr="00B03F44">
        <w:rPr>
          <w:rFonts w:ascii="標楷體" w:eastAsia="標楷體" w:hAnsi="標楷體" w:hint="eastAsia"/>
          <w:sz w:val="28"/>
          <w:szCs w:val="28"/>
        </w:rPr>
        <w:t>、茂林、桃源及那瑪夏等戶政事務所辦公廳舍內，設置遠距視訊系統設備與本市稅捐稽徵處所屬鳳山、大寮</w:t>
      </w:r>
      <w:r w:rsidRPr="00DA1D1E">
        <w:rPr>
          <w:rFonts w:ascii="標楷體" w:eastAsia="標楷體" w:hAnsi="標楷體" w:hint="eastAsia"/>
          <w:sz w:val="28"/>
          <w:szCs w:val="28"/>
        </w:rPr>
        <w:t>、</w:t>
      </w:r>
      <w:r w:rsidRPr="00B03F44">
        <w:rPr>
          <w:rFonts w:ascii="標楷體" w:eastAsia="標楷體" w:hAnsi="標楷體" w:hint="eastAsia"/>
          <w:sz w:val="28"/>
          <w:szCs w:val="28"/>
        </w:rPr>
        <w:t>岡山及旗山分處連結，民眾可以直接在戶政事務所透過系統視同臨櫃申辦稅捐案件，不需往返兩地奔波，展現跨機關</w:t>
      </w:r>
      <w:r w:rsidRPr="00B03F44">
        <w:rPr>
          <w:rFonts w:ascii="標楷體" w:eastAsia="標楷體" w:hAnsi="標楷體"/>
          <w:sz w:val="28"/>
          <w:szCs w:val="28"/>
        </w:rPr>
        <w:t>e</w:t>
      </w:r>
      <w:r w:rsidRPr="00B03F44">
        <w:rPr>
          <w:rFonts w:ascii="標楷體" w:eastAsia="標楷體" w:hAnsi="標楷體" w:hint="eastAsia"/>
          <w:sz w:val="28"/>
          <w:szCs w:val="28"/>
        </w:rPr>
        <w:t>化服務之效率及便利性，</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月受理</w:t>
      </w:r>
      <w:r w:rsidRPr="00B03F44">
        <w:rPr>
          <w:rFonts w:ascii="標楷體" w:eastAsia="標楷體" w:hAnsi="標楷體"/>
          <w:sz w:val="28"/>
          <w:szCs w:val="28"/>
        </w:rPr>
        <w:t>15,479</w:t>
      </w:r>
      <w:r w:rsidRPr="00B03F44">
        <w:rPr>
          <w:rFonts w:ascii="標楷體" w:eastAsia="標楷體" w:hAnsi="標楷體" w:hint="eastAsia"/>
          <w:sz w:val="28"/>
          <w:szCs w:val="28"/>
        </w:rPr>
        <w:t>件。</w:t>
      </w:r>
    </w:p>
    <w:p w:rsidR="005E59C9" w:rsidRPr="00B03F44" w:rsidRDefault="005E59C9" w:rsidP="002F0370">
      <w:pPr>
        <w:adjustRightInd w:val="0"/>
        <w:snapToGrid w:val="0"/>
        <w:ind w:leftChars="300" w:left="31680" w:hangingChars="110" w:firstLine="31680"/>
        <w:jc w:val="both"/>
        <w:rPr>
          <w:rFonts w:ascii="標楷體" w:eastAsia="標楷體" w:hAnsi="標楷體"/>
          <w:sz w:val="28"/>
          <w:szCs w:val="28"/>
        </w:rPr>
      </w:pPr>
      <w:r w:rsidRPr="00B03F44">
        <w:rPr>
          <w:rFonts w:ascii="標楷體" w:eastAsia="標楷體" w:hAnsi="標楷體"/>
          <w:sz w:val="28"/>
          <w:szCs w:val="28"/>
        </w:rPr>
        <w:t>5.</w:t>
      </w:r>
      <w:r w:rsidRPr="00B03F44">
        <w:rPr>
          <w:rFonts w:ascii="標楷體" w:eastAsia="標楷體" w:hAnsi="標楷體" w:hint="eastAsia"/>
          <w:sz w:val="28"/>
          <w:szCs w:val="28"/>
        </w:rPr>
        <w:t>為落實簡政便民工作目標，</w:t>
      </w:r>
      <w:r w:rsidRPr="00B03F44">
        <w:rPr>
          <w:rFonts w:ascii="標楷體" w:eastAsia="標楷體" w:hAnsi="標楷體"/>
          <w:sz w:val="28"/>
          <w:szCs w:val="28"/>
        </w:rPr>
        <w:t>105</w:t>
      </w:r>
      <w:r w:rsidRPr="00B03F44">
        <w:rPr>
          <w:rFonts w:ascii="標楷體" w:eastAsia="標楷體" w:hAnsi="標楷體" w:hint="eastAsia"/>
          <w:sz w:val="28"/>
          <w:szCs w:val="28"/>
        </w:rPr>
        <w:t>年</w:t>
      </w:r>
      <w:r w:rsidRPr="00B03F44">
        <w:rPr>
          <w:rFonts w:ascii="標楷體" w:eastAsia="標楷體" w:hAnsi="標楷體"/>
          <w:sz w:val="28"/>
          <w:szCs w:val="28"/>
        </w:rPr>
        <w:t>6</w:t>
      </w:r>
      <w:r w:rsidRPr="00B03F44">
        <w:rPr>
          <w:rFonts w:ascii="標楷體" w:eastAsia="標楷體" w:hAnsi="標楷體" w:hint="eastAsia"/>
          <w:sz w:val="28"/>
          <w:szCs w:val="28"/>
        </w:rPr>
        <w:t>月起民眾申請社會救助案件，全面免附戶籍謄本，由本市各戶政事務所提供社會局申請社會福利補助者之戶籍資料，</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B03F44">
        <w:rPr>
          <w:rFonts w:ascii="標楷體" w:eastAsia="標楷體" w:hAnsi="標楷體"/>
          <w:sz w:val="28"/>
          <w:szCs w:val="28"/>
        </w:rPr>
        <w:t>7</w:t>
      </w:r>
      <w:r w:rsidRPr="00B03F44">
        <w:rPr>
          <w:rFonts w:ascii="標楷體" w:eastAsia="標楷體" w:hAnsi="標楷體" w:hint="eastAsia"/>
          <w:sz w:val="28"/>
          <w:szCs w:val="28"/>
        </w:rPr>
        <w:t>月至</w:t>
      </w:r>
      <w:r w:rsidRPr="00B03F44">
        <w:rPr>
          <w:rFonts w:ascii="標楷體" w:eastAsia="標楷體" w:hAnsi="標楷體"/>
          <w:sz w:val="28"/>
          <w:szCs w:val="28"/>
        </w:rPr>
        <w:t>12</w:t>
      </w:r>
      <w:r w:rsidRPr="00B03F44">
        <w:rPr>
          <w:rFonts w:ascii="標楷體" w:eastAsia="標楷體" w:hAnsi="標楷體" w:hint="eastAsia"/>
          <w:sz w:val="28"/>
          <w:szCs w:val="28"/>
        </w:rPr>
        <w:t>月主動協查</w:t>
      </w:r>
      <w:r w:rsidRPr="00B03F44">
        <w:rPr>
          <w:rFonts w:ascii="標楷體" w:eastAsia="標楷體" w:hAnsi="標楷體"/>
          <w:sz w:val="28"/>
          <w:szCs w:val="28"/>
        </w:rPr>
        <w:t>17,706</w:t>
      </w:r>
      <w:r w:rsidRPr="00B03F44">
        <w:rPr>
          <w:rFonts w:ascii="標楷體" w:eastAsia="標楷體" w:hAnsi="標楷體" w:hint="eastAsia"/>
          <w:sz w:val="28"/>
          <w:szCs w:val="28"/>
        </w:rPr>
        <w:t>件。</w:t>
      </w:r>
    </w:p>
    <w:p w:rsidR="005E59C9" w:rsidRPr="00B03F44" w:rsidRDefault="005E59C9" w:rsidP="002F0370">
      <w:pPr>
        <w:adjustRightInd w:val="0"/>
        <w:snapToGrid w:val="0"/>
        <w:ind w:leftChars="300" w:left="31680" w:hangingChars="110" w:firstLine="31680"/>
        <w:jc w:val="both"/>
        <w:rPr>
          <w:rFonts w:ascii="標楷體" w:eastAsia="標楷體" w:hAnsi="標楷體"/>
          <w:sz w:val="28"/>
          <w:szCs w:val="28"/>
        </w:rPr>
      </w:pPr>
      <w:r w:rsidRPr="00B03F44">
        <w:rPr>
          <w:rFonts w:ascii="標楷體" w:eastAsia="標楷體" w:hAnsi="標楷體"/>
          <w:sz w:val="28"/>
          <w:szCs w:val="28"/>
        </w:rPr>
        <w:t>6.</w:t>
      </w:r>
      <w:r w:rsidRPr="00B03F44">
        <w:rPr>
          <w:rFonts w:ascii="標楷體" w:eastAsia="標楷體" w:hAnsi="標楷體" w:hint="eastAsia"/>
          <w:sz w:val="28"/>
          <w:szCs w:val="28"/>
        </w:rPr>
        <w:t>協助衛生局清查龍發堂設籍案主戶籍資料共計</w:t>
      </w:r>
      <w:r w:rsidRPr="00B03F44">
        <w:rPr>
          <w:rFonts w:ascii="標楷體" w:eastAsia="標楷體" w:hAnsi="標楷體"/>
          <w:sz w:val="28"/>
          <w:szCs w:val="28"/>
        </w:rPr>
        <w:t>220</w:t>
      </w:r>
      <w:r w:rsidRPr="00B03F44">
        <w:rPr>
          <w:rFonts w:ascii="標楷體" w:eastAsia="標楷體" w:hAnsi="標楷體" w:hint="eastAsia"/>
          <w:sz w:val="28"/>
          <w:szCs w:val="28"/>
        </w:rPr>
        <w:t>人。</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（四）新住民的服務措施與活動</w:t>
      </w:r>
    </w:p>
    <w:p w:rsidR="005E59C9" w:rsidRPr="00DA1D1E"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DA1D1E">
        <w:rPr>
          <w:rFonts w:ascii="標楷體" w:eastAsia="標楷體" w:hAnsi="標楷體"/>
          <w:bCs/>
          <w:sz w:val="28"/>
          <w:szCs w:val="28"/>
        </w:rPr>
        <w:t>1.106</w:t>
      </w:r>
      <w:r w:rsidRPr="00DA1D1E">
        <w:rPr>
          <w:rFonts w:ascii="標楷體" w:eastAsia="標楷體" w:hAnsi="標楷體" w:hint="eastAsia"/>
          <w:bCs/>
          <w:sz w:val="28"/>
          <w:szCs w:val="28"/>
        </w:rPr>
        <w:t>年新住民生活適應輔導班暨多元文化認知講座</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民政局委託民間團體辦理「</w:t>
      </w:r>
      <w:r w:rsidRPr="00B03F44">
        <w:rPr>
          <w:rFonts w:ascii="標楷體" w:eastAsia="標楷體" w:hAnsi="標楷體"/>
          <w:sz w:val="28"/>
          <w:szCs w:val="28"/>
        </w:rPr>
        <w:t>106</w:t>
      </w:r>
      <w:r w:rsidRPr="00B03F44">
        <w:rPr>
          <w:rFonts w:ascii="標楷體" w:eastAsia="標楷體" w:hAnsi="標楷體" w:hint="eastAsia"/>
          <w:sz w:val="28"/>
          <w:szCs w:val="28"/>
        </w:rPr>
        <w:t>年新住民生活適應輔導班」</w:t>
      </w:r>
      <w:r w:rsidRPr="00B03F44">
        <w:rPr>
          <w:rFonts w:ascii="標楷體" w:eastAsia="標楷體" w:hAnsi="標楷體"/>
          <w:sz w:val="28"/>
          <w:szCs w:val="28"/>
        </w:rPr>
        <w:t>4</w:t>
      </w:r>
      <w:r w:rsidRPr="00B03F44">
        <w:rPr>
          <w:rFonts w:ascii="標楷體" w:eastAsia="標楷體" w:hAnsi="標楷體" w:hint="eastAsia"/>
          <w:sz w:val="28"/>
          <w:szCs w:val="28"/>
        </w:rPr>
        <w:t>班及辦理「新住民多元文化認知講座」</w:t>
      </w:r>
      <w:r w:rsidRPr="00B03F44">
        <w:rPr>
          <w:rFonts w:ascii="標楷體" w:eastAsia="標楷體" w:hAnsi="標楷體"/>
          <w:sz w:val="28"/>
          <w:szCs w:val="28"/>
        </w:rPr>
        <w:t>4</w:t>
      </w:r>
      <w:r w:rsidRPr="00B03F44">
        <w:rPr>
          <w:rFonts w:ascii="標楷體" w:eastAsia="標楷體" w:hAnsi="標楷體" w:hint="eastAsia"/>
          <w:sz w:val="28"/>
          <w:szCs w:val="28"/>
        </w:rPr>
        <w:t>場次，鼓勵新住民及其家屬參加，協助其適應在臺生活，共創多元文化社會。</w:t>
      </w:r>
    </w:p>
    <w:p w:rsidR="005E59C9" w:rsidRPr="00B03F44" w:rsidRDefault="005E59C9" w:rsidP="002F0370">
      <w:pPr>
        <w:pStyle w:val="001"/>
        <w:adjustRightInd w:val="0"/>
        <w:ind w:leftChars="300" w:left="31680" w:firstLine="31680"/>
        <w:rPr>
          <w:sz w:val="28"/>
          <w:szCs w:val="28"/>
        </w:rPr>
      </w:pPr>
      <w:r w:rsidRPr="00DA1D1E">
        <w:rPr>
          <w:bCs/>
          <w:sz w:val="28"/>
          <w:szCs w:val="28"/>
        </w:rPr>
        <w:t>2.</w:t>
      </w:r>
      <w:r w:rsidRPr="00DA1D1E">
        <w:rPr>
          <w:rFonts w:hint="eastAsia"/>
          <w:bCs/>
          <w:sz w:val="28"/>
          <w:szCs w:val="28"/>
        </w:rPr>
        <w:t>向內政部新住民發展基金申請經費</w:t>
      </w:r>
      <w:r w:rsidRPr="00DA1D1E">
        <w:rPr>
          <w:bCs/>
          <w:sz w:val="28"/>
          <w:szCs w:val="28"/>
        </w:rPr>
        <w:t>779,960</w:t>
      </w:r>
      <w:r w:rsidRPr="00DA1D1E">
        <w:rPr>
          <w:rFonts w:hint="eastAsia"/>
          <w:bCs/>
          <w:sz w:val="28"/>
          <w:szCs w:val="28"/>
        </w:rPr>
        <w:t>元，辦理社區參與式學習</w:t>
      </w:r>
      <w:r w:rsidRPr="00B03F44">
        <w:rPr>
          <w:rFonts w:hint="eastAsia"/>
          <w:sz w:val="28"/>
          <w:szCs w:val="28"/>
        </w:rPr>
        <w:t>活動及新住民機車考照輔導課程，</w:t>
      </w:r>
      <w:bookmarkStart w:id="0" w:name="_GoBack"/>
      <w:bookmarkEnd w:id="0"/>
      <w:r w:rsidRPr="00B03F44">
        <w:rPr>
          <w:rFonts w:hint="eastAsia"/>
          <w:sz w:val="28"/>
          <w:szCs w:val="28"/>
        </w:rPr>
        <w:t>逾</w:t>
      </w:r>
      <w:r w:rsidRPr="00B03F44">
        <w:rPr>
          <w:sz w:val="28"/>
          <w:szCs w:val="28"/>
        </w:rPr>
        <w:t>820</w:t>
      </w:r>
      <w:r w:rsidRPr="00B03F44">
        <w:rPr>
          <w:rFonts w:hint="eastAsia"/>
          <w:sz w:val="28"/>
          <w:szCs w:val="28"/>
        </w:rPr>
        <w:t>人參加。</w:t>
      </w:r>
    </w:p>
    <w:p w:rsidR="005E59C9" w:rsidRPr="00B03F44" w:rsidRDefault="005E59C9" w:rsidP="002F0370">
      <w:pPr>
        <w:pStyle w:val="100"/>
        <w:adjustRightInd w:val="0"/>
        <w:ind w:leftChars="400" w:left="31680" w:hangingChars="270" w:firstLine="31680"/>
        <w:rPr>
          <w:color w:val="auto"/>
          <w:sz w:val="28"/>
          <w:szCs w:val="28"/>
        </w:rPr>
      </w:pPr>
      <w:r>
        <w:rPr>
          <w:rFonts w:hint="eastAsia"/>
          <w:color w:val="auto"/>
          <w:sz w:val="28"/>
          <w:szCs w:val="28"/>
        </w:rPr>
        <w:t>（</w:t>
      </w:r>
      <w:r w:rsidRPr="00B03F44">
        <w:rPr>
          <w:color w:val="auto"/>
          <w:sz w:val="28"/>
          <w:szCs w:val="28"/>
        </w:rPr>
        <w:t>1</w:t>
      </w:r>
      <w:r>
        <w:rPr>
          <w:rFonts w:hint="eastAsia"/>
          <w:color w:val="auto"/>
          <w:sz w:val="28"/>
          <w:szCs w:val="28"/>
        </w:rPr>
        <w:t>）</w:t>
      </w:r>
      <w:r w:rsidRPr="00B03F44">
        <w:rPr>
          <w:rFonts w:hint="eastAsia"/>
          <w:color w:val="auto"/>
          <w:sz w:val="28"/>
          <w:szCs w:val="28"/>
        </w:rPr>
        <w:t>「新住民參與社區多元文化活動」</w:t>
      </w:r>
      <w:r w:rsidRPr="00B03F44">
        <w:rPr>
          <w:color w:val="auto"/>
          <w:sz w:val="28"/>
          <w:szCs w:val="28"/>
        </w:rPr>
        <w:t>5</w:t>
      </w:r>
      <w:r w:rsidRPr="00B03F44">
        <w:rPr>
          <w:rFonts w:hint="eastAsia"/>
          <w:color w:val="auto"/>
          <w:sz w:val="28"/>
          <w:szCs w:val="28"/>
        </w:rPr>
        <w:t>場。</w:t>
      </w:r>
    </w:p>
    <w:p w:rsidR="005E59C9" w:rsidRPr="00B03F44" w:rsidRDefault="005E59C9" w:rsidP="002F0370">
      <w:pPr>
        <w:pStyle w:val="100"/>
        <w:adjustRightInd w:val="0"/>
        <w:ind w:leftChars="400" w:left="31680" w:hangingChars="270" w:firstLine="31680"/>
        <w:rPr>
          <w:color w:val="auto"/>
          <w:sz w:val="28"/>
          <w:szCs w:val="28"/>
        </w:rPr>
      </w:pPr>
      <w:r>
        <w:rPr>
          <w:rFonts w:hint="eastAsia"/>
          <w:color w:val="auto"/>
          <w:sz w:val="28"/>
          <w:szCs w:val="28"/>
        </w:rPr>
        <w:t>（</w:t>
      </w:r>
      <w:r w:rsidRPr="00B03F44">
        <w:rPr>
          <w:color w:val="auto"/>
          <w:sz w:val="28"/>
          <w:szCs w:val="28"/>
        </w:rPr>
        <w:t>2</w:t>
      </w:r>
      <w:r>
        <w:rPr>
          <w:rFonts w:hint="eastAsia"/>
          <w:color w:val="auto"/>
          <w:sz w:val="28"/>
          <w:szCs w:val="28"/>
        </w:rPr>
        <w:t>）</w:t>
      </w:r>
      <w:r w:rsidRPr="00B03F44">
        <w:rPr>
          <w:rFonts w:hint="eastAsia"/>
          <w:color w:val="auto"/>
          <w:sz w:val="28"/>
          <w:szCs w:val="28"/>
        </w:rPr>
        <w:t>「從土地到餐桌</w:t>
      </w:r>
      <w:r w:rsidRPr="00B03F44">
        <w:rPr>
          <w:color w:val="auto"/>
          <w:sz w:val="28"/>
          <w:szCs w:val="28"/>
        </w:rPr>
        <w:t>~</w:t>
      </w:r>
      <w:r w:rsidRPr="00B03F44">
        <w:rPr>
          <w:rFonts w:hint="eastAsia"/>
          <w:color w:val="auto"/>
          <w:sz w:val="28"/>
          <w:szCs w:val="28"/>
        </w:rPr>
        <w:t>面對食安風暴重建新『食』代」</w:t>
      </w:r>
      <w:r w:rsidRPr="00B03F44">
        <w:rPr>
          <w:color w:val="auto"/>
          <w:sz w:val="28"/>
          <w:szCs w:val="28"/>
        </w:rPr>
        <w:t>1</w:t>
      </w:r>
      <w:r w:rsidRPr="00B03F44">
        <w:rPr>
          <w:rFonts w:hint="eastAsia"/>
          <w:color w:val="auto"/>
          <w:sz w:val="28"/>
          <w:szCs w:val="28"/>
        </w:rPr>
        <w:t>班。</w:t>
      </w:r>
    </w:p>
    <w:p w:rsidR="005E59C9" w:rsidRPr="00B03F44" w:rsidRDefault="005E59C9" w:rsidP="002F0370">
      <w:pPr>
        <w:pStyle w:val="100"/>
        <w:adjustRightInd w:val="0"/>
        <w:ind w:leftChars="400" w:left="31680" w:hangingChars="270" w:firstLine="31680"/>
        <w:rPr>
          <w:color w:val="auto"/>
          <w:sz w:val="28"/>
          <w:szCs w:val="28"/>
        </w:rPr>
      </w:pPr>
      <w:r>
        <w:rPr>
          <w:rFonts w:hint="eastAsia"/>
          <w:color w:val="auto"/>
          <w:sz w:val="28"/>
          <w:szCs w:val="28"/>
        </w:rPr>
        <w:t>（</w:t>
      </w:r>
      <w:r w:rsidRPr="00B03F44">
        <w:rPr>
          <w:color w:val="auto"/>
          <w:sz w:val="28"/>
          <w:szCs w:val="28"/>
        </w:rPr>
        <w:t>3</w:t>
      </w:r>
      <w:r>
        <w:rPr>
          <w:rFonts w:hint="eastAsia"/>
          <w:color w:val="auto"/>
          <w:sz w:val="28"/>
          <w:szCs w:val="28"/>
        </w:rPr>
        <w:t>）</w:t>
      </w:r>
      <w:r w:rsidRPr="00B03F44">
        <w:rPr>
          <w:rFonts w:hint="eastAsia"/>
          <w:color w:val="auto"/>
          <w:sz w:val="28"/>
          <w:szCs w:val="28"/>
        </w:rPr>
        <w:t>「新住民機車考照輔導班」</w:t>
      </w:r>
      <w:r w:rsidRPr="00B03F44">
        <w:rPr>
          <w:color w:val="auto"/>
          <w:sz w:val="28"/>
          <w:szCs w:val="28"/>
        </w:rPr>
        <w:t>4</w:t>
      </w:r>
      <w:r w:rsidRPr="00B03F44">
        <w:rPr>
          <w:rFonts w:hint="eastAsia"/>
          <w:color w:val="auto"/>
          <w:sz w:val="28"/>
          <w:szCs w:val="28"/>
        </w:rPr>
        <w:t>班。</w:t>
      </w:r>
    </w:p>
    <w:p w:rsidR="005E59C9" w:rsidRPr="00B03F44" w:rsidRDefault="005E59C9" w:rsidP="002F0370">
      <w:pPr>
        <w:pStyle w:val="100"/>
        <w:adjustRightInd w:val="0"/>
        <w:ind w:leftChars="400" w:left="31680" w:hangingChars="270" w:firstLine="31680"/>
        <w:rPr>
          <w:color w:val="auto"/>
          <w:sz w:val="28"/>
          <w:szCs w:val="28"/>
        </w:rPr>
      </w:pPr>
      <w:r>
        <w:rPr>
          <w:rFonts w:hint="eastAsia"/>
          <w:color w:val="auto"/>
          <w:sz w:val="28"/>
          <w:szCs w:val="28"/>
        </w:rPr>
        <w:t>（</w:t>
      </w:r>
      <w:r w:rsidRPr="00B03F44">
        <w:rPr>
          <w:color w:val="auto"/>
          <w:sz w:val="28"/>
          <w:szCs w:val="28"/>
        </w:rPr>
        <w:t>4</w:t>
      </w:r>
      <w:r>
        <w:rPr>
          <w:rFonts w:hint="eastAsia"/>
          <w:color w:val="auto"/>
          <w:sz w:val="28"/>
          <w:szCs w:val="28"/>
        </w:rPr>
        <w:t>）</w:t>
      </w:r>
      <w:r w:rsidRPr="00B03F44">
        <w:rPr>
          <w:rFonts w:hint="eastAsia"/>
          <w:color w:val="auto"/>
          <w:sz w:val="28"/>
          <w:szCs w:val="28"/>
        </w:rPr>
        <w:t>「新住民社區治安暨人身安全防治教育訓練」</w:t>
      </w:r>
      <w:r w:rsidRPr="00B03F44">
        <w:rPr>
          <w:color w:val="auto"/>
          <w:sz w:val="28"/>
          <w:szCs w:val="28"/>
        </w:rPr>
        <w:t>4</w:t>
      </w:r>
      <w:r w:rsidRPr="00B03F44">
        <w:rPr>
          <w:rFonts w:hint="eastAsia"/>
          <w:color w:val="auto"/>
          <w:sz w:val="28"/>
          <w:szCs w:val="28"/>
        </w:rPr>
        <w:t>場。</w:t>
      </w:r>
    </w:p>
    <w:p w:rsidR="005E59C9" w:rsidRPr="00B03F44" w:rsidRDefault="005E59C9" w:rsidP="002F0370">
      <w:pPr>
        <w:pStyle w:val="100"/>
        <w:adjustRightInd w:val="0"/>
        <w:ind w:leftChars="400" w:left="31680" w:hangingChars="270" w:firstLine="31680"/>
        <w:rPr>
          <w:color w:val="auto"/>
          <w:sz w:val="28"/>
          <w:szCs w:val="28"/>
        </w:rPr>
      </w:pPr>
      <w:r>
        <w:rPr>
          <w:rFonts w:hint="eastAsia"/>
          <w:color w:val="auto"/>
          <w:sz w:val="28"/>
          <w:szCs w:val="28"/>
        </w:rPr>
        <w:t>（</w:t>
      </w:r>
      <w:r w:rsidRPr="00B03F44">
        <w:rPr>
          <w:color w:val="auto"/>
          <w:sz w:val="28"/>
          <w:szCs w:val="28"/>
        </w:rPr>
        <w:t>5</w:t>
      </w:r>
      <w:r>
        <w:rPr>
          <w:rFonts w:hint="eastAsia"/>
          <w:color w:val="auto"/>
          <w:sz w:val="28"/>
          <w:szCs w:val="28"/>
        </w:rPr>
        <w:t>）</w:t>
      </w:r>
      <w:r w:rsidRPr="00B03F44">
        <w:rPr>
          <w:color w:val="auto"/>
          <w:sz w:val="28"/>
          <w:szCs w:val="28"/>
        </w:rPr>
        <w:t>106</w:t>
      </w:r>
      <w:r w:rsidRPr="00B03F44">
        <w:rPr>
          <w:rFonts w:hint="eastAsia"/>
          <w:color w:val="auto"/>
          <w:sz w:val="28"/>
          <w:szCs w:val="28"/>
        </w:rPr>
        <w:t>年移民節</w:t>
      </w:r>
      <w:r w:rsidRPr="00B03F44">
        <w:rPr>
          <w:color w:val="auto"/>
          <w:sz w:val="28"/>
          <w:szCs w:val="28"/>
        </w:rPr>
        <w:t>~</w:t>
      </w:r>
      <w:r w:rsidRPr="00B03F44">
        <w:rPr>
          <w:rFonts w:hint="eastAsia"/>
          <w:color w:val="auto"/>
          <w:sz w:val="28"/>
          <w:szCs w:val="28"/>
        </w:rPr>
        <w:t>「築</w:t>
      </w:r>
      <w:r>
        <w:rPr>
          <w:rFonts w:hint="eastAsia"/>
          <w:color w:val="auto"/>
          <w:sz w:val="28"/>
          <w:szCs w:val="28"/>
        </w:rPr>
        <w:t>夢</w:t>
      </w:r>
      <w:r w:rsidRPr="00B03F44">
        <w:rPr>
          <w:rFonts w:hint="eastAsia"/>
          <w:color w:val="auto"/>
          <w:sz w:val="28"/>
          <w:szCs w:val="28"/>
        </w:rPr>
        <w:t>高雄˙看見</w:t>
      </w:r>
      <w:r w:rsidRPr="00B03F44">
        <w:rPr>
          <w:color w:val="auto"/>
          <w:sz w:val="28"/>
          <w:szCs w:val="28"/>
        </w:rPr>
        <w:t>"</w:t>
      </w:r>
      <w:r w:rsidRPr="00B03F44">
        <w:rPr>
          <w:rFonts w:hint="eastAsia"/>
          <w:color w:val="auto"/>
          <w:sz w:val="28"/>
          <w:szCs w:val="28"/>
        </w:rPr>
        <w:t>新</w:t>
      </w:r>
      <w:r w:rsidRPr="00B03F44">
        <w:rPr>
          <w:color w:val="auto"/>
          <w:sz w:val="28"/>
          <w:szCs w:val="28"/>
        </w:rPr>
        <w:t>"</w:t>
      </w:r>
      <w:r w:rsidRPr="00B03F44">
        <w:rPr>
          <w:rFonts w:hint="eastAsia"/>
          <w:color w:val="auto"/>
          <w:sz w:val="28"/>
          <w:szCs w:val="28"/>
        </w:rPr>
        <w:t>希望」多元文化系列活動</w:t>
      </w:r>
      <w:r w:rsidRPr="00B03F44">
        <w:rPr>
          <w:color w:val="auto"/>
          <w:sz w:val="28"/>
          <w:szCs w:val="28"/>
        </w:rPr>
        <w:t>1</w:t>
      </w:r>
      <w:r w:rsidRPr="00B03F44">
        <w:rPr>
          <w:rFonts w:hint="eastAsia"/>
          <w:color w:val="auto"/>
          <w:sz w:val="28"/>
          <w:szCs w:val="28"/>
        </w:rPr>
        <w:t>場。</w:t>
      </w:r>
    </w:p>
    <w:p w:rsidR="005E59C9" w:rsidRPr="00B03F44" w:rsidRDefault="005E59C9" w:rsidP="002F0370">
      <w:pPr>
        <w:snapToGrid w:val="0"/>
        <w:spacing w:line="320" w:lineRule="exact"/>
        <w:ind w:leftChars="59" w:left="31680" w:hangingChars="202" w:firstLine="31680"/>
        <w:jc w:val="both"/>
        <w:rPr>
          <w:rFonts w:ascii="標楷體" w:eastAsia="標楷體" w:hAnsi="標楷體"/>
          <w:bCs/>
          <w:sz w:val="28"/>
          <w:szCs w:val="28"/>
        </w:rPr>
      </w:pPr>
      <w:r>
        <w:rPr>
          <w:rFonts w:ascii="標楷體" w:eastAsia="標楷體" w:hAnsi="標楷體" w:hint="eastAsia"/>
          <w:bCs/>
          <w:sz w:val="28"/>
          <w:szCs w:val="28"/>
        </w:rPr>
        <w:t>（</w:t>
      </w:r>
      <w:r w:rsidRPr="00B03F44">
        <w:rPr>
          <w:rFonts w:ascii="標楷體" w:eastAsia="標楷體" w:hAnsi="標楷體" w:hint="eastAsia"/>
          <w:bCs/>
          <w:sz w:val="28"/>
          <w:szCs w:val="28"/>
        </w:rPr>
        <w:t>五</w:t>
      </w:r>
      <w:r>
        <w:rPr>
          <w:rFonts w:ascii="標楷體" w:eastAsia="標楷體" w:hAnsi="標楷體" w:hint="eastAsia"/>
          <w:bCs/>
          <w:sz w:val="28"/>
          <w:szCs w:val="28"/>
        </w:rPr>
        <w:t>）</w:t>
      </w:r>
      <w:r w:rsidRPr="00B03F44">
        <w:rPr>
          <w:rFonts w:ascii="標楷體" w:eastAsia="標楷體" w:hAnsi="標楷體" w:hint="eastAsia"/>
          <w:sz w:val="28"/>
          <w:szCs w:val="28"/>
        </w:rPr>
        <w:t>妥善規劃設置家戶門牌及大型中英雙語指示門牌</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B03F44">
        <w:rPr>
          <w:rFonts w:ascii="標楷體" w:eastAsia="標楷體" w:hAnsi="標楷體"/>
          <w:bCs/>
          <w:sz w:val="28"/>
          <w:szCs w:val="28"/>
        </w:rPr>
        <w:t>1.</w:t>
      </w:r>
      <w:r w:rsidRPr="00B03F44">
        <w:rPr>
          <w:rFonts w:ascii="標楷體" w:eastAsia="標楷體" w:hAnsi="標楷體" w:hint="eastAsia"/>
          <w:bCs/>
          <w:sz w:val="28"/>
          <w:szCs w:val="28"/>
        </w:rPr>
        <w:t>清查門牌損壞、脫落或未釘掛情形</w:t>
      </w:r>
    </w:p>
    <w:p w:rsidR="005E59C9" w:rsidRPr="00B03F44" w:rsidRDefault="005E59C9" w:rsidP="002F0370">
      <w:pPr>
        <w:adjustRightInd w:val="0"/>
        <w:snapToGrid w:val="0"/>
        <w:spacing w:line="320" w:lineRule="exact"/>
        <w:ind w:leftChars="420" w:left="31680"/>
        <w:jc w:val="both"/>
        <w:rPr>
          <w:rFonts w:ascii="標楷體" w:eastAsia="標楷體" w:hAnsi="標楷體"/>
          <w:sz w:val="28"/>
          <w:szCs w:val="28"/>
        </w:rPr>
      </w:pPr>
      <w:r w:rsidRPr="00B03F44">
        <w:rPr>
          <w:rFonts w:ascii="標楷體" w:eastAsia="標楷體" w:hAnsi="標楷體" w:hint="eastAsia"/>
          <w:sz w:val="28"/>
          <w:szCs w:val="28"/>
        </w:rPr>
        <w:t>為有效改善本市門牌老舊脫落情形，由本市各戶政事務所啟動清查計畫，如發現門牌老舊模糊不清、損壞、脫落及未編釘者，立即主動協助辦理，</w:t>
      </w:r>
      <w:r w:rsidRPr="00B03F44">
        <w:rPr>
          <w:rFonts w:ascii="標楷體" w:eastAsia="標楷體" w:hAnsi="標楷體"/>
          <w:sz w:val="28"/>
          <w:szCs w:val="28"/>
        </w:rPr>
        <w:t>106</w:t>
      </w:r>
      <w:r w:rsidRPr="00B03F44">
        <w:rPr>
          <w:rFonts w:ascii="標楷體" w:eastAsia="標楷體" w:hAnsi="標楷體" w:hint="eastAsia"/>
          <w:sz w:val="28"/>
          <w:szCs w:val="28"/>
        </w:rPr>
        <w:t>年</w:t>
      </w:r>
      <w:r w:rsidRPr="00974803">
        <w:rPr>
          <w:rFonts w:ascii="標楷體" w:eastAsia="標楷體" w:hAnsi="標楷體"/>
          <w:sz w:val="28"/>
          <w:szCs w:val="28"/>
        </w:rPr>
        <w:t>7</w:t>
      </w:r>
      <w:r w:rsidRPr="00974803">
        <w:rPr>
          <w:rFonts w:ascii="標楷體" w:eastAsia="標楷體" w:hAnsi="標楷體" w:hint="eastAsia"/>
          <w:sz w:val="28"/>
          <w:szCs w:val="28"/>
        </w:rPr>
        <w:t>月至</w:t>
      </w:r>
      <w:r w:rsidRPr="00974803">
        <w:rPr>
          <w:rFonts w:ascii="標楷體" w:eastAsia="標楷體" w:hAnsi="標楷體"/>
          <w:sz w:val="28"/>
          <w:szCs w:val="28"/>
        </w:rPr>
        <w:t>12</w:t>
      </w:r>
      <w:r w:rsidRPr="00974803">
        <w:rPr>
          <w:rFonts w:ascii="標楷體" w:eastAsia="標楷體" w:hAnsi="標楷體" w:hint="eastAsia"/>
          <w:sz w:val="28"/>
          <w:szCs w:val="28"/>
        </w:rPr>
        <w:t>月</w:t>
      </w:r>
      <w:r w:rsidRPr="00B03F44">
        <w:rPr>
          <w:rFonts w:ascii="標楷體" w:eastAsia="標楷體" w:hAnsi="標楷體" w:hint="eastAsia"/>
          <w:sz w:val="28"/>
          <w:szCs w:val="28"/>
        </w:rPr>
        <w:t>協助民眾補</w:t>
      </w:r>
      <w:r>
        <w:rPr>
          <w:rFonts w:ascii="標楷體" w:eastAsia="標楷體" w:hAnsi="標楷體" w:hint="eastAsia"/>
          <w:sz w:val="28"/>
          <w:szCs w:val="28"/>
        </w:rPr>
        <w:t>（</w:t>
      </w:r>
      <w:r w:rsidRPr="00B03F44">
        <w:rPr>
          <w:rFonts w:ascii="標楷體" w:eastAsia="標楷體" w:hAnsi="標楷體" w:hint="eastAsia"/>
          <w:sz w:val="28"/>
          <w:szCs w:val="28"/>
        </w:rPr>
        <w:t>換</w:t>
      </w:r>
      <w:r>
        <w:rPr>
          <w:rFonts w:ascii="標楷體" w:eastAsia="標楷體" w:hAnsi="標楷體" w:hint="eastAsia"/>
          <w:sz w:val="28"/>
          <w:szCs w:val="28"/>
        </w:rPr>
        <w:t>）</w:t>
      </w:r>
      <w:r w:rsidRPr="00B03F44">
        <w:rPr>
          <w:rFonts w:ascii="標楷體" w:eastAsia="標楷體" w:hAnsi="標楷體" w:hint="eastAsia"/>
          <w:sz w:val="28"/>
          <w:szCs w:val="28"/>
        </w:rPr>
        <w:t>發門牌</w:t>
      </w:r>
      <w:r w:rsidRPr="00B03F44">
        <w:rPr>
          <w:rFonts w:ascii="標楷體" w:eastAsia="標楷體" w:hAnsi="標楷體"/>
          <w:sz w:val="28"/>
          <w:szCs w:val="28"/>
        </w:rPr>
        <w:t>1,494</w:t>
      </w:r>
      <w:r w:rsidRPr="00B03F44">
        <w:rPr>
          <w:rFonts w:ascii="標楷體" w:eastAsia="標楷體" w:hAnsi="標楷體" w:hint="eastAsia"/>
          <w:sz w:val="28"/>
          <w:szCs w:val="28"/>
        </w:rPr>
        <w:t>件。</w:t>
      </w:r>
    </w:p>
    <w:p w:rsidR="005E59C9" w:rsidRPr="00B03F44" w:rsidRDefault="005E59C9" w:rsidP="002F0370">
      <w:pPr>
        <w:adjustRightInd w:val="0"/>
        <w:snapToGrid w:val="0"/>
        <w:spacing w:line="320" w:lineRule="exact"/>
        <w:ind w:leftChars="120" w:left="31680" w:firstLineChars="150" w:firstLine="31680"/>
        <w:jc w:val="both"/>
        <w:rPr>
          <w:rFonts w:ascii="標楷體" w:eastAsia="標楷體" w:hAnsi="標楷體"/>
          <w:bCs/>
          <w:sz w:val="28"/>
          <w:szCs w:val="28"/>
        </w:rPr>
      </w:pPr>
      <w:r w:rsidRPr="00DA1D1E">
        <w:rPr>
          <w:rFonts w:ascii="標楷體" w:eastAsia="標楷體" w:hAnsi="標楷體"/>
          <w:bCs/>
          <w:sz w:val="28"/>
          <w:szCs w:val="28"/>
        </w:rPr>
        <w:t>2.</w:t>
      </w:r>
      <w:r w:rsidRPr="00B03F44">
        <w:rPr>
          <w:rFonts w:ascii="標楷體" w:eastAsia="標楷體" w:hAnsi="標楷體" w:hint="eastAsia"/>
          <w:bCs/>
          <w:sz w:val="28"/>
          <w:szCs w:val="28"/>
        </w:rPr>
        <w:t>設置新式門牌及大型中英雙語指示門牌</w:t>
      </w:r>
    </w:p>
    <w:p w:rsidR="005E59C9" w:rsidRPr="00974803" w:rsidRDefault="005E59C9" w:rsidP="002F0370">
      <w:pPr>
        <w:adjustRightInd w:val="0"/>
        <w:snapToGrid w:val="0"/>
        <w:spacing w:line="320" w:lineRule="exact"/>
        <w:ind w:leftChars="420" w:left="31680"/>
        <w:jc w:val="both"/>
        <w:rPr>
          <w:rFonts w:ascii="標楷體" w:eastAsia="標楷體" w:hAnsi="標楷體"/>
          <w:sz w:val="28"/>
          <w:szCs w:val="28"/>
        </w:rPr>
      </w:pPr>
      <w:r w:rsidRPr="00974803">
        <w:rPr>
          <w:rFonts w:ascii="標楷體" w:eastAsia="標楷體" w:hAnsi="標楷體" w:hint="eastAsia"/>
          <w:sz w:val="28"/>
          <w:szCs w:val="28"/>
        </w:rPr>
        <w:t>為提升本市國際城市形象，自</w:t>
      </w:r>
      <w:r w:rsidRPr="00974803">
        <w:rPr>
          <w:rFonts w:ascii="標楷體" w:eastAsia="標楷體" w:hAnsi="標楷體"/>
          <w:sz w:val="28"/>
          <w:szCs w:val="28"/>
        </w:rPr>
        <w:t>102</w:t>
      </w:r>
      <w:r w:rsidRPr="00974803">
        <w:rPr>
          <w:rFonts w:ascii="標楷體" w:eastAsia="標楷體" w:hAnsi="標楷體" w:hint="eastAsia"/>
          <w:sz w:val="28"/>
          <w:szCs w:val="28"/>
        </w:rPr>
        <w:t>年起，凡</w:t>
      </w:r>
      <w:r w:rsidRPr="00B03F44">
        <w:rPr>
          <w:rFonts w:ascii="標楷體" w:eastAsia="標楷體" w:hAnsi="標楷體" w:hint="eastAsia"/>
          <w:sz w:val="28"/>
          <w:szCs w:val="28"/>
        </w:rPr>
        <w:t>初</w:t>
      </w:r>
      <w:r>
        <w:rPr>
          <w:rFonts w:ascii="標楷體" w:eastAsia="標楷體" w:hAnsi="標楷體" w:hint="eastAsia"/>
          <w:sz w:val="28"/>
          <w:szCs w:val="28"/>
        </w:rPr>
        <w:t>（</w:t>
      </w:r>
      <w:r w:rsidRPr="00B03F44">
        <w:rPr>
          <w:rFonts w:ascii="標楷體" w:eastAsia="標楷體" w:hAnsi="標楷體" w:hint="eastAsia"/>
          <w:sz w:val="28"/>
          <w:szCs w:val="28"/>
        </w:rPr>
        <w:t>改、整</w:t>
      </w:r>
      <w:r>
        <w:rPr>
          <w:rFonts w:ascii="標楷體" w:eastAsia="標楷體" w:hAnsi="標楷體" w:hint="eastAsia"/>
          <w:sz w:val="28"/>
          <w:szCs w:val="28"/>
        </w:rPr>
        <w:t>）</w:t>
      </w:r>
      <w:r w:rsidRPr="00B03F44">
        <w:rPr>
          <w:rFonts w:ascii="標楷體" w:eastAsia="標楷體" w:hAnsi="標楷體" w:hint="eastAsia"/>
          <w:sz w:val="28"/>
          <w:szCs w:val="28"/>
        </w:rPr>
        <w:t>編補（換）發</w:t>
      </w:r>
      <w:r w:rsidRPr="00974803">
        <w:rPr>
          <w:rFonts w:ascii="標楷體" w:eastAsia="標楷體" w:hAnsi="標楷體" w:hint="eastAsia"/>
          <w:sz w:val="28"/>
          <w:szCs w:val="28"/>
        </w:rPr>
        <w:t>門牌者，皆以新式門牌釘掛，</w:t>
      </w:r>
      <w:r w:rsidRPr="00974803">
        <w:rPr>
          <w:rFonts w:ascii="標楷體" w:eastAsia="標楷體" w:hAnsi="標楷體"/>
          <w:sz w:val="28"/>
          <w:szCs w:val="28"/>
        </w:rPr>
        <w:t>106</w:t>
      </w:r>
      <w:r w:rsidRPr="00974803">
        <w:rPr>
          <w:rFonts w:ascii="標楷體" w:eastAsia="標楷體" w:hAnsi="標楷體" w:hint="eastAsia"/>
          <w:sz w:val="28"/>
          <w:szCs w:val="28"/>
        </w:rPr>
        <w:t>年</w:t>
      </w:r>
      <w:r w:rsidRPr="00974803">
        <w:rPr>
          <w:rFonts w:ascii="標楷體" w:eastAsia="標楷體" w:hAnsi="標楷體"/>
          <w:sz w:val="28"/>
          <w:szCs w:val="28"/>
        </w:rPr>
        <w:t>7</w:t>
      </w:r>
      <w:r w:rsidRPr="00974803">
        <w:rPr>
          <w:rFonts w:ascii="標楷體" w:eastAsia="標楷體" w:hAnsi="標楷體" w:hint="eastAsia"/>
          <w:sz w:val="28"/>
          <w:szCs w:val="28"/>
        </w:rPr>
        <w:t>月至</w:t>
      </w:r>
      <w:r w:rsidRPr="00974803">
        <w:rPr>
          <w:rFonts w:ascii="標楷體" w:eastAsia="標楷體" w:hAnsi="標楷體"/>
          <w:sz w:val="28"/>
          <w:szCs w:val="28"/>
        </w:rPr>
        <w:t>12</w:t>
      </w:r>
      <w:r w:rsidRPr="00974803">
        <w:rPr>
          <w:rFonts w:ascii="標楷體" w:eastAsia="標楷體" w:hAnsi="標楷體" w:hint="eastAsia"/>
          <w:sz w:val="28"/>
          <w:szCs w:val="28"/>
        </w:rPr>
        <w:t>月釘掛</w:t>
      </w:r>
      <w:r w:rsidRPr="00974803">
        <w:rPr>
          <w:rFonts w:ascii="標楷體" w:eastAsia="標楷體" w:hAnsi="標楷體"/>
          <w:sz w:val="28"/>
          <w:szCs w:val="28"/>
        </w:rPr>
        <w:t>10</w:t>
      </w:r>
      <w:r w:rsidRPr="00B03F44">
        <w:rPr>
          <w:rFonts w:ascii="標楷體" w:eastAsia="標楷體" w:hAnsi="標楷體"/>
          <w:sz w:val="28"/>
          <w:szCs w:val="28"/>
        </w:rPr>
        <w:t>,547</w:t>
      </w:r>
      <w:r w:rsidRPr="00974803">
        <w:rPr>
          <w:rFonts w:ascii="標楷體" w:eastAsia="標楷體" w:hAnsi="標楷體" w:hint="eastAsia"/>
          <w:sz w:val="28"/>
          <w:szCs w:val="28"/>
        </w:rPr>
        <w:t>面。另為加強尋址功能，於本市各重要道路路街騎樓樑柱增設大型中英雙語指示門牌，累計達</w:t>
      </w:r>
      <w:r w:rsidRPr="00974803">
        <w:rPr>
          <w:rFonts w:ascii="標楷體" w:eastAsia="標楷體" w:hAnsi="標楷體"/>
          <w:sz w:val="28"/>
          <w:szCs w:val="28"/>
        </w:rPr>
        <w:t>28,175</w:t>
      </w:r>
      <w:r w:rsidRPr="00974803">
        <w:rPr>
          <w:rFonts w:ascii="標楷體" w:eastAsia="標楷體" w:hAnsi="標楷體" w:hint="eastAsia"/>
          <w:sz w:val="28"/>
          <w:szCs w:val="28"/>
        </w:rPr>
        <w:t>面。</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六</w:t>
      </w:r>
      <w:r>
        <w:rPr>
          <w:rFonts w:ascii="標楷體" w:eastAsia="標楷體" w:hAnsi="標楷體" w:hint="eastAsia"/>
          <w:sz w:val="28"/>
          <w:szCs w:val="28"/>
        </w:rPr>
        <w:t>）</w:t>
      </w:r>
      <w:r w:rsidRPr="00B03F44">
        <w:rPr>
          <w:rFonts w:ascii="標楷體" w:eastAsia="標楷體" w:hAnsi="標楷體" w:hint="eastAsia"/>
          <w:sz w:val="28"/>
          <w:szCs w:val="28"/>
        </w:rPr>
        <w:t>全國首創同性伴侶證及其事宜</w:t>
      </w:r>
    </w:p>
    <w:p w:rsidR="005E59C9" w:rsidRPr="004104FD" w:rsidRDefault="005E59C9" w:rsidP="002F0370">
      <w:pPr>
        <w:pStyle w:val="001"/>
        <w:adjustRightInd w:val="0"/>
        <w:ind w:leftChars="300" w:left="31680" w:firstLine="31680"/>
        <w:rPr>
          <w:bCs/>
          <w:spacing w:val="-6"/>
          <w:sz w:val="28"/>
          <w:szCs w:val="28"/>
        </w:rPr>
      </w:pPr>
      <w:r w:rsidRPr="004104FD">
        <w:rPr>
          <w:bCs/>
          <w:spacing w:val="-6"/>
          <w:sz w:val="28"/>
          <w:szCs w:val="28"/>
        </w:rPr>
        <w:t>1.</w:t>
      </w:r>
      <w:r w:rsidRPr="004104FD">
        <w:rPr>
          <w:rFonts w:hint="eastAsia"/>
          <w:bCs/>
          <w:spacing w:val="-6"/>
          <w:sz w:val="28"/>
          <w:szCs w:val="28"/>
        </w:rPr>
        <w:t>本市於</w:t>
      </w:r>
      <w:r w:rsidRPr="004104FD">
        <w:rPr>
          <w:bCs/>
          <w:spacing w:val="-6"/>
          <w:sz w:val="28"/>
          <w:szCs w:val="28"/>
        </w:rPr>
        <w:t>105</w:t>
      </w:r>
      <w:r w:rsidRPr="004104FD">
        <w:rPr>
          <w:rFonts w:hint="eastAsia"/>
          <w:bCs/>
          <w:spacing w:val="-6"/>
          <w:sz w:val="28"/>
          <w:szCs w:val="28"/>
        </w:rPr>
        <w:t>年</w:t>
      </w:r>
      <w:r w:rsidRPr="004104FD">
        <w:rPr>
          <w:bCs/>
          <w:spacing w:val="-6"/>
          <w:sz w:val="28"/>
          <w:szCs w:val="28"/>
        </w:rPr>
        <w:t>11</w:t>
      </w:r>
      <w:r w:rsidRPr="004104FD">
        <w:rPr>
          <w:rFonts w:hint="eastAsia"/>
          <w:bCs/>
          <w:spacing w:val="-6"/>
          <w:sz w:val="28"/>
          <w:szCs w:val="28"/>
        </w:rPr>
        <w:t>月</w:t>
      </w:r>
      <w:r w:rsidRPr="004104FD">
        <w:rPr>
          <w:bCs/>
          <w:spacing w:val="-6"/>
          <w:sz w:val="28"/>
          <w:szCs w:val="28"/>
        </w:rPr>
        <w:t>11</w:t>
      </w:r>
      <w:r w:rsidRPr="004104FD">
        <w:rPr>
          <w:rFonts w:hint="eastAsia"/>
          <w:bCs/>
          <w:spacing w:val="-6"/>
          <w:sz w:val="28"/>
          <w:szCs w:val="28"/>
        </w:rPr>
        <w:t>日公布實施核發「同性伴侶證」，累計至</w:t>
      </w:r>
      <w:r w:rsidRPr="004104FD">
        <w:rPr>
          <w:bCs/>
          <w:spacing w:val="-6"/>
          <w:sz w:val="28"/>
          <w:szCs w:val="28"/>
        </w:rPr>
        <w:t>106</w:t>
      </w:r>
      <w:r w:rsidRPr="004104FD">
        <w:rPr>
          <w:rFonts w:hint="eastAsia"/>
          <w:bCs/>
          <w:spacing w:val="-6"/>
          <w:sz w:val="28"/>
          <w:szCs w:val="28"/>
        </w:rPr>
        <w:t>年</w:t>
      </w:r>
      <w:r w:rsidRPr="004104FD">
        <w:rPr>
          <w:bCs/>
          <w:spacing w:val="-6"/>
          <w:sz w:val="28"/>
          <w:szCs w:val="28"/>
        </w:rPr>
        <w:t>12</w:t>
      </w:r>
      <w:r w:rsidRPr="004104FD">
        <w:rPr>
          <w:rFonts w:hint="eastAsia"/>
          <w:bCs/>
          <w:spacing w:val="-6"/>
          <w:sz w:val="28"/>
          <w:szCs w:val="28"/>
        </w:rPr>
        <w:t>月底止，「同性伴侶證」已核發</w:t>
      </w:r>
      <w:r w:rsidRPr="004104FD">
        <w:rPr>
          <w:bCs/>
          <w:spacing w:val="-6"/>
          <w:sz w:val="28"/>
          <w:szCs w:val="28"/>
        </w:rPr>
        <w:t>420</w:t>
      </w:r>
      <w:r w:rsidRPr="004104FD">
        <w:rPr>
          <w:rFonts w:hint="eastAsia"/>
          <w:bCs/>
          <w:spacing w:val="-6"/>
          <w:sz w:val="28"/>
          <w:szCs w:val="28"/>
        </w:rPr>
        <w:t>張。</w:t>
      </w:r>
    </w:p>
    <w:p w:rsidR="005E59C9" w:rsidRPr="004104FD" w:rsidRDefault="005E59C9" w:rsidP="002F0370">
      <w:pPr>
        <w:pStyle w:val="001"/>
        <w:adjustRightInd w:val="0"/>
        <w:ind w:leftChars="300" w:left="31680" w:firstLine="31680"/>
        <w:rPr>
          <w:bCs/>
          <w:spacing w:val="-6"/>
          <w:sz w:val="28"/>
          <w:szCs w:val="28"/>
        </w:rPr>
      </w:pPr>
      <w:r w:rsidRPr="004104FD">
        <w:rPr>
          <w:spacing w:val="-6"/>
          <w:sz w:val="28"/>
          <w:szCs w:val="28"/>
        </w:rPr>
        <w:t>2.</w:t>
      </w:r>
      <w:r w:rsidRPr="004104FD">
        <w:rPr>
          <w:rFonts w:hint="eastAsia"/>
          <w:spacing w:val="-6"/>
          <w:sz w:val="28"/>
          <w:szCs w:val="28"/>
        </w:rPr>
        <w:t>本市各戶政事務所自</w:t>
      </w:r>
      <w:r w:rsidRPr="004104FD">
        <w:rPr>
          <w:spacing w:val="-6"/>
          <w:sz w:val="28"/>
          <w:szCs w:val="28"/>
        </w:rPr>
        <w:t>104</w:t>
      </w:r>
      <w:r w:rsidRPr="004104FD">
        <w:rPr>
          <w:rFonts w:hint="eastAsia"/>
          <w:spacing w:val="-6"/>
          <w:sz w:val="28"/>
          <w:szCs w:val="28"/>
        </w:rPr>
        <w:t>年</w:t>
      </w:r>
      <w:r w:rsidRPr="004104FD">
        <w:rPr>
          <w:spacing w:val="-6"/>
          <w:sz w:val="28"/>
          <w:szCs w:val="28"/>
        </w:rPr>
        <w:t>5</w:t>
      </w:r>
      <w:r w:rsidRPr="004104FD">
        <w:rPr>
          <w:rFonts w:hint="eastAsia"/>
          <w:spacing w:val="-6"/>
          <w:sz w:val="28"/>
          <w:szCs w:val="28"/>
        </w:rPr>
        <w:t>月</w:t>
      </w:r>
      <w:r w:rsidRPr="004104FD">
        <w:rPr>
          <w:spacing w:val="-6"/>
          <w:sz w:val="28"/>
          <w:szCs w:val="28"/>
        </w:rPr>
        <w:t>20</w:t>
      </w:r>
      <w:r w:rsidRPr="004104FD">
        <w:rPr>
          <w:rFonts w:hint="eastAsia"/>
          <w:spacing w:val="-6"/>
          <w:sz w:val="28"/>
          <w:szCs w:val="28"/>
        </w:rPr>
        <w:t>日受理同性伴侶關係所內註記登載，累計至</w:t>
      </w:r>
      <w:r w:rsidRPr="004104FD">
        <w:rPr>
          <w:spacing w:val="-6"/>
          <w:sz w:val="28"/>
          <w:szCs w:val="28"/>
        </w:rPr>
        <w:t>106</w:t>
      </w:r>
      <w:r w:rsidRPr="004104FD">
        <w:rPr>
          <w:rFonts w:hint="eastAsia"/>
          <w:spacing w:val="-6"/>
          <w:sz w:val="28"/>
          <w:szCs w:val="28"/>
        </w:rPr>
        <w:t>年</w:t>
      </w:r>
      <w:r w:rsidRPr="004104FD">
        <w:rPr>
          <w:spacing w:val="-6"/>
          <w:sz w:val="28"/>
          <w:szCs w:val="28"/>
        </w:rPr>
        <w:t>12</w:t>
      </w:r>
      <w:r w:rsidRPr="004104FD">
        <w:rPr>
          <w:rFonts w:hint="eastAsia"/>
          <w:spacing w:val="-6"/>
          <w:sz w:val="28"/>
          <w:szCs w:val="28"/>
        </w:rPr>
        <w:t>月底止，受理</w:t>
      </w:r>
      <w:r w:rsidRPr="004104FD">
        <w:rPr>
          <w:spacing w:val="-6"/>
          <w:sz w:val="28"/>
          <w:szCs w:val="28"/>
        </w:rPr>
        <w:t>447</w:t>
      </w:r>
      <w:r w:rsidRPr="004104FD">
        <w:rPr>
          <w:rFonts w:hint="eastAsia"/>
          <w:spacing w:val="-6"/>
          <w:sz w:val="28"/>
          <w:szCs w:val="28"/>
        </w:rPr>
        <w:t>對註記、核發公文書</w:t>
      </w:r>
      <w:r w:rsidRPr="004104FD">
        <w:rPr>
          <w:spacing w:val="-6"/>
          <w:sz w:val="28"/>
          <w:szCs w:val="28"/>
        </w:rPr>
        <w:t>263</w:t>
      </w:r>
      <w:r w:rsidRPr="004104FD">
        <w:rPr>
          <w:rFonts w:hint="eastAsia"/>
          <w:spacing w:val="-6"/>
          <w:sz w:val="28"/>
          <w:szCs w:val="28"/>
        </w:rPr>
        <w:t>件，並自</w:t>
      </w:r>
      <w:r w:rsidRPr="004104FD">
        <w:rPr>
          <w:spacing w:val="-6"/>
          <w:sz w:val="28"/>
          <w:szCs w:val="28"/>
        </w:rPr>
        <w:t>106</w:t>
      </w:r>
      <w:r w:rsidRPr="004104FD">
        <w:rPr>
          <w:rFonts w:hint="eastAsia"/>
          <w:spacing w:val="-6"/>
          <w:sz w:val="28"/>
          <w:szCs w:val="28"/>
        </w:rPr>
        <w:t>年</w:t>
      </w:r>
      <w:r w:rsidRPr="004104FD">
        <w:rPr>
          <w:spacing w:val="-6"/>
          <w:sz w:val="28"/>
          <w:szCs w:val="28"/>
        </w:rPr>
        <w:t>7</w:t>
      </w:r>
      <w:r w:rsidRPr="004104FD">
        <w:rPr>
          <w:rFonts w:hint="eastAsia"/>
          <w:spacing w:val="-6"/>
          <w:sz w:val="28"/>
          <w:szCs w:val="28"/>
        </w:rPr>
        <w:t>月</w:t>
      </w:r>
      <w:r w:rsidRPr="004104FD">
        <w:rPr>
          <w:spacing w:val="-6"/>
          <w:sz w:val="28"/>
          <w:szCs w:val="28"/>
        </w:rPr>
        <w:t>3</w:t>
      </w:r>
      <w:r w:rsidRPr="004104FD">
        <w:rPr>
          <w:rFonts w:hint="eastAsia"/>
          <w:spacing w:val="-6"/>
          <w:sz w:val="28"/>
          <w:szCs w:val="28"/>
        </w:rPr>
        <w:t>日起，各直轄市、縣（市）政府已可跨區受理註記。</w:t>
      </w:r>
    </w:p>
    <w:p w:rsidR="005E59C9" w:rsidRPr="00B03F44" w:rsidRDefault="005E59C9" w:rsidP="00225294">
      <w:pPr>
        <w:snapToGrid w:val="0"/>
        <w:jc w:val="both"/>
        <w:rPr>
          <w:rFonts w:ascii="標楷體" w:eastAsia="標楷體" w:hAnsi="標楷體"/>
          <w:bCs/>
          <w:sz w:val="28"/>
          <w:szCs w:val="28"/>
        </w:rPr>
      </w:pPr>
    </w:p>
    <w:p w:rsidR="005E59C9" w:rsidRPr="00C84F5D" w:rsidRDefault="005E59C9" w:rsidP="00C84F5D">
      <w:pPr>
        <w:pStyle w:val="CommentText"/>
        <w:adjustRightInd w:val="0"/>
        <w:snapToGrid w:val="0"/>
        <w:spacing w:line="320" w:lineRule="exact"/>
        <w:jc w:val="both"/>
        <w:rPr>
          <w:rFonts w:ascii="文鼎中黑" w:eastAsia="文鼎中黑" w:hAnsi="新細明體" w:cs="文鼎中黑"/>
          <w:b/>
          <w:bCs/>
          <w:sz w:val="30"/>
          <w:szCs w:val="30"/>
        </w:rPr>
      </w:pPr>
      <w:r w:rsidRPr="00C84F5D">
        <w:rPr>
          <w:rFonts w:ascii="文鼎中黑" w:eastAsia="文鼎中黑" w:hAnsi="新細明體" w:cs="文鼎中黑" w:hint="eastAsia"/>
          <w:b/>
          <w:bCs/>
          <w:sz w:val="30"/>
          <w:szCs w:val="30"/>
        </w:rPr>
        <w:t>七、基層建設</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（一）賡續推動</w:t>
      </w:r>
      <w:r w:rsidRPr="00C16331">
        <w:rPr>
          <w:rFonts w:ascii="標楷體" w:eastAsia="標楷體" w:hAnsi="標楷體"/>
          <w:sz w:val="28"/>
          <w:szCs w:val="28"/>
        </w:rPr>
        <w:t>6</w:t>
      </w:r>
      <w:r w:rsidRPr="00C16331">
        <w:rPr>
          <w:rFonts w:ascii="標楷體" w:eastAsia="標楷體" w:hAnsi="標楷體" w:hint="eastAsia"/>
          <w:sz w:val="28"/>
          <w:szCs w:val="28"/>
        </w:rPr>
        <w:t>米以下巷道改善</w:t>
      </w:r>
    </w:p>
    <w:p w:rsidR="005E59C9" w:rsidRPr="00974803" w:rsidRDefault="005E59C9" w:rsidP="002F0370">
      <w:pPr>
        <w:adjustRightInd w:val="0"/>
        <w:snapToGrid w:val="0"/>
        <w:spacing w:line="320" w:lineRule="exact"/>
        <w:ind w:leftChars="420" w:left="31680"/>
        <w:jc w:val="both"/>
        <w:rPr>
          <w:rFonts w:ascii="標楷體" w:eastAsia="標楷體" w:hAnsi="標楷體"/>
          <w:sz w:val="28"/>
          <w:szCs w:val="28"/>
        </w:rPr>
      </w:pPr>
      <w:r w:rsidRPr="00974803">
        <w:rPr>
          <w:rFonts w:ascii="標楷體" w:eastAsia="標楷體" w:hAnsi="標楷體" w:hint="eastAsia"/>
          <w:sz w:val="28"/>
          <w:szCs w:val="28"/>
        </w:rPr>
        <w:t>基層建設小型工程包括</w:t>
      </w:r>
      <w:r w:rsidRPr="00974803">
        <w:rPr>
          <w:rFonts w:ascii="標楷體" w:eastAsia="標楷體" w:hAnsi="標楷體"/>
          <w:sz w:val="28"/>
          <w:szCs w:val="28"/>
        </w:rPr>
        <w:t>6</w:t>
      </w:r>
      <w:r w:rsidRPr="00974803">
        <w:rPr>
          <w:rFonts w:ascii="標楷體" w:eastAsia="標楷體" w:hAnsi="標楷體" w:hint="eastAsia"/>
          <w:sz w:val="28"/>
          <w:szCs w:val="28"/>
        </w:rPr>
        <w:t>米以下道路鋪面</w:t>
      </w:r>
      <w:r w:rsidRPr="00B03F44">
        <w:rPr>
          <w:rFonts w:ascii="標楷體" w:eastAsia="標楷體" w:hAnsi="標楷體" w:hint="eastAsia"/>
          <w:sz w:val="28"/>
          <w:szCs w:val="28"/>
        </w:rPr>
        <w:t>、</w:t>
      </w:r>
      <w:r w:rsidRPr="00974803">
        <w:rPr>
          <w:rFonts w:ascii="標楷體" w:eastAsia="標楷體" w:hAnsi="標楷體" w:hint="eastAsia"/>
          <w:sz w:val="28"/>
          <w:szCs w:val="28"/>
        </w:rPr>
        <w:t>排水溝與里活動中心的設施維護改善，</w:t>
      </w:r>
      <w:r w:rsidRPr="00974803">
        <w:rPr>
          <w:rFonts w:ascii="標楷體" w:eastAsia="標楷體" w:hAnsi="標楷體"/>
          <w:sz w:val="28"/>
          <w:szCs w:val="28"/>
        </w:rPr>
        <w:t>106</w:t>
      </w:r>
      <w:r w:rsidRPr="00974803">
        <w:rPr>
          <w:rFonts w:ascii="標楷體" w:eastAsia="標楷體" w:hAnsi="標楷體" w:hint="eastAsia"/>
          <w:sz w:val="28"/>
          <w:szCs w:val="28"/>
        </w:rPr>
        <w:t>年度編列經費</w:t>
      </w:r>
      <w:r w:rsidRPr="00974803">
        <w:rPr>
          <w:rFonts w:ascii="標楷體" w:eastAsia="標楷體" w:hAnsi="標楷體"/>
          <w:sz w:val="28"/>
          <w:szCs w:val="28"/>
        </w:rPr>
        <w:t>3</w:t>
      </w:r>
      <w:r w:rsidRPr="00974803">
        <w:rPr>
          <w:rFonts w:ascii="標楷體" w:eastAsia="標楷體" w:hAnsi="標楷體" w:hint="eastAsia"/>
          <w:sz w:val="28"/>
          <w:szCs w:val="28"/>
        </w:rPr>
        <w:t>億</w:t>
      </w:r>
      <w:r w:rsidRPr="00974803">
        <w:rPr>
          <w:rFonts w:ascii="標楷體" w:eastAsia="標楷體" w:hAnsi="標楷體"/>
          <w:sz w:val="28"/>
          <w:szCs w:val="28"/>
        </w:rPr>
        <w:t>2,792</w:t>
      </w:r>
      <w:r w:rsidRPr="00974803">
        <w:rPr>
          <w:rFonts w:ascii="標楷體" w:eastAsia="標楷體" w:hAnsi="標楷體" w:hint="eastAsia"/>
          <w:sz w:val="28"/>
          <w:szCs w:val="28"/>
        </w:rPr>
        <w:t>萬元（區公所年度計畫工程經費</w:t>
      </w:r>
      <w:r w:rsidRPr="00974803">
        <w:rPr>
          <w:rFonts w:ascii="標楷體" w:eastAsia="標楷體" w:hAnsi="標楷體"/>
          <w:sz w:val="28"/>
          <w:szCs w:val="28"/>
        </w:rPr>
        <w:t>2</w:t>
      </w:r>
      <w:r w:rsidRPr="00974803">
        <w:rPr>
          <w:rFonts w:ascii="標楷體" w:eastAsia="標楷體" w:hAnsi="標楷體" w:hint="eastAsia"/>
          <w:sz w:val="28"/>
          <w:szCs w:val="28"/>
        </w:rPr>
        <w:t>億</w:t>
      </w:r>
      <w:r w:rsidRPr="00974803">
        <w:rPr>
          <w:rFonts w:ascii="標楷體" w:eastAsia="標楷體" w:hAnsi="標楷體"/>
          <w:sz w:val="28"/>
          <w:szCs w:val="28"/>
        </w:rPr>
        <w:t>2,880</w:t>
      </w:r>
      <w:r w:rsidRPr="00974803">
        <w:rPr>
          <w:rFonts w:ascii="標楷體" w:eastAsia="標楷體" w:hAnsi="標楷體" w:hint="eastAsia"/>
          <w:sz w:val="28"/>
          <w:szCs w:val="28"/>
        </w:rPr>
        <w:t>萬</w:t>
      </w:r>
      <w:r w:rsidRPr="00974803">
        <w:rPr>
          <w:rFonts w:ascii="標楷體" w:eastAsia="標楷體" w:hAnsi="標楷體"/>
          <w:sz w:val="28"/>
          <w:szCs w:val="28"/>
        </w:rPr>
        <w:t>7,000</w:t>
      </w:r>
      <w:r w:rsidRPr="00974803">
        <w:rPr>
          <w:rFonts w:ascii="標楷體" w:eastAsia="標楷體" w:hAnsi="標楷體" w:hint="eastAsia"/>
          <w:sz w:val="28"/>
          <w:szCs w:val="28"/>
        </w:rPr>
        <w:t>元、民政局設備及投資</w:t>
      </w:r>
      <w:r w:rsidRPr="00974803">
        <w:rPr>
          <w:rFonts w:ascii="標楷體" w:eastAsia="標楷體" w:hAnsi="標楷體"/>
          <w:sz w:val="28"/>
          <w:szCs w:val="28"/>
        </w:rPr>
        <w:t>9,911</w:t>
      </w:r>
      <w:r w:rsidRPr="00974803">
        <w:rPr>
          <w:rFonts w:ascii="標楷體" w:eastAsia="標楷體" w:hAnsi="標楷體" w:hint="eastAsia"/>
          <w:sz w:val="28"/>
          <w:szCs w:val="28"/>
        </w:rPr>
        <w:t>萬</w:t>
      </w:r>
      <w:r w:rsidRPr="00974803">
        <w:rPr>
          <w:rFonts w:ascii="標楷體" w:eastAsia="標楷體" w:hAnsi="標楷體"/>
          <w:sz w:val="28"/>
          <w:szCs w:val="28"/>
        </w:rPr>
        <w:t>3,000</w:t>
      </w:r>
      <w:r w:rsidRPr="00974803">
        <w:rPr>
          <w:rFonts w:ascii="標楷體" w:eastAsia="標楷體" w:hAnsi="標楷體" w:hint="eastAsia"/>
          <w:sz w:val="28"/>
          <w:szCs w:val="28"/>
        </w:rPr>
        <w:t>元）。其中，區公所年度計畫工程部分，</w:t>
      </w:r>
      <w:r w:rsidRPr="00974803">
        <w:rPr>
          <w:rFonts w:ascii="標楷體" w:eastAsia="標楷體" w:hAnsi="標楷體"/>
          <w:sz w:val="28"/>
          <w:szCs w:val="28"/>
        </w:rPr>
        <w:t>106</w:t>
      </w:r>
      <w:r w:rsidRPr="00974803">
        <w:rPr>
          <w:rFonts w:ascii="標楷體" w:eastAsia="標楷體" w:hAnsi="標楷體" w:hint="eastAsia"/>
          <w:sz w:val="28"/>
          <w:szCs w:val="28"/>
        </w:rPr>
        <w:t>年辦理</w:t>
      </w:r>
      <w:r w:rsidRPr="00974803">
        <w:rPr>
          <w:rFonts w:ascii="標楷體" w:eastAsia="標楷體" w:hAnsi="標楷體"/>
          <w:sz w:val="28"/>
          <w:szCs w:val="28"/>
        </w:rPr>
        <w:t>6</w:t>
      </w:r>
      <w:r w:rsidRPr="00974803">
        <w:rPr>
          <w:rFonts w:ascii="標楷體" w:eastAsia="標楷體" w:hAnsi="標楷體" w:hint="eastAsia"/>
          <w:sz w:val="28"/>
          <w:szCs w:val="28"/>
        </w:rPr>
        <w:t>米以下巷道及排水溝修建案計</w:t>
      </w:r>
      <w:r w:rsidRPr="00974803">
        <w:rPr>
          <w:rFonts w:ascii="標楷體" w:eastAsia="標楷體" w:hAnsi="標楷體"/>
          <w:sz w:val="28"/>
          <w:szCs w:val="28"/>
        </w:rPr>
        <w:t>598</w:t>
      </w:r>
      <w:r w:rsidRPr="00974803">
        <w:rPr>
          <w:rFonts w:ascii="標楷體" w:eastAsia="標楷體" w:hAnsi="標楷體" w:hint="eastAsia"/>
          <w:sz w:val="28"/>
          <w:szCs w:val="28"/>
        </w:rPr>
        <w:t>件；另民政局設備及投資項下支應各區辦理未及編列於年度計畫之各項急需增辦工程、里活動中心修繕及民政工作加強便民服務改善設施，</w:t>
      </w:r>
      <w:r w:rsidRPr="00974803">
        <w:rPr>
          <w:rFonts w:ascii="標楷體" w:eastAsia="標楷體" w:hAnsi="標楷體"/>
          <w:sz w:val="28"/>
          <w:szCs w:val="28"/>
        </w:rPr>
        <w:t>106</w:t>
      </w:r>
      <w:r w:rsidRPr="00974803">
        <w:rPr>
          <w:rFonts w:ascii="標楷體" w:eastAsia="標楷體" w:hAnsi="標楷體" w:hint="eastAsia"/>
          <w:sz w:val="28"/>
          <w:szCs w:val="28"/>
        </w:rPr>
        <w:t>年</w:t>
      </w:r>
      <w:r w:rsidRPr="00974803">
        <w:rPr>
          <w:rFonts w:ascii="標楷體" w:eastAsia="標楷體" w:hAnsi="標楷體"/>
          <w:sz w:val="28"/>
          <w:szCs w:val="28"/>
        </w:rPr>
        <w:t>7</w:t>
      </w:r>
      <w:r w:rsidRPr="00974803">
        <w:rPr>
          <w:rFonts w:ascii="標楷體" w:eastAsia="標楷體" w:hAnsi="標楷體" w:hint="eastAsia"/>
          <w:sz w:val="28"/>
          <w:szCs w:val="28"/>
        </w:rPr>
        <w:t>月至</w:t>
      </w:r>
      <w:r w:rsidRPr="00974803">
        <w:rPr>
          <w:rFonts w:ascii="標楷體" w:eastAsia="標楷體" w:hAnsi="標楷體"/>
          <w:sz w:val="28"/>
          <w:szCs w:val="28"/>
        </w:rPr>
        <w:t>12</w:t>
      </w:r>
      <w:r w:rsidRPr="00974803">
        <w:rPr>
          <w:rFonts w:ascii="標楷體" w:eastAsia="標楷體" w:hAnsi="標楷體" w:hint="eastAsia"/>
          <w:sz w:val="28"/>
          <w:szCs w:val="28"/>
        </w:rPr>
        <w:t>月底止，總計核准動支共</w:t>
      </w:r>
      <w:r w:rsidRPr="00974803">
        <w:rPr>
          <w:rFonts w:ascii="標楷體" w:eastAsia="標楷體" w:hAnsi="標楷體"/>
          <w:sz w:val="28"/>
          <w:szCs w:val="28"/>
        </w:rPr>
        <w:t>106</w:t>
      </w:r>
      <w:r w:rsidRPr="00974803">
        <w:rPr>
          <w:rFonts w:ascii="標楷體" w:eastAsia="標楷體" w:hAnsi="標楷體" w:hint="eastAsia"/>
          <w:sz w:val="28"/>
          <w:szCs w:val="28"/>
        </w:rPr>
        <w:t>件改善計畫，經費計</w:t>
      </w:r>
      <w:r w:rsidRPr="00974803">
        <w:rPr>
          <w:rFonts w:ascii="標楷體" w:eastAsia="標楷體" w:hAnsi="標楷體"/>
          <w:sz w:val="28"/>
          <w:szCs w:val="28"/>
        </w:rPr>
        <w:t>3</w:t>
      </w:r>
      <w:r w:rsidRPr="00974803">
        <w:rPr>
          <w:rFonts w:ascii="標楷體" w:eastAsia="標楷體" w:hAnsi="標楷體" w:hint="eastAsia"/>
          <w:sz w:val="28"/>
          <w:szCs w:val="28"/>
        </w:rPr>
        <w:t>仟餘萬元。</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（二）辦理基層建設小型工程及里活動中心考核</w:t>
      </w:r>
    </w:p>
    <w:p w:rsidR="005E59C9" w:rsidRPr="00B03F44" w:rsidRDefault="005E59C9" w:rsidP="002F0370">
      <w:pPr>
        <w:pStyle w:val="a6"/>
        <w:spacing w:line="320" w:lineRule="exact"/>
        <w:ind w:leftChars="300" w:left="31680" w:rightChars="50" w:right="31680" w:firstLineChars="0" w:hanging="278"/>
        <w:jc w:val="both"/>
        <w:rPr>
          <w:rFonts w:hAnsi="標楷體"/>
          <w:bCs/>
          <w:sz w:val="28"/>
          <w:szCs w:val="28"/>
        </w:rPr>
      </w:pPr>
      <w:r w:rsidRPr="00B03F44">
        <w:rPr>
          <w:rFonts w:hAnsi="標楷體"/>
          <w:bCs/>
          <w:sz w:val="28"/>
          <w:szCs w:val="28"/>
        </w:rPr>
        <w:t>1.</w:t>
      </w:r>
      <w:r w:rsidRPr="00B03F44">
        <w:rPr>
          <w:rFonts w:hAnsi="標楷體" w:hint="eastAsia"/>
          <w:bCs/>
          <w:sz w:val="28"/>
          <w:szCs w:val="28"/>
        </w:rPr>
        <w:t>為確保各區公所執行基層建設小型工程品質及執行效能，民政局召集本府工務局、水利局及工務局養護工程處組成考核小組，就小型工程品質及行政作業，考核各區公所</w:t>
      </w:r>
      <w:r w:rsidRPr="00B03F44">
        <w:rPr>
          <w:rFonts w:hAnsi="標楷體"/>
          <w:bCs/>
          <w:sz w:val="28"/>
          <w:szCs w:val="28"/>
        </w:rPr>
        <w:t>105</w:t>
      </w:r>
      <w:r w:rsidRPr="00B03F44">
        <w:rPr>
          <w:rFonts w:hAnsi="標楷體" w:hint="eastAsia"/>
          <w:bCs/>
          <w:sz w:val="28"/>
          <w:szCs w:val="28"/>
        </w:rPr>
        <w:t>年度執行成果，於</w:t>
      </w:r>
      <w:r w:rsidRPr="00B03F44">
        <w:rPr>
          <w:rFonts w:hAnsi="標楷體"/>
          <w:bCs/>
          <w:sz w:val="28"/>
          <w:szCs w:val="28"/>
        </w:rPr>
        <w:t>106</w:t>
      </w:r>
      <w:r w:rsidRPr="00B03F44">
        <w:rPr>
          <w:rFonts w:hAnsi="標楷體" w:hint="eastAsia"/>
          <w:bCs/>
          <w:sz w:val="28"/>
          <w:szCs w:val="28"/>
        </w:rPr>
        <w:t>年</w:t>
      </w:r>
      <w:r w:rsidRPr="00B03F44">
        <w:rPr>
          <w:rFonts w:hAnsi="標楷體"/>
          <w:bCs/>
          <w:sz w:val="28"/>
          <w:szCs w:val="28"/>
        </w:rPr>
        <w:t>4</w:t>
      </w:r>
      <w:r w:rsidRPr="00B03F44">
        <w:rPr>
          <w:rFonts w:hAnsi="標楷體" w:hint="eastAsia"/>
          <w:bCs/>
          <w:sz w:val="28"/>
          <w:szCs w:val="28"/>
        </w:rPr>
        <w:t>月辦理完竣，考核成績優異之區公所業於第</w:t>
      </w:r>
      <w:r w:rsidRPr="00B03F44">
        <w:rPr>
          <w:rFonts w:hAnsi="標楷體"/>
          <w:bCs/>
          <w:sz w:val="28"/>
          <w:szCs w:val="28"/>
        </w:rPr>
        <w:t>350</w:t>
      </w:r>
      <w:r w:rsidRPr="00B03F44">
        <w:rPr>
          <w:rFonts w:hAnsi="標楷體" w:hint="eastAsia"/>
          <w:bCs/>
          <w:sz w:val="28"/>
          <w:szCs w:val="28"/>
        </w:rPr>
        <w:t>次市政會議接受市長頒獎表揚；另考核結果缺失部分，督請各區公所檢討改進。</w:t>
      </w:r>
    </w:p>
    <w:p w:rsidR="005E59C9" w:rsidRPr="00B03F44" w:rsidRDefault="005E59C9" w:rsidP="002F0370">
      <w:pPr>
        <w:pStyle w:val="a6"/>
        <w:spacing w:line="320" w:lineRule="exact"/>
        <w:ind w:leftChars="300" w:left="31680" w:rightChars="50" w:right="31680" w:firstLineChars="0" w:hanging="278"/>
        <w:jc w:val="both"/>
        <w:rPr>
          <w:rFonts w:hAnsi="標楷體"/>
          <w:bCs/>
          <w:sz w:val="28"/>
          <w:szCs w:val="28"/>
        </w:rPr>
      </w:pPr>
      <w:r w:rsidRPr="00B03F44">
        <w:rPr>
          <w:rFonts w:hAnsi="標楷體"/>
          <w:bCs/>
          <w:sz w:val="28"/>
          <w:szCs w:val="28"/>
        </w:rPr>
        <w:t>2.</w:t>
      </w:r>
      <w:r w:rsidRPr="00B03F44">
        <w:rPr>
          <w:rFonts w:hAnsi="標楷體" w:hint="eastAsia"/>
          <w:bCs/>
          <w:sz w:val="28"/>
          <w:szCs w:val="28"/>
        </w:rPr>
        <w:t>為加強各里活動中心之使用、管理與維護，民政局組成考核小組，就里活動中心使用情形及管理維護，考核</w:t>
      </w:r>
      <w:r w:rsidRPr="00B03F44">
        <w:rPr>
          <w:rFonts w:hAnsi="標楷體"/>
          <w:bCs/>
          <w:sz w:val="28"/>
          <w:szCs w:val="28"/>
        </w:rPr>
        <w:t>106</w:t>
      </w:r>
      <w:r w:rsidRPr="00B03F44">
        <w:rPr>
          <w:rFonts w:hAnsi="標楷體" w:hint="eastAsia"/>
          <w:bCs/>
          <w:sz w:val="28"/>
          <w:szCs w:val="28"/>
        </w:rPr>
        <w:t>年度管理情形，於</w:t>
      </w:r>
      <w:r w:rsidRPr="00B03F44">
        <w:rPr>
          <w:rFonts w:hAnsi="標楷體"/>
          <w:bCs/>
          <w:sz w:val="28"/>
          <w:szCs w:val="28"/>
        </w:rPr>
        <w:t>106</w:t>
      </w:r>
      <w:r w:rsidRPr="00B03F44">
        <w:rPr>
          <w:rFonts w:hAnsi="標楷體" w:hint="eastAsia"/>
          <w:bCs/>
          <w:sz w:val="28"/>
          <w:szCs w:val="28"/>
        </w:rPr>
        <w:t>年</w:t>
      </w:r>
      <w:r w:rsidRPr="00B03F44">
        <w:rPr>
          <w:rFonts w:hAnsi="標楷體"/>
          <w:bCs/>
          <w:sz w:val="28"/>
          <w:szCs w:val="28"/>
        </w:rPr>
        <w:t>7</w:t>
      </w:r>
      <w:r w:rsidRPr="00B03F44">
        <w:rPr>
          <w:rFonts w:hAnsi="標楷體" w:hint="eastAsia"/>
          <w:bCs/>
          <w:sz w:val="28"/>
          <w:szCs w:val="28"/>
        </w:rPr>
        <w:t>月</w:t>
      </w:r>
      <w:r w:rsidRPr="00B03F44">
        <w:rPr>
          <w:rFonts w:hAnsi="標楷體"/>
          <w:bCs/>
          <w:sz w:val="28"/>
          <w:szCs w:val="28"/>
        </w:rPr>
        <w:t>19</w:t>
      </w:r>
      <w:r w:rsidRPr="00B03F44">
        <w:rPr>
          <w:rFonts w:hAnsi="標楷體" w:hint="eastAsia"/>
          <w:bCs/>
          <w:sz w:val="28"/>
          <w:szCs w:val="28"/>
        </w:rPr>
        <w:t>日辦理完竣；成績優異之區公所，於區政會報頒獎表揚。</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（三）工程技術小組研議各項工程作業標準機制</w:t>
      </w:r>
    </w:p>
    <w:p w:rsidR="005E59C9" w:rsidRPr="00C73706" w:rsidRDefault="005E59C9" w:rsidP="002F0370">
      <w:pPr>
        <w:pStyle w:val="a6"/>
        <w:spacing w:line="320" w:lineRule="exact"/>
        <w:ind w:leftChars="300" w:left="31680" w:rightChars="50" w:right="31680" w:firstLineChars="0" w:hanging="278"/>
        <w:jc w:val="both"/>
        <w:rPr>
          <w:rFonts w:hAnsi="標楷體"/>
          <w:bCs/>
          <w:sz w:val="28"/>
          <w:szCs w:val="28"/>
        </w:rPr>
      </w:pPr>
      <w:r w:rsidRPr="00C73706">
        <w:rPr>
          <w:rFonts w:hAnsi="標楷體"/>
          <w:bCs/>
          <w:sz w:val="28"/>
          <w:szCs w:val="28"/>
        </w:rPr>
        <w:t>1.</w:t>
      </w:r>
      <w:r w:rsidRPr="00C73706">
        <w:rPr>
          <w:rFonts w:hAnsi="標楷體" w:hint="eastAsia"/>
          <w:bCs/>
          <w:sz w:val="28"/>
          <w:szCs w:val="28"/>
        </w:rPr>
        <w:t>本市幅員廣大，各區道路或因面山、臨海、沿河、鄰港、靠川而有不同型態，道路維護施工作業面臨的問題亦多所迥異。因此，</w:t>
      </w:r>
      <w:r w:rsidRPr="00B03F44">
        <w:rPr>
          <w:rFonts w:hAnsi="標楷體" w:hint="eastAsia"/>
          <w:bCs/>
          <w:sz w:val="28"/>
          <w:szCs w:val="28"/>
        </w:rPr>
        <w:t>民政局</w:t>
      </w:r>
      <w:r w:rsidRPr="00C73706">
        <w:rPr>
          <w:rFonts w:hAnsi="標楷體" w:hint="eastAsia"/>
          <w:bCs/>
          <w:sz w:val="28"/>
          <w:szCs w:val="28"/>
        </w:rPr>
        <w:t>於</w:t>
      </w:r>
      <w:r w:rsidRPr="00C73706">
        <w:rPr>
          <w:rFonts w:hAnsi="標楷體"/>
          <w:bCs/>
          <w:sz w:val="28"/>
          <w:szCs w:val="28"/>
        </w:rPr>
        <w:t>102</w:t>
      </w:r>
      <w:r w:rsidRPr="00C73706">
        <w:rPr>
          <w:rFonts w:hAnsi="標楷體" w:hint="eastAsia"/>
          <w:bCs/>
          <w:sz w:val="28"/>
          <w:szCs w:val="28"/>
        </w:rPr>
        <w:t>年</w:t>
      </w:r>
      <w:r w:rsidRPr="00C73706">
        <w:rPr>
          <w:rFonts w:hAnsi="標楷體"/>
          <w:bCs/>
          <w:sz w:val="28"/>
          <w:szCs w:val="28"/>
        </w:rPr>
        <w:t>12</w:t>
      </w:r>
      <w:r w:rsidRPr="00C73706">
        <w:rPr>
          <w:rFonts w:hAnsi="標楷體" w:hint="eastAsia"/>
          <w:bCs/>
          <w:sz w:val="28"/>
          <w:szCs w:val="28"/>
        </w:rPr>
        <w:t>月</w:t>
      </w:r>
      <w:r w:rsidRPr="00C73706">
        <w:rPr>
          <w:rFonts w:hAnsi="標楷體"/>
          <w:bCs/>
          <w:sz w:val="28"/>
          <w:szCs w:val="28"/>
        </w:rPr>
        <w:t>25</w:t>
      </w:r>
      <w:r w:rsidRPr="00C73706">
        <w:rPr>
          <w:rFonts w:hAnsi="標楷體" w:hint="eastAsia"/>
          <w:bCs/>
          <w:sz w:val="28"/>
          <w:szCs w:val="28"/>
        </w:rPr>
        <w:t>日訂定「高雄市政府執行基層建設小型工程技術作業參考手冊」，內容包括：參考規範、標準圖、派工機制、施工檢驗程序及隨機抽樣鑽心方法等標準文件，俾利區公所有統一遵循標準。</w:t>
      </w:r>
    </w:p>
    <w:p w:rsidR="005E59C9" w:rsidRPr="00C73706" w:rsidRDefault="005E59C9" w:rsidP="002F0370">
      <w:pPr>
        <w:pStyle w:val="a6"/>
        <w:spacing w:line="320" w:lineRule="exact"/>
        <w:ind w:leftChars="300" w:left="31680" w:rightChars="50" w:right="31680" w:firstLineChars="0" w:hanging="278"/>
        <w:jc w:val="both"/>
        <w:rPr>
          <w:rFonts w:hAnsi="標楷體"/>
          <w:bCs/>
          <w:sz w:val="28"/>
          <w:szCs w:val="28"/>
        </w:rPr>
      </w:pPr>
      <w:r w:rsidRPr="00C73706">
        <w:rPr>
          <w:rFonts w:hAnsi="標楷體"/>
          <w:bCs/>
          <w:sz w:val="28"/>
          <w:szCs w:val="28"/>
        </w:rPr>
        <w:t>2.</w:t>
      </w:r>
      <w:r w:rsidRPr="00C73706">
        <w:rPr>
          <w:rFonts w:hAnsi="標楷體" w:hint="eastAsia"/>
          <w:bCs/>
          <w:sz w:val="28"/>
          <w:szCs w:val="28"/>
        </w:rPr>
        <w:t>為使上開參考手冊更臻完善，</w:t>
      </w:r>
      <w:r w:rsidRPr="00C73706">
        <w:rPr>
          <w:rFonts w:hAnsi="標楷體"/>
          <w:bCs/>
          <w:sz w:val="28"/>
          <w:szCs w:val="28"/>
        </w:rPr>
        <w:t>106</w:t>
      </w:r>
      <w:r w:rsidRPr="00C73706">
        <w:rPr>
          <w:rFonts w:hAnsi="標楷體" w:hint="eastAsia"/>
          <w:bCs/>
          <w:sz w:val="28"/>
          <w:szCs w:val="28"/>
        </w:rPr>
        <w:t>年</w:t>
      </w:r>
      <w:r w:rsidRPr="00C73706">
        <w:rPr>
          <w:rFonts w:hAnsi="標楷體"/>
          <w:bCs/>
          <w:sz w:val="28"/>
          <w:szCs w:val="28"/>
        </w:rPr>
        <w:t>6</w:t>
      </w:r>
      <w:r w:rsidRPr="00C73706">
        <w:rPr>
          <w:rFonts w:hAnsi="標楷體" w:hint="eastAsia"/>
          <w:bCs/>
          <w:sz w:val="28"/>
          <w:szCs w:val="28"/>
        </w:rPr>
        <w:t>月召開檢討會議，依據工務局新版施工規範及各區公所執行疑義，適時修正「級配粒料基層」、「級配粒料底層」、「瀝青透層」、「瀝青黏層」、「再生瀝青混凝土」及「鋼筋」等章節之施工規範，另訂定技術服務契約相關罰則，供各區公所視需求納入契約，以約束技術服務廠商，避免缺失重複發生。</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（四）透過教育訓練及經驗分享，建構耐震補強基本概念</w:t>
      </w:r>
    </w:p>
    <w:p w:rsidR="005E59C9" w:rsidRPr="00C73706" w:rsidRDefault="005E59C9" w:rsidP="002F0370">
      <w:pPr>
        <w:adjustRightInd w:val="0"/>
        <w:snapToGrid w:val="0"/>
        <w:spacing w:line="320" w:lineRule="exact"/>
        <w:ind w:leftChars="420" w:left="31680"/>
        <w:jc w:val="both"/>
        <w:rPr>
          <w:rFonts w:ascii="標楷體" w:eastAsia="標楷體" w:hAnsi="標楷體"/>
          <w:sz w:val="28"/>
          <w:szCs w:val="28"/>
        </w:rPr>
      </w:pPr>
      <w:r w:rsidRPr="00C73706">
        <w:rPr>
          <w:rFonts w:ascii="標楷體" w:eastAsia="標楷體" w:hAnsi="標楷體" w:hint="eastAsia"/>
          <w:sz w:val="28"/>
          <w:szCs w:val="28"/>
        </w:rPr>
        <w:t>為協助區公所人員了解建物耐震補強方式、施工重點及常見缺失等相關常識，於</w:t>
      </w:r>
      <w:r w:rsidRPr="00C73706">
        <w:rPr>
          <w:rFonts w:ascii="標楷體" w:eastAsia="標楷體" w:hAnsi="標楷體"/>
          <w:sz w:val="28"/>
          <w:szCs w:val="28"/>
        </w:rPr>
        <w:t>106</w:t>
      </w:r>
      <w:r w:rsidRPr="00C73706">
        <w:rPr>
          <w:rFonts w:ascii="標楷體" w:eastAsia="標楷體" w:hAnsi="標楷體" w:hint="eastAsia"/>
          <w:sz w:val="28"/>
          <w:szCs w:val="28"/>
        </w:rPr>
        <w:t>年</w:t>
      </w:r>
      <w:r w:rsidRPr="00C73706">
        <w:rPr>
          <w:rFonts w:ascii="標楷體" w:eastAsia="標楷體" w:hAnsi="標楷體"/>
          <w:sz w:val="28"/>
          <w:szCs w:val="28"/>
        </w:rPr>
        <w:t>9</w:t>
      </w:r>
      <w:r w:rsidRPr="00C73706">
        <w:rPr>
          <w:rFonts w:ascii="標楷體" w:eastAsia="標楷體" w:hAnsi="標楷體" w:hint="eastAsia"/>
          <w:sz w:val="28"/>
          <w:szCs w:val="28"/>
        </w:rPr>
        <w:t>月</w:t>
      </w:r>
      <w:r w:rsidRPr="00C73706">
        <w:rPr>
          <w:rFonts w:ascii="標楷體" w:eastAsia="標楷體" w:hAnsi="標楷體"/>
          <w:sz w:val="28"/>
          <w:szCs w:val="28"/>
        </w:rPr>
        <w:t>5</w:t>
      </w:r>
      <w:r w:rsidRPr="00C73706">
        <w:rPr>
          <w:rFonts w:ascii="標楷體" w:eastAsia="標楷體" w:hAnsi="標楷體" w:hint="eastAsia"/>
          <w:sz w:val="28"/>
          <w:szCs w:val="28"/>
        </w:rPr>
        <w:t>日開辦「公有建物耐震補強方式及施工重點」教育訓練，藉以全面檢視所轄管辦公廳舍及里活動中心建物耐震情形，以及順利執行後續建物補強事宜。</w:t>
      </w:r>
    </w:p>
    <w:p w:rsidR="005E59C9" w:rsidRPr="00B03F44" w:rsidRDefault="005E59C9" w:rsidP="002F0370">
      <w:pPr>
        <w:snapToGrid w:val="0"/>
        <w:spacing w:line="320" w:lineRule="exact"/>
        <w:ind w:leftChars="59" w:left="31680" w:hangingChars="202"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五</w:t>
      </w:r>
      <w:r>
        <w:rPr>
          <w:rFonts w:ascii="標楷體" w:eastAsia="標楷體" w:hAnsi="標楷體" w:hint="eastAsia"/>
          <w:sz w:val="28"/>
          <w:szCs w:val="28"/>
        </w:rPr>
        <w:t>）</w:t>
      </w:r>
      <w:r w:rsidRPr="00B03F44">
        <w:rPr>
          <w:rFonts w:ascii="標楷體" w:eastAsia="標楷體" w:hAnsi="標楷體" w:hint="eastAsia"/>
          <w:sz w:val="28"/>
          <w:szCs w:val="28"/>
        </w:rPr>
        <w:t>推動</w:t>
      </w:r>
      <w:r w:rsidRPr="00B03F44">
        <w:rPr>
          <w:rFonts w:ascii="標楷體" w:eastAsia="標楷體" w:hAnsi="標楷體"/>
          <w:sz w:val="28"/>
          <w:szCs w:val="28"/>
        </w:rPr>
        <w:t>6</w:t>
      </w:r>
      <w:r w:rsidRPr="00B03F44">
        <w:rPr>
          <w:rFonts w:ascii="標楷體" w:eastAsia="標楷體" w:hAnsi="標楷體" w:hint="eastAsia"/>
          <w:sz w:val="28"/>
          <w:szCs w:val="28"/>
        </w:rPr>
        <w:t>米巷道孔蓋齊平計畫</w:t>
      </w:r>
    </w:p>
    <w:p w:rsidR="005E59C9" w:rsidRPr="00C73706" w:rsidRDefault="005E59C9" w:rsidP="002F0370">
      <w:pPr>
        <w:adjustRightInd w:val="0"/>
        <w:snapToGrid w:val="0"/>
        <w:spacing w:line="320" w:lineRule="exact"/>
        <w:ind w:leftChars="420" w:left="31680"/>
        <w:jc w:val="both"/>
        <w:rPr>
          <w:rFonts w:ascii="標楷體" w:eastAsia="標楷體" w:hAnsi="標楷體"/>
          <w:sz w:val="28"/>
          <w:szCs w:val="28"/>
        </w:rPr>
      </w:pPr>
      <w:r w:rsidRPr="00C73706">
        <w:rPr>
          <w:rFonts w:ascii="標楷體" w:eastAsia="標楷體" w:hAnsi="標楷體" w:hint="eastAsia"/>
          <w:sz w:val="28"/>
          <w:szCs w:val="28"/>
        </w:rPr>
        <w:t>為提升本市</w:t>
      </w:r>
      <w:r w:rsidRPr="00C73706">
        <w:rPr>
          <w:rFonts w:ascii="標楷體" w:eastAsia="標楷體" w:hAnsi="標楷體"/>
          <w:sz w:val="28"/>
          <w:szCs w:val="28"/>
        </w:rPr>
        <w:t>6</w:t>
      </w:r>
      <w:r w:rsidRPr="00C73706">
        <w:rPr>
          <w:rFonts w:ascii="標楷體" w:eastAsia="標楷體" w:hAnsi="標楷體" w:hint="eastAsia"/>
          <w:sz w:val="28"/>
          <w:szCs w:val="28"/>
        </w:rPr>
        <w:t>米巷道平整度，民政局於</w:t>
      </w:r>
      <w:r w:rsidRPr="00C73706">
        <w:rPr>
          <w:rFonts w:ascii="標楷體" w:eastAsia="標楷體" w:hAnsi="標楷體"/>
          <w:sz w:val="28"/>
          <w:szCs w:val="28"/>
        </w:rPr>
        <w:t>105</w:t>
      </w:r>
      <w:r w:rsidRPr="00C73706">
        <w:rPr>
          <w:rFonts w:ascii="標楷體" w:eastAsia="標楷體" w:hAnsi="標楷體" w:hint="eastAsia"/>
          <w:sz w:val="28"/>
          <w:szCs w:val="28"/>
        </w:rPr>
        <w:t>年度推動路面孔蓋齊平計畫，為避免管線單位負荷過大，先由原市</w:t>
      </w:r>
      <w:r w:rsidRPr="00C73706">
        <w:rPr>
          <w:rFonts w:ascii="標楷體" w:eastAsia="標楷體" w:hAnsi="標楷體"/>
          <w:sz w:val="28"/>
          <w:szCs w:val="28"/>
        </w:rPr>
        <w:t>11</w:t>
      </w:r>
      <w:r w:rsidRPr="00C73706">
        <w:rPr>
          <w:rFonts w:ascii="標楷體" w:eastAsia="標楷體" w:hAnsi="標楷體" w:hint="eastAsia"/>
          <w:sz w:val="28"/>
          <w:szCs w:val="28"/>
        </w:rPr>
        <w:t>區各提報</w:t>
      </w:r>
      <w:r w:rsidRPr="00C73706">
        <w:rPr>
          <w:rFonts w:ascii="標楷體" w:eastAsia="標楷體" w:hAnsi="標楷體"/>
          <w:sz w:val="28"/>
          <w:szCs w:val="28"/>
        </w:rPr>
        <w:t>1</w:t>
      </w:r>
      <w:r w:rsidRPr="00C73706">
        <w:rPr>
          <w:rFonts w:ascii="標楷體" w:eastAsia="標楷體" w:hAnsi="標楷體" w:hint="eastAsia"/>
          <w:sz w:val="28"/>
          <w:szCs w:val="28"/>
        </w:rPr>
        <w:t>條作為示範道路先行試辦，基本原則以孔蓋下地為優先考量，無法下地之孔蓋則與路面齊平為次要考量。</w:t>
      </w:r>
      <w:r w:rsidRPr="00C73706">
        <w:rPr>
          <w:rFonts w:ascii="標楷體" w:eastAsia="標楷體" w:hAnsi="標楷體"/>
          <w:sz w:val="28"/>
          <w:szCs w:val="28"/>
        </w:rPr>
        <w:t>106</w:t>
      </w:r>
      <w:r w:rsidRPr="00C73706">
        <w:rPr>
          <w:rFonts w:ascii="標楷體" w:eastAsia="標楷體" w:hAnsi="標楷體" w:hint="eastAsia"/>
          <w:sz w:val="28"/>
          <w:szCs w:val="28"/>
        </w:rPr>
        <w:t>年度增加由原市</w:t>
      </w:r>
      <w:r w:rsidRPr="00C73706">
        <w:rPr>
          <w:rFonts w:ascii="標楷體" w:eastAsia="標楷體" w:hAnsi="標楷體"/>
          <w:sz w:val="28"/>
          <w:szCs w:val="28"/>
        </w:rPr>
        <w:t>11</w:t>
      </w:r>
      <w:r w:rsidRPr="00C73706">
        <w:rPr>
          <w:rFonts w:ascii="標楷體" w:eastAsia="標楷體" w:hAnsi="標楷體" w:hint="eastAsia"/>
          <w:sz w:val="28"/>
          <w:szCs w:val="28"/>
        </w:rPr>
        <w:t>區及鳳山區各提報</w:t>
      </w:r>
      <w:r w:rsidRPr="00C73706">
        <w:rPr>
          <w:rFonts w:ascii="標楷體" w:eastAsia="標楷體" w:hAnsi="標楷體"/>
          <w:sz w:val="28"/>
          <w:szCs w:val="28"/>
        </w:rPr>
        <w:t>3</w:t>
      </w:r>
      <w:r w:rsidRPr="00C73706">
        <w:rPr>
          <w:rFonts w:ascii="標楷體" w:eastAsia="標楷體" w:hAnsi="標楷體" w:hint="eastAsia"/>
          <w:sz w:val="28"/>
          <w:szCs w:val="28"/>
        </w:rPr>
        <w:t>工區作示範道路，統計總孔蓋數量</w:t>
      </w:r>
      <w:r w:rsidRPr="00C73706">
        <w:rPr>
          <w:rFonts w:ascii="標楷體" w:eastAsia="標楷體" w:hAnsi="標楷體"/>
          <w:sz w:val="28"/>
          <w:szCs w:val="28"/>
        </w:rPr>
        <w:t>389</w:t>
      </w:r>
      <w:r w:rsidRPr="00C73706">
        <w:rPr>
          <w:rFonts w:ascii="標楷體" w:eastAsia="標楷體" w:hAnsi="標楷體" w:hint="eastAsia"/>
          <w:sz w:val="28"/>
          <w:szCs w:val="28"/>
        </w:rPr>
        <w:t>個，下地數量</w:t>
      </w:r>
      <w:r w:rsidRPr="00C73706">
        <w:rPr>
          <w:rFonts w:ascii="標楷體" w:eastAsia="標楷體" w:hAnsi="標楷體"/>
          <w:sz w:val="28"/>
          <w:szCs w:val="28"/>
        </w:rPr>
        <w:t>135</w:t>
      </w:r>
      <w:r w:rsidRPr="00C73706">
        <w:rPr>
          <w:rFonts w:ascii="標楷體" w:eastAsia="標楷體" w:hAnsi="標楷體" w:hint="eastAsia"/>
          <w:sz w:val="28"/>
          <w:szCs w:val="28"/>
        </w:rPr>
        <w:t>個（</w:t>
      </w:r>
      <w:r w:rsidRPr="00C73706">
        <w:rPr>
          <w:rFonts w:ascii="標楷體" w:eastAsia="標楷體" w:hAnsi="標楷體"/>
          <w:sz w:val="28"/>
          <w:szCs w:val="28"/>
        </w:rPr>
        <w:t>34.7%</w:t>
      </w:r>
      <w:r w:rsidRPr="00C73706">
        <w:rPr>
          <w:rFonts w:ascii="標楷體" w:eastAsia="標楷體" w:hAnsi="標楷體" w:hint="eastAsia"/>
          <w:sz w:val="28"/>
          <w:szCs w:val="28"/>
        </w:rPr>
        <w:t>），調昇降數量</w:t>
      </w:r>
      <w:r w:rsidRPr="00C73706">
        <w:rPr>
          <w:rFonts w:ascii="標楷體" w:eastAsia="標楷體" w:hAnsi="標楷體"/>
          <w:sz w:val="28"/>
          <w:szCs w:val="28"/>
        </w:rPr>
        <w:t>254</w:t>
      </w:r>
      <w:r w:rsidRPr="00C73706">
        <w:rPr>
          <w:rFonts w:ascii="標楷體" w:eastAsia="標楷體" w:hAnsi="標楷體" w:hint="eastAsia"/>
          <w:sz w:val="28"/>
          <w:szCs w:val="28"/>
        </w:rPr>
        <w:t>個（</w:t>
      </w:r>
      <w:r w:rsidRPr="00C73706">
        <w:rPr>
          <w:rFonts w:ascii="標楷體" w:eastAsia="標楷體" w:hAnsi="標楷體"/>
          <w:sz w:val="28"/>
          <w:szCs w:val="28"/>
        </w:rPr>
        <w:t>65.3%</w:t>
      </w:r>
      <w:r w:rsidRPr="00C73706">
        <w:rPr>
          <w:rFonts w:ascii="標楷體" w:eastAsia="標楷體" w:hAnsi="標楷體" w:hint="eastAsia"/>
          <w:sz w:val="28"/>
          <w:szCs w:val="28"/>
        </w:rPr>
        <w:t>），未來將持續推動及擴大示範區域，期許轉化為各區公所小型工程改善之基本內涵。</w:t>
      </w:r>
    </w:p>
    <w:p w:rsidR="005E59C9" w:rsidRPr="00C16331" w:rsidRDefault="005E59C9" w:rsidP="002F0370">
      <w:pPr>
        <w:snapToGrid w:val="0"/>
        <w:spacing w:line="320" w:lineRule="exact"/>
        <w:ind w:leftChars="59" w:left="31680" w:hangingChars="202" w:firstLine="31680"/>
        <w:jc w:val="both"/>
        <w:rPr>
          <w:rFonts w:ascii="標楷體" w:eastAsia="標楷體" w:hAnsi="標楷體"/>
          <w:sz w:val="28"/>
          <w:szCs w:val="28"/>
        </w:rPr>
      </w:pPr>
      <w:r w:rsidRPr="00C16331">
        <w:rPr>
          <w:rFonts w:ascii="標楷體" w:eastAsia="標楷體" w:hAnsi="標楷體" w:hint="eastAsia"/>
          <w:sz w:val="28"/>
          <w:szCs w:val="28"/>
        </w:rPr>
        <w:t>（六）推動基層建設小型工程健檢實施計畫</w:t>
      </w:r>
    </w:p>
    <w:p w:rsidR="005E59C9" w:rsidRPr="00C73706" w:rsidRDefault="005E59C9" w:rsidP="002F0370">
      <w:pPr>
        <w:adjustRightInd w:val="0"/>
        <w:snapToGrid w:val="0"/>
        <w:spacing w:line="320" w:lineRule="exact"/>
        <w:ind w:leftChars="420" w:left="31680"/>
        <w:jc w:val="both"/>
        <w:rPr>
          <w:rFonts w:ascii="標楷體" w:eastAsia="標楷體" w:hAnsi="標楷體"/>
          <w:sz w:val="28"/>
          <w:szCs w:val="28"/>
        </w:rPr>
      </w:pPr>
      <w:r w:rsidRPr="00C73706">
        <w:rPr>
          <w:rFonts w:ascii="標楷體" w:eastAsia="標楷體" w:hAnsi="標楷體" w:hint="eastAsia"/>
          <w:sz w:val="28"/>
          <w:szCs w:val="28"/>
        </w:rPr>
        <w:t>為確保小型工程能如期如質完成，民政局於</w:t>
      </w:r>
      <w:r w:rsidRPr="00C73706">
        <w:rPr>
          <w:rFonts w:ascii="標楷體" w:eastAsia="標楷體" w:hAnsi="標楷體"/>
          <w:sz w:val="28"/>
          <w:szCs w:val="28"/>
        </w:rPr>
        <w:t>106</w:t>
      </w:r>
      <w:r w:rsidRPr="00C73706">
        <w:rPr>
          <w:rFonts w:ascii="標楷體" w:eastAsia="標楷體" w:hAnsi="標楷體" w:hint="eastAsia"/>
          <w:sz w:val="28"/>
          <w:szCs w:val="28"/>
        </w:rPr>
        <w:t>年度參照本府研考會工程查核機制推動健檢計畫，針對在建之結構物工程（如側溝、擋土牆）即時辦理督導，適時協助區公所發現並解決問題，</w:t>
      </w:r>
      <w:r w:rsidRPr="00C73706">
        <w:rPr>
          <w:rFonts w:ascii="標楷體" w:eastAsia="標楷體" w:hAnsi="標楷體"/>
          <w:sz w:val="28"/>
          <w:szCs w:val="28"/>
        </w:rPr>
        <w:t>106</w:t>
      </w:r>
      <w:r w:rsidRPr="00C73706">
        <w:rPr>
          <w:rFonts w:ascii="標楷體" w:eastAsia="標楷體" w:hAnsi="標楷體" w:hint="eastAsia"/>
          <w:sz w:val="28"/>
          <w:szCs w:val="28"/>
        </w:rPr>
        <w:t>年度於旗山、田寮、內門、永安及彌陀等</w:t>
      </w:r>
      <w:r w:rsidRPr="00C73706">
        <w:rPr>
          <w:rFonts w:ascii="標楷體" w:eastAsia="標楷體" w:hAnsi="標楷體"/>
          <w:sz w:val="28"/>
          <w:szCs w:val="28"/>
        </w:rPr>
        <w:t>5</w:t>
      </w:r>
      <w:r w:rsidRPr="00C73706">
        <w:rPr>
          <w:rFonts w:ascii="標楷體" w:eastAsia="標楷體" w:hAnsi="標楷體" w:hint="eastAsia"/>
          <w:sz w:val="28"/>
          <w:szCs w:val="28"/>
        </w:rPr>
        <w:t>區共辦理</w:t>
      </w:r>
      <w:r w:rsidRPr="00C73706">
        <w:rPr>
          <w:rFonts w:ascii="標楷體" w:eastAsia="標楷體" w:hAnsi="標楷體"/>
          <w:sz w:val="28"/>
          <w:szCs w:val="28"/>
        </w:rPr>
        <w:t>7</w:t>
      </w:r>
      <w:r w:rsidRPr="00C73706">
        <w:rPr>
          <w:rFonts w:ascii="標楷體" w:eastAsia="標楷體" w:hAnsi="標楷體" w:hint="eastAsia"/>
          <w:sz w:val="28"/>
          <w:szCs w:val="28"/>
        </w:rPr>
        <w:t>場健檢。</w:t>
      </w:r>
    </w:p>
    <w:p w:rsidR="005E59C9" w:rsidRPr="00B03F44" w:rsidRDefault="005E59C9" w:rsidP="002F0370">
      <w:pPr>
        <w:snapToGrid w:val="0"/>
        <w:ind w:leftChars="66" w:left="31680" w:hangingChars="196"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七</w:t>
      </w:r>
      <w:r>
        <w:rPr>
          <w:rFonts w:ascii="標楷體" w:eastAsia="標楷體" w:hAnsi="標楷體" w:hint="eastAsia"/>
          <w:sz w:val="28"/>
          <w:szCs w:val="28"/>
        </w:rPr>
        <w:t>）</w:t>
      </w:r>
      <w:r w:rsidRPr="00B03F44">
        <w:rPr>
          <w:rFonts w:ascii="標楷體" w:eastAsia="標楷體" w:hAnsi="標楷體" w:hint="eastAsia"/>
          <w:sz w:val="28"/>
          <w:szCs w:val="28"/>
        </w:rPr>
        <w:t>協助區公所申請內政部健全地方發展計畫之經費改善里活動中心</w:t>
      </w:r>
    </w:p>
    <w:p w:rsidR="005E59C9" w:rsidRPr="00C73706" w:rsidRDefault="005E59C9" w:rsidP="002F0370">
      <w:pPr>
        <w:adjustRightInd w:val="0"/>
        <w:snapToGrid w:val="0"/>
        <w:spacing w:line="320" w:lineRule="exact"/>
        <w:ind w:leftChars="420" w:left="31680"/>
        <w:jc w:val="both"/>
        <w:rPr>
          <w:rFonts w:ascii="標楷體" w:eastAsia="標楷體" w:hAnsi="標楷體"/>
          <w:sz w:val="28"/>
          <w:szCs w:val="28"/>
        </w:rPr>
      </w:pPr>
      <w:r w:rsidRPr="00C73706">
        <w:rPr>
          <w:rFonts w:ascii="標楷體" w:eastAsia="標楷體" w:hAnsi="標楷體"/>
          <w:sz w:val="28"/>
          <w:szCs w:val="28"/>
        </w:rPr>
        <w:t>106</w:t>
      </w:r>
      <w:r w:rsidRPr="00C73706">
        <w:rPr>
          <w:rFonts w:ascii="標楷體" w:eastAsia="標楷體" w:hAnsi="標楷體" w:hint="eastAsia"/>
          <w:sz w:val="28"/>
          <w:szCs w:val="28"/>
        </w:rPr>
        <w:t>年度共申請</w:t>
      </w:r>
      <w:r w:rsidRPr="00C73706">
        <w:rPr>
          <w:rFonts w:ascii="標楷體" w:eastAsia="標楷體" w:hAnsi="標楷體"/>
          <w:sz w:val="28"/>
          <w:szCs w:val="28"/>
        </w:rPr>
        <w:t>8</w:t>
      </w:r>
      <w:r w:rsidRPr="00C73706">
        <w:rPr>
          <w:rFonts w:ascii="標楷體" w:eastAsia="標楷體" w:hAnsi="標楷體" w:hint="eastAsia"/>
          <w:sz w:val="28"/>
          <w:szCs w:val="28"/>
        </w:rPr>
        <w:t>區</w:t>
      </w:r>
      <w:r w:rsidRPr="00C73706">
        <w:rPr>
          <w:rFonts w:ascii="標楷體" w:eastAsia="標楷體" w:hAnsi="標楷體"/>
          <w:sz w:val="28"/>
          <w:szCs w:val="28"/>
        </w:rPr>
        <w:t>11</w:t>
      </w:r>
      <w:r w:rsidRPr="00C73706">
        <w:rPr>
          <w:rFonts w:ascii="標楷體" w:eastAsia="標楷體" w:hAnsi="標楷體" w:hint="eastAsia"/>
          <w:sz w:val="28"/>
          <w:szCs w:val="28"/>
        </w:rPr>
        <w:t>案，因內政部補助預算大幅縮減，各縣市受補助金額皆大減，本次核定補助</w:t>
      </w:r>
      <w:r w:rsidRPr="00C73706">
        <w:rPr>
          <w:rFonts w:ascii="標楷體" w:eastAsia="標楷體" w:hAnsi="標楷體"/>
          <w:sz w:val="28"/>
          <w:szCs w:val="28"/>
        </w:rPr>
        <w:t>3</w:t>
      </w:r>
      <w:r w:rsidRPr="00C73706">
        <w:rPr>
          <w:rFonts w:ascii="標楷體" w:eastAsia="標楷體" w:hAnsi="標楷體" w:hint="eastAsia"/>
          <w:sz w:val="28"/>
          <w:szCs w:val="28"/>
        </w:rPr>
        <w:t>區</w:t>
      </w:r>
      <w:r w:rsidRPr="00C73706">
        <w:rPr>
          <w:rFonts w:ascii="標楷體" w:eastAsia="標楷體" w:hAnsi="標楷體"/>
          <w:sz w:val="28"/>
          <w:szCs w:val="28"/>
        </w:rPr>
        <w:t>3</w:t>
      </w:r>
      <w:r w:rsidRPr="00C73706">
        <w:rPr>
          <w:rFonts w:ascii="標楷體" w:eastAsia="標楷體" w:hAnsi="標楷體" w:hint="eastAsia"/>
          <w:sz w:val="28"/>
          <w:szCs w:val="28"/>
        </w:rPr>
        <w:t>案，合計</w:t>
      </w:r>
      <w:r w:rsidRPr="00C73706">
        <w:rPr>
          <w:rFonts w:ascii="標楷體" w:eastAsia="標楷體" w:hAnsi="標楷體"/>
          <w:sz w:val="28"/>
          <w:szCs w:val="28"/>
        </w:rPr>
        <w:t>87</w:t>
      </w:r>
      <w:r w:rsidRPr="00C73706">
        <w:rPr>
          <w:rFonts w:ascii="標楷體" w:eastAsia="標楷體" w:hAnsi="標楷體" w:hint="eastAsia"/>
          <w:sz w:val="28"/>
          <w:szCs w:val="28"/>
        </w:rPr>
        <w:t>萬元。</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0"/>
        <w:gridCol w:w="1178"/>
        <w:gridCol w:w="3123"/>
        <w:gridCol w:w="1701"/>
        <w:gridCol w:w="1916"/>
      </w:tblGrid>
      <w:tr w:rsidR="005E59C9" w:rsidRPr="00B03F44">
        <w:trPr>
          <w:trHeight w:val="481"/>
          <w:jc w:val="center"/>
        </w:trPr>
        <w:tc>
          <w:tcPr>
            <w:tcW w:w="8748" w:type="dxa"/>
            <w:gridSpan w:val="5"/>
            <w:vAlign w:val="center"/>
          </w:tcPr>
          <w:p w:rsidR="005E59C9" w:rsidRPr="00B03F44" w:rsidRDefault="005E59C9" w:rsidP="009E0A98">
            <w:pPr>
              <w:tabs>
                <w:tab w:val="left" w:pos="1083"/>
              </w:tabs>
              <w:snapToGrid w:val="0"/>
              <w:jc w:val="center"/>
              <w:rPr>
                <w:rFonts w:ascii="標楷體" w:eastAsia="標楷體" w:hAnsi="標楷體"/>
                <w:b/>
                <w:sz w:val="28"/>
              </w:rPr>
            </w:pPr>
            <w:r w:rsidRPr="00B03F44">
              <w:rPr>
                <w:rFonts w:ascii="標楷體" w:eastAsia="標楷體" w:hAnsi="標楷體"/>
                <w:b/>
                <w:sz w:val="28"/>
              </w:rPr>
              <w:t>106</w:t>
            </w:r>
            <w:r w:rsidRPr="00B03F44">
              <w:rPr>
                <w:rFonts w:ascii="標楷體" w:eastAsia="標楷體" w:hAnsi="標楷體" w:hint="eastAsia"/>
                <w:b/>
                <w:sz w:val="28"/>
              </w:rPr>
              <w:t>年度內政部補助健全地方發展均衡基礎建設計畫彙整表</w:t>
            </w:r>
          </w:p>
        </w:tc>
      </w:tr>
      <w:tr w:rsidR="005E59C9" w:rsidRPr="00B03F44">
        <w:trPr>
          <w:trHeight w:val="721"/>
          <w:jc w:val="center"/>
        </w:trPr>
        <w:tc>
          <w:tcPr>
            <w:tcW w:w="830"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編號</w:t>
            </w:r>
          </w:p>
        </w:tc>
        <w:tc>
          <w:tcPr>
            <w:tcW w:w="1178"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區公所</w:t>
            </w:r>
          </w:p>
        </w:tc>
        <w:tc>
          <w:tcPr>
            <w:tcW w:w="3123" w:type="dxa"/>
            <w:vAlign w:val="center"/>
          </w:tcPr>
          <w:p w:rsidR="005E59C9" w:rsidRPr="00B03F44" w:rsidRDefault="005E59C9" w:rsidP="009E0A98">
            <w:pPr>
              <w:tabs>
                <w:tab w:val="left" w:pos="1083"/>
              </w:tabs>
              <w:snapToGrid w:val="0"/>
              <w:jc w:val="center"/>
              <w:rPr>
                <w:rFonts w:ascii="標楷體" w:eastAsia="標楷體" w:hAnsi="標楷體"/>
                <w:sz w:val="28"/>
              </w:rPr>
            </w:pPr>
            <w:r w:rsidRPr="00B03F44">
              <w:rPr>
                <w:rFonts w:ascii="標楷體" w:eastAsia="標楷體" w:hAnsi="標楷體" w:hint="eastAsia"/>
                <w:sz w:val="28"/>
                <w:szCs w:val="22"/>
              </w:rPr>
              <w:t>計畫名稱</w:t>
            </w:r>
          </w:p>
        </w:tc>
        <w:tc>
          <w:tcPr>
            <w:tcW w:w="1701" w:type="dxa"/>
            <w:vAlign w:val="center"/>
          </w:tcPr>
          <w:p w:rsidR="005E59C9" w:rsidRPr="00B03F44" w:rsidRDefault="005E59C9" w:rsidP="009E0A98">
            <w:pPr>
              <w:tabs>
                <w:tab w:val="left" w:pos="1083"/>
              </w:tabs>
              <w:snapToGrid w:val="0"/>
              <w:jc w:val="center"/>
              <w:rPr>
                <w:rFonts w:ascii="標楷體" w:eastAsia="標楷體" w:hAnsi="標楷體"/>
                <w:sz w:val="28"/>
              </w:rPr>
            </w:pPr>
            <w:r w:rsidRPr="00B03F44">
              <w:rPr>
                <w:rFonts w:ascii="標楷體" w:eastAsia="標楷體" w:hAnsi="標楷體" w:hint="eastAsia"/>
                <w:sz w:val="28"/>
                <w:szCs w:val="22"/>
              </w:rPr>
              <w:t>內政部核定補助金額</w:t>
            </w:r>
          </w:p>
        </w:tc>
        <w:tc>
          <w:tcPr>
            <w:tcW w:w="1916" w:type="dxa"/>
            <w:vAlign w:val="center"/>
          </w:tcPr>
          <w:p w:rsidR="005E59C9" w:rsidRPr="00B03F44" w:rsidRDefault="005E59C9" w:rsidP="009E0A98">
            <w:pPr>
              <w:tabs>
                <w:tab w:val="left" w:pos="1083"/>
              </w:tabs>
              <w:snapToGrid w:val="0"/>
              <w:jc w:val="center"/>
              <w:rPr>
                <w:rFonts w:ascii="標楷體" w:eastAsia="標楷體" w:hAnsi="標楷體"/>
                <w:sz w:val="28"/>
              </w:rPr>
            </w:pPr>
            <w:r w:rsidRPr="00B03F44">
              <w:rPr>
                <w:rFonts w:ascii="標楷體" w:eastAsia="標楷體" w:hAnsi="標楷體" w:hint="eastAsia"/>
                <w:sz w:val="28"/>
                <w:szCs w:val="22"/>
              </w:rPr>
              <w:t>辦理情形</w:t>
            </w:r>
          </w:p>
        </w:tc>
      </w:tr>
      <w:tr w:rsidR="005E59C9" w:rsidRPr="00B03F44">
        <w:trPr>
          <w:trHeight w:val="582"/>
          <w:jc w:val="center"/>
        </w:trPr>
        <w:tc>
          <w:tcPr>
            <w:tcW w:w="830" w:type="dxa"/>
            <w:vAlign w:val="center"/>
          </w:tcPr>
          <w:p w:rsidR="005E59C9" w:rsidRPr="00B03F44" w:rsidRDefault="005E59C9" w:rsidP="009E0A98">
            <w:pPr>
              <w:tabs>
                <w:tab w:val="left" w:pos="1083"/>
              </w:tabs>
              <w:snapToGrid w:val="0"/>
              <w:jc w:val="center"/>
              <w:rPr>
                <w:rFonts w:ascii="標楷體" w:eastAsia="標楷體" w:hAnsi="標楷體"/>
                <w:sz w:val="28"/>
              </w:rPr>
            </w:pPr>
            <w:r w:rsidRPr="00B03F44">
              <w:rPr>
                <w:rFonts w:ascii="標楷體" w:eastAsia="標楷體" w:hAnsi="標楷體"/>
                <w:sz w:val="28"/>
                <w:szCs w:val="22"/>
              </w:rPr>
              <w:t>1</w:t>
            </w:r>
          </w:p>
        </w:tc>
        <w:tc>
          <w:tcPr>
            <w:tcW w:w="1178"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橋頭區</w:t>
            </w:r>
          </w:p>
        </w:tc>
        <w:tc>
          <w:tcPr>
            <w:tcW w:w="3123" w:type="dxa"/>
            <w:vAlign w:val="center"/>
          </w:tcPr>
          <w:p w:rsidR="005E59C9" w:rsidRPr="00C73706" w:rsidRDefault="005E59C9" w:rsidP="009E0A98">
            <w:pPr>
              <w:tabs>
                <w:tab w:val="left" w:pos="1083"/>
              </w:tabs>
              <w:spacing w:line="320" w:lineRule="exact"/>
              <w:jc w:val="both"/>
              <w:rPr>
                <w:rFonts w:ascii="標楷體" w:eastAsia="標楷體" w:hAnsi="標楷體" w:cs="標楷體"/>
                <w:sz w:val="28"/>
                <w:szCs w:val="28"/>
              </w:rPr>
            </w:pPr>
            <w:r w:rsidRPr="00C73706">
              <w:rPr>
                <w:rFonts w:ascii="標楷體" w:eastAsia="標楷體" w:hAnsi="標楷體" w:cs="標楷體" w:hint="eastAsia"/>
                <w:sz w:val="28"/>
                <w:szCs w:val="28"/>
              </w:rPr>
              <w:t>高雄市橋頭區各里辦公處廣播系統增設計畫</w:t>
            </w:r>
          </w:p>
        </w:tc>
        <w:tc>
          <w:tcPr>
            <w:tcW w:w="1701" w:type="dxa"/>
            <w:vAlign w:val="center"/>
          </w:tcPr>
          <w:p w:rsidR="005E59C9" w:rsidRPr="00B03F44" w:rsidRDefault="005E59C9" w:rsidP="00EE74F9">
            <w:pPr>
              <w:tabs>
                <w:tab w:val="left" w:pos="1083"/>
              </w:tabs>
              <w:spacing w:line="320" w:lineRule="exact"/>
              <w:jc w:val="center"/>
              <w:rPr>
                <w:rFonts w:ascii="標楷體" w:eastAsia="標楷體" w:hAnsi="標楷體"/>
                <w:sz w:val="28"/>
                <w:szCs w:val="28"/>
              </w:rPr>
            </w:pPr>
            <w:r w:rsidRPr="00B03F44">
              <w:rPr>
                <w:rFonts w:ascii="標楷體" w:eastAsia="標楷體" w:hAnsi="標楷體"/>
                <w:sz w:val="28"/>
                <w:szCs w:val="28"/>
              </w:rPr>
              <w:t>320,000</w:t>
            </w:r>
          </w:p>
        </w:tc>
        <w:tc>
          <w:tcPr>
            <w:tcW w:w="1916"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已函報內政部核銷完成</w:t>
            </w:r>
          </w:p>
        </w:tc>
      </w:tr>
      <w:tr w:rsidR="005E59C9" w:rsidRPr="00B03F44">
        <w:trPr>
          <w:trHeight w:val="410"/>
          <w:jc w:val="center"/>
        </w:trPr>
        <w:tc>
          <w:tcPr>
            <w:tcW w:w="830" w:type="dxa"/>
            <w:vAlign w:val="center"/>
          </w:tcPr>
          <w:p w:rsidR="005E59C9" w:rsidRPr="00B03F44" w:rsidRDefault="005E59C9" w:rsidP="009E0A98">
            <w:pPr>
              <w:tabs>
                <w:tab w:val="left" w:pos="1083"/>
              </w:tabs>
              <w:snapToGrid w:val="0"/>
              <w:jc w:val="center"/>
              <w:rPr>
                <w:rFonts w:ascii="標楷體" w:eastAsia="標楷體" w:hAnsi="標楷體"/>
                <w:sz w:val="28"/>
              </w:rPr>
            </w:pPr>
            <w:r w:rsidRPr="00B03F44">
              <w:rPr>
                <w:rFonts w:ascii="標楷體" w:eastAsia="標楷體" w:hAnsi="標楷體"/>
                <w:sz w:val="28"/>
                <w:szCs w:val="22"/>
              </w:rPr>
              <w:t>2</w:t>
            </w:r>
          </w:p>
        </w:tc>
        <w:tc>
          <w:tcPr>
            <w:tcW w:w="1178"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旗山區</w:t>
            </w:r>
          </w:p>
        </w:tc>
        <w:tc>
          <w:tcPr>
            <w:tcW w:w="3123" w:type="dxa"/>
            <w:vAlign w:val="center"/>
          </w:tcPr>
          <w:p w:rsidR="005E59C9" w:rsidRPr="00C73706" w:rsidRDefault="005E59C9" w:rsidP="009E0A98">
            <w:pPr>
              <w:tabs>
                <w:tab w:val="left" w:pos="1083"/>
              </w:tabs>
              <w:spacing w:line="320" w:lineRule="exact"/>
              <w:jc w:val="both"/>
              <w:rPr>
                <w:rFonts w:ascii="標楷體" w:eastAsia="標楷體" w:hAnsi="標楷體" w:cs="標楷體"/>
                <w:sz w:val="28"/>
                <w:szCs w:val="28"/>
              </w:rPr>
            </w:pPr>
            <w:r w:rsidRPr="00C73706">
              <w:rPr>
                <w:rFonts w:ascii="標楷體" w:eastAsia="標楷體" w:hAnsi="標楷體" w:cs="標楷體" w:hint="eastAsia"/>
                <w:sz w:val="28"/>
                <w:szCs w:val="28"/>
              </w:rPr>
              <w:t>高雄市旗山區湄洲里活動中心申請廣播器材補助計畫</w:t>
            </w:r>
          </w:p>
        </w:tc>
        <w:tc>
          <w:tcPr>
            <w:tcW w:w="1701" w:type="dxa"/>
            <w:vAlign w:val="center"/>
          </w:tcPr>
          <w:p w:rsidR="005E59C9" w:rsidRPr="00B03F44" w:rsidRDefault="005E59C9" w:rsidP="00EE74F9">
            <w:pPr>
              <w:tabs>
                <w:tab w:val="left" w:pos="1083"/>
              </w:tabs>
              <w:spacing w:line="320" w:lineRule="exact"/>
              <w:jc w:val="center"/>
              <w:rPr>
                <w:rFonts w:ascii="標楷體" w:eastAsia="標楷體" w:hAnsi="標楷體"/>
                <w:sz w:val="28"/>
                <w:szCs w:val="28"/>
              </w:rPr>
            </w:pPr>
            <w:r w:rsidRPr="00B03F44">
              <w:rPr>
                <w:rFonts w:ascii="標楷體" w:eastAsia="標楷體" w:hAnsi="標楷體"/>
                <w:sz w:val="28"/>
                <w:szCs w:val="28"/>
              </w:rPr>
              <w:t>150,000</w:t>
            </w:r>
          </w:p>
        </w:tc>
        <w:tc>
          <w:tcPr>
            <w:tcW w:w="1916"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已函報內政部核銷完成</w:t>
            </w:r>
          </w:p>
        </w:tc>
      </w:tr>
      <w:tr w:rsidR="005E59C9" w:rsidRPr="00B03F44">
        <w:trPr>
          <w:trHeight w:val="582"/>
          <w:jc w:val="center"/>
        </w:trPr>
        <w:tc>
          <w:tcPr>
            <w:tcW w:w="830" w:type="dxa"/>
            <w:vAlign w:val="center"/>
          </w:tcPr>
          <w:p w:rsidR="005E59C9" w:rsidRPr="00B03F44" w:rsidRDefault="005E59C9" w:rsidP="009E0A98">
            <w:pPr>
              <w:tabs>
                <w:tab w:val="left" w:pos="1083"/>
              </w:tabs>
              <w:snapToGrid w:val="0"/>
              <w:jc w:val="center"/>
              <w:rPr>
                <w:rFonts w:ascii="標楷體" w:eastAsia="標楷體" w:hAnsi="標楷體"/>
                <w:sz w:val="28"/>
              </w:rPr>
            </w:pPr>
            <w:r w:rsidRPr="00B03F44">
              <w:rPr>
                <w:rFonts w:ascii="標楷體" w:eastAsia="標楷體" w:hAnsi="標楷體"/>
                <w:sz w:val="28"/>
                <w:szCs w:val="22"/>
              </w:rPr>
              <w:t>3</w:t>
            </w:r>
          </w:p>
        </w:tc>
        <w:tc>
          <w:tcPr>
            <w:tcW w:w="1178"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楠梓區</w:t>
            </w:r>
          </w:p>
        </w:tc>
        <w:tc>
          <w:tcPr>
            <w:tcW w:w="3123" w:type="dxa"/>
            <w:vAlign w:val="center"/>
          </w:tcPr>
          <w:p w:rsidR="005E59C9" w:rsidRPr="00C73706" w:rsidRDefault="005E59C9" w:rsidP="009E0A98">
            <w:pPr>
              <w:tabs>
                <w:tab w:val="left" w:pos="1083"/>
              </w:tabs>
              <w:spacing w:line="320" w:lineRule="exact"/>
              <w:jc w:val="both"/>
              <w:rPr>
                <w:rFonts w:ascii="標楷體" w:eastAsia="標楷體" w:hAnsi="標楷體" w:cs="標楷體"/>
                <w:sz w:val="28"/>
                <w:szCs w:val="28"/>
              </w:rPr>
            </w:pPr>
            <w:r w:rsidRPr="00C73706">
              <w:rPr>
                <w:rFonts w:ascii="標楷體" w:eastAsia="標楷體" w:hAnsi="標楷體" w:cs="標楷體" w:hint="eastAsia"/>
                <w:sz w:val="28"/>
                <w:szCs w:val="28"/>
              </w:rPr>
              <w:t>高雄市楠梓區翠屏里活動中心消防設備修繕更新計畫</w:t>
            </w:r>
          </w:p>
        </w:tc>
        <w:tc>
          <w:tcPr>
            <w:tcW w:w="1701" w:type="dxa"/>
            <w:vAlign w:val="center"/>
          </w:tcPr>
          <w:p w:rsidR="005E59C9" w:rsidRPr="00B03F44" w:rsidRDefault="005E59C9" w:rsidP="00EE74F9">
            <w:pPr>
              <w:tabs>
                <w:tab w:val="left" w:pos="1083"/>
              </w:tabs>
              <w:spacing w:line="320" w:lineRule="exact"/>
              <w:jc w:val="center"/>
              <w:rPr>
                <w:rFonts w:ascii="標楷體" w:eastAsia="標楷體" w:hAnsi="標楷體"/>
                <w:sz w:val="28"/>
                <w:szCs w:val="28"/>
              </w:rPr>
            </w:pPr>
            <w:r w:rsidRPr="00B03F44">
              <w:rPr>
                <w:rFonts w:ascii="標楷體" w:eastAsia="標楷體" w:hAnsi="標楷體"/>
                <w:sz w:val="28"/>
                <w:szCs w:val="28"/>
              </w:rPr>
              <w:t>400,000</w:t>
            </w:r>
          </w:p>
        </w:tc>
        <w:tc>
          <w:tcPr>
            <w:tcW w:w="1916"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已函報內政部核銷完成</w:t>
            </w:r>
          </w:p>
        </w:tc>
      </w:tr>
      <w:tr w:rsidR="005E59C9" w:rsidRPr="00B03F44">
        <w:trPr>
          <w:trHeight w:val="621"/>
          <w:jc w:val="center"/>
        </w:trPr>
        <w:tc>
          <w:tcPr>
            <w:tcW w:w="830" w:type="dxa"/>
            <w:vAlign w:val="center"/>
          </w:tcPr>
          <w:p w:rsidR="005E59C9" w:rsidRPr="00B03F44" w:rsidRDefault="005E59C9" w:rsidP="009E0A98">
            <w:pPr>
              <w:tabs>
                <w:tab w:val="left" w:pos="1083"/>
              </w:tabs>
              <w:snapToGrid w:val="0"/>
              <w:jc w:val="both"/>
              <w:rPr>
                <w:rFonts w:ascii="標楷體" w:eastAsia="標楷體" w:hAnsi="標楷體"/>
                <w:sz w:val="28"/>
              </w:rPr>
            </w:pPr>
            <w:r w:rsidRPr="00B03F44">
              <w:rPr>
                <w:rFonts w:ascii="標楷體" w:eastAsia="標楷體" w:hAnsi="標楷體" w:hint="eastAsia"/>
                <w:sz w:val="28"/>
                <w:szCs w:val="22"/>
              </w:rPr>
              <w:t>小計</w:t>
            </w:r>
          </w:p>
        </w:tc>
        <w:tc>
          <w:tcPr>
            <w:tcW w:w="1178" w:type="dxa"/>
            <w:vAlign w:val="center"/>
          </w:tcPr>
          <w:p w:rsidR="005E59C9" w:rsidRPr="00B03F44" w:rsidRDefault="005E59C9" w:rsidP="00C73706">
            <w:pPr>
              <w:tabs>
                <w:tab w:val="left" w:pos="1083"/>
              </w:tabs>
              <w:snapToGrid w:val="0"/>
              <w:jc w:val="center"/>
              <w:rPr>
                <w:rFonts w:ascii="標楷體" w:eastAsia="標楷體" w:hAnsi="標楷體"/>
                <w:sz w:val="28"/>
              </w:rPr>
            </w:pPr>
            <w:r w:rsidRPr="00B03F44">
              <w:rPr>
                <w:rFonts w:ascii="標楷體" w:eastAsia="標楷體" w:hAnsi="標楷體"/>
                <w:sz w:val="28"/>
                <w:szCs w:val="22"/>
              </w:rPr>
              <w:t>3</w:t>
            </w:r>
            <w:r w:rsidRPr="00B03F44">
              <w:rPr>
                <w:rFonts w:ascii="標楷體" w:eastAsia="標楷體" w:hAnsi="標楷體" w:hint="eastAsia"/>
                <w:sz w:val="28"/>
                <w:szCs w:val="22"/>
              </w:rPr>
              <w:t>件</w:t>
            </w:r>
          </w:p>
        </w:tc>
        <w:tc>
          <w:tcPr>
            <w:tcW w:w="3123" w:type="dxa"/>
            <w:vAlign w:val="center"/>
          </w:tcPr>
          <w:p w:rsidR="005E59C9" w:rsidRPr="00B03F44" w:rsidRDefault="005E59C9" w:rsidP="00C73706">
            <w:pPr>
              <w:tabs>
                <w:tab w:val="left" w:pos="1083"/>
              </w:tabs>
              <w:snapToGrid w:val="0"/>
              <w:jc w:val="center"/>
              <w:rPr>
                <w:rFonts w:ascii="標楷體" w:eastAsia="標楷體" w:hAnsi="標楷體"/>
                <w:sz w:val="28"/>
              </w:rPr>
            </w:pPr>
          </w:p>
        </w:tc>
        <w:tc>
          <w:tcPr>
            <w:tcW w:w="1701" w:type="dxa"/>
            <w:vAlign w:val="center"/>
          </w:tcPr>
          <w:p w:rsidR="005E59C9" w:rsidRPr="00B03F44" w:rsidRDefault="005E59C9" w:rsidP="00C73706">
            <w:pPr>
              <w:tabs>
                <w:tab w:val="left" w:pos="1083"/>
              </w:tabs>
              <w:spacing w:line="320" w:lineRule="exact"/>
              <w:jc w:val="center"/>
              <w:rPr>
                <w:rFonts w:ascii="標楷體" w:eastAsia="標楷體" w:hAnsi="標楷體"/>
                <w:sz w:val="28"/>
                <w:szCs w:val="28"/>
              </w:rPr>
            </w:pPr>
            <w:r w:rsidRPr="00B03F44">
              <w:rPr>
                <w:rFonts w:ascii="標楷體" w:eastAsia="標楷體" w:hAnsi="標楷體"/>
                <w:sz w:val="28"/>
                <w:szCs w:val="28"/>
              </w:rPr>
              <w:t>870,000</w:t>
            </w:r>
          </w:p>
        </w:tc>
        <w:tc>
          <w:tcPr>
            <w:tcW w:w="1916" w:type="dxa"/>
            <w:vAlign w:val="center"/>
          </w:tcPr>
          <w:p w:rsidR="005E59C9" w:rsidRPr="00B03F44" w:rsidRDefault="005E59C9" w:rsidP="009E0A98">
            <w:pPr>
              <w:tabs>
                <w:tab w:val="left" w:pos="1083"/>
              </w:tabs>
              <w:snapToGrid w:val="0"/>
              <w:jc w:val="both"/>
              <w:rPr>
                <w:rFonts w:ascii="標楷體" w:eastAsia="標楷體" w:hAnsi="標楷體"/>
                <w:sz w:val="28"/>
              </w:rPr>
            </w:pPr>
          </w:p>
        </w:tc>
      </w:tr>
    </w:tbl>
    <w:p w:rsidR="005E59C9" w:rsidRDefault="005E59C9" w:rsidP="005E59C9">
      <w:pPr>
        <w:snapToGrid w:val="0"/>
        <w:ind w:leftChars="66" w:left="31680" w:hangingChars="196" w:firstLine="31680"/>
        <w:jc w:val="both"/>
        <w:rPr>
          <w:rFonts w:ascii="標楷體" w:eastAsia="標楷體" w:hAnsi="標楷體"/>
          <w:sz w:val="28"/>
          <w:szCs w:val="28"/>
        </w:rPr>
      </w:pPr>
    </w:p>
    <w:p w:rsidR="005E59C9" w:rsidRPr="00B03F44" w:rsidRDefault="005E59C9" w:rsidP="002F0370">
      <w:pPr>
        <w:snapToGrid w:val="0"/>
        <w:ind w:leftChars="66" w:left="31680" w:hangingChars="196" w:firstLine="31680"/>
        <w:jc w:val="both"/>
        <w:rPr>
          <w:rFonts w:ascii="標楷體" w:eastAsia="標楷體" w:hAnsi="標楷體"/>
          <w:sz w:val="28"/>
          <w:szCs w:val="28"/>
        </w:rPr>
      </w:pPr>
      <w:r>
        <w:rPr>
          <w:rFonts w:ascii="標楷體" w:eastAsia="標楷體" w:hAnsi="標楷體" w:hint="eastAsia"/>
          <w:sz w:val="28"/>
          <w:szCs w:val="28"/>
        </w:rPr>
        <w:t>（</w:t>
      </w:r>
      <w:r w:rsidRPr="00B03F44">
        <w:rPr>
          <w:rFonts w:ascii="標楷體" w:eastAsia="標楷體" w:hAnsi="標楷體" w:hint="eastAsia"/>
          <w:sz w:val="28"/>
          <w:szCs w:val="28"/>
        </w:rPr>
        <w:t>八</w:t>
      </w:r>
      <w:r>
        <w:rPr>
          <w:rFonts w:ascii="標楷體" w:eastAsia="標楷體" w:hAnsi="標楷體" w:hint="eastAsia"/>
          <w:sz w:val="28"/>
          <w:szCs w:val="28"/>
        </w:rPr>
        <w:t>）</w:t>
      </w:r>
      <w:r w:rsidRPr="00B03F44">
        <w:rPr>
          <w:rFonts w:ascii="標楷體" w:eastAsia="標楷體" w:hAnsi="標楷體" w:hint="eastAsia"/>
          <w:sz w:val="28"/>
          <w:szCs w:val="28"/>
        </w:rPr>
        <w:t>協助區公所申請前瞻基礎建設計畫</w:t>
      </w:r>
      <w:r w:rsidRPr="00B03F44">
        <w:rPr>
          <w:rFonts w:ascii="標楷體" w:eastAsia="標楷體" w:hAnsi="標楷體"/>
          <w:sz w:val="28"/>
          <w:szCs w:val="28"/>
        </w:rPr>
        <w:t>-</w:t>
      </w:r>
      <w:r w:rsidRPr="00B03F44">
        <w:rPr>
          <w:rFonts w:ascii="標楷體" w:eastAsia="標楷體" w:hAnsi="標楷體" w:hint="eastAsia"/>
          <w:sz w:val="28"/>
          <w:szCs w:val="28"/>
        </w:rPr>
        <w:t>城鄉建設</w:t>
      </w:r>
      <w:r w:rsidRPr="00B03F44">
        <w:rPr>
          <w:rFonts w:ascii="標楷體" w:eastAsia="標楷體" w:hAnsi="標楷體"/>
          <w:sz w:val="28"/>
          <w:szCs w:val="28"/>
        </w:rPr>
        <w:t>-</w:t>
      </w:r>
      <w:r w:rsidRPr="00B03F44">
        <w:rPr>
          <w:rFonts w:ascii="標楷體" w:eastAsia="標楷體" w:hAnsi="標楷體" w:hint="eastAsia"/>
          <w:sz w:val="28"/>
          <w:szCs w:val="28"/>
        </w:rPr>
        <w:t>公共服務據點整備項目，可補助區公所行政中心及里活動中心進行耐震初評、詳評、補強、修</w:t>
      </w:r>
      <w:r>
        <w:rPr>
          <w:rFonts w:ascii="標楷體" w:eastAsia="標楷體" w:hAnsi="標楷體" w:hint="eastAsia"/>
          <w:sz w:val="28"/>
          <w:szCs w:val="28"/>
        </w:rPr>
        <w:t>（</w:t>
      </w:r>
      <w:r w:rsidRPr="00B03F44">
        <w:rPr>
          <w:rFonts w:ascii="標楷體" w:eastAsia="標楷體" w:hAnsi="標楷體" w:hint="eastAsia"/>
          <w:sz w:val="28"/>
          <w:szCs w:val="28"/>
        </w:rPr>
        <w:t>改、增</w:t>
      </w:r>
      <w:r>
        <w:rPr>
          <w:rFonts w:ascii="標楷體" w:eastAsia="標楷體" w:hAnsi="標楷體" w:hint="eastAsia"/>
          <w:sz w:val="28"/>
          <w:szCs w:val="28"/>
        </w:rPr>
        <w:t>）</w:t>
      </w:r>
      <w:r w:rsidRPr="00B03F44">
        <w:rPr>
          <w:rFonts w:ascii="標楷體" w:eastAsia="標楷體" w:hAnsi="標楷體" w:hint="eastAsia"/>
          <w:sz w:val="28"/>
          <w:szCs w:val="28"/>
        </w:rPr>
        <w:t>建、拆除重建等，確保使用機能，以達永續服務</w:t>
      </w:r>
      <w:r w:rsidRPr="00C73706">
        <w:rPr>
          <w:rFonts w:ascii="標楷體" w:eastAsia="標楷體" w:hAnsi="標楷體" w:hint="eastAsia"/>
          <w:sz w:val="28"/>
          <w:szCs w:val="28"/>
        </w:rPr>
        <w:t>。</w:t>
      </w:r>
      <w:r w:rsidRPr="00B03F44">
        <w:rPr>
          <w:rFonts w:ascii="標楷體" w:eastAsia="標楷體" w:hAnsi="標楷體" w:hint="eastAsia"/>
          <w:sz w:val="28"/>
          <w:szCs w:val="28"/>
        </w:rPr>
        <w:t>各區公所</w:t>
      </w:r>
      <w:r>
        <w:rPr>
          <w:rFonts w:ascii="標楷體" w:eastAsia="標楷體" w:hAnsi="標楷體" w:hint="eastAsia"/>
          <w:sz w:val="28"/>
          <w:szCs w:val="28"/>
        </w:rPr>
        <w:t>獲內政部補助</w:t>
      </w:r>
      <w:r>
        <w:rPr>
          <w:rFonts w:ascii="標楷體" w:eastAsia="標楷體" w:hAnsi="標楷體"/>
          <w:sz w:val="28"/>
          <w:szCs w:val="28"/>
        </w:rPr>
        <w:t>27</w:t>
      </w:r>
      <w:r>
        <w:rPr>
          <w:rFonts w:ascii="標楷體" w:eastAsia="標楷體" w:hAnsi="標楷體" w:hint="eastAsia"/>
          <w:sz w:val="28"/>
          <w:szCs w:val="28"/>
        </w:rPr>
        <w:t>區</w:t>
      </w:r>
      <w:r>
        <w:rPr>
          <w:rFonts w:ascii="標楷體" w:eastAsia="標楷體" w:hAnsi="標楷體"/>
          <w:sz w:val="28"/>
          <w:szCs w:val="28"/>
        </w:rPr>
        <w:t>51</w:t>
      </w:r>
      <w:r>
        <w:rPr>
          <w:rFonts w:ascii="標楷體" w:eastAsia="標楷體" w:hAnsi="標楷體" w:hint="eastAsia"/>
          <w:sz w:val="28"/>
          <w:szCs w:val="28"/>
        </w:rPr>
        <w:t>件計畫案</w:t>
      </w:r>
      <w:r w:rsidRPr="00B03F44">
        <w:rPr>
          <w:rFonts w:ascii="標楷體" w:eastAsia="標楷體" w:hAnsi="標楷體" w:hint="eastAsia"/>
          <w:sz w:val="28"/>
          <w:szCs w:val="28"/>
        </w:rPr>
        <w:t>，如下表：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7"/>
        <w:gridCol w:w="1418"/>
        <w:gridCol w:w="1559"/>
        <w:gridCol w:w="1701"/>
        <w:gridCol w:w="1620"/>
        <w:gridCol w:w="1666"/>
      </w:tblGrid>
      <w:tr w:rsidR="005E59C9" w:rsidRPr="00B03F44">
        <w:trPr>
          <w:trHeight w:val="390"/>
          <w:jc w:val="center"/>
        </w:trPr>
        <w:tc>
          <w:tcPr>
            <w:tcW w:w="8531" w:type="dxa"/>
            <w:gridSpan w:val="6"/>
            <w:vAlign w:val="center"/>
          </w:tcPr>
          <w:p w:rsidR="005E59C9" w:rsidRPr="00B03F44" w:rsidRDefault="005E59C9" w:rsidP="005E59C9">
            <w:pPr>
              <w:snapToGrid w:val="0"/>
              <w:ind w:leftChars="13" w:left="31680" w:hangingChars="196" w:firstLine="31680"/>
              <w:jc w:val="center"/>
              <w:rPr>
                <w:rFonts w:ascii="標楷體" w:eastAsia="標楷體" w:hAnsi="標楷體"/>
                <w:b/>
                <w:sz w:val="28"/>
                <w:szCs w:val="28"/>
              </w:rPr>
            </w:pPr>
            <w:r w:rsidRPr="00BC028D">
              <w:rPr>
                <w:rFonts w:ascii="標楷體" w:eastAsia="標楷體" w:hAnsi="標楷體" w:hint="eastAsia"/>
                <w:b/>
                <w:sz w:val="28"/>
                <w:szCs w:val="28"/>
              </w:rPr>
              <w:t>內政部</w:t>
            </w:r>
            <w:r>
              <w:rPr>
                <w:rFonts w:ascii="標楷體" w:eastAsia="標楷體" w:hAnsi="標楷體" w:hint="eastAsia"/>
                <w:b/>
                <w:sz w:val="28"/>
                <w:szCs w:val="28"/>
              </w:rPr>
              <w:t>核定</w:t>
            </w:r>
            <w:r w:rsidRPr="00BC028D">
              <w:rPr>
                <w:rFonts w:ascii="標楷體" w:eastAsia="標楷體" w:hAnsi="標楷體" w:hint="eastAsia"/>
                <w:b/>
                <w:sz w:val="28"/>
                <w:szCs w:val="28"/>
              </w:rPr>
              <w:t>補助</w:t>
            </w:r>
            <w:r w:rsidRPr="00B03F44">
              <w:rPr>
                <w:rFonts w:ascii="標楷體" w:eastAsia="標楷體" w:hAnsi="標楷體" w:hint="eastAsia"/>
                <w:b/>
                <w:sz w:val="28"/>
                <w:szCs w:val="28"/>
              </w:rPr>
              <w:t>前瞻基礎建設計畫</w:t>
            </w:r>
            <w:r>
              <w:rPr>
                <w:rFonts w:ascii="標楷體" w:eastAsia="標楷體" w:hAnsi="標楷體" w:hint="eastAsia"/>
                <w:b/>
                <w:sz w:val="28"/>
                <w:szCs w:val="28"/>
              </w:rPr>
              <w:t>（</w:t>
            </w:r>
            <w:r w:rsidRPr="00B03F44">
              <w:rPr>
                <w:rFonts w:ascii="標楷體" w:eastAsia="標楷體" w:hAnsi="標楷體" w:hint="eastAsia"/>
                <w:b/>
                <w:sz w:val="28"/>
                <w:szCs w:val="28"/>
              </w:rPr>
              <w:t>耐震評估補強</w:t>
            </w:r>
            <w:r>
              <w:rPr>
                <w:rFonts w:ascii="標楷體" w:eastAsia="標楷體" w:hAnsi="標楷體" w:hint="eastAsia"/>
                <w:b/>
                <w:sz w:val="28"/>
                <w:szCs w:val="28"/>
              </w:rPr>
              <w:t>）</w:t>
            </w:r>
            <w:r w:rsidRPr="00B03F44">
              <w:rPr>
                <w:rFonts w:ascii="標楷體" w:eastAsia="標楷體" w:hAnsi="標楷體" w:hint="eastAsia"/>
                <w:b/>
                <w:sz w:val="28"/>
                <w:szCs w:val="28"/>
              </w:rPr>
              <w:t>彙整表</w:t>
            </w:r>
          </w:p>
        </w:tc>
      </w:tr>
      <w:tr w:rsidR="005E59C9" w:rsidRPr="00B03F44">
        <w:trPr>
          <w:trHeight w:val="295"/>
          <w:jc w:val="center"/>
        </w:trPr>
        <w:tc>
          <w:tcPr>
            <w:tcW w:w="567" w:type="dxa"/>
            <w:vAlign w:val="center"/>
          </w:tcPr>
          <w:p w:rsidR="005E59C9" w:rsidRPr="00B03F44" w:rsidRDefault="005E59C9" w:rsidP="00225294">
            <w:pPr>
              <w:spacing w:line="360" w:lineRule="auto"/>
              <w:jc w:val="center"/>
              <w:rPr>
                <w:rFonts w:ascii="標楷體" w:eastAsia="標楷體" w:hAnsi="標楷體"/>
              </w:rPr>
            </w:pPr>
          </w:p>
        </w:tc>
        <w:tc>
          <w:tcPr>
            <w:tcW w:w="1418"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初評</w:t>
            </w:r>
          </w:p>
        </w:tc>
        <w:tc>
          <w:tcPr>
            <w:tcW w:w="1559" w:type="dxa"/>
            <w:vAlign w:val="center"/>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詳評</w:t>
            </w:r>
          </w:p>
        </w:tc>
        <w:tc>
          <w:tcPr>
            <w:tcW w:w="1701" w:type="dxa"/>
            <w:vAlign w:val="center"/>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補強</w:t>
            </w:r>
          </w:p>
        </w:tc>
        <w:tc>
          <w:tcPr>
            <w:tcW w:w="1620" w:type="dxa"/>
            <w:vAlign w:val="center"/>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廣播系統</w:t>
            </w:r>
          </w:p>
        </w:tc>
        <w:tc>
          <w:tcPr>
            <w:tcW w:w="1666" w:type="dxa"/>
            <w:vAlign w:val="center"/>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合計</w:t>
            </w:r>
          </w:p>
        </w:tc>
      </w:tr>
      <w:tr w:rsidR="005E59C9" w:rsidRPr="00B03F44">
        <w:trPr>
          <w:trHeight w:val="482"/>
          <w:jc w:val="center"/>
        </w:trPr>
        <w:tc>
          <w:tcPr>
            <w:tcW w:w="567"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數量</w:t>
            </w:r>
          </w:p>
        </w:tc>
        <w:tc>
          <w:tcPr>
            <w:tcW w:w="1418"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rPr>
              <w:t>20</w:t>
            </w:r>
            <w:r>
              <w:rPr>
                <w:rFonts w:ascii="標楷體" w:eastAsia="標楷體" w:hAnsi="標楷體" w:hint="eastAsia"/>
              </w:rPr>
              <w:t>件</w:t>
            </w:r>
          </w:p>
        </w:tc>
        <w:tc>
          <w:tcPr>
            <w:tcW w:w="1559"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rPr>
              <w:t>9</w:t>
            </w:r>
            <w:r>
              <w:rPr>
                <w:rFonts w:ascii="標楷體" w:eastAsia="標楷體" w:hAnsi="標楷體" w:hint="eastAsia"/>
              </w:rPr>
              <w:t>件</w:t>
            </w:r>
          </w:p>
        </w:tc>
        <w:tc>
          <w:tcPr>
            <w:tcW w:w="1701"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rPr>
              <w:t>2</w:t>
            </w:r>
            <w:r>
              <w:rPr>
                <w:rFonts w:ascii="標楷體" w:eastAsia="標楷體" w:hAnsi="標楷體"/>
              </w:rPr>
              <w:t>1</w:t>
            </w:r>
            <w:r>
              <w:rPr>
                <w:rFonts w:ascii="標楷體" w:eastAsia="標楷體" w:hAnsi="標楷體" w:hint="eastAsia"/>
              </w:rPr>
              <w:t>件</w:t>
            </w:r>
          </w:p>
        </w:tc>
        <w:tc>
          <w:tcPr>
            <w:tcW w:w="1620"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rPr>
              <w:t>1</w:t>
            </w:r>
            <w:r>
              <w:rPr>
                <w:rFonts w:ascii="標楷體" w:eastAsia="標楷體" w:hAnsi="標楷體" w:hint="eastAsia"/>
              </w:rPr>
              <w:t>件</w:t>
            </w:r>
          </w:p>
        </w:tc>
        <w:tc>
          <w:tcPr>
            <w:tcW w:w="1666" w:type="dxa"/>
          </w:tcPr>
          <w:p w:rsidR="005E59C9" w:rsidRPr="00B03F44" w:rsidRDefault="005E59C9" w:rsidP="00225294">
            <w:pPr>
              <w:spacing w:line="360" w:lineRule="auto"/>
              <w:jc w:val="center"/>
              <w:rPr>
                <w:rFonts w:ascii="標楷體" w:eastAsia="標楷體" w:hAnsi="標楷體"/>
              </w:rPr>
            </w:pPr>
            <w:r>
              <w:rPr>
                <w:rFonts w:ascii="標楷體" w:eastAsia="標楷體" w:hAnsi="標楷體"/>
              </w:rPr>
              <w:t>51</w:t>
            </w:r>
            <w:r>
              <w:rPr>
                <w:rFonts w:ascii="標楷體" w:eastAsia="標楷體" w:hAnsi="標楷體" w:hint="eastAsia"/>
              </w:rPr>
              <w:t>件</w:t>
            </w:r>
          </w:p>
        </w:tc>
      </w:tr>
      <w:tr w:rsidR="005E59C9" w:rsidRPr="00B03F44">
        <w:trPr>
          <w:trHeight w:val="532"/>
          <w:jc w:val="center"/>
        </w:trPr>
        <w:tc>
          <w:tcPr>
            <w:tcW w:w="567" w:type="dxa"/>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hint="eastAsia"/>
              </w:rPr>
              <w:t>經費</w:t>
            </w:r>
          </w:p>
        </w:tc>
        <w:tc>
          <w:tcPr>
            <w:tcW w:w="1418" w:type="dxa"/>
            <w:vAlign w:val="center"/>
          </w:tcPr>
          <w:p w:rsidR="005E59C9" w:rsidRPr="00B03F44" w:rsidRDefault="005E59C9" w:rsidP="00225294">
            <w:pPr>
              <w:spacing w:line="360" w:lineRule="auto"/>
              <w:jc w:val="center"/>
              <w:rPr>
                <w:rFonts w:ascii="標楷體" w:eastAsia="標楷體" w:hAnsi="標楷體"/>
              </w:rPr>
            </w:pPr>
            <w:r>
              <w:rPr>
                <w:rFonts w:ascii="標楷體" w:eastAsia="標楷體" w:hAnsi="標楷體"/>
              </w:rPr>
              <w:t>107</w:t>
            </w:r>
            <w:r w:rsidRPr="00B03F44">
              <w:rPr>
                <w:rFonts w:ascii="標楷體" w:eastAsia="標楷體" w:hAnsi="標楷體"/>
              </w:rPr>
              <w:t>,</w:t>
            </w:r>
            <w:r>
              <w:rPr>
                <w:rFonts w:ascii="標楷體" w:eastAsia="標楷體" w:hAnsi="標楷體"/>
              </w:rPr>
              <w:t>1</w:t>
            </w:r>
            <w:r w:rsidRPr="00B03F44">
              <w:rPr>
                <w:rFonts w:ascii="標楷體" w:eastAsia="標楷體" w:hAnsi="標楷體"/>
              </w:rPr>
              <w:t>00</w:t>
            </w:r>
            <w:r w:rsidRPr="00B03F44">
              <w:rPr>
                <w:rFonts w:ascii="標楷體" w:eastAsia="標楷體" w:hAnsi="標楷體" w:hint="eastAsia"/>
              </w:rPr>
              <w:t>元</w:t>
            </w:r>
          </w:p>
        </w:tc>
        <w:tc>
          <w:tcPr>
            <w:tcW w:w="1559" w:type="dxa"/>
            <w:vAlign w:val="center"/>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rPr>
              <w:t>4,</w:t>
            </w:r>
            <w:r>
              <w:rPr>
                <w:rFonts w:ascii="標楷體" w:eastAsia="標楷體" w:hAnsi="標楷體"/>
              </w:rPr>
              <w:t>085</w:t>
            </w:r>
            <w:r w:rsidRPr="00B03F44">
              <w:rPr>
                <w:rFonts w:ascii="標楷體" w:eastAsia="標楷體" w:hAnsi="標楷體"/>
              </w:rPr>
              <w:t>,000</w:t>
            </w:r>
            <w:r w:rsidRPr="00B03F44">
              <w:rPr>
                <w:rFonts w:ascii="標楷體" w:eastAsia="標楷體" w:hAnsi="標楷體" w:hint="eastAsia"/>
              </w:rPr>
              <w:t>元</w:t>
            </w:r>
          </w:p>
        </w:tc>
        <w:tc>
          <w:tcPr>
            <w:tcW w:w="1701" w:type="dxa"/>
            <w:vAlign w:val="center"/>
          </w:tcPr>
          <w:p w:rsidR="005E59C9" w:rsidRPr="00B03F44" w:rsidRDefault="005E59C9" w:rsidP="00225294">
            <w:pPr>
              <w:spacing w:line="360" w:lineRule="auto"/>
              <w:jc w:val="center"/>
              <w:rPr>
                <w:rFonts w:ascii="標楷體" w:eastAsia="標楷體" w:hAnsi="標楷體"/>
              </w:rPr>
            </w:pPr>
            <w:r>
              <w:rPr>
                <w:rFonts w:ascii="標楷體" w:eastAsia="標楷體" w:hAnsi="標楷體"/>
              </w:rPr>
              <w:t>98</w:t>
            </w:r>
            <w:r w:rsidRPr="00B03F44">
              <w:rPr>
                <w:rFonts w:ascii="標楷體" w:eastAsia="標楷體" w:hAnsi="標楷體"/>
              </w:rPr>
              <w:t>,3</w:t>
            </w:r>
            <w:r>
              <w:rPr>
                <w:rFonts w:ascii="標楷體" w:eastAsia="標楷體" w:hAnsi="標楷體"/>
              </w:rPr>
              <w:t>40</w:t>
            </w:r>
            <w:r w:rsidRPr="00B03F44">
              <w:rPr>
                <w:rFonts w:ascii="標楷體" w:eastAsia="標楷體" w:hAnsi="標楷體"/>
              </w:rPr>
              <w:t>,000</w:t>
            </w:r>
            <w:r w:rsidRPr="00B03F44">
              <w:rPr>
                <w:rFonts w:ascii="標楷體" w:eastAsia="標楷體" w:hAnsi="標楷體" w:hint="eastAsia"/>
              </w:rPr>
              <w:t>元</w:t>
            </w:r>
          </w:p>
        </w:tc>
        <w:tc>
          <w:tcPr>
            <w:tcW w:w="1620" w:type="dxa"/>
            <w:vAlign w:val="center"/>
          </w:tcPr>
          <w:p w:rsidR="005E59C9" w:rsidRPr="00B03F44" w:rsidRDefault="005E59C9" w:rsidP="00225294">
            <w:pPr>
              <w:spacing w:line="360" w:lineRule="auto"/>
              <w:jc w:val="center"/>
              <w:rPr>
                <w:rFonts w:ascii="標楷體" w:eastAsia="標楷體" w:hAnsi="標楷體"/>
              </w:rPr>
            </w:pPr>
            <w:r>
              <w:rPr>
                <w:rFonts w:ascii="標楷體" w:eastAsia="標楷體" w:hAnsi="標楷體"/>
              </w:rPr>
              <w:t>74</w:t>
            </w:r>
            <w:r w:rsidRPr="00B03F44">
              <w:rPr>
                <w:rFonts w:ascii="標楷體" w:eastAsia="標楷體" w:hAnsi="標楷體"/>
              </w:rPr>
              <w:t>,000</w:t>
            </w:r>
            <w:r w:rsidRPr="00B03F44">
              <w:rPr>
                <w:rFonts w:ascii="標楷體" w:eastAsia="標楷體" w:hAnsi="標楷體" w:hint="eastAsia"/>
              </w:rPr>
              <w:t>元</w:t>
            </w:r>
          </w:p>
        </w:tc>
        <w:tc>
          <w:tcPr>
            <w:tcW w:w="1666" w:type="dxa"/>
            <w:vAlign w:val="center"/>
          </w:tcPr>
          <w:p w:rsidR="005E59C9" w:rsidRPr="00B03F44" w:rsidRDefault="005E59C9" w:rsidP="00225294">
            <w:pPr>
              <w:spacing w:line="360" w:lineRule="auto"/>
              <w:jc w:val="center"/>
              <w:rPr>
                <w:rFonts w:ascii="標楷體" w:eastAsia="標楷體" w:hAnsi="標楷體"/>
              </w:rPr>
            </w:pPr>
            <w:r w:rsidRPr="00B03F44">
              <w:rPr>
                <w:rFonts w:ascii="標楷體" w:eastAsia="標楷體" w:hAnsi="標楷體"/>
              </w:rPr>
              <w:t>1</w:t>
            </w:r>
            <w:r>
              <w:rPr>
                <w:rFonts w:ascii="標楷體" w:eastAsia="標楷體" w:hAnsi="標楷體"/>
              </w:rPr>
              <w:t>02</w:t>
            </w:r>
            <w:r w:rsidRPr="00B03F44">
              <w:rPr>
                <w:rFonts w:ascii="標楷體" w:eastAsia="標楷體" w:hAnsi="標楷體"/>
              </w:rPr>
              <w:t>,</w:t>
            </w:r>
            <w:r>
              <w:rPr>
                <w:rFonts w:ascii="標楷體" w:eastAsia="標楷體" w:hAnsi="標楷體"/>
              </w:rPr>
              <w:t>606</w:t>
            </w:r>
            <w:r w:rsidRPr="00B03F44">
              <w:rPr>
                <w:rFonts w:ascii="標楷體" w:eastAsia="標楷體" w:hAnsi="標楷體"/>
              </w:rPr>
              <w:t>,</w:t>
            </w:r>
            <w:r>
              <w:rPr>
                <w:rFonts w:ascii="標楷體" w:eastAsia="標楷體" w:hAnsi="標楷體"/>
              </w:rPr>
              <w:t>1</w:t>
            </w:r>
            <w:r w:rsidRPr="00B03F44">
              <w:rPr>
                <w:rFonts w:ascii="標楷體" w:eastAsia="標楷體" w:hAnsi="標楷體"/>
              </w:rPr>
              <w:t>00</w:t>
            </w:r>
            <w:r w:rsidRPr="00B03F44">
              <w:rPr>
                <w:rFonts w:ascii="標楷體" w:eastAsia="標楷體" w:hAnsi="標楷體" w:hint="eastAsia"/>
              </w:rPr>
              <w:t>元</w:t>
            </w:r>
          </w:p>
        </w:tc>
      </w:tr>
    </w:tbl>
    <w:p w:rsidR="005E59C9" w:rsidRPr="00B03F44" w:rsidRDefault="005E59C9" w:rsidP="005E59C9">
      <w:pPr>
        <w:snapToGrid w:val="0"/>
        <w:ind w:leftChars="66" w:left="31680"/>
        <w:jc w:val="center"/>
        <w:rPr>
          <w:rFonts w:ascii="標楷體" w:eastAsia="標楷體" w:hAnsi="標楷體"/>
          <w:sz w:val="28"/>
          <w:szCs w:val="28"/>
        </w:rPr>
      </w:pPr>
    </w:p>
    <w:p w:rsidR="005E59C9" w:rsidRPr="001E7D6D" w:rsidRDefault="005E59C9" w:rsidP="002A3E7E">
      <w:pPr>
        <w:adjustRightInd w:val="0"/>
        <w:snapToGrid w:val="0"/>
        <w:ind w:leftChars="66" w:left="31680" w:hangingChars="196" w:firstLine="31680"/>
        <w:jc w:val="both"/>
        <w:rPr>
          <w:rFonts w:hAnsi="標楷體"/>
          <w:bCs/>
          <w:color w:val="FF0000"/>
          <w:sz w:val="28"/>
          <w:szCs w:val="28"/>
        </w:rPr>
      </w:pPr>
    </w:p>
    <w:sectPr w:rsidR="005E59C9" w:rsidRPr="001E7D6D" w:rsidSect="00720BB3">
      <w:footerReference w:type="default" r:id="rId7"/>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C9" w:rsidRDefault="005E59C9">
      <w:r>
        <w:separator/>
      </w:r>
    </w:p>
  </w:endnote>
  <w:endnote w:type="continuationSeparator" w:id="1">
    <w:p w:rsidR="005E59C9" w:rsidRDefault="005E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文鼎中黑">
    <w:panose1 w:val="020B0609010101010101"/>
    <w:charset w:val="88"/>
    <w:family w:val="modern"/>
    <w:pitch w:val="fixed"/>
    <w:sig w:usb0="800002A3" w:usb1="38CF7C70" w:usb2="00000016" w:usb3="00000000" w:csb0="00100000" w:csb1="00000000"/>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C9" w:rsidRDefault="005E59C9">
    <w:pPr>
      <w:pStyle w:val="Footer"/>
      <w:jc w:val="center"/>
    </w:pPr>
    <w:fldSimple w:instr="PAGE   \* MERGEFORMAT">
      <w:r w:rsidRPr="00944963">
        <w:rPr>
          <w:noProof/>
          <w:color w:val="FFFFFF"/>
          <w:lang w:val="zh-TW"/>
        </w:rPr>
        <w:t>-</w:t>
      </w:r>
      <w:r w:rsidRPr="00944963">
        <w:rPr>
          <w:noProof/>
          <w:color w:val="FFFFFF"/>
        </w:rPr>
        <w:t xml:space="preserve"> 11 -</w:t>
      </w:r>
    </w:fldSimple>
  </w:p>
  <w:p w:rsidR="005E59C9" w:rsidRDefault="005E5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C9" w:rsidRDefault="005E59C9">
      <w:r>
        <w:separator/>
      </w:r>
    </w:p>
  </w:footnote>
  <w:footnote w:type="continuationSeparator" w:id="1">
    <w:p w:rsidR="005E59C9" w:rsidRDefault="005E5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61"/>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
    <w:nsid w:val="06872A63"/>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
    <w:nsid w:val="077B297A"/>
    <w:multiLevelType w:val="hybridMultilevel"/>
    <w:tmpl w:val="D85E1B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083920D0"/>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4">
    <w:nsid w:val="08F55A28"/>
    <w:multiLevelType w:val="hybridMultilevel"/>
    <w:tmpl w:val="F20416BA"/>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5">
    <w:nsid w:val="09524C0B"/>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6">
    <w:nsid w:val="0E127AD2"/>
    <w:multiLevelType w:val="hybridMultilevel"/>
    <w:tmpl w:val="876A8D8A"/>
    <w:lvl w:ilvl="0" w:tplc="0409000F">
      <w:start w:val="1"/>
      <w:numFmt w:val="decimal"/>
      <w:lvlText w:val="%1."/>
      <w:lvlJc w:val="left"/>
      <w:pPr>
        <w:ind w:left="1125" w:hanging="480"/>
      </w:pPr>
      <w:rPr>
        <w:rFonts w:cs="Times New Roman"/>
      </w:rPr>
    </w:lvl>
    <w:lvl w:ilvl="1" w:tplc="04090019">
      <w:start w:val="1"/>
      <w:numFmt w:val="ideographTraditional"/>
      <w:lvlText w:val="%2、"/>
      <w:lvlJc w:val="left"/>
      <w:pPr>
        <w:ind w:left="1605" w:hanging="480"/>
      </w:pPr>
      <w:rPr>
        <w:rFonts w:cs="Times New Roman"/>
      </w:rPr>
    </w:lvl>
    <w:lvl w:ilvl="2" w:tplc="0409001B">
      <w:start w:val="1"/>
      <w:numFmt w:val="lowerRoman"/>
      <w:lvlText w:val="%3."/>
      <w:lvlJc w:val="right"/>
      <w:pPr>
        <w:ind w:left="2085" w:hanging="480"/>
      </w:pPr>
      <w:rPr>
        <w:rFonts w:cs="Times New Roman"/>
      </w:rPr>
    </w:lvl>
    <w:lvl w:ilvl="3" w:tplc="0409000F">
      <w:start w:val="1"/>
      <w:numFmt w:val="decimal"/>
      <w:lvlText w:val="%4."/>
      <w:lvlJc w:val="left"/>
      <w:pPr>
        <w:ind w:left="2565" w:hanging="480"/>
      </w:pPr>
      <w:rPr>
        <w:rFonts w:cs="Times New Roman"/>
      </w:rPr>
    </w:lvl>
    <w:lvl w:ilvl="4" w:tplc="04090019">
      <w:start w:val="1"/>
      <w:numFmt w:val="ideographTraditional"/>
      <w:lvlText w:val="%5、"/>
      <w:lvlJc w:val="left"/>
      <w:pPr>
        <w:ind w:left="3045" w:hanging="480"/>
      </w:pPr>
      <w:rPr>
        <w:rFonts w:cs="Times New Roman"/>
      </w:rPr>
    </w:lvl>
    <w:lvl w:ilvl="5" w:tplc="0409001B">
      <w:start w:val="1"/>
      <w:numFmt w:val="lowerRoman"/>
      <w:lvlText w:val="%6."/>
      <w:lvlJc w:val="right"/>
      <w:pPr>
        <w:ind w:left="3525" w:hanging="480"/>
      </w:pPr>
      <w:rPr>
        <w:rFonts w:cs="Times New Roman"/>
      </w:rPr>
    </w:lvl>
    <w:lvl w:ilvl="6" w:tplc="0409000F">
      <w:start w:val="1"/>
      <w:numFmt w:val="decimal"/>
      <w:lvlText w:val="%7."/>
      <w:lvlJc w:val="left"/>
      <w:pPr>
        <w:ind w:left="4005" w:hanging="480"/>
      </w:pPr>
      <w:rPr>
        <w:rFonts w:cs="Times New Roman"/>
      </w:rPr>
    </w:lvl>
    <w:lvl w:ilvl="7" w:tplc="04090019">
      <w:start w:val="1"/>
      <w:numFmt w:val="ideographTraditional"/>
      <w:lvlText w:val="%8、"/>
      <w:lvlJc w:val="left"/>
      <w:pPr>
        <w:ind w:left="4485" w:hanging="480"/>
      </w:pPr>
      <w:rPr>
        <w:rFonts w:cs="Times New Roman"/>
      </w:rPr>
    </w:lvl>
    <w:lvl w:ilvl="8" w:tplc="0409001B">
      <w:start w:val="1"/>
      <w:numFmt w:val="lowerRoman"/>
      <w:lvlText w:val="%9."/>
      <w:lvlJc w:val="right"/>
      <w:pPr>
        <w:ind w:left="4965" w:hanging="480"/>
      </w:pPr>
      <w:rPr>
        <w:rFonts w:cs="Times New Roman"/>
      </w:rPr>
    </w:lvl>
  </w:abstractNum>
  <w:abstractNum w:abstractNumId="7">
    <w:nsid w:val="10FF3B9A"/>
    <w:multiLevelType w:val="hybridMultilevel"/>
    <w:tmpl w:val="0B4A7710"/>
    <w:lvl w:ilvl="0" w:tplc="6E3C6D5E">
      <w:start w:val="1"/>
      <w:numFmt w:val="decimal"/>
      <w:lvlText w:val="（%1）"/>
      <w:lvlJc w:val="left"/>
      <w:pPr>
        <w:ind w:left="1443" w:hanging="732"/>
      </w:pPr>
      <w:rPr>
        <w:rFonts w:cs="Times New Roman" w:hint="default"/>
      </w:rPr>
    </w:lvl>
    <w:lvl w:ilvl="1" w:tplc="04090019">
      <w:start w:val="1"/>
      <w:numFmt w:val="ideographTraditional"/>
      <w:lvlText w:val="%2、"/>
      <w:lvlJc w:val="left"/>
      <w:pPr>
        <w:ind w:left="1671" w:hanging="480"/>
      </w:pPr>
      <w:rPr>
        <w:rFonts w:cs="Times New Roman"/>
      </w:rPr>
    </w:lvl>
    <w:lvl w:ilvl="2" w:tplc="0409001B">
      <w:start w:val="1"/>
      <w:numFmt w:val="lowerRoman"/>
      <w:lvlText w:val="%3."/>
      <w:lvlJc w:val="right"/>
      <w:pPr>
        <w:ind w:left="2151" w:hanging="480"/>
      </w:pPr>
      <w:rPr>
        <w:rFonts w:cs="Times New Roman"/>
      </w:rPr>
    </w:lvl>
    <w:lvl w:ilvl="3" w:tplc="0409000F">
      <w:start w:val="1"/>
      <w:numFmt w:val="decimal"/>
      <w:lvlText w:val="%4."/>
      <w:lvlJc w:val="left"/>
      <w:pPr>
        <w:ind w:left="2631" w:hanging="480"/>
      </w:pPr>
      <w:rPr>
        <w:rFonts w:cs="Times New Roman"/>
      </w:rPr>
    </w:lvl>
    <w:lvl w:ilvl="4" w:tplc="04090019">
      <w:start w:val="1"/>
      <w:numFmt w:val="ideographTraditional"/>
      <w:lvlText w:val="%5、"/>
      <w:lvlJc w:val="left"/>
      <w:pPr>
        <w:ind w:left="3111" w:hanging="480"/>
      </w:pPr>
      <w:rPr>
        <w:rFonts w:cs="Times New Roman"/>
      </w:rPr>
    </w:lvl>
    <w:lvl w:ilvl="5" w:tplc="0409001B">
      <w:start w:val="1"/>
      <w:numFmt w:val="lowerRoman"/>
      <w:lvlText w:val="%6."/>
      <w:lvlJc w:val="right"/>
      <w:pPr>
        <w:ind w:left="3591" w:hanging="480"/>
      </w:pPr>
      <w:rPr>
        <w:rFonts w:cs="Times New Roman"/>
      </w:rPr>
    </w:lvl>
    <w:lvl w:ilvl="6" w:tplc="0409000F">
      <w:start w:val="1"/>
      <w:numFmt w:val="decimal"/>
      <w:lvlText w:val="%7."/>
      <w:lvlJc w:val="left"/>
      <w:pPr>
        <w:ind w:left="4071" w:hanging="480"/>
      </w:pPr>
      <w:rPr>
        <w:rFonts w:cs="Times New Roman"/>
      </w:rPr>
    </w:lvl>
    <w:lvl w:ilvl="7" w:tplc="04090019">
      <w:start w:val="1"/>
      <w:numFmt w:val="ideographTraditional"/>
      <w:lvlText w:val="%8、"/>
      <w:lvlJc w:val="left"/>
      <w:pPr>
        <w:ind w:left="4551" w:hanging="480"/>
      </w:pPr>
      <w:rPr>
        <w:rFonts w:cs="Times New Roman"/>
      </w:rPr>
    </w:lvl>
    <w:lvl w:ilvl="8" w:tplc="0409001B">
      <w:start w:val="1"/>
      <w:numFmt w:val="lowerRoman"/>
      <w:lvlText w:val="%9."/>
      <w:lvlJc w:val="right"/>
      <w:pPr>
        <w:ind w:left="5031" w:hanging="480"/>
      </w:pPr>
      <w:rPr>
        <w:rFonts w:cs="Times New Roman"/>
      </w:rPr>
    </w:lvl>
  </w:abstractNum>
  <w:abstractNum w:abstractNumId="8">
    <w:nsid w:val="14273E84"/>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9">
    <w:nsid w:val="1763603B"/>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0">
    <w:nsid w:val="19AC1017"/>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1">
    <w:nsid w:val="1B14742E"/>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2">
    <w:nsid w:val="1BF656AC"/>
    <w:multiLevelType w:val="hybridMultilevel"/>
    <w:tmpl w:val="777C33AA"/>
    <w:lvl w:ilvl="0" w:tplc="0F5A4236">
      <w:start w:val="1"/>
      <w:numFmt w:val="decimal"/>
      <w:lvlText w:val="(%1)"/>
      <w:lvlJc w:val="left"/>
      <w:pPr>
        <w:ind w:left="1997" w:hanging="720"/>
      </w:pPr>
      <w:rPr>
        <w:rFonts w:cs="Times New Roman" w:hint="default"/>
      </w:rPr>
    </w:lvl>
    <w:lvl w:ilvl="1" w:tplc="04090019">
      <w:start w:val="1"/>
      <w:numFmt w:val="ideographTraditional"/>
      <w:lvlText w:val="%2、"/>
      <w:lvlJc w:val="left"/>
      <w:pPr>
        <w:ind w:left="2237" w:hanging="480"/>
      </w:pPr>
      <w:rPr>
        <w:rFonts w:cs="Times New Roman"/>
      </w:rPr>
    </w:lvl>
    <w:lvl w:ilvl="2" w:tplc="0409001B">
      <w:start w:val="1"/>
      <w:numFmt w:val="lowerRoman"/>
      <w:lvlText w:val="%3."/>
      <w:lvlJc w:val="right"/>
      <w:pPr>
        <w:ind w:left="2717" w:hanging="480"/>
      </w:pPr>
      <w:rPr>
        <w:rFonts w:cs="Times New Roman"/>
      </w:rPr>
    </w:lvl>
    <w:lvl w:ilvl="3" w:tplc="0409000F">
      <w:start w:val="1"/>
      <w:numFmt w:val="decimal"/>
      <w:lvlText w:val="%4."/>
      <w:lvlJc w:val="left"/>
      <w:pPr>
        <w:ind w:left="3197" w:hanging="480"/>
      </w:pPr>
      <w:rPr>
        <w:rFonts w:cs="Times New Roman"/>
      </w:rPr>
    </w:lvl>
    <w:lvl w:ilvl="4" w:tplc="04090019">
      <w:start w:val="1"/>
      <w:numFmt w:val="ideographTraditional"/>
      <w:lvlText w:val="%5、"/>
      <w:lvlJc w:val="left"/>
      <w:pPr>
        <w:ind w:left="3677" w:hanging="480"/>
      </w:pPr>
      <w:rPr>
        <w:rFonts w:cs="Times New Roman"/>
      </w:rPr>
    </w:lvl>
    <w:lvl w:ilvl="5" w:tplc="0409001B">
      <w:start w:val="1"/>
      <w:numFmt w:val="lowerRoman"/>
      <w:lvlText w:val="%6."/>
      <w:lvlJc w:val="right"/>
      <w:pPr>
        <w:ind w:left="4157" w:hanging="480"/>
      </w:pPr>
      <w:rPr>
        <w:rFonts w:cs="Times New Roman"/>
      </w:rPr>
    </w:lvl>
    <w:lvl w:ilvl="6" w:tplc="0409000F">
      <w:start w:val="1"/>
      <w:numFmt w:val="decimal"/>
      <w:lvlText w:val="%7."/>
      <w:lvlJc w:val="left"/>
      <w:pPr>
        <w:ind w:left="4637" w:hanging="480"/>
      </w:pPr>
      <w:rPr>
        <w:rFonts w:cs="Times New Roman"/>
      </w:rPr>
    </w:lvl>
    <w:lvl w:ilvl="7" w:tplc="04090019">
      <w:start w:val="1"/>
      <w:numFmt w:val="ideographTraditional"/>
      <w:lvlText w:val="%8、"/>
      <w:lvlJc w:val="left"/>
      <w:pPr>
        <w:ind w:left="5117" w:hanging="480"/>
      </w:pPr>
      <w:rPr>
        <w:rFonts w:cs="Times New Roman"/>
      </w:rPr>
    </w:lvl>
    <w:lvl w:ilvl="8" w:tplc="0409001B">
      <w:start w:val="1"/>
      <w:numFmt w:val="lowerRoman"/>
      <w:lvlText w:val="%9."/>
      <w:lvlJc w:val="right"/>
      <w:pPr>
        <w:ind w:left="5597" w:hanging="480"/>
      </w:pPr>
      <w:rPr>
        <w:rFonts w:cs="Times New Roman"/>
      </w:rPr>
    </w:lvl>
  </w:abstractNum>
  <w:abstractNum w:abstractNumId="13">
    <w:nsid w:val="1CB20F39"/>
    <w:multiLevelType w:val="hybridMultilevel"/>
    <w:tmpl w:val="1ECE20AC"/>
    <w:lvl w:ilvl="0" w:tplc="E4229CA6">
      <w:start w:val="1"/>
      <w:numFmt w:val="decimal"/>
      <w:lvlText w:val="(%1)"/>
      <w:lvlJc w:val="left"/>
      <w:pPr>
        <w:ind w:left="2784" w:hanging="1752"/>
      </w:pPr>
      <w:rPr>
        <w:rFonts w:cs="Times New Roman" w:hint="default"/>
      </w:rPr>
    </w:lvl>
    <w:lvl w:ilvl="1" w:tplc="04090019">
      <w:start w:val="1"/>
      <w:numFmt w:val="ideographTraditional"/>
      <w:lvlText w:val="%2、"/>
      <w:lvlJc w:val="left"/>
      <w:pPr>
        <w:ind w:left="1992" w:hanging="480"/>
      </w:pPr>
      <w:rPr>
        <w:rFonts w:cs="Times New Roman"/>
      </w:rPr>
    </w:lvl>
    <w:lvl w:ilvl="2" w:tplc="0409001B">
      <w:start w:val="1"/>
      <w:numFmt w:val="lowerRoman"/>
      <w:lvlText w:val="%3."/>
      <w:lvlJc w:val="right"/>
      <w:pPr>
        <w:ind w:left="2472" w:hanging="480"/>
      </w:pPr>
      <w:rPr>
        <w:rFonts w:cs="Times New Roman"/>
      </w:rPr>
    </w:lvl>
    <w:lvl w:ilvl="3" w:tplc="0409000F">
      <w:start w:val="1"/>
      <w:numFmt w:val="decimal"/>
      <w:lvlText w:val="%4."/>
      <w:lvlJc w:val="left"/>
      <w:pPr>
        <w:ind w:left="2952" w:hanging="480"/>
      </w:pPr>
      <w:rPr>
        <w:rFonts w:cs="Times New Roman"/>
      </w:rPr>
    </w:lvl>
    <w:lvl w:ilvl="4" w:tplc="04090019">
      <w:start w:val="1"/>
      <w:numFmt w:val="ideographTraditional"/>
      <w:lvlText w:val="%5、"/>
      <w:lvlJc w:val="left"/>
      <w:pPr>
        <w:ind w:left="3432" w:hanging="480"/>
      </w:pPr>
      <w:rPr>
        <w:rFonts w:cs="Times New Roman"/>
      </w:rPr>
    </w:lvl>
    <w:lvl w:ilvl="5" w:tplc="0409001B">
      <w:start w:val="1"/>
      <w:numFmt w:val="lowerRoman"/>
      <w:lvlText w:val="%6."/>
      <w:lvlJc w:val="right"/>
      <w:pPr>
        <w:ind w:left="3912" w:hanging="480"/>
      </w:pPr>
      <w:rPr>
        <w:rFonts w:cs="Times New Roman"/>
      </w:rPr>
    </w:lvl>
    <w:lvl w:ilvl="6" w:tplc="0409000F">
      <w:start w:val="1"/>
      <w:numFmt w:val="decimal"/>
      <w:lvlText w:val="%7."/>
      <w:lvlJc w:val="left"/>
      <w:pPr>
        <w:ind w:left="4392" w:hanging="480"/>
      </w:pPr>
      <w:rPr>
        <w:rFonts w:cs="Times New Roman"/>
      </w:rPr>
    </w:lvl>
    <w:lvl w:ilvl="7" w:tplc="04090019">
      <w:start w:val="1"/>
      <w:numFmt w:val="ideographTraditional"/>
      <w:lvlText w:val="%8、"/>
      <w:lvlJc w:val="left"/>
      <w:pPr>
        <w:ind w:left="4872" w:hanging="480"/>
      </w:pPr>
      <w:rPr>
        <w:rFonts w:cs="Times New Roman"/>
      </w:rPr>
    </w:lvl>
    <w:lvl w:ilvl="8" w:tplc="0409001B">
      <w:start w:val="1"/>
      <w:numFmt w:val="lowerRoman"/>
      <w:lvlText w:val="%9."/>
      <w:lvlJc w:val="right"/>
      <w:pPr>
        <w:ind w:left="5352" w:hanging="480"/>
      </w:pPr>
      <w:rPr>
        <w:rFonts w:cs="Times New Roman"/>
      </w:rPr>
    </w:lvl>
  </w:abstractNum>
  <w:abstractNum w:abstractNumId="14">
    <w:nsid w:val="1D1567A9"/>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5">
    <w:nsid w:val="25FB4F29"/>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6">
    <w:nsid w:val="27546DA7"/>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7">
    <w:nsid w:val="2C0C7F47"/>
    <w:multiLevelType w:val="hybridMultilevel"/>
    <w:tmpl w:val="CBD2F668"/>
    <w:lvl w:ilvl="0" w:tplc="604A81F4">
      <w:start w:val="1"/>
      <w:numFmt w:val="decimal"/>
      <w:lvlText w:val="（%1）"/>
      <w:lvlJc w:val="left"/>
      <w:pPr>
        <w:ind w:left="1431" w:hanging="720"/>
      </w:pPr>
      <w:rPr>
        <w:rFonts w:cs="Times New Roman" w:hint="default"/>
      </w:rPr>
    </w:lvl>
    <w:lvl w:ilvl="1" w:tplc="04090019">
      <w:start w:val="1"/>
      <w:numFmt w:val="ideographTraditional"/>
      <w:lvlText w:val="%2、"/>
      <w:lvlJc w:val="left"/>
      <w:pPr>
        <w:ind w:left="1671" w:hanging="480"/>
      </w:pPr>
      <w:rPr>
        <w:rFonts w:cs="Times New Roman"/>
      </w:rPr>
    </w:lvl>
    <w:lvl w:ilvl="2" w:tplc="0409001B">
      <w:start w:val="1"/>
      <w:numFmt w:val="lowerRoman"/>
      <w:lvlText w:val="%3."/>
      <w:lvlJc w:val="right"/>
      <w:pPr>
        <w:ind w:left="2151" w:hanging="480"/>
      </w:pPr>
      <w:rPr>
        <w:rFonts w:cs="Times New Roman"/>
      </w:rPr>
    </w:lvl>
    <w:lvl w:ilvl="3" w:tplc="0409000F">
      <w:start w:val="1"/>
      <w:numFmt w:val="decimal"/>
      <w:lvlText w:val="%4."/>
      <w:lvlJc w:val="left"/>
      <w:pPr>
        <w:ind w:left="2631" w:hanging="480"/>
      </w:pPr>
      <w:rPr>
        <w:rFonts w:cs="Times New Roman"/>
      </w:rPr>
    </w:lvl>
    <w:lvl w:ilvl="4" w:tplc="04090019">
      <w:start w:val="1"/>
      <w:numFmt w:val="ideographTraditional"/>
      <w:lvlText w:val="%5、"/>
      <w:lvlJc w:val="left"/>
      <w:pPr>
        <w:ind w:left="3111" w:hanging="480"/>
      </w:pPr>
      <w:rPr>
        <w:rFonts w:cs="Times New Roman"/>
      </w:rPr>
    </w:lvl>
    <w:lvl w:ilvl="5" w:tplc="0409001B">
      <w:start w:val="1"/>
      <w:numFmt w:val="lowerRoman"/>
      <w:lvlText w:val="%6."/>
      <w:lvlJc w:val="right"/>
      <w:pPr>
        <w:ind w:left="3591" w:hanging="480"/>
      </w:pPr>
      <w:rPr>
        <w:rFonts w:cs="Times New Roman"/>
      </w:rPr>
    </w:lvl>
    <w:lvl w:ilvl="6" w:tplc="0409000F">
      <w:start w:val="1"/>
      <w:numFmt w:val="decimal"/>
      <w:lvlText w:val="%7."/>
      <w:lvlJc w:val="left"/>
      <w:pPr>
        <w:ind w:left="4071" w:hanging="480"/>
      </w:pPr>
      <w:rPr>
        <w:rFonts w:cs="Times New Roman"/>
      </w:rPr>
    </w:lvl>
    <w:lvl w:ilvl="7" w:tplc="04090019">
      <w:start w:val="1"/>
      <w:numFmt w:val="ideographTraditional"/>
      <w:lvlText w:val="%8、"/>
      <w:lvlJc w:val="left"/>
      <w:pPr>
        <w:ind w:left="4551" w:hanging="480"/>
      </w:pPr>
      <w:rPr>
        <w:rFonts w:cs="Times New Roman"/>
      </w:rPr>
    </w:lvl>
    <w:lvl w:ilvl="8" w:tplc="0409001B">
      <w:start w:val="1"/>
      <w:numFmt w:val="lowerRoman"/>
      <w:lvlText w:val="%9."/>
      <w:lvlJc w:val="right"/>
      <w:pPr>
        <w:ind w:left="5031" w:hanging="480"/>
      </w:pPr>
      <w:rPr>
        <w:rFonts w:cs="Times New Roman"/>
      </w:rPr>
    </w:lvl>
  </w:abstractNum>
  <w:abstractNum w:abstractNumId="18">
    <w:nsid w:val="2C3E0AAD"/>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19">
    <w:nsid w:val="2D066AEB"/>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0">
    <w:nsid w:val="30E21678"/>
    <w:multiLevelType w:val="hybridMultilevel"/>
    <w:tmpl w:val="F20416BA"/>
    <w:lvl w:ilvl="0" w:tplc="66380C94">
      <w:start w:val="1"/>
      <w:numFmt w:val="decimal"/>
      <w:lvlText w:val="%1."/>
      <w:lvlJc w:val="left"/>
      <w:pPr>
        <w:ind w:left="1418" w:hanging="360"/>
      </w:pPr>
      <w:rPr>
        <w:rFonts w:cs="Times New Roman" w:hint="default"/>
      </w:rPr>
    </w:lvl>
    <w:lvl w:ilvl="1" w:tplc="E66E91B6">
      <w:start w:val="1"/>
      <w:numFmt w:val="decimal"/>
      <w:lvlText w:val="（%2）"/>
      <w:lvlJc w:val="left"/>
      <w:pPr>
        <w:ind w:left="4952" w:hanging="1080"/>
      </w:pPr>
      <w:rPr>
        <w:rFonts w:cs="Times New Roman" w:hint="default"/>
      </w:rPr>
    </w:lvl>
    <w:lvl w:ilvl="2" w:tplc="0409001B">
      <w:start w:val="1"/>
      <w:numFmt w:val="lowerRoman"/>
      <w:lvlText w:val="%3."/>
      <w:lvlJc w:val="right"/>
      <w:pPr>
        <w:ind w:left="2498" w:hanging="480"/>
      </w:pPr>
      <w:rPr>
        <w:rFonts w:cs="Times New Roman"/>
      </w:rPr>
    </w:lvl>
    <w:lvl w:ilvl="3" w:tplc="0409000F">
      <w:start w:val="1"/>
      <w:numFmt w:val="decimal"/>
      <w:lvlText w:val="%4."/>
      <w:lvlJc w:val="left"/>
      <w:pPr>
        <w:ind w:left="2978" w:hanging="480"/>
      </w:pPr>
      <w:rPr>
        <w:rFonts w:cs="Times New Roman"/>
      </w:rPr>
    </w:lvl>
    <w:lvl w:ilvl="4" w:tplc="04090019">
      <w:start w:val="1"/>
      <w:numFmt w:val="ideographTraditional"/>
      <w:lvlText w:val="%5、"/>
      <w:lvlJc w:val="left"/>
      <w:pPr>
        <w:ind w:left="3458" w:hanging="480"/>
      </w:pPr>
      <w:rPr>
        <w:rFonts w:cs="Times New Roman"/>
      </w:rPr>
    </w:lvl>
    <w:lvl w:ilvl="5" w:tplc="0409001B">
      <w:start w:val="1"/>
      <w:numFmt w:val="lowerRoman"/>
      <w:lvlText w:val="%6."/>
      <w:lvlJc w:val="right"/>
      <w:pPr>
        <w:ind w:left="3938" w:hanging="480"/>
      </w:pPr>
      <w:rPr>
        <w:rFonts w:cs="Times New Roman"/>
      </w:rPr>
    </w:lvl>
    <w:lvl w:ilvl="6" w:tplc="0409000F">
      <w:start w:val="1"/>
      <w:numFmt w:val="decimal"/>
      <w:lvlText w:val="%7."/>
      <w:lvlJc w:val="left"/>
      <w:pPr>
        <w:ind w:left="4418" w:hanging="480"/>
      </w:pPr>
      <w:rPr>
        <w:rFonts w:cs="Times New Roman"/>
      </w:rPr>
    </w:lvl>
    <w:lvl w:ilvl="7" w:tplc="04090019">
      <w:start w:val="1"/>
      <w:numFmt w:val="ideographTraditional"/>
      <w:lvlText w:val="%8、"/>
      <w:lvlJc w:val="left"/>
      <w:pPr>
        <w:ind w:left="4898" w:hanging="480"/>
      </w:pPr>
      <w:rPr>
        <w:rFonts w:cs="Times New Roman"/>
      </w:rPr>
    </w:lvl>
    <w:lvl w:ilvl="8" w:tplc="0409001B">
      <w:start w:val="1"/>
      <w:numFmt w:val="lowerRoman"/>
      <w:lvlText w:val="%9."/>
      <w:lvlJc w:val="right"/>
      <w:pPr>
        <w:ind w:left="5378" w:hanging="480"/>
      </w:pPr>
      <w:rPr>
        <w:rFonts w:cs="Times New Roman"/>
      </w:rPr>
    </w:lvl>
  </w:abstractNum>
  <w:abstractNum w:abstractNumId="21">
    <w:nsid w:val="318E3EAF"/>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2">
    <w:nsid w:val="32407691"/>
    <w:multiLevelType w:val="hybridMultilevel"/>
    <w:tmpl w:val="99C0DA32"/>
    <w:lvl w:ilvl="0" w:tplc="71F42EFA">
      <w:start w:val="3"/>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357E4EF3"/>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4">
    <w:nsid w:val="357F1918"/>
    <w:multiLevelType w:val="hybridMultilevel"/>
    <w:tmpl w:val="D166B88A"/>
    <w:lvl w:ilvl="0" w:tplc="EC8429D8">
      <w:start w:val="1"/>
      <w:numFmt w:val="ideographLegalTraditional"/>
      <w:lvlText w:val="%1、"/>
      <w:lvlJc w:val="left"/>
      <w:pPr>
        <w:tabs>
          <w:tab w:val="num" w:pos="810"/>
        </w:tabs>
        <w:ind w:left="810" w:hanging="81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39925AF0"/>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6">
    <w:nsid w:val="3C1A610E"/>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7">
    <w:nsid w:val="3C78011C"/>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8">
    <w:nsid w:val="3DC977D7"/>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9">
    <w:nsid w:val="40DC69FA"/>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30">
    <w:nsid w:val="44734133"/>
    <w:multiLevelType w:val="hybridMultilevel"/>
    <w:tmpl w:val="777C33AA"/>
    <w:lvl w:ilvl="0" w:tplc="0F5A4236">
      <w:start w:val="1"/>
      <w:numFmt w:val="decimal"/>
      <w:lvlText w:val="(%1)"/>
      <w:lvlJc w:val="left"/>
      <w:pPr>
        <w:ind w:left="1778" w:hanging="720"/>
      </w:pPr>
      <w:rPr>
        <w:rFonts w:cs="Times New Roman" w:hint="default"/>
      </w:rPr>
    </w:lvl>
    <w:lvl w:ilvl="1" w:tplc="04090019">
      <w:start w:val="1"/>
      <w:numFmt w:val="ideographTraditional"/>
      <w:lvlText w:val="%2、"/>
      <w:lvlJc w:val="left"/>
      <w:pPr>
        <w:ind w:left="2018" w:hanging="480"/>
      </w:pPr>
      <w:rPr>
        <w:rFonts w:cs="Times New Roman"/>
      </w:rPr>
    </w:lvl>
    <w:lvl w:ilvl="2" w:tplc="0409001B">
      <w:start w:val="1"/>
      <w:numFmt w:val="lowerRoman"/>
      <w:lvlText w:val="%3."/>
      <w:lvlJc w:val="right"/>
      <w:pPr>
        <w:ind w:left="2498" w:hanging="480"/>
      </w:pPr>
      <w:rPr>
        <w:rFonts w:cs="Times New Roman"/>
      </w:rPr>
    </w:lvl>
    <w:lvl w:ilvl="3" w:tplc="0409000F">
      <w:start w:val="1"/>
      <w:numFmt w:val="decimal"/>
      <w:lvlText w:val="%4."/>
      <w:lvlJc w:val="left"/>
      <w:pPr>
        <w:ind w:left="2978" w:hanging="480"/>
      </w:pPr>
      <w:rPr>
        <w:rFonts w:cs="Times New Roman"/>
      </w:rPr>
    </w:lvl>
    <w:lvl w:ilvl="4" w:tplc="04090019">
      <w:start w:val="1"/>
      <w:numFmt w:val="ideographTraditional"/>
      <w:lvlText w:val="%5、"/>
      <w:lvlJc w:val="left"/>
      <w:pPr>
        <w:ind w:left="3458" w:hanging="480"/>
      </w:pPr>
      <w:rPr>
        <w:rFonts w:cs="Times New Roman"/>
      </w:rPr>
    </w:lvl>
    <w:lvl w:ilvl="5" w:tplc="0409001B">
      <w:start w:val="1"/>
      <w:numFmt w:val="lowerRoman"/>
      <w:lvlText w:val="%6."/>
      <w:lvlJc w:val="right"/>
      <w:pPr>
        <w:ind w:left="3938" w:hanging="480"/>
      </w:pPr>
      <w:rPr>
        <w:rFonts w:cs="Times New Roman"/>
      </w:rPr>
    </w:lvl>
    <w:lvl w:ilvl="6" w:tplc="0409000F">
      <w:start w:val="1"/>
      <w:numFmt w:val="decimal"/>
      <w:lvlText w:val="%7."/>
      <w:lvlJc w:val="left"/>
      <w:pPr>
        <w:ind w:left="4418" w:hanging="480"/>
      </w:pPr>
      <w:rPr>
        <w:rFonts w:cs="Times New Roman"/>
      </w:rPr>
    </w:lvl>
    <w:lvl w:ilvl="7" w:tplc="04090019">
      <w:start w:val="1"/>
      <w:numFmt w:val="ideographTraditional"/>
      <w:lvlText w:val="%8、"/>
      <w:lvlJc w:val="left"/>
      <w:pPr>
        <w:ind w:left="4898" w:hanging="480"/>
      </w:pPr>
      <w:rPr>
        <w:rFonts w:cs="Times New Roman"/>
      </w:rPr>
    </w:lvl>
    <w:lvl w:ilvl="8" w:tplc="0409001B">
      <w:start w:val="1"/>
      <w:numFmt w:val="lowerRoman"/>
      <w:lvlText w:val="%9."/>
      <w:lvlJc w:val="right"/>
      <w:pPr>
        <w:ind w:left="5378" w:hanging="480"/>
      </w:pPr>
      <w:rPr>
        <w:rFonts w:cs="Times New Roman"/>
      </w:rPr>
    </w:lvl>
  </w:abstractNum>
  <w:abstractNum w:abstractNumId="31">
    <w:nsid w:val="44B17B07"/>
    <w:multiLevelType w:val="hybridMultilevel"/>
    <w:tmpl w:val="B59491C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nsid w:val="471122CF"/>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33">
    <w:nsid w:val="4CB33FBC"/>
    <w:multiLevelType w:val="hybridMultilevel"/>
    <w:tmpl w:val="C298F38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526B13E1"/>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35">
    <w:nsid w:val="54B610F6"/>
    <w:multiLevelType w:val="hybridMultilevel"/>
    <w:tmpl w:val="AA5290FC"/>
    <w:lvl w:ilvl="0" w:tplc="E4229CA6">
      <w:start w:val="1"/>
      <w:numFmt w:val="decimal"/>
      <w:lvlText w:val="(%1)"/>
      <w:lvlJc w:val="left"/>
      <w:pPr>
        <w:ind w:left="2232" w:hanging="1752"/>
      </w:pPr>
      <w:rPr>
        <w:rFonts w:cs="Times New Roman" w:hint="default"/>
      </w:rPr>
    </w:lvl>
    <w:lvl w:ilvl="1" w:tplc="04090019">
      <w:start w:val="1"/>
      <w:numFmt w:val="ideographTraditional"/>
      <w:lvlText w:val="%2、"/>
      <w:lvlJc w:val="left"/>
      <w:pPr>
        <w:ind w:left="408" w:hanging="480"/>
      </w:pPr>
      <w:rPr>
        <w:rFonts w:cs="Times New Roman"/>
      </w:rPr>
    </w:lvl>
    <w:lvl w:ilvl="2" w:tplc="0409001B">
      <w:start w:val="1"/>
      <w:numFmt w:val="lowerRoman"/>
      <w:lvlText w:val="%3."/>
      <w:lvlJc w:val="right"/>
      <w:pPr>
        <w:ind w:left="888" w:hanging="480"/>
      </w:pPr>
      <w:rPr>
        <w:rFonts w:cs="Times New Roman"/>
      </w:rPr>
    </w:lvl>
    <w:lvl w:ilvl="3" w:tplc="0409000F">
      <w:start w:val="1"/>
      <w:numFmt w:val="decimal"/>
      <w:lvlText w:val="%4."/>
      <w:lvlJc w:val="left"/>
      <w:pPr>
        <w:ind w:left="1368" w:hanging="480"/>
      </w:pPr>
      <w:rPr>
        <w:rFonts w:cs="Times New Roman"/>
      </w:rPr>
    </w:lvl>
    <w:lvl w:ilvl="4" w:tplc="04090019">
      <w:start w:val="1"/>
      <w:numFmt w:val="ideographTraditional"/>
      <w:lvlText w:val="%5、"/>
      <w:lvlJc w:val="left"/>
      <w:pPr>
        <w:ind w:left="1848" w:hanging="480"/>
      </w:pPr>
      <w:rPr>
        <w:rFonts w:cs="Times New Roman"/>
      </w:rPr>
    </w:lvl>
    <w:lvl w:ilvl="5" w:tplc="0409001B">
      <w:start w:val="1"/>
      <w:numFmt w:val="lowerRoman"/>
      <w:lvlText w:val="%6."/>
      <w:lvlJc w:val="right"/>
      <w:pPr>
        <w:ind w:left="2328" w:hanging="480"/>
      </w:pPr>
      <w:rPr>
        <w:rFonts w:cs="Times New Roman"/>
      </w:rPr>
    </w:lvl>
    <w:lvl w:ilvl="6" w:tplc="0409000F">
      <w:start w:val="1"/>
      <w:numFmt w:val="decimal"/>
      <w:lvlText w:val="%7."/>
      <w:lvlJc w:val="left"/>
      <w:pPr>
        <w:ind w:left="2808" w:hanging="480"/>
      </w:pPr>
      <w:rPr>
        <w:rFonts w:cs="Times New Roman"/>
      </w:rPr>
    </w:lvl>
    <w:lvl w:ilvl="7" w:tplc="04090019">
      <w:start w:val="1"/>
      <w:numFmt w:val="ideographTraditional"/>
      <w:lvlText w:val="%8、"/>
      <w:lvlJc w:val="left"/>
      <w:pPr>
        <w:ind w:left="3288" w:hanging="480"/>
      </w:pPr>
      <w:rPr>
        <w:rFonts w:cs="Times New Roman"/>
      </w:rPr>
    </w:lvl>
    <w:lvl w:ilvl="8" w:tplc="0409001B">
      <w:start w:val="1"/>
      <w:numFmt w:val="lowerRoman"/>
      <w:lvlText w:val="%9."/>
      <w:lvlJc w:val="right"/>
      <w:pPr>
        <w:ind w:left="3768" w:hanging="480"/>
      </w:pPr>
      <w:rPr>
        <w:rFonts w:cs="Times New Roman"/>
      </w:rPr>
    </w:lvl>
  </w:abstractNum>
  <w:abstractNum w:abstractNumId="36">
    <w:nsid w:val="57580A93"/>
    <w:multiLevelType w:val="hybridMultilevel"/>
    <w:tmpl w:val="F20416BA"/>
    <w:lvl w:ilvl="0" w:tplc="66380C94">
      <w:start w:val="1"/>
      <w:numFmt w:val="decimal"/>
      <w:lvlText w:val="%1."/>
      <w:lvlJc w:val="left"/>
      <w:pPr>
        <w:ind w:left="1418" w:hanging="360"/>
      </w:pPr>
      <w:rPr>
        <w:rFonts w:cs="Times New Roman" w:hint="default"/>
      </w:rPr>
    </w:lvl>
    <w:lvl w:ilvl="1" w:tplc="E66E91B6">
      <w:start w:val="1"/>
      <w:numFmt w:val="decimal"/>
      <w:lvlText w:val="（%2）"/>
      <w:lvlJc w:val="left"/>
      <w:pPr>
        <w:ind w:left="4952" w:hanging="1080"/>
      </w:pPr>
      <w:rPr>
        <w:rFonts w:cs="Times New Roman" w:hint="default"/>
      </w:rPr>
    </w:lvl>
    <w:lvl w:ilvl="2" w:tplc="0409001B">
      <w:start w:val="1"/>
      <w:numFmt w:val="lowerRoman"/>
      <w:lvlText w:val="%3."/>
      <w:lvlJc w:val="right"/>
      <w:pPr>
        <w:ind w:left="2498" w:hanging="480"/>
      </w:pPr>
      <w:rPr>
        <w:rFonts w:cs="Times New Roman"/>
      </w:rPr>
    </w:lvl>
    <w:lvl w:ilvl="3" w:tplc="0409000F">
      <w:start w:val="1"/>
      <w:numFmt w:val="decimal"/>
      <w:lvlText w:val="%4."/>
      <w:lvlJc w:val="left"/>
      <w:pPr>
        <w:ind w:left="2978" w:hanging="480"/>
      </w:pPr>
      <w:rPr>
        <w:rFonts w:cs="Times New Roman"/>
      </w:rPr>
    </w:lvl>
    <w:lvl w:ilvl="4" w:tplc="04090019">
      <w:start w:val="1"/>
      <w:numFmt w:val="ideographTraditional"/>
      <w:lvlText w:val="%5、"/>
      <w:lvlJc w:val="left"/>
      <w:pPr>
        <w:ind w:left="3458" w:hanging="480"/>
      </w:pPr>
      <w:rPr>
        <w:rFonts w:cs="Times New Roman"/>
      </w:rPr>
    </w:lvl>
    <w:lvl w:ilvl="5" w:tplc="0409001B">
      <w:start w:val="1"/>
      <w:numFmt w:val="lowerRoman"/>
      <w:lvlText w:val="%6."/>
      <w:lvlJc w:val="right"/>
      <w:pPr>
        <w:ind w:left="3938" w:hanging="480"/>
      </w:pPr>
      <w:rPr>
        <w:rFonts w:cs="Times New Roman"/>
      </w:rPr>
    </w:lvl>
    <w:lvl w:ilvl="6" w:tplc="0409000F">
      <w:start w:val="1"/>
      <w:numFmt w:val="decimal"/>
      <w:lvlText w:val="%7."/>
      <w:lvlJc w:val="left"/>
      <w:pPr>
        <w:ind w:left="4418" w:hanging="480"/>
      </w:pPr>
      <w:rPr>
        <w:rFonts w:cs="Times New Roman"/>
      </w:rPr>
    </w:lvl>
    <w:lvl w:ilvl="7" w:tplc="04090019">
      <w:start w:val="1"/>
      <w:numFmt w:val="ideographTraditional"/>
      <w:lvlText w:val="%8、"/>
      <w:lvlJc w:val="left"/>
      <w:pPr>
        <w:ind w:left="4898" w:hanging="480"/>
      </w:pPr>
      <w:rPr>
        <w:rFonts w:cs="Times New Roman"/>
      </w:rPr>
    </w:lvl>
    <w:lvl w:ilvl="8" w:tplc="0409001B">
      <w:start w:val="1"/>
      <w:numFmt w:val="lowerRoman"/>
      <w:lvlText w:val="%9."/>
      <w:lvlJc w:val="right"/>
      <w:pPr>
        <w:ind w:left="5378" w:hanging="480"/>
      </w:pPr>
      <w:rPr>
        <w:rFonts w:cs="Times New Roman"/>
      </w:rPr>
    </w:lvl>
  </w:abstractNum>
  <w:abstractNum w:abstractNumId="37">
    <w:nsid w:val="5F0B7DED"/>
    <w:multiLevelType w:val="hybridMultilevel"/>
    <w:tmpl w:val="6FB84D52"/>
    <w:lvl w:ilvl="0" w:tplc="0409000F">
      <w:start w:val="1"/>
      <w:numFmt w:val="decimal"/>
      <w:lvlText w:val="%1."/>
      <w:lvlJc w:val="left"/>
      <w:pPr>
        <w:ind w:left="2129" w:hanging="480"/>
      </w:pPr>
      <w:rPr>
        <w:rFonts w:cs="Times New Roman"/>
      </w:rPr>
    </w:lvl>
    <w:lvl w:ilvl="1" w:tplc="04090019">
      <w:start w:val="1"/>
      <w:numFmt w:val="ideographTraditional"/>
      <w:lvlText w:val="%2、"/>
      <w:lvlJc w:val="left"/>
      <w:pPr>
        <w:ind w:left="2609" w:hanging="480"/>
      </w:pPr>
      <w:rPr>
        <w:rFonts w:cs="Times New Roman"/>
      </w:rPr>
    </w:lvl>
    <w:lvl w:ilvl="2" w:tplc="0409001B">
      <w:start w:val="1"/>
      <w:numFmt w:val="lowerRoman"/>
      <w:lvlText w:val="%3."/>
      <w:lvlJc w:val="right"/>
      <w:pPr>
        <w:ind w:left="3089" w:hanging="480"/>
      </w:pPr>
      <w:rPr>
        <w:rFonts w:cs="Times New Roman"/>
      </w:rPr>
    </w:lvl>
    <w:lvl w:ilvl="3" w:tplc="0409000F">
      <w:start w:val="1"/>
      <w:numFmt w:val="decimal"/>
      <w:lvlText w:val="%4."/>
      <w:lvlJc w:val="left"/>
      <w:pPr>
        <w:ind w:left="3569" w:hanging="480"/>
      </w:pPr>
      <w:rPr>
        <w:rFonts w:cs="Times New Roman"/>
      </w:rPr>
    </w:lvl>
    <w:lvl w:ilvl="4" w:tplc="04090019">
      <w:start w:val="1"/>
      <w:numFmt w:val="ideographTraditional"/>
      <w:lvlText w:val="%5、"/>
      <w:lvlJc w:val="left"/>
      <w:pPr>
        <w:ind w:left="4049" w:hanging="480"/>
      </w:pPr>
      <w:rPr>
        <w:rFonts w:cs="Times New Roman"/>
      </w:rPr>
    </w:lvl>
    <w:lvl w:ilvl="5" w:tplc="0409001B">
      <w:start w:val="1"/>
      <w:numFmt w:val="lowerRoman"/>
      <w:lvlText w:val="%6."/>
      <w:lvlJc w:val="right"/>
      <w:pPr>
        <w:ind w:left="4529" w:hanging="480"/>
      </w:pPr>
      <w:rPr>
        <w:rFonts w:cs="Times New Roman"/>
      </w:rPr>
    </w:lvl>
    <w:lvl w:ilvl="6" w:tplc="0409000F">
      <w:start w:val="1"/>
      <w:numFmt w:val="decimal"/>
      <w:lvlText w:val="%7."/>
      <w:lvlJc w:val="left"/>
      <w:pPr>
        <w:ind w:left="5009" w:hanging="480"/>
      </w:pPr>
      <w:rPr>
        <w:rFonts w:cs="Times New Roman"/>
      </w:rPr>
    </w:lvl>
    <w:lvl w:ilvl="7" w:tplc="04090019">
      <w:start w:val="1"/>
      <w:numFmt w:val="ideographTraditional"/>
      <w:lvlText w:val="%8、"/>
      <w:lvlJc w:val="left"/>
      <w:pPr>
        <w:ind w:left="5489" w:hanging="480"/>
      </w:pPr>
      <w:rPr>
        <w:rFonts w:cs="Times New Roman"/>
      </w:rPr>
    </w:lvl>
    <w:lvl w:ilvl="8" w:tplc="0409001B">
      <w:start w:val="1"/>
      <w:numFmt w:val="lowerRoman"/>
      <w:lvlText w:val="%9."/>
      <w:lvlJc w:val="right"/>
      <w:pPr>
        <w:ind w:left="5969" w:hanging="480"/>
      </w:pPr>
      <w:rPr>
        <w:rFonts w:cs="Times New Roman"/>
      </w:rPr>
    </w:lvl>
  </w:abstractNum>
  <w:abstractNum w:abstractNumId="38">
    <w:nsid w:val="5F8E04E5"/>
    <w:multiLevelType w:val="hybridMultilevel"/>
    <w:tmpl w:val="D90EA26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nsid w:val="60310945"/>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40">
    <w:nsid w:val="607D68EA"/>
    <w:multiLevelType w:val="hybridMultilevel"/>
    <w:tmpl w:val="F20416BA"/>
    <w:lvl w:ilvl="0" w:tplc="66380C94">
      <w:start w:val="1"/>
      <w:numFmt w:val="decimal"/>
      <w:lvlText w:val="%1."/>
      <w:lvlJc w:val="left"/>
      <w:pPr>
        <w:ind w:left="1418" w:hanging="360"/>
      </w:pPr>
      <w:rPr>
        <w:rFonts w:cs="Times New Roman" w:hint="default"/>
      </w:rPr>
    </w:lvl>
    <w:lvl w:ilvl="1" w:tplc="E66E91B6">
      <w:start w:val="1"/>
      <w:numFmt w:val="decimal"/>
      <w:lvlText w:val="（%2）"/>
      <w:lvlJc w:val="left"/>
      <w:pPr>
        <w:ind w:left="4952" w:hanging="1080"/>
      </w:pPr>
      <w:rPr>
        <w:rFonts w:cs="Times New Roman" w:hint="default"/>
      </w:rPr>
    </w:lvl>
    <w:lvl w:ilvl="2" w:tplc="0409001B">
      <w:start w:val="1"/>
      <w:numFmt w:val="lowerRoman"/>
      <w:lvlText w:val="%3."/>
      <w:lvlJc w:val="right"/>
      <w:pPr>
        <w:ind w:left="2498" w:hanging="480"/>
      </w:pPr>
      <w:rPr>
        <w:rFonts w:cs="Times New Roman"/>
      </w:rPr>
    </w:lvl>
    <w:lvl w:ilvl="3" w:tplc="0409000F">
      <w:start w:val="1"/>
      <w:numFmt w:val="decimal"/>
      <w:lvlText w:val="%4."/>
      <w:lvlJc w:val="left"/>
      <w:pPr>
        <w:ind w:left="2978" w:hanging="480"/>
      </w:pPr>
      <w:rPr>
        <w:rFonts w:cs="Times New Roman"/>
      </w:rPr>
    </w:lvl>
    <w:lvl w:ilvl="4" w:tplc="04090019">
      <w:start w:val="1"/>
      <w:numFmt w:val="ideographTraditional"/>
      <w:lvlText w:val="%5、"/>
      <w:lvlJc w:val="left"/>
      <w:pPr>
        <w:ind w:left="3458" w:hanging="480"/>
      </w:pPr>
      <w:rPr>
        <w:rFonts w:cs="Times New Roman"/>
      </w:rPr>
    </w:lvl>
    <w:lvl w:ilvl="5" w:tplc="0409001B">
      <w:start w:val="1"/>
      <w:numFmt w:val="lowerRoman"/>
      <w:lvlText w:val="%6."/>
      <w:lvlJc w:val="right"/>
      <w:pPr>
        <w:ind w:left="3938" w:hanging="480"/>
      </w:pPr>
      <w:rPr>
        <w:rFonts w:cs="Times New Roman"/>
      </w:rPr>
    </w:lvl>
    <w:lvl w:ilvl="6" w:tplc="0409000F">
      <w:start w:val="1"/>
      <w:numFmt w:val="decimal"/>
      <w:lvlText w:val="%7."/>
      <w:lvlJc w:val="left"/>
      <w:pPr>
        <w:ind w:left="4418" w:hanging="480"/>
      </w:pPr>
      <w:rPr>
        <w:rFonts w:cs="Times New Roman"/>
      </w:rPr>
    </w:lvl>
    <w:lvl w:ilvl="7" w:tplc="04090019">
      <w:start w:val="1"/>
      <w:numFmt w:val="ideographTraditional"/>
      <w:lvlText w:val="%8、"/>
      <w:lvlJc w:val="left"/>
      <w:pPr>
        <w:ind w:left="4898" w:hanging="480"/>
      </w:pPr>
      <w:rPr>
        <w:rFonts w:cs="Times New Roman"/>
      </w:rPr>
    </w:lvl>
    <w:lvl w:ilvl="8" w:tplc="0409001B">
      <w:start w:val="1"/>
      <w:numFmt w:val="lowerRoman"/>
      <w:lvlText w:val="%9."/>
      <w:lvlJc w:val="right"/>
      <w:pPr>
        <w:ind w:left="5378" w:hanging="480"/>
      </w:pPr>
      <w:rPr>
        <w:rFonts w:cs="Times New Roman"/>
      </w:rPr>
    </w:lvl>
  </w:abstractNum>
  <w:abstractNum w:abstractNumId="41">
    <w:nsid w:val="657F0CC9"/>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2640"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42">
    <w:nsid w:val="65D6174A"/>
    <w:multiLevelType w:val="hybridMultilevel"/>
    <w:tmpl w:val="F20416BA"/>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43">
    <w:nsid w:val="6CE96434"/>
    <w:multiLevelType w:val="hybridMultilevel"/>
    <w:tmpl w:val="777C33AA"/>
    <w:lvl w:ilvl="0" w:tplc="0F5A4236">
      <w:start w:val="1"/>
      <w:numFmt w:val="decimal"/>
      <w:lvlText w:val="(%1)"/>
      <w:lvlJc w:val="left"/>
      <w:pPr>
        <w:ind w:left="2160" w:hanging="72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44">
    <w:nsid w:val="6E23043A"/>
    <w:multiLevelType w:val="hybridMultilevel"/>
    <w:tmpl w:val="94FC0C9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nsid w:val="73500F46"/>
    <w:multiLevelType w:val="hybridMultilevel"/>
    <w:tmpl w:val="31C0D948"/>
    <w:lvl w:ilvl="0" w:tplc="0409000F">
      <w:start w:val="1"/>
      <w:numFmt w:val="decimal"/>
      <w:lvlText w:val="%1."/>
      <w:lvlJc w:val="left"/>
      <w:pPr>
        <w:ind w:left="1512" w:hanging="480"/>
      </w:pPr>
      <w:rPr>
        <w:rFonts w:cs="Times New Roman"/>
      </w:rPr>
    </w:lvl>
    <w:lvl w:ilvl="1" w:tplc="04090019">
      <w:start w:val="1"/>
      <w:numFmt w:val="ideographTraditional"/>
      <w:lvlText w:val="%2、"/>
      <w:lvlJc w:val="left"/>
      <w:pPr>
        <w:ind w:left="1992" w:hanging="480"/>
      </w:pPr>
      <w:rPr>
        <w:rFonts w:cs="Times New Roman"/>
      </w:rPr>
    </w:lvl>
    <w:lvl w:ilvl="2" w:tplc="0409001B">
      <w:start w:val="1"/>
      <w:numFmt w:val="lowerRoman"/>
      <w:lvlText w:val="%3."/>
      <w:lvlJc w:val="right"/>
      <w:pPr>
        <w:ind w:left="2472" w:hanging="480"/>
      </w:pPr>
      <w:rPr>
        <w:rFonts w:cs="Times New Roman"/>
      </w:rPr>
    </w:lvl>
    <w:lvl w:ilvl="3" w:tplc="0409000F">
      <w:start w:val="1"/>
      <w:numFmt w:val="decimal"/>
      <w:lvlText w:val="%4."/>
      <w:lvlJc w:val="left"/>
      <w:pPr>
        <w:ind w:left="2952" w:hanging="480"/>
      </w:pPr>
      <w:rPr>
        <w:rFonts w:cs="Times New Roman"/>
      </w:rPr>
    </w:lvl>
    <w:lvl w:ilvl="4" w:tplc="04090019">
      <w:start w:val="1"/>
      <w:numFmt w:val="ideographTraditional"/>
      <w:lvlText w:val="%5、"/>
      <w:lvlJc w:val="left"/>
      <w:pPr>
        <w:ind w:left="3432" w:hanging="480"/>
      </w:pPr>
      <w:rPr>
        <w:rFonts w:cs="Times New Roman"/>
      </w:rPr>
    </w:lvl>
    <w:lvl w:ilvl="5" w:tplc="0409001B">
      <w:start w:val="1"/>
      <w:numFmt w:val="lowerRoman"/>
      <w:lvlText w:val="%6."/>
      <w:lvlJc w:val="right"/>
      <w:pPr>
        <w:ind w:left="3912" w:hanging="480"/>
      </w:pPr>
      <w:rPr>
        <w:rFonts w:cs="Times New Roman"/>
      </w:rPr>
    </w:lvl>
    <w:lvl w:ilvl="6" w:tplc="0409000F">
      <w:start w:val="1"/>
      <w:numFmt w:val="decimal"/>
      <w:lvlText w:val="%7."/>
      <w:lvlJc w:val="left"/>
      <w:pPr>
        <w:ind w:left="4392" w:hanging="480"/>
      </w:pPr>
      <w:rPr>
        <w:rFonts w:cs="Times New Roman"/>
      </w:rPr>
    </w:lvl>
    <w:lvl w:ilvl="7" w:tplc="04090019">
      <w:start w:val="1"/>
      <w:numFmt w:val="ideographTraditional"/>
      <w:lvlText w:val="%8、"/>
      <w:lvlJc w:val="left"/>
      <w:pPr>
        <w:ind w:left="4872" w:hanging="480"/>
      </w:pPr>
      <w:rPr>
        <w:rFonts w:cs="Times New Roman"/>
      </w:rPr>
    </w:lvl>
    <w:lvl w:ilvl="8" w:tplc="0409001B">
      <w:start w:val="1"/>
      <w:numFmt w:val="lowerRoman"/>
      <w:lvlText w:val="%9."/>
      <w:lvlJc w:val="right"/>
      <w:pPr>
        <w:ind w:left="5352" w:hanging="480"/>
      </w:pPr>
      <w:rPr>
        <w:rFonts w:cs="Times New Roman"/>
      </w:rPr>
    </w:lvl>
  </w:abstractNum>
  <w:abstractNum w:abstractNumId="46">
    <w:nsid w:val="738C1441"/>
    <w:multiLevelType w:val="hybridMultilevel"/>
    <w:tmpl w:val="7428C5F2"/>
    <w:lvl w:ilvl="0" w:tplc="66380C94">
      <w:start w:val="1"/>
      <w:numFmt w:val="decimal"/>
      <w:lvlText w:val="%1."/>
      <w:lvlJc w:val="left"/>
      <w:pPr>
        <w:ind w:left="1800" w:hanging="360"/>
      </w:pPr>
      <w:rPr>
        <w:rFonts w:cs="Times New Roman" w:hint="default"/>
      </w:rPr>
    </w:lvl>
    <w:lvl w:ilvl="1" w:tplc="E66E91B6">
      <w:start w:val="1"/>
      <w:numFmt w:val="decimal"/>
      <w:lvlText w:val="（%2）"/>
      <w:lvlJc w:val="left"/>
      <w:pPr>
        <w:ind w:left="5334" w:hanging="1080"/>
      </w:pPr>
      <w:rPr>
        <w:rFonts w:cs="Times New Roman" w:hint="default"/>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47">
    <w:nsid w:val="7C2E496A"/>
    <w:multiLevelType w:val="hybridMultilevel"/>
    <w:tmpl w:val="644AFE1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4"/>
  </w:num>
  <w:num w:numId="2">
    <w:abstractNumId w:val="6"/>
  </w:num>
  <w:num w:numId="3">
    <w:abstractNumId w:val="45"/>
  </w:num>
  <w:num w:numId="4">
    <w:abstractNumId w:val="13"/>
  </w:num>
  <w:num w:numId="5">
    <w:abstractNumId w:val="35"/>
  </w:num>
  <w:num w:numId="6">
    <w:abstractNumId w:val="37"/>
  </w:num>
  <w:num w:numId="7">
    <w:abstractNumId w:val="41"/>
  </w:num>
  <w:num w:numId="8">
    <w:abstractNumId w:val="25"/>
  </w:num>
  <w:num w:numId="9">
    <w:abstractNumId w:val="46"/>
  </w:num>
  <w:num w:numId="10">
    <w:abstractNumId w:val="34"/>
  </w:num>
  <w:num w:numId="11">
    <w:abstractNumId w:val="21"/>
  </w:num>
  <w:num w:numId="12">
    <w:abstractNumId w:val="9"/>
  </w:num>
  <w:num w:numId="13">
    <w:abstractNumId w:val="0"/>
  </w:num>
  <w:num w:numId="14">
    <w:abstractNumId w:val="28"/>
  </w:num>
  <w:num w:numId="15">
    <w:abstractNumId w:val="16"/>
  </w:num>
  <w:num w:numId="16">
    <w:abstractNumId w:val="4"/>
  </w:num>
  <w:num w:numId="17">
    <w:abstractNumId w:val="19"/>
  </w:num>
  <w:num w:numId="18">
    <w:abstractNumId w:val="42"/>
  </w:num>
  <w:num w:numId="19">
    <w:abstractNumId w:val="36"/>
  </w:num>
  <w:num w:numId="20">
    <w:abstractNumId w:val="40"/>
  </w:num>
  <w:num w:numId="21">
    <w:abstractNumId w:val="20"/>
  </w:num>
  <w:num w:numId="22">
    <w:abstractNumId w:val="15"/>
  </w:num>
  <w:num w:numId="23">
    <w:abstractNumId w:val="23"/>
  </w:num>
  <w:num w:numId="24">
    <w:abstractNumId w:val="43"/>
  </w:num>
  <w:num w:numId="25">
    <w:abstractNumId w:val="30"/>
  </w:num>
  <w:num w:numId="26">
    <w:abstractNumId w:val="14"/>
  </w:num>
  <w:num w:numId="27">
    <w:abstractNumId w:val="26"/>
  </w:num>
  <w:num w:numId="28">
    <w:abstractNumId w:val="12"/>
  </w:num>
  <w:num w:numId="29">
    <w:abstractNumId w:val="8"/>
  </w:num>
  <w:num w:numId="30">
    <w:abstractNumId w:val="3"/>
  </w:num>
  <w:num w:numId="31">
    <w:abstractNumId w:val="32"/>
  </w:num>
  <w:num w:numId="32">
    <w:abstractNumId w:val="10"/>
  </w:num>
  <w:num w:numId="33">
    <w:abstractNumId w:val="18"/>
  </w:num>
  <w:num w:numId="34">
    <w:abstractNumId w:val="11"/>
  </w:num>
  <w:num w:numId="35">
    <w:abstractNumId w:val="29"/>
  </w:num>
  <w:num w:numId="36">
    <w:abstractNumId w:val="5"/>
  </w:num>
  <w:num w:numId="37">
    <w:abstractNumId w:val="39"/>
  </w:num>
  <w:num w:numId="38">
    <w:abstractNumId w:val="1"/>
  </w:num>
  <w:num w:numId="39">
    <w:abstractNumId w:val="27"/>
  </w:num>
  <w:num w:numId="40">
    <w:abstractNumId w:val="22"/>
  </w:num>
  <w:num w:numId="41">
    <w:abstractNumId w:val="2"/>
  </w:num>
  <w:num w:numId="42">
    <w:abstractNumId w:val="38"/>
  </w:num>
  <w:num w:numId="43">
    <w:abstractNumId w:val="31"/>
  </w:num>
  <w:num w:numId="44">
    <w:abstractNumId w:val="44"/>
  </w:num>
  <w:num w:numId="45">
    <w:abstractNumId w:val="33"/>
  </w:num>
  <w:num w:numId="46">
    <w:abstractNumId w:val="47"/>
  </w:num>
  <w:num w:numId="47">
    <w:abstractNumId w:val="7"/>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1C89"/>
    <w:rsid w:val="0007064D"/>
    <w:rsid w:val="000737D4"/>
    <w:rsid w:val="00075B98"/>
    <w:rsid w:val="00082BDB"/>
    <w:rsid w:val="000833CA"/>
    <w:rsid w:val="00083402"/>
    <w:rsid w:val="00083739"/>
    <w:rsid w:val="000859D5"/>
    <w:rsid w:val="00086359"/>
    <w:rsid w:val="00086812"/>
    <w:rsid w:val="00087401"/>
    <w:rsid w:val="000901B1"/>
    <w:rsid w:val="000905D8"/>
    <w:rsid w:val="0009068B"/>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17BB1"/>
    <w:rsid w:val="00120662"/>
    <w:rsid w:val="00125498"/>
    <w:rsid w:val="00125A70"/>
    <w:rsid w:val="0012713F"/>
    <w:rsid w:val="0012751C"/>
    <w:rsid w:val="0013139C"/>
    <w:rsid w:val="001344DA"/>
    <w:rsid w:val="0014100E"/>
    <w:rsid w:val="00141A7F"/>
    <w:rsid w:val="00147AC3"/>
    <w:rsid w:val="00147C0E"/>
    <w:rsid w:val="00150D74"/>
    <w:rsid w:val="0015138D"/>
    <w:rsid w:val="00153604"/>
    <w:rsid w:val="001543AB"/>
    <w:rsid w:val="00155063"/>
    <w:rsid w:val="00162724"/>
    <w:rsid w:val="00162F98"/>
    <w:rsid w:val="00165319"/>
    <w:rsid w:val="0016773D"/>
    <w:rsid w:val="001705EC"/>
    <w:rsid w:val="00171391"/>
    <w:rsid w:val="00175C47"/>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126AB"/>
    <w:rsid w:val="0021417A"/>
    <w:rsid w:val="00217AF2"/>
    <w:rsid w:val="00222DD1"/>
    <w:rsid w:val="00225294"/>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6D7"/>
    <w:rsid w:val="00293E1D"/>
    <w:rsid w:val="00294434"/>
    <w:rsid w:val="00294C59"/>
    <w:rsid w:val="0029501B"/>
    <w:rsid w:val="0029740A"/>
    <w:rsid w:val="00297A11"/>
    <w:rsid w:val="002A076B"/>
    <w:rsid w:val="002A0F9A"/>
    <w:rsid w:val="002A2323"/>
    <w:rsid w:val="002A3E7E"/>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D0085"/>
    <w:rsid w:val="002D01D4"/>
    <w:rsid w:val="002D21C7"/>
    <w:rsid w:val="002E0EA7"/>
    <w:rsid w:val="002E0FEC"/>
    <w:rsid w:val="002E2E83"/>
    <w:rsid w:val="002E5136"/>
    <w:rsid w:val="002E5216"/>
    <w:rsid w:val="002F0370"/>
    <w:rsid w:val="002F2139"/>
    <w:rsid w:val="002F23B2"/>
    <w:rsid w:val="002F288E"/>
    <w:rsid w:val="002F5C57"/>
    <w:rsid w:val="002F7435"/>
    <w:rsid w:val="002F779A"/>
    <w:rsid w:val="00303B5A"/>
    <w:rsid w:val="00304A56"/>
    <w:rsid w:val="00305289"/>
    <w:rsid w:val="003067CA"/>
    <w:rsid w:val="00307586"/>
    <w:rsid w:val="00307641"/>
    <w:rsid w:val="00310B5D"/>
    <w:rsid w:val="0031455F"/>
    <w:rsid w:val="00314DA6"/>
    <w:rsid w:val="0031621B"/>
    <w:rsid w:val="00316675"/>
    <w:rsid w:val="0031731F"/>
    <w:rsid w:val="00317DC0"/>
    <w:rsid w:val="00323CAB"/>
    <w:rsid w:val="00323F4E"/>
    <w:rsid w:val="00323FC2"/>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1EDB"/>
    <w:rsid w:val="00353A11"/>
    <w:rsid w:val="00354351"/>
    <w:rsid w:val="003552D7"/>
    <w:rsid w:val="003559B4"/>
    <w:rsid w:val="00356057"/>
    <w:rsid w:val="00356F06"/>
    <w:rsid w:val="00357132"/>
    <w:rsid w:val="003619EB"/>
    <w:rsid w:val="00361CBF"/>
    <w:rsid w:val="00361EBE"/>
    <w:rsid w:val="003640EE"/>
    <w:rsid w:val="00364780"/>
    <w:rsid w:val="00365B82"/>
    <w:rsid w:val="0037185B"/>
    <w:rsid w:val="00372011"/>
    <w:rsid w:val="0037233C"/>
    <w:rsid w:val="00374214"/>
    <w:rsid w:val="00374FD5"/>
    <w:rsid w:val="003754C6"/>
    <w:rsid w:val="00382F0F"/>
    <w:rsid w:val="0038362F"/>
    <w:rsid w:val="00384CB0"/>
    <w:rsid w:val="003906A4"/>
    <w:rsid w:val="003914E4"/>
    <w:rsid w:val="003918FE"/>
    <w:rsid w:val="00391AB5"/>
    <w:rsid w:val="003925CD"/>
    <w:rsid w:val="003944B5"/>
    <w:rsid w:val="003946FF"/>
    <w:rsid w:val="00395E14"/>
    <w:rsid w:val="003A09E0"/>
    <w:rsid w:val="003A17E8"/>
    <w:rsid w:val="003A182C"/>
    <w:rsid w:val="003A36C2"/>
    <w:rsid w:val="003A4A86"/>
    <w:rsid w:val="003A7C58"/>
    <w:rsid w:val="003B62C4"/>
    <w:rsid w:val="003B65C6"/>
    <w:rsid w:val="003B6EF7"/>
    <w:rsid w:val="003B7007"/>
    <w:rsid w:val="003C0A59"/>
    <w:rsid w:val="003C31A8"/>
    <w:rsid w:val="003C321C"/>
    <w:rsid w:val="003C5FB9"/>
    <w:rsid w:val="003D06A1"/>
    <w:rsid w:val="003D08A8"/>
    <w:rsid w:val="003D10E1"/>
    <w:rsid w:val="003D1C86"/>
    <w:rsid w:val="003D250A"/>
    <w:rsid w:val="003D383C"/>
    <w:rsid w:val="003D5EB0"/>
    <w:rsid w:val="003D6693"/>
    <w:rsid w:val="003D6C97"/>
    <w:rsid w:val="003E1E92"/>
    <w:rsid w:val="003E24C8"/>
    <w:rsid w:val="003E47A2"/>
    <w:rsid w:val="003E48EC"/>
    <w:rsid w:val="003E5CF9"/>
    <w:rsid w:val="003F08D8"/>
    <w:rsid w:val="003F0B48"/>
    <w:rsid w:val="003F0E23"/>
    <w:rsid w:val="003F204B"/>
    <w:rsid w:val="003F66A2"/>
    <w:rsid w:val="003F74BB"/>
    <w:rsid w:val="003F7561"/>
    <w:rsid w:val="00401166"/>
    <w:rsid w:val="004030B0"/>
    <w:rsid w:val="00405581"/>
    <w:rsid w:val="004075C2"/>
    <w:rsid w:val="004075DD"/>
    <w:rsid w:val="004104F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4366"/>
    <w:rsid w:val="00434AB9"/>
    <w:rsid w:val="00440831"/>
    <w:rsid w:val="00440B9C"/>
    <w:rsid w:val="00441FB3"/>
    <w:rsid w:val="00443BF8"/>
    <w:rsid w:val="00444264"/>
    <w:rsid w:val="00445FA1"/>
    <w:rsid w:val="00447A4B"/>
    <w:rsid w:val="0045385E"/>
    <w:rsid w:val="00454F75"/>
    <w:rsid w:val="00455631"/>
    <w:rsid w:val="0045795B"/>
    <w:rsid w:val="004601D0"/>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12F0"/>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30701"/>
    <w:rsid w:val="00531ECA"/>
    <w:rsid w:val="00536CAE"/>
    <w:rsid w:val="0054359F"/>
    <w:rsid w:val="00547532"/>
    <w:rsid w:val="00550565"/>
    <w:rsid w:val="005508D9"/>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947"/>
    <w:rsid w:val="005A0C7E"/>
    <w:rsid w:val="005A2309"/>
    <w:rsid w:val="005A2726"/>
    <w:rsid w:val="005A3A67"/>
    <w:rsid w:val="005A426B"/>
    <w:rsid w:val="005A446E"/>
    <w:rsid w:val="005B1EC2"/>
    <w:rsid w:val="005B327B"/>
    <w:rsid w:val="005B6B96"/>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59C9"/>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6A66"/>
    <w:rsid w:val="00626ABA"/>
    <w:rsid w:val="00627C7D"/>
    <w:rsid w:val="00627D5C"/>
    <w:rsid w:val="00632091"/>
    <w:rsid w:val="00632BAC"/>
    <w:rsid w:val="006344C3"/>
    <w:rsid w:val="00635C3B"/>
    <w:rsid w:val="00636FEA"/>
    <w:rsid w:val="0064053C"/>
    <w:rsid w:val="00641505"/>
    <w:rsid w:val="00643F55"/>
    <w:rsid w:val="00644095"/>
    <w:rsid w:val="00645151"/>
    <w:rsid w:val="006451AB"/>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780"/>
    <w:rsid w:val="006B49AF"/>
    <w:rsid w:val="006B515E"/>
    <w:rsid w:val="006B6242"/>
    <w:rsid w:val="006B6EB2"/>
    <w:rsid w:val="006C13E3"/>
    <w:rsid w:val="006C29C6"/>
    <w:rsid w:val="006C3BB7"/>
    <w:rsid w:val="006C7EF6"/>
    <w:rsid w:val="006D02FA"/>
    <w:rsid w:val="006D06EC"/>
    <w:rsid w:val="006D4681"/>
    <w:rsid w:val="006D47C8"/>
    <w:rsid w:val="006D52F7"/>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59FF"/>
    <w:rsid w:val="007166BB"/>
    <w:rsid w:val="00716C5B"/>
    <w:rsid w:val="00716F9B"/>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80136B"/>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47FF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8F8"/>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4AA2"/>
    <w:rsid w:val="008C5EF3"/>
    <w:rsid w:val="008C73F2"/>
    <w:rsid w:val="008D102A"/>
    <w:rsid w:val="008D3B3B"/>
    <w:rsid w:val="008D4C52"/>
    <w:rsid w:val="008D535F"/>
    <w:rsid w:val="008D5363"/>
    <w:rsid w:val="008D565B"/>
    <w:rsid w:val="008D58EC"/>
    <w:rsid w:val="008E018A"/>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2F2A"/>
    <w:rsid w:val="0092509D"/>
    <w:rsid w:val="0092549D"/>
    <w:rsid w:val="009254CD"/>
    <w:rsid w:val="009273F4"/>
    <w:rsid w:val="00927EBE"/>
    <w:rsid w:val="00932F44"/>
    <w:rsid w:val="0093580D"/>
    <w:rsid w:val="00936717"/>
    <w:rsid w:val="009369A1"/>
    <w:rsid w:val="009402D1"/>
    <w:rsid w:val="00943957"/>
    <w:rsid w:val="00943984"/>
    <w:rsid w:val="00944963"/>
    <w:rsid w:val="00944EA6"/>
    <w:rsid w:val="009455D9"/>
    <w:rsid w:val="009463A5"/>
    <w:rsid w:val="0094763C"/>
    <w:rsid w:val="00950D7C"/>
    <w:rsid w:val="00951962"/>
    <w:rsid w:val="00951BD3"/>
    <w:rsid w:val="00952136"/>
    <w:rsid w:val="009522FF"/>
    <w:rsid w:val="00956469"/>
    <w:rsid w:val="009603A3"/>
    <w:rsid w:val="00960D42"/>
    <w:rsid w:val="009619E3"/>
    <w:rsid w:val="00962257"/>
    <w:rsid w:val="009655FF"/>
    <w:rsid w:val="009666F8"/>
    <w:rsid w:val="00967C1B"/>
    <w:rsid w:val="00970835"/>
    <w:rsid w:val="00970940"/>
    <w:rsid w:val="00970E64"/>
    <w:rsid w:val="00974188"/>
    <w:rsid w:val="00974803"/>
    <w:rsid w:val="00974C92"/>
    <w:rsid w:val="009761F7"/>
    <w:rsid w:val="00980BCF"/>
    <w:rsid w:val="00981AAF"/>
    <w:rsid w:val="00985D4B"/>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6DB5"/>
    <w:rsid w:val="00A024E7"/>
    <w:rsid w:val="00A040D3"/>
    <w:rsid w:val="00A055E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248B"/>
    <w:rsid w:val="00A43458"/>
    <w:rsid w:val="00A43917"/>
    <w:rsid w:val="00A474F2"/>
    <w:rsid w:val="00A4762C"/>
    <w:rsid w:val="00A478D8"/>
    <w:rsid w:val="00A50399"/>
    <w:rsid w:val="00A51739"/>
    <w:rsid w:val="00A5438D"/>
    <w:rsid w:val="00A55BB1"/>
    <w:rsid w:val="00A563A0"/>
    <w:rsid w:val="00A57500"/>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C75E2"/>
    <w:rsid w:val="00AD0509"/>
    <w:rsid w:val="00AD0715"/>
    <w:rsid w:val="00AD1A6F"/>
    <w:rsid w:val="00AD24A9"/>
    <w:rsid w:val="00AD3EFC"/>
    <w:rsid w:val="00AE0A85"/>
    <w:rsid w:val="00AE15C7"/>
    <w:rsid w:val="00AE2B1C"/>
    <w:rsid w:val="00AE3D72"/>
    <w:rsid w:val="00AE49ED"/>
    <w:rsid w:val="00AE6AC7"/>
    <w:rsid w:val="00AF0499"/>
    <w:rsid w:val="00AF2024"/>
    <w:rsid w:val="00AF2662"/>
    <w:rsid w:val="00AF3707"/>
    <w:rsid w:val="00AF4227"/>
    <w:rsid w:val="00AF5159"/>
    <w:rsid w:val="00AF5E0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411F"/>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57F2"/>
    <w:rsid w:val="00BA5B78"/>
    <w:rsid w:val="00BB2115"/>
    <w:rsid w:val="00BB69DD"/>
    <w:rsid w:val="00BB7F04"/>
    <w:rsid w:val="00BC028D"/>
    <w:rsid w:val="00BC05D0"/>
    <w:rsid w:val="00BC2FD7"/>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4E11"/>
    <w:rsid w:val="00BF728C"/>
    <w:rsid w:val="00BF771F"/>
    <w:rsid w:val="00BF79E3"/>
    <w:rsid w:val="00BF7FDF"/>
    <w:rsid w:val="00C00FC2"/>
    <w:rsid w:val="00C12391"/>
    <w:rsid w:val="00C1244A"/>
    <w:rsid w:val="00C12B06"/>
    <w:rsid w:val="00C12C5A"/>
    <w:rsid w:val="00C13EB3"/>
    <w:rsid w:val="00C16331"/>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49B2"/>
    <w:rsid w:val="00C66065"/>
    <w:rsid w:val="00C6733F"/>
    <w:rsid w:val="00C702CA"/>
    <w:rsid w:val="00C71136"/>
    <w:rsid w:val="00C714FC"/>
    <w:rsid w:val="00C716ED"/>
    <w:rsid w:val="00C71DD4"/>
    <w:rsid w:val="00C73706"/>
    <w:rsid w:val="00C7754E"/>
    <w:rsid w:val="00C80DF1"/>
    <w:rsid w:val="00C813BA"/>
    <w:rsid w:val="00C81A7E"/>
    <w:rsid w:val="00C81EC7"/>
    <w:rsid w:val="00C836AA"/>
    <w:rsid w:val="00C83795"/>
    <w:rsid w:val="00C84F5D"/>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2663"/>
    <w:rsid w:val="00CC324D"/>
    <w:rsid w:val="00CC3508"/>
    <w:rsid w:val="00CC3AD6"/>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5E22"/>
    <w:rsid w:val="00D25F8F"/>
    <w:rsid w:val="00D26AEF"/>
    <w:rsid w:val="00D271FA"/>
    <w:rsid w:val="00D274C3"/>
    <w:rsid w:val="00D32498"/>
    <w:rsid w:val="00D32DE4"/>
    <w:rsid w:val="00D344D0"/>
    <w:rsid w:val="00D40699"/>
    <w:rsid w:val="00D40D1D"/>
    <w:rsid w:val="00D416DD"/>
    <w:rsid w:val="00D427F7"/>
    <w:rsid w:val="00D45D02"/>
    <w:rsid w:val="00D4663E"/>
    <w:rsid w:val="00D50B15"/>
    <w:rsid w:val="00D50BC7"/>
    <w:rsid w:val="00D50BCD"/>
    <w:rsid w:val="00D52D6D"/>
    <w:rsid w:val="00D60EFC"/>
    <w:rsid w:val="00D629B1"/>
    <w:rsid w:val="00D62F95"/>
    <w:rsid w:val="00D676AB"/>
    <w:rsid w:val="00D6772B"/>
    <w:rsid w:val="00D70327"/>
    <w:rsid w:val="00D7046F"/>
    <w:rsid w:val="00D717CE"/>
    <w:rsid w:val="00D7214D"/>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1D1E"/>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5EE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2D9C"/>
    <w:rsid w:val="00F23E0B"/>
    <w:rsid w:val="00F24141"/>
    <w:rsid w:val="00F2453F"/>
    <w:rsid w:val="00F24E4D"/>
    <w:rsid w:val="00F26F3B"/>
    <w:rsid w:val="00F30665"/>
    <w:rsid w:val="00F30B4A"/>
    <w:rsid w:val="00F31F84"/>
    <w:rsid w:val="00F36B89"/>
    <w:rsid w:val="00F410C7"/>
    <w:rsid w:val="00F426AF"/>
    <w:rsid w:val="00F4448A"/>
    <w:rsid w:val="00F4666F"/>
    <w:rsid w:val="00F50F3D"/>
    <w:rsid w:val="00F51781"/>
    <w:rsid w:val="00F518C7"/>
    <w:rsid w:val="00F5232A"/>
    <w:rsid w:val="00F53FBD"/>
    <w:rsid w:val="00F55043"/>
    <w:rsid w:val="00F55969"/>
    <w:rsid w:val="00F5618F"/>
    <w:rsid w:val="00F57FC8"/>
    <w:rsid w:val="00F648CE"/>
    <w:rsid w:val="00F657A5"/>
    <w:rsid w:val="00F65FBB"/>
    <w:rsid w:val="00F6791F"/>
    <w:rsid w:val="00F73BA1"/>
    <w:rsid w:val="00F75458"/>
    <w:rsid w:val="00F7622C"/>
    <w:rsid w:val="00F775A1"/>
    <w:rsid w:val="00F85374"/>
    <w:rsid w:val="00F8687A"/>
    <w:rsid w:val="00F868AA"/>
    <w:rsid w:val="00F86F9E"/>
    <w:rsid w:val="00F920DC"/>
    <w:rsid w:val="00F92FFE"/>
    <w:rsid w:val="00F943BC"/>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318"/>
    <w:rsid w:val="00FC0BEE"/>
    <w:rsid w:val="00FC1EB6"/>
    <w:rsid w:val="00FC268E"/>
    <w:rsid w:val="00FC2A07"/>
    <w:rsid w:val="00FC2D3D"/>
    <w:rsid w:val="00FC4A66"/>
    <w:rsid w:val="00FC4CAF"/>
    <w:rsid w:val="00FC5FD7"/>
    <w:rsid w:val="00FD239F"/>
    <w:rsid w:val="00FD4847"/>
    <w:rsid w:val="00FD510E"/>
    <w:rsid w:val="00FD6B1D"/>
    <w:rsid w:val="00FE1881"/>
    <w:rsid w:val="00FE2ECE"/>
    <w:rsid w:val="00FE5F78"/>
    <w:rsid w:val="00FE677B"/>
    <w:rsid w:val="00FF0554"/>
    <w:rsid w:val="00FF12CC"/>
    <w:rsid w:val="00FF30A7"/>
    <w:rsid w:val="00FF3745"/>
    <w:rsid w:val="00FF3C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21"/>
    <w:pPr>
      <w:widowControl w:val="0"/>
    </w:pPr>
    <w:rPr>
      <w:szCs w:val="24"/>
    </w:rPr>
  </w:style>
  <w:style w:type="paragraph" w:styleId="Heading1">
    <w:name w:val="heading 1"/>
    <w:basedOn w:val="Normal"/>
    <w:next w:val="Normal"/>
    <w:link w:val="Heading1Char"/>
    <w:uiPriority w:val="99"/>
    <w:qFormat/>
    <w:rsid w:val="00DB7913"/>
    <w:pPr>
      <w:keepNext/>
      <w:adjustRightInd w:val="0"/>
      <w:snapToGrid w:val="0"/>
      <w:spacing w:before="216" w:after="200" w:line="416" w:lineRule="exact"/>
      <w:jc w:val="center"/>
      <w:outlineLvl w:val="0"/>
    </w:pPr>
    <w:rPr>
      <w:rFonts w:ascii="?????" w:eastAsia="Times New Roman"/>
      <w:bCs/>
      <w:color w:val="000000"/>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E09"/>
    <w:rPr>
      <w:rFonts w:ascii="Cambria" w:eastAsia="新細明體" w:hAnsi="Cambria" w:cs="Times New Roman"/>
      <w:b/>
      <w:bCs/>
      <w:kern w:val="52"/>
      <w:sz w:val="52"/>
      <w:szCs w:val="52"/>
    </w:rPr>
  </w:style>
  <w:style w:type="paragraph" w:customStyle="1" w:styleId="a">
    <w:name w:val="首長"/>
    <w:basedOn w:val="Normal"/>
    <w:uiPriority w:val="99"/>
    <w:rsid w:val="00607321"/>
    <w:pPr>
      <w:snapToGrid w:val="0"/>
    </w:pPr>
    <w:rPr>
      <w:rFonts w:ascii="標楷體" w:eastAsia="標楷體"/>
      <w:sz w:val="36"/>
      <w:szCs w:val="20"/>
    </w:rPr>
  </w:style>
  <w:style w:type="paragraph" w:styleId="BodyTextIndent2">
    <w:name w:val="Body Text Indent 2"/>
    <w:basedOn w:val="Normal"/>
    <w:link w:val="BodyTextIndent2Char"/>
    <w:uiPriority w:val="99"/>
    <w:rsid w:val="00607321"/>
    <w:pPr>
      <w:spacing w:after="120" w:line="480" w:lineRule="auto"/>
      <w:ind w:leftChars="200" w:left="480"/>
    </w:pPr>
    <w:rPr>
      <w:szCs w:val="20"/>
    </w:rPr>
  </w:style>
  <w:style w:type="character" w:customStyle="1" w:styleId="BodyTextIndent2Char">
    <w:name w:val="Body Text Indent 2 Char"/>
    <w:basedOn w:val="DefaultParagraphFont"/>
    <w:link w:val="BodyTextIndent2"/>
    <w:uiPriority w:val="99"/>
    <w:semiHidden/>
    <w:locked/>
    <w:rsid w:val="00AF5E09"/>
    <w:rPr>
      <w:rFonts w:cs="Times New Roman"/>
      <w:sz w:val="24"/>
      <w:szCs w:val="24"/>
    </w:rPr>
  </w:style>
  <w:style w:type="paragraph" w:styleId="BodyTextIndent3">
    <w:name w:val="Body Text Indent 3"/>
    <w:basedOn w:val="Normal"/>
    <w:link w:val="BodyTextIndent3Char"/>
    <w:uiPriority w:val="99"/>
    <w:rsid w:val="00607321"/>
    <w:pPr>
      <w:spacing w:line="520" w:lineRule="exact"/>
      <w:ind w:left="2240"/>
    </w:pPr>
    <w:rPr>
      <w:rFonts w:eastAsia="標楷體"/>
      <w:sz w:val="32"/>
    </w:rPr>
  </w:style>
  <w:style w:type="character" w:customStyle="1" w:styleId="BodyTextIndent3Char">
    <w:name w:val="Body Text Indent 3 Char"/>
    <w:basedOn w:val="DefaultParagraphFont"/>
    <w:link w:val="BodyTextIndent3"/>
    <w:uiPriority w:val="99"/>
    <w:semiHidden/>
    <w:locked/>
    <w:rsid w:val="00AF5E09"/>
    <w:rPr>
      <w:rFonts w:cs="Times New Roman"/>
      <w:sz w:val="16"/>
      <w:szCs w:val="16"/>
    </w:rPr>
  </w:style>
  <w:style w:type="paragraph" w:customStyle="1" w:styleId="a0">
    <w:name w:val="說明"/>
    <w:basedOn w:val="Normal"/>
    <w:uiPriority w:val="99"/>
    <w:rsid w:val="00607321"/>
    <w:pPr>
      <w:wordWrap w:val="0"/>
      <w:snapToGrid w:val="0"/>
      <w:ind w:left="567" w:hanging="567"/>
    </w:pPr>
    <w:rPr>
      <w:rFonts w:eastAsia="標楷體"/>
      <w:sz w:val="32"/>
    </w:rPr>
  </w:style>
  <w:style w:type="paragraph" w:styleId="BodyTextIndent">
    <w:name w:val="Body Text Indent"/>
    <w:basedOn w:val="Normal"/>
    <w:link w:val="BodyTextIndentChar"/>
    <w:uiPriority w:val="99"/>
    <w:rsid w:val="00607321"/>
    <w:pPr>
      <w:spacing w:line="540" w:lineRule="exact"/>
      <w:ind w:leftChars="283" w:left="679" w:firstLineChars="100" w:firstLine="320"/>
    </w:pPr>
    <w:rPr>
      <w:rFonts w:ascii="標楷體" w:eastAsia="標楷體" w:hAnsi="標楷體"/>
      <w:sz w:val="32"/>
    </w:rPr>
  </w:style>
  <w:style w:type="character" w:customStyle="1" w:styleId="BodyTextIndentChar">
    <w:name w:val="Body Text Indent Char"/>
    <w:basedOn w:val="DefaultParagraphFont"/>
    <w:link w:val="BodyTextIndent"/>
    <w:uiPriority w:val="99"/>
    <w:semiHidden/>
    <w:locked/>
    <w:rsid w:val="00AF5E09"/>
    <w:rPr>
      <w:rFonts w:cs="Times New Roman"/>
      <w:sz w:val="24"/>
      <w:szCs w:val="24"/>
    </w:rPr>
  </w:style>
  <w:style w:type="paragraph" w:styleId="BodyText">
    <w:name w:val="Body Text"/>
    <w:basedOn w:val="Normal"/>
    <w:link w:val="BodyTextChar"/>
    <w:uiPriority w:val="99"/>
    <w:rsid w:val="00607321"/>
    <w:rPr>
      <w:rFonts w:eastAsia="標楷體"/>
      <w:sz w:val="32"/>
      <w:szCs w:val="20"/>
    </w:rPr>
  </w:style>
  <w:style w:type="character" w:customStyle="1" w:styleId="BodyTextChar">
    <w:name w:val="Body Text Char"/>
    <w:basedOn w:val="DefaultParagraphFont"/>
    <w:link w:val="BodyText"/>
    <w:uiPriority w:val="99"/>
    <w:semiHidden/>
    <w:locked/>
    <w:rsid w:val="00AF5E09"/>
    <w:rPr>
      <w:rFonts w:cs="Times New Roman"/>
      <w:sz w:val="24"/>
      <w:szCs w:val="24"/>
    </w:rPr>
  </w:style>
  <w:style w:type="paragraph" w:styleId="Footer">
    <w:name w:val="footer"/>
    <w:basedOn w:val="Normal"/>
    <w:link w:val="FooterChar"/>
    <w:uiPriority w:val="99"/>
    <w:rsid w:val="006073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309FD"/>
    <w:rPr>
      <w:rFonts w:cs="Times New Roman"/>
      <w:kern w:val="2"/>
    </w:rPr>
  </w:style>
  <w:style w:type="character" w:styleId="PageNumber">
    <w:name w:val="page number"/>
    <w:basedOn w:val="DefaultParagraphFont"/>
    <w:uiPriority w:val="99"/>
    <w:rsid w:val="00607321"/>
    <w:rPr>
      <w:rFonts w:cs="Times New Roman"/>
    </w:rPr>
  </w:style>
  <w:style w:type="paragraph" w:styleId="BodyText2">
    <w:name w:val="Body Text 2"/>
    <w:basedOn w:val="Normal"/>
    <w:link w:val="BodyText2Char"/>
    <w:uiPriority w:val="99"/>
    <w:rsid w:val="00607321"/>
    <w:rPr>
      <w:rFonts w:eastAsia="標楷體"/>
      <w:sz w:val="36"/>
    </w:rPr>
  </w:style>
  <w:style w:type="character" w:customStyle="1" w:styleId="BodyText2Char">
    <w:name w:val="Body Text 2 Char"/>
    <w:basedOn w:val="DefaultParagraphFont"/>
    <w:link w:val="BodyText2"/>
    <w:uiPriority w:val="99"/>
    <w:semiHidden/>
    <w:locked/>
    <w:rsid w:val="00AF5E09"/>
    <w:rPr>
      <w:rFonts w:cs="Times New Roman"/>
      <w:sz w:val="24"/>
      <w:szCs w:val="24"/>
    </w:rPr>
  </w:style>
  <w:style w:type="paragraph" w:customStyle="1" w:styleId="a1">
    <w:name w:val="主旨"/>
    <w:basedOn w:val="Normal"/>
    <w:uiPriority w:val="99"/>
    <w:rsid w:val="00607321"/>
    <w:pPr>
      <w:wordWrap w:val="0"/>
      <w:snapToGrid w:val="0"/>
    </w:pPr>
    <w:rPr>
      <w:rFonts w:eastAsia="標楷體"/>
      <w:sz w:val="32"/>
      <w:szCs w:val="20"/>
    </w:rPr>
  </w:style>
  <w:style w:type="paragraph" w:styleId="BlockText">
    <w:name w:val="Block Text"/>
    <w:basedOn w:val="Normal"/>
    <w:uiPriority w:val="99"/>
    <w:rsid w:val="00607321"/>
    <w:pPr>
      <w:spacing w:line="480" w:lineRule="exact"/>
      <w:ind w:leftChars="300" w:left="720" w:rightChars="13" w:right="31"/>
    </w:pPr>
    <w:rPr>
      <w:rFonts w:ascii="標楷體" w:eastAsia="標楷體"/>
      <w:sz w:val="32"/>
      <w:szCs w:val="28"/>
    </w:rPr>
  </w:style>
  <w:style w:type="paragraph" w:styleId="CommentText">
    <w:name w:val="annotation text"/>
    <w:basedOn w:val="Normal"/>
    <w:link w:val="CommentTextChar"/>
    <w:uiPriority w:val="99"/>
    <w:semiHidden/>
    <w:rsid w:val="00607321"/>
    <w:rPr>
      <w:rFonts w:eastAsia="標楷體"/>
      <w:sz w:val="32"/>
      <w:szCs w:val="32"/>
    </w:rPr>
  </w:style>
  <w:style w:type="character" w:customStyle="1" w:styleId="CommentTextChar">
    <w:name w:val="Comment Text Char"/>
    <w:basedOn w:val="DefaultParagraphFont"/>
    <w:link w:val="CommentText"/>
    <w:uiPriority w:val="99"/>
    <w:semiHidden/>
    <w:locked/>
    <w:rsid w:val="00720BB3"/>
    <w:rPr>
      <w:rFonts w:eastAsia="標楷體" w:cs="Times New Roman"/>
      <w:kern w:val="2"/>
      <w:sz w:val="32"/>
      <w:szCs w:val="32"/>
    </w:rPr>
  </w:style>
  <w:style w:type="paragraph" w:styleId="Header">
    <w:name w:val="header"/>
    <w:basedOn w:val="Normal"/>
    <w:link w:val="HeaderChar"/>
    <w:uiPriority w:val="99"/>
    <w:rsid w:val="006073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F5E09"/>
    <w:rPr>
      <w:rFonts w:cs="Times New Roman"/>
      <w:sz w:val="20"/>
      <w:szCs w:val="20"/>
    </w:rPr>
  </w:style>
  <w:style w:type="paragraph" w:styleId="BalloonText">
    <w:name w:val="Balloon Text"/>
    <w:basedOn w:val="Normal"/>
    <w:link w:val="BalloonTextChar"/>
    <w:uiPriority w:val="99"/>
    <w:semiHidden/>
    <w:rsid w:val="00607321"/>
    <w:rPr>
      <w:rFonts w:ascii="Arial" w:hAnsi="Arial"/>
      <w:sz w:val="18"/>
      <w:szCs w:val="18"/>
    </w:rPr>
  </w:style>
  <w:style w:type="character" w:customStyle="1" w:styleId="BalloonTextChar">
    <w:name w:val="Balloon Text Char"/>
    <w:basedOn w:val="DefaultParagraphFont"/>
    <w:link w:val="BalloonText"/>
    <w:uiPriority w:val="99"/>
    <w:semiHidden/>
    <w:locked/>
    <w:rsid w:val="00AF5E09"/>
    <w:rPr>
      <w:rFonts w:ascii="Cambria" w:eastAsia="新細明體" w:hAnsi="Cambria" w:cs="Times New Roman"/>
      <w:sz w:val="2"/>
    </w:rPr>
  </w:style>
  <w:style w:type="paragraph" w:customStyle="1" w:styleId="a2">
    <w:name w:val="字元 字元 字元 字元"/>
    <w:basedOn w:val="Normal"/>
    <w:uiPriority w:val="99"/>
    <w:rsid w:val="00ED079A"/>
    <w:pPr>
      <w:widowControl/>
      <w:spacing w:after="160" w:line="240" w:lineRule="exact"/>
    </w:pPr>
    <w:rPr>
      <w:rFonts w:ascii="Tahoma" w:hAnsi="Tahoma"/>
      <w:kern w:val="0"/>
      <w:sz w:val="20"/>
      <w:szCs w:val="20"/>
      <w:lang w:eastAsia="en-US"/>
    </w:rPr>
  </w:style>
  <w:style w:type="character" w:customStyle="1" w:styleId="tax2">
    <w:name w:val="tax2"/>
    <w:uiPriority w:val="99"/>
    <w:rsid w:val="00C44CF1"/>
    <w:rPr>
      <w:color w:val="auto"/>
      <w:spacing w:val="320"/>
      <w:sz w:val="21"/>
    </w:rPr>
  </w:style>
  <w:style w:type="paragraph" w:customStyle="1" w:styleId="a3">
    <w:name w:val="字元"/>
    <w:basedOn w:val="Normal"/>
    <w:uiPriority w:val="99"/>
    <w:rsid w:val="00F85374"/>
    <w:pPr>
      <w:widowControl/>
      <w:spacing w:after="160" w:line="240" w:lineRule="exact"/>
    </w:pPr>
    <w:rPr>
      <w:rFonts w:ascii="Tahoma" w:hAnsi="Tahoma"/>
      <w:kern w:val="0"/>
      <w:sz w:val="20"/>
      <w:szCs w:val="20"/>
      <w:lang w:eastAsia="en-US"/>
    </w:rPr>
  </w:style>
  <w:style w:type="paragraph" w:customStyle="1" w:styleId="a4">
    <w:name w:val="字元 字元 字元 字元 字元 字元 字元 字元 字元 字元 字元 字元 字元 字元 字元 字元 字元 字元 字元 字元 字元 字元 字元"/>
    <w:basedOn w:val="Normal"/>
    <w:uiPriority w:val="99"/>
    <w:rsid w:val="00BF1D56"/>
    <w:pPr>
      <w:widowControl/>
      <w:spacing w:after="160" w:line="240" w:lineRule="exact"/>
    </w:pPr>
    <w:rPr>
      <w:rFonts w:ascii="Tahoma" w:hAnsi="Tahoma" w:cs="Tahoma"/>
      <w:kern w:val="0"/>
      <w:sz w:val="20"/>
      <w:szCs w:val="20"/>
      <w:lang w:eastAsia="en-US"/>
    </w:rPr>
  </w:style>
  <w:style w:type="table" w:styleId="TableGrid">
    <w:name w:val="Table Grid"/>
    <w:basedOn w:val="TableNormal"/>
    <w:uiPriority w:val="99"/>
    <w:rsid w:val="0089012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uiPriority w:val="99"/>
    <w:rsid w:val="005D68C0"/>
    <w:rPr>
      <w:color w:val="auto"/>
      <w:spacing w:val="12"/>
      <w:sz w:val="16"/>
      <w:u w:val="none"/>
      <w:effect w:val="none"/>
    </w:rPr>
  </w:style>
  <w:style w:type="paragraph" w:customStyle="1" w:styleId="2">
    <w:name w:val="字元2"/>
    <w:basedOn w:val="Normal"/>
    <w:uiPriority w:val="99"/>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DefaultParagraphFont"/>
    <w:uiPriority w:val="99"/>
    <w:rsid w:val="00A4762C"/>
    <w:rPr>
      <w:rFonts w:cs="Times New Roman"/>
    </w:rPr>
  </w:style>
  <w:style w:type="paragraph" w:styleId="DocumentMap">
    <w:name w:val="Document Map"/>
    <w:basedOn w:val="Normal"/>
    <w:link w:val="DocumentMapChar"/>
    <w:uiPriority w:val="99"/>
    <w:semiHidden/>
    <w:rsid w:val="00466AD0"/>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AF5E09"/>
    <w:rPr>
      <w:rFonts w:cs="Times New Roman"/>
      <w:sz w:val="2"/>
    </w:rPr>
  </w:style>
  <w:style w:type="paragraph" w:styleId="HTMLPreformatted">
    <w:name w:val="HTML Preformatted"/>
    <w:basedOn w:val="Normal"/>
    <w:link w:val="HTMLPreformattedChar"/>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semiHidden/>
    <w:locked/>
    <w:rsid w:val="00AF5E09"/>
    <w:rPr>
      <w:rFonts w:ascii="Courier New" w:hAnsi="Courier New" w:cs="Courier New"/>
      <w:sz w:val="20"/>
      <w:szCs w:val="20"/>
    </w:rPr>
  </w:style>
  <w:style w:type="character" w:customStyle="1" w:styleId="a1221">
    <w:name w:val="a12_21"/>
    <w:uiPriority w:val="99"/>
    <w:rsid w:val="00350A5D"/>
    <w:rPr>
      <w:rFonts w:ascii="Arial" w:hAnsi="Arial"/>
      <w:color w:val="auto"/>
      <w:spacing w:val="288"/>
      <w:sz w:val="19"/>
    </w:rPr>
  </w:style>
  <w:style w:type="paragraph" w:customStyle="1" w:styleId="1">
    <w:name w:val="字元1"/>
    <w:basedOn w:val="Normal"/>
    <w:uiPriority w:val="99"/>
    <w:rsid w:val="00350A5D"/>
    <w:pPr>
      <w:widowControl/>
      <w:spacing w:after="160" w:line="240" w:lineRule="exact"/>
    </w:pPr>
    <w:rPr>
      <w:rFonts w:ascii="Tahoma" w:hAnsi="Tahoma"/>
      <w:kern w:val="0"/>
      <w:sz w:val="20"/>
      <w:szCs w:val="20"/>
      <w:lang w:eastAsia="en-US"/>
    </w:rPr>
  </w:style>
  <w:style w:type="paragraph" w:styleId="ListParagraph">
    <w:name w:val="List Paragraph"/>
    <w:basedOn w:val="Normal"/>
    <w:uiPriority w:val="99"/>
    <w:qFormat/>
    <w:rsid w:val="00350A5D"/>
    <w:pPr>
      <w:ind w:leftChars="200" w:left="480"/>
    </w:pPr>
    <w:rPr>
      <w:rFonts w:ascii="Calibri" w:hAnsi="Calibri"/>
      <w:szCs w:val="22"/>
    </w:rPr>
  </w:style>
  <w:style w:type="paragraph" w:customStyle="1" w:styleId="a5">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Normal"/>
    <w:uiPriority w:val="99"/>
    <w:rsid w:val="00086359"/>
    <w:pPr>
      <w:widowControl/>
      <w:spacing w:after="160" w:line="240" w:lineRule="exact"/>
    </w:pPr>
    <w:rPr>
      <w:rFonts w:ascii="Tahoma" w:hAnsi="Tahoma"/>
      <w:kern w:val="0"/>
      <w:sz w:val="20"/>
      <w:szCs w:val="20"/>
      <w:lang w:eastAsia="en-US"/>
    </w:rPr>
  </w:style>
  <w:style w:type="paragraph" w:styleId="PlainText">
    <w:name w:val="Plain Text"/>
    <w:basedOn w:val="Normal"/>
    <w:link w:val="PlainTextChar"/>
    <w:uiPriority w:val="99"/>
    <w:rsid w:val="00821CCC"/>
    <w:rPr>
      <w:rFonts w:ascii="細明體" w:eastAsia="細明體" w:hAnsi="Courier New"/>
      <w:szCs w:val="20"/>
    </w:rPr>
  </w:style>
  <w:style w:type="character" w:customStyle="1" w:styleId="PlainTextChar">
    <w:name w:val="Plain Text Char"/>
    <w:basedOn w:val="DefaultParagraphFont"/>
    <w:link w:val="PlainText"/>
    <w:uiPriority w:val="99"/>
    <w:semiHidden/>
    <w:locked/>
    <w:rsid w:val="00AF5E09"/>
    <w:rPr>
      <w:rFonts w:ascii="細明體" w:eastAsia="細明體" w:hAnsi="Courier New" w:cs="Courier New"/>
      <w:sz w:val="24"/>
      <w:szCs w:val="24"/>
    </w:rPr>
  </w:style>
  <w:style w:type="paragraph" w:customStyle="1" w:styleId="11">
    <w:name w:val="字元1 字元 字元1"/>
    <w:basedOn w:val="Normal"/>
    <w:uiPriority w:val="99"/>
    <w:rsid w:val="008E4D5F"/>
    <w:pPr>
      <w:widowControl/>
      <w:spacing w:after="160" w:line="240" w:lineRule="exact"/>
    </w:pPr>
    <w:rPr>
      <w:rFonts w:ascii="Tahoma" w:hAnsi="Tahoma"/>
      <w:kern w:val="0"/>
      <w:sz w:val="20"/>
      <w:szCs w:val="20"/>
      <w:lang w:eastAsia="en-US"/>
    </w:rPr>
  </w:style>
  <w:style w:type="paragraph" w:customStyle="1" w:styleId="10">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Normal"/>
    <w:uiPriority w:val="99"/>
    <w:rsid w:val="002B33C4"/>
    <w:pPr>
      <w:widowControl/>
      <w:spacing w:after="160" w:line="240" w:lineRule="exact"/>
    </w:pPr>
    <w:rPr>
      <w:rFonts w:ascii="Tahoma" w:hAnsi="Tahoma"/>
      <w:kern w:val="0"/>
      <w:sz w:val="20"/>
      <w:szCs w:val="20"/>
      <w:lang w:eastAsia="en-US"/>
    </w:rPr>
  </w:style>
  <w:style w:type="paragraph" w:customStyle="1" w:styleId="a6">
    <w:name w:val="( 一)"/>
    <w:uiPriority w:val="99"/>
    <w:rsid w:val="00F24141"/>
    <w:pPr>
      <w:adjustRightInd w:val="0"/>
      <w:snapToGrid w:val="0"/>
      <w:spacing w:line="325" w:lineRule="exact"/>
      <w:ind w:left="100" w:hangingChars="100" w:hanging="100"/>
    </w:pPr>
    <w:rPr>
      <w:rFonts w:ascii="標楷體" w:eastAsia="標楷體"/>
      <w:kern w:val="0"/>
      <w:sz w:val="26"/>
      <w:szCs w:val="20"/>
    </w:rPr>
  </w:style>
  <w:style w:type="paragraph" w:customStyle="1" w:styleId="a7">
    <w:name w:val="字元 字元 字元 字元 字元 字元 字元 字元 字元 字元 字元 字元 字元 字元 字元 字元 字元 字元"/>
    <w:basedOn w:val="Normal"/>
    <w:uiPriority w:val="99"/>
    <w:rsid w:val="00F24141"/>
    <w:pPr>
      <w:widowControl/>
      <w:spacing w:after="160" w:line="240" w:lineRule="exact"/>
    </w:pPr>
    <w:rPr>
      <w:rFonts w:ascii="Tahoma" w:hAnsi="Tahoma"/>
      <w:kern w:val="0"/>
      <w:sz w:val="20"/>
      <w:szCs w:val="20"/>
      <w:lang w:eastAsia="en-US"/>
    </w:rPr>
  </w:style>
  <w:style w:type="paragraph" w:styleId="Salutation">
    <w:name w:val="Salutation"/>
    <w:basedOn w:val="Normal"/>
    <w:next w:val="Normal"/>
    <w:link w:val="SalutationChar"/>
    <w:uiPriority w:val="99"/>
    <w:rsid w:val="00C46D75"/>
    <w:rPr>
      <w:rFonts w:ascii="標楷體" w:eastAsia="標楷體" w:hAnsi="標楷體"/>
      <w:sz w:val="28"/>
      <w:szCs w:val="28"/>
    </w:rPr>
  </w:style>
  <w:style w:type="character" w:customStyle="1" w:styleId="SalutationChar">
    <w:name w:val="Salutation Char"/>
    <w:basedOn w:val="DefaultParagraphFont"/>
    <w:link w:val="Salutation"/>
    <w:uiPriority w:val="99"/>
    <w:semiHidden/>
    <w:locked/>
    <w:rsid w:val="00AF5E09"/>
    <w:rPr>
      <w:rFonts w:cs="Times New Roman"/>
      <w:sz w:val="24"/>
      <w:szCs w:val="24"/>
    </w:rPr>
  </w:style>
  <w:style w:type="paragraph" w:customStyle="1" w:styleId="a8">
    <w:name w:val="字元 字元 字元 字元 字元"/>
    <w:basedOn w:val="Normal"/>
    <w:uiPriority w:val="99"/>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DefaultParagraphFont"/>
    <w:uiPriority w:val="99"/>
    <w:rsid w:val="00051BA7"/>
    <w:rPr>
      <w:rFonts w:cs="Times New Roman"/>
    </w:rPr>
  </w:style>
  <w:style w:type="character" w:styleId="Emphasis">
    <w:name w:val="Emphasis"/>
    <w:basedOn w:val="DefaultParagraphFont"/>
    <w:uiPriority w:val="99"/>
    <w:qFormat/>
    <w:rsid w:val="002735E4"/>
    <w:rPr>
      <w:rFonts w:cs="Times New Roman"/>
      <w:color w:val="auto"/>
    </w:rPr>
  </w:style>
  <w:style w:type="character" w:styleId="Hyperlink">
    <w:name w:val="Hyperlink"/>
    <w:basedOn w:val="DefaultParagraphFont"/>
    <w:uiPriority w:val="99"/>
    <w:rsid w:val="001E7D6D"/>
    <w:rPr>
      <w:rFonts w:cs="Times New Roman"/>
      <w:color w:val="0000FF"/>
      <w:u w:val="single"/>
    </w:rPr>
  </w:style>
  <w:style w:type="paragraph" w:customStyle="1" w:styleId="a9">
    <w:name w:val="[基本段落]"/>
    <w:basedOn w:val="Normal"/>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Normal"/>
    <w:link w:val="101"/>
    <w:uiPriority w:val="99"/>
    <w:rsid w:val="00B03F44"/>
    <w:pPr>
      <w:snapToGrid w:val="0"/>
      <w:ind w:leftChars="674" w:left="2098" w:hanging="480"/>
      <w:jc w:val="both"/>
    </w:pPr>
    <w:rPr>
      <w:rFonts w:ascii="標楷體" w:eastAsia="標楷體" w:hAnsi="標楷體"/>
      <w:color w:val="0000FF"/>
      <w:sz w:val="32"/>
      <w:szCs w:val="20"/>
    </w:rPr>
  </w:style>
  <w:style w:type="character" w:customStyle="1" w:styleId="101">
    <w:name w:val="(1)0標題 字元"/>
    <w:link w:val="100"/>
    <w:uiPriority w:val="99"/>
    <w:locked/>
    <w:rsid w:val="00B03F44"/>
    <w:rPr>
      <w:rFonts w:ascii="標楷體" w:eastAsia="標楷體" w:hAnsi="標楷體"/>
      <w:color w:val="0000FF"/>
      <w:kern w:val="2"/>
      <w:sz w:val="32"/>
    </w:rPr>
  </w:style>
  <w:style w:type="paragraph" w:customStyle="1" w:styleId="001">
    <w:name w:val="001.全部標題"/>
    <w:basedOn w:val="Normal"/>
    <w:link w:val="0010"/>
    <w:uiPriority w:val="99"/>
    <w:rsid w:val="00B03F44"/>
    <w:pPr>
      <w:snapToGrid w:val="0"/>
      <w:ind w:leftChars="550" w:left="1640" w:hangingChars="100" w:hanging="320"/>
      <w:jc w:val="both"/>
    </w:pPr>
    <w:rPr>
      <w:rFonts w:ascii="標楷體" w:eastAsia="標楷體" w:hAnsi="標楷體"/>
      <w:sz w:val="32"/>
      <w:szCs w:val="20"/>
    </w:rPr>
  </w:style>
  <w:style w:type="character" w:customStyle="1" w:styleId="0010">
    <w:name w:val="001.全部標題 字元"/>
    <w:link w:val="001"/>
    <w:uiPriority w:val="99"/>
    <w:locked/>
    <w:rsid w:val="00B03F44"/>
    <w:rPr>
      <w:rFonts w:ascii="標楷體" w:eastAsia="標楷體" w:hAnsi="標楷體"/>
      <w:kern w:val="2"/>
      <w:sz w:val="32"/>
    </w:rPr>
  </w:style>
</w:styles>
</file>

<file path=word/webSettings.xml><?xml version="1.0" encoding="utf-8"?>
<w:webSettings xmlns:r="http://schemas.openxmlformats.org/officeDocument/2006/relationships" xmlns:w="http://schemas.openxmlformats.org/wordprocessingml/2006/main">
  <w:divs>
    <w:div w:id="114060745">
      <w:marLeft w:val="0"/>
      <w:marRight w:val="0"/>
      <w:marTop w:val="0"/>
      <w:marBottom w:val="0"/>
      <w:divBdr>
        <w:top w:val="none" w:sz="0" w:space="0" w:color="auto"/>
        <w:left w:val="none" w:sz="0" w:space="0" w:color="auto"/>
        <w:bottom w:val="none" w:sz="0" w:space="0" w:color="auto"/>
        <w:right w:val="none" w:sz="0" w:space="0" w:color="auto"/>
      </w:divBdr>
    </w:div>
    <w:div w:id="114060746">
      <w:marLeft w:val="0"/>
      <w:marRight w:val="0"/>
      <w:marTop w:val="0"/>
      <w:marBottom w:val="0"/>
      <w:divBdr>
        <w:top w:val="none" w:sz="0" w:space="0" w:color="auto"/>
        <w:left w:val="none" w:sz="0" w:space="0" w:color="auto"/>
        <w:bottom w:val="none" w:sz="0" w:space="0" w:color="auto"/>
        <w:right w:val="none" w:sz="0" w:space="0" w:color="auto"/>
      </w:divBdr>
    </w:div>
    <w:div w:id="114060747">
      <w:marLeft w:val="0"/>
      <w:marRight w:val="0"/>
      <w:marTop w:val="0"/>
      <w:marBottom w:val="0"/>
      <w:divBdr>
        <w:top w:val="none" w:sz="0" w:space="0" w:color="auto"/>
        <w:left w:val="none" w:sz="0" w:space="0" w:color="auto"/>
        <w:bottom w:val="none" w:sz="0" w:space="0" w:color="auto"/>
        <w:right w:val="none" w:sz="0" w:space="0" w:color="auto"/>
      </w:divBdr>
    </w:div>
    <w:div w:id="114060748">
      <w:marLeft w:val="0"/>
      <w:marRight w:val="0"/>
      <w:marTop w:val="0"/>
      <w:marBottom w:val="0"/>
      <w:divBdr>
        <w:top w:val="none" w:sz="0" w:space="0" w:color="auto"/>
        <w:left w:val="none" w:sz="0" w:space="0" w:color="auto"/>
        <w:bottom w:val="none" w:sz="0" w:space="0" w:color="auto"/>
        <w:right w:val="none" w:sz="0" w:space="0" w:color="auto"/>
      </w:divBdr>
    </w:div>
    <w:div w:id="114060749">
      <w:marLeft w:val="0"/>
      <w:marRight w:val="0"/>
      <w:marTop w:val="0"/>
      <w:marBottom w:val="0"/>
      <w:divBdr>
        <w:top w:val="none" w:sz="0" w:space="0" w:color="auto"/>
        <w:left w:val="none" w:sz="0" w:space="0" w:color="auto"/>
        <w:bottom w:val="none" w:sz="0" w:space="0" w:color="auto"/>
        <w:right w:val="none" w:sz="0" w:space="0" w:color="auto"/>
      </w:divBdr>
    </w:div>
    <w:div w:id="114060750">
      <w:marLeft w:val="0"/>
      <w:marRight w:val="0"/>
      <w:marTop w:val="0"/>
      <w:marBottom w:val="0"/>
      <w:divBdr>
        <w:top w:val="none" w:sz="0" w:space="0" w:color="auto"/>
        <w:left w:val="none" w:sz="0" w:space="0" w:color="auto"/>
        <w:bottom w:val="none" w:sz="0" w:space="0" w:color="auto"/>
        <w:right w:val="none" w:sz="0" w:space="0" w:color="auto"/>
      </w:divBdr>
    </w:div>
    <w:div w:id="114060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18</Pages>
  <Words>2832</Words>
  <Characters>16148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user</cp:lastModifiedBy>
  <cp:revision>6</cp:revision>
  <cp:lastPrinted>2018-02-13T10:20:00Z</cp:lastPrinted>
  <dcterms:created xsi:type="dcterms:W3CDTF">2018-02-06T06:40:00Z</dcterms:created>
  <dcterms:modified xsi:type="dcterms:W3CDTF">2018-02-13T10:34:00Z</dcterms:modified>
</cp:coreProperties>
</file>