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4F2" w:rsidRPr="005E5287" w:rsidRDefault="00CC51BC" w:rsidP="006B49AF">
      <w:pPr>
        <w:spacing w:afterLines="100" w:after="360"/>
        <w:jc w:val="center"/>
        <w:rPr>
          <w:rFonts w:ascii="標楷體" w:eastAsia="標楷體" w:hAnsi="標楷體"/>
          <w:b/>
          <w:color w:val="000000" w:themeColor="text1"/>
          <w:sz w:val="54"/>
          <w:szCs w:val="54"/>
        </w:rPr>
      </w:pPr>
      <w:r w:rsidRPr="005E5287">
        <w:rPr>
          <w:rFonts w:ascii="標楷體" w:eastAsia="標楷體" w:hAnsi="標楷體" w:hint="eastAsia"/>
          <w:b/>
          <w:color w:val="000000" w:themeColor="text1"/>
          <w:sz w:val="54"/>
          <w:szCs w:val="54"/>
        </w:rPr>
        <w:t>壹、</w:t>
      </w:r>
      <w:r w:rsidR="00A474F2" w:rsidRPr="005E5287">
        <w:rPr>
          <w:rFonts w:ascii="標楷體" w:eastAsia="標楷體" w:hAnsi="標楷體" w:hint="eastAsia"/>
          <w:b/>
          <w:color w:val="000000" w:themeColor="text1"/>
          <w:sz w:val="54"/>
          <w:szCs w:val="54"/>
        </w:rPr>
        <w:t>民  政</w:t>
      </w:r>
    </w:p>
    <w:p w:rsidR="007171BF" w:rsidRPr="005E5287" w:rsidRDefault="007171BF" w:rsidP="00400369">
      <w:pPr>
        <w:pStyle w:val="ac"/>
        <w:adjustRightInd w:val="0"/>
        <w:snapToGrid w:val="0"/>
        <w:spacing w:line="400" w:lineRule="exact"/>
        <w:jc w:val="both"/>
        <w:rPr>
          <w:rFonts w:ascii="標楷體" w:hAnsi="標楷體" w:cs="?????(P)"/>
          <w:b/>
          <w:bCs/>
          <w:color w:val="000000" w:themeColor="text1"/>
        </w:rPr>
      </w:pPr>
      <w:r w:rsidRPr="005E5287">
        <w:rPr>
          <w:rFonts w:ascii="標楷體" w:hAnsi="標楷體" w:cs="?????(P)" w:hint="eastAsia"/>
          <w:b/>
          <w:bCs/>
          <w:color w:val="000000" w:themeColor="text1"/>
        </w:rPr>
        <w:t>一、區里行政</w:t>
      </w:r>
    </w:p>
    <w:p w:rsidR="00E42C5E" w:rsidRPr="005E5287" w:rsidRDefault="00E42C5E" w:rsidP="00E42C5E">
      <w:pPr>
        <w:snapToGrid w:val="0"/>
        <w:spacing w:line="360" w:lineRule="exact"/>
        <w:ind w:leftChars="59" w:left="142"/>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(一)強化區政監督及輔導，貫徹便民服務措施</w:t>
      </w:r>
    </w:p>
    <w:p w:rsidR="00E42C5E" w:rsidRPr="005E5287" w:rsidRDefault="00E42C5E" w:rsidP="00E42C5E">
      <w:pPr>
        <w:snapToGrid w:val="0"/>
        <w:spacing w:line="360" w:lineRule="exact"/>
        <w:ind w:leftChars="177" w:left="425"/>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1.辦理鄰編組調整</w:t>
      </w:r>
    </w:p>
    <w:p w:rsidR="00E42C5E" w:rsidRPr="005E5287" w:rsidRDefault="00E42C5E" w:rsidP="00E42C5E">
      <w:pPr>
        <w:snapToGrid w:val="0"/>
        <w:spacing w:line="360" w:lineRule="exact"/>
        <w:ind w:leftChars="292" w:left="707" w:hangingChars="2" w:hanging="6"/>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督請各區公所依據「高雄市里鄰編組及調整辦法」第4條規定，檢視轄內人口數、面積範圍、地形特殊性及生活型態等因素，隨時掌握轄內各鄰戶數變動狀況，持續動態調整鄰的編組，使</w:t>
      </w:r>
      <w:r w:rsidRPr="005E5287">
        <w:rPr>
          <w:rFonts w:ascii="標楷體" w:eastAsia="標楷體" w:hAnsi="標楷體" w:hint="eastAsia"/>
          <w:bCs/>
          <w:color w:val="000000" w:themeColor="text1"/>
          <w:sz w:val="28"/>
          <w:szCs w:val="28"/>
        </w:rPr>
        <w:t>基層人員勞逸平均、資源合理配置。</w:t>
      </w:r>
    </w:p>
    <w:p w:rsidR="00E42C5E" w:rsidRPr="005E5287" w:rsidRDefault="00E42C5E" w:rsidP="00E42C5E">
      <w:pPr>
        <w:snapToGrid w:val="0"/>
        <w:spacing w:line="360" w:lineRule="exact"/>
        <w:ind w:leftChars="177" w:left="425"/>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2.落實走動式服務</w:t>
      </w:r>
    </w:p>
    <w:p w:rsidR="00E42C5E" w:rsidRPr="005E5287" w:rsidRDefault="00E42C5E" w:rsidP="00E42C5E">
      <w:pPr>
        <w:snapToGrid w:val="0"/>
        <w:spacing w:line="360" w:lineRule="exact"/>
        <w:ind w:leftChars="295" w:left="708"/>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為提昇里幹事服務效益，</w:t>
      </w:r>
      <w:r w:rsidRPr="005E5287">
        <w:rPr>
          <w:rFonts w:ascii="標楷體" w:eastAsia="標楷體" w:hAnsi="標楷體" w:hint="eastAsia"/>
          <w:bCs/>
          <w:color w:val="000000" w:themeColor="text1"/>
          <w:sz w:val="28"/>
          <w:szCs w:val="28"/>
        </w:rPr>
        <w:t>本府民政局</w:t>
      </w:r>
      <w:r w:rsidRPr="005E5287">
        <w:rPr>
          <w:rFonts w:ascii="標楷體" w:eastAsia="標楷體" w:hAnsi="標楷體" w:hint="eastAsia"/>
          <w:color w:val="000000" w:themeColor="text1"/>
          <w:sz w:val="28"/>
          <w:szCs w:val="28"/>
        </w:rPr>
        <w:t>督導區公所平時查核里幹事為民服務工作，要求里幹事充分落實走動式服務，主動發掘區里問題。109年1月至6月主動查報市容合計1,723件、反映民意案件104件，再由各區公所逐案列管並函請本府各主管機關迅速處理、回復。</w:t>
      </w:r>
    </w:p>
    <w:p w:rsidR="00E42C5E" w:rsidRPr="005E5287" w:rsidRDefault="00E42C5E" w:rsidP="00E42C5E">
      <w:pPr>
        <w:snapToGrid w:val="0"/>
        <w:spacing w:line="360" w:lineRule="exact"/>
        <w:ind w:leftChars="177" w:left="425"/>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3.主動發掘待援個案</w:t>
      </w:r>
    </w:p>
    <w:p w:rsidR="00E42C5E" w:rsidRPr="005E5287" w:rsidRDefault="00E42C5E" w:rsidP="00E42C5E">
      <w:pPr>
        <w:snapToGrid w:val="0"/>
        <w:spacing w:line="360" w:lineRule="exact"/>
        <w:ind w:leftChars="295" w:left="708"/>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為主動解決社會弱勢、急難等亟待援助個案，</w:t>
      </w:r>
      <w:r w:rsidRPr="005E5287">
        <w:rPr>
          <w:rFonts w:ascii="標楷體" w:eastAsia="標楷體" w:hAnsi="標楷體" w:hint="eastAsia"/>
          <w:bCs/>
          <w:color w:val="000000" w:themeColor="text1"/>
          <w:sz w:val="28"/>
          <w:szCs w:val="28"/>
        </w:rPr>
        <w:t>本府民政局</w:t>
      </w:r>
      <w:r w:rsidRPr="005E5287">
        <w:rPr>
          <w:rFonts w:ascii="標楷體" w:eastAsia="標楷體" w:hAnsi="標楷體" w:hint="eastAsia"/>
          <w:color w:val="000000" w:themeColor="text1"/>
          <w:sz w:val="28"/>
          <w:szCs w:val="28"/>
        </w:rPr>
        <w:t>責請區公所督導里幹事主動發掘待援個案，並透過社政、衛政系統給予必要的扶助，109年1月至6月主動</w:t>
      </w:r>
      <w:r w:rsidRPr="005E5287">
        <w:rPr>
          <w:rFonts w:ascii="標楷體" w:eastAsia="標楷體" w:hAnsi="標楷體" w:hint="eastAsia"/>
          <w:color w:val="000000" w:themeColor="text1"/>
          <w:sz w:val="28"/>
          <w:szCs w:val="28"/>
          <w:lang w:eastAsia="zh-HK"/>
        </w:rPr>
        <w:t>發掘</w:t>
      </w:r>
      <w:r w:rsidRPr="005E5287">
        <w:rPr>
          <w:rFonts w:ascii="標楷體" w:eastAsia="標楷體" w:hAnsi="標楷體" w:hint="eastAsia"/>
          <w:color w:val="000000" w:themeColor="text1"/>
          <w:sz w:val="28"/>
          <w:szCs w:val="28"/>
        </w:rPr>
        <w:t>個案合計11,574件。</w:t>
      </w:r>
    </w:p>
    <w:p w:rsidR="00E42C5E" w:rsidRPr="005E5287" w:rsidRDefault="00E42C5E" w:rsidP="00E42C5E">
      <w:pPr>
        <w:snapToGrid w:val="0"/>
        <w:spacing w:line="360" w:lineRule="exact"/>
        <w:ind w:leftChars="177" w:left="425"/>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4.推動婦女社會參與業務，鼓勵女性參與公共事務</w:t>
      </w:r>
    </w:p>
    <w:p w:rsidR="00E42C5E" w:rsidRPr="005E5287" w:rsidRDefault="00E42C5E" w:rsidP="00E42C5E">
      <w:pPr>
        <w:snapToGrid w:val="0"/>
        <w:spacing w:line="360" w:lineRule="exact"/>
        <w:ind w:leftChars="178" w:left="850" w:hangingChars="151" w:hanging="42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(1)為鼓勵婦女參與公共事務，本市35區區公所(不含原住民區)均成立婦女社會參與促進小組。第5屆委員共計611人，其中男性234人、女性377人。</w:t>
      </w:r>
    </w:p>
    <w:p w:rsidR="00E42C5E" w:rsidRPr="005E5287" w:rsidRDefault="00E42C5E" w:rsidP="00E42C5E">
      <w:pPr>
        <w:snapToGrid w:val="0"/>
        <w:spacing w:line="360" w:lineRule="exact"/>
        <w:ind w:leftChars="178" w:left="850" w:hangingChars="151" w:hanging="423"/>
        <w:jc w:val="both"/>
        <w:rPr>
          <w:rFonts w:ascii="標楷體" w:eastAsia="標楷體" w:hAnsi="標楷體" w:cs="新細明體"/>
          <w:color w:val="000000" w:themeColor="text1"/>
          <w:sz w:val="28"/>
          <w:szCs w:val="28"/>
        </w:rPr>
      </w:pPr>
      <w:r w:rsidRPr="005E5287">
        <w:rPr>
          <w:rFonts w:ascii="標楷體" w:eastAsia="標楷體" w:hAnsi="標楷體" w:hint="eastAsia"/>
          <w:color w:val="000000" w:themeColor="text1"/>
          <w:sz w:val="28"/>
          <w:szCs w:val="28"/>
        </w:rPr>
        <w:t>(2)為提昇婦女參與公共事務的知能，109年1月至6月各區公所合計辦理131場次的講習與活動，其中婦女社會參與活動112場次、性別意識與婦女成長課程14場次、特色方案5場次。</w:t>
      </w:r>
    </w:p>
    <w:p w:rsidR="00E42C5E" w:rsidRPr="005E5287" w:rsidRDefault="00E42C5E" w:rsidP="00E42C5E">
      <w:pPr>
        <w:snapToGrid w:val="0"/>
        <w:spacing w:line="360" w:lineRule="exact"/>
        <w:ind w:leftChars="59" w:left="142"/>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(二)輔導區公所發展區特色活動</w:t>
      </w:r>
    </w:p>
    <w:p w:rsidR="00E42C5E" w:rsidRPr="005E5287" w:rsidRDefault="00E42C5E" w:rsidP="00E42C5E">
      <w:pPr>
        <w:autoSpaceDE w:val="0"/>
        <w:autoSpaceDN w:val="0"/>
        <w:adjustRightInd w:val="0"/>
        <w:snapToGrid w:val="0"/>
        <w:spacing w:line="360" w:lineRule="exact"/>
        <w:ind w:leftChars="295" w:left="708"/>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高雄具有山、海、河、港等資源，分佈於各行政區域。為輔導區公所行銷在地文化特色、農漁業特產及觀光遊憩景點，並活絡相關產業經濟活動，特訂定「高雄市政府民政局區特色活動審核作業實施計畫」，協助區公所延續或創新辦理各項地方特色活動。109年1月至6月核定旗山、岡山、苓雅、鳳山、內門及大樹等6區辦理區特色活動。</w:t>
      </w:r>
    </w:p>
    <w:p w:rsidR="00E42C5E" w:rsidRPr="005E5287" w:rsidRDefault="00E42C5E" w:rsidP="00E42C5E">
      <w:pPr>
        <w:autoSpaceDE w:val="0"/>
        <w:autoSpaceDN w:val="0"/>
        <w:adjustRightInd w:val="0"/>
        <w:snapToGrid w:val="0"/>
        <w:spacing w:line="360" w:lineRule="exact"/>
        <w:ind w:leftChars="59" w:left="142"/>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(三)協助防治登革熱</w:t>
      </w:r>
    </w:p>
    <w:p w:rsidR="00E42C5E" w:rsidRPr="005E5287" w:rsidRDefault="00E42C5E" w:rsidP="00E42C5E">
      <w:pPr>
        <w:snapToGrid w:val="0"/>
        <w:spacing w:line="360" w:lineRule="exact"/>
        <w:ind w:leftChars="177" w:left="708" w:hangingChars="101" w:hanging="28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1.高雄地處亞熱帶，為登革熱疫情好發地區。為預防與遏止登革熱疫情蔓延，109年民政局持續執行「高雄市各行政區鄰里編組轄內病媒蚊好發陽性呈現點防治計畫」，期能透過鄰里長對轄內好發陽性呈現點，巡查監控與發掘髒亂點，通報區級指揮中心進行處理列管，達到各鄰(里)「戶外零積水容器」的目標。</w:t>
      </w:r>
    </w:p>
    <w:p w:rsidR="00276DC2" w:rsidRPr="005E5287" w:rsidRDefault="00276DC2" w:rsidP="00400369">
      <w:pPr>
        <w:snapToGrid w:val="0"/>
        <w:spacing w:line="360" w:lineRule="exact"/>
        <w:ind w:leftChars="177" w:left="708" w:hangingChars="101" w:hanging="28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lastRenderedPageBreak/>
        <w:t>2.</w:t>
      </w:r>
      <w:r w:rsidR="00002084" w:rsidRPr="005E5287">
        <w:rPr>
          <w:rFonts w:ascii="標楷體" w:eastAsia="標楷體" w:hAnsi="標楷體" w:hint="eastAsia"/>
          <w:color w:val="000000" w:themeColor="text1"/>
          <w:sz w:val="28"/>
          <w:szCs w:val="28"/>
        </w:rPr>
        <w:t>依據「高雄市登革熱病媒蚊密度分級調查防治計畫」規定，原則上高流行風險區巡檢動員每週至少1次，次高及低流行風險區巡檢動員每2週至少1次。109年1月至6月，合計動員18,763次、301,361人，清除積水容器248,196個與髒亂點20,112處。</w:t>
      </w:r>
    </w:p>
    <w:p w:rsidR="00276DC2" w:rsidRPr="005E5287" w:rsidRDefault="00276DC2" w:rsidP="00400369">
      <w:pPr>
        <w:snapToGrid w:val="0"/>
        <w:spacing w:line="360" w:lineRule="exact"/>
        <w:ind w:leftChars="177" w:left="708" w:hangingChars="101" w:hanging="28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3.</w:t>
      </w:r>
      <w:r w:rsidR="00002084" w:rsidRPr="005E5287">
        <w:rPr>
          <w:rFonts w:ascii="標楷體" w:eastAsia="標楷體" w:hAnsi="標楷體" w:hint="eastAsia"/>
          <w:color w:val="000000" w:themeColor="text1"/>
          <w:sz w:val="28"/>
          <w:szCs w:val="28"/>
        </w:rPr>
        <w:t>依據「高雄市政府民政局登革熱防疫整備標準作業程序」，各區持續辦理登革熱防治衛教宣導。109年1月至6月，35區合計舉辦登革熱防治說明會298場次，參與人數27,716人。</w:t>
      </w:r>
    </w:p>
    <w:p w:rsidR="00276DC2" w:rsidRPr="005E5287" w:rsidRDefault="00276DC2" w:rsidP="00400369">
      <w:pPr>
        <w:snapToGrid w:val="0"/>
        <w:spacing w:line="360" w:lineRule="exact"/>
        <w:ind w:leftChars="59" w:left="142"/>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(四)</w:t>
      </w:r>
      <w:r w:rsidR="00002084" w:rsidRPr="005E5287">
        <w:rPr>
          <w:rFonts w:ascii="標楷體" w:eastAsia="標楷體" w:hAnsi="標楷體" w:hint="eastAsia"/>
          <w:color w:val="000000" w:themeColor="text1"/>
          <w:sz w:val="28"/>
          <w:szCs w:val="28"/>
        </w:rPr>
        <w:t>嚴重特殊傳染性肺炎-居家檢疫健康關懷</w:t>
      </w:r>
    </w:p>
    <w:p w:rsidR="00276DC2" w:rsidRPr="005E5287" w:rsidRDefault="00002084" w:rsidP="00002084">
      <w:pPr>
        <w:snapToGrid w:val="0"/>
        <w:spacing w:line="360" w:lineRule="exact"/>
        <w:ind w:leftChars="295" w:left="708"/>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因應嚴重特殊傳染性肺炎，109年1月底，中央疫情指揮中心宣佈自國外列管疫區回國旅客，入境後由衛生福利部疾病管制署(CDC)開立居家檢疫通知書進行居家檢疫，本市配合中央由里幹事依防疫追蹤名冊，對於居家檢疫者進行健康關懷14天，截至109年6月30日止，居家檢疫人數總計21,170人；關懷期滿累計18,706人。</w:t>
      </w:r>
    </w:p>
    <w:p w:rsidR="00002084" w:rsidRPr="005E5287" w:rsidRDefault="00002084" w:rsidP="00002084">
      <w:pPr>
        <w:snapToGrid w:val="0"/>
        <w:spacing w:line="360" w:lineRule="exact"/>
        <w:ind w:leftChars="59" w:left="142"/>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(五)協助提昇防救災整備能力</w:t>
      </w:r>
    </w:p>
    <w:p w:rsidR="00002084" w:rsidRPr="005E5287" w:rsidRDefault="00002084" w:rsidP="000A6FC2">
      <w:pPr>
        <w:overflowPunct w:val="0"/>
        <w:snapToGrid w:val="0"/>
        <w:spacing w:line="360" w:lineRule="exact"/>
        <w:ind w:leftChars="178" w:left="707" w:hangingChars="100" w:hanging="280"/>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1.</w:t>
      </w:r>
      <w:r w:rsidRPr="005E5287">
        <w:rPr>
          <w:rFonts w:ascii="標楷體" w:eastAsia="標楷體" w:hAnsi="標楷體" w:cs="標楷體" w:hint="eastAsia"/>
          <w:bCs/>
          <w:color w:val="000000" w:themeColor="text1"/>
          <w:sz w:val="28"/>
          <w:szCs w:val="28"/>
        </w:rPr>
        <w:t>為避免汛期期間颱風豪雨帶來的災害，督請各區公所加強防災、防洪整備工作，完成中、小型抽水機組試運轉，依各區潛勢災害類別，辦理防災演練或兵棋推演，隨時更新轄內易致災地區保全名冊等工作</w:t>
      </w:r>
      <w:r w:rsidRPr="005E5287">
        <w:rPr>
          <w:rFonts w:ascii="新細明體" w:hAnsi="新細明體" w:cs="標楷體" w:hint="eastAsia"/>
          <w:bCs/>
          <w:color w:val="000000" w:themeColor="text1"/>
          <w:sz w:val="28"/>
          <w:szCs w:val="28"/>
        </w:rPr>
        <w:t>。</w:t>
      </w:r>
    </w:p>
    <w:p w:rsidR="00002084" w:rsidRPr="005E5287" w:rsidRDefault="00002084" w:rsidP="000A6FC2">
      <w:pPr>
        <w:overflowPunct w:val="0"/>
        <w:snapToGrid w:val="0"/>
        <w:spacing w:line="360" w:lineRule="exact"/>
        <w:ind w:leftChars="178" w:left="707" w:hangingChars="100" w:hanging="280"/>
        <w:jc w:val="both"/>
        <w:rPr>
          <w:rFonts w:ascii="標楷體" w:eastAsia="標楷體" w:hAnsi="標楷體"/>
          <w:color w:val="000000" w:themeColor="text1"/>
          <w:sz w:val="28"/>
          <w:szCs w:val="28"/>
        </w:rPr>
      </w:pPr>
      <w:r w:rsidRPr="005E5287">
        <w:rPr>
          <w:rFonts w:ascii="標楷體" w:eastAsia="標楷體" w:hAnsi="標楷體" w:hint="eastAsia"/>
          <w:bCs/>
          <w:color w:val="000000" w:themeColor="text1"/>
          <w:sz w:val="28"/>
          <w:szCs w:val="28"/>
        </w:rPr>
        <w:t>2.督導各區公所於網站公告沙包整備訊息，俾利汛期發放予民眾使用。截至109年6月合計整備27,942個，並落實沙包領取、回收、保管機制，避免沙包造成二次災害。</w:t>
      </w:r>
    </w:p>
    <w:p w:rsidR="00002084" w:rsidRPr="005E5287" w:rsidRDefault="00002084" w:rsidP="00002084">
      <w:pPr>
        <w:snapToGrid w:val="0"/>
        <w:spacing w:line="360" w:lineRule="exact"/>
        <w:ind w:leftChars="295" w:left="708"/>
        <w:jc w:val="both"/>
        <w:rPr>
          <w:rFonts w:ascii="標楷體" w:eastAsia="標楷體" w:hAnsi="標楷體" w:cs="新細明體"/>
          <w:color w:val="000000" w:themeColor="text1"/>
          <w:kern w:val="0"/>
          <w:sz w:val="28"/>
          <w:szCs w:val="28"/>
        </w:rPr>
      </w:pPr>
    </w:p>
    <w:p w:rsidR="007171BF" w:rsidRPr="005E5287" w:rsidRDefault="007171BF" w:rsidP="00276DC2">
      <w:pPr>
        <w:snapToGrid w:val="0"/>
        <w:ind w:leftChars="178" w:left="707" w:hangingChars="100" w:hanging="280"/>
        <w:jc w:val="both"/>
        <w:rPr>
          <w:rFonts w:ascii="標楷體" w:eastAsia="標楷體" w:hAnsi="標楷體"/>
          <w:color w:val="000000" w:themeColor="text1"/>
          <w:sz w:val="28"/>
          <w:szCs w:val="28"/>
        </w:rPr>
      </w:pPr>
    </w:p>
    <w:p w:rsidR="007171BF" w:rsidRPr="005E5287" w:rsidRDefault="007171BF" w:rsidP="00400369">
      <w:pPr>
        <w:pStyle w:val="ac"/>
        <w:adjustRightInd w:val="0"/>
        <w:snapToGrid w:val="0"/>
        <w:spacing w:line="400" w:lineRule="exact"/>
        <w:jc w:val="both"/>
        <w:rPr>
          <w:rFonts w:ascii="標楷體" w:hAnsi="標楷體" w:cs="?????(P)"/>
          <w:b/>
          <w:bCs/>
          <w:color w:val="000000" w:themeColor="text1"/>
        </w:rPr>
      </w:pPr>
      <w:r w:rsidRPr="005E5287">
        <w:rPr>
          <w:rFonts w:ascii="標楷體" w:hAnsi="標楷體" w:cs="?????(P)" w:hint="eastAsia"/>
          <w:b/>
          <w:bCs/>
          <w:color w:val="000000" w:themeColor="text1"/>
        </w:rPr>
        <w:t>二、自治行政</w:t>
      </w:r>
    </w:p>
    <w:p w:rsidR="00E42C5E" w:rsidRPr="005E5287" w:rsidRDefault="00E42C5E" w:rsidP="00E42C5E">
      <w:pPr>
        <w:snapToGrid w:val="0"/>
        <w:spacing w:line="360" w:lineRule="exact"/>
        <w:ind w:leftChars="60" w:left="242" w:hangingChars="35" w:hanging="98"/>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(一)辦理本市選務工作</w:t>
      </w:r>
    </w:p>
    <w:p w:rsidR="00E42C5E" w:rsidRPr="005E5287" w:rsidRDefault="00E42C5E" w:rsidP="00E42C5E">
      <w:pPr>
        <w:snapToGrid w:val="0"/>
        <w:spacing w:line="360" w:lineRule="exact"/>
        <w:ind w:leftChars="300" w:left="720"/>
        <w:jc w:val="both"/>
        <w:rPr>
          <w:rFonts w:ascii="標楷體" w:eastAsia="標楷體" w:hAnsi="標楷體"/>
          <w:bCs/>
          <w:color w:val="000000" w:themeColor="text1"/>
          <w:sz w:val="28"/>
          <w:szCs w:val="28"/>
        </w:rPr>
      </w:pPr>
      <w:r w:rsidRPr="005E5287">
        <w:rPr>
          <w:rFonts w:ascii="標楷體" w:eastAsia="標楷體" w:hAnsi="標楷體"/>
          <w:color w:val="000000" w:themeColor="text1"/>
          <w:sz w:val="28"/>
          <w:szCs w:val="28"/>
        </w:rPr>
        <w:t>依據</w:t>
      </w:r>
      <w:r w:rsidRPr="005E5287">
        <w:rPr>
          <w:rFonts w:ascii="標楷體" w:eastAsia="標楷體" w:hAnsi="標楷體" w:hint="eastAsia"/>
          <w:color w:val="000000" w:themeColor="text1"/>
          <w:sz w:val="28"/>
          <w:szCs w:val="28"/>
        </w:rPr>
        <w:t>公職選舉罷免法規定辦理選務，109年</w:t>
      </w:r>
      <w:r w:rsidRPr="005E5287">
        <w:rPr>
          <w:rFonts w:ascii="標楷體" w:eastAsia="標楷體" w:hAnsi="標楷體" w:hint="eastAsia"/>
          <w:bCs/>
          <w:color w:val="000000" w:themeColor="text1"/>
          <w:sz w:val="28"/>
          <w:szCs w:val="28"/>
        </w:rPr>
        <w:t>1月至6月</w:t>
      </w:r>
      <w:r w:rsidRPr="005E5287">
        <w:rPr>
          <w:rFonts w:ascii="標楷體" w:eastAsia="標楷體" w:hAnsi="標楷體" w:hint="eastAsia"/>
          <w:color w:val="000000" w:themeColor="text1"/>
          <w:sz w:val="28"/>
          <w:szCs w:val="28"/>
        </w:rPr>
        <w:t>辦理市長罷免案1案及里長補選案5案</w:t>
      </w:r>
      <w:r w:rsidRPr="005E5287">
        <w:rPr>
          <w:rFonts w:ascii="標楷體" w:eastAsia="標楷體" w:hAnsi="標楷體"/>
          <w:bCs/>
          <w:color w:val="000000" w:themeColor="text1"/>
          <w:sz w:val="28"/>
          <w:szCs w:val="28"/>
        </w:rPr>
        <w:t>。</w:t>
      </w:r>
    </w:p>
    <w:p w:rsidR="00E42C5E" w:rsidRPr="005E5287" w:rsidRDefault="00E42C5E" w:rsidP="00E42C5E">
      <w:pPr>
        <w:snapToGrid w:val="0"/>
        <w:spacing w:line="360" w:lineRule="exact"/>
        <w:ind w:leftChars="59" w:left="142"/>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(二)辦理本市第3屆里長出缺派代核備相關作業</w:t>
      </w:r>
    </w:p>
    <w:p w:rsidR="00E42C5E" w:rsidRPr="005E5287" w:rsidRDefault="00E42C5E" w:rsidP="00E42C5E">
      <w:pPr>
        <w:snapToGrid w:val="0"/>
        <w:spacing w:line="360" w:lineRule="exact"/>
        <w:ind w:leftChars="177" w:left="705" w:hangingChars="100" w:hanging="280"/>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1.依地方制度法第82條第1項暨本市各區公所組織規程規定，里長於任期內去職、死亡或辭職時，由區公所派員代理，並函報本府備查；其遺缺應自事實發生日起3個月內完成補選；但所遺任期不足2年(即109年12月25日以後里長出缺)者，則不再補選，由代理人代理至該屆任期屆滿為止。</w:t>
      </w:r>
    </w:p>
    <w:p w:rsidR="00276DC2" w:rsidRPr="005E5287" w:rsidRDefault="00276DC2" w:rsidP="00400369">
      <w:pPr>
        <w:snapToGrid w:val="0"/>
        <w:spacing w:line="360" w:lineRule="exact"/>
        <w:ind w:leftChars="177" w:left="705" w:hangingChars="100" w:hanging="280"/>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2.</w:t>
      </w:r>
      <w:r w:rsidR="00782D31" w:rsidRPr="005E5287">
        <w:rPr>
          <w:rFonts w:ascii="標楷體" w:eastAsia="標楷體" w:hAnsi="標楷體" w:hint="eastAsia"/>
          <w:bCs/>
          <w:color w:val="000000" w:themeColor="text1"/>
          <w:sz w:val="28"/>
          <w:szCs w:val="28"/>
        </w:rPr>
        <w:t>109年1月至6月里長出缺、派代及補選情形如下：</w:t>
      </w:r>
    </w:p>
    <w:tbl>
      <w:tblPr>
        <w:tblW w:w="87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1020"/>
        <w:gridCol w:w="955"/>
        <w:gridCol w:w="1366"/>
        <w:gridCol w:w="977"/>
        <w:gridCol w:w="1112"/>
        <w:gridCol w:w="1481"/>
        <w:gridCol w:w="1417"/>
      </w:tblGrid>
      <w:tr w:rsidR="005E5287" w:rsidRPr="005E5287" w:rsidTr="00D4283C">
        <w:trPr>
          <w:trHeight w:val="255"/>
          <w:tblHeader/>
          <w:jc w:val="right"/>
        </w:trPr>
        <w:tc>
          <w:tcPr>
            <w:tcW w:w="430" w:type="dxa"/>
            <w:vAlign w:val="center"/>
          </w:tcPr>
          <w:p w:rsidR="00782D31" w:rsidRPr="005E5287" w:rsidRDefault="00782D31" w:rsidP="00D4283C">
            <w:pPr>
              <w:snapToGrid w:val="0"/>
              <w:ind w:leftChars="-11" w:left="5" w:hangingChars="11" w:hanging="31"/>
              <w:jc w:val="center"/>
              <w:rPr>
                <w:rFonts w:ascii="標楷體" w:eastAsia="標楷體" w:hAnsi="標楷體"/>
                <w:color w:val="000000" w:themeColor="text1"/>
                <w:kern w:val="0"/>
                <w:sz w:val="28"/>
                <w:szCs w:val="28"/>
              </w:rPr>
            </w:pPr>
            <w:r w:rsidRPr="005E5287">
              <w:rPr>
                <w:rFonts w:ascii="標楷體" w:eastAsia="標楷體" w:hAnsi="標楷體"/>
                <w:bCs/>
                <w:color w:val="000000" w:themeColor="text1"/>
                <w:sz w:val="28"/>
                <w:szCs w:val="28"/>
              </w:rPr>
              <w:br w:type="page"/>
            </w:r>
            <w:r w:rsidRPr="005E5287">
              <w:rPr>
                <w:rFonts w:ascii="標楷體" w:eastAsia="標楷體" w:hAnsi="標楷體"/>
                <w:bCs/>
                <w:color w:val="000000" w:themeColor="text1"/>
                <w:sz w:val="28"/>
                <w:szCs w:val="28"/>
              </w:rPr>
              <w:br w:type="page"/>
            </w:r>
            <w:r w:rsidRPr="005E5287">
              <w:rPr>
                <w:rFonts w:ascii="標楷體" w:eastAsia="標楷體" w:hAnsi="標楷體"/>
                <w:color w:val="000000" w:themeColor="text1"/>
                <w:kern w:val="0"/>
                <w:sz w:val="28"/>
                <w:szCs w:val="28"/>
              </w:rPr>
              <w:t>序號</w:t>
            </w:r>
          </w:p>
        </w:tc>
        <w:tc>
          <w:tcPr>
            <w:tcW w:w="1020" w:type="dxa"/>
            <w:vAlign w:val="center"/>
          </w:tcPr>
          <w:p w:rsidR="00782D31" w:rsidRPr="005E5287" w:rsidRDefault="00782D31" w:rsidP="00D4283C">
            <w:pPr>
              <w:snapToGrid w:val="0"/>
              <w:ind w:leftChars="-11" w:left="5" w:hangingChars="11" w:hanging="31"/>
              <w:jc w:val="center"/>
              <w:rPr>
                <w:rFonts w:ascii="標楷體" w:eastAsia="標楷體" w:hAnsi="標楷體"/>
                <w:color w:val="000000" w:themeColor="text1"/>
                <w:kern w:val="0"/>
                <w:sz w:val="28"/>
                <w:szCs w:val="28"/>
              </w:rPr>
            </w:pPr>
            <w:r w:rsidRPr="005E5287">
              <w:rPr>
                <w:rFonts w:ascii="標楷體" w:eastAsia="標楷體" w:hAnsi="標楷體"/>
                <w:color w:val="000000" w:themeColor="text1"/>
                <w:sz w:val="28"/>
                <w:szCs w:val="28"/>
              </w:rPr>
              <w:t>區里別</w:t>
            </w:r>
          </w:p>
        </w:tc>
        <w:tc>
          <w:tcPr>
            <w:tcW w:w="955" w:type="dxa"/>
            <w:vAlign w:val="center"/>
          </w:tcPr>
          <w:p w:rsidR="00782D31" w:rsidRPr="005E5287" w:rsidRDefault="00782D31" w:rsidP="00D4283C">
            <w:pPr>
              <w:snapToGrid w:val="0"/>
              <w:ind w:leftChars="-11" w:left="5" w:hangingChars="11" w:hanging="31"/>
              <w:jc w:val="center"/>
              <w:rPr>
                <w:rFonts w:ascii="標楷體" w:eastAsia="標楷體" w:hAnsi="標楷體"/>
                <w:color w:val="000000" w:themeColor="text1"/>
                <w:kern w:val="0"/>
                <w:sz w:val="28"/>
                <w:szCs w:val="28"/>
              </w:rPr>
            </w:pPr>
            <w:r w:rsidRPr="005E5287">
              <w:rPr>
                <w:rFonts w:ascii="標楷體" w:eastAsia="標楷體" w:hAnsi="標楷體" w:hint="eastAsia"/>
                <w:color w:val="000000" w:themeColor="text1"/>
                <w:kern w:val="0"/>
                <w:sz w:val="28"/>
                <w:szCs w:val="28"/>
              </w:rPr>
              <w:t>出缺</w:t>
            </w:r>
          </w:p>
          <w:p w:rsidR="00782D31" w:rsidRPr="005E5287" w:rsidRDefault="00782D31" w:rsidP="00D4283C">
            <w:pPr>
              <w:snapToGrid w:val="0"/>
              <w:ind w:leftChars="-11" w:left="5" w:hangingChars="11" w:hanging="31"/>
              <w:jc w:val="center"/>
              <w:rPr>
                <w:rFonts w:ascii="標楷體" w:eastAsia="標楷體" w:hAnsi="標楷體"/>
                <w:color w:val="000000" w:themeColor="text1"/>
                <w:kern w:val="0"/>
                <w:sz w:val="28"/>
                <w:szCs w:val="28"/>
              </w:rPr>
            </w:pPr>
            <w:r w:rsidRPr="005E5287">
              <w:rPr>
                <w:rFonts w:ascii="標楷體" w:eastAsia="標楷體" w:hAnsi="標楷體"/>
                <w:color w:val="000000" w:themeColor="text1"/>
                <w:kern w:val="0"/>
                <w:sz w:val="28"/>
                <w:szCs w:val="28"/>
              </w:rPr>
              <w:t>里長</w:t>
            </w:r>
          </w:p>
        </w:tc>
        <w:tc>
          <w:tcPr>
            <w:tcW w:w="1366" w:type="dxa"/>
            <w:vAlign w:val="center"/>
          </w:tcPr>
          <w:p w:rsidR="00782D31" w:rsidRPr="005E5287" w:rsidRDefault="00782D31" w:rsidP="00D4283C">
            <w:pPr>
              <w:snapToGrid w:val="0"/>
              <w:ind w:leftChars="-11" w:left="5" w:hangingChars="11" w:hanging="31"/>
              <w:jc w:val="center"/>
              <w:rPr>
                <w:rFonts w:ascii="標楷體" w:eastAsia="標楷體" w:hAnsi="標楷體"/>
                <w:color w:val="000000" w:themeColor="text1"/>
                <w:kern w:val="0"/>
                <w:sz w:val="28"/>
                <w:szCs w:val="28"/>
              </w:rPr>
            </w:pPr>
            <w:r w:rsidRPr="005E5287">
              <w:rPr>
                <w:rFonts w:ascii="標楷體" w:eastAsia="標楷體" w:hAnsi="標楷體"/>
                <w:color w:val="000000" w:themeColor="text1"/>
                <w:kern w:val="0"/>
                <w:sz w:val="28"/>
                <w:szCs w:val="28"/>
              </w:rPr>
              <w:t>出缺日期</w:t>
            </w:r>
          </w:p>
        </w:tc>
        <w:tc>
          <w:tcPr>
            <w:tcW w:w="977" w:type="dxa"/>
            <w:vAlign w:val="center"/>
          </w:tcPr>
          <w:p w:rsidR="00782D31" w:rsidRPr="005E5287" w:rsidRDefault="00782D31" w:rsidP="00D4283C">
            <w:pPr>
              <w:snapToGrid w:val="0"/>
              <w:ind w:leftChars="-11" w:left="5" w:hangingChars="11" w:hanging="31"/>
              <w:jc w:val="center"/>
              <w:rPr>
                <w:rFonts w:ascii="標楷體" w:eastAsia="標楷體" w:hAnsi="標楷體"/>
                <w:color w:val="000000" w:themeColor="text1"/>
                <w:kern w:val="0"/>
                <w:sz w:val="28"/>
                <w:szCs w:val="28"/>
              </w:rPr>
            </w:pPr>
            <w:r w:rsidRPr="005E5287">
              <w:rPr>
                <w:rFonts w:ascii="標楷體" w:eastAsia="標楷體" w:hAnsi="標楷體"/>
                <w:color w:val="000000" w:themeColor="text1"/>
                <w:kern w:val="0"/>
                <w:sz w:val="28"/>
                <w:szCs w:val="28"/>
              </w:rPr>
              <w:t>出缺</w:t>
            </w:r>
          </w:p>
          <w:p w:rsidR="00782D31" w:rsidRPr="005E5287" w:rsidRDefault="00782D31" w:rsidP="00D4283C">
            <w:pPr>
              <w:snapToGrid w:val="0"/>
              <w:ind w:leftChars="-11" w:left="5" w:hangingChars="11" w:hanging="31"/>
              <w:jc w:val="center"/>
              <w:rPr>
                <w:rFonts w:ascii="標楷體" w:eastAsia="標楷體" w:hAnsi="標楷體"/>
                <w:color w:val="000000" w:themeColor="text1"/>
                <w:kern w:val="0"/>
                <w:sz w:val="28"/>
                <w:szCs w:val="28"/>
              </w:rPr>
            </w:pPr>
            <w:r w:rsidRPr="005E5287">
              <w:rPr>
                <w:rFonts w:ascii="標楷體" w:eastAsia="標楷體" w:hAnsi="標楷體"/>
                <w:color w:val="000000" w:themeColor="text1"/>
                <w:kern w:val="0"/>
                <w:sz w:val="28"/>
                <w:szCs w:val="28"/>
              </w:rPr>
              <w:t>原因</w:t>
            </w:r>
          </w:p>
        </w:tc>
        <w:tc>
          <w:tcPr>
            <w:tcW w:w="1112" w:type="dxa"/>
            <w:vAlign w:val="center"/>
          </w:tcPr>
          <w:p w:rsidR="00782D31" w:rsidRPr="005E5287" w:rsidRDefault="00782D31" w:rsidP="00D4283C">
            <w:pPr>
              <w:snapToGrid w:val="0"/>
              <w:ind w:leftChars="-11" w:left="5" w:hangingChars="11" w:hanging="31"/>
              <w:jc w:val="center"/>
              <w:rPr>
                <w:rFonts w:ascii="標楷體" w:eastAsia="標楷體" w:hAnsi="標楷體"/>
                <w:color w:val="000000" w:themeColor="text1"/>
                <w:kern w:val="0"/>
                <w:sz w:val="28"/>
                <w:szCs w:val="28"/>
              </w:rPr>
            </w:pPr>
            <w:r w:rsidRPr="005E5287">
              <w:rPr>
                <w:rFonts w:ascii="標楷體" w:eastAsia="標楷體" w:hAnsi="標楷體"/>
                <w:color w:val="000000" w:themeColor="text1"/>
                <w:kern w:val="0"/>
                <w:sz w:val="28"/>
                <w:szCs w:val="28"/>
              </w:rPr>
              <w:t>代理</w:t>
            </w:r>
          </w:p>
          <w:p w:rsidR="00782D31" w:rsidRPr="005E5287" w:rsidRDefault="00782D31" w:rsidP="00D4283C">
            <w:pPr>
              <w:snapToGrid w:val="0"/>
              <w:ind w:leftChars="-11" w:left="5" w:hangingChars="11" w:hanging="31"/>
              <w:jc w:val="center"/>
              <w:rPr>
                <w:rFonts w:ascii="標楷體" w:eastAsia="標楷體" w:hAnsi="標楷體"/>
                <w:color w:val="000000" w:themeColor="text1"/>
                <w:kern w:val="0"/>
                <w:sz w:val="28"/>
                <w:szCs w:val="28"/>
              </w:rPr>
            </w:pPr>
            <w:r w:rsidRPr="005E5287">
              <w:rPr>
                <w:rFonts w:ascii="標楷體" w:eastAsia="標楷體" w:hAnsi="標楷體"/>
                <w:color w:val="000000" w:themeColor="text1"/>
                <w:kern w:val="0"/>
                <w:sz w:val="28"/>
                <w:szCs w:val="28"/>
              </w:rPr>
              <w:t>姓名</w:t>
            </w:r>
          </w:p>
        </w:tc>
        <w:tc>
          <w:tcPr>
            <w:tcW w:w="1481" w:type="dxa"/>
            <w:shd w:val="clear" w:color="auto" w:fill="auto"/>
            <w:vAlign w:val="center"/>
          </w:tcPr>
          <w:p w:rsidR="00782D31" w:rsidRPr="005E5287" w:rsidRDefault="00782D31" w:rsidP="00D4283C">
            <w:pPr>
              <w:snapToGrid w:val="0"/>
              <w:ind w:leftChars="-11" w:left="5" w:hangingChars="11" w:hanging="31"/>
              <w:jc w:val="center"/>
              <w:rPr>
                <w:rFonts w:ascii="標楷體" w:eastAsia="標楷體" w:hAnsi="標楷體"/>
                <w:color w:val="000000" w:themeColor="text1"/>
                <w:kern w:val="0"/>
                <w:sz w:val="28"/>
                <w:szCs w:val="28"/>
              </w:rPr>
            </w:pPr>
            <w:r w:rsidRPr="005E5287">
              <w:rPr>
                <w:rFonts w:ascii="標楷體" w:eastAsia="標楷體" w:hAnsi="標楷體" w:hint="eastAsia"/>
                <w:color w:val="000000" w:themeColor="text1"/>
                <w:kern w:val="0"/>
                <w:sz w:val="28"/>
                <w:szCs w:val="28"/>
              </w:rPr>
              <w:t>補選日期</w:t>
            </w:r>
          </w:p>
        </w:tc>
        <w:tc>
          <w:tcPr>
            <w:tcW w:w="1417" w:type="dxa"/>
            <w:shd w:val="clear" w:color="auto" w:fill="auto"/>
            <w:vAlign w:val="center"/>
          </w:tcPr>
          <w:p w:rsidR="00782D31" w:rsidRPr="005E5287" w:rsidRDefault="00782D31" w:rsidP="00D4283C">
            <w:pPr>
              <w:snapToGrid w:val="0"/>
              <w:jc w:val="center"/>
              <w:rPr>
                <w:rFonts w:ascii="標楷體" w:eastAsia="標楷體" w:hAnsi="標楷體"/>
                <w:color w:val="000000" w:themeColor="text1"/>
                <w:kern w:val="0"/>
                <w:sz w:val="28"/>
                <w:szCs w:val="28"/>
              </w:rPr>
            </w:pPr>
            <w:r w:rsidRPr="005E5287">
              <w:rPr>
                <w:rFonts w:ascii="標楷體" w:eastAsia="標楷體" w:hAnsi="標楷體" w:hint="eastAsia"/>
                <w:color w:val="000000" w:themeColor="text1"/>
                <w:kern w:val="0"/>
                <w:sz w:val="28"/>
                <w:szCs w:val="28"/>
              </w:rPr>
              <w:t>補選里長</w:t>
            </w:r>
          </w:p>
        </w:tc>
      </w:tr>
      <w:tr w:rsidR="005E5287" w:rsidRPr="005E5287" w:rsidTr="00D4283C">
        <w:trPr>
          <w:trHeight w:val="255"/>
          <w:jc w:val="right"/>
        </w:trPr>
        <w:tc>
          <w:tcPr>
            <w:tcW w:w="430" w:type="dxa"/>
            <w:vAlign w:val="center"/>
          </w:tcPr>
          <w:p w:rsidR="00782D31" w:rsidRPr="005E5287" w:rsidRDefault="00782D31" w:rsidP="00D4283C">
            <w:pPr>
              <w:jc w:val="center"/>
              <w:rPr>
                <w:rFonts w:ascii="標楷體" w:eastAsia="標楷體" w:hAnsi="標楷體"/>
                <w:color w:val="000000" w:themeColor="text1"/>
                <w:kern w:val="0"/>
              </w:rPr>
            </w:pPr>
            <w:r w:rsidRPr="005E5287">
              <w:rPr>
                <w:rFonts w:ascii="標楷體" w:eastAsia="標楷體" w:hAnsi="標楷體" w:hint="eastAsia"/>
                <w:color w:val="000000" w:themeColor="text1"/>
                <w:kern w:val="0"/>
              </w:rPr>
              <w:t>1</w:t>
            </w:r>
          </w:p>
        </w:tc>
        <w:tc>
          <w:tcPr>
            <w:tcW w:w="1020" w:type="dxa"/>
            <w:vAlign w:val="center"/>
          </w:tcPr>
          <w:p w:rsidR="00782D31" w:rsidRPr="005E5287" w:rsidRDefault="00782D31" w:rsidP="00D4283C">
            <w:pPr>
              <w:spacing w:line="0" w:lineRule="atLeast"/>
              <w:jc w:val="center"/>
              <w:rPr>
                <w:rFonts w:eastAsia="標楷體"/>
                <w:color w:val="000000" w:themeColor="text1"/>
              </w:rPr>
            </w:pPr>
            <w:r w:rsidRPr="005E5287">
              <w:rPr>
                <w:rFonts w:eastAsia="標楷體" w:hint="eastAsia"/>
                <w:color w:val="000000" w:themeColor="text1"/>
              </w:rPr>
              <w:t>苓雅區</w:t>
            </w:r>
          </w:p>
          <w:p w:rsidR="00782D31" w:rsidRPr="005E5287" w:rsidRDefault="00782D31" w:rsidP="00D4283C">
            <w:pPr>
              <w:jc w:val="center"/>
              <w:rPr>
                <w:rFonts w:ascii="標楷體" w:eastAsia="標楷體" w:hAnsi="標楷體"/>
                <w:color w:val="000000" w:themeColor="text1"/>
              </w:rPr>
            </w:pPr>
            <w:r w:rsidRPr="005E5287">
              <w:rPr>
                <w:rFonts w:eastAsia="標楷體" w:hint="eastAsia"/>
                <w:color w:val="000000" w:themeColor="text1"/>
              </w:rPr>
              <w:t>林靖里</w:t>
            </w:r>
          </w:p>
        </w:tc>
        <w:tc>
          <w:tcPr>
            <w:tcW w:w="955" w:type="dxa"/>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黃龍</w:t>
            </w:r>
          </w:p>
        </w:tc>
        <w:tc>
          <w:tcPr>
            <w:tcW w:w="1366" w:type="dxa"/>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108年</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12月23日</w:t>
            </w:r>
          </w:p>
        </w:tc>
        <w:tc>
          <w:tcPr>
            <w:tcW w:w="977" w:type="dxa"/>
            <w:vAlign w:val="center"/>
          </w:tcPr>
          <w:p w:rsidR="00782D31" w:rsidRPr="005E5287" w:rsidRDefault="00782D31" w:rsidP="00D4283C">
            <w:pPr>
              <w:spacing w:line="380" w:lineRule="exact"/>
              <w:jc w:val="center"/>
              <w:rPr>
                <w:rFonts w:eastAsia="標楷體"/>
                <w:color w:val="000000" w:themeColor="text1"/>
              </w:rPr>
            </w:pPr>
            <w:r w:rsidRPr="005E5287">
              <w:rPr>
                <w:rFonts w:eastAsia="標楷體" w:hint="eastAsia"/>
                <w:color w:val="000000" w:themeColor="text1"/>
              </w:rPr>
              <w:t>因案</w:t>
            </w:r>
          </w:p>
          <w:p w:rsidR="00782D31" w:rsidRPr="005E5287" w:rsidRDefault="00782D31" w:rsidP="00D4283C">
            <w:pPr>
              <w:spacing w:line="380" w:lineRule="exact"/>
              <w:jc w:val="center"/>
              <w:rPr>
                <w:rFonts w:eastAsia="標楷體"/>
                <w:color w:val="000000" w:themeColor="text1"/>
              </w:rPr>
            </w:pPr>
            <w:r w:rsidRPr="005E5287">
              <w:rPr>
                <w:rFonts w:eastAsia="標楷體" w:hint="eastAsia"/>
                <w:color w:val="000000" w:themeColor="text1"/>
              </w:rPr>
              <w:t>解職</w:t>
            </w:r>
          </w:p>
        </w:tc>
        <w:tc>
          <w:tcPr>
            <w:tcW w:w="1112" w:type="dxa"/>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里幹事</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陳菁品</w:t>
            </w:r>
          </w:p>
        </w:tc>
        <w:tc>
          <w:tcPr>
            <w:tcW w:w="1481" w:type="dxa"/>
            <w:shd w:val="clear" w:color="auto" w:fill="auto"/>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109年</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3月7日</w:t>
            </w:r>
          </w:p>
        </w:tc>
        <w:tc>
          <w:tcPr>
            <w:tcW w:w="1417" w:type="dxa"/>
            <w:shd w:val="clear" w:color="auto" w:fill="auto"/>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蔡温怡</w:t>
            </w:r>
          </w:p>
        </w:tc>
      </w:tr>
      <w:tr w:rsidR="005E5287" w:rsidRPr="005E5287" w:rsidTr="00D4283C">
        <w:trPr>
          <w:trHeight w:val="255"/>
          <w:jc w:val="right"/>
        </w:trPr>
        <w:tc>
          <w:tcPr>
            <w:tcW w:w="430" w:type="dxa"/>
            <w:vAlign w:val="center"/>
          </w:tcPr>
          <w:p w:rsidR="00782D31" w:rsidRPr="005E5287" w:rsidRDefault="00782D31" w:rsidP="00D4283C">
            <w:pPr>
              <w:jc w:val="center"/>
              <w:rPr>
                <w:rFonts w:ascii="標楷體" w:eastAsia="標楷體" w:hAnsi="標楷體"/>
                <w:color w:val="000000" w:themeColor="text1"/>
                <w:kern w:val="0"/>
              </w:rPr>
            </w:pPr>
            <w:r w:rsidRPr="005E5287">
              <w:rPr>
                <w:rFonts w:ascii="標楷體" w:eastAsia="標楷體" w:hAnsi="標楷體" w:hint="eastAsia"/>
                <w:color w:val="000000" w:themeColor="text1"/>
                <w:kern w:val="0"/>
              </w:rPr>
              <w:t>2</w:t>
            </w:r>
          </w:p>
        </w:tc>
        <w:tc>
          <w:tcPr>
            <w:tcW w:w="1020" w:type="dxa"/>
            <w:vAlign w:val="center"/>
          </w:tcPr>
          <w:p w:rsidR="00782D31" w:rsidRPr="005E5287" w:rsidRDefault="00782D31" w:rsidP="00D4283C">
            <w:pPr>
              <w:spacing w:line="0" w:lineRule="atLeast"/>
              <w:jc w:val="center"/>
              <w:rPr>
                <w:rFonts w:eastAsia="標楷體"/>
                <w:color w:val="000000" w:themeColor="text1"/>
              </w:rPr>
            </w:pPr>
            <w:r w:rsidRPr="005E5287">
              <w:rPr>
                <w:rFonts w:eastAsia="標楷體" w:hint="eastAsia"/>
                <w:color w:val="000000" w:themeColor="text1"/>
              </w:rPr>
              <w:t>三民區</w:t>
            </w:r>
          </w:p>
          <w:p w:rsidR="00782D31" w:rsidRPr="005E5287" w:rsidRDefault="00782D31" w:rsidP="00D4283C">
            <w:pPr>
              <w:spacing w:line="0" w:lineRule="atLeast"/>
              <w:jc w:val="center"/>
              <w:rPr>
                <w:rFonts w:eastAsia="標楷體"/>
                <w:color w:val="000000" w:themeColor="text1"/>
              </w:rPr>
            </w:pPr>
            <w:r w:rsidRPr="005E5287">
              <w:rPr>
                <w:rFonts w:eastAsia="標楷體" w:hint="eastAsia"/>
                <w:color w:val="000000" w:themeColor="text1"/>
              </w:rPr>
              <w:lastRenderedPageBreak/>
              <w:t>灣成里</w:t>
            </w:r>
          </w:p>
        </w:tc>
        <w:tc>
          <w:tcPr>
            <w:tcW w:w="955" w:type="dxa"/>
            <w:vAlign w:val="center"/>
          </w:tcPr>
          <w:p w:rsidR="00782D31" w:rsidRPr="005E5287" w:rsidRDefault="00782D31" w:rsidP="00D4283C">
            <w:pPr>
              <w:spacing w:line="380" w:lineRule="exact"/>
              <w:jc w:val="center"/>
              <w:rPr>
                <w:rFonts w:eastAsia="標楷體"/>
                <w:color w:val="000000" w:themeColor="text1"/>
              </w:rPr>
            </w:pPr>
            <w:r w:rsidRPr="005E5287">
              <w:rPr>
                <w:rFonts w:eastAsia="標楷體" w:hint="eastAsia"/>
                <w:color w:val="000000" w:themeColor="text1"/>
              </w:rPr>
              <w:lastRenderedPageBreak/>
              <w:t>陳淑美</w:t>
            </w:r>
          </w:p>
        </w:tc>
        <w:tc>
          <w:tcPr>
            <w:tcW w:w="1366" w:type="dxa"/>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108年</w:t>
            </w:r>
          </w:p>
          <w:p w:rsidR="00782D31" w:rsidRPr="005E5287" w:rsidRDefault="00782D31" w:rsidP="00D4283C">
            <w:pPr>
              <w:spacing w:line="380" w:lineRule="exact"/>
              <w:jc w:val="center"/>
              <w:rPr>
                <w:rFonts w:eastAsia="標楷體"/>
                <w:color w:val="000000" w:themeColor="text1"/>
              </w:rPr>
            </w:pPr>
            <w:r w:rsidRPr="005E5287">
              <w:rPr>
                <w:rFonts w:ascii="標楷體" w:eastAsia="標楷體" w:hAnsi="標楷體" w:hint="eastAsia"/>
                <w:color w:val="000000" w:themeColor="text1"/>
              </w:rPr>
              <w:lastRenderedPageBreak/>
              <w:t>12月31日</w:t>
            </w:r>
          </w:p>
        </w:tc>
        <w:tc>
          <w:tcPr>
            <w:tcW w:w="977" w:type="dxa"/>
            <w:vAlign w:val="center"/>
          </w:tcPr>
          <w:p w:rsidR="00782D31" w:rsidRPr="005E5287" w:rsidRDefault="00782D31" w:rsidP="00D4283C">
            <w:pPr>
              <w:spacing w:line="380" w:lineRule="exact"/>
              <w:jc w:val="center"/>
              <w:rPr>
                <w:rFonts w:eastAsia="標楷體"/>
                <w:color w:val="000000" w:themeColor="text1"/>
              </w:rPr>
            </w:pPr>
            <w:r w:rsidRPr="005E5287">
              <w:rPr>
                <w:rFonts w:eastAsia="標楷體" w:hint="eastAsia"/>
                <w:color w:val="000000" w:themeColor="text1"/>
              </w:rPr>
              <w:lastRenderedPageBreak/>
              <w:t>因案</w:t>
            </w:r>
          </w:p>
          <w:p w:rsidR="00782D31" w:rsidRPr="005E5287" w:rsidRDefault="00782D31" w:rsidP="00D4283C">
            <w:pPr>
              <w:spacing w:line="380" w:lineRule="exact"/>
              <w:jc w:val="center"/>
              <w:rPr>
                <w:rFonts w:eastAsia="標楷體"/>
                <w:color w:val="000000" w:themeColor="text1"/>
              </w:rPr>
            </w:pPr>
            <w:r w:rsidRPr="005E5287">
              <w:rPr>
                <w:rFonts w:eastAsia="標楷體" w:hint="eastAsia"/>
                <w:color w:val="000000" w:themeColor="text1"/>
              </w:rPr>
              <w:lastRenderedPageBreak/>
              <w:t>解職</w:t>
            </w:r>
          </w:p>
        </w:tc>
        <w:tc>
          <w:tcPr>
            <w:tcW w:w="1112" w:type="dxa"/>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lastRenderedPageBreak/>
              <w:t>里幹事</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lastRenderedPageBreak/>
              <w:t>陳瑾藝</w:t>
            </w:r>
          </w:p>
        </w:tc>
        <w:tc>
          <w:tcPr>
            <w:tcW w:w="1481" w:type="dxa"/>
            <w:shd w:val="clear" w:color="auto" w:fill="auto"/>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lastRenderedPageBreak/>
              <w:t>109年</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lastRenderedPageBreak/>
              <w:t>3月21日</w:t>
            </w:r>
          </w:p>
        </w:tc>
        <w:tc>
          <w:tcPr>
            <w:tcW w:w="1417" w:type="dxa"/>
            <w:shd w:val="clear" w:color="auto" w:fill="auto"/>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lastRenderedPageBreak/>
              <w:t>黃文良</w:t>
            </w:r>
          </w:p>
        </w:tc>
      </w:tr>
      <w:tr w:rsidR="005E5287" w:rsidRPr="005E5287" w:rsidTr="00D4283C">
        <w:trPr>
          <w:trHeight w:val="255"/>
          <w:jc w:val="right"/>
        </w:trPr>
        <w:tc>
          <w:tcPr>
            <w:tcW w:w="430" w:type="dxa"/>
            <w:vAlign w:val="center"/>
          </w:tcPr>
          <w:p w:rsidR="00782D31" w:rsidRPr="005E5287" w:rsidRDefault="00782D31" w:rsidP="00D4283C">
            <w:pPr>
              <w:jc w:val="center"/>
              <w:rPr>
                <w:rFonts w:ascii="標楷體" w:eastAsia="標楷體" w:hAnsi="標楷體"/>
                <w:color w:val="000000" w:themeColor="text1"/>
                <w:kern w:val="0"/>
              </w:rPr>
            </w:pPr>
            <w:r w:rsidRPr="005E5287">
              <w:rPr>
                <w:rFonts w:ascii="標楷體" w:eastAsia="標楷體" w:hAnsi="標楷體" w:hint="eastAsia"/>
                <w:color w:val="000000" w:themeColor="text1"/>
                <w:kern w:val="0"/>
              </w:rPr>
              <w:lastRenderedPageBreak/>
              <w:t>3</w:t>
            </w:r>
          </w:p>
        </w:tc>
        <w:tc>
          <w:tcPr>
            <w:tcW w:w="1020" w:type="dxa"/>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橋頭區</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三德里</w:t>
            </w:r>
          </w:p>
        </w:tc>
        <w:tc>
          <w:tcPr>
            <w:tcW w:w="955" w:type="dxa"/>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柯明泉</w:t>
            </w:r>
          </w:p>
        </w:tc>
        <w:tc>
          <w:tcPr>
            <w:tcW w:w="1366" w:type="dxa"/>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109年</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1月6日</w:t>
            </w:r>
          </w:p>
        </w:tc>
        <w:tc>
          <w:tcPr>
            <w:tcW w:w="977" w:type="dxa"/>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因病</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逝世</w:t>
            </w:r>
          </w:p>
        </w:tc>
        <w:tc>
          <w:tcPr>
            <w:tcW w:w="1112" w:type="dxa"/>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里幹事</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黃淑珍</w:t>
            </w:r>
          </w:p>
        </w:tc>
        <w:tc>
          <w:tcPr>
            <w:tcW w:w="1481" w:type="dxa"/>
            <w:shd w:val="clear" w:color="auto" w:fill="auto"/>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109年</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3月21日</w:t>
            </w:r>
          </w:p>
        </w:tc>
        <w:tc>
          <w:tcPr>
            <w:tcW w:w="1417" w:type="dxa"/>
            <w:shd w:val="clear" w:color="auto" w:fill="auto"/>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劉崇凱</w:t>
            </w:r>
          </w:p>
        </w:tc>
      </w:tr>
      <w:tr w:rsidR="005E5287" w:rsidRPr="005E5287" w:rsidTr="00D4283C">
        <w:trPr>
          <w:trHeight w:val="566"/>
          <w:jc w:val="right"/>
        </w:trPr>
        <w:tc>
          <w:tcPr>
            <w:tcW w:w="430" w:type="dxa"/>
            <w:vAlign w:val="center"/>
          </w:tcPr>
          <w:p w:rsidR="00782D31" w:rsidRPr="005E5287" w:rsidRDefault="00782D31" w:rsidP="00D4283C">
            <w:pPr>
              <w:jc w:val="center"/>
              <w:rPr>
                <w:rFonts w:ascii="標楷體" w:eastAsia="標楷體" w:hAnsi="標楷體"/>
                <w:color w:val="000000" w:themeColor="text1"/>
                <w:kern w:val="0"/>
              </w:rPr>
            </w:pPr>
            <w:r w:rsidRPr="005E5287">
              <w:rPr>
                <w:rFonts w:ascii="標楷體" w:eastAsia="標楷體" w:hAnsi="標楷體" w:hint="eastAsia"/>
                <w:color w:val="000000" w:themeColor="text1"/>
                <w:kern w:val="0"/>
              </w:rPr>
              <w:t>4</w:t>
            </w:r>
          </w:p>
        </w:tc>
        <w:tc>
          <w:tcPr>
            <w:tcW w:w="1020" w:type="dxa"/>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三民區</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鼎西里</w:t>
            </w:r>
          </w:p>
        </w:tc>
        <w:tc>
          <w:tcPr>
            <w:tcW w:w="955" w:type="dxa"/>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林秀英</w:t>
            </w:r>
          </w:p>
        </w:tc>
        <w:tc>
          <w:tcPr>
            <w:tcW w:w="1366" w:type="dxa"/>
            <w:vAlign w:val="center"/>
          </w:tcPr>
          <w:p w:rsidR="00782D31" w:rsidRPr="005E5287" w:rsidRDefault="00782D31" w:rsidP="00D4283C">
            <w:pPr>
              <w:jc w:val="center"/>
              <w:rPr>
                <w:rFonts w:ascii="標楷體" w:eastAsia="標楷體" w:hAnsi="標楷體"/>
                <w:color w:val="000000" w:themeColor="text1"/>
                <w:kern w:val="0"/>
              </w:rPr>
            </w:pPr>
            <w:r w:rsidRPr="005E5287">
              <w:rPr>
                <w:rFonts w:ascii="標楷體" w:eastAsia="標楷體" w:hAnsi="標楷體" w:hint="eastAsia"/>
                <w:color w:val="000000" w:themeColor="text1"/>
                <w:kern w:val="0"/>
              </w:rPr>
              <w:t>109年</w:t>
            </w:r>
          </w:p>
          <w:p w:rsidR="00782D31" w:rsidRPr="005E5287" w:rsidRDefault="00782D31" w:rsidP="00D4283C">
            <w:pPr>
              <w:jc w:val="center"/>
              <w:rPr>
                <w:rFonts w:ascii="標楷體" w:eastAsia="標楷體" w:hAnsi="標楷體"/>
                <w:color w:val="000000" w:themeColor="text1"/>
                <w:kern w:val="0"/>
              </w:rPr>
            </w:pPr>
            <w:r w:rsidRPr="005E5287">
              <w:rPr>
                <w:rFonts w:ascii="標楷體" w:eastAsia="標楷體" w:hAnsi="標楷體" w:hint="eastAsia"/>
                <w:color w:val="000000" w:themeColor="text1"/>
                <w:kern w:val="0"/>
              </w:rPr>
              <w:t>1月16日</w:t>
            </w:r>
          </w:p>
        </w:tc>
        <w:tc>
          <w:tcPr>
            <w:tcW w:w="977" w:type="dxa"/>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因病</w:t>
            </w:r>
          </w:p>
          <w:p w:rsidR="00782D31" w:rsidRPr="005E5287" w:rsidRDefault="00782D31" w:rsidP="00D4283C">
            <w:pPr>
              <w:jc w:val="center"/>
              <w:rPr>
                <w:rFonts w:ascii="標楷體" w:eastAsia="標楷體" w:hAnsi="標楷體"/>
                <w:color w:val="000000" w:themeColor="text1"/>
                <w:kern w:val="0"/>
              </w:rPr>
            </w:pPr>
            <w:r w:rsidRPr="005E5287">
              <w:rPr>
                <w:rFonts w:ascii="標楷體" w:eastAsia="標楷體" w:hAnsi="標楷體" w:hint="eastAsia"/>
                <w:color w:val="000000" w:themeColor="text1"/>
              </w:rPr>
              <w:t>逝世</w:t>
            </w:r>
          </w:p>
        </w:tc>
        <w:tc>
          <w:tcPr>
            <w:tcW w:w="1112" w:type="dxa"/>
            <w:vAlign w:val="center"/>
          </w:tcPr>
          <w:p w:rsidR="00782D31" w:rsidRPr="005E5287" w:rsidRDefault="00782D31" w:rsidP="00D4283C">
            <w:pPr>
              <w:jc w:val="center"/>
              <w:rPr>
                <w:rFonts w:ascii="標楷體" w:eastAsia="標楷體" w:hAnsi="標楷體"/>
                <w:color w:val="000000" w:themeColor="text1"/>
                <w:kern w:val="0"/>
              </w:rPr>
            </w:pPr>
            <w:r w:rsidRPr="005E5287">
              <w:rPr>
                <w:rFonts w:ascii="標楷體" w:eastAsia="標楷體" w:hAnsi="標楷體" w:hint="eastAsia"/>
                <w:color w:val="000000" w:themeColor="text1"/>
                <w:kern w:val="0"/>
              </w:rPr>
              <w:t>里幹事</w:t>
            </w:r>
          </w:p>
          <w:p w:rsidR="00782D31" w:rsidRPr="005E5287" w:rsidRDefault="00782D31" w:rsidP="00D4283C">
            <w:pPr>
              <w:jc w:val="center"/>
              <w:rPr>
                <w:rFonts w:ascii="標楷體" w:eastAsia="標楷體" w:hAnsi="標楷體"/>
                <w:color w:val="000000" w:themeColor="text1"/>
                <w:kern w:val="0"/>
              </w:rPr>
            </w:pPr>
            <w:r w:rsidRPr="005E5287">
              <w:rPr>
                <w:rFonts w:ascii="標楷體" w:eastAsia="標楷體" w:hAnsi="標楷體" w:hint="eastAsia"/>
                <w:color w:val="000000" w:themeColor="text1"/>
                <w:kern w:val="0"/>
              </w:rPr>
              <w:t>呂竹如</w:t>
            </w:r>
          </w:p>
        </w:tc>
        <w:tc>
          <w:tcPr>
            <w:tcW w:w="1481" w:type="dxa"/>
            <w:shd w:val="clear" w:color="auto" w:fill="auto"/>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109年</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3月21日</w:t>
            </w:r>
          </w:p>
        </w:tc>
        <w:tc>
          <w:tcPr>
            <w:tcW w:w="1417" w:type="dxa"/>
            <w:shd w:val="clear" w:color="auto" w:fill="auto"/>
            <w:vAlign w:val="center"/>
          </w:tcPr>
          <w:p w:rsidR="00782D31" w:rsidRPr="005E5287" w:rsidRDefault="00782D31" w:rsidP="00D4283C">
            <w:pPr>
              <w:jc w:val="center"/>
              <w:rPr>
                <w:rFonts w:ascii="標楷體" w:eastAsia="標楷體" w:hAnsi="標楷體" w:cs="新細明體"/>
                <w:color w:val="000000" w:themeColor="text1"/>
              </w:rPr>
            </w:pPr>
            <w:r w:rsidRPr="005E5287">
              <w:rPr>
                <w:rFonts w:ascii="標楷體" w:eastAsia="標楷體" w:hAnsi="標楷體" w:hint="eastAsia"/>
                <w:color w:val="000000" w:themeColor="text1"/>
              </w:rPr>
              <w:t>姚素真</w:t>
            </w:r>
          </w:p>
        </w:tc>
      </w:tr>
      <w:tr w:rsidR="005E5287" w:rsidRPr="005E5287" w:rsidTr="00D4283C">
        <w:trPr>
          <w:trHeight w:val="566"/>
          <w:jc w:val="right"/>
        </w:trPr>
        <w:tc>
          <w:tcPr>
            <w:tcW w:w="430" w:type="dxa"/>
            <w:vAlign w:val="center"/>
          </w:tcPr>
          <w:p w:rsidR="00782D31" w:rsidRPr="005E5287" w:rsidRDefault="00782D31" w:rsidP="00D4283C">
            <w:pPr>
              <w:jc w:val="center"/>
              <w:rPr>
                <w:rFonts w:ascii="標楷體" w:eastAsia="標楷體" w:hAnsi="標楷體"/>
                <w:color w:val="000000" w:themeColor="text1"/>
                <w:kern w:val="0"/>
              </w:rPr>
            </w:pPr>
            <w:r w:rsidRPr="005E5287">
              <w:rPr>
                <w:rFonts w:ascii="標楷體" w:eastAsia="標楷體" w:hAnsi="標楷體" w:hint="eastAsia"/>
                <w:color w:val="000000" w:themeColor="text1"/>
                <w:kern w:val="0"/>
              </w:rPr>
              <w:t>5</w:t>
            </w:r>
          </w:p>
        </w:tc>
        <w:tc>
          <w:tcPr>
            <w:tcW w:w="1020" w:type="dxa"/>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三民區</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港西里</w:t>
            </w:r>
          </w:p>
        </w:tc>
        <w:tc>
          <w:tcPr>
            <w:tcW w:w="955" w:type="dxa"/>
            <w:vAlign w:val="center"/>
          </w:tcPr>
          <w:p w:rsidR="00782D31" w:rsidRPr="005E5287" w:rsidRDefault="00782D31" w:rsidP="00D4283C">
            <w:pPr>
              <w:jc w:val="center"/>
              <w:rPr>
                <w:rFonts w:ascii="標楷體" w:eastAsia="標楷體" w:hAnsi="標楷體" w:cs="新細明體"/>
                <w:color w:val="000000" w:themeColor="text1"/>
              </w:rPr>
            </w:pPr>
            <w:r w:rsidRPr="005E5287">
              <w:rPr>
                <w:rFonts w:ascii="標楷體" w:eastAsia="標楷體" w:hAnsi="標楷體" w:hint="eastAsia"/>
                <w:color w:val="000000" w:themeColor="text1"/>
              </w:rPr>
              <w:t>閩興傳</w:t>
            </w:r>
          </w:p>
        </w:tc>
        <w:tc>
          <w:tcPr>
            <w:tcW w:w="1366" w:type="dxa"/>
            <w:vAlign w:val="center"/>
          </w:tcPr>
          <w:p w:rsidR="00782D31" w:rsidRPr="005E5287" w:rsidRDefault="00782D31" w:rsidP="00D4283C">
            <w:pPr>
              <w:jc w:val="center"/>
              <w:rPr>
                <w:rFonts w:ascii="標楷體" w:eastAsia="標楷體" w:hAnsi="標楷體"/>
                <w:color w:val="000000" w:themeColor="text1"/>
                <w:kern w:val="0"/>
              </w:rPr>
            </w:pPr>
            <w:r w:rsidRPr="005E5287">
              <w:rPr>
                <w:rFonts w:ascii="標楷體" w:eastAsia="標楷體" w:hAnsi="標楷體" w:hint="eastAsia"/>
                <w:color w:val="000000" w:themeColor="text1"/>
                <w:kern w:val="0"/>
              </w:rPr>
              <w:t>109年</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kern w:val="0"/>
              </w:rPr>
              <w:t>1月13日</w:t>
            </w:r>
          </w:p>
        </w:tc>
        <w:tc>
          <w:tcPr>
            <w:tcW w:w="977" w:type="dxa"/>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因案</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解職</w:t>
            </w:r>
          </w:p>
        </w:tc>
        <w:tc>
          <w:tcPr>
            <w:tcW w:w="1112" w:type="dxa"/>
            <w:vAlign w:val="center"/>
          </w:tcPr>
          <w:p w:rsidR="00782D31" w:rsidRPr="005E5287" w:rsidRDefault="00782D31" w:rsidP="00D4283C">
            <w:pPr>
              <w:jc w:val="center"/>
              <w:rPr>
                <w:rFonts w:ascii="標楷體" w:eastAsia="標楷體" w:hAnsi="標楷體" w:cs="新細明體"/>
                <w:color w:val="000000" w:themeColor="text1"/>
              </w:rPr>
            </w:pPr>
            <w:r w:rsidRPr="005E5287">
              <w:rPr>
                <w:rFonts w:ascii="標楷體" w:eastAsia="標楷體" w:hAnsi="標楷體" w:hint="eastAsia"/>
                <w:color w:val="000000" w:themeColor="text1"/>
              </w:rPr>
              <w:t>里幹事</w:t>
            </w:r>
            <w:r w:rsidRPr="005E5287">
              <w:rPr>
                <w:rFonts w:ascii="標楷體" w:eastAsia="標楷體" w:hAnsi="標楷體" w:hint="eastAsia"/>
                <w:color w:val="000000" w:themeColor="text1"/>
              </w:rPr>
              <w:br/>
              <w:t>張雅菁</w:t>
            </w:r>
          </w:p>
        </w:tc>
        <w:tc>
          <w:tcPr>
            <w:tcW w:w="1481" w:type="dxa"/>
            <w:shd w:val="clear" w:color="auto" w:fill="auto"/>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109年</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4月25日</w:t>
            </w:r>
          </w:p>
        </w:tc>
        <w:tc>
          <w:tcPr>
            <w:tcW w:w="1417" w:type="dxa"/>
            <w:shd w:val="clear" w:color="auto" w:fill="auto"/>
            <w:vAlign w:val="center"/>
          </w:tcPr>
          <w:p w:rsidR="00782D31" w:rsidRPr="005E5287" w:rsidRDefault="00782D31" w:rsidP="00D4283C">
            <w:pPr>
              <w:jc w:val="center"/>
              <w:rPr>
                <w:rFonts w:ascii="標楷體" w:eastAsia="標楷體" w:hAnsi="標楷體" w:cs="新細明體"/>
                <w:color w:val="000000" w:themeColor="text1"/>
              </w:rPr>
            </w:pPr>
            <w:r w:rsidRPr="005E5287">
              <w:rPr>
                <w:rFonts w:ascii="標楷體" w:eastAsia="標楷體" w:hAnsi="標楷體" w:hint="eastAsia"/>
                <w:color w:val="000000" w:themeColor="text1"/>
              </w:rPr>
              <w:t>鄭美桃</w:t>
            </w:r>
          </w:p>
        </w:tc>
      </w:tr>
      <w:tr w:rsidR="005E5287" w:rsidRPr="005E5287" w:rsidTr="00D4283C">
        <w:trPr>
          <w:trHeight w:val="566"/>
          <w:jc w:val="right"/>
        </w:trPr>
        <w:tc>
          <w:tcPr>
            <w:tcW w:w="430" w:type="dxa"/>
            <w:vAlign w:val="center"/>
          </w:tcPr>
          <w:p w:rsidR="00782D31" w:rsidRPr="005E5287" w:rsidRDefault="00782D31" w:rsidP="00D4283C">
            <w:pPr>
              <w:jc w:val="center"/>
              <w:rPr>
                <w:rFonts w:ascii="標楷體" w:eastAsia="標楷體" w:hAnsi="標楷體"/>
                <w:color w:val="000000" w:themeColor="text1"/>
                <w:kern w:val="0"/>
              </w:rPr>
            </w:pPr>
            <w:r w:rsidRPr="005E5287">
              <w:rPr>
                <w:rFonts w:ascii="標楷體" w:eastAsia="標楷體" w:hAnsi="標楷體" w:hint="eastAsia"/>
                <w:color w:val="000000" w:themeColor="text1"/>
                <w:kern w:val="0"/>
              </w:rPr>
              <w:t>6</w:t>
            </w:r>
          </w:p>
        </w:tc>
        <w:tc>
          <w:tcPr>
            <w:tcW w:w="1020" w:type="dxa"/>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前鎮區</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盛興里</w:t>
            </w:r>
          </w:p>
        </w:tc>
        <w:tc>
          <w:tcPr>
            <w:tcW w:w="955" w:type="dxa"/>
            <w:vAlign w:val="center"/>
          </w:tcPr>
          <w:p w:rsidR="00782D31" w:rsidRPr="005E5287" w:rsidRDefault="00782D31" w:rsidP="00D4283C">
            <w:pPr>
              <w:jc w:val="center"/>
              <w:rPr>
                <w:rFonts w:ascii="標楷體" w:eastAsia="標楷體" w:hAnsi="標楷體" w:cs="新細明體"/>
                <w:color w:val="000000" w:themeColor="text1"/>
              </w:rPr>
            </w:pPr>
            <w:r w:rsidRPr="005E5287">
              <w:rPr>
                <w:rFonts w:ascii="標楷體" w:eastAsia="標楷體" w:hAnsi="標楷體" w:hint="eastAsia"/>
                <w:color w:val="000000" w:themeColor="text1"/>
              </w:rPr>
              <w:t>陳銀年</w:t>
            </w:r>
          </w:p>
        </w:tc>
        <w:tc>
          <w:tcPr>
            <w:tcW w:w="1366" w:type="dxa"/>
            <w:vAlign w:val="center"/>
          </w:tcPr>
          <w:p w:rsidR="00782D31" w:rsidRPr="005E5287" w:rsidRDefault="00782D31" w:rsidP="00D4283C">
            <w:pPr>
              <w:jc w:val="center"/>
              <w:rPr>
                <w:rFonts w:ascii="標楷體" w:eastAsia="標楷體" w:hAnsi="標楷體"/>
                <w:color w:val="000000" w:themeColor="text1"/>
                <w:kern w:val="0"/>
              </w:rPr>
            </w:pPr>
            <w:r w:rsidRPr="005E5287">
              <w:rPr>
                <w:rFonts w:ascii="標楷體" w:eastAsia="標楷體" w:hAnsi="標楷體" w:hint="eastAsia"/>
                <w:color w:val="000000" w:themeColor="text1"/>
                <w:kern w:val="0"/>
              </w:rPr>
              <w:t>109年</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kern w:val="0"/>
              </w:rPr>
              <w:t>5月30日</w:t>
            </w:r>
          </w:p>
        </w:tc>
        <w:tc>
          <w:tcPr>
            <w:tcW w:w="977" w:type="dxa"/>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因病</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逝世</w:t>
            </w:r>
          </w:p>
        </w:tc>
        <w:tc>
          <w:tcPr>
            <w:tcW w:w="1112" w:type="dxa"/>
            <w:vAlign w:val="center"/>
          </w:tcPr>
          <w:p w:rsidR="00782D31" w:rsidRPr="005E5287" w:rsidRDefault="00782D31" w:rsidP="00D4283C">
            <w:pPr>
              <w:jc w:val="center"/>
              <w:rPr>
                <w:rFonts w:ascii="標楷體" w:eastAsia="標楷體" w:hAnsi="標楷體" w:cs="新細明體"/>
                <w:color w:val="000000" w:themeColor="text1"/>
              </w:rPr>
            </w:pPr>
            <w:r w:rsidRPr="005E5287">
              <w:rPr>
                <w:rFonts w:ascii="標楷體" w:eastAsia="標楷體" w:hAnsi="標楷體" w:hint="eastAsia"/>
                <w:color w:val="000000" w:themeColor="text1"/>
              </w:rPr>
              <w:t>里幹事</w:t>
            </w:r>
            <w:r w:rsidRPr="005E5287">
              <w:rPr>
                <w:rFonts w:ascii="標楷體" w:eastAsia="標楷體" w:hAnsi="標楷體" w:hint="eastAsia"/>
                <w:color w:val="000000" w:themeColor="text1"/>
              </w:rPr>
              <w:br/>
              <w:t>蘇吉立</w:t>
            </w:r>
          </w:p>
        </w:tc>
        <w:tc>
          <w:tcPr>
            <w:tcW w:w="1481" w:type="dxa"/>
            <w:shd w:val="clear" w:color="auto" w:fill="auto"/>
            <w:vAlign w:val="center"/>
          </w:tcPr>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預定109年</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8月1日</w:t>
            </w:r>
          </w:p>
          <w:p w:rsidR="00782D31" w:rsidRPr="005E5287" w:rsidRDefault="00782D31" w:rsidP="00D4283C">
            <w:pPr>
              <w:jc w:val="center"/>
              <w:rPr>
                <w:rFonts w:ascii="標楷體" w:eastAsia="標楷體" w:hAnsi="標楷體"/>
                <w:color w:val="000000" w:themeColor="text1"/>
              </w:rPr>
            </w:pPr>
            <w:r w:rsidRPr="005E5287">
              <w:rPr>
                <w:rFonts w:ascii="標楷體" w:eastAsia="標楷體" w:hAnsi="標楷體" w:hint="eastAsia"/>
                <w:color w:val="000000" w:themeColor="text1"/>
              </w:rPr>
              <w:t>辦理補選</w:t>
            </w:r>
          </w:p>
        </w:tc>
        <w:tc>
          <w:tcPr>
            <w:tcW w:w="1417" w:type="dxa"/>
            <w:shd w:val="clear" w:color="auto" w:fill="auto"/>
            <w:vAlign w:val="center"/>
          </w:tcPr>
          <w:p w:rsidR="00782D31" w:rsidRPr="005E5287" w:rsidRDefault="00782D31" w:rsidP="00D4283C">
            <w:pPr>
              <w:jc w:val="center"/>
              <w:rPr>
                <w:rFonts w:ascii="標楷體" w:eastAsia="標楷體" w:hAnsi="標楷體"/>
                <w:color w:val="000000" w:themeColor="text1"/>
              </w:rPr>
            </w:pPr>
          </w:p>
        </w:tc>
      </w:tr>
    </w:tbl>
    <w:p w:rsidR="00E42C5E" w:rsidRPr="005E5287" w:rsidRDefault="00E42C5E" w:rsidP="00E42C5E">
      <w:pPr>
        <w:snapToGrid w:val="0"/>
        <w:spacing w:line="360" w:lineRule="exact"/>
        <w:ind w:leftChars="60" w:left="242" w:hangingChars="35" w:hanging="98"/>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(三)</w:t>
      </w:r>
      <w:r w:rsidRPr="005E5287">
        <w:rPr>
          <w:rFonts w:ascii="標楷體" w:eastAsia="標楷體" w:hAnsi="標楷體"/>
          <w:bCs/>
          <w:color w:val="000000" w:themeColor="text1"/>
          <w:sz w:val="28"/>
          <w:szCs w:val="28"/>
        </w:rPr>
        <w:t>督導各區召開里業務會報</w:t>
      </w:r>
    </w:p>
    <w:p w:rsidR="00E42C5E" w:rsidRPr="005E5287" w:rsidRDefault="00E42C5E" w:rsidP="00E42C5E">
      <w:pPr>
        <w:snapToGrid w:val="0"/>
        <w:ind w:leftChars="176" w:left="705" w:hangingChars="101" w:hanging="283"/>
        <w:jc w:val="both"/>
        <w:rPr>
          <w:rFonts w:ascii="標楷體" w:eastAsia="標楷體" w:hAnsi="標楷體"/>
          <w:bCs/>
          <w:color w:val="000000" w:themeColor="text1"/>
          <w:sz w:val="28"/>
          <w:szCs w:val="28"/>
        </w:rPr>
      </w:pPr>
      <w:r w:rsidRPr="005E5287">
        <w:rPr>
          <w:rFonts w:ascii="標楷體" w:eastAsia="標楷體" w:hAnsi="標楷體"/>
          <w:bCs/>
          <w:color w:val="000000" w:themeColor="text1"/>
          <w:sz w:val="28"/>
          <w:szCs w:val="28"/>
        </w:rPr>
        <w:t>1.各區公所視實際需要召開里業務會報，本府民政局及權管機關均派員列席，以即時解決基層問題與民眾需求。為表示</w:t>
      </w:r>
      <w:r w:rsidRPr="005E5287">
        <w:rPr>
          <w:rFonts w:ascii="標楷體" w:eastAsia="標楷體" w:hAnsi="標楷體" w:hint="eastAsia"/>
          <w:bCs/>
          <w:color w:val="000000" w:themeColor="text1"/>
          <w:sz w:val="28"/>
          <w:szCs w:val="28"/>
        </w:rPr>
        <w:t>重視地方民意</w:t>
      </w:r>
      <w:r w:rsidRPr="005E5287">
        <w:rPr>
          <w:rFonts w:ascii="標楷體" w:eastAsia="標楷體" w:hAnsi="標楷體"/>
          <w:bCs/>
          <w:color w:val="000000" w:themeColor="text1"/>
          <w:sz w:val="28"/>
          <w:szCs w:val="28"/>
        </w:rPr>
        <w:t>，除請各局處指派業務單位且具決策權的人員外，並由市長及副市長分別列席指導，以提高轄區內各機關協調聯繫效率。</w:t>
      </w:r>
    </w:p>
    <w:p w:rsidR="00E42C5E" w:rsidRPr="005E5287" w:rsidRDefault="00E42C5E" w:rsidP="00E42C5E">
      <w:pPr>
        <w:snapToGrid w:val="0"/>
        <w:ind w:leftChars="176" w:left="705" w:hangingChars="101" w:hanging="283"/>
        <w:jc w:val="both"/>
        <w:rPr>
          <w:rFonts w:ascii="標楷體" w:eastAsia="標楷體" w:hAnsi="標楷體"/>
          <w:bCs/>
          <w:color w:val="000000" w:themeColor="text1"/>
          <w:sz w:val="28"/>
          <w:szCs w:val="28"/>
        </w:rPr>
      </w:pPr>
      <w:r w:rsidRPr="005E5287">
        <w:rPr>
          <w:rFonts w:ascii="標楷體" w:eastAsia="標楷體" w:hAnsi="標楷體"/>
          <w:bCs/>
          <w:color w:val="000000" w:themeColor="text1"/>
          <w:sz w:val="28"/>
          <w:szCs w:val="28"/>
        </w:rPr>
        <w:t>2.</w:t>
      </w:r>
      <w:r w:rsidRPr="005E5287">
        <w:rPr>
          <w:rFonts w:ascii="標楷體" w:eastAsia="標楷體" w:hAnsi="標楷體" w:hint="eastAsia"/>
          <w:bCs/>
          <w:color w:val="000000" w:themeColor="text1"/>
          <w:sz w:val="28"/>
          <w:szCs w:val="28"/>
        </w:rPr>
        <w:t>109年1月至6月計有鹽埕區、田寮區、那瑪夏區、左營區、新興區、美濃區、仁武區、茄萣區、茂林區、楠梓區、大寮區及苓雅區等，總計12區召開里業務會報，建議案374件，</w:t>
      </w:r>
      <w:r w:rsidRPr="005E5287">
        <w:rPr>
          <w:rFonts w:ascii="標楷體" w:eastAsia="標楷體" w:hAnsi="標楷體"/>
          <w:bCs/>
          <w:color w:val="000000" w:themeColor="text1"/>
          <w:sz w:val="28"/>
          <w:szCs w:val="28"/>
        </w:rPr>
        <w:t>均由區公所依規定登入本府「線上即時服務系統」</w:t>
      </w:r>
      <w:r w:rsidRPr="005E5287">
        <w:rPr>
          <w:rFonts w:ascii="標楷體" w:eastAsia="標楷體" w:hAnsi="標楷體" w:hint="eastAsia"/>
          <w:bCs/>
          <w:color w:val="000000" w:themeColor="text1"/>
          <w:sz w:val="28"/>
          <w:szCs w:val="28"/>
        </w:rPr>
        <w:t>的</w:t>
      </w:r>
      <w:r w:rsidRPr="005E5287">
        <w:rPr>
          <w:rFonts w:ascii="標楷體" w:eastAsia="標楷體" w:hAnsi="標楷體"/>
          <w:bCs/>
          <w:color w:val="000000" w:themeColor="text1"/>
          <w:sz w:val="28"/>
          <w:szCs w:val="28"/>
        </w:rPr>
        <w:t>里業務會報建議案系統，交由本府各權責機關答復建議人。</w:t>
      </w:r>
    </w:p>
    <w:p w:rsidR="0088296A" w:rsidRPr="005E5287" w:rsidRDefault="00276DC2" w:rsidP="00E42C5E">
      <w:pPr>
        <w:snapToGrid w:val="0"/>
        <w:ind w:leftChars="59" w:left="142"/>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(四)</w:t>
      </w:r>
      <w:r w:rsidR="0088296A" w:rsidRPr="005E5287">
        <w:rPr>
          <w:rFonts w:ascii="標楷體" w:eastAsia="標楷體" w:hAnsi="標楷體" w:hint="eastAsia"/>
          <w:bCs/>
          <w:color w:val="000000" w:themeColor="text1"/>
          <w:sz w:val="28"/>
          <w:szCs w:val="28"/>
        </w:rPr>
        <w:t>辦理「高雄市里政線上e指通」APP服務</w:t>
      </w:r>
    </w:p>
    <w:p w:rsidR="0088296A" w:rsidRPr="005E5287" w:rsidRDefault="0088296A" w:rsidP="0088296A">
      <w:pPr>
        <w:snapToGrid w:val="0"/>
        <w:ind w:leftChars="176" w:left="705" w:hangingChars="101" w:hanging="283"/>
        <w:jc w:val="both"/>
        <w:rPr>
          <w:rFonts w:ascii="標楷體" w:eastAsia="標楷體" w:hAnsi="標楷體"/>
          <w:bCs/>
          <w:color w:val="000000" w:themeColor="text1"/>
          <w:sz w:val="28"/>
          <w:szCs w:val="28"/>
        </w:rPr>
      </w:pPr>
      <w:r w:rsidRPr="005E5287">
        <w:rPr>
          <w:rFonts w:ascii="標楷體" w:eastAsia="標楷體" w:hAnsi="標楷體"/>
          <w:bCs/>
          <w:color w:val="000000" w:themeColor="text1"/>
          <w:sz w:val="28"/>
          <w:szCs w:val="28"/>
        </w:rPr>
        <w:t>1.</w:t>
      </w:r>
      <w:r w:rsidRPr="005E5287">
        <w:rPr>
          <w:rFonts w:ascii="標楷體" w:eastAsia="標楷體" w:hAnsi="標楷體" w:hint="eastAsia"/>
          <w:bCs/>
          <w:color w:val="000000" w:themeColor="text1"/>
          <w:sz w:val="28"/>
          <w:szCs w:val="28"/>
        </w:rPr>
        <w:t>本府民政局建置里長與里民互動平台「高雄市里政線上e指通APP」，導入雲端智慧化管理，提供里長報修、重要訊息推播、里佈告欄、活動花絮、討論區、實物共享等6大功能及28項服務，讓里長能更迅速快捷與里民互動，服務里民零距離，俾利強化里政經營績效。</w:t>
      </w:r>
    </w:p>
    <w:p w:rsidR="00276DC2" w:rsidRPr="005E5287" w:rsidRDefault="0088296A" w:rsidP="0088296A">
      <w:pPr>
        <w:snapToGrid w:val="0"/>
        <w:spacing w:line="360" w:lineRule="exact"/>
        <w:ind w:leftChars="176" w:left="705" w:hangingChars="101" w:hanging="283"/>
        <w:jc w:val="both"/>
        <w:rPr>
          <w:rFonts w:ascii="標楷體" w:eastAsia="標楷體" w:hAnsi="標楷體"/>
          <w:bCs/>
          <w:color w:val="000000" w:themeColor="text1"/>
          <w:sz w:val="28"/>
          <w:szCs w:val="28"/>
        </w:rPr>
      </w:pPr>
      <w:r w:rsidRPr="005E5287">
        <w:rPr>
          <w:rFonts w:ascii="標楷體" w:eastAsia="標楷體" w:hAnsi="標楷體"/>
          <w:bCs/>
          <w:color w:val="000000" w:themeColor="text1"/>
          <w:sz w:val="28"/>
          <w:szCs w:val="28"/>
        </w:rPr>
        <w:t>2.</w:t>
      </w:r>
      <w:r w:rsidRPr="005E5287">
        <w:rPr>
          <w:rFonts w:ascii="標楷體" w:eastAsia="標楷體" w:hAnsi="標楷體" w:hint="eastAsia"/>
          <w:bCs/>
          <w:color w:val="000000" w:themeColor="text1"/>
          <w:sz w:val="28"/>
          <w:szCs w:val="28"/>
        </w:rPr>
        <w:t>109年1月至6月，</w:t>
      </w:r>
      <w:r w:rsidRPr="005E5287">
        <w:rPr>
          <w:rFonts w:ascii="標楷體" w:eastAsia="標楷體" w:hAnsi="標楷體" w:hint="eastAsia"/>
          <w:color w:val="000000" w:themeColor="text1"/>
          <w:sz w:val="28"/>
          <w:szCs w:val="28"/>
        </w:rPr>
        <w:t>里政APP服務案件共</w:t>
      </w:r>
      <w:r w:rsidRPr="005E5287">
        <w:rPr>
          <w:rFonts w:ascii="標楷體" w:eastAsia="標楷體" w:hAnsi="標楷體"/>
          <w:color w:val="000000" w:themeColor="text1"/>
          <w:sz w:val="28"/>
          <w:szCs w:val="28"/>
        </w:rPr>
        <w:t>5</w:t>
      </w:r>
      <w:r w:rsidRPr="005E5287">
        <w:rPr>
          <w:rFonts w:ascii="標楷體" w:eastAsia="標楷體" w:hAnsi="標楷體" w:hint="eastAsia"/>
          <w:color w:val="000000" w:themeColor="text1"/>
          <w:sz w:val="28"/>
          <w:szCs w:val="28"/>
        </w:rPr>
        <w:t>2,832件，包含里長報修6,4</w:t>
      </w:r>
      <w:r w:rsidRPr="005E5287">
        <w:rPr>
          <w:rFonts w:ascii="標楷體" w:eastAsia="標楷體" w:hAnsi="標楷體"/>
          <w:color w:val="000000" w:themeColor="text1"/>
          <w:sz w:val="28"/>
          <w:szCs w:val="28"/>
        </w:rPr>
        <w:t>0</w:t>
      </w:r>
      <w:r w:rsidRPr="005E5287">
        <w:rPr>
          <w:rFonts w:ascii="標楷體" w:eastAsia="標楷體" w:hAnsi="標楷體" w:hint="eastAsia"/>
          <w:color w:val="000000" w:themeColor="text1"/>
          <w:sz w:val="28"/>
          <w:szCs w:val="28"/>
        </w:rPr>
        <w:t>1件、里長公告5,246件、公務訊息40,929件、活動花絮255件</w:t>
      </w:r>
      <w:r w:rsidRPr="005E5287">
        <w:rPr>
          <w:rFonts w:ascii="標楷體" w:eastAsia="標楷體" w:hAnsi="標楷體" w:hint="eastAsia"/>
          <w:bCs/>
          <w:color w:val="000000" w:themeColor="text1"/>
          <w:sz w:val="28"/>
          <w:szCs w:val="28"/>
        </w:rPr>
        <w:t>、實物共享1件。</w:t>
      </w:r>
    </w:p>
    <w:p w:rsidR="00276DC2" w:rsidRPr="005E5287" w:rsidRDefault="00276DC2" w:rsidP="00400369">
      <w:pPr>
        <w:snapToGrid w:val="0"/>
        <w:spacing w:line="360" w:lineRule="exact"/>
        <w:ind w:leftChars="60" w:left="242" w:hangingChars="35" w:hanging="98"/>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(五)</w:t>
      </w:r>
      <w:r w:rsidR="00647AE2" w:rsidRPr="005E5287">
        <w:rPr>
          <w:rFonts w:ascii="標楷體" w:eastAsia="標楷體" w:hAnsi="標楷體" w:hint="eastAsia"/>
          <w:bCs/>
          <w:color w:val="000000" w:themeColor="text1"/>
          <w:sz w:val="28"/>
          <w:szCs w:val="28"/>
        </w:rPr>
        <w:t>督導各區辦理本市109年特優暨資深鄰長表揚活動</w:t>
      </w:r>
    </w:p>
    <w:p w:rsidR="00276DC2" w:rsidRPr="005E5287" w:rsidRDefault="00647AE2" w:rsidP="00400369">
      <w:pPr>
        <w:snapToGrid w:val="0"/>
        <w:spacing w:line="360" w:lineRule="exact"/>
        <w:ind w:leftChars="300" w:left="720"/>
        <w:jc w:val="both"/>
        <w:rPr>
          <w:rFonts w:ascii="標楷體" w:eastAsia="標楷體" w:hAnsi="標楷體"/>
          <w:color w:val="000000" w:themeColor="text1"/>
          <w:sz w:val="28"/>
          <w:szCs w:val="28"/>
        </w:rPr>
      </w:pPr>
      <w:r w:rsidRPr="005E5287">
        <w:rPr>
          <w:rFonts w:ascii="標楷體" w:eastAsia="標楷體" w:hAnsi="標楷體" w:hint="eastAsia"/>
          <w:bCs/>
          <w:color w:val="000000" w:themeColor="text1"/>
          <w:sz w:val="28"/>
          <w:szCs w:val="28"/>
        </w:rPr>
        <w:t>為感謝鄰長協助里長落實政令宣導，及配合登革熱等防疫工作之辛勞，區公所每年辦理特優暨資深鄰長表揚活動，以表彰其績效。</w:t>
      </w:r>
      <w:r w:rsidRPr="005E5287">
        <w:rPr>
          <w:rFonts w:ascii="標楷體" w:eastAsia="標楷體" w:hAnsi="標楷體" w:hint="eastAsia"/>
          <w:color w:val="000000" w:themeColor="text1"/>
          <w:sz w:val="28"/>
          <w:szCs w:val="28"/>
        </w:rPr>
        <w:t>因疫情影響，109年1月至6月僅有鹽埕及湖內等2區（原民區除外）辦理完竣，共表揚特優鄰長35人、資深鄰長37人，合計72人。</w:t>
      </w:r>
    </w:p>
    <w:p w:rsidR="00647AE2" w:rsidRPr="005E5287" w:rsidRDefault="00276DC2" w:rsidP="00647AE2">
      <w:pPr>
        <w:snapToGrid w:val="0"/>
        <w:ind w:leftChars="59" w:left="142"/>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(六)</w:t>
      </w:r>
      <w:r w:rsidR="00647AE2" w:rsidRPr="005E5287">
        <w:rPr>
          <w:rFonts w:ascii="標楷體" w:eastAsia="標楷體" w:hAnsi="標楷體" w:hint="eastAsia"/>
          <w:bCs/>
          <w:color w:val="000000" w:themeColor="text1"/>
          <w:sz w:val="28"/>
          <w:szCs w:val="28"/>
        </w:rPr>
        <w:t>辦理市議員及里長福利互助補助</w:t>
      </w:r>
    </w:p>
    <w:p w:rsidR="00647AE2" w:rsidRPr="005E5287" w:rsidRDefault="00647AE2" w:rsidP="00647AE2">
      <w:pPr>
        <w:snapToGrid w:val="0"/>
        <w:ind w:leftChars="295" w:left="708"/>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依據「高雄市市議員及里長福利互助自治條例」規定，辦理市議員、里長福利互助補助，109年1月至6月住院醫療補助126件，補助金</w:t>
      </w:r>
      <w:r w:rsidRPr="005E5287">
        <w:rPr>
          <w:rFonts w:ascii="標楷體" w:eastAsia="標楷體" w:hAnsi="標楷體" w:hint="eastAsia"/>
          <w:color w:val="000000" w:themeColor="text1"/>
          <w:sz w:val="28"/>
          <w:szCs w:val="28"/>
        </w:rPr>
        <w:lastRenderedPageBreak/>
        <w:t>額434萬8,126元；喪葬補助13件，補助金額170萬元，合計補助139件，核發604萬8,126元。</w:t>
      </w:r>
    </w:p>
    <w:p w:rsidR="00647AE2" w:rsidRPr="005E5287" w:rsidRDefault="00647AE2" w:rsidP="00647AE2">
      <w:pPr>
        <w:snapToGrid w:val="0"/>
        <w:ind w:leftChars="59" w:left="142"/>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w:t>
      </w:r>
      <w:r w:rsidRPr="005E5287">
        <w:rPr>
          <w:rFonts w:ascii="標楷體" w:eastAsia="標楷體" w:hAnsi="標楷體" w:hint="eastAsia"/>
          <w:color w:val="000000" w:themeColor="text1"/>
          <w:sz w:val="28"/>
          <w:szCs w:val="28"/>
        </w:rPr>
        <w:t>七)辦理里鄰長喪葬補助及遺族慰問</w:t>
      </w:r>
    </w:p>
    <w:p w:rsidR="00647AE2" w:rsidRPr="005E5287" w:rsidRDefault="00647AE2" w:rsidP="00647AE2">
      <w:pPr>
        <w:pStyle w:val="aa"/>
        <w:wordWrap/>
        <w:adjustRightInd w:val="0"/>
        <w:ind w:leftChars="295" w:left="708"/>
        <w:jc w:val="both"/>
        <w:rPr>
          <w:rFonts w:ascii="標楷體" w:hAnsi="標楷體"/>
          <w:color w:val="000000" w:themeColor="text1"/>
          <w:sz w:val="28"/>
          <w:szCs w:val="28"/>
        </w:rPr>
      </w:pPr>
      <w:r w:rsidRPr="005E5287">
        <w:rPr>
          <w:rFonts w:ascii="標楷體" w:hAnsi="標楷體" w:hint="eastAsia"/>
          <w:color w:val="000000" w:themeColor="text1"/>
          <w:sz w:val="28"/>
          <w:szCs w:val="28"/>
        </w:rPr>
        <w:t>依據「高雄市里鄰長喪葬補助及遺族慰問實施要點」規定，核發本市里鄰長喪葬補助及遺族慰問金，109年1月至6月補助140人（里長3人，鄰長137人），共核發慰問金211萬5,000元。</w:t>
      </w:r>
    </w:p>
    <w:p w:rsidR="00647AE2" w:rsidRPr="005E5287" w:rsidRDefault="00647AE2" w:rsidP="00647AE2">
      <w:pPr>
        <w:snapToGrid w:val="0"/>
        <w:ind w:leftChars="59" w:left="142"/>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w:t>
      </w:r>
      <w:r w:rsidRPr="005E5287">
        <w:rPr>
          <w:rFonts w:ascii="標楷體" w:eastAsia="標楷體" w:hAnsi="標楷體" w:hint="eastAsia"/>
          <w:color w:val="000000" w:themeColor="text1"/>
          <w:sz w:val="28"/>
          <w:szCs w:val="28"/>
        </w:rPr>
        <w:t>八)汰換里公務機車</w:t>
      </w:r>
    </w:p>
    <w:p w:rsidR="00276DC2" w:rsidRPr="005E5287" w:rsidRDefault="00647AE2" w:rsidP="00647AE2">
      <w:pPr>
        <w:snapToGrid w:val="0"/>
        <w:spacing w:line="360" w:lineRule="exact"/>
        <w:ind w:leftChars="295" w:left="708"/>
        <w:jc w:val="both"/>
        <w:rPr>
          <w:rFonts w:ascii="標楷體" w:eastAsia="標楷體" w:hAnsi="標楷體"/>
          <w:bCs/>
          <w:color w:val="000000" w:themeColor="text1"/>
          <w:sz w:val="28"/>
          <w:szCs w:val="28"/>
        </w:rPr>
      </w:pPr>
      <w:r w:rsidRPr="005E5287">
        <w:rPr>
          <w:rFonts w:ascii="標楷體" w:eastAsia="標楷體" w:hAnsi="標楷體" w:hint="eastAsia"/>
          <w:color w:val="000000" w:themeColor="text1"/>
          <w:sz w:val="28"/>
          <w:szCs w:val="28"/>
        </w:rPr>
        <w:t>本市為協助里長執行走動式為民服務，自縣市合併起本市特購置里公務機車，各區配置於里辦公處，列入區公所財產並辦理移交，提供里長執行公務時借用。109年汰換岡山、橋頭、燕巢、阿蓮、路竹、湖內、茄萣、永安、彌陀、梓官、旗山、美濃、田寮、六龜、甲仙、杉林及內門等17區共250輛機車，該招標採購案已於6月初由各公所各自訂購完峻。而茂林、桃源及那瑪夏區等3原民區係由民政局編列經費，以獎補助方式協助3原民區公所採購及汰換14輛原民區里公務機車。</w:t>
      </w:r>
    </w:p>
    <w:p w:rsidR="00626154" w:rsidRPr="005E5287" w:rsidRDefault="00626154" w:rsidP="00276DC2">
      <w:pPr>
        <w:snapToGrid w:val="0"/>
        <w:jc w:val="both"/>
        <w:rPr>
          <w:rFonts w:ascii="標楷體" w:eastAsia="標楷體" w:hAnsi="標楷體"/>
          <w:b/>
          <w:color w:val="000000" w:themeColor="text1"/>
          <w:sz w:val="28"/>
          <w:szCs w:val="28"/>
        </w:rPr>
      </w:pPr>
    </w:p>
    <w:p w:rsidR="00480A7B" w:rsidRPr="005E5287" w:rsidRDefault="00480A7B" w:rsidP="00400369">
      <w:pPr>
        <w:pStyle w:val="ac"/>
        <w:adjustRightInd w:val="0"/>
        <w:snapToGrid w:val="0"/>
        <w:spacing w:line="400" w:lineRule="exact"/>
        <w:jc w:val="both"/>
        <w:rPr>
          <w:rFonts w:ascii="標楷體" w:hAnsi="標楷體" w:cs="?????(P)"/>
          <w:b/>
          <w:bCs/>
          <w:color w:val="000000" w:themeColor="text1"/>
        </w:rPr>
      </w:pPr>
      <w:r w:rsidRPr="005E5287">
        <w:rPr>
          <w:rFonts w:ascii="標楷體" w:hAnsi="標楷體" w:cs="?????(P)" w:hint="eastAsia"/>
          <w:b/>
          <w:bCs/>
          <w:color w:val="000000" w:themeColor="text1"/>
        </w:rPr>
        <w:t>三、役政業務</w:t>
      </w:r>
    </w:p>
    <w:p w:rsidR="00276DC2" w:rsidRPr="005E5287" w:rsidRDefault="00276DC2" w:rsidP="00400369">
      <w:pPr>
        <w:snapToGrid w:val="0"/>
        <w:spacing w:line="360" w:lineRule="exact"/>
        <w:ind w:leftChars="59" w:left="142"/>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(一)主動積極的徵集業務</w:t>
      </w:r>
    </w:p>
    <w:p w:rsidR="00276DC2" w:rsidRPr="005E5287" w:rsidRDefault="00276DC2" w:rsidP="00400369">
      <w:pPr>
        <w:snapToGrid w:val="0"/>
        <w:spacing w:line="360" w:lineRule="exact"/>
        <w:ind w:firstLineChars="155" w:firstLine="434"/>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1.</w:t>
      </w:r>
      <w:r w:rsidR="003E1A55" w:rsidRPr="005E5287">
        <w:rPr>
          <w:rFonts w:ascii="標楷體" w:eastAsia="標楷體" w:hAnsi="標楷體" w:hint="eastAsia"/>
          <w:color w:val="000000" w:themeColor="text1"/>
          <w:sz w:val="28"/>
          <w:szCs w:val="28"/>
        </w:rPr>
        <w:t>提供外縣市役男申請代辦體檢線上預約系統服務</w:t>
      </w:r>
    </w:p>
    <w:p w:rsidR="00276DC2" w:rsidRPr="005E5287" w:rsidRDefault="003E1A55" w:rsidP="00400369">
      <w:pPr>
        <w:snapToGrid w:val="0"/>
        <w:spacing w:line="360" w:lineRule="exact"/>
        <w:ind w:leftChars="295" w:left="708" w:firstLineChars="1" w:firstLine="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為擴大簡政便民，提升服務品質，於本市兵役處網站設立「外縣市役男代辦體檢線上預約系統」，外縣市役男未能返回戶籍地接受徵兵檢查時，可預約於本市接受徵兵檢查，減少役男奔波往返，109年1至6月本市代辦役男體檢計完成</w:t>
      </w:r>
      <w:r w:rsidRPr="005E5287">
        <w:rPr>
          <w:rFonts w:ascii="標楷體" w:eastAsia="標楷體" w:hAnsi="標楷體"/>
          <w:color w:val="000000" w:themeColor="text1"/>
          <w:sz w:val="28"/>
          <w:szCs w:val="28"/>
        </w:rPr>
        <w:t>9</w:t>
      </w:r>
      <w:r w:rsidRPr="005E5287">
        <w:rPr>
          <w:rFonts w:ascii="標楷體" w:eastAsia="標楷體" w:hAnsi="標楷體" w:hint="eastAsia"/>
          <w:color w:val="000000" w:themeColor="text1"/>
          <w:sz w:val="28"/>
          <w:szCs w:val="28"/>
        </w:rPr>
        <w:t>09人。</w:t>
      </w:r>
    </w:p>
    <w:p w:rsidR="00276DC2" w:rsidRPr="005E5287" w:rsidRDefault="00276DC2" w:rsidP="00400369">
      <w:pPr>
        <w:snapToGrid w:val="0"/>
        <w:spacing w:line="360" w:lineRule="exact"/>
        <w:ind w:leftChars="59" w:left="142" w:firstLineChars="89" w:firstLine="249"/>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2.徵兵處理成果</w:t>
      </w:r>
    </w:p>
    <w:p w:rsidR="00276DC2" w:rsidRPr="005E5287" w:rsidRDefault="00276DC2" w:rsidP="00400369">
      <w:pPr>
        <w:snapToGrid w:val="0"/>
        <w:spacing w:line="360" w:lineRule="exact"/>
        <w:ind w:leftChars="180" w:left="849" w:hangingChars="149" w:hanging="417"/>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(1)</w:t>
      </w:r>
      <w:r w:rsidR="003E1A55" w:rsidRPr="005E5287">
        <w:rPr>
          <w:rFonts w:ascii="標楷體" w:eastAsia="標楷體" w:hAnsi="標楷體" w:hint="eastAsia"/>
          <w:color w:val="000000" w:themeColor="text1"/>
          <w:sz w:val="28"/>
          <w:szCs w:val="28"/>
        </w:rPr>
        <w:t>90年次徵兵及齡男子兵籍調查，計完成14,924人，並已建立兵籍資料，其中利用線上申報系統完成者，計13,784人。</w:t>
      </w:r>
    </w:p>
    <w:p w:rsidR="00276DC2" w:rsidRPr="005E5287" w:rsidRDefault="00276DC2" w:rsidP="00400369">
      <w:pPr>
        <w:snapToGrid w:val="0"/>
        <w:spacing w:line="360" w:lineRule="exact"/>
        <w:ind w:leftChars="180" w:left="849" w:hangingChars="149" w:hanging="417"/>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w:t>
      </w:r>
      <w:r w:rsidRPr="005E5287">
        <w:rPr>
          <w:rFonts w:ascii="標楷體" w:eastAsia="標楷體" w:hAnsi="標楷體"/>
          <w:color w:val="000000" w:themeColor="text1"/>
          <w:sz w:val="28"/>
          <w:szCs w:val="28"/>
        </w:rPr>
        <w:t>2</w:t>
      </w:r>
      <w:r w:rsidRPr="005E5287">
        <w:rPr>
          <w:rFonts w:ascii="標楷體" w:eastAsia="標楷體" w:hAnsi="標楷體" w:hint="eastAsia"/>
          <w:color w:val="000000" w:themeColor="text1"/>
          <w:sz w:val="28"/>
          <w:szCs w:val="28"/>
        </w:rPr>
        <w:t>)</w:t>
      </w:r>
      <w:r w:rsidR="003E1A55" w:rsidRPr="005E5287">
        <w:rPr>
          <w:rFonts w:ascii="標楷體" w:eastAsia="標楷體" w:hAnsi="標楷體" w:hint="eastAsia"/>
          <w:color w:val="000000" w:themeColor="text1"/>
          <w:sz w:val="28"/>
          <w:szCs w:val="28"/>
        </w:rPr>
        <w:t>109年1至6月徵兵檢查會完成9,354役男體位判定，其中常備役體位6,331人（67.7％）、替代役體位588人（6.3％）、免役體位2,256人（24.1％）、體位未定179人（1.9％）。</w:t>
      </w:r>
    </w:p>
    <w:p w:rsidR="003E1A55" w:rsidRPr="005E5287" w:rsidRDefault="003E1A55" w:rsidP="00400369">
      <w:pPr>
        <w:snapToGrid w:val="0"/>
        <w:spacing w:line="360" w:lineRule="exact"/>
        <w:ind w:leftChars="180" w:left="849" w:hangingChars="149" w:hanging="417"/>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(3)109年1至6月徵集常備兵役軍事訓練2,896人、替代役267人、補充兵550人，合計3,713人入營。</w:t>
      </w:r>
    </w:p>
    <w:p w:rsidR="00276DC2" w:rsidRPr="005E5287" w:rsidRDefault="00276DC2" w:rsidP="00400369">
      <w:pPr>
        <w:snapToGrid w:val="0"/>
        <w:spacing w:line="360" w:lineRule="exact"/>
        <w:ind w:leftChars="59" w:left="142" w:firstLineChars="94" w:firstLine="26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3.關懷體恤弱勢家庭役男服役需求</w:t>
      </w:r>
    </w:p>
    <w:p w:rsidR="00276DC2" w:rsidRPr="005E5287" w:rsidRDefault="003E1A55" w:rsidP="00400369">
      <w:pPr>
        <w:snapToGrid w:val="0"/>
        <w:spacing w:line="360" w:lineRule="exact"/>
        <w:ind w:leftChars="294" w:left="708" w:hanging="2"/>
        <w:jc w:val="both"/>
        <w:rPr>
          <w:rFonts w:ascii="標楷體" w:eastAsia="標楷體" w:hAnsi="標楷體"/>
          <w:color w:val="000000" w:themeColor="text1"/>
          <w:sz w:val="28"/>
          <w:szCs w:val="28"/>
        </w:rPr>
      </w:pPr>
      <w:r w:rsidRPr="005E5287">
        <w:rPr>
          <w:rFonts w:ascii="標楷體" w:eastAsia="標楷體" w:hAnsi="標楷體" w:hint="eastAsia"/>
          <w:bCs/>
          <w:color w:val="000000" w:themeColor="text1"/>
          <w:sz w:val="28"/>
          <w:szCs w:val="28"/>
        </w:rPr>
        <w:t>關懷輔導有家庭照顧之需之役男申請</w:t>
      </w:r>
      <w:r w:rsidRPr="005E5287">
        <w:rPr>
          <w:rFonts w:ascii="標楷體" w:eastAsia="標楷體" w:hAnsi="標楷體" w:hint="eastAsia"/>
          <w:color w:val="000000" w:themeColor="text1"/>
          <w:sz w:val="28"/>
          <w:szCs w:val="28"/>
        </w:rPr>
        <w:t>轉服家庭因素替代役、補充兵役或辦理提前退伍（役），109年1至6月核定：110人服家庭因素替代役、202人服補充兵役、7人申請提前退役、3人申請提前退伍。</w:t>
      </w:r>
    </w:p>
    <w:p w:rsidR="00276DC2" w:rsidRPr="005E5287" w:rsidRDefault="00276DC2" w:rsidP="00400369">
      <w:pPr>
        <w:snapToGrid w:val="0"/>
        <w:spacing w:line="360" w:lineRule="exact"/>
        <w:ind w:leftChars="58" w:left="139" w:firstLine="2"/>
        <w:jc w:val="both"/>
        <w:rPr>
          <w:rFonts w:ascii="標楷體" w:eastAsia="標楷體" w:hAnsi="標楷體"/>
          <w:color w:val="000000" w:themeColor="text1"/>
          <w:sz w:val="28"/>
          <w:szCs w:val="28"/>
        </w:rPr>
      </w:pPr>
      <w:r w:rsidRPr="005E5287">
        <w:rPr>
          <w:rFonts w:ascii="標楷體" w:eastAsia="標楷體" w:hAnsi="標楷體"/>
          <w:color w:val="000000" w:themeColor="text1"/>
          <w:sz w:val="28"/>
          <w:szCs w:val="28"/>
        </w:rPr>
        <w:t>(</w:t>
      </w:r>
      <w:r w:rsidRPr="005E5287">
        <w:rPr>
          <w:rFonts w:ascii="標楷體" w:eastAsia="標楷體" w:hAnsi="標楷體" w:hint="eastAsia"/>
          <w:color w:val="000000" w:themeColor="text1"/>
          <w:sz w:val="28"/>
          <w:szCs w:val="28"/>
        </w:rPr>
        <w:t>二</w:t>
      </w:r>
      <w:r w:rsidRPr="005E5287">
        <w:rPr>
          <w:rFonts w:ascii="標楷體" w:eastAsia="標楷體" w:hAnsi="標楷體"/>
          <w:color w:val="000000" w:themeColor="text1"/>
          <w:sz w:val="28"/>
          <w:szCs w:val="28"/>
        </w:rPr>
        <w:t>)</w:t>
      </w:r>
      <w:r w:rsidRPr="005E5287">
        <w:rPr>
          <w:rFonts w:ascii="標楷體" w:eastAsia="標楷體" w:hAnsi="標楷體" w:hint="eastAsia"/>
          <w:color w:val="000000" w:themeColor="text1"/>
          <w:sz w:val="28"/>
          <w:szCs w:val="28"/>
        </w:rPr>
        <w:t>替代役役男訓練與公益活動</w:t>
      </w:r>
    </w:p>
    <w:p w:rsidR="00276DC2" w:rsidRPr="005E5287" w:rsidRDefault="00551E7F" w:rsidP="00400369">
      <w:pPr>
        <w:snapToGrid w:val="0"/>
        <w:spacing w:line="360" w:lineRule="exact"/>
        <w:ind w:leftChars="295" w:left="708" w:firstLine="1"/>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為讓替代役役男利用服勤之餘，發揮「分享健康.捐血救人」精神，於農曆春節(1月份)辦理「替代役役男捐血活動」，共計54人參加，捐</w:t>
      </w:r>
      <w:r w:rsidRPr="005E5287">
        <w:rPr>
          <w:rFonts w:ascii="標楷體" w:eastAsia="標楷體" w:hAnsi="標楷體" w:hint="eastAsia"/>
          <w:color w:val="000000" w:themeColor="text1"/>
          <w:sz w:val="28"/>
          <w:szCs w:val="28"/>
        </w:rPr>
        <w:lastRenderedPageBreak/>
        <w:t>血14,750cc。</w:t>
      </w:r>
    </w:p>
    <w:p w:rsidR="00276DC2" w:rsidRPr="005E5287" w:rsidRDefault="00276DC2" w:rsidP="00400369">
      <w:pPr>
        <w:snapToGrid w:val="0"/>
        <w:spacing w:line="360" w:lineRule="exact"/>
        <w:ind w:leftChars="59" w:left="142"/>
        <w:jc w:val="both"/>
        <w:rPr>
          <w:rFonts w:ascii="標楷體" w:eastAsia="標楷體" w:hAnsi="標楷體"/>
          <w:color w:val="000000" w:themeColor="text1"/>
          <w:sz w:val="28"/>
          <w:szCs w:val="28"/>
        </w:rPr>
      </w:pPr>
      <w:r w:rsidRPr="005E5287">
        <w:rPr>
          <w:rFonts w:ascii="標楷體" w:eastAsia="標楷體" w:hAnsi="標楷體"/>
          <w:color w:val="000000" w:themeColor="text1"/>
          <w:sz w:val="28"/>
          <w:szCs w:val="28"/>
        </w:rPr>
        <w:t>(</w:t>
      </w:r>
      <w:r w:rsidRPr="005E5287">
        <w:rPr>
          <w:rFonts w:ascii="標楷體" w:eastAsia="標楷體" w:hAnsi="標楷體" w:hint="eastAsia"/>
          <w:color w:val="000000" w:themeColor="text1"/>
          <w:sz w:val="28"/>
          <w:szCs w:val="28"/>
        </w:rPr>
        <w:t>三</w:t>
      </w:r>
      <w:r w:rsidRPr="005E5287">
        <w:rPr>
          <w:rFonts w:ascii="標楷體" w:eastAsia="標楷體" w:hAnsi="標楷體"/>
          <w:color w:val="000000" w:themeColor="text1"/>
          <w:sz w:val="28"/>
          <w:szCs w:val="28"/>
        </w:rPr>
        <w:t>)</w:t>
      </w:r>
      <w:r w:rsidRPr="005E5287">
        <w:rPr>
          <w:rFonts w:ascii="標楷體" w:eastAsia="標楷體" w:hAnsi="標楷體" w:hint="eastAsia"/>
          <w:color w:val="000000" w:themeColor="text1"/>
          <w:sz w:val="28"/>
          <w:szCs w:val="28"/>
        </w:rPr>
        <w:t>貼心照護的役男及家屬之福利措施</w:t>
      </w:r>
    </w:p>
    <w:p w:rsidR="00276DC2" w:rsidRPr="005E5287" w:rsidRDefault="00276DC2" w:rsidP="00400369">
      <w:pPr>
        <w:snapToGrid w:val="0"/>
        <w:spacing w:line="360" w:lineRule="exact"/>
        <w:ind w:leftChars="177" w:left="705" w:hangingChars="100" w:hanging="280"/>
        <w:jc w:val="both"/>
        <w:rPr>
          <w:rFonts w:ascii="標楷體" w:eastAsia="標楷體" w:hAnsi="標楷體"/>
          <w:color w:val="000000" w:themeColor="text1"/>
          <w:sz w:val="28"/>
          <w:szCs w:val="28"/>
        </w:rPr>
      </w:pPr>
      <w:r w:rsidRPr="005E5287">
        <w:rPr>
          <w:rFonts w:ascii="標楷體" w:eastAsia="標楷體" w:hAnsi="標楷體"/>
          <w:color w:val="000000" w:themeColor="text1"/>
          <w:sz w:val="28"/>
          <w:szCs w:val="28"/>
        </w:rPr>
        <w:t>1.</w:t>
      </w:r>
      <w:r w:rsidR="00551E7F" w:rsidRPr="005E5287">
        <w:rPr>
          <w:rFonts w:ascii="標楷體" w:eastAsia="標楷體" w:hAnsi="標楷體" w:hint="eastAsia"/>
          <w:color w:val="000000" w:themeColor="text1"/>
          <w:sz w:val="28"/>
          <w:szCs w:val="28"/>
        </w:rPr>
        <w:t>關心在營軍人及替代役役男家屬生活，凡經濟發生困難者，列級生活扶助等級，</w:t>
      </w:r>
      <w:r w:rsidR="00551E7F" w:rsidRPr="005E5287">
        <w:rPr>
          <w:rFonts w:ascii="標楷體" w:eastAsia="標楷體" w:hAnsi="標楷體"/>
          <w:color w:val="000000" w:themeColor="text1"/>
          <w:sz w:val="28"/>
          <w:szCs w:val="28"/>
        </w:rPr>
        <w:t>10</w:t>
      </w:r>
      <w:r w:rsidR="00551E7F" w:rsidRPr="005E5287">
        <w:rPr>
          <w:rFonts w:ascii="標楷體" w:eastAsia="標楷體" w:hAnsi="標楷體" w:hint="eastAsia"/>
          <w:color w:val="000000" w:themeColor="text1"/>
          <w:sz w:val="28"/>
          <w:szCs w:val="28"/>
        </w:rPr>
        <w:t>9年1月至6月發給服兵役役男家屬一次安家費及三節生活扶助金158萬8,680元，受益家屬67戶次，並委託郵局於節前</w:t>
      </w:r>
      <w:r w:rsidR="00551E7F" w:rsidRPr="005E5287">
        <w:rPr>
          <w:rFonts w:ascii="標楷體" w:eastAsia="標楷體" w:hAnsi="標楷體"/>
          <w:color w:val="000000" w:themeColor="text1"/>
          <w:sz w:val="28"/>
          <w:szCs w:val="28"/>
        </w:rPr>
        <w:t>10</w:t>
      </w:r>
      <w:r w:rsidR="00551E7F" w:rsidRPr="005E5287">
        <w:rPr>
          <w:rFonts w:ascii="標楷體" w:eastAsia="標楷體" w:hAnsi="標楷體" w:hint="eastAsia"/>
          <w:color w:val="000000" w:themeColor="text1"/>
          <w:sz w:val="28"/>
          <w:szCs w:val="28"/>
        </w:rPr>
        <w:t>日發給完畢，俾利受扶助家屬歡度佳節。</w:t>
      </w:r>
    </w:p>
    <w:p w:rsidR="00276DC2" w:rsidRPr="005E5287" w:rsidRDefault="00276DC2" w:rsidP="00400369">
      <w:pPr>
        <w:snapToGrid w:val="0"/>
        <w:spacing w:line="360" w:lineRule="exact"/>
        <w:ind w:leftChars="177" w:left="708" w:hanging="283"/>
        <w:jc w:val="both"/>
        <w:rPr>
          <w:rFonts w:ascii="標楷體" w:eastAsia="標楷體" w:hAnsi="標楷體"/>
          <w:color w:val="000000" w:themeColor="text1"/>
          <w:sz w:val="28"/>
          <w:szCs w:val="28"/>
        </w:rPr>
      </w:pPr>
      <w:r w:rsidRPr="005E5287">
        <w:rPr>
          <w:rFonts w:ascii="標楷體" w:eastAsia="標楷體" w:hAnsi="標楷體"/>
          <w:color w:val="000000" w:themeColor="text1"/>
          <w:sz w:val="28"/>
          <w:szCs w:val="28"/>
        </w:rPr>
        <w:t>2.</w:t>
      </w:r>
      <w:r w:rsidR="00551E7F" w:rsidRPr="005E5287">
        <w:rPr>
          <w:rFonts w:ascii="標楷體" w:eastAsia="標楷體" w:hAnsi="標楷體" w:hint="eastAsia"/>
          <w:color w:val="000000" w:themeColor="text1"/>
          <w:sz w:val="28"/>
          <w:szCs w:val="28"/>
        </w:rPr>
        <w:t>落實照顧列級家屬保險及就醫，</w:t>
      </w:r>
      <w:r w:rsidR="00551E7F" w:rsidRPr="005E5287">
        <w:rPr>
          <w:rFonts w:ascii="標楷體" w:eastAsia="標楷體" w:hAnsi="標楷體"/>
          <w:color w:val="000000" w:themeColor="text1"/>
          <w:sz w:val="28"/>
          <w:szCs w:val="28"/>
        </w:rPr>
        <w:t>1</w:t>
      </w:r>
      <w:r w:rsidR="00551E7F" w:rsidRPr="005E5287">
        <w:rPr>
          <w:rFonts w:ascii="標楷體" w:eastAsia="標楷體" w:hAnsi="標楷體" w:hint="eastAsia"/>
          <w:color w:val="000000" w:themeColor="text1"/>
          <w:sz w:val="28"/>
          <w:szCs w:val="28"/>
        </w:rPr>
        <w:t>09年1月至6月計發給列級家屬健保費及醫療補助費32戶次、3萬4</w:t>
      </w:r>
      <w:r w:rsidR="00551E7F" w:rsidRPr="005E5287">
        <w:rPr>
          <w:rFonts w:ascii="標楷體" w:eastAsia="標楷體" w:hAnsi="標楷體"/>
          <w:color w:val="000000" w:themeColor="text1"/>
          <w:sz w:val="28"/>
          <w:szCs w:val="28"/>
        </w:rPr>
        <w:t>,</w:t>
      </w:r>
      <w:r w:rsidR="00551E7F" w:rsidRPr="005E5287">
        <w:rPr>
          <w:rFonts w:ascii="標楷體" w:eastAsia="標楷體" w:hAnsi="標楷體" w:hint="eastAsia"/>
          <w:color w:val="000000" w:themeColor="text1"/>
          <w:sz w:val="28"/>
          <w:szCs w:val="28"/>
        </w:rPr>
        <w:t>819元，以減輕列級役男為國服役的心理負擔。</w:t>
      </w:r>
    </w:p>
    <w:p w:rsidR="00276DC2" w:rsidRPr="005E5287" w:rsidRDefault="00276DC2" w:rsidP="00400369">
      <w:pPr>
        <w:snapToGrid w:val="0"/>
        <w:spacing w:line="360" w:lineRule="exact"/>
        <w:ind w:leftChars="177" w:left="708" w:hangingChars="101" w:hanging="283"/>
        <w:jc w:val="both"/>
        <w:rPr>
          <w:rFonts w:ascii="標楷體" w:eastAsia="標楷體" w:hAnsi="標楷體"/>
          <w:color w:val="000000" w:themeColor="text1"/>
          <w:sz w:val="28"/>
          <w:szCs w:val="28"/>
        </w:rPr>
      </w:pPr>
      <w:r w:rsidRPr="005E5287">
        <w:rPr>
          <w:rFonts w:ascii="標楷體" w:eastAsia="標楷體" w:hAnsi="標楷體"/>
          <w:color w:val="000000" w:themeColor="text1"/>
          <w:sz w:val="28"/>
          <w:szCs w:val="28"/>
        </w:rPr>
        <w:t>3.</w:t>
      </w:r>
      <w:r w:rsidR="00551E7F" w:rsidRPr="005E5287">
        <w:rPr>
          <w:rFonts w:ascii="標楷體" w:eastAsia="標楷體" w:hAnsi="標楷體" w:hint="eastAsia"/>
          <w:color w:val="000000" w:themeColor="text1"/>
          <w:sz w:val="28"/>
          <w:szCs w:val="28"/>
        </w:rPr>
        <w:t>本市義務役身心障礙除役軍人</w:t>
      </w:r>
      <w:r w:rsidR="00551E7F" w:rsidRPr="005E5287">
        <w:rPr>
          <w:rFonts w:ascii="標楷體" w:eastAsia="標楷體" w:hAnsi="標楷體"/>
          <w:color w:val="000000" w:themeColor="text1"/>
          <w:sz w:val="28"/>
          <w:szCs w:val="28"/>
        </w:rPr>
        <w:t>10</w:t>
      </w:r>
      <w:r w:rsidR="00551E7F" w:rsidRPr="005E5287">
        <w:rPr>
          <w:rFonts w:ascii="標楷體" w:eastAsia="標楷體" w:hAnsi="標楷體" w:hint="eastAsia"/>
          <w:color w:val="000000" w:themeColor="text1"/>
          <w:sz w:val="28"/>
          <w:szCs w:val="28"/>
        </w:rPr>
        <w:t>9</w:t>
      </w:r>
      <w:r w:rsidR="009A32CA">
        <w:rPr>
          <w:rFonts w:ascii="標楷體" w:eastAsia="標楷體" w:hAnsi="標楷體" w:hint="eastAsia"/>
          <w:color w:val="000000" w:themeColor="text1"/>
          <w:sz w:val="28"/>
          <w:szCs w:val="28"/>
        </w:rPr>
        <w:t>年春節、端午</w:t>
      </w:r>
      <w:r w:rsidR="00551E7F" w:rsidRPr="005E5287">
        <w:rPr>
          <w:rFonts w:ascii="標楷體" w:eastAsia="標楷體" w:hAnsi="標楷體" w:hint="eastAsia"/>
          <w:color w:val="000000" w:themeColor="text1"/>
          <w:sz w:val="28"/>
          <w:szCs w:val="28"/>
        </w:rPr>
        <w:t>節市長慰問金（含生活照護金及安養津貼）計161人，共發給362萬9,728元。</w:t>
      </w:r>
    </w:p>
    <w:p w:rsidR="00276DC2" w:rsidRPr="005E5287" w:rsidRDefault="00276DC2" w:rsidP="00400369">
      <w:pPr>
        <w:snapToGrid w:val="0"/>
        <w:spacing w:line="360" w:lineRule="exact"/>
        <w:ind w:leftChars="177" w:left="708" w:hangingChars="101" w:hanging="283"/>
        <w:jc w:val="both"/>
        <w:rPr>
          <w:rFonts w:ascii="標楷體" w:eastAsia="標楷體" w:hAnsi="標楷體"/>
          <w:color w:val="000000" w:themeColor="text1"/>
          <w:sz w:val="28"/>
          <w:szCs w:val="28"/>
        </w:rPr>
      </w:pPr>
      <w:r w:rsidRPr="005E5287">
        <w:rPr>
          <w:rFonts w:ascii="標楷體" w:eastAsia="標楷體" w:hAnsi="標楷體"/>
          <w:color w:val="000000" w:themeColor="text1"/>
          <w:sz w:val="28"/>
          <w:szCs w:val="28"/>
        </w:rPr>
        <w:t>4.</w:t>
      </w:r>
      <w:r w:rsidR="00551E7F" w:rsidRPr="005E5287">
        <w:rPr>
          <w:rFonts w:ascii="標楷體" w:eastAsia="標楷體" w:hAnsi="標楷體" w:hint="eastAsia"/>
          <w:color w:val="000000" w:themeColor="text1"/>
          <w:sz w:val="28"/>
          <w:szCs w:val="28"/>
        </w:rPr>
        <w:t>本市在營軍人死亡一次慰問金</w:t>
      </w:r>
      <w:r w:rsidR="00551E7F" w:rsidRPr="005E5287">
        <w:rPr>
          <w:rFonts w:ascii="標楷體" w:eastAsia="標楷體" w:hAnsi="標楷體"/>
          <w:color w:val="000000" w:themeColor="text1"/>
          <w:sz w:val="28"/>
          <w:szCs w:val="28"/>
        </w:rPr>
        <w:t>10</w:t>
      </w:r>
      <w:r w:rsidR="00551E7F" w:rsidRPr="005E5287">
        <w:rPr>
          <w:rFonts w:ascii="標楷體" w:eastAsia="標楷體" w:hAnsi="標楷體" w:hint="eastAsia"/>
          <w:color w:val="000000" w:themeColor="text1"/>
          <w:sz w:val="28"/>
          <w:szCs w:val="28"/>
        </w:rPr>
        <w:t>9年1月至6月死亡計2人，共發給市長慰問金105萬2</w:t>
      </w:r>
      <w:r w:rsidR="00551E7F" w:rsidRPr="005E5287">
        <w:rPr>
          <w:rFonts w:ascii="標楷體" w:eastAsia="標楷體" w:hAnsi="標楷體"/>
          <w:color w:val="000000" w:themeColor="text1"/>
          <w:sz w:val="28"/>
          <w:szCs w:val="28"/>
        </w:rPr>
        <w:t>,000</w:t>
      </w:r>
      <w:r w:rsidR="00551E7F" w:rsidRPr="005E5287">
        <w:rPr>
          <w:rFonts w:ascii="標楷體" w:eastAsia="標楷體" w:hAnsi="標楷體" w:hint="eastAsia"/>
          <w:color w:val="000000" w:themeColor="text1"/>
          <w:sz w:val="28"/>
          <w:szCs w:val="28"/>
        </w:rPr>
        <w:t>元。</w:t>
      </w:r>
    </w:p>
    <w:p w:rsidR="00276DC2" w:rsidRPr="005E5287" w:rsidRDefault="00276DC2" w:rsidP="00400369">
      <w:pPr>
        <w:snapToGrid w:val="0"/>
        <w:spacing w:line="360" w:lineRule="exact"/>
        <w:ind w:leftChars="58" w:left="139" w:firstLine="2"/>
        <w:jc w:val="both"/>
        <w:rPr>
          <w:rFonts w:ascii="標楷體" w:eastAsia="標楷體" w:hAnsi="標楷體"/>
          <w:color w:val="000000" w:themeColor="text1"/>
          <w:sz w:val="28"/>
          <w:szCs w:val="28"/>
        </w:rPr>
      </w:pPr>
      <w:r w:rsidRPr="005E5287">
        <w:rPr>
          <w:rFonts w:ascii="標楷體" w:eastAsia="標楷體" w:hAnsi="標楷體"/>
          <w:color w:val="000000" w:themeColor="text1"/>
          <w:sz w:val="28"/>
          <w:szCs w:val="28"/>
        </w:rPr>
        <w:t>(</w:t>
      </w:r>
      <w:r w:rsidRPr="005E5287">
        <w:rPr>
          <w:rFonts w:ascii="標楷體" w:eastAsia="標楷體" w:hAnsi="標楷體" w:hint="eastAsia"/>
          <w:color w:val="000000" w:themeColor="text1"/>
          <w:sz w:val="28"/>
          <w:szCs w:val="28"/>
        </w:rPr>
        <w:t>四</w:t>
      </w:r>
      <w:r w:rsidRPr="005E5287">
        <w:rPr>
          <w:rFonts w:ascii="標楷體" w:eastAsia="標楷體" w:hAnsi="標楷體"/>
          <w:color w:val="000000" w:themeColor="text1"/>
          <w:sz w:val="28"/>
          <w:szCs w:val="28"/>
        </w:rPr>
        <w:t>)</w:t>
      </w:r>
      <w:r w:rsidRPr="005E5287">
        <w:rPr>
          <w:rFonts w:ascii="標楷體" w:eastAsia="標楷體" w:hAnsi="標楷體" w:hint="eastAsia"/>
          <w:color w:val="000000" w:themeColor="text1"/>
          <w:sz w:val="28"/>
          <w:szCs w:val="28"/>
        </w:rPr>
        <w:t>幸福溫馨的眷村服務</w:t>
      </w:r>
    </w:p>
    <w:p w:rsidR="00276DC2" w:rsidRPr="005E5287" w:rsidRDefault="00551E7F" w:rsidP="00400369">
      <w:pPr>
        <w:snapToGrid w:val="0"/>
        <w:spacing w:line="360" w:lineRule="exact"/>
        <w:ind w:leftChars="295" w:left="708" w:firstLine="1"/>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協調陸軍第八軍團及海軍陸戰隊等國軍權責單位，對左營、前鎮、小港、鼓山、鳳山、岡山等眷村及眷地，協助環境衛生改善、路樹修剪及安全防護等工作，</w:t>
      </w:r>
      <w:r w:rsidRPr="005E5287">
        <w:rPr>
          <w:rFonts w:ascii="標楷體" w:eastAsia="標楷體" w:hAnsi="標楷體"/>
          <w:color w:val="000000" w:themeColor="text1"/>
          <w:sz w:val="28"/>
          <w:szCs w:val="28"/>
        </w:rPr>
        <w:t>10</w:t>
      </w:r>
      <w:r w:rsidRPr="005E5287">
        <w:rPr>
          <w:rFonts w:ascii="標楷體" w:eastAsia="標楷體" w:hAnsi="標楷體" w:hint="eastAsia"/>
          <w:color w:val="000000" w:themeColor="text1"/>
          <w:sz w:val="28"/>
          <w:szCs w:val="28"/>
        </w:rPr>
        <w:t>9年1月至6月計完成9件服務案件。</w:t>
      </w:r>
    </w:p>
    <w:p w:rsidR="00276DC2" w:rsidRPr="005E5287" w:rsidRDefault="00276DC2" w:rsidP="00400369">
      <w:pPr>
        <w:snapToGrid w:val="0"/>
        <w:spacing w:line="360" w:lineRule="exact"/>
        <w:ind w:leftChars="59" w:left="142"/>
        <w:jc w:val="both"/>
        <w:rPr>
          <w:rFonts w:ascii="標楷體" w:eastAsia="標楷體" w:hAnsi="標楷體"/>
          <w:color w:val="000000" w:themeColor="text1"/>
          <w:sz w:val="28"/>
          <w:szCs w:val="28"/>
        </w:rPr>
      </w:pPr>
      <w:r w:rsidRPr="005E5287">
        <w:rPr>
          <w:rFonts w:ascii="標楷體" w:eastAsia="標楷體" w:hAnsi="標楷體"/>
          <w:color w:val="000000" w:themeColor="text1"/>
          <w:sz w:val="28"/>
          <w:szCs w:val="28"/>
        </w:rPr>
        <w:t>(</w:t>
      </w:r>
      <w:r w:rsidRPr="005E5287">
        <w:rPr>
          <w:rFonts w:ascii="標楷體" w:eastAsia="標楷體" w:hAnsi="標楷體" w:hint="eastAsia"/>
          <w:color w:val="000000" w:themeColor="text1"/>
          <w:sz w:val="28"/>
          <w:szCs w:val="28"/>
        </w:rPr>
        <w:t>五</w:t>
      </w:r>
      <w:r w:rsidRPr="005E5287">
        <w:rPr>
          <w:rFonts w:ascii="標楷體" w:eastAsia="標楷體" w:hAnsi="標楷體"/>
          <w:color w:val="000000" w:themeColor="text1"/>
          <w:sz w:val="28"/>
          <w:szCs w:val="28"/>
        </w:rPr>
        <w:t>)</w:t>
      </w:r>
      <w:r w:rsidRPr="005E5287">
        <w:rPr>
          <w:rFonts w:ascii="標楷體" w:eastAsia="標楷體" w:hAnsi="標楷體" w:hint="eastAsia"/>
          <w:color w:val="000000" w:themeColor="text1"/>
          <w:sz w:val="28"/>
          <w:szCs w:val="28"/>
        </w:rPr>
        <w:t>莊嚴隆重的忠烈祠及軍人忠靈祠業務</w:t>
      </w:r>
    </w:p>
    <w:p w:rsidR="00E42C5E" w:rsidRPr="005E5287" w:rsidRDefault="00E42C5E" w:rsidP="00E42C5E">
      <w:pPr>
        <w:snapToGrid w:val="0"/>
        <w:spacing w:line="360" w:lineRule="exact"/>
        <w:ind w:leftChars="175" w:left="707" w:hanging="287"/>
        <w:jc w:val="both"/>
        <w:rPr>
          <w:rFonts w:ascii="標楷體" w:eastAsia="標楷體" w:hAnsi="標楷體"/>
          <w:color w:val="000000" w:themeColor="text1"/>
          <w:sz w:val="28"/>
          <w:szCs w:val="28"/>
        </w:rPr>
      </w:pPr>
      <w:r w:rsidRPr="005E5287">
        <w:rPr>
          <w:rFonts w:ascii="標楷體" w:eastAsia="標楷體" w:hAnsi="標楷體"/>
          <w:color w:val="000000" w:themeColor="text1"/>
          <w:sz w:val="28"/>
          <w:szCs w:val="28"/>
        </w:rPr>
        <w:t>1.</w:t>
      </w:r>
      <w:r w:rsidRPr="005E5287">
        <w:rPr>
          <w:rFonts w:ascii="標楷體" w:eastAsia="標楷體" w:hAnsi="標楷體" w:hint="eastAsia"/>
          <w:color w:val="000000" w:themeColor="text1"/>
          <w:sz w:val="28"/>
          <w:szCs w:val="28"/>
        </w:rPr>
        <w:t>緬懷先烈春祭國殤</w:t>
      </w:r>
    </w:p>
    <w:p w:rsidR="00E42C5E" w:rsidRPr="005E5287" w:rsidRDefault="00E42C5E" w:rsidP="00E42C5E">
      <w:pPr>
        <w:snapToGrid w:val="0"/>
        <w:spacing w:line="360" w:lineRule="exact"/>
        <w:ind w:leftChars="295" w:left="708"/>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為彰顯開國烈士及英勇殉職殉難義士功績，壽山忠烈祠109年3月29日舉行春祭國殤祭典，場面隆重、溫馨感人。惟因應嚴重特殊傳染性肺炎疫情，春祭國軍烈士暨殉難人民遺族慰問金取消現場發給程序，改採匯款方式辦理。另忠靈祠燕巢及鳥松園區，因應疫情，避免群聚感染，取消原訂109年3月29日舉辦的春祭典禮。並於網路及園區張貼公告，請祭祀民眾儘量於塔外祭祀，入內則配合戴口罩，量體溫，以不對外公開的儀式向國軍忠靈舉行祭祀。</w:t>
      </w:r>
    </w:p>
    <w:p w:rsidR="00E42C5E" w:rsidRPr="005E5287" w:rsidRDefault="00E42C5E" w:rsidP="00E42C5E">
      <w:pPr>
        <w:snapToGrid w:val="0"/>
        <w:spacing w:line="360" w:lineRule="exact"/>
        <w:ind w:leftChars="59" w:left="142" w:firstLineChars="101" w:firstLine="28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2.忠烈祠飛檐椽及檐椽(含簷板)剝落整修工程</w:t>
      </w:r>
    </w:p>
    <w:p w:rsidR="00E42C5E" w:rsidRPr="005E5287" w:rsidRDefault="00E42C5E" w:rsidP="00E42C5E">
      <w:pPr>
        <w:snapToGrid w:val="0"/>
        <w:spacing w:line="360" w:lineRule="exact"/>
        <w:ind w:leftChars="295" w:left="709" w:hanging="1"/>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忠烈祠為觀光景點，現出檐椽條及飛椽之混凝土中性化、鋼筋生鏽膨脹，有諸多剝落狀況，嚴重影響遊客安全。總經費155萬元，刻正封館招商辦理整修工程。</w:t>
      </w:r>
    </w:p>
    <w:p w:rsidR="00E42C5E" w:rsidRPr="005E5287" w:rsidRDefault="00E42C5E" w:rsidP="00E42C5E">
      <w:pPr>
        <w:snapToGrid w:val="0"/>
        <w:spacing w:line="360" w:lineRule="exact"/>
        <w:ind w:leftChars="59" w:left="142" w:firstLineChars="101" w:firstLine="28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3</w:t>
      </w:r>
      <w:r w:rsidRPr="005E5287">
        <w:rPr>
          <w:rFonts w:ascii="標楷體" w:eastAsia="標楷體" w:hAnsi="標楷體"/>
          <w:color w:val="000000" w:themeColor="text1"/>
          <w:sz w:val="28"/>
          <w:szCs w:val="28"/>
        </w:rPr>
        <w:t>.</w:t>
      </w:r>
      <w:r w:rsidRPr="005E5287">
        <w:rPr>
          <w:rFonts w:ascii="標楷體" w:eastAsia="標楷體" w:hAnsi="標楷體" w:hint="eastAsia"/>
          <w:color w:val="000000" w:themeColor="text1"/>
          <w:sz w:val="28"/>
          <w:szCs w:val="28"/>
        </w:rPr>
        <w:t>花木扶疏的優質環境</w:t>
      </w:r>
    </w:p>
    <w:p w:rsidR="00E42C5E" w:rsidRPr="005E5287" w:rsidRDefault="00E42C5E" w:rsidP="00E42C5E">
      <w:pPr>
        <w:snapToGrid w:val="0"/>
        <w:spacing w:line="360" w:lineRule="exact"/>
        <w:ind w:leftChars="294" w:left="706" w:firstLine="1"/>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本市軍人忠靈祠分設燕巢園區及鳥松園區，佔地面積分別約為</w:t>
      </w:r>
      <w:smartTag w:uri="urn:schemas-microsoft-com:office:smarttags" w:element="chsdate">
        <w:smartTagPr>
          <w:attr w:name="IsROCDate" w:val="False"/>
          <w:attr w:name="IsLunarDate" w:val="False"/>
          <w:attr w:name="Day" w:val="9"/>
          <w:attr w:name="Month" w:val="9"/>
          <w:attr w:name="Year" w:val="2019"/>
        </w:smartTagPr>
        <w:r w:rsidRPr="005E5287">
          <w:rPr>
            <w:rFonts w:ascii="標楷體" w:eastAsia="標楷體" w:hAnsi="標楷體"/>
            <w:color w:val="000000" w:themeColor="text1"/>
            <w:sz w:val="28"/>
            <w:szCs w:val="28"/>
          </w:rPr>
          <w:t>12</w:t>
        </w:r>
        <w:r w:rsidRPr="005E5287">
          <w:rPr>
            <w:rFonts w:ascii="標楷體" w:eastAsia="標楷體" w:hAnsi="標楷體" w:hint="eastAsia"/>
            <w:color w:val="000000" w:themeColor="text1"/>
            <w:sz w:val="28"/>
            <w:szCs w:val="28"/>
          </w:rPr>
          <w:t>公頃</w:t>
        </w:r>
      </w:smartTag>
      <w:r w:rsidRPr="005E5287">
        <w:rPr>
          <w:rFonts w:ascii="標楷體" w:eastAsia="標楷體" w:hAnsi="標楷體" w:hint="eastAsia"/>
          <w:color w:val="000000" w:themeColor="text1"/>
          <w:sz w:val="28"/>
          <w:szCs w:val="28"/>
        </w:rPr>
        <w:t>及</w:t>
      </w:r>
      <w:smartTag w:uri="urn:schemas-microsoft-com:office:smarttags" w:element="chsdate">
        <w:smartTagPr>
          <w:attr w:name="IsROCDate" w:val="False"/>
          <w:attr w:name="IsLunarDate" w:val="False"/>
          <w:attr w:name="Day" w:val="9"/>
          <w:attr w:name="Month" w:val="9"/>
          <w:attr w:name="Year" w:val="2019"/>
        </w:smartTagPr>
        <w:r w:rsidRPr="005E5287">
          <w:rPr>
            <w:rFonts w:ascii="標楷體" w:eastAsia="標楷體" w:hAnsi="標楷體"/>
            <w:color w:val="000000" w:themeColor="text1"/>
            <w:sz w:val="28"/>
            <w:szCs w:val="28"/>
          </w:rPr>
          <w:t>2</w:t>
        </w:r>
        <w:r w:rsidRPr="005E5287">
          <w:rPr>
            <w:rFonts w:ascii="標楷體" w:eastAsia="標楷體" w:hAnsi="標楷體" w:hint="eastAsia"/>
            <w:color w:val="000000" w:themeColor="text1"/>
            <w:sz w:val="28"/>
            <w:szCs w:val="28"/>
          </w:rPr>
          <w:t>公頃</w:t>
        </w:r>
      </w:smartTag>
      <w:r w:rsidRPr="005E5287">
        <w:rPr>
          <w:rFonts w:ascii="標楷體" w:eastAsia="標楷體" w:hAnsi="標楷體" w:hint="eastAsia"/>
          <w:color w:val="000000" w:themeColor="text1"/>
          <w:sz w:val="28"/>
          <w:szCs w:val="28"/>
        </w:rPr>
        <w:t>，至</w:t>
      </w:r>
      <w:r w:rsidRPr="005E5287">
        <w:rPr>
          <w:rFonts w:ascii="標楷體" w:eastAsia="標楷體" w:hAnsi="標楷體"/>
          <w:color w:val="000000" w:themeColor="text1"/>
          <w:sz w:val="28"/>
          <w:szCs w:val="28"/>
        </w:rPr>
        <w:t>10</w:t>
      </w:r>
      <w:r w:rsidRPr="005E5287">
        <w:rPr>
          <w:rFonts w:ascii="標楷體" w:eastAsia="標楷體" w:hAnsi="標楷體" w:hint="eastAsia"/>
          <w:color w:val="000000" w:themeColor="text1"/>
          <w:sz w:val="28"/>
          <w:szCs w:val="28"/>
        </w:rPr>
        <w:t>9年6月</w:t>
      </w:r>
      <w:r w:rsidRPr="005E5287">
        <w:rPr>
          <w:rFonts w:ascii="標楷體" w:eastAsia="標楷體" w:hAnsi="標楷體"/>
          <w:color w:val="000000" w:themeColor="text1"/>
          <w:sz w:val="28"/>
          <w:szCs w:val="28"/>
        </w:rPr>
        <w:t>3</w:t>
      </w:r>
      <w:r w:rsidRPr="005E5287">
        <w:rPr>
          <w:rFonts w:ascii="標楷體" w:eastAsia="標楷體" w:hAnsi="標楷體" w:hint="eastAsia"/>
          <w:color w:val="000000" w:themeColor="text1"/>
          <w:sz w:val="28"/>
          <w:szCs w:val="28"/>
        </w:rPr>
        <w:t>0日止，燕巢園區已安厝忠靈骨灰單櫃</w:t>
      </w:r>
      <w:r w:rsidRPr="005E5287">
        <w:rPr>
          <w:rFonts w:ascii="標楷體" w:eastAsia="標楷體" w:hAnsi="標楷體"/>
          <w:color w:val="000000" w:themeColor="text1"/>
          <w:sz w:val="28"/>
          <w:szCs w:val="28"/>
        </w:rPr>
        <w:t>18,</w:t>
      </w:r>
      <w:r w:rsidRPr="005E5287">
        <w:rPr>
          <w:rFonts w:ascii="標楷體" w:eastAsia="標楷體" w:hAnsi="標楷體" w:hint="eastAsia"/>
          <w:color w:val="000000" w:themeColor="text1"/>
          <w:sz w:val="28"/>
          <w:szCs w:val="28"/>
        </w:rPr>
        <w:t>208個，夫妻櫃</w:t>
      </w:r>
      <w:r w:rsidRPr="005E5287">
        <w:rPr>
          <w:rFonts w:ascii="標楷體" w:eastAsia="標楷體" w:hAnsi="標楷體"/>
          <w:color w:val="000000" w:themeColor="text1"/>
          <w:sz w:val="28"/>
          <w:szCs w:val="28"/>
        </w:rPr>
        <w:t>3,</w:t>
      </w:r>
      <w:r w:rsidRPr="005E5287">
        <w:rPr>
          <w:rFonts w:ascii="標楷體" w:eastAsia="標楷體" w:hAnsi="標楷體" w:hint="eastAsia"/>
          <w:color w:val="000000" w:themeColor="text1"/>
          <w:sz w:val="28"/>
          <w:szCs w:val="28"/>
        </w:rPr>
        <w:t>643個，鳥松園區已安厝忠靈骨灰單櫃</w:t>
      </w:r>
      <w:r w:rsidRPr="005E5287">
        <w:rPr>
          <w:rFonts w:ascii="標楷體" w:eastAsia="標楷體" w:hAnsi="標楷體"/>
          <w:color w:val="000000" w:themeColor="text1"/>
          <w:sz w:val="28"/>
          <w:szCs w:val="28"/>
        </w:rPr>
        <w:t>9,</w:t>
      </w:r>
      <w:r w:rsidRPr="005E5287">
        <w:rPr>
          <w:rFonts w:ascii="標楷體" w:eastAsia="標楷體" w:hAnsi="標楷體" w:hint="eastAsia"/>
          <w:color w:val="000000" w:themeColor="text1"/>
          <w:sz w:val="28"/>
          <w:szCs w:val="28"/>
        </w:rPr>
        <w:t>653個，「忠靈祠公園化」是本市軍人忠靈祠施政目標，定期維護園區草坪及撫育花木，提供給遺族家屬一個優質的追思環境。</w:t>
      </w:r>
    </w:p>
    <w:p w:rsidR="00551E7F" w:rsidRPr="005E5287" w:rsidRDefault="00551E7F" w:rsidP="00551E7F">
      <w:pPr>
        <w:snapToGrid w:val="0"/>
        <w:spacing w:line="360" w:lineRule="exact"/>
        <w:ind w:leftChars="59" w:left="142" w:firstLineChars="101" w:firstLine="28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4</w:t>
      </w:r>
      <w:r w:rsidRPr="005E5287">
        <w:rPr>
          <w:rFonts w:ascii="標楷體" w:eastAsia="標楷體" w:hAnsi="標楷體"/>
          <w:color w:val="000000" w:themeColor="text1"/>
          <w:sz w:val="28"/>
          <w:szCs w:val="28"/>
        </w:rPr>
        <w:t>.</w:t>
      </w:r>
      <w:r w:rsidRPr="005E5287">
        <w:rPr>
          <w:rFonts w:ascii="標楷體" w:eastAsia="標楷體" w:hAnsi="標楷體" w:hint="eastAsia"/>
          <w:color w:val="000000" w:themeColor="text1"/>
          <w:sz w:val="28"/>
          <w:szCs w:val="28"/>
        </w:rPr>
        <w:t>創新貼心的網路</w:t>
      </w:r>
      <w:r w:rsidRPr="005E5287">
        <w:rPr>
          <w:rFonts w:ascii="標楷體" w:eastAsia="標楷體" w:hAnsi="標楷體"/>
          <w:color w:val="000000" w:themeColor="text1"/>
          <w:sz w:val="28"/>
          <w:szCs w:val="28"/>
        </w:rPr>
        <w:t>e</w:t>
      </w:r>
      <w:r w:rsidRPr="005E5287">
        <w:rPr>
          <w:rFonts w:ascii="標楷體" w:eastAsia="標楷體" w:hAnsi="標楷體" w:hint="eastAsia"/>
          <w:color w:val="000000" w:themeColor="text1"/>
          <w:sz w:val="28"/>
          <w:szCs w:val="28"/>
        </w:rPr>
        <w:t>化服務</w:t>
      </w:r>
    </w:p>
    <w:p w:rsidR="00551E7F" w:rsidRPr="005E5287" w:rsidRDefault="00551E7F" w:rsidP="00551E7F">
      <w:pPr>
        <w:snapToGrid w:val="0"/>
        <w:spacing w:line="360" w:lineRule="exact"/>
        <w:ind w:leftChars="294" w:left="706" w:firstLine="1"/>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因安厝於本市軍人忠靈祠日益增多，及考量諸多遺族常因工作忙碌或</w:t>
      </w:r>
      <w:r w:rsidRPr="005E5287">
        <w:rPr>
          <w:rFonts w:ascii="標楷體" w:eastAsia="標楷體" w:hAnsi="標楷體" w:hint="eastAsia"/>
          <w:color w:val="000000" w:themeColor="text1"/>
          <w:sz w:val="28"/>
          <w:szCs w:val="28"/>
        </w:rPr>
        <w:lastRenderedPageBreak/>
        <w:t>交通等因素，無法經常到忠靈祠祭祀而感遺憾。因此，本市兵役處建置全國首座軍人忠靈祠（燕巢園區）網路祭拜系統，採會員登入與互動選項方式，遺族家屬點選先人資料，如生平事蹟等，即可跨越時間與空間限制因素，隨時於網路祭祀，並可依個人信仰，選擇祭拜儀式及背景音樂，以解思親之情。截至</w:t>
      </w:r>
      <w:r w:rsidRPr="005E5287">
        <w:rPr>
          <w:rFonts w:ascii="標楷體" w:eastAsia="標楷體" w:hAnsi="標楷體"/>
          <w:color w:val="000000" w:themeColor="text1"/>
          <w:sz w:val="28"/>
          <w:szCs w:val="28"/>
        </w:rPr>
        <w:t>10</w:t>
      </w:r>
      <w:r w:rsidRPr="005E5287">
        <w:rPr>
          <w:rFonts w:ascii="標楷體" w:eastAsia="標楷體" w:hAnsi="標楷體" w:hint="eastAsia"/>
          <w:color w:val="000000" w:themeColor="text1"/>
          <w:sz w:val="28"/>
          <w:szCs w:val="28"/>
        </w:rPr>
        <w:t>9年6月</w:t>
      </w:r>
      <w:r w:rsidRPr="005E5287">
        <w:rPr>
          <w:rFonts w:ascii="標楷體" w:eastAsia="標楷體" w:hAnsi="標楷體"/>
          <w:color w:val="000000" w:themeColor="text1"/>
          <w:sz w:val="28"/>
          <w:szCs w:val="28"/>
        </w:rPr>
        <w:t>3</w:t>
      </w:r>
      <w:r w:rsidRPr="005E5287">
        <w:rPr>
          <w:rFonts w:ascii="標楷體" w:eastAsia="標楷體" w:hAnsi="標楷體" w:hint="eastAsia"/>
          <w:color w:val="000000" w:themeColor="text1"/>
          <w:sz w:val="28"/>
          <w:szCs w:val="28"/>
        </w:rPr>
        <w:t>0日止，瀏覽網站人數約96</w:t>
      </w:r>
      <w:r w:rsidRPr="005E5287">
        <w:rPr>
          <w:rFonts w:ascii="標楷體" w:eastAsia="標楷體" w:hAnsi="標楷體"/>
          <w:color w:val="000000" w:themeColor="text1"/>
          <w:sz w:val="28"/>
          <w:szCs w:val="28"/>
        </w:rPr>
        <w:t>,</w:t>
      </w:r>
      <w:r w:rsidRPr="005E5287">
        <w:rPr>
          <w:rFonts w:ascii="標楷體" w:eastAsia="標楷體" w:hAnsi="標楷體" w:hint="eastAsia"/>
          <w:color w:val="000000" w:themeColor="text1"/>
          <w:sz w:val="28"/>
          <w:szCs w:val="28"/>
        </w:rPr>
        <w:t>540人。</w:t>
      </w:r>
    </w:p>
    <w:p w:rsidR="00551E7F" w:rsidRPr="005E5287" w:rsidRDefault="00551E7F" w:rsidP="00551E7F">
      <w:pPr>
        <w:snapToGrid w:val="0"/>
        <w:spacing w:line="360" w:lineRule="exact"/>
        <w:ind w:leftChars="59" w:left="142" w:firstLineChars="101" w:firstLine="28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5</w:t>
      </w:r>
      <w:r w:rsidRPr="005E5287">
        <w:rPr>
          <w:rFonts w:ascii="標楷體" w:eastAsia="標楷體" w:hAnsi="標楷體"/>
          <w:color w:val="000000" w:themeColor="text1"/>
          <w:sz w:val="28"/>
          <w:szCs w:val="28"/>
        </w:rPr>
        <w:t>.</w:t>
      </w:r>
      <w:r w:rsidRPr="005E5287">
        <w:rPr>
          <w:rFonts w:ascii="標楷體" w:eastAsia="標楷體" w:hAnsi="標楷體" w:hint="eastAsia"/>
          <w:color w:val="000000" w:themeColor="text1"/>
          <w:sz w:val="28"/>
          <w:szCs w:val="28"/>
        </w:rPr>
        <w:t>軍人忠靈祠提升服務品質</w:t>
      </w:r>
    </w:p>
    <w:p w:rsidR="00551E7F" w:rsidRPr="005E5287" w:rsidRDefault="00551E7F" w:rsidP="00551E7F">
      <w:pPr>
        <w:snapToGrid w:val="0"/>
        <w:spacing w:line="360" w:lineRule="exact"/>
        <w:ind w:leftChars="180" w:left="849" w:hangingChars="149" w:hanging="417"/>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(1)納骨櫃位增設工程:為提升容厝量，服務更多榮民及眷屬，預計於忠靈祠燕巢園區新增1</w:t>
      </w:r>
      <w:r w:rsidRPr="005E5287">
        <w:rPr>
          <w:rFonts w:ascii="標楷體" w:eastAsia="標楷體" w:hAnsi="標楷體"/>
          <w:color w:val="000000" w:themeColor="text1"/>
          <w:sz w:val="28"/>
          <w:szCs w:val="28"/>
        </w:rPr>
        <w:t>,</w:t>
      </w:r>
      <w:r w:rsidRPr="005E5287">
        <w:rPr>
          <w:rFonts w:ascii="標楷體" w:eastAsia="標楷體" w:hAnsi="標楷體" w:hint="eastAsia"/>
          <w:color w:val="000000" w:themeColor="text1"/>
          <w:sz w:val="28"/>
          <w:szCs w:val="28"/>
        </w:rPr>
        <w:t>984單櫃。總經費為691萬2,000元，刻正辦理工程招標事宜。</w:t>
      </w:r>
    </w:p>
    <w:p w:rsidR="00551E7F" w:rsidRPr="005E5287" w:rsidRDefault="00551E7F" w:rsidP="00551E7F">
      <w:pPr>
        <w:snapToGrid w:val="0"/>
        <w:spacing w:line="360" w:lineRule="exact"/>
        <w:ind w:leftChars="180" w:left="849" w:hangingChars="149" w:hanging="417"/>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(2)櫃位管理系統改善工程:將鳥松及燕巢兩園區櫃位現況均納入管理系統，並增加樹葬網路祭拜功能，讓家屬可利用電腦或手機進行網路祭拜，不因距離而阻礙懷念追思。總經費為212萬，刻正辦理資料轉移(建置)及網頁開發與測試。</w:t>
      </w:r>
    </w:p>
    <w:p w:rsidR="00551E7F" w:rsidRPr="005E5287" w:rsidRDefault="00551E7F" w:rsidP="00551E7F">
      <w:pPr>
        <w:snapToGrid w:val="0"/>
        <w:spacing w:line="360" w:lineRule="exact"/>
        <w:ind w:leftChars="180" w:left="849" w:hangingChars="149" w:hanging="417"/>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(3)燕巢園區祭棚供桌更新工程: 訂製40座不鏽鋼供桌，以提升服務品質及方便家屬拜放祭祀供品。總經費90萬元，刻正辦理供桌趕製及安裝作業。</w:t>
      </w:r>
    </w:p>
    <w:p w:rsidR="00551E7F" w:rsidRPr="005E5287" w:rsidRDefault="00551E7F" w:rsidP="00551E7F">
      <w:pPr>
        <w:snapToGrid w:val="0"/>
        <w:spacing w:line="360" w:lineRule="exact"/>
        <w:ind w:leftChars="180" w:left="849" w:hangingChars="149" w:hanging="417"/>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(4)燕巢園區龍虎兩塔耐震評估:為維護燕巢園區安厝櫃位、家屬及工作人員進出安全，故依耐震初評報告結果進行後續耐震詳細評估作業。總經費為</w:t>
      </w:r>
      <w:r w:rsidRPr="005E5287">
        <w:rPr>
          <w:rFonts w:ascii="標楷體" w:eastAsia="標楷體" w:hAnsi="標楷體" w:hint="eastAsia"/>
          <w:color w:val="000000" w:themeColor="text1"/>
          <w:kern w:val="0"/>
          <w:sz w:val="28"/>
          <w:szCs w:val="28"/>
        </w:rPr>
        <w:t>158萬元</w:t>
      </w:r>
      <w:r w:rsidRPr="005E5287">
        <w:rPr>
          <w:rFonts w:ascii="標楷體" w:eastAsia="標楷體" w:hAnsi="標楷體" w:hint="eastAsia"/>
          <w:color w:val="000000" w:themeColor="text1"/>
          <w:sz w:val="28"/>
          <w:szCs w:val="28"/>
        </w:rPr>
        <w:t>。</w:t>
      </w:r>
    </w:p>
    <w:p w:rsidR="00E42C5E" w:rsidRPr="005E5287" w:rsidRDefault="00E42C5E" w:rsidP="00E42C5E">
      <w:pPr>
        <w:snapToGrid w:val="0"/>
        <w:spacing w:line="360" w:lineRule="exact"/>
        <w:ind w:leftChars="59" w:left="708" w:hangingChars="202" w:hanging="566"/>
        <w:jc w:val="both"/>
        <w:rPr>
          <w:rFonts w:ascii="標楷體" w:eastAsia="標楷體" w:hAnsi="標楷體"/>
          <w:color w:val="000000" w:themeColor="text1"/>
        </w:rPr>
      </w:pPr>
      <w:r w:rsidRPr="005E5287">
        <w:rPr>
          <w:rFonts w:ascii="標楷體" w:eastAsia="標楷體" w:hAnsi="標楷體"/>
          <w:color w:val="000000" w:themeColor="text1"/>
          <w:sz w:val="28"/>
          <w:szCs w:val="28"/>
        </w:rPr>
        <w:t>(</w:t>
      </w:r>
      <w:r w:rsidRPr="005E5287">
        <w:rPr>
          <w:rFonts w:ascii="標楷體" w:eastAsia="標楷體" w:hAnsi="標楷體" w:hint="eastAsia"/>
          <w:color w:val="000000" w:themeColor="text1"/>
          <w:sz w:val="28"/>
          <w:szCs w:val="28"/>
        </w:rPr>
        <w:t>六</w:t>
      </w:r>
      <w:r w:rsidRPr="005E5287">
        <w:rPr>
          <w:rFonts w:ascii="標楷體" w:eastAsia="標楷體" w:hAnsi="標楷體"/>
          <w:color w:val="000000" w:themeColor="text1"/>
          <w:sz w:val="28"/>
          <w:szCs w:val="28"/>
        </w:rPr>
        <w:t>)</w:t>
      </w:r>
      <w:bookmarkStart w:id="0" w:name="_Hlk517342224"/>
      <w:r w:rsidRPr="005E5287">
        <w:rPr>
          <w:rFonts w:ascii="標楷體" w:eastAsia="標楷體" w:hAnsi="標楷體" w:hint="eastAsia"/>
          <w:color w:val="000000" w:themeColor="text1"/>
          <w:sz w:val="28"/>
          <w:szCs w:val="28"/>
        </w:rPr>
        <w:t>特色八二三戰役紀念館推展全民國防教育</w:t>
      </w:r>
    </w:p>
    <w:bookmarkEnd w:id="0"/>
    <w:p w:rsidR="00E42C5E" w:rsidRPr="005E5287" w:rsidRDefault="00E42C5E" w:rsidP="00E42C5E">
      <w:pPr>
        <w:snapToGrid w:val="0"/>
        <w:spacing w:line="360" w:lineRule="exact"/>
        <w:ind w:leftChars="294" w:left="706" w:firstLine="1"/>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本市於</w:t>
      </w:r>
      <w:r w:rsidRPr="005E5287">
        <w:rPr>
          <w:rFonts w:ascii="標楷體" w:eastAsia="標楷體" w:hAnsi="標楷體"/>
          <w:color w:val="000000" w:themeColor="text1"/>
          <w:sz w:val="28"/>
          <w:szCs w:val="28"/>
        </w:rPr>
        <w:t>103</w:t>
      </w:r>
      <w:r w:rsidRPr="005E5287">
        <w:rPr>
          <w:rFonts w:ascii="標楷體" w:eastAsia="標楷體" w:hAnsi="標楷體" w:hint="eastAsia"/>
          <w:color w:val="000000" w:themeColor="text1"/>
          <w:sz w:val="28"/>
          <w:szCs w:val="28"/>
        </w:rPr>
        <w:t>年</w:t>
      </w:r>
      <w:r w:rsidRPr="005E5287">
        <w:rPr>
          <w:rFonts w:ascii="標楷體" w:eastAsia="標楷體" w:hAnsi="標楷體"/>
          <w:color w:val="000000" w:themeColor="text1"/>
          <w:sz w:val="28"/>
          <w:szCs w:val="28"/>
        </w:rPr>
        <w:t>4</w:t>
      </w:r>
      <w:r w:rsidRPr="005E5287">
        <w:rPr>
          <w:rFonts w:ascii="標楷體" w:eastAsia="標楷體" w:hAnsi="標楷體" w:hint="eastAsia"/>
          <w:color w:val="000000" w:themeColor="text1"/>
          <w:sz w:val="28"/>
          <w:szCs w:val="28"/>
        </w:rPr>
        <w:t>月</w:t>
      </w:r>
      <w:r w:rsidRPr="005E5287">
        <w:rPr>
          <w:rFonts w:ascii="標楷體" w:eastAsia="標楷體" w:hAnsi="標楷體"/>
          <w:color w:val="000000" w:themeColor="text1"/>
          <w:sz w:val="28"/>
          <w:szCs w:val="28"/>
        </w:rPr>
        <w:t>7</w:t>
      </w:r>
      <w:r w:rsidRPr="005E5287">
        <w:rPr>
          <w:rFonts w:ascii="標楷體" w:eastAsia="標楷體" w:hAnsi="標楷體" w:hint="eastAsia"/>
          <w:color w:val="000000" w:themeColor="text1"/>
          <w:sz w:val="28"/>
          <w:szCs w:val="28"/>
        </w:rPr>
        <w:t>日在衛武營都會公園內成立全台第一個八二三臺海戰役紀念館，不定期舉辦追思活動，讓民眾撫今追昔，惦記歷史，透過陳展及影片方式播出，除讓民眾藉此景仰戰役中的歷史英雄，並可作為戰爭與和平的全民國防教育場域，讓國人省思和平的可貴，</w:t>
      </w:r>
      <w:r w:rsidRPr="005E5287">
        <w:rPr>
          <w:rFonts w:ascii="標楷體" w:eastAsia="標楷體" w:hAnsi="標楷體"/>
          <w:color w:val="000000" w:themeColor="text1"/>
          <w:sz w:val="28"/>
          <w:szCs w:val="28"/>
        </w:rPr>
        <w:t>10</w:t>
      </w:r>
      <w:r w:rsidRPr="005E5287">
        <w:rPr>
          <w:rFonts w:ascii="標楷體" w:eastAsia="標楷體" w:hAnsi="標楷體" w:hint="eastAsia"/>
          <w:color w:val="000000" w:themeColor="text1"/>
          <w:sz w:val="28"/>
          <w:szCs w:val="28"/>
        </w:rPr>
        <w:t>9年1月至6月參觀人數計2</w:t>
      </w:r>
      <w:r w:rsidRPr="005E5287">
        <w:rPr>
          <w:rFonts w:ascii="標楷體" w:eastAsia="標楷體" w:hAnsi="標楷體"/>
          <w:color w:val="000000" w:themeColor="text1"/>
          <w:sz w:val="28"/>
          <w:szCs w:val="28"/>
        </w:rPr>
        <w:t>,</w:t>
      </w:r>
      <w:r w:rsidRPr="005E5287">
        <w:rPr>
          <w:rFonts w:ascii="標楷體" w:eastAsia="標楷體" w:hAnsi="標楷體" w:hint="eastAsia"/>
          <w:color w:val="000000" w:themeColor="text1"/>
          <w:sz w:val="28"/>
          <w:szCs w:val="28"/>
        </w:rPr>
        <w:t>066人。</w:t>
      </w:r>
    </w:p>
    <w:p w:rsidR="00276DC2" w:rsidRPr="005E5287" w:rsidRDefault="00276DC2" w:rsidP="00E42C5E">
      <w:pPr>
        <w:snapToGrid w:val="0"/>
        <w:spacing w:line="360" w:lineRule="exact"/>
        <w:ind w:leftChars="59" w:left="708" w:hangingChars="202" w:hanging="566"/>
        <w:jc w:val="both"/>
        <w:rPr>
          <w:rFonts w:ascii="標楷體" w:eastAsia="標楷體" w:hAnsi="標楷體"/>
          <w:color w:val="000000" w:themeColor="text1"/>
          <w:sz w:val="28"/>
          <w:szCs w:val="28"/>
        </w:rPr>
      </w:pPr>
      <w:r w:rsidRPr="005E5287">
        <w:rPr>
          <w:rFonts w:ascii="標楷體" w:eastAsia="標楷體" w:hAnsi="標楷體"/>
          <w:color w:val="000000" w:themeColor="text1"/>
          <w:sz w:val="28"/>
          <w:szCs w:val="28"/>
        </w:rPr>
        <w:t>(</w:t>
      </w:r>
      <w:r w:rsidRPr="005E5287">
        <w:rPr>
          <w:rFonts w:ascii="標楷體" w:eastAsia="標楷體" w:hAnsi="標楷體" w:hint="eastAsia"/>
          <w:color w:val="000000" w:themeColor="text1"/>
          <w:sz w:val="28"/>
          <w:szCs w:val="28"/>
        </w:rPr>
        <w:t>七</w:t>
      </w:r>
      <w:r w:rsidRPr="005E5287">
        <w:rPr>
          <w:rFonts w:ascii="標楷體" w:eastAsia="標楷體" w:hAnsi="標楷體"/>
          <w:color w:val="000000" w:themeColor="text1"/>
          <w:sz w:val="28"/>
          <w:szCs w:val="28"/>
        </w:rPr>
        <w:t>)</w:t>
      </w:r>
      <w:r w:rsidR="00551E7F" w:rsidRPr="005E5287">
        <w:rPr>
          <w:rFonts w:ascii="標楷體" w:eastAsia="標楷體" w:hAnsi="標楷體" w:hint="eastAsia"/>
          <w:color w:val="000000" w:themeColor="text1"/>
          <w:sz w:val="28"/>
          <w:szCs w:val="28"/>
        </w:rPr>
        <w:t>熱愛鄉土的後備軍人</w:t>
      </w:r>
      <w:r w:rsidR="00DF6A00">
        <w:rPr>
          <w:rFonts w:ascii="標楷體" w:eastAsia="標楷體" w:hAnsi="標楷體" w:hint="eastAsia"/>
          <w:color w:val="000000" w:themeColor="text1"/>
          <w:sz w:val="28"/>
          <w:szCs w:val="28"/>
        </w:rPr>
        <w:t>淨山</w:t>
      </w:r>
      <w:r w:rsidR="00551E7F" w:rsidRPr="005E5287">
        <w:rPr>
          <w:rFonts w:ascii="標楷體" w:eastAsia="標楷體" w:hAnsi="標楷體" w:hint="eastAsia"/>
          <w:color w:val="000000" w:themeColor="text1"/>
          <w:sz w:val="28"/>
          <w:szCs w:val="28"/>
        </w:rPr>
        <w:t>公益活動</w:t>
      </w:r>
    </w:p>
    <w:p w:rsidR="00276DC2" w:rsidRPr="005E5287" w:rsidRDefault="00547AC1" w:rsidP="00547AC1">
      <w:pPr>
        <w:snapToGrid w:val="0"/>
        <w:spacing w:line="360" w:lineRule="exact"/>
        <w:ind w:leftChars="295" w:left="708"/>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本市路竹區後備軍人輔導中心於109年6月14日至大崗山生態園區辦理淨山及環境清掃活動，動員後備軍人及眷屬清理垃圾，善用一己之力，維護自然生態環境，清除登革熱孳生源，共同守護家園。</w:t>
      </w:r>
    </w:p>
    <w:p w:rsidR="00276DC2" w:rsidRPr="005E5287" w:rsidRDefault="00276DC2" w:rsidP="00400369">
      <w:pPr>
        <w:snapToGrid w:val="0"/>
        <w:spacing w:line="360" w:lineRule="exact"/>
        <w:ind w:leftChars="59" w:left="708" w:rightChars="9" w:right="22" w:hangingChars="202" w:hanging="566"/>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(八)</w:t>
      </w:r>
      <w:r w:rsidR="00547AC1" w:rsidRPr="005E5287">
        <w:rPr>
          <w:rFonts w:ascii="標楷體" w:eastAsia="標楷體" w:hAnsi="標楷體" w:hint="eastAsia"/>
          <w:color w:val="000000" w:themeColor="text1"/>
          <w:sz w:val="28"/>
          <w:szCs w:val="28"/>
        </w:rPr>
        <w:t>執行「全民防衛動員準備業務」，守護大高雄</w:t>
      </w:r>
    </w:p>
    <w:p w:rsidR="00E42C5E" w:rsidRPr="005E5287" w:rsidRDefault="00E42C5E" w:rsidP="00E42C5E">
      <w:pPr>
        <w:snapToGrid w:val="0"/>
        <w:spacing w:line="360" w:lineRule="exact"/>
        <w:ind w:leftChars="175" w:left="707" w:hanging="287"/>
        <w:jc w:val="both"/>
        <w:rPr>
          <w:rFonts w:ascii="標楷體" w:eastAsia="標楷體" w:hAnsi="標楷體"/>
          <w:color w:val="000000" w:themeColor="text1"/>
          <w:sz w:val="28"/>
          <w:szCs w:val="28"/>
        </w:rPr>
      </w:pPr>
      <w:r w:rsidRPr="005E5287">
        <w:rPr>
          <w:rFonts w:ascii="標楷體" w:eastAsia="標楷體" w:hAnsi="標楷體"/>
          <w:color w:val="000000" w:themeColor="text1"/>
          <w:sz w:val="28"/>
          <w:szCs w:val="28"/>
        </w:rPr>
        <w:t>1.</w:t>
      </w:r>
      <w:r w:rsidRPr="005E5287">
        <w:rPr>
          <w:rFonts w:ascii="標楷體" w:eastAsia="標楷體" w:hAnsi="標楷體" w:hint="eastAsia"/>
          <w:color w:val="000000" w:themeColor="text1"/>
          <w:sz w:val="28"/>
          <w:szCs w:val="28"/>
        </w:rPr>
        <w:t>重要物資及固定設施調查作業</w:t>
      </w:r>
    </w:p>
    <w:p w:rsidR="00E42C5E" w:rsidRPr="005E5287" w:rsidRDefault="00E42C5E" w:rsidP="00E42C5E">
      <w:pPr>
        <w:snapToGrid w:val="0"/>
        <w:spacing w:line="360" w:lineRule="exact"/>
        <w:ind w:leftChars="295" w:left="708" w:rightChars="9" w:right="22"/>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本市109年度第1、2季重要物資生產（販售）廠商的物力調查抽（複）查作業，會同本府經濟發展局、民政局、衛生局、社會局、工務局、文化局、本市後備指揮部、國軍需求部隊、相關區公所及後備軍人輔導中心共同前往簽證廠商及管理單位實施訪查並提供查訪紀錄表，並於經濟部物力調查資訊系統完成資料建立及更新，俾據以策訂動員執行計畫及配合年度簽證作業施行。</w:t>
      </w:r>
    </w:p>
    <w:p w:rsidR="00547AC1" w:rsidRPr="005E5287" w:rsidRDefault="00547AC1" w:rsidP="00547AC1">
      <w:pPr>
        <w:snapToGrid w:val="0"/>
        <w:spacing w:line="360" w:lineRule="exact"/>
        <w:ind w:leftChars="175" w:left="707" w:hanging="287"/>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lastRenderedPageBreak/>
        <w:t>2.豪雨協請國軍救災</w:t>
      </w:r>
    </w:p>
    <w:p w:rsidR="00276DC2" w:rsidRPr="005E5287" w:rsidRDefault="00547AC1" w:rsidP="00400369">
      <w:pPr>
        <w:snapToGrid w:val="0"/>
        <w:spacing w:line="360" w:lineRule="exact"/>
        <w:ind w:leftChars="295" w:left="708" w:rightChars="9" w:right="22" w:firstLine="1"/>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109年5月19日豪雨期間，協請國軍支援甲仙、六龜、那瑪夏、桃源、美濃區公所執行疏散撤離及災民安置等工作，兵力共計83人次，中型戰術輪車、悍馬車、載重車及輕戰等計18輛次。</w:t>
      </w:r>
    </w:p>
    <w:p w:rsidR="00276DC2" w:rsidRPr="005E5287" w:rsidRDefault="00276DC2" w:rsidP="00400369">
      <w:pPr>
        <w:snapToGrid w:val="0"/>
        <w:spacing w:line="360" w:lineRule="exact"/>
        <w:ind w:leftChars="60" w:left="710" w:hangingChars="202" w:hanging="566"/>
        <w:jc w:val="both"/>
        <w:rPr>
          <w:rFonts w:ascii="標楷體" w:eastAsia="標楷體" w:hAnsi="標楷體"/>
          <w:color w:val="000000" w:themeColor="text1"/>
          <w:sz w:val="28"/>
          <w:szCs w:val="28"/>
        </w:rPr>
      </w:pPr>
      <w:r w:rsidRPr="005E5287">
        <w:rPr>
          <w:rFonts w:ascii="標楷體" w:eastAsia="標楷體" w:hAnsi="標楷體"/>
          <w:color w:val="000000" w:themeColor="text1"/>
          <w:sz w:val="28"/>
          <w:szCs w:val="28"/>
        </w:rPr>
        <w:t>(</w:t>
      </w:r>
      <w:r w:rsidRPr="005E5287">
        <w:rPr>
          <w:rFonts w:ascii="標楷體" w:eastAsia="標楷體" w:hAnsi="標楷體" w:hint="eastAsia"/>
          <w:color w:val="000000" w:themeColor="text1"/>
          <w:sz w:val="28"/>
          <w:szCs w:val="28"/>
        </w:rPr>
        <w:t>九</w:t>
      </w:r>
      <w:r w:rsidRPr="005E5287">
        <w:rPr>
          <w:rFonts w:ascii="標楷體" w:eastAsia="標楷體" w:hAnsi="標楷體"/>
          <w:color w:val="000000" w:themeColor="text1"/>
          <w:sz w:val="28"/>
          <w:szCs w:val="28"/>
        </w:rPr>
        <w:t>)</w:t>
      </w:r>
      <w:r w:rsidR="00547AC1" w:rsidRPr="005E5287">
        <w:rPr>
          <w:rFonts w:ascii="標楷體" w:eastAsia="標楷體" w:hAnsi="標楷體" w:hint="eastAsia"/>
          <w:color w:val="000000" w:themeColor="text1"/>
          <w:sz w:val="28"/>
          <w:szCs w:val="28"/>
        </w:rPr>
        <w:t>敬軍慰勞及協調國軍防治嚴重特殊傳染性肺炎</w:t>
      </w:r>
    </w:p>
    <w:p w:rsidR="00276DC2" w:rsidRPr="005E5287" w:rsidRDefault="00276DC2" w:rsidP="00547AC1">
      <w:pPr>
        <w:snapToGrid w:val="0"/>
        <w:spacing w:line="360" w:lineRule="exact"/>
        <w:ind w:leftChars="177" w:left="708" w:hanging="28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1.</w:t>
      </w:r>
      <w:r w:rsidR="00547AC1" w:rsidRPr="005E5287">
        <w:rPr>
          <w:rFonts w:ascii="標楷體" w:eastAsia="標楷體" w:hAnsi="標楷體" w:hint="eastAsia"/>
          <w:color w:val="000000" w:themeColor="text1"/>
          <w:sz w:val="28"/>
          <w:szCs w:val="28"/>
        </w:rPr>
        <w:t>建立軍民良好互動、加強在營軍人慰問，藉以關懷激勵國軍官兵士氣，於春</w:t>
      </w:r>
      <w:r w:rsidR="0098437D">
        <w:rPr>
          <w:rFonts w:ascii="標楷體" w:eastAsia="標楷體" w:hAnsi="標楷體" w:hint="eastAsia"/>
          <w:color w:val="000000" w:themeColor="text1"/>
          <w:sz w:val="28"/>
          <w:szCs w:val="28"/>
        </w:rPr>
        <w:t>節</w:t>
      </w:r>
      <w:r w:rsidR="00547AC1" w:rsidRPr="005E5287">
        <w:rPr>
          <w:rFonts w:ascii="標楷體" w:eastAsia="標楷體" w:hAnsi="標楷體" w:hint="eastAsia"/>
          <w:color w:val="000000" w:themeColor="text1"/>
          <w:sz w:val="28"/>
          <w:szCs w:val="28"/>
        </w:rPr>
        <w:t>、端</w:t>
      </w:r>
      <w:r w:rsidR="0098437D">
        <w:rPr>
          <w:rFonts w:ascii="標楷體" w:eastAsia="標楷體" w:hAnsi="標楷體" w:hint="eastAsia"/>
          <w:color w:val="000000" w:themeColor="text1"/>
          <w:sz w:val="28"/>
          <w:szCs w:val="28"/>
        </w:rPr>
        <w:t>午</w:t>
      </w:r>
      <w:bookmarkStart w:id="1" w:name="_GoBack"/>
      <w:bookmarkEnd w:id="1"/>
      <w:r w:rsidR="00547AC1" w:rsidRPr="005E5287">
        <w:rPr>
          <w:rFonts w:ascii="標楷體" w:eastAsia="標楷體" w:hAnsi="標楷體" w:hint="eastAsia"/>
          <w:color w:val="000000" w:themeColor="text1"/>
          <w:sz w:val="28"/>
          <w:szCs w:val="28"/>
        </w:rPr>
        <w:t>節前組團分赴轄區陸軍、海軍、憲兵及後備等部隊慰問，共計35個單位，計發放慰勞款208萬元。</w:t>
      </w:r>
    </w:p>
    <w:p w:rsidR="00276DC2" w:rsidRPr="005E5287" w:rsidRDefault="00276DC2" w:rsidP="00547AC1">
      <w:pPr>
        <w:snapToGrid w:val="0"/>
        <w:spacing w:line="360" w:lineRule="exact"/>
        <w:ind w:leftChars="177" w:left="708" w:hanging="28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2.</w:t>
      </w:r>
      <w:r w:rsidR="00547AC1" w:rsidRPr="005E5287">
        <w:rPr>
          <w:rFonts w:ascii="標楷體" w:eastAsia="標楷體" w:hAnsi="標楷體" w:hint="eastAsia"/>
          <w:color w:val="000000" w:themeColor="text1"/>
          <w:sz w:val="28"/>
          <w:szCs w:val="28"/>
        </w:rPr>
        <w:t>109年4月22日及23日已協調陸軍39化學兵群每天核派80名兵力、重型消毒車4輛、中型戰術輪車5輛、偵搜車2輛及背負式消毒器32台，並由左營區清潔隊及里鄰志工陪同於左營區進行社區防疫消毒。</w:t>
      </w:r>
    </w:p>
    <w:p w:rsidR="009E0A98" w:rsidRPr="005E5287" w:rsidRDefault="009E0A98" w:rsidP="00276DC2">
      <w:pPr>
        <w:pStyle w:val="ac"/>
        <w:adjustRightInd w:val="0"/>
        <w:snapToGrid w:val="0"/>
        <w:ind w:leftChars="59" w:left="2129" w:hangingChars="709" w:hanging="1987"/>
        <w:jc w:val="both"/>
        <w:rPr>
          <w:rFonts w:ascii="標楷體" w:hAnsi="標楷體" w:cs="華康中黑體(P)"/>
          <w:b/>
          <w:bCs/>
          <w:color w:val="000000" w:themeColor="text1"/>
          <w:sz w:val="28"/>
          <w:szCs w:val="28"/>
        </w:rPr>
      </w:pPr>
    </w:p>
    <w:p w:rsidR="00480A7B" w:rsidRPr="005E5287" w:rsidRDefault="00480A7B" w:rsidP="00400369">
      <w:pPr>
        <w:pStyle w:val="ac"/>
        <w:adjustRightInd w:val="0"/>
        <w:snapToGrid w:val="0"/>
        <w:spacing w:line="400" w:lineRule="exact"/>
        <w:jc w:val="both"/>
        <w:rPr>
          <w:rFonts w:ascii="標楷體" w:hAnsi="標楷體" w:cs="?????(P)"/>
          <w:b/>
          <w:bCs/>
          <w:color w:val="000000" w:themeColor="text1"/>
        </w:rPr>
      </w:pPr>
      <w:r w:rsidRPr="005E5287">
        <w:rPr>
          <w:rFonts w:ascii="標楷體" w:hAnsi="標楷體" w:cs="?????(P)" w:hint="eastAsia"/>
          <w:b/>
          <w:bCs/>
          <w:color w:val="000000" w:themeColor="text1"/>
        </w:rPr>
        <w:t>四、宗教禮俗</w:t>
      </w:r>
    </w:p>
    <w:p w:rsidR="00E42C5E" w:rsidRPr="005E5287" w:rsidRDefault="00E42C5E" w:rsidP="00E42C5E">
      <w:pPr>
        <w:pStyle w:val="ac"/>
        <w:adjustRightInd w:val="0"/>
        <w:snapToGrid w:val="0"/>
        <w:spacing w:line="360" w:lineRule="exact"/>
        <w:ind w:firstLineChars="50" w:firstLine="140"/>
        <w:jc w:val="both"/>
        <w:rPr>
          <w:rFonts w:ascii="標楷體" w:hAnsi="標楷體"/>
          <w:color w:val="000000" w:themeColor="text1"/>
          <w:sz w:val="28"/>
          <w:szCs w:val="28"/>
        </w:rPr>
      </w:pPr>
      <w:r w:rsidRPr="005E5287">
        <w:rPr>
          <w:rFonts w:ascii="標楷體" w:hAnsi="標楷體" w:hint="eastAsia"/>
          <w:color w:val="000000" w:themeColor="text1"/>
          <w:sz w:val="28"/>
          <w:szCs w:val="28"/>
        </w:rPr>
        <w:t>(一)辦理高雄市各界慶祝中華民國109年元旦升旗典禮</w:t>
      </w:r>
    </w:p>
    <w:p w:rsidR="00E42C5E" w:rsidRPr="005E5287" w:rsidRDefault="00E42C5E" w:rsidP="00E42C5E">
      <w:pPr>
        <w:pStyle w:val="ac"/>
        <w:overflowPunct w:val="0"/>
        <w:adjustRightInd w:val="0"/>
        <w:snapToGrid w:val="0"/>
        <w:spacing w:line="360" w:lineRule="exact"/>
        <w:ind w:leftChars="295" w:left="708"/>
        <w:jc w:val="both"/>
        <w:rPr>
          <w:rFonts w:ascii="標楷體" w:hAnsi="標楷體"/>
          <w:color w:val="000000" w:themeColor="text1"/>
          <w:sz w:val="28"/>
          <w:szCs w:val="28"/>
        </w:rPr>
      </w:pPr>
      <w:r w:rsidRPr="005E5287">
        <w:rPr>
          <w:rFonts w:ascii="標楷體" w:hAnsi="標楷體" w:hint="eastAsia"/>
          <w:color w:val="000000" w:themeColor="text1"/>
          <w:sz w:val="28"/>
          <w:szCs w:val="28"/>
        </w:rPr>
        <w:t>市議會及市府</w:t>
      </w:r>
      <w:r w:rsidRPr="005E5287">
        <w:rPr>
          <w:rFonts w:ascii="標楷體" w:hAnsi="標楷體" w:hint="eastAsia"/>
          <w:color w:val="000000" w:themeColor="text1"/>
          <w:sz w:val="28"/>
          <w:szCs w:val="28"/>
          <w:lang w:eastAsia="zh-HK"/>
        </w:rPr>
        <w:t>於</w:t>
      </w:r>
      <w:r w:rsidRPr="005E5287">
        <w:rPr>
          <w:rFonts w:ascii="標楷體" w:hAnsi="標楷體" w:hint="eastAsia"/>
          <w:color w:val="000000" w:themeColor="text1"/>
          <w:sz w:val="28"/>
          <w:szCs w:val="28"/>
        </w:rPr>
        <w:t>109年1月1日共同邀請各界及市民朋友齊聚在高雄市文化中心圓形廣場參加典禮，並由</w:t>
      </w:r>
      <w:r w:rsidRPr="005E5287">
        <w:rPr>
          <w:rFonts w:ascii="標楷體" w:hAnsi="標楷體" w:hint="eastAsia"/>
          <w:color w:val="000000" w:themeColor="text1"/>
          <w:sz w:val="28"/>
          <w:szCs w:val="28"/>
          <w:lang w:eastAsia="zh-HK"/>
        </w:rPr>
        <w:t>副</w:t>
      </w:r>
      <w:r w:rsidRPr="005E5287">
        <w:rPr>
          <w:rFonts w:ascii="標楷體" w:hAnsi="標楷體" w:hint="eastAsia"/>
          <w:color w:val="000000" w:themeColor="text1"/>
          <w:sz w:val="28"/>
          <w:szCs w:val="28"/>
        </w:rPr>
        <w:t>議長及市長率領府會團隊參與，因</w:t>
      </w:r>
      <w:r w:rsidRPr="005E5287">
        <w:rPr>
          <w:rFonts w:ascii="標楷體" w:hAnsi="標楷體" w:hint="eastAsia"/>
          <w:color w:val="000000" w:themeColor="text1"/>
          <w:sz w:val="28"/>
          <w:szCs w:val="28"/>
          <w:lang w:eastAsia="zh-HK"/>
        </w:rPr>
        <w:t>適逢</w:t>
      </w:r>
      <w:r w:rsidRPr="005E5287">
        <w:rPr>
          <w:rFonts w:ascii="標楷體" w:hAnsi="標楷體" w:hint="eastAsia"/>
          <w:color w:val="000000" w:themeColor="text1"/>
          <w:sz w:val="28"/>
          <w:szCs w:val="28"/>
        </w:rPr>
        <w:t>高雄改名100周年，爰以「躍動城市 高雄起飛」為活動主軸，</w:t>
      </w:r>
      <w:r w:rsidRPr="005E5287">
        <w:rPr>
          <w:rFonts w:ascii="標楷體" w:hAnsi="標楷體" w:hint="eastAsia"/>
          <w:color w:val="000000" w:themeColor="text1"/>
          <w:sz w:val="28"/>
          <w:szCs w:val="28"/>
          <w:lang w:eastAsia="zh-HK"/>
        </w:rPr>
        <w:t>參與人數近萬人，並於會後發放109年元旦升旗</w:t>
      </w:r>
      <w:r w:rsidRPr="005E5287">
        <w:rPr>
          <w:rFonts w:ascii="標楷體" w:hAnsi="標楷體" w:hint="eastAsia"/>
          <w:color w:val="000000" w:themeColor="text1"/>
          <w:sz w:val="28"/>
          <w:szCs w:val="28"/>
        </w:rPr>
        <w:t>典禮</w:t>
      </w:r>
      <w:r w:rsidRPr="005E5287">
        <w:rPr>
          <w:rFonts w:ascii="標楷體" w:hAnsi="標楷體" w:hint="eastAsia"/>
          <w:color w:val="000000" w:themeColor="text1"/>
          <w:sz w:val="28"/>
          <w:szCs w:val="28"/>
          <w:lang w:eastAsia="zh-HK"/>
        </w:rPr>
        <w:t>一卡通紀念卡5,000張</w:t>
      </w:r>
      <w:r w:rsidRPr="005E5287">
        <w:rPr>
          <w:rFonts w:ascii="標楷體" w:hAnsi="標楷體" w:hint="eastAsia"/>
          <w:color w:val="000000" w:themeColor="text1"/>
          <w:sz w:val="28"/>
          <w:szCs w:val="28"/>
        </w:rPr>
        <w:t>。</w:t>
      </w:r>
    </w:p>
    <w:p w:rsidR="00E42C5E" w:rsidRPr="005E5287" w:rsidRDefault="00E42C5E" w:rsidP="00E42C5E">
      <w:pPr>
        <w:pStyle w:val="ac"/>
        <w:adjustRightInd w:val="0"/>
        <w:snapToGrid w:val="0"/>
        <w:spacing w:line="360" w:lineRule="exact"/>
        <w:ind w:leftChars="59" w:left="142"/>
        <w:jc w:val="both"/>
        <w:rPr>
          <w:rFonts w:ascii="標楷體" w:hAnsi="標楷體"/>
          <w:color w:val="000000" w:themeColor="text1"/>
          <w:sz w:val="28"/>
          <w:szCs w:val="28"/>
        </w:rPr>
      </w:pPr>
      <w:r w:rsidRPr="005E5287">
        <w:rPr>
          <w:rFonts w:ascii="標楷體" w:hAnsi="標楷體" w:hint="eastAsia"/>
          <w:color w:val="000000" w:themeColor="text1"/>
          <w:sz w:val="28"/>
          <w:szCs w:val="28"/>
        </w:rPr>
        <w:t>(二)持續辦理寺廟及教會設立登記</w:t>
      </w:r>
    </w:p>
    <w:p w:rsidR="00E42C5E" w:rsidRPr="005E5287" w:rsidRDefault="00E42C5E" w:rsidP="00E42C5E">
      <w:pPr>
        <w:snapToGrid w:val="0"/>
        <w:spacing w:line="360" w:lineRule="exact"/>
        <w:ind w:leftChars="294" w:left="709" w:hangingChars="1" w:hanging="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自縣市合併以來，截至10</w:t>
      </w:r>
      <w:r w:rsidRPr="005E5287">
        <w:rPr>
          <w:rFonts w:ascii="標楷體" w:eastAsia="標楷體" w:hAnsi="標楷體"/>
          <w:color w:val="000000" w:themeColor="text1"/>
          <w:sz w:val="28"/>
          <w:szCs w:val="28"/>
        </w:rPr>
        <w:t>9</w:t>
      </w:r>
      <w:r w:rsidRPr="005E5287">
        <w:rPr>
          <w:rFonts w:ascii="標楷體" w:eastAsia="標楷體" w:hAnsi="標楷體" w:hint="eastAsia"/>
          <w:color w:val="000000" w:themeColor="text1"/>
          <w:sz w:val="28"/>
          <w:szCs w:val="28"/>
        </w:rPr>
        <w:t>年</w:t>
      </w:r>
      <w:r w:rsidRPr="005E5287">
        <w:rPr>
          <w:rFonts w:ascii="標楷體" w:eastAsia="標楷體" w:hAnsi="標楷體"/>
          <w:color w:val="000000" w:themeColor="text1"/>
          <w:sz w:val="28"/>
          <w:szCs w:val="28"/>
        </w:rPr>
        <w:t>6</w:t>
      </w:r>
      <w:r w:rsidRPr="005E5287">
        <w:rPr>
          <w:rFonts w:ascii="標楷體" w:eastAsia="標楷體" w:hAnsi="標楷體" w:hint="eastAsia"/>
          <w:color w:val="000000" w:themeColor="text1"/>
          <w:sz w:val="28"/>
          <w:szCs w:val="28"/>
        </w:rPr>
        <w:t>月底止，民政局已受理寺廟登記件數計</w:t>
      </w:r>
      <w:r w:rsidRPr="005E5287">
        <w:rPr>
          <w:rFonts w:ascii="標楷體" w:eastAsia="標楷體" w:hAnsi="標楷體"/>
          <w:color w:val="000000" w:themeColor="text1"/>
          <w:sz w:val="28"/>
          <w:szCs w:val="28"/>
        </w:rPr>
        <w:t>54</w:t>
      </w:r>
      <w:r w:rsidRPr="005E5287">
        <w:rPr>
          <w:rFonts w:ascii="標楷體" w:eastAsia="標楷體" w:hAnsi="標楷體" w:hint="eastAsia"/>
          <w:color w:val="000000" w:themeColor="text1"/>
          <w:sz w:val="28"/>
          <w:szCs w:val="28"/>
        </w:rPr>
        <w:t>件，完成寺廟登記件數計</w:t>
      </w:r>
      <w:r w:rsidRPr="005E5287">
        <w:rPr>
          <w:rFonts w:ascii="標楷體" w:eastAsia="標楷體" w:hAnsi="標楷體"/>
          <w:color w:val="000000" w:themeColor="text1"/>
          <w:sz w:val="28"/>
          <w:szCs w:val="28"/>
        </w:rPr>
        <w:t>46</w:t>
      </w:r>
      <w:r w:rsidRPr="005E5287">
        <w:rPr>
          <w:rFonts w:ascii="標楷體" w:eastAsia="標楷體" w:hAnsi="標楷體" w:hint="eastAsia"/>
          <w:color w:val="000000" w:themeColor="text1"/>
          <w:sz w:val="28"/>
          <w:szCs w:val="28"/>
        </w:rPr>
        <w:t>件（一般正式登記件數計34件，補辦寺廟轉正式寺廟計1</w:t>
      </w:r>
      <w:r w:rsidRPr="005E5287">
        <w:rPr>
          <w:rFonts w:ascii="標楷體" w:eastAsia="標楷體" w:hAnsi="標楷體"/>
          <w:color w:val="000000" w:themeColor="text1"/>
          <w:sz w:val="28"/>
          <w:szCs w:val="28"/>
        </w:rPr>
        <w:t>2</w:t>
      </w:r>
      <w:r w:rsidRPr="005E5287">
        <w:rPr>
          <w:rFonts w:ascii="標楷體" w:eastAsia="標楷體" w:hAnsi="標楷體" w:hint="eastAsia"/>
          <w:color w:val="000000" w:themeColor="text1"/>
          <w:sz w:val="28"/>
          <w:szCs w:val="28"/>
        </w:rPr>
        <w:t>件），受理中6件，2件撤回；另已受理教會</w:t>
      </w:r>
      <w:r w:rsidRPr="005E5287">
        <w:rPr>
          <w:rFonts w:ascii="標楷體" w:eastAsia="標楷體" w:hAnsi="標楷體"/>
          <w:color w:val="000000" w:themeColor="text1"/>
          <w:sz w:val="28"/>
          <w:szCs w:val="28"/>
        </w:rPr>
        <w:t>(</w:t>
      </w:r>
      <w:r w:rsidRPr="005E5287">
        <w:rPr>
          <w:rFonts w:ascii="標楷體" w:eastAsia="標楷體" w:hAnsi="標楷體" w:hint="eastAsia"/>
          <w:color w:val="000000" w:themeColor="text1"/>
          <w:sz w:val="28"/>
          <w:szCs w:val="28"/>
          <w:lang w:eastAsia="zh-HK"/>
        </w:rPr>
        <w:t>基金會</w:t>
      </w:r>
      <w:r w:rsidRPr="005E5287">
        <w:rPr>
          <w:rFonts w:ascii="標楷體" w:eastAsia="標楷體" w:hAnsi="標楷體"/>
          <w:color w:val="000000" w:themeColor="text1"/>
          <w:sz w:val="28"/>
          <w:szCs w:val="28"/>
        </w:rPr>
        <w:t>)</w:t>
      </w:r>
      <w:r w:rsidRPr="005E5287">
        <w:rPr>
          <w:rFonts w:ascii="標楷體" w:eastAsia="標楷體" w:hAnsi="標楷體" w:hint="eastAsia"/>
          <w:color w:val="000000" w:themeColor="text1"/>
          <w:sz w:val="28"/>
          <w:szCs w:val="28"/>
        </w:rPr>
        <w:t>登記件數計24件，完成教會(基金會)登記件數計21件，受理中計3件。</w:t>
      </w:r>
    </w:p>
    <w:p w:rsidR="00E42C5E" w:rsidRPr="005E5287" w:rsidRDefault="00E42C5E" w:rsidP="00E42C5E">
      <w:pPr>
        <w:tabs>
          <w:tab w:val="left" w:pos="284"/>
        </w:tabs>
        <w:snapToGrid w:val="0"/>
        <w:spacing w:line="360" w:lineRule="exact"/>
        <w:ind w:leftChars="59" w:left="568" w:hangingChars="152" w:hanging="426"/>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(三)持續輔導宗教用地及建物合法化</w:t>
      </w:r>
    </w:p>
    <w:p w:rsidR="00E42C5E" w:rsidRPr="005E5287" w:rsidRDefault="00E42C5E" w:rsidP="00E42C5E">
      <w:pPr>
        <w:snapToGrid w:val="0"/>
        <w:spacing w:line="360" w:lineRule="exact"/>
        <w:ind w:leftChars="295" w:left="708"/>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自縣市合併以來，截至109年6月底止，民政局已受理寺廟申請興辦事業計畫計121件，同意件數計75件，受理中計45件，1件撤回；另已受理寺廟依地籍清理條例申辦土地更名登記計37件，同意件數計36件，受理中1件。</w:t>
      </w:r>
    </w:p>
    <w:p w:rsidR="00276DC2" w:rsidRPr="005E5287" w:rsidRDefault="00E42C5E" w:rsidP="00E42C5E">
      <w:pPr>
        <w:snapToGrid w:val="0"/>
        <w:spacing w:line="360" w:lineRule="exact"/>
        <w:ind w:firstLineChars="50" w:firstLine="140"/>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(四)辦理宗教活動防制計畫</w:t>
      </w:r>
    </w:p>
    <w:p w:rsidR="00276DC2" w:rsidRPr="005E5287" w:rsidRDefault="00276DC2" w:rsidP="00400369">
      <w:pPr>
        <w:snapToGrid w:val="0"/>
        <w:spacing w:line="360" w:lineRule="exact"/>
        <w:ind w:leftChars="178" w:left="707" w:hangingChars="100" w:hanging="280"/>
        <w:jc w:val="both"/>
        <w:rPr>
          <w:rFonts w:ascii="標楷體" w:eastAsia="標楷體" w:hAnsi="標楷體" w:cs="標楷體"/>
          <w:color w:val="000000" w:themeColor="text1"/>
          <w:sz w:val="28"/>
          <w:szCs w:val="28"/>
        </w:rPr>
      </w:pPr>
      <w:r w:rsidRPr="005E5287">
        <w:rPr>
          <w:rFonts w:ascii="標楷體" w:eastAsia="標楷體" w:hAnsi="標楷體" w:cs="標楷體" w:hint="eastAsia"/>
          <w:color w:val="000000" w:themeColor="text1"/>
          <w:sz w:val="28"/>
          <w:szCs w:val="28"/>
        </w:rPr>
        <w:t>1.</w:t>
      </w:r>
      <w:r w:rsidR="00AF7419" w:rsidRPr="005E5287">
        <w:rPr>
          <w:rFonts w:ascii="標楷體" w:eastAsia="標楷體" w:hAnsi="標楷體" w:cs="標楷體" w:hint="eastAsia"/>
          <w:color w:val="000000" w:themeColor="text1"/>
          <w:sz w:val="28"/>
          <w:szCs w:val="28"/>
        </w:rPr>
        <w:t>訂定行政規則：105年5月31日公告實施「高雄市政府輔導宗教活動友善環境要點」，全國首創作法，將本市辦理宗教活動應注意事項及遵循法令全部納入規範。</w:t>
      </w:r>
    </w:p>
    <w:p w:rsidR="00DF1BDE" w:rsidRPr="005E5287" w:rsidRDefault="00276DC2" w:rsidP="00400369">
      <w:pPr>
        <w:snapToGrid w:val="0"/>
        <w:spacing w:line="360" w:lineRule="exact"/>
        <w:ind w:leftChars="178" w:left="707" w:hangingChars="100" w:hanging="280"/>
        <w:jc w:val="both"/>
        <w:rPr>
          <w:rFonts w:ascii="標楷體" w:eastAsia="標楷體" w:hAnsi="標楷體" w:cs="標楷體"/>
          <w:color w:val="000000" w:themeColor="text1"/>
          <w:sz w:val="28"/>
          <w:szCs w:val="28"/>
        </w:rPr>
      </w:pPr>
      <w:r w:rsidRPr="005E5287">
        <w:rPr>
          <w:rFonts w:ascii="標楷體" w:eastAsia="標楷體" w:hAnsi="標楷體" w:cs="標楷體" w:hint="eastAsia"/>
          <w:color w:val="000000" w:themeColor="text1"/>
          <w:sz w:val="28"/>
          <w:szCs w:val="28"/>
        </w:rPr>
        <w:t>2.</w:t>
      </w:r>
      <w:r w:rsidR="00AF7419" w:rsidRPr="005E5287">
        <w:rPr>
          <w:rFonts w:ascii="標楷體" w:eastAsia="標楷體" w:hAnsi="標楷體" w:cs="標楷體" w:hint="eastAsia"/>
          <w:color w:val="000000" w:themeColor="text1"/>
          <w:sz w:val="28"/>
          <w:szCs w:val="28"/>
        </w:rPr>
        <w:t>宗教活動通報（宣導）案件數：109年1至6月通報（含宣導）宗教活動計104件，其中區公所88件、消防局17件、警察局0件及環保局0件（部分重複通報或宣導）。</w:t>
      </w:r>
    </w:p>
    <w:p w:rsidR="00480A7B" w:rsidRPr="005E5287" w:rsidRDefault="00DF1BDE" w:rsidP="00400369">
      <w:pPr>
        <w:snapToGrid w:val="0"/>
        <w:spacing w:line="360" w:lineRule="exact"/>
        <w:ind w:leftChars="178" w:left="707" w:hangingChars="100" w:hanging="280"/>
        <w:jc w:val="both"/>
        <w:rPr>
          <w:rFonts w:ascii="標楷體" w:eastAsia="標楷體" w:hAnsi="標楷體" w:cs="標楷體"/>
          <w:color w:val="000000" w:themeColor="text1"/>
          <w:kern w:val="0"/>
          <w:sz w:val="28"/>
          <w:szCs w:val="28"/>
        </w:rPr>
      </w:pPr>
      <w:r w:rsidRPr="005E5287">
        <w:rPr>
          <w:rFonts w:ascii="標楷體" w:eastAsia="標楷體" w:hAnsi="標楷體" w:cs="標楷體" w:hint="eastAsia"/>
          <w:color w:val="000000" w:themeColor="text1"/>
          <w:sz w:val="28"/>
          <w:szCs w:val="28"/>
        </w:rPr>
        <w:t>3.</w:t>
      </w:r>
      <w:r w:rsidR="00AF7419" w:rsidRPr="005E5287">
        <w:rPr>
          <w:rFonts w:ascii="標楷體" w:eastAsia="標楷體" w:hAnsi="標楷體" w:cs="標楷體" w:hint="eastAsia"/>
          <w:color w:val="000000" w:themeColor="text1"/>
          <w:sz w:val="28"/>
          <w:szCs w:val="28"/>
        </w:rPr>
        <w:t>宗教活動裁罰案件數：109年1至6月針對廟會活動裁罰案件合計353</w:t>
      </w:r>
      <w:r w:rsidR="00AF7419" w:rsidRPr="005E5287">
        <w:rPr>
          <w:rFonts w:ascii="標楷體" w:eastAsia="標楷體" w:hAnsi="標楷體" w:cs="標楷體" w:hint="eastAsia"/>
          <w:color w:val="000000" w:themeColor="text1"/>
          <w:sz w:val="28"/>
          <w:szCs w:val="28"/>
        </w:rPr>
        <w:lastRenderedPageBreak/>
        <w:t>件，罰鍰計85萬8,000元，受裁罰團體12家，其中4家立案寺廟，其餘8家係未登記宗教場所，未來</w:t>
      </w:r>
      <w:r w:rsidR="00AF7419" w:rsidRPr="005E5287">
        <w:rPr>
          <w:rFonts w:ascii="標楷體" w:eastAsia="標楷體" w:hAnsi="標楷體" w:cs="標楷體" w:hint="eastAsia"/>
          <w:color w:val="000000" w:themeColor="text1"/>
          <w:kern w:val="0"/>
          <w:sz w:val="28"/>
          <w:szCs w:val="28"/>
        </w:rPr>
        <w:t>持續針對未登記宗教場所加強宣導。</w:t>
      </w:r>
    </w:p>
    <w:p w:rsidR="00807F88" w:rsidRPr="005E5287" w:rsidRDefault="00807F88" w:rsidP="00276DC2">
      <w:pPr>
        <w:snapToGrid w:val="0"/>
        <w:ind w:leftChars="178" w:left="707" w:hangingChars="100" w:hanging="280"/>
        <w:jc w:val="both"/>
        <w:rPr>
          <w:rFonts w:ascii="標楷體" w:eastAsia="標楷體" w:hAnsi="標楷體"/>
          <w:color w:val="000000" w:themeColor="text1"/>
          <w:sz w:val="28"/>
          <w:szCs w:val="28"/>
        </w:rPr>
      </w:pPr>
    </w:p>
    <w:p w:rsidR="00480A7B" w:rsidRPr="005E5287" w:rsidRDefault="00480A7B" w:rsidP="00400369">
      <w:pPr>
        <w:pStyle w:val="ac"/>
        <w:adjustRightInd w:val="0"/>
        <w:snapToGrid w:val="0"/>
        <w:spacing w:line="400" w:lineRule="exact"/>
        <w:jc w:val="both"/>
        <w:rPr>
          <w:rFonts w:ascii="標楷體" w:hAnsi="標楷體" w:cs="?????(P)"/>
          <w:b/>
          <w:bCs/>
          <w:color w:val="000000" w:themeColor="text1"/>
        </w:rPr>
      </w:pPr>
      <w:r w:rsidRPr="005E5287">
        <w:rPr>
          <w:rFonts w:ascii="標楷體" w:hAnsi="標楷體" w:cs="?????(P)" w:hint="eastAsia"/>
          <w:b/>
          <w:bCs/>
          <w:color w:val="000000" w:themeColor="text1"/>
        </w:rPr>
        <w:t>五、殯葬業務</w:t>
      </w:r>
    </w:p>
    <w:p w:rsidR="00276DC2" w:rsidRPr="005E5287" w:rsidRDefault="00276DC2" w:rsidP="00400369">
      <w:pPr>
        <w:adjustRightInd w:val="0"/>
        <w:snapToGrid w:val="0"/>
        <w:spacing w:line="360" w:lineRule="exact"/>
        <w:ind w:leftChars="59" w:left="142"/>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(一)公墓及納骨塔設施增設及改善案</w:t>
      </w:r>
    </w:p>
    <w:p w:rsidR="00276DC2" w:rsidRPr="005E5287" w:rsidRDefault="00276DC2" w:rsidP="00400369">
      <w:pPr>
        <w:adjustRightInd w:val="0"/>
        <w:snapToGrid w:val="0"/>
        <w:spacing w:line="360" w:lineRule="exact"/>
        <w:ind w:firstLineChars="150" w:firstLine="420"/>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1.</w:t>
      </w:r>
      <w:r w:rsidR="00CF5FD0" w:rsidRPr="005E5287">
        <w:rPr>
          <w:rFonts w:ascii="標楷體" w:eastAsia="標楷體" w:hAnsi="標楷體" w:hint="eastAsia"/>
          <w:bCs/>
          <w:color w:val="000000" w:themeColor="text1"/>
          <w:sz w:val="28"/>
          <w:szCs w:val="28"/>
        </w:rPr>
        <w:t>高雄市公立納骨塔增設櫃位及周邊修繕案</w:t>
      </w:r>
    </w:p>
    <w:p w:rsidR="00276DC2" w:rsidRPr="005E5287" w:rsidRDefault="00590F78" w:rsidP="00400369">
      <w:pPr>
        <w:adjustRightInd w:val="0"/>
        <w:snapToGrid w:val="0"/>
        <w:spacing w:line="360" w:lineRule="exact"/>
        <w:ind w:leftChars="295" w:left="708" w:firstLineChars="1" w:firstLine="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為解決納骨塔櫃位不足之需求並考量宗教性差異，自105年起至109年，於本市各區公立納骨塔增設19,229個櫃位及進行周邊綠美化工程，以解納骨塔櫃位不足之需並美化納骨塔周邊環境，櫃位面板均採現代化設計，並配合裝潢燈光，營造高質感的緬懷空間，除單人櫃位，並增加雙人位、西式櫃位，提供多樣選擇。105年至108年陸續增設7,796個櫃位，109年於彌陀、鳳山、旗津、旗山、鳥松、湖內等6區增設3,669個櫃位，彌陀、鳳山、鳥松、大社、三民、仁武、橋頭、梓官等8區增設神主牌位5,103位，目前工程招標中，預計10月竣工，11月驗收付款。</w:t>
      </w:r>
    </w:p>
    <w:p w:rsidR="00276DC2" w:rsidRPr="005E5287" w:rsidRDefault="00276DC2" w:rsidP="00400369">
      <w:pPr>
        <w:adjustRightInd w:val="0"/>
        <w:snapToGrid w:val="0"/>
        <w:spacing w:line="360" w:lineRule="exact"/>
        <w:ind w:firstLineChars="150" w:firstLine="420"/>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2.</w:t>
      </w:r>
      <w:r w:rsidR="00590F78" w:rsidRPr="005E5287">
        <w:rPr>
          <w:rFonts w:ascii="標楷體" w:eastAsia="標楷體" w:hAnsi="標楷體" w:hint="eastAsia"/>
          <w:bCs/>
          <w:color w:val="000000" w:themeColor="text1"/>
          <w:sz w:val="28"/>
          <w:szCs w:val="28"/>
        </w:rPr>
        <w:t>辦理公墓道路、納骨塔設施改善工程</w:t>
      </w:r>
    </w:p>
    <w:p w:rsidR="00276DC2" w:rsidRPr="005E5287" w:rsidRDefault="00F164CD" w:rsidP="00400369">
      <w:pPr>
        <w:adjustRightInd w:val="0"/>
        <w:snapToGrid w:val="0"/>
        <w:spacing w:line="360" w:lineRule="exact"/>
        <w:ind w:leftChars="295" w:left="708" w:firstLineChars="1" w:firstLine="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總經費581萬5,000元，於大社、鳳山、內門、甲仙、大樹、鳥松、橋頭、美濃等區公墓道路及納骨塔設施進行修繕工程，109年6月16日開工，預計10月7日竣工，11月驗收付款。</w:t>
      </w:r>
    </w:p>
    <w:p w:rsidR="00276DC2" w:rsidRPr="005E5287" w:rsidRDefault="00276DC2" w:rsidP="00400369">
      <w:pPr>
        <w:adjustRightInd w:val="0"/>
        <w:snapToGrid w:val="0"/>
        <w:spacing w:line="360" w:lineRule="exact"/>
        <w:ind w:leftChars="178" w:left="707" w:hangingChars="100" w:hanging="280"/>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3.</w:t>
      </w:r>
      <w:r w:rsidR="00F164CD" w:rsidRPr="005E5287">
        <w:rPr>
          <w:rFonts w:ascii="標楷體" w:eastAsia="標楷體" w:hAnsi="標楷體" w:hint="eastAsia"/>
          <w:bCs/>
          <w:color w:val="000000" w:themeColor="text1"/>
          <w:sz w:val="28"/>
          <w:szCs w:val="28"/>
        </w:rPr>
        <w:t>杉林生命紀念館周邊設施改善及櫃位增設工程</w:t>
      </w:r>
    </w:p>
    <w:p w:rsidR="00276DC2" w:rsidRPr="005E5287" w:rsidRDefault="00F164CD" w:rsidP="00400369">
      <w:pPr>
        <w:adjustRightInd w:val="0"/>
        <w:snapToGrid w:val="0"/>
        <w:spacing w:line="360" w:lineRule="exact"/>
        <w:ind w:leftChars="295" w:left="708" w:firstLineChars="1" w:firstLine="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總經費522萬6,000元，於杉林生命紀念館增設排水溝蓋、活動式車阻、停車場標示、塔內各式標示及骨灰櫃位540個，目前工程招標中，預計11月完工，12月驗收付款。</w:t>
      </w:r>
    </w:p>
    <w:p w:rsidR="00E42C5E" w:rsidRPr="005E5287" w:rsidRDefault="00E42C5E" w:rsidP="00E42C5E">
      <w:pPr>
        <w:adjustRightInd w:val="0"/>
        <w:snapToGrid w:val="0"/>
        <w:spacing w:line="360" w:lineRule="exact"/>
        <w:ind w:leftChars="178" w:left="707" w:hangingChars="100" w:hanging="280"/>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4.寵物樹灑葬專區設置工程</w:t>
      </w:r>
    </w:p>
    <w:p w:rsidR="00E42C5E" w:rsidRPr="005E5287" w:rsidRDefault="00E42C5E" w:rsidP="00E42C5E">
      <w:pPr>
        <w:adjustRightInd w:val="0"/>
        <w:snapToGrid w:val="0"/>
        <w:spacing w:line="360" w:lineRule="exact"/>
        <w:ind w:leftChars="295" w:left="708" w:firstLineChars="1" w:firstLine="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總經費850萬元，於燕巢區深水山公墓園區內設置面積2499m</w:t>
      </w:r>
      <w:r w:rsidRPr="005E5287">
        <w:rPr>
          <w:rFonts w:ascii="標楷體" w:eastAsia="標楷體" w:hAnsi="標楷體" w:hint="eastAsia"/>
          <w:color w:val="000000" w:themeColor="text1"/>
          <w:sz w:val="28"/>
          <w:szCs w:val="28"/>
          <w:vertAlign w:val="superscript"/>
        </w:rPr>
        <w:t>2</w:t>
      </w:r>
      <w:r w:rsidRPr="005E5287">
        <w:rPr>
          <w:rFonts w:ascii="標楷體" w:eastAsia="標楷體" w:hAnsi="標楷體" w:hint="eastAsia"/>
          <w:color w:val="000000" w:themeColor="text1"/>
          <w:sz w:val="28"/>
          <w:szCs w:val="28"/>
        </w:rPr>
        <w:t>的寵物樹灑葬園區，預計新設樹葬區(約3,500個穴位)、灑葬區、寵物意象、休憩涼亭等，目前工程已開標，待議會墊付案通過後再行決標，</w:t>
      </w:r>
      <w:r w:rsidR="00E37238" w:rsidRPr="005E5287">
        <w:rPr>
          <w:rFonts w:ascii="標楷體" w:eastAsia="標楷體" w:hAnsi="標楷體" w:hint="eastAsia"/>
          <w:color w:val="000000" w:themeColor="text1"/>
          <w:sz w:val="28"/>
          <w:szCs w:val="28"/>
        </w:rPr>
        <w:t>已於</w:t>
      </w:r>
      <w:r w:rsidRPr="005E5287">
        <w:rPr>
          <w:rFonts w:ascii="標楷體" w:eastAsia="標楷體" w:hAnsi="標楷體" w:hint="eastAsia"/>
          <w:color w:val="000000" w:themeColor="text1"/>
          <w:sz w:val="28"/>
          <w:szCs w:val="28"/>
        </w:rPr>
        <w:t>7月開工，</w:t>
      </w:r>
      <w:r w:rsidR="00E37238" w:rsidRPr="005E5287">
        <w:rPr>
          <w:rFonts w:ascii="標楷體" w:eastAsia="標楷體" w:hAnsi="標楷體" w:hint="eastAsia"/>
          <w:color w:val="000000" w:themeColor="text1"/>
          <w:sz w:val="28"/>
          <w:szCs w:val="28"/>
        </w:rPr>
        <w:t>預計</w:t>
      </w:r>
      <w:r w:rsidRPr="005E5287">
        <w:rPr>
          <w:rFonts w:ascii="標楷體" w:eastAsia="標楷體" w:hAnsi="標楷體" w:hint="eastAsia"/>
          <w:color w:val="000000" w:themeColor="text1"/>
          <w:sz w:val="28"/>
          <w:szCs w:val="28"/>
        </w:rPr>
        <w:t>10月完工，11月驗收付款。</w:t>
      </w:r>
    </w:p>
    <w:p w:rsidR="00276DC2" w:rsidRPr="005E5287" w:rsidRDefault="00276DC2" w:rsidP="00E42C5E">
      <w:pPr>
        <w:adjustRightInd w:val="0"/>
        <w:snapToGrid w:val="0"/>
        <w:spacing w:line="360" w:lineRule="exact"/>
        <w:ind w:leftChars="59" w:left="142"/>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(二)</w:t>
      </w:r>
      <w:r w:rsidR="00F164CD" w:rsidRPr="005E5287">
        <w:rPr>
          <w:rFonts w:ascii="標楷體" w:eastAsia="標楷體" w:hAnsi="標楷體" w:hint="eastAsia"/>
          <w:bCs/>
          <w:color w:val="000000" w:themeColor="text1"/>
          <w:sz w:val="28"/>
          <w:szCs w:val="28"/>
        </w:rPr>
        <w:t>美化園區環境及防疫冰櫃購置</w:t>
      </w:r>
    </w:p>
    <w:p w:rsidR="00276DC2" w:rsidRPr="005E5287" w:rsidRDefault="00F164CD" w:rsidP="00F164CD">
      <w:pPr>
        <w:adjustRightInd w:val="0"/>
        <w:snapToGrid w:val="0"/>
        <w:spacing w:line="360" w:lineRule="exact"/>
        <w:ind w:leftChars="178" w:left="707" w:hangingChars="100" w:hanging="280"/>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1.第一殯儀館園區綠美化工程總經費</w:t>
      </w:r>
      <w:r w:rsidRPr="005E5287">
        <w:rPr>
          <w:rFonts w:ascii="標楷體" w:eastAsia="標楷體" w:hAnsi="標楷體"/>
          <w:bCs/>
          <w:color w:val="000000" w:themeColor="text1"/>
          <w:sz w:val="28"/>
          <w:szCs w:val="28"/>
        </w:rPr>
        <w:t>77</w:t>
      </w:r>
      <w:r w:rsidRPr="005E5287">
        <w:rPr>
          <w:rFonts w:ascii="標楷體" w:eastAsia="標楷體" w:hAnsi="標楷體" w:hint="eastAsia"/>
          <w:bCs/>
          <w:color w:val="000000" w:themeColor="text1"/>
          <w:sz w:val="28"/>
          <w:szCs w:val="28"/>
        </w:rPr>
        <w:t>萬</w:t>
      </w:r>
      <w:r w:rsidRPr="005E5287">
        <w:rPr>
          <w:rFonts w:ascii="標楷體" w:eastAsia="標楷體" w:hAnsi="標楷體"/>
          <w:bCs/>
          <w:color w:val="000000" w:themeColor="text1"/>
          <w:sz w:val="28"/>
          <w:szCs w:val="28"/>
        </w:rPr>
        <w:t>2,25</w:t>
      </w:r>
      <w:r w:rsidRPr="005E5287">
        <w:rPr>
          <w:rFonts w:ascii="標楷體" w:eastAsia="標楷體" w:hAnsi="標楷體" w:hint="eastAsia"/>
          <w:bCs/>
          <w:color w:val="000000" w:themeColor="text1"/>
          <w:sz w:val="28"/>
          <w:szCs w:val="28"/>
        </w:rPr>
        <w:t>0元，於108年12月4日開工，109年1月6日竣工，2月27日驗收通過，業已完成付款。</w:t>
      </w:r>
    </w:p>
    <w:p w:rsidR="00F164CD" w:rsidRPr="005E5287" w:rsidRDefault="00F164CD" w:rsidP="00F164CD">
      <w:pPr>
        <w:adjustRightInd w:val="0"/>
        <w:snapToGrid w:val="0"/>
        <w:spacing w:line="360" w:lineRule="exact"/>
        <w:ind w:leftChars="178" w:left="707" w:hangingChars="100" w:hanging="280"/>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2.因應COVID-19防疫措施，購置活動冰櫃3櫃總經費20萬4</w:t>
      </w:r>
      <w:r w:rsidRPr="005E5287">
        <w:rPr>
          <w:rFonts w:ascii="標楷體" w:eastAsia="標楷體" w:hAnsi="標楷體"/>
          <w:bCs/>
          <w:color w:val="000000" w:themeColor="text1"/>
          <w:sz w:val="28"/>
          <w:szCs w:val="28"/>
        </w:rPr>
        <w:t>,</w:t>
      </w:r>
      <w:r w:rsidRPr="005E5287">
        <w:rPr>
          <w:rFonts w:ascii="標楷體" w:eastAsia="標楷體" w:hAnsi="標楷體" w:hint="eastAsia"/>
          <w:bCs/>
          <w:color w:val="000000" w:themeColor="text1"/>
          <w:sz w:val="28"/>
          <w:szCs w:val="28"/>
        </w:rPr>
        <w:t>000元，109年4月1日決標，4月28日完成交貨，5月18日驗收通過，業已完成付款。</w:t>
      </w:r>
    </w:p>
    <w:p w:rsidR="00276DC2" w:rsidRPr="005E5287" w:rsidRDefault="00276DC2" w:rsidP="00400369">
      <w:pPr>
        <w:adjustRightInd w:val="0"/>
        <w:snapToGrid w:val="0"/>
        <w:spacing w:line="360" w:lineRule="exact"/>
        <w:ind w:leftChars="59" w:left="142"/>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(三)改善空氣污染防制方案</w:t>
      </w:r>
    </w:p>
    <w:p w:rsidR="00276DC2" w:rsidRPr="005E5287" w:rsidRDefault="00276DC2" w:rsidP="00400369">
      <w:pPr>
        <w:adjustRightInd w:val="0"/>
        <w:snapToGrid w:val="0"/>
        <w:spacing w:line="360" w:lineRule="exact"/>
        <w:ind w:firstLineChars="150" w:firstLine="420"/>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1.進行第二殯儀館火化設備全面汰換及火化煙道即時監測</w:t>
      </w:r>
    </w:p>
    <w:p w:rsidR="00276DC2" w:rsidRPr="005E5287" w:rsidRDefault="00926A9B" w:rsidP="00400369">
      <w:pPr>
        <w:adjustRightInd w:val="0"/>
        <w:snapToGrid w:val="0"/>
        <w:spacing w:line="360" w:lineRule="exact"/>
        <w:ind w:leftChars="295" w:left="708" w:firstLineChars="1" w:firstLine="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為進行</w:t>
      </w:r>
      <w:r w:rsidRPr="005E5287">
        <w:rPr>
          <w:rFonts w:ascii="標楷體" w:eastAsia="標楷體" w:hAnsi="標楷體" w:hint="eastAsia"/>
          <w:bCs/>
          <w:color w:val="000000" w:themeColor="text1"/>
          <w:sz w:val="28"/>
          <w:szCs w:val="28"/>
        </w:rPr>
        <w:t>第二殯儀館火化設備全面汰換，自</w:t>
      </w:r>
      <w:r w:rsidRPr="005E5287">
        <w:rPr>
          <w:rFonts w:ascii="標楷體" w:eastAsia="標楷體" w:hAnsi="標楷體" w:hint="eastAsia"/>
          <w:color w:val="000000" w:themeColor="text1"/>
          <w:sz w:val="28"/>
          <w:szCs w:val="28"/>
        </w:rPr>
        <w:t>107年至109年分年度逐年更新。107年度汰換4、5號火化爐具及空污防制設備。108年度汰換</w:t>
      </w:r>
      <w:r w:rsidRPr="005E5287">
        <w:rPr>
          <w:rFonts w:ascii="標楷體" w:eastAsia="標楷體" w:hAnsi="標楷體" w:hint="eastAsia"/>
          <w:color w:val="000000" w:themeColor="text1"/>
          <w:sz w:val="28"/>
          <w:szCs w:val="28"/>
        </w:rPr>
        <w:lastRenderedPageBreak/>
        <w:t>1、2、3號火化爐具及空污設備，於108年7月5日完工。</w:t>
      </w:r>
    </w:p>
    <w:p w:rsidR="00E42C5E" w:rsidRPr="005E5287" w:rsidRDefault="00E42C5E" w:rsidP="00E42C5E">
      <w:pPr>
        <w:adjustRightInd w:val="0"/>
        <w:snapToGrid w:val="0"/>
        <w:spacing w:line="360" w:lineRule="exact"/>
        <w:ind w:firstLineChars="150" w:firstLine="420"/>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2.推動環保金爐委外經營及禁止庫錢露天燃燒</w:t>
      </w:r>
    </w:p>
    <w:p w:rsidR="00E42C5E" w:rsidRPr="005E5287" w:rsidRDefault="00E42C5E" w:rsidP="00E42C5E">
      <w:pPr>
        <w:adjustRightInd w:val="0"/>
        <w:snapToGrid w:val="0"/>
        <w:spacing w:line="360" w:lineRule="exact"/>
        <w:ind w:leftChars="295" w:left="708" w:firstLineChars="1" w:firstLine="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為徹底解決露天焚燒紙庫錢的空氣污染問題，本市殯葬管理處於103年1月全國首創，率先設置4座附有完整空污防制設備的環保金爐(第一殯儀館3座、第二殯儀館1座)，103年焚燒量420公噸，104年焚燒量1,300公噸，105年全年焚燒量為1,400公噸，106年全年焚燒量為1,450公噸，107年全年焚燒量為1,784公噸，108年全年焚燒量為2,062公噸。106年12月22日再首創環保金爐委外經營管理，完成既有4座環保金爐設備移交予廠商開始收費經營管理（OT）；另增設2座環保金爐（BOT）於107年4月完工，同月完成露天燃燒退場機制，本市完全禁止庫錢露天燃燒。</w:t>
      </w:r>
    </w:p>
    <w:p w:rsidR="007F487D" w:rsidRPr="005E5287" w:rsidRDefault="00276DC2" w:rsidP="007F487D">
      <w:pPr>
        <w:adjustRightInd w:val="0"/>
        <w:snapToGrid w:val="0"/>
        <w:spacing w:line="360" w:lineRule="exact"/>
        <w:ind w:leftChars="175" w:left="708" w:hangingChars="103" w:hanging="288"/>
        <w:jc w:val="both"/>
        <w:rPr>
          <w:rFonts w:ascii="標楷體" w:eastAsia="標楷體" w:hAnsi="標楷體"/>
          <w:color w:val="000000" w:themeColor="text1"/>
          <w:sz w:val="28"/>
          <w:szCs w:val="28"/>
        </w:rPr>
      </w:pPr>
      <w:r w:rsidRPr="005E5287">
        <w:rPr>
          <w:rFonts w:ascii="標楷體" w:eastAsia="標楷體" w:hAnsi="標楷體" w:hint="eastAsia"/>
          <w:bCs/>
          <w:color w:val="000000" w:themeColor="text1"/>
          <w:sz w:val="28"/>
          <w:szCs w:val="28"/>
        </w:rPr>
        <w:t>3.</w:t>
      </w:r>
      <w:r w:rsidR="00926A9B" w:rsidRPr="005E5287">
        <w:rPr>
          <w:rFonts w:ascii="標楷體" w:eastAsia="標楷體" w:hAnsi="標楷體" w:hint="eastAsia"/>
          <w:color w:val="000000" w:themeColor="text1"/>
          <w:sz w:val="28"/>
          <w:szCs w:val="28"/>
        </w:rPr>
        <w:t>為落實殯葬設施環保化，本市設置</w:t>
      </w:r>
      <w:r w:rsidR="00926A9B" w:rsidRPr="005E5287">
        <w:rPr>
          <w:rFonts w:ascii="標楷體" w:eastAsia="標楷體" w:hAnsi="標楷體"/>
          <w:color w:val="000000" w:themeColor="text1"/>
          <w:sz w:val="28"/>
          <w:szCs w:val="28"/>
        </w:rPr>
        <w:t>3</w:t>
      </w:r>
      <w:r w:rsidR="00926A9B" w:rsidRPr="005E5287">
        <w:rPr>
          <w:rFonts w:ascii="標楷體" w:eastAsia="標楷體" w:hAnsi="標楷體" w:hint="eastAsia"/>
          <w:color w:val="000000" w:themeColor="text1"/>
          <w:sz w:val="28"/>
          <w:szCs w:val="28"/>
        </w:rPr>
        <w:t>處樹灑葬區:旗山樹葬區、燕巢深水山公墓(璞園)樹灑葬區及杉林生命紀念館樹灑葬區。截至109年6月30日，旗山區已使用2,577個穴位，燕巢深水山公墓（璞園）已使用2,857個穴位，共使用5,434個穴位。</w:t>
      </w:r>
    </w:p>
    <w:p w:rsidR="00276DC2" w:rsidRPr="005E5287" w:rsidRDefault="00276DC2" w:rsidP="007F487D">
      <w:pPr>
        <w:adjustRightInd w:val="0"/>
        <w:snapToGrid w:val="0"/>
        <w:spacing w:line="360" w:lineRule="exact"/>
        <w:ind w:leftChars="175" w:left="708" w:hangingChars="103" w:hanging="288"/>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4.舉辦聯合奠祭</w:t>
      </w:r>
    </w:p>
    <w:p w:rsidR="00276DC2" w:rsidRPr="005E5287" w:rsidRDefault="00926A9B" w:rsidP="00400369">
      <w:pPr>
        <w:adjustRightInd w:val="0"/>
        <w:snapToGrid w:val="0"/>
        <w:spacing w:line="360" w:lineRule="exact"/>
        <w:ind w:leftChars="295" w:left="708" w:firstLineChars="1" w:firstLine="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為倡導節葬、簡葬的環保觀念，結合民間資源，由高雄市佛臨濟助會協助辦理無名氏聯合奠祭，並鼓勵有親人往生的民眾參與。截至109年6月30日，共完成60場次「聯合奠祭」，殮葬377位無名氏及139位家境清寒者。</w:t>
      </w:r>
    </w:p>
    <w:p w:rsidR="00276DC2" w:rsidRPr="005E5287" w:rsidRDefault="00276DC2" w:rsidP="00400369">
      <w:pPr>
        <w:adjustRightInd w:val="0"/>
        <w:snapToGrid w:val="0"/>
        <w:spacing w:line="360" w:lineRule="exact"/>
        <w:ind w:leftChars="59" w:left="142"/>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(四)核發殯葬禮儀服務業經營許可案</w:t>
      </w:r>
    </w:p>
    <w:p w:rsidR="00276DC2" w:rsidRPr="005E5287" w:rsidRDefault="00C87F25" w:rsidP="00400369">
      <w:pPr>
        <w:adjustRightInd w:val="0"/>
        <w:snapToGrid w:val="0"/>
        <w:spacing w:line="360" w:lineRule="exact"/>
        <w:ind w:leftChars="295" w:left="708"/>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本市殯葬禮儀服務業申請經營許可案，109年度（統計至109年6月底）許可12件、備查38件、變更40件、廢止9件、停業12件、復業1件，共計112件。自92年7月1日至109年6月止，許可總件數556件，備查總件數721件，合計1,277件。</w:t>
      </w:r>
    </w:p>
    <w:p w:rsidR="00276DC2" w:rsidRPr="005E5287" w:rsidRDefault="00276DC2" w:rsidP="00400369">
      <w:pPr>
        <w:snapToGrid w:val="0"/>
        <w:spacing w:line="360" w:lineRule="exact"/>
        <w:ind w:leftChars="59" w:left="142"/>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(五)處罰違反殯葬管理條例規定案件</w:t>
      </w:r>
    </w:p>
    <w:p w:rsidR="00626154" w:rsidRPr="005E5287" w:rsidRDefault="00C87F25" w:rsidP="00400369">
      <w:pPr>
        <w:adjustRightInd w:val="0"/>
        <w:snapToGrid w:val="0"/>
        <w:spacing w:line="360" w:lineRule="exact"/>
        <w:ind w:leftChars="295" w:left="708"/>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本市109年度違反殯葬管理條例案件共計10件，經裁處行政罰鍰總計223萬元，已繳納罰鍰共150萬元。</w:t>
      </w:r>
    </w:p>
    <w:p w:rsidR="00807F88" w:rsidRPr="005E5287" w:rsidRDefault="00807F88" w:rsidP="00276DC2">
      <w:pPr>
        <w:adjustRightInd w:val="0"/>
        <w:snapToGrid w:val="0"/>
        <w:ind w:leftChars="295" w:left="708"/>
        <w:jc w:val="both"/>
        <w:rPr>
          <w:rFonts w:ascii="標楷體" w:eastAsia="標楷體" w:hAnsi="標楷體"/>
          <w:color w:val="000000" w:themeColor="text1"/>
          <w:sz w:val="28"/>
          <w:szCs w:val="28"/>
        </w:rPr>
      </w:pPr>
    </w:p>
    <w:p w:rsidR="00480A7B" w:rsidRPr="005E5287" w:rsidRDefault="00480A7B" w:rsidP="00400369">
      <w:pPr>
        <w:pStyle w:val="ac"/>
        <w:adjustRightInd w:val="0"/>
        <w:snapToGrid w:val="0"/>
        <w:spacing w:line="400" w:lineRule="exact"/>
        <w:jc w:val="both"/>
        <w:rPr>
          <w:rFonts w:ascii="標楷體" w:hAnsi="標楷體" w:cs="?????(P)"/>
          <w:b/>
          <w:bCs/>
          <w:color w:val="000000" w:themeColor="text1"/>
        </w:rPr>
      </w:pPr>
      <w:r w:rsidRPr="005E5287">
        <w:rPr>
          <w:rFonts w:ascii="標楷體" w:hAnsi="標楷體" w:cs="?????(P)" w:hint="eastAsia"/>
          <w:b/>
          <w:bCs/>
          <w:color w:val="000000" w:themeColor="text1"/>
        </w:rPr>
        <w:t>六、戶籍行政</w:t>
      </w:r>
    </w:p>
    <w:p w:rsidR="00276DC2" w:rsidRPr="005E5287" w:rsidRDefault="00276DC2" w:rsidP="00616EFF">
      <w:pPr>
        <w:snapToGrid w:val="0"/>
        <w:spacing w:line="360" w:lineRule="exact"/>
        <w:ind w:leftChars="59" w:left="142"/>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(一)便民服務－增加戶政服務時段</w:t>
      </w:r>
    </w:p>
    <w:p w:rsidR="00276DC2" w:rsidRPr="005E5287" w:rsidRDefault="00276DC2" w:rsidP="00616EFF">
      <w:pPr>
        <w:snapToGrid w:val="0"/>
        <w:spacing w:line="360" w:lineRule="exact"/>
        <w:ind w:leftChars="175" w:left="420" w:firstLineChars="1" w:firstLine="3"/>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1.實施「戶政早班車」措施</w:t>
      </w:r>
    </w:p>
    <w:p w:rsidR="00276DC2" w:rsidRPr="005E5287" w:rsidRDefault="000D356B" w:rsidP="00616EFF">
      <w:pPr>
        <w:snapToGrid w:val="0"/>
        <w:spacing w:line="360" w:lineRule="exact"/>
        <w:ind w:leftChars="295" w:left="708" w:firstLineChars="1" w:firstLine="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102年3月27日起，鼓山、左營、楠梓、三民、苓雅、前鎮、小港、鳳山、大寮、鳥松、岡山及路竹等戶政事務所，每週一至週五提前於上午7時30分受理民眾申辦戶籍案件，提供民眾更彈性的洽公時間，109年1月至6月受理</w:t>
      </w:r>
      <w:r w:rsidRPr="005E5287">
        <w:rPr>
          <w:rFonts w:ascii="標楷體" w:eastAsia="標楷體" w:hAnsi="標楷體"/>
          <w:color w:val="000000" w:themeColor="text1"/>
          <w:sz w:val="28"/>
          <w:szCs w:val="28"/>
        </w:rPr>
        <w:t>3</w:t>
      </w:r>
      <w:r w:rsidRPr="005E5287">
        <w:rPr>
          <w:rFonts w:ascii="標楷體" w:eastAsia="標楷體" w:hAnsi="標楷體" w:hint="eastAsia"/>
          <w:color w:val="000000" w:themeColor="text1"/>
          <w:sz w:val="28"/>
          <w:szCs w:val="28"/>
        </w:rPr>
        <w:t>,</w:t>
      </w:r>
      <w:r w:rsidRPr="005E5287">
        <w:rPr>
          <w:rFonts w:ascii="標楷體" w:eastAsia="標楷體" w:hAnsi="標楷體"/>
          <w:color w:val="000000" w:themeColor="text1"/>
          <w:sz w:val="28"/>
          <w:szCs w:val="28"/>
        </w:rPr>
        <w:t>785</w:t>
      </w:r>
      <w:r w:rsidRPr="005E5287">
        <w:rPr>
          <w:rFonts w:ascii="標楷體" w:eastAsia="標楷體" w:hAnsi="標楷體" w:hint="eastAsia"/>
          <w:color w:val="000000" w:themeColor="text1"/>
          <w:sz w:val="28"/>
          <w:szCs w:val="28"/>
        </w:rPr>
        <w:t>件。</w:t>
      </w:r>
    </w:p>
    <w:p w:rsidR="00276DC2" w:rsidRPr="005E5287" w:rsidRDefault="00276DC2" w:rsidP="00616EFF">
      <w:pPr>
        <w:snapToGrid w:val="0"/>
        <w:spacing w:line="360" w:lineRule="exact"/>
        <w:ind w:leftChars="175" w:left="420" w:firstLineChars="1" w:firstLine="3"/>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2.實施「中午不打烊」措施</w:t>
      </w:r>
    </w:p>
    <w:p w:rsidR="00276DC2" w:rsidRPr="005E5287" w:rsidRDefault="000D356B" w:rsidP="00616EFF">
      <w:pPr>
        <w:snapToGrid w:val="0"/>
        <w:spacing w:line="360" w:lineRule="exact"/>
        <w:ind w:leftChars="295" w:left="708" w:firstLineChars="1" w:firstLine="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為便利上班族民眾申辦戶籍案件，戶政事務所中午休息時間（12:00-</w:t>
      </w:r>
      <w:r w:rsidRPr="005E5287">
        <w:rPr>
          <w:rFonts w:ascii="標楷體" w:eastAsia="標楷體" w:hAnsi="標楷體" w:hint="eastAsia"/>
          <w:color w:val="000000" w:themeColor="text1"/>
          <w:sz w:val="28"/>
          <w:szCs w:val="28"/>
        </w:rPr>
        <w:lastRenderedPageBreak/>
        <w:t>13:30）實施彈性上班，109年1月至6月受理</w:t>
      </w:r>
      <w:r w:rsidRPr="005E5287">
        <w:rPr>
          <w:rFonts w:ascii="標楷體" w:eastAsia="標楷體" w:hAnsi="標楷體"/>
          <w:color w:val="000000" w:themeColor="text1"/>
          <w:sz w:val="28"/>
          <w:szCs w:val="28"/>
        </w:rPr>
        <w:t>101</w:t>
      </w:r>
      <w:r w:rsidRPr="005E5287">
        <w:rPr>
          <w:rFonts w:ascii="標楷體" w:eastAsia="標楷體" w:hAnsi="標楷體" w:hint="eastAsia"/>
          <w:color w:val="000000" w:themeColor="text1"/>
          <w:sz w:val="28"/>
          <w:szCs w:val="28"/>
        </w:rPr>
        <w:t>,</w:t>
      </w:r>
      <w:r w:rsidRPr="005E5287">
        <w:rPr>
          <w:rFonts w:ascii="標楷體" w:eastAsia="標楷體" w:hAnsi="標楷體"/>
          <w:color w:val="000000" w:themeColor="text1"/>
          <w:sz w:val="28"/>
          <w:szCs w:val="28"/>
        </w:rPr>
        <w:t>792</w:t>
      </w:r>
      <w:r w:rsidRPr="005E5287">
        <w:rPr>
          <w:rFonts w:ascii="標楷體" w:eastAsia="標楷體" w:hAnsi="標楷體" w:hint="eastAsia"/>
          <w:color w:val="000000" w:themeColor="text1"/>
          <w:sz w:val="28"/>
          <w:szCs w:val="28"/>
        </w:rPr>
        <w:t>件。</w:t>
      </w:r>
    </w:p>
    <w:p w:rsidR="00276DC2" w:rsidRPr="005E5287" w:rsidRDefault="00276DC2" w:rsidP="00616EFF">
      <w:pPr>
        <w:snapToGrid w:val="0"/>
        <w:spacing w:line="360" w:lineRule="exact"/>
        <w:ind w:leftChars="175" w:left="420" w:firstLineChars="1" w:firstLine="3"/>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3.實施「6912－戶政週末貼心服務」措施</w:t>
      </w:r>
    </w:p>
    <w:p w:rsidR="00276DC2" w:rsidRPr="005E5287" w:rsidRDefault="000D356B" w:rsidP="00616EFF">
      <w:pPr>
        <w:snapToGrid w:val="0"/>
        <w:spacing w:line="360" w:lineRule="exact"/>
        <w:ind w:leftChars="295" w:left="708" w:firstLineChars="1" w:firstLine="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本市各戶政事務所為滿足民眾不同時段的申辦需求，實施「6912-戶政週末貼心服務」，於週六上午9點至12點繼續受理民眾申請戶籍登記業務，提供更完善的戶政服務，109年1月至6月受理19,150件。</w:t>
      </w:r>
    </w:p>
    <w:p w:rsidR="00276DC2" w:rsidRPr="005E5287" w:rsidRDefault="00276DC2" w:rsidP="00616EFF">
      <w:pPr>
        <w:snapToGrid w:val="0"/>
        <w:spacing w:line="360" w:lineRule="exact"/>
        <w:ind w:leftChars="175" w:left="420" w:firstLineChars="1" w:firstLine="3"/>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4.受理例假日預約結婚登記服務</w:t>
      </w:r>
    </w:p>
    <w:p w:rsidR="00276DC2" w:rsidRPr="005E5287" w:rsidRDefault="000D356B" w:rsidP="00616EFF">
      <w:pPr>
        <w:snapToGrid w:val="0"/>
        <w:spacing w:line="360" w:lineRule="exact"/>
        <w:ind w:leftChars="295" w:left="708"/>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因應民法第982條婚姻改採登記制，本市戶政事務所配合民眾結婚登記需求，於星期六、日及國定假日期間受理民眾預約辦理結婚登記，109年1月至6月完成639對新人假日結婚登記。</w:t>
      </w:r>
    </w:p>
    <w:p w:rsidR="00276DC2" w:rsidRPr="005E5287" w:rsidRDefault="00276DC2" w:rsidP="00616EFF">
      <w:pPr>
        <w:snapToGrid w:val="0"/>
        <w:spacing w:line="360" w:lineRule="exact"/>
        <w:ind w:leftChars="59" w:left="142" w:firstLine="2"/>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(二)積極推動各項便民服務措施</w:t>
      </w:r>
    </w:p>
    <w:p w:rsidR="00E42C5E" w:rsidRPr="005E5287" w:rsidRDefault="00E42C5E" w:rsidP="00E42C5E">
      <w:pPr>
        <w:snapToGrid w:val="0"/>
        <w:spacing w:line="360" w:lineRule="exact"/>
        <w:ind w:left="426"/>
        <w:jc w:val="both"/>
        <w:rPr>
          <w:rFonts w:ascii="標楷體" w:eastAsia="標楷體" w:hAnsi="標楷體" w:cs="新細明體"/>
          <w:color w:val="000000" w:themeColor="text1"/>
          <w:kern w:val="0"/>
          <w:sz w:val="28"/>
          <w:szCs w:val="28"/>
        </w:rPr>
      </w:pPr>
      <w:r w:rsidRPr="005E5287">
        <w:rPr>
          <w:rFonts w:ascii="標楷體" w:eastAsia="標楷體" w:hAnsi="標楷體" w:hint="eastAsia"/>
          <w:bCs/>
          <w:color w:val="000000" w:themeColor="text1"/>
          <w:sz w:val="28"/>
          <w:szCs w:val="28"/>
        </w:rPr>
        <w:t>1.</w:t>
      </w:r>
      <w:r w:rsidRPr="005E5287">
        <w:rPr>
          <w:rFonts w:ascii="標楷體" w:eastAsia="標楷體" w:hAnsi="標楷體" w:hint="eastAsia"/>
          <w:color w:val="000000" w:themeColor="text1"/>
          <w:spacing w:val="-4"/>
          <w:sz w:val="28"/>
          <w:szCs w:val="28"/>
        </w:rPr>
        <w:t>首</w:t>
      </w:r>
      <w:r w:rsidRPr="005E5287">
        <w:rPr>
          <w:rFonts w:ascii="標楷體" w:eastAsia="標楷體" w:hAnsi="標楷體" w:cs="新細明體" w:hint="eastAsia"/>
          <w:color w:val="000000" w:themeColor="text1"/>
          <w:kern w:val="0"/>
          <w:sz w:val="28"/>
          <w:szCs w:val="28"/>
        </w:rPr>
        <w:t>創「戶政概念館」科技化服務</w:t>
      </w:r>
    </w:p>
    <w:p w:rsidR="00E42C5E" w:rsidRPr="005E5287" w:rsidRDefault="00E42C5E" w:rsidP="00E42C5E">
      <w:pPr>
        <w:snapToGrid w:val="0"/>
        <w:spacing w:line="360" w:lineRule="exact"/>
        <w:ind w:leftChars="295" w:left="708"/>
        <w:jc w:val="both"/>
        <w:rPr>
          <w:rFonts w:ascii="標楷體" w:eastAsia="標楷體" w:hAnsi="標楷體" w:cs="新細明體"/>
          <w:color w:val="000000" w:themeColor="text1"/>
          <w:kern w:val="0"/>
          <w:sz w:val="28"/>
          <w:szCs w:val="28"/>
        </w:rPr>
      </w:pPr>
      <w:r w:rsidRPr="005E5287">
        <w:rPr>
          <w:rFonts w:ascii="標楷體" w:eastAsia="標楷體" w:hAnsi="標楷體" w:cs="新細明體" w:hint="eastAsia"/>
          <w:color w:val="000000" w:themeColor="text1"/>
          <w:kern w:val="0"/>
          <w:sz w:val="28"/>
          <w:szCs w:val="28"/>
        </w:rPr>
        <w:t>全國首創擘劃建置「戶政概念館」，於107年12月7日開幕啟用，採開放式櫃台設計，運用人工智慧包括人臉辨識、機器人等新科技，改變受理流程創新服務措施，以建構未來戶政服務新概念為基礎，冀期引領並推展政府服務新理念。</w:t>
      </w:r>
    </w:p>
    <w:p w:rsidR="00276DC2" w:rsidRPr="005E5287" w:rsidRDefault="00276DC2" w:rsidP="00616EFF">
      <w:pPr>
        <w:snapToGrid w:val="0"/>
        <w:spacing w:line="360" w:lineRule="exact"/>
        <w:ind w:left="426"/>
        <w:jc w:val="both"/>
        <w:rPr>
          <w:rFonts w:ascii="標楷體" w:eastAsia="標楷體" w:hAnsi="標楷體" w:cs="新細明體"/>
          <w:color w:val="000000" w:themeColor="text1"/>
          <w:kern w:val="0"/>
          <w:sz w:val="28"/>
          <w:szCs w:val="28"/>
        </w:rPr>
      </w:pPr>
      <w:r w:rsidRPr="005E5287">
        <w:rPr>
          <w:rFonts w:ascii="標楷體" w:eastAsia="標楷體" w:hAnsi="標楷體" w:cs="新細明體" w:hint="eastAsia"/>
          <w:color w:val="000000" w:themeColor="text1"/>
          <w:kern w:val="0"/>
          <w:sz w:val="28"/>
          <w:szCs w:val="28"/>
        </w:rPr>
        <w:t>2.開辦行動支付繳納規費服務</w:t>
      </w:r>
    </w:p>
    <w:p w:rsidR="00276DC2" w:rsidRPr="005E5287" w:rsidRDefault="000D356B" w:rsidP="00616EFF">
      <w:pPr>
        <w:snapToGrid w:val="0"/>
        <w:spacing w:line="360" w:lineRule="exact"/>
        <w:ind w:leftChars="291" w:left="698" w:firstLineChars="3" w:firstLine="8"/>
        <w:jc w:val="both"/>
        <w:rPr>
          <w:rFonts w:ascii="標楷體" w:eastAsia="標楷體" w:hAnsi="標楷體"/>
          <w:bCs/>
          <w:color w:val="000000" w:themeColor="text1"/>
          <w:sz w:val="28"/>
          <w:szCs w:val="28"/>
        </w:rPr>
      </w:pPr>
      <w:r w:rsidRPr="005E5287">
        <w:rPr>
          <w:rFonts w:ascii="標楷體" w:eastAsia="標楷體" w:hAnsi="標楷體" w:cs="新細明體" w:hint="eastAsia"/>
          <w:color w:val="000000" w:themeColor="text1"/>
          <w:kern w:val="0"/>
          <w:sz w:val="28"/>
          <w:szCs w:val="28"/>
        </w:rPr>
        <w:t>本市各戶政事務所於107年7月1日全面開放信用卡或智慧型手機行動支付APP支付戶籍謄本、國民身分證、戶口名簿、印鑑證明、自然人憑證等全部戶政規費服務，民眾免攜帶現金、免找零，貼心便民又快速。</w:t>
      </w:r>
    </w:p>
    <w:p w:rsidR="00276DC2" w:rsidRPr="005E5287" w:rsidRDefault="00276DC2" w:rsidP="00616EFF">
      <w:pPr>
        <w:snapToGrid w:val="0"/>
        <w:spacing w:line="360" w:lineRule="exact"/>
        <w:ind w:left="426"/>
        <w:jc w:val="both"/>
        <w:rPr>
          <w:rFonts w:ascii="標楷體" w:eastAsia="標楷體" w:hAnsi="標楷體" w:cs="新細明體"/>
          <w:color w:val="000000" w:themeColor="text1"/>
          <w:kern w:val="0"/>
          <w:sz w:val="28"/>
          <w:szCs w:val="28"/>
        </w:rPr>
      </w:pPr>
      <w:r w:rsidRPr="005E5287">
        <w:rPr>
          <w:rFonts w:ascii="標楷體" w:eastAsia="標楷體" w:hAnsi="標楷體" w:cs="新細明體" w:hint="eastAsia"/>
          <w:color w:val="000000" w:themeColor="text1"/>
          <w:kern w:val="0"/>
          <w:sz w:val="28"/>
          <w:szCs w:val="28"/>
        </w:rPr>
        <w:t>3.「高雄市戶政線上e指通」APP創新服務</w:t>
      </w:r>
    </w:p>
    <w:p w:rsidR="00276DC2" w:rsidRPr="005E5287" w:rsidRDefault="000D356B" w:rsidP="00616EFF">
      <w:pPr>
        <w:snapToGrid w:val="0"/>
        <w:spacing w:line="360" w:lineRule="exact"/>
        <w:ind w:leftChars="294" w:left="707" w:hanging="1"/>
        <w:jc w:val="both"/>
        <w:rPr>
          <w:rFonts w:ascii="標楷體" w:eastAsia="標楷體" w:hAnsi="標楷體" w:cs="新細明體"/>
          <w:color w:val="000000" w:themeColor="text1"/>
          <w:kern w:val="0"/>
          <w:sz w:val="28"/>
          <w:szCs w:val="28"/>
        </w:rPr>
      </w:pPr>
      <w:r w:rsidRPr="005E5287">
        <w:rPr>
          <w:rFonts w:ascii="標楷體" w:eastAsia="標楷體" w:hAnsi="標楷體" w:hint="eastAsia"/>
          <w:color w:val="000000" w:themeColor="text1"/>
          <w:sz w:val="28"/>
          <w:szCs w:val="28"/>
        </w:rPr>
        <w:t>全國首創「戶政線上e指通」APP服務，運用智慧型手機改變戶政服務流程，提供洽公民眾用手機就能申辦戶籍登記，「免等待、直接取件」，提供27項線上申辦、41項線上預約及最新消息、戶政資訊、線上查詢、尋找戶所等服務項目，利用手機功能加上簡單的流程，將申請資料連同應附繳證件掃描或以相機拍照影像檔上傳作業系統完成登記，就能節省民眾辦理等待的時間。運用行動裝置，讓戶籍登記變得輕鬆簡單，打造領先的智慧城市行動戶政服務。</w:t>
      </w:r>
    </w:p>
    <w:p w:rsidR="00276DC2" w:rsidRPr="005E5287" w:rsidRDefault="00276DC2" w:rsidP="00616EFF">
      <w:pPr>
        <w:snapToGrid w:val="0"/>
        <w:spacing w:line="360" w:lineRule="exact"/>
        <w:ind w:firstLineChars="150" w:firstLine="420"/>
        <w:jc w:val="both"/>
        <w:rPr>
          <w:rFonts w:ascii="標楷體" w:eastAsia="標楷體" w:hAnsi="標楷體"/>
          <w:color w:val="000000" w:themeColor="text1"/>
          <w:sz w:val="28"/>
          <w:szCs w:val="28"/>
        </w:rPr>
      </w:pPr>
      <w:r w:rsidRPr="005E5287">
        <w:rPr>
          <w:rFonts w:ascii="標楷體" w:eastAsia="標楷體" w:hAnsi="標楷體" w:hint="eastAsia"/>
          <w:bCs/>
          <w:color w:val="000000" w:themeColor="text1"/>
          <w:sz w:val="28"/>
          <w:szCs w:val="28"/>
        </w:rPr>
        <w:t>4.</w:t>
      </w:r>
      <w:r w:rsidRPr="005E5287">
        <w:rPr>
          <w:rFonts w:ascii="標楷體" w:eastAsia="標楷體" w:hAnsi="標楷體" w:hint="eastAsia"/>
          <w:color w:val="000000" w:themeColor="text1"/>
          <w:sz w:val="28"/>
          <w:szCs w:val="28"/>
        </w:rPr>
        <w:t>成立「行動戶政所」</w:t>
      </w:r>
    </w:p>
    <w:p w:rsidR="00276DC2" w:rsidRPr="005E5287" w:rsidRDefault="000D356B" w:rsidP="00616EFF">
      <w:pPr>
        <w:snapToGrid w:val="0"/>
        <w:spacing w:line="360" w:lineRule="exact"/>
        <w:ind w:leftChars="294" w:left="706" w:firstLineChars="3" w:firstLine="8"/>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為提供更方便洽辦戶政業務的管道，提供便捷的戶政服務，本市於104年9月成立「高雄市行動戶政所」，將戶政服務櫃台「行動化」，延伸至台灣銀行、崇實里及自助里聯合里活動中心、正修科技大學、義守大學等115</w:t>
      </w:r>
      <w:r w:rsidRPr="005E5287">
        <w:rPr>
          <w:rFonts w:ascii="標楷體" w:eastAsia="標楷體" w:hAnsi="標楷體" w:hint="eastAsia"/>
          <w:color w:val="000000" w:themeColor="text1"/>
          <w:sz w:val="28"/>
          <w:szCs w:val="28"/>
          <w:lang w:eastAsia="zh-HK"/>
        </w:rPr>
        <w:t>個定</w:t>
      </w:r>
      <w:r w:rsidRPr="005E5287">
        <w:rPr>
          <w:rFonts w:ascii="標楷體" w:eastAsia="標楷體" w:hAnsi="標楷體" w:hint="eastAsia"/>
          <w:color w:val="000000" w:themeColor="text1"/>
          <w:sz w:val="28"/>
          <w:szCs w:val="28"/>
        </w:rPr>
        <w:t>點。開辦至109年6月共受理</w:t>
      </w:r>
      <w:r w:rsidRPr="005E5287">
        <w:rPr>
          <w:rFonts w:ascii="標楷體" w:eastAsia="標楷體" w:hAnsi="標楷體"/>
          <w:color w:val="000000" w:themeColor="text1"/>
          <w:sz w:val="28"/>
          <w:szCs w:val="28"/>
        </w:rPr>
        <w:t>7,497</w:t>
      </w:r>
      <w:r w:rsidRPr="005E5287">
        <w:rPr>
          <w:rFonts w:ascii="標楷體" w:eastAsia="標楷體" w:hAnsi="標楷體" w:hint="eastAsia"/>
          <w:color w:val="000000" w:themeColor="text1"/>
          <w:sz w:val="28"/>
          <w:szCs w:val="28"/>
        </w:rPr>
        <w:t>件服務案，深</w:t>
      </w:r>
      <w:r w:rsidRPr="005E5287">
        <w:rPr>
          <w:rFonts w:ascii="標楷體" w:eastAsia="標楷體" w:hAnsi="標楷體" w:hint="eastAsia"/>
          <w:color w:val="000000" w:themeColor="text1"/>
          <w:sz w:val="28"/>
          <w:szCs w:val="28"/>
          <w:lang w:eastAsia="zh-HK"/>
        </w:rPr>
        <w:t>獲</w:t>
      </w:r>
      <w:r w:rsidRPr="005E5287">
        <w:rPr>
          <w:rFonts w:ascii="標楷體" w:eastAsia="標楷體" w:hAnsi="標楷體" w:hint="eastAsia"/>
          <w:color w:val="000000" w:themeColor="text1"/>
          <w:sz w:val="28"/>
          <w:szCs w:val="28"/>
        </w:rPr>
        <w:t>民眾肯定</w:t>
      </w:r>
      <w:r w:rsidRPr="005E5287">
        <w:rPr>
          <w:rFonts w:ascii="標楷體" w:eastAsia="標楷體" w:hAnsi="標楷體" w:hint="eastAsia"/>
          <w:color w:val="000000" w:themeColor="text1"/>
          <w:sz w:val="28"/>
          <w:szCs w:val="28"/>
          <w:lang w:eastAsia="zh-HK"/>
        </w:rPr>
        <w:t>及好評</w:t>
      </w:r>
      <w:r w:rsidRPr="005E5287">
        <w:rPr>
          <w:rFonts w:ascii="標楷體" w:eastAsia="標楷體" w:hAnsi="標楷體" w:hint="eastAsia"/>
          <w:color w:val="000000" w:themeColor="text1"/>
          <w:sz w:val="28"/>
          <w:szCs w:val="28"/>
        </w:rPr>
        <w:t>。</w:t>
      </w:r>
    </w:p>
    <w:p w:rsidR="00276DC2" w:rsidRPr="005E5287" w:rsidRDefault="00276DC2" w:rsidP="00616EFF">
      <w:pPr>
        <w:snapToGrid w:val="0"/>
        <w:spacing w:line="360" w:lineRule="exact"/>
        <w:ind w:leftChars="177" w:left="425" w:firstLineChars="3" w:firstLine="8"/>
        <w:jc w:val="both"/>
        <w:rPr>
          <w:rFonts w:ascii="標楷體" w:eastAsia="標楷體" w:hAnsi="標楷體"/>
          <w:color w:val="000000" w:themeColor="text1"/>
          <w:sz w:val="28"/>
          <w:szCs w:val="28"/>
        </w:rPr>
      </w:pPr>
      <w:r w:rsidRPr="005E5287">
        <w:rPr>
          <w:rFonts w:ascii="標楷體" w:eastAsia="標楷體" w:hAnsi="標楷體" w:hint="eastAsia"/>
          <w:bCs/>
          <w:color w:val="000000" w:themeColor="text1"/>
          <w:sz w:val="28"/>
          <w:szCs w:val="28"/>
        </w:rPr>
        <w:t>5.</w:t>
      </w:r>
      <w:r w:rsidRPr="005E5287">
        <w:rPr>
          <w:rFonts w:ascii="標楷體" w:eastAsia="標楷體" w:hAnsi="標楷體" w:hint="eastAsia"/>
          <w:color w:val="000000" w:themeColor="text1"/>
          <w:sz w:val="28"/>
          <w:szCs w:val="28"/>
        </w:rPr>
        <w:t>全國首創戶政「走動式充電站」</w:t>
      </w:r>
    </w:p>
    <w:p w:rsidR="00276DC2" w:rsidRPr="005E5287" w:rsidRDefault="000D356B" w:rsidP="00616EFF">
      <w:pPr>
        <w:snapToGrid w:val="0"/>
        <w:spacing w:line="360" w:lineRule="exact"/>
        <w:ind w:leftChars="300" w:left="720"/>
        <w:jc w:val="both"/>
        <w:rPr>
          <w:rFonts w:ascii="標楷體" w:eastAsia="標楷體" w:hAnsi="標楷體"/>
          <w:b/>
          <w:color w:val="000000" w:themeColor="text1"/>
          <w:sz w:val="28"/>
          <w:szCs w:val="28"/>
        </w:rPr>
      </w:pPr>
      <w:r w:rsidRPr="005E5287">
        <w:rPr>
          <w:rFonts w:ascii="標楷體" w:eastAsia="標楷體" w:hAnsi="標楷體" w:hint="eastAsia"/>
          <w:color w:val="000000" w:themeColor="text1"/>
          <w:sz w:val="28"/>
          <w:szCs w:val="28"/>
        </w:rPr>
        <w:t>本市各戶政事務所自105年1月20日起實施「走動式充電站」，提供民眾到所洽公遇手機沒電時使用。</w:t>
      </w:r>
      <w:r w:rsidRPr="005E5287">
        <w:rPr>
          <w:rFonts w:ascii="標楷體" w:eastAsia="標楷體" w:hAnsi="標楷體" w:hint="eastAsia"/>
          <w:color w:val="000000" w:themeColor="text1"/>
          <w:sz w:val="28"/>
          <w:szCs w:val="28"/>
          <w:lang w:eastAsia="zh-HK"/>
        </w:rPr>
        <w:t>戶政事務所</w:t>
      </w:r>
      <w:r w:rsidRPr="005E5287">
        <w:rPr>
          <w:rFonts w:ascii="標楷體" w:eastAsia="標楷體" w:hAnsi="標楷體" w:hint="eastAsia"/>
          <w:color w:val="000000" w:themeColor="text1"/>
          <w:sz w:val="28"/>
          <w:szCs w:val="28"/>
        </w:rPr>
        <w:t>「走動式充電站」</w:t>
      </w:r>
      <w:r w:rsidRPr="005E5287">
        <w:rPr>
          <w:rFonts w:ascii="標楷體" w:eastAsia="標楷體" w:hAnsi="標楷體" w:hint="eastAsia"/>
          <w:color w:val="000000" w:themeColor="text1"/>
          <w:sz w:val="28"/>
          <w:szCs w:val="28"/>
          <w:lang w:eastAsia="zh-HK"/>
        </w:rPr>
        <w:t>與其他</w:t>
      </w:r>
      <w:r w:rsidRPr="005E5287">
        <w:rPr>
          <w:rFonts w:ascii="標楷體" w:eastAsia="標楷體" w:hAnsi="標楷體" w:hint="eastAsia"/>
          <w:color w:val="000000" w:themeColor="text1"/>
          <w:sz w:val="28"/>
          <w:szCs w:val="28"/>
        </w:rPr>
        <w:t>機關提供</w:t>
      </w:r>
      <w:r w:rsidRPr="005E5287">
        <w:rPr>
          <w:rFonts w:ascii="標楷體" w:eastAsia="標楷體" w:hAnsi="標楷體" w:hint="eastAsia"/>
          <w:color w:val="000000" w:themeColor="text1"/>
          <w:sz w:val="28"/>
          <w:szCs w:val="28"/>
          <w:lang w:eastAsia="zh-HK"/>
        </w:rPr>
        <w:t>固定式</w:t>
      </w:r>
      <w:r w:rsidRPr="005E5287">
        <w:rPr>
          <w:rFonts w:ascii="標楷體" w:eastAsia="標楷體" w:hAnsi="標楷體" w:hint="eastAsia"/>
          <w:color w:val="000000" w:themeColor="text1"/>
          <w:sz w:val="28"/>
          <w:szCs w:val="28"/>
        </w:rPr>
        <w:t>手機充電站</w:t>
      </w:r>
      <w:r w:rsidRPr="005E5287">
        <w:rPr>
          <w:rFonts w:ascii="標楷體" w:eastAsia="標楷體" w:hAnsi="標楷體" w:hint="eastAsia"/>
          <w:color w:val="000000" w:themeColor="text1"/>
          <w:sz w:val="28"/>
          <w:szCs w:val="28"/>
          <w:lang w:eastAsia="zh-HK"/>
        </w:rPr>
        <w:t>不同</w:t>
      </w:r>
      <w:r w:rsidRPr="005E5287">
        <w:rPr>
          <w:rFonts w:ascii="標楷體" w:eastAsia="標楷體" w:hAnsi="標楷體" w:hint="eastAsia"/>
          <w:color w:val="000000" w:themeColor="text1"/>
          <w:sz w:val="28"/>
          <w:szCs w:val="28"/>
        </w:rPr>
        <w:t>，「走動式充電站」突破傳統方式，</w:t>
      </w:r>
      <w:r w:rsidRPr="005E5287">
        <w:rPr>
          <w:rFonts w:ascii="標楷體" w:eastAsia="標楷體" w:hAnsi="標楷體" w:hint="eastAsia"/>
          <w:color w:val="000000" w:themeColor="text1"/>
          <w:sz w:val="28"/>
          <w:szCs w:val="28"/>
          <w:lang w:eastAsia="zh-HK"/>
        </w:rPr>
        <w:lastRenderedPageBreak/>
        <w:t>提供隨身</w:t>
      </w:r>
      <w:r w:rsidRPr="005E5287">
        <w:rPr>
          <w:rFonts w:ascii="標楷體" w:eastAsia="標楷體" w:hAnsi="標楷體" w:hint="eastAsia"/>
          <w:color w:val="000000" w:themeColor="text1"/>
          <w:sz w:val="28"/>
          <w:szCs w:val="28"/>
        </w:rPr>
        <w:t>攜</w:t>
      </w:r>
      <w:r w:rsidRPr="005E5287">
        <w:rPr>
          <w:rFonts w:ascii="標楷體" w:eastAsia="標楷體" w:hAnsi="標楷體" w:hint="eastAsia"/>
          <w:color w:val="000000" w:themeColor="text1"/>
          <w:sz w:val="28"/>
          <w:szCs w:val="28"/>
          <w:lang w:eastAsia="zh-HK"/>
        </w:rPr>
        <w:t>帶型充電器，</w:t>
      </w:r>
      <w:r w:rsidRPr="005E5287">
        <w:rPr>
          <w:rFonts w:ascii="標楷體" w:eastAsia="標楷體" w:hAnsi="標楷體" w:hint="eastAsia"/>
          <w:color w:val="000000" w:themeColor="text1"/>
          <w:sz w:val="28"/>
          <w:szCs w:val="28"/>
        </w:rPr>
        <w:t>民眾洽公</w:t>
      </w:r>
      <w:r w:rsidRPr="005E5287">
        <w:rPr>
          <w:rFonts w:ascii="標楷體" w:eastAsia="標楷體" w:hAnsi="標楷體" w:hint="eastAsia"/>
          <w:color w:val="000000" w:themeColor="text1"/>
          <w:sz w:val="28"/>
          <w:szCs w:val="28"/>
          <w:lang w:eastAsia="zh-HK"/>
        </w:rPr>
        <w:t>時</w:t>
      </w:r>
      <w:r w:rsidRPr="005E5287">
        <w:rPr>
          <w:rFonts w:ascii="標楷體" w:eastAsia="標楷體" w:hAnsi="標楷體" w:hint="eastAsia"/>
          <w:color w:val="000000" w:themeColor="text1"/>
          <w:sz w:val="28"/>
          <w:szCs w:val="28"/>
        </w:rPr>
        <w:t>充電不中斷，符合便民需求。</w:t>
      </w:r>
    </w:p>
    <w:p w:rsidR="00276DC2" w:rsidRPr="005E5287" w:rsidRDefault="00276DC2" w:rsidP="00616EFF">
      <w:pPr>
        <w:snapToGrid w:val="0"/>
        <w:spacing w:line="360" w:lineRule="exact"/>
        <w:ind w:leftChars="177" w:left="425"/>
        <w:jc w:val="both"/>
        <w:rPr>
          <w:rFonts w:ascii="標楷體" w:eastAsia="標楷體" w:hAnsi="標楷體"/>
          <w:b/>
          <w:color w:val="000000" w:themeColor="text1"/>
          <w:sz w:val="28"/>
          <w:szCs w:val="28"/>
        </w:rPr>
      </w:pPr>
      <w:r w:rsidRPr="005E5287">
        <w:rPr>
          <w:rFonts w:ascii="標楷體" w:eastAsia="標楷體" w:hAnsi="標楷體" w:hint="eastAsia"/>
          <w:bCs/>
          <w:color w:val="000000" w:themeColor="text1"/>
          <w:sz w:val="28"/>
          <w:szCs w:val="28"/>
        </w:rPr>
        <w:t>6.</w:t>
      </w:r>
      <w:r w:rsidRPr="005E5287">
        <w:rPr>
          <w:rFonts w:ascii="標楷體" w:eastAsia="標楷體" w:hAnsi="標楷體" w:hint="eastAsia"/>
          <w:color w:val="000000" w:themeColor="text1"/>
          <w:sz w:val="28"/>
          <w:szCs w:val="28"/>
        </w:rPr>
        <w:t>推動「走動式櫃台」創新服務</w:t>
      </w:r>
    </w:p>
    <w:p w:rsidR="00276DC2" w:rsidRPr="005E5287" w:rsidRDefault="000D356B" w:rsidP="00616EFF">
      <w:pPr>
        <w:widowControl/>
        <w:snapToGrid w:val="0"/>
        <w:spacing w:line="360" w:lineRule="exact"/>
        <w:ind w:leftChars="295" w:left="708"/>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因應數位化時代趨勢，本市戶政事務所秉持創新服務的理念，打造更人性化、</w:t>
      </w:r>
      <w:r w:rsidRPr="005E5287">
        <w:rPr>
          <w:rFonts w:ascii="標楷體" w:eastAsia="標楷體" w:hAnsi="標楷體" w:hint="eastAsia"/>
          <w:color w:val="000000" w:themeColor="text1"/>
          <w:sz w:val="28"/>
          <w:szCs w:val="28"/>
          <w:lang w:eastAsia="zh-HK"/>
        </w:rPr>
        <w:t>可</w:t>
      </w:r>
      <w:r w:rsidRPr="005E5287">
        <w:rPr>
          <w:rFonts w:ascii="標楷體" w:eastAsia="標楷體" w:hAnsi="標楷體" w:hint="eastAsia"/>
          <w:color w:val="000000" w:themeColor="text1"/>
          <w:sz w:val="28"/>
          <w:szCs w:val="28"/>
        </w:rPr>
        <w:t>即時互動的「走動式櫃台」，由服務人員走出櫃台，運用平板電腦，</w:t>
      </w:r>
      <w:r w:rsidRPr="005E5287">
        <w:rPr>
          <w:rFonts w:ascii="標楷體" w:eastAsia="標楷體" w:hAnsi="標楷體" w:cs="新細明體" w:hint="eastAsia"/>
          <w:color w:val="000000" w:themeColor="text1"/>
          <w:kern w:val="0"/>
          <w:sz w:val="28"/>
          <w:szCs w:val="28"/>
        </w:rPr>
        <w:t>透過</w:t>
      </w:r>
      <w:r w:rsidRPr="005E5287">
        <w:rPr>
          <w:rFonts w:ascii="標楷體" w:eastAsia="標楷體" w:hAnsi="標楷體" w:hint="eastAsia"/>
          <w:color w:val="000000" w:themeColor="text1"/>
          <w:sz w:val="28"/>
          <w:szCs w:val="28"/>
        </w:rPr>
        <w:t>「戶政資訊服務網」平台，</w:t>
      </w:r>
      <w:r w:rsidRPr="005E5287">
        <w:rPr>
          <w:rFonts w:ascii="標楷體" w:eastAsia="標楷體" w:hAnsi="標楷體" w:cs="新細明體" w:hint="eastAsia"/>
          <w:color w:val="000000" w:themeColor="text1"/>
          <w:kern w:val="0"/>
          <w:sz w:val="28"/>
          <w:szCs w:val="28"/>
        </w:rPr>
        <w:t>主動</w:t>
      </w:r>
      <w:r w:rsidRPr="005E5287">
        <w:rPr>
          <w:rFonts w:ascii="標楷體" w:eastAsia="標楷體" w:hAnsi="標楷體" w:hint="eastAsia"/>
          <w:color w:val="000000" w:themeColor="text1"/>
          <w:sz w:val="28"/>
          <w:szCs w:val="28"/>
        </w:rPr>
        <w:t>提供民眾諮詢、預審及各項戶政業務申辦須知，同時介紹各種便民措施，宣導最新戶政法令，109年1月至6月服務313,076人次。</w:t>
      </w:r>
    </w:p>
    <w:p w:rsidR="00276DC2" w:rsidRPr="005E5287" w:rsidRDefault="00276DC2" w:rsidP="00616EFF">
      <w:pPr>
        <w:snapToGrid w:val="0"/>
        <w:spacing w:line="360" w:lineRule="exact"/>
        <w:ind w:leftChars="175" w:left="420" w:firstLineChars="1" w:firstLine="3"/>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7.推動「戶政有愛 溝通無礙」手語服務</w:t>
      </w:r>
    </w:p>
    <w:p w:rsidR="00276DC2" w:rsidRPr="005E5287" w:rsidRDefault="000D356B" w:rsidP="00616EFF">
      <w:pPr>
        <w:snapToGrid w:val="0"/>
        <w:spacing w:line="360" w:lineRule="exact"/>
        <w:ind w:leftChars="295" w:left="708" w:firstLine="1"/>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為協助聽（語）障的朋友消除語言溝通之困擾，本市戶政事務所自102年6月17日起全面推動「戶政手語服務」，於人口較多的鼓山、左營、楠梓、三民、苓雅、前鎮、小港、鳳山及大寮等戶政事務所設置手語服務櫃台，其餘戶所透過視訊連線提供服務，讓聽（語）障的朋友至戶政事務所洽公時，能快速完成申辦事項，109年1月至6月計受理11件。</w:t>
      </w:r>
    </w:p>
    <w:p w:rsidR="00276DC2" w:rsidRPr="005E5287" w:rsidRDefault="00276DC2" w:rsidP="00616EFF">
      <w:pPr>
        <w:snapToGrid w:val="0"/>
        <w:spacing w:line="360" w:lineRule="exact"/>
        <w:ind w:leftChars="175" w:left="420" w:firstLineChars="1" w:firstLine="3"/>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8.</w:t>
      </w:r>
      <w:r w:rsidRPr="005E5287">
        <w:rPr>
          <w:rFonts w:ascii="標楷體" w:eastAsia="標楷體" w:hAnsi="標楷體" w:hint="eastAsia"/>
          <w:bCs/>
          <w:color w:val="000000" w:themeColor="text1"/>
          <w:sz w:val="28"/>
          <w:szCs w:val="28"/>
          <w:lang w:eastAsia="zh-HK"/>
        </w:rPr>
        <w:t>辦理</w:t>
      </w:r>
      <w:r w:rsidRPr="005E5287">
        <w:rPr>
          <w:rFonts w:ascii="標楷體" w:eastAsia="標楷體" w:hAnsi="標楷體" w:hint="eastAsia"/>
          <w:bCs/>
          <w:color w:val="000000" w:themeColor="text1"/>
          <w:sz w:val="28"/>
          <w:szCs w:val="28"/>
        </w:rPr>
        <w:t>N合1「戶政跨機關通報服務」</w:t>
      </w:r>
    </w:p>
    <w:p w:rsidR="00276DC2" w:rsidRPr="005E5287" w:rsidRDefault="000D356B" w:rsidP="00616EFF">
      <w:pPr>
        <w:snapToGrid w:val="0"/>
        <w:spacing w:line="360" w:lineRule="exact"/>
        <w:ind w:leftChars="295" w:left="708" w:firstLineChars="1" w:firstLine="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戶政跨機關便民資訊平台通報服務，民眾在戶政事務所辦理戶籍遷徙或變更姓名後，僅需填妥「通報作業民眾同意書」並勾選申辦項目，即可由戶政人員於線上登錄並立即傳輸同意書至相關機關完成申請手續，節省民眾寶貴的時間，109年1月至6月服務</w:t>
      </w:r>
      <w:r w:rsidRPr="005E5287">
        <w:rPr>
          <w:rFonts w:ascii="標楷體" w:eastAsia="標楷體" w:hAnsi="標楷體"/>
          <w:color w:val="000000" w:themeColor="text1"/>
          <w:sz w:val="28"/>
          <w:szCs w:val="28"/>
        </w:rPr>
        <w:t>222,655</w:t>
      </w:r>
      <w:r w:rsidRPr="005E5287">
        <w:rPr>
          <w:rFonts w:ascii="標楷體" w:eastAsia="標楷體" w:hAnsi="標楷體" w:hint="eastAsia"/>
          <w:color w:val="000000" w:themeColor="text1"/>
          <w:sz w:val="28"/>
          <w:szCs w:val="28"/>
        </w:rPr>
        <w:t>件。</w:t>
      </w:r>
    </w:p>
    <w:p w:rsidR="00276DC2" w:rsidRPr="005E5287" w:rsidRDefault="00276DC2" w:rsidP="00616EFF">
      <w:pPr>
        <w:snapToGrid w:val="0"/>
        <w:spacing w:line="360" w:lineRule="exact"/>
        <w:ind w:leftChars="175" w:left="420" w:firstLineChars="1" w:firstLine="3"/>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9.結合市民專線「1999」辦理戶政到宅服務</w:t>
      </w:r>
    </w:p>
    <w:p w:rsidR="00276DC2" w:rsidRPr="005E5287" w:rsidRDefault="000D356B" w:rsidP="00616EFF">
      <w:pPr>
        <w:snapToGrid w:val="0"/>
        <w:spacing w:line="360" w:lineRule="exact"/>
        <w:ind w:leftChars="294" w:left="707" w:hanging="1"/>
        <w:jc w:val="both"/>
        <w:rPr>
          <w:rFonts w:ascii="標楷體" w:eastAsia="標楷體" w:hAnsi="標楷體"/>
          <w:color w:val="000000" w:themeColor="text1"/>
          <w:spacing w:val="-4"/>
          <w:sz w:val="28"/>
          <w:szCs w:val="28"/>
        </w:rPr>
      </w:pPr>
      <w:r w:rsidRPr="005E5287">
        <w:rPr>
          <w:rFonts w:ascii="標楷體" w:eastAsia="標楷體" w:hAnsi="標楷體" w:hint="eastAsia"/>
          <w:color w:val="000000" w:themeColor="text1"/>
          <w:sz w:val="28"/>
          <w:szCs w:val="28"/>
        </w:rPr>
        <w:t>為關懷弱勢民眾，民政局0800-380818戶政免付費到宅服務專線與市府1999市民服務專線結合，民眾撥打1999市民服務專線，即由專人轉接到戶政事務所，提供年邁長者及重大傷病民眾申請補領國民身分證及印鑑登記、變更等服務，109年1月至6月到宅服務697件。</w:t>
      </w:r>
    </w:p>
    <w:p w:rsidR="00276DC2" w:rsidRPr="005E5287" w:rsidRDefault="00276DC2" w:rsidP="00616EFF">
      <w:pPr>
        <w:snapToGrid w:val="0"/>
        <w:spacing w:line="360" w:lineRule="exact"/>
        <w:ind w:leftChars="178" w:left="847" w:hangingChars="150" w:hanging="420"/>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10.鄰近縣市跨域合作</w:t>
      </w:r>
    </w:p>
    <w:p w:rsidR="00276DC2" w:rsidRPr="005E5287" w:rsidRDefault="000D356B" w:rsidP="00616EFF">
      <w:pPr>
        <w:snapToGrid w:val="0"/>
        <w:spacing w:line="360" w:lineRule="exact"/>
        <w:ind w:leftChars="350" w:left="840" w:firstLineChars="3" w:firstLine="8"/>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為擴大便民服務效益，本市與澎湖、金門、連江、臺東、花蓮及屏東等縣市實施跨域合作，各戶政事務所實施戶政業務行政協助</w:t>
      </w:r>
      <w:r w:rsidRPr="005E5287">
        <w:rPr>
          <w:rFonts w:ascii="標楷體" w:eastAsia="標楷體" w:hAnsi="標楷體" w:hint="eastAsia"/>
          <w:color w:val="000000" w:themeColor="text1"/>
          <w:sz w:val="28"/>
          <w:szCs w:val="28"/>
        </w:rPr>
        <w:t>，</w:t>
      </w:r>
      <w:r w:rsidRPr="005E5287">
        <w:rPr>
          <w:rFonts w:ascii="標楷體" w:eastAsia="標楷體" w:hAnsi="標楷體" w:hint="eastAsia"/>
          <w:bCs/>
          <w:color w:val="000000" w:themeColor="text1"/>
          <w:sz w:val="28"/>
          <w:szCs w:val="28"/>
        </w:rPr>
        <w:t>受理民眾申辦出生(含同時認領)、原住民身分登記等戶籍案件服務，免除民眾往返舟車勞頓之苦。</w:t>
      </w:r>
      <w:r w:rsidRPr="005E5287">
        <w:rPr>
          <w:rFonts w:ascii="標楷體" w:eastAsia="標楷體" w:hAnsi="標楷體" w:hint="eastAsia"/>
          <w:color w:val="000000" w:themeColor="text1"/>
          <w:sz w:val="28"/>
          <w:szCs w:val="28"/>
        </w:rPr>
        <w:t>109年1月至6月</w:t>
      </w:r>
      <w:r w:rsidRPr="005E5287">
        <w:rPr>
          <w:rFonts w:ascii="標楷體" w:eastAsia="標楷體" w:hAnsi="標楷體" w:hint="eastAsia"/>
          <w:bCs/>
          <w:color w:val="000000" w:themeColor="text1"/>
          <w:sz w:val="28"/>
          <w:szCs w:val="28"/>
        </w:rPr>
        <w:t>受理</w:t>
      </w:r>
      <w:r w:rsidRPr="005E5287">
        <w:rPr>
          <w:rFonts w:ascii="標楷體" w:eastAsia="標楷體" w:hAnsi="標楷體" w:hint="eastAsia"/>
          <w:color w:val="000000" w:themeColor="text1"/>
          <w:sz w:val="28"/>
          <w:szCs w:val="28"/>
        </w:rPr>
        <w:t>29</w:t>
      </w:r>
      <w:r w:rsidRPr="005E5287">
        <w:rPr>
          <w:rFonts w:ascii="標楷體" w:eastAsia="標楷體" w:hAnsi="標楷體" w:hint="eastAsia"/>
          <w:bCs/>
          <w:color w:val="000000" w:themeColor="text1"/>
          <w:sz w:val="28"/>
          <w:szCs w:val="28"/>
        </w:rPr>
        <w:t>件。</w:t>
      </w:r>
    </w:p>
    <w:p w:rsidR="00276DC2" w:rsidRPr="005E5287" w:rsidRDefault="00276DC2" w:rsidP="00616EFF">
      <w:pPr>
        <w:snapToGrid w:val="0"/>
        <w:spacing w:line="360" w:lineRule="exact"/>
        <w:ind w:leftChars="175" w:left="420" w:firstLineChars="1" w:firstLine="3"/>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11.推動視訊法律諮詢服務</w:t>
      </w:r>
    </w:p>
    <w:p w:rsidR="00276DC2" w:rsidRPr="005E5287" w:rsidRDefault="000D356B" w:rsidP="00616EFF">
      <w:pPr>
        <w:snapToGrid w:val="0"/>
        <w:spacing w:line="360" w:lineRule="exact"/>
        <w:ind w:leftChars="344" w:left="848" w:hangingChars="8" w:hanging="22"/>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為扶助本市地理位置較偏遠的民眾取得法律諮詢資源，以解決所遭遇的法律問題，民政局與「財團法人法律扶助基金會」合作，運用電腦視訊功能，於鳥松等23個戶政事務所及辦公處免費提供預約視訊法律諮詢服務，讓需要專業性法律</w:t>
      </w:r>
      <w:r w:rsidR="00E42C5E" w:rsidRPr="005E5287">
        <w:rPr>
          <w:rFonts w:ascii="標楷體" w:eastAsia="標楷體" w:hAnsi="標楷體" w:hint="eastAsia"/>
          <w:bCs/>
          <w:color w:val="000000" w:themeColor="text1"/>
          <w:sz w:val="28"/>
          <w:szCs w:val="28"/>
        </w:rPr>
        <w:t>幫助的民眾</w:t>
      </w:r>
      <w:r w:rsidRPr="005E5287">
        <w:rPr>
          <w:rFonts w:ascii="標楷體" w:eastAsia="標楷體" w:hAnsi="標楷體" w:hint="eastAsia"/>
          <w:bCs/>
          <w:color w:val="000000" w:themeColor="text1"/>
          <w:sz w:val="28"/>
          <w:szCs w:val="28"/>
        </w:rPr>
        <w:t>，能夠得到法扶資源協助，以維護其權益。</w:t>
      </w:r>
    </w:p>
    <w:p w:rsidR="00276DC2" w:rsidRPr="005E5287" w:rsidRDefault="00276DC2" w:rsidP="00616EFF">
      <w:pPr>
        <w:snapToGrid w:val="0"/>
        <w:spacing w:line="360" w:lineRule="exact"/>
        <w:ind w:leftChars="175" w:left="420" w:firstLineChars="1" w:firstLine="3"/>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12.</w:t>
      </w:r>
      <w:r w:rsidRPr="005E5287">
        <w:rPr>
          <w:rFonts w:ascii="標楷體" w:eastAsia="標楷體" w:hAnsi="標楷體" w:hint="eastAsia"/>
          <w:color w:val="000000" w:themeColor="text1"/>
          <w:sz w:val="28"/>
          <w:szCs w:val="28"/>
        </w:rPr>
        <w:t>設置</w:t>
      </w:r>
      <w:r w:rsidRPr="005E5287">
        <w:rPr>
          <w:rFonts w:ascii="標楷體" w:eastAsia="標楷體" w:hAnsi="標楷體" w:hint="eastAsia"/>
          <w:bCs/>
          <w:color w:val="000000" w:themeColor="text1"/>
          <w:sz w:val="28"/>
          <w:szCs w:val="28"/>
        </w:rPr>
        <w:t>「愛心親善櫃台」</w:t>
      </w:r>
    </w:p>
    <w:p w:rsidR="00276DC2" w:rsidRPr="005E5287" w:rsidRDefault="000D356B" w:rsidP="00616EFF">
      <w:pPr>
        <w:snapToGrid w:val="0"/>
        <w:spacing w:line="360" w:lineRule="exact"/>
        <w:ind w:leftChars="344" w:left="848" w:hangingChars="8" w:hanging="22"/>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自103年11月1日起，本市戶政事務所增設「愛心親善櫃台」，服務對象包括年邁長輩、行動不便者、懷孕婦女及攜帶嬰幼兒者，以上</w:t>
      </w:r>
      <w:r w:rsidRPr="005E5287">
        <w:rPr>
          <w:rFonts w:ascii="標楷體" w:eastAsia="標楷體" w:hAnsi="標楷體" w:hint="eastAsia"/>
          <w:bCs/>
          <w:color w:val="000000" w:themeColor="text1"/>
          <w:sz w:val="28"/>
          <w:szCs w:val="28"/>
        </w:rPr>
        <w:lastRenderedPageBreak/>
        <w:t>這些民眾免抽號碼牌、免等候，直接由志工或服務人員引導至櫃台優先辦理。</w:t>
      </w:r>
      <w:r w:rsidRPr="005E5287">
        <w:rPr>
          <w:rFonts w:ascii="標楷體" w:eastAsia="標楷體" w:hAnsi="標楷體" w:hint="eastAsia"/>
          <w:color w:val="000000" w:themeColor="text1"/>
          <w:sz w:val="28"/>
          <w:szCs w:val="28"/>
        </w:rPr>
        <w:t>109年1月至6月</w:t>
      </w:r>
      <w:r w:rsidRPr="005E5287">
        <w:rPr>
          <w:rFonts w:ascii="標楷體" w:eastAsia="標楷體" w:hAnsi="標楷體" w:hint="eastAsia"/>
          <w:bCs/>
          <w:color w:val="000000" w:themeColor="text1"/>
          <w:sz w:val="28"/>
          <w:szCs w:val="28"/>
        </w:rPr>
        <w:t>受理</w:t>
      </w:r>
      <w:r w:rsidRPr="005E5287">
        <w:rPr>
          <w:rFonts w:ascii="標楷體" w:eastAsia="標楷體" w:hAnsi="標楷體" w:hint="eastAsia"/>
          <w:color w:val="000000" w:themeColor="text1"/>
          <w:sz w:val="28"/>
          <w:szCs w:val="28"/>
        </w:rPr>
        <w:t>3,900</w:t>
      </w:r>
      <w:r w:rsidRPr="005E5287">
        <w:rPr>
          <w:rFonts w:ascii="標楷體" w:eastAsia="標楷體" w:hAnsi="標楷體" w:hint="eastAsia"/>
          <w:bCs/>
          <w:color w:val="000000" w:themeColor="text1"/>
          <w:sz w:val="28"/>
          <w:szCs w:val="28"/>
        </w:rPr>
        <w:t>件。</w:t>
      </w:r>
    </w:p>
    <w:p w:rsidR="00276DC2" w:rsidRPr="005E5287" w:rsidRDefault="00276DC2" w:rsidP="00616EFF">
      <w:pPr>
        <w:snapToGrid w:val="0"/>
        <w:spacing w:line="360" w:lineRule="exact"/>
        <w:ind w:leftChars="176" w:left="708" w:hangingChars="102" w:hanging="286"/>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13.</w:t>
      </w:r>
      <w:r w:rsidR="00C51524" w:rsidRPr="005E5287">
        <w:rPr>
          <w:rFonts w:ascii="標楷體" w:eastAsia="標楷體" w:hAnsi="標楷體" w:hint="eastAsia"/>
          <w:bCs/>
          <w:color w:val="000000" w:themeColor="text1"/>
          <w:sz w:val="28"/>
          <w:szCs w:val="28"/>
        </w:rPr>
        <w:t>網站設置「人生大小事」資訊專區</w:t>
      </w:r>
    </w:p>
    <w:p w:rsidR="00276DC2" w:rsidRPr="005E5287" w:rsidRDefault="000D356B" w:rsidP="00616EFF">
      <w:pPr>
        <w:snapToGrid w:val="0"/>
        <w:spacing w:line="360" w:lineRule="exact"/>
        <w:ind w:leftChars="354" w:left="850"/>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民眾經常於辦理戶籍登記後，不清楚後續需向哪些機關辦理哪些事。例如</w:t>
      </w:r>
      <w:r w:rsidRPr="005E5287">
        <w:rPr>
          <w:rFonts w:ascii="標楷體" w:eastAsia="標楷體" w:hAnsi="標楷體" w:hint="eastAsia"/>
          <w:bCs/>
          <w:color w:val="000000" w:themeColor="text1"/>
          <w:sz w:val="28"/>
          <w:szCs w:val="28"/>
          <w:lang w:eastAsia="zh-HK"/>
        </w:rPr>
        <w:t>辦妥</w:t>
      </w:r>
      <w:r w:rsidRPr="005E5287">
        <w:rPr>
          <w:rFonts w:ascii="標楷體" w:eastAsia="標楷體" w:hAnsi="標楷體" w:hint="eastAsia"/>
          <w:bCs/>
          <w:color w:val="000000" w:themeColor="text1"/>
          <w:sz w:val="28"/>
          <w:szCs w:val="28"/>
        </w:rPr>
        <w:t>親人死亡登記後，需結清銀行帳戶、申請各項給付及向國稅局申報遺產稅等</w:t>
      </w:r>
      <w:r w:rsidRPr="005E5287">
        <w:rPr>
          <w:rFonts w:ascii="標楷體" w:eastAsia="標楷體" w:hAnsi="標楷體" w:hint="eastAsia"/>
          <w:bCs/>
          <w:color w:val="000000" w:themeColor="text1"/>
          <w:sz w:val="28"/>
          <w:szCs w:val="28"/>
          <w:lang w:eastAsia="zh-HK"/>
        </w:rPr>
        <w:t>事項</w:t>
      </w:r>
      <w:r w:rsidRPr="005E5287">
        <w:rPr>
          <w:rFonts w:ascii="標楷體" w:eastAsia="標楷體" w:hAnsi="標楷體" w:hint="eastAsia"/>
          <w:bCs/>
          <w:color w:val="000000" w:themeColor="text1"/>
          <w:sz w:val="28"/>
          <w:szCs w:val="28"/>
        </w:rPr>
        <w:t>。民政局為方便民眾獲得資訊，</w:t>
      </w:r>
      <w:r w:rsidRPr="005E5287">
        <w:rPr>
          <w:rFonts w:ascii="標楷體" w:eastAsia="標楷體" w:hAnsi="標楷體" w:hint="eastAsia"/>
          <w:bCs/>
          <w:color w:val="000000" w:themeColor="text1"/>
          <w:sz w:val="28"/>
          <w:szCs w:val="28"/>
          <w:lang w:eastAsia="zh-HK"/>
        </w:rPr>
        <w:t>於民政局</w:t>
      </w:r>
      <w:r w:rsidRPr="005E5287">
        <w:rPr>
          <w:rFonts w:ascii="標楷體" w:eastAsia="標楷體" w:hAnsi="標楷體" w:hint="eastAsia"/>
          <w:bCs/>
          <w:color w:val="000000" w:themeColor="text1"/>
          <w:sz w:val="28"/>
          <w:szCs w:val="28"/>
        </w:rPr>
        <w:t>及各戶政事務所網站建置戶政小叮嚀「人生大小事」專區，</w:t>
      </w:r>
      <w:r w:rsidRPr="005E5287">
        <w:rPr>
          <w:rFonts w:ascii="標楷體" w:eastAsia="標楷體" w:hAnsi="標楷體" w:hint="eastAsia"/>
          <w:bCs/>
          <w:color w:val="000000" w:themeColor="text1"/>
          <w:sz w:val="28"/>
          <w:szCs w:val="28"/>
          <w:lang w:eastAsia="zh-HK"/>
        </w:rPr>
        <w:t>供民眾參考</w:t>
      </w:r>
      <w:r w:rsidRPr="005E5287">
        <w:rPr>
          <w:rFonts w:ascii="標楷體" w:eastAsia="標楷體" w:hAnsi="標楷體" w:hint="eastAsia"/>
          <w:bCs/>
          <w:color w:val="000000" w:themeColor="text1"/>
          <w:sz w:val="28"/>
          <w:szCs w:val="28"/>
        </w:rPr>
        <w:t>。</w:t>
      </w:r>
    </w:p>
    <w:p w:rsidR="00C51524" w:rsidRPr="005E5287" w:rsidRDefault="00C51524" w:rsidP="00616EFF">
      <w:pPr>
        <w:snapToGrid w:val="0"/>
        <w:spacing w:line="360" w:lineRule="exact"/>
        <w:ind w:leftChars="175" w:left="420" w:firstLineChars="1" w:firstLine="3"/>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14.提供協尋親友服務</w:t>
      </w:r>
    </w:p>
    <w:p w:rsidR="00C934FB" w:rsidRPr="005E5287" w:rsidRDefault="00C934FB" w:rsidP="00C934FB">
      <w:pPr>
        <w:snapToGrid w:val="0"/>
        <w:spacing w:line="360" w:lineRule="exact"/>
        <w:ind w:leftChars="354" w:left="850"/>
        <w:jc w:val="both"/>
        <w:rPr>
          <w:rFonts w:ascii="標楷體" w:eastAsia="標楷體" w:hAnsi="標楷體" w:cs="新細明體"/>
          <w:color w:val="000000" w:themeColor="text1"/>
          <w:kern w:val="0"/>
          <w:sz w:val="28"/>
          <w:szCs w:val="28"/>
        </w:rPr>
      </w:pPr>
      <w:r w:rsidRPr="005E5287">
        <w:rPr>
          <w:rFonts w:ascii="標楷體" w:eastAsia="標楷體" w:hAnsi="標楷體" w:hint="eastAsia"/>
          <w:color w:val="000000" w:themeColor="text1"/>
          <w:sz w:val="28"/>
          <w:szCs w:val="28"/>
        </w:rPr>
        <w:t>本府民政局訂定「高雄市各區戶政事務所提供協尋親友服務實施計畫」，</w:t>
      </w:r>
      <w:r w:rsidRPr="005E5287">
        <w:rPr>
          <w:rFonts w:ascii="標楷體" w:eastAsia="標楷體" w:hAnsi="標楷體" w:hint="eastAsia"/>
          <w:color w:val="000000" w:themeColor="text1"/>
          <w:sz w:val="28"/>
          <w:szCs w:val="28"/>
          <w:lang w:eastAsia="zh-HK"/>
        </w:rPr>
        <w:t>在</w:t>
      </w:r>
      <w:r w:rsidRPr="005E5287">
        <w:rPr>
          <w:rFonts w:ascii="標楷體" w:eastAsia="標楷體" w:hAnsi="標楷體" w:hint="eastAsia"/>
          <w:color w:val="000000" w:themeColor="text1"/>
          <w:sz w:val="28"/>
          <w:szCs w:val="28"/>
        </w:rPr>
        <w:t>依法的原則下，運用戶政現有資源，由戶政事務所代轉尋人訊息，讓被尋人自行決定是否聯絡，提供民眾一個尋找失聯親友的管道，109年1月至6月</w:t>
      </w:r>
      <w:r w:rsidRPr="005E5287">
        <w:rPr>
          <w:rFonts w:ascii="標楷體" w:eastAsia="標楷體" w:hAnsi="標楷體" w:hint="eastAsia"/>
          <w:bCs/>
          <w:color w:val="000000" w:themeColor="text1"/>
          <w:sz w:val="28"/>
          <w:szCs w:val="28"/>
        </w:rPr>
        <w:t>受理</w:t>
      </w:r>
      <w:r w:rsidRPr="005E5287">
        <w:rPr>
          <w:rFonts w:ascii="標楷體" w:eastAsia="標楷體" w:hAnsi="標楷體" w:hint="eastAsia"/>
          <w:color w:val="000000" w:themeColor="text1"/>
          <w:sz w:val="28"/>
          <w:szCs w:val="28"/>
        </w:rPr>
        <w:t>355</w:t>
      </w:r>
      <w:r w:rsidRPr="005E5287">
        <w:rPr>
          <w:rFonts w:ascii="標楷體" w:eastAsia="標楷體" w:hAnsi="標楷體" w:hint="eastAsia"/>
          <w:bCs/>
          <w:color w:val="000000" w:themeColor="text1"/>
          <w:sz w:val="28"/>
          <w:szCs w:val="28"/>
        </w:rPr>
        <w:t>件</w:t>
      </w:r>
      <w:r w:rsidRPr="005E5287">
        <w:rPr>
          <w:rFonts w:ascii="標楷體" w:eastAsia="標楷體" w:hAnsi="標楷體" w:hint="eastAsia"/>
          <w:color w:val="000000" w:themeColor="text1"/>
          <w:sz w:val="28"/>
          <w:szCs w:val="28"/>
        </w:rPr>
        <w:t>。</w:t>
      </w:r>
    </w:p>
    <w:p w:rsidR="00276DC2" w:rsidRPr="005E5287" w:rsidRDefault="00276DC2" w:rsidP="00C934FB">
      <w:pPr>
        <w:snapToGrid w:val="0"/>
        <w:spacing w:line="360" w:lineRule="exact"/>
        <w:ind w:leftChars="59" w:left="142"/>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(三)協助其他機關辦理各項服務作業</w:t>
      </w:r>
    </w:p>
    <w:p w:rsidR="00C934FB" w:rsidRPr="005E5287" w:rsidRDefault="00C934FB" w:rsidP="00C934FB">
      <w:pPr>
        <w:snapToGrid w:val="0"/>
        <w:spacing w:line="360" w:lineRule="exact"/>
        <w:ind w:firstLineChars="150" w:firstLine="420"/>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1.協助本府社會局發放婦女生育津貼</w:t>
      </w:r>
    </w:p>
    <w:p w:rsidR="00C934FB" w:rsidRPr="005E5287" w:rsidRDefault="00C934FB" w:rsidP="00C934FB">
      <w:pPr>
        <w:snapToGrid w:val="0"/>
        <w:spacing w:line="360" w:lineRule="exact"/>
        <w:ind w:leftChars="295" w:left="708"/>
        <w:jc w:val="both"/>
        <w:rPr>
          <w:rFonts w:ascii="標楷體" w:eastAsia="標楷體" w:hAnsi="標楷體"/>
          <w:color w:val="000000" w:themeColor="text1"/>
          <w:spacing w:val="-4"/>
          <w:sz w:val="28"/>
          <w:szCs w:val="28"/>
        </w:rPr>
      </w:pPr>
      <w:r w:rsidRPr="005E5287">
        <w:rPr>
          <w:rFonts w:ascii="標楷體" w:eastAsia="標楷體" w:hAnsi="標楷體" w:hint="eastAsia"/>
          <w:color w:val="000000" w:themeColor="text1"/>
          <w:sz w:val="28"/>
          <w:szCs w:val="28"/>
        </w:rPr>
        <w:t>為鼓勵市民生育並慰勞婦女生育及養育的用心，本市各戶政事務所協助發放婦女生育津貼，凡申報出生登記案件符合請領條件者，第1胎可領取生育津貼20,000元，109年1月至6月計發放4,547份；第2胎可領取生育津貼20,000元，109年1月至6月計發放3,134份；第3胎以上可領取生育津貼30,000元，109年1月至6月發放1,095份。</w:t>
      </w:r>
    </w:p>
    <w:p w:rsidR="00C934FB" w:rsidRPr="005E5287" w:rsidRDefault="00C934FB" w:rsidP="00C934FB">
      <w:pPr>
        <w:snapToGrid w:val="0"/>
        <w:spacing w:line="360" w:lineRule="exact"/>
        <w:ind w:leftChars="175" w:left="420" w:firstLineChars="1" w:firstLine="3"/>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2.協助內政部核發自然人憑證作業</w:t>
      </w:r>
    </w:p>
    <w:p w:rsidR="00C934FB" w:rsidRPr="005E5287" w:rsidRDefault="00C934FB" w:rsidP="00C934FB">
      <w:pPr>
        <w:overflowPunct w:val="0"/>
        <w:snapToGrid w:val="0"/>
        <w:spacing w:line="360" w:lineRule="exact"/>
        <w:ind w:leftChars="295" w:left="708" w:firstLineChars="1" w:firstLine="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為鼓勵民眾申辦自然人憑證，使用政府機關提供的各項應用服務系統，</w:t>
      </w:r>
      <w:r w:rsidRPr="005E5287">
        <w:rPr>
          <w:rFonts w:ascii="標楷體" w:eastAsia="標楷體" w:hAnsi="標楷體" w:hint="eastAsia"/>
          <w:color w:val="000000" w:themeColor="text1"/>
          <w:sz w:val="28"/>
          <w:szCs w:val="28"/>
          <w:lang w:eastAsia="zh-HK"/>
        </w:rPr>
        <w:t>本市各戶政事務所</w:t>
      </w:r>
      <w:r w:rsidRPr="005E5287">
        <w:rPr>
          <w:rFonts w:ascii="標楷體" w:eastAsia="標楷體" w:hAnsi="標楷體" w:hint="eastAsia"/>
          <w:color w:val="000000" w:themeColor="text1"/>
          <w:sz w:val="28"/>
          <w:szCs w:val="28"/>
        </w:rPr>
        <w:t>於辦理各項大型活動中</w:t>
      </w:r>
      <w:r w:rsidRPr="005E5287">
        <w:rPr>
          <w:rFonts w:ascii="標楷體" w:eastAsia="標楷體" w:hAnsi="標楷體" w:hint="eastAsia"/>
          <w:color w:val="000000" w:themeColor="text1"/>
          <w:sz w:val="28"/>
          <w:szCs w:val="28"/>
          <w:lang w:eastAsia="zh-HK"/>
        </w:rPr>
        <w:t>致贈</w:t>
      </w:r>
      <w:r w:rsidRPr="005E5287">
        <w:rPr>
          <w:rFonts w:ascii="標楷體" w:eastAsia="標楷體" w:hAnsi="標楷體" w:hint="eastAsia"/>
          <w:color w:val="000000" w:themeColor="text1"/>
          <w:sz w:val="28"/>
          <w:szCs w:val="28"/>
        </w:rPr>
        <w:t>宣導</w:t>
      </w:r>
      <w:r w:rsidRPr="005E5287">
        <w:rPr>
          <w:rFonts w:ascii="標楷體" w:eastAsia="標楷體" w:hAnsi="標楷體" w:hint="eastAsia"/>
          <w:color w:val="000000" w:themeColor="text1"/>
          <w:sz w:val="28"/>
          <w:szCs w:val="28"/>
          <w:lang w:eastAsia="zh-HK"/>
        </w:rPr>
        <w:t>品加強宣導</w:t>
      </w:r>
      <w:r w:rsidRPr="005E5287">
        <w:rPr>
          <w:rFonts w:ascii="標楷體" w:eastAsia="標楷體" w:hAnsi="標楷體" w:hint="eastAsia"/>
          <w:color w:val="000000" w:themeColor="text1"/>
          <w:sz w:val="28"/>
          <w:szCs w:val="28"/>
        </w:rPr>
        <w:t>，109年1月至6月核發42,350件。</w:t>
      </w:r>
    </w:p>
    <w:p w:rsidR="00276DC2" w:rsidRPr="005E5287" w:rsidRDefault="00276DC2" w:rsidP="00616EFF">
      <w:pPr>
        <w:snapToGrid w:val="0"/>
        <w:spacing w:line="360" w:lineRule="exact"/>
        <w:ind w:leftChars="177" w:left="425"/>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3.協助外交部受理護照親辦人別確認業務</w:t>
      </w:r>
    </w:p>
    <w:p w:rsidR="00276DC2" w:rsidRPr="005E5287" w:rsidRDefault="000D356B" w:rsidP="00616EFF">
      <w:pPr>
        <w:snapToGrid w:val="0"/>
        <w:spacing w:line="360" w:lineRule="exact"/>
        <w:ind w:leftChars="295" w:left="708" w:firstLineChars="1" w:firstLine="3"/>
        <w:jc w:val="both"/>
        <w:rPr>
          <w:rFonts w:ascii="標楷體" w:eastAsia="標楷體" w:hAnsi="標楷體"/>
          <w:color w:val="000000" w:themeColor="text1"/>
          <w:spacing w:val="-4"/>
          <w:sz w:val="28"/>
          <w:szCs w:val="28"/>
        </w:rPr>
      </w:pPr>
      <w:r w:rsidRPr="005E5287">
        <w:rPr>
          <w:rFonts w:ascii="標楷體" w:eastAsia="標楷體" w:hAnsi="標楷體" w:hint="eastAsia"/>
          <w:color w:val="000000" w:themeColor="text1"/>
          <w:sz w:val="28"/>
          <w:szCs w:val="28"/>
        </w:rPr>
        <w:t>為維護民眾權益，避免護照遭冒辦，自100年7月1日起，凡首次申辦中華民國護照者，無法親至外交部領事事務局各辦事處辦理者，可先至任一戶政事務所填妥普通護照申請書並作人別確認後，再將普通護照申請書併同申請護照應備文件委託旅行業者或親友向外交部領事事務局申請，109年1月至6月</w:t>
      </w:r>
      <w:r w:rsidRPr="005E5287">
        <w:rPr>
          <w:rFonts w:ascii="標楷體" w:eastAsia="標楷體" w:hAnsi="標楷體" w:hint="eastAsia"/>
          <w:bCs/>
          <w:color w:val="000000" w:themeColor="text1"/>
          <w:sz w:val="28"/>
          <w:szCs w:val="28"/>
        </w:rPr>
        <w:t>受理</w:t>
      </w:r>
      <w:r w:rsidRPr="005E5287">
        <w:rPr>
          <w:rFonts w:ascii="標楷體" w:eastAsia="標楷體" w:hAnsi="標楷體" w:hint="eastAsia"/>
          <w:color w:val="000000" w:themeColor="text1"/>
          <w:sz w:val="28"/>
          <w:szCs w:val="28"/>
        </w:rPr>
        <w:t>3,207</w:t>
      </w:r>
      <w:r w:rsidRPr="005E5287">
        <w:rPr>
          <w:rFonts w:ascii="標楷體" w:eastAsia="標楷體" w:hAnsi="標楷體" w:hint="eastAsia"/>
          <w:bCs/>
          <w:color w:val="000000" w:themeColor="text1"/>
          <w:sz w:val="28"/>
          <w:szCs w:val="28"/>
        </w:rPr>
        <w:t>件</w:t>
      </w:r>
      <w:r w:rsidRPr="005E5287">
        <w:rPr>
          <w:rFonts w:ascii="標楷體" w:eastAsia="標楷體" w:hAnsi="標楷體" w:hint="eastAsia"/>
          <w:color w:val="000000" w:themeColor="text1"/>
          <w:sz w:val="28"/>
          <w:szCs w:val="28"/>
        </w:rPr>
        <w:t>。</w:t>
      </w:r>
    </w:p>
    <w:p w:rsidR="00276DC2" w:rsidRPr="005E5287" w:rsidRDefault="00276DC2" w:rsidP="00616EFF">
      <w:pPr>
        <w:snapToGrid w:val="0"/>
        <w:spacing w:line="360" w:lineRule="exact"/>
        <w:ind w:leftChars="175" w:left="420" w:firstLineChars="1" w:firstLine="3"/>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4.設置稅捐遠距視訊便民服務系統</w:t>
      </w:r>
    </w:p>
    <w:p w:rsidR="00C934FB" w:rsidRPr="005E5287" w:rsidRDefault="00C934FB" w:rsidP="00C934FB">
      <w:pPr>
        <w:snapToGrid w:val="0"/>
        <w:spacing w:line="360" w:lineRule="exact"/>
        <w:ind w:leftChars="295" w:left="708" w:firstLineChars="1" w:firstLine="3"/>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為便利民眾申辦稅捐業務，戶政事務所與稅捐稽徵處合作，自98年起陸續於本市美濃等16個戶政事務所及辦公處廳舍內設置遠距視訊系統設備與本市稅捐稽徵處所屬鳳山、大寮</w:t>
      </w:r>
      <w:r w:rsidRPr="005E5287">
        <w:rPr>
          <w:rFonts w:ascii="新細明體" w:hAnsi="新細明體" w:hint="eastAsia"/>
          <w:color w:val="000000" w:themeColor="text1"/>
          <w:sz w:val="28"/>
          <w:szCs w:val="28"/>
        </w:rPr>
        <w:t>、</w:t>
      </w:r>
      <w:r w:rsidRPr="005E5287">
        <w:rPr>
          <w:rFonts w:ascii="標楷體" w:eastAsia="標楷體" w:hAnsi="標楷體" w:hint="eastAsia"/>
          <w:color w:val="000000" w:themeColor="text1"/>
          <w:sz w:val="28"/>
          <w:szCs w:val="28"/>
        </w:rPr>
        <w:t>岡山及旗山分處連結，民眾可以直接在戶政事務所透過系統視同臨櫃申辦稅捐案件，不需往返兩地奔波，展現跨機關e化服務的效率及便利性，109年1月至6月</w:t>
      </w:r>
      <w:r w:rsidRPr="005E5287">
        <w:rPr>
          <w:rFonts w:ascii="標楷體" w:eastAsia="標楷體" w:hAnsi="標楷體" w:hint="eastAsia"/>
          <w:bCs/>
          <w:color w:val="000000" w:themeColor="text1"/>
          <w:sz w:val="28"/>
          <w:szCs w:val="28"/>
        </w:rPr>
        <w:t>受理</w:t>
      </w:r>
      <w:r w:rsidRPr="005E5287">
        <w:rPr>
          <w:rFonts w:ascii="標楷體" w:eastAsia="標楷體" w:hAnsi="標楷體"/>
          <w:color w:val="000000" w:themeColor="text1"/>
          <w:sz w:val="28"/>
          <w:szCs w:val="28"/>
        </w:rPr>
        <w:t>14,492</w:t>
      </w:r>
      <w:r w:rsidRPr="005E5287">
        <w:rPr>
          <w:rFonts w:ascii="標楷體" w:eastAsia="標楷體" w:hAnsi="標楷體" w:hint="eastAsia"/>
          <w:bCs/>
          <w:color w:val="000000" w:themeColor="text1"/>
          <w:sz w:val="28"/>
          <w:szCs w:val="28"/>
        </w:rPr>
        <w:t>件</w:t>
      </w:r>
      <w:r w:rsidRPr="005E5287">
        <w:rPr>
          <w:rFonts w:ascii="標楷體" w:eastAsia="標楷體" w:hAnsi="標楷體" w:hint="eastAsia"/>
          <w:color w:val="000000" w:themeColor="text1"/>
          <w:sz w:val="28"/>
          <w:szCs w:val="28"/>
        </w:rPr>
        <w:t>。</w:t>
      </w:r>
    </w:p>
    <w:p w:rsidR="00276DC2" w:rsidRPr="005E5287" w:rsidRDefault="00276DC2" w:rsidP="00616EFF">
      <w:pPr>
        <w:adjustRightInd w:val="0"/>
        <w:snapToGrid w:val="0"/>
        <w:spacing w:line="360" w:lineRule="exact"/>
        <w:ind w:leftChars="167" w:left="709" w:hangingChars="110" w:hanging="308"/>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5.</w:t>
      </w:r>
      <w:r w:rsidRPr="005E5287">
        <w:rPr>
          <w:rFonts w:ascii="標楷體" w:eastAsia="標楷體" w:hAnsi="標楷體" w:hint="eastAsia"/>
          <w:color w:val="000000" w:themeColor="text1"/>
          <w:sz w:val="28"/>
          <w:szCs w:val="28"/>
          <w:lang w:eastAsia="zh-HK"/>
        </w:rPr>
        <w:t>主動協查戶籍資料</w:t>
      </w:r>
    </w:p>
    <w:p w:rsidR="00C934FB" w:rsidRPr="005E5287" w:rsidRDefault="00C934FB" w:rsidP="00C934FB">
      <w:pPr>
        <w:adjustRightInd w:val="0"/>
        <w:snapToGrid w:val="0"/>
        <w:spacing w:line="360" w:lineRule="exact"/>
        <w:ind w:leftChars="295" w:left="708"/>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為落實簡政便民工作目標，105年6月起民眾申請社會救助案件，全</w:t>
      </w:r>
      <w:r w:rsidRPr="005E5287">
        <w:rPr>
          <w:rFonts w:ascii="標楷體" w:eastAsia="標楷體" w:hAnsi="標楷體" w:hint="eastAsia"/>
          <w:color w:val="000000" w:themeColor="text1"/>
          <w:sz w:val="28"/>
          <w:szCs w:val="28"/>
        </w:rPr>
        <w:lastRenderedPageBreak/>
        <w:t>面免附戶籍謄本，由本市各戶政事務所提供社會局申請社會福利補助者的戶籍資料，109年1月至6月主動協查19,905件。</w:t>
      </w:r>
    </w:p>
    <w:p w:rsidR="00276DC2" w:rsidRPr="005E5287" w:rsidRDefault="00276DC2" w:rsidP="00C934FB">
      <w:pPr>
        <w:tabs>
          <w:tab w:val="left" w:pos="142"/>
        </w:tabs>
        <w:snapToGrid w:val="0"/>
        <w:spacing w:line="360" w:lineRule="exact"/>
        <w:ind w:leftChars="59" w:left="142"/>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(四)新住民服務措施與活動</w:t>
      </w:r>
    </w:p>
    <w:p w:rsidR="00276DC2" w:rsidRPr="005E5287" w:rsidRDefault="00276DC2" w:rsidP="00616EFF">
      <w:pPr>
        <w:snapToGrid w:val="0"/>
        <w:spacing w:line="360" w:lineRule="exact"/>
        <w:ind w:leftChars="59" w:left="142" w:firstLineChars="100" w:firstLine="280"/>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1.</w:t>
      </w:r>
      <w:r w:rsidRPr="005E5287">
        <w:rPr>
          <w:rFonts w:ascii="標楷體" w:eastAsia="標楷體" w:hAnsi="標楷體" w:hint="eastAsia"/>
          <w:color w:val="000000" w:themeColor="text1"/>
          <w:sz w:val="28"/>
          <w:szCs w:val="28"/>
          <w:lang w:eastAsia="zh-HK"/>
        </w:rPr>
        <w:t>舉辦</w:t>
      </w:r>
      <w:r w:rsidRPr="005E5287">
        <w:rPr>
          <w:rFonts w:ascii="標楷體" w:eastAsia="標楷體" w:hAnsi="標楷體" w:hint="eastAsia"/>
          <w:color w:val="000000" w:themeColor="text1"/>
          <w:sz w:val="28"/>
          <w:szCs w:val="28"/>
        </w:rPr>
        <w:t>新住民生活適應輔導班</w:t>
      </w:r>
    </w:p>
    <w:p w:rsidR="00276DC2" w:rsidRPr="005E5287" w:rsidRDefault="000D356B" w:rsidP="00616EFF">
      <w:pPr>
        <w:snapToGrid w:val="0"/>
        <w:spacing w:line="360" w:lineRule="exact"/>
        <w:ind w:leftChars="295" w:left="708"/>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民政局委託民間團體辦理「109年新住民生活適應輔導班」4班，於109年7至8月開課，並鼓勵新住民及其家屬參加，以協助其適應在臺生活，共創多元文化社會。</w:t>
      </w:r>
    </w:p>
    <w:p w:rsidR="00276DC2" w:rsidRPr="005E5287" w:rsidRDefault="00276DC2" w:rsidP="00616EFF">
      <w:pPr>
        <w:snapToGrid w:val="0"/>
        <w:spacing w:line="360" w:lineRule="exact"/>
        <w:ind w:leftChars="159" w:left="662" w:hangingChars="100" w:hanging="280"/>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2.</w:t>
      </w:r>
      <w:r w:rsidRPr="005E5287">
        <w:rPr>
          <w:rFonts w:ascii="標楷體" w:eastAsia="標楷體" w:hAnsi="標楷體" w:hint="eastAsia"/>
          <w:color w:val="000000" w:themeColor="text1"/>
          <w:sz w:val="28"/>
          <w:szCs w:val="28"/>
          <w:lang w:eastAsia="zh-HK"/>
        </w:rPr>
        <w:t>辦理新住民研習課程與活動</w:t>
      </w:r>
    </w:p>
    <w:p w:rsidR="00276DC2" w:rsidRPr="005E5287" w:rsidRDefault="000D356B" w:rsidP="00616EFF">
      <w:pPr>
        <w:snapToGrid w:val="0"/>
        <w:spacing w:line="360" w:lineRule="exact"/>
        <w:ind w:leftChars="295" w:left="708"/>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向內政部新住民發展基金申請經費99,265元，辦理「109年風味十足&amp;年味食煮活動計畫」。</w:t>
      </w:r>
    </w:p>
    <w:p w:rsidR="00276DC2" w:rsidRPr="005E5287" w:rsidRDefault="00276DC2" w:rsidP="00616EFF">
      <w:pPr>
        <w:pStyle w:val="100"/>
        <w:adjustRightInd w:val="0"/>
        <w:spacing w:line="360" w:lineRule="exact"/>
        <w:ind w:leftChars="0" w:left="0" w:firstLineChars="50" w:firstLine="140"/>
        <w:rPr>
          <w:bCs/>
          <w:color w:val="000000" w:themeColor="text1"/>
          <w:sz w:val="28"/>
          <w:szCs w:val="28"/>
        </w:rPr>
      </w:pPr>
      <w:r w:rsidRPr="005E5287">
        <w:rPr>
          <w:rFonts w:hint="eastAsia"/>
          <w:bCs/>
          <w:color w:val="000000" w:themeColor="text1"/>
          <w:sz w:val="28"/>
          <w:szCs w:val="28"/>
        </w:rPr>
        <w:t>(五)</w:t>
      </w:r>
      <w:r w:rsidRPr="005E5287">
        <w:rPr>
          <w:rFonts w:hint="eastAsia"/>
          <w:color w:val="000000" w:themeColor="text1"/>
          <w:sz w:val="28"/>
          <w:szCs w:val="28"/>
        </w:rPr>
        <w:t>妥善規劃設置家戶門牌及大型中英雙語指示門牌</w:t>
      </w:r>
    </w:p>
    <w:p w:rsidR="00276DC2" w:rsidRPr="005E5287" w:rsidRDefault="00276DC2" w:rsidP="00616EFF">
      <w:pPr>
        <w:snapToGrid w:val="0"/>
        <w:spacing w:line="360" w:lineRule="exact"/>
        <w:ind w:leftChars="177" w:left="425"/>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1.清查門牌損壞、脫落或未釘掛情形</w:t>
      </w:r>
    </w:p>
    <w:p w:rsidR="00276DC2" w:rsidRPr="005E5287" w:rsidRDefault="000D356B" w:rsidP="00616EFF">
      <w:pPr>
        <w:snapToGrid w:val="0"/>
        <w:spacing w:line="360" w:lineRule="exact"/>
        <w:ind w:leftChars="295" w:left="708" w:firstLineChars="2" w:firstLine="6"/>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為有效改善本市門牌老舊脫落情形，由本市各戶政事務所啟動清查計畫，如發現門牌老舊模糊不清、損壞、脫落及未編釘者，立即主動協助辦理，109年1月至6月協助民眾補(換)發門牌1,640面。</w:t>
      </w:r>
    </w:p>
    <w:p w:rsidR="00276DC2" w:rsidRPr="005E5287" w:rsidRDefault="00276DC2" w:rsidP="00616EFF">
      <w:pPr>
        <w:snapToGrid w:val="0"/>
        <w:spacing w:line="360" w:lineRule="exact"/>
        <w:ind w:leftChars="177" w:left="425"/>
        <w:jc w:val="both"/>
        <w:rPr>
          <w:rFonts w:ascii="標楷體" w:eastAsia="標楷體" w:hAnsi="標楷體"/>
          <w:bCs/>
          <w:color w:val="000000" w:themeColor="text1"/>
          <w:sz w:val="28"/>
          <w:szCs w:val="28"/>
        </w:rPr>
      </w:pPr>
      <w:r w:rsidRPr="005E5287">
        <w:rPr>
          <w:rFonts w:ascii="標楷體" w:eastAsia="標楷體" w:hAnsi="標楷體" w:hint="eastAsia"/>
          <w:color w:val="000000" w:themeColor="text1"/>
          <w:sz w:val="28"/>
          <w:szCs w:val="28"/>
        </w:rPr>
        <w:t>2.</w:t>
      </w:r>
      <w:r w:rsidRPr="005E5287">
        <w:rPr>
          <w:rFonts w:ascii="標楷體" w:eastAsia="標楷體" w:hAnsi="標楷體" w:hint="eastAsia"/>
          <w:bCs/>
          <w:color w:val="000000" w:themeColor="text1"/>
          <w:sz w:val="28"/>
          <w:szCs w:val="28"/>
        </w:rPr>
        <w:t>設置新式門牌及大型中英雙語指示門牌</w:t>
      </w:r>
    </w:p>
    <w:p w:rsidR="00C934FB" w:rsidRPr="005E5287" w:rsidRDefault="00C934FB" w:rsidP="00C934FB">
      <w:pPr>
        <w:snapToGrid w:val="0"/>
        <w:spacing w:line="360" w:lineRule="exact"/>
        <w:ind w:leftChars="293" w:left="706" w:hangingChars="1" w:hanging="3"/>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為提升本市國際城市形象，自102年起，凡</w:t>
      </w:r>
      <w:r w:rsidRPr="005E5287">
        <w:rPr>
          <w:rFonts w:ascii="標楷體" w:eastAsia="標楷體" w:hAnsi="標楷體" w:hint="eastAsia"/>
          <w:color w:val="000000" w:themeColor="text1"/>
          <w:sz w:val="28"/>
          <w:szCs w:val="28"/>
        </w:rPr>
        <w:t>初(改、整)編補（換）發</w:t>
      </w:r>
      <w:r w:rsidRPr="005E5287">
        <w:rPr>
          <w:rFonts w:ascii="標楷體" w:eastAsia="標楷體" w:hAnsi="標楷體" w:hint="eastAsia"/>
          <w:bCs/>
          <w:color w:val="000000" w:themeColor="text1"/>
          <w:sz w:val="28"/>
          <w:szCs w:val="28"/>
        </w:rPr>
        <w:t>門牌者，皆以新式門牌釘掛，109年1月至</w:t>
      </w:r>
      <w:r w:rsidRPr="005E5287">
        <w:rPr>
          <w:rFonts w:ascii="標楷體" w:eastAsia="標楷體" w:hAnsi="標楷體" w:hint="eastAsia"/>
          <w:color w:val="000000" w:themeColor="text1"/>
          <w:sz w:val="28"/>
          <w:szCs w:val="28"/>
        </w:rPr>
        <w:t>6</w:t>
      </w:r>
      <w:r w:rsidRPr="005E5287">
        <w:rPr>
          <w:rFonts w:ascii="標楷體" w:eastAsia="標楷體" w:hAnsi="標楷體" w:hint="eastAsia"/>
          <w:bCs/>
          <w:color w:val="000000" w:themeColor="text1"/>
          <w:sz w:val="28"/>
          <w:szCs w:val="28"/>
        </w:rPr>
        <w:t>月釘掛</w:t>
      </w:r>
      <w:r w:rsidRPr="005E5287">
        <w:rPr>
          <w:rFonts w:ascii="標楷體" w:eastAsia="標楷體" w:hAnsi="標楷體" w:hint="eastAsia"/>
          <w:color w:val="000000" w:themeColor="text1"/>
          <w:sz w:val="28"/>
          <w:szCs w:val="28"/>
        </w:rPr>
        <w:t>11,937</w:t>
      </w:r>
      <w:r w:rsidRPr="005E5287">
        <w:rPr>
          <w:rFonts w:ascii="標楷體" w:eastAsia="標楷體" w:hAnsi="標楷體" w:hint="eastAsia"/>
          <w:bCs/>
          <w:color w:val="000000" w:themeColor="text1"/>
          <w:sz w:val="28"/>
          <w:szCs w:val="28"/>
        </w:rPr>
        <w:t>面。另為加強尋址功能，於本市各重要道路及街道騎樓樑柱，增設大型中英雙語指示門牌，累計達29,056面。</w:t>
      </w:r>
    </w:p>
    <w:p w:rsidR="00276DC2" w:rsidRPr="005E5287" w:rsidRDefault="00276DC2" w:rsidP="00C934FB">
      <w:pPr>
        <w:snapToGrid w:val="0"/>
        <w:spacing w:line="360" w:lineRule="exact"/>
        <w:ind w:firstLineChars="50" w:firstLine="140"/>
        <w:jc w:val="both"/>
        <w:rPr>
          <w:rFonts w:ascii="標楷體" w:eastAsia="標楷體" w:hAnsi="標楷體"/>
          <w:bCs/>
          <w:color w:val="000000" w:themeColor="text1"/>
          <w:sz w:val="28"/>
          <w:szCs w:val="28"/>
        </w:rPr>
      </w:pPr>
      <w:r w:rsidRPr="005E5287">
        <w:rPr>
          <w:rFonts w:ascii="標楷體" w:eastAsia="標楷體" w:hAnsi="標楷體" w:hint="eastAsia"/>
          <w:color w:val="000000" w:themeColor="text1"/>
          <w:sz w:val="28"/>
          <w:szCs w:val="28"/>
        </w:rPr>
        <w:t>(六)</w:t>
      </w:r>
      <w:r w:rsidRPr="005E5287">
        <w:rPr>
          <w:rFonts w:ascii="標楷體" w:eastAsia="標楷體" w:hAnsi="標楷體" w:hint="eastAsia"/>
          <w:bCs/>
          <w:color w:val="000000" w:themeColor="text1"/>
          <w:sz w:val="28"/>
          <w:szCs w:val="28"/>
        </w:rPr>
        <w:t>受理同性結婚登記</w:t>
      </w:r>
    </w:p>
    <w:p w:rsidR="00276DC2" w:rsidRPr="005E5287" w:rsidRDefault="000D356B" w:rsidP="00616EFF">
      <w:pPr>
        <w:snapToGrid w:val="0"/>
        <w:spacing w:line="360" w:lineRule="exact"/>
        <w:ind w:leftChars="300" w:left="720"/>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本市各戶政事務所自108年5月24日起依據「司法院釋字第七四八號解釋施行法」受理同性結婚登記，累計至109年</w:t>
      </w:r>
      <w:r w:rsidRPr="005E5287">
        <w:rPr>
          <w:rFonts w:ascii="標楷體" w:eastAsia="標楷體" w:hAnsi="標楷體" w:hint="eastAsia"/>
          <w:color w:val="000000" w:themeColor="text1"/>
          <w:sz w:val="28"/>
          <w:szCs w:val="28"/>
        </w:rPr>
        <w:t>6</w:t>
      </w:r>
      <w:r w:rsidRPr="005E5287">
        <w:rPr>
          <w:rFonts w:ascii="標楷體" w:eastAsia="標楷體" w:hAnsi="標楷體" w:hint="eastAsia"/>
          <w:bCs/>
          <w:color w:val="000000" w:themeColor="text1"/>
          <w:sz w:val="28"/>
          <w:szCs w:val="28"/>
        </w:rPr>
        <w:t>月底止，受理</w:t>
      </w:r>
      <w:r w:rsidRPr="005E5287">
        <w:rPr>
          <w:rFonts w:ascii="標楷體" w:eastAsia="標楷體" w:hAnsi="標楷體" w:hint="eastAsia"/>
          <w:color w:val="000000" w:themeColor="text1"/>
          <w:sz w:val="28"/>
          <w:szCs w:val="28"/>
        </w:rPr>
        <w:t>485</w:t>
      </w:r>
      <w:r w:rsidRPr="005E5287">
        <w:rPr>
          <w:rFonts w:ascii="標楷體" w:eastAsia="標楷體" w:hAnsi="標楷體" w:hint="eastAsia"/>
          <w:bCs/>
          <w:color w:val="000000" w:themeColor="text1"/>
          <w:sz w:val="28"/>
          <w:szCs w:val="28"/>
        </w:rPr>
        <w:t>對同性結婚案件。</w:t>
      </w:r>
    </w:p>
    <w:p w:rsidR="00276DC2" w:rsidRPr="005E5287" w:rsidRDefault="00276DC2" w:rsidP="00616EFF">
      <w:pPr>
        <w:snapToGrid w:val="0"/>
        <w:spacing w:line="360" w:lineRule="exact"/>
        <w:ind w:firstLineChars="50" w:firstLine="140"/>
        <w:jc w:val="both"/>
        <w:rPr>
          <w:rFonts w:ascii="標楷體" w:eastAsia="標楷體" w:hAnsi="標楷體"/>
          <w:bCs/>
          <w:color w:val="000000" w:themeColor="text1"/>
          <w:sz w:val="28"/>
          <w:szCs w:val="28"/>
        </w:rPr>
      </w:pPr>
      <w:r w:rsidRPr="005E5287">
        <w:rPr>
          <w:rFonts w:ascii="標楷體" w:eastAsia="標楷體" w:hAnsi="標楷體" w:hint="eastAsia"/>
          <w:color w:val="000000" w:themeColor="text1"/>
          <w:sz w:val="28"/>
          <w:szCs w:val="28"/>
        </w:rPr>
        <w:t>(七)</w:t>
      </w:r>
      <w:r w:rsidR="00616EFF" w:rsidRPr="005E5287">
        <w:rPr>
          <w:rFonts w:ascii="標楷體" w:eastAsia="標楷體" w:hAnsi="標楷體" w:hint="eastAsia"/>
          <w:bCs/>
          <w:color w:val="000000" w:themeColor="text1"/>
          <w:sz w:val="28"/>
        </w:rPr>
        <w:t>執行各項人口政策宣導工作</w:t>
      </w:r>
    </w:p>
    <w:p w:rsidR="00276DC2" w:rsidRPr="005E5287" w:rsidRDefault="000D356B" w:rsidP="00616EFF">
      <w:pPr>
        <w:snapToGrid w:val="0"/>
        <w:spacing w:line="360" w:lineRule="exact"/>
        <w:ind w:leftChars="300" w:left="720"/>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編訂本市人口政策措施宣導實施計畫</w:t>
      </w:r>
      <w:r w:rsidR="00E37238" w:rsidRPr="005E5287">
        <w:rPr>
          <w:rFonts w:ascii="標楷體" w:eastAsia="標楷體" w:hAnsi="標楷體" w:hint="eastAsia"/>
          <w:bCs/>
          <w:color w:val="000000" w:themeColor="text1"/>
          <w:sz w:val="28"/>
          <w:szCs w:val="28"/>
        </w:rPr>
        <w:t>，</w:t>
      </w:r>
      <w:r w:rsidRPr="005E5287">
        <w:rPr>
          <w:rFonts w:ascii="標楷體" w:eastAsia="標楷體" w:hAnsi="標楷體" w:hint="eastAsia"/>
          <w:bCs/>
          <w:color w:val="000000" w:themeColor="text1"/>
          <w:sz w:val="28"/>
          <w:szCs w:val="28"/>
        </w:rPr>
        <w:t>執行各項人口政策宣導工作暨彙整本市人口政策宣導成果提報內政部評核。</w:t>
      </w:r>
    </w:p>
    <w:p w:rsidR="00276DC2" w:rsidRPr="005E5287" w:rsidRDefault="00276DC2" w:rsidP="00276DC2">
      <w:pPr>
        <w:snapToGrid w:val="0"/>
        <w:ind w:leftChars="178" w:left="707" w:hangingChars="100" w:hanging="280"/>
        <w:jc w:val="both"/>
        <w:rPr>
          <w:rFonts w:ascii="標楷體" w:eastAsia="標楷體" w:hAnsi="標楷體"/>
          <w:bCs/>
          <w:color w:val="000000" w:themeColor="text1"/>
          <w:sz w:val="28"/>
          <w:szCs w:val="28"/>
        </w:rPr>
      </w:pPr>
    </w:p>
    <w:p w:rsidR="00480A7B" w:rsidRPr="005E5287" w:rsidRDefault="00480A7B" w:rsidP="00400369">
      <w:pPr>
        <w:pStyle w:val="ac"/>
        <w:adjustRightInd w:val="0"/>
        <w:snapToGrid w:val="0"/>
        <w:spacing w:line="400" w:lineRule="exact"/>
        <w:jc w:val="both"/>
        <w:rPr>
          <w:rFonts w:ascii="標楷體" w:hAnsi="標楷體" w:cs="?????(P)"/>
          <w:b/>
          <w:bCs/>
          <w:color w:val="000000" w:themeColor="text1"/>
        </w:rPr>
      </w:pPr>
      <w:r w:rsidRPr="005E5287">
        <w:rPr>
          <w:rFonts w:ascii="標楷體" w:hAnsi="標楷體" w:cs="?????(P)" w:hint="eastAsia"/>
          <w:b/>
          <w:bCs/>
          <w:color w:val="000000" w:themeColor="text1"/>
        </w:rPr>
        <w:t>七、基層建設</w:t>
      </w:r>
    </w:p>
    <w:p w:rsidR="00C934FB" w:rsidRPr="005E5287" w:rsidRDefault="00C934FB" w:rsidP="00C934FB">
      <w:pPr>
        <w:adjustRightInd w:val="0"/>
        <w:snapToGrid w:val="0"/>
        <w:spacing w:line="360" w:lineRule="exact"/>
        <w:ind w:leftChars="66" w:left="707" w:hangingChars="196" w:hanging="549"/>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(一)賡續推動6米以下巷道改善</w:t>
      </w:r>
    </w:p>
    <w:p w:rsidR="00C934FB" w:rsidRPr="005E5287" w:rsidRDefault="00C934FB" w:rsidP="00C934FB">
      <w:pPr>
        <w:adjustRightInd w:val="0"/>
        <w:snapToGrid w:val="0"/>
        <w:spacing w:line="360" w:lineRule="exact"/>
        <w:ind w:leftChars="295" w:left="708" w:firstLine="1"/>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基層建設小型工程包括6米以下道路鋪面</w:t>
      </w:r>
      <w:r w:rsidRPr="005E5287">
        <w:rPr>
          <w:rFonts w:ascii="標楷體" w:eastAsia="標楷體" w:hAnsi="標楷體" w:hint="eastAsia"/>
          <w:color w:val="000000" w:themeColor="text1"/>
          <w:sz w:val="28"/>
          <w:szCs w:val="28"/>
        </w:rPr>
        <w:t>、</w:t>
      </w:r>
      <w:r w:rsidRPr="005E5287">
        <w:rPr>
          <w:rFonts w:ascii="標楷體" w:eastAsia="標楷體" w:hAnsi="標楷體" w:hint="eastAsia"/>
          <w:bCs/>
          <w:color w:val="000000" w:themeColor="text1"/>
          <w:sz w:val="28"/>
          <w:szCs w:val="28"/>
        </w:rPr>
        <w:t>排水溝與里活動中心的設施維護改善，109年度編列經費3億4,306萬7,000元(區公所年度計畫工程經費2億13萬1,000元、民政局設備及投資1億4,293萬6,000元）。其中，區公所年度計畫工程部分，109年辦理6米以下巷道及排水溝修建案計554件；另民政局設備及投資項下支應各區辦理未及編列於年度計畫的各項急需增辦工程、修繕里活動中心及改善民政局業務相關的公有為民服務設施，109年1月至6月底止，總計核准動支共240件改善計畫，經費計1億3,512萬餘元。</w:t>
      </w:r>
    </w:p>
    <w:p w:rsidR="00C934FB" w:rsidRPr="005E5287" w:rsidRDefault="00C934FB" w:rsidP="00C934FB">
      <w:pPr>
        <w:adjustRightInd w:val="0"/>
        <w:snapToGrid w:val="0"/>
        <w:spacing w:line="360" w:lineRule="exact"/>
        <w:ind w:leftChars="60" w:left="707" w:hangingChars="201" w:hanging="563"/>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lastRenderedPageBreak/>
        <w:t>(二)辦理基層建設小型工程考核</w:t>
      </w:r>
    </w:p>
    <w:p w:rsidR="00C934FB" w:rsidRPr="005E5287" w:rsidRDefault="00C934FB" w:rsidP="00C934FB">
      <w:pPr>
        <w:adjustRightInd w:val="0"/>
        <w:snapToGrid w:val="0"/>
        <w:spacing w:line="360" w:lineRule="exact"/>
        <w:ind w:leftChars="295" w:left="708"/>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為確保各區公所執行基層建設小型工程品質及執行效能，民政局召集本府工務局、水利局及工務局養護工程處組成考核小組，考核各區公所108年度小型工程品質及行政作業執行成果，於109年4月30日辦理完竣，並於區政業務會報頒獎表揚考核成績優異的區公所；另考核結果缺失部分，則督請各區公所檢討改進。</w:t>
      </w:r>
    </w:p>
    <w:p w:rsidR="00C934FB" w:rsidRPr="005E5287" w:rsidRDefault="00C934FB" w:rsidP="00C934FB">
      <w:pPr>
        <w:adjustRightInd w:val="0"/>
        <w:snapToGrid w:val="0"/>
        <w:spacing w:line="360" w:lineRule="exact"/>
        <w:ind w:leftChars="60" w:left="707" w:hangingChars="201" w:hanging="563"/>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(三)</w:t>
      </w:r>
      <w:r w:rsidRPr="005E5287">
        <w:rPr>
          <w:rFonts w:ascii="標楷體" w:eastAsia="標楷體" w:hAnsi="標楷體" w:hint="eastAsia"/>
          <w:color w:val="000000" w:themeColor="text1"/>
          <w:sz w:val="28"/>
          <w:szCs w:val="28"/>
        </w:rPr>
        <w:t>推動小型工程健檢計畫</w:t>
      </w:r>
    </w:p>
    <w:p w:rsidR="00C934FB" w:rsidRPr="005E5287" w:rsidRDefault="00C934FB" w:rsidP="00C934FB">
      <w:pPr>
        <w:adjustRightInd w:val="0"/>
        <w:snapToGrid w:val="0"/>
        <w:spacing w:line="360" w:lineRule="exact"/>
        <w:ind w:leftChars="295" w:left="708"/>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為提升各區公所辦理基層建設小型工程品質，民政局於106年起推動小型工程健檢計畫，針對在建的結構物工程(如側溝、擋土牆)、區行政中心及里活動中心耐震補強工程辦理督導，目前於109年5月6日(田寮)辦理1場健檢，協助區公所發現並解決問題。</w:t>
      </w:r>
    </w:p>
    <w:p w:rsidR="00C934FB" w:rsidRPr="005E5287" w:rsidRDefault="00C934FB" w:rsidP="00C934FB">
      <w:pPr>
        <w:adjustRightInd w:val="0"/>
        <w:snapToGrid w:val="0"/>
        <w:spacing w:line="360" w:lineRule="exact"/>
        <w:ind w:leftChars="60" w:left="707" w:hangingChars="201" w:hanging="563"/>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(四)</w:t>
      </w:r>
      <w:r w:rsidRPr="005E5287">
        <w:rPr>
          <w:rFonts w:ascii="標楷體" w:eastAsia="標楷體" w:hAnsi="標楷體" w:hint="eastAsia"/>
          <w:color w:val="000000" w:themeColor="text1"/>
          <w:sz w:val="28"/>
          <w:szCs w:val="28"/>
        </w:rPr>
        <w:t>推動6米巷道孔蓋齊平計畫</w:t>
      </w:r>
    </w:p>
    <w:p w:rsidR="00C934FB" w:rsidRPr="005E5287" w:rsidRDefault="00C934FB" w:rsidP="00C934FB">
      <w:pPr>
        <w:adjustRightInd w:val="0"/>
        <w:snapToGrid w:val="0"/>
        <w:spacing w:line="360" w:lineRule="exact"/>
        <w:ind w:leftChars="295" w:left="708"/>
        <w:jc w:val="both"/>
        <w:rPr>
          <w:rFonts w:ascii="標楷體" w:eastAsia="標楷體" w:hAnsi="標楷體"/>
          <w:bCs/>
          <w:color w:val="000000" w:themeColor="text1"/>
          <w:sz w:val="28"/>
          <w:szCs w:val="28"/>
        </w:rPr>
      </w:pPr>
      <w:r w:rsidRPr="005E5287">
        <w:rPr>
          <w:rFonts w:ascii="標楷體" w:eastAsia="標楷體" w:hAnsi="標楷體" w:hint="eastAsia"/>
          <w:bCs/>
          <w:color w:val="000000" w:themeColor="text1"/>
          <w:sz w:val="28"/>
          <w:szCs w:val="28"/>
        </w:rPr>
        <w:t>為提升本市6米巷道平整度，民政局自105年度推動路面孔蓋齊平計畫，為避免管線單位負荷過大，先由原市11區各提報1條作為示範道路先行試辦，基本原則以孔蓋下地為優先考量，孔蓋與路面齊平為次要考量。109年度由原市11區、鳳山、仁武、大寮、岡山、林園、大社、橋頭、鳥松及路竹等20區，各提報3個工區作示範道路，期許轉化為各區公所小型工程改善的基本內涵。</w:t>
      </w:r>
    </w:p>
    <w:p w:rsidR="00C934FB" w:rsidRPr="005E5287" w:rsidRDefault="00C934FB" w:rsidP="00C934FB">
      <w:pPr>
        <w:snapToGrid w:val="0"/>
        <w:spacing w:line="360" w:lineRule="exact"/>
        <w:ind w:leftChars="66" w:left="707" w:hangingChars="196" w:hanging="549"/>
        <w:jc w:val="both"/>
        <w:rPr>
          <w:rFonts w:ascii="標楷體" w:eastAsia="標楷體" w:hAnsi="標楷體"/>
          <w:color w:val="000000" w:themeColor="text1"/>
          <w:sz w:val="28"/>
          <w:szCs w:val="28"/>
        </w:rPr>
      </w:pPr>
      <w:r w:rsidRPr="005E5287">
        <w:rPr>
          <w:rFonts w:ascii="標楷體" w:eastAsia="標楷體" w:hAnsi="標楷體" w:hint="eastAsia"/>
          <w:color w:val="000000" w:themeColor="text1"/>
          <w:sz w:val="28"/>
          <w:szCs w:val="28"/>
        </w:rPr>
        <w:t>(五)</w:t>
      </w:r>
      <w:r w:rsidRPr="005E5287">
        <w:rPr>
          <w:rFonts w:ascii="標楷體" w:eastAsia="標楷體" w:hAnsi="標楷體" w:hint="eastAsia"/>
          <w:bCs/>
          <w:color w:val="000000" w:themeColor="text1"/>
          <w:sz w:val="28"/>
          <w:szCs w:val="28"/>
        </w:rPr>
        <w:t>一區一特色公園</w:t>
      </w:r>
    </w:p>
    <w:p w:rsidR="00C934FB" w:rsidRPr="005E5287" w:rsidRDefault="00C934FB" w:rsidP="00C934FB">
      <w:pPr>
        <w:adjustRightInd w:val="0"/>
        <w:snapToGrid w:val="0"/>
        <w:spacing w:line="360" w:lineRule="exact"/>
        <w:ind w:leftChars="295" w:left="708" w:firstLine="1"/>
        <w:jc w:val="both"/>
        <w:rPr>
          <w:rFonts w:ascii="標楷體" w:eastAsia="標楷體" w:hAnsi="標楷體"/>
          <w:color w:val="000000" w:themeColor="text1"/>
          <w:sz w:val="28"/>
          <w:szCs w:val="28"/>
        </w:rPr>
      </w:pPr>
      <w:r w:rsidRPr="005E5287">
        <w:rPr>
          <w:rFonts w:ascii="標楷體" w:eastAsia="標楷體" w:hAnsi="標楷體" w:hint="eastAsia"/>
          <w:bCs/>
          <w:color w:val="000000" w:themeColor="text1"/>
          <w:sz w:val="28"/>
          <w:szCs w:val="28"/>
        </w:rPr>
        <w:t>為推動一區一特色公園，民政局訂定公園改造計畫，由各區公所透過公民參與方式並融合在地特色，打造安全、友善及共融的特色公園，目前已於109年3月20日及4月17日核定28案。</w:t>
      </w:r>
    </w:p>
    <w:p w:rsidR="00276DC2" w:rsidRPr="005E5287" w:rsidRDefault="00276DC2" w:rsidP="00C934FB">
      <w:pPr>
        <w:snapToGrid w:val="0"/>
        <w:spacing w:line="360" w:lineRule="exact"/>
        <w:ind w:leftChars="66" w:left="707" w:hangingChars="196" w:hanging="549"/>
        <w:jc w:val="both"/>
        <w:rPr>
          <w:rFonts w:ascii="標楷體" w:eastAsia="標楷體" w:hAnsi="標楷體"/>
          <w:bCs/>
          <w:color w:val="000000" w:themeColor="text1"/>
          <w:sz w:val="28"/>
          <w:szCs w:val="28"/>
        </w:rPr>
      </w:pPr>
      <w:r w:rsidRPr="005E5287">
        <w:rPr>
          <w:rFonts w:ascii="標楷體" w:eastAsia="標楷體" w:hAnsi="標楷體" w:hint="eastAsia"/>
          <w:color w:val="000000" w:themeColor="text1"/>
          <w:sz w:val="28"/>
          <w:szCs w:val="28"/>
        </w:rPr>
        <w:t>(六)</w:t>
      </w:r>
      <w:r w:rsidR="003B4B79" w:rsidRPr="005E5287">
        <w:rPr>
          <w:rFonts w:ascii="標楷體" w:eastAsia="標楷體" w:hAnsi="標楷體" w:hint="eastAsia"/>
          <w:color w:val="000000" w:themeColor="text1"/>
          <w:sz w:val="28"/>
          <w:szCs w:val="28"/>
        </w:rPr>
        <w:t>協助區公所爭取前瞻基礎建設計畫-城鄉建設-公共服務據點整備項目，可補助區公所行政中心及里活動中心進行耐震初評、詳評、補強、修(改、增)建、拆除重建等，確保使用機能，以達永續服務</w:t>
      </w:r>
      <w:r w:rsidR="003B4B79" w:rsidRPr="005E5287">
        <w:rPr>
          <w:rFonts w:hAnsi="標楷體" w:hint="eastAsia"/>
          <w:color w:val="000000" w:themeColor="text1"/>
          <w:sz w:val="28"/>
          <w:szCs w:val="28"/>
        </w:rPr>
        <w:t>。</w:t>
      </w:r>
    </w:p>
    <w:p w:rsidR="00276DC2" w:rsidRPr="005E5287" w:rsidRDefault="00276DC2" w:rsidP="003B4B79">
      <w:pPr>
        <w:pStyle w:val="af9"/>
        <w:spacing w:line="360" w:lineRule="exact"/>
        <w:ind w:leftChars="177" w:left="705" w:rightChars="50" w:right="120" w:firstLineChars="0" w:hanging="280"/>
        <w:jc w:val="both"/>
        <w:rPr>
          <w:rFonts w:hAnsi="標楷體"/>
          <w:color w:val="000000" w:themeColor="text1"/>
          <w:sz w:val="28"/>
          <w:szCs w:val="28"/>
        </w:rPr>
      </w:pPr>
      <w:r w:rsidRPr="005E5287">
        <w:rPr>
          <w:rFonts w:hAnsi="標楷體" w:hint="eastAsia"/>
          <w:color w:val="000000" w:themeColor="text1"/>
          <w:sz w:val="28"/>
          <w:szCs w:val="28"/>
        </w:rPr>
        <w:t>1.</w:t>
      </w:r>
      <w:r w:rsidR="003B4B79" w:rsidRPr="005E5287">
        <w:rPr>
          <w:rFonts w:hAnsi="標楷體" w:hint="eastAsia"/>
          <w:color w:val="000000" w:themeColor="text1"/>
          <w:sz w:val="28"/>
          <w:szCs w:val="28"/>
        </w:rPr>
        <w:t>自107年度起各區公所獲內政部補助27區50件計畫案，如下表：</w:t>
      </w:r>
    </w:p>
    <w:tbl>
      <w:tblPr>
        <w:tblW w:w="484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1529"/>
        <w:gridCol w:w="1530"/>
        <w:gridCol w:w="1530"/>
        <w:gridCol w:w="1530"/>
        <w:gridCol w:w="1528"/>
      </w:tblGrid>
      <w:tr w:rsidR="005E5287" w:rsidRPr="005E5287" w:rsidTr="00763BDC">
        <w:trPr>
          <w:trHeight w:val="235"/>
        </w:trPr>
        <w:tc>
          <w:tcPr>
            <w:tcW w:w="646" w:type="pct"/>
            <w:tcBorders>
              <w:top w:val="single" w:sz="4" w:space="0" w:color="auto"/>
              <w:left w:val="single" w:sz="4" w:space="0" w:color="auto"/>
              <w:bottom w:val="single" w:sz="4" w:space="0" w:color="auto"/>
              <w:right w:val="single" w:sz="4" w:space="0" w:color="auto"/>
            </w:tcBorders>
          </w:tcPr>
          <w:p w:rsidR="00276DC2" w:rsidRPr="005E5287" w:rsidRDefault="00276DC2" w:rsidP="00276DC2">
            <w:pPr>
              <w:snapToGrid w:val="0"/>
              <w:jc w:val="both"/>
              <w:rPr>
                <w:rFonts w:ascii="標楷體" w:eastAsia="標楷體" w:hAnsi="標楷體"/>
                <w:color w:val="000000" w:themeColor="text1"/>
              </w:rPr>
            </w:pPr>
          </w:p>
        </w:tc>
        <w:tc>
          <w:tcPr>
            <w:tcW w:w="871" w:type="pct"/>
            <w:tcBorders>
              <w:top w:val="single" w:sz="4" w:space="0" w:color="auto"/>
              <w:left w:val="single" w:sz="4" w:space="0" w:color="auto"/>
              <w:bottom w:val="single" w:sz="4" w:space="0" w:color="auto"/>
              <w:right w:val="single" w:sz="4" w:space="0" w:color="auto"/>
            </w:tcBorders>
            <w:hideMark/>
          </w:tcPr>
          <w:p w:rsidR="00276DC2" w:rsidRPr="005E5287" w:rsidRDefault="00276DC2" w:rsidP="00FB1397">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初評</w:t>
            </w:r>
          </w:p>
        </w:tc>
        <w:tc>
          <w:tcPr>
            <w:tcW w:w="871" w:type="pct"/>
            <w:tcBorders>
              <w:top w:val="single" w:sz="4" w:space="0" w:color="auto"/>
              <w:left w:val="single" w:sz="4" w:space="0" w:color="auto"/>
              <w:bottom w:val="single" w:sz="4" w:space="0" w:color="auto"/>
              <w:right w:val="single" w:sz="4" w:space="0" w:color="auto"/>
            </w:tcBorders>
            <w:hideMark/>
          </w:tcPr>
          <w:p w:rsidR="00276DC2" w:rsidRPr="005E5287" w:rsidRDefault="00276DC2" w:rsidP="00FB1397">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詳評</w:t>
            </w:r>
          </w:p>
        </w:tc>
        <w:tc>
          <w:tcPr>
            <w:tcW w:w="871" w:type="pct"/>
            <w:tcBorders>
              <w:top w:val="single" w:sz="4" w:space="0" w:color="auto"/>
              <w:left w:val="single" w:sz="4" w:space="0" w:color="auto"/>
              <w:bottom w:val="single" w:sz="4" w:space="0" w:color="auto"/>
              <w:right w:val="single" w:sz="4" w:space="0" w:color="auto"/>
            </w:tcBorders>
            <w:hideMark/>
          </w:tcPr>
          <w:p w:rsidR="00276DC2" w:rsidRPr="005E5287" w:rsidRDefault="00276DC2" w:rsidP="00FB1397">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補強</w:t>
            </w:r>
          </w:p>
        </w:tc>
        <w:tc>
          <w:tcPr>
            <w:tcW w:w="871" w:type="pct"/>
            <w:tcBorders>
              <w:top w:val="single" w:sz="4" w:space="0" w:color="auto"/>
              <w:left w:val="single" w:sz="4" w:space="0" w:color="auto"/>
              <w:bottom w:val="single" w:sz="4" w:space="0" w:color="auto"/>
              <w:right w:val="single" w:sz="4" w:space="0" w:color="auto"/>
            </w:tcBorders>
            <w:hideMark/>
          </w:tcPr>
          <w:p w:rsidR="00276DC2" w:rsidRPr="005E5287" w:rsidRDefault="00276DC2" w:rsidP="00FB1397">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廣播系統</w:t>
            </w:r>
          </w:p>
        </w:tc>
        <w:tc>
          <w:tcPr>
            <w:tcW w:w="871" w:type="pct"/>
            <w:tcBorders>
              <w:top w:val="single" w:sz="4" w:space="0" w:color="auto"/>
              <w:left w:val="single" w:sz="4" w:space="0" w:color="auto"/>
              <w:bottom w:val="single" w:sz="4" w:space="0" w:color="auto"/>
              <w:right w:val="single" w:sz="4" w:space="0" w:color="auto"/>
            </w:tcBorders>
            <w:hideMark/>
          </w:tcPr>
          <w:p w:rsidR="00276DC2" w:rsidRPr="005E5287" w:rsidRDefault="00276DC2" w:rsidP="00FB1397">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合計</w:t>
            </w:r>
          </w:p>
        </w:tc>
      </w:tr>
      <w:tr w:rsidR="005E5287" w:rsidRPr="005E5287" w:rsidTr="00763BDC">
        <w:trPr>
          <w:trHeight w:val="482"/>
        </w:trPr>
        <w:tc>
          <w:tcPr>
            <w:tcW w:w="646"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both"/>
              <w:rPr>
                <w:rFonts w:ascii="標楷體" w:eastAsia="標楷體" w:hAnsi="標楷體"/>
                <w:color w:val="000000" w:themeColor="text1"/>
              </w:rPr>
            </w:pPr>
            <w:r w:rsidRPr="005E5287">
              <w:rPr>
                <w:rFonts w:ascii="標楷體" w:eastAsia="標楷體" w:hAnsi="標楷體" w:hint="eastAsia"/>
                <w:color w:val="000000" w:themeColor="text1"/>
              </w:rPr>
              <w:t>核定數量</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20件</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9件</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20件</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1件</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50件</w:t>
            </w:r>
          </w:p>
        </w:tc>
      </w:tr>
      <w:tr w:rsidR="005E5287" w:rsidRPr="005E5287" w:rsidTr="00763BDC">
        <w:trPr>
          <w:trHeight w:val="532"/>
        </w:trPr>
        <w:tc>
          <w:tcPr>
            <w:tcW w:w="646"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both"/>
              <w:rPr>
                <w:rFonts w:ascii="標楷體" w:eastAsia="標楷體" w:hAnsi="標楷體"/>
                <w:color w:val="000000" w:themeColor="text1"/>
              </w:rPr>
            </w:pPr>
            <w:r w:rsidRPr="005E5287">
              <w:rPr>
                <w:rFonts w:ascii="標楷體" w:eastAsia="標楷體" w:hAnsi="標楷體" w:hint="eastAsia"/>
                <w:color w:val="000000" w:themeColor="text1"/>
              </w:rPr>
              <w:t>中央補助</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107,100</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4,085,000</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100,110,000</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74,000</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104,376,100</w:t>
            </w:r>
          </w:p>
        </w:tc>
      </w:tr>
      <w:tr w:rsidR="005E5287" w:rsidRPr="005E5287" w:rsidTr="00763BDC">
        <w:trPr>
          <w:trHeight w:val="532"/>
        </w:trPr>
        <w:tc>
          <w:tcPr>
            <w:tcW w:w="646"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both"/>
              <w:rPr>
                <w:rFonts w:ascii="標楷體" w:eastAsia="標楷體" w:hAnsi="標楷體"/>
                <w:color w:val="000000" w:themeColor="text1"/>
              </w:rPr>
            </w:pPr>
            <w:r w:rsidRPr="005E5287">
              <w:rPr>
                <w:rFonts w:ascii="標楷體" w:eastAsia="標楷體" w:hAnsi="標楷體" w:hint="eastAsia"/>
                <w:color w:val="000000" w:themeColor="text1"/>
              </w:rPr>
              <w:t>市府自籌</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18,900</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861,000</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38,241,000</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14,000</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39,134,900</w:t>
            </w:r>
          </w:p>
        </w:tc>
      </w:tr>
      <w:tr w:rsidR="005E5287" w:rsidRPr="005E5287" w:rsidTr="00763BDC">
        <w:trPr>
          <w:trHeight w:val="532"/>
        </w:trPr>
        <w:tc>
          <w:tcPr>
            <w:tcW w:w="646"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both"/>
              <w:rPr>
                <w:rFonts w:ascii="標楷體" w:eastAsia="標楷體" w:hAnsi="標楷體"/>
                <w:color w:val="000000" w:themeColor="text1"/>
              </w:rPr>
            </w:pPr>
            <w:r w:rsidRPr="005E5287">
              <w:rPr>
                <w:rFonts w:ascii="標楷體" w:eastAsia="標楷體" w:hAnsi="標楷體" w:hint="eastAsia"/>
                <w:color w:val="000000" w:themeColor="text1"/>
              </w:rPr>
              <w:t>總經費</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126,000</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4,946,000</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138,351,000</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88,000</w:t>
            </w:r>
          </w:p>
        </w:tc>
        <w:tc>
          <w:tcPr>
            <w:tcW w:w="871" w:type="pct"/>
            <w:tcBorders>
              <w:top w:val="single" w:sz="4" w:space="0" w:color="auto"/>
              <w:left w:val="single" w:sz="4" w:space="0" w:color="auto"/>
              <w:bottom w:val="single" w:sz="4" w:space="0" w:color="auto"/>
              <w:right w:val="single" w:sz="4" w:space="0" w:color="auto"/>
            </w:tcBorders>
            <w:vAlign w:val="center"/>
            <w:hideMark/>
          </w:tcPr>
          <w:p w:rsidR="003B4B79" w:rsidRPr="005E5287" w:rsidRDefault="003B4B79" w:rsidP="003B4B79">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143,511,000</w:t>
            </w:r>
          </w:p>
        </w:tc>
      </w:tr>
      <w:tr w:rsidR="005E5287" w:rsidRPr="005E5287" w:rsidTr="00763BDC">
        <w:trPr>
          <w:trHeight w:val="532"/>
        </w:trPr>
        <w:tc>
          <w:tcPr>
            <w:tcW w:w="646" w:type="pct"/>
            <w:tcBorders>
              <w:top w:val="single" w:sz="4" w:space="0" w:color="auto"/>
              <w:left w:val="single" w:sz="4" w:space="0" w:color="auto"/>
              <w:bottom w:val="single" w:sz="4" w:space="0" w:color="auto"/>
              <w:right w:val="single" w:sz="4" w:space="0" w:color="auto"/>
            </w:tcBorders>
            <w:vAlign w:val="center"/>
            <w:hideMark/>
          </w:tcPr>
          <w:p w:rsidR="00276DC2" w:rsidRPr="005E5287" w:rsidRDefault="00276DC2" w:rsidP="00FB1397">
            <w:pPr>
              <w:snapToGrid w:val="0"/>
              <w:jc w:val="both"/>
              <w:rPr>
                <w:rFonts w:ascii="標楷體" w:eastAsia="標楷體" w:hAnsi="標楷體"/>
                <w:color w:val="000000" w:themeColor="text1"/>
              </w:rPr>
            </w:pPr>
            <w:r w:rsidRPr="005E5287">
              <w:rPr>
                <w:rFonts w:ascii="標楷體" w:eastAsia="標楷體" w:hAnsi="標楷體" w:hint="eastAsia"/>
                <w:color w:val="000000" w:themeColor="text1"/>
              </w:rPr>
              <w:t>辦理情形</w:t>
            </w:r>
          </w:p>
        </w:tc>
        <w:tc>
          <w:tcPr>
            <w:tcW w:w="871" w:type="pct"/>
            <w:tcBorders>
              <w:top w:val="single" w:sz="4" w:space="0" w:color="auto"/>
              <w:left w:val="single" w:sz="4" w:space="0" w:color="auto"/>
              <w:bottom w:val="single" w:sz="4" w:space="0" w:color="auto"/>
              <w:right w:val="single" w:sz="4" w:space="0" w:color="auto"/>
            </w:tcBorders>
            <w:vAlign w:val="center"/>
            <w:hideMark/>
          </w:tcPr>
          <w:p w:rsidR="00276DC2" w:rsidRPr="005E5287" w:rsidRDefault="00276DC2" w:rsidP="00FB1397">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已全數核銷</w:t>
            </w:r>
          </w:p>
        </w:tc>
        <w:tc>
          <w:tcPr>
            <w:tcW w:w="871" w:type="pct"/>
            <w:tcBorders>
              <w:top w:val="single" w:sz="4" w:space="0" w:color="auto"/>
              <w:left w:val="single" w:sz="4" w:space="0" w:color="auto"/>
              <w:bottom w:val="single" w:sz="4" w:space="0" w:color="auto"/>
              <w:right w:val="single" w:sz="4" w:space="0" w:color="auto"/>
            </w:tcBorders>
            <w:vAlign w:val="center"/>
            <w:hideMark/>
          </w:tcPr>
          <w:p w:rsidR="00276DC2" w:rsidRPr="005E5287" w:rsidRDefault="00276DC2" w:rsidP="00FB1397">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已全數核銷</w:t>
            </w:r>
          </w:p>
        </w:tc>
        <w:tc>
          <w:tcPr>
            <w:tcW w:w="871" w:type="pct"/>
            <w:tcBorders>
              <w:top w:val="single" w:sz="4" w:space="0" w:color="auto"/>
              <w:left w:val="single" w:sz="4" w:space="0" w:color="auto"/>
              <w:bottom w:val="single" w:sz="4" w:space="0" w:color="auto"/>
              <w:right w:val="single" w:sz="4" w:space="0" w:color="auto"/>
            </w:tcBorders>
            <w:vAlign w:val="center"/>
            <w:hideMark/>
          </w:tcPr>
          <w:p w:rsidR="00276DC2" w:rsidRPr="005E5287" w:rsidRDefault="00276DC2" w:rsidP="00FB1397">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已全數核銷</w:t>
            </w:r>
          </w:p>
        </w:tc>
        <w:tc>
          <w:tcPr>
            <w:tcW w:w="871" w:type="pct"/>
            <w:tcBorders>
              <w:top w:val="single" w:sz="4" w:space="0" w:color="auto"/>
              <w:left w:val="single" w:sz="4" w:space="0" w:color="auto"/>
              <w:bottom w:val="single" w:sz="4" w:space="0" w:color="auto"/>
              <w:right w:val="single" w:sz="4" w:space="0" w:color="auto"/>
            </w:tcBorders>
            <w:vAlign w:val="center"/>
            <w:hideMark/>
          </w:tcPr>
          <w:p w:rsidR="00276DC2" w:rsidRPr="005E5287" w:rsidRDefault="00276DC2" w:rsidP="00FB1397">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已全數核銷</w:t>
            </w:r>
          </w:p>
        </w:tc>
        <w:tc>
          <w:tcPr>
            <w:tcW w:w="871" w:type="pct"/>
            <w:tcBorders>
              <w:top w:val="single" w:sz="4" w:space="0" w:color="auto"/>
              <w:left w:val="single" w:sz="4" w:space="0" w:color="auto"/>
              <w:bottom w:val="single" w:sz="4" w:space="0" w:color="auto"/>
              <w:right w:val="single" w:sz="4" w:space="0" w:color="auto"/>
            </w:tcBorders>
            <w:vAlign w:val="center"/>
          </w:tcPr>
          <w:p w:rsidR="00276DC2" w:rsidRPr="005E5287" w:rsidRDefault="00276DC2" w:rsidP="00FB1397">
            <w:pPr>
              <w:snapToGrid w:val="0"/>
              <w:jc w:val="center"/>
              <w:rPr>
                <w:rFonts w:ascii="標楷體" w:eastAsia="標楷體" w:hAnsi="標楷體"/>
                <w:color w:val="000000" w:themeColor="text1"/>
              </w:rPr>
            </w:pPr>
          </w:p>
        </w:tc>
      </w:tr>
    </w:tbl>
    <w:p w:rsidR="00276DC2" w:rsidRPr="005E5287" w:rsidRDefault="00276DC2" w:rsidP="00400369">
      <w:pPr>
        <w:pStyle w:val="af9"/>
        <w:spacing w:line="360" w:lineRule="exact"/>
        <w:ind w:leftChars="177" w:left="750" w:rightChars="50" w:right="120" w:hangingChars="116" w:hanging="325"/>
        <w:jc w:val="both"/>
        <w:rPr>
          <w:rFonts w:hAnsi="標楷體"/>
          <w:color w:val="000000" w:themeColor="text1"/>
          <w:sz w:val="28"/>
          <w:szCs w:val="28"/>
        </w:rPr>
      </w:pPr>
      <w:r w:rsidRPr="005E5287">
        <w:rPr>
          <w:rFonts w:hAnsi="標楷體" w:hint="eastAsia"/>
          <w:color w:val="000000" w:themeColor="text1"/>
          <w:sz w:val="28"/>
          <w:szCs w:val="28"/>
        </w:rPr>
        <w:t>2.</w:t>
      </w:r>
      <w:r w:rsidR="003B4B79" w:rsidRPr="005E5287">
        <w:rPr>
          <w:rFonts w:hAnsi="標楷體" w:hint="eastAsia"/>
          <w:color w:val="000000" w:themeColor="text1"/>
          <w:sz w:val="28"/>
          <w:szCs w:val="28"/>
        </w:rPr>
        <w:t>後續針對內政部補助辦理初評及詳評結果為仍需辦理詳評及補強者，獲內政部核定補助12區19案，如下表：</w:t>
      </w:r>
    </w:p>
    <w:p w:rsidR="00FD22A3" w:rsidRPr="005E5287" w:rsidRDefault="00FD22A3" w:rsidP="00400369">
      <w:pPr>
        <w:pStyle w:val="af9"/>
        <w:spacing w:line="360" w:lineRule="exact"/>
        <w:ind w:leftChars="177" w:left="750" w:rightChars="50" w:right="120" w:hangingChars="116" w:hanging="325"/>
        <w:jc w:val="both"/>
        <w:rPr>
          <w:rFonts w:hAnsi="標楷體"/>
          <w:color w:val="000000" w:themeColor="text1"/>
          <w:sz w:val="28"/>
          <w:szCs w:val="28"/>
        </w:rPr>
      </w:pPr>
    </w:p>
    <w:tbl>
      <w:tblPr>
        <w:tblW w:w="484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8"/>
        <w:gridCol w:w="2453"/>
        <w:gridCol w:w="2455"/>
        <w:gridCol w:w="2455"/>
      </w:tblGrid>
      <w:tr w:rsidR="005E5287" w:rsidRPr="005E5287" w:rsidTr="00763BDC">
        <w:trPr>
          <w:trHeight w:val="236"/>
        </w:trPr>
        <w:tc>
          <w:tcPr>
            <w:tcW w:w="807" w:type="pct"/>
            <w:tcBorders>
              <w:top w:val="single" w:sz="4" w:space="0" w:color="auto"/>
              <w:left w:val="single" w:sz="4" w:space="0" w:color="auto"/>
              <w:bottom w:val="single" w:sz="4" w:space="0" w:color="auto"/>
              <w:right w:val="single" w:sz="4" w:space="0" w:color="auto"/>
            </w:tcBorders>
          </w:tcPr>
          <w:p w:rsidR="00276DC2" w:rsidRPr="005E5287" w:rsidRDefault="00276DC2" w:rsidP="00276DC2">
            <w:pPr>
              <w:snapToGrid w:val="0"/>
              <w:jc w:val="both"/>
              <w:rPr>
                <w:rFonts w:ascii="標楷體" w:eastAsia="標楷體" w:hAnsi="標楷體"/>
                <w:color w:val="000000" w:themeColor="text1"/>
              </w:rPr>
            </w:pPr>
          </w:p>
        </w:tc>
        <w:tc>
          <w:tcPr>
            <w:tcW w:w="1397" w:type="pct"/>
            <w:tcBorders>
              <w:top w:val="single" w:sz="4" w:space="0" w:color="auto"/>
              <w:left w:val="single" w:sz="4" w:space="0" w:color="auto"/>
              <w:bottom w:val="single" w:sz="4" w:space="0" w:color="auto"/>
              <w:right w:val="single" w:sz="4" w:space="0" w:color="auto"/>
            </w:tcBorders>
            <w:hideMark/>
          </w:tcPr>
          <w:p w:rsidR="00276DC2" w:rsidRPr="005E5287" w:rsidRDefault="00276DC2" w:rsidP="00FB1397">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初評=&gt;詳評</w:t>
            </w:r>
          </w:p>
        </w:tc>
        <w:tc>
          <w:tcPr>
            <w:tcW w:w="1398" w:type="pct"/>
            <w:tcBorders>
              <w:top w:val="single" w:sz="4" w:space="0" w:color="auto"/>
              <w:left w:val="single" w:sz="4" w:space="0" w:color="auto"/>
              <w:bottom w:val="single" w:sz="4" w:space="0" w:color="auto"/>
              <w:right w:val="single" w:sz="4" w:space="0" w:color="auto"/>
            </w:tcBorders>
            <w:hideMark/>
          </w:tcPr>
          <w:p w:rsidR="00276DC2" w:rsidRPr="005E5287" w:rsidRDefault="00276DC2" w:rsidP="00FB1397">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詳評=&gt;補強</w:t>
            </w:r>
          </w:p>
        </w:tc>
        <w:tc>
          <w:tcPr>
            <w:tcW w:w="1398" w:type="pct"/>
            <w:tcBorders>
              <w:top w:val="single" w:sz="4" w:space="0" w:color="auto"/>
              <w:left w:val="single" w:sz="4" w:space="0" w:color="auto"/>
              <w:bottom w:val="single" w:sz="4" w:space="0" w:color="auto"/>
              <w:right w:val="single" w:sz="4" w:space="0" w:color="auto"/>
            </w:tcBorders>
            <w:hideMark/>
          </w:tcPr>
          <w:p w:rsidR="00276DC2" w:rsidRPr="005E5287" w:rsidRDefault="00276DC2" w:rsidP="00FB1397">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合計</w:t>
            </w:r>
          </w:p>
        </w:tc>
      </w:tr>
      <w:tr w:rsidR="005E5287" w:rsidRPr="005E5287" w:rsidTr="00763BDC">
        <w:trPr>
          <w:trHeight w:val="403"/>
        </w:trPr>
        <w:tc>
          <w:tcPr>
            <w:tcW w:w="807" w:type="pct"/>
            <w:tcBorders>
              <w:top w:val="single" w:sz="4" w:space="0" w:color="auto"/>
              <w:left w:val="single" w:sz="4" w:space="0" w:color="auto"/>
              <w:bottom w:val="single" w:sz="4" w:space="0" w:color="auto"/>
              <w:right w:val="single" w:sz="4" w:space="0" w:color="auto"/>
            </w:tcBorders>
            <w:vAlign w:val="center"/>
            <w:hideMark/>
          </w:tcPr>
          <w:p w:rsidR="00763BDC" w:rsidRPr="005E5287" w:rsidRDefault="00763BDC" w:rsidP="00763BDC">
            <w:pPr>
              <w:snapToGrid w:val="0"/>
              <w:jc w:val="both"/>
              <w:rPr>
                <w:rFonts w:ascii="標楷體" w:eastAsia="標楷體" w:hAnsi="標楷體"/>
                <w:color w:val="000000" w:themeColor="text1"/>
              </w:rPr>
            </w:pPr>
            <w:r w:rsidRPr="005E5287">
              <w:rPr>
                <w:rFonts w:ascii="標楷體" w:eastAsia="標楷體" w:hAnsi="標楷體" w:hint="eastAsia"/>
                <w:color w:val="000000" w:themeColor="text1"/>
              </w:rPr>
              <w:lastRenderedPageBreak/>
              <w:t>核定數量</w:t>
            </w:r>
          </w:p>
        </w:tc>
        <w:tc>
          <w:tcPr>
            <w:tcW w:w="1397" w:type="pct"/>
            <w:tcBorders>
              <w:top w:val="single" w:sz="4" w:space="0" w:color="auto"/>
              <w:left w:val="single" w:sz="4" w:space="0" w:color="auto"/>
              <w:bottom w:val="single" w:sz="4" w:space="0" w:color="auto"/>
              <w:right w:val="single" w:sz="4" w:space="0" w:color="auto"/>
            </w:tcBorders>
            <w:vAlign w:val="center"/>
            <w:hideMark/>
          </w:tcPr>
          <w:p w:rsidR="00763BDC" w:rsidRPr="005E5287" w:rsidRDefault="00763BDC" w:rsidP="00763BDC">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11件</w:t>
            </w:r>
          </w:p>
        </w:tc>
        <w:tc>
          <w:tcPr>
            <w:tcW w:w="1398" w:type="pct"/>
            <w:tcBorders>
              <w:top w:val="single" w:sz="4" w:space="0" w:color="auto"/>
              <w:left w:val="single" w:sz="4" w:space="0" w:color="auto"/>
              <w:bottom w:val="single" w:sz="4" w:space="0" w:color="auto"/>
              <w:right w:val="single" w:sz="4" w:space="0" w:color="auto"/>
            </w:tcBorders>
            <w:vAlign w:val="center"/>
            <w:hideMark/>
          </w:tcPr>
          <w:p w:rsidR="00763BDC" w:rsidRPr="005E5287" w:rsidRDefault="00763BDC" w:rsidP="00763BDC">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8件</w:t>
            </w:r>
          </w:p>
        </w:tc>
        <w:tc>
          <w:tcPr>
            <w:tcW w:w="1398" w:type="pct"/>
            <w:tcBorders>
              <w:top w:val="single" w:sz="4" w:space="0" w:color="auto"/>
              <w:left w:val="single" w:sz="4" w:space="0" w:color="auto"/>
              <w:bottom w:val="single" w:sz="4" w:space="0" w:color="auto"/>
              <w:right w:val="single" w:sz="4" w:space="0" w:color="auto"/>
            </w:tcBorders>
            <w:vAlign w:val="center"/>
            <w:hideMark/>
          </w:tcPr>
          <w:p w:rsidR="00763BDC" w:rsidRPr="005E5287" w:rsidRDefault="00763BDC" w:rsidP="00763BDC">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19件</w:t>
            </w:r>
          </w:p>
        </w:tc>
      </w:tr>
      <w:tr w:rsidR="005E5287" w:rsidRPr="005E5287" w:rsidTr="00763BDC">
        <w:trPr>
          <w:trHeight w:val="532"/>
        </w:trPr>
        <w:tc>
          <w:tcPr>
            <w:tcW w:w="807" w:type="pct"/>
            <w:tcBorders>
              <w:top w:val="single" w:sz="4" w:space="0" w:color="auto"/>
              <w:left w:val="single" w:sz="4" w:space="0" w:color="auto"/>
              <w:bottom w:val="single" w:sz="4" w:space="0" w:color="auto"/>
              <w:right w:val="single" w:sz="4" w:space="0" w:color="auto"/>
            </w:tcBorders>
            <w:vAlign w:val="center"/>
            <w:hideMark/>
          </w:tcPr>
          <w:p w:rsidR="00763BDC" w:rsidRPr="005E5287" w:rsidRDefault="00763BDC" w:rsidP="00763BDC">
            <w:pPr>
              <w:snapToGrid w:val="0"/>
              <w:jc w:val="both"/>
              <w:rPr>
                <w:rFonts w:ascii="標楷體" w:eastAsia="標楷體" w:hAnsi="標楷體"/>
                <w:color w:val="000000" w:themeColor="text1"/>
              </w:rPr>
            </w:pPr>
            <w:r w:rsidRPr="005E5287">
              <w:rPr>
                <w:rFonts w:ascii="標楷體" w:eastAsia="標楷體" w:hAnsi="標楷體" w:hint="eastAsia"/>
                <w:color w:val="000000" w:themeColor="text1"/>
              </w:rPr>
              <w:t>中央補助</w:t>
            </w:r>
          </w:p>
        </w:tc>
        <w:tc>
          <w:tcPr>
            <w:tcW w:w="1397" w:type="pct"/>
            <w:tcBorders>
              <w:top w:val="single" w:sz="4" w:space="0" w:color="auto"/>
              <w:left w:val="single" w:sz="4" w:space="0" w:color="auto"/>
              <w:bottom w:val="single" w:sz="4" w:space="0" w:color="auto"/>
              <w:right w:val="single" w:sz="4" w:space="0" w:color="auto"/>
            </w:tcBorders>
            <w:vAlign w:val="center"/>
            <w:hideMark/>
          </w:tcPr>
          <w:p w:rsidR="00763BDC" w:rsidRPr="005E5287" w:rsidRDefault="00763BDC" w:rsidP="00763BDC">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3,040,500</w:t>
            </w:r>
          </w:p>
        </w:tc>
        <w:tc>
          <w:tcPr>
            <w:tcW w:w="1398" w:type="pct"/>
            <w:tcBorders>
              <w:top w:val="single" w:sz="4" w:space="0" w:color="auto"/>
              <w:left w:val="single" w:sz="4" w:space="0" w:color="auto"/>
              <w:bottom w:val="single" w:sz="4" w:space="0" w:color="auto"/>
              <w:right w:val="single" w:sz="4" w:space="0" w:color="auto"/>
            </w:tcBorders>
            <w:vAlign w:val="center"/>
            <w:hideMark/>
          </w:tcPr>
          <w:p w:rsidR="00763BDC" w:rsidRPr="005E5287" w:rsidRDefault="00763BDC" w:rsidP="00763BDC">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87,300,000</w:t>
            </w:r>
          </w:p>
        </w:tc>
        <w:tc>
          <w:tcPr>
            <w:tcW w:w="1398" w:type="pct"/>
            <w:tcBorders>
              <w:top w:val="single" w:sz="4" w:space="0" w:color="auto"/>
              <w:left w:val="single" w:sz="4" w:space="0" w:color="auto"/>
              <w:bottom w:val="single" w:sz="4" w:space="0" w:color="auto"/>
              <w:right w:val="single" w:sz="4" w:space="0" w:color="auto"/>
            </w:tcBorders>
            <w:vAlign w:val="center"/>
            <w:hideMark/>
          </w:tcPr>
          <w:p w:rsidR="00763BDC" w:rsidRPr="005E5287" w:rsidRDefault="00763BDC" w:rsidP="00763BDC">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90,340,500</w:t>
            </w:r>
          </w:p>
        </w:tc>
      </w:tr>
      <w:tr w:rsidR="005E5287" w:rsidRPr="005E5287" w:rsidTr="00763BDC">
        <w:trPr>
          <w:trHeight w:val="532"/>
        </w:trPr>
        <w:tc>
          <w:tcPr>
            <w:tcW w:w="807" w:type="pct"/>
            <w:tcBorders>
              <w:top w:val="single" w:sz="4" w:space="0" w:color="auto"/>
              <w:left w:val="single" w:sz="4" w:space="0" w:color="auto"/>
              <w:bottom w:val="single" w:sz="4" w:space="0" w:color="auto"/>
              <w:right w:val="single" w:sz="4" w:space="0" w:color="auto"/>
            </w:tcBorders>
            <w:vAlign w:val="center"/>
            <w:hideMark/>
          </w:tcPr>
          <w:p w:rsidR="00763BDC" w:rsidRPr="005E5287" w:rsidRDefault="00763BDC" w:rsidP="00763BDC">
            <w:pPr>
              <w:snapToGrid w:val="0"/>
              <w:jc w:val="both"/>
              <w:rPr>
                <w:rFonts w:ascii="標楷體" w:eastAsia="標楷體" w:hAnsi="標楷體"/>
                <w:color w:val="000000" w:themeColor="text1"/>
              </w:rPr>
            </w:pPr>
            <w:r w:rsidRPr="005E5287">
              <w:rPr>
                <w:rFonts w:ascii="標楷體" w:eastAsia="標楷體" w:hAnsi="標楷體" w:hint="eastAsia"/>
                <w:color w:val="000000" w:themeColor="text1"/>
              </w:rPr>
              <w:t>市府自籌</w:t>
            </w:r>
          </w:p>
        </w:tc>
        <w:tc>
          <w:tcPr>
            <w:tcW w:w="1397" w:type="pct"/>
            <w:tcBorders>
              <w:top w:val="single" w:sz="4" w:space="0" w:color="auto"/>
              <w:left w:val="single" w:sz="4" w:space="0" w:color="auto"/>
              <w:bottom w:val="single" w:sz="4" w:space="0" w:color="auto"/>
              <w:right w:val="single" w:sz="4" w:space="0" w:color="auto"/>
            </w:tcBorders>
            <w:vAlign w:val="center"/>
            <w:hideMark/>
          </w:tcPr>
          <w:p w:rsidR="00763BDC" w:rsidRPr="005E5287" w:rsidRDefault="00763BDC" w:rsidP="00763BDC">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1,141,500</w:t>
            </w:r>
          </w:p>
        </w:tc>
        <w:tc>
          <w:tcPr>
            <w:tcW w:w="1398" w:type="pct"/>
            <w:tcBorders>
              <w:top w:val="single" w:sz="4" w:space="0" w:color="auto"/>
              <w:left w:val="single" w:sz="4" w:space="0" w:color="auto"/>
              <w:bottom w:val="single" w:sz="4" w:space="0" w:color="auto"/>
              <w:right w:val="single" w:sz="4" w:space="0" w:color="auto"/>
            </w:tcBorders>
            <w:vAlign w:val="center"/>
            <w:hideMark/>
          </w:tcPr>
          <w:p w:rsidR="00763BDC" w:rsidRPr="005E5287" w:rsidRDefault="00763BDC" w:rsidP="00763BDC">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68,176,000</w:t>
            </w:r>
          </w:p>
        </w:tc>
        <w:tc>
          <w:tcPr>
            <w:tcW w:w="1398" w:type="pct"/>
            <w:tcBorders>
              <w:top w:val="single" w:sz="4" w:space="0" w:color="auto"/>
              <w:left w:val="single" w:sz="4" w:space="0" w:color="auto"/>
              <w:bottom w:val="single" w:sz="4" w:space="0" w:color="auto"/>
              <w:right w:val="single" w:sz="4" w:space="0" w:color="auto"/>
            </w:tcBorders>
            <w:vAlign w:val="center"/>
            <w:hideMark/>
          </w:tcPr>
          <w:p w:rsidR="00763BDC" w:rsidRPr="005E5287" w:rsidRDefault="00763BDC" w:rsidP="00763BDC">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69,317,500</w:t>
            </w:r>
          </w:p>
        </w:tc>
      </w:tr>
      <w:tr w:rsidR="005E5287" w:rsidRPr="005E5287" w:rsidTr="00763BDC">
        <w:trPr>
          <w:trHeight w:val="532"/>
        </w:trPr>
        <w:tc>
          <w:tcPr>
            <w:tcW w:w="807" w:type="pct"/>
            <w:tcBorders>
              <w:top w:val="single" w:sz="4" w:space="0" w:color="auto"/>
              <w:left w:val="single" w:sz="4" w:space="0" w:color="auto"/>
              <w:bottom w:val="single" w:sz="4" w:space="0" w:color="auto"/>
              <w:right w:val="single" w:sz="4" w:space="0" w:color="auto"/>
            </w:tcBorders>
            <w:vAlign w:val="center"/>
            <w:hideMark/>
          </w:tcPr>
          <w:p w:rsidR="00763BDC" w:rsidRPr="005E5287" w:rsidRDefault="00763BDC" w:rsidP="00763BDC">
            <w:pPr>
              <w:snapToGrid w:val="0"/>
              <w:jc w:val="both"/>
              <w:rPr>
                <w:rFonts w:ascii="標楷體" w:eastAsia="標楷體" w:hAnsi="標楷體"/>
                <w:color w:val="000000" w:themeColor="text1"/>
              </w:rPr>
            </w:pPr>
            <w:r w:rsidRPr="005E5287">
              <w:rPr>
                <w:rFonts w:ascii="標楷體" w:eastAsia="標楷體" w:hAnsi="標楷體" w:hint="eastAsia"/>
                <w:color w:val="000000" w:themeColor="text1"/>
              </w:rPr>
              <w:t>總經費</w:t>
            </w:r>
          </w:p>
        </w:tc>
        <w:tc>
          <w:tcPr>
            <w:tcW w:w="1397" w:type="pct"/>
            <w:tcBorders>
              <w:top w:val="single" w:sz="4" w:space="0" w:color="auto"/>
              <w:left w:val="single" w:sz="4" w:space="0" w:color="auto"/>
              <w:bottom w:val="single" w:sz="4" w:space="0" w:color="auto"/>
              <w:right w:val="single" w:sz="4" w:space="0" w:color="auto"/>
            </w:tcBorders>
            <w:vAlign w:val="center"/>
            <w:hideMark/>
          </w:tcPr>
          <w:p w:rsidR="00763BDC" w:rsidRPr="005E5287" w:rsidRDefault="00763BDC" w:rsidP="00763BDC">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4,182,000</w:t>
            </w:r>
          </w:p>
        </w:tc>
        <w:tc>
          <w:tcPr>
            <w:tcW w:w="1398" w:type="pct"/>
            <w:tcBorders>
              <w:top w:val="single" w:sz="4" w:space="0" w:color="auto"/>
              <w:left w:val="single" w:sz="4" w:space="0" w:color="auto"/>
              <w:bottom w:val="single" w:sz="4" w:space="0" w:color="auto"/>
              <w:right w:val="single" w:sz="4" w:space="0" w:color="auto"/>
            </w:tcBorders>
            <w:vAlign w:val="center"/>
            <w:hideMark/>
          </w:tcPr>
          <w:p w:rsidR="00763BDC" w:rsidRPr="005E5287" w:rsidRDefault="00763BDC" w:rsidP="00763BDC">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155,476,000</w:t>
            </w:r>
          </w:p>
        </w:tc>
        <w:tc>
          <w:tcPr>
            <w:tcW w:w="1398" w:type="pct"/>
            <w:tcBorders>
              <w:top w:val="single" w:sz="4" w:space="0" w:color="auto"/>
              <w:left w:val="single" w:sz="4" w:space="0" w:color="auto"/>
              <w:bottom w:val="single" w:sz="4" w:space="0" w:color="auto"/>
              <w:right w:val="single" w:sz="4" w:space="0" w:color="auto"/>
            </w:tcBorders>
            <w:vAlign w:val="center"/>
            <w:hideMark/>
          </w:tcPr>
          <w:p w:rsidR="00763BDC" w:rsidRPr="005E5287" w:rsidRDefault="00763BDC" w:rsidP="00763BDC">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159,658,000</w:t>
            </w:r>
          </w:p>
        </w:tc>
      </w:tr>
      <w:tr w:rsidR="005E5287" w:rsidRPr="005E5287" w:rsidTr="00763BDC">
        <w:trPr>
          <w:trHeight w:val="532"/>
        </w:trPr>
        <w:tc>
          <w:tcPr>
            <w:tcW w:w="807" w:type="pct"/>
            <w:tcBorders>
              <w:top w:val="single" w:sz="4" w:space="0" w:color="auto"/>
              <w:left w:val="single" w:sz="4" w:space="0" w:color="auto"/>
              <w:bottom w:val="single" w:sz="4" w:space="0" w:color="auto"/>
              <w:right w:val="single" w:sz="4" w:space="0" w:color="auto"/>
            </w:tcBorders>
            <w:vAlign w:val="center"/>
            <w:hideMark/>
          </w:tcPr>
          <w:p w:rsidR="00276DC2" w:rsidRPr="005E5287" w:rsidRDefault="00276DC2" w:rsidP="00FB1397">
            <w:pPr>
              <w:snapToGrid w:val="0"/>
              <w:jc w:val="both"/>
              <w:rPr>
                <w:rFonts w:ascii="標楷體" w:eastAsia="標楷體" w:hAnsi="標楷體"/>
                <w:color w:val="000000" w:themeColor="text1"/>
              </w:rPr>
            </w:pPr>
            <w:r w:rsidRPr="005E5287">
              <w:rPr>
                <w:rFonts w:ascii="標楷體" w:eastAsia="標楷體" w:hAnsi="標楷體" w:hint="eastAsia"/>
                <w:color w:val="000000" w:themeColor="text1"/>
              </w:rPr>
              <w:t>辦理情形</w:t>
            </w:r>
          </w:p>
        </w:tc>
        <w:tc>
          <w:tcPr>
            <w:tcW w:w="1397" w:type="pct"/>
            <w:tcBorders>
              <w:top w:val="single" w:sz="4" w:space="0" w:color="auto"/>
              <w:left w:val="single" w:sz="4" w:space="0" w:color="auto"/>
              <w:bottom w:val="single" w:sz="4" w:space="0" w:color="auto"/>
              <w:right w:val="single" w:sz="4" w:space="0" w:color="auto"/>
            </w:tcBorders>
            <w:vAlign w:val="center"/>
            <w:hideMark/>
          </w:tcPr>
          <w:p w:rsidR="00276DC2" w:rsidRPr="005E5287" w:rsidRDefault="00276DC2" w:rsidP="00FB1397">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已全數核銷</w:t>
            </w:r>
          </w:p>
        </w:tc>
        <w:tc>
          <w:tcPr>
            <w:tcW w:w="1398" w:type="pct"/>
            <w:tcBorders>
              <w:top w:val="single" w:sz="4" w:space="0" w:color="auto"/>
              <w:left w:val="single" w:sz="4" w:space="0" w:color="auto"/>
              <w:bottom w:val="single" w:sz="4" w:space="0" w:color="auto"/>
              <w:right w:val="single" w:sz="4" w:space="0" w:color="auto"/>
            </w:tcBorders>
            <w:vAlign w:val="center"/>
            <w:hideMark/>
          </w:tcPr>
          <w:p w:rsidR="00276DC2" w:rsidRPr="005E5287" w:rsidRDefault="00276DC2" w:rsidP="00FB1397">
            <w:pPr>
              <w:snapToGrid w:val="0"/>
              <w:jc w:val="center"/>
              <w:rPr>
                <w:rFonts w:ascii="標楷體" w:eastAsia="標楷體" w:hAnsi="標楷體"/>
                <w:color w:val="000000" w:themeColor="text1"/>
              </w:rPr>
            </w:pPr>
            <w:r w:rsidRPr="005E5287">
              <w:rPr>
                <w:rFonts w:ascii="標楷體" w:eastAsia="標楷體" w:hAnsi="標楷體" w:hint="eastAsia"/>
                <w:color w:val="000000" w:themeColor="text1"/>
              </w:rPr>
              <w:t>辦理中</w:t>
            </w:r>
          </w:p>
        </w:tc>
        <w:tc>
          <w:tcPr>
            <w:tcW w:w="1398" w:type="pct"/>
            <w:tcBorders>
              <w:top w:val="single" w:sz="4" w:space="0" w:color="auto"/>
              <w:left w:val="single" w:sz="4" w:space="0" w:color="auto"/>
              <w:bottom w:val="single" w:sz="4" w:space="0" w:color="auto"/>
              <w:right w:val="single" w:sz="4" w:space="0" w:color="auto"/>
            </w:tcBorders>
            <w:vAlign w:val="center"/>
          </w:tcPr>
          <w:p w:rsidR="00276DC2" w:rsidRPr="005E5287" w:rsidRDefault="00276DC2" w:rsidP="00FB1397">
            <w:pPr>
              <w:snapToGrid w:val="0"/>
              <w:jc w:val="center"/>
              <w:rPr>
                <w:rFonts w:ascii="標楷體" w:eastAsia="標楷體" w:hAnsi="標楷體"/>
                <w:color w:val="000000" w:themeColor="text1"/>
              </w:rPr>
            </w:pPr>
          </w:p>
        </w:tc>
      </w:tr>
    </w:tbl>
    <w:p w:rsidR="002C7325" w:rsidRPr="005E5287" w:rsidRDefault="002C7325" w:rsidP="00FB1397">
      <w:pPr>
        <w:adjustRightInd w:val="0"/>
        <w:snapToGrid w:val="0"/>
        <w:jc w:val="both"/>
        <w:rPr>
          <w:rFonts w:ascii="標楷體" w:eastAsia="標楷體" w:hAnsi="標楷體"/>
          <w:color w:val="000000" w:themeColor="text1"/>
          <w:sz w:val="28"/>
          <w:szCs w:val="28"/>
        </w:rPr>
      </w:pPr>
    </w:p>
    <w:sectPr w:rsidR="002C7325" w:rsidRPr="005E5287" w:rsidSect="00400369">
      <w:footerReference w:type="even" r:id="rId7"/>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1EF" w:rsidRDefault="00CB21EF">
      <w:r>
        <w:separator/>
      </w:r>
    </w:p>
  </w:endnote>
  <w:endnote w:type="continuationSeparator" w:id="0">
    <w:p w:rsidR="00CB21EF" w:rsidRDefault="00CB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Arial Unicode MS"/>
    <w:panose1 w:val="020F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P)">
    <w:panose1 w:val="00000000000000000000"/>
    <w:charset w:val="00"/>
    <w:family w:val="swiss"/>
    <w:notTrueType/>
    <w:pitch w:val="variable"/>
    <w:sig w:usb0="00000003" w:usb1="00000000" w:usb2="00000000" w:usb3="00000000" w:csb0="00000001" w:csb1="00000000"/>
  </w:font>
  <w:font w:name="華康中黑體(P)">
    <w:altName w:val="微軟正黑體"/>
    <w:panose1 w:val="020B0500000000000000"/>
    <w:charset w:val="88"/>
    <w:family w:val="swiss"/>
    <w:pitch w:val="variable"/>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C1" w:rsidRDefault="00F345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F345C1" w:rsidRDefault="00F345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1EF" w:rsidRDefault="00CB21EF">
      <w:r>
        <w:separator/>
      </w:r>
    </w:p>
  </w:footnote>
  <w:footnote w:type="continuationSeparator" w:id="0">
    <w:p w:rsidR="00CB21EF" w:rsidRDefault="00CB2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B0"/>
    <w:rsid w:val="000013B6"/>
    <w:rsid w:val="000019BD"/>
    <w:rsid w:val="00001FBA"/>
    <w:rsid w:val="0000200F"/>
    <w:rsid w:val="00002084"/>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17AD"/>
    <w:rsid w:val="0004185F"/>
    <w:rsid w:val="00041DE9"/>
    <w:rsid w:val="00042FD8"/>
    <w:rsid w:val="00043260"/>
    <w:rsid w:val="000448AD"/>
    <w:rsid w:val="0004614F"/>
    <w:rsid w:val="000507BE"/>
    <w:rsid w:val="00050FFF"/>
    <w:rsid w:val="00051197"/>
    <w:rsid w:val="00051BA7"/>
    <w:rsid w:val="000521B7"/>
    <w:rsid w:val="00052DCD"/>
    <w:rsid w:val="000534A6"/>
    <w:rsid w:val="00054FBB"/>
    <w:rsid w:val="00056FDD"/>
    <w:rsid w:val="00056FED"/>
    <w:rsid w:val="00060F11"/>
    <w:rsid w:val="00060FD4"/>
    <w:rsid w:val="00061C89"/>
    <w:rsid w:val="0007064D"/>
    <w:rsid w:val="000737D4"/>
    <w:rsid w:val="00075B98"/>
    <w:rsid w:val="00082BDB"/>
    <w:rsid w:val="000833CA"/>
    <w:rsid w:val="00083402"/>
    <w:rsid w:val="0008373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6FC2"/>
    <w:rsid w:val="000A736A"/>
    <w:rsid w:val="000B084D"/>
    <w:rsid w:val="000B0DEF"/>
    <w:rsid w:val="000B116D"/>
    <w:rsid w:val="000B13F5"/>
    <w:rsid w:val="000B4A3A"/>
    <w:rsid w:val="000C0E85"/>
    <w:rsid w:val="000C145E"/>
    <w:rsid w:val="000C309D"/>
    <w:rsid w:val="000C3652"/>
    <w:rsid w:val="000C4143"/>
    <w:rsid w:val="000C531F"/>
    <w:rsid w:val="000C5954"/>
    <w:rsid w:val="000C62EE"/>
    <w:rsid w:val="000D1774"/>
    <w:rsid w:val="000D356B"/>
    <w:rsid w:val="000D425C"/>
    <w:rsid w:val="000D4F38"/>
    <w:rsid w:val="000D58D0"/>
    <w:rsid w:val="000D7BBD"/>
    <w:rsid w:val="000E003D"/>
    <w:rsid w:val="000E0967"/>
    <w:rsid w:val="000E1BDA"/>
    <w:rsid w:val="000E1DAA"/>
    <w:rsid w:val="000E2F5F"/>
    <w:rsid w:val="000E65D6"/>
    <w:rsid w:val="000E6CFB"/>
    <w:rsid w:val="000E71F3"/>
    <w:rsid w:val="000E75D1"/>
    <w:rsid w:val="000F1C32"/>
    <w:rsid w:val="000F1D2F"/>
    <w:rsid w:val="000F26E4"/>
    <w:rsid w:val="000F38AB"/>
    <w:rsid w:val="000F5C8E"/>
    <w:rsid w:val="000F5EF6"/>
    <w:rsid w:val="000F5F53"/>
    <w:rsid w:val="000F7E9E"/>
    <w:rsid w:val="00102F26"/>
    <w:rsid w:val="00104DBB"/>
    <w:rsid w:val="001058D1"/>
    <w:rsid w:val="00105FA9"/>
    <w:rsid w:val="00106F98"/>
    <w:rsid w:val="0011019B"/>
    <w:rsid w:val="00110421"/>
    <w:rsid w:val="001109DB"/>
    <w:rsid w:val="0011294F"/>
    <w:rsid w:val="0011451A"/>
    <w:rsid w:val="00117BB1"/>
    <w:rsid w:val="00120662"/>
    <w:rsid w:val="00125498"/>
    <w:rsid w:val="0012713F"/>
    <w:rsid w:val="0012751C"/>
    <w:rsid w:val="0013139C"/>
    <w:rsid w:val="001344DA"/>
    <w:rsid w:val="0014100E"/>
    <w:rsid w:val="00141A7F"/>
    <w:rsid w:val="00147AC3"/>
    <w:rsid w:val="00147C0E"/>
    <w:rsid w:val="00150D74"/>
    <w:rsid w:val="0015138D"/>
    <w:rsid w:val="001543AB"/>
    <w:rsid w:val="00155063"/>
    <w:rsid w:val="0016150D"/>
    <w:rsid w:val="00162724"/>
    <w:rsid w:val="00162F98"/>
    <w:rsid w:val="00165319"/>
    <w:rsid w:val="00165BA7"/>
    <w:rsid w:val="0016773D"/>
    <w:rsid w:val="00171391"/>
    <w:rsid w:val="00180B15"/>
    <w:rsid w:val="00180EC5"/>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1950"/>
    <w:rsid w:val="00205080"/>
    <w:rsid w:val="0020540E"/>
    <w:rsid w:val="00205737"/>
    <w:rsid w:val="00205B9A"/>
    <w:rsid w:val="0020766E"/>
    <w:rsid w:val="00207D88"/>
    <w:rsid w:val="00211574"/>
    <w:rsid w:val="002126AB"/>
    <w:rsid w:val="00212EAC"/>
    <w:rsid w:val="0021417A"/>
    <w:rsid w:val="00217AF2"/>
    <w:rsid w:val="00222DD1"/>
    <w:rsid w:val="00224CC7"/>
    <w:rsid w:val="00225F1D"/>
    <w:rsid w:val="00227C04"/>
    <w:rsid w:val="00231799"/>
    <w:rsid w:val="002328A0"/>
    <w:rsid w:val="00235585"/>
    <w:rsid w:val="002368F2"/>
    <w:rsid w:val="00237710"/>
    <w:rsid w:val="0024131B"/>
    <w:rsid w:val="00242E15"/>
    <w:rsid w:val="002432F0"/>
    <w:rsid w:val="002439D9"/>
    <w:rsid w:val="00245898"/>
    <w:rsid w:val="00245CFE"/>
    <w:rsid w:val="002533D5"/>
    <w:rsid w:val="002534E1"/>
    <w:rsid w:val="00260343"/>
    <w:rsid w:val="00260368"/>
    <w:rsid w:val="00262D60"/>
    <w:rsid w:val="0026517F"/>
    <w:rsid w:val="002665D1"/>
    <w:rsid w:val="00266E10"/>
    <w:rsid w:val="0026799C"/>
    <w:rsid w:val="00271A97"/>
    <w:rsid w:val="002735E4"/>
    <w:rsid w:val="0027393E"/>
    <w:rsid w:val="002742FE"/>
    <w:rsid w:val="00276BEA"/>
    <w:rsid w:val="00276D2C"/>
    <w:rsid w:val="00276DC2"/>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5CBA"/>
    <w:rsid w:val="002A633C"/>
    <w:rsid w:val="002A6E8D"/>
    <w:rsid w:val="002B1E3F"/>
    <w:rsid w:val="002B1E8B"/>
    <w:rsid w:val="002B33C4"/>
    <w:rsid w:val="002B3696"/>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F2139"/>
    <w:rsid w:val="002F23B2"/>
    <w:rsid w:val="002F288E"/>
    <w:rsid w:val="002F564E"/>
    <w:rsid w:val="002F5C57"/>
    <w:rsid w:val="002F7435"/>
    <w:rsid w:val="00300D3A"/>
    <w:rsid w:val="00303B5A"/>
    <w:rsid w:val="00304A56"/>
    <w:rsid w:val="00305289"/>
    <w:rsid w:val="003067CA"/>
    <w:rsid w:val="00307586"/>
    <w:rsid w:val="00307641"/>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1FD8"/>
    <w:rsid w:val="00364780"/>
    <w:rsid w:val="00365B82"/>
    <w:rsid w:val="0037185B"/>
    <w:rsid w:val="00372011"/>
    <w:rsid w:val="0037233C"/>
    <w:rsid w:val="00374214"/>
    <w:rsid w:val="00374FD5"/>
    <w:rsid w:val="003754C6"/>
    <w:rsid w:val="00376726"/>
    <w:rsid w:val="00382F0F"/>
    <w:rsid w:val="0038362F"/>
    <w:rsid w:val="00384CB0"/>
    <w:rsid w:val="00387821"/>
    <w:rsid w:val="003906A4"/>
    <w:rsid w:val="003914E4"/>
    <w:rsid w:val="003918FE"/>
    <w:rsid w:val="00391AB5"/>
    <w:rsid w:val="003925CD"/>
    <w:rsid w:val="003944B5"/>
    <w:rsid w:val="003946FF"/>
    <w:rsid w:val="00395E14"/>
    <w:rsid w:val="003A09E0"/>
    <w:rsid w:val="003A17E8"/>
    <w:rsid w:val="003A36C2"/>
    <w:rsid w:val="003A4A86"/>
    <w:rsid w:val="003A7C58"/>
    <w:rsid w:val="003B4B79"/>
    <w:rsid w:val="003B62C4"/>
    <w:rsid w:val="003B65C6"/>
    <w:rsid w:val="003B6EF7"/>
    <w:rsid w:val="003B7007"/>
    <w:rsid w:val="003C0A59"/>
    <w:rsid w:val="003C31A8"/>
    <w:rsid w:val="003C321C"/>
    <w:rsid w:val="003C4421"/>
    <w:rsid w:val="003C5FB9"/>
    <w:rsid w:val="003D08A8"/>
    <w:rsid w:val="003D10E1"/>
    <w:rsid w:val="003D1C86"/>
    <w:rsid w:val="003D250A"/>
    <w:rsid w:val="003D5EB0"/>
    <w:rsid w:val="003D6693"/>
    <w:rsid w:val="003D6C97"/>
    <w:rsid w:val="003E1A55"/>
    <w:rsid w:val="003E1E92"/>
    <w:rsid w:val="003E24C8"/>
    <w:rsid w:val="003E47A2"/>
    <w:rsid w:val="003E48EC"/>
    <w:rsid w:val="003E5CF9"/>
    <w:rsid w:val="003F08D8"/>
    <w:rsid w:val="003F0B48"/>
    <w:rsid w:val="003F0E23"/>
    <w:rsid w:val="003F37DA"/>
    <w:rsid w:val="003F66A2"/>
    <w:rsid w:val="003F74BB"/>
    <w:rsid w:val="003F7561"/>
    <w:rsid w:val="00400369"/>
    <w:rsid w:val="00401166"/>
    <w:rsid w:val="004030B0"/>
    <w:rsid w:val="00405581"/>
    <w:rsid w:val="004075C2"/>
    <w:rsid w:val="004075DD"/>
    <w:rsid w:val="0041051E"/>
    <w:rsid w:val="00410670"/>
    <w:rsid w:val="0041089A"/>
    <w:rsid w:val="00410CE1"/>
    <w:rsid w:val="00410EDB"/>
    <w:rsid w:val="00413817"/>
    <w:rsid w:val="004142D1"/>
    <w:rsid w:val="004145FD"/>
    <w:rsid w:val="004148D8"/>
    <w:rsid w:val="00416F69"/>
    <w:rsid w:val="00422F98"/>
    <w:rsid w:val="00424613"/>
    <w:rsid w:val="00425109"/>
    <w:rsid w:val="00431EBA"/>
    <w:rsid w:val="0043214E"/>
    <w:rsid w:val="00432366"/>
    <w:rsid w:val="0043248D"/>
    <w:rsid w:val="00433CA3"/>
    <w:rsid w:val="00434366"/>
    <w:rsid w:val="00434AB9"/>
    <w:rsid w:val="00440831"/>
    <w:rsid w:val="00440B9C"/>
    <w:rsid w:val="00441FB3"/>
    <w:rsid w:val="00443BF8"/>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77E3C"/>
    <w:rsid w:val="00480686"/>
    <w:rsid w:val="00480A7B"/>
    <w:rsid w:val="00481571"/>
    <w:rsid w:val="004815A5"/>
    <w:rsid w:val="00481824"/>
    <w:rsid w:val="00482322"/>
    <w:rsid w:val="00482649"/>
    <w:rsid w:val="004849F6"/>
    <w:rsid w:val="0048622B"/>
    <w:rsid w:val="0049036A"/>
    <w:rsid w:val="004912C9"/>
    <w:rsid w:val="00492272"/>
    <w:rsid w:val="00492343"/>
    <w:rsid w:val="0049579E"/>
    <w:rsid w:val="00496684"/>
    <w:rsid w:val="004966ED"/>
    <w:rsid w:val="00496B6C"/>
    <w:rsid w:val="00497864"/>
    <w:rsid w:val="004A1EEE"/>
    <w:rsid w:val="004A588D"/>
    <w:rsid w:val="004A7FF7"/>
    <w:rsid w:val="004B233A"/>
    <w:rsid w:val="004B25B0"/>
    <w:rsid w:val="004B341F"/>
    <w:rsid w:val="004C06C9"/>
    <w:rsid w:val="004C2689"/>
    <w:rsid w:val="004C3CC3"/>
    <w:rsid w:val="004C6CE1"/>
    <w:rsid w:val="004D05C9"/>
    <w:rsid w:val="004D2045"/>
    <w:rsid w:val="004D2052"/>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3304"/>
    <w:rsid w:val="0051486B"/>
    <w:rsid w:val="005179C3"/>
    <w:rsid w:val="00520476"/>
    <w:rsid w:val="005223BF"/>
    <w:rsid w:val="00522C77"/>
    <w:rsid w:val="00523230"/>
    <w:rsid w:val="005256B8"/>
    <w:rsid w:val="00527F31"/>
    <w:rsid w:val="00530701"/>
    <w:rsid w:val="00531ECA"/>
    <w:rsid w:val="00536CAE"/>
    <w:rsid w:val="0054359F"/>
    <w:rsid w:val="00547532"/>
    <w:rsid w:val="00547AC1"/>
    <w:rsid w:val="00550565"/>
    <w:rsid w:val="005508D9"/>
    <w:rsid w:val="005514B3"/>
    <w:rsid w:val="005519B4"/>
    <w:rsid w:val="00551AAA"/>
    <w:rsid w:val="00551B10"/>
    <w:rsid w:val="00551C8E"/>
    <w:rsid w:val="00551E7F"/>
    <w:rsid w:val="0055265C"/>
    <w:rsid w:val="00554CB4"/>
    <w:rsid w:val="005553AE"/>
    <w:rsid w:val="00557534"/>
    <w:rsid w:val="00560EE7"/>
    <w:rsid w:val="0056270E"/>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0F78"/>
    <w:rsid w:val="00594FFE"/>
    <w:rsid w:val="00596985"/>
    <w:rsid w:val="00597620"/>
    <w:rsid w:val="00597925"/>
    <w:rsid w:val="005A00F7"/>
    <w:rsid w:val="005A0C7E"/>
    <w:rsid w:val="005A2309"/>
    <w:rsid w:val="005A3A67"/>
    <w:rsid w:val="005A426B"/>
    <w:rsid w:val="005A446E"/>
    <w:rsid w:val="005B1EC2"/>
    <w:rsid w:val="005B327B"/>
    <w:rsid w:val="005B6B96"/>
    <w:rsid w:val="005B743B"/>
    <w:rsid w:val="005B7873"/>
    <w:rsid w:val="005C1AA6"/>
    <w:rsid w:val="005C3F90"/>
    <w:rsid w:val="005C4FE1"/>
    <w:rsid w:val="005C5614"/>
    <w:rsid w:val="005C62A6"/>
    <w:rsid w:val="005D4C1E"/>
    <w:rsid w:val="005D4D73"/>
    <w:rsid w:val="005D68C0"/>
    <w:rsid w:val="005D7644"/>
    <w:rsid w:val="005D77AA"/>
    <w:rsid w:val="005E1618"/>
    <w:rsid w:val="005E3FC6"/>
    <w:rsid w:val="005E4AAC"/>
    <w:rsid w:val="005E5287"/>
    <w:rsid w:val="005E596E"/>
    <w:rsid w:val="005E6DBD"/>
    <w:rsid w:val="005F0AC4"/>
    <w:rsid w:val="005F157D"/>
    <w:rsid w:val="005F16EC"/>
    <w:rsid w:val="005F1DC1"/>
    <w:rsid w:val="005F257E"/>
    <w:rsid w:val="005F3B51"/>
    <w:rsid w:val="00600E2E"/>
    <w:rsid w:val="006012A6"/>
    <w:rsid w:val="006051BF"/>
    <w:rsid w:val="00607321"/>
    <w:rsid w:val="006073DC"/>
    <w:rsid w:val="0060784B"/>
    <w:rsid w:val="00607BC5"/>
    <w:rsid w:val="00612632"/>
    <w:rsid w:val="006153C8"/>
    <w:rsid w:val="00616B38"/>
    <w:rsid w:val="00616E12"/>
    <w:rsid w:val="00616EFF"/>
    <w:rsid w:val="006243BC"/>
    <w:rsid w:val="00624623"/>
    <w:rsid w:val="00626154"/>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46013"/>
    <w:rsid w:val="00647AE2"/>
    <w:rsid w:val="00650132"/>
    <w:rsid w:val="00650527"/>
    <w:rsid w:val="00651AB6"/>
    <w:rsid w:val="00652395"/>
    <w:rsid w:val="00655541"/>
    <w:rsid w:val="00657700"/>
    <w:rsid w:val="00657D62"/>
    <w:rsid w:val="00657DDB"/>
    <w:rsid w:val="0066395A"/>
    <w:rsid w:val="0066558B"/>
    <w:rsid w:val="00666485"/>
    <w:rsid w:val="00666867"/>
    <w:rsid w:val="00666D39"/>
    <w:rsid w:val="00667099"/>
    <w:rsid w:val="00667743"/>
    <w:rsid w:val="00671895"/>
    <w:rsid w:val="00672602"/>
    <w:rsid w:val="00672B69"/>
    <w:rsid w:val="00672F2C"/>
    <w:rsid w:val="006757C3"/>
    <w:rsid w:val="00675C82"/>
    <w:rsid w:val="00676551"/>
    <w:rsid w:val="00677640"/>
    <w:rsid w:val="00677CA1"/>
    <w:rsid w:val="006850AC"/>
    <w:rsid w:val="0068575A"/>
    <w:rsid w:val="00685B93"/>
    <w:rsid w:val="00685D67"/>
    <w:rsid w:val="00686218"/>
    <w:rsid w:val="0068699F"/>
    <w:rsid w:val="0069084D"/>
    <w:rsid w:val="00690FAB"/>
    <w:rsid w:val="00692296"/>
    <w:rsid w:val="00696585"/>
    <w:rsid w:val="006A019D"/>
    <w:rsid w:val="006A138B"/>
    <w:rsid w:val="006A58F7"/>
    <w:rsid w:val="006A6AA6"/>
    <w:rsid w:val="006A7059"/>
    <w:rsid w:val="006A79A4"/>
    <w:rsid w:val="006B12B6"/>
    <w:rsid w:val="006B131A"/>
    <w:rsid w:val="006B3A56"/>
    <w:rsid w:val="006B49AF"/>
    <w:rsid w:val="006B515E"/>
    <w:rsid w:val="006B6242"/>
    <w:rsid w:val="006B6EB2"/>
    <w:rsid w:val="006C13E3"/>
    <w:rsid w:val="006C29C6"/>
    <w:rsid w:val="006C3BB7"/>
    <w:rsid w:val="006C7EF6"/>
    <w:rsid w:val="006D02FA"/>
    <w:rsid w:val="006D06EC"/>
    <w:rsid w:val="006D4681"/>
    <w:rsid w:val="006D47C8"/>
    <w:rsid w:val="006D5F56"/>
    <w:rsid w:val="006D6B97"/>
    <w:rsid w:val="006D79A4"/>
    <w:rsid w:val="006E44E0"/>
    <w:rsid w:val="006E49A0"/>
    <w:rsid w:val="006E4F7E"/>
    <w:rsid w:val="006E554D"/>
    <w:rsid w:val="006E6652"/>
    <w:rsid w:val="006E7DA8"/>
    <w:rsid w:val="006F24D2"/>
    <w:rsid w:val="006F3295"/>
    <w:rsid w:val="006F4BD4"/>
    <w:rsid w:val="006F76ED"/>
    <w:rsid w:val="006F7E8E"/>
    <w:rsid w:val="00700867"/>
    <w:rsid w:val="0070221F"/>
    <w:rsid w:val="007037FC"/>
    <w:rsid w:val="0070653E"/>
    <w:rsid w:val="00706F6E"/>
    <w:rsid w:val="00711035"/>
    <w:rsid w:val="00711247"/>
    <w:rsid w:val="00711C25"/>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2FDD"/>
    <w:rsid w:val="007333AE"/>
    <w:rsid w:val="0073494B"/>
    <w:rsid w:val="00735B44"/>
    <w:rsid w:val="00736BB8"/>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BDC"/>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2264"/>
    <w:rsid w:val="00782D31"/>
    <w:rsid w:val="007841A8"/>
    <w:rsid w:val="0078437A"/>
    <w:rsid w:val="00790F1C"/>
    <w:rsid w:val="00793E8E"/>
    <w:rsid w:val="00795035"/>
    <w:rsid w:val="007957BB"/>
    <w:rsid w:val="00796F42"/>
    <w:rsid w:val="007978B4"/>
    <w:rsid w:val="00797B42"/>
    <w:rsid w:val="007A1787"/>
    <w:rsid w:val="007A5C3D"/>
    <w:rsid w:val="007A79C0"/>
    <w:rsid w:val="007A7D6E"/>
    <w:rsid w:val="007B4877"/>
    <w:rsid w:val="007B5906"/>
    <w:rsid w:val="007B65C6"/>
    <w:rsid w:val="007C1BC6"/>
    <w:rsid w:val="007C1E16"/>
    <w:rsid w:val="007C3B63"/>
    <w:rsid w:val="007C504F"/>
    <w:rsid w:val="007C5FDA"/>
    <w:rsid w:val="007C6864"/>
    <w:rsid w:val="007C6EA6"/>
    <w:rsid w:val="007D66C8"/>
    <w:rsid w:val="007E15ED"/>
    <w:rsid w:val="007E17DC"/>
    <w:rsid w:val="007E304A"/>
    <w:rsid w:val="007E336C"/>
    <w:rsid w:val="007E5828"/>
    <w:rsid w:val="007E58C7"/>
    <w:rsid w:val="007E6B36"/>
    <w:rsid w:val="007E6E1B"/>
    <w:rsid w:val="007E703E"/>
    <w:rsid w:val="007E721F"/>
    <w:rsid w:val="007F1FD2"/>
    <w:rsid w:val="007F3824"/>
    <w:rsid w:val="007F412F"/>
    <w:rsid w:val="007F487D"/>
    <w:rsid w:val="007F5C63"/>
    <w:rsid w:val="0080136B"/>
    <w:rsid w:val="008026EE"/>
    <w:rsid w:val="00805977"/>
    <w:rsid w:val="00807F88"/>
    <w:rsid w:val="00810E85"/>
    <w:rsid w:val="008120F8"/>
    <w:rsid w:val="0081297E"/>
    <w:rsid w:val="0081389B"/>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034"/>
    <w:rsid w:val="00842D19"/>
    <w:rsid w:val="0084412A"/>
    <w:rsid w:val="008450B7"/>
    <w:rsid w:val="0084567F"/>
    <w:rsid w:val="00845E25"/>
    <w:rsid w:val="00846BF1"/>
    <w:rsid w:val="008478E3"/>
    <w:rsid w:val="00850E6A"/>
    <w:rsid w:val="00855EF1"/>
    <w:rsid w:val="0086140B"/>
    <w:rsid w:val="00861716"/>
    <w:rsid w:val="00863677"/>
    <w:rsid w:val="008642BF"/>
    <w:rsid w:val="00864BEB"/>
    <w:rsid w:val="008662B6"/>
    <w:rsid w:val="0086636D"/>
    <w:rsid w:val="00866572"/>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296A"/>
    <w:rsid w:val="00883704"/>
    <w:rsid w:val="0088419A"/>
    <w:rsid w:val="00886777"/>
    <w:rsid w:val="008871A7"/>
    <w:rsid w:val="00890120"/>
    <w:rsid w:val="00891DDB"/>
    <w:rsid w:val="008926C4"/>
    <w:rsid w:val="008947AB"/>
    <w:rsid w:val="00894817"/>
    <w:rsid w:val="008959AF"/>
    <w:rsid w:val="00895ED8"/>
    <w:rsid w:val="00896A1C"/>
    <w:rsid w:val="00896F29"/>
    <w:rsid w:val="00897ED1"/>
    <w:rsid w:val="008A04F3"/>
    <w:rsid w:val="008A3FA8"/>
    <w:rsid w:val="008A7F0A"/>
    <w:rsid w:val="008A7F4C"/>
    <w:rsid w:val="008B0DAC"/>
    <w:rsid w:val="008B1035"/>
    <w:rsid w:val="008B1BDB"/>
    <w:rsid w:val="008B5578"/>
    <w:rsid w:val="008B62FF"/>
    <w:rsid w:val="008B6346"/>
    <w:rsid w:val="008C0232"/>
    <w:rsid w:val="008C11C9"/>
    <w:rsid w:val="008C1CF7"/>
    <w:rsid w:val="008C229F"/>
    <w:rsid w:val="008C2447"/>
    <w:rsid w:val="008C26CB"/>
    <w:rsid w:val="008C32FC"/>
    <w:rsid w:val="008C3A9C"/>
    <w:rsid w:val="008C3EC1"/>
    <w:rsid w:val="008C560D"/>
    <w:rsid w:val="008C5EF3"/>
    <w:rsid w:val="008C73F2"/>
    <w:rsid w:val="008D102A"/>
    <w:rsid w:val="008D3B3B"/>
    <w:rsid w:val="008D4C52"/>
    <w:rsid w:val="008D535F"/>
    <w:rsid w:val="008D5363"/>
    <w:rsid w:val="008D565B"/>
    <w:rsid w:val="008D58EC"/>
    <w:rsid w:val="008E01F3"/>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90164A"/>
    <w:rsid w:val="009017B6"/>
    <w:rsid w:val="00903F7B"/>
    <w:rsid w:val="00906B51"/>
    <w:rsid w:val="00907A4A"/>
    <w:rsid w:val="0091086E"/>
    <w:rsid w:val="009109D1"/>
    <w:rsid w:val="00911BCC"/>
    <w:rsid w:val="009122D2"/>
    <w:rsid w:val="00917E23"/>
    <w:rsid w:val="009215E5"/>
    <w:rsid w:val="0092509D"/>
    <w:rsid w:val="009254CD"/>
    <w:rsid w:val="00926A9B"/>
    <w:rsid w:val="009273F4"/>
    <w:rsid w:val="00927EBE"/>
    <w:rsid w:val="00932F44"/>
    <w:rsid w:val="0093580D"/>
    <w:rsid w:val="00936717"/>
    <w:rsid w:val="009369A1"/>
    <w:rsid w:val="009402D1"/>
    <w:rsid w:val="00941F13"/>
    <w:rsid w:val="00942FD5"/>
    <w:rsid w:val="00943957"/>
    <w:rsid w:val="00943984"/>
    <w:rsid w:val="00944EA6"/>
    <w:rsid w:val="009455D9"/>
    <w:rsid w:val="009463A5"/>
    <w:rsid w:val="0094763C"/>
    <w:rsid w:val="00950D7C"/>
    <w:rsid w:val="00951962"/>
    <w:rsid w:val="00951BD3"/>
    <w:rsid w:val="009522FF"/>
    <w:rsid w:val="00956469"/>
    <w:rsid w:val="009603A3"/>
    <w:rsid w:val="00960D42"/>
    <w:rsid w:val="00962257"/>
    <w:rsid w:val="009655FF"/>
    <w:rsid w:val="009657FD"/>
    <w:rsid w:val="009666F8"/>
    <w:rsid w:val="00967BF4"/>
    <w:rsid w:val="00967C1B"/>
    <w:rsid w:val="00970835"/>
    <w:rsid w:val="00970940"/>
    <w:rsid w:val="00970E64"/>
    <w:rsid w:val="00972AD4"/>
    <w:rsid w:val="00974C92"/>
    <w:rsid w:val="009761F7"/>
    <w:rsid w:val="00980BCF"/>
    <w:rsid w:val="00981AAF"/>
    <w:rsid w:val="0098437D"/>
    <w:rsid w:val="009875F7"/>
    <w:rsid w:val="0098795B"/>
    <w:rsid w:val="00991B96"/>
    <w:rsid w:val="00992B5F"/>
    <w:rsid w:val="009932D0"/>
    <w:rsid w:val="00995B0B"/>
    <w:rsid w:val="00996602"/>
    <w:rsid w:val="009A0BE6"/>
    <w:rsid w:val="009A32CA"/>
    <w:rsid w:val="009B0E51"/>
    <w:rsid w:val="009B3E11"/>
    <w:rsid w:val="009B4440"/>
    <w:rsid w:val="009B4BCB"/>
    <w:rsid w:val="009B57D6"/>
    <w:rsid w:val="009B60CD"/>
    <w:rsid w:val="009B6A7B"/>
    <w:rsid w:val="009C0475"/>
    <w:rsid w:val="009C1BB3"/>
    <w:rsid w:val="009C43F5"/>
    <w:rsid w:val="009C4EFA"/>
    <w:rsid w:val="009C7C38"/>
    <w:rsid w:val="009D20B4"/>
    <w:rsid w:val="009D3856"/>
    <w:rsid w:val="009D5328"/>
    <w:rsid w:val="009D5AFE"/>
    <w:rsid w:val="009D6B43"/>
    <w:rsid w:val="009D7B7D"/>
    <w:rsid w:val="009D7E41"/>
    <w:rsid w:val="009E0A98"/>
    <w:rsid w:val="009E3950"/>
    <w:rsid w:val="009E655B"/>
    <w:rsid w:val="009F0A38"/>
    <w:rsid w:val="009F424A"/>
    <w:rsid w:val="009F6DB5"/>
    <w:rsid w:val="00A024E7"/>
    <w:rsid w:val="00A040D3"/>
    <w:rsid w:val="00A055EE"/>
    <w:rsid w:val="00A06AFE"/>
    <w:rsid w:val="00A10378"/>
    <w:rsid w:val="00A1041E"/>
    <w:rsid w:val="00A10E36"/>
    <w:rsid w:val="00A117BB"/>
    <w:rsid w:val="00A12C11"/>
    <w:rsid w:val="00A1453B"/>
    <w:rsid w:val="00A15CD6"/>
    <w:rsid w:val="00A21C65"/>
    <w:rsid w:val="00A2332E"/>
    <w:rsid w:val="00A2395C"/>
    <w:rsid w:val="00A25B0C"/>
    <w:rsid w:val="00A32EBF"/>
    <w:rsid w:val="00A34996"/>
    <w:rsid w:val="00A353D2"/>
    <w:rsid w:val="00A35FD1"/>
    <w:rsid w:val="00A36EFA"/>
    <w:rsid w:val="00A401EA"/>
    <w:rsid w:val="00A40A99"/>
    <w:rsid w:val="00A40CD7"/>
    <w:rsid w:val="00A41017"/>
    <w:rsid w:val="00A41BD2"/>
    <w:rsid w:val="00A41E55"/>
    <w:rsid w:val="00A41F61"/>
    <w:rsid w:val="00A43458"/>
    <w:rsid w:val="00A43917"/>
    <w:rsid w:val="00A4597B"/>
    <w:rsid w:val="00A474F2"/>
    <w:rsid w:val="00A4762C"/>
    <w:rsid w:val="00A478D8"/>
    <w:rsid w:val="00A50399"/>
    <w:rsid w:val="00A51739"/>
    <w:rsid w:val="00A5438D"/>
    <w:rsid w:val="00A563A0"/>
    <w:rsid w:val="00A57500"/>
    <w:rsid w:val="00A57AA4"/>
    <w:rsid w:val="00A609AA"/>
    <w:rsid w:val="00A62F1E"/>
    <w:rsid w:val="00A6351E"/>
    <w:rsid w:val="00A65035"/>
    <w:rsid w:val="00A66693"/>
    <w:rsid w:val="00A67328"/>
    <w:rsid w:val="00A67449"/>
    <w:rsid w:val="00A70BF1"/>
    <w:rsid w:val="00A72484"/>
    <w:rsid w:val="00A73406"/>
    <w:rsid w:val="00A74933"/>
    <w:rsid w:val="00A752EA"/>
    <w:rsid w:val="00A77782"/>
    <w:rsid w:val="00A80742"/>
    <w:rsid w:val="00A80D3B"/>
    <w:rsid w:val="00A81CC8"/>
    <w:rsid w:val="00A823AA"/>
    <w:rsid w:val="00A82E84"/>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A5B8D"/>
    <w:rsid w:val="00AB0189"/>
    <w:rsid w:val="00AB06CF"/>
    <w:rsid w:val="00AB3272"/>
    <w:rsid w:val="00AB3A2E"/>
    <w:rsid w:val="00AB3D67"/>
    <w:rsid w:val="00AB6DE1"/>
    <w:rsid w:val="00AC0D9C"/>
    <w:rsid w:val="00AC1919"/>
    <w:rsid w:val="00AC1D38"/>
    <w:rsid w:val="00AC5294"/>
    <w:rsid w:val="00AC6509"/>
    <w:rsid w:val="00AC6DB7"/>
    <w:rsid w:val="00AD0509"/>
    <w:rsid w:val="00AD0715"/>
    <w:rsid w:val="00AD1A6F"/>
    <w:rsid w:val="00AD24A9"/>
    <w:rsid w:val="00AD3EFC"/>
    <w:rsid w:val="00AE0A85"/>
    <w:rsid w:val="00AE2B1C"/>
    <w:rsid w:val="00AE3B1B"/>
    <w:rsid w:val="00AE3D72"/>
    <w:rsid w:val="00AE49ED"/>
    <w:rsid w:val="00AE6AC7"/>
    <w:rsid w:val="00AF0499"/>
    <w:rsid w:val="00AF2662"/>
    <w:rsid w:val="00AF3707"/>
    <w:rsid w:val="00AF4227"/>
    <w:rsid w:val="00AF5159"/>
    <w:rsid w:val="00AF7419"/>
    <w:rsid w:val="00B000A1"/>
    <w:rsid w:val="00B02785"/>
    <w:rsid w:val="00B03A3E"/>
    <w:rsid w:val="00B03F44"/>
    <w:rsid w:val="00B0757C"/>
    <w:rsid w:val="00B10676"/>
    <w:rsid w:val="00B15D1C"/>
    <w:rsid w:val="00B15E8A"/>
    <w:rsid w:val="00B1646B"/>
    <w:rsid w:val="00B20155"/>
    <w:rsid w:val="00B2054D"/>
    <w:rsid w:val="00B20C40"/>
    <w:rsid w:val="00B21D02"/>
    <w:rsid w:val="00B25546"/>
    <w:rsid w:val="00B27074"/>
    <w:rsid w:val="00B3024E"/>
    <w:rsid w:val="00B30887"/>
    <w:rsid w:val="00B309FD"/>
    <w:rsid w:val="00B331EE"/>
    <w:rsid w:val="00B343A1"/>
    <w:rsid w:val="00B35353"/>
    <w:rsid w:val="00B40243"/>
    <w:rsid w:val="00B41069"/>
    <w:rsid w:val="00B4255C"/>
    <w:rsid w:val="00B4303B"/>
    <w:rsid w:val="00B4339C"/>
    <w:rsid w:val="00B442C4"/>
    <w:rsid w:val="00B457DA"/>
    <w:rsid w:val="00B47654"/>
    <w:rsid w:val="00B51245"/>
    <w:rsid w:val="00B516C2"/>
    <w:rsid w:val="00B52197"/>
    <w:rsid w:val="00B548CC"/>
    <w:rsid w:val="00B5683D"/>
    <w:rsid w:val="00B56B7F"/>
    <w:rsid w:val="00B61EBE"/>
    <w:rsid w:val="00B6411F"/>
    <w:rsid w:val="00B65370"/>
    <w:rsid w:val="00B6541F"/>
    <w:rsid w:val="00B6635F"/>
    <w:rsid w:val="00B7065B"/>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275"/>
    <w:rsid w:val="00B93F7F"/>
    <w:rsid w:val="00B94A2B"/>
    <w:rsid w:val="00B96E40"/>
    <w:rsid w:val="00BA0B58"/>
    <w:rsid w:val="00BA1EB3"/>
    <w:rsid w:val="00BA57F2"/>
    <w:rsid w:val="00BA5B78"/>
    <w:rsid w:val="00BB2115"/>
    <w:rsid w:val="00BB69DD"/>
    <w:rsid w:val="00BB7F04"/>
    <w:rsid w:val="00BC05D0"/>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12391"/>
    <w:rsid w:val="00C1244A"/>
    <w:rsid w:val="00C12B06"/>
    <w:rsid w:val="00C12C5A"/>
    <w:rsid w:val="00C13EB3"/>
    <w:rsid w:val="00C17189"/>
    <w:rsid w:val="00C23236"/>
    <w:rsid w:val="00C2375B"/>
    <w:rsid w:val="00C2586A"/>
    <w:rsid w:val="00C25DA9"/>
    <w:rsid w:val="00C25EE6"/>
    <w:rsid w:val="00C322CC"/>
    <w:rsid w:val="00C323A0"/>
    <w:rsid w:val="00C336AE"/>
    <w:rsid w:val="00C33C21"/>
    <w:rsid w:val="00C375AF"/>
    <w:rsid w:val="00C37DFD"/>
    <w:rsid w:val="00C406F7"/>
    <w:rsid w:val="00C40E60"/>
    <w:rsid w:val="00C4124E"/>
    <w:rsid w:val="00C43534"/>
    <w:rsid w:val="00C44CF1"/>
    <w:rsid w:val="00C4634C"/>
    <w:rsid w:val="00C46D75"/>
    <w:rsid w:val="00C47975"/>
    <w:rsid w:val="00C47EF3"/>
    <w:rsid w:val="00C50468"/>
    <w:rsid w:val="00C51524"/>
    <w:rsid w:val="00C52AC9"/>
    <w:rsid w:val="00C561F3"/>
    <w:rsid w:val="00C578E1"/>
    <w:rsid w:val="00C60F2B"/>
    <w:rsid w:val="00C6144C"/>
    <w:rsid w:val="00C6155D"/>
    <w:rsid w:val="00C61911"/>
    <w:rsid w:val="00C62347"/>
    <w:rsid w:val="00C638CD"/>
    <w:rsid w:val="00C649B2"/>
    <w:rsid w:val="00C66065"/>
    <w:rsid w:val="00C6733F"/>
    <w:rsid w:val="00C702CA"/>
    <w:rsid w:val="00C71136"/>
    <w:rsid w:val="00C714FC"/>
    <w:rsid w:val="00C716ED"/>
    <w:rsid w:val="00C71DD4"/>
    <w:rsid w:val="00C7754E"/>
    <w:rsid w:val="00C80DF1"/>
    <w:rsid w:val="00C813BA"/>
    <w:rsid w:val="00C81A7E"/>
    <w:rsid w:val="00C81EC7"/>
    <w:rsid w:val="00C836AA"/>
    <w:rsid w:val="00C83795"/>
    <w:rsid w:val="00C8545C"/>
    <w:rsid w:val="00C87DBE"/>
    <w:rsid w:val="00C87F25"/>
    <w:rsid w:val="00C91F09"/>
    <w:rsid w:val="00C934FB"/>
    <w:rsid w:val="00C94308"/>
    <w:rsid w:val="00C95CB7"/>
    <w:rsid w:val="00C97DF0"/>
    <w:rsid w:val="00CA0E4A"/>
    <w:rsid w:val="00CA4463"/>
    <w:rsid w:val="00CB21EF"/>
    <w:rsid w:val="00CB2C70"/>
    <w:rsid w:val="00CB3952"/>
    <w:rsid w:val="00CB5D21"/>
    <w:rsid w:val="00CB6BB5"/>
    <w:rsid w:val="00CB732A"/>
    <w:rsid w:val="00CB7AA1"/>
    <w:rsid w:val="00CC2663"/>
    <w:rsid w:val="00CC324D"/>
    <w:rsid w:val="00CC3508"/>
    <w:rsid w:val="00CC4DF5"/>
    <w:rsid w:val="00CC51BC"/>
    <w:rsid w:val="00CD21BF"/>
    <w:rsid w:val="00CD242F"/>
    <w:rsid w:val="00CD2F58"/>
    <w:rsid w:val="00CD3BC6"/>
    <w:rsid w:val="00CD3C84"/>
    <w:rsid w:val="00CE1BB7"/>
    <w:rsid w:val="00CE21B4"/>
    <w:rsid w:val="00CE251A"/>
    <w:rsid w:val="00CE3C58"/>
    <w:rsid w:val="00CE746C"/>
    <w:rsid w:val="00CF1091"/>
    <w:rsid w:val="00CF248F"/>
    <w:rsid w:val="00CF5696"/>
    <w:rsid w:val="00CF5FD0"/>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34B62"/>
    <w:rsid w:val="00D40699"/>
    <w:rsid w:val="00D40D1D"/>
    <w:rsid w:val="00D416DD"/>
    <w:rsid w:val="00D45D02"/>
    <w:rsid w:val="00D4663E"/>
    <w:rsid w:val="00D50B15"/>
    <w:rsid w:val="00D50BC7"/>
    <w:rsid w:val="00D50BCD"/>
    <w:rsid w:val="00D52D6D"/>
    <w:rsid w:val="00D56F30"/>
    <w:rsid w:val="00D629B1"/>
    <w:rsid w:val="00D6471F"/>
    <w:rsid w:val="00D676AB"/>
    <w:rsid w:val="00D6772B"/>
    <w:rsid w:val="00D70327"/>
    <w:rsid w:val="00D7046F"/>
    <w:rsid w:val="00D717CE"/>
    <w:rsid w:val="00D73D43"/>
    <w:rsid w:val="00D73FDF"/>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1BDE"/>
    <w:rsid w:val="00DF2C82"/>
    <w:rsid w:val="00DF34A0"/>
    <w:rsid w:val="00DF41D8"/>
    <w:rsid w:val="00DF6A00"/>
    <w:rsid w:val="00DF7D76"/>
    <w:rsid w:val="00DF7DFE"/>
    <w:rsid w:val="00E00C77"/>
    <w:rsid w:val="00E02965"/>
    <w:rsid w:val="00E056D7"/>
    <w:rsid w:val="00E100D7"/>
    <w:rsid w:val="00E14A10"/>
    <w:rsid w:val="00E172EC"/>
    <w:rsid w:val="00E20FD2"/>
    <w:rsid w:val="00E275B0"/>
    <w:rsid w:val="00E30E5F"/>
    <w:rsid w:val="00E31AB3"/>
    <w:rsid w:val="00E33474"/>
    <w:rsid w:val="00E33F22"/>
    <w:rsid w:val="00E37022"/>
    <w:rsid w:val="00E37238"/>
    <w:rsid w:val="00E37695"/>
    <w:rsid w:val="00E42614"/>
    <w:rsid w:val="00E4281E"/>
    <w:rsid w:val="00E42C5E"/>
    <w:rsid w:val="00E43299"/>
    <w:rsid w:val="00E44789"/>
    <w:rsid w:val="00E455F4"/>
    <w:rsid w:val="00E51210"/>
    <w:rsid w:val="00E51667"/>
    <w:rsid w:val="00E53F59"/>
    <w:rsid w:val="00E54538"/>
    <w:rsid w:val="00E55B60"/>
    <w:rsid w:val="00E56AE5"/>
    <w:rsid w:val="00E600D5"/>
    <w:rsid w:val="00E6066F"/>
    <w:rsid w:val="00E62F56"/>
    <w:rsid w:val="00E64140"/>
    <w:rsid w:val="00E6546C"/>
    <w:rsid w:val="00E65506"/>
    <w:rsid w:val="00E6591A"/>
    <w:rsid w:val="00E72587"/>
    <w:rsid w:val="00E75394"/>
    <w:rsid w:val="00E75A35"/>
    <w:rsid w:val="00E76A0E"/>
    <w:rsid w:val="00E77CFF"/>
    <w:rsid w:val="00E812B2"/>
    <w:rsid w:val="00E82AFB"/>
    <w:rsid w:val="00E82C5F"/>
    <w:rsid w:val="00E83962"/>
    <w:rsid w:val="00E84D66"/>
    <w:rsid w:val="00E8605F"/>
    <w:rsid w:val="00E87C3E"/>
    <w:rsid w:val="00E90847"/>
    <w:rsid w:val="00E93399"/>
    <w:rsid w:val="00E933BB"/>
    <w:rsid w:val="00E94996"/>
    <w:rsid w:val="00E973B1"/>
    <w:rsid w:val="00EA1FA8"/>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5CF6"/>
    <w:rsid w:val="00EE5E52"/>
    <w:rsid w:val="00EE74F9"/>
    <w:rsid w:val="00EE783B"/>
    <w:rsid w:val="00EE7AE3"/>
    <w:rsid w:val="00EF2C8D"/>
    <w:rsid w:val="00EF426F"/>
    <w:rsid w:val="00EF56C4"/>
    <w:rsid w:val="00EF7A63"/>
    <w:rsid w:val="00F0181F"/>
    <w:rsid w:val="00F01B69"/>
    <w:rsid w:val="00F03CA7"/>
    <w:rsid w:val="00F03E5B"/>
    <w:rsid w:val="00F05948"/>
    <w:rsid w:val="00F05C45"/>
    <w:rsid w:val="00F05F58"/>
    <w:rsid w:val="00F06DC8"/>
    <w:rsid w:val="00F156FC"/>
    <w:rsid w:val="00F164CD"/>
    <w:rsid w:val="00F17446"/>
    <w:rsid w:val="00F17F13"/>
    <w:rsid w:val="00F2178E"/>
    <w:rsid w:val="00F24141"/>
    <w:rsid w:val="00F24E4D"/>
    <w:rsid w:val="00F26F3B"/>
    <w:rsid w:val="00F30B4A"/>
    <w:rsid w:val="00F31F84"/>
    <w:rsid w:val="00F345C1"/>
    <w:rsid w:val="00F36B89"/>
    <w:rsid w:val="00F410C7"/>
    <w:rsid w:val="00F426AF"/>
    <w:rsid w:val="00F4448A"/>
    <w:rsid w:val="00F44928"/>
    <w:rsid w:val="00F4666F"/>
    <w:rsid w:val="00F50F3D"/>
    <w:rsid w:val="00F518C7"/>
    <w:rsid w:val="00F5232A"/>
    <w:rsid w:val="00F53FBD"/>
    <w:rsid w:val="00F55969"/>
    <w:rsid w:val="00F5618F"/>
    <w:rsid w:val="00F57FC8"/>
    <w:rsid w:val="00F648CE"/>
    <w:rsid w:val="00F657A5"/>
    <w:rsid w:val="00F65FBB"/>
    <w:rsid w:val="00F6791F"/>
    <w:rsid w:val="00F70D5A"/>
    <w:rsid w:val="00F73BA1"/>
    <w:rsid w:val="00F75458"/>
    <w:rsid w:val="00F7622C"/>
    <w:rsid w:val="00F775A1"/>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017"/>
    <w:rsid w:val="00FB0E74"/>
    <w:rsid w:val="00FB1397"/>
    <w:rsid w:val="00FB2B6E"/>
    <w:rsid w:val="00FB3029"/>
    <w:rsid w:val="00FB4B38"/>
    <w:rsid w:val="00FB7212"/>
    <w:rsid w:val="00FC0BEE"/>
    <w:rsid w:val="00FC1EB6"/>
    <w:rsid w:val="00FC268E"/>
    <w:rsid w:val="00FC2A07"/>
    <w:rsid w:val="00FC2D3D"/>
    <w:rsid w:val="00FC4A66"/>
    <w:rsid w:val="00FC4CAF"/>
    <w:rsid w:val="00FC5FD7"/>
    <w:rsid w:val="00FD22A3"/>
    <w:rsid w:val="00FD239F"/>
    <w:rsid w:val="00FD4847"/>
    <w:rsid w:val="00FD510E"/>
    <w:rsid w:val="00FD6B1D"/>
    <w:rsid w:val="00FE1881"/>
    <w:rsid w:val="00FE2ECE"/>
    <w:rsid w:val="00FE52D8"/>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318216BE-FB1A-456F-A6BB-079F81B3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uiPriority w:val="99"/>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semiHidden/>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semiHidden/>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uiPriority w:val="34"/>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uiPriority w:val="99"/>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semiHidden/>
    <w:rsid w:val="00720BB3"/>
    <w:rPr>
      <w:rFonts w:eastAsia="標楷體"/>
      <w:kern w:val="2"/>
      <w:sz w:val="32"/>
      <w:szCs w:val="32"/>
    </w:rPr>
  </w:style>
  <w:style w:type="character" w:styleId="afe">
    <w:name w:val="Hyperlink"/>
    <w:uiPriority w:val="99"/>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06280539">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458884312">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747582375">
      <w:bodyDiv w:val="1"/>
      <w:marLeft w:val="0"/>
      <w:marRight w:val="0"/>
      <w:marTop w:val="0"/>
      <w:marBottom w:val="0"/>
      <w:divBdr>
        <w:top w:val="none" w:sz="0" w:space="0" w:color="auto"/>
        <w:left w:val="none" w:sz="0" w:space="0" w:color="auto"/>
        <w:bottom w:val="none" w:sz="0" w:space="0" w:color="auto"/>
        <w:right w:val="none" w:sz="0" w:space="0" w:color="auto"/>
      </w:divBdr>
    </w:div>
    <w:div w:id="798913270">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28173020">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14950194">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 w:id="20236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C7D1D-EBF9-4029-8F9D-55CC3D58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2050</Words>
  <Characters>11687</Characters>
  <Application>Microsoft Office Word</Application>
  <DocSecurity>0</DocSecurity>
  <Lines>97</Lines>
  <Paragraphs>27</Paragraphs>
  <ScaleCrop>false</ScaleCrop>
  <Company>Hewlett-Packard Company</Company>
  <LinksUpToDate>false</LinksUpToDate>
  <CharactersWithSpaces>13710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syf</cp:lastModifiedBy>
  <cp:revision>6</cp:revision>
  <cp:lastPrinted>2020-02-24T14:50:00Z</cp:lastPrinted>
  <dcterms:created xsi:type="dcterms:W3CDTF">2020-09-07T08:08:00Z</dcterms:created>
  <dcterms:modified xsi:type="dcterms:W3CDTF">2020-09-07T08:12:00Z</dcterms:modified>
</cp:coreProperties>
</file>