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F78" w:rsidRPr="009777A7" w:rsidRDefault="004A4F78" w:rsidP="00DE2BC4">
      <w:pPr>
        <w:spacing w:afterLines="100" w:after="344"/>
        <w:jc w:val="center"/>
        <w:rPr>
          <w:rFonts w:ascii="標楷體" w:eastAsia="標楷體"/>
          <w:b/>
          <w:sz w:val="54"/>
          <w:szCs w:val="54"/>
        </w:rPr>
      </w:pPr>
      <w:r w:rsidRPr="009777A7">
        <w:rPr>
          <w:rFonts w:ascii="標楷體" w:eastAsia="標楷體" w:hint="eastAsia"/>
          <w:b/>
          <w:sz w:val="54"/>
          <w:szCs w:val="54"/>
        </w:rPr>
        <w:t>拾</w:t>
      </w:r>
      <w:r w:rsidR="004C2125" w:rsidRPr="009777A7">
        <w:rPr>
          <w:rFonts w:ascii="標楷體" w:eastAsia="標楷體" w:hint="eastAsia"/>
          <w:b/>
          <w:sz w:val="54"/>
          <w:szCs w:val="54"/>
        </w:rPr>
        <w:t>肆</w:t>
      </w:r>
      <w:r w:rsidRPr="009777A7">
        <w:rPr>
          <w:rFonts w:ascii="標楷體" w:eastAsia="標楷體" w:hint="eastAsia"/>
          <w:b/>
          <w:sz w:val="54"/>
          <w:szCs w:val="54"/>
        </w:rPr>
        <w:t>、消  防</w:t>
      </w:r>
    </w:p>
    <w:p w:rsidR="00E50FF6" w:rsidRPr="009777A7" w:rsidRDefault="00E50FF6" w:rsidP="003C6345">
      <w:pPr>
        <w:pStyle w:val="afe"/>
        <w:spacing w:line="340" w:lineRule="exact"/>
        <w:rPr>
          <w:rFonts w:hAnsi="標楷體" w:cs="華康中黑體(P)"/>
          <w:b/>
          <w:bCs/>
          <w:sz w:val="32"/>
          <w:szCs w:val="32"/>
          <w:lang w:eastAsia="zh-TW"/>
        </w:rPr>
      </w:pPr>
      <w:r w:rsidRPr="009777A7">
        <w:rPr>
          <w:rFonts w:hAnsi="標楷體" w:cs="華康中黑體(P)" w:hint="eastAsia"/>
          <w:b/>
          <w:bCs/>
          <w:sz w:val="32"/>
          <w:szCs w:val="32"/>
        </w:rPr>
        <w:t>一、火災預防</w:t>
      </w:r>
    </w:p>
    <w:p w:rsidR="00C941F8" w:rsidRPr="009777A7" w:rsidRDefault="006625B2" w:rsidP="00456D27">
      <w:pPr>
        <w:snapToGrid w:val="0"/>
        <w:spacing w:line="300" w:lineRule="exact"/>
        <w:ind w:firstLineChars="66" w:firstLine="185"/>
        <w:jc w:val="both"/>
        <w:rPr>
          <w:rFonts w:ascii="標楷體" w:eastAsia="標楷體" w:hAnsi="標楷體"/>
          <w:bCs/>
          <w:sz w:val="28"/>
          <w:szCs w:val="28"/>
        </w:rPr>
      </w:pPr>
      <w:r w:rsidRPr="009777A7">
        <w:rPr>
          <w:rFonts w:ascii="標楷體" w:eastAsia="標楷體" w:hAnsi="標楷體" w:hint="eastAsia"/>
          <w:bCs/>
          <w:sz w:val="28"/>
          <w:szCs w:val="28"/>
        </w:rPr>
        <w:t>（一）</w:t>
      </w:r>
      <w:r w:rsidR="00E50FF6" w:rsidRPr="009777A7">
        <w:rPr>
          <w:rFonts w:ascii="標楷體" w:eastAsia="標楷體" w:hAnsi="標楷體" w:hint="eastAsia"/>
          <w:bCs/>
          <w:sz w:val="28"/>
          <w:szCs w:val="28"/>
        </w:rPr>
        <w:t>落實建築物消防安全設備審查及查驗</w:t>
      </w:r>
    </w:p>
    <w:p w:rsidR="000914C1" w:rsidRPr="009777A7" w:rsidRDefault="00E50FF6" w:rsidP="000914C1">
      <w:pPr>
        <w:spacing w:line="300" w:lineRule="exact"/>
        <w:ind w:leftChars="430" w:left="1032"/>
        <w:jc w:val="both"/>
        <w:rPr>
          <w:rFonts w:ascii="標楷體" w:eastAsia="標楷體" w:hAnsi="標楷體"/>
          <w:sz w:val="28"/>
          <w:szCs w:val="28"/>
        </w:rPr>
      </w:pPr>
      <w:r w:rsidRPr="009777A7">
        <w:rPr>
          <w:rFonts w:ascii="標楷體" w:eastAsia="標楷體" w:hAnsi="標楷體" w:hint="eastAsia"/>
          <w:sz w:val="28"/>
          <w:szCs w:val="28"/>
        </w:rPr>
        <w:t>依據「消防機關辦理建築物消防安全設備審查及查驗作業基準」，執行消防安全設備圖說之審查及建築物竣工查驗工作，</w:t>
      </w:r>
      <w:r w:rsidR="000E6C5D" w:rsidRPr="009777A7">
        <w:rPr>
          <w:rFonts w:ascii="標楷體" w:eastAsia="標楷體" w:hAnsi="標楷體" w:hint="eastAsia"/>
          <w:sz w:val="28"/>
          <w:szCs w:val="28"/>
        </w:rPr>
        <w:t>10</w:t>
      </w:r>
      <w:r w:rsidR="00865AC8" w:rsidRPr="009777A7">
        <w:rPr>
          <w:rFonts w:ascii="標楷體" w:eastAsia="標楷體" w:hAnsi="標楷體"/>
          <w:sz w:val="28"/>
          <w:szCs w:val="28"/>
        </w:rPr>
        <w:t>9</w:t>
      </w:r>
      <w:r w:rsidR="000E6C5D" w:rsidRPr="009777A7">
        <w:rPr>
          <w:rFonts w:ascii="標楷體" w:eastAsia="標楷體" w:hAnsi="標楷體" w:hint="eastAsia"/>
          <w:sz w:val="28"/>
          <w:szCs w:val="28"/>
        </w:rPr>
        <w:t>年</w:t>
      </w:r>
      <w:r w:rsidR="00865AC8" w:rsidRPr="009777A7">
        <w:rPr>
          <w:rFonts w:ascii="標楷體" w:eastAsia="標楷體" w:hAnsi="標楷體" w:hint="eastAsia"/>
          <w:sz w:val="28"/>
          <w:szCs w:val="28"/>
        </w:rPr>
        <w:t>1</w:t>
      </w:r>
      <w:r w:rsidR="000E6C5D" w:rsidRPr="009777A7">
        <w:rPr>
          <w:rFonts w:ascii="標楷體" w:eastAsia="標楷體" w:hAnsi="標楷體" w:hint="eastAsia"/>
          <w:sz w:val="28"/>
          <w:szCs w:val="28"/>
        </w:rPr>
        <w:t>至</w:t>
      </w:r>
      <w:r w:rsidR="00865AC8" w:rsidRPr="009777A7">
        <w:rPr>
          <w:rFonts w:ascii="標楷體" w:eastAsia="標楷體" w:hAnsi="標楷體" w:hint="eastAsia"/>
          <w:sz w:val="28"/>
          <w:szCs w:val="28"/>
        </w:rPr>
        <w:t>6</w:t>
      </w:r>
      <w:r w:rsidR="000E6C5D" w:rsidRPr="009777A7">
        <w:rPr>
          <w:rFonts w:ascii="標楷體" w:eastAsia="標楷體" w:hAnsi="標楷體" w:hint="eastAsia"/>
          <w:sz w:val="28"/>
          <w:szCs w:val="28"/>
        </w:rPr>
        <w:t>月消防圖說審查及查驗情形如下</w:t>
      </w:r>
      <w:r w:rsidR="000914C1" w:rsidRPr="009777A7">
        <w:rPr>
          <w:rFonts w:ascii="標楷體" w:eastAsia="標楷體" w:hAnsi="標楷體" w:hint="eastAsia"/>
          <w:sz w:val="28"/>
          <w:szCs w:val="28"/>
        </w:rPr>
        <w:t>：</w:t>
      </w:r>
    </w:p>
    <w:tbl>
      <w:tblPr>
        <w:tblW w:w="0" w:type="auto"/>
        <w:tblInd w:w="138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14"/>
        <w:gridCol w:w="1594"/>
        <w:gridCol w:w="1839"/>
        <w:gridCol w:w="1309"/>
      </w:tblGrid>
      <w:tr w:rsidR="009777A7" w:rsidRPr="009777A7" w:rsidTr="00273E41">
        <w:trPr>
          <w:trHeight w:val="450"/>
        </w:trPr>
        <w:tc>
          <w:tcPr>
            <w:tcW w:w="2940" w:type="dxa"/>
            <w:vAlign w:val="center"/>
          </w:tcPr>
          <w:p w:rsidR="00E50FF6" w:rsidRPr="009777A7" w:rsidRDefault="00E50FF6" w:rsidP="003C6345">
            <w:pPr>
              <w:snapToGrid w:val="0"/>
              <w:spacing w:line="300" w:lineRule="exact"/>
              <w:ind w:left="833" w:rightChars="50" w:right="120" w:hangingChars="347" w:hanging="833"/>
              <w:jc w:val="center"/>
              <w:rPr>
                <w:rFonts w:ascii="標楷體" w:eastAsia="標楷體" w:hAnsi="標楷體"/>
              </w:rPr>
            </w:pPr>
            <w:r w:rsidRPr="009777A7">
              <w:rPr>
                <w:rFonts w:ascii="標楷體" w:eastAsia="標楷體" w:hAnsi="標楷體" w:hint="eastAsia"/>
              </w:rPr>
              <w:t>項目</w:t>
            </w:r>
          </w:p>
        </w:tc>
        <w:tc>
          <w:tcPr>
            <w:tcW w:w="1636" w:type="dxa"/>
            <w:vAlign w:val="center"/>
          </w:tcPr>
          <w:p w:rsidR="00E50FF6" w:rsidRPr="009777A7" w:rsidRDefault="00E50FF6" w:rsidP="003C6345">
            <w:pPr>
              <w:snapToGrid w:val="0"/>
              <w:spacing w:line="300" w:lineRule="exact"/>
              <w:ind w:left="732" w:rightChars="50" w:right="120" w:hangingChars="305" w:hanging="732"/>
              <w:jc w:val="center"/>
              <w:rPr>
                <w:rFonts w:ascii="標楷體" w:eastAsia="標楷體" w:hAnsi="標楷體"/>
              </w:rPr>
            </w:pPr>
            <w:r w:rsidRPr="009777A7">
              <w:rPr>
                <w:rFonts w:ascii="標楷體" w:eastAsia="標楷體" w:hAnsi="標楷體" w:hint="eastAsia"/>
              </w:rPr>
              <w:t>合格件數</w:t>
            </w:r>
          </w:p>
        </w:tc>
        <w:tc>
          <w:tcPr>
            <w:tcW w:w="1916" w:type="dxa"/>
            <w:vAlign w:val="center"/>
          </w:tcPr>
          <w:p w:rsidR="00E50FF6" w:rsidRPr="009777A7" w:rsidRDefault="00E50FF6" w:rsidP="003C6345">
            <w:pPr>
              <w:snapToGrid w:val="0"/>
              <w:spacing w:line="300" w:lineRule="exact"/>
              <w:ind w:left="732" w:rightChars="50" w:right="120" w:hangingChars="305" w:hanging="732"/>
              <w:jc w:val="center"/>
              <w:rPr>
                <w:rFonts w:ascii="標楷體" w:eastAsia="標楷體" w:hAnsi="標楷體"/>
              </w:rPr>
            </w:pPr>
            <w:r w:rsidRPr="009777A7">
              <w:rPr>
                <w:rFonts w:ascii="標楷體" w:eastAsia="標楷體" w:hAnsi="標楷體" w:hint="eastAsia"/>
              </w:rPr>
              <w:t>不合格件數</w:t>
            </w:r>
          </w:p>
        </w:tc>
        <w:tc>
          <w:tcPr>
            <w:tcW w:w="1163" w:type="dxa"/>
            <w:vAlign w:val="center"/>
          </w:tcPr>
          <w:p w:rsidR="00E50FF6" w:rsidRPr="009777A7" w:rsidRDefault="00E50FF6" w:rsidP="003C6345">
            <w:pPr>
              <w:snapToGrid w:val="0"/>
              <w:spacing w:line="300" w:lineRule="exact"/>
              <w:ind w:left="732" w:rightChars="50" w:right="120" w:hangingChars="305" w:hanging="732"/>
              <w:jc w:val="center"/>
              <w:rPr>
                <w:rFonts w:ascii="標楷體" w:eastAsia="標楷體" w:hAnsi="標楷體"/>
              </w:rPr>
            </w:pPr>
            <w:r w:rsidRPr="009777A7">
              <w:rPr>
                <w:rFonts w:ascii="標楷體" w:eastAsia="標楷體" w:hAnsi="標楷體" w:hint="eastAsia"/>
              </w:rPr>
              <w:t>合計</w:t>
            </w:r>
          </w:p>
        </w:tc>
      </w:tr>
      <w:tr w:rsidR="009777A7" w:rsidRPr="009777A7" w:rsidTr="001D5ED6">
        <w:trPr>
          <w:trHeight w:val="450"/>
        </w:trPr>
        <w:tc>
          <w:tcPr>
            <w:tcW w:w="2940" w:type="dxa"/>
            <w:tcBorders>
              <w:bottom w:val="single" w:sz="4" w:space="0" w:color="auto"/>
            </w:tcBorders>
            <w:vAlign w:val="center"/>
          </w:tcPr>
          <w:p w:rsidR="00865AC8" w:rsidRPr="009777A7" w:rsidRDefault="00865AC8" w:rsidP="00FC5108">
            <w:pPr>
              <w:snapToGrid w:val="0"/>
              <w:spacing w:line="300" w:lineRule="exact"/>
              <w:ind w:left="1499" w:rightChars="50" w:right="120" w:hangingChars="347" w:hanging="1499"/>
              <w:jc w:val="center"/>
              <w:rPr>
                <w:rFonts w:ascii="標楷體" w:eastAsia="標楷體" w:hAnsi="標楷體"/>
              </w:rPr>
            </w:pPr>
            <w:r w:rsidRPr="009777A7">
              <w:rPr>
                <w:rFonts w:ascii="標楷體" w:eastAsia="標楷體" w:hAnsi="標楷體" w:hint="eastAsia"/>
                <w:spacing w:val="96"/>
                <w:kern w:val="0"/>
                <w:fitText w:val="2400" w:id="583804929"/>
              </w:rPr>
              <w:t>消防圖說審</w:t>
            </w:r>
            <w:r w:rsidRPr="009777A7">
              <w:rPr>
                <w:rFonts w:ascii="標楷體" w:eastAsia="標楷體" w:hAnsi="標楷體" w:hint="eastAsia"/>
                <w:kern w:val="0"/>
                <w:fitText w:val="2400" w:id="583804929"/>
              </w:rPr>
              <w:t>查</w:t>
            </w:r>
          </w:p>
        </w:tc>
        <w:tc>
          <w:tcPr>
            <w:tcW w:w="1636" w:type="dxa"/>
            <w:tcBorders>
              <w:bottom w:val="single" w:sz="4" w:space="0" w:color="auto"/>
            </w:tcBorders>
          </w:tcPr>
          <w:p w:rsidR="00865AC8" w:rsidRPr="009777A7" w:rsidRDefault="00865AC8" w:rsidP="00865AC8">
            <w:pPr>
              <w:jc w:val="center"/>
              <w:rPr>
                <w:rFonts w:ascii="標楷體" w:eastAsia="標楷體" w:hAnsi="標楷體"/>
              </w:rPr>
            </w:pPr>
            <w:r w:rsidRPr="009777A7">
              <w:rPr>
                <w:rFonts w:ascii="標楷體" w:eastAsia="標楷體" w:hAnsi="標楷體"/>
              </w:rPr>
              <w:t>577</w:t>
            </w:r>
          </w:p>
        </w:tc>
        <w:tc>
          <w:tcPr>
            <w:tcW w:w="1916" w:type="dxa"/>
            <w:tcBorders>
              <w:bottom w:val="single" w:sz="4" w:space="0" w:color="auto"/>
            </w:tcBorders>
          </w:tcPr>
          <w:p w:rsidR="00865AC8" w:rsidRPr="009777A7" w:rsidRDefault="00865AC8" w:rsidP="00865AC8">
            <w:pPr>
              <w:jc w:val="center"/>
              <w:rPr>
                <w:rFonts w:ascii="標楷體" w:eastAsia="標楷體" w:hAnsi="標楷體"/>
              </w:rPr>
            </w:pPr>
            <w:r w:rsidRPr="009777A7">
              <w:rPr>
                <w:rFonts w:ascii="標楷體" w:eastAsia="標楷體" w:hAnsi="標楷體"/>
              </w:rPr>
              <w:t>53</w:t>
            </w:r>
          </w:p>
        </w:tc>
        <w:tc>
          <w:tcPr>
            <w:tcW w:w="1163" w:type="dxa"/>
            <w:tcBorders>
              <w:bottom w:val="single" w:sz="4" w:space="0" w:color="auto"/>
            </w:tcBorders>
          </w:tcPr>
          <w:p w:rsidR="00865AC8" w:rsidRPr="009777A7" w:rsidRDefault="00865AC8" w:rsidP="00865AC8">
            <w:pPr>
              <w:jc w:val="center"/>
              <w:rPr>
                <w:rFonts w:ascii="標楷體" w:eastAsia="標楷體" w:hAnsi="標楷體"/>
              </w:rPr>
            </w:pPr>
            <w:r w:rsidRPr="009777A7">
              <w:rPr>
                <w:rFonts w:ascii="標楷體" w:eastAsia="標楷體" w:hAnsi="標楷體"/>
              </w:rPr>
              <w:t>630</w:t>
            </w:r>
          </w:p>
        </w:tc>
      </w:tr>
      <w:tr w:rsidR="009777A7" w:rsidRPr="009777A7" w:rsidTr="001D5ED6">
        <w:trPr>
          <w:trHeight w:val="450"/>
        </w:trPr>
        <w:tc>
          <w:tcPr>
            <w:tcW w:w="2940" w:type="dxa"/>
            <w:tcBorders>
              <w:top w:val="single" w:sz="4" w:space="0" w:color="auto"/>
              <w:bottom w:val="single" w:sz="4" w:space="0" w:color="auto"/>
            </w:tcBorders>
            <w:vAlign w:val="center"/>
          </w:tcPr>
          <w:p w:rsidR="00865AC8" w:rsidRPr="009777A7" w:rsidRDefault="00865AC8" w:rsidP="00865AC8">
            <w:pPr>
              <w:snapToGrid w:val="0"/>
              <w:spacing w:line="300" w:lineRule="exact"/>
              <w:ind w:left="833" w:rightChars="50" w:right="120" w:hangingChars="347" w:hanging="833"/>
              <w:jc w:val="center"/>
              <w:rPr>
                <w:rFonts w:ascii="標楷體" w:eastAsia="標楷體" w:hAnsi="標楷體"/>
              </w:rPr>
            </w:pPr>
            <w:r w:rsidRPr="009777A7">
              <w:rPr>
                <w:rFonts w:ascii="標楷體" w:eastAsia="標楷體" w:hAnsi="標楷體" w:hint="eastAsia"/>
              </w:rPr>
              <w:t>消防安全設備竣工查驗</w:t>
            </w:r>
          </w:p>
        </w:tc>
        <w:tc>
          <w:tcPr>
            <w:tcW w:w="1636" w:type="dxa"/>
            <w:tcBorders>
              <w:top w:val="single" w:sz="4" w:space="0" w:color="auto"/>
              <w:bottom w:val="single" w:sz="4" w:space="0" w:color="auto"/>
            </w:tcBorders>
          </w:tcPr>
          <w:p w:rsidR="00865AC8" w:rsidRPr="009777A7" w:rsidRDefault="00865AC8" w:rsidP="00865AC8">
            <w:pPr>
              <w:jc w:val="center"/>
              <w:rPr>
                <w:rFonts w:ascii="標楷體" w:eastAsia="標楷體" w:hAnsi="標楷體"/>
              </w:rPr>
            </w:pPr>
            <w:r w:rsidRPr="009777A7">
              <w:rPr>
                <w:rFonts w:ascii="標楷體" w:eastAsia="標楷體" w:hAnsi="標楷體"/>
              </w:rPr>
              <w:t>360</w:t>
            </w:r>
          </w:p>
        </w:tc>
        <w:tc>
          <w:tcPr>
            <w:tcW w:w="1916" w:type="dxa"/>
            <w:tcBorders>
              <w:top w:val="single" w:sz="4" w:space="0" w:color="auto"/>
              <w:bottom w:val="single" w:sz="4" w:space="0" w:color="auto"/>
            </w:tcBorders>
          </w:tcPr>
          <w:p w:rsidR="00865AC8" w:rsidRPr="009777A7" w:rsidRDefault="00865AC8" w:rsidP="00865AC8">
            <w:pPr>
              <w:jc w:val="center"/>
              <w:rPr>
                <w:rFonts w:ascii="標楷體" w:eastAsia="標楷體" w:hAnsi="標楷體"/>
              </w:rPr>
            </w:pPr>
            <w:r w:rsidRPr="009777A7">
              <w:rPr>
                <w:rFonts w:ascii="標楷體" w:eastAsia="標楷體" w:hAnsi="標楷體"/>
              </w:rPr>
              <w:t>52</w:t>
            </w:r>
          </w:p>
        </w:tc>
        <w:tc>
          <w:tcPr>
            <w:tcW w:w="1163" w:type="dxa"/>
            <w:tcBorders>
              <w:top w:val="single" w:sz="4" w:space="0" w:color="auto"/>
              <w:bottom w:val="single" w:sz="4" w:space="0" w:color="auto"/>
            </w:tcBorders>
          </w:tcPr>
          <w:p w:rsidR="00865AC8" w:rsidRPr="009777A7" w:rsidRDefault="00865AC8" w:rsidP="00865AC8">
            <w:pPr>
              <w:jc w:val="center"/>
              <w:rPr>
                <w:rFonts w:ascii="標楷體" w:eastAsia="標楷體" w:hAnsi="標楷體"/>
              </w:rPr>
            </w:pPr>
            <w:r w:rsidRPr="009777A7">
              <w:rPr>
                <w:rFonts w:ascii="標楷體" w:eastAsia="標楷體" w:hAnsi="標楷體"/>
              </w:rPr>
              <w:t>412</w:t>
            </w:r>
          </w:p>
        </w:tc>
      </w:tr>
    </w:tbl>
    <w:p w:rsidR="00C941F8" w:rsidRPr="009777A7" w:rsidRDefault="006625B2" w:rsidP="00456D27">
      <w:pPr>
        <w:snapToGrid w:val="0"/>
        <w:spacing w:line="300" w:lineRule="exact"/>
        <w:ind w:firstLineChars="66" w:firstLine="185"/>
        <w:jc w:val="both"/>
        <w:rPr>
          <w:rFonts w:ascii="標楷體" w:eastAsia="標楷體" w:hAnsi="標楷體"/>
          <w:bCs/>
          <w:sz w:val="28"/>
          <w:szCs w:val="28"/>
        </w:rPr>
      </w:pPr>
      <w:r w:rsidRPr="009777A7">
        <w:rPr>
          <w:rFonts w:ascii="標楷體" w:eastAsia="標楷體" w:hAnsi="標楷體" w:hint="eastAsia"/>
          <w:bCs/>
          <w:sz w:val="28"/>
          <w:szCs w:val="28"/>
        </w:rPr>
        <w:t>（二）</w:t>
      </w:r>
      <w:r w:rsidR="00E50FF6" w:rsidRPr="009777A7">
        <w:rPr>
          <w:rFonts w:ascii="標楷體" w:eastAsia="標楷體" w:hAnsi="標楷體" w:hint="eastAsia"/>
          <w:bCs/>
          <w:sz w:val="28"/>
          <w:szCs w:val="28"/>
        </w:rPr>
        <w:t>推動防火管理制度</w:t>
      </w:r>
    </w:p>
    <w:p w:rsidR="00E50FF6" w:rsidRPr="009777A7" w:rsidRDefault="00B31594" w:rsidP="00456D27">
      <w:pPr>
        <w:spacing w:line="300" w:lineRule="exact"/>
        <w:ind w:leftChars="430" w:left="1032"/>
        <w:jc w:val="both"/>
        <w:rPr>
          <w:rFonts w:ascii="標楷體" w:eastAsia="標楷體" w:hAnsi="標楷體"/>
          <w:sz w:val="28"/>
          <w:szCs w:val="28"/>
        </w:rPr>
      </w:pPr>
      <w:r w:rsidRPr="009777A7">
        <w:rPr>
          <w:rFonts w:ascii="標楷體" w:eastAsia="標楷體" w:hAnsi="標楷體" w:hint="eastAsia"/>
          <w:sz w:val="28"/>
          <w:szCs w:val="28"/>
        </w:rPr>
        <w:t>本</w:t>
      </w:r>
      <w:r w:rsidR="00E50FF6" w:rsidRPr="009777A7">
        <w:rPr>
          <w:rFonts w:ascii="標楷體" w:eastAsia="標楷體" w:hAnsi="標楷體" w:hint="eastAsia"/>
          <w:sz w:val="28"/>
          <w:szCs w:val="28"/>
        </w:rPr>
        <w:t>市</w:t>
      </w:r>
      <w:r w:rsidR="00424DBC" w:rsidRPr="009777A7">
        <w:rPr>
          <w:rFonts w:ascii="標楷體" w:eastAsia="標楷體" w:hAnsi="標楷體" w:hint="eastAsia"/>
          <w:sz w:val="28"/>
          <w:szCs w:val="28"/>
        </w:rPr>
        <w:t>10</w:t>
      </w:r>
      <w:r w:rsidR="00865AC8" w:rsidRPr="009777A7">
        <w:rPr>
          <w:rFonts w:ascii="標楷體" w:eastAsia="標楷體" w:hAnsi="標楷體"/>
          <w:sz w:val="28"/>
          <w:szCs w:val="28"/>
        </w:rPr>
        <w:t>9</w:t>
      </w:r>
      <w:r w:rsidR="00424DBC" w:rsidRPr="009777A7">
        <w:rPr>
          <w:rFonts w:ascii="標楷體" w:eastAsia="標楷體" w:hAnsi="標楷體" w:hint="eastAsia"/>
          <w:sz w:val="28"/>
          <w:szCs w:val="28"/>
        </w:rPr>
        <w:t>年</w:t>
      </w:r>
      <w:r w:rsidR="00865AC8" w:rsidRPr="009777A7">
        <w:rPr>
          <w:rFonts w:ascii="標楷體" w:eastAsia="標楷體" w:hAnsi="標楷體" w:hint="eastAsia"/>
          <w:sz w:val="28"/>
          <w:szCs w:val="28"/>
        </w:rPr>
        <w:t>1</w:t>
      </w:r>
      <w:r w:rsidR="00A37DEF" w:rsidRPr="009777A7">
        <w:rPr>
          <w:rFonts w:ascii="標楷體" w:eastAsia="標楷體" w:hAnsi="標楷體" w:hint="eastAsia"/>
          <w:sz w:val="28"/>
          <w:szCs w:val="28"/>
        </w:rPr>
        <w:t>至</w:t>
      </w:r>
      <w:r w:rsidR="00865AC8" w:rsidRPr="009777A7">
        <w:rPr>
          <w:rFonts w:ascii="標楷體" w:eastAsia="標楷體" w:hAnsi="標楷體" w:hint="eastAsia"/>
          <w:sz w:val="28"/>
          <w:szCs w:val="28"/>
        </w:rPr>
        <w:t>6</w:t>
      </w:r>
      <w:r w:rsidR="00424DBC" w:rsidRPr="009777A7">
        <w:rPr>
          <w:rFonts w:ascii="標楷體" w:eastAsia="標楷體" w:hAnsi="標楷體" w:hint="eastAsia"/>
          <w:sz w:val="28"/>
          <w:szCs w:val="28"/>
        </w:rPr>
        <w:t>月防火管理執行情形如下</w:t>
      </w:r>
      <w:r w:rsidR="006E15ED" w:rsidRPr="009777A7">
        <w:rPr>
          <w:rFonts w:ascii="標楷體" w:eastAsia="標楷體" w:hAnsi="標楷體" w:hint="eastAsia"/>
          <w:sz w:val="28"/>
          <w:szCs w:val="28"/>
        </w:rPr>
        <w:t>：</w:t>
      </w:r>
    </w:p>
    <w:tbl>
      <w:tblPr>
        <w:tblW w:w="0" w:type="auto"/>
        <w:tblInd w:w="132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762"/>
        <w:gridCol w:w="2949"/>
      </w:tblGrid>
      <w:tr w:rsidR="009777A7" w:rsidRPr="009777A7" w:rsidTr="00273E41">
        <w:trPr>
          <w:trHeight w:val="420"/>
        </w:trPr>
        <w:tc>
          <w:tcPr>
            <w:tcW w:w="4771" w:type="dxa"/>
            <w:vAlign w:val="center"/>
          </w:tcPr>
          <w:p w:rsidR="00E50FF6" w:rsidRPr="009777A7" w:rsidRDefault="00E50FF6" w:rsidP="0080260F">
            <w:pPr>
              <w:snapToGrid w:val="0"/>
              <w:spacing w:line="300" w:lineRule="exact"/>
              <w:ind w:left="732" w:rightChars="50" w:right="120" w:hangingChars="305" w:hanging="732"/>
              <w:jc w:val="center"/>
              <w:rPr>
                <w:rFonts w:ascii="標楷體" w:eastAsia="標楷體" w:hAnsi="標楷體"/>
              </w:rPr>
            </w:pPr>
            <w:r w:rsidRPr="009777A7">
              <w:rPr>
                <w:rFonts w:ascii="標楷體" w:eastAsia="標楷體" w:hAnsi="標楷體" w:hint="eastAsia"/>
              </w:rPr>
              <w:t>項目</w:t>
            </w:r>
          </w:p>
        </w:tc>
        <w:tc>
          <w:tcPr>
            <w:tcW w:w="2954" w:type="dxa"/>
            <w:vAlign w:val="center"/>
          </w:tcPr>
          <w:p w:rsidR="00E50FF6" w:rsidRPr="009777A7" w:rsidRDefault="00E50FF6" w:rsidP="0080260F">
            <w:pPr>
              <w:snapToGrid w:val="0"/>
              <w:spacing w:line="300" w:lineRule="exact"/>
              <w:ind w:left="732" w:rightChars="50" w:right="120" w:hangingChars="305" w:hanging="732"/>
              <w:jc w:val="center"/>
              <w:rPr>
                <w:rFonts w:ascii="標楷體" w:eastAsia="標楷體" w:hAnsi="標楷體"/>
              </w:rPr>
            </w:pPr>
            <w:r w:rsidRPr="009777A7">
              <w:rPr>
                <w:rFonts w:ascii="標楷體" w:eastAsia="標楷體" w:hAnsi="標楷體" w:hint="eastAsia"/>
              </w:rPr>
              <w:t>家次</w:t>
            </w:r>
          </w:p>
        </w:tc>
      </w:tr>
      <w:tr w:rsidR="009777A7" w:rsidRPr="009777A7" w:rsidTr="00EF6C57">
        <w:trPr>
          <w:trHeight w:val="420"/>
        </w:trPr>
        <w:tc>
          <w:tcPr>
            <w:tcW w:w="4771" w:type="dxa"/>
          </w:tcPr>
          <w:p w:rsidR="00865AC8" w:rsidRPr="009777A7" w:rsidRDefault="00865AC8" w:rsidP="00865AC8">
            <w:pPr>
              <w:jc w:val="center"/>
              <w:rPr>
                <w:rFonts w:ascii="標楷體" w:eastAsia="標楷體" w:hAnsi="標楷體"/>
              </w:rPr>
            </w:pPr>
            <w:r w:rsidRPr="009777A7">
              <w:rPr>
                <w:rFonts w:ascii="標楷體" w:eastAsia="標楷體" w:hAnsi="標楷體" w:hint="eastAsia"/>
              </w:rPr>
              <w:t>辦理防火管理人初複訓練</w:t>
            </w:r>
          </w:p>
        </w:tc>
        <w:tc>
          <w:tcPr>
            <w:tcW w:w="2954" w:type="dxa"/>
          </w:tcPr>
          <w:p w:rsidR="00865AC8" w:rsidRPr="009777A7" w:rsidRDefault="00865AC8" w:rsidP="00865AC8">
            <w:pPr>
              <w:jc w:val="center"/>
              <w:rPr>
                <w:rFonts w:ascii="標楷體" w:eastAsia="標楷體" w:hAnsi="標楷體"/>
              </w:rPr>
            </w:pPr>
            <w:r w:rsidRPr="009777A7">
              <w:rPr>
                <w:rFonts w:ascii="標楷體" w:eastAsia="標楷體" w:hAnsi="標楷體" w:hint="eastAsia"/>
              </w:rPr>
              <w:t>2,462人次</w:t>
            </w:r>
          </w:p>
        </w:tc>
      </w:tr>
      <w:tr w:rsidR="009777A7" w:rsidRPr="009777A7" w:rsidTr="00EF6C57">
        <w:trPr>
          <w:trHeight w:val="420"/>
        </w:trPr>
        <w:tc>
          <w:tcPr>
            <w:tcW w:w="4771" w:type="dxa"/>
          </w:tcPr>
          <w:p w:rsidR="00865AC8" w:rsidRPr="009777A7" w:rsidRDefault="00865AC8" w:rsidP="00865AC8">
            <w:pPr>
              <w:jc w:val="center"/>
              <w:rPr>
                <w:rFonts w:ascii="標楷體" w:eastAsia="標楷體" w:hAnsi="標楷體"/>
              </w:rPr>
            </w:pPr>
            <w:r w:rsidRPr="009777A7">
              <w:rPr>
                <w:rFonts w:ascii="標楷體" w:eastAsia="標楷體" w:hAnsi="標楷體" w:hint="eastAsia"/>
              </w:rPr>
              <w:t>應遴用防火管理人家數</w:t>
            </w:r>
          </w:p>
        </w:tc>
        <w:tc>
          <w:tcPr>
            <w:tcW w:w="2954" w:type="dxa"/>
          </w:tcPr>
          <w:p w:rsidR="00865AC8" w:rsidRPr="009777A7" w:rsidRDefault="00865AC8" w:rsidP="00865AC8">
            <w:pPr>
              <w:jc w:val="center"/>
              <w:rPr>
                <w:rFonts w:ascii="標楷體" w:eastAsia="標楷體" w:hAnsi="標楷體"/>
              </w:rPr>
            </w:pPr>
            <w:r w:rsidRPr="009777A7">
              <w:rPr>
                <w:rFonts w:ascii="標楷體" w:eastAsia="標楷體" w:hAnsi="標楷體" w:hint="eastAsia"/>
              </w:rPr>
              <w:t>5,411家</w:t>
            </w:r>
          </w:p>
        </w:tc>
      </w:tr>
      <w:tr w:rsidR="009777A7" w:rsidRPr="009777A7" w:rsidTr="00EF6C57">
        <w:trPr>
          <w:trHeight w:val="420"/>
        </w:trPr>
        <w:tc>
          <w:tcPr>
            <w:tcW w:w="4771" w:type="dxa"/>
          </w:tcPr>
          <w:p w:rsidR="00865AC8" w:rsidRPr="009777A7" w:rsidRDefault="00865AC8" w:rsidP="00865AC8">
            <w:pPr>
              <w:jc w:val="center"/>
              <w:rPr>
                <w:rFonts w:ascii="標楷體" w:eastAsia="標楷體" w:hAnsi="標楷體"/>
              </w:rPr>
            </w:pPr>
            <w:r w:rsidRPr="009777A7">
              <w:rPr>
                <w:rFonts w:ascii="標楷體" w:eastAsia="標楷體" w:hAnsi="標楷體" w:hint="eastAsia"/>
              </w:rPr>
              <w:t>應製作消防防護計畫書家數</w:t>
            </w:r>
          </w:p>
        </w:tc>
        <w:tc>
          <w:tcPr>
            <w:tcW w:w="2954" w:type="dxa"/>
          </w:tcPr>
          <w:p w:rsidR="00865AC8" w:rsidRPr="009777A7" w:rsidRDefault="00865AC8" w:rsidP="00865AC8">
            <w:pPr>
              <w:jc w:val="center"/>
              <w:rPr>
                <w:rFonts w:ascii="標楷體" w:eastAsia="標楷體" w:hAnsi="標楷體"/>
              </w:rPr>
            </w:pPr>
            <w:r w:rsidRPr="009777A7">
              <w:rPr>
                <w:rFonts w:ascii="標楷體" w:eastAsia="標楷體" w:hAnsi="標楷體" w:hint="eastAsia"/>
              </w:rPr>
              <w:t>5,411家</w:t>
            </w:r>
          </w:p>
        </w:tc>
      </w:tr>
      <w:tr w:rsidR="009777A7" w:rsidRPr="009777A7" w:rsidTr="00EF6C57">
        <w:trPr>
          <w:trHeight w:val="420"/>
        </w:trPr>
        <w:tc>
          <w:tcPr>
            <w:tcW w:w="4771" w:type="dxa"/>
          </w:tcPr>
          <w:p w:rsidR="00865AC8" w:rsidRPr="009777A7" w:rsidRDefault="00865AC8" w:rsidP="00865AC8">
            <w:pPr>
              <w:jc w:val="center"/>
              <w:rPr>
                <w:rFonts w:ascii="標楷體" w:eastAsia="標楷體" w:hAnsi="標楷體"/>
              </w:rPr>
            </w:pPr>
            <w:r w:rsidRPr="009777A7">
              <w:rPr>
                <w:rFonts w:ascii="標楷體" w:eastAsia="標楷體" w:hAnsi="標楷體" w:hint="eastAsia"/>
              </w:rPr>
              <w:t>輔導辦理自衛消防編組驗證場所</w:t>
            </w:r>
          </w:p>
        </w:tc>
        <w:tc>
          <w:tcPr>
            <w:tcW w:w="2954" w:type="dxa"/>
          </w:tcPr>
          <w:p w:rsidR="00865AC8" w:rsidRPr="009777A7" w:rsidRDefault="00865AC8" w:rsidP="00865AC8">
            <w:pPr>
              <w:jc w:val="center"/>
              <w:rPr>
                <w:rFonts w:ascii="標楷體" w:eastAsia="標楷體" w:hAnsi="標楷體"/>
              </w:rPr>
            </w:pPr>
            <w:r w:rsidRPr="009777A7">
              <w:rPr>
                <w:rFonts w:ascii="標楷體" w:eastAsia="標楷體" w:hAnsi="標楷體" w:hint="eastAsia"/>
              </w:rPr>
              <w:t>18家</w:t>
            </w:r>
          </w:p>
        </w:tc>
      </w:tr>
      <w:tr w:rsidR="009777A7" w:rsidRPr="009777A7" w:rsidTr="00EF6C57">
        <w:trPr>
          <w:trHeight w:val="420"/>
        </w:trPr>
        <w:tc>
          <w:tcPr>
            <w:tcW w:w="4771" w:type="dxa"/>
          </w:tcPr>
          <w:p w:rsidR="00865AC8" w:rsidRPr="009777A7" w:rsidRDefault="00865AC8" w:rsidP="00865AC8">
            <w:pPr>
              <w:jc w:val="center"/>
              <w:rPr>
                <w:rFonts w:ascii="標楷體" w:eastAsia="標楷體" w:hAnsi="標楷體"/>
              </w:rPr>
            </w:pPr>
            <w:r w:rsidRPr="009777A7">
              <w:rPr>
                <w:rFonts w:ascii="標楷體" w:eastAsia="標楷體" w:hAnsi="標楷體" w:hint="eastAsia"/>
              </w:rPr>
              <w:t>開立限期改善通知單</w:t>
            </w:r>
          </w:p>
        </w:tc>
        <w:tc>
          <w:tcPr>
            <w:tcW w:w="2954" w:type="dxa"/>
          </w:tcPr>
          <w:p w:rsidR="00865AC8" w:rsidRPr="009777A7" w:rsidRDefault="00865AC8" w:rsidP="00865AC8">
            <w:pPr>
              <w:jc w:val="center"/>
              <w:rPr>
                <w:rFonts w:ascii="標楷體" w:eastAsia="標楷體" w:hAnsi="標楷體"/>
              </w:rPr>
            </w:pPr>
            <w:r w:rsidRPr="009777A7">
              <w:rPr>
                <w:rFonts w:ascii="標楷體" w:eastAsia="標楷體" w:hAnsi="標楷體" w:hint="eastAsia"/>
              </w:rPr>
              <w:t>488件</w:t>
            </w:r>
          </w:p>
        </w:tc>
      </w:tr>
      <w:tr w:rsidR="009777A7" w:rsidRPr="009777A7" w:rsidTr="00EF6C57">
        <w:trPr>
          <w:trHeight w:val="420"/>
        </w:trPr>
        <w:tc>
          <w:tcPr>
            <w:tcW w:w="4771" w:type="dxa"/>
          </w:tcPr>
          <w:p w:rsidR="00865AC8" w:rsidRPr="009777A7" w:rsidRDefault="00865AC8" w:rsidP="00865AC8">
            <w:pPr>
              <w:jc w:val="center"/>
              <w:rPr>
                <w:rFonts w:ascii="標楷體" w:eastAsia="標楷體" w:hAnsi="標楷體"/>
              </w:rPr>
            </w:pPr>
            <w:r w:rsidRPr="009777A7">
              <w:rPr>
                <w:rFonts w:ascii="標楷體" w:eastAsia="標楷體" w:hAnsi="標楷體" w:hint="eastAsia"/>
              </w:rPr>
              <w:t>依法舉發</w:t>
            </w:r>
          </w:p>
        </w:tc>
        <w:tc>
          <w:tcPr>
            <w:tcW w:w="2954" w:type="dxa"/>
          </w:tcPr>
          <w:p w:rsidR="00865AC8" w:rsidRPr="009777A7" w:rsidRDefault="00865AC8" w:rsidP="00865AC8">
            <w:pPr>
              <w:jc w:val="center"/>
              <w:rPr>
                <w:rFonts w:ascii="標楷體" w:eastAsia="標楷體" w:hAnsi="標楷體"/>
              </w:rPr>
            </w:pPr>
            <w:r w:rsidRPr="009777A7">
              <w:rPr>
                <w:rFonts w:ascii="標楷體" w:eastAsia="標楷體" w:hAnsi="標楷體" w:hint="eastAsia"/>
              </w:rPr>
              <w:t>7件</w:t>
            </w:r>
          </w:p>
        </w:tc>
      </w:tr>
    </w:tbl>
    <w:p w:rsidR="00A37DEF" w:rsidRPr="009777A7" w:rsidRDefault="00D07841" w:rsidP="00A37DEF">
      <w:pPr>
        <w:spacing w:line="380" w:lineRule="exact"/>
        <w:ind w:left="836" w:hanging="560"/>
        <w:jc w:val="both"/>
      </w:pPr>
      <w:r w:rsidRPr="009777A7">
        <w:rPr>
          <w:rFonts w:ascii="標楷體" w:eastAsia="標楷體" w:hAnsi="標楷體" w:hint="eastAsia"/>
          <w:sz w:val="28"/>
          <w:szCs w:val="28"/>
        </w:rPr>
        <w:t>(三</w:t>
      </w:r>
      <w:r w:rsidR="00A37DEF" w:rsidRPr="009777A7">
        <w:rPr>
          <w:rFonts w:ascii="標楷體" w:eastAsia="標楷體" w:hAnsi="標楷體" w:hint="eastAsia"/>
          <w:sz w:val="28"/>
          <w:szCs w:val="28"/>
        </w:rPr>
        <w:t>)</w:t>
      </w:r>
      <w:r w:rsidR="00BC4CE9" w:rsidRPr="009777A7">
        <w:rPr>
          <w:rFonts w:ascii="標楷體" w:eastAsia="標楷體" w:hAnsi="標楷體"/>
          <w:sz w:val="28"/>
          <w:szCs w:val="28"/>
        </w:rPr>
        <w:t xml:space="preserve"> </w:t>
      </w:r>
      <w:r w:rsidR="00A37DEF" w:rsidRPr="009777A7">
        <w:rPr>
          <w:rFonts w:ascii="標楷體" w:eastAsia="標楷體" w:hAnsi="標楷體" w:cs="標楷體" w:hint="eastAsia"/>
          <w:sz w:val="28"/>
          <w:szCs w:val="28"/>
        </w:rPr>
        <w:t>強化百貨公司、休閒娛樂等人潮眾多之營業場所消防安全檢查</w:t>
      </w:r>
    </w:p>
    <w:p w:rsidR="00BC4CE9" w:rsidRPr="009777A7" w:rsidRDefault="00A37DEF" w:rsidP="00A37DEF">
      <w:pPr>
        <w:spacing w:line="380" w:lineRule="exact"/>
        <w:ind w:leftChars="420" w:left="1008"/>
        <w:jc w:val="both"/>
        <w:rPr>
          <w:rFonts w:ascii="標楷體" w:eastAsia="標楷體" w:hAnsi="標楷體" w:cs="標楷體"/>
          <w:bCs/>
          <w:spacing w:val="-2"/>
          <w:sz w:val="28"/>
          <w:szCs w:val="28"/>
        </w:rPr>
      </w:pPr>
      <w:r w:rsidRPr="009777A7">
        <w:rPr>
          <w:rFonts w:ascii="標楷體" w:eastAsia="標楷體" w:hAnsi="標楷體" w:cs="標楷體" w:hint="eastAsia"/>
          <w:bCs/>
          <w:spacing w:val="-2"/>
          <w:sz w:val="28"/>
          <w:szCs w:val="28"/>
        </w:rPr>
        <w:t>10</w:t>
      </w:r>
      <w:r w:rsidR="00865AC8" w:rsidRPr="009777A7">
        <w:rPr>
          <w:rFonts w:ascii="標楷體" w:eastAsia="標楷體" w:hAnsi="標楷體" w:cs="標楷體"/>
          <w:bCs/>
          <w:spacing w:val="-2"/>
          <w:sz w:val="28"/>
          <w:szCs w:val="28"/>
        </w:rPr>
        <w:t>9</w:t>
      </w:r>
      <w:r w:rsidRPr="009777A7">
        <w:rPr>
          <w:rFonts w:ascii="標楷體" w:eastAsia="標楷體" w:hAnsi="標楷體" w:cs="標楷體" w:hint="eastAsia"/>
          <w:bCs/>
          <w:spacing w:val="-2"/>
          <w:sz w:val="28"/>
          <w:szCs w:val="28"/>
        </w:rPr>
        <w:t>年</w:t>
      </w:r>
      <w:r w:rsidR="00865AC8" w:rsidRPr="009777A7">
        <w:rPr>
          <w:rFonts w:ascii="標楷體" w:eastAsia="標楷體" w:hAnsi="標楷體" w:cs="標楷體" w:hint="eastAsia"/>
          <w:bCs/>
          <w:spacing w:val="-2"/>
          <w:sz w:val="28"/>
          <w:szCs w:val="28"/>
        </w:rPr>
        <w:t>1</w:t>
      </w:r>
      <w:r w:rsidRPr="009777A7">
        <w:rPr>
          <w:rFonts w:ascii="標楷體" w:eastAsia="標楷體" w:hAnsi="標楷體" w:cs="標楷體" w:hint="eastAsia"/>
          <w:bCs/>
          <w:spacing w:val="-2"/>
          <w:sz w:val="28"/>
          <w:szCs w:val="28"/>
        </w:rPr>
        <w:t>至</w:t>
      </w:r>
      <w:r w:rsidR="00865AC8" w:rsidRPr="009777A7">
        <w:rPr>
          <w:rFonts w:ascii="標楷體" w:eastAsia="標楷體" w:hAnsi="標楷體" w:cs="標楷體" w:hint="eastAsia"/>
          <w:bCs/>
          <w:spacing w:val="-2"/>
          <w:sz w:val="28"/>
          <w:szCs w:val="28"/>
        </w:rPr>
        <w:t>6</w:t>
      </w:r>
      <w:r w:rsidRPr="009777A7">
        <w:rPr>
          <w:rFonts w:ascii="標楷體" w:eastAsia="標楷體" w:hAnsi="標楷體" w:cs="標楷體" w:hint="eastAsia"/>
          <w:bCs/>
          <w:spacing w:val="-2"/>
          <w:sz w:val="28"/>
          <w:szCs w:val="28"/>
        </w:rPr>
        <w:t>月對列管之供公眾使用建築物實施消防安全檢查，其中特針對本市所轄人潮出入眾多之營業場所，如百貨公司、大賣場、休閒娛樂等場所加強檢查。另對逾期仍未改善者，除重罰外，更張貼不合格標誌，以供民眾識別，確保消費安全。執行情形如下：</w:t>
      </w:r>
    </w:p>
    <w:tbl>
      <w:tblPr>
        <w:tblW w:w="0" w:type="auto"/>
        <w:tblInd w:w="993" w:type="dxa"/>
        <w:tblLayout w:type="fixed"/>
        <w:tblCellMar>
          <w:left w:w="28" w:type="dxa"/>
          <w:right w:w="28" w:type="dxa"/>
        </w:tblCellMar>
        <w:tblLook w:val="04A0" w:firstRow="1" w:lastRow="0" w:firstColumn="1" w:lastColumn="0" w:noHBand="0" w:noVBand="1"/>
      </w:tblPr>
      <w:tblGrid>
        <w:gridCol w:w="1884"/>
        <w:gridCol w:w="2976"/>
        <w:gridCol w:w="3209"/>
      </w:tblGrid>
      <w:tr w:rsidR="009777A7" w:rsidRPr="009777A7" w:rsidTr="00A37DEF">
        <w:trPr>
          <w:trHeight w:val="567"/>
        </w:trPr>
        <w:tc>
          <w:tcPr>
            <w:tcW w:w="1884" w:type="dxa"/>
            <w:tcBorders>
              <w:top w:val="single" w:sz="12" w:space="0" w:color="000000"/>
              <w:left w:val="single" w:sz="12" w:space="0" w:color="000000"/>
              <w:bottom w:val="single" w:sz="4" w:space="0" w:color="000000"/>
              <w:right w:val="nil"/>
            </w:tcBorders>
            <w:vAlign w:val="center"/>
            <w:hideMark/>
          </w:tcPr>
          <w:p w:rsidR="00A37DEF" w:rsidRPr="009777A7" w:rsidRDefault="00A37DEF" w:rsidP="00A37DEF">
            <w:pPr>
              <w:snapToGrid w:val="0"/>
              <w:spacing w:line="360" w:lineRule="exact"/>
              <w:jc w:val="center"/>
            </w:pPr>
            <w:r w:rsidRPr="009777A7">
              <w:rPr>
                <w:rFonts w:ascii="標楷體" w:eastAsia="標楷體" w:hAnsi="標楷體" w:cs="標楷體" w:hint="eastAsia"/>
                <w:sz w:val="28"/>
              </w:rPr>
              <w:t>項目</w:t>
            </w:r>
          </w:p>
        </w:tc>
        <w:tc>
          <w:tcPr>
            <w:tcW w:w="2976" w:type="dxa"/>
            <w:tcBorders>
              <w:top w:val="single" w:sz="12" w:space="0" w:color="000000"/>
              <w:left w:val="single" w:sz="4" w:space="0" w:color="000000"/>
              <w:bottom w:val="single" w:sz="4" w:space="0" w:color="000000"/>
              <w:right w:val="nil"/>
            </w:tcBorders>
            <w:vAlign w:val="center"/>
            <w:hideMark/>
          </w:tcPr>
          <w:p w:rsidR="00A37DEF" w:rsidRPr="009777A7" w:rsidRDefault="00A37DEF" w:rsidP="00A37DEF">
            <w:pPr>
              <w:snapToGrid w:val="0"/>
              <w:spacing w:line="360" w:lineRule="exact"/>
              <w:jc w:val="center"/>
            </w:pPr>
            <w:r w:rsidRPr="009777A7">
              <w:rPr>
                <w:rFonts w:ascii="標楷體" w:eastAsia="標楷體" w:hAnsi="標楷體" w:cs="標楷體" w:hint="eastAsia"/>
                <w:sz w:val="28"/>
              </w:rPr>
              <w:t>列管家數</w:t>
            </w:r>
          </w:p>
        </w:tc>
        <w:tc>
          <w:tcPr>
            <w:tcW w:w="3209" w:type="dxa"/>
            <w:tcBorders>
              <w:top w:val="single" w:sz="12" w:space="0" w:color="000000"/>
              <w:left w:val="single" w:sz="4" w:space="0" w:color="000000"/>
              <w:bottom w:val="single" w:sz="4" w:space="0" w:color="000000"/>
              <w:right w:val="single" w:sz="12" w:space="0" w:color="000000"/>
            </w:tcBorders>
            <w:vAlign w:val="center"/>
            <w:hideMark/>
          </w:tcPr>
          <w:p w:rsidR="00A37DEF" w:rsidRPr="009777A7" w:rsidRDefault="00A37DEF" w:rsidP="00A37DEF">
            <w:pPr>
              <w:snapToGrid w:val="0"/>
              <w:spacing w:line="360" w:lineRule="exact"/>
              <w:jc w:val="center"/>
            </w:pPr>
            <w:r w:rsidRPr="009777A7">
              <w:rPr>
                <w:rFonts w:ascii="標楷體" w:eastAsia="標楷體" w:hAnsi="標楷體" w:cs="標楷體" w:hint="eastAsia"/>
                <w:sz w:val="28"/>
              </w:rPr>
              <w:t>已檢查家數</w:t>
            </w:r>
          </w:p>
        </w:tc>
      </w:tr>
      <w:tr w:rsidR="009777A7" w:rsidRPr="009777A7" w:rsidTr="00A37DEF">
        <w:trPr>
          <w:trHeight w:val="455"/>
        </w:trPr>
        <w:tc>
          <w:tcPr>
            <w:tcW w:w="1884" w:type="dxa"/>
            <w:tcBorders>
              <w:top w:val="single" w:sz="4" w:space="0" w:color="000000"/>
              <w:left w:val="single" w:sz="12" w:space="0" w:color="000000"/>
              <w:bottom w:val="single" w:sz="4" w:space="0" w:color="000000"/>
              <w:right w:val="nil"/>
            </w:tcBorders>
            <w:vAlign w:val="center"/>
            <w:hideMark/>
          </w:tcPr>
          <w:p w:rsidR="00865AC8" w:rsidRPr="009777A7" w:rsidRDefault="00865AC8" w:rsidP="00865AC8">
            <w:pPr>
              <w:snapToGrid w:val="0"/>
              <w:spacing w:line="360" w:lineRule="exact"/>
              <w:jc w:val="both"/>
            </w:pPr>
            <w:r w:rsidRPr="009777A7">
              <w:rPr>
                <w:rFonts w:ascii="標楷體" w:eastAsia="標楷體" w:hAnsi="標楷體" w:cs="標楷體" w:hint="eastAsia"/>
              </w:rPr>
              <w:t>人潮出入眾多之</w:t>
            </w:r>
          </w:p>
          <w:p w:rsidR="00865AC8" w:rsidRPr="009777A7" w:rsidRDefault="00865AC8" w:rsidP="00865AC8">
            <w:pPr>
              <w:snapToGrid w:val="0"/>
              <w:spacing w:line="360" w:lineRule="exact"/>
              <w:jc w:val="both"/>
            </w:pPr>
            <w:r w:rsidRPr="009777A7">
              <w:rPr>
                <w:rFonts w:ascii="標楷體" w:eastAsia="標楷體" w:hAnsi="標楷體" w:cs="標楷體" w:hint="eastAsia"/>
              </w:rPr>
              <w:t>營業場所</w:t>
            </w:r>
          </w:p>
        </w:tc>
        <w:tc>
          <w:tcPr>
            <w:tcW w:w="2976" w:type="dxa"/>
            <w:tcBorders>
              <w:top w:val="single" w:sz="4" w:space="0" w:color="000000"/>
              <w:left w:val="single" w:sz="4" w:space="0" w:color="000000"/>
              <w:bottom w:val="single" w:sz="4" w:space="0" w:color="000000"/>
              <w:right w:val="nil"/>
            </w:tcBorders>
            <w:vAlign w:val="center"/>
            <w:hideMark/>
          </w:tcPr>
          <w:p w:rsidR="00865AC8" w:rsidRPr="009777A7" w:rsidRDefault="00865AC8" w:rsidP="00865AC8">
            <w:pPr>
              <w:snapToGrid w:val="0"/>
              <w:spacing w:line="360" w:lineRule="exact"/>
              <w:jc w:val="center"/>
            </w:pPr>
            <w:r w:rsidRPr="009777A7">
              <w:rPr>
                <w:rFonts w:ascii="標楷體" w:eastAsia="標楷體" w:hAnsi="標楷體" w:cs="標楷體" w:hint="eastAsia"/>
              </w:rPr>
              <w:t>3,124</w:t>
            </w:r>
            <w:r w:rsidRPr="009777A7">
              <w:rPr>
                <w:rFonts w:ascii="標楷體" w:eastAsia="標楷體" w:hAnsi="標楷體" w:cs="標楷體" w:hint="eastAsia"/>
                <w:sz w:val="28"/>
              </w:rPr>
              <w:t>家</w:t>
            </w:r>
          </w:p>
        </w:tc>
        <w:tc>
          <w:tcPr>
            <w:tcW w:w="3209" w:type="dxa"/>
            <w:tcBorders>
              <w:top w:val="single" w:sz="4" w:space="0" w:color="000000"/>
              <w:left w:val="single" w:sz="4" w:space="0" w:color="000000"/>
              <w:bottom w:val="single" w:sz="4" w:space="0" w:color="000000"/>
              <w:right w:val="single" w:sz="12" w:space="0" w:color="000000"/>
            </w:tcBorders>
            <w:vAlign w:val="center"/>
            <w:hideMark/>
          </w:tcPr>
          <w:p w:rsidR="00865AC8" w:rsidRPr="009777A7" w:rsidRDefault="00865AC8" w:rsidP="00865AC8">
            <w:pPr>
              <w:snapToGrid w:val="0"/>
              <w:spacing w:line="360" w:lineRule="exact"/>
              <w:jc w:val="center"/>
            </w:pPr>
            <w:r w:rsidRPr="009777A7">
              <w:rPr>
                <w:rFonts w:ascii="標楷體" w:eastAsia="標楷體" w:hAnsi="標楷體" w:cs="標楷體" w:hint="eastAsia"/>
              </w:rPr>
              <w:t>3,124</w:t>
            </w:r>
            <w:r w:rsidRPr="009777A7">
              <w:rPr>
                <w:rFonts w:ascii="標楷體" w:eastAsia="標楷體" w:hAnsi="標楷體" w:cs="標楷體" w:hint="eastAsia"/>
                <w:sz w:val="28"/>
              </w:rPr>
              <w:t>家</w:t>
            </w:r>
          </w:p>
        </w:tc>
      </w:tr>
      <w:tr w:rsidR="009777A7" w:rsidRPr="009777A7" w:rsidTr="00A37DEF">
        <w:trPr>
          <w:trHeight w:val="342"/>
        </w:trPr>
        <w:tc>
          <w:tcPr>
            <w:tcW w:w="1884" w:type="dxa"/>
            <w:tcBorders>
              <w:top w:val="single" w:sz="4" w:space="0" w:color="000000"/>
              <w:left w:val="single" w:sz="12" w:space="0" w:color="000000"/>
              <w:bottom w:val="single" w:sz="12" w:space="0" w:color="000000"/>
              <w:right w:val="nil"/>
            </w:tcBorders>
            <w:vAlign w:val="center"/>
            <w:hideMark/>
          </w:tcPr>
          <w:p w:rsidR="00A37DEF" w:rsidRPr="009777A7" w:rsidRDefault="00A37DEF">
            <w:pPr>
              <w:snapToGrid w:val="0"/>
              <w:spacing w:line="360" w:lineRule="exact"/>
              <w:jc w:val="both"/>
            </w:pPr>
            <w:r w:rsidRPr="009777A7">
              <w:rPr>
                <w:rFonts w:ascii="標楷體" w:eastAsia="標楷體" w:hAnsi="標楷體" w:cs="標楷體" w:hint="eastAsia"/>
              </w:rPr>
              <w:t>檢查結果</w:t>
            </w:r>
          </w:p>
        </w:tc>
        <w:tc>
          <w:tcPr>
            <w:tcW w:w="6185" w:type="dxa"/>
            <w:gridSpan w:val="2"/>
            <w:tcBorders>
              <w:top w:val="single" w:sz="4" w:space="0" w:color="000000"/>
              <w:left w:val="single" w:sz="4" w:space="0" w:color="000000"/>
              <w:bottom w:val="single" w:sz="12" w:space="0" w:color="000000"/>
              <w:right w:val="single" w:sz="12" w:space="0" w:color="000000"/>
            </w:tcBorders>
            <w:vAlign w:val="center"/>
            <w:hideMark/>
          </w:tcPr>
          <w:p w:rsidR="00A37DEF" w:rsidRPr="009777A7" w:rsidRDefault="00A37DEF" w:rsidP="00A37DEF">
            <w:pPr>
              <w:numPr>
                <w:ilvl w:val="0"/>
                <w:numId w:val="9"/>
              </w:numPr>
              <w:suppressAutoHyphens/>
              <w:spacing w:line="360" w:lineRule="exact"/>
            </w:pPr>
            <w:r w:rsidRPr="009777A7">
              <w:rPr>
                <w:rFonts w:ascii="標楷體" w:eastAsia="標楷體" w:hAnsi="標楷體" w:cs="標楷體" w:hint="eastAsia"/>
                <w:spacing w:val="-2"/>
              </w:rPr>
              <w:t>消防安全不符規定</w:t>
            </w:r>
            <w:r w:rsidR="00865AC8" w:rsidRPr="009777A7">
              <w:rPr>
                <w:rFonts w:ascii="標楷體" w:eastAsia="標楷體" w:hAnsi="標楷體" w:cs="標楷體"/>
                <w:spacing w:val="-2"/>
              </w:rPr>
              <w:t>175</w:t>
            </w:r>
            <w:r w:rsidRPr="009777A7">
              <w:rPr>
                <w:rFonts w:ascii="標楷體" w:eastAsia="標楷體" w:hAnsi="標楷體" w:cs="標楷體" w:hint="eastAsia"/>
                <w:spacing w:val="-2"/>
              </w:rPr>
              <w:t>家，均要求限期改善並追蹤改善。</w:t>
            </w:r>
          </w:p>
          <w:p w:rsidR="00A37DEF" w:rsidRPr="009777A7" w:rsidRDefault="00A37DEF" w:rsidP="00A37DEF">
            <w:pPr>
              <w:numPr>
                <w:ilvl w:val="0"/>
                <w:numId w:val="9"/>
              </w:numPr>
              <w:suppressAutoHyphens/>
              <w:spacing w:line="360" w:lineRule="exact"/>
              <w:ind w:left="357" w:hanging="357"/>
            </w:pPr>
            <w:r w:rsidRPr="009777A7">
              <w:rPr>
                <w:rFonts w:ascii="標楷體" w:eastAsia="標楷體" w:hAnsi="標楷體" w:cs="標楷體" w:hint="eastAsia"/>
                <w:spacing w:val="-2"/>
              </w:rPr>
              <w:t>逾期未改善依消防法規定處罰鍰計</w:t>
            </w:r>
            <w:r w:rsidR="00865AC8" w:rsidRPr="009777A7">
              <w:rPr>
                <w:rFonts w:ascii="標楷體" w:eastAsia="標楷體" w:hAnsi="標楷體" w:cs="標楷體" w:hint="eastAsia"/>
                <w:spacing w:val="-2"/>
              </w:rPr>
              <w:t>3</w:t>
            </w:r>
            <w:r w:rsidRPr="009777A7">
              <w:rPr>
                <w:rFonts w:ascii="標楷體" w:eastAsia="標楷體" w:hAnsi="標楷體" w:cs="標楷體" w:hint="eastAsia"/>
                <w:spacing w:val="-2"/>
              </w:rPr>
              <w:t>件。</w:t>
            </w:r>
          </w:p>
          <w:p w:rsidR="00A37DEF" w:rsidRPr="009777A7" w:rsidRDefault="00A37DEF" w:rsidP="00A37DEF">
            <w:pPr>
              <w:numPr>
                <w:ilvl w:val="0"/>
                <w:numId w:val="9"/>
              </w:numPr>
              <w:suppressAutoHyphens/>
              <w:spacing w:after="280" w:line="360" w:lineRule="exact"/>
            </w:pPr>
            <w:r w:rsidRPr="009777A7">
              <w:rPr>
                <w:rFonts w:ascii="標楷體" w:eastAsia="標楷體" w:hAnsi="標楷體" w:cs="標楷體" w:hint="eastAsia"/>
                <w:spacing w:val="-2"/>
              </w:rPr>
              <w:t>張貼不合格標誌</w:t>
            </w:r>
            <w:r w:rsidR="00271015" w:rsidRPr="009777A7">
              <w:rPr>
                <w:rFonts w:ascii="標楷體" w:eastAsia="標楷體" w:hAnsi="標楷體" w:cs="標楷體"/>
                <w:spacing w:val="-2"/>
              </w:rPr>
              <w:t>1</w:t>
            </w:r>
            <w:r w:rsidRPr="009777A7">
              <w:rPr>
                <w:rFonts w:ascii="標楷體" w:eastAsia="標楷體" w:hAnsi="標楷體" w:cs="標楷體" w:hint="eastAsia"/>
                <w:spacing w:val="-2"/>
              </w:rPr>
              <w:t>家。</w:t>
            </w:r>
          </w:p>
        </w:tc>
      </w:tr>
    </w:tbl>
    <w:p w:rsidR="00C941F8" w:rsidRPr="009777A7" w:rsidRDefault="004032AA" w:rsidP="00BC4CE9">
      <w:pPr>
        <w:spacing w:line="380" w:lineRule="exact"/>
        <w:ind w:leftChars="115" w:left="836" w:hangingChars="200" w:hanging="560"/>
        <w:jc w:val="both"/>
        <w:rPr>
          <w:rFonts w:ascii="標楷體" w:eastAsia="標楷體" w:hAnsi="標楷體"/>
          <w:bCs/>
          <w:sz w:val="28"/>
          <w:szCs w:val="28"/>
        </w:rPr>
      </w:pPr>
      <w:r w:rsidRPr="009777A7">
        <w:rPr>
          <w:rFonts w:ascii="標楷體" w:eastAsia="標楷體" w:hAnsi="標楷體" w:hint="eastAsia"/>
          <w:bCs/>
          <w:sz w:val="28"/>
          <w:szCs w:val="28"/>
        </w:rPr>
        <w:t xml:space="preserve"> </w:t>
      </w:r>
      <w:r w:rsidR="00BC4CE9" w:rsidRPr="009777A7">
        <w:rPr>
          <w:rFonts w:ascii="標楷體" w:eastAsia="標楷體" w:hAnsi="標楷體" w:hint="eastAsia"/>
          <w:bCs/>
          <w:sz w:val="28"/>
          <w:szCs w:val="28"/>
        </w:rPr>
        <w:t>(</w:t>
      </w:r>
      <w:r w:rsidR="006625B2" w:rsidRPr="009777A7">
        <w:rPr>
          <w:rFonts w:ascii="標楷體" w:eastAsia="標楷體" w:hAnsi="標楷體" w:hint="eastAsia"/>
          <w:bCs/>
          <w:sz w:val="28"/>
          <w:szCs w:val="28"/>
        </w:rPr>
        <w:t>四</w:t>
      </w:r>
      <w:r w:rsidR="00BC4CE9" w:rsidRPr="009777A7">
        <w:rPr>
          <w:rFonts w:ascii="標楷體" w:eastAsia="標楷體" w:hAnsi="標楷體" w:hint="eastAsia"/>
          <w:bCs/>
          <w:sz w:val="28"/>
          <w:szCs w:val="28"/>
        </w:rPr>
        <w:t>)</w:t>
      </w:r>
      <w:r w:rsidR="00BC4CE9" w:rsidRPr="009777A7">
        <w:rPr>
          <w:rFonts w:ascii="標楷體" w:eastAsia="標楷體" w:hAnsi="標楷體"/>
          <w:bCs/>
          <w:sz w:val="28"/>
          <w:szCs w:val="28"/>
        </w:rPr>
        <w:t xml:space="preserve"> </w:t>
      </w:r>
      <w:r w:rsidR="00E50FF6" w:rsidRPr="009777A7">
        <w:rPr>
          <w:rFonts w:ascii="標楷體" w:eastAsia="標楷體" w:hAnsi="標楷體" w:hint="eastAsia"/>
          <w:bCs/>
          <w:sz w:val="28"/>
          <w:szCs w:val="28"/>
        </w:rPr>
        <w:t>加強執行防焰制度查核工作</w:t>
      </w:r>
    </w:p>
    <w:p w:rsidR="00E50FF6" w:rsidRPr="009777A7" w:rsidRDefault="00865AC8" w:rsidP="00456D27">
      <w:pPr>
        <w:spacing w:line="300" w:lineRule="exact"/>
        <w:ind w:leftChars="430" w:left="1032"/>
        <w:jc w:val="both"/>
        <w:rPr>
          <w:rFonts w:ascii="標楷體" w:eastAsia="標楷體" w:hAnsi="標楷體"/>
          <w:sz w:val="28"/>
          <w:szCs w:val="28"/>
        </w:rPr>
      </w:pPr>
      <w:r w:rsidRPr="009777A7">
        <w:rPr>
          <w:rFonts w:ascii="標楷體" w:eastAsia="標楷體" w:hAnsi="標楷體" w:hint="eastAsia"/>
          <w:sz w:val="28"/>
          <w:szCs w:val="28"/>
        </w:rPr>
        <w:t>本市獲內政部防焰認證合格廠商計125家，本府消防局定期派員配合消防署對列管之廠商實施進、出貨及管理查核工作，109年1至</w:t>
      </w:r>
      <w:r w:rsidRPr="009777A7">
        <w:rPr>
          <w:rFonts w:ascii="標楷體" w:eastAsia="標楷體" w:hAnsi="標楷體" w:hint="eastAsia"/>
          <w:sz w:val="28"/>
          <w:szCs w:val="28"/>
        </w:rPr>
        <w:lastRenderedPageBreak/>
        <w:t>6月計查核252次；依消防法第11條列管7,744家應設置防焰物品場所需派員至現場執行查核，109年1至6月計查核5,339家次</w:t>
      </w:r>
      <w:r w:rsidR="0031554E" w:rsidRPr="009777A7">
        <w:rPr>
          <w:rFonts w:ascii="標楷體" w:eastAsia="標楷體" w:hAnsi="標楷體" w:hint="eastAsia"/>
          <w:sz w:val="28"/>
          <w:szCs w:val="28"/>
        </w:rPr>
        <w:t>。</w:t>
      </w:r>
    </w:p>
    <w:p w:rsidR="00E50FF6" w:rsidRPr="009777A7" w:rsidRDefault="006625B2" w:rsidP="00456D27">
      <w:pPr>
        <w:snapToGrid w:val="0"/>
        <w:spacing w:line="300" w:lineRule="exact"/>
        <w:ind w:firstLineChars="66" w:firstLine="185"/>
        <w:jc w:val="both"/>
        <w:rPr>
          <w:rFonts w:ascii="標楷體" w:eastAsia="標楷體" w:hAnsi="標楷體"/>
          <w:bCs/>
          <w:sz w:val="28"/>
          <w:szCs w:val="28"/>
        </w:rPr>
      </w:pPr>
      <w:r w:rsidRPr="009777A7">
        <w:rPr>
          <w:rFonts w:ascii="標楷體" w:eastAsia="標楷體" w:hAnsi="標楷體" w:hint="eastAsia"/>
          <w:bCs/>
          <w:sz w:val="28"/>
          <w:szCs w:val="28"/>
        </w:rPr>
        <w:t>（五）</w:t>
      </w:r>
      <w:r w:rsidR="00E50FF6" w:rsidRPr="009777A7">
        <w:rPr>
          <w:rFonts w:ascii="標楷體" w:eastAsia="標楷體" w:hAnsi="標楷體" w:hint="eastAsia"/>
          <w:bCs/>
          <w:sz w:val="28"/>
          <w:szCs w:val="28"/>
        </w:rPr>
        <w:t>執行社區防</w:t>
      </w:r>
      <w:r w:rsidR="00DD0C34" w:rsidRPr="009777A7">
        <w:rPr>
          <w:rFonts w:ascii="標楷體" w:eastAsia="標楷體" w:hAnsi="標楷體" w:hint="eastAsia"/>
          <w:bCs/>
          <w:sz w:val="28"/>
          <w:szCs w:val="28"/>
        </w:rPr>
        <w:t>火</w:t>
      </w:r>
      <w:r w:rsidR="00E50FF6" w:rsidRPr="009777A7">
        <w:rPr>
          <w:rFonts w:ascii="標楷體" w:eastAsia="標楷體" w:hAnsi="標楷體" w:hint="eastAsia"/>
          <w:bCs/>
          <w:sz w:val="28"/>
          <w:szCs w:val="28"/>
        </w:rPr>
        <w:t>宣導教育</w:t>
      </w:r>
    </w:p>
    <w:p w:rsidR="00D746A9" w:rsidRPr="009777A7" w:rsidRDefault="00D746A9" w:rsidP="00D746A9">
      <w:pPr>
        <w:snapToGrid w:val="0"/>
        <w:spacing w:line="300" w:lineRule="exact"/>
        <w:ind w:leftChars="445" w:left="1348" w:hangingChars="100" w:hanging="280"/>
        <w:jc w:val="both"/>
        <w:rPr>
          <w:rFonts w:ascii="標楷體" w:eastAsia="標楷體" w:hAnsi="標楷體"/>
          <w:bCs/>
          <w:sz w:val="28"/>
          <w:szCs w:val="28"/>
        </w:rPr>
      </w:pPr>
      <w:r w:rsidRPr="009777A7">
        <w:rPr>
          <w:rFonts w:ascii="標楷體" w:eastAsia="標楷體" w:hAnsi="標楷體" w:hint="eastAsia"/>
          <w:bCs/>
          <w:sz w:val="28"/>
          <w:szCs w:val="28"/>
        </w:rPr>
        <w:t>1.10</w:t>
      </w:r>
      <w:r w:rsidR="00865AC8" w:rsidRPr="009777A7">
        <w:rPr>
          <w:rFonts w:ascii="標楷體" w:eastAsia="標楷體" w:hAnsi="標楷體"/>
          <w:bCs/>
          <w:sz w:val="28"/>
          <w:szCs w:val="28"/>
        </w:rPr>
        <w:t>9</w:t>
      </w:r>
      <w:r w:rsidRPr="009777A7">
        <w:rPr>
          <w:rFonts w:ascii="標楷體" w:eastAsia="標楷體" w:hAnsi="標楷體" w:hint="eastAsia"/>
          <w:bCs/>
          <w:sz w:val="28"/>
          <w:szCs w:val="28"/>
        </w:rPr>
        <w:t>年</w:t>
      </w:r>
      <w:r w:rsidR="00865AC8" w:rsidRPr="009777A7">
        <w:rPr>
          <w:rFonts w:ascii="標楷體" w:eastAsia="標楷體" w:hAnsi="標楷體" w:hint="eastAsia"/>
          <w:bCs/>
          <w:sz w:val="28"/>
          <w:szCs w:val="28"/>
        </w:rPr>
        <w:t>1至6</w:t>
      </w:r>
      <w:r w:rsidRPr="009777A7">
        <w:rPr>
          <w:rFonts w:ascii="標楷體" w:eastAsia="標楷體" w:hAnsi="標楷體" w:hint="eastAsia"/>
          <w:bCs/>
          <w:sz w:val="28"/>
          <w:szCs w:val="28"/>
        </w:rPr>
        <w:t>月辦理防火宣導情形如下：</w:t>
      </w:r>
    </w:p>
    <w:tbl>
      <w:tblPr>
        <w:tblW w:w="4195" w:type="pct"/>
        <w:tblInd w:w="144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828"/>
        <w:gridCol w:w="562"/>
        <w:gridCol w:w="3371"/>
        <w:gridCol w:w="1824"/>
      </w:tblGrid>
      <w:tr w:rsidR="009777A7" w:rsidRPr="009777A7" w:rsidTr="003B1502">
        <w:trPr>
          <w:trHeight w:val="375"/>
        </w:trPr>
        <w:tc>
          <w:tcPr>
            <w:tcW w:w="1845" w:type="dxa"/>
            <w:vMerge w:val="restart"/>
            <w:vAlign w:val="center"/>
          </w:tcPr>
          <w:p w:rsidR="00865AC8" w:rsidRPr="009777A7" w:rsidRDefault="00865AC8" w:rsidP="00865AC8">
            <w:pPr>
              <w:kinsoku w:val="0"/>
              <w:spacing w:line="300" w:lineRule="exact"/>
              <w:ind w:rightChars="50" w:right="120"/>
              <w:jc w:val="right"/>
              <w:rPr>
                <w:rFonts w:ascii="標楷體" w:eastAsia="標楷體" w:hAnsi="標楷體"/>
              </w:rPr>
            </w:pPr>
            <w:r w:rsidRPr="009777A7">
              <w:rPr>
                <w:rFonts w:ascii="標楷體" w:eastAsia="標楷體" w:hAnsi="標楷體" w:hint="eastAsia"/>
              </w:rPr>
              <w:t>結合宣導義消進行防</w:t>
            </w:r>
            <w:r w:rsidR="00DD0C34" w:rsidRPr="009777A7">
              <w:rPr>
                <w:rFonts w:ascii="標楷體" w:eastAsia="標楷體" w:hAnsi="標楷體" w:hint="eastAsia"/>
              </w:rPr>
              <w:t>火</w:t>
            </w:r>
            <w:r w:rsidRPr="009777A7">
              <w:rPr>
                <w:rFonts w:ascii="標楷體" w:eastAsia="標楷體" w:hAnsi="標楷體" w:hint="eastAsia"/>
              </w:rPr>
              <w:t>宣導</w:t>
            </w:r>
          </w:p>
        </w:tc>
        <w:tc>
          <w:tcPr>
            <w:tcW w:w="567" w:type="dxa"/>
            <w:vMerge w:val="restart"/>
            <w:vAlign w:val="center"/>
          </w:tcPr>
          <w:p w:rsidR="00865AC8" w:rsidRPr="009777A7" w:rsidRDefault="00865AC8" w:rsidP="00865AC8">
            <w:pPr>
              <w:spacing w:line="300" w:lineRule="exact"/>
              <w:ind w:rightChars="50" w:right="120"/>
              <w:jc w:val="center"/>
              <w:rPr>
                <w:rFonts w:ascii="標楷體" w:eastAsia="標楷體" w:hAnsi="標楷體"/>
              </w:rPr>
            </w:pPr>
            <w:r w:rsidRPr="009777A7">
              <w:rPr>
                <w:rFonts w:ascii="標楷體" w:eastAsia="標楷體" w:hAnsi="標楷體" w:hint="eastAsia"/>
              </w:rPr>
              <w:t>執行成效</w:t>
            </w:r>
          </w:p>
        </w:tc>
        <w:tc>
          <w:tcPr>
            <w:tcW w:w="3404" w:type="dxa"/>
            <w:vAlign w:val="center"/>
          </w:tcPr>
          <w:p w:rsidR="00865AC8" w:rsidRPr="009777A7" w:rsidRDefault="00865AC8" w:rsidP="00865AC8">
            <w:pPr>
              <w:spacing w:line="300" w:lineRule="exact"/>
              <w:ind w:rightChars="50" w:right="120"/>
              <w:jc w:val="both"/>
              <w:rPr>
                <w:rFonts w:ascii="標楷體" w:eastAsia="標楷體" w:hAnsi="標楷體"/>
              </w:rPr>
            </w:pPr>
            <w:r w:rsidRPr="009777A7">
              <w:rPr>
                <w:rFonts w:ascii="標楷體" w:eastAsia="標楷體" w:hAnsi="標楷體" w:hint="eastAsia"/>
              </w:rPr>
              <w:t>辦理防火宣導場次</w:t>
            </w:r>
          </w:p>
        </w:tc>
        <w:tc>
          <w:tcPr>
            <w:tcW w:w="1841" w:type="dxa"/>
            <w:vAlign w:val="center"/>
          </w:tcPr>
          <w:p w:rsidR="00865AC8" w:rsidRPr="009777A7" w:rsidRDefault="00865AC8" w:rsidP="00865AC8">
            <w:pPr>
              <w:spacing w:line="300" w:lineRule="exact"/>
              <w:ind w:right="120"/>
              <w:jc w:val="right"/>
              <w:rPr>
                <w:b/>
              </w:rPr>
            </w:pPr>
            <w:r w:rsidRPr="009777A7">
              <w:rPr>
                <w:rFonts w:ascii="標楷體" w:eastAsia="標楷體" w:hAnsi="標楷體" w:cs="標楷體" w:hint="eastAsia"/>
                <w:b/>
              </w:rPr>
              <w:t>126場次</w:t>
            </w:r>
          </w:p>
        </w:tc>
      </w:tr>
      <w:tr w:rsidR="009777A7" w:rsidRPr="009777A7" w:rsidTr="003B1502">
        <w:trPr>
          <w:trHeight w:val="375"/>
        </w:trPr>
        <w:tc>
          <w:tcPr>
            <w:tcW w:w="1845" w:type="dxa"/>
            <w:vMerge/>
            <w:vAlign w:val="center"/>
          </w:tcPr>
          <w:p w:rsidR="00865AC8" w:rsidRPr="009777A7" w:rsidRDefault="00865AC8" w:rsidP="00865AC8">
            <w:pPr>
              <w:spacing w:line="300" w:lineRule="exact"/>
              <w:ind w:rightChars="50" w:right="120"/>
              <w:jc w:val="both"/>
              <w:rPr>
                <w:rFonts w:ascii="標楷體" w:eastAsia="標楷體" w:hAnsi="標楷體"/>
              </w:rPr>
            </w:pPr>
          </w:p>
        </w:tc>
        <w:tc>
          <w:tcPr>
            <w:tcW w:w="567" w:type="dxa"/>
            <w:vMerge/>
            <w:vAlign w:val="center"/>
          </w:tcPr>
          <w:p w:rsidR="00865AC8" w:rsidRPr="009777A7" w:rsidRDefault="00865AC8" w:rsidP="00865AC8">
            <w:pPr>
              <w:spacing w:line="300" w:lineRule="exact"/>
              <w:ind w:rightChars="50" w:right="120"/>
              <w:jc w:val="both"/>
              <w:rPr>
                <w:rFonts w:ascii="標楷體" w:eastAsia="標楷體" w:hAnsi="標楷體"/>
              </w:rPr>
            </w:pPr>
          </w:p>
        </w:tc>
        <w:tc>
          <w:tcPr>
            <w:tcW w:w="3404" w:type="dxa"/>
            <w:vAlign w:val="center"/>
          </w:tcPr>
          <w:p w:rsidR="00865AC8" w:rsidRPr="009777A7" w:rsidRDefault="00865AC8" w:rsidP="00865AC8">
            <w:pPr>
              <w:spacing w:line="300" w:lineRule="exact"/>
              <w:ind w:rightChars="50" w:right="120"/>
              <w:jc w:val="both"/>
              <w:rPr>
                <w:rFonts w:ascii="標楷體" w:eastAsia="標楷體" w:hAnsi="標楷體"/>
              </w:rPr>
            </w:pPr>
            <w:r w:rsidRPr="009777A7">
              <w:rPr>
                <w:rFonts w:ascii="標楷體" w:eastAsia="標楷體" w:hAnsi="標楷體" w:hint="eastAsia"/>
              </w:rPr>
              <w:t>出動義消總隊宣導義消</w:t>
            </w:r>
          </w:p>
        </w:tc>
        <w:tc>
          <w:tcPr>
            <w:tcW w:w="1841" w:type="dxa"/>
            <w:vAlign w:val="center"/>
          </w:tcPr>
          <w:p w:rsidR="00865AC8" w:rsidRPr="009777A7" w:rsidRDefault="00865AC8" w:rsidP="00865AC8">
            <w:pPr>
              <w:spacing w:line="300" w:lineRule="exact"/>
              <w:ind w:right="120"/>
              <w:jc w:val="right"/>
              <w:rPr>
                <w:b/>
              </w:rPr>
            </w:pPr>
            <w:r w:rsidRPr="009777A7">
              <w:rPr>
                <w:rFonts w:ascii="標楷體" w:eastAsia="標楷體" w:hAnsi="標楷體" w:cs="標楷體" w:hint="eastAsia"/>
                <w:b/>
              </w:rPr>
              <w:t>1,154人次</w:t>
            </w:r>
          </w:p>
        </w:tc>
      </w:tr>
      <w:tr w:rsidR="009777A7" w:rsidRPr="009777A7" w:rsidTr="003B1502">
        <w:trPr>
          <w:trHeight w:val="375"/>
        </w:trPr>
        <w:tc>
          <w:tcPr>
            <w:tcW w:w="1845" w:type="dxa"/>
            <w:vMerge/>
            <w:vAlign w:val="center"/>
          </w:tcPr>
          <w:p w:rsidR="00865AC8" w:rsidRPr="009777A7" w:rsidRDefault="00865AC8" w:rsidP="00865AC8">
            <w:pPr>
              <w:spacing w:line="300" w:lineRule="exact"/>
              <w:ind w:rightChars="50" w:right="120"/>
              <w:jc w:val="both"/>
              <w:rPr>
                <w:rFonts w:ascii="標楷體" w:eastAsia="標楷體" w:hAnsi="標楷體"/>
              </w:rPr>
            </w:pPr>
          </w:p>
        </w:tc>
        <w:tc>
          <w:tcPr>
            <w:tcW w:w="567" w:type="dxa"/>
            <w:vMerge/>
            <w:vAlign w:val="center"/>
          </w:tcPr>
          <w:p w:rsidR="00865AC8" w:rsidRPr="009777A7" w:rsidRDefault="00865AC8" w:rsidP="00865AC8">
            <w:pPr>
              <w:spacing w:line="300" w:lineRule="exact"/>
              <w:ind w:rightChars="50" w:right="120"/>
              <w:jc w:val="both"/>
              <w:rPr>
                <w:rFonts w:ascii="標楷體" w:eastAsia="標楷體" w:hAnsi="標楷體"/>
              </w:rPr>
            </w:pPr>
          </w:p>
        </w:tc>
        <w:tc>
          <w:tcPr>
            <w:tcW w:w="3404" w:type="dxa"/>
            <w:vAlign w:val="center"/>
          </w:tcPr>
          <w:p w:rsidR="00865AC8" w:rsidRPr="009777A7" w:rsidRDefault="00865AC8" w:rsidP="00865AC8">
            <w:pPr>
              <w:spacing w:line="300" w:lineRule="exact"/>
              <w:ind w:rightChars="50" w:right="120"/>
              <w:jc w:val="both"/>
              <w:rPr>
                <w:rFonts w:ascii="標楷體" w:eastAsia="標楷體" w:hAnsi="標楷體"/>
              </w:rPr>
            </w:pPr>
            <w:r w:rsidRPr="009777A7">
              <w:rPr>
                <w:rFonts w:ascii="標楷體" w:eastAsia="標楷體" w:hAnsi="標楷體" w:hint="eastAsia"/>
              </w:rPr>
              <w:t>宣導家戶數</w:t>
            </w:r>
          </w:p>
        </w:tc>
        <w:tc>
          <w:tcPr>
            <w:tcW w:w="1841" w:type="dxa"/>
            <w:vAlign w:val="center"/>
          </w:tcPr>
          <w:p w:rsidR="00865AC8" w:rsidRPr="009777A7" w:rsidRDefault="00865AC8" w:rsidP="00865AC8">
            <w:pPr>
              <w:spacing w:line="300" w:lineRule="exact"/>
              <w:ind w:right="120"/>
              <w:jc w:val="right"/>
              <w:rPr>
                <w:b/>
              </w:rPr>
            </w:pPr>
            <w:r w:rsidRPr="009777A7">
              <w:rPr>
                <w:rFonts w:ascii="標楷體" w:eastAsia="標楷體" w:hAnsi="標楷體" w:cs="標楷體" w:hint="eastAsia"/>
                <w:b/>
              </w:rPr>
              <w:t>1,481戶</w:t>
            </w:r>
          </w:p>
        </w:tc>
      </w:tr>
      <w:tr w:rsidR="009777A7" w:rsidRPr="009777A7" w:rsidTr="003B1502">
        <w:trPr>
          <w:trHeight w:val="375"/>
        </w:trPr>
        <w:tc>
          <w:tcPr>
            <w:tcW w:w="1845" w:type="dxa"/>
            <w:vMerge/>
            <w:vAlign w:val="center"/>
          </w:tcPr>
          <w:p w:rsidR="00865AC8" w:rsidRPr="009777A7" w:rsidRDefault="00865AC8" w:rsidP="00865AC8">
            <w:pPr>
              <w:spacing w:line="300" w:lineRule="exact"/>
              <w:ind w:rightChars="50" w:right="120"/>
              <w:jc w:val="both"/>
              <w:rPr>
                <w:rFonts w:ascii="標楷體" w:eastAsia="標楷體" w:hAnsi="標楷體"/>
              </w:rPr>
            </w:pPr>
          </w:p>
        </w:tc>
        <w:tc>
          <w:tcPr>
            <w:tcW w:w="567" w:type="dxa"/>
            <w:vMerge/>
            <w:vAlign w:val="center"/>
          </w:tcPr>
          <w:p w:rsidR="00865AC8" w:rsidRPr="009777A7" w:rsidRDefault="00865AC8" w:rsidP="00865AC8">
            <w:pPr>
              <w:spacing w:line="300" w:lineRule="exact"/>
              <w:ind w:rightChars="50" w:right="120"/>
              <w:jc w:val="both"/>
              <w:rPr>
                <w:rFonts w:ascii="標楷體" w:eastAsia="標楷體" w:hAnsi="標楷體"/>
              </w:rPr>
            </w:pPr>
          </w:p>
        </w:tc>
        <w:tc>
          <w:tcPr>
            <w:tcW w:w="3404" w:type="dxa"/>
            <w:vAlign w:val="center"/>
          </w:tcPr>
          <w:p w:rsidR="00865AC8" w:rsidRPr="009777A7" w:rsidRDefault="00865AC8" w:rsidP="00865AC8">
            <w:pPr>
              <w:spacing w:line="300" w:lineRule="exact"/>
              <w:ind w:rightChars="50" w:right="120"/>
              <w:jc w:val="both"/>
              <w:rPr>
                <w:rFonts w:ascii="標楷體" w:eastAsia="標楷體" w:hAnsi="標楷體"/>
              </w:rPr>
            </w:pPr>
            <w:r w:rsidRPr="009777A7">
              <w:rPr>
                <w:rFonts w:ascii="標楷體" w:eastAsia="標楷體" w:hAnsi="標楷體" w:hint="eastAsia"/>
              </w:rPr>
              <w:t>參與宣導活動民眾人數</w:t>
            </w:r>
          </w:p>
        </w:tc>
        <w:tc>
          <w:tcPr>
            <w:tcW w:w="1841" w:type="dxa"/>
            <w:vAlign w:val="center"/>
          </w:tcPr>
          <w:p w:rsidR="00865AC8" w:rsidRPr="009777A7" w:rsidRDefault="00865AC8" w:rsidP="00865AC8">
            <w:pPr>
              <w:spacing w:line="300" w:lineRule="exact"/>
              <w:ind w:right="120"/>
              <w:jc w:val="right"/>
              <w:rPr>
                <w:b/>
              </w:rPr>
            </w:pPr>
            <w:r w:rsidRPr="009777A7">
              <w:rPr>
                <w:rFonts w:ascii="標楷體" w:eastAsia="標楷體" w:hAnsi="標楷體" w:cs="標楷體" w:hint="eastAsia"/>
                <w:b/>
              </w:rPr>
              <w:t>5,920人次</w:t>
            </w:r>
          </w:p>
        </w:tc>
      </w:tr>
    </w:tbl>
    <w:p w:rsidR="00005FFA" w:rsidRPr="009777A7" w:rsidRDefault="00D746A9" w:rsidP="00005FFA">
      <w:pPr>
        <w:snapToGrid w:val="0"/>
        <w:spacing w:line="300" w:lineRule="exact"/>
        <w:ind w:leftChars="445" w:left="1348" w:hangingChars="100" w:hanging="280"/>
        <w:jc w:val="both"/>
        <w:rPr>
          <w:rFonts w:ascii="標楷體" w:eastAsia="標楷體" w:hAnsi="標楷體"/>
          <w:bCs/>
          <w:sz w:val="28"/>
          <w:szCs w:val="28"/>
        </w:rPr>
      </w:pPr>
      <w:r w:rsidRPr="009777A7">
        <w:rPr>
          <w:rFonts w:ascii="標楷體" w:eastAsia="標楷體" w:hAnsi="標楷體" w:hint="eastAsia"/>
          <w:bCs/>
          <w:sz w:val="28"/>
          <w:szCs w:val="28"/>
        </w:rPr>
        <w:t>2.</w:t>
      </w:r>
      <w:r w:rsidR="00865AC8" w:rsidRPr="009777A7">
        <w:rPr>
          <w:rFonts w:ascii="標楷體" w:eastAsia="標楷體" w:hAnsi="標楷體" w:hint="eastAsia"/>
          <w:bCs/>
          <w:sz w:val="28"/>
          <w:szCs w:val="28"/>
        </w:rPr>
        <w:t>本府消防局防災宣導教室109年1至6月，因應嚴重特殊傳染性肺炎疫情暫停辦理參觀學習</w:t>
      </w:r>
      <w:r w:rsidRPr="009777A7">
        <w:rPr>
          <w:rFonts w:ascii="標楷體" w:eastAsia="標楷體" w:hAnsi="標楷體" w:hint="eastAsia"/>
          <w:bCs/>
          <w:sz w:val="28"/>
          <w:szCs w:val="28"/>
        </w:rPr>
        <w:t>。</w:t>
      </w:r>
    </w:p>
    <w:p w:rsidR="008C36E5" w:rsidRPr="009777A7" w:rsidRDefault="006625B2" w:rsidP="008C36E5">
      <w:pPr>
        <w:snapToGrid w:val="0"/>
        <w:spacing w:line="300" w:lineRule="exact"/>
        <w:ind w:firstLineChars="66" w:firstLine="185"/>
        <w:jc w:val="both"/>
        <w:rPr>
          <w:rFonts w:ascii="標楷體" w:eastAsia="標楷體" w:hAnsi="標楷體"/>
          <w:sz w:val="28"/>
          <w:szCs w:val="28"/>
        </w:rPr>
      </w:pPr>
      <w:r w:rsidRPr="009777A7">
        <w:rPr>
          <w:rFonts w:ascii="標楷體" w:eastAsia="標楷體" w:hAnsi="標楷體" w:hint="eastAsia"/>
          <w:bCs/>
          <w:sz w:val="28"/>
          <w:szCs w:val="28"/>
        </w:rPr>
        <w:t>（六）</w:t>
      </w:r>
      <w:r w:rsidR="008C36E5" w:rsidRPr="009777A7">
        <w:rPr>
          <w:rFonts w:ascii="標楷體" w:eastAsia="標楷體" w:hAnsi="標楷體" w:hint="eastAsia"/>
          <w:sz w:val="28"/>
          <w:szCs w:val="28"/>
        </w:rPr>
        <w:t>協助本市低收入戶及獨居長者裝置「住宅用火災警報器」</w:t>
      </w:r>
    </w:p>
    <w:p w:rsidR="0040386C" w:rsidRPr="009777A7" w:rsidRDefault="0040386C" w:rsidP="0040386C">
      <w:pPr>
        <w:snapToGrid w:val="0"/>
        <w:spacing w:line="300" w:lineRule="exact"/>
        <w:ind w:leftChars="412" w:left="991" w:hanging="2"/>
        <w:jc w:val="both"/>
        <w:rPr>
          <w:rFonts w:ascii="標楷體" w:eastAsia="標楷體" w:hAnsi="標楷體"/>
          <w:sz w:val="28"/>
          <w:szCs w:val="28"/>
        </w:rPr>
      </w:pPr>
      <w:r w:rsidRPr="009777A7">
        <w:rPr>
          <w:rFonts w:ascii="標楷體" w:eastAsia="標楷體" w:hAnsi="標楷體" w:hint="eastAsia"/>
          <w:sz w:val="28"/>
          <w:szCs w:val="28"/>
        </w:rPr>
        <w:t>本</w:t>
      </w:r>
      <w:r w:rsidRPr="009777A7">
        <w:rPr>
          <w:rFonts w:ascii="標楷體" w:eastAsia="標楷體" w:hAnsi="標楷體" w:hint="eastAsia"/>
          <w:bCs/>
          <w:sz w:val="28"/>
          <w:szCs w:val="28"/>
        </w:rPr>
        <w:t>府消防</w:t>
      </w:r>
      <w:r w:rsidRPr="009777A7">
        <w:rPr>
          <w:rFonts w:ascii="標楷體" w:eastAsia="標楷體" w:hAnsi="標楷體" w:hint="eastAsia"/>
          <w:sz w:val="28"/>
          <w:szCs w:val="28"/>
        </w:rPr>
        <w:t>局訂定「執行低收入戶設置住宅用火災警報器計畫」，由公務預算購置及公益團體、善心人士捐贈「住宅用火災警報器」(至</w:t>
      </w:r>
      <w:r w:rsidRPr="009777A7">
        <w:rPr>
          <w:rFonts w:ascii="標楷體" w:eastAsia="標楷體" w:hAnsi="標楷體" w:cs="標楷體" w:hint="eastAsia"/>
          <w:sz w:val="28"/>
          <w:szCs w:val="28"/>
        </w:rPr>
        <w:t>109年6月底止計有94,694顆</w:t>
      </w:r>
      <w:r w:rsidRPr="009777A7">
        <w:rPr>
          <w:rFonts w:ascii="標楷體" w:eastAsia="標楷體" w:hAnsi="標楷體" w:hint="eastAsia"/>
          <w:sz w:val="28"/>
          <w:szCs w:val="28"/>
        </w:rPr>
        <w:t>)予低收入戶及獨居長者，並由本</w:t>
      </w:r>
      <w:r w:rsidRPr="009777A7">
        <w:rPr>
          <w:rFonts w:ascii="標楷體" w:eastAsia="標楷體" w:hAnsi="標楷體" w:hint="eastAsia"/>
          <w:bCs/>
          <w:sz w:val="28"/>
          <w:szCs w:val="28"/>
        </w:rPr>
        <w:t>府消防</w:t>
      </w:r>
      <w:r w:rsidRPr="009777A7">
        <w:rPr>
          <w:rFonts w:ascii="標楷體" w:eastAsia="標楷體" w:hAnsi="標楷體" w:hint="eastAsia"/>
          <w:sz w:val="28"/>
          <w:szCs w:val="28"/>
        </w:rPr>
        <w:t>局協助安裝。</w:t>
      </w:r>
    </w:p>
    <w:p w:rsidR="00587968" w:rsidRPr="009777A7" w:rsidRDefault="0040386C" w:rsidP="007256E6">
      <w:pPr>
        <w:snapToGrid w:val="0"/>
        <w:spacing w:line="300" w:lineRule="exact"/>
        <w:ind w:firstLineChars="66" w:firstLine="185"/>
        <w:jc w:val="both"/>
        <w:rPr>
          <w:rFonts w:ascii="標楷體" w:eastAsia="標楷體" w:hAnsi="標楷體"/>
          <w:bCs/>
          <w:sz w:val="28"/>
          <w:szCs w:val="28"/>
        </w:rPr>
      </w:pPr>
      <w:r w:rsidRPr="009777A7">
        <w:rPr>
          <w:rFonts w:ascii="標楷體" w:eastAsia="標楷體" w:hAnsi="標楷體" w:hint="eastAsia"/>
          <w:bCs/>
          <w:sz w:val="28"/>
          <w:szCs w:val="28"/>
        </w:rPr>
        <w:t>（七）</w:t>
      </w:r>
      <w:r w:rsidR="00587968" w:rsidRPr="009777A7">
        <w:rPr>
          <w:rFonts w:ascii="標楷體" w:eastAsia="標楷體" w:hAnsi="標楷體" w:hint="eastAsia"/>
          <w:bCs/>
          <w:sz w:val="28"/>
          <w:szCs w:val="28"/>
        </w:rPr>
        <w:t>普查KTV娛樂工作場所消防安全設備</w:t>
      </w:r>
    </w:p>
    <w:p w:rsidR="00587968" w:rsidRPr="009777A7" w:rsidRDefault="00587968" w:rsidP="00587968">
      <w:pPr>
        <w:spacing w:line="300" w:lineRule="exact"/>
        <w:ind w:leftChars="430" w:left="1032"/>
        <w:jc w:val="both"/>
        <w:rPr>
          <w:rFonts w:ascii="標楷體" w:eastAsia="標楷體" w:hAnsi="標楷體"/>
          <w:bCs/>
          <w:sz w:val="28"/>
          <w:szCs w:val="28"/>
        </w:rPr>
      </w:pPr>
      <w:r w:rsidRPr="009777A7">
        <w:rPr>
          <w:rFonts w:ascii="標楷體" w:eastAsia="標楷體" w:hAnsi="標楷體" w:hint="eastAsia"/>
          <w:sz w:val="28"/>
          <w:szCs w:val="28"/>
        </w:rPr>
        <w:t>本</w:t>
      </w:r>
      <w:r w:rsidRPr="009777A7">
        <w:rPr>
          <w:rFonts w:ascii="標楷體" w:eastAsia="標楷體" w:hAnsi="標楷體" w:hint="eastAsia"/>
          <w:bCs/>
          <w:sz w:val="28"/>
          <w:szCs w:val="28"/>
        </w:rPr>
        <w:t>府消防</w:t>
      </w:r>
      <w:r w:rsidRPr="009777A7">
        <w:rPr>
          <w:rFonts w:ascii="標楷體" w:eastAsia="標楷體" w:hAnsi="標楷體" w:hint="eastAsia"/>
          <w:sz w:val="28"/>
          <w:szCs w:val="28"/>
        </w:rPr>
        <w:t>局</w:t>
      </w:r>
      <w:r w:rsidRPr="009777A7">
        <w:rPr>
          <w:rFonts w:ascii="標楷體" w:eastAsia="標楷體" w:hAnsi="標楷體" w:hint="eastAsia"/>
          <w:bCs/>
          <w:sz w:val="28"/>
          <w:szCs w:val="28"/>
        </w:rPr>
        <w:t>針對全市441家KTV視聽歌唱場所消防安全設備、防焰及防火管理專案檢查，己於109年5月19日全部檢查完畢。檢查結果不合格場所計58家次，消防</w:t>
      </w:r>
      <w:r w:rsidRPr="009777A7">
        <w:rPr>
          <w:rFonts w:ascii="標楷體" w:eastAsia="標楷體" w:hAnsi="標楷體" w:hint="eastAsia"/>
          <w:sz w:val="28"/>
          <w:szCs w:val="28"/>
        </w:rPr>
        <w:t>局</w:t>
      </w:r>
      <w:r w:rsidRPr="009777A7">
        <w:rPr>
          <w:rFonts w:ascii="標楷體" w:eastAsia="標楷體" w:hAnsi="標楷體" w:hint="eastAsia"/>
          <w:bCs/>
          <w:sz w:val="28"/>
          <w:szCs w:val="28"/>
        </w:rPr>
        <w:t>立即依消防法開立限期改善通知單，至7月24日止已改善符合規定者47家，其餘11家持續列管追蹤改善，若逾期未改善者，將連續處罰至改善為止。</w:t>
      </w:r>
    </w:p>
    <w:tbl>
      <w:tblPr>
        <w:tblW w:w="0" w:type="auto"/>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1763"/>
        <w:gridCol w:w="1763"/>
        <w:gridCol w:w="2536"/>
      </w:tblGrid>
      <w:tr w:rsidR="009777A7" w:rsidRPr="009777A7" w:rsidTr="0040386C">
        <w:tc>
          <w:tcPr>
            <w:tcW w:w="1871" w:type="dxa"/>
            <w:tcBorders>
              <w:top w:val="single" w:sz="4" w:space="0" w:color="auto"/>
              <w:left w:val="single" w:sz="4" w:space="0" w:color="auto"/>
              <w:bottom w:val="single" w:sz="4" w:space="0" w:color="auto"/>
              <w:right w:val="single" w:sz="4" w:space="0" w:color="auto"/>
            </w:tcBorders>
            <w:hideMark/>
          </w:tcPr>
          <w:p w:rsidR="0040386C" w:rsidRPr="009777A7" w:rsidRDefault="0040386C">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Courier New"/>
                <w:kern w:val="0"/>
                <w:sz w:val="28"/>
                <w:szCs w:val="28"/>
              </w:rPr>
            </w:pPr>
            <w:r w:rsidRPr="009777A7">
              <w:rPr>
                <w:rFonts w:ascii="Calibri" w:hAnsi="Calibri"/>
                <w:sz w:val="28"/>
                <w:szCs w:val="28"/>
              </w:rPr>
              <w:t xml:space="preserve">        </w:t>
            </w:r>
          </w:p>
        </w:tc>
        <w:tc>
          <w:tcPr>
            <w:tcW w:w="1763" w:type="dxa"/>
            <w:tcBorders>
              <w:top w:val="single" w:sz="4" w:space="0" w:color="auto"/>
              <w:left w:val="single" w:sz="4" w:space="0" w:color="auto"/>
              <w:bottom w:val="single" w:sz="4" w:space="0" w:color="auto"/>
              <w:right w:val="single" w:sz="4" w:space="0" w:color="auto"/>
            </w:tcBorders>
            <w:hideMark/>
          </w:tcPr>
          <w:p w:rsidR="0040386C" w:rsidRPr="009777A7" w:rsidRDefault="0040386C">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Courier New"/>
                <w:kern w:val="0"/>
                <w:sz w:val="28"/>
                <w:szCs w:val="28"/>
              </w:rPr>
            </w:pPr>
            <w:r w:rsidRPr="009777A7">
              <w:rPr>
                <w:rFonts w:ascii="標楷體" w:eastAsia="標楷體" w:hAnsi="標楷體" w:cs="Courier New" w:hint="eastAsia"/>
                <w:kern w:val="0"/>
                <w:sz w:val="28"/>
                <w:szCs w:val="28"/>
              </w:rPr>
              <w:t>檢查不合格家數</w:t>
            </w:r>
          </w:p>
        </w:tc>
        <w:tc>
          <w:tcPr>
            <w:tcW w:w="1763" w:type="dxa"/>
            <w:tcBorders>
              <w:top w:val="single" w:sz="4" w:space="0" w:color="auto"/>
              <w:left w:val="single" w:sz="4" w:space="0" w:color="auto"/>
              <w:bottom w:val="single" w:sz="4" w:space="0" w:color="auto"/>
              <w:right w:val="single" w:sz="4" w:space="0" w:color="auto"/>
            </w:tcBorders>
            <w:hideMark/>
          </w:tcPr>
          <w:p w:rsidR="0040386C" w:rsidRPr="009777A7" w:rsidRDefault="0040386C">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Courier New"/>
                <w:kern w:val="0"/>
                <w:sz w:val="28"/>
                <w:szCs w:val="28"/>
              </w:rPr>
            </w:pPr>
            <w:r w:rsidRPr="009777A7">
              <w:rPr>
                <w:rFonts w:ascii="標楷體" w:eastAsia="標楷體" w:hAnsi="標楷體" w:cs="Courier New" w:hint="eastAsia"/>
                <w:kern w:val="0"/>
                <w:sz w:val="28"/>
                <w:szCs w:val="28"/>
              </w:rPr>
              <w:t>至6/30尚未改善家數</w:t>
            </w:r>
          </w:p>
        </w:tc>
        <w:tc>
          <w:tcPr>
            <w:tcW w:w="2536" w:type="dxa"/>
            <w:tcBorders>
              <w:top w:val="single" w:sz="4" w:space="0" w:color="auto"/>
              <w:left w:val="single" w:sz="4" w:space="0" w:color="auto"/>
              <w:bottom w:val="single" w:sz="4" w:space="0" w:color="auto"/>
              <w:right w:val="single" w:sz="4" w:space="0" w:color="auto"/>
            </w:tcBorders>
            <w:hideMark/>
          </w:tcPr>
          <w:p w:rsidR="0040386C" w:rsidRPr="009777A7" w:rsidRDefault="0040386C">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Courier New"/>
                <w:kern w:val="0"/>
                <w:sz w:val="28"/>
                <w:szCs w:val="28"/>
              </w:rPr>
            </w:pPr>
            <w:r w:rsidRPr="009777A7">
              <w:rPr>
                <w:rFonts w:ascii="標楷體" w:eastAsia="標楷體" w:hAnsi="標楷體" w:cs="Courier New" w:hint="eastAsia"/>
                <w:kern w:val="0"/>
                <w:sz w:val="28"/>
                <w:szCs w:val="28"/>
              </w:rPr>
              <w:t>備註</w:t>
            </w:r>
          </w:p>
        </w:tc>
      </w:tr>
      <w:tr w:rsidR="009777A7" w:rsidRPr="009777A7" w:rsidTr="0040386C">
        <w:tc>
          <w:tcPr>
            <w:tcW w:w="1871" w:type="dxa"/>
            <w:tcBorders>
              <w:top w:val="single" w:sz="4" w:space="0" w:color="auto"/>
              <w:left w:val="single" w:sz="4" w:space="0" w:color="auto"/>
              <w:bottom w:val="single" w:sz="4" w:space="0" w:color="auto"/>
              <w:right w:val="single" w:sz="4" w:space="0" w:color="auto"/>
            </w:tcBorders>
            <w:hideMark/>
          </w:tcPr>
          <w:p w:rsidR="0040386C" w:rsidRPr="009777A7" w:rsidRDefault="0040386C">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Courier New"/>
                <w:kern w:val="0"/>
              </w:rPr>
            </w:pPr>
            <w:r w:rsidRPr="009777A7">
              <w:rPr>
                <w:rFonts w:ascii="標楷體" w:eastAsia="標楷體" w:hAnsi="標楷體" w:cs="Courier New" w:hint="eastAsia"/>
                <w:kern w:val="0"/>
              </w:rPr>
              <w:t>防火管理</w:t>
            </w:r>
          </w:p>
        </w:tc>
        <w:tc>
          <w:tcPr>
            <w:tcW w:w="1763" w:type="dxa"/>
            <w:tcBorders>
              <w:top w:val="single" w:sz="4" w:space="0" w:color="auto"/>
              <w:left w:val="single" w:sz="4" w:space="0" w:color="auto"/>
              <w:bottom w:val="single" w:sz="4" w:space="0" w:color="auto"/>
              <w:right w:val="single" w:sz="4" w:space="0" w:color="auto"/>
            </w:tcBorders>
            <w:hideMark/>
          </w:tcPr>
          <w:p w:rsidR="0040386C" w:rsidRPr="009777A7" w:rsidRDefault="0040386C">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right"/>
              <w:rPr>
                <w:rFonts w:ascii="標楷體" w:eastAsia="標楷體" w:hAnsi="標楷體" w:cs="Courier New"/>
                <w:kern w:val="0"/>
              </w:rPr>
            </w:pPr>
            <w:r w:rsidRPr="009777A7">
              <w:rPr>
                <w:rFonts w:ascii="標楷體" w:eastAsia="標楷體" w:hAnsi="標楷體" w:cs="Courier New" w:hint="eastAsia"/>
                <w:kern w:val="0"/>
              </w:rPr>
              <w:t>35</w:t>
            </w:r>
          </w:p>
        </w:tc>
        <w:tc>
          <w:tcPr>
            <w:tcW w:w="1763" w:type="dxa"/>
            <w:tcBorders>
              <w:top w:val="single" w:sz="4" w:space="0" w:color="auto"/>
              <w:left w:val="single" w:sz="4" w:space="0" w:color="auto"/>
              <w:bottom w:val="single" w:sz="4" w:space="0" w:color="auto"/>
              <w:right w:val="single" w:sz="4" w:space="0" w:color="auto"/>
            </w:tcBorders>
            <w:hideMark/>
          </w:tcPr>
          <w:p w:rsidR="0040386C" w:rsidRPr="009777A7" w:rsidRDefault="0040386C">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right"/>
              <w:rPr>
                <w:rFonts w:ascii="標楷體" w:eastAsia="標楷體" w:hAnsi="標楷體" w:cs="Courier New"/>
                <w:kern w:val="0"/>
              </w:rPr>
            </w:pPr>
            <w:r w:rsidRPr="009777A7">
              <w:rPr>
                <w:rFonts w:ascii="標楷體" w:eastAsia="標楷體" w:hAnsi="標楷體" w:cs="Courier New" w:hint="eastAsia"/>
                <w:kern w:val="0"/>
              </w:rPr>
              <w:t>10</w:t>
            </w:r>
          </w:p>
        </w:tc>
        <w:tc>
          <w:tcPr>
            <w:tcW w:w="2536" w:type="dxa"/>
            <w:vMerge w:val="restart"/>
            <w:tcBorders>
              <w:top w:val="single" w:sz="4" w:space="0" w:color="auto"/>
              <w:left w:val="single" w:sz="4" w:space="0" w:color="auto"/>
              <w:bottom w:val="single" w:sz="4" w:space="0" w:color="auto"/>
              <w:right w:val="single" w:sz="4" w:space="0" w:color="auto"/>
            </w:tcBorders>
            <w:hideMark/>
          </w:tcPr>
          <w:p w:rsidR="0040386C" w:rsidRPr="009777A7" w:rsidRDefault="0040386C">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Courier New"/>
                <w:kern w:val="0"/>
              </w:rPr>
            </w:pPr>
            <w:r w:rsidRPr="009777A7">
              <w:rPr>
                <w:rFonts w:ascii="標楷體" w:eastAsia="標楷體" w:hAnsi="標楷體" w:cs="Courier New" w:hint="eastAsia"/>
                <w:kern w:val="0"/>
              </w:rPr>
              <w:t>限期改善期限以30天為原則</w:t>
            </w:r>
          </w:p>
        </w:tc>
      </w:tr>
      <w:tr w:rsidR="009777A7" w:rsidRPr="009777A7" w:rsidTr="0040386C">
        <w:tc>
          <w:tcPr>
            <w:tcW w:w="1871" w:type="dxa"/>
            <w:tcBorders>
              <w:top w:val="single" w:sz="4" w:space="0" w:color="auto"/>
              <w:left w:val="single" w:sz="4" w:space="0" w:color="auto"/>
              <w:bottom w:val="single" w:sz="4" w:space="0" w:color="auto"/>
              <w:right w:val="single" w:sz="4" w:space="0" w:color="auto"/>
            </w:tcBorders>
            <w:hideMark/>
          </w:tcPr>
          <w:p w:rsidR="0040386C" w:rsidRPr="009777A7" w:rsidRDefault="0040386C">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Courier New"/>
                <w:kern w:val="0"/>
              </w:rPr>
            </w:pPr>
            <w:r w:rsidRPr="009777A7">
              <w:rPr>
                <w:rFonts w:ascii="標楷體" w:eastAsia="標楷體" w:hAnsi="標楷體" w:cs="Courier New" w:hint="eastAsia"/>
                <w:kern w:val="0"/>
              </w:rPr>
              <w:t>消防設備</w:t>
            </w:r>
          </w:p>
        </w:tc>
        <w:tc>
          <w:tcPr>
            <w:tcW w:w="1763" w:type="dxa"/>
            <w:tcBorders>
              <w:top w:val="single" w:sz="4" w:space="0" w:color="auto"/>
              <w:left w:val="single" w:sz="4" w:space="0" w:color="auto"/>
              <w:bottom w:val="single" w:sz="4" w:space="0" w:color="auto"/>
              <w:right w:val="single" w:sz="4" w:space="0" w:color="auto"/>
            </w:tcBorders>
            <w:hideMark/>
          </w:tcPr>
          <w:p w:rsidR="0040386C" w:rsidRPr="009777A7" w:rsidRDefault="0040386C">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right"/>
              <w:rPr>
                <w:rFonts w:ascii="標楷體" w:eastAsia="標楷體" w:hAnsi="標楷體" w:cs="Courier New"/>
                <w:kern w:val="0"/>
              </w:rPr>
            </w:pPr>
            <w:r w:rsidRPr="009777A7">
              <w:rPr>
                <w:rFonts w:ascii="標楷體" w:eastAsia="標楷體" w:hAnsi="標楷體" w:cs="Courier New" w:hint="eastAsia"/>
                <w:kern w:val="0"/>
              </w:rPr>
              <w:t>20</w:t>
            </w:r>
          </w:p>
        </w:tc>
        <w:tc>
          <w:tcPr>
            <w:tcW w:w="1763" w:type="dxa"/>
            <w:tcBorders>
              <w:top w:val="single" w:sz="4" w:space="0" w:color="auto"/>
              <w:left w:val="single" w:sz="4" w:space="0" w:color="auto"/>
              <w:bottom w:val="single" w:sz="4" w:space="0" w:color="auto"/>
              <w:right w:val="single" w:sz="4" w:space="0" w:color="auto"/>
            </w:tcBorders>
            <w:hideMark/>
          </w:tcPr>
          <w:p w:rsidR="0040386C" w:rsidRPr="009777A7" w:rsidRDefault="0040386C">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right"/>
              <w:rPr>
                <w:rFonts w:ascii="標楷體" w:eastAsia="標楷體" w:hAnsi="標楷體" w:cs="Courier New"/>
                <w:kern w:val="0"/>
              </w:rPr>
            </w:pPr>
            <w:r w:rsidRPr="009777A7">
              <w:rPr>
                <w:rFonts w:ascii="標楷體" w:eastAsia="標楷體" w:hAnsi="標楷體" w:cs="Courier New" w:hint="eastAsia"/>
                <w:kern w:val="0"/>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386C" w:rsidRPr="009777A7" w:rsidRDefault="0040386C">
            <w:pPr>
              <w:widowControl/>
              <w:rPr>
                <w:rFonts w:ascii="標楷體" w:eastAsia="標楷體" w:hAnsi="標楷體" w:cs="Courier New"/>
                <w:kern w:val="0"/>
              </w:rPr>
            </w:pPr>
          </w:p>
        </w:tc>
      </w:tr>
      <w:tr w:rsidR="009777A7" w:rsidRPr="009777A7" w:rsidTr="0040386C">
        <w:tc>
          <w:tcPr>
            <w:tcW w:w="1871" w:type="dxa"/>
            <w:tcBorders>
              <w:top w:val="single" w:sz="4" w:space="0" w:color="auto"/>
              <w:left w:val="single" w:sz="4" w:space="0" w:color="auto"/>
              <w:bottom w:val="single" w:sz="4" w:space="0" w:color="auto"/>
              <w:right w:val="single" w:sz="4" w:space="0" w:color="auto"/>
            </w:tcBorders>
            <w:hideMark/>
          </w:tcPr>
          <w:p w:rsidR="0040386C" w:rsidRPr="009777A7" w:rsidRDefault="0040386C">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Courier New"/>
                <w:kern w:val="0"/>
              </w:rPr>
            </w:pPr>
            <w:r w:rsidRPr="009777A7">
              <w:rPr>
                <w:rFonts w:ascii="標楷體" w:eastAsia="標楷體" w:hAnsi="標楷體" w:cs="Courier New" w:hint="eastAsia"/>
                <w:kern w:val="0"/>
              </w:rPr>
              <w:t>防焰規制</w:t>
            </w:r>
          </w:p>
        </w:tc>
        <w:tc>
          <w:tcPr>
            <w:tcW w:w="1763" w:type="dxa"/>
            <w:tcBorders>
              <w:top w:val="single" w:sz="4" w:space="0" w:color="auto"/>
              <w:left w:val="single" w:sz="4" w:space="0" w:color="auto"/>
              <w:bottom w:val="single" w:sz="4" w:space="0" w:color="auto"/>
              <w:right w:val="single" w:sz="4" w:space="0" w:color="auto"/>
            </w:tcBorders>
            <w:hideMark/>
          </w:tcPr>
          <w:p w:rsidR="0040386C" w:rsidRPr="009777A7" w:rsidRDefault="0040386C">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right"/>
              <w:rPr>
                <w:rFonts w:ascii="標楷體" w:eastAsia="標楷體" w:hAnsi="標楷體" w:cs="Courier New"/>
                <w:kern w:val="0"/>
              </w:rPr>
            </w:pPr>
            <w:r w:rsidRPr="009777A7">
              <w:rPr>
                <w:rFonts w:ascii="標楷體" w:eastAsia="標楷體" w:hAnsi="標楷體" w:cs="Courier New" w:hint="eastAsia"/>
                <w:kern w:val="0"/>
              </w:rPr>
              <w:t>1</w:t>
            </w:r>
          </w:p>
        </w:tc>
        <w:tc>
          <w:tcPr>
            <w:tcW w:w="1763" w:type="dxa"/>
            <w:tcBorders>
              <w:top w:val="single" w:sz="4" w:space="0" w:color="auto"/>
              <w:left w:val="single" w:sz="4" w:space="0" w:color="auto"/>
              <w:bottom w:val="single" w:sz="4" w:space="0" w:color="auto"/>
              <w:right w:val="single" w:sz="4" w:space="0" w:color="auto"/>
            </w:tcBorders>
            <w:hideMark/>
          </w:tcPr>
          <w:p w:rsidR="0040386C" w:rsidRPr="009777A7" w:rsidRDefault="0040386C">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right"/>
              <w:rPr>
                <w:rFonts w:ascii="標楷體" w:eastAsia="標楷體" w:hAnsi="標楷體" w:cs="Courier New"/>
                <w:kern w:val="0"/>
              </w:rPr>
            </w:pPr>
            <w:r w:rsidRPr="009777A7">
              <w:rPr>
                <w:rFonts w:ascii="標楷體" w:eastAsia="標楷體" w:hAnsi="標楷體" w:cs="Courier New" w:hint="eastAsia"/>
                <w:kern w:val="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386C" w:rsidRPr="009777A7" w:rsidRDefault="0040386C">
            <w:pPr>
              <w:widowControl/>
              <w:rPr>
                <w:rFonts w:ascii="標楷體" w:eastAsia="標楷體" w:hAnsi="標楷體" w:cs="Courier New"/>
                <w:kern w:val="0"/>
              </w:rPr>
            </w:pPr>
          </w:p>
        </w:tc>
      </w:tr>
      <w:tr w:rsidR="009777A7" w:rsidRPr="009777A7" w:rsidTr="0040386C">
        <w:tc>
          <w:tcPr>
            <w:tcW w:w="1871" w:type="dxa"/>
            <w:tcBorders>
              <w:top w:val="single" w:sz="4" w:space="0" w:color="auto"/>
              <w:left w:val="single" w:sz="4" w:space="0" w:color="auto"/>
              <w:bottom w:val="single" w:sz="4" w:space="0" w:color="auto"/>
              <w:right w:val="single" w:sz="4" w:space="0" w:color="auto"/>
            </w:tcBorders>
            <w:hideMark/>
          </w:tcPr>
          <w:p w:rsidR="0040386C" w:rsidRPr="009777A7" w:rsidRDefault="0040386C">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Courier New"/>
                <w:kern w:val="0"/>
              </w:rPr>
            </w:pPr>
            <w:r w:rsidRPr="009777A7">
              <w:rPr>
                <w:rFonts w:ascii="標楷體" w:eastAsia="標楷體" w:hAnsi="標楷體" w:cs="Courier New" w:hint="eastAsia"/>
                <w:kern w:val="0"/>
              </w:rPr>
              <w:t>容留標示牌</w:t>
            </w:r>
          </w:p>
        </w:tc>
        <w:tc>
          <w:tcPr>
            <w:tcW w:w="1763" w:type="dxa"/>
            <w:tcBorders>
              <w:top w:val="single" w:sz="4" w:space="0" w:color="auto"/>
              <w:left w:val="single" w:sz="4" w:space="0" w:color="auto"/>
              <w:bottom w:val="single" w:sz="4" w:space="0" w:color="auto"/>
              <w:right w:val="single" w:sz="4" w:space="0" w:color="auto"/>
            </w:tcBorders>
            <w:hideMark/>
          </w:tcPr>
          <w:p w:rsidR="0040386C" w:rsidRPr="009777A7" w:rsidRDefault="0040386C">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right"/>
              <w:rPr>
                <w:rFonts w:ascii="標楷體" w:eastAsia="標楷體" w:hAnsi="標楷體" w:cs="Courier New"/>
                <w:kern w:val="0"/>
              </w:rPr>
            </w:pPr>
            <w:r w:rsidRPr="009777A7">
              <w:rPr>
                <w:rFonts w:ascii="標楷體" w:eastAsia="標楷體" w:hAnsi="標楷體" w:cs="Courier New" w:hint="eastAsia"/>
                <w:kern w:val="0"/>
              </w:rPr>
              <w:t>2</w:t>
            </w:r>
          </w:p>
        </w:tc>
        <w:tc>
          <w:tcPr>
            <w:tcW w:w="1763" w:type="dxa"/>
            <w:tcBorders>
              <w:top w:val="single" w:sz="4" w:space="0" w:color="auto"/>
              <w:left w:val="single" w:sz="4" w:space="0" w:color="auto"/>
              <w:bottom w:val="single" w:sz="4" w:space="0" w:color="auto"/>
              <w:right w:val="single" w:sz="4" w:space="0" w:color="auto"/>
            </w:tcBorders>
            <w:hideMark/>
          </w:tcPr>
          <w:p w:rsidR="0040386C" w:rsidRPr="009777A7" w:rsidRDefault="0040386C">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right"/>
              <w:rPr>
                <w:rFonts w:ascii="標楷體" w:eastAsia="標楷體" w:hAnsi="標楷體" w:cs="Courier New"/>
                <w:kern w:val="0"/>
              </w:rPr>
            </w:pPr>
            <w:r w:rsidRPr="009777A7">
              <w:rPr>
                <w:rFonts w:ascii="標楷體" w:eastAsia="標楷體" w:hAnsi="標楷體" w:cs="Courier New" w:hint="eastAsia"/>
                <w:kern w:val="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386C" w:rsidRPr="009777A7" w:rsidRDefault="0040386C">
            <w:pPr>
              <w:widowControl/>
              <w:rPr>
                <w:rFonts w:ascii="標楷體" w:eastAsia="標楷體" w:hAnsi="標楷體" w:cs="Courier New"/>
                <w:kern w:val="0"/>
              </w:rPr>
            </w:pPr>
          </w:p>
        </w:tc>
      </w:tr>
      <w:tr w:rsidR="009777A7" w:rsidRPr="009777A7" w:rsidTr="0040386C">
        <w:tc>
          <w:tcPr>
            <w:tcW w:w="1871" w:type="dxa"/>
            <w:tcBorders>
              <w:top w:val="single" w:sz="4" w:space="0" w:color="auto"/>
              <w:left w:val="single" w:sz="4" w:space="0" w:color="auto"/>
              <w:bottom w:val="single" w:sz="4" w:space="0" w:color="auto"/>
              <w:right w:val="single" w:sz="4" w:space="0" w:color="auto"/>
            </w:tcBorders>
            <w:hideMark/>
          </w:tcPr>
          <w:p w:rsidR="0040386C" w:rsidRPr="009777A7" w:rsidRDefault="0040386C">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Courier New"/>
                <w:kern w:val="0"/>
              </w:rPr>
            </w:pPr>
            <w:r w:rsidRPr="009777A7">
              <w:rPr>
                <w:rFonts w:ascii="標楷體" w:eastAsia="標楷體" w:hAnsi="標楷體" w:cs="Courier New" w:hint="eastAsia"/>
                <w:kern w:val="0"/>
              </w:rPr>
              <w:t>總計</w:t>
            </w:r>
          </w:p>
        </w:tc>
        <w:tc>
          <w:tcPr>
            <w:tcW w:w="1763" w:type="dxa"/>
            <w:tcBorders>
              <w:top w:val="single" w:sz="4" w:space="0" w:color="auto"/>
              <w:left w:val="single" w:sz="4" w:space="0" w:color="auto"/>
              <w:bottom w:val="single" w:sz="4" w:space="0" w:color="auto"/>
              <w:right w:val="single" w:sz="4" w:space="0" w:color="auto"/>
            </w:tcBorders>
            <w:hideMark/>
          </w:tcPr>
          <w:p w:rsidR="0040386C" w:rsidRPr="009777A7" w:rsidRDefault="0040386C">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right"/>
              <w:rPr>
                <w:rFonts w:ascii="標楷體" w:eastAsia="標楷體" w:hAnsi="標楷體" w:cs="Courier New"/>
                <w:kern w:val="0"/>
              </w:rPr>
            </w:pPr>
            <w:r w:rsidRPr="009777A7">
              <w:rPr>
                <w:rFonts w:ascii="標楷體" w:eastAsia="標楷體" w:hAnsi="標楷體" w:cs="Courier New" w:hint="eastAsia"/>
                <w:kern w:val="0"/>
              </w:rPr>
              <w:t>58</w:t>
            </w:r>
          </w:p>
        </w:tc>
        <w:tc>
          <w:tcPr>
            <w:tcW w:w="1763" w:type="dxa"/>
            <w:tcBorders>
              <w:top w:val="single" w:sz="4" w:space="0" w:color="auto"/>
              <w:left w:val="single" w:sz="4" w:space="0" w:color="auto"/>
              <w:bottom w:val="single" w:sz="4" w:space="0" w:color="auto"/>
              <w:right w:val="single" w:sz="4" w:space="0" w:color="auto"/>
            </w:tcBorders>
            <w:hideMark/>
          </w:tcPr>
          <w:p w:rsidR="0040386C" w:rsidRPr="009777A7" w:rsidRDefault="0040386C">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right"/>
              <w:rPr>
                <w:rFonts w:ascii="標楷體" w:eastAsia="標楷體" w:hAnsi="標楷體" w:cs="Courier New"/>
                <w:kern w:val="0"/>
              </w:rPr>
            </w:pPr>
            <w:r w:rsidRPr="009777A7">
              <w:rPr>
                <w:rFonts w:ascii="標楷體" w:eastAsia="標楷體" w:hAnsi="標楷體" w:cs="Courier New" w:hint="eastAsia"/>
                <w:kern w:val="0"/>
              </w:rPr>
              <w:t>14</w:t>
            </w:r>
          </w:p>
        </w:tc>
        <w:tc>
          <w:tcPr>
            <w:tcW w:w="2536" w:type="dxa"/>
            <w:tcBorders>
              <w:top w:val="single" w:sz="4" w:space="0" w:color="auto"/>
              <w:left w:val="single" w:sz="4" w:space="0" w:color="auto"/>
              <w:bottom w:val="single" w:sz="4" w:space="0" w:color="auto"/>
              <w:right w:val="single" w:sz="4" w:space="0" w:color="auto"/>
            </w:tcBorders>
          </w:tcPr>
          <w:p w:rsidR="0040386C" w:rsidRPr="009777A7" w:rsidRDefault="0040386C">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Courier New"/>
                <w:kern w:val="0"/>
              </w:rPr>
            </w:pPr>
          </w:p>
        </w:tc>
      </w:tr>
    </w:tbl>
    <w:p w:rsidR="00DE28A6" w:rsidRPr="009777A7" w:rsidRDefault="00DE28A6" w:rsidP="006C4F62">
      <w:pPr>
        <w:pStyle w:val="afe"/>
        <w:spacing w:line="340" w:lineRule="exact"/>
        <w:rPr>
          <w:rFonts w:ascii="文鼎中黑" w:eastAsia="文鼎中黑" w:hAnsi="華康中黑體(P)" w:cs="華康中黑體(P)"/>
          <w:b/>
          <w:bCs/>
          <w:sz w:val="30"/>
          <w:szCs w:val="30"/>
        </w:rPr>
      </w:pPr>
    </w:p>
    <w:p w:rsidR="00A27C11" w:rsidRPr="009777A7" w:rsidRDefault="006C4F62" w:rsidP="006C4F62">
      <w:pPr>
        <w:pStyle w:val="afe"/>
        <w:spacing w:line="340" w:lineRule="exact"/>
        <w:rPr>
          <w:rFonts w:hAnsi="標楷體" w:cs="華康中黑體(P)"/>
          <w:b/>
          <w:bCs/>
          <w:sz w:val="32"/>
          <w:szCs w:val="32"/>
        </w:rPr>
      </w:pPr>
      <w:r w:rsidRPr="009777A7">
        <w:rPr>
          <w:rFonts w:hAnsi="標楷體" w:cs="華康中黑體(P)" w:hint="eastAsia"/>
          <w:b/>
          <w:bCs/>
          <w:sz w:val="32"/>
          <w:szCs w:val="32"/>
        </w:rPr>
        <w:t>二、</w:t>
      </w:r>
      <w:r w:rsidR="00A27C11" w:rsidRPr="009777A7">
        <w:rPr>
          <w:rFonts w:hAnsi="標楷體" w:cs="華康中黑體(P)" w:hint="eastAsia"/>
          <w:b/>
          <w:bCs/>
          <w:sz w:val="32"/>
          <w:szCs w:val="32"/>
        </w:rPr>
        <w:t>危險物品管理</w:t>
      </w:r>
    </w:p>
    <w:p w:rsidR="002900B3" w:rsidRPr="009777A7" w:rsidRDefault="002900B3" w:rsidP="002900B3">
      <w:pPr>
        <w:pStyle w:val="0001"/>
        <w:spacing w:line="300" w:lineRule="exact"/>
        <w:ind w:leftChars="75" w:left="1619" w:hangingChars="514" w:hanging="1439"/>
        <w:rPr>
          <w:snapToGrid w:val="0"/>
          <w:color w:val="auto"/>
          <w:sz w:val="28"/>
          <w:szCs w:val="28"/>
        </w:rPr>
      </w:pPr>
      <w:r w:rsidRPr="009777A7">
        <w:rPr>
          <w:rFonts w:hint="eastAsia"/>
          <w:bCs/>
          <w:color w:val="auto"/>
          <w:sz w:val="28"/>
          <w:szCs w:val="28"/>
        </w:rPr>
        <w:t>（一）</w:t>
      </w:r>
      <w:r w:rsidR="004A49D4" w:rsidRPr="009777A7">
        <w:rPr>
          <w:rFonts w:hint="eastAsia"/>
          <w:snapToGrid w:val="0"/>
          <w:color w:val="auto"/>
          <w:sz w:val="28"/>
          <w:szCs w:val="28"/>
        </w:rPr>
        <w:t>公共危險物品</w:t>
      </w:r>
      <w:r w:rsidRPr="009777A7">
        <w:rPr>
          <w:rFonts w:hint="eastAsia"/>
          <w:snapToGrid w:val="0"/>
          <w:color w:val="auto"/>
          <w:sz w:val="28"/>
          <w:szCs w:val="28"/>
        </w:rPr>
        <w:t>安全管理</w:t>
      </w:r>
    </w:p>
    <w:p w:rsidR="002900B3" w:rsidRPr="009777A7" w:rsidRDefault="006457F5" w:rsidP="002900B3">
      <w:pPr>
        <w:spacing w:line="300" w:lineRule="exact"/>
        <w:ind w:leftChars="430" w:left="1032"/>
        <w:jc w:val="both"/>
        <w:rPr>
          <w:rFonts w:ascii="標楷體" w:eastAsia="標楷體" w:hAnsi="標楷體"/>
          <w:snapToGrid w:val="0"/>
          <w:sz w:val="28"/>
          <w:szCs w:val="28"/>
        </w:rPr>
      </w:pPr>
      <w:r w:rsidRPr="009777A7">
        <w:rPr>
          <w:rFonts w:ascii="標楷體" w:eastAsia="標楷體" w:hAnsi="標楷體" w:hint="eastAsia"/>
          <w:snapToGrid w:val="0"/>
          <w:sz w:val="28"/>
          <w:szCs w:val="28"/>
        </w:rPr>
        <w:t>本府消防局訂定「109年度加強公共危險物品場所消防安全檢查執行計畫」，針對本市轄內列管之270家公共危險物品場所(達管制量30倍以上164家，未滿30倍106家)執行安全檢查。依據「消防機關辦理消防安全檢查注意事項」規定：「達管制量30倍以上場所，每半年至少檢查一次，並邀集勞工、環保、工務、經發等相關機關實施聯合檢查；達管制量未滿30倍之場所，每年至少檢查一次」。109年1至6月檢查結果：達管制量30倍以上，共計檢查168家次，計有9家次不符規定（9件舉發、0件限改），達管制量以上未滿30倍者，共計檢查45家次，計有3家次不符規定（4件舉發、1件限改）。</w:t>
      </w:r>
      <w:r w:rsidR="00490414" w:rsidRPr="009777A7">
        <w:rPr>
          <w:rFonts w:ascii="標楷體" w:eastAsia="標楷體" w:hAnsi="標楷體" w:hint="eastAsia"/>
          <w:snapToGrid w:val="0"/>
          <w:sz w:val="28"/>
          <w:szCs w:val="28"/>
        </w:rPr>
        <w:t>。</w:t>
      </w:r>
    </w:p>
    <w:p w:rsidR="002900B3" w:rsidRPr="009777A7" w:rsidRDefault="002900B3" w:rsidP="002900B3">
      <w:pPr>
        <w:snapToGrid w:val="0"/>
        <w:spacing w:line="300" w:lineRule="exact"/>
        <w:ind w:firstLineChars="66" w:firstLine="185"/>
        <w:jc w:val="both"/>
        <w:rPr>
          <w:rFonts w:ascii="標楷體" w:eastAsia="標楷體" w:hAnsi="標楷體"/>
          <w:bCs/>
          <w:sz w:val="28"/>
          <w:szCs w:val="28"/>
        </w:rPr>
      </w:pPr>
      <w:r w:rsidRPr="009777A7">
        <w:rPr>
          <w:rFonts w:ascii="標楷體" w:eastAsia="標楷體" w:hAnsi="標楷體" w:hint="eastAsia"/>
          <w:bCs/>
          <w:sz w:val="28"/>
          <w:szCs w:val="28"/>
        </w:rPr>
        <w:t>（二）</w:t>
      </w:r>
      <w:r w:rsidR="00490414" w:rsidRPr="009777A7">
        <w:rPr>
          <w:rFonts w:ascii="標楷體" w:eastAsia="標楷體" w:hAnsi="標楷體" w:hint="eastAsia"/>
          <w:bCs/>
          <w:sz w:val="28"/>
          <w:szCs w:val="28"/>
        </w:rPr>
        <w:t>液化石油氣安全管理</w:t>
      </w:r>
    </w:p>
    <w:p w:rsidR="002900B3" w:rsidRPr="009777A7" w:rsidRDefault="006457F5" w:rsidP="002900B3">
      <w:pPr>
        <w:spacing w:line="300" w:lineRule="exact"/>
        <w:ind w:leftChars="430" w:left="1032"/>
        <w:jc w:val="both"/>
        <w:rPr>
          <w:rFonts w:ascii="標楷體" w:eastAsia="標楷體" w:hAnsi="標楷體"/>
          <w:snapToGrid w:val="0"/>
          <w:sz w:val="28"/>
          <w:szCs w:val="28"/>
        </w:rPr>
      </w:pPr>
      <w:r w:rsidRPr="009777A7">
        <w:rPr>
          <w:rFonts w:ascii="標楷體" w:eastAsia="標楷體" w:hAnsi="標楷體" w:hint="eastAsia"/>
          <w:spacing w:val="-4"/>
          <w:sz w:val="28"/>
          <w:szCs w:val="28"/>
        </w:rPr>
        <w:t>本府消防局訂定「109年度加強液化石油氣相關場所安全管理計畫」，針對本市轄內9家液化石油氣分裝場、13家儲存場所、378家分銷</w:t>
      </w:r>
      <w:r w:rsidRPr="009777A7">
        <w:rPr>
          <w:rFonts w:ascii="標楷體" w:eastAsia="標楷體" w:hAnsi="標楷體" w:hint="eastAsia"/>
          <w:spacing w:val="-4"/>
          <w:sz w:val="28"/>
          <w:szCs w:val="28"/>
        </w:rPr>
        <w:lastRenderedPageBreak/>
        <w:t>商，每月至少辦理1次定期檢查，109年1至6月合計共檢查2,660家次。查獲未依規定送驗逾期容器計9件、違規儲存5件、違規分裝 3件、超量儲存14件、未標示商號2件、偽造容器標示卡1件，皆依規定裁罰</w:t>
      </w:r>
      <w:r w:rsidR="00490414" w:rsidRPr="009777A7">
        <w:rPr>
          <w:rFonts w:ascii="標楷體" w:eastAsia="標楷體" w:hAnsi="標楷體" w:hint="eastAsia"/>
          <w:spacing w:val="-4"/>
          <w:sz w:val="28"/>
          <w:szCs w:val="28"/>
        </w:rPr>
        <w:t>。</w:t>
      </w:r>
    </w:p>
    <w:p w:rsidR="002900B3" w:rsidRPr="009777A7" w:rsidRDefault="002900B3" w:rsidP="002900B3">
      <w:pPr>
        <w:snapToGrid w:val="0"/>
        <w:spacing w:line="300" w:lineRule="exact"/>
        <w:ind w:firstLineChars="66" w:firstLine="185"/>
        <w:jc w:val="both"/>
        <w:rPr>
          <w:rFonts w:ascii="標楷體" w:eastAsia="標楷體" w:hAnsi="標楷體"/>
          <w:bCs/>
          <w:sz w:val="28"/>
          <w:szCs w:val="28"/>
        </w:rPr>
      </w:pPr>
      <w:r w:rsidRPr="009777A7">
        <w:rPr>
          <w:rFonts w:ascii="標楷體" w:eastAsia="標楷體" w:hAnsi="標楷體" w:hint="eastAsia"/>
          <w:bCs/>
          <w:sz w:val="28"/>
          <w:szCs w:val="28"/>
        </w:rPr>
        <w:t>（三）落實爆竹煙火安全管理</w:t>
      </w:r>
    </w:p>
    <w:p w:rsidR="002900B3" w:rsidRPr="009777A7" w:rsidRDefault="006457F5" w:rsidP="002900B3">
      <w:pPr>
        <w:spacing w:line="300" w:lineRule="exact"/>
        <w:ind w:leftChars="430" w:left="1032"/>
        <w:jc w:val="both"/>
        <w:rPr>
          <w:rFonts w:ascii="標楷體" w:eastAsia="標楷體" w:hAnsi="標楷體"/>
          <w:sz w:val="28"/>
          <w:szCs w:val="28"/>
        </w:rPr>
      </w:pPr>
      <w:r w:rsidRPr="009777A7">
        <w:rPr>
          <w:rFonts w:ascii="標楷體" w:eastAsia="標楷體" w:hAnsi="標楷體" w:hint="eastAsia"/>
          <w:spacing w:val="-4"/>
          <w:sz w:val="28"/>
          <w:szCs w:val="28"/>
        </w:rPr>
        <w:t>本府消防局訂定「109年度加強爆竹煙火場所安全檢查督導執行計畫」，據以執行爆竹煙火安全管理。本市轄內無列管爆竹煙火製造及專業儲存場所，目前本府消防局列管爆竹煙火販賣場所如一般商店、金香舖共343家，雖未達管制量，為維護公共安全，仍每半年檢查一次，109年1至6月共計檢查383家次。查獲未依產品使用說明施放爆竹煙火2件、違規施放專業爆炸煙火1件，皆依規定裁罰</w:t>
      </w:r>
      <w:r w:rsidR="00490414" w:rsidRPr="009777A7">
        <w:rPr>
          <w:rFonts w:ascii="標楷體" w:eastAsia="標楷體" w:hAnsi="標楷體" w:hint="eastAsia"/>
          <w:spacing w:val="-4"/>
          <w:sz w:val="28"/>
          <w:szCs w:val="28"/>
        </w:rPr>
        <w:t>。</w:t>
      </w:r>
    </w:p>
    <w:p w:rsidR="002900B3" w:rsidRPr="009777A7" w:rsidRDefault="002900B3" w:rsidP="002900B3">
      <w:pPr>
        <w:pStyle w:val="1a"/>
        <w:spacing w:line="300" w:lineRule="exact"/>
        <w:ind w:leftChars="58" w:left="979" w:hangingChars="300" w:hanging="840"/>
        <w:rPr>
          <w:bCs/>
          <w:color w:val="auto"/>
          <w:sz w:val="28"/>
          <w:szCs w:val="28"/>
        </w:rPr>
      </w:pPr>
      <w:r w:rsidRPr="009777A7">
        <w:rPr>
          <w:rFonts w:hint="eastAsia"/>
          <w:bCs/>
          <w:color w:val="auto"/>
          <w:sz w:val="28"/>
          <w:szCs w:val="28"/>
        </w:rPr>
        <w:t>（四）防範一氧化碳中毒</w:t>
      </w:r>
    </w:p>
    <w:p w:rsidR="00A27C11" w:rsidRPr="009777A7" w:rsidRDefault="006457F5" w:rsidP="002900B3">
      <w:pPr>
        <w:pStyle w:val="1a"/>
        <w:spacing w:line="300" w:lineRule="exact"/>
        <w:ind w:leftChars="406" w:left="974" w:firstLineChars="0" w:firstLine="0"/>
        <w:rPr>
          <w:bCs/>
          <w:color w:val="auto"/>
          <w:sz w:val="28"/>
          <w:szCs w:val="28"/>
        </w:rPr>
      </w:pPr>
      <w:r w:rsidRPr="009777A7">
        <w:rPr>
          <w:rFonts w:hint="eastAsia"/>
          <w:bCs/>
          <w:color w:val="auto"/>
          <w:sz w:val="28"/>
          <w:szCs w:val="28"/>
        </w:rPr>
        <w:t>為防範一氧化碳中毒，需仰賴妥善管理燃氣熱水器承裝業，本府消防局依消防法第</w:t>
      </w:r>
      <w:r w:rsidRPr="009777A7">
        <w:rPr>
          <w:bCs/>
          <w:color w:val="auto"/>
          <w:sz w:val="28"/>
          <w:szCs w:val="28"/>
        </w:rPr>
        <w:t>15</w:t>
      </w:r>
      <w:r w:rsidRPr="009777A7">
        <w:rPr>
          <w:rFonts w:hint="eastAsia"/>
          <w:bCs/>
          <w:color w:val="auto"/>
          <w:sz w:val="28"/>
          <w:szCs w:val="28"/>
        </w:rPr>
        <w:t>條之</w:t>
      </w:r>
      <w:r w:rsidRPr="009777A7">
        <w:rPr>
          <w:bCs/>
          <w:color w:val="auto"/>
          <w:sz w:val="28"/>
          <w:szCs w:val="28"/>
        </w:rPr>
        <w:t>1</w:t>
      </w:r>
      <w:r w:rsidRPr="009777A7">
        <w:rPr>
          <w:rFonts w:hint="eastAsia"/>
          <w:bCs/>
          <w:color w:val="auto"/>
          <w:sz w:val="28"/>
          <w:szCs w:val="28"/>
        </w:rPr>
        <w:t>規定，對於轄內燃氣熱水器及配管之承裝業，予以建置相關資料列管</w:t>
      </w:r>
      <w:r w:rsidRPr="009777A7">
        <w:rPr>
          <w:bCs/>
          <w:color w:val="auto"/>
          <w:sz w:val="28"/>
          <w:szCs w:val="28"/>
        </w:rPr>
        <w:t>(</w:t>
      </w:r>
      <w:r w:rsidRPr="009777A7">
        <w:rPr>
          <w:rFonts w:hint="eastAsia"/>
          <w:bCs/>
          <w:color w:val="auto"/>
          <w:sz w:val="28"/>
          <w:szCs w:val="28"/>
        </w:rPr>
        <w:t>目前計有</w:t>
      </w:r>
      <w:r w:rsidRPr="009777A7">
        <w:rPr>
          <w:bCs/>
          <w:color w:val="auto"/>
          <w:sz w:val="28"/>
          <w:szCs w:val="28"/>
        </w:rPr>
        <w:t>124</w:t>
      </w:r>
      <w:r w:rsidRPr="009777A7">
        <w:rPr>
          <w:rFonts w:hint="eastAsia"/>
          <w:bCs/>
          <w:color w:val="auto"/>
          <w:sz w:val="28"/>
          <w:szCs w:val="28"/>
        </w:rPr>
        <w:t>家，技術士</w:t>
      </w:r>
      <w:r w:rsidRPr="009777A7">
        <w:rPr>
          <w:bCs/>
          <w:color w:val="auto"/>
          <w:sz w:val="28"/>
          <w:szCs w:val="28"/>
        </w:rPr>
        <w:t>208</w:t>
      </w:r>
      <w:r w:rsidRPr="009777A7">
        <w:rPr>
          <w:rFonts w:hint="eastAsia"/>
          <w:bCs/>
          <w:color w:val="auto"/>
          <w:sz w:val="28"/>
          <w:szCs w:val="28"/>
        </w:rPr>
        <w:t>名</w:t>
      </w:r>
      <w:r w:rsidRPr="009777A7">
        <w:rPr>
          <w:bCs/>
          <w:color w:val="auto"/>
          <w:sz w:val="28"/>
          <w:szCs w:val="28"/>
        </w:rPr>
        <w:t>)</w:t>
      </w:r>
      <w:r w:rsidRPr="009777A7">
        <w:rPr>
          <w:rFonts w:hint="eastAsia"/>
          <w:bCs/>
          <w:color w:val="auto"/>
          <w:sz w:val="28"/>
          <w:szCs w:val="28"/>
        </w:rPr>
        <w:t>，並每</w:t>
      </w:r>
      <w:r w:rsidRPr="009777A7">
        <w:rPr>
          <w:bCs/>
          <w:color w:val="auto"/>
          <w:sz w:val="28"/>
          <w:szCs w:val="28"/>
        </w:rPr>
        <w:t>6</w:t>
      </w:r>
      <w:r w:rsidRPr="009777A7">
        <w:rPr>
          <w:rFonts w:hint="eastAsia"/>
          <w:bCs/>
          <w:color w:val="auto"/>
          <w:sz w:val="28"/>
          <w:szCs w:val="28"/>
        </w:rPr>
        <w:t>個月針對承裝業場所查察</w:t>
      </w:r>
      <w:r w:rsidRPr="009777A7">
        <w:rPr>
          <w:bCs/>
          <w:color w:val="auto"/>
          <w:sz w:val="28"/>
          <w:szCs w:val="28"/>
        </w:rPr>
        <w:t>1</w:t>
      </w:r>
      <w:r w:rsidRPr="009777A7">
        <w:rPr>
          <w:rFonts w:hint="eastAsia"/>
          <w:bCs/>
          <w:color w:val="auto"/>
          <w:sz w:val="28"/>
          <w:szCs w:val="28"/>
        </w:rPr>
        <w:t>次以上，以確保施工安全及防範一氧化碳中毒事件。</w:t>
      </w:r>
      <w:r w:rsidRPr="009777A7">
        <w:rPr>
          <w:bCs/>
          <w:color w:val="auto"/>
          <w:sz w:val="28"/>
          <w:szCs w:val="28"/>
        </w:rPr>
        <w:t>109</w:t>
      </w:r>
      <w:r w:rsidRPr="009777A7">
        <w:rPr>
          <w:rFonts w:hint="eastAsia"/>
          <w:bCs/>
          <w:color w:val="auto"/>
          <w:sz w:val="28"/>
          <w:szCs w:val="28"/>
        </w:rPr>
        <w:t>年</w:t>
      </w:r>
      <w:r w:rsidRPr="009777A7">
        <w:rPr>
          <w:bCs/>
          <w:color w:val="auto"/>
          <w:sz w:val="28"/>
          <w:szCs w:val="28"/>
        </w:rPr>
        <w:t>1</w:t>
      </w:r>
      <w:r w:rsidRPr="009777A7">
        <w:rPr>
          <w:rFonts w:hint="eastAsia"/>
          <w:bCs/>
          <w:color w:val="auto"/>
          <w:sz w:val="28"/>
          <w:szCs w:val="28"/>
        </w:rPr>
        <w:t>至</w:t>
      </w:r>
      <w:r w:rsidRPr="009777A7">
        <w:rPr>
          <w:bCs/>
          <w:color w:val="auto"/>
          <w:sz w:val="28"/>
          <w:szCs w:val="28"/>
        </w:rPr>
        <w:t>6</w:t>
      </w:r>
      <w:r w:rsidRPr="009777A7">
        <w:rPr>
          <w:rFonts w:hint="eastAsia"/>
          <w:bCs/>
          <w:color w:val="auto"/>
          <w:sz w:val="28"/>
          <w:szCs w:val="28"/>
        </w:rPr>
        <w:t>月，本市未發生一氧化碳中毒案件</w:t>
      </w:r>
      <w:r w:rsidR="00490414" w:rsidRPr="009777A7">
        <w:rPr>
          <w:rFonts w:hint="eastAsia"/>
          <w:bCs/>
          <w:color w:val="auto"/>
          <w:sz w:val="28"/>
          <w:szCs w:val="28"/>
        </w:rPr>
        <w:t>。</w:t>
      </w:r>
    </w:p>
    <w:p w:rsidR="00DE28A6" w:rsidRPr="009777A7" w:rsidRDefault="00DE28A6" w:rsidP="006C4F62">
      <w:pPr>
        <w:pStyle w:val="afe"/>
        <w:spacing w:line="340" w:lineRule="exact"/>
        <w:rPr>
          <w:rFonts w:ascii="文鼎中黑" w:eastAsia="文鼎中黑" w:hAnsi="華康中黑體(P)" w:cs="華康中黑體(P)"/>
          <w:b/>
          <w:bCs/>
          <w:sz w:val="30"/>
          <w:szCs w:val="30"/>
        </w:rPr>
      </w:pPr>
    </w:p>
    <w:p w:rsidR="006C4F62" w:rsidRPr="009777A7" w:rsidRDefault="00A27C11" w:rsidP="006C4F62">
      <w:pPr>
        <w:pStyle w:val="afe"/>
        <w:spacing w:line="340" w:lineRule="exact"/>
        <w:rPr>
          <w:rFonts w:hAnsi="標楷體" w:cs="華康中黑體(P)"/>
          <w:b/>
          <w:bCs/>
          <w:sz w:val="32"/>
          <w:szCs w:val="32"/>
          <w:lang w:eastAsia="zh-TW"/>
        </w:rPr>
      </w:pPr>
      <w:r w:rsidRPr="009777A7">
        <w:rPr>
          <w:rFonts w:hAnsi="標楷體" w:cs="華康中黑體(P)" w:hint="eastAsia"/>
          <w:b/>
          <w:bCs/>
          <w:sz w:val="32"/>
          <w:szCs w:val="32"/>
        </w:rPr>
        <w:t>三、</w:t>
      </w:r>
      <w:r w:rsidR="0008156E" w:rsidRPr="009777A7">
        <w:rPr>
          <w:rFonts w:hAnsi="標楷體" w:cs="華康中黑體(P)" w:hint="eastAsia"/>
          <w:b/>
          <w:bCs/>
          <w:sz w:val="32"/>
          <w:szCs w:val="32"/>
          <w:lang w:eastAsia="zh-TW"/>
        </w:rPr>
        <w:t>災害搶救</w:t>
      </w:r>
    </w:p>
    <w:p w:rsidR="00A339C0" w:rsidRPr="009777A7" w:rsidRDefault="00A339C0" w:rsidP="00A339C0">
      <w:pPr>
        <w:snapToGrid w:val="0"/>
        <w:spacing w:line="300" w:lineRule="exact"/>
        <w:ind w:firstLineChars="66" w:firstLine="185"/>
        <w:jc w:val="both"/>
        <w:rPr>
          <w:rFonts w:ascii="標楷體" w:eastAsia="標楷體" w:hAnsi="標楷體"/>
          <w:bCs/>
          <w:sz w:val="28"/>
          <w:szCs w:val="28"/>
        </w:rPr>
      </w:pPr>
      <w:r w:rsidRPr="009777A7">
        <w:rPr>
          <w:rFonts w:ascii="標楷體" w:eastAsia="標楷體" w:hAnsi="標楷體" w:hint="eastAsia"/>
          <w:bCs/>
          <w:sz w:val="28"/>
          <w:szCs w:val="28"/>
        </w:rPr>
        <w:t>（一）強化災害搶救能力</w:t>
      </w:r>
    </w:p>
    <w:p w:rsidR="00A339C0" w:rsidRPr="009777A7" w:rsidRDefault="00A339C0" w:rsidP="00A339C0">
      <w:pPr>
        <w:pStyle w:val="0001"/>
        <w:spacing w:line="300" w:lineRule="exact"/>
        <w:ind w:leftChars="414" w:left="1453" w:hangingChars="261" w:hanging="459"/>
        <w:rPr>
          <w:color w:val="auto"/>
          <w:spacing w:val="-2"/>
          <w:sz w:val="28"/>
          <w:szCs w:val="28"/>
        </w:rPr>
      </w:pPr>
      <w:r w:rsidRPr="009777A7">
        <w:rPr>
          <w:rFonts w:hint="eastAsia"/>
          <w:color w:val="auto"/>
          <w:spacing w:val="-2"/>
          <w:sz w:val="18"/>
          <w:szCs w:val="18"/>
        </w:rPr>
        <w:t xml:space="preserve"> </w:t>
      </w:r>
      <w:r w:rsidRPr="009777A7">
        <w:rPr>
          <w:rFonts w:hint="eastAsia"/>
          <w:color w:val="auto"/>
          <w:spacing w:val="-2"/>
          <w:sz w:val="28"/>
          <w:szCs w:val="28"/>
        </w:rPr>
        <w:t>1.賡續充實維護消防水源</w:t>
      </w:r>
    </w:p>
    <w:p w:rsidR="00A339C0" w:rsidRPr="009777A7" w:rsidRDefault="00CE5AC3" w:rsidP="00A339C0">
      <w:pPr>
        <w:spacing w:line="300" w:lineRule="exact"/>
        <w:ind w:leftChars="565" w:left="1356"/>
        <w:jc w:val="both"/>
        <w:rPr>
          <w:rFonts w:ascii="標楷體" w:eastAsia="標楷體" w:hAnsi="標楷體"/>
          <w:sz w:val="28"/>
          <w:szCs w:val="28"/>
        </w:rPr>
      </w:pPr>
      <w:r w:rsidRPr="009777A7">
        <w:rPr>
          <w:rFonts w:ascii="標楷體" w:eastAsia="標楷體" w:hAnsi="標楷體" w:hint="eastAsia"/>
          <w:spacing w:val="-2"/>
          <w:sz w:val="28"/>
          <w:szCs w:val="28"/>
        </w:rPr>
        <w:t>以數位化管理作業方式建置本市消防水源管理系統作業平台，使水源管理與實務救災相結合。本市現有列管救災水源共計19,640處，每月本府消防局協助清查，如發現毀損、埋沒情形，立即報請自來水事業單位儘速修復，並專案追蹤後續修復情形；另視當地區域特性、人口密度、建築因素等救災需求考量，由本府消防局彙報函請自來水公司規劃增設消防栓，109年度目前增設與改遷工程計有17處執行中</w:t>
      </w:r>
      <w:r w:rsidR="00F35CB0" w:rsidRPr="009777A7">
        <w:rPr>
          <w:rFonts w:ascii="標楷體" w:eastAsia="標楷體" w:hAnsi="標楷體" w:hint="eastAsia"/>
          <w:spacing w:val="-2"/>
          <w:sz w:val="28"/>
          <w:szCs w:val="28"/>
        </w:rPr>
        <w:t>。</w:t>
      </w:r>
    </w:p>
    <w:p w:rsidR="00A339C0" w:rsidRPr="009777A7" w:rsidRDefault="00A339C0" w:rsidP="00A339C0">
      <w:pPr>
        <w:snapToGrid w:val="0"/>
        <w:spacing w:line="300" w:lineRule="exact"/>
        <w:ind w:leftChars="445" w:left="1348" w:hangingChars="100" w:hanging="280"/>
        <w:jc w:val="both"/>
        <w:rPr>
          <w:rFonts w:ascii="標楷體" w:eastAsia="標楷體" w:hAnsi="標楷體"/>
          <w:bCs/>
          <w:sz w:val="28"/>
          <w:szCs w:val="28"/>
        </w:rPr>
      </w:pPr>
      <w:r w:rsidRPr="009777A7">
        <w:rPr>
          <w:rFonts w:ascii="標楷體" w:eastAsia="標楷體" w:hAnsi="標楷體" w:hint="eastAsia"/>
          <w:bCs/>
          <w:sz w:val="28"/>
          <w:szCs w:val="28"/>
        </w:rPr>
        <w:t>2.充實消防、救護車輛及救災裝備</w:t>
      </w:r>
    </w:p>
    <w:p w:rsidR="001B79E8" w:rsidRPr="009777A7" w:rsidRDefault="00A339C0" w:rsidP="001B79E8">
      <w:pPr>
        <w:spacing w:line="300" w:lineRule="exact"/>
        <w:ind w:leftChars="565" w:left="1356"/>
        <w:jc w:val="both"/>
        <w:rPr>
          <w:rFonts w:ascii="標楷體" w:eastAsia="標楷體" w:hAnsi="標楷體"/>
          <w:sz w:val="28"/>
          <w:szCs w:val="28"/>
        </w:rPr>
      </w:pPr>
      <w:r w:rsidRPr="009777A7">
        <w:rPr>
          <w:rFonts w:ascii="標楷體" w:eastAsia="標楷體" w:hAnsi="標楷體" w:hint="eastAsia"/>
          <w:sz w:val="28"/>
          <w:szCs w:val="28"/>
        </w:rPr>
        <w:t>本府</w:t>
      </w:r>
      <w:r w:rsidR="008E1BDB" w:rsidRPr="009777A7">
        <w:rPr>
          <w:rFonts w:ascii="標楷體" w:eastAsia="標楷體" w:hAnsi="標楷體" w:hint="eastAsia"/>
          <w:sz w:val="28"/>
          <w:szCs w:val="28"/>
        </w:rPr>
        <w:t>消防局</w:t>
      </w:r>
      <w:r w:rsidR="00DF576D" w:rsidRPr="009777A7">
        <w:rPr>
          <w:rFonts w:ascii="標楷體" w:eastAsia="標楷體" w:hAnsi="標楷體" w:hint="eastAsia"/>
          <w:sz w:val="28"/>
          <w:szCs w:val="28"/>
        </w:rPr>
        <w:t>10</w:t>
      </w:r>
      <w:r w:rsidR="00CE5AC3" w:rsidRPr="009777A7">
        <w:rPr>
          <w:rFonts w:ascii="標楷體" w:eastAsia="標楷體" w:hAnsi="標楷體"/>
          <w:sz w:val="28"/>
          <w:szCs w:val="28"/>
        </w:rPr>
        <w:t>9</w:t>
      </w:r>
      <w:r w:rsidR="00DF576D" w:rsidRPr="009777A7">
        <w:rPr>
          <w:rFonts w:ascii="標楷體" w:eastAsia="標楷體" w:hAnsi="標楷體" w:hint="eastAsia"/>
          <w:sz w:val="28"/>
          <w:szCs w:val="28"/>
        </w:rPr>
        <w:t>年度編列預算購置及民間捐贈</w:t>
      </w:r>
      <w:r w:rsidR="001B79E8" w:rsidRPr="009777A7">
        <w:rPr>
          <w:rFonts w:ascii="標楷體" w:eastAsia="標楷體" w:hAnsi="標楷體" w:hint="eastAsia"/>
          <w:sz w:val="28"/>
          <w:szCs w:val="28"/>
        </w:rPr>
        <w:t>：</w:t>
      </w:r>
    </w:p>
    <w:p w:rsidR="001B79E8" w:rsidRPr="009777A7" w:rsidRDefault="001B79E8" w:rsidP="001B79E8">
      <w:pPr>
        <w:numPr>
          <w:ilvl w:val="0"/>
          <w:numId w:val="7"/>
        </w:numPr>
        <w:snapToGrid w:val="0"/>
        <w:spacing w:line="300" w:lineRule="exact"/>
        <w:jc w:val="both"/>
        <w:rPr>
          <w:rFonts w:ascii="標楷體" w:eastAsia="標楷體" w:hAnsi="標楷體"/>
          <w:spacing w:val="-2"/>
          <w:sz w:val="28"/>
          <w:szCs w:val="28"/>
        </w:rPr>
      </w:pPr>
      <w:r w:rsidRPr="009777A7">
        <w:rPr>
          <w:rFonts w:ascii="標楷體" w:eastAsia="標楷體" w:hAnsi="標楷體" w:hint="eastAsia"/>
          <w:sz w:val="28"/>
          <w:szCs w:val="28"/>
        </w:rPr>
        <w:t>消防車輛</w:t>
      </w:r>
      <w:r w:rsidRPr="009777A7">
        <w:rPr>
          <w:rFonts w:ascii="標楷體" w:eastAsia="標楷體" w:hAnsi="標楷體" w:hint="eastAsia"/>
          <w:spacing w:val="-2"/>
          <w:sz w:val="28"/>
          <w:szCs w:val="28"/>
        </w:rPr>
        <w:t xml:space="preserve">： </w:t>
      </w:r>
    </w:p>
    <w:p w:rsidR="001B79E8" w:rsidRPr="009777A7" w:rsidRDefault="00CE5AC3" w:rsidP="001B79E8">
      <w:pPr>
        <w:snapToGrid w:val="0"/>
        <w:spacing w:line="300" w:lineRule="exact"/>
        <w:ind w:left="2016"/>
        <w:jc w:val="both"/>
        <w:rPr>
          <w:rFonts w:ascii="標楷體" w:eastAsia="標楷體" w:hAnsi="標楷體"/>
          <w:sz w:val="28"/>
          <w:szCs w:val="28"/>
        </w:rPr>
      </w:pPr>
      <w:r w:rsidRPr="009777A7">
        <w:rPr>
          <w:rFonts w:ascii="標楷體" w:eastAsia="標楷體" w:hAnsi="標楷體" w:hint="eastAsia"/>
          <w:sz w:val="28"/>
          <w:szCs w:val="28"/>
        </w:rPr>
        <w:t>新購50公尺雲梯車4輛</w:t>
      </w:r>
      <w:r w:rsidR="00DF576D" w:rsidRPr="009777A7">
        <w:rPr>
          <w:rFonts w:ascii="標楷體" w:eastAsia="標楷體" w:hAnsi="標楷體" w:hint="eastAsia"/>
          <w:sz w:val="28"/>
          <w:szCs w:val="28"/>
        </w:rPr>
        <w:t>，以充實火災搶救之立體救災車輛。</w:t>
      </w:r>
    </w:p>
    <w:p w:rsidR="001B79E8" w:rsidRPr="009777A7" w:rsidRDefault="001B79E8" w:rsidP="001B79E8">
      <w:pPr>
        <w:numPr>
          <w:ilvl w:val="0"/>
          <w:numId w:val="7"/>
        </w:numPr>
        <w:snapToGrid w:val="0"/>
        <w:spacing w:line="300" w:lineRule="exact"/>
        <w:jc w:val="both"/>
        <w:rPr>
          <w:rFonts w:ascii="標楷體" w:eastAsia="標楷體" w:hAnsi="標楷體"/>
          <w:sz w:val="28"/>
          <w:szCs w:val="28"/>
        </w:rPr>
      </w:pPr>
      <w:r w:rsidRPr="009777A7">
        <w:rPr>
          <w:rFonts w:ascii="標楷體" w:eastAsia="標楷體" w:hAnsi="標楷體" w:hint="eastAsia"/>
          <w:sz w:val="28"/>
          <w:szCs w:val="28"/>
        </w:rPr>
        <w:t xml:space="preserve">裝備及器材： </w:t>
      </w:r>
    </w:p>
    <w:p w:rsidR="001B79E8" w:rsidRPr="009777A7" w:rsidRDefault="00CE5AC3" w:rsidP="001B79E8">
      <w:pPr>
        <w:spacing w:line="300" w:lineRule="exact"/>
        <w:ind w:left="2016"/>
        <w:jc w:val="both"/>
        <w:rPr>
          <w:rFonts w:ascii="標楷體" w:eastAsia="標楷體" w:hAnsi="標楷體"/>
          <w:sz w:val="28"/>
          <w:szCs w:val="28"/>
        </w:rPr>
      </w:pPr>
      <w:r w:rsidRPr="009777A7">
        <w:rPr>
          <w:rFonts w:ascii="標楷體" w:eastAsia="標楷體" w:hAnsi="標楷體" w:hint="eastAsia"/>
          <w:sz w:val="28"/>
          <w:szCs w:val="28"/>
        </w:rPr>
        <w:t>預算購置移動式遙控砲塔2組、消防水帶及瞄子1批、化災搶救裝備器材1批、紅外線熱顯像空拍無人機組3組、空氣灌充機2台、激流救生衣加防寒衣褲組100組、消防衣171套、消防栓流量用流量計6組，另南科管理局補助經費購置拋繩槍1組、移動式幫浦1組、正壓排煙機2組、負壓排煙機1組、潛水裝備全套6套、潛水手電筒28隻等，依據轄區特性及補助單位指定，配發消防局各分隊救災使用，有效提昇火災搶救、建築物與窄巷救援、岸際救援等整體消防救災戰力</w:t>
      </w:r>
      <w:r w:rsidR="00F35CB0" w:rsidRPr="009777A7">
        <w:rPr>
          <w:rFonts w:ascii="標楷體" w:eastAsia="標楷體" w:hAnsi="標楷體" w:hint="eastAsia"/>
          <w:sz w:val="28"/>
          <w:szCs w:val="28"/>
        </w:rPr>
        <w:t>。</w:t>
      </w:r>
    </w:p>
    <w:p w:rsidR="001B79E8" w:rsidRPr="009777A7" w:rsidRDefault="00A64B40" w:rsidP="001B79E8">
      <w:pPr>
        <w:numPr>
          <w:ilvl w:val="0"/>
          <w:numId w:val="7"/>
        </w:numPr>
        <w:snapToGrid w:val="0"/>
        <w:spacing w:line="300" w:lineRule="exact"/>
        <w:jc w:val="both"/>
        <w:rPr>
          <w:rFonts w:ascii="標楷體" w:eastAsia="標楷體" w:hAnsi="標楷體"/>
          <w:sz w:val="28"/>
          <w:szCs w:val="28"/>
        </w:rPr>
      </w:pPr>
      <w:r w:rsidRPr="009777A7">
        <w:rPr>
          <w:rFonts w:ascii="標楷體" w:eastAsia="標楷體" w:hAnsi="標楷體" w:hint="eastAsia"/>
          <w:sz w:val="28"/>
          <w:szCs w:val="28"/>
        </w:rPr>
        <w:t>提升消防車輛安全配備：</w:t>
      </w:r>
    </w:p>
    <w:p w:rsidR="00A64B40" w:rsidRPr="009777A7" w:rsidRDefault="00A64B40" w:rsidP="00A64B40">
      <w:pPr>
        <w:snapToGrid w:val="0"/>
        <w:spacing w:line="300" w:lineRule="exact"/>
        <w:ind w:left="2016"/>
        <w:jc w:val="both"/>
        <w:rPr>
          <w:rFonts w:ascii="標楷體" w:eastAsia="標楷體" w:hAnsi="標楷體"/>
          <w:sz w:val="28"/>
          <w:szCs w:val="28"/>
        </w:rPr>
      </w:pPr>
      <w:r w:rsidRPr="009777A7">
        <w:rPr>
          <w:rFonts w:ascii="標楷體" w:eastAsia="標楷體" w:hAnsi="標楷體" w:hint="eastAsia"/>
          <w:sz w:val="28"/>
          <w:szCs w:val="28"/>
        </w:rPr>
        <w:t>除在各式消防車輛後艙全面加裝安全帶，另後續規劃辦理</w:t>
      </w:r>
      <w:r w:rsidRPr="009777A7">
        <w:rPr>
          <w:rFonts w:ascii="標楷體" w:eastAsia="標楷體" w:hAnsi="標楷體" w:hint="eastAsia"/>
          <w:sz w:val="28"/>
          <w:szCs w:val="28"/>
        </w:rPr>
        <w:lastRenderedPageBreak/>
        <w:t>採購或捐贈消防車輛時，將以採購單艙雙排型式消防車為主，並規劃於車輛安裝閃光設備或反光貼條，增加夜間車輛辨識度，提升消防人員出勤行車安全。</w:t>
      </w:r>
    </w:p>
    <w:p w:rsidR="00A64B40" w:rsidRPr="009777A7" w:rsidRDefault="00A64B40" w:rsidP="001B79E8">
      <w:pPr>
        <w:numPr>
          <w:ilvl w:val="0"/>
          <w:numId w:val="7"/>
        </w:numPr>
        <w:snapToGrid w:val="0"/>
        <w:spacing w:line="300" w:lineRule="exact"/>
        <w:jc w:val="both"/>
        <w:rPr>
          <w:rFonts w:ascii="標楷體" w:eastAsia="標楷體" w:hAnsi="標楷體"/>
          <w:sz w:val="28"/>
          <w:szCs w:val="28"/>
        </w:rPr>
      </w:pPr>
      <w:r w:rsidRPr="009777A7">
        <w:rPr>
          <w:rFonts w:ascii="標楷體" w:eastAsia="標楷體" w:hAnsi="標楷體" w:hint="eastAsia"/>
          <w:sz w:val="28"/>
          <w:szCs w:val="28"/>
        </w:rPr>
        <w:t>民間捐贈消防、救護車輛：</w:t>
      </w:r>
    </w:p>
    <w:p w:rsidR="002413A4" w:rsidRPr="009777A7" w:rsidRDefault="00CE5AC3" w:rsidP="001B79E8">
      <w:pPr>
        <w:spacing w:line="300" w:lineRule="exact"/>
        <w:ind w:left="2016"/>
        <w:jc w:val="both"/>
        <w:rPr>
          <w:rFonts w:ascii="標楷體" w:eastAsia="標楷體" w:hAnsi="標楷體"/>
          <w:sz w:val="28"/>
          <w:szCs w:val="28"/>
        </w:rPr>
      </w:pPr>
      <w:r w:rsidRPr="009777A7">
        <w:rPr>
          <w:rFonts w:ascii="標楷體" w:eastAsia="標楷體" w:hAnsi="標楷體" w:hint="eastAsia"/>
          <w:sz w:val="28"/>
          <w:szCs w:val="28"/>
        </w:rPr>
        <w:t>受理民間捐贈水箱消防車2輛、救災指揮車2輛、消防警備車7輛</w:t>
      </w:r>
      <w:r w:rsidR="00950A9B" w:rsidRPr="009777A7">
        <w:rPr>
          <w:rFonts w:ascii="標楷體" w:eastAsia="標楷體" w:hAnsi="標楷體" w:hint="eastAsia"/>
          <w:sz w:val="28"/>
          <w:szCs w:val="28"/>
        </w:rPr>
        <w:t>及救護車1</w:t>
      </w:r>
      <w:r w:rsidR="00950A9B" w:rsidRPr="009777A7">
        <w:rPr>
          <w:rFonts w:ascii="標楷體" w:eastAsia="標楷體" w:hAnsi="標楷體"/>
          <w:sz w:val="28"/>
          <w:szCs w:val="28"/>
        </w:rPr>
        <w:t>2</w:t>
      </w:r>
      <w:r w:rsidR="00950A9B" w:rsidRPr="009777A7">
        <w:rPr>
          <w:rFonts w:ascii="標楷體" w:eastAsia="標楷體" w:hAnsi="標楷體" w:hint="eastAsia"/>
          <w:sz w:val="28"/>
          <w:szCs w:val="28"/>
        </w:rPr>
        <w:t>輛</w:t>
      </w:r>
      <w:r w:rsidR="008E1BDB" w:rsidRPr="009777A7">
        <w:rPr>
          <w:rFonts w:ascii="標楷體" w:eastAsia="標楷體" w:hAnsi="標楷體" w:hint="eastAsia"/>
          <w:sz w:val="28"/>
          <w:szCs w:val="28"/>
        </w:rPr>
        <w:t>，</w:t>
      </w:r>
      <w:r w:rsidRPr="009777A7">
        <w:rPr>
          <w:rFonts w:ascii="標楷體" w:eastAsia="標楷體" w:hAnsi="標楷體" w:hint="eastAsia"/>
          <w:sz w:val="28"/>
          <w:szCs w:val="28"/>
        </w:rPr>
        <w:t>為服務桑梓救災工作助益良多</w:t>
      </w:r>
      <w:r w:rsidR="00F35CB0" w:rsidRPr="009777A7">
        <w:rPr>
          <w:rFonts w:ascii="標楷體" w:eastAsia="標楷體" w:hAnsi="標楷體" w:hint="eastAsia"/>
          <w:sz w:val="28"/>
          <w:szCs w:val="28"/>
        </w:rPr>
        <w:t>。</w:t>
      </w:r>
    </w:p>
    <w:p w:rsidR="00A339C0" w:rsidRPr="009777A7" w:rsidRDefault="00A339C0" w:rsidP="00A339C0">
      <w:pPr>
        <w:snapToGrid w:val="0"/>
        <w:spacing w:line="300" w:lineRule="exact"/>
        <w:ind w:leftChars="445" w:left="1348" w:hangingChars="100" w:hanging="280"/>
        <w:jc w:val="both"/>
        <w:rPr>
          <w:rFonts w:ascii="標楷體" w:eastAsia="標楷體" w:hAnsi="標楷體"/>
          <w:bCs/>
          <w:sz w:val="28"/>
          <w:szCs w:val="28"/>
        </w:rPr>
      </w:pPr>
      <w:r w:rsidRPr="009777A7">
        <w:rPr>
          <w:rFonts w:ascii="標楷體" w:eastAsia="標楷體" w:hAnsi="標楷體" w:hint="eastAsia"/>
          <w:bCs/>
          <w:sz w:val="28"/>
          <w:szCs w:val="28"/>
        </w:rPr>
        <w:t>3.提升岸際救溺能力</w:t>
      </w:r>
    </w:p>
    <w:p w:rsidR="00A339C0" w:rsidRPr="009777A7" w:rsidRDefault="00CE5AC3" w:rsidP="00A339C0">
      <w:pPr>
        <w:snapToGrid w:val="0"/>
        <w:spacing w:line="300" w:lineRule="exact"/>
        <w:ind w:leftChars="561" w:left="1346"/>
        <w:jc w:val="both"/>
        <w:rPr>
          <w:rFonts w:ascii="標楷體" w:eastAsia="標楷體" w:hAnsi="標楷體"/>
          <w:sz w:val="28"/>
          <w:szCs w:val="28"/>
        </w:rPr>
      </w:pPr>
      <w:r w:rsidRPr="009777A7">
        <w:rPr>
          <w:rFonts w:ascii="標楷體" w:eastAsia="標楷體" w:hAnsi="標楷體" w:hint="eastAsia"/>
          <w:sz w:val="28"/>
          <w:szCs w:val="28"/>
        </w:rPr>
        <w:t>本府消防局於本市旗津區觀光市場前海灘、林園區中芸鳳芸宮前海岸、梓官區蚵仔寮漁港南側海灘、彌陀區濱海遊樂區、永安區新港漁港北側海灘、茄萣區海岸復育防風生態公園等6處水域，設置「岸際救援協勤站」，自</w:t>
      </w:r>
      <w:r w:rsidRPr="009777A7">
        <w:rPr>
          <w:rFonts w:ascii="標楷體" w:eastAsia="標楷體" w:hAnsi="標楷體" w:hint="eastAsia"/>
          <w:bCs/>
          <w:sz w:val="28"/>
          <w:szCs w:val="28"/>
        </w:rPr>
        <w:t>109年7月11日至9月6日，每週六、日等18個例假日為原則，協勤重點時段</w:t>
      </w:r>
      <w:r w:rsidR="00DE28A6" w:rsidRPr="009777A7">
        <w:rPr>
          <w:rFonts w:ascii="標楷體" w:eastAsia="標楷體" w:hAnsi="標楷體" w:hint="eastAsia"/>
          <w:bCs/>
          <w:sz w:val="28"/>
          <w:szCs w:val="28"/>
        </w:rPr>
        <w:t>(</w:t>
      </w:r>
      <w:r w:rsidRPr="009777A7">
        <w:rPr>
          <w:rFonts w:ascii="標楷體" w:eastAsia="標楷體" w:hAnsi="標楷體" w:hint="eastAsia"/>
          <w:sz w:val="28"/>
          <w:szCs w:val="28"/>
        </w:rPr>
        <w:t>下午15時至19時</w:t>
      </w:r>
      <w:r w:rsidR="00DE28A6" w:rsidRPr="009777A7">
        <w:rPr>
          <w:rFonts w:ascii="標楷體" w:eastAsia="標楷體" w:hAnsi="標楷體" w:hint="eastAsia"/>
          <w:sz w:val="28"/>
          <w:szCs w:val="28"/>
        </w:rPr>
        <w:t>)</w:t>
      </w:r>
      <w:r w:rsidRPr="009777A7">
        <w:rPr>
          <w:rFonts w:ascii="標楷體" w:eastAsia="標楷體" w:hAnsi="標楷體" w:hint="eastAsia"/>
          <w:sz w:val="28"/>
          <w:szCs w:val="28"/>
        </w:rPr>
        <w:t>預置消防人員、本府登錄在案之災害防救團體及</w:t>
      </w:r>
      <w:r w:rsidR="00A23D39" w:rsidRPr="009777A7">
        <w:rPr>
          <w:rFonts w:ascii="標楷體" w:eastAsia="標楷體" w:hAnsi="標楷體" w:hint="eastAsia"/>
          <w:sz w:val="28"/>
          <w:szCs w:val="28"/>
        </w:rPr>
        <w:t>義消高台水域救生分隊</w:t>
      </w:r>
      <w:r w:rsidRPr="009777A7">
        <w:rPr>
          <w:rFonts w:ascii="標楷體" w:eastAsia="標楷體" w:hAnsi="標楷體" w:hint="eastAsia"/>
          <w:sz w:val="28"/>
          <w:szCs w:val="28"/>
        </w:rPr>
        <w:t>、水中救生中(分)隊</w:t>
      </w:r>
      <w:r w:rsidR="00DE28A6" w:rsidRPr="009777A7">
        <w:rPr>
          <w:rFonts w:ascii="標楷體" w:eastAsia="標楷體" w:hAnsi="標楷體" w:hint="eastAsia"/>
          <w:sz w:val="28"/>
          <w:szCs w:val="28"/>
        </w:rPr>
        <w:t>共同</w:t>
      </w:r>
      <w:r w:rsidRPr="009777A7">
        <w:rPr>
          <w:rFonts w:ascii="標楷體" w:eastAsia="標楷體" w:hAnsi="標楷體" w:hint="eastAsia"/>
          <w:sz w:val="28"/>
          <w:szCs w:val="28"/>
        </w:rPr>
        <w:t>執行岸際緊急救援協勤工作，俾利</w:t>
      </w:r>
      <w:r w:rsidR="00DE28A6" w:rsidRPr="009777A7">
        <w:rPr>
          <w:rFonts w:ascii="標楷體" w:eastAsia="標楷體" w:hAnsi="標楷體" w:hint="eastAsia"/>
          <w:sz w:val="28"/>
          <w:szCs w:val="28"/>
        </w:rPr>
        <w:t>在黃金</w:t>
      </w:r>
      <w:r w:rsidRPr="009777A7">
        <w:rPr>
          <w:rFonts w:ascii="標楷體" w:eastAsia="標楷體" w:hAnsi="標楷體" w:hint="eastAsia"/>
          <w:sz w:val="28"/>
          <w:szCs w:val="28"/>
        </w:rPr>
        <w:t>救援時間即時投入溺水事故</w:t>
      </w:r>
      <w:r w:rsidR="00DE28A6" w:rsidRPr="009777A7">
        <w:rPr>
          <w:rFonts w:ascii="標楷體" w:eastAsia="標楷體" w:hAnsi="標楷體" w:hint="eastAsia"/>
          <w:sz w:val="28"/>
          <w:szCs w:val="28"/>
        </w:rPr>
        <w:t>救</w:t>
      </w:r>
      <w:r w:rsidR="001318A2" w:rsidRPr="009777A7">
        <w:rPr>
          <w:rFonts w:ascii="標楷體" w:eastAsia="標楷體" w:hAnsi="標楷體" w:hint="eastAsia"/>
          <w:sz w:val="28"/>
          <w:szCs w:val="28"/>
        </w:rPr>
        <w:t>援</w:t>
      </w:r>
      <w:r w:rsidRPr="009777A7">
        <w:rPr>
          <w:rFonts w:ascii="標楷體" w:eastAsia="標楷體" w:hAnsi="標楷體" w:hint="eastAsia"/>
          <w:sz w:val="28"/>
          <w:szCs w:val="28"/>
        </w:rPr>
        <w:t>人力，以提昇岸際溺水事故緊急救援能力</w:t>
      </w:r>
      <w:r w:rsidR="00DF576D" w:rsidRPr="009777A7">
        <w:rPr>
          <w:rFonts w:ascii="標楷體" w:eastAsia="標楷體" w:hAnsi="標楷體" w:hint="eastAsia"/>
          <w:sz w:val="28"/>
          <w:szCs w:val="28"/>
        </w:rPr>
        <w:t>。</w:t>
      </w:r>
    </w:p>
    <w:p w:rsidR="00A339C0" w:rsidRPr="009777A7" w:rsidRDefault="00A339C0" w:rsidP="00A339C0">
      <w:pPr>
        <w:snapToGrid w:val="0"/>
        <w:spacing w:line="300" w:lineRule="exact"/>
        <w:ind w:leftChars="445" w:left="1348" w:hangingChars="100" w:hanging="280"/>
        <w:jc w:val="both"/>
        <w:rPr>
          <w:rFonts w:ascii="標楷體" w:eastAsia="標楷體" w:hAnsi="標楷體"/>
          <w:sz w:val="28"/>
          <w:szCs w:val="28"/>
        </w:rPr>
      </w:pPr>
      <w:r w:rsidRPr="009777A7">
        <w:rPr>
          <w:rFonts w:ascii="標楷體" w:eastAsia="標楷體" w:hAnsi="標楷體" w:hint="eastAsia"/>
          <w:sz w:val="28"/>
          <w:szCs w:val="28"/>
        </w:rPr>
        <w:t>4.</w:t>
      </w:r>
      <w:r w:rsidR="00DF576D" w:rsidRPr="009777A7">
        <w:rPr>
          <w:rFonts w:ascii="標楷體" w:eastAsia="標楷體" w:hAnsi="標楷體" w:hint="eastAsia"/>
          <w:sz w:val="28"/>
          <w:szCs w:val="28"/>
        </w:rPr>
        <w:t>辦理山域事故人命救助訓練及協調座談會</w:t>
      </w:r>
    </w:p>
    <w:p w:rsidR="00A339C0" w:rsidRPr="009777A7" w:rsidRDefault="00CE5AC3" w:rsidP="00A339C0">
      <w:pPr>
        <w:spacing w:line="300" w:lineRule="exact"/>
        <w:ind w:leftChars="565" w:left="1356"/>
        <w:jc w:val="both"/>
        <w:rPr>
          <w:rFonts w:ascii="標楷體" w:eastAsia="標楷體" w:hAnsi="標楷體"/>
          <w:sz w:val="28"/>
          <w:szCs w:val="28"/>
        </w:rPr>
      </w:pPr>
      <w:r w:rsidRPr="009777A7">
        <w:rPr>
          <w:rFonts w:ascii="標楷體" w:eastAsia="標楷體" w:hAnsi="標楷體" w:hint="eastAsia"/>
          <w:sz w:val="28"/>
          <w:szCs w:val="28"/>
        </w:rPr>
        <w:t>本市轄區多處百岳熱門登山地點，為有效提升山域救援時效及加強各協同救災機關、團體橫向協調聯繫，本府消防局於109年3月16日至3月27日假茂林尾寮山及多納溪谷辦理109年「山域意外事故人命救助訓練」，另</w:t>
      </w:r>
      <w:r w:rsidR="00A23D39" w:rsidRPr="009777A7">
        <w:rPr>
          <w:rFonts w:ascii="標楷體" w:eastAsia="標楷體" w:hAnsi="標楷體" w:hint="eastAsia"/>
          <w:sz w:val="28"/>
          <w:szCs w:val="28"/>
        </w:rPr>
        <w:t>6月1日邀集相關山域主管機關及民間團體、專家召開</w:t>
      </w:r>
      <w:r w:rsidRPr="009777A7">
        <w:rPr>
          <w:rFonts w:ascii="標楷體" w:eastAsia="標楷體" w:hAnsi="標楷體" w:hint="eastAsia"/>
          <w:sz w:val="28"/>
          <w:szCs w:val="28"/>
        </w:rPr>
        <w:t>山域意外事故協調座談會，強化山域救助及協調聯繫效能，以因應日趨頻繁之山域意外事故，有效縮短人命救援時效</w:t>
      </w:r>
      <w:r w:rsidR="00F35CB0" w:rsidRPr="009777A7">
        <w:rPr>
          <w:rFonts w:ascii="標楷體" w:eastAsia="標楷體" w:hAnsi="標楷體" w:hint="eastAsia"/>
          <w:sz w:val="28"/>
          <w:szCs w:val="28"/>
        </w:rPr>
        <w:t>。</w:t>
      </w:r>
    </w:p>
    <w:p w:rsidR="005E473D" w:rsidRPr="009777A7" w:rsidRDefault="005E473D" w:rsidP="005E473D">
      <w:pPr>
        <w:snapToGrid w:val="0"/>
        <w:spacing w:line="300" w:lineRule="exact"/>
        <w:ind w:firstLineChars="66" w:firstLine="185"/>
        <w:jc w:val="both"/>
        <w:rPr>
          <w:rFonts w:ascii="標楷體" w:eastAsia="標楷體" w:hAnsi="標楷體"/>
          <w:bCs/>
          <w:sz w:val="28"/>
          <w:szCs w:val="28"/>
        </w:rPr>
      </w:pPr>
      <w:r w:rsidRPr="009777A7">
        <w:rPr>
          <w:rFonts w:ascii="標楷體" w:eastAsia="標楷體" w:hAnsi="標楷體" w:hint="eastAsia"/>
          <w:bCs/>
          <w:sz w:val="28"/>
          <w:szCs w:val="28"/>
        </w:rPr>
        <w:t>（</w:t>
      </w:r>
      <w:r w:rsidR="0008156E" w:rsidRPr="009777A7">
        <w:rPr>
          <w:rFonts w:ascii="標楷體" w:eastAsia="標楷體" w:hAnsi="標楷體" w:hint="eastAsia"/>
          <w:bCs/>
          <w:sz w:val="28"/>
          <w:szCs w:val="28"/>
        </w:rPr>
        <w:t>二</w:t>
      </w:r>
      <w:r w:rsidRPr="009777A7">
        <w:rPr>
          <w:rFonts w:ascii="標楷體" w:eastAsia="標楷體" w:hAnsi="標楷體" w:hint="eastAsia"/>
          <w:bCs/>
          <w:sz w:val="28"/>
          <w:szCs w:val="28"/>
        </w:rPr>
        <w:t>）加強民力運用及訓練</w:t>
      </w:r>
    </w:p>
    <w:p w:rsidR="00DF576D" w:rsidRPr="009777A7" w:rsidRDefault="005E473D" w:rsidP="00CE5AC3">
      <w:pPr>
        <w:snapToGrid w:val="0"/>
        <w:spacing w:line="300" w:lineRule="exact"/>
        <w:ind w:leftChars="445" w:left="1348" w:hangingChars="100" w:hanging="280"/>
        <w:jc w:val="both"/>
        <w:rPr>
          <w:rFonts w:ascii="標楷體" w:eastAsia="標楷體" w:hAnsi="標楷體"/>
          <w:sz w:val="28"/>
          <w:szCs w:val="28"/>
        </w:rPr>
      </w:pPr>
      <w:r w:rsidRPr="009777A7">
        <w:rPr>
          <w:rFonts w:ascii="標楷體" w:eastAsia="標楷體" w:hAnsi="標楷體" w:hint="eastAsia"/>
          <w:bCs/>
          <w:sz w:val="28"/>
          <w:szCs w:val="28"/>
        </w:rPr>
        <w:t>1.</w:t>
      </w:r>
      <w:r w:rsidR="008E1BDB" w:rsidRPr="009777A7">
        <w:rPr>
          <w:rFonts w:ascii="標楷體" w:eastAsia="標楷體" w:hAnsi="標楷體" w:hint="eastAsia"/>
          <w:sz w:val="28"/>
          <w:szCs w:val="28"/>
        </w:rPr>
        <w:t>1</w:t>
      </w:r>
      <w:r w:rsidR="008E1BDB" w:rsidRPr="009777A7">
        <w:rPr>
          <w:rFonts w:ascii="標楷體" w:eastAsia="標楷體" w:hAnsi="標楷體"/>
          <w:sz w:val="28"/>
          <w:szCs w:val="28"/>
        </w:rPr>
        <w:t>09</w:t>
      </w:r>
      <w:r w:rsidR="00CE5AC3" w:rsidRPr="009777A7">
        <w:rPr>
          <w:rFonts w:ascii="標楷體" w:eastAsia="標楷體" w:hAnsi="標楷體" w:hint="eastAsia"/>
          <w:sz w:val="28"/>
          <w:szCs w:val="28"/>
        </w:rPr>
        <w:t>年度爭取內政部消防署「高雄市義消組織充實人力與裝備器材中程計畫」核定補助本市義消訓練經費(48%)及本府消防局對編列款項(52%)合計367,000元。其中規劃山域搜救機能義消進階訓練1場次(每場次50小時)、水域救生機能義消進階訓練1場次(每場次38小時)、營建機能義消進階訓練1場次(每場次24小時)，並分別於109年4、5月份辦理完竣</w:t>
      </w:r>
      <w:r w:rsidR="00DF576D" w:rsidRPr="009777A7">
        <w:rPr>
          <w:rFonts w:ascii="標楷體" w:eastAsia="標楷體" w:hAnsi="標楷體" w:hint="eastAsia"/>
          <w:sz w:val="28"/>
          <w:szCs w:val="28"/>
        </w:rPr>
        <w:t>。</w:t>
      </w:r>
    </w:p>
    <w:p w:rsidR="00DF576D" w:rsidRPr="009777A7" w:rsidRDefault="00CE5AC3" w:rsidP="00CE5AC3">
      <w:pPr>
        <w:spacing w:line="300" w:lineRule="exact"/>
        <w:ind w:leftChars="454" w:left="1367" w:hangingChars="99" w:hanging="277"/>
        <w:jc w:val="both"/>
        <w:rPr>
          <w:rFonts w:ascii="標楷體" w:eastAsia="標楷體" w:hAnsi="標楷體"/>
          <w:sz w:val="28"/>
          <w:szCs w:val="28"/>
        </w:rPr>
      </w:pPr>
      <w:r w:rsidRPr="009777A7">
        <w:rPr>
          <w:rFonts w:ascii="標楷體" w:eastAsia="標楷體" w:hAnsi="標楷體"/>
          <w:sz w:val="28"/>
          <w:szCs w:val="28"/>
        </w:rPr>
        <w:t>2.</w:t>
      </w:r>
      <w:r w:rsidRPr="009777A7">
        <w:rPr>
          <w:rFonts w:ascii="標楷體" w:eastAsia="標楷體" w:hAnsi="標楷體" w:hint="eastAsia"/>
          <w:sz w:val="28"/>
          <w:szCs w:val="28"/>
        </w:rPr>
        <w:t>為充實機能型義消救災裝備器材，</w:t>
      </w:r>
      <w:r w:rsidR="008E1BDB" w:rsidRPr="009777A7">
        <w:rPr>
          <w:rFonts w:ascii="標楷體" w:eastAsia="標楷體" w:hAnsi="標楷體" w:hint="eastAsia"/>
          <w:sz w:val="28"/>
          <w:szCs w:val="28"/>
        </w:rPr>
        <w:t>1</w:t>
      </w:r>
      <w:r w:rsidR="008E1BDB" w:rsidRPr="009777A7">
        <w:rPr>
          <w:rFonts w:ascii="標楷體" w:eastAsia="標楷體" w:hAnsi="標楷體"/>
          <w:sz w:val="28"/>
          <w:szCs w:val="28"/>
        </w:rPr>
        <w:t>09</w:t>
      </w:r>
      <w:r w:rsidRPr="009777A7">
        <w:rPr>
          <w:rFonts w:ascii="標楷體" w:eastAsia="標楷體" w:hAnsi="標楷體" w:hint="eastAsia"/>
          <w:sz w:val="28"/>
          <w:szCs w:val="28"/>
        </w:rPr>
        <w:t>年度購置船外機1組，並配發高台水域救生分隊使用。另購置衛星電話1組，提供旗美山域搜救分隊使用。讓機能型義消救災協勤更加便利，充實義消救災能量</w:t>
      </w:r>
      <w:r w:rsidR="00F35CB0" w:rsidRPr="009777A7">
        <w:rPr>
          <w:rFonts w:ascii="標楷體" w:eastAsia="標楷體" w:hAnsi="標楷體" w:hint="eastAsia"/>
          <w:sz w:val="28"/>
          <w:szCs w:val="28"/>
        </w:rPr>
        <w:t>。</w:t>
      </w:r>
    </w:p>
    <w:p w:rsidR="00DF576D" w:rsidRPr="009777A7" w:rsidRDefault="00CE5AC3" w:rsidP="00CE5AC3">
      <w:pPr>
        <w:spacing w:line="300" w:lineRule="exact"/>
        <w:ind w:leftChars="449" w:left="1383" w:hangingChars="109" w:hanging="305"/>
        <w:jc w:val="both"/>
        <w:rPr>
          <w:rFonts w:ascii="標楷體" w:eastAsia="標楷體" w:hAnsi="標楷體"/>
          <w:sz w:val="28"/>
          <w:szCs w:val="28"/>
        </w:rPr>
      </w:pPr>
      <w:r w:rsidRPr="009777A7">
        <w:rPr>
          <w:rFonts w:ascii="標楷體" w:eastAsia="標楷體" w:hAnsi="標楷體"/>
          <w:sz w:val="28"/>
          <w:szCs w:val="28"/>
        </w:rPr>
        <w:t>3.</w:t>
      </w:r>
      <w:r w:rsidRPr="009777A7">
        <w:rPr>
          <w:rFonts w:ascii="標楷體" w:eastAsia="標楷體" w:hAnsi="標楷體" w:hint="eastAsia"/>
          <w:sz w:val="28"/>
          <w:szCs w:val="28"/>
        </w:rPr>
        <w:t>為充實救災義消救災裝備，</w:t>
      </w:r>
      <w:r w:rsidR="008E1BDB" w:rsidRPr="009777A7">
        <w:rPr>
          <w:rFonts w:ascii="標楷體" w:eastAsia="標楷體" w:hAnsi="標楷體" w:hint="eastAsia"/>
          <w:sz w:val="28"/>
          <w:szCs w:val="28"/>
        </w:rPr>
        <w:t>1</w:t>
      </w:r>
      <w:r w:rsidR="008E1BDB" w:rsidRPr="009777A7">
        <w:rPr>
          <w:rFonts w:ascii="標楷體" w:eastAsia="標楷體" w:hAnsi="標楷體"/>
          <w:sz w:val="28"/>
          <w:szCs w:val="28"/>
        </w:rPr>
        <w:t>09</w:t>
      </w:r>
      <w:r w:rsidRPr="009777A7">
        <w:rPr>
          <w:rFonts w:ascii="標楷體" w:eastAsia="標楷體" w:hAnsi="標楷體" w:hint="eastAsia"/>
          <w:sz w:val="28"/>
          <w:szCs w:val="28"/>
        </w:rPr>
        <w:t>年度另購置空氣呼吸器面罩及肺力閥14組，提供救災義消火災搶救使用</w:t>
      </w:r>
      <w:r w:rsidR="00F35CB0" w:rsidRPr="009777A7">
        <w:rPr>
          <w:rFonts w:ascii="標楷體" w:eastAsia="標楷體" w:hAnsi="標楷體" w:hint="eastAsia"/>
          <w:sz w:val="28"/>
          <w:szCs w:val="28"/>
        </w:rPr>
        <w:t>。</w:t>
      </w:r>
    </w:p>
    <w:p w:rsidR="00DE28A6" w:rsidRPr="009777A7" w:rsidRDefault="00DE28A6" w:rsidP="0008156E">
      <w:pPr>
        <w:spacing w:line="300" w:lineRule="exact"/>
        <w:ind w:firstLineChars="6" w:firstLine="18"/>
        <w:jc w:val="both"/>
        <w:rPr>
          <w:rFonts w:ascii="文鼎中黑" w:eastAsia="文鼎中黑" w:hAnsi="華康中黑體(P)" w:cs="華康中黑體(P)"/>
          <w:b/>
          <w:bCs/>
          <w:sz w:val="30"/>
          <w:szCs w:val="30"/>
        </w:rPr>
      </w:pPr>
    </w:p>
    <w:p w:rsidR="0008156E" w:rsidRPr="009777A7" w:rsidRDefault="0008156E" w:rsidP="0008156E">
      <w:pPr>
        <w:spacing w:line="300" w:lineRule="exact"/>
        <w:ind w:firstLineChars="6" w:firstLine="19"/>
        <w:jc w:val="both"/>
        <w:rPr>
          <w:rFonts w:ascii="標楷體" w:eastAsia="標楷體" w:hAnsi="標楷體" w:cs="華康中黑體(P)"/>
          <w:b/>
          <w:bCs/>
          <w:sz w:val="32"/>
          <w:szCs w:val="32"/>
        </w:rPr>
      </w:pPr>
      <w:r w:rsidRPr="009777A7">
        <w:rPr>
          <w:rFonts w:ascii="標楷體" w:eastAsia="標楷體" w:hAnsi="標楷體" w:cs="華康中黑體(P)" w:hint="eastAsia"/>
          <w:b/>
          <w:bCs/>
          <w:sz w:val="32"/>
          <w:szCs w:val="32"/>
        </w:rPr>
        <w:t>四、緊急救護</w:t>
      </w:r>
    </w:p>
    <w:p w:rsidR="00587968" w:rsidRPr="009777A7" w:rsidRDefault="00587968" w:rsidP="00587968">
      <w:pPr>
        <w:snapToGrid w:val="0"/>
        <w:spacing w:line="300" w:lineRule="exact"/>
        <w:ind w:leftChars="123" w:left="1348" w:hangingChars="376" w:hanging="1053"/>
        <w:jc w:val="both"/>
        <w:rPr>
          <w:rFonts w:ascii="標楷體" w:eastAsia="標楷體" w:hAnsi="標楷體"/>
          <w:bCs/>
          <w:sz w:val="28"/>
          <w:szCs w:val="28"/>
        </w:rPr>
      </w:pPr>
      <w:r w:rsidRPr="009777A7">
        <w:rPr>
          <w:rFonts w:ascii="標楷體" w:eastAsia="標楷體" w:hAnsi="標楷體" w:hint="eastAsia"/>
          <w:bCs/>
          <w:sz w:val="28"/>
          <w:szCs w:val="28"/>
        </w:rPr>
        <w:t>(一</w:t>
      </w:r>
      <w:r w:rsidRPr="009777A7">
        <w:rPr>
          <w:rFonts w:ascii="標楷體" w:eastAsia="標楷體" w:hAnsi="標楷體"/>
          <w:bCs/>
          <w:sz w:val="28"/>
          <w:szCs w:val="28"/>
        </w:rPr>
        <w:t>)</w:t>
      </w:r>
      <w:r w:rsidRPr="009777A7">
        <w:rPr>
          <w:rFonts w:ascii="標楷體" w:eastAsia="標楷體" w:hAnsi="標楷體" w:hint="eastAsia"/>
          <w:bCs/>
          <w:sz w:val="28"/>
          <w:szCs w:val="28"/>
        </w:rPr>
        <w:t>緊急救護觀念宣導</w:t>
      </w:r>
    </w:p>
    <w:p w:rsidR="00587968" w:rsidRPr="009777A7" w:rsidRDefault="00587968" w:rsidP="00587968">
      <w:pPr>
        <w:spacing w:line="300" w:lineRule="exact"/>
        <w:ind w:leftChars="367" w:left="881"/>
        <w:jc w:val="both"/>
        <w:rPr>
          <w:rFonts w:ascii="標楷體" w:eastAsia="標楷體" w:hAnsi="標楷體"/>
          <w:sz w:val="28"/>
          <w:szCs w:val="28"/>
        </w:rPr>
      </w:pPr>
      <w:r w:rsidRPr="009777A7">
        <w:rPr>
          <w:rFonts w:ascii="標楷體" w:eastAsia="標楷體" w:hAnsi="標楷體" w:hint="eastAsia"/>
          <w:sz w:val="28"/>
          <w:szCs w:val="28"/>
        </w:rPr>
        <w:t>本府消防局針對本市各機關、學校等團體辦理心肺復甦術（CPR）急救技術教學與宣導不濫用、禮讓救護車等正確觀念，藉以提升各機關、學校等團體人員在意外事故發生時之應變能力與推廣珍惜救護資源，109年1至6月共辦理</w:t>
      </w:r>
      <w:r w:rsidRPr="009777A7">
        <w:rPr>
          <w:rFonts w:ascii="標楷體" w:eastAsia="標楷體" w:hAnsi="標楷體"/>
          <w:sz w:val="28"/>
          <w:szCs w:val="28"/>
        </w:rPr>
        <w:t>168</w:t>
      </w:r>
      <w:r w:rsidRPr="009777A7">
        <w:rPr>
          <w:rFonts w:ascii="標楷體" w:eastAsia="標楷體" w:hAnsi="標楷體" w:hint="eastAsia"/>
          <w:sz w:val="28"/>
          <w:szCs w:val="28"/>
        </w:rPr>
        <w:t>場次，計有24,</w:t>
      </w:r>
      <w:r w:rsidRPr="009777A7">
        <w:rPr>
          <w:rFonts w:ascii="標楷體" w:eastAsia="標楷體" w:hAnsi="標楷體"/>
          <w:sz w:val="28"/>
          <w:szCs w:val="28"/>
        </w:rPr>
        <w:t>97</w:t>
      </w:r>
      <w:r w:rsidRPr="009777A7">
        <w:rPr>
          <w:rFonts w:ascii="標楷體" w:eastAsia="標楷體" w:hAnsi="標楷體" w:hint="eastAsia"/>
          <w:sz w:val="28"/>
          <w:szCs w:val="28"/>
        </w:rPr>
        <w:t>0人參加推廣宣導活動。</w:t>
      </w:r>
    </w:p>
    <w:p w:rsidR="00587968" w:rsidRPr="009777A7" w:rsidRDefault="00587968" w:rsidP="00587968">
      <w:pPr>
        <w:snapToGrid w:val="0"/>
        <w:spacing w:line="300" w:lineRule="exact"/>
        <w:ind w:leftChars="129" w:left="1349" w:hangingChars="371" w:hanging="1039"/>
        <w:jc w:val="both"/>
        <w:rPr>
          <w:rFonts w:ascii="標楷體" w:eastAsia="標楷體" w:hAnsi="標楷體"/>
          <w:bCs/>
          <w:sz w:val="28"/>
          <w:szCs w:val="28"/>
        </w:rPr>
      </w:pPr>
      <w:r w:rsidRPr="009777A7">
        <w:rPr>
          <w:rFonts w:ascii="標楷體" w:eastAsia="標楷體" w:hAnsi="標楷體"/>
          <w:bCs/>
          <w:sz w:val="28"/>
          <w:szCs w:val="28"/>
        </w:rPr>
        <w:t>(</w:t>
      </w:r>
      <w:r w:rsidRPr="009777A7">
        <w:rPr>
          <w:rFonts w:ascii="標楷體" w:eastAsia="標楷體" w:hAnsi="標楷體" w:hint="eastAsia"/>
          <w:bCs/>
          <w:sz w:val="28"/>
          <w:szCs w:val="28"/>
        </w:rPr>
        <w:t>二</w:t>
      </w:r>
      <w:r w:rsidRPr="009777A7">
        <w:rPr>
          <w:rFonts w:ascii="標楷體" w:eastAsia="標楷體" w:hAnsi="標楷體"/>
          <w:bCs/>
          <w:sz w:val="28"/>
          <w:szCs w:val="28"/>
        </w:rPr>
        <w:t>)</w:t>
      </w:r>
      <w:r w:rsidRPr="009777A7">
        <w:rPr>
          <w:rFonts w:ascii="標楷體" w:eastAsia="標楷體" w:hAnsi="標楷體" w:hint="eastAsia"/>
          <w:bCs/>
          <w:sz w:val="28"/>
          <w:szCs w:val="28"/>
        </w:rPr>
        <w:t>緊急救護勤務執行成效</w:t>
      </w:r>
    </w:p>
    <w:p w:rsidR="00587968" w:rsidRPr="009777A7" w:rsidRDefault="00587968" w:rsidP="00587968">
      <w:pPr>
        <w:spacing w:line="300" w:lineRule="exact"/>
        <w:ind w:leftChars="373" w:left="895"/>
        <w:jc w:val="both"/>
        <w:rPr>
          <w:rFonts w:ascii="標楷體" w:eastAsia="標楷體" w:hAnsi="標楷體"/>
          <w:sz w:val="28"/>
          <w:szCs w:val="28"/>
        </w:rPr>
      </w:pPr>
      <w:r w:rsidRPr="009777A7">
        <w:rPr>
          <w:rFonts w:ascii="標楷體" w:eastAsia="標楷體" w:hAnsi="標楷體" w:hint="eastAsia"/>
          <w:kern w:val="0"/>
          <w:sz w:val="28"/>
          <w:szCs w:val="28"/>
        </w:rPr>
        <w:lastRenderedPageBreak/>
        <w:t>109年1至6月受理緊急救護68,762件，送醫人數51,315人；相較於108年同期緊急救護件數增加258件，送醫人數減少112人；其中1,00</w:t>
      </w:r>
      <w:r w:rsidRPr="009777A7">
        <w:rPr>
          <w:rFonts w:ascii="標楷體" w:eastAsia="標楷體" w:hAnsi="標楷體"/>
          <w:kern w:val="0"/>
          <w:sz w:val="28"/>
          <w:szCs w:val="28"/>
        </w:rPr>
        <w:t>9</w:t>
      </w:r>
      <w:r w:rsidRPr="009777A7">
        <w:rPr>
          <w:rFonts w:ascii="標楷體" w:eastAsia="標楷體" w:hAnsi="標楷體" w:hint="eastAsia"/>
          <w:kern w:val="0"/>
          <w:sz w:val="28"/>
          <w:szCs w:val="28"/>
        </w:rPr>
        <w:t>人在緊急送醫到院前心肺功能已停止（OHCA患者），經消防人員急救後恢復生命徵象計</w:t>
      </w:r>
      <w:r w:rsidRPr="009777A7">
        <w:rPr>
          <w:rFonts w:ascii="標楷體" w:eastAsia="標楷體" w:hAnsi="標楷體"/>
          <w:kern w:val="0"/>
          <w:sz w:val="28"/>
          <w:szCs w:val="28"/>
        </w:rPr>
        <w:t>244</w:t>
      </w:r>
      <w:r w:rsidRPr="009777A7">
        <w:rPr>
          <w:rFonts w:ascii="標楷體" w:eastAsia="標楷體" w:hAnsi="標楷體" w:hint="eastAsia"/>
          <w:kern w:val="0"/>
          <w:sz w:val="28"/>
          <w:szCs w:val="28"/>
        </w:rPr>
        <w:t>人，急救成功率達</w:t>
      </w:r>
      <w:r w:rsidRPr="009777A7">
        <w:rPr>
          <w:rFonts w:ascii="標楷體" w:eastAsia="標楷體" w:hAnsi="標楷體"/>
          <w:kern w:val="0"/>
          <w:sz w:val="28"/>
          <w:szCs w:val="28"/>
        </w:rPr>
        <w:t>24.18</w:t>
      </w:r>
      <w:r w:rsidRPr="009777A7">
        <w:rPr>
          <w:rFonts w:ascii="標楷體" w:eastAsia="標楷體" w:hAnsi="標楷體" w:hint="eastAsia"/>
          <w:kern w:val="0"/>
          <w:sz w:val="28"/>
          <w:szCs w:val="28"/>
        </w:rPr>
        <w:t>%。</w:t>
      </w:r>
    </w:p>
    <w:p w:rsidR="00587968" w:rsidRPr="009777A7" w:rsidRDefault="00587968" w:rsidP="00587968">
      <w:pPr>
        <w:spacing w:line="300" w:lineRule="exact"/>
        <w:ind w:leftChars="373" w:left="895"/>
        <w:jc w:val="center"/>
        <w:rPr>
          <w:rFonts w:ascii="標楷體" w:eastAsia="標楷體" w:hAnsi="標楷體"/>
          <w:sz w:val="28"/>
          <w:szCs w:val="28"/>
        </w:rPr>
      </w:pPr>
      <w:r w:rsidRPr="009777A7">
        <w:rPr>
          <w:rFonts w:ascii="標楷體" w:eastAsia="標楷體" w:hAnsi="標楷體" w:hint="eastAsia"/>
          <w:sz w:val="28"/>
          <w:szCs w:val="28"/>
        </w:rPr>
        <w:t>10</w:t>
      </w:r>
      <w:r w:rsidRPr="009777A7">
        <w:rPr>
          <w:rFonts w:ascii="標楷體" w:eastAsia="標楷體" w:hAnsi="標楷體"/>
          <w:sz w:val="28"/>
          <w:szCs w:val="28"/>
        </w:rPr>
        <w:t>9</w:t>
      </w:r>
      <w:r w:rsidRPr="009777A7">
        <w:rPr>
          <w:rFonts w:ascii="標楷體" w:eastAsia="標楷體" w:hAnsi="標楷體" w:hint="eastAsia"/>
          <w:sz w:val="28"/>
          <w:szCs w:val="28"/>
        </w:rPr>
        <w:t>年1至6月執行情形如下表：</w:t>
      </w:r>
    </w:p>
    <w:tbl>
      <w:tblPr>
        <w:tblW w:w="7594" w:type="dxa"/>
        <w:tblInd w:w="102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60"/>
        <w:gridCol w:w="1834"/>
      </w:tblGrid>
      <w:tr w:rsidR="009777A7" w:rsidRPr="009777A7" w:rsidTr="007256E6">
        <w:trPr>
          <w:trHeight w:val="300"/>
        </w:trPr>
        <w:tc>
          <w:tcPr>
            <w:tcW w:w="5760" w:type="dxa"/>
            <w:vAlign w:val="center"/>
          </w:tcPr>
          <w:p w:rsidR="00587968" w:rsidRPr="009777A7" w:rsidRDefault="00587968" w:rsidP="007256E6">
            <w:pPr>
              <w:adjustRightInd w:val="0"/>
              <w:snapToGrid w:val="0"/>
              <w:spacing w:line="300" w:lineRule="exact"/>
              <w:ind w:rightChars="50" w:right="120"/>
              <w:rPr>
                <w:rFonts w:ascii="標楷體" w:eastAsia="標楷體" w:hAnsi="標楷體"/>
                <w:sz w:val="23"/>
                <w:szCs w:val="23"/>
              </w:rPr>
            </w:pPr>
            <w:r w:rsidRPr="009777A7">
              <w:rPr>
                <w:rFonts w:ascii="標楷體" w:eastAsia="標楷體" w:hAnsi="標楷體" w:hint="eastAsia"/>
                <w:sz w:val="23"/>
                <w:szCs w:val="23"/>
              </w:rPr>
              <w:t>緊急救護出動</w:t>
            </w:r>
          </w:p>
        </w:tc>
        <w:tc>
          <w:tcPr>
            <w:tcW w:w="1834" w:type="dxa"/>
          </w:tcPr>
          <w:p w:rsidR="00587968" w:rsidRPr="009777A7" w:rsidRDefault="00587968" w:rsidP="007256E6">
            <w:pPr>
              <w:jc w:val="right"/>
              <w:rPr>
                <w:rFonts w:ascii="標楷體" w:eastAsia="標楷體" w:hAnsi="標楷體"/>
              </w:rPr>
            </w:pPr>
            <w:r w:rsidRPr="009777A7">
              <w:rPr>
                <w:rFonts w:ascii="標楷體" w:eastAsia="標楷體" w:hAnsi="標楷體" w:hint="eastAsia"/>
              </w:rPr>
              <w:t>68,762次</w:t>
            </w:r>
          </w:p>
        </w:tc>
      </w:tr>
      <w:tr w:rsidR="009777A7" w:rsidRPr="009777A7" w:rsidTr="007256E6">
        <w:trPr>
          <w:trHeight w:val="300"/>
        </w:trPr>
        <w:tc>
          <w:tcPr>
            <w:tcW w:w="5760" w:type="dxa"/>
            <w:vAlign w:val="center"/>
          </w:tcPr>
          <w:p w:rsidR="00587968" w:rsidRPr="009777A7" w:rsidRDefault="00587968" w:rsidP="007256E6">
            <w:pPr>
              <w:adjustRightInd w:val="0"/>
              <w:snapToGrid w:val="0"/>
              <w:spacing w:line="300" w:lineRule="exact"/>
              <w:ind w:rightChars="50" w:right="120"/>
              <w:rPr>
                <w:rFonts w:ascii="標楷體" w:eastAsia="標楷體" w:hAnsi="標楷體"/>
                <w:sz w:val="23"/>
                <w:szCs w:val="23"/>
              </w:rPr>
            </w:pPr>
            <w:r w:rsidRPr="009777A7">
              <w:rPr>
                <w:rFonts w:ascii="標楷體" w:eastAsia="標楷體" w:hAnsi="標楷體" w:hint="eastAsia"/>
                <w:sz w:val="23"/>
                <w:szCs w:val="23"/>
              </w:rPr>
              <w:t>送醫人數</w:t>
            </w:r>
          </w:p>
        </w:tc>
        <w:tc>
          <w:tcPr>
            <w:tcW w:w="1834" w:type="dxa"/>
          </w:tcPr>
          <w:p w:rsidR="00587968" w:rsidRPr="009777A7" w:rsidRDefault="00587968" w:rsidP="007256E6">
            <w:pPr>
              <w:jc w:val="right"/>
              <w:rPr>
                <w:rFonts w:ascii="標楷體" w:eastAsia="標楷體" w:hAnsi="標楷體"/>
              </w:rPr>
            </w:pPr>
            <w:r w:rsidRPr="009777A7">
              <w:rPr>
                <w:rFonts w:ascii="標楷體" w:eastAsia="標楷體" w:hAnsi="標楷體" w:hint="eastAsia"/>
              </w:rPr>
              <w:t>51,315人</w:t>
            </w:r>
          </w:p>
        </w:tc>
      </w:tr>
      <w:tr w:rsidR="009777A7" w:rsidRPr="009777A7" w:rsidTr="007256E6">
        <w:trPr>
          <w:trHeight w:val="300"/>
        </w:trPr>
        <w:tc>
          <w:tcPr>
            <w:tcW w:w="5760" w:type="dxa"/>
            <w:vAlign w:val="center"/>
          </w:tcPr>
          <w:p w:rsidR="00587968" w:rsidRPr="009777A7" w:rsidRDefault="00587968" w:rsidP="007256E6">
            <w:pPr>
              <w:adjustRightInd w:val="0"/>
              <w:snapToGrid w:val="0"/>
              <w:spacing w:line="300" w:lineRule="exact"/>
              <w:ind w:rightChars="50" w:right="120"/>
              <w:rPr>
                <w:rFonts w:ascii="標楷體" w:eastAsia="標楷體" w:hAnsi="標楷體"/>
                <w:sz w:val="23"/>
                <w:szCs w:val="23"/>
              </w:rPr>
            </w:pPr>
            <w:r w:rsidRPr="009777A7">
              <w:rPr>
                <w:rFonts w:ascii="標楷體" w:eastAsia="標楷體" w:hAnsi="標楷體" w:hint="eastAsia"/>
                <w:sz w:val="23"/>
                <w:szCs w:val="23"/>
              </w:rPr>
              <w:t>到院前心肺功能停止（OHCA）</w:t>
            </w:r>
          </w:p>
        </w:tc>
        <w:tc>
          <w:tcPr>
            <w:tcW w:w="1834" w:type="dxa"/>
          </w:tcPr>
          <w:p w:rsidR="00587968" w:rsidRPr="009777A7" w:rsidRDefault="00587968" w:rsidP="007256E6">
            <w:pPr>
              <w:jc w:val="right"/>
              <w:rPr>
                <w:rFonts w:ascii="標楷體" w:eastAsia="標楷體" w:hAnsi="標楷體"/>
              </w:rPr>
            </w:pPr>
            <w:r w:rsidRPr="009777A7">
              <w:rPr>
                <w:rFonts w:ascii="標楷體" w:eastAsia="標楷體" w:hAnsi="標楷體" w:hint="eastAsia"/>
              </w:rPr>
              <w:t>1,00</w:t>
            </w:r>
            <w:r w:rsidRPr="009777A7">
              <w:rPr>
                <w:rFonts w:ascii="標楷體" w:eastAsia="標楷體" w:hAnsi="標楷體"/>
              </w:rPr>
              <w:t>9</w:t>
            </w:r>
            <w:r w:rsidRPr="009777A7">
              <w:rPr>
                <w:rFonts w:ascii="標楷體" w:eastAsia="標楷體" w:hAnsi="標楷體" w:hint="eastAsia"/>
              </w:rPr>
              <w:t>人</w:t>
            </w:r>
          </w:p>
        </w:tc>
      </w:tr>
      <w:tr w:rsidR="009777A7" w:rsidRPr="009777A7" w:rsidTr="007256E6">
        <w:trPr>
          <w:trHeight w:val="300"/>
        </w:trPr>
        <w:tc>
          <w:tcPr>
            <w:tcW w:w="5760" w:type="dxa"/>
            <w:vAlign w:val="center"/>
          </w:tcPr>
          <w:p w:rsidR="00587968" w:rsidRPr="009777A7" w:rsidRDefault="00587968" w:rsidP="007256E6">
            <w:pPr>
              <w:adjustRightInd w:val="0"/>
              <w:snapToGrid w:val="0"/>
              <w:spacing w:line="300" w:lineRule="exact"/>
              <w:ind w:rightChars="50" w:right="120"/>
              <w:rPr>
                <w:rFonts w:ascii="標楷體" w:eastAsia="標楷體" w:hAnsi="標楷體"/>
                <w:sz w:val="23"/>
                <w:szCs w:val="23"/>
              </w:rPr>
            </w:pPr>
            <w:r w:rsidRPr="009777A7">
              <w:rPr>
                <w:rFonts w:ascii="標楷體" w:eastAsia="標楷體" w:hAnsi="標楷體" w:hint="eastAsia"/>
                <w:sz w:val="23"/>
                <w:szCs w:val="23"/>
              </w:rPr>
              <w:t>到院前心肺功能停止（OHCA）急救後恢復生命徵象人數</w:t>
            </w:r>
          </w:p>
        </w:tc>
        <w:tc>
          <w:tcPr>
            <w:tcW w:w="1834" w:type="dxa"/>
          </w:tcPr>
          <w:p w:rsidR="00587968" w:rsidRPr="009777A7" w:rsidRDefault="00587968" w:rsidP="007256E6">
            <w:pPr>
              <w:jc w:val="right"/>
              <w:rPr>
                <w:rFonts w:ascii="標楷體" w:eastAsia="標楷體" w:hAnsi="標楷體"/>
              </w:rPr>
            </w:pPr>
            <w:r w:rsidRPr="009777A7">
              <w:rPr>
                <w:rFonts w:ascii="標楷體" w:eastAsia="標楷體" w:hAnsi="標楷體" w:hint="eastAsia"/>
              </w:rPr>
              <w:t>2</w:t>
            </w:r>
            <w:r w:rsidRPr="009777A7">
              <w:rPr>
                <w:rFonts w:ascii="標楷體" w:eastAsia="標楷體" w:hAnsi="標楷體"/>
              </w:rPr>
              <w:t>44</w:t>
            </w:r>
            <w:r w:rsidRPr="009777A7">
              <w:rPr>
                <w:rFonts w:ascii="標楷體" w:eastAsia="標楷體" w:hAnsi="標楷體" w:hint="eastAsia"/>
              </w:rPr>
              <w:t>人</w:t>
            </w:r>
          </w:p>
        </w:tc>
      </w:tr>
      <w:tr w:rsidR="009777A7" w:rsidRPr="009777A7" w:rsidTr="007256E6">
        <w:trPr>
          <w:trHeight w:val="70"/>
        </w:trPr>
        <w:tc>
          <w:tcPr>
            <w:tcW w:w="5760" w:type="dxa"/>
            <w:vAlign w:val="center"/>
          </w:tcPr>
          <w:p w:rsidR="00587968" w:rsidRPr="009777A7" w:rsidRDefault="00587968" w:rsidP="007256E6">
            <w:pPr>
              <w:adjustRightInd w:val="0"/>
              <w:snapToGrid w:val="0"/>
              <w:spacing w:line="300" w:lineRule="exact"/>
              <w:ind w:rightChars="50" w:right="120"/>
              <w:rPr>
                <w:rFonts w:ascii="標楷體" w:eastAsia="標楷體" w:hAnsi="標楷體"/>
                <w:sz w:val="23"/>
                <w:szCs w:val="23"/>
              </w:rPr>
            </w:pPr>
            <w:r w:rsidRPr="009777A7">
              <w:rPr>
                <w:rFonts w:ascii="標楷體" w:eastAsia="標楷體" w:hAnsi="標楷體" w:hint="eastAsia"/>
                <w:sz w:val="23"/>
                <w:szCs w:val="23"/>
              </w:rPr>
              <w:t>到院前心肺功能停止（OHCA）急救成功率</w:t>
            </w:r>
          </w:p>
        </w:tc>
        <w:tc>
          <w:tcPr>
            <w:tcW w:w="1834" w:type="dxa"/>
          </w:tcPr>
          <w:p w:rsidR="00587968" w:rsidRPr="009777A7" w:rsidRDefault="00587968" w:rsidP="007256E6">
            <w:pPr>
              <w:jc w:val="right"/>
              <w:rPr>
                <w:rFonts w:ascii="標楷體" w:eastAsia="標楷體" w:hAnsi="標楷體"/>
              </w:rPr>
            </w:pPr>
            <w:r w:rsidRPr="009777A7">
              <w:rPr>
                <w:rFonts w:ascii="標楷體" w:eastAsia="標楷體" w:hAnsi="標楷體" w:hint="eastAsia"/>
              </w:rPr>
              <w:t>2</w:t>
            </w:r>
            <w:r w:rsidRPr="009777A7">
              <w:rPr>
                <w:rFonts w:ascii="標楷體" w:eastAsia="標楷體" w:hAnsi="標楷體"/>
              </w:rPr>
              <w:t>4.18</w:t>
            </w:r>
            <w:r w:rsidRPr="009777A7">
              <w:rPr>
                <w:rFonts w:ascii="標楷體" w:eastAsia="標楷體" w:hAnsi="標楷體" w:hint="eastAsia"/>
              </w:rPr>
              <w:t>％</w:t>
            </w:r>
          </w:p>
        </w:tc>
      </w:tr>
    </w:tbl>
    <w:p w:rsidR="00587968" w:rsidRPr="009777A7" w:rsidRDefault="00587968" w:rsidP="00587968">
      <w:pPr>
        <w:snapToGrid w:val="0"/>
        <w:spacing w:line="300" w:lineRule="exact"/>
        <w:ind w:leftChars="129" w:left="1349" w:hangingChars="371" w:hanging="1039"/>
        <w:jc w:val="both"/>
        <w:rPr>
          <w:rFonts w:ascii="標楷體" w:eastAsia="標楷體" w:hAnsi="標楷體"/>
          <w:bCs/>
          <w:sz w:val="28"/>
          <w:szCs w:val="28"/>
        </w:rPr>
      </w:pPr>
      <w:r w:rsidRPr="009777A7">
        <w:rPr>
          <w:rFonts w:ascii="標楷體" w:eastAsia="標楷體" w:hAnsi="標楷體"/>
          <w:bCs/>
          <w:sz w:val="28"/>
          <w:szCs w:val="28"/>
        </w:rPr>
        <w:t>(</w:t>
      </w:r>
      <w:r w:rsidRPr="009777A7">
        <w:rPr>
          <w:rFonts w:ascii="標楷體" w:eastAsia="標楷體" w:hAnsi="標楷體" w:hint="eastAsia"/>
          <w:bCs/>
          <w:sz w:val="28"/>
          <w:szCs w:val="28"/>
        </w:rPr>
        <w:t>三</w:t>
      </w:r>
      <w:r w:rsidRPr="009777A7">
        <w:rPr>
          <w:rFonts w:ascii="標楷體" w:eastAsia="標楷體" w:hAnsi="標楷體"/>
          <w:bCs/>
          <w:sz w:val="28"/>
          <w:szCs w:val="28"/>
        </w:rPr>
        <w:t>)</w:t>
      </w:r>
      <w:r w:rsidRPr="009777A7">
        <w:rPr>
          <w:rFonts w:ascii="標楷體" w:eastAsia="標楷體" w:hAnsi="標楷體" w:hint="eastAsia"/>
          <w:bCs/>
          <w:sz w:val="28"/>
          <w:szCs w:val="28"/>
        </w:rPr>
        <w:t>救護車配置12導程心電圖機</w:t>
      </w:r>
    </w:p>
    <w:p w:rsidR="00587968" w:rsidRPr="009777A7" w:rsidRDefault="00587968" w:rsidP="00587968">
      <w:pPr>
        <w:spacing w:line="300" w:lineRule="exact"/>
        <w:ind w:leftChars="361" w:left="866" w:firstLineChars="6" w:firstLine="17"/>
        <w:jc w:val="both"/>
        <w:rPr>
          <w:rFonts w:ascii="標楷體" w:eastAsia="標楷體" w:hAnsi="標楷體"/>
          <w:sz w:val="28"/>
          <w:szCs w:val="28"/>
        </w:rPr>
      </w:pPr>
      <w:r w:rsidRPr="009777A7">
        <w:rPr>
          <w:rFonts w:ascii="標楷體" w:eastAsia="標楷體" w:hAnsi="標楷體" w:hint="eastAsia"/>
          <w:kern w:val="0"/>
          <w:sz w:val="28"/>
          <w:szCs w:val="28"/>
        </w:rPr>
        <w:t>本府消防局已全面於各消防分(小)隊配置具傳輸功能之12導程心電圖機(EKG)，當救護疑似心肌梗塞(AMI)病患時，可立即傳輸病患心電圖至後送醫院，俾利醫院心導管室提早動員準備，提高病患急救成功率。10</w:t>
      </w:r>
      <w:r w:rsidRPr="009777A7">
        <w:rPr>
          <w:rFonts w:ascii="標楷體" w:eastAsia="標楷體" w:hAnsi="標楷體"/>
          <w:kern w:val="0"/>
          <w:sz w:val="28"/>
          <w:szCs w:val="28"/>
        </w:rPr>
        <w:t>9</w:t>
      </w:r>
      <w:r w:rsidRPr="009777A7">
        <w:rPr>
          <w:rFonts w:ascii="標楷體" w:eastAsia="標楷體" w:hAnsi="標楷體" w:hint="eastAsia"/>
          <w:kern w:val="0"/>
          <w:sz w:val="28"/>
          <w:szCs w:val="28"/>
        </w:rPr>
        <w:t>年1至</w:t>
      </w:r>
      <w:r w:rsidRPr="009777A7">
        <w:rPr>
          <w:rFonts w:ascii="標楷體" w:eastAsia="標楷體" w:hAnsi="標楷體"/>
          <w:kern w:val="0"/>
          <w:sz w:val="28"/>
          <w:szCs w:val="28"/>
        </w:rPr>
        <w:t>6</w:t>
      </w:r>
      <w:r w:rsidRPr="009777A7">
        <w:rPr>
          <w:rFonts w:ascii="標楷體" w:eastAsia="標楷體" w:hAnsi="標楷體" w:hint="eastAsia"/>
          <w:kern w:val="0"/>
          <w:sz w:val="28"/>
          <w:szCs w:val="28"/>
        </w:rPr>
        <w:t>月使用EKG檢查案件共</w:t>
      </w:r>
      <w:r w:rsidRPr="009777A7">
        <w:rPr>
          <w:rFonts w:ascii="標楷體" w:eastAsia="標楷體" w:hAnsi="標楷體"/>
          <w:kern w:val="0"/>
          <w:sz w:val="28"/>
          <w:szCs w:val="28"/>
        </w:rPr>
        <w:t>529</w:t>
      </w:r>
      <w:r w:rsidRPr="009777A7">
        <w:rPr>
          <w:rFonts w:ascii="標楷體" w:eastAsia="標楷體" w:hAnsi="標楷體" w:hint="eastAsia"/>
          <w:kern w:val="0"/>
          <w:sz w:val="28"/>
          <w:szCs w:val="28"/>
        </w:rPr>
        <w:t>件，其中確認為AMI，到院成功實施心導管手術後康復出院者共</w:t>
      </w:r>
      <w:r w:rsidRPr="009777A7">
        <w:rPr>
          <w:rFonts w:ascii="標楷體" w:eastAsia="標楷體" w:hAnsi="標楷體"/>
          <w:kern w:val="0"/>
          <w:sz w:val="28"/>
          <w:szCs w:val="28"/>
        </w:rPr>
        <w:t>31</w:t>
      </w:r>
      <w:r w:rsidRPr="009777A7">
        <w:rPr>
          <w:rFonts w:ascii="標楷體" w:eastAsia="標楷體" w:hAnsi="標楷體" w:hint="eastAsia"/>
          <w:kern w:val="0"/>
          <w:sz w:val="28"/>
          <w:szCs w:val="28"/>
        </w:rPr>
        <w:t>人。</w:t>
      </w:r>
    </w:p>
    <w:p w:rsidR="0040386C" w:rsidRPr="009777A7" w:rsidRDefault="0040386C" w:rsidP="003C6345">
      <w:pPr>
        <w:pStyle w:val="afe"/>
        <w:spacing w:line="340" w:lineRule="exact"/>
        <w:rPr>
          <w:rFonts w:ascii="文鼎中黑" w:eastAsia="文鼎中黑" w:hAnsi="華康中黑體(P)" w:cs="華康中黑體(P)"/>
          <w:b/>
          <w:bCs/>
          <w:sz w:val="30"/>
          <w:szCs w:val="30"/>
          <w:lang w:val="en-US" w:eastAsia="zh-TW"/>
        </w:rPr>
      </w:pPr>
    </w:p>
    <w:p w:rsidR="00F72B5C" w:rsidRPr="009777A7" w:rsidRDefault="0008156E" w:rsidP="003C6345">
      <w:pPr>
        <w:pStyle w:val="afe"/>
        <w:spacing w:line="340" w:lineRule="exact"/>
        <w:rPr>
          <w:rFonts w:hAnsi="標楷體" w:cs="華康中黑體(P)"/>
          <w:b/>
          <w:bCs/>
          <w:sz w:val="32"/>
          <w:szCs w:val="32"/>
        </w:rPr>
      </w:pPr>
      <w:r w:rsidRPr="009777A7">
        <w:rPr>
          <w:rFonts w:hAnsi="標楷體" w:cs="華康中黑體(P)" w:hint="eastAsia"/>
          <w:b/>
          <w:bCs/>
          <w:sz w:val="32"/>
          <w:szCs w:val="32"/>
          <w:lang w:eastAsia="zh-TW"/>
        </w:rPr>
        <w:t>五</w:t>
      </w:r>
      <w:r w:rsidR="00F72B5C" w:rsidRPr="009777A7">
        <w:rPr>
          <w:rFonts w:hAnsi="標楷體" w:cs="華康中黑體(P)" w:hint="eastAsia"/>
          <w:b/>
          <w:bCs/>
          <w:sz w:val="32"/>
          <w:szCs w:val="32"/>
        </w:rPr>
        <w:t>、災害管理</w:t>
      </w:r>
    </w:p>
    <w:p w:rsidR="000D05FF" w:rsidRPr="009777A7" w:rsidRDefault="00DB4E28" w:rsidP="000D05FF">
      <w:pPr>
        <w:snapToGrid w:val="0"/>
        <w:spacing w:line="300" w:lineRule="exact"/>
        <w:ind w:firstLineChars="66" w:firstLine="185"/>
        <w:jc w:val="both"/>
        <w:rPr>
          <w:rFonts w:ascii="標楷體" w:eastAsia="標楷體" w:hAnsi="標楷體"/>
          <w:bCs/>
          <w:sz w:val="28"/>
          <w:szCs w:val="28"/>
        </w:rPr>
      </w:pPr>
      <w:r w:rsidRPr="009777A7">
        <w:rPr>
          <w:rFonts w:ascii="標楷體" w:eastAsia="標楷體" w:hAnsi="標楷體" w:hint="eastAsia"/>
          <w:bCs/>
          <w:sz w:val="28"/>
          <w:szCs w:val="28"/>
        </w:rPr>
        <w:t>（一）</w:t>
      </w:r>
      <w:r w:rsidR="000D05FF" w:rsidRPr="009777A7">
        <w:rPr>
          <w:rFonts w:ascii="標楷體" w:eastAsia="標楷體" w:hAnsi="標楷體" w:hint="eastAsia"/>
          <w:bCs/>
          <w:sz w:val="28"/>
          <w:szCs w:val="28"/>
        </w:rPr>
        <w:t>辦理區公所災害防救業務評核</w:t>
      </w:r>
    </w:p>
    <w:p w:rsidR="000D05FF" w:rsidRPr="009777A7" w:rsidRDefault="000D05FF" w:rsidP="00027051">
      <w:pPr>
        <w:snapToGrid w:val="0"/>
        <w:spacing w:line="300" w:lineRule="exact"/>
        <w:ind w:leftChars="425" w:left="1020" w:firstLineChars="5" w:firstLine="14"/>
        <w:jc w:val="both"/>
        <w:rPr>
          <w:rFonts w:ascii="標楷體" w:eastAsia="標楷體" w:hAnsi="標楷體"/>
          <w:bCs/>
          <w:sz w:val="28"/>
          <w:szCs w:val="28"/>
        </w:rPr>
      </w:pPr>
      <w:r w:rsidRPr="009777A7">
        <w:rPr>
          <w:rFonts w:ascii="標楷體" w:eastAsia="標楷體" w:hAnsi="標楷體" w:hint="eastAsia"/>
          <w:bCs/>
          <w:sz w:val="28"/>
          <w:szCs w:val="28"/>
        </w:rPr>
        <w:t>1</w:t>
      </w:r>
      <w:r w:rsidRPr="009777A7">
        <w:rPr>
          <w:rFonts w:ascii="標楷體" w:eastAsia="標楷體" w:hAnsi="標楷體"/>
          <w:bCs/>
          <w:sz w:val="28"/>
          <w:szCs w:val="28"/>
        </w:rPr>
        <w:t>09</w:t>
      </w:r>
      <w:r w:rsidRPr="009777A7">
        <w:rPr>
          <w:rFonts w:ascii="標楷體" w:eastAsia="標楷體" w:hAnsi="標楷體" w:hint="eastAsia"/>
          <w:bCs/>
          <w:sz w:val="28"/>
          <w:szCs w:val="28"/>
        </w:rPr>
        <w:t>年2月1</w:t>
      </w:r>
      <w:r w:rsidRPr="009777A7">
        <w:rPr>
          <w:rFonts w:ascii="標楷體" w:eastAsia="標楷體" w:hAnsi="標楷體"/>
          <w:bCs/>
          <w:sz w:val="28"/>
          <w:szCs w:val="28"/>
        </w:rPr>
        <w:t>0</w:t>
      </w:r>
      <w:r w:rsidRPr="009777A7">
        <w:rPr>
          <w:rFonts w:ascii="標楷體" w:eastAsia="標楷體" w:hAnsi="標楷體" w:hint="eastAsia"/>
          <w:bCs/>
          <w:sz w:val="28"/>
          <w:szCs w:val="28"/>
        </w:rPr>
        <w:t>日至3月2</w:t>
      </w:r>
      <w:r w:rsidRPr="009777A7">
        <w:rPr>
          <w:rFonts w:ascii="標楷體" w:eastAsia="標楷體" w:hAnsi="標楷體"/>
          <w:bCs/>
          <w:sz w:val="28"/>
          <w:szCs w:val="28"/>
        </w:rPr>
        <w:t>7</w:t>
      </w:r>
      <w:r w:rsidRPr="009777A7">
        <w:rPr>
          <w:rFonts w:ascii="標楷體" w:eastAsia="標楷體" w:hAnsi="標楷體" w:hint="eastAsia"/>
          <w:bCs/>
          <w:sz w:val="28"/>
          <w:szCs w:val="28"/>
        </w:rPr>
        <w:t>日，由本府災害防救辦公室邀請水利、民政、社會等機關組成考核小組，進行區公所災害防救業務成效考核，透過考核同時檢視各區公所防救災資源整備能量，以強化區公所災害防救效能並掌握救災能量。</w:t>
      </w:r>
    </w:p>
    <w:p w:rsidR="005E473D" w:rsidRPr="009777A7" w:rsidRDefault="000D05FF" w:rsidP="005E473D">
      <w:pPr>
        <w:snapToGrid w:val="0"/>
        <w:spacing w:line="300" w:lineRule="exact"/>
        <w:ind w:firstLineChars="66" w:firstLine="185"/>
        <w:jc w:val="both"/>
        <w:rPr>
          <w:rFonts w:ascii="標楷體" w:eastAsia="標楷體" w:hAnsi="標楷體"/>
          <w:bCs/>
          <w:sz w:val="32"/>
          <w:szCs w:val="32"/>
        </w:rPr>
      </w:pPr>
      <w:r w:rsidRPr="009777A7">
        <w:rPr>
          <w:rFonts w:ascii="標楷體" w:eastAsia="標楷體" w:hAnsi="標楷體" w:hint="eastAsia"/>
          <w:bCs/>
          <w:sz w:val="28"/>
          <w:szCs w:val="28"/>
        </w:rPr>
        <w:t>（二）</w:t>
      </w:r>
      <w:r w:rsidR="005E473D" w:rsidRPr="009777A7">
        <w:rPr>
          <w:rFonts w:ascii="標楷體" w:eastAsia="標楷體" w:hAnsi="標楷體" w:hint="eastAsia"/>
          <w:bCs/>
          <w:sz w:val="28"/>
          <w:szCs w:val="28"/>
        </w:rPr>
        <w:t>災害應變情形</w:t>
      </w:r>
    </w:p>
    <w:p w:rsidR="0016359C" w:rsidRPr="009777A7" w:rsidRDefault="00AE4D84" w:rsidP="0016359C">
      <w:pPr>
        <w:spacing w:line="300" w:lineRule="exact"/>
        <w:ind w:leftChars="430" w:left="1032"/>
        <w:jc w:val="both"/>
        <w:rPr>
          <w:rFonts w:ascii="標楷體" w:eastAsia="標楷體" w:hAnsi="標楷體"/>
          <w:sz w:val="28"/>
          <w:szCs w:val="28"/>
        </w:rPr>
      </w:pPr>
      <w:r w:rsidRPr="009777A7">
        <w:rPr>
          <w:rFonts w:ascii="標楷體" w:eastAsia="標楷體" w:hAnsi="標楷體" w:hint="eastAsia"/>
          <w:sz w:val="28"/>
          <w:szCs w:val="28"/>
        </w:rPr>
        <w:t>因應109年5月19日受梅雨滯留及鋒面影響本市列為大豪雨警戒區，本府水利局災害應變中心一級開設，本府消防局立即</w:t>
      </w:r>
      <w:r w:rsidR="008E1BDB" w:rsidRPr="009777A7">
        <w:rPr>
          <w:rFonts w:ascii="標楷體" w:eastAsia="標楷體" w:hAnsi="標楷體" w:hint="eastAsia"/>
          <w:sz w:val="28"/>
          <w:szCs w:val="28"/>
        </w:rPr>
        <w:t>配合</w:t>
      </w:r>
      <w:r w:rsidRPr="009777A7">
        <w:rPr>
          <w:rFonts w:ascii="標楷體" w:eastAsia="標楷體" w:hAnsi="標楷體" w:hint="eastAsia"/>
          <w:sz w:val="28"/>
          <w:szCs w:val="28"/>
        </w:rPr>
        <w:t>啟動應變機制輪值待命執行各項防救災應變工作</w:t>
      </w:r>
      <w:r w:rsidR="007D4E2F" w:rsidRPr="009777A7">
        <w:rPr>
          <w:rFonts w:ascii="標楷體" w:eastAsia="標楷體" w:hAnsi="標楷體" w:hint="eastAsia"/>
          <w:sz w:val="28"/>
          <w:szCs w:val="28"/>
        </w:rPr>
        <w:t>。</w:t>
      </w:r>
    </w:p>
    <w:p w:rsidR="005E473D" w:rsidRPr="009777A7" w:rsidRDefault="000D05FF" w:rsidP="005E473D">
      <w:pPr>
        <w:snapToGrid w:val="0"/>
        <w:spacing w:line="300" w:lineRule="exact"/>
        <w:ind w:firstLineChars="66" w:firstLine="185"/>
        <w:jc w:val="both"/>
        <w:rPr>
          <w:rFonts w:ascii="標楷體" w:eastAsia="標楷體" w:hAnsi="標楷體"/>
          <w:bCs/>
          <w:sz w:val="28"/>
          <w:szCs w:val="28"/>
        </w:rPr>
      </w:pPr>
      <w:r w:rsidRPr="009777A7">
        <w:rPr>
          <w:rFonts w:ascii="標楷體" w:eastAsia="標楷體" w:hAnsi="標楷體" w:hint="eastAsia"/>
          <w:bCs/>
          <w:sz w:val="28"/>
          <w:szCs w:val="28"/>
        </w:rPr>
        <w:t>（三）</w:t>
      </w:r>
      <w:r w:rsidR="00093970" w:rsidRPr="009777A7">
        <w:rPr>
          <w:rFonts w:ascii="標楷體" w:eastAsia="標楷體" w:hAnsi="標楷體" w:hint="eastAsia"/>
          <w:bCs/>
          <w:sz w:val="28"/>
          <w:szCs w:val="28"/>
        </w:rPr>
        <w:t>辦理災害應變教育訓練</w:t>
      </w:r>
    </w:p>
    <w:p w:rsidR="000013C0" w:rsidRPr="009777A7" w:rsidRDefault="00AE4D84" w:rsidP="00013FFE">
      <w:pPr>
        <w:spacing w:line="300" w:lineRule="exact"/>
        <w:ind w:leftChars="413" w:left="991"/>
        <w:jc w:val="both"/>
        <w:rPr>
          <w:rFonts w:ascii="標楷體" w:eastAsia="標楷體" w:hAnsi="標楷體"/>
          <w:bCs/>
          <w:sz w:val="28"/>
          <w:szCs w:val="28"/>
        </w:rPr>
      </w:pPr>
      <w:r w:rsidRPr="009777A7">
        <w:rPr>
          <w:rFonts w:ascii="標楷體" w:eastAsia="標楷體" w:hAnsi="標楷體" w:hint="eastAsia"/>
          <w:bCs/>
          <w:sz w:val="28"/>
          <w:szCs w:val="28"/>
        </w:rPr>
        <w:t>109年6月3日辦理109年度上半年緊急應變小組防救災緊急資通訊系統教育訓練，對象為本府配置防救災緊急通訊設備（THURAYA衛星行動電話）、防救災緊急資訊系統、前進指揮所視訊系統（VVLINK軟體視訊系統）之消防單位，俾熟稔各項防救災資通訊設備操作，強化防救災緊急資通訊查通報及應變能力</w:t>
      </w:r>
    </w:p>
    <w:p w:rsidR="00D05D6C" w:rsidRPr="009777A7" w:rsidRDefault="000D05FF" w:rsidP="00D05D6C">
      <w:pPr>
        <w:snapToGrid w:val="0"/>
        <w:spacing w:line="300" w:lineRule="exact"/>
        <w:ind w:firstLineChars="66" w:firstLine="185"/>
        <w:jc w:val="both"/>
        <w:rPr>
          <w:rFonts w:ascii="標楷體" w:eastAsia="標楷體" w:hAnsi="標楷體"/>
          <w:bCs/>
          <w:sz w:val="28"/>
          <w:szCs w:val="28"/>
        </w:rPr>
      </w:pPr>
      <w:r w:rsidRPr="009777A7">
        <w:rPr>
          <w:rFonts w:ascii="標楷體" w:eastAsia="標楷體" w:hAnsi="標楷體" w:hint="eastAsia"/>
          <w:bCs/>
          <w:sz w:val="28"/>
          <w:szCs w:val="28"/>
        </w:rPr>
        <w:t>（四）</w:t>
      </w:r>
      <w:r w:rsidR="00D05D6C" w:rsidRPr="009777A7">
        <w:rPr>
          <w:rFonts w:ascii="標楷體" w:eastAsia="標楷體" w:hAnsi="標楷體" w:hint="eastAsia"/>
          <w:bCs/>
          <w:sz w:val="28"/>
          <w:szCs w:val="28"/>
        </w:rPr>
        <w:t>強化防救災緊急資通訊查通報及應變能力</w:t>
      </w:r>
    </w:p>
    <w:p w:rsidR="00D05D6C" w:rsidRPr="009777A7" w:rsidRDefault="00AE4D84" w:rsidP="00D05D6C">
      <w:pPr>
        <w:spacing w:line="300" w:lineRule="exact"/>
        <w:ind w:leftChars="413" w:left="991"/>
        <w:jc w:val="both"/>
        <w:rPr>
          <w:rFonts w:ascii="標楷體" w:eastAsia="標楷體" w:hAnsi="標楷體"/>
          <w:bCs/>
          <w:sz w:val="28"/>
          <w:szCs w:val="28"/>
        </w:rPr>
      </w:pPr>
      <w:r w:rsidRPr="009777A7">
        <w:rPr>
          <w:rFonts w:ascii="標楷體" w:eastAsia="標楷體" w:hAnsi="標楷體" w:hint="eastAsia"/>
          <w:bCs/>
          <w:sz w:val="28"/>
          <w:szCs w:val="28"/>
        </w:rPr>
        <w:t>因應各類災害而引起之通訊癱瘓狀況時，善用衛星國際電話能提供緊急通訊使用，加速救援時效。本府災害防救辦公室每半年(109年4月8、13、15、22、29日及5月1日)邀集消防局、環保局、衛生局、警察局等局處及38區公所，辦理「防救災緊急資通訊系統」教育訓練，強化THURAYA衛星行動電話之操作要領、故障排除及使用時機，俾熟稔各項防救災資通訊設備操作，強化防救災緊急資通訊查通報及應變能力</w:t>
      </w:r>
      <w:r w:rsidR="00CD4FD6" w:rsidRPr="009777A7">
        <w:rPr>
          <w:rFonts w:ascii="標楷體" w:eastAsia="標楷體" w:hAnsi="標楷體" w:hint="eastAsia"/>
          <w:bCs/>
          <w:sz w:val="28"/>
          <w:szCs w:val="28"/>
        </w:rPr>
        <w:t>。</w:t>
      </w:r>
    </w:p>
    <w:p w:rsidR="00D05D6C" w:rsidRPr="009777A7" w:rsidRDefault="000D05FF" w:rsidP="00676607">
      <w:pPr>
        <w:snapToGrid w:val="0"/>
        <w:spacing w:line="300" w:lineRule="exact"/>
        <w:ind w:firstLineChars="66" w:firstLine="185"/>
        <w:jc w:val="both"/>
        <w:rPr>
          <w:rFonts w:hAnsi="標楷體"/>
          <w:szCs w:val="28"/>
        </w:rPr>
      </w:pPr>
      <w:r w:rsidRPr="009777A7">
        <w:rPr>
          <w:rFonts w:ascii="標楷體" w:eastAsia="標楷體" w:hAnsi="標楷體" w:hint="eastAsia"/>
          <w:bCs/>
          <w:sz w:val="28"/>
          <w:szCs w:val="28"/>
        </w:rPr>
        <w:t>（五）</w:t>
      </w:r>
      <w:r w:rsidR="00D05D6C" w:rsidRPr="009777A7">
        <w:rPr>
          <w:rFonts w:ascii="標楷體" w:eastAsia="標楷體" w:hAnsi="標楷體" w:hint="eastAsia"/>
          <w:bCs/>
          <w:sz w:val="28"/>
          <w:szCs w:val="28"/>
        </w:rPr>
        <w:t>運用EMIC「應變管理資訊雲端服務系統」</w:t>
      </w:r>
    </w:p>
    <w:p w:rsidR="00D05D6C" w:rsidRPr="009777A7" w:rsidRDefault="00AE4D84" w:rsidP="00353F93">
      <w:pPr>
        <w:spacing w:line="300" w:lineRule="exact"/>
        <w:ind w:leftChars="413" w:left="991"/>
        <w:jc w:val="both"/>
        <w:rPr>
          <w:rFonts w:hAnsi="標楷體"/>
          <w:szCs w:val="28"/>
        </w:rPr>
      </w:pPr>
      <w:r w:rsidRPr="009777A7">
        <w:rPr>
          <w:rFonts w:ascii="標楷體" w:eastAsia="標楷體" w:hAnsi="標楷體" w:hint="eastAsia"/>
          <w:bCs/>
          <w:sz w:val="28"/>
          <w:szCs w:val="28"/>
        </w:rPr>
        <w:t>EMIC「應變管理資訊雲端服務系統」可協助各單位進行災情應變與處置。</w:t>
      </w:r>
      <w:r w:rsidR="008E1BDB" w:rsidRPr="009777A7">
        <w:rPr>
          <w:rFonts w:ascii="標楷體" w:eastAsia="標楷體" w:hAnsi="標楷體" w:hint="eastAsia"/>
          <w:bCs/>
          <w:sz w:val="28"/>
          <w:szCs w:val="28"/>
        </w:rPr>
        <w:t>本府</w:t>
      </w:r>
      <w:r w:rsidRPr="009777A7">
        <w:rPr>
          <w:rFonts w:ascii="標楷體" w:eastAsia="標楷體" w:hAnsi="標楷體" w:hint="eastAsia"/>
          <w:bCs/>
          <w:sz w:val="28"/>
          <w:szCs w:val="28"/>
        </w:rPr>
        <w:t>災害防救辦公室為加強各級承辦人員對於系統操作之熟練度且配合系統改版升級，特辦理教育訓練計有70個單位，233人</w:t>
      </w:r>
      <w:r w:rsidRPr="009777A7">
        <w:rPr>
          <w:rFonts w:ascii="標楷體" w:eastAsia="標楷體" w:hAnsi="標楷體" w:hint="eastAsia"/>
          <w:bCs/>
          <w:sz w:val="28"/>
          <w:szCs w:val="28"/>
        </w:rPr>
        <w:lastRenderedPageBreak/>
        <w:t>參加，並要求本市災害應變中心各進駐單位（含38區公所）辦理內部緊急應變小組教育訓練。並抽查53個單位，以維持系統防救災資源正確性</w:t>
      </w:r>
      <w:r w:rsidR="00CD4FD6" w:rsidRPr="009777A7">
        <w:rPr>
          <w:rFonts w:ascii="標楷體" w:eastAsia="標楷體" w:hAnsi="標楷體" w:hint="eastAsia"/>
          <w:bCs/>
          <w:sz w:val="28"/>
          <w:szCs w:val="28"/>
        </w:rPr>
        <w:t>。</w:t>
      </w:r>
    </w:p>
    <w:p w:rsidR="00D05D6C" w:rsidRPr="009777A7" w:rsidRDefault="000D05FF" w:rsidP="00D818F6">
      <w:pPr>
        <w:snapToGrid w:val="0"/>
        <w:spacing w:line="300" w:lineRule="exact"/>
        <w:ind w:firstLineChars="66" w:firstLine="185"/>
        <w:jc w:val="both"/>
        <w:rPr>
          <w:rFonts w:ascii="標楷體" w:eastAsia="標楷體" w:hAnsi="標楷體"/>
          <w:bCs/>
          <w:sz w:val="28"/>
          <w:szCs w:val="28"/>
        </w:rPr>
      </w:pPr>
      <w:r w:rsidRPr="009777A7">
        <w:rPr>
          <w:rFonts w:ascii="標楷體" w:eastAsia="標楷體" w:hAnsi="標楷體" w:hint="eastAsia"/>
          <w:bCs/>
          <w:sz w:val="28"/>
          <w:szCs w:val="28"/>
        </w:rPr>
        <w:t>（六）</w:t>
      </w:r>
      <w:r w:rsidR="00D05D6C" w:rsidRPr="009777A7">
        <w:rPr>
          <w:rFonts w:ascii="標楷體" w:eastAsia="標楷體" w:hAnsi="標楷體" w:hint="eastAsia"/>
          <w:bCs/>
          <w:sz w:val="28"/>
          <w:szCs w:val="28"/>
        </w:rPr>
        <w:t>辦理災害防救深耕第3期計畫</w:t>
      </w:r>
    </w:p>
    <w:p w:rsidR="00D05D6C" w:rsidRPr="009777A7" w:rsidRDefault="00CD4FD6" w:rsidP="00D818F6">
      <w:pPr>
        <w:spacing w:line="300" w:lineRule="exact"/>
        <w:ind w:leftChars="413" w:left="991"/>
        <w:jc w:val="both"/>
        <w:rPr>
          <w:rFonts w:ascii="標楷體" w:eastAsia="標楷體" w:hAnsi="標楷體"/>
          <w:bCs/>
          <w:sz w:val="28"/>
          <w:szCs w:val="28"/>
        </w:rPr>
      </w:pPr>
      <w:r w:rsidRPr="009777A7">
        <w:rPr>
          <w:rFonts w:ascii="標楷體" w:eastAsia="標楷體" w:hAnsi="標楷體" w:hint="eastAsia"/>
          <w:bCs/>
          <w:sz w:val="28"/>
          <w:szCs w:val="28"/>
        </w:rPr>
        <w:t>為進一步提升本市防救災能力，增強市民風險意識，並強化地區韌性，本市於107-111年賡續推動「災害防救深耕第3期計畫」，除延續1、2期計畫的目標，運用累積的成果經驗，針對尚待加強的問題，研擬相應對策，10</w:t>
      </w:r>
      <w:r w:rsidR="008E1BDB" w:rsidRPr="009777A7">
        <w:rPr>
          <w:rFonts w:ascii="標楷體" w:eastAsia="標楷體" w:hAnsi="標楷體"/>
          <w:bCs/>
          <w:sz w:val="28"/>
          <w:szCs w:val="28"/>
        </w:rPr>
        <w:t>9</w:t>
      </w:r>
      <w:r w:rsidRPr="009777A7">
        <w:rPr>
          <w:rFonts w:ascii="標楷體" w:eastAsia="標楷體" w:hAnsi="標楷體" w:hint="eastAsia"/>
          <w:bCs/>
          <w:sz w:val="28"/>
          <w:szCs w:val="28"/>
        </w:rPr>
        <w:t>年</w:t>
      </w:r>
      <w:r w:rsidR="008E1BDB" w:rsidRPr="009777A7">
        <w:rPr>
          <w:rFonts w:ascii="標楷體" w:eastAsia="標楷體" w:hAnsi="標楷體" w:hint="eastAsia"/>
          <w:bCs/>
          <w:sz w:val="28"/>
          <w:szCs w:val="28"/>
        </w:rPr>
        <w:t>1至6</w:t>
      </w:r>
      <w:r w:rsidRPr="009777A7">
        <w:rPr>
          <w:rFonts w:ascii="標楷體" w:eastAsia="標楷體" w:hAnsi="標楷體" w:hint="eastAsia"/>
          <w:bCs/>
          <w:sz w:val="28"/>
          <w:szCs w:val="28"/>
        </w:rPr>
        <w:t>月相關成果如下：</w:t>
      </w:r>
    </w:p>
    <w:p w:rsidR="00D05D6C" w:rsidRPr="009777A7" w:rsidRDefault="005E4AEA" w:rsidP="00AE4D84">
      <w:pPr>
        <w:spacing w:line="300" w:lineRule="exact"/>
        <w:ind w:leftChars="279" w:left="978" w:hangingChars="110" w:hanging="308"/>
        <w:jc w:val="both"/>
        <w:rPr>
          <w:rFonts w:ascii="標楷體" w:eastAsia="標楷體" w:hAnsi="標楷體"/>
          <w:bCs/>
          <w:sz w:val="28"/>
          <w:szCs w:val="28"/>
        </w:rPr>
      </w:pPr>
      <w:r w:rsidRPr="009777A7">
        <w:rPr>
          <w:rFonts w:ascii="標楷體" w:eastAsia="標楷體" w:hAnsi="標楷體"/>
          <w:bCs/>
          <w:sz w:val="28"/>
          <w:szCs w:val="28"/>
        </w:rPr>
        <w:t>1.</w:t>
      </w:r>
      <w:r w:rsidR="00AE4D84" w:rsidRPr="009777A7">
        <w:rPr>
          <w:rFonts w:ascii="標楷體" w:eastAsia="標楷體" w:hAnsi="標楷體" w:hint="eastAsia"/>
          <w:bCs/>
          <w:sz w:val="28"/>
          <w:szCs w:val="28"/>
        </w:rPr>
        <w:t>109年3月27日至5月5日辦理38區公所汛期前訪視，藉此了解區公所執行防救災工作面臨的問題，並提出因應對策，另擇19區區公所辦理無腳本兵棋推演，演練後當場檢討應變內容，給予改善建議，希冀透過平日不斷兵推演練，在災害發生或有發生之虞時，能即刻發揮平時所建立之合作默契與救災機制，將災害損失降至最低</w:t>
      </w:r>
      <w:r w:rsidR="00CD4FD6" w:rsidRPr="009777A7">
        <w:rPr>
          <w:rFonts w:ascii="標楷體" w:eastAsia="標楷體" w:hAnsi="標楷體" w:hint="eastAsia"/>
          <w:bCs/>
          <w:sz w:val="28"/>
          <w:szCs w:val="28"/>
        </w:rPr>
        <w:t>。</w:t>
      </w:r>
    </w:p>
    <w:p w:rsidR="00D05D6C" w:rsidRPr="009777A7" w:rsidRDefault="005E4AEA" w:rsidP="00AE4D84">
      <w:pPr>
        <w:spacing w:line="300" w:lineRule="exact"/>
        <w:ind w:leftChars="279" w:left="978" w:hangingChars="110" w:hanging="308"/>
        <w:jc w:val="both"/>
        <w:rPr>
          <w:rFonts w:ascii="標楷體" w:eastAsia="標楷體" w:hAnsi="標楷體"/>
          <w:bCs/>
          <w:sz w:val="28"/>
          <w:szCs w:val="28"/>
        </w:rPr>
      </w:pPr>
      <w:r w:rsidRPr="009777A7">
        <w:rPr>
          <w:rFonts w:ascii="標楷體" w:eastAsia="標楷體" w:hAnsi="標楷體"/>
          <w:bCs/>
          <w:sz w:val="28"/>
          <w:szCs w:val="28"/>
        </w:rPr>
        <w:t>2.</w:t>
      </w:r>
      <w:r w:rsidR="00AE4D84" w:rsidRPr="009777A7">
        <w:rPr>
          <w:rFonts w:ascii="標楷體" w:eastAsia="標楷體" w:hAnsi="標楷體" w:hint="eastAsia"/>
          <w:bCs/>
          <w:sz w:val="28"/>
          <w:szCs w:val="28"/>
        </w:rPr>
        <w:t>為充實本市各防災業務人員專業知能，於109年4月23、27、28日辦理里長班防災教育訓練；109年5月6日辦理市府、區公所班災害防救教育訓練；109年5月7日辦理區長班防災教育講習</w:t>
      </w:r>
      <w:r w:rsidR="00CD4FD6" w:rsidRPr="009777A7">
        <w:rPr>
          <w:rFonts w:ascii="標楷體" w:eastAsia="標楷體" w:hAnsi="標楷體" w:hint="eastAsia"/>
          <w:bCs/>
          <w:sz w:val="28"/>
          <w:szCs w:val="28"/>
        </w:rPr>
        <w:t>。</w:t>
      </w:r>
    </w:p>
    <w:p w:rsidR="00D05D6C" w:rsidRPr="009777A7" w:rsidRDefault="005E4AEA" w:rsidP="00AE4D84">
      <w:pPr>
        <w:spacing w:line="300" w:lineRule="exact"/>
        <w:ind w:leftChars="279" w:left="978" w:hangingChars="110" w:hanging="308"/>
        <w:jc w:val="both"/>
        <w:rPr>
          <w:rFonts w:ascii="標楷體" w:eastAsia="標楷體" w:hAnsi="標楷體"/>
          <w:bCs/>
          <w:sz w:val="28"/>
          <w:szCs w:val="28"/>
        </w:rPr>
      </w:pPr>
      <w:r w:rsidRPr="009777A7">
        <w:rPr>
          <w:rFonts w:ascii="標楷體" w:eastAsia="標楷體" w:hAnsi="標楷體"/>
          <w:bCs/>
          <w:sz w:val="28"/>
          <w:szCs w:val="28"/>
        </w:rPr>
        <w:t>3.</w:t>
      </w:r>
      <w:r w:rsidR="00AE4D84" w:rsidRPr="009777A7">
        <w:rPr>
          <w:rFonts w:ascii="標楷體" w:eastAsia="標楷體" w:hAnsi="標楷體" w:hint="eastAsia"/>
          <w:bCs/>
          <w:sz w:val="28"/>
          <w:szCs w:val="28"/>
        </w:rPr>
        <w:t>為提升社區民眾對災害的危機意識，擬聚社區向心力，鼓勵民眾參與災防工作，培養其自助、互助的能力，本府於109年1</w:t>
      </w:r>
      <w:r w:rsidR="008E1BDB" w:rsidRPr="009777A7">
        <w:rPr>
          <w:rFonts w:ascii="標楷體" w:eastAsia="標楷體" w:hAnsi="標楷體" w:hint="eastAsia"/>
          <w:bCs/>
          <w:sz w:val="28"/>
          <w:szCs w:val="28"/>
        </w:rPr>
        <w:t>至</w:t>
      </w:r>
      <w:r w:rsidR="00AE4D84" w:rsidRPr="009777A7">
        <w:rPr>
          <w:rFonts w:ascii="標楷體" w:eastAsia="標楷體" w:hAnsi="標楷體" w:hint="eastAsia"/>
          <w:bCs/>
          <w:sz w:val="28"/>
          <w:szCs w:val="28"/>
        </w:rPr>
        <w:t>6月賡續推動辦理林園區文賢社區、前鎮區民權里、燕巢區金山社區、楠梓區新加昌社區等4個防災韌性社區相關建置工作</w:t>
      </w:r>
      <w:r w:rsidR="005E7C17" w:rsidRPr="009777A7">
        <w:rPr>
          <w:rFonts w:ascii="標楷體" w:eastAsia="標楷體" w:hAnsi="標楷體" w:hint="eastAsia"/>
          <w:bCs/>
          <w:sz w:val="28"/>
          <w:szCs w:val="28"/>
        </w:rPr>
        <w:t>。</w:t>
      </w:r>
    </w:p>
    <w:p w:rsidR="00D05D6C" w:rsidRPr="009777A7" w:rsidRDefault="005E4AEA" w:rsidP="00AE4D84">
      <w:pPr>
        <w:spacing w:line="300" w:lineRule="exact"/>
        <w:ind w:leftChars="279" w:left="978" w:hangingChars="110" w:hanging="308"/>
        <w:jc w:val="both"/>
        <w:rPr>
          <w:rFonts w:ascii="標楷體" w:eastAsia="標楷體" w:hAnsi="標楷體"/>
          <w:bCs/>
          <w:sz w:val="28"/>
          <w:szCs w:val="28"/>
        </w:rPr>
      </w:pPr>
      <w:r w:rsidRPr="009777A7">
        <w:rPr>
          <w:rFonts w:ascii="標楷體" w:eastAsia="標楷體" w:hAnsi="標楷體"/>
          <w:bCs/>
          <w:sz w:val="28"/>
          <w:szCs w:val="28"/>
        </w:rPr>
        <w:t>4.</w:t>
      </w:r>
      <w:r w:rsidR="00AE4D84" w:rsidRPr="009777A7">
        <w:rPr>
          <w:rFonts w:ascii="標楷體" w:eastAsia="標楷體" w:hAnsi="標楷體" w:hint="eastAsia"/>
          <w:bCs/>
          <w:sz w:val="28"/>
          <w:szCs w:val="28"/>
        </w:rPr>
        <w:t>為了解區公所在執行災害防救工作所遭遇的問題或需要其他單位配合辦理之事項，災害防救辦公室分別於109年4月9日及5月20日邀集相關局處、事業單位及38區公所召開</w:t>
      </w:r>
      <w:r w:rsidR="00DE28A6" w:rsidRPr="009777A7">
        <w:rPr>
          <w:rFonts w:ascii="標楷體" w:eastAsia="標楷體" w:hAnsi="標楷體" w:hint="eastAsia"/>
          <w:bCs/>
          <w:sz w:val="28"/>
          <w:szCs w:val="28"/>
        </w:rPr>
        <w:t>三</w:t>
      </w:r>
      <w:r w:rsidR="00AE4D84" w:rsidRPr="009777A7">
        <w:rPr>
          <w:rFonts w:ascii="標楷體" w:eastAsia="標楷體" w:hAnsi="標楷體" w:hint="eastAsia"/>
          <w:bCs/>
          <w:sz w:val="28"/>
          <w:szCs w:val="28"/>
        </w:rPr>
        <w:t>方工作會議，進行工作檢討及意見交流，共同研商解決或改善的方法</w:t>
      </w:r>
      <w:r w:rsidR="005E7C17" w:rsidRPr="009777A7">
        <w:rPr>
          <w:rFonts w:ascii="標楷體" w:eastAsia="標楷體" w:hAnsi="標楷體" w:hint="eastAsia"/>
          <w:bCs/>
          <w:sz w:val="28"/>
          <w:szCs w:val="28"/>
        </w:rPr>
        <w:t>。</w:t>
      </w:r>
    </w:p>
    <w:p w:rsidR="003866FF" w:rsidRPr="009777A7" w:rsidRDefault="005E4AEA" w:rsidP="00AE4D84">
      <w:pPr>
        <w:spacing w:line="300" w:lineRule="exact"/>
        <w:ind w:leftChars="279" w:left="978" w:hangingChars="110" w:hanging="308"/>
        <w:jc w:val="both"/>
        <w:rPr>
          <w:rFonts w:ascii="標楷體" w:eastAsia="標楷體" w:hAnsi="標楷體"/>
          <w:bCs/>
          <w:sz w:val="28"/>
          <w:szCs w:val="28"/>
        </w:rPr>
      </w:pPr>
      <w:r w:rsidRPr="009777A7">
        <w:rPr>
          <w:rFonts w:ascii="標楷體" w:eastAsia="標楷體" w:hAnsi="標楷體"/>
          <w:bCs/>
          <w:sz w:val="28"/>
          <w:szCs w:val="28"/>
        </w:rPr>
        <w:t>5.</w:t>
      </w:r>
      <w:r w:rsidR="00AE4D84" w:rsidRPr="009777A7">
        <w:rPr>
          <w:rFonts w:ascii="標楷體" w:eastAsia="標楷體" w:hAnsi="標楷體" w:hint="eastAsia"/>
          <w:bCs/>
          <w:sz w:val="28"/>
          <w:szCs w:val="28"/>
        </w:rPr>
        <w:t>為強化區級災害應變中心運作能力，增進防救災作業效能，109年購置筆記型電腦、桌上型電腦、無線電對講機、彩色雷射印表機、數位相機、液晶電視機、數位攝影機、衛星電話強波器、傳真機、網路儲存伺服器等10項資通訊設備，移撥予區級災害應變中心使用</w:t>
      </w:r>
      <w:r w:rsidR="00CD4FD6" w:rsidRPr="009777A7">
        <w:rPr>
          <w:rFonts w:ascii="標楷體" w:eastAsia="標楷體" w:hAnsi="標楷體" w:hint="eastAsia"/>
          <w:bCs/>
          <w:sz w:val="28"/>
          <w:szCs w:val="28"/>
        </w:rPr>
        <w:t>。</w:t>
      </w:r>
    </w:p>
    <w:p w:rsidR="00A62502" w:rsidRPr="009777A7" w:rsidRDefault="00AE4D84" w:rsidP="000D05FF">
      <w:pPr>
        <w:spacing w:line="300" w:lineRule="exact"/>
        <w:ind w:leftChars="279" w:left="978" w:hangingChars="110" w:hanging="308"/>
        <w:jc w:val="both"/>
        <w:rPr>
          <w:rFonts w:ascii="標楷體" w:eastAsia="標楷體" w:hAnsi="標楷體"/>
          <w:bCs/>
          <w:sz w:val="28"/>
          <w:szCs w:val="28"/>
        </w:rPr>
      </w:pPr>
      <w:r w:rsidRPr="009777A7">
        <w:rPr>
          <w:rFonts w:ascii="標楷體" w:eastAsia="標楷體" w:hAnsi="標楷體"/>
          <w:bCs/>
          <w:sz w:val="28"/>
          <w:szCs w:val="28"/>
        </w:rPr>
        <w:t>6.</w:t>
      </w:r>
      <w:r w:rsidRPr="009777A7">
        <w:rPr>
          <w:rFonts w:ascii="標楷體" w:eastAsia="標楷體" w:hAnsi="標楷體" w:hint="eastAsia"/>
          <w:bCs/>
          <w:sz w:val="28"/>
          <w:szCs w:val="28"/>
        </w:rPr>
        <w:t>為協助提升企業災害韌性，本府賡續推動辦理企業防災工作，目的為強化企業的災害預測、減災、整備、應變能力，以促使企業可以在災害衝擊中迅速、健全地恢復營運。109年1</w:t>
      </w:r>
      <w:r w:rsidR="008E1BDB" w:rsidRPr="009777A7">
        <w:rPr>
          <w:rFonts w:ascii="標楷體" w:eastAsia="標楷體" w:hAnsi="標楷體" w:hint="eastAsia"/>
          <w:bCs/>
          <w:sz w:val="28"/>
          <w:szCs w:val="28"/>
        </w:rPr>
        <w:t>至</w:t>
      </w:r>
      <w:r w:rsidRPr="009777A7">
        <w:rPr>
          <w:rFonts w:ascii="標楷體" w:eastAsia="標楷體" w:hAnsi="標楷體" w:hint="eastAsia"/>
          <w:bCs/>
          <w:sz w:val="28"/>
          <w:szCs w:val="28"/>
        </w:rPr>
        <w:t>6月計與李長榮化學工業股份有限公司(大社廠、高雄廠)、環球橡膠股份有限公司(小港廠)、李長榮科技股份有限公司(鋼箔廠)、鼎億晶有限公司、元律科技股份有限公司、達柏電科有限公司、新宏興營造股份有限公司、宜居設計有限公司、艾邸設計有限公司等10家企業完成簽署企業防災合作備忘錄</w:t>
      </w:r>
    </w:p>
    <w:p w:rsidR="00D05D6C" w:rsidRPr="009777A7" w:rsidRDefault="00A62502" w:rsidP="00D818F6">
      <w:pPr>
        <w:snapToGrid w:val="0"/>
        <w:spacing w:line="300" w:lineRule="exact"/>
        <w:ind w:firstLineChars="66" w:firstLine="185"/>
        <w:jc w:val="both"/>
        <w:rPr>
          <w:rFonts w:ascii="標楷體" w:eastAsia="標楷體" w:hAnsi="標楷體"/>
          <w:bCs/>
          <w:sz w:val="28"/>
          <w:szCs w:val="28"/>
        </w:rPr>
      </w:pPr>
      <w:r w:rsidRPr="009777A7">
        <w:rPr>
          <w:rFonts w:ascii="標楷體" w:eastAsia="標楷體" w:hAnsi="標楷體" w:hint="eastAsia"/>
          <w:bCs/>
          <w:sz w:val="28"/>
          <w:szCs w:val="28"/>
        </w:rPr>
        <w:t>（七）</w:t>
      </w:r>
      <w:r w:rsidR="00D05D6C" w:rsidRPr="009777A7">
        <w:rPr>
          <w:rFonts w:ascii="標楷體" w:eastAsia="標楷體" w:hAnsi="標楷體" w:hint="eastAsia"/>
          <w:bCs/>
          <w:sz w:val="28"/>
          <w:szCs w:val="28"/>
        </w:rPr>
        <w:t>辦理災害防救演習</w:t>
      </w:r>
    </w:p>
    <w:p w:rsidR="00DE28A6" w:rsidRPr="009777A7" w:rsidRDefault="00AE4D84" w:rsidP="000D05FF">
      <w:pPr>
        <w:spacing w:line="300" w:lineRule="exact"/>
        <w:ind w:leftChars="412" w:left="989" w:firstLineChars="1" w:firstLine="3"/>
        <w:jc w:val="both"/>
        <w:rPr>
          <w:rFonts w:ascii="標楷體" w:eastAsia="標楷體" w:hAnsi="標楷體"/>
          <w:bCs/>
          <w:sz w:val="28"/>
          <w:szCs w:val="28"/>
        </w:rPr>
      </w:pPr>
      <w:r w:rsidRPr="009777A7">
        <w:rPr>
          <w:rFonts w:ascii="標楷體" w:eastAsia="標楷體" w:hAnsi="標楷體" w:hint="eastAsia"/>
          <w:bCs/>
          <w:sz w:val="28"/>
          <w:szCs w:val="28"/>
        </w:rPr>
        <w:t>為因應來勢洶洶的嚴重特殊傳染性肺炎(COVID-19)疫情及颱風季節，強化面對大規模災害之準備、應變及復原措施，秉持「防災重於救災、離災優於防災」原則，加強民眾及政府各項作為，本市109年上半年辦理各項災害防救演練計有5場次</w:t>
      </w:r>
      <w:r w:rsidR="007D4E2F" w:rsidRPr="009777A7">
        <w:rPr>
          <w:rFonts w:ascii="標楷體" w:eastAsia="標楷體" w:hAnsi="標楷體" w:hint="eastAsia"/>
          <w:bCs/>
          <w:sz w:val="28"/>
          <w:szCs w:val="28"/>
        </w:rPr>
        <w:t>。</w:t>
      </w:r>
    </w:p>
    <w:p w:rsidR="000D05FF" w:rsidRPr="009777A7" w:rsidRDefault="000D05FF" w:rsidP="000D05FF">
      <w:pPr>
        <w:spacing w:line="300" w:lineRule="exact"/>
        <w:ind w:leftChars="412" w:left="989" w:firstLineChars="1" w:firstLine="3"/>
        <w:jc w:val="both"/>
        <w:rPr>
          <w:rFonts w:ascii="標楷體" w:eastAsia="標楷體" w:hAnsi="標楷體"/>
          <w:bCs/>
          <w:sz w:val="28"/>
          <w:szCs w:val="28"/>
        </w:rPr>
      </w:pPr>
    </w:p>
    <w:p w:rsidR="00CF3ECD" w:rsidRPr="009777A7" w:rsidRDefault="0008156E" w:rsidP="00D05D6C">
      <w:pPr>
        <w:pStyle w:val="afe"/>
        <w:spacing w:line="340" w:lineRule="exact"/>
        <w:rPr>
          <w:rFonts w:hAnsi="標楷體" w:cs="華康中黑體(P)"/>
          <w:b/>
          <w:bCs/>
          <w:sz w:val="32"/>
          <w:szCs w:val="32"/>
        </w:rPr>
      </w:pPr>
      <w:r w:rsidRPr="009777A7">
        <w:rPr>
          <w:rFonts w:hAnsi="標楷體" w:cs="華康中黑體(P)" w:hint="eastAsia"/>
          <w:b/>
          <w:bCs/>
          <w:sz w:val="32"/>
          <w:szCs w:val="32"/>
          <w:lang w:eastAsia="zh-TW"/>
        </w:rPr>
        <w:t>六</w:t>
      </w:r>
      <w:r w:rsidR="00CF3ECD" w:rsidRPr="009777A7">
        <w:rPr>
          <w:rFonts w:hAnsi="標楷體" w:cs="華康中黑體(P)" w:hint="eastAsia"/>
          <w:b/>
          <w:bCs/>
          <w:sz w:val="32"/>
          <w:szCs w:val="32"/>
        </w:rPr>
        <w:t>、教育訓練</w:t>
      </w:r>
    </w:p>
    <w:p w:rsidR="00706E37" w:rsidRPr="009777A7" w:rsidRDefault="005A3650" w:rsidP="00706E37">
      <w:pPr>
        <w:snapToGrid w:val="0"/>
        <w:spacing w:line="300" w:lineRule="exact"/>
        <w:ind w:firstLineChars="66" w:firstLine="185"/>
        <w:jc w:val="both"/>
        <w:rPr>
          <w:rFonts w:ascii="標楷體" w:eastAsia="標楷體" w:hAnsi="標楷體"/>
          <w:bCs/>
          <w:sz w:val="28"/>
          <w:szCs w:val="28"/>
        </w:rPr>
      </w:pPr>
      <w:r w:rsidRPr="009777A7">
        <w:rPr>
          <w:rFonts w:ascii="標楷體" w:eastAsia="標楷體" w:hAnsi="標楷體" w:hint="eastAsia"/>
          <w:bCs/>
          <w:sz w:val="28"/>
          <w:szCs w:val="28"/>
        </w:rPr>
        <w:t>（一）</w:t>
      </w:r>
      <w:r w:rsidR="00706E37" w:rsidRPr="009777A7">
        <w:rPr>
          <w:rFonts w:ascii="標楷體" w:eastAsia="標楷體" w:hAnsi="標楷體" w:hint="eastAsia"/>
          <w:bCs/>
          <w:sz w:val="28"/>
          <w:szCs w:val="28"/>
        </w:rPr>
        <w:t>落實消防人員常年訓練</w:t>
      </w:r>
    </w:p>
    <w:p w:rsidR="00690335" w:rsidRPr="009777A7" w:rsidRDefault="00690335" w:rsidP="00690335">
      <w:pPr>
        <w:spacing w:afterLines="50" w:after="172" w:line="300" w:lineRule="exact"/>
        <w:ind w:leftChars="430" w:left="1032"/>
        <w:jc w:val="both"/>
        <w:rPr>
          <w:rFonts w:ascii="標楷體" w:eastAsia="標楷體" w:hAnsi="標楷體"/>
          <w:sz w:val="28"/>
          <w:szCs w:val="28"/>
        </w:rPr>
      </w:pPr>
      <w:r w:rsidRPr="009777A7">
        <w:rPr>
          <w:rFonts w:ascii="標楷體" w:eastAsia="標楷體" w:hAnsi="標楷體" w:hint="eastAsia"/>
          <w:sz w:val="28"/>
          <w:szCs w:val="28"/>
        </w:rPr>
        <w:lastRenderedPageBreak/>
        <w:t>為充實消防人員消防知能、鍛鍊強健體魄、熟練救災技能、確保救災人員安全，於</w:t>
      </w:r>
      <w:r w:rsidR="00B5483B" w:rsidRPr="009777A7">
        <w:rPr>
          <w:rFonts w:ascii="標楷體" w:eastAsia="標楷體" w:hAnsi="標楷體" w:hint="eastAsia"/>
          <w:sz w:val="28"/>
          <w:szCs w:val="28"/>
        </w:rPr>
        <w:t>10</w:t>
      </w:r>
      <w:r w:rsidR="00AE4D84" w:rsidRPr="009777A7">
        <w:rPr>
          <w:rFonts w:ascii="標楷體" w:eastAsia="標楷體" w:hAnsi="標楷體"/>
          <w:sz w:val="28"/>
          <w:szCs w:val="28"/>
        </w:rPr>
        <w:t>9</w:t>
      </w:r>
      <w:r w:rsidR="00B5483B" w:rsidRPr="009777A7">
        <w:rPr>
          <w:rFonts w:ascii="標楷體" w:eastAsia="標楷體" w:hAnsi="標楷體" w:hint="eastAsia"/>
          <w:sz w:val="28"/>
          <w:szCs w:val="28"/>
        </w:rPr>
        <w:t>年</w:t>
      </w:r>
      <w:r w:rsidR="00AE4D84" w:rsidRPr="009777A7">
        <w:rPr>
          <w:rFonts w:ascii="標楷體" w:eastAsia="標楷體" w:hAnsi="標楷體" w:hint="eastAsia"/>
          <w:sz w:val="28"/>
          <w:szCs w:val="28"/>
        </w:rPr>
        <w:t>1</w:t>
      </w:r>
      <w:r w:rsidR="00B5483B" w:rsidRPr="009777A7">
        <w:rPr>
          <w:rFonts w:ascii="標楷體" w:eastAsia="標楷體" w:hAnsi="標楷體" w:hint="eastAsia"/>
          <w:sz w:val="28"/>
          <w:szCs w:val="28"/>
        </w:rPr>
        <w:t>至</w:t>
      </w:r>
      <w:r w:rsidR="00AE4D84" w:rsidRPr="009777A7">
        <w:rPr>
          <w:rFonts w:ascii="標楷體" w:eastAsia="標楷體" w:hAnsi="標楷體" w:hint="eastAsia"/>
          <w:sz w:val="28"/>
          <w:szCs w:val="28"/>
        </w:rPr>
        <w:t>6</w:t>
      </w:r>
      <w:r w:rsidR="00B5483B" w:rsidRPr="009777A7">
        <w:rPr>
          <w:rFonts w:ascii="標楷體" w:eastAsia="標楷體" w:hAnsi="標楷體" w:hint="eastAsia"/>
          <w:sz w:val="28"/>
          <w:szCs w:val="28"/>
        </w:rPr>
        <w:t>月</w:t>
      </w:r>
      <w:r w:rsidRPr="009777A7">
        <w:rPr>
          <w:rFonts w:ascii="標楷體" w:eastAsia="標楷體" w:hAnsi="標楷體" w:hint="eastAsia"/>
          <w:sz w:val="28"/>
          <w:szCs w:val="28"/>
        </w:rPr>
        <w:t>辦理消防人員各項常年訓練：</w:t>
      </w:r>
    </w:p>
    <w:tbl>
      <w:tblPr>
        <w:tblW w:w="832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827"/>
        <w:gridCol w:w="2090"/>
      </w:tblGrid>
      <w:tr w:rsidR="009777A7" w:rsidRPr="009777A7" w:rsidTr="007A4BC4">
        <w:tc>
          <w:tcPr>
            <w:tcW w:w="2410" w:type="dxa"/>
            <w:vAlign w:val="center"/>
          </w:tcPr>
          <w:p w:rsidR="00690335" w:rsidRPr="009777A7" w:rsidRDefault="00690335" w:rsidP="007A4BC4">
            <w:pPr>
              <w:spacing w:line="300" w:lineRule="exact"/>
              <w:jc w:val="center"/>
              <w:rPr>
                <w:rFonts w:ascii="標楷體" w:eastAsia="標楷體" w:hAnsi="標楷體"/>
              </w:rPr>
            </w:pPr>
            <w:r w:rsidRPr="009777A7">
              <w:rPr>
                <w:rFonts w:ascii="標楷體" w:eastAsia="標楷體" w:hAnsi="標楷體" w:hint="eastAsia"/>
              </w:rPr>
              <w:t>學 科 訓 練</w:t>
            </w:r>
          </w:p>
        </w:tc>
        <w:tc>
          <w:tcPr>
            <w:tcW w:w="3827" w:type="dxa"/>
          </w:tcPr>
          <w:p w:rsidR="00690335" w:rsidRPr="009777A7" w:rsidRDefault="00690335" w:rsidP="007A4BC4">
            <w:pPr>
              <w:spacing w:line="300" w:lineRule="exact"/>
              <w:jc w:val="both"/>
              <w:rPr>
                <w:rFonts w:ascii="標楷體" w:eastAsia="標楷體" w:hAnsi="標楷體"/>
              </w:rPr>
            </w:pPr>
            <w:r w:rsidRPr="009777A7">
              <w:rPr>
                <w:rFonts w:ascii="標楷體" w:eastAsia="標楷體" w:hAnsi="標楷體" w:hint="eastAsia"/>
              </w:rPr>
              <w:t>各項消防專業知能課程及測驗。</w:t>
            </w:r>
          </w:p>
        </w:tc>
        <w:tc>
          <w:tcPr>
            <w:tcW w:w="2090" w:type="dxa"/>
            <w:vAlign w:val="center"/>
          </w:tcPr>
          <w:p w:rsidR="00690335" w:rsidRPr="009777A7" w:rsidRDefault="00AE4D84" w:rsidP="007A4BC4">
            <w:pPr>
              <w:spacing w:line="300" w:lineRule="exact"/>
              <w:jc w:val="right"/>
              <w:rPr>
                <w:rFonts w:ascii="標楷體" w:eastAsia="標楷體" w:hAnsi="標楷體"/>
              </w:rPr>
            </w:pPr>
            <w:r w:rsidRPr="009777A7">
              <w:rPr>
                <w:rFonts w:ascii="標楷體" w:eastAsia="標楷體" w:hAnsi="標楷體"/>
              </w:rPr>
              <w:t>514</w:t>
            </w:r>
            <w:r w:rsidR="00690335" w:rsidRPr="009777A7">
              <w:rPr>
                <w:rFonts w:ascii="標楷體" w:eastAsia="標楷體" w:hAnsi="標楷體" w:hint="eastAsia"/>
              </w:rPr>
              <w:t>人</w:t>
            </w:r>
            <w:r w:rsidR="004A49D4" w:rsidRPr="009777A7">
              <w:rPr>
                <w:rFonts w:ascii="標楷體" w:eastAsia="標楷體" w:hAnsi="標楷體" w:hint="eastAsia"/>
              </w:rPr>
              <w:t>次</w:t>
            </w:r>
          </w:p>
        </w:tc>
      </w:tr>
      <w:tr w:rsidR="009777A7" w:rsidRPr="009777A7" w:rsidTr="007A4BC4">
        <w:tc>
          <w:tcPr>
            <w:tcW w:w="2410" w:type="dxa"/>
            <w:vAlign w:val="center"/>
          </w:tcPr>
          <w:p w:rsidR="00690335" w:rsidRPr="009777A7" w:rsidRDefault="00690335" w:rsidP="007A4BC4">
            <w:pPr>
              <w:spacing w:line="300" w:lineRule="exact"/>
              <w:jc w:val="center"/>
              <w:rPr>
                <w:rFonts w:ascii="標楷體" w:eastAsia="標楷體" w:hAnsi="標楷體"/>
              </w:rPr>
            </w:pPr>
            <w:r w:rsidRPr="009777A7">
              <w:rPr>
                <w:rFonts w:ascii="標楷體" w:eastAsia="標楷體" w:hAnsi="標楷體" w:hint="eastAsia"/>
              </w:rPr>
              <w:t>體 能 訓 練</w:t>
            </w:r>
          </w:p>
        </w:tc>
        <w:tc>
          <w:tcPr>
            <w:tcW w:w="3827" w:type="dxa"/>
          </w:tcPr>
          <w:p w:rsidR="00690335" w:rsidRPr="009777A7" w:rsidRDefault="00690335" w:rsidP="007A4BC4">
            <w:pPr>
              <w:spacing w:line="300" w:lineRule="exact"/>
              <w:jc w:val="both"/>
              <w:rPr>
                <w:rFonts w:ascii="標楷體" w:eastAsia="標楷體" w:hAnsi="標楷體"/>
              </w:rPr>
            </w:pPr>
            <w:r w:rsidRPr="009777A7">
              <w:rPr>
                <w:rFonts w:ascii="標楷體" w:eastAsia="標楷體" w:hAnsi="標楷體" w:hint="eastAsia"/>
              </w:rPr>
              <w:t>3000公尺、單槓、舉重、伏地挺身、</w:t>
            </w:r>
            <w:r w:rsidR="00F130A7" w:rsidRPr="009777A7">
              <w:rPr>
                <w:rFonts w:ascii="標楷體" w:eastAsia="標楷體" w:hAnsi="標楷體" w:hint="eastAsia"/>
              </w:rPr>
              <w:t>平板支撐</w:t>
            </w:r>
            <w:r w:rsidRPr="009777A7">
              <w:rPr>
                <w:rFonts w:ascii="標楷體" w:eastAsia="標楷體" w:hAnsi="標楷體" w:hint="eastAsia"/>
              </w:rPr>
              <w:t>、負重訓練、折返跑、其他。</w:t>
            </w:r>
          </w:p>
          <w:p w:rsidR="0040386C" w:rsidRPr="009777A7" w:rsidRDefault="0040386C" w:rsidP="007A4BC4">
            <w:pPr>
              <w:spacing w:line="300" w:lineRule="exact"/>
              <w:jc w:val="both"/>
              <w:rPr>
                <w:rFonts w:ascii="標楷體" w:eastAsia="標楷體" w:hAnsi="標楷體"/>
              </w:rPr>
            </w:pPr>
          </w:p>
        </w:tc>
        <w:tc>
          <w:tcPr>
            <w:tcW w:w="2090" w:type="dxa"/>
            <w:vAlign w:val="center"/>
          </w:tcPr>
          <w:p w:rsidR="00690335" w:rsidRPr="009777A7" w:rsidRDefault="00690335" w:rsidP="007A4BC4">
            <w:pPr>
              <w:spacing w:line="300" w:lineRule="exact"/>
              <w:jc w:val="right"/>
              <w:rPr>
                <w:rFonts w:ascii="標楷體" w:eastAsia="標楷體" w:hAnsi="標楷體"/>
              </w:rPr>
            </w:pPr>
            <w:r w:rsidRPr="009777A7">
              <w:rPr>
                <w:rFonts w:ascii="標楷體" w:eastAsia="標楷體" w:hAnsi="標楷體" w:hint="eastAsia"/>
              </w:rPr>
              <w:t>每日500人次以上</w:t>
            </w:r>
          </w:p>
        </w:tc>
      </w:tr>
      <w:tr w:rsidR="009777A7" w:rsidRPr="009777A7" w:rsidTr="007A4BC4">
        <w:tc>
          <w:tcPr>
            <w:tcW w:w="2410" w:type="dxa"/>
            <w:vAlign w:val="center"/>
          </w:tcPr>
          <w:p w:rsidR="00690335" w:rsidRPr="009777A7" w:rsidRDefault="00690335" w:rsidP="007A4BC4">
            <w:pPr>
              <w:spacing w:line="300" w:lineRule="exact"/>
              <w:jc w:val="center"/>
              <w:rPr>
                <w:rFonts w:ascii="標楷體" w:eastAsia="標楷體" w:hAnsi="標楷體"/>
              </w:rPr>
            </w:pPr>
            <w:r w:rsidRPr="009777A7">
              <w:rPr>
                <w:rFonts w:ascii="標楷體" w:eastAsia="標楷體" w:hAnsi="標楷體" w:hint="eastAsia"/>
              </w:rPr>
              <w:t>技 能 訓 練</w:t>
            </w:r>
          </w:p>
        </w:tc>
        <w:tc>
          <w:tcPr>
            <w:tcW w:w="3827" w:type="dxa"/>
          </w:tcPr>
          <w:p w:rsidR="00690335" w:rsidRPr="009777A7" w:rsidRDefault="00690335" w:rsidP="007A4BC4">
            <w:pPr>
              <w:spacing w:line="300" w:lineRule="exact"/>
              <w:jc w:val="both"/>
              <w:rPr>
                <w:rFonts w:ascii="標楷體" w:eastAsia="標楷體" w:hAnsi="標楷體"/>
              </w:rPr>
            </w:pPr>
            <w:r w:rsidRPr="009777A7">
              <w:rPr>
                <w:rFonts w:ascii="標楷體" w:eastAsia="標楷體" w:hAnsi="標楷體" w:hint="eastAsia"/>
              </w:rPr>
              <w:t>車輛操作、緊急救護技能、繩結應用、人命搜救、移動式幫浦操作、破壞器材操作、救生艇及救生器材操作</w:t>
            </w:r>
            <w:r w:rsidRPr="009777A7">
              <w:rPr>
                <w:rFonts w:ascii="標楷體" w:eastAsia="標楷體" w:hAnsi="標楷體"/>
              </w:rPr>
              <w:t>…</w:t>
            </w:r>
            <w:r w:rsidRPr="009777A7">
              <w:rPr>
                <w:rFonts w:ascii="標楷體" w:eastAsia="標楷體" w:hAnsi="標楷體" w:hint="eastAsia"/>
              </w:rPr>
              <w:t>等訓練。</w:t>
            </w:r>
          </w:p>
        </w:tc>
        <w:tc>
          <w:tcPr>
            <w:tcW w:w="2090" w:type="dxa"/>
            <w:vAlign w:val="center"/>
          </w:tcPr>
          <w:p w:rsidR="00690335" w:rsidRPr="009777A7" w:rsidRDefault="00690335" w:rsidP="007A4BC4">
            <w:pPr>
              <w:spacing w:line="300" w:lineRule="exact"/>
              <w:jc w:val="right"/>
              <w:rPr>
                <w:rFonts w:ascii="標楷體" w:eastAsia="標楷體" w:hAnsi="標楷體"/>
              </w:rPr>
            </w:pPr>
            <w:r w:rsidRPr="009777A7">
              <w:rPr>
                <w:rFonts w:ascii="標楷體" w:eastAsia="標楷體" w:hAnsi="標楷體" w:hint="eastAsia"/>
              </w:rPr>
              <w:t>每日500人次以上</w:t>
            </w:r>
          </w:p>
        </w:tc>
      </w:tr>
      <w:tr w:rsidR="009777A7" w:rsidRPr="009777A7" w:rsidTr="007A4BC4">
        <w:tc>
          <w:tcPr>
            <w:tcW w:w="2410" w:type="dxa"/>
            <w:vAlign w:val="center"/>
          </w:tcPr>
          <w:p w:rsidR="00690335" w:rsidRPr="009777A7" w:rsidRDefault="00690335" w:rsidP="007A4BC4">
            <w:pPr>
              <w:spacing w:line="300" w:lineRule="exact"/>
              <w:jc w:val="center"/>
              <w:rPr>
                <w:rFonts w:ascii="標楷體" w:eastAsia="標楷體" w:hAnsi="標楷體"/>
                <w:bCs/>
              </w:rPr>
            </w:pPr>
            <w:r w:rsidRPr="009777A7">
              <w:rPr>
                <w:rFonts w:ascii="標楷體" w:eastAsia="標楷體" w:hAnsi="標楷體" w:hint="eastAsia"/>
                <w:bCs/>
              </w:rPr>
              <w:t>常年訓練體技能測驗</w:t>
            </w:r>
          </w:p>
        </w:tc>
        <w:tc>
          <w:tcPr>
            <w:tcW w:w="3827" w:type="dxa"/>
          </w:tcPr>
          <w:p w:rsidR="00690335" w:rsidRPr="009777A7" w:rsidRDefault="00690335" w:rsidP="007A4BC4">
            <w:pPr>
              <w:spacing w:line="300" w:lineRule="exact"/>
              <w:jc w:val="both"/>
              <w:rPr>
                <w:rFonts w:ascii="標楷體" w:eastAsia="標楷體" w:hAnsi="標楷體"/>
              </w:rPr>
            </w:pPr>
            <w:r w:rsidRPr="009777A7">
              <w:rPr>
                <w:rFonts w:ascii="標楷體" w:eastAsia="標楷體" w:hAnsi="標楷體" w:hint="eastAsia"/>
              </w:rPr>
              <w:t>七項體技能測驗。</w:t>
            </w:r>
          </w:p>
        </w:tc>
        <w:tc>
          <w:tcPr>
            <w:tcW w:w="2090" w:type="dxa"/>
          </w:tcPr>
          <w:p w:rsidR="00690335" w:rsidRPr="009777A7" w:rsidRDefault="00AE4D84" w:rsidP="007A4BC4">
            <w:pPr>
              <w:spacing w:line="300" w:lineRule="exact"/>
              <w:jc w:val="right"/>
              <w:rPr>
                <w:rFonts w:ascii="標楷體" w:eastAsia="標楷體" w:hAnsi="標楷體"/>
              </w:rPr>
            </w:pPr>
            <w:r w:rsidRPr="009777A7">
              <w:rPr>
                <w:rFonts w:ascii="標楷體" w:eastAsia="標楷體" w:hAnsi="標楷體"/>
              </w:rPr>
              <w:t>512</w:t>
            </w:r>
            <w:r w:rsidR="00690335" w:rsidRPr="009777A7">
              <w:rPr>
                <w:rFonts w:ascii="標楷體" w:eastAsia="標楷體" w:hAnsi="標楷體" w:hint="eastAsia"/>
              </w:rPr>
              <w:t>人</w:t>
            </w:r>
            <w:r w:rsidR="004A49D4" w:rsidRPr="009777A7">
              <w:rPr>
                <w:rFonts w:ascii="標楷體" w:eastAsia="標楷體" w:hAnsi="標楷體" w:hint="eastAsia"/>
              </w:rPr>
              <w:t>次</w:t>
            </w:r>
          </w:p>
        </w:tc>
      </w:tr>
      <w:tr w:rsidR="009777A7" w:rsidRPr="009777A7" w:rsidTr="007A4BC4">
        <w:tc>
          <w:tcPr>
            <w:tcW w:w="2410" w:type="dxa"/>
            <w:vAlign w:val="center"/>
          </w:tcPr>
          <w:p w:rsidR="00690335" w:rsidRPr="009777A7" w:rsidRDefault="00690335" w:rsidP="007A4BC4">
            <w:pPr>
              <w:spacing w:line="300" w:lineRule="exact"/>
              <w:jc w:val="center"/>
              <w:rPr>
                <w:rFonts w:ascii="標楷體" w:eastAsia="標楷體" w:hAnsi="標楷體"/>
                <w:sz w:val="28"/>
                <w:szCs w:val="28"/>
              </w:rPr>
            </w:pPr>
            <w:r w:rsidRPr="009777A7">
              <w:rPr>
                <w:rFonts w:ascii="標楷體" w:eastAsia="標楷體" w:hAnsi="標楷體" w:hint="eastAsia"/>
                <w:bCs/>
              </w:rPr>
              <w:t>消防救災組合訓練</w:t>
            </w:r>
          </w:p>
        </w:tc>
        <w:tc>
          <w:tcPr>
            <w:tcW w:w="3827" w:type="dxa"/>
          </w:tcPr>
          <w:p w:rsidR="00690335" w:rsidRPr="009777A7" w:rsidRDefault="00690335" w:rsidP="007A4BC4">
            <w:pPr>
              <w:spacing w:line="300" w:lineRule="exact"/>
              <w:jc w:val="both"/>
              <w:rPr>
                <w:rFonts w:ascii="標楷體" w:eastAsia="標楷體" w:hAnsi="標楷體"/>
                <w:sz w:val="28"/>
                <w:szCs w:val="28"/>
              </w:rPr>
            </w:pPr>
            <w:r w:rsidRPr="009777A7">
              <w:rPr>
                <w:rFonts w:ascii="標楷體" w:eastAsia="標楷體" w:hAnsi="標楷體" w:hint="eastAsia"/>
              </w:rPr>
              <w:t>兵棋推演、消防車操、救災演練。</w:t>
            </w:r>
          </w:p>
        </w:tc>
        <w:tc>
          <w:tcPr>
            <w:tcW w:w="2090" w:type="dxa"/>
          </w:tcPr>
          <w:p w:rsidR="00690335" w:rsidRPr="009777A7" w:rsidRDefault="00AE4D84" w:rsidP="007A4BC4">
            <w:pPr>
              <w:spacing w:line="300" w:lineRule="exact"/>
              <w:jc w:val="right"/>
              <w:rPr>
                <w:rFonts w:ascii="標楷體" w:eastAsia="標楷體" w:hAnsi="標楷體"/>
                <w:sz w:val="28"/>
                <w:szCs w:val="28"/>
              </w:rPr>
            </w:pPr>
            <w:r w:rsidRPr="009777A7">
              <w:rPr>
                <w:rFonts w:ascii="標楷體" w:eastAsia="標楷體" w:hAnsi="標楷體"/>
              </w:rPr>
              <w:t>10</w:t>
            </w:r>
            <w:r w:rsidR="00690335" w:rsidRPr="009777A7">
              <w:rPr>
                <w:rFonts w:ascii="標楷體" w:eastAsia="標楷體" w:hAnsi="標楷體" w:hint="eastAsia"/>
              </w:rPr>
              <w:t>場次</w:t>
            </w:r>
          </w:p>
        </w:tc>
      </w:tr>
      <w:tr w:rsidR="009777A7" w:rsidRPr="009777A7" w:rsidTr="007A4BC4">
        <w:tc>
          <w:tcPr>
            <w:tcW w:w="2410" w:type="dxa"/>
            <w:vAlign w:val="center"/>
          </w:tcPr>
          <w:p w:rsidR="00690335" w:rsidRPr="009777A7" w:rsidRDefault="00690335" w:rsidP="007A4BC4">
            <w:pPr>
              <w:spacing w:line="300" w:lineRule="exact"/>
              <w:jc w:val="center"/>
              <w:rPr>
                <w:rFonts w:ascii="標楷體" w:eastAsia="標楷體" w:hAnsi="標楷體"/>
              </w:rPr>
            </w:pPr>
            <w:r w:rsidRPr="009777A7">
              <w:rPr>
                <w:rFonts w:ascii="標楷體" w:eastAsia="標楷體" w:hAnsi="標楷體" w:hint="eastAsia"/>
              </w:rPr>
              <w:t>職 前 訓 練</w:t>
            </w:r>
          </w:p>
        </w:tc>
        <w:tc>
          <w:tcPr>
            <w:tcW w:w="3827" w:type="dxa"/>
          </w:tcPr>
          <w:p w:rsidR="00690335" w:rsidRPr="009777A7" w:rsidRDefault="00690335" w:rsidP="007A4BC4">
            <w:pPr>
              <w:spacing w:line="300" w:lineRule="exact"/>
              <w:jc w:val="both"/>
              <w:rPr>
                <w:rFonts w:ascii="標楷體" w:eastAsia="標楷體" w:hAnsi="標楷體"/>
                <w:sz w:val="28"/>
                <w:szCs w:val="28"/>
              </w:rPr>
            </w:pPr>
            <w:r w:rsidRPr="009777A7">
              <w:rPr>
                <w:rFonts w:ascii="標楷體" w:eastAsia="標楷體" w:hAnsi="標楷體" w:hint="eastAsia"/>
              </w:rPr>
              <w:t>初任職消防人員訓練</w:t>
            </w:r>
          </w:p>
        </w:tc>
        <w:tc>
          <w:tcPr>
            <w:tcW w:w="2090" w:type="dxa"/>
            <w:vAlign w:val="center"/>
          </w:tcPr>
          <w:p w:rsidR="00690335" w:rsidRPr="009777A7" w:rsidRDefault="00AE4D84" w:rsidP="007A4BC4">
            <w:pPr>
              <w:spacing w:line="300" w:lineRule="exact"/>
              <w:jc w:val="right"/>
              <w:rPr>
                <w:rFonts w:ascii="標楷體" w:eastAsia="標楷體" w:hAnsi="標楷體"/>
              </w:rPr>
            </w:pPr>
            <w:r w:rsidRPr="009777A7">
              <w:rPr>
                <w:rFonts w:ascii="標楷體" w:eastAsia="標楷體" w:hAnsi="標楷體"/>
              </w:rPr>
              <w:t>35</w:t>
            </w:r>
            <w:r w:rsidR="00690335" w:rsidRPr="009777A7">
              <w:rPr>
                <w:rFonts w:ascii="標楷體" w:eastAsia="標楷體" w:hAnsi="標楷體" w:hint="eastAsia"/>
              </w:rPr>
              <w:t>人</w:t>
            </w:r>
            <w:r w:rsidR="004A49D4" w:rsidRPr="009777A7">
              <w:rPr>
                <w:rFonts w:ascii="標楷體" w:eastAsia="標楷體" w:hAnsi="標楷體" w:hint="eastAsia"/>
              </w:rPr>
              <w:t>次</w:t>
            </w:r>
          </w:p>
        </w:tc>
      </w:tr>
    </w:tbl>
    <w:p w:rsidR="005A3650" w:rsidRPr="009777A7" w:rsidRDefault="005A3650" w:rsidP="00706E37">
      <w:pPr>
        <w:snapToGrid w:val="0"/>
        <w:spacing w:line="300" w:lineRule="exact"/>
        <w:ind w:firstLineChars="66" w:firstLine="185"/>
        <w:jc w:val="both"/>
        <w:rPr>
          <w:rFonts w:ascii="標楷體" w:eastAsia="標楷體" w:hAnsi="標楷體"/>
          <w:bCs/>
          <w:sz w:val="28"/>
          <w:szCs w:val="28"/>
        </w:rPr>
      </w:pPr>
      <w:r w:rsidRPr="009777A7">
        <w:rPr>
          <w:rFonts w:ascii="標楷體" w:eastAsia="標楷體" w:hAnsi="標楷體" w:hint="eastAsia"/>
          <w:bCs/>
          <w:sz w:val="28"/>
          <w:szCs w:val="28"/>
        </w:rPr>
        <w:t>（二）強化消防人員專業訓練</w:t>
      </w:r>
    </w:p>
    <w:p w:rsidR="002D0830" w:rsidRPr="009777A7" w:rsidRDefault="008C74F2" w:rsidP="00AE4D84">
      <w:pPr>
        <w:pStyle w:val="30"/>
        <w:spacing w:after="0" w:line="300" w:lineRule="exact"/>
        <w:ind w:leftChars="273" w:left="977" w:hangingChars="115" w:hanging="322"/>
        <w:jc w:val="both"/>
        <w:rPr>
          <w:rFonts w:ascii="標楷體" w:eastAsia="標楷體" w:cs="標楷體"/>
          <w:kern w:val="0"/>
          <w:sz w:val="28"/>
          <w:szCs w:val="28"/>
          <w:lang w:val="zh-TW"/>
        </w:rPr>
      </w:pPr>
      <w:r w:rsidRPr="009777A7">
        <w:rPr>
          <w:rFonts w:ascii="標楷體" w:eastAsia="標楷體" w:cs="標楷體" w:hint="eastAsia"/>
          <w:kern w:val="0"/>
          <w:sz w:val="28"/>
          <w:szCs w:val="28"/>
          <w:lang w:val="zh-TW"/>
        </w:rPr>
        <w:t>1</w:t>
      </w:r>
      <w:r w:rsidR="002D0830" w:rsidRPr="009777A7">
        <w:rPr>
          <w:rFonts w:ascii="標楷體" w:eastAsia="標楷體" w:cs="標楷體" w:hint="eastAsia"/>
          <w:kern w:val="0"/>
          <w:sz w:val="28"/>
          <w:szCs w:val="28"/>
          <w:lang w:val="zh-TW"/>
        </w:rPr>
        <w:t>.消防救助隊訓練及複訓</w:t>
      </w:r>
    </w:p>
    <w:p w:rsidR="002B7068" w:rsidRPr="009777A7" w:rsidRDefault="00CE5AC3" w:rsidP="00AE4D84">
      <w:pPr>
        <w:pStyle w:val="30"/>
        <w:spacing w:after="0" w:line="300" w:lineRule="exact"/>
        <w:ind w:leftChars="385" w:left="924"/>
        <w:jc w:val="both"/>
        <w:rPr>
          <w:rFonts w:ascii="標楷體" w:eastAsia="標楷體" w:cs="標楷體"/>
          <w:kern w:val="0"/>
          <w:sz w:val="28"/>
          <w:szCs w:val="28"/>
          <w:lang w:val="zh-TW"/>
        </w:rPr>
      </w:pPr>
      <w:r w:rsidRPr="009777A7">
        <w:rPr>
          <w:rFonts w:ascii="標楷體" w:eastAsia="標楷體" w:cs="標楷體" w:hint="eastAsia"/>
          <w:kern w:val="0"/>
          <w:sz w:val="28"/>
          <w:szCs w:val="28"/>
          <w:lang w:val="zh-TW"/>
        </w:rPr>
        <w:t>為強化本府消防局救助人員技能與體能，確保人民生命財產以提升消防戰力，強化救災效能，於109年3月9日至3月25日針對本府消防局具救助隊證照人員辦理上半年複訓(由本府消防局特搜隊教官團教授管理評估及車輛結構、車輛穩固救援與破壞脫困)，計1,000人參訓</w:t>
      </w:r>
      <w:r w:rsidR="00F35CB0" w:rsidRPr="009777A7">
        <w:rPr>
          <w:rFonts w:ascii="標楷體" w:eastAsia="標楷體" w:cs="標楷體" w:hint="eastAsia"/>
          <w:kern w:val="0"/>
          <w:sz w:val="28"/>
          <w:szCs w:val="28"/>
          <w:lang w:val="zh-TW"/>
        </w:rPr>
        <w:t>。</w:t>
      </w:r>
    </w:p>
    <w:p w:rsidR="00093970" w:rsidRPr="009777A7" w:rsidRDefault="002B7068" w:rsidP="00AE4D84">
      <w:pPr>
        <w:pStyle w:val="30"/>
        <w:spacing w:after="0" w:line="300" w:lineRule="exact"/>
        <w:ind w:leftChars="273" w:left="977" w:hangingChars="115" w:hanging="322"/>
        <w:jc w:val="both"/>
        <w:rPr>
          <w:rFonts w:ascii="標楷體" w:eastAsia="標楷體" w:hAnsi="標楷體"/>
          <w:sz w:val="28"/>
          <w:szCs w:val="28"/>
        </w:rPr>
      </w:pPr>
      <w:r w:rsidRPr="009777A7">
        <w:rPr>
          <w:rFonts w:ascii="標楷體" w:eastAsia="標楷體" w:hAnsi="標楷體" w:hint="eastAsia"/>
          <w:bCs/>
          <w:sz w:val="28"/>
          <w:szCs w:val="28"/>
        </w:rPr>
        <w:t>2.</w:t>
      </w:r>
      <w:r w:rsidR="00CE5AC3" w:rsidRPr="009777A7">
        <w:rPr>
          <w:rFonts w:ascii="標楷體" w:eastAsia="標楷體" w:hAnsi="標楷體" w:hint="eastAsia"/>
          <w:sz w:val="28"/>
          <w:szCs w:val="28"/>
        </w:rPr>
        <w:t>特殊火災搶救講習班</w:t>
      </w:r>
    </w:p>
    <w:p w:rsidR="00093970" w:rsidRPr="009777A7" w:rsidRDefault="00CE5AC3" w:rsidP="00AE4D84">
      <w:pPr>
        <w:spacing w:line="320" w:lineRule="exact"/>
        <w:ind w:leftChars="390" w:left="936" w:rightChars="72" w:right="173" w:firstLineChars="4" w:firstLine="11"/>
        <w:rPr>
          <w:rFonts w:ascii="標楷體" w:eastAsia="標楷體" w:hAnsi="標楷體"/>
          <w:sz w:val="28"/>
          <w:szCs w:val="28"/>
        </w:rPr>
      </w:pPr>
      <w:r w:rsidRPr="009777A7">
        <w:rPr>
          <w:rFonts w:ascii="標楷體" w:eastAsia="標楷體" w:hAnsi="標楷體" w:hint="eastAsia"/>
          <w:sz w:val="28"/>
          <w:szCs w:val="28"/>
        </w:rPr>
        <w:t>為提升消防局同仁執行太陽能光電設備火災搶救能力，避免消防人員於救災過程（如入室搶救、破壞作業、射水滅火等）發生感電，以確保救災同仁及民眾生命財產安全，</w:t>
      </w:r>
      <w:r w:rsidRPr="009777A7">
        <w:rPr>
          <w:rFonts w:ascii="標楷體" w:eastAsia="標楷體" w:cs="標楷體" w:hint="eastAsia"/>
          <w:kern w:val="0"/>
          <w:sz w:val="28"/>
          <w:szCs w:val="28"/>
          <w:lang w:val="zh-TW"/>
        </w:rPr>
        <w:t>於109年6月9、11、16、23日</w:t>
      </w:r>
      <w:r w:rsidRPr="009777A7">
        <w:rPr>
          <w:rFonts w:ascii="標楷體" w:eastAsia="標楷體" w:hAnsi="標楷體" w:hint="eastAsia"/>
          <w:sz w:val="28"/>
          <w:szCs w:val="28"/>
        </w:rPr>
        <w:t>假本府公務人力發展中心辦理四梯次</w:t>
      </w:r>
      <w:r w:rsidR="00DE28A6" w:rsidRPr="009777A7">
        <w:rPr>
          <w:rFonts w:ascii="標楷體" w:eastAsia="標楷體" w:hAnsi="標楷體" w:hint="eastAsia"/>
          <w:sz w:val="28"/>
          <w:szCs w:val="28"/>
        </w:rPr>
        <w:t>講習</w:t>
      </w:r>
      <w:r w:rsidRPr="009777A7">
        <w:rPr>
          <w:rFonts w:ascii="標楷體" w:eastAsia="標楷體" w:hAnsi="標楷體" w:hint="eastAsia"/>
          <w:sz w:val="28"/>
          <w:szCs w:val="28"/>
        </w:rPr>
        <w:t>，共計140人參訓</w:t>
      </w:r>
      <w:r w:rsidR="00F35CB0" w:rsidRPr="009777A7">
        <w:rPr>
          <w:rFonts w:ascii="標楷體" w:eastAsia="標楷體" w:hAnsi="標楷體" w:hint="eastAsia"/>
          <w:sz w:val="28"/>
          <w:szCs w:val="28"/>
        </w:rPr>
        <w:t>。</w:t>
      </w:r>
    </w:p>
    <w:p w:rsidR="00F130A7" w:rsidRPr="009777A7" w:rsidRDefault="00584850" w:rsidP="00AE4D84">
      <w:pPr>
        <w:pStyle w:val="30"/>
        <w:spacing w:after="0" w:line="300" w:lineRule="exact"/>
        <w:ind w:leftChars="273" w:left="977" w:hangingChars="115" w:hanging="322"/>
        <w:jc w:val="both"/>
        <w:rPr>
          <w:rFonts w:ascii="標楷體" w:eastAsia="標楷體" w:hAnsi="標楷體"/>
          <w:sz w:val="28"/>
          <w:szCs w:val="28"/>
        </w:rPr>
      </w:pPr>
      <w:r w:rsidRPr="009777A7">
        <w:rPr>
          <w:rFonts w:ascii="標楷體" w:eastAsia="標楷體" w:hAnsi="標楷體"/>
          <w:sz w:val="28"/>
          <w:szCs w:val="28"/>
        </w:rPr>
        <w:t>3</w:t>
      </w:r>
      <w:r w:rsidR="00F130A7" w:rsidRPr="009777A7">
        <w:rPr>
          <w:rFonts w:ascii="標楷體" w:eastAsia="標楷體" w:hAnsi="標楷體"/>
          <w:sz w:val="28"/>
          <w:szCs w:val="28"/>
        </w:rPr>
        <w:t>.</w:t>
      </w:r>
      <w:r w:rsidR="00093970" w:rsidRPr="009777A7">
        <w:rPr>
          <w:rFonts w:ascii="標楷體" w:eastAsia="標楷體" w:hAnsi="標楷體" w:hint="eastAsia"/>
          <w:sz w:val="28"/>
          <w:szCs w:val="28"/>
        </w:rPr>
        <w:t>火災搶救初級班</w:t>
      </w:r>
    </w:p>
    <w:p w:rsidR="001F617A" w:rsidRPr="009777A7" w:rsidRDefault="001F617A" w:rsidP="00AE4D84">
      <w:pPr>
        <w:pStyle w:val="30"/>
        <w:spacing w:after="0" w:line="300" w:lineRule="exact"/>
        <w:ind w:leftChars="273" w:left="977" w:hangingChars="115" w:hanging="322"/>
        <w:jc w:val="both"/>
        <w:rPr>
          <w:rFonts w:ascii="標楷體" w:eastAsia="標楷體" w:hAnsi="標楷體"/>
          <w:sz w:val="28"/>
          <w:szCs w:val="28"/>
        </w:rPr>
      </w:pPr>
      <w:r w:rsidRPr="009777A7">
        <w:rPr>
          <w:rFonts w:ascii="標楷體" w:eastAsia="標楷體" w:hAnsi="標楷體"/>
          <w:sz w:val="28"/>
          <w:szCs w:val="28"/>
        </w:rPr>
        <w:t xml:space="preserve">  </w:t>
      </w:r>
      <w:r w:rsidR="00F35CB0" w:rsidRPr="009777A7">
        <w:rPr>
          <w:rFonts w:ascii="標楷體" w:eastAsia="標楷體" w:hAnsi="標楷體" w:hint="eastAsia"/>
          <w:sz w:val="28"/>
          <w:szCs w:val="28"/>
        </w:rPr>
        <w:t>辦理本府消防局火災搶救初級班訓練，於10</w:t>
      </w:r>
      <w:r w:rsidR="00AE4D84" w:rsidRPr="009777A7">
        <w:rPr>
          <w:rFonts w:ascii="標楷體" w:eastAsia="標楷體" w:hAnsi="標楷體"/>
          <w:sz w:val="28"/>
          <w:szCs w:val="28"/>
        </w:rPr>
        <w:t>9</w:t>
      </w:r>
      <w:r w:rsidR="00F35CB0" w:rsidRPr="009777A7">
        <w:rPr>
          <w:rFonts w:ascii="標楷體" w:eastAsia="標楷體" w:hAnsi="標楷體" w:hint="eastAsia"/>
          <w:sz w:val="28"/>
          <w:szCs w:val="28"/>
        </w:rPr>
        <w:t>年</w:t>
      </w:r>
      <w:r w:rsidR="00AE4D84" w:rsidRPr="009777A7">
        <w:rPr>
          <w:rFonts w:ascii="標楷體" w:eastAsia="標楷體" w:hAnsi="標楷體" w:hint="eastAsia"/>
          <w:sz w:val="28"/>
          <w:szCs w:val="28"/>
        </w:rPr>
        <w:t>3</w:t>
      </w:r>
      <w:r w:rsidR="00F35CB0" w:rsidRPr="009777A7">
        <w:rPr>
          <w:rFonts w:ascii="標楷體" w:eastAsia="標楷體" w:hAnsi="標楷體" w:hint="eastAsia"/>
          <w:sz w:val="28"/>
          <w:szCs w:val="28"/>
        </w:rPr>
        <w:t>月辦理1梯次，共40人參訓。</w:t>
      </w:r>
    </w:p>
    <w:p w:rsidR="00AE4D84" w:rsidRPr="009777A7" w:rsidRDefault="00584850" w:rsidP="00584850">
      <w:pPr>
        <w:pStyle w:val="30"/>
        <w:spacing w:after="0" w:line="300" w:lineRule="exact"/>
        <w:ind w:leftChars="263" w:left="1325" w:hangingChars="248" w:hanging="694"/>
        <w:jc w:val="both"/>
        <w:rPr>
          <w:rFonts w:ascii="標楷體" w:eastAsia="標楷體" w:hAnsi="標楷體"/>
          <w:sz w:val="28"/>
          <w:szCs w:val="28"/>
        </w:rPr>
      </w:pPr>
      <w:r w:rsidRPr="009777A7">
        <w:rPr>
          <w:rFonts w:ascii="標楷體" w:eastAsia="標楷體" w:hAnsi="標楷體" w:hint="eastAsia"/>
          <w:sz w:val="28"/>
          <w:szCs w:val="28"/>
        </w:rPr>
        <w:t>4</w:t>
      </w:r>
      <w:r w:rsidRPr="009777A7">
        <w:rPr>
          <w:rFonts w:ascii="標楷體" w:eastAsia="標楷體" w:hAnsi="標楷體"/>
          <w:sz w:val="28"/>
          <w:szCs w:val="28"/>
        </w:rPr>
        <w:t>.</w:t>
      </w:r>
      <w:r w:rsidRPr="009777A7">
        <w:rPr>
          <w:rFonts w:ascii="標楷體" w:eastAsia="標楷體" w:hAnsi="標楷體" w:hint="eastAsia"/>
          <w:sz w:val="28"/>
          <w:szCs w:val="28"/>
        </w:rPr>
        <w:t>大貨車駕駛訓練班</w:t>
      </w:r>
    </w:p>
    <w:p w:rsidR="00584850" w:rsidRPr="009777A7" w:rsidRDefault="00584850" w:rsidP="00584850">
      <w:pPr>
        <w:pStyle w:val="30"/>
        <w:spacing w:after="0" w:line="300" w:lineRule="exact"/>
        <w:ind w:leftChars="395" w:left="950" w:hanging="2"/>
        <w:jc w:val="both"/>
        <w:rPr>
          <w:rFonts w:ascii="標楷體" w:eastAsia="標楷體" w:hAnsi="標楷體"/>
          <w:sz w:val="28"/>
          <w:szCs w:val="28"/>
        </w:rPr>
      </w:pPr>
      <w:r w:rsidRPr="009777A7">
        <w:rPr>
          <w:rFonts w:ascii="標楷體" w:eastAsia="標楷體" w:hAnsi="標楷體" w:hint="eastAsia"/>
          <w:sz w:val="28"/>
          <w:szCs w:val="28"/>
        </w:rPr>
        <w:t>為增加消防車駕駛人數，俾利分隊調配戰力，委託駕訓班辦理大貨車考照訓練，共12人順利結訓考照</w:t>
      </w:r>
      <w:r w:rsidR="00DE28A6" w:rsidRPr="009777A7">
        <w:rPr>
          <w:rFonts w:ascii="標楷體" w:eastAsia="標楷體" w:hAnsi="標楷體" w:hint="eastAsia"/>
          <w:sz w:val="28"/>
          <w:szCs w:val="28"/>
        </w:rPr>
        <w:t>取證。</w:t>
      </w:r>
    </w:p>
    <w:p w:rsidR="00584850" w:rsidRPr="009777A7" w:rsidRDefault="00584850" w:rsidP="00584850">
      <w:pPr>
        <w:pStyle w:val="30"/>
        <w:spacing w:after="0" w:line="300" w:lineRule="exact"/>
        <w:ind w:leftChars="263" w:left="1325" w:hangingChars="248" w:hanging="694"/>
        <w:jc w:val="both"/>
        <w:rPr>
          <w:rFonts w:ascii="標楷體" w:eastAsia="標楷體" w:hAnsi="標楷體"/>
          <w:sz w:val="28"/>
          <w:szCs w:val="28"/>
        </w:rPr>
      </w:pPr>
      <w:r w:rsidRPr="009777A7">
        <w:rPr>
          <w:rFonts w:ascii="標楷體" w:eastAsia="標楷體" w:hAnsi="標楷體" w:hint="eastAsia"/>
          <w:sz w:val="28"/>
          <w:szCs w:val="28"/>
        </w:rPr>
        <w:t>5</w:t>
      </w:r>
      <w:r w:rsidRPr="009777A7">
        <w:rPr>
          <w:rFonts w:ascii="標楷體" w:eastAsia="標楷體" w:hAnsi="標楷體"/>
          <w:sz w:val="28"/>
          <w:szCs w:val="28"/>
        </w:rPr>
        <w:t>.</w:t>
      </w:r>
      <w:r w:rsidRPr="009777A7">
        <w:rPr>
          <w:rFonts w:ascii="標楷體" w:eastAsia="標楷體" w:hAnsi="標楷體" w:hint="eastAsia"/>
          <w:sz w:val="28"/>
          <w:szCs w:val="28"/>
        </w:rPr>
        <w:t>安全防禦駕駛訓練班</w:t>
      </w:r>
    </w:p>
    <w:p w:rsidR="00CD4FD6" w:rsidRPr="009777A7" w:rsidRDefault="00584850" w:rsidP="00584850">
      <w:pPr>
        <w:pStyle w:val="30"/>
        <w:spacing w:after="0" w:line="300" w:lineRule="exact"/>
        <w:ind w:leftChars="396" w:left="950" w:firstLineChars="1" w:firstLine="3"/>
        <w:jc w:val="both"/>
        <w:rPr>
          <w:rFonts w:ascii="標楷體" w:eastAsia="標楷體" w:hAnsi="標楷體"/>
          <w:sz w:val="28"/>
          <w:szCs w:val="28"/>
        </w:rPr>
      </w:pPr>
      <w:r w:rsidRPr="009777A7">
        <w:rPr>
          <w:rFonts w:ascii="標楷體" w:eastAsia="標楷體" w:hAnsi="標楷體" w:hint="eastAsia"/>
          <w:sz w:val="28"/>
          <w:szCs w:val="28"/>
        </w:rPr>
        <w:t>為降低車禍肇事機率並提升消防人員安全防禦駕駛觀念，於5月4至5日委託公路總局辦理安全防禦駕駛訓練班，共2梯次8</w:t>
      </w:r>
      <w:r w:rsidR="00276612" w:rsidRPr="009777A7">
        <w:rPr>
          <w:rFonts w:ascii="標楷體" w:eastAsia="標楷體" w:hAnsi="標楷體"/>
          <w:sz w:val="28"/>
          <w:szCs w:val="28"/>
        </w:rPr>
        <w:t>0</w:t>
      </w:r>
      <w:r w:rsidRPr="009777A7">
        <w:rPr>
          <w:rFonts w:ascii="標楷體" w:eastAsia="標楷體" w:hAnsi="標楷體" w:hint="eastAsia"/>
          <w:sz w:val="28"/>
          <w:szCs w:val="28"/>
        </w:rPr>
        <w:t>人參訓。</w:t>
      </w:r>
    </w:p>
    <w:p w:rsidR="00DE28A6" w:rsidRPr="009777A7" w:rsidRDefault="00DE28A6" w:rsidP="008A0A97">
      <w:pPr>
        <w:pStyle w:val="afe"/>
        <w:spacing w:beforeLines="50" w:before="172" w:line="340" w:lineRule="exact"/>
        <w:rPr>
          <w:rFonts w:ascii="文鼎中黑" w:eastAsia="文鼎中黑" w:hAnsi="華康中黑體(P)" w:cs="華康中黑體(P)"/>
          <w:b/>
          <w:bCs/>
          <w:sz w:val="30"/>
          <w:szCs w:val="30"/>
          <w:lang w:eastAsia="zh-TW"/>
        </w:rPr>
      </w:pPr>
    </w:p>
    <w:p w:rsidR="002712B1" w:rsidRPr="009777A7" w:rsidRDefault="0008156E" w:rsidP="008A0A97">
      <w:pPr>
        <w:pStyle w:val="afe"/>
        <w:spacing w:beforeLines="50" w:before="172" w:line="340" w:lineRule="exact"/>
        <w:rPr>
          <w:rFonts w:hAnsi="標楷體" w:cs="華康中黑體(P)"/>
          <w:b/>
          <w:bCs/>
          <w:sz w:val="32"/>
          <w:szCs w:val="32"/>
        </w:rPr>
      </w:pPr>
      <w:r w:rsidRPr="009777A7">
        <w:rPr>
          <w:rFonts w:hAnsi="標楷體" w:cs="華康中黑體(P)" w:hint="eastAsia"/>
          <w:b/>
          <w:bCs/>
          <w:sz w:val="32"/>
          <w:szCs w:val="32"/>
          <w:lang w:eastAsia="zh-TW"/>
        </w:rPr>
        <w:t>七</w:t>
      </w:r>
      <w:r w:rsidR="00897969" w:rsidRPr="009777A7">
        <w:rPr>
          <w:rFonts w:hAnsi="標楷體" w:cs="華康中黑體(P)" w:hint="eastAsia"/>
          <w:b/>
          <w:bCs/>
          <w:sz w:val="32"/>
          <w:szCs w:val="32"/>
        </w:rPr>
        <w:t>、精進火災原因調查</w:t>
      </w:r>
    </w:p>
    <w:p w:rsidR="003D0127" w:rsidRPr="009777A7" w:rsidRDefault="003D0127" w:rsidP="00DC18B8">
      <w:pPr>
        <w:snapToGrid w:val="0"/>
        <w:spacing w:line="290" w:lineRule="exact"/>
        <w:ind w:leftChars="66" w:left="998" w:hangingChars="300" w:hanging="840"/>
        <w:jc w:val="both"/>
        <w:rPr>
          <w:rFonts w:ascii="標楷體" w:eastAsia="標楷體" w:hAnsi="標楷體"/>
          <w:bCs/>
          <w:sz w:val="28"/>
          <w:szCs w:val="28"/>
        </w:rPr>
      </w:pPr>
      <w:r w:rsidRPr="009777A7">
        <w:rPr>
          <w:rFonts w:ascii="標楷體" w:eastAsia="標楷體" w:hAnsi="標楷體" w:hint="eastAsia"/>
          <w:bCs/>
          <w:sz w:val="28"/>
          <w:szCs w:val="28"/>
        </w:rPr>
        <w:t>（一）本市轄區發生之火災案件，本府消防局皆依規定前往現場勘查調查起火原因，並按月統計分析，研擬策進作為，以作為火災預防、搶救及相關行政措施之參考，並協助司法偵查。</w:t>
      </w:r>
    </w:p>
    <w:p w:rsidR="00792591" w:rsidRPr="009777A7" w:rsidRDefault="00792591" w:rsidP="00DC18B8">
      <w:pPr>
        <w:snapToGrid w:val="0"/>
        <w:spacing w:line="300" w:lineRule="exact"/>
        <w:ind w:leftChars="66" w:left="998" w:hangingChars="300" w:hanging="840"/>
        <w:jc w:val="both"/>
        <w:rPr>
          <w:rFonts w:ascii="標楷體" w:eastAsia="標楷體" w:hAnsi="標楷體"/>
          <w:bCs/>
          <w:sz w:val="28"/>
          <w:szCs w:val="28"/>
        </w:rPr>
      </w:pPr>
      <w:r w:rsidRPr="009777A7">
        <w:rPr>
          <w:rFonts w:ascii="標楷體" w:eastAsia="標楷體" w:hAnsi="標楷體" w:hint="eastAsia"/>
          <w:bCs/>
          <w:sz w:val="28"/>
          <w:szCs w:val="28"/>
        </w:rPr>
        <w:t>（二）</w:t>
      </w:r>
      <w:r w:rsidR="001A344A" w:rsidRPr="009777A7">
        <w:rPr>
          <w:rFonts w:ascii="標楷體" w:eastAsia="標楷體" w:hAnsi="標楷體" w:hint="eastAsia"/>
          <w:bCs/>
          <w:sz w:val="28"/>
          <w:szCs w:val="28"/>
        </w:rPr>
        <w:t>運用內政部消防署火災調查資訊管理系統，完成火災調查案件資料建檔電腦化。</w:t>
      </w:r>
      <w:r w:rsidR="004849FD" w:rsidRPr="009777A7">
        <w:rPr>
          <w:rFonts w:ascii="標楷體" w:eastAsia="標楷體" w:hAnsi="標楷體" w:hint="eastAsia"/>
          <w:bCs/>
          <w:sz w:val="28"/>
          <w:szCs w:val="28"/>
        </w:rPr>
        <w:t>10</w:t>
      </w:r>
      <w:r w:rsidR="00CE5AC3" w:rsidRPr="009777A7">
        <w:rPr>
          <w:rFonts w:ascii="標楷體" w:eastAsia="標楷體" w:hAnsi="標楷體"/>
          <w:bCs/>
          <w:sz w:val="28"/>
          <w:szCs w:val="28"/>
        </w:rPr>
        <w:t>9</w:t>
      </w:r>
      <w:r w:rsidR="004849FD" w:rsidRPr="009777A7">
        <w:rPr>
          <w:rFonts w:ascii="標楷體" w:eastAsia="標楷體" w:hAnsi="標楷體" w:hint="eastAsia"/>
          <w:bCs/>
          <w:sz w:val="28"/>
          <w:szCs w:val="28"/>
        </w:rPr>
        <w:t>年</w:t>
      </w:r>
      <w:r w:rsidR="00CE5AC3" w:rsidRPr="009777A7">
        <w:rPr>
          <w:rFonts w:ascii="標楷體" w:eastAsia="標楷體" w:hAnsi="標楷體" w:hint="eastAsia"/>
          <w:bCs/>
          <w:sz w:val="28"/>
          <w:szCs w:val="28"/>
        </w:rPr>
        <w:t>1</w:t>
      </w:r>
      <w:r w:rsidR="004849FD" w:rsidRPr="009777A7">
        <w:rPr>
          <w:rFonts w:ascii="標楷體" w:eastAsia="標楷體" w:hAnsi="標楷體" w:hint="eastAsia"/>
          <w:bCs/>
          <w:sz w:val="28"/>
          <w:szCs w:val="28"/>
        </w:rPr>
        <w:t>至</w:t>
      </w:r>
      <w:r w:rsidR="00CE5AC3" w:rsidRPr="009777A7">
        <w:rPr>
          <w:rFonts w:ascii="標楷體" w:eastAsia="標楷體" w:hAnsi="標楷體" w:hint="eastAsia"/>
          <w:bCs/>
          <w:sz w:val="28"/>
          <w:szCs w:val="28"/>
        </w:rPr>
        <w:t>6</w:t>
      </w:r>
      <w:r w:rsidR="004849FD" w:rsidRPr="009777A7">
        <w:rPr>
          <w:rFonts w:ascii="標楷體" w:eastAsia="標楷體" w:hAnsi="標楷體" w:hint="eastAsia"/>
          <w:bCs/>
          <w:sz w:val="28"/>
          <w:szCs w:val="28"/>
        </w:rPr>
        <w:t>月</w:t>
      </w:r>
      <w:r w:rsidR="001A344A" w:rsidRPr="009777A7">
        <w:rPr>
          <w:rFonts w:ascii="標楷體" w:eastAsia="標楷體" w:hAnsi="標楷體" w:hint="eastAsia"/>
          <w:bCs/>
          <w:sz w:val="28"/>
          <w:szCs w:val="28"/>
        </w:rPr>
        <w:t>火災，A1(人員死亡</w:t>
      </w:r>
      <w:r w:rsidR="00DE28A6" w:rsidRPr="009777A7">
        <w:rPr>
          <w:rFonts w:ascii="標楷體" w:eastAsia="標楷體" w:hAnsi="標楷體" w:hint="eastAsia"/>
          <w:bCs/>
          <w:sz w:val="28"/>
          <w:szCs w:val="28"/>
        </w:rPr>
        <w:t>)</w:t>
      </w:r>
      <w:r w:rsidR="001A344A" w:rsidRPr="009777A7">
        <w:rPr>
          <w:rFonts w:ascii="標楷體" w:eastAsia="標楷體" w:hAnsi="標楷體" w:hint="eastAsia"/>
          <w:bCs/>
          <w:sz w:val="28"/>
          <w:szCs w:val="28"/>
        </w:rPr>
        <w:t>案件:</w:t>
      </w:r>
      <w:r w:rsidR="00CE5AC3" w:rsidRPr="009777A7">
        <w:rPr>
          <w:rFonts w:ascii="標楷體" w:eastAsia="標楷體" w:hAnsi="標楷體"/>
          <w:bCs/>
          <w:sz w:val="28"/>
          <w:szCs w:val="28"/>
        </w:rPr>
        <w:t>9</w:t>
      </w:r>
      <w:r w:rsidR="001A344A" w:rsidRPr="009777A7">
        <w:rPr>
          <w:rFonts w:ascii="標楷體" w:eastAsia="標楷體" w:hAnsi="標楷體" w:hint="eastAsia"/>
          <w:bCs/>
          <w:sz w:val="28"/>
          <w:szCs w:val="28"/>
        </w:rPr>
        <w:t>件，A2(人</w:t>
      </w:r>
      <w:r w:rsidR="001A344A" w:rsidRPr="009777A7">
        <w:rPr>
          <w:rFonts w:ascii="標楷體" w:eastAsia="標楷體" w:hAnsi="標楷體" w:hint="eastAsia"/>
          <w:bCs/>
          <w:sz w:val="28"/>
          <w:szCs w:val="28"/>
        </w:rPr>
        <w:lastRenderedPageBreak/>
        <w:t>員受傷、縱火、糾紛</w:t>
      </w:r>
      <w:r w:rsidR="00DE28A6" w:rsidRPr="009777A7">
        <w:rPr>
          <w:rFonts w:ascii="標楷體" w:eastAsia="標楷體" w:hAnsi="標楷體" w:hint="eastAsia"/>
          <w:bCs/>
          <w:sz w:val="28"/>
          <w:szCs w:val="28"/>
        </w:rPr>
        <w:t>)</w:t>
      </w:r>
      <w:r w:rsidR="001A344A" w:rsidRPr="009777A7">
        <w:rPr>
          <w:rFonts w:ascii="標楷體" w:eastAsia="標楷體" w:hAnsi="標楷體" w:hint="eastAsia"/>
          <w:bCs/>
          <w:sz w:val="28"/>
          <w:szCs w:val="28"/>
        </w:rPr>
        <w:t>案件:</w:t>
      </w:r>
      <w:r w:rsidR="00CE5AC3" w:rsidRPr="009777A7">
        <w:rPr>
          <w:rFonts w:ascii="標楷體" w:eastAsia="標楷體" w:hAnsi="標楷體"/>
          <w:bCs/>
          <w:sz w:val="28"/>
          <w:szCs w:val="28"/>
        </w:rPr>
        <w:t>26</w:t>
      </w:r>
      <w:r w:rsidR="001A344A" w:rsidRPr="009777A7">
        <w:rPr>
          <w:rFonts w:ascii="標楷體" w:eastAsia="標楷體" w:hAnsi="標楷體" w:hint="eastAsia"/>
          <w:bCs/>
          <w:sz w:val="28"/>
          <w:szCs w:val="28"/>
        </w:rPr>
        <w:t>件，A3(非屬A1、A2類)</w:t>
      </w:r>
      <w:r w:rsidR="00DE28A6" w:rsidRPr="009777A7">
        <w:rPr>
          <w:rFonts w:ascii="標楷體" w:eastAsia="標楷體" w:hAnsi="標楷體" w:hint="eastAsia"/>
          <w:bCs/>
          <w:sz w:val="28"/>
          <w:szCs w:val="28"/>
        </w:rPr>
        <w:t>案件</w:t>
      </w:r>
      <w:r w:rsidR="001A344A" w:rsidRPr="009777A7">
        <w:rPr>
          <w:rFonts w:ascii="標楷體" w:eastAsia="標楷體" w:hAnsi="標楷體" w:hint="eastAsia"/>
          <w:bCs/>
          <w:sz w:val="28"/>
          <w:szCs w:val="28"/>
        </w:rPr>
        <w:t>:</w:t>
      </w:r>
      <w:r w:rsidR="00CE5AC3" w:rsidRPr="009777A7">
        <w:rPr>
          <w:rFonts w:ascii="標楷體" w:eastAsia="標楷體" w:hAnsi="標楷體"/>
          <w:bCs/>
          <w:sz w:val="28"/>
          <w:szCs w:val="28"/>
        </w:rPr>
        <w:t>1</w:t>
      </w:r>
      <w:r w:rsidR="00CE5AC3" w:rsidRPr="009777A7">
        <w:rPr>
          <w:rFonts w:ascii="標楷體" w:eastAsia="標楷體" w:hAnsi="標楷體" w:hint="eastAsia"/>
          <w:bCs/>
          <w:sz w:val="28"/>
          <w:szCs w:val="28"/>
        </w:rPr>
        <w:t>,</w:t>
      </w:r>
      <w:r w:rsidR="00CE5AC3" w:rsidRPr="009777A7">
        <w:rPr>
          <w:rFonts w:ascii="標楷體" w:eastAsia="標楷體" w:hAnsi="標楷體"/>
          <w:bCs/>
          <w:sz w:val="28"/>
          <w:szCs w:val="28"/>
        </w:rPr>
        <w:t>727</w:t>
      </w:r>
      <w:r w:rsidR="001A344A" w:rsidRPr="009777A7">
        <w:rPr>
          <w:rFonts w:ascii="標楷體" w:eastAsia="標楷體" w:hAnsi="標楷體" w:hint="eastAsia"/>
          <w:bCs/>
          <w:sz w:val="28"/>
          <w:szCs w:val="28"/>
        </w:rPr>
        <w:t>件，共計</w:t>
      </w:r>
      <w:r w:rsidR="004849FD" w:rsidRPr="009777A7">
        <w:rPr>
          <w:rFonts w:ascii="標楷體" w:eastAsia="標楷體" w:hAnsi="標楷體" w:hint="eastAsia"/>
          <w:bCs/>
          <w:sz w:val="28"/>
          <w:szCs w:val="28"/>
        </w:rPr>
        <w:t>1,</w:t>
      </w:r>
      <w:r w:rsidR="00CE5AC3" w:rsidRPr="009777A7">
        <w:rPr>
          <w:rFonts w:ascii="標楷體" w:eastAsia="標楷體" w:hAnsi="標楷體"/>
          <w:bCs/>
          <w:sz w:val="28"/>
          <w:szCs w:val="28"/>
        </w:rPr>
        <w:t>762</w:t>
      </w:r>
      <w:r w:rsidR="001A344A" w:rsidRPr="009777A7">
        <w:rPr>
          <w:rFonts w:ascii="標楷體" w:eastAsia="標楷體" w:hAnsi="標楷體" w:hint="eastAsia"/>
          <w:bCs/>
          <w:sz w:val="28"/>
          <w:szCs w:val="28"/>
        </w:rPr>
        <w:t>件，經深入調查分析起火原因，以其他</w:t>
      </w:r>
      <w:r w:rsidR="00DE28A6" w:rsidRPr="009777A7">
        <w:rPr>
          <w:rFonts w:ascii="標楷體" w:eastAsia="標楷體" w:hAnsi="標楷體" w:hint="eastAsia"/>
          <w:bCs/>
          <w:sz w:val="28"/>
          <w:szCs w:val="28"/>
        </w:rPr>
        <w:t>類</w:t>
      </w:r>
      <w:r w:rsidR="001A344A" w:rsidRPr="009777A7">
        <w:rPr>
          <w:rFonts w:ascii="標楷體" w:eastAsia="標楷體" w:hAnsi="標楷體" w:hint="eastAsia"/>
          <w:bCs/>
          <w:sz w:val="28"/>
          <w:szCs w:val="28"/>
        </w:rPr>
        <w:t>(如燃燒雜草或垃圾)</w:t>
      </w:r>
      <w:r w:rsidR="00DE28A6" w:rsidRPr="009777A7">
        <w:rPr>
          <w:rFonts w:ascii="標楷體" w:eastAsia="標楷體" w:hAnsi="標楷體" w:hint="eastAsia"/>
          <w:bCs/>
          <w:sz w:val="28"/>
          <w:szCs w:val="28"/>
        </w:rPr>
        <w:t>火警</w:t>
      </w:r>
      <w:r w:rsidR="00CE5AC3" w:rsidRPr="009777A7">
        <w:rPr>
          <w:rFonts w:ascii="標楷體" w:eastAsia="標楷體" w:hAnsi="標楷體"/>
          <w:bCs/>
          <w:sz w:val="28"/>
          <w:szCs w:val="28"/>
        </w:rPr>
        <w:t>787</w:t>
      </w:r>
      <w:r w:rsidR="00DE28A6" w:rsidRPr="009777A7">
        <w:rPr>
          <w:rFonts w:ascii="標楷體" w:eastAsia="標楷體" w:hAnsi="標楷體" w:hint="eastAsia"/>
          <w:bCs/>
          <w:sz w:val="28"/>
          <w:szCs w:val="28"/>
        </w:rPr>
        <w:t>件</w:t>
      </w:r>
      <w:r w:rsidR="001A344A" w:rsidRPr="009777A7">
        <w:rPr>
          <w:rFonts w:ascii="標楷體" w:eastAsia="標楷體" w:hAnsi="標楷體" w:hint="eastAsia"/>
          <w:bCs/>
          <w:sz w:val="28"/>
          <w:szCs w:val="28"/>
        </w:rPr>
        <w:t>(占</w:t>
      </w:r>
      <w:r w:rsidR="00CE5AC3" w:rsidRPr="009777A7">
        <w:rPr>
          <w:rFonts w:ascii="標楷體" w:eastAsia="標楷體" w:hAnsi="標楷體"/>
          <w:bCs/>
          <w:sz w:val="28"/>
          <w:szCs w:val="28"/>
        </w:rPr>
        <w:t>44</w:t>
      </w:r>
      <w:r w:rsidR="009F3337" w:rsidRPr="009777A7">
        <w:rPr>
          <w:rFonts w:ascii="標楷體" w:eastAsia="標楷體" w:hAnsi="標楷體"/>
          <w:bCs/>
          <w:sz w:val="28"/>
          <w:szCs w:val="28"/>
        </w:rPr>
        <w:t>.</w:t>
      </w:r>
      <w:r w:rsidR="00CE5AC3" w:rsidRPr="009777A7">
        <w:rPr>
          <w:rFonts w:ascii="標楷體" w:eastAsia="標楷體" w:hAnsi="標楷體"/>
          <w:bCs/>
          <w:sz w:val="28"/>
          <w:szCs w:val="28"/>
        </w:rPr>
        <w:t>67</w:t>
      </w:r>
      <w:r w:rsidR="001A344A" w:rsidRPr="009777A7">
        <w:rPr>
          <w:rFonts w:ascii="標楷體" w:eastAsia="標楷體" w:hAnsi="標楷體" w:hint="eastAsia"/>
          <w:bCs/>
          <w:sz w:val="28"/>
          <w:szCs w:val="28"/>
        </w:rPr>
        <w:t>％）最多，</w:t>
      </w:r>
      <w:r w:rsidR="00DE28A6" w:rsidRPr="009777A7">
        <w:rPr>
          <w:rFonts w:ascii="標楷體" w:eastAsia="標楷體" w:hAnsi="標楷體" w:hint="eastAsia"/>
          <w:bCs/>
          <w:sz w:val="28"/>
          <w:szCs w:val="28"/>
        </w:rPr>
        <w:t>其</w:t>
      </w:r>
      <w:r w:rsidR="001A344A" w:rsidRPr="009777A7">
        <w:rPr>
          <w:rFonts w:ascii="標楷體" w:eastAsia="標楷體" w:hAnsi="標楷體" w:hint="eastAsia"/>
          <w:bCs/>
          <w:sz w:val="28"/>
          <w:szCs w:val="28"/>
        </w:rPr>
        <w:t>次為</w:t>
      </w:r>
      <w:r w:rsidR="00CE5AC3" w:rsidRPr="009777A7">
        <w:rPr>
          <w:rFonts w:ascii="標楷體" w:eastAsia="標楷體" w:hAnsi="標楷體" w:hint="eastAsia"/>
          <w:bCs/>
          <w:sz w:val="28"/>
          <w:szCs w:val="28"/>
        </w:rPr>
        <w:t>菸蒂引燃2</w:t>
      </w:r>
      <w:r w:rsidR="00CE5AC3" w:rsidRPr="009777A7">
        <w:rPr>
          <w:rFonts w:ascii="標楷體" w:eastAsia="標楷體" w:hAnsi="標楷體"/>
          <w:bCs/>
          <w:sz w:val="28"/>
          <w:szCs w:val="28"/>
        </w:rPr>
        <w:t>36</w:t>
      </w:r>
      <w:r w:rsidR="00DE28A6" w:rsidRPr="009777A7">
        <w:rPr>
          <w:rFonts w:ascii="標楷體" w:eastAsia="標楷體" w:hAnsi="標楷體" w:hint="eastAsia"/>
          <w:bCs/>
          <w:sz w:val="28"/>
          <w:szCs w:val="28"/>
        </w:rPr>
        <w:t>件</w:t>
      </w:r>
      <w:r w:rsidR="001A344A" w:rsidRPr="009777A7">
        <w:rPr>
          <w:rFonts w:ascii="標楷體" w:eastAsia="標楷體" w:hAnsi="標楷體" w:hint="eastAsia"/>
          <w:bCs/>
          <w:sz w:val="28"/>
          <w:szCs w:val="28"/>
        </w:rPr>
        <w:t>(占</w:t>
      </w:r>
      <w:r w:rsidR="009F3337" w:rsidRPr="009777A7">
        <w:rPr>
          <w:rFonts w:ascii="標楷體" w:eastAsia="標楷體" w:hAnsi="標楷體"/>
          <w:bCs/>
          <w:sz w:val="28"/>
          <w:szCs w:val="28"/>
        </w:rPr>
        <w:t>1</w:t>
      </w:r>
      <w:r w:rsidR="00CE5AC3" w:rsidRPr="009777A7">
        <w:rPr>
          <w:rFonts w:ascii="標楷體" w:eastAsia="標楷體" w:hAnsi="標楷體"/>
          <w:bCs/>
          <w:sz w:val="28"/>
          <w:szCs w:val="28"/>
        </w:rPr>
        <w:t>3</w:t>
      </w:r>
      <w:r w:rsidR="009F3337" w:rsidRPr="009777A7">
        <w:rPr>
          <w:rFonts w:ascii="標楷體" w:eastAsia="標楷體" w:hAnsi="標楷體"/>
          <w:bCs/>
          <w:sz w:val="28"/>
          <w:szCs w:val="28"/>
        </w:rPr>
        <w:t>.</w:t>
      </w:r>
      <w:r w:rsidR="00CE5AC3" w:rsidRPr="009777A7">
        <w:rPr>
          <w:rFonts w:ascii="標楷體" w:eastAsia="標楷體" w:hAnsi="標楷體"/>
          <w:bCs/>
          <w:sz w:val="28"/>
          <w:szCs w:val="28"/>
        </w:rPr>
        <w:t>39</w:t>
      </w:r>
      <w:r w:rsidR="001A344A" w:rsidRPr="009777A7">
        <w:rPr>
          <w:rFonts w:ascii="標楷體" w:eastAsia="標楷體" w:hAnsi="標楷體" w:hint="eastAsia"/>
          <w:bCs/>
          <w:sz w:val="28"/>
          <w:szCs w:val="28"/>
        </w:rPr>
        <w:t>％），</w:t>
      </w:r>
      <w:r w:rsidR="00DE28A6" w:rsidRPr="009777A7">
        <w:rPr>
          <w:rFonts w:ascii="標楷體" w:eastAsia="標楷體" w:hAnsi="標楷體" w:hint="eastAsia"/>
          <w:bCs/>
          <w:sz w:val="28"/>
          <w:szCs w:val="28"/>
        </w:rPr>
        <w:t>再次之</w:t>
      </w:r>
      <w:r w:rsidR="00CE5AC3" w:rsidRPr="009777A7">
        <w:rPr>
          <w:rFonts w:ascii="標楷體" w:eastAsia="標楷體" w:hAnsi="標楷體" w:hint="eastAsia"/>
          <w:bCs/>
          <w:sz w:val="28"/>
          <w:szCs w:val="28"/>
        </w:rPr>
        <w:t>遺留火種2</w:t>
      </w:r>
      <w:r w:rsidR="00CE5AC3" w:rsidRPr="009777A7">
        <w:rPr>
          <w:rFonts w:ascii="標楷體" w:eastAsia="標楷體" w:hAnsi="標楷體"/>
          <w:bCs/>
          <w:sz w:val="28"/>
          <w:szCs w:val="28"/>
        </w:rPr>
        <w:t>2</w:t>
      </w:r>
      <w:r w:rsidR="00DE28A6" w:rsidRPr="009777A7">
        <w:rPr>
          <w:rFonts w:ascii="標楷體" w:eastAsia="標楷體" w:hAnsi="標楷體"/>
          <w:bCs/>
          <w:sz w:val="28"/>
          <w:szCs w:val="28"/>
        </w:rPr>
        <w:t>0</w:t>
      </w:r>
      <w:r w:rsidR="00DE28A6" w:rsidRPr="009777A7">
        <w:rPr>
          <w:rFonts w:ascii="標楷體" w:eastAsia="標楷體" w:hAnsi="標楷體" w:hint="eastAsia"/>
          <w:bCs/>
          <w:sz w:val="28"/>
          <w:szCs w:val="28"/>
        </w:rPr>
        <w:t>件</w:t>
      </w:r>
      <w:r w:rsidR="001A344A" w:rsidRPr="009777A7">
        <w:rPr>
          <w:rFonts w:ascii="標楷體" w:eastAsia="標楷體" w:hAnsi="標楷體" w:hint="eastAsia"/>
          <w:bCs/>
          <w:sz w:val="28"/>
          <w:szCs w:val="28"/>
        </w:rPr>
        <w:t>(占</w:t>
      </w:r>
      <w:r w:rsidR="009F3337" w:rsidRPr="009777A7">
        <w:rPr>
          <w:rFonts w:ascii="標楷體" w:eastAsia="標楷體" w:hAnsi="標楷體"/>
          <w:bCs/>
          <w:sz w:val="28"/>
          <w:szCs w:val="28"/>
        </w:rPr>
        <w:t>1</w:t>
      </w:r>
      <w:r w:rsidR="00CE5AC3" w:rsidRPr="009777A7">
        <w:rPr>
          <w:rFonts w:ascii="標楷體" w:eastAsia="標楷體" w:hAnsi="標楷體"/>
          <w:bCs/>
          <w:sz w:val="28"/>
          <w:szCs w:val="28"/>
        </w:rPr>
        <w:t>2.49</w:t>
      </w:r>
      <w:r w:rsidR="001A344A" w:rsidRPr="009777A7">
        <w:rPr>
          <w:rFonts w:ascii="標楷體" w:eastAsia="標楷體" w:hAnsi="標楷體" w:hint="eastAsia"/>
          <w:bCs/>
          <w:sz w:val="28"/>
          <w:szCs w:val="28"/>
        </w:rPr>
        <w:t>％）居第三。本府消防局將持續執行防火宣導及防火管理工作，並依內政部函頒「檢警消縱火聯防作業要點」規定，加強檢察、警察及消防機關間密切合作，共同防制縱火案件發生，以確保市民生命財產安全</w:t>
      </w:r>
      <w:r w:rsidRPr="009777A7">
        <w:rPr>
          <w:rFonts w:ascii="標楷體" w:eastAsia="標楷體" w:hAnsi="標楷體" w:hint="eastAsia"/>
          <w:bCs/>
          <w:sz w:val="28"/>
          <w:szCs w:val="28"/>
        </w:rPr>
        <w:t>。</w:t>
      </w:r>
    </w:p>
    <w:p w:rsidR="00792591" w:rsidRPr="009777A7" w:rsidRDefault="00792591" w:rsidP="00DC18B8">
      <w:pPr>
        <w:snapToGrid w:val="0"/>
        <w:spacing w:afterLines="50" w:after="172" w:line="300" w:lineRule="exact"/>
        <w:ind w:leftChars="66" w:left="998" w:hangingChars="300" w:hanging="840"/>
        <w:jc w:val="both"/>
        <w:rPr>
          <w:rFonts w:ascii="標楷體" w:eastAsia="標楷體" w:hAnsi="標楷體"/>
          <w:bCs/>
          <w:sz w:val="28"/>
          <w:szCs w:val="28"/>
        </w:rPr>
      </w:pPr>
      <w:r w:rsidRPr="009777A7">
        <w:rPr>
          <w:rFonts w:ascii="標楷體" w:eastAsia="標楷體" w:hAnsi="標楷體" w:hint="eastAsia"/>
          <w:bCs/>
          <w:sz w:val="28"/>
          <w:szCs w:val="28"/>
        </w:rPr>
        <w:t>（三）</w:t>
      </w:r>
      <w:r w:rsidR="00173328" w:rsidRPr="009777A7">
        <w:rPr>
          <w:rFonts w:ascii="標楷體" w:eastAsia="標楷體" w:hAnsi="標楷體" w:hint="eastAsia"/>
          <w:bCs/>
          <w:sz w:val="28"/>
          <w:szCs w:val="28"/>
        </w:rPr>
        <w:t>為強化便民服務，本府消防局規劃多處據點供民眾申</w:t>
      </w:r>
      <w:r w:rsidR="001318A2" w:rsidRPr="009777A7">
        <w:rPr>
          <w:rFonts w:ascii="標楷體" w:eastAsia="標楷體" w:hAnsi="標楷體" w:hint="eastAsia"/>
          <w:bCs/>
          <w:sz w:val="28"/>
          <w:szCs w:val="28"/>
        </w:rPr>
        <w:t>辦</w:t>
      </w:r>
      <w:r w:rsidR="00173328" w:rsidRPr="009777A7">
        <w:rPr>
          <w:rFonts w:ascii="標楷體" w:eastAsia="標楷體" w:hAnsi="標楷體" w:hint="eastAsia"/>
          <w:bCs/>
          <w:sz w:val="28"/>
          <w:szCs w:val="28"/>
        </w:rPr>
        <w:t>火災證明書</w:t>
      </w:r>
      <w:bookmarkStart w:id="0" w:name="OLE_LINK2"/>
      <w:bookmarkStart w:id="1" w:name="OLE_LINK1"/>
      <w:r w:rsidR="00DE28A6" w:rsidRPr="009777A7">
        <w:rPr>
          <w:rFonts w:ascii="標楷體" w:eastAsia="標楷體" w:hAnsi="標楷體" w:hint="eastAsia"/>
          <w:bCs/>
          <w:sz w:val="28"/>
          <w:szCs w:val="28"/>
        </w:rPr>
        <w:t>與</w:t>
      </w:r>
      <w:r w:rsidR="00173328" w:rsidRPr="009777A7">
        <w:rPr>
          <w:rFonts w:ascii="標楷體" w:eastAsia="標楷體" w:hAnsi="標楷體" w:hint="eastAsia"/>
          <w:bCs/>
          <w:sz w:val="28"/>
          <w:szCs w:val="28"/>
        </w:rPr>
        <w:t>火災調查資料</w:t>
      </w:r>
      <w:bookmarkEnd w:id="0"/>
      <w:bookmarkEnd w:id="1"/>
      <w:r w:rsidR="00DE28A6" w:rsidRPr="009777A7">
        <w:rPr>
          <w:rFonts w:ascii="標楷體" w:eastAsia="標楷體" w:hAnsi="標楷體" w:hint="eastAsia"/>
          <w:bCs/>
          <w:sz w:val="28"/>
          <w:szCs w:val="28"/>
        </w:rPr>
        <w:t>服務</w:t>
      </w:r>
      <w:r w:rsidR="00173328" w:rsidRPr="009777A7">
        <w:rPr>
          <w:rFonts w:ascii="標楷體" w:eastAsia="標楷體" w:hAnsi="標楷體" w:hint="eastAsia"/>
          <w:bCs/>
          <w:sz w:val="28"/>
          <w:szCs w:val="28"/>
        </w:rPr>
        <w:t>，並簡化行政流程，民眾申</w:t>
      </w:r>
      <w:r w:rsidR="00DE28A6" w:rsidRPr="009777A7">
        <w:rPr>
          <w:rFonts w:ascii="標楷體" w:eastAsia="標楷體" w:hAnsi="標楷體" w:hint="eastAsia"/>
          <w:bCs/>
          <w:sz w:val="28"/>
          <w:szCs w:val="28"/>
        </w:rPr>
        <w:t>辦</w:t>
      </w:r>
      <w:r w:rsidR="00173328" w:rsidRPr="009777A7">
        <w:rPr>
          <w:rFonts w:ascii="標楷體" w:eastAsia="標楷體" w:hAnsi="標楷體" w:hint="eastAsia"/>
          <w:bCs/>
          <w:sz w:val="28"/>
          <w:szCs w:val="28"/>
        </w:rPr>
        <w:t>即可當場核發領取，</w:t>
      </w:r>
      <w:r w:rsidR="000618CD" w:rsidRPr="009777A7">
        <w:rPr>
          <w:rFonts w:ascii="標楷體" w:eastAsia="標楷體" w:hAnsi="標楷體" w:hint="eastAsia"/>
          <w:bCs/>
          <w:sz w:val="28"/>
          <w:szCs w:val="28"/>
        </w:rPr>
        <w:t>10</w:t>
      </w:r>
      <w:r w:rsidR="00CE5AC3" w:rsidRPr="009777A7">
        <w:rPr>
          <w:rFonts w:ascii="標楷體" w:eastAsia="標楷體" w:hAnsi="標楷體"/>
          <w:bCs/>
          <w:sz w:val="28"/>
          <w:szCs w:val="28"/>
        </w:rPr>
        <w:t>9</w:t>
      </w:r>
      <w:r w:rsidR="000618CD" w:rsidRPr="009777A7">
        <w:rPr>
          <w:rFonts w:ascii="標楷體" w:eastAsia="標楷體" w:hAnsi="標楷體" w:hint="eastAsia"/>
          <w:bCs/>
          <w:sz w:val="28"/>
          <w:szCs w:val="28"/>
        </w:rPr>
        <w:t>年</w:t>
      </w:r>
      <w:r w:rsidR="00CE5AC3" w:rsidRPr="009777A7">
        <w:rPr>
          <w:rFonts w:ascii="標楷體" w:eastAsia="標楷體" w:hAnsi="標楷體" w:hint="eastAsia"/>
          <w:bCs/>
          <w:sz w:val="28"/>
          <w:szCs w:val="28"/>
        </w:rPr>
        <w:t>1</w:t>
      </w:r>
      <w:r w:rsidR="000618CD" w:rsidRPr="009777A7">
        <w:rPr>
          <w:rFonts w:ascii="標楷體" w:eastAsia="標楷體" w:hAnsi="標楷體" w:hint="eastAsia"/>
          <w:bCs/>
          <w:sz w:val="28"/>
          <w:szCs w:val="28"/>
        </w:rPr>
        <w:t>至</w:t>
      </w:r>
      <w:r w:rsidR="00CE5AC3" w:rsidRPr="009777A7">
        <w:rPr>
          <w:rFonts w:ascii="標楷體" w:eastAsia="標楷體" w:hAnsi="標楷體" w:hint="eastAsia"/>
          <w:bCs/>
          <w:sz w:val="28"/>
          <w:szCs w:val="28"/>
        </w:rPr>
        <w:t>6</w:t>
      </w:r>
      <w:r w:rsidR="000618CD" w:rsidRPr="009777A7">
        <w:rPr>
          <w:rFonts w:ascii="標楷體" w:eastAsia="標楷體" w:hAnsi="標楷體" w:hint="eastAsia"/>
          <w:bCs/>
          <w:sz w:val="28"/>
          <w:szCs w:val="28"/>
        </w:rPr>
        <w:t>月</w:t>
      </w:r>
      <w:r w:rsidR="00173328" w:rsidRPr="009777A7">
        <w:rPr>
          <w:rFonts w:ascii="標楷體" w:eastAsia="標楷體" w:hAnsi="標楷體" w:hint="eastAsia"/>
          <w:bCs/>
          <w:sz w:val="28"/>
          <w:szCs w:val="28"/>
        </w:rPr>
        <w:t>共計核發</w:t>
      </w:r>
      <w:r w:rsidR="00244FC7" w:rsidRPr="009777A7">
        <w:rPr>
          <w:rFonts w:ascii="標楷體" w:eastAsia="標楷體" w:hAnsi="標楷體" w:hint="eastAsia"/>
          <w:bCs/>
          <w:sz w:val="28"/>
          <w:szCs w:val="28"/>
        </w:rPr>
        <w:t>火災證明書</w:t>
      </w:r>
      <w:r w:rsidR="009F3337" w:rsidRPr="009777A7">
        <w:rPr>
          <w:rFonts w:ascii="標楷體" w:eastAsia="標楷體" w:hAnsi="標楷體"/>
          <w:bCs/>
          <w:sz w:val="28"/>
          <w:szCs w:val="28"/>
        </w:rPr>
        <w:t>1</w:t>
      </w:r>
      <w:r w:rsidR="00EF7F63" w:rsidRPr="009777A7">
        <w:rPr>
          <w:rFonts w:ascii="標楷體" w:eastAsia="標楷體" w:hAnsi="標楷體"/>
          <w:bCs/>
          <w:sz w:val="28"/>
          <w:szCs w:val="28"/>
        </w:rPr>
        <w:t>34</w:t>
      </w:r>
      <w:r w:rsidR="00244FC7" w:rsidRPr="009777A7">
        <w:rPr>
          <w:rFonts w:ascii="標楷體" w:eastAsia="標楷體" w:hAnsi="標楷體" w:hint="eastAsia"/>
          <w:bCs/>
          <w:sz w:val="28"/>
          <w:szCs w:val="28"/>
        </w:rPr>
        <w:t>件</w:t>
      </w:r>
      <w:r w:rsidR="00173328" w:rsidRPr="009777A7">
        <w:rPr>
          <w:rFonts w:ascii="標楷體" w:eastAsia="標楷體" w:hAnsi="標楷體" w:hint="eastAsia"/>
          <w:bCs/>
          <w:sz w:val="28"/>
          <w:szCs w:val="28"/>
        </w:rPr>
        <w:t>、火災調查資料</w:t>
      </w:r>
      <w:r w:rsidR="00EF7F63" w:rsidRPr="009777A7">
        <w:rPr>
          <w:rFonts w:ascii="標楷體" w:eastAsia="標楷體" w:hAnsi="標楷體"/>
          <w:bCs/>
          <w:sz w:val="28"/>
          <w:szCs w:val="28"/>
        </w:rPr>
        <w:t>44</w:t>
      </w:r>
      <w:r w:rsidR="00173328" w:rsidRPr="009777A7">
        <w:rPr>
          <w:rFonts w:ascii="標楷體" w:eastAsia="標楷體" w:hAnsi="標楷體" w:hint="eastAsia"/>
          <w:bCs/>
          <w:sz w:val="28"/>
          <w:szCs w:val="28"/>
        </w:rPr>
        <w:t>件</w:t>
      </w:r>
      <w:r w:rsidRPr="009777A7">
        <w:rPr>
          <w:rFonts w:ascii="標楷體" w:eastAsia="標楷體" w:hAnsi="標楷體" w:hint="eastAsia"/>
          <w:bCs/>
          <w:sz w:val="28"/>
          <w:szCs w:val="28"/>
        </w:rPr>
        <w:t>。</w:t>
      </w:r>
    </w:p>
    <w:p w:rsidR="00DE28A6" w:rsidRPr="009777A7" w:rsidRDefault="00DE28A6" w:rsidP="005828F1">
      <w:pPr>
        <w:pStyle w:val="afe"/>
        <w:spacing w:line="340" w:lineRule="exact"/>
        <w:rPr>
          <w:rFonts w:ascii="文鼎中黑" w:eastAsia="文鼎中黑" w:hAnsi="華康中黑體(P)" w:cs="華康中黑體(P)"/>
          <w:b/>
          <w:bCs/>
          <w:sz w:val="30"/>
          <w:szCs w:val="30"/>
          <w:lang w:eastAsia="zh-TW"/>
        </w:rPr>
      </w:pPr>
    </w:p>
    <w:p w:rsidR="005828F1" w:rsidRPr="009777A7" w:rsidRDefault="0008156E" w:rsidP="005828F1">
      <w:pPr>
        <w:pStyle w:val="afe"/>
        <w:spacing w:line="340" w:lineRule="exact"/>
        <w:rPr>
          <w:rFonts w:hAnsi="標楷體" w:cs="華康中黑體(P)"/>
          <w:b/>
          <w:bCs/>
          <w:sz w:val="32"/>
          <w:szCs w:val="32"/>
        </w:rPr>
      </w:pPr>
      <w:r w:rsidRPr="009777A7">
        <w:rPr>
          <w:rFonts w:hAnsi="標楷體" w:cs="華康中黑體(P)" w:hint="eastAsia"/>
          <w:b/>
          <w:bCs/>
          <w:sz w:val="32"/>
          <w:szCs w:val="32"/>
          <w:lang w:eastAsia="zh-TW"/>
        </w:rPr>
        <w:t>八</w:t>
      </w:r>
      <w:r w:rsidR="005828F1" w:rsidRPr="009777A7">
        <w:rPr>
          <w:rFonts w:hAnsi="標楷體" w:cs="華康中黑體(P)" w:hint="eastAsia"/>
          <w:b/>
          <w:bCs/>
          <w:sz w:val="32"/>
          <w:szCs w:val="32"/>
        </w:rPr>
        <w:t>、火</w:t>
      </w:r>
      <w:r w:rsidR="003A1614" w:rsidRPr="009777A7">
        <w:rPr>
          <w:rFonts w:hAnsi="標楷體" w:cs="華康中黑體(P)" w:hint="eastAsia"/>
          <w:b/>
          <w:bCs/>
          <w:sz w:val="32"/>
          <w:szCs w:val="32"/>
        </w:rPr>
        <w:t>警</w:t>
      </w:r>
      <w:r w:rsidR="005828F1" w:rsidRPr="009777A7">
        <w:rPr>
          <w:rFonts w:hAnsi="標楷體" w:cs="華康中黑體(P)" w:hint="eastAsia"/>
          <w:b/>
          <w:bCs/>
          <w:sz w:val="32"/>
          <w:szCs w:val="32"/>
        </w:rPr>
        <w:t>受理及</w:t>
      </w:r>
      <w:r w:rsidR="00581D18" w:rsidRPr="009777A7">
        <w:rPr>
          <w:rFonts w:hAnsi="標楷體" w:cs="華康中黑體(P)" w:hint="eastAsia"/>
          <w:b/>
          <w:bCs/>
          <w:sz w:val="32"/>
          <w:szCs w:val="32"/>
          <w:lang w:eastAsia="zh-TW"/>
        </w:rPr>
        <w:t>其</w:t>
      </w:r>
      <w:r w:rsidR="00581D18" w:rsidRPr="009777A7">
        <w:rPr>
          <w:rFonts w:hAnsi="標楷體" w:cs="華康中黑體(P)"/>
          <w:b/>
          <w:bCs/>
          <w:sz w:val="32"/>
          <w:szCs w:val="32"/>
          <w:lang w:eastAsia="zh-TW"/>
        </w:rPr>
        <w:t>他</w:t>
      </w:r>
      <w:r w:rsidR="005828F1" w:rsidRPr="009777A7">
        <w:rPr>
          <w:rFonts w:hAnsi="標楷體" w:cs="華康中黑體(P)" w:hint="eastAsia"/>
          <w:b/>
          <w:bCs/>
          <w:sz w:val="32"/>
          <w:szCs w:val="32"/>
        </w:rPr>
        <w:t>工作</w:t>
      </w:r>
    </w:p>
    <w:p w:rsidR="00F705D0" w:rsidRPr="009777A7" w:rsidRDefault="005A3650" w:rsidP="00AF6AF3">
      <w:pPr>
        <w:snapToGrid w:val="0"/>
        <w:spacing w:line="300" w:lineRule="exact"/>
        <w:ind w:leftChars="66" w:left="998" w:hangingChars="300" w:hanging="840"/>
        <w:jc w:val="both"/>
        <w:rPr>
          <w:rFonts w:ascii="標楷體" w:eastAsia="標楷體" w:hAnsi="標楷體"/>
          <w:bCs/>
          <w:sz w:val="28"/>
          <w:szCs w:val="28"/>
        </w:rPr>
      </w:pPr>
      <w:r w:rsidRPr="009777A7">
        <w:rPr>
          <w:rFonts w:ascii="標楷體" w:eastAsia="標楷體" w:hAnsi="標楷體" w:hint="eastAsia"/>
          <w:bCs/>
          <w:sz w:val="28"/>
          <w:szCs w:val="28"/>
        </w:rPr>
        <w:t>（一</w:t>
      </w:r>
      <w:r w:rsidR="00774AB5" w:rsidRPr="009777A7">
        <w:rPr>
          <w:rFonts w:ascii="標楷體" w:eastAsia="標楷體" w:hAnsi="標楷體"/>
          <w:bCs/>
          <w:sz w:val="28"/>
          <w:szCs w:val="28"/>
        </w:rPr>
        <w:t>）</w:t>
      </w:r>
      <w:r w:rsidR="00584850" w:rsidRPr="009777A7">
        <w:rPr>
          <w:rFonts w:ascii="標楷體" w:eastAsia="標楷體" w:hAnsi="標楷體" w:hint="eastAsia"/>
          <w:bCs/>
          <w:sz w:val="28"/>
          <w:szCs w:val="28"/>
        </w:rPr>
        <w:t>本府消防局109年1至6月受理民眾火警報案計2,379</w:t>
      </w:r>
      <w:r w:rsidR="00DE28A6" w:rsidRPr="009777A7">
        <w:rPr>
          <w:rFonts w:ascii="標楷體" w:eastAsia="標楷體" w:hAnsi="標楷體" w:hint="eastAsia"/>
          <w:bCs/>
          <w:sz w:val="28"/>
          <w:szCs w:val="28"/>
        </w:rPr>
        <w:t>次</w:t>
      </w:r>
      <w:r w:rsidR="00584850" w:rsidRPr="009777A7">
        <w:rPr>
          <w:rFonts w:ascii="標楷體" w:eastAsia="標楷體" w:hAnsi="標楷體" w:hint="eastAsia"/>
          <w:bCs/>
          <w:sz w:val="28"/>
          <w:szCs w:val="28"/>
        </w:rPr>
        <w:t>，並派遣22,741人次、9,582車次執行火災搶救</w:t>
      </w:r>
      <w:r w:rsidR="002C731E" w:rsidRPr="009777A7">
        <w:rPr>
          <w:rFonts w:ascii="標楷體" w:eastAsia="標楷體" w:hAnsi="標楷體" w:hint="eastAsia"/>
          <w:bCs/>
          <w:sz w:val="28"/>
          <w:szCs w:val="28"/>
        </w:rPr>
        <w:t>。</w:t>
      </w:r>
    </w:p>
    <w:p w:rsidR="00856016" w:rsidRPr="009777A7" w:rsidRDefault="00856016" w:rsidP="00AF6AF3">
      <w:pPr>
        <w:snapToGrid w:val="0"/>
        <w:spacing w:line="300" w:lineRule="exact"/>
        <w:ind w:leftChars="66" w:left="998" w:hangingChars="300" w:hanging="840"/>
        <w:jc w:val="both"/>
        <w:rPr>
          <w:rFonts w:ascii="標楷體" w:eastAsia="標楷體" w:hAnsi="標楷體"/>
          <w:bCs/>
          <w:sz w:val="28"/>
          <w:szCs w:val="28"/>
        </w:rPr>
      </w:pPr>
      <w:r w:rsidRPr="009777A7">
        <w:rPr>
          <w:rFonts w:ascii="標楷體" w:eastAsia="標楷體" w:hAnsi="標楷體" w:hint="eastAsia"/>
          <w:bCs/>
          <w:sz w:val="28"/>
          <w:szCs w:val="28"/>
        </w:rPr>
        <w:t>（二）</w:t>
      </w:r>
      <w:r w:rsidR="00584850" w:rsidRPr="009777A7">
        <w:rPr>
          <w:rFonts w:ascii="標楷體" w:eastAsia="標楷體" w:hAnsi="標楷體" w:hint="eastAsia"/>
          <w:bCs/>
          <w:sz w:val="28"/>
          <w:szCs w:val="28"/>
        </w:rPr>
        <w:t>本府消防局為應市民的需求，109年1至6月案件數量統計：抓蛇1,846件、動物救援（救狗、貓等）227件、電梯受困解危139件</w:t>
      </w:r>
      <w:r w:rsidR="002C731E" w:rsidRPr="009777A7">
        <w:rPr>
          <w:rFonts w:ascii="標楷體" w:eastAsia="標楷體" w:hAnsi="標楷體" w:hint="eastAsia"/>
          <w:bCs/>
          <w:sz w:val="28"/>
          <w:szCs w:val="28"/>
        </w:rPr>
        <w:t>。</w:t>
      </w:r>
    </w:p>
    <w:p w:rsidR="00774AB5" w:rsidRPr="009777A7" w:rsidRDefault="00774AB5" w:rsidP="00774AB5">
      <w:pPr>
        <w:snapToGrid w:val="0"/>
        <w:spacing w:line="300" w:lineRule="exact"/>
        <w:ind w:leftChars="119" w:left="989" w:hangingChars="251" w:hanging="703"/>
        <w:jc w:val="both"/>
        <w:rPr>
          <w:rFonts w:ascii="標楷體" w:eastAsia="標楷體" w:hAnsi="標楷體"/>
          <w:bCs/>
          <w:sz w:val="28"/>
          <w:szCs w:val="28"/>
        </w:rPr>
      </w:pPr>
      <w:r w:rsidRPr="009777A7">
        <w:rPr>
          <w:rFonts w:ascii="標楷體" w:eastAsia="標楷體" w:hAnsi="標楷體" w:hint="eastAsia"/>
          <w:bCs/>
          <w:sz w:val="28"/>
          <w:szCs w:val="28"/>
        </w:rPr>
        <w:t>(三</w:t>
      </w:r>
      <w:r w:rsidRPr="009777A7">
        <w:rPr>
          <w:rFonts w:ascii="標楷體" w:eastAsia="標楷體" w:hAnsi="標楷體"/>
          <w:bCs/>
          <w:sz w:val="28"/>
          <w:szCs w:val="28"/>
        </w:rPr>
        <w:t>)</w:t>
      </w:r>
      <w:r w:rsidR="007356EA" w:rsidRPr="009777A7">
        <w:rPr>
          <w:rFonts w:ascii="標楷體" w:eastAsia="標楷體" w:hAnsi="標楷體"/>
          <w:bCs/>
          <w:sz w:val="28"/>
          <w:szCs w:val="28"/>
        </w:rPr>
        <w:t xml:space="preserve"> </w:t>
      </w:r>
      <w:r w:rsidR="00584850" w:rsidRPr="009777A7">
        <w:rPr>
          <w:rFonts w:ascii="標楷體" w:eastAsia="標楷體" w:hAnsi="標楷體" w:hint="eastAsia"/>
          <w:bCs/>
          <w:sz w:val="28"/>
          <w:szCs w:val="28"/>
        </w:rPr>
        <w:t>汰換分隊廳舍網路線及值班台UPS插座，以強化救災救護指揮及後勤支援效率</w:t>
      </w:r>
      <w:r w:rsidRPr="009777A7">
        <w:rPr>
          <w:rFonts w:ascii="標楷體" w:eastAsia="標楷體" w:hAnsi="標楷體" w:hint="eastAsia"/>
          <w:bCs/>
          <w:sz w:val="28"/>
          <w:szCs w:val="28"/>
        </w:rPr>
        <w:t>。</w:t>
      </w:r>
    </w:p>
    <w:p w:rsidR="00774AB5" w:rsidRPr="009777A7" w:rsidRDefault="00774AB5" w:rsidP="00774AB5">
      <w:pPr>
        <w:snapToGrid w:val="0"/>
        <w:spacing w:line="300" w:lineRule="exact"/>
        <w:ind w:leftChars="66" w:left="998" w:hangingChars="300" w:hanging="840"/>
        <w:jc w:val="both"/>
        <w:rPr>
          <w:rFonts w:ascii="標楷體" w:eastAsia="標楷體" w:hAnsi="標楷體"/>
          <w:bCs/>
          <w:sz w:val="28"/>
          <w:szCs w:val="28"/>
        </w:rPr>
      </w:pPr>
      <w:r w:rsidRPr="009777A7">
        <w:rPr>
          <w:rFonts w:ascii="標楷體" w:eastAsia="標楷體" w:hAnsi="標楷體" w:hint="eastAsia"/>
          <w:bCs/>
          <w:sz w:val="28"/>
          <w:szCs w:val="28"/>
        </w:rPr>
        <w:t xml:space="preserve"> (四) </w:t>
      </w:r>
      <w:r w:rsidR="00584850" w:rsidRPr="009777A7">
        <w:rPr>
          <w:rFonts w:ascii="標楷體" w:eastAsia="標楷體" w:hAnsi="標楷體" w:hint="eastAsia"/>
          <w:bCs/>
          <w:sz w:val="28"/>
          <w:szCs w:val="28"/>
        </w:rPr>
        <w:t>完成鳳祥指揮中心3席無線電派遣主機異地備援作業，設置林園中繼站市電備援不斷電系統， 持續強化本局11座中繼站臺基礎設施(主機、天線、饋線及電力系統)</w:t>
      </w:r>
      <w:r w:rsidRPr="009777A7">
        <w:rPr>
          <w:rFonts w:ascii="標楷體" w:eastAsia="標楷體" w:hAnsi="標楷體" w:hint="eastAsia"/>
          <w:bCs/>
          <w:sz w:val="28"/>
          <w:szCs w:val="28"/>
        </w:rPr>
        <w:t>。</w:t>
      </w:r>
      <w:bookmarkStart w:id="2" w:name="_GoBack"/>
      <w:bookmarkEnd w:id="2"/>
    </w:p>
    <w:p w:rsidR="00A64B40" w:rsidRPr="009777A7" w:rsidRDefault="00A64B40" w:rsidP="00CD7642">
      <w:pPr>
        <w:pStyle w:val="afe"/>
        <w:spacing w:line="340" w:lineRule="exact"/>
        <w:rPr>
          <w:rFonts w:ascii="文鼎中黑" w:eastAsia="文鼎中黑" w:hAnsi="華康中黑體(P)" w:cs="華康中黑體(P)"/>
          <w:b/>
          <w:bCs/>
          <w:sz w:val="30"/>
          <w:szCs w:val="30"/>
          <w:lang w:eastAsia="zh-TW"/>
        </w:rPr>
      </w:pPr>
    </w:p>
    <w:p w:rsidR="002F27F8" w:rsidRPr="009777A7" w:rsidRDefault="0008156E" w:rsidP="00CD7642">
      <w:pPr>
        <w:pStyle w:val="afe"/>
        <w:spacing w:line="340" w:lineRule="exact"/>
        <w:rPr>
          <w:rFonts w:hAnsi="標楷體" w:cs="華康中黑體(P)"/>
          <w:b/>
          <w:bCs/>
          <w:sz w:val="32"/>
          <w:szCs w:val="32"/>
        </w:rPr>
      </w:pPr>
      <w:r w:rsidRPr="009777A7">
        <w:rPr>
          <w:rFonts w:hAnsi="標楷體" w:cs="華康中黑體(P)" w:hint="eastAsia"/>
          <w:b/>
          <w:bCs/>
          <w:sz w:val="32"/>
          <w:szCs w:val="32"/>
          <w:lang w:eastAsia="zh-TW"/>
        </w:rPr>
        <w:t>九</w:t>
      </w:r>
      <w:r w:rsidR="002F27F8" w:rsidRPr="009777A7">
        <w:rPr>
          <w:rFonts w:hAnsi="標楷體" w:cs="華康中黑體(P)" w:hint="eastAsia"/>
          <w:b/>
          <w:bCs/>
          <w:sz w:val="32"/>
          <w:szCs w:val="32"/>
        </w:rPr>
        <w:t>、</w:t>
      </w:r>
      <w:r w:rsidR="00BB6E15" w:rsidRPr="009777A7">
        <w:rPr>
          <w:rFonts w:hAnsi="標楷體" w:cs="華康中黑體(P)" w:hint="eastAsia"/>
          <w:b/>
          <w:bCs/>
          <w:sz w:val="32"/>
          <w:szCs w:val="32"/>
          <w:lang w:eastAsia="zh-TW"/>
        </w:rPr>
        <w:t>消防</w:t>
      </w:r>
      <w:r w:rsidR="00BB6E15" w:rsidRPr="009777A7">
        <w:rPr>
          <w:rFonts w:hAnsi="標楷體" w:cs="華康中黑體(P)" w:hint="eastAsia"/>
          <w:b/>
          <w:bCs/>
          <w:sz w:val="32"/>
          <w:szCs w:val="32"/>
        </w:rPr>
        <w:t>分隊</w:t>
      </w:r>
      <w:r w:rsidR="00BB6E15" w:rsidRPr="009777A7">
        <w:rPr>
          <w:rFonts w:hAnsi="標楷體" w:cs="華康中黑體(P)" w:hint="eastAsia"/>
          <w:b/>
          <w:bCs/>
          <w:sz w:val="32"/>
          <w:szCs w:val="32"/>
          <w:lang w:eastAsia="zh-TW"/>
        </w:rPr>
        <w:t>廳舍結構補強</w:t>
      </w:r>
    </w:p>
    <w:p w:rsidR="00A21955" w:rsidRPr="009777A7" w:rsidRDefault="00584850" w:rsidP="00001DC4">
      <w:pPr>
        <w:pStyle w:val="afe"/>
        <w:spacing w:afterLines="50" w:after="172" w:line="300" w:lineRule="exact"/>
        <w:ind w:leftChars="260" w:left="624"/>
        <w:jc w:val="both"/>
        <w:outlineLvl w:val="0"/>
        <w:rPr>
          <w:rFonts w:hAnsi="標楷體"/>
          <w:szCs w:val="28"/>
        </w:rPr>
      </w:pPr>
      <w:r w:rsidRPr="009777A7">
        <w:rPr>
          <w:rFonts w:hint="eastAsia"/>
          <w:kern w:val="0"/>
        </w:rPr>
        <w:t>為強化消防救災建物結構，本府消防局獲行政院補助前瞻基礎建設計畫特別經費以進行老舊消防廳舍補強工程。第一期補強計畫除前鎮、左營分隊已於108年5月竣工外，瑞隆、五甲、茄萣等分隊亦陸續於108年12月竣工結算，美濃分隊則於109年6月2</w:t>
      </w:r>
      <w:r w:rsidR="008E1BDB" w:rsidRPr="009777A7">
        <w:rPr>
          <w:rFonts w:hint="eastAsia"/>
          <w:kern w:val="0"/>
          <w:lang w:eastAsia="zh-TW"/>
        </w:rPr>
        <w:t>日</w:t>
      </w:r>
      <w:r w:rsidRPr="009777A7">
        <w:rPr>
          <w:rFonts w:hint="eastAsia"/>
          <w:kern w:val="0"/>
        </w:rPr>
        <w:t>竣工。第二期補強計畫之小港分隊補強工程於109年2月19日竣工、大林分隊補強工程於109年3月2日竣工以及十全分隊補強工程於109年4月7日竣工。餘大寮及鳳山分隊補強工程迄109年6月</w:t>
      </w:r>
      <w:r w:rsidR="008E1BDB" w:rsidRPr="009777A7">
        <w:rPr>
          <w:rFonts w:hint="eastAsia"/>
          <w:kern w:val="0"/>
          <w:lang w:eastAsia="zh-TW"/>
        </w:rPr>
        <w:t>施</w:t>
      </w:r>
      <w:r w:rsidRPr="009777A7">
        <w:rPr>
          <w:rFonts w:hint="eastAsia"/>
          <w:kern w:val="0"/>
        </w:rPr>
        <w:t>工進</w:t>
      </w:r>
      <w:r w:rsidR="008E1BDB" w:rsidRPr="009777A7">
        <w:rPr>
          <w:rFonts w:hint="eastAsia"/>
          <w:kern w:val="0"/>
          <w:lang w:eastAsia="zh-TW"/>
        </w:rPr>
        <w:t>度</w:t>
      </w:r>
      <w:r w:rsidRPr="009777A7">
        <w:rPr>
          <w:rFonts w:hint="eastAsia"/>
          <w:kern w:val="0"/>
        </w:rPr>
        <w:t>已逾6成，前金分隊補強工程迄109年6月</w:t>
      </w:r>
      <w:r w:rsidR="008E1BDB" w:rsidRPr="009777A7">
        <w:rPr>
          <w:rFonts w:hint="eastAsia"/>
          <w:kern w:val="0"/>
          <w:lang w:eastAsia="zh-TW"/>
        </w:rPr>
        <w:t>施</w:t>
      </w:r>
      <w:r w:rsidRPr="009777A7">
        <w:rPr>
          <w:rFonts w:hint="eastAsia"/>
          <w:kern w:val="0"/>
        </w:rPr>
        <w:t>工進</w:t>
      </w:r>
      <w:r w:rsidR="008E1BDB" w:rsidRPr="009777A7">
        <w:rPr>
          <w:rFonts w:hint="eastAsia"/>
          <w:kern w:val="0"/>
          <w:lang w:eastAsia="zh-TW"/>
        </w:rPr>
        <w:t>度</w:t>
      </w:r>
      <w:r w:rsidRPr="009777A7">
        <w:rPr>
          <w:rFonts w:hint="eastAsia"/>
          <w:kern w:val="0"/>
        </w:rPr>
        <w:t>已逾4成，全案將可於109年度內竣工，預期可全面提昇消防廳舍耐震能力</w:t>
      </w:r>
      <w:r w:rsidR="008E1BDB" w:rsidRPr="009777A7">
        <w:rPr>
          <w:rFonts w:hint="eastAsia"/>
          <w:kern w:val="0"/>
          <w:lang w:eastAsia="zh-TW"/>
        </w:rPr>
        <w:t>，</w:t>
      </w:r>
      <w:r w:rsidRPr="009777A7">
        <w:rPr>
          <w:rFonts w:hint="eastAsia"/>
          <w:kern w:val="0"/>
        </w:rPr>
        <w:t>確保同仁駐地安全。</w:t>
      </w:r>
    </w:p>
    <w:sectPr w:rsidR="00A21955" w:rsidRPr="009777A7" w:rsidSect="004D5E66">
      <w:footerReference w:type="even" r:id="rId8"/>
      <w:footerReference w:type="default" r:id="rId9"/>
      <w:pgSz w:w="11906" w:h="16838" w:code="9"/>
      <w:pgMar w:top="1418" w:right="1418" w:bottom="1418" w:left="1418" w:header="851" w:footer="851" w:gutter="0"/>
      <w:pgNumType w:fmt="numberInDash" w:start="1"/>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D5A" w:rsidRDefault="008D3D5A">
      <w:r>
        <w:separator/>
      </w:r>
    </w:p>
  </w:endnote>
  <w:endnote w:type="continuationSeparator" w:id="0">
    <w:p w:rsidR="008D3D5A" w:rsidRDefault="008D3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粗圓體">
    <w:altName w:val="新細明體"/>
    <w:panose1 w:val="020F0709000000000000"/>
    <w:charset w:val="88"/>
    <w:family w:val="modern"/>
    <w:pitch w:val="fixed"/>
    <w:sig w:usb0="80000001" w:usb1="28091800" w:usb2="00000016" w:usb3="00000000" w:csb0="00100000" w:csb1="00000000"/>
  </w:font>
  <w:font w:name="Arial">
    <w:panose1 w:val="020B0604020202020204"/>
    <w:charset w:val="00"/>
    <w:family w:val="swiss"/>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華康中楷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өũ">
    <w:altName w:val="Times New Roman"/>
    <w:panose1 w:val="00000000000000000000"/>
    <w:charset w:val="00"/>
    <w:family w:val="roman"/>
    <w:notTrueType/>
    <w:pitch w:val="default"/>
  </w:font>
  <w:font w:name="華康中黑體(P)">
    <w:altName w:val="微軟正黑體"/>
    <w:panose1 w:val="020B0500000000000000"/>
    <w:charset w:val="88"/>
    <w:family w:val="swiss"/>
    <w:pitch w:val="variable"/>
    <w:sig w:usb0="80000001" w:usb1="28091800" w:usb2="00000016" w:usb3="00000000" w:csb0="00100000" w:csb1="00000000"/>
  </w:font>
  <w:font w:name="文鼎中黑">
    <w:altName w:val="微軟正黑體"/>
    <w:panose1 w:val="020B0609010101010101"/>
    <w:charset w:val="88"/>
    <w:family w:val="modern"/>
    <w:pitch w:val="fixed"/>
    <w:sig w:usb0="800002A3" w:usb1="38CF7C7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F1C" w:rsidRDefault="00FB4F1C" w:rsidP="008869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B4F1C" w:rsidRDefault="00FB4F1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C22" w:rsidRDefault="00A63C2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D5A" w:rsidRDefault="008D3D5A">
      <w:r>
        <w:separator/>
      </w:r>
    </w:p>
  </w:footnote>
  <w:footnote w:type="continuationSeparator" w:id="0">
    <w:p w:rsidR="008D3D5A" w:rsidRDefault="008D3D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start w:val="1"/>
      <w:numFmt w:val="decimal"/>
      <w:lvlText w:val="%1."/>
      <w:lvlJc w:val="left"/>
      <w:pPr>
        <w:tabs>
          <w:tab w:val="num" w:pos="0"/>
        </w:tabs>
        <w:ind w:left="360" w:hanging="360"/>
      </w:pPr>
      <w:rPr>
        <w:rFonts w:ascii="標楷體" w:eastAsia="標楷體" w:hAnsi="標楷體" w:cs="標楷體" w:hint="eastAsia"/>
        <w:spacing w:val="-2"/>
      </w:rPr>
    </w:lvl>
  </w:abstractNum>
  <w:abstractNum w:abstractNumId="1">
    <w:nsid w:val="00863FCA"/>
    <w:multiLevelType w:val="hybridMultilevel"/>
    <w:tmpl w:val="13447400"/>
    <w:lvl w:ilvl="0" w:tplc="1478B72E">
      <w:start w:val="1"/>
      <w:numFmt w:val="decimal"/>
      <w:lvlText w:val="（%1）"/>
      <w:lvlJc w:val="left"/>
      <w:pPr>
        <w:ind w:left="2016" w:hanging="720"/>
      </w:pPr>
      <w:rPr>
        <w:rFonts w:hint="default"/>
      </w:rPr>
    </w:lvl>
    <w:lvl w:ilvl="1" w:tplc="04090019" w:tentative="1">
      <w:start w:val="1"/>
      <w:numFmt w:val="ideographTraditional"/>
      <w:lvlText w:val="%2、"/>
      <w:lvlJc w:val="left"/>
      <w:pPr>
        <w:ind w:left="2256" w:hanging="480"/>
      </w:pPr>
    </w:lvl>
    <w:lvl w:ilvl="2" w:tplc="0409001B" w:tentative="1">
      <w:start w:val="1"/>
      <w:numFmt w:val="lowerRoman"/>
      <w:lvlText w:val="%3."/>
      <w:lvlJc w:val="right"/>
      <w:pPr>
        <w:ind w:left="2736" w:hanging="480"/>
      </w:pPr>
    </w:lvl>
    <w:lvl w:ilvl="3" w:tplc="0409000F" w:tentative="1">
      <w:start w:val="1"/>
      <w:numFmt w:val="decimal"/>
      <w:lvlText w:val="%4."/>
      <w:lvlJc w:val="left"/>
      <w:pPr>
        <w:ind w:left="3216" w:hanging="480"/>
      </w:pPr>
    </w:lvl>
    <w:lvl w:ilvl="4" w:tplc="04090019" w:tentative="1">
      <w:start w:val="1"/>
      <w:numFmt w:val="ideographTraditional"/>
      <w:lvlText w:val="%5、"/>
      <w:lvlJc w:val="left"/>
      <w:pPr>
        <w:ind w:left="3696" w:hanging="480"/>
      </w:pPr>
    </w:lvl>
    <w:lvl w:ilvl="5" w:tplc="0409001B" w:tentative="1">
      <w:start w:val="1"/>
      <w:numFmt w:val="lowerRoman"/>
      <w:lvlText w:val="%6."/>
      <w:lvlJc w:val="right"/>
      <w:pPr>
        <w:ind w:left="4176" w:hanging="480"/>
      </w:pPr>
    </w:lvl>
    <w:lvl w:ilvl="6" w:tplc="0409000F" w:tentative="1">
      <w:start w:val="1"/>
      <w:numFmt w:val="decimal"/>
      <w:lvlText w:val="%7."/>
      <w:lvlJc w:val="left"/>
      <w:pPr>
        <w:ind w:left="4656" w:hanging="480"/>
      </w:pPr>
    </w:lvl>
    <w:lvl w:ilvl="7" w:tplc="04090019" w:tentative="1">
      <w:start w:val="1"/>
      <w:numFmt w:val="ideographTraditional"/>
      <w:lvlText w:val="%8、"/>
      <w:lvlJc w:val="left"/>
      <w:pPr>
        <w:ind w:left="5136" w:hanging="480"/>
      </w:pPr>
    </w:lvl>
    <w:lvl w:ilvl="8" w:tplc="0409001B" w:tentative="1">
      <w:start w:val="1"/>
      <w:numFmt w:val="lowerRoman"/>
      <w:lvlText w:val="%9."/>
      <w:lvlJc w:val="right"/>
      <w:pPr>
        <w:ind w:left="5616" w:hanging="480"/>
      </w:pPr>
    </w:lvl>
  </w:abstractNum>
  <w:abstractNum w:abstractNumId="2">
    <w:nsid w:val="0CF367EC"/>
    <w:multiLevelType w:val="hybridMultilevel"/>
    <w:tmpl w:val="5A0A8AAA"/>
    <w:lvl w:ilvl="0" w:tplc="9A565A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E0F020A"/>
    <w:multiLevelType w:val="hybridMultilevel"/>
    <w:tmpl w:val="B108149A"/>
    <w:lvl w:ilvl="0" w:tplc="B7C0B692">
      <w:start w:val="1"/>
      <w:numFmt w:val="decimal"/>
      <w:lvlText w:val="(%1)"/>
      <w:lvlJc w:val="left"/>
      <w:pPr>
        <w:ind w:left="1819" w:hanging="720"/>
      </w:pPr>
      <w:rPr>
        <w:rFonts w:hint="default"/>
      </w:rPr>
    </w:lvl>
    <w:lvl w:ilvl="1" w:tplc="04090019" w:tentative="1">
      <w:start w:val="1"/>
      <w:numFmt w:val="ideographTraditional"/>
      <w:lvlText w:val="%2、"/>
      <w:lvlJc w:val="left"/>
      <w:pPr>
        <w:ind w:left="2059" w:hanging="480"/>
      </w:pPr>
    </w:lvl>
    <w:lvl w:ilvl="2" w:tplc="0409001B" w:tentative="1">
      <w:start w:val="1"/>
      <w:numFmt w:val="lowerRoman"/>
      <w:lvlText w:val="%3."/>
      <w:lvlJc w:val="right"/>
      <w:pPr>
        <w:ind w:left="2539" w:hanging="480"/>
      </w:pPr>
    </w:lvl>
    <w:lvl w:ilvl="3" w:tplc="0409000F" w:tentative="1">
      <w:start w:val="1"/>
      <w:numFmt w:val="decimal"/>
      <w:lvlText w:val="%4."/>
      <w:lvlJc w:val="left"/>
      <w:pPr>
        <w:ind w:left="3019" w:hanging="480"/>
      </w:pPr>
    </w:lvl>
    <w:lvl w:ilvl="4" w:tplc="04090019" w:tentative="1">
      <w:start w:val="1"/>
      <w:numFmt w:val="ideographTraditional"/>
      <w:lvlText w:val="%5、"/>
      <w:lvlJc w:val="left"/>
      <w:pPr>
        <w:ind w:left="3499" w:hanging="480"/>
      </w:pPr>
    </w:lvl>
    <w:lvl w:ilvl="5" w:tplc="0409001B" w:tentative="1">
      <w:start w:val="1"/>
      <w:numFmt w:val="lowerRoman"/>
      <w:lvlText w:val="%6."/>
      <w:lvlJc w:val="right"/>
      <w:pPr>
        <w:ind w:left="3979" w:hanging="480"/>
      </w:pPr>
    </w:lvl>
    <w:lvl w:ilvl="6" w:tplc="0409000F" w:tentative="1">
      <w:start w:val="1"/>
      <w:numFmt w:val="decimal"/>
      <w:lvlText w:val="%7."/>
      <w:lvlJc w:val="left"/>
      <w:pPr>
        <w:ind w:left="4459" w:hanging="480"/>
      </w:pPr>
    </w:lvl>
    <w:lvl w:ilvl="7" w:tplc="04090019" w:tentative="1">
      <w:start w:val="1"/>
      <w:numFmt w:val="ideographTraditional"/>
      <w:lvlText w:val="%8、"/>
      <w:lvlJc w:val="left"/>
      <w:pPr>
        <w:ind w:left="4939" w:hanging="480"/>
      </w:pPr>
    </w:lvl>
    <w:lvl w:ilvl="8" w:tplc="0409001B" w:tentative="1">
      <w:start w:val="1"/>
      <w:numFmt w:val="lowerRoman"/>
      <w:lvlText w:val="%9."/>
      <w:lvlJc w:val="right"/>
      <w:pPr>
        <w:ind w:left="5419" w:hanging="480"/>
      </w:pPr>
    </w:lvl>
  </w:abstractNum>
  <w:abstractNum w:abstractNumId="4">
    <w:nsid w:val="1F232F50"/>
    <w:multiLevelType w:val="hybridMultilevel"/>
    <w:tmpl w:val="9DB82366"/>
    <w:lvl w:ilvl="0" w:tplc="D942529C">
      <w:start w:val="1"/>
      <w:numFmt w:val="decimal"/>
      <w:lvlText w:val="（%1）"/>
      <w:lvlJc w:val="left"/>
      <w:pPr>
        <w:tabs>
          <w:tab w:val="num" w:pos="1819"/>
        </w:tabs>
        <w:ind w:left="1819" w:hanging="720"/>
      </w:pPr>
      <w:rPr>
        <w:rFonts w:hint="default"/>
      </w:rPr>
    </w:lvl>
    <w:lvl w:ilvl="1" w:tplc="04090019" w:tentative="1">
      <w:start w:val="1"/>
      <w:numFmt w:val="ideographTraditional"/>
      <w:lvlText w:val="%2、"/>
      <w:lvlJc w:val="left"/>
      <w:pPr>
        <w:tabs>
          <w:tab w:val="num" w:pos="2059"/>
        </w:tabs>
        <w:ind w:left="2059" w:hanging="480"/>
      </w:pPr>
    </w:lvl>
    <w:lvl w:ilvl="2" w:tplc="0409001B" w:tentative="1">
      <w:start w:val="1"/>
      <w:numFmt w:val="lowerRoman"/>
      <w:lvlText w:val="%3."/>
      <w:lvlJc w:val="right"/>
      <w:pPr>
        <w:tabs>
          <w:tab w:val="num" w:pos="2539"/>
        </w:tabs>
        <w:ind w:left="2539" w:hanging="480"/>
      </w:pPr>
    </w:lvl>
    <w:lvl w:ilvl="3" w:tplc="0409000F" w:tentative="1">
      <w:start w:val="1"/>
      <w:numFmt w:val="decimal"/>
      <w:lvlText w:val="%4."/>
      <w:lvlJc w:val="left"/>
      <w:pPr>
        <w:tabs>
          <w:tab w:val="num" w:pos="3019"/>
        </w:tabs>
        <w:ind w:left="3019" w:hanging="480"/>
      </w:pPr>
    </w:lvl>
    <w:lvl w:ilvl="4" w:tplc="04090019" w:tentative="1">
      <w:start w:val="1"/>
      <w:numFmt w:val="ideographTraditional"/>
      <w:lvlText w:val="%5、"/>
      <w:lvlJc w:val="left"/>
      <w:pPr>
        <w:tabs>
          <w:tab w:val="num" w:pos="3499"/>
        </w:tabs>
        <w:ind w:left="3499" w:hanging="480"/>
      </w:pPr>
    </w:lvl>
    <w:lvl w:ilvl="5" w:tplc="0409001B" w:tentative="1">
      <w:start w:val="1"/>
      <w:numFmt w:val="lowerRoman"/>
      <w:lvlText w:val="%6."/>
      <w:lvlJc w:val="right"/>
      <w:pPr>
        <w:tabs>
          <w:tab w:val="num" w:pos="3979"/>
        </w:tabs>
        <w:ind w:left="3979" w:hanging="480"/>
      </w:pPr>
    </w:lvl>
    <w:lvl w:ilvl="6" w:tplc="0409000F" w:tentative="1">
      <w:start w:val="1"/>
      <w:numFmt w:val="decimal"/>
      <w:lvlText w:val="%7."/>
      <w:lvlJc w:val="left"/>
      <w:pPr>
        <w:tabs>
          <w:tab w:val="num" w:pos="4459"/>
        </w:tabs>
        <w:ind w:left="4459" w:hanging="480"/>
      </w:pPr>
    </w:lvl>
    <w:lvl w:ilvl="7" w:tplc="04090019" w:tentative="1">
      <w:start w:val="1"/>
      <w:numFmt w:val="ideographTraditional"/>
      <w:lvlText w:val="%8、"/>
      <w:lvlJc w:val="left"/>
      <w:pPr>
        <w:tabs>
          <w:tab w:val="num" w:pos="4939"/>
        </w:tabs>
        <w:ind w:left="4939" w:hanging="480"/>
      </w:pPr>
    </w:lvl>
    <w:lvl w:ilvl="8" w:tplc="0409001B" w:tentative="1">
      <w:start w:val="1"/>
      <w:numFmt w:val="lowerRoman"/>
      <w:lvlText w:val="%9."/>
      <w:lvlJc w:val="right"/>
      <w:pPr>
        <w:tabs>
          <w:tab w:val="num" w:pos="5419"/>
        </w:tabs>
        <w:ind w:left="5419" w:hanging="480"/>
      </w:pPr>
    </w:lvl>
  </w:abstractNum>
  <w:abstractNum w:abstractNumId="5">
    <w:nsid w:val="4E111A78"/>
    <w:multiLevelType w:val="hybridMultilevel"/>
    <w:tmpl w:val="DF544026"/>
    <w:lvl w:ilvl="0" w:tplc="2C7A8D3C">
      <w:start w:val="1"/>
      <w:numFmt w:val="decimal"/>
      <w:lvlText w:val="%1."/>
      <w:lvlJc w:val="left"/>
      <w:pPr>
        <w:ind w:left="1410" w:hanging="360"/>
      </w:pPr>
      <w:rPr>
        <w:rFonts w:hint="default"/>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6">
    <w:nsid w:val="4E957DF2"/>
    <w:multiLevelType w:val="hybridMultilevel"/>
    <w:tmpl w:val="DF544026"/>
    <w:lvl w:ilvl="0" w:tplc="2C7A8D3C">
      <w:start w:val="1"/>
      <w:numFmt w:val="decimal"/>
      <w:lvlText w:val="%1."/>
      <w:lvlJc w:val="left"/>
      <w:pPr>
        <w:ind w:left="1410" w:hanging="360"/>
      </w:pPr>
      <w:rPr>
        <w:rFonts w:hint="default"/>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7">
    <w:nsid w:val="698F6D14"/>
    <w:multiLevelType w:val="hybridMultilevel"/>
    <w:tmpl w:val="CB1C6AC8"/>
    <w:lvl w:ilvl="0" w:tplc="EA38E8BE">
      <w:start w:val="1"/>
      <w:numFmt w:val="taiwaneseCountingThousand"/>
      <w:pStyle w:val="a"/>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7"/>
  </w:num>
  <w:num w:numId="2">
    <w:abstractNumId w:val="3"/>
  </w:num>
  <w:num w:numId="3">
    <w:abstractNumId w:val="4"/>
  </w:num>
  <w:num w:numId="4">
    <w:abstractNumId w:val="2"/>
  </w:num>
  <w:num w:numId="5">
    <w:abstractNumId w:val="6"/>
  </w:num>
  <w:num w:numId="6">
    <w:abstractNumId w:val="5"/>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VerticalSpacing w:val="172"/>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A12"/>
    <w:rsid w:val="00000A55"/>
    <w:rsid w:val="00000AD1"/>
    <w:rsid w:val="000013C0"/>
    <w:rsid w:val="00001DC4"/>
    <w:rsid w:val="000020E7"/>
    <w:rsid w:val="00002620"/>
    <w:rsid w:val="000027C2"/>
    <w:rsid w:val="000047A7"/>
    <w:rsid w:val="00004A41"/>
    <w:rsid w:val="00004F4E"/>
    <w:rsid w:val="0000527E"/>
    <w:rsid w:val="00005520"/>
    <w:rsid w:val="0000575B"/>
    <w:rsid w:val="00005FFA"/>
    <w:rsid w:val="00010A67"/>
    <w:rsid w:val="00011771"/>
    <w:rsid w:val="00011E4E"/>
    <w:rsid w:val="000130D5"/>
    <w:rsid w:val="00013FFE"/>
    <w:rsid w:val="00014F07"/>
    <w:rsid w:val="0001516A"/>
    <w:rsid w:val="000158B8"/>
    <w:rsid w:val="000161FE"/>
    <w:rsid w:val="00020D01"/>
    <w:rsid w:val="0002281B"/>
    <w:rsid w:val="00025298"/>
    <w:rsid w:val="00025C7A"/>
    <w:rsid w:val="00026077"/>
    <w:rsid w:val="00027051"/>
    <w:rsid w:val="000277E6"/>
    <w:rsid w:val="00034898"/>
    <w:rsid w:val="00036A44"/>
    <w:rsid w:val="00036CB2"/>
    <w:rsid w:val="00040B83"/>
    <w:rsid w:val="000419C0"/>
    <w:rsid w:val="00042967"/>
    <w:rsid w:val="000431F7"/>
    <w:rsid w:val="0004490F"/>
    <w:rsid w:val="00044D04"/>
    <w:rsid w:val="00044E66"/>
    <w:rsid w:val="000466D4"/>
    <w:rsid w:val="00046FA8"/>
    <w:rsid w:val="00047F48"/>
    <w:rsid w:val="000538D8"/>
    <w:rsid w:val="00054565"/>
    <w:rsid w:val="00054A04"/>
    <w:rsid w:val="00054EE5"/>
    <w:rsid w:val="000555B5"/>
    <w:rsid w:val="00055A28"/>
    <w:rsid w:val="000561F1"/>
    <w:rsid w:val="00057A20"/>
    <w:rsid w:val="00057A68"/>
    <w:rsid w:val="0006047C"/>
    <w:rsid w:val="0006070F"/>
    <w:rsid w:val="000618CD"/>
    <w:rsid w:val="0006217C"/>
    <w:rsid w:val="000624E5"/>
    <w:rsid w:val="00063034"/>
    <w:rsid w:val="000640CB"/>
    <w:rsid w:val="0006419A"/>
    <w:rsid w:val="00065215"/>
    <w:rsid w:val="00066497"/>
    <w:rsid w:val="00066C81"/>
    <w:rsid w:val="00067BB2"/>
    <w:rsid w:val="00070C1C"/>
    <w:rsid w:val="00071139"/>
    <w:rsid w:val="00075160"/>
    <w:rsid w:val="00075B63"/>
    <w:rsid w:val="00080316"/>
    <w:rsid w:val="000805BC"/>
    <w:rsid w:val="0008066F"/>
    <w:rsid w:val="0008156E"/>
    <w:rsid w:val="000816E2"/>
    <w:rsid w:val="00081823"/>
    <w:rsid w:val="00081979"/>
    <w:rsid w:val="00081C05"/>
    <w:rsid w:val="00081E6B"/>
    <w:rsid w:val="0008234D"/>
    <w:rsid w:val="0008251A"/>
    <w:rsid w:val="000836B6"/>
    <w:rsid w:val="00084DA1"/>
    <w:rsid w:val="00085D6B"/>
    <w:rsid w:val="0008766F"/>
    <w:rsid w:val="000876F3"/>
    <w:rsid w:val="00090361"/>
    <w:rsid w:val="000907E9"/>
    <w:rsid w:val="000914C1"/>
    <w:rsid w:val="00091C7E"/>
    <w:rsid w:val="00092440"/>
    <w:rsid w:val="0009265E"/>
    <w:rsid w:val="00092885"/>
    <w:rsid w:val="00092EA9"/>
    <w:rsid w:val="0009342A"/>
    <w:rsid w:val="000936BB"/>
    <w:rsid w:val="00093970"/>
    <w:rsid w:val="00093ECA"/>
    <w:rsid w:val="000948F8"/>
    <w:rsid w:val="00095F47"/>
    <w:rsid w:val="000977EB"/>
    <w:rsid w:val="000A04BD"/>
    <w:rsid w:val="000A0708"/>
    <w:rsid w:val="000A0BDC"/>
    <w:rsid w:val="000A1C04"/>
    <w:rsid w:val="000A1E59"/>
    <w:rsid w:val="000A283F"/>
    <w:rsid w:val="000A29C6"/>
    <w:rsid w:val="000A2C4F"/>
    <w:rsid w:val="000A485B"/>
    <w:rsid w:val="000A5D47"/>
    <w:rsid w:val="000B2DFE"/>
    <w:rsid w:val="000B3288"/>
    <w:rsid w:val="000B5306"/>
    <w:rsid w:val="000B55D3"/>
    <w:rsid w:val="000B7C40"/>
    <w:rsid w:val="000C013F"/>
    <w:rsid w:val="000C09F7"/>
    <w:rsid w:val="000C13B2"/>
    <w:rsid w:val="000C1828"/>
    <w:rsid w:val="000C1DAB"/>
    <w:rsid w:val="000C2862"/>
    <w:rsid w:val="000C3818"/>
    <w:rsid w:val="000C3D87"/>
    <w:rsid w:val="000C474E"/>
    <w:rsid w:val="000C5653"/>
    <w:rsid w:val="000C62B3"/>
    <w:rsid w:val="000D05FF"/>
    <w:rsid w:val="000D0A63"/>
    <w:rsid w:val="000D0B9B"/>
    <w:rsid w:val="000D1997"/>
    <w:rsid w:val="000D19F7"/>
    <w:rsid w:val="000D283A"/>
    <w:rsid w:val="000D2983"/>
    <w:rsid w:val="000D29D3"/>
    <w:rsid w:val="000D458E"/>
    <w:rsid w:val="000D5254"/>
    <w:rsid w:val="000D68C5"/>
    <w:rsid w:val="000E0F85"/>
    <w:rsid w:val="000E1AF7"/>
    <w:rsid w:val="000E1E57"/>
    <w:rsid w:val="000E2173"/>
    <w:rsid w:val="000E2D1B"/>
    <w:rsid w:val="000E44C9"/>
    <w:rsid w:val="000E45F3"/>
    <w:rsid w:val="000E5089"/>
    <w:rsid w:val="000E549E"/>
    <w:rsid w:val="000E5934"/>
    <w:rsid w:val="000E5B04"/>
    <w:rsid w:val="000E6C5D"/>
    <w:rsid w:val="000E726B"/>
    <w:rsid w:val="000E7F46"/>
    <w:rsid w:val="000F0C46"/>
    <w:rsid w:val="000F0F18"/>
    <w:rsid w:val="000F17FD"/>
    <w:rsid w:val="000F2EF3"/>
    <w:rsid w:val="000F4F44"/>
    <w:rsid w:val="000F5D63"/>
    <w:rsid w:val="000F611C"/>
    <w:rsid w:val="000F743F"/>
    <w:rsid w:val="000F7AEE"/>
    <w:rsid w:val="00100887"/>
    <w:rsid w:val="00100B40"/>
    <w:rsid w:val="0010119B"/>
    <w:rsid w:val="001011F1"/>
    <w:rsid w:val="00102D45"/>
    <w:rsid w:val="00103387"/>
    <w:rsid w:val="001039B3"/>
    <w:rsid w:val="001054C2"/>
    <w:rsid w:val="00105D50"/>
    <w:rsid w:val="00106CE4"/>
    <w:rsid w:val="001074B7"/>
    <w:rsid w:val="00107F55"/>
    <w:rsid w:val="0011268C"/>
    <w:rsid w:val="00115523"/>
    <w:rsid w:val="0011671F"/>
    <w:rsid w:val="001209D4"/>
    <w:rsid w:val="00120C5F"/>
    <w:rsid w:val="0012318C"/>
    <w:rsid w:val="00123319"/>
    <w:rsid w:val="00125036"/>
    <w:rsid w:val="001263EF"/>
    <w:rsid w:val="001276DF"/>
    <w:rsid w:val="00130E3B"/>
    <w:rsid w:val="0013158B"/>
    <w:rsid w:val="001318A2"/>
    <w:rsid w:val="00132257"/>
    <w:rsid w:val="001322F6"/>
    <w:rsid w:val="00132A27"/>
    <w:rsid w:val="001333B6"/>
    <w:rsid w:val="0013448D"/>
    <w:rsid w:val="00134BAF"/>
    <w:rsid w:val="00134BF6"/>
    <w:rsid w:val="00135274"/>
    <w:rsid w:val="001402EE"/>
    <w:rsid w:val="00140941"/>
    <w:rsid w:val="0014186F"/>
    <w:rsid w:val="00143BCC"/>
    <w:rsid w:val="001442FB"/>
    <w:rsid w:val="00144A01"/>
    <w:rsid w:val="0014595C"/>
    <w:rsid w:val="001470CF"/>
    <w:rsid w:val="0014730A"/>
    <w:rsid w:val="0014759B"/>
    <w:rsid w:val="001477C9"/>
    <w:rsid w:val="00147AEC"/>
    <w:rsid w:val="00147EB3"/>
    <w:rsid w:val="001500DC"/>
    <w:rsid w:val="001505B8"/>
    <w:rsid w:val="00150DA5"/>
    <w:rsid w:val="00151BC1"/>
    <w:rsid w:val="0015236F"/>
    <w:rsid w:val="001542F7"/>
    <w:rsid w:val="00154AAE"/>
    <w:rsid w:val="00157243"/>
    <w:rsid w:val="00157B3C"/>
    <w:rsid w:val="00162E9B"/>
    <w:rsid w:val="001634EF"/>
    <w:rsid w:val="0016359C"/>
    <w:rsid w:val="00164127"/>
    <w:rsid w:val="001649CE"/>
    <w:rsid w:val="001651DD"/>
    <w:rsid w:val="0016578F"/>
    <w:rsid w:val="00166051"/>
    <w:rsid w:val="001666AE"/>
    <w:rsid w:val="001668C4"/>
    <w:rsid w:val="00166AEB"/>
    <w:rsid w:val="001701F1"/>
    <w:rsid w:val="0017063F"/>
    <w:rsid w:val="0017105E"/>
    <w:rsid w:val="00173328"/>
    <w:rsid w:val="00174C5D"/>
    <w:rsid w:val="00175FA0"/>
    <w:rsid w:val="00177D44"/>
    <w:rsid w:val="00181A12"/>
    <w:rsid w:val="00184572"/>
    <w:rsid w:val="00187799"/>
    <w:rsid w:val="00187FF1"/>
    <w:rsid w:val="00192C2F"/>
    <w:rsid w:val="00193AD9"/>
    <w:rsid w:val="001962E8"/>
    <w:rsid w:val="001A03D5"/>
    <w:rsid w:val="001A04D5"/>
    <w:rsid w:val="001A192E"/>
    <w:rsid w:val="001A1BED"/>
    <w:rsid w:val="001A2F17"/>
    <w:rsid w:val="001A344A"/>
    <w:rsid w:val="001A4CFE"/>
    <w:rsid w:val="001A53EC"/>
    <w:rsid w:val="001A5585"/>
    <w:rsid w:val="001A7B9C"/>
    <w:rsid w:val="001B0CA8"/>
    <w:rsid w:val="001B11AA"/>
    <w:rsid w:val="001B1335"/>
    <w:rsid w:val="001B1942"/>
    <w:rsid w:val="001B287F"/>
    <w:rsid w:val="001B329D"/>
    <w:rsid w:val="001B750D"/>
    <w:rsid w:val="001B79E8"/>
    <w:rsid w:val="001B7A26"/>
    <w:rsid w:val="001B7B15"/>
    <w:rsid w:val="001C1EED"/>
    <w:rsid w:val="001C27EB"/>
    <w:rsid w:val="001C4ADF"/>
    <w:rsid w:val="001C5561"/>
    <w:rsid w:val="001C5FC1"/>
    <w:rsid w:val="001D0005"/>
    <w:rsid w:val="001D09F1"/>
    <w:rsid w:val="001D3E9A"/>
    <w:rsid w:val="001D482E"/>
    <w:rsid w:val="001D5731"/>
    <w:rsid w:val="001D5ED6"/>
    <w:rsid w:val="001D624A"/>
    <w:rsid w:val="001D6C2F"/>
    <w:rsid w:val="001E0F95"/>
    <w:rsid w:val="001E169E"/>
    <w:rsid w:val="001E1C92"/>
    <w:rsid w:val="001E2CD9"/>
    <w:rsid w:val="001E3717"/>
    <w:rsid w:val="001E3A94"/>
    <w:rsid w:val="001E4F0B"/>
    <w:rsid w:val="001E5486"/>
    <w:rsid w:val="001E6404"/>
    <w:rsid w:val="001E7D86"/>
    <w:rsid w:val="001F0344"/>
    <w:rsid w:val="001F10FA"/>
    <w:rsid w:val="001F24E1"/>
    <w:rsid w:val="001F2AB0"/>
    <w:rsid w:val="001F4C4C"/>
    <w:rsid w:val="001F4FFB"/>
    <w:rsid w:val="001F508D"/>
    <w:rsid w:val="001F5260"/>
    <w:rsid w:val="001F5962"/>
    <w:rsid w:val="001F5CD4"/>
    <w:rsid w:val="001F5EBE"/>
    <w:rsid w:val="001F616F"/>
    <w:rsid w:val="001F617A"/>
    <w:rsid w:val="001F64BA"/>
    <w:rsid w:val="001F65FB"/>
    <w:rsid w:val="001F7AB8"/>
    <w:rsid w:val="00200F54"/>
    <w:rsid w:val="002046DC"/>
    <w:rsid w:val="00205AC9"/>
    <w:rsid w:val="00206A6D"/>
    <w:rsid w:val="002077A4"/>
    <w:rsid w:val="00207F5B"/>
    <w:rsid w:val="00210253"/>
    <w:rsid w:val="00210A5C"/>
    <w:rsid w:val="00211336"/>
    <w:rsid w:val="0021428D"/>
    <w:rsid w:val="00215866"/>
    <w:rsid w:val="00215A27"/>
    <w:rsid w:val="00216AA9"/>
    <w:rsid w:val="00217784"/>
    <w:rsid w:val="002201F8"/>
    <w:rsid w:val="002206D5"/>
    <w:rsid w:val="00220D01"/>
    <w:rsid w:val="0022149C"/>
    <w:rsid w:val="002222A2"/>
    <w:rsid w:val="00222746"/>
    <w:rsid w:val="00224837"/>
    <w:rsid w:val="00226EBD"/>
    <w:rsid w:val="002271F6"/>
    <w:rsid w:val="00227303"/>
    <w:rsid w:val="00227AA3"/>
    <w:rsid w:val="00227F40"/>
    <w:rsid w:val="00230E3B"/>
    <w:rsid w:val="00232218"/>
    <w:rsid w:val="00232A08"/>
    <w:rsid w:val="00232CCF"/>
    <w:rsid w:val="002335B0"/>
    <w:rsid w:val="0023667D"/>
    <w:rsid w:val="002367B5"/>
    <w:rsid w:val="00237267"/>
    <w:rsid w:val="002373D7"/>
    <w:rsid w:val="00237502"/>
    <w:rsid w:val="00240609"/>
    <w:rsid w:val="002408F1"/>
    <w:rsid w:val="002410A5"/>
    <w:rsid w:val="002413A4"/>
    <w:rsid w:val="00241EF2"/>
    <w:rsid w:val="00243286"/>
    <w:rsid w:val="002434E4"/>
    <w:rsid w:val="00243EC2"/>
    <w:rsid w:val="00244199"/>
    <w:rsid w:val="00244A2F"/>
    <w:rsid w:val="00244FC7"/>
    <w:rsid w:val="0024651E"/>
    <w:rsid w:val="002471F9"/>
    <w:rsid w:val="00247F60"/>
    <w:rsid w:val="00252953"/>
    <w:rsid w:val="00253336"/>
    <w:rsid w:val="002552ED"/>
    <w:rsid w:val="00255F34"/>
    <w:rsid w:val="002569F4"/>
    <w:rsid w:val="00257FF2"/>
    <w:rsid w:val="0026324C"/>
    <w:rsid w:val="00263843"/>
    <w:rsid w:val="00263E22"/>
    <w:rsid w:val="00264105"/>
    <w:rsid w:val="00264163"/>
    <w:rsid w:val="00265CF3"/>
    <w:rsid w:val="00266BE4"/>
    <w:rsid w:val="00270A11"/>
    <w:rsid w:val="00270B41"/>
    <w:rsid w:val="00271015"/>
    <w:rsid w:val="002712B1"/>
    <w:rsid w:val="0027197C"/>
    <w:rsid w:val="00271A44"/>
    <w:rsid w:val="00272B61"/>
    <w:rsid w:val="0027311D"/>
    <w:rsid w:val="00273E41"/>
    <w:rsid w:val="002742EA"/>
    <w:rsid w:val="0027488E"/>
    <w:rsid w:val="002753A8"/>
    <w:rsid w:val="00276612"/>
    <w:rsid w:val="00277943"/>
    <w:rsid w:val="00282251"/>
    <w:rsid w:val="00283EAB"/>
    <w:rsid w:val="002848F1"/>
    <w:rsid w:val="00285434"/>
    <w:rsid w:val="002868CF"/>
    <w:rsid w:val="0028712D"/>
    <w:rsid w:val="002900B3"/>
    <w:rsid w:val="00291F41"/>
    <w:rsid w:val="002921E3"/>
    <w:rsid w:val="00292239"/>
    <w:rsid w:val="0029330F"/>
    <w:rsid w:val="00293CC9"/>
    <w:rsid w:val="00294052"/>
    <w:rsid w:val="002961E3"/>
    <w:rsid w:val="00296E47"/>
    <w:rsid w:val="002971CA"/>
    <w:rsid w:val="00297B3A"/>
    <w:rsid w:val="002A0BC0"/>
    <w:rsid w:val="002A0BFC"/>
    <w:rsid w:val="002A1C93"/>
    <w:rsid w:val="002A1D25"/>
    <w:rsid w:val="002A29D4"/>
    <w:rsid w:val="002A34DD"/>
    <w:rsid w:val="002A34F8"/>
    <w:rsid w:val="002A3FC6"/>
    <w:rsid w:val="002A4607"/>
    <w:rsid w:val="002A640A"/>
    <w:rsid w:val="002A7533"/>
    <w:rsid w:val="002A788C"/>
    <w:rsid w:val="002A798C"/>
    <w:rsid w:val="002B220F"/>
    <w:rsid w:val="002B3385"/>
    <w:rsid w:val="002B3418"/>
    <w:rsid w:val="002B35EE"/>
    <w:rsid w:val="002B3D36"/>
    <w:rsid w:val="002B4E62"/>
    <w:rsid w:val="002B515C"/>
    <w:rsid w:val="002B7068"/>
    <w:rsid w:val="002B759D"/>
    <w:rsid w:val="002B7769"/>
    <w:rsid w:val="002C02CA"/>
    <w:rsid w:val="002C035A"/>
    <w:rsid w:val="002C048F"/>
    <w:rsid w:val="002C1283"/>
    <w:rsid w:val="002C1EED"/>
    <w:rsid w:val="002C2DA2"/>
    <w:rsid w:val="002C3ED8"/>
    <w:rsid w:val="002C669F"/>
    <w:rsid w:val="002C72EB"/>
    <w:rsid w:val="002C731E"/>
    <w:rsid w:val="002D04A7"/>
    <w:rsid w:val="002D0830"/>
    <w:rsid w:val="002D1DBF"/>
    <w:rsid w:val="002D26AE"/>
    <w:rsid w:val="002D284D"/>
    <w:rsid w:val="002D4F6C"/>
    <w:rsid w:val="002D5569"/>
    <w:rsid w:val="002D70BD"/>
    <w:rsid w:val="002D73C5"/>
    <w:rsid w:val="002D75DA"/>
    <w:rsid w:val="002E0381"/>
    <w:rsid w:val="002E20DF"/>
    <w:rsid w:val="002E24A5"/>
    <w:rsid w:val="002E2843"/>
    <w:rsid w:val="002E3BBC"/>
    <w:rsid w:val="002E3F93"/>
    <w:rsid w:val="002E5A37"/>
    <w:rsid w:val="002E6C93"/>
    <w:rsid w:val="002E76AB"/>
    <w:rsid w:val="002E7B5D"/>
    <w:rsid w:val="002E7D24"/>
    <w:rsid w:val="002F07DD"/>
    <w:rsid w:val="002F2073"/>
    <w:rsid w:val="002F27F8"/>
    <w:rsid w:val="002F57B8"/>
    <w:rsid w:val="002F5922"/>
    <w:rsid w:val="002F5CDC"/>
    <w:rsid w:val="003008A9"/>
    <w:rsid w:val="003027E3"/>
    <w:rsid w:val="00304D0D"/>
    <w:rsid w:val="00304F21"/>
    <w:rsid w:val="00305579"/>
    <w:rsid w:val="0030558E"/>
    <w:rsid w:val="00305878"/>
    <w:rsid w:val="00305EEF"/>
    <w:rsid w:val="00306B9C"/>
    <w:rsid w:val="00306ECE"/>
    <w:rsid w:val="00306FDF"/>
    <w:rsid w:val="00307005"/>
    <w:rsid w:val="003071E3"/>
    <w:rsid w:val="003100C4"/>
    <w:rsid w:val="0031081E"/>
    <w:rsid w:val="003114FB"/>
    <w:rsid w:val="003121DD"/>
    <w:rsid w:val="00312BAE"/>
    <w:rsid w:val="00312D89"/>
    <w:rsid w:val="00313A5F"/>
    <w:rsid w:val="003143BC"/>
    <w:rsid w:val="00314D56"/>
    <w:rsid w:val="0031554E"/>
    <w:rsid w:val="003158A6"/>
    <w:rsid w:val="00315ACF"/>
    <w:rsid w:val="00316B39"/>
    <w:rsid w:val="00316D28"/>
    <w:rsid w:val="00320A49"/>
    <w:rsid w:val="003211B3"/>
    <w:rsid w:val="00321686"/>
    <w:rsid w:val="00321E6C"/>
    <w:rsid w:val="003231BD"/>
    <w:rsid w:val="00324A1A"/>
    <w:rsid w:val="00324C56"/>
    <w:rsid w:val="0032593B"/>
    <w:rsid w:val="003267FB"/>
    <w:rsid w:val="00327043"/>
    <w:rsid w:val="00327410"/>
    <w:rsid w:val="00327C2A"/>
    <w:rsid w:val="00330749"/>
    <w:rsid w:val="00330BF3"/>
    <w:rsid w:val="00332582"/>
    <w:rsid w:val="003331BC"/>
    <w:rsid w:val="00333774"/>
    <w:rsid w:val="003352BD"/>
    <w:rsid w:val="0033556F"/>
    <w:rsid w:val="003362B9"/>
    <w:rsid w:val="00341E92"/>
    <w:rsid w:val="00343C11"/>
    <w:rsid w:val="003443E7"/>
    <w:rsid w:val="003444BD"/>
    <w:rsid w:val="00344A59"/>
    <w:rsid w:val="00345ABC"/>
    <w:rsid w:val="00345B25"/>
    <w:rsid w:val="00350F8C"/>
    <w:rsid w:val="00351AE5"/>
    <w:rsid w:val="0035256D"/>
    <w:rsid w:val="0035342C"/>
    <w:rsid w:val="00353F93"/>
    <w:rsid w:val="003549C7"/>
    <w:rsid w:val="00354F76"/>
    <w:rsid w:val="00355B25"/>
    <w:rsid w:val="00355F20"/>
    <w:rsid w:val="003579D8"/>
    <w:rsid w:val="00360BD2"/>
    <w:rsid w:val="00361379"/>
    <w:rsid w:val="00361D43"/>
    <w:rsid w:val="00362256"/>
    <w:rsid w:val="00362265"/>
    <w:rsid w:val="003638FE"/>
    <w:rsid w:val="00363908"/>
    <w:rsid w:val="0036390A"/>
    <w:rsid w:val="00366105"/>
    <w:rsid w:val="00366B49"/>
    <w:rsid w:val="00367064"/>
    <w:rsid w:val="0036734E"/>
    <w:rsid w:val="003707B9"/>
    <w:rsid w:val="003711D3"/>
    <w:rsid w:val="00371DF7"/>
    <w:rsid w:val="00371F61"/>
    <w:rsid w:val="003722A9"/>
    <w:rsid w:val="00372C67"/>
    <w:rsid w:val="00372E57"/>
    <w:rsid w:val="00372E78"/>
    <w:rsid w:val="00373493"/>
    <w:rsid w:val="003736F8"/>
    <w:rsid w:val="0037402F"/>
    <w:rsid w:val="00374CCC"/>
    <w:rsid w:val="00375A2F"/>
    <w:rsid w:val="00380AB2"/>
    <w:rsid w:val="003814B0"/>
    <w:rsid w:val="00383542"/>
    <w:rsid w:val="003836D6"/>
    <w:rsid w:val="0038475B"/>
    <w:rsid w:val="00384B6B"/>
    <w:rsid w:val="00385975"/>
    <w:rsid w:val="003866FF"/>
    <w:rsid w:val="003878F5"/>
    <w:rsid w:val="00391861"/>
    <w:rsid w:val="003922CE"/>
    <w:rsid w:val="003938AD"/>
    <w:rsid w:val="00394195"/>
    <w:rsid w:val="003941CE"/>
    <w:rsid w:val="00396049"/>
    <w:rsid w:val="00396967"/>
    <w:rsid w:val="0039797F"/>
    <w:rsid w:val="003979E6"/>
    <w:rsid w:val="003A0D5D"/>
    <w:rsid w:val="003A1614"/>
    <w:rsid w:val="003A16FA"/>
    <w:rsid w:val="003A1E93"/>
    <w:rsid w:val="003A219B"/>
    <w:rsid w:val="003A2DED"/>
    <w:rsid w:val="003A44F8"/>
    <w:rsid w:val="003A59C6"/>
    <w:rsid w:val="003A61BE"/>
    <w:rsid w:val="003A699B"/>
    <w:rsid w:val="003A7D9E"/>
    <w:rsid w:val="003B0926"/>
    <w:rsid w:val="003B0CF9"/>
    <w:rsid w:val="003B0D99"/>
    <w:rsid w:val="003B133F"/>
    <w:rsid w:val="003B1502"/>
    <w:rsid w:val="003B3C31"/>
    <w:rsid w:val="003B6816"/>
    <w:rsid w:val="003B7691"/>
    <w:rsid w:val="003B7D5E"/>
    <w:rsid w:val="003C0071"/>
    <w:rsid w:val="003C58EC"/>
    <w:rsid w:val="003C5FD3"/>
    <w:rsid w:val="003C6345"/>
    <w:rsid w:val="003C7E21"/>
    <w:rsid w:val="003D0127"/>
    <w:rsid w:val="003D0735"/>
    <w:rsid w:val="003D1345"/>
    <w:rsid w:val="003D29BF"/>
    <w:rsid w:val="003D2DCC"/>
    <w:rsid w:val="003D4953"/>
    <w:rsid w:val="003D5FC4"/>
    <w:rsid w:val="003D7C05"/>
    <w:rsid w:val="003E004B"/>
    <w:rsid w:val="003E0115"/>
    <w:rsid w:val="003E40D8"/>
    <w:rsid w:val="003E40F3"/>
    <w:rsid w:val="003E773A"/>
    <w:rsid w:val="003E7EDD"/>
    <w:rsid w:val="003E7FCD"/>
    <w:rsid w:val="003F05A9"/>
    <w:rsid w:val="003F095E"/>
    <w:rsid w:val="003F1BF9"/>
    <w:rsid w:val="003F1D28"/>
    <w:rsid w:val="003F2B6F"/>
    <w:rsid w:val="003F339D"/>
    <w:rsid w:val="003F33BA"/>
    <w:rsid w:val="003F3449"/>
    <w:rsid w:val="003F3B4E"/>
    <w:rsid w:val="003F4B54"/>
    <w:rsid w:val="003F4E52"/>
    <w:rsid w:val="003F4FA0"/>
    <w:rsid w:val="003F514D"/>
    <w:rsid w:val="003F5BB6"/>
    <w:rsid w:val="003F6A57"/>
    <w:rsid w:val="003F6B27"/>
    <w:rsid w:val="004008FC"/>
    <w:rsid w:val="00400CE7"/>
    <w:rsid w:val="004015CC"/>
    <w:rsid w:val="00402490"/>
    <w:rsid w:val="004032AA"/>
    <w:rsid w:val="0040386C"/>
    <w:rsid w:val="00403A2F"/>
    <w:rsid w:val="00404263"/>
    <w:rsid w:val="0040478C"/>
    <w:rsid w:val="00410511"/>
    <w:rsid w:val="00410565"/>
    <w:rsid w:val="004114DD"/>
    <w:rsid w:val="004144AB"/>
    <w:rsid w:val="00414F02"/>
    <w:rsid w:val="0041502D"/>
    <w:rsid w:val="00415147"/>
    <w:rsid w:val="00420899"/>
    <w:rsid w:val="00423024"/>
    <w:rsid w:val="0042356E"/>
    <w:rsid w:val="00424A23"/>
    <w:rsid w:val="00424AE8"/>
    <w:rsid w:val="00424DBC"/>
    <w:rsid w:val="00424DDB"/>
    <w:rsid w:val="004260CA"/>
    <w:rsid w:val="00426A0A"/>
    <w:rsid w:val="00430EC8"/>
    <w:rsid w:val="00433CBB"/>
    <w:rsid w:val="00433F04"/>
    <w:rsid w:val="00436C08"/>
    <w:rsid w:val="004377FB"/>
    <w:rsid w:val="00440531"/>
    <w:rsid w:val="00441137"/>
    <w:rsid w:val="00441426"/>
    <w:rsid w:val="00445244"/>
    <w:rsid w:val="00445A6A"/>
    <w:rsid w:val="00445AB3"/>
    <w:rsid w:val="004463AC"/>
    <w:rsid w:val="004472A5"/>
    <w:rsid w:val="0044772D"/>
    <w:rsid w:val="00450321"/>
    <w:rsid w:val="00450DD8"/>
    <w:rsid w:val="004514C4"/>
    <w:rsid w:val="00451B0F"/>
    <w:rsid w:val="0045231C"/>
    <w:rsid w:val="00452685"/>
    <w:rsid w:val="0045420A"/>
    <w:rsid w:val="00454AB2"/>
    <w:rsid w:val="00456232"/>
    <w:rsid w:val="00456D27"/>
    <w:rsid w:val="00457894"/>
    <w:rsid w:val="00457BD2"/>
    <w:rsid w:val="0046088A"/>
    <w:rsid w:val="00462065"/>
    <w:rsid w:val="004633D9"/>
    <w:rsid w:val="00464886"/>
    <w:rsid w:val="0046518F"/>
    <w:rsid w:val="00465851"/>
    <w:rsid w:val="00466B8A"/>
    <w:rsid w:val="0046727D"/>
    <w:rsid w:val="004679DE"/>
    <w:rsid w:val="0047049E"/>
    <w:rsid w:val="00472DCA"/>
    <w:rsid w:val="004761D1"/>
    <w:rsid w:val="00476447"/>
    <w:rsid w:val="00476E93"/>
    <w:rsid w:val="00477666"/>
    <w:rsid w:val="004805D8"/>
    <w:rsid w:val="004806E6"/>
    <w:rsid w:val="00481FA0"/>
    <w:rsid w:val="00483CB4"/>
    <w:rsid w:val="00483F28"/>
    <w:rsid w:val="004849FD"/>
    <w:rsid w:val="0048676E"/>
    <w:rsid w:val="004868D4"/>
    <w:rsid w:val="004874A7"/>
    <w:rsid w:val="00487B94"/>
    <w:rsid w:val="00487DF7"/>
    <w:rsid w:val="00490414"/>
    <w:rsid w:val="00491611"/>
    <w:rsid w:val="00492713"/>
    <w:rsid w:val="00496161"/>
    <w:rsid w:val="0049676C"/>
    <w:rsid w:val="0049687E"/>
    <w:rsid w:val="00496D67"/>
    <w:rsid w:val="004A0502"/>
    <w:rsid w:val="004A19A7"/>
    <w:rsid w:val="004A2684"/>
    <w:rsid w:val="004A2F3B"/>
    <w:rsid w:val="004A3E30"/>
    <w:rsid w:val="004A403E"/>
    <w:rsid w:val="004A43C6"/>
    <w:rsid w:val="004A49D4"/>
    <w:rsid w:val="004A4F78"/>
    <w:rsid w:val="004A56C6"/>
    <w:rsid w:val="004A5862"/>
    <w:rsid w:val="004A7813"/>
    <w:rsid w:val="004B2CEE"/>
    <w:rsid w:val="004B52FC"/>
    <w:rsid w:val="004B5486"/>
    <w:rsid w:val="004B7B43"/>
    <w:rsid w:val="004C0458"/>
    <w:rsid w:val="004C1C0C"/>
    <w:rsid w:val="004C2125"/>
    <w:rsid w:val="004C2BA7"/>
    <w:rsid w:val="004C305B"/>
    <w:rsid w:val="004C4092"/>
    <w:rsid w:val="004C483B"/>
    <w:rsid w:val="004C5A79"/>
    <w:rsid w:val="004C5E6E"/>
    <w:rsid w:val="004C624A"/>
    <w:rsid w:val="004D0C31"/>
    <w:rsid w:val="004D20D6"/>
    <w:rsid w:val="004D3ED1"/>
    <w:rsid w:val="004D5A0D"/>
    <w:rsid w:val="004D5E66"/>
    <w:rsid w:val="004D62D1"/>
    <w:rsid w:val="004D6404"/>
    <w:rsid w:val="004D6490"/>
    <w:rsid w:val="004D6D56"/>
    <w:rsid w:val="004E0371"/>
    <w:rsid w:val="004E2891"/>
    <w:rsid w:val="004E3944"/>
    <w:rsid w:val="004E434E"/>
    <w:rsid w:val="004E6D1E"/>
    <w:rsid w:val="004E6EAB"/>
    <w:rsid w:val="004E7608"/>
    <w:rsid w:val="004E77B3"/>
    <w:rsid w:val="004E7A92"/>
    <w:rsid w:val="004F1743"/>
    <w:rsid w:val="004F3B4C"/>
    <w:rsid w:val="004F46B4"/>
    <w:rsid w:val="004F4E29"/>
    <w:rsid w:val="004F5F5E"/>
    <w:rsid w:val="004F6AB0"/>
    <w:rsid w:val="00500044"/>
    <w:rsid w:val="005002A7"/>
    <w:rsid w:val="0050038F"/>
    <w:rsid w:val="00500AC5"/>
    <w:rsid w:val="00500F5A"/>
    <w:rsid w:val="005020A1"/>
    <w:rsid w:val="005020D5"/>
    <w:rsid w:val="0050361D"/>
    <w:rsid w:val="00503951"/>
    <w:rsid w:val="00503ADD"/>
    <w:rsid w:val="0050499D"/>
    <w:rsid w:val="00504CC0"/>
    <w:rsid w:val="00505667"/>
    <w:rsid w:val="00505AB0"/>
    <w:rsid w:val="00506534"/>
    <w:rsid w:val="00507C0F"/>
    <w:rsid w:val="00512D4E"/>
    <w:rsid w:val="005151E6"/>
    <w:rsid w:val="005156B4"/>
    <w:rsid w:val="005205B2"/>
    <w:rsid w:val="00521C4E"/>
    <w:rsid w:val="00523671"/>
    <w:rsid w:val="00525413"/>
    <w:rsid w:val="00526208"/>
    <w:rsid w:val="00531821"/>
    <w:rsid w:val="00532710"/>
    <w:rsid w:val="005327B1"/>
    <w:rsid w:val="00532810"/>
    <w:rsid w:val="00533A1D"/>
    <w:rsid w:val="00534329"/>
    <w:rsid w:val="00535EE8"/>
    <w:rsid w:val="00536122"/>
    <w:rsid w:val="005364FD"/>
    <w:rsid w:val="00537226"/>
    <w:rsid w:val="00537A0A"/>
    <w:rsid w:val="005405A6"/>
    <w:rsid w:val="00541227"/>
    <w:rsid w:val="00541400"/>
    <w:rsid w:val="0054148C"/>
    <w:rsid w:val="00541981"/>
    <w:rsid w:val="00542780"/>
    <w:rsid w:val="00543CB2"/>
    <w:rsid w:val="005445B7"/>
    <w:rsid w:val="005454AB"/>
    <w:rsid w:val="00550D7A"/>
    <w:rsid w:val="00555E36"/>
    <w:rsid w:val="00555E98"/>
    <w:rsid w:val="0055676A"/>
    <w:rsid w:val="005603EA"/>
    <w:rsid w:val="00560850"/>
    <w:rsid w:val="005628E5"/>
    <w:rsid w:val="00564766"/>
    <w:rsid w:val="00564B59"/>
    <w:rsid w:val="0056539B"/>
    <w:rsid w:val="00565B28"/>
    <w:rsid w:val="00565CD4"/>
    <w:rsid w:val="005668E2"/>
    <w:rsid w:val="00567248"/>
    <w:rsid w:val="005721AD"/>
    <w:rsid w:val="005726CE"/>
    <w:rsid w:val="005736AD"/>
    <w:rsid w:val="00573930"/>
    <w:rsid w:val="005747AC"/>
    <w:rsid w:val="005749FC"/>
    <w:rsid w:val="00574FB1"/>
    <w:rsid w:val="00575827"/>
    <w:rsid w:val="00575A4C"/>
    <w:rsid w:val="00576AF4"/>
    <w:rsid w:val="00581D18"/>
    <w:rsid w:val="00581F72"/>
    <w:rsid w:val="005828F1"/>
    <w:rsid w:val="00583AA5"/>
    <w:rsid w:val="00584850"/>
    <w:rsid w:val="005858D5"/>
    <w:rsid w:val="00586DDA"/>
    <w:rsid w:val="00587968"/>
    <w:rsid w:val="00591B44"/>
    <w:rsid w:val="00592CFF"/>
    <w:rsid w:val="00592EBC"/>
    <w:rsid w:val="00593238"/>
    <w:rsid w:val="00594A3B"/>
    <w:rsid w:val="0059586C"/>
    <w:rsid w:val="00595EDC"/>
    <w:rsid w:val="005964D2"/>
    <w:rsid w:val="005967AD"/>
    <w:rsid w:val="00597C78"/>
    <w:rsid w:val="005A0379"/>
    <w:rsid w:val="005A1024"/>
    <w:rsid w:val="005A2DE5"/>
    <w:rsid w:val="005A3650"/>
    <w:rsid w:val="005A376F"/>
    <w:rsid w:val="005A4B19"/>
    <w:rsid w:val="005A4B9B"/>
    <w:rsid w:val="005A4F45"/>
    <w:rsid w:val="005A4F4B"/>
    <w:rsid w:val="005A5311"/>
    <w:rsid w:val="005A556E"/>
    <w:rsid w:val="005A5D7C"/>
    <w:rsid w:val="005A5E25"/>
    <w:rsid w:val="005A6DE3"/>
    <w:rsid w:val="005A7A06"/>
    <w:rsid w:val="005B1B58"/>
    <w:rsid w:val="005B3A92"/>
    <w:rsid w:val="005B435C"/>
    <w:rsid w:val="005B662E"/>
    <w:rsid w:val="005B7DDF"/>
    <w:rsid w:val="005B7F70"/>
    <w:rsid w:val="005C0CBE"/>
    <w:rsid w:val="005C19E9"/>
    <w:rsid w:val="005C298A"/>
    <w:rsid w:val="005C2E58"/>
    <w:rsid w:val="005C5CE2"/>
    <w:rsid w:val="005C5F92"/>
    <w:rsid w:val="005D1746"/>
    <w:rsid w:val="005D2015"/>
    <w:rsid w:val="005D39E0"/>
    <w:rsid w:val="005D5E75"/>
    <w:rsid w:val="005D70D1"/>
    <w:rsid w:val="005D7447"/>
    <w:rsid w:val="005E0234"/>
    <w:rsid w:val="005E1C6B"/>
    <w:rsid w:val="005E228B"/>
    <w:rsid w:val="005E3233"/>
    <w:rsid w:val="005E3982"/>
    <w:rsid w:val="005E3BD2"/>
    <w:rsid w:val="005E436C"/>
    <w:rsid w:val="005E473D"/>
    <w:rsid w:val="005E4AEA"/>
    <w:rsid w:val="005E5DD3"/>
    <w:rsid w:val="005E7239"/>
    <w:rsid w:val="005E75F9"/>
    <w:rsid w:val="005E7C17"/>
    <w:rsid w:val="005F1636"/>
    <w:rsid w:val="005F2314"/>
    <w:rsid w:val="005F287C"/>
    <w:rsid w:val="005F3477"/>
    <w:rsid w:val="005F3CBF"/>
    <w:rsid w:val="005F53AC"/>
    <w:rsid w:val="005F5890"/>
    <w:rsid w:val="005F6446"/>
    <w:rsid w:val="005F7200"/>
    <w:rsid w:val="005F75B8"/>
    <w:rsid w:val="005F78E5"/>
    <w:rsid w:val="005F7FE3"/>
    <w:rsid w:val="00600524"/>
    <w:rsid w:val="00600B7F"/>
    <w:rsid w:val="00600FED"/>
    <w:rsid w:val="0060182D"/>
    <w:rsid w:val="00602D8B"/>
    <w:rsid w:val="00604303"/>
    <w:rsid w:val="00604BDB"/>
    <w:rsid w:val="006051B8"/>
    <w:rsid w:val="00607623"/>
    <w:rsid w:val="00607FA1"/>
    <w:rsid w:val="006110BC"/>
    <w:rsid w:val="00612D19"/>
    <w:rsid w:val="00612FE1"/>
    <w:rsid w:val="00615D76"/>
    <w:rsid w:val="00616356"/>
    <w:rsid w:val="00620792"/>
    <w:rsid w:val="00621CA7"/>
    <w:rsid w:val="00622187"/>
    <w:rsid w:val="00622710"/>
    <w:rsid w:val="00622CDA"/>
    <w:rsid w:val="00624F57"/>
    <w:rsid w:val="0062569C"/>
    <w:rsid w:val="00627462"/>
    <w:rsid w:val="00627AEA"/>
    <w:rsid w:val="00627BAC"/>
    <w:rsid w:val="00630B21"/>
    <w:rsid w:val="00630B53"/>
    <w:rsid w:val="00630C68"/>
    <w:rsid w:val="00631629"/>
    <w:rsid w:val="006316A9"/>
    <w:rsid w:val="0063389A"/>
    <w:rsid w:val="006349AF"/>
    <w:rsid w:val="00635260"/>
    <w:rsid w:val="0063568F"/>
    <w:rsid w:val="006358B1"/>
    <w:rsid w:val="00636421"/>
    <w:rsid w:val="00637E1C"/>
    <w:rsid w:val="0064030C"/>
    <w:rsid w:val="00641763"/>
    <w:rsid w:val="00641B1B"/>
    <w:rsid w:val="00643452"/>
    <w:rsid w:val="0064372C"/>
    <w:rsid w:val="00643D83"/>
    <w:rsid w:val="0064556F"/>
    <w:rsid w:val="006457F5"/>
    <w:rsid w:val="00651FD2"/>
    <w:rsid w:val="006523C4"/>
    <w:rsid w:val="0065287C"/>
    <w:rsid w:val="006534CA"/>
    <w:rsid w:val="00653BC9"/>
    <w:rsid w:val="006540D5"/>
    <w:rsid w:val="00654849"/>
    <w:rsid w:val="00656545"/>
    <w:rsid w:val="00660038"/>
    <w:rsid w:val="006610D0"/>
    <w:rsid w:val="006619B6"/>
    <w:rsid w:val="00661B56"/>
    <w:rsid w:val="0066235D"/>
    <w:rsid w:val="006625B2"/>
    <w:rsid w:val="0066270E"/>
    <w:rsid w:val="00663791"/>
    <w:rsid w:val="00666AAF"/>
    <w:rsid w:val="00666C22"/>
    <w:rsid w:val="00666E03"/>
    <w:rsid w:val="00671D6C"/>
    <w:rsid w:val="006728C8"/>
    <w:rsid w:val="0067346B"/>
    <w:rsid w:val="006735B4"/>
    <w:rsid w:val="00673C08"/>
    <w:rsid w:val="00673E1F"/>
    <w:rsid w:val="00673ECA"/>
    <w:rsid w:val="006740C9"/>
    <w:rsid w:val="00676607"/>
    <w:rsid w:val="00680A80"/>
    <w:rsid w:val="00681348"/>
    <w:rsid w:val="0068177E"/>
    <w:rsid w:val="0068338B"/>
    <w:rsid w:val="00683E57"/>
    <w:rsid w:val="00684C97"/>
    <w:rsid w:val="00685698"/>
    <w:rsid w:val="00685840"/>
    <w:rsid w:val="00687ECC"/>
    <w:rsid w:val="00690335"/>
    <w:rsid w:val="006904C7"/>
    <w:rsid w:val="00690526"/>
    <w:rsid w:val="006906CE"/>
    <w:rsid w:val="0069083D"/>
    <w:rsid w:val="00690C2A"/>
    <w:rsid w:val="00692393"/>
    <w:rsid w:val="006925DD"/>
    <w:rsid w:val="00692D4A"/>
    <w:rsid w:val="00693E0D"/>
    <w:rsid w:val="00693E22"/>
    <w:rsid w:val="0069406B"/>
    <w:rsid w:val="00697B50"/>
    <w:rsid w:val="006A1538"/>
    <w:rsid w:val="006A2074"/>
    <w:rsid w:val="006A3731"/>
    <w:rsid w:val="006A4474"/>
    <w:rsid w:val="006A45F0"/>
    <w:rsid w:val="006B0371"/>
    <w:rsid w:val="006B0C54"/>
    <w:rsid w:val="006B0CCF"/>
    <w:rsid w:val="006B0E53"/>
    <w:rsid w:val="006B12BC"/>
    <w:rsid w:val="006B50BA"/>
    <w:rsid w:val="006B5BAB"/>
    <w:rsid w:val="006B654B"/>
    <w:rsid w:val="006B740A"/>
    <w:rsid w:val="006C018D"/>
    <w:rsid w:val="006C0BF1"/>
    <w:rsid w:val="006C1046"/>
    <w:rsid w:val="006C1369"/>
    <w:rsid w:val="006C193F"/>
    <w:rsid w:val="006C3732"/>
    <w:rsid w:val="006C3BAA"/>
    <w:rsid w:val="006C4AAC"/>
    <w:rsid w:val="006C4ABF"/>
    <w:rsid w:val="006C4F62"/>
    <w:rsid w:val="006C5432"/>
    <w:rsid w:val="006C5875"/>
    <w:rsid w:val="006C76D8"/>
    <w:rsid w:val="006C7F86"/>
    <w:rsid w:val="006D0EDF"/>
    <w:rsid w:val="006D2247"/>
    <w:rsid w:val="006D3CB6"/>
    <w:rsid w:val="006D488C"/>
    <w:rsid w:val="006D4D81"/>
    <w:rsid w:val="006D53D3"/>
    <w:rsid w:val="006D552E"/>
    <w:rsid w:val="006D59D5"/>
    <w:rsid w:val="006E0301"/>
    <w:rsid w:val="006E0F7C"/>
    <w:rsid w:val="006E1176"/>
    <w:rsid w:val="006E1214"/>
    <w:rsid w:val="006E15ED"/>
    <w:rsid w:val="006E1ABE"/>
    <w:rsid w:val="006E1FA3"/>
    <w:rsid w:val="006E345B"/>
    <w:rsid w:val="006E4634"/>
    <w:rsid w:val="006E5E92"/>
    <w:rsid w:val="006E6784"/>
    <w:rsid w:val="006E709C"/>
    <w:rsid w:val="006F1417"/>
    <w:rsid w:val="006F2505"/>
    <w:rsid w:val="006F3FFE"/>
    <w:rsid w:val="006F4B20"/>
    <w:rsid w:val="006F5911"/>
    <w:rsid w:val="006F5E1F"/>
    <w:rsid w:val="006F7599"/>
    <w:rsid w:val="00700C5A"/>
    <w:rsid w:val="00701443"/>
    <w:rsid w:val="00702728"/>
    <w:rsid w:val="00702BCD"/>
    <w:rsid w:val="007049AE"/>
    <w:rsid w:val="00704C5F"/>
    <w:rsid w:val="00704E86"/>
    <w:rsid w:val="00705940"/>
    <w:rsid w:val="00706E37"/>
    <w:rsid w:val="00710107"/>
    <w:rsid w:val="00710DAF"/>
    <w:rsid w:val="00713718"/>
    <w:rsid w:val="00715D22"/>
    <w:rsid w:val="007179EB"/>
    <w:rsid w:val="00717B8D"/>
    <w:rsid w:val="00721C55"/>
    <w:rsid w:val="00722397"/>
    <w:rsid w:val="0072586E"/>
    <w:rsid w:val="007273A4"/>
    <w:rsid w:val="007278BF"/>
    <w:rsid w:val="007278F0"/>
    <w:rsid w:val="007301CA"/>
    <w:rsid w:val="007303C4"/>
    <w:rsid w:val="0073109E"/>
    <w:rsid w:val="00731D92"/>
    <w:rsid w:val="00732500"/>
    <w:rsid w:val="00732797"/>
    <w:rsid w:val="00734D08"/>
    <w:rsid w:val="007356EA"/>
    <w:rsid w:val="00735806"/>
    <w:rsid w:val="00735B5C"/>
    <w:rsid w:val="007363B6"/>
    <w:rsid w:val="00740223"/>
    <w:rsid w:val="00740D54"/>
    <w:rsid w:val="00741F9D"/>
    <w:rsid w:val="0074370A"/>
    <w:rsid w:val="00743DDC"/>
    <w:rsid w:val="00744006"/>
    <w:rsid w:val="007441D4"/>
    <w:rsid w:val="0074436E"/>
    <w:rsid w:val="0074607E"/>
    <w:rsid w:val="0075151C"/>
    <w:rsid w:val="00751A37"/>
    <w:rsid w:val="00752D99"/>
    <w:rsid w:val="00753F8B"/>
    <w:rsid w:val="0075448B"/>
    <w:rsid w:val="0075456F"/>
    <w:rsid w:val="007547D0"/>
    <w:rsid w:val="00755517"/>
    <w:rsid w:val="00755F4A"/>
    <w:rsid w:val="00755FD4"/>
    <w:rsid w:val="00756AE3"/>
    <w:rsid w:val="007576F6"/>
    <w:rsid w:val="00757F82"/>
    <w:rsid w:val="0076081B"/>
    <w:rsid w:val="00761FB4"/>
    <w:rsid w:val="00763DC8"/>
    <w:rsid w:val="00764432"/>
    <w:rsid w:val="00765798"/>
    <w:rsid w:val="0076780C"/>
    <w:rsid w:val="00767BE6"/>
    <w:rsid w:val="00770A2A"/>
    <w:rsid w:val="00771792"/>
    <w:rsid w:val="00774AB5"/>
    <w:rsid w:val="00774CE1"/>
    <w:rsid w:val="00774F3F"/>
    <w:rsid w:val="00775C26"/>
    <w:rsid w:val="00777B02"/>
    <w:rsid w:val="00777B56"/>
    <w:rsid w:val="007806A4"/>
    <w:rsid w:val="00783CBD"/>
    <w:rsid w:val="00783D7F"/>
    <w:rsid w:val="00784C66"/>
    <w:rsid w:val="0078585C"/>
    <w:rsid w:val="007866D4"/>
    <w:rsid w:val="00786CF7"/>
    <w:rsid w:val="00790515"/>
    <w:rsid w:val="007908D1"/>
    <w:rsid w:val="00791C18"/>
    <w:rsid w:val="00791EF0"/>
    <w:rsid w:val="00792591"/>
    <w:rsid w:val="00792DF0"/>
    <w:rsid w:val="00793CA0"/>
    <w:rsid w:val="00794896"/>
    <w:rsid w:val="007973F3"/>
    <w:rsid w:val="007979C2"/>
    <w:rsid w:val="007A0008"/>
    <w:rsid w:val="007A0F86"/>
    <w:rsid w:val="007A1360"/>
    <w:rsid w:val="007A1C43"/>
    <w:rsid w:val="007A1CF7"/>
    <w:rsid w:val="007A3F9A"/>
    <w:rsid w:val="007A4649"/>
    <w:rsid w:val="007A4BC4"/>
    <w:rsid w:val="007A4F86"/>
    <w:rsid w:val="007A509F"/>
    <w:rsid w:val="007A5C25"/>
    <w:rsid w:val="007A6557"/>
    <w:rsid w:val="007A7CCD"/>
    <w:rsid w:val="007B1741"/>
    <w:rsid w:val="007B237C"/>
    <w:rsid w:val="007B28DC"/>
    <w:rsid w:val="007B405B"/>
    <w:rsid w:val="007B549D"/>
    <w:rsid w:val="007B5871"/>
    <w:rsid w:val="007B75F8"/>
    <w:rsid w:val="007C01B0"/>
    <w:rsid w:val="007C048C"/>
    <w:rsid w:val="007C16F1"/>
    <w:rsid w:val="007C20A6"/>
    <w:rsid w:val="007C257F"/>
    <w:rsid w:val="007C3064"/>
    <w:rsid w:val="007C334B"/>
    <w:rsid w:val="007C387A"/>
    <w:rsid w:val="007C3CCC"/>
    <w:rsid w:val="007C41E7"/>
    <w:rsid w:val="007C6E43"/>
    <w:rsid w:val="007D0103"/>
    <w:rsid w:val="007D0CEC"/>
    <w:rsid w:val="007D1920"/>
    <w:rsid w:val="007D28C5"/>
    <w:rsid w:val="007D2F16"/>
    <w:rsid w:val="007D4E2F"/>
    <w:rsid w:val="007D65F2"/>
    <w:rsid w:val="007D6A1E"/>
    <w:rsid w:val="007D7289"/>
    <w:rsid w:val="007D7628"/>
    <w:rsid w:val="007E2420"/>
    <w:rsid w:val="007E26A2"/>
    <w:rsid w:val="007E3E14"/>
    <w:rsid w:val="007E3FF9"/>
    <w:rsid w:val="007E50DC"/>
    <w:rsid w:val="007E57B4"/>
    <w:rsid w:val="007E6202"/>
    <w:rsid w:val="007E67D3"/>
    <w:rsid w:val="007F06B4"/>
    <w:rsid w:val="007F0CE7"/>
    <w:rsid w:val="007F32F0"/>
    <w:rsid w:val="007F33C0"/>
    <w:rsid w:val="007F4DCA"/>
    <w:rsid w:val="007F5586"/>
    <w:rsid w:val="007F716C"/>
    <w:rsid w:val="007F76CE"/>
    <w:rsid w:val="008016F2"/>
    <w:rsid w:val="0080260F"/>
    <w:rsid w:val="00804760"/>
    <w:rsid w:val="008047A7"/>
    <w:rsid w:val="00805706"/>
    <w:rsid w:val="00806830"/>
    <w:rsid w:val="00810064"/>
    <w:rsid w:val="0081061F"/>
    <w:rsid w:val="00810FE9"/>
    <w:rsid w:val="00811C76"/>
    <w:rsid w:val="00812D83"/>
    <w:rsid w:val="00813254"/>
    <w:rsid w:val="00813F7F"/>
    <w:rsid w:val="008141D0"/>
    <w:rsid w:val="0081501A"/>
    <w:rsid w:val="0081518C"/>
    <w:rsid w:val="008170C0"/>
    <w:rsid w:val="00820611"/>
    <w:rsid w:val="00821EBF"/>
    <w:rsid w:val="008226E1"/>
    <w:rsid w:val="008227A4"/>
    <w:rsid w:val="00822D5C"/>
    <w:rsid w:val="00823760"/>
    <w:rsid w:val="008247F8"/>
    <w:rsid w:val="00825671"/>
    <w:rsid w:val="00830A12"/>
    <w:rsid w:val="00832B4A"/>
    <w:rsid w:val="008343D4"/>
    <w:rsid w:val="00834889"/>
    <w:rsid w:val="00835F2D"/>
    <w:rsid w:val="00837392"/>
    <w:rsid w:val="00837D5F"/>
    <w:rsid w:val="00840B1C"/>
    <w:rsid w:val="00842A6E"/>
    <w:rsid w:val="008445F4"/>
    <w:rsid w:val="00844AAE"/>
    <w:rsid w:val="00844F2B"/>
    <w:rsid w:val="008463A7"/>
    <w:rsid w:val="00846590"/>
    <w:rsid w:val="008465BC"/>
    <w:rsid w:val="008473AF"/>
    <w:rsid w:val="00847851"/>
    <w:rsid w:val="00847F2A"/>
    <w:rsid w:val="008501DA"/>
    <w:rsid w:val="008507DC"/>
    <w:rsid w:val="00851526"/>
    <w:rsid w:val="0085326F"/>
    <w:rsid w:val="00853D50"/>
    <w:rsid w:val="00854D74"/>
    <w:rsid w:val="00856016"/>
    <w:rsid w:val="00860FC0"/>
    <w:rsid w:val="00861238"/>
    <w:rsid w:val="00861E2E"/>
    <w:rsid w:val="0086331B"/>
    <w:rsid w:val="008654C5"/>
    <w:rsid w:val="0086555F"/>
    <w:rsid w:val="00865AC8"/>
    <w:rsid w:val="008670F9"/>
    <w:rsid w:val="00867714"/>
    <w:rsid w:val="00867D9D"/>
    <w:rsid w:val="008717D8"/>
    <w:rsid w:val="0087204D"/>
    <w:rsid w:val="00872DF4"/>
    <w:rsid w:val="008736CE"/>
    <w:rsid w:val="008752CF"/>
    <w:rsid w:val="008757DA"/>
    <w:rsid w:val="0087639E"/>
    <w:rsid w:val="008763D2"/>
    <w:rsid w:val="00876657"/>
    <w:rsid w:val="008776DC"/>
    <w:rsid w:val="00880968"/>
    <w:rsid w:val="0088114C"/>
    <w:rsid w:val="00881DD1"/>
    <w:rsid w:val="008834EA"/>
    <w:rsid w:val="00883D86"/>
    <w:rsid w:val="0088480E"/>
    <w:rsid w:val="00884E9A"/>
    <w:rsid w:val="00885187"/>
    <w:rsid w:val="00885880"/>
    <w:rsid w:val="00885CF8"/>
    <w:rsid w:val="008863F1"/>
    <w:rsid w:val="008869E3"/>
    <w:rsid w:val="008870D3"/>
    <w:rsid w:val="00887830"/>
    <w:rsid w:val="00891E4D"/>
    <w:rsid w:val="008924DD"/>
    <w:rsid w:val="00892BC4"/>
    <w:rsid w:val="00892EE1"/>
    <w:rsid w:val="00894240"/>
    <w:rsid w:val="00894861"/>
    <w:rsid w:val="008965E0"/>
    <w:rsid w:val="00897969"/>
    <w:rsid w:val="008A0A97"/>
    <w:rsid w:val="008A0B8F"/>
    <w:rsid w:val="008A1FFB"/>
    <w:rsid w:val="008A20E5"/>
    <w:rsid w:val="008A2E8E"/>
    <w:rsid w:val="008A533E"/>
    <w:rsid w:val="008A7B94"/>
    <w:rsid w:val="008B03AE"/>
    <w:rsid w:val="008B0771"/>
    <w:rsid w:val="008B0A89"/>
    <w:rsid w:val="008B276C"/>
    <w:rsid w:val="008B58FD"/>
    <w:rsid w:val="008B59C6"/>
    <w:rsid w:val="008B7349"/>
    <w:rsid w:val="008B74A4"/>
    <w:rsid w:val="008B762C"/>
    <w:rsid w:val="008B7E87"/>
    <w:rsid w:val="008C11DA"/>
    <w:rsid w:val="008C1AF9"/>
    <w:rsid w:val="008C36E5"/>
    <w:rsid w:val="008C3BCC"/>
    <w:rsid w:val="008C43C5"/>
    <w:rsid w:val="008C51CE"/>
    <w:rsid w:val="008C54E0"/>
    <w:rsid w:val="008C5D5B"/>
    <w:rsid w:val="008C5F7B"/>
    <w:rsid w:val="008C6AE6"/>
    <w:rsid w:val="008C6F57"/>
    <w:rsid w:val="008C74F2"/>
    <w:rsid w:val="008C7D97"/>
    <w:rsid w:val="008D0DE0"/>
    <w:rsid w:val="008D121E"/>
    <w:rsid w:val="008D367A"/>
    <w:rsid w:val="008D3D5A"/>
    <w:rsid w:val="008D4B4E"/>
    <w:rsid w:val="008D5623"/>
    <w:rsid w:val="008D67F3"/>
    <w:rsid w:val="008E06B9"/>
    <w:rsid w:val="008E1BDB"/>
    <w:rsid w:val="008E272C"/>
    <w:rsid w:val="008E2775"/>
    <w:rsid w:val="008E404A"/>
    <w:rsid w:val="008E4E88"/>
    <w:rsid w:val="008E5035"/>
    <w:rsid w:val="008E54FA"/>
    <w:rsid w:val="008E5579"/>
    <w:rsid w:val="008E67C3"/>
    <w:rsid w:val="008E6CCB"/>
    <w:rsid w:val="008E75CB"/>
    <w:rsid w:val="008E78A8"/>
    <w:rsid w:val="008F02D3"/>
    <w:rsid w:val="008F1FF1"/>
    <w:rsid w:val="008F5D11"/>
    <w:rsid w:val="008F7AE5"/>
    <w:rsid w:val="00901531"/>
    <w:rsid w:val="00901545"/>
    <w:rsid w:val="009016AF"/>
    <w:rsid w:val="00903DC3"/>
    <w:rsid w:val="00904094"/>
    <w:rsid w:val="00906548"/>
    <w:rsid w:val="0090656F"/>
    <w:rsid w:val="00907264"/>
    <w:rsid w:val="00910724"/>
    <w:rsid w:val="00911267"/>
    <w:rsid w:val="00915C90"/>
    <w:rsid w:val="00916BA2"/>
    <w:rsid w:val="00917D49"/>
    <w:rsid w:val="009208C3"/>
    <w:rsid w:val="0092148F"/>
    <w:rsid w:val="00921600"/>
    <w:rsid w:val="00921946"/>
    <w:rsid w:val="00921B10"/>
    <w:rsid w:val="009230BC"/>
    <w:rsid w:val="0092493A"/>
    <w:rsid w:val="0092545D"/>
    <w:rsid w:val="009254D8"/>
    <w:rsid w:val="009258E4"/>
    <w:rsid w:val="00931765"/>
    <w:rsid w:val="00932143"/>
    <w:rsid w:val="00932862"/>
    <w:rsid w:val="00933B5B"/>
    <w:rsid w:val="00934F24"/>
    <w:rsid w:val="0093522F"/>
    <w:rsid w:val="0093643F"/>
    <w:rsid w:val="00940D66"/>
    <w:rsid w:val="0094181F"/>
    <w:rsid w:val="00941A62"/>
    <w:rsid w:val="00942A36"/>
    <w:rsid w:val="00943BE2"/>
    <w:rsid w:val="00944C6A"/>
    <w:rsid w:val="00945A52"/>
    <w:rsid w:val="00946355"/>
    <w:rsid w:val="0094640F"/>
    <w:rsid w:val="0094648A"/>
    <w:rsid w:val="009479D8"/>
    <w:rsid w:val="0095011F"/>
    <w:rsid w:val="009501AF"/>
    <w:rsid w:val="00950A9B"/>
    <w:rsid w:val="00951417"/>
    <w:rsid w:val="00951613"/>
    <w:rsid w:val="009519EB"/>
    <w:rsid w:val="00952469"/>
    <w:rsid w:val="0095280F"/>
    <w:rsid w:val="009537B5"/>
    <w:rsid w:val="009540A3"/>
    <w:rsid w:val="0095558D"/>
    <w:rsid w:val="009607F0"/>
    <w:rsid w:val="00962124"/>
    <w:rsid w:val="00963E0B"/>
    <w:rsid w:val="00966B2B"/>
    <w:rsid w:val="00967A79"/>
    <w:rsid w:val="009700A7"/>
    <w:rsid w:val="0097085A"/>
    <w:rsid w:val="00970940"/>
    <w:rsid w:val="0097139C"/>
    <w:rsid w:val="0097168C"/>
    <w:rsid w:val="009731AE"/>
    <w:rsid w:val="009759AE"/>
    <w:rsid w:val="009777A7"/>
    <w:rsid w:val="00980731"/>
    <w:rsid w:val="0098113D"/>
    <w:rsid w:val="0098221E"/>
    <w:rsid w:val="009857B6"/>
    <w:rsid w:val="0098618A"/>
    <w:rsid w:val="009869DD"/>
    <w:rsid w:val="00986D23"/>
    <w:rsid w:val="00987664"/>
    <w:rsid w:val="00987A99"/>
    <w:rsid w:val="00987CA8"/>
    <w:rsid w:val="00987CBB"/>
    <w:rsid w:val="00990575"/>
    <w:rsid w:val="0099214C"/>
    <w:rsid w:val="0099231A"/>
    <w:rsid w:val="009926BC"/>
    <w:rsid w:val="00992B12"/>
    <w:rsid w:val="00993ECC"/>
    <w:rsid w:val="009A0945"/>
    <w:rsid w:val="009A1E28"/>
    <w:rsid w:val="009A1EC3"/>
    <w:rsid w:val="009A200C"/>
    <w:rsid w:val="009A6B91"/>
    <w:rsid w:val="009B09D3"/>
    <w:rsid w:val="009B2BB1"/>
    <w:rsid w:val="009B4A88"/>
    <w:rsid w:val="009B69B8"/>
    <w:rsid w:val="009B76DA"/>
    <w:rsid w:val="009C057A"/>
    <w:rsid w:val="009C0737"/>
    <w:rsid w:val="009C2CB6"/>
    <w:rsid w:val="009C54E8"/>
    <w:rsid w:val="009C68D3"/>
    <w:rsid w:val="009C7AB9"/>
    <w:rsid w:val="009D108D"/>
    <w:rsid w:val="009D137B"/>
    <w:rsid w:val="009D190E"/>
    <w:rsid w:val="009D2FD0"/>
    <w:rsid w:val="009D3A4D"/>
    <w:rsid w:val="009D3D61"/>
    <w:rsid w:val="009D3EEB"/>
    <w:rsid w:val="009D3F5F"/>
    <w:rsid w:val="009D4721"/>
    <w:rsid w:val="009D4F8A"/>
    <w:rsid w:val="009D5EE4"/>
    <w:rsid w:val="009E026E"/>
    <w:rsid w:val="009E2551"/>
    <w:rsid w:val="009E54D2"/>
    <w:rsid w:val="009E65AF"/>
    <w:rsid w:val="009E6852"/>
    <w:rsid w:val="009E6C37"/>
    <w:rsid w:val="009E6E49"/>
    <w:rsid w:val="009E760A"/>
    <w:rsid w:val="009E7D0D"/>
    <w:rsid w:val="009F1942"/>
    <w:rsid w:val="009F245A"/>
    <w:rsid w:val="009F2C8B"/>
    <w:rsid w:val="009F3337"/>
    <w:rsid w:val="009F3C0A"/>
    <w:rsid w:val="009F584C"/>
    <w:rsid w:val="009F6621"/>
    <w:rsid w:val="00A0000C"/>
    <w:rsid w:val="00A0087D"/>
    <w:rsid w:val="00A009D0"/>
    <w:rsid w:val="00A0107B"/>
    <w:rsid w:val="00A01533"/>
    <w:rsid w:val="00A01910"/>
    <w:rsid w:val="00A02340"/>
    <w:rsid w:val="00A0326B"/>
    <w:rsid w:val="00A032A5"/>
    <w:rsid w:val="00A043E1"/>
    <w:rsid w:val="00A0574F"/>
    <w:rsid w:val="00A06D93"/>
    <w:rsid w:val="00A07C87"/>
    <w:rsid w:val="00A10A69"/>
    <w:rsid w:val="00A11D97"/>
    <w:rsid w:val="00A1530F"/>
    <w:rsid w:val="00A17B0A"/>
    <w:rsid w:val="00A2163D"/>
    <w:rsid w:val="00A21955"/>
    <w:rsid w:val="00A21CA6"/>
    <w:rsid w:val="00A23199"/>
    <w:rsid w:val="00A238C0"/>
    <w:rsid w:val="00A23D39"/>
    <w:rsid w:val="00A23D7B"/>
    <w:rsid w:val="00A244D3"/>
    <w:rsid w:val="00A24FC7"/>
    <w:rsid w:val="00A256D3"/>
    <w:rsid w:val="00A25CA6"/>
    <w:rsid w:val="00A266FB"/>
    <w:rsid w:val="00A2749C"/>
    <w:rsid w:val="00A27C11"/>
    <w:rsid w:val="00A27CDE"/>
    <w:rsid w:val="00A324B1"/>
    <w:rsid w:val="00A32FB5"/>
    <w:rsid w:val="00A3345D"/>
    <w:rsid w:val="00A339C0"/>
    <w:rsid w:val="00A3490C"/>
    <w:rsid w:val="00A3646A"/>
    <w:rsid w:val="00A37DEF"/>
    <w:rsid w:val="00A42079"/>
    <w:rsid w:val="00A42F2C"/>
    <w:rsid w:val="00A430F7"/>
    <w:rsid w:val="00A4317E"/>
    <w:rsid w:val="00A43AE0"/>
    <w:rsid w:val="00A45589"/>
    <w:rsid w:val="00A458F7"/>
    <w:rsid w:val="00A46410"/>
    <w:rsid w:val="00A4656B"/>
    <w:rsid w:val="00A469EB"/>
    <w:rsid w:val="00A47233"/>
    <w:rsid w:val="00A51741"/>
    <w:rsid w:val="00A52604"/>
    <w:rsid w:val="00A52BF8"/>
    <w:rsid w:val="00A52D3E"/>
    <w:rsid w:val="00A53C41"/>
    <w:rsid w:val="00A549B2"/>
    <w:rsid w:val="00A54ECE"/>
    <w:rsid w:val="00A55482"/>
    <w:rsid w:val="00A55991"/>
    <w:rsid w:val="00A56F85"/>
    <w:rsid w:val="00A57B4E"/>
    <w:rsid w:val="00A60FF9"/>
    <w:rsid w:val="00A61EA4"/>
    <w:rsid w:val="00A62480"/>
    <w:rsid w:val="00A62502"/>
    <w:rsid w:val="00A637DB"/>
    <w:rsid w:val="00A63C22"/>
    <w:rsid w:val="00A63CAE"/>
    <w:rsid w:val="00A64308"/>
    <w:rsid w:val="00A64B40"/>
    <w:rsid w:val="00A66E74"/>
    <w:rsid w:val="00A71841"/>
    <w:rsid w:val="00A71C55"/>
    <w:rsid w:val="00A728F9"/>
    <w:rsid w:val="00A72986"/>
    <w:rsid w:val="00A74AEC"/>
    <w:rsid w:val="00A751BE"/>
    <w:rsid w:val="00A754AD"/>
    <w:rsid w:val="00A75601"/>
    <w:rsid w:val="00A75CAF"/>
    <w:rsid w:val="00A767FF"/>
    <w:rsid w:val="00A76F54"/>
    <w:rsid w:val="00A80020"/>
    <w:rsid w:val="00A81620"/>
    <w:rsid w:val="00A826A7"/>
    <w:rsid w:val="00A82D19"/>
    <w:rsid w:val="00A859B9"/>
    <w:rsid w:val="00A85A9B"/>
    <w:rsid w:val="00A8683B"/>
    <w:rsid w:val="00A875E4"/>
    <w:rsid w:val="00A91359"/>
    <w:rsid w:val="00A931F3"/>
    <w:rsid w:val="00A937BC"/>
    <w:rsid w:val="00A95F73"/>
    <w:rsid w:val="00A9615F"/>
    <w:rsid w:val="00A96F3D"/>
    <w:rsid w:val="00AA0D57"/>
    <w:rsid w:val="00AA3B98"/>
    <w:rsid w:val="00AA4016"/>
    <w:rsid w:val="00AA4333"/>
    <w:rsid w:val="00AA466D"/>
    <w:rsid w:val="00AA72A8"/>
    <w:rsid w:val="00AB2D54"/>
    <w:rsid w:val="00AB3D1C"/>
    <w:rsid w:val="00AB3DD5"/>
    <w:rsid w:val="00AB496E"/>
    <w:rsid w:val="00AB64EF"/>
    <w:rsid w:val="00AB6B7A"/>
    <w:rsid w:val="00AC0E89"/>
    <w:rsid w:val="00AC14C5"/>
    <w:rsid w:val="00AC1BB1"/>
    <w:rsid w:val="00AC2475"/>
    <w:rsid w:val="00AC274B"/>
    <w:rsid w:val="00AC3539"/>
    <w:rsid w:val="00AC5AB3"/>
    <w:rsid w:val="00AC5D8A"/>
    <w:rsid w:val="00AC76B4"/>
    <w:rsid w:val="00AD162A"/>
    <w:rsid w:val="00AD26D9"/>
    <w:rsid w:val="00AD31D7"/>
    <w:rsid w:val="00AD4344"/>
    <w:rsid w:val="00AD551E"/>
    <w:rsid w:val="00AD5BBA"/>
    <w:rsid w:val="00AD5F27"/>
    <w:rsid w:val="00AD6759"/>
    <w:rsid w:val="00AD6A23"/>
    <w:rsid w:val="00AD6A6E"/>
    <w:rsid w:val="00AD734E"/>
    <w:rsid w:val="00AE00C5"/>
    <w:rsid w:val="00AE285E"/>
    <w:rsid w:val="00AE2DE2"/>
    <w:rsid w:val="00AE4C69"/>
    <w:rsid w:val="00AE4D84"/>
    <w:rsid w:val="00AE5945"/>
    <w:rsid w:val="00AE5C94"/>
    <w:rsid w:val="00AE7540"/>
    <w:rsid w:val="00AE7AF9"/>
    <w:rsid w:val="00AF06B6"/>
    <w:rsid w:val="00AF44DD"/>
    <w:rsid w:val="00AF6AF3"/>
    <w:rsid w:val="00AF6D90"/>
    <w:rsid w:val="00AF79CD"/>
    <w:rsid w:val="00B00089"/>
    <w:rsid w:val="00B00E70"/>
    <w:rsid w:val="00B01B00"/>
    <w:rsid w:val="00B026C4"/>
    <w:rsid w:val="00B030E7"/>
    <w:rsid w:val="00B03517"/>
    <w:rsid w:val="00B04A6C"/>
    <w:rsid w:val="00B05C9E"/>
    <w:rsid w:val="00B1007C"/>
    <w:rsid w:val="00B1332E"/>
    <w:rsid w:val="00B141AE"/>
    <w:rsid w:val="00B149FC"/>
    <w:rsid w:val="00B16C8D"/>
    <w:rsid w:val="00B21270"/>
    <w:rsid w:val="00B21298"/>
    <w:rsid w:val="00B216B2"/>
    <w:rsid w:val="00B22170"/>
    <w:rsid w:val="00B232D5"/>
    <w:rsid w:val="00B253B5"/>
    <w:rsid w:val="00B25C22"/>
    <w:rsid w:val="00B26F79"/>
    <w:rsid w:val="00B274E2"/>
    <w:rsid w:val="00B27C87"/>
    <w:rsid w:val="00B31092"/>
    <w:rsid w:val="00B31594"/>
    <w:rsid w:val="00B3173E"/>
    <w:rsid w:val="00B32768"/>
    <w:rsid w:val="00B32823"/>
    <w:rsid w:val="00B34A4A"/>
    <w:rsid w:val="00B356B6"/>
    <w:rsid w:val="00B35806"/>
    <w:rsid w:val="00B3610A"/>
    <w:rsid w:val="00B3651A"/>
    <w:rsid w:val="00B3687E"/>
    <w:rsid w:val="00B36E96"/>
    <w:rsid w:val="00B37001"/>
    <w:rsid w:val="00B40811"/>
    <w:rsid w:val="00B40872"/>
    <w:rsid w:val="00B41205"/>
    <w:rsid w:val="00B41F4F"/>
    <w:rsid w:val="00B43366"/>
    <w:rsid w:val="00B433EE"/>
    <w:rsid w:val="00B470DA"/>
    <w:rsid w:val="00B47165"/>
    <w:rsid w:val="00B50D2F"/>
    <w:rsid w:val="00B50DDA"/>
    <w:rsid w:val="00B5483B"/>
    <w:rsid w:val="00B5514F"/>
    <w:rsid w:val="00B56486"/>
    <w:rsid w:val="00B56BEF"/>
    <w:rsid w:val="00B571EB"/>
    <w:rsid w:val="00B613EC"/>
    <w:rsid w:val="00B61967"/>
    <w:rsid w:val="00B62572"/>
    <w:rsid w:val="00B63089"/>
    <w:rsid w:val="00B63A9A"/>
    <w:rsid w:val="00B65C42"/>
    <w:rsid w:val="00B65C97"/>
    <w:rsid w:val="00B67BBE"/>
    <w:rsid w:val="00B70DCE"/>
    <w:rsid w:val="00B71E0A"/>
    <w:rsid w:val="00B7288E"/>
    <w:rsid w:val="00B732BA"/>
    <w:rsid w:val="00B73F3F"/>
    <w:rsid w:val="00B747EF"/>
    <w:rsid w:val="00B75182"/>
    <w:rsid w:val="00B7538A"/>
    <w:rsid w:val="00B7617A"/>
    <w:rsid w:val="00B76236"/>
    <w:rsid w:val="00B77C4B"/>
    <w:rsid w:val="00B80578"/>
    <w:rsid w:val="00B82504"/>
    <w:rsid w:val="00B832ED"/>
    <w:rsid w:val="00B858F6"/>
    <w:rsid w:val="00B86322"/>
    <w:rsid w:val="00B90229"/>
    <w:rsid w:val="00B9097A"/>
    <w:rsid w:val="00B91018"/>
    <w:rsid w:val="00B91207"/>
    <w:rsid w:val="00B914EC"/>
    <w:rsid w:val="00B91E38"/>
    <w:rsid w:val="00B92CEE"/>
    <w:rsid w:val="00B92D56"/>
    <w:rsid w:val="00B94305"/>
    <w:rsid w:val="00B958B0"/>
    <w:rsid w:val="00B9617C"/>
    <w:rsid w:val="00B96239"/>
    <w:rsid w:val="00B962E1"/>
    <w:rsid w:val="00BA04BD"/>
    <w:rsid w:val="00BA092A"/>
    <w:rsid w:val="00BA12D9"/>
    <w:rsid w:val="00BA1B67"/>
    <w:rsid w:val="00BA2D0F"/>
    <w:rsid w:val="00BA427C"/>
    <w:rsid w:val="00BA45B6"/>
    <w:rsid w:val="00BA46AE"/>
    <w:rsid w:val="00BA46E5"/>
    <w:rsid w:val="00BA5A3F"/>
    <w:rsid w:val="00BA7C0B"/>
    <w:rsid w:val="00BB06D2"/>
    <w:rsid w:val="00BB0A50"/>
    <w:rsid w:val="00BB0E82"/>
    <w:rsid w:val="00BB0EB1"/>
    <w:rsid w:val="00BB103D"/>
    <w:rsid w:val="00BB1E58"/>
    <w:rsid w:val="00BB21EC"/>
    <w:rsid w:val="00BB3143"/>
    <w:rsid w:val="00BB3288"/>
    <w:rsid w:val="00BB6316"/>
    <w:rsid w:val="00BB63DA"/>
    <w:rsid w:val="00BB66F2"/>
    <w:rsid w:val="00BB6E15"/>
    <w:rsid w:val="00BB7D98"/>
    <w:rsid w:val="00BC0B6A"/>
    <w:rsid w:val="00BC1297"/>
    <w:rsid w:val="00BC147A"/>
    <w:rsid w:val="00BC2567"/>
    <w:rsid w:val="00BC4098"/>
    <w:rsid w:val="00BC4CE9"/>
    <w:rsid w:val="00BC6102"/>
    <w:rsid w:val="00BC6FDC"/>
    <w:rsid w:val="00BC7239"/>
    <w:rsid w:val="00BD0625"/>
    <w:rsid w:val="00BD1F5D"/>
    <w:rsid w:val="00BD3D26"/>
    <w:rsid w:val="00BD435C"/>
    <w:rsid w:val="00BD44B8"/>
    <w:rsid w:val="00BD4E41"/>
    <w:rsid w:val="00BD59A3"/>
    <w:rsid w:val="00BD651B"/>
    <w:rsid w:val="00BD6C0D"/>
    <w:rsid w:val="00BD7326"/>
    <w:rsid w:val="00BE03AC"/>
    <w:rsid w:val="00BE0A48"/>
    <w:rsid w:val="00BE121B"/>
    <w:rsid w:val="00BE233A"/>
    <w:rsid w:val="00BE2598"/>
    <w:rsid w:val="00BE361D"/>
    <w:rsid w:val="00BE5086"/>
    <w:rsid w:val="00BE51E8"/>
    <w:rsid w:val="00BE60E3"/>
    <w:rsid w:val="00BE64D2"/>
    <w:rsid w:val="00BE66E3"/>
    <w:rsid w:val="00BF037C"/>
    <w:rsid w:val="00BF07A5"/>
    <w:rsid w:val="00BF1F37"/>
    <w:rsid w:val="00BF3510"/>
    <w:rsid w:val="00BF4AE6"/>
    <w:rsid w:val="00BF4BB2"/>
    <w:rsid w:val="00BF5341"/>
    <w:rsid w:val="00BF5365"/>
    <w:rsid w:val="00BF6007"/>
    <w:rsid w:val="00BF6BAF"/>
    <w:rsid w:val="00BF746B"/>
    <w:rsid w:val="00BF7DA5"/>
    <w:rsid w:val="00C00464"/>
    <w:rsid w:val="00C00E1A"/>
    <w:rsid w:val="00C01EA4"/>
    <w:rsid w:val="00C03A14"/>
    <w:rsid w:val="00C03C55"/>
    <w:rsid w:val="00C03D6F"/>
    <w:rsid w:val="00C03D95"/>
    <w:rsid w:val="00C0456A"/>
    <w:rsid w:val="00C048DF"/>
    <w:rsid w:val="00C057E0"/>
    <w:rsid w:val="00C059A0"/>
    <w:rsid w:val="00C073FC"/>
    <w:rsid w:val="00C10423"/>
    <w:rsid w:val="00C108A3"/>
    <w:rsid w:val="00C11177"/>
    <w:rsid w:val="00C11EA7"/>
    <w:rsid w:val="00C16880"/>
    <w:rsid w:val="00C16FD0"/>
    <w:rsid w:val="00C17645"/>
    <w:rsid w:val="00C17BDA"/>
    <w:rsid w:val="00C17C4D"/>
    <w:rsid w:val="00C17C7F"/>
    <w:rsid w:val="00C20313"/>
    <w:rsid w:val="00C206D2"/>
    <w:rsid w:val="00C21764"/>
    <w:rsid w:val="00C21C50"/>
    <w:rsid w:val="00C22FC0"/>
    <w:rsid w:val="00C2391D"/>
    <w:rsid w:val="00C23DFF"/>
    <w:rsid w:val="00C248EC"/>
    <w:rsid w:val="00C254F3"/>
    <w:rsid w:val="00C267F8"/>
    <w:rsid w:val="00C27073"/>
    <w:rsid w:val="00C30844"/>
    <w:rsid w:val="00C32E1F"/>
    <w:rsid w:val="00C34046"/>
    <w:rsid w:val="00C348C9"/>
    <w:rsid w:val="00C34A77"/>
    <w:rsid w:val="00C34B68"/>
    <w:rsid w:val="00C3601E"/>
    <w:rsid w:val="00C37B60"/>
    <w:rsid w:val="00C37D16"/>
    <w:rsid w:val="00C40DF7"/>
    <w:rsid w:val="00C41EBA"/>
    <w:rsid w:val="00C4245B"/>
    <w:rsid w:val="00C43919"/>
    <w:rsid w:val="00C43CB0"/>
    <w:rsid w:val="00C4454F"/>
    <w:rsid w:val="00C448EF"/>
    <w:rsid w:val="00C44A95"/>
    <w:rsid w:val="00C45D4E"/>
    <w:rsid w:val="00C469DF"/>
    <w:rsid w:val="00C46E4F"/>
    <w:rsid w:val="00C46E5B"/>
    <w:rsid w:val="00C50DBA"/>
    <w:rsid w:val="00C51AD6"/>
    <w:rsid w:val="00C52C82"/>
    <w:rsid w:val="00C539B5"/>
    <w:rsid w:val="00C54788"/>
    <w:rsid w:val="00C55979"/>
    <w:rsid w:val="00C56719"/>
    <w:rsid w:val="00C60163"/>
    <w:rsid w:val="00C6054B"/>
    <w:rsid w:val="00C61BBC"/>
    <w:rsid w:val="00C628FE"/>
    <w:rsid w:val="00C62C3F"/>
    <w:rsid w:val="00C63BC0"/>
    <w:rsid w:val="00C65436"/>
    <w:rsid w:val="00C6655E"/>
    <w:rsid w:val="00C67889"/>
    <w:rsid w:val="00C7228F"/>
    <w:rsid w:val="00C726B4"/>
    <w:rsid w:val="00C75A11"/>
    <w:rsid w:val="00C75B32"/>
    <w:rsid w:val="00C760EE"/>
    <w:rsid w:val="00C838FA"/>
    <w:rsid w:val="00C842A2"/>
    <w:rsid w:val="00C852CC"/>
    <w:rsid w:val="00C8540B"/>
    <w:rsid w:val="00C85EFF"/>
    <w:rsid w:val="00C9018E"/>
    <w:rsid w:val="00C91A0C"/>
    <w:rsid w:val="00C91E65"/>
    <w:rsid w:val="00C922E9"/>
    <w:rsid w:val="00C924C4"/>
    <w:rsid w:val="00C941F8"/>
    <w:rsid w:val="00C94C97"/>
    <w:rsid w:val="00C954FB"/>
    <w:rsid w:val="00C95725"/>
    <w:rsid w:val="00CA0816"/>
    <w:rsid w:val="00CA08B7"/>
    <w:rsid w:val="00CA3C3A"/>
    <w:rsid w:val="00CA3D9A"/>
    <w:rsid w:val="00CA5337"/>
    <w:rsid w:val="00CA6052"/>
    <w:rsid w:val="00CA661F"/>
    <w:rsid w:val="00CA7152"/>
    <w:rsid w:val="00CA7443"/>
    <w:rsid w:val="00CA7ADC"/>
    <w:rsid w:val="00CB00CB"/>
    <w:rsid w:val="00CB0741"/>
    <w:rsid w:val="00CB14BC"/>
    <w:rsid w:val="00CB1CCB"/>
    <w:rsid w:val="00CB25A4"/>
    <w:rsid w:val="00CB2893"/>
    <w:rsid w:val="00CB4C63"/>
    <w:rsid w:val="00CB6B80"/>
    <w:rsid w:val="00CC0803"/>
    <w:rsid w:val="00CC5747"/>
    <w:rsid w:val="00CC63F6"/>
    <w:rsid w:val="00CC6CB3"/>
    <w:rsid w:val="00CD1026"/>
    <w:rsid w:val="00CD1C5B"/>
    <w:rsid w:val="00CD2E8A"/>
    <w:rsid w:val="00CD3828"/>
    <w:rsid w:val="00CD421D"/>
    <w:rsid w:val="00CD4FD6"/>
    <w:rsid w:val="00CD5768"/>
    <w:rsid w:val="00CD57D5"/>
    <w:rsid w:val="00CD619B"/>
    <w:rsid w:val="00CD72B2"/>
    <w:rsid w:val="00CD7642"/>
    <w:rsid w:val="00CD7FAE"/>
    <w:rsid w:val="00CE0A1B"/>
    <w:rsid w:val="00CE13F4"/>
    <w:rsid w:val="00CE3C65"/>
    <w:rsid w:val="00CE3E2C"/>
    <w:rsid w:val="00CE52D2"/>
    <w:rsid w:val="00CE5A5D"/>
    <w:rsid w:val="00CE5AC3"/>
    <w:rsid w:val="00CE625A"/>
    <w:rsid w:val="00CE6500"/>
    <w:rsid w:val="00CE7799"/>
    <w:rsid w:val="00CE7CC2"/>
    <w:rsid w:val="00CF1488"/>
    <w:rsid w:val="00CF2BD8"/>
    <w:rsid w:val="00CF3CEE"/>
    <w:rsid w:val="00CF3ECD"/>
    <w:rsid w:val="00CF5550"/>
    <w:rsid w:val="00CF5B05"/>
    <w:rsid w:val="00CF5C24"/>
    <w:rsid w:val="00CF712A"/>
    <w:rsid w:val="00CF76B4"/>
    <w:rsid w:val="00CF7BA9"/>
    <w:rsid w:val="00D02CC0"/>
    <w:rsid w:val="00D0454A"/>
    <w:rsid w:val="00D0471E"/>
    <w:rsid w:val="00D047C3"/>
    <w:rsid w:val="00D04A7A"/>
    <w:rsid w:val="00D050D8"/>
    <w:rsid w:val="00D051B2"/>
    <w:rsid w:val="00D05776"/>
    <w:rsid w:val="00D05D6C"/>
    <w:rsid w:val="00D07841"/>
    <w:rsid w:val="00D104DE"/>
    <w:rsid w:val="00D11062"/>
    <w:rsid w:val="00D128E9"/>
    <w:rsid w:val="00D13E67"/>
    <w:rsid w:val="00D13ED0"/>
    <w:rsid w:val="00D160DC"/>
    <w:rsid w:val="00D16893"/>
    <w:rsid w:val="00D16EFB"/>
    <w:rsid w:val="00D1780E"/>
    <w:rsid w:val="00D215F2"/>
    <w:rsid w:val="00D2325B"/>
    <w:rsid w:val="00D23EA0"/>
    <w:rsid w:val="00D24003"/>
    <w:rsid w:val="00D24827"/>
    <w:rsid w:val="00D24AEF"/>
    <w:rsid w:val="00D24F35"/>
    <w:rsid w:val="00D25744"/>
    <w:rsid w:val="00D2598F"/>
    <w:rsid w:val="00D263B0"/>
    <w:rsid w:val="00D30B0B"/>
    <w:rsid w:val="00D314E3"/>
    <w:rsid w:val="00D31A2B"/>
    <w:rsid w:val="00D31F86"/>
    <w:rsid w:val="00D3271D"/>
    <w:rsid w:val="00D32949"/>
    <w:rsid w:val="00D33247"/>
    <w:rsid w:val="00D33576"/>
    <w:rsid w:val="00D33735"/>
    <w:rsid w:val="00D34821"/>
    <w:rsid w:val="00D36036"/>
    <w:rsid w:val="00D361CF"/>
    <w:rsid w:val="00D36BE3"/>
    <w:rsid w:val="00D37077"/>
    <w:rsid w:val="00D37106"/>
    <w:rsid w:val="00D4021B"/>
    <w:rsid w:val="00D40A25"/>
    <w:rsid w:val="00D411D6"/>
    <w:rsid w:val="00D4193F"/>
    <w:rsid w:val="00D43E53"/>
    <w:rsid w:val="00D44897"/>
    <w:rsid w:val="00D44EE3"/>
    <w:rsid w:val="00D45748"/>
    <w:rsid w:val="00D4648D"/>
    <w:rsid w:val="00D47D5F"/>
    <w:rsid w:val="00D503CF"/>
    <w:rsid w:val="00D51207"/>
    <w:rsid w:val="00D513C7"/>
    <w:rsid w:val="00D52A12"/>
    <w:rsid w:val="00D568EE"/>
    <w:rsid w:val="00D57282"/>
    <w:rsid w:val="00D60120"/>
    <w:rsid w:val="00D6147E"/>
    <w:rsid w:val="00D62E93"/>
    <w:rsid w:val="00D64339"/>
    <w:rsid w:val="00D64817"/>
    <w:rsid w:val="00D65114"/>
    <w:rsid w:val="00D65837"/>
    <w:rsid w:val="00D65F63"/>
    <w:rsid w:val="00D6601D"/>
    <w:rsid w:val="00D66D22"/>
    <w:rsid w:val="00D677DC"/>
    <w:rsid w:val="00D702C9"/>
    <w:rsid w:val="00D70F1A"/>
    <w:rsid w:val="00D7122A"/>
    <w:rsid w:val="00D71488"/>
    <w:rsid w:val="00D72102"/>
    <w:rsid w:val="00D725E8"/>
    <w:rsid w:val="00D729AA"/>
    <w:rsid w:val="00D746A9"/>
    <w:rsid w:val="00D74947"/>
    <w:rsid w:val="00D753EC"/>
    <w:rsid w:val="00D75519"/>
    <w:rsid w:val="00D76AF4"/>
    <w:rsid w:val="00D7714E"/>
    <w:rsid w:val="00D80269"/>
    <w:rsid w:val="00D818F6"/>
    <w:rsid w:val="00D81B32"/>
    <w:rsid w:val="00D81D5F"/>
    <w:rsid w:val="00D84288"/>
    <w:rsid w:val="00D84DD1"/>
    <w:rsid w:val="00D8567E"/>
    <w:rsid w:val="00D862DB"/>
    <w:rsid w:val="00D871A5"/>
    <w:rsid w:val="00D90405"/>
    <w:rsid w:val="00D90433"/>
    <w:rsid w:val="00D9104A"/>
    <w:rsid w:val="00D91053"/>
    <w:rsid w:val="00D912BE"/>
    <w:rsid w:val="00D91E3F"/>
    <w:rsid w:val="00D93BED"/>
    <w:rsid w:val="00D943F6"/>
    <w:rsid w:val="00D95110"/>
    <w:rsid w:val="00D952ED"/>
    <w:rsid w:val="00D95D3E"/>
    <w:rsid w:val="00D963E2"/>
    <w:rsid w:val="00D96694"/>
    <w:rsid w:val="00D971E1"/>
    <w:rsid w:val="00D97291"/>
    <w:rsid w:val="00D97610"/>
    <w:rsid w:val="00D976CF"/>
    <w:rsid w:val="00DA0267"/>
    <w:rsid w:val="00DA083E"/>
    <w:rsid w:val="00DA2475"/>
    <w:rsid w:val="00DA48A3"/>
    <w:rsid w:val="00DA4A43"/>
    <w:rsid w:val="00DA62A3"/>
    <w:rsid w:val="00DA7D45"/>
    <w:rsid w:val="00DA7D5F"/>
    <w:rsid w:val="00DB0AFC"/>
    <w:rsid w:val="00DB1B59"/>
    <w:rsid w:val="00DB1C60"/>
    <w:rsid w:val="00DB2295"/>
    <w:rsid w:val="00DB4BB4"/>
    <w:rsid w:val="00DB4BEB"/>
    <w:rsid w:val="00DB4E28"/>
    <w:rsid w:val="00DB615C"/>
    <w:rsid w:val="00DB6D58"/>
    <w:rsid w:val="00DB7024"/>
    <w:rsid w:val="00DB704B"/>
    <w:rsid w:val="00DC18B8"/>
    <w:rsid w:val="00DC1941"/>
    <w:rsid w:val="00DC1C7A"/>
    <w:rsid w:val="00DC528B"/>
    <w:rsid w:val="00DC6984"/>
    <w:rsid w:val="00DD0C34"/>
    <w:rsid w:val="00DD15BD"/>
    <w:rsid w:val="00DD1858"/>
    <w:rsid w:val="00DD27EF"/>
    <w:rsid w:val="00DD3180"/>
    <w:rsid w:val="00DD32AC"/>
    <w:rsid w:val="00DD4873"/>
    <w:rsid w:val="00DD5117"/>
    <w:rsid w:val="00DD6A7F"/>
    <w:rsid w:val="00DD7051"/>
    <w:rsid w:val="00DD787E"/>
    <w:rsid w:val="00DE00D6"/>
    <w:rsid w:val="00DE11F8"/>
    <w:rsid w:val="00DE28A6"/>
    <w:rsid w:val="00DE2BC4"/>
    <w:rsid w:val="00DE3960"/>
    <w:rsid w:val="00DE3F53"/>
    <w:rsid w:val="00DE483C"/>
    <w:rsid w:val="00DE6A41"/>
    <w:rsid w:val="00DE6C68"/>
    <w:rsid w:val="00DE6DCD"/>
    <w:rsid w:val="00DE7073"/>
    <w:rsid w:val="00DE7D65"/>
    <w:rsid w:val="00DF0E03"/>
    <w:rsid w:val="00DF0E0E"/>
    <w:rsid w:val="00DF1386"/>
    <w:rsid w:val="00DF2B52"/>
    <w:rsid w:val="00DF3824"/>
    <w:rsid w:val="00DF54CC"/>
    <w:rsid w:val="00DF576D"/>
    <w:rsid w:val="00DF61AB"/>
    <w:rsid w:val="00DF63D3"/>
    <w:rsid w:val="00DF65B2"/>
    <w:rsid w:val="00DF6F46"/>
    <w:rsid w:val="00DF796F"/>
    <w:rsid w:val="00E02AB5"/>
    <w:rsid w:val="00E03983"/>
    <w:rsid w:val="00E051E0"/>
    <w:rsid w:val="00E06049"/>
    <w:rsid w:val="00E06EF6"/>
    <w:rsid w:val="00E079E5"/>
    <w:rsid w:val="00E10439"/>
    <w:rsid w:val="00E10ECD"/>
    <w:rsid w:val="00E112A2"/>
    <w:rsid w:val="00E12527"/>
    <w:rsid w:val="00E125F8"/>
    <w:rsid w:val="00E12A5B"/>
    <w:rsid w:val="00E12EE1"/>
    <w:rsid w:val="00E13E1B"/>
    <w:rsid w:val="00E15C2C"/>
    <w:rsid w:val="00E15CE8"/>
    <w:rsid w:val="00E1606B"/>
    <w:rsid w:val="00E17536"/>
    <w:rsid w:val="00E20E5D"/>
    <w:rsid w:val="00E21693"/>
    <w:rsid w:val="00E21E14"/>
    <w:rsid w:val="00E22867"/>
    <w:rsid w:val="00E22D40"/>
    <w:rsid w:val="00E231BB"/>
    <w:rsid w:val="00E24AD4"/>
    <w:rsid w:val="00E26921"/>
    <w:rsid w:val="00E3107C"/>
    <w:rsid w:val="00E31268"/>
    <w:rsid w:val="00E31727"/>
    <w:rsid w:val="00E324D7"/>
    <w:rsid w:val="00E32E19"/>
    <w:rsid w:val="00E32F1E"/>
    <w:rsid w:val="00E36A45"/>
    <w:rsid w:val="00E36D15"/>
    <w:rsid w:val="00E37E32"/>
    <w:rsid w:val="00E40D3D"/>
    <w:rsid w:val="00E4367C"/>
    <w:rsid w:val="00E44890"/>
    <w:rsid w:val="00E50FF6"/>
    <w:rsid w:val="00E51A32"/>
    <w:rsid w:val="00E522AC"/>
    <w:rsid w:val="00E5269C"/>
    <w:rsid w:val="00E53927"/>
    <w:rsid w:val="00E53F4C"/>
    <w:rsid w:val="00E546AE"/>
    <w:rsid w:val="00E54943"/>
    <w:rsid w:val="00E55F72"/>
    <w:rsid w:val="00E56615"/>
    <w:rsid w:val="00E574A0"/>
    <w:rsid w:val="00E60A36"/>
    <w:rsid w:val="00E62122"/>
    <w:rsid w:val="00E63248"/>
    <w:rsid w:val="00E64254"/>
    <w:rsid w:val="00E670DF"/>
    <w:rsid w:val="00E679B9"/>
    <w:rsid w:val="00E70A00"/>
    <w:rsid w:val="00E76C9D"/>
    <w:rsid w:val="00E7754D"/>
    <w:rsid w:val="00E7769A"/>
    <w:rsid w:val="00E77E42"/>
    <w:rsid w:val="00E77EED"/>
    <w:rsid w:val="00E80E9E"/>
    <w:rsid w:val="00E81C2E"/>
    <w:rsid w:val="00E8257F"/>
    <w:rsid w:val="00E83118"/>
    <w:rsid w:val="00E83B42"/>
    <w:rsid w:val="00E845C8"/>
    <w:rsid w:val="00E8544B"/>
    <w:rsid w:val="00E90B65"/>
    <w:rsid w:val="00E91398"/>
    <w:rsid w:val="00E91C29"/>
    <w:rsid w:val="00E92527"/>
    <w:rsid w:val="00E93E8B"/>
    <w:rsid w:val="00E94ADA"/>
    <w:rsid w:val="00E96575"/>
    <w:rsid w:val="00EA1EA1"/>
    <w:rsid w:val="00EA27BB"/>
    <w:rsid w:val="00EA2C8A"/>
    <w:rsid w:val="00EA326C"/>
    <w:rsid w:val="00EA44DD"/>
    <w:rsid w:val="00EA6868"/>
    <w:rsid w:val="00EA6F93"/>
    <w:rsid w:val="00EA73A7"/>
    <w:rsid w:val="00EA75CB"/>
    <w:rsid w:val="00EB0C16"/>
    <w:rsid w:val="00EB2A20"/>
    <w:rsid w:val="00EB3CE5"/>
    <w:rsid w:val="00EB3E6C"/>
    <w:rsid w:val="00EB46BE"/>
    <w:rsid w:val="00EB4C29"/>
    <w:rsid w:val="00EB4ED7"/>
    <w:rsid w:val="00EB5F63"/>
    <w:rsid w:val="00EB64A9"/>
    <w:rsid w:val="00EB651F"/>
    <w:rsid w:val="00EB7971"/>
    <w:rsid w:val="00EC031A"/>
    <w:rsid w:val="00EC093C"/>
    <w:rsid w:val="00EC0E1D"/>
    <w:rsid w:val="00EC1084"/>
    <w:rsid w:val="00EC1175"/>
    <w:rsid w:val="00EC1A3F"/>
    <w:rsid w:val="00EC2272"/>
    <w:rsid w:val="00EC2446"/>
    <w:rsid w:val="00EC578A"/>
    <w:rsid w:val="00EC73B0"/>
    <w:rsid w:val="00ED0996"/>
    <w:rsid w:val="00ED0A0D"/>
    <w:rsid w:val="00ED24A6"/>
    <w:rsid w:val="00ED416A"/>
    <w:rsid w:val="00ED445D"/>
    <w:rsid w:val="00ED4FAB"/>
    <w:rsid w:val="00ED673C"/>
    <w:rsid w:val="00EE0497"/>
    <w:rsid w:val="00EE0530"/>
    <w:rsid w:val="00EE159B"/>
    <w:rsid w:val="00EE3B4D"/>
    <w:rsid w:val="00EE4222"/>
    <w:rsid w:val="00EE4B42"/>
    <w:rsid w:val="00EE63B4"/>
    <w:rsid w:val="00EE77E3"/>
    <w:rsid w:val="00EF084C"/>
    <w:rsid w:val="00EF2BBB"/>
    <w:rsid w:val="00EF41F1"/>
    <w:rsid w:val="00EF4E56"/>
    <w:rsid w:val="00EF5D62"/>
    <w:rsid w:val="00EF6C57"/>
    <w:rsid w:val="00EF72DB"/>
    <w:rsid w:val="00EF789D"/>
    <w:rsid w:val="00EF7F63"/>
    <w:rsid w:val="00F0039B"/>
    <w:rsid w:val="00F0075B"/>
    <w:rsid w:val="00F01021"/>
    <w:rsid w:val="00F01C23"/>
    <w:rsid w:val="00F02C7B"/>
    <w:rsid w:val="00F03C91"/>
    <w:rsid w:val="00F0439E"/>
    <w:rsid w:val="00F04E4B"/>
    <w:rsid w:val="00F065D1"/>
    <w:rsid w:val="00F103E3"/>
    <w:rsid w:val="00F10927"/>
    <w:rsid w:val="00F10D46"/>
    <w:rsid w:val="00F12362"/>
    <w:rsid w:val="00F130A7"/>
    <w:rsid w:val="00F13996"/>
    <w:rsid w:val="00F13EE7"/>
    <w:rsid w:val="00F14626"/>
    <w:rsid w:val="00F14E48"/>
    <w:rsid w:val="00F16ED4"/>
    <w:rsid w:val="00F17496"/>
    <w:rsid w:val="00F20E7C"/>
    <w:rsid w:val="00F20E88"/>
    <w:rsid w:val="00F227EA"/>
    <w:rsid w:val="00F22E4F"/>
    <w:rsid w:val="00F25109"/>
    <w:rsid w:val="00F25B01"/>
    <w:rsid w:val="00F25ED9"/>
    <w:rsid w:val="00F264BE"/>
    <w:rsid w:val="00F275EB"/>
    <w:rsid w:val="00F2786F"/>
    <w:rsid w:val="00F27E4D"/>
    <w:rsid w:val="00F30E54"/>
    <w:rsid w:val="00F33A79"/>
    <w:rsid w:val="00F33F28"/>
    <w:rsid w:val="00F34A2C"/>
    <w:rsid w:val="00F35CB0"/>
    <w:rsid w:val="00F35F22"/>
    <w:rsid w:val="00F36822"/>
    <w:rsid w:val="00F401E5"/>
    <w:rsid w:val="00F42830"/>
    <w:rsid w:val="00F43BC0"/>
    <w:rsid w:val="00F47918"/>
    <w:rsid w:val="00F5094B"/>
    <w:rsid w:val="00F517F6"/>
    <w:rsid w:val="00F53577"/>
    <w:rsid w:val="00F540E6"/>
    <w:rsid w:val="00F540EA"/>
    <w:rsid w:val="00F55676"/>
    <w:rsid w:val="00F56064"/>
    <w:rsid w:val="00F560B7"/>
    <w:rsid w:val="00F563E2"/>
    <w:rsid w:val="00F5688A"/>
    <w:rsid w:val="00F56B0F"/>
    <w:rsid w:val="00F57AC0"/>
    <w:rsid w:val="00F57C0F"/>
    <w:rsid w:val="00F6051F"/>
    <w:rsid w:val="00F60776"/>
    <w:rsid w:val="00F60C99"/>
    <w:rsid w:val="00F617AB"/>
    <w:rsid w:val="00F618CE"/>
    <w:rsid w:val="00F62C17"/>
    <w:rsid w:val="00F64A96"/>
    <w:rsid w:val="00F6500B"/>
    <w:rsid w:val="00F65A0E"/>
    <w:rsid w:val="00F65F69"/>
    <w:rsid w:val="00F705D0"/>
    <w:rsid w:val="00F70C02"/>
    <w:rsid w:val="00F70D31"/>
    <w:rsid w:val="00F71330"/>
    <w:rsid w:val="00F7209F"/>
    <w:rsid w:val="00F725B1"/>
    <w:rsid w:val="00F72B5C"/>
    <w:rsid w:val="00F73EB8"/>
    <w:rsid w:val="00F806D4"/>
    <w:rsid w:val="00F8072D"/>
    <w:rsid w:val="00F810BD"/>
    <w:rsid w:val="00F8127B"/>
    <w:rsid w:val="00F83106"/>
    <w:rsid w:val="00F83C9B"/>
    <w:rsid w:val="00F83DB7"/>
    <w:rsid w:val="00F84C89"/>
    <w:rsid w:val="00F84F8F"/>
    <w:rsid w:val="00F858F8"/>
    <w:rsid w:val="00F85CFF"/>
    <w:rsid w:val="00F874AA"/>
    <w:rsid w:val="00F9007E"/>
    <w:rsid w:val="00F92157"/>
    <w:rsid w:val="00F923E3"/>
    <w:rsid w:val="00F942CC"/>
    <w:rsid w:val="00F94CBD"/>
    <w:rsid w:val="00F95A33"/>
    <w:rsid w:val="00F95D1E"/>
    <w:rsid w:val="00F970B8"/>
    <w:rsid w:val="00FA1005"/>
    <w:rsid w:val="00FA10CC"/>
    <w:rsid w:val="00FA2CCD"/>
    <w:rsid w:val="00FA5B01"/>
    <w:rsid w:val="00FA5BBD"/>
    <w:rsid w:val="00FA5C18"/>
    <w:rsid w:val="00FA5EE6"/>
    <w:rsid w:val="00FA6B80"/>
    <w:rsid w:val="00FA73EB"/>
    <w:rsid w:val="00FB1CDE"/>
    <w:rsid w:val="00FB280A"/>
    <w:rsid w:val="00FB4F1C"/>
    <w:rsid w:val="00FB5BF4"/>
    <w:rsid w:val="00FB73D9"/>
    <w:rsid w:val="00FB762A"/>
    <w:rsid w:val="00FC25B8"/>
    <w:rsid w:val="00FC27FB"/>
    <w:rsid w:val="00FC2A60"/>
    <w:rsid w:val="00FC2CCE"/>
    <w:rsid w:val="00FC3212"/>
    <w:rsid w:val="00FC34A9"/>
    <w:rsid w:val="00FC3BD5"/>
    <w:rsid w:val="00FC3D56"/>
    <w:rsid w:val="00FC5108"/>
    <w:rsid w:val="00FC533F"/>
    <w:rsid w:val="00FC6467"/>
    <w:rsid w:val="00FC6D5D"/>
    <w:rsid w:val="00FD0AC9"/>
    <w:rsid w:val="00FD0EA1"/>
    <w:rsid w:val="00FD1433"/>
    <w:rsid w:val="00FD2F6C"/>
    <w:rsid w:val="00FD43CF"/>
    <w:rsid w:val="00FD48A4"/>
    <w:rsid w:val="00FD53DD"/>
    <w:rsid w:val="00FD6AFF"/>
    <w:rsid w:val="00FD6DBF"/>
    <w:rsid w:val="00FE0CAD"/>
    <w:rsid w:val="00FE0EA1"/>
    <w:rsid w:val="00FE2A05"/>
    <w:rsid w:val="00FE2FB2"/>
    <w:rsid w:val="00FE3FF1"/>
    <w:rsid w:val="00FE42CB"/>
    <w:rsid w:val="00FE450F"/>
    <w:rsid w:val="00FE5FC0"/>
    <w:rsid w:val="00FE7158"/>
    <w:rsid w:val="00FF1ECD"/>
    <w:rsid w:val="00FF28AC"/>
    <w:rsid w:val="00FF2952"/>
    <w:rsid w:val="00FF297A"/>
    <w:rsid w:val="00FF2B77"/>
    <w:rsid w:val="00FF439C"/>
    <w:rsid w:val="00FF47CC"/>
    <w:rsid w:val="00FF506D"/>
    <w:rsid w:val="00FF5E09"/>
    <w:rsid w:val="00FF6F78"/>
    <w:rsid w:val="00FF74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4D64669-30FF-4A07-B144-6F70CA469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30A12"/>
    <w:pPr>
      <w:widowControl w:val="0"/>
    </w:pPr>
    <w:rPr>
      <w:kern w:val="2"/>
      <w:sz w:val="24"/>
      <w:szCs w:val="24"/>
    </w:rPr>
  </w:style>
  <w:style w:type="paragraph" w:styleId="1">
    <w:name w:val="heading 1"/>
    <w:basedOn w:val="a0"/>
    <w:next w:val="a0"/>
    <w:qFormat/>
    <w:rsid w:val="00472DCA"/>
    <w:pPr>
      <w:keepNext/>
      <w:adjustRightInd w:val="0"/>
      <w:snapToGrid w:val="0"/>
      <w:spacing w:before="216" w:after="200" w:line="416" w:lineRule="exact"/>
      <w:jc w:val="center"/>
      <w:outlineLvl w:val="0"/>
    </w:pPr>
    <w:rPr>
      <w:rFonts w:ascii="華康粗圓體" w:eastAsia="華康粗圓體"/>
      <w:bCs/>
      <w:color w:val="000000"/>
      <w:sz w:val="48"/>
      <w:szCs w:val="48"/>
    </w:rPr>
  </w:style>
  <w:style w:type="paragraph" w:styleId="2">
    <w:name w:val="heading 2"/>
    <w:basedOn w:val="a0"/>
    <w:next w:val="a0"/>
    <w:qFormat/>
    <w:rsid w:val="0076081B"/>
    <w:pPr>
      <w:keepNext/>
      <w:spacing w:line="720" w:lineRule="auto"/>
      <w:outlineLvl w:val="1"/>
    </w:pPr>
    <w:rPr>
      <w:rFonts w:ascii="Arial" w:hAnsi="Arial"/>
      <w:b/>
      <w:bCs/>
      <w:sz w:val="48"/>
      <w:szCs w:val="48"/>
    </w:rPr>
  </w:style>
  <w:style w:type="paragraph" w:styleId="3">
    <w:name w:val="heading 3"/>
    <w:basedOn w:val="a0"/>
    <w:next w:val="a0"/>
    <w:qFormat/>
    <w:rsid w:val="0076081B"/>
    <w:pPr>
      <w:keepNext/>
      <w:spacing w:line="720" w:lineRule="auto"/>
      <w:outlineLvl w:val="2"/>
    </w:pPr>
    <w:rPr>
      <w:rFonts w:ascii="Arial" w:hAnsi="Arial"/>
      <w:b/>
      <w:bCs/>
      <w:sz w:val="36"/>
      <w:szCs w:val="36"/>
    </w:rPr>
  </w:style>
  <w:style w:type="paragraph" w:styleId="4">
    <w:name w:val="heading 4"/>
    <w:aliases w:val="標題 4 字元"/>
    <w:basedOn w:val="a0"/>
    <w:next w:val="a0"/>
    <w:qFormat/>
    <w:rsid w:val="0076081B"/>
    <w:pPr>
      <w:keepNext/>
      <w:spacing w:line="720" w:lineRule="auto"/>
      <w:outlineLvl w:val="3"/>
    </w:pPr>
    <w:rPr>
      <w:rFonts w:ascii="Arial"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830A12"/>
    <w:pPr>
      <w:tabs>
        <w:tab w:val="center" w:pos="4153"/>
        <w:tab w:val="right" w:pos="8306"/>
      </w:tabs>
      <w:snapToGrid w:val="0"/>
    </w:pPr>
    <w:rPr>
      <w:sz w:val="20"/>
      <w:szCs w:val="20"/>
    </w:rPr>
  </w:style>
  <w:style w:type="character" w:styleId="a6">
    <w:name w:val="page number"/>
    <w:basedOn w:val="a1"/>
    <w:rsid w:val="00830A12"/>
  </w:style>
  <w:style w:type="paragraph" w:styleId="a7">
    <w:name w:val="Body Text Indent"/>
    <w:basedOn w:val="a0"/>
    <w:rsid w:val="009B2BB1"/>
    <w:pPr>
      <w:ind w:left="2552"/>
    </w:pPr>
    <w:rPr>
      <w:rFonts w:eastAsia="標楷體"/>
      <w:sz w:val="32"/>
    </w:rPr>
  </w:style>
  <w:style w:type="paragraph" w:customStyle="1" w:styleId="a8">
    <w:name w:val="(一)"/>
    <w:basedOn w:val="a0"/>
    <w:link w:val="a9"/>
    <w:rsid w:val="006A3731"/>
    <w:pPr>
      <w:spacing w:line="319" w:lineRule="auto"/>
      <w:ind w:leftChars="500" w:left="1800"/>
      <w:jc w:val="both"/>
    </w:pPr>
    <w:rPr>
      <w:rFonts w:eastAsia="標楷體"/>
      <w:sz w:val="36"/>
    </w:rPr>
  </w:style>
  <w:style w:type="character" w:customStyle="1" w:styleId="a9">
    <w:name w:val="(一) 字元"/>
    <w:link w:val="a8"/>
    <w:rsid w:val="0050361D"/>
    <w:rPr>
      <w:rFonts w:eastAsia="標楷體"/>
      <w:kern w:val="2"/>
      <w:sz w:val="36"/>
      <w:szCs w:val="24"/>
      <w:lang w:val="en-US" w:eastAsia="zh-TW" w:bidi="ar-SA"/>
    </w:rPr>
  </w:style>
  <w:style w:type="paragraph" w:styleId="30">
    <w:name w:val="Body Text Indent 3"/>
    <w:basedOn w:val="a0"/>
    <w:link w:val="31"/>
    <w:rsid w:val="00575827"/>
    <w:pPr>
      <w:spacing w:after="120"/>
      <w:ind w:leftChars="200" w:left="480"/>
    </w:pPr>
    <w:rPr>
      <w:sz w:val="16"/>
      <w:szCs w:val="16"/>
    </w:rPr>
  </w:style>
  <w:style w:type="paragraph" w:customStyle="1" w:styleId="aa">
    <w:name w:val=""/>
    <w:basedOn w:val="a0"/>
    <w:rsid w:val="00575827"/>
    <w:pPr>
      <w:snapToGrid w:val="0"/>
      <w:spacing w:line="336" w:lineRule="auto"/>
      <w:ind w:left="1974" w:right="57" w:hanging="727"/>
      <w:jc w:val="both"/>
    </w:pPr>
    <w:rPr>
      <w:rFonts w:ascii="標楷體" w:eastAsia="標楷體"/>
      <w:sz w:val="34"/>
    </w:rPr>
  </w:style>
  <w:style w:type="paragraph" w:styleId="ab">
    <w:name w:val="Body Text"/>
    <w:basedOn w:val="a0"/>
    <w:rsid w:val="00575827"/>
    <w:pPr>
      <w:spacing w:after="120"/>
    </w:pPr>
  </w:style>
  <w:style w:type="paragraph" w:customStyle="1" w:styleId="10">
    <w:name w:val="1."/>
    <w:basedOn w:val="a0"/>
    <w:rsid w:val="00575827"/>
    <w:pPr>
      <w:spacing w:line="307" w:lineRule="auto"/>
      <w:ind w:leftChars="380" w:left="1856" w:hangingChars="200" w:hanging="640"/>
      <w:jc w:val="both"/>
    </w:pPr>
    <w:rPr>
      <w:rFonts w:eastAsia="標楷體"/>
      <w:sz w:val="32"/>
    </w:rPr>
  </w:style>
  <w:style w:type="paragraph" w:customStyle="1" w:styleId="ac">
    <w:name w:val="一"/>
    <w:basedOn w:val="a0"/>
    <w:rsid w:val="000D283A"/>
    <w:pPr>
      <w:autoSpaceDE w:val="0"/>
      <w:autoSpaceDN w:val="0"/>
      <w:adjustRightInd w:val="0"/>
      <w:spacing w:before="240" w:after="240" w:line="360" w:lineRule="atLeast"/>
      <w:ind w:left="142" w:firstLine="709"/>
      <w:jc w:val="both"/>
      <w:textAlignment w:val="baseline"/>
    </w:pPr>
    <w:rPr>
      <w:rFonts w:ascii="新細明體" w:hAnsi="Tms Rmn"/>
      <w:spacing w:val="20"/>
      <w:kern w:val="0"/>
      <w:sz w:val="44"/>
      <w:szCs w:val="20"/>
    </w:rPr>
  </w:style>
  <w:style w:type="paragraph" w:customStyle="1" w:styleId="ad">
    <w:name w:val="(一)平"/>
    <w:basedOn w:val="a0"/>
    <w:rsid w:val="000D283A"/>
    <w:pPr>
      <w:autoSpaceDE w:val="0"/>
      <w:autoSpaceDN w:val="0"/>
      <w:adjustRightInd w:val="0"/>
      <w:spacing w:line="360" w:lineRule="atLeast"/>
      <w:ind w:left="737"/>
      <w:textAlignment w:val="baseline"/>
    </w:pPr>
    <w:rPr>
      <w:rFonts w:ascii="@華康中楷體" w:eastAsia="@華康中楷體" w:hAnsi="Tms Rmn"/>
      <w:kern w:val="0"/>
      <w:sz w:val="30"/>
      <w:szCs w:val="20"/>
    </w:rPr>
  </w:style>
  <w:style w:type="paragraph" w:customStyle="1" w:styleId="11">
    <w:name w:val="(二)、1"/>
    <w:basedOn w:val="a0"/>
    <w:rsid w:val="000D283A"/>
    <w:pPr>
      <w:adjustRightInd w:val="0"/>
      <w:spacing w:line="640" w:lineRule="exact"/>
      <w:ind w:left="1832" w:hanging="794"/>
      <w:jc w:val="both"/>
      <w:textAlignment w:val="baseline"/>
    </w:pPr>
    <w:rPr>
      <w:rFonts w:eastAsia="標楷體"/>
      <w:spacing w:val="20"/>
      <w:kern w:val="0"/>
      <w:sz w:val="36"/>
      <w:szCs w:val="20"/>
    </w:rPr>
  </w:style>
  <w:style w:type="paragraph" w:customStyle="1" w:styleId="12">
    <w:name w:val="(1)"/>
    <w:basedOn w:val="a8"/>
    <w:rsid w:val="000D283A"/>
    <w:pPr>
      <w:adjustRightInd w:val="0"/>
      <w:spacing w:line="560" w:lineRule="exact"/>
      <w:ind w:leftChars="0" w:left="2127" w:hanging="993"/>
      <w:textAlignment w:val="baseline"/>
    </w:pPr>
    <w:rPr>
      <w:rFonts w:ascii="標楷體" w:hAnsi="標楷體"/>
      <w:spacing w:val="4"/>
      <w:kern w:val="0"/>
      <w:sz w:val="32"/>
      <w:szCs w:val="20"/>
    </w:rPr>
  </w:style>
  <w:style w:type="paragraph" w:customStyle="1" w:styleId="13">
    <w:name w:val="(1)內"/>
    <w:basedOn w:val="12"/>
    <w:rsid w:val="000D283A"/>
    <w:pPr>
      <w:ind w:left="1477" w:hanging="187"/>
    </w:pPr>
  </w:style>
  <w:style w:type="paragraph" w:customStyle="1" w:styleId="ae">
    <w:name w:val="一、內"/>
    <w:basedOn w:val="a0"/>
    <w:rsid w:val="000D283A"/>
    <w:pPr>
      <w:adjustRightInd w:val="0"/>
      <w:spacing w:after="120"/>
      <w:ind w:left="1050"/>
      <w:jc w:val="both"/>
      <w:textAlignment w:val="baseline"/>
    </w:pPr>
    <w:rPr>
      <w:rFonts w:ascii="標楷體" w:eastAsia="標楷體"/>
      <w:color w:val="000000"/>
      <w:spacing w:val="20"/>
      <w:kern w:val="0"/>
      <w:sz w:val="32"/>
      <w:szCs w:val="20"/>
    </w:rPr>
  </w:style>
  <w:style w:type="paragraph" w:styleId="20">
    <w:name w:val="Body Text 2"/>
    <w:basedOn w:val="a0"/>
    <w:rsid w:val="00E1606B"/>
    <w:pPr>
      <w:spacing w:after="120" w:line="480" w:lineRule="auto"/>
    </w:pPr>
  </w:style>
  <w:style w:type="paragraph" w:customStyle="1" w:styleId="af">
    <w:name w:val="（一）"/>
    <w:basedOn w:val="a0"/>
    <w:rsid w:val="00E1606B"/>
    <w:pPr>
      <w:spacing w:line="560" w:lineRule="exact"/>
      <w:ind w:leftChars="225" w:left="1257" w:hangingChars="224" w:hanging="717"/>
    </w:pPr>
    <w:rPr>
      <w:rFonts w:ascii="標楷體" w:eastAsia="標楷體" w:hAnsi="標楷體"/>
      <w:sz w:val="32"/>
      <w:szCs w:val="28"/>
    </w:rPr>
  </w:style>
  <w:style w:type="paragraph" w:styleId="21">
    <w:name w:val="Body Text Indent 2"/>
    <w:basedOn w:val="a0"/>
    <w:rsid w:val="00E1606B"/>
    <w:pPr>
      <w:spacing w:after="120" w:line="480" w:lineRule="auto"/>
      <w:ind w:leftChars="200" w:left="480"/>
    </w:pPr>
  </w:style>
  <w:style w:type="character" w:customStyle="1" w:styleId="menu01111">
    <w:name w:val="menu01111"/>
    <w:basedOn w:val="a1"/>
    <w:rsid w:val="00E1606B"/>
  </w:style>
  <w:style w:type="character" w:customStyle="1" w:styleId="title0210ptdarkred1">
    <w:name w:val="title02_10pt_darkred1"/>
    <w:rsid w:val="00E1606B"/>
    <w:rPr>
      <w:rFonts w:ascii="Arial" w:hAnsi="Arial" w:cs="Arial" w:hint="default"/>
      <w:strike w:val="0"/>
      <w:dstrike w:val="0"/>
      <w:color w:val="8A3939"/>
      <w:sz w:val="20"/>
      <w:szCs w:val="20"/>
      <w:u w:val="none"/>
      <w:effect w:val="none"/>
    </w:rPr>
  </w:style>
  <w:style w:type="paragraph" w:styleId="af0">
    <w:name w:val="Plain Text"/>
    <w:basedOn w:val="a0"/>
    <w:rsid w:val="00E1606B"/>
    <w:rPr>
      <w:rFonts w:ascii="細明體" w:eastAsia="細明體" w:hAnsi="Courier New" w:cs="Courier New"/>
    </w:rPr>
  </w:style>
  <w:style w:type="paragraph" w:customStyle="1" w:styleId="a">
    <w:name w:val="局務會議"/>
    <w:basedOn w:val="a0"/>
    <w:rsid w:val="00E1606B"/>
    <w:pPr>
      <w:numPr>
        <w:numId w:val="1"/>
      </w:numPr>
    </w:pPr>
    <w:rPr>
      <w:rFonts w:ascii="標楷體" w:eastAsia="標楷體"/>
      <w:sz w:val="36"/>
    </w:rPr>
  </w:style>
  <w:style w:type="paragraph" w:customStyle="1" w:styleId="100">
    <w:name w:val="10."/>
    <w:basedOn w:val="a0"/>
    <w:rsid w:val="003B7691"/>
    <w:pPr>
      <w:adjustRightInd w:val="0"/>
      <w:snapToGrid w:val="0"/>
      <w:spacing w:line="470" w:lineRule="atLeast"/>
      <w:ind w:leftChars="330" w:left="330" w:hangingChars="155" w:hanging="155"/>
      <w:jc w:val="both"/>
    </w:pPr>
    <w:rPr>
      <w:rFonts w:ascii="標楷體" w:eastAsia="標楷體" w:hAnsi="標楷體" w:hint="eastAsia"/>
      <w:sz w:val="28"/>
      <w:szCs w:val="28"/>
    </w:rPr>
  </w:style>
  <w:style w:type="paragraph" w:customStyle="1" w:styleId="14">
    <w:name w:val="1文"/>
    <w:basedOn w:val="a0"/>
    <w:rsid w:val="0048676E"/>
    <w:pPr>
      <w:adjustRightInd w:val="0"/>
      <w:ind w:leftChars="730" w:left="730"/>
      <w:jc w:val="both"/>
    </w:pPr>
    <w:rPr>
      <w:rFonts w:eastAsia="標楷體"/>
      <w:sz w:val="40"/>
      <w:szCs w:val="20"/>
    </w:rPr>
  </w:style>
  <w:style w:type="character" w:customStyle="1" w:styleId="121">
    <w:name w:val="121"/>
    <w:rsid w:val="0048676E"/>
    <w:rPr>
      <w:sz w:val="18"/>
      <w:szCs w:val="18"/>
    </w:rPr>
  </w:style>
  <w:style w:type="character" w:customStyle="1" w:styleId="style41">
    <w:name w:val="style41"/>
    <w:rsid w:val="00093ECA"/>
    <w:rPr>
      <w:color w:val="666666"/>
      <w:sz w:val="20"/>
      <w:szCs w:val="20"/>
    </w:rPr>
  </w:style>
  <w:style w:type="paragraph" w:customStyle="1" w:styleId="af1">
    <w:name w:val="數字Ａ"/>
    <w:basedOn w:val="a0"/>
    <w:rsid w:val="00684C97"/>
    <w:pPr>
      <w:ind w:leftChars="750" w:left="2520" w:hangingChars="180" w:hanging="720"/>
    </w:pPr>
    <w:rPr>
      <w:rFonts w:eastAsia="標楷體"/>
      <w:sz w:val="40"/>
      <w:szCs w:val="20"/>
    </w:rPr>
  </w:style>
  <w:style w:type="table" w:styleId="af2">
    <w:name w:val="Table Grid"/>
    <w:basedOn w:val="a2"/>
    <w:rsid w:val="0040249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內縮二"/>
    <w:basedOn w:val="a0"/>
    <w:rsid w:val="00402490"/>
    <w:pPr>
      <w:autoSpaceDE w:val="0"/>
      <w:autoSpaceDN w:val="0"/>
      <w:adjustRightInd w:val="0"/>
      <w:ind w:left="1740" w:hanging="1050"/>
      <w:jc w:val="both"/>
    </w:pPr>
    <w:rPr>
      <w:rFonts w:ascii="標楷體" w:eastAsia="標楷體"/>
      <w:spacing w:val="-2"/>
      <w:kern w:val="0"/>
      <w:sz w:val="36"/>
      <w:szCs w:val="32"/>
    </w:rPr>
  </w:style>
  <w:style w:type="paragraph" w:styleId="32">
    <w:name w:val="Body Text 3"/>
    <w:basedOn w:val="a0"/>
    <w:rsid w:val="0050361D"/>
    <w:pPr>
      <w:spacing w:after="120"/>
    </w:pPr>
    <w:rPr>
      <w:sz w:val="16"/>
      <w:szCs w:val="16"/>
    </w:rPr>
  </w:style>
  <w:style w:type="paragraph" w:customStyle="1" w:styleId="af4">
    <w:name w:val="內文一"/>
    <w:basedOn w:val="a0"/>
    <w:autoRedefine/>
    <w:rsid w:val="00C057E0"/>
    <w:pPr>
      <w:adjustRightInd w:val="0"/>
      <w:snapToGrid w:val="0"/>
      <w:spacing w:beforeLines="50" w:before="180" w:afterLines="50" w:after="180" w:line="0" w:lineRule="atLeast"/>
      <w:ind w:leftChars="472" w:left="1133" w:firstLineChars="4" w:firstLine="11"/>
      <w:jc w:val="both"/>
      <w:textAlignment w:val="baseline"/>
    </w:pPr>
    <w:rPr>
      <w:rFonts w:ascii="標楷體" w:eastAsia="標楷體" w:hAnsi="標楷體"/>
      <w:color w:val="000000"/>
      <w:kern w:val="0"/>
      <w:sz w:val="32"/>
      <w:szCs w:val="32"/>
    </w:rPr>
  </w:style>
  <w:style w:type="paragraph" w:customStyle="1" w:styleId="1-">
    <w:name w:val="1.-內文"/>
    <w:basedOn w:val="10"/>
    <w:rsid w:val="00F36822"/>
    <w:pPr>
      <w:adjustRightInd w:val="0"/>
      <w:snapToGrid w:val="0"/>
      <w:spacing w:line="470" w:lineRule="exact"/>
      <w:ind w:leftChars="430" w:left="430" w:firstLineChars="0" w:firstLine="0"/>
    </w:pPr>
    <w:rPr>
      <w:rFonts w:ascii="標楷體" w:hAnsi="標楷體"/>
      <w:sz w:val="28"/>
      <w:szCs w:val="28"/>
    </w:rPr>
  </w:style>
  <w:style w:type="paragraph" w:customStyle="1" w:styleId="af5">
    <w:name w:val="a."/>
    <w:basedOn w:val="12"/>
    <w:rsid w:val="00F36822"/>
    <w:pPr>
      <w:snapToGrid w:val="0"/>
      <w:spacing w:line="470" w:lineRule="exact"/>
      <w:ind w:leftChars="585" w:left="685" w:hangingChars="100" w:hanging="100"/>
      <w:textAlignment w:val="auto"/>
    </w:pPr>
    <w:rPr>
      <w:spacing w:val="0"/>
      <w:kern w:val="2"/>
      <w:sz w:val="28"/>
      <w:szCs w:val="28"/>
    </w:rPr>
  </w:style>
  <w:style w:type="paragraph" w:customStyle="1" w:styleId="1-0">
    <w:name w:val="(1)-內文"/>
    <w:basedOn w:val="12"/>
    <w:rsid w:val="00F36822"/>
    <w:pPr>
      <w:snapToGrid w:val="0"/>
      <w:spacing w:line="470" w:lineRule="exact"/>
      <w:ind w:leftChars="565" w:left="580" w:firstLine="0"/>
      <w:textAlignment w:val="auto"/>
    </w:pPr>
    <w:rPr>
      <w:spacing w:val="0"/>
      <w:kern w:val="2"/>
      <w:sz w:val="28"/>
      <w:szCs w:val="28"/>
    </w:rPr>
  </w:style>
  <w:style w:type="paragraph" w:customStyle="1" w:styleId="04">
    <w:name w:val="_04阿"/>
    <w:basedOn w:val="a0"/>
    <w:rsid w:val="00F36822"/>
    <w:pPr>
      <w:spacing w:beforeLines="5" w:before="18" w:afterLines="20" w:after="72" w:line="280" w:lineRule="exact"/>
      <w:ind w:leftChars="450" w:left="1260" w:hangingChars="75" w:hanging="180"/>
      <w:jc w:val="both"/>
    </w:pPr>
    <w:rPr>
      <w:rFonts w:eastAsia="標楷體"/>
    </w:rPr>
  </w:style>
  <w:style w:type="paragraph" w:customStyle="1" w:styleId="05">
    <w:name w:val="_05阿括"/>
    <w:basedOn w:val="a0"/>
    <w:rsid w:val="00F36822"/>
    <w:pPr>
      <w:spacing w:beforeLines="5" w:before="18" w:afterLines="20" w:after="72" w:line="280" w:lineRule="exact"/>
      <w:ind w:leftChars="550" w:left="1560" w:hangingChars="100" w:hanging="240"/>
      <w:jc w:val="both"/>
    </w:pPr>
    <w:rPr>
      <w:rFonts w:eastAsia="標楷體"/>
    </w:rPr>
  </w:style>
  <w:style w:type="paragraph" w:customStyle="1" w:styleId="040">
    <w:name w:val="_04阿內"/>
    <w:basedOn w:val="04"/>
    <w:rsid w:val="00F36822"/>
    <w:pPr>
      <w:ind w:leftChars="800" w:left="800" w:firstLineChars="0" w:firstLine="0"/>
    </w:pPr>
  </w:style>
  <w:style w:type="paragraph" w:styleId="HTML">
    <w:name w:val="HTML Preformatted"/>
    <w:basedOn w:val="a0"/>
    <w:rsid w:val="00F368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paragraph" w:customStyle="1" w:styleId="01">
    <w:name w:val="_01壹"/>
    <w:basedOn w:val="a0"/>
    <w:rsid w:val="00F36822"/>
    <w:pPr>
      <w:spacing w:beforeLines="5" w:before="108" w:afterLines="20" w:line="360" w:lineRule="exact"/>
      <w:ind w:left="450" w:hangingChars="150" w:hanging="450"/>
    </w:pPr>
    <w:rPr>
      <w:rFonts w:eastAsia="標楷體"/>
      <w:b/>
      <w:bCs/>
      <w:color w:val="800080"/>
      <w:sz w:val="28"/>
    </w:rPr>
  </w:style>
  <w:style w:type="paragraph" w:customStyle="1" w:styleId="af6">
    <w:name w:val="(一)文"/>
    <w:basedOn w:val="a0"/>
    <w:rsid w:val="0092148F"/>
    <w:pPr>
      <w:ind w:leftChars="235" w:left="869"/>
      <w:jc w:val="both"/>
    </w:pPr>
    <w:rPr>
      <w:rFonts w:eastAsia="標楷體"/>
      <w:sz w:val="37"/>
      <w:szCs w:val="20"/>
    </w:rPr>
  </w:style>
  <w:style w:type="paragraph" w:customStyle="1" w:styleId="af7">
    <w:name w:val="大寫壹"/>
    <w:basedOn w:val="a0"/>
    <w:rsid w:val="001A1BED"/>
    <w:rPr>
      <w:rFonts w:eastAsia="標楷體"/>
      <w:bCs/>
      <w:sz w:val="40"/>
    </w:rPr>
  </w:style>
  <w:style w:type="paragraph" w:customStyle="1" w:styleId="af8">
    <w:name w:val="表左"/>
    <w:basedOn w:val="a0"/>
    <w:rsid w:val="001A1BED"/>
    <w:pPr>
      <w:kinsoku w:val="0"/>
      <w:spacing w:line="283" w:lineRule="exact"/>
      <w:ind w:leftChars="15" w:left="31" w:rightChars="15" w:right="31"/>
      <w:jc w:val="both"/>
    </w:pPr>
    <w:rPr>
      <w:sz w:val="21"/>
    </w:rPr>
  </w:style>
  <w:style w:type="paragraph" w:styleId="af9">
    <w:name w:val="Block Text"/>
    <w:basedOn w:val="a0"/>
    <w:rsid w:val="001A1BED"/>
    <w:pPr>
      <w:adjustRightInd w:val="0"/>
      <w:spacing w:line="300" w:lineRule="exact"/>
      <w:ind w:left="113" w:right="113"/>
      <w:jc w:val="center"/>
    </w:pPr>
    <w:rPr>
      <w:rFonts w:ascii="標楷體" w:eastAsia="標楷體" w:hAnsi="標楷體"/>
      <w:sz w:val="28"/>
      <w:szCs w:val="28"/>
    </w:rPr>
  </w:style>
  <w:style w:type="paragraph" w:customStyle="1" w:styleId="22">
    <w:name w:val=".自訂標題2"/>
    <w:rsid w:val="001A1BED"/>
    <w:pPr>
      <w:widowControl w:val="0"/>
      <w:adjustRightInd w:val="0"/>
      <w:snapToGrid w:val="0"/>
      <w:spacing w:line="480" w:lineRule="exact"/>
      <w:ind w:leftChars="100" w:left="840" w:hangingChars="200" w:hanging="560"/>
      <w:jc w:val="both"/>
    </w:pPr>
    <w:rPr>
      <w:rFonts w:ascii="Arial" w:eastAsia="標楷體" w:hAnsi="Arial"/>
      <w:b/>
      <w:bCs/>
      <w:color w:val="000000"/>
      <w:kern w:val="2"/>
      <w:sz w:val="28"/>
      <w:szCs w:val="28"/>
    </w:rPr>
  </w:style>
  <w:style w:type="paragraph" w:styleId="afa">
    <w:name w:val="header"/>
    <w:basedOn w:val="a0"/>
    <w:rsid w:val="001A1BED"/>
    <w:pPr>
      <w:tabs>
        <w:tab w:val="center" w:pos="4153"/>
        <w:tab w:val="right" w:pos="8306"/>
      </w:tabs>
      <w:snapToGrid w:val="0"/>
    </w:pPr>
    <w:rPr>
      <w:sz w:val="20"/>
      <w:szCs w:val="20"/>
    </w:rPr>
  </w:style>
  <w:style w:type="character" w:styleId="afb">
    <w:name w:val="Strong"/>
    <w:qFormat/>
    <w:rsid w:val="001A1BED"/>
    <w:rPr>
      <w:b/>
      <w:bCs/>
    </w:rPr>
  </w:style>
  <w:style w:type="paragraph" w:customStyle="1" w:styleId="15">
    <w:name w:val="表左1."/>
    <w:basedOn w:val="a0"/>
    <w:rsid w:val="001A1BED"/>
    <w:pPr>
      <w:kinsoku w:val="0"/>
      <w:spacing w:line="283" w:lineRule="exact"/>
      <w:ind w:leftChars="15" w:left="241" w:rightChars="15" w:right="31" w:hangingChars="100" w:hanging="210"/>
      <w:jc w:val="both"/>
    </w:pPr>
    <w:rPr>
      <w:sz w:val="21"/>
    </w:rPr>
  </w:style>
  <w:style w:type="character" w:customStyle="1" w:styleId="tax2">
    <w:name w:val="tax2"/>
    <w:rsid w:val="001A1BED"/>
    <w:rPr>
      <w:color w:val="666666"/>
      <w:sz w:val="16"/>
      <w:szCs w:val="16"/>
    </w:rPr>
  </w:style>
  <w:style w:type="paragraph" w:customStyle="1" w:styleId="150">
    <w:name w:val="15本文"/>
    <w:basedOn w:val="a0"/>
    <w:rsid w:val="001A1BED"/>
    <w:pPr>
      <w:kinsoku w:val="0"/>
      <w:spacing w:line="550" w:lineRule="exact"/>
      <w:ind w:left="600" w:hangingChars="200" w:hanging="600"/>
      <w:jc w:val="both"/>
    </w:pPr>
    <w:rPr>
      <w:rFonts w:eastAsia="標楷體"/>
      <w:sz w:val="30"/>
    </w:rPr>
  </w:style>
  <w:style w:type="paragraph" w:customStyle="1" w:styleId="afc">
    <w:name w:val="主旨"/>
    <w:basedOn w:val="a0"/>
    <w:rsid w:val="001A1BED"/>
    <w:pPr>
      <w:wordWrap w:val="0"/>
      <w:snapToGrid w:val="0"/>
      <w:ind w:left="567" w:hanging="567"/>
    </w:pPr>
    <w:rPr>
      <w:rFonts w:eastAsia="標楷體"/>
      <w:sz w:val="32"/>
      <w:szCs w:val="20"/>
    </w:rPr>
  </w:style>
  <w:style w:type="paragraph" w:customStyle="1" w:styleId="afd">
    <w:name w:val="主文"/>
    <w:basedOn w:val="a0"/>
    <w:rsid w:val="00EF41F1"/>
    <w:pPr>
      <w:spacing w:beforeLines="50" w:before="120" w:afterLines="50" w:after="120" w:line="400" w:lineRule="exact"/>
      <w:ind w:firstLineChars="200" w:firstLine="520"/>
      <w:jc w:val="both"/>
    </w:pPr>
    <w:rPr>
      <w:rFonts w:eastAsia="標楷體"/>
      <w:sz w:val="26"/>
    </w:rPr>
  </w:style>
  <w:style w:type="paragraph" w:styleId="afe">
    <w:name w:val="annotation text"/>
    <w:basedOn w:val="a0"/>
    <w:link w:val="aff"/>
    <w:semiHidden/>
    <w:rsid w:val="00C760EE"/>
    <w:rPr>
      <w:rFonts w:ascii="標楷體" w:eastAsia="標楷體"/>
      <w:sz w:val="28"/>
      <w:szCs w:val="20"/>
      <w:lang w:val="x-none" w:eastAsia="x-none"/>
    </w:rPr>
  </w:style>
  <w:style w:type="paragraph" w:customStyle="1" w:styleId="aa0">
    <w:name w:val="aa"/>
    <w:basedOn w:val="a0"/>
    <w:rsid w:val="00C760EE"/>
    <w:rPr>
      <w:b/>
      <w:i/>
      <w:szCs w:val="20"/>
    </w:rPr>
  </w:style>
  <w:style w:type="paragraph" w:customStyle="1" w:styleId="-">
    <w:name w:val="(一)-內文"/>
    <w:basedOn w:val="a8"/>
    <w:rsid w:val="00E40D3D"/>
    <w:pPr>
      <w:adjustRightInd w:val="0"/>
      <w:snapToGrid w:val="0"/>
      <w:spacing w:line="470" w:lineRule="exact"/>
      <w:ind w:leftChars="330" w:left="330"/>
    </w:pPr>
    <w:rPr>
      <w:rFonts w:ascii="標楷體" w:hAnsi="標楷體"/>
      <w:sz w:val="28"/>
      <w:szCs w:val="28"/>
    </w:rPr>
  </w:style>
  <w:style w:type="paragraph" w:customStyle="1" w:styleId="-1">
    <w:name w:val="(十一)-1."/>
    <w:basedOn w:val="10"/>
    <w:rsid w:val="00E40D3D"/>
    <w:pPr>
      <w:adjustRightInd w:val="0"/>
      <w:snapToGrid w:val="0"/>
      <w:spacing w:line="470" w:lineRule="exact"/>
      <w:ind w:leftChars="430" w:left="530" w:hangingChars="100" w:hanging="100"/>
    </w:pPr>
    <w:rPr>
      <w:rFonts w:ascii="標楷體" w:hAnsi="標楷體"/>
      <w:sz w:val="28"/>
      <w:szCs w:val="28"/>
    </w:rPr>
  </w:style>
  <w:style w:type="paragraph" w:customStyle="1" w:styleId="aff0">
    <w:name w:val="說明"/>
    <w:basedOn w:val="a0"/>
    <w:semiHidden/>
    <w:rsid w:val="00E40D3D"/>
    <w:pPr>
      <w:spacing w:line="480" w:lineRule="exact"/>
      <w:ind w:left="300" w:hangingChars="300" w:hanging="300"/>
      <w:jc w:val="both"/>
    </w:pPr>
    <w:rPr>
      <w:rFonts w:ascii="標楷體" w:hAnsi="標楷體" w:cs="新細明體"/>
      <w:sz w:val="32"/>
      <w:szCs w:val="20"/>
    </w:rPr>
  </w:style>
  <w:style w:type="paragraph" w:customStyle="1" w:styleId="aff1">
    <w:name w:val="( 一)"/>
    <w:rsid w:val="00E40D3D"/>
    <w:pPr>
      <w:adjustRightInd w:val="0"/>
      <w:snapToGrid w:val="0"/>
      <w:spacing w:line="325" w:lineRule="exact"/>
      <w:ind w:left="100" w:hangingChars="100" w:hanging="100"/>
    </w:pPr>
    <w:rPr>
      <w:rFonts w:ascii="標楷體" w:eastAsia="標楷體"/>
      <w:sz w:val="26"/>
    </w:rPr>
  </w:style>
  <w:style w:type="paragraph" w:customStyle="1" w:styleId="aff2">
    <w:name w:val="表"/>
    <w:basedOn w:val="a0"/>
    <w:rsid w:val="00AE5945"/>
    <w:pPr>
      <w:adjustRightInd w:val="0"/>
      <w:snapToGrid w:val="0"/>
      <w:spacing w:line="360" w:lineRule="exact"/>
      <w:jc w:val="both"/>
    </w:pPr>
    <w:rPr>
      <w:rFonts w:ascii="標楷體" w:eastAsia="標楷體"/>
    </w:rPr>
  </w:style>
  <w:style w:type="paragraph" w:customStyle="1" w:styleId="-0">
    <w:name w:val="表-頭"/>
    <w:basedOn w:val="aff2"/>
    <w:rsid w:val="00AE5945"/>
    <w:pPr>
      <w:jc w:val="center"/>
    </w:pPr>
    <w:rPr>
      <w:sz w:val="26"/>
      <w:szCs w:val="26"/>
    </w:rPr>
  </w:style>
  <w:style w:type="paragraph" w:customStyle="1" w:styleId="aff3">
    <w:name w:val="１．"/>
    <w:basedOn w:val="af0"/>
    <w:rsid w:val="00AE5945"/>
    <w:pPr>
      <w:spacing w:line="520" w:lineRule="exact"/>
      <w:ind w:leftChars="200" w:left="400" w:hangingChars="200" w:hanging="200"/>
    </w:pPr>
    <w:rPr>
      <w:rFonts w:ascii="標楷體" w:eastAsia="標楷體"/>
      <w:sz w:val="28"/>
    </w:rPr>
  </w:style>
  <w:style w:type="paragraph" w:customStyle="1" w:styleId="aff4">
    <w:name w:val="（１）"/>
    <w:basedOn w:val="af0"/>
    <w:rsid w:val="00AE5945"/>
    <w:pPr>
      <w:spacing w:line="520" w:lineRule="exact"/>
      <w:ind w:leftChars="300" w:left="600" w:hangingChars="300" w:hanging="300"/>
    </w:pPr>
    <w:rPr>
      <w:rFonts w:ascii="標楷體" w:eastAsia="標楷體"/>
      <w:sz w:val="28"/>
    </w:rPr>
  </w:style>
  <w:style w:type="paragraph" w:customStyle="1" w:styleId="aff5">
    <w:name w:val="首長"/>
    <w:basedOn w:val="a0"/>
    <w:rsid w:val="00205AC9"/>
    <w:pPr>
      <w:snapToGrid w:val="0"/>
    </w:pPr>
    <w:rPr>
      <w:rFonts w:ascii="標楷體" w:eastAsia="標楷體" w:hint="eastAsia"/>
      <w:sz w:val="36"/>
      <w:szCs w:val="20"/>
    </w:rPr>
  </w:style>
  <w:style w:type="paragraph" w:customStyle="1" w:styleId="aff6">
    <w:name w:val="(一) 字元 字元"/>
    <w:basedOn w:val="a0"/>
    <w:link w:val="aff7"/>
    <w:rsid w:val="00CA5337"/>
    <w:pPr>
      <w:adjustRightInd w:val="0"/>
      <w:snapToGrid w:val="0"/>
      <w:spacing w:line="416" w:lineRule="exact"/>
      <w:ind w:leftChars="130" w:left="330" w:hangingChars="200" w:hanging="200"/>
      <w:jc w:val="both"/>
    </w:pPr>
    <w:rPr>
      <w:rFonts w:ascii="標楷體" w:eastAsia="標楷體" w:hAnsi="標楷體"/>
      <w:sz w:val="28"/>
      <w:szCs w:val="28"/>
    </w:rPr>
  </w:style>
  <w:style w:type="character" w:customStyle="1" w:styleId="aff7">
    <w:name w:val="(一) 字元 字元 字元"/>
    <w:link w:val="aff6"/>
    <w:rsid w:val="00CA5337"/>
    <w:rPr>
      <w:rFonts w:ascii="標楷體" w:eastAsia="標楷體" w:hAnsi="標楷體"/>
      <w:kern w:val="2"/>
      <w:sz w:val="28"/>
      <w:szCs w:val="28"/>
      <w:lang w:val="en-US" w:eastAsia="zh-TW" w:bidi="ar-SA"/>
    </w:rPr>
  </w:style>
  <w:style w:type="paragraph" w:customStyle="1" w:styleId="16">
    <w:name w:val="1. 字元 字元"/>
    <w:basedOn w:val="aff6"/>
    <w:link w:val="17"/>
    <w:rsid w:val="00CA5337"/>
    <w:pPr>
      <w:ind w:leftChars="330" w:left="430" w:hangingChars="100" w:hanging="100"/>
    </w:pPr>
  </w:style>
  <w:style w:type="character" w:customStyle="1" w:styleId="17">
    <w:name w:val="1. 字元 字元 字元"/>
    <w:basedOn w:val="aff7"/>
    <w:link w:val="16"/>
    <w:rsid w:val="00CA5337"/>
    <w:rPr>
      <w:rFonts w:ascii="標楷體" w:eastAsia="標楷體" w:hAnsi="標楷體"/>
      <w:kern w:val="2"/>
      <w:sz w:val="28"/>
      <w:szCs w:val="28"/>
      <w:lang w:val="en-US" w:eastAsia="zh-TW" w:bidi="ar-SA"/>
    </w:rPr>
  </w:style>
  <w:style w:type="paragraph" w:customStyle="1" w:styleId="10-1">
    <w:name w:val="10.-(1)"/>
    <w:basedOn w:val="100"/>
    <w:rsid w:val="00CA5337"/>
    <w:pPr>
      <w:spacing w:line="416" w:lineRule="exact"/>
      <w:ind w:leftChars="485" w:left="640"/>
    </w:pPr>
    <w:rPr>
      <w:rFonts w:hint="default"/>
    </w:rPr>
  </w:style>
  <w:style w:type="character" w:styleId="aff8">
    <w:name w:val="Hyperlink"/>
    <w:rsid w:val="00CA5337"/>
    <w:rPr>
      <w:color w:val="0000FF"/>
      <w:u w:val="single"/>
    </w:rPr>
  </w:style>
  <w:style w:type="paragraph" w:customStyle="1" w:styleId="18">
    <w:name w:val="樣式1"/>
    <w:basedOn w:val="a0"/>
    <w:autoRedefine/>
    <w:rsid w:val="001322F6"/>
    <w:pPr>
      <w:keepNext/>
      <w:snapToGrid w:val="0"/>
      <w:spacing w:beforeLines="50" w:before="180" w:afterLines="50" w:after="180" w:line="0" w:lineRule="atLeast"/>
      <w:ind w:leftChars="367" w:left="1169" w:hangingChars="103" w:hanging="288"/>
      <w:jc w:val="both"/>
      <w:outlineLvl w:val="3"/>
    </w:pPr>
    <w:rPr>
      <w:rFonts w:ascii="標楷體" w:eastAsia="標楷體" w:hAnsi="標楷體"/>
      <w:sz w:val="28"/>
      <w:szCs w:val="28"/>
    </w:rPr>
  </w:style>
  <w:style w:type="paragraph" w:customStyle="1" w:styleId="23">
    <w:name w:val="樣式2"/>
    <w:basedOn w:val="a0"/>
    <w:rsid w:val="0076081B"/>
    <w:pPr>
      <w:spacing w:line="560" w:lineRule="exact"/>
      <w:ind w:leftChars="400" w:left="1280"/>
    </w:pPr>
    <w:rPr>
      <w:rFonts w:eastAsia="標楷體"/>
      <w:sz w:val="32"/>
    </w:rPr>
  </w:style>
  <w:style w:type="character" w:customStyle="1" w:styleId="text0510ptblank1">
    <w:name w:val="text05_10pt_blank1"/>
    <w:rsid w:val="0076081B"/>
    <w:rPr>
      <w:rFonts w:ascii="Arial" w:hAnsi="Arial" w:cs="Arial" w:hint="default"/>
      <w:i w:val="0"/>
      <w:iCs w:val="0"/>
      <w:smallCaps w:val="0"/>
      <w:strike w:val="0"/>
      <w:dstrike w:val="0"/>
      <w:color w:val="000000"/>
      <w:sz w:val="20"/>
      <w:szCs w:val="20"/>
      <w:u w:val="none"/>
      <w:effect w:val="none"/>
    </w:rPr>
  </w:style>
  <w:style w:type="paragraph" w:customStyle="1" w:styleId="19">
    <w:name w:val="文1"/>
    <w:basedOn w:val="a0"/>
    <w:rsid w:val="0076081B"/>
    <w:pPr>
      <w:spacing w:beforeLines="50" w:before="180" w:afterLines="50" w:after="180" w:line="560" w:lineRule="exact"/>
      <w:ind w:firstLineChars="225" w:firstLine="585"/>
      <w:jc w:val="both"/>
    </w:pPr>
    <w:rPr>
      <w:rFonts w:ascii="細明體" w:eastAsia="細明體"/>
      <w:sz w:val="26"/>
    </w:rPr>
  </w:style>
  <w:style w:type="paragraph" w:customStyle="1" w:styleId="aff9">
    <w:name w:val="字元"/>
    <w:basedOn w:val="a0"/>
    <w:rsid w:val="008870D3"/>
    <w:pPr>
      <w:widowControl/>
      <w:spacing w:after="160" w:line="240" w:lineRule="exact"/>
    </w:pPr>
    <w:rPr>
      <w:rFonts w:ascii="Tahoma" w:hAnsi="Tahoma"/>
      <w:kern w:val="0"/>
      <w:sz w:val="20"/>
      <w:szCs w:val="20"/>
      <w:lang w:eastAsia="en-US"/>
    </w:rPr>
  </w:style>
  <w:style w:type="character" w:customStyle="1" w:styleId="tx1">
    <w:name w:val="tx1"/>
    <w:rsid w:val="00C16880"/>
    <w:rPr>
      <w:b/>
      <w:bCs/>
    </w:rPr>
  </w:style>
  <w:style w:type="paragraph" w:customStyle="1" w:styleId="affa">
    <w:name w:val="字元 字元 字元 字元 字元 字元 字元 字元 字元 字元 字元 字元"/>
    <w:basedOn w:val="a0"/>
    <w:rsid w:val="00537226"/>
    <w:pPr>
      <w:widowControl/>
      <w:spacing w:after="160" w:line="240" w:lineRule="exact"/>
    </w:pPr>
    <w:rPr>
      <w:rFonts w:ascii="Tahoma" w:hAnsi="Tahoma"/>
      <w:kern w:val="0"/>
      <w:sz w:val="20"/>
      <w:szCs w:val="20"/>
      <w:lang w:eastAsia="en-US"/>
    </w:rPr>
  </w:style>
  <w:style w:type="character" w:customStyle="1" w:styleId="aff">
    <w:name w:val="註解文字 字元"/>
    <w:link w:val="afe"/>
    <w:semiHidden/>
    <w:rsid w:val="002A34DD"/>
    <w:rPr>
      <w:rFonts w:ascii="標楷體" w:eastAsia="標楷體"/>
      <w:kern w:val="2"/>
      <w:sz w:val="28"/>
    </w:rPr>
  </w:style>
  <w:style w:type="paragraph" w:styleId="affb">
    <w:name w:val="List Paragraph"/>
    <w:basedOn w:val="a0"/>
    <w:qFormat/>
    <w:rsid w:val="009D108D"/>
    <w:pPr>
      <w:ind w:leftChars="200" w:left="480"/>
    </w:pPr>
    <w:rPr>
      <w:rFonts w:ascii="Calibri" w:hAnsi="Calibri"/>
      <w:szCs w:val="22"/>
    </w:rPr>
  </w:style>
  <w:style w:type="paragraph" w:styleId="affc">
    <w:name w:val="Balloon Text"/>
    <w:basedOn w:val="a0"/>
    <w:semiHidden/>
    <w:rsid w:val="007C257F"/>
    <w:rPr>
      <w:rFonts w:ascii="Arial" w:hAnsi="Arial"/>
      <w:sz w:val="18"/>
      <w:szCs w:val="18"/>
    </w:rPr>
  </w:style>
  <w:style w:type="character" w:customStyle="1" w:styleId="st1">
    <w:name w:val="st1"/>
    <w:basedOn w:val="a1"/>
    <w:rsid w:val="00DA0267"/>
  </w:style>
  <w:style w:type="paragraph" w:customStyle="1" w:styleId="1a">
    <w:name w:val="1.大遼內文"/>
    <w:basedOn w:val="a0"/>
    <w:link w:val="1b"/>
    <w:rsid w:val="00371DF7"/>
    <w:pPr>
      <w:snapToGrid w:val="0"/>
      <w:ind w:leftChars="675" w:left="1620" w:firstLineChars="190" w:firstLine="608"/>
      <w:jc w:val="both"/>
    </w:pPr>
    <w:rPr>
      <w:rFonts w:ascii="標楷體" w:eastAsia="標楷體" w:hAnsi="標楷體"/>
      <w:color w:val="FF0000"/>
      <w:sz w:val="32"/>
      <w:szCs w:val="32"/>
    </w:rPr>
  </w:style>
  <w:style w:type="character" w:customStyle="1" w:styleId="1b">
    <w:name w:val="1.大遼內文 字元"/>
    <w:link w:val="1a"/>
    <w:rsid w:val="00371DF7"/>
    <w:rPr>
      <w:rFonts w:ascii="標楷體" w:eastAsia="標楷體" w:hAnsi="標楷體"/>
      <w:color w:val="FF0000"/>
      <w:kern w:val="2"/>
      <w:sz w:val="32"/>
      <w:szCs w:val="32"/>
      <w:lang w:val="en-US" w:eastAsia="zh-TW" w:bidi="ar-SA"/>
    </w:rPr>
  </w:style>
  <w:style w:type="paragraph" w:customStyle="1" w:styleId="0001">
    <w:name w:val="0001.正確二行標題"/>
    <w:basedOn w:val="a0"/>
    <w:rsid w:val="00371DF7"/>
    <w:pPr>
      <w:snapToGrid w:val="0"/>
      <w:ind w:leftChars="525" w:left="1622" w:hangingChars="113" w:hanging="362"/>
      <w:jc w:val="both"/>
    </w:pPr>
    <w:rPr>
      <w:rFonts w:ascii="標楷體" w:eastAsia="標楷體" w:hAnsi="標楷體"/>
      <w:color w:val="FF0000"/>
      <w:sz w:val="32"/>
      <w:szCs w:val="32"/>
    </w:rPr>
  </w:style>
  <w:style w:type="paragraph" w:customStyle="1" w:styleId="002-1">
    <w:name w:val="002-1."/>
    <w:basedOn w:val="a0"/>
    <w:rsid w:val="006625B2"/>
    <w:pPr>
      <w:snapToGrid w:val="0"/>
      <w:spacing w:line="320" w:lineRule="exact"/>
      <w:ind w:leftChars="50" w:left="50" w:rightChars="50" w:right="50" w:hangingChars="100" w:hanging="240"/>
      <w:jc w:val="both"/>
    </w:pPr>
    <w:rPr>
      <w:rFonts w:ascii="標楷體" w:eastAsia="標楷體" w:hAnsi="標楷體"/>
      <w:color w:val="000000"/>
      <w:szCs w:val="28"/>
    </w:rPr>
  </w:style>
  <w:style w:type="paragraph" w:customStyle="1" w:styleId="Standard">
    <w:name w:val="Standard"/>
    <w:rsid w:val="00533A1D"/>
    <w:pPr>
      <w:widowControl w:val="0"/>
      <w:suppressAutoHyphens/>
      <w:autoSpaceDN w:val="0"/>
    </w:pPr>
    <w:rPr>
      <w:rFonts w:cs="Tahoma"/>
      <w:kern w:val="3"/>
      <w:sz w:val="24"/>
      <w:szCs w:val="24"/>
      <w:lang w:bidi="zh-TW"/>
    </w:rPr>
  </w:style>
  <w:style w:type="character" w:customStyle="1" w:styleId="brownword12pt1">
    <w:name w:val="brown_word_12pt1"/>
    <w:rsid w:val="00DD27EF"/>
    <w:rPr>
      <w:rFonts w:ascii="sөũ" w:hAnsi="sөũ" w:hint="default"/>
      <w:color w:val="706750"/>
      <w:sz w:val="18"/>
      <w:szCs w:val="18"/>
    </w:rPr>
  </w:style>
  <w:style w:type="character" w:customStyle="1" w:styleId="31">
    <w:name w:val="本文縮排 3 字元"/>
    <w:link w:val="30"/>
    <w:rsid w:val="002D0830"/>
    <w:rPr>
      <w:kern w:val="2"/>
      <w:sz w:val="16"/>
      <w:szCs w:val="16"/>
    </w:rPr>
  </w:style>
  <w:style w:type="character" w:styleId="affd">
    <w:name w:val="annotation reference"/>
    <w:rsid w:val="00F065D1"/>
    <w:rPr>
      <w:sz w:val="18"/>
      <w:szCs w:val="18"/>
    </w:rPr>
  </w:style>
  <w:style w:type="paragraph" w:styleId="affe">
    <w:name w:val="annotation subject"/>
    <w:basedOn w:val="afe"/>
    <w:next w:val="afe"/>
    <w:link w:val="afff"/>
    <w:rsid w:val="00F065D1"/>
    <w:rPr>
      <w:rFonts w:ascii="Times New Roman" w:eastAsia="新細明體"/>
      <w:b/>
      <w:bCs/>
      <w:sz w:val="24"/>
      <w:szCs w:val="24"/>
      <w:lang w:val="en-US" w:eastAsia="zh-TW"/>
    </w:rPr>
  </w:style>
  <w:style w:type="character" w:customStyle="1" w:styleId="afff">
    <w:name w:val="註解主旨 字元"/>
    <w:link w:val="affe"/>
    <w:rsid w:val="00F065D1"/>
    <w:rPr>
      <w:rFonts w:ascii="標楷體" w:eastAsia="標楷體"/>
      <w:b/>
      <w:bCs/>
      <w:kern w:val="2"/>
      <w:sz w:val="24"/>
      <w:szCs w:val="24"/>
    </w:rPr>
  </w:style>
  <w:style w:type="character" w:customStyle="1" w:styleId="a5">
    <w:name w:val="頁尾 字元"/>
    <w:link w:val="a4"/>
    <w:uiPriority w:val="99"/>
    <w:rsid w:val="00A63C22"/>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40730">
      <w:bodyDiv w:val="1"/>
      <w:marLeft w:val="0"/>
      <w:marRight w:val="0"/>
      <w:marTop w:val="0"/>
      <w:marBottom w:val="0"/>
      <w:divBdr>
        <w:top w:val="none" w:sz="0" w:space="0" w:color="auto"/>
        <w:left w:val="none" w:sz="0" w:space="0" w:color="auto"/>
        <w:bottom w:val="none" w:sz="0" w:space="0" w:color="auto"/>
        <w:right w:val="none" w:sz="0" w:space="0" w:color="auto"/>
      </w:divBdr>
    </w:div>
    <w:div w:id="221407494">
      <w:bodyDiv w:val="1"/>
      <w:marLeft w:val="0"/>
      <w:marRight w:val="0"/>
      <w:marTop w:val="0"/>
      <w:marBottom w:val="0"/>
      <w:divBdr>
        <w:top w:val="none" w:sz="0" w:space="0" w:color="auto"/>
        <w:left w:val="none" w:sz="0" w:space="0" w:color="auto"/>
        <w:bottom w:val="none" w:sz="0" w:space="0" w:color="auto"/>
        <w:right w:val="none" w:sz="0" w:space="0" w:color="auto"/>
      </w:divBdr>
    </w:div>
    <w:div w:id="438186349">
      <w:bodyDiv w:val="1"/>
      <w:marLeft w:val="0"/>
      <w:marRight w:val="0"/>
      <w:marTop w:val="0"/>
      <w:marBottom w:val="0"/>
      <w:divBdr>
        <w:top w:val="none" w:sz="0" w:space="0" w:color="auto"/>
        <w:left w:val="none" w:sz="0" w:space="0" w:color="auto"/>
        <w:bottom w:val="none" w:sz="0" w:space="0" w:color="auto"/>
        <w:right w:val="none" w:sz="0" w:space="0" w:color="auto"/>
      </w:divBdr>
    </w:div>
    <w:div w:id="441847939">
      <w:bodyDiv w:val="1"/>
      <w:marLeft w:val="0"/>
      <w:marRight w:val="0"/>
      <w:marTop w:val="0"/>
      <w:marBottom w:val="0"/>
      <w:divBdr>
        <w:top w:val="none" w:sz="0" w:space="0" w:color="auto"/>
        <w:left w:val="none" w:sz="0" w:space="0" w:color="auto"/>
        <w:bottom w:val="none" w:sz="0" w:space="0" w:color="auto"/>
        <w:right w:val="none" w:sz="0" w:space="0" w:color="auto"/>
      </w:divBdr>
    </w:div>
    <w:div w:id="513224846">
      <w:bodyDiv w:val="1"/>
      <w:marLeft w:val="0"/>
      <w:marRight w:val="0"/>
      <w:marTop w:val="0"/>
      <w:marBottom w:val="0"/>
      <w:divBdr>
        <w:top w:val="none" w:sz="0" w:space="0" w:color="auto"/>
        <w:left w:val="none" w:sz="0" w:space="0" w:color="auto"/>
        <w:bottom w:val="none" w:sz="0" w:space="0" w:color="auto"/>
        <w:right w:val="none" w:sz="0" w:space="0" w:color="auto"/>
      </w:divBdr>
    </w:div>
    <w:div w:id="527375926">
      <w:bodyDiv w:val="1"/>
      <w:marLeft w:val="0"/>
      <w:marRight w:val="0"/>
      <w:marTop w:val="0"/>
      <w:marBottom w:val="0"/>
      <w:divBdr>
        <w:top w:val="none" w:sz="0" w:space="0" w:color="auto"/>
        <w:left w:val="none" w:sz="0" w:space="0" w:color="auto"/>
        <w:bottom w:val="none" w:sz="0" w:space="0" w:color="auto"/>
        <w:right w:val="none" w:sz="0" w:space="0" w:color="auto"/>
      </w:divBdr>
    </w:div>
    <w:div w:id="684479546">
      <w:bodyDiv w:val="1"/>
      <w:marLeft w:val="0"/>
      <w:marRight w:val="0"/>
      <w:marTop w:val="0"/>
      <w:marBottom w:val="0"/>
      <w:divBdr>
        <w:top w:val="none" w:sz="0" w:space="0" w:color="auto"/>
        <w:left w:val="none" w:sz="0" w:space="0" w:color="auto"/>
        <w:bottom w:val="none" w:sz="0" w:space="0" w:color="auto"/>
        <w:right w:val="none" w:sz="0" w:space="0" w:color="auto"/>
      </w:divBdr>
    </w:div>
    <w:div w:id="802894605">
      <w:bodyDiv w:val="1"/>
      <w:marLeft w:val="0"/>
      <w:marRight w:val="0"/>
      <w:marTop w:val="0"/>
      <w:marBottom w:val="0"/>
      <w:divBdr>
        <w:top w:val="none" w:sz="0" w:space="0" w:color="auto"/>
        <w:left w:val="none" w:sz="0" w:space="0" w:color="auto"/>
        <w:bottom w:val="none" w:sz="0" w:space="0" w:color="auto"/>
        <w:right w:val="none" w:sz="0" w:space="0" w:color="auto"/>
      </w:divBdr>
    </w:div>
    <w:div w:id="955909922">
      <w:bodyDiv w:val="1"/>
      <w:marLeft w:val="0"/>
      <w:marRight w:val="0"/>
      <w:marTop w:val="0"/>
      <w:marBottom w:val="0"/>
      <w:divBdr>
        <w:top w:val="none" w:sz="0" w:space="0" w:color="auto"/>
        <w:left w:val="none" w:sz="0" w:space="0" w:color="auto"/>
        <w:bottom w:val="none" w:sz="0" w:space="0" w:color="auto"/>
        <w:right w:val="none" w:sz="0" w:space="0" w:color="auto"/>
      </w:divBdr>
    </w:div>
    <w:div w:id="1002397123">
      <w:bodyDiv w:val="1"/>
      <w:marLeft w:val="0"/>
      <w:marRight w:val="0"/>
      <w:marTop w:val="0"/>
      <w:marBottom w:val="0"/>
      <w:divBdr>
        <w:top w:val="none" w:sz="0" w:space="0" w:color="auto"/>
        <w:left w:val="none" w:sz="0" w:space="0" w:color="auto"/>
        <w:bottom w:val="none" w:sz="0" w:space="0" w:color="auto"/>
        <w:right w:val="none" w:sz="0" w:space="0" w:color="auto"/>
      </w:divBdr>
    </w:div>
    <w:div w:id="1101023928">
      <w:bodyDiv w:val="1"/>
      <w:marLeft w:val="0"/>
      <w:marRight w:val="0"/>
      <w:marTop w:val="0"/>
      <w:marBottom w:val="0"/>
      <w:divBdr>
        <w:top w:val="none" w:sz="0" w:space="0" w:color="auto"/>
        <w:left w:val="none" w:sz="0" w:space="0" w:color="auto"/>
        <w:bottom w:val="none" w:sz="0" w:space="0" w:color="auto"/>
        <w:right w:val="none" w:sz="0" w:space="0" w:color="auto"/>
      </w:divBdr>
    </w:div>
    <w:div w:id="1113475859">
      <w:bodyDiv w:val="1"/>
      <w:marLeft w:val="0"/>
      <w:marRight w:val="0"/>
      <w:marTop w:val="0"/>
      <w:marBottom w:val="0"/>
      <w:divBdr>
        <w:top w:val="none" w:sz="0" w:space="0" w:color="auto"/>
        <w:left w:val="none" w:sz="0" w:space="0" w:color="auto"/>
        <w:bottom w:val="none" w:sz="0" w:space="0" w:color="auto"/>
        <w:right w:val="none" w:sz="0" w:space="0" w:color="auto"/>
      </w:divBdr>
    </w:div>
    <w:div w:id="1140919199">
      <w:bodyDiv w:val="1"/>
      <w:marLeft w:val="0"/>
      <w:marRight w:val="0"/>
      <w:marTop w:val="0"/>
      <w:marBottom w:val="0"/>
      <w:divBdr>
        <w:top w:val="none" w:sz="0" w:space="0" w:color="auto"/>
        <w:left w:val="none" w:sz="0" w:space="0" w:color="auto"/>
        <w:bottom w:val="none" w:sz="0" w:space="0" w:color="auto"/>
        <w:right w:val="none" w:sz="0" w:space="0" w:color="auto"/>
      </w:divBdr>
    </w:div>
    <w:div w:id="1168254703">
      <w:bodyDiv w:val="1"/>
      <w:marLeft w:val="0"/>
      <w:marRight w:val="0"/>
      <w:marTop w:val="0"/>
      <w:marBottom w:val="0"/>
      <w:divBdr>
        <w:top w:val="none" w:sz="0" w:space="0" w:color="auto"/>
        <w:left w:val="none" w:sz="0" w:space="0" w:color="auto"/>
        <w:bottom w:val="none" w:sz="0" w:space="0" w:color="auto"/>
        <w:right w:val="none" w:sz="0" w:space="0" w:color="auto"/>
      </w:divBdr>
    </w:div>
    <w:div w:id="1222524466">
      <w:bodyDiv w:val="1"/>
      <w:marLeft w:val="0"/>
      <w:marRight w:val="0"/>
      <w:marTop w:val="0"/>
      <w:marBottom w:val="0"/>
      <w:divBdr>
        <w:top w:val="none" w:sz="0" w:space="0" w:color="auto"/>
        <w:left w:val="none" w:sz="0" w:space="0" w:color="auto"/>
        <w:bottom w:val="none" w:sz="0" w:space="0" w:color="auto"/>
        <w:right w:val="none" w:sz="0" w:space="0" w:color="auto"/>
      </w:divBdr>
    </w:div>
    <w:div w:id="1302686956">
      <w:bodyDiv w:val="1"/>
      <w:marLeft w:val="0"/>
      <w:marRight w:val="0"/>
      <w:marTop w:val="0"/>
      <w:marBottom w:val="0"/>
      <w:divBdr>
        <w:top w:val="none" w:sz="0" w:space="0" w:color="auto"/>
        <w:left w:val="none" w:sz="0" w:space="0" w:color="auto"/>
        <w:bottom w:val="none" w:sz="0" w:space="0" w:color="auto"/>
        <w:right w:val="none" w:sz="0" w:space="0" w:color="auto"/>
      </w:divBdr>
    </w:div>
    <w:div w:id="1692418623">
      <w:bodyDiv w:val="1"/>
      <w:marLeft w:val="0"/>
      <w:marRight w:val="0"/>
      <w:marTop w:val="0"/>
      <w:marBottom w:val="0"/>
      <w:divBdr>
        <w:top w:val="none" w:sz="0" w:space="0" w:color="auto"/>
        <w:left w:val="none" w:sz="0" w:space="0" w:color="auto"/>
        <w:bottom w:val="none" w:sz="0" w:space="0" w:color="auto"/>
        <w:right w:val="none" w:sz="0" w:space="0" w:color="auto"/>
      </w:divBdr>
    </w:div>
    <w:div w:id="1859151371">
      <w:bodyDiv w:val="1"/>
      <w:marLeft w:val="0"/>
      <w:marRight w:val="0"/>
      <w:marTop w:val="0"/>
      <w:marBottom w:val="0"/>
      <w:divBdr>
        <w:top w:val="none" w:sz="0" w:space="0" w:color="auto"/>
        <w:left w:val="none" w:sz="0" w:space="0" w:color="auto"/>
        <w:bottom w:val="none" w:sz="0" w:space="0" w:color="auto"/>
        <w:right w:val="none" w:sz="0" w:space="0" w:color="auto"/>
      </w:divBdr>
    </w:div>
    <w:div w:id="1889763134">
      <w:bodyDiv w:val="1"/>
      <w:marLeft w:val="0"/>
      <w:marRight w:val="0"/>
      <w:marTop w:val="0"/>
      <w:marBottom w:val="0"/>
      <w:divBdr>
        <w:top w:val="none" w:sz="0" w:space="0" w:color="auto"/>
        <w:left w:val="none" w:sz="0" w:space="0" w:color="auto"/>
        <w:bottom w:val="none" w:sz="0" w:space="0" w:color="auto"/>
        <w:right w:val="none" w:sz="0" w:space="0" w:color="auto"/>
      </w:divBdr>
    </w:div>
    <w:div w:id="1902982920">
      <w:bodyDiv w:val="1"/>
      <w:marLeft w:val="0"/>
      <w:marRight w:val="0"/>
      <w:marTop w:val="0"/>
      <w:marBottom w:val="0"/>
      <w:divBdr>
        <w:top w:val="none" w:sz="0" w:space="0" w:color="auto"/>
        <w:left w:val="none" w:sz="0" w:space="0" w:color="auto"/>
        <w:bottom w:val="none" w:sz="0" w:space="0" w:color="auto"/>
        <w:right w:val="none" w:sz="0" w:space="0" w:color="auto"/>
      </w:divBdr>
    </w:div>
    <w:div w:id="194106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2337D-DCD9-47EC-81B8-4BE958E2D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1177</Words>
  <Characters>6709</Characters>
  <Application>Microsoft Office Word</Application>
  <DocSecurity>0</DocSecurity>
  <Lines>55</Lines>
  <Paragraphs>15</Paragraphs>
  <ScaleCrop>false</ScaleCrop>
  <Company>CMT</Company>
  <LinksUpToDate>false</LinksUpToDate>
  <CharactersWithSpaces>7871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壹、民  政</dc:title>
  <dc:creator>ting</dc:creator>
  <cp:lastModifiedBy>syf</cp:lastModifiedBy>
  <cp:revision>5</cp:revision>
  <cp:lastPrinted>2020-08-07T02:52:00Z</cp:lastPrinted>
  <dcterms:created xsi:type="dcterms:W3CDTF">2020-08-07T02:51:00Z</dcterms:created>
  <dcterms:modified xsi:type="dcterms:W3CDTF">2020-08-07T02:53:00Z</dcterms:modified>
</cp:coreProperties>
</file>