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C01D" w14:textId="77777777" w:rsidR="00827221" w:rsidRPr="00A45273" w:rsidRDefault="000763F2" w:rsidP="008D5DE0">
      <w:pPr>
        <w:pStyle w:val="000-"/>
        <w:tabs>
          <w:tab w:val="clear" w:pos="3716"/>
          <w:tab w:val="left" w:pos="3686"/>
        </w:tabs>
        <w:autoSpaceDN/>
        <w:adjustRightInd w:val="0"/>
        <w:spacing w:beforeLines="50" w:before="120" w:afterLines="50" w:after="120" w:line="360" w:lineRule="exact"/>
        <w:ind w:leftChars="30" w:left="60" w:rightChars="30" w:right="60"/>
        <w:rPr>
          <w:b w:val="0"/>
          <w:color w:val="000000" w:themeColor="text1"/>
          <w:kern w:val="2"/>
          <w:sz w:val="40"/>
          <w:szCs w:val="40"/>
        </w:rPr>
      </w:pPr>
      <w:r w:rsidRPr="00A45273">
        <w:rPr>
          <w:color w:val="000000" w:themeColor="text1"/>
          <w:kern w:val="2"/>
          <w:sz w:val="40"/>
          <w:szCs w:val="40"/>
        </w:rPr>
        <w:t>高雄市政府地政局</w:t>
      </w:r>
      <w:proofErr w:type="gramStart"/>
      <w:r w:rsidRPr="00A45273">
        <w:rPr>
          <w:color w:val="000000" w:themeColor="text1"/>
          <w:kern w:val="2"/>
          <w:sz w:val="40"/>
          <w:szCs w:val="40"/>
        </w:rPr>
        <w:t>11</w:t>
      </w:r>
      <w:r w:rsidR="00F13DD7">
        <w:rPr>
          <w:rFonts w:hint="eastAsia"/>
          <w:color w:val="000000" w:themeColor="text1"/>
          <w:kern w:val="2"/>
          <w:sz w:val="40"/>
          <w:szCs w:val="40"/>
        </w:rPr>
        <w:t>3</w:t>
      </w:r>
      <w:proofErr w:type="gramEnd"/>
      <w:r w:rsidRPr="00A45273">
        <w:rPr>
          <w:color w:val="000000" w:themeColor="text1"/>
          <w:kern w:val="2"/>
          <w:sz w:val="40"/>
          <w:szCs w:val="40"/>
        </w:rPr>
        <w:t>年度施政績效成果報告</w:t>
      </w:r>
    </w:p>
    <w:tbl>
      <w:tblPr>
        <w:tblW w:w="4937" w:type="pct"/>
        <w:jc w:val="center"/>
        <w:tblLayout w:type="fixed"/>
        <w:tblCellMar>
          <w:left w:w="10" w:type="dxa"/>
          <w:right w:w="10" w:type="dxa"/>
        </w:tblCellMar>
        <w:tblLook w:val="0000" w:firstRow="0" w:lastRow="0" w:firstColumn="0" w:lastColumn="0" w:noHBand="0" w:noVBand="0"/>
      </w:tblPr>
      <w:tblGrid>
        <w:gridCol w:w="2421"/>
        <w:gridCol w:w="7421"/>
      </w:tblGrid>
      <w:tr w:rsidR="00CC1757" w:rsidRPr="00985C67" w14:paraId="56D2894B" w14:textId="77777777" w:rsidTr="008D5DE0">
        <w:trPr>
          <w:trHeight w:val="567"/>
          <w:tblHeader/>
          <w:jc w:val="center"/>
        </w:trPr>
        <w:tc>
          <w:tcPr>
            <w:tcW w:w="242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vAlign w:val="center"/>
          </w:tcPr>
          <w:p w14:paraId="18800BB4" w14:textId="77777777" w:rsidR="00827221" w:rsidRPr="00985C67" w:rsidRDefault="000763F2" w:rsidP="00985C67">
            <w:pPr>
              <w:suppressAutoHyphens w:val="0"/>
              <w:overflowPunct w:val="0"/>
              <w:autoSpaceDE w:val="0"/>
              <w:adjustRightInd w:val="0"/>
              <w:snapToGrid w:val="0"/>
              <w:spacing w:line="320" w:lineRule="exact"/>
              <w:ind w:leftChars="30" w:left="60" w:rightChars="30" w:right="60"/>
              <w:jc w:val="center"/>
              <w:textAlignment w:val="auto"/>
              <w:rPr>
                <w:rFonts w:ascii="標楷體" w:eastAsia="標楷體" w:hAnsi="標楷體" w:cs="標楷體"/>
                <w:b/>
                <w:color w:val="1D1B11" w:themeColor="background2" w:themeShade="1A"/>
                <w:sz w:val="28"/>
                <w:szCs w:val="28"/>
              </w:rPr>
            </w:pPr>
            <w:r w:rsidRPr="00985C67">
              <w:rPr>
                <w:rFonts w:ascii="標楷體" w:eastAsia="標楷體" w:hAnsi="標楷體"/>
                <w:b/>
                <w:color w:val="000000" w:themeColor="text1"/>
                <w:kern w:val="2"/>
                <w:sz w:val="28"/>
                <w:szCs w:val="28"/>
              </w:rPr>
              <w:t>重要施政項目</w:t>
            </w:r>
          </w:p>
        </w:tc>
        <w:tc>
          <w:tcPr>
            <w:tcW w:w="742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2" w:type="dxa"/>
              <w:bottom w:w="0" w:type="dxa"/>
              <w:right w:w="22" w:type="dxa"/>
            </w:tcMar>
            <w:vAlign w:val="center"/>
          </w:tcPr>
          <w:p w14:paraId="034DB2D7" w14:textId="77777777" w:rsidR="00827221" w:rsidRPr="00985C67" w:rsidRDefault="000763F2" w:rsidP="00985C67">
            <w:pPr>
              <w:suppressAutoHyphens w:val="0"/>
              <w:overflowPunct w:val="0"/>
              <w:autoSpaceDE w:val="0"/>
              <w:adjustRightInd w:val="0"/>
              <w:snapToGrid w:val="0"/>
              <w:spacing w:line="320" w:lineRule="exact"/>
              <w:ind w:leftChars="50" w:left="100" w:rightChars="30" w:right="60"/>
              <w:jc w:val="center"/>
              <w:textAlignment w:val="auto"/>
              <w:rPr>
                <w:rFonts w:ascii="標楷體" w:eastAsia="標楷體" w:hAnsi="標楷體" w:cs="標楷體"/>
                <w:b/>
                <w:color w:val="1D1B11" w:themeColor="background2" w:themeShade="1A"/>
                <w:sz w:val="28"/>
                <w:szCs w:val="28"/>
              </w:rPr>
            </w:pPr>
            <w:r w:rsidRPr="00985C67">
              <w:rPr>
                <w:rFonts w:ascii="標楷體" w:eastAsia="標楷體" w:hAnsi="標楷體"/>
                <w:b/>
                <w:color w:val="000000" w:themeColor="text1"/>
                <w:kern w:val="2"/>
                <w:sz w:val="28"/>
                <w:szCs w:val="28"/>
              </w:rPr>
              <w:t xml:space="preserve">執　　行　　成　　果　　與　　</w:t>
            </w:r>
            <w:proofErr w:type="gramStart"/>
            <w:r w:rsidRPr="00985C67">
              <w:rPr>
                <w:rFonts w:ascii="標楷體" w:eastAsia="標楷體" w:hAnsi="標楷體"/>
                <w:b/>
                <w:color w:val="000000" w:themeColor="text1"/>
                <w:kern w:val="2"/>
                <w:sz w:val="28"/>
                <w:szCs w:val="28"/>
              </w:rPr>
              <w:t>效</w:t>
            </w:r>
            <w:proofErr w:type="gramEnd"/>
            <w:r w:rsidRPr="00985C67">
              <w:rPr>
                <w:rFonts w:ascii="標楷體" w:eastAsia="標楷體" w:hAnsi="標楷體"/>
                <w:b/>
                <w:color w:val="000000" w:themeColor="text1"/>
                <w:kern w:val="2"/>
                <w:sz w:val="28"/>
                <w:szCs w:val="28"/>
              </w:rPr>
              <w:t xml:space="preserve">　　益</w:t>
            </w:r>
          </w:p>
        </w:tc>
      </w:tr>
      <w:tr w:rsidR="00CC1757" w:rsidRPr="00A45273" w14:paraId="14D9C91F" w14:textId="77777777" w:rsidTr="0074796B">
        <w:trPr>
          <w:trHeight w:val="1116"/>
          <w:jc w:val="center"/>
        </w:trPr>
        <w:tc>
          <w:tcPr>
            <w:tcW w:w="242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0" w:type="dxa"/>
              <w:bottom w:w="0" w:type="dxa"/>
              <w:right w:w="0" w:type="dxa"/>
            </w:tcMar>
          </w:tcPr>
          <w:p w14:paraId="65E9DC03" w14:textId="77777777" w:rsidR="00827221" w:rsidRPr="006B78EA" w:rsidRDefault="000763F2" w:rsidP="006B78EA">
            <w:pPr>
              <w:pStyle w:val="a6"/>
              <w:suppressAutoHyphens w:val="0"/>
              <w:autoSpaceDN/>
              <w:adjustRightInd w:val="0"/>
              <w:spacing w:line="360" w:lineRule="exact"/>
              <w:ind w:leftChars="30" w:left="60" w:rightChars="50" w:right="100" w:firstLine="0"/>
              <w:textAlignment w:val="auto"/>
              <w:rPr>
                <w:b/>
                <w:kern w:val="0"/>
                <w:sz w:val="24"/>
                <w:szCs w:val="24"/>
              </w:rPr>
            </w:pPr>
            <w:r w:rsidRPr="006B78EA">
              <w:rPr>
                <w:b/>
                <w:kern w:val="0"/>
                <w:sz w:val="24"/>
                <w:szCs w:val="24"/>
              </w:rPr>
              <w:t>壹、地籍管理業務</w:t>
            </w:r>
          </w:p>
          <w:p w14:paraId="57AA40CC"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一、土地登記管理</w:t>
            </w:r>
          </w:p>
          <w:p w14:paraId="3984A68E" w14:textId="77777777" w:rsidR="00827221" w:rsidRPr="006B78EA" w:rsidRDefault="008D5DE0" w:rsidP="006B78EA">
            <w:pPr>
              <w:pStyle w:val="a6"/>
              <w:tabs>
                <w:tab w:val="left" w:pos="495"/>
              </w:tabs>
              <w:suppressAutoHyphens w:val="0"/>
              <w:autoSpaceDN/>
              <w:adjustRightInd w:val="0"/>
              <w:spacing w:line="360" w:lineRule="exact"/>
              <w:ind w:leftChars="140" w:left="796" w:rightChars="20" w:right="40" w:hangingChars="215" w:hanging="516"/>
              <w:jc w:val="both"/>
              <w:textAlignment w:val="auto"/>
              <w:rPr>
                <w:kern w:val="0"/>
                <w:sz w:val="24"/>
                <w:szCs w:val="24"/>
              </w:rPr>
            </w:pPr>
            <w:r w:rsidRPr="006B78EA">
              <w:rPr>
                <w:kern w:val="0"/>
                <w:sz w:val="24"/>
                <w:szCs w:val="24"/>
              </w:rPr>
              <w:t>(</w:t>
            </w:r>
            <w:proofErr w:type="gramStart"/>
            <w:r w:rsidRPr="006B78EA">
              <w:rPr>
                <w:kern w:val="0"/>
                <w:sz w:val="24"/>
                <w:szCs w:val="24"/>
              </w:rPr>
              <w:t>一</w:t>
            </w:r>
            <w:proofErr w:type="gramEnd"/>
            <w:r w:rsidRPr="006B78EA">
              <w:rPr>
                <w:kern w:val="0"/>
                <w:sz w:val="24"/>
                <w:szCs w:val="24"/>
              </w:rPr>
              <w:t>)</w:t>
            </w:r>
            <w:r w:rsidR="003167DA" w:rsidRPr="006B78EA">
              <w:rPr>
                <w:kern w:val="0"/>
                <w:sz w:val="24"/>
                <w:szCs w:val="24"/>
              </w:rPr>
              <w:t>健全地籍業務管理，落實地政e化服務</w:t>
            </w:r>
          </w:p>
          <w:p w14:paraId="30F66443" w14:textId="77777777" w:rsidR="00827221" w:rsidRPr="006B78EA" w:rsidRDefault="00827221" w:rsidP="006B78EA">
            <w:pPr>
              <w:pStyle w:val="001-0"/>
              <w:spacing w:line="360" w:lineRule="exact"/>
              <w:ind w:left="610" w:right="130" w:hanging="480"/>
              <w:rPr>
                <w:kern w:val="0"/>
              </w:rPr>
            </w:pPr>
          </w:p>
          <w:p w14:paraId="77712D89" w14:textId="77777777" w:rsidR="00827221" w:rsidRPr="006B78EA" w:rsidRDefault="00827221" w:rsidP="006B78EA">
            <w:pPr>
              <w:pStyle w:val="001-0"/>
              <w:spacing w:line="360" w:lineRule="exact"/>
              <w:ind w:left="610" w:right="130" w:hanging="480"/>
              <w:rPr>
                <w:kern w:val="0"/>
              </w:rPr>
            </w:pPr>
          </w:p>
          <w:p w14:paraId="4BECE0BF" w14:textId="77777777" w:rsidR="00827221" w:rsidRPr="006B78EA" w:rsidRDefault="00827221" w:rsidP="006B78EA">
            <w:pPr>
              <w:pStyle w:val="001-0"/>
              <w:spacing w:line="360" w:lineRule="exact"/>
              <w:ind w:left="610" w:right="130" w:hanging="480"/>
              <w:rPr>
                <w:kern w:val="0"/>
              </w:rPr>
            </w:pPr>
          </w:p>
          <w:p w14:paraId="5976E284" w14:textId="77777777" w:rsidR="00827221" w:rsidRPr="006B78EA" w:rsidRDefault="00827221" w:rsidP="006B78EA">
            <w:pPr>
              <w:pStyle w:val="001-0"/>
              <w:spacing w:line="360" w:lineRule="exact"/>
              <w:ind w:left="610" w:right="130" w:hanging="480"/>
              <w:rPr>
                <w:kern w:val="0"/>
              </w:rPr>
            </w:pPr>
          </w:p>
          <w:p w14:paraId="40DCC7B5" w14:textId="77777777" w:rsidR="00827221" w:rsidRPr="006B78EA" w:rsidRDefault="00827221" w:rsidP="006B78EA">
            <w:pPr>
              <w:pStyle w:val="001-0"/>
              <w:spacing w:line="360" w:lineRule="exact"/>
              <w:ind w:left="610" w:right="130" w:hanging="480"/>
              <w:rPr>
                <w:kern w:val="0"/>
              </w:rPr>
            </w:pPr>
          </w:p>
          <w:p w14:paraId="70E637DA" w14:textId="77777777" w:rsidR="00827221" w:rsidRPr="006B78EA" w:rsidRDefault="00827221" w:rsidP="006B78EA">
            <w:pPr>
              <w:pStyle w:val="001-0"/>
              <w:spacing w:line="360" w:lineRule="exact"/>
              <w:ind w:left="610" w:right="130" w:hanging="480"/>
              <w:rPr>
                <w:kern w:val="0"/>
              </w:rPr>
            </w:pPr>
          </w:p>
          <w:p w14:paraId="4AF9A2E0" w14:textId="77777777" w:rsidR="00827221" w:rsidRPr="006B78EA" w:rsidRDefault="00827221" w:rsidP="006B78EA">
            <w:pPr>
              <w:pStyle w:val="001-1"/>
              <w:spacing w:line="360" w:lineRule="exact"/>
              <w:ind w:left="610" w:right="130" w:hanging="480"/>
              <w:rPr>
                <w:kern w:val="0"/>
              </w:rPr>
            </w:pPr>
          </w:p>
          <w:p w14:paraId="65EA4ECE" w14:textId="77777777" w:rsidR="00827221" w:rsidRPr="006B78EA" w:rsidRDefault="00827221" w:rsidP="006B78EA">
            <w:pPr>
              <w:pStyle w:val="001-1"/>
              <w:spacing w:line="360" w:lineRule="exact"/>
              <w:ind w:left="870" w:right="130" w:hanging="480"/>
              <w:rPr>
                <w:kern w:val="0"/>
              </w:rPr>
            </w:pPr>
          </w:p>
          <w:p w14:paraId="68DE1019" w14:textId="77777777" w:rsidR="00827221" w:rsidRPr="006B78EA" w:rsidRDefault="00827221" w:rsidP="006B78EA">
            <w:pPr>
              <w:pStyle w:val="001-1"/>
              <w:spacing w:line="360" w:lineRule="exact"/>
              <w:ind w:left="870" w:right="130" w:hanging="480"/>
              <w:rPr>
                <w:kern w:val="0"/>
              </w:rPr>
            </w:pPr>
          </w:p>
          <w:p w14:paraId="2A1C7210" w14:textId="77777777" w:rsidR="00827221" w:rsidRPr="006B78EA" w:rsidRDefault="00827221" w:rsidP="006B78EA">
            <w:pPr>
              <w:pStyle w:val="001-1"/>
              <w:spacing w:line="360" w:lineRule="exact"/>
              <w:ind w:left="870" w:right="130" w:hanging="480"/>
              <w:rPr>
                <w:kern w:val="0"/>
              </w:rPr>
            </w:pPr>
          </w:p>
          <w:p w14:paraId="2050A7A1" w14:textId="77777777" w:rsidR="00827221" w:rsidRPr="006B78EA" w:rsidRDefault="00827221" w:rsidP="006B78EA">
            <w:pPr>
              <w:pStyle w:val="001-1"/>
              <w:spacing w:line="360" w:lineRule="exact"/>
              <w:ind w:left="870" w:right="130" w:hanging="480"/>
              <w:rPr>
                <w:kern w:val="0"/>
              </w:rPr>
            </w:pPr>
          </w:p>
          <w:p w14:paraId="513BA0D5" w14:textId="77777777" w:rsidR="00827221" w:rsidRPr="006B78EA" w:rsidRDefault="00827221" w:rsidP="006B78EA">
            <w:pPr>
              <w:pStyle w:val="001-1"/>
              <w:spacing w:line="360" w:lineRule="exact"/>
              <w:ind w:left="870" w:right="130" w:hanging="480"/>
              <w:rPr>
                <w:kern w:val="0"/>
              </w:rPr>
            </w:pPr>
          </w:p>
          <w:p w14:paraId="7795E0F2" w14:textId="77777777" w:rsidR="00827221" w:rsidRPr="006B78EA" w:rsidRDefault="00827221" w:rsidP="006B78EA">
            <w:pPr>
              <w:pStyle w:val="001-1"/>
              <w:spacing w:line="360" w:lineRule="exact"/>
              <w:ind w:left="870" w:right="130" w:hanging="480"/>
              <w:rPr>
                <w:kern w:val="0"/>
              </w:rPr>
            </w:pPr>
          </w:p>
          <w:p w14:paraId="4BE38E63" w14:textId="77777777" w:rsidR="00827221" w:rsidRPr="006B78EA" w:rsidRDefault="00827221" w:rsidP="006B78EA">
            <w:pPr>
              <w:pStyle w:val="001-1"/>
              <w:spacing w:line="360" w:lineRule="exact"/>
              <w:ind w:left="870" w:right="130" w:hanging="480"/>
              <w:rPr>
                <w:kern w:val="0"/>
              </w:rPr>
            </w:pPr>
          </w:p>
          <w:p w14:paraId="73DA4A26" w14:textId="77777777" w:rsidR="00827221" w:rsidRPr="006B78EA" w:rsidRDefault="00827221" w:rsidP="006B78EA">
            <w:pPr>
              <w:pStyle w:val="001-1"/>
              <w:spacing w:line="360" w:lineRule="exact"/>
              <w:ind w:left="870" w:right="130" w:hanging="480"/>
              <w:rPr>
                <w:kern w:val="0"/>
              </w:rPr>
            </w:pPr>
          </w:p>
          <w:p w14:paraId="185B7A02" w14:textId="77777777" w:rsidR="00827221" w:rsidRPr="006B78EA" w:rsidRDefault="00827221" w:rsidP="006B78EA">
            <w:pPr>
              <w:pStyle w:val="001-1"/>
              <w:spacing w:line="360" w:lineRule="exact"/>
              <w:ind w:left="870" w:right="130" w:hanging="480"/>
              <w:rPr>
                <w:kern w:val="0"/>
              </w:rPr>
            </w:pPr>
          </w:p>
          <w:p w14:paraId="08646F47" w14:textId="77777777" w:rsidR="00827221" w:rsidRPr="006B78EA" w:rsidRDefault="00827221" w:rsidP="006B78EA">
            <w:pPr>
              <w:pStyle w:val="001-1"/>
              <w:spacing w:line="360" w:lineRule="exact"/>
              <w:ind w:left="870" w:right="130" w:hanging="480"/>
              <w:rPr>
                <w:kern w:val="0"/>
              </w:rPr>
            </w:pPr>
          </w:p>
          <w:p w14:paraId="100DB463" w14:textId="77777777" w:rsidR="00827221" w:rsidRPr="006B78EA" w:rsidRDefault="00827221" w:rsidP="006B78EA">
            <w:pPr>
              <w:pStyle w:val="001-1"/>
              <w:spacing w:line="360" w:lineRule="exact"/>
              <w:ind w:left="870" w:right="130" w:hanging="480"/>
              <w:rPr>
                <w:kern w:val="0"/>
              </w:rPr>
            </w:pPr>
          </w:p>
          <w:p w14:paraId="78CDF947" w14:textId="77777777" w:rsidR="00827221" w:rsidRPr="006B78EA" w:rsidRDefault="00827221" w:rsidP="006B78EA">
            <w:pPr>
              <w:pStyle w:val="001-1"/>
              <w:spacing w:line="360" w:lineRule="exact"/>
              <w:ind w:left="870" w:right="130" w:hanging="480"/>
              <w:rPr>
                <w:kern w:val="0"/>
              </w:rPr>
            </w:pPr>
          </w:p>
          <w:p w14:paraId="10E1054B" w14:textId="77777777" w:rsidR="00827221" w:rsidRPr="006B78EA" w:rsidRDefault="00827221" w:rsidP="006B78EA">
            <w:pPr>
              <w:pStyle w:val="001-1"/>
              <w:spacing w:line="360" w:lineRule="exact"/>
              <w:ind w:left="870" w:right="130" w:hanging="480"/>
              <w:rPr>
                <w:kern w:val="0"/>
              </w:rPr>
            </w:pPr>
          </w:p>
          <w:p w14:paraId="2394C253" w14:textId="77777777" w:rsidR="00A33DFC" w:rsidRPr="006B78EA" w:rsidRDefault="00A33DFC" w:rsidP="006B78EA">
            <w:pPr>
              <w:pStyle w:val="001-1"/>
              <w:spacing w:line="360" w:lineRule="exact"/>
              <w:ind w:left="870" w:right="130" w:hanging="480"/>
              <w:rPr>
                <w:kern w:val="0"/>
              </w:rPr>
            </w:pPr>
          </w:p>
          <w:p w14:paraId="1CEFA6D9" w14:textId="77777777" w:rsidR="00A33DFC" w:rsidRPr="006B78EA" w:rsidRDefault="00A33DFC" w:rsidP="006B78EA">
            <w:pPr>
              <w:pStyle w:val="001-1"/>
              <w:spacing w:line="360" w:lineRule="exact"/>
              <w:ind w:left="870" w:right="130" w:hanging="480"/>
              <w:rPr>
                <w:kern w:val="0"/>
              </w:rPr>
            </w:pPr>
          </w:p>
          <w:p w14:paraId="30E08B41" w14:textId="77777777" w:rsidR="00827221" w:rsidRPr="006B78EA" w:rsidRDefault="00827221" w:rsidP="006B78EA">
            <w:pPr>
              <w:pStyle w:val="001-1"/>
              <w:spacing w:line="360" w:lineRule="exact"/>
              <w:ind w:left="870" w:right="130" w:hanging="480"/>
              <w:rPr>
                <w:kern w:val="0"/>
              </w:rPr>
            </w:pPr>
          </w:p>
          <w:p w14:paraId="314B0DD6" w14:textId="77777777" w:rsidR="00534A95" w:rsidRPr="006B78EA" w:rsidRDefault="00534A95" w:rsidP="006B78EA">
            <w:pPr>
              <w:pStyle w:val="001-1"/>
              <w:spacing w:line="360" w:lineRule="exact"/>
              <w:ind w:left="870" w:right="130" w:hanging="480"/>
              <w:rPr>
                <w:kern w:val="0"/>
              </w:rPr>
            </w:pPr>
          </w:p>
          <w:p w14:paraId="275EA0B0" w14:textId="77777777" w:rsidR="00827221" w:rsidRPr="006B78EA" w:rsidRDefault="00827221" w:rsidP="006B78EA">
            <w:pPr>
              <w:pStyle w:val="001-1"/>
              <w:spacing w:line="360" w:lineRule="exact"/>
              <w:ind w:left="870" w:right="130" w:hanging="480"/>
              <w:rPr>
                <w:kern w:val="0"/>
              </w:rPr>
            </w:pPr>
          </w:p>
          <w:p w14:paraId="74474086" w14:textId="77777777" w:rsidR="00827221" w:rsidRPr="006B78EA" w:rsidRDefault="000763F2" w:rsidP="006B78EA">
            <w:pPr>
              <w:pStyle w:val="a6"/>
              <w:tabs>
                <w:tab w:val="left" w:pos="495"/>
              </w:tabs>
              <w:suppressAutoHyphens w:val="0"/>
              <w:autoSpaceDN/>
              <w:adjustRightInd w:val="0"/>
              <w:spacing w:line="360" w:lineRule="exact"/>
              <w:ind w:leftChars="140" w:left="796" w:rightChars="20" w:right="40" w:hangingChars="215" w:hanging="516"/>
              <w:jc w:val="both"/>
              <w:textAlignment w:val="auto"/>
              <w:rPr>
                <w:kern w:val="0"/>
                <w:sz w:val="24"/>
                <w:szCs w:val="24"/>
              </w:rPr>
            </w:pPr>
            <w:r w:rsidRPr="006B78EA">
              <w:rPr>
                <w:kern w:val="0"/>
                <w:sz w:val="24"/>
                <w:szCs w:val="24"/>
              </w:rPr>
              <w:t>(二)</w:t>
            </w:r>
            <w:r w:rsidR="003167DA" w:rsidRPr="006B78EA">
              <w:rPr>
                <w:rFonts w:hint="eastAsia"/>
                <w:kern w:val="0"/>
                <w:sz w:val="24"/>
                <w:szCs w:val="24"/>
              </w:rPr>
              <w:t>積極辦理不動產糾紛調處，有效疏解</w:t>
            </w:r>
            <w:proofErr w:type="gramStart"/>
            <w:r w:rsidR="003167DA" w:rsidRPr="006B78EA">
              <w:rPr>
                <w:rFonts w:hint="eastAsia"/>
                <w:kern w:val="0"/>
                <w:sz w:val="24"/>
                <w:szCs w:val="24"/>
              </w:rPr>
              <w:t>訟</w:t>
            </w:r>
            <w:proofErr w:type="gramEnd"/>
            <w:r w:rsidR="003167DA" w:rsidRPr="006B78EA">
              <w:rPr>
                <w:rFonts w:hint="eastAsia"/>
                <w:kern w:val="0"/>
                <w:sz w:val="24"/>
                <w:szCs w:val="24"/>
              </w:rPr>
              <w:t>源，</w:t>
            </w:r>
            <w:r w:rsidR="003167DA" w:rsidRPr="006B78EA">
              <w:rPr>
                <w:kern w:val="0"/>
                <w:sz w:val="24"/>
                <w:szCs w:val="24"/>
              </w:rPr>
              <w:t>ADR效能顯著</w:t>
            </w:r>
          </w:p>
          <w:p w14:paraId="6C83448C" w14:textId="77777777" w:rsidR="00694046" w:rsidRPr="006B78EA" w:rsidRDefault="00694046" w:rsidP="006B78EA">
            <w:pPr>
              <w:pStyle w:val="001-0"/>
              <w:spacing w:line="360" w:lineRule="exact"/>
              <w:ind w:left="0" w:right="130" w:firstLine="0"/>
              <w:rPr>
                <w:kern w:val="0"/>
              </w:rPr>
            </w:pPr>
          </w:p>
          <w:p w14:paraId="02E9900C"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二、地籍業務管理</w:t>
            </w:r>
          </w:p>
          <w:p w14:paraId="5547C019" w14:textId="77777777" w:rsidR="003167DA" w:rsidRPr="006B78EA" w:rsidRDefault="003167DA" w:rsidP="006B78EA">
            <w:pPr>
              <w:pStyle w:val="001-0"/>
              <w:spacing w:line="360" w:lineRule="exact"/>
              <w:ind w:left="1072" w:right="78" w:hanging="552"/>
              <w:rPr>
                <w:kern w:val="0"/>
              </w:rPr>
            </w:pPr>
            <w:r w:rsidRPr="006B78EA">
              <w:rPr>
                <w:kern w:val="0"/>
              </w:rPr>
              <w:lastRenderedPageBreak/>
              <w:t>(</w:t>
            </w:r>
            <w:proofErr w:type="gramStart"/>
            <w:r w:rsidRPr="006B78EA">
              <w:rPr>
                <w:kern w:val="0"/>
              </w:rPr>
              <w:t>一</w:t>
            </w:r>
            <w:proofErr w:type="gramEnd"/>
            <w:r w:rsidRPr="006B78EA">
              <w:rPr>
                <w:kern w:val="0"/>
              </w:rPr>
              <w:t>)</w:t>
            </w:r>
            <w:r w:rsidRPr="006B78EA">
              <w:rPr>
                <w:rFonts w:hint="eastAsia"/>
                <w:kern w:val="0"/>
              </w:rPr>
              <w:t>加速辦理地籍清理，積極釐正</w:t>
            </w:r>
            <w:proofErr w:type="gramStart"/>
            <w:r w:rsidRPr="006B78EA">
              <w:rPr>
                <w:rFonts w:hint="eastAsia"/>
                <w:kern w:val="0"/>
              </w:rPr>
              <w:t>權屬並增進</w:t>
            </w:r>
            <w:proofErr w:type="gramEnd"/>
            <w:r w:rsidRPr="006B78EA">
              <w:rPr>
                <w:rFonts w:hint="eastAsia"/>
                <w:kern w:val="0"/>
              </w:rPr>
              <w:t>土地利用</w:t>
            </w:r>
          </w:p>
          <w:p w14:paraId="3CA17193" w14:textId="77777777" w:rsidR="00097CD8" w:rsidRPr="006B78EA" w:rsidRDefault="00097CD8" w:rsidP="006B78EA">
            <w:pPr>
              <w:pStyle w:val="001-0"/>
              <w:spacing w:line="360" w:lineRule="exact"/>
              <w:ind w:left="1072" w:right="78" w:hanging="552"/>
              <w:rPr>
                <w:kern w:val="0"/>
              </w:rPr>
            </w:pPr>
          </w:p>
          <w:p w14:paraId="188EF3DD" w14:textId="77777777" w:rsidR="00896CB7" w:rsidRPr="006B78EA" w:rsidRDefault="00896CB7" w:rsidP="006B78EA">
            <w:pPr>
              <w:pStyle w:val="001-0"/>
              <w:spacing w:line="360" w:lineRule="exact"/>
              <w:ind w:left="1072" w:right="78" w:hanging="552"/>
            </w:pPr>
            <w:r w:rsidRPr="006B78EA">
              <w:rPr>
                <w:kern w:val="0"/>
              </w:rPr>
              <w:t>(二)</w:t>
            </w:r>
            <w:r w:rsidRPr="006B78EA">
              <w:rPr>
                <w:rFonts w:hint="eastAsia"/>
                <w:kern w:val="0"/>
              </w:rPr>
              <w:t>落實未辦繼承土地列冊管理工作，主動協輔繼承人申辦登記</w:t>
            </w:r>
          </w:p>
          <w:p w14:paraId="3F2E287F" w14:textId="77777777" w:rsidR="00827221" w:rsidRPr="006B78EA" w:rsidRDefault="00827221" w:rsidP="006B78EA">
            <w:pPr>
              <w:pStyle w:val="001-0"/>
              <w:spacing w:line="360" w:lineRule="exact"/>
              <w:ind w:left="610" w:right="130" w:hanging="480"/>
              <w:rPr>
                <w:kern w:val="0"/>
              </w:rPr>
            </w:pPr>
          </w:p>
          <w:p w14:paraId="68D4675A" w14:textId="77777777" w:rsidR="00827221" w:rsidRPr="006B78EA" w:rsidRDefault="00827221" w:rsidP="006B78EA">
            <w:pPr>
              <w:pStyle w:val="001-0"/>
              <w:spacing w:line="360" w:lineRule="exact"/>
              <w:ind w:left="610" w:right="130" w:hanging="480"/>
              <w:rPr>
                <w:kern w:val="0"/>
              </w:rPr>
            </w:pPr>
          </w:p>
          <w:p w14:paraId="378DD205" w14:textId="77777777" w:rsidR="00097CD8" w:rsidRPr="006B78EA" w:rsidRDefault="00097CD8" w:rsidP="006B78EA">
            <w:pPr>
              <w:pStyle w:val="001-0"/>
              <w:spacing w:line="360" w:lineRule="exact"/>
              <w:ind w:left="610" w:right="130" w:hanging="480"/>
              <w:rPr>
                <w:kern w:val="0"/>
              </w:rPr>
            </w:pPr>
          </w:p>
          <w:p w14:paraId="56BED9FD" w14:textId="77777777" w:rsidR="00896CB7" w:rsidRPr="006B78EA" w:rsidRDefault="00896CB7" w:rsidP="006B78EA">
            <w:pPr>
              <w:pStyle w:val="001-0"/>
              <w:spacing w:line="360" w:lineRule="exact"/>
              <w:ind w:left="1072" w:right="78" w:hanging="552"/>
            </w:pPr>
            <w:r w:rsidRPr="006B78EA">
              <w:rPr>
                <w:kern w:val="0"/>
              </w:rPr>
              <w:t>(三)</w:t>
            </w:r>
            <w:r w:rsidRPr="006B78EA">
              <w:rPr>
                <w:rFonts w:hint="eastAsia"/>
                <w:kern w:val="0"/>
              </w:rPr>
              <w:t>辦理地籍資料統計，提供行政決策參考</w:t>
            </w:r>
          </w:p>
          <w:p w14:paraId="72BDA662" w14:textId="77777777" w:rsidR="00827221" w:rsidRPr="006B78EA" w:rsidRDefault="00827221" w:rsidP="006B78EA">
            <w:pPr>
              <w:pStyle w:val="001-0"/>
              <w:spacing w:line="360" w:lineRule="exact"/>
              <w:ind w:left="680" w:right="130" w:hanging="420"/>
              <w:rPr>
                <w:kern w:val="0"/>
              </w:rPr>
            </w:pPr>
          </w:p>
          <w:p w14:paraId="70A4F7E2" w14:textId="77777777" w:rsidR="00827221" w:rsidRPr="006B78EA" w:rsidRDefault="00827221" w:rsidP="006B78EA">
            <w:pPr>
              <w:pStyle w:val="001-0"/>
              <w:spacing w:line="360" w:lineRule="exact"/>
              <w:ind w:left="680" w:right="130" w:hanging="420"/>
              <w:rPr>
                <w:kern w:val="0"/>
              </w:rPr>
            </w:pPr>
          </w:p>
          <w:p w14:paraId="03C683BB" w14:textId="77777777" w:rsidR="00896CB7" w:rsidRPr="006B78EA" w:rsidRDefault="00896CB7" w:rsidP="006B78EA">
            <w:pPr>
              <w:spacing w:line="360" w:lineRule="exact"/>
              <w:ind w:left="870" w:right="130" w:hanging="480"/>
              <w:rPr>
                <w:rFonts w:ascii="標楷體" w:eastAsia="標楷體" w:hAnsi="標楷體"/>
                <w:sz w:val="24"/>
                <w:szCs w:val="24"/>
              </w:rPr>
            </w:pPr>
            <w:r w:rsidRPr="006B78EA">
              <w:rPr>
                <w:rFonts w:ascii="標楷體" w:eastAsia="標楷體" w:hAnsi="標楷體" w:cs="標楷體"/>
                <w:sz w:val="24"/>
                <w:szCs w:val="24"/>
              </w:rPr>
              <w:t>三、</w:t>
            </w:r>
            <w:r w:rsidRPr="006B78EA">
              <w:rPr>
                <w:rFonts w:ascii="標楷體" w:eastAsia="標楷體" w:hAnsi="標楷體" w:cs="標楷體" w:hint="eastAsia"/>
                <w:sz w:val="24"/>
                <w:szCs w:val="24"/>
              </w:rPr>
              <w:t>地政士管理</w:t>
            </w:r>
          </w:p>
          <w:p w14:paraId="71B83C53" w14:textId="77777777" w:rsidR="00896CB7" w:rsidRPr="006B78EA" w:rsidRDefault="00896CB7" w:rsidP="006B78EA">
            <w:pPr>
              <w:pStyle w:val="001-0"/>
              <w:spacing w:line="360" w:lineRule="exact"/>
              <w:ind w:left="851" w:right="79" w:firstLine="0"/>
            </w:pPr>
            <w:r w:rsidRPr="006B78EA">
              <w:rPr>
                <w:rFonts w:hint="eastAsia"/>
                <w:kern w:val="0"/>
              </w:rPr>
              <w:t>加強</w:t>
            </w:r>
            <w:r w:rsidRPr="006B78EA">
              <w:rPr>
                <w:kern w:val="0"/>
              </w:rPr>
              <w:t>地政</w:t>
            </w:r>
            <w:r w:rsidRPr="006B78EA">
              <w:rPr>
                <w:rFonts w:cs="新細明體"/>
                <w:kern w:val="0"/>
              </w:rPr>
              <w:t>士之管理</w:t>
            </w:r>
          </w:p>
          <w:p w14:paraId="43EF407A" w14:textId="77777777" w:rsidR="00827221" w:rsidRPr="006B78EA" w:rsidRDefault="00827221" w:rsidP="006B78EA">
            <w:pPr>
              <w:pStyle w:val="001-1"/>
              <w:spacing w:line="360" w:lineRule="exact"/>
              <w:ind w:left="610" w:right="130" w:hanging="480"/>
              <w:rPr>
                <w:rFonts w:cs="新細明體"/>
                <w:kern w:val="0"/>
              </w:rPr>
            </w:pPr>
          </w:p>
          <w:p w14:paraId="4C8959C4" w14:textId="77777777" w:rsidR="00827221" w:rsidRPr="006B78EA" w:rsidRDefault="00827221" w:rsidP="006B78EA">
            <w:pPr>
              <w:pStyle w:val="001-1"/>
              <w:spacing w:line="360" w:lineRule="exact"/>
              <w:ind w:left="610" w:right="130" w:hanging="480"/>
              <w:rPr>
                <w:rFonts w:cs="新細明體"/>
                <w:kern w:val="0"/>
              </w:rPr>
            </w:pPr>
          </w:p>
          <w:p w14:paraId="4C459F0D" w14:textId="77777777" w:rsidR="00827221" w:rsidRPr="006B78EA" w:rsidRDefault="00827221" w:rsidP="006B78EA">
            <w:pPr>
              <w:pStyle w:val="001-1"/>
              <w:spacing w:line="360" w:lineRule="exact"/>
              <w:ind w:left="610" w:right="130" w:hanging="480"/>
              <w:rPr>
                <w:rFonts w:cs="新細明體"/>
                <w:kern w:val="0"/>
              </w:rPr>
            </w:pPr>
          </w:p>
          <w:p w14:paraId="25F39050" w14:textId="77777777" w:rsidR="00827221" w:rsidRPr="006B78EA" w:rsidRDefault="00827221" w:rsidP="006B78EA">
            <w:pPr>
              <w:pStyle w:val="001-0"/>
              <w:spacing w:line="360" w:lineRule="exact"/>
              <w:ind w:left="610" w:right="130" w:hanging="480"/>
              <w:rPr>
                <w:kern w:val="0"/>
              </w:rPr>
            </w:pPr>
          </w:p>
          <w:p w14:paraId="0BF417B2" w14:textId="77777777" w:rsidR="00827221" w:rsidRPr="006B78EA" w:rsidRDefault="00827221" w:rsidP="006B78EA">
            <w:pPr>
              <w:pStyle w:val="001-0"/>
              <w:spacing w:line="360" w:lineRule="exact"/>
              <w:ind w:left="610" w:right="130" w:hanging="480"/>
              <w:rPr>
                <w:kern w:val="0"/>
              </w:rPr>
            </w:pPr>
          </w:p>
          <w:p w14:paraId="2E3DB7D8" w14:textId="77777777" w:rsidR="00896CB7" w:rsidRPr="006B78EA" w:rsidRDefault="00896CB7" w:rsidP="006B78EA">
            <w:pPr>
              <w:pStyle w:val="001-0"/>
              <w:spacing w:line="360" w:lineRule="exact"/>
              <w:ind w:left="610" w:right="130" w:hanging="480"/>
              <w:rPr>
                <w:kern w:val="0"/>
              </w:rPr>
            </w:pPr>
          </w:p>
          <w:p w14:paraId="10C2AB72" w14:textId="77777777" w:rsidR="00896CB7" w:rsidRPr="006B78EA" w:rsidRDefault="00896CB7" w:rsidP="006B78EA">
            <w:pPr>
              <w:pStyle w:val="001-0"/>
              <w:spacing w:line="360" w:lineRule="exact"/>
              <w:ind w:left="610" w:right="130" w:hanging="480"/>
              <w:rPr>
                <w:kern w:val="0"/>
              </w:rPr>
            </w:pPr>
          </w:p>
          <w:p w14:paraId="1737DCF4" w14:textId="77777777" w:rsidR="00896CB7" w:rsidRPr="006B78EA" w:rsidRDefault="00896CB7" w:rsidP="006B78EA">
            <w:pPr>
              <w:pStyle w:val="001-0"/>
              <w:spacing w:line="360" w:lineRule="exact"/>
              <w:ind w:left="879" w:right="130" w:hanging="482"/>
              <w:rPr>
                <w:kern w:val="0"/>
              </w:rPr>
            </w:pPr>
            <w:r w:rsidRPr="006B78EA">
              <w:rPr>
                <w:kern w:val="0"/>
              </w:rPr>
              <w:t>四</w:t>
            </w:r>
            <w:r w:rsidRPr="006B78EA">
              <w:rPr>
                <w:rFonts w:hint="eastAsia"/>
                <w:kern w:val="0"/>
              </w:rPr>
              <w:t>、房地產資訊交流</w:t>
            </w:r>
          </w:p>
          <w:p w14:paraId="55243A61" w14:textId="77777777" w:rsidR="00896CB7" w:rsidRPr="006B78EA" w:rsidRDefault="00896CB7" w:rsidP="006B78EA">
            <w:pPr>
              <w:pStyle w:val="001-0"/>
              <w:spacing w:line="360" w:lineRule="exact"/>
              <w:ind w:left="879" w:right="130" w:hanging="482"/>
              <w:rPr>
                <w:kern w:val="0"/>
              </w:rPr>
            </w:pPr>
            <w:r w:rsidRPr="006B78EA">
              <w:rPr>
                <w:rFonts w:hint="eastAsia"/>
                <w:kern w:val="0"/>
              </w:rPr>
              <w:t xml:space="preserve">    建置不動產交易資訊專業入口網站</w:t>
            </w:r>
          </w:p>
          <w:p w14:paraId="69E08EDA" w14:textId="77777777" w:rsidR="00827221" w:rsidRPr="006B78EA" w:rsidRDefault="00827221" w:rsidP="006B78EA">
            <w:pPr>
              <w:pStyle w:val="Standard"/>
              <w:spacing w:line="360" w:lineRule="exact"/>
              <w:ind w:left="879" w:right="130" w:hanging="482"/>
              <w:rPr>
                <w:kern w:val="0"/>
                <w:sz w:val="24"/>
              </w:rPr>
            </w:pPr>
          </w:p>
          <w:p w14:paraId="11C43161" w14:textId="77777777" w:rsidR="00985C67" w:rsidRPr="006B78EA" w:rsidRDefault="00985C67" w:rsidP="006B78EA">
            <w:pPr>
              <w:pStyle w:val="Standard"/>
              <w:spacing w:line="360" w:lineRule="exact"/>
              <w:ind w:left="879" w:right="130" w:hanging="482"/>
              <w:rPr>
                <w:kern w:val="0"/>
                <w:sz w:val="24"/>
              </w:rPr>
            </w:pPr>
          </w:p>
          <w:p w14:paraId="545056F6" w14:textId="77777777" w:rsidR="00827221" w:rsidRPr="006B78EA" w:rsidRDefault="000763F2" w:rsidP="006B78EA">
            <w:pPr>
              <w:pStyle w:val="a6"/>
              <w:suppressAutoHyphens w:val="0"/>
              <w:autoSpaceDN/>
              <w:adjustRightInd w:val="0"/>
              <w:spacing w:line="360" w:lineRule="exact"/>
              <w:ind w:leftChars="30" w:left="60" w:rightChars="50" w:right="100" w:firstLine="0"/>
              <w:textAlignment w:val="auto"/>
              <w:rPr>
                <w:b/>
                <w:kern w:val="0"/>
                <w:sz w:val="24"/>
                <w:szCs w:val="24"/>
              </w:rPr>
            </w:pPr>
            <w:r w:rsidRPr="006B78EA">
              <w:rPr>
                <w:b/>
                <w:kern w:val="0"/>
                <w:sz w:val="24"/>
                <w:szCs w:val="24"/>
              </w:rPr>
              <w:lastRenderedPageBreak/>
              <w:t>貳、地籍測量業務</w:t>
            </w:r>
          </w:p>
          <w:p w14:paraId="2924F056"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一、地籍測量業務督導檢核</w:t>
            </w:r>
          </w:p>
          <w:p w14:paraId="0924EC56"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(一)</w:t>
            </w:r>
            <w:proofErr w:type="gramStart"/>
            <w:r w:rsidRPr="006B78EA">
              <w:rPr>
                <w:kern w:val="0"/>
                <w:sz w:val="24"/>
                <w:szCs w:val="24"/>
              </w:rPr>
              <w:t>戶地測量</w:t>
            </w:r>
            <w:proofErr w:type="gramEnd"/>
            <w:r w:rsidRPr="006B78EA">
              <w:rPr>
                <w:kern w:val="0"/>
                <w:sz w:val="24"/>
                <w:szCs w:val="24"/>
              </w:rPr>
              <w:t>作業督導檢核</w:t>
            </w:r>
          </w:p>
          <w:p w14:paraId="688B5198" w14:textId="77777777" w:rsidR="00827221" w:rsidRPr="006B78EA" w:rsidRDefault="00827221" w:rsidP="006B78EA">
            <w:pPr>
              <w:pStyle w:val="001-"/>
              <w:spacing w:line="360" w:lineRule="exact"/>
              <w:ind w:left="610"/>
              <w:rPr>
                <w:b w:val="0"/>
                <w:kern w:val="0"/>
              </w:rPr>
            </w:pPr>
          </w:p>
          <w:p w14:paraId="43C61075" w14:textId="77777777" w:rsidR="00827221" w:rsidRPr="006B78EA" w:rsidRDefault="00827221" w:rsidP="006B78EA">
            <w:pPr>
              <w:pStyle w:val="001-"/>
              <w:spacing w:line="360" w:lineRule="exact"/>
              <w:ind w:left="610" w:hanging="480"/>
              <w:rPr>
                <w:b w:val="0"/>
                <w:kern w:val="0"/>
              </w:rPr>
            </w:pPr>
          </w:p>
          <w:p w14:paraId="207222FC" w14:textId="77777777" w:rsidR="00827221" w:rsidRPr="006B78EA" w:rsidRDefault="00827221" w:rsidP="006B78EA">
            <w:pPr>
              <w:pStyle w:val="001-"/>
              <w:spacing w:line="360" w:lineRule="exact"/>
              <w:ind w:left="610" w:hanging="480"/>
              <w:rPr>
                <w:b w:val="0"/>
                <w:kern w:val="0"/>
              </w:rPr>
            </w:pPr>
          </w:p>
          <w:p w14:paraId="55B4E627" w14:textId="77777777" w:rsidR="00827221" w:rsidRPr="006B78EA" w:rsidRDefault="00827221" w:rsidP="006B78EA">
            <w:pPr>
              <w:pStyle w:val="001-"/>
              <w:spacing w:line="360" w:lineRule="exact"/>
              <w:ind w:left="610" w:hanging="480"/>
              <w:rPr>
                <w:b w:val="0"/>
                <w:kern w:val="0"/>
              </w:rPr>
            </w:pPr>
          </w:p>
          <w:p w14:paraId="17EE4062"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(二)控制測量業務督導檢核</w:t>
            </w:r>
          </w:p>
          <w:p w14:paraId="2A28BDC1" w14:textId="77777777" w:rsidR="00827221" w:rsidRPr="006B78EA" w:rsidRDefault="00827221" w:rsidP="006B78EA">
            <w:pPr>
              <w:pStyle w:val="001-"/>
              <w:spacing w:line="360" w:lineRule="exact"/>
              <w:rPr>
                <w:b w:val="0"/>
                <w:kern w:val="0"/>
              </w:rPr>
            </w:pPr>
          </w:p>
          <w:p w14:paraId="780459E5" w14:textId="77777777" w:rsidR="00827221" w:rsidRPr="006B78EA" w:rsidRDefault="00827221" w:rsidP="006B78EA">
            <w:pPr>
              <w:pStyle w:val="001-"/>
              <w:spacing w:line="360" w:lineRule="exact"/>
              <w:rPr>
                <w:b w:val="0"/>
                <w:kern w:val="0"/>
              </w:rPr>
            </w:pPr>
          </w:p>
          <w:p w14:paraId="59F99CA7" w14:textId="77777777" w:rsidR="00827221" w:rsidRPr="006B78EA" w:rsidRDefault="00827221" w:rsidP="006B78EA">
            <w:pPr>
              <w:pStyle w:val="001-"/>
              <w:spacing w:line="360" w:lineRule="exact"/>
              <w:rPr>
                <w:b w:val="0"/>
                <w:kern w:val="0"/>
              </w:rPr>
            </w:pPr>
          </w:p>
          <w:p w14:paraId="57FB9340" w14:textId="77777777" w:rsidR="00827221" w:rsidRPr="006B78EA" w:rsidRDefault="00827221" w:rsidP="006B78EA">
            <w:pPr>
              <w:pStyle w:val="001-"/>
              <w:spacing w:line="360" w:lineRule="exact"/>
              <w:rPr>
                <w:b w:val="0"/>
                <w:kern w:val="0"/>
              </w:rPr>
            </w:pPr>
          </w:p>
          <w:p w14:paraId="694CDD42" w14:textId="77777777" w:rsidR="00827221" w:rsidRPr="006B78EA" w:rsidRDefault="00827221" w:rsidP="006B78EA">
            <w:pPr>
              <w:pStyle w:val="001-"/>
              <w:spacing w:line="360" w:lineRule="exact"/>
              <w:rPr>
                <w:b w:val="0"/>
                <w:kern w:val="0"/>
              </w:rPr>
            </w:pPr>
          </w:p>
          <w:p w14:paraId="44D1131B" w14:textId="77777777" w:rsidR="00827221" w:rsidRPr="006B78EA" w:rsidRDefault="00827221" w:rsidP="006B78EA">
            <w:pPr>
              <w:pStyle w:val="001-"/>
              <w:spacing w:line="360" w:lineRule="exact"/>
              <w:rPr>
                <w:b w:val="0"/>
                <w:kern w:val="0"/>
              </w:rPr>
            </w:pPr>
          </w:p>
          <w:p w14:paraId="23D6BC64" w14:textId="77777777" w:rsidR="00827221" w:rsidRPr="006B78EA" w:rsidRDefault="00827221" w:rsidP="006B78EA">
            <w:pPr>
              <w:pStyle w:val="001-"/>
              <w:spacing w:line="360" w:lineRule="exact"/>
              <w:rPr>
                <w:b w:val="0"/>
                <w:kern w:val="0"/>
              </w:rPr>
            </w:pPr>
          </w:p>
          <w:p w14:paraId="00060A0B" w14:textId="77777777" w:rsidR="00827221" w:rsidRPr="006B78EA" w:rsidRDefault="00827221" w:rsidP="006B78EA">
            <w:pPr>
              <w:pStyle w:val="001-"/>
              <w:spacing w:line="360" w:lineRule="exact"/>
              <w:rPr>
                <w:b w:val="0"/>
                <w:kern w:val="0"/>
              </w:rPr>
            </w:pPr>
          </w:p>
          <w:p w14:paraId="02BC06F1" w14:textId="77777777" w:rsidR="00827221" w:rsidRPr="006B78EA" w:rsidRDefault="00827221" w:rsidP="006B78EA">
            <w:pPr>
              <w:pStyle w:val="001-"/>
              <w:spacing w:line="360" w:lineRule="exact"/>
              <w:rPr>
                <w:b w:val="0"/>
                <w:kern w:val="0"/>
              </w:rPr>
            </w:pPr>
          </w:p>
          <w:p w14:paraId="0262EED9" w14:textId="77777777" w:rsidR="00827221" w:rsidRPr="006B78EA" w:rsidRDefault="00827221" w:rsidP="006B78EA">
            <w:pPr>
              <w:pStyle w:val="001-"/>
              <w:spacing w:line="360" w:lineRule="exact"/>
              <w:rPr>
                <w:b w:val="0"/>
                <w:kern w:val="0"/>
              </w:rPr>
            </w:pPr>
          </w:p>
          <w:p w14:paraId="2871AACE" w14:textId="77777777" w:rsidR="00827221" w:rsidRPr="006B78EA" w:rsidRDefault="00827221" w:rsidP="006B78EA">
            <w:pPr>
              <w:pStyle w:val="001-"/>
              <w:spacing w:line="360" w:lineRule="exact"/>
              <w:rPr>
                <w:b w:val="0"/>
                <w:kern w:val="0"/>
              </w:rPr>
            </w:pPr>
          </w:p>
          <w:p w14:paraId="2BB27C6C" w14:textId="77777777" w:rsidR="00827221" w:rsidRPr="006B78EA" w:rsidRDefault="00827221" w:rsidP="006B78EA">
            <w:pPr>
              <w:pStyle w:val="001-"/>
              <w:spacing w:line="360" w:lineRule="exact"/>
              <w:rPr>
                <w:b w:val="0"/>
                <w:kern w:val="0"/>
              </w:rPr>
            </w:pPr>
          </w:p>
          <w:p w14:paraId="795BFC7E" w14:textId="77777777" w:rsidR="00827221" w:rsidRPr="006B78EA" w:rsidRDefault="00827221" w:rsidP="006B78EA">
            <w:pPr>
              <w:pStyle w:val="001-"/>
              <w:spacing w:line="360" w:lineRule="exact"/>
              <w:rPr>
                <w:b w:val="0"/>
                <w:kern w:val="0"/>
              </w:rPr>
            </w:pPr>
          </w:p>
          <w:p w14:paraId="58F275FE" w14:textId="77777777" w:rsidR="00827221" w:rsidRPr="006B78EA" w:rsidRDefault="00827221" w:rsidP="006B78EA">
            <w:pPr>
              <w:pStyle w:val="001-"/>
              <w:spacing w:line="360" w:lineRule="exact"/>
              <w:rPr>
                <w:b w:val="0"/>
                <w:kern w:val="0"/>
              </w:rPr>
            </w:pPr>
          </w:p>
          <w:p w14:paraId="68A573CD" w14:textId="77777777" w:rsidR="00827221" w:rsidRPr="006B78EA" w:rsidRDefault="00827221" w:rsidP="006B78EA">
            <w:pPr>
              <w:pStyle w:val="001-"/>
              <w:spacing w:line="360" w:lineRule="exact"/>
              <w:rPr>
                <w:b w:val="0"/>
                <w:kern w:val="0"/>
              </w:rPr>
            </w:pPr>
          </w:p>
          <w:p w14:paraId="2E587A35"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二、</w:t>
            </w:r>
            <w:proofErr w:type="gramStart"/>
            <w:r w:rsidRPr="006B78EA">
              <w:rPr>
                <w:kern w:val="0"/>
                <w:sz w:val="24"/>
                <w:szCs w:val="24"/>
              </w:rPr>
              <w:t>戶地測量</w:t>
            </w:r>
            <w:proofErr w:type="gramEnd"/>
          </w:p>
          <w:p w14:paraId="13550AF7" w14:textId="77777777" w:rsidR="00827221" w:rsidRPr="006B78EA" w:rsidRDefault="00827221" w:rsidP="006B78EA">
            <w:pPr>
              <w:pStyle w:val="001-"/>
              <w:spacing w:line="360" w:lineRule="exact"/>
              <w:rPr>
                <w:b w:val="0"/>
                <w:kern w:val="0"/>
              </w:rPr>
            </w:pPr>
          </w:p>
          <w:p w14:paraId="409252B0" w14:textId="77777777" w:rsidR="00827221" w:rsidRPr="006B78EA" w:rsidRDefault="00827221" w:rsidP="006B78EA">
            <w:pPr>
              <w:pStyle w:val="001-"/>
              <w:spacing w:line="360" w:lineRule="exact"/>
              <w:rPr>
                <w:b w:val="0"/>
                <w:kern w:val="0"/>
              </w:rPr>
            </w:pPr>
          </w:p>
          <w:p w14:paraId="487B032D"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三、圖籍管理</w:t>
            </w:r>
          </w:p>
          <w:p w14:paraId="3235BC00"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w:t>
            </w:r>
            <w:proofErr w:type="gramStart"/>
            <w:r w:rsidRPr="006B78EA">
              <w:rPr>
                <w:kern w:val="0"/>
                <w:sz w:val="24"/>
                <w:szCs w:val="24"/>
              </w:rPr>
              <w:t>一</w:t>
            </w:r>
            <w:proofErr w:type="gramEnd"/>
            <w:r w:rsidRPr="006B78EA">
              <w:rPr>
                <w:kern w:val="0"/>
                <w:sz w:val="24"/>
                <w:szCs w:val="24"/>
              </w:rPr>
              <w:t>)晒圖設備更新</w:t>
            </w:r>
          </w:p>
          <w:p w14:paraId="527A1FFE" w14:textId="77777777" w:rsidR="00827221" w:rsidRPr="006B78EA" w:rsidRDefault="00827221" w:rsidP="006B78EA">
            <w:pPr>
              <w:pStyle w:val="001-"/>
              <w:spacing w:line="360" w:lineRule="exact"/>
              <w:ind w:left="0" w:firstLine="0"/>
              <w:rPr>
                <w:b w:val="0"/>
                <w:kern w:val="0"/>
              </w:rPr>
            </w:pPr>
          </w:p>
          <w:p w14:paraId="322A44DE" w14:textId="77777777" w:rsidR="00B263DB" w:rsidRPr="006B78EA" w:rsidRDefault="00B263DB"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p>
          <w:p w14:paraId="1AA0BA37"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(二)圖解地籍圖數值化資料之維護更新</w:t>
            </w:r>
          </w:p>
          <w:p w14:paraId="231480FC" w14:textId="77777777" w:rsidR="009D2959" w:rsidRPr="006B78EA" w:rsidRDefault="009D2959"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p>
          <w:p w14:paraId="64A51571"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(三)受理地籍圖謄</w:t>
            </w:r>
            <w:r w:rsidRPr="006B78EA">
              <w:rPr>
                <w:kern w:val="0"/>
                <w:sz w:val="24"/>
                <w:szCs w:val="24"/>
              </w:rPr>
              <w:lastRenderedPageBreak/>
              <w:t>本、地籍參考圖、多目標地籍參考圖申請事宜</w:t>
            </w:r>
          </w:p>
          <w:p w14:paraId="2C347E59" w14:textId="77777777" w:rsidR="00827221" w:rsidRPr="006B78EA" w:rsidRDefault="00827221" w:rsidP="006B78EA">
            <w:pPr>
              <w:pStyle w:val="001-"/>
              <w:spacing w:line="360" w:lineRule="exact"/>
              <w:ind w:left="610" w:right="130" w:hanging="480"/>
              <w:rPr>
                <w:b w:val="0"/>
                <w:kern w:val="0"/>
              </w:rPr>
            </w:pPr>
          </w:p>
          <w:p w14:paraId="74DFDE31"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(四)辦理</w:t>
            </w:r>
            <w:proofErr w:type="gramStart"/>
            <w:r w:rsidRPr="006B78EA">
              <w:rPr>
                <w:kern w:val="0"/>
                <w:sz w:val="24"/>
                <w:szCs w:val="24"/>
              </w:rPr>
              <w:t>圖解數化地</w:t>
            </w:r>
            <w:proofErr w:type="gramEnd"/>
            <w:r w:rsidRPr="006B78EA">
              <w:rPr>
                <w:kern w:val="0"/>
                <w:sz w:val="24"/>
                <w:szCs w:val="24"/>
              </w:rPr>
              <w:t>籍圖整合建置及都市計劃</w:t>
            </w:r>
            <w:proofErr w:type="gramStart"/>
            <w:r w:rsidRPr="006B78EA">
              <w:rPr>
                <w:kern w:val="0"/>
                <w:sz w:val="24"/>
                <w:szCs w:val="24"/>
              </w:rPr>
              <w:t>地形圖套疊作業</w:t>
            </w:r>
            <w:proofErr w:type="gramEnd"/>
          </w:p>
          <w:p w14:paraId="4B5BF10A" w14:textId="77777777" w:rsidR="00827221" w:rsidRPr="006B78EA" w:rsidRDefault="00827221" w:rsidP="006B78EA">
            <w:pPr>
              <w:pStyle w:val="001-0"/>
              <w:suppressAutoHyphens w:val="0"/>
              <w:spacing w:line="360" w:lineRule="exact"/>
              <w:ind w:left="984" w:right="78" w:hanging="464"/>
              <w:textAlignment w:val="auto"/>
              <w:rPr>
                <w:rFonts w:cs="Times New Roman"/>
                <w:spacing w:val="-4"/>
              </w:rPr>
            </w:pPr>
          </w:p>
          <w:p w14:paraId="213AF490"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四、辦理地籍圖重測及重測糾紛調處</w:t>
            </w:r>
          </w:p>
          <w:p w14:paraId="6DC4E950" w14:textId="77777777" w:rsidR="00827221" w:rsidRPr="006B78EA" w:rsidRDefault="00827221" w:rsidP="006B78EA">
            <w:pPr>
              <w:pStyle w:val="001-"/>
              <w:spacing w:line="360" w:lineRule="exact"/>
              <w:rPr>
                <w:b w:val="0"/>
                <w:kern w:val="0"/>
              </w:rPr>
            </w:pPr>
          </w:p>
          <w:p w14:paraId="36379A53" w14:textId="77777777" w:rsidR="00827221" w:rsidRPr="006B78EA" w:rsidRDefault="00827221" w:rsidP="006B78EA">
            <w:pPr>
              <w:pStyle w:val="001-"/>
              <w:spacing w:line="360" w:lineRule="exact"/>
              <w:rPr>
                <w:b w:val="0"/>
                <w:kern w:val="0"/>
              </w:rPr>
            </w:pPr>
          </w:p>
          <w:p w14:paraId="0E282A29" w14:textId="77777777" w:rsidR="00827221" w:rsidRPr="006B78EA" w:rsidRDefault="00827221" w:rsidP="006B78EA">
            <w:pPr>
              <w:pStyle w:val="001-"/>
              <w:spacing w:line="360" w:lineRule="exact"/>
              <w:rPr>
                <w:b w:val="0"/>
                <w:kern w:val="0"/>
              </w:rPr>
            </w:pPr>
          </w:p>
          <w:p w14:paraId="35E62FBA" w14:textId="77777777" w:rsidR="0074796B" w:rsidRPr="006B78EA" w:rsidRDefault="0074796B" w:rsidP="006B78EA">
            <w:pPr>
              <w:pStyle w:val="001-"/>
              <w:spacing w:line="360" w:lineRule="exact"/>
              <w:rPr>
                <w:b w:val="0"/>
                <w:kern w:val="0"/>
              </w:rPr>
            </w:pPr>
          </w:p>
          <w:p w14:paraId="5AC1BB53" w14:textId="77777777" w:rsidR="00827221" w:rsidRPr="006B78EA" w:rsidRDefault="000763F2" w:rsidP="006B78EA">
            <w:pPr>
              <w:pStyle w:val="a6"/>
              <w:suppressAutoHyphens w:val="0"/>
              <w:autoSpaceDN/>
              <w:adjustRightInd w:val="0"/>
              <w:spacing w:line="360" w:lineRule="exact"/>
              <w:ind w:leftChars="30" w:left="60" w:rightChars="50" w:right="100" w:firstLine="0"/>
              <w:textAlignment w:val="auto"/>
              <w:rPr>
                <w:b/>
                <w:kern w:val="0"/>
                <w:sz w:val="24"/>
                <w:szCs w:val="24"/>
              </w:rPr>
            </w:pPr>
            <w:r w:rsidRPr="006B78EA">
              <w:rPr>
                <w:b/>
                <w:kern w:val="0"/>
                <w:sz w:val="24"/>
                <w:szCs w:val="24"/>
              </w:rPr>
              <w:t>參、地價業務</w:t>
            </w:r>
          </w:p>
          <w:p w14:paraId="553C474D"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一、地價管理</w:t>
            </w:r>
          </w:p>
          <w:p w14:paraId="0488413F"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w:t>
            </w:r>
            <w:proofErr w:type="gramStart"/>
            <w:r w:rsidRPr="006B78EA">
              <w:rPr>
                <w:kern w:val="0"/>
                <w:sz w:val="24"/>
                <w:szCs w:val="24"/>
              </w:rPr>
              <w:t>一</w:t>
            </w:r>
            <w:proofErr w:type="gramEnd"/>
            <w:r w:rsidRPr="006B78EA">
              <w:rPr>
                <w:kern w:val="0"/>
                <w:sz w:val="24"/>
                <w:szCs w:val="24"/>
              </w:rPr>
              <w:t>)</w:t>
            </w:r>
            <w:r w:rsidR="00F36BE5" w:rsidRPr="006B78EA">
              <w:rPr>
                <w:rFonts w:cs="標楷體"/>
                <w:kern w:val="0"/>
                <w:sz w:val="24"/>
                <w:szCs w:val="24"/>
              </w:rPr>
              <w:t>公告土地現值</w:t>
            </w:r>
            <w:r w:rsidR="00F36BE5" w:rsidRPr="006B78EA">
              <w:rPr>
                <w:rFonts w:cs="標楷體" w:hint="eastAsia"/>
                <w:kern w:val="0"/>
                <w:sz w:val="24"/>
                <w:szCs w:val="24"/>
              </w:rPr>
              <w:t>調整</w:t>
            </w:r>
          </w:p>
          <w:p w14:paraId="7A3BD36B" w14:textId="77777777" w:rsidR="00827221" w:rsidRPr="006B78EA" w:rsidRDefault="00827221" w:rsidP="006B78EA">
            <w:pPr>
              <w:pStyle w:val="Standard"/>
              <w:spacing w:line="360" w:lineRule="exact"/>
              <w:ind w:left="610" w:right="130" w:hanging="480"/>
              <w:rPr>
                <w:rFonts w:cs="標楷體"/>
                <w:kern w:val="0"/>
                <w:sz w:val="24"/>
              </w:rPr>
            </w:pPr>
          </w:p>
          <w:p w14:paraId="642A9F4A" w14:textId="77777777" w:rsidR="00827221" w:rsidRPr="006B78EA" w:rsidRDefault="00827221" w:rsidP="006B78EA">
            <w:pPr>
              <w:pStyle w:val="Standard"/>
              <w:spacing w:line="360" w:lineRule="exact"/>
              <w:ind w:left="610" w:right="130" w:hanging="480"/>
              <w:rPr>
                <w:rFonts w:cs="標楷體"/>
                <w:kern w:val="0"/>
                <w:sz w:val="24"/>
              </w:rPr>
            </w:pPr>
          </w:p>
          <w:p w14:paraId="522DB79E" w14:textId="77777777" w:rsidR="00827221" w:rsidRPr="006B78EA" w:rsidRDefault="00827221" w:rsidP="006B78EA">
            <w:pPr>
              <w:pStyle w:val="Standard"/>
              <w:spacing w:line="360" w:lineRule="exact"/>
              <w:ind w:left="610" w:right="130" w:hanging="480"/>
              <w:rPr>
                <w:rFonts w:cs="標楷體"/>
                <w:kern w:val="0"/>
                <w:sz w:val="24"/>
              </w:rPr>
            </w:pPr>
          </w:p>
          <w:p w14:paraId="3EEA0B28" w14:textId="77777777" w:rsidR="00266112" w:rsidRPr="006B78EA" w:rsidRDefault="00266112" w:rsidP="006B78EA">
            <w:pPr>
              <w:pStyle w:val="Standard"/>
              <w:spacing w:line="360" w:lineRule="exact"/>
              <w:ind w:left="610" w:right="130" w:hanging="480"/>
              <w:rPr>
                <w:rFonts w:cs="標楷體"/>
                <w:kern w:val="0"/>
                <w:sz w:val="24"/>
              </w:rPr>
            </w:pPr>
          </w:p>
          <w:p w14:paraId="33BAC071" w14:textId="77777777" w:rsidR="00827221" w:rsidRPr="006B78EA" w:rsidRDefault="00827221" w:rsidP="006B78EA">
            <w:pPr>
              <w:pStyle w:val="Standard"/>
              <w:spacing w:line="360" w:lineRule="exact"/>
              <w:ind w:left="1072" w:right="78" w:hanging="552"/>
              <w:rPr>
                <w:rFonts w:cs="標楷體"/>
                <w:kern w:val="0"/>
                <w:sz w:val="24"/>
              </w:rPr>
            </w:pPr>
          </w:p>
          <w:p w14:paraId="1E7590C2"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(二)地價指數</w:t>
            </w:r>
          </w:p>
          <w:p w14:paraId="1F3F36EC" w14:textId="77777777" w:rsidR="00827221" w:rsidRPr="006B78EA" w:rsidRDefault="00827221" w:rsidP="006B78EA">
            <w:pPr>
              <w:pStyle w:val="Standard"/>
              <w:spacing w:line="360" w:lineRule="exact"/>
              <w:ind w:left="610" w:right="130" w:hanging="480"/>
              <w:rPr>
                <w:rFonts w:cs="標楷體"/>
                <w:kern w:val="0"/>
                <w:sz w:val="24"/>
              </w:rPr>
            </w:pPr>
          </w:p>
          <w:p w14:paraId="572ACA68" w14:textId="77777777" w:rsidR="00827221" w:rsidRPr="006B78EA" w:rsidRDefault="00827221" w:rsidP="006B78EA">
            <w:pPr>
              <w:pStyle w:val="Standard"/>
              <w:spacing w:line="360" w:lineRule="exact"/>
              <w:ind w:left="610" w:right="130" w:hanging="480"/>
              <w:rPr>
                <w:rFonts w:cs="標楷體"/>
                <w:kern w:val="0"/>
                <w:sz w:val="24"/>
              </w:rPr>
            </w:pPr>
          </w:p>
          <w:p w14:paraId="1FA3ED59" w14:textId="77777777" w:rsidR="00827221" w:rsidRPr="006B78EA" w:rsidRDefault="00827221" w:rsidP="006B78EA">
            <w:pPr>
              <w:pStyle w:val="Standard"/>
              <w:spacing w:line="360" w:lineRule="exact"/>
              <w:ind w:left="610" w:right="130" w:hanging="480"/>
              <w:rPr>
                <w:rFonts w:cs="標楷體"/>
                <w:kern w:val="0"/>
                <w:sz w:val="24"/>
              </w:rPr>
            </w:pPr>
          </w:p>
          <w:p w14:paraId="6ED52295" w14:textId="77777777" w:rsidR="00827221" w:rsidRPr="006B78EA" w:rsidRDefault="00827221" w:rsidP="006B78EA">
            <w:pPr>
              <w:pStyle w:val="Standard"/>
              <w:spacing w:line="360" w:lineRule="exact"/>
              <w:ind w:left="610" w:right="130" w:hanging="480"/>
              <w:rPr>
                <w:rFonts w:cs="標楷體"/>
                <w:kern w:val="0"/>
                <w:sz w:val="24"/>
              </w:rPr>
            </w:pPr>
          </w:p>
          <w:p w14:paraId="019C9143" w14:textId="77777777" w:rsidR="00661145" w:rsidRPr="006B78EA" w:rsidRDefault="00661145" w:rsidP="006B78EA">
            <w:pPr>
              <w:pStyle w:val="Standard"/>
              <w:spacing w:line="360" w:lineRule="exact"/>
              <w:ind w:left="610" w:right="130" w:hanging="480"/>
              <w:rPr>
                <w:rFonts w:cs="標楷體"/>
                <w:kern w:val="0"/>
                <w:sz w:val="24"/>
              </w:rPr>
            </w:pPr>
          </w:p>
          <w:p w14:paraId="6E7D76CD"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二、不動產成交案件實際資訊申報登錄</w:t>
            </w:r>
          </w:p>
          <w:p w14:paraId="5E4390E8" w14:textId="77777777" w:rsidR="00827221" w:rsidRPr="006B78EA" w:rsidRDefault="00827221" w:rsidP="006B78EA">
            <w:pPr>
              <w:pStyle w:val="Standard"/>
              <w:spacing w:line="360" w:lineRule="exact"/>
              <w:ind w:left="610" w:right="130" w:hanging="480"/>
              <w:rPr>
                <w:rFonts w:cs="標楷體"/>
                <w:kern w:val="0"/>
                <w:sz w:val="24"/>
              </w:rPr>
            </w:pPr>
          </w:p>
          <w:p w14:paraId="611AF204" w14:textId="77777777" w:rsidR="00827221" w:rsidRPr="006B78EA" w:rsidRDefault="00827221" w:rsidP="006B78EA">
            <w:pPr>
              <w:pStyle w:val="001-0"/>
              <w:suppressAutoHyphens w:val="0"/>
              <w:spacing w:line="360" w:lineRule="exact"/>
              <w:ind w:left="740" w:right="130" w:hanging="480"/>
              <w:textAlignment w:val="auto"/>
              <w:rPr>
                <w:kern w:val="0"/>
              </w:rPr>
            </w:pPr>
          </w:p>
          <w:p w14:paraId="61C36635" w14:textId="77777777" w:rsidR="00C102FA" w:rsidRPr="006B78EA" w:rsidRDefault="00C102FA" w:rsidP="006B78EA">
            <w:pPr>
              <w:pStyle w:val="001-0"/>
              <w:suppressAutoHyphens w:val="0"/>
              <w:spacing w:line="360" w:lineRule="exact"/>
              <w:ind w:left="740" w:right="130" w:hanging="480"/>
              <w:textAlignment w:val="auto"/>
              <w:rPr>
                <w:kern w:val="0"/>
              </w:rPr>
            </w:pPr>
          </w:p>
          <w:p w14:paraId="2034E888"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lastRenderedPageBreak/>
              <w:t>三、土地徵收補償市價查估</w:t>
            </w:r>
          </w:p>
          <w:p w14:paraId="28C964C0" w14:textId="77777777" w:rsidR="00827221" w:rsidRPr="006B78EA" w:rsidRDefault="00827221" w:rsidP="006B78EA">
            <w:pPr>
              <w:pStyle w:val="001-"/>
              <w:spacing w:line="360" w:lineRule="exact"/>
              <w:ind w:right="130"/>
              <w:rPr>
                <w:b w:val="0"/>
                <w:kern w:val="0"/>
              </w:rPr>
            </w:pPr>
          </w:p>
          <w:p w14:paraId="512AEE32" w14:textId="77777777" w:rsidR="00827221" w:rsidRPr="006B78EA" w:rsidRDefault="00827221" w:rsidP="006B78EA">
            <w:pPr>
              <w:pStyle w:val="Standard"/>
              <w:spacing w:line="360" w:lineRule="exact"/>
              <w:ind w:left="610" w:right="130" w:hanging="480"/>
              <w:rPr>
                <w:rFonts w:cs="標楷體"/>
                <w:kern w:val="0"/>
                <w:sz w:val="24"/>
              </w:rPr>
            </w:pPr>
          </w:p>
          <w:p w14:paraId="7700C2D6" w14:textId="77777777" w:rsidR="00827221" w:rsidRPr="006B78EA" w:rsidRDefault="00827221" w:rsidP="006B78EA">
            <w:pPr>
              <w:pStyle w:val="Standard"/>
              <w:spacing w:line="360" w:lineRule="exact"/>
              <w:ind w:right="130"/>
              <w:rPr>
                <w:rFonts w:cs="標楷體"/>
                <w:kern w:val="0"/>
                <w:sz w:val="24"/>
              </w:rPr>
            </w:pPr>
          </w:p>
          <w:p w14:paraId="733F814D" w14:textId="77777777" w:rsidR="00827221" w:rsidRPr="006B78EA" w:rsidRDefault="00827221" w:rsidP="006B78EA">
            <w:pPr>
              <w:pStyle w:val="001-0"/>
              <w:suppressAutoHyphens w:val="0"/>
              <w:spacing w:line="360" w:lineRule="exact"/>
              <w:ind w:left="740" w:right="130" w:hanging="480"/>
              <w:textAlignment w:val="auto"/>
              <w:rPr>
                <w:kern w:val="0"/>
              </w:rPr>
            </w:pPr>
          </w:p>
          <w:p w14:paraId="66506706" w14:textId="77777777" w:rsidR="00097CD8" w:rsidRPr="006B78EA" w:rsidRDefault="00097CD8" w:rsidP="006B78EA">
            <w:pPr>
              <w:pStyle w:val="a6"/>
              <w:suppressAutoHyphens w:val="0"/>
              <w:autoSpaceDN/>
              <w:adjustRightInd w:val="0"/>
              <w:spacing w:line="360" w:lineRule="exact"/>
              <w:ind w:leftChars="98" w:left="676" w:hangingChars="200" w:hanging="480"/>
              <w:jc w:val="both"/>
              <w:textAlignment w:val="auto"/>
              <w:rPr>
                <w:kern w:val="0"/>
                <w:sz w:val="24"/>
                <w:szCs w:val="24"/>
              </w:rPr>
            </w:pPr>
          </w:p>
          <w:p w14:paraId="358D3B5B"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四、地價評議</w:t>
            </w:r>
          </w:p>
          <w:p w14:paraId="062AD44D" w14:textId="77777777" w:rsidR="00827221" w:rsidRPr="006B78EA" w:rsidRDefault="00827221" w:rsidP="006B78EA">
            <w:pPr>
              <w:pStyle w:val="Standard"/>
              <w:spacing w:line="360" w:lineRule="exact"/>
              <w:ind w:left="610" w:right="130" w:hanging="480"/>
              <w:rPr>
                <w:rFonts w:cs="標楷體"/>
                <w:kern w:val="0"/>
                <w:sz w:val="24"/>
              </w:rPr>
            </w:pPr>
          </w:p>
          <w:p w14:paraId="2BA646E7"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五、不動產估價師管理</w:t>
            </w:r>
          </w:p>
          <w:p w14:paraId="24FAD739" w14:textId="77777777" w:rsidR="00827221" w:rsidRPr="006B78EA" w:rsidRDefault="00827221" w:rsidP="006B78EA">
            <w:pPr>
              <w:pStyle w:val="Standard"/>
              <w:spacing w:line="360" w:lineRule="exact"/>
              <w:ind w:left="610" w:right="130" w:hanging="480"/>
              <w:rPr>
                <w:rFonts w:cs="標楷體"/>
                <w:kern w:val="0"/>
                <w:sz w:val="24"/>
              </w:rPr>
            </w:pPr>
          </w:p>
          <w:p w14:paraId="461F6E3D" w14:textId="77777777" w:rsidR="00827221" w:rsidRPr="006B78EA" w:rsidRDefault="00827221" w:rsidP="006B78EA">
            <w:pPr>
              <w:pStyle w:val="Standard"/>
              <w:spacing w:line="360" w:lineRule="exact"/>
              <w:ind w:left="610" w:right="130" w:hanging="480"/>
              <w:rPr>
                <w:rFonts w:cs="標楷體"/>
                <w:kern w:val="0"/>
                <w:sz w:val="24"/>
              </w:rPr>
            </w:pPr>
          </w:p>
          <w:p w14:paraId="3ED4ED68" w14:textId="77777777" w:rsidR="00827221" w:rsidRPr="006B78EA" w:rsidRDefault="00827221" w:rsidP="006B78EA">
            <w:pPr>
              <w:pStyle w:val="Standard"/>
              <w:spacing w:line="360" w:lineRule="exact"/>
              <w:ind w:left="610" w:right="130" w:hanging="480"/>
              <w:rPr>
                <w:rFonts w:cs="標楷體"/>
                <w:kern w:val="0"/>
                <w:sz w:val="24"/>
              </w:rPr>
            </w:pPr>
          </w:p>
          <w:p w14:paraId="09A4810E" w14:textId="77777777" w:rsidR="00C102FA" w:rsidRPr="006B78EA" w:rsidRDefault="00C102FA" w:rsidP="006B78EA">
            <w:pPr>
              <w:pStyle w:val="Standard"/>
              <w:spacing w:line="360" w:lineRule="exact"/>
              <w:ind w:left="610" w:right="130" w:hanging="480"/>
              <w:rPr>
                <w:rFonts w:cs="標楷體"/>
                <w:kern w:val="0"/>
                <w:sz w:val="24"/>
              </w:rPr>
            </w:pPr>
          </w:p>
          <w:p w14:paraId="06F7BA80" w14:textId="77777777" w:rsidR="005C7FC3" w:rsidRPr="006B78EA" w:rsidRDefault="005C7FC3" w:rsidP="006B78EA">
            <w:pPr>
              <w:pStyle w:val="Standard"/>
              <w:spacing w:line="360" w:lineRule="exact"/>
              <w:ind w:left="610" w:right="130" w:hanging="480"/>
              <w:rPr>
                <w:rFonts w:cs="標楷體"/>
                <w:kern w:val="0"/>
                <w:sz w:val="24"/>
              </w:rPr>
            </w:pPr>
          </w:p>
          <w:p w14:paraId="68BA6DC1"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六、租賃住宅服務業之管理</w:t>
            </w:r>
          </w:p>
          <w:p w14:paraId="53117A3A" w14:textId="77777777" w:rsidR="00827221" w:rsidRPr="006B78EA" w:rsidRDefault="00827221" w:rsidP="006B78EA">
            <w:pPr>
              <w:pStyle w:val="Standard"/>
              <w:spacing w:line="360" w:lineRule="exact"/>
              <w:ind w:left="870" w:right="130" w:hanging="480"/>
              <w:rPr>
                <w:rFonts w:cs="標楷體"/>
                <w:kern w:val="0"/>
                <w:sz w:val="24"/>
              </w:rPr>
            </w:pPr>
          </w:p>
          <w:p w14:paraId="608AD93C" w14:textId="77777777" w:rsidR="00827221" w:rsidRPr="006B78EA" w:rsidRDefault="00827221" w:rsidP="006B78EA">
            <w:pPr>
              <w:pStyle w:val="Standard"/>
              <w:spacing w:line="360" w:lineRule="exact"/>
              <w:ind w:left="870" w:right="130" w:hanging="480"/>
              <w:rPr>
                <w:rFonts w:cs="標楷體"/>
                <w:kern w:val="0"/>
                <w:sz w:val="24"/>
              </w:rPr>
            </w:pPr>
          </w:p>
          <w:p w14:paraId="49BCCEA7" w14:textId="77777777" w:rsidR="00432D19" w:rsidRPr="006B78EA" w:rsidRDefault="00432D19" w:rsidP="006B78EA">
            <w:pPr>
              <w:pStyle w:val="a6"/>
              <w:suppressAutoHyphens w:val="0"/>
              <w:autoSpaceDN/>
              <w:adjustRightInd w:val="0"/>
              <w:spacing w:line="360" w:lineRule="exact"/>
              <w:ind w:leftChars="98" w:left="676" w:hangingChars="200" w:hanging="480"/>
              <w:jc w:val="both"/>
              <w:textAlignment w:val="auto"/>
              <w:rPr>
                <w:kern w:val="0"/>
                <w:sz w:val="24"/>
                <w:szCs w:val="24"/>
              </w:rPr>
            </w:pPr>
          </w:p>
          <w:p w14:paraId="6B50C02C"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七、</w:t>
            </w:r>
            <w:proofErr w:type="gramStart"/>
            <w:r w:rsidRPr="006B78EA">
              <w:rPr>
                <w:kern w:val="0"/>
                <w:sz w:val="24"/>
                <w:szCs w:val="24"/>
              </w:rPr>
              <w:t>稅地勘查</w:t>
            </w:r>
            <w:proofErr w:type="gramEnd"/>
            <w:r w:rsidRPr="006B78EA">
              <w:rPr>
                <w:kern w:val="0"/>
                <w:sz w:val="24"/>
                <w:szCs w:val="24"/>
              </w:rPr>
              <w:t>造冊</w:t>
            </w:r>
          </w:p>
          <w:p w14:paraId="13E93A38" w14:textId="77777777" w:rsidR="00827221" w:rsidRPr="006B78EA" w:rsidRDefault="00827221" w:rsidP="006B78EA">
            <w:pPr>
              <w:pStyle w:val="Standard"/>
              <w:suppressAutoHyphens w:val="0"/>
              <w:spacing w:line="360" w:lineRule="exact"/>
              <w:ind w:left="740" w:right="130" w:hanging="480"/>
              <w:textAlignment w:val="auto"/>
              <w:rPr>
                <w:kern w:val="0"/>
                <w:sz w:val="24"/>
              </w:rPr>
            </w:pPr>
          </w:p>
          <w:p w14:paraId="756B2EE9" w14:textId="77777777" w:rsidR="00827221" w:rsidRPr="006B78EA" w:rsidRDefault="00827221" w:rsidP="006B78EA">
            <w:pPr>
              <w:pStyle w:val="001-"/>
              <w:spacing w:line="360" w:lineRule="exact"/>
              <w:ind w:left="610" w:right="130" w:hanging="480"/>
              <w:rPr>
                <w:kern w:val="0"/>
              </w:rPr>
            </w:pPr>
          </w:p>
          <w:p w14:paraId="2BF3A62B" w14:textId="77777777" w:rsidR="00827221" w:rsidRPr="006B78EA" w:rsidRDefault="00827221" w:rsidP="006B78EA">
            <w:pPr>
              <w:pStyle w:val="001-"/>
              <w:suppressAutoHyphens w:val="0"/>
              <w:spacing w:line="360" w:lineRule="exact"/>
              <w:ind w:left="610" w:right="130" w:hanging="480"/>
              <w:textAlignment w:val="auto"/>
              <w:rPr>
                <w:kern w:val="0"/>
              </w:rPr>
            </w:pPr>
          </w:p>
          <w:p w14:paraId="3D3A8D79" w14:textId="77777777" w:rsidR="00827221" w:rsidRPr="006B78EA" w:rsidRDefault="00827221" w:rsidP="006B78EA">
            <w:pPr>
              <w:pStyle w:val="001-"/>
              <w:suppressAutoHyphens w:val="0"/>
              <w:spacing w:line="360" w:lineRule="exact"/>
              <w:ind w:right="130"/>
              <w:textAlignment w:val="auto"/>
              <w:rPr>
                <w:kern w:val="0"/>
              </w:rPr>
            </w:pPr>
          </w:p>
          <w:p w14:paraId="0A522A3C" w14:textId="77777777" w:rsidR="00827221" w:rsidRPr="006B78EA" w:rsidRDefault="000763F2" w:rsidP="006B78EA">
            <w:pPr>
              <w:pStyle w:val="a6"/>
              <w:suppressAutoHyphens w:val="0"/>
              <w:autoSpaceDN/>
              <w:adjustRightInd w:val="0"/>
              <w:spacing w:line="360" w:lineRule="exact"/>
              <w:ind w:leftChars="30" w:left="60" w:rightChars="50" w:right="100" w:firstLine="0"/>
              <w:textAlignment w:val="auto"/>
              <w:rPr>
                <w:b/>
                <w:kern w:val="0"/>
                <w:sz w:val="24"/>
                <w:szCs w:val="24"/>
              </w:rPr>
            </w:pPr>
            <w:r w:rsidRPr="006B78EA">
              <w:rPr>
                <w:b/>
                <w:kern w:val="0"/>
                <w:sz w:val="24"/>
                <w:szCs w:val="24"/>
              </w:rPr>
              <w:t>肆、地權業務</w:t>
            </w:r>
          </w:p>
          <w:p w14:paraId="0D2AFA05"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一、市有耕地管理</w:t>
            </w:r>
          </w:p>
          <w:p w14:paraId="44C64A76" w14:textId="77777777" w:rsidR="00827221" w:rsidRPr="006B78EA" w:rsidRDefault="00827221" w:rsidP="006B78EA">
            <w:pPr>
              <w:pStyle w:val="001-0"/>
              <w:spacing w:line="360" w:lineRule="exact"/>
              <w:ind w:left="610" w:right="130" w:hanging="480"/>
            </w:pPr>
          </w:p>
          <w:p w14:paraId="06237700" w14:textId="77777777" w:rsidR="00827221" w:rsidRPr="006B78EA" w:rsidRDefault="00827221" w:rsidP="006B78EA">
            <w:pPr>
              <w:pStyle w:val="001-0"/>
              <w:spacing w:line="360" w:lineRule="exact"/>
              <w:ind w:left="610" w:right="130" w:hanging="480"/>
            </w:pPr>
          </w:p>
          <w:p w14:paraId="1998DE38" w14:textId="77777777" w:rsidR="00827221" w:rsidRPr="006B78EA" w:rsidRDefault="00827221" w:rsidP="006B78EA">
            <w:pPr>
              <w:pStyle w:val="001-0"/>
              <w:spacing w:line="360" w:lineRule="exact"/>
              <w:ind w:left="610" w:right="130" w:hanging="480"/>
            </w:pPr>
          </w:p>
          <w:p w14:paraId="1891CC0F" w14:textId="77777777" w:rsidR="00827221" w:rsidRPr="006B78EA" w:rsidRDefault="00827221" w:rsidP="006B78EA">
            <w:pPr>
              <w:pStyle w:val="001-0"/>
              <w:spacing w:line="360" w:lineRule="exact"/>
              <w:ind w:left="610" w:right="130" w:hanging="480"/>
            </w:pPr>
          </w:p>
          <w:p w14:paraId="2C4E1A64" w14:textId="77777777" w:rsidR="00827221" w:rsidRPr="006B78EA" w:rsidRDefault="00827221" w:rsidP="006B78EA">
            <w:pPr>
              <w:pStyle w:val="001-0"/>
              <w:spacing w:line="360" w:lineRule="exact"/>
              <w:ind w:left="610" w:right="130" w:hanging="480"/>
            </w:pPr>
          </w:p>
          <w:p w14:paraId="4B5737FB" w14:textId="77777777" w:rsidR="00827221" w:rsidRPr="006B78EA" w:rsidRDefault="00827221" w:rsidP="006B78EA">
            <w:pPr>
              <w:pStyle w:val="001-0"/>
              <w:spacing w:line="360" w:lineRule="exact"/>
              <w:ind w:left="610" w:right="130" w:hanging="480"/>
            </w:pPr>
          </w:p>
          <w:p w14:paraId="6C0B873A" w14:textId="77777777" w:rsidR="00827221" w:rsidRPr="006B78EA" w:rsidRDefault="00827221" w:rsidP="006B78EA">
            <w:pPr>
              <w:pStyle w:val="001-0"/>
              <w:spacing w:line="360" w:lineRule="exact"/>
              <w:ind w:left="610" w:right="130" w:hanging="480"/>
            </w:pPr>
          </w:p>
          <w:p w14:paraId="114F9D41" w14:textId="77777777" w:rsidR="00827221" w:rsidRPr="006B78EA" w:rsidRDefault="00827221" w:rsidP="006B78EA">
            <w:pPr>
              <w:pStyle w:val="001-0"/>
              <w:spacing w:line="360" w:lineRule="exact"/>
              <w:ind w:left="680" w:right="130" w:hanging="420"/>
            </w:pPr>
          </w:p>
          <w:p w14:paraId="365090B8" w14:textId="77777777" w:rsidR="00827221" w:rsidRPr="006B78EA" w:rsidRDefault="00827221" w:rsidP="006B78EA">
            <w:pPr>
              <w:pStyle w:val="001-0"/>
              <w:spacing w:line="360" w:lineRule="exact"/>
              <w:ind w:left="680" w:right="130" w:hanging="420"/>
            </w:pPr>
          </w:p>
          <w:p w14:paraId="4BCCAEF8" w14:textId="77777777" w:rsidR="00827221" w:rsidRPr="006B78EA" w:rsidRDefault="00827221" w:rsidP="006B78EA">
            <w:pPr>
              <w:pStyle w:val="001-0"/>
              <w:spacing w:line="360" w:lineRule="exact"/>
              <w:ind w:left="680" w:right="130" w:hanging="420"/>
            </w:pPr>
          </w:p>
          <w:p w14:paraId="06614EEB" w14:textId="77777777" w:rsidR="00827221" w:rsidRPr="006B78EA" w:rsidRDefault="00827221" w:rsidP="006B78EA">
            <w:pPr>
              <w:pStyle w:val="001-0"/>
              <w:spacing w:line="360" w:lineRule="exact"/>
              <w:ind w:left="680" w:right="130" w:hanging="420"/>
            </w:pPr>
          </w:p>
          <w:p w14:paraId="5E1D3349" w14:textId="77777777" w:rsidR="00827221" w:rsidRPr="006B78EA" w:rsidRDefault="00827221" w:rsidP="006B78EA">
            <w:pPr>
              <w:pStyle w:val="001-0"/>
              <w:spacing w:line="360" w:lineRule="exact"/>
              <w:ind w:left="680" w:right="130" w:hanging="420"/>
            </w:pPr>
          </w:p>
          <w:p w14:paraId="21454DEA" w14:textId="77777777" w:rsidR="00CF0324" w:rsidRPr="006B78EA" w:rsidRDefault="00CF0324" w:rsidP="006B78EA">
            <w:pPr>
              <w:pStyle w:val="001-0"/>
              <w:spacing w:line="360" w:lineRule="exact"/>
              <w:ind w:left="680" w:right="130" w:hanging="420"/>
            </w:pPr>
          </w:p>
          <w:p w14:paraId="7ACACE0A"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二、三七五出租耕地租佃管理</w:t>
            </w:r>
          </w:p>
          <w:p w14:paraId="514F5323"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w:t>
            </w:r>
            <w:proofErr w:type="gramStart"/>
            <w:r w:rsidRPr="006B78EA">
              <w:rPr>
                <w:kern w:val="0"/>
                <w:sz w:val="24"/>
                <w:szCs w:val="24"/>
              </w:rPr>
              <w:t>一</w:t>
            </w:r>
            <w:proofErr w:type="gramEnd"/>
            <w:r w:rsidRPr="006B78EA">
              <w:rPr>
                <w:kern w:val="0"/>
                <w:sz w:val="24"/>
                <w:szCs w:val="24"/>
              </w:rPr>
              <w:t>)督導及審核三七五租約登記，</w:t>
            </w:r>
            <w:proofErr w:type="gramStart"/>
            <w:r w:rsidRPr="006B78EA">
              <w:rPr>
                <w:kern w:val="0"/>
                <w:sz w:val="24"/>
                <w:szCs w:val="24"/>
              </w:rPr>
              <w:t>以維業佃權</w:t>
            </w:r>
            <w:proofErr w:type="gramEnd"/>
            <w:r w:rsidRPr="006B78EA">
              <w:rPr>
                <w:kern w:val="0"/>
                <w:sz w:val="24"/>
                <w:szCs w:val="24"/>
              </w:rPr>
              <w:t>益</w:t>
            </w:r>
          </w:p>
          <w:p w14:paraId="6B354924" w14:textId="77777777" w:rsidR="00827221" w:rsidRPr="006B78EA" w:rsidRDefault="00827221" w:rsidP="006B78EA">
            <w:pPr>
              <w:pStyle w:val="001-0"/>
              <w:spacing w:line="360" w:lineRule="exact"/>
              <w:ind w:left="610" w:right="130" w:hanging="480"/>
            </w:pPr>
          </w:p>
          <w:p w14:paraId="7643EBB3" w14:textId="77777777" w:rsidR="00827221" w:rsidRPr="006B78EA" w:rsidRDefault="00827221" w:rsidP="006B78EA">
            <w:pPr>
              <w:pStyle w:val="001-0"/>
              <w:spacing w:line="360" w:lineRule="exact"/>
              <w:ind w:left="610" w:right="130" w:hanging="480"/>
            </w:pPr>
          </w:p>
          <w:p w14:paraId="26B63B86" w14:textId="77777777" w:rsidR="00750C20" w:rsidRPr="006B78EA" w:rsidRDefault="00750C20" w:rsidP="006B78EA">
            <w:pPr>
              <w:pStyle w:val="001-0"/>
              <w:spacing w:line="360" w:lineRule="exact"/>
              <w:ind w:left="610" w:right="130" w:hanging="480"/>
            </w:pPr>
          </w:p>
          <w:p w14:paraId="38164325" w14:textId="77777777" w:rsidR="00750C20" w:rsidRPr="006B78EA" w:rsidRDefault="00750C20" w:rsidP="006B78EA">
            <w:pPr>
              <w:pStyle w:val="001-0"/>
              <w:spacing w:line="360" w:lineRule="exact"/>
              <w:ind w:left="610" w:right="130" w:hanging="480"/>
            </w:pPr>
          </w:p>
          <w:p w14:paraId="491AB683" w14:textId="77777777" w:rsidR="00A30345" w:rsidRPr="006B78EA" w:rsidRDefault="00A30345" w:rsidP="006B78EA">
            <w:pPr>
              <w:pStyle w:val="001-0"/>
              <w:spacing w:line="360" w:lineRule="exact"/>
              <w:ind w:left="0" w:right="130" w:firstLine="0"/>
            </w:pPr>
          </w:p>
          <w:p w14:paraId="20D891CA" w14:textId="77777777" w:rsidR="00534A95" w:rsidRPr="006B78EA" w:rsidRDefault="00534A95" w:rsidP="006B78EA">
            <w:pPr>
              <w:pStyle w:val="001-0"/>
              <w:spacing w:line="360" w:lineRule="exact"/>
              <w:ind w:left="0" w:right="130" w:firstLine="0"/>
            </w:pPr>
          </w:p>
          <w:p w14:paraId="2F5DAFD3"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(二)加強耕地租佃委員之功能，調處租佃爭議以疏減</w:t>
            </w:r>
            <w:proofErr w:type="gramStart"/>
            <w:r w:rsidRPr="006B78EA">
              <w:rPr>
                <w:kern w:val="0"/>
                <w:sz w:val="24"/>
                <w:szCs w:val="24"/>
              </w:rPr>
              <w:t>訟</w:t>
            </w:r>
            <w:proofErr w:type="gramEnd"/>
            <w:r w:rsidRPr="006B78EA">
              <w:rPr>
                <w:kern w:val="0"/>
                <w:sz w:val="24"/>
                <w:szCs w:val="24"/>
              </w:rPr>
              <w:t>源</w:t>
            </w:r>
          </w:p>
          <w:p w14:paraId="382F0965" w14:textId="77777777" w:rsidR="00827221" w:rsidRPr="006B78EA" w:rsidRDefault="00827221" w:rsidP="006B78EA">
            <w:pPr>
              <w:pStyle w:val="001-0"/>
              <w:spacing w:line="360" w:lineRule="exact"/>
              <w:ind w:left="0" w:right="130" w:firstLine="0"/>
            </w:pPr>
          </w:p>
          <w:p w14:paraId="7F883610" w14:textId="77777777" w:rsidR="00534A95" w:rsidRPr="006B78EA" w:rsidRDefault="00534A95" w:rsidP="006B78EA">
            <w:pPr>
              <w:pStyle w:val="001-0"/>
              <w:spacing w:line="360" w:lineRule="exact"/>
              <w:ind w:left="0" w:right="130" w:firstLine="0"/>
            </w:pPr>
          </w:p>
          <w:p w14:paraId="278F03DE"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三、地權限制</w:t>
            </w:r>
          </w:p>
          <w:p w14:paraId="34941F76"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w:t>
            </w:r>
            <w:proofErr w:type="gramStart"/>
            <w:r w:rsidRPr="006B78EA">
              <w:rPr>
                <w:kern w:val="0"/>
                <w:sz w:val="24"/>
                <w:szCs w:val="24"/>
              </w:rPr>
              <w:t>一</w:t>
            </w:r>
            <w:proofErr w:type="gramEnd"/>
            <w:r w:rsidRPr="006B78EA">
              <w:rPr>
                <w:kern w:val="0"/>
                <w:sz w:val="24"/>
                <w:szCs w:val="24"/>
              </w:rPr>
              <w:t>)依法辦理外國人取得或設定不動產權利。</w:t>
            </w:r>
          </w:p>
          <w:p w14:paraId="3187B41B" w14:textId="77777777" w:rsidR="00827221" w:rsidRPr="006B78EA" w:rsidRDefault="00827221" w:rsidP="006B78EA">
            <w:pPr>
              <w:pStyle w:val="001-0"/>
              <w:spacing w:line="360" w:lineRule="exact"/>
              <w:ind w:left="834" w:right="130" w:hanging="444"/>
              <w:rPr>
                <w:kern w:val="0"/>
              </w:rPr>
            </w:pPr>
          </w:p>
          <w:p w14:paraId="3E15392A" w14:textId="77777777" w:rsidR="00827221" w:rsidRPr="006B78EA" w:rsidRDefault="00827221" w:rsidP="006B78EA">
            <w:pPr>
              <w:pStyle w:val="001-0"/>
              <w:spacing w:line="360" w:lineRule="exact"/>
              <w:ind w:left="834" w:right="130" w:hanging="444"/>
              <w:rPr>
                <w:kern w:val="0"/>
              </w:rPr>
            </w:pPr>
          </w:p>
          <w:p w14:paraId="4F3ED36D" w14:textId="77777777" w:rsidR="00661145" w:rsidRPr="006B78EA" w:rsidRDefault="00661145" w:rsidP="006B78EA">
            <w:pPr>
              <w:pStyle w:val="001-0"/>
              <w:spacing w:line="360" w:lineRule="exact"/>
              <w:ind w:left="834" w:right="130" w:hanging="444"/>
              <w:rPr>
                <w:kern w:val="0"/>
              </w:rPr>
            </w:pPr>
          </w:p>
          <w:p w14:paraId="3841EE44" w14:textId="77777777" w:rsidR="00A30345" w:rsidRPr="006B78EA" w:rsidRDefault="00A30345" w:rsidP="006B78EA">
            <w:pPr>
              <w:pStyle w:val="001-0"/>
              <w:spacing w:line="360" w:lineRule="exact"/>
              <w:ind w:left="834" w:right="130" w:hanging="444"/>
              <w:rPr>
                <w:kern w:val="0"/>
              </w:rPr>
            </w:pPr>
          </w:p>
          <w:p w14:paraId="545E6F3C"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(二)依法辦理大陸地區人民取得、設定或移轉不動產物權事項</w:t>
            </w:r>
          </w:p>
          <w:p w14:paraId="45DE240B" w14:textId="77777777" w:rsidR="00827221" w:rsidRPr="006B78EA" w:rsidRDefault="00827221" w:rsidP="006B78EA">
            <w:pPr>
              <w:pStyle w:val="001-0"/>
              <w:spacing w:line="360" w:lineRule="exact"/>
              <w:ind w:left="311" w:right="130" w:hanging="199"/>
            </w:pPr>
          </w:p>
          <w:p w14:paraId="76198C44" w14:textId="77777777" w:rsidR="00534A95" w:rsidRPr="006B78EA" w:rsidRDefault="00534A95" w:rsidP="006B78EA">
            <w:pPr>
              <w:pStyle w:val="001-0"/>
              <w:spacing w:line="360" w:lineRule="exact"/>
              <w:ind w:left="311" w:right="130" w:hanging="199"/>
            </w:pPr>
          </w:p>
          <w:p w14:paraId="4D26F77A" w14:textId="77777777" w:rsidR="00827221" w:rsidRPr="006B78EA" w:rsidRDefault="00827221" w:rsidP="006B78EA">
            <w:pPr>
              <w:pStyle w:val="001-0"/>
              <w:spacing w:line="360" w:lineRule="exact"/>
              <w:ind w:left="311" w:right="130" w:hanging="199"/>
            </w:pPr>
          </w:p>
          <w:p w14:paraId="6AF0D703"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四、不動產交易管理</w:t>
            </w:r>
          </w:p>
          <w:p w14:paraId="34758A2C"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lastRenderedPageBreak/>
              <w:t>(</w:t>
            </w:r>
            <w:proofErr w:type="gramStart"/>
            <w:r w:rsidRPr="006B78EA">
              <w:rPr>
                <w:kern w:val="0"/>
                <w:sz w:val="24"/>
                <w:szCs w:val="24"/>
              </w:rPr>
              <w:t>一</w:t>
            </w:r>
            <w:proofErr w:type="gramEnd"/>
            <w:r w:rsidRPr="006B78EA">
              <w:rPr>
                <w:kern w:val="0"/>
                <w:sz w:val="24"/>
                <w:szCs w:val="24"/>
              </w:rPr>
              <w:t>)健全不動產經紀業及經紀人員之管理</w:t>
            </w:r>
          </w:p>
          <w:p w14:paraId="1C428C09" w14:textId="77777777" w:rsidR="00827221" w:rsidRPr="006B78EA" w:rsidRDefault="00827221" w:rsidP="006B78EA">
            <w:pPr>
              <w:pStyle w:val="001-0"/>
              <w:spacing w:line="360" w:lineRule="exact"/>
              <w:ind w:left="311" w:right="130" w:hanging="199"/>
            </w:pPr>
          </w:p>
          <w:p w14:paraId="4002E4C6" w14:textId="77777777" w:rsidR="00827221" w:rsidRPr="006B78EA" w:rsidRDefault="00827221" w:rsidP="006B78EA">
            <w:pPr>
              <w:pStyle w:val="001-0"/>
              <w:spacing w:line="360" w:lineRule="exact"/>
              <w:ind w:left="311" w:right="130" w:hanging="199"/>
            </w:pPr>
          </w:p>
          <w:p w14:paraId="4A0F5FEA" w14:textId="77777777" w:rsidR="003E066A" w:rsidRPr="006B78EA" w:rsidRDefault="003E066A" w:rsidP="006B78EA">
            <w:pPr>
              <w:pStyle w:val="001-0"/>
              <w:spacing w:line="360" w:lineRule="exact"/>
              <w:ind w:left="311" w:right="130" w:hanging="199"/>
            </w:pPr>
          </w:p>
          <w:p w14:paraId="4ADF61A2" w14:textId="77777777" w:rsidR="00827221" w:rsidRPr="006B78EA" w:rsidRDefault="00827221" w:rsidP="006B78EA">
            <w:pPr>
              <w:pStyle w:val="001-0"/>
              <w:spacing w:line="360" w:lineRule="exact"/>
              <w:ind w:left="311" w:right="130" w:hanging="199"/>
            </w:pPr>
          </w:p>
          <w:p w14:paraId="76B16495" w14:textId="77777777" w:rsidR="00827221" w:rsidRPr="006B78EA" w:rsidRDefault="00827221" w:rsidP="006B78EA">
            <w:pPr>
              <w:pStyle w:val="001-0"/>
              <w:spacing w:line="360" w:lineRule="exact"/>
              <w:ind w:left="311" w:right="130" w:hanging="199"/>
            </w:pPr>
          </w:p>
          <w:p w14:paraId="0E6C9514" w14:textId="77777777" w:rsidR="00827221" w:rsidRPr="006B78EA" w:rsidRDefault="00827221" w:rsidP="006B78EA">
            <w:pPr>
              <w:pStyle w:val="001-0"/>
              <w:spacing w:line="360" w:lineRule="exact"/>
              <w:ind w:left="311" w:right="130" w:hanging="199"/>
            </w:pPr>
          </w:p>
          <w:p w14:paraId="769FD7EF" w14:textId="77777777" w:rsidR="00827221" w:rsidRPr="006B78EA" w:rsidRDefault="00827221" w:rsidP="006B78EA">
            <w:pPr>
              <w:pStyle w:val="001-0"/>
              <w:spacing w:line="360" w:lineRule="exact"/>
              <w:ind w:left="311" w:right="130" w:hanging="199"/>
            </w:pPr>
          </w:p>
          <w:p w14:paraId="6D2BEA73" w14:textId="77777777" w:rsidR="00534A95" w:rsidRPr="006B78EA" w:rsidRDefault="00534A95" w:rsidP="006B78EA">
            <w:pPr>
              <w:pStyle w:val="001-0"/>
              <w:spacing w:line="360" w:lineRule="exact"/>
              <w:ind w:left="311" w:right="130" w:hanging="199"/>
            </w:pPr>
          </w:p>
          <w:p w14:paraId="48CE3D15" w14:textId="77777777" w:rsidR="00827221" w:rsidRPr="006B78EA" w:rsidRDefault="00827221" w:rsidP="006B78EA">
            <w:pPr>
              <w:pStyle w:val="001-0"/>
              <w:spacing w:line="360" w:lineRule="exact"/>
              <w:ind w:left="0" w:right="130" w:firstLine="0"/>
            </w:pPr>
          </w:p>
          <w:p w14:paraId="2B0A197C"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(二)積極協處不動產消費爭議</w:t>
            </w:r>
          </w:p>
          <w:p w14:paraId="3D806F22" w14:textId="77777777" w:rsidR="00827221" w:rsidRPr="006B78EA" w:rsidRDefault="00827221" w:rsidP="006B78EA">
            <w:pPr>
              <w:pStyle w:val="001-0"/>
              <w:spacing w:line="360" w:lineRule="exact"/>
              <w:ind w:left="311" w:right="130" w:hanging="199"/>
            </w:pPr>
          </w:p>
          <w:p w14:paraId="033430F7" w14:textId="77777777" w:rsidR="00827221" w:rsidRPr="006B78EA" w:rsidRDefault="00827221" w:rsidP="006B78EA">
            <w:pPr>
              <w:pStyle w:val="001-0"/>
              <w:spacing w:line="360" w:lineRule="exact"/>
              <w:ind w:left="311" w:right="130" w:hanging="199"/>
            </w:pPr>
          </w:p>
          <w:p w14:paraId="04471D65" w14:textId="77777777" w:rsidR="00827221" w:rsidRPr="006B78EA" w:rsidRDefault="00827221" w:rsidP="006B78EA">
            <w:pPr>
              <w:pStyle w:val="001-0"/>
              <w:spacing w:line="360" w:lineRule="exact"/>
              <w:ind w:left="311" w:right="130" w:hanging="199"/>
            </w:pPr>
          </w:p>
          <w:p w14:paraId="373F5EDF"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(三)配合中央及本府自行辧理預售屋稽查業務</w:t>
            </w:r>
          </w:p>
          <w:p w14:paraId="15275DCF" w14:textId="77777777" w:rsidR="00827221" w:rsidRPr="006B78EA" w:rsidRDefault="00827221" w:rsidP="006B78EA">
            <w:pPr>
              <w:pStyle w:val="001-0"/>
              <w:spacing w:line="360" w:lineRule="exact"/>
              <w:ind w:left="311" w:right="130" w:hanging="199"/>
            </w:pPr>
          </w:p>
          <w:p w14:paraId="2246795C"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(四)多元管道宣導不動產交易安全及預售屋新制，以保障消費者權益</w:t>
            </w:r>
          </w:p>
          <w:p w14:paraId="04AA89E1" w14:textId="77777777" w:rsidR="00827221" w:rsidRPr="006B78EA" w:rsidRDefault="00827221" w:rsidP="006B78EA">
            <w:pPr>
              <w:pStyle w:val="001-0"/>
              <w:spacing w:line="360" w:lineRule="exact"/>
              <w:ind w:left="311" w:right="130" w:hanging="199"/>
            </w:pPr>
          </w:p>
          <w:p w14:paraId="1D782CD8" w14:textId="77777777" w:rsidR="00827221" w:rsidRPr="006B78EA" w:rsidRDefault="00827221" w:rsidP="006B78EA">
            <w:pPr>
              <w:pStyle w:val="001-0"/>
              <w:spacing w:line="360" w:lineRule="exact"/>
              <w:ind w:left="311" w:right="130" w:hanging="199"/>
            </w:pPr>
          </w:p>
          <w:p w14:paraId="265D2579" w14:textId="77777777" w:rsidR="00827221" w:rsidRPr="006B78EA" w:rsidRDefault="00827221" w:rsidP="006B78EA">
            <w:pPr>
              <w:pStyle w:val="001-0"/>
              <w:spacing w:line="360" w:lineRule="exact"/>
              <w:ind w:left="311" w:right="130" w:hanging="199"/>
            </w:pPr>
          </w:p>
          <w:p w14:paraId="5E7365FA" w14:textId="77777777" w:rsidR="00827221" w:rsidRPr="006B78EA" w:rsidRDefault="00827221" w:rsidP="006B78EA">
            <w:pPr>
              <w:pStyle w:val="001-0"/>
              <w:spacing w:line="360" w:lineRule="exact"/>
              <w:ind w:left="311" w:right="130" w:hanging="199"/>
            </w:pPr>
          </w:p>
          <w:p w14:paraId="0C1C0B8E" w14:textId="77777777" w:rsidR="00827221" w:rsidRPr="006B78EA" w:rsidRDefault="00827221" w:rsidP="006B78EA">
            <w:pPr>
              <w:pStyle w:val="001-0"/>
              <w:spacing w:line="360" w:lineRule="exact"/>
              <w:ind w:left="311" w:right="130" w:hanging="199"/>
            </w:pPr>
          </w:p>
          <w:p w14:paraId="2AF3F0FF" w14:textId="77777777" w:rsidR="00827221" w:rsidRPr="006B78EA" w:rsidRDefault="00827221" w:rsidP="006B78EA">
            <w:pPr>
              <w:pStyle w:val="001-0"/>
              <w:spacing w:line="360" w:lineRule="exact"/>
              <w:ind w:left="311" w:right="130" w:hanging="199"/>
            </w:pPr>
          </w:p>
          <w:p w14:paraId="6B713921" w14:textId="77777777" w:rsidR="00827221" w:rsidRPr="006B78EA" w:rsidRDefault="00827221" w:rsidP="006B78EA">
            <w:pPr>
              <w:pStyle w:val="Standard"/>
              <w:suppressAutoHyphens w:val="0"/>
              <w:spacing w:line="360" w:lineRule="exact"/>
              <w:ind w:left="659" w:right="130" w:hanging="529"/>
              <w:textAlignment w:val="auto"/>
              <w:rPr>
                <w:kern w:val="0"/>
                <w:sz w:val="24"/>
              </w:rPr>
            </w:pPr>
          </w:p>
          <w:p w14:paraId="71A9A6AA" w14:textId="77777777" w:rsidR="00827221" w:rsidRPr="006B78EA" w:rsidRDefault="00827221" w:rsidP="006B78EA">
            <w:pPr>
              <w:pStyle w:val="001-"/>
              <w:spacing w:line="360" w:lineRule="exact"/>
              <w:ind w:left="610" w:right="130" w:hanging="480"/>
              <w:rPr>
                <w:kern w:val="0"/>
              </w:rPr>
            </w:pPr>
          </w:p>
          <w:p w14:paraId="146BB562" w14:textId="77777777" w:rsidR="00827221" w:rsidRPr="006B78EA" w:rsidRDefault="000763F2" w:rsidP="006B78EA">
            <w:pPr>
              <w:pStyle w:val="a6"/>
              <w:suppressAutoHyphens w:val="0"/>
              <w:autoSpaceDN/>
              <w:adjustRightInd w:val="0"/>
              <w:spacing w:line="360" w:lineRule="exact"/>
              <w:ind w:leftChars="30" w:left="564" w:rightChars="50" w:right="100" w:hangingChars="210" w:hanging="504"/>
              <w:textAlignment w:val="auto"/>
              <w:rPr>
                <w:b/>
                <w:kern w:val="0"/>
                <w:sz w:val="24"/>
                <w:szCs w:val="24"/>
              </w:rPr>
            </w:pPr>
            <w:r w:rsidRPr="006B78EA">
              <w:rPr>
                <w:b/>
                <w:kern w:val="0"/>
                <w:sz w:val="24"/>
                <w:szCs w:val="24"/>
              </w:rPr>
              <w:t>伍、非都市土地使用編定與管制</w:t>
            </w:r>
          </w:p>
          <w:p w14:paraId="031A1A31" w14:textId="77777777" w:rsidR="002057A5" w:rsidRPr="006B78EA" w:rsidRDefault="002057A5"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一、辦理各種使用地之編定、檢討業</w:t>
            </w:r>
            <w:r w:rsidRPr="006B78EA">
              <w:rPr>
                <w:kern w:val="0"/>
                <w:sz w:val="24"/>
                <w:szCs w:val="24"/>
              </w:rPr>
              <w:lastRenderedPageBreak/>
              <w:t>務</w:t>
            </w:r>
          </w:p>
          <w:p w14:paraId="1B6B7603" w14:textId="77777777" w:rsidR="00827221" w:rsidRPr="006B78EA" w:rsidRDefault="00827221" w:rsidP="006B78EA">
            <w:pPr>
              <w:pStyle w:val="Standard"/>
              <w:spacing w:line="360" w:lineRule="exact"/>
              <w:ind w:left="610" w:right="130" w:hanging="480"/>
              <w:rPr>
                <w:rFonts w:cs="標楷體"/>
                <w:kern w:val="0"/>
                <w:sz w:val="24"/>
              </w:rPr>
            </w:pPr>
          </w:p>
          <w:p w14:paraId="049B0B04" w14:textId="77777777" w:rsidR="00827221" w:rsidRPr="006B78EA" w:rsidRDefault="00827221" w:rsidP="006B78EA">
            <w:pPr>
              <w:pStyle w:val="Standard"/>
              <w:spacing w:line="360" w:lineRule="exact"/>
              <w:ind w:left="610" w:right="130" w:hanging="480"/>
              <w:rPr>
                <w:rFonts w:cs="標楷體"/>
                <w:kern w:val="0"/>
                <w:sz w:val="24"/>
              </w:rPr>
            </w:pPr>
          </w:p>
          <w:p w14:paraId="4B024C3A" w14:textId="77777777" w:rsidR="00827221" w:rsidRPr="006B78EA" w:rsidRDefault="00827221" w:rsidP="006B78EA">
            <w:pPr>
              <w:pStyle w:val="Standard"/>
              <w:spacing w:line="360" w:lineRule="exact"/>
              <w:ind w:left="610" w:right="130" w:hanging="480"/>
              <w:rPr>
                <w:rFonts w:cs="標楷體"/>
                <w:kern w:val="0"/>
                <w:sz w:val="24"/>
              </w:rPr>
            </w:pPr>
          </w:p>
          <w:p w14:paraId="32333A9E" w14:textId="77777777" w:rsidR="00827221" w:rsidRPr="006B78EA" w:rsidRDefault="00827221" w:rsidP="006B78EA">
            <w:pPr>
              <w:pStyle w:val="Standard"/>
              <w:spacing w:line="360" w:lineRule="exact"/>
              <w:ind w:left="610" w:right="130" w:hanging="480"/>
              <w:rPr>
                <w:rFonts w:cs="標楷體"/>
                <w:kern w:val="0"/>
                <w:sz w:val="24"/>
              </w:rPr>
            </w:pPr>
          </w:p>
          <w:p w14:paraId="725C884D" w14:textId="77777777" w:rsidR="00827221" w:rsidRPr="006B78EA" w:rsidRDefault="00827221" w:rsidP="006B78EA">
            <w:pPr>
              <w:pStyle w:val="Standard"/>
              <w:spacing w:line="360" w:lineRule="exact"/>
              <w:ind w:left="610" w:right="130" w:hanging="480"/>
              <w:rPr>
                <w:rFonts w:cs="標楷體"/>
                <w:kern w:val="0"/>
                <w:sz w:val="24"/>
              </w:rPr>
            </w:pPr>
          </w:p>
          <w:p w14:paraId="62E5E80F" w14:textId="77777777" w:rsidR="00827221" w:rsidRPr="006B78EA" w:rsidRDefault="00827221" w:rsidP="006B78EA">
            <w:pPr>
              <w:pStyle w:val="Standard"/>
              <w:spacing w:line="360" w:lineRule="exact"/>
              <w:ind w:left="610" w:right="130" w:hanging="480"/>
              <w:rPr>
                <w:rFonts w:cs="標楷體"/>
                <w:kern w:val="0"/>
                <w:sz w:val="24"/>
              </w:rPr>
            </w:pPr>
          </w:p>
          <w:p w14:paraId="29046B7B" w14:textId="77777777" w:rsidR="00827221" w:rsidRPr="006B78EA" w:rsidRDefault="00827221" w:rsidP="006B78EA">
            <w:pPr>
              <w:pStyle w:val="Standard"/>
              <w:spacing w:line="360" w:lineRule="exact"/>
              <w:ind w:left="610" w:right="130" w:hanging="480"/>
              <w:rPr>
                <w:rFonts w:cs="標楷體"/>
                <w:kern w:val="0"/>
                <w:sz w:val="24"/>
              </w:rPr>
            </w:pPr>
          </w:p>
          <w:p w14:paraId="299C13F8" w14:textId="77777777" w:rsidR="00827221" w:rsidRPr="006B78EA" w:rsidRDefault="00827221" w:rsidP="006B78EA">
            <w:pPr>
              <w:pStyle w:val="Standard"/>
              <w:spacing w:line="360" w:lineRule="exact"/>
              <w:ind w:left="610" w:right="130" w:hanging="480"/>
              <w:rPr>
                <w:rFonts w:cs="標楷體"/>
                <w:kern w:val="0"/>
                <w:sz w:val="24"/>
              </w:rPr>
            </w:pPr>
          </w:p>
          <w:p w14:paraId="63B6D31B" w14:textId="77777777" w:rsidR="00827221" w:rsidRPr="006B78EA" w:rsidRDefault="00827221" w:rsidP="006B78EA">
            <w:pPr>
              <w:pStyle w:val="Standard"/>
              <w:spacing w:line="360" w:lineRule="exact"/>
              <w:ind w:left="610" w:right="130" w:hanging="480"/>
              <w:rPr>
                <w:rFonts w:cs="標楷體"/>
                <w:kern w:val="0"/>
                <w:sz w:val="24"/>
              </w:rPr>
            </w:pPr>
          </w:p>
          <w:p w14:paraId="77CD8D9E" w14:textId="77777777" w:rsidR="00827221" w:rsidRPr="006B78EA" w:rsidRDefault="00827221" w:rsidP="006B78EA">
            <w:pPr>
              <w:pStyle w:val="Standard"/>
              <w:spacing w:line="360" w:lineRule="exact"/>
              <w:ind w:left="610" w:right="130" w:hanging="480"/>
              <w:rPr>
                <w:rFonts w:cs="標楷體"/>
                <w:kern w:val="0"/>
                <w:sz w:val="24"/>
              </w:rPr>
            </w:pPr>
          </w:p>
          <w:p w14:paraId="23BEEC4C" w14:textId="77777777" w:rsidR="00827221" w:rsidRPr="006B78EA" w:rsidRDefault="00827221" w:rsidP="006B78EA">
            <w:pPr>
              <w:pStyle w:val="Standard"/>
              <w:spacing w:line="360" w:lineRule="exact"/>
              <w:ind w:left="610" w:right="130" w:hanging="480"/>
              <w:rPr>
                <w:rFonts w:cs="標楷體"/>
                <w:kern w:val="0"/>
                <w:sz w:val="24"/>
              </w:rPr>
            </w:pPr>
          </w:p>
          <w:p w14:paraId="6E7BE9DC" w14:textId="77777777" w:rsidR="00827221" w:rsidRPr="006B78EA" w:rsidRDefault="00827221" w:rsidP="006B78EA">
            <w:pPr>
              <w:pStyle w:val="Standard"/>
              <w:spacing w:line="360" w:lineRule="exact"/>
              <w:ind w:left="610" w:right="130" w:hanging="480"/>
              <w:rPr>
                <w:rFonts w:cs="標楷體"/>
                <w:kern w:val="0"/>
                <w:sz w:val="24"/>
              </w:rPr>
            </w:pPr>
          </w:p>
          <w:p w14:paraId="22C79D5A" w14:textId="77777777" w:rsidR="00097CD8" w:rsidRPr="006B78EA" w:rsidRDefault="00097CD8" w:rsidP="006B78EA">
            <w:pPr>
              <w:pStyle w:val="Standard"/>
              <w:spacing w:line="360" w:lineRule="exact"/>
              <w:ind w:left="610" w:right="130" w:hanging="480"/>
              <w:rPr>
                <w:rFonts w:cs="標楷體"/>
                <w:kern w:val="0"/>
                <w:sz w:val="24"/>
              </w:rPr>
            </w:pPr>
          </w:p>
          <w:p w14:paraId="5EEC460F" w14:textId="77777777" w:rsidR="00097CD8" w:rsidRPr="006B78EA" w:rsidRDefault="00097CD8" w:rsidP="006B78EA">
            <w:pPr>
              <w:pStyle w:val="Standard"/>
              <w:spacing w:line="360" w:lineRule="exact"/>
              <w:ind w:left="610" w:right="130" w:hanging="480"/>
              <w:rPr>
                <w:rFonts w:cs="標楷體"/>
                <w:kern w:val="0"/>
                <w:sz w:val="24"/>
              </w:rPr>
            </w:pPr>
          </w:p>
          <w:p w14:paraId="2948886A" w14:textId="77777777" w:rsidR="002057A5" w:rsidRPr="006B78EA" w:rsidRDefault="002057A5"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二、</w:t>
            </w:r>
            <w:proofErr w:type="gramStart"/>
            <w:r w:rsidRPr="006B78EA">
              <w:rPr>
                <w:kern w:val="0"/>
                <w:sz w:val="24"/>
                <w:szCs w:val="24"/>
              </w:rPr>
              <w:t>本市非都市</w:t>
            </w:r>
            <w:proofErr w:type="gramEnd"/>
            <w:r w:rsidRPr="006B78EA">
              <w:rPr>
                <w:kern w:val="0"/>
                <w:sz w:val="24"/>
                <w:szCs w:val="24"/>
              </w:rPr>
              <w:t>土地使用管制工作執行計畫</w:t>
            </w:r>
          </w:p>
          <w:p w14:paraId="5EA6119D" w14:textId="77777777" w:rsidR="00827221" w:rsidRPr="006B78EA" w:rsidRDefault="00827221" w:rsidP="006B78EA">
            <w:pPr>
              <w:pStyle w:val="Standard"/>
              <w:spacing w:line="360" w:lineRule="exact"/>
              <w:ind w:left="870" w:right="130" w:hanging="480"/>
              <w:rPr>
                <w:rFonts w:cs="標楷體"/>
                <w:kern w:val="0"/>
                <w:sz w:val="24"/>
              </w:rPr>
            </w:pPr>
          </w:p>
          <w:p w14:paraId="23FE9C56" w14:textId="77777777" w:rsidR="00827221" w:rsidRPr="006B78EA" w:rsidRDefault="00827221" w:rsidP="006B78EA">
            <w:pPr>
              <w:pStyle w:val="Standard"/>
              <w:spacing w:line="360" w:lineRule="exact"/>
              <w:ind w:left="870" w:right="130" w:hanging="480"/>
              <w:rPr>
                <w:sz w:val="24"/>
              </w:rPr>
            </w:pPr>
          </w:p>
          <w:p w14:paraId="79C06315" w14:textId="77777777" w:rsidR="00827221" w:rsidRPr="006B78EA" w:rsidRDefault="00827221" w:rsidP="006B78EA">
            <w:pPr>
              <w:pStyle w:val="Standard"/>
              <w:spacing w:line="360" w:lineRule="exact"/>
              <w:ind w:left="610" w:right="130" w:hanging="480"/>
              <w:rPr>
                <w:rFonts w:cs="標楷體"/>
                <w:kern w:val="0"/>
                <w:sz w:val="24"/>
              </w:rPr>
            </w:pPr>
          </w:p>
          <w:p w14:paraId="64A626A5"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三、國土計畫業務</w:t>
            </w:r>
          </w:p>
          <w:p w14:paraId="55257842" w14:textId="77777777" w:rsidR="00827221" w:rsidRPr="006B78EA" w:rsidRDefault="00827221" w:rsidP="006B78EA">
            <w:pPr>
              <w:pStyle w:val="Standard"/>
              <w:spacing w:line="360" w:lineRule="exact"/>
              <w:ind w:left="610" w:right="130" w:hanging="480"/>
              <w:rPr>
                <w:rFonts w:cs="標楷體"/>
                <w:kern w:val="0"/>
                <w:sz w:val="24"/>
              </w:rPr>
            </w:pPr>
          </w:p>
          <w:p w14:paraId="19836088" w14:textId="77777777" w:rsidR="00827221" w:rsidRPr="006B78EA" w:rsidRDefault="00827221" w:rsidP="006B78EA">
            <w:pPr>
              <w:pStyle w:val="Standard"/>
              <w:spacing w:line="360" w:lineRule="exact"/>
              <w:ind w:left="610" w:right="130" w:hanging="480"/>
              <w:rPr>
                <w:rFonts w:cs="標楷體"/>
                <w:kern w:val="0"/>
                <w:sz w:val="24"/>
              </w:rPr>
            </w:pPr>
          </w:p>
          <w:p w14:paraId="601B121A" w14:textId="77777777" w:rsidR="00827221" w:rsidRPr="006B78EA" w:rsidRDefault="00827221" w:rsidP="006B78EA">
            <w:pPr>
              <w:pStyle w:val="Standard"/>
              <w:spacing w:line="360" w:lineRule="exact"/>
              <w:ind w:left="610" w:right="130" w:hanging="480"/>
              <w:rPr>
                <w:rFonts w:cs="標楷體"/>
                <w:kern w:val="0"/>
                <w:sz w:val="24"/>
              </w:rPr>
            </w:pPr>
          </w:p>
          <w:p w14:paraId="09926157" w14:textId="77777777" w:rsidR="00827221" w:rsidRPr="006B78EA" w:rsidRDefault="00827221" w:rsidP="006B78EA">
            <w:pPr>
              <w:pStyle w:val="Standard"/>
              <w:spacing w:line="360" w:lineRule="exact"/>
              <w:ind w:left="640" w:right="130" w:hanging="510"/>
              <w:rPr>
                <w:rFonts w:cs="標楷體"/>
                <w:b/>
                <w:sz w:val="24"/>
              </w:rPr>
            </w:pPr>
          </w:p>
          <w:p w14:paraId="4FACFDAD" w14:textId="77777777" w:rsidR="00827221" w:rsidRPr="006B78EA" w:rsidRDefault="00827221" w:rsidP="006B78EA">
            <w:pPr>
              <w:pStyle w:val="Standard"/>
              <w:spacing w:line="360" w:lineRule="exact"/>
              <w:ind w:left="640" w:right="130" w:hanging="510"/>
              <w:rPr>
                <w:rFonts w:cs="標楷體"/>
                <w:b/>
                <w:sz w:val="24"/>
              </w:rPr>
            </w:pPr>
          </w:p>
          <w:p w14:paraId="3A8CC318" w14:textId="77777777" w:rsidR="00827221" w:rsidRPr="006B78EA" w:rsidRDefault="00827221" w:rsidP="006B78EA">
            <w:pPr>
              <w:pStyle w:val="Standard"/>
              <w:spacing w:line="360" w:lineRule="exact"/>
              <w:ind w:left="640" w:right="130" w:hanging="510"/>
              <w:rPr>
                <w:rFonts w:cs="標楷體"/>
                <w:b/>
                <w:sz w:val="24"/>
              </w:rPr>
            </w:pPr>
          </w:p>
          <w:p w14:paraId="4525431D" w14:textId="77777777" w:rsidR="00827221" w:rsidRPr="006B78EA" w:rsidRDefault="00827221" w:rsidP="006B78EA">
            <w:pPr>
              <w:pStyle w:val="Standard"/>
              <w:spacing w:line="360" w:lineRule="exact"/>
              <w:ind w:left="640" w:right="130" w:hanging="510"/>
              <w:rPr>
                <w:rFonts w:cs="標楷體"/>
                <w:b/>
                <w:sz w:val="24"/>
              </w:rPr>
            </w:pPr>
          </w:p>
          <w:p w14:paraId="418C8FBE" w14:textId="77777777" w:rsidR="00827221" w:rsidRPr="006B78EA" w:rsidRDefault="00827221" w:rsidP="006B78EA">
            <w:pPr>
              <w:pStyle w:val="Standard"/>
              <w:spacing w:line="360" w:lineRule="exact"/>
              <w:ind w:left="640" w:right="130" w:hanging="510"/>
              <w:rPr>
                <w:rFonts w:cs="標楷體"/>
                <w:b/>
                <w:sz w:val="24"/>
              </w:rPr>
            </w:pPr>
          </w:p>
          <w:p w14:paraId="48734E8E" w14:textId="77777777" w:rsidR="00432D19" w:rsidRPr="006B78EA" w:rsidRDefault="00432D19" w:rsidP="006B78EA">
            <w:pPr>
              <w:pStyle w:val="Standard"/>
              <w:spacing w:line="360" w:lineRule="exact"/>
              <w:ind w:left="640" w:right="130" w:hanging="510"/>
              <w:rPr>
                <w:rFonts w:cs="標楷體"/>
                <w:b/>
                <w:sz w:val="24"/>
              </w:rPr>
            </w:pPr>
          </w:p>
          <w:p w14:paraId="0A9971F5" w14:textId="77777777" w:rsidR="00432D19" w:rsidRPr="006B78EA" w:rsidRDefault="00432D19" w:rsidP="006B78EA">
            <w:pPr>
              <w:pStyle w:val="Standard"/>
              <w:spacing w:line="360" w:lineRule="exact"/>
              <w:ind w:left="640" w:right="130" w:hanging="510"/>
              <w:rPr>
                <w:rFonts w:cs="標楷體"/>
                <w:b/>
                <w:sz w:val="24"/>
              </w:rPr>
            </w:pPr>
          </w:p>
          <w:p w14:paraId="3BB58BB6" w14:textId="77777777" w:rsidR="00827221" w:rsidRPr="006B78EA" w:rsidRDefault="000763F2" w:rsidP="006B78EA">
            <w:pPr>
              <w:pStyle w:val="a6"/>
              <w:suppressAutoHyphens w:val="0"/>
              <w:autoSpaceDN/>
              <w:adjustRightInd w:val="0"/>
              <w:spacing w:line="360" w:lineRule="exact"/>
              <w:ind w:leftChars="30" w:left="564" w:rightChars="50" w:right="100" w:hangingChars="210" w:hanging="504"/>
              <w:textAlignment w:val="auto"/>
              <w:rPr>
                <w:b/>
                <w:kern w:val="0"/>
                <w:sz w:val="24"/>
                <w:szCs w:val="24"/>
              </w:rPr>
            </w:pPr>
            <w:r w:rsidRPr="006B78EA">
              <w:rPr>
                <w:b/>
                <w:kern w:val="0"/>
                <w:sz w:val="24"/>
                <w:szCs w:val="24"/>
              </w:rPr>
              <w:t>陸、公共設施用地取得</w:t>
            </w:r>
          </w:p>
          <w:p w14:paraId="3EBD9870"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一、土地徵收作業</w:t>
            </w:r>
          </w:p>
          <w:p w14:paraId="0A8DD9EE" w14:textId="77777777" w:rsidR="00827221" w:rsidRPr="006B78EA" w:rsidRDefault="00827221" w:rsidP="006B78EA">
            <w:pPr>
              <w:pStyle w:val="Standard"/>
              <w:spacing w:line="360" w:lineRule="exact"/>
              <w:ind w:left="452" w:right="130" w:hanging="322"/>
              <w:rPr>
                <w:rFonts w:cs="標楷體"/>
                <w:sz w:val="24"/>
              </w:rPr>
            </w:pPr>
          </w:p>
          <w:p w14:paraId="7EEE3FBF" w14:textId="77777777" w:rsidR="00827221" w:rsidRPr="006B78EA" w:rsidRDefault="00827221" w:rsidP="006B78EA">
            <w:pPr>
              <w:pStyle w:val="Standard"/>
              <w:spacing w:line="360" w:lineRule="exact"/>
              <w:ind w:left="452" w:right="130" w:hanging="322"/>
              <w:rPr>
                <w:rFonts w:cs="標楷體"/>
                <w:sz w:val="24"/>
              </w:rPr>
            </w:pPr>
          </w:p>
          <w:p w14:paraId="15107CBF" w14:textId="77777777" w:rsidR="00827221" w:rsidRPr="006B78EA" w:rsidRDefault="00827221" w:rsidP="006B78EA">
            <w:pPr>
              <w:pStyle w:val="Standard"/>
              <w:spacing w:line="360" w:lineRule="exact"/>
              <w:ind w:left="452" w:right="130" w:hanging="322"/>
              <w:rPr>
                <w:rFonts w:cs="標楷體"/>
                <w:sz w:val="24"/>
              </w:rPr>
            </w:pPr>
          </w:p>
          <w:p w14:paraId="348E76B1"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lastRenderedPageBreak/>
              <w:t>二、公地撥用作業</w:t>
            </w:r>
          </w:p>
          <w:p w14:paraId="586C2CD5" w14:textId="77777777" w:rsidR="00827221" w:rsidRPr="006B78EA" w:rsidRDefault="00827221" w:rsidP="006B78EA">
            <w:pPr>
              <w:pStyle w:val="Standard"/>
              <w:spacing w:line="360" w:lineRule="exact"/>
              <w:ind w:left="452" w:right="130" w:hanging="322"/>
              <w:jc w:val="left"/>
              <w:rPr>
                <w:rFonts w:cs="標楷體"/>
                <w:sz w:val="24"/>
              </w:rPr>
            </w:pPr>
          </w:p>
          <w:p w14:paraId="4900BAA0" w14:textId="77777777" w:rsidR="00827221" w:rsidRPr="006B78EA" w:rsidRDefault="00827221" w:rsidP="006B78EA">
            <w:pPr>
              <w:pStyle w:val="Standard"/>
              <w:spacing w:line="360" w:lineRule="exact"/>
              <w:ind w:left="452" w:right="130" w:hanging="322"/>
              <w:jc w:val="left"/>
              <w:rPr>
                <w:rFonts w:cs="標楷體"/>
                <w:sz w:val="24"/>
              </w:rPr>
            </w:pPr>
          </w:p>
          <w:p w14:paraId="3C045E66" w14:textId="77777777" w:rsidR="005C7FC3" w:rsidRPr="006B78EA" w:rsidRDefault="005C7FC3" w:rsidP="006B78EA">
            <w:pPr>
              <w:pStyle w:val="Standard"/>
              <w:spacing w:line="360" w:lineRule="exact"/>
              <w:ind w:left="452" w:right="130" w:hanging="322"/>
              <w:jc w:val="left"/>
              <w:rPr>
                <w:rFonts w:cs="標楷體"/>
                <w:sz w:val="24"/>
              </w:rPr>
            </w:pPr>
          </w:p>
          <w:p w14:paraId="0EA63378" w14:textId="77777777" w:rsidR="005C7FC3" w:rsidRPr="006B78EA" w:rsidRDefault="005C7FC3" w:rsidP="006B78EA">
            <w:pPr>
              <w:pStyle w:val="Standard"/>
              <w:spacing w:line="360" w:lineRule="exact"/>
              <w:ind w:left="452" w:right="130" w:hanging="322"/>
              <w:jc w:val="left"/>
              <w:rPr>
                <w:rFonts w:cs="標楷體"/>
                <w:sz w:val="24"/>
              </w:rPr>
            </w:pPr>
          </w:p>
          <w:p w14:paraId="19112FDA" w14:textId="77777777" w:rsidR="00827221" w:rsidRPr="006B78EA" w:rsidRDefault="000763F2" w:rsidP="006B78EA">
            <w:pPr>
              <w:pStyle w:val="a6"/>
              <w:suppressAutoHyphens w:val="0"/>
              <w:autoSpaceDN/>
              <w:adjustRightInd w:val="0"/>
              <w:spacing w:line="360" w:lineRule="exact"/>
              <w:ind w:leftChars="30" w:left="564" w:rightChars="50" w:right="100" w:hangingChars="210" w:hanging="504"/>
              <w:textAlignment w:val="auto"/>
              <w:rPr>
                <w:b/>
                <w:kern w:val="0"/>
                <w:sz w:val="24"/>
                <w:szCs w:val="24"/>
              </w:rPr>
            </w:pPr>
            <w:proofErr w:type="gramStart"/>
            <w:r w:rsidRPr="006B78EA">
              <w:rPr>
                <w:b/>
                <w:kern w:val="0"/>
                <w:sz w:val="24"/>
                <w:szCs w:val="24"/>
              </w:rPr>
              <w:t>柒</w:t>
            </w:r>
            <w:proofErr w:type="gramEnd"/>
            <w:r w:rsidRPr="006B78EA">
              <w:rPr>
                <w:b/>
                <w:kern w:val="0"/>
                <w:sz w:val="24"/>
                <w:szCs w:val="24"/>
              </w:rPr>
              <w:t>、資訊業務</w:t>
            </w:r>
          </w:p>
          <w:p w14:paraId="43658CF2" w14:textId="77777777" w:rsidR="00C27CF7" w:rsidRPr="006B78EA" w:rsidRDefault="00C27CF7"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一、地政及土地開發資訊業務</w:t>
            </w:r>
          </w:p>
          <w:p w14:paraId="29DCF615" w14:textId="77777777" w:rsidR="00827221" w:rsidRPr="006B78EA" w:rsidRDefault="000763F2" w:rsidP="006B78EA">
            <w:pPr>
              <w:pStyle w:val="Standard"/>
              <w:suppressAutoHyphens w:val="0"/>
              <w:spacing w:line="360" w:lineRule="exact"/>
              <w:ind w:left="1272" w:right="78" w:hanging="960"/>
              <w:textAlignment w:val="auto"/>
              <w:rPr>
                <w:kern w:val="0"/>
                <w:sz w:val="24"/>
              </w:rPr>
            </w:pPr>
            <w:r w:rsidRPr="006B78EA">
              <w:rPr>
                <w:kern w:val="0"/>
                <w:sz w:val="24"/>
              </w:rPr>
              <w:t xml:space="preserve">  </w:t>
            </w:r>
          </w:p>
          <w:p w14:paraId="1CD95920"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593CDDC4"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0F148A70"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220FA330"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4CF41A44"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4BA07486"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65A32001"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3E0FB2B6"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7B47BC9E"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0A1BE4B3" w14:textId="77777777" w:rsidR="00827221" w:rsidRPr="006B78EA" w:rsidRDefault="000763F2" w:rsidP="006B78EA">
            <w:pPr>
              <w:pStyle w:val="Standard"/>
              <w:suppressAutoHyphens w:val="0"/>
              <w:spacing w:line="360" w:lineRule="exact"/>
              <w:ind w:left="1272" w:right="78" w:hanging="960"/>
              <w:textAlignment w:val="auto"/>
              <w:rPr>
                <w:kern w:val="0"/>
                <w:sz w:val="24"/>
              </w:rPr>
            </w:pPr>
            <w:r w:rsidRPr="006B78EA">
              <w:rPr>
                <w:kern w:val="0"/>
                <w:sz w:val="24"/>
              </w:rPr>
              <w:t xml:space="preserve">  </w:t>
            </w:r>
          </w:p>
          <w:p w14:paraId="6B215EB2"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7A3AD14A" w14:textId="77777777" w:rsidR="00661145" w:rsidRPr="006B78EA" w:rsidRDefault="00661145" w:rsidP="006B78EA">
            <w:pPr>
              <w:pStyle w:val="Standard"/>
              <w:suppressAutoHyphens w:val="0"/>
              <w:spacing w:line="360" w:lineRule="exact"/>
              <w:ind w:left="1272" w:right="78" w:hanging="960"/>
              <w:textAlignment w:val="auto"/>
              <w:rPr>
                <w:kern w:val="0"/>
                <w:sz w:val="24"/>
              </w:rPr>
            </w:pPr>
          </w:p>
          <w:p w14:paraId="3D7C0330" w14:textId="77777777" w:rsidR="00661145" w:rsidRPr="006B78EA" w:rsidRDefault="00661145" w:rsidP="006B78EA">
            <w:pPr>
              <w:pStyle w:val="Standard"/>
              <w:suppressAutoHyphens w:val="0"/>
              <w:spacing w:line="360" w:lineRule="exact"/>
              <w:ind w:left="1272" w:right="78" w:hanging="960"/>
              <w:textAlignment w:val="auto"/>
              <w:rPr>
                <w:kern w:val="0"/>
                <w:sz w:val="24"/>
              </w:rPr>
            </w:pPr>
          </w:p>
          <w:p w14:paraId="5993134A" w14:textId="77777777" w:rsidR="00827221" w:rsidRPr="006B78EA" w:rsidRDefault="000763F2" w:rsidP="006B78EA">
            <w:pPr>
              <w:pStyle w:val="Standard"/>
              <w:suppressAutoHyphens w:val="0"/>
              <w:spacing w:line="360" w:lineRule="exact"/>
              <w:ind w:left="806" w:hanging="720"/>
              <w:jc w:val="left"/>
              <w:textAlignment w:val="auto"/>
              <w:rPr>
                <w:kern w:val="0"/>
                <w:sz w:val="24"/>
              </w:rPr>
            </w:pPr>
            <w:r w:rsidRPr="006B78EA">
              <w:rPr>
                <w:kern w:val="0"/>
                <w:sz w:val="24"/>
              </w:rPr>
              <w:t xml:space="preserve">  </w:t>
            </w:r>
          </w:p>
          <w:p w14:paraId="7A57E954" w14:textId="77777777" w:rsidR="00827221" w:rsidRPr="006B78EA" w:rsidRDefault="00827221" w:rsidP="006B78EA">
            <w:pPr>
              <w:pStyle w:val="Standard"/>
              <w:suppressAutoHyphens w:val="0"/>
              <w:spacing w:line="360" w:lineRule="exact"/>
              <w:ind w:left="806" w:hanging="720"/>
              <w:jc w:val="left"/>
              <w:textAlignment w:val="auto"/>
              <w:rPr>
                <w:kern w:val="0"/>
                <w:sz w:val="24"/>
              </w:rPr>
            </w:pPr>
          </w:p>
          <w:p w14:paraId="199F277D" w14:textId="77777777" w:rsidR="00827221" w:rsidRPr="006B78EA" w:rsidRDefault="00827221" w:rsidP="006B78EA">
            <w:pPr>
              <w:pStyle w:val="Standard"/>
              <w:suppressAutoHyphens w:val="0"/>
              <w:spacing w:line="360" w:lineRule="exact"/>
              <w:ind w:left="806" w:hanging="720"/>
              <w:jc w:val="left"/>
              <w:textAlignment w:val="auto"/>
              <w:rPr>
                <w:kern w:val="0"/>
                <w:sz w:val="24"/>
              </w:rPr>
            </w:pPr>
          </w:p>
          <w:p w14:paraId="09BAB683" w14:textId="77777777" w:rsidR="00827221" w:rsidRPr="006B78EA" w:rsidRDefault="00827221" w:rsidP="006B78EA">
            <w:pPr>
              <w:pStyle w:val="Standard"/>
              <w:suppressAutoHyphens w:val="0"/>
              <w:spacing w:line="360" w:lineRule="exact"/>
              <w:ind w:left="806" w:hanging="720"/>
              <w:jc w:val="left"/>
              <w:textAlignment w:val="auto"/>
              <w:rPr>
                <w:kern w:val="0"/>
                <w:sz w:val="24"/>
              </w:rPr>
            </w:pPr>
          </w:p>
          <w:p w14:paraId="5AF879BC" w14:textId="77777777" w:rsidR="00827221" w:rsidRPr="006B78EA" w:rsidRDefault="00827221" w:rsidP="006B78EA">
            <w:pPr>
              <w:pStyle w:val="Standard"/>
              <w:suppressAutoHyphens w:val="0"/>
              <w:spacing w:line="360" w:lineRule="exact"/>
              <w:ind w:left="806" w:hanging="720"/>
              <w:jc w:val="left"/>
              <w:textAlignment w:val="auto"/>
              <w:rPr>
                <w:kern w:val="0"/>
                <w:sz w:val="24"/>
              </w:rPr>
            </w:pPr>
          </w:p>
          <w:p w14:paraId="0962F957" w14:textId="77777777" w:rsidR="00827221" w:rsidRPr="006B78EA" w:rsidRDefault="00827221" w:rsidP="006B78EA">
            <w:pPr>
              <w:pStyle w:val="Standard"/>
              <w:suppressAutoHyphens w:val="0"/>
              <w:spacing w:line="360" w:lineRule="exact"/>
              <w:ind w:left="806" w:hanging="720"/>
              <w:jc w:val="left"/>
              <w:textAlignment w:val="auto"/>
              <w:rPr>
                <w:kern w:val="0"/>
                <w:sz w:val="24"/>
              </w:rPr>
            </w:pPr>
          </w:p>
          <w:p w14:paraId="3504427E" w14:textId="77777777" w:rsidR="00827221" w:rsidRPr="006B78EA" w:rsidRDefault="00827221" w:rsidP="006B78EA">
            <w:pPr>
              <w:pStyle w:val="Standard"/>
              <w:suppressAutoHyphens w:val="0"/>
              <w:spacing w:line="360" w:lineRule="exact"/>
              <w:ind w:left="806" w:hanging="720"/>
              <w:jc w:val="left"/>
              <w:textAlignment w:val="auto"/>
              <w:rPr>
                <w:kern w:val="0"/>
                <w:sz w:val="24"/>
              </w:rPr>
            </w:pPr>
          </w:p>
          <w:p w14:paraId="7F77A4FA"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二、數據通信便民服務</w:t>
            </w:r>
          </w:p>
          <w:p w14:paraId="2C00F66B" w14:textId="77777777" w:rsidR="00827221" w:rsidRPr="006B78EA" w:rsidRDefault="000763F2" w:rsidP="006B78EA">
            <w:pPr>
              <w:pStyle w:val="Standard"/>
              <w:suppressAutoHyphens w:val="0"/>
              <w:spacing w:line="360" w:lineRule="exact"/>
              <w:ind w:left="1272" w:right="78" w:hanging="960"/>
              <w:textAlignment w:val="auto"/>
              <w:rPr>
                <w:kern w:val="0"/>
                <w:sz w:val="24"/>
              </w:rPr>
            </w:pPr>
            <w:r w:rsidRPr="006B78EA">
              <w:rPr>
                <w:kern w:val="0"/>
                <w:sz w:val="24"/>
              </w:rPr>
              <w:t xml:space="preserve">  </w:t>
            </w:r>
          </w:p>
          <w:p w14:paraId="3BFA3A6B"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099FE2A8"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55C6FAF5"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4D965E1F"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1CA5B24A"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1BB5915C"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1F962D0C" w14:textId="77777777" w:rsidR="00827221" w:rsidRPr="006B78EA" w:rsidRDefault="000763F2" w:rsidP="006B78EA">
            <w:pPr>
              <w:pStyle w:val="Standard"/>
              <w:suppressAutoHyphens w:val="0"/>
              <w:spacing w:line="360" w:lineRule="exact"/>
              <w:ind w:left="1272" w:right="78" w:hanging="960"/>
              <w:textAlignment w:val="auto"/>
              <w:rPr>
                <w:kern w:val="0"/>
                <w:sz w:val="24"/>
              </w:rPr>
            </w:pPr>
            <w:r w:rsidRPr="006B78EA">
              <w:rPr>
                <w:kern w:val="0"/>
                <w:sz w:val="24"/>
              </w:rPr>
              <w:lastRenderedPageBreak/>
              <w:t xml:space="preserve"> </w:t>
            </w:r>
          </w:p>
          <w:p w14:paraId="5F4AE8CB" w14:textId="77777777" w:rsidR="00827221" w:rsidRPr="006B78EA" w:rsidRDefault="00827221" w:rsidP="006B78EA">
            <w:pPr>
              <w:pStyle w:val="Standard"/>
              <w:suppressAutoHyphens w:val="0"/>
              <w:spacing w:line="360" w:lineRule="exact"/>
              <w:ind w:left="1272" w:right="78" w:hanging="960"/>
              <w:textAlignment w:val="auto"/>
              <w:rPr>
                <w:kern w:val="0"/>
                <w:sz w:val="24"/>
              </w:rPr>
            </w:pPr>
          </w:p>
          <w:p w14:paraId="57D19FDE" w14:textId="77777777" w:rsidR="00827221" w:rsidRPr="006B78EA" w:rsidRDefault="00827221" w:rsidP="006B78EA">
            <w:pPr>
              <w:pStyle w:val="Standard"/>
              <w:suppressAutoHyphens w:val="0"/>
              <w:spacing w:line="360" w:lineRule="exact"/>
              <w:ind w:right="78"/>
              <w:textAlignment w:val="auto"/>
              <w:rPr>
                <w:kern w:val="0"/>
                <w:sz w:val="24"/>
              </w:rPr>
            </w:pPr>
          </w:p>
          <w:p w14:paraId="1FEEE59C"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三、地理資訊推動</w:t>
            </w:r>
          </w:p>
          <w:p w14:paraId="2AEB62F8" w14:textId="77777777" w:rsidR="00827221" w:rsidRPr="006B78EA" w:rsidRDefault="00827221" w:rsidP="006B78EA">
            <w:pPr>
              <w:pStyle w:val="Standard"/>
              <w:suppressAutoHyphens w:val="0"/>
              <w:spacing w:line="360" w:lineRule="exact"/>
              <w:ind w:left="888" w:right="78" w:hanging="576"/>
              <w:textAlignment w:val="auto"/>
              <w:rPr>
                <w:kern w:val="0"/>
                <w:sz w:val="24"/>
              </w:rPr>
            </w:pPr>
          </w:p>
          <w:p w14:paraId="2340A102" w14:textId="77777777" w:rsidR="00827221" w:rsidRPr="006B78EA" w:rsidRDefault="00827221" w:rsidP="006B78EA">
            <w:pPr>
              <w:pStyle w:val="Standard"/>
              <w:suppressAutoHyphens w:val="0"/>
              <w:spacing w:line="360" w:lineRule="exact"/>
              <w:ind w:left="888" w:right="78" w:hanging="576"/>
              <w:textAlignment w:val="auto"/>
              <w:rPr>
                <w:kern w:val="0"/>
                <w:sz w:val="24"/>
              </w:rPr>
            </w:pPr>
          </w:p>
          <w:p w14:paraId="016D8633" w14:textId="77777777" w:rsidR="00827221" w:rsidRPr="006B78EA" w:rsidRDefault="00827221" w:rsidP="006B78EA">
            <w:pPr>
              <w:pStyle w:val="Standard"/>
              <w:suppressAutoHyphens w:val="0"/>
              <w:spacing w:line="360" w:lineRule="exact"/>
              <w:ind w:left="888" w:right="78" w:hanging="576"/>
              <w:textAlignment w:val="auto"/>
              <w:rPr>
                <w:kern w:val="0"/>
                <w:sz w:val="24"/>
              </w:rPr>
            </w:pPr>
          </w:p>
          <w:p w14:paraId="61C1F60B" w14:textId="77777777" w:rsidR="00C27CF7" w:rsidRPr="006B78EA" w:rsidRDefault="00C27CF7" w:rsidP="006B78EA">
            <w:pPr>
              <w:pStyle w:val="Standard"/>
              <w:suppressAutoHyphens w:val="0"/>
              <w:spacing w:line="360" w:lineRule="exact"/>
              <w:ind w:left="888" w:right="78" w:hanging="576"/>
              <w:textAlignment w:val="auto"/>
              <w:rPr>
                <w:kern w:val="0"/>
                <w:sz w:val="24"/>
              </w:rPr>
            </w:pPr>
          </w:p>
          <w:p w14:paraId="6908E195" w14:textId="77777777" w:rsidR="00C27CF7" w:rsidRPr="006B78EA" w:rsidRDefault="00C27CF7" w:rsidP="006B78EA">
            <w:pPr>
              <w:pStyle w:val="Standard"/>
              <w:suppressAutoHyphens w:val="0"/>
              <w:spacing w:line="360" w:lineRule="exact"/>
              <w:ind w:left="888" w:right="78" w:hanging="576"/>
              <w:textAlignment w:val="auto"/>
              <w:rPr>
                <w:kern w:val="0"/>
                <w:sz w:val="24"/>
              </w:rPr>
            </w:pPr>
          </w:p>
          <w:p w14:paraId="14C2F16A" w14:textId="77777777" w:rsidR="00827221" w:rsidRPr="006B78EA" w:rsidRDefault="000763F2" w:rsidP="006B78EA">
            <w:pPr>
              <w:pStyle w:val="a6"/>
              <w:suppressAutoHyphens w:val="0"/>
              <w:autoSpaceDN/>
              <w:adjustRightInd w:val="0"/>
              <w:spacing w:line="360" w:lineRule="exact"/>
              <w:ind w:leftChars="30" w:left="564" w:rightChars="50" w:right="100" w:hangingChars="210" w:hanging="504"/>
              <w:textAlignment w:val="auto"/>
              <w:rPr>
                <w:b/>
                <w:kern w:val="0"/>
                <w:sz w:val="24"/>
                <w:szCs w:val="24"/>
              </w:rPr>
            </w:pPr>
            <w:r w:rsidRPr="006B78EA">
              <w:rPr>
                <w:b/>
                <w:kern w:val="0"/>
                <w:sz w:val="24"/>
                <w:szCs w:val="24"/>
              </w:rPr>
              <w:t>捌、地政業務（地政事務所執行部份）</w:t>
            </w:r>
          </w:p>
          <w:p w14:paraId="15B432A5"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一、土地建物登記</w:t>
            </w:r>
          </w:p>
          <w:p w14:paraId="3D07B431" w14:textId="77777777" w:rsidR="00827221" w:rsidRPr="006B78EA" w:rsidRDefault="00827221" w:rsidP="006B78EA">
            <w:pPr>
              <w:pStyle w:val="001-0"/>
              <w:spacing w:line="360" w:lineRule="exact"/>
              <w:ind w:left="610" w:right="130" w:hanging="480"/>
              <w:rPr>
                <w:kern w:val="0"/>
              </w:rPr>
            </w:pPr>
          </w:p>
          <w:p w14:paraId="6B9883E1" w14:textId="77777777" w:rsidR="00827221" w:rsidRPr="006B78EA" w:rsidRDefault="00827221" w:rsidP="006B78EA">
            <w:pPr>
              <w:pStyle w:val="001-0"/>
              <w:spacing w:line="360" w:lineRule="exact"/>
              <w:ind w:left="610" w:right="130" w:hanging="480"/>
              <w:rPr>
                <w:kern w:val="0"/>
              </w:rPr>
            </w:pPr>
          </w:p>
          <w:p w14:paraId="550844E6" w14:textId="77777777" w:rsidR="00827221" w:rsidRPr="006B78EA" w:rsidRDefault="00827221" w:rsidP="006B78EA">
            <w:pPr>
              <w:pStyle w:val="001-0"/>
              <w:spacing w:line="360" w:lineRule="exact"/>
              <w:ind w:left="610" w:right="130" w:hanging="480"/>
              <w:rPr>
                <w:kern w:val="0"/>
              </w:rPr>
            </w:pPr>
          </w:p>
          <w:p w14:paraId="394816A1" w14:textId="77777777" w:rsidR="00827221" w:rsidRPr="006B78EA" w:rsidRDefault="00827221" w:rsidP="006B78EA">
            <w:pPr>
              <w:pStyle w:val="001-0"/>
              <w:spacing w:line="360" w:lineRule="exact"/>
              <w:ind w:left="610" w:right="130" w:hanging="480"/>
              <w:rPr>
                <w:kern w:val="0"/>
              </w:rPr>
            </w:pPr>
          </w:p>
          <w:p w14:paraId="1D98E79F" w14:textId="77777777" w:rsidR="00827221" w:rsidRPr="006B78EA" w:rsidRDefault="00827221" w:rsidP="006B78EA">
            <w:pPr>
              <w:pStyle w:val="001-0"/>
              <w:spacing w:line="360" w:lineRule="exact"/>
              <w:ind w:left="610" w:right="130" w:hanging="480"/>
              <w:rPr>
                <w:kern w:val="0"/>
              </w:rPr>
            </w:pPr>
          </w:p>
          <w:p w14:paraId="0DFA7D08" w14:textId="77777777" w:rsidR="00827221" w:rsidRPr="006B78EA" w:rsidRDefault="00827221" w:rsidP="006B78EA">
            <w:pPr>
              <w:pStyle w:val="001-0"/>
              <w:spacing w:line="360" w:lineRule="exact"/>
              <w:ind w:left="610" w:right="130" w:hanging="480"/>
              <w:rPr>
                <w:kern w:val="0"/>
              </w:rPr>
            </w:pPr>
          </w:p>
          <w:p w14:paraId="5D9B4D35" w14:textId="77777777" w:rsidR="00827221" w:rsidRPr="006B78EA" w:rsidRDefault="00827221" w:rsidP="006B78EA">
            <w:pPr>
              <w:pStyle w:val="001-0"/>
              <w:spacing w:line="360" w:lineRule="exact"/>
              <w:ind w:left="610" w:right="130" w:hanging="480"/>
              <w:rPr>
                <w:kern w:val="0"/>
              </w:rPr>
            </w:pPr>
          </w:p>
          <w:p w14:paraId="29EDD807" w14:textId="77777777" w:rsidR="00827221" w:rsidRPr="006B78EA" w:rsidRDefault="00827221" w:rsidP="006B78EA">
            <w:pPr>
              <w:pStyle w:val="001-0"/>
              <w:spacing w:line="360" w:lineRule="exact"/>
              <w:ind w:left="610" w:right="130" w:hanging="480"/>
              <w:rPr>
                <w:kern w:val="0"/>
              </w:rPr>
            </w:pPr>
          </w:p>
          <w:p w14:paraId="24853BFE" w14:textId="77777777" w:rsidR="00827221" w:rsidRPr="006B78EA" w:rsidRDefault="00827221" w:rsidP="006B78EA">
            <w:pPr>
              <w:pStyle w:val="001-0"/>
              <w:spacing w:line="360" w:lineRule="exact"/>
              <w:ind w:left="610" w:right="130" w:hanging="480"/>
              <w:rPr>
                <w:kern w:val="0"/>
              </w:rPr>
            </w:pPr>
          </w:p>
          <w:p w14:paraId="265B42A3" w14:textId="77777777" w:rsidR="00827221" w:rsidRPr="006B78EA" w:rsidRDefault="00827221" w:rsidP="006B78EA">
            <w:pPr>
              <w:pStyle w:val="001-0"/>
              <w:spacing w:line="360" w:lineRule="exact"/>
              <w:ind w:left="610" w:right="130" w:hanging="480"/>
              <w:rPr>
                <w:kern w:val="0"/>
              </w:rPr>
            </w:pPr>
          </w:p>
          <w:p w14:paraId="16182602" w14:textId="77777777" w:rsidR="00827221" w:rsidRPr="006B78EA" w:rsidRDefault="00827221" w:rsidP="006B78EA">
            <w:pPr>
              <w:pStyle w:val="001-0"/>
              <w:spacing w:line="360" w:lineRule="exact"/>
              <w:ind w:left="610" w:right="130" w:hanging="480"/>
              <w:rPr>
                <w:kern w:val="0"/>
              </w:rPr>
            </w:pPr>
          </w:p>
          <w:p w14:paraId="3776D672" w14:textId="77777777" w:rsidR="00827221" w:rsidRPr="006B78EA" w:rsidRDefault="00827221" w:rsidP="006B78EA">
            <w:pPr>
              <w:pStyle w:val="001-0"/>
              <w:spacing w:line="360" w:lineRule="exact"/>
              <w:ind w:left="610" w:right="130" w:hanging="480"/>
              <w:rPr>
                <w:kern w:val="0"/>
              </w:rPr>
            </w:pPr>
          </w:p>
          <w:p w14:paraId="650DA456" w14:textId="77777777" w:rsidR="00827221" w:rsidRPr="006B78EA" w:rsidRDefault="00827221" w:rsidP="006B78EA">
            <w:pPr>
              <w:pStyle w:val="001-0"/>
              <w:spacing w:line="360" w:lineRule="exact"/>
              <w:ind w:left="610" w:right="130" w:hanging="480"/>
              <w:rPr>
                <w:kern w:val="0"/>
              </w:rPr>
            </w:pPr>
          </w:p>
          <w:p w14:paraId="576657AC" w14:textId="77777777" w:rsidR="00827221" w:rsidRPr="006B78EA" w:rsidRDefault="00827221" w:rsidP="006B78EA">
            <w:pPr>
              <w:pStyle w:val="001-0"/>
              <w:spacing w:line="360" w:lineRule="exact"/>
              <w:ind w:left="610" w:right="130" w:hanging="480"/>
              <w:rPr>
                <w:kern w:val="0"/>
              </w:rPr>
            </w:pPr>
          </w:p>
          <w:p w14:paraId="0C3E58EC" w14:textId="77777777" w:rsidR="00827221" w:rsidRPr="006B78EA" w:rsidRDefault="00827221" w:rsidP="006B78EA">
            <w:pPr>
              <w:pStyle w:val="001-0"/>
              <w:spacing w:line="360" w:lineRule="exact"/>
              <w:ind w:left="610" w:right="130" w:hanging="480"/>
              <w:rPr>
                <w:kern w:val="0"/>
              </w:rPr>
            </w:pPr>
          </w:p>
          <w:p w14:paraId="4EE61DBD" w14:textId="77777777" w:rsidR="00827221" w:rsidRPr="006B78EA" w:rsidRDefault="00827221" w:rsidP="006B78EA">
            <w:pPr>
              <w:pStyle w:val="001-0"/>
              <w:spacing w:line="360" w:lineRule="exact"/>
              <w:ind w:left="0" w:right="130" w:firstLine="0"/>
              <w:rPr>
                <w:kern w:val="0"/>
              </w:rPr>
            </w:pPr>
          </w:p>
          <w:p w14:paraId="6D0FCADA" w14:textId="77777777" w:rsidR="00827221" w:rsidRPr="006B78EA" w:rsidRDefault="00827221" w:rsidP="006B78EA">
            <w:pPr>
              <w:pStyle w:val="001-0"/>
              <w:spacing w:line="360" w:lineRule="exact"/>
              <w:ind w:left="610" w:right="130" w:hanging="480"/>
              <w:rPr>
                <w:kern w:val="0"/>
              </w:rPr>
            </w:pPr>
          </w:p>
          <w:p w14:paraId="11E5FC51" w14:textId="77777777" w:rsidR="00827221" w:rsidRPr="006B78EA" w:rsidRDefault="00827221" w:rsidP="006B78EA">
            <w:pPr>
              <w:pStyle w:val="001-0"/>
              <w:spacing w:line="360" w:lineRule="exact"/>
              <w:ind w:left="610" w:right="130" w:hanging="480"/>
              <w:rPr>
                <w:kern w:val="0"/>
              </w:rPr>
            </w:pPr>
          </w:p>
          <w:p w14:paraId="3F0D714A" w14:textId="77777777" w:rsidR="00827221" w:rsidRPr="006B78EA" w:rsidRDefault="00827221" w:rsidP="006B78EA">
            <w:pPr>
              <w:pStyle w:val="001-0"/>
              <w:spacing w:line="360" w:lineRule="exact"/>
              <w:ind w:left="610" w:right="130" w:hanging="480"/>
              <w:rPr>
                <w:kern w:val="0"/>
              </w:rPr>
            </w:pPr>
          </w:p>
          <w:p w14:paraId="01BFF0C3" w14:textId="77777777" w:rsidR="00827221" w:rsidRPr="006B78EA" w:rsidRDefault="00827221" w:rsidP="006B78EA">
            <w:pPr>
              <w:pStyle w:val="001-0"/>
              <w:spacing w:line="360" w:lineRule="exact"/>
              <w:ind w:left="610" w:right="130" w:hanging="480"/>
              <w:rPr>
                <w:kern w:val="0"/>
              </w:rPr>
            </w:pPr>
          </w:p>
          <w:p w14:paraId="3B842A41" w14:textId="77777777" w:rsidR="00827221" w:rsidRPr="006B78EA" w:rsidRDefault="00827221" w:rsidP="006B78EA">
            <w:pPr>
              <w:pStyle w:val="001-0"/>
              <w:spacing w:line="360" w:lineRule="exact"/>
              <w:ind w:left="610" w:right="130" w:hanging="480"/>
              <w:rPr>
                <w:kern w:val="0"/>
              </w:rPr>
            </w:pPr>
          </w:p>
          <w:p w14:paraId="5855C90B" w14:textId="77777777" w:rsidR="00827221" w:rsidRPr="006B78EA" w:rsidRDefault="00827221" w:rsidP="006B78EA">
            <w:pPr>
              <w:pStyle w:val="001-0"/>
              <w:spacing w:line="360" w:lineRule="exact"/>
              <w:ind w:left="610" w:right="130" w:hanging="480"/>
              <w:rPr>
                <w:kern w:val="0"/>
              </w:rPr>
            </w:pPr>
          </w:p>
          <w:p w14:paraId="6E0E9C23" w14:textId="77777777" w:rsidR="00827221" w:rsidRPr="006B78EA" w:rsidRDefault="00827221" w:rsidP="006B78EA">
            <w:pPr>
              <w:pStyle w:val="001-0"/>
              <w:spacing w:line="360" w:lineRule="exact"/>
              <w:ind w:left="610" w:right="130" w:hanging="480"/>
              <w:rPr>
                <w:kern w:val="0"/>
              </w:rPr>
            </w:pPr>
          </w:p>
          <w:p w14:paraId="4188CF32" w14:textId="77777777" w:rsidR="00A30345" w:rsidRPr="006B78EA" w:rsidRDefault="00A30345" w:rsidP="006B78EA">
            <w:pPr>
              <w:pStyle w:val="001-0"/>
              <w:spacing w:line="360" w:lineRule="exact"/>
              <w:ind w:left="610" w:right="130" w:hanging="480"/>
              <w:rPr>
                <w:kern w:val="0"/>
              </w:rPr>
            </w:pPr>
          </w:p>
          <w:p w14:paraId="38817AF8" w14:textId="77777777" w:rsidR="00A30345" w:rsidRPr="006B78EA" w:rsidRDefault="00A30345" w:rsidP="006B78EA">
            <w:pPr>
              <w:pStyle w:val="001-0"/>
              <w:spacing w:line="360" w:lineRule="exact"/>
              <w:ind w:left="610" w:right="130" w:hanging="480"/>
              <w:rPr>
                <w:kern w:val="0"/>
              </w:rPr>
            </w:pPr>
          </w:p>
          <w:p w14:paraId="5A5752B6" w14:textId="77777777" w:rsidR="00A30345" w:rsidRPr="006B78EA" w:rsidRDefault="00A30345" w:rsidP="006B78EA">
            <w:pPr>
              <w:pStyle w:val="001-0"/>
              <w:spacing w:line="360" w:lineRule="exact"/>
              <w:ind w:left="610" w:right="130" w:hanging="480"/>
              <w:rPr>
                <w:kern w:val="0"/>
              </w:rPr>
            </w:pPr>
          </w:p>
          <w:p w14:paraId="630CE90E"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二、土地</w:t>
            </w:r>
            <w:proofErr w:type="gramStart"/>
            <w:r w:rsidRPr="006B78EA">
              <w:rPr>
                <w:kern w:val="0"/>
                <w:sz w:val="24"/>
                <w:szCs w:val="24"/>
              </w:rPr>
              <w:t>複</w:t>
            </w:r>
            <w:proofErr w:type="gramEnd"/>
            <w:r w:rsidRPr="006B78EA">
              <w:rPr>
                <w:kern w:val="0"/>
                <w:sz w:val="24"/>
                <w:szCs w:val="24"/>
              </w:rPr>
              <w:t>丈建物測量</w:t>
            </w:r>
          </w:p>
          <w:p w14:paraId="0155AF3B" w14:textId="77777777" w:rsidR="00827221" w:rsidRPr="006B78EA" w:rsidRDefault="00827221" w:rsidP="006B78EA">
            <w:pPr>
              <w:pStyle w:val="Standard"/>
              <w:spacing w:line="360" w:lineRule="exact"/>
              <w:ind w:left="610" w:right="130" w:hanging="480"/>
              <w:rPr>
                <w:rFonts w:cs="標楷體"/>
                <w:kern w:val="0"/>
                <w:sz w:val="24"/>
              </w:rPr>
            </w:pPr>
          </w:p>
          <w:p w14:paraId="4F30288C" w14:textId="77777777" w:rsidR="00827221" w:rsidRPr="006B78EA" w:rsidRDefault="00827221" w:rsidP="006B78EA">
            <w:pPr>
              <w:pStyle w:val="Standard"/>
              <w:spacing w:line="360" w:lineRule="exact"/>
              <w:ind w:left="610" w:right="130" w:hanging="480"/>
              <w:rPr>
                <w:rFonts w:cs="標楷體"/>
                <w:kern w:val="0"/>
                <w:sz w:val="24"/>
              </w:rPr>
            </w:pPr>
          </w:p>
          <w:p w14:paraId="059072F5" w14:textId="77777777" w:rsidR="00827221" w:rsidRPr="006B78EA" w:rsidRDefault="00827221" w:rsidP="006B78EA">
            <w:pPr>
              <w:pStyle w:val="Standard"/>
              <w:spacing w:line="360" w:lineRule="exact"/>
              <w:ind w:left="610" w:right="130" w:hanging="480"/>
              <w:rPr>
                <w:rFonts w:cs="標楷體"/>
                <w:kern w:val="0"/>
                <w:sz w:val="24"/>
              </w:rPr>
            </w:pPr>
          </w:p>
          <w:p w14:paraId="1196D5C2" w14:textId="77777777" w:rsidR="00827221" w:rsidRPr="006B78EA" w:rsidRDefault="00827221" w:rsidP="006B78EA">
            <w:pPr>
              <w:pStyle w:val="Standard"/>
              <w:spacing w:line="360" w:lineRule="exact"/>
              <w:ind w:left="610" w:right="130" w:hanging="480"/>
              <w:rPr>
                <w:rFonts w:cs="標楷體"/>
                <w:kern w:val="0"/>
                <w:sz w:val="24"/>
              </w:rPr>
            </w:pPr>
          </w:p>
          <w:p w14:paraId="62932228" w14:textId="77777777" w:rsidR="00827221" w:rsidRPr="006B78EA" w:rsidRDefault="00827221" w:rsidP="006B78EA">
            <w:pPr>
              <w:pStyle w:val="Standard"/>
              <w:spacing w:line="360" w:lineRule="exact"/>
              <w:ind w:left="610" w:right="130" w:hanging="480"/>
              <w:rPr>
                <w:rFonts w:cs="標楷體"/>
                <w:kern w:val="0"/>
                <w:sz w:val="24"/>
              </w:rPr>
            </w:pPr>
          </w:p>
          <w:p w14:paraId="41923897" w14:textId="77777777" w:rsidR="00827221" w:rsidRPr="006B78EA" w:rsidRDefault="00827221" w:rsidP="006B78EA">
            <w:pPr>
              <w:pStyle w:val="Standard"/>
              <w:spacing w:line="360" w:lineRule="exact"/>
              <w:ind w:left="610" w:right="130" w:hanging="480"/>
              <w:rPr>
                <w:rFonts w:cs="標楷體"/>
                <w:kern w:val="0"/>
                <w:sz w:val="24"/>
              </w:rPr>
            </w:pPr>
          </w:p>
          <w:p w14:paraId="2191CD74" w14:textId="77777777" w:rsidR="00827221" w:rsidRPr="006B78EA" w:rsidRDefault="00827221" w:rsidP="006B78EA">
            <w:pPr>
              <w:pStyle w:val="Standard"/>
              <w:spacing w:line="360" w:lineRule="exact"/>
              <w:ind w:left="610" w:right="130" w:hanging="480"/>
              <w:rPr>
                <w:rFonts w:cs="標楷體"/>
                <w:kern w:val="0"/>
                <w:sz w:val="24"/>
              </w:rPr>
            </w:pPr>
          </w:p>
          <w:p w14:paraId="71839163" w14:textId="77777777" w:rsidR="00827221" w:rsidRPr="006B78EA" w:rsidRDefault="00827221" w:rsidP="006B78EA">
            <w:pPr>
              <w:pStyle w:val="Standard"/>
              <w:spacing w:line="360" w:lineRule="exact"/>
              <w:ind w:left="610" w:right="130" w:hanging="480"/>
              <w:rPr>
                <w:rFonts w:cs="標楷體"/>
                <w:kern w:val="0"/>
                <w:sz w:val="24"/>
              </w:rPr>
            </w:pPr>
          </w:p>
          <w:p w14:paraId="5F6D7049" w14:textId="77777777" w:rsidR="00827221" w:rsidRPr="006B78EA" w:rsidRDefault="00827221" w:rsidP="006B78EA">
            <w:pPr>
              <w:pStyle w:val="Standard"/>
              <w:spacing w:line="360" w:lineRule="exact"/>
              <w:ind w:left="610" w:right="130" w:hanging="480"/>
              <w:rPr>
                <w:rFonts w:cs="標楷體"/>
                <w:kern w:val="0"/>
                <w:sz w:val="24"/>
              </w:rPr>
            </w:pPr>
          </w:p>
          <w:p w14:paraId="04797AF6" w14:textId="77777777" w:rsidR="00827221" w:rsidRPr="006B78EA" w:rsidRDefault="00827221" w:rsidP="006B78EA">
            <w:pPr>
              <w:pStyle w:val="Standard"/>
              <w:spacing w:line="360" w:lineRule="exact"/>
              <w:ind w:left="610" w:right="130" w:hanging="480"/>
              <w:rPr>
                <w:rFonts w:cs="標楷體"/>
                <w:kern w:val="0"/>
                <w:sz w:val="24"/>
              </w:rPr>
            </w:pPr>
          </w:p>
          <w:p w14:paraId="436EEC0F" w14:textId="77777777" w:rsidR="00827221" w:rsidRPr="006B78EA" w:rsidRDefault="00827221" w:rsidP="006B78EA">
            <w:pPr>
              <w:pStyle w:val="001-0"/>
              <w:spacing w:line="360" w:lineRule="exact"/>
              <w:ind w:left="610" w:right="130" w:hanging="480"/>
              <w:rPr>
                <w:kern w:val="0"/>
              </w:rPr>
            </w:pPr>
          </w:p>
          <w:p w14:paraId="1162DA3D"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三、地籍資料及檔案管理</w:t>
            </w:r>
          </w:p>
          <w:p w14:paraId="185B0106"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w:t>
            </w:r>
            <w:proofErr w:type="gramStart"/>
            <w:r w:rsidRPr="006B78EA">
              <w:rPr>
                <w:kern w:val="0"/>
                <w:sz w:val="24"/>
                <w:szCs w:val="24"/>
              </w:rPr>
              <w:t>一</w:t>
            </w:r>
            <w:proofErr w:type="gramEnd"/>
            <w:r w:rsidRPr="006B78EA">
              <w:rPr>
                <w:kern w:val="0"/>
                <w:sz w:val="24"/>
                <w:szCs w:val="24"/>
              </w:rPr>
              <w:t>)妥善管理地籍圖冊</w:t>
            </w:r>
          </w:p>
          <w:p w14:paraId="7642F2C2" w14:textId="77777777" w:rsidR="00827221" w:rsidRPr="006B78EA" w:rsidRDefault="00827221" w:rsidP="006B78EA">
            <w:pPr>
              <w:pStyle w:val="Standard"/>
              <w:spacing w:line="360" w:lineRule="exact"/>
              <w:ind w:left="610" w:right="130" w:hanging="480"/>
              <w:rPr>
                <w:rFonts w:cs="標楷體"/>
                <w:kern w:val="0"/>
                <w:sz w:val="24"/>
              </w:rPr>
            </w:pPr>
          </w:p>
          <w:p w14:paraId="0167E36F" w14:textId="77777777" w:rsidR="00AF03E3" w:rsidRPr="006B78EA" w:rsidRDefault="00AF03E3" w:rsidP="006B78EA">
            <w:pPr>
              <w:pStyle w:val="Standard"/>
              <w:spacing w:line="360" w:lineRule="exact"/>
              <w:ind w:left="610" w:right="130" w:hanging="480"/>
              <w:rPr>
                <w:rFonts w:cs="標楷體"/>
                <w:kern w:val="0"/>
                <w:sz w:val="24"/>
              </w:rPr>
            </w:pPr>
          </w:p>
          <w:p w14:paraId="098CBC9E" w14:textId="77777777" w:rsidR="00827221" w:rsidRPr="006B78EA" w:rsidRDefault="000763F2"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r w:rsidRPr="006B78EA">
              <w:rPr>
                <w:kern w:val="0"/>
                <w:sz w:val="24"/>
                <w:szCs w:val="24"/>
              </w:rPr>
              <w:t>(二)貫徹執行檔案法</w:t>
            </w:r>
          </w:p>
          <w:p w14:paraId="772CC214" w14:textId="77777777" w:rsidR="00827221" w:rsidRPr="006B78EA" w:rsidRDefault="00827221" w:rsidP="006B78EA">
            <w:pPr>
              <w:pStyle w:val="Standard"/>
              <w:spacing w:line="360" w:lineRule="exact"/>
              <w:ind w:left="870" w:right="130" w:hanging="480"/>
              <w:rPr>
                <w:rFonts w:cs="標楷體"/>
                <w:kern w:val="0"/>
                <w:sz w:val="24"/>
              </w:rPr>
            </w:pPr>
          </w:p>
          <w:p w14:paraId="0B1E65F4" w14:textId="77777777" w:rsidR="00827221" w:rsidRPr="006B78EA" w:rsidRDefault="00827221" w:rsidP="006B78EA">
            <w:pPr>
              <w:pStyle w:val="Standard"/>
              <w:spacing w:line="360" w:lineRule="exact"/>
              <w:ind w:right="130"/>
              <w:rPr>
                <w:rFonts w:cs="標楷體"/>
                <w:kern w:val="0"/>
                <w:sz w:val="24"/>
              </w:rPr>
            </w:pPr>
          </w:p>
          <w:p w14:paraId="2839F412"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四、地價查估</w:t>
            </w:r>
          </w:p>
          <w:p w14:paraId="52551361" w14:textId="77777777" w:rsidR="00827221" w:rsidRPr="006B78EA" w:rsidRDefault="00827221" w:rsidP="006B78EA">
            <w:pPr>
              <w:pStyle w:val="Standard"/>
              <w:spacing w:line="360" w:lineRule="exact"/>
              <w:ind w:left="610" w:right="130" w:hanging="480"/>
              <w:rPr>
                <w:rFonts w:cs="標楷體"/>
                <w:kern w:val="0"/>
                <w:sz w:val="24"/>
              </w:rPr>
            </w:pPr>
          </w:p>
          <w:p w14:paraId="24D55CF6" w14:textId="77777777" w:rsidR="00827221" w:rsidRPr="006B78EA" w:rsidRDefault="00827221" w:rsidP="006B78EA">
            <w:pPr>
              <w:pStyle w:val="Standard"/>
              <w:spacing w:line="360" w:lineRule="exact"/>
              <w:ind w:left="610" w:right="130" w:hanging="480"/>
              <w:rPr>
                <w:rFonts w:cs="標楷體"/>
                <w:kern w:val="0"/>
                <w:sz w:val="24"/>
              </w:rPr>
            </w:pPr>
          </w:p>
          <w:p w14:paraId="285C1259" w14:textId="77777777" w:rsidR="00827221" w:rsidRPr="006B78EA" w:rsidRDefault="00827221" w:rsidP="006B78EA">
            <w:pPr>
              <w:pStyle w:val="Standard"/>
              <w:spacing w:line="360" w:lineRule="exact"/>
              <w:ind w:left="610" w:right="130" w:hanging="480"/>
              <w:rPr>
                <w:rFonts w:cs="標楷體"/>
                <w:kern w:val="0"/>
                <w:sz w:val="24"/>
              </w:rPr>
            </w:pPr>
          </w:p>
          <w:p w14:paraId="6F38B706" w14:textId="77777777" w:rsidR="00827221" w:rsidRPr="006B78EA" w:rsidRDefault="00827221" w:rsidP="006B78EA">
            <w:pPr>
              <w:pStyle w:val="Standard"/>
              <w:spacing w:line="360" w:lineRule="exact"/>
              <w:ind w:left="610" w:right="130" w:hanging="480"/>
              <w:rPr>
                <w:rFonts w:cs="標楷體"/>
                <w:kern w:val="0"/>
                <w:sz w:val="24"/>
              </w:rPr>
            </w:pPr>
          </w:p>
          <w:p w14:paraId="6DD24116" w14:textId="77777777" w:rsidR="00827221" w:rsidRPr="006B78EA" w:rsidRDefault="00827221" w:rsidP="006B78EA">
            <w:pPr>
              <w:pStyle w:val="Standard"/>
              <w:spacing w:line="360" w:lineRule="exact"/>
              <w:ind w:left="610" w:right="130" w:hanging="480"/>
              <w:rPr>
                <w:rFonts w:cs="標楷體"/>
                <w:kern w:val="0"/>
                <w:sz w:val="24"/>
              </w:rPr>
            </w:pPr>
          </w:p>
          <w:p w14:paraId="3617D604" w14:textId="77777777" w:rsidR="00827221" w:rsidRPr="006B78EA" w:rsidRDefault="00827221" w:rsidP="006B78EA">
            <w:pPr>
              <w:pStyle w:val="Standard"/>
              <w:spacing w:line="360" w:lineRule="exact"/>
              <w:ind w:left="610" w:right="130" w:hanging="480"/>
              <w:rPr>
                <w:rFonts w:cs="標楷體"/>
                <w:kern w:val="0"/>
                <w:sz w:val="24"/>
              </w:rPr>
            </w:pPr>
          </w:p>
          <w:p w14:paraId="4B7A1605" w14:textId="77777777" w:rsidR="00827221" w:rsidRPr="006B78EA" w:rsidRDefault="00827221" w:rsidP="006B78EA">
            <w:pPr>
              <w:pStyle w:val="Standard"/>
              <w:spacing w:line="360" w:lineRule="exact"/>
              <w:ind w:left="610" w:right="130" w:hanging="480"/>
              <w:rPr>
                <w:rFonts w:cs="標楷體"/>
                <w:kern w:val="0"/>
                <w:sz w:val="24"/>
              </w:rPr>
            </w:pPr>
          </w:p>
          <w:p w14:paraId="25AB8AFF" w14:textId="77777777" w:rsidR="00827221" w:rsidRPr="006B78EA" w:rsidRDefault="00827221" w:rsidP="006B78EA">
            <w:pPr>
              <w:pStyle w:val="Standard"/>
              <w:spacing w:line="360" w:lineRule="exact"/>
              <w:ind w:left="610" w:right="130" w:hanging="480"/>
              <w:rPr>
                <w:rFonts w:cs="標楷體"/>
                <w:kern w:val="0"/>
                <w:sz w:val="24"/>
              </w:rPr>
            </w:pPr>
          </w:p>
          <w:p w14:paraId="41000F8F" w14:textId="77777777" w:rsidR="00827221" w:rsidRPr="006B78EA" w:rsidRDefault="00827221" w:rsidP="006B78EA">
            <w:pPr>
              <w:pStyle w:val="Standard"/>
              <w:spacing w:line="360" w:lineRule="exact"/>
              <w:ind w:left="610" w:right="130" w:hanging="480"/>
              <w:rPr>
                <w:rFonts w:cs="標楷體"/>
                <w:kern w:val="0"/>
                <w:sz w:val="24"/>
              </w:rPr>
            </w:pPr>
          </w:p>
          <w:p w14:paraId="3A61C042" w14:textId="77777777" w:rsidR="00827221" w:rsidRPr="006B78EA" w:rsidRDefault="00827221" w:rsidP="006B78EA">
            <w:pPr>
              <w:pStyle w:val="Standard"/>
              <w:spacing w:line="360" w:lineRule="exact"/>
              <w:ind w:left="610" w:right="130" w:hanging="480"/>
              <w:rPr>
                <w:rFonts w:cs="標楷體"/>
                <w:kern w:val="0"/>
                <w:sz w:val="24"/>
              </w:rPr>
            </w:pPr>
          </w:p>
          <w:p w14:paraId="53197F9D" w14:textId="77777777" w:rsidR="00827221" w:rsidRPr="006B78EA" w:rsidRDefault="00827221" w:rsidP="006B78EA">
            <w:pPr>
              <w:pStyle w:val="Standard"/>
              <w:spacing w:line="360" w:lineRule="exact"/>
              <w:ind w:left="610" w:right="130" w:hanging="480"/>
              <w:rPr>
                <w:rFonts w:cs="標楷體"/>
                <w:kern w:val="0"/>
                <w:sz w:val="24"/>
              </w:rPr>
            </w:pPr>
          </w:p>
          <w:p w14:paraId="1441897F" w14:textId="77777777" w:rsidR="00827221" w:rsidRPr="006B78EA" w:rsidRDefault="00827221" w:rsidP="006B78EA">
            <w:pPr>
              <w:pStyle w:val="Standard"/>
              <w:spacing w:line="360" w:lineRule="exact"/>
              <w:ind w:left="610" w:right="130" w:hanging="480"/>
              <w:rPr>
                <w:rFonts w:cs="標楷體"/>
                <w:kern w:val="0"/>
                <w:sz w:val="24"/>
              </w:rPr>
            </w:pPr>
          </w:p>
          <w:p w14:paraId="31449059" w14:textId="77777777" w:rsidR="00827221" w:rsidRPr="006B78EA" w:rsidRDefault="00827221" w:rsidP="006B78EA">
            <w:pPr>
              <w:pStyle w:val="Standard"/>
              <w:spacing w:line="360" w:lineRule="exact"/>
              <w:ind w:left="610" w:right="130" w:hanging="480"/>
              <w:rPr>
                <w:rFonts w:cs="標楷體"/>
                <w:kern w:val="0"/>
                <w:sz w:val="24"/>
              </w:rPr>
            </w:pPr>
          </w:p>
          <w:p w14:paraId="2E627D8D" w14:textId="77777777" w:rsidR="00827221" w:rsidRPr="006B78EA" w:rsidRDefault="00827221" w:rsidP="006B78EA">
            <w:pPr>
              <w:pStyle w:val="Standard"/>
              <w:spacing w:line="360" w:lineRule="exact"/>
              <w:ind w:right="130"/>
              <w:rPr>
                <w:rFonts w:cs="標楷體"/>
                <w:kern w:val="0"/>
                <w:sz w:val="24"/>
              </w:rPr>
            </w:pPr>
          </w:p>
          <w:p w14:paraId="13774E30" w14:textId="77777777" w:rsidR="00C102FA" w:rsidRPr="006B78EA" w:rsidRDefault="00C102FA" w:rsidP="006B78EA">
            <w:pPr>
              <w:pStyle w:val="Standard"/>
              <w:spacing w:line="360" w:lineRule="exact"/>
              <w:ind w:right="130"/>
              <w:rPr>
                <w:rFonts w:cs="標楷體"/>
                <w:kern w:val="0"/>
                <w:sz w:val="24"/>
              </w:rPr>
            </w:pPr>
          </w:p>
          <w:p w14:paraId="62FF313F" w14:textId="77777777" w:rsidR="00C102FA" w:rsidRPr="006B78EA" w:rsidRDefault="00C102FA" w:rsidP="006B78EA">
            <w:pPr>
              <w:pStyle w:val="Standard"/>
              <w:spacing w:line="360" w:lineRule="exact"/>
              <w:ind w:right="130"/>
              <w:rPr>
                <w:rFonts w:cs="標楷體"/>
                <w:kern w:val="0"/>
                <w:sz w:val="24"/>
              </w:rPr>
            </w:pPr>
          </w:p>
          <w:p w14:paraId="7311255C" w14:textId="77777777" w:rsidR="00827221" w:rsidRPr="006B78EA" w:rsidRDefault="000763F2" w:rsidP="006B78EA">
            <w:pPr>
              <w:pStyle w:val="a6"/>
              <w:suppressAutoHyphens w:val="0"/>
              <w:autoSpaceDN/>
              <w:adjustRightInd w:val="0"/>
              <w:spacing w:line="360" w:lineRule="exact"/>
              <w:ind w:leftChars="30" w:left="564" w:rightChars="50" w:right="100" w:hangingChars="210" w:hanging="504"/>
              <w:textAlignment w:val="auto"/>
              <w:rPr>
                <w:b/>
                <w:kern w:val="0"/>
                <w:sz w:val="24"/>
                <w:szCs w:val="24"/>
              </w:rPr>
            </w:pPr>
            <w:r w:rsidRPr="006B78EA">
              <w:rPr>
                <w:b/>
                <w:kern w:val="0"/>
                <w:sz w:val="24"/>
                <w:szCs w:val="24"/>
              </w:rPr>
              <w:t>玖、土地開發業務</w:t>
            </w:r>
          </w:p>
          <w:p w14:paraId="73D334B4"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一、市地重劃</w:t>
            </w:r>
          </w:p>
          <w:p w14:paraId="0899C804" w14:textId="77777777" w:rsidR="003053EA" w:rsidRPr="006B78EA" w:rsidRDefault="003053EA" w:rsidP="006B78EA">
            <w:pPr>
              <w:pStyle w:val="001-0"/>
              <w:spacing w:line="360" w:lineRule="exact"/>
              <w:ind w:left="1095" w:right="79" w:hanging="573"/>
              <w:rPr>
                <w:kern w:val="0"/>
              </w:rPr>
            </w:pPr>
            <w:r w:rsidRPr="006B78EA">
              <w:rPr>
                <w:kern w:val="0"/>
              </w:rPr>
              <w:t>(</w:t>
            </w:r>
            <w:proofErr w:type="gramStart"/>
            <w:r w:rsidRPr="006B78EA">
              <w:rPr>
                <w:kern w:val="0"/>
              </w:rPr>
              <w:t>一</w:t>
            </w:r>
            <w:proofErr w:type="gramEnd"/>
            <w:r w:rsidRPr="006B78EA">
              <w:rPr>
                <w:kern w:val="0"/>
              </w:rPr>
              <w:t>)第60期市地重劃區(高雄多功能經貿園區第一期第二開發區)</w:t>
            </w:r>
          </w:p>
          <w:p w14:paraId="0E9B0737" w14:textId="77777777" w:rsidR="00827221" w:rsidRPr="006B78EA" w:rsidRDefault="00827221" w:rsidP="006B78EA">
            <w:pPr>
              <w:pStyle w:val="001-0"/>
              <w:spacing w:line="360" w:lineRule="exact"/>
              <w:ind w:left="1000" w:right="78" w:hanging="480"/>
              <w:rPr>
                <w:kern w:val="0"/>
              </w:rPr>
            </w:pPr>
          </w:p>
          <w:p w14:paraId="6C708093" w14:textId="77777777" w:rsidR="003053EA" w:rsidRPr="006B78EA" w:rsidRDefault="003053EA" w:rsidP="006B78EA">
            <w:pPr>
              <w:pStyle w:val="001-0"/>
              <w:spacing w:line="360" w:lineRule="exact"/>
              <w:ind w:left="1095" w:right="79" w:hanging="573"/>
              <w:rPr>
                <w:kern w:val="0"/>
              </w:rPr>
            </w:pPr>
            <w:r w:rsidRPr="006B78EA">
              <w:rPr>
                <w:kern w:val="0"/>
              </w:rPr>
              <w:t>(二)第71期市地重劃區</w:t>
            </w:r>
          </w:p>
          <w:p w14:paraId="33017F10" w14:textId="77777777" w:rsidR="00827221" w:rsidRPr="006B78EA" w:rsidRDefault="00827221" w:rsidP="006B78EA">
            <w:pPr>
              <w:pStyle w:val="001-0"/>
              <w:spacing w:line="360" w:lineRule="exact"/>
              <w:ind w:left="870" w:right="130" w:hanging="480"/>
              <w:rPr>
                <w:kern w:val="0"/>
              </w:rPr>
            </w:pPr>
          </w:p>
          <w:p w14:paraId="5B7465CC" w14:textId="77777777" w:rsidR="00827221" w:rsidRPr="006B78EA" w:rsidRDefault="00827221" w:rsidP="006B78EA">
            <w:pPr>
              <w:pStyle w:val="001-0"/>
              <w:spacing w:line="360" w:lineRule="exact"/>
              <w:ind w:left="870" w:right="130" w:hanging="480"/>
              <w:rPr>
                <w:kern w:val="0"/>
              </w:rPr>
            </w:pPr>
          </w:p>
          <w:p w14:paraId="1B722CE9" w14:textId="77777777" w:rsidR="00827221" w:rsidRPr="006B78EA" w:rsidRDefault="00827221" w:rsidP="006B78EA">
            <w:pPr>
              <w:pStyle w:val="001-0"/>
              <w:spacing w:line="360" w:lineRule="exact"/>
              <w:ind w:left="870" w:right="130" w:hanging="480"/>
              <w:rPr>
                <w:kern w:val="0"/>
              </w:rPr>
            </w:pPr>
          </w:p>
          <w:p w14:paraId="0631AC68" w14:textId="77777777" w:rsidR="00F71DD6" w:rsidRPr="006B78EA" w:rsidRDefault="00F71DD6" w:rsidP="006B78EA">
            <w:pPr>
              <w:pStyle w:val="001-0"/>
              <w:spacing w:line="360" w:lineRule="exact"/>
              <w:ind w:left="1095" w:right="79" w:hanging="573"/>
              <w:rPr>
                <w:kern w:val="0"/>
              </w:rPr>
            </w:pPr>
            <w:r w:rsidRPr="006B78EA">
              <w:rPr>
                <w:kern w:val="0"/>
              </w:rPr>
              <w:t>(三)第72期市地重劃區</w:t>
            </w:r>
          </w:p>
          <w:p w14:paraId="3AAFC961" w14:textId="77777777" w:rsidR="00827221" w:rsidRPr="006B78EA" w:rsidRDefault="00827221" w:rsidP="006B78EA">
            <w:pPr>
              <w:pStyle w:val="001-0"/>
              <w:spacing w:line="360" w:lineRule="exact"/>
              <w:ind w:left="870" w:right="130" w:hanging="480"/>
              <w:rPr>
                <w:kern w:val="0"/>
              </w:rPr>
            </w:pPr>
          </w:p>
          <w:p w14:paraId="04CD5F8A" w14:textId="77777777" w:rsidR="00827221" w:rsidRPr="006B78EA" w:rsidRDefault="00827221" w:rsidP="006B78EA">
            <w:pPr>
              <w:pStyle w:val="001-0"/>
              <w:spacing w:line="360" w:lineRule="exact"/>
              <w:ind w:left="870" w:right="130" w:hanging="480"/>
              <w:rPr>
                <w:kern w:val="0"/>
              </w:rPr>
            </w:pPr>
          </w:p>
          <w:p w14:paraId="55D6E7AE" w14:textId="77777777" w:rsidR="00F71DD6" w:rsidRPr="006B78EA" w:rsidRDefault="00F71DD6" w:rsidP="006B78EA">
            <w:pPr>
              <w:pStyle w:val="001-0"/>
              <w:spacing w:line="360" w:lineRule="exact"/>
              <w:ind w:left="1095" w:right="79" w:hanging="573"/>
              <w:rPr>
                <w:kern w:val="0"/>
              </w:rPr>
            </w:pPr>
            <w:r w:rsidRPr="006B78EA">
              <w:rPr>
                <w:kern w:val="0"/>
              </w:rPr>
              <w:t>(四)第81期市地重劃區(大寮眷村開發區)</w:t>
            </w:r>
          </w:p>
          <w:p w14:paraId="3082E10B" w14:textId="77777777" w:rsidR="00827221" w:rsidRPr="006B78EA" w:rsidRDefault="00827221" w:rsidP="006B78EA">
            <w:pPr>
              <w:pStyle w:val="001-0"/>
              <w:spacing w:line="360" w:lineRule="exact"/>
              <w:ind w:left="870" w:right="130" w:hanging="480"/>
              <w:rPr>
                <w:kern w:val="0"/>
              </w:rPr>
            </w:pPr>
          </w:p>
          <w:p w14:paraId="28002CE1" w14:textId="77777777" w:rsidR="00F71DD6" w:rsidRPr="006B78EA" w:rsidRDefault="00F71DD6" w:rsidP="006B78EA">
            <w:pPr>
              <w:pStyle w:val="001-0"/>
              <w:spacing w:line="360" w:lineRule="exact"/>
              <w:ind w:left="1095" w:right="79" w:hanging="573"/>
              <w:rPr>
                <w:kern w:val="0"/>
              </w:rPr>
            </w:pPr>
            <w:r w:rsidRPr="006B78EA">
              <w:rPr>
                <w:kern w:val="0"/>
              </w:rPr>
              <w:t>(</w:t>
            </w:r>
            <w:r w:rsidRPr="006B78EA">
              <w:rPr>
                <w:rFonts w:hint="eastAsia"/>
                <w:kern w:val="0"/>
              </w:rPr>
              <w:t>五</w:t>
            </w:r>
            <w:r w:rsidRPr="006B78EA">
              <w:rPr>
                <w:kern w:val="0"/>
              </w:rPr>
              <w:t>)第85期市地重劃區(鳳山車站整體開發區)</w:t>
            </w:r>
          </w:p>
          <w:p w14:paraId="29C66AF6" w14:textId="77777777" w:rsidR="00C73FA8" w:rsidRPr="006B78EA" w:rsidRDefault="00C73FA8" w:rsidP="006B78EA">
            <w:pPr>
              <w:pStyle w:val="001-0"/>
              <w:spacing w:line="360" w:lineRule="exact"/>
              <w:ind w:left="1095" w:right="79" w:hanging="573"/>
              <w:rPr>
                <w:kern w:val="0"/>
              </w:rPr>
            </w:pPr>
          </w:p>
          <w:p w14:paraId="3C023430" w14:textId="77777777" w:rsidR="00827221" w:rsidRPr="006B78EA" w:rsidRDefault="000763F2" w:rsidP="006B78EA">
            <w:pPr>
              <w:pStyle w:val="001-0"/>
              <w:spacing w:line="360" w:lineRule="exact"/>
              <w:ind w:left="1095" w:right="79" w:hanging="573"/>
              <w:rPr>
                <w:kern w:val="0"/>
              </w:rPr>
            </w:pPr>
            <w:r w:rsidRPr="006B78EA">
              <w:rPr>
                <w:kern w:val="0"/>
              </w:rPr>
              <w:t>(六)第90期市地重劃區（台肥</w:t>
            </w:r>
            <w:proofErr w:type="gramStart"/>
            <w:r w:rsidRPr="006B78EA">
              <w:rPr>
                <w:kern w:val="0"/>
              </w:rPr>
              <w:t>特</w:t>
            </w:r>
            <w:proofErr w:type="gramEnd"/>
            <w:r w:rsidRPr="006B78EA">
              <w:rPr>
                <w:kern w:val="0"/>
              </w:rPr>
              <w:t>貿7C）</w:t>
            </w:r>
          </w:p>
          <w:p w14:paraId="3B98E097" w14:textId="77777777" w:rsidR="00827221" w:rsidRPr="006B78EA" w:rsidRDefault="000763F2" w:rsidP="006B78EA">
            <w:pPr>
              <w:pStyle w:val="001-0"/>
              <w:spacing w:line="360" w:lineRule="exact"/>
              <w:ind w:left="870" w:right="130" w:hanging="480"/>
              <w:rPr>
                <w:kern w:val="0"/>
              </w:rPr>
            </w:pPr>
            <w:r w:rsidRPr="006B78EA">
              <w:rPr>
                <w:kern w:val="0"/>
              </w:rPr>
              <w:t xml:space="preserve"> </w:t>
            </w:r>
          </w:p>
          <w:p w14:paraId="72ECE1CF" w14:textId="77777777" w:rsidR="00827221" w:rsidRPr="006B78EA" w:rsidRDefault="00827221" w:rsidP="006B78EA">
            <w:pPr>
              <w:pStyle w:val="001-0"/>
              <w:spacing w:line="360" w:lineRule="exact"/>
              <w:ind w:left="870" w:right="130" w:hanging="480"/>
              <w:rPr>
                <w:kern w:val="0"/>
              </w:rPr>
            </w:pPr>
          </w:p>
          <w:p w14:paraId="049FC40E" w14:textId="77777777" w:rsidR="00827221" w:rsidRPr="006B78EA" w:rsidRDefault="00827221" w:rsidP="006B78EA">
            <w:pPr>
              <w:pStyle w:val="001-0"/>
              <w:spacing w:line="360" w:lineRule="exact"/>
              <w:ind w:left="870" w:right="130" w:hanging="480"/>
              <w:rPr>
                <w:kern w:val="0"/>
              </w:rPr>
            </w:pPr>
          </w:p>
          <w:p w14:paraId="0030F853" w14:textId="77777777" w:rsidR="00827221" w:rsidRPr="006B78EA" w:rsidRDefault="000763F2" w:rsidP="006B78EA">
            <w:pPr>
              <w:pStyle w:val="001-0"/>
              <w:spacing w:line="360" w:lineRule="exact"/>
              <w:ind w:left="1095" w:right="79" w:hanging="573"/>
              <w:rPr>
                <w:kern w:val="0"/>
              </w:rPr>
            </w:pPr>
            <w:r w:rsidRPr="006B78EA">
              <w:rPr>
                <w:kern w:val="0"/>
              </w:rPr>
              <w:t>(七)第91期市地</w:t>
            </w:r>
            <w:r w:rsidRPr="006B78EA">
              <w:rPr>
                <w:kern w:val="0"/>
              </w:rPr>
              <w:lastRenderedPageBreak/>
              <w:t>重劃區(觀音湖A區)</w:t>
            </w:r>
          </w:p>
          <w:p w14:paraId="71B33435" w14:textId="77777777" w:rsidR="00827221" w:rsidRPr="006B78EA" w:rsidRDefault="00827221" w:rsidP="006B78EA">
            <w:pPr>
              <w:pStyle w:val="001-0"/>
              <w:spacing w:line="360" w:lineRule="exact"/>
              <w:ind w:left="870" w:right="130" w:hanging="480"/>
              <w:rPr>
                <w:bCs/>
                <w:kern w:val="0"/>
              </w:rPr>
            </w:pPr>
          </w:p>
          <w:p w14:paraId="02E6CDF8" w14:textId="77777777" w:rsidR="00C102FA" w:rsidRPr="006B78EA" w:rsidRDefault="00C102FA" w:rsidP="006B78EA">
            <w:pPr>
              <w:pStyle w:val="001-0"/>
              <w:spacing w:line="360" w:lineRule="exact"/>
              <w:ind w:left="870" w:right="130" w:hanging="480"/>
              <w:rPr>
                <w:bCs/>
                <w:kern w:val="0"/>
              </w:rPr>
            </w:pPr>
          </w:p>
          <w:p w14:paraId="6B785691" w14:textId="77777777" w:rsidR="00827221" w:rsidRPr="006B78EA" w:rsidRDefault="000763F2" w:rsidP="006B78EA">
            <w:pPr>
              <w:pStyle w:val="001-0"/>
              <w:spacing w:line="360" w:lineRule="exact"/>
              <w:ind w:left="1095" w:right="79" w:hanging="573"/>
              <w:rPr>
                <w:kern w:val="0"/>
              </w:rPr>
            </w:pPr>
            <w:r w:rsidRPr="006B78EA">
              <w:rPr>
                <w:kern w:val="0"/>
              </w:rPr>
              <w:t>(八)第92期仁武仁新市地重劃區</w:t>
            </w:r>
          </w:p>
          <w:p w14:paraId="029DF0B8" w14:textId="77777777" w:rsidR="00827221" w:rsidRPr="006B78EA" w:rsidRDefault="00827221" w:rsidP="006B78EA">
            <w:pPr>
              <w:pStyle w:val="001-0"/>
              <w:spacing w:line="360" w:lineRule="exact"/>
              <w:ind w:left="870" w:right="130" w:hanging="480"/>
              <w:rPr>
                <w:kern w:val="0"/>
              </w:rPr>
            </w:pPr>
          </w:p>
          <w:p w14:paraId="00286697" w14:textId="77777777" w:rsidR="00827221" w:rsidRPr="006B78EA" w:rsidRDefault="00827221" w:rsidP="006B78EA">
            <w:pPr>
              <w:pStyle w:val="001-0"/>
              <w:spacing w:line="360" w:lineRule="exact"/>
              <w:ind w:left="870" w:right="130" w:hanging="480"/>
              <w:rPr>
                <w:kern w:val="0"/>
              </w:rPr>
            </w:pPr>
          </w:p>
          <w:p w14:paraId="28F454A0" w14:textId="77777777" w:rsidR="00827221" w:rsidRPr="006B78EA" w:rsidRDefault="000763F2" w:rsidP="006B78EA">
            <w:pPr>
              <w:pStyle w:val="001-0"/>
              <w:spacing w:line="360" w:lineRule="exact"/>
              <w:ind w:left="1095" w:right="79" w:hanging="573"/>
              <w:rPr>
                <w:kern w:val="0"/>
              </w:rPr>
            </w:pPr>
            <w:r w:rsidRPr="006B78EA">
              <w:rPr>
                <w:kern w:val="0"/>
              </w:rPr>
              <w:t>(九)第94期市地重劃區(多功能經貿園區特質5A)</w:t>
            </w:r>
          </w:p>
          <w:p w14:paraId="405F3737" w14:textId="77777777" w:rsidR="00827221" w:rsidRPr="006B78EA" w:rsidRDefault="00827221" w:rsidP="006B78EA">
            <w:pPr>
              <w:pStyle w:val="001-0"/>
              <w:spacing w:line="360" w:lineRule="exact"/>
              <w:ind w:left="870" w:right="130" w:hanging="480"/>
              <w:rPr>
                <w:kern w:val="0"/>
              </w:rPr>
            </w:pPr>
          </w:p>
          <w:p w14:paraId="10B8AB65" w14:textId="77777777" w:rsidR="004779EC" w:rsidRPr="006B78EA" w:rsidRDefault="004779EC" w:rsidP="006B78EA">
            <w:pPr>
              <w:pStyle w:val="001-0"/>
              <w:spacing w:line="360" w:lineRule="exact"/>
              <w:ind w:left="870" w:right="130" w:hanging="480"/>
              <w:rPr>
                <w:kern w:val="0"/>
              </w:rPr>
            </w:pPr>
          </w:p>
          <w:p w14:paraId="7288B4DD" w14:textId="77777777" w:rsidR="00827221" w:rsidRPr="006B78EA" w:rsidRDefault="000763F2" w:rsidP="006B78EA">
            <w:pPr>
              <w:pStyle w:val="001-0"/>
              <w:spacing w:line="360" w:lineRule="exact"/>
              <w:ind w:left="1095" w:right="79" w:hanging="573"/>
              <w:rPr>
                <w:kern w:val="0"/>
              </w:rPr>
            </w:pPr>
            <w:r w:rsidRPr="006B78EA">
              <w:rPr>
                <w:kern w:val="0"/>
              </w:rPr>
              <w:t>(十)第95期市地重劃區(多功能經貿園區特質4B)</w:t>
            </w:r>
          </w:p>
          <w:p w14:paraId="018F7887" w14:textId="77777777" w:rsidR="00827221" w:rsidRPr="006B78EA" w:rsidRDefault="000763F2" w:rsidP="006B78EA">
            <w:pPr>
              <w:pStyle w:val="001-0"/>
              <w:spacing w:line="360" w:lineRule="exact"/>
              <w:ind w:left="1480" w:right="78" w:hanging="1171"/>
              <w:rPr>
                <w:kern w:val="0"/>
              </w:rPr>
            </w:pPr>
            <w:r w:rsidRPr="006B78EA">
              <w:rPr>
                <w:kern w:val="0"/>
              </w:rPr>
              <w:t xml:space="preserve"> </w:t>
            </w:r>
          </w:p>
          <w:p w14:paraId="780F786E" w14:textId="77777777" w:rsidR="00827221" w:rsidRPr="006B78EA" w:rsidRDefault="000763F2" w:rsidP="006B78EA">
            <w:pPr>
              <w:pStyle w:val="001-0"/>
              <w:spacing w:line="360" w:lineRule="exact"/>
              <w:ind w:left="1021" w:right="79" w:hanging="794"/>
              <w:rPr>
                <w:kern w:val="0"/>
              </w:rPr>
            </w:pPr>
            <w:r w:rsidRPr="006B78EA">
              <w:rPr>
                <w:kern w:val="0"/>
              </w:rPr>
              <w:t>(十一)第96期市地重劃區(仁武區文高用地)</w:t>
            </w:r>
          </w:p>
          <w:p w14:paraId="048C064E" w14:textId="77777777" w:rsidR="00827221" w:rsidRPr="006B78EA" w:rsidRDefault="00827221" w:rsidP="006B78EA">
            <w:pPr>
              <w:pStyle w:val="001-0"/>
              <w:spacing w:line="360" w:lineRule="exact"/>
              <w:ind w:left="868" w:right="79" w:hanging="573"/>
              <w:rPr>
                <w:kern w:val="0"/>
              </w:rPr>
            </w:pPr>
          </w:p>
          <w:p w14:paraId="0ADAA466" w14:textId="77777777" w:rsidR="00CF0324" w:rsidRPr="006B78EA" w:rsidRDefault="00CF0324" w:rsidP="006B78EA">
            <w:pPr>
              <w:pStyle w:val="001-0"/>
              <w:spacing w:line="360" w:lineRule="exact"/>
              <w:ind w:left="868" w:right="79" w:hanging="573"/>
              <w:rPr>
                <w:kern w:val="0"/>
              </w:rPr>
            </w:pPr>
          </w:p>
          <w:p w14:paraId="00E18A2A" w14:textId="77777777" w:rsidR="00827221" w:rsidRPr="006B78EA" w:rsidRDefault="000763F2" w:rsidP="006B78EA">
            <w:pPr>
              <w:pStyle w:val="001-0"/>
              <w:spacing w:line="360" w:lineRule="exact"/>
              <w:ind w:left="1021" w:right="79" w:hanging="794"/>
              <w:rPr>
                <w:kern w:val="0"/>
              </w:rPr>
            </w:pPr>
            <w:r w:rsidRPr="006B78EA">
              <w:rPr>
                <w:kern w:val="0"/>
              </w:rPr>
              <w:t>(十二)第97期市地重劃區(路竹區文高用地)</w:t>
            </w:r>
          </w:p>
          <w:p w14:paraId="677E2E12" w14:textId="77777777" w:rsidR="00827221" w:rsidRPr="006B78EA" w:rsidRDefault="00827221" w:rsidP="006B78EA">
            <w:pPr>
              <w:pStyle w:val="001-0"/>
              <w:spacing w:line="360" w:lineRule="exact"/>
              <w:ind w:left="870" w:right="130" w:hanging="480"/>
              <w:rPr>
                <w:kern w:val="0"/>
              </w:rPr>
            </w:pPr>
          </w:p>
          <w:p w14:paraId="6EBA46F3" w14:textId="77777777" w:rsidR="00A30345" w:rsidRPr="006B78EA" w:rsidRDefault="00A30345" w:rsidP="006B78EA">
            <w:pPr>
              <w:pStyle w:val="001-0"/>
              <w:spacing w:line="360" w:lineRule="exact"/>
              <w:ind w:left="870" w:right="130" w:hanging="480"/>
              <w:rPr>
                <w:kern w:val="0"/>
              </w:rPr>
            </w:pPr>
          </w:p>
          <w:p w14:paraId="7B40B87B" w14:textId="77777777" w:rsidR="00827221" w:rsidRPr="006B78EA" w:rsidRDefault="000763F2" w:rsidP="006B78EA">
            <w:pPr>
              <w:pStyle w:val="001-0"/>
              <w:spacing w:line="360" w:lineRule="exact"/>
              <w:ind w:left="1021" w:right="79" w:hanging="794"/>
              <w:rPr>
                <w:kern w:val="0"/>
              </w:rPr>
            </w:pPr>
            <w:r w:rsidRPr="006B78EA">
              <w:rPr>
                <w:kern w:val="0"/>
              </w:rPr>
              <w:t>(十三)</w:t>
            </w:r>
            <w:proofErr w:type="gramStart"/>
            <w:r w:rsidRPr="006B78EA">
              <w:rPr>
                <w:kern w:val="0"/>
              </w:rPr>
              <w:t>第98期鳥松商</w:t>
            </w:r>
            <w:proofErr w:type="gramEnd"/>
            <w:r w:rsidRPr="006B78EA">
              <w:rPr>
                <w:kern w:val="0"/>
              </w:rPr>
              <w:t>12市地重劃區(</w:t>
            </w:r>
            <w:proofErr w:type="gramStart"/>
            <w:r w:rsidRPr="006B78EA">
              <w:rPr>
                <w:kern w:val="0"/>
              </w:rPr>
              <w:t>鳥松區鄰里</w:t>
            </w:r>
            <w:proofErr w:type="gramEnd"/>
            <w:r w:rsidRPr="006B78EA">
              <w:rPr>
                <w:kern w:val="0"/>
              </w:rPr>
              <w:t>中心商業區)</w:t>
            </w:r>
          </w:p>
          <w:p w14:paraId="7CF24F93" w14:textId="77777777" w:rsidR="00827221" w:rsidRPr="006B78EA" w:rsidRDefault="00827221" w:rsidP="006B78EA">
            <w:pPr>
              <w:pStyle w:val="001-0"/>
              <w:spacing w:line="360" w:lineRule="exact"/>
              <w:ind w:left="870" w:right="130" w:hanging="480"/>
              <w:rPr>
                <w:kern w:val="0"/>
              </w:rPr>
            </w:pPr>
          </w:p>
          <w:p w14:paraId="76E3B535" w14:textId="77777777" w:rsidR="00827221" w:rsidRPr="006B78EA" w:rsidRDefault="000763F2" w:rsidP="006B78EA">
            <w:pPr>
              <w:pStyle w:val="001-0"/>
              <w:spacing w:line="360" w:lineRule="exact"/>
              <w:ind w:left="1021" w:right="79" w:hanging="794"/>
              <w:rPr>
                <w:kern w:val="0"/>
              </w:rPr>
            </w:pPr>
            <w:r w:rsidRPr="006B78EA">
              <w:rPr>
                <w:kern w:val="0"/>
              </w:rPr>
              <w:lastRenderedPageBreak/>
              <w:t>(十</w:t>
            </w:r>
            <w:r w:rsidR="004B41E9" w:rsidRPr="006B78EA">
              <w:rPr>
                <w:rFonts w:hint="eastAsia"/>
                <w:kern w:val="0"/>
              </w:rPr>
              <w:t>四</w:t>
            </w:r>
            <w:r w:rsidRPr="006B78EA">
              <w:rPr>
                <w:kern w:val="0"/>
              </w:rPr>
              <w:t>)第100期市地重劃區(愛河源頭)</w:t>
            </w:r>
          </w:p>
          <w:p w14:paraId="18ABA75F" w14:textId="77777777" w:rsidR="00827221" w:rsidRPr="006B78EA" w:rsidRDefault="00827221" w:rsidP="006B78EA">
            <w:pPr>
              <w:pStyle w:val="001-0"/>
              <w:spacing w:line="360" w:lineRule="exact"/>
              <w:ind w:left="870" w:right="130" w:hanging="480"/>
              <w:rPr>
                <w:kern w:val="0"/>
              </w:rPr>
            </w:pPr>
          </w:p>
          <w:p w14:paraId="0C409765" w14:textId="77777777" w:rsidR="00827221" w:rsidRPr="006B78EA" w:rsidRDefault="00827221" w:rsidP="006B78EA">
            <w:pPr>
              <w:pStyle w:val="001-0"/>
              <w:spacing w:line="360" w:lineRule="exact"/>
              <w:ind w:left="870" w:right="130" w:hanging="480"/>
              <w:rPr>
                <w:kern w:val="0"/>
              </w:rPr>
            </w:pPr>
          </w:p>
          <w:p w14:paraId="24FCB3CB" w14:textId="77777777" w:rsidR="00827221" w:rsidRPr="006B78EA" w:rsidRDefault="000763F2" w:rsidP="006B78EA">
            <w:pPr>
              <w:pStyle w:val="001-0"/>
              <w:spacing w:line="360" w:lineRule="exact"/>
              <w:ind w:left="1021" w:right="79" w:hanging="794"/>
              <w:rPr>
                <w:kern w:val="0"/>
              </w:rPr>
            </w:pPr>
            <w:r w:rsidRPr="006B78EA">
              <w:rPr>
                <w:kern w:val="0"/>
              </w:rPr>
              <w:t>(十</w:t>
            </w:r>
            <w:r w:rsidR="004B41E9" w:rsidRPr="006B78EA">
              <w:rPr>
                <w:rFonts w:hint="eastAsia"/>
                <w:kern w:val="0"/>
              </w:rPr>
              <w:t>五</w:t>
            </w:r>
            <w:r w:rsidRPr="006B78EA">
              <w:rPr>
                <w:kern w:val="0"/>
              </w:rPr>
              <w:t>)</w:t>
            </w:r>
            <w:r w:rsidR="004B41E9" w:rsidRPr="006B78EA">
              <w:rPr>
                <w:rFonts w:hint="eastAsia"/>
                <w:kern w:val="0"/>
              </w:rPr>
              <w:t>第101期市地重劃區(仁武區仁</w:t>
            </w:r>
            <w:proofErr w:type="gramStart"/>
            <w:r w:rsidR="004B41E9" w:rsidRPr="006B78EA">
              <w:rPr>
                <w:rFonts w:hint="eastAsia"/>
                <w:kern w:val="0"/>
              </w:rPr>
              <w:t>新段湖東</w:t>
            </w:r>
            <w:proofErr w:type="gramEnd"/>
            <w:r w:rsidR="004B41E9" w:rsidRPr="006B78EA">
              <w:rPr>
                <w:rFonts w:hint="eastAsia"/>
                <w:kern w:val="0"/>
              </w:rPr>
              <w:t>小段)</w:t>
            </w:r>
          </w:p>
          <w:p w14:paraId="78835767" w14:textId="77777777" w:rsidR="00985C67" w:rsidRPr="006B78EA" w:rsidRDefault="00985C67" w:rsidP="006B78EA">
            <w:pPr>
              <w:pStyle w:val="001-0"/>
              <w:spacing w:line="360" w:lineRule="exact"/>
              <w:ind w:left="870" w:right="130" w:hanging="480"/>
              <w:rPr>
                <w:kern w:val="0"/>
              </w:rPr>
            </w:pPr>
          </w:p>
          <w:p w14:paraId="08BDE0D0" w14:textId="77777777" w:rsidR="00827221" w:rsidRPr="006B78EA" w:rsidRDefault="000763F2" w:rsidP="006B78EA">
            <w:pPr>
              <w:pStyle w:val="001-0"/>
              <w:spacing w:line="360" w:lineRule="exact"/>
              <w:ind w:left="1021" w:right="79" w:hanging="794"/>
              <w:rPr>
                <w:kern w:val="0"/>
              </w:rPr>
            </w:pPr>
            <w:r w:rsidRPr="006B78EA">
              <w:rPr>
                <w:kern w:val="0"/>
              </w:rPr>
              <w:t>(十</w:t>
            </w:r>
            <w:r w:rsidR="004B41E9" w:rsidRPr="006B78EA">
              <w:rPr>
                <w:rFonts w:hint="eastAsia"/>
                <w:kern w:val="0"/>
              </w:rPr>
              <w:t>六</w:t>
            </w:r>
            <w:r w:rsidR="00813236" w:rsidRPr="006B78EA">
              <w:rPr>
                <w:kern w:val="0"/>
              </w:rPr>
              <w:t>)</w:t>
            </w:r>
            <w:r w:rsidRPr="006B78EA">
              <w:rPr>
                <w:kern w:val="0"/>
              </w:rPr>
              <w:t>第102期市地重劃區(岡山</w:t>
            </w:r>
            <w:proofErr w:type="gramStart"/>
            <w:r w:rsidRPr="006B78EA">
              <w:rPr>
                <w:kern w:val="0"/>
              </w:rPr>
              <w:t>致遠村</w:t>
            </w:r>
            <w:proofErr w:type="gramEnd"/>
            <w:r w:rsidRPr="006B78EA">
              <w:rPr>
                <w:kern w:val="0"/>
              </w:rPr>
              <w:t>)</w:t>
            </w:r>
          </w:p>
          <w:p w14:paraId="77664089" w14:textId="77777777" w:rsidR="00827221" w:rsidRPr="006B78EA" w:rsidRDefault="00827221" w:rsidP="006B78EA">
            <w:pPr>
              <w:pStyle w:val="001-0"/>
              <w:spacing w:line="360" w:lineRule="exact"/>
              <w:ind w:left="870" w:right="130" w:hanging="480"/>
              <w:rPr>
                <w:kern w:val="0"/>
              </w:rPr>
            </w:pPr>
          </w:p>
          <w:p w14:paraId="28C6B1B8" w14:textId="77777777" w:rsidR="0074796B" w:rsidRPr="006B78EA" w:rsidRDefault="0074796B" w:rsidP="006B78EA">
            <w:pPr>
              <w:pStyle w:val="001-0"/>
              <w:spacing w:line="360" w:lineRule="exact"/>
              <w:ind w:left="870" w:right="130" w:hanging="480"/>
              <w:rPr>
                <w:kern w:val="0"/>
              </w:rPr>
            </w:pPr>
          </w:p>
          <w:p w14:paraId="2B13F5AE" w14:textId="77777777" w:rsidR="00985C67" w:rsidRPr="006B78EA" w:rsidRDefault="00985C67" w:rsidP="006B78EA">
            <w:pPr>
              <w:pStyle w:val="001-0"/>
              <w:spacing w:line="360" w:lineRule="exact"/>
              <w:ind w:left="870" w:right="130" w:hanging="480"/>
              <w:rPr>
                <w:kern w:val="0"/>
              </w:rPr>
            </w:pPr>
          </w:p>
          <w:p w14:paraId="699CB3B0" w14:textId="77777777" w:rsidR="00827221" w:rsidRPr="006B78EA" w:rsidRDefault="000763F2" w:rsidP="006B78EA">
            <w:pPr>
              <w:pStyle w:val="001-0"/>
              <w:spacing w:line="360" w:lineRule="exact"/>
              <w:ind w:left="1021" w:right="79" w:hanging="794"/>
              <w:rPr>
                <w:kern w:val="0"/>
              </w:rPr>
            </w:pPr>
            <w:r w:rsidRPr="006B78EA">
              <w:rPr>
                <w:kern w:val="0"/>
              </w:rPr>
              <w:t>(十</w:t>
            </w:r>
            <w:r w:rsidR="004B41E9" w:rsidRPr="006B78EA">
              <w:rPr>
                <w:rFonts w:hint="eastAsia"/>
                <w:kern w:val="0"/>
              </w:rPr>
              <w:t>七</w:t>
            </w:r>
            <w:r w:rsidR="00813236" w:rsidRPr="006B78EA">
              <w:rPr>
                <w:kern w:val="0"/>
              </w:rPr>
              <w:t>)</w:t>
            </w:r>
            <w:r w:rsidRPr="006B78EA">
              <w:rPr>
                <w:kern w:val="0"/>
              </w:rPr>
              <w:t>第103期市地重劃區(</w:t>
            </w:r>
            <w:proofErr w:type="gramStart"/>
            <w:r w:rsidRPr="006B78EA">
              <w:rPr>
                <w:kern w:val="0"/>
              </w:rPr>
              <w:t>仁武區機</w:t>
            </w:r>
            <w:proofErr w:type="gramEnd"/>
            <w:r w:rsidRPr="006B78EA">
              <w:rPr>
                <w:kern w:val="0"/>
              </w:rPr>
              <w:t>1)</w:t>
            </w:r>
          </w:p>
          <w:p w14:paraId="3BA64A98" w14:textId="77777777" w:rsidR="00827221" w:rsidRPr="006B78EA" w:rsidRDefault="00827221" w:rsidP="006B78EA">
            <w:pPr>
              <w:pStyle w:val="001-0"/>
              <w:spacing w:line="360" w:lineRule="exact"/>
              <w:ind w:left="870" w:right="130" w:hanging="480"/>
              <w:rPr>
                <w:kern w:val="0"/>
              </w:rPr>
            </w:pPr>
          </w:p>
          <w:p w14:paraId="75887305" w14:textId="77777777" w:rsidR="0074796B" w:rsidRPr="006B78EA" w:rsidRDefault="0074796B" w:rsidP="006B78EA">
            <w:pPr>
              <w:pStyle w:val="001-0"/>
              <w:spacing w:line="360" w:lineRule="exact"/>
              <w:ind w:left="870" w:right="130" w:hanging="480"/>
              <w:rPr>
                <w:kern w:val="0"/>
              </w:rPr>
            </w:pPr>
          </w:p>
          <w:p w14:paraId="388FB519" w14:textId="77777777" w:rsidR="00985C67" w:rsidRPr="006B78EA" w:rsidRDefault="00985C67" w:rsidP="006B78EA">
            <w:pPr>
              <w:pStyle w:val="001-0"/>
              <w:spacing w:line="360" w:lineRule="exact"/>
              <w:ind w:left="870" w:right="130" w:hanging="480"/>
              <w:rPr>
                <w:kern w:val="0"/>
              </w:rPr>
            </w:pPr>
          </w:p>
          <w:p w14:paraId="0EB183CD" w14:textId="77777777" w:rsidR="00827221" w:rsidRPr="006B78EA" w:rsidRDefault="000763F2" w:rsidP="006B78EA">
            <w:pPr>
              <w:pStyle w:val="001-0"/>
              <w:spacing w:line="360" w:lineRule="exact"/>
              <w:ind w:left="1021" w:right="79" w:hanging="794"/>
              <w:rPr>
                <w:kern w:val="0"/>
              </w:rPr>
            </w:pPr>
            <w:r w:rsidRPr="006B78EA">
              <w:rPr>
                <w:kern w:val="0"/>
              </w:rPr>
              <w:t>(十</w:t>
            </w:r>
            <w:r w:rsidR="004B41E9" w:rsidRPr="006B78EA">
              <w:rPr>
                <w:rFonts w:hint="eastAsia"/>
                <w:kern w:val="0"/>
              </w:rPr>
              <w:t>八</w:t>
            </w:r>
            <w:r w:rsidR="00813236" w:rsidRPr="006B78EA">
              <w:rPr>
                <w:kern w:val="0"/>
              </w:rPr>
              <w:t>)</w:t>
            </w:r>
            <w:r w:rsidRPr="006B78EA">
              <w:rPr>
                <w:kern w:val="0"/>
              </w:rPr>
              <w:t>第105期市地重劃區(鳳山區公用2、市33及市36)</w:t>
            </w:r>
          </w:p>
          <w:p w14:paraId="4B1A020D" w14:textId="77777777" w:rsidR="00A30345" w:rsidRPr="006B78EA" w:rsidRDefault="00A30345" w:rsidP="006B78EA">
            <w:pPr>
              <w:pStyle w:val="a6"/>
              <w:suppressAutoHyphens w:val="0"/>
              <w:autoSpaceDN/>
              <w:adjustRightInd w:val="0"/>
              <w:spacing w:line="360" w:lineRule="exact"/>
              <w:ind w:leftChars="190" w:left="997" w:rightChars="20" w:right="40" w:hangingChars="257" w:hanging="617"/>
              <w:jc w:val="both"/>
              <w:textAlignment w:val="auto"/>
              <w:rPr>
                <w:kern w:val="0"/>
                <w:sz w:val="24"/>
                <w:szCs w:val="24"/>
              </w:rPr>
            </w:pPr>
          </w:p>
          <w:p w14:paraId="3FCD7780" w14:textId="77777777" w:rsidR="00827221" w:rsidRPr="006B78EA" w:rsidRDefault="000763F2" w:rsidP="006B78EA">
            <w:pPr>
              <w:pStyle w:val="001-0"/>
              <w:spacing w:line="360" w:lineRule="exact"/>
              <w:ind w:left="1021" w:right="79" w:hanging="794"/>
              <w:rPr>
                <w:kern w:val="0"/>
              </w:rPr>
            </w:pPr>
            <w:r w:rsidRPr="006B78EA">
              <w:rPr>
                <w:kern w:val="0"/>
              </w:rPr>
              <w:t>(</w:t>
            </w:r>
            <w:r w:rsidR="004B41E9" w:rsidRPr="006B78EA">
              <w:rPr>
                <w:rFonts w:hint="eastAsia"/>
                <w:kern w:val="0"/>
              </w:rPr>
              <w:t>十九</w:t>
            </w:r>
            <w:r w:rsidR="00813236" w:rsidRPr="006B78EA">
              <w:rPr>
                <w:kern w:val="0"/>
              </w:rPr>
              <w:t>)</w:t>
            </w:r>
            <w:r w:rsidRPr="006B78EA">
              <w:rPr>
                <w:kern w:val="0"/>
              </w:rPr>
              <w:t>第106期市地重劃區(仁武區公6)</w:t>
            </w:r>
          </w:p>
          <w:p w14:paraId="486E4DFB" w14:textId="77777777" w:rsidR="00827221" w:rsidRPr="006B78EA" w:rsidRDefault="00827221" w:rsidP="006B78EA">
            <w:pPr>
              <w:pStyle w:val="001-0"/>
              <w:spacing w:line="360" w:lineRule="exact"/>
              <w:ind w:left="522" w:right="130"/>
              <w:rPr>
                <w:kern w:val="0"/>
              </w:rPr>
            </w:pPr>
          </w:p>
          <w:p w14:paraId="6C11DBA9" w14:textId="77777777" w:rsidR="00985C67" w:rsidRPr="006B78EA" w:rsidRDefault="00985C67" w:rsidP="006B78EA">
            <w:pPr>
              <w:pStyle w:val="001-0"/>
              <w:spacing w:line="360" w:lineRule="exact"/>
              <w:ind w:left="522" w:right="130"/>
              <w:rPr>
                <w:kern w:val="0"/>
              </w:rPr>
            </w:pPr>
          </w:p>
          <w:p w14:paraId="4AB25FEA" w14:textId="77777777" w:rsidR="004B41E9" w:rsidRPr="006B78EA" w:rsidRDefault="000763F2" w:rsidP="006B78EA">
            <w:pPr>
              <w:pStyle w:val="001-0"/>
              <w:spacing w:line="360" w:lineRule="exact"/>
              <w:ind w:left="1021" w:right="79" w:hanging="794"/>
              <w:rPr>
                <w:kern w:val="0"/>
              </w:rPr>
            </w:pPr>
            <w:r w:rsidRPr="006B78EA">
              <w:rPr>
                <w:kern w:val="0"/>
              </w:rPr>
              <w:t>(二十</w:t>
            </w:r>
            <w:r w:rsidR="00A06253" w:rsidRPr="006B78EA">
              <w:rPr>
                <w:kern w:val="0"/>
              </w:rPr>
              <w:t>)</w:t>
            </w:r>
            <w:r w:rsidR="004B41E9" w:rsidRPr="006B78EA">
              <w:rPr>
                <w:rFonts w:hint="eastAsia"/>
                <w:kern w:val="0"/>
              </w:rPr>
              <w:t>第107期市地重劃區(龍德東路)</w:t>
            </w:r>
          </w:p>
          <w:p w14:paraId="381663A8" w14:textId="77777777" w:rsidR="00827221" w:rsidRPr="006B78EA" w:rsidRDefault="00827221" w:rsidP="006B78EA">
            <w:pPr>
              <w:pStyle w:val="a6"/>
              <w:suppressAutoHyphens w:val="0"/>
              <w:autoSpaceDN/>
              <w:adjustRightInd w:val="0"/>
              <w:spacing w:line="360" w:lineRule="exact"/>
              <w:ind w:leftChars="190" w:left="1237" w:rightChars="20" w:right="40" w:hangingChars="357" w:hanging="857"/>
              <w:jc w:val="both"/>
              <w:textAlignment w:val="auto"/>
              <w:rPr>
                <w:kern w:val="0"/>
                <w:sz w:val="24"/>
                <w:szCs w:val="24"/>
              </w:rPr>
            </w:pPr>
          </w:p>
          <w:p w14:paraId="4DFA0117" w14:textId="77777777" w:rsidR="00827221" w:rsidRPr="006B78EA" w:rsidRDefault="00827221" w:rsidP="006B78EA">
            <w:pPr>
              <w:pStyle w:val="001-0"/>
              <w:spacing w:line="360" w:lineRule="exact"/>
              <w:ind w:left="522" w:right="130"/>
              <w:rPr>
                <w:kern w:val="0"/>
              </w:rPr>
            </w:pPr>
          </w:p>
          <w:p w14:paraId="0B08C020" w14:textId="77777777" w:rsidR="00A06253" w:rsidRPr="006B78EA" w:rsidRDefault="00A06253" w:rsidP="006B78EA">
            <w:pPr>
              <w:pStyle w:val="001-0"/>
              <w:spacing w:line="360" w:lineRule="exact"/>
              <w:ind w:left="522" w:right="130"/>
              <w:rPr>
                <w:kern w:val="0"/>
              </w:rPr>
            </w:pPr>
          </w:p>
          <w:p w14:paraId="69BF4D43" w14:textId="77777777" w:rsidR="0074796B" w:rsidRPr="006B78EA" w:rsidRDefault="0074796B" w:rsidP="006B78EA">
            <w:pPr>
              <w:pStyle w:val="001-0"/>
              <w:spacing w:line="360" w:lineRule="exact"/>
              <w:ind w:left="522" w:right="130"/>
              <w:rPr>
                <w:kern w:val="0"/>
              </w:rPr>
            </w:pPr>
          </w:p>
          <w:p w14:paraId="6B03E1AC" w14:textId="77777777" w:rsidR="00827221" w:rsidRPr="006B78EA" w:rsidRDefault="000763F2" w:rsidP="006B78EA">
            <w:pPr>
              <w:pStyle w:val="001-0"/>
              <w:spacing w:line="360" w:lineRule="exact"/>
              <w:ind w:left="1216" w:right="79" w:hanging="989"/>
              <w:rPr>
                <w:kern w:val="0"/>
              </w:rPr>
            </w:pPr>
            <w:r w:rsidRPr="006B78EA">
              <w:rPr>
                <w:kern w:val="0"/>
              </w:rPr>
              <w:t>(二十</w:t>
            </w:r>
            <w:r w:rsidR="004B41E9" w:rsidRPr="006B78EA">
              <w:rPr>
                <w:rFonts w:hint="eastAsia"/>
                <w:kern w:val="0"/>
              </w:rPr>
              <w:t>一</w:t>
            </w:r>
            <w:r w:rsidR="00A06253" w:rsidRPr="006B78EA">
              <w:rPr>
                <w:kern w:val="0"/>
              </w:rPr>
              <w:t>)</w:t>
            </w:r>
            <w:r w:rsidRPr="006B78EA">
              <w:rPr>
                <w:kern w:val="0"/>
              </w:rPr>
              <w:t>第108期市地重劃區</w:t>
            </w:r>
          </w:p>
          <w:p w14:paraId="0EF577A0" w14:textId="77777777" w:rsidR="00827221" w:rsidRPr="006B78EA" w:rsidRDefault="00827221" w:rsidP="006B78EA">
            <w:pPr>
              <w:pStyle w:val="001-0"/>
              <w:spacing w:line="360" w:lineRule="exact"/>
              <w:ind w:left="522" w:right="130"/>
              <w:rPr>
                <w:kern w:val="0"/>
              </w:rPr>
            </w:pPr>
          </w:p>
          <w:p w14:paraId="79FAFD94" w14:textId="77777777" w:rsidR="00827221" w:rsidRPr="006B78EA" w:rsidRDefault="00827221" w:rsidP="006B78EA">
            <w:pPr>
              <w:pStyle w:val="001-0"/>
              <w:spacing w:line="360" w:lineRule="exact"/>
              <w:ind w:left="522" w:right="130"/>
              <w:rPr>
                <w:kern w:val="0"/>
              </w:rPr>
            </w:pPr>
          </w:p>
          <w:p w14:paraId="2CDF0968" w14:textId="77777777" w:rsidR="00827221" w:rsidRPr="006B78EA" w:rsidRDefault="00827221" w:rsidP="006B78EA">
            <w:pPr>
              <w:pStyle w:val="001-0"/>
              <w:spacing w:line="360" w:lineRule="exact"/>
              <w:ind w:left="522" w:right="130"/>
              <w:rPr>
                <w:kern w:val="0"/>
              </w:rPr>
            </w:pPr>
          </w:p>
          <w:p w14:paraId="08AB8009" w14:textId="77777777" w:rsidR="00985C67" w:rsidRPr="006B78EA" w:rsidRDefault="00985C67" w:rsidP="006B78EA">
            <w:pPr>
              <w:pStyle w:val="001-0"/>
              <w:spacing w:line="360" w:lineRule="exact"/>
              <w:ind w:left="522" w:right="130"/>
              <w:rPr>
                <w:kern w:val="0"/>
              </w:rPr>
            </w:pPr>
          </w:p>
          <w:p w14:paraId="0378B154" w14:textId="77777777" w:rsidR="004B41E9" w:rsidRPr="006B78EA" w:rsidRDefault="000763F2" w:rsidP="006B78EA">
            <w:pPr>
              <w:pStyle w:val="001-0"/>
              <w:spacing w:line="360" w:lineRule="exact"/>
              <w:ind w:left="1216" w:right="79" w:hanging="989"/>
              <w:rPr>
                <w:kern w:val="0"/>
              </w:rPr>
            </w:pPr>
            <w:r w:rsidRPr="006B78EA">
              <w:rPr>
                <w:kern w:val="0"/>
              </w:rPr>
              <w:t>(二十</w:t>
            </w:r>
            <w:r w:rsidR="004B41E9" w:rsidRPr="006B78EA">
              <w:rPr>
                <w:rFonts w:hint="eastAsia"/>
                <w:kern w:val="0"/>
              </w:rPr>
              <w:t>二</w:t>
            </w:r>
            <w:r w:rsidR="00A06253" w:rsidRPr="006B78EA">
              <w:rPr>
                <w:kern w:val="0"/>
              </w:rPr>
              <w:t>)</w:t>
            </w:r>
            <w:r w:rsidR="004B41E9" w:rsidRPr="006B78EA">
              <w:rPr>
                <w:rFonts w:hint="eastAsia"/>
                <w:kern w:val="0"/>
              </w:rPr>
              <w:t>第109期市地重劃區</w:t>
            </w:r>
          </w:p>
          <w:p w14:paraId="48378F20" w14:textId="77777777" w:rsidR="00827221" w:rsidRPr="006B78EA" w:rsidRDefault="00827221"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167A8D87"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78CF5033" w14:textId="77777777" w:rsidR="00985C67" w:rsidRPr="006B78EA" w:rsidRDefault="00985C67"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769431C8"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2E46B946" w14:textId="77777777" w:rsidR="004B41E9" w:rsidRPr="006B78EA" w:rsidRDefault="004B41E9" w:rsidP="006B78EA">
            <w:pPr>
              <w:pStyle w:val="001-0"/>
              <w:spacing w:line="360" w:lineRule="exact"/>
              <w:ind w:left="1216" w:right="79" w:hanging="989"/>
              <w:rPr>
                <w:kern w:val="0"/>
              </w:rPr>
            </w:pPr>
            <w:r w:rsidRPr="006B78EA">
              <w:rPr>
                <w:rFonts w:hint="eastAsia"/>
                <w:kern w:val="0"/>
              </w:rPr>
              <w:t>(二十三)第110期市地重劃區</w:t>
            </w:r>
          </w:p>
          <w:p w14:paraId="6A3E7065"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786AB4D8"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30A8C0B9"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0B4DBA46" w14:textId="77777777" w:rsidR="00985C67" w:rsidRPr="006B78EA" w:rsidRDefault="00985C67"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54F65598"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093E80A3"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(二十四)第111期市地重劃區</w:t>
            </w:r>
          </w:p>
          <w:p w14:paraId="3DD9AD94" w14:textId="77777777" w:rsidR="004B41E9" w:rsidRPr="006B78EA" w:rsidRDefault="004B41E9" w:rsidP="006B78EA">
            <w:pPr>
              <w:pStyle w:val="001-0"/>
              <w:overflowPunct w:val="0"/>
              <w:spacing w:line="360" w:lineRule="exact"/>
              <w:ind w:leftChars="124" w:left="448" w:right="130"/>
              <w:rPr>
                <w:kern w:val="0"/>
              </w:rPr>
            </w:pPr>
          </w:p>
          <w:p w14:paraId="62E4E1BA" w14:textId="77777777" w:rsidR="004B41E9" w:rsidRPr="006B78EA" w:rsidRDefault="004B41E9" w:rsidP="006B78EA">
            <w:pPr>
              <w:pStyle w:val="001-0"/>
              <w:overflowPunct w:val="0"/>
              <w:spacing w:line="360" w:lineRule="exact"/>
              <w:ind w:leftChars="124" w:left="448" w:right="130"/>
              <w:rPr>
                <w:kern w:val="0"/>
              </w:rPr>
            </w:pPr>
          </w:p>
          <w:p w14:paraId="01B48A0B"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(二十五)第112期市地重劃區</w:t>
            </w:r>
          </w:p>
          <w:p w14:paraId="062089F0" w14:textId="77777777" w:rsidR="004B41E9" w:rsidRPr="006B78EA" w:rsidRDefault="004B41E9" w:rsidP="006B78EA">
            <w:pPr>
              <w:pStyle w:val="001-0"/>
              <w:overflowPunct w:val="0"/>
              <w:spacing w:line="360" w:lineRule="exact"/>
              <w:ind w:leftChars="124" w:left="448" w:right="130"/>
              <w:rPr>
                <w:kern w:val="0"/>
              </w:rPr>
            </w:pPr>
          </w:p>
          <w:p w14:paraId="295869AC" w14:textId="77777777" w:rsidR="004B41E9" w:rsidRPr="006B78EA" w:rsidRDefault="004B41E9" w:rsidP="006B78EA">
            <w:pPr>
              <w:pStyle w:val="001-0"/>
              <w:overflowPunct w:val="0"/>
              <w:spacing w:line="360" w:lineRule="exact"/>
              <w:ind w:leftChars="124" w:left="448" w:right="130"/>
              <w:rPr>
                <w:kern w:val="0"/>
              </w:rPr>
            </w:pPr>
          </w:p>
          <w:p w14:paraId="3FDABFC5" w14:textId="77777777" w:rsidR="004B41E9" w:rsidRPr="006B78EA" w:rsidRDefault="004B41E9" w:rsidP="006B78EA">
            <w:pPr>
              <w:pStyle w:val="001-0"/>
              <w:overflowPunct w:val="0"/>
              <w:spacing w:line="360" w:lineRule="exact"/>
              <w:ind w:leftChars="124" w:left="448" w:right="130"/>
              <w:rPr>
                <w:kern w:val="0"/>
              </w:rPr>
            </w:pPr>
          </w:p>
          <w:p w14:paraId="45FBC06B"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(二十六)第113期市地重劃區</w:t>
            </w:r>
          </w:p>
          <w:p w14:paraId="6611B4EA"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5056725D"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1F6E2F35" w14:textId="77777777" w:rsidR="00DA32C2" w:rsidRPr="006B78EA" w:rsidRDefault="00DA32C2"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(二十七)第114期</w:t>
            </w:r>
            <w:r w:rsidRPr="006B78EA">
              <w:rPr>
                <w:rFonts w:hint="eastAsia"/>
                <w:kern w:val="0"/>
                <w:sz w:val="24"/>
                <w:szCs w:val="24"/>
              </w:rPr>
              <w:lastRenderedPageBreak/>
              <w:t>市地重劃區</w:t>
            </w:r>
          </w:p>
          <w:p w14:paraId="6115BA6D" w14:textId="77777777" w:rsidR="00DA32C2" w:rsidRPr="006B78EA" w:rsidRDefault="00DA32C2" w:rsidP="006B78EA">
            <w:pPr>
              <w:pStyle w:val="001-0"/>
              <w:overflowPunct w:val="0"/>
              <w:spacing w:line="360" w:lineRule="exact"/>
              <w:ind w:leftChars="124" w:left="448" w:right="130"/>
              <w:rPr>
                <w:kern w:val="0"/>
              </w:rPr>
            </w:pPr>
          </w:p>
          <w:p w14:paraId="199DCDF4" w14:textId="77777777" w:rsidR="00DA32C2" w:rsidRPr="006B78EA" w:rsidRDefault="00DA32C2" w:rsidP="006B78EA">
            <w:pPr>
              <w:pStyle w:val="001-0"/>
              <w:overflowPunct w:val="0"/>
              <w:spacing w:line="360" w:lineRule="exact"/>
              <w:ind w:leftChars="124" w:left="448" w:right="130"/>
              <w:rPr>
                <w:kern w:val="0"/>
              </w:rPr>
            </w:pPr>
          </w:p>
          <w:p w14:paraId="55F2C1C3" w14:textId="77777777" w:rsidR="00DA32C2" w:rsidRPr="006B78EA" w:rsidRDefault="00DA32C2" w:rsidP="006B78EA">
            <w:pPr>
              <w:pStyle w:val="001-0"/>
              <w:overflowPunct w:val="0"/>
              <w:spacing w:line="360" w:lineRule="exact"/>
              <w:ind w:leftChars="124" w:left="448" w:right="130"/>
              <w:rPr>
                <w:kern w:val="0"/>
              </w:rPr>
            </w:pPr>
          </w:p>
          <w:p w14:paraId="5D00318D" w14:textId="77777777" w:rsidR="00DA32C2" w:rsidRPr="006B78EA" w:rsidRDefault="00DA32C2"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(二十八)第115期市地重劃</w:t>
            </w:r>
          </w:p>
          <w:p w14:paraId="6B79D4A6" w14:textId="77777777" w:rsidR="00DA32C2" w:rsidRPr="006B78EA" w:rsidRDefault="00DA32C2" w:rsidP="006B78EA">
            <w:pPr>
              <w:pStyle w:val="001-0"/>
              <w:overflowPunct w:val="0"/>
              <w:spacing w:line="360" w:lineRule="exact"/>
              <w:ind w:leftChars="124" w:left="448" w:right="130"/>
              <w:rPr>
                <w:kern w:val="0"/>
              </w:rPr>
            </w:pPr>
          </w:p>
          <w:p w14:paraId="3BDFC9C2" w14:textId="77777777" w:rsidR="00DA32C2" w:rsidRPr="006B78EA" w:rsidRDefault="00DA32C2" w:rsidP="006B78EA">
            <w:pPr>
              <w:pStyle w:val="001-0"/>
              <w:overflowPunct w:val="0"/>
              <w:spacing w:line="360" w:lineRule="exact"/>
              <w:ind w:leftChars="124" w:left="448" w:right="130"/>
              <w:rPr>
                <w:kern w:val="0"/>
              </w:rPr>
            </w:pPr>
          </w:p>
          <w:p w14:paraId="134BEF38" w14:textId="77777777" w:rsidR="00DA32C2" w:rsidRPr="006B78EA" w:rsidRDefault="00DA32C2" w:rsidP="006B78EA">
            <w:pPr>
              <w:pStyle w:val="001-0"/>
              <w:overflowPunct w:val="0"/>
              <w:spacing w:line="360" w:lineRule="exact"/>
              <w:ind w:leftChars="124" w:left="448" w:right="130"/>
              <w:rPr>
                <w:kern w:val="0"/>
              </w:rPr>
            </w:pPr>
          </w:p>
          <w:p w14:paraId="632505B8" w14:textId="77777777" w:rsidR="00DA32C2" w:rsidRPr="006B78EA" w:rsidRDefault="00DA32C2"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(二十九)第116期市地重劃區</w:t>
            </w:r>
          </w:p>
          <w:p w14:paraId="1E593D89" w14:textId="77777777" w:rsidR="00DA32C2" w:rsidRPr="006B78EA" w:rsidRDefault="00DA32C2" w:rsidP="006B78EA">
            <w:pPr>
              <w:pStyle w:val="001-0"/>
              <w:overflowPunct w:val="0"/>
              <w:spacing w:line="360" w:lineRule="exact"/>
              <w:ind w:leftChars="124" w:left="448" w:right="130"/>
              <w:rPr>
                <w:kern w:val="0"/>
              </w:rPr>
            </w:pPr>
          </w:p>
          <w:p w14:paraId="609A7481" w14:textId="77777777" w:rsidR="00DA32C2" w:rsidRPr="006B78EA" w:rsidRDefault="00DA32C2" w:rsidP="006B78EA">
            <w:pPr>
              <w:pStyle w:val="001-0"/>
              <w:overflowPunct w:val="0"/>
              <w:spacing w:line="360" w:lineRule="exact"/>
              <w:ind w:leftChars="124" w:left="448" w:right="130"/>
              <w:rPr>
                <w:kern w:val="0"/>
              </w:rPr>
            </w:pPr>
          </w:p>
          <w:p w14:paraId="20745A7F" w14:textId="77777777" w:rsidR="00DA32C2" w:rsidRPr="006B78EA" w:rsidRDefault="00DA32C2" w:rsidP="006B78EA">
            <w:pPr>
              <w:pStyle w:val="001-0"/>
              <w:overflowPunct w:val="0"/>
              <w:spacing w:line="360" w:lineRule="exact"/>
              <w:ind w:leftChars="124" w:left="448" w:right="130"/>
              <w:rPr>
                <w:kern w:val="0"/>
              </w:rPr>
            </w:pPr>
          </w:p>
          <w:p w14:paraId="2AC0879D" w14:textId="77777777" w:rsidR="00DA32C2" w:rsidRPr="006B78EA" w:rsidRDefault="00DA32C2"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(三十)第117期市地重劃區</w:t>
            </w:r>
          </w:p>
          <w:p w14:paraId="371F64D5"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4A6C0E34"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2E69BE07" w14:textId="77777777" w:rsidR="004B41E9" w:rsidRPr="006B78EA" w:rsidRDefault="004B41E9"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29ABE3EB" w14:textId="77777777" w:rsidR="002B70A3" w:rsidRPr="006B78EA" w:rsidRDefault="002B70A3"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(三十一)第118期市地重劃區</w:t>
            </w:r>
          </w:p>
          <w:p w14:paraId="42536BE3" w14:textId="77777777" w:rsidR="002B70A3" w:rsidRPr="006B78EA" w:rsidRDefault="002B70A3" w:rsidP="006B78EA">
            <w:pPr>
              <w:pStyle w:val="001-0"/>
              <w:overflowPunct w:val="0"/>
              <w:spacing w:line="360" w:lineRule="exact"/>
              <w:ind w:leftChars="124" w:left="448" w:right="130"/>
              <w:rPr>
                <w:kern w:val="0"/>
              </w:rPr>
            </w:pPr>
          </w:p>
          <w:p w14:paraId="155EC22D" w14:textId="77777777" w:rsidR="002B70A3" w:rsidRPr="006B78EA" w:rsidRDefault="002B70A3" w:rsidP="006B78EA">
            <w:pPr>
              <w:pStyle w:val="001-0"/>
              <w:overflowPunct w:val="0"/>
              <w:spacing w:line="360" w:lineRule="exact"/>
              <w:ind w:leftChars="124" w:left="448" w:right="130"/>
              <w:rPr>
                <w:kern w:val="0"/>
              </w:rPr>
            </w:pPr>
          </w:p>
          <w:p w14:paraId="6F4C0299" w14:textId="77777777" w:rsidR="002B70A3" w:rsidRPr="006B78EA" w:rsidRDefault="002B70A3" w:rsidP="006B78EA">
            <w:pPr>
              <w:pStyle w:val="001-0"/>
              <w:overflowPunct w:val="0"/>
              <w:spacing w:line="360" w:lineRule="exact"/>
              <w:ind w:leftChars="124" w:left="448" w:right="130"/>
              <w:rPr>
                <w:kern w:val="0"/>
              </w:rPr>
            </w:pPr>
          </w:p>
          <w:p w14:paraId="520CA802" w14:textId="77777777" w:rsidR="002B70A3" w:rsidRPr="006B78EA" w:rsidRDefault="002B70A3"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(三十二)第119期市地重劃區</w:t>
            </w:r>
          </w:p>
          <w:p w14:paraId="4A963B74" w14:textId="77777777" w:rsidR="002B70A3" w:rsidRPr="006B78EA" w:rsidRDefault="002B70A3" w:rsidP="006B78EA">
            <w:pPr>
              <w:pStyle w:val="001-0"/>
              <w:overflowPunct w:val="0"/>
              <w:spacing w:line="360" w:lineRule="exact"/>
              <w:ind w:leftChars="124" w:left="448" w:right="130"/>
              <w:rPr>
                <w:kern w:val="0"/>
              </w:rPr>
            </w:pPr>
          </w:p>
          <w:p w14:paraId="0073AC1C" w14:textId="77777777" w:rsidR="002B70A3" w:rsidRPr="006B78EA" w:rsidRDefault="002B70A3" w:rsidP="006B78EA">
            <w:pPr>
              <w:pStyle w:val="001-0"/>
              <w:overflowPunct w:val="0"/>
              <w:spacing w:line="360" w:lineRule="exact"/>
              <w:ind w:leftChars="124" w:left="448" w:right="130"/>
              <w:rPr>
                <w:kern w:val="0"/>
              </w:rPr>
            </w:pPr>
          </w:p>
          <w:p w14:paraId="709E4EEA" w14:textId="77777777" w:rsidR="002B70A3" w:rsidRPr="006B78EA" w:rsidRDefault="002B70A3"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(三十三)第120期市地重劃區</w:t>
            </w:r>
          </w:p>
          <w:p w14:paraId="04464F50" w14:textId="77777777" w:rsidR="002B70A3" w:rsidRPr="006B78EA" w:rsidRDefault="002B70A3" w:rsidP="006B78EA">
            <w:pPr>
              <w:pStyle w:val="001-0"/>
              <w:overflowPunct w:val="0"/>
              <w:spacing w:line="360" w:lineRule="exact"/>
              <w:ind w:leftChars="124" w:left="448" w:right="130"/>
              <w:rPr>
                <w:kern w:val="0"/>
              </w:rPr>
            </w:pPr>
          </w:p>
          <w:p w14:paraId="185D6916" w14:textId="77777777" w:rsidR="002B70A3" w:rsidRPr="006B78EA" w:rsidRDefault="002B70A3" w:rsidP="006B78EA">
            <w:pPr>
              <w:pStyle w:val="001-0"/>
              <w:overflowPunct w:val="0"/>
              <w:spacing w:line="360" w:lineRule="exact"/>
              <w:ind w:leftChars="124" w:left="448" w:right="130"/>
              <w:rPr>
                <w:kern w:val="0"/>
              </w:rPr>
            </w:pPr>
          </w:p>
          <w:p w14:paraId="52952D3C" w14:textId="77777777" w:rsidR="002B70A3" w:rsidRPr="006B78EA" w:rsidRDefault="002B70A3"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(三十四)第121期</w:t>
            </w:r>
            <w:r w:rsidRPr="006B78EA">
              <w:rPr>
                <w:rFonts w:hint="eastAsia"/>
                <w:kern w:val="0"/>
                <w:sz w:val="24"/>
                <w:szCs w:val="24"/>
              </w:rPr>
              <w:lastRenderedPageBreak/>
              <w:t>市地重劃區</w:t>
            </w:r>
          </w:p>
          <w:p w14:paraId="3FF53223" w14:textId="77777777" w:rsidR="002B70A3" w:rsidRPr="006B78EA" w:rsidRDefault="002B70A3" w:rsidP="006B78EA">
            <w:pPr>
              <w:pStyle w:val="001-0"/>
              <w:overflowPunct w:val="0"/>
              <w:spacing w:line="360" w:lineRule="exact"/>
              <w:ind w:leftChars="124" w:left="448" w:right="130"/>
              <w:rPr>
                <w:kern w:val="0"/>
              </w:rPr>
            </w:pPr>
          </w:p>
          <w:p w14:paraId="3C912C4D" w14:textId="77777777" w:rsidR="002B70A3" w:rsidRPr="006B78EA" w:rsidRDefault="002B70A3" w:rsidP="006B78EA">
            <w:pPr>
              <w:pStyle w:val="001-0"/>
              <w:overflowPunct w:val="0"/>
              <w:spacing w:line="360" w:lineRule="exact"/>
              <w:ind w:leftChars="124" w:left="448" w:right="130"/>
              <w:rPr>
                <w:kern w:val="0"/>
              </w:rPr>
            </w:pPr>
          </w:p>
          <w:p w14:paraId="285D59AB" w14:textId="77777777" w:rsidR="002B70A3" w:rsidRPr="006B78EA" w:rsidRDefault="002B70A3"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r w:rsidRPr="006B78EA">
              <w:rPr>
                <w:rFonts w:hint="eastAsia"/>
                <w:kern w:val="0"/>
                <w:sz w:val="24"/>
                <w:szCs w:val="24"/>
              </w:rPr>
              <w:t>(三十五)燕巢附3市地重劃區</w:t>
            </w:r>
          </w:p>
          <w:p w14:paraId="2045CAD7" w14:textId="77777777" w:rsidR="00DA32C2" w:rsidRPr="006B78EA" w:rsidRDefault="00DA32C2" w:rsidP="006B78EA">
            <w:pPr>
              <w:pStyle w:val="a6"/>
              <w:suppressAutoHyphens w:val="0"/>
              <w:autoSpaceDN/>
              <w:adjustRightInd w:val="0"/>
              <w:spacing w:line="360" w:lineRule="exact"/>
              <w:ind w:leftChars="190" w:left="1316" w:rightChars="20" w:right="40" w:hangingChars="390" w:hanging="936"/>
              <w:jc w:val="both"/>
              <w:textAlignment w:val="auto"/>
              <w:rPr>
                <w:kern w:val="0"/>
                <w:sz w:val="24"/>
                <w:szCs w:val="24"/>
              </w:rPr>
            </w:pPr>
          </w:p>
          <w:p w14:paraId="30836C27"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二、區段徵收</w:t>
            </w:r>
          </w:p>
          <w:p w14:paraId="3CD8EA09" w14:textId="77777777" w:rsidR="00827221" w:rsidRPr="006B78EA" w:rsidRDefault="00A45273" w:rsidP="006B78EA">
            <w:pPr>
              <w:pStyle w:val="a6"/>
              <w:tabs>
                <w:tab w:val="left" w:pos="495"/>
              </w:tabs>
              <w:suppressAutoHyphens w:val="0"/>
              <w:autoSpaceDN/>
              <w:adjustRightInd w:val="0"/>
              <w:spacing w:line="360" w:lineRule="exact"/>
              <w:ind w:leftChars="190" w:left="805" w:rightChars="20" w:right="40" w:hangingChars="177" w:hanging="425"/>
              <w:jc w:val="both"/>
              <w:textAlignment w:val="auto"/>
              <w:rPr>
                <w:kern w:val="0"/>
                <w:sz w:val="24"/>
                <w:szCs w:val="24"/>
              </w:rPr>
            </w:pPr>
            <w:r w:rsidRPr="006B78EA">
              <w:rPr>
                <w:kern w:val="0"/>
                <w:sz w:val="24"/>
                <w:szCs w:val="24"/>
              </w:rPr>
              <w:t>(</w:t>
            </w:r>
            <w:proofErr w:type="gramStart"/>
            <w:r w:rsidRPr="006B78EA">
              <w:rPr>
                <w:kern w:val="0"/>
                <w:sz w:val="24"/>
                <w:szCs w:val="24"/>
              </w:rPr>
              <w:t>一</w:t>
            </w:r>
            <w:proofErr w:type="gramEnd"/>
            <w:r w:rsidRPr="006B78EA">
              <w:rPr>
                <w:kern w:val="0"/>
                <w:sz w:val="24"/>
                <w:szCs w:val="24"/>
              </w:rPr>
              <w:t>)</w:t>
            </w:r>
            <w:r w:rsidR="000763F2" w:rsidRPr="006B78EA">
              <w:rPr>
                <w:kern w:val="0"/>
                <w:sz w:val="24"/>
                <w:szCs w:val="24"/>
              </w:rPr>
              <w:t>大社區段徵收區</w:t>
            </w:r>
          </w:p>
          <w:p w14:paraId="68973B40" w14:textId="77777777" w:rsidR="00827221" w:rsidRPr="006B78EA" w:rsidRDefault="00827221" w:rsidP="006B78EA">
            <w:pPr>
              <w:pStyle w:val="001-0"/>
              <w:spacing w:line="360" w:lineRule="exact"/>
              <w:ind w:left="870" w:right="130" w:hanging="480"/>
              <w:rPr>
                <w:kern w:val="0"/>
              </w:rPr>
            </w:pPr>
          </w:p>
          <w:p w14:paraId="0CC8FA3E" w14:textId="77777777" w:rsidR="00827221" w:rsidRPr="006B78EA" w:rsidRDefault="00827221" w:rsidP="006B78EA">
            <w:pPr>
              <w:pStyle w:val="001-0"/>
              <w:spacing w:line="360" w:lineRule="exact"/>
              <w:ind w:left="870" w:right="130" w:hanging="480"/>
              <w:rPr>
                <w:kern w:val="0"/>
              </w:rPr>
            </w:pPr>
          </w:p>
          <w:p w14:paraId="1534D6E5" w14:textId="77777777" w:rsidR="00827221" w:rsidRPr="006B78EA" w:rsidRDefault="00827221" w:rsidP="006B78EA">
            <w:pPr>
              <w:pStyle w:val="001-0"/>
              <w:spacing w:line="360" w:lineRule="exact"/>
              <w:ind w:left="870" w:right="130" w:hanging="480"/>
              <w:rPr>
                <w:kern w:val="0"/>
              </w:rPr>
            </w:pPr>
          </w:p>
          <w:p w14:paraId="2724D5C7" w14:textId="77777777" w:rsidR="00827221" w:rsidRPr="006B78EA" w:rsidRDefault="00827221" w:rsidP="006B78EA">
            <w:pPr>
              <w:pStyle w:val="001-0"/>
              <w:spacing w:line="360" w:lineRule="exact"/>
              <w:ind w:left="870" w:right="130" w:hanging="480"/>
              <w:rPr>
                <w:kern w:val="0"/>
              </w:rPr>
            </w:pPr>
          </w:p>
          <w:p w14:paraId="4B29EAD1" w14:textId="77777777" w:rsidR="00827221" w:rsidRPr="006B78EA" w:rsidRDefault="00827221" w:rsidP="006B78EA">
            <w:pPr>
              <w:pStyle w:val="001-0"/>
              <w:spacing w:line="360" w:lineRule="exact"/>
              <w:ind w:left="870" w:right="130" w:hanging="480"/>
              <w:rPr>
                <w:kern w:val="0"/>
              </w:rPr>
            </w:pPr>
          </w:p>
          <w:p w14:paraId="22221E42" w14:textId="77777777" w:rsidR="00827221" w:rsidRPr="006B78EA" w:rsidRDefault="000763F2" w:rsidP="006B78EA">
            <w:pPr>
              <w:pStyle w:val="a6"/>
              <w:tabs>
                <w:tab w:val="left" w:pos="495"/>
              </w:tabs>
              <w:suppressAutoHyphens w:val="0"/>
              <w:autoSpaceDN/>
              <w:adjustRightInd w:val="0"/>
              <w:spacing w:line="360" w:lineRule="exact"/>
              <w:ind w:leftChars="190" w:left="805" w:rightChars="20" w:right="40" w:hangingChars="177" w:hanging="425"/>
              <w:jc w:val="both"/>
              <w:textAlignment w:val="auto"/>
              <w:rPr>
                <w:kern w:val="0"/>
                <w:sz w:val="24"/>
                <w:szCs w:val="24"/>
              </w:rPr>
            </w:pPr>
            <w:r w:rsidRPr="006B78EA">
              <w:rPr>
                <w:kern w:val="0"/>
                <w:sz w:val="24"/>
                <w:szCs w:val="24"/>
              </w:rPr>
              <w:t>(二)205兵工廠區段徵收區</w:t>
            </w:r>
          </w:p>
          <w:p w14:paraId="11EF84A6" w14:textId="77777777" w:rsidR="00827221" w:rsidRPr="006B78EA" w:rsidRDefault="00827221" w:rsidP="006B78EA">
            <w:pPr>
              <w:pStyle w:val="001-0"/>
              <w:spacing w:line="360" w:lineRule="exact"/>
              <w:ind w:left="870" w:right="130" w:hanging="480"/>
              <w:rPr>
                <w:kern w:val="0"/>
              </w:rPr>
            </w:pPr>
          </w:p>
          <w:p w14:paraId="2CC09066" w14:textId="77777777" w:rsidR="00827221" w:rsidRPr="006B78EA" w:rsidRDefault="00827221" w:rsidP="006B78EA">
            <w:pPr>
              <w:pStyle w:val="001-0"/>
              <w:spacing w:line="360" w:lineRule="exact"/>
              <w:ind w:left="870" w:right="130" w:hanging="480"/>
              <w:rPr>
                <w:kern w:val="0"/>
              </w:rPr>
            </w:pPr>
          </w:p>
          <w:p w14:paraId="72706674" w14:textId="77777777" w:rsidR="00827221" w:rsidRPr="006B78EA" w:rsidRDefault="00827221" w:rsidP="006B78EA">
            <w:pPr>
              <w:pStyle w:val="001-0"/>
              <w:spacing w:line="360" w:lineRule="exact"/>
              <w:ind w:left="870" w:right="130" w:hanging="480"/>
              <w:rPr>
                <w:kern w:val="0"/>
              </w:rPr>
            </w:pPr>
          </w:p>
          <w:p w14:paraId="5D176254" w14:textId="77777777" w:rsidR="00827221" w:rsidRPr="006B78EA" w:rsidRDefault="00827221" w:rsidP="006B78EA">
            <w:pPr>
              <w:pStyle w:val="001-0"/>
              <w:spacing w:line="360" w:lineRule="exact"/>
              <w:ind w:left="870" w:right="130" w:hanging="480"/>
              <w:rPr>
                <w:kern w:val="0"/>
              </w:rPr>
            </w:pPr>
          </w:p>
          <w:p w14:paraId="652429D3" w14:textId="77777777" w:rsidR="00827221" w:rsidRPr="006B78EA" w:rsidRDefault="00827221" w:rsidP="006B78EA">
            <w:pPr>
              <w:pStyle w:val="001-0"/>
              <w:spacing w:line="360" w:lineRule="exact"/>
              <w:ind w:left="870" w:right="130" w:hanging="480"/>
              <w:rPr>
                <w:kern w:val="0"/>
              </w:rPr>
            </w:pPr>
          </w:p>
          <w:p w14:paraId="3765606A" w14:textId="77777777" w:rsidR="002B70A3" w:rsidRPr="006B78EA" w:rsidRDefault="002B70A3" w:rsidP="006B78EA">
            <w:pPr>
              <w:pStyle w:val="001-0"/>
              <w:spacing w:line="360" w:lineRule="exact"/>
              <w:ind w:left="870" w:right="130" w:hanging="480"/>
              <w:rPr>
                <w:kern w:val="0"/>
              </w:rPr>
            </w:pPr>
          </w:p>
          <w:p w14:paraId="47309767" w14:textId="77777777" w:rsidR="002B70A3" w:rsidRPr="006B78EA" w:rsidRDefault="002B70A3" w:rsidP="006B78EA">
            <w:pPr>
              <w:pStyle w:val="001-0"/>
              <w:spacing w:line="360" w:lineRule="exact"/>
              <w:ind w:left="870" w:right="130" w:hanging="480"/>
              <w:rPr>
                <w:kern w:val="0"/>
              </w:rPr>
            </w:pPr>
          </w:p>
          <w:p w14:paraId="2E2D1C8A" w14:textId="77777777" w:rsidR="002B70A3" w:rsidRPr="006B78EA" w:rsidRDefault="002B70A3" w:rsidP="006B78EA">
            <w:pPr>
              <w:pStyle w:val="001-0"/>
              <w:spacing w:line="360" w:lineRule="exact"/>
              <w:ind w:left="870" w:right="130" w:hanging="480"/>
              <w:rPr>
                <w:kern w:val="0"/>
              </w:rPr>
            </w:pPr>
          </w:p>
          <w:p w14:paraId="13ACB6F9" w14:textId="77777777" w:rsidR="002B70A3" w:rsidRPr="006B78EA" w:rsidRDefault="002B70A3" w:rsidP="006B78EA">
            <w:pPr>
              <w:pStyle w:val="001-0"/>
              <w:spacing w:line="360" w:lineRule="exact"/>
              <w:ind w:left="870" w:right="130" w:hanging="480"/>
              <w:rPr>
                <w:kern w:val="0"/>
              </w:rPr>
            </w:pPr>
          </w:p>
          <w:p w14:paraId="63F423F4" w14:textId="77777777" w:rsidR="002B70A3" w:rsidRPr="006B78EA" w:rsidRDefault="002B70A3" w:rsidP="006B78EA">
            <w:pPr>
              <w:pStyle w:val="001-0"/>
              <w:spacing w:line="360" w:lineRule="exact"/>
              <w:ind w:left="870" w:right="130" w:hanging="480"/>
              <w:rPr>
                <w:kern w:val="0"/>
              </w:rPr>
            </w:pPr>
          </w:p>
          <w:p w14:paraId="28143C02" w14:textId="77777777" w:rsidR="002B70A3" w:rsidRPr="006B78EA" w:rsidRDefault="002B70A3" w:rsidP="006B78EA">
            <w:pPr>
              <w:pStyle w:val="001-0"/>
              <w:spacing w:line="360" w:lineRule="exact"/>
              <w:ind w:left="870" w:right="130" w:hanging="480"/>
              <w:rPr>
                <w:kern w:val="0"/>
              </w:rPr>
            </w:pPr>
          </w:p>
          <w:p w14:paraId="2B4ECF93" w14:textId="77777777" w:rsidR="00A30345" w:rsidRPr="006B78EA" w:rsidRDefault="00A30345" w:rsidP="006B78EA">
            <w:pPr>
              <w:pStyle w:val="001-0"/>
              <w:spacing w:line="360" w:lineRule="exact"/>
              <w:ind w:left="870" w:right="130" w:hanging="480"/>
              <w:rPr>
                <w:kern w:val="0"/>
              </w:rPr>
            </w:pPr>
          </w:p>
          <w:p w14:paraId="097E12BF" w14:textId="77777777" w:rsidR="00827221" w:rsidRPr="006B78EA" w:rsidRDefault="000763F2" w:rsidP="006B78EA">
            <w:pPr>
              <w:pStyle w:val="a6"/>
              <w:tabs>
                <w:tab w:val="left" w:pos="495"/>
              </w:tabs>
              <w:suppressAutoHyphens w:val="0"/>
              <w:autoSpaceDN/>
              <w:adjustRightInd w:val="0"/>
              <w:spacing w:line="360" w:lineRule="exact"/>
              <w:ind w:leftChars="190" w:left="805" w:rightChars="20" w:right="40" w:hangingChars="177" w:hanging="425"/>
              <w:jc w:val="both"/>
              <w:textAlignment w:val="auto"/>
              <w:rPr>
                <w:kern w:val="0"/>
                <w:sz w:val="24"/>
                <w:szCs w:val="24"/>
              </w:rPr>
            </w:pPr>
            <w:r w:rsidRPr="006B78EA">
              <w:rPr>
                <w:kern w:val="0"/>
                <w:sz w:val="24"/>
                <w:szCs w:val="24"/>
              </w:rPr>
              <w:t>(三)高雄新市鎮第二期發展區(科學園區)區段徵收</w:t>
            </w:r>
          </w:p>
          <w:p w14:paraId="44A1E2C8" w14:textId="77777777" w:rsidR="00827221" w:rsidRPr="006B78EA" w:rsidRDefault="00827221" w:rsidP="006B78EA">
            <w:pPr>
              <w:pStyle w:val="001-0"/>
              <w:spacing w:line="360" w:lineRule="exact"/>
              <w:ind w:left="870" w:right="130" w:hanging="480"/>
              <w:rPr>
                <w:kern w:val="0"/>
              </w:rPr>
            </w:pPr>
          </w:p>
          <w:p w14:paraId="1185F1BE" w14:textId="77777777" w:rsidR="00827221" w:rsidRPr="006B78EA" w:rsidRDefault="00827221" w:rsidP="006B78EA">
            <w:pPr>
              <w:pStyle w:val="001-0"/>
              <w:spacing w:line="360" w:lineRule="exact"/>
              <w:ind w:left="870" w:right="130" w:hanging="480"/>
              <w:rPr>
                <w:kern w:val="0"/>
              </w:rPr>
            </w:pPr>
          </w:p>
          <w:p w14:paraId="5A97CCC1" w14:textId="77777777" w:rsidR="0074796B" w:rsidRPr="006B78EA" w:rsidRDefault="0074796B" w:rsidP="006B78EA">
            <w:pPr>
              <w:pStyle w:val="001-0"/>
              <w:spacing w:line="360" w:lineRule="exact"/>
              <w:ind w:left="870" w:right="130" w:hanging="480"/>
              <w:rPr>
                <w:kern w:val="0"/>
              </w:rPr>
            </w:pPr>
          </w:p>
          <w:p w14:paraId="0C96F3F0" w14:textId="77777777" w:rsidR="00827221" w:rsidRPr="006B78EA" w:rsidRDefault="00827221" w:rsidP="006B78EA">
            <w:pPr>
              <w:pStyle w:val="001-0"/>
              <w:spacing w:line="360" w:lineRule="exact"/>
              <w:ind w:left="870" w:right="130" w:hanging="480"/>
              <w:rPr>
                <w:kern w:val="0"/>
              </w:rPr>
            </w:pPr>
          </w:p>
          <w:p w14:paraId="16190047" w14:textId="77777777" w:rsidR="002B70A3" w:rsidRPr="006B78EA" w:rsidRDefault="000763F2" w:rsidP="006B78EA">
            <w:pPr>
              <w:pStyle w:val="001-0"/>
              <w:overflowPunct w:val="0"/>
              <w:spacing w:line="360" w:lineRule="exact"/>
              <w:ind w:left="870" w:right="130" w:hanging="489"/>
              <w:rPr>
                <w:kern w:val="0"/>
              </w:rPr>
            </w:pPr>
            <w:r w:rsidRPr="006B78EA">
              <w:rPr>
                <w:kern w:val="0"/>
              </w:rPr>
              <w:lastRenderedPageBreak/>
              <w:t>(四)</w:t>
            </w:r>
            <w:r w:rsidR="002B70A3" w:rsidRPr="006B78EA">
              <w:rPr>
                <w:rFonts w:hint="eastAsia"/>
                <w:kern w:val="0"/>
              </w:rPr>
              <w:t>聖森路以西區段徵收</w:t>
            </w:r>
          </w:p>
          <w:p w14:paraId="582C5F36" w14:textId="77777777" w:rsidR="00827221" w:rsidRPr="006B78EA" w:rsidRDefault="00827221" w:rsidP="006B78EA">
            <w:pPr>
              <w:pStyle w:val="a6"/>
              <w:tabs>
                <w:tab w:val="left" w:pos="495"/>
              </w:tabs>
              <w:suppressAutoHyphens w:val="0"/>
              <w:autoSpaceDN/>
              <w:adjustRightInd w:val="0"/>
              <w:spacing w:line="360" w:lineRule="exact"/>
              <w:ind w:leftChars="140" w:left="808" w:rightChars="20" w:right="40" w:hangingChars="220" w:hanging="528"/>
              <w:jc w:val="both"/>
              <w:textAlignment w:val="auto"/>
              <w:rPr>
                <w:kern w:val="0"/>
                <w:sz w:val="24"/>
                <w:szCs w:val="24"/>
              </w:rPr>
            </w:pPr>
          </w:p>
          <w:p w14:paraId="394D7608" w14:textId="77777777" w:rsidR="00827221" w:rsidRPr="006B78EA" w:rsidRDefault="00827221" w:rsidP="006B78EA">
            <w:pPr>
              <w:pStyle w:val="001-0"/>
              <w:spacing w:line="360" w:lineRule="exact"/>
              <w:ind w:left="870" w:right="130" w:hanging="480"/>
              <w:rPr>
                <w:kern w:val="0"/>
              </w:rPr>
            </w:pPr>
          </w:p>
          <w:p w14:paraId="6BB5DB75" w14:textId="77777777" w:rsidR="00827221" w:rsidRPr="006B78EA" w:rsidRDefault="00827221" w:rsidP="006B78EA">
            <w:pPr>
              <w:pStyle w:val="001-0"/>
              <w:spacing w:line="360" w:lineRule="exact"/>
              <w:ind w:left="870" w:right="130" w:hanging="480"/>
              <w:rPr>
                <w:kern w:val="0"/>
              </w:rPr>
            </w:pPr>
          </w:p>
          <w:p w14:paraId="3AB10D71" w14:textId="77777777" w:rsidR="00827221" w:rsidRPr="006B78EA" w:rsidRDefault="00827221" w:rsidP="006B78EA">
            <w:pPr>
              <w:pStyle w:val="001-0"/>
              <w:spacing w:line="360" w:lineRule="exact"/>
              <w:ind w:left="870" w:right="130" w:hanging="480"/>
              <w:rPr>
                <w:kern w:val="0"/>
              </w:rPr>
            </w:pPr>
          </w:p>
          <w:p w14:paraId="355D7E4B" w14:textId="77777777" w:rsidR="006540C7" w:rsidRPr="006B78EA" w:rsidRDefault="006540C7" w:rsidP="006B78EA">
            <w:pPr>
              <w:pStyle w:val="001-0"/>
              <w:spacing w:line="360" w:lineRule="exact"/>
              <w:ind w:left="870" w:right="130" w:hanging="480"/>
              <w:rPr>
                <w:kern w:val="0"/>
              </w:rPr>
            </w:pPr>
          </w:p>
          <w:p w14:paraId="5EC2DFB5"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三、農地重劃區農水路改善工程</w:t>
            </w:r>
          </w:p>
          <w:p w14:paraId="750D0222" w14:textId="77777777" w:rsidR="00827221" w:rsidRPr="006B78EA" w:rsidRDefault="00827221" w:rsidP="006B78EA">
            <w:pPr>
              <w:pStyle w:val="001-0"/>
              <w:spacing w:line="360" w:lineRule="exact"/>
              <w:ind w:left="870" w:right="130" w:hanging="480"/>
              <w:rPr>
                <w:kern w:val="0"/>
              </w:rPr>
            </w:pPr>
          </w:p>
          <w:p w14:paraId="0F17DB53" w14:textId="77777777" w:rsidR="00827221" w:rsidRPr="006B78EA" w:rsidRDefault="00827221" w:rsidP="006B78EA">
            <w:pPr>
              <w:pStyle w:val="001-0"/>
              <w:spacing w:line="360" w:lineRule="exact"/>
              <w:ind w:left="870" w:right="130" w:hanging="480"/>
              <w:rPr>
                <w:kern w:val="0"/>
              </w:rPr>
            </w:pPr>
          </w:p>
          <w:p w14:paraId="2145B421" w14:textId="77777777" w:rsidR="00827221" w:rsidRPr="006B78EA" w:rsidRDefault="00827221" w:rsidP="006B78EA">
            <w:pPr>
              <w:pStyle w:val="001-0"/>
              <w:spacing w:line="360" w:lineRule="exact"/>
              <w:ind w:left="870" w:right="130" w:hanging="480"/>
              <w:rPr>
                <w:kern w:val="0"/>
              </w:rPr>
            </w:pPr>
          </w:p>
          <w:p w14:paraId="0A1C1994" w14:textId="77777777" w:rsidR="00661145" w:rsidRPr="006B78EA" w:rsidRDefault="00661145" w:rsidP="006B78EA">
            <w:pPr>
              <w:pStyle w:val="001-0"/>
              <w:spacing w:line="360" w:lineRule="exact"/>
              <w:ind w:left="870" w:right="130" w:hanging="480"/>
              <w:rPr>
                <w:kern w:val="0"/>
              </w:rPr>
            </w:pPr>
          </w:p>
          <w:p w14:paraId="730DF018" w14:textId="77777777" w:rsidR="00827221" w:rsidRPr="006B78EA" w:rsidRDefault="000763F2" w:rsidP="006B78EA">
            <w:pPr>
              <w:pStyle w:val="a6"/>
              <w:suppressAutoHyphens w:val="0"/>
              <w:autoSpaceDN/>
              <w:adjustRightInd w:val="0"/>
              <w:spacing w:line="360" w:lineRule="exact"/>
              <w:ind w:leftChars="98" w:left="676" w:hangingChars="200" w:hanging="480"/>
              <w:jc w:val="both"/>
              <w:textAlignment w:val="auto"/>
              <w:rPr>
                <w:kern w:val="0"/>
                <w:sz w:val="24"/>
                <w:szCs w:val="24"/>
              </w:rPr>
            </w:pPr>
            <w:r w:rsidRPr="006B78EA">
              <w:rPr>
                <w:kern w:val="0"/>
                <w:sz w:val="24"/>
                <w:szCs w:val="24"/>
              </w:rPr>
              <w:t>四、抵費地及標售地管理</w:t>
            </w:r>
          </w:p>
          <w:p w14:paraId="78C0C4CC" w14:textId="77777777" w:rsidR="00827221" w:rsidRPr="006B78EA" w:rsidRDefault="00827221" w:rsidP="006B78EA">
            <w:pPr>
              <w:pStyle w:val="001-0"/>
              <w:spacing w:line="360" w:lineRule="exact"/>
              <w:ind w:left="870" w:right="130" w:hanging="480"/>
              <w:rPr>
                <w:kern w:val="0"/>
              </w:rPr>
            </w:pPr>
          </w:p>
          <w:p w14:paraId="164ABE86" w14:textId="77777777" w:rsidR="008F237E" w:rsidRPr="006B78EA" w:rsidRDefault="008F237E" w:rsidP="006B78EA">
            <w:pPr>
              <w:pStyle w:val="001-0"/>
              <w:spacing w:line="360" w:lineRule="exact"/>
              <w:ind w:left="870" w:right="130" w:hanging="480"/>
              <w:rPr>
                <w:kern w:val="0"/>
              </w:rPr>
            </w:pPr>
          </w:p>
          <w:p w14:paraId="4C7BCA42" w14:textId="77777777" w:rsidR="008F237E" w:rsidRPr="006B78EA" w:rsidRDefault="008F237E" w:rsidP="006B78EA">
            <w:pPr>
              <w:pStyle w:val="001-0"/>
              <w:spacing w:line="360" w:lineRule="exact"/>
              <w:ind w:left="870" w:right="130" w:hanging="480"/>
              <w:rPr>
                <w:kern w:val="0"/>
              </w:rPr>
            </w:pPr>
          </w:p>
          <w:p w14:paraId="440B2CEE" w14:textId="77777777" w:rsidR="008F237E" w:rsidRPr="006B78EA" w:rsidRDefault="008F237E" w:rsidP="006B78EA">
            <w:pPr>
              <w:pStyle w:val="001-0"/>
              <w:spacing w:line="360" w:lineRule="exact"/>
              <w:ind w:left="870" w:right="130" w:hanging="480"/>
              <w:rPr>
                <w:kern w:val="0"/>
              </w:rPr>
            </w:pPr>
          </w:p>
          <w:p w14:paraId="7BC76FF6" w14:textId="77777777" w:rsidR="00827221" w:rsidRPr="006B78EA" w:rsidRDefault="008F237E" w:rsidP="006B78EA">
            <w:pPr>
              <w:pStyle w:val="a6"/>
              <w:suppressAutoHyphens w:val="0"/>
              <w:autoSpaceDN/>
              <w:adjustRightInd w:val="0"/>
              <w:spacing w:line="360" w:lineRule="exact"/>
              <w:ind w:leftChars="30" w:left="564" w:rightChars="50" w:right="100" w:hangingChars="210" w:hanging="504"/>
              <w:jc w:val="both"/>
              <w:textAlignment w:val="auto"/>
              <w:rPr>
                <w:kern w:val="0"/>
                <w:sz w:val="24"/>
                <w:szCs w:val="24"/>
              </w:rPr>
            </w:pPr>
            <w:r w:rsidRPr="006B78EA">
              <w:rPr>
                <w:b/>
                <w:kern w:val="0"/>
                <w:sz w:val="24"/>
                <w:szCs w:val="24"/>
              </w:rPr>
              <w:t>拾、整體風險管理(含內部控制)推動情形</w:t>
            </w:r>
          </w:p>
        </w:tc>
        <w:tc>
          <w:tcPr>
            <w:tcW w:w="742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2" w:type="dxa"/>
              <w:bottom w:w="0" w:type="dxa"/>
              <w:right w:w="22" w:type="dxa"/>
            </w:tcMar>
          </w:tcPr>
          <w:p w14:paraId="2D1F37D7" w14:textId="77777777" w:rsidR="00827221" w:rsidRPr="006B78EA" w:rsidRDefault="00827221" w:rsidP="006B78EA">
            <w:pPr>
              <w:pStyle w:val="Standard"/>
              <w:spacing w:line="360" w:lineRule="exact"/>
              <w:ind w:left="130" w:right="130"/>
              <w:rPr>
                <w:rFonts w:cs="標楷體"/>
                <w:kern w:val="0"/>
                <w:sz w:val="24"/>
              </w:rPr>
            </w:pPr>
          </w:p>
          <w:p w14:paraId="21ADF62B" w14:textId="77777777" w:rsidR="00A33DFC" w:rsidRPr="006B78EA" w:rsidRDefault="00A33DFC" w:rsidP="006B78EA">
            <w:pPr>
              <w:pStyle w:val="Standard"/>
              <w:spacing w:line="360" w:lineRule="exact"/>
              <w:ind w:left="130" w:right="130"/>
              <w:rPr>
                <w:rFonts w:cs="標楷體"/>
                <w:kern w:val="0"/>
                <w:sz w:val="24"/>
              </w:rPr>
            </w:pPr>
          </w:p>
          <w:p w14:paraId="29C998E7" w14:textId="77777777" w:rsidR="003167DA" w:rsidRPr="006B78EA" w:rsidRDefault="003167DA" w:rsidP="006B78EA">
            <w:pPr>
              <w:pStyle w:val="002-1"/>
              <w:spacing w:line="360" w:lineRule="exact"/>
              <w:rPr>
                <w:color w:val="auto"/>
                <w:kern w:val="0"/>
                <w:szCs w:val="24"/>
              </w:rPr>
            </w:pPr>
            <w:r w:rsidRPr="006B78EA">
              <w:rPr>
                <w:color w:val="auto"/>
                <w:kern w:val="0"/>
                <w:szCs w:val="24"/>
              </w:rPr>
              <w:t>1.配合內政部實施跨</w:t>
            </w:r>
            <w:proofErr w:type="gramStart"/>
            <w:r w:rsidRPr="006B78EA">
              <w:rPr>
                <w:color w:val="auto"/>
                <w:kern w:val="0"/>
                <w:szCs w:val="24"/>
              </w:rPr>
              <w:t>縣市收辦</w:t>
            </w:r>
            <w:r w:rsidRPr="006B78EA">
              <w:rPr>
                <w:rFonts w:hint="eastAsia"/>
                <w:color w:val="auto"/>
                <w:kern w:val="0"/>
                <w:szCs w:val="24"/>
              </w:rPr>
              <w:t>預告</w:t>
            </w:r>
            <w:proofErr w:type="gramEnd"/>
            <w:r w:rsidRPr="006B78EA">
              <w:rPr>
                <w:rFonts w:hint="eastAsia"/>
                <w:color w:val="auto"/>
                <w:kern w:val="0"/>
                <w:szCs w:val="24"/>
              </w:rPr>
              <w:t>、</w:t>
            </w:r>
            <w:r w:rsidRPr="006B78EA">
              <w:rPr>
                <w:color w:val="auto"/>
                <w:kern w:val="0"/>
                <w:szCs w:val="24"/>
              </w:rPr>
              <w:t>簡易登記案件</w:t>
            </w:r>
            <w:r w:rsidRPr="006B78EA">
              <w:rPr>
                <w:rFonts w:hint="eastAsia"/>
                <w:color w:val="auto"/>
                <w:kern w:val="0"/>
                <w:szCs w:val="24"/>
              </w:rPr>
              <w:t>等7項</w:t>
            </w:r>
            <w:r w:rsidRPr="006B78EA">
              <w:rPr>
                <w:color w:val="auto"/>
                <w:kern w:val="0"/>
                <w:szCs w:val="24"/>
              </w:rPr>
              <w:t>，及拍賣、</w:t>
            </w:r>
            <w:proofErr w:type="gramStart"/>
            <w:r w:rsidRPr="006B78EA">
              <w:rPr>
                <w:color w:val="auto"/>
                <w:kern w:val="0"/>
                <w:szCs w:val="24"/>
              </w:rPr>
              <w:t>抵押權塗銷</w:t>
            </w:r>
            <w:proofErr w:type="gramEnd"/>
            <w:r w:rsidRPr="006B78EA">
              <w:rPr>
                <w:color w:val="auto"/>
                <w:kern w:val="0"/>
                <w:szCs w:val="24"/>
              </w:rPr>
              <w:t>及設定、內容變更及讓與登記（以權利人為金融機構為限）等3項之試辦便民服務，民眾可就近擇全國任</w:t>
            </w:r>
            <w:proofErr w:type="gramStart"/>
            <w:r w:rsidRPr="006B78EA">
              <w:rPr>
                <w:color w:val="auto"/>
                <w:kern w:val="0"/>
                <w:szCs w:val="24"/>
              </w:rPr>
              <w:t>一</w:t>
            </w:r>
            <w:proofErr w:type="gramEnd"/>
            <w:r w:rsidRPr="006B78EA">
              <w:rPr>
                <w:color w:val="auto"/>
                <w:kern w:val="0"/>
                <w:szCs w:val="24"/>
              </w:rPr>
              <w:t>地政事務所申辦上開案件，節省時間及交通成本。11</w:t>
            </w:r>
            <w:r w:rsidRPr="006B78EA">
              <w:rPr>
                <w:rFonts w:hint="eastAsia"/>
                <w:color w:val="auto"/>
                <w:kern w:val="0"/>
                <w:szCs w:val="24"/>
              </w:rPr>
              <w:t>3</w:t>
            </w:r>
            <w:r w:rsidRPr="006B78EA">
              <w:rPr>
                <w:color w:val="auto"/>
                <w:kern w:val="0"/>
                <w:szCs w:val="24"/>
              </w:rPr>
              <w:t>年受理跨縣市申辦案件共4,</w:t>
            </w:r>
            <w:r w:rsidRPr="006B78EA">
              <w:rPr>
                <w:rFonts w:hint="eastAsia"/>
                <w:color w:val="auto"/>
                <w:kern w:val="0"/>
                <w:szCs w:val="24"/>
              </w:rPr>
              <w:t>747</w:t>
            </w:r>
            <w:r w:rsidRPr="006B78EA">
              <w:rPr>
                <w:color w:val="auto"/>
                <w:kern w:val="0"/>
                <w:szCs w:val="24"/>
              </w:rPr>
              <w:t>件。</w:t>
            </w:r>
          </w:p>
          <w:p w14:paraId="35FBA21F" w14:textId="77777777" w:rsidR="003167DA" w:rsidRPr="006B78EA" w:rsidRDefault="003167DA" w:rsidP="006B78EA">
            <w:pPr>
              <w:pStyle w:val="002-1"/>
              <w:spacing w:line="360" w:lineRule="exact"/>
              <w:rPr>
                <w:color w:val="auto"/>
                <w:szCs w:val="24"/>
              </w:rPr>
            </w:pPr>
            <w:r w:rsidRPr="006B78EA">
              <w:rPr>
                <w:color w:val="auto"/>
                <w:kern w:val="0"/>
                <w:szCs w:val="24"/>
              </w:rPr>
              <w:t>2.為拓展地政為民服務高效優質理念，</w:t>
            </w:r>
            <w:r w:rsidRPr="006B78EA">
              <w:rPr>
                <w:rFonts w:hint="eastAsia"/>
                <w:color w:val="auto"/>
                <w:kern w:val="0"/>
                <w:szCs w:val="24"/>
              </w:rPr>
              <w:t>擴大實施跨</w:t>
            </w:r>
            <w:proofErr w:type="gramStart"/>
            <w:r w:rsidRPr="006B78EA">
              <w:rPr>
                <w:rFonts w:hint="eastAsia"/>
                <w:color w:val="auto"/>
                <w:kern w:val="0"/>
                <w:szCs w:val="24"/>
              </w:rPr>
              <w:t>所收辦登記</w:t>
            </w:r>
            <w:proofErr w:type="gramEnd"/>
            <w:r w:rsidRPr="006B78EA">
              <w:rPr>
                <w:rFonts w:hint="eastAsia"/>
                <w:color w:val="auto"/>
                <w:kern w:val="0"/>
                <w:szCs w:val="24"/>
              </w:rPr>
              <w:t>案件</w:t>
            </w:r>
            <w:r w:rsidRPr="006B78EA">
              <w:rPr>
                <w:color w:val="auto"/>
                <w:kern w:val="0"/>
                <w:szCs w:val="24"/>
              </w:rPr>
              <w:t>，</w:t>
            </w:r>
            <w:r w:rsidRPr="006B78EA">
              <w:rPr>
                <w:rFonts w:hint="eastAsia"/>
                <w:color w:val="auto"/>
                <w:kern w:val="0"/>
                <w:szCs w:val="24"/>
              </w:rPr>
              <w:t>除涉及測量、</w:t>
            </w:r>
            <w:r w:rsidRPr="006B78EA">
              <w:rPr>
                <w:rFonts w:hint="eastAsia"/>
                <w:color w:val="auto"/>
                <w:szCs w:val="24"/>
                <w:shd w:val="clear" w:color="auto" w:fill="FFFFFF"/>
              </w:rPr>
              <w:t>依土地法第三十四條之</w:t>
            </w:r>
            <w:proofErr w:type="gramStart"/>
            <w:r w:rsidRPr="006B78EA">
              <w:rPr>
                <w:rFonts w:hint="eastAsia"/>
                <w:color w:val="auto"/>
                <w:szCs w:val="24"/>
                <w:shd w:val="clear" w:color="auto" w:fill="FFFFFF"/>
              </w:rPr>
              <w:t>一</w:t>
            </w:r>
            <w:proofErr w:type="gramEnd"/>
            <w:r w:rsidRPr="006B78EA">
              <w:rPr>
                <w:rFonts w:hint="eastAsia"/>
                <w:color w:val="auto"/>
                <w:szCs w:val="24"/>
                <w:shd w:val="clear" w:color="auto" w:fill="FFFFFF"/>
              </w:rPr>
              <w:t>規定辦理</w:t>
            </w:r>
            <w:r w:rsidRPr="006B78EA">
              <w:rPr>
                <w:rFonts w:hint="eastAsia"/>
                <w:color w:val="auto"/>
                <w:kern w:val="0"/>
                <w:szCs w:val="24"/>
              </w:rPr>
              <w:t>之登記等9項案件外</w:t>
            </w:r>
            <w:r w:rsidRPr="006B78EA">
              <w:rPr>
                <w:color w:val="auto"/>
                <w:kern w:val="0"/>
                <w:szCs w:val="24"/>
              </w:rPr>
              <w:t>，民眾可就近至本市任</w:t>
            </w:r>
            <w:proofErr w:type="gramStart"/>
            <w:r w:rsidRPr="006B78EA">
              <w:rPr>
                <w:color w:val="auto"/>
                <w:kern w:val="0"/>
                <w:szCs w:val="24"/>
              </w:rPr>
              <w:t>一</w:t>
            </w:r>
            <w:proofErr w:type="gramEnd"/>
            <w:r w:rsidRPr="006B78EA">
              <w:rPr>
                <w:color w:val="auto"/>
                <w:kern w:val="0"/>
                <w:szCs w:val="24"/>
              </w:rPr>
              <w:t>地政事務所</w:t>
            </w:r>
            <w:r w:rsidRPr="006B78EA">
              <w:rPr>
                <w:rFonts w:hint="eastAsia"/>
                <w:color w:val="auto"/>
                <w:kern w:val="0"/>
                <w:szCs w:val="24"/>
              </w:rPr>
              <w:t>申</w:t>
            </w:r>
            <w:r w:rsidRPr="006B78EA">
              <w:rPr>
                <w:color w:val="auto"/>
                <w:kern w:val="0"/>
                <w:szCs w:val="24"/>
              </w:rPr>
              <w:t>辦</w:t>
            </w:r>
            <w:r w:rsidRPr="006B78EA">
              <w:rPr>
                <w:rFonts w:hint="eastAsia"/>
                <w:color w:val="auto"/>
                <w:kern w:val="0"/>
                <w:szCs w:val="24"/>
              </w:rPr>
              <w:t>登記</w:t>
            </w:r>
            <w:r w:rsidRPr="006B78EA">
              <w:rPr>
                <w:color w:val="auto"/>
                <w:kern w:val="0"/>
                <w:szCs w:val="24"/>
              </w:rPr>
              <w:t>，方便省時。</w:t>
            </w:r>
            <w:proofErr w:type="gramStart"/>
            <w:r w:rsidRPr="006B78EA">
              <w:rPr>
                <w:color w:val="auto"/>
                <w:kern w:val="0"/>
                <w:szCs w:val="24"/>
              </w:rPr>
              <w:t>11</w:t>
            </w:r>
            <w:r w:rsidRPr="006B78EA">
              <w:rPr>
                <w:rFonts w:hint="eastAsia"/>
                <w:color w:val="auto"/>
                <w:kern w:val="0"/>
                <w:szCs w:val="24"/>
              </w:rPr>
              <w:t>3</w:t>
            </w:r>
            <w:proofErr w:type="gramEnd"/>
            <w:r w:rsidRPr="006B78EA">
              <w:rPr>
                <w:color w:val="auto"/>
                <w:kern w:val="0"/>
                <w:szCs w:val="24"/>
              </w:rPr>
              <w:t>年度計受理跨所申辦案件共1</w:t>
            </w:r>
            <w:r w:rsidRPr="006B78EA">
              <w:rPr>
                <w:rFonts w:hint="eastAsia"/>
                <w:color w:val="auto"/>
                <w:kern w:val="0"/>
                <w:szCs w:val="24"/>
              </w:rPr>
              <w:t>14</w:t>
            </w:r>
            <w:r w:rsidRPr="006B78EA">
              <w:rPr>
                <w:color w:val="auto"/>
                <w:kern w:val="0"/>
                <w:szCs w:val="24"/>
              </w:rPr>
              <w:t>,</w:t>
            </w:r>
            <w:r w:rsidRPr="006B78EA">
              <w:rPr>
                <w:rFonts w:hint="eastAsia"/>
                <w:color w:val="auto"/>
                <w:kern w:val="0"/>
                <w:szCs w:val="24"/>
              </w:rPr>
              <w:t>500</w:t>
            </w:r>
            <w:r w:rsidRPr="006B78EA">
              <w:rPr>
                <w:color w:val="auto"/>
                <w:kern w:val="0"/>
                <w:szCs w:val="24"/>
              </w:rPr>
              <w:t>件。</w:t>
            </w:r>
          </w:p>
          <w:p w14:paraId="11874EB0" w14:textId="77777777" w:rsidR="003167DA" w:rsidRPr="006B78EA" w:rsidRDefault="003167DA" w:rsidP="006B78EA">
            <w:pPr>
              <w:pStyle w:val="002-1"/>
              <w:spacing w:line="360" w:lineRule="exact"/>
              <w:rPr>
                <w:color w:val="auto"/>
                <w:szCs w:val="24"/>
              </w:rPr>
            </w:pPr>
            <w:r w:rsidRPr="006B78EA">
              <w:rPr>
                <w:color w:val="auto"/>
                <w:kern w:val="0"/>
                <w:szCs w:val="24"/>
              </w:rPr>
              <w:t>3.定期查核各地政事務所土地登記業務，11</w:t>
            </w:r>
            <w:r w:rsidRPr="006B78EA">
              <w:rPr>
                <w:rFonts w:hint="eastAsia"/>
                <w:color w:val="auto"/>
                <w:kern w:val="0"/>
                <w:szCs w:val="24"/>
              </w:rPr>
              <w:t>3</w:t>
            </w:r>
            <w:r w:rsidRPr="006B78EA">
              <w:rPr>
                <w:color w:val="auto"/>
                <w:kern w:val="0"/>
                <w:szCs w:val="24"/>
              </w:rPr>
              <w:t>年計查核3次，並加強督導地籍資料庫管理及地籍資料統計。</w:t>
            </w:r>
          </w:p>
          <w:p w14:paraId="0EE27E19" w14:textId="77777777" w:rsidR="003167DA" w:rsidRPr="006B78EA" w:rsidRDefault="003167DA" w:rsidP="006B78EA">
            <w:pPr>
              <w:pStyle w:val="002-1"/>
              <w:spacing w:line="360" w:lineRule="exact"/>
              <w:rPr>
                <w:color w:val="auto"/>
                <w:szCs w:val="24"/>
              </w:rPr>
            </w:pPr>
            <w:r w:rsidRPr="006B78EA">
              <w:rPr>
                <w:color w:val="auto"/>
                <w:kern w:val="0"/>
                <w:szCs w:val="24"/>
              </w:rPr>
              <w:t>4.運用資訊技術，完成各項地籍資料掃描作業，建立跨所查詢機制，</w:t>
            </w:r>
            <w:r w:rsidRPr="006B78EA">
              <w:rPr>
                <w:rFonts w:hint="eastAsia"/>
                <w:color w:val="auto"/>
                <w:kern w:val="0"/>
                <w:szCs w:val="24"/>
              </w:rPr>
              <w:t>便利民眾獲得完整地政資訊，以保障交易安全。</w:t>
            </w:r>
            <w:r w:rsidRPr="006B78EA">
              <w:rPr>
                <w:color w:val="auto"/>
                <w:kern w:val="0"/>
                <w:szCs w:val="24"/>
              </w:rPr>
              <w:t>11</w:t>
            </w:r>
            <w:r w:rsidRPr="006B78EA">
              <w:rPr>
                <w:rFonts w:hint="eastAsia"/>
                <w:color w:val="auto"/>
                <w:kern w:val="0"/>
                <w:szCs w:val="24"/>
              </w:rPr>
              <w:t>3</w:t>
            </w:r>
            <w:r w:rsidRPr="006B78EA">
              <w:rPr>
                <w:color w:val="auto"/>
                <w:kern w:val="0"/>
                <w:szCs w:val="24"/>
              </w:rPr>
              <w:t>年受理</w:t>
            </w:r>
            <w:proofErr w:type="gramStart"/>
            <w:r w:rsidRPr="006B78EA">
              <w:rPr>
                <w:color w:val="auto"/>
                <w:kern w:val="0"/>
                <w:szCs w:val="24"/>
              </w:rPr>
              <w:t>線上調閱共</w:t>
            </w:r>
            <w:proofErr w:type="gramEnd"/>
            <w:r w:rsidRPr="006B78EA">
              <w:rPr>
                <w:rFonts w:hint="eastAsia"/>
                <w:color w:val="auto"/>
                <w:kern w:val="0"/>
                <w:szCs w:val="24"/>
              </w:rPr>
              <w:t>2</w:t>
            </w:r>
            <w:r w:rsidRPr="006B78EA">
              <w:rPr>
                <w:color w:val="auto"/>
                <w:kern w:val="0"/>
                <w:szCs w:val="24"/>
              </w:rPr>
              <w:t>,</w:t>
            </w:r>
            <w:r w:rsidRPr="006B78EA">
              <w:rPr>
                <w:rFonts w:hint="eastAsia"/>
                <w:color w:val="auto"/>
                <w:kern w:val="0"/>
                <w:szCs w:val="24"/>
              </w:rPr>
              <w:t>770</w:t>
            </w:r>
            <w:r w:rsidRPr="006B78EA">
              <w:rPr>
                <w:color w:val="auto"/>
                <w:kern w:val="0"/>
                <w:szCs w:val="24"/>
              </w:rPr>
              <w:t>件，計</w:t>
            </w:r>
            <w:r w:rsidRPr="006B78EA">
              <w:rPr>
                <w:rFonts w:hint="eastAsia"/>
                <w:color w:val="auto"/>
                <w:kern w:val="0"/>
                <w:szCs w:val="24"/>
              </w:rPr>
              <w:t>22</w:t>
            </w:r>
            <w:r w:rsidRPr="006B78EA">
              <w:rPr>
                <w:color w:val="auto"/>
                <w:kern w:val="0"/>
                <w:szCs w:val="24"/>
              </w:rPr>
              <w:t>,</w:t>
            </w:r>
            <w:r w:rsidRPr="006B78EA">
              <w:rPr>
                <w:rFonts w:hint="eastAsia"/>
                <w:color w:val="auto"/>
                <w:kern w:val="0"/>
                <w:szCs w:val="24"/>
              </w:rPr>
              <w:t>446</w:t>
            </w:r>
            <w:r w:rsidRPr="006B78EA">
              <w:rPr>
                <w:color w:val="auto"/>
                <w:kern w:val="0"/>
                <w:szCs w:val="24"/>
              </w:rPr>
              <w:t>張。</w:t>
            </w:r>
          </w:p>
          <w:p w14:paraId="220C357D" w14:textId="77777777" w:rsidR="003167DA" w:rsidRPr="006B78EA" w:rsidRDefault="003167DA" w:rsidP="006B78EA">
            <w:pPr>
              <w:pStyle w:val="002-1"/>
              <w:spacing w:line="360" w:lineRule="exact"/>
              <w:rPr>
                <w:color w:val="auto"/>
                <w:szCs w:val="24"/>
              </w:rPr>
            </w:pPr>
            <w:r w:rsidRPr="006B78EA">
              <w:rPr>
                <w:color w:val="auto"/>
                <w:kern w:val="0"/>
                <w:szCs w:val="24"/>
              </w:rPr>
              <w:t>5.建置「</w:t>
            </w:r>
            <w:proofErr w:type="gramStart"/>
            <w:r w:rsidRPr="006B78EA">
              <w:rPr>
                <w:color w:val="auto"/>
                <w:kern w:val="0"/>
                <w:szCs w:val="24"/>
              </w:rPr>
              <w:t>地籍異動</w:t>
            </w:r>
            <w:proofErr w:type="gramEnd"/>
            <w:r w:rsidRPr="006B78EA">
              <w:rPr>
                <w:color w:val="auto"/>
                <w:kern w:val="0"/>
                <w:szCs w:val="24"/>
              </w:rPr>
              <w:t>即時通」系統，</w:t>
            </w:r>
            <w:proofErr w:type="gramStart"/>
            <w:r w:rsidRPr="006B78EA">
              <w:rPr>
                <w:color w:val="auto"/>
                <w:kern w:val="0"/>
                <w:szCs w:val="24"/>
              </w:rPr>
              <w:t>民眾可臨櫃</w:t>
            </w:r>
            <w:proofErr w:type="gramEnd"/>
            <w:r w:rsidRPr="006B78EA">
              <w:rPr>
                <w:rFonts w:hint="eastAsia"/>
                <w:color w:val="auto"/>
                <w:kern w:val="0"/>
                <w:szCs w:val="24"/>
              </w:rPr>
              <w:t>、</w:t>
            </w:r>
            <w:proofErr w:type="gramStart"/>
            <w:r w:rsidRPr="006B78EA">
              <w:rPr>
                <w:rFonts w:hint="eastAsia"/>
                <w:color w:val="auto"/>
                <w:kern w:val="0"/>
                <w:szCs w:val="24"/>
              </w:rPr>
              <w:t>併</w:t>
            </w:r>
            <w:proofErr w:type="gramEnd"/>
            <w:r w:rsidRPr="006B78EA">
              <w:rPr>
                <w:rFonts w:hint="eastAsia"/>
                <w:color w:val="auto"/>
                <w:kern w:val="0"/>
                <w:szCs w:val="24"/>
              </w:rPr>
              <w:t>登記案</w:t>
            </w:r>
            <w:r w:rsidRPr="006B78EA">
              <w:rPr>
                <w:color w:val="auto"/>
                <w:kern w:val="0"/>
                <w:szCs w:val="24"/>
              </w:rPr>
              <w:t>或利用自然人憑證透過網路申請，達到防堵不法事件發生，11</w:t>
            </w:r>
            <w:r w:rsidRPr="006B78EA">
              <w:rPr>
                <w:rFonts w:hint="eastAsia"/>
                <w:color w:val="auto"/>
                <w:kern w:val="0"/>
                <w:szCs w:val="24"/>
              </w:rPr>
              <w:t>3</w:t>
            </w:r>
            <w:r w:rsidRPr="006B78EA">
              <w:rPr>
                <w:color w:val="auto"/>
                <w:kern w:val="0"/>
                <w:szCs w:val="24"/>
              </w:rPr>
              <w:t>年共計受理</w:t>
            </w:r>
            <w:r w:rsidRPr="006B78EA">
              <w:rPr>
                <w:rFonts w:hint="eastAsia"/>
                <w:color w:val="auto"/>
                <w:kern w:val="0"/>
                <w:szCs w:val="24"/>
              </w:rPr>
              <w:t>21</w:t>
            </w:r>
            <w:r w:rsidRPr="006B78EA">
              <w:rPr>
                <w:color w:val="auto"/>
                <w:kern w:val="0"/>
                <w:szCs w:val="24"/>
              </w:rPr>
              <w:t>,</w:t>
            </w:r>
            <w:r w:rsidRPr="006B78EA">
              <w:rPr>
                <w:rFonts w:hint="eastAsia"/>
                <w:color w:val="auto"/>
                <w:kern w:val="0"/>
                <w:szCs w:val="24"/>
              </w:rPr>
              <w:t>431</w:t>
            </w:r>
            <w:r w:rsidRPr="006B78EA">
              <w:rPr>
                <w:color w:val="auto"/>
                <w:kern w:val="0"/>
                <w:szCs w:val="24"/>
              </w:rPr>
              <w:t>人申請。</w:t>
            </w:r>
          </w:p>
          <w:p w14:paraId="496CBCEC" w14:textId="77777777" w:rsidR="003167DA" w:rsidRPr="006B78EA" w:rsidRDefault="003167DA" w:rsidP="006B78EA">
            <w:pPr>
              <w:pStyle w:val="002-1"/>
              <w:spacing w:line="360" w:lineRule="exact"/>
              <w:rPr>
                <w:color w:val="auto"/>
                <w:kern w:val="0"/>
                <w:szCs w:val="24"/>
              </w:rPr>
            </w:pPr>
            <w:r w:rsidRPr="006B78EA">
              <w:rPr>
                <w:color w:val="auto"/>
                <w:kern w:val="0"/>
                <w:szCs w:val="24"/>
              </w:rPr>
              <w:t>6.</w:t>
            </w:r>
            <w:r w:rsidRPr="006B78EA">
              <w:rPr>
                <w:rFonts w:hint="eastAsia"/>
                <w:color w:val="auto"/>
                <w:kern w:val="0"/>
                <w:szCs w:val="24"/>
              </w:rPr>
              <w:t>擴大跨機關聯繫及推動不動產移轉一站式服務措施，縮短行政流程，以達市政不分你我他</w:t>
            </w:r>
            <w:proofErr w:type="gramStart"/>
            <w:r w:rsidRPr="006B78EA">
              <w:rPr>
                <w:rFonts w:hint="eastAsia"/>
                <w:color w:val="auto"/>
                <w:kern w:val="0"/>
                <w:szCs w:val="24"/>
              </w:rPr>
              <w:t>之</w:t>
            </w:r>
            <w:proofErr w:type="gramEnd"/>
            <w:r w:rsidRPr="006B78EA">
              <w:rPr>
                <w:rFonts w:hint="eastAsia"/>
                <w:color w:val="auto"/>
                <w:kern w:val="0"/>
                <w:szCs w:val="24"/>
              </w:rPr>
              <w:t>效。</w:t>
            </w:r>
          </w:p>
          <w:p w14:paraId="6B9892A2" w14:textId="77777777" w:rsidR="003167DA" w:rsidRPr="006B78EA" w:rsidRDefault="003167DA" w:rsidP="006B78EA">
            <w:pPr>
              <w:pStyle w:val="002-1"/>
              <w:spacing w:line="360" w:lineRule="exact"/>
              <w:rPr>
                <w:color w:val="auto"/>
                <w:szCs w:val="24"/>
              </w:rPr>
            </w:pPr>
            <w:r w:rsidRPr="006B78EA">
              <w:rPr>
                <w:rFonts w:hint="eastAsia"/>
                <w:color w:val="auto"/>
                <w:szCs w:val="24"/>
              </w:rPr>
              <w:t>7</w:t>
            </w:r>
            <w:r w:rsidRPr="006B78EA">
              <w:rPr>
                <w:color w:val="auto"/>
                <w:szCs w:val="24"/>
              </w:rPr>
              <w:t>.</w:t>
            </w:r>
            <w:proofErr w:type="gramStart"/>
            <w:r w:rsidRPr="006B78EA">
              <w:rPr>
                <w:color w:val="auto"/>
                <w:szCs w:val="24"/>
              </w:rPr>
              <w:t>賡</w:t>
            </w:r>
            <w:proofErr w:type="gramEnd"/>
            <w:r w:rsidRPr="006B78EA">
              <w:rPr>
                <w:color w:val="auto"/>
                <w:szCs w:val="24"/>
              </w:rPr>
              <w:t>續辦理「客製化地政快捷專車」服務，派員至大樓住戶大會、</w:t>
            </w:r>
            <w:proofErr w:type="gramStart"/>
            <w:r w:rsidRPr="006B78EA">
              <w:rPr>
                <w:rFonts w:hint="eastAsia"/>
                <w:color w:val="auto"/>
                <w:szCs w:val="24"/>
              </w:rPr>
              <w:t>樂齡學習</w:t>
            </w:r>
            <w:proofErr w:type="gramEnd"/>
            <w:r w:rsidRPr="006B78EA">
              <w:rPr>
                <w:rFonts w:hint="eastAsia"/>
                <w:color w:val="auto"/>
                <w:szCs w:val="24"/>
              </w:rPr>
              <w:t>中心</w:t>
            </w:r>
            <w:r w:rsidRPr="006B78EA">
              <w:rPr>
                <w:color w:val="auto"/>
                <w:szCs w:val="24"/>
              </w:rPr>
              <w:t>、</w:t>
            </w:r>
            <w:r w:rsidRPr="006B78EA">
              <w:rPr>
                <w:rFonts w:hint="eastAsia"/>
                <w:color w:val="auto"/>
                <w:szCs w:val="24"/>
              </w:rPr>
              <w:t>社區活動中心民、</w:t>
            </w:r>
            <w:r w:rsidRPr="006B78EA">
              <w:rPr>
                <w:color w:val="auto"/>
                <w:szCs w:val="24"/>
              </w:rPr>
              <w:t>原住民</w:t>
            </w:r>
            <w:r w:rsidRPr="006B78EA">
              <w:rPr>
                <w:rFonts w:hint="eastAsia"/>
                <w:color w:val="auto"/>
                <w:szCs w:val="24"/>
              </w:rPr>
              <w:t>交流座談會</w:t>
            </w:r>
            <w:r w:rsidRPr="006B78EA">
              <w:rPr>
                <w:color w:val="auto"/>
                <w:szCs w:val="24"/>
              </w:rPr>
              <w:t>等地，</w:t>
            </w:r>
            <w:r w:rsidRPr="006B78EA">
              <w:rPr>
                <w:rFonts w:hint="eastAsia"/>
                <w:color w:val="auto"/>
                <w:szCs w:val="24"/>
              </w:rPr>
              <w:t>分齡分眾說明申辦登記基本常識及</w:t>
            </w:r>
            <w:r w:rsidRPr="006B78EA">
              <w:rPr>
                <w:color w:val="auto"/>
                <w:szCs w:val="24"/>
              </w:rPr>
              <w:t>宣導</w:t>
            </w:r>
            <w:r w:rsidRPr="006B78EA">
              <w:rPr>
                <w:rFonts w:hint="eastAsia"/>
                <w:color w:val="auto"/>
                <w:szCs w:val="24"/>
              </w:rPr>
              <w:t>防詐、未辦繼承登記、</w:t>
            </w:r>
            <w:r w:rsidRPr="006B78EA">
              <w:rPr>
                <w:color w:val="auto"/>
                <w:szCs w:val="24"/>
              </w:rPr>
              <w:t>謄本分類制度等相關內容，並於現場受理民眾申請</w:t>
            </w:r>
            <w:proofErr w:type="gramStart"/>
            <w:r w:rsidRPr="006B78EA">
              <w:rPr>
                <w:color w:val="auto"/>
                <w:szCs w:val="24"/>
              </w:rPr>
              <w:t>地籍異動</w:t>
            </w:r>
            <w:proofErr w:type="gramEnd"/>
            <w:r w:rsidRPr="006B78EA">
              <w:rPr>
                <w:color w:val="auto"/>
                <w:szCs w:val="24"/>
              </w:rPr>
              <w:t>即時通及地籍謄本住址隱匿服務</w:t>
            </w:r>
            <w:r w:rsidRPr="006B78EA">
              <w:rPr>
                <w:rFonts w:hint="eastAsia"/>
                <w:color w:val="auto"/>
                <w:szCs w:val="24"/>
              </w:rPr>
              <w:t>，保障民眾財產權益</w:t>
            </w:r>
            <w:r w:rsidRPr="006B78EA">
              <w:rPr>
                <w:color w:val="auto"/>
                <w:szCs w:val="24"/>
              </w:rPr>
              <w:t>。</w:t>
            </w:r>
          </w:p>
          <w:p w14:paraId="573E3614" w14:textId="77777777" w:rsidR="003167DA" w:rsidRPr="006B78EA" w:rsidRDefault="003167DA" w:rsidP="006B78EA">
            <w:pPr>
              <w:pStyle w:val="002-1"/>
              <w:spacing w:line="360" w:lineRule="exact"/>
              <w:rPr>
                <w:color w:val="auto"/>
                <w:kern w:val="0"/>
                <w:szCs w:val="24"/>
              </w:rPr>
            </w:pPr>
            <w:r w:rsidRPr="006B78EA">
              <w:rPr>
                <w:rFonts w:hint="eastAsia"/>
                <w:color w:val="auto"/>
                <w:kern w:val="0"/>
                <w:szCs w:val="24"/>
              </w:rPr>
              <w:t>8.整合本市各地政事務所之金融機構印鑑卡歷次備查之資料，上網公開查詢，並即時更新，減少民眾往返奔波、金融機構及地所人力無謂耗費，三方得利。</w:t>
            </w:r>
          </w:p>
          <w:p w14:paraId="08AD8665" w14:textId="77777777" w:rsidR="00A33DFC" w:rsidRPr="006B78EA" w:rsidRDefault="00A33DFC" w:rsidP="006B78EA">
            <w:pPr>
              <w:pStyle w:val="002-1"/>
              <w:spacing w:line="360" w:lineRule="exact"/>
              <w:rPr>
                <w:color w:val="auto"/>
                <w:kern w:val="0"/>
                <w:szCs w:val="24"/>
              </w:rPr>
            </w:pPr>
            <w:bookmarkStart w:id="0" w:name="_Hlk92698779"/>
          </w:p>
          <w:p w14:paraId="04097E1A" w14:textId="77777777" w:rsidR="003167DA" w:rsidRPr="006B78EA" w:rsidRDefault="003167DA" w:rsidP="006B78EA">
            <w:pPr>
              <w:pStyle w:val="002-1"/>
              <w:spacing w:line="360" w:lineRule="exact"/>
              <w:rPr>
                <w:color w:val="auto"/>
                <w:szCs w:val="24"/>
              </w:rPr>
            </w:pPr>
            <w:r w:rsidRPr="006B78EA">
              <w:rPr>
                <w:color w:val="auto"/>
                <w:kern w:val="0"/>
                <w:szCs w:val="24"/>
              </w:rPr>
              <w:t>1.設置不動產糾紛調處委員會，</w:t>
            </w:r>
            <w:proofErr w:type="gramStart"/>
            <w:r w:rsidRPr="006B78EA">
              <w:rPr>
                <w:color w:val="auto"/>
                <w:kern w:val="0"/>
                <w:szCs w:val="24"/>
              </w:rPr>
              <w:t>遴</w:t>
            </w:r>
            <w:proofErr w:type="gramEnd"/>
            <w:r w:rsidRPr="006B78EA">
              <w:rPr>
                <w:color w:val="auto"/>
                <w:kern w:val="0"/>
                <w:szCs w:val="24"/>
              </w:rPr>
              <w:t>聘專業及公正人士，解決不動產糾紛事宜，增加民眾解決爭議機制。</w:t>
            </w:r>
          </w:p>
          <w:p w14:paraId="7B3761C4" w14:textId="77777777" w:rsidR="003167DA" w:rsidRPr="006B78EA" w:rsidRDefault="003167DA" w:rsidP="006B78EA">
            <w:pPr>
              <w:pStyle w:val="002-1"/>
              <w:spacing w:line="360" w:lineRule="exact"/>
              <w:rPr>
                <w:color w:val="auto"/>
                <w:kern w:val="0"/>
                <w:szCs w:val="24"/>
              </w:rPr>
            </w:pPr>
            <w:r w:rsidRPr="006B78EA">
              <w:rPr>
                <w:color w:val="auto"/>
                <w:kern w:val="0"/>
                <w:szCs w:val="24"/>
              </w:rPr>
              <w:t>2.</w:t>
            </w:r>
            <w:r w:rsidRPr="006B78EA">
              <w:rPr>
                <w:rFonts w:hint="eastAsia"/>
                <w:color w:val="auto"/>
                <w:kern w:val="0"/>
                <w:szCs w:val="24"/>
              </w:rPr>
              <w:t>藉由多元管道宣導不動產糾紛調處委員會之功能，積極使民眾知悉本項業務，另糾紛案件事前輔導及提供建議，積極促成當事人達成共識，減少</w:t>
            </w:r>
            <w:proofErr w:type="gramStart"/>
            <w:r w:rsidRPr="006B78EA">
              <w:rPr>
                <w:rFonts w:hint="eastAsia"/>
                <w:color w:val="auto"/>
                <w:kern w:val="0"/>
                <w:szCs w:val="24"/>
              </w:rPr>
              <w:t>訟</w:t>
            </w:r>
            <w:proofErr w:type="gramEnd"/>
            <w:r w:rsidRPr="006B78EA">
              <w:rPr>
                <w:rFonts w:hint="eastAsia"/>
                <w:color w:val="auto"/>
                <w:kern w:val="0"/>
                <w:szCs w:val="24"/>
              </w:rPr>
              <w:t>源。</w:t>
            </w:r>
          </w:p>
          <w:p w14:paraId="16AE907F" w14:textId="77777777" w:rsidR="00827221" w:rsidRPr="006B78EA" w:rsidRDefault="00827221" w:rsidP="006B78EA">
            <w:pPr>
              <w:pStyle w:val="002-1"/>
              <w:spacing w:line="360" w:lineRule="exact"/>
              <w:rPr>
                <w:color w:val="auto"/>
                <w:szCs w:val="24"/>
              </w:rPr>
            </w:pPr>
          </w:p>
          <w:p w14:paraId="41EA0804" w14:textId="77777777" w:rsidR="00A50EC9" w:rsidRPr="006B78EA" w:rsidRDefault="00A50EC9" w:rsidP="006B78EA">
            <w:pPr>
              <w:pStyle w:val="002-1"/>
              <w:spacing w:line="360" w:lineRule="exact"/>
              <w:rPr>
                <w:color w:val="auto"/>
                <w:szCs w:val="24"/>
              </w:rPr>
            </w:pPr>
          </w:p>
          <w:p w14:paraId="4A425DEA" w14:textId="77777777" w:rsidR="003167DA" w:rsidRPr="006B78EA" w:rsidRDefault="003167DA" w:rsidP="006B78EA">
            <w:pPr>
              <w:pStyle w:val="002-1"/>
              <w:spacing w:line="360" w:lineRule="exact"/>
              <w:rPr>
                <w:color w:val="auto"/>
                <w:szCs w:val="24"/>
              </w:rPr>
            </w:pPr>
            <w:r w:rsidRPr="006B78EA">
              <w:rPr>
                <w:color w:val="auto"/>
                <w:kern w:val="0"/>
                <w:szCs w:val="24"/>
              </w:rPr>
              <w:lastRenderedPageBreak/>
              <w:t>1.執行地籍清理實施計畫，已完成15類土地之清查公告，土地</w:t>
            </w:r>
            <w:r w:rsidRPr="006B78EA">
              <w:rPr>
                <w:rFonts w:hint="eastAsia"/>
                <w:color w:val="auto"/>
                <w:kern w:val="0"/>
                <w:szCs w:val="24"/>
              </w:rPr>
              <w:t>建物</w:t>
            </w:r>
            <w:r w:rsidRPr="006B78EA">
              <w:rPr>
                <w:color w:val="auto"/>
                <w:kern w:val="0"/>
                <w:szCs w:val="24"/>
              </w:rPr>
              <w:t>計7,</w:t>
            </w:r>
            <w:proofErr w:type="gramStart"/>
            <w:r w:rsidRPr="006B78EA">
              <w:rPr>
                <w:color w:val="auto"/>
                <w:kern w:val="0"/>
                <w:szCs w:val="24"/>
              </w:rPr>
              <w:t>9</w:t>
            </w:r>
            <w:r w:rsidRPr="006B78EA">
              <w:rPr>
                <w:rFonts w:hint="eastAsia"/>
                <w:color w:val="auto"/>
                <w:kern w:val="0"/>
                <w:szCs w:val="24"/>
              </w:rPr>
              <w:t>33</w:t>
            </w:r>
            <w:r w:rsidRPr="006B78EA">
              <w:rPr>
                <w:color w:val="auto"/>
                <w:kern w:val="0"/>
                <w:szCs w:val="24"/>
              </w:rPr>
              <w:t>筆</w:t>
            </w:r>
            <w:r w:rsidRPr="006B78EA">
              <w:rPr>
                <w:rFonts w:hint="eastAsia"/>
                <w:color w:val="auto"/>
                <w:kern w:val="0"/>
                <w:szCs w:val="24"/>
              </w:rPr>
              <w:t>棟</w:t>
            </w:r>
            <w:proofErr w:type="gramEnd"/>
            <w:r w:rsidRPr="006B78EA">
              <w:rPr>
                <w:color w:val="auto"/>
                <w:kern w:val="0"/>
                <w:szCs w:val="24"/>
              </w:rPr>
              <w:t>，總完成清理比例達9</w:t>
            </w:r>
            <w:r w:rsidRPr="006B78EA">
              <w:rPr>
                <w:rFonts w:hint="eastAsia"/>
                <w:color w:val="auto"/>
                <w:kern w:val="0"/>
                <w:szCs w:val="24"/>
              </w:rPr>
              <w:t>8</w:t>
            </w:r>
            <w:r w:rsidRPr="006B78EA">
              <w:rPr>
                <w:color w:val="auto"/>
                <w:kern w:val="0"/>
                <w:szCs w:val="24"/>
              </w:rPr>
              <w:t>%。</w:t>
            </w:r>
          </w:p>
          <w:p w14:paraId="6F19B964" w14:textId="77777777" w:rsidR="003167DA" w:rsidRPr="006B78EA" w:rsidRDefault="003167DA" w:rsidP="006B78EA">
            <w:pPr>
              <w:pStyle w:val="002-1"/>
              <w:spacing w:line="360" w:lineRule="exact"/>
              <w:rPr>
                <w:color w:val="auto"/>
                <w:kern w:val="0"/>
                <w:szCs w:val="24"/>
              </w:rPr>
            </w:pPr>
            <w:r w:rsidRPr="006B78EA">
              <w:rPr>
                <w:color w:val="auto"/>
                <w:kern w:val="0"/>
                <w:szCs w:val="24"/>
              </w:rPr>
              <w:t>2.辦理地籍清理未能</w:t>
            </w:r>
            <w:proofErr w:type="gramStart"/>
            <w:r w:rsidRPr="006B78EA">
              <w:rPr>
                <w:color w:val="auto"/>
                <w:kern w:val="0"/>
                <w:szCs w:val="24"/>
              </w:rPr>
              <w:t>釐清權</w:t>
            </w:r>
            <w:proofErr w:type="gramEnd"/>
            <w:r w:rsidRPr="006B78EA">
              <w:rPr>
                <w:color w:val="auto"/>
                <w:kern w:val="0"/>
                <w:szCs w:val="24"/>
              </w:rPr>
              <w:t>屬土地代為標售作業，至11</w:t>
            </w:r>
            <w:r w:rsidRPr="006B78EA">
              <w:rPr>
                <w:rFonts w:hint="eastAsia"/>
                <w:color w:val="auto"/>
                <w:kern w:val="0"/>
                <w:szCs w:val="24"/>
              </w:rPr>
              <w:t>3</w:t>
            </w:r>
            <w:r w:rsidRPr="006B78EA">
              <w:rPr>
                <w:color w:val="auto"/>
                <w:kern w:val="0"/>
                <w:szCs w:val="24"/>
              </w:rPr>
              <w:t>年共計標脫1</w:t>
            </w:r>
            <w:r w:rsidRPr="006B78EA">
              <w:rPr>
                <w:rFonts w:hint="eastAsia"/>
                <w:color w:val="auto"/>
                <w:kern w:val="0"/>
                <w:szCs w:val="24"/>
              </w:rPr>
              <w:t>6</w:t>
            </w:r>
            <w:r w:rsidRPr="006B78EA">
              <w:rPr>
                <w:color w:val="auto"/>
                <w:kern w:val="0"/>
                <w:szCs w:val="24"/>
              </w:rPr>
              <w:t>5筆土地，總標出金額為新台幣</w:t>
            </w:r>
            <w:r w:rsidRPr="006B78EA">
              <w:rPr>
                <w:rFonts w:hint="eastAsia"/>
                <w:color w:val="auto"/>
                <w:kern w:val="0"/>
                <w:szCs w:val="24"/>
              </w:rPr>
              <w:t>4</w:t>
            </w:r>
            <w:r w:rsidRPr="006B78EA">
              <w:rPr>
                <w:color w:val="auto"/>
                <w:kern w:val="0"/>
                <w:szCs w:val="24"/>
              </w:rPr>
              <w:t>億</w:t>
            </w:r>
            <w:r w:rsidRPr="006B78EA">
              <w:rPr>
                <w:rFonts w:hint="eastAsia"/>
                <w:color w:val="auto"/>
                <w:kern w:val="0"/>
                <w:szCs w:val="24"/>
              </w:rPr>
              <w:t>1</w:t>
            </w:r>
            <w:r w:rsidRPr="006B78EA">
              <w:rPr>
                <w:color w:val="auto"/>
                <w:kern w:val="0"/>
                <w:szCs w:val="24"/>
              </w:rPr>
              <w:t>,</w:t>
            </w:r>
            <w:r w:rsidRPr="006B78EA">
              <w:rPr>
                <w:rFonts w:hint="eastAsia"/>
                <w:color w:val="auto"/>
                <w:kern w:val="0"/>
                <w:szCs w:val="24"/>
              </w:rPr>
              <w:t>822</w:t>
            </w:r>
            <w:r w:rsidRPr="006B78EA">
              <w:rPr>
                <w:color w:val="auto"/>
                <w:kern w:val="0"/>
                <w:szCs w:val="24"/>
              </w:rPr>
              <w:t>萬</w:t>
            </w:r>
            <w:r w:rsidRPr="006B78EA">
              <w:rPr>
                <w:rFonts w:hint="eastAsia"/>
                <w:color w:val="auto"/>
                <w:kern w:val="0"/>
                <w:szCs w:val="24"/>
              </w:rPr>
              <w:t>8</w:t>
            </w:r>
            <w:r w:rsidRPr="006B78EA">
              <w:rPr>
                <w:color w:val="auto"/>
                <w:kern w:val="0"/>
                <w:szCs w:val="24"/>
              </w:rPr>
              <w:t>,</w:t>
            </w:r>
            <w:r w:rsidRPr="006B78EA">
              <w:rPr>
                <w:rFonts w:hint="eastAsia"/>
                <w:color w:val="auto"/>
                <w:kern w:val="0"/>
                <w:szCs w:val="24"/>
              </w:rPr>
              <w:t>847</w:t>
            </w:r>
            <w:r w:rsidRPr="006B78EA">
              <w:rPr>
                <w:color w:val="auto"/>
                <w:kern w:val="0"/>
                <w:szCs w:val="24"/>
              </w:rPr>
              <w:t>元，達到健全地籍管理及促進土地利用之目標。</w:t>
            </w:r>
          </w:p>
          <w:p w14:paraId="48EA13EF" w14:textId="77777777" w:rsidR="00097CD8" w:rsidRPr="006B78EA" w:rsidRDefault="00097CD8" w:rsidP="006B78EA">
            <w:pPr>
              <w:pStyle w:val="002-1"/>
              <w:spacing w:line="360" w:lineRule="exact"/>
              <w:rPr>
                <w:color w:val="auto"/>
                <w:kern w:val="0"/>
                <w:szCs w:val="24"/>
              </w:rPr>
            </w:pPr>
          </w:p>
          <w:p w14:paraId="570B9329" w14:textId="77777777" w:rsidR="00896CB7" w:rsidRPr="006B78EA" w:rsidRDefault="00896CB7" w:rsidP="006B78EA">
            <w:pPr>
              <w:pStyle w:val="002-1"/>
              <w:spacing w:line="360" w:lineRule="exact"/>
              <w:rPr>
                <w:color w:val="auto"/>
                <w:szCs w:val="24"/>
              </w:rPr>
            </w:pPr>
            <w:r w:rsidRPr="006B78EA">
              <w:rPr>
                <w:color w:val="auto"/>
                <w:kern w:val="0"/>
                <w:szCs w:val="24"/>
              </w:rPr>
              <w:t>1.</w:t>
            </w:r>
            <w:r w:rsidRPr="006B78EA">
              <w:rPr>
                <w:rFonts w:hint="eastAsia"/>
                <w:color w:val="auto"/>
                <w:kern w:val="0"/>
                <w:szCs w:val="24"/>
              </w:rPr>
              <w:t>積極宣導民眾辦理繼承登記，</w:t>
            </w:r>
            <w:r w:rsidRPr="006B78EA">
              <w:rPr>
                <w:color w:val="auto"/>
                <w:kern w:val="0"/>
                <w:szCs w:val="24"/>
              </w:rPr>
              <w:t>11</w:t>
            </w:r>
            <w:r w:rsidRPr="006B78EA">
              <w:rPr>
                <w:rFonts w:hint="eastAsia"/>
                <w:color w:val="auto"/>
                <w:kern w:val="0"/>
                <w:szCs w:val="24"/>
              </w:rPr>
              <w:t>3</w:t>
            </w:r>
            <w:r w:rsidRPr="006B78EA">
              <w:rPr>
                <w:color w:val="auto"/>
                <w:kern w:val="0"/>
                <w:szCs w:val="24"/>
              </w:rPr>
              <w:t>年1月至12月底</w:t>
            </w:r>
            <w:proofErr w:type="gramStart"/>
            <w:r w:rsidRPr="006B78EA">
              <w:rPr>
                <w:color w:val="auto"/>
                <w:kern w:val="0"/>
                <w:szCs w:val="24"/>
              </w:rPr>
              <w:t>止</w:t>
            </w:r>
            <w:proofErr w:type="gramEnd"/>
            <w:r w:rsidRPr="006B78EA">
              <w:rPr>
                <w:color w:val="auto"/>
                <w:kern w:val="0"/>
                <w:szCs w:val="24"/>
              </w:rPr>
              <w:t>主動通知登記名義人之繼承人共11,3</w:t>
            </w:r>
            <w:r w:rsidRPr="006B78EA">
              <w:rPr>
                <w:rFonts w:hint="eastAsia"/>
                <w:color w:val="auto"/>
                <w:kern w:val="0"/>
                <w:szCs w:val="24"/>
              </w:rPr>
              <w:t>02</w:t>
            </w:r>
            <w:r w:rsidRPr="006B78EA">
              <w:rPr>
                <w:color w:val="auto"/>
                <w:kern w:val="0"/>
                <w:szCs w:val="24"/>
              </w:rPr>
              <w:t>件，土地3</w:t>
            </w:r>
            <w:r w:rsidRPr="006B78EA">
              <w:rPr>
                <w:rFonts w:hint="eastAsia"/>
                <w:color w:val="auto"/>
                <w:kern w:val="0"/>
                <w:szCs w:val="24"/>
              </w:rPr>
              <w:t>0</w:t>
            </w:r>
            <w:r w:rsidRPr="006B78EA">
              <w:rPr>
                <w:color w:val="auto"/>
                <w:kern w:val="0"/>
                <w:szCs w:val="24"/>
              </w:rPr>
              <w:t>,</w:t>
            </w:r>
            <w:r w:rsidRPr="006B78EA">
              <w:rPr>
                <w:rFonts w:hint="eastAsia"/>
                <w:color w:val="auto"/>
                <w:kern w:val="0"/>
                <w:szCs w:val="24"/>
              </w:rPr>
              <w:t>965</w:t>
            </w:r>
            <w:r w:rsidRPr="006B78EA">
              <w:rPr>
                <w:color w:val="auto"/>
                <w:kern w:val="0"/>
                <w:szCs w:val="24"/>
              </w:rPr>
              <w:t>筆、建物7,</w:t>
            </w:r>
            <w:r w:rsidRPr="006B78EA">
              <w:rPr>
                <w:rFonts w:hint="eastAsia"/>
                <w:color w:val="auto"/>
                <w:kern w:val="0"/>
                <w:szCs w:val="24"/>
              </w:rPr>
              <w:t>837</w:t>
            </w:r>
            <w:r w:rsidRPr="006B78EA">
              <w:rPr>
                <w:color w:val="auto"/>
                <w:kern w:val="0"/>
                <w:szCs w:val="24"/>
              </w:rPr>
              <w:t>棟，經通知後辦理繼承登記者計7,</w:t>
            </w:r>
            <w:r w:rsidRPr="006B78EA">
              <w:rPr>
                <w:rFonts w:hint="eastAsia"/>
                <w:color w:val="auto"/>
                <w:kern w:val="0"/>
                <w:szCs w:val="24"/>
              </w:rPr>
              <w:t>547</w:t>
            </w:r>
            <w:r w:rsidRPr="006B78EA">
              <w:rPr>
                <w:color w:val="auto"/>
                <w:kern w:val="0"/>
                <w:szCs w:val="24"/>
              </w:rPr>
              <w:t>件，土地</w:t>
            </w:r>
            <w:r w:rsidRPr="006B78EA">
              <w:rPr>
                <w:rFonts w:hint="eastAsia"/>
                <w:color w:val="auto"/>
                <w:kern w:val="0"/>
                <w:szCs w:val="24"/>
              </w:rPr>
              <w:t>19</w:t>
            </w:r>
            <w:r w:rsidRPr="006B78EA">
              <w:rPr>
                <w:color w:val="auto"/>
                <w:kern w:val="0"/>
                <w:szCs w:val="24"/>
              </w:rPr>
              <w:t>,</w:t>
            </w:r>
            <w:r w:rsidRPr="006B78EA">
              <w:rPr>
                <w:rFonts w:hint="eastAsia"/>
                <w:color w:val="auto"/>
                <w:kern w:val="0"/>
                <w:szCs w:val="24"/>
              </w:rPr>
              <w:t>389</w:t>
            </w:r>
            <w:r w:rsidRPr="006B78EA">
              <w:rPr>
                <w:color w:val="auto"/>
                <w:kern w:val="0"/>
                <w:szCs w:val="24"/>
              </w:rPr>
              <w:t>筆、建物5,</w:t>
            </w:r>
            <w:r w:rsidRPr="006B78EA">
              <w:rPr>
                <w:rFonts w:hint="eastAsia"/>
                <w:color w:val="auto"/>
                <w:kern w:val="0"/>
                <w:szCs w:val="24"/>
              </w:rPr>
              <w:t>376</w:t>
            </w:r>
            <w:r w:rsidRPr="006B78EA">
              <w:rPr>
                <w:color w:val="auto"/>
                <w:kern w:val="0"/>
                <w:szCs w:val="24"/>
              </w:rPr>
              <w:t>棟，辦理比例6</w:t>
            </w:r>
            <w:r w:rsidRPr="006B78EA">
              <w:rPr>
                <w:rFonts w:hint="eastAsia"/>
                <w:color w:val="auto"/>
                <w:kern w:val="0"/>
                <w:szCs w:val="24"/>
              </w:rPr>
              <w:t>6</w:t>
            </w:r>
            <w:r w:rsidRPr="006B78EA">
              <w:rPr>
                <w:color w:val="auto"/>
                <w:kern w:val="0"/>
                <w:szCs w:val="24"/>
              </w:rPr>
              <w:t>.</w:t>
            </w:r>
            <w:r w:rsidRPr="006B78EA">
              <w:rPr>
                <w:rFonts w:hint="eastAsia"/>
                <w:color w:val="auto"/>
                <w:kern w:val="0"/>
                <w:szCs w:val="24"/>
              </w:rPr>
              <w:t>8</w:t>
            </w:r>
            <w:r w:rsidRPr="006B78EA">
              <w:rPr>
                <w:color w:val="auto"/>
                <w:kern w:val="0"/>
                <w:szCs w:val="24"/>
              </w:rPr>
              <w:t>%。</w:t>
            </w:r>
          </w:p>
          <w:p w14:paraId="721975D7" w14:textId="77777777" w:rsidR="00896CB7" w:rsidRPr="006B78EA" w:rsidRDefault="00896CB7" w:rsidP="006B78EA">
            <w:pPr>
              <w:pStyle w:val="002-1"/>
              <w:spacing w:line="360" w:lineRule="exact"/>
              <w:rPr>
                <w:color w:val="auto"/>
                <w:szCs w:val="24"/>
              </w:rPr>
            </w:pPr>
            <w:r w:rsidRPr="006B78EA">
              <w:rPr>
                <w:color w:val="auto"/>
                <w:kern w:val="0"/>
                <w:szCs w:val="24"/>
              </w:rPr>
              <w:t>2.</w:t>
            </w:r>
            <w:r w:rsidRPr="006B78EA">
              <w:rPr>
                <w:rFonts w:hint="eastAsia"/>
                <w:color w:val="auto"/>
                <w:kern w:val="0"/>
                <w:szCs w:val="24"/>
              </w:rPr>
              <w:t>執行逾期未辦繼承登記土地列冊管理事項，健全地籍及促進地利。</w:t>
            </w:r>
            <w:r w:rsidRPr="006B78EA">
              <w:rPr>
                <w:color w:val="auto"/>
                <w:kern w:val="0"/>
                <w:szCs w:val="24"/>
              </w:rPr>
              <w:t>11</w:t>
            </w:r>
            <w:r w:rsidRPr="006B78EA">
              <w:rPr>
                <w:rFonts w:hint="eastAsia"/>
                <w:color w:val="auto"/>
                <w:kern w:val="0"/>
                <w:szCs w:val="24"/>
              </w:rPr>
              <w:t>3</w:t>
            </w:r>
            <w:r w:rsidRPr="006B78EA">
              <w:rPr>
                <w:color w:val="auto"/>
                <w:kern w:val="0"/>
                <w:szCs w:val="24"/>
              </w:rPr>
              <w:t>年列冊管理土地</w:t>
            </w:r>
            <w:r w:rsidRPr="006B78EA">
              <w:rPr>
                <w:rFonts w:hint="eastAsia"/>
                <w:color w:val="auto"/>
                <w:kern w:val="0"/>
                <w:szCs w:val="24"/>
              </w:rPr>
              <w:t>1</w:t>
            </w:r>
            <w:r w:rsidRPr="006B78EA">
              <w:rPr>
                <w:color w:val="auto"/>
                <w:kern w:val="0"/>
                <w:szCs w:val="24"/>
              </w:rPr>
              <w:t>,</w:t>
            </w:r>
            <w:r w:rsidRPr="006B78EA">
              <w:rPr>
                <w:rFonts w:hint="eastAsia"/>
                <w:color w:val="auto"/>
                <w:kern w:val="0"/>
                <w:szCs w:val="24"/>
              </w:rPr>
              <w:t>844</w:t>
            </w:r>
            <w:r w:rsidRPr="006B78EA">
              <w:rPr>
                <w:color w:val="auto"/>
                <w:kern w:val="0"/>
                <w:szCs w:val="24"/>
              </w:rPr>
              <w:t>筆、建物2</w:t>
            </w:r>
            <w:r w:rsidRPr="006B78EA">
              <w:rPr>
                <w:rFonts w:hint="eastAsia"/>
                <w:color w:val="auto"/>
                <w:kern w:val="0"/>
                <w:szCs w:val="24"/>
              </w:rPr>
              <w:t>11</w:t>
            </w:r>
            <w:r w:rsidRPr="006B78EA">
              <w:rPr>
                <w:color w:val="auto"/>
                <w:kern w:val="0"/>
                <w:szCs w:val="24"/>
              </w:rPr>
              <w:t>棟。</w:t>
            </w:r>
          </w:p>
          <w:p w14:paraId="55CAB32A" w14:textId="77777777" w:rsidR="00896CB7" w:rsidRPr="006B78EA" w:rsidRDefault="00896CB7" w:rsidP="006B78EA">
            <w:pPr>
              <w:pStyle w:val="002-1"/>
              <w:spacing w:line="360" w:lineRule="exact"/>
              <w:rPr>
                <w:color w:val="auto"/>
                <w:kern w:val="0"/>
                <w:szCs w:val="24"/>
              </w:rPr>
            </w:pPr>
            <w:r w:rsidRPr="006B78EA">
              <w:rPr>
                <w:color w:val="auto"/>
                <w:kern w:val="0"/>
                <w:szCs w:val="24"/>
              </w:rPr>
              <w:t>3.</w:t>
            </w:r>
            <w:r w:rsidRPr="006B78EA">
              <w:rPr>
                <w:rFonts w:hint="eastAsia"/>
                <w:color w:val="auto"/>
                <w:kern w:val="0"/>
                <w:szCs w:val="24"/>
              </w:rPr>
              <w:t>列冊管理期滿仍未辦理繼承登記之土地、建物移請</w:t>
            </w:r>
            <w:proofErr w:type="gramStart"/>
            <w:r w:rsidRPr="006B78EA">
              <w:rPr>
                <w:rFonts w:hint="eastAsia"/>
                <w:color w:val="auto"/>
                <w:kern w:val="0"/>
                <w:szCs w:val="24"/>
              </w:rPr>
              <w:t>國有財產署公開標</w:t>
            </w:r>
            <w:proofErr w:type="gramEnd"/>
            <w:r w:rsidRPr="006B78EA">
              <w:rPr>
                <w:rFonts w:hint="eastAsia"/>
                <w:color w:val="auto"/>
                <w:kern w:val="0"/>
                <w:szCs w:val="24"/>
              </w:rPr>
              <w:t>售作業計土地7</w:t>
            </w:r>
            <w:r w:rsidRPr="006B78EA">
              <w:rPr>
                <w:color w:val="auto"/>
                <w:kern w:val="0"/>
                <w:szCs w:val="24"/>
              </w:rPr>
              <w:t>97筆、建物</w:t>
            </w:r>
            <w:r w:rsidRPr="006B78EA">
              <w:rPr>
                <w:rFonts w:hint="eastAsia"/>
                <w:color w:val="auto"/>
                <w:kern w:val="0"/>
                <w:szCs w:val="24"/>
              </w:rPr>
              <w:t>29</w:t>
            </w:r>
            <w:r w:rsidRPr="006B78EA">
              <w:rPr>
                <w:color w:val="auto"/>
                <w:kern w:val="0"/>
                <w:szCs w:val="24"/>
              </w:rPr>
              <w:t>棟。</w:t>
            </w:r>
          </w:p>
          <w:p w14:paraId="5C48280D" w14:textId="77777777" w:rsidR="00097CD8" w:rsidRPr="006B78EA" w:rsidRDefault="00097CD8" w:rsidP="006B78EA">
            <w:pPr>
              <w:pStyle w:val="002-1"/>
              <w:spacing w:line="360" w:lineRule="exact"/>
              <w:rPr>
                <w:color w:val="auto"/>
                <w:kern w:val="0"/>
                <w:szCs w:val="24"/>
              </w:rPr>
            </w:pPr>
          </w:p>
          <w:p w14:paraId="573553BD" w14:textId="77777777" w:rsidR="00896CB7" w:rsidRPr="006B78EA" w:rsidRDefault="00896CB7" w:rsidP="006B78EA">
            <w:pPr>
              <w:pStyle w:val="002-1"/>
              <w:spacing w:line="360" w:lineRule="exact"/>
              <w:rPr>
                <w:color w:val="auto"/>
                <w:szCs w:val="24"/>
              </w:rPr>
            </w:pPr>
            <w:r w:rsidRPr="006B78EA">
              <w:rPr>
                <w:rFonts w:cs="新細明體" w:hint="eastAsia"/>
                <w:color w:val="auto"/>
                <w:kern w:val="0"/>
                <w:szCs w:val="24"/>
              </w:rPr>
              <w:t>1</w:t>
            </w:r>
            <w:r w:rsidRPr="006B78EA">
              <w:rPr>
                <w:rFonts w:cs="新細明體"/>
                <w:color w:val="auto"/>
                <w:kern w:val="0"/>
                <w:szCs w:val="24"/>
              </w:rPr>
              <w:t>.</w:t>
            </w:r>
            <w:r w:rsidRPr="006B78EA">
              <w:rPr>
                <w:color w:val="auto"/>
                <w:kern w:val="0"/>
                <w:szCs w:val="24"/>
              </w:rPr>
              <w:t>確切審視各</w:t>
            </w:r>
            <w:proofErr w:type="gramStart"/>
            <w:r w:rsidRPr="006B78EA">
              <w:rPr>
                <w:color w:val="auto"/>
                <w:kern w:val="0"/>
                <w:szCs w:val="24"/>
              </w:rPr>
              <w:t>地政事務所編報之</w:t>
            </w:r>
            <w:proofErr w:type="gramEnd"/>
            <w:r w:rsidRPr="006B78EA">
              <w:rPr>
                <w:color w:val="auto"/>
                <w:kern w:val="0"/>
                <w:szCs w:val="24"/>
              </w:rPr>
              <w:t>各項地籍統計表報資料，並以網際網路傳送中央機關及本府主計處，隨時掌握統計資訊，</w:t>
            </w:r>
            <w:proofErr w:type="gramStart"/>
            <w:r w:rsidRPr="006B78EA">
              <w:rPr>
                <w:color w:val="auto"/>
                <w:kern w:val="0"/>
                <w:szCs w:val="24"/>
              </w:rPr>
              <w:t>俾</w:t>
            </w:r>
            <w:proofErr w:type="gramEnd"/>
            <w:r w:rsidRPr="006B78EA">
              <w:rPr>
                <w:color w:val="auto"/>
                <w:kern w:val="0"/>
                <w:szCs w:val="24"/>
              </w:rPr>
              <w:t>利行政決策運用。</w:t>
            </w:r>
          </w:p>
          <w:p w14:paraId="33DA4B68" w14:textId="77777777" w:rsidR="00896CB7" w:rsidRPr="006B78EA" w:rsidRDefault="00896CB7" w:rsidP="006B78EA">
            <w:pPr>
              <w:pStyle w:val="002-1"/>
              <w:spacing w:line="360" w:lineRule="exact"/>
              <w:rPr>
                <w:color w:val="auto"/>
                <w:kern w:val="0"/>
                <w:szCs w:val="24"/>
              </w:rPr>
            </w:pPr>
            <w:r w:rsidRPr="006B78EA">
              <w:rPr>
                <w:rFonts w:hint="eastAsia"/>
                <w:color w:val="auto"/>
                <w:kern w:val="0"/>
                <w:szCs w:val="24"/>
              </w:rPr>
              <w:t>2.運用地籍資料統計分析繼承取得不動產性別比例分析，提供性別平權政策參考</w:t>
            </w:r>
            <w:r w:rsidRPr="006B78EA">
              <w:rPr>
                <w:color w:val="auto"/>
                <w:kern w:val="0"/>
                <w:szCs w:val="24"/>
              </w:rPr>
              <w:t>。</w:t>
            </w:r>
          </w:p>
          <w:p w14:paraId="588BB523" w14:textId="77777777" w:rsidR="00827221" w:rsidRPr="006B78EA" w:rsidRDefault="00827221"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p>
          <w:p w14:paraId="02B0F030" w14:textId="77777777" w:rsidR="00896CB7" w:rsidRPr="006B78EA" w:rsidRDefault="00896CB7" w:rsidP="006B78EA">
            <w:pPr>
              <w:pStyle w:val="002-1"/>
              <w:spacing w:line="360" w:lineRule="exact"/>
              <w:rPr>
                <w:color w:val="auto"/>
                <w:szCs w:val="24"/>
              </w:rPr>
            </w:pPr>
            <w:r w:rsidRPr="006B78EA">
              <w:rPr>
                <w:color w:val="auto"/>
                <w:kern w:val="0"/>
                <w:szCs w:val="24"/>
              </w:rPr>
              <w:t>1.截至</w:t>
            </w:r>
            <w:proofErr w:type="gramStart"/>
            <w:r w:rsidRPr="006B78EA">
              <w:rPr>
                <w:color w:val="auto"/>
                <w:kern w:val="0"/>
                <w:szCs w:val="24"/>
              </w:rPr>
              <w:t>11</w:t>
            </w:r>
            <w:r w:rsidRPr="006B78EA">
              <w:rPr>
                <w:rFonts w:hint="eastAsia"/>
                <w:color w:val="auto"/>
                <w:kern w:val="0"/>
                <w:szCs w:val="24"/>
              </w:rPr>
              <w:t>3</w:t>
            </w:r>
            <w:r w:rsidRPr="006B78EA">
              <w:rPr>
                <w:color w:val="auto"/>
                <w:kern w:val="0"/>
                <w:szCs w:val="24"/>
              </w:rPr>
              <w:t>年止本市</w:t>
            </w:r>
            <w:proofErr w:type="gramEnd"/>
            <w:r w:rsidRPr="006B78EA">
              <w:rPr>
                <w:color w:val="auto"/>
                <w:kern w:val="0"/>
                <w:szCs w:val="24"/>
              </w:rPr>
              <w:t>申請地政士開業登記計1,</w:t>
            </w:r>
            <w:r w:rsidRPr="006B78EA">
              <w:rPr>
                <w:rFonts w:hint="eastAsia"/>
                <w:color w:val="auto"/>
                <w:kern w:val="0"/>
                <w:szCs w:val="24"/>
              </w:rPr>
              <w:t>18</w:t>
            </w:r>
            <w:r w:rsidRPr="006B78EA">
              <w:rPr>
                <w:color w:val="auto"/>
                <w:kern w:val="0"/>
                <w:szCs w:val="24"/>
              </w:rPr>
              <w:t>2人，登記助理員</w:t>
            </w:r>
            <w:r w:rsidRPr="006B78EA">
              <w:rPr>
                <w:rFonts w:hint="eastAsia"/>
                <w:color w:val="auto"/>
                <w:kern w:val="0"/>
                <w:szCs w:val="24"/>
              </w:rPr>
              <w:t>883</w:t>
            </w:r>
            <w:r w:rsidRPr="006B78EA">
              <w:rPr>
                <w:color w:val="auto"/>
                <w:kern w:val="0"/>
                <w:szCs w:val="24"/>
              </w:rPr>
              <w:t>人，地政士申請簽證人登記</w:t>
            </w:r>
            <w:r w:rsidRPr="006B78EA">
              <w:rPr>
                <w:rFonts w:hint="eastAsia"/>
                <w:color w:val="auto"/>
                <w:kern w:val="0"/>
                <w:szCs w:val="24"/>
              </w:rPr>
              <w:t>11</w:t>
            </w:r>
            <w:r w:rsidRPr="006B78EA">
              <w:rPr>
                <w:color w:val="auto"/>
                <w:kern w:val="0"/>
                <w:szCs w:val="24"/>
              </w:rPr>
              <w:t>人。</w:t>
            </w:r>
          </w:p>
          <w:p w14:paraId="58FB0733" w14:textId="77777777" w:rsidR="00896CB7" w:rsidRPr="006B78EA" w:rsidRDefault="00896CB7" w:rsidP="006B78EA">
            <w:pPr>
              <w:pStyle w:val="002-1"/>
              <w:spacing w:line="360" w:lineRule="exact"/>
              <w:rPr>
                <w:color w:val="auto"/>
                <w:szCs w:val="24"/>
              </w:rPr>
            </w:pPr>
            <w:r w:rsidRPr="006B78EA">
              <w:rPr>
                <w:color w:val="auto"/>
                <w:kern w:val="0"/>
                <w:szCs w:val="24"/>
              </w:rPr>
              <w:t>2.依地政士法第8條規定，開業執照有期限4年，期滿前應檢附証明文件申請換發或加</w:t>
            </w:r>
            <w:proofErr w:type="gramStart"/>
            <w:r w:rsidRPr="006B78EA">
              <w:rPr>
                <w:color w:val="auto"/>
                <w:kern w:val="0"/>
                <w:szCs w:val="24"/>
              </w:rPr>
              <w:t>註</w:t>
            </w:r>
            <w:proofErr w:type="gramEnd"/>
            <w:r w:rsidRPr="006B78EA">
              <w:rPr>
                <w:color w:val="auto"/>
                <w:kern w:val="0"/>
                <w:szCs w:val="24"/>
              </w:rPr>
              <w:t>延長有效期限。11</w:t>
            </w:r>
            <w:r w:rsidRPr="006B78EA">
              <w:rPr>
                <w:rFonts w:hint="eastAsia"/>
                <w:color w:val="auto"/>
                <w:kern w:val="0"/>
                <w:szCs w:val="24"/>
              </w:rPr>
              <w:t>3</w:t>
            </w:r>
            <w:r w:rsidRPr="006B78EA">
              <w:rPr>
                <w:color w:val="auto"/>
                <w:kern w:val="0"/>
                <w:szCs w:val="24"/>
              </w:rPr>
              <w:t>年受理申請開業執照核發及變更計</w:t>
            </w:r>
            <w:r w:rsidRPr="006B78EA">
              <w:rPr>
                <w:rFonts w:hint="eastAsia"/>
                <w:color w:val="auto"/>
                <w:kern w:val="0"/>
                <w:szCs w:val="24"/>
              </w:rPr>
              <w:t>194</w:t>
            </w:r>
            <w:r w:rsidR="00B409C3" w:rsidRPr="006B78EA">
              <w:rPr>
                <w:rFonts w:hint="eastAsia"/>
                <w:color w:val="auto"/>
                <w:kern w:val="0"/>
                <w:szCs w:val="24"/>
              </w:rPr>
              <w:t>件</w:t>
            </w:r>
            <w:r w:rsidRPr="006B78EA">
              <w:rPr>
                <w:color w:val="auto"/>
                <w:kern w:val="0"/>
                <w:szCs w:val="24"/>
              </w:rPr>
              <w:t>、登記助理員備查計</w:t>
            </w:r>
            <w:r w:rsidRPr="006B78EA">
              <w:rPr>
                <w:rFonts w:hint="eastAsia"/>
                <w:color w:val="auto"/>
                <w:kern w:val="0"/>
                <w:szCs w:val="24"/>
              </w:rPr>
              <w:t>132</w:t>
            </w:r>
            <w:r w:rsidRPr="006B78EA">
              <w:rPr>
                <w:color w:val="auto"/>
                <w:kern w:val="0"/>
                <w:szCs w:val="24"/>
              </w:rPr>
              <w:t>件。</w:t>
            </w:r>
          </w:p>
          <w:p w14:paraId="31501E5A" w14:textId="77777777" w:rsidR="00896CB7" w:rsidRPr="006B78EA" w:rsidRDefault="00896CB7" w:rsidP="006B78EA">
            <w:pPr>
              <w:pStyle w:val="002-1"/>
              <w:spacing w:line="360" w:lineRule="exact"/>
              <w:rPr>
                <w:color w:val="auto"/>
                <w:kern w:val="0"/>
                <w:szCs w:val="24"/>
              </w:rPr>
            </w:pPr>
            <w:r w:rsidRPr="006B78EA">
              <w:rPr>
                <w:color w:val="auto"/>
                <w:kern w:val="0"/>
                <w:szCs w:val="24"/>
              </w:rPr>
              <w:t>3.依地政士法規定執行查處作業，全年檢查（輔導）1</w:t>
            </w:r>
            <w:r w:rsidRPr="006B78EA">
              <w:rPr>
                <w:rFonts w:hint="eastAsia"/>
                <w:color w:val="auto"/>
                <w:kern w:val="0"/>
                <w:szCs w:val="24"/>
              </w:rPr>
              <w:t>53</w:t>
            </w:r>
            <w:r w:rsidRPr="006B78EA">
              <w:rPr>
                <w:color w:val="auto"/>
                <w:kern w:val="0"/>
                <w:szCs w:val="24"/>
              </w:rPr>
              <w:t>人次，落實地政士專業證照制度，提昇地政士服務素質。</w:t>
            </w:r>
          </w:p>
          <w:p w14:paraId="69A91F9C" w14:textId="77777777" w:rsidR="00896CB7" w:rsidRPr="006B78EA" w:rsidRDefault="00896CB7" w:rsidP="006B78EA">
            <w:pPr>
              <w:pStyle w:val="002-1"/>
              <w:spacing w:line="360" w:lineRule="exact"/>
              <w:rPr>
                <w:color w:val="auto"/>
                <w:kern w:val="0"/>
                <w:szCs w:val="24"/>
              </w:rPr>
            </w:pPr>
            <w:r w:rsidRPr="006B78EA">
              <w:rPr>
                <w:rFonts w:hint="eastAsia"/>
                <w:color w:val="auto"/>
                <w:kern w:val="0"/>
                <w:szCs w:val="24"/>
              </w:rPr>
              <w:t>4.辦理地政士懲戒及非法地政士裁處作業，</w:t>
            </w:r>
            <w:r w:rsidRPr="006B78EA">
              <w:rPr>
                <w:color w:val="auto"/>
                <w:kern w:val="0"/>
                <w:szCs w:val="24"/>
              </w:rPr>
              <w:t>11</w:t>
            </w:r>
            <w:r w:rsidRPr="006B78EA">
              <w:rPr>
                <w:rFonts w:hint="eastAsia"/>
                <w:color w:val="auto"/>
                <w:kern w:val="0"/>
                <w:szCs w:val="24"/>
              </w:rPr>
              <w:t>3</w:t>
            </w:r>
            <w:r w:rsidRPr="006B78EA">
              <w:rPr>
                <w:color w:val="auto"/>
                <w:kern w:val="0"/>
                <w:szCs w:val="24"/>
              </w:rPr>
              <w:t>年計</w:t>
            </w:r>
            <w:r w:rsidRPr="006B78EA">
              <w:rPr>
                <w:rFonts w:hint="eastAsia"/>
                <w:color w:val="auto"/>
                <w:kern w:val="0"/>
                <w:szCs w:val="24"/>
              </w:rPr>
              <w:t>懲戒4案、</w:t>
            </w:r>
            <w:r w:rsidRPr="006B78EA">
              <w:rPr>
                <w:color w:val="auto"/>
                <w:kern w:val="0"/>
                <w:szCs w:val="24"/>
              </w:rPr>
              <w:t>裁罰1案</w:t>
            </w:r>
            <w:r w:rsidRPr="006B78EA">
              <w:rPr>
                <w:rFonts w:hint="eastAsia"/>
                <w:color w:val="auto"/>
                <w:kern w:val="0"/>
                <w:szCs w:val="24"/>
              </w:rPr>
              <w:t>。</w:t>
            </w:r>
          </w:p>
          <w:p w14:paraId="75A08401" w14:textId="77777777" w:rsidR="00534A95" w:rsidRPr="006B78EA" w:rsidRDefault="00534A95" w:rsidP="006B78EA">
            <w:pPr>
              <w:pStyle w:val="002-1"/>
              <w:spacing w:line="360" w:lineRule="exact"/>
              <w:rPr>
                <w:color w:val="auto"/>
                <w:kern w:val="0"/>
                <w:szCs w:val="24"/>
              </w:rPr>
            </w:pPr>
            <w:bookmarkStart w:id="1" w:name="_Hlk29394746"/>
          </w:p>
          <w:p w14:paraId="29F51D1D" w14:textId="77777777" w:rsidR="00896CB7" w:rsidRPr="006B78EA" w:rsidRDefault="00896CB7" w:rsidP="006B78EA">
            <w:pPr>
              <w:pStyle w:val="002-1"/>
              <w:numPr>
                <w:ilvl w:val="0"/>
                <w:numId w:val="13"/>
              </w:numPr>
              <w:pBdr>
                <w:top w:val="none" w:sz="0" w:space="0" w:color="000000"/>
                <w:left w:val="none" w:sz="0" w:space="0" w:color="000000"/>
                <w:bottom w:val="none" w:sz="0" w:space="0" w:color="000000"/>
                <w:right w:val="none" w:sz="0" w:space="0" w:color="000000"/>
              </w:pBdr>
              <w:autoSpaceDN/>
              <w:spacing w:line="360" w:lineRule="exact"/>
              <w:rPr>
                <w:color w:val="auto"/>
                <w:kern w:val="0"/>
                <w:szCs w:val="24"/>
              </w:rPr>
            </w:pPr>
            <w:r w:rsidRPr="006B78EA">
              <w:rPr>
                <w:rFonts w:hint="eastAsia"/>
                <w:color w:val="auto"/>
                <w:kern w:val="0"/>
                <w:szCs w:val="24"/>
              </w:rPr>
              <w:t>優化「高雄房地產億年旺網站」服務功能，以新版面呈現不動產移轉各類數據情形，並續依「網站無障礙規範</w:t>
            </w:r>
            <w:r w:rsidRPr="006B78EA">
              <w:rPr>
                <w:color w:val="auto"/>
                <w:kern w:val="0"/>
                <w:szCs w:val="24"/>
              </w:rPr>
              <w:t>2.0」標準與標準設計，增修原本網站功能，加強資訊安全</w:t>
            </w:r>
            <w:r w:rsidRPr="006B78EA">
              <w:rPr>
                <w:rFonts w:hint="eastAsia"/>
                <w:color w:val="auto"/>
                <w:kern w:val="0"/>
                <w:szCs w:val="24"/>
              </w:rPr>
              <w:t>維護。</w:t>
            </w:r>
          </w:p>
          <w:p w14:paraId="3B6ABA07" w14:textId="77777777" w:rsidR="00896CB7" w:rsidRPr="006B78EA" w:rsidRDefault="00896CB7" w:rsidP="006B78EA">
            <w:pPr>
              <w:pStyle w:val="002-1"/>
              <w:numPr>
                <w:ilvl w:val="0"/>
                <w:numId w:val="13"/>
              </w:numPr>
              <w:pBdr>
                <w:top w:val="none" w:sz="0" w:space="0" w:color="000000"/>
                <w:left w:val="none" w:sz="0" w:space="0" w:color="000000"/>
                <w:bottom w:val="none" w:sz="0" w:space="0" w:color="000000"/>
                <w:right w:val="none" w:sz="0" w:space="0" w:color="000000"/>
              </w:pBdr>
              <w:autoSpaceDN/>
              <w:spacing w:line="360" w:lineRule="exact"/>
              <w:rPr>
                <w:color w:val="auto"/>
                <w:kern w:val="0"/>
                <w:szCs w:val="24"/>
              </w:rPr>
            </w:pPr>
            <w:r w:rsidRPr="006B78EA">
              <w:rPr>
                <w:rFonts w:hint="eastAsia"/>
                <w:color w:val="auto"/>
                <w:kern w:val="0"/>
                <w:szCs w:val="24"/>
              </w:rPr>
              <w:t>新增大高雄一日生活圈實價登錄指標、不動產電子地圖導入法拍資訊、不動產電子地圖「歷史影像比較」各時期</w:t>
            </w:r>
            <w:proofErr w:type="gramStart"/>
            <w:r w:rsidRPr="006B78EA">
              <w:rPr>
                <w:rFonts w:hint="eastAsia"/>
                <w:color w:val="auto"/>
                <w:kern w:val="0"/>
                <w:szCs w:val="24"/>
              </w:rPr>
              <w:t>以新至舊</w:t>
            </w:r>
            <w:proofErr w:type="gramEnd"/>
            <w:r w:rsidRPr="006B78EA">
              <w:rPr>
                <w:rFonts w:hint="eastAsia"/>
                <w:color w:val="auto"/>
                <w:kern w:val="0"/>
                <w:szCs w:val="24"/>
              </w:rPr>
              <w:t>順序調整，</w:t>
            </w:r>
            <w:proofErr w:type="gramStart"/>
            <w:r w:rsidRPr="006B78EA">
              <w:rPr>
                <w:rFonts w:hint="eastAsia"/>
                <w:color w:val="auto"/>
                <w:kern w:val="0"/>
                <w:szCs w:val="24"/>
              </w:rPr>
              <w:t>俾</w:t>
            </w:r>
            <w:proofErr w:type="gramEnd"/>
            <w:r w:rsidRPr="006B78EA">
              <w:rPr>
                <w:rFonts w:hint="eastAsia"/>
                <w:color w:val="auto"/>
                <w:kern w:val="0"/>
                <w:szCs w:val="24"/>
              </w:rPr>
              <w:t>繼續提供民眾有關不動產交易各項最新、最有效資訊</w:t>
            </w:r>
            <w:r w:rsidRPr="006B78EA">
              <w:rPr>
                <w:color w:val="auto"/>
                <w:kern w:val="0"/>
                <w:szCs w:val="24"/>
              </w:rPr>
              <w:t>。</w:t>
            </w:r>
          </w:p>
          <w:p w14:paraId="14DBFAF2" w14:textId="77777777" w:rsidR="00985C67" w:rsidRPr="006B78EA" w:rsidRDefault="00985C67" w:rsidP="006B78EA">
            <w:pPr>
              <w:pStyle w:val="002-1"/>
              <w:pBdr>
                <w:top w:val="none" w:sz="0" w:space="0" w:color="000000"/>
                <w:left w:val="none" w:sz="0" w:space="0" w:color="000000"/>
                <w:bottom w:val="none" w:sz="0" w:space="0" w:color="000000"/>
                <w:right w:val="none" w:sz="0" w:space="0" w:color="000000"/>
              </w:pBdr>
              <w:autoSpaceDN/>
              <w:spacing w:line="360" w:lineRule="exact"/>
              <w:ind w:firstLine="0"/>
              <w:rPr>
                <w:color w:val="auto"/>
                <w:kern w:val="0"/>
                <w:szCs w:val="24"/>
              </w:rPr>
            </w:pPr>
          </w:p>
          <w:p w14:paraId="34A41938" w14:textId="77777777" w:rsidR="00827221" w:rsidRPr="006B78EA" w:rsidRDefault="00827221" w:rsidP="006B78EA">
            <w:pPr>
              <w:pStyle w:val="002-1"/>
              <w:spacing w:line="360" w:lineRule="exact"/>
              <w:rPr>
                <w:color w:val="auto"/>
                <w:kern w:val="0"/>
                <w:szCs w:val="24"/>
              </w:rPr>
            </w:pPr>
          </w:p>
          <w:p w14:paraId="166840D4" w14:textId="77777777" w:rsidR="00827221" w:rsidRPr="006B78EA" w:rsidRDefault="00827221" w:rsidP="006B78EA">
            <w:pPr>
              <w:pStyle w:val="002-1"/>
              <w:spacing w:line="360" w:lineRule="exact"/>
              <w:rPr>
                <w:color w:val="auto"/>
                <w:kern w:val="0"/>
                <w:szCs w:val="24"/>
              </w:rPr>
            </w:pPr>
          </w:p>
          <w:p w14:paraId="388BC36F" w14:textId="77777777" w:rsidR="0074796B" w:rsidRPr="006B78EA" w:rsidRDefault="0074796B" w:rsidP="006B78EA">
            <w:pPr>
              <w:pStyle w:val="002-1"/>
              <w:spacing w:line="360" w:lineRule="exact"/>
              <w:rPr>
                <w:color w:val="auto"/>
                <w:kern w:val="0"/>
                <w:szCs w:val="24"/>
              </w:rPr>
            </w:pPr>
          </w:p>
          <w:p w14:paraId="64D53890" w14:textId="77777777" w:rsidR="00B263DB" w:rsidRPr="006B78EA" w:rsidRDefault="00B263DB"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1.11</w:t>
            </w:r>
            <w:r w:rsidRPr="006B78EA">
              <w:rPr>
                <w:rFonts w:ascii="標楷體" w:eastAsia="標楷體" w:hAnsi="標楷體" w:hint="eastAsia"/>
                <w:kern w:val="2"/>
                <w:sz w:val="24"/>
                <w:szCs w:val="24"/>
              </w:rPr>
              <w:t>3</w:t>
            </w:r>
            <w:r w:rsidRPr="006B78EA">
              <w:rPr>
                <w:rFonts w:ascii="標楷體" w:eastAsia="標楷體" w:hAnsi="標楷體"/>
                <w:kern w:val="2"/>
                <w:sz w:val="24"/>
                <w:szCs w:val="24"/>
              </w:rPr>
              <w:t>年度計有3次定期派員督導各地政事務所測量業務，檢核內外業之測量成果，發現缺失除當場督促改進，並製作查核報告函送各地政事務所改進，確保土地</w:t>
            </w:r>
            <w:proofErr w:type="gramStart"/>
            <w:r w:rsidRPr="006B78EA">
              <w:rPr>
                <w:rFonts w:ascii="標楷體" w:eastAsia="標楷體" w:hAnsi="標楷體"/>
                <w:kern w:val="2"/>
                <w:sz w:val="24"/>
                <w:szCs w:val="24"/>
              </w:rPr>
              <w:t>複</w:t>
            </w:r>
            <w:proofErr w:type="gramEnd"/>
            <w:r w:rsidRPr="006B78EA">
              <w:rPr>
                <w:rFonts w:ascii="標楷體" w:eastAsia="標楷體" w:hAnsi="標楷體"/>
                <w:kern w:val="2"/>
                <w:sz w:val="24"/>
                <w:szCs w:val="24"/>
              </w:rPr>
              <w:t>丈成果精確性，提高服務品質並維護民眾權益。</w:t>
            </w:r>
          </w:p>
          <w:p w14:paraId="62E7D1D7" w14:textId="77777777" w:rsidR="00B263DB" w:rsidRPr="006B78EA" w:rsidRDefault="00B263DB"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w:t>
            </w:r>
            <w:r w:rsidRPr="006B78EA">
              <w:rPr>
                <w:rFonts w:ascii="標楷體" w:eastAsia="標楷體" w:hAnsi="標楷體" w:hint="eastAsia"/>
                <w:kern w:val="2"/>
                <w:sz w:val="24"/>
                <w:szCs w:val="24"/>
              </w:rPr>
              <w:t>主動提供</w:t>
            </w:r>
            <w:r w:rsidRPr="006B78EA">
              <w:rPr>
                <w:rFonts w:ascii="標楷體" w:eastAsia="標楷體" w:hAnsi="標楷體"/>
                <w:kern w:val="2"/>
                <w:sz w:val="24"/>
                <w:szCs w:val="24"/>
              </w:rPr>
              <w:t>制式界標埋設，以利土地管理，減少糾紛。</w:t>
            </w:r>
          </w:p>
          <w:p w14:paraId="726A03AA" w14:textId="77777777" w:rsidR="008E301A" w:rsidRPr="006B78EA" w:rsidRDefault="008E301A" w:rsidP="006B78EA">
            <w:pPr>
              <w:pStyle w:val="Standard"/>
              <w:spacing w:line="360" w:lineRule="exact"/>
              <w:ind w:left="370" w:right="130" w:hanging="240"/>
              <w:rPr>
                <w:rFonts w:cs="標楷體"/>
                <w:kern w:val="0"/>
                <w:sz w:val="24"/>
              </w:rPr>
            </w:pPr>
          </w:p>
          <w:p w14:paraId="681B7370" w14:textId="77777777" w:rsidR="00B263DB" w:rsidRPr="006B78EA" w:rsidRDefault="00B263DB"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1.訂定「高雄市加密控制點衛星定位測量作業手冊」供辦理加密控制測量之依據。</w:t>
            </w:r>
          </w:p>
          <w:p w14:paraId="00287213" w14:textId="77777777" w:rsidR="00B263DB" w:rsidRPr="006B78EA" w:rsidRDefault="00B263DB"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2.訂定「高雄市政府地政局暨所屬機關地籍測量圖根管理維護要點」，以規範地政事務所圖根補建作業。</w:t>
            </w:r>
          </w:p>
          <w:p w14:paraId="2AACE2F9" w14:textId="77777777" w:rsidR="00B263DB" w:rsidRPr="006B78EA" w:rsidRDefault="00B263DB"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3.督導各地政事務所以區、段為單位，全面清查所接管、補設、新建轄區內之三角點、精密導線點、GPS控制點、圖根點；並將年度</w:t>
            </w:r>
            <w:proofErr w:type="gramStart"/>
            <w:r w:rsidRPr="006B78EA">
              <w:rPr>
                <w:rFonts w:ascii="標楷體" w:eastAsia="標楷體" w:hAnsi="標楷體"/>
                <w:kern w:val="2"/>
                <w:sz w:val="24"/>
                <w:szCs w:val="24"/>
              </w:rPr>
              <w:t>圖根補建</w:t>
            </w:r>
            <w:proofErr w:type="gramEnd"/>
            <w:r w:rsidRPr="006B78EA">
              <w:rPr>
                <w:rFonts w:ascii="標楷體" w:eastAsia="標楷體" w:hAnsi="標楷體"/>
                <w:kern w:val="2"/>
                <w:sz w:val="24"/>
                <w:szCs w:val="24"/>
              </w:rPr>
              <w:t>作業計畫（區段、數量）於補建當年度1月底前，</w:t>
            </w:r>
            <w:proofErr w:type="gramStart"/>
            <w:r w:rsidRPr="006B78EA">
              <w:rPr>
                <w:rFonts w:ascii="標楷體" w:eastAsia="標楷體" w:hAnsi="標楷體"/>
                <w:kern w:val="2"/>
                <w:sz w:val="24"/>
                <w:szCs w:val="24"/>
              </w:rPr>
              <w:t>報地政局</w:t>
            </w:r>
            <w:proofErr w:type="gramEnd"/>
            <w:r w:rsidRPr="006B78EA">
              <w:rPr>
                <w:rFonts w:ascii="標楷體" w:eastAsia="標楷體" w:hAnsi="標楷體"/>
                <w:kern w:val="2"/>
                <w:sz w:val="24"/>
                <w:szCs w:val="24"/>
              </w:rPr>
              <w:t>備查。</w:t>
            </w:r>
          </w:p>
          <w:p w14:paraId="458C3A68" w14:textId="77777777" w:rsidR="00B263DB" w:rsidRPr="006B78EA" w:rsidRDefault="00B263DB"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4.為辦理</w:t>
            </w:r>
            <w:proofErr w:type="gramStart"/>
            <w:r w:rsidRPr="006B78EA">
              <w:rPr>
                <w:rFonts w:ascii="標楷體" w:eastAsia="標楷體" w:hAnsi="標楷體"/>
                <w:kern w:val="2"/>
                <w:sz w:val="24"/>
                <w:szCs w:val="24"/>
              </w:rPr>
              <w:t>本市加密</w:t>
            </w:r>
            <w:proofErr w:type="gramEnd"/>
            <w:r w:rsidRPr="006B78EA">
              <w:rPr>
                <w:rFonts w:ascii="標楷體" w:eastAsia="標楷體" w:hAnsi="標楷體"/>
                <w:kern w:val="2"/>
                <w:sz w:val="24"/>
                <w:szCs w:val="24"/>
              </w:rPr>
              <w:t>控制測量，與國土測繪中心合作設立衛星基準站10站，並以資源分享方式共同建置本市E-GPS專用服務網。</w:t>
            </w:r>
          </w:p>
          <w:p w14:paraId="2FA988BD" w14:textId="77777777" w:rsidR="00B263DB" w:rsidRPr="006B78EA" w:rsidRDefault="00B263DB"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5.督導各地政事務所訂定轄區內圖根點清理、維護及補建作業計畫，作有系統</w:t>
            </w:r>
            <w:r w:rsidRPr="006B78EA">
              <w:rPr>
                <w:rFonts w:ascii="標楷體" w:eastAsia="標楷體" w:hAnsi="標楷體" w:hint="eastAsia"/>
                <w:kern w:val="2"/>
                <w:sz w:val="24"/>
                <w:szCs w:val="24"/>
              </w:rPr>
              <w:t>管</w:t>
            </w:r>
            <w:r w:rsidRPr="006B78EA">
              <w:rPr>
                <w:rFonts w:ascii="標楷體" w:eastAsia="標楷體" w:hAnsi="標楷體"/>
                <w:kern w:val="2"/>
                <w:sz w:val="24"/>
                <w:szCs w:val="24"/>
              </w:rPr>
              <w:t>理，並利用數位相機拍照繪製點之記及完成建檔供作業使用。</w:t>
            </w:r>
            <w:proofErr w:type="gramStart"/>
            <w:r w:rsidRPr="006B78EA">
              <w:rPr>
                <w:rFonts w:ascii="標楷體" w:eastAsia="標楷體" w:hAnsi="標楷體"/>
                <w:kern w:val="2"/>
                <w:sz w:val="24"/>
                <w:szCs w:val="24"/>
              </w:rPr>
              <w:t>11</w:t>
            </w:r>
            <w:r w:rsidRPr="006B78EA">
              <w:rPr>
                <w:rFonts w:ascii="標楷體" w:eastAsia="標楷體" w:hAnsi="標楷體" w:hint="eastAsia"/>
                <w:kern w:val="2"/>
                <w:sz w:val="24"/>
                <w:szCs w:val="24"/>
              </w:rPr>
              <w:t>3</w:t>
            </w:r>
            <w:proofErr w:type="gramEnd"/>
            <w:r w:rsidRPr="006B78EA">
              <w:rPr>
                <w:rFonts w:ascii="標楷體" w:eastAsia="標楷體" w:hAnsi="標楷體"/>
                <w:kern w:val="2"/>
                <w:sz w:val="24"/>
                <w:szCs w:val="24"/>
              </w:rPr>
              <w:t>年度計完成全市</w:t>
            </w:r>
            <w:proofErr w:type="gramStart"/>
            <w:r w:rsidRPr="006B78EA">
              <w:rPr>
                <w:rFonts w:ascii="標楷體" w:eastAsia="標楷體" w:hAnsi="標楷體"/>
                <w:kern w:val="2"/>
                <w:sz w:val="24"/>
                <w:szCs w:val="24"/>
              </w:rPr>
              <w:t>補建圖根</w:t>
            </w:r>
            <w:proofErr w:type="gramEnd"/>
            <w:r w:rsidRPr="006B78EA">
              <w:rPr>
                <w:rFonts w:ascii="標楷體" w:eastAsia="標楷體" w:hAnsi="標楷體" w:hint="eastAsia"/>
                <w:kern w:val="2"/>
                <w:sz w:val="24"/>
                <w:szCs w:val="24"/>
              </w:rPr>
              <w:t>點</w:t>
            </w:r>
            <w:r w:rsidRPr="006B78EA">
              <w:rPr>
                <w:rFonts w:ascii="標楷體" w:eastAsia="標楷體" w:hAnsi="標楷體"/>
                <w:kern w:val="2"/>
                <w:sz w:val="24"/>
                <w:szCs w:val="24"/>
              </w:rPr>
              <w:t>共計</w:t>
            </w:r>
            <w:r w:rsidRPr="006B78EA">
              <w:rPr>
                <w:rFonts w:ascii="標楷體" w:eastAsia="標楷體" w:hAnsi="標楷體" w:hint="eastAsia"/>
                <w:kern w:val="2"/>
                <w:sz w:val="24"/>
                <w:szCs w:val="24"/>
              </w:rPr>
              <w:t>974</w:t>
            </w:r>
            <w:r w:rsidRPr="006B78EA">
              <w:rPr>
                <w:rFonts w:ascii="標楷體" w:eastAsia="標楷體" w:hAnsi="標楷體"/>
                <w:kern w:val="2"/>
                <w:sz w:val="24"/>
                <w:szCs w:val="24"/>
              </w:rPr>
              <w:t>點。</w:t>
            </w:r>
          </w:p>
          <w:p w14:paraId="15EF9627" w14:textId="77777777" w:rsidR="00B263DB" w:rsidRPr="006B78EA" w:rsidRDefault="00B263DB"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6.依據國土測繪法第14條規定，要求各所針對轄區內永久測量標實地查對，作成記錄，發現有毀損或移動時，</w:t>
            </w:r>
            <w:proofErr w:type="gramStart"/>
            <w:r w:rsidRPr="006B78EA">
              <w:rPr>
                <w:rFonts w:ascii="標楷體" w:eastAsia="標楷體" w:hAnsi="標楷體"/>
                <w:kern w:val="2"/>
                <w:sz w:val="24"/>
                <w:szCs w:val="24"/>
              </w:rPr>
              <w:t>應報地政局</w:t>
            </w:r>
            <w:proofErr w:type="gramEnd"/>
            <w:r w:rsidRPr="006B78EA">
              <w:rPr>
                <w:rFonts w:ascii="標楷體" w:eastAsia="標楷體" w:hAnsi="標楷體"/>
                <w:kern w:val="2"/>
                <w:sz w:val="24"/>
                <w:szCs w:val="24"/>
              </w:rPr>
              <w:t>及層報中央主管機關。</w:t>
            </w:r>
            <w:proofErr w:type="gramStart"/>
            <w:r w:rsidRPr="006B78EA">
              <w:rPr>
                <w:rFonts w:ascii="標楷體" w:eastAsia="標楷體" w:hAnsi="標楷體" w:hint="eastAsia"/>
                <w:kern w:val="2"/>
                <w:sz w:val="24"/>
                <w:szCs w:val="24"/>
              </w:rPr>
              <w:t>113</w:t>
            </w:r>
            <w:proofErr w:type="gramEnd"/>
            <w:r w:rsidRPr="006B78EA">
              <w:rPr>
                <w:rFonts w:ascii="標楷體" w:eastAsia="標楷體" w:hAnsi="標楷體" w:hint="eastAsia"/>
                <w:kern w:val="2"/>
                <w:sz w:val="24"/>
                <w:szCs w:val="24"/>
              </w:rPr>
              <w:t>年度共計查對302點。</w:t>
            </w:r>
          </w:p>
          <w:p w14:paraId="23600154" w14:textId="77777777" w:rsidR="00827221" w:rsidRPr="006B78EA" w:rsidRDefault="00827221" w:rsidP="006B78EA">
            <w:pPr>
              <w:pStyle w:val="Standard"/>
              <w:spacing w:line="360" w:lineRule="exact"/>
              <w:ind w:left="370" w:right="130" w:hanging="240"/>
              <w:rPr>
                <w:rFonts w:cs="標楷體"/>
                <w:kern w:val="0"/>
                <w:sz w:val="24"/>
              </w:rPr>
            </w:pPr>
          </w:p>
          <w:p w14:paraId="351FBEF8" w14:textId="77777777" w:rsidR="00B263DB" w:rsidRPr="006B78EA" w:rsidRDefault="00B263DB" w:rsidP="006B78EA">
            <w:pPr>
              <w:pStyle w:val="af"/>
              <w:pBdr>
                <w:top w:val="none" w:sz="0" w:space="0" w:color="auto"/>
                <w:left w:val="none" w:sz="0" w:space="0" w:color="auto"/>
                <w:bottom w:val="none" w:sz="0" w:space="0" w:color="auto"/>
                <w:right w:val="none" w:sz="0" w:space="0" w:color="auto"/>
              </w:pBdr>
              <w:spacing w:line="360" w:lineRule="exact"/>
              <w:ind w:leftChars="50" w:left="100" w:right="119"/>
            </w:pPr>
            <w:r w:rsidRPr="006B78EA">
              <w:t>配合都市計畫公共設施及土地使用分區，辦理地籍</w:t>
            </w:r>
            <w:proofErr w:type="gramStart"/>
            <w:r w:rsidRPr="006B78EA">
              <w:t>逕</w:t>
            </w:r>
            <w:proofErr w:type="gramEnd"/>
            <w:r w:rsidRPr="006B78EA">
              <w:t>為分割作業，</w:t>
            </w:r>
            <w:r w:rsidRPr="006B78EA">
              <w:rPr>
                <w:rFonts w:hint="eastAsia"/>
              </w:rPr>
              <w:t>113</w:t>
            </w:r>
            <w:r w:rsidRPr="006B78EA">
              <w:t>年共計辦理</w:t>
            </w:r>
            <w:r w:rsidRPr="006B78EA">
              <w:rPr>
                <w:rFonts w:hint="eastAsia"/>
              </w:rPr>
              <w:t>125</w:t>
            </w:r>
            <w:r w:rsidRPr="006B78EA">
              <w:t>案、土地筆數</w:t>
            </w:r>
            <w:r w:rsidRPr="006B78EA">
              <w:rPr>
                <w:rFonts w:hint="eastAsia"/>
              </w:rPr>
              <w:t>885</w:t>
            </w:r>
            <w:r w:rsidRPr="006B78EA">
              <w:t>筆。</w:t>
            </w:r>
          </w:p>
          <w:p w14:paraId="1DEE0690" w14:textId="77777777" w:rsidR="00827221" w:rsidRPr="006B78EA" w:rsidRDefault="00827221" w:rsidP="006B78EA">
            <w:pPr>
              <w:pStyle w:val="Standard"/>
              <w:spacing w:line="360" w:lineRule="exact"/>
              <w:ind w:right="130"/>
              <w:rPr>
                <w:rFonts w:cs="標楷體"/>
                <w:kern w:val="0"/>
                <w:sz w:val="24"/>
              </w:rPr>
            </w:pPr>
          </w:p>
          <w:p w14:paraId="4F7E8D51" w14:textId="77777777" w:rsidR="00827221" w:rsidRPr="006B78EA" w:rsidRDefault="00827221" w:rsidP="006B78EA">
            <w:pPr>
              <w:pStyle w:val="Standard"/>
              <w:spacing w:line="360" w:lineRule="exact"/>
              <w:ind w:left="138" w:right="130"/>
              <w:rPr>
                <w:rFonts w:cs="標楷體"/>
                <w:kern w:val="0"/>
                <w:sz w:val="24"/>
              </w:rPr>
            </w:pPr>
          </w:p>
          <w:p w14:paraId="45002F72" w14:textId="77777777" w:rsidR="00827221" w:rsidRPr="006B78EA" w:rsidRDefault="000763F2" w:rsidP="006B78EA">
            <w:pPr>
              <w:pStyle w:val="af"/>
              <w:pBdr>
                <w:top w:val="none" w:sz="0" w:space="0" w:color="auto"/>
                <w:left w:val="none" w:sz="0" w:space="0" w:color="auto"/>
                <w:bottom w:val="none" w:sz="0" w:space="0" w:color="auto"/>
                <w:right w:val="none" w:sz="0" w:space="0" w:color="auto"/>
              </w:pBdr>
              <w:spacing w:line="360" w:lineRule="exact"/>
              <w:ind w:leftChars="50" w:left="100" w:right="119"/>
            </w:pPr>
            <w:r w:rsidRPr="006B78EA">
              <w:t>使用光電式掃描繪圖機，取代傳統式晒圖設備，節省晒圖時間及儲存空間。</w:t>
            </w:r>
          </w:p>
          <w:p w14:paraId="33290C25" w14:textId="77777777" w:rsidR="00B263DB" w:rsidRPr="006B78EA" w:rsidRDefault="00B263DB" w:rsidP="006B78EA">
            <w:pPr>
              <w:pStyle w:val="af"/>
              <w:pBdr>
                <w:top w:val="none" w:sz="0" w:space="0" w:color="auto"/>
                <w:left w:val="none" w:sz="0" w:space="0" w:color="auto"/>
                <w:bottom w:val="none" w:sz="0" w:space="0" w:color="auto"/>
                <w:right w:val="none" w:sz="0" w:space="0" w:color="auto"/>
              </w:pBdr>
              <w:spacing w:line="360" w:lineRule="exact"/>
              <w:ind w:leftChars="50" w:left="100" w:right="119"/>
            </w:pPr>
          </w:p>
          <w:p w14:paraId="48C3B837" w14:textId="77777777" w:rsidR="00827221" w:rsidRPr="006B78EA" w:rsidRDefault="000763F2" w:rsidP="006B78EA">
            <w:pPr>
              <w:pStyle w:val="af"/>
              <w:pBdr>
                <w:top w:val="none" w:sz="0" w:space="0" w:color="auto"/>
                <w:left w:val="none" w:sz="0" w:space="0" w:color="auto"/>
                <w:bottom w:val="none" w:sz="0" w:space="0" w:color="auto"/>
                <w:right w:val="none" w:sz="0" w:space="0" w:color="auto"/>
              </w:pBdr>
              <w:spacing w:line="360" w:lineRule="exact"/>
              <w:ind w:leftChars="50" w:left="100" w:right="119"/>
            </w:pPr>
            <w:r w:rsidRPr="006B78EA">
              <w:t>辦理土地分割、合併等</w:t>
            </w:r>
            <w:proofErr w:type="gramStart"/>
            <w:r w:rsidRPr="006B78EA">
              <w:t>地籍異動</w:t>
            </w:r>
            <w:proofErr w:type="gramEnd"/>
            <w:r w:rsidRPr="006B78EA">
              <w:t>，同步更新維護全市數值化地籍資料庫。</w:t>
            </w:r>
          </w:p>
          <w:p w14:paraId="177EE87B" w14:textId="77777777" w:rsidR="00827221" w:rsidRPr="006B78EA" w:rsidRDefault="00827221" w:rsidP="006B78EA">
            <w:pPr>
              <w:pStyle w:val="Standard"/>
              <w:spacing w:line="360" w:lineRule="exact"/>
              <w:ind w:right="130"/>
              <w:rPr>
                <w:rFonts w:cs="標楷體"/>
                <w:kern w:val="0"/>
                <w:sz w:val="24"/>
              </w:rPr>
            </w:pPr>
          </w:p>
          <w:p w14:paraId="7AA969A2" w14:textId="77777777" w:rsidR="00827221" w:rsidRPr="006B78EA" w:rsidRDefault="00827221" w:rsidP="006B78EA">
            <w:pPr>
              <w:pStyle w:val="Standard"/>
              <w:spacing w:line="360" w:lineRule="exact"/>
              <w:ind w:right="130"/>
              <w:rPr>
                <w:rFonts w:cs="標楷體"/>
                <w:kern w:val="0"/>
                <w:sz w:val="24"/>
              </w:rPr>
            </w:pPr>
          </w:p>
          <w:p w14:paraId="50465979" w14:textId="77777777" w:rsidR="00827221" w:rsidRPr="006B78EA" w:rsidRDefault="009D2959" w:rsidP="006B78EA">
            <w:pPr>
              <w:pStyle w:val="Standard"/>
              <w:spacing w:line="360" w:lineRule="exact"/>
              <w:ind w:left="130" w:right="130"/>
              <w:rPr>
                <w:rFonts w:cs="標楷體"/>
                <w:kern w:val="0"/>
                <w:sz w:val="24"/>
              </w:rPr>
            </w:pPr>
            <w:proofErr w:type="gramStart"/>
            <w:r w:rsidRPr="006B78EA">
              <w:rPr>
                <w:rFonts w:hint="eastAsia"/>
                <w:sz w:val="24"/>
              </w:rPr>
              <w:t>1</w:t>
            </w:r>
            <w:r w:rsidRPr="006B78EA">
              <w:rPr>
                <w:sz w:val="24"/>
              </w:rPr>
              <w:t>1</w:t>
            </w:r>
            <w:r w:rsidRPr="006B78EA">
              <w:rPr>
                <w:rFonts w:hint="eastAsia"/>
                <w:sz w:val="24"/>
              </w:rPr>
              <w:t>3</w:t>
            </w:r>
            <w:proofErr w:type="gramEnd"/>
            <w:r w:rsidRPr="006B78EA">
              <w:rPr>
                <w:sz w:val="24"/>
              </w:rPr>
              <w:t>年度受理民眾申請地籍圖及建物測量成果圖謄本50,</w:t>
            </w:r>
            <w:r w:rsidRPr="006B78EA">
              <w:rPr>
                <w:rFonts w:hint="eastAsia"/>
                <w:sz w:val="24"/>
              </w:rPr>
              <w:t>296</w:t>
            </w:r>
            <w:r w:rsidRPr="006B78EA">
              <w:rPr>
                <w:sz w:val="24"/>
              </w:rPr>
              <w:t>件、</w:t>
            </w:r>
            <w:r w:rsidRPr="006B78EA">
              <w:rPr>
                <w:sz w:val="24"/>
              </w:rPr>
              <w:lastRenderedPageBreak/>
              <w:t>7</w:t>
            </w:r>
            <w:r w:rsidRPr="006B78EA">
              <w:rPr>
                <w:rFonts w:hint="eastAsia"/>
                <w:sz w:val="24"/>
              </w:rPr>
              <w:t>4</w:t>
            </w:r>
            <w:r w:rsidRPr="006B78EA">
              <w:rPr>
                <w:sz w:val="24"/>
              </w:rPr>
              <w:t>,</w:t>
            </w:r>
            <w:r w:rsidRPr="006B78EA">
              <w:rPr>
                <w:rFonts w:hint="eastAsia"/>
                <w:sz w:val="24"/>
              </w:rPr>
              <w:t>160</w:t>
            </w:r>
            <w:r w:rsidRPr="006B78EA">
              <w:rPr>
                <w:sz w:val="24"/>
              </w:rPr>
              <w:t>張，地籍參考圖</w:t>
            </w:r>
            <w:r w:rsidRPr="006B78EA">
              <w:rPr>
                <w:rFonts w:hint="eastAsia"/>
                <w:sz w:val="24"/>
              </w:rPr>
              <w:t>21</w:t>
            </w:r>
            <w:r w:rsidRPr="006B78EA">
              <w:rPr>
                <w:sz w:val="24"/>
              </w:rPr>
              <w:t>件、</w:t>
            </w:r>
            <w:r w:rsidRPr="006B78EA">
              <w:rPr>
                <w:rFonts w:hint="eastAsia"/>
                <w:sz w:val="24"/>
              </w:rPr>
              <w:t>88</w:t>
            </w:r>
            <w:r w:rsidRPr="006B78EA">
              <w:rPr>
                <w:sz w:val="24"/>
              </w:rPr>
              <w:t>幅，多目標地籍參考圖</w:t>
            </w:r>
            <w:r w:rsidRPr="006B78EA">
              <w:rPr>
                <w:rFonts w:hint="eastAsia"/>
                <w:sz w:val="24"/>
              </w:rPr>
              <w:t>61</w:t>
            </w:r>
            <w:r w:rsidRPr="006B78EA">
              <w:rPr>
                <w:sz w:val="24"/>
              </w:rPr>
              <w:t>件、</w:t>
            </w:r>
            <w:r w:rsidRPr="006B78EA">
              <w:rPr>
                <w:rFonts w:hint="eastAsia"/>
                <w:sz w:val="24"/>
              </w:rPr>
              <w:t>93</w:t>
            </w:r>
            <w:r w:rsidRPr="006B78EA">
              <w:rPr>
                <w:sz w:val="24"/>
              </w:rPr>
              <w:t>幅。</w:t>
            </w:r>
          </w:p>
          <w:p w14:paraId="35E346E8" w14:textId="77777777" w:rsidR="00827221" w:rsidRPr="006B78EA" w:rsidRDefault="00827221" w:rsidP="006B78EA">
            <w:pPr>
              <w:pStyle w:val="Standard"/>
              <w:spacing w:line="360" w:lineRule="exact"/>
              <w:ind w:left="260" w:right="130" w:hanging="260"/>
              <w:rPr>
                <w:rFonts w:cs="標楷體"/>
                <w:kern w:val="0"/>
                <w:sz w:val="24"/>
              </w:rPr>
            </w:pPr>
          </w:p>
          <w:p w14:paraId="6B2404DA" w14:textId="77777777" w:rsidR="00827221" w:rsidRPr="006B78EA" w:rsidRDefault="00827221" w:rsidP="006B78EA">
            <w:pPr>
              <w:pStyle w:val="Standard"/>
              <w:spacing w:line="360" w:lineRule="exact"/>
              <w:ind w:left="260" w:right="130" w:hanging="260"/>
              <w:rPr>
                <w:rFonts w:cs="標楷體"/>
                <w:kern w:val="0"/>
                <w:sz w:val="24"/>
              </w:rPr>
            </w:pPr>
          </w:p>
          <w:p w14:paraId="5FDAFF7A" w14:textId="77777777" w:rsidR="009D2959" w:rsidRPr="006B78EA" w:rsidRDefault="009D2959" w:rsidP="006B78EA">
            <w:pPr>
              <w:pStyle w:val="Standard"/>
              <w:spacing w:line="360" w:lineRule="exact"/>
              <w:ind w:left="260" w:right="130" w:hanging="260"/>
              <w:rPr>
                <w:rFonts w:cs="標楷體"/>
                <w:kern w:val="0"/>
                <w:sz w:val="24"/>
              </w:rPr>
            </w:pPr>
          </w:p>
          <w:p w14:paraId="6F87D4E4" w14:textId="77777777" w:rsidR="009D2959" w:rsidRPr="006B78EA" w:rsidRDefault="009D2959" w:rsidP="006B78EA">
            <w:pPr>
              <w:pStyle w:val="Standard"/>
              <w:spacing w:line="360" w:lineRule="exact"/>
              <w:ind w:left="130" w:right="130"/>
              <w:rPr>
                <w:sz w:val="24"/>
              </w:rPr>
            </w:pPr>
            <w:r w:rsidRPr="006B78EA">
              <w:rPr>
                <w:sz w:val="24"/>
              </w:rPr>
              <w:t>11</w:t>
            </w:r>
            <w:r w:rsidRPr="006B78EA">
              <w:rPr>
                <w:rFonts w:hint="eastAsia"/>
                <w:sz w:val="24"/>
              </w:rPr>
              <w:t>3</w:t>
            </w:r>
            <w:r w:rsidRPr="006B78EA">
              <w:rPr>
                <w:sz w:val="24"/>
              </w:rPr>
              <w:t>年本市辦理鼓山、</w:t>
            </w:r>
            <w:proofErr w:type="gramStart"/>
            <w:r w:rsidRPr="006B78EA">
              <w:rPr>
                <w:sz w:val="24"/>
              </w:rPr>
              <w:t>苓</w:t>
            </w:r>
            <w:proofErr w:type="gramEnd"/>
            <w:r w:rsidRPr="006B78EA">
              <w:rPr>
                <w:sz w:val="24"/>
              </w:rPr>
              <w:t>雅、前鎮、三民</w:t>
            </w:r>
            <w:r w:rsidRPr="006B78EA">
              <w:rPr>
                <w:rFonts w:hint="eastAsia"/>
                <w:sz w:val="24"/>
              </w:rPr>
              <w:t>、鳳山、田寮、仁武</w:t>
            </w:r>
            <w:r w:rsidRPr="006B78EA">
              <w:rPr>
                <w:sz w:val="24"/>
              </w:rPr>
              <w:t>等</w:t>
            </w:r>
            <w:r w:rsidRPr="006B78EA">
              <w:rPr>
                <w:rFonts w:hint="eastAsia"/>
                <w:sz w:val="24"/>
              </w:rPr>
              <w:t>7</w:t>
            </w:r>
            <w:r w:rsidRPr="006B78EA">
              <w:rPr>
                <w:sz w:val="24"/>
              </w:rPr>
              <w:t>個行政區，共計</w:t>
            </w:r>
            <w:r w:rsidRPr="006B78EA">
              <w:rPr>
                <w:rFonts w:hint="eastAsia"/>
                <w:sz w:val="24"/>
              </w:rPr>
              <w:t>17</w:t>
            </w:r>
            <w:r w:rsidRPr="006B78EA">
              <w:rPr>
                <w:sz w:val="24"/>
              </w:rPr>
              <w:t>個地段的三圖合一作業，</w:t>
            </w:r>
            <w:r w:rsidRPr="006B78EA">
              <w:rPr>
                <w:rFonts w:hint="eastAsia"/>
                <w:sz w:val="24"/>
              </w:rPr>
              <w:t>27</w:t>
            </w:r>
            <w:r w:rsidRPr="006B78EA">
              <w:rPr>
                <w:sz w:val="24"/>
              </w:rPr>
              <w:t>,</w:t>
            </w:r>
            <w:r w:rsidRPr="006B78EA">
              <w:rPr>
                <w:rFonts w:hint="eastAsia"/>
                <w:sz w:val="24"/>
              </w:rPr>
              <w:t>616</w:t>
            </w:r>
            <w:r w:rsidRPr="006B78EA">
              <w:rPr>
                <w:sz w:val="24"/>
              </w:rPr>
              <w:t>筆土地，透過現況測量方式，解決地籍圖</w:t>
            </w:r>
            <w:proofErr w:type="gramStart"/>
            <w:r w:rsidRPr="006B78EA">
              <w:rPr>
                <w:sz w:val="24"/>
              </w:rPr>
              <w:t>圖</w:t>
            </w:r>
            <w:proofErr w:type="gramEnd"/>
            <w:r w:rsidRPr="006B78EA">
              <w:rPr>
                <w:sz w:val="24"/>
              </w:rPr>
              <w:t>幅接合問題，達成整段圖籍整合及管理之目標，以</w:t>
            </w:r>
            <w:proofErr w:type="gramStart"/>
            <w:r w:rsidRPr="006B78EA">
              <w:rPr>
                <w:sz w:val="24"/>
              </w:rPr>
              <w:t>解決圖簿不符</w:t>
            </w:r>
            <w:proofErr w:type="gramEnd"/>
            <w:r w:rsidRPr="006B78EA">
              <w:rPr>
                <w:sz w:val="24"/>
              </w:rPr>
              <w:t>情形，提高土地</w:t>
            </w:r>
            <w:proofErr w:type="gramStart"/>
            <w:r w:rsidRPr="006B78EA">
              <w:rPr>
                <w:sz w:val="24"/>
              </w:rPr>
              <w:t>複</w:t>
            </w:r>
            <w:proofErr w:type="gramEnd"/>
            <w:r w:rsidRPr="006B78EA">
              <w:rPr>
                <w:sz w:val="24"/>
              </w:rPr>
              <w:t>丈成果品質。</w:t>
            </w:r>
          </w:p>
          <w:p w14:paraId="48FF2C68" w14:textId="77777777" w:rsidR="00827221" w:rsidRPr="006B78EA" w:rsidRDefault="00827221" w:rsidP="006B78EA">
            <w:pPr>
              <w:pStyle w:val="Standard"/>
              <w:spacing w:line="360" w:lineRule="exact"/>
              <w:ind w:left="166" w:right="130"/>
              <w:rPr>
                <w:rFonts w:cs="標楷體"/>
                <w:kern w:val="0"/>
                <w:sz w:val="24"/>
              </w:rPr>
            </w:pPr>
          </w:p>
          <w:p w14:paraId="00577C1C" w14:textId="77777777" w:rsidR="00827221" w:rsidRPr="006B78EA" w:rsidRDefault="00827221" w:rsidP="006B78EA">
            <w:pPr>
              <w:pStyle w:val="Standard"/>
              <w:spacing w:line="360" w:lineRule="exact"/>
              <w:ind w:left="166" w:right="130"/>
              <w:rPr>
                <w:rFonts w:cs="標楷體"/>
                <w:kern w:val="0"/>
                <w:sz w:val="24"/>
              </w:rPr>
            </w:pPr>
          </w:p>
          <w:p w14:paraId="3740E7FC"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1.11</w:t>
            </w:r>
            <w:r w:rsidR="009D2959" w:rsidRPr="006B78EA">
              <w:rPr>
                <w:rFonts w:ascii="標楷體" w:eastAsia="標楷體" w:hAnsi="標楷體" w:hint="eastAsia"/>
                <w:kern w:val="2"/>
                <w:sz w:val="24"/>
                <w:szCs w:val="24"/>
              </w:rPr>
              <w:t>3</w:t>
            </w:r>
            <w:r w:rsidRPr="006B78EA">
              <w:rPr>
                <w:rFonts w:ascii="標楷體" w:eastAsia="標楷體" w:hAnsi="標楷體"/>
                <w:kern w:val="2"/>
                <w:sz w:val="24"/>
                <w:szCs w:val="24"/>
              </w:rPr>
              <w:t>年度地籍圖重測計畫經內政部核定辦理面積計1,</w:t>
            </w:r>
            <w:r w:rsidR="009D2959" w:rsidRPr="006B78EA">
              <w:rPr>
                <w:rFonts w:ascii="標楷體" w:eastAsia="標楷體" w:hAnsi="標楷體" w:hint="eastAsia"/>
                <w:kern w:val="2"/>
                <w:sz w:val="24"/>
                <w:szCs w:val="24"/>
              </w:rPr>
              <w:t>617</w:t>
            </w:r>
            <w:r w:rsidRPr="006B78EA">
              <w:rPr>
                <w:rFonts w:ascii="標楷體" w:eastAsia="標楷體" w:hAnsi="標楷體"/>
                <w:kern w:val="2"/>
                <w:sz w:val="24"/>
                <w:szCs w:val="24"/>
              </w:rPr>
              <w:t>公頃、8,</w:t>
            </w:r>
            <w:r w:rsidR="009D2959" w:rsidRPr="006B78EA">
              <w:rPr>
                <w:rFonts w:ascii="標楷體" w:eastAsia="標楷體" w:hAnsi="標楷體" w:hint="eastAsia"/>
                <w:kern w:val="2"/>
                <w:sz w:val="24"/>
                <w:szCs w:val="24"/>
              </w:rPr>
              <w:t>752</w:t>
            </w:r>
            <w:r w:rsidRPr="006B78EA">
              <w:rPr>
                <w:rFonts w:ascii="標楷體" w:eastAsia="標楷體" w:hAnsi="標楷體"/>
                <w:kern w:val="2"/>
                <w:sz w:val="24"/>
                <w:szCs w:val="24"/>
              </w:rPr>
              <w:t>筆土地，實際完成面積1,</w:t>
            </w:r>
            <w:r w:rsidR="009D2959" w:rsidRPr="006B78EA">
              <w:rPr>
                <w:rFonts w:ascii="標楷體" w:eastAsia="標楷體" w:hAnsi="標楷體" w:hint="eastAsia"/>
                <w:kern w:val="2"/>
                <w:sz w:val="24"/>
                <w:szCs w:val="24"/>
              </w:rPr>
              <w:t>628</w:t>
            </w:r>
            <w:r w:rsidRPr="006B78EA">
              <w:rPr>
                <w:rFonts w:ascii="標楷體" w:eastAsia="標楷體" w:hAnsi="標楷體"/>
                <w:kern w:val="2"/>
                <w:sz w:val="24"/>
                <w:szCs w:val="24"/>
              </w:rPr>
              <w:t>公頃、</w:t>
            </w:r>
            <w:r w:rsidR="009D2959" w:rsidRPr="006B78EA">
              <w:rPr>
                <w:rFonts w:ascii="標楷體" w:eastAsia="標楷體" w:hAnsi="標楷體" w:hint="eastAsia"/>
                <w:kern w:val="2"/>
                <w:sz w:val="24"/>
                <w:szCs w:val="24"/>
              </w:rPr>
              <w:t>8</w:t>
            </w:r>
            <w:r w:rsidRPr="006B78EA">
              <w:rPr>
                <w:rFonts w:ascii="標楷體" w:eastAsia="標楷體" w:hAnsi="標楷體"/>
                <w:kern w:val="2"/>
                <w:sz w:val="24"/>
                <w:szCs w:val="24"/>
              </w:rPr>
              <w:t>,</w:t>
            </w:r>
            <w:r w:rsidR="009D2959" w:rsidRPr="006B78EA">
              <w:rPr>
                <w:rFonts w:ascii="標楷體" w:eastAsia="標楷體" w:hAnsi="標楷體" w:hint="eastAsia"/>
                <w:kern w:val="2"/>
                <w:sz w:val="24"/>
                <w:szCs w:val="24"/>
              </w:rPr>
              <w:t>771</w:t>
            </w:r>
            <w:r w:rsidRPr="006B78EA">
              <w:rPr>
                <w:rFonts w:ascii="標楷體" w:eastAsia="標楷體" w:hAnsi="標楷體"/>
                <w:kern w:val="2"/>
                <w:sz w:val="24"/>
                <w:szCs w:val="24"/>
              </w:rPr>
              <w:t>筆土地，</w:t>
            </w:r>
            <w:proofErr w:type="gramStart"/>
            <w:r w:rsidRPr="006B78EA">
              <w:rPr>
                <w:rFonts w:ascii="標楷體" w:eastAsia="標楷體" w:hAnsi="標楷體"/>
                <w:kern w:val="2"/>
                <w:sz w:val="24"/>
                <w:szCs w:val="24"/>
              </w:rPr>
              <w:t>重測區範圍</w:t>
            </w:r>
            <w:proofErr w:type="gramEnd"/>
            <w:r w:rsidRPr="006B78EA">
              <w:rPr>
                <w:rFonts w:ascii="標楷體" w:eastAsia="標楷體" w:hAnsi="標楷體"/>
                <w:kern w:val="2"/>
                <w:sz w:val="24"/>
                <w:szCs w:val="24"/>
              </w:rPr>
              <w:t>涵蓋燕巢、田寮、杉林</w:t>
            </w:r>
            <w:r w:rsidR="009D2959" w:rsidRPr="006B78EA">
              <w:rPr>
                <w:rFonts w:ascii="標楷體" w:eastAsia="標楷體" w:hAnsi="標楷體"/>
                <w:kern w:val="2"/>
                <w:sz w:val="24"/>
                <w:szCs w:val="24"/>
              </w:rPr>
              <w:t>、</w:t>
            </w:r>
            <w:proofErr w:type="gramStart"/>
            <w:r w:rsidR="009D2959" w:rsidRPr="006B78EA">
              <w:rPr>
                <w:rFonts w:ascii="標楷體" w:eastAsia="標楷體" w:hAnsi="標楷體" w:hint="eastAsia"/>
                <w:kern w:val="2"/>
                <w:sz w:val="24"/>
                <w:szCs w:val="24"/>
              </w:rPr>
              <w:t>甲仙</w:t>
            </w:r>
            <w:r w:rsidRPr="006B78EA">
              <w:rPr>
                <w:rFonts w:ascii="標楷體" w:eastAsia="標楷體" w:hAnsi="標楷體"/>
                <w:kern w:val="2"/>
                <w:sz w:val="24"/>
                <w:szCs w:val="24"/>
              </w:rPr>
              <w:t>及美濃</w:t>
            </w:r>
            <w:proofErr w:type="gramEnd"/>
            <w:r w:rsidRPr="006B78EA">
              <w:rPr>
                <w:rFonts w:ascii="標楷體" w:eastAsia="標楷體" w:hAnsi="標楷體"/>
                <w:kern w:val="2"/>
                <w:sz w:val="24"/>
                <w:szCs w:val="24"/>
              </w:rPr>
              <w:t>等</w:t>
            </w:r>
            <w:r w:rsidR="009D2959" w:rsidRPr="006B78EA">
              <w:rPr>
                <w:rFonts w:ascii="標楷體" w:eastAsia="標楷體" w:hAnsi="標楷體" w:hint="eastAsia"/>
                <w:kern w:val="2"/>
                <w:sz w:val="24"/>
                <w:szCs w:val="24"/>
              </w:rPr>
              <w:t>5</w:t>
            </w:r>
            <w:r w:rsidRPr="006B78EA">
              <w:rPr>
                <w:rFonts w:ascii="標楷體" w:eastAsia="標楷體" w:hAnsi="標楷體"/>
                <w:kern w:val="2"/>
                <w:sz w:val="24"/>
                <w:szCs w:val="24"/>
              </w:rPr>
              <w:t>行政區。</w:t>
            </w:r>
          </w:p>
          <w:p w14:paraId="50106FA9"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2.依據「土地法」、「地籍測量實施規則」等相關法令規定，調處土地</w:t>
            </w:r>
            <w:proofErr w:type="gramStart"/>
            <w:r w:rsidRPr="006B78EA">
              <w:rPr>
                <w:rFonts w:ascii="標楷體" w:eastAsia="標楷體" w:hAnsi="標楷體"/>
                <w:kern w:val="2"/>
                <w:sz w:val="24"/>
                <w:szCs w:val="24"/>
              </w:rPr>
              <w:t>重測經界</w:t>
            </w:r>
            <w:proofErr w:type="gramEnd"/>
            <w:r w:rsidRPr="006B78EA">
              <w:rPr>
                <w:rFonts w:ascii="標楷體" w:eastAsia="標楷體" w:hAnsi="標楷體"/>
                <w:kern w:val="2"/>
                <w:sz w:val="24"/>
                <w:szCs w:val="24"/>
              </w:rPr>
              <w:t>糾紛，減少訴訟。</w:t>
            </w:r>
          </w:p>
          <w:p w14:paraId="219888B4" w14:textId="77777777" w:rsidR="00827221" w:rsidRPr="006B78EA" w:rsidRDefault="00827221" w:rsidP="006B78EA">
            <w:pPr>
              <w:pStyle w:val="Standard"/>
              <w:spacing w:line="360" w:lineRule="exact"/>
              <w:ind w:left="370" w:right="130" w:hanging="240"/>
              <w:rPr>
                <w:rFonts w:cs="標楷體"/>
                <w:kern w:val="0"/>
                <w:sz w:val="24"/>
              </w:rPr>
            </w:pPr>
          </w:p>
          <w:p w14:paraId="73C120DA" w14:textId="77777777" w:rsidR="00827221" w:rsidRPr="006B78EA" w:rsidRDefault="00827221" w:rsidP="006B78EA">
            <w:pPr>
              <w:pStyle w:val="002-1"/>
              <w:spacing w:line="360" w:lineRule="exact"/>
              <w:rPr>
                <w:color w:val="auto"/>
                <w:kern w:val="0"/>
                <w:szCs w:val="24"/>
              </w:rPr>
            </w:pPr>
          </w:p>
          <w:p w14:paraId="531645A1" w14:textId="77777777" w:rsidR="00A30345" w:rsidRPr="006B78EA" w:rsidRDefault="00A30345" w:rsidP="006B78EA">
            <w:pPr>
              <w:pStyle w:val="002-1"/>
              <w:spacing w:line="360" w:lineRule="exact"/>
              <w:rPr>
                <w:color w:val="auto"/>
                <w:kern w:val="0"/>
                <w:szCs w:val="24"/>
              </w:rPr>
            </w:pPr>
          </w:p>
          <w:p w14:paraId="187A03D6" w14:textId="77777777" w:rsidR="00F36BE5" w:rsidRPr="006B78EA" w:rsidRDefault="00F36BE5" w:rsidP="006B78EA">
            <w:pPr>
              <w:spacing w:line="360" w:lineRule="exact"/>
              <w:ind w:left="370" w:right="130" w:hanging="240"/>
              <w:rPr>
                <w:rFonts w:ascii="標楷體" w:eastAsia="標楷體" w:hAnsi="標楷體" w:cs="標楷體"/>
                <w:kern w:val="3"/>
                <w:sz w:val="24"/>
                <w:szCs w:val="24"/>
              </w:rPr>
            </w:pPr>
            <w:r w:rsidRPr="006B78EA">
              <w:rPr>
                <w:rFonts w:ascii="標楷體" w:eastAsia="標楷體" w:hAnsi="標楷體" w:cs="標楷體"/>
                <w:kern w:val="3"/>
                <w:sz w:val="24"/>
                <w:szCs w:val="24"/>
              </w:rPr>
              <w:t>1.依各項影響地價因素</w:t>
            </w:r>
            <w:r w:rsidRPr="006B78EA">
              <w:rPr>
                <w:rFonts w:ascii="標楷體" w:eastAsia="標楷體" w:hAnsi="標楷體" w:cs="標楷體" w:hint="eastAsia"/>
                <w:kern w:val="3"/>
                <w:sz w:val="24"/>
                <w:szCs w:val="24"/>
              </w:rPr>
              <w:t>詳實</w:t>
            </w:r>
            <w:r w:rsidRPr="006B78EA">
              <w:rPr>
                <w:rFonts w:ascii="標楷體" w:eastAsia="標楷體" w:hAnsi="標楷體" w:cs="標楷體"/>
                <w:kern w:val="3"/>
                <w:sz w:val="24"/>
                <w:szCs w:val="24"/>
              </w:rPr>
              <w:t>檢討地價區段劃分之合理性，經通盤檢討後，</w:t>
            </w:r>
            <w:r w:rsidRPr="006B78EA">
              <w:rPr>
                <w:rFonts w:ascii="標楷體" w:eastAsia="標楷體" w:hAnsi="標楷體" w:cs="標楷體" w:hint="eastAsia"/>
                <w:kern w:val="3"/>
                <w:sz w:val="24"/>
                <w:szCs w:val="24"/>
              </w:rPr>
              <w:t>114年全市</w:t>
            </w:r>
            <w:r w:rsidRPr="006B78EA">
              <w:rPr>
                <w:rFonts w:ascii="標楷體" w:eastAsia="標楷體" w:hAnsi="標楷體" w:cs="標楷體"/>
                <w:kern w:val="3"/>
                <w:sz w:val="24"/>
                <w:szCs w:val="24"/>
              </w:rPr>
              <w:t>劃分為1</w:t>
            </w:r>
            <w:r w:rsidRPr="006B78EA">
              <w:rPr>
                <w:rFonts w:ascii="標楷體" w:eastAsia="標楷體" w:hAnsi="標楷體" w:cs="標楷體" w:hint="eastAsia"/>
                <w:kern w:val="3"/>
                <w:sz w:val="24"/>
                <w:szCs w:val="24"/>
              </w:rPr>
              <w:t>0</w:t>
            </w:r>
            <w:r w:rsidRPr="006B78EA">
              <w:rPr>
                <w:rFonts w:ascii="標楷體" w:eastAsia="標楷體" w:hAnsi="標楷體" w:cs="標楷體"/>
                <w:kern w:val="3"/>
                <w:sz w:val="24"/>
                <w:szCs w:val="24"/>
              </w:rPr>
              <w:t>,</w:t>
            </w:r>
            <w:r w:rsidRPr="006B78EA">
              <w:rPr>
                <w:rFonts w:ascii="標楷體" w:eastAsia="標楷體" w:hAnsi="標楷體" w:cs="標楷體" w:hint="eastAsia"/>
                <w:kern w:val="3"/>
                <w:sz w:val="24"/>
                <w:szCs w:val="24"/>
              </w:rPr>
              <w:t>954</w:t>
            </w:r>
            <w:r w:rsidRPr="006B78EA">
              <w:rPr>
                <w:rFonts w:ascii="標楷體" w:eastAsia="標楷體" w:hAnsi="標楷體" w:cs="標楷體"/>
                <w:kern w:val="3"/>
                <w:sz w:val="24"/>
                <w:szCs w:val="24"/>
              </w:rPr>
              <w:t>個地價區段。</w:t>
            </w:r>
          </w:p>
          <w:p w14:paraId="1BF1F41F" w14:textId="77777777" w:rsidR="00F36BE5" w:rsidRPr="006B78EA" w:rsidRDefault="00F36BE5" w:rsidP="006B78EA">
            <w:pPr>
              <w:spacing w:line="360" w:lineRule="exact"/>
              <w:ind w:left="370" w:right="130" w:hanging="240"/>
              <w:rPr>
                <w:rFonts w:ascii="標楷體" w:eastAsia="標楷體" w:hAnsi="標楷體" w:cs="標楷體"/>
                <w:kern w:val="3"/>
                <w:sz w:val="24"/>
                <w:szCs w:val="24"/>
              </w:rPr>
            </w:pPr>
            <w:r w:rsidRPr="006B78EA">
              <w:rPr>
                <w:rFonts w:ascii="標楷體" w:eastAsia="標楷體" w:hAnsi="標楷體" w:cs="標楷體"/>
                <w:kern w:val="3"/>
                <w:sz w:val="24"/>
                <w:szCs w:val="24"/>
              </w:rPr>
              <w:t>2.督導所屬各地政事務所積極蒐集</w:t>
            </w:r>
            <w:r w:rsidRPr="006B78EA">
              <w:rPr>
                <w:rFonts w:ascii="標楷體" w:eastAsia="標楷體" w:hAnsi="標楷體" w:cs="標楷體" w:hint="eastAsia"/>
                <w:kern w:val="3"/>
                <w:sz w:val="24"/>
                <w:szCs w:val="24"/>
              </w:rPr>
              <w:t>不動產交易</w:t>
            </w:r>
            <w:r w:rsidRPr="006B78EA">
              <w:rPr>
                <w:rFonts w:ascii="標楷體" w:eastAsia="標楷體" w:hAnsi="標楷體" w:cs="標楷體"/>
                <w:kern w:val="3"/>
                <w:sz w:val="24"/>
                <w:szCs w:val="24"/>
              </w:rPr>
              <w:t>實例，</w:t>
            </w:r>
            <w:r w:rsidRPr="006B78EA">
              <w:rPr>
                <w:rFonts w:ascii="標楷體" w:eastAsia="標楷體" w:hAnsi="標楷體" w:cs="標楷體" w:hint="eastAsia"/>
                <w:kern w:val="3"/>
                <w:sz w:val="24"/>
                <w:szCs w:val="24"/>
              </w:rPr>
              <w:t>並掌握宗地個別條件，</w:t>
            </w:r>
            <w:proofErr w:type="gramStart"/>
            <w:r w:rsidRPr="006B78EA">
              <w:rPr>
                <w:rFonts w:ascii="標楷體" w:eastAsia="標楷體" w:hAnsi="標楷體" w:cs="標楷體" w:hint="eastAsia"/>
                <w:kern w:val="3"/>
                <w:sz w:val="24"/>
                <w:szCs w:val="24"/>
              </w:rPr>
              <w:t>校核宗</w:t>
            </w:r>
            <w:proofErr w:type="gramEnd"/>
            <w:r w:rsidRPr="006B78EA">
              <w:rPr>
                <w:rFonts w:ascii="標楷體" w:eastAsia="標楷體" w:hAnsi="標楷體" w:cs="標楷體" w:hint="eastAsia"/>
                <w:kern w:val="3"/>
                <w:sz w:val="24"/>
                <w:szCs w:val="24"/>
              </w:rPr>
              <w:t>地地價計1</w:t>
            </w:r>
            <w:r w:rsidRPr="006B78EA">
              <w:rPr>
                <w:rFonts w:ascii="標楷體" w:eastAsia="標楷體" w:hAnsi="標楷體" w:cs="標楷體"/>
                <w:kern w:val="3"/>
                <w:sz w:val="24"/>
                <w:szCs w:val="24"/>
              </w:rPr>
              <w:t>,</w:t>
            </w:r>
            <w:r w:rsidRPr="006B78EA">
              <w:rPr>
                <w:rFonts w:ascii="標楷體" w:eastAsia="標楷體" w:hAnsi="標楷體" w:cs="標楷體" w:hint="eastAsia"/>
                <w:kern w:val="3"/>
                <w:sz w:val="24"/>
                <w:szCs w:val="24"/>
              </w:rPr>
              <w:t>269,697筆。</w:t>
            </w:r>
          </w:p>
          <w:p w14:paraId="2C2F18C3" w14:textId="77777777" w:rsidR="00F36BE5" w:rsidRPr="006B78EA" w:rsidRDefault="00F36BE5" w:rsidP="006B78EA">
            <w:pPr>
              <w:spacing w:line="360" w:lineRule="exact"/>
              <w:ind w:left="370" w:right="130" w:hanging="240"/>
              <w:rPr>
                <w:rFonts w:ascii="標楷體" w:eastAsia="標楷體" w:hAnsi="標楷體" w:cs="標楷體"/>
                <w:kern w:val="3"/>
                <w:sz w:val="24"/>
                <w:szCs w:val="24"/>
              </w:rPr>
            </w:pPr>
            <w:r w:rsidRPr="006B78EA">
              <w:rPr>
                <w:rFonts w:ascii="標楷體" w:eastAsia="標楷體" w:hAnsi="標楷體" w:cs="標楷體" w:hint="eastAsia"/>
                <w:kern w:val="3"/>
                <w:sz w:val="24"/>
                <w:szCs w:val="24"/>
              </w:rPr>
              <w:t>3</w:t>
            </w:r>
            <w:r w:rsidRPr="006B78EA">
              <w:rPr>
                <w:rFonts w:ascii="標楷體" w:eastAsia="標楷體" w:hAnsi="標楷體" w:cs="標楷體"/>
                <w:kern w:val="3"/>
                <w:sz w:val="24"/>
                <w:szCs w:val="24"/>
              </w:rPr>
              <w:t>.編製1</w:t>
            </w:r>
            <w:r w:rsidRPr="006B78EA">
              <w:rPr>
                <w:rFonts w:ascii="標楷體" w:eastAsia="標楷體" w:hAnsi="標楷體" w:cs="標楷體" w:hint="eastAsia"/>
                <w:kern w:val="3"/>
                <w:sz w:val="24"/>
                <w:szCs w:val="24"/>
              </w:rPr>
              <w:t>14</w:t>
            </w:r>
            <w:r w:rsidRPr="006B78EA">
              <w:rPr>
                <w:rFonts w:ascii="標楷體" w:eastAsia="標楷體" w:hAnsi="標楷體" w:cs="標楷體"/>
                <w:kern w:val="3"/>
                <w:sz w:val="24"/>
                <w:szCs w:val="24"/>
              </w:rPr>
              <w:t>年公告土地現值評議表</w:t>
            </w:r>
            <w:r w:rsidRPr="006B78EA">
              <w:rPr>
                <w:rFonts w:ascii="標楷體" w:eastAsia="標楷體" w:hAnsi="標楷體" w:cs="標楷體" w:hint="eastAsia"/>
                <w:kern w:val="3"/>
                <w:sz w:val="24"/>
                <w:szCs w:val="24"/>
              </w:rPr>
              <w:t>，</w:t>
            </w:r>
            <w:r w:rsidRPr="006B78EA">
              <w:rPr>
                <w:rFonts w:ascii="標楷體" w:eastAsia="標楷體" w:hAnsi="標楷體" w:cs="標楷體"/>
                <w:kern w:val="3"/>
                <w:sz w:val="24"/>
                <w:szCs w:val="24"/>
              </w:rPr>
              <w:t>提請</w:t>
            </w:r>
            <w:r w:rsidRPr="006B78EA">
              <w:rPr>
                <w:rFonts w:ascii="標楷體" w:eastAsia="標楷體" w:hAnsi="標楷體" w:cs="標楷體" w:hint="eastAsia"/>
                <w:kern w:val="3"/>
                <w:sz w:val="24"/>
                <w:szCs w:val="24"/>
              </w:rPr>
              <w:t>本市地價及標準地價評議委員會評定，平均調幅為5.19%，並如期於114年1月1日公告。</w:t>
            </w:r>
          </w:p>
          <w:p w14:paraId="25D5BFF7" w14:textId="77777777" w:rsidR="00827221" w:rsidRPr="006B78EA" w:rsidRDefault="00827221" w:rsidP="006B78EA">
            <w:pPr>
              <w:pStyle w:val="Standard"/>
              <w:spacing w:line="360" w:lineRule="exact"/>
              <w:ind w:left="159" w:right="130"/>
              <w:rPr>
                <w:rFonts w:cs="標楷體"/>
                <w:sz w:val="24"/>
              </w:rPr>
            </w:pPr>
          </w:p>
          <w:p w14:paraId="14323961" w14:textId="77777777" w:rsidR="00F36BE5" w:rsidRPr="006B78EA" w:rsidRDefault="00F36BE5" w:rsidP="006B78EA">
            <w:pPr>
              <w:spacing w:line="360" w:lineRule="exact"/>
              <w:ind w:left="159" w:right="130"/>
              <w:rPr>
                <w:rFonts w:ascii="標楷體" w:eastAsia="標楷體" w:hAnsi="標楷體" w:cs="標楷體"/>
                <w:kern w:val="3"/>
                <w:sz w:val="24"/>
                <w:szCs w:val="24"/>
              </w:rPr>
            </w:pPr>
            <w:proofErr w:type="gramStart"/>
            <w:r w:rsidRPr="006B78EA">
              <w:rPr>
                <w:rFonts w:ascii="標楷體" w:eastAsia="標楷體" w:hAnsi="標楷體" w:cs="標楷體"/>
                <w:kern w:val="3"/>
                <w:sz w:val="24"/>
                <w:szCs w:val="24"/>
              </w:rPr>
              <w:t>編製各使用</w:t>
            </w:r>
            <w:proofErr w:type="gramEnd"/>
            <w:r w:rsidRPr="006B78EA">
              <w:rPr>
                <w:rFonts w:ascii="標楷體" w:eastAsia="標楷體" w:hAnsi="標楷體" w:cs="標楷體"/>
                <w:kern w:val="3"/>
                <w:sz w:val="24"/>
                <w:szCs w:val="24"/>
              </w:rPr>
              <w:t>分區面積及平均區段地價表、地價指數動態分析及環比指數表等，報送內政部據以</w:t>
            </w:r>
            <w:proofErr w:type="gramStart"/>
            <w:r w:rsidRPr="006B78EA">
              <w:rPr>
                <w:rFonts w:ascii="標楷體" w:eastAsia="標楷體" w:hAnsi="標楷體" w:cs="標楷體"/>
                <w:kern w:val="3"/>
                <w:sz w:val="24"/>
                <w:szCs w:val="24"/>
              </w:rPr>
              <w:t>編製當期</w:t>
            </w:r>
            <w:proofErr w:type="gramEnd"/>
            <w:r w:rsidRPr="006B78EA">
              <w:rPr>
                <w:rFonts w:ascii="標楷體" w:eastAsia="標楷體" w:hAnsi="標楷體" w:cs="標楷體"/>
                <w:kern w:val="3"/>
                <w:sz w:val="24"/>
                <w:szCs w:val="24"/>
              </w:rPr>
              <w:t>都市地區地價指數成果，並分別於每年1月15日及7月15日定期發布。本市1</w:t>
            </w:r>
            <w:r w:rsidRPr="006B78EA">
              <w:rPr>
                <w:rFonts w:ascii="標楷體" w:eastAsia="標楷體" w:hAnsi="標楷體" w:cs="標楷體" w:hint="eastAsia"/>
                <w:kern w:val="3"/>
                <w:sz w:val="24"/>
                <w:szCs w:val="24"/>
              </w:rPr>
              <w:t>13</w:t>
            </w:r>
            <w:r w:rsidRPr="006B78EA">
              <w:rPr>
                <w:rFonts w:ascii="標楷體" w:eastAsia="標楷體" w:hAnsi="標楷體" w:cs="標楷體"/>
                <w:kern w:val="3"/>
                <w:sz w:val="24"/>
                <w:szCs w:val="24"/>
              </w:rPr>
              <w:t>年</w:t>
            </w:r>
            <w:r w:rsidRPr="006B78EA">
              <w:rPr>
                <w:rFonts w:ascii="標楷體" w:eastAsia="標楷體" w:hAnsi="標楷體" w:cs="標楷體" w:hint="eastAsia"/>
                <w:kern w:val="3"/>
                <w:sz w:val="24"/>
                <w:szCs w:val="24"/>
              </w:rPr>
              <w:t>上半年及下半年</w:t>
            </w:r>
            <w:r w:rsidRPr="006B78EA">
              <w:rPr>
                <w:rFonts w:ascii="標楷體" w:eastAsia="標楷體" w:hAnsi="標楷體" w:cs="標楷體"/>
                <w:kern w:val="3"/>
                <w:sz w:val="24"/>
                <w:szCs w:val="24"/>
              </w:rPr>
              <w:t>地價總指數分別為</w:t>
            </w:r>
            <w:r w:rsidRPr="006B78EA">
              <w:rPr>
                <w:rFonts w:ascii="標楷體" w:eastAsia="標楷體" w:hAnsi="標楷體" w:cs="標楷體" w:hint="eastAsia"/>
                <w:kern w:val="3"/>
                <w:sz w:val="24"/>
                <w:szCs w:val="24"/>
              </w:rPr>
              <w:t>101.57</w:t>
            </w:r>
            <w:r w:rsidRPr="006B78EA">
              <w:rPr>
                <w:rFonts w:ascii="標楷體" w:eastAsia="標楷體" w:hAnsi="標楷體" w:cs="標楷體"/>
                <w:kern w:val="3"/>
                <w:sz w:val="24"/>
                <w:szCs w:val="24"/>
              </w:rPr>
              <w:t>%及</w:t>
            </w:r>
            <w:r w:rsidRPr="006B78EA">
              <w:rPr>
                <w:rFonts w:ascii="標楷體" w:eastAsia="標楷體" w:hAnsi="標楷體" w:cs="標楷體" w:hint="eastAsia"/>
                <w:kern w:val="3"/>
                <w:sz w:val="24"/>
                <w:szCs w:val="24"/>
              </w:rPr>
              <w:t>104.55</w:t>
            </w:r>
            <w:r w:rsidRPr="006B78EA">
              <w:rPr>
                <w:rFonts w:ascii="標楷體" w:eastAsia="標楷體" w:hAnsi="標楷體" w:cs="標楷體"/>
                <w:kern w:val="3"/>
                <w:sz w:val="24"/>
                <w:szCs w:val="24"/>
              </w:rPr>
              <w:t>%，分別較上期上漲</w:t>
            </w:r>
            <w:r w:rsidRPr="006B78EA">
              <w:rPr>
                <w:rFonts w:ascii="標楷體" w:eastAsia="標楷體" w:hAnsi="標楷體" w:cs="標楷體" w:hint="eastAsia"/>
                <w:kern w:val="3"/>
                <w:sz w:val="24"/>
                <w:szCs w:val="24"/>
              </w:rPr>
              <w:t>1.57</w:t>
            </w:r>
            <w:r w:rsidRPr="006B78EA">
              <w:rPr>
                <w:rFonts w:ascii="標楷體" w:eastAsia="標楷體" w:hAnsi="標楷體" w:cs="標楷體"/>
                <w:kern w:val="3"/>
                <w:sz w:val="24"/>
                <w:szCs w:val="24"/>
              </w:rPr>
              <w:t>%及</w:t>
            </w:r>
            <w:r w:rsidRPr="006B78EA">
              <w:rPr>
                <w:rFonts w:ascii="標楷體" w:eastAsia="標楷體" w:hAnsi="標楷體" w:cs="標楷體" w:hint="eastAsia"/>
                <w:kern w:val="3"/>
                <w:sz w:val="24"/>
                <w:szCs w:val="24"/>
              </w:rPr>
              <w:t>4.55</w:t>
            </w:r>
            <w:r w:rsidRPr="006B78EA">
              <w:rPr>
                <w:rFonts w:ascii="標楷體" w:eastAsia="標楷體" w:hAnsi="標楷體" w:cs="標楷體"/>
                <w:kern w:val="3"/>
                <w:sz w:val="24"/>
                <w:szCs w:val="24"/>
              </w:rPr>
              <w:t>%。</w:t>
            </w:r>
          </w:p>
          <w:p w14:paraId="65CFFF20" w14:textId="77777777" w:rsidR="00827221" w:rsidRPr="006B78EA" w:rsidRDefault="00827221" w:rsidP="006B78EA">
            <w:pPr>
              <w:pStyle w:val="Standard"/>
              <w:spacing w:line="360" w:lineRule="exact"/>
              <w:ind w:right="130"/>
              <w:rPr>
                <w:rFonts w:cs="標楷體"/>
                <w:sz w:val="24"/>
              </w:rPr>
            </w:pPr>
          </w:p>
          <w:p w14:paraId="777B5400" w14:textId="77777777" w:rsidR="00827221" w:rsidRPr="008E1CAD" w:rsidRDefault="000763F2" w:rsidP="008E1CAD">
            <w:pPr>
              <w:spacing w:line="360" w:lineRule="exact"/>
              <w:ind w:left="159" w:right="130"/>
              <w:rPr>
                <w:rFonts w:ascii="標楷體" w:eastAsia="標楷體" w:hAnsi="標楷體"/>
                <w:sz w:val="24"/>
                <w:szCs w:val="24"/>
              </w:rPr>
            </w:pPr>
            <w:r w:rsidRPr="008E1CAD">
              <w:rPr>
                <w:rFonts w:ascii="標楷體" w:eastAsia="標楷體" w:hAnsi="標楷體"/>
                <w:sz w:val="24"/>
                <w:szCs w:val="24"/>
              </w:rPr>
              <w:t>審核不動產成交案件實際資訊申報資料正確性，每月1日、11日、21日</w:t>
            </w:r>
            <w:r w:rsidRPr="008E1CAD">
              <w:rPr>
                <w:rFonts w:ascii="標楷體" w:eastAsia="標楷體" w:hAnsi="標楷體" w:cs="標楷體"/>
                <w:kern w:val="3"/>
                <w:sz w:val="24"/>
                <w:szCs w:val="24"/>
              </w:rPr>
              <w:t>定期</w:t>
            </w:r>
            <w:r w:rsidRPr="008E1CAD">
              <w:rPr>
                <w:rFonts w:ascii="標楷體" w:eastAsia="標楷體" w:hAnsi="標楷體"/>
                <w:sz w:val="24"/>
                <w:szCs w:val="24"/>
              </w:rPr>
              <w:t>於內政部查詢網站揭露公布，</w:t>
            </w:r>
            <w:proofErr w:type="gramStart"/>
            <w:r w:rsidRPr="008E1CAD">
              <w:rPr>
                <w:rFonts w:ascii="標楷體" w:eastAsia="標楷體" w:hAnsi="標楷體"/>
                <w:sz w:val="24"/>
                <w:szCs w:val="24"/>
              </w:rPr>
              <w:t>俾</w:t>
            </w:r>
            <w:proofErr w:type="gramEnd"/>
            <w:r w:rsidRPr="008E1CAD">
              <w:rPr>
                <w:rFonts w:ascii="標楷體" w:eastAsia="標楷體" w:hAnsi="標楷體"/>
                <w:sz w:val="24"/>
                <w:szCs w:val="24"/>
              </w:rPr>
              <w:t>供民眾查閱。11</w:t>
            </w:r>
            <w:r w:rsidR="00C102FA" w:rsidRPr="008E1CAD">
              <w:rPr>
                <w:rFonts w:ascii="標楷體" w:eastAsia="標楷體" w:hAnsi="標楷體" w:hint="eastAsia"/>
                <w:sz w:val="24"/>
                <w:szCs w:val="24"/>
              </w:rPr>
              <w:t>3</w:t>
            </w:r>
            <w:r w:rsidRPr="008E1CAD">
              <w:rPr>
                <w:rFonts w:ascii="標楷體" w:eastAsia="標楷體" w:hAnsi="標楷體"/>
                <w:sz w:val="24"/>
                <w:szCs w:val="24"/>
              </w:rPr>
              <w:t>年買賣案件計受理申報</w:t>
            </w:r>
            <w:r w:rsidR="00C102FA" w:rsidRPr="008E1CAD">
              <w:rPr>
                <w:rFonts w:ascii="標楷體" w:eastAsia="標楷體" w:hAnsi="標楷體" w:cs="標楷體"/>
                <w:kern w:val="3"/>
                <w:sz w:val="24"/>
                <w:szCs w:val="24"/>
              </w:rPr>
              <w:t>5</w:t>
            </w:r>
            <w:r w:rsidR="00C102FA" w:rsidRPr="008E1CAD">
              <w:rPr>
                <w:rFonts w:ascii="標楷體" w:eastAsia="標楷體" w:hAnsi="標楷體" w:cs="標楷體" w:hint="eastAsia"/>
                <w:kern w:val="3"/>
                <w:sz w:val="24"/>
                <w:szCs w:val="24"/>
              </w:rPr>
              <w:t>1</w:t>
            </w:r>
            <w:r w:rsidR="00C102FA" w:rsidRPr="008E1CAD">
              <w:rPr>
                <w:rFonts w:ascii="標楷體" w:eastAsia="標楷體" w:hAnsi="標楷體" w:cs="標楷體"/>
                <w:kern w:val="3"/>
                <w:sz w:val="24"/>
                <w:szCs w:val="24"/>
              </w:rPr>
              <w:t>,</w:t>
            </w:r>
            <w:r w:rsidR="00C102FA" w:rsidRPr="008E1CAD">
              <w:rPr>
                <w:rFonts w:ascii="標楷體" w:eastAsia="標楷體" w:hAnsi="標楷體" w:cs="標楷體" w:hint="eastAsia"/>
                <w:kern w:val="3"/>
                <w:sz w:val="24"/>
                <w:szCs w:val="24"/>
              </w:rPr>
              <w:t>560</w:t>
            </w:r>
            <w:r w:rsidRPr="008E1CAD">
              <w:rPr>
                <w:rFonts w:ascii="標楷體" w:eastAsia="標楷體" w:hAnsi="標楷體"/>
                <w:sz w:val="24"/>
                <w:szCs w:val="24"/>
              </w:rPr>
              <w:t>件，</w:t>
            </w:r>
            <w:r w:rsidR="00C102FA" w:rsidRPr="008E1CAD">
              <w:rPr>
                <w:rFonts w:ascii="標楷體" w:eastAsia="標楷體" w:hAnsi="標楷體" w:cs="標楷體"/>
                <w:kern w:val="3"/>
                <w:sz w:val="24"/>
                <w:szCs w:val="24"/>
              </w:rPr>
              <w:t>揭露率</w:t>
            </w:r>
            <w:r w:rsidR="00C102FA" w:rsidRPr="008E1CAD">
              <w:rPr>
                <w:rFonts w:ascii="標楷體" w:eastAsia="標楷體" w:hAnsi="標楷體" w:cs="標楷體" w:hint="eastAsia"/>
                <w:kern w:val="3"/>
                <w:sz w:val="24"/>
                <w:szCs w:val="24"/>
              </w:rPr>
              <w:t>98.71</w:t>
            </w:r>
            <w:r w:rsidR="00C102FA" w:rsidRPr="008E1CAD">
              <w:rPr>
                <w:rFonts w:ascii="標楷體" w:eastAsia="標楷體" w:hAnsi="標楷體" w:cs="標楷體"/>
                <w:kern w:val="3"/>
                <w:sz w:val="24"/>
                <w:szCs w:val="24"/>
              </w:rPr>
              <w:t>%</w:t>
            </w:r>
            <w:r w:rsidRPr="008E1CAD">
              <w:rPr>
                <w:rFonts w:ascii="標楷體" w:eastAsia="標楷體" w:hAnsi="標楷體"/>
                <w:sz w:val="24"/>
                <w:szCs w:val="24"/>
              </w:rPr>
              <w:t>；預售屋案件計受理申報</w:t>
            </w:r>
            <w:r w:rsidR="00C102FA" w:rsidRPr="008E1CAD">
              <w:rPr>
                <w:rFonts w:ascii="標楷體" w:eastAsia="標楷體" w:hAnsi="標楷體" w:cs="標楷體"/>
                <w:kern w:val="3"/>
                <w:sz w:val="24"/>
                <w:szCs w:val="24"/>
              </w:rPr>
              <w:t>1</w:t>
            </w:r>
            <w:r w:rsidR="00C102FA" w:rsidRPr="008E1CAD">
              <w:rPr>
                <w:rFonts w:ascii="標楷體" w:eastAsia="標楷體" w:hAnsi="標楷體" w:cs="標楷體" w:hint="eastAsia"/>
                <w:kern w:val="3"/>
                <w:sz w:val="24"/>
                <w:szCs w:val="24"/>
              </w:rPr>
              <w:t>6</w:t>
            </w:r>
            <w:r w:rsidR="00C102FA" w:rsidRPr="008E1CAD">
              <w:rPr>
                <w:rFonts w:ascii="標楷體" w:eastAsia="標楷體" w:hAnsi="標楷體" w:cs="標楷體"/>
                <w:kern w:val="3"/>
                <w:sz w:val="24"/>
                <w:szCs w:val="24"/>
              </w:rPr>
              <w:t>,</w:t>
            </w:r>
            <w:r w:rsidR="00C102FA" w:rsidRPr="008E1CAD">
              <w:rPr>
                <w:rFonts w:ascii="標楷體" w:eastAsia="標楷體" w:hAnsi="標楷體" w:cs="標楷體" w:hint="eastAsia"/>
                <w:kern w:val="3"/>
                <w:sz w:val="24"/>
                <w:szCs w:val="24"/>
              </w:rPr>
              <w:t>112件，揭露率</w:t>
            </w:r>
            <w:r w:rsidR="00C102FA" w:rsidRPr="008E1CAD">
              <w:rPr>
                <w:rFonts w:ascii="標楷體" w:eastAsia="標楷體" w:hAnsi="標楷體" w:cs="標楷體"/>
                <w:kern w:val="3"/>
                <w:sz w:val="24"/>
                <w:szCs w:val="24"/>
              </w:rPr>
              <w:t>9</w:t>
            </w:r>
            <w:r w:rsidR="00C102FA" w:rsidRPr="008E1CAD">
              <w:rPr>
                <w:rFonts w:ascii="標楷體" w:eastAsia="標楷體" w:hAnsi="標楷體" w:cs="標楷體" w:hint="eastAsia"/>
                <w:kern w:val="3"/>
                <w:sz w:val="24"/>
                <w:szCs w:val="24"/>
              </w:rPr>
              <w:t>9.08%</w:t>
            </w:r>
            <w:r w:rsidRPr="008E1CAD">
              <w:rPr>
                <w:rFonts w:ascii="標楷體" w:eastAsia="標楷體" w:hAnsi="標楷體"/>
                <w:sz w:val="24"/>
                <w:szCs w:val="24"/>
              </w:rPr>
              <w:t>；租賃案件計受理</w:t>
            </w:r>
            <w:r w:rsidR="00C102FA" w:rsidRPr="008E1CAD">
              <w:rPr>
                <w:rFonts w:ascii="標楷體" w:eastAsia="標楷體" w:hAnsi="標楷體" w:cs="標楷體" w:hint="eastAsia"/>
                <w:kern w:val="3"/>
                <w:sz w:val="24"/>
                <w:szCs w:val="24"/>
              </w:rPr>
              <w:t>申報</w:t>
            </w:r>
            <w:r w:rsidR="00C102FA" w:rsidRPr="008E1CAD">
              <w:rPr>
                <w:rFonts w:ascii="標楷體" w:eastAsia="標楷體" w:hAnsi="標楷體" w:cs="標楷體"/>
                <w:kern w:val="3"/>
                <w:sz w:val="24"/>
                <w:szCs w:val="24"/>
              </w:rPr>
              <w:t>17,</w:t>
            </w:r>
            <w:r w:rsidR="00C102FA" w:rsidRPr="008E1CAD">
              <w:rPr>
                <w:rFonts w:ascii="標楷體" w:eastAsia="標楷體" w:hAnsi="標楷體" w:cs="標楷體" w:hint="eastAsia"/>
                <w:kern w:val="3"/>
                <w:sz w:val="24"/>
                <w:szCs w:val="24"/>
              </w:rPr>
              <w:t>916件，揭露率98.57%</w:t>
            </w:r>
            <w:r w:rsidR="00C102FA" w:rsidRPr="008E1CAD">
              <w:rPr>
                <w:rFonts w:ascii="標楷體" w:eastAsia="標楷體" w:hAnsi="標楷體" w:cs="標楷體"/>
                <w:kern w:val="3"/>
                <w:sz w:val="24"/>
                <w:szCs w:val="24"/>
              </w:rPr>
              <w:t>。</w:t>
            </w:r>
          </w:p>
          <w:p w14:paraId="51527AFC" w14:textId="77777777" w:rsidR="00827221" w:rsidRPr="006B78EA" w:rsidRDefault="00827221" w:rsidP="006B78EA">
            <w:pPr>
              <w:pStyle w:val="Standard"/>
              <w:spacing w:line="360" w:lineRule="exact"/>
              <w:ind w:left="138" w:right="130"/>
              <w:rPr>
                <w:rFonts w:cs="標楷體"/>
                <w:sz w:val="24"/>
              </w:rPr>
            </w:pPr>
          </w:p>
          <w:p w14:paraId="64450078" w14:textId="77777777" w:rsidR="00C102FA" w:rsidRPr="006B78EA" w:rsidRDefault="00C102FA" w:rsidP="006B78EA">
            <w:pPr>
              <w:spacing w:line="360" w:lineRule="exact"/>
              <w:ind w:left="370" w:right="130" w:hanging="240"/>
              <w:rPr>
                <w:rFonts w:ascii="標楷體" w:eastAsia="標楷體" w:hAnsi="標楷體" w:cs="標楷體"/>
                <w:kern w:val="3"/>
                <w:sz w:val="24"/>
                <w:szCs w:val="24"/>
              </w:rPr>
            </w:pPr>
            <w:r w:rsidRPr="006B78EA">
              <w:rPr>
                <w:rFonts w:ascii="標楷體" w:eastAsia="標楷體" w:hAnsi="標楷體" w:cs="標楷體"/>
                <w:kern w:val="3"/>
                <w:sz w:val="24"/>
                <w:szCs w:val="24"/>
              </w:rPr>
              <w:lastRenderedPageBreak/>
              <w:t>1.配合本府內外各需地機關徵收工程用地取得計畫，</w:t>
            </w:r>
            <w:proofErr w:type="gramStart"/>
            <w:r w:rsidRPr="006B78EA">
              <w:rPr>
                <w:rFonts w:ascii="標楷體" w:eastAsia="標楷體" w:hAnsi="標楷體" w:cs="標楷體" w:hint="eastAsia"/>
                <w:kern w:val="3"/>
                <w:sz w:val="24"/>
                <w:szCs w:val="24"/>
              </w:rPr>
              <w:t>依其委外</w:t>
            </w:r>
            <w:proofErr w:type="gramEnd"/>
            <w:r w:rsidRPr="006B78EA">
              <w:rPr>
                <w:rFonts w:ascii="標楷體" w:eastAsia="標楷體" w:hAnsi="標楷體" w:cs="標楷體" w:hint="eastAsia"/>
                <w:kern w:val="3"/>
                <w:sz w:val="24"/>
                <w:szCs w:val="24"/>
              </w:rPr>
              <w:t>估價師</w:t>
            </w:r>
            <w:r w:rsidRPr="006B78EA">
              <w:rPr>
                <w:rFonts w:ascii="標楷體" w:eastAsia="標楷體" w:hAnsi="標楷體" w:cs="標楷體"/>
                <w:kern w:val="3"/>
                <w:sz w:val="24"/>
                <w:szCs w:val="24"/>
              </w:rPr>
              <w:t>辦理土地徵收補償市價查估</w:t>
            </w:r>
            <w:r w:rsidRPr="006B78EA">
              <w:rPr>
                <w:rFonts w:ascii="標楷體" w:eastAsia="標楷體" w:hAnsi="標楷體" w:cs="標楷體" w:hint="eastAsia"/>
                <w:kern w:val="3"/>
                <w:sz w:val="24"/>
                <w:szCs w:val="24"/>
              </w:rPr>
              <w:t>成果</w:t>
            </w:r>
            <w:r w:rsidRPr="006B78EA">
              <w:rPr>
                <w:rFonts w:ascii="標楷體" w:eastAsia="標楷體" w:hAnsi="標楷體" w:cs="標楷體"/>
                <w:kern w:val="3"/>
                <w:sz w:val="24"/>
                <w:szCs w:val="24"/>
              </w:rPr>
              <w:t>，</w:t>
            </w:r>
            <w:r w:rsidRPr="006B78EA">
              <w:rPr>
                <w:rFonts w:ascii="標楷體" w:eastAsia="標楷體" w:hAnsi="標楷體" w:cs="標楷體" w:hint="eastAsia"/>
                <w:kern w:val="3"/>
                <w:sz w:val="24"/>
                <w:szCs w:val="24"/>
              </w:rPr>
              <w:t>提報</w:t>
            </w:r>
            <w:r w:rsidRPr="006B78EA">
              <w:rPr>
                <w:rFonts w:ascii="標楷體" w:eastAsia="標楷體" w:hAnsi="標楷體" w:cs="標楷體"/>
                <w:kern w:val="3"/>
                <w:sz w:val="24"/>
                <w:szCs w:val="24"/>
              </w:rPr>
              <w:t>地價及標準地價評議委員會</w:t>
            </w:r>
            <w:r w:rsidRPr="006B78EA">
              <w:rPr>
                <w:rFonts w:ascii="標楷體" w:eastAsia="標楷體" w:hAnsi="標楷體" w:cs="標楷體" w:hint="eastAsia"/>
                <w:kern w:val="3"/>
                <w:sz w:val="24"/>
                <w:szCs w:val="24"/>
              </w:rPr>
              <w:t>審議評定</w:t>
            </w:r>
            <w:r w:rsidRPr="006B78EA">
              <w:rPr>
                <w:rFonts w:ascii="標楷體" w:eastAsia="標楷體" w:hAnsi="標楷體" w:cs="標楷體"/>
                <w:kern w:val="3"/>
                <w:sz w:val="24"/>
                <w:szCs w:val="24"/>
              </w:rPr>
              <w:t>，作為需地機關報送徵收計畫計算徵收補償價額之基準。</w:t>
            </w:r>
          </w:p>
          <w:p w14:paraId="462FDD26" w14:textId="77777777" w:rsidR="00C102FA" w:rsidRPr="006B78EA" w:rsidRDefault="00C102FA" w:rsidP="006B78EA">
            <w:pPr>
              <w:spacing w:line="360" w:lineRule="exact"/>
              <w:ind w:left="370" w:right="130" w:hanging="240"/>
              <w:rPr>
                <w:rFonts w:ascii="標楷體" w:eastAsia="標楷體" w:hAnsi="標楷體" w:cs="標楷體"/>
                <w:kern w:val="3"/>
                <w:sz w:val="24"/>
                <w:szCs w:val="24"/>
              </w:rPr>
            </w:pPr>
            <w:r w:rsidRPr="006B78EA">
              <w:rPr>
                <w:rFonts w:ascii="標楷體" w:eastAsia="標楷體" w:hAnsi="標楷體" w:cs="標楷體"/>
                <w:kern w:val="3"/>
                <w:sz w:val="24"/>
                <w:szCs w:val="24"/>
              </w:rPr>
              <w:t>2.11</w:t>
            </w:r>
            <w:r w:rsidRPr="006B78EA">
              <w:rPr>
                <w:rFonts w:ascii="標楷體" w:eastAsia="標楷體" w:hAnsi="標楷體" w:cs="標楷體" w:hint="eastAsia"/>
                <w:kern w:val="3"/>
                <w:sz w:val="24"/>
                <w:szCs w:val="24"/>
              </w:rPr>
              <w:t>3</w:t>
            </w:r>
            <w:r w:rsidRPr="006B78EA">
              <w:rPr>
                <w:rFonts w:ascii="標楷體" w:eastAsia="標楷體" w:hAnsi="標楷體" w:cs="標楷體"/>
                <w:kern w:val="3"/>
                <w:sz w:val="24"/>
                <w:szCs w:val="24"/>
              </w:rPr>
              <w:t>年辦理土地徵收補償市價查估計1</w:t>
            </w:r>
            <w:r w:rsidRPr="006B78EA">
              <w:rPr>
                <w:rFonts w:ascii="標楷體" w:eastAsia="標楷體" w:hAnsi="標楷體" w:cs="標楷體" w:hint="eastAsia"/>
                <w:kern w:val="3"/>
                <w:sz w:val="24"/>
                <w:szCs w:val="24"/>
              </w:rPr>
              <w:t>0</w:t>
            </w:r>
            <w:r w:rsidRPr="006B78EA">
              <w:rPr>
                <w:rFonts w:ascii="標楷體" w:eastAsia="標楷體" w:hAnsi="標楷體" w:cs="標楷體"/>
                <w:kern w:val="3"/>
                <w:sz w:val="24"/>
                <w:szCs w:val="24"/>
              </w:rPr>
              <w:t>案、市價變動幅度計6案</w:t>
            </w:r>
            <w:r w:rsidRPr="006B78EA">
              <w:rPr>
                <w:rFonts w:ascii="標楷體" w:eastAsia="標楷體" w:hAnsi="標楷體" w:cs="標楷體" w:hint="eastAsia"/>
                <w:kern w:val="3"/>
                <w:sz w:val="24"/>
                <w:szCs w:val="24"/>
              </w:rPr>
              <w:t>、</w:t>
            </w:r>
            <w:r w:rsidRPr="006B78EA">
              <w:rPr>
                <w:rFonts w:ascii="標楷體" w:eastAsia="標楷體" w:hAnsi="標楷體" w:cs="標楷體"/>
                <w:kern w:val="3"/>
                <w:sz w:val="24"/>
                <w:szCs w:val="24"/>
              </w:rPr>
              <w:t>異議</w:t>
            </w:r>
            <w:proofErr w:type="gramStart"/>
            <w:r w:rsidRPr="006B78EA">
              <w:rPr>
                <w:rFonts w:ascii="標楷體" w:eastAsia="標楷體" w:hAnsi="標楷體" w:cs="標楷體"/>
                <w:kern w:val="3"/>
                <w:sz w:val="24"/>
                <w:szCs w:val="24"/>
              </w:rPr>
              <w:t>復議計</w:t>
            </w:r>
            <w:proofErr w:type="gramEnd"/>
            <w:r w:rsidRPr="006B78EA">
              <w:rPr>
                <w:rFonts w:ascii="標楷體" w:eastAsia="標楷體" w:hAnsi="標楷體" w:cs="標楷體" w:hint="eastAsia"/>
                <w:kern w:val="3"/>
                <w:sz w:val="24"/>
                <w:szCs w:val="24"/>
              </w:rPr>
              <w:t>2</w:t>
            </w:r>
            <w:r w:rsidRPr="006B78EA">
              <w:rPr>
                <w:rFonts w:ascii="標楷體" w:eastAsia="標楷體" w:hAnsi="標楷體" w:cs="標楷體"/>
                <w:kern w:val="3"/>
                <w:sz w:val="24"/>
                <w:szCs w:val="24"/>
              </w:rPr>
              <w:t>案</w:t>
            </w:r>
            <w:r w:rsidRPr="006B78EA">
              <w:rPr>
                <w:rFonts w:ascii="標楷體" w:eastAsia="標楷體" w:hAnsi="標楷體" w:cs="標楷體" w:hint="eastAsia"/>
                <w:kern w:val="3"/>
                <w:sz w:val="24"/>
                <w:szCs w:val="24"/>
              </w:rPr>
              <w:t>及另為適法處分案計2案</w:t>
            </w:r>
            <w:r w:rsidRPr="006B78EA">
              <w:rPr>
                <w:rFonts w:ascii="標楷體" w:eastAsia="標楷體" w:hAnsi="標楷體" w:cs="標楷體"/>
                <w:kern w:val="3"/>
                <w:sz w:val="24"/>
                <w:szCs w:val="24"/>
              </w:rPr>
              <w:t>。</w:t>
            </w:r>
          </w:p>
          <w:p w14:paraId="3543E7AD" w14:textId="77777777" w:rsidR="00827221" w:rsidRPr="006B78EA" w:rsidRDefault="00827221" w:rsidP="006B78EA">
            <w:pPr>
              <w:pStyle w:val="Standard"/>
              <w:spacing w:line="360" w:lineRule="exact"/>
              <w:ind w:left="159" w:right="130"/>
              <w:rPr>
                <w:rFonts w:cs="標楷體"/>
                <w:sz w:val="24"/>
              </w:rPr>
            </w:pPr>
          </w:p>
          <w:p w14:paraId="091BAEC5" w14:textId="77777777" w:rsidR="00827221" w:rsidRPr="006B78EA" w:rsidRDefault="000763F2" w:rsidP="006B78EA">
            <w:pPr>
              <w:suppressAutoHyphens w:val="0"/>
              <w:autoSpaceDN/>
              <w:snapToGrid w:val="0"/>
              <w:spacing w:line="360" w:lineRule="exact"/>
              <w:ind w:leftChars="50" w:left="100" w:rightChars="50" w:right="100"/>
              <w:jc w:val="both"/>
              <w:textAlignment w:val="auto"/>
              <w:rPr>
                <w:rFonts w:ascii="標楷體" w:eastAsia="標楷體" w:hAnsi="標楷體"/>
                <w:snapToGrid w:val="0"/>
                <w:sz w:val="24"/>
                <w:szCs w:val="24"/>
              </w:rPr>
            </w:pPr>
            <w:r w:rsidRPr="006B78EA">
              <w:rPr>
                <w:rFonts w:ascii="標楷體" w:eastAsia="標楷體" w:hAnsi="標楷體"/>
                <w:snapToGrid w:val="0"/>
                <w:sz w:val="24"/>
                <w:szCs w:val="24"/>
              </w:rPr>
              <w:t>11</w:t>
            </w:r>
            <w:r w:rsidR="00C102FA" w:rsidRPr="006B78EA">
              <w:rPr>
                <w:rFonts w:ascii="標楷體" w:eastAsia="標楷體" w:hAnsi="標楷體" w:hint="eastAsia"/>
                <w:snapToGrid w:val="0"/>
                <w:sz w:val="24"/>
                <w:szCs w:val="24"/>
              </w:rPr>
              <w:t>3</w:t>
            </w:r>
            <w:r w:rsidRPr="006B78EA">
              <w:rPr>
                <w:rFonts w:ascii="標楷體" w:eastAsia="標楷體" w:hAnsi="標楷體"/>
                <w:snapToGrid w:val="0"/>
                <w:sz w:val="24"/>
                <w:szCs w:val="24"/>
              </w:rPr>
              <w:t>年共召開</w:t>
            </w:r>
            <w:r w:rsidR="00C102FA" w:rsidRPr="006B78EA">
              <w:rPr>
                <w:rFonts w:ascii="標楷體" w:eastAsia="標楷體" w:hAnsi="標楷體" w:hint="eastAsia"/>
                <w:snapToGrid w:val="0"/>
                <w:sz w:val="24"/>
                <w:szCs w:val="24"/>
              </w:rPr>
              <w:t>6</w:t>
            </w:r>
            <w:r w:rsidRPr="006B78EA">
              <w:rPr>
                <w:rFonts w:ascii="標楷體" w:eastAsia="標楷體" w:hAnsi="標楷體"/>
                <w:snapToGrid w:val="0"/>
                <w:sz w:val="24"/>
                <w:szCs w:val="24"/>
              </w:rPr>
              <w:t>次地價及標準地價評議委員會，計評定通過</w:t>
            </w:r>
            <w:r w:rsidR="00C102FA" w:rsidRPr="006B78EA">
              <w:rPr>
                <w:rFonts w:ascii="標楷體" w:eastAsia="標楷體" w:hAnsi="標楷體" w:hint="eastAsia"/>
                <w:snapToGrid w:val="0"/>
                <w:sz w:val="24"/>
                <w:szCs w:val="24"/>
              </w:rPr>
              <w:t>25</w:t>
            </w:r>
            <w:r w:rsidRPr="006B78EA">
              <w:rPr>
                <w:rFonts w:ascii="標楷體" w:eastAsia="標楷體" w:hAnsi="標楷體"/>
                <w:snapToGrid w:val="0"/>
                <w:sz w:val="24"/>
                <w:szCs w:val="24"/>
              </w:rPr>
              <w:t>案。</w:t>
            </w:r>
          </w:p>
          <w:p w14:paraId="060C63A8" w14:textId="77777777" w:rsidR="00827221" w:rsidRPr="006B78EA" w:rsidRDefault="00827221" w:rsidP="006B78EA">
            <w:pPr>
              <w:pStyle w:val="Standard"/>
              <w:spacing w:line="360" w:lineRule="exact"/>
              <w:ind w:left="370" w:right="130" w:hanging="240"/>
              <w:rPr>
                <w:rFonts w:cs="標楷體"/>
                <w:sz w:val="24"/>
              </w:rPr>
            </w:pPr>
          </w:p>
          <w:p w14:paraId="59F8FC21" w14:textId="77777777" w:rsidR="00C102FA" w:rsidRPr="006B78EA" w:rsidRDefault="00C102FA" w:rsidP="006B78EA">
            <w:pPr>
              <w:spacing w:line="360" w:lineRule="exact"/>
              <w:ind w:left="370" w:right="130" w:hanging="240"/>
              <w:rPr>
                <w:rFonts w:ascii="標楷體" w:eastAsia="標楷體" w:hAnsi="標楷體" w:cs="標楷體"/>
                <w:kern w:val="3"/>
                <w:sz w:val="24"/>
                <w:szCs w:val="24"/>
              </w:rPr>
            </w:pPr>
            <w:r w:rsidRPr="006B78EA">
              <w:rPr>
                <w:rFonts w:ascii="標楷體" w:eastAsia="標楷體" w:hAnsi="標楷體" w:cs="標楷體"/>
                <w:kern w:val="3"/>
                <w:sz w:val="24"/>
                <w:szCs w:val="24"/>
              </w:rPr>
              <w:t>1.為落實專業證照制度、健全不動產估價師制度，辦理不動產估價師開業管理，</w:t>
            </w:r>
            <w:r w:rsidRPr="006B78EA">
              <w:rPr>
                <w:rFonts w:ascii="標楷體" w:eastAsia="標楷體" w:hAnsi="標楷體" w:cs="標楷體" w:hint="eastAsia"/>
                <w:kern w:val="3"/>
                <w:sz w:val="24"/>
                <w:szCs w:val="24"/>
              </w:rPr>
              <w:t>11</w:t>
            </w:r>
            <w:r w:rsidRPr="006B78EA">
              <w:rPr>
                <w:rFonts w:ascii="標楷體" w:eastAsia="標楷體" w:hAnsi="標楷體" w:cs="標楷體"/>
                <w:kern w:val="3"/>
                <w:sz w:val="24"/>
                <w:szCs w:val="24"/>
              </w:rPr>
              <w:t>3</w:t>
            </w:r>
            <w:r w:rsidRPr="006B78EA">
              <w:rPr>
                <w:rFonts w:ascii="標楷體" w:eastAsia="標楷體" w:hAnsi="標楷體" w:cs="標楷體" w:hint="eastAsia"/>
                <w:kern w:val="3"/>
                <w:sz w:val="24"/>
                <w:szCs w:val="24"/>
              </w:rPr>
              <w:t>年</w:t>
            </w:r>
            <w:r w:rsidRPr="006B78EA">
              <w:rPr>
                <w:rFonts w:ascii="標楷體" w:eastAsia="標楷體" w:hAnsi="標楷體" w:cs="標楷體"/>
                <w:kern w:val="3"/>
                <w:sz w:val="24"/>
                <w:szCs w:val="24"/>
              </w:rPr>
              <w:t>開業</w:t>
            </w:r>
            <w:proofErr w:type="gramStart"/>
            <w:r w:rsidRPr="006B78EA">
              <w:rPr>
                <w:rFonts w:ascii="標楷體" w:eastAsia="標楷體" w:hAnsi="標楷體" w:cs="標楷體"/>
                <w:kern w:val="3"/>
                <w:sz w:val="24"/>
                <w:szCs w:val="24"/>
              </w:rPr>
              <w:t>估價師計</w:t>
            </w:r>
            <w:r w:rsidRPr="006B78EA">
              <w:rPr>
                <w:rFonts w:ascii="標楷體" w:eastAsia="標楷體" w:hAnsi="標楷體" w:cs="標楷體" w:hint="eastAsia"/>
                <w:kern w:val="3"/>
                <w:sz w:val="24"/>
                <w:szCs w:val="24"/>
              </w:rPr>
              <w:t>62</w:t>
            </w:r>
            <w:r w:rsidRPr="006B78EA">
              <w:rPr>
                <w:rFonts w:ascii="標楷體" w:eastAsia="標楷體" w:hAnsi="標楷體" w:cs="標楷體"/>
                <w:kern w:val="3"/>
                <w:sz w:val="24"/>
                <w:szCs w:val="24"/>
              </w:rPr>
              <w:t>位</w:t>
            </w:r>
            <w:proofErr w:type="gramEnd"/>
            <w:r w:rsidRPr="006B78EA">
              <w:rPr>
                <w:rFonts w:ascii="標楷體" w:eastAsia="標楷體" w:hAnsi="標楷體" w:cs="標楷體"/>
                <w:kern w:val="3"/>
                <w:sz w:val="24"/>
                <w:szCs w:val="24"/>
              </w:rPr>
              <w:t>。</w:t>
            </w:r>
          </w:p>
          <w:p w14:paraId="3FED5FFF"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2.11</w:t>
            </w:r>
            <w:r w:rsidR="00C102FA" w:rsidRPr="006B78EA">
              <w:rPr>
                <w:rFonts w:ascii="標楷體" w:eastAsia="標楷體" w:hAnsi="標楷體" w:hint="eastAsia"/>
                <w:kern w:val="2"/>
                <w:sz w:val="24"/>
                <w:szCs w:val="24"/>
              </w:rPr>
              <w:t>3</w:t>
            </w:r>
            <w:r w:rsidRPr="006B78EA">
              <w:rPr>
                <w:rFonts w:ascii="標楷體" w:eastAsia="標楷體" w:hAnsi="標楷體"/>
                <w:kern w:val="2"/>
                <w:sz w:val="24"/>
                <w:szCs w:val="24"/>
              </w:rPr>
              <w:t>年受理開業登記(包含核發、換發開業證書)計</w:t>
            </w:r>
            <w:r w:rsidR="00C102FA" w:rsidRPr="006B78EA">
              <w:rPr>
                <w:rFonts w:ascii="標楷體" w:eastAsia="標楷體" w:hAnsi="標楷體" w:hint="eastAsia"/>
                <w:kern w:val="2"/>
                <w:sz w:val="24"/>
                <w:szCs w:val="24"/>
              </w:rPr>
              <w:t>12</w:t>
            </w:r>
            <w:r w:rsidRPr="006B78EA">
              <w:rPr>
                <w:rFonts w:ascii="標楷體" w:eastAsia="標楷體" w:hAnsi="標楷體"/>
                <w:kern w:val="2"/>
                <w:sz w:val="24"/>
                <w:szCs w:val="24"/>
              </w:rPr>
              <w:t>件，</w:t>
            </w:r>
            <w:proofErr w:type="gramStart"/>
            <w:r w:rsidRPr="006B78EA">
              <w:rPr>
                <w:rFonts w:ascii="標楷體" w:eastAsia="標楷體" w:hAnsi="標楷體"/>
                <w:kern w:val="2"/>
                <w:sz w:val="24"/>
                <w:szCs w:val="24"/>
              </w:rPr>
              <w:t>均依規定</w:t>
            </w:r>
            <w:proofErr w:type="gramEnd"/>
            <w:r w:rsidRPr="006B78EA">
              <w:rPr>
                <w:rFonts w:ascii="標楷體" w:eastAsia="標楷體" w:hAnsi="標楷體"/>
                <w:kern w:val="2"/>
                <w:sz w:val="24"/>
                <w:szCs w:val="24"/>
              </w:rPr>
              <w:t>程序審核後，報送內政部備查及刊登公報在案。</w:t>
            </w:r>
          </w:p>
          <w:p w14:paraId="10888398" w14:textId="77777777" w:rsidR="00C102FA" w:rsidRPr="006B78EA" w:rsidRDefault="00C102FA"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cs="標楷體"/>
                <w:sz w:val="24"/>
                <w:szCs w:val="24"/>
              </w:rPr>
              <w:t>3.</w:t>
            </w:r>
            <w:r w:rsidRPr="006B78EA">
              <w:rPr>
                <w:rFonts w:ascii="標楷體" w:eastAsia="標楷體" w:hAnsi="標楷體" w:cs="標楷體" w:hint="eastAsia"/>
                <w:sz w:val="24"/>
                <w:szCs w:val="24"/>
              </w:rPr>
              <w:t>辦理本市優良不動產估價師評選活動，經各委員評選後計</w:t>
            </w:r>
            <w:r w:rsidRPr="006B78EA">
              <w:rPr>
                <w:rFonts w:ascii="標楷體" w:eastAsia="標楷體" w:hAnsi="標楷體" w:cs="標楷體"/>
                <w:sz w:val="24"/>
                <w:szCs w:val="24"/>
              </w:rPr>
              <w:t>2員</w:t>
            </w:r>
            <w:r w:rsidRPr="006B78EA">
              <w:rPr>
                <w:rFonts w:ascii="標楷體" w:eastAsia="標楷體" w:hAnsi="標楷體" w:cs="標楷體" w:hint="eastAsia"/>
                <w:sz w:val="24"/>
                <w:szCs w:val="24"/>
              </w:rPr>
              <w:t>不動產估價師</w:t>
            </w:r>
            <w:r w:rsidRPr="006B78EA">
              <w:rPr>
                <w:rFonts w:ascii="標楷體" w:eastAsia="標楷體" w:hAnsi="標楷體" w:cs="標楷體"/>
                <w:sz w:val="24"/>
                <w:szCs w:val="24"/>
              </w:rPr>
              <w:t>獲選，並於</w:t>
            </w:r>
            <w:r w:rsidRPr="006B78EA">
              <w:rPr>
                <w:rFonts w:ascii="標楷體" w:eastAsia="標楷體" w:hAnsi="標楷體" w:cs="標楷體" w:hint="eastAsia"/>
                <w:sz w:val="24"/>
                <w:szCs w:val="24"/>
              </w:rPr>
              <w:t>113年</w:t>
            </w:r>
            <w:r w:rsidRPr="006B78EA">
              <w:rPr>
                <w:rFonts w:ascii="標楷體" w:eastAsia="標楷體" w:hAnsi="標楷體" w:cs="標楷體"/>
                <w:sz w:val="24"/>
                <w:szCs w:val="24"/>
              </w:rPr>
              <w:t>9月18日公開表揚。</w:t>
            </w:r>
          </w:p>
          <w:p w14:paraId="602D1C68" w14:textId="77777777" w:rsidR="00827221" w:rsidRPr="006B78EA" w:rsidRDefault="00827221" w:rsidP="006B78EA">
            <w:pPr>
              <w:pStyle w:val="Standard"/>
              <w:spacing w:line="360" w:lineRule="exact"/>
              <w:ind w:left="138" w:right="130"/>
              <w:rPr>
                <w:rFonts w:cs="標楷體"/>
                <w:sz w:val="24"/>
              </w:rPr>
            </w:pPr>
          </w:p>
          <w:p w14:paraId="3DA7B8D8"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1.為健全租賃住宅市場，辦理租賃住宅服務業管理，11</w:t>
            </w:r>
            <w:r w:rsidR="00C102FA" w:rsidRPr="006B78EA">
              <w:rPr>
                <w:rFonts w:ascii="標楷體" w:eastAsia="標楷體" w:hAnsi="標楷體" w:hint="eastAsia"/>
                <w:kern w:val="2"/>
                <w:sz w:val="24"/>
                <w:szCs w:val="24"/>
              </w:rPr>
              <w:t>3</w:t>
            </w:r>
            <w:r w:rsidRPr="006B78EA">
              <w:rPr>
                <w:rFonts w:ascii="標楷體" w:eastAsia="標楷體" w:hAnsi="標楷體"/>
                <w:kern w:val="2"/>
                <w:sz w:val="24"/>
                <w:szCs w:val="24"/>
              </w:rPr>
              <w:t>年已登記租賃住宅服務業者計</w:t>
            </w:r>
            <w:r w:rsidR="00C102FA" w:rsidRPr="006B78EA">
              <w:rPr>
                <w:rFonts w:ascii="標楷體" w:eastAsia="標楷體" w:hAnsi="標楷體" w:hint="eastAsia"/>
                <w:kern w:val="2"/>
                <w:sz w:val="24"/>
                <w:szCs w:val="24"/>
              </w:rPr>
              <w:t>134</w:t>
            </w:r>
            <w:r w:rsidRPr="006B78EA">
              <w:rPr>
                <w:rFonts w:ascii="標楷體" w:eastAsia="標楷體" w:hAnsi="標楷體"/>
                <w:kern w:val="2"/>
                <w:sz w:val="24"/>
                <w:szCs w:val="24"/>
              </w:rPr>
              <w:t>家。</w:t>
            </w:r>
          </w:p>
          <w:p w14:paraId="666B01FF"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2.11</w:t>
            </w:r>
            <w:r w:rsidR="00C102FA" w:rsidRPr="006B78EA">
              <w:rPr>
                <w:rFonts w:ascii="標楷體" w:eastAsia="標楷體" w:hAnsi="標楷體" w:hint="eastAsia"/>
                <w:kern w:val="2"/>
                <w:sz w:val="24"/>
                <w:szCs w:val="24"/>
              </w:rPr>
              <w:t>3</w:t>
            </w:r>
            <w:r w:rsidRPr="006B78EA">
              <w:rPr>
                <w:rFonts w:ascii="標楷體" w:eastAsia="標楷體" w:hAnsi="標楷體"/>
                <w:kern w:val="2"/>
                <w:sz w:val="24"/>
                <w:szCs w:val="24"/>
              </w:rPr>
              <w:t>年新申請登記2</w:t>
            </w:r>
            <w:r w:rsidR="00C102FA" w:rsidRPr="006B78EA">
              <w:rPr>
                <w:rFonts w:ascii="標楷體" w:eastAsia="標楷體" w:hAnsi="標楷體" w:hint="eastAsia"/>
                <w:kern w:val="2"/>
                <w:sz w:val="24"/>
                <w:szCs w:val="24"/>
              </w:rPr>
              <w:t>6</w:t>
            </w:r>
            <w:r w:rsidRPr="006B78EA">
              <w:rPr>
                <w:rFonts w:ascii="標楷體" w:eastAsia="標楷體" w:hAnsi="標楷體"/>
                <w:kern w:val="2"/>
                <w:sz w:val="24"/>
                <w:szCs w:val="24"/>
              </w:rPr>
              <w:t>家，申請註銷</w:t>
            </w:r>
            <w:r w:rsidR="00C102FA" w:rsidRPr="006B78EA">
              <w:rPr>
                <w:rFonts w:ascii="標楷體" w:eastAsia="標楷體" w:hAnsi="標楷體" w:hint="eastAsia"/>
                <w:kern w:val="2"/>
                <w:sz w:val="24"/>
                <w:szCs w:val="24"/>
              </w:rPr>
              <w:t>8</w:t>
            </w:r>
            <w:r w:rsidRPr="006B78EA">
              <w:rPr>
                <w:rFonts w:ascii="標楷體" w:eastAsia="標楷體" w:hAnsi="標楷體"/>
                <w:kern w:val="2"/>
                <w:sz w:val="24"/>
                <w:szCs w:val="24"/>
              </w:rPr>
              <w:t>家，變更登記</w:t>
            </w:r>
            <w:r w:rsidR="00C102FA" w:rsidRPr="006B78EA">
              <w:rPr>
                <w:rFonts w:ascii="標楷體" w:eastAsia="標楷體" w:hAnsi="標楷體" w:hint="eastAsia"/>
                <w:kern w:val="2"/>
                <w:sz w:val="24"/>
                <w:szCs w:val="24"/>
              </w:rPr>
              <w:t>56</w:t>
            </w:r>
            <w:r w:rsidRPr="006B78EA">
              <w:rPr>
                <w:rFonts w:ascii="標楷體" w:eastAsia="標楷體" w:hAnsi="標楷體"/>
                <w:kern w:val="2"/>
                <w:sz w:val="24"/>
                <w:szCs w:val="24"/>
              </w:rPr>
              <w:t>家，</w:t>
            </w:r>
            <w:proofErr w:type="gramStart"/>
            <w:r w:rsidRPr="006B78EA">
              <w:rPr>
                <w:rFonts w:ascii="標楷體" w:eastAsia="標楷體" w:hAnsi="標楷體"/>
                <w:kern w:val="2"/>
                <w:sz w:val="24"/>
                <w:szCs w:val="24"/>
              </w:rPr>
              <w:t>均依規定</w:t>
            </w:r>
            <w:proofErr w:type="gramEnd"/>
            <w:r w:rsidRPr="006B78EA">
              <w:rPr>
                <w:rFonts w:ascii="標楷體" w:eastAsia="標楷體" w:hAnsi="標楷體"/>
                <w:kern w:val="2"/>
                <w:sz w:val="24"/>
                <w:szCs w:val="24"/>
              </w:rPr>
              <w:t>程序受理申請並審核完成。</w:t>
            </w:r>
          </w:p>
          <w:p w14:paraId="32387113" w14:textId="77777777" w:rsidR="00827221" w:rsidRPr="006B78EA" w:rsidRDefault="00827221" w:rsidP="006B78EA">
            <w:pPr>
              <w:pStyle w:val="Standard"/>
              <w:spacing w:line="360" w:lineRule="exact"/>
              <w:ind w:left="370" w:right="130" w:hanging="240"/>
              <w:rPr>
                <w:rFonts w:cs="標楷體"/>
                <w:sz w:val="24"/>
              </w:rPr>
            </w:pPr>
          </w:p>
          <w:p w14:paraId="3A56ACC9" w14:textId="77777777" w:rsidR="00C102FA" w:rsidRPr="006B78EA" w:rsidRDefault="00C102FA" w:rsidP="006B78EA">
            <w:pPr>
              <w:spacing w:line="360" w:lineRule="exact"/>
              <w:ind w:left="130" w:right="130"/>
              <w:rPr>
                <w:rFonts w:ascii="標楷體" w:eastAsia="標楷體" w:hAnsi="標楷體" w:cs="標楷體"/>
                <w:sz w:val="24"/>
                <w:szCs w:val="24"/>
              </w:rPr>
            </w:pPr>
            <w:r w:rsidRPr="006B78EA">
              <w:rPr>
                <w:rFonts w:ascii="標楷體" w:eastAsia="標楷體" w:hAnsi="標楷體" w:cs="標楷體"/>
                <w:kern w:val="3"/>
                <w:sz w:val="24"/>
                <w:szCs w:val="24"/>
              </w:rPr>
              <w:t>依平均地權條例施行細則第38條規定，並按工務局函送之</w:t>
            </w:r>
            <w:r w:rsidRPr="006B78EA">
              <w:rPr>
                <w:rFonts w:ascii="標楷體" w:eastAsia="標楷體" w:hAnsi="標楷體" w:cs="標楷體" w:hint="eastAsia"/>
                <w:kern w:val="3"/>
                <w:sz w:val="24"/>
                <w:szCs w:val="24"/>
              </w:rPr>
              <w:t>112</w:t>
            </w:r>
            <w:r w:rsidRPr="006B78EA">
              <w:rPr>
                <w:rFonts w:ascii="標楷體" w:eastAsia="標楷體" w:hAnsi="標楷體" w:cs="標楷體"/>
                <w:kern w:val="3"/>
                <w:sz w:val="24"/>
                <w:szCs w:val="24"/>
              </w:rPr>
              <w:t>年都市計畫公共設施完竣地區範圍圖，編造公共設施完竣地區土地清冊，計</w:t>
            </w:r>
            <w:proofErr w:type="gramStart"/>
            <w:r w:rsidRPr="006B78EA">
              <w:rPr>
                <w:rFonts w:ascii="標楷體" w:eastAsia="標楷體" w:hAnsi="標楷體" w:cs="標楷體" w:hint="eastAsia"/>
                <w:kern w:val="3"/>
                <w:sz w:val="24"/>
                <w:szCs w:val="24"/>
              </w:rPr>
              <w:t>320</w:t>
            </w:r>
            <w:r w:rsidRPr="006B78EA">
              <w:rPr>
                <w:rFonts w:ascii="標楷體" w:eastAsia="標楷體" w:hAnsi="標楷體" w:cs="標楷體"/>
                <w:kern w:val="3"/>
                <w:sz w:val="24"/>
                <w:szCs w:val="24"/>
              </w:rPr>
              <w:t>筆原課徵</w:t>
            </w:r>
            <w:proofErr w:type="gramEnd"/>
            <w:r w:rsidRPr="006B78EA">
              <w:rPr>
                <w:rFonts w:ascii="標楷體" w:eastAsia="標楷體" w:hAnsi="標楷體" w:cs="標楷體"/>
                <w:kern w:val="3"/>
                <w:sz w:val="24"/>
                <w:szCs w:val="24"/>
              </w:rPr>
              <w:t>田賦(停徵</w:t>
            </w:r>
            <w:proofErr w:type="gramStart"/>
            <w:r w:rsidRPr="006B78EA">
              <w:rPr>
                <w:rFonts w:ascii="標楷體" w:eastAsia="標楷體" w:hAnsi="標楷體" w:cs="標楷體"/>
                <w:kern w:val="3"/>
                <w:sz w:val="24"/>
                <w:szCs w:val="24"/>
              </w:rPr>
              <w:t>）</w:t>
            </w:r>
            <w:proofErr w:type="gramEnd"/>
            <w:r w:rsidRPr="006B78EA">
              <w:rPr>
                <w:rFonts w:ascii="標楷體" w:eastAsia="標楷體" w:hAnsi="標楷體" w:cs="標楷體"/>
                <w:kern w:val="3"/>
                <w:sz w:val="24"/>
                <w:szCs w:val="24"/>
              </w:rPr>
              <w:t>土地，於5月底前送稅捐稽徵處作為改課地價稅之</w:t>
            </w:r>
            <w:r w:rsidRPr="006B78EA">
              <w:rPr>
                <w:rFonts w:ascii="標楷體" w:eastAsia="標楷體" w:hAnsi="標楷體" w:cs="標楷體" w:hint="eastAsia"/>
                <w:kern w:val="3"/>
                <w:sz w:val="24"/>
                <w:szCs w:val="24"/>
              </w:rPr>
              <w:t>依</w:t>
            </w:r>
            <w:r w:rsidRPr="006B78EA">
              <w:rPr>
                <w:rFonts w:ascii="標楷體" w:eastAsia="標楷體" w:hAnsi="標楷體" w:cs="標楷體"/>
                <w:kern w:val="3"/>
                <w:sz w:val="24"/>
                <w:szCs w:val="24"/>
              </w:rPr>
              <w:t>據。</w:t>
            </w:r>
          </w:p>
          <w:p w14:paraId="2A2F6E6B" w14:textId="77777777" w:rsidR="00827221" w:rsidRPr="006B78EA" w:rsidRDefault="00827221" w:rsidP="006B78EA">
            <w:pPr>
              <w:pStyle w:val="Standard"/>
              <w:spacing w:line="360" w:lineRule="exact"/>
              <w:ind w:right="130"/>
              <w:rPr>
                <w:rFonts w:cs="標楷體"/>
                <w:kern w:val="0"/>
                <w:sz w:val="24"/>
              </w:rPr>
            </w:pPr>
          </w:p>
          <w:p w14:paraId="78ABB8B6" w14:textId="77777777" w:rsidR="00C102FA" w:rsidRPr="006B78EA" w:rsidRDefault="00C102FA" w:rsidP="006B78EA">
            <w:pPr>
              <w:pStyle w:val="Standard"/>
              <w:spacing w:line="360" w:lineRule="exact"/>
              <w:ind w:left="368" w:right="130" w:hanging="238"/>
              <w:rPr>
                <w:rFonts w:cs="標楷體"/>
                <w:bCs/>
                <w:sz w:val="24"/>
              </w:rPr>
            </w:pPr>
          </w:p>
          <w:p w14:paraId="6EDA2702" w14:textId="77777777" w:rsidR="005C7FC3" w:rsidRPr="006B78EA" w:rsidRDefault="005C7FC3" w:rsidP="006B78EA">
            <w:pPr>
              <w:spacing w:line="360" w:lineRule="exact"/>
              <w:ind w:left="368" w:right="130" w:hanging="238"/>
              <w:rPr>
                <w:rFonts w:ascii="標楷體" w:eastAsia="標楷體" w:hAnsi="標楷體" w:cs="標楷體"/>
                <w:bCs/>
                <w:kern w:val="3"/>
                <w:sz w:val="24"/>
                <w:szCs w:val="24"/>
              </w:rPr>
            </w:pPr>
            <w:r w:rsidRPr="006B78EA">
              <w:rPr>
                <w:rFonts w:ascii="標楷體" w:eastAsia="標楷體" w:hAnsi="標楷體" w:cs="標楷體" w:hint="eastAsia"/>
                <w:bCs/>
                <w:kern w:val="3"/>
                <w:sz w:val="24"/>
                <w:szCs w:val="24"/>
              </w:rPr>
              <w:t>1.改版「耕地管理作業系統」執行市有耕地管理相關作業，為符合需求及提升使用效能，持續優化系統架構，強化系統功能。截至113年12月底地政局經管之市有耕地計805筆、面積</w:t>
            </w:r>
            <w:r w:rsidRPr="006B78EA">
              <w:rPr>
                <w:rFonts w:ascii="標楷體" w:eastAsia="標楷體" w:hAnsi="標楷體" w:cs="標楷體"/>
                <w:bCs/>
                <w:kern w:val="3"/>
                <w:sz w:val="24"/>
                <w:szCs w:val="24"/>
              </w:rPr>
              <w:t>395.658967</w:t>
            </w:r>
            <w:r w:rsidRPr="006B78EA">
              <w:rPr>
                <w:rFonts w:ascii="標楷體" w:eastAsia="標楷體" w:hAnsi="標楷體" w:cs="標楷體" w:hint="eastAsia"/>
                <w:bCs/>
                <w:kern w:val="3"/>
                <w:sz w:val="24"/>
                <w:szCs w:val="24"/>
              </w:rPr>
              <w:t>公頃。</w:t>
            </w:r>
          </w:p>
          <w:p w14:paraId="42177289" w14:textId="77777777" w:rsidR="005C7FC3" w:rsidRPr="006B78EA" w:rsidRDefault="005C7FC3" w:rsidP="006B78EA">
            <w:pPr>
              <w:spacing w:line="360" w:lineRule="exact"/>
              <w:ind w:left="368" w:right="130" w:hanging="238"/>
              <w:rPr>
                <w:rFonts w:ascii="標楷體" w:eastAsia="標楷體" w:hAnsi="標楷體" w:cs="標楷體"/>
                <w:bCs/>
                <w:kern w:val="3"/>
                <w:sz w:val="24"/>
                <w:szCs w:val="24"/>
              </w:rPr>
            </w:pPr>
            <w:r w:rsidRPr="006B78EA">
              <w:rPr>
                <w:rFonts w:ascii="標楷體" w:eastAsia="標楷體" w:hAnsi="標楷體" w:cs="標楷體" w:hint="eastAsia"/>
                <w:bCs/>
                <w:kern w:val="3"/>
                <w:sz w:val="24"/>
                <w:szCs w:val="24"/>
              </w:rPr>
              <w:t xml:space="preserve">2.不定期巡查並委託本府20區公所就近管理、巡查及耕地被占用之通知，以收就近管理之效，確保市有財產權益，113年計巡查514筆，其中公所協助巡查計358筆。 </w:t>
            </w:r>
          </w:p>
          <w:p w14:paraId="1891C086" w14:textId="77777777" w:rsidR="005C7FC3" w:rsidRPr="006B78EA" w:rsidRDefault="005C7FC3" w:rsidP="006B78EA">
            <w:pPr>
              <w:spacing w:line="360" w:lineRule="exact"/>
              <w:ind w:left="368" w:right="130" w:hanging="238"/>
              <w:rPr>
                <w:rFonts w:ascii="標楷體" w:eastAsia="標楷體" w:hAnsi="標楷體" w:cs="標楷體"/>
                <w:bCs/>
                <w:kern w:val="3"/>
                <w:sz w:val="24"/>
                <w:szCs w:val="24"/>
              </w:rPr>
            </w:pPr>
            <w:r w:rsidRPr="006B78EA">
              <w:rPr>
                <w:rFonts w:ascii="標楷體" w:eastAsia="標楷體" w:hAnsi="標楷體" w:cs="標楷體" w:hint="eastAsia"/>
                <w:bCs/>
                <w:kern w:val="3"/>
                <w:sz w:val="24"/>
                <w:szCs w:val="24"/>
              </w:rPr>
              <w:t>3.加強市有耕地之管理、使用及收益，提升土地使用效能，截至1</w:t>
            </w:r>
            <w:r w:rsidRPr="006B78EA">
              <w:rPr>
                <w:rFonts w:ascii="標楷體" w:eastAsia="標楷體" w:hAnsi="標楷體" w:cs="標楷體"/>
                <w:bCs/>
                <w:kern w:val="3"/>
                <w:sz w:val="24"/>
                <w:szCs w:val="24"/>
              </w:rPr>
              <w:t>1</w:t>
            </w:r>
            <w:r w:rsidRPr="006B78EA">
              <w:rPr>
                <w:rFonts w:ascii="標楷體" w:eastAsia="標楷體" w:hAnsi="標楷體" w:cs="標楷體" w:hint="eastAsia"/>
                <w:bCs/>
                <w:kern w:val="3"/>
                <w:sz w:val="24"/>
                <w:szCs w:val="24"/>
              </w:rPr>
              <w:t>3</w:t>
            </w:r>
            <w:r w:rsidRPr="006B78EA">
              <w:rPr>
                <w:rFonts w:ascii="標楷體" w:eastAsia="標楷體" w:hAnsi="標楷體" w:cs="標楷體"/>
                <w:bCs/>
                <w:kern w:val="3"/>
                <w:sz w:val="24"/>
                <w:szCs w:val="24"/>
              </w:rPr>
              <w:t>年</w:t>
            </w:r>
            <w:r w:rsidRPr="006B78EA">
              <w:rPr>
                <w:rFonts w:ascii="標楷體" w:eastAsia="標楷體" w:hAnsi="標楷體" w:cs="標楷體" w:hint="eastAsia"/>
                <w:bCs/>
                <w:kern w:val="3"/>
                <w:sz w:val="24"/>
                <w:szCs w:val="24"/>
              </w:rPr>
              <w:t>12月底止計經管三七五租3</w:t>
            </w:r>
            <w:r w:rsidRPr="006B78EA">
              <w:rPr>
                <w:rFonts w:ascii="標楷體" w:eastAsia="標楷體" w:hAnsi="標楷體" w:cs="標楷體"/>
                <w:bCs/>
                <w:kern w:val="3"/>
                <w:sz w:val="24"/>
                <w:szCs w:val="24"/>
              </w:rPr>
              <w:t>3</w:t>
            </w:r>
            <w:r w:rsidRPr="006B78EA">
              <w:rPr>
                <w:rFonts w:ascii="標楷體" w:eastAsia="標楷體" w:hAnsi="標楷體" w:cs="標楷體" w:hint="eastAsia"/>
                <w:bCs/>
                <w:kern w:val="3"/>
                <w:sz w:val="24"/>
                <w:szCs w:val="24"/>
              </w:rPr>
              <w:t>3件，</w:t>
            </w:r>
            <w:r w:rsidRPr="006B78EA">
              <w:rPr>
                <w:rFonts w:ascii="標楷體" w:eastAsia="標楷體" w:hAnsi="標楷體" w:cs="標楷體"/>
                <w:bCs/>
                <w:kern w:val="3"/>
                <w:sz w:val="24"/>
                <w:szCs w:val="24"/>
              </w:rPr>
              <w:t>89.672654</w:t>
            </w:r>
            <w:r w:rsidRPr="006B78EA">
              <w:rPr>
                <w:rFonts w:ascii="標楷體" w:eastAsia="標楷體" w:hAnsi="標楷體" w:cs="標楷體" w:hint="eastAsia"/>
                <w:bCs/>
                <w:kern w:val="3"/>
                <w:sz w:val="24"/>
                <w:szCs w:val="24"/>
              </w:rPr>
              <w:t>公頃；一般租約156件，</w:t>
            </w:r>
            <w:r w:rsidRPr="006B78EA">
              <w:rPr>
                <w:rFonts w:ascii="標楷體" w:eastAsia="標楷體" w:hAnsi="標楷體" w:cs="標楷體"/>
                <w:bCs/>
                <w:kern w:val="3"/>
                <w:sz w:val="24"/>
                <w:szCs w:val="24"/>
              </w:rPr>
              <w:t>55.656692</w:t>
            </w:r>
            <w:r w:rsidRPr="006B78EA">
              <w:rPr>
                <w:rFonts w:ascii="標楷體" w:eastAsia="標楷體" w:hAnsi="標楷體" w:cs="標楷體" w:hint="eastAsia"/>
                <w:bCs/>
                <w:kern w:val="3"/>
                <w:sz w:val="24"/>
                <w:szCs w:val="24"/>
              </w:rPr>
              <w:t>公頃，其中113年輔導承租5件。</w:t>
            </w:r>
          </w:p>
          <w:p w14:paraId="2A93847C" w14:textId="77777777" w:rsidR="005C7FC3" w:rsidRPr="006B78EA" w:rsidRDefault="005C7FC3" w:rsidP="006B78EA">
            <w:pPr>
              <w:spacing w:line="360" w:lineRule="exact"/>
              <w:ind w:left="368" w:right="130" w:hanging="238"/>
              <w:rPr>
                <w:rFonts w:ascii="標楷體" w:eastAsia="標楷體" w:hAnsi="標楷體" w:cs="標楷體"/>
                <w:bCs/>
                <w:kern w:val="3"/>
                <w:sz w:val="24"/>
                <w:szCs w:val="24"/>
              </w:rPr>
            </w:pPr>
            <w:r w:rsidRPr="006B78EA">
              <w:rPr>
                <w:rFonts w:ascii="標楷體" w:eastAsia="標楷體" w:hAnsi="標楷體" w:cs="標楷體" w:hint="eastAsia"/>
                <w:bCs/>
                <w:kern w:val="3"/>
                <w:sz w:val="24"/>
                <w:szCs w:val="24"/>
              </w:rPr>
              <w:t>4.清理被占用市有耕地，健全公產管理，1</w:t>
            </w:r>
            <w:r w:rsidRPr="006B78EA">
              <w:rPr>
                <w:rFonts w:ascii="標楷體" w:eastAsia="標楷體" w:hAnsi="標楷體" w:cs="標楷體"/>
                <w:bCs/>
                <w:kern w:val="3"/>
                <w:sz w:val="24"/>
                <w:szCs w:val="24"/>
              </w:rPr>
              <w:t>1</w:t>
            </w:r>
            <w:r w:rsidRPr="006B78EA">
              <w:rPr>
                <w:rFonts w:ascii="標楷體" w:eastAsia="標楷體" w:hAnsi="標楷體" w:cs="標楷體" w:hint="eastAsia"/>
                <w:bCs/>
                <w:kern w:val="3"/>
                <w:sz w:val="24"/>
                <w:szCs w:val="24"/>
              </w:rPr>
              <w:t>3年減少占用3筆，截至</w:t>
            </w:r>
            <w:r w:rsidRPr="006B78EA">
              <w:rPr>
                <w:rFonts w:ascii="標楷體" w:eastAsia="標楷體" w:hAnsi="標楷體" w:cs="標楷體" w:hint="eastAsia"/>
                <w:bCs/>
                <w:kern w:val="3"/>
                <w:sz w:val="24"/>
                <w:szCs w:val="24"/>
              </w:rPr>
              <w:lastRenderedPageBreak/>
              <w:t>113年12月底，占用列管土地計1</w:t>
            </w:r>
            <w:r w:rsidRPr="006B78EA">
              <w:rPr>
                <w:rFonts w:ascii="標楷體" w:eastAsia="標楷體" w:hAnsi="標楷體" w:cs="標楷體"/>
                <w:bCs/>
                <w:kern w:val="3"/>
                <w:sz w:val="24"/>
                <w:szCs w:val="24"/>
              </w:rPr>
              <w:t>3</w:t>
            </w:r>
            <w:r w:rsidRPr="006B78EA">
              <w:rPr>
                <w:rFonts w:ascii="標楷體" w:eastAsia="標楷體" w:hAnsi="標楷體" w:cs="標楷體" w:hint="eastAsia"/>
                <w:bCs/>
                <w:kern w:val="3"/>
                <w:sz w:val="24"/>
                <w:szCs w:val="24"/>
              </w:rPr>
              <w:t>1筆，占用面積</w:t>
            </w:r>
            <w:r w:rsidRPr="006B78EA">
              <w:rPr>
                <w:rFonts w:ascii="標楷體" w:eastAsia="標楷體" w:hAnsi="標楷體" w:cs="標楷體"/>
                <w:bCs/>
                <w:kern w:val="3"/>
                <w:sz w:val="24"/>
                <w:szCs w:val="24"/>
              </w:rPr>
              <w:t>21.317718</w:t>
            </w:r>
            <w:r w:rsidRPr="006B78EA">
              <w:rPr>
                <w:rFonts w:ascii="標楷體" w:eastAsia="標楷體" w:hAnsi="標楷體" w:cs="標楷體" w:hint="eastAsia"/>
                <w:bCs/>
                <w:kern w:val="3"/>
                <w:sz w:val="24"/>
                <w:szCs w:val="24"/>
              </w:rPr>
              <w:t>公頃，</w:t>
            </w:r>
            <w:proofErr w:type="gramStart"/>
            <w:r w:rsidRPr="006B78EA">
              <w:rPr>
                <w:rFonts w:ascii="標楷體" w:eastAsia="標楷體" w:hAnsi="標楷體" w:cs="標楷體" w:hint="eastAsia"/>
                <w:bCs/>
                <w:kern w:val="3"/>
                <w:sz w:val="24"/>
                <w:szCs w:val="24"/>
              </w:rPr>
              <w:t>113</w:t>
            </w:r>
            <w:proofErr w:type="gramEnd"/>
            <w:r w:rsidRPr="006B78EA">
              <w:rPr>
                <w:rFonts w:ascii="標楷體" w:eastAsia="標楷體" w:hAnsi="標楷體" w:cs="標楷體" w:hint="eastAsia"/>
                <w:bCs/>
                <w:kern w:val="3"/>
                <w:sz w:val="24"/>
                <w:szCs w:val="24"/>
              </w:rPr>
              <w:t>年度收取補償金約148萬。</w:t>
            </w:r>
          </w:p>
          <w:p w14:paraId="784E5E89" w14:textId="77777777" w:rsidR="00827221" w:rsidRPr="006B78EA" w:rsidRDefault="00827221" w:rsidP="006B78EA">
            <w:pPr>
              <w:pStyle w:val="002-1"/>
              <w:spacing w:line="360" w:lineRule="exact"/>
              <w:ind w:left="130" w:firstLine="0"/>
              <w:rPr>
                <w:rFonts w:cs="TimesNewRomanPSMT"/>
                <w:color w:val="auto"/>
                <w:kern w:val="0"/>
                <w:szCs w:val="24"/>
              </w:rPr>
            </w:pPr>
          </w:p>
          <w:p w14:paraId="718DB7A3" w14:textId="77777777" w:rsidR="00432DBD" w:rsidRPr="006B78EA" w:rsidRDefault="00432DBD" w:rsidP="006B78EA">
            <w:pPr>
              <w:pStyle w:val="002-1"/>
              <w:spacing w:line="360" w:lineRule="exact"/>
              <w:ind w:left="130" w:firstLine="0"/>
              <w:rPr>
                <w:rFonts w:cs="TimesNewRomanPSMT"/>
                <w:color w:val="auto"/>
                <w:kern w:val="0"/>
                <w:szCs w:val="24"/>
              </w:rPr>
            </w:pPr>
          </w:p>
          <w:p w14:paraId="64CACA72" w14:textId="77777777" w:rsidR="00432DBD" w:rsidRPr="006B78EA" w:rsidRDefault="00432DBD" w:rsidP="006B78EA">
            <w:pPr>
              <w:pStyle w:val="002-1"/>
              <w:spacing w:line="360" w:lineRule="exact"/>
              <w:ind w:left="130" w:firstLine="0"/>
              <w:rPr>
                <w:rFonts w:cs="TimesNewRomanPSMT"/>
                <w:color w:val="auto"/>
                <w:kern w:val="0"/>
                <w:szCs w:val="24"/>
              </w:rPr>
            </w:pPr>
          </w:p>
          <w:p w14:paraId="52C55659" w14:textId="43366F53" w:rsidR="005C7FC3" w:rsidRPr="006B78EA" w:rsidRDefault="00AD3032" w:rsidP="00AD3032">
            <w:pPr>
              <w:pStyle w:val="002-1"/>
              <w:spacing w:line="360" w:lineRule="exact"/>
              <w:rPr>
                <w:rFonts w:cs="TimesNewRomanPSMT"/>
                <w:color w:val="auto"/>
                <w:kern w:val="0"/>
                <w:szCs w:val="24"/>
              </w:rPr>
            </w:pPr>
            <w:r>
              <w:rPr>
                <w:rFonts w:cs="TimesNewRomanPSMT" w:hint="eastAsia"/>
                <w:color w:val="auto"/>
                <w:kern w:val="0"/>
                <w:szCs w:val="24"/>
              </w:rPr>
              <w:t>1.</w:t>
            </w:r>
            <w:r w:rsidR="005C7FC3" w:rsidRPr="006B78EA">
              <w:rPr>
                <w:rFonts w:cs="TimesNewRomanPSMT" w:hint="eastAsia"/>
                <w:color w:val="auto"/>
                <w:kern w:val="0"/>
                <w:szCs w:val="24"/>
              </w:rPr>
              <w:t>督導各區公所辦理三七五減租業務情形。113年6月書面</w:t>
            </w:r>
            <w:r w:rsidR="00B409C3" w:rsidRPr="006B78EA">
              <w:rPr>
                <w:rFonts w:cs="TimesNewRomanPSMT" w:hint="eastAsia"/>
                <w:color w:val="auto"/>
                <w:kern w:val="0"/>
                <w:szCs w:val="24"/>
              </w:rPr>
              <w:t>查</w:t>
            </w:r>
            <w:r w:rsidR="005C7FC3" w:rsidRPr="006B78EA">
              <w:rPr>
                <w:rFonts w:cs="TimesNewRomanPSMT" w:hint="eastAsia"/>
                <w:color w:val="auto"/>
                <w:kern w:val="0"/>
                <w:szCs w:val="24"/>
              </w:rPr>
              <w:t>核、12月實地查核各區公所租佃業務辦理情形。</w:t>
            </w:r>
          </w:p>
          <w:p w14:paraId="778E737D" w14:textId="7AF9CD2B" w:rsidR="005C7FC3" w:rsidRPr="006B78EA" w:rsidRDefault="00AD3032" w:rsidP="00AD3032">
            <w:pPr>
              <w:pStyle w:val="002-1"/>
              <w:spacing w:line="360" w:lineRule="exact"/>
              <w:rPr>
                <w:rFonts w:cs="TimesNewRomanPSMT"/>
                <w:color w:val="auto"/>
                <w:kern w:val="0"/>
                <w:szCs w:val="24"/>
              </w:rPr>
            </w:pPr>
            <w:r>
              <w:rPr>
                <w:rFonts w:cs="TimesNewRomanPSMT" w:hint="eastAsia"/>
                <w:color w:val="auto"/>
                <w:kern w:val="0"/>
                <w:szCs w:val="24"/>
              </w:rPr>
              <w:t>2.</w:t>
            </w:r>
            <w:r w:rsidR="005C7FC3" w:rsidRPr="006B78EA">
              <w:rPr>
                <w:rFonts w:cs="TimesNewRomanPSMT" w:hint="eastAsia"/>
                <w:color w:val="auto"/>
                <w:kern w:val="0"/>
                <w:szCs w:val="24"/>
              </w:rPr>
              <w:t>受理各區公所陳報私人三七五租約之訂立、續訂、變更、終止、註銷、更正登記等案件之備查，本年審核三七五租約變更登記（含部份終止）計122件、終止及註銷登記案件計30件，更正登記案件計4件，總計</w:t>
            </w:r>
            <w:r w:rsidR="005C7FC3" w:rsidRPr="006B78EA">
              <w:rPr>
                <w:rFonts w:cs="TimesNewRomanPSMT"/>
                <w:color w:val="auto"/>
                <w:kern w:val="0"/>
                <w:szCs w:val="24"/>
              </w:rPr>
              <w:t>1</w:t>
            </w:r>
            <w:r w:rsidR="005C7FC3" w:rsidRPr="006B78EA">
              <w:rPr>
                <w:rFonts w:cs="TimesNewRomanPSMT" w:hint="eastAsia"/>
                <w:color w:val="auto"/>
                <w:kern w:val="0"/>
                <w:szCs w:val="24"/>
              </w:rPr>
              <w:t>56件。</w:t>
            </w:r>
          </w:p>
          <w:p w14:paraId="2EF1767A" w14:textId="28C3F5DE" w:rsidR="005C7FC3" w:rsidRPr="006B78EA" w:rsidRDefault="00AD3032" w:rsidP="00AD3032">
            <w:pPr>
              <w:pStyle w:val="002-1"/>
              <w:spacing w:line="360" w:lineRule="exact"/>
              <w:rPr>
                <w:rFonts w:cs="TimesNewRomanPSMT"/>
                <w:color w:val="auto"/>
                <w:kern w:val="0"/>
                <w:szCs w:val="24"/>
              </w:rPr>
            </w:pPr>
            <w:r>
              <w:rPr>
                <w:rFonts w:cs="TimesNewRomanPSMT" w:hint="eastAsia"/>
                <w:color w:val="auto"/>
                <w:kern w:val="0"/>
                <w:szCs w:val="24"/>
              </w:rPr>
              <w:t>3.</w:t>
            </w:r>
            <w:r w:rsidR="005C7FC3" w:rsidRPr="006B78EA">
              <w:rPr>
                <w:rFonts w:cs="TimesNewRomanPSMT" w:hint="eastAsia"/>
                <w:color w:val="auto"/>
                <w:kern w:val="0"/>
                <w:szCs w:val="24"/>
              </w:rPr>
              <w:t>截至本年底各區公所登記有案之私有耕地三七五租約共</w:t>
            </w:r>
            <w:r w:rsidR="005C7FC3" w:rsidRPr="006B78EA">
              <w:rPr>
                <w:rFonts w:cs="TimesNewRomanPSMT"/>
                <w:color w:val="auto"/>
                <w:kern w:val="0"/>
                <w:szCs w:val="24"/>
              </w:rPr>
              <w:t>7</w:t>
            </w:r>
            <w:r w:rsidR="005C7FC3" w:rsidRPr="006B78EA">
              <w:rPr>
                <w:rFonts w:cs="TimesNewRomanPSMT" w:hint="eastAsia"/>
                <w:color w:val="auto"/>
                <w:kern w:val="0"/>
                <w:szCs w:val="24"/>
              </w:rPr>
              <w:t>28件、土地</w:t>
            </w:r>
            <w:r w:rsidR="005C7FC3" w:rsidRPr="006B78EA">
              <w:rPr>
                <w:rFonts w:cs="TimesNewRomanPSMT"/>
                <w:color w:val="auto"/>
                <w:kern w:val="0"/>
                <w:szCs w:val="24"/>
              </w:rPr>
              <w:t>1</w:t>
            </w:r>
            <w:r w:rsidR="00DC0D91" w:rsidRPr="006B78EA">
              <w:rPr>
                <w:rFonts w:cs="TimesNewRomanPSMT" w:hint="eastAsia"/>
                <w:color w:val="auto"/>
                <w:kern w:val="0"/>
                <w:szCs w:val="24"/>
              </w:rPr>
              <w:t>,</w:t>
            </w:r>
            <w:r w:rsidR="005C7FC3" w:rsidRPr="006B78EA">
              <w:rPr>
                <w:rFonts w:cs="TimesNewRomanPSMT" w:hint="eastAsia"/>
                <w:color w:val="auto"/>
                <w:kern w:val="0"/>
                <w:szCs w:val="24"/>
              </w:rPr>
              <w:t>465筆、面積</w:t>
            </w:r>
            <w:r w:rsidR="005C7FC3" w:rsidRPr="006B78EA">
              <w:rPr>
                <w:rFonts w:cs="TimesNewRomanPSMT"/>
                <w:color w:val="auto"/>
                <w:kern w:val="0"/>
                <w:szCs w:val="24"/>
              </w:rPr>
              <w:t>2</w:t>
            </w:r>
            <w:r w:rsidR="005C7FC3" w:rsidRPr="006B78EA">
              <w:rPr>
                <w:rFonts w:cs="TimesNewRomanPSMT" w:hint="eastAsia"/>
                <w:color w:val="auto"/>
                <w:kern w:val="0"/>
                <w:szCs w:val="24"/>
              </w:rPr>
              <w:t>53.0948公頃，統計較去年減少29件、土地減少19筆、面積減少7.87543公頃。</w:t>
            </w:r>
          </w:p>
          <w:p w14:paraId="005AE7BD" w14:textId="77777777" w:rsidR="00827221" w:rsidRPr="006B78EA" w:rsidRDefault="00827221" w:rsidP="006B78EA">
            <w:pPr>
              <w:pStyle w:val="002-1"/>
              <w:spacing w:line="360" w:lineRule="exact"/>
              <w:rPr>
                <w:color w:val="auto"/>
                <w:kern w:val="0"/>
                <w:szCs w:val="24"/>
              </w:rPr>
            </w:pPr>
          </w:p>
          <w:p w14:paraId="3A78E0BA" w14:textId="77777777" w:rsidR="005C7FC3" w:rsidRPr="006B78EA" w:rsidRDefault="005C7FC3" w:rsidP="006B78EA">
            <w:pPr>
              <w:pStyle w:val="002-1"/>
              <w:spacing w:line="360" w:lineRule="exact"/>
              <w:rPr>
                <w:color w:val="auto"/>
                <w:kern w:val="0"/>
                <w:szCs w:val="24"/>
              </w:rPr>
            </w:pPr>
            <w:r w:rsidRPr="006B78EA">
              <w:rPr>
                <w:rFonts w:hint="eastAsia"/>
                <w:color w:val="auto"/>
                <w:kern w:val="0"/>
                <w:szCs w:val="24"/>
              </w:rPr>
              <w:t>1.列席指導各區公所召開之耕地租佃調解會議，化解爭議維護租佃雙方權益，113年各區公所總計召開5場調解會議，調解租佃爭議6案，調解結果3案不成立移本府租佃委員會進行調處。</w:t>
            </w:r>
          </w:p>
          <w:p w14:paraId="4A5219B6" w14:textId="77777777" w:rsidR="005C7FC3" w:rsidRPr="006B78EA" w:rsidRDefault="005C7FC3" w:rsidP="006B78EA">
            <w:pPr>
              <w:pStyle w:val="002-1"/>
              <w:spacing w:line="360" w:lineRule="exact"/>
              <w:rPr>
                <w:color w:val="auto"/>
                <w:kern w:val="0"/>
                <w:szCs w:val="24"/>
              </w:rPr>
            </w:pPr>
            <w:r w:rsidRPr="006B78EA">
              <w:rPr>
                <w:rFonts w:hint="eastAsia"/>
                <w:color w:val="auto"/>
                <w:kern w:val="0"/>
                <w:szCs w:val="24"/>
              </w:rPr>
              <w:t>2.113年本府耕地租佃委員會計召開調處會議3場，調處租佃爭議案件計5案，調處結果1案擇期另開，4案不成立移送法院審理。</w:t>
            </w:r>
          </w:p>
          <w:p w14:paraId="4AB130AF" w14:textId="77777777" w:rsidR="005C7FC3" w:rsidRPr="006B78EA" w:rsidRDefault="005C7FC3" w:rsidP="006B78EA">
            <w:pPr>
              <w:pStyle w:val="002-1"/>
              <w:spacing w:line="360" w:lineRule="exact"/>
              <w:rPr>
                <w:color w:val="auto"/>
                <w:kern w:val="0"/>
                <w:szCs w:val="24"/>
              </w:rPr>
            </w:pPr>
          </w:p>
          <w:p w14:paraId="0AA5940D" w14:textId="77777777" w:rsidR="005C7FC3" w:rsidRPr="006B78EA" w:rsidRDefault="005C7FC3" w:rsidP="006B78EA">
            <w:pPr>
              <w:pStyle w:val="002-1"/>
              <w:spacing w:line="360" w:lineRule="exact"/>
              <w:rPr>
                <w:color w:val="auto"/>
                <w:kern w:val="0"/>
                <w:szCs w:val="24"/>
              </w:rPr>
            </w:pPr>
          </w:p>
          <w:p w14:paraId="0D2D6E79" w14:textId="77777777" w:rsidR="005C7FC3" w:rsidRPr="006B78EA" w:rsidRDefault="005C7FC3" w:rsidP="006B78EA">
            <w:pPr>
              <w:overflowPunct w:val="0"/>
              <w:spacing w:line="360" w:lineRule="exact"/>
              <w:ind w:left="370" w:right="130" w:hanging="240"/>
              <w:rPr>
                <w:rFonts w:ascii="標楷體" w:eastAsia="標楷體" w:hAnsi="標楷體" w:cs="TimesNewRomanPSMT,"/>
                <w:sz w:val="24"/>
                <w:szCs w:val="24"/>
              </w:rPr>
            </w:pPr>
            <w:r w:rsidRPr="006B78EA">
              <w:rPr>
                <w:rFonts w:ascii="標楷體" w:eastAsia="標楷體" w:hAnsi="標楷體" w:cs="TimesNewRomanPSMT," w:hint="eastAsia"/>
                <w:sz w:val="24"/>
                <w:szCs w:val="24"/>
              </w:rPr>
              <w:t>1.依土地法第20條規定，辦理外國人申請購置及移轉土地權利案件之核准事項。</w:t>
            </w:r>
          </w:p>
          <w:p w14:paraId="22F3D0D4" w14:textId="77777777" w:rsidR="005C7FC3" w:rsidRPr="006B78EA" w:rsidRDefault="005C7FC3" w:rsidP="006B78EA">
            <w:pPr>
              <w:overflowPunct w:val="0"/>
              <w:spacing w:line="360" w:lineRule="exact"/>
              <w:ind w:left="370" w:right="130" w:hanging="240"/>
              <w:rPr>
                <w:rFonts w:ascii="標楷體" w:eastAsia="標楷體" w:hAnsi="標楷體" w:cs="TimesNewRomanPSMT,"/>
                <w:sz w:val="24"/>
                <w:szCs w:val="24"/>
              </w:rPr>
            </w:pPr>
            <w:r w:rsidRPr="006B78EA">
              <w:rPr>
                <w:rFonts w:ascii="標楷體" w:eastAsia="標楷體" w:hAnsi="標楷體" w:cs="TimesNewRomanPSMT," w:hint="eastAsia"/>
                <w:sz w:val="24"/>
                <w:szCs w:val="24"/>
              </w:rPr>
              <w:t>2.113年依法核准備查外國人購置及移轉土地權利共188件，其中核准外國人（含外商銀行）取得所有權案件計</w:t>
            </w:r>
            <w:r w:rsidRPr="006B78EA">
              <w:rPr>
                <w:rFonts w:ascii="標楷體" w:eastAsia="標楷體" w:hAnsi="標楷體" w:cs="TimesNewRomanPSMT,"/>
                <w:sz w:val="24"/>
                <w:szCs w:val="24"/>
              </w:rPr>
              <w:t>8</w:t>
            </w:r>
            <w:r w:rsidRPr="006B78EA">
              <w:rPr>
                <w:rFonts w:ascii="標楷體" w:eastAsia="標楷體" w:hAnsi="標楷體" w:cs="TimesNewRomanPSMT," w:hint="eastAsia"/>
                <w:sz w:val="24"/>
                <w:szCs w:val="24"/>
              </w:rPr>
              <w:t>7件、土地108筆，建物93棟（戶）；核准移轉所有權案件101件、土地127筆，建物98棟（戶）。</w:t>
            </w:r>
          </w:p>
          <w:p w14:paraId="7E9F29AE" w14:textId="77777777" w:rsidR="00827221" w:rsidRPr="006B78EA" w:rsidRDefault="00827221" w:rsidP="006B78EA">
            <w:pPr>
              <w:pStyle w:val="Standard"/>
              <w:spacing w:line="360" w:lineRule="exact"/>
              <w:ind w:right="130"/>
              <w:rPr>
                <w:rFonts w:cs="TimesNewRomanPSMT,"/>
                <w:kern w:val="0"/>
                <w:sz w:val="24"/>
              </w:rPr>
            </w:pPr>
          </w:p>
          <w:p w14:paraId="3B0F0228" w14:textId="77777777" w:rsidR="005C7FC3" w:rsidRPr="006B78EA" w:rsidRDefault="005C7FC3" w:rsidP="006B78EA">
            <w:pPr>
              <w:overflowPunct w:val="0"/>
              <w:spacing w:line="360" w:lineRule="exact"/>
              <w:ind w:left="370" w:right="130" w:hanging="240"/>
              <w:rPr>
                <w:rFonts w:ascii="標楷體" w:eastAsia="標楷體" w:hAnsi="標楷體" w:cs="標楷體"/>
                <w:kern w:val="3"/>
                <w:sz w:val="24"/>
                <w:szCs w:val="24"/>
              </w:rPr>
            </w:pPr>
            <w:r w:rsidRPr="006B78EA">
              <w:rPr>
                <w:rFonts w:ascii="標楷體" w:eastAsia="標楷體" w:hAnsi="標楷體" w:cs="TimesNewRomanPSMT,"/>
                <w:sz w:val="24"/>
                <w:szCs w:val="24"/>
              </w:rPr>
              <w:t>1.</w:t>
            </w:r>
            <w:r w:rsidRPr="006B78EA">
              <w:rPr>
                <w:rFonts w:ascii="標楷體" w:eastAsia="標楷體" w:hAnsi="標楷體" w:cs="標楷體"/>
                <w:sz w:val="24"/>
                <w:szCs w:val="24"/>
              </w:rPr>
              <w:t>受理大陸地區人民依「大陸地區人民在臺灣地區取得設定或移轉不動產物權許可辦法」申請購置、移轉土地等有關之申請事項，</w:t>
            </w:r>
            <w:proofErr w:type="gramStart"/>
            <w:r w:rsidRPr="006B78EA">
              <w:rPr>
                <w:rFonts w:ascii="標楷體" w:eastAsia="標楷體" w:hAnsi="標楷體" w:cs="標楷體"/>
                <w:sz w:val="24"/>
                <w:szCs w:val="24"/>
              </w:rPr>
              <w:t>並陳轉內政部</w:t>
            </w:r>
            <w:proofErr w:type="gramEnd"/>
            <w:r w:rsidRPr="006B78EA">
              <w:rPr>
                <w:rFonts w:ascii="標楷體" w:eastAsia="標楷體" w:hAnsi="標楷體" w:cs="標楷體"/>
                <w:sz w:val="24"/>
                <w:szCs w:val="24"/>
              </w:rPr>
              <w:t>審核許可。</w:t>
            </w:r>
          </w:p>
          <w:p w14:paraId="49D27B71" w14:textId="77777777" w:rsidR="005C7FC3" w:rsidRPr="006B78EA" w:rsidRDefault="005C7FC3" w:rsidP="006B78EA">
            <w:pPr>
              <w:overflowPunct w:val="0"/>
              <w:spacing w:line="360" w:lineRule="exact"/>
              <w:ind w:left="370" w:right="130" w:hanging="240"/>
              <w:rPr>
                <w:rFonts w:ascii="標楷體" w:eastAsia="標楷體" w:hAnsi="標楷體" w:cs="標楷體"/>
                <w:kern w:val="3"/>
                <w:sz w:val="24"/>
                <w:szCs w:val="24"/>
              </w:rPr>
            </w:pPr>
            <w:r w:rsidRPr="006B78EA">
              <w:rPr>
                <w:rFonts w:ascii="標楷體" w:eastAsia="標楷體" w:hAnsi="標楷體" w:cs="標楷體"/>
                <w:sz w:val="24"/>
                <w:szCs w:val="24"/>
              </w:rPr>
              <w:t>2.</w:t>
            </w:r>
            <w:r w:rsidRPr="006B78EA">
              <w:rPr>
                <w:rFonts w:ascii="標楷體" w:eastAsia="標楷體" w:hAnsi="標楷體" w:hint="eastAsia"/>
                <w:sz w:val="24"/>
                <w:szCs w:val="24"/>
              </w:rPr>
              <w:t xml:space="preserve"> </w:t>
            </w:r>
            <w:proofErr w:type="gramStart"/>
            <w:r w:rsidRPr="006B78EA">
              <w:rPr>
                <w:rFonts w:ascii="標楷體" w:eastAsia="標楷體" w:hAnsi="標楷體" w:cs="標楷體" w:hint="eastAsia"/>
                <w:sz w:val="24"/>
                <w:szCs w:val="24"/>
              </w:rPr>
              <w:t>113</w:t>
            </w:r>
            <w:proofErr w:type="gramEnd"/>
            <w:r w:rsidRPr="006B78EA">
              <w:rPr>
                <w:rFonts w:ascii="標楷體" w:eastAsia="標楷體" w:hAnsi="標楷體" w:cs="標楷體" w:hint="eastAsia"/>
                <w:sz w:val="24"/>
                <w:szCs w:val="24"/>
              </w:rPr>
              <w:t>年度</w:t>
            </w:r>
            <w:r w:rsidRPr="006B78EA">
              <w:rPr>
                <w:rFonts w:ascii="標楷體" w:eastAsia="標楷體" w:hAnsi="標楷體" w:cs="標楷體"/>
                <w:sz w:val="24"/>
                <w:szCs w:val="24"/>
              </w:rPr>
              <w:t>經內政部許可列冊管理大陸地區人民取得、設定或移轉不動產物權，共計</w:t>
            </w:r>
            <w:r w:rsidRPr="006B78EA">
              <w:rPr>
                <w:rFonts w:ascii="標楷體" w:eastAsia="標楷體" w:hAnsi="標楷體" w:cs="標楷體" w:hint="eastAsia"/>
                <w:sz w:val="24"/>
                <w:szCs w:val="24"/>
              </w:rPr>
              <w:t>9</w:t>
            </w:r>
            <w:r w:rsidRPr="006B78EA">
              <w:rPr>
                <w:rFonts w:ascii="標楷體" w:eastAsia="標楷體" w:hAnsi="標楷體" w:cs="標楷體"/>
                <w:sz w:val="24"/>
                <w:szCs w:val="24"/>
              </w:rPr>
              <w:t>件</w:t>
            </w:r>
            <w:r w:rsidRPr="006B78EA">
              <w:rPr>
                <w:rFonts w:ascii="標楷體" w:eastAsia="標楷體" w:hAnsi="標楷體" w:cs="標楷體" w:hint="eastAsia"/>
                <w:sz w:val="24"/>
                <w:szCs w:val="24"/>
              </w:rPr>
              <w:t>，因取得中華民國身分</w:t>
            </w:r>
            <w:proofErr w:type="gramStart"/>
            <w:r w:rsidRPr="006B78EA">
              <w:rPr>
                <w:rFonts w:ascii="標楷體" w:eastAsia="標楷體" w:hAnsi="標楷體" w:cs="標楷體" w:hint="eastAsia"/>
                <w:sz w:val="24"/>
                <w:szCs w:val="24"/>
              </w:rPr>
              <w:t>証</w:t>
            </w:r>
            <w:proofErr w:type="gramEnd"/>
            <w:r w:rsidRPr="006B78EA">
              <w:rPr>
                <w:rFonts w:ascii="標楷體" w:eastAsia="標楷體" w:hAnsi="標楷體" w:cs="標楷體" w:hint="eastAsia"/>
                <w:sz w:val="24"/>
                <w:szCs w:val="24"/>
              </w:rPr>
              <w:t>或判決移轉解除</w:t>
            </w:r>
            <w:proofErr w:type="gramStart"/>
            <w:r w:rsidRPr="006B78EA">
              <w:rPr>
                <w:rFonts w:ascii="標楷體" w:eastAsia="標楷體" w:hAnsi="標楷體" w:cs="標楷體" w:hint="eastAsia"/>
                <w:sz w:val="24"/>
                <w:szCs w:val="24"/>
              </w:rPr>
              <w:t>列管計2件</w:t>
            </w:r>
            <w:proofErr w:type="gramEnd"/>
            <w:r w:rsidRPr="006B78EA">
              <w:rPr>
                <w:rFonts w:ascii="標楷體" w:eastAsia="標楷體" w:hAnsi="標楷體" w:cs="標楷體"/>
                <w:sz w:val="24"/>
                <w:szCs w:val="24"/>
              </w:rPr>
              <w:t>、土地</w:t>
            </w:r>
            <w:r w:rsidRPr="006B78EA">
              <w:rPr>
                <w:rFonts w:ascii="標楷體" w:eastAsia="標楷體" w:hAnsi="標楷體" w:cs="標楷體" w:hint="eastAsia"/>
                <w:sz w:val="24"/>
                <w:szCs w:val="24"/>
              </w:rPr>
              <w:t>2</w:t>
            </w:r>
            <w:r w:rsidRPr="006B78EA">
              <w:rPr>
                <w:rFonts w:ascii="標楷體" w:eastAsia="標楷體" w:hAnsi="標楷體" w:cs="標楷體"/>
                <w:sz w:val="24"/>
                <w:szCs w:val="24"/>
              </w:rPr>
              <w:t>筆、建物</w:t>
            </w:r>
            <w:r w:rsidRPr="006B78EA">
              <w:rPr>
                <w:rFonts w:ascii="標楷體" w:eastAsia="標楷體" w:hAnsi="標楷體" w:cs="標楷體" w:hint="eastAsia"/>
                <w:sz w:val="24"/>
                <w:szCs w:val="24"/>
              </w:rPr>
              <w:t>2</w:t>
            </w:r>
            <w:r w:rsidRPr="006B78EA">
              <w:rPr>
                <w:rFonts w:ascii="標楷體" w:eastAsia="標楷體" w:hAnsi="標楷體" w:cs="標楷體"/>
                <w:sz w:val="24"/>
                <w:szCs w:val="24"/>
              </w:rPr>
              <w:t>棟</w:t>
            </w:r>
            <w:r w:rsidRPr="006B78EA">
              <w:rPr>
                <w:rFonts w:ascii="標楷體" w:eastAsia="標楷體" w:hAnsi="標楷體" w:cs="標楷體" w:hint="eastAsia"/>
                <w:sz w:val="24"/>
                <w:szCs w:val="24"/>
              </w:rPr>
              <w:t>，截至</w:t>
            </w:r>
            <w:proofErr w:type="gramStart"/>
            <w:r w:rsidRPr="006B78EA">
              <w:rPr>
                <w:rFonts w:ascii="標楷體" w:eastAsia="標楷體" w:hAnsi="標楷體" w:cs="標楷體" w:hint="eastAsia"/>
                <w:sz w:val="24"/>
                <w:szCs w:val="24"/>
              </w:rPr>
              <w:t>1</w:t>
            </w:r>
            <w:r w:rsidRPr="006B78EA">
              <w:rPr>
                <w:rFonts w:ascii="標楷體" w:eastAsia="標楷體" w:hAnsi="標楷體" w:cs="標楷體"/>
                <w:sz w:val="24"/>
                <w:szCs w:val="24"/>
              </w:rPr>
              <w:t>1</w:t>
            </w:r>
            <w:r w:rsidRPr="006B78EA">
              <w:rPr>
                <w:rFonts w:ascii="標楷體" w:eastAsia="標楷體" w:hAnsi="標楷體" w:cs="標楷體" w:hint="eastAsia"/>
                <w:sz w:val="24"/>
                <w:szCs w:val="24"/>
              </w:rPr>
              <w:t>3年1</w:t>
            </w:r>
            <w:r w:rsidRPr="006B78EA">
              <w:rPr>
                <w:rFonts w:ascii="標楷體" w:eastAsia="標楷體" w:hAnsi="標楷體" w:cs="標楷體"/>
                <w:sz w:val="24"/>
                <w:szCs w:val="24"/>
              </w:rPr>
              <w:t>2</w:t>
            </w:r>
            <w:r w:rsidRPr="006B78EA">
              <w:rPr>
                <w:rFonts w:ascii="標楷體" w:eastAsia="標楷體" w:hAnsi="標楷體" w:cs="標楷體" w:hint="eastAsia"/>
                <w:sz w:val="24"/>
                <w:szCs w:val="24"/>
              </w:rPr>
              <w:t>月底止列管</w:t>
            </w:r>
            <w:proofErr w:type="gramEnd"/>
            <w:r w:rsidRPr="006B78EA">
              <w:rPr>
                <w:rFonts w:ascii="標楷體" w:eastAsia="標楷體" w:hAnsi="標楷體" w:cs="標楷體" w:hint="eastAsia"/>
                <w:sz w:val="24"/>
                <w:szCs w:val="24"/>
              </w:rPr>
              <w:t>中90件</w:t>
            </w:r>
            <w:r w:rsidRPr="006B78EA">
              <w:rPr>
                <w:rFonts w:ascii="標楷體" w:eastAsia="標楷體" w:hAnsi="標楷體" w:cs="標楷體"/>
                <w:sz w:val="24"/>
                <w:szCs w:val="24"/>
              </w:rPr>
              <w:t>、土地</w:t>
            </w:r>
            <w:r w:rsidRPr="006B78EA">
              <w:rPr>
                <w:rFonts w:ascii="標楷體" w:eastAsia="標楷體" w:hAnsi="標楷體" w:cs="標楷體" w:hint="eastAsia"/>
                <w:sz w:val="24"/>
                <w:szCs w:val="24"/>
              </w:rPr>
              <w:t>118</w:t>
            </w:r>
            <w:r w:rsidRPr="006B78EA">
              <w:rPr>
                <w:rFonts w:ascii="標楷體" w:eastAsia="標楷體" w:hAnsi="標楷體" w:cs="標楷體"/>
                <w:sz w:val="24"/>
                <w:szCs w:val="24"/>
              </w:rPr>
              <w:t>筆、建物</w:t>
            </w:r>
            <w:r w:rsidRPr="006B78EA">
              <w:rPr>
                <w:rFonts w:ascii="標楷體" w:eastAsia="標楷體" w:hAnsi="標楷體" w:cs="標楷體" w:hint="eastAsia"/>
                <w:sz w:val="24"/>
                <w:szCs w:val="24"/>
              </w:rPr>
              <w:t>101</w:t>
            </w:r>
            <w:r w:rsidRPr="006B78EA">
              <w:rPr>
                <w:rFonts w:ascii="標楷體" w:eastAsia="標楷體" w:hAnsi="標楷體" w:cs="標楷體"/>
                <w:sz w:val="24"/>
                <w:szCs w:val="24"/>
              </w:rPr>
              <w:t>棟。</w:t>
            </w:r>
          </w:p>
          <w:p w14:paraId="2AD67FC2" w14:textId="77777777" w:rsidR="00827221" w:rsidRPr="006B78EA" w:rsidRDefault="00827221" w:rsidP="006B78EA">
            <w:pPr>
              <w:pStyle w:val="002-1"/>
              <w:spacing w:line="360" w:lineRule="exact"/>
              <w:ind w:left="312" w:firstLine="2"/>
              <w:rPr>
                <w:color w:val="auto"/>
                <w:szCs w:val="24"/>
              </w:rPr>
            </w:pPr>
            <w:bookmarkStart w:id="2" w:name="_Hlk921981581"/>
          </w:p>
          <w:p w14:paraId="01F009ED" w14:textId="77777777" w:rsidR="00661145" w:rsidRPr="006B78EA" w:rsidRDefault="00661145" w:rsidP="006B78EA">
            <w:pPr>
              <w:pStyle w:val="002-1"/>
              <w:spacing w:line="360" w:lineRule="exact"/>
              <w:ind w:left="312" w:firstLine="2"/>
              <w:rPr>
                <w:color w:val="auto"/>
                <w:szCs w:val="24"/>
              </w:rPr>
            </w:pPr>
          </w:p>
          <w:p w14:paraId="70B97168" w14:textId="77777777" w:rsidR="005C7FC3" w:rsidRPr="006B78EA" w:rsidRDefault="005C7FC3" w:rsidP="006B78EA">
            <w:pPr>
              <w:pStyle w:val="002-1"/>
              <w:spacing w:line="360" w:lineRule="exact"/>
              <w:rPr>
                <w:color w:val="auto"/>
                <w:szCs w:val="24"/>
              </w:rPr>
            </w:pPr>
            <w:r w:rsidRPr="006B78EA">
              <w:rPr>
                <w:color w:val="auto"/>
                <w:kern w:val="0"/>
                <w:szCs w:val="24"/>
              </w:rPr>
              <w:lastRenderedPageBreak/>
              <w:t>1.截至11</w:t>
            </w:r>
            <w:r w:rsidRPr="006B78EA">
              <w:rPr>
                <w:rFonts w:hint="eastAsia"/>
                <w:color w:val="auto"/>
                <w:kern w:val="0"/>
                <w:szCs w:val="24"/>
              </w:rPr>
              <w:t>3</w:t>
            </w:r>
            <w:r w:rsidRPr="006B78EA">
              <w:rPr>
                <w:color w:val="auto"/>
                <w:kern w:val="0"/>
                <w:szCs w:val="24"/>
              </w:rPr>
              <w:t>年底申請不動產經紀業經營許可</w:t>
            </w:r>
            <w:r w:rsidRPr="006B78EA">
              <w:rPr>
                <w:rFonts w:hint="eastAsia"/>
                <w:color w:val="auto"/>
                <w:kern w:val="0"/>
                <w:szCs w:val="24"/>
              </w:rPr>
              <w:t>1</w:t>
            </w:r>
            <w:r w:rsidR="00DC0D91" w:rsidRPr="006B78EA">
              <w:rPr>
                <w:rFonts w:hint="eastAsia"/>
                <w:color w:val="auto"/>
                <w:kern w:val="0"/>
                <w:szCs w:val="24"/>
              </w:rPr>
              <w:t>,</w:t>
            </w:r>
            <w:r w:rsidRPr="006B78EA">
              <w:rPr>
                <w:rFonts w:hint="eastAsia"/>
                <w:color w:val="auto"/>
                <w:kern w:val="0"/>
                <w:szCs w:val="24"/>
              </w:rPr>
              <w:t>103</w:t>
            </w:r>
            <w:r w:rsidRPr="006B78EA">
              <w:rPr>
                <w:color w:val="auto"/>
                <w:kern w:val="0"/>
                <w:szCs w:val="24"/>
              </w:rPr>
              <w:t>家，設立備查</w:t>
            </w:r>
            <w:r w:rsidRPr="006B78EA">
              <w:rPr>
                <w:rFonts w:hint="eastAsia"/>
                <w:color w:val="auto"/>
                <w:kern w:val="0"/>
                <w:szCs w:val="24"/>
              </w:rPr>
              <w:t>967</w:t>
            </w:r>
            <w:r w:rsidRPr="006B78EA">
              <w:rPr>
                <w:color w:val="auto"/>
                <w:kern w:val="0"/>
                <w:szCs w:val="24"/>
              </w:rPr>
              <w:t>家，核發不動產經紀人證書1,</w:t>
            </w:r>
            <w:r w:rsidRPr="006B78EA">
              <w:rPr>
                <w:rFonts w:hint="eastAsia"/>
                <w:color w:val="auto"/>
                <w:kern w:val="0"/>
                <w:szCs w:val="24"/>
              </w:rPr>
              <w:t>395</w:t>
            </w:r>
            <w:r w:rsidRPr="006B78EA">
              <w:rPr>
                <w:color w:val="auto"/>
                <w:kern w:val="0"/>
                <w:szCs w:val="24"/>
              </w:rPr>
              <w:t>張。</w:t>
            </w:r>
          </w:p>
          <w:p w14:paraId="15409859" w14:textId="77777777" w:rsidR="005C7FC3" w:rsidRPr="006B78EA" w:rsidRDefault="005C7FC3" w:rsidP="006B78EA">
            <w:pPr>
              <w:pStyle w:val="002-1"/>
              <w:spacing w:line="360" w:lineRule="exact"/>
              <w:rPr>
                <w:color w:val="auto"/>
                <w:szCs w:val="24"/>
              </w:rPr>
            </w:pPr>
            <w:r w:rsidRPr="006B78EA">
              <w:rPr>
                <w:color w:val="auto"/>
                <w:kern w:val="0"/>
                <w:szCs w:val="24"/>
              </w:rPr>
              <w:t>2.11</w:t>
            </w:r>
            <w:r w:rsidRPr="006B78EA">
              <w:rPr>
                <w:rFonts w:hint="eastAsia"/>
                <w:color w:val="auto"/>
                <w:kern w:val="0"/>
                <w:szCs w:val="24"/>
              </w:rPr>
              <w:t>3</w:t>
            </w:r>
            <w:r w:rsidRPr="006B78EA">
              <w:rPr>
                <w:color w:val="auto"/>
                <w:kern w:val="0"/>
                <w:szCs w:val="24"/>
              </w:rPr>
              <w:t>年受理申請本市不動產經紀業經營許可及變更計1</w:t>
            </w:r>
            <w:r w:rsidRPr="006B78EA">
              <w:rPr>
                <w:rFonts w:hint="eastAsia"/>
                <w:color w:val="auto"/>
                <w:kern w:val="0"/>
                <w:szCs w:val="24"/>
              </w:rPr>
              <w:t>41</w:t>
            </w:r>
            <w:r w:rsidRPr="006B78EA">
              <w:rPr>
                <w:color w:val="auto"/>
                <w:kern w:val="0"/>
                <w:szCs w:val="24"/>
              </w:rPr>
              <w:t>件、不動產經紀業設立及變更備查計</w:t>
            </w:r>
            <w:r w:rsidRPr="006B78EA">
              <w:rPr>
                <w:rFonts w:hint="eastAsia"/>
                <w:color w:val="auto"/>
                <w:kern w:val="0"/>
                <w:szCs w:val="24"/>
              </w:rPr>
              <w:t>2</w:t>
            </w:r>
            <w:r w:rsidRPr="006B78EA">
              <w:rPr>
                <w:color w:val="auto"/>
                <w:kern w:val="0"/>
                <w:szCs w:val="24"/>
              </w:rPr>
              <w:t>,</w:t>
            </w:r>
            <w:r w:rsidRPr="006B78EA">
              <w:rPr>
                <w:rFonts w:hint="eastAsia"/>
                <w:color w:val="auto"/>
                <w:kern w:val="0"/>
                <w:szCs w:val="24"/>
              </w:rPr>
              <w:t>993</w:t>
            </w:r>
            <w:r w:rsidRPr="006B78EA">
              <w:rPr>
                <w:color w:val="auto"/>
                <w:kern w:val="0"/>
                <w:szCs w:val="24"/>
              </w:rPr>
              <w:t>件、不動產經紀人證書核發及換證</w:t>
            </w:r>
            <w:r w:rsidRPr="006B78EA">
              <w:rPr>
                <w:rFonts w:hint="eastAsia"/>
                <w:color w:val="auto"/>
                <w:kern w:val="0"/>
                <w:szCs w:val="24"/>
              </w:rPr>
              <w:t>(含延長期限)</w:t>
            </w:r>
            <w:r w:rsidRPr="006B78EA">
              <w:rPr>
                <w:color w:val="auto"/>
                <w:kern w:val="0"/>
                <w:szCs w:val="24"/>
              </w:rPr>
              <w:t>計</w:t>
            </w:r>
            <w:r w:rsidRPr="006B78EA">
              <w:rPr>
                <w:rFonts w:hint="eastAsia"/>
                <w:color w:val="auto"/>
                <w:kern w:val="0"/>
                <w:szCs w:val="24"/>
              </w:rPr>
              <w:t>330</w:t>
            </w:r>
            <w:r w:rsidRPr="006B78EA">
              <w:rPr>
                <w:color w:val="auto"/>
                <w:kern w:val="0"/>
                <w:szCs w:val="24"/>
              </w:rPr>
              <w:t>件。</w:t>
            </w:r>
          </w:p>
          <w:p w14:paraId="6A215895" w14:textId="77777777" w:rsidR="005C7FC3" w:rsidRPr="006B78EA" w:rsidRDefault="005C7FC3" w:rsidP="006B78EA">
            <w:pPr>
              <w:pStyle w:val="002-1"/>
              <w:spacing w:line="360" w:lineRule="exact"/>
              <w:rPr>
                <w:color w:val="auto"/>
                <w:szCs w:val="24"/>
              </w:rPr>
            </w:pPr>
            <w:r w:rsidRPr="006B78EA">
              <w:rPr>
                <w:color w:val="auto"/>
                <w:kern w:val="0"/>
                <w:szCs w:val="24"/>
              </w:rPr>
              <w:t>3.因應內政部訂定不動產經紀業個人資料檔案安全維護管理辦法，積極輔導業者依規定訂定個人資料檔案安全維護計畫並完成備查，統計至</w:t>
            </w:r>
            <w:r w:rsidRPr="006B78EA">
              <w:rPr>
                <w:rFonts w:cs="新細明體"/>
                <w:color w:val="auto"/>
                <w:kern w:val="0"/>
                <w:szCs w:val="24"/>
              </w:rPr>
              <w:t>11</w:t>
            </w:r>
            <w:r w:rsidRPr="006B78EA">
              <w:rPr>
                <w:rFonts w:cs="新細明體" w:hint="eastAsia"/>
                <w:color w:val="auto"/>
                <w:kern w:val="0"/>
                <w:szCs w:val="24"/>
              </w:rPr>
              <w:t>3</w:t>
            </w:r>
            <w:r w:rsidRPr="006B78EA">
              <w:rPr>
                <w:color w:val="auto"/>
                <w:kern w:val="0"/>
                <w:szCs w:val="24"/>
              </w:rPr>
              <w:t>年底止，計輔導</w:t>
            </w:r>
            <w:r w:rsidRPr="006B78EA">
              <w:rPr>
                <w:rFonts w:hint="eastAsia"/>
                <w:color w:val="auto"/>
                <w:kern w:val="0"/>
                <w:szCs w:val="24"/>
              </w:rPr>
              <w:t>961</w:t>
            </w:r>
            <w:r w:rsidRPr="006B78EA">
              <w:rPr>
                <w:color w:val="auto"/>
                <w:kern w:val="0"/>
                <w:szCs w:val="24"/>
              </w:rPr>
              <w:t>件完成備查。</w:t>
            </w:r>
          </w:p>
          <w:p w14:paraId="1C504C8F" w14:textId="77777777" w:rsidR="005C7FC3" w:rsidRPr="006B78EA" w:rsidRDefault="005C7FC3" w:rsidP="006B78EA">
            <w:pPr>
              <w:pStyle w:val="002-1"/>
              <w:spacing w:line="360" w:lineRule="exact"/>
              <w:rPr>
                <w:color w:val="auto"/>
                <w:szCs w:val="24"/>
              </w:rPr>
            </w:pPr>
            <w:r w:rsidRPr="006B78EA">
              <w:rPr>
                <w:color w:val="auto"/>
                <w:kern w:val="0"/>
                <w:szCs w:val="24"/>
              </w:rPr>
              <w:t>4.實地查核不動產經紀業執行業務情形，全年檢查</w:t>
            </w:r>
            <w:r w:rsidRPr="006B78EA">
              <w:rPr>
                <w:rFonts w:hint="eastAsia"/>
                <w:color w:val="auto"/>
                <w:kern w:val="0"/>
                <w:szCs w:val="24"/>
              </w:rPr>
              <w:t>307</w:t>
            </w:r>
            <w:r w:rsidRPr="006B78EA">
              <w:rPr>
                <w:color w:val="auto"/>
                <w:kern w:val="0"/>
                <w:szCs w:val="24"/>
              </w:rPr>
              <w:t>家次，</w:t>
            </w:r>
            <w:r w:rsidRPr="006B78EA">
              <w:rPr>
                <w:rFonts w:hint="eastAsia"/>
                <w:color w:val="auto"/>
                <w:kern w:val="0"/>
                <w:szCs w:val="24"/>
              </w:rPr>
              <w:t>違反經紀業管理條例</w:t>
            </w:r>
            <w:r w:rsidRPr="006B78EA">
              <w:rPr>
                <w:color w:val="auto"/>
                <w:kern w:val="0"/>
                <w:szCs w:val="24"/>
              </w:rPr>
              <w:t>處以罰鍰</w:t>
            </w:r>
            <w:r w:rsidRPr="006B78EA">
              <w:rPr>
                <w:rFonts w:hint="eastAsia"/>
                <w:color w:val="auto"/>
                <w:kern w:val="0"/>
                <w:szCs w:val="24"/>
              </w:rPr>
              <w:t>12</w:t>
            </w:r>
            <w:r w:rsidR="00BC3B3A" w:rsidRPr="006B78EA">
              <w:rPr>
                <w:rFonts w:hint="eastAsia"/>
                <w:color w:val="auto"/>
                <w:kern w:val="0"/>
                <w:szCs w:val="24"/>
              </w:rPr>
              <w:t>1</w:t>
            </w:r>
            <w:r w:rsidRPr="006B78EA">
              <w:rPr>
                <w:color w:val="auto"/>
                <w:kern w:val="0"/>
                <w:szCs w:val="24"/>
              </w:rPr>
              <w:t>件，落實人</w:t>
            </w:r>
            <w:proofErr w:type="gramStart"/>
            <w:r w:rsidRPr="006B78EA">
              <w:rPr>
                <w:color w:val="auto"/>
                <w:kern w:val="0"/>
                <w:szCs w:val="24"/>
              </w:rPr>
              <w:t>必歸業</w:t>
            </w:r>
            <w:proofErr w:type="gramEnd"/>
            <w:r w:rsidRPr="006B78EA">
              <w:rPr>
                <w:color w:val="auto"/>
                <w:kern w:val="0"/>
                <w:szCs w:val="24"/>
              </w:rPr>
              <w:t>、業必歸會規定，取締非法，輔導合法業者依法</w:t>
            </w:r>
            <w:r w:rsidRPr="006B78EA">
              <w:rPr>
                <w:rFonts w:cs="新細明體"/>
                <w:color w:val="auto"/>
                <w:kern w:val="0"/>
                <w:szCs w:val="24"/>
              </w:rPr>
              <w:t>執業，維護不動產交易安全。</w:t>
            </w:r>
          </w:p>
          <w:p w14:paraId="4F95CA2A" w14:textId="77777777" w:rsidR="00827221" w:rsidRPr="006B78EA" w:rsidRDefault="00827221" w:rsidP="006B78EA">
            <w:pPr>
              <w:pStyle w:val="002-1"/>
              <w:spacing w:line="360" w:lineRule="exact"/>
              <w:ind w:left="312" w:firstLine="2"/>
              <w:rPr>
                <w:color w:val="auto"/>
                <w:szCs w:val="24"/>
              </w:rPr>
            </w:pPr>
          </w:p>
          <w:p w14:paraId="40797A49" w14:textId="77777777" w:rsidR="005C7FC3" w:rsidRPr="006B78EA" w:rsidRDefault="005C7FC3" w:rsidP="006B78EA">
            <w:pPr>
              <w:pStyle w:val="002-"/>
              <w:spacing w:line="360" w:lineRule="exact"/>
              <w:rPr>
                <w:color w:val="auto"/>
              </w:rPr>
            </w:pPr>
            <w:r w:rsidRPr="006B78EA">
              <w:rPr>
                <w:rFonts w:cs="新細明體"/>
                <w:color w:val="auto"/>
                <w:kern w:val="0"/>
              </w:rPr>
              <w:t>積極協處成屋仲介消費爭議，促請業者妥適處理，主動檢查業者執業情形，11</w:t>
            </w:r>
            <w:r w:rsidRPr="006B78EA">
              <w:rPr>
                <w:rFonts w:cs="新細明體" w:hint="eastAsia"/>
                <w:color w:val="auto"/>
                <w:kern w:val="0"/>
              </w:rPr>
              <w:t>3</w:t>
            </w:r>
            <w:r w:rsidRPr="006B78EA">
              <w:rPr>
                <w:rFonts w:cs="新細明體"/>
                <w:color w:val="auto"/>
                <w:kern w:val="0"/>
              </w:rPr>
              <w:t>年</w:t>
            </w:r>
            <w:r w:rsidRPr="006B78EA">
              <w:rPr>
                <w:rFonts w:cs="新細明體" w:hint="eastAsia"/>
                <w:color w:val="auto"/>
                <w:kern w:val="0"/>
              </w:rPr>
              <w:t>一</w:t>
            </w:r>
            <w:r w:rsidRPr="006B78EA">
              <w:rPr>
                <w:rFonts w:cs="新細明體"/>
                <w:color w:val="auto"/>
                <w:kern w:val="0"/>
              </w:rPr>
              <w:t>共協處成屋仲介消費爭議申訴案</w:t>
            </w:r>
            <w:r w:rsidRPr="006B78EA">
              <w:rPr>
                <w:rFonts w:cs="新細明體" w:hint="eastAsia"/>
                <w:color w:val="auto"/>
                <w:kern w:val="0"/>
              </w:rPr>
              <w:t>111</w:t>
            </w:r>
            <w:r w:rsidRPr="006B78EA">
              <w:rPr>
                <w:rFonts w:cs="新細明體"/>
                <w:color w:val="auto"/>
                <w:kern w:val="0"/>
              </w:rPr>
              <w:t>件，經協處及二次申訴調解結果計</w:t>
            </w:r>
            <w:r w:rsidRPr="006B78EA">
              <w:rPr>
                <w:rFonts w:cs="新細明體" w:hint="eastAsia"/>
                <w:color w:val="auto"/>
                <w:kern w:val="0"/>
              </w:rPr>
              <w:t>61</w:t>
            </w:r>
            <w:r w:rsidRPr="006B78EA">
              <w:rPr>
                <w:rFonts w:cs="新細明體"/>
                <w:color w:val="auto"/>
                <w:kern w:val="0"/>
              </w:rPr>
              <w:t>件達成和解，有效化解消費糾紛，保護消費者權益。</w:t>
            </w:r>
          </w:p>
          <w:p w14:paraId="0F5511DF" w14:textId="77777777" w:rsidR="00827221" w:rsidRPr="006B78EA" w:rsidRDefault="00827221" w:rsidP="006B78EA">
            <w:pPr>
              <w:pStyle w:val="002-1"/>
              <w:spacing w:line="360" w:lineRule="exact"/>
              <w:ind w:left="312" w:firstLine="2"/>
              <w:rPr>
                <w:color w:val="auto"/>
                <w:szCs w:val="24"/>
              </w:rPr>
            </w:pPr>
          </w:p>
          <w:p w14:paraId="4D9B5933" w14:textId="77777777" w:rsidR="005C7FC3" w:rsidRPr="006B78EA" w:rsidRDefault="005C7FC3" w:rsidP="006B78EA">
            <w:pPr>
              <w:pStyle w:val="002-"/>
              <w:spacing w:line="360" w:lineRule="exact"/>
              <w:rPr>
                <w:rFonts w:cs="新細明體"/>
                <w:color w:val="auto"/>
                <w:kern w:val="0"/>
              </w:rPr>
            </w:pPr>
            <w:r w:rsidRPr="006B78EA">
              <w:rPr>
                <w:rFonts w:hint="eastAsia"/>
                <w:color w:val="auto"/>
              </w:rPr>
              <w:t>內政部為</w:t>
            </w:r>
            <w:r w:rsidRPr="006B78EA">
              <w:rPr>
                <w:rFonts w:cs="新細明體" w:hint="eastAsia"/>
                <w:color w:val="auto"/>
                <w:kern w:val="0"/>
              </w:rPr>
              <w:t>矯正房產市場買賣資訊不平衡現象，使交易資訊更加透明化，修訂平均地權條例規定並於1</w:t>
            </w:r>
            <w:r w:rsidRPr="006B78EA">
              <w:rPr>
                <w:rFonts w:cs="新細明體"/>
                <w:color w:val="auto"/>
                <w:kern w:val="0"/>
              </w:rPr>
              <w:t>1</w:t>
            </w:r>
            <w:r w:rsidRPr="006B78EA">
              <w:rPr>
                <w:rFonts w:cs="新細明體" w:hint="eastAsia"/>
                <w:color w:val="auto"/>
                <w:kern w:val="0"/>
              </w:rPr>
              <w:t>2年7月1日正式施行；統計1</w:t>
            </w:r>
            <w:r w:rsidRPr="006B78EA">
              <w:rPr>
                <w:rFonts w:cs="新細明體"/>
                <w:color w:val="auto"/>
                <w:kern w:val="0"/>
              </w:rPr>
              <w:t>1</w:t>
            </w:r>
            <w:r w:rsidRPr="006B78EA">
              <w:rPr>
                <w:rFonts w:cs="新細明體" w:hint="eastAsia"/>
                <w:color w:val="auto"/>
                <w:kern w:val="0"/>
              </w:rPr>
              <w:t>3年1月至1</w:t>
            </w:r>
            <w:r w:rsidRPr="006B78EA">
              <w:rPr>
                <w:rFonts w:cs="新細明體"/>
                <w:color w:val="auto"/>
                <w:kern w:val="0"/>
              </w:rPr>
              <w:t>2</w:t>
            </w:r>
            <w:r w:rsidRPr="006B78EA">
              <w:rPr>
                <w:rFonts w:cs="新細明體" w:hint="eastAsia"/>
                <w:color w:val="auto"/>
                <w:kern w:val="0"/>
              </w:rPr>
              <w:t>月預售屋買定型化契約共計查核44案，裁罰10案。</w:t>
            </w:r>
          </w:p>
          <w:p w14:paraId="5BB9D46A" w14:textId="77777777" w:rsidR="00827221" w:rsidRPr="006B78EA" w:rsidRDefault="00827221" w:rsidP="006B78EA">
            <w:pPr>
              <w:pStyle w:val="002-1"/>
              <w:spacing w:line="360" w:lineRule="exact"/>
              <w:rPr>
                <w:rFonts w:cs="新細明體"/>
                <w:color w:val="auto"/>
                <w:kern w:val="0"/>
                <w:szCs w:val="24"/>
              </w:rPr>
            </w:pPr>
          </w:p>
          <w:p w14:paraId="0316CD04" w14:textId="77777777" w:rsidR="005C7FC3" w:rsidRPr="006B78EA" w:rsidRDefault="005C7FC3" w:rsidP="006B78EA">
            <w:pPr>
              <w:pStyle w:val="002-1"/>
              <w:spacing w:line="360" w:lineRule="exact"/>
              <w:rPr>
                <w:rFonts w:cs="新細明體"/>
                <w:color w:val="auto"/>
                <w:kern w:val="0"/>
                <w:szCs w:val="24"/>
              </w:rPr>
            </w:pPr>
            <w:bookmarkStart w:id="3" w:name="_Hlk92198158"/>
            <w:r w:rsidRPr="006B78EA">
              <w:rPr>
                <w:rFonts w:cs="新細明體"/>
                <w:color w:val="auto"/>
                <w:kern w:val="0"/>
                <w:szCs w:val="24"/>
              </w:rPr>
              <w:t>1.</w:t>
            </w:r>
            <w:r w:rsidRPr="006B78EA">
              <w:rPr>
                <w:rFonts w:cs="新細明體" w:hint="eastAsia"/>
                <w:color w:val="auto"/>
                <w:kern w:val="0"/>
                <w:szCs w:val="24"/>
              </w:rPr>
              <w:t>地政局</w:t>
            </w:r>
            <w:r w:rsidRPr="006B78EA">
              <w:rPr>
                <w:rFonts w:cs="新細明體"/>
                <w:color w:val="auto"/>
                <w:kern w:val="0"/>
                <w:szCs w:val="24"/>
              </w:rPr>
              <w:t>網站</w:t>
            </w:r>
            <w:r w:rsidRPr="006B78EA">
              <w:rPr>
                <w:rFonts w:hint="eastAsia"/>
                <w:color w:val="auto"/>
                <w:szCs w:val="24"/>
              </w:rPr>
              <w:t>新增「分眾導覽」區分買房租屋族、經紀業、建商等資訊並建置「平均地權條例修法專區」</w:t>
            </w:r>
            <w:r w:rsidRPr="006B78EA">
              <w:rPr>
                <w:rFonts w:cs="新細明體"/>
                <w:color w:val="auto"/>
                <w:kern w:val="0"/>
                <w:szCs w:val="24"/>
              </w:rPr>
              <w:t>，提供不動產經紀業、地政士及租賃住宅服務業等相關法令新訊與申請範例</w:t>
            </w:r>
            <w:r w:rsidRPr="006B78EA">
              <w:rPr>
                <w:rFonts w:cs="新細明體" w:hint="eastAsia"/>
                <w:color w:val="auto"/>
                <w:kern w:val="0"/>
                <w:szCs w:val="24"/>
              </w:rPr>
              <w:t>，</w:t>
            </w:r>
            <w:r w:rsidRPr="006B78EA">
              <w:rPr>
                <w:rFonts w:cs="新細明體"/>
                <w:color w:val="auto"/>
                <w:kern w:val="0"/>
                <w:szCs w:val="24"/>
              </w:rPr>
              <w:t>便利民眾查詢</w:t>
            </w:r>
            <w:r w:rsidRPr="006B78EA">
              <w:rPr>
                <w:rFonts w:cs="新細明體" w:hint="eastAsia"/>
                <w:color w:val="auto"/>
                <w:kern w:val="0"/>
                <w:szCs w:val="24"/>
              </w:rPr>
              <w:t>相關</w:t>
            </w:r>
            <w:r w:rsidRPr="006B78EA">
              <w:rPr>
                <w:rFonts w:cs="新細明體"/>
                <w:color w:val="auto"/>
                <w:kern w:val="0"/>
                <w:szCs w:val="24"/>
              </w:rPr>
              <w:t>規定</w:t>
            </w:r>
            <w:r w:rsidRPr="006B78EA">
              <w:rPr>
                <w:rFonts w:cs="新細明體" w:hint="eastAsia"/>
                <w:color w:val="auto"/>
                <w:kern w:val="0"/>
                <w:szCs w:val="24"/>
              </w:rPr>
              <w:t>；</w:t>
            </w:r>
            <w:r w:rsidRPr="006B78EA">
              <w:rPr>
                <w:rFonts w:cs="新細明體"/>
                <w:color w:val="auto"/>
                <w:kern w:val="0"/>
                <w:szCs w:val="24"/>
              </w:rPr>
              <w:t>另於不動產交易安全教室項下，刋登本府地政局所舉辧相關不動產課程講義供民眾下載</w:t>
            </w:r>
            <w:r w:rsidRPr="006B78EA">
              <w:rPr>
                <w:rFonts w:cs="新細明體" w:hint="eastAsia"/>
                <w:color w:val="auto"/>
                <w:kern w:val="0"/>
                <w:szCs w:val="24"/>
              </w:rPr>
              <w:t>，</w:t>
            </w:r>
            <w:r w:rsidRPr="006B78EA">
              <w:rPr>
                <w:rFonts w:cs="新細明體"/>
                <w:color w:val="auto"/>
                <w:kern w:val="0"/>
                <w:szCs w:val="24"/>
              </w:rPr>
              <w:t>以提升民眾不動產交易常識，減少不動產消費糾紛，同時響應政府無紙化政策之推行。</w:t>
            </w:r>
          </w:p>
          <w:p w14:paraId="1CC3B226" w14:textId="77777777" w:rsidR="005C7FC3" w:rsidRPr="006B78EA" w:rsidRDefault="005C7FC3" w:rsidP="006B78EA">
            <w:pPr>
              <w:pStyle w:val="002-1"/>
              <w:spacing w:line="360" w:lineRule="exact"/>
              <w:rPr>
                <w:rFonts w:cs="新細明體"/>
                <w:color w:val="auto"/>
                <w:kern w:val="0"/>
                <w:szCs w:val="24"/>
              </w:rPr>
            </w:pPr>
            <w:r w:rsidRPr="006B78EA">
              <w:rPr>
                <w:rFonts w:cs="新細明體"/>
                <w:color w:val="auto"/>
                <w:kern w:val="0"/>
                <w:szCs w:val="24"/>
              </w:rPr>
              <w:t>2.</w:t>
            </w:r>
            <w:r w:rsidRPr="006B78EA">
              <w:rPr>
                <w:rFonts w:cs="新細明體" w:hint="eastAsia"/>
                <w:color w:val="auto"/>
                <w:kern w:val="0"/>
                <w:szCs w:val="24"/>
              </w:rPr>
              <w:t>為</w:t>
            </w:r>
            <w:r w:rsidRPr="006B78EA">
              <w:rPr>
                <w:rFonts w:cs="新細明體"/>
                <w:color w:val="auto"/>
                <w:kern w:val="0"/>
                <w:szCs w:val="24"/>
              </w:rPr>
              <w:t>提升網頁親民感受</w:t>
            </w:r>
            <w:r w:rsidRPr="006B78EA">
              <w:rPr>
                <w:rFonts w:cs="新細明體" w:hint="eastAsia"/>
                <w:color w:val="auto"/>
                <w:kern w:val="0"/>
                <w:szCs w:val="24"/>
              </w:rPr>
              <w:t>，</w:t>
            </w:r>
            <w:r w:rsidRPr="006B78EA">
              <w:rPr>
                <w:rFonts w:cs="新細明體"/>
                <w:color w:val="auto"/>
                <w:kern w:val="0"/>
                <w:szCs w:val="24"/>
              </w:rPr>
              <w:t>「高雄房地產億年旺網站」升級改版，加強統計功能</w:t>
            </w:r>
            <w:r w:rsidRPr="006B78EA">
              <w:rPr>
                <w:rFonts w:cs="新細明體" w:hint="eastAsia"/>
                <w:color w:val="auto"/>
                <w:kern w:val="0"/>
                <w:szCs w:val="24"/>
              </w:rPr>
              <w:t>與新增</w:t>
            </w:r>
            <w:r w:rsidRPr="006B78EA">
              <w:rPr>
                <w:rFonts w:cs="新細明體"/>
                <w:color w:val="auto"/>
                <w:kern w:val="0"/>
                <w:szCs w:val="24"/>
              </w:rPr>
              <w:t>，並不定期發表不動產專欄、刊登最新法令及不動產訊息，並免費提供合法</w:t>
            </w:r>
            <w:proofErr w:type="gramStart"/>
            <w:r w:rsidRPr="006B78EA">
              <w:rPr>
                <w:rFonts w:cs="新細明體"/>
                <w:color w:val="auto"/>
                <w:kern w:val="0"/>
                <w:szCs w:val="24"/>
              </w:rPr>
              <w:t>業者線上刊登</w:t>
            </w:r>
            <w:proofErr w:type="gramEnd"/>
            <w:r w:rsidRPr="006B78EA">
              <w:rPr>
                <w:rFonts w:cs="新細明體"/>
                <w:color w:val="auto"/>
                <w:kern w:val="0"/>
                <w:szCs w:val="24"/>
              </w:rPr>
              <w:t>出售、租物件，促進不動產交易市場資訊透明化，提升不動產交易安全。</w:t>
            </w:r>
          </w:p>
          <w:p w14:paraId="1A962F48" w14:textId="77777777" w:rsidR="00827221" w:rsidRPr="006B78EA" w:rsidRDefault="005C7FC3" w:rsidP="006B78EA">
            <w:pPr>
              <w:pStyle w:val="002-1"/>
              <w:spacing w:line="360" w:lineRule="exact"/>
              <w:rPr>
                <w:color w:val="auto"/>
                <w:kern w:val="0"/>
                <w:szCs w:val="24"/>
              </w:rPr>
            </w:pPr>
            <w:r w:rsidRPr="006B78EA">
              <w:rPr>
                <w:rFonts w:cs="新細明體" w:hint="eastAsia"/>
                <w:color w:val="auto"/>
                <w:kern w:val="0"/>
                <w:szCs w:val="24"/>
              </w:rPr>
              <w:t>3</w:t>
            </w:r>
            <w:r w:rsidRPr="006B78EA">
              <w:rPr>
                <w:rFonts w:cs="新細明體"/>
                <w:color w:val="auto"/>
                <w:kern w:val="0"/>
                <w:szCs w:val="24"/>
              </w:rPr>
              <w:t>.</w:t>
            </w:r>
            <w:proofErr w:type="gramStart"/>
            <w:r w:rsidRPr="006B78EA">
              <w:rPr>
                <w:rFonts w:cs="新細明體" w:hint="eastAsia"/>
                <w:color w:val="auto"/>
                <w:kern w:val="0"/>
                <w:szCs w:val="24"/>
              </w:rPr>
              <w:t>賡</w:t>
            </w:r>
            <w:proofErr w:type="gramEnd"/>
            <w:r w:rsidRPr="006B78EA">
              <w:rPr>
                <w:rFonts w:cs="新細明體" w:hint="eastAsia"/>
                <w:color w:val="auto"/>
                <w:kern w:val="0"/>
                <w:szCs w:val="24"/>
              </w:rPr>
              <w:t>續辦理</w:t>
            </w:r>
            <w:r w:rsidRPr="006B78EA">
              <w:rPr>
                <w:rFonts w:cs="新細明體"/>
                <w:color w:val="auto"/>
                <w:kern w:val="0"/>
                <w:szCs w:val="24"/>
              </w:rPr>
              <w:t>「客製化地政快捷專車」服務，派員</w:t>
            </w:r>
            <w:r w:rsidRPr="006B78EA">
              <w:rPr>
                <w:rFonts w:cs="新細明體" w:hint="eastAsia"/>
                <w:color w:val="auto"/>
                <w:kern w:val="0"/>
                <w:szCs w:val="24"/>
              </w:rPr>
              <w:t>向</w:t>
            </w:r>
            <w:r w:rsidRPr="006B78EA">
              <w:rPr>
                <w:rFonts w:cs="新細明體"/>
                <w:color w:val="auto"/>
                <w:kern w:val="0"/>
                <w:szCs w:val="24"/>
              </w:rPr>
              <w:t>民眾宣導</w:t>
            </w:r>
            <w:r w:rsidRPr="006B78EA">
              <w:rPr>
                <w:rFonts w:cs="新細明體" w:hint="eastAsia"/>
                <w:color w:val="auto"/>
                <w:kern w:val="0"/>
                <w:szCs w:val="24"/>
              </w:rPr>
              <w:t>預售屋新制及</w:t>
            </w:r>
            <w:r w:rsidRPr="006B78EA">
              <w:rPr>
                <w:rFonts w:cs="新細明體"/>
                <w:color w:val="auto"/>
                <w:kern w:val="0"/>
                <w:szCs w:val="24"/>
              </w:rPr>
              <w:t>定型化契約</w:t>
            </w:r>
            <w:r w:rsidRPr="006B78EA">
              <w:rPr>
                <w:rFonts w:cs="新細明體" w:hint="eastAsia"/>
                <w:color w:val="auto"/>
                <w:kern w:val="0"/>
                <w:szCs w:val="24"/>
              </w:rPr>
              <w:t>等</w:t>
            </w:r>
            <w:r w:rsidRPr="006B78EA">
              <w:rPr>
                <w:rFonts w:cs="新細明體"/>
                <w:color w:val="auto"/>
                <w:kern w:val="0"/>
                <w:szCs w:val="24"/>
              </w:rPr>
              <w:t>相關內容。</w:t>
            </w:r>
          </w:p>
          <w:p w14:paraId="0EA08E9D" w14:textId="77777777" w:rsidR="0074796B" w:rsidRPr="006B78EA" w:rsidRDefault="0074796B" w:rsidP="006B78EA">
            <w:pPr>
              <w:pStyle w:val="002-1"/>
              <w:spacing w:line="360" w:lineRule="exact"/>
              <w:ind w:left="0" w:firstLine="0"/>
              <w:rPr>
                <w:color w:val="auto"/>
                <w:kern w:val="0"/>
                <w:szCs w:val="24"/>
              </w:rPr>
            </w:pPr>
          </w:p>
          <w:p w14:paraId="408BCC04" w14:textId="77777777" w:rsidR="0074796B" w:rsidRPr="006B78EA" w:rsidRDefault="0074796B" w:rsidP="006B78EA">
            <w:pPr>
              <w:pStyle w:val="002-1"/>
              <w:spacing w:line="360" w:lineRule="exact"/>
              <w:ind w:left="0" w:firstLine="0"/>
              <w:rPr>
                <w:color w:val="auto"/>
                <w:kern w:val="0"/>
                <w:szCs w:val="24"/>
              </w:rPr>
            </w:pPr>
          </w:p>
          <w:p w14:paraId="4E1E8B05" w14:textId="77777777" w:rsidR="00097CD8" w:rsidRPr="006B78EA" w:rsidRDefault="00097CD8" w:rsidP="006B78EA">
            <w:pPr>
              <w:pStyle w:val="002-1"/>
              <w:spacing w:line="360" w:lineRule="exact"/>
              <w:ind w:left="0" w:firstLine="0"/>
              <w:rPr>
                <w:color w:val="auto"/>
                <w:kern w:val="0"/>
                <w:szCs w:val="24"/>
              </w:rPr>
            </w:pPr>
          </w:p>
          <w:p w14:paraId="04C8294B" w14:textId="77777777" w:rsidR="002057A5" w:rsidRPr="006B78EA" w:rsidRDefault="002057A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1.11</w:t>
            </w:r>
            <w:r w:rsidRPr="006B78EA">
              <w:rPr>
                <w:rFonts w:ascii="標楷體" w:eastAsia="標楷體" w:hAnsi="標楷體" w:hint="eastAsia"/>
                <w:kern w:val="2"/>
                <w:sz w:val="24"/>
                <w:szCs w:val="24"/>
              </w:rPr>
              <w:t>3</w:t>
            </w:r>
            <w:r w:rsidRPr="006B78EA">
              <w:rPr>
                <w:rFonts w:ascii="標楷體" w:eastAsia="標楷體" w:hAnsi="標楷體"/>
                <w:kern w:val="2"/>
                <w:sz w:val="24"/>
                <w:szCs w:val="24"/>
              </w:rPr>
              <w:t>年度計有3次督導查核各地政事務所編定業務，查核有無依相關法令規定及各項佐證資料落實</w:t>
            </w:r>
            <w:proofErr w:type="gramStart"/>
            <w:r w:rsidRPr="006B78EA">
              <w:rPr>
                <w:rFonts w:ascii="標楷體" w:eastAsia="標楷體" w:hAnsi="標楷體"/>
                <w:kern w:val="2"/>
                <w:sz w:val="24"/>
                <w:szCs w:val="24"/>
              </w:rPr>
              <w:t>編定異動</w:t>
            </w:r>
            <w:proofErr w:type="gramEnd"/>
            <w:r w:rsidRPr="006B78EA">
              <w:rPr>
                <w:rFonts w:ascii="標楷體" w:eastAsia="標楷體" w:hAnsi="標楷體"/>
                <w:kern w:val="2"/>
                <w:sz w:val="24"/>
                <w:szCs w:val="24"/>
              </w:rPr>
              <w:t>作業，就查核發現之缺</w:t>
            </w:r>
            <w:r w:rsidRPr="006B78EA">
              <w:rPr>
                <w:rFonts w:ascii="標楷體" w:eastAsia="標楷體" w:hAnsi="標楷體"/>
                <w:kern w:val="2"/>
                <w:sz w:val="24"/>
                <w:szCs w:val="24"/>
              </w:rPr>
              <w:lastRenderedPageBreak/>
              <w:t>點，當場告知改進，並作成紀錄，分函各地政事務所，列入下次查核重點。</w:t>
            </w:r>
          </w:p>
          <w:p w14:paraId="0DE4D9FF" w14:textId="77777777" w:rsidR="002057A5" w:rsidRPr="006B78EA" w:rsidRDefault="002057A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針對更正編定案件，協助申請人函文稅捐單位、戶政單位、台電公司、工務局建管處提供相關佐證資料，以維護所有權人權益；針對變更編定案件，函文河川局、水利局、農業部農田水利署高雄管理處、農業局提供相關審查意見，</w:t>
            </w:r>
            <w:proofErr w:type="gramStart"/>
            <w:r w:rsidRPr="006B78EA">
              <w:rPr>
                <w:rFonts w:ascii="標楷體" w:eastAsia="標楷體" w:hAnsi="標楷體"/>
                <w:kern w:val="2"/>
                <w:sz w:val="24"/>
                <w:szCs w:val="24"/>
              </w:rPr>
              <w:t>俾</w:t>
            </w:r>
            <w:proofErr w:type="gramEnd"/>
            <w:r w:rsidRPr="006B78EA">
              <w:rPr>
                <w:rFonts w:ascii="標楷體" w:eastAsia="標楷體" w:hAnsi="標楷體"/>
                <w:kern w:val="2"/>
                <w:sz w:val="24"/>
                <w:szCs w:val="24"/>
              </w:rPr>
              <w:t>使土地所有權人據以申辦。</w:t>
            </w:r>
          </w:p>
          <w:p w14:paraId="1F8BC482" w14:textId="77777777" w:rsidR="002057A5" w:rsidRPr="006B78EA" w:rsidRDefault="002057A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3.依據「非都市土地使用管制規則」、「非都市土地變更編定執行要點」、「製定非都市土地使用分區圖及編定各種使用地作業須知」辦理編定作業，本市</w:t>
            </w:r>
            <w:proofErr w:type="gramStart"/>
            <w:r w:rsidRPr="006B78EA">
              <w:rPr>
                <w:rFonts w:ascii="標楷體" w:eastAsia="標楷體" w:hAnsi="標楷體" w:hint="eastAsia"/>
                <w:kern w:val="2"/>
                <w:sz w:val="24"/>
                <w:szCs w:val="24"/>
              </w:rPr>
              <w:t>113</w:t>
            </w:r>
            <w:proofErr w:type="gramEnd"/>
            <w:r w:rsidRPr="006B78EA">
              <w:rPr>
                <w:rFonts w:ascii="標楷體" w:eastAsia="標楷體" w:hAnsi="標楷體"/>
                <w:kern w:val="2"/>
                <w:sz w:val="24"/>
                <w:szCs w:val="24"/>
              </w:rPr>
              <w:t>年度編定案件共</w:t>
            </w:r>
            <w:r w:rsidRPr="006B78EA">
              <w:rPr>
                <w:rFonts w:ascii="標楷體" w:eastAsia="標楷體" w:hAnsi="標楷體" w:hint="eastAsia"/>
                <w:kern w:val="2"/>
                <w:sz w:val="24"/>
                <w:szCs w:val="24"/>
              </w:rPr>
              <w:t>219</w:t>
            </w:r>
            <w:r w:rsidRPr="006B78EA">
              <w:rPr>
                <w:rFonts w:ascii="標楷體" w:eastAsia="標楷體" w:hAnsi="標楷體"/>
                <w:kern w:val="2"/>
                <w:sz w:val="24"/>
                <w:szCs w:val="24"/>
              </w:rPr>
              <w:t>件（土地</w:t>
            </w:r>
            <w:r w:rsidRPr="006B78EA">
              <w:rPr>
                <w:rFonts w:ascii="標楷體" w:eastAsia="標楷體" w:hAnsi="標楷體" w:hint="eastAsia"/>
                <w:kern w:val="2"/>
                <w:sz w:val="24"/>
                <w:szCs w:val="24"/>
              </w:rPr>
              <w:t>639</w:t>
            </w:r>
            <w:r w:rsidRPr="006B78EA">
              <w:rPr>
                <w:rFonts w:ascii="標楷體" w:eastAsia="標楷體" w:hAnsi="標楷體"/>
                <w:kern w:val="2"/>
                <w:sz w:val="24"/>
                <w:szCs w:val="24"/>
              </w:rPr>
              <w:t>筆），其中變更編定案</w:t>
            </w:r>
            <w:r w:rsidRPr="006B78EA">
              <w:rPr>
                <w:rFonts w:ascii="標楷體" w:eastAsia="標楷體" w:hAnsi="標楷體" w:hint="eastAsia"/>
                <w:kern w:val="2"/>
                <w:sz w:val="24"/>
                <w:szCs w:val="24"/>
              </w:rPr>
              <w:t>89</w:t>
            </w:r>
            <w:r w:rsidRPr="006B78EA">
              <w:rPr>
                <w:rFonts w:ascii="標楷體" w:eastAsia="標楷體" w:hAnsi="標楷體"/>
                <w:kern w:val="2"/>
                <w:sz w:val="24"/>
                <w:szCs w:val="24"/>
              </w:rPr>
              <w:t>件（土地</w:t>
            </w:r>
            <w:r w:rsidRPr="006B78EA">
              <w:rPr>
                <w:rFonts w:ascii="標楷體" w:eastAsia="標楷體" w:hAnsi="標楷體" w:hint="eastAsia"/>
                <w:kern w:val="2"/>
                <w:sz w:val="24"/>
                <w:szCs w:val="24"/>
              </w:rPr>
              <w:t>385</w:t>
            </w:r>
            <w:r w:rsidRPr="006B78EA">
              <w:rPr>
                <w:rFonts w:ascii="標楷體" w:eastAsia="標楷體" w:hAnsi="標楷體"/>
                <w:kern w:val="2"/>
                <w:sz w:val="24"/>
                <w:szCs w:val="24"/>
              </w:rPr>
              <w:t>筆）、更正編定案共</w:t>
            </w:r>
            <w:r w:rsidRPr="006B78EA">
              <w:rPr>
                <w:rFonts w:ascii="標楷體" w:eastAsia="標楷體" w:hAnsi="標楷體" w:hint="eastAsia"/>
                <w:kern w:val="2"/>
                <w:sz w:val="24"/>
                <w:szCs w:val="24"/>
              </w:rPr>
              <w:t>82</w:t>
            </w:r>
            <w:r w:rsidRPr="006B78EA">
              <w:rPr>
                <w:rFonts w:ascii="標楷體" w:eastAsia="標楷體" w:hAnsi="標楷體"/>
                <w:kern w:val="2"/>
                <w:sz w:val="24"/>
                <w:szCs w:val="24"/>
              </w:rPr>
              <w:t>件（土地</w:t>
            </w:r>
            <w:r w:rsidRPr="006B78EA">
              <w:rPr>
                <w:rFonts w:ascii="標楷體" w:eastAsia="標楷體" w:hAnsi="標楷體" w:hint="eastAsia"/>
                <w:kern w:val="2"/>
                <w:sz w:val="24"/>
                <w:szCs w:val="24"/>
              </w:rPr>
              <w:t>116</w:t>
            </w:r>
            <w:r w:rsidRPr="006B78EA">
              <w:rPr>
                <w:rFonts w:ascii="標楷體" w:eastAsia="標楷體" w:hAnsi="標楷體"/>
                <w:kern w:val="2"/>
                <w:sz w:val="24"/>
                <w:szCs w:val="24"/>
              </w:rPr>
              <w:t>筆）、補</w:t>
            </w:r>
            <w:proofErr w:type="gramStart"/>
            <w:r w:rsidRPr="006B78EA">
              <w:rPr>
                <w:rFonts w:ascii="標楷體" w:eastAsia="標楷體" w:hAnsi="標楷體"/>
                <w:kern w:val="2"/>
                <w:sz w:val="24"/>
                <w:szCs w:val="24"/>
              </w:rPr>
              <w:t>註用地別案共</w:t>
            </w:r>
            <w:proofErr w:type="gramEnd"/>
            <w:r w:rsidRPr="006B78EA">
              <w:rPr>
                <w:rFonts w:ascii="標楷體" w:eastAsia="標楷體" w:hAnsi="標楷體" w:hint="eastAsia"/>
                <w:kern w:val="2"/>
                <w:sz w:val="24"/>
                <w:szCs w:val="24"/>
              </w:rPr>
              <w:t>7</w:t>
            </w:r>
            <w:r w:rsidRPr="006B78EA">
              <w:rPr>
                <w:rFonts w:ascii="標楷體" w:eastAsia="標楷體" w:hAnsi="標楷體"/>
                <w:kern w:val="2"/>
                <w:sz w:val="24"/>
                <w:szCs w:val="24"/>
              </w:rPr>
              <w:t>件（土地</w:t>
            </w:r>
            <w:r w:rsidRPr="006B78EA">
              <w:rPr>
                <w:rFonts w:ascii="標楷體" w:eastAsia="標楷體" w:hAnsi="標楷體" w:hint="eastAsia"/>
                <w:kern w:val="2"/>
                <w:sz w:val="24"/>
                <w:szCs w:val="24"/>
              </w:rPr>
              <w:t>1</w:t>
            </w:r>
            <w:r w:rsidRPr="006B78EA">
              <w:rPr>
                <w:rFonts w:ascii="標楷體" w:eastAsia="標楷體" w:hAnsi="標楷體"/>
                <w:kern w:val="2"/>
                <w:sz w:val="24"/>
                <w:szCs w:val="24"/>
              </w:rPr>
              <w:t>4筆）、註銷編定案共1件（土地2筆）、</w:t>
            </w:r>
            <w:r w:rsidRPr="006B78EA">
              <w:rPr>
                <w:rFonts w:ascii="標楷體" w:eastAsia="標楷體" w:hAnsi="標楷體" w:hint="eastAsia"/>
                <w:kern w:val="2"/>
                <w:sz w:val="24"/>
                <w:szCs w:val="24"/>
              </w:rPr>
              <w:t>補辦</w:t>
            </w:r>
            <w:r w:rsidRPr="006B78EA">
              <w:rPr>
                <w:rFonts w:ascii="標楷體" w:eastAsia="標楷體" w:hAnsi="標楷體"/>
                <w:kern w:val="2"/>
                <w:sz w:val="24"/>
                <w:szCs w:val="24"/>
              </w:rPr>
              <w:t>編定案共</w:t>
            </w:r>
            <w:r w:rsidRPr="006B78EA">
              <w:rPr>
                <w:rFonts w:ascii="標楷體" w:eastAsia="標楷體" w:hAnsi="標楷體" w:hint="eastAsia"/>
                <w:kern w:val="2"/>
                <w:sz w:val="24"/>
                <w:szCs w:val="24"/>
              </w:rPr>
              <w:t>10</w:t>
            </w:r>
            <w:r w:rsidRPr="006B78EA">
              <w:rPr>
                <w:rFonts w:ascii="標楷體" w:eastAsia="標楷體" w:hAnsi="標楷體"/>
                <w:kern w:val="2"/>
                <w:sz w:val="24"/>
                <w:szCs w:val="24"/>
              </w:rPr>
              <w:t>件（土地</w:t>
            </w:r>
            <w:r w:rsidRPr="006B78EA">
              <w:rPr>
                <w:rFonts w:ascii="標楷體" w:eastAsia="標楷體" w:hAnsi="標楷體" w:hint="eastAsia"/>
                <w:kern w:val="2"/>
                <w:sz w:val="24"/>
                <w:szCs w:val="24"/>
              </w:rPr>
              <w:t>19</w:t>
            </w:r>
            <w:r w:rsidRPr="006B78EA">
              <w:rPr>
                <w:rFonts w:ascii="標楷體" w:eastAsia="標楷體" w:hAnsi="標楷體"/>
                <w:kern w:val="2"/>
                <w:sz w:val="24"/>
                <w:szCs w:val="24"/>
              </w:rPr>
              <w:t>筆）、徵收及撥用一併變更編定案共</w:t>
            </w:r>
            <w:r w:rsidRPr="006B78EA">
              <w:rPr>
                <w:rFonts w:ascii="標楷體" w:eastAsia="標楷體" w:hAnsi="標楷體" w:hint="eastAsia"/>
                <w:kern w:val="2"/>
                <w:sz w:val="24"/>
                <w:szCs w:val="24"/>
              </w:rPr>
              <w:t>30</w:t>
            </w:r>
            <w:r w:rsidRPr="006B78EA">
              <w:rPr>
                <w:rFonts w:ascii="標楷體" w:eastAsia="標楷體" w:hAnsi="標楷體"/>
                <w:kern w:val="2"/>
                <w:sz w:val="24"/>
                <w:szCs w:val="24"/>
              </w:rPr>
              <w:t>件（土地</w:t>
            </w:r>
            <w:r w:rsidRPr="006B78EA">
              <w:rPr>
                <w:rFonts w:ascii="標楷體" w:eastAsia="標楷體" w:hAnsi="標楷體" w:hint="eastAsia"/>
                <w:kern w:val="2"/>
                <w:sz w:val="24"/>
                <w:szCs w:val="24"/>
              </w:rPr>
              <w:t>104</w:t>
            </w:r>
            <w:r w:rsidRPr="006B78EA">
              <w:rPr>
                <w:rFonts w:ascii="標楷體" w:eastAsia="標楷體" w:hAnsi="標楷體"/>
                <w:kern w:val="2"/>
                <w:sz w:val="24"/>
                <w:szCs w:val="24"/>
              </w:rPr>
              <w:t>筆）。</w:t>
            </w:r>
          </w:p>
          <w:p w14:paraId="4FFE83E5" w14:textId="77777777" w:rsidR="00827221" w:rsidRPr="006B78EA" w:rsidRDefault="00827221" w:rsidP="006B78EA">
            <w:pPr>
              <w:pStyle w:val="002-1"/>
              <w:spacing w:line="360" w:lineRule="exact"/>
              <w:rPr>
                <w:color w:val="auto"/>
                <w:kern w:val="0"/>
                <w:szCs w:val="24"/>
              </w:rPr>
            </w:pPr>
          </w:p>
          <w:p w14:paraId="7216CBC5" w14:textId="77777777" w:rsidR="002057A5" w:rsidRPr="006B78EA" w:rsidRDefault="002057A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1.應用「違反使用管制案件管理系統」針對違規使用查處案件加強後續追蹤列管工作，同時製作圖卡</w:t>
            </w:r>
            <w:proofErr w:type="gramStart"/>
            <w:r w:rsidRPr="006B78EA">
              <w:rPr>
                <w:rFonts w:ascii="標楷體" w:eastAsia="標楷體" w:hAnsi="標楷體"/>
                <w:kern w:val="2"/>
                <w:sz w:val="24"/>
                <w:szCs w:val="24"/>
              </w:rPr>
              <w:t>於地政局臉書</w:t>
            </w:r>
            <w:proofErr w:type="gramEnd"/>
            <w:r w:rsidRPr="006B78EA">
              <w:rPr>
                <w:rFonts w:ascii="標楷體" w:eastAsia="標楷體" w:hAnsi="標楷體"/>
                <w:kern w:val="2"/>
                <w:sz w:val="24"/>
                <w:szCs w:val="24"/>
              </w:rPr>
              <w:t>宣導並印製宣導文宣，提升市民非都市土地合法使用觀念。</w:t>
            </w:r>
          </w:p>
          <w:p w14:paraId="6F942DC3" w14:textId="77777777" w:rsidR="002057A5" w:rsidRPr="006B78EA" w:rsidRDefault="002057A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w:t>
            </w:r>
            <w:r w:rsidRPr="006B78EA">
              <w:rPr>
                <w:rFonts w:ascii="標楷體" w:eastAsia="標楷體" w:hAnsi="標楷體" w:hint="eastAsia"/>
                <w:kern w:val="2"/>
                <w:sz w:val="24"/>
                <w:szCs w:val="24"/>
              </w:rPr>
              <w:t>113</w:t>
            </w:r>
            <w:r w:rsidRPr="006B78EA">
              <w:rPr>
                <w:rFonts w:ascii="標楷體" w:eastAsia="標楷體" w:hAnsi="標楷體"/>
                <w:kern w:val="2"/>
                <w:sz w:val="24"/>
                <w:szCs w:val="24"/>
              </w:rPr>
              <w:t>年度依區域計畫法裁處之違規使用土地案件計有</w:t>
            </w:r>
            <w:r w:rsidRPr="006B78EA">
              <w:rPr>
                <w:rFonts w:ascii="標楷體" w:eastAsia="標楷體" w:hAnsi="標楷體" w:hint="eastAsia"/>
                <w:kern w:val="2"/>
                <w:sz w:val="24"/>
                <w:szCs w:val="24"/>
              </w:rPr>
              <w:t>453</w:t>
            </w:r>
            <w:r w:rsidRPr="006B78EA">
              <w:rPr>
                <w:rFonts w:ascii="標楷體" w:eastAsia="標楷體" w:hAnsi="標楷體"/>
                <w:kern w:val="2"/>
                <w:sz w:val="24"/>
                <w:szCs w:val="24"/>
              </w:rPr>
              <w:t>件、土地</w:t>
            </w:r>
            <w:r w:rsidRPr="006B78EA">
              <w:rPr>
                <w:rFonts w:ascii="標楷體" w:eastAsia="標楷體" w:hAnsi="標楷體" w:hint="eastAsia"/>
                <w:kern w:val="2"/>
                <w:sz w:val="24"/>
                <w:szCs w:val="24"/>
              </w:rPr>
              <w:t>589</w:t>
            </w:r>
            <w:r w:rsidRPr="006B78EA">
              <w:rPr>
                <w:rFonts w:ascii="標楷體" w:eastAsia="標楷體" w:hAnsi="標楷體"/>
                <w:kern w:val="2"/>
                <w:sz w:val="24"/>
                <w:szCs w:val="24"/>
              </w:rPr>
              <w:t>筆，面積約</w:t>
            </w:r>
            <w:r w:rsidRPr="006B78EA">
              <w:rPr>
                <w:rFonts w:ascii="標楷體" w:eastAsia="標楷體" w:hAnsi="標楷體" w:hint="eastAsia"/>
                <w:kern w:val="2"/>
                <w:sz w:val="24"/>
                <w:szCs w:val="24"/>
              </w:rPr>
              <w:t>84</w:t>
            </w:r>
            <w:r w:rsidRPr="006B78EA">
              <w:rPr>
                <w:rFonts w:ascii="標楷體" w:eastAsia="標楷體" w:hAnsi="標楷體"/>
                <w:kern w:val="2"/>
                <w:sz w:val="24"/>
                <w:szCs w:val="24"/>
              </w:rPr>
              <w:t>公頃，罰鍰金額計新</w:t>
            </w:r>
            <w:r w:rsidRPr="006B78EA">
              <w:rPr>
                <w:rFonts w:ascii="標楷體" w:eastAsia="標楷體" w:hAnsi="標楷體" w:hint="eastAsia"/>
                <w:kern w:val="2"/>
                <w:sz w:val="24"/>
                <w:szCs w:val="24"/>
              </w:rPr>
              <w:t>臺</w:t>
            </w:r>
            <w:r w:rsidRPr="006B78EA">
              <w:rPr>
                <w:rFonts w:ascii="標楷體" w:eastAsia="標楷體" w:hAnsi="標楷體"/>
                <w:kern w:val="2"/>
                <w:sz w:val="24"/>
                <w:szCs w:val="24"/>
              </w:rPr>
              <w:t>幣3,</w:t>
            </w:r>
            <w:r w:rsidRPr="006B78EA">
              <w:rPr>
                <w:rFonts w:ascii="標楷體" w:eastAsia="標楷體" w:hAnsi="標楷體" w:hint="eastAsia"/>
                <w:kern w:val="2"/>
                <w:sz w:val="24"/>
                <w:szCs w:val="24"/>
              </w:rPr>
              <w:t>464</w:t>
            </w:r>
            <w:r w:rsidRPr="006B78EA">
              <w:rPr>
                <w:rFonts w:ascii="標楷體" w:eastAsia="標楷體" w:hAnsi="標楷體"/>
                <w:kern w:val="2"/>
                <w:sz w:val="24"/>
                <w:szCs w:val="24"/>
              </w:rPr>
              <w:t>萬元整。</w:t>
            </w:r>
          </w:p>
          <w:p w14:paraId="22AC92F2" w14:textId="77777777" w:rsidR="00827221" w:rsidRPr="006B78EA" w:rsidRDefault="00827221" w:rsidP="006B78EA">
            <w:pPr>
              <w:pStyle w:val="002-1"/>
              <w:spacing w:line="360" w:lineRule="exact"/>
              <w:rPr>
                <w:color w:val="auto"/>
                <w:kern w:val="0"/>
                <w:szCs w:val="24"/>
              </w:rPr>
            </w:pPr>
          </w:p>
          <w:p w14:paraId="518E0031" w14:textId="77777777" w:rsidR="002057A5" w:rsidRPr="006B78EA" w:rsidRDefault="002057A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hint="eastAsia"/>
                <w:kern w:val="2"/>
                <w:sz w:val="24"/>
                <w:szCs w:val="24"/>
              </w:rPr>
              <w:t>1.</w:t>
            </w:r>
            <w:r w:rsidRPr="006B78EA">
              <w:rPr>
                <w:rFonts w:ascii="標楷體" w:eastAsia="標楷體" w:hAnsi="標楷體"/>
                <w:kern w:val="2"/>
                <w:sz w:val="24"/>
                <w:szCs w:val="24"/>
              </w:rPr>
              <w:t>依據本市國土計畫及國土計畫法相關規定，完成本市國土功能分區圖草案繪製作業，包含513幅國土功能分區圖及本市近150萬筆土地清冊。</w:t>
            </w:r>
          </w:p>
          <w:p w14:paraId="4FAA2D12" w14:textId="77777777" w:rsidR="002057A5" w:rsidRPr="006B78EA" w:rsidRDefault="002057A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hint="eastAsia"/>
                <w:kern w:val="2"/>
                <w:sz w:val="24"/>
                <w:szCs w:val="24"/>
              </w:rPr>
              <w:t>2.</w:t>
            </w:r>
            <w:r w:rsidRPr="006B78EA">
              <w:rPr>
                <w:rFonts w:ascii="標楷體" w:eastAsia="標楷體" w:hAnsi="標楷體"/>
                <w:kern w:val="2"/>
                <w:sz w:val="24"/>
                <w:szCs w:val="24"/>
              </w:rPr>
              <w:t>辦理國土功能分區圖草案公開展覽及23場公聽會，蒐集各界意見，落實民眾參與。</w:t>
            </w:r>
          </w:p>
          <w:p w14:paraId="4E8FDA23" w14:textId="77777777" w:rsidR="002057A5" w:rsidRPr="006B78EA" w:rsidRDefault="002057A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hint="eastAsia"/>
                <w:kern w:val="2"/>
                <w:sz w:val="24"/>
                <w:szCs w:val="24"/>
              </w:rPr>
              <w:t>3.</w:t>
            </w:r>
            <w:proofErr w:type="gramStart"/>
            <w:r w:rsidRPr="006B78EA">
              <w:rPr>
                <w:rFonts w:ascii="標楷體" w:eastAsia="標楷體" w:hAnsi="標楷體"/>
                <w:kern w:val="2"/>
                <w:sz w:val="24"/>
                <w:szCs w:val="24"/>
              </w:rPr>
              <w:t>於地政局</w:t>
            </w:r>
            <w:proofErr w:type="gramEnd"/>
            <w:r w:rsidRPr="006B78EA">
              <w:rPr>
                <w:rFonts w:ascii="標楷體" w:eastAsia="標楷體" w:hAnsi="標楷體"/>
                <w:kern w:val="2"/>
                <w:sz w:val="24"/>
                <w:szCs w:val="24"/>
              </w:rPr>
              <w:t>網頁新增「高雄市國土功能分區圖繪製作業」專區，供民眾查詢國土計畫相關資訊及國土功能分區分類劃設成果。</w:t>
            </w:r>
          </w:p>
          <w:p w14:paraId="7FB05F4E" w14:textId="77777777" w:rsidR="002057A5" w:rsidRPr="006B78EA" w:rsidRDefault="002057A5" w:rsidP="006B78EA">
            <w:pPr>
              <w:suppressAutoHyphens w:val="0"/>
              <w:autoSpaceDN/>
              <w:adjustRightInd w:val="0"/>
              <w:snapToGrid w:val="0"/>
              <w:spacing w:line="360" w:lineRule="exact"/>
              <w:ind w:leftChars="34" w:left="339" w:rightChars="50" w:right="100" w:hangingChars="113" w:hanging="271"/>
              <w:jc w:val="both"/>
              <w:textAlignment w:val="auto"/>
              <w:rPr>
                <w:rFonts w:ascii="標楷體" w:eastAsia="標楷體" w:hAnsi="標楷體"/>
                <w:kern w:val="2"/>
                <w:sz w:val="24"/>
                <w:szCs w:val="24"/>
              </w:rPr>
            </w:pPr>
            <w:r w:rsidRPr="006B78EA">
              <w:rPr>
                <w:rFonts w:ascii="標楷體" w:eastAsia="標楷體" w:hAnsi="標楷體" w:hint="eastAsia"/>
                <w:kern w:val="2"/>
                <w:sz w:val="24"/>
                <w:szCs w:val="24"/>
              </w:rPr>
              <w:t>4.</w:t>
            </w:r>
            <w:r w:rsidRPr="006B78EA">
              <w:rPr>
                <w:rFonts w:ascii="標楷體" w:eastAsia="標楷體" w:hAnsi="標楷體"/>
                <w:kern w:val="2"/>
                <w:sz w:val="24"/>
                <w:szCs w:val="24"/>
              </w:rPr>
              <w:t>本市國土功能分區圖（草案）</w:t>
            </w:r>
            <w:r w:rsidRPr="006B78EA">
              <w:rPr>
                <w:rFonts w:ascii="標楷體" w:eastAsia="標楷體" w:hAnsi="標楷體" w:hint="eastAsia"/>
                <w:kern w:val="2"/>
                <w:sz w:val="24"/>
                <w:szCs w:val="24"/>
              </w:rPr>
              <w:t>業於113年8月7日報送內政部國土計畫審議會審議，內政部國土管理署於113年11月26日召開專案小組會議審議。</w:t>
            </w:r>
          </w:p>
          <w:p w14:paraId="2C453770" w14:textId="77777777" w:rsidR="00827221" w:rsidRPr="006B78EA" w:rsidRDefault="00827221" w:rsidP="006B78EA">
            <w:pPr>
              <w:pStyle w:val="002-1"/>
              <w:spacing w:line="360" w:lineRule="exact"/>
              <w:ind w:left="385" w:firstLine="0"/>
              <w:rPr>
                <w:color w:val="auto"/>
                <w:kern w:val="0"/>
                <w:szCs w:val="24"/>
              </w:rPr>
            </w:pPr>
          </w:p>
          <w:p w14:paraId="766C8027" w14:textId="77777777" w:rsidR="006E5FF4" w:rsidRPr="006B78EA" w:rsidRDefault="006E5FF4" w:rsidP="006B78EA">
            <w:pPr>
              <w:pStyle w:val="002-1"/>
              <w:spacing w:line="360" w:lineRule="exact"/>
              <w:ind w:left="385" w:firstLine="0"/>
              <w:rPr>
                <w:color w:val="auto"/>
                <w:kern w:val="0"/>
                <w:szCs w:val="24"/>
              </w:rPr>
            </w:pPr>
          </w:p>
          <w:p w14:paraId="3B7D4869" w14:textId="77777777" w:rsidR="006E5FF4" w:rsidRPr="006B78EA" w:rsidRDefault="006E5FF4" w:rsidP="006B78EA">
            <w:pPr>
              <w:pStyle w:val="002-1"/>
              <w:spacing w:line="360" w:lineRule="exact"/>
              <w:ind w:left="385" w:firstLine="0"/>
              <w:rPr>
                <w:color w:val="auto"/>
                <w:kern w:val="0"/>
                <w:szCs w:val="24"/>
              </w:rPr>
            </w:pPr>
          </w:p>
          <w:p w14:paraId="504FC1E1" w14:textId="77777777" w:rsidR="00827221" w:rsidRPr="006B78EA" w:rsidRDefault="000763F2" w:rsidP="006B78EA">
            <w:pPr>
              <w:pStyle w:val="af"/>
              <w:pBdr>
                <w:top w:val="none" w:sz="0" w:space="0" w:color="auto"/>
                <w:left w:val="none" w:sz="0" w:space="0" w:color="auto"/>
                <w:bottom w:val="none" w:sz="0" w:space="0" w:color="auto"/>
                <w:right w:val="none" w:sz="0" w:space="0" w:color="auto"/>
              </w:pBdr>
              <w:spacing w:line="360" w:lineRule="exact"/>
              <w:ind w:leftChars="50" w:left="100" w:right="119"/>
            </w:pPr>
            <w:r w:rsidRPr="006B78EA">
              <w:t>協</w:t>
            </w:r>
            <w:bookmarkStart w:id="4" w:name="_Hlk155088717"/>
            <w:r w:rsidRPr="006B78EA">
              <w:t>助府內外需地機關以徵收方式取得本市各項工程用地，以加速本市各項公共建設。</w:t>
            </w:r>
            <w:proofErr w:type="gramStart"/>
            <w:r w:rsidR="00F11622" w:rsidRPr="006B78EA">
              <w:rPr>
                <w:rFonts w:hint="eastAsia"/>
              </w:rPr>
              <w:t>113</w:t>
            </w:r>
            <w:proofErr w:type="gramEnd"/>
            <w:r w:rsidRPr="006B78EA">
              <w:t>年度徵收公共設施用地計</w:t>
            </w:r>
            <w:r w:rsidR="00F11622" w:rsidRPr="006B78EA">
              <w:rPr>
                <w:rFonts w:hint="eastAsia"/>
              </w:rPr>
              <w:t>8</w:t>
            </w:r>
            <w:r w:rsidRPr="006B78EA">
              <w:t>件、</w:t>
            </w:r>
            <w:r w:rsidR="00F11622" w:rsidRPr="006B78EA">
              <w:rPr>
                <w:rFonts w:hint="eastAsia"/>
              </w:rPr>
              <w:t>75</w:t>
            </w:r>
            <w:r w:rsidRPr="006B78EA">
              <w:t>筆、合計面積2.</w:t>
            </w:r>
            <w:r w:rsidR="00F11622" w:rsidRPr="006B78EA">
              <w:rPr>
                <w:rFonts w:hint="eastAsia"/>
              </w:rPr>
              <w:t>15224</w:t>
            </w:r>
            <w:r w:rsidRPr="006B78EA">
              <w:t>公頃。</w:t>
            </w:r>
            <w:bookmarkEnd w:id="4"/>
          </w:p>
          <w:p w14:paraId="1ECDB77F" w14:textId="77777777" w:rsidR="006E5FF4" w:rsidRPr="006B78EA" w:rsidRDefault="006E5FF4" w:rsidP="006B78EA">
            <w:pPr>
              <w:pStyle w:val="cjk"/>
              <w:widowControl w:val="0"/>
              <w:spacing w:before="0" w:after="0" w:line="360" w:lineRule="exact"/>
              <w:rPr>
                <w:sz w:val="24"/>
                <w:szCs w:val="24"/>
              </w:rPr>
            </w:pPr>
          </w:p>
          <w:p w14:paraId="5505460C" w14:textId="77777777" w:rsidR="00827221" w:rsidRPr="006B78EA" w:rsidRDefault="000763F2" w:rsidP="006B78EA">
            <w:pPr>
              <w:pStyle w:val="af"/>
              <w:pBdr>
                <w:top w:val="none" w:sz="0" w:space="0" w:color="auto"/>
                <w:left w:val="none" w:sz="0" w:space="0" w:color="auto"/>
                <w:bottom w:val="none" w:sz="0" w:space="0" w:color="auto"/>
                <w:right w:val="none" w:sz="0" w:space="0" w:color="auto"/>
              </w:pBdr>
              <w:spacing w:line="360" w:lineRule="exact"/>
              <w:ind w:leftChars="50" w:left="100" w:right="119"/>
            </w:pPr>
            <w:r w:rsidRPr="006B78EA">
              <w:lastRenderedPageBreak/>
              <w:t>協助府內外需地機關取得公有土地，以推動本市各項公共建設。</w:t>
            </w:r>
            <w:proofErr w:type="gramStart"/>
            <w:r w:rsidRPr="006B78EA">
              <w:t>11</w:t>
            </w:r>
            <w:r w:rsidR="00F11622" w:rsidRPr="006B78EA">
              <w:rPr>
                <w:rFonts w:hint="eastAsia"/>
              </w:rPr>
              <w:t>3</w:t>
            </w:r>
            <w:proofErr w:type="gramEnd"/>
            <w:r w:rsidRPr="006B78EA">
              <w:t>年度辦理公地撥用計</w:t>
            </w:r>
            <w:r w:rsidR="00F11622" w:rsidRPr="006B78EA">
              <w:rPr>
                <w:rFonts w:hint="eastAsia"/>
              </w:rPr>
              <w:t>100</w:t>
            </w:r>
            <w:r w:rsidRPr="006B78EA">
              <w:t>件、</w:t>
            </w:r>
            <w:r w:rsidR="00F11622" w:rsidRPr="006B78EA">
              <w:rPr>
                <w:rFonts w:hint="eastAsia"/>
              </w:rPr>
              <w:t>697</w:t>
            </w:r>
            <w:r w:rsidRPr="006B78EA">
              <w:t>筆土地、合計面積</w:t>
            </w:r>
            <w:r w:rsidR="00F11622" w:rsidRPr="006B78EA">
              <w:rPr>
                <w:rFonts w:hint="eastAsia"/>
              </w:rPr>
              <w:t>34</w:t>
            </w:r>
            <w:r w:rsidRPr="006B78EA">
              <w:t>.</w:t>
            </w:r>
            <w:r w:rsidR="00F11622" w:rsidRPr="006B78EA">
              <w:rPr>
                <w:rFonts w:hint="eastAsia"/>
              </w:rPr>
              <w:t>434405</w:t>
            </w:r>
            <w:r w:rsidRPr="006B78EA">
              <w:t>公頃，另簡化撥用毋須報核案計</w:t>
            </w:r>
            <w:r w:rsidR="005776A2" w:rsidRPr="006B78EA">
              <w:rPr>
                <w:rFonts w:hint="eastAsia"/>
              </w:rPr>
              <w:t>10</w:t>
            </w:r>
            <w:r w:rsidRPr="006B78EA">
              <w:t>件、</w:t>
            </w:r>
            <w:r w:rsidR="005776A2" w:rsidRPr="006B78EA">
              <w:rPr>
                <w:rFonts w:hint="eastAsia"/>
              </w:rPr>
              <w:t>87</w:t>
            </w:r>
            <w:r w:rsidRPr="006B78EA">
              <w:t>筆土地、合計面積</w:t>
            </w:r>
            <w:r w:rsidR="005776A2" w:rsidRPr="006B78EA">
              <w:rPr>
                <w:rFonts w:hint="eastAsia"/>
              </w:rPr>
              <w:t>10</w:t>
            </w:r>
            <w:r w:rsidRPr="006B78EA">
              <w:t>.</w:t>
            </w:r>
            <w:r w:rsidR="005776A2" w:rsidRPr="006B78EA">
              <w:rPr>
                <w:rFonts w:hint="eastAsia"/>
              </w:rPr>
              <w:t>466929</w:t>
            </w:r>
            <w:r w:rsidRPr="006B78EA">
              <w:t>公頃。</w:t>
            </w:r>
            <w:bookmarkStart w:id="5" w:name="_Hlk155088737"/>
            <w:bookmarkEnd w:id="5"/>
          </w:p>
          <w:p w14:paraId="465D1C11" w14:textId="77777777" w:rsidR="006E5FF4" w:rsidRPr="006B78EA" w:rsidRDefault="006E5FF4" w:rsidP="006B78EA">
            <w:pPr>
              <w:pStyle w:val="cjk"/>
              <w:widowControl w:val="0"/>
              <w:spacing w:before="0" w:after="0" w:line="360" w:lineRule="exact"/>
              <w:ind w:left="138"/>
              <w:rPr>
                <w:sz w:val="24"/>
                <w:szCs w:val="24"/>
              </w:rPr>
            </w:pPr>
          </w:p>
          <w:p w14:paraId="7D0A8C9E" w14:textId="77777777" w:rsidR="00827221" w:rsidRPr="006B78EA" w:rsidRDefault="00827221" w:rsidP="006B78EA">
            <w:pPr>
              <w:pStyle w:val="002-1"/>
              <w:spacing w:line="360" w:lineRule="exact"/>
              <w:ind w:left="-97" w:hanging="17"/>
              <w:jc w:val="left"/>
              <w:rPr>
                <w:color w:val="auto"/>
                <w:szCs w:val="24"/>
              </w:rPr>
            </w:pPr>
          </w:p>
          <w:p w14:paraId="18C17E70"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hint="eastAsia"/>
                <w:kern w:val="2"/>
                <w:sz w:val="24"/>
                <w:szCs w:val="24"/>
              </w:rPr>
              <w:t>1.</w:t>
            </w:r>
            <w:r w:rsidRPr="006B78EA">
              <w:rPr>
                <w:rFonts w:ascii="標楷體" w:eastAsia="標楷體" w:hAnsi="標楷體"/>
                <w:kern w:val="2"/>
                <w:sz w:val="24"/>
                <w:szCs w:val="24"/>
              </w:rPr>
              <w:t>建立地政局暨所屬12個地政事務所符合國際標準ISO 27001</w:t>
            </w:r>
            <w:proofErr w:type="gramStart"/>
            <w:r w:rsidRPr="006B78EA">
              <w:rPr>
                <w:rFonts w:ascii="標楷體" w:eastAsia="標楷體" w:hAnsi="標楷體"/>
                <w:kern w:val="2"/>
                <w:sz w:val="24"/>
                <w:szCs w:val="24"/>
              </w:rPr>
              <w:t>資安認證</w:t>
            </w:r>
            <w:proofErr w:type="gramEnd"/>
            <w:r w:rsidRPr="006B78EA">
              <w:rPr>
                <w:rFonts w:ascii="標楷體" w:eastAsia="標楷體" w:hAnsi="標楷體"/>
                <w:kern w:val="2"/>
                <w:sz w:val="24"/>
                <w:szCs w:val="24"/>
              </w:rPr>
              <w:t>之地政資訊安全管理系統，持續辦理各地政事務所資訊作業考核並執行電腦設備及網路環境之弱點掃瞄、網路流量監控、病毒防範等作業，資訊業務榮獲內政部全國地政資訊作業考評特優。</w:t>
            </w:r>
          </w:p>
          <w:p w14:paraId="521C5E09"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2.維運地政應用系統及電腦設施，提升地政資料庫作業管理品質，並辦理地政主機及資料庫回復演練作業，確保地政整合資料庫正確及安全效能。</w:t>
            </w:r>
          </w:p>
          <w:p w14:paraId="255066D3"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3.配合資訊委辦作業、資訊系統開發及地</w:t>
            </w:r>
            <w:proofErr w:type="gramStart"/>
            <w:r w:rsidRPr="006B78EA">
              <w:rPr>
                <w:rFonts w:ascii="標楷體" w:eastAsia="標楷體" w:hAnsi="標楷體"/>
                <w:kern w:val="2"/>
                <w:sz w:val="24"/>
                <w:szCs w:val="24"/>
              </w:rPr>
              <w:t>籍圖資處理</w:t>
            </w:r>
            <w:proofErr w:type="gramEnd"/>
            <w:r w:rsidRPr="006B78EA">
              <w:rPr>
                <w:rFonts w:ascii="標楷體" w:eastAsia="標楷體" w:hAnsi="標楷體"/>
                <w:kern w:val="2"/>
                <w:sz w:val="24"/>
                <w:szCs w:val="24"/>
              </w:rPr>
              <w:t>，舉辦地政資訊、通訊安全及地理資訊系統應用等研習訓練，培育地政資訊作業人員。</w:t>
            </w:r>
          </w:p>
          <w:p w14:paraId="1885612E"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4.辦理多目標地籍圖立體圖資建置，完成本市</w:t>
            </w:r>
            <w:r w:rsidRPr="006B78EA">
              <w:rPr>
                <w:rFonts w:ascii="標楷體" w:eastAsia="標楷體" w:hAnsi="標楷體" w:hint="eastAsia"/>
                <w:kern w:val="2"/>
                <w:sz w:val="24"/>
                <w:szCs w:val="24"/>
              </w:rPr>
              <w:t>1</w:t>
            </w:r>
            <w:r w:rsidRPr="006B78EA">
              <w:rPr>
                <w:rFonts w:ascii="標楷體" w:eastAsia="標楷體" w:hAnsi="標楷體"/>
                <w:kern w:val="2"/>
                <w:sz w:val="24"/>
                <w:szCs w:val="24"/>
              </w:rPr>
              <w:t>.</w:t>
            </w:r>
            <w:r w:rsidRPr="006B78EA">
              <w:rPr>
                <w:rFonts w:ascii="標楷體" w:eastAsia="標楷體" w:hAnsi="標楷體" w:hint="eastAsia"/>
                <w:kern w:val="2"/>
                <w:sz w:val="24"/>
                <w:szCs w:val="24"/>
              </w:rPr>
              <w:t>6</w:t>
            </w:r>
            <w:r w:rsidRPr="006B78EA">
              <w:rPr>
                <w:rFonts w:ascii="標楷體" w:eastAsia="標楷體" w:hAnsi="標楷體"/>
                <w:kern w:val="2"/>
                <w:sz w:val="24"/>
                <w:szCs w:val="24"/>
              </w:rPr>
              <w:t>萬</w:t>
            </w:r>
            <w:r w:rsidRPr="006B78EA">
              <w:rPr>
                <w:rFonts w:ascii="標楷體" w:eastAsia="標楷體" w:hAnsi="標楷體" w:hint="eastAsia"/>
                <w:kern w:val="2"/>
                <w:sz w:val="24"/>
                <w:szCs w:val="24"/>
                <w:lang w:eastAsia="zh-HK"/>
              </w:rPr>
              <w:t>筆</w:t>
            </w:r>
            <w:r w:rsidRPr="006B78EA">
              <w:rPr>
                <w:rFonts w:ascii="標楷體" w:eastAsia="標楷體" w:hAnsi="標楷體"/>
                <w:kern w:val="2"/>
                <w:sz w:val="24"/>
                <w:szCs w:val="24"/>
              </w:rPr>
              <w:t>建號(</w:t>
            </w:r>
            <w:r w:rsidRPr="006B78EA">
              <w:rPr>
                <w:rFonts w:ascii="標楷體" w:eastAsia="標楷體" w:hAnsi="標楷體" w:hint="eastAsia"/>
                <w:kern w:val="2"/>
                <w:sz w:val="24"/>
                <w:szCs w:val="24"/>
              </w:rPr>
              <w:t>1</w:t>
            </w:r>
            <w:r w:rsidRPr="006B78EA">
              <w:rPr>
                <w:rFonts w:ascii="標楷體" w:eastAsia="標楷體" w:hAnsi="標楷體"/>
                <w:kern w:val="2"/>
                <w:sz w:val="24"/>
                <w:szCs w:val="24"/>
              </w:rPr>
              <w:t>,</w:t>
            </w:r>
            <w:r w:rsidRPr="006B78EA">
              <w:rPr>
                <w:rFonts w:ascii="標楷體" w:eastAsia="標楷體" w:hAnsi="標楷體" w:hint="eastAsia"/>
                <w:kern w:val="2"/>
                <w:sz w:val="24"/>
                <w:szCs w:val="24"/>
              </w:rPr>
              <w:t>63</w:t>
            </w:r>
            <w:r w:rsidRPr="006B78EA">
              <w:rPr>
                <w:rFonts w:ascii="標楷體" w:eastAsia="標楷體" w:hAnsi="標楷體"/>
                <w:kern w:val="2"/>
                <w:sz w:val="24"/>
                <w:szCs w:val="24"/>
              </w:rPr>
              <w:t>0棟)三</w:t>
            </w:r>
            <w:proofErr w:type="gramStart"/>
            <w:r w:rsidRPr="006B78EA">
              <w:rPr>
                <w:rFonts w:ascii="標楷體" w:eastAsia="標楷體" w:hAnsi="標楷體"/>
                <w:kern w:val="2"/>
                <w:sz w:val="24"/>
                <w:szCs w:val="24"/>
              </w:rPr>
              <w:t>維地籍</w:t>
            </w:r>
            <w:proofErr w:type="gramEnd"/>
            <w:r w:rsidRPr="006B78EA">
              <w:rPr>
                <w:rFonts w:ascii="標楷體" w:eastAsia="標楷體" w:hAnsi="標楷體"/>
                <w:kern w:val="2"/>
                <w:sz w:val="24"/>
                <w:szCs w:val="24"/>
              </w:rPr>
              <w:t>建物產權模型</w:t>
            </w:r>
            <w:proofErr w:type="gramStart"/>
            <w:r w:rsidRPr="006B78EA">
              <w:rPr>
                <w:rFonts w:ascii="標楷體" w:eastAsia="標楷體" w:hAnsi="標楷體"/>
                <w:kern w:val="2"/>
                <w:sz w:val="24"/>
                <w:szCs w:val="24"/>
              </w:rPr>
              <w:t>等圖資建置</w:t>
            </w:r>
            <w:proofErr w:type="gramEnd"/>
            <w:r w:rsidRPr="006B78EA">
              <w:rPr>
                <w:rFonts w:ascii="標楷體" w:eastAsia="標楷體" w:hAnsi="標楷體"/>
                <w:kern w:val="2"/>
                <w:sz w:val="24"/>
                <w:szCs w:val="24"/>
              </w:rPr>
              <w:t>作業，及辦理本市「多目標地籍圖立體圖資查詢系統」與「三</w:t>
            </w:r>
            <w:proofErr w:type="gramStart"/>
            <w:r w:rsidRPr="006B78EA">
              <w:rPr>
                <w:rFonts w:ascii="標楷體" w:eastAsia="標楷體" w:hAnsi="標楷體"/>
                <w:kern w:val="2"/>
                <w:sz w:val="24"/>
                <w:szCs w:val="24"/>
              </w:rPr>
              <w:t>維地籍</w:t>
            </w:r>
            <w:proofErr w:type="gramEnd"/>
            <w:r w:rsidRPr="006B78EA">
              <w:rPr>
                <w:rFonts w:ascii="標楷體" w:eastAsia="標楷體" w:hAnsi="標楷體"/>
                <w:kern w:val="2"/>
                <w:sz w:val="24"/>
                <w:szCs w:val="24"/>
              </w:rPr>
              <w:t>建物產權模型轉換系統」功能擴充等作業。</w:t>
            </w:r>
          </w:p>
          <w:p w14:paraId="4FEDE1D9"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5.辦理地政整合系統WEB</w:t>
            </w:r>
            <w:proofErr w:type="gramStart"/>
            <w:r w:rsidRPr="006B78EA">
              <w:rPr>
                <w:rFonts w:ascii="標楷體" w:eastAsia="標楷體" w:hAnsi="標楷體"/>
                <w:kern w:val="2"/>
                <w:sz w:val="24"/>
                <w:szCs w:val="24"/>
              </w:rPr>
              <w:t>版暨地政</w:t>
            </w:r>
            <w:proofErr w:type="gramEnd"/>
            <w:r w:rsidRPr="006B78EA">
              <w:rPr>
                <w:rFonts w:ascii="標楷體" w:eastAsia="標楷體" w:hAnsi="標楷體"/>
                <w:kern w:val="2"/>
                <w:sz w:val="24"/>
                <w:szCs w:val="24"/>
              </w:rPr>
              <w:t>及土地開發相關系統擴充作業，完成地政局高雄實價網、綜合查詢網</w:t>
            </w:r>
            <w:r w:rsidRPr="006B78EA">
              <w:rPr>
                <w:rFonts w:ascii="標楷體" w:eastAsia="標楷體" w:hAnsi="標楷體" w:hint="eastAsia"/>
                <w:kern w:val="2"/>
                <w:sz w:val="24"/>
                <w:szCs w:val="24"/>
                <w:lang w:eastAsia="zh-HK"/>
              </w:rPr>
              <w:t>等系統</w:t>
            </w:r>
            <w:r w:rsidRPr="006B78EA">
              <w:rPr>
                <w:rFonts w:ascii="標楷體" w:eastAsia="標楷體" w:hAnsi="標楷體"/>
                <w:kern w:val="2"/>
                <w:sz w:val="24"/>
                <w:szCs w:val="24"/>
              </w:rPr>
              <w:t>功能增修，並建置</w:t>
            </w:r>
            <w:r w:rsidRPr="006B78EA">
              <w:rPr>
                <w:rFonts w:ascii="標楷體" w:eastAsia="標楷體" w:hAnsi="標楷體" w:hint="eastAsia"/>
                <w:kern w:val="2"/>
                <w:sz w:val="24"/>
                <w:szCs w:val="24"/>
              </w:rPr>
              <w:t>簡訊服務系統，</w:t>
            </w:r>
            <w:proofErr w:type="gramStart"/>
            <w:r w:rsidRPr="006B78EA">
              <w:rPr>
                <w:rFonts w:ascii="標楷體" w:eastAsia="標楷體" w:hAnsi="標楷體" w:hint="eastAsia"/>
                <w:kern w:val="2"/>
                <w:sz w:val="24"/>
                <w:szCs w:val="24"/>
                <w:lang w:eastAsia="zh-HK"/>
              </w:rPr>
              <w:t>介</w:t>
            </w:r>
            <w:proofErr w:type="gramEnd"/>
            <w:r w:rsidRPr="006B78EA">
              <w:rPr>
                <w:rFonts w:ascii="標楷體" w:eastAsia="標楷體" w:hAnsi="標楷體" w:hint="eastAsia"/>
                <w:kern w:val="2"/>
                <w:sz w:val="24"/>
                <w:szCs w:val="24"/>
                <w:lang w:eastAsia="zh-HK"/>
              </w:rPr>
              <w:t>接</w:t>
            </w:r>
            <w:r w:rsidRPr="006B78EA">
              <w:rPr>
                <w:rFonts w:ascii="標楷體" w:eastAsia="標楷體" w:hAnsi="標楷體" w:hint="eastAsia"/>
                <w:sz w:val="24"/>
                <w:szCs w:val="24"/>
              </w:rPr>
              <w:t>111政府</w:t>
            </w:r>
            <w:proofErr w:type="gramStart"/>
            <w:r w:rsidRPr="006B78EA">
              <w:rPr>
                <w:rFonts w:ascii="標楷體" w:eastAsia="標楷體" w:hAnsi="標楷體" w:hint="eastAsia"/>
                <w:sz w:val="24"/>
                <w:szCs w:val="24"/>
              </w:rPr>
              <w:t>專屬短碼簡訊</w:t>
            </w:r>
            <w:proofErr w:type="gramEnd"/>
            <w:r w:rsidRPr="006B78EA">
              <w:rPr>
                <w:rFonts w:ascii="標楷體" w:eastAsia="標楷體" w:hAnsi="標楷體" w:hint="eastAsia"/>
                <w:sz w:val="24"/>
                <w:szCs w:val="24"/>
                <w:lang w:eastAsia="zh-HK"/>
              </w:rPr>
              <w:t>平台</w:t>
            </w:r>
            <w:r w:rsidRPr="006B78EA">
              <w:rPr>
                <w:rFonts w:ascii="標楷體" w:eastAsia="標楷體" w:hAnsi="標楷體"/>
                <w:kern w:val="2"/>
                <w:sz w:val="24"/>
                <w:szCs w:val="24"/>
              </w:rPr>
              <w:t>，</w:t>
            </w:r>
            <w:r w:rsidRPr="006B78EA">
              <w:rPr>
                <w:rFonts w:ascii="標楷體" w:eastAsia="標楷體" w:hAnsi="標楷體" w:hint="eastAsia"/>
                <w:kern w:val="2"/>
                <w:sz w:val="24"/>
                <w:szCs w:val="24"/>
                <w:lang w:eastAsia="zh-HK"/>
              </w:rPr>
              <w:t>並</w:t>
            </w:r>
            <w:r w:rsidRPr="006B78EA">
              <w:rPr>
                <w:rFonts w:ascii="標楷體" w:eastAsia="標楷體" w:hAnsi="標楷體"/>
                <w:kern w:val="2"/>
                <w:sz w:val="24"/>
                <w:szCs w:val="24"/>
              </w:rPr>
              <w:t>發展數位地政服務。</w:t>
            </w:r>
          </w:p>
          <w:p w14:paraId="73FE2E40"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6.113年續接受內政部委辦「土地登記</w:t>
            </w:r>
            <w:proofErr w:type="gramStart"/>
            <w:r w:rsidRPr="006B78EA">
              <w:rPr>
                <w:rFonts w:ascii="標楷體" w:eastAsia="標楷體" w:hAnsi="標楷體"/>
                <w:kern w:val="2"/>
                <w:sz w:val="24"/>
                <w:szCs w:val="24"/>
              </w:rPr>
              <w:t>複</w:t>
            </w:r>
            <w:proofErr w:type="gramEnd"/>
            <w:r w:rsidRPr="006B78EA">
              <w:rPr>
                <w:rFonts w:ascii="標楷體" w:eastAsia="標楷體" w:hAnsi="標楷體"/>
                <w:kern w:val="2"/>
                <w:sz w:val="24"/>
                <w:szCs w:val="24"/>
              </w:rPr>
              <w:t>丈地價地用電腦作業系統WEB版」功能增修與維運管理，完成土地登記、</w:t>
            </w:r>
            <w:proofErr w:type="gramStart"/>
            <w:r w:rsidRPr="006B78EA">
              <w:rPr>
                <w:rFonts w:ascii="標楷體" w:eastAsia="標楷體" w:hAnsi="標楷體"/>
                <w:kern w:val="2"/>
                <w:sz w:val="24"/>
                <w:szCs w:val="24"/>
              </w:rPr>
              <w:t>複</w:t>
            </w:r>
            <w:proofErr w:type="gramEnd"/>
            <w:r w:rsidRPr="006B78EA">
              <w:rPr>
                <w:rFonts w:ascii="標楷體" w:eastAsia="標楷體" w:hAnsi="標楷體"/>
                <w:kern w:val="2"/>
                <w:sz w:val="24"/>
                <w:szCs w:val="24"/>
              </w:rPr>
              <w:t>丈、地價及地用作業等系統功能增修作業，以提升全國地政作業系統功能。</w:t>
            </w:r>
          </w:p>
          <w:p w14:paraId="79414715" w14:textId="77777777" w:rsidR="00827221" w:rsidRPr="006B78EA" w:rsidRDefault="00827221" w:rsidP="006B78EA">
            <w:pPr>
              <w:pStyle w:val="Standard"/>
              <w:spacing w:line="360" w:lineRule="exact"/>
              <w:ind w:left="463" w:hanging="281"/>
              <w:rPr>
                <w:sz w:val="24"/>
              </w:rPr>
            </w:pPr>
            <w:bookmarkStart w:id="6" w:name="_Hlk20755903"/>
          </w:p>
          <w:p w14:paraId="5850D7F4"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1.積極發展「台灣e網通</w:t>
            </w:r>
            <w:proofErr w:type="gramStart"/>
            <w:r w:rsidRPr="006B78EA">
              <w:rPr>
                <w:rFonts w:ascii="標楷體" w:eastAsia="標楷體" w:hAnsi="標楷體"/>
                <w:kern w:val="2"/>
                <w:sz w:val="24"/>
                <w:szCs w:val="24"/>
              </w:rPr>
              <w:t>－電傳</w:t>
            </w:r>
            <w:proofErr w:type="gramEnd"/>
            <w:r w:rsidRPr="006B78EA">
              <w:rPr>
                <w:rFonts w:ascii="標楷體" w:eastAsia="標楷體" w:hAnsi="標楷體"/>
                <w:kern w:val="2"/>
                <w:sz w:val="24"/>
                <w:szCs w:val="24"/>
              </w:rPr>
              <w:t>資訊系統」、「全國地政電子謄本系統」</w:t>
            </w:r>
            <w:r w:rsidRPr="006B78EA">
              <w:rPr>
                <w:rFonts w:ascii="標楷體" w:eastAsia="標楷體" w:hAnsi="標楷體" w:hint="eastAsia"/>
                <w:kern w:val="2"/>
                <w:sz w:val="24"/>
                <w:szCs w:val="24"/>
                <w:lang w:eastAsia="zh-HK"/>
              </w:rPr>
              <w:t>網路服務</w:t>
            </w:r>
            <w:r w:rsidRPr="006B78EA">
              <w:rPr>
                <w:rFonts w:ascii="標楷體" w:eastAsia="標楷體" w:hAnsi="標楷體"/>
                <w:kern w:val="2"/>
                <w:sz w:val="24"/>
                <w:szCs w:val="24"/>
              </w:rPr>
              <w:t>平台，帶動全國地政電子商務服務，113年共增加市庫收入逾7,972萬元(11</w:t>
            </w:r>
            <w:r w:rsidRPr="006B78EA">
              <w:rPr>
                <w:rFonts w:ascii="標楷體" w:eastAsia="標楷體" w:hAnsi="標楷體" w:hint="eastAsia"/>
                <w:kern w:val="2"/>
                <w:sz w:val="24"/>
                <w:szCs w:val="24"/>
                <w:lang w:eastAsia="zh-HK"/>
              </w:rPr>
              <w:t>月止)</w:t>
            </w:r>
            <w:r w:rsidRPr="006B78EA">
              <w:rPr>
                <w:rFonts w:ascii="標楷體" w:eastAsia="標楷體" w:hAnsi="標楷體"/>
                <w:kern w:val="2"/>
                <w:sz w:val="24"/>
                <w:szCs w:val="24"/>
              </w:rPr>
              <w:t>，創造本市地政網路服務營運利基。</w:t>
            </w:r>
          </w:p>
          <w:p w14:paraId="30799810"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2.舉辦地政電傳資訊系統及地政電子謄本系統作業工作會議，並召開行銷策略會議，推廣使用增加營收。</w:t>
            </w:r>
          </w:p>
          <w:p w14:paraId="43CB7148"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3.提供民眾網路申請全國電子謄本、超商申領謄本、臨櫃申請本所及跨所及跨縣市謄本，提供更便民之跨所服務。</w:t>
            </w:r>
          </w:p>
          <w:p w14:paraId="6EC5BE54"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4.辦理地政局暨所屬機關全球資訊網站</w:t>
            </w:r>
            <w:r w:rsidRPr="006B78EA">
              <w:rPr>
                <w:rFonts w:ascii="標楷體" w:eastAsia="標楷體" w:hAnsi="標楷體" w:hint="eastAsia"/>
                <w:kern w:val="2"/>
                <w:sz w:val="24"/>
                <w:szCs w:val="24"/>
                <w:lang w:eastAsia="zh-HK"/>
              </w:rPr>
              <w:t>改版作業，</w:t>
            </w:r>
            <w:r w:rsidRPr="006B78EA">
              <w:rPr>
                <w:rFonts w:ascii="標楷體" w:eastAsia="標楷體" w:hAnsi="標楷體"/>
                <w:kern w:val="2"/>
                <w:sz w:val="24"/>
                <w:szCs w:val="24"/>
              </w:rPr>
              <w:t>精進網站管理及</w:t>
            </w:r>
            <w:r w:rsidRPr="006B78EA">
              <w:rPr>
                <w:rFonts w:ascii="標楷體" w:eastAsia="標楷體" w:hAnsi="標楷體"/>
                <w:kern w:val="2"/>
                <w:sz w:val="24"/>
                <w:szCs w:val="24"/>
              </w:rPr>
              <w:lastRenderedPageBreak/>
              <w:t>強化網站資訊內容，以多元、便利及易用方式，提供資訊查詢、業務申辦等網路服務。</w:t>
            </w:r>
          </w:p>
          <w:p w14:paraId="3323A14A" w14:textId="77777777" w:rsidR="00827221" w:rsidRPr="006B78EA" w:rsidRDefault="00827221" w:rsidP="006B78EA">
            <w:pPr>
              <w:pStyle w:val="Standard"/>
              <w:spacing w:line="360" w:lineRule="exact"/>
              <w:ind w:left="463" w:hanging="281"/>
              <w:rPr>
                <w:sz w:val="24"/>
              </w:rPr>
            </w:pPr>
          </w:p>
          <w:p w14:paraId="78EF68A0" w14:textId="77777777" w:rsidR="00C27CF7" w:rsidRPr="006B78EA" w:rsidRDefault="00C27CF7"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1.辦理地理資料倉儲系統暨共通平台擴充，113年完成行動調查系統、三</w:t>
            </w:r>
            <w:proofErr w:type="gramStart"/>
            <w:r w:rsidRPr="006B78EA">
              <w:rPr>
                <w:rFonts w:ascii="標楷體" w:eastAsia="標楷體" w:hAnsi="標楷體"/>
                <w:kern w:val="2"/>
                <w:sz w:val="24"/>
                <w:szCs w:val="24"/>
              </w:rPr>
              <w:t>維圖台</w:t>
            </w:r>
            <w:proofErr w:type="gramEnd"/>
            <w:r w:rsidRPr="006B78EA">
              <w:rPr>
                <w:rFonts w:ascii="標楷體" w:eastAsia="標楷體" w:hAnsi="標楷體"/>
                <w:kern w:val="2"/>
                <w:sz w:val="24"/>
                <w:szCs w:val="24"/>
              </w:rPr>
              <w:t>功能與地政局</w:t>
            </w:r>
            <w:r w:rsidRPr="006B78EA">
              <w:rPr>
                <w:rFonts w:ascii="標楷體" w:eastAsia="標楷體" w:hAnsi="標楷體" w:hint="eastAsia"/>
                <w:kern w:val="2"/>
                <w:sz w:val="24"/>
                <w:szCs w:val="24"/>
                <w:lang w:eastAsia="zh-HK"/>
              </w:rPr>
              <w:t>地理資訊</w:t>
            </w:r>
            <w:r w:rsidRPr="006B78EA">
              <w:rPr>
                <w:rFonts w:ascii="標楷體" w:eastAsia="標楷體" w:hAnsi="標楷體"/>
                <w:kern w:val="2"/>
                <w:sz w:val="24"/>
                <w:szCs w:val="24"/>
              </w:rPr>
              <w:t>分析應用系統擴充，</w:t>
            </w:r>
            <w:r w:rsidRPr="006B78EA">
              <w:rPr>
                <w:rFonts w:ascii="標楷體" w:eastAsia="標楷體" w:hAnsi="標楷體" w:hint="eastAsia"/>
                <w:kern w:val="2"/>
                <w:sz w:val="24"/>
                <w:szCs w:val="24"/>
                <w:lang w:eastAsia="zh-HK"/>
              </w:rPr>
              <w:t>並</w:t>
            </w:r>
            <w:r w:rsidRPr="006B78EA">
              <w:rPr>
                <w:rFonts w:ascii="標楷體" w:eastAsia="標楷體" w:hAnsi="標楷體"/>
                <w:kern w:val="2"/>
                <w:sz w:val="24"/>
                <w:szCs w:val="24"/>
              </w:rPr>
              <w:t>擴增2D/3D地政及空間資料應用與地圖API。</w:t>
            </w:r>
          </w:p>
          <w:p w14:paraId="138DACAD" w14:textId="77777777" w:rsidR="00827221" w:rsidRPr="006B78EA" w:rsidRDefault="00C27CF7" w:rsidP="006B78EA">
            <w:pPr>
              <w:pStyle w:val="002-1"/>
              <w:spacing w:line="360" w:lineRule="exact"/>
              <w:rPr>
                <w:color w:val="auto"/>
                <w:szCs w:val="24"/>
              </w:rPr>
            </w:pPr>
            <w:r w:rsidRPr="006B78EA">
              <w:rPr>
                <w:color w:val="auto"/>
                <w:kern w:val="2"/>
                <w:szCs w:val="24"/>
              </w:rPr>
              <w:t>2.參加台灣地理資訊學會「2024台灣地理資訊學會年會暨學術研討會」，辦理地政、土地開發及地理資訊應用成果展示</w:t>
            </w:r>
          </w:p>
          <w:p w14:paraId="3D2627B7" w14:textId="77777777" w:rsidR="00C27CF7" w:rsidRPr="006B78EA" w:rsidRDefault="00C27CF7" w:rsidP="006B78EA">
            <w:pPr>
              <w:pStyle w:val="002-1"/>
              <w:spacing w:line="360" w:lineRule="exact"/>
              <w:ind w:left="130" w:firstLine="0"/>
              <w:rPr>
                <w:color w:val="auto"/>
                <w:kern w:val="0"/>
                <w:szCs w:val="24"/>
              </w:rPr>
            </w:pPr>
          </w:p>
          <w:p w14:paraId="7BCE5A2A" w14:textId="77777777" w:rsidR="00C27CF7" w:rsidRPr="006B78EA" w:rsidRDefault="00C27CF7" w:rsidP="006B78EA">
            <w:pPr>
              <w:pStyle w:val="002-1"/>
              <w:spacing w:line="360" w:lineRule="exact"/>
              <w:ind w:left="130" w:firstLine="0"/>
              <w:rPr>
                <w:color w:val="auto"/>
                <w:kern w:val="0"/>
                <w:szCs w:val="24"/>
              </w:rPr>
            </w:pPr>
          </w:p>
          <w:p w14:paraId="3665F06C" w14:textId="77777777" w:rsidR="00C27CF7" w:rsidRPr="006B78EA" w:rsidRDefault="00C27CF7" w:rsidP="006B78EA">
            <w:pPr>
              <w:pStyle w:val="002-1"/>
              <w:spacing w:line="360" w:lineRule="exact"/>
              <w:ind w:left="130" w:firstLine="0"/>
              <w:rPr>
                <w:color w:val="auto"/>
                <w:kern w:val="0"/>
                <w:szCs w:val="24"/>
              </w:rPr>
            </w:pPr>
          </w:p>
          <w:p w14:paraId="7FC5401D" w14:textId="77777777" w:rsidR="00A30345" w:rsidRPr="006B78EA" w:rsidRDefault="00A30345" w:rsidP="006B78EA">
            <w:pPr>
              <w:pStyle w:val="002-1"/>
              <w:spacing w:line="360" w:lineRule="exact"/>
              <w:ind w:left="130" w:firstLine="0"/>
              <w:rPr>
                <w:color w:val="auto"/>
                <w:kern w:val="0"/>
                <w:szCs w:val="24"/>
              </w:rPr>
            </w:pPr>
          </w:p>
          <w:p w14:paraId="4D39936B" w14:textId="77777777" w:rsidR="00896CB7" w:rsidRPr="006B78EA" w:rsidRDefault="00896CB7" w:rsidP="006B78EA">
            <w:pPr>
              <w:pStyle w:val="002-1"/>
              <w:spacing w:line="360" w:lineRule="exact"/>
              <w:ind w:leftChars="102" w:left="204" w:firstLine="2"/>
              <w:rPr>
                <w:color w:val="auto"/>
                <w:kern w:val="0"/>
                <w:szCs w:val="24"/>
              </w:rPr>
            </w:pPr>
            <w:r w:rsidRPr="006B78EA">
              <w:rPr>
                <w:rFonts w:hint="eastAsia"/>
                <w:color w:val="auto"/>
                <w:kern w:val="0"/>
                <w:szCs w:val="24"/>
              </w:rPr>
              <w:t>推展跨所收件、</w:t>
            </w:r>
            <w:proofErr w:type="gramStart"/>
            <w:r w:rsidRPr="006B78EA">
              <w:rPr>
                <w:rFonts w:hint="eastAsia"/>
                <w:color w:val="auto"/>
                <w:kern w:val="0"/>
                <w:szCs w:val="24"/>
              </w:rPr>
              <w:t>跨域合作</w:t>
            </w:r>
            <w:proofErr w:type="gramEnd"/>
            <w:r w:rsidRPr="006B78EA">
              <w:rPr>
                <w:rFonts w:hint="eastAsia"/>
                <w:color w:val="auto"/>
                <w:kern w:val="0"/>
                <w:szCs w:val="24"/>
              </w:rPr>
              <w:t>、跨</w:t>
            </w:r>
            <w:proofErr w:type="gramStart"/>
            <w:r w:rsidRPr="006B78EA">
              <w:rPr>
                <w:rFonts w:hint="eastAsia"/>
                <w:color w:val="auto"/>
                <w:kern w:val="0"/>
                <w:szCs w:val="24"/>
              </w:rPr>
              <w:t>縣市收辦及</w:t>
            </w:r>
            <w:proofErr w:type="gramEnd"/>
            <w:r w:rsidRPr="006B78EA">
              <w:rPr>
                <w:rFonts w:hint="eastAsia"/>
                <w:color w:val="auto"/>
                <w:kern w:val="0"/>
                <w:szCs w:val="24"/>
              </w:rPr>
              <w:t>網路申請各項土地登記業務，減少民眾往返奔波，擴大提供智慧地政服務。強化各地政事務所土地登記資料管理安全，確保人民財產權益。</w:t>
            </w:r>
          </w:p>
          <w:p w14:paraId="34D94584" w14:textId="77777777" w:rsidR="00896CB7" w:rsidRPr="006B78EA" w:rsidRDefault="00896CB7" w:rsidP="006B78EA">
            <w:pPr>
              <w:pStyle w:val="002-1"/>
              <w:spacing w:line="360" w:lineRule="exact"/>
              <w:ind w:leftChars="103" w:left="487" w:hangingChars="117" w:hanging="281"/>
              <w:rPr>
                <w:color w:val="auto"/>
                <w:szCs w:val="24"/>
              </w:rPr>
            </w:pPr>
            <w:r w:rsidRPr="006B78EA">
              <w:rPr>
                <w:color w:val="auto"/>
                <w:szCs w:val="24"/>
              </w:rPr>
              <w:t>1.確實執行地籍資料電子</w:t>
            </w:r>
            <w:r w:rsidRPr="006B78EA">
              <w:rPr>
                <w:color w:val="auto"/>
                <w:kern w:val="0"/>
                <w:szCs w:val="24"/>
              </w:rPr>
              <w:t>處理作業，11</w:t>
            </w:r>
            <w:r w:rsidRPr="006B78EA">
              <w:rPr>
                <w:rFonts w:hint="eastAsia"/>
                <w:color w:val="auto"/>
                <w:kern w:val="0"/>
                <w:szCs w:val="24"/>
              </w:rPr>
              <w:t>3</w:t>
            </w:r>
            <w:r w:rsidRPr="006B78EA">
              <w:rPr>
                <w:color w:val="auto"/>
                <w:kern w:val="0"/>
                <w:szCs w:val="24"/>
              </w:rPr>
              <w:t>年受理民眾申辦土地、建物登記</w:t>
            </w:r>
            <w:r w:rsidRPr="006B78EA">
              <w:rPr>
                <w:rFonts w:hint="eastAsia"/>
                <w:color w:val="auto"/>
                <w:kern w:val="0"/>
                <w:szCs w:val="24"/>
              </w:rPr>
              <w:t>316</w:t>
            </w:r>
            <w:r w:rsidRPr="006B78EA">
              <w:rPr>
                <w:color w:val="auto"/>
                <w:kern w:val="0"/>
                <w:szCs w:val="24"/>
              </w:rPr>
              <w:t>,</w:t>
            </w:r>
            <w:r w:rsidRPr="006B78EA">
              <w:rPr>
                <w:rFonts w:hint="eastAsia"/>
                <w:color w:val="auto"/>
                <w:kern w:val="0"/>
                <w:szCs w:val="24"/>
              </w:rPr>
              <w:t>858</w:t>
            </w:r>
            <w:r w:rsidRPr="006B78EA">
              <w:rPr>
                <w:color w:val="auto"/>
                <w:kern w:val="0"/>
                <w:szCs w:val="24"/>
              </w:rPr>
              <w:t>件，5</w:t>
            </w:r>
            <w:r w:rsidRPr="006B78EA">
              <w:rPr>
                <w:rFonts w:hint="eastAsia"/>
                <w:color w:val="auto"/>
                <w:kern w:val="0"/>
                <w:szCs w:val="24"/>
              </w:rPr>
              <w:t>53</w:t>
            </w:r>
            <w:r w:rsidRPr="006B78EA">
              <w:rPr>
                <w:color w:val="auto"/>
                <w:kern w:val="0"/>
                <w:szCs w:val="24"/>
              </w:rPr>
              <w:t>,</w:t>
            </w:r>
            <w:r w:rsidRPr="006B78EA">
              <w:rPr>
                <w:rFonts w:hint="eastAsia"/>
                <w:color w:val="auto"/>
                <w:kern w:val="0"/>
                <w:szCs w:val="24"/>
              </w:rPr>
              <w:t>510</w:t>
            </w:r>
            <w:r w:rsidRPr="006B78EA">
              <w:rPr>
                <w:color w:val="auto"/>
                <w:kern w:val="0"/>
                <w:szCs w:val="24"/>
              </w:rPr>
              <w:t>筆土地，4</w:t>
            </w:r>
            <w:r w:rsidRPr="006B78EA">
              <w:rPr>
                <w:rFonts w:hint="eastAsia"/>
                <w:color w:val="auto"/>
                <w:kern w:val="0"/>
                <w:szCs w:val="24"/>
              </w:rPr>
              <w:t>15</w:t>
            </w:r>
            <w:r w:rsidRPr="006B78EA">
              <w:rPr>
                <w:color w:val="auto"/>
                <w:kern w:val="0"/>
                <w:szCs w:val="24"/>
              </w:rPr>
              <w:t>,</w:t>
            </w:r>
            <w:r w:rsidRPr="006B78EA">
              <w:rPr>
                <w:rFonts w:hint="eastAsia"/>
                <w:color w:val="auto"/>
                <w:kern w:val="0"/>
                <w:szCs w:val="24"/>
              </w:rPr>
              <w:t>002</w:t>
            </w:r>
            <w:r w:rsidRPr="006B78EA">
              <w:rPr>
                <w:color w:val="auto"/>
                <w:kern w:val="0"/>
                <w:szCs w:val="24"/>
              </w:rPr>
              <w:t>棟建物，</w:t>
            </w:r>
            <w:proofErr w:type="gramStart"/>
            <w:r w:rsidRPr="006B78EA">
              <w:rPr>
                <w:color w:val="auto"/>
                <w:kern w:val="0"/>
                <w:szCs w:val="24"/>
              </w:rPr>
              <w:t>均能依</w:t>
            </w:r>
            <w:proofErr w:type="gramEnd"/>
            <w:r w:rsidRPr="006B78EA">
              <w:rPr>
                <w:color w:val="auto"/>
                <w:kern w:val="0"/>
                <w:szCs w:val="24"/>
              </w:rPr>
              <w:t>限迅速辦結。</w:t>
            </w:r>
          </w:p>
          <w:p w14:paraId="0E4CA409" w14:textId="77777777" w:rsidR="00896CB7" w:rsidRPr="006B78EA" w:rsidRDefault="00896CB7" w:rsidP="006B78EA">
            <w:pPr>
              <w:pStyle w:val="002-1"/>
              <w:spacing w:line="360" w:lineRule="exact"/>
              <w:ind w:leftChars="103" w:left="487" w:hangingChars="117" w:hanging="281"/>
              <w:rPr>
                <w:color w:val="auto"/>
                <w:szCs w:val="24"/>
              </w:rPr>
            </w:pPr>
            <w:r w:rsidRPr="006B78EA">
              <w:rPr>
                <w:color w:val="auto"/>
                <w:kern w:val="0"/>
                <w:szCs w:val="24"/>
              </w:rPr>
              <w:t>2.簡化作業流程，提高行政</w:t>
            </w:r>
            <w:r w:rsidRPr="006B78EA">
              <w:rPr>
                <w:color w:val="auto"/>
                <w:szCs w:val="24"/>
              </w:rPr>
              <w:t>效率，實施簡易案件單一窗口作業，11</w:t>
            </w:r>
            <w:r w:rsidRPr="006B78EA">
              <w:rPr>
                <w:rFonts w:hint="eastAsia"/>
                <w:color w:val="auto"/>
                <w:szCs w:val="24"/>
              </w:rPr>
              <w:t>3</w:t>
            </w:r>
            <w:r w:rsidRPr="006B78EA">
              <w:rPr>
                <w:color w:val="auto"/>
                <w:szCs w:val="24"/>
              </w:rPr>
              <w:t>年</w:t>
            </w:r>
            <w:r w:rsidRPr="006B78EA">
              <w:rPr>
                <w:color w:val="auto"/>
                <w:kern w:val="0"/>
                <w:szCs w:val="24"/>
              </w:rPr>
              <w:t>計辦理7</w:t>
            </w:r>
            <w:r w:rsidRPr="006B78EA">
              <w:rPr>
                <w:rFonts w:hint="eastAsia"/>
                <w:color w:val="auto"/>
                <w:kern w:val="0"/>
                <w:szCs w:val="24"/>
              </w:rPr>
              <w:t>7</w:t>
            </w:r>
            <w:r w:rsidRPr="006B78EA">
              <w:rPr>
                <w:color w:val="auto"/>
                <w:kern w:val="0"/>
                <w:szCs w:val="24"/>
              </w:rPr>
              <w:t>,</w:t>
            </w:r>
            <w:r w:rsidRPr="006B78EA">
              <w:rPr>
                <w:rFonts w:hint="eastAsia"/>
                <w:color w:val="auto"/>
                <w:kern w:val="0"/>
                <w:szCs w:val="24"/>
              </w:rPr>
              <w:t>038</w:t>
            </w:r>
            <w:r w:rsidRPr="006B78EA">
              <w:rPr>
                <w:color w:val="auto"/>
                <w:kern w:val="0"/>
                <w:szCs w:val="24"/>
              </w:rPr>
              <w:t>件。</w:t>
            </w:r>
          </w:p>
          <w:p w14:paraId="2D3DA0E6" w14:textId="77777777" w:rsidR="00896CB7" w:rsidRPr="006B78EA" w:rsidRDefault="00896CB7" w:rsidP="006B78EA">
            <w:pPr>
              <w:pStyle w:val="002-1"/>
              <w:spacing w:line="360" w:lineRule="exact"/>
              <w:ind w:leftChars="103" w:left="487" w:hangingChars="117" w:hanging="281"/>
              <w:rPr>
                <w:color w:val="auto"/>
                <w:szCs w:val="24"/>
              </w:rPr>
            </w:pPr>
            <w:r w:rsidRPr="006B78EA">
              <w:rPr>
                <w:color w:val="auto"/>
                <w:kern w:val="0"/>
                <w:szCs w:val="24"/>
              </w:rPr>
              <w:t>3.辦理土地建物登記謄本，隨到隨辦作業及核發跨所謄本，11</w:t>
            </w:r>
            <w:r w:rsidRPr="006B78EA">
              <w:rPr>
                <w:rFonts w:hint="eastAsia"/>
                <w:color w:val="auto"/>
                <w:kern w:val="0"/>
                <w:szCs w:val="24"/>
              </w:rPr>
              <w:t>3</w:t>
            </w:r>
            <w:r w:rsidRPr="006B78EA">
              <w:rPr>
                <w:color w:val="auto"/>
                <w:kern w:val="0"/>
                <w:szCs w:val="24"/>
              </w:rPr>
              <w:t>年計受理</w:t>
            </w:r>
            <w:r w:rsidRPr="006B78EA">
              <w:rPr>
                <w:rFonts w:hint="eastAsia"/>
                <w:color w:val="auto"/>
                <w:kern w:val="0"/>
                <w:szCs w:val="24"/>
              </w:rPr>
              <w:t>185</w:t>
            </w:r>
            <w:r w:rsidRPr="006B78EA">
              <w:rPr>
                <w:color w:val="auto"/>
                <w:kern w:val="0"/>
                <w:szCs w:val="24"/>
              </w:rPr>
              <w:t>,</w:t>
            </w:r>
            <w:r w:rsidRPr="006B78EA">
              <w:rPr>
                <w:rFonts w:hint="eastAsia"/>
                <w:color w:val="auto"/>
                <w:kern w:val="0"/>
                <w:szCs w:val="24"/>
              </w:rPr>
              <w:t>413</w:t>
            </w:r>
            <w:r w:rsidRPr="006B78EA">
              <w:rPr>
                <w:color w:val="auto"/>
                <w:kern w:val="0"/>
                <w:szCs w:val="24"/>
              </w:rPr>
              <w:t>件，1,0</w:t>
            </w:r>
            <w:r w:rsidRPr="006B78EA">
              <w:rPr>
                <w:rFonts w:hint="eastAsia"/>
                <w:color w:val="auto"/>
                <w:kern w:val="0"/>
                <w:szCs w:val="24"/>
              </w:rPr>
              <w:t>54</w:t>
            </w:r>
            <w:r w:rsidRPr="006B78EA">
              <w:rPr>
                <w:color w:val="auto"/>
                <w:kern w:val="0"/>
                <w:szCs w:val="24"/>
              </w:rPr>
              <w:t>,</w:t>
            </w:r>
            <w:r w:rsidRPr="006B78EA">
              <w:rPr>
                <w:rFonts w:hint="eastAsia"/>
                <w:color w:val="auto"/>
                <w:kern w:val="0"/>
                <w:szCs w:val="24"/>
              </w:rPr>
              <w:t>575</w:t>
            </w:r>
            <w:r w:rsidRPr="006B78EA">
              <w:rPr>
                <w:color w:val="auto"/>
                <w:kern w:val="0"/>
                <w:szCs w:val="24"/>
              </w:rPr>
              <w:t>張。</w:t>
            </w:r>
          </w:p>
          <w:p w14:paraId="305250CD" w14:textId="77777777" w:rsidR="00896CB7" w:rsidRPr="006B78EA" w:rsidRDefault="00896CB7" w:rsidP="006B78EA">
            <w:pPr>
              <w:pStyle w:val="002-1"/>
              <w:spacing w:line="360" w:lineRule="exact"/>
              <w:ind w:leftChars="103" w:left="487" w:hangingChars="117" w:hanging="281"/>
              <w:rPr>
                <w:color w:val="auto"/>
                <w:szCs w:val="24"/>
              </w:rPr>
            </w:pPr>
            <w:r w:rsidRPr="006B78EA">
              <w:rPr>
                <w:color w:val="auto"/>
                <w:kern w:val="0"/>
                <w:szCs w:val="24"/>
              </w:rPr>
              <w:t>4.</w:t>
            </w:r>
            <w:r w:rsidRPr="006B78EA">
              <w:rPr>
                <w:rFonts w:hint="eastAsia"/>
                <w:color w:val="auto"/>
                <w:kern w:val="0"/>
                <w:szCs w:val="24"/>
              </w:rPr>
              <w:t>配合跨機關通報</w:t>
            </w:r>
            <w:proofErr w:type="gramStart"/>
            <w:r w:rsidRPr="006B78EA">
              <w:rPr>
                <w:rFonts w:hint="eastAsia"/>
                <w:color w:val="auto"/>
                <w:kern w:val="0"/>
                <w:szCs w:val="24"/>
              </w:rPr>
              <w:t>逕</w:t>
            </w:r>
            <w:proofErr w:type="gramEnd"/>
            <w:r w:rsidRPr="006B78EA">
              <w:rPr>
                <w:rFonts w:hint="eastAsia"/>
                <w:color w:val="auto"/>
                <w:kern w:val="0"/>
                <w:szCs w:val="24"/>
              </w:rPr>
              <w:t>為辦理更名、住址變更、統一編號更正登記</w:t>
            </w:r>
            <w:r w:rsidRPr="006B78EA">
              <w:rPr>
                <w:color w:val="auto"/>
                <w:kern w:val="0"/>
                <w:szCs w:val="24"/>
              </w:rPr>
              <w:t>，11</w:t>
            </w:r>
            <w:r w:rsidRPr="006B78EA">
              <w:rPr>
                <w:rFonts w:hint="eastAsia"/>
                <w:color w:val="auto"/>
                <w:kern w:val="0"/>
                <w:szCs w:val="24"/>
              </w:rPr>
              <w:t>3</w:t>
            </w:r>
            <w:r w:rsidRPr="006B78EA">
              <w:rPr>
                <w:color w:val="auto"/>
                <w:kern w:val="0"/>
                <w:szCs w:val="24"/>
              </w:rPr>
              <w:t>年計受理2</w:t>
            </w:r>
            <w:r w:rsidRPr="006B78EA">
              <w:rPr>
                <w:rFonts w:hint="eastAsia"/>
                <w:color w:val="auto"/>
                <w:kern w:val="0"/>
                <w:szCs w:val="24"/>
              </w:rPr>
              <w:t>8</w:t>
            </w:r>
            <w:r w:rsidRPr="006B78EA">
              <w:rPr>
                <w:color w:val="auto"/>
                <w:kern w:val="0"/>
                <w:szCs w:val="24"/>
              </w:rPr>
              <w:t>,</w:t>
            </w:r>
            <w:r w:rsidRPr="006B78EA">
              <w:rPr>
                <w:rFonts w:hint="eastAsia"/>
                <w:color w:val="auto"/>
                <w:kern w:val="0"/>
                <w:szCs w:val="24"/>
              </w:rPr>
              <w:t>832</w:t>
            </w:r>
            <w:r w:rsidRPr="006B78EA">
              <w:rPr>
                <w:color w:val="auto"/>
                <w:kern w:val="0"/>
                <w:szCs w:val="24"/>
              </w:rPr>
              <w:t>件。</w:t>
            </w:r>
          </w:p>
          <w:p w14:paraId="60F2999E" w14:textId="77777777" w:rsidR="00896CB7" w:rsidRPr="006B78EA" w:rsidRDefault="00896CB7" w:rsidP="006B78EA">
            <w:pPr>
              <w:pStyle w:val="002-1"/>
              <w:spacing w:line="360" w:lineRule="exact"/>
              <w:ind w:leftChars="103" w:left="487" w:hangingChars="117" w:hanging="281"/>
              <w:rPr>
                <w:color w:val="auto"/>
                <w:szCs w:val="24"/>
              </w:rPr>
            </w:pPr>
            <w:r w:rsidRPr="006B78EA">
              <w:rPr>
                <w:color w:val="auto"/>
                <w:kern w:val="0"/>
                <w:szCs w:val="24"/>
              </w:rPr>
              <w:t>5.擴增登記案件跨所服務，提供便捷服務。</w:t>
            </w:r>
          </w:p>
          <w:p w14:paraId="55FC37BC" w14:textId="77777777" w:rsidR="00896CB7" w:rsidRPr="006B78EA" w:rsidRDefault="00896CB7" w:rsidP="006B78EA">
            <w:pPr>
              <w:pStyle w:val="002-1"/>
              <w:spacing w:line="360" w:lineRule="exact"/>
              <w:ind w:leftChars="103" w:left="487" w:hangingChars="117" w:hanging="281"/>
              <w:rPr>
                <w:color w:val="auto"/>
                <w:szCs w:val="24"/>
              </w:rPr>
            </w:pPr>
            <w:r w:rsidRPr="006B78EA">
              <w:rPr>
                <w:color w:val="auto"/>
                <w:kern w:val="0"/>
                <w:szCs w:val="24"/>
              </w:rPr>
              <w:t>6.辦理核發英文不動產權利證明，提升為民服務績效，11</w:t>
            </w:r>
            <w:r w:rsidRPr="006B78EA">
              <w:rPr>
                <w:rFonts w:hint="eastAsia"/>
                <w:color w:val="auto"/>
                <w:kern w:val="0"/>
                <w:szCs w:val="24"/>
              </w:rPr>
              <w:t>3</w:t>
            </w:r>
            <w:r w:rsidRPr="006B78EA">
              <w:rPr>
                <w:color w:val="auto"/>
                <w:kern w:val="0"/>
                <w:szCs w:val="24"/>
              </w:rPr>
              <w:t>年共受理</w:t>
            </w:r>
            <w:r w:rsidRPr="006B78EA">
              <w:rPr>
                <w:rFonts w:hint="eastAsia"/>
                <w:color w:val="auto"/>
                <w:kern w:val="0"/>
                <w:szCs w:val="24"/>
              </w:rPr>
              <w:t>87</w:t>
            </w:r>
            <w:r w:rsidRPr="006B78EA">
              <w:rPr>
                <w:color w:val="auto"/>
                <w:kern w:val="0"/>
                <w:szCs w:val="24"/>
              </w:rPr>
              <w:t>件，1</w:t>
            </w:r>
            <w:r w:rsidRPr="006B78EA">
              <w:rPr>
                <w:rFonts w:hint="eastAsia"/>
                <w:color w:val="auto"/>
                <w:kern w:val="0"/>
                <w:szCs w:val="24"/>
              </w:rPr>
              <w:t>52</w:t>
            </w:r>
            <w:r w:rsidRPr="006B78EA">
              <w:rPr>
                <w:color w:val="auto"/>
                <w:kern w:val="0"/>
                <w:szCs w:val="24"/>
              </w:rPr>
              <w:t>張。</w:t>
            </w:r>
          </w:p>
          <w:p w14:paraId="47F3125F" w14:textId="77777777" w:rsidR="00896CB7" w:rsidRPr="006B78EA" w:rsidRDefault="00896CB7" w:rsidP="006B78EA">
            <w:pPr>
              <w:pStyle w:val="002-1"/>
              <w:spacing w:line="360" w:lineRule="exact"/>
              <w:ind w:leftChars="103" w:left="487" w:hangingChars="117" w:hanging="281"/>
              <w:rPr>
                <w:color w:val="auto"/>
                <w:szCs w:val="24"/>
              </w:rPr>
            </w:pPr>
            <w:r w:rsidRPr="006B78EA">
              <w:rPr>
                <w:color w:val="auto"/>
                <w:kern w:val="0"/>
                <w:szCs w:val="24"/>
              </w:rPr>
              <w:t>7.將</w:t>
            </w:r>
            <w:proofErr w:type="gramStart"/>
            <w:r w:rsidRPr="006B78EA">
              <w:rPr>
                <w:color w:val="auto"/>
                <w:kern w:val="0"/>
                <w:szCs w:val="24"/>
              </w:rPr>
              <w:t>信託專簿</w:t>
            </w:r>
            <w:proofErr w:type="gramEnd"/>
            <w:r w:rsidRPr="006B78EA">
              <w:rPr>
                <w:rFonts w:hint="eastAsia"/>
                <w:color w:val="auto"/>
                <w:kern w:val="0"/>
                <w:szCs w:val="24"/>
              </w:rPr>
              <w:t>、</w:t>
            </w:r>
            <w:proofErr w:type="gramStart"/>
            <w:r w:rsidRPr="006B78EA">
              <w:rPr>
                <w:rFonts w:hint="eastAsia"/>
                <w:color w:val="auto"/>
                <w:kern w:val="0"/>
                <w:szCs w:val="24"/>
              </w:rPr>
              <w:t>外國人專簿</w:t>
            </w:r>
            <w:proofErr w:type="gramEnd"/>
            <w:r w:rsidRPr="006B78EA">
              <w:rPr>
                <w:rFonts w:hint="eastAsia"/>
                <w:color w:val="auto"/>
                <w:kern w:val="0"/>
                <w:szCs w:val="24"/>
              </w:rPr>
              <w:t>、共有物使用管理及土地使用收益限制</w:t>
            </w:r>
            <w:proofErr w:type="gramStart"/>
            <w:r w:rsidRPr="006B78EA">
              <w:rPr>
                <w:rFonts w:hint="eastAsia"/>
                <w:color w:val="auto"/>
                <w:kern w:val="0"/>
                <w:szCs w:val="24"/>
              </w:rPr>
              <w:t>約定</w:t>
            </w:r>
            <w:r w:rsidRPr="006B78EA">
              <w:rPr>
                <w:color w:val="auto"/>
                <w:kern w:val="0"/>
                <w:szCs w:val="24"/>
              </w:rPr>
              <w:t>專簿</w:t>
            </w:r>
            <w:r w:rsidRPr="006B78EA">
              <w:rPr>
                <w:rFonts w:hint="eastAsia"/>
                <w:color w:val="auto"/>
                <w:kern w:val="0"/>
                <w:szCs w:val="24"/>
              </w:rPr>
              <w:t>等4種專簿</w:t>
            </w:r>
            <w:proofErr w:type="gramEnd"/>
            <w:r w:rsidRPr="006B78EA">
              <w:rPr>
                <w:color w:val="auto"/>
                <w:kern w:val="0"/>
                <w:szCs w:val="24"/>
              </w:rPr>
              <w:t>，全數掃描建檔，確保資料永久保存。</w:t>
            </w:r>
          </w:p>
          <w:p w14:paraId="53148FA4" w14:textId="77777777" w:rsidR="00896CB7" w:rsidRPr="006B78EA" w:rsidRDefault="00896CB7" w:rsidP="006B78EA">
            <w:pPr>
              <w:pStyle w:val="002-1"/>
              <w:spacing w:line="360" w:lineRule="exact"/>
              <w:ind w:leftChars="103" w:left="487" w:hangingChars="117" w:hanging="281"/>
              <w:rPr>
                <w:color w:val="auto"/>
                <w:szCs w:val="24"/>
              </w:rPr>
            </w:pPr>
            <w:r w:rsidRPr="006B78EA">
              <w:rPr>
                <w:rFonts w:hint="eastAsia"/>
                <w:color w:val="auto"/>
                <w:kern w:val="0"/>
                <w:szCs w:val="24"/>
              </w:rPr>
              <w:t>8</w:t>
            </w:r>
            <w:r w:rsidRPr="006B78EA">
              <w:rPr>
                <w:color w:val="auto"/>
                <w:kern w:val="0"/>
                <w:szCs w:val="24"/>
              </w:rPr>
              <w:t>.辦理逾期未辦繼承到府訪查作業，維護繼承人權益及促進土地有效利用。</w:t>
            </w:r>
          </w:p>
          <w:p w14:paraId="56D76B35" w14:textId="77777777" w:rsidR="00896CB7" w:rsidRPr="006B78EA" w:rsidRDefault="00896CB7" w:rsidP="006B78EA">
            <w:pPr>
              <w:pStyle w:val="002-1"/>
              <w:spacing w:line="360" w:lineRule="exact"/>
              <w:ind w:leftChars="103" w:left="487" w:hangingChars="117" w:hanging="281"/>
              <w:rPr>
                <w:color w:val="auto"/>
                <w:szCs w:val="24"/>
              </w:rPr>
            </w:pPr>
            <w:r w:rsidRPr="006B78EA">
              <w:rPr>
                <w:rFonts w:hint="eastAsia"/>
                <w:color w:val="auto"/>
                <w:kern w:val="0"/>
                <w:szCs w:val="24"/>
              </w:rPr>
              <w:t>9</w:t>
            </w:r>
            <w:r w:rsidRPr="006B78EA">
              <w:rPr>
                <w:color w:val="auto"/>
                <w:kern w:val="0"/>
                <w:szCs w:val="24"/>
              </w:rPr>
              <w:t>.開辦內政部</w:t>
            </w:r>
            <w:r w:rsidRPr="006B78EA">
              <w:rPr>
                <w:rFonts w:hint="eastAsia"/>
                <w:color w:val="auto"/>
                <w:kern w:val="0"/>
                <w:szCs w:val="24"/>
              </w:rPr>
              <w:t>數位櫃檯網路申請土地登記作業，推廣多元管道申辦不動產登記及</w:t>
            </w:r>
            <w:proofErr w:type="gramStart"/>
            <w:r w:rsidRPr="006B78EA">
              <w:rPr>
                <w:rFonts w:hint="eastAsia"/>
                <w:color w:val="auto"/>
                <w:kern w:val="0"/>
                <w:szCs w:val="24"/>
              </w:rPr>
              <w:t>地政線上服務</w:t>
            </w:r>
            <w:proofErr w:type="gramEnd"/>
            <w:r w:rsidRPr="006B78EA">
              <w:rPr>
                <w:rFonts w:hint="eastAsia"/>
                <w:color w:val="auto"/>
                <w:kern w:val="0"/>
                <w:szCs w:val="24"/>
              </w:rPr>
              <w:t>，</w:t>
            </w:r>
            <w:r w:rsidRPr="006B78EA">
              <w:rPr>
                <w:color w:val="auto"/>
                <w:kern w:val="0"/>
                <w:szCs w:val="24"/>
              </w:rPr>
              <w:t>113年受理</w:t>
            </w:r>
            <w:r w:rsidRPr="006B78EA">
              <w:rPr>
                <w:rFonts w:hint="eastAsia"/>
                <w:color w:val="auto"/>
                <w:kern w:val="0"/>
                <w:szCs w:val="24"/>
              </w:rPr>
              <w:t>全程網路申請案25件、非全程1,014件,合計1</w:t>
            </w:r>
            <w:r w:rsidRPr="006B78EA">
              <w:rPr>
                <w:color w:val="auto"/>
                <w:kern w:val="0"/>
                <w:szCs w:val="24"/>
              </w:rPr>
              <w:t>,</w:t>
            </w:r>
            <w:r w:rsidRPr="006B78EA">
              <w:rPr>
                <w:rFonts w:hint="eastAsia"/>
                <w:color w:val="auto"/>
                <w:kern w:val="0"/>
                <w:szCs w:val="24"/>
              </w:rPr>
              <w:t>039</w:t>
            </w:r>
            <w:r w:rsidRPr="006B78EA">
              <w:rPr>
                <w:color w:val="auto"/>
                <w:kern w:val="0"/>
                <w:szCs w:val="24"/>
              </w:rPr>
              <w:t>件。</w:t>
            </w:r>
          </w:p>
          <w:p w14:paraId="2138A7EC" w14:textId="77777777" w:rsidR="00896CB7" w:rsidRPr="006B78EA" w:rsidRDefault="00896CB7" w:rsidP="006B78EA">
            <w:pPr>
              <w:pStyle w:val="002-1"/>
              <w:spacing w:line="360" w:lineRule="exact"/>
              <w:rPr>
                <w:color w:val="auto"/>
                <w:szCs w:val="24"/>
              </w:rPr>
            </w:pPr>
            <w:r w:rsidRPr="006B78EA">
              <w:rPr>
                <w:color w:val="auto"/>
                <w:kern w:val="0"/>
                <w:szCs w:val="24"/>
              </w:rPr>
              <w:t>1</w:t>
            </w:r>
            <w:r w:rsidRPr="006B78EA">
              <w:rPr>
                <w:rFonts w:hint="eastAsia"/>
                <w:color w:val="auto"/>
                <w:kern w:val="0"/>
                <w:szCs w:val="24"/>
              </w:rPr>
              <w:t>0</w:t>
            </w:r>
            <w:r w:rsidRPr="006B78EA">
              <w:rPr>
                <w:color w:val="auto"/>
                <w:kern w:val="0"/>
                <w:szCs w:val="24"/>
              </w:rPr>
              <w:t>.提供</w:t>
            </w:r>
            <w:proofErr w:type="gramStart"/>
            <w:r w:rsidRPr="006B78EA">
              <w:rPr>
                <w:color w:val="auto"/>
                <w:kern w:val="0"/>
                <w:szCs w:val="24"/>
              </w:rPr>
              <w:t>抵押權塗銷</w:t>
            </w:r>
            <w:proofErr w:type="gramEnd"/>
            <w:r w:rsidRPr="006B78EA">
              <w:rPr>
                <w:color w:val="auto"/>
                <w:kern w:val="0"/>
                <w:szCs w:val="24"/>
              </w:rPr>
              <w:t>登記隨案申請登記謄本便民服務措施。</w:t>
            </w:r>
          </w:p>
          <w:p w14:paraId="158ED025" w14:textId="77777777" w:rsidR="00896CB7" w:rsidRPr="006B78EA" w:rsidRDefault="00896CB7" w:rsidP="006B78EA">
            <w:pPr>
              <w:pStyle w:val="002-1"/>
              <w:spacing w:line="360" w:lineRule="exact"/>
              <w:rPr>
                <w:color w:val="auto"/>
                <w:szCs w:val="24"/>
              </w:rPr>
            </w:pPr>
            <w:r w:rsidRPr="006B78EA">
              <w:rPr>
                <w:color w:val="auto"/>
                <w:kern w:val="0"/>
                <w:szCs w:val="24"/>
              </w:rPr>
              <w:t>1</w:t>
            </w:r>
            <w:r w:rsidRPr="006B78EA">
              <w:rPr>
                <w:rFonts w:hint="eastAsia"/>
                <w:color w:val="auto"/>
                <w:kern w:val="0"/>
                <w:szCs w:val="24"/>
              </w:rPr>
              <w:t>1</w:t>
            </w:r>
            <w:r w:rsidRPr="006B78EA">
              <w:rPr>
                <w:color w:val="auto"/>
                <w:kern w:val="0"/>
                <w:szCs w:val="24"/>
              </w:rPr>
              <w:t>.擴大實施跨</w:t>
            </w:r>
            <w:proofErr w:type="gramStart"/>
            <w:r w:rsidRPr="006B78EA">
              <w:rPr>
                <w:color w:val="auto"/>
                <w:szCs w:val="24"/>
              </w:rPr>
              <w:t>縣市收辦土地</w:t>
            </w:r>
            <w:proofErr w:type="gramEnd"/>
            <w:r w:rsidRPr="006B78EA">
              <w:rPr>
                <w:color w:val="auto"/>
                <w:szCs w:val="24"/>
              </w:rPr>
              <w:t>登記案件，提升便民服務效能。</w:t>
            </w:r>
          </w:p>
          <w:p w14:paraId="22D3D2E4" w14:textId="77777777" w:rsidR="00896CB7" w:rsidRPr="006B78EA" w:rsidRDefault="00896CB7" w:rsidP="006B78EA">
            <w:pPr>
              <w:pStyle w:val="002-1"/>
              <w:spacing w:line="360" w:lineRule="exact"/>
              <w:ind w:left="490" w:right="0" w:hanging="360"/>
              <w:rPr>
                <w:color w:val="auto"/>
                <w:szCs w:val="24"/>
              </w:rPr>
            </w:pPr>
            <w:r w:rsidRPr="006B78EA">
              <w:rPr>
                <w:color w:val="auto"/>
                <w:szCs w:val="24"/>
              </w:rPr>
              <w:t>1</w:t>
            </w:r>
            <w:r w:rsidRPr="006B78EA">
              <w:rPr>
                <w:rFonts w:hint="eastAsia"/>
                <w:color w:val="auto"/>
                <w:szCs w:val="24"/>
              </w:rPr>
              <w:t>2</w:t>
            </w:r>
            <w:r w:rsidRPr="006B78EA">
              <w:rPr>
                <w:color w:val="auto"/>
                <w:szCs w:val="24"/>
              </w:rPr>
              <w:t>.</w:t>
            </w:r>
            <w:r w:rsidRPr="006B78EA">
              <w:rPr>
                <w:rFonts w:hint="eastAsia"/>
                <w:color w:val="auto"/>
                <w:szCs w:val="24"/>
              </w:rPr>
              <w:t>推動</w:t>
            </w:r>
            <w:r w:rsidRPr="006B78EA">
              <w:rPr>
                <w:color w:val="auto"/>
                <w:szCs w:val="24"/>
              </w:rPr>
              <w:t>土地</w:t>
            </w:r>
            <w:proofErr w:type="gramStart"/>
            <w:r w:rsidRPr="006B78EA">
              <w:rPr>
                <w:color w:val="auto"/>
                <w:szCs w:val="24"/>
              </w:rPr>
              <w:t>登記線上聲明</w:t>
            </w:r>
            <w:proofErr w:type="gramEnd"/>
            <w:r w:rsidRPr="006B78EA">
              <w:rPr>
                <w:color w:val="auto"/>
                <w:szCs w:val="24"/>
              </w:rPr>
              <w:t>措施，當事人免親自到場核對身分，兼顧便民與權益保障，</w:t>
            </w:r>
            <w:r w:rsidRPr="006B78EA">
              <w:rPr>
                <w:rFonts w:hint="eastAsia"/>
                <w:color w:val="auto"/>
                <w:szCs w:val="24"/>
              </w:rPr>
              <w:t>已驗證聲明878件</w:t>
            </w:r>
            <w:r w:rsidRPr="006B78EA">
              <w:rPr>
                <w:color w:val="auto"/>
                <w:szCs w:val="24"/>
              </w:rPr>
              <w:t>。</w:t>
            </w:r>
          </w:p>
          <w:p w14:paraId="334E3831" w14:textId="77777777" w:rsidR="00827221" w:rsidRPr="006B78EA" w:rsidRDefault="00827221" w:rsidP="006B78EA">
            <w:pPr>
              <w:pStyle w:val="002-1"/>
              <w:spacing w:line="360" w:lineRule="exact"/>
              <w:rPr>
                <w:color w:val="auto"/>
                <w:kern w:val="0"/>
                <w:szCs w:val="24"/>
              </w:rPr>
            </w:pPr>
          </w:p>
          <w:p w14:paraId="5ACE6E97"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1.土地</w:t>
            </w:r>
            <w:proofErr w:type="gramStart"/>
            <w:r w:rsidRPr="006B78EA">
              <w:rPr>
                <w:rFonts w:ascii="標楷體" w:eastAsia="標楷體" w:hAnsi="標楷體"/>
                <w:kern w:val="2"/>
                <w:sz w:val="24"/>
                <w:szCs w:val="24"/>
              </w:rPr>
              <w:t>複</w:t>
            </w:r>
            <w:proofErr w:type="gramEnd"/>
            <w:r w:rsidRPr="006B78EA">
              <w:rPr>
                <w:rFonts w:ascii="標楷體" w:eastAsia="標楷體" w:hAnsi="標楷體"/>
                <w:kern w:val="2"/>
                <w:sz w:val="24"/>
                <w:szCs w:val="24"/>
              </w:rPr>
              <w:t>丈、建物測量</w:t>
            </w:r>
            <w:proofErr w:type="gramStart"/>
            <w:r w:rsidRPr="006B78EA">
              <w:rPr>
                <w:rFonts w:ascii="標楷體" w:eastAsia="標楷體" w:hAnsi="標楷體"/>
                <w:kern w:val="2"/>
                <w:sz w:val="24"/>
                <w:szCs w:val="24"/>
              </w:rPr>
              <w:t>收排件</w:t>
            </w:r>
            <w:proofErr w:type="gramEnd"/>
            <w:r w:rsidRPr="006B78EA">
              <w:rPr>
                <w:rFonts w:ascii="標楷體" w:eastAsia="標楷體" w:hAnsi="標楷體"/>
                <w:kern w:val="2"/>
                <w:sz w:val="24"/>
                <w:szCs w:val="24"/>
              </w:rPr>
              <w:t>全面電腦化作業，開發各種作業系統，提升作業品質。</w:t>
            </w:r>
          </w:p>
          <w:p w14:paraId="3C7578F0"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2.加強內部作業查核，消弭經界紛爭，確保民眾權益。</w:t>
            </w:r>
          </w:p>
          <w:p w14:paraId="01AD601D"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3.繼續執行地籍圖、建物平面圖謄本隨</w:t>
            </w:r>
            <w:proofErr w:type="gramStart"/>
            <w:r w:rsidRPr="006B78EA">
              <w:rPr>
                <w:rFonts w:ascii="標楷體" w:eastAsia="標楷體" w:hAnsi="標楷體"/>
                <w:kern w:val="2"/>
                <w:sz w:val="24"/>
                <w:szCs w:val="24"/>
              </w:rPr>
              <w:t>到隨發</w:t>
            </w:r>
            <w:proofErr w:type="gramEnd"/>
            <w:r w:rsidRPr="006B78EA">
              <w:rPr>
                <w:rFonts w:ascii="標楷體" w:eastAsia="標楷體" w:hAnsi="標楷體"/>
                <w:kern w:val="2"/>
                <w:sz w:val="24"/>
                <w:szCs w:val="24"/>
              </w:rPr>
              <w:t>，及跨所核發作業。</w:t>
            </w:r>
          </w:p>
          <w:p w14:paraId="734CF29A"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4.建立建物平面圖掃描及圖</w:t>
            </w:r>
            <w:proofErr w:type="gramStart"/>
            <w:r w:rsidRPr="006B78EA">
              <w:rPr>
                <w:rFonts w:ascii="標楷體" w:eastAsia="標楷體" w:hAnsi="標楷體"/>
                <w:kern w:val="2"/>
                <w:sz w:val="24"/>
                <w:szCs w:val="24"/>
              </w:rPr>
              <w:t>檔數化資料</w:t>
            </w:r>
            <w:proofErr w:type="gramEnd"/>
            <w:r w:rsidRPr="006B78EA">
              <w:rPr>
                <w:rFonts w:ascii="標楷體" w:eastAsia="標楷體" w:hAnsi="標楷體"/>
                <w:kern w:val="2"/>
                <w:sz w:val="24"/>
                <w:szCs w:val="24"/>
              </w:rPr>
              <w:t>。</w:t>
            </w:r>
          </w:p>
          <w:p w14:paraId="6A03F562"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5.強化外業精度，耐心聽取民眾意見，消弭經界紛爭。</w:t>
            </w:r>
          </w:p>
          <w:p w14:paraId="34E98FB0"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6.網路受理土地</w:t>
            </w:r>
            <w:proofErr w:type="gramStart"/>
            <w:r w:rsidRPr="006B78EA">
              <w:rPr>
                <w:rFonts w:ascii="標楷體" w:eastAsia="標楷體" w:hAnsi="標楷體"/>
                <w:kern w:val="2"/>
                <w:sz w:val="24"/>
                <w:szCs w:val="24"/>
              </w:rPr>
              <w:t>鑑</w:t>
            </w:r>
            <w:proofErr w:type="gramEnd"/>
            <w:r w:rsidRPr="006B78EA">
              <w:rPr>
                <w:rFonts w:ascii="標楷體" w:eastAsia="標楷體" w:hAnsi="標楷體"/>
                <w:kern w:val="2"/>
                <w:sz w:val="24"/>
                <w:szCs w:val="24"/>
              </w:rPr>
              <w:t>界案件申請，提供民眾多元申請管道。</w:t>
            </w:r>
          </w:p>
          <w:p w14:paraId="7F3A19AB"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7.提升</w:t>
            </w:r>
            <w:proofErr w:type="gramStart"/>
            <w:r w:rsidRPr="006B78EA">
              <w:rPr>
                <w:rFonts w:ascii="標楷體" w:eastAsia="標楷體" w:hAnsi="標楷體"/>
                <w:kern w:val="2"/>
                <w:sz w:val="24"/>
                <w:szCs w:val="24"/>
              </w:rPr>
              <w:t>複</w:t>
            </w:r>
            <w:proofErr w:type="gramEnd"/>
            <w:r w:rsidRPr="006B78EA">
              <w:rPr>
                <w:rFonts w:ascii="標楷體" w:eastAsia="標楷體" w:hAnsi="標楷體"/>
                <w:kern w:val="2"/>
                <w:sz w:val="24"/>
                <w:szCs w:val="24"/>
              </w:rPr>
              <w:t>丈功能，節省測量作業時間。</w:t>
            </w:r>
          </w:p>
          <w:p w14:paraId="72F7A0F1"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8.掃描歷年土地</w:t>
            </w:r>
            <w:proofErr w:type="gramStart"/>
            <w:r w:rsidRPr="006B78EA">
              <w:rPr>
                <w:rFonts w:ascii="標楷體" w:eastAsia="標楷體" w:hAnsi="標楷體"/>
                <w:kern w:val="2"/>
                <w:sz w:val="24"/>
                <w:szCs w:val="24"/>
              </w:rPr>
              <w:t>複丈圖</w:t>
            </w:r>
            <w:proofErr w:type="gramEnd"/>
            <w:r w:rsidRPr="006B78EA">
              <w:rPr>
                <w:rFonts w:ascii="標楷體" w:eastAsia="標楷體" w:hAnsi="標楷體"/>
                <w:kern w:val="2"/>
                <w:sz w:val="24"/>
                <w:szCs w:val="24"/>
              </w:rPr>
              <w:t>，建置索引檔，加強地</w:t>
            </w:r>
            <w:proofErr w:type="gramStart"/>
            <w:r w:rsidRPr="006B78EA">
              <w:rPr>
                <w:rFonts w:ascii="標楷體" w:eastAsia="標楷體" w:hAnsi="標楷體"/>
                <w:kern w:val="2"/>
                <w:sz w:val="24"/>
                <w:szCs w:val="24"/>
              </w:rPr>
              <w:t>籍圖資管理</w:t>
            </w:r>
            <w:proofErr w:type="gramEnd"/>
            <w:r w:rsidRPr="006B78EA">
              <w:rPr>
                <w:rFonts w:ascii="標楷體" w:eastAsia="標楷體" w:hAnsi="標楷體"/>
                <w:kern w:val="2"/>
                <w:sz w:val="24"/>
                <w:szCs w:val="24"/>
              </w:rPr>
              <w:t>，縮短</w:t>
            </w:r>
            <w:proofErr w:type="gramStart"/>
            <w:r w:rsidRPr="006B78EA">
              <w:rPr>
                <w:rFonts w:ascii="標楷體" w:eastAsia="標楷體" w:hAnsi="標楷體"/>
                <w:kern w:val="2"/>
                <w:sz w:val="24"/>
                <w:szCs w:val="24"/>
              </w:rPr>
              <w:t>複</w:t>
            </w:r>
            <w:proofErr w:type="gramEnd"/>
            <w:r w:rsidRPr="006B78EA">
              <w:rPr>
                <w:rFonts w:ascii="標楷體" w:eastAsia="標楷體" w:hAnsi="標楷體"/>
                <w:kern w:val="2"/>
                <w:sz w:val="24"/>
                <w:szCs w:val="24"/>
              </w:rPr>
              <w:t>丈作業時程。</w:t>
            </w:r>
          </w:p>
          <w:p w14:paraId="20E62614"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9.11</w:t>
            </w:r>
            <w:r w:rsidR="002030EB" w:rsidRPr="006B78EA">
              <w:rPr>
                <w:rFonts w:ascii="標楷體" w:eastAsia="標楷體" w:hAnsi="標楷體" w:hint="eastAsia"/>
                <w:kern w:val="2"/>
                <w:sz w:val="24"/>
                <w:szCs w:val="24"/>
              </w:rPr>
              <w:t>3</w:t>
            </w:r>
            <w:r w:rsidRPr="006B78EA">
              <w:rPr>
                <w:rFonts w:ascii="標楷體" w:eastAsia="標楷體" w:hAnsi="標楷體"/>
                <w:kern w:val="2"/>
                <w:sz w:val="24"/>
                <w:szCs w:val="24"/>
              </w:rPr>
              <w:t>年度受理民眾申請土地</w:t>
            </w:r>
            <w:proofErr w:type="gramStart"/>
            <w:r w:rsidRPr="006B78EA">
              <w:rPr>
                <w:rFonts w:ascii="標楷體" w:eastAsia="標楷體" w:hAnsi="標楷體"/>
                <w:kern w:val="2"/>
                <w:sz w:val="24"/>
                <w:szCs w:val="24"/>
              </w:rPr>
              <w:t>複</w:t>
            </w:r>
            <w:proofErr w:type="gramEnd"/>
            <w:r w:rsidRPr="006B78EA">
              <w:rPr>
                <w:rFonts w:ascii="標楷體" w:eastAsia="標楷體" w:hAnsi="標楷體"/>
                <w:kern w:val="2"/>
                <w:sz w:val="24"/>
                <w:szCs w:val="24"/>
              </w:rPr>
              <w:t>丈</w:t>
            </w:r>
            <w:r w:rsidR="002030EB" w:rsidRPr="006B78EA">
              <w:rPr>
                <w:rFonts w:ascii="標楷體" w:eastAsia="標楷體" w:hAnsi="標楷體" w:hint="eastAsia"/>
                <w:kern w:val="2"/>
                <w:sz w:val="24"/>
                <w:szCs w:val="24"/>
              </w:rPr>
              <w:t>20</w:t>
            </w:r>
            <w:r w:rsidRPr="006B78EA">
              <w:rPr>
                <w:rFonts w:ascii="標楷體" w:eastAsia="標楷體" w:hAnsi="標楷體"/>
                <w:kern w:val="2"/>
                <w:sz w:val="24"/>
                <w:szCs w:val="24"/>
              </w:rPr>
              <w:t>,</w:t>
            </w:r>
            <w:r w:rsidR="002030EB" w:rsidRPr="006B78EA">
              <w:rPr>
                <w:rFonts w:ascii="標楷體" w:eastAsia="標楷體" w:hAnsi="標楷體" w:hint="eastAsia"/>
                <w:kern w:val="2"/>
                <w:sz w:val="24"/>
                <w:szCs w:val="24"/>
              </w:rPr>
              <w:t>028</w:t>
            </w:r>
            <w:r w:rsidRPr="006B78EA">
              <w:rPr>
                <w:rFonts w:ascii="標楷體" w:eastAsia="標楷體" w:hAnsi="標楷體"/>
                <w:kern w:val="2"/>
                <w:sz w:val="24"/>
                <w:szCs w:val="24"/>
              </w:rPr>
              <w:t>件，4</w:t>
            </w:r>
            <w:r w:rsidR="002030EB" w:rsidRPr="006B78EA">
              <w:rPr>
                <w:rFonts w:ascii="標楷體" w:eastAsia="標楷體" w:hAnsi="標楷體" w:hint="eastAsia"/>
                <w:kern w:val="2"/>
                <w:sz w:val="24"/>
                <w:szCs w:val="24"/>
              </w:rPr>
              <w:t>3</w:t>
            </w:r>
            <w:r w:rsidRPr="006B78EA">
              <w:rPr>
                <w:rFonts w:ascii="標楷體" w:eastAsia="標楷體" w:hAnsi="標楷體"/>
                <w:kern w:val="2"/>
                <w:sz w:val="24"/>
                <w:szCs w:val="24"/>
              </w:rPr>
              <w:t>,</w:t>
            </w:r>
            <w:r w:rsidR="002030EB" w:rsidRPr="006B78EA">
              <w:rPr>
                <w:rFonts w:ascii="標楷體" w:eastAsia="標楷體" w:hAnsi="標楷體" w:hint="eastAsia"/>
                <w:kern w:val="2"/>
                <w:sz w:val="24"/>
                <w:szCs w:val="24"/>
              </w:rPr>
              <w:t>223</w:t>
            </w:r>
            <w:r w:rsidRPr="006B78EA">
              <w:rPr>
                <w:rFonts w:ascii="標楷體" w:eastAsia="標楷體" w:hAnsi="標楷體"/>
                <w:kern w:val="2"/>
                <w:sz w:val="24"/>
                <w:szCs w:val="24"/>
              </w:rPr>
              <w:t>筆；建物測量</w:t>
            </w:r>
            <w:r w:rsidR="002030EB" w:rsidRPr="006B78EA">
              <w:rPr>
                <w:rFonts w:ascii="標楷體" w:eastAsia="標楷體" w:hAnsi="標楷體" w:hint="eastAsia"/>
                <w:kern w:val="2"/>
                <w:sz w:val="24"/>
                <w:szCs w:val="24"/>
              </w:rPr>
              <w:t>16</w:t>
            </w:r>
            <w:r w:rsidRPr="006B78EA">
              <w:rPr>
                <w:rFonts w:ascii="標楷體" w:eastAsia="標楷體" w:hAnsi="標楷體"/>
                <w:kern w:val="2"/>
                <w:sz w:val="24"/>
                <w:szCs w:val="24"/>
              </w:rPr>
              <w:t>,</w:t>
            </w:r>
            <w:r w:rsidR="002030EB" w:rsidRPr="006B78EA">
              <w:rPr>
                <w:rFonts w:ascii="標楷體" w:eastAsia="標楷體" w:hAnsi="標楷體" w:hint="eastAsia"/>
                <w:kern w:val="2"/>
                <w:sz w:val="24"/>
                <w:szCs w:val="24"/>
              </w:rPr>
              <w:t>29</w:t>
            </w:r>
            <w:r w:rsidRPr="006B78EA">
              <w:rPr>
                <w:rFonts w:ascii="標楷體" w:eastAsia="標楷體" w:hAnsi="標楷體"/>
                <w:kern w:val="2"/>
                <w:sz w:val="24"/>
                <w:szCs w:val="24"/>
              </w:rPr>
              <w:t>4件，1</w:t>
            </w:r>
            <w:r w:rsidR="002030EB" w:rsidRPr="006B78EA">
              <w:rPr>
                <w:rFonts w:ascii="標楷體" w:eastAsia="標楷體" w:hAnsi="標楷體" w:hint="eastAsia"/>
                <w:kern w:val="2"/>
                <w:sz w:val="24"/>
                <w:szCs w:val="24"/>
              </w:rPr>
              <w:t>6</w:t>
            </w:r>
            <w:r w:rsidRPr="006B78EA">
              <w:rPr>
                <w:rFonts w:ascii="標楷體" w:eastAsia="標楷體" w:hAnsi="標楷體"/>
                <w:kern w:val="2"/>
                <w:sz w:val="24"/>
                <w:szCs w:val="24"/>
              </w:rPr>
              <w:t>,</w:t>
            </w:r>
            <w:r w:rsidR="002030EB" w:rsidRPr="006B78EA">
              <w:rPr>
                <w:rFonts w:ascii="標楷體" w:eastAsia="標楷體" w:hAnsi="標楷體" w:hint="eastAsia"/>
                <w:kern w:val="2"/>
                <w:sz w:val="24"/>
                <w:szCs w:val="24"/>
              </w:rPr>
              <w:t>598</w:t>
            </w:r>
            <w:r w:rsidRPr="006B78EA">
              <w:rPr>
                <w:rFonts w:ascii="標楷體" w:eastAsia="標楷體" w:hAnsi="標楷體"/>
                <w:kern w:val="2"/>
                <w:sz w:val="24"/>
                <w:szCs w:val="24"/>
              </w:rPr>
              <w:t>筆。</w:t>
            </w:r>
          </w:p>
          <w:p w14:paraId="384F8FBA" w14:textId="77777777" w:rsidR="00CF0324" w:rsidRPr="006B78EA" w:rsidRDefault="00CF0324" w:rsidP="006B78EA">
            <w:pPr>
              <w:pStyle w:val="002-1"/>
              <w:spacing w:line="360" w:lineRule="exact"/>
              <w:rPr>
                <w:color w:val="auto"/>
                <w:kern w:val="0"/>
                <w:szCs w:val="24"/>
              </w:rPr>
            </w:pPr>
          </w:p>
          <w:p w14:paraId="5F49B0D4" w14:textId="77777777" w:rsidR="00661145" w:rsidRPr="006B78EA" w:rsidRDefault="00661145" w:rsidP="006B78EA">
            <w:pPr>
              <w:pStyle w:val="002-1"/>
              <w:spacing w:line="360" w:lineRule="exact"/>
              <w:rPr>
                <w:color w:val="auto"/>
                <w:kern w:val="0"/>
                <w:szCs w:val="24"/>
              </w:rPr>
            </w:pPr>
          </w:p>
          <w:p w14:paraId="2911A230" w14:textId="77777777" w:rsidR="00661145" w:rsidRPr="006B78EA" w:rsidRDefault="00661145" w:rsidP="006B78EA">
            <w:pPr>
              <w:pStyle w:val="002-1"/>
              <w:spacing w:line="360" w:lineRule="exact"/>
              <w:rPr>
                <w:color w:val="auto"/>
                <w:kern w:val="0"/>
                <w:szCs w:val="24"/>
              </w:rPr>
            </w:pPr>
          </w:p>
          <w:p w14:paraId="2487D7DE" w14:textId="77777777" w:rsidR="00896CB7" w:rsidRPr="006B78EA" w:rsidRDefault="00896CB7" w:rsidP="006B78EA">
            <w:pPr>
              <w:pStyle w:val="002-1"/>
              <w:spacing w:line="360" w:lineRule="exact"/>
              <w:rPr>
                <w:color w:val="auto"/>
                <w:szCs w:val="24"/>
              </w:rPr>
            </w:pPr>
            <w:r w:rsidRPr="006B78EA">
              <w:rPr>
                <w:color w:val="auto"/>
                <w:szCs w:val="24"/>
              </w:rPr>
              <w:t>1.登記</w:t>
            </w:r>
            <w:r w:rsidRPr="006B78EA">
              <w:rPr>
                <w:color w:val="auto"/>
                <w:kern w:val="0"/>
                <w:szCs w:val="24"/>
              </w:rPr>
              <w:t>、測量、地價等各類地籍圖冊，均指派專人管理、維護。</w:t>
            </w:r>
          </w:p>
          <w:p w14:paraId="0A711D9E" w14:textId="77777777" w:rsidR="00896CB7" w:rsidRPr="006B78EA" w:rsidRDefault="00896CB7" w:rsidP="006B78EA">
            <w:pPr>
              <w:pStyle w:val="002-1"/>
              <w:spacing w:line="360" w:lineRule="exact"/>
              <w:rPr>
                <w:color w:val="auto"/>
                <w:szCs w:val="24"/>
              </w:rPr>
            </w:pPr>
            <w:r w:rsidRPr="006B78EA">
              <w:rPr>
                <w:color w:val="auto"/>
                <w:kern w:val="0"/>
                <w:szCs w:val="24"/>
              </w:rPr>
              <w:t>2.設置登記簿，人員進出地籍圖冊資料庫，須依規定登記。</w:t>
            </w:r>
          </w:p>
          <w:p w14:paraId="3089F231" w14:textId="77777777" w:rsidR="00896CB7" w:rsidRPr="006B78EA" w:rsidRDefault="00896CB7" w:rsidP="006B78EA">
            <w:pPr>
              <w:pStyle w:val="002-1"/>
              <w:spacing w:line="360" w:lineRule="exact"/>
              <w:rPr>
                <w:color w:val="auto"/>
                <w:szCs w:val="24"/>
              </w:rPr>
            </w:pPr>
            <w:r w:rsidRPr="006B78EA">
              <w:rPr>
                <w:color w:val="auto"/>
                <w:kern w:val="0"/>
                <w:szCs w:val="24"/>
              </w:rPr>
              <w:t>3.辦理地籍資料總校對，維護資料之精確完整。</w:t>
            </w:r>
          </w:p>
          <w:p w14:paraId="371D19B1" w14:textId="77777777" w:rsidR="00827221" w:rsidRPr="006B78EA" w:rsidRDefault="00827221" w:rsidP="006B78EA">
            <w:pPr>
              <w:pStyle w:val="002-1"/>
              <w:spacing w:line="360" w:lineRule="exact"/>
              <w:rPr>
                <w:color w:val="auto"/>
                <w:szCs w:val="24"/>
              </w:rPr>
            </w:pPr>
          </w:p>
          <w:p w14:paraId="726F779C"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1.設置適當場所，提供民眾依據檔案法申請閱覽、抄錄檔案。</w:t>
            </w:r>
          </w:p>
          <w:p w14:paraId="394C937C"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2.依據檔案法各項規定執行檔案管理。</w:t>
            </w:r>
          </w:p>
          <w:p w14:paraId="49C2C09B"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3.辦理逾保存年限之檔案銷毀作業。</w:t>
            </w:r>
          </w:p>
          <w:p w14:paraId="4F63DBDD" w14:textId="77777777" w:rsidR="00827221" w:rsidRPr="006B78EA" w:rsidRDefault="00827221" w:rsidP="006B78EA">
            <w:pPr>
              <w:pStyle w:val="Standard"/>
              <w:spacing w:line="360" w:lineRule="exact"/>
              <w:ind w:left="370" w:right="130" w:hanging="240"/>
              <w:rPr>
                <w:rFonts w:cs="標楷體"/>
                <w:kern w:val="0"/>
                <w:sz w:val="24"/>
              </w:rPr>
            </w:pPr>
          </w:p>
          <w:p w14:paraId="44F69A28"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1.辦理公告土地現值調整暨重新規定地價作業</w:t>
            </w:r>
          </w:p>
          <w:p w14:paraId="4384C773"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(1)調查買賣或收益實例及影響區段地價之資料。</w:t>
            </w:r>
          </w:p>
          <w:p w14:paraId="57E4553A"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(2)劃分及檢討地價區段。</w:t>
            </w:r>
          </w:p>
          <w:p w14:paraId="6DA672BA"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(3)估計區段地價。</w:t>
            </w:r>
          </w:p>
          <w:p w14:paraId="258C2F8D"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(4)舉辦公開說明會、編製評議地價圖表並評議地價。</w:t>
            </w:r>
          </w:p>
          <w:p w14:paraId="0E08EFF2"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(5)計算宗地單位地價。</w:t>
            </w:r>
          </w:p>
          <w:p w14:paraId="07E9C17A"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(6)編製土地現值表或公告地價表。</w:t>
            </w:r>
          </w:p>
          <w:p w14:paraId="2DB01F64"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w:t>
            </w:r>
            <w:r w:rsidR="004602CB" w:rsidRPr="006B78EA">
              <w:rPr>
                <w:rFonts w:ascii="標楷體" w:eastAsia="標楷體" w:hAnsi="標楷體"/>
                <w:kern w:val="2"/>
                <w:sz w:val="24"/>
                <w:szCs w:val="24"/>
              </w:rPr>
              <w:t>研究改進地價查估方法，提高估價精度</w:t>
            </w:r>
          </w:p>
          <w:p w14:paraId="58B11066"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(1)辦理地價指數查價作業並定期公告辦理成果。</w:t>
            </w:r>
          </w:p>
          <w:p w14:paraId="1BCF076D"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(2)選派地價查估人員參加專業訓練。</w:t>
            </w:r>
          </w:p>
          <w:p w14:paraId="705CA96D" w14:textId="77777777" w:rsidR="00827221" w:rsidRPr="006B78EA" w:rsidRDefault="000763F2" w:rsidP="006B78EA">
            <w:pPr>
              <w:tabs>
                <w:tab w:val="left" w:pos="487"/>
              </w:tabs>
              <w:suppressAutoHyphens w:val="0"/>
              <w:autoSpaceDN/>
              <w:snapToGrid w:val="0"/>
              <w:spacing w:line="360" w:lineRule="exact"/>
              <w:ind w:left="715" w:rightChars="50" w:right="100" w:hanging="403"/>
              <w:jc w:val="both"/>
              <w:textAlignment w:val="auto"/>
              <w:rPr>
                <w:rFonts w:ascii="標楷體" w:eastAsia="標楷體" w:hAnsi="標楷體"/>
                <w:kern w:val="2"/>
                <w:sz w:val="24"/>
                <w:szCs w:val="24"/>
              </w:rPr>
            </w:pPr>
            <w:r w:rsidRPr="006B78EA">
              <w:rPr>
                <w:rFonts w:ascii="標楷體" w:eastAsia="標楷體" w:hAnsi="標楷體"/>
                <w:kern w:val="2"/>
                <w:sz w:val="24"/>
                <w:szCs w:val="24"/>
              </w:rPr>
              <w:t>(3)精進地價區段劃分系統，增進估價準確度，提升行政效率。</w:t>
            </w:r>
          </w:p>
          <w:p w14:paraId="2DDCA9B8" w14:textId="77777777" w:rsidR="00827221" w:rsidRPr="006B78EA" w:rsidRDefault="000763F2" w:rsidP="006B78EA">
            <w:pPr>
              <w:tabs>
                <w:tab w:val="left" w:pos="487"/>
              </w:tabs>
              <w:suppressAutoHyphens w:val="0"/>
              <w:autoSpaceDN/>
              <w:snapToGrid w:val="0"/>
              <w:spacing w:line="360" w:lineRule="exact"/>
              <w:ind w:left="629" w:rightChars="50" w:right="100" w:hanging="317"/>
              <w:jc w:val="both"/>
              <w:textAlignment w:val="auto"/>
              <w:rPr>
                <w:rFonts w:ascii="標楷體" w:eastAsia="標楷體" w:hAnsi="標楷體"/>
                <w:kern w:val="2"/>
                <w:sz w:val="24"/>
                <w:szCs w:val="24"/>
              </w:rPr>
            </w:pPr>
            <w:r w:rsidRPr="006B78EA">
              <w:rPr>
                <w:rFonts w:ascii="標楷體" w:eastAsia="標楷體" w:hAnsi="標楷體"/>
                <w:kern w:val="2"/>
                <w:sz w:val="24"/>
                <w:szCs w:val="24"/>
              </w:rPr>
              <w:t>(4)配合內政部推動「不動產智慧決策系統建置計畫」，辦理電腦大量估價模型及地價基準地與現行區段地價結合之查估作業，建立科學化、客觀化及自動化方式的查估準則。</w:t>
            </w:r>
          </w:p>
          <w:p w14:paraId="0567B9B6" w14:textId="77777777" w:rsidR="00C102FA" w:rsidRPr="006B78EA" w:rsidRDefault="00C102FA"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sz w:val="24"/>
                <w:szCs w:val="24"/>
              </w:rPr>
            </w:pPr>
            <w:r w:rsidRPr="006B78EA">
              <w:rPr>
                <w:rFonts w:ascii="標楷體" w:eastAsia="標楷體" w:hAnsi="標楷體" w:hint="eastAsia"/>
                <w:sz w:val="24"/>
                <w:szCs w:val="24"/>
              </w:rPr>
              <w:lastRenderedPageBreak/>
              <w:t>3.受理並審核不動產成交案件實際資訊申報資料。</w:t>
            </w:r>
          </w:p>
          <w:p w14:paraId="774C21A1" w14:textId="77777777" w:rsidR="00C102FA" w:rsidRPr="006B78EA" w:rsidRDefault="00C102FA"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hint="eastAsia"/>
                <w:sz w:val="24"/>
                <w:szCs w:val="24"/>
              </w:rPr>
              <w:t>4.辦理</w:t>
            </w:r>
            <w:proofErr w:type="gramStart"/>
            <w:r w:rsidRPr="006B78EA">
              <w:rPr>
                <w:rFonts w:ascii="標楷體" w:eastAsia="標楷體" w:hAnsi="標楷體" w:hint="eastAsia"/>
                <w:sz w:val="24"/>
                <w:szCs w:val="24"/>
              </w:rPr>
              <w:t>或協審</w:t>
            </w:r>
            <w:proofErr w:type="gramEnd"/>
            <w:r w:rsidRPr="006B78EA">
              <w:rPr>
                <w:rFonts w:ascii="標楷體" w:eastAsia="標楷體" w:hAnsi="標楷體" w:hint="eastAsia"/>
                <w:sz w:val="24"/>
                <w:szCs w:val="24"/>
              </w:rPr>
              <w:t>土地徵收補償市價查估作業。</w:t>
            </w:r>
          </w:p>
          <w:p w14:paraId="3EB30544" w14:textId="77777777" w:rsidR="00827221" w:rsidRPr="006B78EA" w:rsidRDefault="00827221" w:rsidP="006B78EA">
            <w:pPr>
              <w:pStyle w:val="Standard"/>
              <w:spacing w:line="360" w:lineRule="exact"/>
              <w:ind w:right="130"/>
              <w:rPr>
                <w:rFonts w:cs="標楷體"/>
                <w:kern w:val="0"/>
                <w:sz w:val="24"/>
              </w:rPr>
            </w:pPr>
          </w:p>
          <w:p w14:paraId="74DDCB34" w14:textId="77777777" w:rsidR="00827221" w:rsidRPr="006B78EA" w:rsidRDefault="00827221" w:rsidP="006B78EA">
            <w:pPr>
              <w:pStyle w:val="Standard"/>
              <w:spacing w:line="360" w:lineRule="exact"/>
              <w:ind w:right="130"/>
              <w:rPr>
                <w:rFonts w:cs="標楷體"/>
                <w:kern w:val="0"/>
                <w:sz w:val="24"/>
              </w:rPr>
            </w:pPr>
          </w:p>
          <w:p w14:paraId="7BC9915C" w14:textId="77777777" w:rsidR="00817297" w:rsidRPr="006B78EA" w:rsidRDefault="00817297" w:rsidP="006B78EA">
            <w:pPr>
              <w:pStyle w:val="Standard"/>
              <w:spacing w:line="360" w:lineRule="exact"/>
              <w:ind w:right="130"/>
              <w:rPr>
                <w:rFonts w:cs="標楷體"/>
                <w:kern w:val="0"/>
                <w:sz w:val="24"/>
              </w:rPr>
            </w:pPr>
          </w:p>
          <w:p w14:paraId="7EDA5FD8" w14:textId="77777777" w:rsidR="003053EA" w:rsidRPr="006B78EA" w:rsidRDefault="003053EA" w:rsidP="006B78EA">
            <w:pPr>
              <w:pStyle w:val="002-1"/>
              <w:overflowPunct w:val="0"/>
              <w:spacing w:line="360" w:lineRule="exact"/>
              <w:rPr>
                <w:color w:val="auto"/>
                <w:kern w:val="0"/>
                <w:szCs w:val="24"/>
              </w:rPr>
            </w:pPr>
            <w:r w:rsidRPr="006B78EA">
              <w:rPr>
                <w:color w:val="auto"/>
                <w:kern w:val="0"/>
                <w:szCs w:val="24"/>
              </w:rPr>
              <w:t>1.本重劃區總面積10.0194公頃，開發後可提供建築用地約5.5217公頃，無償取得公共設施用地約4.4977公頃。</w:t>
            </w:r>
          </w:p>
          <w:p w14:paraId="1A9BD130" w14:textId="77777777" w:rsidR="003053EA" w:rsidRPr="006B78EA" w:rsidRDefault="003053EA" w:rsidP="006B78EA">
            <w:pPr>
              <w:pStyle w:val="002-1"/>
              <w:overflowPunct w:val="0"/>
              <w:spacing w:line="360" w:lineRule="exact"/>
              <w:rPr>
                <w:bCs/>
                <w:color w:val="auto"/>
                <w:szCs w:val="24"/>
              </w:rPr>
            </w:pPr>
            <w:r w:rsidRPr="006B78EA">
              <w:rPr>
                <w:color w:val="auto"/>
                <w:kern w:val="0"/>
                <w:szCs w:val="24"/>
              </w:rPr>
              <w:t>2.</w:t>
            </w:r>
            <w:r w:rsidRPr="006B78EA">
              <w:rPr>
                <w:rFonts w:hint="eastAsia"/>
                <w:color w:val="auto"/>
                <w:kern w:val="0"/>
                <w:szCs w:val="24"/>
              </w:rPr>
              <w:t>全區土地共35筆，餘5筆</w:t>
            </w:r>
            <w:r w:rsidRPr="006B78EA">
              <w:rPr>
                <w:bCs/>
                <w:color w:val="auto"/>
                <w:szCs w:val="24"/>
              </w:rPr>
              <w:t>土地</w:t>
            </w:r>
            <w:r w:rsidRPr="006B78EA">
              <w:rPr>
                <w:rFonts w:hint="eastAsia"/>
                <w:color w:val="auto"/>
                <w:kern w:val="0"/>
                <w:szCs w:val="24"/>
              </w:rPr>
              <w:t>陸續完成</w:t>
            </w:r>
            <w:r w:rsidRPr="006B78EA">
              <w:rPr>
                <w:bCs/>
                <w:color w:val="auto"/>
                <w:szCs w:val="24"/>
              </w:rPr>
              <w:t>點交作業。</w:t>
            </w:r>
          </w:p>
          <w:p w14:paraId="66B4F1AE" w14:textId="77777777" w:rsidR="003053EA" w:rsidRPr="006B78EA" w:rsidRDefault="003053EA" w:rsidP="006B78EA">
            <w:pPr>
              <w:pStyle w:val="002-1"/>
              <w:overflowPunct w:val="0"/>
              <w:spacing w:line="360" w:lineRule="exact"/>
              <w:rPr>
                <w:color w:val="auto"/>
                <w:kern w:val="0"/>
                <w:szCs w:val="24"/>
              </w:rPr>
            </w:pPr>
          </w:p>
          <w:p w14:paraId="46A898D8" w14:textId="77777777" w:rsidR="00827221" w:rsidRPr="006B78EA" w:rsidRDefault="00827221" w:rsidP="006B78EA">
            <w:pPr>
              <w:pStyle w:val="002-1"/>
              <w:spacing w:line="360" w:lineRule="exact"/>
              <w:rPr>
                <w:color w:val="auto"/>
                <w:kern w:val="0"/>
                <w:szCs w:val="24"/>
              </w:rPr>
            </w:pPr>
          </w:p>
          <w:p w14:paraId="4CFC813E" w14:textId="77777777" w:rsidR="003053EA" w:rsidRPr="006B78EA" w:rsidRDefault="003053EA" w:rsidP="006B78EA">
            <w:pPr>
              <w:pStyle w:val="002-1"/>
              <w:spacing w:line="360" w:lineRule="exact"/>
              <w:rPr>
                <w:color w:val="auto"/>
                <w:kern w:val="0"/>
                <w:szCs w:val="24"/>
              </w:rPr>
            </w:pPr>
          </w:p>
          <w:p w14:paraId="0DF6FB26" w14:textId="77777777" w:rsidR="003053EA" w:rsidRPr="006B78EA" w:rsidRDefault="003053EA" w:rsidP="006B78EA">
            <w:pPr>
              <w:pStyle w:val="002-1"/>
              <w:spacing w:line="360" w:lineRule="exact"/>
              <w:rPr>
                <w:color w:val="auto"/>
                <w:kern w:val="0"/>
                <w:szCs w:val="24"/>
              </w:rPr>
            </w:pPr>
          </w:p>
          <w:p w14:paraId="570D8931" w14:textId="77777777" w:rsidR="003053EA" w:rsidRPr="006B78EA" w:rsidRDefault="003053EA" w:rsidP="006B78EA">
            <w:pPr>
              <w:pStyle w:val="002-1"/>
              <w:overflowPunct w:val="0"/>
              <w:spacing w:line="360" w:lineRule="exact"/>
              <w:rPr>
                <w:color w:val="auto"/>
                <w:szCs w:val="24"/>
              </w:rPr>
            </w:pPr>
            <w:r w:rsidRPr="006B78EA">
              <w:rPr>
                <w:color w:val="auto"/>
                <w:kern w:val="0"/>
                <w:szCs w:val="24"/>
              </w:rPr>
              <w:t>1.本重劃區總面積24.</w:t>
            </w:r>
            <w:r w:rsidRPr="006B78EA">
              <w:rPr>
                <w:rFonts w:hint="eastAsia"/>
                <w:color w:val="auto"/>
                <w:kern w:val="0"/>
                <w:szCs w:val="24"/>
              </w:rPr>
              <w:t>7438</w:t>
            </w:r>
            <w:r w:rsidRPr="006B78EA">
              <w:rPr>
                <w:color w:val="auto"/>
                <w:kern w:val="0"/>
                <w:szCs w:val="24"/>
              </w:rPr>
              <w:t>公頃，開發後可提供建築用地約1</w:t>
            </w:r>
            <w:r w:rsidRPr="006B78EA">
              <w:rPr>
                <w:rFonts w:hint="eastAsia"/>
                <w:color w:val="auto"/>
                <w:kern w:val="0"/>
                <w:szCs w:val="24"/>
              </w:rPr>
              <w:t>5</w:t>
            </w:r>
            <w:r w:rsidRPr="006B78EA">
              <w:rPr>
                <w:color w:val="auto"/>
                <w:kern w:val="0"/>
                <w:szCs w:val="24"/>
              </w:rPr>
              <w:t>.</w:t>
            </w:r>
            <w:r w:rsidRPr="006B78EA">
              <w:rPr>
                <w:rFonts w:hint="eastAsia"/>
                <w:color w:val="auto"/>
                <w:kern w:val="0"/>
                <w:szCs w:val="24"/>
              </w:rPr>
              <w:t>9758</w:t>
            </w:r>
            <w:r w:rsidRPr="006B78EA">
              <w:rPr>
                <w:color w:val="auto"/>
                <w:kern w:val="0"/>
                <w:szCs w:val="24"/>
              </w:rPr>
              <w:t>公頃，無償取得公共設施用地約8.</w:t>
            </w:r>
            <w:r w:rsidRPr="006B78EA">
              <w:rPr>
                <w:rFonts w:hint="eastAsia"/>
                <w:color w:val="auto"/>
                <w:kern w:val="0"/>
                <w:szCs w:val="24"/>
              </w:rPr>
              <w:t>7680</w:t>
            </w:r>
            <w:r w:rsidRPr="006B78EA">
              <w:rPr>
                <w:color w:val="auto"/>
                <w:kern w:val="0"/>
                <w:szCs w:val="24"/>
              </w:rPr>
              <w:t>公頃。</w:t>
            </w:r>
          </w:p>
          <w:p w14:paraId="3D54F2F8" w14:textId="77777777" w:rsidR="003053EA" w:rsidRPr="006B78EA" w:rsidRDefault="003053EA" w:rsidP="006B78EA">
            <w:pPr>
              <w:pStyle w:val="002-1"/>
              <w:overflowPunct w:val="0"/>
              <w:spacing w:line="360" w:lineRule="exact"/>
              <w:rPr>
                <w:color w:val="auto"/>
                <w:szCs w:val="24"/>
              </w:rPr>
            </w:pPr>
            <w:r w:rsidRPr="006B78EA">
              <w:rPr>
                <w:color w:val="auto"/>
                <w:kern w:val="0"/>
                <w:szCs w:val="24"/>
              </w:rPr>
              <w:t>2.</w:t>
            </w:r>
            <w:r w:rsidRPr="006B78EA">
              <w:rPr>
                <w:rFonts w:hint="eastAsia"/>
                <w:color w:val="auto"/>
                <w:szCs w:val="24"/>
              </w:rPr>
              <w:t>全區土地已辦理權利變更登記，陸續辦理土地點交作業。</w:t>
            </w:r>
          </w:p>
          <w:p w14:paraId="7EF9E995" w14:textId="77777777" w:rsidR="003053EA" w:rsidRPr="006B78EA" w:rsidRDefault="003053EA" w:rsidP="006B78EA">
            <w:pPr>
              <w:pStyle w:val="002-1"/>
              <w:overflowPunct w:val="0"/>
              <w:spacing w:line="360" w:lineRule="exact"/>
              <w:rPr>
                <w:color w:val="auto"/>
                <w:kern w:val="0"/>
                <w:szCs w:val="24"/>
              </w:rPr>
            </w:pPr>
            <w:r w:rsidRPr="006B78EA">
              <w:rPr>
                <w:rFonts w:hint="eastAsia"/>
                <w:color w:val="auto"/>
                <w:kern w:val="0"/>
                <w:szCs w:val="24"/>
              </w:rPr>
              <w:t>3.</w:t>
            </w:r>
            <w:r w:rsidRPr="006B78EA">
              <w:rPr>
                <w:color w:val="auto"/>
                <w:kern w:val="0"/>
                <w:szCs w:val="24"/>
              </w:rPr>
              <w:t>目前地上物拆除持續作業中。</w:t>
            </w:r>
          </w:p>
          <w:p w14:paraId="548302FF" w14:textId="77777777" w:rsidR="00827221" w:rsidRPr="006B78EA" w:rsidRDefault="00827221" w:rsidP="006B78EA">
            <w:pPr>
              <w:pStyle w:val="Standard"/>
              <w:spacing w:line="360" w:lineRule="exact"/>
              <w:rPr>
                <w:bCs/>
                <w:kern w:val="0"/>
                <w:sz w:val="24"/>
              </w:rPr>
            </w:pPr>
          </w:p>
          <w:p w14:paraId="4116D2DE" w14:textId="77777777" w:rsidR="00F71DD6" w:rsidRPr="006B78EA" w:rsidRDefault="00F71DD6" w:rsidP="006B78EA">
            <w:pPr>
              <w:pStyle w:val="002-1"/>
              <w:overflowPunct w:val="0"/>
              <w:spacing w:line="360" w:lineRule="exact"/>
              <w:rPr>
                <w:color w:val="auto"/>
                <w:kern w:val="0"/>
                <w:szCs w:val="24"/>
              </w:rPr>
            </w:pPr>
            <w:r w:rsidRPr="006B78EA">
              <w:rPr>
                <w:color w:val="auto"/>
                <w:kern w:val="0"/>
                <w:szCs w:val="24"/>
              </w:rPr>
              <w:t>1.本重劃區總面積4.1224公頃，開發後可提供建築用地約3.4773公頃，無償取得公共設施用地約0.6451公頃。</w:t>
            </w:r>
          </w:p>
          <w:p w14:paraId="23A46D82" w14:textId="77777777" w:rsidR="00F71DD6" w:rsidRPr="006B78EA" w:rsidRDefault="00F71DD6" w:rsidP="006B78EA">
            <w:pPr>
              <w:pStyle w:val="002-1"/>
              <w:overflowPunct w:val="0"/>
              <w:spacing w:line="360" w:lineRule="exact"/>
              <w:rPr>
                <w:color w:val="auto"/>
                <w:kern w:val="0"/>
                <w:szCs w:val="24"/>
              </w:rPr>
            </w:pPr>
            <w:r w:rsidRPr="006B78EA">
              <w:rPr>
                <w:color w:val="auto"/>
                <w:kern w:val="0"/>
                <w:szCs w:val="24"/>
              </w:rPr>
              <w:t>2.台糖公司土地分配異議尚在處理中。</w:t>
            </w:r>
          </w:p>
          <w:p w14:paraId="7609EC6A" w14:textId="77777777" w:rsidR="00827221" w:rsidRPr="006B78EA" w:rsidRDefault="00827221" w:rsidP="006B78EA">
            <w:pPr>
              <w:pStyle w:val="002-1"/>
              <w:spacing w:line="360" w:lineRule="exact"/>
              <w:rPr>
                <w:color w:val="auto"/>
                <w:kern w:val="0"/>
                <w:szCs w:val="24"/>
              </w:rPr>
            </w:pPr>
          </w:p>
          <w:p w14:paraId="75BF96B1" w14:textId="77777777" w:rsidR="00F71DD6" w:rsidRPr="006B78EA" w:rsidRDefault="00F71DD6" w:rsidP="006B78EA">
            <w:pPr>
              <w:pStyle w:val="002-1"/>
              <w:overflowPunct w:val="0"/>
              <w:spacing w:line="360" w:lineRule="exact"/>
              <w:rPr>
                <w:color w:val="auto"/>
                <w:kern w:val="0"/>
                <w:szCs w:val="24"/>
              </w:rPr>
            </w:pPr>
            <w:r w:rsidRPr="006B78EA">
              <w:rPr>
                <w:color w:val="auto"/>
                <w:kern w:val="0"/>
                <w:szCs w:val="24"/>
              </w:rPr>
              <w:t>1.本重劃區總面積48.7800公頃，開發後可提供建築用地約28.7800公頃，無償取得公共設施用地約20公頃。</w:t>
            </w:r>
          </w:p>
          <w:p w14:paraId="5204EBA0" w14:textId="77777777" w:rsidR="00F71DD6" w:rsidRPr="006B78EA" w:rsidRDefault="00F71DD6" w:rsidP="006B78EA">
            <w:pPr>
              <w:pStyle w:val="002-1"/>
              <w:overflowPunct w:val="0"/>
              <w:snapToGrid/>
              <w:spacing w:line="360" w:lineRule="exact"/>
              <w:ind w:left="368" w:hanging="238"/>
              <w:jc w:val="left"/>
              <w:rPr>
                <w:color w:val="auto"/>
                <w:kern w:val="0"/>
                <w:szCs w:val="24"/>
              </w:rPr>
            </w:pPr>
            <w:r w:rsidRPr="006B78EA">
              <w:rPr>
                <w:color w:val="auto"/>
                <w:kern w:val="0"/>
                <w:szCs w:val="24"/>
              </w:rPr>
              <w:t>2.</w:t>
            </w:r>
            <w:r w:rsidRPr="006B78EA">
              <w:rPr>
                <w:rFonts w:hint="eastAsia"/>
                <w:color w:val="auto"/>
                <w:kern w:val="0"/>
                <w:szCs w:val="24"/>
              </w:rPr>
              <w:t>全區已完成土地標示變更登記，刻正辦理土地</w:t>
            </w:r>
            <w:proofErr w:type="gramStart"/>
            <w:r w:rsidRPr="006B78EA">
              <w:rPr>
                <w:rFonts w:hint="eastAsia"/>
                <w:color w:val="auto"/>
                <w:kern w:val="0"/>
                <w:szCs w:val="24"/>
              </w:rPr>
              <w:t>點交及重劃</w:t>
            </w:r>
            <w:proofErr w:type="gramEnd"/>
            <w:r w:rsidRPr="006B78EA">
              <w:rPr>
                <w:rFonts w:hint="eastAsia"/>
                <w:color w:val="auto"/>
                <w:kern w:val="0"/>
                <w:szCs w:val="24"/>
              </w:rPr>
              <w:t>工程。</w:t>
            </w:r>
          </w:p>
          <w:p w14:paraId="21D0458C" w14:textId="77777777" w:rsidR="00F71DD6" w:rsidRPr="006B78EA" w:rsidRDefault="00F71DD6" w:rsidP="006B78EA">
            <w:pPr>
              <w:pStyle w:val="002-1"/>
              <w:overflowPunct w:val="0"/>
              <w:spacing w:line="360" w:lineRule="exact"/>
              <w:ind w:left="368" w:hanging="238"/>
              <w:rPr>
                <w:color w:val="auto"/>
                <w:kern w:val="0"/>
                <w:szCs w:val="24"/>
              </w:rPr>
            </w:pPr>
            <w:r w:rsidRPr="006B78EA">
              <w:rPr>
                <w:rFonts w:hint="eastAsia"/>
                <w:color w:val="auto"/>
                <w:kern w:val="0"/>
                <w:szCs w:val="24"/>
              </w:rPr>
              <w:t>3.目前</w:t>
            </w:r>
            <w:r w:rsidRPr="006B78EA">
              <w:rPr>
                <w:color w:val="auto"/>
                <w:kern w:val="0"/>
                <w:szCs w:val="24"/>
              </w:rPr>
              <w:t>地上物查估補償拆除持續作業中。</w:t>
            </w:r>
          </w:p>
          <w:p w14:paraId="4E08DF54" w14:textId="77777777" w:rsidR="0074796B" w:rsidRPr="006B78EA" w:rsidRDefault="0074796B" w:rsidP="006B78EA">
            <w:pPr>
              <w:pStyle w:val="002-1"/>
              <w:spacing w:line="360" w:lineRule="exact"/>
              <w:ind w:left="368" w:hanging="238"/>
              <w:rPr>
                <w:color w:val="auto"/>
                <w:kern w:val="0"/>
                <w:szCs w:val="24"/>
              </w:rPr>
            </w:pPr>
          </w:p>
          <w:p w14:paraId="456C80B1" w14:textId="77777777" w:rsidR="00F71DD6" w:rsidRPr="006B78EA" w:rsidRDefault="00F71DD6" w:rsidP="006B78EA">
            <w:pPr>
              <w:pStyle w:val="002-1"/>
              <w:overflowPunct w:val="0"/>
              <w:spacing w:line="360" w:lineRule="exact"/>
              <w:ind w:left="368" w:hanging="238"/>
              <w:rPr>
                <w:color w:val="auto"/>
                <w:kern w:val="0"/>
                <w:szCs w:val="24"/>
              </w:rPr>
            </w:pPr>
            <w:r w:rsidRPr="006B78EA">
              <w:rPr>
                <w:color w:val="auto"/>
                <w:kern w:val="0"/>
                <w:szCs w:val="24"/>
              </w:rPr>
              <w:t>1.本重劃區總面積7.9657公頃，開發後可提供建築用地約5.1762公頃，無償取得公共設施用地約2.7895公頃。</w:t>
            </w:r>
          </w:p>
          <w:p w14:paraId="6E91E4B5" w14:textId="77777777" w:rsidR="00F71DD6" w:rsidRPr="006B78EA" w:rsidRDefault="00F71DD6" w:rsidP="006B78EA">
            <w:pPr>
              <w:pStyle w:val="002-1"/>
              <w:overflowPunct w:val="0"/>
              <w:spacing w:line="360" w:lineRule="exact"/>
              <w:ind w:left="368" w:hanging="238"/>
              <w:rPr>
                <w:color w:val="auto"/>
                <w:kern w:val="0"/>
                <w:szCs w:val="24"/>
              </w:rPr>
            </w:pPr>
            <w:r w:rsidRPr="006B78EA">
              <w:rPr>
                <w:color w:val="auto"/>
                <w:kern w:val="0"/>
                <w:szCs w:val="24"/>
              </w:rPr>
              <w:t>2.</w:t>
            </w:r>
            <w:r w:rsidRPr="006B78EA">
              <w:rPr>
                <w:rFonts w:hint="eastAsia"/>
                <w:color w:val="auto"/>
                <w:kern w:val="0"/>
                <w:szCs w:val="24"/>
              </w:rPr>
              <w:t>已完成全區土地標示變更登記，目前陸續辦理土地點交。</w:t>
            </w:r>
          </w:p>
          <w:p w14:paraId="6DFFEEDC" w14:textId="77777777" w:rsidR="00827221" w:rsidRPr="006B78EA" w:rsidRDefault="00827221" w:rsidP="006B78EA">
            <w:pPr>
              <w:pStyle w:val="002-1"/>
              <w:spacing w:line="360" w:lineRule="exact"/>
              <w:ind w:left="368" w:hanging="238"/>
              <w:rPr>
                <w:color w:val="auto"/>
                <w:kern w:val="0"/>
                <w:szCs w:val="24"/>
              </w:rPr>
            </w:pPr>
          </w:p>
          <w:p w14:paraId="0E7B588C" w14:textId="77777777" w:rsidR="00F71DD6" w:rsidRPr="006B78EA" w:rsidRDefault="00F71DD6"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p>
          <w:p w14:paraId="2D00B89E" w14:textId="77777777" w:rsidR="00F71DD6" w:rsidRPr="006B78EA" w:rsidRDefault="00F71DD6" w:rsidP="006B78EA">
            <w:pPr>
              <w:pStyle w:val="002-1"/>
              <w:overflowPunct w:val="0"/>
              <w:spacing w:line="360" w:lineRule="exact"/>
              <w:rPr>
                <w:color w:val="auto"/>
                <w:kern w:val="0"/>
                <w:szCs w:val="24"/>
              </w:rPr>
            </w:pPr>
            <w:r w:rsidRPr="006B78EA">
              <w:rPr>
                <w:color w:val="auto"/>
                <w:kern w:val="0"/>
                <w:szCs w:val="24"/>
              </w:rPr>
              <w:t>1.本重劃區總面積16.9067公頃，開發後可提供建築用地約11.2226公頃，無償取得公共設施用地約5.6841公頃。</w:t>
            </w:r>
          </w:p>
          <w:p w14:paraId="0FB7635D" w14:textId="77777777" w:rsidR="00F71DD6" w:rsidRPr="006B78EA" w:rsidRDefault="00F71DD6" w:rsidP="006B78EA">
            <w:pPr>
              <w:pStyle w:val="002-1"/>
              <w:overflowPunct w:val="0"/>
              <w:spacing w:line="360" w:lineRule="exact"/>
              <w:rPr>
                <w:color w:val="auto"/>
                <w:kern w:val="0"/>
                <w:szCs w:val="24"/>
              </w:rPr>
            </w:pPr>
            <w:r w:rsidRPr="006B78EA">
              <w:rPr>
                <w:color w:val="auto"/>
                <w:kern w:val="0"/>
                <w:szCs w:val="24"/>
              </w:rPr>
              <w:t>2.</w:t>
            </w:r>
            <w:r w:rsidRPr="006B78EA">
              <w:rPr>
                <w:rFonts w:hint="eastAsia"/>
                <w:color w:val="auto"/>
                <w:kern w:val="0"/>
                <w:szCs w:val="24"/>
              </w:rPr>
              <w:t>全區已完成土地標示變更登記，</w:t>
            </w:r>
            <w:r w:rsidRPr="006B78EA">
              <w:rPr>
                <w:rStyle w:val="ae"/>
                <w:rFonts w:cs="Arial"/>
                <w:b w:val="0"/>
                <w:color w:val="auto"/>
                <w:szCs w:val="24"/>
                <w:shd w:val="clear" w:color="auto" w:fill="FFFFFF"/>
              </w:rPr>
              <w:t>截至11</w:t>
            </w:r>
            <w:r w:rsidRPr="006B78EA">
              <w:rPr>
                <w:rStyle w:val="ae"/>
                <w:rFonts w:cs="Arial" w:hint="eastAsia"/>
                <w:b w:val="0"/>
                <w:color w:val="auto"/>
                <w:szCs w:val="24"/>
                <w:shd w:val="clear" w:color="auto" w:fill="FFFFFF"/>
              </w:rPr>
              <w:t>3</w:t>
            </w:r>
            <w:r w:rsidRPr="006B78EA">
              <w:rPr>
                <w:rStyle w:val="ae"/>
                <w:rFonts w:cs="Arial"/>
                <w:b w:val="0"/>
                <w:color w:val="auto"/>
                <w:szCs w:val="24"/>
                <w:shd w:val="clear" w:color="auto" w:fill="FFFFFF"/>
              </w:rPr>
              <w:t>年</w:t>
            </w:r>
            <w:r w:rsidRPr="006B78EA">
              <w:rPr>
                <w:rStyle w:val="ae"/>
                <w:rFonts w:cs="Arial" w:hint="eastAsia"/>
                <w:b w:val="0"/>
                <w:color w:val="auto"/>
                <w:szCs w:val="24"/>
                <w:shd w:val="clear" w:color="auto" w:fill="FFFFFF"/>
              </w:rPr>
              <w:t>9</w:t>
            </w:r>
            <w:r w:rsidRPr="006B78EA">
              <w:rPr>
                <w:rStyle w:val="ae"/>
                <w:rFonts w:cs="Arial"/>
                <w:b w:val="0"/>
                <w:color w:val="auto"/>
                <w:szCs w:val="24"/>
                <w:shd w:val="clear" w:color="auto" w:fill="FFFFFF"/>
              </w:rPr>
              <w:t>月</w:t>
            </w:r>
            <w:r w:rsidRPr="006B78EA">
              <w:rPr>
                <w:rStyle w:val="ae"/>
                <w:rFonts w:cs="Arial" w:hint="eastAsia"/>
                <w:b w:val="0"/>
                <w:color w:val="auto"/>
                <w:szCs w:val="24"/>
                <w:shd w:val="clear" w:color="auto" w:fill="FFFFFF"/>
              </w:rPr>
              <w:t>16日</w:t>
            </w:r>
            <w:r w:rsidRPr="006B78EA">
              <w:rPr>
                <w:rStyle w:val="ae"/>
                <w:rFonts w:cs="Arial"/>
                <w:b w:val="0"/>
                <w:color w:val="auto"/>
                <w:szCs w:val="24"/>
                <w:shd w:val="clear" w:color="auto" w:fill="FFFFFF"/>
              </w:rPr>
              <w:t>，已完成</w:t>
            </w:r>
            <w:r w:rsidRPr="006B78EA">
              <w:rPr>
                <w:rStyle w:val="ae"/>
                <w:rFonts w:cs="Arial" w:hint="eastAsia"/>
                <w:b w:val="0"/>
                <w:color w:val="auto"/>
                <w:szCs w:val="24"/>
                <w:shd w:val="clear" w:color="auto" w:fill="FFFFFF"/>
              </w:rPr>
              <w:t>全區10</w:t>
            </w:r>
            <w:r w:rsidRPr="006B78EA">
              <w:rPr>
                <w:rStyle w:val="ae"/>
                <w:rFonts w:cs="Arial"/>
                <w:b w:val="0"/>
                <w:color w:val="auto"/>
                <w:szCs w:val="24"/>
                <w:shd w:val="clear" w:color="auto" w:fill="FFFFFF"/>
              </w:rPr>
              <w:t>筆土地點交</w:t>
            </w:r>
            <w:r w:rsidRPr="006B78EA">
              <w:rPr>
                <w:rFonts w:hint="eastAsia"/>
                <w:color w:val="auto"/>
                <w:kern w:val="0"/>
                <w:szCs w:val="24"/>
              </w:rPr>
              <w:t>。</w:t>
            </w:r>
          </w:p>
          <w:p w14:paraId="096B91B9" w14:textId="77777777" w:rsidR="00F71DD6" w:rsidRPr="006B78EA" w:rsidRDefault="00F71DD6" w:rsidP="006B78EA">
            <w:pPr>
              <w:pStyle w:val="002-1"/>
              <w:overflowPunct w:val="0"/>
              <w:spacing w:line="360" w:lineRule="exact"/>
              <w:rPr>
                <w:color w:val="auto"/>
                <w:kern w:val="0"/>
                <w:szCs w:val="24"/>
              </w:rPr>
            </w:pPr>
            <w:r w:rsidRPr="006B78EA">
              <w:rPr>
                <w:rFonts w:hint="eastAsia"/>
                <w:color w:val="auto"/>
                <w:kern w:val="0"/>
                <w:szCs w:val="24"/>
              </w:rPr>
              <w:t>3.</w:t>
            </w:r>
            <w:r w:rsidRPr="006B78EA">
              <w:rPr>
                <w:color w:val="auto"/>
                <w:kern w:val="0"/>
                <w:szCs w:val="24"/>
              </w:rPr>
              <w:t>重劃工程</w:t>
            </w:r>
            <w:r w:rsidRPr="006B78EA">
              <w:rPr>
                <w:rFonts w:hint="eastAsia"/>
                <w:color w:val="auto"/>
                <w:kern w:val="0"/>
                <w:szCs w:val="24"/>
              </w:rPr>
              <w:t>於11</w:t>
            </w:r>
            <w:r w:rsidRPr="006B78EA">
              <w:rPr>
                <w:color w:val="auto"/>
                <w:kern w:val="0"/>
                <w:szCs w:val="24"/>
              </w:rPr>
              <w:t>2</w:t>
            </w:r>
            <w:r w:rsidRPr="006B78EA">
              <w:rPr>
                <w:rFonts w:hint="eastAsia"/>
                <w:color w:val="auto"/>
                <w:kern w:val="0"/>
                <w:szCs w:val="24"/>
              </w:rPr>
              <w:t>年</w:t>
            </w:r>
            <w:r w:rsidRPr="006B78EA">
              <w:rPr>
                <w:color w:val="auto"/>
                <w:kern w:val="0"/>
                <w:szCs w:val="24"/>
              </w:rPr>
              <w:t>6</w:t>
            </w:r>
            <w:r w:rsidRPr="006B78EA">
              <w:rPr>
                <w:rFonts w:hint="eastAsia"/>
                <w:color w:val="auto"/>
                <w:kern w:val="0"/>
                <w:szCs w:val="24"/>
              </w:rPr>
              <w:t>月</w:t>
            </w:r>
            <w:r w:rsidRPr="006B78EA">
              <w:rPr>
                <w:color w:val="auto"/>
                <w:kern w:val="0"/>
                <w:szCs w:val="24"/>
              </w:rPr>
              <w:t>30</w:t>
            </w:r>
            <w:r w:rsidRPr="006B78EA">
              <w:rPr>
                <w:rFonts w:hint="eastAsia"/>
                <w:color w:val="auto"/>
                <w:kern w:val="0"/>
                <w:szCs w:val="24"/>
              </w:rPr>
              <w:t>日竣工，於113年1月9日驗收合格</w:t>
            </w:r>
            <w:r w:rsidRPr="006B78EA">
              <w:rPr>
                <w:color w:val="auto"/>
                <w:kern w:val="0"/>
                <w:szCs w:val="24"/>
              </w:rPr>
              <w:t>。</w:t>
            </w:r>
          </w:p>
          <w:p w14:paraId="7EC21CC0" w14:textId="77777777" w:rsidR="00827221" w:rsidRPr="006B78EA" w:rsidRDefault="00827221" w:rsidP="006B78EA">
            <w:pPr>
              <w:pStyle w:val="Standard"/>
              <w:snapToGrid/>
              <w:spacing w:line="360" w:lineRule="exact"/>
              <w:ind w:left="368" w:right="130" w:hanging="238"/>
              <w:jc w:val="left"/>
              <w:rPr>
                <w:kern w:val="0"/>
                <w:sz w:val="24"/>
              </w:rPr>
            </w:pPr>
          </w:p>
          <w:p w14:paraId="77D5FAF1"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1.依據「變更澄清湖特定區計畫(觀音山、觀音湖)細部計畫(第二次</w:t>
            </w:r>
            <w:r w:rsidRPr="006B78EA">
              <w:rPr>
                <w:rFonts w:ascii="標楷體" w:eastAsia="標楷體" w:hAnsi="標楷體"/>
                <w:kern w:val="2"/>
                <w:sz w:val="24"/>
                <w:szCs w:val="24"/>
              </w:rPr>
              <w:lastRenderedPageBreak/>
              <w:t>通盤檢討)案」都市計畫辦理，本區約36.1064公頃。</w:t>
            </w:r>
          </w:p>
          <w:p w14:paraId="6708DFDE" w14:textId="77777777" w:rsidR="00827221" w:rsidRPr="006B78EA" w:rsidRDefault="000763F2"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r w:rsidRPr="006B78EA">
              <w:rPr>
                <w:rFonts w:ascii="標楷體" w:eastAsia="標楷體" w:hAnsi="標楷體"/>
                <w:kern w:val="2"/>
                <w:sz w:val="24"/>
                <w:szCs w:val="24"/>
              </w:rPr>
              <w:t>2.本區因需提報環境影響評估及水土保持計畫審查，需調整配置，刻進行檢討都市計畫變更作業。</w:t>
            </w:r>
          </w:p>
          <w:p w14:paraId="5A812C47" w14:textId="77777777" w:rsidR="00827221" w:rsidRPr="006B78EA" w:rsidRDefault="00827221" w:rsidP="006B78EA">
            <w:pPr>
              <w:pStyle w:val="002-1"/>
              <w:spacing w:line="360" w:lineRule="exact"/>
              <w:rPr>
                <w:bCs/>
                <w:color w:val="auto"/>
                <w:kern w:val="0"/>
                <w:szCs w:val="24"/>
              </w:rPr>
            </w:pPr>
          </w:p>
          <w:p w14:paraId="288C7776" w14:textId="77777777" w:rsidR="00F71DD6" w:rsidRPr="006B78EA" w:rsidRDefault="00F71DD6" w:rsidP="006B78EA">
            <w:pPr>
              <w:pStyle w:val="002-1"/>
              <w:overflowPunct w:val="0"/>
              <w:spacing w:line="360" w:lineRule="exact"/>
              <w:rPr>
                <w:color w:val="auto"/>
                <w:kern w:val="0"/>
                <w:szCs w:val="24"/>
              </w:rPr>
            </w:pPr>
            <w:r w:rsidRPr="006B78EA">
              <w:rPr>
                <w:color w:val="auto"/>
                <w:kern w:val="0"/>
                <w:szCs w:val="24"/>
              </w:rPr>
              <w:t>1.本重劃區總面積26.6017公頃，開發後可提供建築用地約20.1885公頃，無償取得公共設施用地約6.4132公頃。</w:t>
            </w:r>
          </w:p>
          <w:p w14:paraId="2FCFB146" w14:textId="77777777" w:rsidR="00F71DD6" w:rsidRPr="006B78EA" w:rsidRDefault="00F71DD6" w:rsidP="006B78EA">
            <w:pPr>
              <w:pStyle w:val="002-1"/>
              <w:overflowPunct w:val="0"/>
              <w:spacing w:line="360" w:lineRule="exact"/>
              <w:rPr>
                <w:b/>
                <w:bCs/>
                <w:color w:val="auto"/>
                <w:szCs w:val="24"/>
              </w:rPr>
            </w:pPr>
            <w:r w:rsidRPr="006B78EA">
              <w:rPr>
                <w:color w:val="auto"/>
                <w:kern w:val="0"/>
                <w:szCs w:val="24"/>
              </w:rPr>
              <w:t>2.</w:t>
            </w:r>
            <w:r w:rsidRPr="006B78EA">
              <w:rPr>
                <w:rFonts w:hint="eastAsia"/>
                <w:color w:val="auto"/>
                <w:kern w:val="0"/>
                <w:szCs w:val="24"/>
              </w:rPr>
              <w:t>陸續辦理土地點交作業，</w:t>
            </w:r>
            <w:r w:rsidRPr="006B78EA">
              <w:rPr>
                <w:rStyle w:val="ae"/>
                <w:rFonts w:cs="Arial"/>
                <w:b w:val="0"/>
                <w:bCs w:val="0"/>
                <w:color w:val="auto"/>
                <w:szCs w:val="24"/>
                <w:shd w:val="clear" w:color="auto" w:fill="FFFFFF"/>
              </w:rPr>
              <w:t>截至11</w:t>
            </w:r>
            <w:r w:rsidRPr="006B78EA">
              <w:rPr>
                <w:rStyle w:val="ae"/>
                <w:rFonts w:cs="Arial" w:hint="eastAsia"/>
                <w:b w:val="0"/>
                <w:bCs w:val="0"/>
                <w:color w:val="auto"/>
                <w:szCs w:val="24"/>
                <w:shd w:val="clear" w:color="auto" w:fill="FFFFFF"/>
              </w:rPr>
              <w:t>3</w:t>
            </w:r>
            <w:r w:rsidRPr="006B78EA">
              <w:rPr>
                <w:rStyle w:val="ae"/>
                <w:rFonts w:cs="Arial"/>
                <w:b w:val="0"/>
                <w:bCs w:val="0"/>
                <w:color w:val="auto"/>
                <w:szCs w:val="24"/>
                <w:shd w:val="clear" w:color="auto" w:fill="FFFFFF"/>
              </w:rPr>
              <w:t>年12月底，已完成</w:t>
            </w:r>
            <w:r w:rsidRPr="006B78EA">
              <w:rPr>
                <w:rStyle w:val="ae"/>
                <w:rFonts w:cs="Arial" w:hint="eastAsia"/>
                <w:b w:val="0"/>
                <w:bCs w:val="0"/>
                <w:color w:val="auto"/>
                <w:szCs w:val="24"/>
                <w:shd w:val="clear" w:color="auto" w:fill="FFFFFF"/>
              </w:rPr>
              <w:t>74</w:t>
            </w:r>
            <w:r w:rsidRPr="006B78EA">
              <w:rPr>
                <w:rStyle w:val="ae"/>
                <w:rFonts w:cs="Arial"/>
                <w:b w:val="0"/>
                <w:bCs w:val="0"/>
                <w:color w:val="auto"/>
                <w:szCs w:val="24"/>
                <w:shd w:val="clear" w:color="auto" w:fill="FFFFFF"/>
              </w:rPr>
              <w:t>筆土地點交</w:t>
            </w:r>
            <w:r w:rsidRPr="006B78EA">
              <w:rPr>
                <w:rStyle w:val="ae"/>
                <w:rFonts w:cs="Arial" w:hint="eastAsia"/>
                <w:b w:val="0"/>
                <w:bCs w:val="0"/>
                <w:color w:val="auto"/>
                <w:szCs w:val="24"/>
                <w:shd w:val="clear" w:color="auto" w:fill="FFFFFF"/>
              </w:rPr>
              <w:t>。</w:t>
            </w:r>
          </w:p>
          <w:p w14:paraId="4DD0A83D" w14:textId="77777777" w:rsidR="00827221" w:rsidRPr="006B78EA" w:rsidRDefault="00827221" w:rsidP="006B78EA">
            <w:pPr>
              <w:pStyle w:val="002-1"/>
              <w:spacing w:line="360" w:lineRule="exact"/>
              <w:rPr>
                <w:color w:val="auto"/>
                <w:kern w:val="0"/>
                <w:szCs w:val="24"/>
              </w:rPr>
            </w:pPr>
          </w:p>
          <w:p w14:paraId="58D315E2" w14:textId="77777777" w:rsidR="00F71DD6" w:rsidRPr="006B78EA" w:rsidRDefault="00F71DD6" w:rsidP="006B78EA">
            <w:pPr>
              <w:pStyle w:val="002-1"/>
              <w:overflowPunct w:val="0"/>
              <w:spacing w:line="360" w:lineRule="exact"/>
              <w:rPr>
                <w:color w:val="auto"/>
                <w:szCs w:val="24"/>
              </w:rPr>
            </w:pPr>
            <w:r w:rsidRPr="006B78EA">
              <w:rPr>
                <w:color w:val="auto"/>
                <w:kern w:val="0"/>
                <w:szCs w:val="24"/>
              </w:rPr>
              <w:t>1.本重劃區總面積20.2734公頃，開發後可提供建築用地約12.3156公頃，無償取得公共設施用地約7.9547公頃，河道用地0.0031公頃。</w:t>
            </w:r>
          </w:p>
          <w:p w14:paraId="34FB6441" w14:textId="77777777" w:rsidR="00F71DD6" w:rsidRPr="006B78EA" w:rsidRDefault="00F71DD6" w:rsidP="006B78EA">
            <w:pPr>
              <w:pStyle w:val="002-1"/>
              <w:overflowPunct w:val="0"/>
              <w:spacing w:line="360" w:lineRule="exact"/>
              <w:rPr>
                <w:color w:val="auto"/>
                <w:kern w:val="0"/>
                <w:szCs w:val="24"/>
              </w:rPr>
            </w:pPr>
            <w:r w:rsidRPr="006B78EA">
              <w:rPr>
                <w:color w:val="auto"/>
                <w:kern w:val="0"/>
                <w:szCs w:val="24"/>
              </w:rPr>
              <w:t>2.</w:t>
            </w:r>
            <w:r w:rsidRPr="006B78EA">
              <w:rPr>
                <w:rFonts w:hint="eastAsia"/>
                <w:color w:val="auto"/>
                <w:kern w:val="0"/>
                <w:szCs w:val="24"/>
              </w:rPr>
              <w:t>全區已完成土地標示變更登記，私有土地點交完竣</w:t>
            </w:r>
            <w:r w:rsidRPr="006B78EA">
              <w:rPr>
                <w:color w:val="auto"/>
                <w:kern w:val="0"/>
                <w:szCs w:val="24"/>
              </w:rPr>
              <w:t>。</w:t>
            </w:r>
          </w:p>
          <w:p w14:paraId="2B41F3B2" w14:textId="77777777" w:rsidR="00F71DD6" w:rsidRPr="006B78EA" w:rsidRDefault="00F71DD6" w:rsidP="006B78EA">
            <w:pPr>
              <w:pStyle w:val="002-1"/>
              <w:overflowPunct w:val="0"/>
              <w:spacing w:line="360" w:lineRule="exact"/>
              <w:rPr>
                <w:color w:val="auto"/>
                <w:kern w:val="0"/>
                <w:szCs w:val="24"/>
              </w:rPr>
            </w:pPr>
            <w:r w:rsidRPr="006B78EA">
              <w:rPr>
                <w:rFonts w:hint="eastAsia"/>
                <w:color w:val="auto"/>
                <w:kern w:val="0"/>
                <w:szCs w:val="24"/>
              </w:rPr>
              <w:t>3.</w:t>
            </w:r>
            <w:r w:rsidRPr="006B78EA">
              <w:rPr>
                <w:color w:val="auto"/>
                <w:kern w:val="0"/>
                <w:szCs w:val="24"/>
              </w:rPr>
              <w:t>重劃工程</w:t>
            </w:r>
            <w:r w:rsidRPr="006B78EA">
              <w:rPr>
                <w:rFonts w:hint="eastAsia"/>
                <w:color w:val="auto"/>
                <w:kern w:val="0"/>
                <w:szCs w:val="24"/>
              </w:rPr>
              <w:t>於11</w:t>
            </w:r>
            <w:r w:rsidRPr="006B78EA">
              <w:rPr>
                <w:color w:val="auto"/>
                <w:kern w:val="0"/>
                <w:szCs w:val="24"/>
              </w:rPr>
              <w:t>2</w:t>
            </w:r>
            <w:r w:rsidRPr="006B78EA">
              <w:rPr>
                <w:rFonts w:hint="eastAsia"/>
                <w:color w:val="auto"/>
                <w:kern w:val="0"/>
                <w:szCs w:val="24"/>
              </w:rPr>
              <w:t>年</w:t>
            </w:r>
            <w:r w:rsidRPr="006B78EA">
              <w:rPr>
                <w:color w:val="auto"/>
                <w:kern w:val="0"/>
                <w:szCs w:val="24"/>
              </w:rPr>
              <w:t>6</w:t>
            </w:r>
            <w:r w:rsidRPr="006B78EA">
              <w:rPr>
                <w:rFonts w:hint="eastAsia"/>
                <w:color w:val="auto"/>
                <w:kern w:val="0"/>
                <w:szCs w:val="24"/>
              </w:rPr>
              <w:t>月</w:t>
            </w:r>
            <w:r w:rsidRPr="006B78EA">
              <w:rPr>
                <w:color w:val="auto"/>
                <w:kern w:val="0"/>
                <w:szCs w:val="24"/>
              </w:rPr>
              <w:t>30</w:t>
            </w:r>
            <w:r w:rsidRPr="006B78EA">
              <w:rPr>
                <w:rFonts w:hint="eastAsia"/>
                <w:color w:val="auto"/>
                <w:kern w:val="0"/>
                <w:szCs w:val="24"/>
              </w:rPr>
              <w:t>日竣工，於113年1月9日驗收合格</w:t>
            </w:r>
            <w:r w:rsidRPr="006B78EA">
              <w:rPr>
                <w:color w:val="auto"/>
                <w:kern w:val="0"/>
                <w:szCs w:val="24"/>
              </w:rPr>
              <w:t>。</w:t>
            </w:r>
          </w:p>
          <w:p w14:paraId="22757FE8" w14:textId="77777777" w:rsidR="004779EC" w:rsidRPr="006B78EA" w:rsidRDefault="004779EC" w:rsidP="006B78EA">
            <w:pPr>
              <w:pStyle w:val="002-1"/>
              <w:overflowPunct w:val="0"/>
              <w:spacing w:line="360" w:lineRule="exact"/>
              <w:rPr>
                <w:color w:val="auto"/>
                <w:kern w:val="0"/>
                <w:szCs w:val="24"/>
              </w:rPr>
            </w:pPr>
          </w:p>
          <w:p w14:paraId="49388EED" w14:textId="77777777" w:rsidR="009241B9" w:rsidRPr="006B78EA" w:rsidRDefault="009241B9" w:rsidP="006B78EA">
            <w:pPr>
              <w:pStyle w:val="002-1"/>
              <w:overflowPunct w:val="0"/>
              <w:spacing w:line="360" w:lineRule="exact"/>
              <w:rPr>
                <w:color w:val="auto"/>
                <w:kern w:val="0"/>
                <w:szCs w:val="24"/>
              </w:rPr>
            </w:pPr>
            <w:r w:rsidRPr="006B78EA">
              <w:rPr>
                <w:color w:val="auto"/>
                <w:kern w:val="0"/>
                <w:szCs w:val="24"/>
              </w:rPr>
              <w:t>1.本重劃區總面積10.0082公頃，開發後可提供建築用地約5.8832公頃，無償取得公共設施用地4.1250公頃。</w:t>
            </w:r>
          </w:p>
          <w:p w14:paraId="19CFEB2C" w14:textId="77777777" w:rsidR="009241B9" w:rsidRPr="006B78EA" w:rsidRDefault="009241B9" w:rsidP="006B78EA">
            <w:pPr>
              <w:pStyle w:val="002-1"/>
              <w:overflowPunct w:val="0"/>
              <w:spacing w:line="360" w:lineRule="exact"/>
              <w:rPr>
                <w:color w:val="auto"/>
                <w:szCs w:val="24"/>
              </w:rPr>
            </w:pPr>
            <w:r w:rsidRPr="006B78EA">
              <w:rPr>
                <w:color w:val="auto"/>
                <w:kern w:val="0"/>
                <w:szCs w:val="24"/>
              </w:rPr>
              <w:t>2.</w:t>
            </w:r>
            <w:r w:rsidRPr="006B78EA">
              <w:rPr>
                <w:rFonts w:hint="eastAsia"/>
                <w:color w:val="auto"/>
                <w:kern w:val="0"/>
                <w:szCs w:val="24"/>
              </w:rPr>
              <w:t>全區已完成土地標示變更登記，私有土地點交完竣</w:t>
            </w:r>
            <w:r w:rsidRPr="006B78EA">
              <w:rPr>
                <w:color w:val="auto"/>
                <w:kern w:val="0"/>
                <w:szCs w:val="24"/>
              </w:rPr>
              <w:t>。</w:t>
            </w:r>
          </w:p>
          <w:p w14:paraId="587DBEFD" w14:textId="77777777" w:rsidR="009241B9" w:rsidRPr="006B78EA" w:rsidRDefault="009241B9" w:rsidP="006B78EA">
            <w:pPr>
              <w:pStyle w:val="002-1"/>
              <w:overflowPunct w:val="0"/>
              <w:spacing w:line="360" w:lineRule="exact"/>
              <w:rPr>
                <w:bCs/>
                <w:color w:val="auto"/>
                <w:kern w:val="0"/>
                <w:szCs w:val="24"/>
              </w:rPr>
            </w:pPr>
            <w:r w:rsidRPr="006B78EA">
              <w:rPr>
                <w:color w:val="auto"/>
                <w:kern w:val="0"/>
                <w:szCs w:val="24"/>
              </w:rPr>
              <w:t>3.重劃工程</w:t>
            </w:r>
            <w:r w:rsidRPr="006B78EA">
              <w:rPr>
                <w:rFonts w:hint="eastAsia"/>
                <w:color w:val="auto"/>
                <w:kern w:val="0"/>
                <w:szCs w:val="24"/>
              </w:rPr>
              <w:t>於11</w:t>
            </w:r>
            <w:r w:rsidRPr="006B78EA">
              <w:rPr>
                <w:color w:val="auto"/>
                <w:kern w:val="0"/>
                <w:szCs w:val="24"/>
              </w:rPr>
              <w:t>2</w:t>
            </w:r>
            <w:r w:rsidRPr="006B78EA">
              <w:rPr>
                <w:rFonts w:hint="eastAsia"/>
                <w:color w:val="auto"/>
                <w:kern w:val="0"/>
                <w:szCs w:val="24"/>
              </w:rPr>
              <w:t>年</w:t>
            </w:r>
            <w:r w:rsidRPr="006B78EA">
              <w:rPr>
                <w:color w:val="auto"/>
                <w:kern w:val="0"/>
                <w:szCs w:val="24"/>
              </w:rPr>
              <w:t>6</w:t>
            </w:r>
            <w:r w:rsidRPr="006B78EA">
              <w:rPr>
                <w:rFonts w:hint="eastAsia"/>
                <w:color w:val="auto"/>
                <w:kern w:val="0"/>
                <w:szCs w:val="24"/>
              </w:rPr>
              <w:t>月</w:t>
            </w:r>
            <w:r w:rsidRPr="006B78EA">
              <w:rPr>
                <w:color w:val="auto"/>
                <w:kern w:val="0"/>
                <w:szCs w:val="24"/>
              </w:rPr>
              <w:t>30</w:t>
            </w:r>
            <w:r w:rsidRPr="006B78EA">
              <w:rPr>
                <w:rFonts w:hint="eastAsia"/>
                <w:color w:val="auto"/>
                <w:kern w:val="0"/>
                <w:szCs w:val="24"/>
              </w:rPr>
              <w:t>日竣工，於113年1月9日驗收合格</w:t>
            </w:r>
            <w:r w:rsidRPr="006B78EA">
              <w:rPr>
                <w:color w:val="auto"/>
                <w:kern w:val="0"/>
                <w:szCs w:val="24"/>
              </w:rPr>
              <w:t>。</w:t>
            </w:r>
          </w:p>
          <w:p w14:paraId="6B14DF1A" w14:textId="77777777" w:rsidR="00827221" w:rsidRPr="006B78EA" w:rsidRDefault="00827221" w:rsidP="006B78EA">
            <w:pPr>
              <w:pStyle w:val="002-1"/>
              <w:spacing w:line="360" w:lineRule="exact"/>
              <w:rPr>
                <w:bCs/>
                <w:color w:val="auto"/>
                <w:kern w:val="0"/>
                <w:szCs w:val="24"/>
              </w:rPr>
            </w:pPr>
          </w:p>
          <w:p w14:paraId="1ABFD791" w14:textId="77777777" w:rsidR="004F3B56" w:rsidRPr="006B78EA" w:rsidRDefault="004F3B56" w:rsidP="006B78EA">
            <w:pPr>
              <w:pStyle w:val="002-1"/>
              <w:overflowPunct w:val="0"/>
              <w:spacing w:line="360" w:lineRule="exact"/>
              <w:rPr>
                <w:color w:val="auto"/>
                <w:kern w:val="0"/>
                <w:szCs w:val="24"/>
              </w:rPr>
            </w:pPr>
            <w:r w:rsidRPr="006B78EA">
              <w:rPr>
                <w:color w:val="auto"/>
                <w:kern w:val="0"/>
                <w:szCs w:val="24"/>
              </w:rPr>
              <w:t>1.本重劃區總面積4.8949公頃，開發後可提供建築用地約3.1817公頃，無償取得公共設施用地約1.7132公頃。</w:t>
            </w:r>
          </w:p>
          <w:p w14:paraId="4CBD978A" w14:textId="77777777" w:rsidR="004F3B56" w:rsidRPr="006B78EA" w:rsidRDefault="004F3B56" w:rsidP="006B78EA">
            <w:pPr>
              <w:pStyle w:val="002-1"/>
              <w:overflowPunct w:val="0"/>
              <w:spacing w:line="360" w:lineRule="exact"/>
              <w:rPr>
                <w:color w:val="auto"/>
                <w:kern w:val="0"/>
                <w:szCs w:val="24"/>
              </w:rPr>
            </w:pPr>
            <w:r w:rsidRPr="006B78EA">
              <w:rPr>
                <w:color w:val="auto"/>
                <w:kern w:val="0"/>
                <w:szCs w:val="24"/>
              </w:rPr>
              <w:t>2.</w:t>
            </w:r>
            <w:r w:rsidRPr="006B78EA">
              <w:rPr>
                <w:rFonts w:hint="eastAsia"/>
                <w:color w:val="auto"/>
                <w:kern w:val="0"/>
                <w:szCs w:val="24"/>
              </w:rPr>
              <w:t>全區已完成土地標示變更登記，本區重劃後共51筆土地，截至113年底已全數點交完竣。</w:t>
            </w:r>
          </w:p>
          <w:p w14:paraId="206B5603" w14:textId="77777777" w:rsidR="004F3B56" w:rsidRPr="006B78EA" w:rsidRDefault="004F3B56" w:rsidP="006B78EA">
            <w:pPr>
              <w:pStyle w:val="002-1"/>
              <w:overflowPunct w:val="0"/>
              <w:spacing w:line="360" w:lineRule="exact"/>
              <w:rPr>
                <w:color w:val="auto"/>
                <w:kern w:val="0"/>
                <w:szCs w:val="24"/>
              </w:rPr>
            </w:pPr>
            <w:r w:rsidRPr="006B78EA">
              <w:rPr>
                <w:rFonts w:hint="eastAsia"/>
                <w:color w:val="auto"/>
                <w:kern w:val="0"/>
                <w:szCs w:val="24"/>
              </w:rPr>
              <w:t>3.</w:t>
            </w:r>
            <w:r w:rsidRPr="006B78EA">
              <w:rPr>
                <w:rFonts w:cs="Times New Roman" w:hint="eastAsia"/>
                <w:color w:val="auto"/>
                <w:szCs w:val="24"/>
              </w:rPr>
              <w:t>重劃工程於</w:t>
            </w:r>
            <w:r w:rsidRPr="006B78EA">
              <w:rPr>
                <w:rFonts w:hint="eastAsia"/>
                <w:color w:val="auto"/>
                <w:szCs w:val="24"/>
              </w:rPr>
              <w:t>112年12月29日竣工</w:t>
            </w:r>
            <w:r w:rsidRPr="006B78EA">
              <w:rPr>
                <w:rFonts w:hint="eastAsia"/>
                <w:color w:val="auto"/>
                <w:kern w:val="0"/>
                <w:szCs w:val="24"/>
              </w:rPr>
              <w:t>，於113年11月22日驗收合格</w:t>
            </w:r>
            <w:r w:rsidRPr="006B78EA">
              <w:rPr>
                <w:color w:val="auto"/>
                <w:kern w:val="0"/>
                <w:szCs w:val="24"/>
              </w:rPr>
              <w:t>。</w:t>
            </w:r>
          </w:p>
          <w:p w14:paraId="50CF7280" w14:textId="77777777" w:rsidR="00CF0324" w:rsidRPr="006B78EA" w:rsidRDefault="00CF0324" w:rsidP="006B78EA">
            <w:pPr>
              <w:pStyle w:val="002-1"/>
              <w:spacing w:line="360" w:lineRule="exact"/>
              <w:rPr>
                <w:color w:val="auto"/>
                <w:kern w:val="0"/>
                <w:szCs w:val="24"/>
              </w:rPr>
            </w:pPr>
          </w:p>
          <w:p w14:paraId="4168884B" w14:textId="77777777" w:rsidR="004B41E9" w:rsidRPr="006B78EA" w:rsidRDefault="004B41E9" w:rsidP="006B78EA">
            <w:pPr>
              <w:pStyle w:val="002-1"/>
              <w:overflowPunct w:val="0"/>
              <w:spacing w:line="360" w:lineRule="exact"/>
              <w:rPr>
                <w:color w:val="auto"/>
                <w:kern w:val="0"/>
                <w:szCs w:val="24"/>
              </w:rPr>
            </w:pPr>
            <w:r w:rsidRPr="006B78EA">
              <w:rPr>
                <w:rFonts w:hint="eastAsia"/>
                <w:color w:val="auto"/>
                <w:kern w:val="0"/>
                <w:szCs w:val="24"/>
              </w:rPr>
              <w:t>1.</w:t>
            </w:r>
            <w:r w:rsidRPr="006B78EA">
              <w:rPr>
                <w:color w:val="auto"/>
                <w:kern w:val="0"/>
                <w:szCs w:val="24"/>
              </w:rPr>
              <w:t>本重劃區總面積3.4487公頃，開發後可提供建築用地約2.2</w:t>
            </w:r>
            <w:r w:rsidRPr="006B78EA">
              <w:rPr>
                <w:rFonts w:hint="eastAsia"/>
                <w:color w:val="auto"/>
                <w:kern w:val="0"/>
                <w:szCs w:val="24"/>
              </w:rPr>
              <w:t>73</w:t>
            </w:r>
            <w:r w:rsidRPr="006B78EA">
              <w:rPr>
                <w:color w:val="auto"/>
                <w:kern w:val="0"/>
                <w:szCs w:val="24"/>
              </w:rPr>
              <w:t>3公頃，無償取得公共設施用地約1.17</w:t>
            </w:r>
            <w:r w:rsidRPr="006B78EA">
              <w:rPr>
                <w:rFonts w:hint="eastAsia"/>
                <w:color w:val="auto"/>
                <w:kern w:val="0"/>
                <w:szCs w:val="24"/>
              </w:rPr>
              <w:t>5</w:t>
            </w:r>
            <w:r w:rsidRPr="006B78EA">
              <w:rPr>
                <w:color w:val="auto"/>
                <w:kern w:val="0"/>
                <w:szCs w:val="24"/>
              </w:rPr>
              <w:t>4公頃。</w:t>
            </w:r>
          </w:p>
          <w:p w14:paraId="62417F62" w14:textId="77777777" w:rsidR="004B41E9" w:rsidRPr="006B78EA" w:rsidRDefault="004B41E9" w:rsidP="006B78EA">
            <w:pPr>
              <w:pStyle w:val="002-1"/>
              <w:overflowPunct w:val="0"/>
              <w:spacing w:line="360" w:lineRule="exact"/>
              <w:rPr>
                <w:color w:val="auto"/>
                <w:kern w:val="0"/>
                <w:szCs w:val="24"/>
              </w:rPr>
            </w:pPr>
            <w:r w:rsidRPr="006B78EA">
              <w:rPr>
                <w:rFonts w:hint="eastAsia"/>
                <w:color w:val="auto"/>
                <w:kern w:val="0"/>
                <w:szCs w:val="24"/>
              </w:rPr>
              <w:t>2.土地分配結果公告自113年10月22日至113年11月21日，刻正辦理土地標示變更登記。</w:t>
            </w:r>
          </w:p>
          <w:p w14:paraId="05C0C027" w14:textId="77777777" w:rsidR="004B41E9" w:rsidRPr="006B78EA" w:rsidRDefault="004B41E9" w:rsidP="006B78EA">
            <w:pPr>
              <w:pStyle w:val="002-1"/>
              <w:overflowPunct w:val="0"/>
              <w:spacing w:line="360" w:lineRule="exact"/>
              <w:rPr>
                <w:color w:val="auto"/>
                <w:kern w:val="0"/>
                <w:szCs w:val="24"/>
              </w:rPr>
            </w:pPr>
            <w:r w:rsidRPr="006B78EA">
              <w:rPr>
                <w:rFonts w:hint="eastAsia"/>
                <w:color w:val="auto"/>
                <w:kern w:val="0"/>
                <w:szCs w:val="24"/>
              </w:rPr>
              <w:t>3</w:t>
            </w:r>
            <w:r w:rsidRPr="006B78EA">
              <w:rPr>
                <w:color w:val="auto"/>
                <w:kern w:val="0"/>
                <w:szCs w:val="24"/>
              </w:rPr>
              <w:t>.</w:t>
            </w:r>
            <w:r w:rsidRPr="006B78EA">
              <w:rPr>
                <w:rFonts w:cs="Times New Roman" w:hint="eastAsia"/>
                <w:color w:val="auto"/>
                <w:szCs w:val="24"/>
              </w:rPr>
              <w:t>重劃工程於</w:t>
            </w:r>
            <w:r w:rsidRPr="006B78EA">
              <w:rPr>
                <w:rFonts w:hint="eastAsia"/>
                <w:color w:val="auto"/>
                <w:szCs w:val="24"/>
              </w:rPr>
              <w:t>112年7月17日竣工</w:t>
            </w:r>
            <w:r w:rsidRPr="006B78EA">
              <w:rPr>
                <w:rFonts w:hint="eastAsia"/>
                <w:color w:val="auto"/>
                <w:kern w:val="0"/>
                <w:szCs w:val="24"/>
              </w:rPr>
              <w:t>，於113年1月4日驗收合格</w:t>
            </w:r>
            <w:r w:rsidRPr="006B78EA">
              <w:rPr>
                <w:color w:val="auto"/>
                <w:kern w:val="0"/>
                <w:szCs w:val="24"/>
              </w:rPr>
              <w:t>。</w:t>
            </w:r>
          </w:p>
          <w:p w14:paraId="4E983AB6" w14:textId="77777777" w:rsidR="00827221" w:rsidRPr="006B78EA" w:rsidRDefault="00827221" w:rsidP="006B78EA">
            <w:pPr>
              <w:pStyle w:val="002-1"/>
              <w:spacing w:line="360" w:lineRule="exact"/>
              <w:rPr>
                <w:color w:val="auto"/>
                <w:kern w:val="0"/>
                <w:szCs w:val="24"/>
              </w:rPr>
            </w:pPr>
          </w:p>
          <w:p w14:paraId="411127D7" w14:textId="77777777" w:rsidR="004B41E9" w:rsidRPr="006B78EA" w:rsidRDefault="004B41E9" w:rsidP="006B78EA">
            <w:pPr>
              <w:pStyle w:val="002-1"/>
              <w:overflowPunct w:val="0"/>
              <w:spacing w:line="360" w:lineRule="exact"/>
              <w:rPr>
                <w:color w:val="auto"/>
                <w:kern w:val="0"/>
                <w:szCs w:val="24"/>
              </w:rPr>
            </w:pPr>
            <w:r w:rsidRPr="006B78EA">
              <w:rPr>
                <w:color w:val="auto"/>
                <w:kern w:val="0"/>
                <w:szCs w:val="24"/>
              </w:rPr>
              <w:t>1.本重劃區總面積0.4846公頃，開發後可提供建築用地約0.3857公頃，無償取得公共設施用地約0.0989公頃。</w:t>
            </w:r>
          </w:p>
          <w:p w14:paraId="4A324722" w14:textId="77777777" w:rsidR="004B41E9" w:rsidRPr="006B78EA" w:rsidRDefault="004B41E9" w:rsidP="006B78EA">
            <w:pPr>
              <w:pStyle w:val="002-1"/>
              <w:overflowPunct w:val="0"/>
              <w:spacing w:line="360" w:lineRule="exact"/>
              <w:rPr>
                <w:color w:val="auto"/>
                <w:szCs w:val="24"/>
              </w:rPr>
            </w:pPr>
            <w:r w:rsidRPr="006B78EA">
              <w:rPr>
                <w:rFonts w:hint="eastAsia"/>
                <w:color w:val="auto"/>
                <w:szCs w:val="24"/>
              </w:rPr>
              <w:t>2.</w:t>
            </w:r>
            <w:r w:rsidRPr="006B78EA">
              <w:rPr>
                <w:rFonts w:hint="eastAsia"/>
                <w:color w:val="auto"/>
                <w:kern w:val="0"/>
                <w:szCs w:val="24"/>
              </w:rPr>
              <w:t>土地分配結果公告自113年1月8日至113年2月7日，</w:t>
            </w:r>
            <w:r w:rsidRPr="006B78EA">
              <w:rPr>
                <w:rFonts w:hint="eastAsia"/>
                <w:bCs/>
                <w:color w:val="auto"/>
                <w:kern w:val="0"/>
                <w:szCs w:val="24"/>
              </w:rPr>
              <w:t>重劃後可建築土地業於113年6月全數點交完竣。</w:t>
            </w:r>
          </w:p>
          <w:p w14:paraId="05DFD000" w14:textId="77777777" w:rsidR="00827221" w:rsidRPr="006B78EA" w:rsidRDefault="00827221" w:rsidP="006B78EA">
            <w:pPr>
              <w:pStyle w:val="002-1"/>
              <w:spacing w:line="360" w:lineRule="exact"/>
              <w:rPr>
                <w:color w:val="auto"/>
                <w:kern w:val="0"/>
                <w:szCs w:val="24"/>
              </w:rPr>
            </w:pPr>
          </w:p>
          <w:p w14:paraId="763B5202" w14:textId="77777777" w:rsidR="00097CD8" w:rsidRPr="006B78EA" w:rsidRDefault="00097CD8" w:rsidP="006B78EA">
            <w:pPr>
              <w:pStyle w:val="002-1"/>
              <w:spacing w:line="360" w:lineRule="exact"/>
              <w:rPr>
                <w:color w:val="auto"/>
                <w:kern w:val="0"/>
                <w:szCs w:val="24"/>
              </w:rPr>
            </w:pPr>
          </w:p>
          <w:p w14:paraId="5CC617E7" w14:textId="77777777" w:rsidR="004B41E9" w:rsidRPr="006B78EA" w:rsidRDefault="004B41E9" w:rsidP="006B78EA">
            <w:pPr>
              <w:pStyle w:val="002-1"/>
              <w:overflowPunct w:val="0"/>
              <w:spacing w:line="360" w:lineRule="exact"/>
              <w:rPr>
                <w:color w:val="auto"/>
                <w:szCs w:val="24"/>
              </w:rPr>
            </w:pPr>
            <w:r w:rsidRPr="006B78EA">
              <w:rPr>
                <w:color w:val="auto"/>
                <w:kern w:val="0"/>
                <w:szCs w:val="24"/>
              </w:rPr>
              <w:lastRenderedPageBreak/>
              <w:t>1.本重劃區總面積</w:t>
            </w:r>
            <w:r w:rsidRPr="006B78EA">
              <w:rPr>
                <w:color w:val="auto"/>
                <w:szCs w:val="24"/>
              </w:rPr>
              <w:t>20.8503</w:t>
            </w:r>
            <w:r w:rsidRPr="006B78EA">
              <w:rPr>
                <w:color w:val="auto"/>
                <w:kern w:val="0"/>
                <w:szCs w:val="24"/>
              </w:rPr>
              <w:t>公頃，開發後可提供建築用地約</w:t>
            </w:r>
            <w:r w:rsidRPr="006B78EA">
              <w:rPr>
                <w:color w:val="auto"/>
                <w:szCs w:val="24"/>
              </w:rPr>
              <w:t>10.3989</w:t>
            </w:r>
            <w:r w:rsidRPr="006B78EA">
              <w:rPr>
                <w:color w:val="auto"/>
                <w:kern w:val="0"/>
                <w:szCs w:val="24"/>
              </w:rPr>
              <w:t>公頃，公共設施用地約</w:t>
            </w:r>
            <w:r w:rsidRPr="006B78EA">
              <w:rPr>
                <w:color w:val="auto"/>
                <w:szCs w:val="24"/>
              </w:rPr>
              <w:t>10.4514</w:t>
            </w:r>
            <w:r w:rsidRPr="006B78EA">
              <w:rPr>
                <w:color w:val="auto"/>
                <w:kern w:val="0"/>
                <w:szCs w:val="24"/>
              </w:rPr>
              <w:t>公頃。</w:t>
            </w:r>
          </w:p>
          <w:p w14:paraId="368FD874" w14:textId="77777777" w:rsidR="004B41E9" w:rsidRPr="006B78EA" w:rsidRDefault="004B41E9" w:rsidP="006B78EA">
            <w:pPr>
              <w:pStyle w:val="002-1"/>
              <w:overflowPunct w:val="0"/>
              <w:spacing w:line="360" w:lineRule="exact"/>
              <w:rPr>
                <w:bCs/>
                <w:color w:val="auto"/>
                <w:kern w:val="0"/>
                <w:szCs w:val="24"/>
              </w:rPr>
            </w:pPr>
            <w:r w:rsidRPr="006B78EA">
              <w:rPr>
                <w:color w:val="auto"/>
                <w:kern w:val="0"/>
                <w:szCs w:val="24"/>
              </w:rPr>
              <w:t>2.</w:t>
            </w:r>
            <w:r w:rsidRPr="006B78EA">
              <w:rPr>
                <w:rFonts w:hint="eastAsia"/>
                <w:color w:val="auto"/>
                <w:kern w:val="0"/>
                <w:szCs w:val="24"/>
              </w:rPr>
              <w:t>土地分配結果公告自113年7月10日至113年8月9日。</w:t>
            </w:r>
          </w:p>
          <w:p w14:paraId="476FA452" w14:textId="77777777" w:rsidR="004B41E9" w:rsidRPr="006B78EA" w:rsidRDefault="004B41E9" w:rsidP="006B78EA">
            <w:pPr>
              <w:pStyle w:val="002-1"/>
              <w:overflowPunct w:val="0"/>
              <w:spacing w:line="360" w:lineRule="exact"/>
              <w:rPr>
                <w:color w:val="auto"/>
                <w:szCs w:val="24"/>
                <w:lang w:val="zh-TW"/>
              </w:rPr>
            </w:pPr>
            <w:r w:rsidRPr="006B78EA">
              <w:rPr>
                <w:rFonts w:hint="eastAsia"/>
                <w:bCs/>
                <w:color w:val="auto"/>
                <w:kern w:val="0"/>
                <w:szCs w:val="24"/>
              </w:rPr>
              <w:t>3.</w:t>
            </w:r>
            <w:r w:rsidRPr="006B78EA">
              <w:rPr>
                <w:rFonts w:hint="eastAsia"/>
                <w:color w:val="auto"/>
                <w:szCs w:val="24"/>
              </w:rPr>
              <w:t>刻正辦理工程施工中。</w:t>
            </w:r>
          </w:p>
          <w:p w14:paraId="20FFB0E3" w14:textId="77777777" w:rsidR="00827221" w:rsidRPr="006B78EA" w:rsidRDefault="00827221" w:rsidP="006B78EA">
            <w:pPr>
              <w:pStyle w:val="002-1"/>
              <w:spacing w:line="360" w:lineRule="exact"/>
              <w:rPr>
                <w:bCs/>
                <w:color w:val="auto"/>
                <w:kern w:val="0"/>
                <w:szCs w:val="24"/>
              </w:rPr>
            </w:pPr>
          </w:p>
          <w:p w14:paraId="0C31B8CE"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1.本重劃區總面積1.3303公頃，開發後可提供建築用地約0.9924公頃，公共設施用地約0.3379公頃。</w:t>
            </w:r>
          </w:p>
          <w:p w14:paraId="6A8B5D1F"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全區已完成土地標示變更登記</w:t>
            </w:r>
            <w:r w:rsidRPr="006B78EA">
              <w:rPr>
                <w:rFonts w:hint="eastAsia"/>
                <w:bCs/>
                <w:color w:val="auto"/>
                <w:kern w:val="0"/>
                <w:szCs w:val="24"/>
              </w:rPr>
              <w:t>，</w:t>
            </w:r>
            <w:r w:rsidRPr="006B78EA">
              <w:rPr>
                <w:rFonts w:hint="eastAsia"/>
                <w:color w:val="auto"/>
                <w:kern w:val="0"/>
                <w:szCs w:val="24"/>
              </w:rPr>
              <w:t>本區重劃後共8筆土地，</w:t>
            </w:r>
            <w:r w:rsidRPr="006B78EA">
              <w:rPr>
                <w:rFonts w:hint="eastAsia"/>
                <w:bCs/>
                <w:color w:val="auto"/>
                <w:kern w:val="0"/>
                <w:szCs w:val="24"/>
              </w:rPr>
              <w:t>截至113年底已全數點交完竣。</w:t>
            </w:r>
          </w:p>
          <w:p w14:paraId="7C0F48ED" w14:textId="77777777" w:rsidR="00662628" w:rsidRPr="006B78EA" w:rsidRDefault="00662628" w:rsidP="006B78EA">
            <w:pPr>
              <w:pStyle w:val="002-1"/>
              <w:spacing w:line="360" w:lineRule="exact"/>
              <w:rPr>
                <w:color w:val="auto"/>
                <w:szCs w:val="24"/>
              </w:rPr>
            </w:pPr>
          </w:p>
          <w:p w14:paraId="716DAB8C"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1.本重劃區總面積5.8960公頃，開發後可提供建築用地約4.1286公頃，公共設施用地約1.7674公頃。</w:t>
            </w:r>
          </w:p>
          <w:p w14:paraId="175B1904"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2.刻正辦理重劃前後地價查估及土地分配</w:t>
            </w:r>
            <w:r w:rsidRPr="006B78EA">
              <w:rPr>
                <w:rFonts w:hint="eastAsia"/>
                <w:color w:val="auto"/>
                <w:kern w:val="0"/>
                <w:szCs w:val="24"/>
              </w:rPr>
              <w:t>作業</w:t>
            </w:r>
            <w:r w:rsidRPr="006B78EA">
              <w:rPr>
                <w:rFonts w:hint="eastAsia"/>
                <w:bCs/>
                <w:color w:val="auto"/>
                <w:kern w:val="0"/>
                <w:szCs w:val="24"/>
              </w:rPr>
              <w:t>中。</w:t>
            </w:r>
          </w:p>
          <w:p w14:paraId="1CDB6B5F"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3.重劃工程於111年9月30日開工，113年11月1日竣工，113年11月28日起辦理初驗。</w:t>
            </w:r>
          </w:p>
          <w:p w14:paraId="28B2E8D7" w14:textId="77777777" w:rsidR="00A92935" w:rsidRPr="006B78EA" w:rsidRDefault="00A92935" w:rsidP="006B78EA">
            <w:pPr>
              <w:suppressAutoHyphens w:val="0"/>
              <w:autoSpaceDN/>
              <w:adjustRightInd w:val="0"/>
              <w:snapToGrid w:val="0"/>
              <w:spacing w:line="360" w:lineRule="exact"/>
              <w:ind w:leftChars="50" w:left="340" w:rightChars="50" w:right="100" w:hangingChars="100" w:hanging="240"/>
              <w:jc w:val="both"/>
              <w:textAlignment w:val="auto"/>
              <w:rPr>
                <w:rFonts w:ascii="標楷體" w:eastAsia="標楷體" w:hAnsi="標楷體"/>
                <w:kern w:val="2"/>
                <w:sz w:val="24"/>
                <w:szCs w:val="24"/>
              </w:rPr>
            </w:pPr>
          </w:p>
          <w:p w14:paraId="729B44F6"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1.本重劃區總面積0.3011公頃，開發後可提供建築用地約0.2公頃，公共設施用地約0.1011公頃。</w:t>
            </w:r>
          </w:p>
          <w:p w14:paraId="49B18ECC"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2.刻正辦理重劃前後地價評定。</w:t>
            </w:r>
          </w:p>
          <w:p w14:paraId="3BC004A5"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3.</w:t>
            </w:r>
            <w:r w:rsidRPr="006B78EA">
              <w:rPr>
                <w:rFonts w:hint="eastAsia"/>
                <w:color w:val="auto"/>
                <w:kern w:val="0"/>
                <w:szCs w:val="24"/>
              </w:rPr>
              <w:t>重劃工程於</w:t>
            </w:r>
            <w:r w:rsidRPr="006B78EA">
              <w:rPr>
                <w:rFonts w:hint="eastAsia"/>
                <w:bCs/>
                <w:color w:val="auto"/>
                <w:kern w:val="0"/>
                <w:szCs w:val="24"/>
              </w:rPr>
              <w:t>113年5月2日開工，</w:t>
            </w:r>
            <w:r w:rsidRPr="006B78EA">
              <w:rPr>
                <w:rFonts w:hint="eastAsia"/>
                <w:color w:val="auto"/>
                <w:szCs w:val="24"/>
              </w:rPr>
              <w:t>113年12月6日竣工</w:t>
            </w:r>
            <w:r w:rsidRPr="006B78EA">
              <w:rPr>
                <w:rFonts w:hint="eastAsia"/>
                <w:color w:val="auto"/>
                <w:kern w:val="0"/>
                <w:szCs w:val="24"/>
              </w:rPr>
              <w:t>，刻正辦理驗收中</w:t>
            </w:r>
            <w:r w:rsidRPr="006B78EA">
              <w:rPr>
                <w:rFonts w:hint="eastAsia"/>
                <w:bCs/>
                <w:color w:val="auto"/>
                <w:kern w:val="0"/>
                <w:szCs w:val="24"/>
              </w:rPr>
              <w:t>。</w:t>
            </w:r>
          </w:p>
          <w:p w14:paraId="507F144B" w14:textId="77777777" w:rsidR="00827221" w:rsidRPr="006B78EA" w:rsidRDefault="00827221" w:rsidP="006B78EA">
            <w:pPr>
              <w:pStyle w:val="002-1"/>
              <w:spacing w:line="360" w:lineRule="exact"/>
              <w:rPr>
                <w:bCs/>
                <w:color w:val="auto"/>
                <w:kern w:val="0"/>
                <w:szCs w:val="24"/>
              </w:rPr>
            </w:pPr>
          </w:p>
          <w:p w14:paraId="363A5FBB" w14:textId="77777777" w:rsidR="004B41E9" w:rsidRPr="006B78EA" w:rsidRDefault="004B41E9" w:rsidP="006B78EA">
            <w:pPr>
              <w:pStyle w:val="002-1"/>
              <w:overflowPunct w:val="0"/>
              <w:spacing w:line="360" w:lineRule="exact"/>
              <w:rPr>
                <w:color w:val="auto"/>
                <w:kern w:val="0"/>
                <w:szCs w:val="24"/>
              </w:rPr>
            </w:pPr>
            <w:r w:rsidRPr="006B78EA">
              <w:rPr>
                <w:rFonts w:hint="eastAsia"/>
                <w:color w:val="auto"/>
                <w:kern w:val="0"/>
                <w:szCs w:val="24"/>
              </w:rPr>
              <w:t>1.</w:t>
            </w:r>
            <w:r w:rsidRPr="006B78EA">
              <w:rPr>
                <w:color w:val="auto"/>
                <w:kern w:val="0"/>
                <w:szCs w:val="24"/>
              </w:rPr>
              <w:t>本重劃區總面積</w:t>
            </w:r>
            <w:r w:rsidRPr="006B78EA">
              <w:rPr>
                <w:bCs/>
                <w:color w:val="auto"/>
                <w:kern w:val="0"/>
                <w:szCs w:val="24"/>
              </w:rPr>
              <w:t>0.</w:t>
            </w:r>
            <w:r w:rsidRPr="006B78EA">
              <w:rPr>
                <w:rFonts w:hint="eastAsia"/>
                <w:bCs/>
                <w:color w:val="auto"/>
                <w:kern w:val="0"/>
                <w:szCs w:val="24"/>
              </w:rPr>
              <w:t>8799公頃，開發後可提供建築用地約0.5708公頃，公共設施用地約0.3091公頃。</w:t>
            </w:r>
          </w:p>
          <w:p w14:paraId="787764A5" w14:textId="77777777" w:rsidR="004B41E9" w:rsidRPr="006B78EA" w:rsidRDefault="004B41E9" w:rsidP="006B78EA">
            <w:pPr>
              <w:pStyle w:val="002-1"/>
              <w:overflowPunct w:val="0"/>
              <w:spacing w:line="360" w:lineRule="exact"/>
              <w:rPr>
                <w:color w:val="auto"/>
                <w:kern w:val="0"/>
                <w:szCs w:val="24"/>
              </w:rPr>
            </w:pPr>
            <w:r w:rsidRPr="006B78EA">
              <w:rPr>
                <w:rFonts w:hint="eastAsia"/>
                <w:color w:val="auto"/>
                <w:kern w:val="0"/>
                <w:szCs w:val="24"/>
              </w:rPr>
              <w:t>2.113年11月19日評定重劃前後地價，刻正辦理土地分配作業中。</w:t>
            </w:r>
          </w:p>
          <w:p w14:paraId="175CF45F" w14:textId="77777777" w:rsidR="004B41E9" w:rsidRPr="006B78EA" w:rsidRDefault="004B41E9" w:rsidP="006B78EA">
            <w:pPr>
              <w:pStyle w:val="002-1"/>
              <w:overflowPunct w:val="0"/>
              <w:spacing w:line="360" w:lineRule="exact"/>
              <w:rPr>
                <w:color w:val="auto"/>
                <w:kern w:val="0"/>
                <w:szCs w:val="24"/>
              </w:rPr>
            </w:pPr>
            <w:r w:rsidRPr="006B78EA">
              <w:rPr>
                <w:rFonts w:hint="eastAsia"/>
                <w:bCs/>
                <w:color w:val="auto"/>
                <w:szCs w:val="24"/>
              </w:rPr>
              <w:t>3.重劃工程</w:t>
            </w:r>
            <w:r w:rsidRPr="006B78EA">
              <w:rPr>
                <w:rFonts w:cs="全字庫正宋體" w:hint="eastAsia"/>
                <w:color w:val="auto"/>
                <w:szCs w:val="24"/>
              </w:rPr>
              <w:t>刻正辦理開工前置作業中</w:t>
            </w:r>
            <w:r w:rsidRPr="006B78EA">
              <w:rPr>
                <w:rFonts w:hint="eastAsia"/>
                <w:bCs/>
                <w:color w:val="auto"/>
                <w:szCs w:val="24"/>
              </w:rPr>
              <w:t>。</w:t>
            </w:r>
          </w:p>
          <w:p w14:paraId="64179FAD" w14:textId="77777777" w:rsidR="00827221" w:rsidRPr="006B78EA" w:rsidRDefault="00827221" w:rsidP="006B78EA">
            <w:pPr>
              <w:pStyle w:val="002-1"/>
              <w:spacing w:line="360" w:lineRule="exact"/>
              <w:rPr>
                <w:bCs/>
                <w:color w:val="auto"/>
                <w:kern w:val="0"/>
                <w:szCs w:val="24"/>
              </w:rPr>
            </w:pPr>
          </w:p>
          <w:p w14:paraId="79558E67" w14:textId="77777777" w:rsidR="004B41E9" w:rsidRPr="006B78EA" w:rsidRDefault="004B41E9" w:rsidP="006B78EA">
            <w:pPr>
              <w:pStyle w:val="002-1"/>
              <w:spacing w:line="360" w:lineRule="exact"/>
              <w:rPr>
                <w:bCs/>
                <w:color w:val="auto"/>
                <w:kern w:val="0"/>
                <w:szCs w:val="24"/>
              </w:rPr>
            </w:pPr>
          </w:p>
          <w:p w14:paraId="62450E76"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1.本重劃區總面積1.72公頃，開發後可提供建築用地約1.13公頃，公共設施用地約0.59公頃。</w:t>
            </w:r>
          </w:p>
          <w:p w14:paraId="0E48A740"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2.刻正辦理重劃前後地價查估及土地分配作業中。</w:t>
            </w:r>
          </w:p>
          <w:p w14:paraId="144508B0"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3.</w:t>
            </w:r>
            <w:r w:rsidRPr="006B78EA">
              <w:rPr>
                <w:rFonts w:hint="eastAsia"/>
                <w:bCs/>
                <w:color w:val="auto"/>
                <w:szCs w:val="24"/>
              </w:rPr>
              <w:t>重劃工程</w:t>
            </w:r>
            <w:r w:rsidRPr="006B78EA">
              <w:rPr>
                <w:rFonts w:cs="全字庫正宋體" w:hint="eastAsia"/>
                <w:color w:val="auto"/>
                <w:szCs w:val="24"/>
              </w:rPr>
              <w:t>於</w:t>
            </w:r>
            <w:r w:rsidRPr="006B78EA">
              <w:rPr>
                <w:rFonts w:cs="全字庫正宋體" w:hint="eastAsia"/>
                <w:color w:val="auto"/>
                <w:szCs w:val="24"/>
                <w:lang w:val="zh-TW"/>
              </w:rPr>
              <w:t>113年11月6日開工</w:t>
            </w:r>
            <w:r w:rsidRPr="006B78EA">
              <w:rPr>
                <w:rFonts w:hint="eastAsia"/>
                <w:bCs/>
                <w:color w:val="auto"/>
                <w:szCs w:val="24"/>
              </w:rPr>
              <w:t>。</w:t>
            </w:r>
          </w:p>
          <w:p w14:paraId="376AF186" w14:textId="77777777" w:rsidR="00827221" w:rsidRPr="006B78EA" w:rsidRDefault="00827221" w:rsidP="006B78EA">
            <w:pPr>
              <w:pStyle w:val="002-1"/>
              <w:spacing w:line="360" w:lineRule="exact"/>
              <w:rPr>
                <w:bCs/>
                <w:color w:val="auto"/>
                <w:kern w:val="0"/>
                <w:szCs w:val="24"/>
              </w:rPr>
            </w:pPr>
          </w:p>
          <w:p w14:paraId="1CC07441"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1.本重劃區總面積3.7634公頃，開發後可提供建築用地約2.2392公頃，公共設施用地約1.5242公頃。</w:t>
            </w:r>
          </w:p>
          <w:p w14:paraId="1E389B89"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2.重劃前後地價經113年9月30日地坪會審議通過，刻正土地分配設中。</w:t>
            </w:r>
          </w:p>
          <w:p w14:paraId="7CB399E7" w14:textId="77777777" w:rsidR="004B41E9" w:rsidRPr="006B78EA" w:rsidRDefault="004B41E9" w:rsidP="006B78EA">
            <w:pPr>
              <w:pStyle w:val="002-1"/>
              <w:overflowPunct w:val="0"/>
              <w:spacing w:line="360" w:lineRule="exact"/>
              <w:rPr>
                <w:color w:val="auto"/>
                <w:szCs w:val="24"/>
              </w:rPr>
            </w:pPr>
            <w:r w:rsidRPr="006B78EA">
              <w:rPr>
                <w:rFonts w:hint="eastAsia"/>
                <w:bCs/>
                <w:color w:val="auto"/>
                <w:kern w:val="0"/>
                <w:szCs w:val="24"/>
              </w:rPr>
              <w:t>3.</w:t>
            </w:r>
            <w:r w:rsidRPr="006B78EA">
              <w:rPr>
                <w:rFonts w:hint="eastAsia"/>
                <w:color w:val="auto"/>
                <w:szCs w:val="24"/>
              </w:rPr>
              <w:t>113年7月4日通車，並於113年11月7日完成通車查驗，刻正停工</w:t>
            </w:r>
            <w:proofErr w:type="gramStart"/>
            <w:r w:rsidRPr="006B78EA">
              <w:rPr>
                <w:rFonts w:hint="eastAsia"/>
                <w:color w:val="auto"/>
                <w:szCs w:val="24"/>
              </w:rPr>
              <w:t>俟</w:t>
            </w:r>
            <w:proofErr w:type="gramEnd"/>
            <w:r w:rsidRPr="006B78EA">
              <w:rPr>
                <w:rFonts w:hint="eastAsia"/>
                <w:color w:val="auto"/>
                <w:szCs w:val="24"/>
              </w:rPr>
              <w:lastRenderedPageBreak/>
              <w:t>區外排水方式確認後續辦停車場開闢工程。</w:t>
            </w:r>
          </w:p>
          <w:p w14:paraId="11242988" w14:textId="77777777" w:rsidR="00827221" w:rsidRPr="006B78EA" w:rsidRDefault="00827221" w:rsidP="006B78EA">
            <w:pPr>
              <w:pStyle w:val="002-1"/>
              <w:spacing w:line="360" w:lineRule="exact"/>
              <w:rPr>
                <w:bCs/>
                <w:color w:val="auto"/>
                <w:kern w:val="0"/>
                <w:szCs w:val="24"/>
              </w:rPr>
            </w:pPr>
          </w:p>
          <w:p w14:paraId="335A0E90"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1.</w:t>
            </w:r>
            <w:r w:rsidRPr="006B78EA">
              <w:rPr>
                <w:color w:val="auto"/>
                <w:kern w:val="0"/>
                <w:szCs w:val="24"/>
              </w:rPr>
              <w:t>本重劃區總面積20</w:t>
            </w:r>
            <w:r w:rsidRPr="006B78EA">
              <w:rPr>
                <w:rFonts w:hint="eastAsia"/>
                <w:bCs/>
                <w:color w:val="auto"/>
                <w:kern w:val="0"/>
                <w:szCs w:val="24"/>
              </w:rPr>
              <w:t>.0605公頃，開發後可提供建築用地約13.4147公頃，公共設施用地約6.6458公頃。</w:t>
            </w:r>
          </w:p>
          <w:p w14:paraId="20ED8115"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2.本案重劃計畫書業經內政部113年4月2日核定准予辦理，並113年5月12日公告期滿。</w:t>
            </w:r>
          </w:p>
          <w:p w14:paraId="527DC324"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3.</w:t>
            </w:r>
            <w:r w:rsidRPr="006B78EA">
              <w:rPr>
                <w:rFonts w:hint="eastAsia"/>
                <w:bCs/>
                <w:color w:val="auto"/>
                <w:szCs w:val="24"/>
              </w:rPr>
              <w:t>重劃工程</w:t>
            </w:r>
            <w:r w:rsidRPr="006B78EA">
              <w:rPr>
                <w:rFonts w:cs="全字庫正宋體" w:hint="eastAsia"/>
                <w:color w:val="auto"/>
                <w:szCs w:val="24"/>
              </w:rPr>
              <w:t>刻正辦理設計作業中</w:t>
            </w:r>
            <w:r w:rsidRPr="006B78EA">
              <w:rPr>
                <w:rFonts w:hint="eastAsia"/>
                <w:bCs/>
                <w:color w:val="auto"/>
                <w:szCs w:val="24"/>
              </w:rPr>
              <w:t>。</w:t>
            </w:r>
          </w:p>
          <w:p w14:paraId="3DB424FA" w14:textId="77777777" w:rsidR="00827221" w:rsidRPr="006B78EA" w:rsidRDefault="00827221" w:rsidP="006B78EA">
            <w:pPr>
              <w:pStyle w:val="002-1"/>
              <w:spacing w:line="360" w:lineRule="exact"/>
              <w:rPr>
                <w:bCs/>
                <w:color w:val="auto"/>
                <w:kern w:val="0"/>
                <w:szCs w:val="24"/>
              </w:rPr>
            </w:pPr>
          </w:p>
          <w:p w14:paraId="42FB700C" w14:textId="77777777" w:rsidR="004B41E9" w:rsidRPr="006B78EA" w:rsidRDefault="004B41E9" w:rsidP="006B78EA">
            <w:pPr>
              <w:pStyle w:val="002-1"/>
              <w:overflowPunct w:val="0"/>
              <w:spacing w:line="360" w:lineRule="exact"/>
              <w:ind w:left="368" w:hanging="238"/>
              <w:rPr>
                <w:bCs/>
                <w:color w:val="auto"/>
                <w:kern w:val="0"/>
                <w:szCs w:val="24"/>
              </w:rPr>
            </w:pPr>
            <w:r w:rsidRPr="006B78EA">
              <w:rPr>
                <w:rFonts w:hint="eastAsia"/>
                <w:bCs/>
                <w:color w:val="auto"/>
                <w:kern w:val="0"/>
                <w:szCs w:val="24"/>
              </w:rPr>
              <w:t>1.</w:t>
            </w:r>
            <w:r w:rsidRPr="006B78EA">
              <w:rPr>
                <w:color w:val="auto"/>
                <w:kern w:val="0"/>
                <w:szCs w:val="24"/>
              </w:rPr>
              <w:t>本重劃區總面積</w:t>
            </w:r>
            <w:r w:rsidRPr="006B78EA">
              <w:rPr>
                <w:rFonts w:hint="eastAsia"/>
                <w:color w:val="auto"/>
                <w:kern w:val="0"/>
                <w:szCs w:val="24"/>
              </w:rPr>
              <w:t>0</w:t>
            </w:r>
            <w:r w:rsidRPr="006B78EA">
              <w:rPr>
                <w:rFonts w:hint="eastAsia"/>
                <w:bCs/>
                <w:color w:val="auto"/>
                <w:kern w:val="0"/>
                <w:szCs w:val="24"/>
              </w:rPr>
              <w:t>.4205公頃，開發後可提供建築用地約0.2809公頃，公共設施用地約0.1396公頃。</w:t>
            </w:r>
          </w:p>
          <w:p w14:paraId="43066569" w14:textId="77777777" w:rsidR="004B41E9" w:rsidRPr="006B78EA" w:rsidRDefault="004B41E9" w:rsidP="006B78EA">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112</w:t>
            </w:r>
            <w:r w:rsidRPr="006B78EA">
              <w:rPr>
                <w:rFonts w:hint="eastAsia"/>
                <w:bCs/>
                <w:color w:val="auto"/>
                <w:kern w:val="0"/>
                <w:szCs w:val="24"/>
              </w:rPr>
              <w:t>年6月15日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113</w:t>
            </w:r>
            <w:r w:rsidRPr="006B78EA">
              <w:rPr>
                <w:rFonts w:hint="eastAsia"/>
                <w:bCs/>
                <w:color w:val="auto"/>
                <w:kern w:val="0"/>
                <w:szCs w:val="24"/>
              </w:rPr>
              <w:t>年2月2日辦理土地所有權人座談會及</w:t>
            </w:r>
            <w:r w:rsidRPr="006B78EA">
              <w:rPr>
                <w:bCs/>
                <w:color w:val="auto"/>
                <w:kern w:val="0"/>
                <w:szCs w:val="24"/>
              </w:rPr>
              <w:t>113</w:t>
            </w:r>
            <w:r w:rsidRPr="006B78EA">
              <w:rPr>
                <w:rFonts w:hint="eastAsia"/>
                <w:bCs/>
                <w:color w:val="auto"/>
                <w:kern w:val="0"/>
                <w:szCs w:val="24"/>
              </w:rPr>
              <w:t>年4月19日辦理抵</w:t>
            </w:r>
            <w:proofErr w:type="gramStart"/>
            <w:r w:rsidRPr="006B78EA">
              <w:rPr>
                <w:rFonts w:hint="eastAsia"/>
                <w:bCs/>
                <w:color w:val="auto"/>
                <w:kern w:val="0"/>
                <w:szCs w:val="24"/>
              </w:rPr>
              <w:t>充地會勘</w:t>
            </w:r>
            <w:proofErr w:type="gramEnd"/>
            <w:r w:rsidRPr="006B78EA">
              <w:rPr>
                <w:rFonts w:hint="eastAsia"/>
                <w:bCs/>
                <w:color w:val="auto"/>
                <w:kern w:val="0"/>
                <w:szCs w:val="24"/>
              </w:rPr>
              <w:t>，並於113年11月28日報請內政部審議重劃計畫書。</w:t>
            </w:r>
          </w:p>
          <w:p w14:paraId="676D39F2" w14:textId="77777777" w:rsidR="00827221" w:rsidRPr="006B78EA" w:rsidRDefault="00827221" w:rsidP="006B78EA">
            <w:pPr>
              <w:pStyle w:val="002-1"/>
              <w:spacing w:line="360" w:lineRule="exact"/>
              <w:rPr>
                <w:bCs/>
                <w:color w:val="auto"/>
                <w:kern w:val="0"/>
                <w:szCs w:val="24"/>
              </w:rPr>
            </w:pPr>
          </w:p>
          <w:p w14:paraId="6454D9B8" w14:textId="77777777" w:rsidR="004B41E9" w:rsidRPr="006B78EA" w:rsidRDefault="004B41E9" w:rsidP="008E1CAD">
            <w:pPr>
              <w:pStyle w:val="002-1"/>
              <w:overflowPunct w:val="0"/>
              <w:spacing w:line="360" w:lineRule="exact"/>
              <w:rPr>
                <w:bCs/>
                <w:color w:val="auto"/>
                <w:kern w:val="0"/>
                <w:szCs w:val="24"/>
              </w:rPr>
            </w:pPr>
            <w:r w:rsidRPr="006B78EA">
              <w:rPr>
                <w:rFonts w:hint="eastAsia"/>
                <w:color w:val="auto"/>
                <w:kern w:val="0"/>
                <w:szCs w:val="24"/>
              </w:rPr>
              <w:t>1.</w:t>
            </w:r>
            <w:r w:rsidRPr="006B78EA">
              <w:rPr>
                <w:color w:val="auto"/>
                <w:kern w:val="0"/>
                <w:szCs w:val="24"/>
              </w:rPr>
              <w:t>本重</w:t>
            </w:r>
            <w:r w:rsidRPr="008E1CAD">
              <w:rPr>
                <w:bCs/>
                <w:color w:val="auto"/>
                <w:kern w:val="0"/>
                <w:szCs w:val="24"/>
              </w:rPr>
              <w:t>劃區總面積</w:t>
            </w:r>
            <w:r w:rsidRPr="006B78EA">
              <w:rPr>
                <w:rFonts w:hint="eastAsia"/>
                <w:bCs/>
                <w:color w:val="auto"/>
                <w:kern w:val="0"/>
                <w:szCs w:val="24"/>
              </w:rPr>
              <w:t>0.4814公頃，開發後可提供建築用地約0.3304公頃，公共設施用地約0.1510公頃。</w:t>
            </w:r>
          </w:p>
          <w:p w14:paraId="26315BC2" w14:textId="77777777" w:rsidR="004B41E9" w:rsidRPr="006B78EA" w:rsidRDefault="004B41E9"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3年2月1日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w:t>
            </w:r>
            <w:r w:rsidRPr="006B78EA">
              <w:rPr>
                <w:rFonts w:hint="eastAsia"/>
                <w:bCs/>
                <w:color w:val="auto"/>
                <w:kern w:val="0"/>
                <w:szCs w:val="24"/>
              </w:rPr>
              <w:t>3年4月9日辦理土地所有權人座談會，113年4月15日辦理抵</w:t>
            </w:r>
            <w:proofErr w:type="gramStart"/>
            <w:r w:rsidRPr="006B78EA">
              <w:rPr>
                <w:rFonts w:hint="eastAsia"/>
                <w:bCs/>
                <w:color w:val="auto"/>
                <w:kern w:val="0"/>
                <w:szCs w:val="24"/>
              </w:rPr>
              <w:t>充地會勘</w:t>
            </w:r>
            <w:proofErr w:type="gramEnd"/>
            <w:r w:rsidRPr="006B78EA">
              <w:rPr>
                <w:rFonts w:hint="eastAsia"/>
                <w:bCs/>
                <w:color w:val="auto"/>
                <w:kern w:val="0"/>
                <w:szCs w:val="24"/>
              </w:rPr>
              <w:t>，113年11月1日重劃計畫書（草案）本府市地重劃及區段徵收會第37次會議審議通過，於113年11月28日函報內政部預審。</w:t>
            </w:r>
          </w:p>
          <w:p w14:paraId="4E99FB3D" w14:textId="77777777" w:rsidR="004B41E9" w:rsidRPr="006B78EA" w:rsidRDefault="004B41E9" w:rsidP="008E1CAD">
            <w:pPr>
              <w:pStyle w:val="002-1"/>
              <w:overflowPunct w:val="0"/>
              <w:spacing w:line="360" w:lineRule="exact"/>
              <w:rPr>
                <w:bCs/>
                <w:color w:val="auto"/>
                <w:kern w:val="0"/>
                <w:szCs w:val="24"/>
              </w:rPr>
            </w:pPr>
          </w:p>
          <w:p w14:paraId="0448443B" w14:textId="77777777" w:rsidR="004B41E9" w:rsidRPr="006B78EA" w:rsidRDefault="004B41E9" w:rsidP="008E1CAD">
            <w:pPr>
              <w:pStyle w:val="002-1"/>
              <w:overflowPunct w:val="0"/>
              <w:spacing w:line="360" w:lineRule="exact"/>
              <w:rPr>
                <w:bCs/>
                <w:color w:val="auto"/>
                <w:kern w:val="0"/>
                <w:szCs w:val="24"/>
              </w:rPr>
            </w:pPr>
            <w:r w:rsidRPr="008E1CAD">
              <w:rPr>
                <w:rFonts w:hint="eastAsia"/>
                <w:bCs/>
                <w:color w:val="auto"/>
                <w:kern w:val="0"/>
                <w:szCs w:val="24"/>
              </w:rPr>
              <w:t>1.</w:t>
            </w:r>
            <w:r w:rsidRPr="008E1CAD">
              <w:rPr>
                <w:bCs/>
                <w:color w:val="auto"/>
                <w:kern w:val="0"/>
                <w:szCs w:val="24"/>
              </w:rPr>
              <w:t>本重劃區總面積</w:t>
            </w:r>
            <w:r w:rsidRPr="006B78EA">
              <w:rPr>
                <w:rFonts w:hint="eastAsia"/>
                <w:bCs/>
                <w:color w:val="auto"/>
                <w:kern w:val="0"/>
                <w:szCs w:val="24"/>
              </w:rPr>
              <w:t>0.8614公頃，開發後可提供建築用地約0.5472公頃，公共設施用地約0.3142公頃。</w:t>
            </w:r>
          </w:p>
          <w:p w14:paraId="636E4294" w14:textId="77777777" w:rsidR="004B41E9" w:rsidRPr="006B78EA" w:rsidRDefault="004B41E9"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3年3月15日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w:t>
            </w:r>
            <w:r w:rsidRPr="006B78EA">
              <w:rPr>
                <w:rFonts w:hint="eastAsia"/>
                <w:bCs/>
                <w:color w:val="auto"/>
                <w:kern w:val="0"/>
                <w:szCs w:val="24"/>
              </w:rPr>
              <w:t>3年6月5日辦理土地所有權人座談會，113年7月15日辦理抵</w:t>
            </w:r>
            <w:proofErr w:type="gramStart"/>
            <w:r w:rsidRPr="006B78EA">
              <w:rPr>
                <w:rFonts w:hint="eastAsia"/>
                <w:bCs/>
                <w:color w:val="auto"/>
                <w:kern w:val="0"/>
                <w:szCs w:val="24"/>
              </w:rPr>
              <w:t>充地會勘</w:t>
            </w:r>
            <w:proofErr w:type="gramEnd"/>
            <w:r w:rsidRPr="006B78EA">
              <w:rPr>
                <w:rFonts w:hint="eastAsia"/>
                <w:bCs/>
                <w:color w:val="auto"/>
                <w:kern w:val="0"/>
                <w:szCs w:val="24"/>
              </w:rPr>
              <w:t>，刻正</w:t>
            </w:r>
            <w:proofErr w:type="gramStart"/>
            <w:r w:rsidRPr="006B78EA">
              <w:rPr>
                <w:rFonts w:hint="eastAsia"/>
                <w:bCs/>
                <w:color w:val="auto"/>
                <w:kern w:val="0"/>
                <w:szCs w:val="24"/>
              </w:rPr>
              <w:t>研</w:t>
            </w:r>
            <w:proofErr w:type="gramEnd"/>
            <w:r w:rsidRPr="006B78EA">
              <w:rPr>
                <w:rFonts w:hint="eastAsia"/>
                <w:bCs/>
                <w:color w:val="auto"/>
                <w:kern w:val="0"/>
                <w:szCs w:val="24"/>
              </w:rPr>
              <w:t>擬重劃計畫書中。</w:t>
            </w:r>
          </w:p>
          <w:p w14:paraId="17FD1BFB" w14:textId="77777777" w:rsidR="004B41E9" w:rsidRPr="006B78EA" w:rsidRDefault="004B41E9" w:rsidP="008E1CAD">
            <w:pPr>
              <w:pStyle w:val="002-1"/>
              <w:overflowPunct w:val="0"/>
              <w:spacing w:line="360" w:lineRule="exact"/>
              <w:rPr>
                <w:bCs/>
                <w:color w:val="auto"/>
                <w:kern w:val="0"/>
                <w:szCs w:val="24"/>
              </w:rPr>
            </w:pPr>
          </w:p>
          <w:p w14:paraId="64273B75" w14:textId="77777777" w:rsidR="004B41E9" w:rsidRPr="006B78EA" w:rsidRDefault="004B41E9" w:rsidP="008E1CAD">
            <w:pPr>
              <w:pStyle w:val="002-1"/>
              <w:overflowPunct w:val="0"/>
              <w:spacing w:line="360" w:lineRule="exact"/>
              <w:rPr>
                <w:bCs/>
                <w:color w:val="auto"/>
                <w:kern w:val="0"/>
                <w:szCs w:val="24"/>
              </w:rPr>
            </w:pPr>
            <w:r w:rsidRPr="008E1CAD">
              <w:rPr>
                <w:rFonts w:hint="eastAsia"/>
                <w:bCs/>
                <w:color w:val="auto"/>
                <w:kern w:val="0"/>
                <w:szCs w:val="24"/>
              </w:rPr>
              <w:t>1.</w:t>
            </w:r>
            <w:r w:rsidRPr="008E1CAD">
              <w:rPr>
                <w:bCs/>
                <w:color w:val="auto"/>
                <w:kern w:val="0"/>
                <w:szCs w:val="24"/>
              </w:rPr>
              <w:t>本重劃區總面積</w:t>
            </w:r>
            <w:r w:rsidRPr="006B78EA">
              <w:rPr>
                <w:rFonts w:hint="eastAsia"/>
                <w:bCs/>
                <w:color w:val="auto"/>
                <w:kern w:val="0"/>
                <w:szCs w:val="24"/>
              </w:rPr>
              <w:t>0.3552公頃，開發後可提供建築用地約0.2309公頃，公共設施用地約0.1243公頃。</w:t>
            </w:r>
          </w:p>
          <w:p w14:paraId="5020D816" w14:textId="77777777" w:rsidR="004B41E9" w:rsidRPr="006B78EA" w:rsidRDefault="004B41E9"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2年9月26日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w:t>
            </w:r>
            <w:r w:rsidRPr="006B78EA">
              <w:rPr>
                <w:rFonts w:hint="eastAsia"/>
                <w:bCs/>
                <w:color w:val="auto"/>
                <w:kern w:val="0"/>
                <w:szCs w:val="24"/>
              </w:rPr>
              <w:t>3年4月22日辦理土地所有權人座談會，113年5月21日辦理抵</w:t>
            </w:r>
            <w:proofErr w:type="gramStart"/>
            <w:r w:rsidRPr="006B78EA">
              <w:rPr>
                <w:rFonts w:hint="eastAsia"/>
                <w:bCs/>
                <w:color w:val="auto"/>
                <w:kern w:val="0"/>
                <w:szCs w:val="24"/>
              </w:rPr>
              <w:t>充地會勘</w:t>
            </w:r>
            <w:proofErr w:type="gramEnd"/>
            <w:r w:rsidRPr="006B78EA">
              <w:rPr>
                <w:rFonts w:hint="eastAsia"/>
                <w:bCs/>
                <w:color w:val="auto"/>
                <w:kern w:val="0"/>
                <w:szCs w:val="24"/>
              </w:rPr>
              <w:t>，113年12月5日重劃計畫書（草案）經內政部原則同意辦理，現正辦理都市計畫報核作業。</w:t>
            </w:r>
          </w:p>
          <w:p w14:paraId="170EA301" w14:textId="77777777" w:rsidR="004B41E9" w:rsidRPr="006B78EA" w:rsidRDefault="004B41E9" w:rsidP="008E1CAD">
            <w:pPr>
              <w:pStyle w:val="002-1"/>
              <w:overflowPunct w:val="0"/>
              <w:spacing w:line="360" w:lineRule="exact"/>
              <w:rPr>
                <w:bCs/>
                <w:color w:val="auto"/>
                <w:kern w:val="0"/>
                <w:szCs w:val="24"/>
              </w:rPr>
            </w:pPr>
          </w:p>
          <w:p w14:paraId="27901D21" w14:textId="77777777" w:rsidR="004B41E9" w:rsidRPr="006B78EA" w:rsidRDefault="004B41E9" w:rsidP="008E1CAD">
            <w:pPr>
              <w:pStyle w:val="002-1"/>
              <w:overflowPunct w:val="0"/>
              <w:spacing w:line="360" w:lineRule="exact"/>
              <w:rPr>
                <w:bCs/>
                <w:color w:val="auto"/>
                <w:kern w:val="0"/>
                <w:szCs w:val="24"/>
              </w:rPr>
            </w:pPr>
            <w:r w:rsidRPr="008E1CAD">
              <w:rPr>
                <w:rFonts w:hint="eastAsia"/>
                <w:bCs/>
                <w:color w:val="auto"/>
                <w:kern w:val="0"/>
                <w:szCs w:val="24"/>
              </w:rPr>
              <w:t>1.</w:t>
            </w:r>
            <w:r w:rsidRPr="008E1CAD">
              <w:rPr>
                <w:bCs/>
                <w:color w:val="auto"/>
                <w:kern w:val="0"/>
                <w:szCs w:val="24"/>
              </w:rPr>
              <w:t>本重劃區總面積</w:t>
            </w:r>
            <w:r w:rsidRPr="008E1CAD">
              <w:rPr>
                <w:rFonts w:hint="eastAsia"/>
                <w:bCs/>
                <w:color w:val="auto"/>
                <w:kern w:val="0"/>
                <w:szCs w:val="24"/>
              </w:rPr>
              <w:t>3.2330公頃，開發後可提供建築用地約2.1015公頃，公共設施用地約1.1315</w:t>
            </w:r>
            <w:r w:rsidRPr="006B78EA">
              <w:rPr>
                <w:rFonts w:hint="eastAsia"/>
                <w:bCs/>
                <w:color w:val="auto"/>
                <w:kern w:val="0"/>
                <w:szCs w:val="24"/>
              </w:rPr>
              <w:t>公頃。</w:t>
            </w:r>
          </w:p>
          <w:p w14:paraId="5EBA4491" w14:textId="77777777" w:rsidR="004B41E9" w:rsidRPr="006B78EA" w:rsidRDefault="004B41E9"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2年10月31日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定重劃範圍，113年2月22日辦理抵</w:t>
            </w:r>
            <w:proofErr w:type="gramStart"/>
            <w:r w:rsidRPr="006B78EA">
              <w:rPr>
                <w:rFonts w:hint="eastAsia"/>
                <w:bCs/>
                <w:color w:val="auto"/>
                <w:kern w:val="0"/>
                <w:szCs w:val="24"/>
              </w:rPr>
              <w:t>充地會勘</w:t>
            </w:r>
            <w:proofErr w:type="gramEnd"/>
            <w:r w:rsidRPr="006B78EA">
              <w:rPr>
                <w:rFonts w:hint="eastAsia"/>
                <w:bCs/>
                <w:color w:val="auto"/>
                <w:kern w:val="0"/>
                <w:szCs w:val="24"/>
              </w:rPr>
              <w:t>，</w:t>
            </w:r>
            <w:r w:rsidRPr="006B78EA">
              <w:rPr>
                <w:bCs/>
                <w:color w:val="auto"/>
                <w:kern w:val="0"/>
                <w:szCs w:val="24"/>
              </w:rPr>
              <w:t>11</w:t>
            </w:r>
            <w:r w:rsidRPr="006B78EA">
              <w:rPr>
                <w:rFonts w:hint="eastAsia"/>
                <w:bCs/>
                <w:color w:val="auto"/>
                <w:kern w:val="0"/>
                <w:szCs w:val="24"/>
              </w:rPr>
              <w:t>3年7月3日辦理土地所有權人座談會，刻正</w:t>
            </w:r>
            <w:proofErr w:type="gramStart"/>
            <w:r w:rsidRPr="006B78EA">
              <w:rPr>
                <w:rFonts w:hint="eastAsia"/>
                <w:bCs/>
                <w:color w:val="auto"/>
                <w:kern w:val="0"/>
                <w:szCs w:val="24"/>
              </w:rPr>
              <w:t>研</w:t>
            </w:r>
            <w:proofErr w:type="gramEnd"/>
            <w:r w:rsidRPr="006B78EA">
              <w:rPr>
                <w:rFonts w:hint="eastAsia"/>
                <w:bCs/>
                <w:color w:val="auto"/>
                <w:kern w:val="0"/>
                <w:szCs w:val="24"/>
              </w:rPr>
              <w:t>擬重劃計畫書中。</w:t>
            </w:r>
          </w:p>
          <w:p w14:paraId="2AE556C1" w14:textId="77777777" w:rsidR="004B41E9" w:rsidRPr="006B78EA" w:rsidRDefault="004B41E9" w:rsidP="008E1CAD">
            <w:pPr>
              <w:pStyle w:val="002-1"/>
              <w:overflowPunct w:val="0"/>
              <w:spacing w:line="360" w:lineRule="exact"/>
              <w:rPr>
                <w:bCs/>
                <w:color w:val="auto"/>
                <w:kern w:val="0"/>
                <w:szCs w:val="24"/>
              </w:rPr>
            </w:pPr>
          </w:p>
          <w:p w14:paraId="3B3DE90E" w14:textId="77777777" w:rsidR="00DA32C2" w:rsidRPr="006B78EA" w:rsidRDefault="00DA32C2" w:rsidP="008E1CAD">
            <w:pPr>
              <w:pStyle w:val="002-1"/>
              <w:overflowPunct w:val="0"/>
              <w:spacing w:line="360" w:lineRule="exact"/>
              <w:rPr>
                <w:bCs/>
                <w:color w:val="auto"/>
                <w:kern w:val="0"/>
                <w:szCs w:val="24"/>
              </w:rPr>
            </w:pPr>
            <w:r w:rsidRPr="006B78EA">
              <w:rPr>
                <w:rFonts w:hint="eastAsia"/>
                <w:bCs/>
                <w:color w:val="auto"/>
                <w:kern w:val="0"/>
                <w:szCs w:val="24"/>
              </w:rPr>
              <w:t>1.</w:t>
            </w:r>
            <w:r w:rsidRPr="008E1CAD">
              <w:rPr>
                <w:bCs/>
                <w:color w:val="auto"/>
                <w:kern w:val="0"/>
                <w:szCs w:val="24"/>
              </w:rPr>
              <w:t>本重劃區總面積4</w:t>
            </w:r>
            <w:r w:rsidRPr="006B78EA">
              <w:rPr>
                <w:rFonts w:hint="eastAsia"/>
                <w:bCs/>
                <w:color w:val="auto"/>
                <w:kern w:val="0"/>
                <w:szCs w:val="24"/>
              </w:rPr>
              <w:t>.4282公頃，開發後可提供建築用地約2.8389公</w:t>
            </w:r>
            <w:r w:rsidRPr="006B78EA">
              <w:rPr>
                <w:rFonts w:hint="eastAsia"/>
                <w:bCs/>
                <w:color w:val="auto"/>
                <w:kern w:val="0"/>
                <w:szCs w:val="24"/>
              </w:rPr>
              <w:lastRenderedPageBreak/>
              <w:t>頃，公共設施用地約1.5893公頃。</w:t>
            </w:r>
          </w:p>
          <w:p w14:paraId="512287BD" w14:textId="77777777" w:rsidR="00DA32C2" w:rsidRPr="006B78EA" w:rsidRDefault="00DA32C2"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113</w:t>
            </w:r>
            <w:r w:rsidRPr="006B78EA">
              <w:rPr>
                <w:rFonts w:hint="eastAsia"/>
                <w:bCs/>
                <w:color w:val="auto"/>
                <w:kern w:val="0"/>
                <w:szCs w:val="24"/>
              </w:rPr>
              <w:t>年5月21日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113</w:t>
            </w:r>
            <w:r w:rsidRPr="006B78EA">
              <w:rPr>
                <w:rFonts w:hint="eastAsia"/>
                <w:bCs/>
                <w:color w:val="auto"/>
                <w:kern w:val="0"/>
                <w:szCs w:val="24"/>
              </w:rPr>
              <w:t>年6月19日辦理土地所有權人座談會及113年9月4日抵</w:t>
            </w:r>
            <w:proofErr w:type="gramStart"/>
            <w:r w:rsidRPr="006B78EA">
              <w:rPr>
                <w:rFonts w:hint="eastAsia"/>
                <w:bCs/>
                <w:color w:val="auto"/>
                <w:kern w:val="0"/>
                <w:szCs w:val="24"/>
              </w:rPr>
              <w:t>充地會勘</w:t>
            </w:r>
            <w:proofErr w:type="gramEnd"/>
            <w:r w:rsidRPr="006B78EA">
              <w:rPr>
                <w:rFonts w:hint="eastAsia"/>
                <w:bCs/>
                <w:color w:val="auto"/>
                <w:kern w:val="0"/>
                <w:szCs w:val="24"/>
              </w:rPr>
              <w:t>，並於113年11月28日報請內政部審議重劃計畫書。</w:t>
            </w:r>
          </w:p>
          <w:p w14:paraId="34BE4CB4" w14:textId="77777777" w:rsidR="00DA32C2" w:rsidRPr="006B78EA" w:rsidRDefault="00DA32C2" w:rsidP="008E1CAD">
            <w:pPr>
              <w:pStyle w:val="002-1"/>
              <w:overflowPunct w:val="0"/>
              <w:spacing w:line="360" w:lineRule="exact"/>
              <w:rPr>
                <w:bCs/>
                <w:color w:val="auto"/>
                <w:kern w:val="0"/>
                <w:szCs w:val="24"/>
              </w:rPr>
            </w:pPr>
          </w:p>
          <w:p w14:paraId="03917694" w14:textId="77777777" w:rsidR="00DA32C2" w:rsidRPr="006B78EA" w:rsidRDefault="00DA32C2" w:rsidP="008E1CAD">
            <w:pPr>
              <w:pStyle w:val="002-1"/>
              <w:overflowPunct w:val="0"/>
              <w:spacing w:line="360" w:lineRule="exact"/>
              <w:rPr>
                <w:bCs/>
                <w:color w:val="auto"/>
                <w:kern w:val="0"/>
                <w:szCs w:val="24"/>
              </w:rPr>
            </w:pPr>
            <w:r w:rsidRPr="006B78EA">
              <w:rPr>
                <w:rFonts w:hint="eastAsia"/>
                <w:bCs/>
                <w:color w:val="auto"/>
                <w:kern w:val="0"/>
                <w:szCs w:val="24"/>
              </w:rPr>
              <w:t>1.</w:t>
            </w:r>
            <w:r w:rsidRPr="008E1CAD">
              <w:rPr>
                <w:bCs/>
                <w:color w:val="auto"/>
                <w:kern w:val="0"/>
                <w:szCs w:val="24"/>
              </w:rPr>
              <w:t>本重劃區總面積</w:t>
            </w:r>
            <w:r w:rsidRPr="008E1CAD">
              <w:rPr>
                <w:rFonts w:hint="eastAsia"/>
                <w:bCs/>
                <w:color w:val="auto"/>
                <w:kern w:val="0"/>
                <w:szCs w:val="24"/>
              </w:rPr>
              <w:t>0</w:t>
            </w:r>
            <w:r w:rsidRPr="006B78EA">
              <w:rPr>
                <w:rFonts w:hint="eastAsia"/>
                <w:bCs/>
                <w:color w:val="auto"/>
                <w:kern w:val="0"/>
                <w:szCs w:val="24"/>
              </w:rPr>
              <w:t>.1700公頃，開發後可提供建築用地約0.100公頃，公共設施用地約0.0700公頃。</w:t>
            </w:r>
          </w:p>
          <w:p w14:paraId="7E7EAF6E" w14:textId="77777777" w:rsidR="00DA32C2" w:rsidRPr="008E1CAD" w:rsidRDefault="00DA32C2"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3年3月29日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113</w:t>
            </w:r>
            <w:r w:rsidRPr="006B78EA">
              <w:rPr>
                <w:rFonts w:hint="eastAsia"/>
                <w:bCs/>
                <w:color w:val="auto"/>
                <w:kern w:val="0"/>
                <w:szCs w:val="24"/>
              </w:rPr>
              <w:t>年5月8日辦理土地所有權人座談會，</w:t>
            </w:r>
            <w:proofErr w:type="gramStart"/>
            <w:r w:rsidRPr="008E1CAD">
              <w:rPr>
                <w:rFonts w:hint="eastAsia"/>
                <w:bCs/>
                <w:color w:val="auto"/>
                <w:kern w:val="0"/>
                <w:szCs w:val="24"/>
              </w:rPr>
              <w:t>賡</w:t>
            </w:r>
            <w:proofErr w:type="gramEnd"/>
            <w:r w:rsidRPr="008E1CAD">
              <w:rPr>
                <w:rFonts w:hint="eastAsia"/>
                <w:bCs/>
                <w:color w:val="auto"/>
                <w:kern w:val="0"/>
                <w:szCs w:val="24"/>
              </w:rPr>
              <w:t>續辦理擬訂重劃計畫書及市區會審議等事宜。</w:t>
            </w:r>
          </w:p>
          <w:p w14:paraId="5D1CFA7B" w14:textId="77777777" w:rsidR="00DA32C2" w:rsidRPr="008E1CAD" w:rsidRDefault="00DA32C2" w:rsidP="008E1CAD">
            <w:pPr>
              <w:pStyle w:val="002-1"/>
              <w:overflowPunct w:val="0"/>
              <w:spacing w:line="360" w:lineRule="exact"/>
              <w:rPr>
                <w:bCs/>
                <w:color w:val="auto"/>
                <w:kern w:val="0"/>
                <w:szCs w:val="24"/>
              </w:rPr>
            </w:pPr>
          </w:p>
          <w:p w14:paraId="3BC233B3" w14:textId="77777777" w:rsidR="00DA32C2" w:rsidRPr="006B78EA" w:rsidRDefault="00DA32C2" w:rsidP="008E1CAD">
            <w:pPr>
              <w:pStyle w:val="002-1"/>
              <w:overflowPunct w:val="0"/>
              <w:spacing w:line="360" w:lineRule="exact"/>
              <w:rPr>
                <w:bCs/>
                <w:color w:val="auto"/>
                <w:kern w:val="0"/>
                <w:szCs w:val="24"/>
              </w:rPr>
            </w:pPr>
            <w:r w:rsidRPr="006B78EA">
              <w:rPr>
                <w:rFonts w:hint="eastAsia"/>
                <w:bCs/>
                <w:color w:val="auto"/>
                <w:kern w:val="0"/>
                <w:szCs w:val="24"/>
              </w:rPr>
              <w:t>1.</w:t>
            </w:r>
            <w:r w:rsidRPr="008E1CAD">
              <w:rPr>
                <w:bCs/>
                <w:color w:val="auto"/>
                <w:kern w:val="0"/>
                <w:szCs w:val="24"/>
              </w:rPr>
              <w:t>本重劃區總面積</w:t>
            </w:r>
            <w:r w:rsidRPr="008E1CAD">
              <w:rPr>
                <w:rFonts w:hint="eastAsia"/>
                <w:bCs/>
                <w:color w:val="auto"/>
                <w:kern w:val="0"/>
                <w:szCs w:val="24"/>
              </w:rPr>
              <w:t>1.1794</w:t>
            </w:r>
            <w:r w:rsidRPr="006B78EA">
              <w:rPr>
                <w:rFonts w:hint="eastAsia"/>
                <w:bCs/>
                <w:color w:val="auto"/>
                <w:kern w:val="0"/>
                <w:szCs w:val="24"/>
              </w:rPr>
              <w:t>公頃，開發後可提供建築用地約0.7490公頃，公共設施用地約0.4304公頃。</w:t>
            </w:r>
          </w:p>
          <w:p w14:paraId="24462CE6" w14:textId="77777777" w:rsidR="00DA32C2" w:rsidRPr="006B78EA" w:rsidRDefault="00DA32C2"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113</w:t>
            </w:r>
            <w:r w:rsidRPr="006B78EA">
              <w:rPr>
                <w:rFonts w:hint="eastAsia"/>
                <w:bCs/>
                <w:color w:val="auto"/>
                <w:kern w:val="0"/>
                <w:szCs w:val="24"/>
              </w:rPr>
              <w:t>年5月31日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113</w:t>
            </w:r>
            <w:r w:rsidRPr="006B78EA">
              <w:rPr>
                <w:rFonts w:hint="eastAsia"/>
                <w:bCs/>
                <w:color w:val="auto"/>
                <w:kern w:val="0"/>
                <w:szCs w:val="24"/>
              </w:rPr>
              <w:t>年7月19日辦理土地所有權人座談會及</w:t>
            </w:r>
            <w:r w:rsidRPr="006B78EA">
              <w:rPr>
                <w:bCs/>
                <w:color w:val="auto"/>
                <w:kern w:val="0"/>
                <w:szCs w:val="24"/>
              </w:rPr>
              <w:t>113</w:t>
            </w:r>
            <w:r w:rsidRPr="006B78EA">
              <w:rPr>
                <w:rFonts w:hint="eastAsia"/>
                <w:bCs/>
                <w:color w:val="auto"/>
                <w:kern w:val="0"/>
                <w:szCs w:val="24"/>
              </w:rPr>
              <w:t>年9月16日抵</w:t>
            </w:r>
            <w:proofErr w:type="gramStart"/>
            <w:r w:rsidRPr="006B78EA">
              <w:rPr>
                <w:rFonts w:hint="eastAsia"/>
                <w:bCs/>
                <w:color w:val="auto"/>
                <w:kern w:val="0"/>
                <w:szCs w:val="24"/>
              </w:rPr>
              <w:t>充地會勘</w:t>
            </w:r>
            <w:proofErr w:type="gramEnd"/>
            <w:r w:rsidRPr="006B78EA">
              <w:rPr>
                <w:rFonts w:hint="eastAsia"/>
                <w:bCs/>
                <w:color w:val="auto"/>
                <w:kern w:val="0"/>
                <w:szCs w:val="24"/>
              </w:rPr>
              <w:t>，並於113年11月28日報請內政部審議重劃計畫書。</w:t>
            </w:r>
          </w:p>
          <w:p w14:paraId="33354959" w14:textId="77777777" w:rsidR="00DA32C2" w:rsidRPr="006B78EA" w:rsidRDefault="00DA32C2" w:rsidP="008E1CAD">
            <w:pPr>
              <w:pStyle w:val="002-1"/>
              <w:overflowPunct w:val="0"/>
              <w:spacing w:line="360" w:lineRule="exact"/>
              <w:rPr>
                <w:bCs/>
                <w:color w:val="auto"/>
                <w:kern w:val="0"/>
                <w:szCs w:val="24"/>
              </w:rPr>
            </w:pPr>
          </w:p>
          <w:p w14:paraId="1E4BB459" w14:textId="77777777" w:rsidR="00DA32C2" w:rsidRPr="006B78EA" w:rsidRDefault="00DA32C2" w:rsidP="008E1CAD">
            <w:pPr>
              <w:pStyle w:val="002-1"/>
              <w:overflowPunct w:val="0"/>
              <w:spacing w:line="360" w:lineRule="exact"/>
              <w:rPr>
                <w:bCs/>
                <w:color w:val="auto"/>
                <w:kern w:val="0"/>
                <w:szCs w:val="24"/>
              </w:rPr>
            </w:pPr>
            <w:r w:rsidRPr="006B78EA">
              <w:rPr>
                <w:rFonts w:hint="eastAsia"/>
                <w:bCs/>
                <w:color w:val="auto"/>
                <w:kern w:val="0"/>
                <w:szCs w:val="24"/>
              </w:rPr>
              <w:t>1.</w:t>
            </w:r>
            <w:r w:rsidRPr="008E1CAD">
              <w:rPr>
                <w:bCs/>
                <w:color w:val="auto"/>
                <w:kern w:val="0"/>
                <w:szCs w:val="24"/>
              </w:rPr>
              <w:t>本重劃區總面積</w:t>
            </w:r>
            <w:r w:rsidRPr="008E1CAD">
              <w:rPr>
                <w:rFonts w:hint="eastAsia"/>
                <w:bCs/>
                <w:color w:val="auto"/>
                <w:kern w:val="0"/>
                <w:szCs w:val="24"/>
              </w:rPr>
              <w:t>1.4372公頃，開發後可提供建築用地約0.8975公頃，公共設施用地約0.5397</w:t>
            </w:r>
            <w:r w:rsidRPr="006B78EA">
              <w:rPr>
                <w:rFonts w:hint="eastAsia"/>
                <w:bCs/>
                <w:color w:val="auto"/>
                <w:kern w:val="0"/>
                <w:szCs w:val="24"/>
              </w:rPr>
              <w:t>公頃。</w:t>
            </w:r>
          </w:p>
          <w:p w14:paraId="59528C14" w14:textId="77777777" w:rsidR="00DA32C2" w:rsidRPr="006B78EA" w:rsidRDefault="00DA32C2"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3年6月21日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w:t>
            </w:r>
            <w:r w:rsidRPr="006B78EA">
              <w:rPr>
                <w:rFonts w:hint="eastAsia"/>
                <w:bCs/>
                <w:color w:val="auto"/>
                <w:kern w:val="0"/>
                <w:szCs w:val="24"/>
              </w:rPr>
              <w:t>3年8月6日辦理土地所有權人座談會，刻正</w:t>
            </w:r>
            <w:proofErr w:type="gramStart"/>
            <w:r w:rsidRPr="006B78EA">
              <w:rPr>
                <w:rFonts w:hint="eastAsia"/>
                <w:bCs/>
                <w:color w:val="auto"/>
                <w:kern w:val="0"/>
                <w:szCs w:val="24"/>
              </w:rPr>
              <w:t>研</w:t>
            </w:r>
            <w:proofErr w:type="gramEnd"/>
            <w:r w:rsidRPr="006B78EA">
              <w:rPr>
                <w:rFonts w:hint="eastAsia"/>
                <w:bCs/>
                <w:color w:val="auto"/>
                <w:kern w:val="0"/>
                <w:szCs w:val="24"/>
              </w:rPr>
              <w:t>擬重劃計畫書中。</w:t>
            </w:r>
          </w:p>
          <w:p w14:paraId="4ED4BB9F" w14:textId="77777777" w:rsidR="004B41E9" w:rsidRPr="006B78EA" w:rsidRDefault="004B41E9" w:rsidP="008E1CAD">
            <w:pPr>
              <w:pStyle w:val="002-1"/>
              <w:overflowPunct w:val="0"/>
              <w:spacing w:line="360" w:lineRule="exact"/>
              <w:rPr>
                <w:bCs/>
                <w:color w:val="auto"/>
                <w:kern w:val="0"/>
                <w:szCs w:val="24"/>
              </w:rPr>
            </w:pPr>
          </w:p>
          <w:p w14:paraId="522EB33A" w14:textId="77777777" w:rsidR="002B70A3" w:rsidRPr="006B78EA" w:rsidRDefault="002B70A3" w:rsidP="008E1CAD">
            <w:pPr>
              <w:pStyle w:val="002-1"/>
              <w:overflowPunct w:val="0"/>
              <w:spacing w:line="360" w:lineRule="exact"/>
              <w:rPr>
                <w:bCs/>
                <w:color w:val="auto"/>
                <w:kern w:val="0"/>
                <w:szCs w:val="24"/>
              </w:rPr>
            </w:pPr>
            <w:r w:rsidRPr="006B78EA">
              <w:rPr>
                <w:rFonts w:hint="eastAsia"/>
                <w:bCs/>
                <w:color w:val="auto"/>
                <w:kern w:val="0"/>
                <w:szCs w:val="24"/>
              </w:rPr>
              <w:t>1.</w:t>
            </w:r>
            <w:r w:rsidRPr="008E1CAD">
              <w:rPr>
                <w:bCs/>
                <w:color w:val="auto"/>
                <w:kern w:val="0"/>
                <w:szCs w:val="24"/>
              </w:rPr>
              <w:t>本重劃區總面積</w:t>
            </w:r>
            <w:r w:rsidRPr="008E1CAD">
              <w:rPr>
                <w:rFonts w:hint="eastAsia"/>
                <w:bCs/>
                <w:color w:val="auto"/>
                <w:kern w:val="0"/>
                <w:szCs w:val="24"/>
              </w:rPr>
              <w:t>0</w:t>
            </w:r>
            <w:r w:rsidRPr="006B78EA">
              <w:rPr>
                <w:rFonts w:hint="eastAsia"/>
                <w:bCs/>
                <w:color w:val="auto"/>
                <w:kern w:val="0"/>
                <w:szCs w:val="24"/>
              </w:rPr>
              <w:t>.2740公頃，開發後可提供建築用地約0.1600公頃，公共設施用地約0.1140公頃。</w:t>
            </w:r>
          </w:p>
          <w:p w14:paraId="649EAA8F" w14:textId="77777777" w:rsidR="002B70A3" w:rsidRPr="006B78EA" w:rsidRDefault="002B70A3"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3年3月29日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113</w:t>
            </w:r>
            <w:r w:rsidRPr="006B78EA">
              <w:rPr>
                <w:rFonts w:hint="eastAsia"/>
                <w:bCs/>
                <w:color w:val="auto"/>
                <w:kern w:val="0"/>
                <w:szCs w:val="24"/>
              </w:rPr>
              <w:t>年5月3日辦理土地所有權人座談會及</w:t>
            </w:r>
            <w:r w:rsidRPr="006B78EA">
              <w:rPr>
                <w:bCs/>
                <w:color w:val="auto"/>
                <w:kern w:val="0"/>
                <w:szCs w:val="24"/>
              </w:rPr>
              <w:t>113</w:t>
            </w:r>
            <w:r w:rsidRPr="006B78EA">
              <w:rPr>
                <w:rFonts w:hint="eastAsia"/>
                <w:bCs/>
                <w:color w:val="auto"/>
                <w:kern w:val="0"/>
                <w:szCs w:val="24"/>
              </w:rPr>
              <w:t>年7月4日辦理抵</w:t>
            </w:r>
            <w:proofErr w:type="gramStart"/>
            <w:r w:rsidRPr="006B78EA">
              <w:rPr>
                <w:rFonts w:hint="eastAsia"/>
                <w:bCs/>
                <w:color w:val="auto"/>
                <w:kern w:val="0"/>
                <w:szCs w:val="24"/>
              </w:rPr>
              <w:t>充地會勘</w:t>
            </w:r>
            <w:proofErr w:type="gramEnd"/>
            <w:r w:rsidRPr="006B78EA">
              <w:rPr>
                <w:rFonts w:hint="eastAsia"/>
                <w:bCs/>
                <w:color w:val="auto"/>
                <w:kern w:val="0"/>
                <w:szCs w:val="24"/>
              </w:rPr>
              <w:t>，刻正辦理重劃計畫書報請內政部審議作業中。</w:t>
            </w:r>
          </w:p>
          <w:p w14:paraId="36021EC5" w14:textId="77777777" w:rsidR="002B70A3" w:rsidRPr="006B78EA" w:rsidRDefault="002B70A3" w:rsidP="008E1CAD">
            <w:pPr>
              <w:pStyle w:val="002-1"/>
              <w:overflowPunct w:val="0"/>
              <w:spacing w:line="360" w:lineRule="exact"/>
              <w:rPr>
                <w:bCs/>
                <w:color w:val="auto"/>
                <w:kern w:val="0"/>
                <w:szCs w:val="24"/>
              </w:rPr>
            </w:pPr>
          </w:p>
          <w:p w14:paraId="0A6337D9" w14:textId="77777777" w:rsidR="002B70A3" w:rsidRPr="006B78EA" w:rsidRDefault="002B70A3" w:rsidP="008E1CAD">
            <w:pPr>
              <w:pStyle w:val="002-1"/>
              <w:overflowPunct w:val="0"/>
              <w:spacing w:line="360" w:lineRule="exact"/>
              <w:rPr>
                <w:bCs/>
                <w:color w:val="auto"/>
                <w:kern w:val="0"/>
                <w:szCs w:val="24"/>
              </w:rPr>
            </w:pPr>
            <w:r w:rsidRPr="006B78EA">
              <w:rPr>
                <w:rFonts w:hint="eastAsia"/>
                <w:bCs/>
                <w:color w:val="auto"/>
                <w:kern w:val="0"/>
                <w:szCs w:val="24"/>
              </w:rPr>
              <w:t>1.</w:t>
            </w:r>
            <w:r w:rsidRPr="008E1CAD">
              <w:rPr>
                <w:bCs/>
                <w:color w:val="auto"/>
                <w:kern w:val="0"/>
                <w:szCs w:val="24"/>
              </w:rPr>
              <w:t>本重劃區總面積</w:t>
            </w:r>
            <w:r w:rsidRPr="008E1CAD">
              <w:rPr>
                <w:rFonts w:hint="eastAsia"/>
                <w:bCs/>
                <w:color w:val="auto"/>
                <w:kern w:val="0"/>
                <w:szCs w:val="24"/>
              </w:rPr>
              <w:t>0</w:t>
            </w:r>
            <w:r w:rsidRPr="006B78EA">
              <w:rPr>
                <w:rFonts w:hint="eastAsia"/>
                <w:bCs/>
                <w:color w:val="auto"/>
                <w:kern w:val="0"/>
                <w:szCs w:val="24"/>
              </w:rPr>
              <w:t>.5867公頃，開發後可提供建築用地約0.3636公頃，公共設施用地約0.2231公頃。</w:t>
            </w:r>
          </w:p>
          <w:p w14:paraId="1B622FDD" w14:textId="77777777" w:rsidR="002B70A3" w:rsidRPr="008E1CAD" w:rsidRDefault="002B70A3"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3年3月11日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113</w:t>
            </w:r>
            <w:r w:rsidRPr="006B78EA">
              <w:rPr>
                <w:rFonts w:hint="eastAsia"/>
                <w:bCs/>
                <w:color w:val="auto"/>
                <w:kern w:val="0"/>
                <w:szCs w:val="24"/>
              </w:rPr>
              <w:t>年4月19日辦理土地所有權人座談會，</w:t>
            </w:r>
            <w:proofErr w:type="gramStart"/>
            <w:r w:rsidRPr="008E1CAD">
              <w:rPr>
                <w:rFonts w:hint="eastAsia"/>
                <w:bCs/>
                <w:color w:val="auto"/>
                <w:kern w:val="0"/>
                <w:szCs w:val="24"/>
              </w:rPr>
              <w:t>賡</w:t>
            </w:r>
            <w:proofErr w:type="gramEnd"/>
            <w:r w:rsidRPr="008E1CAD">
              <w:rPr>
                <w:rFonts w:hint="eastAsia"/>
                <w:bCs/>
                <w:color w:val="auto"/>
                <w:kern w:val="0"/>
                <w:szCs w:val="24"/>
              </w:rPr>
              <w:t>續辦理擬訂重劃計畫書及市區會審議等事宜。</w:t>
            </w:r>
          </w:p>
          <w:p w14:paraId="20D2F553" w14:textId="77777777" w:rsidR="002B70A3" w:rsidRPr="008E1CAD" w:rsidRDefault="002B70A3" w:rsidP="008E1CAD">
            <w:pPr>
              <w:pStyle w:val="002-1"/>
              <w:overflowPunct w:val="0"/>
              <w:spacing w:line="360" w:lineRule="exact"/>
              <w:rPr>
                <w:bCs/>
                <w:color w:val="auto"/>
                <w:kern w:val="0"/>
                <w:szCs w:val="24"/>
              </w:rPr>
            </w:pPr>
          </w:p>
          <w:p w14:paraId="581A21EE" w14:textId="77777777" w:rsidR="002B70A3" w:rsidRPr="008E1CAD" w:rsidRDefault="002B70A3" w:rsidP="008E1CAD">
            <w:pPr>
              <w:pStyle w:val="002-1"/>
              <w:overflowPunct w:val="0"/>
              <w:spacing w:line="360" w:lineRule="exact"/>
              <w:rPr>
                <w:bCs/>
                <w:color w:val="auto"/>
                <w:kern w:val="0"/>
                <w:szCs w:val="24"/>
              </w:rPr>
            </w:pPr>
            <w:r w:rsidRPr="008E1CAD">
              <w:rPr>
                <w:rFonts w:hint="eastAsia"/>
                <w:bCs/>
                <w:color w:val="auto"/>
                <w:kern w:val="0"/>
                <w:szCs w:val="24"/>
              </w:rPr>
              <w:t>1.本重劃區總面積0.9265</w:t>
            </w:r>
            <w:r w:rsidR="004A7B71" w:rsidRPr="006B78EA">
              <w:rPr>
                <w:rFonts w:hint="eastAsia"/>
                <w:bCs/>
                <w:color w:val="auto"/>
                <w:kern w:val="0"/>
                <w:szCs w:val="24"/>
              </w:rPr>
              <w:t>公頃</w:t>
            </w:r>
            <w:r w:rsidRPr="008E1CAD">
              <w:rPr>
                <w:rFonts w:hint="eastAsia"/>
                <w:bCs/>
                <w:color w:val="auto"/>
                <w:kern w:val="0"/>
                <w:szCs w:val="24"/>
              </w:rPr>
              <w:t>，開發後可提供建築用地約0.5930公頃，公共設施用地約0.3335公頃。</w:t>
            </w:r>
          </w:p>
          <w:p w14:paraId="7D948AD0" w14:textId="77777777" w:rsidR="002B70A3" w:rsidRPr="008E1CAD" w:rsidRDefault="002B70A3" w:rsidP="008E1CAD">
            <w:pPr>
              <w:pStyle w:val="002-1"/>
              <w:overflowPunct w:val="0"/>
              <w:spacing w:line="360" w:lineRule="exact"/>
              <w:rPr>
                <w:bCs/>
                <w:color w:val="auto"/>
                <w:kern w:val="0"/>
                <w:szCs w:val="24"/>
              </w:rPr>
            </w:pPr>
            <w:r w:rsidRPr="008E1CAD">
              <w:rPr>
                <w:rFonts w:hint="eastAsia"/>
                <w:bCs/>
                <w:color w:val="auto"/>
                <w:kern w:val="0"/>
                <w:szCs w:val="24"/>
              </w:rPr>
              <w:t>2.113年6月7日</w:t>
            </w:r>
            <w:proofErr w:type="gramStart"/>
            <w:r w:rsidRPr="008E1CAD">
              <w:rPr>
                <w:rFonts w:hint="eastAsia"/>
                <w:bCs/>
                <w:color w:val="auto"/>
                <w:kern w:val="0"/>
                <w:szCs w:val="24"/>
              </w:rPr>
              <w:t>勘</w:t>
            </w:r>
            <w:proofErr w:type="gramEnd"/>
            <w:r w:rsidRPr="008E1CAD">
              <w:rPr>
                <w:rFonts w:hint="eastAsia"/>
                <w:bCs/>
                <w:color w:val="auto"/>
                <w:kern w:val="0"/>
                <w:szCs w:val="24"/>
              </w:rPr>
              <w:t>定重劃範圍，113年7月30日辦理土地所有權人座談會，</w:t>
            </w:r>
            <w:proofErr w:type="gramStart"/>
            <w:r w:rsidRPr="008E1CAD">
              <w:rPr>
                <w:rFonts w:hint="eastAsia"/>
                <w:bCs/>
                <w:color w:val="auto"/>
                <w:kern w:val="0"/>
                <w:szCs w:val="24"/>
              </w:rPr>
              <w:t>賡</w:t>
            </w:r>
            <w:proofErr w:type="gramEnd"/>
            <w:r w:rsidRPr="008E1CAD">
              <w:rPr>
                <w:rFonts w:hint="eastAsia"/>
                <w:bCs/>
                <w:color w:val="auto"/>
                <w:kern w:val="0"/>
                <w:szCs w:val="24"/>
              </w:rPr>
              <w:t>續辦理擬訂重劃計畫書及市區會審議等事宜。</w:t>
            </w:r>
          </w:p>
          <w:p w14:paraId="469E4838" w14:textId="77777777" w:rsidR="002B70A3" w:rsidRPr="008E1CAD" w:rsidRDefault="002B70A3" w:rsidP="008E1CAD">
            <w:pPr>
              <w:pStyle w:val="002-1"/>
              <w:overflowPunct w:val="0"/>
              <w:spacing w:line="360" w:lineRule="exact"/>
              <w:rPr>
                <w:bCs/>
                <w:color w:val="auto"/>
                <w:kern w:val="0"/>
                <w:szCs w:val="24"/>
              </w:rPr>
            </w:pPr>
          </w:p>
          <w:p w14:paraId="41457385" w14:textId="77777777" w:rsidR="002B70A3" w:rsidRPr="006B78EA" w:rsidRDefault="002B70A3" w:rsidP="008E1CAD">
            <w:pPr>
              <w:pStyle w:val="002-1"/>
              <w:overflowPunct w:val="0"/>
              <w:spacing w:line="360" w:lineRule="exact"/>
              <w:rPr>
                <w:bCs/>
                <w:color w:val="auto"/>
                <w:kern w:val="0"/>
                <w:szCs w:val="24"/>
              </w:rPr>
            </w:pPr>
            <w:r w:rsidRPr="008E1CAD">
              <w:rPr>
                <w:rFonts w:hint="eastAsia"/>
                <w:bCs/>
                <w:color w:val="auto"/>
                <w:kern w:val="0"/>
                <w:szCs w:val="24"/>
              </w:rPr>
              <w:t>1.</w:t>
            </w:r>
            <w:r w:rsidRPr="008E1CAD">
              <w:rPr>
                <w:bCs/>
                <w:color w:val="auto"/>
                <w:kern w:val="0"/>
                <w:szCs w:val="24"/>
              </w:rPr>
              <w:t>本重劃區總面積</w:t>
            </w:r>
            <w:r w:rsidRPr="008E1CAD">
              <w:rPr>
                <w:rFonts w:hint="eastAsia"/>
                <w:bCs/>
                <w:color w:val="auto"/>
                <w:kern w:val="0"/>
                <w:szCs w:val="24"/>
              </w:rPr>
              <w:t>0.6894公頃，開發後可提供建築用地約0.4486公</w:t>
            </w:r>
            <w:r w:rsidRPr="008E1CAD">
              <w:rPr>
                <w:rFonts w:hint="eastAsia"/>
                <w:bCs/>
                <w:color w:val="auto"/>
                <w:kern w:val="0"/>
                <w:szCs w:val="24"/>
              </w:rPr>
              <w:lastRenderedPageBreak/>
              <w:t>頃，公共設施用地約0.2408</w:t>
            </w:r>
            <w:r w:rsidRPr="006B78EA">
              <w:rPr>
                <w:rFonts w:hint="eastAsia"/>
                <w:bCs/>
                <w:color w:val="auto"/>
                <w:kern w:val="0"/>
                <w:szCs w:val="24"/>
              </w:rPr>
              <w:t>公頃。</w:t>
            </w:r>
          </w:p>
          <w:p w14:paraId="206D93BA" w14:textId="77777777" w:rsidR="002B70A3" w:rsidRPr="006B78EA" w:rsidRDefault="002B70A3" w:rsidP="008E1CAD">
            <w:pPr>
              <w:pStyle w:val="002-1"/>
              <w:overflowPunct w:val="0"/>
              <w:spacing w:line="360" w:lineRule="exact"/>
              <w:rPr>
                <w:bCs/>
                <w:color w:val="auto"/>
                <w:kern w:val="0"/>
                <w:szCs w:val="24"/>
              </w:rPr>
            </w:pPr>
            <w:r w:rsidRPr="006B78EA">
              <w:rPr>
                <w:rFonts w:hint="eastAsia"/>
                <w:bCs/>
                <w:color w:val="auto"/>
                <w:kern w:val="0"/>
                <w:szCs w:val="24"/>
              </w:rPr>
              <w:t>2.</w:t>
            </w:r>
            <w:r w:rsidRPr="006B78EA">
              <w:rPr>
                <w:bCs/>
                <w:color w:val="auto"/>
                <w:kern w:val="0"/>
                <w:szCs w:val="24"/>
              </w:rPr>
              <w:t>11</w:t>
            </w:r>
            <w:r w:rsidRPr="006B78EA">
              <w:rPr>
                <w:rFonts w:hint="eastAsia"/>
                <w:bCs/>
                <w:color w:val="auto"/>
                <w:kern w:val="0"/>
                <w:szCs w:val="24"/>
              </w:rPr>
              <w:t>3年1月31日</w:t>
            </w:r>
            <w:proofErr w:type="gramStart"/>
            <w:r w:rsidRPr="006B78EA">
              <w:rPr>
                <w:rFonts w:hint="eastAsia"/>
                <w:bCs/>
                <w:color w:val="auto"/>
                <w:kern w:val="0"/>
                <w:szCs w:val="24"/>
              </w:rPr>
              <w:t>勘</w:t>
            </w:r>
            <w:proofErr w:type="gramEnd"/>
            <w:r w:rsidRPr="006B78EA">
              <w:rPr>
                <w:rFonts w:hint="eastAsia"/>
                <w:bCs/>
                <w:color w:val="auto"/>
                <w:kern w:val="0"/>
                <w:szCs w:val="24"/>
              </w:rPr>
              <w:t>定重劃範圍，</w:t>
            </w:r>
            <w:r w:rsidRPr="006B78EA">
              <w:rPr>
                <w:bCs/>
                <w:color w:val="auto"/>
                <w:kern w:val="0"/>
                <w:szCs w:val="24"/>
              </w:rPr>
              <w:t>11</w:t>
            </w:r>
            <w:r w:rsidRPr="006B78EA">
              <w:rPr>
                <w:rFonts w:hint="eastAsia"/>
                <w:bCs/>
                <w:color w:val="auto"/>
                <w:kern w:val="0"/>
                <w:szCs w:val="24"/>
              </w:rPr>
              <w:t>3年8月13日辦理土地所有權人座談會，113年10月22日辦理抵</w:t>
            </w:r>
            <w:proofErr w:type="gramStart"/>
            <w:r w:rsidRPr="006B78EA">
              <w:rPr>
                <w:rFonts w:hint="eastAsia"/>
                <w:bCs/>
                <w:color w:val="auto"/>
                <w:kern w:val="0"/>
                <w:szCs w:val="24"/>
              </w:rPr>
              <w:t>充地會勘</w:t>
            </w:r>
            <w:proofErr w:type="gramEnd"/>
            <w:r w:rsidRPr="006B78EA">
              <w:rPr>
                <w:rFonts w:hint="eastAsia"/>
                <w:bCs/>
                <w:color w:val="auto"/>
                <w:kern w:val="0"/>
                <w:szCs w:val="24"/>
              </w:rPr>
              <w:t>，刻正</w:t>
            </w:r>
            <w:proofErr w:type="gramStart"/>
            <w:r w:rsidRPr="006B78EA">
              <w:rPr>
                <w:rFonts w:hint="eastAsia"/>
                <w:bCs/>
                <w:color w:val="auto"/>
                <w:kern w:val="0"/>
                <w:szCs w:val="24"/>
              </w:rPr>
              <w:t>研</w:t>
            </w:r>
            <w:proofErr w:type="gramEnd"/>
            <w:r w:rsidRPr="006B78EA">
              <w:rPr>
                <w:rFonts w:hint="eastAsia"/>
                <w:bCs/>
                <w:color w:val="auto"/>
                <w:kern w:val="0"/>
                <w:szCs w:val="24"/>
              </w:rPr>
              <w:t>擬重劃計畫書中。</w:t>
            </w:r>
          </w:p>
          <w:p w14:paraId="26C91B51" w14:textId="77777777" w:rsidR="002B70A3" w:rsidRPr="006B78EA" w:rsidRDefault="002B70A3" w:rsidP="008E1CAD">
            <w:pPr>
              <w:pStyle w:val="002-1"/>
              <w:overflowPunct w:val="0"/>
              <w:spacing w:line="360" w:lineRule="exact"/>
              <w:rPr>
                <w:bCs/>
                <w:color w:val="auto"/>
                <w:kern w:val="0"/>
                <w:szCs w:val="24"/>
              </w:rPr>
            </w:pPr>
          </w:p>
          <w:p w14:paraId="0C29B69D" w14:textId="77777777" w:rsidR="002B70A3" w:rsidRPr="008E1CAD" w:rsidRDefault="002B70A3" w:rsidP="008E1CAD">
            <w:pPr>
              <w:pStyle w:val="002-1"/>
              <w:overflowPunct w:val="0"/>
              <w:spacing w:line="360" w:lineRule="exact"/>
              <w:rPr>
                <w:bCs/>
                <w:color w:val="auto"/>
                <w:kern w:val="0"/>
                <w:szCs w:val="24"/>
              </w:rPr>
            </w:pPr>
            <w:r w:rsidRPr="006B78EA">
              <w:rPr>
                <w:rFonts w:hint="eastAsia"/>
                <w:bCs/>
                <w:color w:val="auto"/>
                <w:kern w:val="0"/>
                <w:szCs w:val="24"/>
              </w:rPr>
              <w:t>1.</w:t>
            </w:r>
            <w:r w:rsidRPr="008E1CAD">
              <w:rPr>
                <w:bCs/>
                <w:color w:val="auto"/>
                <w:kern w:val="0"/>
                <w:szCs w:val="24"/>
              </w:rPr>
              <w:t>本重劃區總面積</w:t>
            </w:r>
            <w:r w:rsidRPr="008E1CAD">
              <w:rPr>
                <w:rFonts w:hint="eastAsia"/>
                <w:bCs/>
                <w:color w:val="auto"/>
                <w:kern w:val="0"/>
                <w:szCs w:val="24"/>
              </w:rPr>
              <w:t>18.7774公頃，開發後可提供建築用地約11.2664公頃，公共設施用地約7.5110公頃。</w:t>
            </w:r>
          </w:p>
          <w:p w14:paraId="374F63C0" w14:textId="77777777" w:rsidR="002B70A3" w:rsidRPr="006B78EA" w:rsidRDefault="002B70A3" w:rsidP="008E1CAD">
            <w:pPr>
              <w:pStyle w:val="002-1"/>
              <w:overflowPunct w:val="0"/>
              <w:spacing w:line="360" w:lineRule="exact"/>
              <w:rPr>
                <w:bCs/>
                <w:color w:val="auto"/>
                <w:kern w:val="0"/>
                <w:szCs w:val="24"/>
              </w:rPr>
            </w:pPr>
            <w:r w:rsidRPr="008E1CAD">
              <w:rPr>
                <w:rFonts w:hint="eastAsia"/>
                <w:bCs/>
                <w:color w:val="auto"/>
                <w:kern w:val="0"/>
                <w:szCs w:val="24"/>
              </w:rPr>
              <w:t>2.刻正</w:t>
            </w:r>
            <w:r w:rsidRPr="006B78EA">
              <w:rPr>
                <w:rFonts w:hint="eastAsia"/>
                <w:bCs/>
                <w:color w:val="auto"/>
                <w:kern w:val="0"/>
                <w:szCs w:val="24"/>
              </w:rPr>
              <w:t>辦理意願調查。</w:t>
            </w:r>
          </w:p>
          <w:p w14:paraId="7BB297DC" w14:textId="77777777" w:rsidR="004B41E9" w:rsidRPr="006B78EA" w:rsidRDefault="004B41E9" w:rsidP="008E1CAD">
            <w:pPr>
              <w:pStyle w:val="002-1"/>
              <w:overflowPunct w:val="0"/>
              <w:spacing w:line="360" w:lineRule="exact"/>
              <w:rPr>
                <w:bCs/>
                <w:color w:val="auto"/>
                <w:kern w:val="0"/>
                <w:szCs w:val="24"/>
              </w:rPr>
            </w:pPr>
          </w:p>
          <w:p w14:paraId="0D78CE55" w14:textId="77777777" w:rsidR="00662628" w:rsidRPr="006B78EA" w:rsidRDefault="00662628" w:rsidP="008E1CAD">
            <w:pPr>
              <w:pStyle w:val="002-1"/>
              <w:overflowPunct w:val="0"/>
              <w:spacing w:line="360" w:lineRule="exact"/>
              <w:rPr>
                <w:bCs/>
                <w:color w:val="auto"/>
                <w:kern w:val="0"/>
                <w:szCs w:val="24"/>
              </w:rPr>
            </w:pPr>
          </w:p>
          <w:p w14:paraId="6E904CA5"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1.本區總面積96.4093公頃，開發後可提供建築用地約55.4798公頃，無償取得公共設施用地40.9295公頃。</w:t>
            </w:r>
          </w:p>
          <w:p w14:paraId="30D957DE"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2.</w:t>
            </w:r>
            <w:r w:rsidRPr="008E1CAD">
              <w:rPr>
                <w:rFonts w:hint="eastAsia"/>
                <w:bCs/>
                <w:color w:val="auto"/>
                <w:kern w:val="0"/>
                <w:szCs w:val="24"/>
              </w:rPr>
              <w:t>目前本案都市計畫草案送內政部審議中，</w:t>
            </w:r>
            <w:proofErr w:type="gramStart"/>
            <w:r w:rsidRPr="008E1CAD">
              <w:rPr>
                <w:rFonts w:hint="eastAsia"/>
                <w:bCs/>
                <w:color w:val="auto"/>
                <w:kern w:val="0"/>
                <w:szCs w:val="24"/>
              </w:rPr>
              <w:t>俟</w:t>
            </w:r>
            <w:proofErr w:type="gramEnd"/>
            <w:r w:rsidRPr="008E1CAD">
              <w:rPr>
                <w:rFonts w:hint="eastAsia"/>
                <w:bCs/>
                <w:color w:val="auto"/>
                <w:kern w:val="0"/>
                <w:szCs w:val="24"/>
              </w:rPr>
              <w:t>完成都市計畫法定程序後，即辦理後續相關作業。</w:t>
            </w:r>
          </w:p>
          <w:p w14:paraId="1D0CB84B" w14:textId="77777777" w:rsidR="006540C7" w:rsidRPr="008E1CAD" w:rsidRDefault="006540C7" w:rsidP="008E1CAD">
            <w:pPr>
              <w:pStyle w:val="002-1"/>
              <w:overflowPunct w:val="0"/>
              <w:spacing w:line="360" w:lineRule="exact"/>
              <w:rPr>
                <w:bCs/>
                <w:color w:val="auto"/>
                <w:kern w:val="0"/>
                <w:szCs w:val="24"/>
              </w:rPr>
            </w:pPr>
            <w:r w:rsidRPr="008E1CAD">
              <w:rPr>
                <w:rFonts w:hint="eastAsia"/>
                <w:bCs/>
                <w:color w:val="auto"/>
                <w:kern w:val="0"/>
                <w:szCs w:val="24"/>
              </w:rPr>
              <w:t>3.本案公益性及必要性評估報告書刻正修正中，</w:t>
            </w:r>
            <w:proofErr w:type="gramStart"/>
            <w:r w:rsidRPr="008E1CAD">
              <w:rPr>
                <w:rFonts w:hint="eastAsia"/>
                <w:bCs/>
                <w:color w:val="auto"/>
                <w:kern w:val="0"/>
                <w:szCs w:val="24"/>
              </w:rPr>
              <w:t>俟</w:t>
            </w:r>
            <w:proofErr w:type="gramEnd"/>
            <w:r w:rsidRPr="008E1CAD">
              <w:rPr>
                <w:rFonts w:hint="eastAsia"/>
                <w:bCs/>
                <w:color w:val="auto"/>
                <w:kern w:val="0"/>
                <w:szCs w:val="24"/>
              </w:rPr>
              <w:t>修正完成後，依程序向</w:t>
            </w:r>
            <w:proofErr w:type="gramStart"/>
            <w:r w:rsidRPr="008E1CAD">
              <w:rPr>
                <w:rFonts w:hint="eastAsia"/>
                <w:bCs/>
                <w:color w:val="auto"/>
                <w:kern w:val="0"/>
                <w:szCs w:val="24"/>
              </w:rPr>
              <w:t>內政部土徵小組</w:t>
            </w:r>
            <w:proofErr w:type="gramEnd"/>
            <w:r w:rsidRPr="008E1CAD">
              <w:rPr>
                <w:rFonts w:hint="eastAsia"/>
                <w:bCs/>
                <w:color w:val="auto"/>
                <w:kern w:val="0"/>
                <w:szCs w:val="24"/>
              </w:rPr>
              <w:t>報告。</w:t>
            </w:r>
          </w:p>
          <w:p w14:paraId="0C06C428" w14:textId="77777777" w:rsidR="006540C7" w:rsidRPr="008E1CAD" w:rsidRDefault="006540C7" w:rsidP="008E1CAD">
            <w:pPr>
              <w:pStyle w:val="002-1"/>
              <w:overflowPunct w:val="0"/>
              <w:spacing w:line="360" w:lineRule="exact"/>
              <w:rPr>
                <w:bCs/>
                <w:color w:val="auto"/>
                <w:kern w:val="0"/>
                <w:szCs w:val="24"/>
              </w:rPr>
            </w:pPr>
          </w:p>
          <w:p w14:paraId="7A9FDAC4"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1.本區總面積58.3497公頃，開發後可提供建築用地約29.3009公頃，無償取得公共設施面積約29.0488公頃。</w:t>
            </w:r>
          </w:p>
          <w:p w14:paraId="61987FCC"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2.</w:t>
            </w:r>
            <w:r w:rsidRPr="006B78EA">
              <w:rPr>
                <w:rFonts w:hint="eastAsia"/>
                <w:bCs/>
                <w:color w:val="auto"/>
                <w:kern w:val="0"/>
                <w:szCs w:val="24"/>
              </w:rPr>
              <w:t>已撥付軍備局作價款約</w:t>
            </w:r>
            <w:r w:rsidRPr="008E1CAD">
              <w:rPr>
                <w:bCs/>
                <w:color w:val="auto"/>
                <w:kern w:val="0"/>
                <w:szCs w:val="24"/>
              </w:rPr>
              <w:t>270.96</w:t>
            </w:r>
            <w:r w:rsidRPr="006B78EA">
              <w:rPr>
                <w:rFonts w:hint="eastAsia"/>
                <w:bCs/>
                <w:color w:val="auto"/>
                <w:kern w:val="0"/>
                <w:szCs w:val="24"/>
              </w:rPr>
              <w:t>億，</w:t>
            </w:r>
            <w:proofErr w:type="gramStart"/>
            <w:r w:rsidRPr="006B78EA">
              <w:rPr>
                <w:rFonts w:hint="eastAsia"/>
                <w:bCs/>
                <w:color w:val="auto"/>
                <w:kern w:val="0"/>
                <w:szCs w:val="24"/>
              </w:rPr>
              <w:t>佔</w:t>
            </w:r>
            <w:proofErr w:type="gramEnd"/>
            <w:r w:rsidRPr="006B78EA">
              <w:rPr>
                <w:rFonts w:hint="eastAsia"/>
                <w:bCs/>
                <w:color w:val="auto"/>
                <w:kern w:val="0"/>
                <w:szCs w:val="24"/>
              </w:rPr>
              <w:t>軍備局總作價金額約</w:t>
            </w:r>
            <w:r w:rsidRPr="008E1CAD">
              <w:rPr>
                <w:bCs/>
                <w:color w:val="auto"/>
                <w:kern w:val="0"/>
                <w:szCs w:val="24"/>
              </w:rPr>
              <w:t>77.33</w:t>
            </w:r>
            <w:r w:rsidRPr="006B78EA">
              <w:rPr>
                <w:bCs/>
                <w:color w:val="auto"/>
                <w:kern w:val="0"/>
                <w:szCs w:val="24"/>
              </w:rPr>
              <w:t>%</w:t>
            </w:r>
            <w:r w:rsidRPr="006B78EA">
              <w:rPr>
                <w:rFonts w:hint="eastAsia"/>
                <w:bCs/>
                <w:color w:val="auto"/>
                <w:kern w:val="0"/>
                <w:szCs w:val="24"/>
              </w:rPr>
              <w:t>，已移轉土地面積</w:t>
            </w:r>
            <w:proofErr w:type="gramStart"/>
            <w:r w:rsidRPr="006B78EA">
              <w:rPr>
                <w:rFonts w:hint="eastAsia"/>
                <w:bCs/>
                <w:color w:val="auto"/>
                <w:kern w:val="0"/>
                <w:szCs w:val="24"/>
              </w:rPr>
              <w:t>佔</w:t>
            </w:r>
            <w:proofErr w:type="gramEnd"/>
            <w:r w:rsidRPr="006B78EA">
              <w:rPr>
                <w:rFonts w:hint="eastAsia"/>
                <w:bCs/>
                <w:color w:val="auto"/>
                <w:kern w:val="0"/>
                <w:szCs w:val="24"/>
              </w:rPr>
              <w:t>軍備局土地總面積約77.52</w:t>
            </w:r>
            <w:r w:rsidRPr="006B78EA">
              <w:rPr>
                <w:bCs/>
                <w:color w:val="auto"/>
                <w:kern w:val="0"/>
                <w:szCs w:val="24"/>
              </w:rPr>
              <w:t>%</w:t>
            </w:r>
            <w:r w:rsidRPr="006B78EA">
              <w:rPr>
                <w:rFonts w:hint="eastAsia"/>
                <w:bCs/>
                <w:color w:val="auto"/>
                <w:kern w:val="0"/>
                <w:szCs w:val="24"/>
              </w:rPr>
              <w:t>。</w:t>
            </w:r>
          </w:p>
          <w:p w14:paraId="326B92D9" w14:textId="77777777" w:rsidR="006540C7" w:rsidRPr="008E1CAD" w:rsidRDefault="006540C7" w:rsidP="008E1CAD">
            <w:pPr>
              <w:pStyle w:val="002-1"/>
              <w:overflowPunct w:val="0"/>
              <w:spacing w:line="360" w:lineRule="exact"/>
              <w:rPr>
                <w:bCs/>
                <w:color w:val="auto"/>
                <w:kern w:val="0"/>
                <w:szCs w:val="24"/>
              </w:rPr>
            </w:pPr>
            <w:r w:rsidRPr="008E1CAD">
              <w:rPr>
                <w:rFonts w:hint="eastAsia"/>
                <w:bCs/>
                <w:color w:val="auto"/>
                <w:kern w:val="0"/>
                <w:szCs w:val="24"/>
              </w:rPr>
              <w:t>3.</w:t>
            </w:r>
            <w:r w:rsidRPr="006B78EA">
              <w:rPr>
                <w:rFonts w:hint="eastAsia"/>
                <w:bCs/>
                <w:color w:val="auto"/>
                <w:kern w:val="0"/>
                <w:szCs w:val="24"/>
              </w:rPr>
              <w:t>依據113年1月30日高雄市地價及標準地價評議委員會113年第1次會議審議通過區段徵收後地價，及</w:t>
            </w:r>
            <w:r w:rsidRPr="008E1CAD">
              <w:rPr>
                <w:rFonts w:hint="eastAsia"/>
                <w:bCs/>
                <w:color w:val="auto"/>
                <w:kern w:val="0"/>
                <w:szCs w:val="24"/>
              </w:rPr>
              <w:t>113年4月23日第673次市政會議審議通過「高雄市政府辦理前鎮區第205兵工廠區段徵收案區段徵收抵價地分配作業要點」，於113年6月18日辦理抵價地抽籤及分配作業說明會，並分別於同年7月29日及8月8日辦理抽籤、配地作業，後於113年9月3日起至113年10月3日公告抵價地分配結果圖冊30日，無人提出異議，同年10月8日</w:t>
            </w:r>
            <w:proofErr w:type="gramStart"/>
            <w:r w:rsidRPr="008E1CAD">
              <w:rPr>
                <w:rFonts w:hint="eastAsia"/>
                <w:bCs/>
                <w:color w:val="auto"/>
                <w:kern w:val="0"/>
                <w:szCs w:val="24"/>
              </w:rPr>
              <w:t>辦畢地</w:t>
            </w:r>
            <w:proofErr w:type="gramEnd"/>
            <w:r w:rsidRPr="008E1CAD">
              <w:rPr>
                <w:rFonts w:hint="eastAsia"/>
                <w:bCs/>
                <w:color w:val="auto"/>
                <w:kern w:val="0"/>
                <w:szCs w:val="24"/>
              </w:rPr>
              <w:t>籍釐正公告，同年11月20日前鎮地</w:t>
            </w:r>
            <w:proofErr w:type="gramStart"/>
            <w:r w:rsidRPr="008E1CAD">
              <w:rPr>
                <w:rFonts w:hint="eastAsia"/>
                <w:bCs/>
                <w:color w:val="auto"/>
                <w:kern w:val="0"/>
                <w:szCs w:val="24"/>
              </w:rPr>
              <w:t>所辦畢土地所有權</w:t>
            </w:r>
            <w:proofErr w:type="gramEnd"/>
            <w:r w:rsidRPr="008E1CAD">
              <w:rPr>
                <w:rFonts w:hint="eastAsia"/>
                <w:bCs/>
                <w:color w:val="auto"/>
                <w:kern w:val="0"/>
                <w:szCs w:val="24"/>
              </w:rPr>
              <w:t>第一次登記。</w:t>
            </w:r>
          </w:p>
          <w:p w14:paraId="63ED4B39" w14:textId="77777777" w:rsidR="006540C7" w:rsidRPr="008E1CAD" w:rsidRDefault="006540C7" w:rsidP="008E1CAD">
            <w:pPr>
              <w:pStyle w:val="002-1"/>
              <w:overflowPunct w:val="0"/>
              <w:spacing w:line="360" w:lineRule="exact"/>
              <w:rPr>
                <w:bCs/>
                <w:color w:val="auto"/>
                <w:kern w:val="0"/>
                <w:szCs w:val="24"/>
              </w:rPr>
            </w:pPr>
            <w:r w:rsidRPr="008E1CAD">
              <w:rPr>
                <w:rFonts w:hint="eastAsia"/>
                <w:bCs/>
                <w:color w:val="auto"/>
                <w:kern w:val="0"/>
                <w:szCs w:val="24"/>
              </w:rPr>
              <w:t>4.辦理工程設計前置作業中。</w:t>
            </w:r>
          </w:p>
          <w:p w14:paraId="216BB2FC" w14:textId="77777777" w:rsidR="006540C7" w:rsidRPr="008E1CAD" w:rsidRDefault="006540C7" w:rsidP="006B78EA">
            <w:pPr>
              <w:pStyle w:val="002-1"/>
              <w:overflowPunct w:val="0"/>
              <w:spacing w:line="360" w:lineRule="exact"/>
              <w:rPr>
                <w:bCs/>
                <w:color w:val="auto"/>
                <w:kern w:val="0"/>
                <w:szCs w:val="24"/>
              </w:rPr>
            </w:pPr>
          </w:p>
          <w:p w14:paraId="3BBE28E4"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1.本區總面積352.44公頃，開發後可提供建築用地約</w:t>
            </w:r>
            <w:r w:rsidRPr="008E1CAD">
              <w:rPr>
                <w:rFonts w:hint="eastAsia"/>
                <w:bCs/>
                <w:color w:val="auto"/>
                <w:kern w:val="0"/>
                <w:szCs w:val="24"/>
              </w:rPr>
              <w:t>226.28</w:t>
            </w:r>
            <w:r w:rsidRPr="008E1CAD">
              <w:rPr>
                <w:bCs/>
                <w:color w:val="auto"/>
                <w:kern w:val="0"/>
                <w:szCs w:val="24"/>
              </w:rPr>
              <w:t>公頃</w:t>
            </w:r>
            <w:r w:rsidRPr="008E1CAD">
              <w:rPr>
                <w:rFonts w:hint="eastAsia"/>
                <w:bCs/>
                <w:color w:val="auto"/>
                <w:kern w:val="0"/>
                <w:szCs w:val="24"/>
              </w:rPr>
              <w:t>(住宅區37.69公頃、商業區2.10公頃、產業專用區</w:t>
            </w:r>
            <w:r w:rsidRPr="008E1CAD">
              <w:rPr>
                <w:bCs/>
                <w:color w:val="auto"/>
                <w:kern w:val="0"/>
                <w:szCs w:val="24"/>
              </w:rPr>
              <w:t>186.49</w:t>
            </w:r>
            <w:r w:rsidRPr="008E1CAD">
              <w:rPr>
                <w:rFonts w:hint="eastAsia"/>
                <w:bCs/>
                <w:color w:val="auto"/>
                <w:kern w:val="0"/>
                <w:szCs w:val="24"/>
              </w:rPr>
              <w:t>公頃)</w:t>
            </w:r>
            <w:r w:rsidRPr="008E1CAD">
              <w:rPr>
                <w:bCs/>
                <w:color w:val="auto"/>
                <w:kern w:val="0"/>
                <w:szCs w:val="24"/>
              </w:rPr>
              <w:t>，無償取得公共設施面積約</w:t>
            </w:r>
            <w:r w:rsidRPr="008E1CAD">
              <w:rPr>
                <w:rFonts w:hint="eastAsia"/>
                <w:bCs/>
                <w:color w:val="auto"/>
                <w:kern w:val="0"/>
                <w:szCs w:val="24"/>
              </w:rPr>
              <w:t>126.16</w:t>
            </w:r>
            <w:r w:rsidRPr="008E1CAD">
              <w:rPr>
                <w:bCs/>
                <w:color w:val="auto"/>
                <w:kern w:val="0"/>
                <w:szCs w:val="24"/>
              </w:rPr>
              <w:t>公頃。</w:t>
            </w:r>
          </w:p>
          <w:p w14:paraId="09338747" w14:textId="77777777" w:rsidR="006540C7" w:rsidRPr="008E1CAD" w:rsidRDefault="006540C7" w:rsidP="008E1CAD">
            <w:pPr>
              <w:pStyle w:val="002-1"/>
              <w:overflowPunct w:val="0"/>
              <w:spacing w:line="360" w:lineRule="exact"/>
              <w:rPr>
                <w:bCs/>
                <w:color w:val="auto"/>
                <w:kern w:val="0"/>
                <w:szCs w:val="24"/>
              </w:rPr>
            </w:pPr>
            <w:r w:rsidRPr="008E1CAD">
              <w:rPr>
                <w:rFonts w:hint="eastAsia"/>
                <w:bCs/>
                <w:color w:val="auto"/>
                <w:kern w:val="0"/>
                <w:szCs w:val="24"/>
              </w:rPr>
              <w:t>2.已於112年4月7日完成土地分配成果公告。</w:t>
            </w:r>
          </w:p>
          <w:p w14:paraId="18D9571B" w14:textId="77777777" w:rsidR="006540C7" w:rsidRPr="008E1CAD" w:rsidRDefault="006540C7" w:rsidP="008E1CAD">
            <w:pPr>
              <w:pStyle w:val="002-1"/>
              <w:overflowPunct w:val="0"/>
              <w:spacing w:line="360" w:lineRule="exact"/>
              <w:rPr>
                <w:bCs/>
                <w:color w:val="auto"/>
                <w:kern w:val="0"/>
                <w:szCs w:val="24"/>
              </w:rPr>
            </w:pPr>
            <w:r w:rsidRPr="008E1CAD">
              <w:rPr>
                <w:rFonts w:hint="eastAsia"/>
                <w:bCs/>
                <w:color w:val="auto"/>
                <w:kern w:val="0"/>
                <w:szCs w:val="24"/>
              </w:rPr>
              <w:t>3.土地登記作業涉及重新設定抵押權者計40人，已分別自112年6月26日至113年7月17日共8批次，全數完成囑託辦理所有權登記，同時辦理抵押權設定登記。</w:t>
            </w:r>
          </w:p>
          <w:p w14:paraId="64EF7602" w14:textId="77777777" w:rsidR="006540C7" w:rsidRPr="008E1CAD" w:rsidRDefault="006540C7" w:rsidP="008E1CAD">
            <w:pPr>
              <w:pStyle w:val="002-1"/>
              <w:overflowPunct w:val="0"/>
              <w:spacing w:line="360" w:lineRule="exact"/>
              <w:rPr>
                <w:bCs/>
                <w:color w:val="auto"/>
                <w:kern w:val="0"/>
                <w:szCs w:val="24"/>
              </w:rPr>
            </w:pPr>
          </w:p>
          <w:p w14:paraId="518F0457" w14:textId="77777777" w:rsidR="006540C7" w:rsidRPr="008E1CAD" w:rsidRDefault="006540C7" w:rsidP="008E1CAD">
            <w:pPr>
              <w:pStyle w:val="002-1"/>
              <w:overflowPunct w:val="0"/>
              <w:spacing w:line="360" w:lineRule="exact"/>
              <w:rPr>
                <w:bCs/>
                <w:color w:val="auto"/>
                <w:kern w:val="0"/>
                <w:szCs w:val="24"/>
              </w:rPr>
            </w:pPr>
            <w:r w:rsidRPr="008E1CAD">
              <w:rPr>
                <w:rFonts w:hint="eastAsia"/>
                <w:bCs/>
                <w:color w:val="auto"/>
                <w:kern w:val="0"/>
                <w:szCs w:val="24"/>
              </w:rPr>
              <w:lastRenderedPageBreak/>
              <w:t>1.本區總面積60.1070公頃。</w:t>
            </w:r>
          </w:p>
          <w:p w14:paraId="76A660BC" w14:textId="77777777" w:rsidR="006540C7" w:rsidRPr="008E1CAD" w:rsidRDefault="006540C7" w:rsidP="008E1CAD">
            <w:pPr>
              <w:pStyle w:val="002-1"/>
              <w:overflowPunct w:val="0"/>
              <w:spacing w:line="360" w:lineRule="exact"/>
              <w:rPr>
                <w:bCs/>
                <w:color w:val="auto"/>
                <w:kern w:val="0"/>
                <w:szCs w:val="24"/>
              </w:rPr>
            </w:pPr>
            <w:r w:rsidRPr="008E1CAD">
              <w:rPr>
                <w:rFonts w:hint="eastAsia"/>
                <w:bCs/>
                <w:color w:val="auto"/>
                <w:kern w:val="0"/>
                <w:szCs w:val="24"/>
              </w:rPr>
              <w:t>2.目前本案都市計畫草案由都發局送內政部審議中，</w:t>
            </w:r>
            <w:proofErr w:type="gramStart"/>
            <w:r w:rsidRPr="008E1CAD">
              <w:rPr>
                <w:rFonts w:hint="eastAsia"/>
                <w:bCs/>
                <w:color w:val="auto"/>
                <w:kern w:val="0"/>
                <w:szCs w:val="24"/>
              </w:rPr>
              <w:t>俟</w:t>
            </w:r>
            <w:proofErr w:type="gramEnd"/>
            <w:r w:rsidRPr="008E1CAD">
              <w:rPr>
                <w:rFonts w:hint="eastAsia"/>
                <w:bCs/>
                <w:color w:val="auto"/>
                <w:kern w:val="0"/>
                <w:szCs w:val="24"/>
              </w:rPr>
              <w:t>完成都市計畫法定程序後，即辦理後續相關作業。</w:t>
            </w:r>
          </w:p>
          <w:p w14:paraId="67D9F20C" w14:textId="77777777" w:rsidR="006540C7" w:rsidRPr="008E1CAD" w:rsidRDefault="006540C7" w:rsidP="008E1CAD">
            <w:pPr>
              <w:pStyle w:val="002-1"/>
              <w:overflowPunct w:val="0"/>
              <w:spacing w:line="360" w:lineRule="exact"/>
              <w:rPr>
                <w:bCs/>
                <w:color w:val="auto"/>
                <w:kern w:val="0"/>
                <w:szCs w:val="24"/>
              </w:rPr>
            </w:pPr>
            <w:r w:rsidRPr="008E1CAD">
              <w:rPr>
                <w:rFonts w:hint="eastAsia"/>
                <w:bCs/>
                <w:color w:val="auto"/>
                <w:kern w:val="0"/>
                <w:szCs w:val="24"/>
              </w:rPr>
              <w:t>3.本案公益性及必要性評估報告書本府依程序已向</w:t>
            </w:r>
            <w:proofErr w:type="gramStart"/>
            <w:r w:rsidRPr="008E1CAD">
              <w:rPr>
                <w:rFonts w:hint="eastAsia"/>
                <w:bCs/>
                <w:color w:val="auto"/>
                <w:kern w:val="0"/>
                <w:szCs w:val="24"/>
              </w:rPr>
              <w:t>內政部土徵小組</w:t>
            </w:r>
            <w:proofErr w:type="gramEnd"/>
            <w:r w:rsidRPr="008E1CAD">
              <w:rPr>
                <w:rFonts w:hint="eastAsia"/>
                <w:bCs/>
                <w:color w:val="auto"/>
                <w:kern w:val="0"/>
                <w:szCs w:val="24"/>
              </w:rPr>
              <w:t>報告，刻配合審議後修正中，</w:t>
            </w:r>
            <w:proofErr w:type="gramStart"/>
            <w:r w:rsidRPr="008E1CAD">
              <w:rPr>
                <w:rFonts w:hint="eastAsia"/>
                <w:bCs/>
                <w:color w:val="auto"/>
                <w:kern w:val="0"/>
                <w:szCs w:val="24"/>
              </w:rPr>
              <w:t>俟</w:t>
            </w:r>
            <w:proofErr w:type="gramEnd"/>
            <w:r w:rsidRPr="008E1CAD">
              <w:rPr>
                <w:rFonts w:hint="eastAsia"/>
                <w:bCs/>
                <w:color w:val="auto"/>
                <w:kern w:val="0"/>
                <w:szCs w:val="24"/>
              </w:rPr>
              <w:t>修正完成後再提</w:t>
            </w:r>
            <w:proofErr w:type="gramStart"/>
            <w:r w:rsidRPr="008E1CAD">
              <w:rPr>
                <w:rFonts w:hint="eastAsia"/>
                <w:bCs/>
                <w:color w:val="auto"/>
                <w:kern w:val="0"/>
                <w:szCs w:val="24"/>
              </w:rPr>
              <w:t>內政部土徵大會</w:t>
            </w:r>
            <w:proofErr w:type="gramEnd"/>
            <w:r w:rsidRPr="008E1CAD">
              <w:rPr>
                <w:rFonts w:hint="eastAsia"/>
                <w:bCs/>
                <w:color w:val="auto"/>
                <w:kern w:val="0"/>
                <w:szCs w:val="24"/>
              </w:rPr>
              <w:t>報告。</w:t>
            </w:r>
          </w:p>
          <w:p w14:paraId="2F27A9FA" w14:textId="77777777" w:rsidR="004B41E9" w:rsidRPr="006B78EA" w:rsidRDefault="004B41E9" w:rsidP="008E1CAD">
            <w:pPr>
              <w:pStyle w:val="002-1"/>
              <w:overflowPunct w:val="0"/>
              <w:spacing w:line="360" w:lineRule="exact"/>
              <w:rPr>
                <w:bCs/>
                <w:color w:val="auto"/>
                <w:kern w:val="0"/>
                <w:szCs w:val="24"/>
              </w:rPr>
            </w:pPr>
          </w:p>
          <w:p w14:paraId="1FB099B7"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1.為</w:t>
            </w:r>
            <w:proofErr w:type="gramStart"/>
            <w:r w:rsidRPr="008E1CAD">
              <w:rPr>
                <w:bCs/>
                <w:color w:val="auto"/>
                <w:kern w:val="0"/>
                <w:szCs w:val="24"/>
              </w:rPr>
              <w:t>賡</w:t>
            </w:r>
            <w:proofErr w:type="gramEnd"/>
            <w:r w:rsidRPr="008E1CAD">
              <w:rPr>
                <w:bCs/>
                <w:color w:val="auto"/>
                <w:kern w:val="0"/>
                <w:szCs w:val="24"/>
              </w:rPr>
              <w:t>續辦理本府農地重劃區農水路改善作業，</w:t>
            </w:r>
            <w:r w:rsidRPr="008E1CAD">
              <w:rPr>
                <w:rFonts w:hint="eastAsia"/>
                <w:bCs/>
                <w:color w:val="auto"/>
                <w:kern w:val="0"/>
                <w:szCs w:val="24"/>
              </w:rPr>
              <w:t>113</w:t>
            </w:r>
            <w:r w:rsidRPr="008E1CAD">
              <w:rPr>
                <w:bCs/>
                <w:color w:val="auto"/>
                <w:kern w:val="0"/>
                <w:szCs w:val="24"/>
              </w:rPr>
              <w:t>年編列7,</w:t>
            </w:r>
            <w:r w:rsidRPr="008E1CAD">
              <w:rPr>
                <w:rFonts w:hint="eastAsia"/>
                <w:bCs/>
                <w:color w:val="auto"/>
                <w:kern w:val="0"/>
                <w:szCs w:val="24"/>
              </w:rPr>
              <w:t>000</w:t>
            </w:r>
            <w:r w:rsidRPr="008E1CAD">
              <w:rPr>
                <w:bCs/>
                <w:color w:val="auto"/>
                <w:kern w:val="0"/>
                <w:szCs w:val="24"/>
              </w:rPr>
              <w:t>萬元農水路維護管理預算，其中日常維護部分，</w:t>
            </w:r>
            <w:proofErr w:type="gramStart"/>
            <w:r w:rsidRPr="008E1CAD">
              <w:rPr>
                <w:bCs/>
                <w:color w:val="auto"/>
                <w:kern w:val="0"/>
                <w:szCs w:val="24"/>
              </w:rPr>
              <w:t>提撥</w:t>
            </w:r>
            <w:proofErr w:type="gramEnd"/>
            <w:r w:rsidRPr="008E1CAD">
              <w:rPr>
                <w:rFonts w:hint="eastAsia"/>
                <w:bCs/>
                <w:color w:val="auto"/>
                <w:kern w:val="0"/>
                <w:szCs w:val="24"/>
              </w:rPr>
              <w:t>1,338</w:t>
            </w:r>
            <w:r w:rsidRPr="008E1CAD">
              <w:rPr>
                <w:bCs/>
                <w:color w:val="auto"/>
                <w:kern w:val="0"/>
                <w:szCs w:val="24"/>
              </w:rPr>
              <w:t>萬元交相關區公所執行；個案改善部分，</w:t>
            </w:r>
            <w:r w:rsidRPr="008E1CAD">
              <w:rPr>
                <w:rFonts w:hint="eastAsia"/>
                <w:bCs/>
                <w:color w:val="auto"/>
                <w:kern w:val="0"/>
                <w:szCs w:val="24"/>
              </w:rPr>
              <w:t>113</w:t>
            </w:r>
            <w:r w:rsidRPr="008E1CAD">
              <w:rPr>
                <w:bCs/>
                <w:color w:val="auto"/>
                <w:kern w:val="0"/>
                <w:szCs w:val="24"/>
              </w:rPr>
              <w:t>年共計</w:t>
            </w:r>
            <w:r w:rsidRPr="008E1CAD">
              <w:rPr>
                <w:rFonts w:hint="eastAsia"/>
                <w:bCs/>
                <w:color w:val="auto"/>
                <w:kern w:val="0"/>
                <w:szCs w:val="24"/>
              </w:rPr>
              <w:t>89</w:t>
            </w:r>
            <w:r w:rsidRPr="008E1CAD">
              <w:rPr>
                <w:bCs/>
                <w:color w:val="auto"/>
                <w:kern w:val="0"/>
                <w:szCs w:val="24"/>
              </w:rPr>
              <w:t>條農路。</w:t>
            </w:r>
          </w:p>
          <w:p w14:paraId="5505B64E"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2.</w:t>
            </w:r>
            <w:r w:rsidRPr="008E1CAD">
              <w:rPr>
                <w:rFonts w:hint="eastAsia"/>
                <w:bCs/>
                <w:color w:val="auto"/>
                <w:kern w:val="0"/>
                <w:szCs w:val="24"/>
              </w:rPr>
              <w:t>113</w:t>
            </w:r>
            <w:r w:rsidRPr="008E1CAD">
              <w:rPr>
                <w:bCs/>
                <w:color w:val="auto"/>
                <w:kern w:val="0"/>
                <w:szCs w:val="24"/>
              </w:rPr>
              <w:t>年</w:t>
            </w:r>
            <w:proofErr w:type="gramStart"/>
            <w:r w:rsidRPr="008E1CAD">
              <w:rPr>
                <w:rFonts w:hint="eastAsia"/>
                <w:bCs/>
                <w:color w:val="auto"/>
                <w:kern w:val="0"/>
                <w:szCs w:val="24"/>
              </w:rPr>
              <w:t>農水署</w:t>
            </w:r>
            <w:r w:rsidRPr="008E1CAD">
              <w:rPr>
                <w:bCs/>
                <w:color w:val="auto"/>
                <w:kern w:val="0"/>
                <w:szCs w:val="24"/>
              </w:rPr>
              <w:t>補助</w:t>
            </w:r>
            <w:proofErr w:type="gramEnd"/>
            <w:r w:rsidRPr="008E1CAD">
              <w:rPr>
                <w:bCs/>
                <w:color w:val="auto"/>
                <w:kern w:val="0"/>
                <w:szCs w:val="24"/>
              </w:rPr>
              <w:t>本府農地重劃區緊急農水路改善計畫經費補助款</w:t>
            </w:r>
            <w:r w:rsidRPr="008E1CAD">
              <w:rPr>
                <w:rFonts w:hint="eastAsia"/>
                <w:bCs/>
                <w:color w:val="auto"/>
                <w:kern w:val="0"/>
                <w:szCs w:val="24"/>
              </w:rPr>
              <w:t>29,904,000</w:t>
            </w:r>
            <w:r w:rsidRPr="008E1CAD">
              <w:rPr>
                <w:bCs/>
                <w:color w:val="auto"/>
                <w:kern w:val="0"/>
                <w:szCs w:val="24"/>
              </w:rPr>
              <w:t>元，本府自籌款</w:t>
            </w:r>
            <w:r w:rsidRPr="008E1CAD">
              <w:rPr>
                <w:rFonts w:hint="eastAsia"/>
                <w:bCs/>
                <w:color w:val="auto"/>
                <w:kern w:val="0"/>
                <w:szCs w:val="24"/>
              </w:rPr>
              <w:t>8,434,462</w:t>
            </w:r>
            <w:r w:rsidRPr="008E1CAD">
              <w:rPr>
                <w:bCs/>
                <w:color w:val="auto"/>
                <w:kern w:val="0"/>
                <w:szCs w:val="24"/>
              </w:rPr>
              <w:t>元，改善共計</w:t>
            </w:r>
            <w:r w:rsidRPr="008E1CAD">
              <w:rPr>
                <w:rFonts w:hint="eastAsia"/>
                <w:bCs/>
                <w:color w:val="auto"/>
                <w:kern w:val="0"/>
                <w:szCs w:val="24"/>
              </w:rPr>
              <w:t>86</w:t>
            </w:r>
            <w:r w:rsidRPr="008E1CAD">
              <w:rPr>
                <w:bCs/>
                <w:color w:val="auto"/>
                <w:kern w:val="0"/>
                <w:szCs w:val="24"/>
              </w:rPr>
              <w:t>條農路。</w:t>
            </w:r>
          </w:p>
          <w:p w14:paraId="572FAA59" w14:textId="77777777" w:rsidR="008F237E" w:rsidRPr="006B78EA" w:rsidRDefault="008F237E" w:rsidP="008E1CAD">
            <w:pPr>
              <w:pStyle w:val="002-1"/>
              <w:overflowPunct w:val="0"/>
              <w:spacing w:line="360" w:lineRule="exact"/>
              <w:rPr>
                <w:bCs/>
                <w:color w:val="auto"/>
                <w:kern w:val="0"/>
                <w:szCs w:val="24"/>
              </w:rPr>
            </w:pPr>
            <w:bookmarkStart w:id="7" w:name="_Hlk68681140"/>
            <w:bookmarkStart w:id="8" w:name="_Hlk52891266"/>
          </w:p>
          <w:p w14:paraId="5AA6F445"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1.巡查抵費地及標售地，偏遠及易被占用土地，並加強巡視，排除公有土地被占用，維護</w:t>
            </w:r>
            <w:proofErr w:type="gramStart"/>
            <w:r w:rsidRPr="008E1CAD">
              <w:rPr>
                <w:bCs/>
                <w:color w:val="auto"/>
                <w:kern w:val="0"/>
                <w:szCs w:val="24"/>
              </w:rPr>
              <w:t>巿</w:t>
            </w:r>
            <w:proofErr w:type="gramEnd"/>
            <w:r w:rsidRPr="008E1CAD">
              <w:rPr>
                <w:bCs/>
                <w:color w:val="auto"/>
                <w:kern w:val="0"/>
                <w:szCs w:val="24"/>
              </w:rPr>
              <w:t>有財產權益。</w:t>
            </w:r>
          </w:p>
          <w:p w14:paraId="51F5D009" w14:textId="77777777" w:rsidR="006540C7" w:rsidRPr="008E1CAD" w:rsidRDefault="006540C7" w:rsidP="008E1CAD">
            <w:pPr>
              <w:pStyle w:val="002-1"/>
              <w:overflowPunct w:val="0"/>
              <w:spacing w:line="360" w:lineRule="exact"/>
              <w:rPr>
                <w:bCs/>
                <w:color w:val="auto"/>
                <w:kern w:val="0"/>
                <w:szCs w:val="24"/>
              </w:rPr>
            </w:pPr>
            <w:r w:rsidRPr="008E1CAD">
              <w:rPr>
                <w:bCs/>
                <w:color w:val="auto"/>
                <w:kern w:val="0"/>
                <w:szCs w:val="24"/>
              </w:rPr>
              <w:t>2.</w:t>
            </w:r>
            <w:r w:rsidRPr="008E1CAD">
              <w:rPr>
                <w:rFonts w:hint="eastAsia"/>
                <w:bCs/>
                <w:color w:val="auto"/>
                <w:kern w:val="0"/>
                <w:szCs w:val="24"/>
              </w:rPr>
              <w:t>113</w:t>
            </w:r>
            <w:r w:rsidRPr="008E1CAD">
              <w:rPr>
                <w:bCs/>
                <w:color w:val="auto"/>
                <w:kern w:val="0"/>
                <w:szCs w:val="24"/>
              </w:rPr>
              <w:t>年市地重劃及區段徵收開發區</w:t>
            </w:r>
            <w:proofErr w:type="gramStart"/>
            <w:r w:rsidRPr="008E1CAD">
              <w:rPr>
                <w:bCs/>
                <w:color w:val="auto"/>
                <w:kern w:val="0"/>
                <w:szCs w:val="24"/>
              </w:rPr>
              <w:t>土地脫標</w:t>
            </w:r>
            <w:r w:rsidRPr="008E1CAD">
              <w:rPr>
                <w:rFonts w:hint="eastAsia"/>
                <w:bCs/>
                <w:color w:val="auto"/>
                <w:kern w:val="0"/>
                <w:szCs w:val="24"/>
              </w:rPr>
              <w:t>17</w:t>
            </w:r>
            <w:r w:rsidRPr="008E1CAD">
              <w:rPr>
                <w:bCs/>
                <w:color w:val="auto"/>
                <w:kern w:val="0"/>
                <w:szCs w:val="24"/>
              </w:rPr>
              <w:t>筆</w:t>
            </w:r>
            <w:proofErr w:type="gramEnd"/>
            <w:r w:rsidRPr="008E1CAD">
              <w:rPr>
                <w:bCs/>
                <w:color w:val="auto"/>
                <w:kern w:val="0"/>
                <w:szCs w:val="24"/>
              </w:rPr>
              <w:t>，金額達</w:t>
            </w:r>
            <w:r w:rsidRPr="008E1CAD">
              <w:rPr>
                <w:rFonts w:hint="eastAsia"/>
                <w:bCs/>
                <w:color w:val="auto"/>
                <w:kern w:val="0"/>
                <w:szCs w:val="24"/>
              </w:rPr>
              <w:t>46</w:t>
            </w:r>
            <w:r w:rsidRPr="008E1CAD">
              <w:rPr>
                <w:bCs/>
                <w:color w:val="auto"/>
                <w:kern w:val="0"/>
                <w:szCs w:val="24"/>
              </w:rPr>
              <w:t>.</w:t>
            </w:r>
            <w:r w:rsidRPr="008E1CAD">
              <w:rPr>
                <w:rFonts w:hint="eastAsia"/>
                <w:bCs/>
                <w:color w:val="auto"/>
                <w:kern w:val="0"/>
                <w:szCs w:val="24"/>
              </w:rPr>
              <w:t>68</w:t>
            </w:r>
            <w:r w:rsidRPr="008E1CAD">
              <w:rPr>
                <w:bCs/>
                <w:color w:val="auto"/>
                <w:kern w:val="0"/>
                <w:szCs w:val="24"/>
              </w:rPr>
              <w:t>億元。</w:t>
            </w:r>
          </w:p>
          <w:p w14:paraId="5E3AC25C" w14:textId="77777777" w:rsidR="006540C7" w:rsidRPr="006B78EA" w:rsidRDefault="006540C7" w:rsidP="008E1CAD">
            <w:pPr>
              <w:pStyle w:val="002-1"/>
              <w:overflowPunct w:val="0"/>
              <w:spacing w:line="360" w:lineRule="exact"/>
              <w:rPr>
                <w:color w:val="auto"/>
                <w:kern w:val="0"/>
                <w:szCs w:val="24"/>
              </w:rPr>
            </w:pPr>
            <w:r w:rsidRPr="008E1CAD">
              <w:rPr>
                <w:bCs/>
                <w:color w:val="auto"/>
                <w:kern w:val="0"/>
                <w:szCs w:val="24"/>
              </w:rPr>
              <w:t>3.</w:t>
            </w:r>
            <w:r w:rsidRPr="008E1CAD">
              <w:rPr>
                <w:rFonts w:hint="eastAsia"/>
                <w:bCs/>
                <w:color w:val="auto"/>
                <w:kern w:val="0"/>
                <w:szCs w:val="24"/>
              </w:rPr>
              <w:t>113</w:t>
            </w:r>
            <w:r w:rsidRPr="008E1CAD">
              <w:rPr>
                <w:bCs/>
                <w:color w:val="auto"/>
                <w:kern w:val="0"/>
                <w:szCs w:val="24"/>
              </w:rPr>
              <w:t>年度辦理</w:t>
            </w:r>
            <w:r w:rsidRPr="008E1CAD">
              <w:rPr>
                <w:rFonts w:hint="eastAsia"/>
                <w:bCs/>
                <w:color w:val="auto"/>
                <w:kern w:val="0"/>
                <w:szCs w:val="24"/>
              </w:rPr>
              <w:t>本府第80及89</w:t>
            </w:r>
            <w:r w:rsidRPr="006B78EA">
              <w:rPr>
                <w:rFonts w:hint="eastAsia"/>
                <w:color w:val="auto"/>
                <w:kern w:val="0"/>
                <w:szCs w:val="24"/>
              </w:rPr>
              <w:t>期市地重劃區</w:t>
            </w:r>
            <w:r w:rsidRPr="006B78EA">
              <w:rPr>
                <w:color w:val="auto"/>
                <w:kern w:val="0"/>
                <w:szCs w:val="24"/>
              </w:rPr>
              <w:t>財務結算。</w:t>
            </w:r>
          </w:p>
          <w:p w14:paraId="0F3F1C24" w14:textId="77777777" w:rsidR="0074796B" w:rsidRPr="006B78EA" w:rsidRDefault="0074796B" w:rsidP="006B78EA">
            <w:pPr>
              <w:pStyle w:val="002-1"/>
              <w:spacing w:line="360" w:lineRule="exact"/>
              <w:rPr>
                <w:color w:val="auto"/>
                <w:kern w:val="0"/>
                <w:szCs w:val="24"/>
              </w:rPr>
            </w:pPr>
          </w:p>
          <w:p w14:paraId="032746F5" w14:textId="77777777" w:rsidR="00827221" w:rsidRPr="006B78EA" w:rsidRDefault="006540C7" w:rsidP="006B78EA">
            <w:pPr>
              <w:pStyle w:val="af"/>
              <w:pBdr>
                <w:top w:val="none" w:sz="0" w:space="0" w:color="auto"/>
                <w:left w:val="none" w:sz="0" w:space="0" w:color="auto"/>
                <w:bottom w:val="none" w:sz="0" w:space="0" w:color="auto"/>
                <w:right w:val="none" w:sz="0" w:space="0" w:color="auto"/>
              </w:pBdr>
              <w:spacing w:line="360" w:lineRule="exact"/>
              <w:ind w:leftChars="50" w:left="100" w:right="119"/>
            </w:pPr>
            <w:r w:rsidRPr="006B78EA">
              <w:rPr>
                <w:rFonts w:hint="eastAsia"/>
              </w:rPr>
              <w:t>已依「行政院及所屬各機關風險管理及危機處理作業原則」，將風險管理(含內部控制</w:t>
            </w:r>
            <w:r w:rsidRPr="006B78EA">
              <w:t>)</w:t>
            </w:r>
            <w:r w:rsidRPr="006B78EA">
              <w:rPr>
                <w:rFonts w:hint="eastAsia"/>
              </w:rPr>
              <w:t>融入日常作業與決策運作，考量可能影響目標達成之風險，據以選擇合宜可行之策略及設定機關之目標(含關鍵策略目標</w:t>
            </w:r>
            <w:r w:rsidRPr="006B78EA">
              <w:t>)</w:t>
            </w:r>
            <w:r w:rsidRPr="006B78EA">
              <w:rPr>
                <w:rFonts w:hint="eastAsia"/>
              </w:rPr>
              <w:t>，並透過辨識及評估風險，採取內部控制或其他處理機制，以合理確保達成施政目標。</w:t>
            </w:r>
            <w:bookmarkEnd w:id="0"/>
            <w:bookmarkEnd w:id="1"/>
            <w:bookmarkEnd w:id="2"/>
            <w:bookmarkEnd w:id="3"/>
            <w:bookmarkEnd w:id="6"/>
            <w:bookmarkEnd w:id="7"/>
            <w:bookmarkEnd w:id="8"/>
          </w:p>
        </w:tc>
      </w:tr>
    </w:tbl>
    <w:p w14:paraId="020572E0" w14:textId="77777777" w:rsidR="00827221" w:rsidRPr="00A45273" w:rsidRDefault="00827221">
      <w:pPr>
        <w:pStyle w:val="Standard"/>
        <w:spacing w:line="360" w:lineRule="exact"/>
        <w:ind w:right="-109"/>
      </w:pPr>
    </w:p>
    <w:sectPr w:rsidR="00827221" w:rsidRPr="00A45273" w:rsidSect="00771299">
      <w:footerReference w:type="default" r:id="rId7"/>
      <w:pgSz w:w="11906" w:h="16838"/>
      <w:pgMar w:top="964" w:right="992" w:bottom="1134" w:left="992" w:header="850" w:footer="227" w:gutter="0"/>
      <w:pgNumType w:start="52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87020" w14:textId="77777777" w:rsidR="0011078B" w:rsidRDefault="0011078B">
      <w:r>
        <w:separator/>
      </w:r>
    </w:p>
  </w:endnote>
  <w:endnote w:type="continuationSeparator" w:id="0">
    <w:p w14:paraId="69B6B692" w14:textId="77777777" w:rsidR="0011078B" w:rsidRDefault="0011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思源黑體 TW">
    <w:panose1 w:val="00000000000000000000"/>
    <w:charset w:val="88"/>
    <w:family w:val="swiss"/>
    <w:notTrueType/>
    <w:pitch w:val="variable"/>
    <w:sig w:usb0="00000000" w:usb1="2ADF3C10" w:usb2="00000016" w:usb3="00000000" w:csb0="0012010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微軟正黑體"/>
    <w:charset w:val="00"/>
    <w:family w:val="auto"/>
    <w:pitch w:val="default"/>
  </w:font>
  <w:font w:name="TimesNewRomanPSMT,">
    <w:panose1 w:val="00000000000000000000"/>
    <w:charset w:val="00"/>
    <w:family w:val="roman"/>
    <w:notTrueType/>
    <w:pitch w:val="default"/>
  </w:font>
  <w:font w:name="全字庫正宋體">
    <w:charset w:val="88"/>
    <w:family w:val="roman"/>
    <w:pitch w:val="variable"/>
    <w:sig w:usb0="F7FFAEFF" w:usb1="E9DFFFFF" w:usb2="681FFFFF" w:usb3="00000000" w:csb0="003F00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EE85E" w14:textId="77777777" w:rsidR="00497C99" w:rsidRPr="00CF1B5F" w:rsidRDefault="000763F2">
    <w:pPr>
      <w:pStyle w:val="a8"/>
      <w:jc w:val="center"/>
      <w:rPr>
        <w:rFonts w:ascii="Times New Roman" w:hAnsi="Times New Roman"/>
      </w:rPr>
    </w:pPr>
    <w:r w:rsidRPr="00CF1B5F">
      <w:rPr>
        <w:rFonts w:ascii="Times New Roman" w:hAnsi="Times New Roman"/>
      </w:rPr>
      <w:fldChar w:fldCharType="begin"/>
    </w:r>
    <w:r w:rsidRPr="00CF1B5F">
      <w:rPr>
        <w:rFonts w:ascii="Times New Roman" w:hAnsi="Times New Roman"/>
      </w:rPr>
      <w:instrText xml:space="preserve"> PAGE </w:instrText>
    </w:r>
    <w:r w:rsidRPr="00CF1B5F">
      <w:rPr>
        <w:rFonts w:ascii="Times New Roman" w:hAnsi="Times New Roman"/>
      </w:rPr>
      <w:fldChar w:fldCharType="separate"/>
    </w:r>
    <w:r w:rsidR="00AD3032">
      <w:rPr>
        <w:rFonts w:ascii="Times New Roman" w:hAnsi="Times New Roman"/>
        <w:noProof/>
      </w:rPr>
      <w:t>536</w:t>
    </w:r>
    <w:r w:rsidRPr="00CF1B5F">
      <w:rPr>
        <w:rFonts w:ascii="Times New Roman" w:hAnsi="Times New Roman"/>
      </w:rPr>
      <w:fldChar w:fldCharType="end"/>
    </w:r>
  </w:p>
  <w:p w14:paraId="3135209C" w14:textId="77777777" w:rsidR="00497C99" w:rsidRDefault="00497C9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673F4" w14:textId="77777777" w:rsidR="0011078B" w:rsidRDefault="0011078B">
      <w:r>
        <w:rPr>
          <w:color w:val="000000"/>
        </w:rPr>
        <w:separator/>
      </w:r>
    </w:p>
  </w:footnote>
  <w:footnote w:type="continuationSeparator" w:id="0">
    <w:p w14:paraId="06C81BBB" w14:textId="77777777" w:rsidR="0011078B" w:rsidRDefault="00110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00442"/>
    <w:multiLevelType w:val="multilevel"/>
    <w:tmpl w:val="FCE6A7D4"/>
    <w:styleLink w:val="WWNum1aa"/>
    <w:lvl w:ilvl="0">
      <w:start w:val="1"/>
      <w:numFmt w:val="decimal"/>
      <w:lvlText w:val="%1."/>
      <w:lvlJc w:val="left"/>
      <w:rPr>
        <w:rFonts w:cs="Times New Roman"/>
      </w:rPr>
    </w:lvl>
    <w:lvl w:ilvl="1">
      <w:start w:val="1"/>
      <w:numFmt w:val="ideographTraditional"/>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ideographTradition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ideographTraditional"/>
      <w:lvlText w:val="%1.%2.%3.%4.%5.%6.%7.%8、"/>
      <w:lvlJc w:val="left"/>
      <w:rPr>
        <w:rFonts w:cs="Times New Roman"/>
      </w:rPr>
    </w:lvl>
    <w:lvl w:ilvl="8">
      <w:start w:val="1"/>
      <w:numFmt w:val="lowerRoman"/>
      <w:lvlText w:val="%1.%2.%3.%4.%5.%6.%7.%8.%9."/>
      <w:lvlJc w:val="right"/>
      <w:rPr>
        <w:rFonts w:cs="Times New Roman"/>
      </w:rPr>
    </w:lvl>
  </w:abstractNum>
  <w:abstractNum w:abstractNumId="1" w15:restartNumberingAfterBreak="0">
    <w:nsid w:val="1CCB3BB1"/>
    <w:multiLevelType w:val="multilevel"/>
    <w:tmpl w:val="62EA26B2"/>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06E6064"/>
    <w:multiLevelType w:val="hybridMultilevel"/>
    <w:tmpl w:val="25267C6C"/>
    <w:lvl w:ilvl="0" w:tplc="EB640AC2">
      <w:start w:val="1"/>
      <w:numFmt w:val="decimal"/>
      <w:lvlText w:val="%1."/>
      <w:lvlJc w:val="left"/>
      <w:pPr>
        <w:ind w:left="370" w:hanging="24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3" w15:restartNumberingAfterBreak="0">
    <w:nsid w:val="438F01F7"/>
    <w:multiLevelType w:val="hybridMultilevel"/>
    <w:tmpl w:val="F45CF38C"/>
    <w:lvl w:ilvl="0" w:tplc="72C09C18">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4" w15:restartNumberingAfterBreak="0">
    <w:nsid w:val="4F3D166E"/>
    <w:multiLevelType w:val="multilevel"/>
    <w:tmpl w:val="59AEBA18"/>
    <w:styleLink w:val="WWNum5"/>
    <w:lvl w:ilvl="0">
      <w:start w:val="1"/>
      <w:numFmt w:val="decim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5" w15:restartNumberingAfterBreak="0">
    <w:nsid w:val="590B321A"/>
    <w:multiLevelType w:val="multilevel"/>
    <w:tmpl w:val="B06EE1EC"/>
    <w:styleLink w:val="WWNum3"/>
    <w:lvl w:ilvl="0">
      <w:start w:val="1"/>
      <w:numFmt w:val="decimalEnclosedCircle"/>
      <w:lvlText w:val="%1"/>
      <w:lvlJc w:val="left"/>
      <w:rPr>
        <w:rFonts w:ascii="新細明體" w:hAnsi="新細明體" w:cs="新細明體"/>
        <w:sz w:val="24"/>
      </w:rPr>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6" w15:restartNumberingAfterBreak="0">
    <w:nsid w:val="613A43B2"/>
    <w:multiLevelType w:val="multilevel"/>
    <w:tmpl w:val="8410BDE0"/>
    <w:styleLink w:val="WWNum2"/>
    <w:lvl w:ilvl="0">
      <w:start w:val="1"/>
      <w:numFmt w:val="decim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7" w15:restartNumberingAfterBreak="0">
    <w:nsid w:val="617A55A0"/>
    <w:multiLevelType w:val="multilevel"/>
    <w:tmpl w:val="2D8A8C0A"/>
    <w:styleLink w:val="WWNum1"/>
    <w:lvl w:ilvl="0">
      <w:start w:val="1"/>
      <w:numFmt w:val="decim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8" w15:restartNumberingAfterBreak="0">
    <w:nsid w:val="61F13889"/>
    <w:multiLevelType w:val="multilevel"/>
    <w:tmpl w:val="241EE6BA"/>
    <w:styleLink w:val="WWNum1a"/>
    <w:lvl w:ilvl="0">
      <w:start w:val="1"/>
      <w:numFmt w:val="decimal"/>
      <w:lvlText w:val="%1."/>
      <w:lvlJc w:val="left"/>
      <w:rPr>
        <w:rFonts w:cs="Times New Roman"/>
      </w:rPr>
    </w:lvl>
    <w:lvl w:ilvl="1">
      <w:start w:val="1"/>
      <w:numFmt w:val="ideographTraditional"/>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ideographTradition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ideographTraditional"/>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66D306C7"/>
    <w:multiLevelType w:val="multilevel"/>
    <w:tmpl w:val="5EE611F0"/>
    <w:styleLink w:val="WWNum4"/>
    <w:lvl w:ilvl="0">
      <w:start w:val="1"/>
      <w:numFmt w:val="decimal"/>
      <w:lvlText w:val="%1."/>
      <w:lvlJc w:val="left"/>
    </w:lvl>
    <w:lvl w:ilvl="1">
      <w:start w:val="1"/>
      <w:numFmt w:val="ideographTraditional"/>
      <w:lvlText w:val="%1.%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0" w15:restartNumberingAfterBreak="0">
    <w:nsid w:val="777647A2"/>
    <w:multiLevelType w:val="multilevel"/>
    <w:tmpl w:val="BE5E9B40"/>
    <w:styleLink w:val="WWNum1aaa"/>
    <w:lvl w:ilvl="0">
      <w:start w:val="1"/>
      <w:numFmt w:val="decimal"/>
      <w:lvlText w:val="%1."/>
      <w:lvlJc w:val="left"/>
      <w:rPr>
        <w:rFonts w:cs="Times New Roman"/>
      </w:rPr>
    </w:lvl>
    <w:lvl w:ilvl="1">
      <w:start w:val="1"/>
      <w:numFmt w:val="ideographTraditional"/>
      <w:lvlText w:val="%1.%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ideographTraditional"/>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ideographTraditional"/>
      <w:lvlText w:val="%1.%2.%3.%4.%5.%6.%7.%8、"/>
      <w:lvlJc w:val="left"/>
      <w:rPr>
        <w:rFonts w:cs="Times New Roman"/>
      </w:rPr>
    </w:lvl>
    <w:lvl w:ilvl="8">
      <w:start w:val="1"/>
      <w:numFmt w:val="lowerRoman"/>
      <w:lvlText w:val="%1.%2.%3.%4.%5.%6.%7.%8.%9."/>
      <w:lvlJc w:val="right"/>
      <w:rPr>
        <w:rFonts w:cs="Times New Roman"/>
      </w:rPr>
    </w:lvl>
  </w:abstractNum>
  <w:num w:numId="1" w16cid:durableId="2108649924">
    <w:abstractNumId w:val="1"/>
  </w:num>
  <w:num w:numId="2" w16cid:durableId="1664703361">
    <w:abstractNumId w:val="7"/>
  </w:num>
  <w:num w:numId="3" w16cid:durableId="1508790991">
    <w:abstractNumId w:val="6"/>
  </w:num>
  <w:num w:numId="4" w16cid:durableId="1872457083">
    <w:abstractNumId w:val="5"/>
  </w:num>
  <w:num w:numId="5" w16cid:durableId="1605304468">
    <w:abstractNumId w:val="9"/>
  </w:num>
  <w:num w:numId="6" w16cid:durableId="1413047838">
    <w:abstractNumId w:val="4"/>
  </w:num>
  <w:num w:numId="7" w16cid:durableId="270431717">
    <w:abstractNumId w:val="8"/>
  </w:num>
  <w:num w:numId="8" w16cid:durableId="1550843940">
    <w:abstractNumId w:val="0"/>
  </w:num>
  <w:num w:numId="9" w16cid:durableId="1482037681">
    <w:abstractNumId w:val="10"/>
  </w:num>
  <w:num w:numId="10" w16cid:durableId="1454833906">
    <w:abstractNumId w:val="10"/>
    <w:lvlOverride w:ilvl="0">
      <w:startOverride w:val="1"/>
    </w:lvlOverride>
  </w:num>
  <w:num w:numId="11" w16cid:durableId="90973782">
    <w:abstractNumId w:val="6"/>
    <w:lvlOverride w:ilvl="0">
      <w:startOverride w:val="1"/>
    </w:lvlOverride>
  </w:num>
  <w:num w:numId="12" w16cid:durableId="143091288">
    <w:abstractNumId w:val="9"/>
    <w:lvlOverride w:ilvl="0">
      <w:startOverride w:val="1"/>
    </w:lvlOverride>
  </w:num>
  <w:num w:numId="13" w16cid:durableId="2139301924">
    <w:abstractNumId w:val="2"/>
  </w:num>
  <w:num w:numId="14" w16cid:durableId="447744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9"/>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7221"/>
    <w:rsid w:val="00012421"/>
    <w:rsid w:val="000241F8"/>
    <w:rsid w:val="0003078A"/>
    <w:rsid w:val="000763F2"/>
    <w:rsid w:val="00097CD8"/>
    <w:rsid w:val="000A1C67"/>
    <w:rsid w:val="000D6805"/>
    <w:rsid w:val="0010719C"/>
    <w:rsid w:val="0011078B"/>
    <w:rsid w:val="001311C3"/>
    <w:rsid w:val="00166BA7"/>
    <w:rsid w:val="00187CA1"/>
    <w:rsid w:val="001E4B7D"/>
    <w:rsid w:val="001F6F6F"/>
    <w:rsid w:val="002030EB"/>
    <w:rsid w:val="002057A5"/>
    <w:rsid w:val="00246047"/>
    <w:rsid w:val="00266112"/>
    <w:rsid w:val="002766A7"/>
    <w:rsid w:val="002B1FF2"/>
    <w:rsid w:val="002B70A3"/>
    <w:rsid w:val="003053EA"/>
    <w:rsid w:val="003166CA"/>
    <w:rsid w:val="003167DA"/>
    <w:rsid w:val="0034113E"/>
    <w:rsid w:val="00341289"/>
    <w:rsid w:val="0036240B"/>
    <w:rsid w:val="003A0645"/>
    <w:rsid w:val="003C5996"/>
    <w:rsid w:val="003E066A"/>
    <w:rsid w:val="00432D19"/>
    <w:rsid w:val="00432DBD"/>
    <w:rsid w:val="00434801"/>
    <w:rsid w:val="00443309"/>
    <w:rsid w:val="0045110D"/>
    <w:rsid w:val="004602CB"/>
    <w:rsid w:val="004779EC"/>
    <w:rsid w:val="00495146"/>
    <w:rsid w:val="00497C99"/>
    <w:rsid w:val="004A7B71"/>
    <w:rsid w:val="004B02F6"/>
    <w:rsid w:val="004B41E9"/>
    <w:rsid w:val="004B76B1"/>
    <w:rsid w:val="004E0AF3"/>
    <w:rsid w:val="004E4E25"/>
    <w:rsid w:val="004F3B56"/>
    <w:rsid w:val="004F6E65"/>
    <w:rsid w:val="005104A1"/>
    <w:rsid w:val="00534A95"/>
    <w:rsid w:val="005776A2"/>
    <w:rsid w:val="005B05A8"/>
    <w:rsid w:val="005B3D83"/>
    <w:rsid w:val="005B68F8"/>
    <w:rsid w:val="005C6F21"/>
    <w:rsid w:val="005C7FC3"/>
    <w:rsid w:val="005D7C7D"/>
    <w:rsid w:val="005E19DA"/>
    <w:rsid w:val="006072C1"/>
    <w:rsid w:val="006104F9"/>
    <w:rsid w:val="006540C7"/>
    <w:rsid w:val="00654119"/>
    <w:rsid w:val="00661145"/>
    <w:rsid w:val="00662628"/>
    <w:rsid w:val="00694046"/>
    <w:rsid w:val="006B66CC"/>
    <w:rsid w:val="006B78EA"/>
    <w:rsid w:val="006C2339"/>
    <w:rsid w:val="006C7289"/>
    <w:rsid w:val="006E5FF4"/>
    <w:rsid w:val="007023AE"/>
    <w:rsid w:val="007448FD"/>
    <w:rsid w:val="0074796B"/>
    <w:rsid w:val="00750C20"/>
    <w:rsid w:val="007523E9"/>
    <w:rsid w:val="00762CF0"/>
    <w:rsid w:val="007656BF"/>
    <w:rsid w:val="00771299"/>
    <w:rsid w:val="007D48F0"/>
    <w:rsid w:val="00813236"/>
    <w:rsid w:val="00817297"/>
    <w:rsid w:val="00827221"/>
    <w:rsid w:val="00855792"/>
    <w:rsid w:val="00896CB7"/>
    <w:rsid w:val="008B75CE"/>
    <w:rsid w:val="008D5DE0"/>
    <w:rsid w:val="008E1CAD"/>
    <w:rsid w:val="008E301A"/>
    <w:rsid w:val="008E5278"/>
    <w:rsid w:val="008F1030"/>
    <w:rsid w:val="008F237E"/>
    <w:rsid w:val="009241B9"/>
    <w:rsid w:val="00926F62"/>
    <w:rsid w:val="00936C2B"/>
    <w:rsid w:val="009631D8"/>
    <w:rsid w:val="00963269"/>
    <w:rsid w:val="00974B34"/>
    <w:rsid w:val="0098128F"/>
    <w:rsid w:val="00983BF8"/>
    <w:rsid w:val="009859F3"/>
    <w:rsid w:val="00985C67"/>
    <w:rsid w:val="009C1853"/>
    <w:rsid w:val="009C399F"/>
    <w:rsid w:val="009D2959"/>
    <w:rsid w:val="00A06253"/>
    <w:rsid w:val="00A26E87"/>
    <w:rsid w:val="00A27B49"/>
    <w:rsid w:val="00A30345"/>
    <w:rsid w:val="00A33DFC"/>
    <w:rsid w:val="00A45273"/>
    <w:rsid w:val="00A50EC9"/>
    <w:rsid w:val="00A550C5"/>
    <w:rsid w:val="00A92935"/>
    <w:rsid w:val="00AA48C7"/>
    <w:rsid w:val="00AD2A14"/>
    <w:rsid w:val="00AD3032"/>
    <w:rsid w:val="00AF03E3"/>
    <w:rsid w:val="00B263DB"/>
    <w:rsid w:val="00B27957"/>
    <w:rsid w:val="00B409C3"/>
    <w:rsid w:val="00B416FC"/>
    <w:rsid w:val="00B60C73"/>
    <w:rsid w:val="00B87C82"/>
    <w:rsid w:val="00BB25B0"/>
    <w:rsid w:val="00BC3B3A"/>
    <w:rsid w:val="00BE7995"/>
    <w:rsid w:val="00C102FA"/>
    <w:rsid w:val="00C27CF7"/>
    <w:rsid w:val="00C305F4"/>
    <w:rsid w:val="00C377A6"/>
    <w:rsid w:val="00C73FA8"/>
    <w:rsid w:val="00C967F4"/>
    <w:rsid w:val="00CA4884"/>
    <w:rsid w:val="00CA5269"/>
    <w:rsid w:val="00CC1757"/>
    <w:rsid w:val="00CF0324"/>
    <w:rsid w:val="00CF1B5F"/>
    <w:rsid w:val="00D20199"/>
    <w:rsid w:val="00D63DA7"/>
    <w:rsid w:val="00D81128"/>
    <w:rsid w:val="00D973BD"/>
    <w:rsid w:val="00DA32C2"/>
    <w:rsid w:val="00DC0D91"/>
    <w:rsid w:val="00E573EE"/>
    <w:rsid w:val="00E62AB8"/>
    <w:rsid w:val="00E966F4"/>
    <w:rsid w:val="00EC6463"/>
    <w:rsid w:val="00F11622"/>
    <w:rsid w:val="00F13DD7"/>
    <w:rsid w:val="00F36BE5"/>
    <w:rsid w:val="00F62176"/>
    <w:rsid w:val="00F6320F"/>
    <w:rsid w:val="00F71DD6"/>
    <w:rsid w:val="00F80FDE"/>
    <w:rsid w:val="00FB1E0E"/>
    <w:rsid w:val="00FC5988"/>
    <w:rsid w:val="00FE3A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7541F"/>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napToGrid w:val="0"/>
      <w:spacing w:line="325" w:lineRule="exact"/>
      <w:jc w:val="both"/>
    </w:pPr>
    <w:rPr>
      <w:rFonts w:ascii="標楷體" w:eastAsia="標楷體" w:hAnsi="標楷體"/>
      <w:kern w:val="3"/>
      <w:sz w:val="26"/>
      <w:szCs w:val="24"/>
    </w:rPr>
  </w:style>
  <w:style w:type="paragraph" w:customStyle="1" w:styleId="Heading">
    <w:name w:val="Heading"/>
    <w:basedOn w:val="Standard"/>
    <w:next w:val="Textbody"/>
    <w:pPr>
      <w:keepNext/>
      <w:spacing w:before="240" w:after="120"/>
    </w:pPr>
    <w:rPr>
      <w:rFonts w:ascii="Liberation Sans" w:eastAsia="微軟正黑體" w:hAnsi="Liberation Sans" w:cs="思源黑體 TW"/>
      <w:sz w:val="28"/>
      <w:szCs w:val="28"/>
    </w:rPr>
  </w:style>
  <w:style w:type="paragraph" w:customStyle="1" w:styleId="Textbody">
    <w:name w:val="Text body"/>
    <w:basedOn w:val="Standard"/>
  </w:style>
  <w:style w:type="paragraph" w:styleId="a3">
    <w:name w:val="List"/>
    <w:basedOn w:val="Textbody"/>
    <w:rPr>
      <w:rFonts w:cs="Arial"/>
      <w:sz w:val="24"/>
    </w:rPr>
  </w:style>
  <w:style w:type="paragraph" w:styleId="a4">
    <w:name w:val="caption"/>
    <w:basedOn w:val="Textbody"/>
    <w:pPr>
      <w:suppressLineNumbers/>
      <w:spacing w:before="120" w:after="120"/>
    </w:pPr>
    <w:rPr>
      <w:i/>
      <w:iCs/>
    </w:rPr>
  </w:style>
  <w:style w:type="paragraph" w:customStyle="1" w:styleId="Index">
    <w:name w:val="Index"/>
    <w:basedOn w:val="Standard"/>
    <w:pPr>
      <w:suppressLineNumbers/>
    </w:pPr>
    <w:rPr>
      <w:rFonts w:cs="Arial"/>
      <w:sz w:val="24"/>
    </w:rPr>
  </w:style>
  <w:style w:type="paragraph" w:styleId="a5">
    <w:name w:val="Title"/>
    <w:basedOn w:val="Standard"/>
    <w:next w:val="Textbody"/>
    <w:pPr>
      <w:keepNext/>
      <w:spacing w:before="240" w:after="120"/>
    </w:pPr>
    <w:rPr>
      <w:rFonts w:ascii="Liberation Sans" w:eastAsia="微軟正黑體" w:hAnsi="Liberation Sans" w:cs="Arial"/>
      <w:sz w:val="28"/>
      <w:szCs w:val="28"/>
    </w:rPr>
  </w:style>
  <w:style w:type="paragraph" w:customStyle="1" w:styleId="10">
    <w:name w:val="標號1"/>
    <w:basedOn w:val="Standard"/>
    <w:pPr>
      <w:suppressLineNumbers/>
      <w:spacing w:before="120" w:after="120"/>
    </w:pPr>
    <w:rPr>
      <w:rFonts w:cs="Arial"/>
      <w:i/>
      <w:iCs/>
      <w:sz w:val="24"/>
    </w:rPr>
  </w:style>
  <w:style w:type="paragraph" w:customStyle="1" w:styleId="a6">
    <w:name w:val="( 一)"/>
    <w:pPr>
      <w:widowControl/>
      <w:snapToGrid w:val="0"/>
      <w:spacing w:line="325" w:lineRule="exact"/>
      <w:ind w:left="100" w:hanging="100"/>
    </w:pPr>
    <w:rPr>
      <w:rFonts w:ascii="標楷體" w:eastAsia="標楷體" w:hAnsi="標楷體"/>
      <w:kern w:val="3"/>
      <w:sz w:val="26"/>
    </w:rPr>
  </w:style>
  <w:style w:type="paragraph" w:customStyle="1" w:styleId="11">
    <w:name w:val="(1)"/>
    <w:basedOn w:val="a6"/>
    <w:pPr>
      <w:jc w:val="both"/>
    </w:pPr>
  </w:style>
  <w:style w:type="paragraph" w:customStyle="1" w:styleId="-">
    <w:name w:val="內文-本文"/>
    <w:basedOn w:val="Standard"/>
    <w:pPr>
      <w:jc w:val="left"/>
    </w:pPr>
  </w:style>
  <w:style w:type="paragraph" w:customStyle="1" w:styleId="31">
    <w:name w:val="本文縮排 31"/>
    <w:basedOn w:val="Standard"/>
    <w:pPr>
      <w:snapToGrid/>
      <w:spacing w:line="288" w:lineRule="auto"/>
      <w:ind w:left="1762"/>
    </w:pPr>
    <w:rPr>
      <w:kern w:val="0"/>
      <w:sz w:val="28"/>
      <w:szCs w:val="20"/>
    </w:rPr>
  </w:style>
  <w:style w:type="paragraph" w:customStyle="1" w:styleId="HeaderandFooter">
    <w:name w:val="Header and Footer"/>
    <w:basedOn w:val="Textbody"/>
    <w:pPr>
      <w:suppressLineNumbers/>
      <w:tabs>
        <w:tab w:val="center" w:pos="4819"/>
        <w:tab w:val="right" w:pos="9638"/>
      </w:tabs>
    </w:pPr>
  </w:style>
  <w:style w:type="paragraph" w:styleId="a7">
    <w:name w:val="header"/>
    <w:basedOn w:val="Standard"/>
    <w:rPr>
      <w:sz w:val="20"/>
      <w:szCs w:val="20"/>
    </w:rPr>
  </w:style>
  <w:style w:type="paragraph" w:styleId="a8">
    <w:name w:val="footer"/>
    <w:basedOn w:val="Standard"/>
    <w:rPr>
      <w:sz w:val="20"/>
      <w:szCs w:val="20"/>
    </w:rPr>
  </w:style>
  <w:style w:type="paragraph" w:customStyle="1" w:styleId="001-">
    <w:name w:val="001-壹"/>
    <w:basedOn w:val="Standard"/>
    <w:pPr>
      <w:spacing w:line="320" w:lineRule="exact"/>
      <w:ind w:left="250" w:right="50" w:hanging="200"/>
    </w:pPr>
    <w:rPr>
      <w:rFonts w:cs="標楷體"/>
      <w:b/>
      <w:sz w:val="24"/>
    </w:rPr>
  </w:style>
  <w:style w:type="paragraph" w:customStyle="1" w:styleId="001-0">
    <w:name w:val="001-一"/>
    <w:basedOn w:val="Standard"/>
    <w:pPr>
      <w:spacing w:line="320" w:lineRule="exact"/>
      <w:ind w:left="300" w:right="50" w:hanging="200"/>
    </w:pPr>
    <w:rPr>
      <w:rFonts w:cs="標楷體"/>
      <w:sz w:val="24"/>
    </w:rPr>
  </w:style>
  <w:style w:type="paragraph" w:customStyle="1" w:styleId="001-1">
    <w:name w:val="001-(一)"/>
    <w:basedOn w:val="Standard"/>
    <w:pPr>
      <w:spacing w:line="320" w:lineRule="exact"/>
      <w:ind w:left="350" w:right="50" w:hanging="200"/>
    </w:pPr>
    <w:rPr>
      <w:rFonts w:cs="標楷體"/>
      <w:sz w:val="24"/>
    </w:rPr>
  </w:style>
  <w:style w:type="paragraph" w:customStyle="1" w:styleId="002-1">
    <w:name w:val="002-1."/>
    <w:basedOn w:val="Standard"/>
    <w:pPr>
      <w:spacing w:line="320" w:lineRule="exact"/>
      <w:ind w:left="370" w:right="130" w:hanging="240"/>
    </w:pPr>
    <w:rPr>
      <w:rFonts w:cs="標楷體"/>
      <w:color w:val="000000"/>
      <w:sz w:val="24"/>
      <w:szCs w:val="28"/>
    </w:rPr>
  </w:style>
  <w:style w:type="paragraph" w:customStyle="1" w:styleId="002-">
    <w:name w:val="002-文"/>
    <w:basedOn w:val="Standard"/>
    <w:pPr>
      <w:spacing w:line="320" w:lineRule="exact"/>
      <w:ind w:left="130" w:right="130"/>
    </w:pPr>
    <w:rPr>
      <w:rFonts w:cs="標楷體"/>
      <w:color w:val="000000"/>
      <w:sz w:val="24"/>
    </w:rPr>
  </w:style>
  <w:style w:type="paragraph" w:customStyle="1" w:styleId="002-10">
    <w:name w:val="002-(1)"/>
    <w:basedOn w:val="Standard"/>
    <w:pPr>
      <w:spacing w:line="320" w:lineRule="exact"/>
      <w:ind w:left="300" w:right="50" w:hanging="150"/>
    </w:pPr>
    <w:rPr>
      <w:rFonts w:cs="標楷體"/>
      <w:color w:val="000000"/>
      <w:sz w:val="24"/>
      <w:szCs w:val="28"/>
    </w:rPr>
  </w:style>
  <w:style w:type="paragraph" w:customStyle="1" w:styleId="002A-">
    <w:name w:val="002A-(一)"/>
    <w:basedOn w:val="Standard"/>
    <w:pPr>
      <w:spacing w:line="320" w:lineRule="exact"/>
      <w:ind w:left="250" w:right="50" w:hanging="200"/>
    </w:pPr>
    <w:rPr>
      <w:sz w:val="24"/>
    </w:rPr>
  </w:style>
  <w:style w:type="paragraph" w:customStyle="1" w:styleId="-0">
    <w:name w:val="(一)-內文"/>
    <w:basedOn w:val="Standard"/>
    <w:pPr>
      <w:spacing w:line="404" w:lineRule="exact"/>
      <w:ind w:left="300"/>
    </w:pPr>
    <w:rPr>
      <w:rFonts w:cs="標楷體"/>
      <w:sz w:val="28"/>
      <w:szCs w:val="28"/>
    </w:rPr>
  </w:style>
  <w:style w:type="paragraph" w:customStyle="1" w:styleId="12">
    <w:name w:val="註解方塊文字1"/>
    <w:basedOn w:val="Standard"/>
    <w:rPr>
      <w:rFonts w:ascii="Arial" w:eastAsia="新細明體"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a9">
    <w:name w:val="Balloon Text"/>
    <w:basedOn w:val="Standard"/>
    <w:pPr>
      <w:spacing w:line="240" w:lineRule="auto"/>
    </w:pPr>
    <w:rPr>
      <w:rFonts w:ascii="Cambria" w:eastAsia="新細明體" w:hAnsi="Cambria"/>
      <w:sz w:val="18"/>
      <w:szCs w:val="18"/>
    </w:rPr>
  </w:style>
  <w:style w:type="paragraph" w:customStyle="1" w:styleId="000-">
    <w:name w:val="000-單位標"/>
    <w:basedOn w:val="Standard"/>
    <w:pPr>
      <w:tabs>
        <w:tab w:val="left" w:pos="3716"/>
      </w:tabs>
      <w:suppressAutoHyphens w:val="0"/>
      <w:spacing w:before="50" w:after="50" w:line="280" w:lineRule="exact"/>
      <w:ind w:left="30" w:right="30"/>
      <w:jc w:val="center"/>
      <w:textAlignment w:val="auto"/>
    </w:pPr>
    <w:rPr>
      <w:b/>
      <w:color w:val="000000"/>
      <w:sz w:val="36"/>
      <w:szCs w:val="36"/>
    </w:rPr>
  </w:style>
  <w:style w:type="paragraph" w:customStyle="1" w:styleId="cjk">
    <w:name w:val="cjk"/>
    <w:basedOn w:val="Standard"/>
    <w:pPr>
      <w:widowControl/>
      <w:suppressAutoHyphens w:val="0"/>
      <w:snapToGrid/>
      <w:spacing w:before="280" w:after="142" w:line="276" w:lineRule="auto"/>
      <w:textAlignment w:val="auto"/>
    </w:pPr>
    <w:rPr>
      <w:rFonts w:cs="新細明體"/>
      <w:kern w:val="0"/>
      <w:szCs w:val="26"/>
    </w:rPr>
  </w:style>
  <w:style w:type="paragraph" w:styleId="aa">
    <w:name w:val="List Paragraph"/>
    <w:basedOn w:val="Standard"/>
    <w:pPr>
      <w:ind w:left="480"/>
    </w:pPr>
  </w:style>
  <w:style w:type="paragraph" w:customStyle="1" w:styleId="Standarduser">
    <w:name w:val="Standard (user)"/>
    <w:pPr>
      <w:snapToGrid w:val="0"/>
      <w:spacing w:line="325" w:lineRule="exact"/>
      <w:jc w:val="both"/>
    </w:pPr>
    <w:rPr>
      <w:rFonts w:ascii="標楷體" w:eastAsia="標楷體" w:hAnsi="標楷體"/>
      <w:kern w:val="3"/>
      <w:sz w:val="26"/>
      <w:szCs w:val="24"/>
    </w:rPr>
  </w:style>
  <w:style w:type="paragraph" w:customStyle="1" w:styleId="13">
    <w:name w:val="表格內文1"/>
    <w:pPr>
      <w:widowControl/>
      <w:textAlignment w:val="auto"/>
    </w:pPr>
  </w:style>
  <w:style w:type="character" w:customStyle="1" w:styleId="14">
    <w:name w:val="預設段落字型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NewRomanPSMT"/>
      <w:kern w:val="0"/>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5">
    <w:name w:val="超連結1"/>
    <w:rPr>
      <w:color w:val="0000FF"/>
      <w:u w:val="single"/>
    </w:rPr>
  </w:style>
  <w:style w:type="character" w:customStyle="1" w:styleId="ab">
    <w:name w:val="頁首 字元"/>
    <w:rPr>
      <w:rFonts w:ascii="標楷體" w:eastAsia="標楷體" w:hAnsi="標楷體" w:cs="標楷體"/>
      <w:kern w:val="3"/>
    </w:rPr>
  </w:style>
  <w:style w:type="character" w:customStyle="1" w:styleId="ac">
    <w:name w:val="頁尾 字元"/>
    <w:rPr>
      <w:rFonts w:ascii="標楷體" w:eastAsia="標楷體" w:hAnsi="標楷體" w:cs="標楷體"/>
      <w:kern w:val="3"/>
    </w:rPr>
  </w:style>
  <w:style w:type="character" w:customStyle="1" w:styleId="16">
    <w:name w:val="已查閱的超連結1"/>
    <w:rPr>
      <w:color w:val="800080"/>
      <w:u w:val="single"/>
    </w:rPr>
  </w:style>
  <w:style w:type="character" w:customStyle="1" w:styleId="001-2">
    <w:name w:val="001-(一) 字元"/>
    <w:rPr>
      <w:rFonts w:ascii="標楷體" w:eastAsia="標楷體" w:hAnsi="標楷體" w:cs="標楷體"/>
      <w:kern w:val="3"/>
      <w:sz w:val="24"/>
      <w:szCs w:val="24"/>
      <w:lang w:val="en-US" w:eastAsia="zh-TW" w:bidi="ar-SA"/>
    </w:rPr>
  </w:style>
  <w:style w:type="character" w:customStyle="1" w:styleId="002A-0">
    <w:name w:val="002A-(一) 字元"/>
    <w:rPr>
      <w:rFonts w:ascii="標楷體" w:eastAsia="標楷體" w:hAnsi="標楷體" w:cs="標楷體"/>
      <w:kern w:val="3"/>
      <w:sz w:val="24"/>
      <w:szCs w:val="24"/>
      <w:lang w:val="en-US" w:eastAsia="zh-TW" w:bidi="ar-SA"/>
    </w:rPr>
  </w:style>
  <w:style w:type="character" w:customStyle="1" w:styleId="002-11">
    <w:name w:val="002-(1) 字元"/>
    <w:rPr>
      <w:rFonts w:ascii="標楷體" w:eastAsia="標楷體" w:hAnsi="標楷體" w:cs="標楷體"/>
      <w:color w:val="000000"/>
      <w:kern w:val="3"/>
      <w:sz w:val="24"/>
      <w:szCs w:val="28"/>
      <w:lang w:val="en-US" w:eastAsia="zh-TW" w:bidi="ar-SA"/>
    </w:rPr>
  </w:style>
  <w:style w:type="character" w:customStyle="1" w:styleId="content">
    <w:name w:val="content"/>
    <w:basedOn w:val="14"/>
  </w:style>
  <w:style w:type="character" w:customStyle="1" w:styleId="17">
    <w:name w:val="頁碼1"/>
    <w:basedOn w:val="14"/>
  </w:style>
  <w:style w:type="character" w:customStyle="1" w:styleId="001-3">
    <w:name w:val="001-一 字元"/>
    <w:rPr>
      <w:rFonts w:ascii="標楷體" w:eastAsia="標楷體" w:hAnsi="標楷體" w:cs="標楷體"/>
      <w:kern w:val="3"/>
      <w:sz w:val="24"/>
      <w:szCs w:val="24"/>
    </w:rPr>
  </w:style>
  <w:style w:type="character" w:customStyle="1" w:styleId="ListLabel1">
    <w:name w:val="ListLabel 1"/>
    <w:rPr>
      <w:rFonts w:cs="TimesNewRomanPSMT"/>
      <w:kern w:val="0"/>
      <w:szCs w:val="24"/>
    </w:rPr>
  </w:style>
  <w:style w:type="character" w:customStyle="1" w:styleId="ListLabel2">
    <w:name w:val="ListLabel 2"/>
    <w:rPr>
      <w:rFonts w:cs="TimesNewRomanPSMT"/>
      <w:kern w:val="0"/>
      <w:szCs w:val="24"/>
    </w:rPr>
  </w:style>
  <w:style w:type="character" w:customStyle="1" w:styleId="ad">
    <w:name w:val="註解方塊文字 字元"/>
    <w:rPr>
      <w:rFonts w:ascii="Cambria" w:eastAsia="新細明體" w:hAnsi="Cambria" w:cs="Times New Roman"/>
      <w:kern w:val="3"/>
      <w:sz w:val="18"/>
      <w:szCs w:val="18"/>
    </w:rPr>
  </w:style>
  <w:style w:type="character" w:styleId="ae">
    <w:name w:val="Strong"/>
    <w:uiPriority w:val="22"/>
    <w:qFormat/>
    <w:rPr>
      <w:b/>
      <w:bCs/>
    </w:rPr>
  </w:style>
  <w:style w:type="character" w:customStyle="1" w:styleId="Internetlinkuser">
    <w:name w:val="Internet link (user)"/>
    <w:rPr>
      <w:color w:val="0000FF"/>
      <w:u w:val="single"/>
    </w:rPr>
  </w:style>
  <w:style w:type="character" w:customStyle="1" w:styleId="ListLabel3">
    <w:name w:val="ListLabel 3"/>
    <w:rPr>
      <w:rFonts w:ascii="新細明體" w:hAnsi="新細明體" w:cs="新細明體"/>
      <w:sz w:val="24"/>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cs="Times New Roman"/>
    </w:rPr>
  </w:style>
  <w:style w:type="character" w:customStyle="1" w:styleId="ListLabel30">
    <w:name w:val="ListLabel 30"/>
    <w:rPr>
      <w:rFonts w:cs="Times New Roman"/>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1a">
    <w:name w:val="WWNum1a"/>
    <w:basedOn w:val="a2"/>
    <w:pPr>
      <w:numPr>
        <w:numId w:val="7"/>
      </w:numPr>
    </w:pPr>
  </w:style>
  <w:style w:type="numbering" w:customStyle="1" w:styleId="WWNum1aa">
    <w:name w:val="WWNum1aa"/>
    <w:basedOn w:val="a2"/>
    <w:pPr>
      <w:numPr>
        <w:numId w:val="8"/>
      </w:numPr>
    </w:pPr>
  </w:style>
  <w:style w:type="numbering" w:customStyle="1" w:styleId="WWNum1aaa">
    <w:name w:val="WWNum1aaa"/>
    <w:basedOn w:val="a2"/>
    <w:pPr>
      <w:numPr>
        <w:numId w:val="9"/>
      </w:numPr>
    </w:pPr>
  </w:style>
  <w:style w:type="paragraph" w:customStyle="1" w:styleId="18">
    <w:name w:val="表左1."/>
    <w:basedOn w:val="a"/>
    <w:rsid w:val="00694046"/>
    <w:pPr>
      <w:suppressAutoHyphens w:val="0"/>
      <w:kinsoku w:val="0"/>
      <w:autoSpaceDN/>
      <w:spacing w:line="283" w:lineRule="exact"/>
      <w:ind w:leftChars="15" w:left="241" w:rightChars="15" w:right="31" w:hangingChars="100" w:hanging="210"/>
      <w:jc w:val="both"/>
      <w:textAlignment w:val="auto"/>
    </w:pPr>
    <w:rPr>
      <w:kern w:val="2"/>
      <w:sz w:val="21"/>
      <w:szCs w:val="24"/>
    </w:rPr>
  </w:style>
  <w:style w:type="paragraph" w:styleId="af">
    <w:name w:val="Body Text"/>
    <w:link w:val="af0"/>
    <w:rsid w:val="00A45273"/>
    <w:pPr>
      <w:pBdr>
        <w:top w:val="none" w:sz="0" w:space="0" w:color="000000"/>
        <w:left w:val="none" w:sz="0" w:space="0" w:color="000000"/>
        <w:bottom w:val="none" w:sz="0" w:space="0" w:color="000000"/>
        <w:right w:val="none" w:sz="0" w:space="0" w:color="000000"/>
      </w:pBdr>
      <w:autoSpaceDN/>
      <w:snapToGrid w:val="0"/>
      <w:spacing w:line="320" w:lineRule="exact"/>
      <w:ind w:left="50" w:right="50"/>
      <w:jc w:val="both"/>
      <w:textAlignment w:val="auto"/>
    </w:pPr>
    <w:rPr>
      <w:rFonts w:ascii="標楷體" w:eastAsia="標楷體" w:hAnsi="標楷體"/>
      <w:kern w:val="2"/>
      <w:sz w:val="24"/>
      <w:szCs w:val="24"/>
    </w:rPr>
  </w:style>
  <w:style w:type="character" w:customStyle="1" w:styleId="af0">
    <w:name w:val="本文 字元"/>
    <w:basedOn w:val="a0"/>
    <w:link w:val="af"/>
    <w:rsid w:val="00A45273"/>
    <w:rPr>
      <w:rFonts w:ascii="標楷體" w:eastAsia="標楷體" w:hAnsi="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2463</Words>
  <Characters>14040</Characters>
  <Application>Microsoft Office Word</Application>
  <DocSecurity>0</DocSecurity>
  <Lines>117</Lines>
  <Paragraphs>32</Paragraphs>
  <ScaleCrop>false</ScaleCrop>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高雄市政府95年度施政績效成果報告作業說明</dc:title>
  <dc:creator>fgl</dc:creator>
  <cp:lastModifiedBy>芳如 林</cp:lastModifiedBy>
  <cp:revision>46</cp:revision>
  <cp:lastPrinted>2024-01-11T16:36:00Z</cp:lastPrinted>
  <dcterms:created xsi:type="dcterms:W3CDTF">2024-12-18T07:00:00Z</dcterms:created>
  <dcterms:modified xsi:type="dcterms:W3CDTF">2025-04-29T13:01:00Z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