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B9B7" w14:textId="1C829FA4" w:rsidR="0034666D" w:rsidRPr="00B65941" w:rsidRDefault="00DE1ABE" w:rsidP="00C61ACE">
      <w:pPr>
        <w:pStyle w:val="000-"/>
        <w:spacing w:before="300" w:after="300" w:line="360" w:lineRule="exact"/>
        <w:ind w:left="60" w:right="60"/>
        <w:rPr>
          <w:color w:val="auto"/>
          <w:sz w:val="40"/>
          <w:szCs w:val="40"/>
        </w:rPr>
      </w:pPr>
      <w:r w:rsidRPr="00B65941">
        <w:rPr>
          <w:color w:val="auto"/>
          <w:sz w:val="40"/>
          <w:szCs w:val="40"/>
        </w:rPr>
        <w:t>高雄市政府原住民事務委員會</w:t>
      </w:r>
      <w:r w:rsidR="003F2B43" w:rsidRPr="00B65941">
        <w:rPr>
          <w:color w:val="auto"/>
          <w:sz w:val="40"/>
          <w:szCs w:val="40"/>
        </w:rPr>
        <w:t>11</w:t>
      </w:r>
      <w:r w:rsidR="00924F83" w:rsidRPr="00B65941">
        <w:rPr>
          <w:rFonts w:hint="eastAsia"/>
          <w:color w:val="auto"/>
          <w:sz w:val="40"/>
          <w:szCs w:val="40"/>
        </w:rPr>
        <w:t>3</w:t>
      </w:r>
      <w:r w:rsidRPr="00B65941">
        <w:rPr>
          <w:color w:val="auto"/>
          <w:sz w:val="40"/>
          <w:szCs w:val="40"/>
        </w:rPr>
        <w:t>年施政績效成果報告</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000" w:firstRow="0" w:lastRow="0" w:firstColumn="0" w:lastColumn="0" w:noHBand="0" w:noVBand="0"/>
      </w:tblPr>
      <w:tblGrid>
        <w:gridCol w:w="2546"/>
        <w:gridCol w:w="7422"/>
      </w:tblGrid>
      <w:tr w:rsidR="00B65941" w:rsidRPr="00B65941" w14:paraId="7CA298C9" w14:textId="77777777" w:rsidTr="008145CA">
        <w:trPr>
          <w:cantSplit/>
          <w:trHeight w:val="652"/>
          <w:tblHeader/>
        </w:trPr>
        <w:tc>
          <w:tcPr>
            <w:tcW w:w="2546" w:type="dxa"/>
            <w:shd w:val="clear" w:color="auto" w:fill="auto"/>
            <w:vAlign w:val="center"/>
          </w:tcPr>
          <w:p w14:paraId="375B7F11" w14:textId="77777777" w:rsidR="0034666D" w:rsidRPr="00B65941" w:rsidRDefault="00DE1ABE" w:rsidP="00C61ACE">
            <w:pPr>
              <w:pStyle w:val="a7"/>
              <w:spacing w:line="320" w:lineRule="exact"/>
              <w:ind w:left="78" w:right="78"/>
              <w:jc w:val="center"/>
              <w:rPr>
                <w:b/>
                <w:sz w:val="28"/>
                <w:szCs w:val="28"/>
              </w:rPr>
            </w:pPr>
            <w:r w:rsidRPr="00B65941">
              <w:rPr>
                <w:b/>
                <w:sz w:val="28"/>
                <w:szCs w:val="28"/>
              </w:rPr>
              <w:t>重要施政項目</w:t>
            </w:r>
          </w:p>
        </w:tc>
        <w:tc>
          <w:tcPr>
            <w:tcW w:w="7422" w:type="dxa"/>
            <w:shd w:val="clear" w:color="auto" w:fill="auto"/>
            <w:vAlign w:val="center"/>
          </w:tcPr>
          <w:p w14:paraId="4C2683FF" w14:textId="77777777" w:rsidR="0034666D" w:rsidRPr="00B65941" w:rsidRDefault="00DE1ABE" w:rsidP="00C61ACE">
            <w:pPr>
              <w:pStyle w:val="a7"/>
              <w:spacing w:line="320" w:lineRule="exact"/>
              <w:ind w:left="78" w:right="78"/>
              <w:jc w:val="center"/>
              <w:rPr>
                <w:b/>
                <w:sz w:val="28"/>
                <w:szCs w:val="28"/>
              </w:rPr>
            </w:pPr>
            <w:r w:rsidRPr="00B65941">
              <w:rPr>
                <w:b/>
                <w:sz w:val="28"/>
                <w:szCs w:val="28"/>
              </w:rPr>
              <w:t>執　　行　　成　　果</w:t>
            </w:r>
            <w:r w:rsidR="0061503A" w:rsidRPr="00B65941">
              <w:rPr>
                <w:rFonts w:hint="eastAsia"/>
                <w:b/>
                <w:sz w:val="28"/>
                <w:szCs w:val="28"/>
              </w:rPr>
              <w:t xml:space="preserve">　　</w:t>
            </w:r>
            <w:r w:rsidRPr="00B65941">
              <w:rPr>
                <w:b/>
                <w:sz w:val="28"/>
                <w:szCs w:val="28"/>
              </w:rPr>
              <w:t>與</w:t>
            </w:r>
            <w:r w:rsidR="0061503A" w:rsidRPr="00B65941">
              <w:rPr>
                <w:rFonts w:hint="eastAsia"/>
                <w:b/>
                <w:sz w:val="28"/>
                <w:szCs w:val="28"/>
              </w:rPr>
              <w:t xml:space="preserve">　　</w:t>
            </w:r>
            <w:proofErr w:type="gramStart"/>
            <w:r w:rsidRPr="00B65941">
              <w:rPr>
                <w:b/>
                <w:sz w:val="28"/>
                <w:szCs w:val="28"/>
              </w:rPr>
              <w:t>效</w:t>
            </w:r>
            <w:proofErr w:type="gramEnd"/>
            <w:r w:rsidR="0061503A" w:rsidRPr="00B65941">
              <w:rPr>
                <w:rFonts w:hint="eastAsia"/>
                <w:b/>
                <w:sz w:val="28"/>
                <w:szCs w:val="28"/>
              </w:rPr>
              <w:t xml:space="preserve">　　</w:t>
            </w:r>
            <w:r w:rsidRPr="00B65941">
              <w:rPr>
                <w:b/>
                <w:sz w:val="28"/>
                <w:szCs w:val="28"/>
              </w:rPr>
              <w:t>益</w:t>
            </w:r>
          </w:p>
        </w:tc>
      </w:tr>
      <w:tr w:rsidR="0067751C" w:rsidRPr="00B65941" w14:paraId="1ABAF8CD" w14:textId="77777777" w:rsidTr="008145CA">
        <w:trPr>
          <w:trHeight w:val="444"/>
        </w:trPr>
        <w:tc>
          <w:tcPr>
            <w:tcW w:w="2546" w:type="dxa"/>
            <w:shd w:val="clear" w:color="auto" w:fill="auto"/>
          </w:tcPr>
          <w:p w14:paraId="04CC5E58" w14:textId="77777777"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Chars="50" w:left="629" w:rightChars="30" w:right="60" w:hangingChars="220" w:hanging="529"/>
            </w:pPr>
            <w:r w:rsidRPr="00B65941">
              <w:rPr>
                <w:b/>
              </w:rPr>
              <w:t>壹、</w:t>
            </w:r>
            <w:proofErr w:type="gramStart"/>
            <w:r w:rsidRPr="00B65941">
              <w:rPr>
                <w:b/>
              </w:rPr>
              <w:t>ㄧ</w:t>
            </w:r>
            <w:proofErr w:type="gramEnd"/>
            <w:r w:rsidRPr="00B65941">
              <w:rPr>
                <w:b/>
              </w:rPr>
              <w:t>般行政</w:t>
            </w:r>
          </w:p>
          <w:p w14:paraId="2F4C0B3E" w14:textId="77777777" w:rsidR="0034666D" w:rsidRPr="00B65941" w:rsidRDefault="00DE1ABE" w:rsidP="00C14768">
            <w:pPr>
              <w:pStyle w:val="a9"/>
              <w:tabs>
                <w:tab w:val="left" w:pos="579"/>
                <w:tab w:val="left" w:pos="721"/>
              </w:tabs>
              <w:suppressAutoHyphens w:val="0"/>
              <w:adjustRightInd w:val="0"/>
              <w:spacing w:line="360" w:lineRule="exact"/>
              <w:ind w:leftChars="100" w:left="682" w:hanging="482"/>
              <w:jc w:val="both"/>
            </w:pPr>
            <w:proofErr w:type="gramStart"/>
            <w:r w:rsidRPr="00B65941">
              <w:t>ㄧ</w:t>
            </w:r>
            <w:proofErr w:type="gramEnd"/>
            <w:r w:rsidRPr="00B65941">
              <w:t>、服務中心管理</w:t>
            </w:r>
          </w:p>
          <w:p w14:paraId="135828FC" w14:textId="77777777" w:rsidR="0034666D" w:rsidRPr="00B65941" w:rsidRDefault="0034666D" w:rsidP="003D73B7">
            <w:pPr>
              <w:pStyle w:val="a9"/>
              <w:spacing w:line="360" w:lineRule="exact"/>
              <w:ind w:left="506" w:rightChars="30" w:right="60" w:hanging="480"/>
              <w:rPr>
                <w:sz w:val="24"/>
                <w:szCs w:val="24"/>
              </w:rPr>
            </w:pPr>
          </w:p>
          <w:p w14:paraId="38290EC2" w14:textId="77777777" w:rsidR="0034666D" w:rsidRPr="00B65941" w:rsidRDefault="0034666D" w:rsidP="003D73B7">
            <w:pPr>
              <w:pStyle w:val="a9"/>
              <w:spacing w:line="360" w:lineRule="exact"/>
              <w:ind w:left="506" w:rightChars="30" w:right="60" w:hanging="480"/>
              <w:rPr>
                <w:sz w:val="24"/>
                <w:szCs w:val="24"/>
              </w:rPr>
            </w:pPr>
          </w:p>
          <w:p w14:paraId="1A27FFB2" w14:textId="77777777" w:rsidR="0034666D" w:rsidRPr="00B65941" w:rsidRDefault="0034666D" w:rsidP="003D73B7">
            <w:pPr>
              <w:pStyle w:val="a9"/>
              <w:spacing w:line="360" w:lineRule="exact"/>
              <w:ind w:left="506" w:rightChars="30" w:right="60" w:hanging="480"/>
              <w:rPr>
                <w:sz w:val="24"/>
                <w:szCs w:val="24"/>
              </w:rPr>
            </w:pPr>
          </w:p>
          <w:p w14:paraId="0B8913A1" w14:textId="77777777" w:rsidR="0034666D" w:rsidRPr="00B65941" w:rsidRDefault="0034666D" w:rsidP="003D73B7">
            <w:pPr>
              <w:pStyle w:val="a9"/>
              <w:spacing w:line="360" w:lineRule="exact"/>
              <w:ind w:left="506" w:rightChars="30" w:right="60" w:hanging="480"/>
              <w:rPr>
                <w:sz w:val="24"/>
                <w:szCs w:val="24"/>
              </w:rPr>
            </w:pPr>
          </w:p>
          <w:p w14:paraId="24C2B14D" w14:textId="77777777" w:rsidR="00B43B37" w:rsidRPr="00B65941" w:rsidRDefault="00B43B37" w:rsidP="003D73B7">
            <w:pPr>
              <w:pStyle w:val="a9"/>
              <w:spacing w:line="360" w:lineRule="exact"/>
              <w:ind w:left="506" w:rightChars="30" w:right="60" w:hanging="480"/>
              <w:rPr>
                <w:sz w:val="24"/>
                <w:szCs w:val="24"/>
              </w:rPr>
            </w:pPr>
          </w:p>
          <w:p w14:paraId="5C189815" w14:textId="77777777" w:rsidR="00B43B37" w:rsidRPr="00B65941" w:rsidRDefault="00B43B37" w:rsidP="003D73B7">
            <w:pPr>
              <w:pStyle w:val="a9"/>
              <w:spacing w:line="360" w:lineRule="exact"/>
              <w:ind w:left="506" w:rightChars="30" w:right="60" w:hanging="480"/>
              <w:rPr>
                <w:sz w:val="24"/>
                <w:szCs w:val="24"/>
              </w:rPr>
            </w:pPr>
          </w:p>
          <w:p w14:paraId="368F57EA" w14:textId="77777777" w:rsidR="0034666D" w:rsidRPr="00B65941" w:rsidRDefault="0034666D" w:rsidP="003D73B7">
            <w:pPr>
              <w:pStyle w:val="a9"/>
              <w:spacing w:line="360" w:lineRule="exact"/>
              <w:ind w:left="0" w:rightChars="30" w:right="60" w:firstLine="0"/>
              <w:rPr>
                <w:b/>
                <w:sz w:val="24"/>
                <w:szCs w:val="24"/>
              </w:rPr>
            </w:pPr>
          </w:p>
          <w:p w14:paraId="342C7045" w14:textId="77777777"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Chars="50" w:left="629" w:rightChars="30" w:right="60" w:hangingChars="220" w:hanging="529"/>
            </w:pPr>
            <w:r w:rsidRPr="00B65941">
              <w:rPr>
                <w:b/>
                <w:bCs/>
              </w:rPr>
              <w:t>貳、</w:t>
            </w:r>
            <w:r w:rsidRPr="00B65941">
              <w:rPr>
                <w:b/>
              </w:rPr>
              <w:t>原住民</w:t>
            </w:r>
            <w:r w:rsidRPr="00B65941">
              <w:rPr>
                <w:b/>
                <w:bCs/>
              </w:rPr>
              <w:t>文化教育業務</w:t>
            </w:r>
          </w:p>
          <w:p w14:paraId="27DBCCC0" w14:textId="77777777"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pPr>
            <w:r w:rsidRPr="00B65941">
              <w:t>一、推展原住民社會教育</w:t>
            </w:r>
          </w:p>
          <w:p w14:paraId="364AB8BE" w14:textId="77777777" w:rsidR="0034666D" w:rsidRPr="00B65941" w:rsidRDefault="0034666D" w:rsidP="003D73B7">
            <w:pPr>
              <w:pStyle w:val="a9"/>
              <w:spacing w:line="360" w:lineRule="exact"/>
              <w:ind w:left="318" w:rightChars="30" w:right="60" w:hanging="240"/>
              <w:rPr>
                <w:sz w:val="24"/>
                <w:szCs w:val="24"/>
              </w:rPr>
            </w:pPr>
          </w:p>
          <w:p w14:paraId="6B9E2670" w14:textId="77777777" w:rsidR="0034666D" w:rsidRPr="00B65941" w:rsidRDefault="0034666D" w:rsidP="003D73B7">
            <w:pPr>
              <w:pStyle w:val="a9"/>
              <w:spacing w:line="360" w:lineRule="exact"/>
              <w:ind w:left="318" w:rightChars="30" w:right="60" w:hanging="240"/>
              <w:rPr>
                <w:sz w:val="24"/>
                <w:szCs w:val="24"/>
              </w:rPr>
            </w:pPr>
          </w:p>
          <w:p w14:paraId="2D359997" w14:textId="77777777" w:rsidR="0034666D" w:rsidRPr="00B65941" w:rsidRDefault="0034666D" w:rsidP="003D73B7">
            <w:pPr>
              <w:pStyle w:val="a9"/>
              <w:spacing w:line="360" w:lineRule="exact"/>
              <w:ind w:left="318" w:rightChars="30" w:right="60" w:hanging="240"/>
              <w:rPr>
                <w:sz w:val="24"/>
                <w:szCs w:val="24"/>
              </w:rPr>
            </w:pPr>
          </w:p>
          <w:p w14:paraId="7C51F5EA" w14:textId="77777777" w:rsidR="0034666D" w:rsidRPr="00B65941" w:rsidRDefault="0034666D" w:rsidP="003D73B7">
            <w:pPr>
              <w:pStyle w:val="a9"/>
              <w:spacing w:line="360" w:lineRule="exact"/>
              <w:ind w:left="318" w:rightChars="30" w:right="60" w:hanging="240"/>
              <w:rPr>
                <w:sz w:val="24"/>
                <w:szCs w:val="24"/>
              </w:rPr>
            </w:pPr>
          </w:p>
          <w:p w14:paraId="6F541DD2" w14:textId="77777777" w:rsidR="0034666D" w:rsidRPr="00B65941" w:rsidRDefault="0034666D" w:rsidP="003D73B7">
            <w:pPr>
              <w:pStyle w:val="a9"/>
              <w:spacing w:line="360" w:lineRule="exact"/>
              <w:ind w:left="318" w:rightChars="30" w:right="60" w:hanging="240"/>
              <w:rPr>
                <w:sz w:val="24"/>
                <w:szCs w:val="24"/>
              </w:rPr>
            </w:pPr>
          </w:p>
          <w:p w14:paraId="0908FF66" w14:textId="77777777" w:rsidR="0034666D" w:rsidRPr="00B65941" w:rsidRDefault="0034666D" w:rsidP="003D73B7">
            <w:pPr>
              <w:pStyle w:val="a9"/>
              <w:spacing w:line="360" w:lineRule="exact"/>
              <w:ind w:left="318" w:rightChars="30" w:right="60" w:hanging="240"/>
              <w:rPr>
                <w:sz w:val="24"/>
                <w:szCs w:val="24"/>
              </w:rPr>
            </w:pPr>
          </w:p>
          <w:p w14:paraId="393A9424" w14:textId="77777777" w:rsidR="0034666D" w:rsidRPr="00B65941" w:rsidRDefault="0034666D" w:rsidP="003D73B7">
            <w:pPr>
              <w:pStyle w:val="a9"/>
              <w:spacing w:line="360" w:lineRule="exact"/>
              <w:ind w:left="318" w:rightChars="30" w:right="60" w:hanging="240"/>
              <w:rPr>
                <w:sz w:val="24"/>
                <w:szCs w:val="24"/>
              </w:rPr>
            </w:pPr>
          </w:p>
          <w:p w14:paraId="175209BD" w14:textId="77777777" w:rsidR="0034666D" w:rsidRPr="00B65941" w:rsidRDefault="0034666D" w:rsidP="003D73B7">
            <w:pPr>
              <w:pStyle w:val="a9"/>
              <w:spacing w:line="360" w:lineRule="exact"/>
              <w:ind w:left="318" w:rightChars="30" w:right="60" w:hanging="240"/>
              <w:rPr>
                <w:sz w:val="24"/>
                <w:szCs w:val="24"/>
              </w:rPr>
            </w:pPr>
          </w:p>
          <w:p w14:paraId="414C5746" w14:textId="77777777" w:rsidR="0034666D" w:rsidRPr="00B65941" w:rsidRDefault="0034666D" w:rsidP="003D73B7">
            <w:pPr>
              <w:pStyle w:val="a9"/>
              <w:spacing w:line="360" w:lineRule="exact"/>
              <w:ind w:left="318" w:rightChars="30" w:right="60" w:hanging="240"/>
              <w:rPr>
                <w:sz w:val="24"/>
                <w:szCs w:val="24"/>
              </w:rPr>
            </w:pPr>
          </w:p>
          <w:p w14:paraId="28BCFA70" w14:textId="77777777" w:rsidR="0034666D" w:rsidRPr="00B65941" w:rsidRDefault="0034666D" w:rsidP="003D73B7">
            <w:pPr>
              <w:pStyle w:val="a9"/>
              <w:spacing w:line="360" w:lineRule="exact"/>
              <w:ind w:left="318" w:rightChars="30" w:right="60" w:hanging="240"/>
              <w:rPr>
                <w:sz w:val="24"/>
                <w:szCs w:val="24"/>
              </w:rPr>
            </w:pPr>
          </w:p>
          <w:p w14:paraId="74E064A4" w14:textId="77777777" w:rsidR="0034666D" w:rsidRPr="00B65941" w:rsidRDefault="0034666D" w:rsidP="003D73B7">
            <w:pPr>
              <w:pStyle w:val="a9"/>
              <w:spacing w:line="360" w:lineRule="exact"/>
              <w:ind w:left="318" w:rightChars="30" w:right="60" w:hanging="240"/>
              <w:rPr>
                <w:sz w:val="24"/>
                <w:szCs w:val="24"/>
              </w:rPr>
            </w:pPr>
          </w:p>
          <w:p w14:paraId="5F81CC21" w14:textId="77777777" w:rsidR="0034666D" w:rsidRPr="00B65941" w:rsidRDefault="0034666D" w:rsidP="003D73B7">
            <w:pPr>
              <w:pStyle w:val="a9"/>
              <w:spacing w:line="360" w:lineRule="exact"/>
              <w:ind w:left="318" w:rightChars="30" w:right="60" w:hanging="240"/>
              <w:rPr>
                <w:sz w:val="24"/>
                <w:szCs w:val="24"/>
              </w:rPr>
            </w:pPr>
          </w:p>
          <w:p w14:paraId="11810534" w14:textId="77777777" w:rsidR="0034666D" w:rsidRPr="00B65941" w:rsidRDefault="0034666D" w:rsidP="003D73B7">
            <w:pPr>
              <w:pStyle w:val="a9"/>
              <w:spacing w:line="360" w:lineRule="exact"/>
              <w:ind w:left="318" w:rightChars="30" w:right="60" w:hanging="240"/>
              <w:rPr>
                <w:sz w:val="24"/>
                <w:szCs w:val="24"/>
              </w:rPr>
            </w:pPr>
          </w:p>
          <w:p w14:paraId="1DB14EFF" w14:textId="77777777" w:rsidR="0034666D" w:rsidRPr="00B65941" w:rsidRDefault="0034666D" w:rsidP="003D73B7">
            <w:pPr>
              <w:pStyle w:val="a9"/>
              <w:spacing w:line="360" w:lineRule="exact"/>
              <w:ind w:left="318" w:rightChars="30" w:right="60" w:hanging="240"/>
              <w:rPr>
                <w:sz w:val="24"/>
                <w:szCs w:val="24"/>
              </w:rPr>
            </w:pPr>
          </w:p>
          <w:p w14:paraId="36303B78" w14:textId="77777777" w:rsidR="0034666D" w:rsidRPr="00B65941" w:rsidRDefault="0034666D" w:rsidP="003D73B7">
            <w:pPr>
              <w:pStyle w:val="a9"/>
              <w:spacing w:line="360" w:lineRule="exact"/>
              <w:ind w:left="318" w:rightChars="30" w:right="60" w:hanging="240"/>
              <w:rPr>
                <w:sz w:val="24"/>
                <w:szCs w:val="24"/>
              </w:rPr>
            </w:pPr>
          </w:p>
          <w:p w14:paraId="73663239" w14:textId="77777777" w:rsidR="0034666D" w:rsidRPr="00B65941" w:rsidRDefault="0034666D" w:rsidP="003D73B7">
            <w:pPr>
              <w:pStyle w:val="a9"/>
              <w:spacing w:line="360" w:lineRule="exact"/>
              <w:ind w:left="318" w:rightChars="30" w:right="60" w:hanging="240"/>
              <w:rPr>
                <w:sz w:val="24"/>
                <w:szCs w:val="24"/>
              </w:rPr>
            </w:pPr>
          </w:p>
          <w:p w14:paraId="32A1A76C" w14:textId="77777777" w:rsidR="0034666D" w:rsidRPr="00B65941" w:rsidRDefault="0034666D" w:rsidP="003D73B7">
            <w:pPr>
              <w:pStyle w:val="a9"/>
              <w:spacing w:line="360" w:lineRule="exact"/>
              <w:ind w:left="318" w:rightChars="30" w:right="60" w:hanging="240"/>
              <w:rPr>
                <w:sz w:val="24"/>
                <w:szCs w:val="24"/>
              </w:rPr>
            </w:pPr>
          </w:p>
          <w:p w14:paraId="7EA0B7AB" w14:textId="77777777" w:rsidR="0034666D" w:rsidRPr="00B65941" w:rsidRDefault="0034666D" w:rsidP="003D73B7">
            <w:pPr>
              <w:pStyle w:val="a9"/>
              <w:spacing w:line="360" w:lineRule="exact"/>
              <w:ind w:left="318" w:rightChars="30" w:right="60" w:hanging="240"/>
              <w:rPr>
                <w:sz w:val="24"/>
                <w:szCs w:val="24"/>
              </w:rPr>
            </w:pPr>
          </w:p>
          <w:p w14:paraId="76B3085D" w14:textId="77777777" w:rsidR="005B2428" w:rsidRPr="00B65941" w:rsidRDefault="005B2428" w:rsidP="003D73B7">
            <w:pPr>
              <w:pStyle w:val="a9"/>
              <w:spacing w:line="360" w:lineRule="exact"/>
              <w:ind w:left="0" w:rightChars="30" w:right="60" w:firstLine="0"/>
              <w:rPr>
                <w:sz w:val="24"/>
                <w:szCs w:val="24"/>
              </w:rPr>
            </w:pPr>
          </w:p>
          <w:p w14:paraId="4D54D1B1" w14:textId="77777777" w:rsidR="00211BD4" w:rsidRPr="00B65941" w:rsidRDefault="00211BD4" w:rsidP="003D73B7">
            <w:pPr>
              <w:pStyle w:val="a9"/>
              <w:spacing w:line="360" w:lineRule="exact"/>
              <w:ind w:left="0" w:rightChars="30" w:right="60" w:firstLine="0"/>
              <w:rPr>
                <w:sz w:val="24"/>
                <w:szCs w:val="24"/>
              </w:rPr>
            </w:pPr>
          </w:p>
          <w:p w14:paraId="49FD6185" w14:textId="77777777" w:rsidR="00211BD4" w:rsidRPr="00B65941" w:rsidRDefault="00211BD4" w:rsidP="003D73B7">
            <w:pPr>
              <w:pStyle w:val="a9"/>
              <w:spacing w:line="360" w:lineRule="exact"/>
              <w:ind w:left="0" w:rightChars="30" w:right="60" w:firstLine="0"/>
              <w:rPr>
                <w:sz w:val="24"/>
                <w:szCs w:val="24"/>
              </w:rPr>
            </w:pPr>
          </w:p>
          <w:p w14:paraId="35E9840C" w14:textId="77777777" w:rsidR="003C71C0" w:rsidRPr="00B65941" w:rsidRDefault="003C71C0" w:rsidP="003D73B7">
            <w:pPr>
              <w:pStyle w:val="a9"/>
              <w:spacing w:line="360" w:lineRule="exact"/>
              <w:ind w:left="0" w:rightChars="30" w:right="60" w:firstLine="0"/>
              <w:rPr>
                <w:sz w:val="24"/>
                <w:szCs w:val="24"/>
              </w:rPr>
            </w:pPr>
          </w:p>
          <w:p w14:paraId="18930C93" w14:textId="77777777" w:rsidR="00211BD4" w:rsidRPr="00B65941" w:rsidRDefault="00211BD4" w:rsidP="003D73B7">
            <w:pPr>
              <w:pStyle w:val="a9"/>
              <w:spacing w:line="360" w:lineRule="exact"/>
              <w:ind w:left="0" w:rightChars="30" w:right="60" w:firstLine="0"/>
              <w:rPr>
                <w:sz w:val="24"/>
                <w:szCs w:val="24"/>
              </w:rPr>
            </w:pPr>
          </w:p>
          <w:p w14:paraId="5C563466" w14:textId="77777777"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pPr>
            <w:r w:rsidRPr="00B65941">
              <w:lastRenderedPageBreak/>
              <w:t>二、族</w:t>
            </w:r>
            <w:proofErr w:type="gramStart"/>
            <w:r w:rsidRPr="00B65941">
              <w:t>語復振計畫</w:t>
            </w:r>
            <w:proofErr w:type="gramEnd"/>
          </w:p>
          <w:p w14:paraId="72251474" w14:textId="77777777" w:rsidR="0034666D" w:rsidRPr="00B65941" w:rsidRDefault="00DE1ABE" w:rsidP="003D73B7">
            <w:pPr>
              <w:pStyle w:val="a9"/>
              <w:spacing w:line="360" w:lineRule="exact"/>
              <w:ind w:left="318" w:rightChars="30" w:right="60" w:hanging="240"/>
              <w:rPr>
                <w:sz w:val="24"/>
                <w:szCs w:val="24"/>
              </w:rPr>
            </w:pPr>
            <w:r w:rsidRPr="00B65941">
              <w:rPr>
                <w:sz w:val="24"/>
                <w:szCs w:val="24"/>
              </w:rPr>
              <w:t xml:space="preserve"> </w:t>
            </w:r>
          </w:p>
          <w:p w14:paraId="138E9975" w14:textId="77777777" w:rsidR="0034666D" w:rsidRPr="00B65941" w:rsidRDefault="0034666D" w:rsidP="003D73B7">
            <w:pPr>
              <w:pStyle w:val="a9"/>
              <w:spacing w:line="360" w:lineRule="exact"/>
              <w:ind w:left="318" w:rightChars="30" w:right="60" w:hanging="240"/>
              <w:rPr>
                <w:sz w:val="24"/>
                <w:szCs w:val="24"/>
              </w:rPr>
            </w:pPr>
          </w:p>
          <w:p w14:paraId="60A1E5F5" w14:textId="77777777" w:rsidR="0034666D" w:rsidRPr="00B65941" w:rsidRDefault="0034666D" w:rsidP="003D73B7">
            <w:pPr>
              <w:pStyle w:val="a9"/>
              <w:spacing w:line="360" w:lineRule="exact"/>
              <w:ind w:left="318" w:rightChars="30" w:right="60" w:hanging="240"/>
              <w:rPr>
                <w:sz w:val="24"/>
                <w:szCs w:val="24"/>
              </w:rPr>
            </w:pPr>
          </w:p>
          <w:p w14:paraId="3DFFDAA5" w14:textId="77777777" w:rsidR="0034666D" w:rsidRPr="00B65941" w:rsidRDefault="0034666D" w:rsidP="003D73B7">
            <w:pPr>
              <w:pStyle w:val="a9"/>
              <w:spacing w:line="360" w:lineRule="exact"/>
              <w:ind w:left="318" w:rightChars="30" w:right="60" w:hanging="240"/>
              <w:rPr>
                <w:sz w:val="24"/>
                <w:szCs w:val="24"/>
              </w:rPr>
            </w:pPr>
          </w:p>
          <w:p w14:paraId="1B73C256" w14:textId="77777777" w:rsidR="0034666D" w:rsidRPr="00B65941" w:rsidRDefault="0034666D" w:rsidP="003D73B7">
            <w:pPr>
              <w:pStyle w:val="a9"/>
              <w:spacing w:line="360" w:lineRule="exact"/>
              <w:ind w:left="318" w:rightChars="30" w:right="60" w:hanging="240"/>
              <w:rPr>
                <w:sz w:val="24"/>
                <w:szCs w:val="24"/>
              </w:rPr>
            </w:pPr>
          </w:p>
          <w:p w14:paraId="42F32147" w14:textId="77777777" w:rsidR="0034666D" w:rsidRPr="00B65941" w:rsidRDefault="0034666D" w:rsidP="003D73B7">
            <w:pPr>
              <w:pStyle w:val="a9"/>
              <w:spacing w:line="360" w:lineRule="exact"/>
              <w:ind w:left="318" w:rightChars="30" w:right="60" w:hanging="240"/>
              <w:rPr>
                <w:sz w:val="24"/>
                <w:szCs w:val="24"/>
              </w:rPr>
            </w:pPr>
          </w:p>
          <w:p w14:paraId="045077F0" w14:textId="77777777" w:rsidR="0034666D" w:rsidRPr="00B65941" w:rsidRDefault="0034666D" w:rsidP="003D73B7">
            <w:pPr>
              <w:pStyle w:val="a9"/>
              <w:spacing w:line="360" w:lineRule="exact"/>
              <w:ind w:left="318" w:rightChars="30" w:right="60" w:hanging="240"/>
              <w:rPr>
                <w:sz w:val="24"/>
                <w:szCs w:val="24"/>
              </w:rPr>
            </w:pPr>
          </w:p>
          <w:p w14:paraId="1E15EF2E" w14:textId="77777777" w:rsidR="0034666D" w:rsidRPr="00B65941" w:rsidRDefault="0034666D" w:rsidP="003D73B7">
            <w:pPr>
              <w:pStyle w:val="a9"/>
              <w:spacing w:line="360" w:lineRule="exact"/>
              <w:ind w:left="318" w:rightChars="30" w:right="60" w:hanging="240"/>
              <w:rPr>
                <w:sz w:val="24"/>
                <w:szCs w:val="24"/>
              </w:rPr>
            </w:pPr>
          </w:p>
          <w:p w14:paraId="4A858C01" w14:textId="77777777" w:rsidR="0034666D" w:rsidRPr="00B65941" w:rsidRDefault="0034666D" w:rsidP="003D73B7">
            <w:pPr>
              <w:pStyle w:val="a9"/>
              <w:spacing w:line="360" w:lineRule="exact"/>
              <w:ind w:left="318" w:rightChars="30" w:right="60" w:hanging="240"/>
              <w:rPr>
                <w:sz w:val="24"/>
                <w:szCs w:val="24"/>
              </w:rPr>
            </w:pPr>
          </w:p>
          <w:p w14:paraId="0058E978" w14:textId="77777777" w:rsidR="0034666D" w:rsidRPr="00B65941" w:rsidRDefault="0034666D" w:rsidP="003D73B7">
            <w:pPr>
              <w:pStyle w:val="a9"/>
              <w:spacing w:line="360" w:lineRule="exact"/>
              <w:ind w:left="318" w:rightChars="30" w:right="60" w:hanging="240"/>
              <w:rPr>
                <w:sz w:val="24"/>
                <w:szCs w:val="24"/>
              </w:rPr>
            </w:pPr>
          </w:p>
          <w:p w14:paraId="6E0151AB" w14:textId="77777777" w:rsidR="0034666D" w:rsidRPr="00B65941" w:rsidRDefault="0034666D" w:rsidP="003D73B7">
            <w:pPr>
              <w:pStyle w:val="a9"/>
              <w:spacing w:line="360" w:lineRule="exact"/>
              <w:ind w:left="318" w:rightChars="30" w:right="60" w:hanging="240"/>
              <w:rPr>
                <w:sz w:val="24"/>
                <w:szCs w:val="24"/>
              </w:rPr>
            </w:pPr>
          </w:p>
          <w:p w14:paraId="43A70C5A" w14:textId="77777777" w:rsidR="0034666D" w:rsidRPr="00B65941" w:rsidRDefault="0034666D" w:rsidP="003D73B7">
            <w:pPr>
              <w:pStyle w:val="a9"/>
              <w:spacing w:line="360" w:lineRule="exact"/>
              <w:ind w:left="318" w:rightChars="30" w:right="60" w:hanging="240"/>
              <w:rPr>
                <w:sz w:val="24"/>
                <w:szCs w:val="24"/>
              </w:rPr>
            </w:pPr>
          </w:p>
          <w:p w14:paraId="7A91AAE3" w14:textId="77777777" w:rsidR="0034666D" w:rsidRPr="00B65941" w:rsidRDefault="0034666D" w:rsidP="003D73B7">
            <w:pPr>
              <w:pStyle w:val="a9"/>
              <w:spacing w:line="360" w:lineRule="exact"/>
              <w:ind w:left="318" w:rightChars="30" w:right="60" w:hanging="240"/>
              <w:rPr>
                <w:sz w:val="24"/>
                <w:szCs w:val="24"/>
              </w:rPr>
            </w:pPr>
          </w:p>
          <w:p w14:paraId="4155D0A2" w14:textId="77777777" w:rsidR="0034666D" w:rsidRPr="00B65941" w:rsidRDefault="0034666D" w:rsidP="003D73B7">
            <w:pPr>
              <w:pStyle w:val="a9"/>
              <w:spacing w:line="360" w:lineRule="exact"/>
              <w:ind w:left="318" w:rightChars="30" w:right="60" w:hanging="240"/>
              <w:rPr>
                <w:sz w:val="24"/>
                <w:szCs w:val="24"/>
              </w:rPr>
            </w:pPr>
          </w:p>
          <w:p w14:paraId="1431AE98" w14:textId="77777777" w:rsidR="0034666D" w:rsidRPr="00B65941" w:rsidRDefault="0034666D" w:rsidP="003D73B7">
            <w:pPr>
              <w:pStyle w:val="a9"/>
              <w:spacing w:line="360" w:lineRule="exact"/>
              <w:ind w:left="318" w:rightChars="30" w:right="60" w:hanging="240"/>
              <w:rPr>
                <w:sz w:val="24"/>
                <w:szCs w:val="24"/>
              </w:rPr>
            </w:pPr>
          </w:p>
          <w:p w14:paraId="5103CB98" w14:textId="77777777" w:rsidR="0034666D" w:rsidRPr="00B65941" w:rsidRDefault="0034666D" w:rsidP="003D73B7">
            <w:pPr>
              <w:pStyle w:val="a9"/>
              <w:spacing w:line="360" w:lineRule="exact"/>
              <w:ind w:left="318" w:rightChars="30" w:right="60" w:hanging="240"/>
              <w:rPr>
                <w:sz w:val="24"/>
                <w:szCs w:val="24"/>
              </w:rPr>
            </w:pPr>
          </w:p>
          <w:p w14:paraId="19A65FE9" w14:textId="77777777" w:rsidR="0034666D" w:rsidRPr="00B65941" w:rsidRDefault="0034666D" w:rsidP="003D73B7">
            <w:pPr>
              <w:pStyle w:val="a9"/>
              <w:spacing w:line="360" w:lineRule="exact"/>
              <w:ind w:left="318" w:rightChars="30" w:right="60" w:hanging="240"/>
              <w:rPr>
                <w:sz w:val="24"/>
                <w:szCs w:val="24"/>
              </w:rPr>
            </w:pPr>
          </w:p>
          <w:p w14:paraId="1EBA3162" w14:textId="77777777" w:rsidR="0034666D" w:rsidRPr="00B65941" w:rsidRDefault="0034666D" w:rsidP="003D73B7">
            <w:pPr>
              <w:pStyle w:val="a9"/>
              <w:spacing w:line="360" w:lineRule="exact"/>
              <w:ind w:left="318" w:rightChars="30" w:right="60" w:hanging="240"/>
              <w:rPr>
                <w:sz w:val="24"/>
                <w:szCs w:val="24"/>
              </w:rPr>
            </w:pPr>
          </w:p>
          <w:p w14:paraId="680537DE" w14:textId="77777777" w:rsidR="0034666D" w:rsidRPr="00B65941" w:rsidRDefault="0034666D" w:rsidP="003D73B7">
            <w:pPr>
              <w:pStyle w:val="a9"/>
              <w:spacing w:line="360" w:lineRule="exact"/>
              <w:ind w:left="318" w:rightChars="30" w:right="60" w:hanging="240"/>
              <w:rPr>
                <w:sz w:val="24"/>
                <w:szCs w:val="24"/>
              </w:rPr>
            </w:pPr>
          </w:p>
          <w:p w14:paraId="2B3D337D" w14:textId="77777777" w:rsidR="0034666D" w:rsidRPr="00B65941" w:rsidRDefault="0034666D" w:rsidP="003D73B7">
            <w:pPr>
              <w:pStyle w:val="a9"/>
              <w:spacing w:line="360" w:lineRule="exact"/>
              <w:ind w:left="318" w:rightChars="30" w:right="60" w:hanging="240"/>
              <w:rPr>
                <w:sz w:val="24"/>
                <w:szCs w:val="24"/>
              </w:rPr>
            </w:pPr>
          </w:p>
          <w:p w14:paraId="65ED1534" w14:textId="77777777" w:rsidR="0034666D" w:rsidRPr="00B65941" w:rsidRDefault="0034666D" w:rsidP="003D73B7">
            <w:pPr>
              <w:pStyle w:val="a9"/>
              <w:spacing w:line="360" w:lineRule="exact"/>
              <w:ind w:left="318" w:rightChars="30" w:right="60" w:hanging="240"/>
              <w:rPr>
                <w:sz w:val="24"/>
                <w:szCs w:val="24"/>
              </w:rPr>
            </w:pPr>
          </w:p>
          <w:p w14:paraId="53536114" w14:textId="77777777" w:rsidR="0034666D" w:rsidRPr="00B65941" w:rsidRDefault="0034666D" w:rsidP="003D73B7">
            <w:pPr>
              <w:pStyle w:val="a9"/>
              <w:spacing w:line="360" w:lineRule="exact"/>
              <w:ind w:left="318" w:rightChars="30" w:right="60" w:hanging="240"/>
              <w:rPr>
                <w:sz w:val="24"/>
                <w:szCs w:val="24"/>
              </w:rPr>
            </w:pPr>
          </w:p>
          <w:p w14:paraId="40C01967" w14:textId="77777777" w:rsidR="0034666D" w:rsidRPr="00B65941" w:rsidRDefault="0034666D" w:rsidP="003D73B7">
            <w:pPr>
              <w:pStyle w:val="a9"/>
              <w:spacing w:line="360" w:lineRule="exact"/>
              <w:ind w:left="318" w:rightChars="30" w:right="60" w:hanging="240"/>
              <w:rPr>
                <w:sz w:val="24"/>
                <w:szCs w:val="24"/>
              </w:rPr>
            </w:pPr>
          </w:p>
          <w:p w14:paraId="249B55CB" w14:textId="77777777" w:rsidR="00EF6102" w:rsidRPr="00B65941" w:rsidRDefault="00EF6102" w:rsidP="003D73B7">
            <w:pPr>
              <w:pStyle w:val="a9"/>
              <w:spacing w:line="360" w:lineRule="exact"/>
              <w:ind w:left="0" w:rightChars="30" w:right="60" w:firstLine="0"/>
              <w:rPr>
                <w:sz w:val="24"/>
                <w:szCs w:val="24"/>
              </w:rPr>
            </w:pPr>
          </w:p>
          <w:p w14:paraId="48072A38" w14:textId="77777777" w:rsidR="000043C0" w:rsidRPr="00B65941" w:rsidRDefault="000043C0" w:rsidP="003D73B7">
            <w:pPr>
              <w:pStyle w:val="a9"/>
              <w:spacing w:line="360" w:lineRule="exact"/>
              <w:ind w:left="0" w:rightChars="30" w:right="60" w:firstLine="0"/>
              <w:rPr>
                <w:sz w:val="24"/>
                <w:szCs w:val="24"/>
              </w:rPr>
            </w:pPr>
          </w:p>
          <w:p w14:paraId="1553A7C6" w14:textId="77777777" w:rsidR="00211BD4" w:rsidRPr="00B65941" w:rsidRDefault="00211BD4" w:rsidP="003D73B7">
            <w:pPr>
              <w:pStyle w:val="a9"/>
              <w:spacing w:line="360" w:lineRule="exact"/>
              <w:ind w:left="0" w:rightChars="30" w:right="60" w:firstLine="0"/>
              <w:rPr>
                <w:sz w:val="24"/>
                <w:szCs w:val="24"/>
              </w:rPr>
            </w:pPr>
          </w:p>
          <w:p w14:paraId="45581CEA" w14:textId="39ABD733"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pPr>
            <w:r w:rsidRPr="00B65941">
              <w:t>三、核發原住民學生</w:t>
            </w:r>
            <w:r w:rsidRPr="00B65941">
              <w:rPr>
                <w:spacing w:val="-6"/>
              </w:rPr>
              <w:t>獎學金</w:t>
            </w:r>
            <w:r w:rsidR="0051611A" w:rsidRPr="00B65941">
              <w:rPr>
                <w:rFonts w:hint="eastAsia"/>
                <w:spacing w:val="-6"/>
              </w:rPr>
              <w:t>，核定營養午餐免付費資格</w:t>
            </w:r>
          </w:p>
          <w:p w14:paraId="605A0982" w14:textId="77777777" w:rsidR="0034666D" w:rsidRPr="00B65941" w:rsidRDefault="0034666D" w:rsidP="003D73B7">
            <w:pPr>
              <w:pStyle w:val="a9"/>
              <w:spacing w:line="360" w:lineRule="exact"/>
              <w:ind w:left="318" w:rightChars="30" w:right="60" w:hanging="240"/>
              <w:rPr>
                <w:sz w:val="24"/>
                <w:szCs w:val="24"/>
              </w:rPr>
            </w:pPr>
          </w:p>
          <w:p w14:paraId="1B6011B8" w14:textId="77777777" w:rsidR="00211BD4" w:rsidRPr="00B65941" w:rsidRDefault="00211BD4" w:rsidP="003D73B7">
            <w:pPr>
              <w:pStyle w:val="a9"/>
              <w:spacing w:line="360" w:lineRule="exact"/>
              <w:ind w:left="0" w:rightChars="30" w:right="60" w:firstLine="0"/>
              <w:rPr>
                <w:sz w:val="24"/>
                <w:szCs w:val="24"/>
              </w:rPr>
            </w:pPr>
          </w:p>
          <w:p w14:paraId="4F9471D2" w14:textId="77777777"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pPr>
            <w:r w:rsidRPr="00B65941">
              <w:t>四、推展原住民體育活動</w:t>
            </w:r>
          </w:p>
          <w:p w14:paraId="0CDF650D" w14:textId="77777777" w:rsidR="0034666D" w:rsidRPr="00B65941" w:rsidRDefault="0034666D" w:rsidP="003D73B7">
            <w:pPr>
              <w:pStyle w:val="a9"/>
              <w:spacing w:line="360" w:lineRule="exact"/>
              <w:ind w:left="318" w:rightChars="30" w:right="60" w:hanging="240"/>
              <w:rPr>
                <w:sz w:val="24"/>
                <w:szCs w:val="24"/>
              </w:rPr>
            </w:pPr>
          </w:p>
          <w:p w14:paraId="71345C71" w14:textId="77777777" w:rsidR="0034666D" w:rsidRPr="00B65941" w:rsidRDefault="0034666D" w:rsidP="003D73B7">
            <w:pPr>
              <w:pStyle w:val="a9"/>
              <w:spacing w:line="360" w:lineRule="exact"/>
              <w:ind w:left="318" w:rightChars="30" w:right="60" w:hanging="240"/>
              <w:rPr>
                <w:sz w:val="24"/>
                <w:szCs w:val="24"/>
              </w:rPr>
            </w:pPr>
          </w:p>
          <w:p w14:paraId="00CB4827" w14:textId="77777777" w:rsidR="0034666D" w:rsidRPr="00B65941" w:rsidRDefault="0034666D" w:rsidP="003D73B7">
            <w:pPr>
              <w:pStyle w:val="a9"/>
              <w:spacing w:line="360" w:lineRule="exact"/>
              <w:ind w:left="318" w:rightChars="30" w:right="60" w:hanging="240"/>
              <w:rPr>
                <w:sz w:val="24"/>
                <w:szCs w:val="24"/>
              </w:rPr>
            </w:pPr>
          </w:p>
          <w:p w14:paraId="119B9F44" w14:textId="77777777" w:rsidR="0034666D" w:rsidRPr="00B65941" w:rsidRDefault="0034666D" w:rsidP="003D73B7">
            <w:pPr>
              <w:pStyle w:val="a9"/>
              <w:spacing w:line="360" w:lineRule="exact"/>
              <w:ind w:left="318" w:rightChars="30" w:right="60" w:hanging="240"/>
              <w:rPr>
                <w:sz w:val="24"/>
                <w:szCs w:val="24"/>
              </w:rPr>
            </w:pPr>
          </w:p>
          <w:p w14:paraId="1A39B5CB" w14:textId="77777777" w:rsidR="0034666D" w:rsidRPr="00B65941" w:rsidRDefault="0034666D" w:rsidP="003D73B7">
            <w:pPr>
              <w:pStyle w:val="a9"/>
              <w:spacing w:line="360" w:lineRule="exact"/>
              <w:ind w:left="318" w:rightChars="30" w:right="60" w:hanging="240"/>
              <w:rPr>
                <w:sz w:val="24"/>
                <w:szCs w:val="24"/>
              </w:rPr>
            </w:pPr>
          </w:p>
          <w:p w14:paraId="32FFF3AB" w14:textId="77777777" w:rsidR="00CC1DC6" w:rsidRPr="00B65941" w:rsidRDefault="00CC1DC6" w:rsidP="003D73B7">
            <w:pPr>
              <w:pStyle w:val="a9"/>
              <w:spacing w:line="360" w:lineRule="exact"/>
              <w:ind w:left="318" w:rightChars="30" w:right="60" w:hanging="240"/>
              <w:rPr>
                <w:sz w:val="24"/>
                <w:szCs w:val="24"/>
              </w:rPr>
            </w:pPr>
          </w:p>
          <w:p w14:paraId="2033AAD2" w14:textId="77777777" w:rsidR="00CC1DC6" w:rsidRPr="00B65941" w:rsidRDefault="00CC1DC6" w:rsidP="003D73B7">
            <w:pPr>
              <w:pStyle w:val="a9"/>
              <w:spacing w:line="360" w:lineRule="exact"/>
              <w:ind w:left="318" w:rightChars="30" w:right="60" w:hanging="240"/>
              <w:rPr>
                <w:sz w:val="24"/>
                <w:szCs w:val="24"/>
              </w:rPr>
            </w:pPr>
          </w:p>
          <w:p w14:paraId="7DEB2B5E" w14:textId="77777777" w:rsidR="000043C0" w:rsidRPr="00B65941" w:rsidRDefault="000043C0" w:rsidP="003D73B7">
            <w:pPr>
              <w:pStyle w:val="a9"/>
              <w:spacing w:line="360" w:lineRule="exact"/>
              <w:ind w:left="318" w:rightChars="30" w:right="60" w:hanging="240"/>
              <w:rPr>
                <w:sz w:val="24"/>
                <w:szCs w:val="24"/>
              </w:rPr>
            </w:pPr>
          </w:p>
          <w:p w14:paraId="0987FBA8" w14:textId="77777777" w:rsidR="000043C0" w:rsidRPr="00B65941" w:rsidRDefault="000043C0" w:rsidP="003D73B7">
            <w:pPr>
              <w:pStyle w:val="a9"/>
              <w:spacing w:line="360" w:lineRule="exact"/>
              <w:ind w:left="318" w:rightChars="30" w:right="60" w:hanging="240"/>
              <w:rPr>
                <w:sz w:val="24"/>
                <w:szCs w:val="24"/>
              </w:rPr>
            </w:pPr>
          </w:p>
          <w:p w14:paraId="3D525318" w14:textId="77777777" w:rsidR="000043C0" w:rsidRPr="00B65941" w:rsidRDefault="000043C0" w:rsidP="003D73B7">
            <w:pPr>
              <w:pStyle w:val="a9"/>
              <w:spacing w:line="360" w:lineRule="exact"/>
              <w:ind w:left="318" w:rightChars="30" w:right="60" w:hanging="240"/>
              <w:rPr>
                <w:sz w:val="24"/>
                <w:szCs w:val="24"/>
              </w:rPr>
            </w:pPr>
          </w:p>
          <w:p w14:paraId="47FA78B1" w14:textId="77777777" w:rsidR="003C71C0" w:rsidRPr="00B65941" w:rsidRDefault="003C71C0" w:rsidP="003D73B7">
            <w:pPr>
              <w:pStyle w:val="a9"/>
              <w:spacing w:line="360" w:lineRule="exact"/>
              <w:ind w:left="318" w:rightChars="30" w:right="60" w:hanging="240"/>
              <w:rPr>
                <w:sz w:val="24"/>
                <w:szCs w:val="24"/>
              </w:rPr>
            </w:pPr>
          </w:p>
          <w:p w14:paraId="6EF5089F" w14:textId="77777777" w:rsidR="003C71C0" w:rsidRPr="00B65941" w:rsidRDefault="003C71C0" w:rsidP="003D73B7">
            <w:pPr>
              <w:pStyle w:val="a9"/>
              <w:spacing w:line="360" w:lineRule="exact"/>
              <w:ind w:left="318" w:rightChars="30" w:right="60" w:hanging="240"/>
              <w:rPr>
                <w:sz w:val="24"/>
                <w:szCs w:val="24"/>
              </w:rPr>
            </w:pPr>
          </w:p>
          <w:p w14:paraId="114E8ED2" w14:textId="77777777" w:rsidR="0048708B" w:rsidRPr="00B65941" w:rsidRDefault="0048708B" w:rsidP="003D73B7">
            <w:pPr>
              <w:pStyle w:val="a9"/>
              <w:spacing w:line="360" w:lineRule="exact"/>
              <w:ind w:left="318" w:rightChars="30" w:right="60" w:hanging="240"/>
              <w:rPr>
                <w:sz w:val="24"/>
                <w:szCs w:val="24"/>
              </w:rPr>
            </w:pPr>
          </w:p>
          <w:p w14:paraId="683EA255" w14:textId="77777777"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pPr>
            <w:r w:rsidRPr="00B65941">
              <w:t>五、推動民俗祭儀、文化及社教活動</w:t>
            </w:r>
          </w:p>
          <w:p w14:paraId="45E67849" w14:textId="77777777" w:rsidR="0034666D" w:rsidRPr="00B65941" w:rsidRDefault="0034666D" w:rsidP="003D73B7">
            <w:pPr>
              <w:pStyle w:val="a9"/>
              <w:spacing w:line="360" w:lineRule="exact"/>
              <w:ind w:left="745" w:rightChars="30" w:right="60" w:hanging="480"/>
              <w:rPr>
                <w:sz w:val="24"/>
                <w:szCs w:val="24"/>
              </w:rPr>
            </w:pPr>
          </w:p>
          <w:p w14:paraId="35A16774" w14:textId="77777777" w:rsidR="0034666D" w:rsidRPr="00B65941" w:rsidRDefault="0034666D" w:rsidP="003D73B7">
            <w:pPr>
              <w:pStyle w:val="a9"/>
              <w:spacing w:line="360" w:lineRule="exact"/>
              <w:ind w:left="745" w:rightChars="30" w:right="60" w:hanging="480"/>
              <w:rPr>
                <w:sz w:val="24"/>
                <w:szCs w:val="24"/>
              </w:rPr>
            </w:pPr>
          </w:p>
          <w:p w14:paraId="0C0AAC4E" w14:textId="77777777" w:rsidR="0034666D" w:rsidRPr="00B65941" w:rsidRDefault="0034666D" w:rsidP="003D73B7">
            <w:pPr>
              <w:pStyle w:val="a9"/>
              <w:spacing w:line="360" w:lineRule="exact"/>
              <w:ind w:left="745" w:rightChars="30" w:right="60" w:hanging="480"/>
              <w:rPr>
                <w:sz w:val="24"/>
                <w:szCs w:val="24"/>
              </w:rPr>
            </w:pPr>
          </w:p>
          <w:p w14:paraId="1080D3AD" w14:textId="77777777" w:rsidR="0034666D" w:rsidRPr="00B65941" w:rsidRDefault="0034666D" w:rsidP="003D73B7">
            <w:pPr>
              <w:pStyle w:val="a9"/>
              <w:spacing w:line="360" w:lineRule="exact"/>
              <w:ind w:left="745" w:rightChars="30" w:right="60" w:hanging="480"/>
              <w:rPr>
                <w:sz w:val="24"/>
                <w:szCs w:val="24"/>
              </w:rPr>
            </w:pPr>
          </w:p>
          <w:p w14:paraId="39455530" w14:textId="77777777" w:rsidR="0034666D" w:rsidRPr="00B65941" w:rsidRDefault="0034666D" w:rsidP="003D73B7">
            <w:pPr>
              <w:pStyle w:val="a9"/>
              <w:spacing w:line="360" w:lineRule="exact"/>
              <w:ind w:left="745" w:rightChars="30" w:right="60" w:hanging="480"/>
              <w:rPr>
                <w:sz w:val="24"/>
                <w:szCs w:val="24"/>
              </w:rPr>
            </w:pPr>
          </w:p>
          <w:p w14:paraId="7E538AB1" w14:textId="77777777" w:rsidR="00006A3C" w:rsidRPr="00B65941" w:rsidRDefault="00006A3C" w:rsidP="003D73B7">
            <w:pPr>
              <w:pStyle w:val="a9"/>
              <w:spacing w:line="360" w:lineRule="exact"/>
              <w:ind w:left="745" w:rightChars="30" w:right="60" w:hanging="480"/>
              <w:rPr>
                <w:sz w:val="24"/>
                <w:szCs w:val="24"/>
              </w:rPr>
            </w:pPr>
          </w:p>
          <w:p w14:paraId="281E5718" w14:textId="77777777" w:rsidR="00006A3C" w:rsidRPr="00B65941" w:rsidRDefault="00006A3C" w:rsidP="003D73B7">
            <w:pPr>
              <w:pStyle w:val="a9"/>
              <w:spacing w:line="360" w:lineRule="exact"/>
              <w:ind w:left="745" w:rightChars="30" w:right="60" w:hanging="480"/>
              <w:rPr>
                <w:sz w:val="24"/>
                <w:szCs w:val="24"/>
              </w:rPr>
            </w:pPr>
          </w:p>
          <w:p w14:paraId="2C40C4B9" w14:textId="77777777" w:rsidR="00006A3C" w:rsidRPr="00B65941" w:rsidRDefault="00006A3C" w:rsidP="003D73B7">
            <w:pPr>
              <w:pStyle w:val="a9"/>
              <w:spacing w:line="360" w:lineRule="exact"/>
              <w:ind w:left="745" w:rightChars="30" w:right="60" w:hanging="480"/>
              <w:rPr>
                <w:sz w:val="24"/>
                <w:szCs w:val="24"/>
              </w:rPr>
            </w:pPr>
          </w:p>
          <w:p w14:paraId="47FB6240" w14:textId="77777777" w:rsidR="00006A3C" w:rsidRPr="00B65941" w:rsidRDefault="00006A3C" w:rsidP="003D73B7">
            <w:pPr>
              <w:pStyle w:val="a9"/>
              <w:spacing w:line="360" w:lineRule="exact"/>
              <w:ind w:left="745" w:rightChars="30" w:right="60" w:hanging="480"/>
              <w:rPr>
                <w:sz w:val="24"/>
                <w:szCs w:val="24"/>
              </w:rPr>
            </w:pPr>
          </w:p>
          <w:p w14:paraId="0058674D" w14:textId="77777777" w:rsidR="00006A3C" w:rsidRPr="00B65941" w:rsidRDefault="00006A3C" w:rsidP="003D73B7">
            <w:pPr>
              <w:pStyle w:val="a9"/>
              <w:spacing w:line="360" w:lineRule="exact"/>
              <w:ind w:left="745" w:rightChars="30" w:right="60" w:hanging="480"/>
              <w:rPr>
                <w:sz w:val="24"/>
                <w:szCs w:val="24"/>
              </w:rPr>
            </w:pPr>
          </w:p>
          <w:p w14:paraId="6BBF145B" w14:textId="77777777" w:rsidR="00006A3C" w:rsidRPr="00B65941" w:rsidRDefault="00006A3C" w:rsidP="003D73B7">
            <w:pPr>
              <w:pStyle w:val="a9"/>
              <w:spacing w:line="360" w:lineRule="exact"/>
              <w:ind w:left="745" w:rightChars="30" w:right="60" w:hanging="480"/>
              <w:rPr>
                <w:sz w:val="24"/>
                <w:szCs w:val="24"/>
              </w:rPr>
            </w:pPr>
          </w:p>
          <w:p w14:paraId="7EF764B3" w14:textId="77777777" w:rsidR="00006A3C" w:rsidRPr="00B65941" w:rsidRDefault="00006A3C" w:rsidP="003D73B7">
            <w:pPr>
              <w:pStyle w:val="a9"/>
              <w:spacing w:line="360" w:lineRule="exact"/>
              <w:ind w:left="745" w:rightChars="30" w:right="60" w:hanging="480"/>
              <w:rPr>
                <w:sz w:val="24"/>
                <w:szCs w:val="24"/>
              </w:rPr>
            </w:pPr>
          </w:p>
          <w:p w14:paraId="54B9DFB1" w14:textId="77777777" w:rsidR="00006A3C" w:rsidRPr="00B65941" w:rsidRDefault="00006A3C" w:rsidP="003D73B7">
            <w:pPr>
              <w:pStyle w:val="a9"/>
              <w:spacing w:line="360" w:lineRule="exact"/>
              <w:ind w:left="745" w:rightChars="30" w:right="60" w:hanging="480"/>
              <w:rPr>
                <w:sz w:val="24"/>
                <w:szCs w:val="24"/>
              </w:rPr>
            </w:pPr>
          </w:p>
          <w:p w14:paraId="72C59BA4" w14:textId="77777777" w:rsidR="00006A3C" w:rsidRPr="00B65941" w:rsidRDefault="00006A3C" w:rsidP="003D73B7">
            <w:pPr>
              <w:pStyle w:val="a9"/>
              <w:spacing w:line="360" w:lineRule="exact"/>
              <w:ind w:left="745" w:rightChars="30" w:right="60" w:hanging="480"/>
              <w:rPr>
                <w:sz w:val="24"/>
                <w:szCs w:val="24"/>
              </w:rPr>
            </w:pPr>
          </w:p>
          <w:p w14:paraId="30F3E782" w14:textId="77777777" w:rsidR="00006A3C" w:rsidRPr="00B65941" w:rsidRDefault="00006A3C" w:rsidP="003D73B7">
            <w:pPr>
              <w:pStyle w:val="a9"/>
              <w:spacing w:line="360" w:lineRule="exact"/>
              <w:ind w:left="745" w:rightChars="30" w:right="60" w:hanging="480"/>
              <w:rPr>
                <w:sz w:val="24"/>
                <w:szCs w:val="24"/>
              </w:rPr>
            </w:pPr>
          </w:p>
          <w:p w14:paraId="1B04CE89" w14:textId="77777777" w:rsidR="00006A3C" w:rsidRPr="00B65941" w:rsidRDefault="00006A3C" w:rsidP="003D73B7">
            <w:pPr>
              <w:pStyle w:val="a9"/>
              <w:spacing w:line="360" w:lineRule="exact"/>
              <w:ind w:left="745" w:rightChars="30" w:right="60" w:hanging="480"/>
              <w:rPr>
                <w:sz w:val="24"/>
                <w:szCs w:val="24"/>
              </w:rPr>
            </w:pPr>
          </w:p>
          <w:p w14:paraId="58E359C6" w14:textId="77777777" w:rsidR="00006A3C" w:rsidRPr="00B65941" w:rsidRDefault="00006A3C" w:rsidP="003D73B7">
            <w:pPr>
              <w:pStyle w:val="a9"/>
              <w:spacing w:line="360" w:lineRule="exact"/>
              <w:ind w:left="745" w:rightChars="30" w:right="60" w:hanging="480"/>
              <w:rPr>
                <w:sz w:val="24"/>
                <w:szCs w:val="24"/>
              </w:rPr>
            </w:pPr>
          </w:p>
          <w:p w14:paraId="4584C98D" w14:textId="77777777" w:rsidR="000043C0" w:rsidRPr="00B65941" w:rsidRDefault="000043C0" w:rsidP="003D73B7">
            <w:pPr>
              <w:pStyle w:val="a9"/>
              <w:spacing w:line="360" w:lineRule="exact"/>
              <w:ind w:left="745" w:rightChars="30" w:right="60" w:hanging="480"/>
              <w:rPr>
                <w:sz w:val="24"/>
                <w:szCs w:val="24"/>
              </w:rPr>
            </w:pPr>
          </w:p>
          <w:p w14:paraId="14257072" w14:textId="77777777" w:rsidR="000043C0" w:rsidRPr="00B65941" w:rsidRDefault="000043C0" w:rsidP="003D73B7">
            <w:pPr>
              <w:pStyle w:val="a9"/>
              <w:spacing w:line="360" w:lineRule="exact"/>
              <w:ind w:left="745" w:rightChars="30" w:right="60" w:hanging="480"/>
              <w:rPr>
                <w:sz w:val="24"/>
                <w:szCs w:val="24"/>
              </w:rPr>
            </w:pPr>
          </w:p>
          <w:p w14:paraId="69EA44C7" w14:textId="77777777" w:rsidR="000043C0" w:rsidRPr="00B65941" w:rsidRDefault="000043C0" w:rsidP="003D73B7">
            <w:pPr>
              <w:pStyle w:val="a9"/>
              <w:spacing w:line="360" w:lineRule="exact"/>
              <w:ind w:left="745" w:rightChars="30" w:right="60" w:hanging="480"/>
              <w:rPr>
                <w:sz w:val="24"/>
                <w:szCs w:val="24"/>
              </w:rPr>
            </w:pPr>
          </w:p>
          <w:p w14:paraId="3F4C3AED" w14:textId="77777777" w:rsidR="000043C0" w:rsidRDefault="000043C0" w:rsidP="003D73B7">
            <w:pPr>
              <w:pStyle w:val="a9"/>
              <w:spacing w:line="360" w:lineRule="exact"/>
              <w:ind w:left="745" w:rightChars="30" w:right="60" w:hanging="480"/>
              <w:rPr>
                <w:sz w:val="24"/>
                <w:szCs w:val="24"/>
              </w:rPr>
            </w:pPr>
          </w:p>
          <w:p w14:paraId="0BA81E35" w14:textId="77777777" w:rsidR="00081E63" w:rsidRPr="00B65941" w:rsidRDefault="00081E63" w:rsidP="003D73B7">
            <w:pPr>
              <w:pStyle w:val="a9"/>
              <w:spacing w:line="360" w:lineRule="exact"/>
              <w:ind w:left="745" w:rightChars="30" w:right="60" w:hanging="480"/>
              <w:rPr>
                <w:sz w:val="24"/>
                <w:szCs w:val="24"/>
              </w:rPr>
            </w:pPr>
          </w:p>
          <w:p w14:paraId="33E1D4E6" w14:textId="77777777" w:rsidR="0034666D" w:rsidRPr="00B65941" w:rsidRDefault="0034666D" w:rsidP="003D73B7">
            <w:pPr>
              <w:pStyle w:val="a9"/>
              <w:spacing w:line="360" w:lineRule="exact"/>
              <w:ind w:left="745" w:rightChars="30" w:right="60" w:hanging="480"/>
              <w:rPr>
                <w:sz w:val="24"/>
                <w:szCs w:val="24"/>
              </w:rPr>
            </w:pPr>
          </w:p>
          <w:p w14:paraId="23CF6DBC" w14:textId="77777777"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Chars="50" w:left="629" w:rightChars="30" w:right="60" w:hangingChars="220" w:hanging="529"/>
            </w:pPr>
            <w:r w:rsidRPr="00B65941">
              <w:rPr>
                <w:b/>
              </w:rPr>
              <w:t>參、原住民衛生福利業務</w:t>
            </w:r>
          </w:p>
          <w:p w14:paraId="67B191CC" w14:textId="77777777"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pPr>
            <w:r w:rsidRPr="00B65941">
              <w:t>一、加強職業訓練及</w:t>
            </w:r>
            <w:r w:rsidRPr="00B65941">
              <w:lastRenderedPageBreak/>
              <w:t>就業服務</w:t>
            </w:r>
          </w:p>
          <w:p w14:paraId="22332A69" w14:textId="77777777" w:rsidR="0034666D" w:rsidRPr="00B65941" w:rsidRDefault="0034666D" w:rsidP="003D73B7">
            <w:pPr>
              <w:pStyle w:val="a9"/>
              <w:spacing w:line="360" w:lineRule="exact"/>
              <w:ind w:left="506" w:rightChars="30" w:right="60" w:hanging="480"/>
              <w:rPr>
                <w:sz w:val="24"/>
                <w:szCs w:val="24"/>
              </w:rPr>
            </w:pPr>
          </w:p>
          <w:p w14:paraId="1FEEB5D2" w14:textId="77777777" w:rsidR="0034666D" w:rsidRPr="00B65941" w:rsidRDefault="0034666D" w:rsidP="003D73B7">
            <w:pPr>
              <w:pStyle w:val="a9"/>
              <w:spacing w:line="360" w:lineRule="exact"/>
              <w:ind w:left="506" w:rightChars="30" w:right="60" w:hanging="480"/>
              <w:rPr>
                <w:sz w:val="24"/>
                <w:szCs w:val="24"/>
              </w:rPr>
            </w:pPr>
          </w:p>
          <w:p w14:paraId="23C1EB31" w14:textId="77777777" w:rsidR="0034666D" w:rsidRPr="00B65941" w:rsidRDefault="0034666D" w:rsidP="003D73B7">
            <w:pPr>
              <w:pStyle w:val="a9"/>
              <w:spacing w:line="360" w:lineRule="exact"/>
              <w:ind w:left="506" w:rightChars="30" w:right="60" w:hanging="480"/>
              <w:rPr>
                <w:sz w:val="24"/>
                <w:szCs w:val="24"/>
              </w:rPr>
            </w:pPr>
          </w:p>
          <w:p w14:paraId="61688F97" w14:textId="77777777" w:rsidR="0034666D" w:rsidRPr="00B65941" w:rsidRDefault="0034666D" w:rsidP="003D73B7">
            <w:pPr>
              <w:pStyle w:val="a9"/>
              <w:spacing w:line="360" w:lineRule="exact"/>
              <w:ind w:left="506" w:rightChars="30" w:right="60" w:hanging="480"/>
              <w:rPr>
                <w:sz w:val="24"/>
                <w:szCs w:val="24"/>
              </w:rPr>
            </w:pPr>
          </w:p>
          <w:p w14:paraId="03597711" w14:textId="77777777" w:rsidR="0034666D" w:rsidRPr="00B65941" w:rsidRDefault="0034666D" w:rsidP="003D73B7">
            <w:pPr>
              <w:pStyle w:val="a9"/>
              <w:spacing w:line="360" w:lineRule="exact"/>
              <w:ind w:left="506" w:rightChars="30" w:right="60" w:hanging="480"/>
              <w:rPr>
                <w:sz w:val="24"/>
                <w:szCs w:val="24"/>
              </w:rPr>
            </w:pPr>
          </w:p>
          <w:p w14:paraId="1A39672C" w14:textId="77777777" w:rsidR="0034666D" w:rsidRPr="00B65941" w:rsidRDefault="0034666D" w:rsidP="003D73B7">
            <w:pPr>
              <w:pStyle w:val="a9"/>
              <w:spacing w:line="360" w:lineRule="exact"/>
              <w:ind w:left="506" w:rightChars="30" w:right="60" w:hanging="480"/>
              <w:rPr>
                <w:sz w:val="24"/>
                <w:szCs w:val="24"/>
              </w:rPr>
            </w:pPr>
          </w:p>
          <w:p w14:paraId="2737CBF7" w14:textId="77777777" w:rsidR="0034666D" w:rsidRPr="00B65941" w:rsidRDefault="0034666D" w:rsidP="003D73B7">
            <w:pPr>
              <w:pStyle w:val="a9"/>
              <w:spacing w:line="360" w:lineRule="exact"/>
              <w:ind w:left="506" w:rightChars="30" w:right="60" w:hanging="480"/>
              <w:rPr>
                <w:sz w:val="24"/>
                <w:szCs w:val="24"/>
              </w:rPr>
            </w:pPr>
          </w:p>
          <w:p w14:paraId="2298996D" w14:textId="77777777" w:rsidR="0034666D" w:rsidRPr="00B65941" w:rsidRDefault="0034666D" w:rsidP="003D73B7">
            <w:pPr>
              <w:pStyle w:val="a9"/>
              <w:spacing w:line="360" w:lineRule="exact"/>
              <w:ind w:left="506" w:rightChars="30" w:right="60" w:hanging="480"/>
              <w:rPr>
                <w:sz w:val="24"/>
                <w:szCs w:val="24"/>
              </w:rPr>
            </w:pPr>
          </w:p>
          <w:p w14:paraId="5342A424" w14:textId="77777777" w:rsidR="0034666D" w:rsidRPr="00B65941" w:rsidRDefault="0034666D" w:rsidP="003D73B7">
            <w:pPr>
              <w:pStyle w:val="a9"/>
              <w:spacing w:line="360" w:lineRule="exact"/>
              <w:ind w:left="506" w:rightChars="30" w:right="60" w:hanging="480"/>
              <w:rPr>
                <w:sz w:val="24"/>
                <w:szCs w:val="24"/>
              </w:rPr>
            </w:pPr>
          </w:p>
          <w:p w14:paraId="3E9FE619" w14:textId="77777777" w:rsidR="0034666D" w:rsidRPr="00B65941" w:rsidRDefault="0034666D" w:rsidP="003D73B7">
            <w:pPr>
              <w:pStyle w:val="a9"/>
              <w:spacing w:line="360" w:lineRule="exact"/>
              <w:ind w:left="506" w:rightChars="30" w:right="60" w:hanging="480"/>
              <w:rPr>
                <w:sz w:val="24"/>
                <w:szCs w:val="24"/>
              </w:rPr>
            </w:pPr>
          </w:p>
          <w:p w14:paraId="11A4B8BD" w14:textId="77777777" w:rsidR="0034666D" w:rsidRPr="00B65941" w:rsidRDefault="0034666D" w:rsidP="003D73B7">
            <w:pPr>
              <w:pStyle w:val="a9"/>
              <w:spacing w:line="360" w:lineRule="exact"/>
              <w:ind w:left="0" w:rightChars="30" w:right="60" w:firstLine="0"/>
              <w:rPr>
                <w:sz w:val="24"/>
                <w:szCs w:val="24"/>
              </w:rPr>
            </w:pPr>
          </w:p>
          <w:p w14:paraId="703DB335" w14:textId="77777777" w:rsidR="003C71C0" w:rsidRPr="00B65941" w:rsidRDefault="003C71C0" w:rsidP="003D73B7">
            <w:pPr>
              <w:pStyle w:val="a9"/>
              <w:spacing w:line="360" w:lineRule="exact"/>
              <w:ind w:left="0" w:rightChars="30" w:right="60" w:firstLine="0"/>
              <w:rPr>
                <w:sz w:val="24"/>
                <w:szCs w:val="24"/>
              </w:rPr>
            </w:pPr>
          </w:p>
          <w:p w14:paraId="0A10DB76" w14:textId="77777777" w:rsidR="003C71C0" w:rsidRPr="00B65941" w:rsidRDefault="003C71C0" w:rsidP="003D73B7">
            <w:pPr>
              <w:pStyle w:val="a9"/>
              <w:spacing w:line="360" w:lineRule="exact"/>
              <w:ind w:left="0" w:rightChars="30" w:right="60" w:firstLine="0"/>
              <w:rPr>
                <w:sz w:val="24"/>
                <w:szCs w:val="24"/>
              </w:rPr>
            </w:pPr>
          </w:p>
          <w:p w14:paraId="774FEBFF" w14:textId="77777777" w:rsidR="0034666D" w:rsidRPr="00B65941" w:rsidRDefault="0034666D" w:rsidP="003D73B7">
            <w:pPr>
              <w:pStyle w:val="a9"/>
              <w:spacing w:line="360" w:lineRule="exact"/>
              <w:ind w:left="0" w:rightChars="30" w:right="60" w:firstLine="0"/>
              <w:rPr>
                <w:sz w:val="24"/>
                <w:szCs w:val="24"/>
              </w:rPr>
            </w:pPr>
          </w:p>
          <w:p w14:paraId="501D7E76" w14:textId="77777777" w:rsidR="00FB1336" w:rsidRPr="00B65941" w:rsidRDefault="00FB1336" w:rsidP="003D73B7">
            <w:pPr>
              <w:pStyle w:val="a9"/>
              <w:spacing w:line="360" w:lineRule="exact"/>
              <w:ind w:left="0" w:rightChars="30" w:right="60" w:firstLine="0"/>
              <w:rPr>
                <w:sz w:val="24"/>
                <w:szCs w:val="24"/>
              </w:rPr>
            </w:pPr>
          </w:p>
          <w:p w14:paraId="16895334" w14:textId="77777777" w:rsidR="00FB1336" w:rsidRPr="00B65941" w:rsidRDefault="00FB1336" w:rsidP="003D73B7">
            <w:pPr>
              <w:pStyle w:val="a9"/>
              <w:spacing w:line="360" w:lineRule="exact"/>
              <w:ind w:left="0" w:rightChars="30" w:right="60" w:firstLine="0"/>
              <w:rPr>
                <w:sz w:val="24"/>
                <w:szCs w:val="24"/>
              </w:rPr>
            </w:pPr>
          </w:p>
          <w:p w14:paraId="2D49BFAB" w14:textId="77777777"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pPr>
            <w:r w:rsidRPr="00B65941">
              <w:t>二、爭取原住民社會住宅並補助購置住宅及租購國宅，安置中低收入原住民家庭</w:t>
            </w:r>
          </w:p>
          <w:p w14:paraId="014ACB6E" w14:textId="77777777" w:rsidR="0034666D" w:rsidRPr="00B65941" w:rsidRDefault="0034666D" w:rsidP="003D73B7">
            <w:pPr>
              <w:pStyle w:val="a9"/>
              <w:spacing w:line="360" w:lineRule="exact"/>
              <w:ind w:left="558" w:rightChars="30" w:right="60" w:hanging="480"/>
              <w:rPr>
                <w:sz w:val="24"/>
                <w:szCs w:val="24"/>
              </w:rPr>
            </w:pPr>
          </w:p>
          <w:p w14:paraId="2D6AF94E" w14:textId="77777777" w:rsidR="0034666D" w:rsidRPr="00B65941" w:rsidRDefault="0034666D" w:rsidP="003D73B7">
            <w:pPr>
              <w:pStyle w:val="a9"/>
              <w:spacing w:line="360" w:lineRule="exact"/>
              <w:ind w:left="558" w:rightChars="30" w:right="60" w:hanging="480"/>
              <w:rPr>
                <w:sz w:val="24"/>
                <w:szCs w:val="24"/>
              </w:rPr>
            </w:pPr>
          </w:p>
          <w:p w14:paraId="7BEADD9B" w14:textId="77777777" w:rsidR="0034666D" w:rsidRPr="00B65941" w:rsidRDefault="0034666D" w:rsidP="003D73B7">
            <w:pPr>
              <w:pStyle w:val="a9"/>
              <w:spacing w:line="360" w:lineRule="exact"/>
              <w:ind w:left="558" w:rightChars="30" w:right="60" w:hanging="480"/>
              <w:rPr>
                <w:sz w:val="24"/>
                <w:szCs w:val="24"/>
              </w:rPr>
            </w:pPr>
          </w:p>
          <w:p w14:paraId="7C447875" w14:textId="77777777" w:rsidR="0034666D" w:rsidRPr="00B65941" w:rsidRDefault="0034666D" w:rsidP="003D73B7">
            <w:pPr>
              <w:pStyle w:val="a9"/>
              <w:spacing w:line="360" w:lineRule="exact"/>
              <w:ind w:left="558" w:rightChars="30" w:right="60" w:hanging="480"/>
              <w:rPr>
                <w:sz w:val="24"/>
                <w:szCs w:val="24"/>
              </w:rPr>
            </w:pPr>
          </w:p>
          <w:p w14:paraId="69CE0D5F" w14:textId="77777777" w:rsidR="0034666D" w:rsidRPr="00B65941" w:rsidRDefault="0034666D" w:rsidP="003D73B7">
            <w:pPr>
              <w:pStyle w:val="a7"/>
              <w:spacing w:line="360" w:lineRule="exact"/>
              <w:ind w:left="558" w:rightChars="30" w:right="60" w:hanging="480"/>
              <w:jc w:val="left"/>
              <w:rPr>
                <w:sz w:val="24"/>
              </w:rPr>
            </w:pPr>
          </w:p>
          <w:p w14:paraId="20E3F2DE" w14:textId="77777777" w:rsidR="0034666D" w:rsidRPr="00B65941" w:rsidRDefault="0034666D" w:rsidP="003D73B7">
            <w:pPr>
              <w:pStyle w:val="a7"/>
              <w:spacing w:line="360" w:lineRule="exact"/>
              <w:ind w:left="558" w:rightChars="30" w:right="60" w:hanging="480"/>
              <w:jc w:val="left"/>
              <w:rPr>
                <w:sz w:val="24"/>
              </w:rPr>
            </w:pPr>
          </w:p>
          <w:p w14:paraId="63E90411" w14:textId="77777777" w:rsidR="0034666D" w:rsidRPr="00B65941" w:rsidRDefault="0034666D" w:rsidP="003D73B7">
            <w:pPr>
              <w:pStyle w:val="a7"/>
              <w:spacing w:line="360" w:lineRule="exact"/>
              <w:ind w:left="558" w:rightChars="30" w:right="60" w:hanging="480"/>
              <w:jc w:val="left"/>
              <w:rPr>
                <w:sz w:val="24"/>
              </w:rPr>
            </w:pPr>
          </w:p>
          <w:p w14:paraId="7D4DDCB5" w14:textId="77777777" w:rsidR="0034666D" w:rsidRPr="00B65941" w:rsidRDefault="0034666D" w:rsidP="003D73B7">
            <w:pPr>
              <w:pStyle w:val="a7"/>
              <w:spacing w:line="360" w:lineRule="exact"/>
              <w:ind w:left="558" w:rightChars="30" w:right="60" w:hanging="480"/>
              <w:jc w:val="left"/>
              <w:rPr>
                <w:sz w:val="24"/>
              </w:rPr>
            </w:pPr>
          </w:p>
          <w:p w14:paraId="2F191878" w14:textId="77777777" w:rsidR="0034666D" w:rsidRPr="00B65941" w:rsidRDefault="0034666D" w:rsidP="003D73B7">
            <w:pPr>
              <w:pStyle w:val="a7"/>
              <w:spacing w:line="360" w:lineRule="exact"/>
              <w:ind w:left="558" w:rightChars="30" w:right="60" w:hanging="480"/>
              <w:jc w:val="left"/>
              <w:rPr>
                <w:sz w:val="24"/>
              </w:rPr>
            </w:pPr>
          </w:p>
          <w:p w14:paraId="70CC923A" w14:textId="77777777" w:rsidR="0034666D" w:rsidRPr="00B65941" w:rsidRDefault="0034666D" w:rsidP="003D73B7">
            <w:pPr>
              <w:pStyle w:val="a7"/>
              <w:spacing w:line="360" w:lineRule="exact"/>
              <w:ind w:left="558" w:rightChars="30" w:right="60" w:hanging="480"/>
              <w:jc w:val="left"/>
              <w:rPr>
                <w:sz w:val="24"/>
              </w:rPr>
            </w:pPr>
          </w:p>
          <w:p w14:paraId="7312A4B7" w14:textId="77777777" w:rsidR="0034666D" w:rsidRPr="00B65941" w:rsidRDefault="0034666D" w:rsidP="003D73B7">
            <w:pPr>
              <w:pStyle w:val="a7"/>
              <w:spacing w:line="360" w:lineRule="exact"/>
              <w:ind w:left="558" w:rightChars="30" w:right="60" w:hanging="480"/>
              <w:jc w:val="left"/>
              <w:rPr>
                <w:sz w:val="24"/>
              </w:rPr>
            </w:pPr>
          </w:p>
          <w:p w14:paraId="2D46052E" w14:textId="77777777" w:rsidR="0034666D" w:rsidRPr="00B65941" w:rsidRDefault="0034666D" w:rsidP="003D73B7">
            <w:pPr>
              <w:pStyle w:val="a7"/>
              <w:spacing w:line="360" w:lineRule="exact"/>
              <w:ind w:left="558" w:rightChars="30" w:right="60" w:hanging="480"/>
              <w:jc w:val="left"/>
              <w:rPr>
                <w:sz w:val="24"/>
              </w:rPr>
            </w:pPr>
          </w:p>
          <w:p w14:paraId="7241838F" w14:textId="77777777" w:rsidR="0034666D" w:rsidRPr="00B65941" w:rsidRDefault="0034666D" w:rsidP="003D73B7">
            <w:pPr>
              <w:pStyle w:val="a7"/>
              <w:spacing w:line="360" w:lineRule="exact"/>
              <w:ind w:left="558" w:rightChars="30" w:right="60" w:hanging="480"/>
              <w:jc w:val="left"/>
              <w:rPr>
                <w:sz w:val="24"/>
              </w:rPr>
            </w:pPr>
          </w:p>
          <w:p w14:paraId="5660FA96" w14:textId="77777777" w:rsidR="0034666D" w:rsidRPr="00B65941" w:rsidRDefault="0034666D" w:rsidP="003D73B7">
            <w:pPr>
              <w:pStyle w:val="a7"/>
              <w:spacing w:line="360" w:lineRule="exact"/>
              <w:ind w:left="558" w:rightChars="30" w:right="60" w:hanging="480"/>
              <w:jc w:val="left"/>
              <w:rPr>
                <w:sz w:val="24"/>
              </w:rPr>
            </w:pPr>
          </w:p>
          <w:p w14:paraId="617A2D39" w14:textId="77777777" w:rsidR="0034666D" w:rsidRPr="00B65941" w:rsidRDefault="0034666D" w:rsidP="003D73B7">
            <w:pPr>
              <w:pStyle w:val="a7"/>
              <w:spacing w:line="360" w:lineRule="exact"/>
              <w:ind w:left="558" w:rightChars="30" w:right="60" w:hanging="480"/>
              <w:jc w:val="left"/>
              <w:rPr>
                <w:sz w:val="24"/>
              </w:rPr>
            </w:pPr>
          </w:p>
          <w:p w14:paraId="2725D0A8" w14:textId="77777777" w:rsidR="0034666D" w:rsidRPr="00B65941" w:rsidRDefault="0034666D" w:rsidP="003D73B7">
            <w:pPr>
              <w:pStyle w:val="a7"/>
              <w:spacing w:line="360" w:lineRule="exact"/>
              <w:ind w:left="558" w:rightChars="30" w:right="60" w:hanging="480"/>
              <w:jc w:val="left"/>
              <w:rPr>
                <w:sz w:val="24"/>
              </w:rPr>
            </w:pPr>
          </w:p>
          <w:p w14:paraId="70C2748D" w14:textId="77777777" w:rsidR="0034666D" w:rsidRPr="00B65941" w:rsidRDefault="0034666D" w:rsidP="003D73B7">
            <w:pPr>
              <w:pStyle w:val="a7"/>
              <w:spacing w:line="360" w:lineRule="exact"/>
              <w:ind w:left="558" w:rightChars="30" w:right="60" w:hanging="480"/>
              <w:jc w:val="left"/>
              <w:rPr>
                <w:sz w:val="24"/>
              </w:rPr>
            </w:pPr>
          </w:p>
          <w:p w14:paraId="6EFE35EA" w14:textId="77777777" w:rsidR="0034666D" w:rsidRPr="00B65941" w:rsidRDefault="0034666D" w:rsidP="003D73B7">
            <w:pPr>
              <w:pStyle w:val="a7"/>
              <w:spacing w:line="360" w:lineRule="exact"/>
              <w:ind w:left="558" w:rightChars="30" w:right="60" w:hanging="480"/>
              <w:jc w:val="left"/>
              <w:rPr>
                <w:sz w:val="24"/>
              </w:rPr>
            </w:pPr>
          </w:p>
          <w:p w14:paraId="2967330B" w14:textId="77777777" w:rsidR="0034666D" w:rsidRPr="00B65941" w:rsidRDefault="0034666D" w:rsidP="003D73B7">
            <w:pPr>
              <w:pStyle w:val="a7"/>
              <w:spacing w:line="360" w:lineRule="exact"/>
              <w:ind w:left="558" w:rightChars="30" w:right="60" w:hanging="480"/>
              <w:jc w:val="left"/>
              <w:rPr>
                <w:sz w:val="24"/>
              </w:rPr>
            </w:pPr>
          </w:p>
          <w:p w14:paraId="4E18D99E" w14:textId="77777777" w:rsidR="004B6DBC" w:rsidRPr="00B65941" w:rsidRDefault="004B6DBC" w:rsidP="003D73B7">
            <w:pPr>
              <w:pStyle w:val="a7"/>
              <w:spacing w:line="360" w:lineRule="exact"/>
              <w:ind w:left="558" w:rightChars="30" w:right="60" w:hanging="480"/>
              <w:jc w:val="left"/>
              <w:rPr>
                <w:sz w:val="24"/>
              </w:rPr>
            </w:pPr>
          </w:p>
          <w:p w14:paraId="2A615798" w14:textId="77777777" w:rsidR="004B6DBC" w:rsidRPr="00B65941" w:rsidRDefault="004B6DBC" w:rsidP="003D73B7">
            <w:pPr>
              <w:pStyle w:val="a7"/>
              <w:spacing w:line="360" w:lineRule="exact"/>
              <w:ind w:left="558" w:rightChars="30" w:right="60" w:hanging="480"/>
              <w:jc w:val="left"/>
              <w:rPr>
                <w:sz w:val="24"/>
              </w:rPr>
            </w:pPr>
          </w:p>
          <w:p w14:paraId="736A29D9" w14:textId="77777777" w:rsidR="004B6DBC" w:rsidRPr="00B65941" w:rsidRDefault="004B6DBC" w:rsidP="003D73B7">
            <w:pPr>
              <w:pStyle w:val="a7"/>
              <w:spacing w:line="360" w:lineRule="exact"/>
              <w:ind w:left="558" w:rightChars="30" w:right="60" w:hanging="480"/>
              <w:jc w:val="left"/>
              <w:rPr>
                <w:sz w:val="24"/>
              </w:rPr>
            </w:pPr>
          </w:p>
          <w:p w14:paraId="4AD45C8C" w14:textId="77777777" w:rsidR="004B6DBC" w:rsidRPr="00B65941" w:rsidRDefault="004B6DBC" w:rsidP="003D73B7">
            <w:pPr>
              <w:pStyle w:val="a7"/>
              <w:spacing w:line="360" w:lineRule="exact"/>
              <w:ind w:left="558" w:rightChars="30" w:right="60" w:hanging="480"/>
              <w:jc w:val="left"/>
              <w:rPr>
                <w:sz w:val="24"/>
              </w:rPr>
            </w:pPr>
          </w:p>
          <w:p w14:paraId="771DE929" w14:textId="77777777" w:rsidR="00EF6102" w:rsidRPr="00B65941" w:rsidRDefault="00EF6102" w:rsidP="003D73B7">
            <w:pPr>
              <w:pStyle w:val="a7"/>
              <w:spacing w:line="360" w:lineRule="exact"/>
              <w:ind w:rightChars="30" w:right="60"/>
              <w:jc w:val="left"/>
              <w:rPr>
                <w:sz w:val="24"/>
              </w:rPr>
            </w:pPr>
          </w:p>
          <w:p w14:paraId="1517E5A2" w14:textId="77777777" w:rsidR="000043C0" w:rsidRPr="00B65941" w:rsidRDefault="000043C0" w:rsidP="003D73B7">
            <w:pPr>
              <w:pStyle w:val="a7"/>
              <w:spacing w:line="360" w:lineRule="exact"/>
              <w:ind w:rightChars="30" w:right="60"/>
              <w:jc w:val="left"/>
              <w:rPr>
                <w:sz w:val="24"/>
              </w:rPr>
            </w:pPr>
          </w:p>
          <w:p w14:paraId="03302A6D" w14:textId="77777777" w:rsidR="000043C0" w:rsidRPr="00B65941" w:rsidRDefault="000043C0" w:rsidP="003D73B7">
            <w:pPr>
              <w:pStyle w:val="a7"/>
              <w:spacing w:line="360" w:lineRule="exact"/>
              <w:ind w:rightChars="30" w:right="60"/>
              <w:jc w:val="left"/>
              <w:rPr>
                <w:sz w:val="24"/>
              </w:rPr>
            </w:pPr>
          </w:p>
          <w:p w14:paraId="27E4DF2D" w14:textId="77777777" w:rsidR="000043C0" w:rsidRPr="00B65941" w:rsidRDefault="000043C0" w:rsidP="003D73B7">
            <w:pPr>
              <w:pStyle w:val="a7"/>
              <w:spacing w:line="360" w:lineRule="exact"/>
              <w:ind w:rightChars="30" w:right="60"/>
              <w:jc w:val="left"/>
              <w:rPr>
                <w:sz w:val="24"/>
              </w:rPr>
            </w:pPr>
          </w:p>
          <w:p w14:paraId="0360B169" w14:textId="77777777" w:rsidR="000043C0" w:rsidRPr="00B65941" w:rsidRDefault="000043C0" w:rsidP="003D73B7">
            <w:pPr>
              <w:pStyle w:val="a7"/>
              <w:spacing w:line="360" w:lineRule="exact"/>
              <w:ind w:rightChars="30" w:right="60"/>
              <w:jc w:val="left"/>
              <w:rPr>
                <w:sz w:val="24"/>
              </w:rPr>
            </w:pPr>
          </w:p>
          <w:p w14:paraId="4573F278" w14:textId="77777777" w:rsidR="000043C0" w:rsidRPr="00B65941" w:rsidRDefault="000043C0" w:rsidP="003D73B7">
            <w:pPr>
              <w:pStyle w:val="a7"/>
              <w:spacing w:line="360" w:lineRule="exact"/>
              <w:ind w:rightChars="30" w:right="60"/>
              <w:jc w:val="left"/>
              <w:rPr>
                <w:sz w:val="24"/>
              </w:rPr>
            </w:pPr>
          </w:p>
          <w:p w14:paraId="37C1A116" w14:textId="77777777" w:rsidR="000043C0" w:rsidRPr="00B65941" w:rsidRDefault="000043C0" w:rsidP="003D73B7">
            <w:pPr>
              <w:pStyle w:val="a7"/>
              <w:spacing w:line="360" w:lineRule="exact"/>
              <w:ind w:rightChars="30" w:right="60"/>
              <w:jc w:val="left"/>
              <w:rPr>
                <w:sz w:val="24"/>
              </w:rPr>
            </w:pPr>
          </w:p>
          <w:p w14:paraId="2BC940F4" w14:textId="77777777" w:rsidR="000043C0" w:rsidRPr="00B65941" w:rsidRDefault="000043C0" w:rsidP="003D73B7">
            <w:pPr>
              <w:pStyle w:val="a7"/>
              <w:spacing w:line="360" w:lineRule="exact"/>
              <w:ind w:rightChars="30" w:right="60"/>
              <w:jc w:val="left"/>
              <w:rPr>
                <w:sz w:val="24"/>
              </w:rPr>
            </w:pPr>
          </w:p>
          <w:p w14:paraId="7F3768CA" w14:textId="77777777" w:rsidR="000043C0" w:rsidRPr="00B65941" w:rsidRDefault="000043C0" w:rsidP="003D73B7">
            <w:pPr>
              <w:pStyle w:val="a7"/>
              <w:spacing w:line="360" w:lineRule="exact"/>
              <w:ind w:rightChars="30" w:right="60"/>
              <w:jc w:val="left"/>
              <w:rPr>
                <w:sz w:val="24"/>
              </w:rPr>
            </w:pPr>
          </w:p>
          <w:p w14:paraId="486D84B9" w14:textId="77777777" w:rsidR="000043C0" w:rsidRPr="00B65941" w:rsidRDefault="000043C0" w:rsidP="003D73B7">
            <w:pPr>
              <w:pStyle w:val="a7"/>
              <w:spacing w:line="360" w:lineRule="exact"/>
              <w:ind w:rightChars="30" w:right="60"/>
              <w:jc w:val="left"/>
              <w:rPr>
                <w:sz w:val="24"/>
              </w:rPr>
            </w:pPr>
          </w:p>
          <w:p w14:paraId="7862F5FC" w14:textId="77777777" w:rsidR="00C61ACE" w:rsidRPr="00D76D04" w:rsidRDefault="00C61ACE"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pPr>
          </w:p>
          <w:p w14:paraId="3A321C58" w14:textId="34F3647E"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pPr>
            <w:r w:rsidRPr="00B65941">
              <w:t>三、社會救助與關懷</w:t>
            </w:r>
          </w:p>
          <w:p w14:paraId="2F763D3A" w14:textId="77777777" w:rsidR="0034666D" w:rsidRPr="00B65941" w:rsidRDefault="0034666D" w:rsidP="003D73B7">
            <w:pPr>
              <w:pStyle w:val="a9"/>
              <w:spacing w:line="360" w:lineRule="exact"/>
              <w:ind w:left="558" w:rightChars="30" w:right="60" w:hanging="480"/>
              <w:rPr>
                <w:sz w:val="24"/>
                <w:szCs w:val="24"/>
              </w:rPr>
            </w:pPr>
          </w:p>
          <w:p w14:paraId="6617AB11" w14:textId="77777777" w:rsidR="0034666D" w:rsidRPr="00B65941" w:rsidRDefault="0034666D" w:rsidP="003D73B7">
            <w:pPr>
              <w:pStyle w:val="a9"/>
              <w:spacing w:line="360" w:lineRule="exact"/>
              <w:ind w:left="558" w:rightChars="30" w:right="60" w:hanging="480"/>
              <w:rPr>
                <w:sz w:val="24"/>
                <w:szCs w:val="24"/>
              </w:rPr>
            </w:pPr>
          </w:p>
          <w:p w14:paraId="350A9294" w14:textId="77777777" w:rsidR="0034666D" w:rsidRPr="00B65941" w:rsidRDefault="0034666D" w:rsidP="003D73B7">
            <w:pPr>
              <w:pStyle w:val="a9"/>
              <w:spacing w:line="360" w:lineRule="exact"/>
              <w:ind w:left="558" w:rightChars="30" w:right="60" w:hanging="480"/>
              <w:rPr>
                <w:sz w:val="24"/>
                <w:szCs w:val="24"/>
              </w:rPr>
            </w:pPr>
          </w:p>
          <w:p w14:paraId="71A604B7" w14:textId="77777777" w:rsidR="0034666D" w:rsidRPr="00B65941" w:rsidRDefault="0034666D" w:rsidP="003D73B7">
            <w:pPr>
              <w:pStyle w:val="a9"/>
              <w:spacing w:line="360" w:lineRule="exact"/>
              <w:ind w:left="558" w:rightChars="30" w:right="60" w:hanging="480"/>
              <w:rPr>
                <w:sz w:val="24"/>
                <w:szCs w:val="24"/>
              </w:rPr>
            </w:pPr>
          </w:p>
          <w:p w14:paraId="090FCF3A" w14:textId="77777777" w:rsidR="0034666D" w:rsidRPr="00B65941" w:rsidRDefault="0034666D" w:rsidP="003D73B7">
            <w:pPr>
              <w:pStyle w:val="a9"/>
              <w:spacing w:line="360" w:lineRule="exact"/>
              <w:ind w:left="558" w:rightChars="30" w:right="60" w:hanging="480"/>
              <w:rPr>
                <w:sz w:val="24"/>
                <w:szCs w:val="24"/>
              </w:rPr>
            </w:pPr>
          </w:p>
          <w:p w14:paraId="3E8DA987" w14:textId="77777777" w:rsidR="0034666D" w:rsidRPr="00B65941" w:rsidRDefault="0034666D" w:rsidP="003D73B7">
            <w:pPr>
              <w:pStyle w:val="a9"/>
              <w:spacing w:line="360" w:lineRule="exact"/>
              <w:ind w:left="558" w:rightChars="30" w:right="60" w:hanging="480"/>
              <w:rPr>
                <w:sz w:val="24"/>
                <w:szCs w:val="24"/>
              </w:rPr>
            </w:pPr>
          </w:p>
          <w:p w14:paraId="5BAD887E" w14:textId="77777777" w:rsidR="00861CD1" w:rsidRPr="00B65941" w:rsidRDefault="00861CD1" w:rsidP="003D73B7">
            <w:pPr>
              <w:pStyle w:val="a9"/>
              <w:spacing w:line="360" w:lineRule="exact"/>
              <w:ind w:left="558" w:rightChars="30" w:right="60" w:hanging="480"/>
              <w:rPr>
                <w:sz w:val="24"/>
                <w:szCs w:val="24"/>
              </w:rPr>
            </w:pPr>
          </w:p>
          <w:p w14:paraId="2B5A2B8E" w14:textId="77777777" w:rsidR="0034666D" w:rsidRPr="00B65941" w:rsidRDefault="0034666D" w:rsidP="003D73B7">
            <w:pPr>
              <w:pStyle w:val="a9"/>
              <w:spacing w:line="360" w:lineRule="exact"/>
              <w:ind w:left="558" w:rightChars="30" w:right="60" w:hanging="480"/>
              <w:rPr>
                <w:sz w:val="24"/>
                <w:szCs w:val="24"/>
              </w:rPr>
            </w:pPr>
          </w:p>
          <w:p w14:paraId="3D45C200" w14:textId="77777777" w:rsidR="0034666D" w:rsidRPr="00B65941" w:rsidRDefault="0034666D" w:rsidP="003D73B7">
            <w:pPr>
              <w:pStyle w:val="a9"/>
              <w:spacing w:line="360" w:lineRule="exact"/>
              <w:ind w:left="558" w:rightChars="30" w:right="60" w:hanging="480"/>
              <w:rPr>
                <w:sz w:val="24"/>
                <w:szCs w:val="24"/>
              </w:rPr>
            </w:pPr>
          </w:p>
          <w:p w14:paraId="3830448E" w14:textId="77777777" w:rsidR="0034666D" w:rsidRPr="00B65941" w:rsidRDefault="0034666D" w:rsidP="003D73B7">
            <w:pPr>
              <w:pStyle w:val="a9"/>
              <w:spacing w:line="360" w:lineRule="exact"/>
              <w:ind w:left="558" w:rightChars="30" w:right="60" w:hanging="480"/>
              <w:rPr>
                <w:sz w:val="24"/>
                <w:szCs w:val="24"/>
              </w:rPr>
            </w:pPr>
          </w:p>
          <w:p w14:paraId="2EC2CB29" w14:textId="77777777" w:rsidR="00EF6102" w:rsidRPr="00B65941" w:rsidRDefault="00EF6102" w:rsidP="003D73B7">
            <w:pPr>
              <w:pStyle w:val="a9"/>
              <w:spacing w:line="360" w:lineRule="exact"/>
              <w:ind w:left="0" w:rightChars="30" w:right="60" w:firstLine="0"/>
              <w:rPr>
                <w:sz w:val="24"/>
                <w:szCs w:val="24"/>
              </w:rPr>
            </w:pPr>
          </w:p>
          <w:p w14:paraId="12AF3F6B" w14:textId="77777777" w:rsidR="003C71C0" w:rsidRDefault="003C71C0" w:rsidP="003D73B7">
            <w:pPr>
              <w:pStyle w:val="a9"/>
              <w:spacing w:line="360" w:lineRule="exact"/>
              <w:ind w:left="0" w:rightChars="30" w:right="60" w:firstLine="0"/>
              <w:rPr>
                <w:sz w:val="24"/>
                <w:szCs w:val="24"/>
              </w:rPr>
            </w:pPr>
          </w:p>
          <w:p w14:paraId="5674D64C" w14:textId="77777777" w:rsidR="00D76D04" w:rsidRPr="00B65941" w:rsidRDefault="00D76D04" w:rsidP="003D73B7">
            <w:pPr>
              <w:pStyle w:val="a9"/>
              <w:spacing w:line="360" w:lineRule="exact"/>
              <w:ind w:left="0" w:rightChars="30" w:right="60" w:firstLine="0"/>
              <w:rPr>
                <w:rFonts w:hint="eastAsia"/>
                <w:sz w:val="24"/>
                <w:szCs w:val="24"/>
              </w:rPr>
            </w:pPr>
          </w:p>
          <w:p w14:paraId="01F8B9FE" w14:textId="77777777" w:rsidR="004E1FAB" w:rsidRPr="00B65941" w:rsidRDefault="004E1FAB" w:rsidP="003D73B7">
            <w:pPr>
              <w:pStyle w:val="a9"/>
              <w:spacing w:line="360" w:lineRule="exact"/>
              <w:ind w:left="0" w:rightChars="30" w:right="60" w:firstLine="0"/>
              <w:rPr>
                <w:sz w:val="24"/>
                <w:szCs w:val="24"/>
              </w:rPr>
            </w:pPr>
          </w:p>
          <w:p w14:paraId="3E03ED6F" w14:textId="77777777"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pPr>
            <w:r w:rsidRPr="00B65941">
              <w:t>四、加強原住民權益及福利宣導</w:t>
            </w:r>
          </w:p>
          <w:p w14:paraId="37B8A2F4" w14:textId="77777777" w:rsidR="0034666D" w:rsidRPr="00B65941" w:rsidRDefault="0034666D" w:rsidP="003D73B7">
            <w:pPr>
              <w:pStyle w:val="a7"/>
              <w:tabs>
                <w:tab w:val="left" w:pos="354"/>
              </w:tabs>
              <w:spacing w:line="360" w:lineRule="exact"/>
              <w:ind w:left="318" w:rightChars="30" w:right="60" w:hanging="240"/>
              <w:rPr>
                <w:sz w:val="24"/>
              </w:rPr>
            </w:pPr>
          </w:p>
          <w:p w14:paraId="41503D23" w14:textId="77777777" w:rsidR="0034666D" w:rsidRPr="00B65941" w:rsidRDefault="0034666D" w:rsidP="003D73B7">
            <w:pPr>
              <w:pStyle w:val="2"/>
              <w:overflowPunct w:val="0"/>
              <w:autoSpaceDE w:val="0"/>
              <w:spacing w:after="0" w:line="360" w:lineRule="exact"/>
              <w:ind w:left="558" w:rightChars="30" w:right="60" w:hanging="480"/>
              <w:rPr>
                <w:sz w:val="24"/>
              </w:rPr>
            </w:pPr>
          </w:p>
          <w:p w14:paraId="3E464108" w14:textId="77777777" w:rsidR="0034666D" w:rsidRPr="00B65941" w:rsidRDefault="0034666D" w:rsidP="003D73B7">
            <w:pPr>
              <w:pStyle w:val="2"/>
              <w:overflowPunct w:val="0"/>
              <w:autoSpaceDE w:val="0"/>
              <w:spacing w:after="0" w:line="360" w:lineRule="exact"/>
              <w:ind w:left="558" w:rightChars="30" w:right="60" w:hanging="480"/>
              <w:rPr>
                <w:sz w:val="24"/>
              </w:rPr>
            </w:pPr>
          </w:p>
          <w:p w14:paraId="2839972A" w14:textId="77777777" w:rsidR="0034666D" w:rsidRPr="00B65941" w:rsidRDefault="0034666D" w:rsidP="003D73B7">
            <w:pPr>
              <w:pStyle w:val="2"/>
              <w:overflowPunct w:val="0"/>
              <w:autoSpaceDE w:val="0"/>
              <w:spacing w:after="0" w:line="360" w:lineRule="exact"/>
              <w:ind w:left="558" w:rightChars="30" w:right="60" w:hanging="480"/>
              <w:rPr>
                <w:sz w:val="24"/>
              </w:rPr>
            </w:pPr>
          </w:p>
          <w:p w14:paraId="696D9E95" w14:textId="77777777" w:rsidR="00641A61" w:rsidRPr="00B65941" w:rsidRDefault="00641A61" w:rsidP="003D73B7">
            <w:pPr>
              <w:pStyle w:val="2"/>
              <w:overflowPunct w:val="0"/>
              <w:autoSpaceDE w:val="0"/>
              <w:spacing w:after="0" w:line="360" w:lineRule="exact"/>
              <w:ind w:left="558" w:rightChars="30" w:right="60" w:hanging="480"/>
              <w:rPr>
                <w:sz w:val="24"/>
              </w:rPr>
            </w:pPr>
          </w:p>
          <w:p w14:paraId="566A120B" w14:textId="77777777" w:rsidR="00D3603B" w:rsidRPr="00B65941" w:rsidRDefault="00D3603B" w:rsidP="003D73B7">
            <w:pPr>
              <w:pStyle w:val="2"/>
              <w:overflowPunct w:val="0"/>
              <w:autoSpaceDE w:val="0"/>
              <w:spacing w:after="0" w:line="360" w:lineRule="exact"/>
              <w:ind w:left="0" w:rightChars="30" w:right="60"/>
              <w:rPr>
                <w:sz w:val="24"/>
              </w:rPr>
            </w:pPr>
          </w:p>
          <w:p w14:paraId="3E43191F" w14:textId="77777777" w:rsidR="004E1FAB" w:rsidRPr="00B65941" w:rsidRDefault="004E1FAB" w:rsidP="003D73B7">
            <w:pPr>
              <w:pStyle w:val="2"/>
              <w:overflowPunct w:val="0"/>
              <w:autoSpaceDE w:val="0"/>
              <w:spacing w:after="0" w:line="360" w:lineRule="exact"/>
              <w:ind w:left="0" w:rightChars="30" w:right="60"/>
              <w:rPr>
                <w:sz w:val="24"/>
              </w:rPr>
            </w:pPr>
          </w:p>
          <w:p w14:paraId="2F278E08" w14:textId="77777777"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pPr>
            <w:r w:rsidRPr="00B65941">
              <w:t>五、加強原住民社會安全</w:t>
            </w:r>
          </w:p>
          <w:p w14:paraId="1B80A598" w14:textId="77777777" w:rsidR="0034666D" w:rsidRPr="00B65941" w:rsidRDefault="0034666D" w:rsidP="003D73B7">
            <w:pPr>
              <w:pStyle w:val="a9"/>
              <w:spacing w:line="360" w:lineRule="exact"/>
              <w:ind w:left="506" w:rightChars="30" w:right="60" w:hanging="480"/>
              <w:rPr>
                <w:sz w:val="24"/>
                <w:szCs w:val="24"/>
              </w:rPr>
            </w:pPr>
          </w:p>
          <w:p w14:paraId="315D8625" w14:textId="77777777" w:rsidR="0034666D" w:rsidRPr="00B65941" w:rsidRDefault="0034666D" w:rsidP="003D73B7">
            <w:pPr>
              <w:pStyle w:val="a9"/>
              <w:spacing w:line="360" w:lineRule="exact"/>
              <w:ind w:left="506" w:rightChars="30" w:right="60" w:hanging="480"/>
              <w:rPr>
                <w:sz w:val="24"/>
                <w:szCs w:val="24"/>
              </w:rPr>
            </w:pPr>
          </w:p>
          <w:p w14:paraId="6BF00FAE" w14:textId="77777777" w:rsidR="0034666D" w:rsidRPr="00B65941" w:rsidRDefault="0034666D" w:rsidP="003D73B7">
            <w:pPr>
              <w:pStyle w:val="a9"/>
              <w:spacing w:line="360" w:lineRule="exact"/>
              <w:ind w:left="506" w:rightChars="30" w:right="60" w:hanging="480"/>
              <w:rPr>
                <w:sz w:val="24"/>
                <w:szCs w:val="24"/>
              </w:rPr>
            </w:pPr>
          </w:p>
          <w:p w14:paraId="73968908" w14:textId="77777777" w:rsidR="0034666D" w:rsidRPr="00B65941" w:rsidRDefault="0034666D" w:rsidP="003D73B7">
            <w:pPr>
              <w:pStyle w:val="a9"/>
              <w:spacing w:line="360" w:lineRule="exact"/>
              <w:ind w:left="506" w:rightChars="30" w:right="60" w:hanging="480"/>
              <w:rPr>
                <w:sz w:val="24"/>
                <w:szCs w:val="24"/>
              </w:rPr>
            </w:pPr>
          </w:p>
          <w:p w14:paraId="7113FDCD" w14:textId="77777777" w:rsidR="0034666D" w:rsidRPr="00B65941" w:rsidRDefault="0034666D" w:rsidP="003D73B7">
            <w:pPr>
              <w:pStyle w:val="a9"/>
              <w:spacing w:line="360" w:lineRule="exact"/>
              <w:ind w:left="506" w:rightChars="30" w:right="60" w:hanging="480"/>
              <w:rPr>
                <w:sz w:val="24"/>
                <w:szCs w:val="24"/>
              </w:rPr>
            </w:pPr>
          </w:p>
          <w:p w14:paraId="26FC9217" w14:textId="77777777" w:rsidR="0034666D" w:rsidRPr="00B65941" w:rsidRDefault="0034666D" w:rsidP="003D73B7">
            <w:pPr>
              <w:pStyle w:val="a9"/>
              <w:spacing w:line="360" w:lineRule="exact"/>
              <w:ind w:left="506" w:rightChars="30" w:right="60" w:hanging="480"/>
              <w:rPr>
                <w:sz w:val="24"/>
                <w:szCs w:val="24"/>
              </w:rPr>
            </w:pPr>
          </w:p>
          <w:p w14:paraId="427D567F" w14:textId="77777777" w:rsidR="0034666D" w:rsidRPr="00B65941" w:rsidRDefault="0034666D" w:rsidP="003D73B7">
            <w:pPr>
              <w:pStyle w:val="a9"/>
              <w:spacing w:line="360" w:lineRule="exact"/>
              <w:ind w:left="506" w:rightChars="30" w:right="60" w:hanging="480"/>
              <w:rPr>
                <w:sz w:val="24"/>
                <w:szCs w:val="24"/>
              </w:rPr>
            </w:pPr>
          </w:p>
          <w:p w14:paraId="5D6C0D51" w14:textId="77777777" w:rsidR="0034666D" w:rsidRPr="00B65941" w:rsidRDefault="0034666D" w:rsidP="003D73B7">
            <w:pPr>
              <w:pStyle w:val="a9"/>
              <w:spacing w:line="360" w:lineRule="exact"/>
              <w:ind w:left="506" w:rightChars="30" w:right="60" w:hanging="480"/>
              <w:rPr>
                <w:sz w:val="24"/>
                <w:szCs w:val="24"/>
              </w:rPr>
            </w:pPr>
          </w:p>
          <w:p w14:paraId="1547CBB2" w14:textId="77777777" w:rsidR="0034666D" w:rsidRPr="00B65941" w:rsidRDefault="0034666D" w:rsidP="003D73B7">
            <w:pPr>
              <w:pStyle w:val="a9"/>
              <w:spacing w:line="360" w:lineRule="exact"/>
              <w:ind w:left="506" w:rightChars="30" w:right="60" w:hanging="480"/>
              <w:rPr>
                <w:sz w:val="24"/>
                <w:szCs w:val="24"/>
              </w:rPr>
            </w:pPr>
          </w:p>
          <w:p w14:paraId="7E5E3B62" w14:textId="77777777" w:rsidR="0034666D" w:rsidRPr="00B65941" w:rsidRDefault="0034666D" w:rsidP="003D73B7">
            <w:pPr>
              <w:pStyle w:val="a9"/>
              <w:spacing w:line="360" w:lineRule="exact"/>
              <w:ind w:left="506" w:rightChars="30" w:right="60" w:hanging="480"/>
              <w:rPr>
                <w:sz w:val="24"/>
                <w:szCs w:val="24"/>
              </w:rPr>
            </w:pPr>
          </w:p>
          <w:p w14:paraId="604684FE" w14:textId="77777777" w:rsidR="0034666D" w:rsidRPr="00B65941" w:rsidRDefault="0034666D" w:rsidP="003D73B7">
            <w:pPr>
              <w:pStyle w:val="a9"/>
              <w:spacing w:line="360" w:lineRule="exact"/>
              <w:ind w:left="506" w:rightChars="30" w:right="60" w:hanging="480"/>
              <w:rPr>
                <w:sz w:val="24"/>
                <w:szCs w:val="24"/>
              </w:rPr>
            </w:pPr>
          </w:p>
          <w:p w14:paraId="44BAAD15" w14:textId="77777777" w:rsidR="004B6DBC" w:rsidRPr="00B65941" w:rsidRDefault="004B6DBC" w:rsidP="003D73B7">
            <w:pPr>
              <w:pStyle w:val="a9"/>
              <w:spacing w:line="360" w:lineRule="exact"/>
              <w:ind w:left="506" w:rightChars="30" w:right="60" w:hanging="480"/>
              <w:rPr>
                <w:sz w:val="24"/>
                <w:szCs w:val="24"/>
              </w:rPr>
            </w:pPr>
          </w:p>
          <w:p w14:paraId="3156D8BB" w14:textId="77777777" w:rsidR="0034666D" w:rsidRPr="00B65941" w:rsidRDefault="0034666D" w:rsidP="003D73B7">
            <w:pPr>
              <w:pStyle w:val="a9"/>
              <w:spacing w:line="360" w:lineRule="exact"/>
              <w:ind w:left="0" w:rightChars="30" w:right="60" w:firstLine="0"/>
              <w:rPr>
                <w:sz w:val="24"/>
                <w:szCs w:val="24"/>
              </w:rPr>
            </w:pPr>
          </w:p>
          <w:p w14:paraId="6BC539B9" w14:textId="77777777"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800" w:rightChars="30" w:right="60" w:hangingChars="250" w:hanging="600"/>
            </w:pPr>
            <w:r w:rsidRPr="00B65941">
              <w:t>六、</w:t>
            </w:r>
            <w:r w:rsidRPr="00B65941">
              <w:rPr>
                <w:spacing w:val="-8"/>
              </w:rPr>
              <w:t>促進原住民健康，協助推動原住民長照</w:t>
            </w:r>
          </w:p>
          <w:p w14:paraId="08446C77" w14:textId="77777777" w:rsidR="0034666D" w:rsidRPr="00B65941" w:rsidRDefault="0034666D" w:rsidP="003D73B7">
            <w:pPr>
              <w:pStyle w:val="a9"/>
              <w:spacing w:line="360" w:lineRule="exact"/>
              <w:ind w:left="506" w:rightChars="30" w:right="60" w:hanging="480"/>
              <w:rPr>
                <w:sz w:val="24"/>
                <w:szCs w:val="24"/>
              </w:rPr>
            </w:pPr>
          </w:p>
          <w:p w14:paraId="4401C741" w14:textId="77777777" w:rsidR="0034666D" w:rsidRPr="00B65941" w:rsidRDefault="0034666D" w:rsidP="003D73B7">
            <w:pPr>
              <w:pStyle w:val="a9"/>
              <w:spacing w:line="360" w:lineRule="exact"/>
              <w:ind w:left="506" w:rightChars="30" w:right="60" w:hanging="480"/>
              <w:rPr>
                <w:sz w:val="24"/>
                <w:szCs w:val="24"/>
              </w:rPr>
            </w:pPr>
          </w:p>
          <w:p w14:paraId="1345E108" w14:textId="77777777" w:rsidR="0034666D" w:rsidRPr="00B65941" w:rsidRDefault="0034666D" w:rsidP="003D73B7">
            <w:pPr>
              <w:pStyle w:val="a9"/>
              <w:spacing w:line="360" w:lineRule="exact"/>
              <w:ind w:left="506" w:rightChars="30" w:right="60" w:hanging="480"/>
              <w:rPr>
                <w:sz w:val="24"/>
                <w:szCs w:val="24"/>
              </w:rPr>
            </w:pPr>
          </w:p>
          <w:p w14:paraId="7AD6B044" w14:textId="77777777" w:rsidR="0034666D" w:rsidRPr="00B65941" w:rsidRDefault="0034666D" w:rsidP="003D73B7">
            <w:pPr>
              <w:pStyle w:val="a9"/>
              <w:spacing w:line="360" w:lineRule="exact"/>
              <w:ind w:left="506" w:rightChars="30" w:right="60" w:hanging="480"/>
              <w:rPr>
                <w:sz w:val="24"/>
                <w:szCs w:val="24"/>
              </w:rPr>
            </w:pPr>
          </w:p>
          <w:p w14:paraId="19352208" w14:textId="77777777" w:rsidR="0034666D" w:rsidRPr="00B65941" w:rsidRDefault="0034666D" w:rsidP="003D73B7">
            <w:pPr>
              <w:pStyle w:val="a9"/>
              <w:spacing w:line="360" w:lineRule="exact"/>
              <w:ind w:left="506" w:rightChars="30" w:right="60" w:hanging="480"/>
              <w:rPr>
                <w:sz w:val="24"/>
                <w:szCs w:val="24"/>
              </w:rPr>
            </w:pPr>
          </w:p>
          <w:p w14:paraId="2667542A" w14:textId="77777777" w:rsidR="0034666D" w:rsidRPr="00B65941" w:rsidRDefault="0034666D" w:rsidP="003D73B7">
            <w:pPr>
              <w:pStyle w:val="a9"/>
              <w:spacing w:line="360" w:lineRule="exact"/>
              <w:ind w:left="506" w:rightChars="30" w:right="60" w:hanging="480"/>
              <w:rPr>
                <w:sz w:val="24"/>
                <w:szCs w:val="24"/>
              </w:rPr>
            </w:pPr>
          </w:p>
          <w:p w14:paraId="65149F21" w14:textId="77777777" w:rsidR="0034666D" w:rsidRPr="00B65941" w:rsidRDefault="0034666D" w:rsidP="003D73B7">
            <w:pPr>
              <w:pStyle w:val="a9"/>
              <w:spacing w:line="360" w:lineRule="exact"/>
              <w:ind w:left="506" w:rightChars="30" w:right="60" w:hanging="480"/>
              <w:rPr>
                <w:sz w:val="24"/>
                <w:szCs w:val="24"/>
              </w:rPr>
            </w:pPr>
          </w:p>
          <w:p w14:paraId="6329A6F4" w14:textId="77777777" w:rsidR="0034666D" w:rsidRPr="00B65941" w:rsidRDefault="0034666D" w:rsidP="003D73B7">
            <w:pPr>
              <w:pStyle w:val="a9"/>
              <w:spacing w:line="360" w:lineRule="exact"/>
              <w:ind w:left="506" w:rightChars="30" w:right="60" w:hanging="480"/>
              <w:rPr>
                <w:sz w:val="24"/>
                <w:szCs w:val="24"/>
              </w:rPr>
            </w:pPr>
          </w:p>
          <w:p w14:paraId="4FF6C30B" w14:textId="77777777" w:rsidR="0034666D" w:rsidRPr="00B65941" w:rsidRDefault="0034666D" w:rsidP="003D73B7">
            <w:pPr>
              <w:pStyle w:val="a9"/>
              <w:spacing w:line="360" w:lineRule="exact"/>
              <w:ind w:left="506" w:rightChars="30" w:right="60" w:hanging="480"/>
              <w:rPr>
                <w:sz w:val="24"/>
                <w:szCs w:val="24"/>
              </w:rPr>
            </w:pPr>
          </w:p>
          <w:p w14:paraId="48A5661F" w14:textId="77777777" w:rsidR="0034666D" w:rsidRPr="00B65941" w:rsidRDefault="0034666D" w:rsidP="003D73B7">
            <w:pPr>
              <w:pStyle w:val="a9"/>
              <w:spacing w:line="360" w:lineRule="exact"/>
              <w:ind w:left="506" w:rightChars="30" w:right="60" w:hanging="480"/>
              <w:rPr>
                <w:sz w:val="24"/>
                <w:szCs w:val="24"/>
              </w:rPr>
            </w:pPr>
          </w:p>
          <w:p w14:paraId="0C4B8709" w14:textId="77777777" w:rsidR="0034666D" w:rsidRPr="00B65941" w:rsidRDefault="0034666D" w:rsidP="003D73B7">
            <w:pPr>
              <w:pStyle w:val="a9"/>
              <w:spacing w:line="360" w:lineRule="exact"/>
              <w:ind w:left="506" w:rightChars="30" w:right="60" w:hanging="480"/>
              <w:rPr>
                <w:sz w:val="24"/>
                <w:szCs w:val="24"/>
              </w:rPr>
            </w:pPr>
          </w:p>
          <w:p w14:paraId="48881A98" w14:textId="77777777" w:rsidR="00612DAB" w:rsidRPr="00B65941" w:rsidRDefault="00612DAB" w:rsidP="003D73B7">
            <w:pPr>
              <w:pStyle w:val="a9"/>
              <w:spacing w:line="360" w:lineRule="exact"/>
              <w:ind w:left="506" w:rightChars="30" w:right="60" w:hanging="480"/>
              <w:rPr>
                <w:sz w:val="24"/>
                <w:szCs w:val="24"/>
              </w:rPr>
            </w:pPr>
          </w:p>
          <w:p w14:paraId="28710725" w14:textId="77777777" w:rsidR="005C0884" w:rsidRPr="00B65941" w:rsidRDefault="005C0884" w:rsidP="003D73B7">
            <w:pPr>
              <w:pStyle w:val="a9"/>
              <w:spacing w:line="360" w:lineRule="exact"/>
              <w:ind w:left="0" w:rightChars="30" w:right="60" w:firstLine="0"/>
              <w:rPr>
                <w:b/>
                <w:sz w:val="24"/>
                <w:szCs w:val="24"/>
              </w:rPr>
            </w:pPr>
          </w:p>
          <w:p w14:paraId="6DB36F29" w14:textId="77777777" w:rsidR="000043C0" w:rsidRPr="00B65941" w:rsidRDefault="000043C0" w:rsidP="003D73B7">
            <w:pPr>
              <w:pStyle w:val="a9"/>
              <w:spacing w:line="360" w:lineRule="exact"/>
              <w:ind w:left="0" w:rightChars="30" w:right="60" w:firstLine="0"/>
              <w:rPr>
                <w:b/>
                <w:sz w:val="24"/>
                <w:szCs w:val="24"/>
              </w:rPr>
            </w:pPr>
          </w:p>
          <w:p w14:paraId="132BECB0" w14:textId="77777777" w:rsidR="00DD17C7" w:rsidRPr="00B65941" w:rsidRDefault="005C0884" w:rsidP="003D73B7">
            <w:pPr>
              <w:pStyle w:val="001-"/>
              <w:pBdr>
                <w:top w:val="none" w:sz="0" w:space="0" w:color="000000"/>
                <w:left w:val="none" w:sz="0" w:space="0" w:color="000000"/>
                <w:bottom w:val="none" w:sz="0" w:space="0" w:color="000000"/>
                <w:right w:val="none" w:sz="0" w:space="0" w:color="000000"/>
              </w:pBdr>
              <w:spacing w:line="360" w:lineRule="exact"/>
              <w:ind w:leftChars="50" w:left="629" w:rightChars="30" w:right="60" w:hangingChars="220" w:hanging="529"/>
              <w:rPr>
                <w:b/>
              </w:rPr>
            </w:pPr>
            <w:r w:rsidRPr="00B65941">
              <w:rPr>
                <w:rFonts w:hint="eastAsia"/>
                <w:b/>
              </w:rPr>
              <w:t>肆、原住民地區公共建</w:t>
            </w:r>
            <w:r w:rsidR="00DD17C7" w:rsidRPr="00B65941">
              <w:rPr>
                <w:rFonts w:hint="eastAsia"/>
                <w:b/>
              </w:rPr>
              <w:t>設</w:t>
            </w:r>
          </w:p>
          <w:p w14:paraId="1723D20A" w14:textId="77777777" w:rsidR="005C0884" w:rsidRPr="00B65941" w:rsidRDefault="005C0884"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rPr>
                <w:kern w:val="0"/>
              </w:rPr>
            </w:pPr>
            <w:r w:rsidRPr="00B65941">
              <w:rPr>
                <w:rFonts w:hint="eastAsia"/>
                <w:kern w:val="0"/>
              </w:rPr>
              <w:lastRenderedPageBreak/>
              <w:t>一、辦理部落安全環境</w:t>
            </w:r>
            <w:r w:rsidRPr="00B65941">
              <w:rPr>
                <w:rFonts w:hint="eastAsia"/>
              </w:rPr>
              <w:t>建設</w:t>
            </w:r>
            <w:r w:rsidRPr="00B65941">
              <w:rPr>
                <w:rFonts w:hint="eastAsia"/>
                <w:kern w:val="0"/>
              </w:rPr>
              <w:t>計畫</w:t>
            </w:r>
          </w:p>
          <w:p w14:paraId="543D82A7" w14:textId="77777777" w:rsidR="005C0884" w:rsidRPr="00B65941" w:rsidRDefault="005C0884" w:rsidP="003D73B7">
            <w:pPr>
              <w:pStyle w:val="a7"/>
              <w:spacing w:line="360" w:lineRule="exact"/>
              <w:ind w:left="558" w:rightChars="30" w:right="60" w:hanging="480"/>
              <w:jc w:val="left"/>
              <w:rPr>
                <w:kern w:val="0"/>
                <w:sz w:val="24"/>
              </w:rPr>
            </w:pPr>
          </w:p>
          <w:p w14:paraId="23B80FC5" w14:textId="77777777" w:rsidR="005C0884" w:rsidRPr="00B65941" w:rsidRDefault="005C0884"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rPr>
                <w:kern w:val="0"/>
              </w:rPr>
            </w:pPr>
            <w:r w:rsidRPr="00B65941">
              <w:rPr>
                <w:rFonts w:hint="eastAsia"/>
                <w:kern w:val="0"/>
              </w:rPr>
              <w:t>二、</w:t>
            </w:r>
            <w:r w:rsidRPr="00B65941">
              <w:rPr>
                <w:rFonts w:hint="eastAsia"/>
              </w:rPr>
              <w:t>原住民部落特色道路改善計畫</w:t>
            </w:r>
          </w:p>
          <w:p w14:paraId="6741BC26" w14:textId="77777777" w:rsidR="005C0884" w:rsidRPr="00B65941" w:rsidRDefault="005C0884" w:rsidP="003D73B7">
            <w:pPr>
              <w:pStyle w:val="a7"/>
              <w:spacing w:line="360" w:lineRule="exact"/>
              <w:ind w:left="78" w:rightChars="30" w:right="60"/>
              <w:rPr>
                <w:kern w:val="0"/>
                <w:sz w:val="24"/>
              </w:rPr>
            </w:pPr>
          </w:p>
          <w:p w14:paraId="40C3737A" w14:textId="77777777" w:rsidR="003A76C3" w:rsidRPr="00B65941" w:rsidRDefault="003A76C3" w:rsidP="003D73B7">
            <w:pPr>
              <w:pStyle w:val="a7"/>
              <w:spacing w:line="360" w:lineRule="exact"/>
              <w:ind w:rightChars="30" w:right="60"/>
              <w:rPr>
                <w:kern w:val="0"/>
                <w:sz w:val="24"/>
              </w:rPr>
            </w:pPr>
          </w:p>
          <w:p w14:paraId="7ED39F3F" w14:textId="77777777" w:rsidR="000043C0" w:rsidRPr="00B65941" w:rsidRDefault="000043C0"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rPr>
                <w:kern w:val="0"/>
              </w:rPr>
            </w:pPr>
          </w:p>
          <w:p w14:paraId="37CD5096" w14:textId="77777777" w:rsidR="000043C0" w:rsidRPr="00B65941" w:rsidRDefault="000043C0"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rPr>
                <w:kern w:val="0"/>
              </w:rPr>
            </w:pPr>
          </w:p>
          <w:p w14:paraId="0B6D1AC6" w14:textId="77777777" w:rsidR="00430D43" w:rsidRPr="00B65941" w:rsidRDefault="00430D43"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rPr>
                <w:kern w:val="0"/>
              </w:rPr>
            </w:pPr>
          </w:p>
          <w:p w14:paraId="73A8C890" w14:textId="77777777" w:rsidR="00430D43" w:rsidRPr="00B65941" w:rsidRDefault="00430D43"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rPr>
                <w:kern w:val="0"/>
              </w:rPr>
            </w:pPr>
          </w:p>
          <w:p w14:paraId="791F1102" w14:textId="17912F39" w:rsidR="005C0884" w:rsidRPr="00B65941" w:rsidRDefault="005C0884"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rPr>
                <w:kern w:val="0"/>
              </w:rPr>
            </w:pPr>
            <w:r w:rsidRPr="00B65941">
              <w:rPr>
                <w:rFonts w:hint="eastAsia"/>
                <w:kern w:val="0"/>
              </w:rPr>
              <w:t>三、</w:t>
            </w:r>
            <w:r w:rsidRPr="00B65941">
              <w:rPr>
                <w:rFonts w:hint="eastAsia"/>
              </w:rPr>
              <w:t>豪雨</w:t>
            </w:r>
            <w:r w:rsidRPr="00B65941">
              <w:rPr>
                <w:rFonts w:hint="eastAsia"/>
                <w:kern w:val="0"/>
              </w:rPr>
              <w:t>災後復建工程</w:t>
            </w:r>
          </w:p>
          <w:p w14:paraId="37DC8013" w14:textId="77777777" w:rsidR="005C0884" w:rsidRPr="00B65941" w:rsidRDefault="005C0884" w:rsidP="003D73B7">
            <w:pPr>
              <w:pStyle w:val="a7"/>
              <w:spacing w:line="360" w:lineRule="exact"/>
              <w:ind w:left="587" w:rightChars="30" w:right="60" w:hanging="509"/>
              <w:rPr>
                <w:kern w:val="0"/>
                <w:sz w:val="24"/>
              </w:rPr>
            </w:pPr>
          </w:p>
          <w:p w14:paraId="2B91BE49" w14:textId="77777777" w:rsidR="006E4563" w:rsidRPr="00B65941" w:rsidRDefault="006E4563" w:rsidP="003D73B7">
            <w:pPr>
              <w:pStyle w:val="a7"/>
              <w:spacing w:line="360" w:lineRule="exact"/>
              <w:ind w:rightChars="30" w:right="60"/>
              <w:rPr>
                <w:kern w:val="0"/>
                <w:sz w:val="24"/>
              </w:rPr>
            </w:pPr>
          </w:p>
          <w:p w14:paraId="231C0AF8" w14:textId="5A994AC8" w:rsidR="00DD17C7" w:rsidRPr="00B65941" w:rsidRDefault="005C0884"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rPr>
                <w:kern w:val="0"/>
              </w:rPr>
            </w:pPr>
            <w:r w:rsidRPr="00B65941">
              <w:rPr>
                <w:rFonts w:hint="eastAsia"/>
                <w:kern w:val="0"/>
              </w:rPr>
              <w:t>四、前瞻基礎建設計畫</w:t>
            </w:r>
          </w:p>
          <w:p w14:paraId="7C86244C" w14:textId="77777777" w:rsidR="00DD17C7" w:rsidRPr="00B65941" w:rsidRDefault="00DD17C7" w:rsidP="003D73B7">
            <w:pPr>
              <w:pStyle w:val="a7"/>
              <w:spacing w:line="360" w:lineRule="exact"/>
              <w:ind w:rightChars="30" w:right="60"/>
              <w:rPr>
                <w:kern w:val="0"/>
                <w:sz w:val="24"/>
              </w:rPr>
            </w:pPr>
          </w:p>
          <w:p w14:paraId="653EE136" w14:textId="77777777" w:rsidR="00B23975" w:rsidRPr="00B65941" w:rsidRDefault="00B23975" w:rsidP="003D73B7">
            <w:pPr>
              <w:pStyle w:val="a7"/>
              <w:spacing w:line="360" w:lineRule="exact"/>
              <w:ind w:rightChars="30" w:right="60"/>
              <w:rPr>
                <w:kern w:val="0"/>
                <w:sz w:val="24"/>
              </w:rPr>
            </w:pPr>
          </w:p>
          <w:p w14:paraId="3852AFBB" w14:textId="77777777" w:rsidR="00B23975" w:rsidRPr="00B65941" w:rsidRDefault="00B23975" w:rsidP="003D73B7">
            <w:pPr>
              <w:pStyle w:val="a7"/>
              <w:spacing w:line="360" w:lineRule="exact"/>
              <w:ind w:rightChars="30" w:right="60"/>
              <w:rPr>
                <w:kern w:val="0"/>
                <w:sz w:val="24"/>
              </w:rPr>
            </w:pPr>
          </w:p>
          <w:p w14:paraId="572C6DFA" w14:textId="77777777" w:rsidR="00B23975" w:rsidRPr="00B65941" w:rsidRDefault="00B23975" w:rsidP="003D73B7">
            <w:pPr>
              <w:pStyle w:val="a7"/>
              <w:spacing w:line="360" w:lineRule="exact"/>
              <w:ind w:rightChars="30" w:right="60"/>
              <w:rPr>
                <w:kern w:val="0"/>
                <w:sz w:val="24"/>
              </w:rPr>
            </w:pPr>
          </w:p>
          <w:p w14:paraId="5E83EFE0" w14:textId="77777777" w:rsidR="00B23975" w:rsidRPr="00B65941" w:rsidRDefault="00B23975" w:rsidP="003D73B7">
            <w:pPr>
              <w:pStyle w:val="a7"/>
              <w:spacing w:line="360" w:lineRule="exact"/>
              <w:ind w:rightChars="30" w:right="60"/>
              <w:rPr>
                <w:kern w:val="0"/>
                <w:sz w:val="24"/>
              </w:rPr>
            </w:pPr>
          </w:p>
          <w:p w14:paraId="06965F56" w14:textId="77777777" w:rsidR="00B23975" w:rsidRPr="00B65941" w:rsidRDefault="00B23975" w:rsidP="003D73B7">
            <w:pPr>
              <w:pStyle w:val="a7"/>
              <w:spacing w:line="360" w:lineRule="exact"/>
              <w:ind w:rightChars="30" w:right="60"/>
              <w:rPr>
                <w:kern w:val="0"/>
                <w:sz w:val="24"/>
              </w:rPr>
            </w:pPr>
          </w:p>
          <w:p w14:paraId="51D41C7D" w14:textId="77777777" w:rsidR="00B23975" w:rsidRPr="00B65941" w:rsidRDefault="00B23975" w:rsidP="003D73B7">
            <w:pPr>
              <w:pStyle w:val="a7"/>
              <w:spacing w:line="360" w:lineRule="exact"/>
              <w:ind w:rightChars="30" w:right="60"/>
              <w:rPr>
                <w:kern w:val="0"/>
                <w:sz w:val="24"/>
              </w:rPr>
            </w:pPr>
          </w:p>
          <w:p w14:paraId="38B75C89" w14:textId="4BC80A30" w:rsidR="00B23975" w:rsidRPr="00B65941" w:rsidRDefault="00B23975" w:rsidP="00B23975">
            <w:pPr>
              <w:pStyle w:val="001-"/>
              <w:spacing w:line="360" w:lineRule="exact"/>
              <w:ind w:left="680" w:rightChars="30" w:right="60" w:hanging="480"/>
            </w:pPr>
            <w:r w:rsidRPr="00B65941">
              <w:rPr>
                <w:rFonts w:hint="eastAsia"/>
              </w:rPr>
              <w:t>五、</w:t>
            </w:r>
            <w:r w:rsidRPr="00B65941">
              <w:rPr>
                <w:rFonts w:hint="eastAsia"/>
                <w:bCs/>
              </w:rPr>
              <w:t>宜居部落建設計畫</w:t>
            </w:r>
          </w:p>
          <w:p w14:paraId="5155D4BB" w14:textId="77777777" w:rsidR="00B23975" w:rsidRPr="00B65941" w:rsidRDefault="00B23975" w:rsidP="003D73B7">
            <w:pPr>
              <w:pStyle w:val="a7"/>
              <w:spacing w:line="360" w:lineRule="exact"/>
              <w:ind w:rightChars="30" w:right="60"/>
              <w:rPr>
                <w:kern w:val="0"/>
                <w:sz w:val="24"/>
              </w:rPr>
            </w:pPr>
          </w:p>
          <w:p w14:paraId="64CEE44C" w14:textId="77777777" w:rsidR="00B23975" w:rsidRPr="00B65941" w:rsidRDefault="00B23975" w:rsidP="003D73B7">
            <w:pPr>
              <w:pStyle w:val="a7"/>
              <w:spacing w:line="360" w:lineRule="exact"/>
              <w:ind w:rightChars="30" w:right="60"/>
              <w:rPr>
                <w:kern w:val="0"/>
                <w:sz w:val="24"/>
              </w:rPr>
            </w:pPr>
          </w:p>
          <w:p w14:paraId="701913B2" w14:textId="77777777" w:rsidR="00B23975" w:rsidRPr="00B65941" w:rsidRDefault="00B23975" w:rsidP="003D73B7">
            <w:pPr>
              <w:pStyle w:val="a7"/>
              <w:spacing w:line="360" w:lineRule="exact"/>
              <w:ind w:rightChars="30" w:right="60"/>
              <w:rPr>
                <w:kern w:val="0"/>
                <w:sz w:val="24"/>
              </w:rPr>
            </w:pPr>
          </w:p>
          <w:p w14:paraId="0D157693" w14:textId="77777777" w:rsidR="00B23975" w:rsidRPr="00B65941" w:rsidRDefault="00B23975" w:rsidP="003D73B7">
            <w:pPr>
              <w:pStyle w:val="a7"/>
              <w:spacing w:line="360" w:lineRule="exact"/>
              <w:ind w:rightChars="30" w:right="60"/>
              <w:rPr>
                <w:kern w:val="0"/>
                <w:sz w:val="24"/>
              </w:rPr>
            </w:pPr>
          </w:p>
          <w:p w14:paraId="412B6B00" w14:textId="115EE5DD" w:rsidR="005C0884" w:rsidRPr="00B65941" w:rsidRDefault="00B23975" w:rsidP="003D73B7">
            <w:pPr>
              <w:pStyle w:val="001-"/>
              <w:spacing w:line="360" w:lineRule="exact"/>
              <w:ind w:left="680" w:rightChars="30" w:right="60" w:hanging="480"/>
            </w:pPr>
            <w:r w:rsidRPr="00B65941">
              <w:rPr>
                <w:rFonts w:hint="eastAsia"/>
              </w:rPr>
              <w:t>六</w:t>
            </w:r>
            <w:r w:rsidR="005C0884" w:rsidRPr="00B65941">
              <w:rPr>
                <w:rFonts w:hint="eastAsia"/>
              </w:rPr>
              <w:t>、</w:t>
            </w:r>
            <w:r w:rsidR="0070077A" w:rsidRPr="00B65941">
              <w:rPr>
                <w:rFonts w:hint="eastAsia"/>
              </w:rPr>
              <w:t>原住民地區6M以下巷道改善工程</w:t>
            </w:r>
          </w:p>
          <w:p w14:paraId="73A226DD" w14:textId="77777777" w:rsidR="005315A9" w:rsidRPr="00B65941" w:rsidRDefault="005315A9" w:rsidP="003D73B7">
            <w:pPr>
              <w:pStyle w:val="a7"/>
              <w:spacing w:line="360" w:lineRule="exact"/>
              <w:ind w:rightChars="30" w:right="60"/>
              <w:rPr>
                <w:kern w:val="0"/>
                <w:sz w:val="24"/>
              </w:rPr>
            </w:pPr>
          </w:p>
          <w:p w14:paraId="49435E35" w14:textId="058BDBDD" w:rsidR="005315A9" w:rsidRPr="00B65941" w:rsidRDefault="00B23975" w:rsidP="003D73B7">
            <w:pPr>
              <w:pBdr>
                <w:top w:val="none" w:sz="0" w:space="0" w:color="auto"/>
                <w:left w:val="none" w:sz="0" w:space="0" w:color="auto"/>
                <w:bottom w:val="none" w:sz="0" w:space="0" w:color="auto"/>
                <w:right w:val="none" w:sz="0" w:space="0" w:color="auto"/>
              </w:pBdr>
              <w:suppressAutoHyphens/>
              <w:overflowPunct w:val="0"/>
              <w:autoSpaceDN w:val="0"/>
              <w:snapToGrid w:val="0"/>
              <w:spacing w:line="360" w:lineRule="exact"/>
              <w:ind w:leftChars="78" w:left="667" w:hangingChars="213" w:hanging="511"/>
              <w:jc w:val="both"/>
              <w:textAlignment w:val="baseline"/>
              <w:rPr>
                <w:rFonts w:ascii="標楷體" w:eastAsia="標楷體" w:hAnsi="標楷體"/>
                <w:kern w:val="2"/>
                <w:sz w:val="24"/>
                <w:szCs w:val="24"/>
              </w:rPr>
            </w:pPr>
            <w:r w:rsidRPr="00B65941">
              <w:rPr>
                <w:rFonts w:ascii="標楷體" w:eastAsia="標楷體" w:hAnsi="標楷體" w:hint="eastAsia"/>
                <w:sz w:val="24"/>
                <w:szCs w:val="24"/>
              </w:rPr>
              <w:t>七</w:t>
            </w:r>
            <w:r w:rsidR="005C0884" w:rsidRPr="00B65941">
              <w:rPr>
                <w:rFonts w:ascii="標楷體" w:eastAsia="標楷體" w:hAnsi="標楷體" w:hint="eastAsia"/>
                <w:sz w:val="24"/>
                <w:szCs w:val="24"/>
              </w:rPr>
              <w:t>、</w:t>
            </w:r>
            <w:r w:rsidR="0070077A" w:rsidRPr="00B65941">
              <w:rPr>
                <w:rFonts w:ascii="標楷體" w:eastAsia="標楷體" w:hAnsi="標楷體" w:hint="eastAsia"/>
                <w:kern w:val="2"/>
                <w:sz w:val="24"/>
                <w:szCs w:val="24"/>
              </w:rPr>
              <w:t>部落聯絡道路養護計畫</w:t>
            </w:r>
          </w:p>
          <w:p w14:paraId="5E177FFD" w14:textId="77777777" w:rsidR="005C0884" w:rsidRPr="00B65941" w:rsidRDefault="005C0884" w:rsidP="003D73B7">
            <w:pPr>
              <w:pStyle w:val="a7"/>
              <w:spacing w:line="360" w:lineRule="exact"/>
              <w:ind w:rightChars="30" w:right="60"/>
              <w:rPr>
                <w:kern w:val="0"/>
                <w:sz w:val="24"/>
              </w:rPr>
            </w:pPr>
          </w:p>
          <w:p w14:paraId="3E409777" w14:textId="3F2CC9C9" w:rsidR="0070077A" w:rsidRPr="00B65941" w:rsidRDefault="00B23975" w:rsidP="003D73B7">
            <w:pPr>
              <w:pStyle w:val="001-"/>
              <w:spacing w:line="360" w:lineRule="exact"/>
              <w:ind w:left="680" w:rightChars="30" w:right="60" w:hanging="480"/>
              <w:rPr>
                <w:kern w:val="0"/>
              </w:rPr>
            </w:pPr>
            <w:r w:rsidRPr="00B65941">
              <w:rPr>
                <w:rFonts w:hint="eastAsia"/>
                <w:kern w:val="0"/>
              </w:rPr>
              <w:t>八</w:t>
            </w:r>
            <w:r w:rsidR="005C0884" w:rsidRPr="00B65941">
              <w:rPr>
                <w:rFonts w:hint="eastAsia"/>
                <w:kern w:val="0"/>
              </w:rPr>
              <w:t>、</w:t>
            </w:r>
            <w:r w:rsidR="0070077A" w:rsidRPr="00B65941">
              <w:rPr>
                <w:rFonts w:hint="eastAsia"/>
                <w:kern w:val="0"/>
              </w:rPr>
              <w:t>鄉(鎮、市、區)</w:t>
            </w:r>
            <w:r w:rsidR="0070077A" w:rsidRPr="00B65941">
              <w:rPr>
                <w:rFonts w:hint="eastAsia"/>
                <w:kern w:val="0"/>
              </w:rPr>
              <w:lastRenderedPageBreak/>
              <w:t>公所行政中心及村(里)集會所(活動中心) 室內外裝修整建計畫</w:t>
            </w:r>
          </w:p>
          <w:p w14:paraId="4EFF8293" w14:textId="30926333" w:rsidR="0070077A" w:rsidRPr="00B65941" w:rsidRDefault="0070077A" w:rsidP="003D73B7">
            <w:pPr>
              <w:pStyle w:val="001-"/>
              <w:spacing w:line="360" w:lineRule="exact"/>
              <w:ind w:left="680" w:rightChars="30" w:right="60" w:hanging="480"/>
              <w:rPr>
                <w:kern w:val="0"/>
              </w:rPr>
            </w:pPr>
            <w:r w:rsidRPr="00B65941">
              <w:rPr>
                <w:rFonts w:hint="eastAsia"/>
                <w:kern w:val="0"/>
              </w:rPr>
              <w:t xml:space="preserve">    </w:t>
            </w:r>
          </w:p>
          <w:p w14:paraId="1AA75B3B" w14:textId="734797FF" w:rsidR="0070077A" w:rsidRPr="00B65941" w:rsidRDefault="00B23975" w:rsidP="003D73B7">
            <w:pPr>
              <w:pStyle w:val="001-"/>
              <w:spacing w:line="360" w:lineRule="exact"/>
              <w:ind w:left="680" w:rightChars="30" w:right="60" w:hanging="480"/>
              <w:rPr>
                <w:kern w:val="0"/>
              </w:rPr>
            </w:pPr>
            <w:r w:rsidRPr="00B65941">
              <w:rPr>
                <w:rFonts w:hint="eastAsia"/>
                <w:kern w:val="0"/>
              </w:rPr>
              <w:t>九</w:t>
            </w:r>
            <w:r w:rsidR="0070077A" w:rsidRPr="00B65941">
              <w:rPr>
                <w:rFonts w:hint="eastAsia"/>
                <w:kern w:val="0"/>
              </w:rPr>
              <w:t>、那瑪夏區市道高134線易致災路段改善工程計畫</w:t>
            </w:r>
          </w:p>
          <w:p w14:paraId="4C87F1FB" w14:textId="5F1F0EA5" w:rsidR="0070077A" w:rsidRPr="00B65941" w:rsidRDefault="0070077A" w:rsidP="003D73B7">
            <w:pPr>
              <w:pStyle w:val="001-"/>
              <w:spacing w:line="360" w:lineRule="exact"/>
              <w:ind w:leftChars="48" w:left="295" w:rightChars="30" w:right="60" w:hangingChars="83" w:hanging="199"/>
              <w:rPr>
                <w:kern w:val="0"/>
              </w:rPr>
            </w:pPr>
          </w:p>
          <w:p w14:paraId="5DC09ADB" w14:textId="10526CCF" w:rsidR="0070077A" w:rsidRPr="00B65941" w:rsidRDefault="00B23975" w:rsidP="00C14768">
            <w:pPr>
              <w:pStyle w:val="001-"/>
              <w:spacing w:line="360" w:lineRule="exact"/>
              <w:ind w:left="680" w:rightChars="30" w:right="60" w:hanging="480"/>
            </w:pPr>
            <w:r w:rsidRPr="00B65941">
              <w:rPr>
                <w:rFonts w:hint="eastAsia"/>
                <w:kern w:val="0"/>
              </w:rPr>
              <w:t>十</w:t>
            </w:r>
            <w:r w:rsidR="005C0884" w:rsidRPr="00B65941">
              <w:rPr>
                <w:rFonts w:hint="eastAsia"/>
                <w:kern w:val="0"/>
              </w:rPr>
              <w:t>、</w:t>
            </w:r>
            <w:r w:rsidR="0070077A" w:rsidRPr="00B65941">
              <w:rPr>
                <w:rFonts w:hint="eastAsia"/>
              </w:rPr>
              <w:t>都市</w:t>
            </w:r>
            <w:r w:rsidR="0070077A" w:rsidRPr="00C14768">
              <w:rPr>
                <w:rFonts w:hint="eastAsia"/>
                <w:kern w:val="0"/>
              </w:rPr>
              <w:t>計畫</w:t>
            </w:r>
            <w:proofErr w:type="gramStart"/>
            <w:r w:rsidR="0070077A" w:rsidRPr="00B65941">
              <w:rPr>
                <w:rFonts w:hint="eastAsia"/>
              </w:rPr>
              <w:t>區外非公路</w:t>
            </w:r>
            <w:proofErr w:type="gramEnd"/>
            <w:r w:rsidR="0070077A" w:rsidRPr="00B65941">
              <w:rPr>
                <w:rFonts w:hint="eastAsia"/>
              </w:rPr>
              <w:t>系統道路改善計畫</w:t>
            </w:r>
          </w:p>
          <w:p w14:paraId="11A56589" w14:textId="77777777" w:rsidR="0070077A" w:rsidRPr="00B65941" w:rsidRDefault="0070077A" w:rsidP="003D73B7">
            <w:pPr>
              <w:pStyle w:val="a7"/>
              <w:pBdr>
                <w:top w:val="none" w:sz="0" w:space="0" w:color="auto"/>
                <w:left w:val="none" w:sz="0" w:space="0" w:color="auto"/>
                <w:bottom w:val="none" w:sz="0" w:space="0" w:color="auto"/>
                <w:right w:val="none" w:sz="0" w:space="0" w:color="auto"/>
              </w:pBdr>
              <w:spacing w:line="360" w:lineRule="exact"/>
              <w:ind w:rightChars="30" w:right="60"/>
              <w:rPr>
                <w:sz w:val="24"/>
              </w:rPr>
            </w:pPr>
          </w:p>
          <w:p w14:paraId="59102C46" w14:textId="33F76E9C" w:rsidR="0070077A" w:rsidRPr="00B65941" w:rsidRDefault="005C0884" w:rsidP="00C14768">
            <w:pPr>
              <w:pStyle w:val="001-"/>
              <w:pBdr>
                <w:top w:val="none" w:sz="0" w:space="0" w:color="000000"/>
                <w:left w:val="none" w:sz="0" w:space="0" w:color="000000"/>
                <w:bottom w:val="none" w:sz="0" w:space="0" w:color="000000"/>
                <w:right w:val="none" w:sz="0" w:space="0" w:color="000000"/>
              </w:pBdr>
              <w:spacing w:line="360" w:lineRule="exact"/>
              <w:ind w:leftChars="0" w:left="744" w:rightChars="30" w:right="60" w:hangingChars="310" w:hanging="744"/>
            </w:pPr>
            <w:r w:rsidRPr="00B65941">
              <w:rPr>
                <w:rFonts w:hint="eastAsia"/>
                <w:kern w:val="0"/>
              </w:rPr>
              <w:t>十</w:t>
            </w:r>
            <w:r w:rsidR="00B23975" w:rsidRPr="00B65941">
              <w:rPr>
                <w:rFonts w:hint="eastAsia"/>
                <w:kern w:val="0"/>
              </w:rPr>
              <w:t>一</w:t>
            </w:r>
            <w:r w:rsidRPr="00B65941">
              <w:rPr>
                <w:rFonts w:hint="eastAsia"/>
                <w:kern w:val="0"/>
              </w:rPr>
              <w:t>、</w:t>
            </w:r>
            <w:r w:rsidR="0070077A" w:rsidRPr="00B65941">
              <w:rPr>
                <w:rFonts w:hint="eastAsia"/>
              </w:rPr>
              <w:t>茂林區公所辦公廳舍及代表會拆除重建計畫</w:t>
            </w:r>
          </w:p>
          <w:p w14:paraId="1CF7C0BD" w14:textId="77777777" w:rsidR="0070077A" w:rsidRPr="00B65941" w:rsidRDefault="0070077A" w:rsidP="003D73B7">
            <w:pPr>
              <w:pStyle w:val="001-"/>
              <w:pBdr>
                <w:top w:val="none" w:sz="0" w:space="0" w:color="000000"/>
                <w:left w:val="none" w:sz="0" w:space="0" w:color="000000"/>
                <w:bottom w:val="none" w:sz="0" w:space="0" w:color="000000"/>
                <w:right w:val="none" w:sz="0" w:space="0" w:color="000000"/>
              </w:pBdr>
              <w:spacing w:line="360" w:lineRule="exact"/>
              <w:ind w:leftChars="50" w:left="628" w:rightChars="30" w:right="60" w:hangingChars="220" w:hanging="528"/>
            </w:pPr>
          </w:p>
          <w:p w14:paraId="2E5B3655" w14:textId="77777777" w:rsidR="00672C7F" w:rsidRPr="00B65941" w:rsidRDefault="00672C7F" w:rsidP="003D73B7">
            <w:pPr>
              <w:pStyle w:val="001-"/>
              <w:pBdr>
                <w:top w:val="none" w:sz="0" w:space="0" w:color="000000"/>
                <w:left w:val="none" w:sz="0" w:space="0" w:color="000000"/>
                <w:bottom w:val="none" w:sz="0" w:space="0" w:color="000000"/>
                <w:right w:val="none" w:sz="0" w:space="0" w:color="000000"/>
              </w:pBdr>
              <w:spacing w:line="360" w:lineRule="exact"/>
              <w:ind w:leftChars="50" w:left="628" w:rightChars="30" w:right="60" w:hangingChars="220" w:hanging="528"/>
            </w:pPr>
          </w:p>
          <w:p w14:paraId="7C402668" w14:textId="35F6FDFC" w:rsidR="00672C7F" w:rsidRPr="00B65941" w:rsidRDefault="00672C7F" w:rsidP="00C14768">
            <w:pPr>
              <w:pStyle w:val="001-"/>
              <w:pBdr>
                <w:top w:val="none" w:sz="0" w:space="0" w:color="000000"/>
                <w:left w:val="none" w:sz="0" w:space="0" w:color="000000"/>
                <w:bottom w:val="none" w:sz="0" w:space="0" w:color="000000"/>
                <w:right w:val="none" w:sz="0" w:space="0" w:color="000000"/>
              </w:pBdr>
              <w:spacing w:line="360" w:lineRule="exact"/>
              <w:ind w:leftChars="0" w:left="744" w:rightChars="30" w:right="60" w:hangingChars="310" w:hanging="744"/>
            </w:pPr>
            <w:r w:rsidRPr="00B65941">
              <w:rPr>
                <w:rFonts w:hint="eastAsia"/>
                <w:kern w:val="0"/>
              </w:rPr>
              <w:t>十二、</w:t>
            </w:r>
            <w:r w:rsidRPr="00B65941">
              <w:rPr>
                <w:rFonts w:hint="eastAsia"/>
              </w:rPr>
              <w:t>提升道路品質計畫(內政部)2.0</w:t>
            </w:r>
          </w:p>
          <w:p w14:paraId="2992FA7D" w14:textId="77777777" w:rsidR="00672C7F" w:rsidRPr="00B65941" w:rsidRDefault="00672C7F" w:rsidP="003D73B7">
            <w:pPr>
              <w:pStyle w:val="001-"/>
              <w:pBdr>
                <w:top w:val="none" w:sz="0" w:space="0" w:color="000000"/>
                <w:left w:val="none" w:sz="0" w:space="0" w:color="000000"/>
                <w:bottom w:val="none" w:sz="0" w:space="0" w:color="000000"/>
                <w:right w:val="none" w:sz="0" w:space="0" w:color="000000"/>
              </w:pBdr>
              <w:spacing w:line="360" w:lineRule="exact"/>
              <w:ind w:leftChars="50" w:left="628" w:rightChars="30" w:right="60" w:hangingChars="220" w:hanging="528"/>
            </w:pPr>
          </w:p>
          <w:p w14:paraId="243CCEFF" w14:textId="77777777" w:rsidR="003C2681" w:rsidRPr="00B65941" w:rsidRDefault="003C2681" w:rsidP="003D73B7">
            <w:pPr>
              <w:pStyle w:val="001-"/>
              <w:pBdr>
                <w:top w:val="none" w:sz="0" w:space="0" w:color="000000"/>
                <w:left w:val="none" w:sz="0" w:space="0" w:color="000000"/>
                <w:bottom w:val="none" w:sz="0" w:space="0" w:color="000000"/>
                <w:right w:val="none" w:sz="0" w:space="0" w:color="000000"/>
              </w:pBdr>
              <w:spacing w:line="360" w:lineRule="exact"/>
              <w:ind w:leftChars="50" w:left="629" w:rightChars="30" w:right="60" w:hangingChars="220" w:hanging="529"/>
            </w:pPr>
            <w:r w:rsidRPr="00B65941">
              <w:rPr>
                <w:b/>
              </w:rPr>
              <w:t>伍、原住民經濟及土地管理</w:t>
            </w:r>
          </w:p>
          <w:p w14:paraId="4BDDC894" w14:textId="77777777" w:rsidR="003C2681" w:rsidRPr="00B65941" w:rsidRDefault="003C2681"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pPr>
            <w:r w:rsidRPr="00B65941">
              <w:t>一、原住民保留地「</w:t>
            </w:r>
            <w:r w:rsidRPr="00B65941">
              <w:rPr>
                <w:rFonts w:hint="eastAsia"/>
              </w:rPr>
              <w:t>獎勵輔導造林</w:t>
            </w:r>
            <w:r w:rsidRPr="00B65941">
              <w:rPr>
                <w:spacing w:val="-4"/>
              </w:rPr>
              <w:t>計畫」及「禁伐補償計畫</w:t>
            </w:r>
            <w:r w:rsidRPr="00B65941">
              <w:t>」</w:t>
            </w:r>
          </w:p>
          <w:p w14:paraId="1664BB99" w14:textId="77777777" w:rsidR="003C2681" w:rsidRPr="00B65941" w:rsidRDefault="003C2681" w:rsidP="003D73B7">
            <w:pPr>
              <w:pStyle w:val="a9"/>
              <w:spacing w:line="360" w:lineRule="exact"/>
              <w:ind w:left="558" w:rightChars="30" w:right="60" w:hanging="480"/>
              <w:rPr>
                <w:sz w:val="24"/>
                <w:szCs w:val="24"/>
              </w:rPr>
            </w:pPr>
          </w:p>
          <w:p w14:paraId="317D8A4A" w14:textId="77777777" w:rsidR="003C2681" w:rsidRPr="00B65941" w:rsidRDefault="003C2681" w:rsidP="003D73B7">
            <w:pPr>
              <w:pStyle w:val="a9"/>
              <w:spacing w:line="360" w:lineRule="exact"/>
              <w:ind w:left="0" w:rightChars="30" w:right="60" w:firstLine="0"/>
              <w:rPr>
                <w:sz w:val="24"/>
                <w:szCs w:val="24"/>
              </w:rPr>
            </w:pPr>
          </w:p>
          <w:p w14:paraId="382F0B14" w14:textId="77777777" w:rsidR="003C2681" w:rsidRPr="00B65941" w:rsidRDefault="003C2681" w:rsidP="003D73B7">
            <w:pPr>
              <w:pStyle w:val="a9"/>
              <w:spacing w:line="360" w:lineRule="exact"/>
              <w:ind w:left="0" w:rightChars="30" w:right="60" w:firstLine="0"/>
              <w:rPr>
                <w:sz w:val="24"/>
                <w:szCs w:val="24"/>
              </w:rPr>
            </w:pPr>
          </w:p>
          <w:p w14:paraId="7FC8E211" w14:textId="77777777" w:rsidR="003C2681" w:rsidRPr="00B65941" w:rsidRDefault="003C2681" w:rsidP="003D73B7">
            <w:pPr>
              <w:pStyle w:val="a9"/>
              <w:spacing w:line="360" w:lineRule="exact"/>
              <w:ind w:left="0" w:rightChars="30" w:right="60" w:firstLine="0"/>
              <w:rPr>
                <w:sz w:val="24"/>
                <w:szCs w:val="24"/>
              </w:rPr>
            </w:pPr>
          </w:p>
          <w:p w14:paraId="075AFAA4" w14:textId="77777777" w:rsidR="00641A61" w:rsidRPr="00B65941" w:rsidRDefault="00641A61" w:rsidP="003D73B7">
            <w:pPr>
              <w:pStyle w:val="a9"/>
              <w:spacing w:line="360" w:lineRule="exact"/>
              <w:ind w:left="0" w:rightChars="30" w:right="60" w:firstLine="0"/>
              <w:rPr>
                <w:sz w:val="24"/>
                <w:szCs w:val="24"/>
              </w:rPr>
            </w:pPr>
          </w:p>
          <w:p w14:paraId="7FCC2C9A" w14:textId="77777777" w:rsidR="003C2681" w:rsidRPr="00B65941" w:rsidRDefault="003C2681" w:rsidP="003D73B7">
            <w:pPr>
              <w:pStyle w:val="a9"/>
              <w:spacing w:line="360" w:lineRule="exact"/>
              <w:ind w:left="0" w:rightChars="30" w:right="60" w:firstLine="0"/>
              <w:rPr>
                <w:sz w:val="24"/>
                <w:szCs w:val="24"/>
              </w:rPr>
            </w:pPr>
          </w:p>
          <w:p w14:paraId="56D816F7" w14:textId="77777777" w:rsidR="003C2681" w:rsidRPr="00B65941" w:rsidRDefault="003C2681" w:rsidP="003D73B7">
            <w:pPr>
              <w:pStyle w:val="a9"/>
              <w:spacing w:line="360" w:lineRule="exact"/>
              <w:ind w:left="0" w:rightChars="30" w:right="60" w:firstLine="0"/>
              <w:rPr>
                <w:sz w:val="24"/>
                <w:szCs w:val="24"/>
              </w:rPr>
            </w:pPr>
          </w:p>
          <w:p w14:paraId="3AF5E7DC" w14:textId="77777777" w:rsidR="003C2681" w:rsidRPr="00B65941" w:rsidRDefault="003C2681"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pPr>
            <w:r w:rsidRPr="00B65941">
              <w:t>二、輔導原住民保留地開發與管理</w:t>
            </w:r>
          </w:p>
          <w:p w14:paraId="4F3FE4BF" w14:textId="77777777" w:rsidR="0034666D" w:rsidRPr="00B65941" w:rsidRDefault="0034666D" w:rsidP="003D73B7">
            <w:pPr>
              <w:pStyle w:val="a9"/>
              <w:spacing w:line="360" w:lineRule="exact"/>
              <w:ind w:left="78" w:rightChars="30" w:right="60" w:firstLine="0"/>
              <w:rPr>
                <w:sz w:val="24"/>
                <w:szCs w:val="24"/>
              </w:rPr>
            </w:pPr>
          </w:p>
          <w:p w14:paraId="61375D1C" w14:textId="77777777" w:rsidR="0034666D" w:rsidRPr="00B65941" w:rsidRDefault="0034666D" w:rsidP="003D73B7">
            <w:pPr>
              <w:pStyle w:val="a9"/>
              <w:spacing w:line="360" w:lineRule="exact"/>
              <w:ind w:left="78" w:rightChars="30" w:right="60" w:firstLine="0"/>
              <w:rPr>
                <w:sz w:val="24"/>
                <w:szCs w:val="24"/>
              </w:rPr>
            </w:pPr>
          </w:p>
          <w:p w14:paraId="23FBE054" w14:textId="77777777" w:rsidR="0034666D" w:rsidRPr="00B65941" w:rsidRDefault="0034666D" w:rsidP="003D73B7">
            <w:pPr>
              <w:pStyle w:val="a9"/>
              <w:spacing w:line="360" w:lineRule="exact"/>
              <w:ind w:left="78" w:rightChars="30" w:right="60" w:firstLine="0"/>
              <w:rPr>
                <w:sz w:val="24"/>
                <w:szCs w:val="24"/>
              </w:rPr>
            </w:pPr>
          </w:p>
          <w:p w14:paraId="10D9B23D" w14:textId="77777777" w:rsidR="0034666D" w:rsidRPr="00B65941" w:rsidRDefault="0034666D" w:rsidP="003D73B7">
            <w:pPr>
              <w:pStyle w:val="a9"/>
              <w:spacing w:line="360" w:lineRule="exact"/>
              <w:ind w:left="78" w:rightChars="30" w:right="60" w:firstLine="0"/>
              <w:rPr>
                <w:sz w:val="24"/>
                <w:szCs w:val="24"/>
              </w:rPr>
            </w:pPr>
          </w:p>
          <w:p w14:paraId="0A9778B9" w14:textId="77777777" w:rsidR="0034666D" w:rsidRPr="00B65941" w:rsidRDefault="0034666D" w:rsidP="003D73B7">
            <w:pPr>
              <w:pStyle w:val="a9"/>
              <w:spacing w:line="360" w:lineRule="exact"/>
              <w:ind w:left="78" w:rightChars="30" w:right="60" w:firstLine="0"/>
              <w:rPr>
                <w:sz w:val="24"/>
                <w:szCs w:val="24"/>
              </w:rPr>
            </w:pPr>
          </w:p>
          <w:p w14:paraId="6FFF0B46" w14:textId="77777777" w:rsidR="0034666D" w:rsidRPr="00B65941" w:rsidRDefault="0034666D" w:rsidP="003D73B7">
            <w:pPr>
              <w:pStyle w:val="a9"/>
              <w:spacing w:line="360" w:lineRule="exact"/>
              <w:ind w:left="78" w:rightChars="30" w:right="60" w:firstLine="0"/>
              <w:rPr>
                <w:sz w:val="24"/>
                <w:szCs w:val="24"/>
              </w:rPr>
            </w:pPr>
          </w:p>
          <w:p w14:paraId="266073DE" w14:textId="77777777" w:rsidR="0034666D" w:rsidRPr="00B65941" w:rsidRDefault="0034666D" w:rsidP="003D73B7">
            <w:pPr>
              <w:pStyle w:val="a9"/>
              <w:spacing w:line="360" w:lineRule="exact"/>
              <w:ind w:left="78" w:rightChars="30" w:right="60" w:firstLine="0"/>
              <w:rPr>
                <w:sz w:val="24"/>
                <w:szCs w:val="24"/>
              </w:rPr>
            </w:pPr>
          </w:p>
          <w:p w14:paraId="5D49D3CE" w14:textId="77777777" w:rsidR="0034666D" w:rsidRPr="00B65941" w:rsidRDefault="0034666D" w:rsidP="003D73B7">
            <w:pPr>
              <w:pStyle w:val="a9"/>
              <w:spacing w:line="360" w:lineRule="exact"/>
              <w:ind w:left="78" w:rightChars="30" w:right="60" w:firstLine="0"/>
              <w:rPr>
                <w:sz w:val="24"/>
                <w:szCs w:val="24"/>
              </w:rPr>
            </w:pPr>
          </w:p>
          <w:p w14:paraId="744F5C9A" w14:textId="77777777" w:rsidR="0034666D" w:rsidRPr="00B65941" w:rsidRDefault="0034666D" w:rsidP="003D73B7">
            <w:pPr>
              <w:pStyle w:val="a9"/>
              <w:spacing w:line="360" w:lineRule="exact"/>
              <w:ind w:left="579" w:rightChars="30" w:right="60" w:hanging="480"/>
              <w:rPr>
                <w:sz w:val="24"/>
                <w:szCs w:val="24"/>
              </w:rPr>
            </w:pPr>
          </w:p>
          <w:p w14:paraId="315CFAA8" w14:textId="77777777" w:rsidR="00FB5664" w:rsidRPr="00B65941" w:rsidRDefault="00FB5664" w:rsidP="003D73B7">
            <w:pPr>
              <w:pStyle w:val="a9"/>
              <w:spacing w:line="360" w:lineRule="exact"/>
              <w:ind w:left="0" w:rightChars="30" w:right="60" w:firstLine="0"/>
              <w:rPr>
                <w:sz w:val="24"/>
                <w:szCs w:val="24"/>
              </w:rPr>
            </w:pPr>
          </w:p>
          <w:p w14:paraId="09B9B195" w14:textId="77777777" w:rsidR="004E1FAB" w:rsidRPr="00B65941" w:rsidRDefault="004E1FAB" w:rsidP="003D73B7">
            <w:pPr>
              <w:pStyle w:val="a9"/>
              <w:spacing w:line="360" w:lineRule="exact"/>
              <w:ind w:left="0" w:rightChars="30" w:right="60" w:firstLine="0"/>
              <w:rPr>
                <w:sz w:val="24"/>
                <w:szCs w:val="24"/>
              </w:rPr>
            </w:pPr>
          </w:p>
          <w:p w14:paraId="33DE6457" w14:textId="134E61A2"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pPr>
            <w:r w:rsidRPr="00B65941">
              <w:t>三、</w:t>
            </w:r>
            <w:r w:rsidR="00672C7F" w:rsidRPr="00B65941">
              <w:t>輔導</w:t>
            </w:r>
            <w:r w:rsidR="00672C7F" w:rsidRPr="00B65941">
              <w:rPr>
                <w:rFonts w:hint="eastAsia"/>
              </w:rPr>
              <w:t>原住民族發展經濟事業</w:t>
            </w:r>
          </w:p>
          <w:p w14:paraId="75BC34D2" w14:textId="77777777" w:rsidR="0098670B" w:rsidRPr="00B65941" w:rsidRDefault="0098670B" w:rsidP="003D73B7">
            <w:pPr>
              <w:pStyle w:val="a9"/>
              <w:spacing w:line="360" w:lineRule="exact"/>
              <w:ind w:left="367" w:rightChars="30" w:right="60" w:hanging="320"/>
              <w:rPr>
                <w:sz w:val="24"/>
                <w:szCs w:val="24"/>
              </w:rPr>
            </w:pPr>
          </w:p>
          <w:p w14:paraId="77ED716F" w14:textId="77777777" w:rsidR="003C2681" w:rsidRPr="00B65941" w:rsidRDefault="003C2681" w:rsidP="003D73B7">
            <w:pPr>
              <w:pStyle w:val="a9"/>
              <w:spacing w:line="360" w:lineRule="exact"/>
              <w:ind w:left="367" w:rightChars="30" w:right="60" w:hanging="320"/>
              <w:rPr>
                <w:sz w:val="24"/>
                <w:szCs w:val="24"/>
              </w:rPr>
            </w:pPr>
          </w:p>
          <w:p w14:paraId="41043920" w14:textId="77777777" w:rsidR="00672C7F" w:rsidRPr="00B65941" w:rsidRDefault="00672C7F" w:rsidP="003D73B7">
            <w:pPr>
              <w:pStyle w:val="a9"/>
              <w:spacing w:line="360" w:lineRule="exact"/>
              <w:ind w:left="367" w:rightChars="30" w:right="60" w:hanging="320"/>
              <w:rPr>
                <w:sz w:val="24"/>
                <w:szCs w:val="24"/>
              </w:rPr>
            </w:pPr>
          </w:p>
          <w:p w14:paraId="5043469D" w14:textId="7A9C7721" w:rsidR="0034666D" w:rsidRPr="00B65941" w:rsidRDefault="00DE1ABE" w:rsidP="003D73B7">
            <w:pPr>
              <w:pStyle w:val="001-"/>
              <w:pBdr>
                <w:top w:val="none" w:sz="0" w:space="0" w:color="000000"/>
                <w:left w:val="none" w:sz="0" w:space="0" w:color="000000"/>
                <w:bottom w:val="none" w:sz="0" w:space="0" w:color="000000"/>
                <w:right w:val="none" w:sz="0" w:space="0" w:color="000000"/>
              </w:pBdr>
              <w:spacing w:line="360" w:lineRule="exact"/>
              <w:ind w:left="680" w:rightChars="30" w:right="60" w:hanging="480"/>
            </w:pPr>
            <w:r w:rsidRPr="00B65941">
              <w:t>四、</w:t>
            </w:r>
            <w:r w:rsidR="00672C7F" w:rsidRPr="00B65941">
              <w:rPr>
                <w:rFonts w:hint="eastAsia"/>
              </w:rPr>
              <w:t>原住民地區產業發展執行計畫</w:t>
            </w:r>
          </w:p>
          <w:p w14:paraId="3FF8C549" w14:textId="77777777" w:rsidR="00861CD1" w:rsidRPr="00B65941" w:rsidRDefault="00861CD1" w:rsidP="003D73B7">
            <w:pPr>
              <w:pStyle w:val="a9"/>
              <w:spacing w:line="360" w:lineRule="exact"/>
              <w:ind w:left="0" w:rightChars="30" w:right="60" w:firstLine="0"/>
              <w:rPr>
                <w:sz w:val="24"/>
                <w:szCs w:val="24"/>
              </w:rPr>
            </w:pPr>
          </w:p>
          <w:p w14:paraId="45B5499A" w14:textId="77777777" w:rsidR="00800BD9" w:rsidRPr="00B65941" w:rsidRDefault="00800BD9" w:rsidP="003D73B7">
            <w:pPr>
              <w:pStyle w:val="a9"/>
              <w:spacing w:line="360" w:lineRule="exact"/>
              <w:ind w:left="0" w:rightChars="30" w:right="60" w:firstLine="0"/>
              <w:rPr>
                <w:bCs/>
                <w:sz w:val="24"/>
                <w:szCs w:val="24"/>
              </w:rPr>
            </w:pPr>
          </w:p>
          <w:p w14:paraId="1FC0204F" w14:textId="77777777" w:rsidR="003C2681" w:rsidRPr="00B65941" w:rsidRDefault="003C2681" w:rsidP="003D73B7">
            <w:pPr>
              <w:pStyle w:val="a9"/>
              <w:spacing w:line="360" w:lineRule="exact"/>
              <w:ind w:left="0" w:rightChars="30" w:right="60" w:firstLine="0"/>
              <w:rPr>
                <w:bCs/>
                <w:sz w:val="24"/>
                <w:szCs w:val="24"/>
              </w:rPr>
            </w:pPr>
          </w:p>
          <w:p w14:paraId="40682A30" w14:textId="77777777" w:rsidR="003C2681" w:rsidRPr="00B65941" w:rsidRDefault="003C2681" w:rsidP="003D73B7">
            <w:pPr>
              <w:pStyle w:val="a9"/>
              <w:spacing w:line="360" w:lineRule="exact"/>
              <w:ind w:left="0" w:rightChars="30" w:right="60" w:firstLine="0"/>
              <w:rPr>
                <w:bCs/>
                <w:sz w:val="24"/>
                <w:szCs w:val="24"/>
              </w:rPr>
            </w:pPr>
          </w:p>
          <w:p w14:paraId="393CB4EF" w14:textId="77777777" w:rsidR="003C2681" w:rsidRPr="00B65941" w:rsidRDefault="003C2681" w:rsidP="003D73B7">
            <w:pPr>
              <w:pStyle w:val="a9"/>
              <w:spacing w:line="360" w:lineRule="exact"/>
              <w:ind w:left="0" w:rightChars="30" w:right="60" w:firstLine="0"/>
              <w:rPr>
                <w:bCs/>
                <w:sz w:val="24"/>
                <w:szCs w:val="24"/>
              </w:rPr>
            </w:pPr>
          </w:p>
          <w:p w14:paraId="3EEE8BD9" w14:textId="77777777" w:rsidR="003C2681" w:rsidRPr="00B65941" w:rsidRDefault="003C2681" w:rsidP="003D73B7">
            <w:pPr>
              <w:pStyle w:val="a9"/>
              <w:spacing w:line="360" w:lineRule="exact"/>
              <w:ind w:left="0" w:rightChars="30" w:right="60" w:firstLine="0"/>
              <w:rPr>
                <w:bCs/>
                <w:sz w:val="24"/>
                <w:szCs w:val="24"/>
              </w:rPr>
            </w:pPr>
          </w:p>
          <w:p w14:paraId="72C79269" w14:textId="77777777" w:rsidR="003C2681" w:rsidRPr="00B65941" w:rsidRDefault="003C2681" w:rsidP="003D73B7">
            <w:pPr>
              <w:pStyle w:val="a9"/>
              <w:spacing w:line="360" w:lineRule="exact"/>
              <w:ind w:left="0" w:rightChars="30" w:right="60" w:firstLine="0"/>
              <w:rPr>
                <w:bCs/>
                <w:sz w:val="24"/>
                <w:szCs w:val="24"/>
              </w:rPr>
            </w:pPr>
          </w:p>
          <w:p w14:paraId="1A72A727" w14:textId="77777777" w:rsidR="003C2681" w:rsidRPr="00B65941" w:rsidRDefault="003C2681" w:rsidP="003D73B7">
            <w:pPr>
              <w:pStyle w:val="a9"/>
              <w:spacing w:line="360" w:lineRule="exact"/>
              <w:ind w:left="0" w:rightChars="30" w:right="60" w:firstLine="0"/>
              <w:rPr>
                <w:bCs/>
                <w:sz w:val="24"/>
                <w:szCs w:val="24"/>
              </w:rPr>
            </w:pPr>
          </w:p>
          <w:p w14:paraId="35D99256" w14:textId="77777777" w:rsidR="003C2681" w:rsidRPr="00B65941" w:rsidRDefault="003C2681" w:rsidP="003D73B7">
            <w:pPr>
              <w:pStyle w:val="a9"/>
              <w:spacing w:line="360" w:lineRule="exact"/>
              <w:ind w:left="0" w:rightChars="30" w:right="60" w:firstLine="0"/>
              <w:rPr>
                <w:bCs/>
                <w:sz w:val="24"/>
                <w:szCs w:val="24"/>
              </w:rPr>
            </w:pPr>
          </w:p>
          <w:p w14:paraId="6E04D7D1" w14:textId="77777777" w:rsidR="003C2681" w:rsidRPr="00B65941" w:rsidRDefault="003C2681" w:rsidP="003D73B7">
            <w:pPr>
              <w:pStyle w:val="a9"/>
              <w:spacing w:line="360" w:lineRule="exact"/>
              <w:ind w:left="0" w:rightChars="30" w:right="60" w:firstLine="0"/>
              <w:rPr>
                <w:bCs/>
                <w:sz w:val="24"/>
                <w:szCs w:val="24"/>
              </w:rPr>
            </w:pPr>
          </w:p>
          <w:p w14:paraId="644F60B1" w14:textId="77777777" w:rsidR="00FB5664" w:rsidRPr="00B65941" w:rsidRDefault="00FB5664" w:rsidP="003D73B7">
            <w:pPr>
              <w:pStyle w:val="a9"/>
              <w:spacing w:line="360" w:lineRule="exact"/>
              <w:ind w:left="0" w:rightChars="30" w:right="60" w:firstLine="0"/>
              <w:rPr>
                <w:sz w:val="24"/>
                <w:szCs w:val="24"/>
              </w:rPr>
            </w:pPr>
          </w:p>
          <w:p w14:paraId="7F48B472" w14:textId="77777777" w:rsidR="003C71C0" w:rsidRPr="00B65941" w:rsidRDefault="003C71C0" w:rsidP="003D73B7">
            <w:pPr>
              <w:pStyle w:val="a9"/>
              <w:spacing w:line="360" w:lineRule="exact"/>
              <w:ind w:left="0" w:rightChars="30" w:right="60" w:firstLine="0"/>
              <w:rPr>
                <w:sz w:val="24"/>
                <w:szCs w:val="24"/>
              </w:rPr>
            </w:pPr>
          </w:p>
          <w:p w14:paraId="543D5797" w14:textId="77777777" w:rsidR="00FB5664" w:rsidRPr="00B65941" w:rsidRDefault="00FB5664" w:rsidP="003D73B7">
            <w:pPr>
              <w:pStyle w:val="a9"/>
              <w:spacing w:line="360" w:lineRule="exact"/>
              <w:ind w:left="78" w:rightChars="30" w:right="60" w:firstLine="0"/>
              <w:rPr>
                <w:sz w:val="24"/>
                <w:szCs w:val="24"/>
              </w:rPr>
            </w:pPr>
          </w:p>
          <w:p w14:paraId="50562E45" w14:textId="77777777" w:rsidR="00DD17C7" w:rsidRPr="00B65941" w:rsidRDefault="00DD17C7" w:rsidP="003D73B7">
            <w:pPr>
              <w:pStyle w:val="a9"/>
              <w:spacing w:line="360" w:lineRule="exact"/>
              <w:ind w:left="0" w:rightChars="30" w:right="60" w:firstLine="0"/>
              <w:rPr>
                <w:sz w:val="24"/>
                <w:szCs w:val="24"/>
              </w:rPr>
            </w:pPr>
          </w:p>
          <w:p w14:paraId="40F1A49B" w14:textId="15AC09D4" w:rsidR="004E1FAB" w:rsidRPr="00B65941" w:rsidRDefault="00ED166E" w:rsidP="003D73B7">
            <w:pPr>
              <w:pStyle w:val="001-"/>
              <w:pBdr>
                <w:top w:val="none" w:sz="0" w:space="0" w:color="000000"/>
                <w:left w:val="none" w:sz="0" w:space="0" w:color="000000"/>
                <w:bottom w:val="none" w:sz="0" w:space="0" w:color="000000"/>
                <w:right w:val="none" w:sz="0" w:space="0" w:color="000000"/>
              </w:pBdr>
              <w:spacing w:line="360" w:lineRule="exact"/>
              <w:ind w:leftChars="50" w:left="580" w:rightChars="30" w:right="60" w:hanging="480"/>
              <w:rPr>
                <w:b/>
              </w:rPr>
            </w:pPr>
            <w:r w:rsidRPr="00B65941">
              <w:rPr>
                <w:rFonts w:hint="eastAsia"/>
                <w:b/>
              </w:rPr>
              <w:t>陸、整體風險管理(含內部控制)推動情形</w:t>
            </w:r>
          </w:p>
        </w:tc>
        <w:tc>
          <w:tcPr>
            <w:tcW w:w="7422" w:type="dxa"/>
            <w:shd w:val="clear" w:color="auto" w:fill="auto"/>
          </w:tcPr>
          <w:p w14:paraId="1144A0F5" w14:textId="77777777" w:rsidR="0034666D" w:rsidRPr="00B65941" w:rsidRDefault="0034666D" w:rsidP="003D73B7">
            <w:pPr>
              <w:pStyle w:val="11"/>
              <w:spacing w:line="360" w:lineRule="exact"/>
              <w:ind w:left="558" w:rightChars="30" w:right="60" w:hanging="480"/>
              <w:rPr>
                <w:sz w:val="24"/>
                <w:szCs w:val="24"/>
              </w:rPr>
            </w:pPr>
          </w:p>
          <w:p w14:paraId="10DF97E5" w14:textId="77777777" w:rsidR="0034666D" w:rsidRPr="00B65941" w:rsidRDefault="000611AD" w:rsidP="003D73B7">
            <w:pPr>
              <w:pStyle w:val="a7"/>
              <w:spacing w:line="360" w:lineRule="exact"/>
              <w:ind w:leftChars="30" w:left="60" w:rightChars="30" w:right="60"/>
              <w:rPr>
                <w:sz w:val="24"/>
              </w:rPr>
            </w:pPr>
            <w:r w:rsidRPr="00B65941">
              <w:rPr>
                <w:rFonts w:hint="eastAsia"/>
                <w:sz w:val="24"/>
              </w:rPr>
              <w:t>加強維護管理場域(館)之空間、設施設備及環境衛生，提供最優質的</w:t>
            </w:r>
            <w:r w:rsidR="00DE1ABE" w:rsidRPr="00B65941">
              <w:rPr>
                <w:sz w:val="24"/>
              </w:rPr>
              <w:t>服務。</w:t>
            </w:r>
          </w:p>
          <w:p w14:paraId="6CD2EB34" w14:textId="77777777" w:rsidR="000611AD" w:rsidRPr="00B65941" w:rsidRDefault="00DE1ABE" w:rsidP="003D73B7">
            <w:pPr>
              <w:widowControl w:val="0"/>
              <w:numPr>
                <w:ilvl w:val="0"/>
                <w:numId w:val="8"/>
              </w:numP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sz w:val="24"/>
                <w:szCs w:val="24"/>
              </w:rPr>
              <w:t>辦理辦公</w:t>
            </w:r>
            <w:r w:rsidR="00BD6F27" w:rsidRPr="00B65941">
              <w:rPr>
                <w:rFonts w:ascii="標楷體" w:eastAsia="標楷體" w:hAnsi="標楷體" w:hint="eastAsia"/>
                <w:sz w:val="24"/>
                <w:szCs w:val="24"/>
              </w:rPr>
              <w:t>室及各經管場域(館)</w:t>
            </w:r>
            <w:r w:rsidRPr="00B65941">
              <w:rPr>
                <w:rFonts w:ascii="標楷體" w:eastAsia="標楷體" w:hAnsi="標楷體"/>
                <w:sz w:val="24"/>
                <w:szCs w:val="24"/>
              </w:rPr>
              <w:t>委外清潔打掃，營造優質環境，提升服務品質。</w:t>
            </w:r>
          </w:p>
          <w:p w14:paraId="729620E0" w14:textId="77777777" w:rsidR="000611AD" w:rsidRPr="00B65941" w:rsidRDefault="00DE1ABE" w:rsidP="003D73B7">
            <w:pPr>
              <w:widowControl w:val="0"/>
              <w:numPr>
                <w:ilvl w:val="0"/>
                <w:numId w:val="8"/>
              </w:numP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sz w:val="24"/>
                <w:szCs w:val="24"/>
              </w:rPr>
              <w:t>定期</w:t>
            </w:r>
            <w:r w:rsidR="00BD6F27" w:rsidRPr="00B65941">
              <w:rPr>
                <w:rFonts w:ascii="標楷體" w:eastAsia="標楷體" w:hAnsi="標楷體" w:hint="eastAsia"/>
                <w:sz w:val="24"/>
                <w:szCs w:val="24"/>
              </w:rPr>
              <w:t>場</w:t>
            </w:r>
            <w:proofErr w:type="gramStart"/>
            <w:r w:rsidR="00BD6F27" w:rsidRPr="00B65941">
              <w:rPr>
                <w:rFonts w:ascii="標楷體" w:eastAsia="標楷體" w:hAnsi="標楷體" w:hint="eastAsia"/>
                <w:sz w:val="24"/>
                <w:szCs w:val="24"/>
              </w:rPr>
              <w:t>勘</w:t>
            </w:r>
            <w:proofErr w:type="gramEnd"/>
            <w:r w:rsidR="00BD6F27" w:rsidRPr="00B65941">
              <w:rPr>
                <w:rFonts w:ascii="標楷體" w:eastAsia="標楷體" w:hAnsi="標楷體" w:hint="eastAsia"/>
                <w:sz w:val="24"/>
                <w:szCs w:val="24"/>
              </w:rPr>
              <w:t>環境清潔情形及設施設備使用狀況</w:t>
            </w:r>
            <w:r w:rsidRPr="00B65941">
              <w:rPr>
                <w:rFonts w:ascii="標楷體" w:eastAsia="標楷體" w:hAnsi="標楷體"/>
                <w:sz w:val="24"/>
                <w:szCs w:val="24"/>
              </w:rPr>
              <w:t>，</w:t>
            </w:r>
            <w:r w:rsidR="00BD6F27" w:rsidRPr="00B65941">
              <w:rPr>
                <w:rFonts w:ascii="標楷體" w:eastAsia="標楷體" w:hAnsi="標楷體" w:hint="eastAsia"/>
                <w:sz w:val="24"/>
                <w:szCs w:val="24"/>
              </w:rPr>
              <w:t>完善應有功能，</w:t>
            </w:r>
            <w:r w:rsidRPr="00B65941">
              <w:rPr>
                <w:rFonts w:ascii="標楷體" w:eastAsia="標楷體" w:hAnsi="標楷體"/>
                <w:sz w:val="24"/>
                <w:szCs w:val="24"/>
              </w:rPr>
              <w:t>便利民眾使用。</w:t>
            </w:r>
          </w:p>
          <w:p w14:paraId="04781C4D" w14:textId="77777777" w:rsidR="0034666D" w:rsidRPr="00B65941" w:rsidRDefault="00DE1ABE" w:rsidP="003D73B7">
            <w:pPr>
              <w:widowControl w:val="0"/>
              <w:numPr>
                <w:ilvl w:val="0"/>
                <w:numId w:val="8"/>
              </w:numP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sz w:val="24"/>
                <w:szCs w:val="24"/>
              </w:rPr>
              <w:t>美化辦公環境</w:t>
            </w:r>
            <w:r w:rsidR="00BD6F27" w:rsidRPr="00B65941">
              <w:rPr>
                <w:rFonts w:ascii="標楷體" w:eastAsia="標楷體" w:hAnsi="標楷體" w:hint="eastAsia"/>
                <w:sz w:val="24"/>
                <w:szCs w:val="24"/>
              </w:rPr>
              <w:t>，</w:t>
            </w:r>
            <w:r w:rsidRPr="00B65941">
              <w:rPr>
                <w:rFonts w:ascii="標楷體" w:eastAsia="標楷體" w:hAnsi="標楷體"/>
                <w:sz w:val="24"/>
                <w:szCs w:val="24"/>
              </w:rPr>
              <w:t>提供</w:t>
            </w:r>
            <w:r w:rsidR="00BD6F27" w:rsidRPr="00B65941">
              <w:rPr>
                <w:rFonts w:ascii="標楷體" w:eastAsia="標楷體" w:hAnsi="標楷體" w:hint="eastAsia"/>
                <w:sz w:val="24"/>
                <w:szCs w:val="24"/>
              </w:rPr>
              <w:t>友</w:t>
            </w:r>
            <w:r w:rsidRPr="00B65941">
              <w:rPr>
                <w:rFonts w:ascii="標楷體" w:eastAsia="標楷體" w:hAnsi="標楷體"/>
                <w:sz w:val="24"/>
                <w:szCs w:val="24"/>
              </w:rPr>
              <w:t>善服務空間</w:t>
            </w:r>
            <w:r w:rsidR="00BD6F27" w:rsidRPr="00B65941">
              <w:rPr>
                <w:rFonts w:ascii="標楷體" w:eastAsia="標楷體" w:hAnsi="標楷體" w:hint="eastAsia"/>
                <w:sz w:val="24"/>
                <w:szCs w:val="24"/>
              </w:rPr>
              <w:t>，符合民眾需求</w:t>
            </w:r>
            <w:r w:rsidRPr="00B65941">
              <w:rPr>
                <w:rFonts w:ascii="標楷體" w:eastAsia="標楷體" w:hAnsi="標楷體"/>
                <w:sz w:val="24"/>
                <w:szCs w:val="24"/>
              </w:rPr>
              <w:t>。</w:t>
            </w:r>
          </w:p>
          <w:p w14:paraId="0EE2713F" w14:textId="77777777" w:rsidR="0034666D" w:rsidRPr="00B65941" w:rsidRDefault="0034666D" w:rsidP="003D73B7">
            <w:pPr>
              <w:pStyle w:val="a7"/>
              <w:spacing w:line="360" w:lineRule="exact"/>
              <w:ind w:rightChars="30" w:right="60"/>
              <w:rPr>
                <w:sz w:val="24"/>
              </w:rPr>
            </w:pPr>
          </w:p>
          <w:p w14:paraId="201F2500" w14:textId="77777777" w:rsidR="00211BD4" w:rsidRPr="00B65941" w:rsidRDefault="00211BD4" w:rsidP="003D73B7">
            <w:pPr>
              <w:pStyle w:val="a7"/>
              <w:spacing w:line="360" w:lineRule="exact"/>
              <w:ind w:rightChars="30" w:right="60" w:firstLine="127"/>
              <w:rPr>
                <w:sz w:val="24"/>
              </w:rPr>
            </w:pPr>
          </w:p>
          <w:p w14:paraId="65DB43CB" w14:textId="77777777" w:rsidR="00211BD4" w:rsidRPr="00B65941" w:rsidRDefault="00211BD4" w:rsidP="003D73B7">
            <w:pPr>
              <w:pStyle w:val="a7"/>
              <w:spacing w:line="360" w:lineRule="exact"/>
              <w:ind w:rightChars="30" w:right="60" w:firstLine="127"/>
              <w:rPr>
                <w:sz w:val="24"/>
              </w:rPr>
            </w:pPr>
          </w:p>
          <w:p w14:paraId="27C4B7F0" w14:textId="77777777" w:rsidR="00692C28" w:rsidRPr="00B65941" w:rsidRDefault="00692C28" w:rsidP="003D73B7">
            <w:pPr>
              <w:pStyle w:val="a7"/>
              <w:spacing w:line="360" w:lineRule="exact"/>
              <w:ind w:rightChars="30" w:right="60" w:firstLine="127"/>
              <w:rPr>
                <w:sz w:val="24"/>
              </w:rPr>
            </w:pPr>
            <w:r w:rsidRPr="00B65941">
              <w:rPr>
                <w:sz w:val="24"/>
              </w:rPr>
              <w:t>1.辦理原住民部落大學</w:t>
            </w:r>
          </w:p>
          <w:p w14:paraId="40D128F6" w14:textId="77CB8632" w:rsidR="00692C28" w:rsidRPr="00B65941" w:rsidRDefault="00692C28"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sz w:val="24"/>
                <w:szCs w:val="24"/>
              </w:rPr>
              <w:t>(1)</w:t>
            </w:r>
            <w:r w:rsidRPr="00B65941">
              <w:rPr>
                <w:rFonts w:ascii="標楷體" w:eastAsia="標楷體" w:hAnsi="標楷體" w:hint="eastAsia"/>
                <w:sz w:val="24"/>
                <w:szCs w:val="24"/>
              </w:rPr>
              <w:t>為推動終身學習，傳承原住民傳統知能及學習現代新知，</w:t>
            </w:r>
            <w:r w:rsidRPr="00B65941">
              <w:rPr>
                <w:rFonts w:ascii="標楷體" w:eastAsia="標楷體" w:hAnsi="標楷體" w:hint="eastAsia"/>
                <w:kern w:val="2"/>
                <w:sz w:val="24"/>
                <w:szCs w:val="24"/>
              </w:rPr>
              <w:t>提升原住民人力</w:t>
            </w:r>
            <w:r w:rsidRPr="00B65941">
              <w:rPr>
                <w:rFonts w:ascii="標楷體" w:eastAsia="標楷體" w:hAnsi="標楷體" w:hint="eastAsia"/>
                <w:sz w:val="24"/>
                <w:szCs w:val="24"/>
              </w:rPr>
              <w:t>素質</w:t>
            </w:r>
            <w:r w:rsidR="00465616" w:rsidRPr="00B65941">
              <w:rPr>
                <w:rFonts w:ascii="標楷體" w:eastAsia="標楷體" w:hAnsi="標楷體" w:hint="eastAsia"/>
                <w:sz w:val="24"/>
                <w:szCs w:val="24"/>
              </w:rPr>
              <w:t>，</w:t>
            </w:r>
            <w:proofErr w:type="gramStart"/>
            <w:r w:rsidR="00465616" w:rsidRPr="00B65941">
              <w:rPr>
                <w:rFonts w:ascii="標楷體" w:eastAsia="標楷體" w:hAnsi="標楷體" w:hint="eastAsia"/>
                <w:sz w:val="24"/>
                <w:szCs w:val="24"/>
              </w:rPr>
              <w:t>113</w:t>
            </w:r>
            <w:proofErr w:type="gramEnd"/>
            <w:r w:rsidRPr="00B65941">
              <w:rPr>
                <w:rFonts w:ascii="標楷體" w:eastAsia="標楷體" w:hAnsi="標楷體" w:hint="eastAsia"/>
                <w:sz w:val="24"/>
                <w:szCs w:val="24"/>
              </w:rPr>
              <w:t>年度開設包括原住民文化學程、產業開發學程、生活知能學程、生態及部落</w:t>
            </w:r>
            <w:proofErr w:type="gramStart"/>
            <w:r w:rsidRPr="00B65941">
              <w:rPr>
                <w:rFonts w:ascii="標楷體" w:eastAsia="標楷體" w:hAnsi="標楷體" w:hint="eastAsia"/>
                <w:sz w:val="24"/>
                <w:szCs w:val="24"/>
              </w:rPr>
              <w:t>學程計4大類</w:t>
            </w:r>
            <w:proofErr w:type="gramEnd"/>
            <w:r w:rsidRPr="00B65941">
              <w:rPr>
                <w:rFonts w:ascii="標楷體" w:eastAsia="標楷體" w:hAnsi="標楷體" w:hint="eastAsia"/>
                <w:sz w:val="24"/>
                <w:szCs w:val="24"/>
              </w:rPr>
              <w:t>學程共計</w:t>
            </w:r>
            <w:r w:rsidR="00465616" w:rsidRPr="00B65941">
              <w:rPr>
                <w:rFonts w:ascii="標楷體" w:eastAsia="標楷體" w:hAnsi="標楷體" w:hint="eastAsia"/>
                <w:sz w:val="24"/>
                <w:szCs w:val="24"/>
              </w:rPr>
              <w:t>42</w:t>
            </w:r>
            <w:r w:rsidRPr="00B65941">
              <w:rPr>
                <w:rFonts w:ascii="標楷體" w:eastAsia="標楷體" w:hAnsi="標楷體" w:hint="eastAsia"/>
                <w:sz w:val="24"/>
                <w:szCs w:val="24"/>
              </w:rPr>
              <w:t>班，學員人數</w:t>
            </w:r>
            <w:r w:rsidR="00465616" w:rsidRPr="00B65941">
              <w:rPr>
                <w:rFonts w:ascii="標楷體" w:eastAsia="標楷體" w:hAnsi="標楷體" w:hint="eastAsia"/>
                <w:sz w:val="24"/>
                <w:szCs w:val="24"/>
              </w:rPr>
              <w:t>815</w:t>
            </w:r>
            <w:r w:rsidRPr="00B65941">
              <w:rPr>
                <w:rFonts w:ascii="標楷體" w:eastAsia="標楷體" w:hAnsi="標楷體" w:hint="eastAsia"/>
                <w:sz w:val="24"/>
                <w:szCs w:val="24"/>
              </w:rPr>
              <w:t>人。</w:t>
            </w:r>
          </w:p>
          <w:p w14:paraId="382CCD54" w14:textId="3FDC3501" w:rsidR="005A726C" w:rsidRPr="00B65941" w:rsidRDefault="00692C28"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hint="eastAsia"/>
                <w:sz w:val="24"/>
                <w:szCs w:val="24"/>
              </w:rPr>
              <w:t>(2)</w:t>
            </w:r>
            <w:r w:rsidR="005A726C" w:rsidRPr="00B65941">
              <w:rPr>
                <w:rFonts w:ascii="標楷體" w:eastAsia="標楷體" w:hAnsi="標楷體" w:hint="eastAsia"/>
                <w:sz w:val="24"/>
                <w:szCs w:val="24"/>
              </w:rPr>
              <w:t>辦理青年</w:t>
            </w:r>
            <w:r w:rsidR="00EF13A6" w:rsidRPr="00B65941">
              <w:rPr>
                <w:rFonts w:ascii="標楷體" w:eastAsia="標楷體" w:hAnsi="標楷體" w:hint="eastAsia"/>
                <w:sz w:val="24"/>
                <w:szCs w:val="24"/>
              </w:rPr>
              <w:t>論壇</w:t>
            </w:r>
            <w:r w:rsidR="005A726C" w:rsidRPr="00B65941">
              <w:rPr>
                <w:rFonts w:ascii="標楷體" w:eastAsia="標楷體" w:hAnsi="標楷體" w:hint="eastAsia"/>
                <w:sz w:val="24"/>
                <w:szCs w:val="24"/>
              </w:rPr>
              <w:t>及文化會議，探討「</w:t>
            </w:r>
            <w:proofErr w:type="gramStart"/>
            <w:r w:rsidR="005A726C" w:rsidRPr="00B65941">
              <w:rPr>
                <w:rFonts w:ascii="標楷體" w:eastAsia="標楷體" w:hAnsi="標楷體" w:hint="eastAsia"/>
                <w:sz w:val="24"/>
                <w:szCs w:val="24"/>
              </w:rPr>
              <w:t>語言復振</w:t>
            </w:r>
            <w:proofErr w:type="gramEnd"/>
            <w:r w:rsidR="005A726C" w:rsidRPr="00B65941">
              <w:rPr>
                <w:rFonts w:ascii="標楷體" w:eastAsia="標楷體" w:hAnsi="標楷體" w:hint="eastAsia"/>
                <w:sz w:val="24"/>
                <w:szCs w:val="24"/>
              </w:rPr>
              <w:t>、文化傳承」計480人次，計10場次。</w:t>
            </w:r>
          </w:p>
          <w:p w14:paraId="29CDE66F" w14:textId="7DEA5042" w:rsidR="005A726C" w:rsidRPr="00B65941" w:rsidRDefault="005A726C"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hint="eastAsia"/>
                <w:sz w:val="24"/>
                <w:szCs w:val="24"/>
              </w:rPr>
              <w:t>(3)辦理原住民族社會教育學習型計畫，委託高雄市原住民族社團辦理6大面向將近1</w:t>
            </w:r>
            <w:r w:rsidR="00EF13A6" w:rsidRPr="00B65941">
              <w:rPr>
                <w:rFonts w:ascii="標楷體" w:eastAsia="標楷體" w:hAnsi="標楷體" w:hint="eastAsia"/>
                <w:sz w:val="24"/>
                <w:szCs w:val="24"/>
              </w:rPr>
              <w:t>,</w:t>
            </w:r>
            <w:r w:rsidRPr="00B65941">
              <w:rPr>
                <w:rFonts w:ascii="標楷體" w:eastAsia="標楷體" w:hAnsi="標楷體" w:hint="eastAsia"/>
                <w:sz w:val="24"/>
                <w:szCs w:val="24"/>
              </w:rPr>
              <w:t>000人次，計38場次。</w:t>
            </w:r>
          </w:p>
          <w:p w14:paraId="5B0DFEC6" w14:textId="786084D0" w:rsidR="005A726C" w:rsidRPr="00B65941" w:rsidRDefault="005A726C"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hint="eastAsia"/>
                <w:sz w:val="24"/>
                <w:szCs w:val="24"/>
              </w:rPr>
              <w:t>(4)與高雄市社區大學、辦理1場原鄉祭儀遊程、2門原住民知能課程、1場原住民文化推廣活動及1場原住民人權法治講座，共計約400人次。</w:t>
            </w:r>
          </w:p>
          <w:p w14:paraId="05014FB7" w14:textId="5AA3798D" w:rsidR="003A2461" w:rsidRPr="00B65941" w:rsidRDefault="005A726C"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hint="eastAsia"/>
                <w:sz w:val="24"/>
                <w:szCs w:val="24"/>
              </w:rPr>
              <w:t>(5)開辦「威力導演新媒體影片剪輯證照班」計30小時，共計20人。</w:t>
            </w:r>
          </w:p>
          <w:p w14:paraId="331D36BE" w14:textId="2115FF92" w:rsidR="00692C28" w:rsidRPr="00B65941" w:rsidRDefault="005A726C" w:rsidP="003D73B7">
            <w:pPr>
              <w:widowControl w:val="0"/>
              <w:tabs>
                <w:tab w:val="left" w:pos="604"/>
              </w:tabs>
              <w:snapToGrid w:val="0"/>
              <w:spacing w:line="360" w:lineRule="exact"/>
              <w:ind w:left="749" w:rightChars="50" w:right="100" w:hanging="352"/>
              <w:jc w:val="both"/>
              <w:rPr>
                <w:rFonts w:ascii="標楷體" w:eastAsia="標楷體" w:hAnsi="標楷體"/>
                <w:spacing w:val="-4"/>
                <w:sz w:val="24"/>
                <w:szCs w:val="24"/>
              </w:rPr>
            </w:pPr>
            <w:r w:rsidRPr="00B65941">
              <w:rPr>
                <w:rFonts w:ascii="標楷體" w:eastAsia="標楷體" w:hAnsi="標楷體" w:hint="eastAsia"/>
                <w:sz w:val="24"/>
                <w:szCs w:val="24"/>
              </w:rPr>
              <w:t>(6)</w:t>
            </w:r>
            <w:r w:rsidR="003A2461" w:rsidRPr="00B65941">
              <w:rPr>
                <w:rFonts w:ascii="標楷體" w:eastAsia="標楷體" w:hAnsi="標楷體" w:hint="eastAsia"/>
                <w:sz w:val="24"/>
                <w:szCs w:val="24"/>
              </w:rPr>
              <w:t>持續與</w:t>
            </w:r>
            <w:r w:rsidR="00692C28" w:rsidRPr="00B65941">
              <w:rPr>
                <w:rFonts w:ascii="標楷體" w:eastAsia="標楷體" w:hAnsi="標楷體" w:hint="eastAsia"/>
                <w:sz w:val="24"/>
                <w:szCs w:val="24"/>
              </w:rPr>
              <w:t>本市立空中大學</w:t>
            </w:r>
            <w:r w:rsidR="003A2461" w:rsidRPr="00B65941">
              <w:rPr>
                <w:rFonts w:ascii="標楷體" w:eastAsia="標楷體" w:hAnsi="標楷體" w:hint="eastAsia"/>
                <w:sz w:val="24"/>
                <w:szCs w:val="24"/>
              </w:rPr>
              <w:t>協同教學，</w:t>
            </w:r>
            <w:r w:rsidRPr="00B65941">
              <w:rPr>
                <w:rFonts w:ascii="標楷體" w:eastAsia="標楷體" w:hAnsi="標楷體" w:hint="eastAsia"/>
                <w:sz w:val="24"/>
                <w:szCs w:val="24"/>
              </w:rPr>
              <w:t>合作</w:t>
            </w:r>
            <w:r w:rsidR="001949F0" w:rsidRPr="00B65941">
              <w:rPr>
                <w:rFonts w:ascii="標楷體" w:eastAsia="標楷體" w:hAnsi="標楷體" w:hint="eastAsia"/>
                <w:sz w:val="24"/>
                <w:szCs w:val="24"/>
              </w:rPr>
              <w:t>開設原住民族文化創意產業學分學程課程</w:t>
            </w:r>
            <w:r w:rsidR="003A2461" w:rsidRPr="00B65941">
              <w:rPr>
                <w:rFonts w:ascii="標楷體" w:eastAsia="標楷體" w:hAnsi="標楷體" w:hint="eastAsia"/>
                <w:sz w:val="24"/>
                <w:szCs w:val="24"/>
              </w:rPr>
              <w:t>，</w:t>
            </w:r>
            <w:proofErr w:type="gramStart"/>
            <w:r w:rsidRPr="00B65941">
              <w:rPr>
                <w:rFonts w:ascii="標楷體" w:eastAsia="標楷體" w:hAnsi="標楷體" w:hint="eastAsia"/>
                <w:sz w:val="24"/>
                <w:szCs w:val="24"/>
              </w:rPr>
              <w:t>部大課程</w:t>
            </w:r>
            <w:proofErr w:type="gramEnd"/>
            <w:r w:rsidR="008B642A" w:rsidRPr="00B65941">
              <w:rPr>
                <w:rFonts w:ascii="標楷體" w:eastAsia="標楷體" w:hAnsi="標楷體" w:hint="eastAsia"/>
                <w:sz w:val="24"/>
                <w:szCs w:val="24"/>
              </w:rPr>
              <w:t>取得</w:t>
            </w:r>
            <w:r w:rsidRPr="00B65941">
              <w:rPr>
                <w:rFonts w:ascii="標楷體" w:eastAsia="標楷體" w:hAnsi="標楷體" w:hint="eastAsia"/>
                <w:sz w:val="24"/>
                <w:szCs w:val="24"/>
              </w:rPr>
              <w:t>空大學分，以</w:t>
            </w:r>
            <w:r w:rsidR="00692C28" w:rsidRPr="00B65941">
              <w:rPr>
                <w:rFonts w:ascii="標楷體" w:eastAsia="標楷體" w:hAnsi="標楷體" w:hint="eastAsia"/>
                <w:sz w:val="24"/>
                <w:szCs w:val="24"/>
              </w:rPr>
              <w:t>鼓勵原住民朋友積極學習獲得大學文憑</w:t>
            </w:r>
            <w:r w:rsidR="008B68A0" w:rsidRPr="00B65941">
              <w:rPr>
                <w:rFonts w:ascii="標楷體" w:eastAsia="標楷體" w:hAnsi="標楷體" w:hint="eastAsia"/>
                <w:sz w:val="24"/>
                <w:szCs w:val="24"/>
              </w:rPr>
              <w:t>。</w:t>
            </w:r>
          </w:p>
          <w:p w14:paraId="02C9D48B" w14:textId="750B8D0A" w:rsidR="00692C28" w:rsidRPr="00B65941" w:rsidRDefault="00FB1336" w:rsidP="003D73B7">
            <w:pPr>
              <w:pStyle w:val="a7"/>
              <w:spacing w:line="360" w:lineRule="exact"/>
              <w:ind w:left="380" w:rightChars="30" w:right="60" w:hanging="255"/>
              <w:rPr>
                <w:sz w:val="24"/>
              </w:rPr>
            </w:pPr>
            <w:r w:rsidRPr="00B65941">
              <w:rPr>
                <w:sz w:val="24"/>
              </w:rPr>
              <w:t>2.</w:t>
            </w:r>
            <w:r w:rsidR="00692C28" w:rsidRPr="00B65941">
              <w:rPr>
                <w:sz w:val="24"/>
              </w:rPr>
              <w:t>持續</w:t>
            </w:r>
            <w:r w:rsidR="00692C28" w:rsidRPr="00B65941">
              <w:rPr>
                <w:rFonts w:hint="eastAsia"/>
                <w:sz w:val="24"/>
              </w:rPr>
              <w:t>配合</w:t>
            </w:r>
            <w:r w:rsidR="00692C28" w:rsidRPr="00B65941">
              <w:rPr>
                <w:sz w:val="24"/>
              </w:rPr>
              <w:t>教育局推動本市桃源區樟山國小</w:t>
            </w:r>
            <w:r w:rsidR="00692C28" w:rsidRPr="00B65941">
              <w:rPr>
                <w:rFonts w:hint="eastAsia"/>
                <w:sz w:val="24"/>
              </w:rPr>
              <w:t>、</w:t>
            </w:r>
            <w:r w:rsidR="006867C7" w:rsidRPr="00B65941">
              <w:rPr>
                <w:rFonts w:hint="eastAsia"/>
                <w:sz w:val="24"/>
              </w:rPr>
              <w:t>杉林區</w:t>
            </w:r>
            <w:proofErr w:type="gramStart"/>
            <w:r w:rsidR="00692C28" w:rsidRPr="00B65941">
              <w:rPr>
                <w:rFonts w:hint="eastAsia"/>
                <w:sz w:val="24"/>
              </w:rPr>
              <w:t>巴楠花</w:t>
            </w:r>
            <w:proofErr w:type="gramEnd"/>
            <w:r w:rsidR="00692C28" w:rsidRPr="00B65941">
              <w:rPr>
                <w:rFonts w:hint="eastAsia"/>
                <w:sz w:val="24"/>
              </w:rPr>
              <w:t>部落中小學、</w:t>
            </w:r>
            <w:r w:rsidR="00692C28" w:rsidRPr="00B65941">
              <w:rPr>
                <w:sz w:val="24"/>
              </w:rPr>
              <w:t>茂林區多納國小</w:t>
            </w:r>
            <w:r w:rsidR="00465616" w:rsidRPr="00B65941">
              <w:rPr>
                <w:rFonts w:hint="eastAsia"/>
                <w:sz w:val="24"/>
              </w:rPr>
              <w:t>及茂林國小</w:t>
            </w:r>
            <w:r w:rsidR="00692C28" w:rsidRPr="00B65941">
              <w:rPr>
                <w:sz w:val="24"/>
              </w:rPr>
              <w:t>等</w:t>
            </w:r>
            <w:r w:rsidR="00465616" w:rsidRPr="00B65941">
              <w:rPr>
                <w:rFonts w:hint="eastAsia"/>
                <w:sz w:val="24"/>
              </w:rPr>
              <w:t>4</w:t>
            </w:r>
            <w:r w:rsidR="00692C28" w:rsidRPr="00B65941">
              <w:rPr>
                <w:sz w:val="24"/>
              </w:rPr>
              <w:t>校，辦理學校型態原住民族實驗教育計畫。</w:t>
            </w:r>
          </w:p>
          <w:p w14:paraId="13EB90D8" w14:textId="200F3A3A" w:rsidR="00692C28" w:rsidRPr="00B65941" w:rsidRDefault="00FB1336" w:rsidP="003D73B7">
            <w:pPr>
              <w:pStyle w:val="a7"/>
              <w:spacing w:line="360" w:lineRule="exact"/>
              <w:ind w:left="380" w:rightChars="30" w:right="60" w:hanging="255"/>
              <w:rPr>
                <w:sz w:val="24"/>
              </w:rPr>
            </w:pPr>
            <w:r w:rsidRPr="00B65941">
              <w:rPr>
                <w:sz w:val="24"/>
              </w:rPr>
              <w:t>3.</w:t>
            </w:r>
            <w:proofErr w:type="gramStart"/>
            <w:r w:rsidR="00C4394A" w:rsidRPr="00B65941">
              <w:rPr>
                <w:rFonts w:hint="eastAsia"/>
                <w:sz w:val="24"/>
              </w:rPr>
              <w:t>賡</w:t>
            </w:r>
            <w:proofErr w:type="gramEnd"/>
            <w:r w:rsidR="00C4394A" w:rsidRPr="00B65941">
              <w:rPr>
                <w:rFonts w:hint="eastAsia"/>
                <w:sz w:val="24"/>
              </w:rPr>
              <w:t>續結合高雄廣播電台</w:t>
            </w:r>
            <w:proofErr w:type="gramStart"/>
            <w:r w:rsidR="00C4394A" w:rsidRPr="00B65941">
              <w:rPr>
                <w:rFonts w:hint="eastAsia"/>
                <w:sz w:val="24"/>
              </w:rPr>
              <w:t>製播</w:t>
            </w:r>
            <w:r w:rsidR="00465616" w:rsidRPr="00B65941">
              <w:rPr>
                <w:rFonts w:hint="eastAsia"/>
                <w:sz w:val="24"/>
              </w:rPr>
              <w:t>族語</w:t>
            </w:r>
            <w:proofErr w:type="gramEnd"/>
            <w:r w:rsidR="00C4394A" w:rsidRPr="00B65941">
              <w:rPr>
                <w:rFonts w:hint="eastAsia"/>
                <w:sz w:val="24"/>
              </w:rPr>
              <w:t>節目，提供大高雄地區原住民族文化收聽平台節目，</w:t>
            </w:r>
            <w:r w:rsidR="00465616" w:rsidRPr="00B65941">
              <w:rPr>
                <w:rFonts w:hint="eastAsia"/>
                <w:sz w:val="24"/>
              </w:rPr>
              <w:t>於每週</w:t>
            </w:r>
            <w:proofErr w:type="gramStart"/>
            <w:r w:rsidR="00465616" w:rsidRPr="00B65941">
              <w:rPr>
                <w:rFonts w:hint="eastAsia"/>
                <w:sz w:val="24"/>
              </w:rPr>
              <w:t>三</w:t>
            </w:r>
            <w:proofErr w:type="gramEnd"/>
            <w:r w:rsidR="00465616" w:rsidRPr="00B65941">
              <w:rPr>
                <w:rFonts w:hint="eastAsia"/>
                <w:sz w:val="24"/>
              </w:rPr>
              <w:t>下午16時至17時及週六上午11時至12時播出，提供大高雄地區居民藝文活動、原鄉地區產業行銷、族語及原住民族文化學習的平台</w:t>
            </w:r>
            <w:r w:rsidR="00692C28" w:rsidRPr="00B65941">
              <w:rPr>
                <w:sz w:val="24"/>
              </w:rPr>
              <w:t>。</w:t>
            </w:r>
          </w:p>
          <w:p w14:paraId="4F2078B9" w14:textId="77777777" w:rsidR="00FB1336" w:rsidRPr="00B65941" w:rsidRDefault="00FB1336" w:rsidP="003D73B7">
            <w:pPr>
              <w:pStyle w:val="a7"/>
              <w:spacing w:line="360" w:lineRule="exact"/>
              <w:ind w:left="531" w:rightChars="30" w:right="60" w:hanging="385"/>
              <w:rPr>
                <w:sz w:val="24"/>
              </w:rPr>
            </w:pPr>
          </w:p>
          <w:p w14:paraId="2BC44246" w14:textId="77777777" w:rsidR="00692C28" w:rsidRPr="00B65941" w:rsidRDefault="00692C28" w:rsidP="003D73B7">
            <w:pPr>
              <w:pStyle w:val="a7"/>
              <w:spacing w:line="360" w:lineRule="exact"/>
              <w:ind w:left="380" w:rightChars="30" w:right="60" w:hanging="255"/>
              <w:rPr>
                <w:sz w:val="24"/>
              </w:rPr>
            </w:pPr>
            <w:r w:rsidRPr="00B65941">
              <w:rPr>
                <w:sz w:val="24"/>
              </w:rPr>
              <w:lastRenderedPageBreak/>
              <w:t>1.加強原住民族語推動</w:t>
            </w:r>
          </w:p>
          <w:p w14:paraId="232F54F1" w14:textId="1B2DF78C" w:rsidR="00692C28" w:rsidRPr="00B65941" w:rsidRDefault="00692C28"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sz w:val="24"/>
                <w:szCs w:val="24"/>
              </w:rPr>
              <w:t>(1)</w:t>
            </w:r>
            <w:r w:rsidR="00C4394A" w:rsidRPr="00B65941">
              <w:rPr>
                <w:rFonts w:ascii="標楷體" w:eastAsia="標楷體" w:hAnsi="標楷體" w:hint="eastAsia"/>
                <w:sz w:val="24"/>
                <w:szCs w:val="24"/>
              </w:rPr>
              <w:t>持續辦理原住民族委員會原住民族語言人員推廣設置計畫，計有阿美語、布農語、</w:t>
            </w:r>
            <w:proofErr w:type="gramStart"/>
            <w:r w:rsidR="00C4394A" w:rsidRPr="00B65941">
              <w:rPr>
                <w:rFonts w:ascii="標楷體" w:eastAsia="標楷體" w:hAnsi="標楷體" w:hint="eastAsia"/>
                <w:sz w:val="24"/>
                <w:szCs w:val="24"/>
              </w:rPr>
              <w:t>排灣語</w:t>
            </w:r>
            <w:proofErr w:type="gramEnd"/>
            <w:r w:rsidR="00C4394A" w:rsidRPr="00B65941">
              <w:rPr>
                <w:rFonts w:ascii="標楷體" w:eastAsia="標楷體" w:hAnsi="標楷體" w:hint="eastAsia"/>
                <w:sz w:val="24"/>
                <w:szCs w:val="24"/>
              </w:rPr>
              <w:t>、泰雅語、霧台魯凱語、茂林魯凱語、萬山魯凱語、多納魯凱語、</w:t>
            </w:r>
            <w:proofErr w:type="gramStart"/>
            <w:r w:rsidR="00C4394A" w:rsidRPr="00B65941">
              <w:rPr>
                <w:rFonts w:ascii="標楷體" w:eastAsia="標楷體" w:hAnsi="標楷體" w:hint="eastAsia"/>
                <w:sz w:val="24"/>
                <w:szCs w:val="24"/>
              </w:rPr>
              <w:t>拉阿魯哇語</w:t>
            </w:r>
            <w:proofErr w:type="gramEnd"/>
            <w:r w:rsidR="00C4394A" w:rsidRPr="00B65941">
              <w:rPr>
                <w:rFonts w:ascii="標楷體" w:eastAsia="標楷體" w:hAnsi="標楷體" w:hint="eastAsia"/>
                <w:sz w:val="24"/>
                <w:szCs w:val="24"/>
              </w:rPr>
              <w:t>及卡那卡那富語</w:t>
            </w:r>
            <w:proofErr w:type="gramStart"/>
            <w:r w:rsidR="00C4394A" w:rsidRPr="00B65941">
              <w:rPr>
                <w:rFonts w:ascii="標楷體" w:eastAsia="標楷體" w:hAnsi="標楷體" w:hint="eastAsia"/>
                <w:sz w:val="24"/>
                <w:szCs w:val="24"/>
              </w:rPr>
              <w:t>等語別共</w:t>
            </w:r>
            <w:proofErr w:type="gramEnd"/>
            <w:r w:rsidR="00380B63" w:rsidRPr="00B65941">
              <w:rPr>
                <w:rFonts w:ascii="標楷體" w:eastAsia="標楷體" w:hAnsi="標楷體" w:hint="eastAsia"/>
                <w:sz w:val="24"/>
                <w:szCs w:val="24"/>
              </w:rPr>
              <w:t>13</w:t>
            </w:r>
            <w:r w:rsidR="00C4394A" w:rsidRPr="00B65941">
              <w:rPr>
                <w:rFonts w:ascii="標楷體" w:eastAsia="標楷體" w:hAnsi="標楷體" w:hint="eastAsia"/>
                <w:sz w:val="24"/>
                <w:szCs w:val="24"/>
              </w:rPr>
              <w:t>名，於</w:t>
            </w:r>
            <w:proofErr w:type="gramStart"/>
            <w:r w:rsidR="00C4394A" w:rsidRPr="00B65941">
              <w:rPr>
                <w:rFonts w:ascii="標楷體" w:eastAsia="標楷體" w:hAnsi="標楷體" w:hint="eastAsia"/>
                <w:sz w:val="24"/>
                <w:szCs w:val="24"/>
              </w:rPr>
              <w:t>11</w:t>
            </w:r>
            <w:r w:rsidR="00380B63" w:rsidRPr="00B65941">
              <w:rPr>
                <w:rFonts w:ascii="標楷體" w:eastAsia="標楷體" w:hAnsi="標楷體" w:hint="eastAsia"/>
                <w:sz w:val="24"/>
                <w:szCs w:val="24"/>
              </w:rPr>
              <w:t>3</w:t>
            </w:r>
            <w:proofErr w:type="gramEnd"/>
            <w:r w:rsidR="00C4394A" w:rsidRPr="00B65941">
              <w:rPr>
                <w:rFonts w:ascii="標楷體" w:eastAsia="標楷體" w:hAnsi="標楷體" w:hint="eastAsia"/>
                <w:sz w:val="24"/>
                <w:szCs w:val="24"/>
              </w:rPr>
              <w:t>年度規劃協助教會推動族語學習，協助輔導本市</w:t>
            </w:r>
            <w:r w:rsidR="001D21B8" w:rsidRPr="00B65941">
              <w:rPr>
                <w:rFonts w:ascii="標楷體" w:eastAsia="標楷體" w:hAnsi="標楷體" w:hint="eastAsia"/>
                <w:sz w:val="24"/>
                <w:szCs w:val="24"/>
              </w:rPr>
              <w:t>24間</w:t>
            </w:r>
            <w:r w:rsidR="00C4394A" w:rsidRPr="00B65941">
              <w:rPr>
                <w:rFonts w:ascii="標楷體" w:eastAsia="標楷體" w:hAnsi="標楷體" w:hint="eastAsia"/>
                <w:sz w:val="24"/>
                <w:szCs w:val="24"/>
              </w:rPr>
              <w:t>教會申請「原住民族教會推動族語發展獎勵計畫」，辦理並推動各項族語學習及推廣活動，</w:t>
            </w:r>
            <w:r w:rsidR="001D21B8" w:rsidRPr="00B65941">
              <w:rPr>
                <w:rFonts w:ascii="標楷體" w:eastAsia="標楷體" w:hAnsi="標楷體" w:hint="eastAsia"/>
                <w:sz w:val="24"/>
                <w:szCs w:val="24"/>
              </w:rPr>
              <w:t>執行教會</w:t>
            </w:r>
            <w:r w:rsidR="00C4394A" w:rsidRPr="00B65941">
              <w:rPr>
                <w:rFonts w:ascii="標楷體" w:eastAsia="標楷體" w:hAnsi="標楷體" w:hint="eastAsia"/>
                <w:sz w:val="24"/>
                <w:szCs w:val="24"/>
              </w:rPr>
              <w:t>訪視輔導工作及經費相關核銷事宜，推動族語學習家庭</w:t>
            </w:r>
            <w:r w:rsidR="001D21B8" w:rsidRPr="00B65941">
              <w:rPr>
                <w:rFonts w:ascii="標楷體" w:eastAsia="標楷體" w:hAnsi="標楷體" w:hint="eastAsia"/>
                <w:sz w:val="24"/>
                <w:szCs w:val="24"/>
              </w:rPr>
              <w:t>25</w:t>
            </w:r>
            <w:r w:rsidR="00C4394A" w:rsidRPr="00B65941">
              <w:rPr>
                <w:rFonts w:ascii="標楷體" w:eastAsia="標楷體" w:hAnsi="標楷體" w:hint="eastAsia"/>
                <w:sz w:val="24"/>
                <w:szCs w:val="24"/>
              </w:rPr>
              <w:t>戶（計</w:t>
            </w:r>
            <w:r w:rsidR="001D21B8" w:rsidRPr="00B65941">
              <w:rPr>
                <w:rFonts w:ascii="標楷體" w:eastAsia="標楷體" w:hAnsi="標楷體" w:hint="eastAsia"/>
                <w:sz w:val="24"/>
                <w:szCs w:val="24"/>
              </w:rPr>
              <w:t>132</w:t>
            </w:r>
            <w:r w:rsidR="00C4394A" w:rsidRPr="00B65941">
              <w:rPr>
                <w:rFonts w:ascii="標楷體" w:eastAsia="標楷體" w:hAnsi="標楷體" w:hint="eastAsia"/>
                <w:sz w:val="24"/>
                <w:szCs w:val="24"/>
              </w:rPr>
              <w:t>人），</w:t>
            </w:r>
            <w:r w:rsidR="001D21B8" w:rsidRPr="00B65941">
              <w:rPr>
                <w:rFonts w:ascii="標楷體" w:eastAsia="標楷體" w:hAnsi="標楷體" w:hint="eastAsia"/>
                <w:sz w:val="24"/>
                <w:szCs w:val="24"/>
              </w:rPr>
              <w:t>開設</w:t>
            </w:r>
            <w:r w:rsidR="00C4394A" w:rsidRPr="00B65941">
              <w:rPr>
                <w:rFonts w:ascii="標楷體" w:eastAsia="標楷體" w:hAnsi="標楷體" w:hint="eastAsia"/>
                <w:sz w:val="24"/>
                <w:szCs w:val="24"/>
              </w:rPr>
              <w:t>原住民族語</w:t>
            </w:r>
            <w:r w:rsidR="001D21B8" w:rsidRPr="00B65941">
              <w:rPr>
                <w:rFonts w:ascii="標楷體" w:eastAsia="標楷體" w:hAnsi="標楷體" w:hint="eastAsia"/>
                <w:sz w:val="24"/>
                <w:szCs w:val="24"/>
              </w:rPr>
              <w:t>言</w:t>
            </w:r>
            <w:r w:rsidR="00C4394A" w:rsidRPr="00B65941">
              <w:rPr>
                <w:rFonts w:ascii="標楷體" w:eastAsia="標楷體" w:hAnsi="標楷體" w:hint="eastAsia"/>
                <w:sz w:val="24"/>
                <w:szCs w:val="24"/>
              </w:rPr>
              <w:t>認證衝刺班</w:t>
            </w:r>
            <w:r w:rsidR="001D21B8" w:rsidRPr="00B65941">
              <w:rPr>
                <w:rFonts w:ascii="標楷體" w:eastAsia="標楷體" w:hAnsi="標楷體" w:hint="eastAsia"/>
                <w:sz w:val="24"/>
                <w:szCs w:val="24"/>
              </w:rPr>
              <w:t>41</w:t>
            </w:r>
            <w:r w:rsidR="00C4394A" w:rsidRPr="00B65941">
              <w:rPr>
                <w:rFonts w:ascii="標楷體" w:eastAsia="標楷體" w:hAnsi="標楷體" w:hint="eastAsia"/>
                <w:sz w:val="24"/>
                <w:szCs w:val="24"/>
              </w:rPr>
              <w:t>班（計</w:t>
            </w:r>
            <w:r w:rsidR="001D21B8" w:rsidRPr="00B65941">
              <w:rPr>
                <w:rFonts w:ascii="標楷體" w:eastAsia="標楷體" w:hAnsi="標楷體" w:hint="eastAsia"/>
                <w:sz w:val="24"/>
                <w:szCs w:val="24"/>
              </w:rPr>
              <w:t>398</w:t>
            </w:r>
            <w:r w:rsidR="00C4394A" w:rsidRPr="00B65941">
              <w:rPr>
                <w:rFonts w:ascii="標楷體" w:eastAsia="標楷體" w:hAnsi="標楷體" w:hint="eastAsia"/>
                <w:sz w:val="24"/>
                <w:szCs w:val="24"/>
              </w:rPr>
              <w:t>人次</w:t>
            </w:r>
            <w:r w:rsidR="00C4394A" w:rsidRPr="00B65941">
              <w:rPr>
                <w:rFonts w:ascii="標楷體" w:eastAsia="標楷體" w:hAnsi="標楷體"/>
                <w:sz w:val="24"/>
                <w:szCs w:val="24"/>
              </w:rPr>
              <w:t>）</w:t>
            </w:r>
            <w:r w:rsidR="001D21B8" w:rsidRPr="00B65941">
              <w:rPr>
                <w:rFonts w:ascii="標楷體" w:eastAsia="標楷體" w:hAnsi="標楷體" w:hint="eastAsia"/>
                <w:sz w:val="24"/>
                <w:szCs w:val="24"/>
              </w:rPr>
              <w:t>，語料採集66則。</w:t>
            </w:r>
            <w:r w:rsidR="001D21B8" w:rsidRPr="00B65941">
              <w:rPr>
                <w:rFonts w:ascii="標楷體" w:eastAsia="標楷體" w:hAnsi="標楷體"/>
                <w:sz w:val="24"/>
                <w:szCs w:val="24"/>
              </w:rPr>
              <w:t xml:space="preserve"> </w:t>
            </w:r>
          </w:p>
          <w:p w14:paraId="69DA6F66" w14:textId="7C56C204" w:rsidR="00692C28" w:rsidRPr="00B65941" w:rsidRDefault="00FB1336"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sz w:val="24"/>
                <w:szCs w:val="24"/>
              </w:rPr>
              <w:t>(2)</w:t>
            </w:r>
            <w:r w:rsidR="00692C28" w:rsidRPr="00B65941">
              <w:rPr>
                <w:rFonts w:ascii="標楷體" w:eastAsia="標楷體" w:hAnsi="標楷體"/>
                <w:sz w:val="24"/>
                <w:szCs w:val="24"/>
              </w:rPr>
              <w:t>鼓勵在家營造全族語環境，讓幼兒</w:t>
            </w:r>
            <w:proofErr w:type="gramStart"/>
            <w:r w:rsidR="00692C28" w:rsidRPr="00B65941">
              <w:rPr>
                <w:rFonts w:ascii="標楷體" w:eastAsia="標楷體" w:hAnsi="標楷體"/>
                <w:sz w:val="24"/>
                <w:szCs w:val="24"/>
              </w:rPr>
              <w:t>沉</w:t>
            </w:r>
            <w:proofErr w:type="gramEnd"/>
            <w:r w:rsidR="00692C28" w:rsidRPr="00B65941">
              <w:rPr>
                <w:rFonts w:ascii="標楷體" w:eastAsia="標楷體" w:hAnsi="標楷體"/>
                <w:sz w:val="24"/>
                <w:szCs w:val="24"/>
              </w:rPr>
              <w:t>浸在族語生活對話、互動中自然而然學會族語，增加母語在家裡使用的機會，帶動在家庭學習族語的風氣。配合中央推動族語</w:t>
            </w:r>
            <w:r w:rsidR="00692C28" w:rsidRPr="00B65941">
              <w:rPr>
                <w:rFonts w:ascii="標楷體" w:eastAsia="標楷體" w:hAnsi="標楷體" w:hint="eastAsia"/>
                <w:sz w:val="24"/>
                <w:szCs w:val="24"/>
              </w:rPr>
              <w:t>保母獎</w:t>
            </w:r>
            <w:r w:rsidR="00692C28" w:rsidRPr="00B65941">
              <w:rPr>
                <w:rFonts w:ascii="標楷體" w:eastAsia="標楷體" w:hAnsi="標楷體"/>
                <w:sz w:val="24"/>
                <w:szCs w:val="24"/>
              </w:rPr>
              <w:t>助計畫，截至12月底本市有</w:t>
            </w:r>
            <w:r w:rsidR="001D21B8" w:rsidRPr="00B65941">
              <w:rPr>
                <w:rFonts w:ascii="標楷體" w:eastAsia="標楷體" w:hAnsi="標楷體" w:hint="eastAsia"/>
                <w:sz w:val="24"/>
                <w:szCs w:val="24"/>
              </w:rPr>
              <w:t>90</w:t>
            </w:r>
            <w:r w:rsidR="00692C28" w:rsidRPr="00B65941">
              <w:rPr>
                <w:rFonts w:ascii="標楷體" w:eastAsia="標楷體" w:hAnsi="標楷體"/>
                <w:sz w:val="24"/>
                <w:szCs w:val="24"/>
              </w:rPr>
              <w:t>位族語保母，托育幼兒</w:t>
            </w:r>
            <w:r w:rsidR="00C4394A" w:rsidRPr="00B65941">
              <w:rPr>
                <w:rFonts w:ascii="標楷體" w:eastAsia="標楷體" w:hAnsi="標楷體" w:hint="eastAsia"/>
                <w:sz w:val="24"/>
                <w:szCs w:val="24"/>
              </w:rPr>
              <w:t>1</w:t>
            </w:r>
            <w:r w:rsidR="001D21B8" w:rsidRPr="00B65941">
              <w:rPr>
                <w:rFonts w:ascii="標楷體" w:eastAsia="標楷體" w:hAnsi="標楷體" w:hint="eastAsia"/>
                <w:sz w:val="24"/>
                <w:szCs w:val="24"/>
              </w:rPr>
              <w:t>18</w:t>
            </w:r>
            <w:r w:rsidR="00692C28" w:rsidRPr="00B65941">
              <w:rPr>
                <w:rFonts w:ascii="標楷體" w:eastAsia="標楷體" w:hAnsi="標楷體"/>
                <w:sz w:val="24"/>
                <w:szCs w:val="24"/>
              </w:rPr>
              <w:t>位。</w:t>
            </w:r>
          </w:p>
          <w:p w14:paraId="3A44ED96" w14:textId="0E7A84AF" w:rsidR="006867C7" w:rsidRPr="00B65941" w:rsidRDefault="00692C28"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sz w:val="24"/>
                <w:szCs w:val="24"/>
              </w:rPr>
              <w:t>(3)</w:t>
            </w:r>
            <w:proofErr w:type="gramStart"/>
            <w:r w:rsidRPr="00B65941">
              <w:rPr>
                <w:rFonts w:ascii="標楷體" w:eastAsia="標楷體" w:hAnsi="標楷體" w:hint="eastAsia"/>
                <w:sz w:val="24"/>
                <w:szCs w:val="24"/>
              </w:rPr>
              <w:t>11</w:t>
            </w:r>
            <w:r w:rsidR="001D21B8" w:rsidRPr="00B65941">
              <w:rPr>
                <w:rFonts w:ascii="標楷體" w:eastAsia="標楷體" w:hAnsi="標楷體" w:hint="eastAsia"/>
                <w:sz w:val="24"/>
                <w:szCs w:val="24"/>
              </w:rPr>
              <w:t>3</w:t>
            </w:r>
            <w:proofErr w:type="gramEnd"/>
            <w:r w:rsidRPr="00B65941">
              <w:rPr>
                <w:rFonts w:ascii="標楷體" w:eastAsia="標楷體" w:hAnsi="標楷體" w:hint="eastAsia"/>
                <w:sz w:val="24"/>
                <w:szCs w:val="24"/>
              </w:rPr>
              <w:t>年度</w:t>
            </w:r>
            <w:proofErr w:type="gramStart"/>
            <w:r w:rsidRPr="00B65941">
              <w:rPr>
                <w:rFonts w:ascii="標楷體" w:eastAsia="標楷體" w:hAnsi="標楷體" w:hint="eastAsia"/>
                <w:sz w:val="24"/>
                <w:szCs w:val="24"/>
              </w:rPr>
              <w:t>製播族語</w:t>
            </w:r>
            <w:proofErr w:type="gramEnd"/>
            <w:r w:rsidRPr="00B65941">
              <w:rPr>
                <w:rFonts w:ascii="標楷體" w:eastAsia="標楷體" w:hAnsi="標楷體" w:hint="eastAsia"/>
                <w:sz w:val="24"/>
                <w:szCs w:val="24"/>
              </w:rPr>
              <w:t>廣播節目</w:t>
            </w:r>
            <w:r w:rsidR="006867C7" w:rsidRPr="00B65941">
              <w:rPr>
                <w:rFonts w:ascii="標楷體" w:eastAsia="標楷體" w:hAnsi="標楷體" w:hint="eastAsia"/>
                <w:sz w:val="24"/>
                <w:szCs w:val="24"/>
              </w:rPr>
              <w:t>，</w:t>
            </w:r>
            <w:r w:rsidR="006867C7" w:rsidRPr="00B65941">
              <w:rPr>
                <w:rFonts w:ascii="標楷體" w:eastAsia="標楷體" w:hAnsi="標楷體" w:hint="eastAsia"/>
                <w:sz w:val="24"/>
                <w:szCs w:val="24"/>
              </w:rPr>
              <w:tab/>
              <w:t>透過節目將16族原住民族語言與文化的深層內涵分享。並聚焦拓展族語文化傳承基礎及族語教學專業素養之信念來推動；「e啦原住民」</w:t>
            </w:r>
            <w:r w:rsidR="00430D43" w:rsidRPr="00B65941">
              <w:rPr>
                <w:rFonts w:ascii="標楷體" w:eastAsia="標楷體" w:hAnsi="標楷體" w:hint="eastAsia"/>
                <w:sz w:val="24"/>
                <w:szCs w:val="24"/>
              </w:rPr>
              <w:t>節目</w:t>
            </w:r>
            <w:r w:rsidR="006867C7" w:rsidRPr="00B65941">
              <w:rPr>
                <w:rFonts w:ascii="標楷體" w:eastAsia="標楷體" w:hAnsi="標楷體" w:hint="eastAsia"/>
                <w:sz w:val="24"/>
                <w:szCs w:val="24"/>
              </w:rPr>
              <w:t>以輕鬆方式介紹原住民的大小事，及提供原住民生活相關的最新資訊與原住民切身人文氣息、產業、觀光、各行各業大小人物，另外還有介紹高雄市各局處的政令宣導及相關業務</w:t>
            </w:r>
            <w:bookmarkStart w:id="0" w:name="_Hlk29422159"/>
            <w:r w:rsidR="006867C7" w:rsidRPr="00B65941">
              <w:rPr>
                <w:rFonts w:ascii="標楷體" w:eastAsia="標楷體" w:hAnsi="標楷體" w:hint="eastAsia"/>
                <w:sz w:val="24"/>
                <w:szCs w:val="24"/>
              </w:rPr>
              <w:t>。</w:t>
            </w:r>
          </w:p>
          <w:p w14:paraId="571213E2" w14:textId="6ECF2496" w:rsidR="00692C28" w:rsidRPr="00B65941" w:rsidRDefault="00FB1336"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sz w:val="24"/>
                <w:szCs w:val="24"/>
              </w:rPr>
              <w:t>(4)</w:t>
            </w:r>
            <w:r w:rsidR="00692C28" w:rsidRPr="00B65941">
              <w:rPr>
                <w:rFonts w:ascii="標楷體" w:eastAsia="標楷體" w:hAnsi="標楷體"/>
                <w:sz w:val="24"/>
                <w:szCs w:val="24"/>
              </w:rPr>
              <w:t>舉辦各類族語競賽活動方式，檢核族語學習成效，於11</w:t>
            </w:r>
            <w:r w:rsidR="001D21B8" w:rsidRPr="00B65941">
              <w:rPr>
                <w:rFonts w:ascii="標楷體" w:eastAsia="標楷體" w:hAnsi="標楷體" w:hint="eastAsia"/>
                <w:sz w:val="24"/>
                <w:szCs w:val="24"/>
              </w:rPr>
              <w:t>3</w:t>
            </w:r>
            <w:r w:rsidR="00692C28" w:rsidRPr="00B65941">
              <w:rPr>
                <w:rFonts w:ascii="標楷體" w:eastAsia="標楷體" w:hAnsi="標楷體"/>
                <w:sz w:val="24"/>
                <w:szCs w:val="24"/>
              </w:rPr>
              <w:t>年</w:t>
            </w:r>
            <w:r w:rsidR="001D21B8" w:rsidRPr="00B65941">
              <w:rPr>
                <w:rFonts w:ascii="標楷體" w:eastAsia="標楷體" w:hAnsi="標楷體" w:hint="eastAsia"/>
                <w:sz w:val="24"/>
                <w:szCs w:val="24"/>
              </w:rPr>
              <w:t>3</w:t>
            </w:r>
            <w:r w:rsidR="00692C28" w:rsidRPr="00B65941">
              <w:rPr>
                <w:rFonts w:ascii="標楷體" w:eastAsia="標楷體" w:hAnsi="標楷體"/>
                <w:sz w:val="24"/>
                <w:szCs w:val="24"/>
              </w:rPr>
              <w:t>月</w:t>
            </w:r>
            <w:r w:rsidR="001D21B8" w:rsidRPr="00B65941">
              <w:rPr>
                <w:rFonts w:ascii="標楷體" w:eastAsia="標楷體" w:hAnsi="標楷體" w:hint="eastAsia"/>
                <w:sz w:val="24"/>
                <w:szCs w:val="24"/>
              </w:rPr>
              <w:t>22</w:t>
            </w:r>
            <w:r w:rsidR="00692C28" w:rsidRPr="00B65941">
              <w:rPr>
                <w:rFonts w:ascii="標楷體" w:eastAsia="標楷體" w:hAnsi="標楷體"/>
                <w:sz w:val="24"/>
                <w:szCs w:val="24"/>
              </w:rPr>
              <w:t>日辦理「第</w:t>
            </w:r>
            <w:r w:rsidR="001D21B8" w:rsidRPr="00B65941">
              <w:rPr>
                <w:rFonts w:ascii="標楷體" w:eastAsia="標楷體" w:hAnsi="標楷體" w:hint="eastAsia"/>
                <w:sz w:val="24"/>
                <w:szCs w:val="24"/>
              </w:rPr>
              <w:t>9</w:t>
            </w:r>
            <w:r w:rsidR="00692C28" w:rsidRPr="00B65941">
              <w:rPr>
                <w:rFonts w:ascii="標楷體" w:eastAsia="標楷體" w:hAnsi="標楷體"/>
                <w:sz w:val="24"/>
                <w:szCs w:val="24"/>
              </w:rPr>
              <w:t>屆原住民族語</w:t>
            </w:r>
            <w:r w:rsidR="001D21B8" w:rsidRPr="00B65941">
              <w:rPr>
                <w:rFonts w:ascii="標楷體" w:eastAsia="標楷體" w:hAnsi="標楷體" w:hint="eastAsia"/>
                <w:sz w:val="24"/>
                <w:szCs w:val="24"/>
              </w:rPr>
              <w:t>言</w:t>
            </w:r>
            <w:r w:rsidR="00692C28" w:rsidRPr="00B65941">
              <w:rPr>
                <w:rFonts w:ascii="標楷體" w:eastAsia="標楷體" w:hAnsi="標楷體"/>
                <w:sz w:val="24"/>
                <w:szCs w:val="24"/>
              </w:rPr>
              <w:t>單詞競賽」初賽，</w:t>
            </w:r>
            <w:r w:rsidR="00692C28" w:rsidRPr="00B65941">
              <w:rPr>
                <w:rFonts w:ascii="標楷體" w:eastAsia="標楷體" w:hAnsi="標楷體" w:hint="eastAsia"/>
                <w:sz w:val="24"/>
                <w:szCs w:val="24"/>
              </w:rPr>
              <w:t>另11</w:t>
            </w:r>
            <w:r w:rsidR="001D21B8" w:rsidRPr="00B65941">
              <w:rPr>
                <w:rFonts w:ascii="標楷體" w:eastAsia="標楷體" w:hAnsi="標楷體" w:hint="eastAsia"/>
                <w:sz w:val="24"/>
                <w:szCs w:val="24"/>
              </w:rPr>
              <w:t>3</w:t>
            </w:r>
            <w:r w:rsidR="00692C28" w:rsidRPr="00B65941">
              <w:rPr>
                <w:rFonts w:ascii="標楷體" w:eastAsia="標楷體" w:hAnsi="標楷體" w:hint="eastAsia"/>
                <w:sz w:val="24"/>
                <w:szCs w:val="24"/>
              </w:rPr>
              <w:t>年</w:t>
            </w:r>
            <w:r w:rsidR="000F0FF4" w:rsidRPr="00B65941">
              <w:rPr>
                <w:rFonts w:ascii="標楷體" w:eastAsia="標楷體" w:hAnsi="標楷體" w:hint="eastAsia"/>
                <w:sz w:val="24"/>
                <w:szCs w:val="24"/>
              </w:rPr>
              <w:t>10</w:t>
            </w:r>
            <w:r w:rsidR="00692C28" w:rsidRPr="00B65941">
              <w:rPr>
                <w:rFonts w:ascii="標楷體" w:eastAsia="標楷體" w:hAnsi="標楷體" w:hint="eastAsia"/>
                <w:sz w:val="24"/>
                <w:szCs w:val="24"/>
              </w:rPr>
              <w:t>月</w:t>
            </w:r>
            <w:r w:rsidR="001D21B8" w:rsidRPr="00B65941">
              <w:rPr>
                <w:rFonts w:ascii="標楷體" w:eastAsia="標楷體" w:hAnsi="標楷體" w:hint="eastAsia"/>
                <w:sz w:val="24"/>
                <w:szCs w:val="24"/>
              </w:rPr>
              <w:t>16</w:t>
            </w:r>
            <w:r w:rsidR="00692C28" w:rsidRPr="00B65941">
              <w:rPr>
                <w:rFonts w:ascii="標楷體" w:eastAsia="標楷體" w:hAnsi="標楷體" w:hint="eastAsia"/>
                <w:sz w:val="24"/>
                <w:szCs w:val="24"/>
              </w:rPr>
              <w:t>日辦理</w:t>
            </w:r>
            <w:r w:rsidR="00692C28" w:rsidRPr="00B65941">
              <w:rPr>
                <w:rFonts w:ascii="標楷體" w:eastAsia="標楷體" w:hAnsi="標楷體"/>
                <w:sz w:val="24"/>
                <w:szCs w:val="24"/>
              </w:rPr>
              <w:t>「第1</w:t>
            </w:r>
            <w:r w:rsidR="001D21B8" w:rsidRPr="00B65941">
              <w:rPr>
                <w:rFonts w:ascii="標楷體" w:eastAsia="標楷體" w:hAnsi="標楷體" w:hint="eastAsia"/>
                <w:sz w:val="24"/>
                <w:szCs w:val="24"/>
              </w:rPr>
              <w:t>4</w:t>
            </w:r>
            <w:r w:rsidR="00692C28" w:rsidRPr="00B65941">
              <w:rPr>
                <w:rFonts w:ascii="標楷體" w:eastAsia="標楷體" w:hAnsi="標楷體"/>
                <w:sz w:val="24"/>
                <w:szCs w:val="24"/>
              </w:rPr>
              <w:t>屆原住民族語</w:t>
            </w:r>
            <w:r w:rsidR="001D21B8" w:rsidRPr="00B65941">
              <w:rPr>
                <w:rFonts w:ascii="標楷體" w:eastAsia="標楷體" w:hAnsi="標楷體" w:hint="eastAsia"/>
                <w:sz w:val="24"/>
                <w:szCs w:val="24"/>
              </w:rPr>
              <w:t>言</w:t>
            </w:r>
            <w:r w:rsidR="00692C28" w:rsidRPr="00B65941">
              <w:rPr>
                <w:rFonts w:ascii="標楷體" w:eastAsia="標楷體" w:hAnsi="標楷體" w:hint="eastAsia"/>
                <w:sz w:val="24"/>
                <w:szCs w:val="24"/>
              </w:rPr>
              <w:t>戲劇</w:t>
            </w:r>
            <w:r w:rsidR="00692C28" w:rsidRPr="00B65941">
              <w:rPr>
                <w:rFonts w:ascii="標楷體" w:eastAsia="標楷體" w:hAnsi="標楷體"/>
                <w:sz w:val="24"/>
                <w:szCs w:val="24"/>
              </w:rPr>
              <w:t>競賽」初賽</w:t>
            </w:r>
            <w:r w:rsidR="00692C28" w:rsidRPr="00B65941">
              <w:rPr>
                <w:rFonts w:ascii="標楷體" w:eastAsia="標楷體" w:hAnsi="標楷體" w:hint="eastAsia"/>
                <w:sz w:val="24"/>
                <w:szCs w:val="24"/>
              </w:rPr>
              <w:t>，透過選拔各組別第一名隊伍</w:t>
            </w:r>
            <w:r w:rsidR="00692C28" w:rsidRPr="00B65941">
              <w:rPr>
                <w:rFonts w:ascii="標楷體" w:eastAsia="標楷體" w:hAnsi="標楷體"/>
                <w:sz w:val="24"/>
                <w:szCs w:val="24"/>
              </w:rPr>
              <w:t>參加全國決賽。</w:t>
            </w:r>
            <w:bookmarkEnd w:id="0"/>
          </w:p>
          <w:p w14:paraId="4D548C2B" w14:textId="146ED94A" w:rsidR="00692C28" w:rsidRPr="00B65941" w:rsidRDefault="00692C28"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hint="eastAsia"/>
                <w:sz w:val="24"/>
                <w:szCs w:val="24"/>
              </w:rPr>
              <w:t>(5)</w:t>
            </w:r>
            <w:r w:rsidR="00390D31" w:rsidRPr="00B65941">
              <w:rPr>
                <w:rFonts w:ascii="標楷體" w:eastAsia="標楷體" w:hAnsi="標楷體" w:hint="eastAsia"/>
                <w:sz w:val="24"/>
                <w:szCs w:val="24"/>
              </w:rPr>
              <w:t>核發通過</w:t>
            </w:r>
            <w:r w:rsidR="002975E0" w:rsidRPr="00B65941">
              <w:rPr>
                <w:rFonts w:ascii="標楷體" w:eastAsia="標楷體" w:hAnsi="標楷體" w:hint="eastAsia"/>
                <w:sz w:val="24"/>
                <w:szCs w:val="24"/>
              </w:rPr>
              <w:t>112年第1次及第2次原住民族語言能力認證測驗獎勵金</w:t>
            </w:r>
            <w:r w:rsidR="00390D31" w:rsidRPr="00B65941">
              <w:rPr>
                <w:rFonts w:ascii="標楷體" w:eastAsia="標楷體" w:hAnsi="標楷體" w:hint="eastAsia"/>
                <w:sz w:val="24"/>
                <w:szCs w:val="24"/>
              </w:rPr>
              <w:t>，</w:t>
            </w:r>
            <w:r w:rsidR="001D21B8" w:rsidRPr="00B65941">
              <w:rPr>
                <w:rFonts w:ascii="標楷體" w:eastAsia="標楷體" w:hAnsi="標楷體" w:hint="eastAsia"/>
                <w:sz w:val="24"/>
                <w:szCs w:val="24"/>
              </w:rPr>
              <w:t>113年核發</w:t>
            </w:r>
            <w:r w:rsidR="00390D31" w:rsidRPr="00B65941">
              <w:rPr>
                <w:rFonts w:ascii="標楷體" w:eastAsia="標楷體" w:hAnsi="標楷體" w:hint="eastAsia"/>
                <w:sz w:val="24"/>
                <w:szCs w:val="24"/>
              </w:rPr>
              <w:t>計有5</w:t>
            </w:r>
            <w:r w:rsidR="002975E0" w:rsidRPr="00B65941">
              <w:rPr>
                <w:rFonts w:ascii="標楷體" w:eastAsia="標楷體" w:hAnsi="標楷體" w:hint="eastAsia"/>
                <w:sz w:val="24"/>
                <w:szCs w:val="24"/>
              </w:rPr>
              <w:t>17</w:t>
            </w:r>
            <w:r w:rsidR="00390D31" w:rsidRPr="00B65941">
              <w:rPr>
                <w:rFonts w:ascii="標楷體" w:eastAsia="標楷體" w:hAnsi="標楷體" w:hint="eastAsia"/>
                <w:sz w:val="24"/>
                <w:szCs w:val="24"/>
              </w:rPr>
              <w:t>人，核發獎勵金1</w:t>
            </w:r>
            <w:r w:rsidR="002975E0" w:rsidRPr="00B65941">
              <w:rPr>
                <w:rFonts w:ascii="標楷體" w:eastAsia="標楷體" w:hAnsi="標楷體" w:hint="eastAsia"/>
                <w:sz w:val="24"/>
                <w:szCs w:val="24"/>
              </w:rPr>
              <w:t>2</w:t>
            </w:r>
            <w:r w:rsidR="00390D31" w:rsidRPr="00B65941">
              <w:rPr>
                <w:rFonts w:ascii="標楷體" w:eastAsia="標楷體" w:hAnsi="標楷體" w:hint="eastAsia"/>
                <w:sz w:val="24"/>
                <w:szCs w:val="24"/>
              </w:rPr>
              <w:t>8萬</w:t>
            </w:r>
            <w:r w:rsidR="002975E0" w:rsidRPr="00B65941">
              <w:rPr>
                <w:rFonts w:ascii="標楷體" w:eastAsia="標楷體" w:hAnsi="標楷體" w:hint="eastAsia"/>
                <w:sz w:val="24"/>
                <w:szCs w:val="24"/>
              </w:rPr>
              <w:t>8</w:t>
            </w:r>
            <w:r w:rsidR="00390D31" w:rsidRPr="00B65941">
              <w:rPr>
                <w:rFonts w:ascii="標楷體" w:eastAsia="標楷體" w:hAnsi="標楷體" w:hint="eastAsia"/>
                <w:sz w:val="24"/>
                <w:szCs w:val="24"/>
              </w:rPr>
              <w:t>,000元</w:t>
            </w:r>
            <w:r w:rsidRPr="00B65941">
              <w:rPr>
                <w:rFonts w:ascii="標楷體" w:eastAsia="標楷體" w:hAnsi="標楷體" w:hint="eastAsia"/>
                <w:sz w:val="24"/>
                <w:szCs w:val="24"/>
              </w:rPr>
              <w:t>。</w:t>
            </w:r>
          </w:p>
          <w:p w14:paraId="5BB07075" w14:textId="77777777" w:rsidR="000043C0" w:rsidRPr="00B65941" w:rsidRDefault="000043C0" w:rsidP="003D73B7">
            <w:pPr>
              <w:pStyle w:val="101"/>
              <w:spacing w:line="360" w:lineRule="exact"/>
              <w:ind w:leftChars="150" w:left="660" w:rightChars="30" w:right="60" w:hangingChars="150" w:hanging="360"/>
              <w:rPr>
                <w:color w:val="auto"/>
                <w:sz w:val="24"/>
                <w:szCs w:val="24"/>
              </w:rPr>
            </w:pPr>
          </w:p>
          <w:p w14:paraId="67B28C80" w14:textId="3BD2D1F3" w:rsidR="00692C28" w:rsidRPr="00B65941" w:rsidRDefault="00E6136B" w:rsidP="003D73B7">
            <w:pPr>
              <w:pStyle w:val="101"/>
              <w:spacing w:line="360" w:lineRule="exact"/>
              <w:ind w:left="357" w:rightChars="30" w:right="60" w:hanging="227"/>
              <w:rPr>
                <w:color w:val="auto"/>
                <w:sz w:val="24"/>
                <w:szCs w:val="24"/>
              </w:rPr>
            </w:pPr>
            <w:r w:rsidRPr="00B65941">
              <w:rPr>
                <w:rFonts w:hint="eastAsia"/>
                <w:color w:val="auto"/>
                <w:sz w:val="24"/>
                <w:szCs w:val="24"/>
              </w:rPr>
              <w:t>1.</w:t>
            </w:r>
            <w:r w:rsidR="00C22A51" w:rsidRPr="00B65941">
              <w:rPr>
                <w:rFonts w:hint="eastAsia"/>
                <w:color w:val="auto"/>
                <w:sz w:val="24"/>
                <w:szCs w:val="24"/>
              </w:rPr>
              <w:t>11</w:t>
            </w:r>
            <w:r w:rsidR="002975E0" w:rsidRPr="00B65941">
              <w:rPr>
                <w:rFonts w:hint="eastAsia"/>
                <w:color w:val="auto"/>
                <w:sz w:val="24"/>
                <w:szCs w:val="24"/>
              </w:rPr>
              <w:t>3</w:t>
            </w:r>
            <w:r w:rsidR="00C22A51" w:rsidRPr="00B65941">
              <w:rPr>
                <w:color w:val="auto"/>
                <w:sz w:val="24"/>
                <w:szCs w:val="24"/>
              </w:rPr>
              <w:t>年原住民學生營養午餐免付費資格，核定國小學生計2,</w:t>
            </w:r>
            <w:r w:rsidR="002975E0" w:rsidRPr="00B65941">
              <w:rPr>
                <w:rFonts w:hint="eastAsia"/>
                <w:color w:val="auto"/>
                <w:sz w:val="24"/>
                <w:szCs w:val="24"/>
              </w:rPr>
              <w:t>830</w:t>
            </w:r>
            <w:r w:rsidR="00C22A51" w:rsidRPr="00B65941">
              <w:rPr>
                <w:color w:val="auto"/>
                <w:sz w:val="24"/>
                <w:szCs w:val="24"/>
              </w:rPr>
              <w:t>人，國中學生計</w:t>
            </w:r>
            <w:r w:rsidR="002975E0" w:rsidRPr="00B65941">
              <w:rPr>
                <w:rFonts w:hint="eastAsia"/>
                <w:color w:val="auto"/>
                <w:sz w:val="24"/>
                <w:szCs w:val="24"/>
              </w:rPr>
              <w:t>1,168</w:t>
            </w:r>
            <w:r w:rsidR="00C22A51" w:rsidRPr="00B65941">
              <w:rPr>
                <w:color w:val="auto"/>
                <w:sz w:val="24"/>
                <w:szCs w:val="24"/>
              </w:rPr>
              <w:t>人，核定</w:t>
            </w:r>
            <w:r w:rsidR="002975E0" w:rsidRPr="00B65941">
              <w:rPr>
                <w:rFonts w:hint="eastAsia"/>
                <w:color w:val="auto"/>
                <w:sz w:val="24"/>
                <w:szCs w:val="24"/>
              </w:rPr>
              <w:t>免付費</w:t>
            </w:r>
            <w:r w:rsidR="00C22A51" w:rsidRPr="00B65941">
              <w:rPr>
                <w:color w:val="auto"/>
                <w:sz w:val="24"/>
                <w:szCs w:val="24"/>
              </w:rPr>
              <w:t>共計</w:t>
            </w:r>
            <w:r w:rsidR="002975E0" w:rsidRPr="00B65941">
              <w:rPr>
                <w:rFonts w:hint="eastAsia"/>
                <w:color w:val="auto"/>
                <w:sz w:val="24"/>
                <w:szCs w:val="24"/>
              </w:rPr>
              <w:t>3,998</w:t>
            </w:r>
            <w:r w:rsidR="00C22A51" w:rsidRPr="00B65941">
              <w:rPr>
                <w:color w:val="auto"/>
                <w:sz w:val="24"/>
                <w:szCs w:val="24"/>
              </w:rPr>
              <w:t>人</w:t>
            </w:r>
            <w:r w:rsidR="00692C28" w:rsidRPr="00B65941">
              <w:rPr>
                <w:color w:val="auto"/>
                <w:sz w:val="24"/>
                <w:szCs w:val="24"/>
              </w:rPr>
              <w:t>。</w:t>
            </w:r>
          </w:p>
          <w:p w14:paraId="47C4EC48" w14:textId="21CD2821" w:rsidR="00692C28" w:rsidRPr="00B65941" w:rsidRDefault="00E6136B" w:rsidP="003D73B7">
            <w:pPr>
              <w:pStyle w:val="a7"/>
              <w:spacing w:line="360" w:lineRule="exact"/>
              <w:ind w:left="352" w:rightChars="30" w:right="60" w:hanging="227"/>
              <w:rPr>
                <w:sz w:val="24"/>
              </w:rPr>
            </w:pPr>
            <w:r w:rsidRPr="00B65941">
              <w:rPr>
                <w:rFonts w:hint="eastAsia"/>
                <w:sz w:val="24"/>
              </w:rPr>
              <w:t>2.</w:t>
            </w:r>
            <w:r w:rsidR="002975E0" w:rsidRPr="00B65941">
              <w:rPr>
                <w:rFonts w:hint="eastAsia"/>
                <w:sz w:val="24"/>
              </w:rPr>
              <w:t>核發113年原住民學生成績優秀及特殊才藝獎學金國小825人、國中222人、高中職119人及大專以上39人共計1,205人，核發獎學金計298萬7,000元</w:t>
            </w:r>
            <w:r w:rsidR="00692C28" w:rsidRPr="00B65941">
              <w:rPr>
                <w:sz w:val="24"/>
              </w:rPr>
              <w:t>。</w:t>
            </w:r>
          </w:p>
          <w:p w14:paraId="68A96191" w14:textId="77777777" w:rsidR="00211BD4" w:rsidRPr="00B65941" w:rsidRDefault="00211BD4" w:rsidP="003D73B7">
            <w:pPr>
              <w:pStyle w:val="a7"/>
              <w:spacing w:line="360" w:lineRule="exact"/>
              <w:ind w:left="352" w:rightChars="30" w:right="60" w:hanging="227"/>
              <w:rPr>
                <w:sz w:val="24"/>
              </w:rPr>
            </w:pPr>
          </w:p>
          <w:p w14:paraId="4510E898" w14:textId="77777777" w:rsidR="00692C28" w:rsidRPr="00B65941" w:rsidRDefault="00692C28" w:rsidP="003D73B7">
            <w:pPr>
              <w:pStyle w:val="a7"/>
              <w:spacing w:line="360" w:lineRule="exact"/>
              <w:ind w:left="411" w:rightChars="30" w:right="60" w:hanging="286"/>
              <w:rPr>
                <w:sz w:val="24"/>
              </w:rPr>
            </w:pPr>
            <w:r w:rsidRPr="00B65941">
              <w:rPr>
                <w:sz w:val="24"/>
              </w:rPr>
              <w:t>1.推展原住民族運動風氣</w:t>
            </w:r>
          </w:p>
          <w:p w14:paraId="5CDED343" w14:textId="6CD29C77" w:rsidR="00977B19" w:rsidRPr="00B65941" w:rsidRDefault="00C22A51" w:rsidP="003D73B7">
            <w:pPr>
              <w:widowControl w:val="0"/>
              <w:tabs>
                <w:tab w:val="left" w:pos="604"/>
              </w:tabs>
              <w:snapToGrid w:val="0"/>
              <w:spacing w:line="360" w:lineRule="exact"/>
              <w:ind w:left="749" w:rightChars="50" w:right="100" w:hanging="352"/>
              <w:jc w:val="both"/>
              <w:rPr>
                <w:rFonts w:ascii="標楷體" w:eastAsia="標楷體" w:hAnsi="標楷體"/>
                <w:spacing w:val="-4"/>
                <w:sz w:val="24"/>
                <w:szCs w:val="24"/>
              </w:rPr>
            </w:pPr>
            <w:r w:rsidRPr="00B65941">
              <w:rPr>
                <w:rFonts w:ascii="標楷體" w:eastAsia="標楷體" w:hAnsi="標楷體" w:hint="eastAsia"/>
                <w:spacing w:val="-4"/>
                <w:sz w:val="24"/>
                <w:szCs w:val="24"/>
              </w:rPr>
              <w:t>(1)</w:t>
            </w:r>
            <w:r w:rsidR="00977B19" w:rsidRPr="00B65941">
              <w:rPr>
                <w:rFonts w:ascii="標楷體" w:eastAsia="標楷體" w:hAnsi="標楷體" w:hint="eastAsia"/>
                <w:spacing w:val="-4"/>
                <w:sz w:val="24"/>
                <w:szCs w:val="24"/>
              </w:rPr>
              <w:t>113年</w:t>
            </w:r>
            <w:r w:rsidR="00977B19" w:rsidRPr="00B65941">
              <w:rPr>
                <w:rFonts w:ascii="標楷體" w:eastAsia="標楷體" w:hAnsi="標楷體" w:hint="eastAsia"/>
                <w:sz w:val="24"/>
                <w:szCs w:val="24"/>
              </w:rPr>
              <w:t>高雄市</w:t>
            </w:r>
            <w:r w:rsidR="00977B19" w:rsidRPr="00B65941">
              <w:rPr>
                <w:rFonts w:ascii="標楷體" w:eastAsia="標楷體" w:hAnsi="標楷體" w:hint="eastAsia"/>
                <w:spacing w:val="-4"/>
                <w:sz w:val="24"/>
                <w:szCs w:val="24"/>
              </w:rPr>
              <w:t>都會區原住民族傳統技能</w:t>
            </w:r>
            <w:proofErr w:type="gramStart"/>
            <w:r w:rsidR="00977B19" w:rsidRPr="00B65941">
              <w:rPr>
                <w:rFonts w:ascii="標楷體" w:eastAsia="標楷體" w:hAnsi="標楷體" w:hint="eastAsia"/>
                <w:spacing w:val="-4"/>
                <w:sz w:val="24"/>
                <w:szCs w:val="24"/>
              </w:rPr>
              <w:t>暨樂活</w:t>
            </w:r>
            <w:proofErr w:type="gramEnd"/>
            <w:r w:rsidR="00977B19" w:rsidRPr="00B65941">
              <w:rPr>
                <w:rFonts w:ascii="標楷體" w:eastAsia="標楷體" w:hAnsi="標楷體" w:hint="eastAsia"/>
                <w:spacing w:val="-4"/>
                <w:sz w:val="24"/>
                <w:szCs w:val="24"/>
              </w:rPr>
              <w:t>運動會：</w:t>
            </w:r>
          </w:p>
          <w:p w14:paraId="34B7DECB" w14:textId="6FDEF935" w:rsidR="00692C28" w:rsidRPr="00B65941" w:rsidRDefault="00977B19" w:rsidP="003D73B7">
            <w:pPr>
              <w:pStyle w:val="a7"/>
              <w:spacing w:line="360" w:lineRule="exact"/>
              <w:ind w:left="754" w:right="119"/>
              <w:rPr>
                <w:sz w:val="24"/>
              </w:rPr>
            </w:pPr>
            <w:r w:rsidRPr="00B65941">
              <w:rPr>
                <w:rFonts w:hint="eastAsia"/>
                <w:spacing w:val="-4"/>
                <w:sz w:val="24"/>
              </w:rPr>
              <w:t>於</w:t>
            </w:r>
            <w:r w:rsidRPr="00B65941">
              <w:rPr>
                <w:rFonts w:hint="eastAsia"/>
                <w:spacing w:val="-4"/>
                <w:sz w:val="24"/>
              </w:rPr>
              <w:tab/>
            </w:r>
            <w:proofErr w:type="gramStart"/>
            <w:r w:rsidRPr="00B65941">
              <w:rPr>
                <w:rFonts w:hint="eastAsia"/>
                <w:spacing w:val="-4"/>
                <w:sz w:val="24"/>
              </w:rPr>
              <w:t>113年6月22、23日假本市</w:t>
            </w:r>
            <w:proofErr w:type="gramEnd"/>
            <w:r w:rsidRPr="00B65941">
              <w:rPr>
                <w:rFonts w:hint="eastAsia"/>
                <w:spacing w:val="-4"/>
                <w:sz w:val="24"/>
              </w:rPr>
              <w:t>小港運動園區(傳統射箭項目定於楠梓射箭場舉辦)辦理，有</w:t>
            </w:r>
            <w:r w:rsidRPr="00B65941">
              <w:rPr>
                <w:rFonts w:hint="eastAsia"/>
                <w:sz w:val="24"/>
              </w:rPr>
              <w:t>傳統</w:t>
            </w:r>
            <w:r w:rsidRPr="00B65941">
              <w:rPr>
                <w:rFonts w:hint="eastAsia"/>
                <w:spacing w:val="-4"/>
                <w:sz w:val="24"/>
              </w:rPr>
              <w:t>路跑、負重、鋸木4隊、撒網、射箭45隊，親子大隊接力，</w:t>
            </w:r>
            <w:r w:rsidRPr="00B65941">
              <w:rPr>
                <w:rFonts w:hint="eastAsia"/>
                <w:spacing w:val="-4"/>
                <w:kern w:val="0"/>
                <w:sz w:val="24"/>
              </w:rPr>
              <w:t>約計400人次選手參賽。</w:t>
            </w:r>
          </w:p>
          <w:p w14:paraId="1E33D17D" w14:textId="740F5450" w:rsidR="00B460E7" w:rsidRPr="00B65941" w:rsidRDefault="00692C28"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hint="eastAsia"/>
                <w:sz w:val="24"/>
                <w:szCs w:val="24"/>
              </w:rPr>
              <w:lastRenderedPageBreak/>
              <w:t>(2)</w:t>
            </w:r>
            <w:r w:rsidR="00B460E7" w:rsidRPr="00B65941">
              <w:rPr>
                <w:rFonts w:ascii="標楷體" w:eastAsia="標楷體" w:hAnsi="標楷體" w:hint="eastAsia"/>
                <w:sz w:val="24"/>
                <w:szCs w:val="24"/>
              </w:rPr>
              <w:t>113年第二屆高雄市原住民族運動會：</w:t>
            </w:r>
          </w:p>
          <w:p w14:paraId="0DEEDD85" w14:textId="11679B83" w:rsidR="00B460E7" w:rsidRPr="00B65941" w:rsidRDefault="00B460E7" w:rsidP="003D73B7">
            <w:pPr>
              <w:pStyle w:val="a7"/>
              <w:spacing w:line="360" w:lineRule="exact"/>
              <w:ind w:left="754" w:right="119"/>
              <w:rPr>
                <w:sz w:val="24"/>
              </w:rPr>
            </w:pPr>
            <w:r w:rsidRPr="00B65941">
              <w:rPr>
                <w:rFonts w:hint="eastAsia"/>
                <w:sz w:val="24"/>
              </w:rPr>
              <w:t>原住民</w:t>
            </w:r>
            <w:r w:rsidRPr="00B65941">
              <w:rPr>
                <w:rFonts w:hint="eastAsia"/>
                <w:spacing w:val="-4"/>
                <w:sz w:val="24"/>
              </w:rPr>
              <w:t>擅長</w:t>
            </w:r>
            <w:r w:rsidRPr="00B65941">
              <w:rPr>
                <w:rFonts w:hint="eastAsia"/>
                <w:sz w:val="24"/>
              </w:rPr>
              <w:t>（現代）項目於都會區辦理，原住民傳統項目於本市桃源區辦理（射箭、樂舞、水域活動除外）。於9月28、29日假都會區各場地辦理113</w:t>
            </w:r>
            <w:proofErr w:type="gramStart"/>
            <w:r w:rsidRPr="00B65941">
              <w:rPr>
                <w:rFonts w:hint="eastAsia"/>
                <w:sz w:val="24"/>
              </w:rPr>
              <w:t>市原運現代</w:t>
            </w:r>
            <w:proofErr w:type="gramEnd"/>
            <w:r w:rsidRPr="00B65941">
              <w:rPr>
                <w:rFonts w:hint="eastAsia"/>
                <w:sz w:val="24"/>
              </w:rPr>
              <w:t>擅長項目及樂活項目-排球完竣； 10月26日假桃源區辦理113</w:t>
            </w:r>
            <w:proofErr w:type="gramStart"/>
            <w:r w:rsidRPr="00B65941">
              <w:rPr>
                <w:rFonts w:hint="eastAsia"/>
                <w:sz w:val="24"/>
              </w:rPr>
              <w:t>市原運傳統</w:t>
            </w:r>
            <w:proofErr w:type="gramEnd"/>
            <w:r w:rsidRPr="00B65941">
              <w:rPr>
                <w:rFonts w:hint="eastAsia"/>
                <w:sz w:val="24"/>
              </w:rPr>
              <w:t>項目完竣，</w:t>
            </w:r>
            <w:r w:rsidR="00977B19" w:rsidRPr="00B65941">
              <w:rPr>
                <w:rFonts w:hint="eastAsia"/>
                <w:sz w:val="24"/>
              </w:rPr>
              <w:t>各項目參賽隊伍人數約計2,000人次</w:t>
            </w:r>
            <w:r w:rsidRPr="00B65941">
              <w:rPr>
                <w:rFonts w:hint="eastAsia"/>
                <w:sz w:val="24"/>
              </w:rPr>
              <w:t>。</w:t>
            </w:r>
          </w:p>
          <w:p w14:paraId="2ACCF1A2" w14:textId="1FDF4DA6" w:rsidR="00692C28" w:rsidRPr="00B65941" w:rsidRDefault="00692C28"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sz w:val="24"/>
                <w:szCs w:val="24"/>
              </w:rPr>
              <w:t>(</w:t>
            </w:r>
            <w:r w:rsidR="003C71C0" w:rsidRPr="00B65941">
              <w:rPr>
                <w:rFonts w:ascii="標楷體" w:eastAsia="標楷體" w:hAnsi="標楷體" w:hint="eastAsia"/>
                <w:sz w:val="24"/>
                <w:szCs w:val="24"/>
              </w:rPr>
              <w:t>3</w:t>
            </w:r>
            <w:r w:rsidRPr="00B65941">
              <w:rPr>
                <w:rFonts w:ascii="標楷體" w:eastAsia="標楷體" w:hAnsi="標楷體"/>
                <w:sz w:val="24"/>
                <w:szCs w:val="24"/>
              </w:rPr>
              <w:t>)補助</w:t>
            </w:r>
            <w:r w:rsidR="002975E0" w:rsidRPr="00B65941">
              <w:rPr>
                <w:rFonts w:ascii="標楷體" w:eastAsia="標楷體" w:hAnsi="標楷體" w:hint="eastAsia"/>
                <w:sz w:val="24"/>
                <w:szCs w:val="24"/>
              </w:rPr>
              <w:t>寶來</w:t>
            </w:r>
            <w:r w:rsidRPr="00B65941">
              <w:rPr>
                <w:rFonts w:ascii="標楷體" w:eastAsia="標楷體" w:hAnsi="標楷體"/>
                <w:sz w:val="24"/>
                <w:szCs w:val="24"/>
              </w:rPr>
              <w:t>國</w:t>
            </w:r>
            <w:r w:rsidRPr="00B65941">
              <w:rPr>
                <w:rFonts w:ascii="標楷體" w:eastAsia="標楷體" w:hAnsi="標楷體" w:hint="eastAsia"/>
                <w:sz w:val="24"/>
                <w:szCs w:val="24"/>
              </w:rPr>
              <w:t>民</w:t>
            </w:r>
            <w:r w:rsidRPr="00B65941">
              <w:rPr>
                <w:rFonts w:ascii="標楷體" w:eastAsia="標楷體" w:hAnsi="標楷體"/>
                <w:sz w:val="24"/>
                <w:szCs w:val="24"/>
              </w:rPr>
              <w:t>中學辦理「</w:t>
            </w:r>
            <w:r w:rsidRPr="00B65941">
              <w:rPr>
                <w:rFonts w:ascii="標楷體" w:eastAsia="標楷體" w:hAnsi="標楷體" w:hint="eastAsia"/>
                <w:sz w:val="24"/>
                <w:szCs w:val="24"/>
              </w:rPr>
              <w:t>高雄市</w:t>
            </w:r>
            <w:r w:rsidRPr="00B65941">
              <w:rPr>
                <w:rFonts w:ascii="標楷體" w:eastAsia="標楷體" w:hAnsi="標楷體"/>
                <w:sz w:val="24"/>
                <w:szCs w:val="24"/>
              </w:rPr>
              <w:t>原住民國中四校族群文化交流、傳統技藝競賽暨聯合運動會」活動，</w:t>
            </w:r>
            <w:r w:rsidR="002975E0" w:rsidRPr="00B65941">
              <w:rPr>
                <w:rFonts w:ascii="標楷體" w:eastAsia="標楷體" w:hAnsi="標楷體" w:hint="eastAsia"/>
                <w:sz w:val="24"/>
                <w:szCs w:val="24"/>
              </w:rPr>
              <w:t>補助</w:t>
            </w:r>
            <w:r w:rsidRPr="00B65941">
              <w:rPr>
                <w:rFonts w:ascii="標楷體" w:eastAsia="標楷體" w:hAnsi="標楷體"/>
                <w:sz w:val="24"/>
                <w:szCs w:val="24"/>
              </w:rPr>
              <w:t>新</w:t>
            </w:r>
            <w:r w:rsidR="002975E0" w:rsidRPr="00B65941">
              <w:rPr>
                <w:rFonts w:ascii="標楷體" w:eastAsia="標楷體" w:hAnsi="標楷體" w:hint="eastAsia"/>
                <w:sz w:val="24"/>
                <w:szCs w:val="24"/>
              </w:rPr>
              <w:t>臺</w:t>
            </w:r>
            <w:r w:rsidRPr="00B65941">
              <w:rPr>
                <w:rFonts w:ascii="標楷體" w:eastAsia="標楷體" w:hAnsi="標楷體"/>
                <w:sz w:val="24"/>
                <w:szCs w:val="24"/>
              </w:rPr>
              <w:t>幣</w:t>
            </w:r>
            <w:r w:rsidR="004E7B1F" w:rsidRPr="00B65941">
              <w:rPr>
                <w:rFonts w:ascii="標楷體" w:eastAsia="標楷體" w:hAnsi="標楷體" w:hint="eastAsia"/>
                <w:sz w:val="24"/>
                <w:szCs w:val="24"/>
              </w:rPr>
              <w:t>13</w:t>
            </w:r>
            <w:r w:rsidRPr="00B65941">
              <w:rPr>
                <w:rFonts w:ascii="標楷體" w:eastAsia="標楷體" w:hAnsi="標楷體"/>
                <w:sz w:val="24"/>
                <w:szCs w:val="24"/>
              </w:rPr>
              <w:t>萬元，現場逾</w:t>
            </w:r>
            <w:r w:rsidRPr="00B65941">
              <w:rPr>
                <w:rFonts w:ascii="標楷體" w:eastAsia="標楷體" w:hAnsi="標楷體" w:hint="eastAsia"/>
                <w:sz w:val="24"/>
                <w:szCs w:val="24"/>
              </w:rPr>
              <w:t>1</w:t>
            </w:r>
            <w:r w:rsidRPr="00B65941">
              <w:rPr>
                <w:rFonts w:ascii="標楷體" w:eastAsia="標楷體" w:hAnsi="標楷體"/>
                <w:sz w:val="24"/>
                <w:szCs w:val="24"/>
              </w:rPr>
              <w:t>,000</w:t>
            </w:r>
            <w:r w:rsidRPr="00B65941">
              <w:rPr>
                <w:rFonts w:ascii="標楷體" w:eastAsia="標楷體" w:hAnsi="標楷體" w:hint="eastAsia"/>
                <w:sz w:val="24"/>
                <w:szCs w:val="24"/>
              </w:rPr>
              <w:t>人次</w:t>
            </w:r>
            <w:r w:rsidRPr="00B65941">
              <w:rPr>
                <w:rFonts w:ascii="標楷體" w:eastAsia="標楷體" w:hAnsi="標楷體"/>
                <w:sz w:val="24"/>
                <w:szCs w:val="24"/>
              </w:rPr>
              <w:t>參與。</w:t>
            </w:r>
          </w:p>
          <w:p w14:paraId="0DC9BBC6" w14:textId="77777777" w:rsidR="0048708B" w:rsidRPr="00B65941" w:rsidRDefault="0048708B"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p>
          <w:p w14:paraId="568DCA7F" w14:textId="6A12FF24" w:rsidR="00B460E7" w:rsidRPr="00B65941" w:rsidRDefault="00692C28"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sz w:val="24"/>
                <w:szCs w:val="24"/>
              </w:rPr>
              <w:t>1.</w:t>
            </w:r>
            <w:r w:rsidR="00B460E7" w:rsidRPr="00B65941">
              <w:rPr>
                <w:rFonts w:ascii="標楷體" w:eastAsia="標楷體" w:hAnsi="標楷體" w:hint="eastAsia"/>
                <w:sz w:val="24"/>
                <w:szCs w:val="24"/>
              </w:rPr>
              <w:t>辦理TAKAO豐潮文化系列活動</w:t>
            </w:r>
            <w:proofErr w:type="gramStart"/>
            <w:r w:rsidR="00B460E7" w:rsidRPr="00B65941">
              <w:rPr>
                <w:rFonts w:ascii="標楷體" w:eastAsia="標楷體" w:hAnsi="標楷體" w:hint="eastAsia"/>
                <w:sz w:val="24"/>
                <w:szCs w:val="24"/>
              </w:rPr>
              <w:t>─</w:t>
            </w:r>
            <w:proofErr w:type="gramEnd"/>
            <w:r w:rsidR="00B460E7" w:rsidRPr="00B65941">
              <w:rPr>
                <w:rFonts w:ascii="標楷體" w:eastAsia="標楷體" w:hAnsi="標楷體" w:hint="eastAsia"/>
                <w:sz w:val="24"/>
                <w:szCs w:val="24"/>
              </w:rPr>
              <w:t>高雄市原住民族聯合豐年節活動，</w:t>
            </w:r>
            <w:proofErr w:type="gramStart"/>
            <w:r w:rsidR="00B460E7" w:rsidRPr="00B65941">
              <w:rPr>
                <w:rFonts w:ascii="標楷體" w:eastAsia="標楷體" w:hAnsi="標楷體" w:hint="eastAsia"/>
                <w:sz w:val="24"/>
                <w:szCs w:val="24"/>
              </w:rPr>
              <w:t>11月9日假衛武</w:t>
            </w:r>
            <w:proofErr w:type="gramEnd"/>
            <w:r w:rsidR="00B460E7" w:rsidRPr="00B65941">
              <w:rPr>
                <w:rFonts w:ascii="標楷體" w:eastAsia="標楷體" w:hAnsi="標楷體" w:hint="eastAsia"/>
                <w:sz w:val="24"/>
                <w:szCs w:val="24"/>
              </w:rPr>
              <w:t>營都會公園(南京路側)辦理，活動包含各族群文化展演、</w:t>
            </w:r>
            <w:proofErr w:type="gramStart"/>
            <w:r w:rsidR="00B460E7" w:rsidRPr="00B65941">
              <w:rPr>
                <w:rFonts w:ascii="標楷體" w:eastAsia="標楷體" w:hAnsi="標楷體" w:hint="eastAsia"/>
                <w:sz w:val="24"/>
                <w:szCs w:val="24"/>
              </w:rPr>
              <w:t>原創熱舞</w:t>
            </w:r>
            <w:proofErr w:type="gramEnd"/>
            <w:r w:rsidR="00B460E7" w:rsidRPr="00B65941">
              <w:rPr>
                <w:rFonts w:ascii="標楷體" w:eastAsia="標楷體" w:hAnsi="標楷體" w:hint="eastAsia"/>
                <w:sz w:val="24"/>
                <w:szCs w:val="24"/>
              </w:rPr>
              <w:t>、傳統樂舞等競賽，並且設有百攤原民市集，吸引廣大市民參加，參與人次達90,000人次。</w:t>
            </w:r>
          </w:p>
          <w:p w14:paraId="075341D1" w14:textId="533DFD95" w:rsidR="00B460E7" w:rsidRPr="00B65941" w:rsidRDefault="00B460E7"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2.辦理TAKAO豐潮文化系列活動</w:t>
            </w:r>
            <w:proofErr w:type="gramStart"/>
            <w:r w:rsidRPr="00B65941">
              <w:rPr>
                <w:rFonts w:ascii="標楷體" w:eastAsia="標楷體" w:hAnsi="標楷體" w:hint="eastAsia"/>
                <w:sz w:val="24"/>
                <w:szCs w:val="24"/>
              </w:rPr>
              <w:t>─</w:t>
            </w:r>
            <w:proofErr w:type="gramEnd"/>
            <w:r w:rsidRPr="00B65941">
              <w:rPr>
                <w:rFonts w:ascii="標楷體" w:eastAsia="標楷體" w:hAnsi="標楷體" w:hint="eastAsia"/>
                <w:sz w:val="24"/>
                <w:szCs w:val="24"/>
              </w:rPr>
              <w:t>都會區原住民族文化活動</w:t>
            </w:r>
          </w:p>
          <w:p w14:paraId="2010A301" w14:textId="77BBF00B" w:rsidR="00B460E7" w:rsidRPr="00B65941" w:rsidRDefault="00B460E7"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hint="eastAsia"/>
                <w:sz w:val="24"/>
                <w:szCs w:val="24"/>
              </w:rPr>
              <w:t>(1)排灣族</w:t>
            </w:r>
            <w:proofErr w:type="gramStart"/>
            <w:r w:rsidRPr="00B65941">
              <w:rPr>
                <w:rFonts w:ascii="標楷體" w:eastAsia="標楷體" w:hAnsi="標楷體" w:hint="eastAsia"/>
                <w:sz w:val="24"/>
                <w:szCs w:val="24"/>
              </w:rPr>
              <w:t>有情柴有愛</w:t>
            </w:r>
            <w:proofErr w:type="gramEnd"/>
            <w:r w:rsidRPr="00B65941">
              <w:rPr>
                <w:rFonts w:ascii="標楷體" w:eastAsia="標楷體" w:hAnsi="標楷體" w:hint="eastAsia"/>
                <w:sz w:val="24"/>
                <w:szCs w:val="24"/>
              </w:rPr>
              <w:t>：113/9/7，國際花卉市場，約1,500人。</w:t>
            </w:r>
          </w:p>
          <w:p w14:paraId="394A1A0E" w14:textId="7FF4C51C" w:rsidR="00B460E7" w:rsidRPr="00B65941" w:rsidRDefault="00B460E7"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hint="eastAsia"/>
                <w:sz w:val="24"/>
                <w:szCs w:val="24"/>
              </w:rPr>
              <w:t>(2)布農族播種祭：113/9/21，舊左營國中公園，約1,000人。</w:t>
            </w:r>
          </w:p>
          <w:p w14:paraId="6AD669DE" w14:textId="6C3AD1C2" w:rsidR="00B460E7" w:rsidRPr="00B65941" w:rsidRDefault="00B460E7"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hint="eastAsia"/>
                <w:sz w:val="24"/>
                <w:szCs w:val="24"/>
              </w:rPr>
              <w:t>(3)魯凱族小米收穫祭：113/9/29，原住民聚會所，約800人。</w:t>
            </w:r>
          </w:p>
          <w:p w14:paraId="3EA8613C" w14:textId="278DF2CB" w:rsidR="00B460E7" w:rsidRPr="00B65941" w:rsidRDefault="00B460E7"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hint="eastAsia"/>
                <w:sz w:val="24"/>
                <w:szCs w:val="24"/>
              </w:rPr>
              <w:t>(4)阿美族豐年祭：113/10/19，小港運動場，約2,000人。</w:t>
            </w:r>
          </w:p>
          <w:p w14:paraId="2E8B5B65" w14:textId="2F956614" w:rsidR="00692C28" w:rsidRPr="00B65941" w:rsidRDefault="00006A3C"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3</w:t>
            </w:r>
            <w:r w:rsidR="00B460E7" w:rsidRPr="00B65941">
              <w:rPr>
                <w:rFonts w:ascii="標楷體" w:eastAsia="標楷體" w:hAnsi="標楷體" w:hint="eastAsia"/>
                <w:sz w:val="24"/>
                <w:szCs w:val="24"/>
              </w:rPr>
              <w:t>.</w:t>
            </w:r>
            <w:r w:rsidR="00C22A51" w:rsidRPr="00B65941">
              <w:rPr>
                <w:rFonts w:ascii="標楷體" w:eastAsia="標楷體" w:hAnsi="標楷體" w:hint="eastAsia"/>
                <w:sz w:val="24"/>
                <w:szCs w:val="24"/>
              </w:rPr>
              <w:t>11</w:t>
            </w:r>
            <w:r w:rsidR="002975E0" w:rsidRPr="00B65941">
              <w:rPr>
                <w:rFonts w:ascii="標楷體" w:eastAsia="標楷體" w:hAnsi="標楷體" w:hint="eastAsia"/>
                <w:sz w:val="24"/>
                <w:szCs w:val="24"/>
              </w:rPr>
              <w:t>3</w:t>
            </w:r>
            <w:r w:rsidR="00C22A51" w:rsidRPr="00B65941">
              <w:rPr>
                <w:rFonts w:ascii="標楷體" w:eastAsia="標楷體" w:hAnsi="標楷體" w:hint="eastAsia"/>
                <w:sz w:val="24"/>
                <w:szCs w:val="24"/>
              </w:rPr>
              <w:t>年度輔導補助本市原住民社團、教會、同鄉會及學校辦理民俗祭儀、文化及社教活動共</w:t>
            </w:r>
            <w:r w:rsidR="00B460E7" w:rsidRPr="00B65941">
              <w:rPr>
                <w:rFonts w:ascii="標楷體" w:eastAsia="標楷體" w:hAnsi="標楷體" w:hint="eastAsia"/>
                <w:sz w:val="24"/>
                <w:szCs w:val="24"/>
              </w:rPr>
              <w:t>30</w:t>
            </w:r>
            <w:r w:rsidR="00C22A51" w:rsidRPr="00B65941">
              <w:rPr>
                <w:rFonts w:ascii="標楷體" w:eastAsia="標楷體" w:hAnsi="標楷體" w:hint="eastAsia"/>
                <w:sz w:val="24"/>
                <w:szCs w:val="24"/>
              </w:rPr>
              <w:t>場次，共計補助新台幣</w:t>
            </w:r>
            <w:r w:rsidR="00B460E7" w:rsidRPr="00B65941">
              <w:rPr>
                <w:rFonts w:ascii="標楷體" w:eastAsia="標楷體" w:hAnsi="標楷體" w:hint="eastAsia"/>
                <w:sz w:val="24"/>
                <w:szCs w:val="24"/>
              </w:rPr>
              <w:t>133</w:t>
            </w:r>
            <w:r w:rsidR="00C22A51" w:rsidRPr="00B65941">
              <w:rPr>
                <w:rFonts w:ascii="標楷體" w:eastAsia="標楷體" w:hAnsi="標楷體" w:hint="eastAsia"/>
                <w:sz w:val="24"/>
                <w:szCs w:val="24"/>
              </w:rPr>
              <w:t>萬</w:t>
            </w:r>
            <w:r w:rsidR="00B460E7" w:rsidRPr="00B65941">
              <w:rPr>
                <w:rFonts w:ascii="標楷體" w:eastAsia="標楷體" w:hAnsi="標楷體" w:hint="eastAsia"/>
                <w:sz w:val="24"/>
                <w:szCs w:val="24"/>
              </w:rPr>
              <w:t>3</w:t>
            </w:r>
            <w:r w:rsidR="00C22A51" w:rsidRPr="00B65941">
              <w:rPr>
                <w:rFonts w:ascii="標楷體" w:eastAsia="標楷體" w:hAnsi="標楷體" w:hint="eastAsia"/>
                <w:sz w:val="24"/>
                <w:szCs w:val="24"/>
              </w:rPr>
              <w:t>,000元整。</w:t>
            </w:r>
          </w:p>
          <w:p w14:paraId="333DEDB6" w14:textId="0B75F610" w:rsidR="00692C28" w:rsidRPr="00B65941" w:rsidRDefault="00006A3C"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4</w:t>
            </w:r>
            <w:r w:rsidR="00692C28" w:rsidRPr="00B65941">
              <w:rPr>
                <w:rFonts w:ascii="標楷體" w:eastAsia="標楷體" w:hAnsi="標楷體"/>
                <w:sz w:val="24"/>
                <w:szCs w:val="24"/>
              </w:rPr>
              <w:t>.</w:t>
            </w:r>
            <w:r w:rsidR="00C22A51" w:rsidRPr="00B65941">
              <w:rPr>
                <w:rFonts w:ascii="標楷體" w:eastAsia="標楷體" w:hAnsi="標楷體" w:hint="eastAsia"/>
                <w:sz w:val="24"/>
                <w:szCs w:val="24"/>
              </w:rPr>
              <w:t>11</w:t>
            </w:r>
            <w:r w:rsidR="00B460E7" w:rsidRPr="00B65941">
              <w:rPr>
                <w:rFonts w:ascii="標楷體" w:eastAsia="標楷體" w:hAnsi="標楷體" w:hint="eastAsia"/>
                <w:sz w:val="24"/>
                <w:szCs w:val="24"/>
              </w:rPr>
              <w:t>3</w:t>
            </w:r>
            <w:r w:rsidR="00C22A51" w:rsidRPr="00B65941">
              <w:rPr>
                <w:rFonts w:ascii="標楷體" w:eastAsia="標楷體" w:hAnsi="標楷體" w:hint="eastAsia"/>
                <w:sz w:val="24"/>
                <w:szCs w:val="24"/>
              </w:rPr>
              <w:t>年度輔導補助本市三原鄉地區推展原住民文化並落實傳承特有族群傳統祭儀活動共</w:t>
            </w:r>
            <w:r w:rsidR="00B460E7" w:rsidRPr="00B65941">
              <w:rPr>
                <w:rFonts w:ascii="標楷體" w:eastAsia="標楷體" w:hAnsi="標楷體" w:hint="eastAsia"/>
                <w:sz w:val="24"/>
                <w:szCs w:val="24"/>
              </w:rPr>
              <w:t>5</w:t>
            </w:r>
            <w:r w:rsidR="00C22A51" w:rsidRPr="00B65941">
              <w:rPr>
                <w:rFonts w:ascii="標楷體" w:eastAsia="標楷體" w:hAnsi="標楷體" w:hint="eastAsia"/>
                <w:sz w:val="24"/>
                <w:szCs w:val="24"/>
              </w:rPr>
              <w:t>場次，共計補助新台幣</w:t>
            </w:r>
            <w:r w:rsidR="00B460E7" w:rsidRPr="00B65941">
              <w:rPr>
                <w:rFonts w:ascii="標楷體" w:eastAsia="標楷體" w:hAnsi="標楷體" w:hint="eastAsia"/>
                <w:sz w:val="24"/>
                <w:szCs w:val="24"/>
              </w:rPr>
              <w:t>50</w:t>
            </w:r>
            <w:r w:rsidR="00C22A51" w:rsidRPr="00B65941">
              <w:rPr>
                <w:rFonts w:ascii="標楷體" w:eastAsia="標楷體" w:hAnsi="標楷體" w:hint="eastAsia"/>
                <w:sz w:val="24"/>
                <w:szCs w:val="24"/>
              </w:rPr>
              <w:t>萬元整。</w:t>
            </w:r>
          </w:p>
          <w:p w14:paraId="6A338607" w14:textId="580B5A8B" w:rsidR="00B460E7" w:rsidRPr="00B65941" w:rsidRDefault="00006A3C"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5</w:t>
            </w:r>
            <w:r w:rsidR="00B460E7" w:rsidRPr="00B65941">
              <w:rPr>
                <w:rFonts w:ascii="標楷體" w:eastAsia="標楷體" w:hAnsi="標楷體" w:hint="eastAsia"/>
                <w:sz w:val="24"/>
                <w:szCs w:val="24"/>
              </w:rPr>
              <w:t>.</w:t>
            </w:r>
            <w:proofErr w:type="gramStart"/>
            <w:r w:rsidR="00B460E7" w:rsidRPr="00B65941">
              <w:rPr>
                <w:rFonts w:ascii="標楷體" w:eastAsia="標楷體" w:hAnsi="標楷體" w:hint="eastAsia"/>
                <w:sz w:val="24"/>
                <w:szCs w:val="24"/>
              </w:rPr>
              <w:t>推展原鄉</w:t>
            </w:r>
            <w:proofErr w:type="gramEnd"/>
            <w:r w:rsidR="00B460E7" w:rsidRPr="00B65941">
              <w:rPr>
                <w:rFonts w:ascii="標楷體" w:eastAsia="標楷體" w:hAnsi="標楷體" w:hint="eastAsia"/>
                <w:sz w:val="24"/>
                <w:szCs w:val="24"/>
              </w:rPr>
              <w:t>區祭典及特色</w:t>
            </w:r>
            <w:proofErr w:type="gramStart"/>
            <w:r w:rsidR="00B460E7" w:rsidRPr="00B65941">
              <w:rPr>
                <w:rFonts w:ascii="標楷體" w:eastAsia="標楷體" w:hAnsi="標楷體" w:hint="eastAsia"/>
                <w:sz w:val="24"/>
                <w:szCs w:val="24"/>
              </w:rPr>
              <w:t>直播線上看</w:t>
            </w:r>
            <w:proofErr w:type="gramEnd"/>
            <w:r w:rsidR="00B460E7" w:rsidRPr="00B65941">
              <w:rPr>
                <w:rFonts w:ascii="標楷體" w:eastAsia="標楷體" w:hAnsi="標楷體" w:hint="eastAsia"/>
                <w:sz w:val="24"/>
                <w:szCs w:val="24"/>
              </w:rPr>
              <w:t>，協助原鄉部落辦理</w:t>
            </w:r>
            <w:proofErr w:type="gramStart"/>
            <w:r w:rsidR="00B460E7" w:rsidRPr="00B65941">
              <w:rPr>
                <w:rFonts w:ascii="標楷體" w:eastAsia="標楷體" w:hAnsi="標楷體" w:hint="eastAsia"/>
                <w:sz w:val="24"/>
                <w:szCs w:val="24"/>
              </w:rPr>
              <w:t>祭典線上看</w:t>
            </w:r>
            <w:proofErr w:type="gramEnd"/>
            <w:r w:rsidR="00B460E7" w:rsidRPr="00B65941">
              <w:rPr>
                <w:rFonts w:ascii="標楷體" w:eastAsia="標楷體" w:hAnsi="標楷體" w:hint="eastAsia"/>
                <w:sz w:val="24"/>
                <w:szCs w:val="24"/>
              </w:rPr>
              <w:t>直播活動，以行銷本市特有族群文化至全國各地；於113年4月4日協助茂林區茂林部落祈雨祭辦理</w:t>
            </w:r>
            <w:proofErr w:type="gramStart"/>
            <w:r w:rsidR="00B460E7" w:rsidRPr="00B65941">
              <w:rPr>
                <w:rFonts w:ascii="標楷體" w:eastAsia="標楷體" w:hAnsi="標楷體" w:hint="eastAsia"/>
                <w:sz w:val="24"/>
                <w:szCs w:val="24"/>
              </w:rPr>
              <w:t>祭線上</w:t>
            </w:r>
            <w:proofErr w:type="gramEnd"/>
            <w:r w:rsidR="00B460E7" w:rsidRPr="00B65941">
              <w:rPr>
                <w:rFonts w:ascii="標楷體" w:eastAsia="標楷體" w:hAnsi="標楷體" w:hint="eastAsia"/>
                <w:sz w:val="24"/>
                <w:szCs w:val="24"/>
              </w:rPr>
              <w:t>看直播活動、5月23日全國布農</w:t>
            </w:r>
            <w:proofErr w:type="gramStart"/>
            <w:r w:rsidR="00B460E7" w:rsidRPr="00B65941">
              <w:rPr>
                <w:rFonts w:ascii="標楷體" w:eastAsia="標楷體" w:hAnsi="標楷體" w:hint="eastAsia"/>
                <w:sz w:val="24"/>
                <w:szCs w:val="24"/>
              </w:rPr>
              <w:t>族射耳</w:t>
            </w:r>
            <w:proofErr w:type="gramEnd"/>
            <w:r w:rsidR="00B460E7" w:rsidRPr="00B65941">
              <w:rPr>
                <w:rFonts w:ascii="標楷體" w:eastAsia="標楷體" w:hAnsi="標楷體" w:hint="eastAsia"/>
                <w:sz w:val="24"/>
                <w:szCs w:val="24"/>
              </w:rPr>
              <w:t>祭辦理祭</w:t>
            </w:r>
            <w:proofErr w:type="gramStart"/>
            <w:r w:rsidR="00B460E7" w:rsidRPr="00B65941">
              <w:rPr>
                <w:rFonts w:ascii="標楷體" w:eastAsia="標楷體" w:hAnsi="標楷體" w:hint="eastAsia"/>
                <w:sz w:val="24"/>
                <w:szCs w:val="24"/>
              </w:rPr>
              <w:t>儀線上</w:t>
            </w:r>
            <w:proofErr w:type="gramEnd"/>
            <w:r w:rsidR="00B460E7" w:rsidRPr="00B65941">
              <w:rPr>
                <w:rFonts w:ascii="標楷體" w:eastAsia="標楷體" w:hAnsi="標楷體" w:hint="eastAsia"/>
                <w:sz w:val="24"/>
                <w:szCs w:val="24"/>
              </w:rPr>
              <w:t>看直播及10月10日協助辦理「桃源天籟原音再現」</w:t>
            </w:r>
            <w:proofErr w:type="gramStart"/>
            <w:r w:rsidR="00B460E7" w:rsidRPr="00B65941">
              <w:rPr>
                <w:rFonts w:ascii="標楷體" w:eastAsia="標楷體" w:hAnsi="標楷體" w:hint="eastAsia"/>
                <w:sz w:val="24"/>
                <w:szCs w:val="24"/>
              </w:rPr>
              <w:t>線上看</w:t>
            </w:r>
            <w:proofErr w:type="gramEnd"/>
            <w:r w:rsidR="00B460E7" w:rsidRPr="00B65941">
              <w:rPr>
                <w:rFonts w:ascii="標楷體" w:eastAsia="標楷體" w:hAnsi="標楷體" w:hint="eastAsia"/>
                <w:sz w:val="24"/>
                <w:szCs w:val="24"/>
              </w:rPr>
              <w:t>直播活動。</w:t>
            </w:r>
          </w:p>
          <w:p w14:paraId="69D5258C" w14:textId="4E574BD3" w:rsidR="00692C28" w:rsidRPr="00B65941" w:rsidRDefault="00006A3C"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6</w:t>
            </w:r>
            <w:r w:rsidR="00692C28" w:rsidRPr="00B65941">
              <w:rPr>
                <w:rFonts w:ascii="標楷體" w:eastAsia="標楷體" w:hAnsi="標楷體"/>
                <w:sz w:val="24"/>
                <w:szCs w:val="24"/>
              </w:rPr>
              <w:t>.</w:t>
            </w:r>
            <w:r w:rsidR="0051611A" w:rsidRPr="00B65941">
              <w:rPr>
                <w:rFonts w:ascii="標楷體" w:eastAsia="標楷體" w:hAnsi="標楷體" w:hint="eastAsia"/>
                <w:sz w:val="24"/>
                <w:szCs w:val="24"/>
              </w:rPr>
              <w:t>本府協助提案平埔族群聚落活力計畫</w:t>
            </w:r>
            <w:r w:rsidR="003A2461" w:rsidRPr="00B65941">
              <w:rPr>
                <w:rFonts w:ascii="標楷體" w:eastAsia="標楷體" w:hAnsi="標楷體" w:hint="eastAsia"/>
                <w:sz w:val="24"/>
                <w:szCs w:val="24"/>
              </w:rPr>
              <w:t>，補助本市大林社區發展協會、溝坪社區發展協會、三平社區發展協會及六龜區平埔文化協會等4個執行單位</w:t>
            </w:r>
            <w:r w:rsidR="0051611A" w:rsidRPr="00B65941">
              <w:rPr>
                <w:rFonts w:ascii="標楷體" w:eastAsia="標楷體" w:hAnsi="標楷體" w:hint="eastAsia"/>
                <w:sz w:val="24"/>
                <w:szCs w:val="24"/>
              </w:rPr>
              <w:t>，補助金額總計新台幣</w:t>
            </w:r>
            <w:r w:rsidR="003A2461" w:rsidRPr="00B65941">
              <w:rPr>
                <w:rFonts w:ascii="標楷體" w:eastAsia="標楷體" w:hAnsi="標楷體" w:hint="eastAsia"/>
                <w:sz w:val="24"/>
                <w:szCs w:val="24"/>
              </w:rPr>
              <w:t>485</w:t>
            </w:r>
            <w:r w:rsidR="0051611A" w:rsidRPr="00B65941">
              <w:rPr>
                <w:rFonts w:ascii="標楷體" w:eastAsia="標楷體" w:hAnsi="標楷體" w:hint="eastAsia"/>
                <w:sz w:val="24"/>
                <w:szCs w:val="24"/>
              </w:rPr>
              <w:t>萬</w:t>
            </w:r>
            <w:r w:rsidR="003A2461" w:rsidRPr="00B65941">
              <w:rPr>
                <w:rFonts w:ascii="標楷體" w:eastAsia="標楷體" w:hAnsi="標楷體" w:hint="eastAsia"/>
                <w:sz w:val="24"/>
                <w:szCs w:val="24"/>
              </w:rPr>
              <w:t>3</w:t>
            </w:r>
            <w:r w:rsidR="0051611A" w:rsidRPr="00B65941">
              <w:rPr>
                <w:rFonts w:ascii="標楷體" w:eastAsia="標楷體" w:hAnsi="標楷體" w:hint="eastAsia"/>
                <w:sz w:val="24"/>
                <w:szCs w:val="24"/>
              </w:rPr>
              <w:t>,400元，11</w:t>
            </w:r>
            <w:r w:rsidR="003A2461" w:rsidRPr="00B65941">
              <w:rPr>
                <w:rFonts w:ascii="標楷體" w:eastAsia="標楷體" w:hAnsi="標楷體" w:hint="eastAsia"/>
                <w:sz w:val="24"/>
                <w:szCs w:val="24"/>
              </w:rPr>
              <w:t>3</w:t>
            </w:r>
            <w:r w:rsidR="0051611A" w:rsidRPr="00B65941">
              <w:rPr>
                <w:rFonts w:ascii="標楷體" w:eastAsia="標楷體" w:hAnsi="標楷體" w:hint="eastAsia"/>
                <w:sz w:val="24"/>
                <w:szCs w:val="24"/>
              </w:rPr>
              <w:t>年平埔族</w:t>
            </w:r>
            <w:proofErr w:type="gramStart"/>
            <w:r w:rsidR="0051611A" w:rsidRPr="00B65941">
              <w:rPr>
                <w:rFonts w:ascii="標楷體" w:eastAsia="標楷體" w:hAnsi="標楷體" w:hint="eastAsia"/>
                <w:sz w:val="24"/>
                <w:szCs w:val="24"/>
              </w:rPr>
              <w:t>語復振計畫</w:t>
            </w:r>
            <w:proofErr w:type="gramEnd"/>
            <w:r w:rsidR="0051611A" w:rsidRPr="00B65941">
              <w:rPr>
                <w:rFonts w:ascii="標楷體" w:eastAsia="標楷體" w:hAnsi="標楷體" w:hint="eastAsia"/>
                <w:sz w:val="24"/>
                <w:szCs w:val="24"/>
              </w:rPr>
              <w:t>業經原住民族委員會核定本市集</w:t>
            </w:r>
            <w:proofErr w:type="gramStart"/>
            <w:r w:rsidR="0051611A" w:rsidRPr="00B65941">
              <w:rPr>
                <w:rFonts w:ascii="標楷體" w:eastAsia="標楷體" w:hAnsi="標楷體" w:hint="eastAsia"/>
                <w:sz w:val="24"/>
                <w:szCs w:val="24"/>
              </w:rPr>
              <w:t>穡室工</w:t>
            </w:r>
            <w:proofErr w:type="gramEnd"/>
            <w:r w:rsidR="0051611A" w:rsidRPr="00B65941">
              <w:rPr>
                <w:rFonts w:ascii="標楷體" w:eastAsia="標楷體" w:hAnsi="標楷體" w:hint="eastAsia"/>
                <w:sz w:val="24"/>
                <w:szCs w:val="24"/>
              </w:rPr>
              <w:t>坊，計</w:t>
            </w:r>
            <w:r w:rsidR="003A2461" w:rsidRPr="00B65941">
              <w:rPr>
                <w:rFonts w:ascii="標楷體" w:eastAsia="標楷體" w:hAnsi="標楷體" w:hint="eastAsia"/>
                <w:sz w:val="24"/>
                <w:szCs w:val="24"/>
              </w:rPr>
              <w:t>150</w:t>
            </w:r>
            <w:r w:rsidR="0051611A" w:rsidRPr="00B65941">
              <w:rPr>
                <w:rFonts w:ascii="標楷體" w:eastAsia="標楷體" w:hAnsi="標楷體" w:hint="eastAsia"/>
                <w:sz w:val="24"/>
                <w:szCs w:val="24"/>
              </w:rPr>
              <w:t>萬</w:t>
            </w:r>
            <w:r w:rsidR="003A2461" w:rsidRPr="00B65941">
              <w:rPr>
                <w:rFonts w:ascii="標楷體" w:eastAsia="標楷體" w:hAnsi="標楷體" w:hint="eastAsia"/>
                <w:sz w:val="24"/>
                <w:szCs w:val="24"/>
              </w:rPr>
              <w:t>5,</w:t>
            </w:r>
            <w:r w:rsidR="0051611A" w:rsidRPr="00B65941">
              <w:rPr>
                <w:rFonts w:ascii="標楷體" w:eastAsia="標楷體" w:hAnsi="標楷體" w:hint="eastAsia"/>
                <w:sz w:val="24"/>
                <w:szCs w:val="24"/>
              </w:rPr>
              <w:t>00</w:t>
            </w:r>
            <w:r w:rsidR="003A2461" w:rsidRPr="00B65941">
              <w:rPr>
                <w:rFonts w:ascii="標楷體" w:eastAsia="標楷體" w:hAnsi="標楷體" w:hint="eastAsia"/>
                <w:sz w:val="24"/>
                <w:szCs w:val="24"/>
              </w:rPr>
              <w:t>0</w:t>
            </w:r>
            <w:r w:rsidR="0051611A" w:rsidRPr="00B65941">
              <w:rPr>
                <w:rFonts w:ascii="標楷體" w:eastAsia="標楷體" w:hAnsi="標楷體" w:hint="eastAsia"/>
                <w:sz w:val="24"/>
                <w:szCs w:val="24"/>
              </w:rPr>
              <w:t>元</w:t>
            </w:r>
            <w:r w:rsidR="00692C28" w:rsidRPr="00B65941">
              <w:rPr>
                <w:rFonts w:ascii="標楷體" w:eastAsia="標楷體" w:hAnsi="標楷體"/>
                <w:sz w:val="24"/>
                <w:szCs w:val="24"/>
              </w:rPr>
              <w:t>。</w:t>
            </w:r>
          </w:p>
          <w:p w14:paraId="4BF39ED6" w14:textId="77777777" w:rsidR="0051611A" w:rsidRPr="00B65941" w:rsidRDefault="0051611A" w:rsidP="003D73B7">
            <w:pPr>
              <w:pStyle w:val="a7"/>
              <w:spacing w:line="360" w:lineRule="exact"/>
              <w:ind w:left="411" w:rightChars="30" w:right="60" w:hanging="281"/>
              <w:rPr>
                <w:sz w:val="24"/>
              </w:rPr>
            </w:pPr>
          </w:p>
          <w:p w14:paraId="71C4C44A" w14:textId="77777777" w:rsidR="00C22A51" w:rsidRPr="00B65941" w:rsidRDefault="00C22A51" w:rsidP="003D73B7">
            <w:pPr>
              <w:pStyle w:val="a7"/>
              <w:spacing w:line="360" w:lineRule="exact"/>
              <w:ind w:left="411" w:rightChars="30" w:right="60" w:hanging="281"/>
              <w:rPr>
                <w:sz w:val="24"/>
              </w:rPr>
            </w:pPr>
          </w:p>
          <w:p w14:paraId="384FD365" w14:textId="77777777" w:rsidR="00641A61" w:rsidRPr="00B65941" w:rsidRDefault="00641A61" w:rsidP="003D73B7">
            <w:pPr>
              <w:pStyle w:val="a7"/>
              <w:spacing w:line="360" w:lineRule="exact"/>
              <w:ind w:left="411" w:rightChars="30" w:right="60" w:hanging="281"/>
              <w:rPr>
                <w:sz w:val="24"/>
              </w:rPr>
            </w:pPr>
          </w:p>
          <w:p w14:paraId="6C1B2BF6" w14:textId="0F8E3380"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1.辦理就業媒合活動及校園就業博覽會24場次，87人次參加，於現</w:t>
            </w:r>
            <w:r w:rsidRPr="00B65941">
              <w:rPr>
                <w:rFonts w:ascii="標楷體" w:eastAsia="標楷體" w:hAnsi="標楷體" w:hint="eastAsia"/>
                <w:sz w:val="24"/>
                <w:szCs w:val="24"/>
              </w:rPr>
              <w:lastRenderedPageBreak/>
              <w:t>場協助原住民工作媒合與諮詢。</w:t>
            </w:r>
          </w:p>
          <w:p w14:paraId="697278F9" w14:textId="0E6FB40C"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2.原住民就業諮詢服務台建置勞動力人口數862人，職業訓練315人，媒合成功504人</w:t>
            </w:r>
            <w:r w:rsidR="000101A8" w:rsidRPr="00B65941">
              <w:rPr>
                <w:rFonts w:ascii="標楷體" w:eastAsia="標楷體" w:hAnsi="標楷體" w:hint="eastAsia"/>
                <w:sz w:val="24"/>
                <w:szCs w:val="24"/>
              </w:rPr>
              <w:t>(</w:t>
            </w:r>
            <w:r w:rsidRPr="00B65941">
              <w:rPr>
                <w:rFonts w:ascii="標楷體" w:eastAsia="標楷體" w:hAnsi="標楷體" w:hint="eastAsia"/>
                <w:sz w:val="24"/>
                <w:szCs w:val="24"/>
              </w:rPr>
              <w:t>含</w:t>
            </w:r>
            <w:proofErr w:type="gramStart"/>
            <w:r w:rsidRPr="00B65941">
              <w:rPr>
                <w:rFonts w:ascii="標楷體" w:eastAsia="標楷體" w:hAnsi="標楷體" w:hint="eastAsia"/>
                <w:sz w:val="24"/>
                <w:szCs w:val="24"/>
              </w:rPr>
              <w:t>天災臨工及</w:t>
            </w:r>
            <w:proofErr w:type="gramEnd"/>
            <w:r w:rsidRPr="00B65941">
              <w:rPr>
                <w:rFonts w:ascii="標楷體" w:eastAsia="標楷體" w:hAnsi="標楷體" w:hint="eastAsia"/>
                <w:sz w:val="24"/>
                <w:szCs w:val="24"/>
              </w:rPr>
              <w:t>暑期工讀等</w:t>
            </w:r>
            <w:r w:rsidR="000101A8" w:rsidRPr="00B65941">
              <w:rPr>
                <w:rFonts w:ascii="標楷體" w:eastAsia="標楷體" w:hAnsi="標楷體" w:hint="eastAsia"/>
                <w:sz w:val="24"/>
                <w:szCs w:val="24"/>
              </w:rPr>
              <w:t>)</w:t>
            </w:r>
            <w:r w:rsidRPr="00B65941">
              <w:rPr>
                <w:rFonts w:ascii="標楷體" w:eastAsia="標楷體" w:hAnsi="標楷體" w:hint="eastAsia"/>
                <w:sz w:val="24"/>
                <w:szCs w:val="24"/>
              </w:rPr>
              <w:t>，穩定就業207人，職能向上50人，提升原住民就業質與量。</w:t>
            </w:r>
          </w:p>
          <w:p w14:paraId="6797C4FE" w14:textId="77777777"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3.辦理原住民職業教育訓練補助，補助18人取得結業證書或證照者，增進就業機會。</w:t>
            </w:r>
          </w:p>
          <w:p w14:paraId="446D2AA0" w14:textId="6E5AFB49"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4.鼓勵原住民取得專業技術證照，藉以提升就業率及工作穩定性，提升原住民之職場競爭力，</w:t>
            </w:r>
            <w:proofErr w:type="gramStart"/>
            <w:r w:rsidRPr="00B65941">
              <w:rPr>
                <w:rFonts w:ascii="標楷體" w:eastAsia="標楷體" w:hAnsi="標楷體" w:hint="eastAsia"/>
                <w:sz w:val="24"/>
                <w:szCs w:val="24"/>
              </w:rPr>
              <w:t>113</w:t>
            </w:r>
            <w:proofErr w:type="gramEnd"/>
            <w:r w:rsidRPr="00B65941">
              <w:rPr>
                <w:rFonts w:ascii="標楷體" w:eastAsia="標楷體" w:hAnsi="標楷體" w:hint="eastAsia"/>
                <w:sz w:val="24"/>
                <w:szCs w:val="24"/>
              </w:rPr>
              <w:t>年度補助考取丙級技術士證198人、乙級技術士證32人、甲級技術士證1人，共計231人，累計核發189萬7,000元整。</w:t>
            </w:r>
          </w:p>
          <w:p w14:paraId="2B091A9C" w14:textId="5D5A6767"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5.為保障原住民族工作權益，核發原住民機構、法人或團體證明書53件，提高具原住民人數</w:t>
            </w:r>
            <w:proofErr w:type="gramStart"/>
            <w:r w:rsidRPr="00B65941">
              <w:rPr>
                <w:rFonts w:ascii="標楷體" w:eastAsia="標楷體" w:hAnsi="標楷體" w:hint="eastAsia"/>
                <w:sz w:val="24"/>
                <w:szCs w:val="24"/>
              </w:rPr>
              <w:t>佔</w:t>
            </w:r>
            <w:proofErr w:type="gramEnd"/>
            <w:r w:rsidRPr="00B65941">
              <w:rPr>
                <w:rFonts w:ascii="標楷體" w:eastAsia="標楷體" w:hAnsi="標楷體" w:hint="eastAsia"/>
                <w:sz w:val="24"/>
                <w:szCs w:val="24"/>
              </w:rPr>
              <w:t>90%以上之機構、法人或團體獲得工作之機會。</w:t>
            </w:r>
          </w:p>
          <w:p w14:paraId="174EAE63" w14:textId="77777777" w:rsidR="000043C0" w:rsidRPr="00B65941" w:rsidRDefault="000043C0" w:rsidP="00C14768">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6.辦理</w:t>
            </w:r>
            <w:r w:rsidRPr="00C14768">
              <w:rPr>
                <w:rFonts w:ascii="標楷體" w:eastAsia="標楷體" w:hAnsi="標楷體" w:hint="eastAsia"/>
                <w:kern w:val="2"/>
                <w:sz w:val="24"/>
                <w:szCs w:val="24"/>
              </w:rPr>
              <w:t>原住民</w:t>
            </w:r>
            <w:r w:rsidRPr="00B65941">
              <w:rPr>
                <w:rFonts w:ascii="標楷體" w:eastAsia="標楷體" w:hAnsi="標楷體" w:hint="eastAsia"/>
                <w:sz w:val="24"/>
                <w:szCs w:val="24"/>
              </w:rPr>
              <w:t>大專學生暑期工讀計畫，共計進用56名工讀生，提供原住民學生從工讀當中，學習人際相處、團隊合作、獨立及敬業精神，學以活用，強化終身學習及就業競爭力。</w:t>
            </w:r>
          </w:p>
          <w:p w14:paraId="4084CC07" w14:textId="77777777" w:rsidR="000043C0" w:rsidRPr="00B65941" w:rsidRDefault="000043C0" w:rsidP="003D73B7">
            <w:pPr>
              <w:pStyle w:val="a7"/>
              <w:spacing w:line="360" w:lineRule="exact"/>
              <w:ind w:left="411" w:rightChars="30" w:right="60" w:hanging="281"/>
              <w:rPr>
                <w:sz w:val="24"/>
              </w:rPr>
            </w:pPr>
          </w:p>
          <w:p w14:paraId="41940DFF" w14:textId="77777777" w:rsidR="000043C0" w:rsidRPr="00B65941" w:rsidRDefault="000043C0" w:rsidP="00C14768">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1.補助</w:t>
            </w:r>
            <w:r w:rsidRPr="00C14768">
              <w:rPr>
                <w:rFonts w:ascii="標楷體" w:eastAsia="標楷體" w:hAnsi="標楷體" w:hint="eastAsia"/>
                <w:kern w:val="2"/>
                <w:sz w:val="24"/>
                <w:szCs w:val="24"/>
              </w:rPr>
              <w:t>購置</w:t>
            </w:r>
            <w:r w:rsidRPr="00B65941">
              <w:rPr>
                <w:rFonts w:ascii="標楷體" w:eastAsia="標楷體" w:hAnsi="標楷體" w:hint="eastAsia"/>
                <w:sz w:val="24"/>
                <w:szCs w:val="24"/>
              </w:rPr>
              <w:t>住宅住戶，每戶22萬元，減輕本市原住民購屋經濟負擔，促進房屋自有率，共計核定26戶，核發經費計新台幣572萬元整。</w:t>
            </w:r>
          </w:p>
          <w:p w14:paraId="67E9C73A" w14:textId="77777777" w:rsidR="000043C0" w:rsidRPr="00C14768" w:rsidRDefault="000043C0" w:rsidP="00C14768">
            <w:pPr>
              <w:widowControl w:val="0"/>
              <w:adjustRightInd w:val="0"/>
              <w:snapToGrid w:val="0"/>
              <w:spacing w:line="360" w:lineRule="exact"/>
              <w:ind w:leftChars="50" w:left="340" w:rightChars="50" w:right="100" w:hangingChars="100" w:hanging="240"/>
              <w:jc w:val="both"/>
              <w:rPr>
                <w:rFonts w:ascii="標楷體" w:eastAsia="標楷體" w:hAnsi="標楷體"/>
                <w:kern w:val="2"/>
                <w:sz w:val="24"/>
                <w:szCs w:val="24"/>
              </w:rPr>
            </w:pPr>
            <w:r w:rsidRPr="00B65941">
              <w:rPr>
                <w:rFonts w:ascii="標楷體" w:eastAsia="標楷體" w:hAnsi="標楷體" w:hint="eastAsia"/>
                <w:sz w:val="24"/>
                <w:szCs w:val="24"/>
              </w:rPr>
              <w:t>2.補助</w:t>
            </w:r>
            <w:r w:rsidRPr="00C14768">
              <w:rPr>
                <w:rFonts w:ascii="標楷體" w:eastAsia="標楷體" w:hAnsi="標楷體" w:hint="eastAsia"/>
                <w:kern w:val="2"/>
                <w:sz w:val="24"/>
                <w:szCs w:val="24"/>
              </w:rPr>
              <w:t>修繕住宅（屋齡7年以上）住戶，改善居家品質，減輕修建負擔，最高補助11萬元，共計核定65戶，核發經費計新台幣715萬元整。</w:t>
            </w:r>
          </w:p>
          <w:p w14:paraId="0E8CE2E0" w14:textId="59A5CE1D" w:rsidR="000043C0" w:rsidRPr="00C14768" w:rsidRDefault="000043C0" w:rsidP="00C14768">
            <w:pPr>
              <w:widowControl w:val="0"/>
              <w:adjustRightInd w:val="0"/>
              <w:snapToGrid w:val="0"/>
              <w:spacing w:line="360" w:lineRule="exact"/>
              <w:ind w:leftChars="50" w:left="340" w:rightChars="50" w:right="100" w:hangingChars="100" w:hanging="240"/>
              <w:jc w:val="both"/>
              <w:rPr>
                <w:rFonts w:ascii="標楷體" w:eastAsia="標楷體" w:hAnsi="標楷體"/>
                <w:kern w:val="2"/>
                <w:sz w:val="24"/>
                <w:szCs w:val="24"/>
              </w:rPr>
            </w:pPr>
            <w:r w:rsidRPr="00C14768">
              <w:rPr>
                <w:rFonts w:ascii="標楷體" w:eastAsia="標楷體" w:hAnsi="標楷體" w:hint="eastAsia"/>
                <w:kern w:val="2"/>
                <w:sz w:val="24"/>
                <w:szCs w:val="24"/>
              </w:rPr>
              <w:t>3.補助原住民整建整修自用住宅（屋齡10年以上）住戶，改善居家品質，減輕修建負擔，每戶最高補助6萬</w:t>
            </w:r>
            <w:r w:rsidR="000101A8" w:rsidRPr="00C14768">
              <w:rPr>
                <w:rFonts w:ascii="標楷體" w:eastAsia="標楷體" w:hAnsi="標楷體" w:hint="eastAsia"/>
                <w:kern w:val="2"/>
                <w:sz w:val="24"/>
                <w:szCs w:val="24"/>
              </w:rPr>
              <w:t>，</w:t>
            </w:r>
            <w:r w:rsidRPr="00C14768">
              <w:rPr>
                <w:rFonts w:ascii="標楷體" w:eastAsia="標楷體" w:hAnsi="標楷體" w:hint="eastAsia"/>
                <w:kern w:val="2"/>
                <w:sz w:val="24"/>
                <w:szCs w:val="24"/>
              </w:rPr>
              <w:t>計補助9戶，核發經費計新台幣46萬9,000元整</w:t>
            </w:r>
          </w:p>
          <w:p w14:paraId="77EB96C5" w14:textId="560925BD" w:rsidR="000043C0" w:rsidRPr="00C14768" w:rsidRDefault="000043C0" w:rsidP="00C14768">
            <w:pPr>
              <w:widowControl w:val="0"/>
              <w:adjustRightInd w:val="0"/>
              <w:snapToGrid w:val="0"/>
              <w:spacing w:line="360" w:lineRule="exact"/>
              <w:ind w:leftChars="50" w:left="340" w:rightChars="50" w:right="100" w:hangingChars="100" w:hanging="240"/>
              <w:jc w:val="both"/>
              <w:rPr>
                <w:rFonts w:ascii="標楷體" w:eastAsia="標楷體" w:hAnsi="標楷體"/>
                <w:kern w:val="2"/>
                <w:sz w:val="24"/>
                <w:szCs w:val="24"/>
              </w:rPr>
            </w:pPr>
            <w:r w:rsidRPr="00C14768">
              <w:rPr>
                <w:rFonts w:ascii="標楷體" w:eastAsia="標楷體" w:hAnsi="標楷體" w:hint="eastAsia"/>
                <w:kern w:val="2"/>
                <w:sz w:val="24"/>
                <w:szCs w:val="24"/>
              </w:rPr>
              <w:t>4.設置小港</w:t>
            </w:r>
            <w:proofErr w:type="gramStart"/>
            <w:r w:rsidRPr="00C14768">
              <w:rPr>
                <w:rFonts w:ascii="標楷體" w:eastAsia="標楷體" w:hAnsi="標楷體" w:hint="eastAsia"/>
                <w:kern w:val="2"/>
                <w:sz w:val="24"/>
                <w:szCs w:val="24"/>
              </w:rPr>
              <w:t>娜麓</w:t>
            </w:r>
            <w:proofErr w:type="gramEnd"/>
            <w:r w:rsidRPr="00C14768">
              <w:rPr>
                <w:rFonts w:ascii="標楷體" w:eastAsia="標楷體" w:hAnsi="標楷體" w:hint="eastAsia"/>
                <w:kern w:val="2"/>
                <w:sz w:val="24"/>
                <w:szCs w:val="24"/>
              </w:rPr>
              <w:t>灣社區及鳳山五甲原住民住宅總計37戶，以每月租金3,500元平價出租原住民中低收入家庭，解決居住問題。</w:t>
            </w:r>
          </w:p>
          <w:p w14:paraId="2404027F" w14:textId="77777777" w:rsidR="000043C0" w:rsidRPr="00B65941" w:rsidRDefault="000043C0" w:rsidP="00C14768">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C14768">
              <w:rPr>
                <w:rFonts w:ascii="標楷體" w:eastAsia="標楷體" w:hAnsi="標楷體" w:hint="eastAsia"/>
                <w:kern w:val="2"/>
                <w:sz w:val="24"/>
                <w:szCs w:val="24"/>
              </w:rPr>
              <w:t>5.</w:t>
            </w:r>
            <w:proofErr w:type="gramStart"/>
            <w:r w:rsidRPr="00C14768">
              <w:rPr>
                <w:rFonts w:ascii="標楷體" w:eastAsia="標楷體" w:hAnsi="標楷體" w:hint="eastAsia"/>
                <w:kern w:val="2"/>
                <w:sz w:val="24"/>
                <w:szCs w:val="24"/>
              </w:rPr>
              <w:t>原住民社宅</w:t>
            </w:r>
            <w:r w:rsidRPr="00B65941">
              <w:rPr>
                <w:rFonts w:ascii="標楷體" w:eastAsia="標楷體" w:hAnsi="標楷體" w:hint="eastAsia"/>
                <w:sz w:val="24"/>
                <w:szCs w:val="24"/>
              </w:rPr>
              <w:t>設施</w:t>
            </w:r>
            <w:proofErr w:type="gramEnd"/>
            <w:r w:rsidRPr="00B65941">
              <w:rPr>
                <w:rFonts w:ascii="標楷體" w:eastAsia="標楷體" w:hAnsi="標楷體" w:hint="eastAsia"/>
                <w:sz w:val="24"/>
                <w:szCs w:val="24"/>
              </w:rPr>
              <w:t>設備維護管理：</w:t>
            </w:r>
          </w:p>
          <w:p w14:paraId="48E09096" w14:textId="77777777" w:rsidR="000043C0" w:rsidRPr="00B65941" w:rsidRDefault="000043C0" w:rsidP="00C14768">
            <w:pPr>
              <w:pStyle w:val="a7"/>
              <w:tabs>
                <w:tab w:val="left" w:pos="852"/>
              </w:tabs>
              <w:spacing w:line="360" w:lineRule="exact"/>
              <w:ind w:left="635" w:right="119" w:hanging="238"/>
              <w:rPr>
                <w:sz w:val="24"/>
              </w:rPr>
            </w:pPr>
            <w:r w:rsidRPr="00B65941">
              <w:rPr>
                <w:rFonts w:hint="eastAsia"/>
                <w:sz w:val="24"/>
              </w:rPr>
              <w:t>(1)完成22戶小港</w:t>
            </w:r>
            <w:proofErr w:type="gramStart"/>
            <w:r w:rsidRPr="00B65941">
              <w:rPr>
                <w:rFonts w:hint="eastAsia"/>
                <w:sz w:val="24"/>
              </w:rPr>
              <w:t>娜麓</w:t>
            </w:r>
            <w:proofErr w:type="gramEnd"/>
            <w:r w:rsidRPr="00B65941">
              <w:rPr>
                <w:rFonts w:hint="eastAsia"/>
                <w:sz w:val="24"/>
              </w:rPr>
              <w:t>灣社區房舍設施設備修繕工程。</w:t>
            </w:r>
          </w:p>
          <w:p w14:paraId="290DB6C9" w14:textId="3444EEE8" w:rsidR="000043C0" w:rsidRPr="00B65941" w:rsidRDefault="000043C0" w:rsidP="003D73B7">
            <w:pPr>
              <w:widowControl w:val="0"/>
              <w:tabs>
                <w:tab w:val="left" w:pos="867"/>
              </w:tabs>
              <w:snapToGrid w:val="0"/>
              <w:spacing w:line="360" w:lineRule="exact"/>
              <w:ind w:leftChars="200" w:left="752" w:rightChars="50" w:right="100" w:hanging="352"/>
              <w:jc w:val="both"/>
              <w:rPr>
                <w:rFonts w:ascii="標楷體" w:eastAsia="標楷體" w:hAnsi="標楷體"/>
                <w:sz w:val="24"/>
                <w:szCs w:val="24"/>
              </w:rPr>
            </w:pPr>
            <w:r w:rsidRPr="00B65941">
              <w:rPr>
                <w:rFonts w:ascii="標楷體" w:eastAsia="標楷體" w:hAnsi="標楷體" w:hint="eastAsia"/>
                <w:sz w:val="24"/>
                <w:szCs w:val="24"/>
              </w:rPr>
              <w:t xml:space="preserve">(2)完成15戶五甲社會住宅房舍設施設備修繕工程(由都發局納入修繕管理)。 </w:t>
            </w:r>
          </w:p>
          <w:p w14:paraId="0E29F8AA" w14:textId="77777777" w:rsidR="000043C0" w:rsidRPr="00C14768" w:rsidRDefault="000043C0" w:rsidP="00C14768">
            <w:pPr>
              <w:widowControl w:val="0"/>
              <w:adjustRightInd w:val="0"/>
              <w:snapToGrid w:val="0"/>
              <w:spacing w:line="360" w:lineRule="exact"/>
              <w:ind w:leftChars="50" w:left="340" w:rightChars="50" w:right="100" w:hangingChars="100" w:hanging="240"/>
              <w:jc w:val="both"/>
              <w:rPr>
                <w:rFonts w:ascii="標楷體" w:eastAsia="標楷體" w:hAnsi="標楷體"/>
                <w:kern w:val="2"/>
                <w:sz w:val="24"/>
                <w:szCs w:val="24"/>
              </w:rPr>
            </w:pPr>
            <w:r w:rsidRPr="00B65941">
              <w:rPr>
                <w:rFonts w:ascii="標楷體" w:eastAsia="標楷體" w:hAnsi="標楷體" w:hint="eastAsia"/>
                <w:sz w:val="24"/>
                <w:szCs w:val="24"/>
              </w:rPr>
              <w:t>6.原住</w:t>
            </w:r>
            <w:r w:rsidRPr="00C14768">
              <w:rPr>
                <w:rFonts w:ascii="標楷體" w:eastAsia="標楷體" w:hAnsi="標楷體" w:hint="eastAsia"/>
                <w:kern w:val="2"/>
                <w:sz w:val="24"/>
                <w:szCs w:val="24"/>
              </w:rPr>
              <w:t>民住宅(小港</w:t>
            </w:r>
            <w:proofErr w:type="gramStart"/>
            <w:r w:rsidRPr="00C14768">
              <w:rPr>
                <w:rFonts w:ascii="標楷體" w:eastAsia="標楷體" w:hAnsi="標楷體" w:hint="eastAsia"/>
                <w:kern w:val="2"/>
                <w:sz w:val="24"/>
                <w:szCs w:val="24"/>
              </w:rPr>
              <w:t>娜麓</w:t>
            </w:r>
            <w:proofErr w:type="gramEnd"/>
            <w:r w:rsidRPr="00C14768">
              <w:rPr>
                <w:rFonts w:ascii="標楷體" w:eastAsia="標楷體" w:hAnsi="標楷體" w:hint="eastAsia"/>
                <w:kern w:val="2"/>
                <w:sz w:val="24"/>
                <w:szCs w:val="24"/>
              </w:rPr>
              <w:t>灣社區及五甲原住民住宅)各辦1場原民社區家庭法律宣導講座暨住戶座談會，總計35戶參與。</w:t>
            </w:r>
          </w:p>
          <w:p w14:paraId="7B355BB5" w14:textId="77777777" w:rsidR="000043C0" w:rsidRPr="00C14768" w:rsidRDefault="000043C0" w:rsidP="00C14768">
            <w:pPr>
              <w:widowControl w:val="0"/>
              <w:adjustRightInd w:val="0"/>
              <w:snapToGrid w:val="0"/>
              <w:spacing w:line="360" w:lineRule="exact"/>
              <w:ind w:leftChars="50" w:left="340" w:rightChars="50" w:right="100" w:hangingChars="100" w:hanging="240"/>
              <w:jc w:val="both"/>
              <w:rPr>
                <w:rFonts w:ascii="標楷體" w:eastAsia="標楷體" w:hAnsi="標楷體"/>
                <w:kern w:val="2"/>
                <w:sz w:val="24"/>
                <w:szCs w:val="24"/>
              </w:rPr>
            </w:pPr>
            <w:r w:rsidRPr="00C14768">
              <w:rPr>
                <w:rFonts w:ascii="標楷體" w:eastAsia="標楷體" w:hAnsi="標楷體" w:hint="eastAsia"/>
                <w:kern w:val="2"/>
                <w:sz w:val="24"/>
                <w:szCs w:val="24"/>
              </w:rPr>
              <w:t>7.有關原住民社會住宅歷年積欠租金強制執行案，本年度總計辦理7件，目前執行中，本年度追回以前年度積欠租金總計金額為101,907元。</w:t>
            </w:r>
          </w:p>
          <w:p w14:paraId="490C39AC" w14:textId="34FEEFDC" w:rsidR="000043C0" w:rsidRPr="00B65941" w:rsidRDefault="000043C0" w:rsidP="00C14768">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C14768">
              <w:rPr>
                <w:rFonts w:ascii="標楷體" w:eastAsia="標楷體" w:hAnsi="標楷體" w:hint="eastAsia"/>
                <w:kern w:val="2"/>
                <w:sz w:val="24"/>
                <w:szCs w:val="24"/>
              </w:rPr>
              <w:t>8.針對</w:t>
            </w:r>
            <w:proofErr w:type="gramStart"/>
            <w:r w:rsidRPr="00C14768">
              <w:rPr>
                <w:rFonts w:ascii="標楷體" w:eastAsia="標楷體" w:hAnsi="標楷體" w:hint="eastAsia"/>
                <w:kern w:val="2"/>
                <w:sz w:val="24"/>
                <w:szCs w:val="24"/>
              </w:rPr>
              <w:t>本市拉</w:t>
            </w:r>
            <w:r w:rsidRPr="00B65941">
              <w:rPr>
                <w:rFonts w:ascii="標楷體" w:eastAsia="標楷體" w:hAnsi="標楷體" w:hint="eastAsia"/>
                <w:sz w:val="24"/>
                <w:szCs w:val="24"/>
              </w:rPr>
              <w:t>瓦</w:t>
            </w:r>
            <w:proofErr w:type="gramEnd"/>
            <w:r w:rsidRPr="00B65941">
              <w:rPr>
                <w:rFonts w:ascii="標楷體" w:eastAsia="標楷體" w:hAnsi="標楷體" w:hint="eastAsia"/>
                <w:sz w:val="24"/>
                <w:szCs w:val="24"/>
              </w:rPr>
              <w:t>克部落安置案，為解決居住問題，安定其生活，總</w:t>
            </w:r>
            <w:r w:rsidRPr="00B65941">
              <w:rPr>
                <w:rFonts w:ascii="標楷體" w:eastAsia="標楷體" w:hAnsi="標楷體" w:hint="eastAsia"/>
                <w:sz w:val="24"/>
                <w:szCs w:val="24"/>
              </w:rPr>
              <w:lastRenderedPageBreak/>
              <w:t>計安置於原民</w:t>
            </w:r>
            <w:proofErr w:type="gramStart"/>
            <w:r w:rsidRPr="00B65941">
              <w:rPr>
                <w:rFonts w:ascii="標楷體" w:eastAsia="標楷體" w:hAnsi="標楷體" w:hint="eastAsia"/>
                <w:sz w:val="24"/>
                <w:szCs w:val="24"/>
              </w:rPr>
              <w:t>社宅計</w:t>
            </w:r>
            <w:proofErr w:type="gramEnd"/>
            <w:r w:rsidRPr="00B65941">
              <w:rPr>
                <w:rFonts w:ascii="標楷體" w:eastAsia="標楷體" w:hAnsi="標楷體" w:hint="eastAsia"/>
                <w:sz w:val="24"/>
                <w:szCs w:val="24"/>
              </w:rPr>
              <w:t>有17戶，分別搬遷至小港住宅計有4戶；鳳山五甲住宅計有11戶，故保留其居住權益，未</w:t>
            </w:r>
            <w:proofErr w:type="gramStart"/>
            <w:r w:rsidRPr="00B65941">
              <w:rPr>
                <w:rFonts w:ascii="標楷體" w:eastAsia="標楷體" w:hAnsi="標楷體" w:hint="eastAsia"/>
                <w:sz w:val="24"/>
                <w:szCs w:val="24"/>
              </w:rPr>
              <w:t>接受社宅安置</w:t>
            </w:r>
            <w:proofErr w:type="gramEnd"/>
            <w:r w:rsidRPr="00B65941">
              <w:rPr>
                <w:rFonts w:ascii="標楷體" w:eastAsia="標楷體" w:hAnsi="標楷體" w:hint="eastAsia"/>
                <w:sz w:val="24"/>
                <w:szCs w:val="24"/>
              </w:rPr>
              <w:t>戶計有11戶，經多次溝通協調後已於112年12月13日完成所有行政契約，並於113年3月24日完成中華五路全數拆除作業；3月21日都市計畫變更地120次大會通過鳳山中崙段為拉瓦克異地安置住宅區，面積為745平方公尺，</w:t>
            </w:r>
            <w:proofErr w:type="gramStart"/>
            <w:r w:rsidRPr="00B65941">
              <w:rPr>
                <w:rFonts w:ascii="標楷體" w:eastAsia="標楷體" w:hAnsi="標楷體" w:hint="eastAsia"/>
                <w:sz w:val="24"/>
                <w:szCs w:val="24"/>
              </w:rPr>
              <w:t>逕</w:t>
            </w:r>
            <w:proofErr w:type="gramEnd"/>
            <w:r w:rsidRPr="00B65941">
              <w:rPr>
                <w:rFonts w:ascii="標楷體" w:eastAsia="標楷體" w:hAnsi="標楷體" w:hint="eastAsia"/>
                <w:sz w:val="24"/>
                <w:szCs w:val="24"/>
              </w:rPr>
              <w:t>為分割為12-3地號，管轄機關為</w:t>
            </w:r>
            <w:r w:rsidR="005611A2" w:rsidRPr="00B65941">
              <w:rPr>
                <w:rFonts w:ascii="標楷體" w:eastAsia="標楷體" w:hAnsi="標楷體" w:hint="eastAsia"/>
                <w:sz w:val="24"/>
                <w:szCs w:val="24"/>
              </w:rPr>
              <w:t>原住民事務委員會</w:t>
            </w:r>
            <w:r w:rsidRPr="00B65941">
              <w:rPr>
                <w:rFonts w:ascii="標楷體" w:eastAsia="標楷體" w:hAnsi="標楷體" w:hint="eastAsia"/>
                <w:sz w:val="24"/>
                <w:szCs w:val="24"/>
              </w:rPr>
              <w:t>，另公共設施895平方公尺</w:t>
            </w:r>
            <w:proofErr w:type="gramStart"/>
            <w:r w:rsidRPr="00B65941">
              <w:rPr>
                <w:rFonts w:ascii="標楷體" w:eastAsia="標楷體" w:hAnsi="標楷體" w:hint="eastAsia"/>
                <w:sz w:val="24"/>
                <w:szCs w:val="24"/>
              </w:rPr>
              <w:t>逕</w:t>
            </w:r>
            <w:proofErr w:type="gramEnd"/>
            <w:r w:rsidRPr="00B65941">
              <w:rPr>
                <w:rFonts w:ascii="標楷體" w:eastAsia="標楷體" w:hAnsi="標楷體" w:hint="eastAsia"/>
                <w:sz w:val="24"/>
                <w:szCs w:val="24"/>
              </w:rPr>
              <w:t>為分割為12、12-2地號，機關管轄權為工務局，其公共設施經費已由</w:t>
            </w:r>
            <w:r w:rsidR="005611A2" w:rsidRPr="00B65941">
              <w:rPr>
                <w:rFonts w:ascii="標楷體" w:eastAsia="標楷體" w:hAnsi="標楷體" w:hint="eastAsia"/>
                <w:sz w:val="24"/>
                <w:szCs w:val="24"/>
              </w:rPr>
              <w:t>原住民事務委員會</w:t>
            </w:r>
            <w:r w:rsidRPr="00B65941">
              <w:rPr>
                <w:rFonts w:ascii="標楷體" w:eastAsia="標楷體" w:hAnsi="標楷體" w:hint="eastAsia"/>
                <w:sz w:val="24"/>
                <w:szCs w:val="24"/>
              </w:rPr>
              <w:t>向原住民族委員會提報計畫1</w:t>
            </w:r>
            <w:r w:rsidR="000101A8" w:rsidRPr="00B65941">
              <w:rPr>
                <w:rFonts w:ascii="標楷體" w:eastAsia="標楷體" w:hAnsi="標楷體" w:hint="eastAsia"/>
                <w:sz w:val="24"/>
                <w:szCs w:val="24"/>
              </w:rPr>
              <w:t>,</w:t>
            </w:r>
            <w:r w:rsidRPr="00B65941">
              <w:rPr>
                <w:rFonts w:ascii="標楷體" w:eastAsia="標楷體" w:hAnsi="標楷體" w:hint="eastAsia"/>
                <w:sz w:val="24"/>
                <w:szCs w:val="24"/>
              </w:rPr>
              <w:t>600萬做為興建公共設施；113年8月27日拉瓦克設定</w:t>
            </w:r>
            <w:proofErr w:type="gramStart"/>
            <w:r w:rsidRPr="00B65941">
              <w:rPr>
                <w:rFonts w:ascii="標楷體" w:eastAsia="標楷體" w:hAnsi="標楷體" w:hint="eastAsia"/>
                <w:sz w:val="24"/>
                <w:szCs w:val="24"/>
              </w:rPr>
              <w:t>地上權提送</w:t>
            </w:r>
            <w:proofErr w:type="gramEnd"/>
            <w:r w:rsidRPr="00B65941">
              <w:rPr>
                <w:rFonts w:ascii="標楷體" w:eastAsia="標楷體" w:hAnsi="標楷體" w:hint="eastAsia"/>
                <w:sz w:val="24"/>
                <w:szCs w:val="24"/>
              </w:rPr>
              <w:t>市政會議，決議通過，於113年9月6日</w:t>
            </w:r>
            <w:r w:rsidRPr="00B65941">
              <w:rPr>
                <w:rFonts w:ascii="標楷體" w:eastAsia="標楷體" w:hAnsi="標楷體" w:hint="eastAsia"/>
                <w:sz w:val="24"/>
                <w:szCs w:val="24"/>
              </w:rPr>
              <w:tab/>
              <w:t>提送高雄市議會第4屆第4次定期大會(已完成分組審核)，目前加開臨時會完成二、三讀後送內政部備查。</w:t>
            </w:r>
          </w:p>
          <w:p w14:paraId="750D4C54" w14:textId="334497CD" w:rsidR="000043C0" w:rsidRPr="00B65941" w:rsidRDefault="000043C0" w:rsidP="00C14768">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9.永久屋</w:t>
            </w:r>
            <w:r w:rsidRPr="00C14768">
              <w:rPr>
                <w:rFonts w:ascii="標楷體" w:eastAsia="標楷體" w:hAnsi="標楷體" w:hint="eastAsia"/>
                <w:kern w:val="2"/>
                <w:sz w:val="24"/>
                <w:szCs w:val="24"/>
              </w:rPr>
              <w:t>修繕</w:t>
            </w:r>
            <w:r w:rsidRPr="00B65941">
              <w:rPr>
                <w:rFonts w:ascii="標楷體" w:eastAsia="標楷體" w:hAnsi="標楷體" w:hint="eastAsia"/>
                <w:sz w:val="24"/>
                <w:szCs w:val="24"/>
              </w:rPr>
              <w:t>計104戶，改善居家品質以減輕修建負擔，最高補助10萬元，共撥付1,038萬633元。</w:t>
            </w:r>
          </w:p>
          <w:p w14:paraId="1A363259" w14:textId="5FE82E52" w:rsidR="000043C0" w:rsidRPr="00B65941" w:rsidRDefault="000043C0" w:rsidP="00C14768">
            <w:pPr>
              <w:widowControl w:val="0"/>
              <w:adjustRightInd w:val="0"/>
              <w:snapToGrid w:val="0"/>
              <w:spacing w:line="360" w:lineRule="exact"/>
              <w:ind w:left="341" w:rightChars="50" w:right="100" w:hangingChars="142" w:hanging="341"/>
              <w:jc w:val="both"/>
              <w:rPr>
                <w:rFonts w:ascii="標楷體" w:eastAsia="標楷體" w:hAnsi="標楷體"/>
                <w:sz w:val="24"/>
                <w:szCs w:val="24"/>
              </w:rPr>
            </w:pPr>
            <w:r w:rsidRPr="00B65941">
              <w:rPr>
                <w:rFonts w:ascii="標楷體" w:eastAsia="標楷體" w:hAnsi="標楷體" w:hint="eastAsia"/>
                <w:sz w:val="24"/>
                <w:szCs w:val="24"/>
              </w:rPr>
              <w:t>1</w:t>
            </w:r>
            <w:r w:rsidR="00A26447" w:rsidRPr="00B65941">
              <w:rPr>
                <w:rFonts w:ascii="標楷體" w:eastAsia="標楷體" w:hAnsi="標楷體" w:hint="eastAsia"/>
                <w:sz w:val="24"/>
                <w:szCs w:val="24"/>
              </w:rPr>
              <w:t>0</w:t>
            </w:r>
            <w:r w:rsidRPr="00B65941">
              <w:rPr>
                <w:rFonts w:ascii="標楷體" w:eastAsia="標楷體" w:hAnsi="標楷體" w:hint="eastAsia"/>
                <w:sz w:val="24"/>
                <w:szCs w:val="24"/>
              </w:rPr>
              <w:t>.受理</w:t>
            </w:r>
            <w:proofErr w:type="gramStart"/>
            <w:r w:rsidRPr="00B65941">
              <w:rPr>
                <w:rFonts w:ascii="標楷體" w:eastAsia="標楷體" w:hAnsi="標楷體" w:hint="eastAsia"/>
                <w:sz w:val="24"/>
                <w:szCs w:val="24"/>
              </w:rPr>
              <w:t>113</w:t>
            </w:r>
            <w:proofErr w:type="gramEnd"/>
            <w:r w:rsidRPr="00B65941">
              <w:rPr>
                <w:rFonts w:ascii="標楷體" w:eastAsia="標楷體" w:hAnsi="標楷體" w:hint="eastAsia"/>
                <w:sz w:val="24"/>
                <w:szCs w:val="24"/>
              </w:rPr>
              <w:t>年度因風災造成民眾防務毀損，中央原民會核定本市原住民家戶因</w:t>
            </w:r>
            <w:proofErr w:type="gramStart"/>
            <w:r w:rsidRPr="00B65941">
              <w:rPr>
                <w:rFonts w:ascii="標楷體" w:eastAsia="標楷體" w:hAnsi="標楷體" w:hint="eastAsia"/>
                <w:sz w:val="24"/>
                <w:szCs w:val="24"/>
              </w:rPr>
              <w:t>凱</w:t>
            </w:r>
            <w:proofErr w:type="gramEnd"/>
            <w:r w:rsidRPr="00B65941">
              <w:rPr>
                <w:rFonts w:ascii="標楷體" w:eastAsia="標楷體" w:hAnsi="標楷體" w:hint="eastAsia"/>
                <w:sz w:val="24"/>
                <w:szCs w:val="24"/>
              </w:rPr>
              <w:t>米颱風修繕申請案18戶，康</w:t>
            </w:r>
            <w:proofErr w:type="gramStart"/>
            <w:r w:rsidRPr="00B65941">
              <w:rPr>
                <w:rFonts w:ascii="標楷體" w:eastAsia="標楷體" w:hAnsi="標楷體" w:hint="eastAsia"/>
                <w:sz w:val="24"/>
                <w:szCs w:val="24"/>
              </w:rPr>
              <w:t>芮</w:t>
            </w:r>
            <w:proofErr w:type="gramEnd"/>
            <w:r w:rsidRPr="00B65941">
              <w:rPr>
                <w:rFonts w:ascii="標楷體" w:eastAsia="標楷體" w:hAnsi="標楷體" w:hint="eastAsia"/>
                <w:sz w:val="24"/>
                <w:szCs w:val="24"/>
              </w:rPr>
              <w:t>颱風最修繕申請38戶，</w:t>
            </w:r>
            <w:r w:rsidR="000101A8" w:rsidRPr="00B65941">
              <w:rPr>
                <w:rFonts w:ascii="標楷體" w:eastAsia="標楷體" w:hAnsi="標楷體" w:hint="eastAsia"/>
                <w:sz w:val="24"/>
                <w:szCs w:val="24"/>
              </w:rPr>
              <w:t>最</w:t>
            </w:r>
            <w:r w:rsidRPr="00B65941">
              <w:rPr>
                <w:rFonts w:ascii="標楷體" w:eastAsia="標楷體" w:hAnsi="標楷體" w:hint="eastAsia"/>
                <w:sz w:val="24"/>
                <w:szCs w:val="24"/>
              </w:rPr>
              <w:t>高補助11萬元。</w:t>
            </w:r>
          </w:p>
          <w:p w14:paraId="2C362F50" w14:textId="77777777" w:rsidR="000043C0" w:rsidRPr="00B65941" w:rsidRDefault="000043C0" w:rsidP="003D73B7">
            <w:pPr>
              <w:pStyle w:val="a7"/>
              <w:overflowPunct w:val="0"/>
              <w:autoSpaceDE w:val="0"/>
              <w:spacing w:line="360" w:lineRule="exact"/>
              <w:ind w:rightChars="30" w:right="60"/>
              <w:rPr>
                <w:sz w:val="24"/>
              </w:rPr>
            </w:pPr>
          </w:p>
          <w:p w14:paraId="35C1E5A2" w14:textId="77777777"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1.辦理原住民急難救助225人，補助金額新台幣289萬4,000元。</w:t>
            </w:r>
          </w:p>
          <w:p w14:paraId="6A933BF6" w14:textId="77777777"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2.原住民族家庭服務中心社工輪班進駐少年及家事法院設置之原住民諮詢服務站，提供社會福利諮詢與轉</w:t>
            </w:r>
            <w:proofErr w:type="gramStart"/>
            <w:r w:rsidRPr="00B65941">
              <w:rPr>
                <w:rFonts w:ascii="標楷體" w:eastAsia="標楷體" w:hAnsi="標楷體" w:hint="eastAsia"/>
                <w:sz w:val="24"/>
                <w:szCs w:val="24"/>
              </w:rPr>
              <w:t>介</w:t>
            </w:r>
            <w:proofErr w:type="gramEnd"/>
            <w:r w:rsidRPr="00B65941">
              <w:rPr>
                <w:rFonts w:ascii="標楷體" w:eastAsia="標楷體" w:hAnsi="標楷體" w:hint="eastAsia"/>
                <w:sz w:val="24"/>
                <w:szCs w:val="24"/>
              </w:rPr>
              <w:t>等服務計31人次。</w:t>
            </w:r>
          </w:p>
          <w:p w14:paraId="2D702A7B" w14:textId="77777777"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3.執行</w:t>
            </w:r>
            <w:proofErr w:type="gramStart"/>
            <w:r w:rsidRPr="00B65941">
              <w:rPr>
                <w:rFonts w:ascii="標楷體" w:eastAsia="標楷體" w:hAnsi="標楷體" w:hint="eastAsia"/>
                <w:sz w:val="24"/>
                <w:szCs w:val="24"/>
              </w:rPr>
              <w:t>113</w:t>
            </w:r>
            <w:proofErr w:type="gramEnd"/>
            <w:r w:rsidRPr="00B65941">
              <w:rPr>
                <w:rFonts w:ascii="標楷體" w:eastAsia="標楷體" w:hAnsi="標楷體" w:hint="eastAsia"/>
                <w:sz w:val="24"/>
                <w:szCs w:val="24"/>
              </w:rPr>
              <w:t>年度原住民服務員提供原住民福利服務及協助社會救助案計2,115件，並訪視原住民提供社會資源供切合需要的族人以落實關懷。</w:t>
            </w:r>
          </w:p>
          <w:p w14:paraId="431A698E" w14:textId="0AD7CB67"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4.執行</w:t>
            </w:r>
            <w:proofErr w:type="gramStart"/>
            <w:r w:rsidR="00430D43" w:rsidRPr="00B65941">
              <w:rPr>
                <w:rFonts w:ascii="標楷體" w:eastAsia="標楷體" w:hAnsi="標楷體" w:hint="eastAsia"/>
                <w:sz w:val="24"/>
                <w:szCs w:val="24"/>
              </w:rPr>
              <w:t>113</w:t>
            </w:r>
            <w:proofErr w:type="gramEnd"/>
            <w:r w:rsidR="00430D43" w:rsidRPr="00B65941">
              <w:rPr>
                <w:rFonts w:ascii="標楷體" w:eastAsia="標楷體" w:hAnsi="標楷體" w:hint="eastAsia"/>
                <w:sz w:val="24"/>
                <w:szCs w:val="24"/>
              </w:rPr>
              <w:t>年度辦理原住民福利服務實施計畫經費計新台幣115萬6,111元，補助關懷照顧專案型計畫3件及其他福利服務計畫16，共計19件，辦理兒童課後輔導、青少年輔導、婦女及老人關懷、身心健康講座、法律扶助講座、親職教育講座、脫貧理財講座事項等，計2,844人(次)參與</w:t>
            </w:r>
            <w:r w:rsidRPr="00B65941">
              <w:rPr>
                <w:rFonts w:ascii="標楷體" w:eastAsia="標楷體" w:hAnsi="標楷體" w:hint="eastAsia"/>
                <w:sz w:val="24"/>
                <w:szCs w:val="24"/>
              </w:rPr>
              <w:t>。</w:t>
            </w:r>
          </w:p>
          <w:p w14:paraId="67504141" w14:textId="540551B2"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5.邀集本市各區公所、原住民族家庭服務中心、部落文化健康站、都會區老人日間關懷站及部落食堂等社會資源，於3月25日及12月16日共召開2場次原住民</w:t>
            </w:r>
            <w:proofErr w:type="gramStart"/>
            <w:r w:rsidRPr="00B65941">
              <w:rPr>
                <w:rFonts w:ascii="標楷體" w:eastAsia="標楷體" w:hAnsi="標楷體" w:hint="eastAsia"/>
                <w:sz w:val="24"/>
                <w:szCs w:val="24"/>
              </w:rPr>
              <w:t>社福網絡</w:t>
            </w:r>
            <w:proofErr w:type="gramEnd"/>
            <w:r w:rsidR="009722C3" w:rsidRPr="00B65941">
              <w:rPr>
                <w:rFonts w:ascii="標楷體" w:eastAsia="標楷體" w:hAnsi="標楷體" w:hint="eastAsia"/>
                <w:sz w:val="24"/>
                <w:szCs w:val="24"/>
              </w:rPr>
              <w:t>聯繫</w:t>
            </w:r>
            <w:r w:rsidRPr="00B65941">
              <w:rPr>
                <w:rFonts w:ascii="標楷體" w:eastAsia="標楷體" w:hAnsi="標楷體" w:hint="eastAsia"/>
                <w:sz w:val="24"/>
                <w:szCs w:val="24"/>
              </w:rPr>
              <w:t>會議。</w:t>
            </w:r>
          </w:p>
          <w:p w14:paraId="0CE43E32" w14:textId="77777777" w:rsidR="000043C0" w:rsidRPr="00B65941" w:rsidRDefault="000043C0" w:rsidP="003D73B7">
            <w:pPr>
              <w:pStyle w:val="a7"/>
              <w:overflowPunct w:val="0"/>
              <w:autoSpaceDE w:val="0"/>
              <w:spacing w:line="360" w:lineRule="exact"/>
              <w:ind w:rightChars="30" w:right="60"/>
              <w:rPr>
                <w:sz w:val="24"/>
              </w:rPr>
            </w:pPr>
          </w:p>
          <w:p w14:paraId="7501495E" w14:textId="61634AD1"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1.配合原住民社團網絡聯繫大型活動宣導反毒資訊，提升本市原住民反毒知能，共計辦理7場反毒宣導活動，計21,050人受</w:t>
            </w:r>
            <w:r w:rsidRPr="00B65941">
              <w:rPr>
                <w:rFonts w:ascii="標楷體" w:eastAsia="標楷體" w:hAnsi="標楷體" w:hint="eastAsia"/>
                <w:sz w:val="24"/>
                <w:szCs w:val="24"/>
                <w:lang w:val="x-none"/>
              </w:rPr>
              <w:t>益。</w:t>
            </w:r>
          </w:p>
          <w:p w14:paraId="4D687EA7" w14:textId="5CB4C911"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lang w:val="x-none"/>
              </w:rPr>
            </w:pPr>
            <w:r w:rsidRPr="00B65941">
              <w:rPr>
                <w:rFonts w:ascii="標楷體" w:eastAsia="標楷體" w:hAnsi="標楷體" w:hint="eastAsia"/>
                <w:sz w:val="24"/>
                <w:szCs w:val="24"/>
                <w:lang w:val="x-none"/>
              </w:rPr>
              <w:t>2.設置5處原住民族家庭服務中心(</w:t>
            </w:r>
            <w:proofErr w:type="spellStart"/>
            <w:r w:rsidRPr="00B65941">
              <w:rPr>
                <w:rFonts w:ascii="標楷體" w:eastAsia="標楷體" w:hAnsi="標楷體" w:hint="eastAsia"/>
                <w:sz w:val="24"/>
                <w:szCs w:val="24"/>
                <w:lang w:val="x-none"/>
              </w:rPr>
              <w:t>茂林區、那瑪夏區、桃源區、都會北區及都會南區</w:t>
            </w:r>
            <w:proofErr w:type="spellEnd"/>
            <w:r w:rsidRPr="00B65941">
              <w:rPr>
                <w:rFonts w:ascii="標楷體" w:eastAsia="標楷體" w:hAnsi="標楷體" w:hint="eastAsia"/>
                <w:sz w:val="24"/>
                <w:szCs w:val="24"/>
                <w:lang w:val="x-none"/>
              </w:rPr>
              <w:t>)，</w:t>
            </w:r>
            <w:proofErr w:type="spellStart"/>
            <w:r w:rsidRPr="00B65941">
              <w:rPr>
                <w:rFonts w:ascii="標楷體" w:eastAsia="標楷體" w:hAnsi="標楷體" w:hint="eastAsia"/>
                <w:sz w:val="24"/>
                <w:szCs w:val="24"/>
                <w:lang w:val="x-none"/>
              </w:rPr>
              <w:t>在原住民家庭遭逢生活、經濟等困境時，即時關心並協助其申請各項救助及福利資源並提供諮詢服務</w:t>
            </w:r>
            <w:r w:rsidR="00360099" w:rsidRPr="00B65941">
              <w:rPr>
                <w:rFonts w:ascii="標楷體" w:eastAsia="標楷體" w:hAnsi="標楷體" w:hint="eastAsia"/>
                <w:sz w:val="24"/>
                <w:szCs w:val="24"/>
                <w:lang w:val="x-none"/>
              </w:rPr>
              <w:t>，</w:t>
            </w:r>
            <w:r w:rsidRPr="00B65941">
              <w:rPr>
                <w:rFonts w:ascii="標楷體" w:eastAsia="標楷體" w:hAnsi="標楷體" w:hint="eastAsia"/>
                <w:sz w:val="24"/>
                <w:szCs w:val="24"/>
                <w:lang w:val="x-none"/>
              </w:rPr>
              <w:t>計</w:t>
            </w:r>
            <w:proofErr w:type="spellEnd"/>
            <w:r w:rsidRPr="00B65941">
              <w:rPr>
                <w:rFonts w:ascii="標楷體" w:eastAsia="標楷體" w:hAnsi="標楷體" w:hint="eastAsia"/>
                <w:sz w:val="24"/>
                <w:szCs w:val="24"/>
                <w:lang w:val="x-none"/>
              </w:rPr>
              <w:lastRenderedPageBreak/>
              <w:t>2,801人次。</w:t>
            </w:r>
          </w:p>
          <w:p w14:paraId="4784C539" w14:textId="3CCFAEE6" w:rsidR="005C0884"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lang w:val="x-none"/>
              </w:rPr>
            </w:pPr>
            <w:r w:rsidRPr="00B65941">
              <w:rPr>
                <w:rFonts w:ascii="標楷體" w:eastAsia="標楷體" w:hAnsi="標楷體" w:hint="eastAsia"/>
                <w:sz w:val="24"/>
                <w:szCs w:val="24"/>
                <w:lang w:val="x-none"/>
              </w:rPr>
              <w:t>3.辦理原住民族婦女權益教育講座與溝通平台活動計12場次，參與人數240人次。</w:t>
            </w:r>
          </w:p>
          <w:p w14:paraId="1A4D3F7B" w14:textId="77777777" w:rsidR="00800BD9" w:rsidRPr="00B65941" w:rsidRDefault="00800BD9" w:rsidP="003D73B7">
            <w:pPr>
              <w:pStyle w:val="a7"/>
              <w:overflowPunct w:val="0"/>
              <w:autoSpaceDE w:val="0"/>
              <w:spacing w:line="360" w:lineRule="exact"/>
              <w:ind w:rightChars="30" w:right="60"/>
              <w:rPr>
                <w:sz w:val="24"/>
                <w:lang w:val="x-none"/>
              </w:rPr>
            </w:pPr>
          </w:p>
          <w:p w14:paraId="4FBE18C6" w14:textId="77777777"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lang w:val="x-none"/>
              </w:rPr>
            </w:pPr>
            <w:r w:rsidRPr="00B65941">
              <w:rPr>
                <w:rFonts w:ascii="標楷體" w:eastAsia="標楷體" w:hAnsi="標楷體" w:hint="eastAsia"/>
                <w:sz w:val="24"/>
                <w:szCs w:val="24"/>
                <w:lang w:val="x-none"/>
              </w:rPr>
              <w:t>1.補助5處原住民族家庭服務中心社工員及社工助理辦理「原住民族社會工作人員執業安全計畫」，</w:t>
            </w:r>
            <w:proofErr w:type="gramStart"/>
            <w:r w:rsidRPr="00B65941">
              <w:rPr>
                <w:rFonts w:ascii="標楷體" w:eastAsia="標楷體" w:hAnsi="標楷體" w:hint="eastAsia"/>
                <w:sz w:val="24"/>
                <w:szCs w:val="24"/>
                <w:lang w:val="x-none"/>
              </w:rPr>
              <w:t>保障原家中心</w:t>
            </w:r>
            <w:proofErr w:type="gramEnd"/>
            <w:r w:rsidRPr="00B65941">
              <w:rPr>
                <w:rFonts w:ascii="標楷體" w:eastAsia="標楷體" w:hAnsi="標楷體" w:hint="eastAsia"/>
                <w:sz w:val="24"/>
                <w:szCs w:val="24"/>
                <w:lang w:val="x-none"/>
              </w:rPr>
              <w:t>社工人員執業安全，使社工人員在安全、安心及安定之工作環境下致力弱勢民眾之福利服務，參加研習人數計15人。</w:t>
            </w:r>
          </w:p>
          <w:p w14:paraId="4AC94C9B" w14:textId="77777777"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lang w:val="x-none"/>
              </w:rPr>
            </w:pPr>
            <w:r w:rsidRPr="00B65941">
              <w:rPr>
                <w:rFonts w:ascii="標楷體" w:eastAsia="標楷體" w:hAnsi="標楷體" w:hint="eastAsia"/>
                <w:sz w:val="24"/>
                <w:szCs w:val="24"/>
                <w:lang w:val="x-none"/>
              </w:rPr>
              <w:t>2.聘任律師事務所擔任法律諮詢顧問，駐點原住民事務委員會提供電話諮詢，為原住民族人提供免費法律諮詢服務計288人次。</w:t>
            </w:r>
          </w:p>
          <w:p w14:paraId="278CA6A2" w14:textId="77777777"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lang w:val="x-none"/>
              </w:rPr>
            </w:pPr>
            <w:r w:rsidRPr="00B65941">
              <w:rPr>
                <w:rFonts w:ascii="標楷體" w:eastAsia="標楷體" w:hAnsi="標楷體" w:hint="eastAsia"/>
                <w:sz w:val="24"/>
                <w:szCs w:val="24"/>
                <w:lang w:val="x-none"/>
              </w:rPr>
              <w:t>3.辦理原住民法律訴訟補助，補助族人因權益受損訴訟所需之費用計1人。</w:t>
            </w:r>
          </w:p>
          <w:p w14:paraId="59E163E6" w14:textId="7554E4A2"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lang w:val="x-none"/>
              </w:rPr>
            </w:pPr>
            <w:r w:rsidRPr="00B65941">
              <w:rPr>
                <w:rFonts w:ascii="標楷體" w:eastAsia="標楷體" w:hAnsi="標楷體" w:hint="eastAsia"/>
                <w:sz w:val="24"/>
                <w:szCs w:val="24"/>
                <w:lang w:val="x-none"/>
              </w:rPr>
              <w:t>4.執行</w:t>
            </w:r>
            <w:proofErr w:type="gramStart"/>
            <w:r w:rsidRPr="00B65941">
              <w:rPr>
                <w:rFonts w:ascii="標楷體" w:eastAsia="標楷體" w:hAnsi="標楷體" w:hint="eastAsia"/>
                <w:sz w:val="24"/>
                <w:szCs w:val="24"/>
                <w:lang w:val="x-none"/>
              </w:rPr>
              <w:t>113</w:t>
            </w:r>
            <w:proofErr w:type="gramEnd"/>
            <w:r w:rsidRPr="00B65941">
              <w:rPr>
                <w:rFonts w:ascii="標楷體" w:eastAsia="標楷體" w:hAnsi="標楷體" w:hint="eastAsia"/>
                <w:sz w:val="24"/>
                <w:szCs w:val="24"/>
                <w:lang w:val="x-none"/>
              </w:rPr>
              <w:t>年度法律宣導-</w:t>
            </w:r>
            <w:proofErr w:type="spellStart"/>
            <w:r w:rsidRPr="00B65941">
              <w:rPr>
                <w:rFonts w:ascii="標楷體" w:eastAsia="標楷體" w:hAnsi="標楷體" w:hint="eastAsia"/>
                <w:sz w:val="24"/>
                <w:szCs w:val="24"/>
                <w:lang w:val="x-none"/>
              </w:rPr>
              <w:t>原住民地區法律義診活動計畫，特聘請執業律師至原鄉辦理</w:t>
            </w:r>
            <w:proofErr w:type="spellEnd"/>
            <w:r w:rsidRPr="00B65941">
              <w:rPr>
                <w:rFonts w:ascii="標楷體" w:eastAsia="標楷體" w:hAnsi="標楷體" w:hint="eastAsia"/>
                <w:sz w:val="24"/>
                <w:szCs w:val="24"/>
                <w:lang w:val="x-none"/>
              </w:rPr>
              <w:t>3場次免費法律諮詢服務，計1,566人受益。</w:t>
            </w:r>
          </w:p>
          <w:p w14:paraId="5A009297" w14:textId="1CE36BF2"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lang w:val="x-none"/>
              </w:rPr>
            </w:pPr>
            <w:r w:rsidRPr="00B65941">
              <w:rPr>
                <w:rFonts w:ascii="標楷體" w:eastAsia="標楷體" w:hAnsi="標楷體" w:hint="eastAsia"/>
                <w:sz w:val="24"/>
                <w:szCs w:val="24"/>
                <w:lang w:val="x-none"/>
              </w:rPr>
              <w:t>5.配合各式活動辦理消費者保護法令8場宣導，增進原住民消費安全之理念與知識，保障原住民消費權益，人數達2,888人次。</w:t>
            </w:r>
          </w:p>
          <w:p w14:paraId="1FDC4EAB" w14:textId="6A8F9F53" w:rsidR="005315A9"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lang w:val="x-none"/>
              </w:rPr>
            </w:pPr>
            <w:r w:rsidRPr="00B65941">
              <w:rPr>
                <w:rFonts w:ascii="標楷體" w:eastAsia="標楷體" w:hAnsi="標楷體" w:hint="eastAsia"/>
                <w:sz w:val="24"/>
                <w:szCs w:val="24"/>
                <w:lang w:val="x-none"/>
              </w:rPr>
              <w:t>6.加強婦女人身安全、家暴及性侵害、性騷擾防治等宣導工作累計辦理</w:t>
            </w:r>
            <w:r w:rsidR="00430D43" w:rsidRPr="00B65941">
              <w:rPr>
                <w:rFonts w:ascii="標楷體" w:eastAsia="標楷體" w:hAnsi="標楷體" w:hint="eastAsia"/>
                <w:sz w:val="24"/>
                <w:szCs w:val="24"/>
                <w:lang w:val="x-none"/>
              </w:rPr>
              <w:t>14</w:t>
            </w:r>
            <w:r w:rsidRPr="00B65941">
              <w:rPr>
                <w:rFonts w:ascii="標楷體" w:eastAsia="標楷體" w:hAnsi="標楷體" w:hint="eastAsia"/>
                <w:sz w:val="24"/>
                <w:szCs w:val="24"/>
                <w:lang w:val="x-none"/>
              </w:rPr>
              <w:t>場次</w:t>
            </w:r>
            <w:r w:rsidR="008A3D4B" w:rsidRPr="00B65941">
              <w:rPr>
                <w:rFonts w:ascii="標楷體" w:eastAsia="標楷體" w:hAnsi="標楷體" w:hint="eastAsia"/>
                <w:sz w:val="24"/>
                <w:szCs w:val="24"/>
                <w:lang w:val="x-none"/>
              </w:rPr>
              <w:t>，</w:t>
            </w:r>
            <w:r w:rsidRPr="00B65941">
              <w:rPr>
                <w:rFonts w:ascii="標楷體" w:eastAsia="標楷體" w:hAnsi="標楷體" w:hint="eastAsia"/>
                <w:sz w:val="24"/>
                <w:szCs w:val="24"/>
                <w:lang w:val="x-none"/>
              </w:rPr>
              <w:t>服務</w:t>
            </w:r>
            <w:r w:rsidR="00EB2954" w:rsidRPr="00B65941">
              <w:rPr>
                <w:rFonts w:ascii="標楷體" w:eastAsia="標楷體" w:hAnsi="標楷體" w:hint="eastAsia"/>
                <w:sz w:val="24"/>
                <w:szCs w:val="24"/>
                <w:lang w:val="x-none"/>
              </w:rPr>
              <w:t>人數</w:t>
            </w:r>
            <w:r w:rsidR="00430D43" w:rsidRPr="00B65941">
              <w:rPr>
                <w:rFonts w:ascii="標楷體" w:eastAsia="標楷體" w:hAnsi="標楷體" w:hint="eastAsia"/>
                <w:sz w:val="24"/>
                <w:szCs w:val="24"/>
                <w:lang w:val="x-none"/>
              </w:rPr>
              <w:t>1</w:t>
            </w:r>
            <w:r w:rsidRPr="00B65941">
              <w:rPr>
                <w:rFonts w:ascii="標楷體" w:eastAsia="標楷體" w:hAnsi="標楷體" w:hint="eastAsia"/>
                <w:sz w:val="24"/>
                <w:szCs w:val="24"/>
                <w:lang w:val="x-none"/>
              </w:rPr>
              <w:t>,</w:t>
            </w:r>
            <w:r w:rsidR="00430D43" w:rsidRPr="00B65941">
              <w:rPr>
                <w:rFonts w:ascii="標楷體" w:eastAsia="標楷體" w:hAnsi="標楷體" w:hint="eastAsia"/>
                <w:sz w:val="24"/>
                <w:szCs w:val="24"/>
                <w:lang w:val="x-none"/>
              </w:rPr>
              <w:t>020</w:t>
            </w:r>
            <w:r w:rsidRPr="00B65941">
              <w:rPr>
                <w:rFonts w:ascii="標楷體" w:eastAsia="標楷體" w:hAnsi="標楷體" w:hint="eastAsia"/>
                <w:sz w:val="24"/>
                <w:szCs w:val="24"/>
                <w:lang w:val="x-none"/>
              </w:rPr>
              <w:t>人次。</w:t>
            </w:r>
          </w:p>
          <w:p w14:paraId="1C84699C" w14:textId="77777777" w:rsidR="003A76C3" w:rsidRPr="00B65941" w:rsidRDefault="003A76C3" w:rsidP="003D73B7">
            <w:pPr>
              <w:pStyle w:val="a7"/>
              <w:spacing w:line="360" w:lineRule="exact"/>
              <w:ind w:leftChars="30" w:left="300" w:rightChars="30" w:right="60" w:hangingChars="100" w:hanging="240"/>
              <w:rPr>
                <w:kern w:val="0"/>
                <w:sz w:val="24"/>
              </w:rPr>
            </w:pPr>
          </w:p>
          <w:p w14:paraId="348E44BF" w14:textId="77777777"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1.為照顧都會區及原住民區長者，設置部落文化健康站32站及都會區老人日間關懷站2站及部落食堂1站，服務人數1,043人，提供電話問安及關懷訪視、生活諮詢與照顧服務轉</w:t>
            </w:r>
            <w:proofErr w:type="gramStart"/>
            <w:r w:rsidRPr="00B65941">
              <w:rPr>
                <w:rFonts w:ascii="標楷體" w:eastAsia="標楷體" w:hAnsi="標楷體" w:hint="eastAsia"/>
                <w:sz w:val="24"/>
                <w:szCs w:val="24"/>
              </w:rPr>
              <w:t>介</w:t>
            </w:r>
            <w:proofErr w:type="gramEnd"/>
            <w:r w:rsidRPr="00B65941">
              <w:rPr>
                <w:rFonts w:ascii="標楷體" w:eastAsia="標楷體" w:hAnsi="標楷體" w:hint="eastAsia"/>
                <w:sz w:val="24"/>
                <w:szCs w:val="24"/>
              </w:rPr>
              <w:t>、餐飲服務、心靈與文化、健康促進等活動，促進原住民就業</w:t>
            </w:r>
            <w:proofErr w:type="gramStart"/>
            <w:r w:rsidRPr="00B65941">
              <w:rPr>
                <w:rFonts w:ascii="標楷體" w:eastAsia="標楷體" w:hAnsi="標楷體" w:hint="eastAsia"/>
                <w:sz w:val="24"/>
                <w:szCs w:val="24"/>
              </w:rPr>
              <w:t>機會照服員</w:t>
            </w:r>
            <w:proofErr w:type="gramEnd"/>
            <w:r w:rsidRPr="00B65941">
              <w:rPr>
                <w:rFonts w:ascii="標楷體" w:eastAsia="標楷體" w:hAnsi="標楷體" w:hint="eastAsia"/>
                <w:sz w:val="24"/>
                <w:szCs w:val="24"/>
              </w:rPr>
              <w:t>86人，計畫負責人32人。</w:t>
            </w:r>
          </w:p>
          <w:p w14:paraId="50F012DA" w14:textId="77777777" w:rsidR="000043C0" w:rsidRPr="00B65941" w:rsidRDefault="000043C0" w:rsidP="003D73B7">
            <w:pPr>
              <w:widowControl w:val="0"/>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2.設置都會農園</w:t>
            </w:r>
          </w:p>
          <w:p w14:paraId="25100944" w14:textId="77777777" w:rsidR="000043C0" w:rsidRPr="00B65941" w:rsidRDefault="000043C0"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hint="eastAsia"/>
                <w:sz w:val="24"/>
                <w:szCs w:val="24"/>
              </w:rPr>
              <w:t>(1)設置3處原住民都會農園(位於小港區、楠梓區、杉林區)，提供設籍本市原住民申請，共計171戶。農園不僅提供都會區族人耕種的環境，促進家庭親</w:t>
            </w:r>
            <w:proofErr w:type="gramStart"/>
            <w:r w:rsidRPr="00B65941">
              <w:rPr>
                <w:rFonts w:ascii="標楷體" w:eastAsia="標楷體" w:hAnsi="標楷體" w:hint="eastAsia"/>
                <w:sz w:val="24"/>
                <w:szCs w:val="24"/>
              </w:rPr>
              <w:t>子間的互動</w:t>
            </w:r>
            <w:proofErr w:type="gramEnd"/>
            <w:r w:rsidRPr="00B65941">
              <w:rPr>
                <w:rFonts w:ascii="標楷體" w:eastAsia="標楷體" w:hAnsi="標楷體" w:hint="eastAsia"/>
                <w:sz w:val="24"/>
                <w:szCs w:val="24"/>
              </w:rPr>
              <w:t>關係，並藉此傳承教育下一代原住民傳統農耕的知識，經由作物的種植，學習傳統語言及農耕</w:t>
            </w:r>
            <w:proofErr w:type="gramStart"/>
            <w:r w:rsidRPr="00B65941">
              <w:rPr>
                <w:rFonts w:ascii="標楷體" w:eastAsia="標楷體" w:hAnsi="標楷體" w:hint="eastAsia"/>
                <w:sz w:val="24"/>
                <w:szCs w:val="24"/>
              </w:rPr>
              <w:t>曆</w:t>
            </w:r>
            <w:proofErr w:type="gramEnd"/>
            <w:r w:rsidRPr="00B65941">
              <w:rPr>
                <w:rFonts w:ascii="標楷體" w:eastAsia="標楷體" w:hAnsi="標楷體" w:hint="eastAsia"/>
                <w:sz w:val="24"/>
                <w:szCs w:val="24"/>
              </w:rPr>
              <w:t>，達成老幼共學、文化傳承目的。連結文化健康站建置健康促進網絡，推動健康無毒，發展適合長輩之健康飲食，建構完善福利服務網絡，拓展關懷服務面向與範圍。</w:t>
            </w:r>
          </w:p>
          <w:p w14:paraId="1ED4382D" w14:textId="734047E6" w:rsidR="003A76C3" w:rsidRPr="00B65941" w:rsidRDefault="000043C0" w:rsidP="003D73B7">
            <w:pPr>
              <w:widowControl w:val="0"/>
              <w:tabs>
                <w:tab w:val="left" w:pos="604"/>
              </w:tabs>
              <w:snapToGrid w:val="0"/>
              <w:spacing w:line="360" w:lineRule="exact"/>
              <w:ind w:left="749" w:rightChars="50" w:right="100" w:hanging="352"/>
              <w:jc w:val="both"/>
              <w:rPr>
                <w:rFonts w:ascii="標楷體" w:eastAsia="標楷體" w:hAnsi="標楷體"/>
                <w:sz w:val="24"/>
                <w:szCs w:val="24"/>
              </w:rPr>
            </w:pPr>
            <w:r w:rsidRPr="00B65941">
              <w:rPr>
                <w:rFonts w:ascii="標楷體" w:eastAsia="標楷體" w:hAnsi="標楷體" w:hint="eastAsia"/>
                <w:sz w:val="24"/>
                <w:szCs w:val="24"/>
              </w:rPr>
              <w:t>(2)113年12月舉辦三座都會農園聯繫會報及食安體驗營，共同討論農園自治相關規範及委請專家學者提供種植的蔬菜的農藥使用規則。</w:t>
            </w:r>
          </w:p>
          <w:p w14:paraId="6B51F101" w14:textId="77777777" w:rsidR="00ED166E" w:rsidRPr="00B65941" w:rsidRDefault="00ED166E" w:rsidP="003D73B7">
            <w:pPr>
              <w:pStyle w:val="Default"/>
              <w:spacing w:line="360" w:lineRule="exact"/>
              <w:ind w:leftChars="30" w:left="60" w:rightChars="30" w:right="60"/>
              <w:jc w:val="both"/>
              <w:rPr>
                <w:rFonts w:hAnsi="標楷體"/>
                <w:color w:val="auto"/>
              </w:rPr>
            </w:pPr>
          </w:p>
          <w:p w14:paraId="6ECBAD27" w14:textId="77777777" w:rsidR="000043C0" w:rsidRPr="00B65941" w:rsidRDefault="000043C0" w:rsidP="003D73B7">
            <w:pPr>
              <w:pStyle w:val="Default"/>
              <w:spacing w:line="360" w:lineRule="exact"/>
              <w:ind w:leftChars="30" w:left="60" w:rightChars="30" w:right="60"/>
              <w:jc w:val="both"/>
              <w:rPr>
                <w:rFonts w:hAnsi="標楷體"/>
                <w:color w:val="auto"/>
              </w:rPr>
            </w:pPr>
          </w:p>
          <w:p w14:paraId="2CAFFAF2" w14:textId="77777777" w:rsidR="000043C0" w:rsidRPr="00B65941" w:rsidRDefault="000043C0" w:rsidP="003D73B7">
            <w:pPr>
              <w:pStyle w:val="Default"/>
              <w:spacing w:line="360" w:lineRule="exact"/>
              <w:ind w:leftChars="30" w:left="60" w:rightChars="30" w:right="60"/>
              <w:jc w:val="both"/>
              <w:rPr>
                <w:rFonts w:hAnsi="標楷體"/>
                <w:color w:val="auto"/>
              </w:rPr>
            </w:pPr>
          </w:p>
          <w:p w14:paraId="50C3D9C9" w14:textId="271DB104" w:rsidR="000043C0" w:rsidRPr="00B65941" w:rsidRDefault="000043C0" w:rsidP="003D73B7">
            <w:pPr>
              <w:pStyle w:val="a7"/>
              <w:pBdr>
                <w:top w:val="none" w:sz="0" w:space="0" w:color="auto"/>
                <w:left w:val="none" w:sz="0" w:space="0" w:color="auto"/>
                <w:bottom w:val="none" w:sz="0" w:space="0" w:color="auto"/>
                <w:right w:val="none" w:sz="0" w:space="0" w:color="auto"/>
              </w:pBdr>
              <w:spacing w:line="360" w:lineRule="exact"/>
              <w:ind w:leftChars="50" w:left="100" w:right="119"/>
              <w:rPr>
                <w:sz w:val="24"/>
              </w:rPr>
            </w:pPr>
            <w:r w:rsidRPr="00B65941">
              <w:rPr>
                <w:rFonts w:hint="eastAsia"/>
                <w:sz w:val="24"/>
              </w:rPr>
              <w:lastRenderedPageBreak/>
              <w:t>辦理原住民部落道路改善、原住民部落基礎設施改善。113年計畫經費5,500萬元，工程案件共16件，有效改善部落道路、基礎設施。</w:t>
            </w:r>
          </w:p>
          <w:p w14:paraId="0486C9D1" w14:textId="77777777" w:rsidR="000043C0" w:rsidRPr="00B65941" w:rsidRDefault="000043C0" w:rsidP="003D73B7">
            <w:pPr>
              <w:pStyle w:val="Default"/>
              <w:spacing w:line="360" w:lineRule="exact"/>
              <w:ind w:leftChars="30" w:left="60" w:rightChars="30" w:right="60"/>
              <w:jc w:val="both"/>
              <w:rPr>
                <w:rFonts w:hAnsi="標楷體"/>
                <w:color w:val="auto"/>
              </w:rPr>
            </w:pPr>
          </w:p>
          <w:p w14:paraId="41F90994" w14:textId="15519C42" w:rsidR="000043C0" w:rsidRPr="00B65941" w:rsidRDefault="000043C0" w:rsidP="003D73B7">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1.</w:t>
            </w:r>
            <w:r w:rsidRPr="00B65941">
              <w:rPr>
                <w:rFonts w:ascii="標楷體" w:eastAsia="標楷體" w:hAnsi="標楷體" w:hint="eastAsia"/>
                <w:sz w:val="24"/>
                <w:szCs w:val="24"/>
              </w:rPr>
              <w:tab/>
              <w:t>為發展原住民地區部落產業、引進觀光人潮、推廣在地農產品，向原住民族委員會爭取經費辦理原住民部落特色道路改善計畫，</w:t>
            </w:r>
            <w:proofErr w:type="gramStart"/>
            <w:r w:rsidRPr="00B65941">
              <w:rPr>
                <w:rFonts w:ascii="標楷體" w:eastAsia="標楷體" w:hAnsi="標楷體" w:hint="eastAsia"/>
                <w:sz w:val="24"/>
                <w:szCs w:val="24"/>
              </w:rPr>
              <w:t>113</w:t>
            </w:r>
            <w:proofErr w:type="gramEnd"/>
            <w:r w:rsidRPr="00B65941">
              <w:rPr>
                <w:rFonts w:ascii="標楷體" w:eastAsia="標楷體" w:hAnsi="標楷體" w:hint="eastAsia"/>
                <w:sz w:val="24"/>
                <w:szCs w:val="24"/>
              </w:rPr>
              <w:t>年度共計爭取3件工程，經費5</w:t>
            </w:r>
            <w:r w:rsidR="00EB2954" w:rsidRPr="00B65941">
              <w:rPr>
                <w:rFonts w:ascii="標楷體" w:eastAsia="標楷體" w:hAnsi="標楷體" w:hint="eastAsia"/>
                <w:sz w:val="24"/>
                <w:szCs w:val="24"/>
              </w:rPr>
              <w:t>,</w:t>
            </w:r>
            <w:r w:rsidRPr="00B65941">
              <w:rPr>
                <w:rFonts w:ascii="標楷體" w:eastAsia="標楷體" w:hAnsi="標楷體" w:hint="eastAsia"/>
                <w:sz w:val="24"/>
                <w:szCs w:val="24"/>
              </w:rPr>
              <w:t>719.83萬元。</w:t>
            </w:r>
          </w:p>
          <w:p w14:paraId="09F14484" w14:textId="77777777" w:rsidR="000043C0" w:rsidRPr="00B65941" w:rsidRDefault="000043C0" w:rsidP="003D73B7">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2.</w:t>
            </w:r>
            <w:r w:rsidRPr="00B65941">
              <w:rPr>
                <w:rFonts w:ascii="標楷體" w:eastAsia="標楷體" w:hAnsi="標楷體" w:hint="eastAsia"/>
                <w:sz w:val="24"/>
                <w:szCs w:val="24"/>
              </w:rPr>
              <w:tab/>
              <w:t>原住民族委員會</w:t>
            </w:r>
            <w:proofErr w:type="gramStart"/>
            <w:r w:rsidRPr="00B65941">
              <w:rPr>
                <w:rFonts w:ascii="標楷體" w:eastAsia="標楷體" w:hAnsi="標楷體" w:hint="eastAsia"/>
                <w:sz w:val="24"/>
                <w:szCs w:val="24"/>
              </w:rPr>
              <w:t>112</w:t>
            </w:r>
            <w:proofErr w:type="gramEnd"/>
            <w:r w:rsidRPr="00B65941">
              <w:rPr>
                <w:rFonts w:ascii="標楷體" w:eastAsia="標楷體" w:hAnsi="標楷體" w:hint="eastAsia"/>
                <w:sz w:val="24"/>
                <w:szCs w:val="24"/>
              </w:rPr>
              <w:t>年度公共工程施工查核作業執行績效考核，本市成績全國第3名。</w:t>
            </w:r>
          </w:p>
          <w:p w14:paraId="6F9D9AB4" w14:textId="77777777" w:rsidR="00430D43" w:rsidRPr="00B65941" w:rsidRDefault="00430D43" w:rsidP="00430D43">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3.原住民族委員會</w:t>
            </w:r>
            <w:proofErr w:type="gramStart"/>
            <w:r w:rsidRPr="00B65941">
              <w:rPr>
                <w:rFonts w:ascii="標楷體" w:eastAsia="標楷體" w:hAnsi="標楷體" w:hint="eastAsia"/>
                <w:sz w:val="24"/>
                <w:szCs w:val="24"/>
              </w:rPr>
              <w:t>113</w:t>
            </w:r>
            <w:proofErr w:type="gramEnd"/>
            <w:r w:rsidRPr="00B65941">
              <w:rPr>
                <w:rFonts w:ascii="標楷體" w:eastAsia="標楷體" w:hAnsi="標楷體" w:hint="eastAsia"/>
                <w:sz w:val="24"/>
                <w:szCs w:val="24"/>
              </w:rPr>
              <w:t>年度辦理原住民部落特色道路改善計畫執行績效考核，本市成績全國第1名。</w:t>
            </w:r>
          </w:p>
          <w:p w14:paraId="07DE35F4" w14:textId="77777777" w:rsidR="000043C0" w:rsidRPr="00B65941" w:rsidRDefault="000043C0" w:rsidP="003D73B7">
            <w:pPr>
              <w:pStyle w:val="Default"/>
              <w:spacing w:line="360" w:lineRule="exact"/>
              <w:ind w:leftChars="30" w:left="60" w:rightChars="30" w:right="60"/>
              <w:jc w:val="both"/>
              <w:rPr>
                <w:rFonts w:hAnsi="標楷體"/>
                <w:color w:val="auto"/>
              </w:rPr>
            </w:pPr>
          </w:p>
          <w:p w14:paraId="72C87561" w14:textId="76E43F41" w:rsidR="000043C0" w:rsidRPr="00B65941" w:rsidRDefault="000043C0" w:rsidP="003D73B7">
            <w:pPr>
              <w:pStyle w:val="a7"/>
              <w:pBdr>
                <w:top w:val="none" w:sz="0" w:space="0" w:color="auto"/>
                <w:left w:val="none" w:sz="0" w:space="0" w:color="auto"/>
                <w:bottom w:val="none" w:sz="0" w:space="0" w:color="auto"/>
                <w:right w:val="none" w:sz="0" w:space="0" w:color="auto"/>
              </w:pBdr>
              <w:spacing w:line="360" w:lineRule="exact"/>
              <w:ind w:leftChars="50" w:left="100" w:right="119"/>
              <w:rPr>
                <w:sz w:val="24"/>
              </w:rPr>
            </w:pPr>
            <w:r w:rsidRPr="00B65941">
              <w:rPr>
                <w:rFonts w:hint="eastAsia"/>
                <w:sz w:val="24"/>
              </w:rPr>
              <w:t>113年7月</w:t>
            </w:r>
            <w:proofErr w:type="gramStart"/>
            <w:r w:rsidRPr="00B65941">
              <w:rPr>
                <w:rFonts w:hint="eastAsia"/>
                <w:sz w:val="24"/>
              </w:rPr>
              <w:t>凱</w:t>
            </w:r>
            <w:proofErr w:type="gramEnd"/>
            <w:r w:rsidRPr="00B65941">
              <w:rPr>
                <w:rFonts w:hint="eastAsia"/>
                <w:sz w:val="24"/>
              </w:rPr>
              <w:t>米颱風災後復建工程，共向中央爭取14件計1億6</w:t>
            </w:r>
            <w:r w:rsidR="00EB2954" w:rsidRPr="00B65941">
              <w:rPr>
                <w:rFonts w:hint="eastAsia"/>
                <w:sz w:val="24"/>
              </w:rPr>
              <w:t>,</w:t>
            </w:r>
            <w:r w:rsidRPr="00B65941">
              <w:rPr>
                <w:rFonts w:hint="eastAsia"/>
                <w:sz w:val="24"/>
              </w:rPr>
              <w:t>075.3萬元，完成後可改善因本次風災造成之損壞，使居民有安全回家的道路。</w:t>
            </w:r>
          </w:p>
          <w:p w14:paraId="0F4BFCBB" w14:textId="77777777" w:rsidR="000043C0" w:rsidRPr="00B65941" w:rsidRDefault="000043C0" w:rsidP="003D73B7">
            <w:pPr>
              <w:pStyle w:val="Default"/>
              <w:spacing w:line="360" w:lineRule="exact"/>
              <w:ind w:leftChars="30" w:left="60" w:rightChars="30" w:right="60"/>
              <w:jc w:val="both"/>
              <w:rPr>
                <w:rFonts w:hAnsi="標楷體"/>
                <w:color w:val="auto"/>
              </w:rPr>
            </w:pPr>
          </w:p>
          <w:p w14:paraId="1CA03017" w14:textId="77777777" w:rsidR="00B23975" w:rsidRPr="00B65941" w:rsidRDefault="00B23975" w:rsidP="00B23975">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1.本市原住民族地區文化健康綜合服務據點周邊及部落內公共設施多有數量不足或服務機能不佳情形，影響所及除降低週遭生活環境及居住品質，更影響原住民族長照或社會福利服務場域整體發展及部落文化傳承，向原住民族委員會爭取「前瞻基礎建設計畫-城鄉建設-原民部落營造-服務據點周邊及部落內公共設施改善」計畫，113共計爭取2件工程，經費1,573萬6千元。。</w:t>
            </w:r>
          </w:p>
          <w:p w14:paraId="4861A68A" w14:textId="77777777" w:rsidR="00B23975" w:rsidRPr="00B65941" w:rsidRDefault="00B23975" w:rsidP="00B23975">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2.原住民族委員會</w:t>
            </w:r>
            <w:proofErr w:type="gramStart"/>
            <w:r w:rsidRPr="00B65941">
              <w:rPr>
                <w:rFonts w:ascii="標楷體" w:eastAsia="標楷體" w:hAnsi="標楷體" w:hint="eastAsia"/>
                <w:sz w:val="24"/>
                <w:szCs w:val="24"/>
              </w:rPr>
              <w:t>113</w:t>
            </w:r>
            <w:proofErr w:type="gramEnd"/>
            <w:r w:rsidRPr="00B65941">
              <w:rPr>
                <w:rFonts w:ascii="標楷體" w:eastAsia="標楷體" w:hAnsi="標楷體" w:hint="eastAsia"/>
                <w:sz w:val="24"/>
                <w:szCs w:val="24"/>
              </w:rPr>
              <w:t>年度辦理「前瞻基礎建設計畫-服務據點周邊及部落內公共設施改善工程」績效考核，本市成績全國第2名。</w:t>
            </w:r>
          </w:p>
          <w:p w14:paraId="27377A9B" w14:textId="77777777" w:rsidR="000043C0" w:rsidRPr="00B65941" w:rsidRDefault="000043C0" w:rsidP="003D73B7">
            <w:pPr>
              <w:pStyle w:val="Default"/>
              <w:spacing w:line="360" w:lineRule="exact"/>
              <w:ind w:leftChars="30" w:left="60" w:rightChars="30" w:right="60"/>
              <w:jc w:val="both"/>
              <w:rPr>
                <w:rFonts w:hAnsi="標楷體"/>
                <w:color w:val="auto"/>
              </w:rPr>
            </w:pPr>
          </w:p>
          <w:p w14:paraId="5D1F773D" w14:textId="77777777" w:rsidR="00B23975" w:rsidRPr="00B65941" w:rsidRDefault="00B23975" w:rsidP="00B23975">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1.為改善部落巷道之鋪面、排水設施、安全性等，本府113年編列750萬元辦理原住民地區6M以下巷道改善，期能增加部落巷道之安全性，維持族人及來往遊客之安全。</w:t>
            </w:r>
          </w:p>
          <w:p w14:paraId="1B2E4F2E" w14:textId="77777777" w:rsidR="00B23975" w:rsidRPr="00B65941" w:rsidRDefault="00B23975" w:rsidP="00B23975">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2.原住民族委員會辦理</w:t>
            </w:r>
            <w:proofErr w:type="gramStart"/>
            <w:r w:rsidRPr="00B65941">
              <w:rPr>
                <w:rFonts w:ascii="標楷體" w:eastAsia="標楷體" w:hAnsi="標楷體" w:hint="eastAsia"/>
                <w:sz w:val="24"/>
                <w:szCs w:val="24"/>
              </w:rPr>
              <w:t>113</w:t>
            </w:r>
            <w:proofErr w:type="gramEnd"/>
            <w:r w:rsidRPr="00B65941">
              <w:rPr>
                <w:rFonts w:ascii="標楷體" w:eastAsia="標楷體" w:hAnsi="標楷體" w:hint="eastAsia"/>
                <w:sz w:val="24"/>
                <w:szCs w:val="24"/>
              </w:rPr>
              <w:t>年度宜居部落建設計畫執行績效考核，本市成績全國第3名。</w:t>
            </w:r>
          </w:p>
          <w:p w14:paraId="188767AA" w14:textId="77777777" w:rsidR="00B23975" w:rsidRPr="00B65941" w:rsidRDefault="00B23975" w:rsidP="003D73B7">
            <w:pPr>
              <w:pStyle w:val="Default"/>
              <w:spacing w:line="360" w:lineRule="exact"/>
              <w:ind w:leftChars="30" w:left="60" w:rightChars="30" w:right="60"/>
              <w:jc w:val="both"/>
              <w:rPr>
                <w:rFonts w:hAnsi="標楷體"/>
                <w:color w:val="auto"/>
              </w:rPr>
            </w:pPr>
          </w:p>
          <w:p w14:paraId="43AD9B85" w14:textId="6820A56A" w:rsidR="000043C0" w:rsidRPr="00B65941" w:rsidRDefault="000043C0" w:rsidP="003D73B7">
            <w:pPr>
              <w:pStyle w:val="a7"/>
              <w:pBdr>
                <w:top w:val="none" w:sz="0" w:space="0" w:color="auto"/>
                <w:left w:val="none" w:sz="0" w:space="0" w:color="auto"/>
                <w:bottom w:val="none" w:sz="0" w:space="0" w:color="auto"/>
                <w:right w:val="none" w:sz="0" w:space="0" w:color="auto"/>
              </w:pBdr>
              <w:spacing w:line="360" w:lineRule="exact"/>
              <w:ind w:leftChars="50" w:left="100" w:right="119"/>
              <w:rPr>
                <w:sz w:val="24"/>
              </w:rPr>
            </w:pPr>
            <w:r w:rsidRPr="00B65941">
              <w:rPr>
                <w:rFonts w:hint="eastAsia"/>
                <w:sz w:val="24"/>
              </w:rPr>
              <w:t>為改善部落巷道之鋪面、排水設施、安全性等，本府113年編列750萬元辦理原住民地區6M以下巷道改善，期能增加部落巷道之安全性，維持族人及來往遊客之安全。</w:t>
            </w:r>
          </w:p>
          <w:p w14:paraId="7634216B" w14:textId="77777777" w:rsidR="000043C0" w:rsidRPr="00B65941" w:rsidRDefault="000043C0" w:rsidP="003D73B7">
            <w:pPr>
              <w:pStyle w:val="Default"/>
              <w:spacing w:line="360" w:lineRule="exact"/>
              <w:ind w:leftChars="30" w:left="60" w:rightChars="30" w:right="60"/>
              <w:jc w:val="both"/>
              <w:rPr>
                <w:rFonts w:hAnsi="標楷體"/>
                <w:color w:val="auto"/>
              </w:rPr>
            </w:pPr>
          </w:p>
          <w:p w14:paraId="2C59EE61" w14:textId="4D456140" w:rsidR="000043C0" w:rsidRPr="00B65941" w:rsidRDefault="000043C0" w:rsidP="003D73B7">
            <w:pPr>
              <w:pStyle w:val="a7"/>
              <w:pBdr>
                <w:top w:val="none" w:sz="0" w:space="0" w:color="auto"/>
                <w:left w:val="none" w:sz="0" w:space="0" w:color="auto"/>
                <w:bottom w:val="none" w:sz="0" w:space="0" w:color="auto"/>
                <w:right w:val="none" w:sz="0" w:space="0" w:color="auto"/>
              </w:pBdr>
              <w:spacing w:line="360" w:lineRule="exact"/>
              <w:ind w:leftChars="50" w:left="100" w:right="119"/>
              <w:rPr>
                <w:sz w:val="24"/>
              </w:rPr>
            </w:pPr>
            <w:r w:rsidRPr="00B65941">
              <w:rPr>
                <w:rFonts w:hint="eastAsia"/>
                <w:sz w:val="24"/>
              </w:rPr>
              <w:t>為提供部落居民在舒適便捷及安全的環境下使用道路，113年向中央爭取1</w:t>
            </w:r>
            <w:r w:rsidR="00EB2954" w:rsidRPr="00B65941">
              <w:rPr>
                <w:rFonts w:hint="eastAsia"/>
                <w:sz w:val="24"/>
              </w:rPr>
              <w:t>,</w:t>
            </w:r>
            <w:r w:rsidRPr="00B65941">
              <w:rPr>
                <w:rFonts w:hint="eastAsia"/>
                <w:sz w:val="24"/>
              </w:rPr>
              <w:t>297.1萬元，改善三</w:t>
            </w:r>
            <w:proofErr w:type="gramStart"/>
            <w:r w:rsidRPr="00B65941">
              <w:rPr>
                <w:rFonts w:hint="eastAsia"/>
                <w:sz w:val="24"/>
              </w:rPr>
              <w:t>原區聯絡</w:t>
            </w:r>
            <w:proofErr w:type="gramEnd"/>
            <w:r w:rsidRPr="00B65941">
              <w:rPr>
                <w:rFonts w:hint="eastAsia"/>
                <w:sz w:val="24"/>
              </w:rPr>
              <w:t>道路品質。</w:t>
            </w:r>
          </w:p>
          <w:p w14:paraId="4D2ADAE0" w14:textId="53ED247E" w:rsidR="0070077A" w:rsidRPr="00B65941" w:rsidRDefault="0070077A" w:rsidP="003D73B7">
            <w:pPr>
              <w:pStyle w:val="Default"/>
              <w:spacing w:line="360" w:lineRule="exact"/>
              <w:ind w:rightChars="30" w:right="60"/>
              <w:jc w:val="both"/>
              <w:rPr>
                <w:rFonts w:hAnsi="標楷體"/>
                <w:color w:val="auto"/>
              </w:rPr>
            </w:pPr>
          </w:p>
          <w:p w14:paraId="563D77AE" w14:textId="31C4DFE6" w:rsidR="000043C0" w:rsidRPr="00B65941" w:rsidRDefault="000043C0" w:rsidP="003D73B7">
            <w:pPr>
              <w:pStyle w:val="a7"/>
              <w:pBdr>
                <w:top w:val="none" w:sz="0" w:space="0" w:color="auto"/>
                <w:left w:val="none" w:sz="0" w:space="0" w:color="auto"/>
                <w:bottom w:val="none" w:sz="0" w:space="0" w:color="auto"/>
                <w:right w:val="none" w:sz="0" w:space="0" w:color="auto"/>
              </w:pBdr>
              <w:spacing w:line="360" w:lineRule="exact"/>
              <w:ind w:leftChars="50" w:left="100" w:right="119"/>
              <w:rPr>
                <w:sz w:val="24"/>
              </w:rPr>
            </w:pPr>
            <w:r w:rsidRPr="00B65941">
              <w:rPr>
                <w:rFonts w:hint="eastAsia"/>
                <w:sz w:val="24"/>
              </w:rPr>
              <w:t>向內政部爭取專款補助經費156萬元，補助那瑪夏區行政中心及茂</w:t>
            </w:r>
            <w:r w:rsidRPr="00B65941">
              <w:rPr>
                <w:rFonts w:hint="eastAsia"/>
                <w:sz w:val="24"/>
              </w:rPr>
              <w:lastRenderedPageBreak/>
              <w:t>林區</w:t>
            </w:r>
            <w:proofErr w:type="gramStart"/>
            <w:r w:rsidRPr="00B65941">
              <w:rPr>
                <w:rFonts w:hint="eastAsia"/>
                <w:sz w:val="24"/>
              </w:rPr>
              <w:t>多納里集會</w:t>
            </w:r>
            <w:proofErr w:type="gramEnd"/>
            <w:r w:rsidRPr="00B65941">
              <w:rPr>
                <w:rFonts w:hint="eastAsia"/>
                <w:sz w:val="24"/>
              </w:rPr>
              <w:t>所活動中心裝修整建，改善辦公空間及廁所裝修。</w:t>
            </w:r>
          </w:p>
          <w:p w14:paraId="220ACF0A" w14:textId="77777777" w:rsidR="000043C0" w:rsidRPr="00B65941" w:rsidRDefault="000043C0" w:rsidP="003D73B7">
            <w:pPr>
              <w:pStyle w:val="Default"/>
              <w:spacing w:line="360" w:lineRule="exact"/>
              <w:ind w:rightChars="30" w:right="60"/>
              <w:jc w:val="both"/>
              <w:rPr>
                <w:rFonts w:hAnsi="標楷體"/>
                <w:color w:val="auto"/>
              </w:rPr>
            </w:pPr>
          </w:p>
          <w:p w14:paraId="7B2B03B6" w14:textId="77777777" w:rsidR="0070077A" w:rsidRPr="00B65941" w:rsidRDefault="0070077A" w:rsidP="003D73B7">
            <w:pPr>
              <w:pStyle w:val="Default"/>
              <w:spacing w:line="360" w:lineRule="exact"/>
              <w:ind w:rightChars="30" w:right="60"/>
              <w:jc w:val="both"/>
              <w:rPr>
                <w:rFonts w:hAnsi="標楷體"/>
                <w:color w:val="auto"/>
              </w:rPr>
            </w:pPr>
          </w:p>
          <w:p w14:paraId="26EF9AF8" w14:textId="77777777" w:rsidR="0070077A" w:rsidRPr="00B65941" w:rsidRDefault="0070077A" w:rsidP="003D73B7">
            <w:pPr>
              <w:pStyle w:val="Default"/>
              <w:spacing w:line="360" w:lineRule="exact"/>
              <w:ind w:rightChars="30" w:right="60"/>
              <w:jc w:val="both"/>
              <w:rPr>
                <w:rFonts w:hAnsi="標楷體"/>
                <w:color w:val="auto"/>
              </w:rPr>
            </w:pPr>
          </w:p>
          <w:p w14:paraId="3A89B2B3" w14:textId="77777777" w:rsidR="0070077A" w:rsidRPr="00B65941" w:rsidRDefault="000043C0" w:rsidP="003D73B7">
            <w:pPr>
              <w:pStyle w:val="Default"/>
              <w:spacing w:line="360" w:lineRule="exact"/>
              <w:ind w:leftChars="30" w:left="60" w:rightChars="30" w:right="60"/>
              <w:jc w:val="both"/>
              <w:rPr>
                <w:rFonts w:hAnsi="標楷體"/>
                <w:color w:val="auto"/>
              </w:rPr>
            </w:pPr>
            <w:r w:rsidRPr="00B65941">
              <w:rPr>
                <w:rFonts w:hAnsi="標楷體" w:hint="eastAsia"/>
                <w:color w:val="auto"/>
              </w:rPr>
              <w:t xml:space="preserve"> </w:t>
            </w:r>
          </w:p>
          <w:p w14:paraId="68CE40C3" w14:textId="77777777" w:rsidR="003C71C0" w:rsidRPr="00B65941" w:rsidRDefault="003C71C0" w:rsidP="003D73B7">
            <w:pPr>
              <w:pStyle w:val="Default"/>
              <w:spacing w:line="360" w:lineRule="exact"/>
              <w:ind w:leftChars="30" w:left="60" w:rightChars="30" w:right="60"/>
              <w:jc w:val="both"/>
              <w:rPr>
                <w:rFonts w:hAnsi="標楷體"/>
                <w:color w:val="auto"/>
              </w:rPr>
            </w:pPr>
          </w:p>
          <w:p w14:paraId="11863514" w14:textId="79B0C384" w:rsidR="000043C0" w:rsidRPr="00B65941" w:rsidRDefault="000043C0" w:rsidP="003D73B7">
            <w:pPr>
              <w:pStyle w:val="a7"/>
              <w:pBdr>
                <w:top w:val="none" w:sz="0" w:space="0" w:color="auto"/>
                <w:left w:val="none" w:sz="0" w:space="0" w:color="auto"/>
                <w:bottom w:val="none" w:sz="0" w:space="0" w:color="auto"/>
                <w:right w:val="none" w:sz="0" w:space="0" w:color="auto"/>
              </w:pBdr>
              <w:spacing w:line="360" w:lineRule="exact"/>
              <w:ind w:leftChars="50" w:left="100" w:right="119"/>
              <w:rPr>
                <w:sz w:val="24"/>
              </w:rPr>
            </w:pPr>
            <w:r w:rsidRPr="00B65941">
              <w:rPr>
                <w:rFonts w:hint="eastAsia"/>
                <w:sz w:val="24"/>
              </w:rPr>
              <w:t>高134線道路近年來因風災導致路基大規模崩</w:t>
            </w:r>
            <w:proofErr w:type="gramStart"/>
            <w:r w:rsidRPr="00B65941">
              <w:rPr>
                <w:rFonts w:hint="eastAsia"/>
                <w:sz w:val="24"/>
              </w:rPr>
              <w:t>坍</w:t>
            </w:r>
            <w:proofErr w:type="gramEnd"/>
            <w:r w:rsidRPr="00B65941">
              <w:rPr>
                <w:rFonts w:hint="eastAsia"/>
                <w:sz w:val="24"/>
              </w:rPr>
              <w:t>，遇颱風豪雨常常造成中斷，故本府向公路局爭取補助經費7</w:t>
            </w:r>
            <w:r w:rsidR="00EB2954" w:rsidRPr="00B65941">
              <w:rPr>
                <w:rFonts w:hint="eastAsia"/>
                <w:sz w:val="24"/>
              </w:rPr>
              <w:t>,</w:t>
            </w:r>
            <w:r w:rsidRPr="00B65941">
              <w:rPr>
                <w:rFonts w:hint="eastAsia"/>
                <w:sz w:val="24"/>
              </w:rPr>
              <w:t>920萬元辦理改善，以提升部落居民的用路安全。</w:t>
            </w:r>
          </w:p>
          <w:p w14:paraId="64AEE8CD" w14:textId="77777777" w:rsidR="000043C0" w:rsidRPr="00B65941" w:rsidRDefault="000043C0" w:rsidP="003D73B7">
            <w:pPr>
              <w:pStyle w:val="Default"/>
              <w:spacing w:line="360" w:lineRule="exact"/>
              <w:ind w:leftChars="30" w:left="60" w:rightChars="30" w:right="60"/>
              <w:jc w:val="both"/>
              <w:rPr>
                <w:rFonts w:hAnsi="標楷體"/>
                <w:color w:val="auto"/>
              </w:rPr>
            </w:pPr>
          </w:p>
          <w:p w14:paraId="39BECF04" w14:textId="086E01D3" w:rsidR="000043C0" w:rsidRPr="00B65941" w:rsidRDefault="000043C0" w:rsidP="003D73B7">
            <w:pPr>
              <w:pStyle w:val="a7"/>
              <w:pBdr>
                <w:top w:val="none" w:sz="0" w:space="0" w:color="auto"/>
                <w:left w:val="none" w:sz="0" w:space="0" w:color="auto"/>
                <w:bottom w:val="none" w:sz="0" w:space="0" w:color="auto"/>
                <w:right w:val="none" w:sz="0" w:space="0" w:color="auto"/>
              </w:pBdr>
              <w:spacing w:line="360" w:lineRule="exact"/>
              <w:ind w:leftChars="50" w:left="100" w:right="119"/>
              <w:rPr>
                <w:sz w:val="24"/>
              </w:rPr>
            </w:pPr>
            <w:r w:rsidRPr="00B65941">
              <w:rPr>
                <w:rFonts w:hint="eastAsia"/>
                <w:sz w:val="24"/>
              </w:rPr>
              <w:t>向公路局爭取補助3件共900萬元，改善三</w:t>
            </w:r>
            <w:proofErr w:type="gramStart"/>
            <w:r w:rsidRPr="00B65941">
              <w:rPr>
                <w:rFonts w:hint="eastAsia"/>
                <w:sz w:val="24"/>
              </w:rPr>
              <w:t>原區道路</w:t>
            </w:r>
            <w:proofErr w:type="gramEnd"/>
            <w:r w:rsidRPr="00B65941">
              <w:rPr>
                <w:rFonts w:hint="eastAsia"/>
                <w:sz w:val="24"/>
              </w:rPr>
              <w:t>使用品質，保障來往人車及遊客安全。</w:t>
            </w:r>
          </w:p>
          <w:p w14:paraId="6818B0B4" w14:textId="77777777" w:rsidR="000043C0" w:rsidRPr="00B65941" w:rsidRDefault="000043C0" w:rsidP="003D73B7">
            <w:pPr>
              <w:pStyle w:val="Default"/>
              <w:spacing w:line="360" w:lineRule="exact"/>
              <w:ind w:leftChars="30" w:left="60" w:rightChars="30" w:right="60"/>
              <w:jc w:val="both"/>
              <w:rPr>
                <w:rFonts w:hAnsi="標楷體"/>
                <w:color w:val="auto"/>
              </w:rPr>
            </w:pPr>
          </w:p>
          <w:p w14:paraId="6F1759DA" w14:textId="77777777" w:rsidR="0070077A" w:rsidRPr="00B65941" w:rsidRDefault="0070077A" w:rsidP="003D73B7">
            <w:pPr>
              <w:pStyle w:val="Default"/>
              <w:spacing w:line="360" w:lineRule="exact"/>
              <w:ind w:leftChars="30" w:left="60" w:rightChars="30" w:right="60"/>
              <w:jc w:val="both"/>
              <w:rPr>
                <w:rFonts w:hAnsi="標楷體"/>
                <w:color w:val="auto"/>
              </w:rPr>
            </w:pPr>
          </w:p>
          <w:p w14:paraId="05725D8E" w14:textId="01261E0B" w:rsidR="000043C0" w:rsidRPr="00B65941" w:rsidRDefault="000043C0" w:rsidP="003D73B7">
            <w:pPr>
              <w:pStyle w:val="a7"/>
              <w:pBdr>
                <w:top w:val="none" w:sz="0" w:space="0" w:color="auto"/>
                <w:left w:val="none" w:sz="0" w:space="0" w:color="auto"/>
                <w:bottom w:val="none" w:sz="0" w:space="0" w:color="auto"/>
                <w:right w:val="none" w:sz="0" w:space="0" w:color="auto"/>
              </w:pBdr>
              <w:spacing w:line="360" w:lineRule="exact"/>
              <w:ind w:leftChars="50" w:left="100" w:right="119"/>
              <w:rPr>
                <w:sz w:val="24"/>
              </w:rPr>
            </w:pPr>
            <w:r w:rsidRPr="00B65941">
              <w:rPr>
                <w:rFonts w:hint="eastAsia"/>
                <w:sz w:val="24"/>
              </w:rPr>
              <w:t>茂林區</w:t>
            </w:r>
            <w:r w:rsidR="00672C7F" w:rsidRPr="00B65941">
              <w:rPr>
                <w:rFonts w:hint="eastAsia"/>
                <w:sz w:val="24"/>
              </w:rPr>
              <w:t>公所及代表會既有建物老舊，為利辦公人員及民眾</w:t>
            </w:r>
            <w:proofErr w:type="gramStart"/>
            <w:r w:rsidR="00672C7F" w:rsidRPr="00B65941">
              <w:rPr>
                <w:rFonts w:hint="eastAsia"/>
                <w:sz w:val="24"/>
              </w:rPr>
              <w:t>洽</w:t>
            </w:r>
            <w:proofErr w:type="gramEnd"/>
            <w:r w:rsidR="00672C7F" w:rsidRPr="00B65941">
              <w:rPr>
                <w:rFonts w:hint="eastAsia"/>
                <w:sz w:val="24"/>
              </w:rPr>
              <w:t>公安全並考量結構耐震性，向內政部爭取補助經費</w:t>
            </w:r>
            <w:r w:rsidR="00672C7F" w:rsidRPr="00B65941">
              <w:rPr>
                <w:rFonts w:cs="標楷體" w:hint="eastAsia"/>
                <w:bCs/>
                <w:kern w:val="0"/>
                <w:sz w:val="24"/>
              </w:rPr>
              <w:t>7,135萬9,000元</w:t>
            </w:r>
            <w:r w:rsidR="00672C7F" w:rsidRPr="00B65941">
              <w:rPr>
                <w:rFonts w:hint="eastAsia"/>
                <w:sz w:val="24"/>
              </w:rPr>
              <w:t>辦理廳舍重建，同時規劃公共托育空間，提供地方居民更舒適、便利的行政服務</w:t>
            </w:r>
            <w:r w:rsidRPr="00B65941">
              <w:rPr>
                <w:rFonts w:hint="eastAsia"/>
                <w:sz w:val="24"/>
              </w:rPr>
              <w:t>。</w:t>
            </w:r>
          </w:p>
          <w:p w14:paraId="1CE64B6A" w14:textId="77777777" w:rsidR="003C2681" w:rsidRPr="00B65941" w:rsidRDefault="003C2681" w:rsidP="003D73B7">
            <w:pPr>
              <w:pStyle w:val="Default"/>
              <w:spacing w:line="360" w:lineRule="exact"/>
              <w:ind w:leftChars="30" w:left="60" w:rightChars="30" w:right="60"/>
              <w:jc w:val="both"/>
              <w:rPr>
                <w:rFonts w:hAnsi="標楷體"/>
                <w:color w:val="auto"/>
              </w:rPr>
            </w:pPr>
          </w:p>
          <w:p w14:paraId="00E093B8" w14:textId="5D8EC832" w:rsidR="003C2681" w:rsidRPr="00B65941" w:rsidRDefault="00672C7F" w:rsidP="003D73B7">
            <w:pPr>
              <w:pStyle w:val="Default"/>
              <w:spacing w:line="360" w:lineRule="exact"/>
              <w:ind w:leftChars="30" w:left="60" w:rightChars="30" w:right="60"/>
              <w:jc w:val="both"/>
              <w:rPr>
                <w:rFonts w:hAnsi="標楷體"/>
                <w:color w:val="auto"/>
              </w:rPr>
            </w:pPr>
            <w:r w:rsidRPr="00B65941">
              <w:rPr>
                <w:rFonts w:hAnsi="標楷體" w:hint="eastAsia"/>
                <w:bCs/>
                <w:color w:val="auto"/>
              </w:rPr>
              <w:t>向內政部爭取1,219萬6,000元辦理那瑪夏區校園周邊道路改善，以保護學童上學安全。</w:t>
            </w:r>
          </w:p>
          <w:p w14:paraId="06A0678D" w14:textId="77777777" w:rsidR="00672C7F" w:rsidRPr="00B65941" w:rsidRDefault="00672C7F" w:rsidP="003D73B7">
            <w:pPr>
              <w:pStyle w:val="Default"/>
              <w:spacing w:line="360" w:lineRule="exact"/>
              <w:ind w:leftChars="30" w:left="60" w:rightChars="30" w:right="60"/>
              <w:jc w:val="both"/>
              <w:rPr>
                <w:rFonts w:hAnsi="標楷體"/>
                <w:color w:val="auto"/>
              </w:rPr>
            </w:pPr>
          </w:p>
          <w:p w14:paraId="6EEA80A9" w14:textId="77777777" w:rsidR="00672C7F" w:rsidRPr="00B65941" w:rsidRDefault="00672C7F" w:rsidP="003D73B7">
            <w:pPr>
              <w:pStyle w:val="Default"/>
              <w:spacing w:line="360" w:lineRule="exact"/>
              <w:ind w:leftChars="30" w:left="60" w:rightChars="30" w:right="60"/>
              <w:jc w:val="both"/>
              <w:rPr>
                <w:rFonts w:hAnsi="標楷體"/>
                <w:color w:val="auto"/>
              </w:rPr>
            </w:pPr>
          </w:p>
          <w:p w14:paraId="19D138CE" w14:textId="77777777" w:rsidR="003C2681" w:rsidRPr="00B65941" w:rsidRDefault="003C2681" w:rsidP="003D73B7">
            <w:pPr>
              <w:pStyle w:val="Default"/>
              <w:spacing w:line="360" w:lineRule="exact"/>
              <w:ind w:leftChars="30" w:left="60" w:rightChars="30" w:right="60"/>
              <w:jc w:val="both"/>
              <w:rPr>
                <w:rFonts w:hAnsi="標楷體"/>
                <w:color w:val="auto"/>
              </w:rPr>
            </w:pPr>
          </w:p>
          <w:p w14:paraId="05D56EA2" w14:textId="6FDD6454" w:rsidR="003C2681" w:rsidRPr="00B65941" w:rsidRDefault="003C2681" w:rsidP="003D73B7">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1.辦理</w:t>
            </w:r>
            <w:proofErr w:type="gramStart"/>
            <w:r w:rsidRPr="00B65941">
              <w:rPr>
                <w:rFonts w:ascii="標楷體" w:eastAsia="標楷體" w:hAnsi="標楷體" w:hint="eastAsia"/>
                <w:sz w:val="24"/>
                <w:szCs w:val="24"/>
              </w:rPr>
              <w:t>113</w:t>
            </w:r>
            <w:proofErr w:type="gramEnd"/>
            <w:r w:rsidRPr="00B65941">
              <w:rPr>
                <w:rFonts w:ascii="標楷體" w:eastAsia="標楷體" w:hAnsi="標楷體" w:hint="eastAsia"/>
                <w:sz w:val="24"/>
                <w:szCs w:val="24"/>
              </w:rPr>
              <w:t>年度原住民保留地獎勵造林計畫，持續撫育造林面積98.825公頃</w:t>
            </w:r>
            <w:r w:rsidR="001D182A" w:rsidRPr="00B65941">
              <w:rPr>
                <w:rFonts w:ascii="標楷體" w:eastAsia="標楷體" w:hAnsi="標楷體" w:hint="eastAsia"/>
                <w:sz w:val="24"/>
                <w:szCs w:val="24"/>
              </w:rPr>
              <w:t>，</w:t>
            </w:r>
            <w:r w:rsidRPr="00B65941">
              <w:rPr>
                <w:rFonts w:ascii="標楷體" w:eastAsia="標楷體" w:hAnsi="標楷體" w:hint="eastAsia"/>
                <w:sz w:val="24"/>
                <w:szCs w:val="24"/>
              </w:rPr>
              <w:t>核發獎勵金2,738,500元，由農業部林業及自然保育署專款補助。</w:t>
            </w:r>
          </w:p>
          <w:p w14:paraId="6802029C" w14:textId="6F5144D3" w:rsidR="003C2681" w:rsidRPr="00B65941" w:rsidRDefault="003C2681" w:rsidP="003D73B7">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2.113年度原住民</w:t>
            </w:r>
            <w:proofErr w:type="gramStart"/>
            <w:r w:rsidRPr="00B65941">
              <w:rPr>
                <w:rFonts w:ascii="標楷體" w:eastAsia="標楷體" w:hAnsi="標楷體" w:hint="eastAsia"/>
                <w:sz w:val="24"/>
                <w:szCs w:val="24"/>
              </w:rPr>
              <w:t>保留地禁伐</w:t>
            </w:r>
            <w:proofErr w:type="gramEnd"/>
            <w:r w:rsidRPr="00B65941">
              <w:rPr>
                <w:rFonts w:ascii="標楷體" w:eastAsia="標楷體" w:hAnsi="標楷體" w:hint="eastAsia"/>
                <w:sz w:val="24"/>
                <w:szCs w:val="24"/>
              </w:rPr>
              <w:t>補償計畫，達成國土保安、涵養水資源、綠化環境、自然生態保育及因應氣候變遷、減輕天然災害之目標，並依據受益者付費、受限者補償之原則，以及配合政府造林、育林之政策、守護原住民傳統智慧，促進原住民族經濟事業之發展，辦理原住民</w:t>
            </w:r>
            <w:proofErr w:type="gramStart"/>
            <w:r w:rsidRPr="00B65941">
              <w:rPr>
                <w:rFonts w:ascii="標楷體" w:eastAsia="標楷體" w:hAnsi="標楷體" w:hint="eastAsia"/>
                <w:sz w:val="24"/>
                <w:szCs w:val="24"/>
              </w:rPr>
              <w:t>保留地禁伐</w:t>
            </w:r>
            <w:proofErr w:type="gramEnd"/>
            <w:r w:rsidRPr="00B65941">
              <w:rPr>
                <w:rFonts w:ascii="標楷體" w:eastAsia="標楷體" w:hAnsi="標楷體" w:hint="eastAsia"/>
                <w:sz w:val="24"/>
                <w:szCs w:val="24"/>
              </w:rPr>
              <w:t>補償計畫</w:t>
            </w:r>
            <w:r w:rsidR="001D182A" w:rsidRPr="00B65941">
              <w:rPr>
                <w:rFonts w:ascii="標楷體" w:eastAsia="標楷體" w:hAnsi="標楷體" w:hint="eastAsia"/>
                <w:sz w:val="24"/>
                <w:szCs w:val="24"/>
              </w:rPr>
              <w:t>，</w:t>
            </w:r>
            <w:r w:rsidRPr="00B65941">
              <w:rPr>
                <w:rFonts w:ascii="標楷體" w:eastAsia="標楷體" w:hAnsi="標楷體" w:hint="eastAsia"/>
                <w:sz w:val="24"/>
                <w:szCs w:val="24"/>
              </w:rPr>
              <w:t>核撥面積5,960.0110公頃，計畫核撥補償金計新台幣178,800,330元，由原住民族委員會專款補助辦理。</w:t>
            </w:r>
          </w:p>
          <w:p w14:paraId="302AF8A2" w14:textId="77777777" w:rsidR="003C2681" w:rsidRPr="00B65941" w:rsidRDefault="003C2681" w:rsidP="003D73B7">
            <w:pPr>
              <w:pStyle w:val="Default"/>
              <w:spacing w:line="360" w:lineRule="exact"/>
              <w:ind w:leftChars="30" w:left="60" w:rightChars="30" w:right="60"/>
              <w:jc w:val="both"/>
              <w:rPr>
                <w:rFonts w:hAnsi="標楷體"/>
                <w:color w:val="auto"/>
              </w:rPr>
            </w:pPr>
          </w:p>
          <w:p w14:paraId="0BF0FEB8" w14:textId="144D3894" w:rsidR="003C2681" w:rsidRPr="00B65941" w:rsidRDefault="003C2681" w:rsidP="003D73B7">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1.辦理原住民保留地所有權移轉取得所有權登記共計169筆，受益115人。</w:t>
            </w:r>
          </w:p>
          <w:p w14:paraId="6BC8CFEC" w14:textId="3AB80001" w:rsidR="003C2681" w:rsidRPr="00B65941" w:rsidRDefault="003C2681" w:rsidP="003D73B7">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2.113年度補辦</w:t>
            </w:r>
            <w:proofErr w:type="gramStart"/>
            <w:r w:rsidRPr="00B65941">
              <w:rPr>
                <w:rFonts w:ascii="標楷體" w:eastAsia="標楷體" w:hAnsi="標楷體" w:hint="eastAsia"/>
                <w:sz w:val="24"/>
                <w:szCs w:val="24"/>
              </w:rPr>
              <w:t>增劃編原住民</w:t>
            </w:r>
            <w:proofErr w:type="gramEnd"/>
            <w:r w:rsidRPr="00B65941">
              <w:rPr>
                <w:rFonts w:ascii="標楷體" w:eastAsia="標楷體" w:hAnsi="標楷體" w:hint="eastAsia"/>
                <w:sz w:val="24"/>
                <w:szCs w:val="24"/>
              </w:rPr>
              <w:t>保留地暨</w:t>
            </w:r>
            <w:proofErr w:type="gramStart"/>
            <w:r w:rsidRPr="00B65941">
              <w:rPr>
                <w:rFonts w:ascii="標楷體" w:eastAsia="標楷體" w:hAnsi="標楷體" w:hint="eastAsia"/>
                <w:sz w:val="24"/>
                <w:szCs w:val="24"/>
              </w:rPr>
              <w:t>複</w:t>
            </w:r>
            <w:proofErr w:type="gramEnd"/>
            <w:r w:rsidRPr="00B65941">
              <w:rPr>
                <w:rFonts w:ascii="標楷體" w:eastAsia="標楷體" w:hAnsi="標楷體" w:hint="eastAsia"/>
                <w:sz w:val="24"/>
                <w:szCs w:val="24"/>
              </w:rPr>
              <w:t>丈分割工作計畫受理案件數</w:t>
            </w:r>
            <w:r w:rsidRPr="00B65941">
              <w:rPr>
                <w:rFonts w:ascii="標楷體" w:eastAsia="標楷體" w:hAnsi="標楷體" w:hint="eastAsia"/>
                <w:sz w:val="24"/>
                <w:szCs w:val="24"/>
              </w:rPr>
              <w:lastRenderedPageBreak/>
              <w:t>共計2案2人(新案)，那</w:t>
            </w:r>
            <w:proofErr w:type="gramStart"/>
            <w:r w:rsidRPr="00B65941">
              <w:rPr>
                <w:rFonts w:ascii="標楷體" w:eastAsia="標楷體" w:hAnsi="標楷體" w:hint="eastAsia"/>
                <w:sz w:val="24"/>
                <w:szCs w:val="24"/>
              </w:rPr>
              <w:t>瑪</w:t>
            </w:r>
            <w:proofErr w:type="gramEnd"/>
            <w:r w:rsidRPr="00B65941">
              <w:rPr>
                <w:rFonts w:ascii="標楷體" w:eastAsia="標楷體" w:hAnsi="標楷體" w:hint="eastAsia"/>
                <w:sz w:val="24"/>
                <w:szCs w:val="24"/>
              </w:rPr>
              <w:t>夏區公所初審不同意1筆案件、同意1筆案件，已函至</w:t>
            </w:r>
            <w:proofErr w:type="gramStart"/>
            <w:r w:rsidRPr="00B65941">
              <w:rPr>
                <w:rFonts w:ascii="標楷體" w:eastAsia="標楷體" w:hAnsi="標楷體" w:hint="eastAsia"/>
                <w:sz w:val="24"/>
                <w:szCs w:val="24"/>
              </w:rPr>
              <w:t>林保署屏東</w:t>
            </w:r>
            <w:proofErr w:type="gramEnd"/>
            <w:r w:rsidRPr="00B65941">
              <w:rPr>
                <w:rFonts w:ascii="標楷體" w:eastAsia="標楷體" w:hAnsi="標楷體" w:hint="eastAsia"/>
                <w:sz w:val="24"/>
                <w:szCs w:val="24"/>
              </w:rPr>
              <w:t>分</w:t>
            </w:r>
            <w:proofErr w:type="gramStart"/>
            <w:r w:rsidRPr="00B65941">
              <w:rPr>
                <w:rFonts w:ascii="標楷體" w:eastAsia="標楷體" w:hAnsi="標楷體" w:hint="eastAsia"/>
                <w:sz w:val="24"/>
                <w:szCs w:val="24"/>
              </w:rPr>
              <w:t>屬審認計</w:t>
            </w:r>
            <w:proofErr w:type="gramEnd"/>
            <w:r w:rsidRPr="00B65941">
              <w:rPr>
                <w:rFonts w:ascii="標楷體" w:eastAsia="標楷體" w:hAnsi="標楷體" w:hint="eastAsia"/>
                <w:sz w:val="24"/>
                <w:szCs w:val="24"/>
              </w:rPr>
              <w:t>1案1人；那瑪夏區</w:t>
            </w:r>
            <w:proofErr w:type="gramStart"/>
            <w:r w:rsidRPr="00B65941">
              <w:rPr>
                <w:rFonts w:ascii="標楷體" w:eastAsia="標楷體" w:hAnsi="標楷體" w:hint="eastAsia"/>
                <w:sz w:val="24"/>
                <w:szCs w:val="24"/>
              </w:rPr>
              <w:t>函送移接</w:t>
            </w:r>
            <w:proofErr w:type="gramEnd"/>
            <w:r w:rsidRPr="00B65941">
              <w:rPr>
                <w:rFonts w:ascii="標楷體" w:eastAsia="標楷體" w:hAnsi="標楷體" w:hint="eastAsia"/>
                <w:sz w:val="24"/>
                <w:szCs w:val="24"/>
              </w:rPr>
              <w:t>清冊及管理機關</w:t>
            </w:r>
            <w:proofErr w:type="gramStart"/>
            <w:r w:rsidRPr="00B65941">
              <w:rPr>
                <w:rFonts w:ascii="標楷體" w:eastAsia="標楷體" w:hAnsi="標楷體" w:hint="eastAsia"/>
                <w:sz w:val="24"/>
                <w:szCs w:val="24"/>
              </w:rPr>
              <w:t>鈐</w:t>
            </w:r>
            <w:proofErr w:type="gramEnd"/>
            <w:r w:rsidRPr="00B65941">
              <w:rPr>
                <w:rFonts w:ascii="標楷體" w:eastAsia="標楷體" w:hAnsi="標楷體" w:hint="eastAsia"/>
                <w:sz w:val="24"/>
                <w:szCs w:val="24"/>
              </w:rPr>
              <w:t>印14筆14人，另本市府地政局旗山地政事務所管理機關註記完竣3筆3人。</w:t>
            </w:r>
          </w:p>
          <w:p w14:paraId="1BB7F840" w14:textId="5B415894" w:rsidR="003C2681" w:rsidRPr="00B65941" w:rsidRDefault="003C2681" w:rsidP="003D73B7">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3.推動「113年原住民族土地古道、文化遺址及環境維護計畫」，截至12月底辦理情形：增加原住民地區在地就業機會25人；輔導與培訓傳統文化及自然資源管理專才89.5小時；傳統文化遺址資料建檔4處及整理維護413.30公里；傳統生態資源永續利用347.19公頃；友善部落加值服務61件。</w:t>
            </w:r>
          </w:p>
          <w:p w14:paraId="7BBB7ADA" w14:textId="77777777" w:rsidR="003C2681" w:rsidRPr="00B65941" w:rsidRDefault="003C2681" w:rsidP="003D73B7">
            <w:pPr>
              <w:pStyle w:val="Default"/>
              <w:spacing w:line="360" w:lineRule="exact"/>
              <w:ind w:leftChars="30" w:left="60" w:rightChars="30" w:right="60"/>
              <w:jc w:val="both"/>
              <w:rPr>
                <w:rFonts w:hAnsi="標楷體"/>
                <w:color w:val="auto"/>
              </w:rPr>
            </w:pPr>
          </w:p>
          <w:p w14:paraId="6264F89A" w14:textId="77777777" w:rsidR="003C2681" w:rsidRPr="00B65941" w:rsidRDefault="003C2681" w:rsidP="003D73B7">
            <w:pPr>
              <w:pStyle w:val="a7"/>
              <w:pBdr>
                <w:top w:val="none" w:sz="0" w:space="0" w:color="auto"/>
                <w:left w:val="none" w:sz="0" w:space="0" w:color="auto"/>
                <w:bottom w:val="none" w:sz="0" w:space="0" w:color="auto"/>
                <w:right w:val="none" w:sz="0" w:space="0" w:color="auto"/>
              </w:pBdr>
              <w:spacing w:line="360" w:lineRule="exact"/>
              <w:ind w:leftChars="50" w:left="100" w:right="119"/>
              <w:rPr>
                <w:sz w:val="24"/>
              </w:rPr>
            </w:pPr>
            <w:r w:rsidRPr="00B65941">
              <w:rPr>
                <w:rFonts w:hint="eastAsia"/>
                <w:sz w:val="24"/>
              </w:rPr>
              <w:t>辦理輔導原住民申請原住民族綜合發展基金貸款，</w:t>
            </w:r>
            <w:proofErr w:type="gramStart"/>
            <w:r w:rsidRPr="00B65941">
              <w:rPr>
                <w:rFonts w:hint="eastAsia"/>
                <w:sz w:val="24"/>
              </w:rPr>
              <w:t>總申貸</w:t>
            </w:r>
            <w:proofErr w:type="gramEnd"/>
            <w:r w:rsidRPr="00B65941">
              <w:rPr>
                <w:rFonts w:hint="eastAsia"/>
                <w:sz w:val="24"/>
              </w:rPr>
              <w:t>件數107件，成功案件107件，總核貸金額共計4,533萬元整：原住民事業貸款9件，微型經濟活動貸款98件；貸款諮詢輔導(含電話諮詢)及逾期戶輔導</w:t>
            </w:r>
            <w:proofErr w:type="gramStart"/>
            <w:r w:rsidRPr="00B65941">
              <w:rPr>
                <w:rFonts w:hint="eastAsia"/>
                <w:sz w:val="24"/>
              </w:rPr>
              <w:t>訪視計236件</w:t>
            </w:r>
            <w:proofErr w:type="gramEnd"/>
            <w:r w:rsidRPr="00B65941">
              <w:rPr>
                <w:rFonts w:hint="eastAsia"/>
                <w:sz w:val="24"/>
              </w:rPr>
              <w:t>。</w:t>
            </w:r>
          </w:p>
          <w:p w14:paraId="56A20C14" w14:textId="77777777" w:rsidR="003C2681" w:rsidRPr="00B65941" w:rsidRDefault="003C2681" w:rsidP="003D73B7">
            <w:pPr>
              <w:pStyle w:val="Default"/>
              <w:spacing w:line="360" w:lineRule="exact"/>
              <w:ind w:leftChars="30" w:left="60" w:rightChars="30" w:right="60"/>
              <w:jc w:val="both"/>
              <w:rPr>
                <w:rFonts w:hAnsi="標楷體"/>
                <w:color w:val="auto"/>
              </w:rPr>
            </w:pPr>
          </w:p>
          <w:p w14:paraId="2D5591CB" w14:textId="64D70481" w:rsidR="003C2681" w:rsidRPr="00B65941" w:rsidRDefault="00A26447" w:rsidP="003D73B7">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1.</w:t>
            </w:r>
            <w:r w:rsidR="003C2681" w:rsidRPr="00B65941">
              <w:rPr>
                <w:rFonts w:ascii="標楷體" w:eastAsia="標楷體" w:hAnsi="標楷體" w:hint="eastAsia"/>
                <w:sz w:val="24"/>
                <w:szCs w:val="24"/>
              </w:rPr>
              <w:t>為提升族人產業發展，推動原鄉文化產業，於高雄市蓮池潭風景管理區-意象廣場辦理「</w:t>
            </w:r>
            <w:proofErr w:type="gramStart"/>
            <w:r w:rsidR="003C2681" w:rsidRPr="00B65941">
              <w:rPr>
                <w:rFonts w:ascii="標楷體" w:eastAsia="標楷體" w:hAnsi="標楷體" w:hint="eastAsia"/>
                <w:sz w:val="24"/>
                <w:szCs w:val="24"/>
              </w:rPr>
              <w:t>113</w:t>
            </w:r>
            <w:proofErr w:type="gramEnd"/>
            <w:r w:rsidR="003C2681" w:rsidRPr="00B65941">
              <w:rPr>
                <w:rFonts w:ascii="標楷體" w:eastAsia="標楷體" w:hAnsi="標楷體" w:hint="eastAsia"/>
                <w:sz w:val="24"/>
                <w:szCs w:val="24"/>
              </w:rPr>
              <w:t>年度</w:t>
            </w:r>
            <w:proofErr w:type="spellStart"/>
            <w:r w:rsidR="003C2681" w:rsidRPr="00B65941">
              <w:rPr>
                <w:rFonts w:ascii="標楷體" w:eastAsia="標楷體" w:hAnsi="標楷體" w:hint="eastAsia"/>
                <w:sz w:val="24"/>
                <w:szCs w:val="24"/>
              </w:rPr>
              <w:t>Miaca</w:t>
            </w:r>
            <w:proofErr w:type="spellEnd"/>
            <w:proofErr w:type="gramStart"/>
            <w:r w:rsidR="003C2681" w:rsidRPr="00B65941">
              <w:rPr>
                <w:rFonts w:ascii="標楷體" w:eastAsia="標楷體" w:hAnsi="標楷體" w:hint="eastAsia"/>
                <w:sz w:val="24"/>
                <w:szCs w:val="24"/>
              </w:rPr>
              <w:t>’</w:t>
            </w:r>
            <w:proofErr w:type="gramEnd"/>
            <w:r w:rsidR="003C2681" w:rsidRPr="00B65941">
              <w:rPr>
                <w:rFonts w:ascii="標楷體" w:eastAsia="標楷體" w:hAnsi="標楷體" w:hint="eastAsia"/>
                <w:sz w:val="24"/>
                <w:szCs w:val="24"/>
              </w:rPr>
              <w:t>(</w:t>
            </w:r>
            <w:proofErr w:type="gramStart"/>
            <w:r w:rsidR="003C2681" w:rsidRPr="00B65941">
              <w:rPr>
                <w:rFonts w:ascii="標楷體" w:eastAsia="標楷體" w:hAnsi="標楷體" w:hint="eastAsia"/>
                <w:sz w:val="24"/>
                <w:szCs w:val="24"/>
              </w:rPr>
              <w:t>米啊炸</w:t>
            </w:r>
            <w:proofErr w:type="gramEnd"/>
            <w:r w:rsidR="003C2681" w:rsidRPr="00B65941">
              <w:rPr>
                <w:rFonts w:ascii="標楷體" w:eastAsia="標楷體" w:hAnsi="標楷體" w:hint="eastAsia"/>
                <w:sz w:val="24"/>
                <w:szCs w:val="24"/>
              </w:rPr>
              <w:t>)原住民假日市集」自4月起每月第2周六舉辦活動計8場次，市集營收計新台幣79萬餘元整。</w:t>
            </w:r>
          </w:p>
          <w:p w14:paraId="5694F5D9" w14:textId="3D6AA8BC" w:rsidR="003C2681" w:rsidRPr="00B65941" w:rsidRDefault="003C2681" w:rsidP="003D73B7">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2.配合農業局於11月23-24</w:t>
            </w:r>
            <w:r w:rsidR="001D182A" w:rsidRPr="00B65941">
              <w:rPr>
                <w:rFonts w:ascii="標楷體" w:eastAsia="標楷體" w:hAnsi="標楷體" w:hint="eastAsia"/>
                <w:sz w:val="24"/>
                <w:szCs w:val="24"/>
              </w:rPr>
              <w:t>日</w:t>
            </w:r>
            <w:r w:rsidRPr="00B65941">
              <w:rPr>
                <w:rFonts w:ascii="標楷體" w:eastAsia="標楷體" w:hAnsi="標楷體" w:hint="eastAsia"/>
                <w:sz w:val="24"/>
                <w:szCs w:val="24"/>
              </w:rPr>
              <w:t>神農市集辦理兩天城市咖啡節活動共計營收192,500元整。</w:t>
            </w:r>
          </w:p>
          <w:p w14:paraId="2BC6A9F2" w14:textId="7B291001" w:rsidR="003C2681" w:rsidRPr="00B65941" w:rsidRDefault="003C2681" w:rsidP="003D73B7">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3.配合</w:t>
            </w:r>
            <w:r w:rsidR="005611A2" w:rsidRPr="00B65941">
              <w:rPr>
                <w:rFonts w:ascii="標楷體" w:eastAsia="標楷體" w:hAnsi="標楷體" w:hint="eastAsia"/>
                <w:sz w:val="24"/>
                <w:szCs w:val="24"/>
              </w:rPr>
              <w:t>原住民事務委員會</w:t>
            </w:r>
            <w:r w:rsidRPr="00B65941">
              <w:rPr>
                <w:rFonts w:ascii="標楷體" w:eastAsia="標楷體" w:hAnsi="標楷體" w:hint="eastAsia"/>
                <w:sz w:val="24"/>
                <w:szCs w:val="24"/>
              </w:rPr>
              <w:t>「2024年TAKAO豐潮系列活動</w:t>
            </w:r>
            <w:proofErr w:type="gramStart"/>
            <w:r w:rsidRPr="00B65941">
              <w:rPr>
                <w:rFonts w:ascii="標楷體" w:eastAsia="標楷體" w:hAnsi="標楷體" w:hint="eastAsia"/>
                <w:sz w:val="24"/>
                <w:szCs w:val="24"/>
              </w:rPr>
              <w:t>─</w:t>
            </w:r>
            <w:proofErr w:type="gramEnd"/>
            <w:r w:rsidRPr="00B65941">
              <w:rPr>
                <w:rFonts w:ascii="標楷體" w:eastAsia="標楷體" w:hAnsi="標楷體" w:hint="eastAsia"/>
                <w:sz w:val="24"/>
                <w:szCs w:val="24"/>
              </w:rPr>
              <w:t>原住民族聯合豐年節活動」</w:t>
            </w:r>
            <w:r w:rsidR="001D182A" w:rsidRPr="00B65941">
              <w:rPr>
                <w:rFonts w:ascii="標楷體" w:eastAsia="標楷體" w:hAnsi="標楷體" w:hint="eastAsia"/>
                <w:sz w:val="24"/>
                <w:szCs w:val="24"/>
              </w:rPr>
              <w:t>，</w:t>
            </w:r>
            <w:r w:rsidRPr="00B65941">
              <w:rPr>
                <w:rFonts w:ascii="標楷體" w:eastAsia="標楷體" w:hAnsi="標楷體" w:hint="eastAsia"/>
                <w:sz w:val="24"/>
                <w:szCs w:val="24"/>
              </w:rPr>
              <w:t>於</w:t>
            </w:r>
            <w:proofErr w:type="gramStart"/>
            <w:r w:rsidRPr="00B65941">
              <w:rPr>
                <w:rFonts w:ascii="標楷體" w:eastAsia="標楷體" w:hAnsi="標楷體" w:hint="eastAsia"/>
                <w:sz w:val="24"/>
                <w:szCs w:val="24"/>
              </w:rPr>
              <w:t>11月9日假衛武</w:t>
            </w:r>
            <w:proofErr w:type="gramEnd"/>
            <w:r w:rsidRPr="00B65941">
              <w:rPr>
                <w:rFonts w:ascii="標楷體" w:eastAsia="標楷體" w:hAnsi="標楷體" w:hint="eastAsia"/>
                <w:sz w:val="24"/>
                <w:szCs w:val="24"/>
              </w:rPr>
              <w:t>營辦理市集活動，搭配政令宣導、攤商優惠宣傳、</w:t>
            </w:r>
            <w:proofErr w:type="gramStart"/>
            <w:r w:rsidRPr="00B65941">
              <w:rPr>
                <w:rFonts w:ascii="標楷體" w:eastAsia="標楷體" w:hAnsi="標楷體" w:hint="eastAsia"/>
                <w:sz w:val="24"/>
                <w:szCs w:val="24"/>
              </w:rPr>
              <w:t>抽豐樂券</w:t>
            </w:r>
            <w:proofErr w:type="gramEnd"/>
            <w:r w:rsidRPr="00B65941">
              <w:rPr>
                <w:rFonts w:ascii="標楷體" w:eastAsia="標楷體" w:hAnsi="標楷體" w:hint="eastAsia"/>
                <w:sz w:val="24"/>
                <w:szCs w:val="24"/>
              </w:rPr>
              <w:t>福袋及</w:t>
            </w:r>
            <w:proofErr w:type="gramStart"/>
            <w:r w:rsidRPr="00B65941">
              <w:rPr>
                <w:rFonts w:ascii="標楷體" w:eastAsia="標楷體" w:hAnsi="標楷體" w:hint="eastAsia"/>
                <w:sz w:val="24"/>
                <w:szCs w:val="24"/>
              </w:rPr>
              <w:t>原駁館冰壩杯</w:t>
            </w:r>
            <w:proofErr w:type="gramEnd"/>
            <w:r w:rsidRPr="00B65941">
              <w:rPr>
                <w:rFonts w:ascii="標楷體" w:eastAsia="標楷體" w:hAnsi="標楷體" w:hint="eastAsia"/>
                <w:sz w:val="24"/>
                <w:szCs w:val="24"/>
              </w:rPr>
              <w:t>、原民歌手演唱等，市集營收計新台幣2,142,470元整。</w:t>
            </w:r>
          </w:p>
          <w:p w14:paraId="68745B65" w14:textId="2A17AA33" w:rsidR="003C2681" w:rsidRPr="00B65941" w:rsidRDefault="003C2681" w:rsidP="003D73B7">
            <w:pPr>
              <w:widowControl w:val="0"/>
              <w:pBdr>
                <w:top w:val="none" w:sz="0" w:space="0" w:color="auto"/>
                <w:left w:val="none" w:sz="0" w:space="0" w:color="auto"/>
                <w:bottom w:val="none" w:sz="0" w:space="0" w:color="auto"/>
                <w:right w:val="none" w:sz="0" w:space="0" w:color="auto"/>
              </w:pBdr>
              <w:adjustRightInd w:val="0"/>
              <w:snapToGrid w:val="0"/>
              <w:spacing w:line="360" w:lineRule="exact"/>
              <w:ind w:leftChars="50" w:left="340" w:rightChars="50" w:right="100" w:hangingChars="100" w:hanging="240"/>
              <w:jc w:val="both"/>
              <w:rPr>
                <w:rFonts w:ascii="標楷體" w:eastAsia="標楷體" w:hAnsi="標楷體"/>
                <w:sz w:val="24"/>
                <w:szCs w:val="24"/>
              </w:rPr>
            </w:pPr>
            <w:r w:rsidRPr="00B65941">
              <w:rPr>
                <w:rFonts w:ascii="標楷體" w:eastAsia="標楷體" w:hAnsi="標楷體" w:hint="eastAsia"/>
                <w:sz w:val="24"/>
                <w:szCs w:val="24"/>
              </w:rPr>
              <w:t>4.為提升族人產業發展，推動原鄉文化產業，</w:t>
            </w:r>
            <w:proofErr w:type="gramStart"/>
            <w:r w:rsidRPr="00B65941">
              <w:rPr>
                <w:rFonts w:ascii="標楷體" w:eastAsia="標楷體" w:hAnsi="標楷體" w:hint="eastAsia"/>
                <w:sz w:val="24"/>
                <w:szCs w:val="24"/>
              </w:rPr>
              <w:t>於駁二</w:t>
            </w:r>
            <w:proofErr w:type="gramEnd"/>
            <w:r w:rsidRPr="00B65941">
              <w:rPr>
                <w:rFonts w:ascii="標楷體" w:eastAsia="標楷體" w:hAnsi="標楷體" w:hint="eastAsia"/>
                <w:sz w:val="24"/>
                <w:szCs w:val="24"/>
              </w:rPr>
              <w:t>藝術特區設置  「高雄原住民主題館</w:t>
            </w:r>
            <w:proofErr w:type="gramStart"/>
            <w:r w:rsidRPr="00B65941">
              <w:rPr>
                <w:rFonts w:ascii="標楷體" w:eastAsia="標楷體" w:hAnsi="標楷體" w:hint="eastAsia"/>
                <w:sz w:val="24"/>
                <w:szCs w:val="24"/>
              </w:rPr>
              <w:t>─原駁館</w:t>
            </w:r>
            <w:proofErr w:type="gramEnd"/>
            <w:r w:rsidRPr="00B65941">
              <w:rPr>
                <w:rFonts w:ascii="標楷體" w:eastAsia="標楷體" w:hAnsi="標楷體" w:hint="eastAsia"/>
                <w:sz w:val="24"/>
                <w:szCs w:val="24"/>
              </w:rPr>
              <w:t>」，鏈結都會區與原鄉產業行銷與輔導，以增加本市原住民特色產品曝光率，拓展本市原住民地區農</w:t>
            </w:r>
            <w:proofErr w:type="gramStart"/>
            <w:r w:rsidRPr="00B65941">
              <w:rPr>
                <w:rFonts w:ascii="標楷體" w:eastAsia="標楷體" w:hAnsi="標楷體" w:hint="eastAsia"/>
                <w:sz w:val="24"/>
                <w:szCs w:val="24"/>
              </w:rPr>
              <w:t>特</w:t>
            </w:r>
            <w:proofErr w:type="gramEnd"/>
            <w:r w:rsidRPr="00B65941">
              <w:rPr>
                <w:rFonts w:ascii="標楷體" w:eastAsia="標楷體" w:hAnsi="標楷體" w:hint="eastAsia"/>
                <w:sz w:val="24"/>
                <w:szCs w:val="24"/>
              </w:rPr>
              <w:t>產品</w:t>
            </w:r>
            <w:proofErr w:type="gramStart"/>
            <w:r w:rsidRPr="00B65941">
              <w:rPr>
                <w:rFonts w:ascii="標楷體" w:eastAsia="標楷體" w:hAnsi="標楷體" w:hint="eastAsia"/>
                <w:sz w:val="24"/>
                <w:szCs w:val="24"/>
              </w:rPr>
              <w:t>及文創商品</w:t>
            </w:r>
            <w:proofErr w:type="gramEnd"/>
            <w:r w:rsidRPr="00B65941">
              <w:rPr>
                <w:rFonts w:ascii="標楷體" w:eastAsia="標楷體" w:hAnsi="標楷體" w:hint="eastAsia"/>
                <w:sz w:val="24"/>
                <w:szCs w:val="24"/>
              </w:rPr>
              <w:t>行銷管道。113年7至12月入館人次計4,916人，營收計新臺幣90萬2,012元整。</w:t>
            </w:r>
          </w:p>
          <w:p w14:paraId="70D8918B" w14:textId="77777777" w:rsidR="003C2681" w:rsidRPr="00B65941" w:rsidRDefault="003C2681" w:rsidP="003D73B7">
            <w:pPr>
              <w:pStyle w:val="Default"/>
              <w:spacing w:line="360" w:lineRule="exact"/>
              <w:ind w:leftChars="30" w:left="60" w:rightChars="30" w:right="60"/>
              <w:jc w:val="both"/>
              <w:rPr>
                <w:rFonts w:hAnsi="標楷體"/>
                <w:color w:val="auto"/>
              </w:rPr>
            </w:pPr>
          </w:p>
          <w:p w14:paraId="2C06C4DC" w14:textId="15A757BC" w:rsidR="003C2681" w:rsidRPr="00B65941" w:rsidRDefault="003C2681" w:rsidP="003D73B7">
            <w:pPr>
              <w:pStyle w:val="a7"/>
              <w:pBdr>
                <w:top w:val="none" w:sz="0" w:space="0" w:color="auto"/>
                <w:left w:val="none" w:sz="0" w:space="0" w:color="auto"/>
                <w:bottom w:val="none" w:sz="0" w:space="0" w:color="auto"/>
                <w:right w:val="none" w:sz="0" w:space="0" w:color="auto"/>
              </w:pBdr>
              <w:spacing w:line="360" w:lineRule="exact"/>
              <w:ind w:leftChars="50" w:left="100" w:right="119"/>
              <w:rPr>
                <w:sz w:val="24"/>
              </w:rPr>
            </w:pPr>
            <w:r w:rsidRPr="00B65941">
              <w:rPr>
                <w:rFonts w:hint="eastAsia"/>
                <w:sz w:val="24"/>
              </w:rPr>
              <w:t>原</w:t>
            </w:r>
            <w:r w:rsidR="005611A2" w:rsidRPr="00B65941">
              <w:rPr>
                <w:rFonts w:hint="eastAsia"/>
                <w:sz w:val="24"/>
              </w:rPr>
              <w:t>住</w:t>
            </w:r>
            <w:r w:rsidRPr="00B65941">
              <w:rPr>
                <w:rFonts w:hint="eastAsia"/>
                <w:sz w:val="24"/>
              </w:rPr>
              <w:t>民事務委員會已依「行政院及所屬各機關風險管理及危機處理作業原則」，將風險管理(含內部控制)融入日常作業與決策運作，考量可能影響目標達成之風險，據以擇選合宜可行之策略及設定機關之目標(含關鍵策略目標)，並透過辨識及評估風險，採取內部控制或其他處理機制，以合理確保達成施政目標。</w:t>
            </w:r>
          </w:p>
        </w:tc>
      </w:tr>
    </w:tbl>
    <w:p w14:paraId="11E791E3" w14:textId="77777777" w:rsidR="00DE1ABE" w:rsidRPr="00B65941" w:rsidRDefault="00DE1ABE" w:rsidP="00AF542F">
      <w:pPr>
        <w:pStyle w:val="a7"/>
        <w:spacing w:line="360" w:lineRule="exact"/>
      </w:pPr>
    </w:p>
    <w:sectPr w:rsidR="00DE1ABE" w:rsidRPr="00B65941" w:rsidSect="007C3EFB">
      <w:footerReference w:type="default" r:id="rId7"/>
      <w:pgSz w:w="11906" w:h="16838"/>
      <w:pgMar w:top="964" w:right="992" w:bottom="1134" w:left="992" w:header="850" w:footer="227" w:gutter="0"/>
      <w:pgNumType w:start="617"/>
      <w:cols w:space="720"/>
      <w:docGrid w:type="lines"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E0AC" w14:textId="77777777" w:rsidR="00D35D49" w:rsidRDefault="00D35D49" w:rsidP="00137DE1">
      <w:r>
        <w:separator/>
      </w:r>
    </w:p>
  </w:endnote>
  <w:endnote w:type="continuationSeparator" w:id="0">
    <w:p w14:paraId="3EA9B5FC" w14:textId="77777777" w:rsidR="00D35D49" w:rsidRDefault="00D35D49" w:rsidP="0013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AB1D" w14:textId="77777777" w:rsidR="004B330E" w:rsidRPr="001B6FB5" w:rsidRDefault="004B330E">
    <w:pPr>
      <w:pStyle w:val="ad"/>
      <w:jc w:val="center"/>
      <w:rPr>
        <w:rFonts w:ascii="Times New Roman" w:hAnsi="Times New Roman"/>
      </w:rPr>
    </w:pPr>
    <w:r w:rsidRPr="001B6FB5">
      <w:rPr>
        <w:rFonts w:ascii="Times New Roman" w:hAnsi="Times New Roman"/>
      </w:rPr>
      <w:fldChar w:fldCharType="begin"/>
    </w:r>
    <w:r w:rsidRPr="001B6FB5">
      <w:rPr>
        <w:rFonts w:ascii="Times New Roman" w:hAnsi="Times New Roman"/>
      </w:rPr>
      <w:instrText>PAGE   \* MERGEFORMAT</w:instrText>
    </w:r>
    <w:r w:rsidRPr="001B6FB5">
      <w:rPr>
        <w:rFonts w:ascii="Times New Roman" w:hAnsi="Times New Roman"/>
      </w:rPr>
      <w:fldChar w:fldCharType="separate"/>
    </w:r>
    <w:r w:rsidR="00081E63" w:rsidRPr="00081E63">
      <w:rPr>
        <w:rFonts w:ascii="Times New Roman" w:hAnsi="Times New Roman"/>
        <w:noProof/>
        <w:lang w:val="zh-TW"/>
      </w:rPr>
      <w:t>627</w:t>
    </w:r>
    <w:r w:rsidRPr="001B6FB5">
      <w:rPr>
        <w:rFonts w:ascii="Times New Roman" w:hAnsi="Times New Roman"/>
      </w:rPr>
      <w:fldChar w:fldCharType="end"/>
    </w:r>
  </w:p>
  <w:p w14:paraId="511F41F0" w14:textId="77777777" w:rsidR="004B330E" w:rsidRDefault="004B330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1EC2" w14:textId="77777777" w:rsidR="00D35D49" w:rsidRDefault="00D35D49" w:rsidP="00137DE1">
      <w:r>
        <w:separator/>
      </w:r>
    </w:p>
  </w:footnote>
  <w:footnote w:type="continuationSeparator" w:id="0">
    <w:p w14:paraId="69D0A594" w14:textId="77777777" w:rsidR="00D35D49" w:rsidRDefault="00D35D49" w:rsidP="0013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63C1556"/>
    <w:lvl w:ilvl="0">
      <w:start w:val="1"/>
      <w:numFmt w:val="decimal"/>
      <w:suff w:val="nothing"/>
      <w:lvlText w:val="%1."/>
      <w:lvlJc w:val="left"/>
      <w:pPr>
        <w:ind w:left="154" w:hanging="360"/>
      </w:pPr>
      <w:rPr>
        <w:rFonts w:hint="eastAsia"/>
      </w:rPr>
    </w:lvl>
    <w:lvl w:ilvl="1">
      <w:start w:val="1"/>
      <w:numFmt w:val="ideographTraditional"/>
      <w:lvlText w:val="%2、"/>
      <w:lvlJc w:val="left"/>
      <w:pPr>
        <w:tabs>
          <w:tab w:val="num" w:pos="754"/>
        </w:tabs>
        <w:ind w:left="754" w:hanging="480"/>
      </w:pPr>
      <w:rPr>
        <w:rFonts w:hint="eastAsia"/>
      </w:rPr>
    </w:lvl>
    <w:lvl w:ilvl="2">
      <w:start w:val="1"/>
      <w:numFmt w:val="lowerRoman"/>
      <w:lvlText w:val="%3."/>
      <w:lvlJc w:val="right"/>
      <w:pPr>
        <w:tabs>
          <w:tab w:val="num" w:pos="1234"/>
        </w:tabs>
        <w:ind w:left="1234" w:firstLine="0"/>
      </w:pPr>
      <w:rPr>
        <w:rFonts w:hint="eastAsia"/>
      </w:rPr>
    </w:lvl>
    <w:lvl w:ilvl="3">
      <w:start w:val="1"/>
      <w:numFmt w:val="decimal"/>
      <w:lvlText w:val="%4."/>
      <w:lvlJc w:val="left"/>
      <w:pPr>
        <w:tabs>
          <w:tab w:val="num" w:pos="1714"/>
        </w:tabs>
        <w:ind w:left="1714" w:hanging="480"/>
      </w:pPr>
      <w:rPr>
        <w:rFonts w:hint="eastAsia"/>
      </w:rPr>
    </w:lvl>
    <w:lvl w:ilvl="4">
      <w:start w:val="1"/>
      <w:numFmt w:val="ideographTraditional"/>
      <w:lvlText w:val="%5、"/>
      <w:lvlJc w:val="left"/>
      <w:pPr>
        <w:tabs>
          <w:tab w:val="num" w:pos="2194"/>
        </w:tabs>
        <w:ind w:left="2194" w:hanging="480"/>
      </w:pPr>
      <w:rPr>
        <w:rFonts w:hint="eastAsia"/>
      </w:rPr>
    </w:lvl>
    <w:lvl w:ilvl="5">
      <w:start w:val="1"/>
      <w:numFmt w:val="lowerRoman"/>
      <w:lvlText w:val="%6."/>
      <w:lvlJc w:val="right"/>
      <w:pPr>
        <w:tabs>
          <w:tab w:val="num" w:pos="2674"/>
        </w:tabs>
        <w:ind w:left="2674" w:firstLine="0"/>
      </w:pPr>
      <w:rPr>
        <w:rFonts w:hint="eastAsia"/>
      </w:rPr>
    </w:lvl>
    <w:lvl w:ilvl="6">
      <w:start w:val="1"/>
      <w:numFmt w:val="decimal"/>
      <w:lvlText w:val="%7."/>
      <w:lvlJc w:val="left"/>
      <w:pPr>
        <w:tabs>
          <w:tab w:val="num" w:pos="3154"/>
        </w:tabs>
        <w:ind w:left="3154" w:hanging="480"/>
      </w:pPr>
      <w:rPr>
        <w:rFonts w:hint="eastAsia"/>
      </w:rPr>
    </w:lvl>
    <w:lvl w:ilvl="7">
      <w:start w:val="1"/>
      <w:numFmt w:val="ideographTraditional"/>
      <w:lvlText w:val="%8、"/>
      <w:lvlJc w:val="left"/>
      <w:pPr>
        <w:tabs>
          <w:tab w:val="num" w:pos="3634"/>
        </w:tabs>
        <w:ind w:left="3634" w:hanging="480"/>
      </w:pPr>
      <w:rPr>
        <w:rFonts w:hint="eastAsia"/>
      </w:rPr>
    </w:lvl>
    <w:lvl w:ilvl="8">
      <w:start w:val="1"/>
      <w:numFmt w:val="lowerRoman"/>
      <w:lvlText w:val="%9."/>
      <w:lvlJc w:val="right"/>
      <w:pPr>
        <w:tabs>
          <w:tab w:val="num" w:pos="4114"/>
        </w:tabs>
        <w:ind w:left="4114" w:firstLine="0"/>
      </w:pPr>
      <w:rPr>
        <w:rFonts w:hint="eastAsia"/>
      </w:rPr>
    </w:lvl>
  </w:abstractNum>
  <w:abstractNum w:abstractNumId="1" w15:restartNumberingAfterBreak="0">
    <w:nsid w:val="00000002"/>
    <w:multiLevelType w:val="multilevel"/>
    <w:tmpl w:val="9A9E2A4E"/>
    <w:lvl w:ilvl="0">
      <w:start w:val="1"/>
      <w:numFmt w:val="decimal"/>
      <w:suff w:val="nothing"/>
      <w:lvlText w:val="(%1)"/>
      <w:lvlJc w:val="left"/>
      <w:pPr>
        <w:ind w:left="566" w:hanging="360"/>
      </w:pPr>
      <w:rPr>
        <w:rFonts w:hint="eastAsia"/>
        <w:sz w:val="24"/>
        <w:szCs w:val="24"/>
      </w:rPr>
    </w:lvl>
    <w:lvl w:ilvl="1">
      <w:start w:val="1"/>
      <w:numFmt w:val="ideographTraditional"/>
      <w:lvlText w:val="%2、"/>
      <w:lvlJc w:val="left"/>
      <w:pPr>
        <w:tabs>
          <w:tab w:val="num" w:pos="1166"/>
        </w:tabs>
        <w:ind w:left="1166" w:hanging="480"/>
      </w:pPr>
      <w:rPr>
        <w:rFonts w:hint="eastAsia"/>
      </w:rPr>
    </w:lvl>
    <w:lvl w:ilvl="2">
      <w:start w:val="1"/>
      <w:numFmt w:val="lowerRoman"/>
      <w:lvlText w:val="%3."/>
      <w:lvlJc w:val="right"/>
      <w:pPr>
        <w:tabs>
          <w:tab w:val="num" w:pos="1646"/>
        </w:tabs>
        <w:ind w:left="1646" w:firstLine="0"/>
      </w:pPr>
      <w:rPr>
        <w:rFonts w:hint="eastAsia"/>
      </w:rPr>
    </w:lvl>
    <w:lvl w:ilvl="3">
      <w:start w:val="1"/>
      <w:numFmt w:val="decimal"/>
      <w:lvlText w:val="%4."/>
      <w:lvlJc w:val="left"/>
      <w:pPr>
        <w:tabs>
          <w:tab w:val="num" w:pos="2126"/>
        </w:tabs>
        <w:ind w:left="2126" w:hanging="480"/>
      </w:pPr>
      <w:rPr>
        <w:rFonts w:hint="eastAsia"/>
      </w:rPr>
    </w:lvl>
    <w:lvl w:ilvl="4">
      <w:start w:val="1"/>
      <w:numFmt w:val="ideographTraditional"/>
      <w:lvlText w:val="%5、"/>
      <w:lvlJc w:val="left"/>
      <w:pPr>
        <w:tabs>
          <w:tab w:val="num" w:pos="2606"/>
        </w:tabs>
        <w:ind w:left="2606" w:hanging="480"/>
      </w:pPr>
      <w:rPr>
        <w:rFonts w:hint="eastAsia"/>
      </w:rPr>
    </w:lvl>
    <w:lvl w:ilvl="5">
      <w:start w:val="1"/>
      <w:numFmt w:val="lowerRoman"/>
      <w:lvlText w:val="%6."/>
      <w:lvlJc w:val="right"/>
      <w:pPr>
        <w:tabs>
          <w:tab w:val="num" w:pos="3086"/>
        </w:tabs>
        <w:ind w:left="3086" w:firstLine="0"/>
      </w:pPr>
      <w:rPr>
        <w:rFonts w:hint="eastAsia"/>
      </w:rPr>
    </w:lvl>
    <w:lvl w:ilvl="6">
      <w:start w:val="1"/>
      <w:numFmt w:val="decimal"/>
      <w:lvlText w:val="%7."/>
      <w:lvlJc w:val="left"/>
      <w:pPr>
        <w:tabs>
          <w:tab w:val="num" w:pos="3566"/>
        </w:tabs>
        <w:ind w:left="3566" w:hanging="480"/>
      </w:pPr>
      <w:rPr>
        <w:rFonts w:hint="eastAsia"/>
      </w:rPr>
    </w:lvl>
    <w:lvl w:ilvl="7">
      <w:start w:val="1"/>
      <w:numFmt w:val="ideographTraditional"/>
      <w:lvlText w:val="%8、"/>
      <w:lvlJc w:val="left"/>
      <w:pPr>
        <w:tabs>
          <w:tab w:val="num" w:pos="4046"/>
        </w:tabs>
        <w:ind w:left="4046" w:hanging="480"/>
      </w:pPr>
      <w:rPr>
        <w:rFonts w:hint="eastAsia"/>
      </w:rPr>
    </w:lvl>
    <w:lvl w:ilvl="8">
      <w:start w:val="1"/>
      <w:numFmt w:val="lowerRoman"/>
      <w:lvlText w:val="%9."/>
      <w:lvlJc w:val="right"/>
      <w:pPr>
        <w:tabs>
          <w:tab w:val="num" w:pos="4526"/>
        </w:tabs>
        <w:ind w:left="4526" w:firstLine="0"/>
      </w:pPr>
      <w:rPr>
        <w:rFonts w:hint="eastAsia"/>
      </w:rPr>
    </w:lvl>
  </w:abstractNum>
  <w:abstractNum w:abstractNumId="2" w15:restartNumberingAfterBreak="0">
    <w:nsid w:val="00000003"/>
    <w:multiLevelType w:val="multilevel"/>
    <w:tmpl w:val="00000003"/>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4"/>
    <w:multiLevelType w:val="multilevel"/>
    <w:tmpl w:val="00000004"/>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000005"/>
    <w:multiLevelType w:val="multilevel"/>
    <w:tmpl w:val="00000005"/>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AEF565C"/>
    <w:multiLevelType w:val="hybridMultilevel"/>
    <w:tmpl w:val="8CF66084"/>
    <w:lvl w:ilvl="0" w:tplc="5B08C3E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42B97C6E"/>
    <w:multiLevelType w:val="hybridMultilevel"/>
    <w:tmpl w:val="C75C941E"/>
    <w:lvl w:ilvl="0" w:tplc="0409000F">
      <w:start w:val="1"/>
      <w:numFmt w:val="decimal"/>
      <w:lvlText w:val="%1."/>
      <w:lvlJc w:val="left"/>
      <w:pPr>
        <w:ind w:left="610" w:hanging="480"/>
      </w:p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8" w15:restartNumberingAfterBreak="0">
    <w:nsid w:val="5C521282"/>
    <w:multiLevelType w:val="hybridMultilevel"/>
    <w:tmpl w:val="5B02D000"/>
    <w:lvl w:ilvl="0" w:tplc="0409000F">
      <w:start w:val="1"/>
      <w:numFmt w:val="decimal"/>
      <w:lvlText w:val="%1."/>
      <w:lvlJc w:val="left"/>
      <w:pPr>
        <w:ind w:left="610" w:hanging="480"/>
      </w:pPr>
    </w:lvl>
    <w:lvl w:ilvl="1" w:tplc="04090019">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9" w15:restartNumberingAfterBreak="0">
    <w:nsid w:val="5C8C1DE9"/>
    <w:multiLevelType w:val="hybridMultilevel"/>
    <w:tmpl w:val="20302EB2"/>
    <w:lvl w:ilvl="0" w:tplc="B48CCC3E">
      <w:start w:val="1"/>
      <w:numFmt w:val="decimal"/>
      <w:lvlText w:val="%1."/>
      <w:lvlJc w:val="left"/>
      <w:pPr>
        <w:ind w:left="502" w:hanging="372"/>
      </w:pPr>
      <w:rPr>
        <w:rFonts w:hint="default"/>
        <w:color w:val="1D1B11" w:themeColor="background2" w:themeShade="1A"/>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0" w15:restartNumberingAfterBreak="0">
    <w:nsid w:val="60474ED2"/>
    <w:multiLevelType w:val="multilevel"/>
    <w:tmpl w:val="00000003"/>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11" w15:restartNumberingAfterBreak="0">
    <w:nsid w:val="68BA05A3"/>
    <w:multiLevelType w:val="hybridMultilevel"/>
    <w:tmpl w:val="C75C941E"/>
    <w:lvl w:ilvl="0" w:tplc="0409000F">
      <w:start w:val="1"/>
      <w:numFmt w:val="decimal"/>
      <w:lvlText w:val="%1."/>
      <w:lvlJc w:val="left"/>
      <w:pPr>
        <w:ind w:left="610" w:hanging="480"/>
      </w:p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2" w15:restartNumberingAfterBreak="0">
    <w:nsid w:val="6B7E1559"/>
    <w:multiLevelType w:val="hybridMultilevel"/>
    <w:tmpl w:val="4A143AF6"/>
    <w:lvl w:ilvl="0" w:tplc="210AFE16">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3" w15:restartNumberingAfterBreak="0">
    <w:nsid w:val="73A00BFA"/>
    <w:multiLevelType w:val="hybridMultilevel"/>
    <w:tmpl w:val="47ACF7E6"/>
    <w:lvl w:ilvl="0" w:tplc="0409000F">
      <w:start w:val="1"/>
      <w:numFmt w:val="decimal"/>
      <w:lvlText w:val="%1."/>
      <w:lvlJc w:val="left"/>
      <w:pPr>
        <w:ind w:left="497" w:hanging="480"/>
      </w:p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4" w15:restartNumberingAfterBreak="0">
    <w:nsid w:val="7EC10401"/>
    <w:multiLevelType w:val="hybridMultilevel"/>
    <w:tmpl w:val="AB3A5976"/>
    <w:lvl w:ilvl="0" w:tplc="0409000F">
      <w:start w:val="1"/>
      <w:numFmt w:val="decimal"/>
      <w:lvlText w:val="%1."/>
      <w:lvlJc w:val="left"/>
      <w:pPr>
        <w:ind w:left="610" w:hanging="480"/>
      </w:p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num w:numId="1" w16cid:durableId="386955495">
    <w:abstractNumId w:val="0"/>
  </w:num>
  <w:num w:numId="2" w16cid:durableId="582688722">
    <w:abstractNumId w:val="1"/>
  </w:num>
  <w:num w:numId="3" w16cid:durableId="359064">
    <w:abstractNumId w:val="2"/>
  </w:num>
  <w:num w:numId="4" w16cid:durableId="662440889">
    <w:abstractNumId w:val="3"/>
  </w:num>
  <w:num w:numId="5" w16cid:durableId="159665939">
    <w:abstractNumId w:val="4"/>
  </w:num>
  <w:num w:numId="6" w16cid:durableId="1619333085">
    <w:abstractNumId w:val="5"/>
  </w:num>
  <w:num w:numId="7" w16cid:durableId="1893350649">
    <w:abstractNumId w:val="10"/>
  </w:num>
  <w:num w:numId="8" w16cid:durableId="1876499349">
    <w:abstractNumId w:val="6"/>
  </w:num>
  <w:num w:numId="9" w16cid:durableId="1423530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2492381">
    <w:abstractNumId w:val="8"/>
  </w:num>
  <w:num w:numId="11" w16cid:durableId="2026440870">
    <w:abstractNumId w:val="9"/>
  </w:num>
  <w:num w:numId="12" w16cid:durableId="1314529692">
    <w:abstractNumId w:val="14"/>
  </w:num>
  <w:num w:numId="13" w16cid:durableId="1191065941">
    <w:abstractNumId w:val="12"/>
  </w:num>
  <w:num w:numId="14" w16cid:durableId="1113866345">
    <w:abstractNumId w:val="7"/>
  </w:num>
  <w:num w:numId="15" w16cid:durableId="210652778">
    <w:abstractNumId w:val="11"/>
  </w:num>
  <w:num w:numId="16" w16cid:durableId="1599753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9"/>
  <w:drawingGridHorizontalSpacing w:val="200"/>
  <w:drawingGridVerticalSpacing w:val="30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ABE"/>
    <w:rsid w:val="000043C0"/>
    <w:rsid w:val="00006A3C"/>
    <w:rsid w:val="000101A8"/>
    <w:rsid w:val="00043DDC"/>
    <w:rsid w:val="000605FC"/>
    <w:rsid w:val="000611AD"/>
    <w:rsid w:val="00081E63"/>
    <w:rsid w:val="000879D3"/>
    <w:rsid w:val="00095E41"/>
    <w:rsid w:val="000B62EA"/>
    <w:rsid w:val="000D16AD"/>
    <w:rsid w:val="000E4E97"/>
    <w:rsid w:val="000F0FF4"/>
    <w:rsid w:val="00101792"/>
    <w:rsid w:val="00121F11"/>
    <w:rsid w:val="00137DE1"/>
    <w:rsid w:val="00174142"/>
    <w:rsid w:val="0018023C"/>
    <w:rsid w:val="001806C9"/>
    <w:rsid w:val="001949F0"/>
    <w:rsid w:val="001B6FB5"/>
    <w:rsid w:val="001C031F"/>
    <w:rsid w:val="001D182A"/>
    <w:rsid w:val="001D21B8"/>
    <w:rsid w:val="001E7347"/>
    <w:rsid w:val="00211BD4"/>
    <w:rsid w:val="00215C8E"/>
    <w:rsid w:val="002434FA"/>
    <w:rsid w:val="002524DA"/>
    <w:rsid w:val="00290D14"/>
    <w:rsid w:val="0029402B"/>
    <w:rsid w:val="002975E0"/>
    <w:rsid w:val="00297822"/>
    <w:rsid w:val="002D1442"/>
    <w:rsid w:val="002D753B"/>
    <w:rsid w:val="003057F1"/>
    <w:rsid w:val="003103FC"/>
    <w:rsid w:val="003213DE"/>
    <w:rsid w:val="00343B26"/>
    <w:rsid w:val="0034666D"/>
    <w:rsid w:val="0035024A"/>
    <w:rsid w:val="003554F3"/>
    <w:rsid w:val="00360099"/>
    <w:rsid w:val="00360B67"/>
    <w:rsid w:val="00364BEF"/>
    <w:rsid w:val="00380B63"/>
    <w:rsid w:val="00390D31"/>
    <w:rsid w:val="00397663"/>
    <w:rsid w:val="003A2461"/>
    <w:rsid w:val="003A76C3"/>
    <w:rsid w:val="003B3E78"/>
    <w:rsid w:val="003B6C3F"/>
    <w:rsid w:val="003C07FC"/>
    <w:rsid w:val="003C2681"/>
    <w:rsid w:val="003C3203"/>
    <w:rsid w:val="003C71C0"/>
    <w:rsid w:val="003D73B7"/>
    <w:rsid w:val="003F2B43"/>
    <w:rsid w:val="004018F9"/>
    <w:rsid w:val="00406D2F"/>
    <w:rsid w:val="00410C68"/>
    <w:rsid w:val="00414A27"/>
    <w:rsid w:val="00430D43"/>
    <w:rsid w:val="004530C4"/>
    <w:rsid w:val="00455741"/>
    <w:rsid w:val="00465616"/>
    <w:rsid w:val="00471006"/>
    <w:rsid w:val="0047185E"/>
    <w:rsid w:val="00486936"/>
    <w:rsid w:val="0048708B"/>
    <w:rsid w:val="004903BC"/>
    <w:rsid w:val="004B330E"/>
    <w:rsid w:val="004B6DBC"/>
    <w:rsid w:val="004E13C4"/>
    <w:rsid w:val="004E1FAB"/>
    <w:rsid w:val="004E7B1F"/>
    <w:rsid w:val="0051611A"/>
    <w:rsid w:val="00521331"/>
    <w:rsid w:val="00523714"/>
    <w:rsid w:val="00525623"/>
    <w:rsid w:val="005315A9"/>
    <w:rsid w:val="005611A2"/>
    <w:rsid w:val="005665B7"/>
    <w:rsid w:val="005740FF"/>
    <w:rsid w:val="005874F4"/>
    <w:rsid w:val="00590113"/>
    <w:rsid w:val="005A726C"/>
    <w:rsid w:val="005B2013"/>
    <w:rsid w:val="005B2428"/>
    <w:rsid w:val="005B2E86"/>
    <w:rsid w:val="005C0884"/>
    <w:rsid w:val="005C58C7"/>
    <w:rsid w:val="005D2973"/>
    <w:rsid w:val="005F104C"/>
    <w:rsid w:val="005F7463"/>
    <w:rsid w:val="005F76F5"/>
    <w:rsid w:val="00602F84"/>
    <w:rsid w:val="00610C9B"/>
    <w:rsid w:val="00612DAB"/>
    <w:rsid w:val="0061503A"/>
    <w:rsid w:val="006165DE"/>
    <w:rsid w:val="00631466"/>
    <w:rsid w:val="00633CF6"/>
    <w:rsid w:val="00641A61"/>
    <w:rsid w:val="00657ED6"/>
    <w:rsid w:val="00672C7F"/>
    <w:rsid w:val="00673F86"/>
    <w:rsid w:val="0067751C"/>
    <w:rsid w:val="00682568"/>
    <w:rsid w:val="006867C7"/>
    <w:rsid w:val="00692C28"/>
    <w:rsid w:val="006A5DDF"/>
    <w:rsid w:val="006B708E"/>
    <w:rsid w:val="006C2B90"/>
    <w:rsid w:val="006D3249"/>
    <w:rsid w:val="006E4563"/>
    <w:rsid w:val="006F5765"/>
    <w:rsid w:val="006F693B"/>
    <w:rsid w:val="0070077A"/>
    <w:rsid w:val="0071407B"/>
    <w:rsid w:val="00733FD2"/>
    <w:rsid w:val="00760941"/>
    <w:rsid w:val="00780E07"/>
    <w:rsid w:val="007B5FDC"/>
    <w:rsid w:val="007C3EFB"/>
    <w:rsid w:val="007E297D"/>
    <w:rsid w:val="007F3FD5"/>
    <w:rsid w:val="007F5EE6"/>
    <w:rsid w:val="007F6B2E"/>
    <w:rsid w:val="00800BD9"/>
    <w:rsid w:val="008145CA"/>
    <w:rsid w:val="008259FD"/>
    <w:rsid w:val="00834123"/>
    <w:rsid w:val="008600DF"/>
    <w:rsid w:val="008602F3"/>
    <w:rsid w:val="00861CD1"/>
    <w:rsid w:val="008832A2"/>
    <w:rsid w:val="008A3D4B"/>
    <w:rsid w:val="008A3F0C"/>
    <w:rsid w:val="008B642A"/>
    <w:rsid w:val="008B68A0"/>
    <w:rsid w:val="008D0626"/>
    <w:rsid w:val="008D39E2"/>
    <w:rsid w:val="008E0704"/>
    <w:rsid w:val="008E310D"/>
    <w:rsid w:val="008F59A2"/>
    <w:rsid w:val="00900C2E"/>
    <w:rsid w:val="0090420A"/>
    <w:rsid w:val="00914E9A"/>
    <w:rsid w:val="00923BB6"/>
    <w:rsid w:val="00924F83"/>
    <w:rsid w:val="009355FD"/>
    <w:rsid w:val="00945C9E"/>
    <w:rsid w:val="009678EF"/>
    <w:rsid w:val="009722C3"/>
    <w:rsid w:val="00977B19"/>
    <w:rsid w:val="00980857"/>
    <w:rsid w:val="009836C2"/>
    <w:rsid w:val="0098670B"/>
    <w:rsid w:val="009A001B"/>
    <w:rsid w:val="009A3EFC"/>
    <w:rsid w:val="009C4AA5"/>
    <w:rsid w:val="009C514D"/>
    <w:rsid w:val="009F0ADA"/>
    <w:rsid w:val="009F2C25"/>
    <w:rsid w:val="00A1793A"/>
    <w:rsid w:val="00A20579"/>
    <w:rsid w:val="00A26447"/>
    <w:rsid w:val="00A46EC5"/>
    <w:rsid w:val="00A64978"/>
    <w:rsid w:val="00A7088D"/>
    <w:rsid w:val="00AB1C42"/>
    <w:rsid w:val="00AC4083"/>
    <w:rsid w:val="00AD23B7"/>
    <w:rsid w:val="00AE09A0"/>
    <w:rsid w:val="00AF542F"/>
    <w:rsid w:val="00B1373B"/>
    <w:rsid w:val="00B23975"/>
    <w:rsid w:val="00B3564D"/>
    <w:rsid w:val="00B416FC"/>
    <w:rsid w:val="00B43B37"/>
    <w:rsid w:val="00B46032"/>
    <w:rsid w:val="00B460E7"/>
    <w:rsid w:val="00B4681F"/>
    <w:rsid w:val="00B65941"/>
    <w:rsid w:val="00B66E62"/>
    <w:rsid w:val="00B811EC"/>
    <w:rsid w:val="00B84355"/>
    <w:rsid w:val="00B859CB"/>
    <w:rsid w:val="00BB1AB1"/>
    <w:rsid w:val="00BC7523"/>
    <w:rsid w:val="00BD1611"/>
    <w:rsid w:val="00BD6F27"/>
    <w:rsid w:val="00C14768"/>
    <w:rsid w:val="00C22A51"/>
    <w:rsid w:val="00C3589F"/>
    <w:rsid w:val="00C42A77"/>
    <w:rsid w:val="00C4394A"/>
    <w:rsid w:val="00C50F1E"/>
    <w:rsid w:val="00C61ACE"/>
    <w:rsid w:val="00CA695A"/>
    <w:rsid w:val="00CC1DC6"/>
    <w:rsid w:val="00D00DC4"/>
    <w:rsid w:val="00D0445B"/>
    <w:rsid w:val="00D06938"/>
    <w:rsid w:val="00D24E3F"/>
    <w:rsid w:val="00D33554"/>
    <w:rsid w:val="00D35D49"/>
    <w:rsid w:val="00D35F71"/>
    <w:rsid w:val="00D3603B"/>
    <w:rsid w:val="00D64BDB"/>
    <w:rsid w:val="00D76D04"/>
    <w:rsid w:val="00D92833"/>
    <w:rsid w:val="00DA0628"/>
    <w:rsid w:val="00DA4750"/>
    <w:rsid w:val="00DD17C7"/>
    <w:rsid w:val="00DD7DEA"/>
    <w:rsid w:val="00DE1ABE"/>
    <w:rsid w:val="00DE5C3C"/>
    <w:rsid w:val="00E00CFC"/>
    <w:rsid w:val="00E255BD"/>
    <w:rsid w:val="00E3794D"/>
    <w:rsid w:val="00E6136B"/>
    <w:rsid w:val="00E62B67"/>
    <w:rsid w:val="00E75490"/>
    <w:rsid w:val="00EA3F3F"/>
    <w:rsid w:val="00EA5D82"/>
    <w:rsid w:val="00EB2954"/>
    <w:rsid w:val="00EB7E49"/>
    <w:rsid w:val="00ED166E"/>
    <w:rsid w:val="00ED2EC3"/>
    <w:rsid w:val="00EF13A6"/>
    <w:rsid w:val="00EF6102"/>
    <w:rsid w:val="00F041BB"/>
    <w:rsid w:val="00F24243"/>
    <w:rsid w:val="00F277C0"/>
    <w:rsid w:val="00F41F80"/>
    <w:rsid w:val="00F5014F"/>
    <w:rsid w:val="00F55D24"/>
    <w:rsid w:val="00F914A2"/>
    <w:rsid w:val="00FB1336"/>
    <w:rsid w:val="00FB1B70"/>
    <w:rsid w:val="00FB5664"/>
    <w:rsid w:val="00FC5100"/>
    <w:rsid w:val="00FD310B"/>
    <w:rsid w:val="00FD52EB"/>
    <w:rsid w:val="00FF2A39"/>
    <w:rsid w:val="00FF31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36100F"/>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0" w:space="0" w:color="000000"/>
        <w:left w:val="none" w:sz="0" w:space="0" w:color="000000"/>
        <w:bottom w:val="none" w:sz="0" w:space="0" w:color="000000"/>
        <w:right w:val="none" w:sz="0" w:space="0" w:color="000000"/>
      </w:pBdr>
    </w:pPr>
  </w:style>
  <w:style w:type="paragraph" w:styleId="1">
    <w:name w:val="heading 1"/>
    <w:basedOn w:val="a"/>
    <w:next w:val="a"/>
    <w:link w:val="10"/>
    <w:qFormat/>
    <w:rsid w:val="0098670B"/>
    <w:pPr>
      <w:keepNext/>
      <w:widowControl w:val="0"/>
      <w:pBdr>
        <w:top w:val="none" w:sz="0" w:space="0" w:color="auto"/>
        <w:left w:val="none" w:sz="0" w:space="0" w:color="auto"/>
        <w:bottom w:val="none" w:sz="0" w:space="0" w:color="auto"/>
        <w:right w:val="none" w:sz="0" w:space="0" w:color="auto"/>
      </w:pBdr>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解文字 字元"/>
    <w:rPr>
      <w:kern w:val="2"/>
      <w:sz w:val="24"/>
      <w:szCs w:val="24"/>
    </w:rPr>
  </w:style>
  <w:style w:type="character" w:styleId="a4">
    <w:name w:val="annotation reference"/>
    <w:rPr>
      <w:sz w:val="18"/>
      <w:szCs w:val="18"/>
    </w:rPr>
  </w:style>
  <w:style w:type="character" w:customStyle="1" w:styleId="a5">
    <w:name w:val="註解主旨 字元"/>
    <w:rPr>
      <w:rFonts w:ascii="標楷體" w:eastAsia="標楷體" w:hAnsi="標楷體"/>
      <w:b/>
      <w:bCs/>
      <w:kern w:val="2"/>
      <w:sz w:val="26"/>
      <w:szCs w:val="24"/>
    </w:rPr>
  </w:style>
  <w:style w:type="character" w:customStyle="1" w:styleId="a6">
    <w:name w:val="清單段落 字元"/>
    <w:rPr>
      <w:kern w:val="2"/>
      <w:sz w:val="24"/>
    </w:rPr>
  </w:style>
  <w:style w:type="character" w:customStyle="1" w:styleId="100">
    <w:name w:val="(1)0標題 字元"/>
    <w:rPr>
      <w:rFonts w:ascii="標楷體" w:eastAsia="標楷體" w:hAnsi="標楷體"/>
      <w:color w:val="0000FF"/>
      <w:kern w:val="2"/>
      <w:sz w:val="32"/>
      <w:szCs w:val="32"/>
    </w:rPr>
  </w:style>
  <w:style w:type="character" w:customStyle="1" w:styleId="WWCharLFO9LVL2">
    <w:name w:val="WW_CharLFO9LVL2"/>
    <w:rPr>
      <w:rFonts w:cs="Times New Roman"/>
      <w:b/>
    </w:rPr>
  </w:style>
  <w:style w:type="character" w:customStyle="1" w:styleId="WWCharLFO22LVL1">
    <w:name w:val="WW_CharLFO22LVL1"/>
    <w:rPr>
      <w:sz w:val="24"/>
    </w:rPr>
  </w:style>
  <w:style w:type="character" w:customStyle="1" w:styleId="WWCharLFO23LVL1">
    <w:name w:val="WW_CharLFO23LVL1"/>
    <w:rPr>
      <w:color w:val="auto"/>
    </w:rPr>
  </w:style>
  <w:style w:type="character" w:customStyle="1" w:styleId="WWCharLFO24LVL1">
    <w:name w:val="WW_CharLFO24LVL1"/>
    <w:rPr>
      <w:sz w:val="24"/>
    </w:rPr>
  </w:style>
  <w:style w:type="character" w:customStyle="1" w:styleId="WWCharLFO30LVL1">
    <w:name w:val="WW_CharLFO30LVL1"/>
    <w:rPr>
      <w:sz w:val="24"/>
    </w:rPr>
  </w:style>
  <w:style w:type="paragraph" w:styleId="a7">
    <w:name w:val="Body Text"/>
    <w:link w:val="a8"/>
    <w:pPr>
      <w:widowControl w:val="0"/>
      <w:pBdr>
        <w:top w:val="none" w:sz="0" w:space="0" w:color="000000"/>
        <w:left w:val="none" w:sz="0" w:space="0" w:color="000000"/>
        <w:bottom w:val="none" w:sz="0" w:space="0" w:color="000000"/>
        <w:right w:val="none" w:sz="0" w:space="0" w:color="000000"/>
      </w:pBdr>
      <w:suppressAutoHyphens/>
      <w:snapToGrid w:val="0"/>
      <w:spacing w:line="325" w:lineRule="exact"/>
      <w:jc w:val="both"/>
    </w:pPr>
    <w:rPr>
      <w:rFonts w:ascii="標楷體" w:eastAsia="標楷體" w:hAnsi="標楷體"/>
      <w:kern w:val="2"/>
      <w:sz w:val="26"/>
      <w:szCs w:val="24"/>
    </w:rPr>
  </w:style>
  <w:style w:type="paragraph" w:customStyle="1" w:styleId="a9">
    <w:name w:val="( 一)"/>
    <w:pPr>
      <w:pBdr>
        <w:top w:val="none" w:sz="0" w:space="0" w:color="000000"/>
        <w:left w:val="none" w:sz="0" w:space="0" w:color="000000"/>
        <w:bottom w:val="none" w:sz="0" w:space="0" w:color="000000"/>
        <w:right w:val="none" w:sz="0" w:space="0" w:color="000000"/>
      </w:pBdr>
      <w:suppressAutoHyphens/>
      <w:snapToGrid w:val="0"/>
      <w:spacing w:line="325" w:lineRule="exact"/>
      <w:ind w:left="100" w:hanging="100"/>
    </w:pPr>
    <w:rPr>
      <w:rFonts w:ascii="標楷體" w:eastAsia="標楷體" w:hAnsi="標楷體"/>
      <w:sz w:val="26"/>
    </w:rPr>
  </w:style>
  <w:style w:type="paragraph" w:customStyle="1" w:styleId="11">
    <w:name w:val="(1)"/>
    <w:basedOn w:val="a9"/>
    <w:pPr>
      <w:jc w:val="both"/>
    </w:pPr>
  </w:style>
  <w:style w:type="paragraph" w:styleId="2">
    <w:name w:val="Body Text Indent 2"/>
    <w:basedOn w:val="a7"/>
    <w:pPr>
      <w:spacing w:after="120" w:line="480" w:lineRule="auto"/>
      <w:ind w:left="480"/>
    </w:pPr>
  </w:style>
  <w:style w:type="paragraph" w:customStyle="1" w:styleId="aa">
    <w:name w:val="標(一)"/>
    <w:basedOn w:val="a7"/>
    <w:pPr>
      <w:snapToGrid/>
      <w:spacing w:line="360" w:lineRule="exact"/>
      <w:jc w:val="left"/>
    </w:pPr>
    <w:rPr>
      <w:b/>
      <w:sz w:val="28"/>
      <w:szCs w:val="20"/>
    </w:rPr>
  </w:style>
  <w:style w:type="paragraph" w:customStyle="1" w:styleId="ab">
    <w:name w:val="頁首與頁尾"/>
    <w:basedOn w:val="a"/>
    <w:pPr>
      <w:suppressLineNumbers/>
      <w:tabs>
        <w:tab w:val="center" w:pos="4819"/>
        <w:tab w:val="right" w:pos="9638"/>
      </w:tabs>
    </w:pPr>
  </w:style>
  <w:style w:type="paragraph" w:styleId="ac">
    <w:name w:val="header"/>
    <w:basedOn w:val="a7"/>
    <w:pPr>
      <w:tabs>
        <w:tab w:val="center" w:pos="4153"/>
        <w:tab w:val="right" w:pos="8306"/>
      </w:tabs>
    </w:pPr>
    <w:rPr>
      <w:sz w:val="20"/>
      <w:szCs w:val="20"/>
    </w:rPr>
  </w:style>
  <w:style w:type="paragraph" w:styleId="ad">
    <w:name w:val="footer"/>
    <w:basedOn w:val="a7"/>
    <w:link w:val="ae"/>
    <w:uiPriority w:val="99"/>
    <w:pPr>
      <w:tabs>
        <w:tab w:val="center" w:pos="4153"/>
        <w:tab w:val="right" w:pos="8306"/>
      </w:tabs>
    </w:pPr>
    <w:rPr>
      <w:sz w:val="20"/>
      <w:szCs w:val="20"/>
      <w:lang w:val="x-none" w:eastAsia="x-none"/>
    </w:rPr>
  </w:style>
  <w:style w:type="paragraph" w:styleId="af">
    <w:name w:val="Balloon Text"/>
    <w:basedOn w:val="a7"/>
    <w:rPr>
      <w:rFonts w:ascii="Arial" w:eastAsia="新細明體" w:hAnsi="Arial"/>
      <w:sz w:val="18"/>
      <w:szCs w:val="18"/>
    </w:rPr>
  </w:style>
  <w:style w:type="paragraph" w:styleId="af0">
    <w:name w:val="annotation text"/>
    <w:basedOn w:val="a7"/>
    <w:pPr>
      <w:snapToGrid/>
      <w:spacing w:line="240" w:lineRule="auto"/>
      <w:jc w:val="left"/>
    </w:pPr>
    <w:rPr>
      <w:rFonts w:ascii="Times New Roman" w:eastAsia="新細明體" w:hAnsi="Times New Roman"/>
      <w:sz w:val="24"/>
    </w:rPr>
  </w:style>
  <w:style w:type="paragraph" w:styleId="af1">
    <w:name w:val="List Paragraph"/>
    <w:basedOn w:val="a7"/>
    <w:qFormat/>
    <w:pPr>
      <w:snapToGrid/>
      <w:spacing w:line="240" w:lineRule="auto"/>
      <w:ind w:left="480"/>
      <w:jc w:val="left"/>
    </w:pPr>
    <w:rPr>
      <w:rFonts w:ascii="Times New Roman" w:eastAsia="新細明體" w:hAnsi="Times New Roman"/>
      <w:sz w:val="24"/>
      <w:szCs w:val="20"/>
    </w:rPr>
  </w:style>
  <w:style w:type="paragraph" w:styleId="af2">
    <w:name w:val="annotation subject"/>
    <w:basedOn w:val="af0"/>
    <w:next w:val="af0"/>
    <w:pPr>
      <w:snapToGrid w:val="0"/>
      <w:spacing w:line="325" w:lineRule="exact"/>
    </w:pPr>
    <w:rPr>
      <w:rFonts w:ascii="標楷體" w:eastAsia="標楷體" w:hAnsi="標楷體"/>
      <w:b/>
      <w:bCs/>
      <w:sz w:val="26"/>
    </w:rPr>
  </w:style>
  <w:style w:type="paragraph" w:customStyle="1" w:styleId="101">
    <w:name w:val="(1)0標題"/>
    <w:basedOn w:val="a7"/>
    <w:pPr>
      <w:spacing w:line="240" w:lineRule="auto"/>
      <w:ind w:left="2098" w:hanging="480"/>
    </w:pPr>
    <w:rPr>
      <w:color w:val="0000FF"/>
      <w:sz w:val="32"/>
      <w:szCs w:val="32"/>
    </w:rPr>
  </w:style>
  <w:style w:type="paragraph" w:customStyle="1" w:styleId="af3">
    <w:name w:val="表格內容"/>
    <w:basedOn w:val="a"/>
    <w:pPr>
      <w:widowControl w:val="0"/>
      <w:suppressLineNumbers/>
    </w:pPr>
  </w:style>
  <w:style w:type="character" w:customStyle="1" w:styleId="10">
    <w:name w:val="標題 1 字元"/>
    <w:link w:val="1"/>
    <w:rsid w:val="0098670B"/>
    <w:rPr>
      <w:rFonts w:ascii="Cambria" w:hAnsi="Cambria"/>
      <w:b/>
      <w:bCs/>
      <w:kern w:val="52"/>
      <w:sz w:val="52"/>
      <w:szCs w:val="52"/>
      <w:lang w:val="x-none" w:eastAsia="x-none"/>
    </w:rPr>
  </w:style>
  <w:style w:type="paragraph" w:customStyle="1" w:styleId="af4">
    <w:name w:val="@小標"/>
    <w:basedOn w:val="a7"/>
    <w:rsid w:val="0098670B"/>
    <w:pPr>
      <w:widowControl/>
      <w:snapToGrid/>
      <w:spacing w:line="360" w:lineRule="exact"/>
      <w:ind w:left="240" w:right="100"/>
      <w:jc w:val="left"/>
      <w:textAlignment w:val="baseline"/>
    </w:pPr>
    <w:rPr>
      <w:spacing w:val="-2"/>
      <w:kern w:val="0"/>
      <w:sz w:val="28"/>
      <w:szCs w:val="28"/>
    </w:rPr>
  </w:style>
  <w:style w:type="character" w:customStyle="1" w:styleId="ae">
    <w:name w:val="頁尾 字元"/>
    <w:link w:val="ad"/>
    <w:uiPriority w:val="99"/>
    <w:rsid w:val="001B6FB5"/>
    <w:rPr>
      <w:rFonts w:ascii="標楷體" w:eastAsia="標楷體" w:hAnsi="標楷體"/>
      <w:kern w:val="2"/>
    </w:rPr>
  </w:style>
  <w:style w:type="paragraph" w:customStyle="1" w:styleId="Default">
    <w:name w:val="Default"/>
    <w:rsid w:val="00ED166E"/>
    <w:pPr>
      <w:widowControl w:val="0"/>
      <w:autoSpaceDE w:val="0"/>
      <w:autoSpaceDN w:val="0"/>
      <w:adjustRightInd w:val="0"/>
    </w:pPr>
    <w:rPr>
      <w:rFonts w:ascii="標楷體" w:eastAsia="標楷體" w:cs="標楷體"/>
      <w:color w:val="000000"/>
      <w:sz w:val="24"/>
      <w:szCs w:val="24"/>
    </w:rPr>
  </w:style>
  <w:style w:type="character" w:customStyle="1" w:styleId="001">
    <w:name w:val="001.全部標題 字元"/>
    <w:link w:val="0010"/>
    <w:locked/>
    <w:rsid w:val="005C0884"/>
    <w:rPr>
      <w:rFonts w:ascii="標楷體" w:eastAsia="標楷體" w:hAnsi="標楷體"/>
      <w:sz w:val="32"/>
      <w:szCs w:val="32"/>
      <w:lang w:val="x-none" w:eastAsia="x-none"/>
    </w:rPr>
  </w:style>
  <w:style w:type="paragraph" w:customStyle="1" w:styleId="0010">
    <w:name w:val="001.全部標題"/>
    <w:basedOn w:val="a"/>
    <w:link w:val="001"/>
    <w:rsid w:val="005C0884"/>
    <w:pPr>
      <w:widowControl w:val="0"/>
      <w:pBdr>
        <w:top w:val="none" w:sz="0" w:space="0" w:color="auto"/>
        <w:left w:val="none" w:sz="0" w:space="0" w:color="auto"/>
        <w:bottom w:val="none" w:sz="0" w:space="0" w:color="auto"/>
        <w:right w:val="none" w:sz="0" w:space="0" w:color="auto"/>
      </w:pBdr>
      <w:snapToGrid w:val="0"/>
      <w:ind w:leftChars="550" w:left="1640" w:hangingChars="100" w:hanging="320"/>
      <w:jc w:val="both"/>
    </w:pPr>
    <w:rPr>
      <w:rFonts w:ascii="標楷體" w:eastAsia="標楷體" w:hAnsi="標楷體"/>
      <w:sz w:val="32"/>
      <w:szCs w:val="32"/>
      <w:lang w:val="x-none" w:eastAsia="x-none"/>
    </w:rPr>
  </w:style>
  <w:style w:type="character" w:customStyle="1" w:styleId="01">
    <w:name w:val="01.內文 字元"/>
    <w:link w:val="010"/>
    <w:locked/>
    <w:rsid w:val="005C0884"/>
    <w:rPr>
      <w:rFonts w:ascii="標楷體" w:eastAsia="標楷體" w:hAnsi="標楷體"/>
      <w:color w:val="0000FF"/>
      <w:sz w:val="32"/>
      <w:szCs w:val="32"/>
      <w:lang w:val="x-none" w:eastAsia="x-none"/>
    </w:rPr>
  </w:style>
  <w:style w:type="paragraph" w:customStyle="1" w:styleId="010">
    <w:name w:val="01.內文"/>
    <w:basedOn w:val="a"/>
    <w:link w:val="01"/>
    <w:rsid w:val="005C0884"/>
    <w:pPr>
      <w:widowControl w:val="0"/>
      <w:pBdr>
        <w:top w:val="none" w:sz="0" w:space="0" w:color="auto"/>
        <w:left w:val="none" w:sz="0" w:space="0" w:color="auto"/>
        <w:bottom w:val="none" w:sz="0" w:space="0" w:color="auto"/>
        <w:right w:val="none" w:sz="0" w:space="0" w:color="auto"/>
      </w:pBdr>
      <w:snapToGrid w:val="0"/>
      <w:ind w:leftChars="700" w:left="1680" w:firstLineChars="200" w:firstLine="640"/>
      <w:jc w:val="both"/>
    </w:pPr>
    <w:rPr>
      <w:rFonts w:ascii="標楷體" w:eastAsia="標楷體" w:hAnsi="標楷體"/>
      <w:color w:val="0000FF"/>
      <w:sz w:val="32"/>
      <w:szCs w:val="32"/>
      <w:lang w:val="x-none" w:eastAsia="x-none"/>
    </w:rPr>
  </w:style>
  <w:style w:type="paragraph" w:customStyle="1" w:styleId="001-">
    <w:name w:val="001-一"/>
    <w:basedOn w:val="a"/>
    <w:link w:val="001-0"/>
    <w:rsid w:val="00FB1336"/>
    <w:pPr>
      <w:widowControl w:val="0"/>
      <w:pBdr>
        <w:top w:val="none" w:sz="0" w:space="0" w:color="auto"/>
        <w:left w:val="none" w:sz="0" w:space="0" w:color="auto"/>
        <w:bottom w:val="none" w:sz="0" w:space="0" w:color="auto"/>
        <w:right w:val="none" w:sz="0" w:space="0" w:color="auto"/>
      </w:pBdr>
      <w:adjustRightInd w:val="0"/>
      <w:snapToGrid w:val="0"/>
      <w:spacing w:line="320" w:lineRule="exact"/>
      <w:ind w:leftChars="100" w:left="300" w:rightChars="50" w:right="50" w:hangingChars="200" w:hanging="200"/>
      <w:jc w:val="both"/>
    </w:pPr>
    <w:rPr>
      <w:rFonts w:ascii="標楷體" w:eastAsia="標楷體" w:hAnsi="標楷體"/>
      <w:kern w:val="2"/>
      <w:sz w:val="24"/>
      <w:szCs w:val="24"/>
    </w:rPr>
  </w:style>
  <w:style w:type="character" w:customStyle="1" w:styleId="001-0">
    <w:name w:val="001-一 字元"/>
    <w:link w:val="001-"/>
    <w:rsid w:val="00FB1336"/>
    <w:rPr>
      <w:rFonts w:ascii="標楷體" w:eastAsia="標楷體" w:hAnsi="標楷體"/>
      <w:kern w:val="2"/>
      <w:sz w:val="24"/>
      <w:szCs w:val="24"/>
    </w:rPr>
  </w:style>
  <w:style w:type="paragraph" w:customStyle="1" w:styleId="af5">
    <w:name w:val="@中標"/>
    <w:basedOn w:val="a7"/>
    <w:rsid w:val="005315A9"/>
    <w:pPr>
      <w:widowControl/>
      <w:snapToGrid/>
      <w:spacing w:line="360" w:lineRule="exact"/>
      <w:jc w:val="left"/>
      <w:textAlignment w:val="baseline"/>
    </w:pPr>
    <w:rPr>
      <w:b/>
      <w:spacing w:val="-2"/>
      <w:kern w:val="0"/>
      <w:sz w:val="28"/>
      <w:szCs w:val="28"/>
    </w:rPr>
  </w:style>
  <w:style w:type="character" w:customStyle="1" w:styleId="a8">
    <w:name w:val="本文 字元"/>
    <w:basedOn w:val="a0"/>
    <w:link w:val="a7"/>
    <w:rsid w:val="00631466"/>
    <w:rPr>
      <w:rFonts w:ascii="標楷體" w:eastAsia="標楷體" w:hAnsi="標楷體"/>
      <w:kern w:val="2"/>
      <w:sz w:val="26"/>
      <w:szCs w:val="24"/>
    </w:rPr>
  </w:style>
  <w:style w:type="paragraph" w:customStyle="1" w:styleId="000-">
    <w:name w:val="000-單位標"/>
    <w:basedOn w:val="a"/>
    <w:rsid w:val="00C61ACE"/>
    <w:pPr>
      <w:widowControl w:val="0"/>
      <w:pBdr>
        <w:top w:val="none" w:sz="0" w:space="0" w:color="auto"/>
        <w:left w:val="none" w:sz="0" w:space="0" w:color="auto"/>
        <w:bottom w:val="none" w:sz="0" w:space="0" w:color="auto"/>
        <w:right w:val="none" w:sz="0" w:space="0" w:color="auto"/>
      </w:pBdr>
      <w:tabs>
        <w:tab w:val="left" w:pos="3686"/>
      </w:tabs>
      <w:adjustRightInd w:val="0"/>
      <w:snapToGrid w:val="0"/>
      <w:spacing w:beforeLines="50" w:before="50" w:afterLines="50" w:after="50" w:line="280" w:lineRule="exact"/>
      <w:ind w:leftChars="30" w:left="30" w:rightChars="30" w:right="30"/>
      <w:jc w:val="center"/>
    </w:pPr>
    <w:rPr>
      <w:rFonts w:ascii="標楷體" w:eastAsia="標楷體" w:hAnsi="標楷體"/>
      <w:b/>
      <w:color w:val="000000"/>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6832">
      <w:bodyDiv w:val="1"/>
      <w:marLeft w:val="0"/>
      <w:marRight w:val="0"/>
      <w:marTop w:val="0"/>
      <w:marBottom w:val="0"/>
      <w:divBdr>
        <w:top w:val="none" w:sz="0" w:space="0" w:color="auto"/>
        <w:left w:val="none" w:sz="0" w:space="0" w:color="auto"/>
        <w:bottom w:val="none" w:sz="0" w:space="0" w:color="auto"/>
        <w:right w:val="none" w:sz="0" w:space="0" w:color="auto"/>
      </w:divBdr>
    </w:div>
    <w:div w:id="66698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way\Desktop\&#23039;&#21547;&#20844;&#25991;&#36039;&#26009;&#22846;\2.&#24180;&#24230;&#26045;&#25919;&#32318;&#25928;&#25104;&#26524;&#22577;&#21578;-&#23039;&#21547;\&#26045;&#25919;&#32318;&#25928;&#25104;&#26524;&#22577;&#21578;\110&#24180;&#32232;&#21360;109&#24180;&#24230;\&#21508;&#27231;&#38364;&#25552;&#20379;&#20043;&#21407;&#22987;&#27284;\&#21407;&#27665;&#2637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原民會</Template>
  <TotalTime>157</TotalTime>
  <Pages>1</Pages>
  <Words>1278</Words>
  <Characters>7289</Characters>
  <Application>Microsoft Office Word</Application>
  <DocSecurity>0</DocSecurity>
  <Lines>60</Lines>
  <Paragraphs>17</Paragraphs>
  <ScaleCrop>false</ScaleCrop>
  <Company>HOME</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高雄市政府原住民事務委員會101年施政績效成果報告</dc:title>
  <dc:creator>陳姿含</dc:creator>
  <cp:lastModifiedBy>芳如 林</cp:lastModifiedBy>
  <cp:revision>39</cp:revision>
  <cp:lastPrinted>2022-03-08T01:59:00Z</cp:lastPrinted>
  <dcterms:created xsi:type="dcterms:W3CDTF">2025-02-05T06:38:00Z</dcterms:created>
  <dcterms:modified xsi:type="dcterms:W3CDTF">2025-05-02T02:57:00Z</dcterms:modified>
</cp:coreProperties>
</file>