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5C71B" w14:textId="77777777" w:rsidR="00D15E84" w:rsidRPr="0017467F" w:rsidRDefault="00D15E84" w:rsidP="001700BD">
      <w:pPr>
        <w:pStyle w:val="000-"/>
        <w:spacing w:before="180" w:after="180" w:line="360" w:lineRule="exact"/>
        <w:ind w:left="78" w:right="78"/>
        <w:rPr>
          <w:color w:val="000000" w:themeColor="text1"/>
          <w:sz w:val="40"/>
          <w:szCs w:val="40"/>
        </w:rPr>
      </w:pPr>
      <w:r w:rsidRPr="0017467F">
        <w:rPr>
          <w:rFonts w:hint="eastAsia"/>
          <w:color w:val="000000" w:themeColor="text1"/>
          <w:sz w:val="40"/>
          <w:szCs w:val="40"/>
        </w:rPr>
        <w:t>高雄市政府</w:t>
      </w:r>
      <w:r w:rsidR="00F02F6C" w:rsidRPr="0017467F">
        <w:rPr>
          <w:rFonts w:hint="eastAsia"/>
          <w:color w:val="000000" w:themeColor="text1"/>
          <w:sz w:val="40"/>
          <w:szCs w:val="40"/>
        </w:rPr>
        <w:t>水利局</w:t>
      </w:r>
      <w:proofErr w:type="gramStart"/>
      <w:r w:rsidR="0005465E" w:rsidRPr="0017467F">
        <w:rPr>
          <w:rFonts w:hint="eastAsia"/>
          <w:color w:val="000000" w:themeColor="text1"/>
          <w:sz w:val="40"/>
          <w:szCs w:val="40"/>
        </w:rPr>
        <w:t>1</w:t>
      </w:r>
      <w:r w:rsidR="00A42FC8" w:rsidRPr="0017467F">
        <w:rPr>
          <w:rFonts w:hint="eastAsia"/>
          <w:color w:val="000000" w:themeColor="text1"/>
          <w:sz w:val="40"/>
          <w:szCs w:val="40"/>
        </w:rPr>
        <w:t>1</w:t>
      </w:r>
      <w:r w:rsidR="00554798">
        <w:rPr>
          <w:rFonts w:hint="eastAsia"/>
          <w:color w:val="000000" w:themeColor="text1"/>
          <w:sz w:val="40"/>
          <w:szCs w:val="40"/>
        </w:rPr>
        <w:t>3</w:t>
      </w:r>
      <w:proofErr w:type="gramEnd"/>
      <w:r w:rsidRPr="0017467F">
        <w:rPr>
          <w:rFonts w:hint="eastAsia"/>
          <w:color w:val="000000" w:themeColor="text1"/>
          <w:sz w:val="40"/>
          <w:szCs w:val="40"/>
        </w:rPr>
        <w:t>年度施政績效成果報告</w:t>
      </w:r>
    </w:p>
    <w:tbl>
      <w:tblPr>
        <w:tblW w:w="4999"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000" w:firstRow="0" w:lastRow="0" w:firstColumn="0" w:lastColumn="0" w:noHBand="0" w:noVBand="0"/>
      </w:tblPr>
      <w:tblGrid>
        <w:gridCol w:w="2545"/>
        <w:gridCol w:w="7421"/>
      </w:tblGrid>
      <w:tr w:rsidR="00054E80" w:rsidRPr="0017467F" w14:paraId="09E2B022" w14:textId="77777777" w:rsidTr="001700BD">
        <w:trPr>
          <w:trHeight w:val="567"/>
          <w:tblHeader/>
          <w:jc w:val="center"/>
        </w:trPr>
        <w:tc>
          <w:tcPr>
            <w:tcW w:w="1277" w:type="pct"/>
            <w:tcBorders>
              <w:bottom w:val="single" w:sz="18" w:space="0" w:color="auto"/>
            </w:tcBorders>
            <w:vAlign w:val="center"/>
          </w:tcPr>
          <w:p w14:paraId="16642D47" w14:textId="77777777" w:rsidR="00870E08" w:rsidRPr="0017467F" w:rsidRDefault="00870E08" w:rsidP="007C2E7E">
            <w:pPr>
              <w:overflowPunct w:val="0"/>
              <w:autoSpaceDE w:val="0"/>
              <w:autoSpaceDN w:val="0"/>
              <w:spacing w:line="320" w:lineRule="exact"/>
              <w:ind w:leftChars="30" w:left="78" w:rightChars="30" w:right="78"/>
              <w:jc w:val="center"/>
              <w:rPr>
                <w:rFonts w:hAnsi="標楷體"/>
                <w:b/>
                <w:color w:val="000000" w:themeColor="text1"/>
                <w:sz w:val="28"/>
                <w:szCs w:val="28"/>
              </w:rPr>
            </w:pPr>
            <w:r w:rsidRPr="0017467F">
              <w:rPr>
                <w:rFonts w:hAnsi="標楷體" w:hint="eastAsia"/>
                <w:b/>
                <w:color w:val="000000" w:themeColor="text1"/>
                <w:sz w:val="28"/>
                <w:szCs w:val="28"/>
              </w:rPr>
              <w:t>重要施政項目</w:t>
            </w:r>
          </w:p>
        </w:tc>
        <w:tc>
          <w:tcPr>
            <w:tcW w:w="3723" w:type="pct"/>
            <w:tcBorders>
              <w:bottom w:val="single" w:sz="18" w:space="0" w:color="auto"/>
            </w:tcBorders>
            <w:vAlign w:val="center"/>
          </w:tcPr>
          <w:p w14:paraId="1C29C7CC" w14:textId="77777777" w:rsidR="00870E08" w:rsidRPr="0017467F" w:rsidRDefault="00814329" w:rsidP="007C2E7E">
            <w:pPr>
              <w:overflowPunct w:val="0"/>
              <w:autoSpaceDE w:val="0"/>
              <w:autoSpaceDN w:val="0"/>
              <w:spacing w:line="320" w:lineRule="exact"/>
              <w:ind w:leftChars="50" w:left="130" w:rightChars="30" w:right="78"/>
              <w:jc w:val="center"/>
              <w:rPr>
                <w:rFonts w:hAnsi="標楷體"/>
                <w:b/>
                <w:color w:val="000000" w:themeColor="text1"/>
                <w:sz w:val="28"/>
                <w:szCs w:val="28"/>
              </w:rPr>
            </w:pPr>
            <w:r w:rsidRPr="0017467F">
              <w:rPr>
                <w:rFonts w:hAnsi="標楷體" w:hint="eastAsia"/>
                <w:b/>
                <w:color w:val="000000" w:themeColor="text1"/>
                <w:sz w:val="28"/>
                <w:szCs w:val="28"/>
              </w:rPr>
              <w:t xml:space="preserve">執　　行　　成　　果　　與　　</w:t>
            </w:r>
            <w:proofErr w:type="gramStart"/>
            <w:r w:rsidRPr="0017467F">
              <w:rPr>
                <w:rFonts w:hAnsi="標楷體" w:hint="eastAsia"/>
                <w:b/>
                <w:color w:val="000000" w:themeColor="text1"/>
                <w:sz w:val="28"/>
                <w:szCs w:val="28"/>
              </w:rPr>
              <w:t>效</w:t>
            </w:r>
            <w:proofErr w:type="gramEnd"/>
            <w:r w:rsidRPr="0017467F">
              <w:rPr>
                <w:rFonts w:hAnsi="標楷體" w:hint="eastAsia"/>
                <w:b/>
                <w:color w:val="000000" w:themeColor="text1"/>
                <w:sz w:val="28"/>
                <w:szCs w:val="28"/>
              </w:rPr>
              <w:t xml:space="preserve">　　益</w:t>
            </w:r>
          </w:p>
        </w:tc>
      </w:tr>
      <w:tr w:rsidR="00485FB8" w:rsidRPr="00160A6A" w14:paraId="40982B1B" w14:textId="77777777" w:rsidTr="00584E4F">
        <w:trPr>
          <w:trHeight w:val="6712"/>
          <w:jc w:val="center"/>
        </w:trPr>
        <w:tc>
          <w:tcPr>
            <w:tcW w:w="1277" w:type="pct"/>
            <w:tcBorders>
              <w:top w:val="single" w:sz="18" w:space="0" w:color="auto"/>
            </w:tcBorders>
          </w:tcPr>
          <w:p w14:paraId="588BC5B7" w14:textId="77777777" w:rsidR="00554798" w:rsidRPr="0006163C" w:rsidRDefault="00554798" w:rsidP="0006163C">
            <w:pPr>
              <w:pStyle w:val="a3"/>
              <w:spacing w:line="360" w:lineRule="exact"/>
              <w:ind w:leftChars="30" w:left="573" w:rightChars="50" w:right="130" w:hangingChars="206" w:hanging="495"/>
              <w:rPr>
                <w:rFonts w:hAnsi="標楷體"/>
                <w:b/>
                <w:sz w:val="24"/>
                <w:szCs w:val="24"/>
              </w:rPr>
            </w:pPr>
            <w:r w:rsidRPr="0006163C">
              <w:rPr>
                <w:rFonts w:hAnsi="標楷體" w:hint="eastAsia"/>
                <w:b/>
                <w:sz w:val="24"/>
                <w:szCs w:val="24"/>
              </w:rPr>
              <w:t>壹、一般行政</w:t>
            </w:r>
          </w:p>
          <w:p w14:paraId="052CF49F" w14:textId="77777777" w:rsidR="00554798" w:rsidRPr="0006163C" w:rsidRDefault="00554798" w:rsidP="0006163C">
            <w:pPr>
              <w:pStyle w:val="a3"/>
              <w:spacing w:line="360" w:lineRule="exact"/>
              <w:ind w:leftChars="98" w:left="766" w:hangingChars="213" w:hanging="511"/>
              <w:jc w:val="both"/>
              <w:rPr>
                <w:rFonts w:hAnsi="標楷體"/>
                <w:sz w:val="24"/>
                <w:szCs w:val="24"/>
              </w:rPr>
            </w:pPr>
            <w:r w:rsidRPr="0006163C">
              <w:rPr>
                <w:rFonts w:hAnsi="標楷體" w:hint="eastAsia"/>
                <w:sz w:val="24"/>
                <w:szCs w:val="24"/>
              </w:rPr>
              <w:t>一、行政管理</w:t>
            </w:r>
          </w:p>
          <w:p w14:paraId="28B123E5" w14:textId="77777777" w:rsidR="00554798" w:rsidRPr="0006163C" w:rsidRDefault="00554798" w:rsidP="0006163C">
            <w:pPr>
              <w:pStyle w:val="Standard"/>
              <w:wordWrap/>
              <w:spacing w:line="360" w:lineRule="exact"/>
              <w:rPr>
                <w:rFonts w:eastAsia="標楷體"/>
                <w:sz w:val="24"/>
              </w:rPr>
            </w:pPr>
          </w:p>
          <w:p w14:paraId="2EBAE182" w14:textId="77777777" w:rsidR="00554798" w:rsidRPr="0006163C" w:rsidRDefault="00554798" w:rsidP="0006163C">
            <w:pPr>
              <w:pStyle w:val="Standard"/>
              <w:wordWrap/>
              <w:spacing w:line="360" w:lineRule="exact"/>
              <w:rPr>
                <w:rFonts w:eastAsia="標楷體"/>
                <w:sz w:val="24"/>
              </w:rPr>
            </w:pPr>
          </w:p>
          <w:p w14:paraId="5269FF7C" w14:textId="77777777" w:rsidR="00554798" w:rsidRPr="0006163C" w:rsidRDefault="00554798" w:rsidP="0006163C">
            <w:pPr>
              <w:pStyle w:val="Standard"/>
              <w:wordWrap/>
              <w:spacing w:line="360" w:lineRule="exact"/>
              <w:rPr>
                <w:rFonts w:eastAsia="標楷體"/>
                <w:sz w:val="24"/>
              </w:rPr>
            </w:pPr>
          </w:p>
          <w:p w14:paraId="477B07EC" w14:textId="77777777" w:rsidR="00554798" w:rsidRPr="0006163C" w:rsidRDefault="00554798" w:rsidP="0006163C">
            <w:pPr>
              <w:pStyle w:val="Standard"/>
              <w:wordWrap/>
              <w:spacing w:line="360" w:lineRule="exact"/>
              <w:rPr>
                <w:rFonts w:eastAsia="標楷體"/>
                <w:sz w:val="24"/>
              </w:rPr>
            </w:pPr>
          </w:p>
          <w:p w14:paraId="55EBB456" w14:textId="77777777" w:rsidR="00554798" w:rsidRPr="0006163C" w:rsidRDefault="00554798" w:rsidP="0006163C">
            <w:pPr>
              <w:pStyle w:val="a3"/>
              <w:spacing w:line="360" w:lineRule="exact"/>
              <w:ind w:leftChars="98" w:left="766" w:hangingChars="213" w:hanging="511"/>
              <w:jc w:val="both"/>
              <w:rPr>
                <w:rFonts w:hAnsi="標楷體"/>
                <w:sz w:val="24"/>
                <w:szCs w:val="24"/>
              </w:rPr>
            </w:pPr>
            <w:r w:rsidRPr="0006163C">
              <w:rPr>
                <w:rFonts w:hAnsi="標楷體" w:hint="eastAsia"/>
                <w:sz w:val="24"/>
                <w:szCs w:val="24"/>
              </w:rPr>
              <w:t>二、業務管理</w:t>
            </w:r>
          </w:p>
          <w:p w14:paraId="4E722BA5" w14:textId="77777777" w:rsidR="00554798" w:rsidRPr="0006163C" w:rsidRDefault="00554798" w:rsidP="0006163C">
            <w:pPr>
              <w:pStyle w:val="Standard"/>
              <w:wordWrap/>
              <w:spacing w:line="360" w:lineRule="exact"/>
              <w:rPr>
                <w:rFonts w:eastAsia="標楷體"/>
                <w:sz w:val="24"/>
              </w:rPr>
            </w:pPr>
          </w:p>
          <w:p w14:paraId="0D014212" w14:textId="77777777" w:rsidR="00554798" w:rsidRPr="0006163C" w:rsidRDefault="00554798" w:rsidP="0006163C">
            <w:pPr>
              <w:pStyle w:val="Standard"/>
              <w:wordWrap/>
              <w:spacing w:line="360" w:lineRule="exact"/>
              <w:rPr>
                <w:rFonts w:eastAsia="標楷體"/>
                <w:sz w:val="24"/>
              </w:rPr>
            </w:pPr>
          </w:p>
          <w:p w14:paraId="045059F3" w14:textId="77777777" w:rsidR="00554798" w:rsidRPr="0006163C" w:rsidRDefault="00554798" w:rsidP="0006163C">
            <w:pPr>
              <w:pStyle w:val="Standard"/>
              <w:wordWrap/>
              <w:spacing w:line="360" w:lineRule="exact"/>
              <w:rPr>
                <w:rFonts w:eastAsia="標楷體"/>
                <w:sz w:val="24"/>
              </w:rPr>
            </w:pPr>
          </w:p>
          <w:p w14:paraId="1997759A" w14:textId="77777777" w:rsidR="00554798" w:rsidRPr="0006163C" w:rsidRDefault="00554798" w:rsidP="0006163C">
            <w:pPr>
              <w:pStyle w:val="Standard"/>
              <w:wordWrap/>
              <w:spacing w:line="360" w:lineRule="exact"/>
              <w:rPr>
                <w:rFonts w:eastAsia="標楷體"/>
                <w:sz w:val="24"/>
              </w:rPr>
            </w:pPr>
          </w:p>
          <w:p w14:paraId="628762DE" w14:textId="77777777" w:rsidR="00554798" w:rsidRPr="0006163C" w:rsidRDefault="00554798" w:rsidP="0006163C">
            <w:pPr>
              <w:pStyle w:val="Standard"/>
              <w:wordWrap/>
              <w:spacing w:line="360" w:lineRule="exact"/>
              <w:rPr>
                <w:rFonts w:eastAsia="標楷體"/>
                <w:sz w:val="24"/>
              </w:rPr>
            </w:pPr>
          </w:p>
          <w:p w14:paraId="7EE8DB40" w14:textId="77777777" w:rsidR="00554798" w:rsidRPr="0006163C" w:rsidRDefault="00554798" w:rsidP="0006163C">
            <w:pPr>
              <w:pStyle w:val="Standard"/>
              <w:wordWrap/>
              <w:spacing w:line="360" w:lineRule="exact"/>
              <w:rPr>
                <w:rFonts w:eastAsia="標楷體"/>
                <w:sz w:val="24"/>
              </w:rPr>
            </w:pPr>
          </w:p>
          <w:p w14:paraId="46302913" w14:textId="77777777" w:rsidR="00554798" w:rsidRPr="0006163C" w:rsidRDefault="00554798" w:rsidP="0006163C">
            <w:pPr>
              <w:pStyle w:val="Standard"/>
              <w:wordWrap/>
              <w:spacing w:line="360" w:lineRule="exact"/>
              <w:rPr>
                <w:rFonts w:eastAsia="標楷體"/>
                <w:sz w:val="24"/>
              </w:rPr>
            </w:pPr>
          </w:p>
          <w:p w14:paraId="40A49D70" w14:textId="77777777" w:rsidR="00554798" w:rsidRPr="0006163C" w:rsidRDefault="00554798" w:rsidP="00B56E71">
            <w:pPr>
              <w:pStyle w:val="a3"/>
              <w:spacing w:line="360" w:lineRule="exact"/>
              <w:ind w:leftChars="30" w:left="438" w:rightChars="50" w:right="130" w:hangingChars="150" w:hanging="360"/>
              <w:rPr>
                <w:rFonts w:hAnsi="標楷體"/>
                <w:b/>
                <w:sz w:val="24"/>
                <w:szCs w:val="24"/>
              </w:rPr>
            </w:pPr>
            <w:r w:rsidRPr="0006163C">
              <w:rPr>
                <w:rFonts w:hAnsi="標楷體" w:hint="eastAsia"/>
                <w:b/>
                <w:sz w:val="24"/>
                <w:szCs w:val="24"/>
              </w:rPr>
              <w:t>貳、</w:t>
            </w:r>
            <w:r w:rsidRPr="0006163C">
              <w:rPr>
                <w:rFonts w:hAnsi="標楷體"/>
                <w:b/>
                <w:sz w:val="24"/>
                <w:szCs w:val="24"/>
              </w:rPr>
              <w:t>營運行政</w:t>
            </w:r>
            <w:proofErr w:type="gramStart"/>
            <w:r w:rsidRPr="0006163C">
              <w:rPr>
                <w:rFonts w:hAnsi="標楷體"/>
                <w:b/>
                <w:sz w:val="24"/>
                <w:szCs w:val="24"/>
              </w:rPr>
              <w:t>—</w:t>
            </w:r>
            <w:proofErr w:type="gramEnd"/>
            <w:r w:rsidRPr="0006163C">
              <w:rPr>
                <w:rFonts w:hAnsi="標楷體"/>
                <w:b/>
                <w:sz w:val="24"/>
                <w:szCs w:val="24"/>
              </w:rPr>
              <w:t>營運管理</w:t>
            </w:r>
          </w:p>
          <w:p w14:paraId="06389BDF" w14:textId="77777777" w:rsidR="00554798" w:rsidRPr="0006163C" w:rsidRDefault="00554798" w:rsidP="0006163C">
            <w:pPr>
              <w:pStyle w:val="Standard"/>
              <w:wordWrap/>
              <w:spacing w:line="360" w:lineRule="exact"/>
              <w:rPr>
                <w:rFonts w:eastAsia="標楷體"/>
                <w:sz w:val="24"/>
              </w:rPr>
            </w:pPr>
          </w:p>
          <w:p w14:paraId="44C066BE" w14:textId="77777777" w:rsidR="00554798" w:rsidRPr="0006163C" w:rsidRDefault="00554798" w:rsidP="0006163C">
            <w:pPr>
              <w:pStyle w:val="Standard"/>
              <w:wordWrap/>
              <w:spacing w:line="360" w:lineRule="exact"/>
              <w:rPr>
                <w:rFonts w:eastAsia="標楷體"/>
                <w:sz w:val="24"/>
              </w:rPr>
            </w:pPr>
          </w:p>
          <w:p w14:paraId="243271B9" w14:textId="77777777" w:rsidR="00554798" w:rsidRPr="0006163C" w:rsidRDefault="00554798" w:rsidP="0006163C">
            <w:pPr>
              <w:pStyle w:val="Standard"/>
              <w:wordWrap/>
              <w:spacing w:line="360" w:lineRule="exact"/>
              <w:rPr>
                <w:rFonts w:eastAsia="標楷體"/>
                <w:sz w:val="24"/>
              </w:rPr>
            </w:pPr>
          </w:p>
          <w:p w14:paraId="3E4192DC" w14:textId="77777777" w:rsidR="00554798" w:rsidRPr="0006163C" w:rsidRDefault="00554798" w:rsidP="0006163C">
            <w:pPr>
              <w:pStyle w:val="Standard"/>
              <w:wordWrap/>
              <w:spacing w:line="360" w:lineRule="exact"/>
              <w:rPr>
                <w:rFonts w:eastAsia="標楷體"/>
                <w:sz w:val="24"/>
              </w:rPr>
            </w:pPr>
          </w:p>
          <w:p w14:paraId="74ABD4CA" w14:textId="77777777" w:rsidR="00554798" w:rsidRPr="0006163C" w:rsidRDefault="00554798" w:rsidP="0006163C">
            <w:pPr>
              <w:pStyle w:val="Standard"/>
              <w:wordWrap/>
              <w:spacing w:line="360" w:lineRule="exact"/>
              <w:rPr>
                <w:rFonts w:eastAsia="標楷體"/>
                <w:sz w:val="24"/>
              </w:rPr>
            </w:pPr>
          </w:p>
          <w:p w14:paraId="7F0F4589" w14:textId="77777777" w:rsidR="00554798" w:rsidRPr="0006163C" w:rsidRDefault="00554798" w:rsidP="0006163C">
            <w:pPr>
              <w:pStyle w:val="Standard"/>
              <w:wordWrap/>
              <w:spacing w:line="360" w:lineRule="exact"/>
              <w:rPr>
                <w:rFonts w:eastAsia="標楷體"/>
                <w:sz w:val="24"/>
              </w:rPr>
            </w:pPr>
          </w:p>
          <w:p w14:paraId="07EB983A" w14:textId="77777777" w:rsidR="00554798" w:rsidRPr="0006163C" w:rsidRDefault="00554798" w:rsidP="00B56E71">
            <w:pPr>
              <w:pStyle w:val="a3"/>
              <w:spacing w:line="360" w:lineRule="exact"/>
              <w:ind w:leftChars="30" w:left="438" w:rightChars="50" w:right="130" w:hangingChars="150" w:hanging="360"/>
              <w:rPr>
                <w:rFonts w:hAnsi="標楷體"/>
                <w:b/>
                <w:sz w:val="24"/>
                <w:szCs w:val="24"/>
              </w:rPr>
            </w:pPr>
            <w:r w:rsidRPr="0006163C">
              <w:rPr>
                <w:rFonts w:hAnsi="標楷體"/>
                <w:b/>
                <w:sz w:val="24"/>
                <w:szCs w:val="24"/>
              </w:rPr>
              <w:t>參、水質保護工程</w:t>
            </w:r>
            <w:proofErr w:type="gramStart"/>
            <w:r w:rsidRPr="0006163C">
              <w:rPr>
                <w:rFonts w:hAnsi="標楷體"/>
                <w:b/>
                <w:sz w:val="24"/>
                <w:szCs w:val="24"/>
              </w:rPr>
              <w:t>—</w:t>
            </w:r>
            <w:proofErr w:type="gramEnd"/>
            <w:r w:rsidR="0027705B" w:rsidRPr="0006163C">
              <w:rPr>
                <w:rFonts w:hAnsi="標楷體"/>
                <w:b/>
                <w:sz w:val="24"/>
                <w:szCs w:val="24"/>
              </w:rPr>
              <w:t>汙</w:t>
            </w:r>
            <w:r w:rsidRPr="0006163C">
              <w:rPr>
                <w:rFonts w:hAnsi="標楷體"/>
                <w:b/>
                <w:sz w:val="24"/>
                <w:szCs w:val="24"/>
              </w:rPr>
              <w:t>水系統</w:t>
            </w:r>
          </w:p>
          <w:p w14:paraId="743B9B7F" w14:textId="77777777" w:rsidR="00554798" w:rsidRPr="0006163C" w:rsidRDefault="00554798" w:rsidP="0006163C">
            <w:pPr>
              <w:pStyle w:val="Standard"/>
              <w:wordWrap/>
              <w:spacing w:line="360" w:lineRule="exact"/>
              <w:rPr>
                <w:rFonts w:eastAsia="標楷體"/>
                <w:sz w:val="24"/>
              </w:rPr>
            </w:pPr>
          </w:p>
          <w:p w14:paraId="2DC93A58" w14:textId="77777777" w:rsidR="00554798" w:rsidRPr="0006163C" w:rsidRDefault="00554798" w:rsidP="0006163C">
            <w:pPr>
              <w:pStyle w:val="Standard"/>
              <w:wordWrap/>
              <w:spacing w:line="360" w:lineRule="exact"/>
              <w:rPr>
                <w:rFonts w:eastAsia="標楷體"/>
                <w:sz w:val="24"/>
              </w:rPr>
            </w:pPr>
          </w:p>
          <w:p w14:paraId="1BD00854" w14:textId="77777777" w:rsidR="00554798" w:rsidRPr="0006163C" w:rsidRDefault="00554798" w:rsidP="0006163C">
            <w:pPr>
              <w:pStyle w:val="Standard"/>
              <w:wordWrap/>
              <w:spacing w:line="360" w:lineRule="exact"/>
              <w:rPr>
                <w:rFonts w:eastAsia="標楷體"/>
                <w:sz w:val="24"/>
              </w:rPr>
            </w:pPr>
          </w:p>
          <w:p w14:paraId="16DC4780" w14:textId="77777777" w:rsidR="00554798" w:rsidRPr="0006163C" w:rsidRDefault="00554798" w:rsidP="0006163C">
            <w:pPr>
              <w:pStyle w:val="Standard"/>
              <w:wordWrap/>
              <w:spacing w:line="360" w:lineRule="exact"/>
              <w:rPr>
                <w:rFonts w:eastAsia="標楷體"/>
                <w:sz w:val="24"/>
              </w:rPr>
            </w:pPr>
          </w:p>
          <w:p w14:paraId="1BAFA9D5" w14:textId="77777777" w:rsidR="00554798" w:rsidRPr="0006163C" w:rsidRDefault="00554798" w:rsidP="0006163C">
            <w:pPr>
              <w:pStyle w:val="Standard"/>
              <w:wordWrap/>
              <w:spacing w:line="360" w:lineRule="exact"/>
              <w:rPr>
                <w:rFonts w:eastAsia="標楷體"/>
                <w:sz w:val="24"/>
              </w:rPr>
            </w:pPr>
          </w:p>
          <w:p w14:paraId="3D1309ED" w14:textId="77777777" w:rsidR="00554798" w:rsidRPr="0006163C" w:rsidRDefault="00554798" w:rsidP="0006163C">
            <w:pPr>
              <w:pStyle w:val="Standard"/>
              <w:wordWrap/>
              <w:spacing w:line="360" w:lineRule="exact"/>
              <w:rPr>
                <w:rFonts w:eastAsia="標楷體"/>
                <w:sz w:val="24"/>
              </w:rPr>
            </w:pPr>
          </w:p>
          <w:p w14:paraId="1E708FC2" w14:textId="77777777" w:rsidR="00554798" w:rsidRPr="0006163C" w:rsidRDefault="00554798" w:rsidP="0006163C">
            <w:pPr>
              <w:pStyle w:val="Standard"/>
              <w:wordWrap/>
              <w:spacing w:line="360" w:lineRule="exact"/>
              <w:rPr>
                <w:rFonts w:eastAsia="標楷體"/>
                <w:sz w:val="24"/>
              </w:rPr>
            </w:pPr>
          </w:p>
          <w:p w14:paraId="5F47C3F7" w14:textId="77777777" w:rsidR="00554798" w:rsidRPr="0006163C" w:rsidRDefault="00554798" w:rsidP="0006163C">
            <w:pPr>
              <w:pStyle w:val="Standard"/>
              <w:wordWrap/>
              <w:spacing w:line="360" w:lineRule="exact"/>
              <w:rPr>
                <w:rFonts w:eastAsia="標楷體"/>
                <w:sz w:val="24"/>
              </w:rPr>
            </w:pPr>
          </w:p>
          <w:p w14:paraId="5F35C74D" w14:textId="77777777" w:rsidR="00554798" w:rsidRPr="0006163C" w:rsidRDefault="00554798" w:rsidP="0006163C">
            <w:pPr>
              <w:pStyle w:val="Standard"/>
              <w:wordWrap/>
              <w:spacing w:line="360" w:lineRule="exact"/>
              <w:rPr>
                <w:rFonts w:eastAsia="標楷體"/>
                <w:sz w:val="24"/>
              </w:rPr>
            </w:pPr>
          </w:p>
          <w:p w14:paraId="2D2BB662" w14:textId="77777777" w:rsidR="00554798" w:rsidRPr="0006163C" w:rsidRDefault="00554798" w:rsidP="0006163C">
            <w:pPr>
              <w:pStyle w:val="Standard"/>
              <w:wordWrap/>
              <w:spacing w:line="360" w:lineRule="exact"/>
              <w:rPr>
                <w:rFonts w:eastAsia="標楷體"/>
                <w:sz w:val="24"/>
              </w:rPr>
            </w:pPr>
          </w:p>
          <w:p w14:paraId="0100862D" w14:textId="77777777" w:rsidR="00554798" w:rsidRPr="0006163C" w:rsidRDefault="00554798" w:rsidP="0006163C">
            <w:pPr>
              <w:pStyle w:val="Standard"/>
              <w:wordWrap/>
              <w:spacing w:line="360" w:lineRule="exact"/>
              <w:rPr>
                <w:rFonts w:eastAsia="標楷體"/>
                <w:sz w:val="24"/>
              </w:rPr>
            </w:pPr>
          </w:p>
          <w:p w14:paraId="0C282526" w14:textId="77777777" w:rsidR="00554798" w:rsidRPr="0006163C" w:rsidRDefault="00554798" w:rsidP="0006163C">
            <w:pPr>
              <w:pStyle w:val="Standard"/>
              <w:wordWrap/>
              <w:spacing w:line="360" w:lineRule="exact"/>
              <w:rPr>
                <w:rFonts w:eastAsia="標楷體"/>
                <w:sz w:val="24"/>
              </w:rPr>
            </w:pPr>
          </w:p>
          <w:p w14:paraId="7B25CA24" w14:textId="77777777" w:rsidR="00554798" w:rsidRPr="0006163C" w:rsidRDefault="00554798" w:rsidP="0006163C">
            <w:pPr>
              <w:pStyle w:val="Standard"/>
              <w:wordWrap/>
              <w:spacing w:line="360" w:lineRule="exact"/>
              <w:rPr>
                <w:rFonts w:eastAsia="標楷體"/>
                <w:sz w:val="24"/>
              </w:rPr>
            </w:pPr>
          </w:p>
          <w:p w14:paraId="73C8BA47" w14:textId="77777777" w:rsidR="00554798" w:rsidRPr="0006163C" w:rsidRDefault="00554798" w:rsidP="0006163C">
            <w:pPr>
              <w:pStyle w:val="Standard"/>
              <w:wordWrap/>
              <w:spacing w:line="360" w:lineRule="exact"/>
              <w:rPr>
                <w:rFonts w:eastAsia="標楷體"/>
                <w:sz w:val="24"/>
              </w:rPr>
            </w:pPr>
          </w:p>
          <w:p w14:paraId="769F2D4D" w14:textId="77777777" w:rsidR="00554798" w:rsidRPr="0006163C" w:rsidRDefault="00554798" w:rsidP="0006163C">
            <w:pPr>
              <w:pStyle w:val="Standard"/>
              <w:wordWrap/>
              <w:spacing w:line="360" w:lineRule="exact"/>
              <w:rPr>
                <w:rFonts w:eastAsia="標楷體"/>
                <w:sz w:val="24"/>
              </w:rPr>
            </w:pPr>
          </w:p>
          <w:p w14:paraId="5399D862" w14:textId="77777777" w:rsidR="00554798" w:rsidRPr="0006163C" w:rsidRDefault="00554798" w:rsidP="0006163C">
            <w:pPr>
              <w:pStyle w:val="Standard"/>
              <w:wordWrap/>
              <w:spacing w:line="360" w:lineRule="exact"/>
              <w:rPr>
                <w:rFonts w:eastAsia="標楷體"/>
                <w:sz w:val="24"/>
              </w:rPr>
            </w:pPr>
          </w:p>
          <w:p w14:paraId="500F19B7" w14:textId="77777777" w:rsidR="00554798" w:rsidRPr="0006163C" w:rsidRDefault="00554798" w:rsidP="0006163C">
            <w:pPr>
              <w:pStyle w:val="Standard"/>
              <w:wordWrap/>
              <w:spacing w:line="360" w:lineRule="exact"/>
              <w:rPr>
                <w:rFonts w:eastAsia="標楷體"/>
                <w:sz w:val="24"/>
              </w:rPr>
            </w:pPr>
          </w:p>
          <w:p w14:paraId="6E5A73D2" w14:textId="77777777" w:rsidR="00554798" w:rsidRPr="0006163C" w:rsidRDefault="00554798" w:rsidP="0006163C">
            <w:pPr>
              <w:pStyle w:val="Standard"/>
              <w:wordWrap/>
              <w:spacing w:line="360" w:lineRule="exact"/>
              <w:rPr>
                <w:rFonts w:eastAsia="標楷體"/>
                <w:sz w:val="24"/>
              </w:rPr>
            </w:pPr>
          </w:p>
          <w:p w14:paraId="1F1A202C" w14:textId="77777777" w:rsidR="00554798" w:rsidRPr="0006163C" w:rsidRDefault="00554798" w:rsidP="0006163C">
            <w:pPr>
              <w:pStyle w:val="Standard"/>
              <w:wordWrap/>
              <w:spacing w:line="360" w:lineRule="exact"/>
              <w:rPr>
                <w:rFonts w:eastAsia="標楷體"/>
                <w:sz w:val="24"/>
              </w:rPr>
            </w:pPr>
          </w:p>
          <w:p w14:paraId="48510C94" w14:textId="77777777" w:rsidR="00554798" w:rsidRPr="0006163C" w:rsidRDefault="00554798" w:rsidP="0006163C">
            <w:pPr>
              <w:pStyle w:val="Standard"/>
              <w:wordWrap/>
              <w:spacing w:line="360" w:lineRule="exact"/>
              <w:rPr>
                <w:rFonts w:eastAsia="標楷體"/>
                <w:sz w:val="24"/>
              </w:rPr>
            </w:pPr>
          </w:p>
          <w:p w14:paraId="685C6660" w14:textId="77777777" w:rsidR="00554798" w:rsidRPr="0006163C" w:rsidRDefault="00554798" w:rsidP="0006163C">
            <w:pPr>
              <w:pStyle w:val="Standard"/>
              <w:wordWrap/>
              <w:spacing w:line="360" w:lineRule="exact"/>
              <w:rPr>
                <w:rFonts w:eastAsia="標楷體"/>
                <w:sz w:val="24"/>
              </w:rPr>
            </w:pPr>
          </w:p>
          <w:p w14:paraId="3BD05E32" w14:textId="77777777" w:rsidR="00554798" w:rsidRPr="0006163C" w:rsidRDefault="00554798" w:rsidP="0006163C">
            <w:pPr>
              <w:pStyle w:val="Standard"/>
              <w:wordWrap/>
              <w:spacing w:line="360" w:lineRule="exact"/>
              <w:rPr>
                <w:rFonts w:eastAsia="標楷體"/>
                <w:sz w:val="24"/>
              </w:rPr>
            </w:pPr>
          </w:p>
          <w:p w14:paraId="43BA7E87" w14:textId="77777777" w:rsidR="00554798" w:rsidRPr="0006163C" w:rsidRDefault="00554798" w:rsidP="0006163C">
            <w:pPr>
              <w:pStyle w:val="Standard"/>
              <w:wordWrap/>
              <w:spacing w:line="360" w:lineRule="exact"/>
              <w:rPr>
                <w:rFonts w:eastAsia="標楷體"/>
                <w:sz w:val="24"/>
              </w:rPr>
            </w:pPr>
          </w:p>
          <w:p w14:paraId="6494DD21" w14:textId="77777777" w:rsidR="00554798" w:rsidRPr="0006163C" w:rsidRDefault="00554798" w:rsidP="0006163C">
            <w:pPr>
              <w:pStyle w:val="Standard"/>
              <w:wordWrap/>
              <w:spacing w:line="360" w:lineRule="exact"/>
              <w:rPr>
                <w:rFonts w:eastAsia="標楷體"/>
                <w:sz w:val="24"/>
              </w:rPr>
            </w:pPr>
          </w:p>
          <w:p w14:paraId="3DF41DE5" w14:textId="77777777" w:rsidR="00554798" w:rsidRPr="0006163C" w:rsidRDefault="00554798" w:rsidP="0006163C">
            <w:pPr>
              <w:pStyle w:val="Standard"/>
              <w:wordWrap/>
              <w:spacing w:line="360" w:lineRule="exact"/>
              <w:rPr>
                <w:rFonts w:eastAsia="標楷體"/>
                <w:sz w:val="24"/>
              </w:rPr>
            </w:pPr>
          </w:p>
          <w:p w14:paraId="592BAB0A" w14:textId="77777777" w:rsidR="00554798" w:rsidRPr="0006163C" w:rsidRDefault="00554798" w:rsidP="0006163C">
            <w:pPr>
              <w:pStyle w:val="Standard"/>
              <w:wordWrap/>
              <w:spacing w:line="360" w:lineRule="exact"/>
              <w:rPr>
                <w:rFonts w:eastAsia="標楷體"/>
                <w:sz w:val="24"/>
              </w:rPr>
            </w:pPr>
          </w:p>
          <w:p w14:paraId="7B4D7818" w14:textId="77777777" w:rsidR="00554798" w:rsidRPr="0006163C" w:rsidRDefault="00554798" w:rsidP="0006163C">
            <w:pPr>
              <w:pStyle w:val="Standard"/>
              <w:wordWrap/>
              <w:spacing w:line="360" w:lineRule="exact"/>
              <w:rPr>
                <w:rFonts w:eastAsia="標楷體"/>
                <w:sz w:val="24"/>
              </w:rPr>
            </w:pPr>
          </w:p>
          <w:p w14:paraId="66052C46" w14:textId="77777777" w:rsidR="00554798" w:rsidRPr="0006163C" w:rsidRDefault="00554798" w:rsidP="0006163C">
            <w:pPr>
              <w:autoSpaceDE w:val="0"/>
              <w:spacing w:line="360" w:lineRule="exact"/>
              <w:rPr>
                <w:rFonts w:hAnsi="標楷體"/>
                <w:kern w:val="3"/>
                <w:sz w:val="24"/>
              </w:rPr>
            </w:pPr>
          </w:p>
          <w:p w14:paraId="6F80677F" w14:textId="77777777" w:rsidR="00554798" w:rsidRPr="0006163C" w:rsidRDefault="00554798" w:rsidP="0006163C">
            <w:pPr>
              <w:autoSpaceDE w:val="0"/>
              <w:spacing w:line="360" w:lineRule="exact"/>
              <w:rPr>
                <w:rFonts w:hAnsi="標楷體"/>
                <w:kern w:val="3"/>
                <w:sz w:val="24"/>
              </w:rPr>
            </w:pPr>
          </w:p>
          <w:p w14:paraId="2C0F6CD2" w14:textId="77777777" w:rsidR="00554798" w:rsidRPr="0006163C" w:rsidRDefault="00554798" w:rsidP="0006163C">
            <w:pPr>
              <w:autoSpaceDE w:val="0"/>
              <w:spacing w:line="360" w:lineRule="exact"/>
              <w:rPr>
                <w:rFonts w:hAnsi="標楷體"/>
                <w:kern w:val="3"/>
                <w:sz w:val="24"/>
              </w:rPr>
            </w:pPr>
          </w:p>
          <w:p w14:paraId="66CE8D87" w14:textId="77777777" w:rsidR="00554798" w:rsidRPr="0006163C" w:rsidRDefault="00554798" w:rsidP="0006163C">
            <w:pPr>
              <w:autoSpaceDE w:val="0"/>
              <w:spacing w:line="360" w:lineRule="exact"/>
              <w:rPr>
                <w:rFonts w:hAnsi="標楷體"/>
                <w:kern w:val="3"/>
                <w:sz w:val="24"/>
              </w:rPr>
            </w:pPr>
          </w:p>
          <w:p w14:paraId="1D185AB2" w14:textId="77777777" w:rsidR="00554798" w:rsidRPr="0006163C" w:rsidRDefault="00554798" w:rsidP="0006163C">
            <w:pPr>
              <w:autoSpaceDE w:val="0"/>
              <w:spacing w:line="360" w:lineRule="exact"/>
              <w:rPr>
                <w:rFonts w:hAnsi="標楷體"/>
                <w:kern w:val="3"/>
                <w:sz w:val="24"/>
              </w:rPr>
            </w:pPr>
          </w:p>
          <w:p w14:paraId="4A5C32A9" w14:textId="77777777" w:rsidR="00554798" w:rsidRPr="0006163C" w:rsidRDefault="00554798" w:rsidP="0006163C">
            <w:pPr>
              <w:autoSpaceDE w:val="0"/>
              <w:spacing w:line="360" w:lineRule="exact"/>
              <w:rPr>
                <w:rFonts w:hAnsi="標楷體"/>
                <w:kern w:val="3"/>
                <w:sz w:val="24"/>
              </w:rPr>
            </w:pPr>
          </w:p>
          <w:p w14:paraId="4E10489F" w14:textId="77777777" w:rsidR="00554798" w:rsidRPr="0006163C" w:rsidRDefault="00554798" w:rsidP="0006163C">
            <w:pPr>
              <w:autoSpaceDE w:val="0"/>
              <w:spacing w:line="360" w:lineRule="exact"/>
              <w:rPr>
                <w:rFonts w:hAnsi="標楷體"/>
                <w:kern w:val="3"/>
                <w:sz w:val="24"/>
              </w:rPr>
            </w:pPr>
          </w:p>
          <w:p w14:paraId="61BEE3AF" w14:textId="77777777" w:rsidR="00554798" w:rsidRPr="0006163C" w:rsidRDefault="00554798" w:rsidP="0006163C">
            <w:pPr>
              <w:autoSpaceDE w:val="0"/>
              <w:spacing w:line="360" w:lineRule="exact"/>
              <w:rPr>
                <w:rFonts w:hAnsi="標楷體"/>
                <w:kern w:val="3"/>
                <w:sz w:val="24"/>
              </w:rPr>
            </w:pPr>
          </w:p>
          <w:p w14:paraId="7331AE4D" w14:textId="77777777" w:rsidR="00554798" w:rsidRPr="0006163C" w:rsidRDefault="00554798" w:rsidP="0006163C">
            <w:pPr>
              <w:autoSpaceDE w:val="0"/>
              <w:spacing w:line="360" w:lineRule="exact"/>
              <w:rPr>
                <w:rFonts w:hAnsi="標楷體"/>
                <w:kern w:val="3"/>
                <w:sz w:val="24"/>
              </w:rPr>
            </w:pPr>
          </w:p>
          <w:p w14:paraId="53F8B83B" w14:textId="77777777" w:rsidR="00554798" w:rsidRPr="0006163C" w:rsidRDefault="00554798" w:rsidP="0006163C">
            <w:pPr>
              <w:autoSpaceDE w:val="0"/>
              <w:spacing w:line="360" w:lineRule="exact"/>
              <w:rPr>
                <w:rFonts w:hAnsi="標楷體"/>
                <w:kern w:val="3"/>
                <w:sz w:val="24"/>
              </w:rPr>
            </w:pPr>
          </w:p>
          <w:p w14:paraId="07C09DCF" w14:textId="77777777" w:rsidR="00554798" w:rsidRPr="0006163C" w:rsidRDefault="00554798" w:rsidP="0006163C">
            <w:pPr>
              <w:autoSpaceDE w:val="0"/>
              <w:spacing w:line="360" w:lineRule="exact"/>
              <w:rPr>
                <w:rFonts w:hAnsi="標楷體"/>
                <w:kern w:val="3"/>
                <w:sz w:val="24"/>
              </w:rPr>
            </w:pPr>
          </w:p>
          <w:p w14:paraId="0372B0AC" w14:textId="77777777" w:rsidR="00554798" w:rsidRPr="0006163C" w:rsidRDefault="00554798" w:rsidP="0006163C">
            <w:pPr>
              <w:autoSpaceDE w:val="0"/>
              <w:spacing w:line="360" w:lineRule="exact"/>
              <w:rPr>
                <w:rFonts w:hAnsi="標楷體"/>
                <w:kern w:val="3"/>
                <w:sz w:val="24"/>
              </w:rPr>
            </w:pPr>
          </w:p>
          <w:p w14:paraId="61F058E0" w14:textId="77777777" w:rsidR="00554798" w:rsidRPr="0006163C" w:rsidRDefault="00554798" w:rsidP="0006163C">
            <w:pPr>
              <w:autoSpaceDE w:val="0"/>
              <w:spacing w:line="360" w:lineRule="exact"/>
              <w:rPr>
                <w:rFonts w:hAnsi="標楷體"/>
                <w:kern w:val="3"/>
                <w:sz w:val="24"/>
              </w:rPr>
            </w:pPr>
          </w:p>
          <w:p w14:paraId="5C8E7186" w14:textId="77777777" w:rsidR="00554798" w:rsidRPr="0006163C" w:rsidRDefault="00554798" w:rsidP="0006163C">
            <w:pPr>
              <w:autoSpaceDE w:val="0"/>
              <w:spacing w:line="360" w:lineRule="exact"/>
              <w:rPr>
                <w:rFonts w:hAnsi="標楷體"/>
                <w:kern w:val="3"/>
                <w:sz w:val="24"/>
              </w:rPr>
            </w:pPr>
          </w:p>
          <w:p w14:paraId="5FA60DF3" w14:textId="77777777" w:rsidR="00554798" w:rsidRPr="0006163C" w:rsidRDefault="00554798" w:rsidP="0006163C">
            <w:pPr>
              <w:autoSpaceDE w:val="0"/>
              <w:spacing w:line="360" w:lineRule="exact"/>
              <w:rPr>
                <w:rFonts w:hAnsi="標楷體"/>
                <w:kern w:val="3"/>
                <w:sz w:val="24"/>
              </w:rPr>
            </w:pPr>
          </w:p>
          <w:p w14:paraId="00720F2E" w14:textId="77777777" w:rsidR="00554798" w:rsidRPr="0006163C" w:rsidRDefault="00554798" w:rsidP="0006163C">
            <w:pPr>
              <w:autoSpaceDE w:val="0"/>
              <w:spacing w:line="360" w:lineRule="exact"/>
              <w:rPr>
                <w:rFonts w:hAnsi="標楷體"/>
                <w:kern w:val="3"/>
                <w:sz w:val="24"/>
              </w:rPr>
            </w:pPr>
          </w:p>
          <w:p w14:paraId="32BCFA67" w14:textId="77777777" w:rsidR="00554798" w:rsidRPr="0006163C" w:rsidRDefault="00554798" w:rsidP="0006163C">
            <w:pPr>
              <w:autoSpaceDE w:val="0"/>
              <w:spacing w:line="360" w:lineRule="exact"/>
              <w:rPr>
                <w:rFonts w:hAnsi="標楷體"/>
                <w:kern w:val="3"/>
                <w:sz w:val="24"/>
              </w:rPr>
            </w:pPr>
          </w:p>
          <w:p w14:paraId="16DF1F15" w14:textId="77777777" w:rsidR="00554798" w:rsidRPr="0006163C" w:rsidRDefault="00554798" w:rsidP="0006163C">
            <w:pPr>
              <w:autoSpaceDE w:val="0"/>
              <w:spacing w:line="360" w:lineRule="exact"/>
              <w:rPr>
                <w:rFonts w:hAnsi="標楷體"/>
                <w:kern w:val="3"/>
                <w:sz w:val="24"/>
              </w:rPr>
            </w:pPr>
          </w:p>
          <w:p w14:paraId="08B8298F" w14:textId="77777777" w:rsidR="00554798" w:rsidRPr="0006163C" w:rsidRDefault="00554798" w:rsidP="0006163C">
            <w:pPr>
              <w:autoSpaceDE w:val="0"/>
              <w:spacing w:line="360" w:lineRule="exact"/>
              <w:rPr>
                <w:rFonts w:hAnsi="標楷體"/>
                <w:kern w:val="3"/>
                <w:sz w:val="24"/>
              </w:rPr>
            </w:pPr>
          </w:p>
          <w:p w14:paraId="1C1F0245" w14:textId="77777777" w:rsidR="00554798" w:rsidRPr="0006163C" w:rsidRDefault="00554798" w:rsidP="0006163C">
            <w:pPr>
              <w:autoSpaceDE w:val="0"/>
              <w:spacing w:line="360" w:lineRule="exact"/>
              <w:rPr>
                <w:rFonts w:hAnsi="標楷體"/>
                <w:kern w:val="3"/>
                <w:sz w:val="24"/>
              </w:rPr>
            </w:pPr>
          </w:p>
          <w:p w14:paraId="6CA6CC72" w14:textId="77777777" w:rsidR="00554798" w:rsidRPr="0006163C" w:rsidRDefault="00554798" w:rsidP="0006163C">
            <w:pPr>
              <w:autoSpaceDE w:val="0"/>
              <w:spacing w:line="360" w:lineRule="exact"/>
              <w:rPr>
                <w:rFonts w:hAnsi="標楷體"/>
                <w:kern w:val="3"/>
                <w:sz w:val="24"/>
              </w:rPr>
            </w:pPr>
          </w:p>
          <w:p w14:paraId="55FE1C86" w14:textId="77777777" w:rsidR="00554798" w:rsidRPr="0006163C" w:rsidRDefault="00554798" w:rsidP="0006163C">
            <w:pPr>
              <w:autoSpaceDE w:val="0"/>
              <w:spacing w:line="360" w:lineRule="exact"/>
              <w:rPr>
                <w:rFonts w:hAnsi="標楷體"/>
                <w:kern w:val="3"/>
                <w:sz w:val="24"/>
              </w:rPr>
            </w:pPr>
          </w:p>
          <w:p w14:paraId="10992084" w14:textId="77777777" w:rsidR="00554798" w:rsidRPr="0006163C" w:rsidRDefault="00554798" w:rsidP="0006163C">
            <w:pPr>
              <w:autoSpaceDE w:val="0"/>
              <w:spacing w:line="360" w:lineRule="exact"/>
              <w:rPr>
                <w:rFonts w:hAnsi="標楷體"/>
                <w:kern w:val="3"/>
                <w:sz w:val="24"/>
              </w:rPr>
            </w:pPr>
          </w:p>
          <w:p w14:paraId="5D8127A4" w14:textId="77777777" w:rsidR="00554798" w:rsidRPr="0006163C" w:rsidRDefault="00554798" w:rsidP="0006163C">
            <w:pPr>
              <w:autoSpaceDE w:val="0"/>
              <w:spacing w:line="360" w:lineRule="exact"/>
              <w:rPr>
                <w:rFonts w:hAnsi="標楷體"/>
                <w:kern w:val="3"/>
                <w:sz w:val="24"/>
              </w:rPr>
            </w:pPr>
          </w:p>
          <w:p w14:paraId="3EDAA78E" w14:textId="77777777" w:rsidR="00554798" w:rsidRPr="0006163C" w:rsidRDefault="00554798" w:rsidP="0006163C">
            <w:pPr>
              <w:autoSpaceDE w:val="0"/>
              <w:spacing w:line="360" w:lineRule="exact"/>
              <w:rPr>
                <w:rFonts w:hAnsi="標楷體"/>
                <w:kern w:val="3"/>
                <w:sz w:val="24"/>
              </w:rPr>
            </w:pPr>
          </w:p>
          <w:p w14:paraId="655AB86B" w14:textId="77777777" w:rsidR="00554798" w:rsidRPr="0006163C" w:rsidRDefault="00554798" w:rsidP="0006163C">
            <w:pPr>
              <w:autoSpaceDE w:val="0"/>
              <w:spacing w:line="360" w:lineRule="exact"/>
              <w:rPr>
                <w:rFonts w:hAnsi="標楷體"/>
                <w:kern w:val="3"/>
                <w:sz w:val="24"/>
              </w:rPr>
            </w:pPr>
          </w:p>
          <w:p w14:paraId="6461C5CC" w14:textId="77777777" w:rsidR="00554798" w:rsidRPr="0006163C" w:rsidRDefault="00554798" w:rsidP="0006163C">
            <w:pPr>
              <w:autoSpaceDE w:val="0"/>
              <w:spacing w:line="360" w:lineRule="exact"/>
              <w:rPr>
                <w:rFonts w:hAnsi="標楷體"/>
                <w:kern w:val="3"/>
                <w:sz w:val="24"/>
              </w:rPr>
            </w:pPr>
          </w:p>
          <w:p w14:paraId="15EE16A7" w14:textId="77777777" w:rsidR="0069553A" w:rsidRPr="0006163C" w:rsidRDefault="0069553A" w:rsidP="0006163C">
            <w:pPr>
              <w:autoSpaceDE w:val="0"/>
              <w:spacing w:line="360" w:lineRule="exact"/>
              <w:rPr>
                <w:rFonts w:hAnsi="標楷體"/>
                <w:kern w:val="3"/>
                <w:sz w:val="24"/>
              </w:rPr>
            </w:pPr>
          </w:p>
          <w:p w14:paraId="69E7BB97" w14:textId="77777777" w:rsidR="0069553A" w:rsidRPr="0006163C" w:rsidRDefault="0069553A" w:rsidP="0006163C">
            <w:pPr>
              <w:autoSpaceDE w:val="0"/>
              <w:spacing w:line="360" w:lineRule="exact"/>
              <w:rPr>
                <w:rFonts w:hAnsi="標楷體"/>
                <w:kern w:val="3"/>
                <w:sz w:val="24"/>
              </w:rPr>
            </w:pPr>
          </w:p>
          <w:p w14:paraId="7A146F29" w14:textId="77777777" w:rsidR="0069553A" w:rsidRPr="0006163C" w:rsidRDefault="0069553A" w:rsidP="0006163C">
            <w:pPr>
              <w:autoSpaceDE w:val="0"/>
              <w:spacing w:line="360" w:lineRule="exact"/>
              <w:rPr>
                <w:rFonts w:hAnsi="標楷體"/>
                <w:kern w:val="3"/>
                <w:sz w:val="24"/>
              </w:rPr>
            </w:pPr>
          </w:p>
          <w:p w14:paraId="7CF979E4" w14:textId="77777777" w:rsidR="0069553A" w:rsidRPr="0006163C" w:rsidRDefault="0069553A" w:rsidP="0006163C">
            <w:pPr>
              <w:autoSpaceDE w:val="0"/>
              <w:spacing w:line="360" w:lineRule="exact"/>
              <w:rPr>
                <w:rFonts w:hAnsi="標楷體"/>
                <w:kern w:val="3"/>
                <w:sz w:val="24"/>
              </w:rPr>
            </w:pPr>
          </w:p>
          <w:p w14:paraId="09C625BB" w14:textId="77777777" w:rsidR="0069553A" w:rsidRPr="0006163C" w:rsidRDefault="0069553A" w:rsidP="0006163C">
            <w:pPr>
              <w:autoSpaceDE w:val="0"/>
              <w:spacing w:line="360" w:lineRule="exact"/>
              <w:rPr>
                <w:rFonts w:hAnsi="標楷體"/>
                <w:kern w:val="3"/>
                <w:sz w:val="24"/>
              </w:rPr>
            </w:pPr>
          </w:p>
          <w:p w14:paraId="11A21AD4" w14:textId="77777777" w:rsidR="0069553A" w:rsidRPr="0006163C" w:rsidRDefault="0069553A" w:rsidP="0006163C">
            <w:pPr>
              <w:autoSpaceDE w:val="0"/>
              <w:spacing w:line="360" w:lineRule="exact"/>
              <w:rPr>
                <w:rFonts w:hAnsi="標楷體"/>
                <w:kern w:val="3"/>
                <w:sz w:val="24"/>
              </w:rPr>
            </w:pPr>
          </w:p>
          <w:p w14:paraId="12EBEAB8" w14:textId="77777777" w:rsidR="0069553A" w:rsidRPr="0006163C" w:rsidRDefault="0069553A" w:rsidP="0006163C">
            <w:pPr>
              <w:autoSpaceDE w:val="0"/>
              <w:spacing w:line="360" w:lineRule="exact"/>
              <w:rPr>
                <w:rFonts w:hAnsi="標楷體"/>
                <w:kern w:val="3"/>
                <w:sz w:val="24"/>
              </w:rPr>
            </w:pPr>
          </w:p>
          <w:p w14:paraId="7F98550E" w14:textId="77777777" w:rsidR="00554798" w:rsidRPr="0006163C" w:rsidRDefault="00554798" w:rsidP="0006163C">
            <w:pPr>
              <w:autoSpaceDE w:val="0"/>
              <w:spacing w:line="360" w:lineRule="exact"/>
              <w:rPr>
                <w:rFonts w:hAnsi="標楷體"/>
                <w:kern w:val="3"/>
                <w:sz w:val="24"/>
              </w:rPr>
            </w:pPr>
          </w:p>
          <w:p w14:paraId="1203ED7B" w14:textId="77777777" w:rsidR="00554798" w:rsidRPr="0006163C" w:rsidRDefault="00554798" w:rsidP="0006163C">
            <w:pPr>
              <w:autoSpaceDE w:val="0"/>
              <w:spacing w:line="360" w:lineRule="exact"/>
              <w:rPr>
                <w:rFonts w:hAnsi="標楷體"/>
                <w:kern w:val="3"/>
                <w:sz w:val="24"/>
              </w:rPr>
            </w:pPr>
          </w:p>
          <w:p w14:paraId="3BBA30AC" w14:textId="77777777" w:rsidR="00554798" w:rsidRPr="0006163C" w:rsidRDefault="00554798" w:rsidP="0006163C">
            <w:pPr>
              <w:pStyle w:val="a3"/>
              <w:spacing w:line="360" w:lineRule="exact"/>
              <w:ind w:leftChars="30" w:left="573" w:rightChars="50" w:right="130" w:hangingChars="206" w:hanging="495"/>
              <w:rPr>
                <w:rFonts w:hAnsi="標楷體"/>
                <w:b/>
                <w:sz w:val="24"/>
                <w:szCs w:val="24"/>
              </w:rPr>
            </w:pPr>
            <w:r w:rsidRPr="0006163C">
              <w:rPr>
                <w:rFonts w:hAnsi="標楷體"/>
                <w:b/>
                <w:sz w:val="24"/>
                <w:szCs w:val="24"/>
              </w:rPr>
              <w:t>肆、水利工程</w:t>
            </w:r>
          </w:p>
          <w:p w14:paraId="70E9F7AB" w14:textId="77777777" w:rsidR="00554798" w:rsidRPr="0006163C" w:rsidRDefault="00554798" w:rsidP="0006163C">
            <w:pPr>
              <w:pStyle w:val="a3"/>
              <w:spacing w:line="360" w:lineRule="exact"/>
              <w:ind w:leftChars="98" w:left="766" w:hangingChars="213" w:hanging="511"/>
              <w:jc w:val="both"/>
              <w:rPr>
                <w:rFonts w:hAnsi="標楷體"/>
                <w:sz w:val="24"/>
                <w:szCs w:val="24"/>
              </w:rPr>
            </w:pPr>
            <w:r w:rsidRPr="0006163C">
              <w:rPr>
                <w:rFonts w:hAnsi="標楷體"/>
                <w:sz w:val="24"/>
                <w:szCs w:val="24"/>
              </w:rPr>
              <w:t>一、排水防洪</w:t>
            </w:r>
          </w:p>
          <w:p w14:paraId="5ACF5C5F" w14:textId="77777777" w:rsidR="00554798" w:rsidRPr="0006163C" w:rsidRDefault="00554798" w:rsidP="0006163C">
            <w:pPr>
              <w:autoSpaceDE w:val="0"/>
              <w:spacing w:line="360" w:lineRule="exact"/>
              <w:rPr>
                <w:rFonts w:hAnsi="標楷體"/>
                <w:kern w:val="3"/>
                <w:sz w:val="24"/>
              </w:rPr>
            </w:pPr>
          </w:p>
          <w:p w14:paraId="60178F16" w14:textId="77777777" w:rsidR="00554798" w:rsidRPr="0006163C" w:rsidRDefault="00554798" w:rsidP="0006163C">
            <w:pPr>
              <w:autoSpaceDE w:val="0"/>
              <w:spacing w:line="360" w:lineRule="exact"/>
              <w:rPr>
                <w:rFonts w:hAnsi="標楷體"/>
                <w:kern w:val="3"/>
                <w:sz w:val="24"/>
              </w:rPr>
            </w:pPr>
          </w:p>
          <w:p w14:paraId="02D93263" w14:textId="77777777" w:rsidR="00554798" w:rsidRPr="0006163C" w:rsidRDefault="00554798" w:rsidP="0006163C">
            <w:pPr>
              <w:autoSpaceDE w:val="0"/>
              <w:spacing w:line="360" w:lineRule="exact"/>
              <w:rPr>
                <w:rFonts w:hAnsi="標楷體"/>
                <w:kern w:val="3"/>
                <w:sz w:val="24"/>
              </w:rPr>
            </w:pPr>
          </w:p>
          <w:p w14:paraId="616EA8F3" w14:textId="77777777" w:rsidR="00554798" w:rsidRPr="0006163C" w:rsidRDefault="00554798" w:rsidP="0006163C">
            <w:pPr>
              <w:autoSpaceDE w:val="0"/>
              <w:spacing w:line="360" w:lineRule="exact"/>
              <w:rPr>
                <w:rFonts w:hAnsi="標楷體"/>
                <w:kern w:val="3"/>
                <w:sz w:val="24"/>
              </w:rPr>
            </w:pPr>
          </w:p>
          <w:p w14:paraId="6D5459D4" w14:textId="77777777" w:rsidR="00554798" w:rsidRPr="0006163C" w:rsidRDefault="00554798" w:rsidP="0006163C">
            <w:pPr>
              <w:autoSpaceDE w:val="0"/>
              <w:spacing w:line="360" w:lineRule="exact"/>
              <w:rPr>
                <w:rFonts w:hAnsi="標楷體"/>
                <w:kern w:val="3"/>
                <w:sz w:val="24"/>
              </w:rPr>
            </w:pPr>
          </w:p>
          <w:p w14:paraId="58070BE8" w14:textId="77777777" w:rsidR="00554798" w:rsidRPr="0006163C" w:rsidRDefault="00554798" w:rsidP="0006163C">
            <w:pPr>
              <w:autoSpaceDE w:val="0"/>
              <w:spacing w:line="360" w:lineRule="exact"/>
              <w:rPr>
                <w:rFonts w:hAnsi="標楷體"/>
                <w:kern w:val="3"/>
                <w:sz w:val="24"/>
              </w:rPr>
            </w:pPr>
          </w:p>
          <w:p w14:paraId="2160A0B8" w14:textId="77777777" w:rsidR="00554798" w:rsidRPr="0006163C" w:rsidRDefault="00554798" w:rsidP="0006163C">
            <w:pPr>
              <w:autoSpaceDE w:val="0"/>
              <w:spacing w:line="360" w:lineRule="exact"/>
              <w:rPr>
                <w:rFonts w:hAnsi="標楷體"/>
                <w:kern w:val="3"/>
                <w:sz w:val="24"/>
              </w:rPr>
            </w:pPr>
          </w:p>
          <w:p w14:paraId="130279BB" w14:textId="77777777" w:rsidR="00554798" w:rsidRPr="0006163C" w:rsidRDefault="00554798" w:rsidP="0006163C">
            <w:pPr>
              <w:autoSpaceDE w:val="0"/>
              <w:spacing w:line="360" w:lineRule="exact"/>
              <w:rPr>
                <w:rFonts w:hAnsi="標楷體"/>
                <w:kern w:val="3"/>
                <w:sz w:val="24"/>
              </w:rPr>
            </w:pPr>
          </w:p>
          <w:p w14:paraId="6104A7F7" w14:textId="77777777" w:rsidR="00554798" w:rsidRPr="0006163C" w:rsidRDefault="00554798" w:rsidP="0006163C">
            <w:pPr>
              <w:autoSpaceDE w:val="0"/>
              <w:spacing w:line="360" w:lineRule="exact"/>
              <w:rPr>
                <w:rFonts w:hAnsi="標楷體"/>
                <w:kern w:val="3"/>
                <w:sz w:val="24"/>
              </w:rPr>
            </w:pPr>
          </w:p>
          <w:p w14:paraId="0AAC8EF1" w14:textId="77777777" w:rsidR="00554798" w:rsidRPr="0006163C" w:rsidRDefault="00554798" w:rsidP="0006163C">
            <w:pPr>
              <w:autoSpaceDE w:val="0"/>
              <w:spacing w:line="360" w:lineRule="exact"/>
              <w:rPr>
                <w:rFonts w:hAnsi="標楷體"/>
                <w:kern w:val="3"/>
                <w:sz w:val="24"/>
              </w:rPr>
            </w:pPr>
          </w:p>
          <w:p w14:paraId="18F46FB9" w14:textId="77777777" w:rsidR="00554798" w:rsidRPr="0006163C" w:rsidRDefault="00554798" w:rsidP="0006163C">
            <w:pPr>
              <w:autoSpaceDE w:val="0"/>
              <w:spacing w:line="360" w:lineRule="exact"/>
              <w:rPr>
                <w:rFonts w:hAnsi="標楷體"/>
                <w:kern w:val="3"/>
                <w:sz w:val="24"/>
              </w:rPr>
            </w:pPr>
          </w:p>
          <w:p w14:paraId="746EBA36" w14:textId="77777777" w:rsidR="00554798" w:rsidRPr="0006163C" w:rsidRDefault="00554798" w:rsidP="0006163C">
            <w:pPr>
              <w:autoSpaceDE w:val="0"/>
              <w:spacing w:line="360" w:lineRule="exact"/>
              <w:rPr>
                <w:rFonts w:hAnsi="標楷體"/>
                <w:kern w:val="3"/>
                <w:sz w:val="24"/>
              </w:rPr>
            </w:pPr>
          </w:p>
          <w:p w14:paraId="56EA97B0" w14:textId="77777777" w:rsidR="00554798" w:rsidRPr="0006163C" w:rsidRDefault="00554798" w:rsidP="0006163C">
            <w:pPr>
              <w:autoSpaceDE w:val="0"/>
              <w:spacing w:line="360" w:lineRule="exact"/>
              <w:rPr>
                <w:rFonts w:hAnsi="標楷體"/>
                <w:kern w:val="3"/>
                <w:sz w:val="24"/>
              </w:rPr>
            </w:pPr>
          </w:p>
          <w:p w14:paraId="00CA0E56" w14:textId="77777777" w:rsidR="00554798" w:rsidRPr="0006163C" w:rsidRDefault="00554798" w:rsidP="0006163C">
            <w:pPr>
              <w:autoSpaceDE w:val="0"/>
              <w:spacing w:line="360" w:lineRule="exact"/>
              <w:rPr>
                <w:rFonts w:hAnsi="標楷體"/>
                <w:kern w:val="3"/>
                <w:sz w:val="24"/>
              </w:rPr>
            </w:pPr>
          </w:p>
          <w:p w14:paraId="6294B316" w14:textId="77777777" w:rsidR="00554798" w:rsidRPr="0006163C" w:rsidRDefault="00554798" w:rsidP="0006163C">
            <w:pPr>
              <w:autoSpaceDE w:val="0"/>
              <w:spacing w:line="360" w:lineRule="exact"/>
              <w:rPr>
                <w:rFonts w:hAnsi="標楷體"/>
                <w:kern w:val="3"/>
                <w:sz w:val="24"/>
              </w:rPr>
            </w:pPr>
          </w:p>
          <w:p w14:paraId="7DA73585" w14:textId="77777777" w:rsidR="00554798" w:rsidRPr="0006163C" w:rsidRDefault="00554798" w:rsidP="0006163C">
            <w:pPr>
              <w:autoSpaceDE w:val="0"/>
              <w:spacing w:line="360" w:lineRule="exact"/>
              <w:rPr>
                <w:rFonts w:hAnsi="標楷體"/>
                <w:kern w:val="3"/>
                <w:sz w:val="24"/>
              </w:rPr>
            </w:pPr>
          </w:p>
          <w:p w14:paraId="12BD3584" w14:textId="77777777" w:rsidR="00554798" w:rsidRPr="0006163C" w:rsidRDefault="00554798" w:rsidP="0006163C">
            <w:pPr>
              <w:autoSpaceDE w:val="0"/>
              <w:spacing w:line="360" w:lineRule="exact"/>
              <w:rPr>
                <w:rFonts w:hAnsi="標楷體"/>
                <w:kern w:val="3"/>
                <w:sz w:val="24"/>
              </w:rPr>
            </w:pPr>
          </w:p>
          <w:p w14:paraId="7FBAC8B7" w14:textId="77777777" w:rsidR="00554798" w:rsidRPr="0006163C" w:rsidRDefault="00554798" w:rsidP="0006163C">
            <w:pPr>
              <w:autoSpaceDE w:val="0"/>
              <w:spacing w:line="360" w:lineRule="exact"/>
              <w:rPr>
                <w:rFonts w:hAnsi="標楷體"/>
                <w:kern w:val="3"/>
                <w:sz w:val="24"/>
              </w:rPr>
            </w:pPr>
          </w:p>
          <w:p w14:paraId="3BB3046D" w14:textId="77777777" w:rsidR="00554798" w:rsidRPr="0006163C" w:rsidRDefault="00554798" w:rsidP="0006163C">
            <w:pPr>
              <w:autoSpaceDE w:val="0"/>
              <w:spacing w:line="360" w:lineRule="exact"/>
              <w:rPr>
                <w:rFonts w:hAnsi="標楷體"/>
                <w:kern w:val="3"/>
                <w:sz w:val="24"/>
              </w:rPr>
            </w:pPr>
          </w:p>
          <w:p w14:paraId="5DBD8B75" w14:textId="77777777" w:rsidR="00554798" w:rsidRPr="0006163C" w:rsidRDefault="00554798" w:rsidP="0006163C">
            <w:pPr>
              <w:autoSpaceDE w:val="0"/>
              <w:spacing w:line="360" w:lineRule="exact"/>
              <w:rPr>
                <w:rFonts w:hAnsi="標楷體"/>
                <w:kern w:val="3"/>
                <w:sz w:val="24"/>
              </w:rPr>
            </w:pPr>
          </w:p>
          <w:p w14:paraId="4B9BFABE" w14:textId="77777777" w:rsidR="00554798" w:rsidRPr="0006163C" w:rsidRDefault="00554798" w:rsidP="0006163C">
            <w:pPr>
              <w:autoSpaceDE w:val="0"/>
              <w:spacing w:line="360" w:lineRule="exact"/>
              <w:rPr>
                <w:rFonts w:hAnsi="標楷體"/>
                <w:kern w:val="3"/>
                <w:sz w:val="24"/>
              </w:rPr>
            </w:pPr>
          </w:p>
          <w:p w14:paraId="39EF32CD" w14:textId="77777777" w:rsidR="00554798" w:rsidRPr="0006163C" w:rsidRDefault="00554798" w:rsidP="0006163C">
            <w:pPr>
              <w:autoSpaceDE w:val="0"/>
              <w:spacing w:line="360" w:lineRule="exact"/>
              <w:rPr>
                <w:rFonts w:hAnsi="標楷體"/>
                <w:kern w:val="3"/>
                <w:sz w:val="24"/>
              </w:rPr>
            </w:pPr>
          </w:p>
          <w:p w14:paraId="287CABE7" w14:textId="77777777" w:rsidR="00554798" w:rsidRPr="0006163C" w:rsidRDefault="00554798" w:rsidP="0006163C">
            <w:pPr>
              <w:autoSpaceDE w:val="0"/>
              <w:spacing w:line="360" w:lineRule="exact"/>
              <w:rPr>
                <w:rFonts w:hAnsi="標楷體"/>
                <w:kern w:val="3"/>
                <w:sz w:val="24"/>
              </w:rPr>
            </w:pPr>
          </w:p>
          <w:p w14:paraId="51DB970E" w14:textId="77777777" w:rsidR="00554798" w:rsidRPr="0006163C" w:rsidRDefault="00554798" w:rsidP="0006163C">
            <w:pPr>
              <w:autoSpaceDE w:val="0"/>
              <w:spacing w:line="360" w:lineRule="exact"/>
              <w:rPr>
                <w:rFonts w:hAnsi="標楷體"/>
                <w:kern w:val="3"/>
                <w:sz w:val="24"/>
              </w:rPr>
            </w:pPr>
          </w:p>
          <w:p w14:paraId="703EE1A1" w14:textId="77777777" w:rsidR="00554798" w:rsidRPr="0006163C" w:rsidRDefault="00554798" w:rsidP="0006163C">
            <w:pPr>
              <w:autoSpaceDE w:val="0"/>
              <w:spacing w:line="360" w:lineRule="exact"/>
              <w:rPr>
                <w:rFonts w:hAnsi="標楷體"/>
                <w:kern w:val="3"/>
                <w:sz w:val="24"/>
              </w:rPr>
            </w:pPr>
          </w:p>
          <w:p w14:paraId="3762CCC2" w14:textId="77777777" w:rsidR="00554798" w:rsidRPr="0006163C" w:rsidRDefault="00554798" w:rsidP="0006163C">
            <w:pPr>
              <w:autoSpaceDE w:val="0"/>
              <w:spacing w:line="360" w:lineRule="exact"/>
              <w:rPr>
                <w:rFonts w:hAnsi="標楷體"/>
                <w:kern w:val="3"/>
                <w:sz w:val="24"/>
              </w:rPr>
            </w:pPr>
          </w:p>
          <w:p w14:paraId="6455FE46" w14:textId="77777777" w:rsidR="00554798" w:rsidRPr="0006163C" w:rsidRDefault="00554798" w:rsidP="0006163C">
            <w:pPr>
              <w:autoSpaceDE w:val="0"/>
              <w:spacing w:line="360" w:lineRule="exact"/>
              <w:rPr>
                <w:rFonts w:hAnsi="標楷體"/>
                <w:kern w:val="3"/>
                <w:sz w:val="24"/>
              </w:rPr>
            </w:pPr>
          </w:p>
          <w:p w14:paraId="5208AE6D" w14:textId="77777777" w:rsidR="00554798" w:rsidRPr="0006163C" w:rsidRDefault="00554798" w:rsidP="0006163C">
            <w:pPr>
              <w:autoSpaceDE w:val="0"/>
              <w:spacing w:line="360" w:lineRule="exact"/>
              <w:rPr>
                <w:rFonts w:hAnsi="標楷體"/>
                <w:kern w:val="3"/>
                <w:sz w:val="24"/>
              </w:rPr>
            </w:pPr>
          </w:p>
          <w:p w14:paraId="32187420" w14:textId="77777777" w:rsidR="00554798" w:rsidRPr="0006163C" w:rsidRDefault="00554798" w:rsidP="0006163C">
            <w:pPr>
              <w:autoSpaceDE w:val="0"/>
              <w:spacing w:line="360" w:lineRule="exact"/>
              <w:rPr>
                <w:rFonts w:hAnsi="標楷體"/>
                <w:kern w:val="3"/>
                <w:sz w:val="24"/>
              </w:rPr>
            </w:pPr>
          </w:p>
          <w:p w14:paraId="6F2BB202" w14:textId="77777777" w:rsidR="00554798" w:rsidRPr="0006163C" w:rsidRDefault="00554798" w:rsidP="0006163C">
            <w:pPr>
              <w:autoSpaceDE w:val="0"/>
              <w:spacing w:line="360" w:lineRule="exact"/>
              <w:rPr>
                <w:rFonts w:hAnsi="標楷體"/>
                <w:kern w:val="3"/>
                <w:sz w:val="24"/>
              </w:rPr>
            </w:pPr>
          </w:p>
          <w:p w14:paraId="7A58F461" w14:textId="77777777" w:rsidR="00554798" w:rsidRPr="0006163C" w:rsidRDefault="00554798" w:rsidP="0006163C">
            <w:pPr>
              <w:autoSpaceDE w:val="0"/>
              <w:spacing w:line="360" w:lineRule="exact"/>
              <w:rPr>
                <w:rFonts w:hAnsi="標楷體"/>
                <w:kern w:val="3"/>
                <w:sz w:val="24"/>
              </w:rPr>
            </w:pPr>
          </w:p>
          <w:p w14:paraId="41A41E9B" w14:textId="77777777" w:rsidR="00554798" w:rsidRPr="0006163C" w:rsidRDefault="00554798" w:rsidP="0006163C">
            <w:pPr>
              <w:autoSpaceDE w:val="0"/>
              <w:spacing w:line="360" w:lineRule="exact"/>
              <w:rPr>
                <w:rFonts w:hAnsi="標楷體"/>
                <w:kern w:val="3"/>
                <w:sz w:val="24"/>
              </w:rPr>
            </w:pPr>
          </w:p>
          <w:p w14:paraId="5036F367" w14:textId="77777777" w:rsidR="00554798" w:rsidRPr="0006163C" w:rsidRDefault="00554798" w:rsidP="0006163C">
            <w:pPr>
              <w:autoSpaceDE w:val="0"/>
              <w:spacing w:line="360" w:lineRule="exact"/>
              <w:rPr>
                <w:rFonts w:hAnsi="標楷體"/>
                <w:kern w:val="3"/>
                <w:sz w:val="24"/>
              </w:rPr>
            </w:pPr>
          </w:p>
          <w:p w14:paraId="6724A11D" w14:textId="77777777" w:rsidR="00554798" w:rsidRPr="0006163C" w:rsidRDefault="00554798" w:rsidP="0006163C">
            <w:pPr>
              <w:autoSpaceDE w:val="0"/>
              <w:spacing w:line="360" w:lineRule="exact"/>
              <w:rPr>
                <w:rFonts w:hAnsi="標楷體"/>
                <w:kern w:val="3"/>
                <w:sz w:val="24"/>
              </w:rPr>
            </w:pPr>
          </w:p>
          <w:p w14:paraId="0345C88E" w14:textId="77777777" w:rsidR="00554798" w:rsidRPr="0006163C" w:rsidRDefault="00554798" w:rsidP="0006163C">
            <w:pPr>
              <w:autoSpaceDE w:val="0"/>
              <w:spacing w:line="360" w:lineRule="exact"/>
              <w:rPr>
                <w:rFonts w:hAnsi="標楷體"/>
                <w:kern w:val="3"/>
                <w:sz w:val="24"/>
              </w:rPr>
            </w:pPr>
          </w:p>
          <w:p w14:paraId="272B9C18" w14:textId="77777777" w:rsidR="00554798" w:rsidRPr="0006163C" w:rsidRDefault="00554798" w:rsidP="0006163C">
            <w:pPr>
              <w:autoSpaceDE w:val="0"/>
              <w:spacing w:line="360" w:lineRule="exact"/>
              <w:rPr>
                <w:rFonts w:hAnsi="標楷體"/>
                <w:kern w:val="3"/>
                <w:sz w:val="24"/>
              </w:rPr>
            </w:pPr>
          </w:p>
          <w:p w14:paraId="4F101A83" w14:textId="77777777" w:rsidR="00554798" w:rsidRPr="0006163C" w:rsidRDefault="00554798" w:rsidP="0006163C">
            <w:pPr>
              <w:autoSpaceDE w:val="0"/>
              <w:spacing w:line="360" w:lineRule="exact"/>
              <w:rPr>
                <w:rFonts w:hAnsi="標楷體"/>
                <w:kern w:val="3"/>
                <w:sz w:val="24"/>
              </w:rPr>
            </w:pPr>
          </w:p>
          <w:p w14:paraId="37D6039C" w14:textId="77777777" w:rsidR="00554798" w:rsidRPr="0006163C" w:rsidRDefault="00554798" w:rsidP="0006163C">
            <w:pPr>
              <w:autoSpaceDE w:val="0"/>
              <w:spacing w:line="360" w:lineRule="exact"/>
              <w:rPr>
                <w:rFonts w:hAnsi="標楷體"/>
                <w:kern w:val="3"/>
                <w:sz w:val="24"/>
              </w:rPr>
            </w:pPr>
          </w:p>
          <w:p w14:paraId="2855405B" w14:textId="77777777" w:rsidR="00554798" w:rsidRPr="0006163C" w:rsidRDefault="00554798" w:rsidP="0006163C">
            <w:pPr>
              <w:autoSpaceDE w:val="0"/>
              <w:spacing w:line="360" w:lineRule="exact"/>
              <w:rPr>
                <w:rFonts w:hAnsi="標楷體"/>
                <w:kern w:val="3"/>
                <w:sz w:val="24"/>
              </w:rPr>
            </w:pPr>
          </w:p>
          <w:p w14:paraId="69929DE0" w14:textId="77777777" w:rsidR="00554798" w:rsidRPr="0006163C" w:rsidRDefault="00554798" w:rsidP="0006163C">
            <w:pPr>
              <w:autoSpaceDE w:val="0"/>
              <w:spacing w:line="360" w:lineRule="exact"/>
              <w:rPr>
                <w:rFonts w:hAnsi="標楷體"/>
                <w:kern w:val="3"/>
                <w:sz w:val="24"/>
              </w:rPr>
            </w:pPr>
          </w:p>
          <w:p w14:paraId="38BF8AC5" w14:textId="77777777" w:rsidR="00554798" w:rsidRPr="0006163C" w:rsidRDefault="00554798" w:rsidP="0006163C">
            <w:pPr>
              <w:autoSpaceDE w:val="0"/>
              <w:spacing w:line="360" w:lineRule="exact"/>
              <w:rPr>
                <w:rFonts w:hAnsi="標楷體"/>
                <w:kern w:val="3"/>
                <w:sz w:val="24"/>
              </w:rPr>
            </w:pPr>
          </w:p>
          <w:p w14:paraId="273B6CBA" w14:textId="77777777" w:rsidR="00554798" w:rsidRPr="0006163C" w:rsidRDefault="00554798" w:rsidP="0006163C">
            <w:pPr>
              <w:autoSpaceDE w:val="0"/>
              <w:spacing w:line="360" w:lineRule="exact"/>
              <w:rPr>
                <w:rFonts w:hAnsi="標楷體"/>
                <w:kern w:val="3"/>
                <w:sz w:val="24"/>
              </w:rPr>
            </w:pPr>
          </w:p>
          <w:p w14:paraId="2DC6E826" w14:textId="77777777" w:rsidR="00554798" w:rsidRPr="0006163C" w:rsidRDefault="00554798" w:rsidP="0006163C">
            <w:pPr>
              <w:autoSpaceDE w:val="0"/>
              <w:spacing w:line="360" w:lineRule="exact"/>
              <w:rPr>
                <w:rFonts w:hAnsi="標楷體"/>
                <w:kern w:val="3"/>
                <w:sz w:val="24"/>
              </w:rPr>
            </w:pPr>
          </w:p>
          <w:p w14:paraId="42C4C5B5" w14:textId="77777777" w:rsidR="00554798" w:rsidRPr="0006163C" w:rsidRDefault="00554798" w:rsidP="0006163C">
            <w:pPr>
              <w:autoSpaceDE w:val="0"/>
              <w:spacing w:line="360" w:lineRule="exact"/>
              <w:rPr>
                <w:rFonts w:hAnsi="標楷體"/>
                <w:kern w:val="3"/>
                <w:sz w:val="24"/>
              </w:rPr>
            </w:pPr>
          </w:p>
          <w:p w14:paraId="11E18AAC" w14:textId="77777777" w:rsidR="00554798" w:rsidRPr="0006163C" w:rsidRDefault="00554798" w:rsidP="0006163C">
            <w:pPr>
              <w:autoSpaceDE w:val="0"/>
              <w:spacing w:line="360" w:lineRule="exact"/>
              <w:rPr>
                <w:rFonts w:hAnsi="標楷體"/>
                <w:kern w:val="3"/>
                <w:sz w:val="24"/>
              </w:rPr>
            </w:pPr>
          </w:p>
          <w:p w14:paraId="14919AC4" w14:textId="77777777" w:rsidR="00554798" w:rsidRPr="0006163C" w:rsidRDefault="00554798" w:rsidP="0006163C">
            <w:pPr>
              <w:autoSpaceDE w:val="0"/>
              <w:spacing w:line="360" w:lineRule="exact"/>
              <w:rPr>
                <w:rFonts w:hAnsi="標楷體"/>
                <w:kern w:val="3"/>
                <w:sz w:val="24"/>
              </w:rPr>
            </w:pPr>
          </w:p>
          <w:p w14:paraId="30EB001C" w14:textId="77777777" w:rsidR="00554798" w:rsidRPr="0006163C" w:rsidRDefault="00554798" w:rsidP="0006163C">
            <w:pPr>
              <w:autoSpaceDE w:val="0"/>
              <w:spacing w:line="360" w:lineRule="exact"/>
              <w:rPr>
                <w:rFonts w:hAnsi="標楷體"/>
                <w:kern w:val="3"/>
                <w:sz w:val="24"/>
              </w:rPr>
            </w:pPr>
          </w:p>
          <w:p w14:paraId="427000C6" w14:textId="77777777" w:rsidR="00554798" w:rsidRPr="0006163C" w:rsidRDefault="00554798" w:rsidP="0006163C">
            <w:pPr>
              <w:autoSpaceDE w:val="0"/>
              <w:spacing w:line="360" w:lineRule="exact"/>
              <w:rPr>
                <w:rFonts w:hAnsi="標楷體"/>
                <w:kern w:val="3"/>
                <w:sz w:val="24"/>
              </w:rPr>
            </w:pPr>
          </w:p>
          <w:p w14:paraId="5DDA7429" w14:textId="77777777" w:rsidR="00554798" w:rsidRPr="0006163C" w:rsidRDefault="00554798" w:rsidP="0006163C">
            <w:pPr>
              <w:autoSpaceDE w:val="0"/>
              <w:spacing w:line="360" w:lineRule="exact"/>
              <w:rPr>
                <w:rFonts w:hAnsi="標楷體"/>
                <w:kern w:val="3"/>
                <w:sz w:val="24"/>
              </w:rPr>
            </w:pPr>
          </w:p>
          <w:p w14:paraId="20A726A2" w14:textId="77777777" w:rsidR="00554798" w:rsidRPr="0006163C" w:rsidRDefault="00554798" w:rsidP="0006163C">
            <w:pPr>
              <w:autoSpaceDE w:val="0"/>
              <w:spacing w:line="360" w:lineRule="exact"/>
              <w:rPr>
                <w:rFonts w:hAnsi="標楷體"/>
                <w:kern w:val="3"/>
                <w:sz w:val="24"/>
              </w:rPr>
            </w:pPr>
          </w:p>
          <w:p w14:paraId="4781D13E" w14:textId="77777777" w:rsidR="00554798" w:rsidRPr="0006163C" w:rsidRDefault="00554798" w:rsidP="0006163C">
            <w:pPr>
              <w:autoSpaceDE w:val="0"/>
              <w:spacing w:line="360" w:lineRule="exact"/>
              <w:rPr>
                <w:rFonts w:hAnsi="標楷體"/>
                <w:kern w:val="3"/>
                <w:sz w:val="24"/>
              </w:rPr>
            </w:pPr>
          </w:p>
          <w:p w14:paraId="5A4520CC" w14:textId="77777777" w:rsidR="00554798" w:rsidRPr="0006163C" w:rsidRDefault="00554798" w:rsidP="0006163C">
            <w:pPr>
              <w:autoSpaceDE w:val="0"/>
              <w:spacing w:line="360" w:lineRule="exact"/>
              <w:rPr>
                <w:rFonts w:hAnsi="標楷體"/>
                <w:kern w:val="3"/>
                <w:sz w:val="24"/>
              </w:rPr>
            </w:pPr>
          </w:p>
          <w:p w14:paraId="290813D1" w14:textId="77777777" w:rsidR="00554798" w:rsidRPr="0006163C" w:rsidRDefault="00554798" w:rsidP="0006163C">
            <w:pPr>
              <w:autoSpaceDE w:val="0"/>
              <w:spacing w:line="360" w:lineRule="exact"/>
              <w:rPr>
                <w:rFonts w:hAnsi="標楷體"/>
                <w:kern w:val="3"/>
                <w:sz w:val="24"/>
              </w:rPr>
            </w:pPr>
          </w:p>
          <w:p w14:paraId="35ED0D5F" w14:textId="77777777" w:rsidR="00554798" w:rsidRPr="0006163C" w:rsidRDefault="00554798" w:rsidP="0006163C">
            <w:pPr>
              <w:autoSpaceDE w:val="0"/>
              <w:spacing w:line="360" w:lineRule="exact"/>
              <w:rPr>
                <w:rFonts w:hAnsi="標楷體"/>
                <w:kern w:val="3"/>
                <w:sz w:val="24"/>
              </w:rPr>
            </w:pPr>
          </w:p>
          <w:p w14:paraId="6226C42F" w14:textId="77777777" w:rsidR="00554798" w:rsidRPr="0006163C" w:rsidRDefault="00554798" w:rsidP="0006163C">
            <w:pPr>
              <w:autoSpaceDE w:val="0"/>
              <w:spacing w:line="360" w:lineRule="exact"/>
              <w:rPr>
                <w:rFonts w:hAnsi="標楷體"/>
                <w:kern w:val="3"/>
                <w:sz w:val="24"/>
              </w:rPr>
            </w:pPr>
          </w:p>
          <w:p w14:paraId="044134A4" w14:textId="77777777" w:rsidR="00554798" w:rsidRPr="0006163C" w:rsidRDefault="00554798" w:rsidP="0006163C">
            <w:pPr>
              <w:autoSpaceDE w:val="0"/>
              <w:spacing w:line="360" w:lineRule="exact"/>
              <w:rPr>
                <w:rFonts w:hAnsi="標楷體"/>
                <w:kern w:val="3"/>
                <w:sz w:val="24"/>
              </w:rPr>
            </w:pPr>
          </w:p>
          <w:p w14:paraId="548D2AD4" w14:textId="77777777" w:rsidR="00554798" w:rsidRPr="0006163C" w:rsidRDefault="00554798" w:rsidP="0006163C">
            <w:pPr>
              <w:autoSpaceDE w:val="0"/>
              <w:spacing w:line="360" w:lineRule="exact"/>
              <w:rPr>
                <w:rFonts w:hAnsi="標楷體"/>
                <w:kern w:val="3"/>
                <w:sz w:val="24"/>
              </w:rPr>
            </w:pPr>
          </w:p>
          <w:p w14:paraId="46B0EA25" w14:textId="77777777" w:rsidR="00554798" w:rsidRPr="0006163C" w:rsidRDefault="00554798" w:rsidP="0006163C">
            <w:pPr>
              <w:autoSpaceDE w:val="0"/>
              <w:spacing w:line="360" w:lineRule="exact"/>
              <w:rPr>
                <w:rFonts w:hAnsi="標楷體"/>
                <w:kern w:val="3"/>
                <w:sz w:val="24"/>
              </w:rPr>
            </w:pPr>
          </w:p>
          <w:p w14:paraId="0C137333" w14:textId="77777777" w:rsidR="00554798" w:rsidRPr="0006163C" w:rsidRDefault="00554798" w:rsidP="0006163C">
            <w:pPr>
              <w:autoSpaceDE w:val="0"/>
              <w:spacing w:line="360" w:lineRule="exact"/>
              <w:rPr>
                <w:rFonts w:hAnsi="標楷體"/>
                <w:kern w:val="3"/>
                <w:sz w:val="24"/>
              </w:rPr>
            </w:pPr>
          </w:p>
          <w:p w14:paraId="61371243" w14:textId="77777777" w:rsidR="00554798" w:rsidRPr="0006163C" w:rsidRDefault="00554798" w:rsidP="0006163C">
            <w:pPr>
              <w:autoSpaceDE w:val="0"/>
              <w:spacing w:line="360" w:lineRule="exact"/>
              <w:rPr>
                <w:rFonts w:hAnsi="標楷體"/>
                <w:kern w:val="3"/>
                <w:sz w:val="24"/>
              </w:rPr>
            </w:pPr>
          </w:p>
          <w:p w14:paraId="18C49106" w14:textId="77777777" w:rsidR="00554798" w:rsidRPr="0006163C" w:rsidRDefault="00554798" w:rsidP="0006163C">
            <w:pPr>
              <w:autoSpaceDE w:val="0"/>
              <w:spacing w:line="360" w:lineRule="exact"/>
              <w:rPr>
                <w:rFonts w:hAnsi="標楷體"/>
                <w:kern w:val="3"/>
                <w:sz w:val="24"/>
              </w:rPr>
            </w:pPr>
          </w:p>
          <w:p w14:paraId="47FC503F" w14:textId="77777777" w:rsidR="00554798" w:rsidRPr="0006163C" w:rsidRDefault="00554798" w:rsidP="0006163C">
            <w:pPr>
              <w:autoSpaceDE w:val="0"/>
              <w:spacing w:line="360" w:lineRule="exact"/>
              <w:rPr>
                <w:rFonts w:hAnsi="標楷體"/>
                <w:kern w:val="3"/>
                <w:sz w:val="24"/>
              </w:rPr>
            </w:pPr>
          </w:p>
          <w:p w14:paraId="359F5C26" w14:textId="77777777" w:rsidR="00554798" w:rsidRPr="0006163C" w:rsidRDefault="00554798" w:rsidP="0006163C">
            <w:pPr>
              <w:autoSpaceDE w:val="0"/>
              <w:spacing w:line="360" w:lineRule="exact"/>
              <w:rPr>
                <w:rFonts w:hAnsi="標楷體"/>
                <w:kern w:val="3"/>
                <w:sz w:val="24"/>
              </w:rPr>
            </w:pPr>
          </w:p>
          <w:p w14:paraId="3D9F00C9" w14:textId="77777777" w:rsidR="00554798" w:rsidRPr="0006163C" w:rsidRDefault="00554798" w:rsidP="0006163C">
            <w:pPr>
              <w:autoSpaceDE w:val="0"/>
              <w:spacing w:line="360" w:lineRule="exact"/>
              <w:rPr>
                <w:rFonts w:hAnsi="標楷體"/>
                <w:kern w:val="3"/>
                <w:sz w:val="24"/>
              </w:rPr>
            </w:pPr>
          </w:p>
          <w:p w14:paraId="17EDF6D7" w14:textId="77777777" w:rsidR="00554798" w:rsidRPr="0006163C" w:rsidRDefault="00554798" w:rsidP="0006163C">
            <w:pPr>
              <w:autoSpaceDE w:val="0"/>
              <w:spacing w:line="360" w:lineRule="exact"/>
              <w:rPr>
                <w:rFonts w:hAnsi="標楷體"/>
                <w:kern w:val="3"/>
                <w:sz w:val="24"/>
              </w:rPr>
            </w:pPr>
          </w:p>
          <w:p w14:paraId="1F234516" w14:textId="77777777" w:rsidR="00554798" w:rsidRPr="0006163C" w:rsidRDefault="00554798" w:rsidP="0006163C">
            <w:pPr>
              <w:autoSpaceDE w:val="0"/>
              <w:spacing w:line="360" w:lineRule="exact"/>
              <w:rPr>
                <w:rFonts w:hAnsi="標楷體"/>
                <w:kern w:val="3"/>
                <w:sz w:val="24"/>
              </w:rPr>
            </w:pPr>
          </w:p>
          <w:p w14:paraId="271E3290" w14:textId="77777777" w:rsidR="00554798" w:rsidRPr="0006163C" w:rsidRDefault="00554798" w:rsidP="0006163C">
            <w:pPr>
              <w:autoSpaceDE w:val="0"/>
              <w:spacing w:line="360" w:lineRule="exact"/>
              <w:rPr>
                <w:rFonts w:hAnsi="標楷體"/>
                <w:kern w:val="3"/>
                <w:sz w:val="24"/>
              </w:rPr>
            </w:pPr>
          </w:p>
          <w:p w14:paraId="4C86826C" w14:textId="77777777" w:rsidR="00554798" w:rsidRPr="0006163C" w:rsidRDefault="00554798" w:rsidP="0006163C">
            <w:pPr>
              <w:autoSpaceDE w:val="0"/>
              <w:spacing w:line="360" w:lineRule="exact"/>
              <w:rPr>
                <w:rFonts w:hAnsi="標楷體"/>
                <w:kern w:val="3"/>
                <w:sz w:val="24"/>
              </w:rPr>
            </w:pPr>
          </w:p>
          <w:p w14:paraId="5F464758" w14:textId="77777777" w:rsidR="00554798" w:rsidRPr="0006163C" w:rsidRDefault="00554798" w:rsidP="0006163C">
            <w:pPr>
              <w:autoSpaceDE w:val="0"/>
              <w:spacing w:line="360" w:lineRule="exact"/>
              <w:rPr>
                <w:rFonts w:hAnsi="標楷體"/>
                <w:kern w:val="3"/>
                <w:sz w:val="24"/>
              </w:rPr>
            </w:pPr>
          </w:p>
          <w:p w14:paraId="262BDA34" w14:textId="77777777" w:rsidR="00554798" w:rsidRPr="0006163C" w:rsidRDefault="00554798" w:rsidP="0006163C">
            <w:pPr>
              <w:autoSpaceDE w:val="0"/>
              <w:spacing w:line="360" w:lineRule="exact"/>
              <w:rPr>
                <w:rFonts w:hAnsi="標楷體"/>
                <w:kern w:val="3"/>
                <w:sz w:val="24"/>
              </w:rPr>
            </w:pPr>
          </w:p>
          <w:p w14:paraId="7B5ED18E" w14:textId="77777777" w:rsidR="00554798" w:rsidRPr="0006163C" w:rsidRDefault="00554798" w:rsidP="0006163C">
            <w:pPr>
              <w:autoSpaceDE w:val="0"/>
              <w:spacing w:line="360" w:lineRule="exact"/>
              <w:rPr>
                <w:rFonts w:hAnsi="標楷體"/>
                <w:kern w:val="3"/>
                <w:sz w:val="24"/>
              </w:rPr>
            </w:pPr>
          </w:p>
          <w:p w14:paraId="7F9A3E86" w14:textId="77777777" w:rsidR="00554798" w:rsidRPr="0006163C" w:rsidRDefault="00554798" w:rsidP="0006163C">
            <w:pPr>
              <w:autoSpaceDE w:val="0"/>
              <w:spacing w:line="360" w:lineRule="exact"/>
              <w:rPr>
                <w:rFonts w:hAnsi="標楷體"/>
                <w:kern w:val="3"/>
                <w:sz w:val="24"/>
              </w:rPr>
            </w:pPr>
          </w:p>
          <w:p w14:paraId="5B5DAA51" w14:textId="77777777" w:rsidR="00554798" w:rsidRPr="0006163C" w:rsidRDefault="00554798" w:rsidP="0006163C">
            <w:pPr>
              <w:autoSpaceDE w:val="0"/>
              <w:spacing w:line="360" w:lineRule="exact"/>
              <w:rPr>
                <w:rFonts w:hAnsi="標楷體"/>
                <w:kern w:val="3"/>
                <w:sz w:val="24"/>
              </w:rPr>
            </w:pPr>
          </w:p>
          <w:p w14:paraId="335BC735" w14:textId="77777777" w:rsidR="00554798" w:rsidRPr="0006163C" w:rsidRDefault="00554798" w:rsidP="0006163C">
            <w:pPr>
              <w:autoSpaceDE w:val="0"/>
              <w:spacing w:line="360" w:lineRule="exact"/>
              <w:rPr>
                <w:rFonts w:hAnsi="標楷體"/>
                <w:kern w:val="3"/>
                <w:sz w:val="24"/>
              </w:rPr>
            </w:pPr>
          </w:p>
          <w:p w14:paraId="62F617AA" w14:textId="77777777" w:rsidR="00554798" w:rsidRPr="0006163C" w:rsidRDefault="00554798" w:rsidP="0006163C">
            <w:pPr>
              <w:autoSpaceDE w:val="0"/>
              <w:spacing w:line="360" w:lineRule="exact"/>
              <w:rPr>
                <w:rFonts w:hAnsi="標楷體"/>
                <w:kern w:val="3"/>
                <w:sz w:val="24"/>
              </w:rPr>
            </w:pPr>
          </w:p>
          <w:p w14:paraId="15F6C5AD" w14:textId="77777777" w:rsidR="00554798" w:rsidRPr="0006163C" w:rsidRDefault="00554798" w:rsidP="0006163C">
            <w:pPr>
              <w:autoSpaceDE w:val="0"/>
              <w:spacing w:line="360" w:lineRule="exact"/>
              <w:rPr>
                <w:rFonts w:hAnsi="標楷體"/>
                <w:kern w:val="3"/>
                <w:sz w:val="24"/>
              </w:rPr>
            </w:pPr>
          </w:p>
          <w:p w14:paraId="370A4D6C" w14:textId="77777777" w:rsidR="00554798" w:rsidRPr="0006163C" w:rsidRDefault="00554798" w:rsidP="0006163C">
            <w:pPr>
              <w:autoSpaceDE w:val="0"/>
              <w:spacing w:line="360" w:lineRule="exact"/>
              <w:rPr>
                <w:rFonts w:hAnsi="標楷體"/>
                <w:kern w:val="3"/>
                <w:sz w:val="24"/>
              </w:rPr>
            </w:pPr>
          </w:p>
          <w:p w14:paraId="2148FE54" w14:textId="77777777" w:rsidR="00554798" w:rsidRPr="0006163C" w:rsidRDefault="00554798" w:rsidP="0006163C">
            <w:pPr>
              <w:autoSpaceDE w:val="0"/>
              <w:spacing w:line="360" w:lineRule="exact"/>
              <w:rPr>
                <w:rFonts w:hAnsi="標楷體"/>
                <w:kern w:val="3"/>
                <w:sz w:val="24"/>
              </w:rPr>
            </w:pPr>
          </w:p>
          <w:p w14:paraId="0851AB0B" w14:textId="77777777" w:rsidR="00554798" w:rsidRPr="0006163C" w:rsidRDefault="00554798" w:rsidP="0006163C">
            <w:pPr>
              <w:autoSpaceDE w:val="0"/>
              <w:spacing w:line="360" w:lineRule="exact"/>
              <w:rPr>
                <w:rFonts w:hAnsi="標楷體"/>
                <w:kern w:val="3"/>
                <w:sz w:val="24"/>
              </w:rPr>
            </w:pPr>
          </w:p>
          <w:p w14:paraId="401B8642" w14:textId="77777777" w:rsidR="00554798" w:rsidRPr="0006163C" w:rsidRDefault="00554798" w:rsidP="0006163C">
            <w:pPr>
              <w:autoSpaceDE w:val="0"/>
              <w:spacing w:line="360" w:lineRule="exact"/>
              <w:rPr>
                <w:rFonts w:hAnsi="標楷體"/>
                <w:kern w:val="3"/>
                <w:sz w:val="24"/>
              </w:rPr>
            </w:pPr>
          </w:p>
          <w:p w14:paraId="7AFA73D4" w14:textId="77777777" w:rsidR="00554798" w:rsidRPr="0006163C" w:rsidRDefault="00554798" w:rsidP="0006163C">
            <w:pPr>
              <w:autoSpaceDE w:val="0"/>
              <w:spacing w:line="360" w:lineRule="exact"/>
              <w:rPr>
                <w:rFonts w:hAnsi="標楷體"/>
                <w:kern w:val="3"/>
                <w:sz w:val="24"/>
              </w:rPr>
            </w:pPr>
          </w:p>
          <w:p w14:paraId="753A94C2" w14:textId="77777777" w:rsidR="00554798" w:rsidRPr="0006163C" w:rsidRDefault="00554798" w:rsidP="0006163C">
            <w:pPr>
              <w:autoSpaceDE w:val="0"/>
              <w:spacing w:line="360" w:lineRule="exact"/>
              <w:rPr>
                <w:rFonts w:hAnsi="標楷體"/>
                <w:kern w:val="3"/>
                <w:sz w:val="24"/>
              </w:rPr>
            </w:pPr>
          </w:p>
          <w:p w14:paraId="6369C358" w14:textId="77777777" w:rsidR="00554798" w:rsidRPr="0006163C" w:rsidRDefault="00554798" w:rsidP="0006163C">
            <w:pPr>
              <w:autoSpaceDE w:val="0"/>
              <w:spacing w:line="360" w:lineRule="exact"/>
              <w:rPr>
                <w:rFonts w:hAnsi="標楷體"/>
                <w:kern w:val="3"/>
                <w:sz w:val="24"/>
              </w:rPr>
            </w:pPr>
          </w:p>
          <w:p w14:paraId="6B780452" w14:textId="77777777" w:rsidR="00554798" w:rsidRPr="0006163C" w:rsidRDefault="00554798" w:rsidP="0006163C">
            <w:pPr>
              <w:autoSpaceDE w:val="0"/>
              <w:spacing w:line="360" w:lineRule="exact"/>
              <w:rPr>
                <w:rFonts w:hAnsi="標楷體"/>
                <w:kern w:val="3"/>
                <w:sz w:val="24"/>
              </w:rPr>
            </w:pPr>
          </w:p>
          <w:p w14:paraId="764AB991" w14:textId="77777777" w:rsidR="00554798" w:rsidRPr="0006163C" w:rsidRDefault="00554798" w:rsidP="0006163C">
            <w:pPr>
              <w:autoSpaceDE w:val="0"/>
              <w:spacing w:line="360" w:lineRule="exact"/>
              <w:rPr>
                <w:rFonts w:hAnsi="標楷體"/>
                <w:kern w:val="3"/>
                <w:sz w:val="24"/>
              </w:rPr>
            </w:pPr>
          </w:p>
          <w:p w14:paraId="2BBDF294" w14:textId="77777777" w:rsidR="00554798" w:rsidRPr="0006163C" w:rsidRDefault="00554798" w:rsidP="0006163C">
            <w:pPr>
              <w:autoSpaceDE w:val="0"/>
              <w:spacing w:line="360" w:lineRule="exact"/>
              <w:rPr>
                <w:rFonts w:hAnsi="標楷體"/>
                <w:kern w:val="3"/>
                <w:sz w:val="24"/>
              </w:rPr>
            </w:pPr>
          </w:p>
          <w:p w14:paraId="310FD7D5" w14:textId="77777777" w:rsidR="00554798" w:rsidRPr="0006163C" w:rsidRDefault="00554798" w:rsidP="0006163C">
            <w:pPr>
              <w:autoSpaceDE w:val="0"/>
              <w:spacing w:line="360" w:lineRule="exact"/>
              <w:rPr>
                <w:rFonts w:hAnsi="標楷體"/>
                <w:kern w:val="3"/>
                <w:sz w:val="24"/>
              </w:rPr>
            </w:pPr>
          </w:p>
          <w:p w14:paraId="47D7C578" w14:textId="77777777" w:rsidR="00554798" w:rsidRPr="0006163C" w:rsidRDefault="00554798" w:rsidP="0006163C">
            <w:pPr>
              <w:autoSpaceDE w:val="0"/>
              <w:spacing w:line="360" w:lineRule="exact"/>
              <w:rPr>
                <w:rFonts w:hAnsi="標楷體"/>
                <w:kern w:val="3"/>
                <w:sz w:val="24"/>
              </w:rPr>
            </w:pPr>
          </w:p>
          <w:p w14:paraId="3BBF642F" w14:textId="77777777" w:rsidR="00554798" w:rsidRPr="0006163C" w:rsidRDefault="00554798" w:rsidP="0006163C">
            <w:pPr>
              <w:autoSpaceDE w:val="0"/>
              <w:spacing w:line="360" w:lineRule="exact"/>
              <w:rPr>
                <w:rFonts w:hAnsi="標楷體"/>
                <w:kern w:val="3"/>
                <w:sz w:val="24"/>
              </w:rPr>
            </w:pPr>
          </w:p>
          <w:p w14:paraId="387345E0" w14:textId="77777777" w:rsidR="00554798" w:rsidRPr="0006163C" w:rsidRDefault="00554798" w:rsidP="0006163C">
            <w:pPr>
              <w:autoSpaceDE w:val="0"/>
              <w:spacing w:line="360" w:lineRule="exact"/>
              <w:rPr>
                <w:rFonts w:hAnsi="標楷體"/>
                <w:kern w:val="3"/>
                <w:sz w:val="24"/>
              </w:rPr>
            </w:pPr>
          </w:p>
          <w:p w14:paraId="394C844F" w14:textId="77777777" w:rsidR="00554798" w:rsidRPr="0006163C" w:rsidRDefault="00554798" w:rsidP="0006163C">
            <w:pPr>
              <w:autoSpaceDE w:val="0"/>
              <w:spacing w:line="360" w:lineRule="exact"/>
              <w:rPr>
                <w:rFonts w:hAnsi="標楷體"/>
                <w:kern w:val="3"/>
                <w:sz w:val="24"/>
              </w:rPr>
            </w:pPr>
          </w:p>
          <w:p w14:paraId="477C8DAF" w14:textId="77777777" w:rsidR="00554798" w:rsidRPr="0006163C" w:rsidRDefault="00554798" w:rsidP="0006163C">
            <w:pPr>
              <w:autoSpaceDE w:val="0"/>
              <w:spacing w:line="360" w:lineRule="exact"/>
              <w:rPr>
                <w:rFonts w:hAnsi="標楷體"/>
                <w:kern w:val="3"/>
                <w:sz w:val="24"/>
              </w:rPr>
            </w:pPr>
          </w:p>
          <w:p w14:paraId="10545B41" w14:textId="77777777" w:rsidR="00554798" w:rsidRPr="0006163C" w:rsidRDefault="00554798" w:rsidP="0006163C">
            <w:pPr>
              <w:autoSpaceDE w:val="0"/>
              <w:spacing w:line="360" w:lineRule="exact"/>
              <w:rPr>
                <w:rFonts w:hAnsi="標楷體"/>
                <w:kern w:val="3"/>
                <w:sz w:val="24"/>
              </w:rPr>
            </w:pPr>
          </w:p>
          <w:p w14:paraId="0F3D7694" w14:textId="77777777" w:rsidR="00554798" w:rsidRPr="0006163C" w:rsidRDefault="00554798" w:rsidP="0006163C">
            <w:pPr>
              <w:autoSpaceDE w:val="0"/>
              <w:spacing w:line="360" w:lineRule="exact"/>
              <w:rPr>
                <w:rFonts w:hAnsi="標楷體"/>
                <w:kern w:val="3"/>
                <w:sz w:val="24"/>
              </w:rPr>
            </w:pPr>
          </w:p>
          <w:p w14:paraId="43FAB474" w14:textId="77777777" w:rsidR="00554798" w:rsidRPr="0006163C" w:rsidRDefault="00554798" w:rsidP="0006163C">
            <w:pPr>
              <w:autoSpaceDE w:val="0"/>
              <w:spacing w:line="360" w:lineRule="exact"/>
              <w:rPr>
                <w:rFonts w:hAnsi="標楷體"/>
                <w:kern w:val="3"/>
                <w:sz w:val="24"/>
              </w:rPr>
            </w:pPr>
          </w:p>
          <w:p w14:paraId="03E991D2" w14:textId="77777777" w:rsidR="00554798" w:rsidRPr="0006163C" w:rsidRDefault="00554798" w:rsidP="0006163C">
            <w:pPr>
              <w:autoSpaceDE w:val="0"/>
              <w:spacing w:line="360" w:lineRule="exact"/>
              <w:rPr>
                <w:rFonts w:hAnsi="標楷體"/>
                <w:kern w:val="3"/>
                <w:sz w:val="24"/>
              </w:rPr>
            </w:pPr>
          </w:p>
          <w:p w14:paraId="328BEA4D" w14:textId="77777777" w:rsidR="00554798" w:rsidRPr="0006163C" w:rsidRDefault="00554798" w:rsidP="0006163C">
            <w:pPr>
              <w:autoSpaceDE w:val="0"/>
              <w:spacing w:line="360" w:lineRule="exact"/>
              <w:rPr>
                <w:rFonts w:hAnsi="標楷體"/>
                <w:kern w:val="3"/>
                <w:sz w:val="24"/>
              </w:rPr>
            </w:pPr>
          </w:p>
          <w:p w14:paraId="3CA84A9D" w14:textId="77777777" w:rsidR="00554798" w:rsidRPr="0006163C" w:rsidRDefault="00554798" w:rsidP="0006163C">
            <w:pPr>
              <w:autoSpaceDE w:val="0"/>
              <w:spacing w:line="360" w:lineRule="exact"/>
              <w:rPr>
                <w:rFonts w:hAnsi="標楷體"/>
                <w:kern w:val="3"/>
                <w:sz w:val="24"/>
              </w:rPr>
            </w:pPr>
          </w:p>
          <w:p w14:paraId="1F433D2F" w14:textId="77777777" w:rsidR="00554798" w:rsidRPr="0006163C" w:rsidRDefault="00554798" w:rsidP="0006163C">
            <w:pPr>
              <w:autoSpaceDE w:val="0"/>
              <w:spacing w:line="360" w:lineRule="exact"/>
              <w:rPr>
                <w:rFonts w:hAnsi="標楷體"/>
                <w:kern w:val="3"/>
                <w:sz w:val="24"/>
              </w:rPr>
            </w:pPr>
          </w:p>
          <w:p w14:paraId="718EE6DF" w14:textId="77777777" w:rsidR="00554798" w:rsidRPr="0006163C" w:rsidRDefault="00554798" w:rsidP="0006163C">
            <w:pPr>
              <w:autoSpaceDE w:val="0"/>
              <w:spacing w:line="360" w:lineRule="exact"/>
              <w:rPr>
                <w:rFonts w:hAnsi="標楷體"/>
                <w:kern w:val="3"/>
                <w:sz w:val="24"/>
              </w:rPr>
            </w:pPr>
          </w:p>
          <w:p w14:paraId="123BFF10" w14:textId="77777777" w:rsidR="00554798" w:rsidRPr="0006163C" w:rsidRDefault="00554798" w:rsidP="0006163C">
            <w:pPr>
              <w:autoSpaceDE w:val="0"/>
              <w:spacing w:line="360" w:lineRule="exact"/>
              <w:rPr>
                <w:rFonts w:hAnsi="標楷體"/>
                <w:kern w:val="3"/>
                <w:sz w:val="24"/>
              </w:rPr>
            </w:pPr>
          </w:p>
          <w:p w14:paraId="22B4BAA4" w14:textId="77777777" w:rsidR="00554798" w:rsidRPr="0006163C" w:rsidRDefault="00554798" w:rsidP="0006163C">
            <w:pPr>
              <w:autoSpaceDE w:val="0"/>
              <w:spacing w:line="360" w:lineRule="exact"/>
              <w:rPr>
                <w:rFonts w:hAnsi="標楷體"/>
                <w:kern w:val="3"/>
                <w:sz w:val="24"/>
              </w:rPr>
            </w:pPr>
          </w:p>
          <w:p w14:paraId="0A68F767" w14:textId="77777777" w:rsidR="00554798" w:rsidRPr="0006163C" w:rsidRDefault="00554798" w:rsidP="0006163C">
            <w:pPr>
              <w:autoSpaceDE w:val="0"/>
              <w:spacing w:line="360" w:lineRule="exact"/>
              <w:rPr>
                <w:rFonts w:hAnsi="標楷體"/>
                <w:kern w:val="3"/>
                <w:sz w:val="24"/>
              </w:rPr>
            </w:pPr>
          </w:p>
          <w:p w14:paraId="77E7EB61" w14:textId="77777777" w:rsidR="00554798" w:rsidRPr="0006163C" w:rsidRDefault="00554798" w:rsidP="0006163C">
            <w:pPr>
              <w:autoSpaceDE w:val="0"/>
              <w:spacing w:line="360" w:lineRule="exact"/>
              <w:rPr>
                <w:rFonts w:hAnsi="標楷體"/>
                <w:kern w:val="3"/>
                <w:sz w:val="24"/>
              </w:rPr>
            </w:pPr>
          </w:p>
          <w:p w14:paraId="173DD496" w14:textId="77777777" w:rsidR="00584E4F" w:rsidRPr="0006163C" w:rsidRDefault="00584E4F" w:rsidP="0006163C">
            <w:pPr>
              <w:autoSpaceDE w:val="0"/>
              <w:spacing w:line="360" w:lineRule="exact"/>
              <w:rPr>
                <w:rFonts w:hAnsi="標楷體"/>
                <w:kern w:val="3"/>
                <w:sz w:val="24"/>
              </w:rPr>
            </w:pPr>
          </w:p>
          <w:p w14:paraId="3A114B25" w14:textId="77777777" w:rsidR="00584E4F" w:rsidRPr="0006163C" w:rsidRDefault="00584E4F" w:rsidP="0006163C">
            <w:pPr>
              <w:autoSpaceDE w:val="0"/>
              <w:spacing w:line="360" w:lineRule="exact"/>
              <w:rPr>
                <w:rFonts w:hAnsi="標楷體"/>
                <w:kern w:val="3"/>
                <w:sz w:val="24"/>
              </w:rPr>
            </w:pPr>
          </w:p>
          <w:p w14:paraId="447C9D50" w14:textId="77777777" w:rsidR="00584E4F" w:rsidRPr="0006163C" w:rsidRDefault="00584E4F" w:rsidP="0006163C">
            <w:pPr>
              <w:autoSpaceDE w:val="0"/>
              <w:spacing w:line="360" w:lineRule="exact"/>
              <w:rPr>
                <w:rFonts w:hAnsi="標楷體"/>
                <w:kern w:val="3"/>
                <w:sz w:val="24"/>
              </w:rPr>
            </w:pPr>
          </w:p>
          <w:p w14:paraId="7BABDBDA" w14:textId="77777777" w:rsidR="00584E4F" w:rsidRPr="0006163C" w:rsidRDefault="00584E4F" w:rsidP="0006163C">
            <w:pPr>
              <w:autoSpaceDE w:val="0"/>
              <w:spacing w:line="360" w:lineRule="exact"/>
              <w:rPr>
                <w:rFonts w:hAnsi="標楷體"/>
                <w:kern w:val="3"/>
                <w:sz w:val="24"/>
              </w:rPr>
            </w:pPr>
          </w:p>
          <w:p w14:paraId="0B1E3994" w14:textId="77777777" w:rsidR="00584E4F" w:rsidRPr="0006163C" w:rsidRDefault="00584E4F" w:rsidP="0006163C">
            <w:pPr>
              <w:autoSpaceDE w:val="0"/>
              <w:spacing w:line="360" w:lineRule="exact"/>
              <w:rPr>
                <w:rFonts w:hAnsi="標楷體"/>
                <w:kern w:val="3"/>
                <w:sz w:val="24"/>
              </w:rPr>
            </w:pPr>
          </w:p>
          <w:p w14:paraId="21938E27" w14:textId="77777777" w:rsidR="00584E4F" w:rsidRPr="0006163C" w:rsidRDefault="00584E4F" w:rsidP="0006163C">
            <w:pPr>
              <w:autoSpaceDE w:val="0"/>
              <w:spacing w:line="360" w:lineRule="exact"/>
              <w:rPr>
                <w:rFonts w:hAnsi="標楷體"/>
                <w:kern w:val="3"/>
                <w:sz w:val="24"/>
              </w:rPr>
            </w:pPr>
          </w:p>
          <w:p w14:paraId="34C1282A" w14:textId="77777777" w:rsidR="00584E4F" w:rsidRPr="0006163C" w:rsidRDefault="00584E4F" w:rsidP="0006163C">
            <w:pPr>
              <w:autoSpaceDE w:val="0"/>
              <w:spacing w:line="360" w:lineRule="exact"/>
              <w:rPr>
                <w:rFonts w:hAnsi="標楷體"/>
                <w:kern w:val="3"/>
                <w:sz w:val="24"/>
              </w:rPr>
            </w:pPr>
          </w:p>
          <w:p w14:paraId="712E9D5C" w14:textId="77777777" w:rsidR="00584E4F" w:rsidRPr="0006163C" w:rsidRDefault="00584E4F" w:rsidP="0006163C">
            <w:pPr>
              <w:autoSpaceDE w:val="0"/>
              <w:spacing w:line="360" w:lineRule="exact"/>
              <w:rPr>
                <w:rFonts w:hAnsi="標楷體"/>
                <w:kern w:val="3"/>
                <w:sz w:val="24"/>
              </w:rPr>
            </w:pPr>
          </w:p>
          <w:p w14:paraId="2457C4EA" w14:textId="77777777" w:rsidR="00584E4F" w:rsidRPr="0006163C" w:rsidRDefault="00584E4F" w:rsidP="0006163C">
            <w:pPr>
              <w:autoSpaceDE w:val="0"/>
              <w:spacing w:line="360" w:lineRule="exact"/>
              <w:rPr>
                <w:rFonts w:hAnsi="標楷體"/>
                <w:kern w:val="3"/>
                <w:sz w:val="24"/>
              </w:rPr>
            </w:pPr>
          </w:p>
          <w:p w14:paraId="562A0D76" w14:textId="77777777" w:rsidR="00584E4F" w:rsidRPr="0006163C" w:rsidRDefault="00584E4F" w:rsidP="0006163C">
            <w:pPr>
              <w:autoSpaceDE w:val="0"/>
              <w:spacing w:line="360" w:lineRule="exact"/>
              <w:rPr>
                <w:rFonts w:hAnsi="標楷體"/>
                <w:kern w:val="3"/>
                <w:sz w:val="24"/>
              </w:rPr>
            </w:pPr>
          </w:p>
          <w:p w14:paraId="26535A82" w14:textId="77777777" w:rsidR="00584E4F" w:rsidRPr="0006163C" w:rsidRDefault="00584E4F" w:rsidP="0006163C">
            <w:pPr>
              <w:autoSpaceDE w:val="0"/>
              <w:spacing w:line="360" w:lineRule="exact"/>
              <w:rPr>
                <w:rFonts w:hAnsi="標楷體"/>
                <w:kern w:val="3"/>
                <w:sz w:val="24"/>
              </w:rPr>
            </w:pPr>
          </w:p>
          <w:p w14:paraId="66C4039E" w14:textId="77777777" w:rsidR="00584E4F" w:rsidRPr="0006163C" w:rsidRDefault="00584E4F" w:rsidP="0006163C">
            <w:pPr>
              <w:autoSpaceDE w:val="0"/>
              <w:spacing w:line="360" w:lineRule="exact"/>
              <w:rPr>
                <w:rFonts w:hAnsi="標楷體"/>
                <w:kern w:val="3"/>
                <w:sz w:val="24"/>
              </w:rPr>
            </w:pPr>
          </w:p>
          <w:p w14:paraId="08CBAECD" w14:textId="77777777" w:rsidR="00584E4F" w:rsidRPr="0006163C" w:rsidRDefault="00584E4F" w:rsidP="0006163C">
            <w:pPr>
              <w:autoSpaceDE w:val="0"/>
              <w:spacing w:line="360" w:lineRule="exact"/>
              <w:rPr>
                <w:rFonts w:hAnsi="標楷體"/>
                <w:kern w:val="3"/>
                <w:sz w:val="24"/>
              </w:rPr>
            </w:pPr>
          </w:p>
          <w:p w14:paraId="08FD9F41" w14:textId="77777777" w:rsidR="00584E4F" w:rsidRPr="0006163C" w:rsidRDefault="00584E4F" w:rsidP="0006163C">
            <w:pPr>
              <w:autoSpaceDE w:val="0"/>
              <w:spacing w:line="360" w:lineRule="exact"/>
              <w:rPr>
                <w:rFonts w:hAnsi="標楷體"/>
                <w:kern w:val="3"/>
                <w:sz w:val="24"/>
              </w:rPr>
            </w:pPr>
          </w:p>
          <w:p w14:paraId="04D33D9C" w14:textId="77777777" w:rsidR="00584E4F" w:rsidRPr="0006163C" w:rsidRDefault="00584E4F" w:rsidP="0006163C">
            <w:pPr>
              <w:autoSpaceDE w:val="0"/>
              <w:spacing w:line="360" w:lineRule="exact"/>
              <w:rPr>
                <w:rFonts w:hAnsi="標楷體"/>
                <w:kern w:val="3"/>
                <w:sz w:val="24"/>
              </w:rPr>
            </w:pPr>
          </w:p>
          <w:p w14:paraId="36EF379B" w14:textId="77777777" w:rsidR="00584E4F" w:rsidRPr="0006163C" w:rsidRDefault="00584E4F" w:rsidP="0006163C">
            <w:pPr>
              <w:autoSpaceDE w:val="0"/>
              <w:spacing w:line="360" w:lineRule="exact"/>
              <w:rPr>
                <w:rFonts w:hAnsi="標楷體"/>
                <w:kern w:val="3"/>
                <w:sz w:val="24"/>
              </w:rPr>
            </w:pPr>
          </w:p>
          <w:p w14:paraId="1234F60D" w14:textId="77777777" w:rsidR="00584E4F" w:rsidRPr="0006163C" w:rsidRDefault="00584E4F" w:rsidP="0006163C">
            <w:pPr>
              <w:autoSpaceDE w:val="0"/>
              <w:spacing w:line="360" w:lineRule="exact"/>
              <w:rPr>
                <w:rFonts w:hAnsi="標楷體"/>
                <w:kern w:val="3"/>
                <w:sz w:val="24"/>
              </w:rPr>
            </w:pPr>
          </w:p>
          <w:p w14:paraId="14D001CE" w14:textId="77777777" w:rsidR="00584E4F" w:rsidRPr="0006163C" w:rsidRDefault="00584E4F" w:rsidP="0006163C">
            <w:pPr>
              <w:autoSpaceDE w:val="0"/>
              <w:spacing w:line="360" w:lineRule="exact"/>
              <w:rPr>
                <w:rFonts w:hAnsi="標楷體"/>
                <w:kern w:val="3"/>
                <w:sz w:val="24"/>
              </w:rPr>
            </w:pPr>
          </w:p>
          <w:p w14:paraId="0AE1EE57" w14:textId="77777777" w:rsidR="00554798" w:rsidRPr="0006163C" w:rsidRDefault="00554798" w:rsidP="0006163C">
            <w:pPr>
              <w:autoSpaceDE w:val="0"/>
              <w:spacing w:line="360" w:lineRule="exact"/>
              <w:rPr>
                <w:rFonts w:hAnsi="標楷體"/>
                <w:kern w:val="3"/>
                <w:sz w:val="24"/>
              </w:rPr>
            </w:pPr>
          </w:p>
          <w:p w14:paraId="1881436B" w14:textId="77777777" w:rsidR="00554798" w:rsidRDefault="00554798" w:rsidP="0006163C">
            <w:pPr>
              <w:autoSpaceDE w:val="0"/>
              <w:spacing w:line="360" w:lineRule="exact"/>
              <w:rPr>
                <w:rFonts w:hAnsi="標楷體"/>
                <w:kern w:val="3"/>
                <w:sz w:val="24"/>
              </w:rPr>
            </w:pPr>
          </w:p>
          <w:p w14:paraId="414DF8C3" w14:textId="77777777" w:rsidR="00B56E71" w:rsidRPr="0006163C" w:rsidRDefault="00B56E71" w:rsidP="0006163C">
            <w:pPr>
              <w:autoSpaceDE w:val="0"/>
              <w:spacing w:line="360" w:lineRule="exact"/>
              <w:rPr>
                <w:rFonts w:hAnsi="標楷體"/>
                <w:kern w:val="3"/>
                <w:sz w:val="24"/>
              </w:rPr>
            </w:pPr>
          </w:p>
          <w:p w14:paraId="548B50FC" w14:textId="77777777" w:rsidR="00C03C4B" w:rsidRPr="0006163C" w:rsidRDefault="00C03C4B" w:rsidP="0006163C">
            <w:pPr>
              <w:autoSpaceDE w:val="0"/>
              <w:spacing w:line="360" w:lineRule="exact"/>
              <w:rPr>
                <w:rFonts w:hAnsi="標楷體"/>
                <w:kern w:val="3"/>
                <w:sz w:val="24"/>
              </w:rPr>
            </w:pPr>
          </w:p>
          <w:p w14:paraId="3204221C" w14:textId="77777777" w:rsidR="00554798" w:rsidRPr="0006163C" w:rsidRDefault="00554798" w:rsidP="0006163C">
            <w:pPr>
              <w:pStyle w:val="a3"/>
              <w:spacing w:line="360" w:lineRule="exact"/>
              <w:ind w:leftChars="98" w:left="766" w:hangingChars="213" w:hanging="511"/>
              <w:jc w:val="both"/>
              <w:rPr>
                <w:rFonts w:hAnsi="標楷體"/>
                <w:sz w:val="24"/>
                <w:szCs w:val="24"/>
              </w:rPr>
            </w:pPr>
            <w:r w:rsidRPr="0006163C">
              <w:rPr>
                <w:rFonts w:hAnsi="標楷體"/>
                <w:sz w:val="24"/>
                <w:szCs w:val="24"/>
              </w:rPr>
              <w:t>二、溝渠及防洪設施維護</w:t>
            </w:r>
          </w:p>
          <w:p w14:paraId="639D5586" w14:textId="77777777" w:rsidR="00554798" w:rsidRPr="0006163C" w:rsidRDefault="00554798" w:rsidP="0006163C">
            <w:pPr>
              <w:pStyle w:val="Standard"/>
              <w:wordWrap/>
              <w:spacing w:line="360" w:lineRule="exact"/>
              <w:rPr>
                <w:rFonts w:eastAsia="標楷體"/>
                <w:sz w:val="24"/>
              </w:rPr>
            </w:pPr>
          </w:p>
          <w:p w14:paraId="25E6EF37" w14:textId="77777777" w:rsidR="00554798" w:rsidRPr="0006163C" w:rsidRDefault="00554798" w:rsidP="0006163C">
            <w:pPr>
              <w:pStyle w:val="Standard"/>
              <w:wordWrap/>
              <w:spacing w:line="360" w:lineRule="exact"/>
              <w:rPr>
                <w:rFonts w:eastAsia="標楷體"/>
                <w:sz w:val="24"/>
              </w:rPr>
            </w:pPr>
          </w:p>
          <w:p w14:paraId="2773DC49" w14:textId="77777777" w:rsidR="00554798" w:rsidRPr="0006163C" w:rsidRDefault="00554798" w:rsidP="0006163C">
            <w:pPr>
              <w:pStyle w:val="Standard"/>
              <w:wordWrap/>
              <w:spacing w:line="360" w:lineRule="exact"/>
              <w:rPr>
                <w:rFonts w:eastAsia="標楷體"/>
                <w:sz w:val="24"/>
              </w:rPr>
            </w:pPr>
          </w:p>
          <w:p w14:paraId="22D6A50D" w14:textId="77777777" w:rsidR="00554798" w:rsidRPr="0006163C" w:rsidRDefault="00554798" w:rsidP="0006163C">
            <w:pPr>
              <w:pStyle w:val="Standard"/>
              <w:wordWrap/>
              <w:spacing w:line="360" w:lineRule="exact"/>
              <w:rPr>
                <w:rFonts w:eastAsia="標楷體"/>
                <w:sz w:val="24"/>
              </w:rPr>
            </w:pPr>
          </w:p>
          <w:p w14:paraId="1F86B6F8" w14:textId="77777777" w:rsidR="00554798" w:rsidRPr="0006163C" w:rsidRDefault="00554798" w:rsidP="0006163C">
            <w:pPr>
              <w:pStyle w:val="Standard"/>
              <w:wordWrap/>
              <w:spacing w:line="360" w:lineRule="exact"/>
              <w:rPr>
                <w:rFonts w:eastAsia="標楷體"/>
                <w:sz w:val="24"/>
              </w:rPr>
            </w:pPr>
          </w:p>
          <w:p w14:paraId="0E261A5E" w14:textId="77777777" w:rsidR="00554798" w:rsidRPr="0006163C" w:rsidRDefault="00554798" w:rsidP="0006163C">
            <w:pPr>
              <w:pStyle w:val="Standard"/>
              <w:wordWrap/>
              <w:spacing w:line="360" w:lineRule="exact"/>
              <w:rPr>
                <w:rFonts w:eastAsia="標楷體"/>
                <w:sz w:val="24"/>
              </w:rPr>
            </w:pPr>
          </w:p>
          <w:p w14:paraId="66CE4C8E" w14:textId="77777777" w:rsidR="00554798" w:rsidRPr="0006163C" w:rsidRDefault="00554798" w:rsidP="0006163C">
            <w:pPr>
              <w:pStyle w:val="Standard"/>
              <w:wordWrap/>
              <w:spacing w:line="360" w:lineRule="exact"/>
              <w:rPr>
                <w:rFonts w:eastAsia="標楷體"/>
                <w:sz w:val="24"/>
              </w:rPr>
            </w:pPr>
          </w:p>
          <w:p w14:paraId="135BDD92" w14:textId="77777777" w:rsidR="00554798" w:rsidRPr="0006163C" w:rsidRDefault="00554798" w:rsidP="0006163C">
            <w:pPr>
              <w:pStyle w:val="Standard"/>
              <w:wordWrap/>
              <w:spacing w:line="360" w:lineRule="exact"/>
              <w:rPr>
                <w:rFonts w:eastAsia="標楷體"/>
                <w:sz w:val="24"/>
              </w:rPr>
            </w:pPr>
          </w:p>
          <w:p w14:paraId="464FF8CA" w14:textId="77777777" w:rsidR="00554798" w:rsidRPr="0006163C" w:rsidRDefault="00554798" w:rsidP="0006163C">
            <w:pPr>
              <w:pStyle w:val="Standard"/>
              <w:wordWrap/>
              <w:spacing w:line="360" w:lineRule="exact"/>
              <w:rPr>
                <w:rFonts w:eastAsia="標楷體"/>
                <w:sz w:val="24"/>
              </w:rPr>
            </w:pPr>
          </w:p>
          <w:p w14:paraId="0508338E" w14:textId="77777777" w:rsidR="00554798" w:rsidRPr="0006163C" w:rsidRDefault="00554798" w:rsidP="0006163C">
            <w:pPr>
              <w:pStyle w:val="Standard"/>
              <w:wordWrap/>
              <w:spacing w:line="360" w:lineRule="exact"/>
              <w:rPr>
                <w:rFonts w:eastAsia="標楷體"/>
                <w:sz w:val="24"/>
              </w:rPr>
            </w:pPr>
          </w:p>
          <w:p w14:paraId="26AE7DB8" w14:textId="77777777" w:rsidR="00554798" w:rsidRPr="0006163C" w:rsidRDefault="00554798" w:rsidP="0006163C">
            <w:pPr>
              <w:pStyle w:val="Standard"/>
              <w:wordWrap/>
              <w:spacing w:line="360" w:lineRule="exact"/>
              <w:rPr>
                <w:rFonts w:eastAsia="標楷體"/>
                <w:sz w:val="24"/>
              </w:rPr>
            </w:pPr>
          </w:p>
          <w:p w14:paraId="0F19B8FD" w14:textId="77777777" w:rsidR="00554798" w:rsidRPr="0006163C" w:rsidRDefault="00554798" w:rsidP="0006163C">
            <w:pPr>
              <w:pStyle w:val="Standard"/>
              <w:wordWrap/>
              <w:spacing w:line="360" w:lineRule="exact"/>
              <w:rPr>
                <w:rFonts w:eastAsia="標楷體"/>
                <w:sz w:val="24"/>
              </w:rPr>
            </w:pPr>
          </w:p>
          <w:p w14:paraId="68DA7DC7" w14:textId="77777777" w:rsidR="00554798" w:rsidRPr="0006163C" w:rsidRDefault="00554798" w:rsidP="0006163C">
            <w:pPr>
              <w:pStyle w:val="Standard"/>
              <w:wordWrap/>
              <w:spacing w:line="360" w:lineRule="exact"/>
              <w:rPr>
                <w:rFonts w:eastAsia="標楷體"/>
                <w:sz w:val="24"/>
              </w:rPr>
            </w:pPr>
          </w:p>
          <w:p w14:paraId="21181A28" w14:textId="77777777" w:rsidR="00554798" w:rsidRPr="0006163C" w:rsidRDefault="00554798" w:rsidP="0006163C">
            <w:pPr>
              <w:pStyle w:val="Standard"/>
              <w:wordWrap/>
              <w:spacing w:line="360" w:lineRule="exact"/>
              <w:rPr>
                <w:rFonts w:eastAsia="標楷體"/>
                <w:sz w:val="24"/>
              </w:rPr>
            </w:pPr>
          </w:p>
          <w:p w14:paraId="34B0225C" w14:textId="77777777" w:rsidR="00554798" w:rsidRPr="0006163C" w:rsidRDefault="00554798" w:rsidP="0006163C">
            <w:pPr>
              <w:pStyle w:val="Standard"/>
              <w:wordWrap/>
              <w:spacing w:line="360" w:lineRule="exact"/>
              <w:rPr>
                <w:rFonts w:eastAsia="標楷體"/>
                <w:sz w:val="24"/>
              </w:rPr>
            </w:pPr>
          </w:p>
          <w:p w14:paraId="6422F53E" w14:textId="77777777" w:rsidR="00554798" w:rsidRPr="0006163C" w:rsidRDefault="00554798" w:rsidP="0006163C">
            <w:pPr>
              <w:pStyle w:val="Standard"/>
              <w:wordWrap/>
              <w:spacing w:line="360" w:lineRule="exact"/>
              <w:rPr>
                <w:rFonts w:eastAsia="標楷體"/>
                <w:sz w:val="24"/>
              </w:rPr>
            </w:pPr>
          </w:p>
          <w:p w14:paraId="2C2732DA" w14:textId="77777777" w:rsidR="00554798" w:rsidRPr="0006163C" w:rsidRDefault="00554798" w:rsidP="0006163C">
            <w:pPr>
              <w:pStyle w:val="Standard"/>
              <w:wordWrap/>
              <w:spacing w:line="360" w:lineRule="exact"/>
              <w:rPr>
                <w:rFonts w:eastAsia="標楷體"/>
                <w:sz w:val="24"/>
              </w:rPr>
            </w:pPr>
          </w:p>
          <w:p w14:paraId="76D69B2D" w14:textId="77777777" w:rsidR="00554798" w:rsidRPr="0006163C" w:rsidRDefault="00554798" w:rsidP="0006163C">
            <w:pPr>
              <w:pStyle w:val="Standard"/>
              <w:wordWrap/>
              <w:spacing w:line="360" w:lineRule="exact"/>
              <w:rPr>
                <w:rFonts w:eastAsia="標楷體"/>
                <w:sz w:val="24"/>
              </w:rPr>
            </w:pPr>
          </w:p>
          <w:p w14:paraId="220C0037" w14:textId="77777777" w:rsidR="00554798" w:rsidRPr="0006163C" w:rsidRDefault="00554798" w:rsidP="0006163C">
            <w:pPr>
              <w:pStyle w:val="Standard"/>
              <w:wordWrap/>
              <w:spacing w:line="360" w:lineRule="exact"/>
              <w:rPr>
                <w:rFonts w:eastAsia="標楷體"/>
                <w:sz w:val="24"/>
              </w:rPr>
            </w:pPr>
          </w:p>
          <w:p w14:paraId="417102FD" w14:textId="77777777" w:rsidR="00554798" w:rsidRPr="0006163C" w:rsidRDefault="00554798" w:rsidP="0006163C">
            <w:pPr>
              <w:pStyle w:val="Standard"/>
              <w:wordWrap/>
              <w:spacing w:line="360" w:lineRule="exact"/>
              <w:rPr>
                <w:rFonts w:eastAsia="標楷體"/>
                <w:sz w:val="24"/>
              </w:rPr>
            </w:pPr>
          </w:p>
          <w:p w14:paraId="278C88EA" w14:textId="77777777" w:rsidR="00554798" w:rsidRPr="0006163C" w:rsidRDefault="00554798" w:rsidP="0006163C">
            <w:pPr>
              <w:pStyle w:val="Standard"/>
              <w:wordWrap/>
              <w:spacing w:line="360" w:lineRule="exact"/>
              <w:rPr>
                <w:rFonts w:eastAsia="標楷體"/>
                <w:sz w:val="24"/>
              </w:rPr>
            </w:pPr>
          </w:p>
          <w:p w14:paraId="556D4D27" w14:textId="77777777" w:rsidR="00554798" w:rsidRPr="0006163C" w:rsidRDefault="00554798" w:rsidP="0006163C">
            <w:pPr>
              <w:pStyle w:val="Standard"/>
              <w:wordWrap/>
              <w:spacing w:line="360" w:lineRule="exact"/>
              <w:rPr>
                <w:rFonts w:eastAsia="標楷體"/>
                <w:sz w:val="24"/>
              </w:rPr>
            </w:pPr>
          </w:p>
          <w:p w14:paraId="5D35AA55" w14:textId="77777777" w:rsidR="00554798" w:rsidRPr="0006163C" w:rsidRDefault="00554798" w:rsidP="0006163C">
            <w:pPr>
              <w:pStyle w:val="Standard"/>
              <w:wordWrap/>
              <w:spacing w:line="360" w:lineRule="exact"/>
              <w:rPr>
                <w:rFonts w:eastAsia="標楷體"/>
                <w:sz w:val="24"/>
              </w:rPr>
            </w:pPr>
          </w:p>
          <w:p w14:paraId="6ED45E8F" w14:textId="77777777" w:rsidR="00554798" w:rsidRPr="0006163C" w:rsidRDefault="00554798" w:rsidP="0006163C">
            <w:pPr>
              <w:pStyle w:val="Standard"/>
              <w:wordWrap/>
              <w:spacing w:line="360" w:lineRule="exact"/>
              <w:rPr>
                <w:rFonts w:eastAsia="標楷體"/>
                <w:sz w:val="24"/>
              </w:rPr>
            </w:pPr>
          </w:p>
          <w:p w14:paraId="643C926D" w14:textId="77777777" w:rsidR="00554798" w:rsidRPr="0006163C" w:rsidRDefault="00554798" w:rsidP="0006163C">
            <w:pPr>
              <w:pStyle w:val="Standard"/>
              <w:wordWrap/>
              <w:spacing w:line="360" w:lineRule="exact"/>
              <w:rPr>
                <w:rFonts w:eastAsia="標楷體"/>
                <w:sz w:val="24"/>
              </w:rPr>
            </w:pPr>
          </w:p>
          <w:p w14:paraId="02CA50D2" w14:textId="77777777" w:rsidR="00554798" w:rsidRPr="0006163C" w:rsidRDefault="00554798" w:rsidP="0006163C">
            <w:pPr>
              <w:pStyle w:val="Standard"/>
              <w:wordWrap/>
              <w:spacing w:line="360" w:lineRule="exact"/>
              <w:rPr>
                <w:rFonts w:eastAsia="標楷體"/>
                <w:sz w:val="24"/>
              </w:rPr>
            </w:pPr>
          </w:p>
          <w:p w14:paraId="268B2703" w14:textId="77777777" w:rsidR="00554798" w:rsidRPr="0006163C" w:rsidRDefault="00554798" w:rsidP="0006163C">
            <w:pPr>
              <w:pStyle w:val="Standard"/>
              <w:wordWrap/>
              <w:spacing w:line="360" w:lineRule="exact"/>
              <w:rPr>
                <w:rFonts w:eastAsia="標楷體"/>
                <w:sz w:val="24"/>
              </w:rPr>
            </w:pPr>
          </w:p>
          <w:p w14:paraId="436463B3" w14:textId="77777777" w:rsidR="00584E4F" w:rsidRPr="0006163C" w:rsidRDefault="00584E4F" w:rsidP="0006163C">
            <w:pPr>
              <w:pStyle w:val="Standard"/>
              <w:wordWrap/>
              <w:spacing w:line="360" w:lineRule="exact"/>
              <w:rPr>
                <w:rFonts w:eastAsia="標楷體"/>
                <w:sz w:val="24"/>
              </w:rPr>
            </w:pPr>
          </w:p>
          <w:p w14:paraId="7D51B10D" w14:textId="77777777" w:rsidR="00554798" w:rsidRPr="0006163C" w:rsidRDefault="00554798" w:rsidP="0006163C">
            <w:pPr>
              <w:pStyle w:val="Standard"/>
              <w:wordWrap/>
              <w:spacing w:line="360" w:lineRule="exact"/>
              <w:rPr>
                <w:rFonts w:eastAsia="標楷體"/>
                <w:sz w:val="24"/>
              </w:rPr>
            </w:pPr>
          </w:p>
          <w:p w14:paraId="4202368F" w14:textId="77777777" w:rsidR="00554798" w:rsidRPr="0006163C" w:rsidRDefault="00554798" w:rsidP="0006163C">
            <w:pPr>
              <w:pStyle w:val="Standard"/>
              <w:wordWrap/>
              <w:spacing w:line="360" w:lineRule="exact"/>
              <w:rPr>
                <w:rFonts w:eastAsia="標楷體"/>
                <w:sz w:val="24"/>
              </w:rPr>
            </w:pPr>
          </w:p>
          <w:p w14:paraId="69F3E915" w14:textId="77777777" w:rsidR="00554798" w:rsidRPr="0006163C" w:rsidRDefault="00554798" w:rsidP="0006163C">
            <w:pPr>
              <w:pStyle w:val="Standard"/>
              <w:wordWrap/>
              <w:spacing w:line="360" w:lineRule="exact"/>
              <w:rPr>
                <w:rFonts w:eastAsia="標楷體"/>
                <w:sz w:val="24"/>
              </w:rPr>
            </w:pPr>
          </w:p>
          <w:p w14:paraId="4D41C25D" w14:textId="77777777" w:rsidR="00554798" w:rsidRDefault="00554798" w:rsidP="0006163C">
            <w:pPr>
              <w:pStyle w:val="Standard"/>
              <w:wordWrap/>
              <w:spacing w:line="360" w:lineRule="exact"/>
              <w:rPr>
                <w:rFonts w:eastAsia="標楷體"/>
                <w:sz w:val="24"/>
              </w:rPr>
            </w:pPr>
          </w:p>
          <w:p w14:paraId="24DD24A3" w14:textId="77777777" w:rsidR="00DC74B5" w:rsidRDefault="00DC74B5" w:rsidP="0006163C">
            <w:pPr>
              <w:pStyle w:val="Standard"/>
              <w:wordWrap/>
              <w:spacing w:line="360" w:lineRule="exact"/>
              <w:rPr>
                <w:rFonts w:eastAsia="標楷體"/>
                <w:sz w:val="24"/>
              </w:rPr>
            </w:pPr>
          </w:p>
          <w:p w14:paraId="2132A104" w14:textId="77777777" w:rsidR="00DC74B5" w:rsidRPr="0006163C" w:rsidRDefault="00DC74B5" w:rsidP="0006163C">
            <w:pPr>
              <w:pStyle w:val="Standard"/>
              <w:wordWrap/>
              <w:spacing w:line="360" w:lineRule="exact"/>
              <w:rPr>
                <w:rFonts w:eastAsia="標楷體"/>
                <w:sz w:val="24"/>
              </w:rPr>
            </w:pPr>
          </w:p>
          <w:p w14:paraId="6ECA4DA9" w14:textId="77777777" w:rsidR="00554798" w:rsidRPr="0006163C" w:rsidRDefault="00554798" w:rsidP="0006163C">
            <w:pPr>
              <w:pStyle w:val="a3"/>
              <w:spacing w:line="360" w:lineRule="exact"/>
              <w:ind w:leftChars="98" w:left="766" w:hangingChars="213" w:hanging="511"/>
              <w:jc w:val="both"/>
              <w:rPr>
                <w:rFonts w:hAnsi="標楷體"/>
                <w:sz w:val="24"/>
                <w:szCs w:val="24"/>
              </w:rPr>
            </w:pPr>
            <w:r w:rsidRPr="0006163C">
              <w:rPr>
                <w:rFonts w:hAnsi="標楷體"/>
                <w:sz w:val="24"/>
                <w:szCs w:val="24"/>
              </w:rPr>
              <w:t>三、水土保持</w:t>
            </w:r>
          </w:p>
          <w:p w14:paraId="62125177" w14:textId="77777777" w:rsidR="00554798" w:rsidRPr="0006163C" w:rsidRDefault="00554798" w:rsidP="0006163C">
            <w:pPr>
              <w:pStyle w:val="Standard"/>
              <w:wordWrap/>
              <w:spacing w:line="360" w:lineRule="exact"/>
              <w:rPr>
                <w:rFonts w:eastAsia="標楷體"/>
                <w:sz w:val="24"/>
              </w:rPr>
            </w:pPr>
          </w:p>
          <w:p w14:paraId="73CC32D8" w14:textId="77777777" w:rsidR="00554798" w:rsidRPr="0006163C" w:rsidRDefault="00554798" w:rsidP="0006163C">
            <w:pPr>
              <w:pStyle w:val="Standard"/>
              <w:wordWrap/>
              <w:spacing w:line="360" w:lineRule="exact"/>
              <w:rPr>
                <w:rFonts w:eastAsia="標楷體"/>
                <w:sz w:val="24"/>
              </w:rPr>
            </w:pPr>
          </w:p>
          <w:p w14:paraId="7BC788E4" w14:textId="77777777" w:rsidR="00554798" w:rsidRPr="0006163C" w:rsidRDefault="00554798" w:rsidP="0006163C">
            <w:pPr>
              <w:pStyle w:val="Standard"/>
              <w:wordWrap/>
              <w:spacing w:line="360" w:lineRule="exact"/>
              <w:rPr>
                <w:rFonts w:eastAsia="標楷體"/>
                <w:sz w:val="24"/>
              </w:rPr>
            </w:pPr>
          </w:p>
          <w:p w14:paraId="30DB9FEB" w14:textId="77777777" w:rsidR="00554798" w:rsidRPr="0006163C" w:rsidRDefault="00554798" w:rsidP="0006163C">
            <w:pPr>
              <w:pStyle w:val="Standard"/>
              <w:wordWrap/>
              <w:spacing w:line="360" w:lineRule="exact"/>
              <w:rPr>
                <w:rFonts w:eastAsia="標楷體"/>
                <w:sz w:val="24"/>
              </w:rPr>
            </w:pPr>
          </w:p>
          <w:p w14:paraId="7492D568" w14:textId="77777777" w:rsidR="00554798" w:rsidRPr="0006163C" w:rsidRDefault="00554798" w:rsidP="0006163C">
            <w:pPr>
              <w:pStyle w:val="Standard"/>
              <w:wordWrap/>
              <w:spacing w:line="360" w:lineRule="exact"/>
              <w:rPr>
                <w:rFonts w:eastAsia="標楷體"/>
                <w:sz w:val="24"/>
              </w:rPr>
            </w:pPr>
          </w:p>
          <w:p w14:paraId="4011EB38" w14:textId="77777777" w:rsidR="00554798" w:rsidRPr="0006163C" w:rsidRDefault="00554798" w:rsidP="0006163C">
            <w:pPr>
              <w:pStyle w:val="Standard"/>
              <w:wordWrap/>
              <w:spacing w:line="360" w:lineRule="exact"/>
              <w:rPr>
                <w:rFonts w:eastAsia="標楷體"/>
                <w:sz w:val="24"/>
              </w:rPr>
            </w:pPr>
          </w:p>
          <w:p w14:paraId="0A79A7AD" w14:textId="77777777" w:rsidR="00554798" w:rsidRPr="0006163C" w:rsidRDefault="00554798" w:rsidP="0006163C">
            <w:pPr>
              <w:pStyle w:val="Standard"/>
              <w:wordWrap/>
              <w:spacing w:line="360" w:lineRule="exact"/>
              <w:rPr>
                <w:rFonts w:eastAsia="標楷體"/>
                <w:sz w:val="24"/>
              </w:rPr>
            </w:pPr>
          </w:p>
          <w:p w14:paraId="782253A3" w14:textId="77777777" w:rsidR="00554798" w:rsidRPr="0006163C" w:rsidRDefault="00554798" w:rsidP="0006163C">
            <w:pPr>
              <w:pStyle w:val="Standard"/>
              <w:wordWrap/>
              <w:spacing w:line="360" w:lineRule="exact"/>
              <w:rPr>
                <w:rFonts w:eastAsia="標楷體"/>
                <w:sz w:val="24"/>
              </w:rPr>
            </w:pPr>
          </w:p>
          <w:p w14:paraId="57EF9278" w14:textId="77777777" w:rsidR="00554798" w:rsidRPr="0006163C" w:rsidRDefault="00554798" w:rsidP="0006163C">
            <w:pPr>
              <w:pStyle w:val="Standard"/>
              <w:wordWrap/>
              <w:spacing w:line="360" w:lineRule="exact"/>
              <w:rPr>
                <w:rFonts w:eastAsia="標楷體"/>
                <w:sz w:val="24"/>
              </w:rPr>
            </w:pPr>
          </w:p>
          <w:p w14:paraId="1CD2E1FC" w14:textId="77777777" w:rsidR="00554798" w:rsidRPr="0006163C" w:rsidRDefault="00554798" w:rsidP="0006163C">
            <w:pPr>
              <w:pStyle w:val="Standard"/>
              <w:wordWrap/>
              <w:spacing w:line="360" w:lineRule="exact"/>
              <w:rPr>
                <w:rFonts w:eastAsia="標楷體"/>
                <w:sz w:val="24"/>
              </w:rPr>
            </w:pPr>
          </w:p>
          <w:p w14:paraId="61343299" w14:textId="77777777" w:rsidR="00554798" w:rsidRPr="0006163C" w:rsidRDefault="00554798" w:rsidP="0006163C">
            <w:pPr>
              <w:pStyle w:val="Standard"/>
              <w:wordWrap/>
              <w:spacing w:line="360" w:lineRule="exact"/>
              <w:rPr>
                <w:rFonts w:eastAsia="標楷體"/>
                <w:sz w:val="24"/>
              </w:rPr>
            </w:pPr>
          </w:p>
          <w:p w14:paraId="2A85FE4F" w14:textId="77777777" w:rsidR="00554798" w:rsidRPr="0006163C" w:rsidRDefault="00554798" w:rsidP="0006163C">
            <w:pPr>
              <w:pStyle w:val="Standard"/>
              <w:wordWrap/>
              <w:spacing w:line="360" w:lineRule="exact"/>
              <w:rPr>
                <w:rFonts w:eastAsia="標楷體"/>
                <w:sz w:val="24"/>
              </w:rPr>
            </w:pPr>
          </w:p>
          <w:p w14:paraId="7179F7A9" w14:textId="77777777" w:rsidR="00554798" w:rsidRPr="0006163C" w:rsidRDefault="00554798" w:rsidP="0006163C">
            <w:pPr>
              <w:pStyle w:val="Standard"/>
              <w:wordWrap/>
              <w:spacing w:line="360" w:lineRule="exact"/>
              <w:rPr>
                <w:rFonts w:eastAsia="標楷體"/>
                <w:sz w:val="24"/>
              </w:rPr>
            </w:pPr>
          </w:p>
          <w:p w14:paraId="6F1EFBDD" w14:textId="77777777" w:rsidR="00554798" w:rsidRPr="0006163C" w:rsidRDefault="00554798" w:rsidP="0006163C">
            <w:pPr>
              <w:pStyle w:val="Standard"/>
              <w:wordWrap/>
              <w:spacing w:line="360" w:lineRule="exact"/>
              <w:rPr>
                <w:rFonts w:eastAsia="標楷體"/>
                <w:sz w:val="24"/>
              </w:rPr>
            </w:pPr>
          </w:p>
          <w:p w14:paraId="12B135AA" w14:textId="77777777" w:rsidR="00554798" w:rsidRPr="0006163C" w:rsidRDefault="00554798" w:rsidP="0006163C">
            <w:pPr>
              <w:pStyle w:val="Standard"/>
              <w:wordWrap/>
              <w:spacing w:line="360" w:lineRule="exact"/>
              <w:rPr>
                <w:rFonts w:eastAsia="標楷體"/>
                <w:sz w:val="24"/>
              </w:rPr>
            </w:pPr>
          </w:p>
          <w:p w14:paraId="33646F49" w14:textId="77777777" w:rsidR="00554798" w:rsidRPr="0006163C" w:rsidRDefault="00554798" w:rsidP="0006163C">
            <w:pPr>
              <w:pStyle w:val="Standard"/>
              <w:wordWrap/>
              <w:spacing w:line="360" w:lineRule="exact"/>
              <w:rPr>
                <w:rFonts w:eastAsia="標楷體"/>
                <w:sz w:val="24"/>
              </w:rPr>
            </w:pPr>
          </w:p>
          <w:p w14:paraId="2F0E03A9" w14:textId="77777777" w:rsidR="00554798" w:rsidRPr="0006163C" w:rsidRDefault="00554798" w:rsidP="0006163C">
            <w:pPr>
              <w:pStyle w:val="Standard"/>
              <w:wordWrap/>
              <w:spacing w:line="360" w:lineRule="exact"/>
              <w:rPr>
                <w:rFonts w:eastAsia="標楷體"/>
                <w:sz w:val="24"/>
              </w:rPr>
            </w:pPr>
          </w:p>
          <w:p w14:paraId="47AF3074" w14:textId="77777777" w:rsidR="00554798" w:rsidRPr="0006163C" w:rsidRDefault="00554798" w:rsidP="0006163C">
            <w:pPr>
              <w:pStyle w:val="Standard"/>
              <w:wordWrap/>
              <w:spacing w:line="360" w:lineRule="exact"/>
              <w:rPr>
                <w:rFonts w:eastAsia="標楷體"/>
                <w:sz w:val="24"/>
              </w:rPr>
            </w:pPr>
          </w:p>
          <w:p w14:paraId="26E2A59D" w14:textId="77777777" w:rsidR="00554798" w:rsidRPr="0006163C" w:rsidRDefault="00554798" w:rsidP="0006163C">
            <w:pPr>
              <w:pStyle w:val="Standard"/>
              <w:wordWrap/>
              <w:spacing w:line="360" w:lineRule="exact"/>
              <w:rPr>
                <w:rFonts w:eastAsia="標楷體"/>
                <w:sz w:val="24"/>
              </w:rPr>
            </w:pPr>
          </w:p>
          <w:p w14:paraId="5FF838D9" w14:textId="77777777" w:rsidR="00554798" w:rsidRPr="0006163C" w:rsidRDefault="00554798" w:rsidP="0006163C">
            <w:pPr>
              <w:pStyle w:val="Standard"/>
              <w:wordWrap/>
              <w:spacing w:line="360" w:lineRule="exact"/>
              <w:rPr>
                <w:rFonts w:eastAsia="標楷體"/>
                <w:sz w:val="24"/>
              </w:rPr>
            </w:pPr>
          </w:p>
          <w:p w14:paraId="50A9BB3E" w14:textId="77777777" w:rsidR="00554798" w:rsidRPr="0006163C" w:rsidRDefault="00554798" w:rsidP="0006163C">
            <w:pPr>
              <w:pStyle w:val="Standard"/>
              <w:wordWrap/>
              <w:spacing w:line="360" w:lineRule="exact"/>
              <w:rPr>
                <w:rFonts w:eastAsia="標楷體"/>
                <w:sz w:val="24"/>
              </w:rPr>
            </w:pPr>
          </w:p>
          <w:p w14:paraId="1A810E45" w14:textId="77777777" w:rsidR="00554798" w:rsidRPr="0006163C" w:rsidRDefault="00554798" w:rsidP="0006163C">
            <w:pPr>
              <w:pStyle w:val="Standard"/>
              <w:wordWrap/>
              <w:spacing w:line="360" w:lineRule="exact"/>
              <w:rPr>
                <w:rFonts w:eastAsia="標楷體"/>
                <w:sz w:val="24"/>
              </w:rPr>
            </w:pPr>
          </w:p>
          <w:p w14:paraId="640D3140" w14:textId="77777777" w:rsidR="00554798" w:rsidRPr="0006163C" w:rsidRDefault="00554798" w:rsidP="0006163C">
            <w:pPr>
              <w:pStyle w:val="Standard"/>
              <w:wordWrap/>
              <w:spacing w:line="360" w:lineRule="exact"/>
              <w:rPr>
                <w:rFonts w:eastAsia="標楷體"/>
                <w:sz w:val="24"/>
              </w:rPr>
            </w:pPr>
          </w:p>
          <w:p w14:paraId="69274953" w14:textId="77777777" w:rsidR="00554798" w:rsidRPr="0006163C" w:rsidRDefault="00554798" w:rsidP="0006163C">
            <w:pPr>
              <w:pStyle w:val="Standard"/>
              <w:wordWrap/>
              <w:spacing w:line="360" w:lineRule="exact"/>
              <w:rPr>
                <w:rFonts w:eastAsia="標楷體"/>
                <w:sz w:val="24"/>
              </w:rPr>
            </w:pPr>
          </w:p>
          <w:p w14:paraId="2334F6A1" w14:textId="77777777" w:rsidR="00554798" w:rsidRPr="0006163C" w:rsidRDefault="00554798" w:rsidP="0006163C">
            <w:pPr>
              <w:pStyle w:val="Standard"/>
              <w:wordWrap/>
              <w:spacing w:line="360" w:lineRule="exact"/>
              <w:rPr>
                <w:rFonts w:eastAsia="標楷體"/>
                <w:sz w:val="24"/>
              </w:rPr>
            </w:pPr>
          </w:p>
          <w:p w14:paraId="41E65388" w14:textId="77777777" w:rsidR="00554798" w:rsidRPr="0006163C" w:rsidRDefault="00554798" w:rsidP="0006163C">
            <w:pPr>
              <w:pStyle w:val="Standard"/>
              <w:wordWrap/>
              <w:spacing w:line="360" w:lineRule="exact"/>
              <w:rPr>
                <w:rFonts w:eastAsia="標楷體"/>
                <w:sz w:val="24"/>
              </w:rPr>
            </w:pPr>
          </w:p>
          <w:p w14:paraId="3C1F6877" w14:textId="77777777" w:rsidR="0069553A" w:rsidRPr="0006163C" w:rsidRDefault="0069553A" w:rsidP="0006163C">
            <w:pPr>
              <w:pStyle w:val="Standard"/>
              <w:wordWrap/>
              <w:spacing w:line="360" w:lineRule="exact"/>
              <w:rPr>
                <w:rFonts w:eastAsia="標楷體"/>
                <w:sz w:val="24"/>
              </w:rPr>
            </w:pPr>
          </w:p>
          <w:p w14:paraId="1BF771D4" w14:textId="77777777" w:rsidR="0069553A" w:rsidRPr="0006163C" w:rsidRDefault="0069553A" w:rsidP="0006163C">
            <w:pPr>
              <w:pStyle w:val="Standard"/>
              <w:wordWrap/>
              <w:spacing w:line="360" w:lineRule="exact"/>
              <w:rPr>
                <w:rFonts w:eastAsia="標楷體"/>
                <w:sz w:val="24"/>
              </w:rPr>
            </w:pPr>
          </w:p>
          <w:p w14:paraId="7ED68843" w14:textId="77777777" w:rsidR="00554798" w:rsidRPr="0006163C" w:rsidRDefault="00554798" w:rsidP="0006163C">
            <w:pPr>
              <w:pStyle w:val="Standard"/>
              <w:wordWrap/>
              <w:spacing w:line="360" w:lineRule="exact"/>
              <w:rPr>
                <w:rFonts w:eastAsia="標楷體"/>
                <w:sz w:val="24"/>
              </w:rPr>
            </w:pPr>
          </w:p>
          <w:p w14:paraId="07365FAA" w14:textId="77777777" w:rsidR="00554798" w:rsidRPr="0006163C" w:rsidRDefault="00554798" w:rsidP="0006163C">
            <w:pPr>
              <w:pStyle w:val="Standard"/>
              <w:wordWrap/>
              <w:spacing w:line="360" w:lineRule="exact"/>
              <w:rPr>
                <w:rFonts w:eastAsia="標楷體"/>
                <w:sz w:val="24"/>
              </w:rPr>
            </w:pPr>
          </w:p>
          <w:p w14:paraId="4C00B0D5" w14:textId="77777777" w:rsidR="006567BC" w:rsidRPr="0006163C" w:rsidRDefault="00554798" w:rsidP="0006163C">
            <w:pPr>
              <w:pStyle w:val="a3"/>
              <w:spacing w:line="360" w:lineRule="exact"/>
              <w:ind w:leftChars="30" w:left="573" w:rightChars="50" w:right="130" w:hangingChars="206" w:hanging="495"/>
              <w:rPr>
                <w:rFonts w:hAnsi="標楷體"/>
                <w:b/>
                <w:sz w:val="24"/>
                <w:szCs w:val="24"/>
              </w:rPr>
            </w:pPr>
            <w:r w:rsidRPr="0006163C">
              <w:rPr>
                <w:rFonts w:hAnsi="標楷體"/>
                <w:b/>
                <w:sz w:val="24"/>
                <w:szCs w:val="24"/>
              </w:rPr>
              <w:t>伍</w:t>
            </w:r>
            <w:r w:rsidRPr="0006163C">
              <w:rPr>
                <w:rFonts w:hAnsi="標楷體" w:hint="eastAsia"/>
                <w:b/>
                <w:sz w:val="24"/>
                <w:szCs w:val="24"/>
              </w:rPr>
              <w:t>、</w:t>
            </w:r>
            <w:r w:rsidRPr="0006163C">
              <w:rPr>
                <w:rFonts w:hAnsi="標楷體"/>
                <w:b/>
                <w:sz w:val="24"/>
                <w:szCs w:val="24"/>
              </w:rPr>
              <w:t>整體風險管理(含內部控制)推動情形</w:t>
            </w:r>
          </w:p>
        </w:tc>
        <w:tc>
          <w:tcPr>
            <w:tcW w:w="3723" w:type="pct"/>
            <w:tcBorders>
              <w:top w:val="single" w:sz="18" w:space="0" w:color="auto"/>
            </w:tcBorders>
          </w:tcPr>
          <w:p w14:paraId="518CBE6F" w14:textId="77777777" w:rsidR="00554798" w:rsidRPr="0006163C" w:rsidRDefault="00554798" w:rsidP="0006163C">
            <w:pPr>
              <w:pStyle w:val="Standard"/>
              <w:wordWrap/>
              <w:spacing w:line="360" w:lineRule="exact"/>
              <w:rPr>
                <w:rFonts w:eastAsia="標楷體"/>
                <w:sz w:val="24"/>
              </w:rPr>
            </w:pPr>
          </w:p>
          <w:p w14:paraId="1F72871C" w14:textId="0CE8B953" w:rsidR="00554798" w:rsidRPr="00B56E71" w:rsidRDefault="00554798" w:rsidP="00B56E71">
            <w:pPr>
              <w:numPr>
                <w:ilvl w:val="3"/>
                <w:numId w:val="8"/>
              </w:numPr>
              <w:spacing w:line="360" w:lineRule="exact"/>
              <w:ind w:leftChars="50" w:left="370" w:rightChars="50" w:right="130" w:hangingChars="100" w:hanging="240"/>
              <w:rPr>
                <w:rFonts w:hAnsi="標楷體"/>
                <w:sz w:val="24"/>
              </w:rPr>
            </w:pPr>
            <w:r w:rsidRPr="0006163C">
              <w:rPr>
                <w:rFonts w:hAnsi="標楷體" w:hint="eastAsia"/>
                <w:kern w:val="3"/>
                <w:sz w:val="24"/>
              </w:rPr>
              <w:t>簡化</w:t>
            </w:r>
            <w:r w:rsidRPr="00B56E71">
              <w:rPr>
                <w:rFonts w:hAnsi="標楷體" w:hint="eastAsia"/>
                <w:sz w:val="24"/>
              </w:rPr>
              <w:t>公文管理流程，提升公文時效，全年總收文計</w:t>
            </w:r>
            <w:r w:rsidRPr="00B56E71">
              <w:rPr>
                <w:rFonts w:hAnsi="標楷體"/>
                <w:sz w:val="24"/>
              </w:rPr>
              <w:t>78</w:t>
            </w:r>
            <w:r w:rsidR="00463A21" w:rsidRPr="00B56E71">
              <w:rPr>
                <w:rFonts w:hAnsi="標楷體" w:hint="eastAsia"/>
                <w:sz w:val="24"/>
              </w:rPr>
              <w:t>,</w:t>
            </w:r>
            <w:r w:rsidRPr="00B56E71">
              <w:rPr>
                <w:rFonts w:hAnsi="標楷體"/>
                <w:sz w:val="24"/>
              </w:rPr>
              <w:t>164</w:t>
            </w:r>
            <w:r w:rsidRPr="0006163C">
              <w:rPr>
                <w:rFonts w:hAnsi="標楷體" w:hint="eastAsia"/>
                <w:sz w:val="24"/>
              </w:rPr>
              <w:t>件</w:t>
            </w:r>
            <w:r w:rsidRPr="00B56E71">
              <w:rPr>
                <w:rFonts w:hAnsi="標楷體" w:hint="eastAsia"/>
                <w:sz w:val="24"/>
              </w:rPr>
              <w:t>，發文計</w:t>
            </w:r>
            <w:r w:rsidRPr="00B56E71">
              <w:rPr>
                <w:rFonts w:hAnsi="標楷體"/>
                <w:sz w:val="24"/>
              </w:rPr>
              <w:t>43</w:t>
            </w:r>
            <w:r w:rsidR="00463A21" w:rsidRPr="00B56E71">
              <w:rPr>
                <w:rFonts w:hAnsi="標楷體" w:hint="eastAsia"/>
                <w:sz w:val="24"/>
              </w:rPr>
              <w:t>,</w:t>
            </w:r>
            <w:r w:rsidRPr="00B56E71">
              <w:rPr>
                <w:rFonts w:hAnsi="標楷體"/>
                <w:sz w:val="24"/>
              </w:rPr>
              <w:t>228</w:t>
            </w:r>
            <w:r w:rsidRPr="00B56E71">
              <w:rPr>
                <w:rFonts w:hAnsi="標楷體" w:hint="eastAsia"/>
                <w:sz w:val="24"/>
              </w:rPr>
              <w:t>件，公文歸檔計</w:t>
            </w:r>
            <w:r w:rsidRPr="0006163C">
              <w:rPr>
                <w:rFonts w:hAnsi="標楷體"/>
                <w:sz w:val="24"/>
              </w:rPr>
              <w:t>111,577</w:t>
            </w:r>
            <w:r w:rsidRPr="00B56E71">
              <w:rPr>
                <w:rFonts w:hAnsi="標楷體" w:hint="eastAsia"/>
                <w:sz w:val="24"/>
              </w:rPr>
              <w:t>件（含存查）。</w:t>
            </w:r>
          </w:p>
          <w:p w14:paraId="07B60E66" w14:textId="2C50616D" w:rsidR="00554798" w:rsidRPr="0006163C" w:rsidRDefault="00554798" w:rsidP="00B56E71">
            <w:pPr>
              <w:numPr>
                <w:ilvl w:val="3"/>
                <w:numId w:val="8"/>
              </w:numPr>
              <w:spacing w:line="360" w:lineRule="exact"/>
              <w:ind w:leftChars="50" w:left="370" w:rightChars="50" w:right="130" w:hangingChars="100" w:hanging="240"/>
              <w:rPr>
                <w:rFonts w:hAnsi="標楷體"/>
                <w:kern w:val="3"/>
                <w:sz w:val="24"/>
              </w:rPr>
            </w:pPr>
            <w:r w:rsidRPr="00B56E71">
              <w:rPr>
                <w:rFonts w:hAnsi="標楷體" w:hint="eastAsia"/>
                <w:sz w:val="24"/>
              </w:rPr>
              <w:t>提升公文處理品質，辦理公文講習</w:t>
            </w:r>
            <w:r w:rsidRPr="0006163C">
              <w:rPr>
                <w:rFonts w:hAnsi="標楷體"/>
                <w:sz w:val="24"/>
              </w:rPr>
              <w:t>2</w:t>
            </w:r>
            <w:r w:rsidRPr="00B56E71">
              <w:rPr>
                <w:rFonts w:hAnsi="標楷體" w:hint="eastAsia"/>
                <w:sz w:val="24"/>
              </w:rPr>
              <w:t>梯次，並舉辦公文檢查，共檢查</w:t>
            </w:r>
            <w:r w:rsidRPr="0006163C">
              <w:rPr>
                <w:rFonts w:hAnsi="標楷體"/>
                <w:sz w:val="24"/>
              </w:rPr>
              <w:t>1</w:t>
            </w:r>
            <w:r w:rsidR="00463A21" w:rsidRPr="0006163C">
              <w:rPr>
                <w:rFonts w:hAnsi="標楷體" w:hint="eastAsia"/>
                <w:sz w:val="24"/>
              </w:rPr>
              <w:t>,</w:t>
            </w:r>
            <w:r w:rsidRPr="0006163C">
              <w:rPr>
                <w:rFonts w:hAnsi="標楷體"/>
                <w:sz w:val="24"/>
              </w:rPr>
              <w:t>016</w:t>
            </w:r>
            <w:r w:rsidRPr="00B56E71">
              <w:rPr>
                <w:rFonts w:hAnsi="標楷體" w:hint="eastAsia"/>
                <w:sz w:val="24"/>
              </w:rPr>
              <w:t>件</w:t>
            </w:r>
            <w:r w:rsidRPr="0006163C">
              <w:rPr>
                <w:rFonts w:hAnsi="標楷體" w:hint="eastAsia"/>
                <w:kern w:val="3"/>
                <w:sz w:val="24"/>
              </w:rPr>
              <w:t>。</w:t>
            </w:r>
          </w:p>
          <w:p w14:paraId="6E530EA2" w14:textId="77777777" w:rsidR="00554798" w:rsidRPr="0006163C" w:rsidRDefault="00554798" w:rsidP="0006163C">
            <w:pPr>
              <w:pStyle w:val="a3"/>
              <w:spacing w:line="360" w:lineRule="exact"/>
              <w:ind w:left="240" w:rightChars="15" w:right="39" w:hanging="240"/>
              <w:jc w:val="both"/>
              <w:rPr>
                <w:rFonts w:hAnsi="標楷體"/>
                <w:kern w:val="3"/>
                <w:sz w:val="24"/>
                <w:szCs w:val="24"/>
              </w:rPr>
            </w:pPr>
          </w:p>
          <w:p w14:paraId="036543CF" w14:textId="77777777" w:rsidR="00554798" w:rsidRPr="0006163C" w:rsidRDefault="00554798" w:rsidP="006C1EAD">
            <w:pPr>
              <w:numPr>
                <w:ilvl w:val="0"/>
                <w:numId w:val="29"/>
              </w:numPr>
              <w:pBdr>
                <w:top w:val="none" w:sz="0" w:space="0" w:color="000000"/>
                <w:left w:val="none" w:sz="0" w:space="0" w:color="000000"/>
                <w:bottom w:val="none" w:sz="0" w:space="0" w:color="000000"/>
                <w:right w:val="none" w:sz="0" w:space="0" w:color="000000"/>
              </w:pBdr>
              <w:spacing w:line="360" w:lineRule="exact"/>
              <w:ind w:leftChars="50" w:left="370" w:rightChars="50" w:right="130" w:hangingChars="100" w:hanging="240"/>
              <w:rPr>
                <w:rFonts w:hAnsi="標楷體"/>
                <w:kern w:val="3"/>
                <w:sz w:val="24"/>
              </w:rPr>
            </w:pPr>
            <w:r w:rsidRPr="0006163C">
              <w:rPr>
                <w:rFonts w:hAnsi="標楷體" w:hint="eastAsia"/>
                <w:kern w:val="3"/>
                <w:sz w:val="24"/>
              </w:rPr>
              <w:t>加強列管</w:t>
            </w:r>
            <w:r w:rsidRPr="00B56E71">
              <w:rPr>
                <w:rFonts w:hAnsi="標楷體" w:hint="eastAsia"/>
                <w:sz w:val="24"/>
              </w:rPr>
              <w:t>案件</w:t>
            </w:r>
            <w:bookmarkStart w:id="0" w:name="_GoBack"/>
            <w:bookmarkEnd w:id="0"/>
            <w:r w:rsidRPr="0006163C">
              <w:rPr>
                <w:rFonts w:hAnsi="標楷體" w:hint="eastAsia"/>
                <w:kern w:val="3"/>
                <w:sz w:val="24"/>
              </w:rPr>
              <w:t>處理，全年專案管制案件計有：</w:t>
            </w:r>
          </w:p>
          <w:p w14:paraId="5EE6FF7D" w14:textId="77777777" w:rsidR="00554798" w:rsidRPr="0006163C" w:rsidRDefault="00554798" w:rsidP="0006163C">
            <w:pPr>
              <w:pStyle w:val="a3"/>
              <w:numPr>
                <w:ilvl w:val="0"/>
                <w:numId w:val="4"/>
              </w:numPr>
              <w:suppressAutoHyphens/>
              <w:adjustRightInd/>
              <w:spacing w:line="360" w:lineRule="exact"/>
              <w:ind w:leftChars="115" w:left="584" w:rightChars="50" w:right="130" w:firstLineChars="0" w:hanging="285"/>
              <w:jc w:val="both"/>
              <w:rPr>
                <w:rFonts w:hAnsi="標楷體"/>
                <w:kern w:val="3"/>
                <w:sz w:val="24"/>
                <w:szCs w:val="24"/>
              </w:rPr>
            </w:pPr>
            <w:r w:rsidRPr="0006163C">
              <w:rPr>
                <w:rFonts w:hAnsi="標楷體" w:hint="eastAsia"/>
                <w:kern w:val="3"/>
                <w:sz w:val="24"/>
                <w:szCs w:val="24"/>
              </w:rPr>
              <w:t>市長信箱：</w:t>
            </w:r>
            <w:r w:rsidRPr="0006163C">
              <w:rPr>
                <w:rFonts w:hAnsi="標楷體"/>
                <w:kern w:val="3"/>
                <w:sz w:val="24"/>
                <w:szCs w:val="24"/>
              </w:rPr>
              <w:t>1</w:t>
            </w:r>
            <w:r w:rsidR="00463A21" w:rsidRPr="0006163C">
              <w:rPr>
                <w:rFonts w:hAnsi="標楷體" w:hint="eastAsia"/>
                <w:kern w:val="3"/>
                <w:sz w:val="24"/>
                <w:szCs w:val="24"/>
              </w:rPr>
              <w:t>,</w:t>
            </w:r>
            <w:r w:rsidRPr="0006163C">
              <w:rPr>
                <w:rFonts w:hAnsi="標楷體"/>
                <w:kern w:val="3"/>
                <w:sz w:val="24"/>
                <w:szCs w:val="24"/>
              </w:rPr>
              <w:t>822</w:t>
            </w:r>
            <w:r w:rsidRPr="0006163C">
              <w:rPr>
                <w:rFonts w:hAnsi="標楷體" w:hint="eastAsia"/>
                <w:kern w:val="3"/>
                <w:sz w:val="24"/>
                <w:szCs w:val="24"/>
              </w:rPr>
              <w:t>案。</w:t>
            </w:r>
          </w:p>
          <w:p w14:paraId="5EE44D74" w14:textId="77777777" w:rsidR="00554798" w:rsidRPr="0006163C" w:rsidRDefault="00554798" w:rsidP="0006163C">
            <w:pPr>
              <w:pStyle w:val="a3"/>
              <w:numPr>
                <w:ilvl w:val="0"/>
                <w:numId w:val="4"/>
              </w:numPr>
              <w:suppressAutoHyphens/>
              <w:adjustRightInd/>
              <w:spacing w:line="360" w:lineRule="exact"/>
              <w:ind w:leftChars="115" w:left="584" w:rightChars="50" w:right="130" w:firstLineChars="0" w:hanging="285"/>
              <w:jc w:val="both"/>
              <w:rPr>
                <w:rFonts w:hAnsi="標楷體"/>
                <w:kern w:val="3"/>
                <w:sz w:val="24"/>
                <w:szCs w:val="24"/>
              </w:rPr>
            </w:pPr>
            <w:r w:rsidRPr="0006163C">
              <w:rPr>
                <w:rFonts w:hAnsi="標楷體" w:hint="eastAsia"/>
                <w:kern w:val="3"/>
                <w:sz w:val="24"/>
                <w:szCs w:val="24"/>
              </w:rPr>
              <w:t>局長電子信箱案件：</w:t>
            </w:r>
            <w:r w:rsidRPr="0006163C">
              <w:rPr>
                <w:rFonts w:hAnsi="標楷體"/>
                <w:kern w:val="3"/>
                <w:sz w:val="24"/>
                <w:szCs w:val="24"/>
              </w:rPr>
              <w:t>299</w:t>
            </w:r>
            <w:r w:rsidRPr="0006163C">
              <w:rPr>
                <w:rFonts w:hAnsi="標楷體" w:hint="eastAsia"/>
                <w:kern w:val="3"/>
                <w:sz w:val="24"/>
                <w:szCs w:val="24"/>
              </w:rPr>
              <w:t>案。</w:t>
            </w:r>
          </w:p>
          <w:p w14:paraId="777C3C52" w14:textId="77777777" w:rsidR="00554798" w:rsidRPr="0006163C" w:rsidRDefault="00554798" w:rsidP="0006163C">
            <w:pPr>
              <w:pStyle w:val="a3"/>
              <w:numPr>
                <w:ilvl w:val="0"/>
                <w:numId w:val="4"/>
              </w:numPr>
              <w:suppressAutoHyphens/>
              <w:adjustRightInd/>
              <w:spacing w:line="360" w:lineRule="exact"/>
              <w:ind w:leftChars="115" w:left="584" w:rightChars="50" w:right="130" w:firstLineChars="0" w:hanging="285"/>
              <w:jc w:val="both"/>
              <w:rPr>
                <w:rFonts w:hAnsi="標楷體"/>
                <w:kern w:val="3"/>
                <w:sz w:val="24"/>
                <w:szCs w:val="24"/>
              </w:rPr>
            </w:pPr>
            <w:r w:rsidRPr="0006163C">
              <w:rPr>
                <w:rFonts w:hAnsi="標楷體" w:hint="eastAsia"/>
                <w:kern w:val="3"/>
                <w:sz w:val="24"/>
                <w:szCs w:val="24"/>
              </w:rPr>
              <w:t>人民陳情案：</w:t>
            </w:r>
            <w:r w:rsidRPr="0006163C">
              <w:rPr>
                <w:rFonts w:hAnsi="標楷體"/>
                <w:kern w:val="3"/>
                <w:sz w:val="24"/>
                <w:szCs w:val="24"/>
              </w:rPr>
              <w:t>7</w:t>
            </w:r>
            <w:r w:rsidR="00463A21" w:rsidRPr="0006163C">
              <w:rPr>
                <w:rFonts w:hAnsi="標楷體" w:hint="eastAsia"/>
                <w:kern w:val="3"/>
                <w:sz w:val="24"/>
                <w:szCs w:val="24"/>
              </w:rPr>
              <w:t>,</w:t>
            </w:r>
            <w:r w:rsidRPr="0006163C">
              <w:rPr>
                <w:rFonts w:hAnsi="標楷體"/>
                <w:kern w:val="3"/>
                <w:sz w:val="24"/>
                <w:szCs w:val="24"/>
              </w:rPr>
              <w:t>916</w:t>
            </w:r>
            <w:r w:rsidRPr="0006163C">
              <w:rPr>
                <w:rFonts w:hAnsi="標楷體" w:hint="eastAsia"/>
                <w:kern w:val="3"/>
                <w:sz w:val="24"/>
                <w:szCs w:val="24"/>
              </w:rPr>
              <w:t>案。</w:t>
            </w:r>
          </w:p>
          <w:p w14:paraId="7423062E" w14:textId="77777777" w:rsidR="00554798" w:rsidRPr="0006163C" w:rsidRDefault="00554798" w:rsidP="0006163C">
            <w:pPr>
              <w:pStyle w:val="a3"/>
              <w:numPr>
                <w:ilvl w:val="0"/>
                <w:numId w:val="4"/>
              </w:numPr>
              <w:suppressAutoHyphens/>
              <w:adjustRightInd/>
              <w:spacing w:line="360" w:lineRule="exact"/>
              <w:ind w:leftChars="115" w:left="584" w:rightChars="50" w:right="130" w:firstLineChars="0" w:hanging="285"/>
              <w:jc w:val="both"/>
              <w:rPr>
                <w:rFonts w:hAnsi="標楷體"/>
                <w:kern w:val="3"/>
                <w:sz w:val="24"/>
                <w:szCs w:val="24"/>
              </w:rPr>
            </w:pPr>
            <w:r w:rsidRPr="0006163C">
              <w:rPr>
                <w:rFonts w:hAnsi="標楷體" w:hint="eastAsia"/>
                <w:kern w:val="3"/>
                <w:sz w:val="24"/>
                <w:szCs w:val="24"/>
              </w:rPr>
              <w:t>市容查報案：</w:t>
            </w:r>
            <w:r w:rsidRPr="0006163C">
              <w:rPr>
                <w:rFonts w:hAnsi="標楷體"/>
                <w:kern w:val="3"/>
                <w:sz w:val="24"/>
                <w:szCs w:val="24"/>
              </w:rPr>
              <w:t>261</w:t>
            </w:r>
            <w:r w:rsidRPr="0006163C">
              <w:rPr>
                <w:rFonts w:hAnsi="標楷體" w:hint="eastAsia"/>
                <w:kern w:val="3"/>
                <w:sz w:val="24"/>
                <w:szCs w:val="24"/>
              </w:rPr>
              <w:t>案。</w:t>
            </w:r>
          </w:p>
          <w:p w14:paraId="7EB0FE3B" w14:textId="77777777" w:rsidR="00554798" w:rsidRPr="0006163C" w:rsidRDefault="00554798" w:rsidP="006C1EAD">
            <w:pPr>
              <w:numPr>
                <w:ilvl w:val="0"/>
                <w:numId w:val="29"/>
              </w:numPr>
              <w:pBdr>
                <w:top w:val="none" w:sz="0" w:space="0" w:color="000000"/>
                <w:left w:val="none" w:sz="0" w:space="0" w:color="000000"/>
                <w:bottom w:val="none" w:sz="0" w:space="0" w:color="000000"/>
                <w:right w:val="none" w:sz="0" w:space="0" w:color="000000"/>
              </w:pBdr>
              <w:spacing w:line="360" w:lineRule="exact"/>
              <w:ind w:leftChars="50" w:left="370" w:rightChars="50" w:right="130" w:hangingChars="100" w:hanging="240"/>
              <w:rPr>
                <w:rFonts w:hAnsi="標楷體"/>
                <w:kern w:val="3"/>
                <w:sz w:val="24"/>
              </w:rPr>
            </w:pPr>
            <w:r w:rsidRPr="0006163C">
              <w:rPr>
                <w:rFonts w:hAnsi="標楷體" w:hint="eastAsia"/>
                <w:sz w:val="24"/>
              </w:rPr>
              <w:t>管</w:t>
            </w:r>
            <w:r w:rsidRPr="0006163C">
              <w:rPr>
                <w:rFonts w:hAnsi="標楷體" w:hint="eastAsia"/>
                <w:kern w:val="3"/>
                <w:sz w:val="24"/>
              </w:rPr>
              <w:t>考</w:t>
            </w:r>
            <w:r w:rsidRPr="00B56E71">
              <w:rPr>
                <w:rFonts w:hAnsi="標楷體" w:hint="eastAsia"/>
                <w:sz w:val="24"/>
              </w:rPr>
              <w:t>施政</w:t>
            </w:r>
            <w:r w:rsidRPr="0006163C">
              <w:rPr>
                <w:rFonts w:hAnsi="標楷體" w:hint="eastAsia"/>
                <w:kern w:val="3"/>
                <w:sz w:val="24"/>
              </w:rPr>
              <w:t>計畫府管工程共計13案，每月準時彙整、提報工程進度管制表，以確實掌握各案辦理情形並適時解決相關問題。</w:t>
            </w:r>
          </w:p>
          <w:p w14:paraId="67161072" w14:textId="77777777" w:rsidR="00554798" w:rsidRPr="0006163C" w:rsidRDefault="00554798" w:rsidP="0006163C">
            <w:pPr>
              <w:pStyle w:val="a3"/>
              <w:spacing w:line="360" w:lineRule="exact"/>
              <w:ind w:left="240" w:rightChars="15" w:right="39" w:hanging="240"/>
              <w:jc w:val="both"/>
              <w:rPr>
                <w:rFonts w:hAnsi="標楷體"/>
                <w:kern w:val="3"/>
                <w:sz w:val="24"/>
                <w:szCs w:val="24"/>
              </w:rPr>
            </w:pPr>
          </w:p>
          <w:p w14:paraId="5481DEB9" w14:textId="77777777" w:rsidR="00554798" w:rsidRPr="00B56E71" w:rsidRDefault="00554798" w:rsidP="00B56E71">
            <w:pPr>
              <w:numPr>
                <w:ilvl w:val="0"/>
                <w:numId w:val="24"/>
              </w:numPr>
              <w:pBdr>
                <w:top w:val="none" w:sz="0" w:space="0" w:color="000000"/>
                <w:left w:val="none" w:sz="0" w:space="0" w:color="000000"/>
                <w:bottom w:val="none" w:sz="0" w:space="0" w:color="000000"/>
                <w:right w:val="none" w:sz="0" w:space="0" w:color="000000"/>
              </w:pBdr>
              <w:spacing w:line="360" w:lineRule="exact"/>
              <w:ind w:leftChars="50" w:left="370" w:rightChars="50" w:right="130" w:hangingChars="100" w:hanging="240"/>
              <w:rPr>
                <w:rFonts w:hAnsi="標楷體"/>
                <w:sz w:val="24"/>
              </w:rPr>
            </w:pPr>
            <w:r w:rsidRPr="0006163C">
              <w:rPr>
                <w:rFonts w:hAnsi="標楷體" w:hint="eastAsia"/>
                <w:kern w:val="3"/>
                <w:sz w:val="24"/>
              </w:rPr>
              <w:t>依據「</w:t>
            </w:r>
            <w:r w:rsidRPr="00B56E71">
              <w:rPr>
                <w:rFonts w:hAnsi="標楷體" w:hint="eastAsia"/>
                <w:sz w:val="24"/>
              </w:rPr>
              <w:t>政府採購法」開標（含</w:t>
            </w:r>
            <w:r w:rsidRPr="00B56E71">
              <w:rPr>
                <w:rFonts w:hAnsi="標楷體"/>
                <w:sz w:val="24"/>
              </w:rPr>
              <w:t>2</w:t>
            </w:r>
            <w:r w:rsidRPr="00B56E71">
              <w:rPr>
                <w:rFonts w:hAnsi="標楷體" w:hint="eastAsia"/>
                <w:sz w:val="24"/>
              </w:rPr>
              <w:t>次及以上招標）</w:t>
            </w:r>
            <w:r w:rsidRPr="00B56E71">
              <w:rPr>
                <w:rFonts w:hAnsi="標楷體"/>
                <w:sz w:val="24"/>
              </w:rPr>
              <w:t>555</w:t>
            </w:r>
            <w:r w:rsidRPr="00B56E71">
              <w:rPr>
                <w:rFonts w:hAnsi="標楷體" w:hint="eastAsia"/>
                <w:sz w:val="24"/>
              </w:rPr>
              <w:t>件、議價（含評選及變更設計</w:t>
            </w:r>
            <w:r w:rsidR="00463A21" w:rsidRPr="00B56E71">
              <w:rPr>
                <w:rFonts w:hAnsi="標楷體"/>
                <w:sz w:val="24"/>
              </w:rPr>
              <w:t>）</w:t>
            </w:r>
            <w:r w:rsidRPr="00B56E71">
              <w:rPr>
                <w:rFonts w:hAnsi="標楷體"/>
                <w:sz w:val="24"/>
              </w:rPr>
              <w:t>243</w:t>
            </w:r>
            <w:r w:rsidRPr="00B56E71">
              <w:rPr>
                <w:rFonts w:hAnsi="標楷體" w:hint="eastAsia"/>
                <w:sz w:val="24"/>
              </w:rPr>
              <w:t>件、比價（公開取得）</w:t>
            </w:r>
            <w:r w:rsidRPr="00B56E71">
              <w:rPr>
                <w:rFonts w:hAnsi="標楷體"/>
                <w:sz w:val="24"/>
              </w:rPr>
              <w:t>83</w:t>
            </w:r>
            <w:r w:rsidRPr="00B56E71">
              <w:rPr>
                <w:rFonts w:hAnsi="標楷體" w:hint="eastAsia"/>
                <w:sz w:val="24"/>
              </w:rPr>
              <w:t>件，共計</w:t>
            </w:r>
            <w:r w:rsidRPr="00B56E71">
              <w:rPr>
                <w:rFonts w:hAnsi="標楷體"/>
                <w:sz w:val="24"/>
              </w:rPr>
              <w:t>881</w:t>
            </w:r>
            <w:r w:rsidRPr="00B56E71">
              <w:rPr>
                <w:rFonts w:hAnsi="標楷體" w:hint="eastAsia"/>
                <w:sz w:val="24"/>
              </w:rPr>
              <w:t>次。</w:t>
            </w:r>
          </w:p>
          <w:p w14:paraId="154A3BF9" w14:textId="77777777" w:rsidR="00554798" w:rsidRPr="00B56E71" w:rsidRDefault="00554798" w:rsidP="00B56E71">
            <w:pPr>
              <w:numPr>
                <w:ilvl w:val="0"/>
                <w:numId w:val="24"/>
              </w:numPr>
              <w:pBdr>
                <w:top w:val="none" w:sz="0" w:space="0" w:color="000000"/>
                <w:left w:val="none" w:sz="0" w:space="0" w:color="000000"/>
                <w:bottom w:val="none" w:sz="0" w:space="0" w:color="000000"/>
                <w:right w:val="none" w:sz="0" w:space="0" w:color="000000"/>
              </w:pBdr>
              <w:spacing w:line="360" w:lineRule="exact"/>
              <w:ind w:leftChars="50" w:left="370" w:rightChars="50" w:right="130" w:hangingChars="100" w:hanging="240"/>
              <w:rPr>
                <w:rFonts w:hAnsi="標楷體"/>
                <w:sz w:val="24"/>
              </w:rPr>
            </w:pPr>
            <w:r w:rsidRPr="00B56E71">
              <w:rPr>
                <w:rFonts w:hAnsi="標楷體" w:hint="eastAsia"/>
                <w:sz w:val="24"/>
              </w:rPr>
              <w:t>加強車輛與油料之調派及管理，依規定建立公務車輛</w:t>
            </w:r>
            <w:proofErr w:type="gramStart"/>
            <w:r w:rsidRPr="00B56E71">
              <w:rPr>
                <w:rFonts w:hAnsi="標楷體" w:hint="eastAsia"/>
                <w:sz w:val="24"/>
              </w:rPr>
              <w:t>採</w:t>
            </w:r>
            <w:proofErr w:type="gramEnd"/>
            <w:r w:rsidRPr="00B56E71">
              <w:rPr>
                <w:rFonts w:hAnsi="標楷體" w:hint="eastAsia"/>
                <w:sz w:val="24"/>
              </w:rPr>
              <w:t>加油卡加油等方案，有效節約能源及</w:t>
            </w:r>
            <w:proofErr w:type="gramStart"/>
            <w:r w:rsidRPr="00B56E71">
              <w:rPr>
                <w:rFonts w:hAnsi="標楷體" w:hint="eastAsia"/>
                <w:sz w:val="24"/>
              </w:rPr>
              <w:t>撙</w:t>
            </w:r>
            <w:proofErr w:type="gramEnd"/>
            <w:r w:rsidRPr="00B56E71">
              <w:rPr>
                <w:rFonts w:hAnsi="標楷體" w:hint="eastAsia"/>
                <w:sz w:val="24"/>
              </w:rPr>
              <w:t>節公務預算。</w:t>
            </w:r>
          </w:p>
          <w:p w14:paraId="5BEB6DFC" w14:textId="77777777" w:rsidR="00554798" w:rsidRPr="00B56E71" w:rsidRDefault="00554798" w:rsidP="00B56E71">
            <w:pPr>
              <w:numPr>
                <w:ilvl w:val="0"/>
                <w:numId w:val="24"/>
              </w:numPr>
              <w:pBdr>
                <w:top w:val="none" w:sz="0" w:space="0" w:color="000000"/>
                <w:left w:val="none" w:sz="0" w:space="0" w:color="000000"/>
                <w:bottom w:val="none" w:sz="0" w:space="0" w:color="000000"/>
                <w:right w:val="none" w:sz="0" w:space="0" w:color="000000"/>
              </w:pBdr>
              <w:spacing w:line="360" w:lineRule="exact"/>
              <w:ind w:leftChars="50" w:left="370" w:rightChars="50" w:right="130" w:hangingChars="100" w:hanging="240"/>
              <w:rPr>
                <w:rFonts w:hAnsi="標楷體"/>
                <w:sz w:val="24"/>
              </w:rPr>
            </w:pPr>
            <w:r w:rsidRPr="00B56E71">
              <w:rPr>
                <w:rFonts w:hAnsi="標楷體" w:hint="eastAsia"/>
                <w:sz w:val="24"/>
              </w:rPr>
              <w:t>強力宣導並實施</w:t>
            </w:r>
            <w:proofErr w:type="gramStart"/>
            <w:r w:rsidRPr="00B56E71">
              <w:rPr>
                <w:rFonts w:hAnsi="標楷體" w:hint="eastAsia"/>
                <w:sz w:val="24"/>
              </w:rPr>
              <w:t>節能減碳各類</w:t>
            </w:r>
            <w:proofErr w:type="gramEnd"/>
            <w:r w:rsidRPr="00B56E71">
              <w:rPr>
                <w:rFonts w:hAnsi="標楷體" w:hint="eastAsia"/>
                <w:sz w:val="24"/>
              </w:rPr>
              <w:t>措施，完成辦公室內外省電燈具之更換，確實達到省電、省水及省油之</w:t>
            </w:r>
            <w:proofErr w:type="gramStart"/>
            <w:r w:rsidRPr="00B56E71">
              <w:rPr>
                <w:rFonts w:hAnsi="標楷體" w:hint="eastAsia"/>
                <w:sz w:val="24"/>
              </w:rPr>
              <w:t>節能減碳效應</w:t>
            </w:r>
            <w:proofErr w:type="gramEnd"/>
            <w:r w:rsidRPr="00B56E71">
              <w:rPr>
                <w:rFonts w:hAnsi="標楷體" w:hint="eastAsia"/>
                <w:sz w:val="24"/>
              </w:rPr>
              <w:t>。</w:t>
            </w:r>
          </w:p>
          <w:p w14:paraId="71E75507" w14:textId="77777777" w:rsidR="00554798" w:rsidRPr="0006163C" w:rsidRDefault="00554798" w:rsidP="00B56E71">
            <w:pPr>
              <w:numPr>
                <w:ilvl w:val="0"/>
                <w:numId w:val="24"/>
              </w:numPr>
              <w:pBdr>
                <w:top w:val="none" w:sz="0" w:space="0" w:color="000000"/>
                <w:left w:val="none" w:sz="0" w:space="0" w:color="000000"/>
                <w:bottom w:val="none" w:sz="0" w:space="0" w:color="000000"/>
                <w:right w:val="none" w:sz="0" w:space="0" w:color="000000"/>
              </w:pBdr>
              <w:spacing w:line="360" w:lineRule="exact"/>
              <w:ind w:leftChars="50" w:left="370" w:rightChars="50" w:right="130" w:hangingChars="100" w:hanging="240"/>
              <w:rPr>
                <w:rFonts w:hAnsi="標楷體"/>
                <w:kern w:val="3"/>
                <w:sz w:val="24"/>
              </w:rPr>
            </w:pPr>
            <w:r w:rsidRPr="00B56E71">
              <w:rPr>
                <w:rFonts w:hAnsi="標楷體" w:hint="eastAsia"/>
                <w:sz w:val="24"/>
              </w:rPr>
              <w:t>綠色採購符合</w:t>
            </w:r>
            <w:r w:rsidRPr="0006163C">
              <w:rPr>
                <w:rFonts w:hAnsi="標楷體" w:hint="eastAsia"/>
                <w:kern w:val="3"/>
                <w:sz w:val="24"/>
              </w:rPr>
              <w:t>節能標章、環保標章等設備，達成率</w:t>
            </w:r>
            <w:r w:rsidRPr="0006163C">
              <w:rPr>
                <w:rFonts w:hAnsi="標楷體"/>
                <w:kern w:val="3"/>
                <w:sz w:val="24"/>
              </w:rPr>
              <w:t>100</w:t>
            </w:r>
            <w:r w:rsidR="00517961" w:rsidRPr="0006163C">
              <w:rPr>
                <w:rFonts w:hAnsi="標楷體" w:hint="eastAsia"/>
                <w:kern w:val="3"/>
                <w:sz w:val="24"/>
              </w:rPr>
              <w:t>%</w:t>
            </w:r>
            <w:r w:rsidRPr="0006163C">
              <w:rPr>
                <w:rFonts w:hAnsi="標楷體" w:hint="eastAsia"/>
                <w:kern w:val="3"/>
                <w:sz w:val="24"/>
              </w:rPr>
              <w:t>。</w:t>
            </w:r>
          </w:p>
          <w:p w14:paraId="52B5F0BE" w14:textId="77777777" w:rsidR="00554798" w:rsidRPr="0006163C" w:rsidRDefault="00554798" w:rsidP="0006163C">
            <w:pPr>
              <w:autoSpaceDE w:val="0"/>
              <w:spacing w:line="360" w:lineRule="exact"/>
              <w:ind w:left="107" w:hanging="107"/>
              <w:rPr>
                <w:rFonts w:hAnsi="標楷體"/>
                <w:sz w:val="24"/>
              </w:rPr>
            </w:pPr>
          </w:p>
          <w:p w14:paraId="28E184F6" w14:textId="77777777" w:rsidR="00554798" w:rsidRPr="0006163C" w:rsidRDefault="00554798" w:rsidP="00B56E71">
            <w:pPr>
              <w:numPr>
                <w:ilvl w:val="0"/>
                <w:numId w:val="25"/>
              </w:numPr>
              <w:spacing w:line="360" w:lineRule="exact"/>
              <w:ind w:leftChars="50" w:left="370" w:rightChars="50" w:right="130" w:hangingChars="100" w:hanging="240"/>
              <w:rPr>
                <w:rFonts w:hAnsi="標楷體" w:cs="新細明體"/>
                <w:sz w:val="24"/>
              </w:rPr>
            </w:pPr>
            <w:r w:rsidRPr="00B56E71">
              <w:rPr>
                <w:rFonts w:hAnsi="標楷體" w:hint="eastAsia"/>
                <w:sz w:val="24"/>
              </w:rPr>
              <w:t>促進</w:t>
            </w:r>
            <w:r w:rsidRPr="0006163C">
              <w:rPr>
                <w:rFonts w:hAnsi="標楷體" w:cs="新細明體" w:hint="eastAsia"/>
                <w:sz w:val="24"/>
              </w:rPr>
              <w:t>民間參與鳳山溪</w:t>
            </w:r>
            <w:r w:rsidR="0027705B" w:rsidRPr="0006163C">
              <w:rPr>
                <w:rFonts w:hAnsi="標楷體" w:cs="新細明體" w:hint="eastAsia"/>
                <w:sz w:val="24"/>
              </w:rPr>
              <w:t>汙</w:t>
            </w:r>
            <w:r w:rsidRPr="0006163C">
              <w:rPr>
                <w:rFonts w:hAnsi="標楷體" w:cs="新細明體" w:hint="eastAsia"/>
                <w:sz w:val="24"/>
              </w:rPr>
              <w:t>水處理廠放流水回收再利用</w:t>
            </w:r>
            <w:r w:rsidRPr="0006163C">
              <w:rPr>
                <w:rFonts w:hAnsi="標楷體"/>
                <w:sz w:val="24"/>
              </w:rPr>
              <w:t>BTO</w:t>
            </w:r>
            <w:r w:rsidRPr="0006163C">
              <w:rPr>
                <w:rFonts w:hAnsi="標楷體" w:cs="新細明體" w:hint="eastAsia"/>
                <w:sz w:val="24"/>
              </w:rPr>
              <w:t>計畫</w:t>
            </w:r>
          </w:p>
          <w:p w14:paraId="6EB6A655" w14:textId="77777777" w:rsidR="00554798" w:rsidRPr="0006163C" w:rsidRDefault="00554798" w:rsidP="00B56E71">
            <w:pPr>
              <w:pStyle w:val="aff0"/>
              <w:pBdr>
                <w:top w:val="none" w:sz="0" w:space="0" w:color="auto"/>
                <w:left w:val="none" w:sz="0" w:space="0" w:color="auto"/>
                <w:bottom w:val="none" w:sz="0" w:space="0" w:color="auto"/>
                <w:right w:val="none" w:sz="0" w:space="0" w:color="auto"/>
              </w:pBdr>
              <w:spacing w:line="360" w:lineRule="exact"/>
              <w:ind w:left="369" w:right="119"/>
              <w:rPr>
                <w:rFonts w:cs="新細明體"/>
              </w:rPr>
            </w:pPr>
            <w:r w:rsidRPr="0006163C">
              <w:rPr>
                <w:rFonts w:hint="eastAsia"/>
              </w:rPr>
              <w:t>總經費</w:t>
            </w:r>
            <w:r w:rsidRPr="0006163C">
              <w:t>30.06億元，建設期程105年8月底至107年8月底，</w:t>
            </w:r>
            <w:proofErr w:type="gramStart"/>
            <w:r w:rsidRPr="0006163C">
              <w:t>113</w:t>
            </w:r>
            <w:proofErr w:type="gramEnd"/>
            <w:r w:rsidRPr="0006163C">
              <w:t>年度編列</w:t>
            </w:r>
            <w:r w:rsidRPr="0006163C">
              <w:rPr>
                <w:rFonts w:cs="新細明體" w:hint="eastAsia"/>
                <w:kern w:val="0"/>
              </w:rPr>
              <w:t>10</w:t>
            </w:r>
            <w:r w:rsidRPr="0006163C">
              <w:rPr>
                <w:rFonts w:cs="新細明體"/>
                <w:kern w:val="0"/>
              </w:rPr>
              <w:t>,</w:t>
            </w:r>
            <w:r w:rsidRPr="0006163C">
              <w:rPr>
                <w:rFonts w:cs="新細明體" w:hint="eastAsia"/>
                <w:kern w:val="0"/>
              </w:rPr>
              <w:t>960</w:t>
            </w:r>
            <w:r w:rsidRPr="0006163C">
              <w:t>千元（市府配合款</w:t>
            </w:r>
            <w:r w:rsidRPr="0006163C">
              <w:rPr>
                <w:rFonts w:cs="新細明體" w:hint="eastAsia"/>
                <w:kern w:val="0"/>
              </w:rPr>
              <w:t>10</w:t>
            </w:r>
            <w:r w:rsidRPr="0006163C">
              <w:rPr>
                <w:rFonts w:cs="新細明體"/>
                <w:kern w:val="0"/>
              </w:rPr>
              <w:t>,</w:t>
            </w:r>
            <w:r w:rsidRPr="0006163C">
              <w:rPr>
                <w:rFonts w:cs="新細明體" w:hint="eastAsia"/>
                <w:kern w:val="0"/>
              </w:rPr>
              <w:t>960</w:t>
            </w:r>
            <w:r w:rsidRPr="0006163C">
              <w:t>千元），建設費均撥付完成，目前營運期間處理效能穩定。</w:t>
            </w:r>
          </w:p>
          <w:p w14:paraId="70180A54" w14:textId="77777777" w:rsidR="00554798" w:rsidRPr="0006163C" w:rsidRDefault="00554798" w:rsidP="00B56E71">
            <w:pPr>
              <w:numPr>
                <w:ilvl w:val="0"/>
                <w:numId w:val="25"/>
              </w:numPr>
              <w:pBdr>
                <w:top w:val="none" w:sz="0" w:space="0" w:color="000000"/>
                <w:left w:val="none" w:sz="0" w:space="0" w:color="000000"/>
                <w:bottom w:val="none" w:sz="0" w:space="0" w:color="000000"/>
                <w:right w:val="none" w:sz="0" w:space="0" w:color="000000"/>
              </w:pBdr>
              <w:spacing w:line="360" w:lineRule="exact"/>
              <w:ind w:leftChars="50" w:left="370" w:rightChars="50" w:right="130" w:hangingChars="100" w:hanging="240"/>
              <w:rPr>
                <w:rFonts w:hAnsi="標楷體"/>
                <w:kern w:val="3"/>
                <w:sz w:val="24"/>
              </w:rPr>
            </w:pPr>
            <w:r w:rsidRPr="0006163C">
              <w:rPr>
                <w:rFonts w:hAnsi="標楷體" w:cs="新細明體"/>
                <w:sz w:val="24"/>
              </w:rPr>
              <w:t>楠梓</w:t>
            </w:r>
            <w:r w:rsidR="0027705B" w:rsidRPr="0006163C">
              <w:rPr>
                <w:rFonts w:hAnsi="標楷體"/>
                <w:kern w:val="3"/>
                <w:sz w:val="24"/>
              </w:rPr>
              <w:t>汙</w:t>
            </w:r>
            <w:r w:rsidRPr="0006163C">
              <w:rPr>
                <w:rFonts w:hAnsi="標楷體"/>
                <w:kern w:val="3"/>
                <w:sz w:val="24"/>
              </w:rPr>
              <w:t>水下水道系統BOT案</w:t>
            </w:r>
          </w:p>
          <w:p w14:paraId="655137AB" w14:textId="77777777" w:rsidR="00554798" w:rsidRPr="0006163C" w:rsidRDefault="00554798" w:rsidP="00B56E71">
            <w:pPr>
              <w:pStyle w:val="aff0"/>
              <w:spacing w:line="360" w:lineRule="exact"/>
              <w:ind w:left="369" w:right="119"/>
            </w:pPr>
            <w:r w:rsidRPr="0006163C">
              <w:t>113</w:t>
            </w:r>
            <w:r w:rsidRPr="0006163C">
              <w:rPr>
                <w:rFonts w:hint="eastAsia"/>
              </w:rPr>
              <w:t>年營運服務費預算編列879</w:t>
            </w:r>
            <w:r w:rsidRPr="0006163C">
              <w:t>,</w:t>
            </w:r>
            <w:r w:rsidRPr="0006163C">
              <w:rPr>
                <w:rFonts w:hint="eastAsia"/>
              </w:rPr>
              <w:t>347千元（中央款</w:t>
            </w:r>
            <w:r w:rsidRPr="0006163C">
              <w:t>531</w:t>
            </w:r>
            <w:r w:rsidRPr="0006163C">
              <w:rPr>
                <w:rFonts w:hint="eastAsia"/>
              </w:rPr>
              <w:t>,</w:t>
            </w:r>
            <w:r w:rsidRPr="0006163C">
              <w:t>830</w:t>
            </w:r>
            <w:r w:rsidRPr="0006163C">
              <w:rPr>
                <w:rFonts w:hint="eastAsia"/>
              </w:rPr>
              <w:t>千元，市府配合款324,328千元</w:t>
            </w:r>
            <w:r w:rsidRPr="0006163C">
              <w:t>）</w:t>
            </w:r>
            <w:r w:rsidRPr="0006163C">
              <w:rPr>
                <w:rFonts w:hint="eastAsia"/>
              </w:rPr>
              <w:t>，現展開</w:t>
            </w:r>
            <w:r w:rsidRPr="0006163C">
              <w:t>32</w:t>
            </w:r>
            <w:r w:rsidRPr="0006163C">
              <w:rPr>
                <w:rFonts w:hint="eastAsia"/>
              </w:rPr>
              <w:t>年營運</w:t>
            </w:r>
            <w:proofErr w:type="gramStart"/>
            <w:r w:rsidRPr="0006163C">
              <w:rPr>
                <w:rFonts w:hint="eastAsia"/>
              </w:rPr>
              <w:t>期間，</w:t>
            </w:r>
            <w:proofErr w:type="gramEnd"/>
            <w:r w:rsidRPr="0006163C">
              <w:rPr>
                <w:rFonts w:hint="eastAsia"/>
              </w:rPr>
              <w:t>本計畫係配合楠梓</w:t>
            </w:r>
            <w:r w:rsidRPr="0006163C">
              <w:t>BOT</w:t>
            </w:r>
            <w:r w:rsidRPr="0006163C">
              <w:rPr>
                <w:rFonts w:hint="eastAsia"/>
              </w:rPr>
              <w:t>案委託專案管理顧問，持續督導民間機構履約執行，目前處理效能穩定，符合放流水標準。</w:t>
            </w:r>
          </w:p>
          <w:p w14:paraId="77D17E66" w14:textId="77777777" w:rsidR="00554798" w:rsidRPr="0006163C" w:rsidRDefault="0027705B" w:rsidP="00B56E71">
            <w:pPr>
              <w:numPr>
                <w:ilvl w:val="0"/>
                <w:numId w:val="25"/>
              </w:numPr>
              <w:pBdr>
                <w:top w:val="none" w:sz="0" w:space="0" w:color="000000"/>
                <w:left w:val="none" w:sz="0" w:space="0" w:color="000000"/>
                <w:bottom w:val="none" w:sz="0" w:space="0" w:color="000000"/>
                <w:right w:val="none" w:sz="0" w:space="0" w:color="000000"/>
              </w:pBdr>
              <w:spacing w:line="360" w:lineRule="exact"/>
              <w:ind w:leftChars="50" w:left="370" w:rightChars="50" w:right="130" w:hangingChars="100" w:hanging="240"/>
              <w:rPr>
                <w:rFonts w:hAnsi="標楷體"/>
                <w:bCs/>
                <w:kern w:val="3"/>
                <w:sz w:val="24"/>
              </w:rPr>
            </w:pPr>
            <w:r w:rsidRPr="0006163C">
              <w:rPr>
                <w:rFonts w:hAnsi="標楷體"/>
                <w:bCs/>
                <w:kern w:val="3"/>
                <w:sz w:val="24"/>
              </w:rPr>
              <w:t>汙</w:t>
            </w:r>
            <w:r w:rsidR="00554798" w:rsidRPr="0006163C">
              <w:rPr>
                <w:rFonts w:hAnsi="標楷體"/>
                <w:bCs/>
                <w:kern w:val="3"/>
                <w:sz w:val="24"/>
              </w:rPr>
              <w:t>水</w:t>
            </w:r>
            <w:r w:rsidR="00554798" w:rsidRPr="00B56E71">
              <w:rPr>
                <w:rFonts w:hAnsi="標楷體"/>
                <w:kern w:val="3"/>
                <w:sz w:val="24"/>
              </w:rPr>
              <w:t>下水道</w:t>
            </w:r>
            <w:r w:rsidR="00554798" w:rsidRPr="0006163C">
              <w:rPr>
                <w:rFonts w:hAnsi="標楷體"/>
                <w:bCs/>
                <w:kern w:val="3"/>
                <w:sz w:val="24"/>
              </w:rPr>
              <w:t>系統建設計畫</w:t>
            </w:r>
          </w:p>
          <w:p w14:paraId="3AEB02BF" w14:textId="77777777" w:rsidR="00554798" w:rsidRPr="0006163C" w:rsidRDefault="00554798" w:rsidP="0006163C">
            <w:pPr>
              <w:pStyle w:val="Standard"/>
              <w:wordWrap/>
              <w:spacing w:line="360" w:lineRule="exact"/>
              <w:ind w:leftChars="141" w:left="367" w:right="111"/>
              <w:rPr>
                <w:rFonts w:eastAsia="標楷體" w:cs="Arial Unicode MS"/>
                <w:bCs/>
                <w:kern w:val="0"/>
                <w:sz w:val="24"/>
              </w:rPr>
            </w:pPr>
            <w:proofErr w:type="gramStart"/>
            <w:r w:rsidRPr="0006163C">
              <w:rPr>
                <w:rFonts w:eastAsia="標楷體" w:cs="新細明體" w:hint="eastAsia"/>
                <w:bCs/>
                <w:sz w:val="24"/>
              </w:rPr>
              <w:t>113</w:t>
            </w:r>
            <w:proofErr w:type="gramEnd"/>
            <w:r w:rsidRPr="0006163C">
              <w:rPr>
                <w:rFonts w:eastAsia="標楷體" w:cs="新細明體" w:hint="eastAsia"/>
                <w:bCs/>
                <w:sz w:val="24"/>
              </w:rPr>
              <w:t>年度</w:t>
            </w:r>
            <w:r w:rsidRPr="0006163C">
              <w:rPr>
                <w:rFonts w:eastAsia="標楷體" w:hint="eastAsia"/>
                <w:sz w:val="24"/>
              </w:rPr>
              <w:t>辦理</w:t>
            </w:r>
            <w:r w:rsidRPr="0006163C">
              <w:rPr>
                <w:rFonts w:eastAsia="標楷體" w:cs="新細明體" w:hint="eastAsia"/>
                <w:bCs/>
                <w:sz w:val="24"/>
              </w:rPr>
              <w:t>成果如下：</w:t>
            </w:r>
          </w:p>
          <w:p w14:paraId="64D51E3E" w14:textId="77777777" w:rsidR="00554798" w:rsidRPr="0006163C" w:rsidRDefault="00554798" w:rsidP="0006163C">
            <w:pPr>
              <w:pStyle w:val="a3"/>
              <w:numPr>
                <w:ilvl w:val="0"/>
                <w:numId w:val="19"/>
              </w:numPr>
              <w:suppressAutoHyphens/>
              <w:adjustRightInd/>
              <w:spacing w:line="360" w:lineRule="exact"/>
              <w:ind w:leftChars="115" w:left="696" w:rightChars="50" w:right="130" w:firstLineChars="0" w:hanging="397"/>
              <w:jc w:val="both"/>
              <w:rPr>
                <w:rFonts w:hAnsi="標楷體" w:cs="新細明體"/>
                <w:sz w:val="24"/>
                <w:szCs w:val="24"/>
              </w:rPr>
            </w:pPr>
            <w:r w:rsidRPr="0006163C">
              <w:rPr>
                <w:rFonts w:hAnsi="標楷體" w:hint="eastAsia"/>
                <w:kern w:val="3"/>
                <w:sz w:val="24"/>
                <w:szCs w:val="24"/>
              </w:rPr>
              <w:t>高雄</w:t>
            </w:r>
            <w:r w:rsidR="0027705B" w:rsidRPr="0006163C">
              <w:rPr>
                <w:rFonts w:hAnsi="標楷體" w:cs="新細明體" w:hint="eastAsia"/>
                <w:sz w:val="24"/>
                <w:szCs w:val="24"/>
              </w:rPr>
              <w:t>汙</w:t>
            </w:r>
            <w:r w:rsidRPr="0006163C">
              <w:rPr>
                <w:rFonts w:hAnsi="標楷體" w:cs="新細明體" w:hint="eastAsia"/>
                <w:sz w:val="24"/>
                <w:szCs w:val="24"/>
              </w:rPr>
              <w:t>水區：總經費3,</w:t>
            </w:r>
            <w:r w:rsidRPr="0006163C">
              <w:rPr>
                <w:rFonts w:hAnsi="標楷體" w:hint="eastAsia"/>
                <w:sz w:val="24"/>
                <w:szCs w:val="24"/>
              </w:rPr>
              <w:t>697</w:t>
            </w:r>
            <w:r w:rsidRPr="0006163C">
              <w:rPr>
                <w:rFonts w:hAnsi="標楷體" w:cs="新細明體" w:hint="eastAsia"/>
                <w:sz w:val="24"/>
                <w:szCs w:val="24"/>
              </w:rPr>
              <w:t>,915千元，期程110年至115年，113年編列500,319千元（中央款456,841千元），累計完成</w:t>
            </w:r>
            <w:r w:rsidR="0027705B" w:rsidRPr="0006163C">
              <w:rPr>
                <w:rFonts w:hAnsi="標楷體" w:cs="新細明體" w:hint="eastAsia"/>
                <w:sz w:val="24"/>
                <w:szCs w:val="24"/>
              </w:rPr>
              <w:t>汙</w:t>
            </w:r>
            <w:r w:rsidRPr="0006163C">
              <w:rPr>
                <w:rFonts w:hAnsi="標楷體" w:cs="新細明體" w:hint="eastAsia"/>
                <w:sz w:val="24"/>
                <w:szCs w:val="24"/>
              </w:rPr>
              <w:t>水管線埋設962.40公里，用戶接管戶數40萬2,908戶。</w:t>
            </w:r>
          </w:p>
          <w:p w14:paraId="5EF62DF4" w14:textId="77777777" w:rsidR="00554798" w:rsidRPr="0006163C" w:rsidRDefault="00554798" w:rsidP="0006163C">
            <w:pPr>
              <w:pStyle w:val="a3"/>
              <w:numPr>
                <w:ilvl w:val="0"/>
                <w:numId w:val="19"/>
              </w:numPr>
              <w:suppressAutoHyphens/>
              <w:adjustRightInd/>
              <w:spacing w:line="360" w:lineRule="exact"/>
              <w:ind w:leftChars="115" w:left="696" w:rightChars="50" w:right="130" w:firstLineChars="0" w:hanging="397"/>
              <w:jc w:val="both"/>
              <w:rPr>
                <w:rFonts w:hAnsi="標楷體" w:cs="新細明體"/>
                <w:sz w:val="24"/>
                <w:szCs w:val="24"/>
              </w:rPr>
            </w:pPr>
            <w:r w:rsidRPr="0006163C">
              <w:rPr>
                <w:rFonts w:hAnsi="標楷體" w:cs="新細明體" w:hint="eastAsia"/>
                <w:sz w:val="24"/>
                <w:szCs w:val="24"/>
              </w:rPr>
              <w:lastRenderedPageBreak/>
              <w:t>臨海</w:t>
            </w:r>
            <w:r w:rsidR="0027705B" w:rsidRPr="0006163C">
              <w:rPr>
                <w:rFonts w:hAnsi="標楷體" w:cs="新細明體" w:hint="eastAsia"/>
                <w:sz w:val="24"/>
                <w:szCs w:val="24"/>
              </w:rPr>
              <w:t>汙</w:t>
            </w:r>
            <w:r w:rsidRPr="0006163C">
              <w:rPr>
                <w:rFonts w:hAnsi="標楷體" w:cs="新細明體" w:hint="eastAsia"/>
                <w:sz w:val="24"/>
                <w:szCs w:val="24"/>
              </w:rPr>
              <w:t>水區：總經費3</w:t>
            </w:r>
            <w:r w:rsidR="008B0AC0" w:rsidRPr="0006163C">
              <w:rPr>
                <w:rFonts w:hAnsi="標楷體" w:cs="新細明體" w:hint="eastAsia"/>
                <w:sz w:val="24"/>
                <w:szCs w:val="24"/>
              </w:rPr>
              <w:t>,</w:t>
            </w:r>
            <w:r w:rsidRPr="0006163C">
              <w:rPr>
                <w:rFonts w:hAnsi="標楷體" w:cs="新細明體" w:hint="eastAsia"/>
                <w:sz w:val="24"/>
                <w:szCs w:val="24"/>
              </w:rPr>
              <w:t>313,822千元，期程110年至115年，113年編列250,435千元（中央款230,000千元），累計完成</w:t>
            </w:r>
            <w:r w:rsidR="0027705B" w:rsidRPr="0006163C">
              <w:rPr>
                <w:rFonts w:hAnsi="標楷體" w:cs="新細明體" w:hint="eastAsia"/>
                <w:sz w:val="24"/>
                <w:szCs w:val="24"/>
              </w:rPr>
              <w:t>汙</w:t>
            </w:r>
            <w:r w:rsidRPr="0006163C">
              <w:rPr>
                <w:rFonts w:hAnsi="標楷體" w:cs="新細明體" w:hint="eastAsia"/>
                <w:sz w:val="24"/>
                <w:szCs w:val="24"/>
              </w:rPr>
              <w:t>水管線埋設90.89公里，用戶接管戶數3,983戶。</w:t>
            </w:r>
          </w:p>
          <w:p w14:paraId="254DC607" w14:textId="77777777" w:rsidR="00554798" w:rsidRPr="0006163C" w:rsidRDefault="00554798" w:rsidP="0006163C">
            <w:pPr>
              <w:pStyle w:val="a3"/>
              <w:numPr>
                <w:ilvl w:val="0"/>
                <w:numId w:val="19"/>
              </w:numPr>
              <w:suppressAutoHyphens/>
              <w:adjustRightInd/>
              <w:spacing w:line="360" w:lineRule="exact"/>
              <w:ind w:leftChars="115" w:left="696" w:rightChars="50" w:right="130" w:firstLineChars="0" w:hanging="397"/>
              <w:jc w:val="both"/>
              <w:rPr>
                <w:rFonts w:hAnsi="標楷體" w:cs="新細明體"/>
                <w:sz w:val="24"/>
                <w:szCs w:val="24"/>
              </w:rPr>
            </w:pPr>
            <w:r w:rsidRPr="0006163C">
              <w:rPr>
                <w:rFonts w:hAnsi="標楷體" w:cs="新細明體"/>
                <w:sz w:val="24"/>
                <w:szCs w:val="24"/>
              </w:rPr>
              <w:t>楠梓</w:t>
            </w:r>
            <w:r w:rsidR="0027705B" w:rsidRPr="0006163C">
              <w:rPr>
                <w:rFonts w:hAnsi="標楷體" w:cs="新細明體"/>
                <w:sz w:val="24"/>
                <w:szCs w:val="24"/>
              </w:rPr>
              <w:t>汙</w:t>
            </w:r>
            <w:r w:rsidRPr="0006163C">
              <w:rPr>
                <w:rFonts w:hAnsi="標楷體" w:cs="新細明體"/>
                <w:sz w:val="24"/>
                <w:szCs w:val="24"/>
              </w:rPr>
              <w:t>水區蚵仔</w:t>
            </w:r>
            <w:proofErr w:type="gramStart"/>
            <w:r w:rsidRPr="0006163C">
              <w:rPr>
                <w:rFonts w:hAnsi="標楷體" w:cs="新細明體"/>
                <w:sz w:val="24"/>
                <w:szCs w:val="24"/>
              </w:rPr>
              <w:t>寮</w:t>
            </w:r>
            <w:proofErr w:type="gramEnd"/>
            <w:r w:rsidRPr="0006163C">
              <w:rPr>
                <w:rFonts w:hAnsi="標楷體" w:cs="新細明體"/>
                <w:sz w:val="24"/>
                <w:szCs w:val="24"/>
              </w:rPr>
              <w:t>、大社、仁武、及鳳山</w:t>
            </w:r>
            <w:proofErr w:type="gramStart"/>
            <w:r w:rsidRPr="0006163C">
              <w:rPr>
                <w:rFonts w:hAnsi="標楷體" w:cs="新細明體"/>
                <w:sz w:val="24"/>
                <w:szCs w:val="24"/>
              </w:rPr>
              <w:t>厝</w:t>
            </w:r>
            <w:proofErr w:type="gramEnd"/>
            <w:r w:rsidRPr="0006163C">
              <w:rPr>
                <w:rFonts w:hAnsi="標楷體" w:cs="新細明體"/>
                <w:sz w:val="24"/>
                <w:szCs w:val="24"/>
              </w:rPr>
              <w:t>區域第一期實施計畫</w:t>
            </w:r>
            <w:r w:rsidRPr="0006163C">
              <w:rPr>
                <w:rFonts w:hAnsi="標楷體" w:cs="新細明體" w:hint="eastAsia"/>
                <w:sz w:val="24"/>
                <w:szCs w:val="24"/>
              </w:rPr>
              <w:t>：</w:t>
            </w:r>
          </w:p>
          <w:p w14:paraId="1D1C2E26" w14:textId="77777777" w:rsidR="007C2E7E" w:rsidRPr="0006163C" w:rsidRDefault="00554798" w:rsidP="0006163C">
            <w:pPr>
              <w:pStyle w:val="Standard"/>
              <w:numPr>
                <w:ilvl w:val="0"/>
                <w:numId w:val="21"/>
              </w:numPr>
              <w:wordWrap/>
              <w:spacing w:line="360" w:lineRule="exact"/>
              <w:ind w:left="1009" w:right="163" w:hanging="283"/>
              <w:rPr>
                <w:rFonts w:eastAsia="標楷體" w:cs="新細明體"/>
                <w:sz w:val="24"/>
              </w:rPr>
            </w:pPr>
            <w:r w:rsidRPr="0006163C">
              <w:rPr>
                <w:rFonts w:eastAsia="標楷體" w:cs="新細明體" w:hint="eastAsia"/>
                <w:sz w:val="24"/>
              </w:rPr>
              <w:t>本案</w:t>
            </w:r>
            <w:r w:rsidRPr="0006163C">
              <w:rPr>
                <w:rFonts w:eastAsia="標楷體" w:cs="新細明體"/>
                <w:sz w:val="24"/>
              </w:rPr>
              <w:t>因縣市合併，將</w:t>
            </w:r>
            <w:proofErr w:type="gramStart"/>
            <w:r w:rsidRPr="0006163C">
              <w:rPr>
                <w:rFonts w:eastAsia="標楷體" w:cs="新細明體"/>
                <w:sz w:val="24"/>
              </w:rPr>
              <w:t>梓</w:t>
            </w:r>
            <w:proofErr w:type="gramEnd"/>
            <w:r w:rsidRPr="0006163C">
              <w:rPr>
                <w:rFonts w:eastAsia="標楷體" w:cs="新細明體"/>
                <w:sz w:val="24"/>
              </w:rPr>
              <w:t>官區、蚵仔</w:t>
            </w:r>
            <w:proofErr w:type="gramStart"/>
            <w:r w:rsidRPr="0006163C">
              <w:rPr>
                <w:rFonts w:eastAsia="標楷體" w:cs="新細明體"/>
                <w:sz w:val="24"/>
              </w:rPr>
              <w:t>寮</w:t>
            </w:r>
            <w:proofErr w:type="gramEnd"/>
            <w:r w:rsidRPr="0006163C">
              <w:rPr>
                <w:rFonts w:eastAsia="標楷體" w:cs="新細明體"/>
                <w:sz w:val="24"/>
              </w:rPr>
              <w:t>社區、仁武區、大社區區域劃設併入楠梓</w:t>
            </w:r>
            <w:r w:rsidR="0027705B" w:rsidRPr="0006163C">
              <w:rPr>
                <w:rFonts w:eastAsia="標楷體" w:cs="新細明體"/>
                <w:sz w:val="24"/>
              </w:rPr>
              <w:t>汙</w:t>
            </w:r>
            <w:r w:rsidRPr="0006163C">
              <w:rPr>
                <w:rFonts w:eastAsia="標楷體" w:cs="新細明體"/>
                <w:sz w:val="24"/>
              </w:rPr>
              <w:t>水區，以不影響楠梓BOT案之執行，</w:t>
            </w:r>
            <w:proofErr w:type="gramStart"/>
            <w:r w:rsidRPr="0006163C">
              <w:rPr>
                <w:rFonts w:eastAsia="標楷體" w:cs="新細明體"/>
                <w:sz w:val="24"/>
              </w:rPr>
              <w:t>採</w:t>
            </w:r>
            <w:proofErr w:type="gramEnd"/>
            <w:r w:rsidRPr="0006163C">
              <w:rPr>
                <w:rFonts w:eastAsia="標楷體" w:cs="新細明體"/>
                <w:sz w:val="24"/>
              </w:rPr>
              <w:t>政府自辦方式爭取中央補助</w:t>
            </w:r>
            <w:r w:rsidRPr="0006163C">
              <w:rPr>
                <w:rFonts w:eastAsia="標楷體" w:cs="新細明體" w:hint="eastAsia"/>
                <w:sz w:val="24"/>
              </w:rPr>
              <w:t>。</w:t>
            </w:r>
          </w:p>
          <w:p w14:paraId="6E53E7BA" w14:textId="5A58D625" w:rsidR="00554798" w:rsidRPr="0006163C" w:rsidRDefault="00554798" w:rsidP="0006163C">
            <w:pPr>
              <w:pStyle w:val="Standard"/>
              <w:numPr>
                <w:ilvl w:val="0"/>
                <w:numId w:val="21"/>
              </w:numPr>
              <w:wordWrap/>
              <w:spacing w:line="360" w:lineRule="exact"/>
              <w:ind w:left="1009" w:right="163" w:hanging="283"/>
              <w:rPr>
                <w:rFonts w:eastAsia="標楷體" w:cs="新細明體"/>
                <w:sz w:val="24"/>
              </w:rPr>
            </w:pPr>
            <w:r w:rsidRPr="0006163C">
              <w:rPr>
                <w:rFonts w:eastAsia="標楷體" w:cs="新細明體" w:hint="eastAsia"/>
                <w:sz w:val="24"/>
              </w:rPr>
              <w:t>總經費</w:t>
            </w:r>
            <w:r w:rsidRPr="0006163C">
              <w:rPr>
                <w:rFonts w:eastAsia="標楷體" w:cs="新細明體"/>
                <w:sz w:val="24"/>
              </w:rPr>
              <w:t>1,340,000千元</w:t>
            </w:r>
            <w:r w:rsidRPr="0006163C">
              <w:rPr>
                <w:rFonts w:eastAsia="標楷體" w:cs="Arial Unicode MS" w:hint="eastAsia"/>
                <w:sz w:val="24"/>
              </w:rPr>
              <w:t>，</w:t>
            </w:r>
            <w:r w:rsidRPr="0006163C">
              <w:rPr>
                <w:rFonts w:eastAsia="標楷體" w:cs="新細明體"/>
                <w:sz w:val="24"/>
              </w:rPr>
              <w:t>期程113年至118年，</w:t>
            </w:r>
            <w:proofErr w:type="gramStart"/>
            <w:r w:rsidRPr="0006163C">
              <w:rPr>
                <w:rFonts w:eastAsia="標楷體" w:cs="新細明體"/>
                <w:sz w:val="24"/>
              </w:rPr>
              <w:t>112</w:t>
            </w:r>
            <w:proofErr w:type="gramEnd"/>
            <w:r w:rsidRPr="0006163C">
              <w:rPr>
                <w:rFonts w:eastAsia="標楷體" w:cs="新細明體"/>
                <w:sz w:val="24"/>
              </w:rPr>
              <w:t>年度補辦預算編列中央款10,672千元</w:t>
            </w:r>
            <w:r w:rsidRPr="0006163C">
              <w:rPr>
                <w:rFonts w:eastAsia="標楷體" w:cs="新細明體" w:hint="eastAsia"/>
                <w:sz w:val="24"/>
              </w:rPr>
              <w:t>，</w:t>
            </w:r>
            <w:proofErr w:type="gramStart"/>
            <w:r w:rsidRPr="0006163C">
              <w:rPr>
                <w:rFonts w:eastAsia="標楷體" w:cs="新細明體" w:hint="eastAsia"/>
                <w:sz w:val="24"/>
              </w:rPr>
              <w:t>113</w:t>
            </w:r>
            <w:proofErr w:type="gramEnd"/>
            <w:r w:rsidRPr="0006163C">
              <w:rPr>
                <w:rFonts w:eastAsia="標楷體" w:cs="新細明體"/>
                <w:sz w:val="24"/>
              </w:rPr>
              <w:t>年度預算編列56,582千</w:t>
            </w:r>
            <w:r w:rsidRPr="0006163C">
              <w:rPr>
                <w:rFonts w:eastAsia="標楷體" w:cs="新細明體" w:hint="eastAsia"/>
                <w:sz w:val="24"/>
              </w:rPr>
              <w:t>元（中央款</w:t>
            </w:r>
            <w:r w:rsidRPr="0006163C">
              <w:rPr>
                <w:rFonts w:eastAsia="標楷體" w:cs="新細明體"/>
                <w:sz w:val="24"/>
              </w:rPr>
              <w:t>50,982千元），</w:t>
            </w:r>
            <w:r w:rsidRPr="0006163C">
              <w:rPr>
                <w:rFonts w:eastAsia="標楷體" w:cs="新細明體" w:hint="eastAsia"/>
                <w:sz w:val="24"/>
              </w:rPr>
              <w:t>累計完成</w:t>
            </w:r>
            <w:r w:rsidR="0027705B" w:rsidRPr="0006163C">
              <w:rPr>
                <w:rFonts w:eastAsia="標楷體" w:cs="新細明體"/>
                <w:sz w:val="24"/>
              </w:rPr>
              <w:t>汙</w:t>
            </w:r>
            <w:r w:rsidRPr="0006163C">
              <w:rPr>
                <w:rFonts w:eastAsia="標楷體" w:cs="新細明體"/>
                <w:sz w:val="24"/>
              </w:rPr>
              <w:t>水管線埋設27.72公里，用戶接管戶數2,033戶。</w:t>
            </w:r>
          </w:p>
          <w:p w14:paraId="23EDCBE6" w14:textId="77777777" w:rsidR="00554798" w:rsidRPr="0006163C" w:rsidRDefault="00554798" w:rsidP="0006163C">
            <w:pPr>
              <w:pStyle w:val="a3"/>
              <w:numPr>
                <w:ilvl w:val="0"/>
                <w:numId w:val="19"/>
              </w:numPr>
              <w:suppressAutoHyphens/>
              <w:adjustRightInd/>
              <w:spacing w:line="360" w:lineRule="exact"/>
              <w:ind w:leftChars="115" w:left="696" w:rightChars="50" w:right="130" w:firstLineChars="0" w:hanging="397"/>
              <w:jc w:val="both"/>
              <w:rPr>
                <w:rFonts w:hAnsi="標楷體" w:cs="新細明體"/>
                <w:sz w:val="24"/>
                <w:szCs w:val="24"/>
              </w:rPr>
            </w:pPr>
            <w:r w:rsidRPr="0006163C">
              <w:rPr>
                <w:rFonts w:hAnsi="標楷體" w:cs="新細明體"/>
                <w:sz w:val="24"/>
                <w:szCs w:val="24"/>
              </w:rPr>
              <w:t>鳳山溪</w:t>
            </w:r>
            <w:r w:rsidR="0027705B" w:rsidRPr="0006163C">
              <w:rPr>
                <w:rFonts w:hAnsi="標楷體" w:cs="新細明體"/>
                <w:sz w:val="24"/>
                <w:szCs w:val="24"/>
              </w:rPr>
              <w:t>汙</w:t>
            </w:r>
            <w:r w:rsidRPr="0006163C">
              <w:rPr>
                <w:rFonts w:hAnsi="標楷體" w:cs="新細明體"/>
                <w:sz w:val="24"/>
                <w:szCs w:val="24"/>
              </w:rPr>
              <w:t>水區第五期實施計畫</w:t>
            </w:r>
            <w:r w:rsidRPr="0006163C">
              <w:rPr>
                <w:rFonts w:hAnsi="標楷體" w:cs="新細明體" w:hint="eastAsia"/>
                <w:sz w:val="24"/>
                <w:szCs w:val="24"/>
              </w:rPr>
              <w:t>：總經費</w:t>
            </w:r>
            <w:r w:rsidRPr="0006163C">
              <w:rPr>
                <w:rFonts w:hAnsi="標楷體" w:cs="新細明體"/>
                <w:sz w:val="24"/>
                <w:szCs w:val="24"/>
              </w:rPr>
              <w:t>3,095,045千元，期程110年至115年，11</w:t>
            </w:r>
            <w:r w:rsidRPr="0006163C">
              <w:rPr>
                <w:rFonts w:hAnsi="標楷體" w:cs="新細明體" w:hint="eastAsia"/>
                <w:sz w:val="24"/>
                <w:szCs w:val="24"/>
              </w:rPr>
              <w:t>3</w:t>
            </w:r>
            <w:r w:rsidRPr="0006163C">
              <w:rPr>
                <w:rFonts w:hAnsi="標楷體" w:cs="新細明體"/>
                <w:sz w:val="24"/>
                <w:szCs w:val="24"/>
              </w:rPr>
              <w:t>年</w:t>
            </w:r>
            <w:r w:rsidRPr="0006163C">
              <w:rPr>
                <w:rFonts w:hAnsi="標楷體" w:cs="新細明體" w:hint="eastAsia"/>
                <w:sz w:val="24"/>
                <w:szCs w:val="24"/>
              </w:rPr>
              <w:t>編列</w:t>
            </w:r>
            <w:r w:rsidRPr="0006163C">
              <w:rPr>
                <w:rFonts w:hAnsi="標楷體" w:cs="新細明體"/>
                <w:sz w:val="24"/>
                <w:szCs w:val="24"/>
              </w:rPr>
              <w:t>265,411千元（中央款244,971千元），</w:t>
            </w:r>
            <w:r w:rsidRPr="0006163C">
              <w:rPr>
                <w:rFonts w:hAnsi="標楷體" w:cs="新細明體" w:hint="eastAsia"/>
                <w:sz w:val="24"/>
                <w:szCs w:val="24"/>
              </w:rPr>
              <w:t>累計完成</w:t>
            </w:r>
            <w:r w:rsidR="0027705B" w:rsidRPr="0006163C">
              <w:rPr>
                <w:rFonts w:hAnsi="標楷體" w:cs="新細明體"/>
                <w:sz w:val="24"/>
                <w:szCs w:val="24"/>
              </w:rPr>
              <w:t>汙</w:t>
            </w:r>
            <w:r w:rsidRPr="0006163C">
              <w:rPr>
                <w:rFonts w:hAnsi="標楷體" w:cs="新細明體"/>
                <w:sz w:val="24"/>
                <w:szCs w:val="24"/>
              </w:rPr>
              <w:t>水管線埋設321.</w:t>
            </w:r>
            <w:r w:rsidRPr="0006163C">
              <w:rPr>
                <w:rFonts w:hAnsi="標楷體" w:cs="新細明體" w:hint="eastAsia"/>
                <w:sz w:val="24"/>
                <w:szCs w:val="24"/>
              </w:rPr>
              <w:t>74</w:t>
            </w:r>
            <w:r w:rsidRPr="0006163C">
              <w:rPr>
                <w:rFonts w:hAnsi="標楷體" w:cs="新細明體"/>
                <w:sz w:val="24"/>
                <w:szCs w:val="24"/>
              </w:rPr>
              <w:t>公里，用戶接管戶數10萬8,</w:t>
            </w:r>
            <w:r w:rsidRPr="0006163C">
              <w:rPr>
                <w:rFonts w:hAnsi="標楷體" w:cs="新細明體" w:hint="eastAsia"/>
                <w:sz w:val="24"/>
                <w:szCs w:val="24"/>
              </w:rPr>
              <w:t>614</w:t>
            </w:r>
            <w:r w:rsidRPr="0006163C">
              <w:rPr>
                <w:rFonts w:hAnsi="標楷體" w:cs="新細明體"/>
                <w:sz w:val="24"/>
                <w:szCs w:val="24"/>
              </w:rPr>
              <w:t>戶。</w:t>
            </w:r>
          </w:p>
          <w:p w14:paraId="74B3FDCF" w14:textId="77777777" w:rsidR="00554798" w:rsidRPr="0006163C" w:rsidRDefault="00554798" w:rsidP="0006163C">
            <w:pPr>
              <w:pStyle w:val="a3"/>
              <w:numPr>
                <w:ilvl w:val="0"/>
                <w:numId w:val="19"/>
              </w:numPr>
              <w:suppressAutoHyphens/>
              <w:adjustRightInd/>
              <w:spacing w:line="360" w:lineRule="exact"/>
              <w:ind w:leftChars="115" w:left="696" w:rightChars="50" w:right="130" w:firstLineChars="0" w:hanging="397"/>
              <w:jc w:val="both"/>
              <w:rPr>
                <w:rFonts w:hAnsi="標楷體" w:cs="新細明體"/>
                <w:sz w:val="24"/>
                <w:szCs w:val="24"/>
              </w:rPr>
            </w:pPr>
            <w:r w:rsidRPr="0006163C">
              <w:rPr>
                <w:rFonts w:hAnsi="標楷體" w:cs="新細明體"/>
                <w:sz w:val="24"/>
                <w:szCs w:val="24"/>
              </w:rPr>
              <w:t>旗美</w:t>
            </w:r>
            <w:r w:rsidR="0027705B" w:rsidRPr="0006163C">
              <w:rPr>
                <w:rFonts w:hAnsi="標楷體" w:cs="新細明體"/>
                <w:sz w:val="24"/>
                <w:szCs w:val="24"/>
              </w:rPr>
              <w:t>汙</w:t>
            </w:r>
            <w:r w:rsidRPr="0006163C">
              <w:rPr>
                <w:rFonts w:hAnsi="標楷體" w:cs="新細明體"/>
                <w:sz w:val="24"/>
                <w:szCs w:val="24"/>
              </w:rPr>
              <w:t>水區第三期實施計畫</w:t>
            </w:r>
            <w:r w:rsidRPr="0006163C">
              <w:rPr>
                <w:rFonts w:hAnsi="標楷體" w:cs="新細明體" w:hint="eastAsia"/>
                <w:sz w:val="24"/>
                <w:szCs w:val="24"/>
              </w:rPr>
              <w:t>：總經費</w:t>
            </w:r>
            <w:r w:rsidRPr="0006163C">
              <w:rPr>
                <w:rFonts w:hAnsi="標楷體" w:cs="新細明體"/>
                <w:sz w:val="24"/>
                <w:szCs w:val="24"/>
              </w:rPr>
              <w:t>393,571千元，期程107年至11</w:t>
            </w:r>
            <w:r w:rsidRPr="0006163C">
              <w:rPr>
                <w:rFonts w:hAnsi="標楷體" w:cs="新細明體" w:hint="eastAsia"/>
                <w:sz w:val="24"/>
                <w:szCs w:val="24"/>
              </w:rPr>
              <w:t>7</w:t>
            </w:r>
            <w:r w:rsidRPr="0006163C">
              <w:rPr>
                <w:rFonts w:hAnsi="標楷體" w:cs="新細明體"/>
                <w:sz w:val="24"/>
                <w:szCs w:val="24"/>
              </w:rPr>
              <w:t>年，</w:t>
            </w:r>
            <w:proofErr w:type="gramStart"/>
            <w:r w:rsidRPr="0006163C">
              <w:rPr>
                <w:rFonts w:hAnsi="標楷體" w:cs="新細明體"/>
                <w:sz w:val="24"/>
                <w:szCs w:val="24"/>
              </w:rPr>
              <w:t>112</w:t>
            </w:r>
            <w:proofErr w:type="gramEnd"/>
            <w:r w:rsidRPr="0006163C">
              <w:rPr>
                <w:rFonts w:hAnsi="標楷體" w:cs="新細明體"/>
                <w:sz w:val="24"/>
                <w:szCs w:val="24"/>
              </w:rPr>
              <w:t>年度補辦預算編列105千</w:t>
            </w:r>
            <w:r w:rsidRPr="0006163C">
              <w:rPr>
                <w:rFonts w:hAnsi="標楷體" w:cs="新細明體" w:hint="eastAsia"/>
                <w:sz w:val="24"/>
                <w:szCs w:val="24"/>
              </w:rPr>
              <w:t>元，</w:t>
            </w:r>
            <w:r w:rsidRPr="0006163C">
              <w:rPr>
                <w:rFonts w:hAnsi="標楷體" w:cs="新細明體"/>
                <w:sz w:val="24"/>
                <w:szCs w:val="24"/>
              </w:rPr>
              <w:t>11</w:t>
            </w:r>
            <w:r w:rsidRPr="0006163C">
              <w:rPr>
                <w:rFonts w:hAnsi="標楷體" w:cs="新細明體" w:hint="eastAsia"/>
                <w:sz w:val="24"/>
                <w:szCs w:val="24"/>
              </w:rPr>
              <w:t>3</w:t>
            </w:r>
            <w:r w:rsidRPr="0006163C">
              <w:rPr>
                <w:rFonts w:hAnsi="標楷體" w:cs="新細明體"/>
                <w:sz w:val="24"/>
                <w:szCs w:val="24"/>
              </w:rPr>
              <w:t>年</w:t>
            </w:r>
            <w:r w:rsidRPr="0006163C">
              <w:rPr>
                <w:rFonts w:hAnsi="標楷體" w:cs="新細明體" w:hint="eastAsia"/>
                <w:sz w:val="24"/>
                <w:szCs w:val="24"/>
              </w:rPr>
              <w:t>編列</w:t>
            </w:r>
            <w:r w:rsidRPr="0006163C">
              <w:rPr>
                <w:rFonts w:hAnsi="標楷體" w:cs="新細明體"/>
                <w:sz w:val="24"/>
                <w:szCs w:val="24"/>
              </w:rPr>
              <w:t>17,129千元（中央款16,329千元），</w:t>
            </w:r>
            <w:r w:rsidRPr="0006163C">
              <w:rPr>
                <w:rFonts w:hAnsi="標楷體" w:cs="新細明體" w:hint="eastAsia"/>
                <w:sz w:val="24"/>
                <w:szCs w:val="24"/>
              </w:rPr>
              <w:t>累計完成</w:t>
            </w:r>
            <w:r w:rsidR="0027705B" w:rsidRPr="0006163C">
              <w:rPr>
                <w:rFonts w:hAnsi="標楷體" w:cs="新細明體"/>
                <w:sz w:val="24"/>
                <w:szCs w:val="24"/>
              </w:rPr>
              <w:t>汙</w:t>
            </w:r>
            <w:r w:rsidRPr="0006163C">
              <w:rPr>
                <w:rFonts w:hAnsi="標楷體" w:cs="新細明體"/>
                <w:sz w:val="24"/>
                <w:szCs w:val="24"/>
              </w:rPr>
              <w:t>水管線</w:t>
            </w:r>
            <w:r w:rsidRPr="0006163C">
              <w:rPr>
                <w:rFonts w:hAnsi="標楷體" w:cs="新細明體" w:hint="eastAsia"/>
                <w:sz w:val="24"/>
                <w:szCs w:val="24"/>
              </w:rPr>
              <w:t>累計</w:t>
            </w:r>
            <w:r w:rsidRPr="0006163C">
              <w:rPr>
                <w:rFonts w:hAnsi="標楷體" w:cs="新細明體"/>
                <w:sz w:val="24"/>
                <w:szCs w:val="24"/>
              </w:rPr>
              <w:t>埋設75.92公里，用戶接管戶數4,706戶。</w:t>
            </w:r>
          </w:p>
          <w:p w14:paraId="381CE470" w14:textId="77777777" w:rsidR="00554798" w:rsidRPr="0006163C" w:rsidRDefault="00554798" w:rsidP="0006163C">
            <w:pPr>
              <w:pStyle w:val="a3"/>
              <w:numPr>
                <w:ilvl w:val="0"/>
                <w:numId w:val="19"/>
              </w:numPr>
              <w:suppressAutoHyphens/>
              <w:adjustRightInd/>
              <w:spacing w:line="360" w:lineRule="exact"/>
              <w:ind w:leftChars="115" w:left="696" w:rightChars="50" w:right="130" w:firstLineChars="0" w:hanging="397"/>
              <w:jc w:val="both"/>
              <w:rPr>
                <w:rFonts w:hAnsi="標楷體" w:cs="新細明體"/>
                <w:sz w:val="24"/>
                <w:szCs w:val="24"/>
              </w:rPr>
            </w:pPr>
            <w:r w:rsidRPr="0006163C">
              <w:rPr>
                <w:rFonts w:hAnsi="標楷體" w:cs="新細明體"/>
                <w:sz w:val="24"/>
                <w:szCs w:val="24"/>
              </w:rPr>
              <w:t>岡山橋頭</w:t>
            </w:r>
            <w:r w:rsidR="0027705B" w:rsidRPr="0006163C">
              <w:rPr>
                <w:rFonts w:hAnsi="標楷體" w:cs="新細明體"/>
                <w:sz w:val="24"/>
                <w:szCs w:val="24"/>
              </w:rPr>
              <w:t>汙</w:t>
            </w:r>
            <w:r w:rsidRPr="0006163C">
              <w:rPr>
                <w:rFonts w:hAnsi="標楷體" w:cs="新細明體"/>
                <w:sz w:val="24"/>
                <w:szCs w:val="24"/>
              </w:rPr>
              <w:t>水區第二期實施計畫</w:t>
            </w:r>
            <w:r w:rsidRPr="0006163C">
              <w:rPr>
                <w:rFonts w:hAnsi="標楷體" w:cs="新細明體" w:hint="eastAsia"/>
                <w:sz w:val="24"/>
                <w:szCs w:val="24"/>
              </w:rPr>
              <w:t>：總經費</w:t>
            </w:r>
            <w:r w:rsidRPr="0006163C">
              <w:rPr>
                <w:rFonts w:hAnsi="標楷體" w:cs="新細明體"/>
                <w:sz w:val="24"/>
                <w:szCs w:val="24"/>
              </w:rPr>
              <w:t>2,294,843千元，期程110年至115年，</w:t>
            </w:r>
            <w:proofErr w:type="gramStart"/>
            <w:r w:rsidRPr="0006163C">
              <w:rPr>
                <w:rFonts w:hAnsi="標楷體" w:cs="新細明體"/>
                <w:sz w:val="24"/>
                <w:szCs w:val="24"/>
              </w:rPr>
              <w:t>112</w:t>
            </w:r>
            <w:proofErr w:type="gramEnd"/>
            <w:r w:rsidRPr="0006163C">
              <w:rPr>
                <w:rFonts w:hAnsi="標楷體" w:cs="新細明體"/>
                <w:sz w:val="24"/>
                <w:szCs w:val="24"/>
              </w:rPr>
              <w:t>年度補辦預算編列6,017千元，</w:t>
            </w:r>
            <w:proofErr w:type="gramStart"/>
            <w:r w:rsidRPr="0006163C">
              <w:rPr>
                <w:rFonts w:hAnsi="標楷體" w:cs="新細明體" w:hint="eastAsia"/>
                <w:sz w:val="24"/>
                <w:szCs w:val="24"/>
              </w:rPr>
              <w:t>113</w:t>
            </w:r>
            <w:proofErr w:type="gramEnd"/>
            <w:r w:rsidRPr="0006163C">
              <w:rPr>
                <w:rFonts w:hAnsi="標楷體" w:cs="新細明體" w:hint="eastAsia"/>
                <w:sz w:val="24"/>
                <w:szCs w:val="24"/>
              </w:rPr>
              <w:t>年度預算編列</w:t>
            </w:r>
            <w:r w:rsidRPr="0006163C">
              <w:rPr>
                <w:rFonts w:hAnsi="標楷體" w:cs="新細明體"/>
                <w:sz w:val="24"/>
                <w:szCs w:val="24"/>
              </w:rPr>
              <w:t>373,644千元（中央款342,664千元），</w:t>
            </w:r>
            <w:r w:rsidRPr="0006163C">
              <w:rPr>
                <w:rFonts w:hAnsi="標楷體" w:cs="新細明體" w:hint="eastAsia"/>
                <w:sz w:val="24"/>
                <w:szCs w:val="24"/>
              </w:rPr>
              <w:t>累計完成</w:t>
            </w:r>
            <w:r w:rsidR="0027705B" w:rsidRPr="0006163C">
              <w:rPr>
                <w:rFonts w:hAnsi="標楷體" w:cs="新細明體"/>
                <w:sz w:val="24"/>
                <w:szCs w:val="24"/>
              </w:rPr>
              <w:t>汙</w:t>
            </w:r>
            <w:r w:rsidRPr="0006163C">
              <w:rPr>
                <w:rFonts w:hAnsi="標楷體" w:cs="新細明體"/>
                <w:sz w:val="24"/>
                <w:szCs w:val="24"/>
              </w:rPr>
              <w:t>水管線埋設1</w:t>
            </w:r>
            <w:r w:rsidRPr="0006163C">
              <w:rPr>
                <w:rFonts w:hAnsi="標楷體" w:cs="新細明體" w:hint="eastAsia"/>
                <w:sz w:val="24"/>
                <w:szCs w:val="24"/>
              </w:rPr>
              <w:t>40.27</w:t>
            </w:r>
            <w:r w:rsidRPr="0006163C">
              <w:rPr>
                <w:rFonts w:hAnsi="標楷體" w:cs="新細明體"/>
                <w:sz w:val="24"/>
                <w:szCs w:val="24"/>
              </w:rPr>
              <w:t>公里，用戶接管戶數1萬8,</w:t>
            </w:r>
            <w:r w:rsidRPr="0006163C">
              <w:rPr>
                <w:rFonts w:hAnsi="標楷體" w:cs="新細明體" w:hint="eastAsia"/>
                <w:sz w:val="24"/>
                <w:szCs w:val="24"/>
              </w:rPr>
              <w:t>664</w:t>
            </w:r>
            <w:r w:rsidRPr="0006163C">
              <w:rPr>
                <w:rFonts w:hAnsi="標楷體" w:cs="新細明體"/>
                <w:sz w:val="24"/>
                <w:szCs w:val="24"/>
              </w:rPr>
              <w:t>戶。</w:t>
            </w:r>
          </w:p>
          <w:p w14:paraId="47746871" w14:textId="77777777" w:rsidR="00554798" w:rsidRPr="0006163C" w:rsidRDefault="00554798" w:rsidP="0006163C">
            <w:pPr>
              <w:pStyle w:val="a3"/>
              <w:numPr>
                <w:ilvl w:val="0"/>
                <w:numId w:val="19"/>
              </w:numPr>
              <w:suppressAutoHyphens/>
              <w:adjustRightInd/>
              <w:spacing w:line="360" w:lineRule="exact"/>
              <w:ind w:leftChars="115" w:left="696" w:rightChars="50" w:right="130" w:firstLineChars="0" w:hanging="397"/>
              <w:jc w:val="both"/>
              <w:rPr>
                <w:rFonts w:hAnsi="標楷體" w:cs="新細明體"/>
                <w:sz w:val="24"/>
                <w:szCs w:val="24"/>
              </w:rPr>
            </w:pPr>
            <w:r w:rsidRPr="0006163C">
              <w:rPr>
                <w:rFonts w:hAnsi="標楷體" w:cs="新細明體"/>
                <w:sz w:val="24"/>
                <w:szCs w:val="24"/>
              </w:rPr>
              <w:t>大樹</w:t>
            </w:r>
            <w:r w:rsidR="0027705B" w:rsidRPr="0006163C">
              <w:rPr>
                <w:rFonts w:hAnsi="標楷體" w:cs="新細明體"/>
                <w:sz w:val="24"/>
                <w:szCs w:val="24"/>
              </w:rPr>
              <w:t>汙</w:t>
            </w:r>
            <w:r w:rsidRPr="0006163C">
              <w:rPr>
                <w:rFonts w:hAnsi="標楷體" w:cs="新細明體"/>
                <w:sz w:val="24"/>
                <w:szCs w:val="24"/>
              </w:rPr>
              <w:t>水區第三期實施計畫</w:t>
            </w:r>
            <w:r w:rsidRPr="0006163C">
              <w:rPr>
                <w:rFonts w:hAnsi="標楷體" w:cs="新細明體" w:hint="eastAsia"/>
                <w:sz w:val="24"/>
                <w:szCs w:val="24"/>
              </w:rPr>
              <w:t>：總經費</w:t>
            </w:r>
            <w:r w:rsidRPr="0006163C">
              <w:rPr>
                <w:rFonts w:hAnsi="標楷體" w:cs="新細明體"/>
                <w:sz w:val="24"/>
                <w:szCs w:val="24"/>
              </w:rPr>
              <w:t>674,994千元，期程108年至113年，</w:t>
            </w:r>
            <w:proofErr w:type="gramStart"/>
            <w:r w:rsidRPr="0006163C">
              <w:rPr>
                <w:rFonts w:hAnsi="標楷體" w:cs="新細明體"/>
                <w:sz w:val="24"/>
                <w:szCs w:val="24"/>
              </w:rPr>
              <w:t>112</w:t>
            </w:r>
            <w:proofErr w:type="gramEnd"/>
            <w:r w:rsidRPr="0006163C">
              <w:rPr>
                <w:rFonts w:hAnsi="標楷體" w:cs="新細明體"/>
                <w:sz w:val="24"/>
                <w:szCs w:val="24"/>
              </w:rPr>
              <w:t>年度補辦預算編列3,469千元，</w:t>
            </w:r>
            <w:proofErr w:type="gramStart"/>
            <w:r w:rsidRPr="0006163C">
              <w:rPr>
                <w:rFonts w:hAnsi="標楷體" w:cs="新細明體" w:hint="eastAsia"/>
                <w:sz w:val="24"/>
                <w:szCs w:val="24"/>
              </w:rPr>
              <w:t>113</w:t>
            </w:r>
            <w:proofErr w:type="gramEnd"/>
            <w:r w:rsidRPr="0006163C">
              <w:rPr>
                <w:rFonts w:hAnsi="標楷體" w:cs="新細明體" w:hint="eastAsia"/>
                <w:sz w:val="24"/>
                <w:szCs w:val="24"/>
              </w:rPr>
              <w:t>年度預算編列</w:t>
            </w:r>
            <w:r w:rsidRPr="0006163C">
              <w:rPr>
                <w:rFonts w:hAnsi="標楷體" w:cs="新細明體"/>
                <w:sz w:val="24"/>
                <w:szCs w:val="24"/>
              </w:rPr>
              <w:t>1,029千元（中央款949千元），</w:t>
            </w:r>
            <w:r w:rsidRPr="0006163C">
              <w:rPr>
                <w:rFonts w:hAnsi="標楷體" w:cs="新細明體" w:hint="eastAsia"/>
                <w:sz w:val="24"/>
                <w:szCs w:val="24"/>
              </w:rPr>
              <w:t>累計完成</w:t>
            </w:r>
            <w:r w:rsidR="0027705B" w:rsidRPr="0006163C">
              <w:rPr>
                <w:rFonts w:hAnsi="標楷體" w:cs="新細明體"/>
                <w:sz w:val="24"/>
                <w:szCs w:val="24"/>
              </w:rPr>
              <w:t>汙</w:t>
            </w:r>
            <w:r w:rsidRPr="0006163C">
              <w:rPr>
                <w:rFonts w:hAnsi="標楷體" w:cs="新細明體"/>
                <w:sz w:val="24"/>
                <w:szCs w:val="24"/>
              </w:rPr>
              <w:t>水管線埋設49公里，用戶接管戶數3,43</w:t>
            </w:r>
            <w:r w:rsidRPr="0006163C">
              <w:rPr>
                <w:rFonts w:hAnsi="標楷體" w:cs="新細明體" w:hint="eastAsia"/>
                <w:sz w:val="24"/>
                <w:szCs w:val="24"/>
              </w:rPr>
              <w:t>3</w:t>
            </w:r>
            <w:r w:rsidRPr="0006163C">
              <w:rPr>
                <w:rFonts w:hAnsi="標楷體" w:cs="新細明體"/>
                <w:sz w:val="24"/>
                <w:szCs w:val="24"/>
              </w:rPr>
              <w:t>戶。</w:t>
            </w:r>
          </w:p>
          <w:p w14:paraId="57D78307" w14:textId="77777777" w:rsidR="00554798" w:rsidRPr="0006163C" w:rsidRDefault="00554798" w:rsidP="0006163C">
            <w:pPr>
              <w:pStyle w:val="a3"/>
              <w:numPr>
                <w:ilvl w:val="0"/>
                <w:numId w:val="19"/>
              </w:numPr>
              <w:suppressAutoHyphens/>
              <w:adjustRightInd/>
              <w:spacing w:line="360" w:lineRule="exact"/>
              <w:ind w:leftChars="115" w:left="696" w:rightChars="50" w:right="130" w:firstLineChars="0" w:hanging="397"/>
              <w:jc w:val="both"/>
              <w:rPr>
                <w:rFonts w:hAnsi="標楷體" w:cs="新細明體"/>
                <w:sz w:val="24"/>
                <w:szCs w:val="24"/>
              </w:rPr>
            </w:pPr>
            <w:r w:rsidRPr="0006163C">
              <w:rPr>
                <w:rFonts w:hAnsi="標楷體" w:cs="新細明體"/>
                <w:sz w:val="24"/>
                <w:szCs w:val="24"/>
              </w:rPr>
              <w:t>高雄市楠梓</w:t>
            </w:r>
            <w:r w:rsidR="0027705B" w:rsidRPr="0006163C">
              <w:rPr>
                <w:rFonts w:hAnsi="標楷體" w:cs="新細明體"/>
                <w:sz w:val="24"/>
                <w:szCs w:val="24"/>
              </w:rPr>
              <w:t>汙</w:t>
            </w:r>
            <w:r w:rsidRPr="0006163C">
              <w:rPr>
                <w:rFonts w:hAnsi="標楷體" w:cs="新細明體"/>
                <w:sz w:val="24"/>
                <w:szCs w:val="24"/>
              </w:rPr>
              <w:t>水下水道系統BOT案-政府應辦工程：</w:t>
            </w:r>
            <w:r w:rsidRPr="0006163C">
              <w:rPr>
                <w:rFonts w:hAnsi="標楷體" w:cs="新細明體" w:hint="eastAsia"/>
                <w:sz w:val="24"/>
                <w:szCs w:val="24"/>
              </w:rPr>
              <w:t>總經費</w:t>
            </w:r>
            <w:r w:rsidRPr="0006163C">
              <w:rPr>
                <w:rFonts w:hAnsi="標楷體" w:cs="新細明體"/>
                <w:sz w:val="24"/>
                <w:szCs w:val="24"/>
              </w:rPr>
              <w:t>35.57億元，11</w:t>
            </w:r>
            <w:r w:rsidRPr="0006163C">
              <w:rPr>
                <w:rFonts w:hAnsi="標楷體" w:cs="新細明體" w:hint="eastAsia"/>
                <w:sz w:val="24"/>
                <w:szCs w:val="24"/>
              </w:rPr>
              <w:t>3</w:t>
            </w:r>
            <w:r w:rsidRPr="0006163C">
              <w:rPr>
                <w:rFonts w:hAnsi="標楷體" w:cs="新細明體"/>
                <w:sz w:val="24"/>
                <w:szCs w:val="24"/>
              </w:rPr>
              <w:t>年編列100,000千元(中央款92,000千元)，</w:t>
            </w:r>
            <w:r w:rsidRPr="0006163C">
              <w:rPr>
                <w:rFonts w:hAnsi="標楷體" w:cs="新細明體" w:hint="eastAsia"/>
                <w:sz w:val="24"/>
                <w:szCs w:val="24"/>
              </w:rPr>
              <w:t>累計完成</w:t>
            </w:r>
            <w:r w:rsidR="0027705B" w:rsidRPr="0006163C">
              <w:rPr>
                <w:rFonts w:hAnsi="標楷體" w:cs="新細明體"/>
                <w:sz w:val="24"/>
                <w:szCs w:val="24"/>
              </w:rPr>
              <w:t>汙</w:t>
            </w:r>
            <w:r w:rsidRPr="0006163C">
              <w:rPr>
                <w:rFonts w:hAnsi="標楷體" w:cs="新細明體"/>
                <w:sz w:val="24"/>
                <w:szCs w:val="24"/>
              </w:rPr>
              <w:t>水管線埋設</w:t>
            </w:r>
            <w:r w:rsidRPr="0006163C">
              <w:rPr>
                <w:rFonts w:hAnsi="標楷體" w:cs="新細明體" w:hint="eastAsia"/>
                <w:sz w:val="24"/>
                <w:szCs w:val="24"/>
              </w:rPr>
              <w:t>220.31</w:t>
            </w:r>
            <w:r w:rsidRPr="0006163C">
              <w:rPr>
                <w:rFonts w:hAnsi="標楷體" w:cs="新細明體"/>
                <w:sz w:val="24"/>
                <w:szCs w:val="24"/>
              </w:rPr>
              <w:t>公里，用戶接管戶數5萬</w:t>
            </w:r>
            <w:r w:rsidRPr="0006163C">
              <w:rPr>
                <w:rFonts w:hAnsi="標楷體" w:cs="新細明體" w:hint="eastAsia"/>
                <w:sz w:val="24"/>
                <w:szCs w:val="24"/>
              </w:rPr>
              <w:t>4</w:t>
            </w:r>
            <w:r w:rsidRPr="0006163C">
              <w:rPr>
                <w:rFonts w:hAnsi="標楷體" w:cs="新細明體"/>
                <w:sz w:val="24"/>
                <w:szCs w:val="24"/>
              </w:rPr>
              <w:t>,</w:t>
            </w:r>
            <w:r w:rsidRPr="0006163C">
              <w:rPr>
                <w:rFonts w:hAnsi="標楷體" w:cs="新細明體" w:hint="eastAsia"/>
                <w:sz w:val="24"/>
                <w:szCs w:val="24"/>
              </w:rPr>
              <w:t>726</w:t>
            </w:r>
            <w:r w:rsidRPr="0006163C">
              <w:rPr>
                <w:rFonts w:hAnsi="標楷體" w:cs="新細明體"/>
                <w:sz w:val="24"/>
                <w:szCs w:val="24"/>
              </w:rPr>
              <w:t>戶</w:t>
            </w:r>
            <w:r w:rsidRPr="0006163C">
              <w:rPr>
                <w:rFonts w:hAnsi="標楷體" w:cs="新細明體" w:hint="eastAsia"/>
                <w:sz w:val="24"/>
                <w:szCs w:val="24"/>
              </w:rPr>
              <w:t>。</w:t>
            </w:r>
          </w:p>
          <w:p w14:paraId="01CA846E" w14:textId="77777777" w:rsidR="00554798" w:rsidRPr="0006163C" w:rsidRDefault="00554798" w:rsidP="00B56E71">
            <w:pPr>
              <w:numPr>
                <w:ilvl w:val="0"/>
                <w:numId w:val="25"/>
              </w:numPr>
              <w:spacing w:line="360" w:lineRule="exact"/>
              <w:ind w:leftChars="50" w:left="370" w:rightChars="50" w:right="130" w:hangingChars="100" w:hanging="240"/>
              <w:rPr>
                <w:rFonts w:hAnsi="標楷體"/>
                <w:sz w:val="24"/>
              </w:rPr>
            </w:pPr>
            <w:r w:rsidRPr="0006163C">
              <w:rPr>
                <w:rFonts w:hAnsi="標楷體"/>
                <w:sz w:val="24"/>
              </w:rPr>
              <w:t>中區</w:t>
            </w:r>
            <w:r w:rsidR="0027705B" w:rsidRPr="0006163C">
              <w:rPr>
                <w:rFonts w:hAnsi="標楷體"/>
                <w:sz w:val="24"/>
              </w:rPr>
              <w:t>汙</w:t>
            </w:r>
            <w:r w:rsidRPr="0006163C">
              <w:rPr>
                <w:rFonts w:hAnsi="標楷體"/>
                <w:sz w:val="24"/>
              </w:rPr>
              <w:t>水處理廠功能提升計畫</w:t>
            </w:r>
          </w:p>
          <w:p w14:paraId="51471E1E" w14:textId="77777777" w:rsidR="00554798" w:rsidRPr="0006163C" w:rsidRDefault="00554798" w:rsidP="00B56E71">
            <w:pPr>
              <w:pStyle w:val="aff0"/>
              <w:pBdr>
                <w:top w:val="none" w:sz="0" w:space="0" w:color="auto"/>
                <w:left w:val="none" w:sz="0" w:space="0" w:color="auto"/>
                <w:bottom w:val="none" w:sz="0" w:space="0" w:color="auto"/>
                <w:right w:val="none" w:sz="0" w:space="0" w:color="auto"/>
              </w:pBdr>
              <w:spacing w:line="360" w:lineRule="exact"/>
              <w:ind w:left="369" w:right="119"/>
              <w:rPr>
                <w:rFonts w:cs="新細明體"/>
              </w:rPr>
            </w:pPr>
            <w:r w:rsidRPr="00B56E71">
              <w:rPr>
                <w:rFonts w:hint="eastAsia"/>
              </w:rPr>
              <w:t>113</w:t>
            </w:r>
            <w:r w:rsidRPr="0006163C">
              <w:rPr>
                <w:rFonts w:cs="新細明體" w:hint="eastAsia"/>
              </w:rPr>
              <w:t>年編列預算60</w:t>
            </w:r>
            <w:r w:rsidRPr="0006163C">
              <w:rPr>
                <w:rFonts w:cs="新細明體"/>
                <w:kern w:val="0"/>
              </w:rPr>
              <w:t>,</w:t>
            </w:r>
            <w:r w:rsidRPr="0006163C">
              <w:rPr>
                <w:rFonts w:cs="新細明體" w:hint="eastAsia"/>
                <w:kern w:val="0"/>
              </w:rPr>
              <w:t>000</w:t>
            </w:r>
            <w:r w:rsidRPr="0006163C">
              <w:rPr>
                <w:rFonts w:cs="新細明體" w:hint="eastAsia"/>
              </w:rPr>
              <w:t>千元，逐年辦理中區</w:t>
            </w:r>
            <w:r w:rsidR="0027705B" w:rsidRPr="0006163C">
              <w:rPr>
                <w:rFonts w:cs="新細明體" w:hint="eastAsia"/>
              </w:rPr>
              <w:t>汙</w:t>
            </w:r>
            <w:r w:rsidRPr="0006163C">
              <w:rPr>
                <w:rFonts w:cs="新細明體" w:hint="eastAsia"/>
              </w:rPr>
              <w:t>水處理廠設備功能提升，期間由109年至119年止，經設備汰舊換新，相關處理效能逐步提升。</w:t>
            </w:r>
          </w:p>
          <w:p w14:paraId="305B3A8C" w14:textId="77777777" w:rsidR="00554798" w:rsidRPr="0006163C" w:rsidRDefault="00554798" w:rsidP="00B56E71">
            <w:pPr>
              <w:numPr>
                <w:ilvl w:val="0"/>
                <w:numId w:val="25"/>
              </w:numPr>
              <w:spacing w:line="360" w:lineRule="exact"/>
              <w:ind w:leftChars="50" w:left="370" w:rightChars="50" w:right="130" w:hangingChars="100" w:hanging="240"/>
              <w:rPr>
                <w:rFonts w:hAnsi="標楷體"/>
                <w:sz w:val="24"/>
              </w:rPr>
            </w:pPr>
            <w:r w:rsidRPr="0006163C">
              <w:rPr>
                <w:rFonts w:hAnsi="標楷體" w:hint="eastAsia"/>
                <w:sz w:val="24"/>
              </w:rPr>
              <w:t>再生水工程推動計畫</w:t>
            </w:r>
          </w:p>
          <w:p w14:paraId="36E1C894" w14:textId="77777777" w:rsidR="00554798" w:rsidRPr="0006163C" w:rsidRDefault="00554798" w:rsidP="0006163C">
            <w:pPr>
              <w:pStyle w:val="a3"/>
              <w:numPr>
                <w:ilvl w:val="0"/>
                <w:numId w:val="22"/>
              </w:numPr>
              <w:suppressAutoHyphens/>
              <w:adjustRightInd/>
              <w:spacing w:line="360" w:lineRule="exact"/>
              <w:ind w:leftChars="115" w:left="696" w:rightChars="50" w:right="130" w:firstLineChars="0" w:hanging="397"/>
              <w:jc w:val="both"/>
              <w:rPr>
                <w:rFonts w:hAnsi="標楷體" w:cs="新細明體"/>
                <w:sz w:val="24"/>
                <w:szCs w:val="24"/>
              </w:rPr>
            </w:pPr>
            <w:r w:rsidRPr="0006163C">
              <w:rPr>
                <w:rFonts w:hAnsi="標楷體" w:cs="新細明體"/>
                <w:sz w:val="24"/>
                <w:szCs w:val="24"/>
              </w:rPr>
              <w:t>民間參與高雄市臨海</w:t>
            </w:r>
            <w:r w:rsidR="0027705B" w:rsidRPr="0006163C">
              <w:rPr>
                <w:rFonts w:hAnsi="標楷體" w:cs="新細明體"/>
                <w:sz w:val="24"/>
                <w:szCs w:val="24"/>
              </w:rPr>
              <w:t>汙</w:t>
            </w:r>
            <w:r w:rsidRPr="0006163C">
              <w:rPr>
                <w:rFonts w:hAnsi="標楷體" w:cs="新細明體"/>
                <w:sz w:val="24"/>
                <w:szCs w:val="24"/>
              </w:rPr>
              <w:t>水處理</w:t>
            </w:r>
            <w:proofErr w:type="gramStart"/>
            <w:r w:rsidRPr="0006163C">
              <w:rPr>
                <w:rFonts w:hAnsi="標楷體" w:cs="新細明體"/>
                <w:sz w:val="24"/>
                <w:szCs w:val="24"/>
              </w:rPr>
              <w:t>廠暨放</w:t>
            </w:r>
            <w:proofErr w:type="gramEnd"/>
            <w:r w:rsidRPr="0006163C">
              <w:rPr>
                <w:rFonts w:hAnsi="標楷體" w:cs="新細明體"/>
                <w:sz w:val="24"/>
                <w:szCs w:val="24"/>
              </w:rPr>
              <w:t>流水回收再利用BTO計</w:t>
            </w:r>
            <w:r w:rsidRPr="0006163C">
              <w:rPr>
                <w:rFonts w:hAnsi="標楷體" w:cs="新細明體"/>
                <w:sz w:val="24"/>
                <w:szCs w:val="24"/>
              </w:rPr>
              <w:lastRenderedPageBreak/>
              <w:t>畫</w:t>
            </w:r>
            <w:r w:rsidRPr="0006163C">
              <w:rPr>
                <w:rFonts w:hAnsi="標楷體" w:cs="新細明體" w:hint="eastAsia"/>
                <w:sz w:val="24"/>
                <w:szCs w:val="24"/>
              </w:rPr>
              <w:t>：113年編列預算687</w:t>
            </w:r>
            <w:r w:rsidRPr="0006163C">
              <w:rPr>
                <w:rFonts w:hAnsi="標楷體" w:cs="新細明體"/>
                <w:sz w:val="24"/>
                <w:szCs w:val="24"/>
              </w:rPr>
              <w:t>,</w:t>
            </w:r>
            <w:r w:rsidRPr="0006163C">
              <w:rPr>
                <w:rFonts w:hAnsi="標楷體" w:cs="新細明體" w:hint="eastAsia"/>
                <w:sz w:val="24"/>
                <w:szCs w:val="24"/>
              </w:rPr>
              <w:t>037千元，其中臨海再生水案677,871千元(</w:t>
            </w:r>
            <w:r w:rsidRPr="0006163C">
              <w:rPr>
                <w:rFonts w:hAnsi="標楷體" w:cs="新細明體"/>
                <w:sz w:val="24"/>
                <w:szCs w:val="24"/>
              </w:rPr>
              <w:t>中央款</w:t>
            </w:r>
            <w:r w:rsidRPr="0006163C">
              <w:rPr>
                <w:rFonts w:hAnsi="標楷體" w:cs="新細明體" w:hint="eastAsia"/>
                <w:sz w:val="24"/>
                <w:szCs w:val="24"/>
              </w:rPr>
              <w:t>563,702</w:t>
            </w:r>
            <w:r w:rsidRPr="0006163C">
              <w:rPr>
                <w:rFonts w:hAnsi="標楷體" w:cs="新細明體"/>
                <w:sz w:val="24"/>
                <w:szCs w:val="24"/>
              </w:rPr>
              <w:t>千元</w:t>
            </w:r>
            <w:r w:rsidRPr="0006163C">
              <w:rPr>
                <w:rFonts w:hAnsi="標楷體" w:cs="新細明體" w:hint="eastAsia"/>
                <w:sz w:val="24"/>
                <w:szCs w:val="24"/>
              </w:rPr>
              <w:t>)</w:t>
            </w:r>
            <w:r w:rsidRPr="0006163C">
              <w:rPr>
                <w:rFonts w:hAnsi="標楷體" w:cs="新細明體"/>
                <w:sz w:val="24"/>
                <w:szCs w:val="24"/>
              </w:rPr>
              <w:t>，建設期程107年至110年，特許期間17年，持續攤提建設費款項，目前營運期間處理效能穩定。</w:t>
            </w:r>
          </w:p>
          <w:p w14:paraId="0ED8A6B1" w14:textId="77777777" w:rsidR="00554798" w:rsidRPr="0006163C" w:rsidRDefault="00554798" w:rsidP="0006163C">
            <w:pPr>
              <w:pStyle w:val="a3"/>
              <w:numPr>
                <w:ilvl w:val="0"/>
                <w:numId w:val="22"/>
              </w:numPr>
              <w:suppressAutoHyphens/>
              <w:adjustRightInd/>
              <w:spacing w:line="360" w:lineRule="exact"/>
              <w:ind w:leftChars="115" w:left="696" w:rightChars="50" w:right="130" w:firstLineChars="0" w:hanging="397"/>
              <w:jc w:val="both"/>
              <w:rPr>
                <w:rFonts w:hAnsi="標楷體" w:cs="新細明體"/>
                <w:sz w:val="24"/>
                <w:szCs w:val="24"/>
              </w:rPr>
            </w:pPr>
            <w:r w:rsidRPr="0006163C">
              <w:rPr>
                <w:rFonts w:hAnsi="標楷體" w:cs="新細明體"/>
                <w:sz w:val="24"/>
                <w:szCs w:val="24"/>
              </w:rPr>
              <w:t>內政部補助北高雄再生水計畫</w:t>
            </w:r>
            <w:r w:rsidRPr="0006163C">
              <w:rPr>
                <w:rFonts w:hAnsi="標楷體" w:cs="新細明體" w:hint="eastAsia"/>
                <w:sz w:val="24"/>
                <w:szCs w:val="24"/>
              </w:rPr>
              <w:t>：</w:t>
            </w:r>
            <w:r w:rsidRPr="0006163C">
              <w:rPr>
                <w:rFonts w:hAnsi="標楷體" w:cs="新細明體"/>
                <w:sz w:val="24"/>
                <w:szCs w:val="24"/>
              </w:rPr>
              <w:t>11</w:t>
            </w:r>
            <w:r w:rsidRPr="0006163C">
              <w:rPr>
                <w:rFonts w:hAnsi="標楷體" w:cs="新細明體" w:hint="eastAsia"/>
                <w:sz w:val="24"/>
                <w:szCs w:val="24"/>
              </w:rPr>
              <w:t>3</w:t>
            </w:r>
            <w:r w:rsidRPr="0006163C">
              <w:rPr>
                <w:rFonts w:hAnsi="標楷體" w:cs="新細明體"/>
                <w:sz w:val="24"/>
                <w:szCs w:val="24"/>
              </w:rPr>
              <w:t>年編列</w:t>
            </w:r>
            <w:r w:rsidRPr="0006163C">
              <w:rPr>
                <w:rFonts w:hAnsi="標楷體" w:cs="新細明體" w:hint="eastAsia"/>
                <w:sz w:val="24"/>
                <w:szCs w:val="24"/>
              </w:rPr>
              <w:t>預算9</w:t>
            </w:r>
            <w:r w:rsidRPr="0006163C">
              <w:rPr>
                <w:rFonts w:hAnsi="標楷體" w:cs="新細明體"/>
                <w:sz w:val="24"/>
                <w:szCs w:val="24"/>
              </w:rPr>
              <w:t>,</w:t>
            </w:r>
            <w:r w:rsidRPr="0006163C">
              <w:rPr>
                <w:rFonts w:hAnsi="標楷體" w:cs="新細明體" w:hint="eastAsia"/>
                <w:sz w:val="24"/>
                <w:szCs w:val="24"/>
              </w:rPr>
              <w:t>166</w:t>
            </w:r>
            <w:r w:rsidRPr="0006163C">
              <w:rPr>
                <w:rFonts w:hAnsi="標楷體" w:cs="新細明體"/>
                <w:sz w:val="24"/>
                <w:szCs w:val="24"/>
              </w:rPr>
              <w:t>千元（中央款</w:t>
            </w:r>
            <w:r w:rsidRPr="0006163C">
              <w:rPr>
                <w:rFonts w:hAnsi="標楷體" w:cs="新細明體" w:hint="eastAsia"/>
                <w:sz w:val="24"/>
                <w:szCs w:val="24"/>
              </w:rPr>
              <w:t>6</w:t>
            </w:r>
            <w:r w:rsidRPr="0006163C">
              <w:rPr>
                <w:rFonts w:hAnsi="標楷體" w:cs="新細明體"/>
                <w:sz w:val="24"/>
                <w:szCs w:val="24"/>
              </w:rPr>
              <w:t>,0</w:t>
            </w:r>
            <w:r w:rsidRPr="0006163C">
              <w:rPr>
                <w:rFonts w:hAnsi="標楷體" w:cs="新細明體" w:hint="eastAsia"/>
                <w:sz w:val="24"/>
                <w:szCs w:val="24"/>
              </w:rPr>
              <w:t>97</w:t>
            </w:r>
            <w:r w:rsidRPr="0006163C">
              <w:rPr>
                <w:rFonts w:hAnsi="標楷體" w:cs="新細明體"/>
                <w:sz w:val="24"/>
                <w:szCs w:val="24"/>
              </w:rPr>
              <w:t>千元）</w:t>
            </w:r>
            <w:r w:rsidRPr="0006163C">
              <w:rPr>
                <w:rFonts w:hAnsi="標楷體" w:cs="新細明體" w:hint="eastAsia"/>
                <w:sz w:val="24"/>
                <w:szCs w:val="24"/>
              </w:rPr>
              <w:t>，成果如下：</w:t>
            </w:r>
          </w:p>
          <w:p w14:paraId="56B5D2DC" w14:textId="77777777" w:rsidR="007C2E7E" w:rsidRPr="0006163C" w:rsidRDefault="00554798" w:rsidP="0006163C">
            <w:pPr>
              <w:pStyle w:val="Standard"/>
              <w:numPr>
                <w:ilvl w:val="0"/>
                <w:numId w:val="23"/>
              </w:numPr>
              <w:wordWrap/>
              <w:spacing w:line="360" w:lineRule="exact"/>
              <w:ind w:left="1009" w:right="163" w:hanging="283"/>
              <w:rPr>
                <w:rFonts w:eastAsia="標楷體" w:cs="新細明體"/>
                <w:sz w:val="24"/>
              </w:rPr>
            </w:pPr>
            <w:r w:rsidRPr="0006163C">
              <w:rPr>
                <w:rFonts w:eastAsia="標楷體" w:cs="新細明體"/>
                <w:sz w:val="24"/>
              </w:rPr>
              <w:t>橋頭再生水案已於111年10月簽約並進入興建期，興建經費約43億元，為促參BTO案，竣工驗收後再支付興建費用，預計115年可供應每日3.5萬噸再生水給台積電使用。</w:t>
            </w:r>
          </w:p>
          <w:p w14:paraId="4085A396" w14:textId="155771CF" w:rsidR="00554798" w:rsidRPr="0006163C" w:rsidRDefault="00554798" w:rsidP="0006163C">
            <w:pPr>
              <w:pStyle w:val="Standard"/>
              <w:numPr>
                <w:ilvl w:val="0"/>
                <w:numId w:val="23"/>
              </w:numPr>
              <w:wordWrap/>
              <w:spacing w:line="360" w:lineRule="exact"/>
              <w:ind w:left="1009" w:right="163" w:hanging="283"/>
              <w:rPr>
                <w:rFonts w:eastAsia="標楷體" w:cs="新細明體"/>
                <w:sz w:val="24"/>
              </w:rPr>
            </w:pPr>
            <w:r w:rsidRPr="0006163C">
              <w:rPr>
                <w:rFonts w:eastAsia="標楷體" w:cs="新細明體"/>
                <w:sz w:val="24"/>
              </w:rPr>
              <w:t>楠梓再生水案已於112年底簽約並進入興建期，興建經費約78億元，為促參BTO案，竣工驗收後再支付興建費用，預計第一期117年底供應每日2萬噸、全期119年底供應每日7萬噸再生水給台積電使用。</w:t>
            </w:r>
          </w:p>
          <w:p w14:paraId="61E1797F" w14:textId="77777777" w:rsidR="00554798" w:rsidRPr="0006163C" w:rsidRDefault="00554798" w:rsidP="0006163C">
            <w:pPr>
              <w:pStyle w:val="Standard"/>
              <w:wordWrap/>
              <w:spacing w:line="360" w:lineRule="exact"/>
              <w:rPr>
                <w:rFonts w:eastAsia="標楷體"/>
                <w:sz w:val="24"/>
              </w:rPr>
            </w:pPr>
          </w:p>
          <w:p w14:paraId="21FEEC55" w14:textId="77777777" w:rsidR="0069553A" w:rsidRPr="0006163C" w:rsidRDefault="0069553A" w:rsidP="0006163C">
            <w:pPr>
              <w:pStyle w:val="Standard"/>
              <w:wordWrap/>
              <w:spacing w:line="360" w:lineRule="exact"/>
              <w:rPr>
                <w:rFonts w:eastAsia="標楷體"/>
                <w:sz w:val="24"/>
              </w:rPr>
            </w:pPr>
          </w:p>
          <w:p w14:paraId="4BBD41A2" w14:textId="77777777" w:rsidR="00554798" w:rsidRPr="0006163C" w:rsidRDefault="00554798" w:rsidP="00B56E71">
            <w:pPr>
              <w:numPr>
                <w:ilvl w:val="0"/>
                <w:numId w:val="26"/>
              </w:numPr>
              <w:spacing w:line="360" w:lineRule="exact"/>
              <w:ind w:leftChars="50" w:left="370" w:rightChars="50" w:right="130" w:hangingChars="100" w:hanging="240"/>
              <w:rPr>
                <w:sz w:val="24"/>
              </w:rPr>
            </w:pPr>
            <w:r w:rsidRPr="0006163C">
              <w:rPr>
                <w:sz w:val="24"/>
              </w:rPr>
              <w:t>排水興建工程</w:t>
            </w:r>
          </w:p>
          <w:p w14:paraId="368BCC01" w14:textId="77777777" w:rsidR="00554798" w:rsidRPr="0006163C" w:rsidRDefault="00554798" w:rsidP="0006163C">
            <w:pPr>
              <w:pStyle w:val="Standard"/>
              <w:wordWrap/>
              <w:spacing w:line="360" w:lineRule="exact"/>
              <w:ind w:leftChars="141" w:left="367" w:right="111"/>
              <w:rPr>
                <w:rFonts w:eastAsia="標楷體"/>
                <w:sz w:val="24"/>
              </w:rPr>
            </w:pPr>
            <w:r w:rsidRPr="0006163C">
              <w:rPr>
                <w:rFonts w:eastAsia="標楷體" w:cs="新細明體" w:hint="eastAsia"/>
                <w:sz w:val="24"/>
              </w:rPr>
              <w:t>113年編列預算120</w:t>
            </w:r>
            <w:r w:rsidRPr="0006163C">
              <w:rPr>
                <w:rFonts w:eastAsia="標楷體" w:cs="新細明體"/>
                <w:kern w:val="0"/>
                <w:sz w:val="24"/>
              </w:rPr>
              <w:t>,</w:t>
            </w:r>
            <w:r w:rsidRPr="0006163C">
              <w:rPr>
                <w:rFonts w:eastAsia="標楷體" w:cs="新細明體" w:hint="eastAsia"/>
                <w:kern w:val="0"/>
                <w:sz w:val="24"/>
              </w:rPr>
              <w:t>000</w:t>
            </w:r>
            <w:r w:rsidRPr="0006163C">
              <w:rPr>
                <w:rFonts w:eastAsia="標楷體" w:cs="新細明體" w:hint="eastAsia"/>
                <w:sz w:val="24"/>
              </w:rPr>
              <w:t>千元</w:t>
            </w:r>
            <w:r w:rsidRPr="0006163C">
              <w:rPr>
                <w:rFonts w:eastAsia="標楷體" w:cs="Arial Unicode MS" w:hint="eastAsia"/>
                <w:kern w:val="0"/>
                <w:sz w:val="24"/>
              </w:rPr>
              <w:t>，</w:t>
            </w:r>
            <w:r w:rsidRPr="0006163C">
              <w:rPr>
                <w:rFonts w:eastAsia="標楷體" w:hint="eastAsia"/>
                <w:sz w:val="24"/>
              </w:rPr>
              <w:t>本計畫屬經常性計畫，</w:t>
            </w:r>
            <w:r w:rsidRPr="0006163C">
              <w:rPr>
                <w:rFonts w:eastAsia="標楷體" w:cs="新細明體" w:hint="eastAsia"/>
                <w:sz w:val="24"/>
              </w:rPr>
              <w:t>113年</w:t>
            </w:r>
            <w:r w:rsidRPr="0006163C">
              <w:rPr>
                <w:rFonts w:eastAsia="標楷體"/>
                <w:sz w:val="24"/>
              </w:rPr>
              <w:t>共執行「</w:t>
            </w:r>
            <w:r w:rsidRPr="0006163C">
              <w:rPr>
                <w:rFonts w:eastAsia="標楷體" w:hint="eastAsia"/>
                <w:sz w:val="24"/>
              </w:rPr>
              <w:t>三民區正義公園雨水調節池排水改善工程</w:t>
            </w:r>
            <w:r w:rsidRPr="0006163C">
              <w:rPr>
                <w:rFonts w:eastAsia="標楷體"/>
                <w:sz w:val="24"/>
              </w:rPr>
              <w:t>」等39件工程，完工27件，其餘案件執行中。</w:t>
            </w:r>
          </w:p>
          <w:p w14:paraId="2C1E0846" w14:textId="77777777" w:rsidR="00554798" w:rsidRPr="0006163C" w:rsidRDefault="00554798" w:rsidP="00B56E71">
            <w:pPr>
              <w:numPr>
                <w:ilvl w:val="0"/>
                <w:numId w:val="26"/>
              </w:numPr>
              <w:spacing w:line="360" w:lineRule="exact"/>
              <w:ind w:leftChars="50" w:left="370" w:rightChars="50" w:right="130" w:hangingChars="100" w:hanging="240"/>
              <w:rPr>
                <w:sz w:val="24"/>
              </w:rPr>
            </w:pPr>
            <w:r w:rsidRPr="0006163C">
              <w:rPr>
                <w:rFonts w:hint="eastAsia"/>
                <w:sz w:val="24"/>
              </w:rPr>
              <w:t>高雄市抽水站設備及抽水機機組更新計畫</w:t>
            </w:r>
          </w:p>
          <w:p w14:paraId="17302AF7" w14:textId="77777777" w:rsidR="00554798" w:rsidRPr="0006163C" w:rsidRDefault="00554798" w:rsidP="00B56E71">
            <w:pPr>
              <w:pStyle w:val="Standard"/>
              <w:wordWrap/>
              <w:spacing w:line="360" w:lineRule="exact"/>
              <w:ind w:leftChars="141" w:left="367" w:right="111"/>
              <w:rPr>
                <w:rFonts w:eastAsia="標楷體"/>
                <w:sz w:val="24"/>
              </w:rPr>
            </w:pPr>
            <w:proofErr w:type="gramStart"/>
            <w:r w:rsidRPr="0006163C">
              <w:rPr>
                <w:rFonts w:eastAsia="標楷體"/>
                <w:sz w:val="24"/>
              </w:rPr>
              <w:t>113</w:t>
            </w:r>
            <w:proofErr w:type="gramEnd"/>
            <w:r w:rsidRPr="0006163C">
              <w:rPr>
                <w:rFonts w:eastAsia="標楷體"/>
                <w:sz w:val="24"/>
              </w:rPr>
              <w:t>年度</w:t>
            </w:r>
            <w:r w:rsidRPr="00B56E71">
              <w:rPr>
                <w:rFonts w:eastAsia="標楷體" w:cs="新細明體"/>
                <w:sz w:val="24"/>
              </w:rPr>
              <w:t>編列</w:t>
            </w:r>
            <w:r w:rsidRPr="0006163C">
              <w:rPr>
                <w:rFonts w:eastAsia="標楷體"/>
                <w:sz w:val="24"/>
              </w:rPr>
              <w:t>預算30,000千元，辦理「112年高雄市抽水站機組更新工程」及「112年高雄市抽水站儲槽及消防設備改善工程」等兩</w:t>
            </w:r>
            <w:r w:rsidRPr="0006163C">
              <w:rPr>
                <w:rFonts w:eastAsia="標楷體" w:hint="eastAsia"/>
                <w:sz w:val="24"/>
              </w:rPr>
              <w:t>件</w:t>
            </w:r>
            <w:r w:rsidRPr="0006163C">
              <w:rPr>
                <w:rFonts w:eastAsia="標楷體"/>
                <w:sz w:val="24"/>
              </w:rPr>
              <w:t>工程，</w:t>
            </w:r>
            <w:proofErr w:type="gramStart"/>
            <w:r w:rsidRPr="0006163C">
              <w:rPr>
                <w:rFonts w:eastAsia="標楷體"/>
                <w:sz w:val="24"/>
              </w:rPr>
              <w:t>均</w:t>
            </w:r>
            <w:r w:rsidRPr="0006163C">
              <w:rPr>
                <w:rFonts w:eastAsia="標楷體" w:hint="eastAsia"/>
                <w:sz w:val="24"/>
              </w:rPr>
              <w:t>已順利</w:t>
            </w:r>
            <w:proofErr w:type="gramEnd"/>
            <w:r w:rsidRPr="0006163C">
              <w:rPr>
                <w:rFonts w:eastAsia="標楷體"/>
                <w:sz w:val="24"/>
              </w:rPr>
              <w:t>完工</w:t>
            </w:r>
            <w:r w:rsidRPr="0006163C">
              <w:rPr>
                <w:rFonts w:eastAsia="標楷體" w:hint="eastAsia"/>
                <w:sz w:val="24"/>
              </w:rPr>
              <w:t>及</w:t>
            </w:r>
            <w:r w:rsidRPr="0006163C">
              <w:rPr>
                <w:rFonts w:eastAsia="標楷體"/>
                <w:sz w:val="24"/>
              </w:rPr>
              <w:t>結案</w:t>
            </w:r>
            <w:r w:rsidRPr="0006163C">
              <w:rPr>
                <w:rFonts w:eastAsia="標楷體" w:hint="eastAsia"/>
                <w:sz w:val="24"/>
              </w:rPr>
              <w:t>，</w:t>
            </w:r>
            <w:r w:rsidRPr="0006163C">
              <w:rPr>
                <w:rFonts w:eastAsia="標楷體"/>
                <w:sz w:val="24"/>
              </w:rPr>
              <w:t>目前已正式投入防汛運作，顯著提升各抽水站的防汛能力及設備運行穩定性</w:t>
            </w:r>
            <w:r w:rsidRPr="0006163C">
              <w:rPr>
                <w:rFonts w:eastAsia="標楷體" w:hint="eastAsia"/>
                <w:sz w:val="24"/>
              </w:rPr>
              <w:t>，於本(113)年度防汛發揮顯著功效</w:t>
            </w:r>
            <w:r w:rsidRPr="0006163C">
              <w:rPr>
                <w:rFonts w:eastAsia="標楷體"/>
                <w:sz w:val="24"/>
              </w:rPr>
              <w:t>，具體成果如下：</w:t>
            </w:r>
          </w:p>
          <w:p w14:paraId="2DED0EC9" w14:textId="77777777" w:rsidR="00554798" w:rsidRPr="0006163C" w:rsidRDefault="00554798" w:rsidP="0006163C">
            <w:pPr>
              <w:pStyle w:val="Standard"/>
              <w:numPr>
                <w:ilvl w:val="0"/>
                <w:numId w:val="5"/>
              </w:numPr>
              <w:wordWrap/>
              <w:spacing w:line="360" w:lineRule="exact"/>
              <w:ind w:leftChars="142" w:left="794" w:hanging="425"/>
              <w:rPr>
                <w:rFonts w:eastAsia="標楷體"/>
                <w:sz w:val="24"/>
              </w:rPr>
            </w:pPr>
            <w:r w:rsidRPr="0006163C">
              <w:rPr>
                <w:rFonts w:eastAsia="標楷體"/>
                <w:sz w:val="24"/>
              </w:rPr>
              <w:t>112年高雄市抽水站機組更新工程</w:t>
            </w:r>
            <w:r w:rsidRPr="0006163C">
              <w:rPr>
                <w:rFonts w:eastAsia="標楷體" w:hint="eastAsia"/>
                <w:sz w:val="24"/>
              </w:rPr>
              <w:t>：更新及修繕五甲尾、南</w:t>
            </w:r>
            <w:proofErr w:type="gramStart"/>
            <w:r w:rsidRPr="0006163C">
              <w:rPr>
                <w:rFonts w:eastAsia="標楷體" w:hint="eastAsia"/>
                <w:sz w:val="24"/>
              </w:rPr>
              <w:t>汕</w:t>
            </w:r>
            <w:proofErr w:type="gramEnd"/>
            <w:r w:rsidRPr="0006163C">
              <w:rPr>
                <w:rFonts w:eastAsia="標楷體" w:hint="eastAsia"/>
                <w:sz w:val="24"/>
              </w:rPr>
              <w:t>里等</w:t>
            </w:r>
            <w:r w:rsidRPr="0006163C">
              <w:rPr>
                <w:rFonts w:eastAsia="標楷體"/>
                <w:sz w:val="24"/>
              </w:rPr>
              <w:t>7座抽水站</w:t>
            </w:r>
            <w:r w:rsidRPr="0006163C">
              <w:rPr>
                <w:rFonts w:eastAsia="標楷體" w:hint="eastAsia"/>
                <w:sz w:val="24"/>
              </w:rPr>
              <w:t>之防汛</w:t>
            </w:r>
            <w:r w:rsidRPr="0006163C">
              <w:rPr>
                <w:rFonts w:eastAsia="標楷體"/>
                <w:sz w:val="24"/>
              </w:rPr>
              <w:t>設備</w:t>
            </w:r>
            <w:r w:rsidRPr="0006163C">
              <w:rPr>
                <w:rFonts w:eastAsia="標楷體" w:hint="eastAsia"/>
                <w:sz w:val="24"/>
              </w:rPr>
              <w:t>，已於</w:t>
            </w:r>
            <w:r w:rsidRPr="0006163C">
              <w:rPr>
                <w:rFonts w:eastAsia="標楷體"/>
                <w:sz w:val="24"/>
              </w:rPr>
              <w:t>113年5月30日完工，</w:t>
            </w:r>
            <w:r w:rsidRPr="0006163C">
              <w:rPr>
                <w:rFonts w:eastAsia="標楷體" w:hint="eastAsia"/>
                <w:sz w:val="24"/>
              </w:rPr>
              <w:t>開始</w:t>
            </w:r>
            <w:r w:rsidRPr="0006163C">
              <w:rPr>
                <w:rFonts w:eastAsia="標楷體"/>
                <w:sz w:val="24"/>
              </w:rPr>
              <w:t>投入防汛運作，有效提升抽水效能。各站工程內容如下</w:t>
            </w:r>
            <w:r w:rsidRPr="0006163C">
              <w:rPr>
                <w:rFonts w:eastAsia="標楷體" w:hint="eastAsia"/>
                <w:sz w:val="24"/>
              </w:rPr>
              <w:t>：</w:t>
            </w:r>
          </w:p>
          <w:p w14:paraId="7A5D12AD" w14:textId="77777777" w:rsidR="00554798" w:rsidRPr="0006163C" w:rsidRDefault="00554798" w:rsidP="0006163C">
            <w:pPr>
              <w:pStyle w:val="Standard"/>
              <w:numPr>
                <w:ilvl w:val="0"/>
                <w:numId w:val="17"/>
              </w:numPr>
              <w:wordWrap/>
              <w:spacing w:line="360" w:lineRule="exact"/>
              <w:ind w:leftChars="310" w:left="1087" w:hangingChars="117" w:hanging="281"/>
              <w:rPr>
                <w:rFonts w:eastAsia="標楷體"/>
                <w:sz w:val="24"/>
              </w:rPr>
            </w:pPr>
            <w:r w:rsidRPr="0006163C">
              <w:rPr>
                <w:rFonts w:eastAsia="標楷體"/>
                <w:sz w:val="24"/>
              </w:rPr>
              <w:t>玉庫抽水站：更新3台迴轉式撈</w:t>
            </w:r>
            <w:proofErr w:type="gramStart"/>
            <w:r w:rsidR="0027705B" w:rsidRPr="0006163C">
              <w:rPr>
                <w:rFonts w:eastAsia="標楷體"/>
                <w:sz w:val="24"/>
              </w:rPr>
              <w:t>汙</w:t>
            </w:r>
            <w:proofErr w:type="gramEnd"/>
            <w:r w:rsidRPr="0006163C">
              <w:rPr>
                <w:rFonts w:eastAsia="標楷體"/>
                <w:sz w:val="24"/>
              </w:rPr>
              <w:t>機、3台抽水機變頻器，並完成發電機</w:t>
            </w:r>
            <w:proofErr w:type="gramStart"/>
            <w:r w:rsidRPr="0006163C">
              <w:rPr>
                <w:rFonts w:eastAsia="標楷體"/>
                <w:sz w:val="24"/>
              </w:rPr>
              <w:t>併</w:t>
            </w:r>
            <w:proofErr w:type="gramEnd"/>
            <w:r w:rsidRPr="0006163C">
              <w:rPr>
                <w:rFonts w:eastAsia="標楷體"/>
                <w:sz w:val="24"/>
              </w:rPr>
              <w:t>聯控制調整。</w:t>
            </w:r>
          </w:p>
          <w:p w14:paraId="5FA278FF" w14:textId="77777777" w:rsidR="00554798" w:rsidRPr="0006163C" w:rsidRDefault="00554798" w:rsidP="0006163C">
            <w:pPr>
              <w:pStyle w:val="Standard"/>
              <w:numPr>
                <w:ilvl w:val="0"/>
                <w:numId w:val="17"/>
              </w:numPr>
              <w:wordWrap/>
              <w:spacing w:line="360" w:lineRule="exact"/>
              <w:ind w:leftChars="310" w:left="1087" w:hangingChars="117" w:hanging="281"/>
              <w:rPr>
                <w:rFonts w:eastAsia="標楷體"/>
                <w:sz w:val="24"/>
              </w:rPr>
            </w:pPr>
            <w:r w:rsidRPr="0006163C">
              <w:rPr>
                <w:rFonts w:eastAsia="標楷體"/>
                <w:sz w:val="24"/>
              </w:rPr>
              <w:t>潭底小抽水站：增設1台150kW柴油引擎發電機。</w:t>
            </w:r>
          </w:p>
          <w:p w14:paraId="7708BC1B" w14:textId="77777777" w:rsidR="00554798" w:rsidRPr="0006163C" w:rsidRDefault="00554798" w:rsidP="0006163C">
            <w:pPr>
              <w:pStyle w:val="Standard"/>
              <w:numPr>
                <w:ilvl w:val="0"/>
                <w:numId w:val="17"/>
              </w:numPr>
              <w:wordWrap/>
              <w:spacing w:line="360" w:lineRule="exact"/>
              <w:ind w:leftChars="310" w:left="1087" w:hangingChars="117" w:hanging="281"/>
              <w:rPr>
                <w:rFonts w:eastAsia="標楷體"/>
                <w:sz w:val="24"/>
              </w:rPr>
            </w:pPr>
            <w:r w:rsidRPr="0006163C">
              <w:rPr>
                <w:rFonts w:eastAsia="標楷體"/>
                <w:sz w:val="24"/>
              </w:rPr>
              <w:t>五甲尾抽水站：更新1組ACB（TIE Panel）並增設1座庫房。</w:t>
            </w:r>
          </w:p>
          <w:p w14:paraId="2525401C" w14:textId="77777777" w:rsidR="00554798" w:rsidRPr="0006163C" w:rsidRDefault="00554798" w:rsidP="0006163C">
            <w:pPr>
              <w:pStyle w:val="Standard"/>
              <w:numPr>
                <w:ilvl w:val="0"/>
                <w:numId w:val="17"/>
              </w:numPr>
              <w:wordWrap/>
              <w:spacing w:line="360" w:lineRule="exact"/>
              <w:ind w:leftChars="310" w:left="1087" w:hangingChars="117" w:hanging="281"/>
              <w:rPr>
                <w:rFonts w:eastAsia="標楷體"/>
                <w:sz w:val="24"/>
              </w:rPr>
            </w:pPr>
            <w:r w:rsidRPr="0006163C">
              <w:rPr>
                <w:rFonts w:eastAsia="標楷體"/>
                <w:sz w:val="24"/>
              </w:rPr>
              <w:t>七賢抽水站：整修1台3.5CMS電動</w:t>
            </w:r>
            <w:proofErr w:type="gramStart"/>
            <w:r w:rsidRPr="0006163C">
              <w:rPr>
                <w:rFonts w:eastAsia="標楷體"/>
                <w:sz w:val="24"/>
              </w:rPr>
              <w:t>沉</w:t>
            </w:r>
            <w:proofErr w:type="gramEnd"/>
            <w:r w:rsidRPr="0006163C">
              <w:rPr>
                <w:rFonts w:eastAsia="標楷體"/>
                <w:sz w:val="24"/>
              </w:rPr>
              <w:t>水式抽水機（#2）。</w:t>
            </w:r>
          </w:p>
          <w:p w14:paraId="21194605" w14:textId="77777777" w:rsidR="00554798" w:rsidRPr="0006163C" w:rsidRDefault="00554798" w:rsidP="0006163C">
            <w:pPr>
              <w:pStyle w:val="Standard"/>
              <w:numPr>
                <w:ilvl w:val="0"/>
                <w:numId w:val="17"/>
              </w:numPr>
              <w:wordWrap/>
              <w:spacing w:line="360" w:lineRule="exact"/>
              <w:ind w:leftChars="310" w:left="1087" w:hangingChars="117" w:hanging="281"/>
              <w:rPr>
                <w:rFonts w:eastAsia="標楷體"/>
                <w:sz w:val="24"/>
              </w:rPr>
            </w:pPr>
            <w:r w:rsidRPr="0006163C">
              <w:rPr>
                <w:rFonts w:eastAsia="標楷體"/>
                <w:sz w:val="24"/>
              </w:rPr>
              <w:t>新樂抽水站：整修1台2CMS電動</w:t>
            </w:r>
            <w:proofErr w:type="gramStart"/>
            <w:r w:rsidRPr="0006163C">
              <w:rPr>
                <w:rFonts w:eastAsia="標楷體"/>
                <w:sz w:val="24"/>
              </w:rPr>
              <w:t>沉</w:t>
            </w:r>
            <w:proofErr w:type="gramEnd"/>
            <w:r w:rsidRPr="0006163C">
              <w:rPr>
                <w:rFonts w:eastAsia="標楷體"/>
                <w:sz w:val="24"/>
              </w:rPr>
              <w:t>水式抽水機（#1）。</w:t>
            </w:r>
          </w:p>
          <w:p w14:paraId="619FEB1B" w14:textId="77777777" w:rsidR="00554798" w:rsidRPr="0006163C" w:rsidRDefault="00554798" w:rsidP="0006163C">
            <w:pPr>
              <w:pStyle w:val="Standard"/>
              <w:numPr>
                <w:ilvl w:val="0"/>
                <w:numId w:val="17"/>
              </w:numPr>
              <w:wordWrap/>
              <w:spacing w:line="360" w:lineRule="exact"/>
              <w:ind w:leftChars="310" w:left="1087" w:hangingChars="117" w:hanging="281"/>
              <w:rPr>
                <w:rFonts w:eastAsia="標楷體"/>
                <w:sz w:val="24"/>
              </w:rPr>
            </w:pPr>
            <w:r w:rsidRPr="0006163C">
              <w:rPr>
                <w:rFonts w:eastAsia="標楷體"/>
                <w:sz w:val="24"/>
              </w:rPr>
              <w:t>大義抽水站：更新1台2CMS電動</w:t>
            </w:r>
            <w:proofErr w:type="gramStart"/>
            <w:r w:rsidRPr="0006163C">
              <w:rPr>
                <w:rFonts w:eastAsia="標楷體"/>
                <w:sz w:val="24"/>
              </w:rPr>
              <w:t>沉</w:t>
            </w:r>
            <w:proofErr w:type="gramEnd"/>
            <w:r w:rsidRPr="0006163C">
              <w:rPr>
                <w:rFonts w:eastAsia="標楷體"/>
                <w:sz w:val="24"/>
              </w:rPr>
              <w:t>水式抽水機（#3），並整修2台2CMS電動</w:t>
            </w:r>
            <w:proofErr w:type="gramStart"/>
            <w:r w:rsidRPr="0006163C">
              <w:rPr>
                <w:rFonts w:eastAsia="標楷體"/>
                <w:sz w:val="24"/>
              </w:rPr>
              <w:t>沉</w:t>
            </w:r>
            <w:proofErr w:type="gramEnd"/>
            <w:r w:rsidRPr="0006163C">
              <w:rPr>
                <w:rFonts w:eastAsia="標楷體"/>
                <w:sz w:val="24"/>
              </w:rPr>
              <w:t>水式抽水機（#1、#2）。</w:t>
            </w:r>
          </w:p>
          <w:p w14:paraId="4F0B5AFA" w14:textId="77777777" w:rsidR="00554798" w:rsidRPr="0006163C" w:rsidRDefault="00554798" w:rsidP="0006163C">
            <w:pPr>
              <w:pStyle w:val="Standard"/>
              <w:numPr>
                <w:ilvl w:val="0"/>
                <w:numId w:val="17"/>
              </w:numPr>
              <w:wordWrap/>
              <w:spacing w:line="360" w:lineRule="exact"/>
              <w:ind w:leftChars="310" w:left="1087" w:hangingChars="117" w:hanging="281"/>
              <w:rPr>
                <w:rFonts w:eastAsia="標楷體"/>
                <w:sz w:val="24"/>
              </w:rPr>
            </w:pPr>
            <w:r w:rsidRPr="0006163C">
              <w:rPr>
                <w:rFonts w:eastAsia="標楷體"/>
                <w:sz w:val="24"/>
              </w:rPr>
              <w:t>南</w:t>
            </w:r>
            <w:proofErr w:type="gramStart"/>
            <w:r w:rsidRPr="0006163C">
              <w:rPr>
                <w:rFonts w:eastAsia="標楷體"/>
                <w:sz w:val="24"/>
              </w:rPr>
              <w:t>汕</w:t>
            </w:r>
            <w:proofErr w:type="gramEnd"/>
            <w:r w:rsidRPr="0006163C">
              <w:rPr>
                <w:rFonts w:eastAsia="標楷體"/>
                <w:sz w:val="24"/>
              </w:rPr>
              <w:t>里抽水站：更新1台1CMS電動</w:t>
            </w:r>
            <w:proofErr w:type="gramStart"/>
            <w:r w:rsidRPr="0006163C">
              <w:rPr>
                <w:rFonts w:eastAsia="標楷體"/>
                <w:sz w:val="24"/>
              </w:rPr>
              <w:t>沉</w:t>
            </w:r>
            <w:proofErr w:type="gramEnd"/>
            <w:r w:rsidRPr="0006163C">
              <w:rPr>
                <w:rFonts w:eastAsia="標楷體"/>
                <w:sz w:val="24"/>
              </w:rPr>
              <w:t>水式抽水機（#2）。</w:t>
            </w:r>
          </w:p>
          <w:p w14:paraId="01ADFF71" w14:textId="77777777" w:rsidR="00554798" w:rsidRPr="0006163C" w:rsidRDefault="00554798" w:rsidP="0006163C">
            <w:pPr>
              <w:pStyle w:val="Standard"/>
              <w:numPr>
                <w:ilvl w:val="0"/>
                <w:numId w:val="5"/>
              </w:numPr>
              <w:wordWrap/>
              <w:spacing w:line="360" w:lineRule="exact"/>
              <w:ind w:leftChars="142" w:left="794" w:hanging="425"/>
              <w:rPr>
                <w:rFonts w:eastAsia="標楷體"/>
                <w:sz w:val="24"/>
              </w:rPr>
            </w:pPr>
            <w:r w:rsidRPr="0006163C">
              <w:rPr>
                <w:rFonts w:eastAsia="標楷體"/>
                <w:sz w:val="24"/>
              </w:rPr>
              <w:t>112年高雄市抽水站儲槽及消防設備改善工程</w:t>
            </w:r>
            <w:r w:rsidRPr="0006163C">
              <w:rPr>
                <w:rFonts w:eastAsia="標楷體" w:hint="eastAsia"/>
                <w:sz w:val="24"/>
              </w:rPr>
              <w:t>：針對玉庫、潭底、潭底小</w:t>
            </w:r>
            <w:proofErr w:type="gramStart"/>
            <w:r w:rsidRPr="0006163C">
              <w:rPr>
                <w:rFonts w:eastAsia="標楷體" w:hint="eastAsia"/>
                <w:sz w:val="24"/>
              </w:rPr>
              <w:t>及石螺潭</w:t>
            </w:r>
            <w:proofErr w:type="gramEnd"/>
            <w:r w:rsidRPr="0006163C">
              <w:rPr>
                <w:rFonts w:eastAsia="標楷體" w:hint="eastAsia"/>
                <w:sz w:val="24"/>
              </w:rPr>
              <w:t>等</w:t>
            </w:r>
            <w:r w:rsidRPr="0006163C">
              <w:rPr>
                <w:rFonts w:eastAsia="標楷體"/>
                <w:sz w:val="24"/>
              </w:rPr>
              <w:t>4座抽水站，進行室內儲槽專用室及消防</w:t>
            </w:r>
            <w:r w:rsidRPr="0006163C">
              <w:rPr>
                <w:rFonts w:eastAsia="標楷體"/>
                <w:sz w:val="24"/>
              </w:rPr>
              <w:lastRenderedPageBreak/>
              <w:t>設備的更新與改善，工程已於113年6月25日完工，並正式投入防汛運作。</w:t>
            </w:r>
          </w:p>
          <w:p w14:paraId="0B2D44A2" w14:textId="77777777" w:rsidR="00554798" w:rsidRPr="0006163C" w:rsidRDefault="00554798" w:rsidP="00B56E71">
            <w:pPr>
              <w:numPr>
                <w:ilvl w:val="0"/>
                <w:numId w:val="26"/>
              </w:numPr>
              <w:spacing w:line="360" w:lineRule="exact"/>
              <w:ind w:leftChars="50" w:left="370" w:rightChars="50" w:right="130" w:hangingChars="100" w:hanging="240"/>
              <w:rPr>
                <w:sz w:val="24"/>
              </w:rPr>
            </w:pPr>
            <w:r w:rsidRPr="0006163C">
              <w:rPr>
                <w:sz w:val="24"/>
              </w:rPr>
              <w:t>水利工程規劃設計費</w:t>
            </w:r>
          </w:p>
          <w:p w14:paraId="62AE9F44" w14:textId="77777777" w:rsidR="00554798" w:rsidRPr="0006163C" w:rsidRDefault="00554798" w:rsidP="00B56E71">
            <w:pPr>
              <w:pStyle w:val="Standard"/>
              <w:wordWrap/>
              <w:spacing w:line="360" w:lineRule="exact"/>
              <w:ind w:leftChars="141" w:left="367" w:right="111"/>
              <w:rPr>
                <w:rFonts w:eastAsia="標楷體"/>
                <w:sz w:val="24"/>
              </w:rPr>
            </w:pPr>
            <w:r w:rsidRPr="0006163C">
              <w:rPr>
                <w:rFonts w:eastAsia="標楷體" w:cs="新細明體" w:hint="eastAsia"/>
                <w:sz w:val="24"/>
              </w:rPr>
              <w:t>本計畫屬經常性計畫，113年編列預算12</w:t>
            </w:r>
            <w:r w:rsidRPr="0006163C">
              <w:rPr>
                <w:rFonts w:eastAsia="標楷體" w:cs="新細明體"/>
                <w:kern w:val="0"/>
                <w:sz w:val="24"/>
              </w:rPr>
              <w:t>,</w:t>
            </w:r>
            <w:r w:rsidRPr="0006163C">
              <w:rPr>
                <w:rFonts w:eastAsia="標楷體" w:cs="新細明體" w:hint="eastAsia"/>
                <w:kern w:val="0"/>
                <w:sz w:val="24"/>
              </w:rPr>
              <w:t>192</w:t>
            </w:r>
            <w:r w:rsidRPr="0006163C">
              <w:rPr>
                <w:rFonts w:eastAsia="標楷體" w:cs="新細明體" w:hint="eastAsia"/>
                <w:sz w:val="24"/>
              </w:rPr>
              <w:t>千元</w:t>
            </w:r>
            <w:r w:rsidRPr="0006163C">
              <w:rPr>
                <w:rFonts w:eastAsia="標楷體" w:cs="Arial Unicode MS" w:hint="eastAsia"/>
                <w:kern w:val="0"/>
                <w:sz w:val="24"/>
              </w:rPr>
              <w:t>，</w:t>
            </w:r>
            <w:r w:rsidRPr="0006163C">
              <w:rPr>
                <w:rFonts w:eastAsia="標楷體" w:cs="新細明體"/>
                <w:sz w:val="24"/>
              </w:rPr>
              <w:t>執行「</w:t>
            </w:r>
            <w:r w:rsidRPr="0006163C">
              <w:rPr>
                <w:rFonts w:eastAsia="標楷體" w:cs="新細明體" w:hint="eastAsia"/>
                <w:sz w:val="24"/>
              </w:rPr>
              <w:t>茄</w:t>
            </w:r>
            <w:proofErr w:type="gramStart"/>
            <w:r w:rsidRPr="0006163C">
              <w:rPr>
                <w:rFonts w:eastAsia="標楷體" w:cs="新細明體" w:hint="eastAsia"/>
                <w:sz w:val="24"/>
              </w:rPr>
              <w:t>萣</w:t>
            </w:r>
            <w:proofErr w:type="gramEnd"/>
            <w:r w:rsidRPr="0006163C">
              <w:rPr>
                <w:rFonts w:eastAsia="標楷體" w:cs="新細明體" w:hint="eastAsia"/>
                <w:sz w:val="24"/>
              </w:rPr>
              <w:t>大排閘門及抽水站改善規劃案</w:t>
            </w:r>
            <w:r w:rsidRPr="0006163C">
              <w:rPr>
                <w:rFonts w:eastAsia="標楷體" w:cs="新細明體"/>
                <w:sz w:val="24"/>
              </w:rPr>
              <w:t>」等12案，其中10案已結案，其餘案件執行中。</w:t>
            </w:r>
          </w:p>
          <w:p w14:paraId="6020EF2D" w14:textId="77777777" w:rsidR="00554798" w:rsidRPr="0006163C" w:rsidRDefault="00554798" w:rsidP="00B56E71">
            <w:pPr>
              <w:numPr>
                <w:ilvl w:val="0"/>
                <w:numId w:val="26"/>
              </w:numPr>
              <w:spacing w:line="360" w:lineRule="exact"/>
              <w:ind w:leftChars="50" w:left="370" w:rightChars="50" w:right="130" w:hangingChars="100" w:hanging="240"/>
              <w:rPr>
                <w:sz w:val="24"/>
              </w:rPr>
            </w:pPr>
            <w:r w:rsidRPr="0006163C">
              <w:rPr>
                <w:sz w:val="24"/>
              </w:rPr>
              <w:t>高屏溪流域疏</w:t>
            </w:r>
            <w:proofErr w:type="gramStart"/>
            <w:r w:rsidRPr="0006163C">
              <w:rPr>
                <w:sz w:val="24"/>
              </w:rPr>
              <w:t>濬</w:t>
            </w:r>
            <w:proofErr w:type="gramEnd"/>
            <w:r w:rsidRPr="0006163C">
              <w:rPr>
                <w:sz w:val="24"/>
              </w:rPr>
              <w:t>作業</w:t>
            </w:r>
          </w:p>
          <w:p w14:paraId="6A846916" w14:textId="77777777" w:rsidR="00554798" w:rsidRPr="0006163C" w:rsidRDefault="00554798" w:rsidP="00B56E71">
            <w:pPr>
              <w:pStyle w:val="Standard"/>
              <w:wordWrap/>
              <w:spacing w:line="360" w:lineRule="exact"/>
              <w:ind w:leftChars="141" w:left="367" w:right="111"/>
              <w:rPr>
                <w:rFonts w:eastAsia="標楷體" w:cs="新細明體"/>
                <w:sz w:val="24"/>
              </w:rPr>
            </w:pPr>
            <w:proofErr w:type="gramStart"/>
            <w:r w:rsidRPr="0006163C">
              <w:rPr>
                <w:rFonts w:eastAsia="標楷體" w:cs="新細明體" w:hint="eastAsia"/>
                <w:sz w:val="24"/>
              </w:rPr>
              <w:t>113</w:t>
            </w:r>
            <w:proofErr w:type="gramEnd"/>
            <w:r w:rsidRPr="0006163C">
              <w:rPr>
                <w:rFonts w:eastAsia="標楷體" w:hint="eastAsia"/>
                <w:sz w:val="24"/>
              </w:rPr>
              <w:t>年度</w:t>
            </w:r>
            <w:r w:rsidRPr="0006163C">
              <w:rPr>
                <w:rFonts w:eastAsia="標楷體" w:cs="新細明體" w:hint="eastAsia"/>
                <w:sz w:val="24"/>
              </w:rPr>
              <w:t>辦理成果如下：</w:t>
            </w:r>
          </w:p>
          <w:p w14:paraId="74C065BA" w14:textId="77777777" w:rsidR="00554798" w:rsidRPr="0006163C" w:rsidRDefault="00554798" w:rsidP="0006163C">
            <w:pPr>
              <w:numPr>
                <w:ilvl w:val="0"/>
                <w:numId w:val="6"/>
              </w:numPr>
              <w:suppressAutoHyphens/>
              <w:kinsoku w:val="0"/>
              <w:adjustRightInd/>
              <w:snapToGrid/>
              <w:spacing w:line="360" w:lineRule="exact"/>
              <w:ind w:leftChars="140" w:left="789" w:hangingChars="177" w:hanging="425"/>
              <w:rPr>
                <w:rFonts w:hAnsi="標楷體"/>
                <w:kern w:val="3"/>
                <w:sz w:val="24"/>
              </w:rPr>
            </w:pPr>
            <w:r w:rsidRPr="0006163C">
              <w:rPr>
                <w:rFonts w:hAnsi="標楷體" w:hint="eastAsia"/>
                <w:kern w:val="3"/>
                <w:sz w:val="24"/>
              </w:rPr>
              <w:t>高屏溪流域</w:t>
            </w:r>
            <w:proofErr w:type="gramStart"/>
            <w:r w:rsidRPr="0006163C">
              <w:rPr>
                <w:rFonts w:hAnsi="標楷體" w:hint="eastAsia"/>
                <w:kern w:val="3"/>
                <w:sz w:val="24"/>
              </w:rPr>
              <w:t>荖</w:t>
            </w:r>
            <w:proofErr w:type="gramEnd"/>
            <w:r w:rsidRPr="0006163C">
              <w:rPr>
                <w:rFonts w:hAnsi="標楷體" w:hint="eastAsia"/>
                <w:kern w:val="3"/>
                <w:sz w:val="24"/>
              </w:rPr>
              <w:t>濃溪高</w:t>
            </w:r>
            <w:r w:rsidRPr="0006163C">
              <w:rPr>
                <w:rFonts w:hAnsi="標楷體" w:cs="新細明體" w:hint="eastAsia"/>
                <w:sz w:val="24"/>
              </w:rPr>
              <w:t>美大橋河段疏</w:t>
            </w:r>
            <w:proofErr w:type="gramStart"/>
            <w:r w:rsidRPr="0006163C">
              <w:rPr>
                <w:rFonts w:hAnsi="標楷體" w:cs="新細明體" w:hint="eastAsia"/>
                <w:sz w:val="24"/>
              </w:rPr>
              <w:t>濬</w:t>
            </w:r>
            <w:proofErr w:type="gramEnd"/>
            <w:r w:rsidRPr="0006163C">
              <w:rPr>
                <w:rFonts w:hAnsi="標楷體" w:cs="新細明體" w:hint="eastAsia"/>
                <w:sz w:val="24"/>
              </w:rPr>
              <w:t>作業: 總經費40,000千元，核定疏</w:t>
            </w:r>
            <w:proofErr w:type="gramStart"/>
            <w:r w:rsidRPr="0006163C">
              <w:rPr>
                <w:rFonts w:hAnsi="標楷體" w:cs="新細明體" w:hint="eastAsia"/>
                <w:sz w:val="24"/>
              </w:rPr>
              <w:t>濬</w:t>
            </w:r>
            <w:proofErr w:type="gramEnd"/>
            <w:r w:rsidRPr="0006163C">
              <w:rPr>
                <w:rFonts w:hAnsi="標楷體" w:cs="新細明體" w:hint="eastAsia"/>
                <w:sz w:val="24"/>
              </w:rPr>
              <w:t>量50萬立方公尺，截至113年底完成24.22萬立方公尺，預計114年6月完成疏</w:t>
            </w:r>
            <w:proofErr w:type="gramStart"/>
            <w:r w:rsidRPr="0006163C">
              <w:rPr>
                <w:rFonts w:hAnsi="標楷體" w:cs="新細明體" w:hint="eastAsia"/>
                <w:sz w:val="24"/>
              </w:rPr>
              <w:t>濬</w:t>
            </w:r>
            <w:proofErr w:type="gramEnd"/>
            <w:r w:rsidRPr="0006163C">
              <w:rPr>
                <w:rFonts w:hAnsi="標楷體" w:cs="新細明體" w:hint="eastAsia"/>
                <w:sz w:val="24"/>
              </w:rPr>
              <w:t>作業。</w:t>
            </w:r>
          </w:p>
          <w:p w14:paraId="140B90A0" w14:textId="77777777" w:rsidR="00554798" w:rsidRPr="0006163C" w:rsidRDefault="00554798" w:rsidP="0006163C">
            <w:pPr>
              <w:numPr>
                <w:ilvl w:val="0"/>
                <w:numId w:val="6"/>
              </w:numPr>
              <w:suppressAutoHyphens/>
              <w:kinsoku w:val="0"/>
              <w:adjustRightInd/>
              <w:snapToGrid/>
              <w:spacing w:line="360" w:lineRule="exact"/>
              <w:ind w:leftChars="140" w:left="789" w:hangingChars="177" w:hanging="425"/>
              <w:rPr>
                <w:rFonts w:hAnsi="標楷體" w:cs="新細明體"/>
                <w:sz w:val="24"/>
              </w:rPr>
            </w:pPr>
            <w:r w:rsidRPr="0006163C">
              <w:rPr>
                <w:rFonts w:hAnsi="標楷體" w:cs="新細明體" w:hint="eastAsia"/>
                <w:sz w:val="24"/>
              </w:rPr>
              <w:t>高屏溪斜張橋下游(斷面63-65)河段疏</w:t>
            </w:r>
            <w:proofErr w:type="gramStart"/>
            <w:r w:rsidRPr="0006163C">
              <w:rPr>
                <w:rFonts w:hAnsi="標楷體" w:cs="新細明體" w:hint="eastAsia"/>
                <w:sz w:val="24"/>
              </w:rPr>
              <w:t>濬</w:t>
            </w:r>
            <w:proofErr w:type="gramEnd"/>
            <w:r w:rsidRPr="0006163C">
              <w:rPr>
                <w:rFonts w:hAnsi="標楷體" w:cs="新細明體" w:hint="eastAsia"/>
                <w:sz w:val="24"/>
              </w:rPr>
              <w:t>作業疏</w:t>
            </w:r>
            <w:proofErr w:type="gramStart"/>
            <w:r w:rsidRPr="0006163C">
              <w:rPr>
                <w:rFonts w:hAnsi="標楷體" w:cs="新細明體" w:hint="eastAsia"/>
                <w:sz w:val="24"/>
              </w:rPr>
              <w:t>濬</w:t>
            </w:r>
            <w:proofErr w:type="gramEnd"/>
            <w:r w:rsidRPr="0006163C">
              <w:rPr>
                <w:rFonts w:hAnsi="標楷體" w:cs="新細明體" w:hint="eastAsia"/>
                <w:sz w:val="24"/>
              </w:rPr>
              <w:t>作業：總經費40,000千元，113年3月完成，疏</w:t>
            </w:r>
            <w:proofErr w:type="gramStart"/>
            <w:r w:rsidRPr="0006163C">
              <w:rPr>
                <w:rFonts w:hAnsi="標楷體" w:cs="新細明體" w:hint="eastAsia"/>
                <w:sz w:val="24"/>
              </w:rPr>
              <w:t>濬</w:t>
            </w:r>
            <w:proofErr w:type="gramEnd"/>
            <w:r w:rsidRPr="0006163C">
              <w:rPr>
                <w:rFonts w:hAnsi="標楷體" w:cs="新細明體" w:hint="eastAsia"/>
                <w:sz w:val="24"/>
              </w:rPr>
              <w:t>量34.1萬立方公尺。</w:t>
            </w:r>
          </w:p>
          <w:p w14:paraId="1AB80DF0" w14:textId="77777777" w:rsidR="00554798" w:rsidRPr="0006163C" w:rsidRDefault="00554798" w:rsidP="00B56E71">
            <w:pPr>
              <w:numPr>
                <w:ilvl w:val="0"/>
                <w:numId w:val="26"/>
              </w:numPr>
              <w:pBdr>
                <w:top w:val="none" w:sz="0" w:space="0" w:color="000000"/>
                <w:left w:val="none" w:sz="0" w:space="0" w:color="000000"/>
                <w:bottom w:val="none" w:sz="0" w:space="0" w:color="000000"/>
                <w:right w:val="none" w:sz="0" w:space="0" w:color="000000"/>
              </w:pBdr>
              <w:spacing w:line="360" w:lineRule="exact"/>
              <w:ind w:leftChars="50" w:left="370" w:rightChars="50" w:right="130" w:hangingChars="100" w:hanging="240"/>
              <w:rPr>
                <w:sz w:val="24"/>
              </w:rPr>
            </w:pPr>
            <w:r w:rsidRPr="0006163C">
              <w:rPr>
                <w:sz w:val="24"/>
              </w:rPr>
              <w:t>水利工程用地費</w:t>
            </w:r>
            <w:proofErr w:type="gramStart"/>
            <w:r w:rsidRPr="0006163C">
              <w:rPr>
                <w:sz w:val="24"/>
              </w:rPr>
              <w:t>（</w:t>
            </w:r>
            <w:proofErr w:type="gramEnd"/>
            <w:r w:rsidRPr="0006163C">
              <w:rPr>
                <w:rFonts w:cs="新細明體" w:hint="eastAsia"/>
                <w:sz w:val="24"/>
              </w:rPr>
              <w:t>支付農業部農田水利署持分土地分期價購款：鳳山溪幹線改善工程</w:t>
            </w:r>
            <w:r w:rsidRPr="0006163C">
              <w:rPr>
                <w:rFonts w:hint="eastAsia"/>
                <w:sz w:val="24"/>
              </w:rPr>
              <w:t>(</w:t>
            </w:r>
            <w:r w:rsidRPr="0006163C">
              <w:rPr>
                <w:rFonts w:cs="新細明體" w:hint="eastAsia"/>
                <w:sz w:val="24"/>
              </w:rPr>
              <w:t>博愛橋至大智陸橋</w:t>
            </w:r>
            <w:r w:rsidRPr="0006163C">
              <w:rPr>
                <w:rFonts w:hint="eastAsia"/>
                <w:sz w:val="24"/>
              </w:rPr>
              <w:t>)</w:t>
            </w:r>
            <w:r w:rsidRPr="0006163C">
              <w:rPr>
                <w:rFonts w:cs="新細明體" w:hint="eastAsia"/>
                <w:sz w:val="24"/>
              </w:rPr>
              <w:t>（高雄市鳳山區埤頂段</w:t>
            </w:r>
            <w:r w:rsidRPr="0006163C">
              <w:rPr>
                <w:rFonts w:hint="eastAsia"/>
                <w:sz w:val="24"/>
              </w:rPr>
              <w:t>1228-18</w:t>
            </w:r>
            <w:r w:rsidRPr="0006163C">
              <w:rPr>
                <w:rFonts w:cs="新細明體" w:hint="eastAsia"/>
                <w:sz w:val="24"/>
              </w:rPr>
              <w:t>地號等</w:t>
            </w:r>
            <w:r w:rsidRPr="0006163C">
              <w:rPr>
                <w:rFonts w:hint="eastAsia"/>
                <w:sz w:val="24"/>
              </w:rPr>
              <w:t>1</w:t>
            </w:r>
            <w:r w:rsidRPr="0006163C">
              <w:rPr>
                <w:rFonts w:cs="新細明體" w:hint="eastAsia"/>
                <w:sz w:val="24"/>
              </w:rPr>
              <w:t>筆）：</w:t>
            </w:r>
          </w:p>
          <w:p w14:paraId="21FB726D" w14:textId="77777777" w:rsidR="00554798" w:rsidRPr="00DC74B5" w:rsidRDefault="00554798" w:rsidP="00DC74B5">
            <w:pPr>
              <w:pStyle w:val="aff0"/>
              <w:pBdr>
                <w:top w:val="none" w:sz="0" w:space="0" w:color="auto"/>
                <w:left w:val="none" w:sz="0" w:space="0" w:color="auto"/>
                <w:bottom w:val="none" w:sz="0" w:space="0" w:color="auto"/>
                <w:right w:val="none" w:sz="0" w:space="0" w:color="auto"/>
              </w:pBdr>
              <w:spacing w:line="360" w:lineRule="exact"/>
              <w:ind w:left="369" w:right="119"/>
              <w:rPr>
                <w:rFonts w:cs="新細明體"/>
                <w:spacing w:val="-12"/>
              </w:rPr>
            </w:pPr>
            <w:r w:rsidRPr="00DC74B5">
              <w:rPr>
                <w:rFonts w:cs="新細明體" w:hint="eastAsia"/>
                <w:spacing w:val="-12"/>
              </w:rPr>
              <w:t>113年編列預算</w:t>
            </w:r>
            <w:r w:rsidRPr="00DC74B5">
              <w:rPr>
                <w:rFonts w:cs="新細明體"/>
                <w:spacing w:val="-12"/>
              </w:rPr>
              <w:t>26,000</w:t>
            </w:r>
            <w:r w:rsidRPr="00DC74B5">
              <w:rPr>
                <w:rFonts w:cs="新細明體" w:hint="eastAsia"/>
                <w:spacing w:val="-12"/>
              </w:rPr>
              <w:t>千元</w:t>
            </w:r>
            <w:r w:rsidRPr="00DC74B5">
              <w:rPr>
                <w:rFonts w:cs="Arial Unicode MS" w:hint="eastAsia"/>
                <w:spacing w:val="-12"/>
                <w:kern w:val="0"/>
              </w:rPr>
              <w:t>，</w:t>
            </w:r>
            <w:r w:rsidRPr="00DC74B5">
              <w:rPr>
                <w:rFonts w:cs="新細明體" w:hint="eastAsia"/>
                <w:spacing w:val="-12"/>
              </w:rPr>
              <w:t>取得面積</w:t>
            </w:r>
            <w:r w:rsidRPr="00DC74B5">
              <w:rPr>
                <w:rFonts w:cs="新細明體"/>
                <w:spacing w:val="-12"/>
              </w:rPr>
              <w:t>1</w:t>
            </w:r>
            <w:r w:rsidR="007B3D16" w:rsidRPr="00DC74B5">
              <w:rPr>
                <w:rFonts w:cs="新細明體" w:hint="eastAsia"/>
                <w:spacing w:val="-12"/>
              </w:rPr>
              <w:t>,</w:t>
            </w:r>
            <w:r w:rsidRPr="00DC74B5">
              <w:rPr>
                <w:rFonts w:cs="新細明體"/>
                <w:spacing w:val="-12"/>
              </w:rPr>
              <w:t>446</w:t>
            </w:r>
            <w:r w:rsidRPr="00DC74B5">
              <w:rPr>
                <w:rFonts w:cs="新細明體" w:hint="eastAsia"/>
                <w:spacing w:val="-12"/>
              </w:rPr>
              <w:t>平方公尺，業已完成。</w:t>
            </w:r>
          </w:p>
          <w:p w14:paraId="466188F4" w14:textId="77777777" w:rsidR="00554798" w:rsidRPr="0006163C" w:rsidRDefault="00554798" w:rsidP="00B56E71">
            <w:pPr>
              <w:numPr>
                <w:ilvl w:val="0"/>
                <w:numId w:val="26"/>
              </w:numPr>
              <w:pBdr>
                <w:top w:val="none" w:sz="0" w:space="0" w:color="000000"/>
                <w:left w:val="none" w:sz="0" w:space="0" w:color="000000"/>
                <w:bottom w:val="none" w:sz="0" w:space="0" w:color="000000"/>
                <w:right w:val="none" w:sz="0" w:space="0" w:color="000000"/>
              </w:pBdr>
              <w:spacing w:line="360" w:lineRule="exact"/>
              <w:ind w:leftChars="50" w:left="370" w:rightChars="50" w:right="130" w:hangingChars="100" w:hanging="240"/>
              <w:rPr>
                <w:sz w:val="24"/>
              </w:rPr>
            </w:pPr>
            <w:r w:rsidRPr="0006163C">
              <w:rPr>
                <w:kern w:val="1"/>
                <w:sz w:val="24"/>
              </w:rPr>
              <w:t>海岸</w:t>
            </w:r>
            <w:r w:rsidRPr="0006163C">
              <w:rPr>
                <w:sz w:val="24"/>
              </w:rPr>
              <w:t>範圍</w:t>
            </w:r>
            <w:r w:rsidRPr="00B56E71">
              <w:rPr>
                <w:sz w:val="24"/>
              </w:rPr>
              <w:t>改善</w:t>
            </w:r>
            <w:r w:rsidRPr="0006163C">
              <w:rPr>
                <w:sz w:val="24"/>
              </w:rPr>
              <w:t>計畫</w:t>
            </w:r>
            <w:r w:rsidRPr="0006163C">
              <w:rPr>
                <w:rFonts w:hint="eastAsia"/>
                <w:sz w:val="24"/>
              </w:rPr>
              <w:t>(</w:t>
            </w:r>
            <w:r w:rsidRPr="00B56E71">
              <w:rPr>
                <w:rFonts w:hint="eastAsia"/>
                <w:sz w:val="24"/>
              </w:rPr>
              <w:t>旗津海岸線監測委託技術服務案</w:t>
            </w:r>
            <w:r w:rsidRPr="0006163C">
              <w:rPr>
                <w:rFonts w:hint="eastAsia"/>
                <w:sz w:val="24"/>
              </w:rPr>
              <w:t>)</w:t>
            </w:r>
          </w:p>
          <w:p w14:paraId="26CFCBD0" w14:textId="77777777" w:rsidR="00554798" w:rsidRPr="00B56E71" w:rsidRDefault="00554798" w:rsidP="00B56E71">
            <w:pPr>
              <w:numPr>
                <w:ilvl w:val="0"/>
                <w:numId w:val="26"/>
              </w:numPr>
              <w:pBdr>
                <w:top w:val="none" w:sz="0" w:space="0" w:color="000000"/>
                <w:left w:val="none" w:sz="0" w:space="0" w:color="000000"/>
                <w:bottom w:val="none" w:sz="0" w:space="0" w:color="000000"/>
                <w:right w:val="none" w:sz="0" w:space="0" w:color="000000"/>
              </w:pBdr>
              <w:spacing w:line="360" w:lineRule="exact"/>
              <w:ind w:leftChars="50" w:left="370" w:rightChars="50" w:right="130" w:hangingChars="100" w:hanging="240"/>
              <w:rPr>
                <w:sz w:val="24"/>
              </w:rPr>
            </w:pPr>
            <w:r w:rsidRPr="00B56E71">
              <w:rPr>
                <w:rFonts w:hint="eastAsia"/>
                <w:sz w:val="24"/>
              </w:rPr>
              <w:t>113年編列預算2</w:t>
            </w:r>
            <w:r w:rsidRPr="00B56E71">
              <w:rPr>
                <w:sz w:val="24"/>
              </w:rPr>
              <w:t>,</w:t>
            </w:r>
            <w:r w:rsidRPr="00B56E71">
              <w:rPr>
                <w:rFonts w:hint="eastAsia"/>
                <w:sz w:val="24"/>
              </w:rPr>
              <w:t>470千元，本案於113年5月</w:t>
            </w:r>
            <w:proofErr w:type="gramStart"/>
            <w:r w:rsidRPr="00B56E71">
              <w:rPr>
                <w:rFonts w:hint="eastAsia"/>
                <w:sz w:val="24"/>
              </w:rPr>
              <w:t>完成末次測量</w:t>
            </w:r>
            <w:proofErr w:type="gramEnd"/>
            <w:r w:rsidRPr="00B56E71">
              <w:rPr>
                <w:rFonts w:hint="eastAsia"/>
                <w:sz w:val="24"/>
              </w:rPr>
              <w:t>工作，並於113年12月核定本案成果報告。</w:t>
            </w:r>
          </w:p>
          <w:p w14:paraId="0CCAB5DE" w14:textId="77777777" w:rsidR="00554798" w:rsidRPr="00B56E71" w:rsidRDefault="00554798" w:rsidP="00B56E71">
            <w:pPr>
              <w:numPr>
                <w:ilvl w:val="0"/>
                <w:numId w:val="26"/>
              </w:numPr>
              <w:pBdr>
                <w:top w:val="none" w:sz="0" w:space="0" w:color="000000"/>
                <w:left w:val="none" w:sz="0" w:space="0" w:color="000000"/>
                <w:bottom w:val="none" w:sz="0" w:space="0" w:color="000000"/>
                <w:right w:val="none" w:sz="0" w:space="0" w:color="000000"/>
              </w:pBdr>
              <w:spacing w:line="360" w:lineRule="exact"/>
              <w:ind w:leftChars="50" w:left="370" w:rightChars="50" w:right="130" w:hangingChars="100" w:hanging="240"/>
              <w:rPr>
                <w:sz w:val="24"/>
              </w:rPr>
            </w:pPr>
            <w:r w:rsidRPr="00B56E71">
              <w:rPr>
                <w:rFonts w:hint="eastAsia"/>
                <w:sz w:val="24"/>
              </w:rPr>
              <w:t>全國水環境改善計畫</w:t>
            </w:r>
            <w:r w:rsidRPr="0006163C">
              <w:rPr>
                <w:rFonts w:hint="eastAsia"/>
                <w:sz w:val="24"/>
              </w:rPr>
              <w:t>-</w:t>
            </w:r>
            <w:r w:rsidRPr="00B56E71">
              <w:rPr>
                <w:rFonts w:hint="eastAsia"/>
                <w:sz w:val="24"/>
              </w:rPr>
              <w:t>第</w:t>
            </w:r>
            <w:r w:rsidRPr="0006163C">
              <w:rPr>
                <w:rFonts w:hint="eastAsia"/>
                <w:sz w:val="24"/>
              </w:rPr>
              <w:t>4</w:t>
            </w:r>
            <w:r w:rsidRPr="00B56E71">
              <w:rPr>
                <w:rFonts w:hint="eastAsia"/>
                <w:sz w:val="24"/>
              </w:rPr>
              <w:t>期特別預算</w:t>
            </w:r>
            <w:r w:rsidRPr="0006163C">
              <w:rPr>
                <w:rFonts w:hint="eastAsia"/>
                <w:sz w:val="24"/>
              </w:rPr>
              <w:t>-</w:t>
            </w:r>
            <w:r w:rsidRPr="00B56E71">
              <w:rPr>
                <w:rFonts w:hint="eastAsia"/>
                <w:sz w:val="24"/>
              </w:rPr>
              <w:t>生態檢核暨相關工作計畫</w:t>
            </w:r>
          </w:p>
          <w:p w14:paraId="57AFCE2E" w14:textId="77777777" w:rsidR="00554798" w:rsidRPr="00B56E71" w:rsidRDefault="00554798" w:rsidP="00B56E71">
            <w:pPr>
              <w:pBdr>
                <w:top w:val="none" w:sz="0" w:space="0" w:color="000000"/>
                <w:left w:val="none" w:sz="0" w:space="0" w:color="000000"/>
                <w:bottom w:val="none" w:sz="0" w:space="0" w:color="000000"/>
                <w:right w:val="none" w:sz="0" w:space="0" w:color="000000"/>
              </w:pBdr>
              <w:spacing w:line="360" w:lineRule="exact"/>
              <w:ind w:left="370" w:rightChars="50" w:right="130"/>
              <w:rPr>
                <w:sz w:val="24"/>
              </w:rPr>
            </w:pPr>
            <w:r w:rsidRPr="00B56E71">
              <w:rPr>
                <w:rFonts w:hint="eastAsia"/>
                <w:sz w:val="24"/>
              </w:rPr>
              <w:t>113年編列預算1</w:t>
            </w:r>
            <w:r w:rsidRPr="00B56E71">
              <w:rPr>
                <w:sz w:val="24"/>
              </w:rPr>
              <w:t>,</w:t>
            </w:r>
            <w:r w:rsidRPr="00B56E71">
              <w:rPr>
                <w:rFonts w:hint="eastAsia"/>
                <w:sz w:val="24"/>
              </w:rPr>
              <w:t>693千元，</w:t>
            </w:r>
            <w:r w:rsidRPr="0006163C">
              <w:rPr>
                <w:rFonts w:hint="eastAsia"/>
                <w:sz w:val="24"/>
              </w:rPr>
              <w:t>計畫內容主要辦理經濟部水利署所核定之治理工程及應急工程之各階段生態檢核作業，目前已完成</w:t>
            </w:r>
            <w:r w:rsidRPr="0006163C">
              <w:rPr>
                <w:sz w:val="24"/>
              </w:rPr>
              <w:t>229件生態檢核作業(提報89件、設計31件、施工57件</w:t>
            </w:r>
            <w:proofErr w:type="gramStart"/>
            <w:r w:rsidRPr="0006163C">
              <w:rPr>
                <w:sz w:val="24"/>
              </w:rPr>
              <w:t>及維管</w:t>
            </w:r>
            <w:proofErr w:type="gramEnd"/>
            <w:r w:rsidRPr="0006163C">
              <w:rPr>
                <w:sz w:val="24"/>
              </w:rPr>
              <w:t>52件)，已於12月底結案。</w:t>
            </w:r>
          </w:p>
          <w:p w14:paraId="0E858DF6" w14:textId="77777777" w:rsidR="00554798" w:rsidRPr="0006163C" w:rsidRDefault="00554798" w:rsidP="00B56E71">
            <w:pPr>
              <w:numPr>
                <w:ilvl w:val="0"/>
                <w:numId w:val="26"/>
              </w:numPr>
              <w:pBdr>
                <w:top w:val="none" w:sz="0" w:space="0" w:color="000000"/>
                <w:left w:val="none" w:sz="0" w:space="0" w:color="000000"/>
                <w:bottom w:val="none" w:sz="0" w:space="0" w:color="000000"/>
                <w:right w:val="none" w:sz="0" w:space="0" w:color="000000"/>
              </w:pBdr>
              <w:spacing w:line="360" w:lineRule="exact"/>
              <w:ind w:leftChars="50" w:left="370" w:rightChars="50" w:right="130" w:hangingChars="100" w:hanging="240"/>
              <w:rPr>
                <w:sz w:val="24"/>
              </w:rPr>
            </w:pPr>
            <w:r w:rsidRPr="00B56E71">
              <w:rPr>
                <w:rFonts w:hint="eastAsia"/>
                <w:sz w:val="24"/>
              </w:rPr>
              <w:t>縣市管河川</w:t>
            </w:r>
            <w:r w:rsidRPr="0006163C">
              <w:rPr>
                <w:rFonts w:cs="新細明體" w:hint="eastAsia"/>
                <w:sz w:val="24"/>
              </w:rPr>
              <w:t>及區域排水整體改善計畫</w:t>
            </w:r>
            <w:r w:rsidRPr="0006163C">
              <w:rPr>
                <w:rFonts w:cs="Arial Unicode MS" w:hint="eastAsia"/>
                <w:sz w:val="24"/>
              </w:rPr>
              <w:t>，</w:t>
            </w:r>
            <w:r w:rsidRPr="0006163C">
              <w:rPr>
                <w:rFonts w:cs="新細明體" w:hint="eastAsia"/>
                <w:sz w:val="24"/>
              </w:rPr>
              <w:t>113年編列預算1,089</w:t>
            </w:r>
            <w:r w:rsidRPr="0006163C">
              <w:rPr>
                <w:rFonts w:cs="新細明體"/>
                <w:kern w:val="0"/>
                <w:sz w:val="24"/>
              </w:rPr>
              <w:t>,</w:t>
            </w:r>
            <w:r w:rsidRPr="0006163C">
              <w:rPr>
                <w:rFonts w:cs="新細明體" w:hint="eastAsia"/>
                <w:kern w:val="0"/>
                <w:sz w:val="24"/>
              </w:rPr>
              <w:t>353</w:t>
            </w:r>
            <w:r w:rsidRPr="0006163C">
              <w:rPr>
                <w:rFonts w:cs="新細明體" w:hint="eastAsia"/>
                <w:sz w:val="24"/>
              </w:rPr>
              <w:t>千元</w:t>
            </w:r>
            <w:r w:rsidRPr="0006163C">
              <w:rPr>
                <w:rFonts w:cs="Arial Unicode MS" w:hint="eastAsia"/>
                <w:kern w:val="0"/>
                <w:sz w:val="24"/>
              </w:rPr>
              <w:t>，</w:t>
            </w:r>
            <w:r w:rsidRPr="0006163C">
              <w:rPr>
                <w:rFonts w:cs="新細明體" w:hint="eastAsia"/>
                <w:kern w:val="0"/>
                <w:sz w:val="24"/>
              </w:rPr>
              <w:t>辦理事項如下：</w:t>
            </w:r>
          </w:p>
          <w:p w14:paraId="34A3C247" w14:textId="77777777" w:rsidR="00554798" w:rsidRPr="0006163C" w:rsidRDefault="00554798" w:rsidP="0006163C">
            <w:pPr>
              <w:pStyle w:val="Standard"/>
              <w:numPr>
                <w:ilvl w:val="0"/>
                <w:numId w:val="12"/>
              </w:numPr>
              <w:pBdr>
                <w:top w:val="none" w:sz="0" w:space="0" w:color="000000"/>
                <w:left w:val="none" w:sz="0" w:space="0" w:color="000000"/>
                <w:bottom w:val="none" w:sz="0" w:space="0" w:color="000000"/>
                <w:right w:val="none" w:sz="0" w:space="0" w:color="000000"/>
              </w:pBdr>
              <w:wordWrap/>
              <w:spacing w:line="360" w:lineRule="exact"/>
              <w:ind w:left="723" w:hanging="425"/>
              <w:rPr>
                <w:rFonts w:eastAsia="標楷體"/>
                <w:sz w:val="24"/>
              </w:rPr>
            </w:pPr>
            <w:r w:rsidRPr="0006163C">
              <w:rPr>
                <w:rFonts w:eastAsia="標楷體" w:cs="新細明體" w:hint="eastAsia"/>
                <w:kern w:val="0"/>
                <w:sz w:val="24"/>
              </w:rPr>
              <w:t>燕巢</w:t>
            </w:r>
            <w:proofErr w:type="gramStart"/>
            <w:r w:rsidRPr="0006163C">
              <w:rPr>
                <w:rFonts w:eastAsia="標楷體" w:cs="新細明體" w:hint="eastAsia"/>
                <w:kern w:val="0"/>
                <w:sz w:val="24"/>
              </w:rPr>
              <w:t>區筆秀</w:t>
            </w:r>
            <w:proofErr w:type="gramEnd"/>
            <w:r w:rsidRPr="0006163C">
              <w:rPr>
                <w:rFonts w:eastAsia="標楷體" w:cs="新細明體" w:hint="eastAsia"/>
                <w:kern w:val="0"/>
                <w:sz w:val="24"/>
              </w:rPr>
              <w:t>排水護岸整治工程(第一期)</w:t>
            </w:r>
            <w:r w:rsidRPr="0006163C">
              <w:rPr>
                <w:rFonts w:eastAsia="標楷體" w:cs="新細明體" w:hint="eastAsia"/>
                <w:sz w:val="24"/>
              </w:rPr>
              <w:t>：總經費</w:t>
            </w:r>
            <w:r w:rsidRPr="0006163C">
              <w:rPr>
                <w:rFonts w:eastAsia="標楷體" w:cs="新細明體"/>
                <w:sz w:val="24"/>
              </w:rPr>
              <w:t>458,000千元，期程為110</w:t>
            </w:r>
            <w:r w:rsidRPr="0006163C">
              <w:rPr>
                <w:rFonts w:eastAsia="標楷體" w:cs="新細明體" w:hint="eastAsia"/>
                <w:sz w:val="24"/>
              </w:rPr>
              <w:t>年至</w:t>
            </w:r>
            <w:r w:rsidRPr="0006163C">
              <w:rPr>
                <w:rFonts w:eastAsia="標楷體" w:cs="新細明體"/>
                <w:sz w:val="24"/>
              </w:rPr>
              <w:t>114年，</w:t>
            </w:r>
            <w:r w:rsidRPr="0006163C">
              <w:rPr>
                <w:rFonts w:eastAsia="標楷體" w:cs="新細明體"/>
                <w:kern w:val="0"/>
                <w:sz w:val="24"/>
              </w:rPr>
              <w:t>113年編列</w:t>
            </w:r>
            <w:r w:rsidRPr="0006163C">
              <w:rPr>
                <w:rFonts w:eastAsia="標楷體" w:cs="新細明體"/>
                <w:sz w:val="24"/>
              </w:rPr>
              <w:t>264,674千元</w:t>
            </w:r>
            <w:r w:rsidRPr="0006163C">
              <w:rPr>
                <w:rFonts w:eastAsia="標楷體" w:cs="新細明體" w:hint="eastAsia"/>
                <w:sz w:val="24"/>
              </w:rPr>
              <w:t>，</w:t>
            </w:r>
            <w:r w:rsidRPr="0006163C">
              <w:rPr>
                <w:rFonts w:eastAsia="標楷體" w:cs="Arial Unicode MS" w:hint="eastAsia"/>
                <w:kern w:val="0"/>
                <w:sz w:val="24"/>
              </w:rPr>
              <w:t>用地</w:t>
            </w:r>
            <w:r w:rsidRPr="0006163C">
              <w:rPr>
                <w:rFonts w:eastAsia="標楷體" w:hint="eastAsia"/>
                <w:sz w:val="24"/>
              </w:rPr>
              <w:t>已完成取得</w:t>
            </w:r>
            <w:r w:rsidRPr="0006163C">
              <w:rPr>
                <w:rFonts w:eastAsia="標楷體" w:cs="新細明體" w:hint="eastAsia"/>
                <w:kern w:val="0"/>
                <w:sz w:val="24"/>
              </w:rPr>
              <w:t>。</w:t>
            </w:r>
          </w:p>
          <w:p w14:paraId="0960E235" w14:textId="77777777" w:rsidR="00554798" w:rsidRPr="0006163C" w:rsidRDefault="00554798" w:rsidP="0006163C">
            <w:pPr>
              <w:pStyle w:val="Standard"/>
              <w:numPr>
                <w:ilvl w:val="0"/>
                <w:numId w:val="12"/>
              </w:numPr>
              <w:pBdr>
                <w:top w:val="none" w:sz="0" w:space="0" w:color="000000"/>
                <w:left w:val="none" w:sz="0" w:space="0" w:color="000000"/>
                <w:bottom w:val="none" w:sz="0" w:space="0" w:color="000000"/>
                <w:right w:val="none" w:sz="0" w:space="0" w:color="000000"/>
              </w:pBdr>
              <w:wordWrap/>
              <w:spacing w:line="360" w:lineRule="exact"/>
              <w:ind w:left="723" w:hanging="425"/>
              <w:rPr>
                <w:rFonts w:eastAsia="標楷體"/>
                <w:sz w:val="24"/>
              </w:rPr>
            </w:pPr>
            <w:r w:rsidRPr="0006163C">
              <w:rPr>
                <w:rFonts w:eastAsia="標楷體" w:cs="新細明體" w:hint="eastAsia"/>
                <w:kern w:val="0"/>
                <w:sz w:val="24"/>
              </w:rPr>
              <w:t>「水與安全-縣市管河川及區域排水整體改善計畫-第3批次治理規劃及檢討計畫」</w:t>
            </w:r>
            <w:r w:rsidRPr="0006163C">
              <w:rPr>
                <w:rFonts w:eastAsia="標楷體" w:cs="新細明體" w:hint="eastAsia"/>
                <w:sz w:val="24"/>
              </w:rPr>
              <w:t>：</w:t>
            </w:r>
            <w:r w:rsidRPr="0006163C">
              <w:rPr>
                <w:rFonts w:eastAsia="標楷體" w:cs="新細明體"/>
                <w:kern w:val="0"/>
                <w:sz w:val="24"/>
              </w:rPr>
              <w:t>總</w:t>
            </w:r>
            <w:r w:rsidRPr="0006163C">
              <w:rPr>
                <w:rFonts w:eastAsia="標楷體" w:cs="新細明體" w:hint="eastAsia"/>
                <w:kern w:val="0"/>
                <w:sz w:val="24"/>
              </w:rPr>
              <w:t>經費</w:t>
            </w:r>
            <w:r w:rsidRPr="0006163C">
              <w:rPr>
                <w:rFonts w:eastAsia="標楷體" w:cs="新細明體"/>
                <w:kern w:val="0"/>
                <w:sz w:val="24"/>
              </w:rPr>
              <w:t>9,790千元，期程110</w:t>
            </w:r>
            <w:r w:rsidRPr="0006163C">
              <w:rPr>
                <w:rFonts w:eastAsia="標楷體" w:cs="新細明體" w:hint="eastAsia"/>
                <w:kern w:val="0"/>
                <w:sz w:val="24"/>
              </w:rPr>
              <w:t>年至</w:t>
            </w:r>
            <w:r w:rsidRPr="0006163C">
              <w:rPr>
                <w:rFonts w:eastAsia="標楷體" w:cs="新細明體"/>
                <w:kern w:val="0"/>
                <w:sz w:val="24"/>
              </w:rPr>
              <w:t>113年，113年編列766千元</w:t>
            </w:r>
            <w:r w:rsidRPr="0006163C">
              <w:rPr>
                <w:rFonts w:eastAsia="標楷體" w:cs="Arial Unicode MS" w:hint="eastAsia"/>
                <w:kern w:val="0"/>
                <w:sz w:val="24"/>
              </w:rPr>
              <w:t>，高雄市管區域排水大遼、牛食坑、潭子底排水系統規劃檢討及治理計畫</w:t>
            </w:r>
            <w:r w:rsidRPr="0006163C">
              <w:rPr>
                <w:rFonts w:eastAsia="標楷體" w:cs="Arial Unicode MS"/>
                <w:kern w:val="0"/>
                <w:sz w:val="24"/>
              </w:rPr>
              <w:t>已於113年12月18日核定</w:t>
            </w:r>
            <w:r w:rsidRPr="0006163C">
              <w:rPr>
                <w:rFonts w:eastAsia="標楷體" w:cs="Arial Unicode MS" w:hint="eastAsia"/>
                <w:kern w:val="0"/>
                <w:sz w:val="24"/>
              </w:rPr>
              <w:t>，預計114年1月提送水利署六</w:t>
            </w:r>
            <w:proofErr w:type="gramStart"/>
            <w:r w:rsidRPr="0006163C">
              <w:rPr>
                <w:rFonts w:eastAsia="標楷體" w:cs="Arial Unicode MS" w:hint="eastAsia"/>
                <w:kern w:val="0"/>
                <w:sz w:val="24"/>
              </w:rPr>
              <w:t>河局辦理</w:t>
            </w:r>
            <w:proofErr w:type="gramEnd"/>
            <w:r w:rsidRPr="0006163C">
              <w:rPr>
                <w:rFonts w:eastAsia="標楷體" w:cs="Arial Unicode MS" w:hint="eastAsia"/>
                <w:kern w:val="0"/>
                <w:sz w:val="24"/>
              </w:rPr>
              <w:t>審查</w:t>
            </w:r>
            <w:r w:rsidRPr="0006163C">
              <w:rPr>
                <w:rFonts w:eastAsia="標楷體" w:cs="新細明體"/>
                <w:kern w:val="0"/>
                <w:sz w:val="24"/>
              </w:rPr>
              <w:t>。</w:t>
            </w:r>
            <w:r w:rsidRPr="0006163C">
              <w:rPr>
                <w:rFonts w:eastAsia="標楷體" w:cs="Arial Unicode MS" w:hint="eastAsia"/>
                <w:kern w:val="0"/>
                <w:sz w:val="24"/>
              </w:rPr>
              <w:t>高雄市管區域排水鹽水港溪排水系統規劃</w:t>
            </w:r>
            <w:proofErr w:type="gramStart"/>
            <w:r w:rsidRPr="0006163C">
              <w:rPr>
                <w:rFonts w:eastAsia="標楷體" w:cs="Arial Unicode MS"/>
                <w:kern w:val="0"/>
                <w:sz w:val="24"/>
              </w:rPr>
              <w:t>—</w:t>
            </w:r>
            <w:proofErr w:type="gramEnd"/>
            <w:r w:rsidRPr="0006163C">
              <w:rPr>
                <w:rFonts w:eastAsia="標楷體" w:cs="Arial Unicode MS" w:hint="eastAsia"/>
                <w:kern w:val="0"/>
                <w:sz w:val="24"/>
              </w:rPr>
              <w:t>因與高雄港區範圍重疊，重新修正治理計畫，目前修改中，預計114年2月提送水利署辦理審查</w:t>
            </w:r>
            <w:r w:rsidRPr="0006163C">
              <w:rPr>
                <w:rFonts w:eastAsia="標楷體" w:cs="新細明體"/>
                <w:kern w:val="0"/>
                <w:sz w:val="24"/>
              </w:rPr>
              <w:t>。</w:t>
            </w:r>
          </w:p>
          <w:p w14:paraId="64D2B882" w14:textId="77777777" w:rsidR="00554798" w:rsidRPr="0006163C" w:rsidRDefault="00554798" w:rsidP="0006163C">
            <w:pPr>
              <w:pStyle w:val="Standard"/>
              <w:numPr>
                <w:ilvl w:val="0"/>
                <w:numId w:val="12"/>
              </w:numPr>
              <w:pBdr>
                <w:top w:val="none" w:sz="0" w:space="0" w:color="000000"/>
                <w:left w:val="none" w:sz="0" w:space="0" w:color="000000"/>
                <w:bottom w:val="none" w:sz="0" w:space="0" w:color="000000"/>
                <w:right w:val="none" w:sz="0" w:space="0" w:color="000000"/>
              </w:pBdr>
              <w:wordWrap/>
              <w:spacing w:line="360" w:lineRule="exact"/>
              <w:ind w:left="723" w:hanging="425"/>
              <w:rPr>
                <w:rFonts w:eastAsia="標楷體"/>
                <w:sz w:val="24"/>
              </w:rPr>
            </w:pPr>
            <w:r w:rsidRPr="0006163C">
              <w:rPr>
                <w:rFonts w:eastAsia="標楷體" w:cs="新細明體" w:hint="eastAsia"/>
                <w:kern w:val="0"/>
                <w:sz w:val="24"/>
              </w:rPr>
              <w:t>「水與安全-縣市管河川及區域排水整體改善計畫-第4批次治理規劃及檢討計畫」</w:t>
            </w:r>
            <w:r w:rsidRPr="0006163C">
              <w:rPr>
                <w:rFonts w:eastAsia="標楷體" w:cs="新細明體" w:hint="eastAsia"/>
                <w:sz w:val="24"/>
              </w:rPr>
              <w:t>：</w:t>
            </w:r>
            <w:r w:rsidRPr="0006163C">
              <w:rPr>
                <w:rFonts w:eastAsia="標楷體" w:cs="新細明體"/>
                <w:kern w:val="0"/>
                <w:sz w:val="24"/>
              </w:rPr>
              <w:t>總</w:t>
            </w:r>
            <w:r w:rsidRPr="0006163C">
              <w:rPr>
                <w:rFonts w:eastAsia="標楷體" w:cs="新細明體" w:hint="eastAsia"/>
                <w:kern w:val="0"/>
                <w:sz w:val="24"/>
              </w:rPr>
              <w:t>經費5,750</w:t>
            </w:r>
            <w:r w:rsidRPr="0006163C">
              <w:rPr>
                <w:rFonts w:eastAsia="標楷體" w:cs="新細明體"/>
                <w:kern w:val="0"/>
                <w:sz w:val="24"/>
              </w:rPr>
              <w:t>千元，期程112</w:t>
            </w:r>
            <w:r w:rsidRPr="0006163C">
              <w:rPr>
                <w:rFonts w:eastAsia="標楷體" w:cs="新細明體" w:hint="eastAsia"/>
                <w:kern w:val="0"/>
                <w:sz w:val="24"/>
              </w:rPr>
              <w:t>年至</w:t>
            </w:r>
            <w:r w:rsidRPr="0006163C">
              <w:rPr>
                <w:rFonts w:eastAsia="標楷體" w:cs="新細明體"/>
                <w:kern w:val="0"/>
                <w:sz w:val="24"/>
              </w:rPr>
              <w:t>113年，</w:t>
            </w:r>
            <w:r w:rsidRPr="0006163C">
              <w:rPr>
                <w:rFonts w:eastAsia="標楷體"/>
                <w:sz w:val="24"/>
              </w:rPr>
              <w:t>113</w:t>
            </w:r>
            <w:r w:rsidRPr="0006163C">
              <w:rPr>
                <w:rFonts w:eastAsia="標楷體" w:cs="新細明體"/>
                <w:kern w:val="0"/>
                <w:sz w:val="24"/>
              </w:rPr>
              <w:lastRenderedPageBreak/>
              <w:t>年編列1</w:t>
            </w:r>
            <w:r w:rsidRPr="0006163C">
              <w:rPr>
                <w:rFonts w:eastAsia="標楷體" w:cs="新細明體" w:hint="eastAsia"/>
                <w:kern w:val="0"/>
                <w:sz w:val="24"/>
              </w:rPr>
              <w:t>,</w:t>
            </w:r>
            <w:r w:rsidRPr="0006163C">
              <w:rPr>
                <w:rFonts w:eastAsia="標楷體" w:cs="新細明體"/>
                <w:kern w:val="0"/>
                <w:sz w:val="24"/>
              </w:rPr>
              <w:t>808千元</w:t>
            </w:r>
            <w:r w:rsidRPr="0006163C">
              <w:rPr>
                <w:rFonts w:eastAsia="標楷體" w:hint="eastAsia"/>
                <w:sz w:val="24"/>
              </w:rPr>
              <w:t>，目前林園排水規劃檢討期中報告已核定，預計114年1月初核定期末報告</w:t>
            </w:r>
            <w:r w:rsidRPr="0006163C">
              <w:rPr>
                <w:rFonts w:eastAsia="標楷體" w:cs="新細明體" w:hint="eastAsia"/>
                <w:kern w:val="0"/>
                <w:sz w:val="24"/>
              </w:rPr>
              <w:t>。</w:t>
            </w:r>
          </w:p>
          <w:p w14:paraId="02FD4858" w14:textId="77777777" w:rsidR="00554798" w:rsidRPr="0006163C" w:rsidRDefault="00554798" w:rsidP="0006163C">
            <w:pPr>
              <w:pStyle w:val="Standard"/>
              <w:numPr>
                <w:ilvl w:val="0"/>
                <w:numId w:val="12"/>
              </w:numPr>
              <w:pBdr>
                <w:top w:val="none" w:sz="0" w:space="0" w:color="000000"/>
                <w:left w:val="none" w:sz="0" w:space="0" w:color="000000"/>
                <w:bottom w:val="none" w:sz="0" w:space="0" w:color="000000"/>
                <w:right w:val="none" w:sz="0" w:space="0" w:color="000000"/>
              </w:pBdr>
              <w:wordWrap/>
              <w:spacing w:line="360" w:lineRule="exact"/>
              <w:ind w:left="723" w:hanging="425"/>
              <w:rPr>
                <w:rFonts w:eastAsia="標楷體"/>
                <w:sz w:val="24"/>
              </w:rPr>
            </w:pPr>
            <w:r w:rsidRPr="0006163C">
              <w:rPr>
                <w:rFonts w:eastAsia="標楷體" w:cs="新細明體" w:hint="eastAsia"/>
                <w:kern w:val="0"/>
                <w:sz w:val="24"/>
              </w:rPr>
              <w:t>後勁溪仁武橋～高速公路瓶頸段治理工程</w:t>
            </w:r>
            <w:proofErr w:type="gramStart"/>
            <w:r w:rsidRPr="0006163C">
              <w:rPr>
                <w:rFonts w:eastAsia="標楷體" w:cs="新細明體" w:hint="eastAsia"/>
                <w:kern w:val="0"/>
                <w:sz w:val="24"/>
              </w:rPr>
              <w:t>（</w:t>
            </w:r>
            <w:proofErr w:type="gramEnd"/>
            <w:r w:rsidRPr="0006163C">
              <w:rPr>
                <w:rFonts w:eastAsia="標楷體" w:cs="新細明體" w:hint="eastAsia"/>
                <w:kern w:val="0"/>
                <w:sz w:val="24"/>
              </w:rPr>
              <w:t>補辦預算)</w:t>
            </w:r>
            <w:r w:rsidRPr="0006163C">
              <w:rPr>
                <w:rFonts w:eastAsia="標楷體" w:cs="新細明體" w:hint="eastAsia"/>
                <w:sz w:val="24"/>
              </w:rPr>
              <w:t xml:space="preserve"> ：</w:t>
            </w:r>
            <w:r w:rsidRPr="0006163C">
              <w:rPr>
                <w:rFonts w:eastAsia="標楷體" w:cs="新細明體"/>
                <w:kern w:val="0"/>
                <w:sz w:val="24"/>
              </w:rPr>
              <w:t>總</w:t>
            </w:r>
            <w:r w:rsidRPr="0006163C">
              <w:rPr>
                <w:rFonts w:eastAsia="標楷體" w:cs="新細明體" w:hint="eastAsia"/>
                <w:kern w:val="0"/>
                <w:sz w:val="24"/>
              </w:rPr>
              <w:t>經費</w:t>
            </w:r>
            <w:r w:rsidRPr="0006163C">
              <w:rPr>
                <w:rFonts w:eastAsia="標楷體" w:cs="新細明體"/>
                <w:kern w:val="0"/>
                <w:sz w:val="24"/>
              </w:rPr>
              <w:t>125,000千元，期程110</w:t>
            </w:r>
            <w:r w:rsidRPr="0006163C">
              <w:rPr>
                <w:rFonts w:eastAsia="標楷體" w:cs="新細明體" w:hint="eastAsia"/>
                <w:kern w:val="0"/>
                <w:sz w:val="24"/>
              </w:rPr>
              <w:t>年至</w:t>
            </w:r>
            <w:r w:rsidRPr="0006163C">
              <w:rPr>
                <w:rFonts w:eastAsia="標楷體" w:cs="新細明體"/>
                <w:kern w:val="0"/>
                <w:sz w:val="24"/>
              </w:rPr>
              <w:t>113年，113年編列18,450千元</w:t>
            </w:r>
            <w:r w:rsidRPr="0006163C">
              <w:rPr>
                <w:rFonts w:eastAsia="標楷體" w:cs="Arial Unicode MS" w:hint="eastAsia"/>
                <w:kern w:val="0"/>
                <w:sz w:val="24"/>
              </w:rPr>
              <w:t>，施作後勁溪仁武橋~高速公路橋上游</w:t>
            </w:r>
            <w:proofErr w:type="gramStart"/>
            <w:r w:rsidRPr="0006163C">
              <w:rPr>
                <w:rFonts w:eastAsia="標楷體" w:cs="Arial Unicode MS" w:hint="eastAsia"/>
                <w:kern w:val="0"/>
                <w:sz w:val="24"/>
              </w:rPr>
              <w:t>右岸護岸</w:t>
            </w:r>
            <w:proofErr w:type="gramEnd"/>
            <w:r w:rsidRPr="0006163C">
              <w:rPr>
                <w:rFonts w:eastAsia="標楷體" w:cs="Arial Unicode MS" w:hint="eastAsia"/>
                <w:kern w:val="0"/>
                <w:sz w:val="24"/>
              </w:rPr>
              <w:t>拓寬，</w:t>
            </w:r>
            <w:r w:rsidRPr="0006163C">
              <w:rPr>
                <w:rFonts w:eastAsia="標楷體" w:hint="eastAsia"/>
                <w:sz w:val="24"/>
              </w:rPr>
              <w:t>工程已於112年10月19日完工</w:t>
            </w:r>
            <w:r w:rsidRPr="0006163C">
              <w:rPr>
                <w:rFonts w:eastAsia="標楷體" w:cs="新細明體" w:hint="eastAsia"/>
                <w:kern w:val="0"/>
                <w:sz w:val="24"/>
              </w:rPr>
              <w:t>。</w:t>
            </w:r>
          </w:p>
          <w:p w14:paraId="49CD07C6" w14:textId="77777777" w:rsidR="00554798" w:rsidRPr="0006163C" w:rsidRDefault="00554798" w:rsidP="0006163C">
            <w:pPr>
              <w:pStyle w:val="Standard"/>
              <w:numPr>
                <w:ilvl w:val="0"/>
                <w:numId w:val="12"/>
              </w:numPr>
              <w:pBdr>
                <w:top w:val="none" w:sz="0" w:space="0" w:color="000000"/>
                <w:left w:val="none" w:sz="0" w:space="0" w:color="000000"/>
                <w:bottom w:val="none" w:sz="0" w:space="0" w:color="000000"/>
                <w:right w:val="none" w:sz="0" w:space="0" w:color="000000"/>
              </w:pBdr>
              <w:wordWrap/>
              <w:spacing w:line="360" w:lineRule="exact"/>
              <w:ind w:left="723" w:hanging="425"/>
              <w:rPr>
                <w:rFonts w:eastAsia="標楷體"/>
                <w:sz w:val="24"/>
              </w:rPr>
            </w:pPr>
            <w:r w:rsidRPr="0006163C">
              <w:rPr>
                <w:rFonts w:eastAsia="標楷體" w:cs="新細明體"/>
                <w:kern w:val="0"/>
                <w:sz w:val="24"/>
              </w:rPr>
              <w:t>後勁溪排水台塑仁武廠工業區瓶頸段治理工程(第三標)</w:t>
            </w:r>
            <w:r w:rsidRPr="0006163C">
              <w:rPr>
                <w:rFonts w:eastAsia="標楷體" w:cs="新細明體" w:hint="eastAsia"/>
                <w:sz w:val="24"/>
              </w:rPr>
              <w:t>：</w:t>
            </w:r>
            <w:r w:rsidRPr="0006163C">
              <w:rPr>
                <w:rFonts w:eastAsia="標楷體" w:cs="新細明體"/>
                <w:kern w:val="0"/>
                <w:sz w:val="24"/>
              </w:rPr>
              <w:t>總</w:t>
            </w:r>
            <w:r w:rsidRPr="0006163C">
              <w:rPr>
                <w:rFonts w:eastAsia="標楷體" w:cs="新細明體" w:hint="eastAsia"/>
                <w:kern w:val="0"/>
                <w:sz w:val="24"/>
              </w:rPr>
              <w:t>經費128</w:t>
            </w:r>
            <w:r w:rsidRPr="0006163C">
              <w:rPr>
                <w:rFonts w:eastAsia="標楷體" w:cs="新細明體"/>
                <w:kern w:val="0"/>
                <w:sz w:val="24"/>
              </w:rPr>
              <w:t>,930千元，期程110</w:t>
            </w:r>
            <w:r w:rsidRPr="0006163C">
              <w:rPr>
                <w:rFonts w:eastAsia="標楷體" w:cs="新細明體" w:hint="eastAsia"/>
                <w:kern w:val="0"/>
                <w:sz w:val="24"/>
              </w:rPr>
              <w:t>年至</w:t>
            </w:r>
            <w:r w:rsidRPr="0006163C">
              <w:rPr>
                <w:rFonts w:eastAsia="標楷體" w:cs="新細明體"/>
                <w:kern w:val="0"/>
                <w:sz w:val="24"/>
              </w:rPr>
              <w:t>114年，113年編列80,000千元，</w:t>
            </w:r>
            <w:r w:rsidRPr="0006163C">
              <w:rPr>
                <w:rFonts w:eastAsia="標楷體" w:hint="eastAsia"/>
                <w:sz w:val="24"/>
              </w:rPr>
              <w:t>本案預計114年2月底前完工</w:t>
            </w:r>
            <w:r w:rsidRPr="0006163C">
              <w:rPr>
                <w:rFonts w:eastAsia="標楷體" w:cs="新細明體" w:hint="eastAsia"/>
                <w:kern w:val="0"/>
                <w:sz w:val="24"/>
              </w:rPr>
              <w:t>。</w:t>
            </w:r>
          </w:p>
          <w:p w14:paraId="59B00C6D" w14:textId="77777777" w:rsidR="00554798" w:rsidRPr="0006163C" w:rsidRDefault="00554798" w:rsidP="0006163C">
            <w:pPr>
              <w:pStyle w:val="Standard"/>
              <w:numPr>
                <w:ilvl w:val="0"/>
                <w:numId w:val="12"/>
              </w:numPr>
              <w:pBdr>
                <w:top w:val="none" w:sz="0" w:space="0" w:color="000000"/>
                <w:left w:val="none" w:sz="0" w:space="0" w:color="000000"/>
                <w:bottom w:val="none" w:sz="0" w:space="0" w:color="000000"/>
                <w:right w:val="none" w:sz="0" w:space="0" w:color="000000"/>
              </w:pBdr>
              <w:wordWrap/>
              <w:spacing w:line="360" w:lineRule="exact"/>
              <w:ind w:left="723" w:hanging="425"/>
              <w:rPr>
                <w:rFonts w:eastAsia="標楷體"/>
                <w:sz w:val="24"/>
              </w:rPr>
            </w:pPr>
            <w:proofErr w:type="gramStart"/>
            <w:r w:rsidRPr="0006163C">
              <w:rPr>
                <w:rFonts w:eastAsia="標楷體" w:cs="新細明體"/>
                <w:kern w:val="0"/>
                <w:sz w:val="24"/>
              </w:rPr>
              <w:t>梓</w:t>
            </w:r>
            <w:proofErr w:type="gramEnd"/>
            <w:r w:rsidRPr="0006163C">
              <w:rPr>
                <w:rFonts w:eastAsia="標楷體" w:cs="新細明體"/>
                <w:kern w:val="0"/>
                <w:sz w:val="24"/>
              </w:rPr>
              <w:t>官區潭子底抽水站治理工程</w:t>
            </w:r>
            <w:r w:rsidRPr="0006163C">
              <w:rPr>
                <w:rFonts w:eastAsia="標楷體" w:cs="新細明體" w:hint="eastAsia"/>
                <w:sz w:val="24"/>
              </w:rPr>
              <w:t>：</w:t>
            </w:r>
            <w:r w:rsidRPr="0006163C">
              <w:rPr>
                <w:rFonts w:eastAsia="標楷體" w:cs="新細明體"/>
                <w:kern w:val="0"/>
                <w:sz w:val="24"/>
              </w:rPr>
              <w:t>總</w:t>
            </w:r>
            <w:r w:rsidRPr="0006163C">
              <w:rPr>
                <w:rFonts w:eastAsia="標楷體" w:cs="新細明體" w:hint="eastAsia"/>
                <w:kern w:val="0"/>
                <w:sz w:val="24"/>
              </w:rPr>
              <w:t>經費</w:t>
            </w:r>
            <w:r w:rsidRPr="0006163C">
              <w:rPr>
                <w:rFonts w:eastAsia="標楷體" w:cs="新細明體"/>
                <w:kern w:val="0"/>
                <w:sz w:val="24"/>
              </w:rPr>
              <w:t>132,000千元，期程109</w:t>
            </w:r>
            <w:r w:rsidRPr="0006163C">
              <w:rPr>
                <w:rFonts w:eastAsia="標楷體" w:cs="新細明體" w:hint="eastAsia"/>
                <w:kern w:val="0"/>
                <w:sz w:val="24"/>
              </w:rPr>
              <w:t>年至</w:t>
            </w:r>
            <w:r w:rsidRPr="0006163C">
              <w:rPr>
                <w:rFonts w:eastAsia="標楷體" w:cs="新細明體"/>
                <w:kern w:val="0"/>
                <w:sz w:val="24"/>
              </w:rPr>
              <w:t>113年，113年編列71,098千元，</w:t>
            </w:r>
            <w:r w:rsidRPr="0006163C">
              <w:rPr>
                <w:rFonts w:eastAsia="標楷體" w:hint="eastAsia"/>
                <w:sz w:val="24"/>
              </w:rPr>
              <w:t>預計114年5月完工(</w:t>
            </w:r>
            <w:proofErr w:type="gramStart"/>
            <w:r w:rsidRPr="0006163C">
              <w:rPr>
                <w:rFonts w:eastAsia="標楷體" w:hint="eastAsia"/>
                <w:sz w:val="24"/>
              </w:rPr>
              <w:t>站體</w:t>
            </w:r>
            <w:proofErr w:type="gramEnd"/>
            <w:r w:rsidRPr="0006163C">
              <w:rPr>
                <w:rFonts w:eastAsia="標楷體" w:hint="eastAsia"/>
                <w:sz w:val="24"/>
              </w:rPr>
              <w:t>、2抽水機組及調節池)</w:t>
            </w:r>
            <w:r w:rsidRPr="0006163C">
              <w:rPr>
                <w:rFonts w:eastAsia="標楷體" w:cs="新細明體" w:hint="eastAsia"/>
                <w:kern w:val="0"/>
                <w:sz w:val="24"/>
              </w:rPr>
              <w:t>。</w:t>
            </w:r>
          </w:p>
          <w:p w14:paraId="51D985BE" w14:textId="77777777" w:rsidR="00554798" w:rsidRPr="0006163C" w:rsidRDefault="00554798" w:rsidP="0006163C">
            <w:pPr>
              <w:pStyle w:val="Standard"/>
              <w:numPr>
                <w:ilvl w:val="0"/>
                <w:numId w:val="12"/>
              </w:numPr>
              <w:pBdr>
                <w:top w:val="none" w:sz="0" w:space="0" w:color="000000"/>
                <w:left w:val="none" w:sz="0" w:space="0" w:color="000000"/>
                <w:bottom w:val="none" w:sz="0" w:space="0" w:color="000000"/>
                <w:right w:val="none" w:sz="0" w:space="0" w:color="000000"/>
              </w:pBdr>
              <w:wordWrap/>
              <w:spacing w:line="360" w:lineRule="exact"/>
              <w:ind w:left="723" w:hanging="425"/>
              <w:rPr>
                <w:rFonts w:eastAsia="標楷體" w:cs="新細明體"/>
                <w:kern w:val="0"/>
                <w:sz w:val="24"/>
              </w:rPr>
            </w:pPr>
            <w:r w:rsidRPr="0006163C">
              <w:rPr>
                <w:rFonts w:eastAsia="標楷體" w:cs="新細明體"/>
                <w:kern w:val="0"/>
                <w:sz w:val="24"/>
              </w:rPr>
              <w:t>燕巢</w:t>
            </w:r>
            <w:proofErr w:type="gramStart"/>
            <w:r w:rsidRPr="0006163C">
              <w:rPr>
                <w:rFonts w:eastAsia="標楷體" w:cs="新細明體"/>
                <w:kern w:val="0"/>
                <w:sz w:val="24"/>
              </w:rPr>
              <w:t>區筆秀</w:t>
            </w:r>
            <w:proofErr w:type="gramEnd"/>
            <w:r w:rsidRPr="0006163C">
              <w:rPr>
                <w:rFonts w:eastAsia="標楷體" w:cs="新細明體"/>
                <w:kern w:val="0"/>
                <w:sz w:val="24"/>
              </w:rPr>
              <w:t>排水護岸整治工程(第一期)</w:t>
            </w:r>
            <w:r w:rsidRPr="0006163C">
              <w:rPr>
                <w:rFonts w:eastAsia="標楷體" w:cs="新細明體" w:hint="eastAsia"/>
                <w:sz w:val="24"/>
              </w:rPr>
              <w:t>：</w:t>
            </w:r>
            <w:r w:rsidRPr="0006163C">
              <w:rPr>
                <w:rFonts w:eastAsia="標楷體" w:cs="新細明體"/>
                <w:kern w:val="0"/>
                <w:sz w:val="24"/>
              </w:rPr>
              <w:t>總</w:t>
            </w:r>
            <w:r w:rsidRPr="0006163C">
              <w:rPr>
                <w:rFonts w:eastAsia="標楷體" w:cs="新細明體" w:hint="eastAsia"/>
                <w:kern w:val="0"/>
                <w:sz w:val="24"/>
              </w:rPr>
              <w:t>經費458</w:t>
            </w:r>
            <w:r w:rsidRPr="0006163C">
              <w:rPr>
                <w:rFonts w:eastAsia="標楷體" w:cs="新細明體"/>
                <w:kern w:val="0"/>
                <w:sz w:val="24"/>
              </w:rPr>
              <w:t>,000千元，期程110</w:t>
            </w:r>
            <w:r w:rsidRPr="0006163C">
              <w:rPr>
                <w:rFonts w:eastAsia="標楷體" w:cs="新細明體" w:hint="eastAsia"/>
                <w:kern w:val="0"/>
                <w:sz w:val="24"/>
              </w:rPr>
              <w:t>年至</w:t>
            </w:r>
            <w:r w:rsidRPr="0006163C">
              <w:rPr>
                <w:rFonts w:eastAsia="標楷體" w:cs="新細明體"/>
                <w:kern w:val="0"/>
                <w:sz w:val="24"/>
              </w:rPr>
              <w:t>114年，113年編列90,080千元</w:t>
            </w:r>
            <w:r w:rsidRPr="0006163C">
              <w:rPr>
                <w:rFonts w:eastAsia="標楷體" w:cs="Arial Unicode MS" w:hint="eastAsia"/>
                <w:kern w:val="0"/>
                <w:sz w:val="24"/>
              </w:rPr>
              <w:t>，</w:t>
            </w:r>
            <w:r w:rsidRPr="0006163C">
              <w:rPr>
                <w:rFonts w:eastAsia="標楷體" w:hint="eastAsia"/>
                <w:sz w:val="24"/>
              </w:rPr>
              <w:t>預計114年完工。</w:t>
            </w:r>
          </w:p>
          <w:p w14:paraId="20ECA331" w14:textId="77777777" w:rsidR="00554798" w:rsidRPr="0006163C" w:rsidRDefault="00554798" w:rsidP="0006163C">
            <w:pPr>
              <w:pStyle w:val="Standard"/>
              <w:numPr>
                <w:ilvl w:val="0"/>
                <w:numId w:val="12"/>
              </w:numPr>
              <w:pBdr>
                <w:top w:val="none" w:sz="0" w:space="0" w:color="000000"/>
                <w:left w:val="none" w:sz="0" w:space="0" w:color="000000"/>
                <w:bottom w:val="none" w:sz="0" w:space="0" w:color="000000"/>
                <w:right w:val="none" w:sz="0" w:space="0" w:color="000000"/>
              </w:pBdr>
              <w:wordWrap/>
              <w:spacing w:line="360" w:lineRule="exact"/>
              <w:ind w:left="723" w:hanging="425"/>
              <w:rPr>
                <w:rFonts w:eastAsia="標楷體" w:cs="新細明體"/>
                <w:kern w:val="0"/>
                <w:sz w:val="24"/>
              </w:rPr>
            </w:pPr>
            <w:r w:rsidRPr="0006163C">
              <w:rPr>
                <w:rFonts w:eastAsia="標楷體" w:cs="新細明體"/>
                <w:kern w:val="0"/>
                <w:sz w:val="24"/>
              </w:rPr>
              <w:t>國道1號</w:t>
            </w:r>
            <w:proofErr w:type="gramStart"/>
            <w:r w:rsidRPr="0006163C">
              <w:rPr>
                <w:rFonts w:eastAsia="標楷體" w:cs="新細明體"/>
                <w:kern w:val="0"/>
                <w:sz w:val="24"/>
              </w:rPr>
              <w:t>後勁溪過水</w:t>
            </w:r>
            <w:proofErr w:type="gramEnd"/>
            <w:r w:rsidRPr="0006163C">
              <w:rPr>
                <w:rFonts w:eastAsia="標楷體" w:cs="新細明體"/>
                <w:kern w:val="0"/>
                <w:sz w:val="24"/>
              </w:rPr>
              <w:t>橋新建工程</w:t>
            </w:r>
            <w:r w:rsidRPr="0006163C">
              <w:rPr>
                <w:rFonts w:eastAsia="標楷體" w:cs="新細明體" w:hint="eastAsia"/>
                <w:sz w:val="24"/>
              </w:rPr>
              <w:t>：</w:t>
            </w:r>
            <w:r w:rsidRPr="0006163C">
              <w:rPr>
                <w:rFonts w:eastAsia="標楷體" w:cs="新細明體"/>
                <w:kern w:val="0"/>
                <w:sz w:val="24"/>
              </w:rPr>
              <w:t>總</w:t>
            </w:r>
            <w:r w:rsidRPr="0006163C">
              <w:rPr>
                <w:rFonts w:eastAsia="標楷體" w:cs="新細明體" w:hint="eastAsia"/>
                <w:kern w:val="0"/>
                <w:sz w:val="24"/>
              </w:rPr>
              <w:t>經費70</w:t>
            </w:r>
            <w:r w:rsidRPr="0006163C">
              <w:rPr>
                <w:rFonts w:eastAsia="標楷體" w:cs="新細明體"/>
                <w:kern w:val="0"/>
                <w:sz w:val="24"/>
              </w:rPr>
              <w:t>,000千元，期程110</w:t>
            </w:r>
            <w:r w:rsidRPr="0006163C">
              <w:rPr>
                <w:rFonts w:eastAsia="標楷體" w:cs="新細明體" w:hint="eastAsia"/>
                <w:kern w:val="0"/>
                <w:sz w:val="24"/>
              </w:rPr>
              <w:t>年至</w:t>
            </w:r>
            <w:r w:rsidRPr="0006163C">
              <w:rPr>
                <w:rFonts w:eastAsia="標楷體" w:cs="新細明體"/>
                <w:kern w:val="0"/>
                <w:sz w:val="24"/>
              </w:rPr>
              <w:t>114年，113年編列30,000千元</w:t>
            </w:r>
            <w:r w:rsidRPr="0006163C">
              <w:rPr>
                <w:rFonts w:eastAsia="標楷體" w:cs="Arial Unicode MS" w:hint="eastAsia"/>
                <w:kern w:val="0"/>
                <w:sz w:val="24"/>
              </w:rPr>
              <w:t>，辦理橋梁及護岸拓寬至</w:t>
            </w:r>
            <w:r w:rsidRPr="0006163C">
              <w:rPr>
                <w:rFonts w:eastAsia="標楷體" w:cs="Arial Unicode MS"/>
                <w:kern w:val="0"/>
                <w:sz w:val="24"/>
              </w:rPr>
              <w:t>40</w:t>
            </w:r>
            <w:r w:rsidRPr="0006163C">
              <w:rPr>
                <w:rFonts w:eastAsia="標楷體" w:cs="Arial Unicode MS" w:hint="eastAsia"/>
                <w:kern w:val="0"/>
                <w:sz w:val="24"/>
              </w:rPr>
              <w:t>公尺以上，本案委由高公局辦理，預計</w:t>
            </w:r>
            <w:r w:rsidRPr="0006163C">
              <w:rPr>
                <w:rFonts w:eastAsia="標楷體" w:cs="Arial Unicode MS"/>
                <w:kern w:val="0"/>
                <w:sz w:val="24"/>
              </w:rPr>
              <w:t>114</w:t>
            </w:r>
            <w:r w:rsidRPr="0006163C">
              <w:rPr>
                <w:rFonts w:eastAsia="標楷體" w:cs="Arial Unicode MS" w:hint="eastAsia"/>
                <w:kern w:val="0"/>
                <w:sz w:val="24"/>
              </w:rPr>
              <w:t>年</w:t>
            </w:r>
            <w:r w:rsidRPr="0006163C">
              <w:rPr>
                <w:rFonts w:eastAsia="標楷體" w:cs="Arial Unicode MS"/>
                <w:kern w:val="0"/>
                <w:sz w:val="24"/>
              </w:rPr>
              <w:t>3</w:t>
            </w:r>
            <w:r w:rsidRPr="0006163C">
              <w:rPr>
                <w:rFonts w:eastAsia="標楷體" w:cs="Arial Unicode MS" w:hint="eastAsia"/>
                <w:kern w:val="0"/>
                <w:sz w:val="24"/>
              </w:rPr>
              <w:t>月底完工</w:t>
            </w:r>
            <w:r w:rsidRPr="0006163C">
              <w:rPr>
                <w:rFonts w:eastAsia="標楷體" w:cs="新細明體" w:hint="eastAsia"/>
                <w:kern w:val="0"/>
                <w:sz w:val="24"/>
              </w:rPr>
              <w:t>。</w:t>
            </w:r>
          </w:p>
          <w:p w14:paraId="313D481F" w14:textId="77777777" w:rsidR="00554798" w:rsidRPr="0006163C" w:rsidRDefault="00554798" w:rsidP="0006163C">
            <w:pPr>
              <w:pStyle w:val="Standard"/>
              <w:numPr>
                <w:ilvl w:val="0"/>
                <w:numId w:val="12"/>
              </w:numPr>
              <w:pBdr>
                <w:top w:val="none" w:sz="0" w:space="0" w:color="000000"/>
                <w:left w:val="none" w:sz="0" w:space="0" w:color="000000"/>
                <w:bottom w:val="none" w:sz="0" w:space="0" w:color="000000"/>
                <w:right w:val="none" w:sz="0" w:space="0" w:color="000000"/>
              </w:pBdr>
              <w:wordWrap/>
              <w:spacing w:line="360" w:lineRule="exact"/>
              <w:ind w:left="723" w:hanging="425"/>
              <w:rPr>
                <w:rFonts w:eastAsia="標楷體" w:cs="新細明體"/>
                <w:kern w:val="0"/>
                <w:sz w:val="24"/>
              </w:rPr>
            </w:pPr>
            <w:r w:rsidRPr="0006163C">
              <w:rPr>
                <w:rFonts w:eastAsia="標楷體" w:cs="新細明體"/>
                <w:kern w:val="0"/>
                <w:sz w:val="24"/>
              </w:rPr>
              <w:t>燕巢</w:t>
            </w:r>
            <w:proofErr w:type="gramStart"/>
            <w:r w:rsidRPr="0006163C">
              <w:rPr>
                <w:rFonts w:eastAsia="標楷體" w:cs="新細明體"/>
                <w:kern w:val="0"/>
                <w:sz w:val="24"/>
              </w:rPr>
              <w:t>區筆秀</w:t>
            </w:r>
            <w:proofErr w:type="gramEnd"/>
            <w:r w:rsidRPr="0006163C">
              <w:rPr>
                <w:rFonts w:eastAsia="標楷體" w:cs="新細明體"/>
                <w:kern w:val="0"/>
                <w:sz w:val="24"/>
              </w:rPr>
              <w:t>排水護岸整治工程(第三期)」(補辦預算)</w:t>
            </w:r>
            <w:r w:rsidRPr="0006163C">
              <w:rPr>
                <w:rFonts w:eastAsia="標楷體" w:cs="新細明體" w:hint="eastAsia"/>
                <w:sz w:val="24"/>
              </w:rPr>
              <w:t xml:space="preserve"> ：</w:t>
            </w:r>
            <w:r w:rsidRPr="0006163C">
              <w:rPr>
                <w:rFonts w:eastAsia="標楷體" w:cs="新細明體"/>
                <w:kern w:val="0"/>
                <w:sz w:val="24"/>
              </w:rPr>
              <w:t>總</w:t>
            </w:r>
            <w:r w:rsidRPr="0006163C">
              <w:rPr>
                <w:rFonts w:eastAsia="標楷體" w:cs="新細明體" w:hint="eastAsia"/>
                <w:kern w:val="0"/>
                <w:sz w:val="24"/>
              </w:rPr>
              <w:t>經費400</w:t>
            </w:r>
            <w:r w:rsidRPr="0006163C">
              <w:rPr>
                <w:rFonts w:eastAsia="標楷體" w:cs="新細明體"/>
                <w:kern w:val="0"/>
                <w:sz w:val="24"/>
              </w:rPr>
              <w:t>,000千元，期程110</w:t>
            </w:r>
            <w:r w:rsidRPr="0006163C">
              <w:rPr>
                <w:rFonts w:eastAsia="標楷體" w:cs="新細明體" w:hint="eastAsia"/>
                <w:kern w:val="0"/>
                <w:sz w:val="24"/>
              </w:rPr>
              <w:t>年至</w:t>
            </w:r>
            <w:r w:rsidRPr="0006163C">
              <w:rPr>
                <w:rFonts w:eastAsia="標楷體" w:cs="新細明體"/>
                <w:kern w:val="0"/>
                <w:sz w:val="24"/>
              </w:rPr>
              <w:t>114年，113年編列98,970千元</w:t>
            </w:r>
            <w:r w:rsidRPr="0006163C">
              <w:rPr>
                <w:rFonts w:eastAsia="標楷體" w:cs="Arial Unicode MS" w:hint="eastAsia"/>
                <w:kern w:val="0"/>
                <w:sz w:val="24"/>
              </w:rPr>
              <w:t>，</w:t>
            </w:r>
            <w:r w:rsidRPr="0006163C">
              <w:rPr>
                <w:rFonts w:eastAsia="標楷體" w:hint="eastAsia"/>
                <w:sz w:val="24"/>
              </w:rPr>
              <w:t>於</w:t>
            </w:r>
            <w:r w:rsidRPr="0006163C">
              <w:rPr>
                <w:rFonts w:eastAsia="標楷體"/>
                <w:sz w:val="24"/>
              </w:rPr>
              <w:t>3K+125~4K+320</w:t>
            </w:r>
            <w:proofErr w:type="gramStart"/>
            <w:r w:rsidRPr="0006163C">
              <w:rPr>
                <w:rFonts w:eastAsia="標楷體"/>
                <w:sz w:val="24"/>
              </w:rPr>
              <w:t>左右岸新</w:t>
            </w:r>
            <w:proofErr w:type="gramEnd"/>
            <w:r w:rsidRPr="0006163C">
              <w:rPr>
                <w:rFonts w:eastAsia="標楷體"/>
                <w:sz w:val="24"/>
              </w:rPr>
              <w:t>設置直立式護岸及水防道路各1</w:t>
            </w:r>
            <w:r w:rsidR="007B3D16" w:rsidRPr="0006163C">
              <w:rPr>
                <w:rFonts w:eastAsia="標楷體" w:hint="eastAsia"/>
                <w:sz w:val="24"/>
              </w:rPr>
              <w:t>,</w:t>
            </w:r>
            <w:r w:rsidRPr="0006163C">
              <w:rPr>
                <w:rFonts w:eastAsia="標楷體"/>
                <w:sz w:val="24"/>
              </w:rPr>
              <w:t>195公尺。</w:t>
            </w:r>
          </w:p>
          <w:p w14:paraId="1704A561" w14:textId="77777777" w:rsidR="00554798" w:rsidRPr="0006163C" w:rsidRDefault="00554798" w:rsidP="0006163C">
            <w:pPr>
              <w:pStyle w:val="Standard"/>
              <w:numPr>
                <w:ilvl w:val="0"/>
                <w:numId w:val="12"/>
              </w:numPr>
              <w:pBdr>
                <w:top w:val="none" w:sz="0" w:space="0" w:color="000000"/>
                <w:left w:val="none" w:sz="0" w:space="0" w:color="000000"/>
                <w:bottom w:val="none" w:sz="0" w:space="0" w:color="000000"/>
                <w:right w:val="none" w:sz="0" w:space="0" w:color="000000"/>
              </w:pBdr>
              <w:wordWrap/>
              <w:spacing w:line="360" w:lineRule="exact"/>
              <w:ind w:left="723" w:hanging="564"/>
              <w:rPr>
                <w:rFonts w:eastAsia="標楷體" w:cs="新細明體"/>
                <w:kern w:val="0"/>
                <w:sz w:val="24"/>
              </w:rPr>
            </w:pPr>
            <w:r w:rsidRPr="0006163C">
              <w:rPr>
                <w:rFonts w:eastAsia="標楷體" w:cs="新細明體"/>
                <w:kern w:val="0"/>
                <w:sz w:val="24"/>
              </w:rPr>
              <w:t>彌陀區鹽</w:t>
            </w:r>
            <w:proofErr w:type="gramStart"/>
            <w:r w:rsidRPr="0006163C">
              <w:rPr>
                <w:rFonts w:eastAsia="標楷體" w:cs="新細明體"/>
                <w:kern w:val="0"/>
                <w:sz w:val="24"/>
              </w:rPr>
              <w:t>埕</w:t>
            </w:r>
            <w:proofErr w:type="gramEnd"/>
            <w:r w:rsidRPr="0006163C">
              <w:rPr>
                <w:rFonts w:eastAsia="標楷體" w:cs="新細明體"/>
                <w:kern w:val="0"/>
                <w:sz w:val="24"/>
              </w:rPr>
              <w:t>排水箱</w:t>
            </w:r>
            <w:proofErr w:type="gramStart"/>
            <w:r w:rsidRPr="0006163C">
              <w:rPr>
                <w:rFonts w:eastAsia="標楷體" w:cs="新細明體"/>
                <w:kern w:val="0"/>
                <w:sz w:val="24"/>
              </w:rPr>
              <w:t>涵</w:t>
            </w:r>
            <w:proofErr w:type="gramEnd"/>
            <w:r w:rsidRPr="0006163C">
              <w:rPr>
                <w:rFonts w:eastAsia="標楷體" w:cs="新細明體"/>
                <w:kern w:val="0"/>
                <w:sz w:val="24"/>
              </w:rPr>
              <w:t>改建工程</w:t>
            </w:r>
            <w:r w:rsidRPr="0006163C">
              <w:rPr>
                <w:rFonts w:eastAsia="標楷體" w:cs="新細明體" w:hint="eastAsia"/>
                <w:sz w:val="24"/>
              </w:rPr>
              <w:t>：</w:t>
            </w:r>
            <w:r w:rsidRPr="0006163C">
              <w:rPr>
                <w:rFonts w:eastAsia="標楷體" w:cs="新細明體"/>
                <w:kern w:val="0"/>
                <w:sz w:val="24"/>
              </w:rPr>
              <w:t>總</w:t>
            </w:r>
            <w:r w:rsidRPr="0006163C">
              <w:rPr>
                <w:rFonts w:eastAsia="標楷體" w:cs="新細明體" w:hint="eastAsia"/>
                <w:kern w:val="0"/>
                <w:sz w:val="24"/>
              </w:rPr>
              <w:t>經費72</w:t>
            </w:r>
            <w:r w:rsidRPr="0006163C">
              <w:rPr>
                <w:rFonts w:eastAsia="標楷體" w:cs="新細明體"/>
                <w:kern w:val="0"/>
                <w:sz w:val="24"/>
              </w:rPr>
              <w:t>,000千元，期程112</w:t>
            </w:r>
            <w:r w:rsidRPr="0006163C">
              <w:rPr>
                <w:rFonts w:eastAsia="標楷體" w:cs="新細明體" w:hint="eastAsia"/>
                <w:kern w:val="0"/>
                <w:sz w:val="24"/>
              </w:rPr>
              <w:t>年至</w:t>
            </w:r>
            <w:r w:rsidRPr="0006163C">
              <w:rPr>
                <w:rFonts w:eastAsia="標楷體" w:cs="新細明體"/>
                <w:kern w:val="0"/>
                <w:sz w:val="24"/>
              </w:rPr>
              <w:t>113年，113年編列4</w:t>
            </w:r>
            <w:r w:rsidRPr="0006163C">
              <w:rPr>
                <w:rFonts w:eastAsia="標楷體" w:cs="新細明體" w:hint="eastAsia"/>
                <w:kern w:val="0"/>
                <w:sz w:val="24"/>
              </w:rPr>
              <w:t>,</w:t>
            </w:r>
            <w:r w:rsidRPr="0006163C">
              <w:rPr>
                <w:rFonts w:eastAsia="標楷體" w:cs="新細明體"/>
                <w:kern w:val="0"/>
                <w:sz w:val="24"/>
              </w:rPr>
              <w:t>840千元</w:t>
            </w:r>
            <w:r w:rsidRPr="0006163C">
              <w:rPr>
                <w:rFonts w:eastAsia="標楷體" w:cs="Arial Unicode MS" w:hint="eastAsia"/>
                <w:kern w:val="0"/>
                <w:sz w:val="24"/>
              </w:rPr>
              <w:t>，</w:t>
            </w:r>
            <w:r w:rsidR="0027705B" w:rsidRPr="0006163C">
              <w:rPr>
                <w:rFonts w:eastAsia="標楷體" w:cs="Arial Unicode MS" w:hint="eastAsia"/>
                <w:kern w:val="0"/>
                <w:sz w:val="24"/>
              </w:rPr>
              <w:t>工</w:t>
            </w:r>
            <w:r w:rsidR="0027705B" w:rsidRPr="0006163C">
              <w:rPr>
                <w:rFonts w:eastAsia="標楷體" w:hint="eastAsia"/>
                <w:sz w:val="24"/>
              </w:rPr>
              <w:t>務</w:t>
            </w:r>
            <w:r w:rsidRPr="0006163C">
              <w:rPr>
                <w:rFonts w:eastAsia="標楷體" w:hint="eastAsia"/>
                <w:sz w:val="24"/>
              </w:rPr>
              <w:t>局委託</w:t>
            </w:r>
            <w:proofErr w:type="gramStart"/>
            <w:r w:rsidRPr="0006163C">
              <w:rPr>
                <w:rFonts w:eastAsia="標楷體" w:hint="eastAsia"/>
                <w:sz w:val="24"/>
              </w:rPr>
              <w:t>代辦之箱涵</w:t>
            </w:r>
            <w:proofErr w:type="gramEnd"/>
            <w:r w:rsidRPr="0006163C">
              <w:rPr>
                <w:rFonts w:eastAsia="標楷體" w:hint="eastAsia"/>
                <w:sz w:val="24"/>
              </w:rPr>
              <w:t>部分皆已完成</w:t>
            </w:r>
          </w:p>
          <w:p w14:paraId="28494518" w14:textId="77777777" w:rsidR="00554798" w:rsidRPr="0006163C" w:rsidRDefault="00554798" w:rsidP="00B56E71">
            <w:pPr>
              <w:numPr>
                <w:ilvl w:val="0"/>
                <w:numId w:val="26"/>
              </w:numPr>
              <w:pBdr>
                <w:top w:val="none" w:sz="0" w:space="0" w:color="000000"/>
                <w:left w:val="none" w:sz="0" w:space="0" w:color="000000"/>
                <w:bottom w:val="none" w:sz="0" w:space="0" w:color="000000"/>
                <w:right w:val="none" w:sz="0" w:space="0" w:color="000000"/>
              </w:pBdr>
              <w:spacing w:line="360" w:lineRule="exact"/>
              <w:ind w:left="360" w:rightChars="50" w:right="130" w:hangingChars="150" w:hanging="360"/>
              <w:rPr>
                <w:rFonts w:cs="新細明體"/>
                <w:kern w:val="0"/>
                <w:sz w:val="24"/>
              </w:rPr>
            </w:pPr>
            <w:r w:rsidRPr="00B56E71">
              <w:rPr>
                <w:rFonts w:hint="eastAsia"/>
                <w:sz w:val="24"/>
              </w:rPr>
              <w:t>內政部</w:t>
            </w:r>
            <w:r w:rsidRPr="0006163C">
              <w:rPr>
                <w:rFonts w:cs="新細明體" w:hint="eastAsia"/>
                <w:kern w:val="0"/>
                <w:sz w:val="24"/>
              </w:rPr>
              <w:t>營建署前瞻基礎建設-水環境建設補助辦理「縣市管河川及區域排水整體改善-雨水下水道及其他排水」(中央補助，補辦預算)：</w:t>
            </w:r>
          </w:p>
          <w:p w14:paraId="1DEC6ECE" w14:textId="77777777" w:rsidR="00554798" w:rsidRPr="0006163C" w:rsidRDefault="00554798" w:rsidP="00B56E71">
            <w:pPr>
              <w:pStyle w:val="aff0"/>
              <w:spacing w:line="360" w:lineRule="exact"/>
              <w:ind w:left="369" w:right="119"/>
              <w:rPr>
                <w:rFonts w:cs="新細明體"/>
                <w:kern w:val="0"/>
              </w:rPr>
            </w:pPr>
            <w:r w:rsidRPr="0006163C">
              <w:rPr>
                <w:rFonts w:cs="新細明體" w:hint="eastAsia"/>
                <w:kern w:val="0"/>
              </w:rPr>
              <w:t>113年編列428,667千元，辦理下列事項：</w:t>
            </w:r>
          </w:p>
          <w:p w14:paraId="12639A73" w14:textId="77777777" w:rsidR="00554798" w:rsidRPr="0006163C" w:rsidRDefault="00554798" w:rsidP="0006163C">
            <w:pPr>
              <w:autoSpaceDE w:val="0"/>
              <w:spacing w:line="360" w:lineRule="exact"/>
              <w:ind w:leftChars="140" w:left="724" w:hangingChars="150" w:hanging="360"/>
              <w:rPr>
                <w:rFonts w:hAnsi="標楷體" w:cs="新細明體"/>
                <w:kern w:val="0"/>
                <w:sz w:val="24"/>
              </w:rPr>
            </w:pPr>
            <w:r w:rsidRPr="0006163C">
              <w:rPr>
                <w:rFonts w:hAnsi="標楷體" w:cs="新細明體" w:hint="eastAsia"/>
                <w:kern w:val="0"/>
                <w:sz w:val="24"/>
              </w:rPr>
              <w:t>(1)高雄市湖內區大湖地區L幹線雨水下水道及抽水站工程，預計114年2月完工。</w:t>
            </w:r>
          </w:p>
          <w:p w14:paraId="1228D771" w14:textId="77777777" w:rsidR="00554798" w:rsidRPr="0006163C" w:rsidRDefault="00554798" w:rsidP="0006163C">
            <w:pPr>
              <w:autoSpaceDE w:val="0"/>
              <w:spacing w:line="360" w:lineRule="exact"/>
              <w:ind w:leftChars="140" w:left="724" w:hangingChars="150" w:hanging="360"/>
              <w:rPr>
                <w:rFonts w:hAnsi="標楷體" w:cs="新細明體"/>
                <w:kern w:val="0"/>
                <w:sz w:val="24"/>
              </w:rPr>
            </w:pPr>
            <w:r w:rsidRPr="0006163C">
              <w:rPr>
                <w:rFonts w:hAnsi="標楷體" w:cs="新細明體" w:hint="eastAsia"/>
                <w:kern w:val="0"/>
                <w:sz w:val="24"/>
              </w:rPr>
              <w:t>(2)高雄市林園區中</w:t>
            </w:r>
            <w:proofErr w:type="gramStart"/>
            <w:r w:rsidRPr="0006163C">
              <w:rPr>
                <w:rFonts w:hAnsi="標楷體" w:cs="新細明體" w:hint="eastAsia"/>
                <w:kern w:val="0"/>
                <w:sz w:val="24"/>
              </w:rPr>
              <w:t>芸</w:t>
            </w:r>
            <w:proofErr w:type="gramEnd"/>
            <w:r w:rsidRPr="0006163C">
              <w:rPr>
                <w:rFonts w:hAnsi="標楷體" w:cs="新細明體" w:hint="eastAsia"/>
                <w:kern w:val="0"/>
                <w:sz w:val="24"/>
              </w:rPr>
              <w:t>F幹線(沿海路一段)雨水下水道新建工程，預計於114年1月底完工。</w:t>
            </w:r>
          </w:p>
          <w:p w14:paraId="43DDBD3A" w14:textId="77777777" w:rsidR="00554798" w:rsidRPr="0006163C" w:rsidRDefault="00554798" w:rsidP="0006163C">
            <w:pPr>
              <w:autoSpaceDE w:val="0"/>
              <w:spacing w:line="360" w:lineRule="exact"/>
              <w:ind w:leftChars="140" w:left="724" w:hangingChars="150" w:hanging="360"/>
              <w:rPr>
                <w:rFonts w:hAnsi="標楷體" w:cs="新細明體"/>
                <w:kern w:val="0"/>
                <w:sz w:val="24"/>
              </w:rPr>
            </w:pPr>
            <w:r w:rsidRPr="0006163C">
              <w:rPr>
                <w:rFonts w:hAnsi="標楷體" w:cs="新細明體" w:hint="eastAsia"/>
                <w:kern w:val="0"/>
                <w:sz w:val="24"/>
              </w:rPr>
              <w:t>(3)高雄市岡山區忠孝路雨水下水道工程(第二期)，於112年3月完工。</w:t>
            </w:r>
          </w:p>
          <w:p w14:paraId="2CB1363C" w14:textId="77777777" w:rsidR="00554798" w:rsidRPr="0006163C" w:rsidRDefault="00554798" w:rsidP="0006163C">
            <w:pPr>
              <w:autoSpaceDE w:val="0"/>
              <w:spacing w:line="360" w:lineRule="exact"/>
              <w:ind w:leftChars="140" w:left="724" w:hangingChars="150" w:hanging="360"/>
              <w:rPr>
                <w:rFonts w:hAnsi="標楷體" w:cs="新細明體"/>
                <w:kern w:val="0"/>
                <w:sz w:val="24"/>
              </w:rPr>
            </w:pPr>
            <w:r w:rsidRPr="0006163C">
              <w:rPr>
                <w:rFonts w:hAnsi="標楷體" w:cs="新細明體" w:hint="eastAsia"/>
                <w:kern w:val="0"/>
                <w:sz w:val="24"/>
              </w:rPr>
              <w:t>(4)高雄市左營區中海路排水改善工程 預計115年8月完工。</w:t>
            </w:r>
          </w:p>
          <w:p w14:paraId="257A5F4F" w14:textId="77777777" w:rsidR="00554798" w:rsidRPr="0006163C" w:rsidRDefault="00554798" w:rsidP="0006163C">
            <w:pPr>
              <w:autoSpaceDE w:val="0"/>
              <w:spacing w:line="360" w:lineRule="exact"/>
              <w:ind w:leftChars="140" w:left="772" w:hangingChars="170" w:hanging="408"/>
              <w:rPr>
                <w:rFonts w:hAnsi="標楷體" w:cs="新細明體"/>
                <w:kern w:val="0"/>
                <w:sz w:val="24"/>
              </w:rPr>
            </w:pPr>
            <w:r w:rsidRPr="0006163C">
              <w:rPr>
                <w:rFonts w:hAnsi="標楷體" w:cs="新細明體" w:hint="eastAsia"/>
                <w:kern w:val="0"/>
                <w:sz w:val="24"/>
              </w:rPr>
              <w:t>(5)高雄市林園區A幹線(北汕二路)雨水下水道改善工程，於113年8月完工。</w:t>
            </w:r>
          </w:p>
          <w:p w14:paraId="62A7266D" w14:textId="77777777" w:rsidR="00554798" w:rsidRPr="0006163C" w:rsidRDefault="00554798" w:rsidP="0006163C">
            <w:pPr>
              <w:autoSpaceDE w:val="0"/>
              <w:spacing w:line="360" w:lineRule="exact"/>
              <w:ind w:leftChars="140" w:left="724" w:hangingChars="150" w:hanging="360"/>
              <w:rPr>
                <w:rFonts w:hAnsi="標楷體" w:cs="新細明體"/>
                <w:kern w:val="0"/>
                <w:sz w:val="24"/>
              </w:rPr>
            </w:pPr>
            <w:r w:rsidRPr="0006163C">
              <w:rPr>
                <w:rFonts w:hAnsi="標楷體" w:cs="新細明體" w:hint="eastAsia"/>
                <w:kern w:val="0"/>
                <w:sz w:val="24"/>
              </w:rPr>
              <w:t>(6)高雄市林園區港仔</w:t>
            </w:r>
            <w:proofErr w:type="gramStart"/>
            <w:r w:rsidRPr="0006163C">
              <w:rPr>
                <w:rFonts w:hAnsi="標楷體" w:cs="新細明體" w:hint="eastAsia"/>
                <w:kern w:val="0"/>
                <w:sz w:val="24"/>
              </w:rPr>
              <w:t>埔</w:t>
            </w:r>
            <w:proofErr w:type="gramEnd"/>
            <w:r w:rsidRPr="0006163C">
              <w:rPr>
                <w:rFonts w:hAnsi="標楷體" w:cs="新細明體" w:hint="eastAsia"/>
                <w:kern w:val="0"/>
                <w:sz w:val="24"/>
              </w:rPr>
              <w:t>J幹線(廣應街)雨水下水道新建工程，於113</w:t>
            </w:r>
            <w:r w:rsidRPr="0006163C">
              <w:rPr>
                <w:rFonts w:hAnsi="標楷體" w:cs="新細明體" w:hint="eastAsia"/>
                <w:kern w:val="0"/>
                <w:sz w:val="24"/>
              </w:rPr>
              <w:lastRenderedPageBreak/>
              <w:t>年10月完工。</w:t>
            </w:r>
          </w:p>
          <w:p w14:paraId="4179FD70" w14:textId="77777777" w:rsidR="00554798" w:rsidRPr="0006163C" w:rsidRDefault="00554798" w:rsidP="0006163C">
            <w:pPr>
              <w:autoSpaceDE w:val="0"/>
              <w:spacing w:line="360" w:lineRule="exact"/>
              <w:ind w:leftChars="140" w:left="724" w:hangingChars="150" w:hanging="360"/>
              <w:rPr>
                <w:rFonts w:hAnsi="標楷體" w:cs="新細明體"/>
                <w:kern w:val="0"/>
                <w:sz w:val="24"/>
              </w:rPr>
            </w:pPr>
            <w:r w:rsidRPr="0006163C">
              <w:rPr>
                <w:rFonts w:hAnsi="標楷體" w:cs="新細明體" w:hint="eastAsia"/>
                <w:kern w:val="0"/>
                <w:sz w:val="24"/>
              </w:rPr>
              <w:t>(7)高雄市前鎮區雨水下水道檢討規劃案，於112年6月完工。</w:t>
            </w:r>
          </w:p>
          <w:p w14:paraId="7FFC835B" w14:textId="77777777" w:rsidR="00554798" w:rsidRPr="0006163C" w:rsidRDefault="00554798" w:rsidP="0006163C">
            <w:pPr>
              <w:autoSpaceDE w:val="0"/>
              <w:spacing w:line="360" w:lineRule="exact"/>
              <w:ind w:leftChars="140" w:left="724" w:hangingChars="150" w:hanging="360"/>
              <w:rPr>
                <w:rFonts w:hAnsi="標楷體" w:cs="新細明體"/>
                <w:kern w:val="0"/>
                <w:sz w:val="24"/>
              </w:rPr>
            </w:pPr>
            <w:r w:rsidRPr="0006163C">
              <w:rPr>
                <w:rFonts w:hAnsi="標楷體" w:cs="新細明體" w:hint="eastAsia"/>
                <w:kern w:val="0"/>
                <w:sz w:val="24"/>
              </w:rPr>
              <w:t>(8)高雄市鼓山區台泥鼓</w:t>
            </w:r>
            <w:proofErr w:type="gramStart"/>
            <w:r w:rsidRPr="0006163C">
              <w:rPr>
                <w:rFonts w:hAnsi="標楷體" w:cs="新細明體" w:hint="eastAsia"/>
                <w:kern w:val="0"/>
                <w:sz w:val="24"/>
              </w:rPr>
              <w:t>山滯洪池</w:t>
            </w:r>
            <w:proofErr w:type="gramEnd"/>
            <w:r w:rsidRPr="0006163C">
              <w:rPr>
                <w:rFonts w:hAnsi="標楷體" w:cs="新細明體" w:hint="eastAsia"/>
                <w:kern w:val="0"/>
                <w:sz w:val="24"/>
              </w:rPr>
              <w:t>考古段後續工程(含渠道應急工程及二期工程)，於112年7月完工。</w:t>
            </w:r>
          </w:p>
          <w:p w14:paraId="154839D0" w14:textId="77777777" w:rsidR="00554798" w:rsidRPr="0006163C" w:rsidRDefault="00554798" w:rsidP="0006163C">
            <w:pPr>
              <w:autoSpaceDE w:val="0"/>
              <w:spacing w:line="360" w:lineRule="exact"/>
              <w:ind w:leftChars="140" w:left="724" w:hangingChars="150" w:hanging="360"/>
              <w:rPr>
                <w:rFonts w:hAnsi="標楷體" w:cs="新細明體"/>
                <w:kern w:val="0"/>
                <w:sz w:val="24"/>
              </w:rPr>
            </w:pPr>
            <w:r w:rsidRPr="0006163C">
              <w:rPr>
                <w:rFonts w:hAnsi="標楷體" w:cs="新細明體" w:hint="eastAsia"/>
                <w:kern w:val="0"/>
                <w:sz w:val="24"/>
              </w:rPr>
              <w:t>(9)高雄市鹽埕區北斗抽水站及周邊排水改善工程，預計114年4月完工。</w:t>
            </w:r>
          </w:p>
          <w:p w14:paraId="0EDEAEDE" w14:textId="77777777" w:rsidR="00554798" w:rsidRPr="0006163C" w:rsidRDefault="00554798" w:rsidP="00B56E71">
            <w:pPr>
              <w:autoSpaceDE w:val="0"/>
              <w:spacing w:line="360" w:lineRule="exact"/>
              <w:ind w:leftChars="100" w:left="747" w:hangingChars="203" w:hanging="487"/>
              <w:rPr>
                <w:rFonts w:hAnsi="標楷體" w:cs="新細明體"/>
                <w:kern w:val="0"/>
                <w:sz w:val="24"/>
              </w:rPr>
            </w:pPr>
            <w:r w:rsidRPr="0006163C">
              <w:rPr>
                <w:rFonts w:hAnsi="標楷體" w:cs="新細明體" w:hint="eastAsia"/>
                <w:kern w:val="0"/>
                <w:sz w:val="24"/>
              </w:rPr>
              <w:t>(10)高雄市鳳山區新富路排水改善工程，預計於114年1月底完工。</w:t>
            </w:r>
          </w:p>
          <w:p w14:paraId="0FE72702" w14:textId="77777777" w:rsidR="00554798" w:rsidRPr="0006163C" w:rsidRDefault="00554798" w:rsidP="00B56E71">
            <w:pPr>
              <w:autoSpaceDE w:val="0"/>
              <w:spacing w:line="360" w:lineRule="exact"/>
              <w:ind w:leftChars="100" w:left="747" w:hangingChars="203" w:hanging="487"/>
              <w:rPr>
                <w:rFonts w:hAnsi="標楷體" w:cs="新細明體"/>
                <w:kern w:val="0"/>
                <w:sz w:val="24"/>
              </w:rPr>
            </w:pPr>
            <w:r w:rsidRPr="0006163C">
              <w:rPr>
                <w:rFonts w:hAnsi="標楷體" w:cs="新細明體" w:hint="eastAsia"/>
                <w:kern w:val="0"/>
                <w:sz w:val="24"/>
              </w:rPr>
              <w:t>(11)高雄市鹽埕區蓬萊路排水幹線改善工程(第二期)，現地工項已完工，預計114年2月報竣工。</w:t>
            </w:r>
          </w:p>
          <w:p w14:paraId="31D03F96" w14:textId="77777777" w:rsidR="00554798" w:rsidRPr="0006163C" w:rsidRDefault="00554798" w:rsidP="00B56E71">
            <w:pPr>
              <w:autoSpaceDE w:val="0"/>
              <w:spacing w:line="360" w:lineRule="exact"/>
              <w:ind w:leftChars="100" w:left="747" w:hangingChars="203" w:hanging="487"/>
              <w:rPr>
                <w:rFonts w:hAnsi="標楷體" w:cs="新細明體"/>
                <w:kern w:val="0"/>
                <w:sz w:val="24"/>
              </w:rPr>
            </w:pPr>
            <w:r w:rsidRPr="0006163C">
              <w:rPr>
                <w:rFonts w:hAnsi="標楷體" w:cs="新細明體" w:hint="eastAsia"/>
                <w:kern w:val="0"/>
                <w:sz w:val="24"/>
              </w:rPr>
              <w:t>(12)高雄市旗津區雨水下水道系統檢討規劃，預計114年3月完工。</w:t>
            </w:r>
          </w:p>
          <w:p w14:paraId="1D241863" w14:textId="77777777" w:rsidR="00554798" w:rsidRPr="0006163C" w:rsidRDefault="00554798" w:rsidP="00B56E71">
            <w:pPr>
              <w:autoSpaceDE w:val="0"/>
              <w:spacing w:line="360" w:lineRule="exact"/>
              <w:ind w:leftChars="100" w:left="747" w:hangingChars="203" w:hanging="487"/>
              <w:rPr>
                <w:rFonts w:hAnsi="標楷體" w:cs="新細明體"/>
                <w:kern w:val="0"/>
                <w:sz w:val="24"/>
              </w:rPr>
            </w:pPr>
            <w:r w:rsidRPr="0006163C">
              <w:rPr>
                <w:rFonts w:hAnsi="標楷體" w:cs="新細明體" w:hint="eastAsia"/>
                <w:kern w:val="0"/>
                <w:sz w:val="24"/>
              </w:rPr>
              <w:t>(13)高雄市鳳山區鳳山行政中心及青年公園調節池工程，於112年7月完工。</w:t>
            </w:r>
          </w:p>
          <w:p w14:paraId="0CC85EF7" w14:textId="77777777" w:rsidR="00554798" w:rsidRPr="0006163C" w:rsidRDefault="00554798" w:rsidP="00B56E71">
            <w:pPr>
              <w:autoSpaceDE w:val="0"/>
              <w:spacing w:line="360" w:lineRule="exact"/>
              <w:ind w:leftChars="100" w:left="747" w:hangingChars="203" w:hanging="487"/>
              <w:rPr>
                <w:rFonts w:hAnsi="標楷體" w:cs="新細明體"/>
                <w:kern w:val="0"/>
                <w:sz w:val="24"/>
              </w:rPr>
            </w:pPr>
            <w:r w:rsidRPr="0006163C">
              <w:rPr>
                <w:rFonts w:hAnsi="標楷體" w:cs="新細明體" w:hint="eastAsia"/>
                <w:kern w:val="0"/>
                <w:sz w:val="24"/>
              </w:rPr>
              <w:t>(14)高雄市左營區大中二路與文慈路口排水改善工程，於112年12月完工。</w:t>
            </w:r>
          </w:p>
          <w:p w14:paraId="7DEFEAC4" w14:textId="77777777" w:rsidR="00554798" w:rsidRPr="0006163C" w:rsidRDefault="00554798" w:rsidP="00B56E71">
            <w:pPr>
              <w:autoSpaceDE w:val="0"/>
              <w:spacing w:line="360" w:lineRule="exact"/>
              <w:ind w:leftChars="100" w:left="747" w:hangingChars="203" w:hanging="487"/>
              <w:rPr>
                <w:rFonts w:hAnsi="標楷體" w:cs="新細明體"/>
                <w:kern w:val="0"/>
                <w:sz w:val="24"/>
              </w:rPr>
            </w:pPr>
            <w:r w:rsidRPr="0006163C">
              <w:rPr>
                <w:rFonts w:hAnsi="標楷體" w:cs="新細明體" w:hint="eastAsia"/>
                <w:kern w:val="0"/>
                <w:sz w:val="24"/>
              </w:rPr>
              <w:t>(15)高雄市苓雅區正道公園排水改善工程</w:t>
            </w:r>
            <w:r w:rsidR="007B3D16" w:rsidRPr="0006163C">
              <w:rPr>
                <w:rFonts w:hAnsi="標楷體" w:cs="新細明體" w:hint="eastAsia"/>
                <w:kern w:val="0"/>
                <w:sz w:val="24"/>
              </w:rPr>
              <w:t>，</w:t>
            </w:r>
            <w:r w:rsidRPr="0006163C">
              <w:rPr>
                <w:rFonts w:hAnsi="標楷體" w:cs="新細明體" w:hint="eastAsia"/>
                <w:kern w:val="0"/>
                <w:sz w:val="24"/>
              </w:rPr>
              <w:t>於112年3月完工。</w:t>
            </w:r>
          </w:p>
          <w:p w14:paraId="780E5484" w14:textId="77777777" w:rsidR="00554798" w:rsidRPr="0006163C" w:rsidRDefault="00554798" w:rsidP="00B56E71">
            <w:pPr>
              <w:autoSpaceDE w:val="0"/>
              <w:spacing w:line="360" w:lineRule="exact"/>
              <w:ind w:leftChars="100" w:left="747" w:hangingChars="203" w:hanging="487"/>
              <w:rPr>
                <w:rFonts w:hAnsi="標楷體" w:cs="新細明體"/>
                <w:kern w:val="0"/>
                <w:sz w:val="24"/>
              </w:rPr>
            </w:pPr>
            <w:r w:rsidRPr="0006163C">
              <w:rPr>
                <w:rFonts w:hAnsi="標楷體" w:cs="新細明體" w:hint="eastAsia"/>
                <w:kern w:val="0"/>
                <w:sz w:val="24"/>
              </w:rPr>
              <w:t>(16)高雄市仁武區高鐵路排水改善工程，於112年3月完工。</w:t>
            </w:r>
          </w:p>
          <w:p w14:paraId="58CD3AC5" w14:textId="77777777" w:rsidR="00554798" w:rsidRPr="0006163C" w:rsidRDefault="00554798" w:rsidP="00B56E71">
            <w:pPr>
              <w:autoSpaceDE w:val="0"/>
              <w:spacing w:line="360" w:lineRule="exact"/>
              <w:ind w:leftChars="100" w:left="747" w:hangingChars="203" w:hanging="487"/>
              <w:rPr>
                <w:rFonts w:hAnsi="標楷體" w:cs="新細明體"/>
                <w:kern w:val="0"/>
                <w:sz w:val="24"/>
              </w:rPr>
            </w:pPr>
            <w:r w:rsidRPr="0006163C">
              <w:rPr>
                <w:rFonts w:hAnsi="標楷體" w:cs="新細明體" w:hint="eastAsia"/>
                <w:kern w:val="0"/>
                <w:sz w:val="24"/>
              </w:rPr>
              <w:t>(17)高雄市鼓山區九</w:t>
            </w:r>
            <w:proofErr w:type="gramStart"/>
            <w:r w:rsidRPr="0006163C">
              <w:rPr>
                <w:rFonts w:hAnsi="標楷體" w:cs="新細明體" w:hint="eastAsia"/>
                <w:kern w:val="0"/>
                <w:sz w:val="24"/>
              </w:rPr>
              <w:t>如橋改建</w:t>
            </w:r>
            <w:proofErr w:type="gramEnd"/>
            <w:r w:rsidRPr="0006163C">
              <w:rPr>
                <w:rFonts w:hAnsi="標楷體" w:cs="新細明體" w:hint="eastAsia"/>
                <w:kern w:val="0"/>
                <w:sz w:val="24"/>
              </w:rPr>
              <w:t>工程</w:t>
            </w:r>
            <w:r w:rsidRPr="0006163C">
              <w:rPr>
                <w:rFonts w:hAnsi="標楷體" w:cs="Arial Unicode MS" w:hint="eastAsia"/>
                <w:kern w:val="0"/>
                <w:sz w:val="24"/>
              </w:rPr>
              <w:t>，</w:t>
            </w:r>
            <w:r w:rsidRPr="0006163C">
              <w:rPr>
                <w:rFonts w:hAnsi="標楷體" w:cs="新細明體" w:hint="eastAsia"/>
                <w:kern w:val="0"/>
                <w:sz w:val="24"/>
              </w:rPr>
              <w:t>預計115年5月完工。</w:t>
            </w:r>
          </w:p>
          <w:p w14:paraId="54548A48" w14:textId="77777777" w:rsidR="00554798" w:rsidRPr="0006163C" w:rsidRDefault="00554798" w:rsidP="00B56E71">
            <w:pPr>
              <w:autoSpaceDE w:val="0"/>
              <w:spacing w:line="360" w:lineRule="exact"/>
              <w:ind w:leftChars="100" w:left="747" w:hangingChars="203" w:hanging="487"/>
              <w:rPr>
                <w:rFonts w:hAnsi="標楷體" w:cs="新細明體"/>
                <w:kern w:val="0"/>
                <w:sz w:val="24"/>
              </w:rPr>
            </w:pPr>
            <w:r w:rsidRPr="0006163C">
              <w:rPr>
                <w:rFonts w:hAnsi="標楷體" w:cs="新細明體" w:hint="eastAsia"/>
                <w:kern w:val="0"/>
                <w:sz w:val="24"/>
              </w:rPr>
              <w:t>(18)高雄市大寮區新強街雨水下水道新建工程，預計於114年12月底完工。</w:t>
            </w:r>
          </w:p>
          <w:p w14:paraId="4A49C984" w14:textId="77777777" w:rsidR="00554798" w:rsidRPr="0006163C" w:rsidRDefault="00554798" w:rsidP="00B56E71">
            <w:pPr>
              <w:autoSpaceDE w:val="0"/>
              <w:spacing w:line="360" w:lineRule="exact"/>
              <w:ind w:leftChars="100" w:left="747" w:hangingChars="203" w:hanging="487"/>
              <w:rPr>
                <w:rFonts w:hAnsi="標楷體" w:cs="新細明體"/>
                <w:kern w:val="0"/>
                <w:sz w:val="24"/>
              </w:rPr>
            </w:pPr>
            <w:r w:rsidRPr="0006163C">
              <w:rPr>
                <w:rFonts w:hAnsi="標楷體" w:cs="新細明體" w:hint="eastAsia"/>
                <w:kern w:val="0"/>
                <w:sz w:val="24"/>
              </w:rPr>
              <w:t>(19)高雄市三民區中華路(建國路-</w:t>
            </w:r>
            <w:proofErr w:type="gramStart"/>
            <w:r w:rsidRPr="0006163C">
              <w:rPr>
                <w:rFonts w:hAnsi="標楷體" w:cs="新細明體" w:hint="eastAsia"/>
                <w:kern w:val="0"/>
                <w:sz w:val="24"/>
              </w:rPr>
              <w:t>幸福川</w:t>
            </w:r>
            <w:proofErr w:type="gramEnd"/>
            <w:r w:rsidRPr="0006163C">
              <w:rPr>
                <w:rFonts w:hAnsi="標楷體" w:cs="新細明體" w:hint="eastAsia"/>
                <w:kern w:val="0"/>
                <w:sz w:val="24"/>
              </w:rPr>
              <w:t>)排水改善工程，預計114年2月完工。</w:t>
            </w:r>
          </w:p>
          <w:p w14:paraId="0BC4B33C" w14:textId="77777777" w:rsidR="00554798" w:rsidRPr="0006163C" w:rsidRDefault="00554798" w:rsidP="00B56E71">
            <w:pPr>
              <w:autoSpaceDE w:val="0"/>
              <w:spacing w:line="360" w:lineRule="exact"/>
              <w:ind w:leftChars="100" w:left="747" w:hangingChars="203" w:hanging="487"/>
              <w:rPr>
                <w:rFonts w:hAnsi="標楷體" w:cs="新細明體"/>
                <w:kern w:val="0"/>
                <w:sz w:val="24"/>
              </w:rPr>
            </w:pPr>
            <w:r w:rsidRPr="0006163C">
              <w:rPr>
                <w:rFonts w:hAnsi="標楷體" w:cs="新細明體" w:hint="eastAsia"/>
                <w:kern w:val="0"/>
                <w:sz w:val="24"/>
              </w:rPr>
              <w:t>(20)高雄市楠梓區藍昌路雨水下水道及側溝排水改善工程，於111年6月完工。</w:t>
            </w:r>
          </w:p>
          <w:p w14:paraId="141CB5F4" w14:textId="77777777" w:rsidR="00554798" w:rsidRPr="0006163C" w:rsidRDefault="00554798" w:rsidP="00B56E71">
            <w:pPr>
              <w:autoSpaceDE w:val="0"/>
              <w:spacing w:line="360" w:lineRule="exact"/>
              <w:ind w:leftChars="100" w:left="747" w:hangingChars="203" w:hanging="487"/>
              <w:rPr>
                <w:rFonts w:hAnsi="標楷體" w:cs="新細明體"/>
                <w:kern w:val="0"/>
                <w:sz w:val="24"/>
              </w:rPr>
            </w:pPr>
            <w:r w:rsidRPr="0006163C">
              <w:rPr>
                <w:rFonts w:hAnsi="標楷體" w:cs="新細明體" w:hint="eastAsia"/>
                <w:kern w:val="0"/>
                <w:sz w:val="24"/>
              </w:rPr>
              <w:t>(21)高雄市路竹區自由街(省道台1線)過路箱涵改建工程，預計於116年底完工。</w:t>
            </w:r>
          </w:p>
          <w:p w14:paraId="2C7D0B1D" w14:textId="77777777" w:rsidR="00554798" w:rsidRPr="0006163C" w:rsidRDefault="00554798" w:rsidP="00B56E71">
            <w:pPr>
              <w:autoSpaceDE w:val="0"/>
              <w:spacing w:line="360" w:lineRule="exact"/>
              <w:ind w:leftChars="100" w:left="747" w:hangingChars="203" w:hanging="487"/>
              <w:rPr>
                <w:rFonts w:hAnsi="標楷體" w:cs="新細明體"/>
                <w:kern w:val="0"/>
                <w:sz w:val="24"/>
              </w:rPr>
            </w:pPr>
            <w:r w:rsidRPr="0006163C">
              <w:rPr>
                <w:rFonts w:hAnsi="標楷體" w:cs="新細明體" w:hint="eastAsia"/>
                <w:kern w:val="0"/>
                <w:sz w:val="24"/>
              </w:rPr>
              <w:t>(22)高雄市小港區雨水下水道系統檢討規劃，預計115年8月完工。</w:t>
            </w:r>
          </w:p>
          <w:p w14:paraId="7FAEC0A4" w14:textId="77777777" w:rsidR="00C03C4B" w:rsidRPr="0006163C" w:rsidRDefault="00C03C4B" w:rsidP="0006163C">
            <w:pPr>
              <w:autoSpaceDE w:val="0"/>
              <w:spacing w:line="360" w:lineRule="exact"/>
              <w:ind w:leftChars="116" w:left="789" w:hangingChars="203" w:hanging="487"/>
              <w:rPr>
                <w:rFonts w:hAnsi="標楷體" w:cs="新細明體"/>
                <w:kern w:val="0"/>
                <w:sz w:val="24"/>
              </w:rPr>
            </w:pPr>
          </w:p>
          <w:p w14:paraId="6E27CEAE" w14:textId="77777777" w:rsidR="00554798" w:rsidRPr="0006163C" w:rsidRDefault="00554798" w:rsidP="00B56E71">
            <w:pPr>
              <w:numPr>
                <w:ilvl w:val="0"/>
                <w:numId w:val="3"/>
              </w:numPr>
              <w:spacing w:line="360" w:lineRule="exact"/>
              <w:ind w:leftChars="50" w:left="370" w:rightChars="50" w:right="130" w:hangingChars="100" w:hanging="240"/>
              <w:rPr>
                <w:sz w:val="24"/>
              </w:rPr>
            </w:pPr>
            <w:r w:rsidRPr="0006163C">
              <w:rPr>
                <w:sz w:val="24"/>
              </w:rPr>
              <w:t>雨水</w:t>
            </w:r>
            <w:r w:rsidRPr="00B56E71">
              <w:rPr>
                <w:rFonts w:hAnsi="標楷體"/>
                <w:sz w:val="24"/>
              </w:rPr>
              <w:t>下水道</w:t>
            </w:r>
            <w:r w:rsidRPr="0006163C">
              <w:rPr>
                <w:sz w:val="24"/>
              </w:rPr>
              <w:t>系統維護工程</w:t>
            </w:r>
          </w:p>
          <w:p w14:paraId="0830D569" w14:textId="77777777" w:rsidR="00554798" w:rsidRPr="0006163C" w:rsidRDefault="00554798" w:rsidP="00B56E71">
            <w:pPr>
              <w:pStyle w:val="aff0"/>
              <w:pBdr>
                <w:top w:val="none" w:sz="0" w:space="0" w:color="auto"/>
                <w:left w:val="none" w:sz="0" w:space="0" w:color="auto"/>
                <w:bottom w:val="none" w:sz="0" w:space="0" w:color="auto"/>
                <w:right w:val="none" w:sz="0" w:space="0" w:color="auto"/>
              </w:pBdr>
              <w:spacing w:line="360" w:lineRule="exact"/>
              <w:ind w:left="369" w:right="119"/>
              <w:rPr>
                <w:rFonts w:cs="新細明體"/>
              </w:rPr>
            </w:pPr>
            <w:r w:rsidRPr="0006163C">
              <w:rPr>
                <w:rFonts w:cs="新細明體" w:hint="eastAsia"/>
              </w:rPr>
              <w:t>113年編列預算152</w:t>
            </w:r>
            <w:r w:rsidRPr="0006163C">
              <w:rPr>
                <w:rFonts w:cs="新細明體"/>
                <w:kern w:val="0"/>
              </w:rPr>
              <w:t>,</w:t>
            </w:r>
            <w:r w:rsidRPr="0006163C">
              <w:rPr>
                <w:rFonts w:cs="新細明體" w:hint="eastAsia"/>
                <w:kern w:val="0"/>
              </w:rPr>
              <w:t>924</w:t>
            </w:r>
            <w:r w:rsidRPr="0006163C">
              <w:rPr>
                <w:rFonts w:cs="新細明體" w:hint="eastAsia"/>
              </w:rPr>
              <w:t>千元</w:t>
            </w:r>
            <w:r w:rsidRPr="0006163C">
              <w:rPr>
                <w:rFonts w:cs="Arial Unicode MS" w:hint="eastAsia"/>
                <w:kern w:val="0"/>
              </w:rPr>
              <w:t>，辦理成果如下：</w:t>
            </w:r>
          </w:p>
          <w:p w14:paraId="5477DBB5" w14:textId="77777777" w:rsidR="00554798" w:rsidRPr="0006163C" w:rsidRDefault="00554798" w:rsidP="00B56E71">
            <w:pPr>
              <w:numPr>
                <w:ilvl w:val="0"/>
                <w:numId w:val="1"/>
              </w:numPr>
              <w:tabs>
                <w:tab w:val="left" w:pos="604"/>
              </w:tabs>
              <w:adjustRightInd/>
              <w:spacing w:line="360" w:lineRule="exact"/>
              <w:ind w:left="749" w:rightChars="50" w:right="130" w:hanging="352"/>
              <w:rPr>
                <w:sz w:val="24"/>
              </w:rPr>
            </w:pPr>
            <w:r w:rsidRPr="00B56E71">
              <w:rPr>
                <w:rFonts w:hAnsi="標楷體"/>
                <w:sz w:val="24"/>
              </w:rPr>
              <w:t>辦理</w:t>
            </w:r>
            <w:r w:rsidRPr="0006163C">
              <w:rPr>
                <w:sz w:val="24"/>
              </w:rPr>
              <w:t>雨水下水道修繕，完成</w:t>
            </w:r>
            <w:r w:rsidRPr="0006163C">
              <w:rPr>
                <w:rFonts w:hint="eastAsia"/>
                <w:sz w:val="24"/>
              </w:rPr>
              <w:t>151</w:t>
            </w:r>
            <w:r w:rsidRPr="0006163C">
              <w:rPr>
                <w:sz w:val="24"/>
              </w:rPr>
              <w:t>處</w:t>
            </w:r>
            <w:r w:rsidRPr="0006163C">
              <w:rPr>
                <w:rFonts w:hint="eastAsia"/>
                <w:sz w:val="24"/>
              </w:rPr>
              <w:t>。</w:t>
            </w:r>
          </w:p>
          <w:p w14:paraId="1534A24C" w14:textId="77777777" w:rsidR="00554798" w:rsidRPr="0006163C" w:rsidRDefault="00554798" w:rsidP="00B56E71">
            <w:pPr>
              <w:numPr>
                <w:ilvl w:val="0"/>
                <w:numId w:val="1"/>
              </w:numPr>
              <w:pBdr>
                <w:top w:val="none" w:sz="0" w:space="0" w:color="000000"/>
                <w:left w:val="none" w:sz="0" w:space="0" w:color="000000"/>
                <w:bottom w:val="none" w:sz="0" w:space="0" w:color="000000"/>
                <w:right w:val="none" w:sz="0" w:space="0" w:color="000000"/>
              </w:pBdr>
              <w:tabs>
                <w:tab w:val="left" w:pos="604"/>
              </w:tabs>
              <w:adjustRightInd/>
              <w:spacing w:line="360" w:lineRule="exact"/>
              <w:ind w:left="749" w:rightChars="50" w:right="130" w:hanging="352"/>
              <w:rPr>
                <w:sz w:val="24"/>
              </w:rPr>
            </w:pPr>
            <w:r w:rsidRPr="0006163C">
              <w:rPr>
                <w:rFonts w:hint="eastAsia"/>
                <w:sz w:val="24"/>
              </w:rPr>
              <w:t>辦理雨水下水道清疏，</w:t>
            </w:r>
            <w:proofErr w:type="gramStart"/>
            <w:r w:rsidRPr="0006163C">
              <w:rPr>
                <w:rFonts w:hint="eastAsia"/>
                <w:sz w:val="24"/>
              </w:rPr>
              <w:t>113</w:t>
            </w:r>
            <w:proofErr w:type="gramEnd"/>
            <w:r w:rsidRPr="0006163C">
              <w:rPr>
                <w:rFonts w:hint="eastAsia"/>
                <w:sz w:val="24"/>
              </w:rPr>
              <w:t>年度</w:t>
            </w:r>
            <w:r w:rsidRPr="0006163C">
              <w:rPr>
                <w:kern w:val="0"/>
                <w:sz w:val="24"/>
              </w:rPr>
              <w:t>完成清疏長度約</w:t>
            </w:r>
            <w:r w:rsidRPr="0006163C">
              <w:rPr>
                <w:rFonts w:hint="eastAsia"/>
                <w:kern w:val="0"/>
                <w:sz w:val="24"/>
              </w:rPr>
              <w:t>32</w:t>
            </w:r>
            <w:r w:rsidRPr="0006163C">
              <w:rPr>
                <w:kern w:val="0"/>
                <w:sz w:val="24"/>
              </w:rPr>
              <w:t>公里</w:t>
            </w:r>
            <w:r w:rsidRPr="0006163C">
              <w:rPr>
                <w:rFonts w:hint="eastAsia"/>
                <w:kern w:val="0"/>
                <w:sz w:val="24"/>
              </w:rPr>
              <w:t>425</w:t>
            </w:r>
            <w:r w:rsidRPr="0006163C">
              <w:rPr>
                <w:kern w:val="0"/>
                <w:sz w:val="24"/>
              </w:rPr>
              <w:t>公尺，累計</w:t>
            </w:r>
            <w:proofErr w:type="gramStart"/>
            <w:r w:rsidRPr="0006163C">
              <w:rPr>
                <w:kern w:val="0"/>
                <w:sz w:val="24"/>
              </w:rPr>
              <w:t>清淤量約</w:t>
            </w:r>
            <w:proofErr w:type="gramEnd"/>
            <w:r w:rsidRPr="0006163C">
              <w:rPr>
                <w:rFonts w:hint="eastAsia"/>
                <w:kern w:val="0"/>
                <w:sz w:val="24"/>
              </w:rPr>
              <w:t>8</w:t>
            </w:r>
            <w:r w:rsidRPr="0006163C">
              <w:rPr>
                <w:kern w:val="0"/>
                <w:sz w:val="24"/>
              </w:rPr>
              <w:t>,</w:t>
            </w:r>
            <w:r w:rsidRPr="0006163C">
              <w:rPr>
                <w:rFonts w:hint="eastAsia"/>
                <w:kern w:val="0"/>
                <w:sz w:val="24"/>
              </w:rPr>
              <w:t>188</w:t>
            </w:r>
            <w:r w:rsidRPr="0006163C">
              <w:rPr>
                <w:kern w:val="0"/>
                <w:sz w:val="24"/>
              </w:rPr>
              <w:t>立方公尺。</w:t>
            </w:r>
          </w:p>
          <w:p w14:paraId="1F42F489" w14:textId="77777777" w:rsidR="00554798" w:rsidRPr="0006163C" w:rsidRDefault="00554798" w:rsidP="00B56E71">
            <w:pPr>
              <w:numPr>
                <w:ilvl w:val="0"/>
                <w:numId w:val="3"/>
              </w:numPr>
              <w:pBdr>
                <w:top w:val="none" w:sz="0" w:space="0" w:color="000000"/>
                <w:left w:val="none" w:sz="0" w:space="0" w:color="000000"/>
                <w:bottom w:val="none" w:sz="0" w:space="0" w:color="000000"/>
                <w:right w:val="none" w:sz="0" w:space="0" w:color="000000"/>
              </w:pBdr>
              <w:spacing w:line="360" w:lineRule="exact"/>
              <w:ind w:leftChars="50" w:left="370" w:rightChars="50" w:right="130" w:hangingChars="100" w:hanging="240"/>
              <w:rPr>
                <w:kern w:val="1"/>
                <w:sz w:val="24"/>
              </w:rPr>
            </w:pPr>
            <w:r w:rsidRPr="0006163C">
              <w:rPr>
                <w:kern w:val="1"/>
                <w:sz w:val="24"/>
              </w:rPr>
              <w:t>中小排水及道路側溝(聯通管)工程</w:t>
            </w:r>
          </w:p>
          <w:p w14:paraId="66ABE4B7" w14:textId="77777777" w:rsidR="00554798" w:rsidRPr="0006163C" w:rsidRDefault="00554798" w:rsidP="00B56E71">
            <w:pPr>
              <w:pStyle w:val="aff0"/>
              <w:spacing w:line="360" w:lineRule="exact"/>
              <w:ind w:left="369" w:right="119"/>
              <w:rPr>
                <w:kern w:val="1"/>
              </w:rPr>
            </w:pPr>
            <w:r w:rsidRPr="0006163C">
              <w:rPr>
                <w:rFonts w:hint="eastAsia"/>
                <w:kern w:val="1"/>
              </w:rPr>
              <w:t>113年編列</w:t>
            </w:r>
            <w:r w:rsidRPr="00B56E71">
              <w:rPr>
                <w:rFonts w:cs="新細明體" w:hint="eastAsia"/>
              </w:rPr>
              <w:t>預算</w:t>
            </w:r>
            <w:r w:rsidRPr="0006163C">
              <w:rPr>
                <w:rFonts w:hint="eastAsia"/>
                <w:kern w:val="1"/>
              </w:rPr>
              <w:t>254</w:t>
            </w:r>
            <w:r w:rsidRPr="0006163C">
              <w:rPr>
                <w:kern w:val="1"/>
              </w:rPr>
              <w:t>,</w:t>
            </w:r>
            <w:r w:rsidRPr="0006163C">
              <w:rPr>
                <w:rFonts w:hint="eastAsia"/>
                <w:kern w:val="1"/>
              </w:rPr>
              <w:t>579千元，辦理事項如下：</w:t>
            </w:r>
          </w:p>
          <w:p w14:paraId="6B721C1E" w14:textId="77777777" w:rsidR="00554798" w:rsidRPr="0006163C" w:rsidRDefault="008A3EA7" w:rsidP="0006163C">
            <w:pPr>
              <w:autoSpaceDE w:val="0"/>
              <w:spacing w:line="360" w:lineRule="exact"/>
              <w:ind w:leftChars="145" w:left="737" w:hangingChars="150" w:hanging="360"/>
              <w:rPr>
                <w:rFonts w:hAnsi="標楷體" w:cs="新細明體"/>
                <w:kern w:val="0"/>
                <w:sz w:val="24"/>
                <w:highlight w:val="yellow"/>
              </w:rPr>
            </w:pPr>
            <w:r w:rsidRPr="0006163C">
              <w:rPr>
                <w:rFonts w:hAnsi="標楷體"/>
                <w:sz w:val="24"/>
              </w:rPr>
              <w:t>(</w:t>
            </w:r>
            <w:r w:rsidR="00554798" w:rsidRPr="0006163C">
              <w:rPr>
                <w:rFonts w:hAnsi="標楷體"/>
                <w:sz w:val="24"/>
              </w:rPr>
              <w:t>1</w:t>
            </w:r>
            <w:r w:rsidRPr="0006163C">
              <w:rPr>
                <w:rFonts w:hAnsi="標楷體"/>
                <w:sz w:val="24"/>
              </w:rPr>
              <w:t>)</w:t>
            </w:r>
            <w:r w:rsidR="00554798" w:rsidRPr="0006163C">
              <w:rPr>
                <w:rFonts w:hAnsi="標楷體"/>
                <w:sz w:val="24"/>
              </w:rPr>
              <w:t>中小排水設施興建修繕及環境維護計畫</w:t>
            </w:r>
            <w:r w:rsidR="00554798" w:rsidRPr="0006163C">
              <w:rPr>
                <w:rFonts w:hAnsi="標楷體" w:hint="eastAsia"/>
                <w:sz w:val="24"/>
              </w:rPr>
              <w:t>：</w:t>
            </w:r>
            <w:r w:rsidR="00554798" w:rsidRPr="0006163C">
              <w:rPr>
                <w:rFonts w:hAnsi="標楷體"/>
                <w:sz w:val="24"/>
              </w:rPr>
              <w:t>本計畫係屬經常性計畫，113年編列123,089千元，成果如下：</w:t>
            </w:r>
          </w:p>
          <w:p w14:paraId="13AD8A5C" w14:textId="77777777" w:rsidR="00554798" w:rsidRPr="0006163C" w:rsidRDefault="00554798" w:rsidP="0006163C">
            <w:pPr>
              <w:pStyle w:val="Standard"/>
              <w:numPr>
                <w:ilvl w:val="0"/>
                <w:numId w:val="18"/>
              </w:numPr>
              <w:wordWrap/>
              <w:spacing w:line="360" w:lineRule="exact"/>
              <w:ind w:left="1009" w:hanging="283"/>
              <w:rPr>
                <w:rFonts w:eastAsia="標楷體"/>
                <w:sz w:val="24"/>
              </w:rPr>
            </w:pPr>
            <w:r w:rsidRPr="0006163C">
              <w:rPr>
                <w:rFonts w:eastAsia="標楷體"/>
                <w:sz w:val="24"/>
              </w:rPr>
              <w:t>補助22區公所辦理道路側溝維護工程經費1,863萬元。</w:t>
            </w:r>
          </w:p>
          <w:p w14:paraId="03A1AEC9" w14:textId="77777777" w:rsidR="00554798" w:rsidRPr="0006163C" w:rsidRDefault="00554798" w:rsidP="0006163C">
            <w:pPr>
              <w:pStyle w:val="Standard"/>
              <w:numPr>
                <w:ilvl w:val="0"/>
                <w:numId w:val="18"/>
              </w:numPr>
              <w:wordWrap/>
              <w:spacing w:line="360" w:lineRule="exact"/>
              <w:ind w:left="1009" w:hanging="283"/>
              <w:rPr>
                <w:rFonts w:eastAsia="標楷體"/>
                <w:sz w:val="24"/>
              </w:rPr>
            </w:pPr>
            <w:r w:rsidRPr="0006163C">
              <w:rPr>
                <w:rFonts w:eastAsia="標楷體"/>
                <w:sz w:val="24"/>
              </w:rPr>
              <w:t>辦理岡山地區、仁武地區、鳳山地區等</w:t>
            </w:r>
            <w:proofErr w:type="gramStart"/>
            <w:r w:rsidRPr="0006163C">
              <w:rPr>
                <w:rFonts w:eastAsia="標楷體"/>
                <w:sz w:val="24"/>
              </w:rPr>
              <w:t>中小排清疏</w:t>
            </w:r>
            <w:proofErr w:type="gramEnd"/>
            <w:r w:rsidRPr="0006163C">
              <w:rPr>
                <w:rFonts w:eastAsia="標楷體"/>
                <w:sz w:val="24"/>
              </w:rPr>
              <w:t>工程及公共</w:t>
            </w:r>
            <w:r w:rsidRPr="0006163C">
              <w:rPr>
                <w:rFonts w:eastAsia="標楷體"/>
                <w:sz w:val="24"/>
              </w:rPr>
              <w:lastRenderedPageBreak/>
              <w:t>排水零星修繕工程，經費7,307萬元。</w:t>
            </w:r>
          </w:p>
          <w:p w14:paraId="6CBB13CF" w14:textId="77777777" w:rsidR="00554798" w:rsidRPr="0006163C" w:rsidRDefault="00554798" w:rsidP="0006163C">
            <w:pPr>
              <w:pStyle w:val="Standard"/>
              <w:numPr>
                <w:ilvl w:val="0"/>
                <w:numId w:val="18"/>
              </w:numPr>
              <w:wordWrap/>
              <w:spacing w:line="360" w:lineRule="exact"/>
              <w:ind w:left="1009" w:hanging="283"/>
              <w:rPr>
                <w:rFonts w:eastAsia="標楷體"/>
                <w:sz w:val="24"/>
              </w:rPr>
            </w:pPr>
            <w:r w:rsidRPr="0006163C">
              <w:rPr>
                <w:rFonts w:eastAsia="標楷體"/>
                <w:sz w:val="24"/>
              </w:rPr>
              <w:t>編列6,000千元補助山地原住民區，計補助桃源、茂林及那</w:t>
            </w:r>
            <w:proofErr w:type="gramStart"/>
            <w:r w:rsidRPr="0006163C">
              <w:rPr>
                <w:rFonts w:eastAsia="標楷體"/>
                <w:sz w:val="24"/>
              </w:rPr>
              <w:t>瑪</w:t>
            </w:r>
            <w:proofErr w:type="gramEnd"/>
            <w:r w:rsidRPr="0006163C">
              <w:rPr>
                <w:rFonts w:eastAsia="標楷體"/>
                <w:sz w:val="24"/>
              </w:rPr>
              <w:t>夏原住民區公所辦理道路側溝維護工程經費各200萬元。</w:t>
            </w:r>
          </w:p>
          <w:p w14:paraId="5FF3CE47" w14:textId="77777777" w:rsidR="00554798" w:rsidRPr="0006163C" w:rsidRDefault="008A3EA7" w:rsidP="0006163C">
            <w:pPr>
              <w:autoSpaceDE w:val="0"/>
              <w:spacing w:line="360" w:lineRule="exact"/>
              <w:ind w:leftChars="145" w:left="737" w:hangingChars="150" w:hanging="360"/>
              <w:rPr>
                <w:rFonts w:hAnsi="標楷體"/>
                <w:sz w:val="24"/>
              </w:rPr>
            </w:pPr>
            <w:r w:rsidRPr="0006163C">
              <w:rPr>
                <w:rFonts w:hAnsi="標楷體" w:hint="eastAsia"/>
                <w:sz w:val="24"/>
              </w:rPr>
              <w:t>(2)</w:t>
            </w:r>
            <w:r w:rsidR="00554798" w:rsidRPr="0006163C">
              <w:rPr>
                <w:rFonts w:hAnsi="標楷體"/>
                <w:sz w:val="24"/>
              </w:rPr>
              <w:t>道路側溝設施興建及維護計畫：本計畫係屬經常性計畫，113年編列99,040千元，辦理鳳山區光華路(市議會旁)排水改善工程等29件，總計完成側溝改善長度2,085公尺。</w:t>
            </w:r>
          </w:p>
          <w:p w14:paraId="273D7128" w14:textId="77777777" w:rsidR="00554798" w:rsidRPr="0006163C" w:rsidRDefault="008A3EA7" w:rsidP="0006163C">
            <w:pPr>
              <w:autoSpaceDE w:val="0"/>
              <w:spacing w:line="360" w:lineRule="exact"/>
              <w:ind w:leftChars="145" w:left="737" w:hangingChars="150" w:hanging="360"/>
              <w:rPr>
                <w:rFonts w:hAnsi="標楷體"/>
                <w:sz w:val="24"/>
              </w:rPr>
            </w:pPr>
            <w:r w:rsidRPr="0006163C">
              <w:rPr>
                <w:rFonts w:hAnsi="標楷體" w:hint="eastAsia"/>
                <w:sz w:val="24"/>
              </w:rPr>
              <w:t>(3)</w:t>
            </w:r>
            <w:r w:rsidR="00554798" w:rsidRPr="0006163C">
              <w:rPr>
                <w:rFonts w:hAnsi="標楷體"/>
                <w:sz w:val="24"/>
              </w:rPr>
              <w:t>道路側溝養護工程：交通部一般性補助款道路養護經費，113年編列9,000千元，辦理道路側溝排水改善工程，側溝改善計2,194處。</w:t>
            </w:r>
          </w:p>
          <w:p w14:paraId="7B2ACC91" w14:textId="77777777" w:rsidR="00554798" w:rsidRPr="0006163C" w:rsidRDefault="008A3EA7" w:rsidP="0006163C">
            <w:pPr>
              <w:autoSpaceDE w:val="0"/>
              <w:spacing w:line="360" w:lineRule="exact"/>
              <w:ind w:leftChars="145" w:left="737" w:hangingChars="150" w:hanging="360"/>
              <w:rPr>
                <w:rFonts w:hAnsi="標楷體"/>
                <w:sz w:val="24"/>
              </w:rPr>
            </w:pPr>
            <w:r w:rsidRPr="0006163C">
              <w:rPr>
                <w:rFonts w:hAnsi="標楷體" w:hint="eastAsia"/>
                <w:sz w:val="24"/>
              </w:rPr>
              <w:t>(4)</w:t>
            </w:r>
            <w:r w:rsidR="00554798" w:rsidRPr="0006163C">
              <w:rPr>
                <w:rFonts w:hAnsi="標楷體" w:hint="eastAsia"/>
                <w:sz w:val="24"/>
              </w:rPr>
              <w:t>辦理中小排水清疏：</w:t>
            </w:r>
            <w:proofErr w:type="gramStart"/>
            <w:r w:rsidR="00554798" w:rsidRPr="0006163C">
              <w:rPr>
                <w:rFonts w:hAnsi="標楷體" w:hint="eastAsia"/>
                <w:sz w:val="24"/>
              </w:rPr>
              <w:t>113</w:t>
            </w:r>
            <w:proofErr w:type="gramEnd"/>
            <w:r w:rsidR="00554798" w:rsidRPr="0006163C">
              <w:rPr>
                <w:rFonts w:hAnsi="標楷體" w:hint="eastAsia"/>
                <w:sz w:val="24"/>
              </w:rPr>
              <w:t>年度完成清疏長度為148公里158公尺，</w:t>
            </w:r>
            <w:r w:rsidR="00554798" w:rsidRPr="0006163C">
              <w:rPr>
                <w:rFonts w:hAnsi="標楷體"/>
                <w:noProof/>
                <w:sz w:val="24"/>
              </w:rPr>
              <mc:AlternateContent>
                <mc:Choice Requires="wps">
                  <w:drawing>
                    <wp:anchor distT="0" distB="0" distL="0" distR="0" simplePos="0" relativeHeight="251653120" behindDoc="0" locked="0" layoutInCell="0" allowOverlap="1" wp14:anchorId="18798F38" wp14:editId="0A780DF8">
                      <wp:simplePos x="0" y="0"/>
                      <wp:positionH relativeFrom="column">
                        <wp:posOffset>-4231640</wp:posOffset>
                      </wp:positionH>
                      <wp:positionV relativeFrom="paragraph">
                        <wp:posOffset>80645</wp:posOffset>
                      </wp:positionV>
                      <wp:extent cx="2782570" cy="398780"/>
                      <wp:effectExtent l="0" t="0" r="0" b="381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2570" cy="398780"/>
                              </a:xfrm>
                              <a:prstGeom prst="rect">
                                <a:avLst/>
                              </a:prstGeom>
                              <a:solidFill>
                                <a:srgbClr val="FFFFFF"/>
                              </a:solidFill>
                              <a:ln w="0">
                                <a:noFill/>
                              </a:ln>
                              <a:effectLst/>
                            </wps:spPr>
                            <wps:txbx>
                              <w:txbxContent>
                                <w:p w14:paraId="60DB667F" w14:textId="77777777" w:rsidR="00554798" w:rsidRDefault="00554798" w:rsidP="00554798">
                                  <w:pPr>
                                    <w:pStyle w:val="aff2"/>
                                    <w:rPr>
                                      <w:rFonts w:ascii="微軟正黑體" w:eastAsia="微軟正黑體" w:hAnsi="微軟正黑體"/>
                                      <w:b/>
                                      <w:color w:val="0000FF"/>
                                      <w:sz w:val="28"/>
                                      <w:szCs w:val="28"/>
                                    </w:rPr>
                                  </w:pP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rect id="矩形 2" o:spid="_x0000_s1026" style="position:absolute;left:0;text-align:left;margin-left:-333.2pt;margin-top:6.35pt;width:219.1pt;height:31.4pt;z-index:251653120;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" o:allowincell="f" stroked="f" strokeweight="0">
                      <v:path arrowok="t"/>
                      <v:textbox style="mso-fit-shape-to-text:t">
                        <w:txbxContent>
                          <w:p w14:paraId="60DB667F" w14:textId="77777777" w:rsidR="00554798" w:rsidRDefault="00554798" w:rsidP="00554798">
                            <w:pPr>
                              <w:pStyle w:val="aff2"/>
                              <w:rPr>
                                <w:rFonts w:ascii="微軟正黑體" w:eastAsia="微軟正黑體" w:hAnsi="微軟正黑體"/>
                                <w:b/>
                                <w:color w:val="0000FF"/>
                                <w:sz w:val="28"/>
                                <w:szCs w:val="28"/>
                              </w:rPr>
                            </w:pPr>
                          </w:p>
                        </w:txbxContent>
                      </v:textbox>
                    </v:rect>
                  </w:pict>
                </mc:Fallback>
              </mc:AlternateContent>
            </w:r>
            <w:r w:rsidR="00554798" w:rsidRPr="0006163C">
              <w:rPr>
                <w:rFonts w:hAnsi="標楷體"/>
                <w:noProof/>
                <w:sz w:val="24"/>
              </w:rPr>
              <mc:AlternateContent>
                <mc:Choice Requires="wps">
                  <w:drawing>
                    <wp:anchor distT="0" distB="0" distL="0" distR="0" simplePos="0" relativeHeight="251655168" behindDoc="0" locked="0" layoutInCell="0" allowOverlap="1" wp14:anchorId="3ABCA688" wp14:editId="724D7529">
                      <wp:simplePos x="0" y="0"/>
                      <wp:positionH relativeFrom="column">
                        <wp:posOffset>-4231640</wp:posOffset>
                      </wp:positionH>
                      <wp:positionV relativeFrom="paragraph">
                        <wp:posOffset>80645</wp:posOffset>
                      </wp:positionV>
                      <wp:extent cx="2782570" cy="398780"/>
                      <wp:effectExtent l="0" t="0" r="0" b="381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2570" cy="398780"/>
                              </a:xfrm>
                              <a:prstGeom prst="rect">
                                <a:avLst/>
                              </a:prstGeom>
                              <a:solidFill>
                                <a:srgbClr val="FFFFFF"/>
                              </a:solidFill>
                              <a:ln w="0">
                                <a:noFill/>
                              </a:ln>
                              <a:effectLst/>
                            </wps:spPr>
                            <wps:txbx>
                              <w:txbxContent>
                                <w:p w14:paraId="530290DE" w14:textId="77777777" w:rsidR="00554798" w:rsidRDefault="00554798" w:rsidP="00554798">
                                  <w:pPr>
                                    <w:pStyle w:val="aff2"/>
                                    <w:rPr>
                                      <w:rFonts w:ascii="微軟正黑體" w:eastAsia="微軟正黑體" w:hAnsi="微軟正黑體"/>
                                      <w:b/>
                                      <w:color w:val="0000FF"/>
                                      <w:sz w:val="28"/>
                                      <w:szCs w:val="28"/>
                                    </w:rPr>
                                  </w:pP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rect id="矩形 4" o:spid="_x0000_s1027" style="position:absolute;left:0;text-align:left;margin-left:-333.2pt;margin-top:6.35pt;width:219.1pt;height:31.4pt;z-index:251655168;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" o:allowincell="f" stroked="f" strokeweight="0">
                      <v:path arrowok="t"/>
                      <v:textbox style="mso-fit-shape-to-text:t">
                        <w:txbxContent>
                          <w:p w14:paraId="530290DE" w14:textId="77777777" w:rsidR="00554798" w:rsidRDefault="00554798" w:rsidP="00554798">
                            <w:pPr>
                              <w:pStyle w:val="aff2"/>
                              <w:rPr>
                                <w:rFonts w:ascii="微軟正黑體" w:eastAsia="微軟正黑體" w:hAnsi="微軟正黑體"/>
                                <w:b/>
                                <w:color w:val="0000FF"/>
                                <w:sz w:val="28"/>
                                <w:szCs w:val="28"/>
                              </w:rPr>
                            </w:pPr>
                          </w:p>
                        </w:txbxContent>
                      </v:textbox>
                    </v:rect>
                  </w:pict>
                </mc:Fallback>
              </mc:AlternateContent>
            </w:r>
            <w:r w:rsidR="00554798" w:rsidRPr="0006163C">
              <w:rPr>
                <w:rFonts w:hAnsi="標楷體"/>
                <w:noProof/>
                <w:sz w:val="24"/>
              </w:rPr>
              <mc:AlternateContent>
                <mc:Choice Requires="wps">
                  <w:drawing>
                    <wp:anchor distT="0" distB="0" distL="0" distR="0" simplePos="0" relativeHeight="251657216" behindDoc="0" locked="0" layoutInCell="0" allowOverlap="1" wp14:anchorId="2094AA38" wp14:editId="0252F7CB">
                      <wp:simplePos x="0" y="0"/>
                      <wp:positionH relativeFrom="column">
                        <wp:posOffset>-4231640</wp:posOffset>
                      </wp:positionH>
                      <wp:positionV relativeFrom="paragraph">
                        <wp:posOffset>80645</wp:posOffset>
                      </wp:positionV>
                      <wp:extent cx="2782570" cy="398780"/>
                      <wp:effectExtent l="0" t="0" r="0" b="381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2570" cy="398780"/>
                              </a:xfrm>
                              <a:prstGeom prst="rect">
                                <a:avLst/>
                              </a:prstGeom>
                              <a:solidFill>
                                <a:srgbClr val="FFFFFF"/>
                              </a:solidFill>
                              <a:ln w="0">
                                <a:noFill/>
                              </a:ln>
                              <a:effectLst/>
                            </wps:spPr>
                            <wps:txbx>
                              <w:txbxContent>
                                <w:p w14:paraId="5379B0A9" w14:textId="77777777" w:rsidR="00554798" w:rsidRDefault="00554798" w:rsidP="00554798">
                                  <w:pPr>
                                    <w:pStyle w:val="aff2"/>
                                    <w:rPr>
                                      <w:rFonts w:ascii="微軟正黑體" w:eastAsia="微軟正黑體" w:hAnsi="微軟正黑體"/>
                                      <w:b/>
                                      <w:color w:val="0000FF"/>
                                      <w:sz w:val="28"/>
                                      <w:szCs w:val="28"/>
                                    </w:rPr>
                                  </w:pP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rect id="矩形 6" o:spid="_x0000_s1028" style="position:absolute;left:0;text-align:left;margin-left:-333.2pt;margin-top:6.35pt;width:219.1pt;height:31.4pt;z-index:251657216;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" o:allowincell="f" stroked="f" strokeweight="0">
                      <v:path arrowok="t"/>
                      <v:textbox style="mso-fit-shape-to-text:t">
                        <w:txbxContent>
                          <w:p w14:paraId="5379B0A9" w14:textId="77777777" w:rsidR="00554798" w:rsidRDefault="00554798" w:rsidP="00554798">
                            <w:pPr>
                              <w:pStyle w:val="aff2"/>
                              <w:rPr>
                                <w:rFonts w:ascii="微軟正黑體" w:eastAsia="微軟正黑體" w:hAnsi="微軟正黑體"/>
                                <w:b/>
                                <w:color w:val="0000FF"/>
                                <w:sz w:val="28"/>
                                <w:szCs w:val="28"/>
                              </w:rPr>
                            </w:pPr>
                          </w:p>
                        </w:txbxContent>
                      </v:textbox>
                    </v:rect>
                  </w:pict>
                </mc:Fallback>
              </mc:AlternateContent>
            </w:r>
            <w:r w:rsidR="00554798" w:rsidRPr="0006163C">
              <w:rPr>
                <w:rFonts w:hAnsi="標楷體"/>
                <w:noProof/>
                <w:sz w:val="24"/>
              </w:rPr>
              <mc:AlternateContent>
                <mc:Choice Requires="wps">
                  <w:drawing>
                    <wp:anchor distT="0" distB="0" distL="0" distR="0" simplePos="0" relativeHeight="251659264" behindDoc="0" locked="0" layoutInCell="0" allowOverlap="1" wp14:anchorId="43F8EB3B" wp14:editId="3F651106">
                      <wp:simplePos x="0" y="0"/>
                      <wp:positionH relativeFrom="column">
                        <wp:posOffset>-4231640</wp:posOffset>
                      </wp:positionH>
                      <wp:positionV relativeFrom="paragraph">
                        <wp:posOffset>80645</wp:posOffset>
                      </wp:positionV>
                      <wp:extent cx="2782570" cy="398780"/>
                      <wp:effectExtent l="0" t="0" r="0" b="381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2570" cy="398780"/>
                              </a:xfrm>
                              <a:prstGeom prst="rect">
                                <a:avLst/>
                              </a:prstGeom>
                              <a:solidFill>
                                <a:srgbClr val="FFFFFF"/>
                              </a:solidFill>
                              <a:ln w="0">
                                <a:noFill/>
                              </a:ln>
                              <a:effectLst/>
                            </wps:spPr>
                            <wps:txbx>
                              <w:txbxContent>
                                <w:p w14:paraId="55A726C0" w14:textId="77777777" w:rsidR="00554798" w:rsidRDefault="00554798" w:rsidP="00554798">
                                  <w:pPr>
                                    <w:pStyle w:val="aff2"/>
                                    <w:rPr>
                                      <w:rFonts w:ascii="微軟正黑體" w:eastAsia="微軟正黑體" w:hAnsi="微軟正黑體"/>
                                      <w:b/>
                                      <w:color w:val="0000FF"/>
                                      <w:sz w:val="28"/>
                                      <w:szCs w:val="28"/>
                                    </w:rPr>
                                  </w:pP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rect id="矩形 8" o:spid="_x0000_s1029" style="position:absolute;left:0;text-align:left;margin-left:-333.2pt;margin-top:6.35pt;width:219.1pt;height:31.4pt;z-index:251659264;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" o:allowincell="f" stroked="f" strokeweight="0">
                      <v:path arrowok="t"/>
                      <v:textbox style="mso-fit-shape-to-text:t">
                        <w:txbxContent>
                          <w:p w14:paraId="55A726C0" w14:textId="77777777" w:rsidR="00554798" w:rsidRDefault="00554798" w:rsidP="00554798">
                            <w:pPr>
                              <w:pStyle w:val="aff2"/>
                              <w:rPr>
                                <w:rFonts w:ascii="微軟正黑體" w:eastAsia="微軟正黑體" w:hAnsi="微軟正黑體"/>
                                <w:b/>
                                <w:color w:val="0000FF"/>
                                <w:sz w:val="28"/>
                                <w:szCs w:val="28"/>
                              </w:rPr>
                            </w:pPr>
                          </w:p>
                        </w:txbxContent>
                      </v:textbox>
                    </v:rect>
                  </w:pict>
                </mc:Fallback>
              </mc:AlternateContent>
            </w:r>
            <w:r w:rsidR="00554798" w:rsidRPr="0006163C">
              <w:rPr>
                <w:rFonts w:hAnsi="標楷體"/>
                <w:noProof/>
                <w:sz w:val="24"/>
              </w:rPr>
              <mc:AlternateContent>
                <mc:Choice Requires="wps">
                  <w:drawing>
                    <wp:anchor distT="0" distB="0" distL="0" distR="0" simplePos="0" relativeHeight="251661312" behindDoc="0" locked="0" layoutInCell="0" allowOverlap="1" wp14:anchorId="234AF4D0" wp14:editId="0D9E9D0B">
                      <wp:simplePos x="0" y="0"/>
                      <wp:positionH relativeFrom="column">
                        <wp:posOffset>-4231640</wp:posOffset>
                      </wp:positionH>
                      <wp:positionV relativeFrom="paragraph">
                        <wp:posOffset>80645</wp:posOffset>
                      </wp:positionV>
                      <wp:extent cx="2782570" cy="398780"/>
                      <wp:effectExtent l="0" t="0" r="0" b="381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2570" cy="398780"/>
                              </a:xfrm>
                              <a:prstGeom prst="rect">
                                <a:avLst/>
                              </a:prstGeom>
                              <a:solidFill>
                                <a:srgbClr val="FFFFFF"/>
                              </a:solidFill>
                              <a:ln w="0">
                                <a:noFill/>
                              </a:ln>
                              <a:effectLst/>
                            </wps:spPr>
                            <wps:txbx>
                              <w:txbxContent>
                                <w:p w14:paraId="29B9796C" w14:textId="77777777" w:rsidR="00554798" w:rsidRDefault="00554798" w:rsidP="00554798">
                                  <w:pPr>
                                    <w:pStyle w:val="aff2"/>
                                    <w:rPr>
                                      <w:rFonts w:ascii="微軟正黑體" w:eastAsia="微軟正黑體" w:hAnsi="微軟正黑體"/>
                                      <w:b/>
                                      <w:color w:val="0000FF"/>
                                      <w:sz w:val="28"/>
                                      <w:szCs w:val="28"/>
                                    </w:rPr>
                                  </w:pP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rect id="矩形 10" o:spid="_x0000_s1030" style="position:absolute;left:0;text-align:left;margin-left:-333.2pt;margin-top:6.35pt;width:219.1pt;height:31.4pt;z-index:251661312;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" o:allowincell="f" stroked="f" strokeweight="0">
                      <v:path arrowok="t"/>
                      <v:textbox style="mso-fit-shape-to-text:t">
                        <w:txbxContent>
                          <w:p w14:paraId="29B9796C" w14:textId="77777777" w:rsidR="00554798" w:rsidRDefault="00554798" w:rsidP="00554798">
                            <w:pPr>
                              <w:pStyle w:val="aff2"/>
                              <w:rPr>
                                <w:rFonts w:ascii="微軟正黑體" w:eastAsia="微軟正黑體" w:hAnsi="微軟正黑體"/>
                                <w:b/>
                                <w:color w:val="0000FF"/>
                                <w:sz w:val="28"/>
                                <w:szCs w:val="28"/>
                              </w:rPr>
                            </w:pPr>
                          </w:p>
                        </w:txbxContent>
                      </v:textbox>
                    </v:rect>
                  </w:pict>
                </mc:Fallback>
              </mc:AlternateContent>
            </w:r>
            <w:r w:rsidR="00554798" w:rsidRPr="0006163C">
              <w:rPr>
                <w:rFonts w:hAnsi="標楷體"/>
                <w:noProof/>
                <w:sz w:val="24"/>
              </w:rPr>
              <mc:AlternateContent>
                <mc:Choice Requires="wps">
                  <w:drawing>
                    <wp:anchor distT="0" distB="0" distL="0" distR="0" simplePos="0" relativeHeight="251663360" behindDoc="0" locked="0" layoutInCell="0" allowOverlap="1" wp14:anchorId="18FB5B6E" wp14:editId="7DEF59C8">
                      <wp:simplePos x="0" y="0"/>
                      <wp:positionH relativeFrom="column">
                        <wp:posOffset>-4231640</wp:posOffset>
                      </wp:positionH>
                      <wp:positionV relativeFrom="paragraph">
                        <wp:posOffset>80645</wp:posOffset>
                      </wp:positionV>
                      <wp:extent cx="2782570" cy="398780"/>
                      <wp:effectExtent l="0" t="0" r="0" b="381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2570" cy="398780"/>
                              </a:xfrm>
                              <a:prstGeom prst="rect">
                                <a:avLst/>
                              </a:prstGeom>
                              <a:solidFill>
                                <a:srgbClr val="FFFFFF"/>
                              </a:solidFill>
                              <a:ln w="0">
                                <a:noFill/>
                              </a:ln>
                              <a:effectLst/>
                            </wps:spPr>
                            <wps:txbx>
                              <w:txbxContent>
                                <w:p w14:paraId="3B9C33F0" w14:textId="77777777" w:rsidR="00554798" w:rsidRDefault="00554798" w:rsidP="00554798">
                                  <w:pPr>
                                    <w:pStyle w:val="aff2"/>
                                    <w:rPr>
                                      <w:rFonts w:ascii="微軟正黑體" w:eastAsia="微軟正黑體" w:hAnsi="微軟正黑體"/>
                                      <w:b/>
                                      <w:color w:val="0000FF"/>
                                      <w:sz w:val="28"/>
                                      <w:szCs w:val="28"/>
                                    </w:rPr>
                                  </w:pP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rect id="矩形 12" o:spid="_x0000_s1031" style="position:absolute;left:0;text-align:left;margin-left:-333.2pt;margin-top:6.35pt;width:219.1pt;height:31.4pt;z-index:251663360;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" o:allowincell="f" stroked="f" strokeweight="0">
                      <v:path arrowok="t"/>
                      <v:textbox style="mso-fit-shape-to-text:t">
                        <w:txbxContent>
                          <w:p w14:paraId="3B9C33F0" w14:textId="77777777" w:rsidR="00554798" w:rsidRDefault="00554798" w:rsidP="00554798">
                            <w:pPr>
                              <w:pStyle w:val="aff2"/>
                              <w:rPr>
                                <w:rFonts w:ascii="微軟正黑體" w:eastAsia="微軟正黑體" w:hAnsi="微軟正黑體"/>
                                <w:b/>
                                <w:color w:val="0000FF"/>
                                <w:sz w:val="28"/>
                                <w:szCs w:val="28"/>
                              </w:rPr>
                            </w:pPr>
                          </w:p>
                        </w:txbxContent>
                      </v:textbox>
                    </v:rect>
                  </w:pict>
                </mc:Fallback>
              </mc:AlternateContent>
            </w:r>
            <w:proofErr w:type="gramStart"/>
            <w:r w:rsidR="00554798" w:rsidRPr="0006163C">
              <w:rPr>
                <w:rFonts w:hAnsi="標楷體"/>
                <w:kern w:val="0"/>
                <w:sz w:val="24"/>
              </w:rPr>
              <w:t>清淤量</w:t>
            </w:r>
            <w:r w:rsidR="00554798" w:rsidRPr="0006163C">
              <w:rPr>
                <w:rFonts w:hAnsi="標楷體" w:hint="eastAsia"/>
                <w:kern w:val="0"/>
                <w:sz w:val="24"/>
              </w:rPr>
              <w:t>7</w:t>
            </w:r>
            <w:r w:rsidR="00554798" w:rsidRPr="0006163C">
              <w:rPr>
                <w:rFonts w:hAnsi="標楷體"/>
                <w:kern w:val="0"/>
                <w:sz w:val="24"/>
              </w:rPr>
              <w:t>萬</w:t>
            </w:r>
            <w:proofErr w:type="gramEnd"/>
            <w:r w:rsidR="00554798" w:rsidRPr="0006163C">
              <w:rPr>
                <w:rFonts w:hAnsi="標楷體" w:hint="eastAsia"/>
                <w:kern w:val="0"/>
                <w:sz w:val="24"/>
              </w:rPr>
              <w:t>1</w:t>
            </w:r>
            <w:r w:rsidR="00554798" w:rsidRPr="0006163C">
              <w:rPr>
                <w:rFonts w:hAnsi="標楷體"/>
                <w:kern w:val="0"/>
                <w:sz w:val="24"/>
              </w:rPr>
              <w:t>,</w:t>
            </w:r>
            <w:r w:rsidR="00554798" w:rsidRPr="0006163C">
              <w:rPr>
                <w:rFonts w:hAnsi="標楷體" w:hint="eastAsia"/>
                <w:kern w:val="0"/>
                <w:sz w:val="24"/>
              </w:rPr>
              <w:t>571</w:t>
            </w:r>
            <w:r w:rsidR="00554798" w:rsidRPr="0006163C">
              <w:rPr>
                <w:rFonts w:hAnsi="標楷體"/>
                <w:kern w:val="0"/>
                <w:sz w:val="24"/>
              </w:rPr>
              <w:t>立方公尺。</w:t>
            </w:r>
          </w:p>
          <w:p w14:paraId="33F6C9FE" w14:textId="77777777" w:rsidR="00554798" w:rsidRPr="0006163C" w:rsidRDefault="0027705B" w:rsidP="00B56E71">
            <w:pPr>
              <w:numPr>
                <w:ilvl w:val="0"/>
                <w:numId w:val="3"/>
              </w:numPr>
              <w:spacing w:line="360" w:lineRule="exact"/>
              <w:ind w:leftChars="50" w:left="370" w:rightChars="50" w:right="130" w:hangingChars="100" w:hanging="240"/>
              <w:rPr>
                <w:kern w:val="1"/>
                <w:sz w:val="24"/>
              </w:rPr>
            </w:pPr>
            <w:r w:rsidRPr="0006163C">
              <w:rPr>
                <w:kern w:val="1"/>
                <w:sz w:val="24"/>
              </w:rPr>
              <w:t>汙</w:t>
            </w:r>
            <w:r w:rsidR="00554798" w:rsidRPr="0006163C">
              <w:rPr>
                <w:kern w:val="1"/>
                <w:sz w:val="24"/>
              </w:rPr>
              <w:t>水下水道系統維護工程</w:t>
            </w:r>
          </w:p>
          <w:p w14:paraId="1DAFDDBB" w14:textId="243478AA" w:rsidR="00554798" w:rsidRPr="0006163C" w:rsidRDefault="00554798" w:rsidP="00B56E71">
            <w:pPr>
              <w:pStyle w:val="aff0"/>
              <w:pBdr>
                <w:top w:val="none" w:sz="0" w:space="0" w:color="auto"/>
                <w:left w:val="none" w:sz="0" w:space="0" w:color="auto"/>
                <w:bottom w:val="none" w:sz="0" w:space="0" w:color="auto"/>
                <w:right w:val="none" w:sz="0" w:space="0" w:color="auto"/>
              </w:pBdr>
              <w:spacing w:line="360" w:lineRule="exact"/>
              <w:ind w:left="369" w:right="119"/>
              <w:rPr>
                <w:kern w:val="1"/>
              </w:rPr>
            </w:pPr>
            <w:r w:rsidRPr="0006163C">
              <w:rPr>
                <w:rFonts w:hint="eastAsia"/>
                <w:kern w:val="1"/>
              </w:rPr>
              <w:t>113年</w:t>
            </w:r>
            <w:r w:rsidRPr="00B56E71">
              <w:rPr>
                <w:rFonts w:cs="新細明體" w:hint="eastAsia"/>
              </w:rPr>
              <w:t>編列</w:t>
            </w:r>
            <w:r w:rsidRPr="0006163C">
              <w:rPr>
                <w:rFonts w:hint="eastAsia"/>
                <w:kern w:val="1"/>
              </w:rPr>
              <w:t>預算118,000千元，完成</w:t>
            </w:r>
            <w:r w:rsidR="0027705B" w:rsidRPr="0006163C">
              <w:rPr>
                <w:rFonts w:hint="eastAsia"/>
                <w:kern w:val="1"/>
              </w:rPr>
              <w:t>汙</w:t>
            </w:r>
            <w:r w:rsidRPr="0006163C">
              <w:rPr>
                <w:rFonts w:hint="eastAsia"/>
                <w:kern w:val="1"/>
              </w:rPr>
              <w:t>水下水道清疏長度共39</w:t>
            </w:r>
            <w:r w:rsidR="00E468C9">
              <w:rPr>
                <w:rFonts w:hint="eastAsia"/>
                <w:kern w:val="1"/>
              </w:rPr>
              <w:t>,</w:t>
            </w:r>
            <w:r w:rsidRPr="0006163C">
              <w:rPr>
                <w:rFonts w:hint="eastAsia"/>
                <w:kern w:val="1"/>
              </w:rPr>
              <w:t>520公尺，管段翻修共4,345公尺。</w:t>
            </w:r>
          </w:p>
          <w:p w14:paraId="7EDA1B35" w14:textId="77777777" w:rsidR="00554798" w:rsidRPr="0006163C" w:rsidRDefault="00554798" w:rsidP="00B56E71">
            <w:pPr>
              <w:numPr>
                <w:ilvl w:val="0"/>
                <w:numId w:val="3"/>
              </w:numPr>
              <w:spacing w:line="360" w:lineRule="exact"/>
              <w:ind w:leftChars="50" w:left="370" w:rightChars="50" w:right="130" w:hangingChars="100" w:hanging="240"/>
              <w:rPr>
                <w:sz w:val="24"/>
              </w:rPr>
            </w:pPr>
            <w:r w:rsidRPr="00B56E71">
              <w:rPr>
                <w:kern w:val="1"/>
                <w:sz w:val="24"/>
              </w:rPr>
              <w:t>區域</w:t>
            </w:r>
            <w:r w:rsidRPr="0006163C">
              <w:rPr>
                <w:sz w:val="24"/>
              </w:rPr>
              <w:t>排水</w:t>
            </w:r>
            <w:proofErr w:type="gramStart"/>
            <w:r w:rsidRPr="0006163C">
              <w:rPr>
                <w:sz w:val="24"/>
              </w:rPr>
              <w:t>清疏及設施</w:t>
            </w:r>
            <w:proofErr w:type="gramEnd"/>
            <w:r w:rsidRPr="0006163C">
              <w:rPr>
                <w:sz w:val="24"/>
              </w:rPr>
              <w:t>維護工程</w:t>
            </w:r>
          </w:p>
          <w:p w14:paraId="1052BD03" w14:textId="77777777" w:rsidR="00554798" w:rsidRPr="0006163C" w:rsidRDefault="00554798" w:rsidP="00DC74B5">
            <w:pPr>
              <w:pStyle w:val="aff0"/>
              <w:pBdr>
                <w:top w:val="none" w:sz="0" w:space="0" w:color="auto"/>
                <w:left w:val="none" w:sz="0" w:space="0" w:color="auto"/>
                <w:bottom w:val="none" w:sz="0" w:space="0" w:color="auto"/>
                <w:right w:val="none" w:sz="0" w:space="0" w:color="auto"/>
              </w:pBdr>
              <w:spacing w:line="360" w:lineRule="exact"/>
              <w:ind w:left="369" w:right="119"/>
              <w:rPr>
                <w:rFonts w:cs="新細明體"/>
              </w:rPr>
            </w:pPr>
            <w:r w:rsidRPr="0006163C">
              <w:rPr>
                <w:rFonts w:cs="新細明體" w:hint="eastAsia"/>
              </w:rPr>
              <w:t>113年編列</w:t>
            </w:r>
            <w:r w:rsidRPr="00DC74B5">
              <w:rPr>
                <w:rFonts w:hint="eastAsia"/>
              </w:rPr>
              <w:t>預算</w:t>
            </w:r>
            <w:r w:rsidRPr="0006163C">
              <w:rPr>
                <w:rFonts w:cs="新細明體" w:hint="eastAsia"/>
              </w:rPr>
              <w:t>136</w:t>
            </w:r>
            <w:r w:rsidRPr="0006163C">
              <w:rPr>
                <w:rFonts w:cs="新細明體"/>
                <w:kern w:val="0"/>
              </w:rPr>
              <w:t>,</w:t>
            </w:r>
            <w:r w:rsidRPr="0006163C">
              <w:rPr>
                <w:rFonts w:cs="新細明體" w:hint="eastAsia"/>
                <w:kern w:val="0"/>
              </w:rPr>
              <w:t>923</w:t>
            </w:r>
            <w:r w:rsidRPr="0006163C">
              <w:rPr>
                <w:rFonts w:cs="新細明體" w:hint="eastAsia"/>
              </w:rPr>
              <w:t>千元</w:t>
            </w:r>
            <w:r w:rsidRPr="0006163C">
              <w:rPr>
                <w:rFonts w:cs="Arial Unicode MS" w:hint="eastAsia"/>
                <w:kern w:val="0"/>
              </w:rPr>
              <w:t>，成果如下：</w:t>
            </w:r>
          </w:p>
          <w:p w14:paraId="5129E033" w14:textId="77777777" w:rsidR="00554798" w:rsidRPr="00DC74B5" w:rsidRDefault="00554798" w:rsidP="00DC74B5">
            <w:pPr>
              <w:pStyle w:val="af6"/>
              <w:numPr>
                <w:ilvl w:val="0"/>
                <w:numId w:val="28"/>
              </w:numPr>
              <w:tabs>
                <w:tab w:val="left" w:pos="604"/>
              </w:tabs>
              <w:spacing w:line="360" w:lineRule="exact"/>
              <w:ind w:leftChars="0" w:left="726" w:rightChars="50" w:right="130" w:hanging="329"/>
              <w:rPr>
                <w:rFonts w:ascii="標楷體" w:eastAsia="標楷體" w:hAnsi="標楷體"/>
              </w:rPr>
            </w:pPr>
            <w:r w:rsidRPr="00DC74B5">
              <w:rPr>
                <w:rFonts w:ascii="標楷體" w:eastAsia="標楷體" w:hAnsi="標楷體" w:hint="eastAsia"/>
              </w:rPr>
              <w:t>區域排水</w:t>
            </w:r>
            <w:proofErr w:type="gramStart"/>
            <w:r w:rsidRPr="00DC74B5">
              <w:rPr>
                <w:rFonts w:ascii="標楷體" w:eastAsia="標楷體" w:hAnsi="標楷體" w:hint="eastAsia"/>
              </w:rPr>
              <w:t>清疏及設施</w:t>
            </w:r>
            <w:proofErr w:type="gramEnd"/>
            <w:r w:rsidRPr="00DC74B5">
              <w:rPr>
                <w:rFonts w:ascii="標楷體" w:eastAsia="標楷體" w:hAnsi="標楷體" w:hint="eastAsia"/>
              </w:rPr>
              <w:t>維護工程：113年編列1億1,700萬元，完成清疏長度201公里248公尺，清除土方量約46萬8,798立方公尺。</w:t>
            </w:r>
          </w:p>
          <w:p w14:paraId="4E8AE2A3" w14:textId="77777777" w:rsidR="00554798" w:rsidRPr="00DC74B5" w:rsidRDefault="00554798" w:rsidP="00DC74B5">
            <w:pPr>
              <w:pStyle w:val="af6"/>
              <w:numPr>
                <w:ilvl w:val="0"/>
                <w:numId w:val="28"/>
              </w:numPr>
              <w:tabs>
                <w:tab w:val="left" w:pos="604"/>
              </w:tabs>
              <w:spacing w:line="360" w:lineRule="exact"/>
              <w:ind w:leftChars="0" w:left="726" w:rightChars="50" w:right="130" w:hanging="329"/>
              <w:rPr>
                <w:rFonts w:eastAsia="標楷體" w:hAnsi="標楷體"/>
              </w:rPr>
            </w:pPr>
            <w:r w:rsidRPr="00DC74B5">
              <w:rPr>
                <w:rFonts w:eastAsia="標楷體" w:hAnsi="標楷體" w:hint="eastAsia"/>
              </w:rPr>
              <w:t>美濃</w:t>
            </w:r>
            <w:proofErr w:type="gramStart"/>
            <w:r w:rsidRPr="00DC74B5">
              <w:rPr>
                <w:rFonts w:eastAsia="標楷體" w:hAnsi="標楷體" w:hint="eastAsia"/>
              </w:rPr>
              <w:t>湖水庫清疏</w:t>
            </w:r>
            <w:proofErr w:type="gramEnd"/>
            <w:r w:rsidRPr="00DC74B5">
              <w:rPr>
                <w:rFonts w:eastAsia="標楷體" w:hAnsi="標楷體" w:hint="eastAsia"/>
              </w:rPr>
              <w:t>計畫：</w:t>
            </w:r>
            <w:r w:rsidRPr="00DC74B5">
              <w:rPr>
                <w:rFonts w:eastAsia="標楷體" w:hAnsi="標楷體" w:hint="eastAsia"/>
              </w:rPr>
              <w:t>113</w:t>
            </w:r>
            <w:r w:rsidRPr="00DC74B5">
              <w:rPr>
                <w:rFonts w:eastAsia="標楷體" w:hAnsi="標楷體" w:hint="eastAsia"/>
              </w:rPr>
              <w:t>年編列</w:t>
            </w:r>
            <w:r w:rsidRPr="00DC74B5">
              <w:rPr>
                <w:rFonts w:eastAsia="標楷體" w:hAnsi="標楷體" w:hint="eastAsia"/>
              </w:rPr>
              <w:t>1,400</w:t>
            </w:r>
            <w:r w:rsidRPr="00DC74B5">
              <w:rPr>
                <w:rFonts w:eastAsia="標楷體" w:hAnsi="標楷體" w:hint="eastAsia"/>
              </w:rPr>
              <w:t>萬元，截至</w:t>
            </w:r>
            <w:r w:rsidRPr="00DC74B5">
              <w:rPr>
                <w:rFonts w:eastAsia="標楷體" w:hAnsi="標楷體" w:hint="eastAsia"/>
              </w:rPr>
              <w:t>113</w:t>
            </w:r>
            <w:r w:rsidRPr="00DC74B5">
              <w:rPr>
                <w:rFonts w:eastAsia="標楷體" w:hAnsi="標楷體" w:hint="eastAsia"/>
              </w:rPr>
              <w:t>年底，施工進度</w:t>
            </w:r>
            <w:r w:rsidRPr="00DC74B5">
              <w:rPr>
                <w:rFonts w:eastAsia="標楷體" w:hAnsi="標楷體" w:hint="eastAsia"/>
              </w:rPr>
              <w:t>40%</w:t>
            </w:r>
            <w:r w:rsidRPr="00DC74B5">
              <w:rPr>
                <w:rFonts w:eastAsia="標楷體" w:hAnsi="標楷體" w:hint="eastAsia"/>
              </w:rPr>
              <w:t>，完成</w:t>
            </w:r>
            <w:proofErr w:type="gramStart"/>
            <w:r w:rsidRPr="00DC74B5">
              <w:rPr>
                <w:rFonts w:eastAsia="標楷體" w:hAnsi="標楷體" w:hint="eastAsia"/>
              </w:rPr>
              <w:t>清淤量</w:t>
            </w:r>
            <w:proofErr w:type="gramEnd"/>
            <w:r w:rsidRPr="00DC74B5">
              <w:rPr>
                <w:rFonts w:eastAsia="標楷體" w:hAnsi="標楷體" w:hint="eastAsia"/>
              </w:rPr>
              <w:t>2.19</w:t>
            </w:r>
            <w:r w:rsidRPr="00DC74B5">
              <w:rPr>
                <w:rFonts w:eastAsia="標楷體" w:hAnsi="標楷體" w:hint="eastAsia"/>
              </w:rPr>
              <w:t>萬立方公尺，預計</w:t>
            </w:r>
            <w:r w:rsidRPr="00DC74B5">
              <w:rPr>
                <w:rFonts w:eastAsia="標楷體" w:hAnsi="標楷體" w:hint="eastAsia"/>
              </w:rPr>
              <w:t>114</w:t>
            </w:r>
            <w:r w:rsidRPr="00DC74B5">
              <w:rPr>
                <w:rFonts w:eastAsia="標楷體" w:hAnsi="標楷體" w:hint="eastAsia"/>
              </w:rPr>
              <w:t>年</w:t>
            </w:r>
            <w:r w:rsidRPr="00DC74B5">
              <w:rPr>
                <w:rFonts w:eastAsia="標楷體" w:hAnsi="標楷體" w:hint="eastAsia"/>
              </w:rPr>
              <w:t>3</w:t>
            </w:r>
            <w:r w:rsidRPr="00DC74B5">
              <w:rPr>
                <w:rFonts w:eastAsia="標楷體" w:hAnsi="標楷體" w:hint="eastAsia"/>
              </w:rPr>
              <w:t>月完工。</w:t>
            </w:r>
          </w:p>
          <w:p w14:paraId="41256673" w14:textId="77777777" w:rsidR="00554798" w:rsidRDefault="00554798" w:rsidP="00DC74B5">
            <w:pPr>
              <w:pStyle w:val="af6"/>
              <w:numPr>
                <w:ilvl w:val="0"/>
                <w:numId w:val="28"/>
              </w:numPr>
              <w:tabs>
                <w:tab w:val="left" w:pos="604"/>
              </w:tabs>
              <w:spacing w:line="360" w:lineRule="exact"/>
              <w:ind w:leftChars="0" w:left="726" w:rightChars="50" w:right="130" w:hanging="329"/>
              <w:rPr>
                <w:rFonts w:eastAsia="標楷體"/>
              </w:rPr>
            </w:pPr>
            <w:r w:rsidRPr="00DC74B5">
              <w:rPr>
                <w:rFonts w:eastAsia="標楷體" w:hAnsi="標楷體" w:hint="eastAsia"/>
              </w:rPr>
              <w:t>茄</w:t>
            </w:r>
            <w:proofErr w:type="gramStart"/>
            <w:r w:rsidRPr="00DC74B5">
              <w:rPr>
                <w:rFonts w:eastAsia="標楷體" w:hAnsi="標楷體" w:hint="eastAsia"/>
              </w:rPr>
              <w:t>萣</w:t>
            </w:r>
            <w:proofErr w:type="gramEnd"/>
            <w:r w:rsidRPr="00DC74B5">
              <w:rPr>
                <w:rFonts w:eastAsia="標楷體" w:hAnsi="標楷體" w:hint="eastAsia"/>
              </w:rPr>
              <w:t>海岸公園濱海活力社區廣場公廁修繕工程：總經費</w:t>
            </w:r>
            <w:r w:rsidRPr="00DC74B5">
              <w:rPr>
                <w:rFonts w:eastAsia="標楷體" w:hAnsi="標楷體" w:hint="eastAsia"/>
              </w:rPr>
              <w:t>6,426</w:t>
            </w:r>
            <w:r w:rsidRPr="00DC74B5">
              <w:rPr>
                <w:rFonts w:eastAsia="標楷體" w:hAnsi="標楷體" w:hint="eastAsia"/>
              </w:rPr>
              <w:t>千元</w:t>
            </w:r>
            <w:r w:rsidRPr="00DC74B5">
              <w:rPr>
                <w:rFonts w:eastAsia="標楷體" w:hAnsi="標楷體" w:hint="eastAsia"/>
              </w:rPr>
              <w:t>(</w:t>
            </w:r>
            <w:r w:rsidRPr="00DC74B5">
              <w:rPr>
                <w:rFonts w:eastAsia="標楷體" w:hAnsi="標楷體" w:hint="eastAsia"/>
              </w:rPr>
              <w:t>中</w:t>
            </w:r>
            <w:r w:rsidRPr="0006163C">
              <w:rPr>
                <w:rFonts w:eastAsia="標楷體" w:hint="eastAsia"/>
              </w:rPr>
              <w:t>央補助</w:t>
            </w:r>
            <w:r w:rsidRPr="0006163C">
              <w:rPr>
                <w:rFonts w:eastAsia="標楷體" w:hint="eastAsia"/>
              </w:rPr>
              <w:t>4,752</w:t>
            </w:r>
            <w:r w:rsidRPr="0006163C">
              <w:rPr>
                <w:rFonts w:eastAsia="標楷體" w:hint="eastAsia"/>
              </w:rPr>
              <w:t>千元</w:t>
            </w:r>
            <w:r w:rsidRPr="0006163C">
              <w:rPr>
                <w:rFonts w:eastAsia="標楷體" w:hint="eastAsia"/>
              </w:rPr>
              <w:t>)</w:t>
            </w:r>
            <w:r w:rsidRPr="0006163C">
              <w:rPr>
                <w:rFonts w:eastAsia="標楷體" w:hint="eastAsia"/>
              </w:rPr>
              <w:t>，已於</w:t>
            </w:r>
            <w:r w:rsidRPr="0006163C">
              <w:rPr>
                <w:rFonts w:eastAsia="標楷體" w:hint="eastAsia"/>
              </w:rPr>
              <w:t>113</w:t>
            </w:r>
            <w:r w:rsidRPr="0006163C">
              <w:rPr>
                <w:rFonts w:eastAsia="標楷體" w:hint="eastAsia"/>
              </w:rPr>
              <w:t>年</w:t>
            </w:r>
            <w:r w:rsidRPr="0006163C">
              <w:rPr>
                <w:rFonts w:eastAsia="標楷體" w:hint="eastAsia"/>
              </w:rPr>
              <w:t>5</w:t>
            </w:r>
            <w:r w:rsidRPr="0006163C">
              <w:rPr>
                <w:rFonts w:eastAsia="標楷體" w:hint="eastAsia"/>
              </w:rPr>
              <w:t>月竣工。</w:t>
            </w:r>
          </w:p>
          <w:p w14:paraId="0F78EF5C" w14:textId="77777777" w:rsidR="00DC74B5" w:rsidRPr="00DC74B5" w:rsidRDefault="00DC74B5" w:rsidP="00DC74B5">
            <w:pPr>
              <w:tabs>
                <w:tab w:val="left" w:pos="604"/>
              </w:tabs>
              <w:spacing w:line="360" w:lineRule="exact"/>
              <w:ind w:left="397" w:rightChars="50" w:right="130"/>
            </w:pPr>
          </w:p>
          <w:p w14:paraId="4814DEFE" w14:textId="77777777" w:rsidR="00554798" w:rsidRPr="0006163C" w:rsidRDefault="00554798" w:rsidP="00B56E71">
            <w:pPr>
              <w:numPr>
                <w:ilvl w:val="0"/>
                <w:numId w:val="27"/>
              </w:numPr>
              <w:spacing w:line="360" w:lineRule="exact"/>
              <w:ind w:leftChars="50" w:left="370" w:rightChars="50" w:right="130" w:hangingChars="100" w:hanging="240"/>
              <w:rPr>
                <w:rFonts w:cs="新細明體"/>
                <w:sz w:val="24"/>
              </w:rPr>
            </w:pPr>
            <w:r w:rsidRPr="0006163C">
              <w:rPr>
                <w:rFonts w:cs="新細明體" w:hint="eastAsia"/>
                <w:sz w:val="24"/>
              </w:rPr>
              <w:t>113年編列預算7,793萬6,000元，其中6,000萬元辦理20件山坡地治山防災工程及土</w:t>
            </w:r>
            <w:proofErr w:type="gramStart"/>
            <w:r w:rsidRPr="0006163C">
              <w:rPr>
                <w:rFonts w:cs="新細明體" w:hint="eastAsia"/>
                <w:sz w:val="24"/>
              </w:rPr>
              <w:t>石流潛勢溪流防減災</w:t>
            </w:r>
            <w:proofErr w:type="gramEnd"/>
            <w:r w:rsidRPr="0006163C">
              <w:rPr>
                <w:rFonts w:cs="新細明體" w:hint="eastAsia"/>
                <w:sz w:val="24"/>
              </w:rPr>
              <w:t>工程及計畫，1,793萬6,000元為補助山地原民區辦理「茂林區高132線</w:t>
            </w:r>
            <w:proofErr w:type="gramStart"/>
            <w:r w:rsidRPr="0006163C">
              <w:rPr>
                <w:rFonts w:cs="新細明體" w:hint="eastAsia"/>
                <w:sz w:val="24"/>
              </w:rPr>
              <w:t>伊拉呢橋下</w:t>
            </w:r>
            <w:proofErr w:type="gramEnd"/>
            <w:r w:rsidRPr="0006163C">
              <w:rPr>
                <w:rFonts w:cs="新細明體" w:hint="eastAsia"/>
                <w:sz w:val="24"/>
              </w:rPr>
              <w:t>方坡面災後復建工程」。</w:t>
            </w:r>
          </w:p>
          <w:p w14:paraId="63BB9F79" w14:textId="77777777" w:rsidR="00554798" w:rsidRPr="0006163C" w:rsidRDefault="00554798" w:rsidP="00B56E71">
            <w:pPr>
              <w:numPr>
                <w:ilvl w:val="0"/>
                <w:numId w:val="27"/>
              </w:numPr>
              <w:spacing w:line="360" w:lineRule="exact"/>
              <w:ind w:leftChars="50" w:left="370" w:rightChars="50" w:right="130" w:hangingChars="100" w:hanging="240"/>
              <w:rPr>
                <w:rFonts w:cs="新細明體"/>
                <w:sz w:val="24"/>
              </w:rPr>
            </w:pPr>
            <w:r w:rsidRPr="0006163C">
              <w:rPr>
                <w:rFonts w:cs="新細明體" w:hint="eastAsia"/>
                <w:sz w:val="24"/>
              </w:rPr>
              <w:t>土石流自主防災社區完成兵棋推演19場次及7場精進實作(實地演練)。</w:t>
            </w:r>
          </w:p>
          <w:p w14:paraId="2FE1BFB2" w14:textId="77777777" w:rsidR="00554798" w:rsidRPr="0006163C" w:rsidRDefault="00554798" w:rsidP="00B56E71">
            <w:pPr>
              <w:numPr>
                <w:ilvl w:val="0"/>
                <w:numId w:val="27"/>
              </w:numPr>
              <w:spacing w:line="360" w:lineRule="exact"/>
              <w:ind w:leftChars="50" w:left="370" w:rightChars="50" w:right="130" w:hangingChars="100" w:hanging="240"/>
              <w:rPr>
                <w:rFonts w:cs="新細明體"/>
                <w:sz w:val="24"/>
              </w:rPr>
            </w:pPr>
            <w:r w:rsidRPr="0006163C">
              <w:rPr>
                <w:rFonts w:cs="新細明體" w:hint="eastAsia"/>
                <w:sz w:val="24"/>
              </w:rPr>
              <w:t>野溪清疏113年爭取補助4,479萬元，清疏長度4.15公里，清疏土方量56萬立方公尺。</w:t>
            </w:r>
          </w:p>
          <w:p w14:paraId="0283E83C" w14:textId="77777777" w:rsidR="00554798" w:rsidRPr="0006163C" w:rsidRDefault="00554798" w:rsidP="00B56E71">
            <w:pPr>
              <w:numPr>
                <w:ilvl w:val="0"/>
                <w:numId w:val="27"/>
              </w:numPr>
              <w:spacing w:line="360" w:lineRule="exact"/>
              <w:ind w:leftChars="50" w:left="370" w:rightChars="50" w:right="130" w:hangingChars="100" w:hanging="240"/>
              <w:rPr>
                <w:rFonts w:cs="新細明體"/>
                <w:sz w:val="24"/>
              </w:rPr>
            </w:pPr>
            <w:r w:rsidRPr="0006163C">
              <w:rPr>
                <w:rFonts w:cs="新細明體" w:hint="eastAsia"/>
                <w:sz w:val="24"/>
              </w:rPr>
              <w:t>執行113年農業部農村發展及水土保持署前瞻基礎建設、整體性治山防災及大規模</w:t>
            </w:r>
            <w:proofErr w:type="gramStart"/>
            <w:r w:rsidRPr="0006163C">
              <w:rPr>
                <w:rFonts w:cs="新細明體" w:hint="eastAsia"/>
                <w:sz w:val="24"/>
              </w:rPr>
              <w:t>崩塌防減災</w:t>
            </w:r>
            <w:proofErr w:type="gramEnd"/>
            <w:r w:rsidRPr="0006163C">
              <w:rPr>
                <w:rFonts w:cs="新細明體" w:hint="eastAsia"/>
                <w:sz w:val="24"/>
              </w:rPr>
              <w:t>計畫，共計11件。所執行之工程可降低山坡地潛在土砂災害，保全民眾生命財產及環境生活安全。</w:t>
            </w:r>
          </w:p>
          <w:p w14:paraId="1970EDBD" w14:textId="77777777" w:rsidR="00554798" w:rsidRPr="0006163C" w:rsidRDefault="00554798" w:rsidP="00B56E71">
            <w:pPr>
              <w:numPr>
                <w:ilvl w:val="0"/>
                <w:numId w:val="27"/>
              </w:numPr>
              <w:spacing w:line="360" w:lineRule="exact"/>
              <w:ind w:leftChars="50" w:left="370" w:rightChars="50" w:right="130" w:hangingChars="100" w:hanging="240"/>
              <w:rPr>
                <w:rFonts w:cs="新細明體"/>
                <w:sz w:val="24"/>
              </w:rPr>
            </w:pPr>
            <w:r w:rsidRPr="0006163C">
              <w:rPr>
                <w:rFonts w:cs="新細明體" w:hint="eastAsia"/>
                <w:sz w:val="24"/>
              </w:rPr>
              <w:t>市府災</w:t>
            </w:r>
            <w:proofErr w:type="gramStart"/>
            <w:r w:rsidRPr="0006163C">
              <w:rPr>
                <w:rFonts w:cs="新細明體" w:hint="eastAsia"/>
                <w:sz w:val="24"/>
              </w:rPr>
              <w:t>準</w:t>
            </w:r>
            <w:proofErr w:type="gramEnd"/>
            <w:r w:rsidRPr="0006163C">
              <w:rPr>
                <w:rFonts w:cs="新細明體" w:hint="eastAsia"/>
                <w:sz w:val="24"/>
              </w:rPr>
              <w:t>金共核定2,307萬5,000元，執行8件工程(其中3件施工中，5件已完工)。</w:t>
            </w:r>
          </w:p>
          <w:p w14:paraId="1C5D1806" w14:textId="77777777" w:rsidR="00554798" w:rsidRPr="0006163C" w:rsidRDefault="00554798" w:rsidP="00B56E71">
            <w:pPr>
              <w:numPr>
                <w:ilvl w:val="0"/>
                <w:numId w:val="27"/>
              </w:numPr>
              <w:spacing w:line="360" w:lineRule="exact"/>
              <w:ind w:leftChars="50" w:left="370" w:rightChars="50" w:right="130" w:hangingChars="100" w:hanging="240"/>
              <w:rPr>
                <w:rFonts w:cs="新細明體"/>
                <w:sz w:val="24"/>
              </w:rPr>
            </w:pPr>
            <w:r w:rsidRPr="0006163C">
              <w:rPr>
                <w:rFonts w:cs="新細明體" w:hint="eastAsia"/>
                <w:sz w:val="24"/>
              </w:rPr>
              <w:lastRenderedPageBreak/>
              <w:t>中央災</w:t>
            </w:r>
            <w:proofErr w:type="gramStart"/>
            <w:r w:rsidRPr="0006163C">
              <w:rPr>
                <w:rFonts w:cs="新細明體" w:hint="eastAsia"/>
                <w:sz w:val="24"/>
              </w:rPr>
              <w:t>準</w:t>
            </w:r>
            <w:proofErr w:type="gramEnd"/>
            <w:r w:rsidRPr="0006163C">
              <w:rPr>
                <w:rFonts w:cs="新細明體" w:hint="eastAsia"/>
                <w:sz w:val="24"/>
              </w:rPr>
              <w:t>金核定7月</w:t>
            </w:r>
            <w:proofErr w:type="gramStart"/>
            <w:r w:rsidRPr="0006163C">
              <w:rPr>
                <w:rFonts w:cs="新細明體" w:hint="eastAsia"/>
                <w:sz w:val="24"/>
              </w:rPr>
              <w:t>凱</w:t>
            </w:r>
            <w:proofErr w:type="gramEnd"/>
            <w:r w:rsidRPr="0006163C">
              <w:rPr>
                <w:rFonts w:cs="新細明體" w:hint="eastAsia"/>
                <w:sz w:val="24"/>
              </w:rPr>
              <w:t>米颱風公共設施復建經費，計3億9,021萬9,000元，執行66件工程：</w:t>
            </w:r>
          </w:p>
          <w:p w14:paraId="3A6F56AD" w14:textId="77777777" w:rsidR="00554798" w:rsidRPr="0006163C" w:rsidRDefault="00554798" w:rsidP="0006163C">
            <w:pPr>
              <w:pStyle w:val="Standard"/>
              <w:numPr>
                <w:ilvl w:val="0"/>
                <w:numId w:val="14"/>
              </w:numPr>
              <w:wordWrap/>
              <w:spacing w:line="360" w:lineRule="exact"/>
              <w:ind w:left="738" w:hanging="440"/>
              <w:rPr>
                <w:rFonts w:eastAsia="標楷體" w:cs="新細明體"/>
                <w:sz w:val="24"/>
              </w:rPr>
            </w:pPr>
            <w:r w:rsidRPr="0006163C">
              <w:rPr>
                <w:rFonts w:eastAsia="標楷體" w:cs="新細明體" w:hint="eastAsia"/>
                <w:sz w:val="24"/>
              </w:rPr>
              <w:t>G1類50件，核定經費2億3,808萬9,000元，其中13件預算書修正及審核中，14件發包中，11件已決標，12件施工中。</w:t>
            </w:r>
          </w:p>
          <w:p w14:paraId="5C5D0309" w14:textId="77777777" w:rsidR="00554798" w:rsidRPr="0006163C" w:rsidRDefault="00554798" w:rsidP="0006163C">
            <w:pPr>
              <w:pStyle w:val="Standard"/>
              <w:numPr>
                <w:ilvl w:val="0"/>
                <w:numId w:val="14"/>
              </w:numPr>
              <w:wordWrap/>
              <w:spacing w:line="360" w:lineRule="exact"/>
              <w:ind w:left="738" w:hanging="440"/>
              <w:rPr>
                <w:rFonts w:eastAsia="標楷體" w:cs="新細明體"/>
                <w:sz w:val="24"/>
              </w:rPr>
            </w:pPr>
            <w:r w:rsidRPr="0006163C">
              <w:rPr>
                <w:rFonts w:eastAsia="標楷體" w:cs="新細明體" w:hint="eastAsia"/>
                <w:sz w:val="24"/>
              </w:rPr>
              <w:t>A1類15件，核定經費9,735萬8,000元，其中2件預算書修正及審核中，4件發包中，7件已決標，2件施工中。</w:t>
            </w:r>
          </w:p>
          <w:p w14:paraId="774A6874" w14:textId="77777777" w:rsidR="00554798" w:rsidRPr="0006163C" w:rsidRDefault="00554798" w:rsidP="0006163C">
            <w:pPr>
              <w:pStyle w:val="Standard"/>
              <w:numPr>
                <w:ilvl w:val="0"/>
                <w:numId w:val="14"/>
              </w:numPr>
              <w:wordWrap/>
              <w:spacing w:line="360" w:lineRule="exact"/>
              <w:ind w:left="738" w:hanging="440"/>
              <w:rPr>
                <w:rFonts w:eastAsia="標楷體" w:cs="新細明體"/>
                <w:sz w:val="24"/>
              </w:rPr>
            </w:pPr>
            <w:r w:rsidRPr="0006163C">
              <w:rPr>
                <w:rFonts w:eastAsia="標楷體" w:cs="新細明體" w:hint="eastAsia"/>
                <w:sz w:val="24"/>
              </w:rPr>
              <w:t>N1類1件，核定經費5,477萬2,000元，預算書修正及審核中。</w:t>
            </w:r>
          </w:p>
          <w:p w14:paraId="7C961177" w14:textId="77777777" w:rsidR="00554798" w:rsidRPr="0006163C" w:rsidRDefault="00554798" w:rsidP="00B56E71">
            <w:pPr>
              <w:numPr>
                <w:ilvl w:val="0"/>
                <w:numId w:val="27"/>
              </w:numPr>
              <w:spacing w:line="360" w:lineRule="exact"/>
              <w:ind w:leftChars="50" w:left="390" w:rightChars="50" w:right="130" w:hangingChars="100" w:hanging="260"/>
              <w:rPr>
                <w:rFonts w:cs="新細明體"/>
                <w:sz w:val="24"/>
              </w:rPr>
            </w:pPr>
            <w:r w:rsidRPr="00B56E71">
              <w:rPr>
                <w:rFonts w:cs="新細明體" w:hint="eastAsia"/>
                <w:spacing w:val="10"/>
                <w:sz w:val="24"/>
              </w:rPr>
              <w:t>中央災</w:t>
            </w:r>
            <w:proofErr w:type="gramStart"/>
            <w:r w:rsidRPr="00B56E71">
              <w:rPr>
                <w:rFonts w:cs="新細明體" w:hint="eastAsia"/>
                <w:spacing w:val="10"/>
                <w:sz w:val="24"/>
              </w:rPr>
              <w:t>準</w:t>
            </w:r>
            <w:proofErr w:type="gramEnd"/>
            <w:r w:rsidRPr="00B56E71">
              <w:rPr>
                <w:rFonts w:cs="新細明體" w:hint="eastAsia"/>
                <w:spacing w:val="10"/>
                <w:sz w:val="24"/>
              </w:rPr>
              <w:t>金核定9月豪雨及10月山</w:t>
            </w:r>
            <w:proofErr w:type="gramStart"/>
            <w:r w:rsidRPr="00B56E71">
              <w:rPr>
                <w:rFonts w:cs="新細明體" w:hint="eastAsia"/>
                <w:spacing w:val="10"/>
                <w:sz w:val="24"/>
              </w:rPr>
              <w:t>陀</w:t>
            </w:r>
            <w:proofErr w:type="gramEnd"/>
            <w:r w:rsidRPr="0006163C">
              <w:rPr>
                <w:rFonts w:cs="新細明體" w:hint="eastAsia"/>
                <w:sz w:val="24"/>
              </w:rPr>
              <w:t>兒颱風公共設施復建經費計1億5,850萬7,000元，執行19件工程，</w:t>
            </w:r>
            <w:proofErr w:type="gramStart"/>
            <w:r w:rsidRPr="0006163C">
              <w:rPr>
                <w:rFonts w:cs="新細明體" w:hint="eastAsia"/>
                <w:sz w:val="24"/>
              </w:rPr>
              <w:t>皆測設</w:t>
            </w:r>
            <w:proofErr w:type="gramEnd"/>
            <w:r w:rsidRPr="0006163C">
              <w:rPr>
                <w:rFonts w:cs="新細明體" w:hint="eastAsia"/>
                <w:sz w:val="24"/>
              </w:rPr>
              <w:t>中。</w:t>
            </w:r>
          </w:p>
          <w:p w14:paraId="2428EEA7" w14:textId="77777777" w:rsidR="00554798" w:rsidRPr="0006163C" w:rsidRDefault="00554798" w:rsidP="00B56E71">
            <w:pPr>
              <w:numPr>
                <w:ilvl w:val="0"/>
                <w:numId w:val="27"/>
              </w:numPr>
              <w:spacing w:line="360" w:lineRule="exact"/>
              <w:ind w:leftChars="50" w:left="370" w:rightChars="50" w:right="130" w:hangingChars="100" w:hanging="240"/>
              <w:rPr>
                <w:rFonts w:cs="新細明體"/>
                <w:sz w:val="24"/>
              </w:rPr>
            </w:pPr>
            <w:r w:rsidRPr="0006163C">
              <w:rPr>
                <w:rFonts w:cs="新細明體" w:hint="eastAsia"/>
                <w:sz w:val="24"/>
              </w:rPr>
              <w:t>特定水土保持區劃定及長期治理：「高雄市-六龜區-DF097(</w:t>
            </w:r>
            <w:proofErr w:type="gramStart"/>
            <w:r w:rsidRPr="0006163C">
              <w:rPr>
                <w:rFonts w:cs="新細明體" w:hint="eastAsia"/>
                <w:sz w:val="24"/>
              </w:rPr>
              <w:t>荖</w:t>
            </w:r>
            <w:proofErr w:type="gramEnd"/>
            <w:r w:rsidRPr="0006163C">
              <w:rPr>
                <w:rFonts w:cs="新細明體" w:hint="eastAsia"/>
                <w:sz w:val="24"/>
              </w:rPr>
              <w:t>濃)土石流特定水土保持區劃定及長期水土保持計畫」案於113年11月8日農業部特定水土保持區審議小組會議決議通過劃定計畫案。</w:t>
            </w:r>
          </w:p>
          <w:p w14:paraId="51585036" w14:textId="77777777" w:rsidR="00554798" w:rsidRPr="0006163C" w:rsidRDefault="00554798" w:rsidP="00B56E71">
            <w:pPr>
              <w:numPr>
                <w:ilvl w:val="0"/>
                <w:numId w:val="27"/>
              </w:numPr>
              <w:spacing w:line="360" w:lineRule="exact"/>
              <w:ind w:leftChars="50" w:left="370" w:rightChars="50" w:right="130" w:hangingChars="100" w:hanging="240"/>
              <w:rPr>
                <w:rFonts w:cs="新細明體"/>
                <w:sz w:val="24"/>
              </w:rPr>
            </w:pPr>
            <w:r w:rsidRPr="0006163C">
              <w:rPr>
                <w:rFonts w:cs="新細明體" w:hint="eastAsia"/>
                <w:sz w:val="24"/>
              </w:rPr>
              <w:t>配合市府政策，協助推動山坡地宗教寺廟合法化、再生能源設施籌設(太陽光電)、社會住宅及捷運黃線興建之水土保持計畫申請與輔導，並針對水土保持法規及計畫推行，參與非都市土地使用分區及使用地變更專責審議小組、山坡地變更編訂審查小組、加強山坡地雜項執照審查、環境影響評估審查、宗教事務輔導小組會議。</w:t>
            </w:r>
          </w:p>
          <w:p w14:paraId="440A15C3" w14:textId="77777777" w:rsidR="00554798" w:rsidRPr="0006163C" w:rsidRDefault="00554798" w:rsidP="0006163C">
            <w:pPr>
              <w:pStyle w:val="Standard"/>
              <w:tabs>
                <w:tab w:val="left" w:pos="8377"/>
              </w:tabs>
              <w:wordWrap/>
              <w:spacing w:line="360" w:lineRule="exact"/>
              <w:ind w:left="298"/>
              <w:textAlignment w:val="auto"/>
              <w:rPr>
                <w:rFonts w:eastAsia="標楷體" w:cs="新細明體"/>
                <w:sz w:val="24"/>
              </w:rPr>
            </w:pPr>
          </w:p>
          <w:p w14:paraId="51F1B421" w14:textId="77777777" w:rsidR="006567BC" w:rsidRPr="0006163C" w:rsidRDefault="00554798" w:rsidP="0006163C">
            <w:pPr>
              <w:adjustRightInd/>
              <w:spacing w:line="360" w:lineRule="exact"/>
              <w:ind w:leftChars="50" w:left="130" w:rightChars="50" w:right="130"/>
              <w:rPr>
                <w:rFonts w:hAnsi="標楷體"/>
                <w:snapToGrid w:val="0"/>
                <w:sz w:val="24"/>
              </w:rPr>
            </w:pPr>
            <w:r w:rsidRPr="0006163C">
              <w:rPr>
                <w:rFonts w:hAnsi="標楷體"/>
                <w:sz w:val="24"/>
              </w:rPr>
              <w:t>水利局及所屬單位已依「行政院及所屬各機關風險管理及危機處理作業原則」，將風險管理(含內部控制)融入日常作業與決策運作，考量可能影響目標達成之風險，據以擇選合宜可行之策略及設定水利局之目標(含關鍵策略目標)，並透過辨識及評估風險，採取內部控制或其他處理機制(如每週</w:t>
            </w:r>
            <w:r w:rsidRPr="0006163C">
              <w:rPr>
                <w:rFonts w:hAnsi="標楷體" w:hint="eastAsia"/>
                <w:sz w:val="24"/>
              </w:rPr>
              <w:t>主管會議</w:t>
            </w:r>
            <w:r w:rsidRPr="0006163C">
              <w:rPr>
                <w:rFonts w:hAnsi="標楷體"/>
                <w:sz w:val="24"/>
              </w:rPr>
              <w:t>等)，以合理確保達成施政目標。</w:t>
            </w:r>
          </w:p>
        </w:tc>
      </w:tr>
    </w:tbl>
    <w:p w14:paraId="28BA91D6" w14:textId="77777777" w:rsidR="005B4017" w:rsidRPr="0017467F" w:rsidRDefault="005B4017" w:rsidP="003B56AF">
      <w:pPr>
        <w:spacing w:line="360" w:lineRule="exact"/>
        <w:ind w:rightChars="30" w:right="78"/>
        <w:jc w:val="left"/>
        <w:rPr>
          <w:rFonts w:hAnsi="標楷體"/>
        </w:rPr>
      </w:pPr>
    </w:p>
    <w:sectPr w:rsidR="005B4017" w:rsidRPr="0017467F" w:rsidSect="0006163C">
      <w:footerReference w:type="even" r:id="rId9"/>
      <w:footerReference w:type="default" r:id="rId10"/>
      <w:pgSz w:w="11906" w:h="16838" w:code="9"/>
      <w:pgMar w:top="964" w:right="992" w:bottom="1134" w:left="992" w:header="850" w:footer="510" w:gutter="0"/>
      <w:pgNumType w:start="25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440CE" w14:textId="77777777" w:rsidR="00C8675B" w:rsidRDefault="00C8675B" w:rsidP="00D81E84">
      <w:pPr>
        <w:spacing w:line="240" w:lineRule="auto"/>
      </w:pPr>
      <w:r>
        <w:separator/>
      </w:r>
    </w:p>
  </w:endnote>
  <w:endnote w:type="continuationSeparator" w:id="0">
    <w:p w14:paraId="6AA42EAF" w14:textId="77777777" w:rsidR="00C8675B" w:rsidRDefault="00C8675B" w:rsidP="00D81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新細明體, PMingLiU">
    <w:altName w:val="新細明體"/>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DE3C3" w14:textId="77777777" w:rsidR="00A231A6" w:rsidRDefault="00A231A6" w:rsidP="00BD2C08">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- 514 -</w:t>
    </w:r>
    <w:r>
      <w:rPr>
        <w:rStyle w:val="af"/>
      </w:rPr>
      <w:fldChar w:fldCharType="end"/>
    </w:r>
  </w:p>
  <w:p w14:paraId="04B77095" w14:textId="77777777" w:rsidR="00A231A6" w:rsidRDefault="00A231A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28B1E" w14:textId="77777777" w:rsidR="00A231A6" w:rsidRPr="00843E30" w:rsidRDefault="00A231A6">
    <w:pPr>
      <w:pStyle w:val="ad"/>
      <w:jc w:val="center"/>
      <w:rPr>
        <w:rFonts w:ascii="Times New Roman"/>
      </w:rPr>
    </w:pPr>
    <w:r w:rsidRPr="00843E30">
      <w:rPr>
        <w:rFonts w:ascii="Times New Roman"/>
      </w:rPr>
      <w:fldChar w:fldCharType="begin"/>
    </w:r>
    <w:r w:rsidRPr="00843E30">
      <w:rPr>
        <w:rFonts w:ascii="Times New Roman"/>
      </w:rPr>
      <w:instrText>PAGE   \* MERGEFORMAT</w:instrText>
    </w:r>
    <w:r w:rsidRPr="00843E30">
      <w:rPr>
        <w:rFonts w:ascii="Times New Roman"/>
      </w:rPr>
      <w:fldChar w:fldCharType="separate"/>
    </w:r>
    <w:r w:rsidR="006C1EAD" w:rsidRPr="006C1EAD">
      <w:rPr>
        <w:rFonts w:ascii="Times New Roman"/>
        <w:noProof/>
        <w:lang w:val="zh-TW" w:eastAsia="zh-TW"/>
      </w:rPr>
      <w:t>260</w:t>
    </w:r>
    <w:r w:rsidRPr="00843E30">
      <w:rPr>
        <w:rFonts w:ascii="Times New Roman"/>
      </w:rPr>
      <w:fldChar w:fldCharType="end"/>
    </w:r>
  </w:p>
  <w:p w14:paraId="22DFE813" w14:textId="77777777" w:rsidR="00A231A6" w:rsidRDefault="00A231A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293D8" w14:textId="77777777" w:rsidR="00C8675B" w:rsidRDefault="00C8675B" w:rsidP="00D81E84">
      <w:pPr>
        <w:spacing w:line="240" w:lineRule="auto"/>
      </w:pPr>
      <w:r>
        <w:separator/>
      </w:r>
    </w:p>
  </w:footnote>
  <w:footnote w:type="continuationSeparator" w:id="0">
    <w:p w14:paraId="53E44C55" w14:textId="77777777" w:rsidR="00C8675B" w:rsidRDefault="00C8675B" w:rsidP="00D81E8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5E61"/>
    <w:multiLevelType w:val="hybridMultilevel"/>
    <w:tmpl w:val="AE08ED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8A677F"/>
    <w:multiLevelType w:val="hybridMultilevel"/>
    <w:tmpl w:val="ABB48CE0"/>
    <w:lvl w:ilvl="0" w:tplc="DF5413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933E27"/>
    <w:multiLevelType w:val="hybridMultilevel"/>
    <w:tmpl w:val="8BA83EC2"/>
    <w:lvl w:ilvl="0" w:tplc="FFFFFFFF">
      <w:start w:val="1"/>
      <w:numFmt w:val="decimal"/>
      <w:lvlText w:val="%1."/>
      <w:lvlJc w:val="left"/>
      <w:pPr>
        <w:ind w:left="2020" w:hanging="480"/>
      </w:pPr>
    </w:lvl>
    <w:lvl w:ilvl="1" w:tplc="FFFFFFFF" w:tentative="1">
      <w:start w:val="1"/>
      <w:numFmt w:val="ideographTraditional"/>
      <w:lvlText w:val="%2、"/>
      <w:lvlJc w:val="left"/>
      <w:pPr>
        <w:ind w:left="2500" w:hanging="480"/>
      </w:pPr>
    </w:lvl>
    <w:lvl w:ilvl="2" w:tplc="FFFFFFFF" w:tentative="1">
      <w:start w:val="1"/>
      <w:numFmt w:val="lowerRoman"/>
      <w:lvlText w:val="%3."/>
      <w:lvlJc w:val="right"/>
      <w:pPr>
        <w:ind w:left="2980" w:hanging="480"/>
      </w:pPr>
    </w:lvl>
    <w:lvl w:ilvl="3" w:tplc="FFFFFFFF" w:tentative="1">
      <w:start w:val="1"/>
      <w:numFmt w:val="decimal"/>
      <w:lvlText w:val="%4."/>
      <w:lvlJc w:val="left"/>
      <w:pPr>
        <w:ind w:left="3460" w:hanging="480"/>
      </w:pPr>
    </w:lvl>
    <w:lvl w:ilvl="4" w:tplc="FFFFFFFF" w:tentative="1">
      <w:start w:val="1"/>
      <w:numFmt w:val="ideographTraditional"/>
      <w:lvlText w:val="%5、"/>
      <w:lvlJc w:val="left"/>
      <w:pPr>
        <w:ind w:left="3940" w:hanging="480"/>
      </w:pPr>
    </w:lvl>
    <w:lvl w:ilvl="5" w:tplc="FFFFFFFF" w:tentative="1">
      <w:start w:val="1"/>
      <w:numFmt w:val="lowerRoman"/>
      <w:lvlText w:val="%6."/>
      <w:lvlJc w:val="right"/>
      <w:pPr>
        <w:ind w:left="4420" w:hanging="480"/>
      </w:pPr>
    </w:lvl>
    <w:lvl w:ilvl="6" w:tplc="FFFFFFFF" w:tentative="1">
      <w:start w:val="1"/>
      <w:numFmt w:val="decimal"/>
      <w:lvlText w:val="%7."/>
      <w:lvlJc w:val="left"/>
      <w:pPr>
        <w:ind w:left="4900" w:hanging="480"/>
      </w:pPr>
    </w:lvl>
    <w:lvl w:ilvl="7" w:tplc="FFFFFFFF" w:tentative="1">
      <w:start w:val="1"/>
      <w:numFmt w:val="ideographTraditional"/>
      <w:lvlText w:val="%8、"/>
      <w:lvlJc w:val="left"/>
      <w:pPr>
        <w:ind w:left="5380" w:hanging="480"/>
      </w:pPr>
    </w:lvl>
    <w:lvl w:ilvl="8" w:tplc="FFFFFFFF" w:tentative="1">
      <w:start w:val="1"/>
      <w:numFmt w:val="lowerRoman"/>
      <w:lvlText w:val="%9."/>
      <w:lvlJc w:val="right"/>
      <w:pPr>
        <w:ind w:left="5860" w:hanging="480"/>
      </w:pPr>
    </w:lvl>
  </w:abstractNum>
  <w:abstractNum w:abstractNumId="3">
    <w:nsid w:val="11E07290"/>
    <w:multiLevelType w:val="hybridMultilevel"/>
    <w:tmpl w:val="8BA83EC2"/>
    <w:lvl w:ilvl="0" w:tplc="0409000F">
      <w:start w:val="1"/>
      <w:numFmt w:val="decimal"/>
      <w:lvlText w:val="%1."/>
      <w:lvlJc w:val="left"/>
      <w:pPr>
        <w:ind w:left="2020" w:hanging="480"/>
      </w:pPr>
    </w:lvl>
    <w:lvl w:ilvl="1" w:tplc="04090019" w:tentative="1">
      <w:start w:val="1"/>
      <w:numFmt w:val="ideographTraditional"/>
      <w:lvlText w:val="%2、"/>
      <w:lvlJc w:val="left"/>
      <w:pPr>
        <w:ind w:left="2500" w:hanging="480"/>
      </w:pPr>
    </w:lvl>
    <w:lvl w:ilvl="2" w:tplc="0409001B" w:tentative="1">
      <w:start w:val="1"/>
      <w:numFmt w:val="lowerRoman"/>
      <w:lvlText w:val="%3."/>
      <w:lvlJc w:val="right"/>
      <w:pPr>
        <w:ind w:left="2980" w:hanging="480"/>
      </w:pPr>
    </w:lvl>
    <w:lvl w:ilvl="3" w:tplc="0409000F" w:tentative="1">
      <w:start w:val="1"/>
      <w:numFmt w:val="decimal"/>
      <w:lvlText w:val="%4."/>
      <w:lvlJc w:val="left"/>
      <w:pPr>
        <w:ind w:left="3460" w:hanging="480"/>
      </w:pPr>
    </w:lvl>
    <w:lvl w:ilvl="4" w:tplc="04090019" w:tentative="1">
      <w:start w:val="1"/>
      <w:numFmt w:val="ideographTraditional"/>
      <w:lvlText w:val="%5、"/>
      <w:lvlJc w:val="left"/>
      <w:pPr>
        <w:ind w:left="3940" w:hanging="480"/>
      </w:pPr>
    </w:lvl>
    <w:lvl w:ilvl="5" w:tplc="0409001B" w:tentative="1">
      <w:start w:val="1"/>
      <w:numFmt w:val="lowerRoman"/>
      <w:lvlText w:val="%6."/>
      <w:lvlJc w:val="right"/>
      <w:pPr>
        <w:ind w:left="4420" w:hanging="480"/>
      </w:pPr>
    </w:lvl>
    <w:lvl w:ilvl="6" w:tplc="0409000F" w:tentative="1">
      <w:start w:val="1"/>
      <w:numFmt w:val="decimal"/>
      <w:lvlText w:val="%7."/>
      <w:lvlJc w:val="left"/>
      <w:pPr>
        <w:ind w:left="4900" w:hanging="480"/>
      </w:pPr>
    </w:lvl>
    <w:lvl w:ilvl="7" w:tplc="04090019" w:tentative="1">
      <w:start w:val="1"/>
      <w:numFmt w:val="ideographTraditional"/>
      <w:lvlText w:val="%8、"/>
      <w:lvlJc w:val="left"/>
      <w:pPr>
        <w:ind w:left="5380" w:hanging="480"/>
      </w:pPr>
    </w:lvl>
    <w:lvl w:ilvl="8" w:tplc="0409001B" w:tentative="1">
      <w:start w:val="1"/>
      <w:numFmt w:val="lowerRoman"/>
      <w:lvlText w:val="%9."/>
      <w:lvlJc w:val="right"/>
      <w:pPr>
        <w:ind w:left="5860" w:hanging="480"/>
      </w:pPr>
    </w:lvl>
  </w:abstractNum>
  <w:abstractNum w:abstractNumId="4">
    <w:nsid w:val="14E7285D"/>
    <w:multiLevelType w:val="hybridMultilevel"/>
    <w:tmpl w:val="47D426F8"/>
    <w:lvl w:ilvl="0" w:tplc="98DC9EE6">
      <w:start w:val="1"/>
      <w:numFmt w:val="decimal"/>
      <w:lvlText w:val="(%1)"/>
      <w:lvlJc w:val="left"/>
      <w:pPr>
        <w:ind w:left="1258" w:hanging="480"/>
      </w:pPr>
      <w:rPr>
        <w:rFonts w:hint="default"/>
      </w:rPr>
    </w:lvl>
    <w:lvl w:ilvl="1" w:tplc="04090019" w:tentative="1">
      <w:start w:val="1"/>
      <w:numFmt w:val="ideographTraditional"/>
      <w:lvlText w:val="%2、"/>
      <w:lvlJc w:val="left"/>
      <w:pPr>
        <w:ind w:left="1738" w:hanging="480"/>
      </w:pPr>
    </w:lvl>
    <w:lvl w:ilvl="2" w:tplc="0409001B" w:tentative="1">
      <w:start w:val="1"/>
      <w:numFmt w:val="lowerRoman"/>
      <w:lvlText w:val="%3."/>
      <w:lvlJc w:val="right"/>
      <w:pPr>
        <w:ind w:left="2218" w:hanging="480"/>
      </w:pPr>
    </w:lvl>
    <w:lvl w:ilvl="3" w:tplc="0409000F" w:tentative="1">
      <w:start w:val="1"/>
      <w:numFmt w:val="decimal"/>
      <w:lvlText w:val="%4."/>
      <w:lvlJc w:val="left"/>
      <w:pPr>
        <w:ind w:left="2698" w:hanging="480"/>
      </w:pPr>
    </w:lvl>
    <w:lvl w:ilvl="4" w:tplc="04090019" w:tentative="1">
      <w:start w:val="1"/>
      <w:numFmt w:val="ideographTraditional"/>
      <w:lvlText w:val="%5、"/>
      <w:lvlJc w:val="left"/>
      <w:pPr>
        <w:ind w:left="3178" w:hanging="480"/>
      </w:pPr>
    </w:lvl>
    <w:lvl w:ilvl="5" w:tplc="0409001B" w:tentative="1">
      <w:start w:val="1"/>
      <w:numFmt w:val="lowerRoman"/>
      <w:lvlText w:val="%6."/>
      <w:lvlJc w:val="right"/>
      <w:pPr>
        <w:ind w:left="3658" w:hanging="480"/>
      </w:pPr>
    </w:lvl>
    <w:lvl w:ilvl="6" w:tplc="0409000F" w:tentative="1">
      <w:start w:val="1"/>
      <w:numFmt w:val="decimal"/>
      <w:lvlText w:val="%7."/>
      <w:lvlJc w:val="left"/>
      <w:pPr>
        <w:ind w:left="4138" w:hanging="480"/>
      </w:pPr>
    </w:lvl>
    <w:lvl w:ilvl="7" w:tplc="04090019" w:tentative="1">
      <w:start w:val="1"/>
      <w:numFmt w:val="ideographTraditional"/>
      <w:lvlText w:val="%8、"/>
      <w:lvlJc w:val="left"/>
      <w:pPr>
        <w:ind w:left="4618" w:hanging="480"/>
      </w:pPr>
    </w:lvl>
    <w:lvl w:ilvl="8" w:tplc="0409001B" w:tentative="1">
      <w:start w:val="1"/>
      <w:numFmt w:val="lowerRoman"/>
      <w:lvlText w:val="%9."/>
      <w:lvlJc w:val="right"/>
      <w:pPr>
        <w:ind w:left="5098" w:hanging="480"/>
      </w:pPr>
    </w:lvl>
  </w:abstractNum>
  <w:abstractNum w:abstractNumId="5">
    <w:nsid w:val="1AAB4646"/>
    <w:multiLevelType w:val="hybridMultilevel"/>
    <w:tmpl w:val="426C9C56"/>
    <w:lvl w:ilvl="0" w:tplc="336C47A2">
      <w:start w:val="1"/>
      <w:numFmt w:val="decimal"/>
      <w:lvlText w:val="(%1)"/>
      <w:lvlJc w:val="left"/>
      <w:pPr>
        <w:ind w:left="778" w:hanging="480"/>
      </w:pPr>
      <w:rPr>
        <w:rFonts w:ascii="標楷體" w:eastAsia="標楷體" w:hAnsi="標楷體" w:cs="新細明體" w:hint="eastAsia"/>
        <w:color w:val="000000"/>
        <w:sz w:val="24"/>
        <w:szCs w:val="24"/>
      </w:rPr>
    </w:lvl>
    <w:lvl w:ilvl="1" w:tplc="04090019" w:tentative="1">
      <w:start w:val="1"/>
      <w:numFmt w:val="ideographTraditional"/>
      <w:lvlText w:val="%2、"/>
      <w:lvlJc w:val="left"/>
      <w:pPr>
        <w:ind w:left="1258" w:hanging="480"/>
      </w:pPr>
    </w:lvl>
    <w:lvl w:ilvl="2" w:tplc="0409001B" w:tentative="1">
      <w:start w:val="1"/>
      <w:numFmt w:val="lowerRoman"/>
      <w:lvlText w:val="%3."/>
      <w:lvlJc w:val="right"/>
      <w:pPr>
        <w:ind w:left="1738" w:hanging="480"/>
      </w:pPr>
    </w:lvl>
    <w:lvl w:ilvl="3" w:tplc="0409000F" w:tentative="1">
      <w:start w:val="1"/>
      <w:numFmt w:val="decimal"/>
      <w:lvlText w:val="%4."/>
      <w:lvlJc w:val="left"/>
      <w:pPr>
        <w:ind w:left="2218" w:hanging="480"/>
      </w:pPr>
    </w:lvl>
    <w:lvl w:ilvl="4" w:tplc="04090019" w:tentative="1">
      <w:start w:val="1"/>
      <w:numFmt w:val="ideographTraditional"/>
      <w:lvlText w:val="%5、"/>
      <w:lvlJc w:val="left"/>
      <w:pPr>
        <w:ind w:left="2698" w:hanging="480"/>
      </w:pPr>
    </w:lvl>
    <w:lvl w:ilvl="5" w:tplc="0409001B" w:tentative="1">
      <w:start w:val="1"/>
      <w:numFmt w:val="lowerRoman"/>
      <w:lvlText w:val="%6."/>
      <w:lvlJc w:val="right"/>
      <w:pPr>
        <w:ind w:left="3178" w:hanging="480"/>
      </w:pPr>
    </w:lvl>
    <w:lvl w:ilvl="6" w:tplc="0409000F" w:tentative="1">
      <w:start w:val="1"/>
      <w:numFmt w:val="decimal"/>
      <w:lvlText w:val="%7."/>
      <w:lvlJc w:val="left"/>
      <w:pPr>
        <w:ind w:left="3658" w:hanging="480"/>
      </w:pPr>
    </w:lvl>
    <w:lvl w:ilvl="7" w:tplc="04090019" w:tentative="1">
      <w:start w:val="1"/>
      <w:numFmt w:val="ideographTraditional"/>
      <w:lvlText w:val="%8、"/>
      <w:lvlJc w:val="left"/>
      <w:pPr>
        <w:ind w:left="4138" w:hanging="480"/>
      </w:pPr>
    </w:lvl>
    <w:lvl w:ilvl="8" w:tplc="0409001B" w:tentative="1">
      <w:start w:val="1"/>
      <w:numFmt w:val="lowerRoman"/>
      <w:lvlText w:val="%9."/>
      <w:lvlJc w:val="right"/>
      <w:pPr>
        <w:ind w:left="4618" w:hanging="480"/>
      </w:pPr>
    </w:lvl>
  </w:abstractNum>
  <w:abstractNum w:abstractNumId="6">
    <w:nsid w:val="27A5197D"/>
    <w:multiLevelType w:val="hybridMultilevel"/>
    <w:tmpl w:val="BB821030"/>
    <w:lvl w:ilvl="0" w:tplc="B0B8F88C">
      <w:start w:val="1"/>
      <w:numFmt w:val="decimal"/>
      <w:lvlText w:val="(%1)"/>
      <w:lvlJc w:val="left"/>
      <w:pPr>
        <w:ind w:left="652" w:hanging="360"/>
      </w:pPr>
    </w:lvl>
    <w:lvl w:ilvl="1" w:tplc="04090019">
      <w:start w:val="1"/>
      <w:numFmt w:val="ideographTraditional"/>
      <w:lvlText w:val="%2、"/>
      <w:lvlJc w:val="left"/>
      <w:pPr>
        <w:ind w:left="1252" w:hanging="480"/>
      </w:pPr>
    </w:lvl>
    <w:lvl w:ilvl="2" w:tplc="0409001B">
      <w:start w:val="1"/>
      <w:numFmt w:val="lowerRoman"/>
      <w:lvlText w:val="%3."/>
      <w:lvlJc w:val="right"/>
      <w:pPr>
        <w:ind w:left="1732" w:hanging="480"/>
      </w:pPr>
    </w:lvl>
    <w:lvl w:ilvl="3" w:tplc="0409000F">
      <w:start w:val="1"/>
      <w:numFmt w:val="decimal"/>
      <w:lvlText w:val="%4."/>
      <w:lvlJc w:val="left"/>
      <w:pPr>
        <w:ind w:left="2212" w:hanging="480"/>
      </w:pPr>
    </w:lvl>
    <w:lvl w:ilvl="4" w:tplc="04090019">
      <w:start w:val="1"/>
      <w:numFmt w:val="ideographTraditional"/>
      <w:lvlText w:val="%5、"/>
      <w:lvlJc w:val="left"/>
      <w:pPr>
        <w:ind w:left="2692" w:hanging="480"/>
      </w:pPr>
    </w:lvl>
    <w:lvl w:ilvl="5" w:tplc="0409001B">
      <w:start w:val="1"/>
      <w:numFmt w:val="lowerRoman"/>
      <w:lvlText w:val="%6."/>
      <w:lvlJc w:val="right"/>
      <w:pPr>
        <w:ind w:left="3172" w:hanging="480"/>
      </w:pPr>
    </w:lvl>
    <w:lvl w:ilvl="6" w:tplc="0409000F">
      <w:start w:val="1"/>
      <w:numFmt w:val="decimal"/>
      <w:lvlText w:val="%7."/>
      <w:lvlJc w:val="left"/>
      <w:pPr>
        <w:ind w:left="3652" w:hanging="480"/>
      </w:pPr>
    </w:lvl>
    <w:lvl w:ilvl="7" w:tplc="04090019">
      <w:start w:val="1"/>
      <w:numFmt w:val="ideographTraditional"/>
      <w:lvlText w:val="%8、"/>
      <w:lvlJc w:val="left"/>
      <w:pPr>
        <w:ind w:left="4132" w:hanging="480"/>
      </w:pPr>
    </w:lvl>
    <w:lvl w:ilvl="8" w:tplc="0409001B">
      <w:start w:val="1"/>
      <w:numFmt w:val="lowerRoman"/>
      <w:lvlText w:val="%9."/>
      <w:lvlJc w:val="right"/>
      <w:pPr>
        <w:ind w:left="4612" w:hanging="480"/>
      </w:pPr>
    </w:lvl>
  </w:abstractNum>
  <w:abstractNum w:abstractNumId="7">
    <w:nsid w:val="296A03D7"/>
    <w:multiLevelType w:val="hybridMultilevel"/>
    <w:tmpl w:val="E2020A9A"/>
    <w:lvl w:ilvl="0" w:tplc="F744A546">
      <w:start w:val="1"/>
      <w:numFmt w:val="decimal"/>
      <w:suff w:val="space"/>
      <w:lvlText w:val="%1."/>
      <w:lvlJc w:val="left"/>
      <w:pPr>
        <w:ind w:left="397" w:hanging="39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CB1496E"/>
    <w:multiLevelType w:val="hybridMultilevel"/>
    <w:tmpl w:val="5F3C1520"/>
    <w:lvl w:ilvl="0" w:tplc="B4AE0BA0">
      <w:start w:val="1"/>
      <w:numFmt w:val="decimal"/>
      <w:lvlText w:val="(%1)"/>
      <w:lvlJc w:val="left"/>
      <w:pPr>
        <w:ind w:left="720" w:hanging="480"/>
      </w:pPr>
      <w:rPr>
        <w:rFonts w:ascii="標楷體" w:eastAsia="標楷體" w:hAnsi="標楷體" w:cs="新細明體" w:hint="eastAsia"/>
        <w:color w:val="000000"/>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nsid w:val="2CD4097A"/>
    <w:multiLevelType w:val="hybridMultilevel"/>
    <w:tmpl w:val="28FC94F2"/>
    <w:lvl w:ilvl="0" w:tplc="7B5CD6C0">
      <w:start w:val="1"/>
      <w:numFmt w:val="decimal"/>
      <w:lvlText w:val="(%1)"/>
      <w:lvlJc w:val="left"/>
      <w:pPr>
        <w:ind w:left="689" w:hanging="360"/>
      </w:pPr>
      <w:rPr>
        <w:rFonts w:ascii="標楷體" w:eastAsia="標楷體" w:hAnsi="標楷體" w:cs="新細明體" w:hint="eastAsia"/>
        <w:color w:val="000000"/>
        <w:sz w:val="24"/>
        <w:szCs w:val="24"/>
      </w:rPr>
    </w:lvl>
    <w:lvl w:ilvl="1" w:tplc="04090019">
      <w:start w:val="1"/>
      <w:numFmt w:val="ideographTraditional"/>
      <w:lvlText w:val="%2、"/>
      <w:lvlJc w:val="left"/>
      <w:pPr>
        <w:ind w:left="1289" w:hanging="480"/>
      </w:pPr>
    </w:lvl>
    <w:lvl w:ilvl="2" w:tplc="0409001B">
      <w:start w:val="1"/>
      <w:numFmt w:val="lowerRoman"/>
      <w:lvlText w:val="%3."/>
      <w:lvlJc w:val="right"/>
      <w:pPr>
        <w:ind w:left="1769" w:hanging="480"/>
      </w:pPr>
    </w:lvl>
    <w:lvl w:ilvl="3" w:tplc="0409000F">
      <w:start w:val="1"/>
      <w:numFmt w:val="decimal"/>
      <w:lvlText w:val="%4."/>
      <w:lvlJc w:val="left"/>
      <w:pPr>
        <w:ind w:left="2249" w:hanging="480"/>
      </w:pPr>
    </w:lvl>
    <w:lvl w:ilvl="4" w:tplc="04090019">
      <w:start w:val="1"/>
      <w:numFmt w:val="ideographTraditional"/>
      <w:lvlText w:val="%5、"/>
      <w:lvlJc w:val="left"/>
      <w:pPr>
        <w:ind w:left="2729" w:hanging="480"/>
      </w:pPr>
    </w:lvl>
    <w:lvl w:ilvl="5" w:tplc="0409001B">
      <w:start w:val="1"/>
      <w:numFmt w:val="lowerRoman"/>
      <w:lvlText w:val="%6."/>
      <w:lvlJc w:val="right"/>
      <w:pPr>
        <w:ind w:left="3209" w:hanging="480"/>
      </w:pPr>
    </w:lvl>
    <w:lvl w:ilvl="6" w:tplc="0409000F">
      <w:start w:val="1"/>
      <w:numFmt w:val="decimal"/>
      <w:lvlText w:val="%7."/>
      <w:lvlJc w:val="left"/>
      <w:pPr>
        <w:ind w:left="3689" w:hanging="480"/>
      </w:pPr>
    </w:lvl>
    <w:lvl w:ilvl="7" w:tplc="04090019">
      <w:start w:val="1"/>
      <w:numFmt w:val="ideographTraditional"/>
      <w:lvlText w:val="%8、"/>
      <w:lvlJc w:val="left"/>
      <w:pPr>
        <w:ind w:left="4169" w:hanging="480"/>
      </w:pPr>
    </w:lvl>
    <w:lvl w:ilvl="8" w:tplc="0409001B">
      <w:start w:val="1"/>
      <w:numFmt w:val="lowerRoman"/>
      <w:lvlText w:val="%9."/>
      <w:lvlJc w:val="right"/>
      <w:pPr>
        <w:ind w:left="4649" w:hanging="480"/>
      </w:pPr>
    </w:lvl>
  </w:abstractNum>
  <w:abstractNum w:abstractNumId="10">
    <w:nsid w:val="322F77FD"/>
    <w:multiLevelType w:val="hybridMultilevel"/>
    <w:tmpl w:val="CCB25D04"/>
    <w:lvl w:ilvl="0" w:tplc="7F66CC5C">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794659A"/>
    <w:multiLevelType w:val="hybridMultilevel"/>
    <w:tmpl w:val="09569DF8"/>
    <w:lvl w:ilvl="0" w:tplc="60F0694E">
      <w:start w:val="1"/>
      <w:numFmt w:val="upperLetter"/>
      <w:lvlText w:val="%1."/>
      <w:lvlJc w:val="left"/>
      <w:pPr>
        <w:ind w:left="1919" w:hanging="480"/>
      </w:pPr>
      <w:rPr>
        <w:rFonts w:hint="default"/>
      </w:rPr>
    </w:lvl>
    <w:lvl w:ilvl="1" w:tplc="04090019" w:tentative="1">
      <w:start w:val="1"/>
      <w:numFmt w:val="ideographTraditional"/>
      <w:lvlText w:val="%2、"/>
      <w:lvlJc w:val="left"/>
      <w:pPr>
        <w:ind w:left="2399" w:hanging="480"/>
      </w:pPr>
    </w:lvl>
    <w:lvl w:ilvl="2" w:tplc="0409001B" w:tentative="1">
      <w:start w:val="1"/>
      <w:numFmt w:val="lowerRoman"/>
      <w:lvlText w:val="%3."/>
      <w:lvlJc w:val="right"/>
      <w:pPr>
        <w:ind w:left="2879" w:hanging="480"/>
      </w:pPr>
    </w:lvl>
    <w:lvl w:ilvl="3" w:tplc="0409000F" w:tentative="1">
      <w:start w:val="1"/>
      <w:numFmt w:val="decimal"/>
      <w:lvlText w:val="%4."/>
      <w:lvlJc w:val="left"/>
      <w:pPr>
        <w:ind w:left="3359" w:hanging="480"/>
      </w:pPr>
    </w:lvl>
    <w:lvl w:ilvl="4" w:tplc="04090019" w:tentative="1">
      <w:start w:val="1"/>
      <w:numFmt w:val="ideographTraditional"/>
      <w:lvlText w:val="%5、"/>
      <w:lvlJc w:val="left"/>
      <w:pPr>
        <w:ind w:left="3839" w:hanging="480"/>
      </w:pPr>
    </w:lvl>
    <w:lvl w:ilvl="5" w:tplc="0409001B" w:tentative="1">
      <w:start w:val="1"/>
      <w:numFmt w:val="lowerRoman"/>
      <w:lvlText w:val="%6."/>
      <w:lvlJc w:val="right"/>
      <w:pPr>
        <w:ind w:left="4319" w:hanging="480"/>
      </w:pPr>
    </w:lvl>
    <w:lvl w:ilvl="6" w:tplc="0409000F" w:tentative="1">
      <w:start w:val="1"/>
      <w:numFmt w:val="decimal"/>
      <w:lvlText w:val="%7."/>
      <w:lvlJc w:val="left"/>
      <w:pPr>
        <w:ind w:left="4799" w:hanging="480"/>
      </w:pPr>
    </w:lvl>
    <w:lvl w:ilvl="7" w:tplc="04090019" w:tentative="1">
      <w:start w:val="1"/>
      <w:numFmt w:val="ideographTraditional"/>
      <w:lvlText w:val="%8、"/>
      <w:lvlJc w:val="left"/>
      <w:pPr>
        <w:ind w:left="5279" w:hanging="480"/>
      </w:pPr>
    </w:lvl>
    <w:lvl w:ilvl="8" w:tplc="0409001B" w:tentative="1">
      <w:start w:val="1"/>
      <w:numFmt w:val="lowerRoman"/>
      <w:lvlText w:val="%9."/>
      <w:lvlJc w:val="right"/>
      <w:pPr>
        <w:ind w:left="5759" w:hanging="480"/>
      </w:pPr>
    </w:lvl>
  </w:abstractNum>
  <w:abstractNum w:abstractNumId="12">
    <w:nsid w:val="39DA0DE8"/>
    <w:multiLevelType w:val="hybridMultilevel"/>
    <w:tmpl w:val="7F10E826"/>
    <w:lvl w:ilvl="0" w:tplc="FFFFFFFF">
      <w:start w:val="1"/>
      <w:numFmt w:val="decimalEnclosedCircle"/>
      <w:lvlText w:val="%1"/>
      <w:lvlJc w:val="left"/>
      <w:pPr>
        <w:ind w:left="1359" w:hanging="480"/>
      </w:pPr>
      <w:rPr>
        <w:rFonts w:ascii="微軟正黑體" w:eastAsia="微軟正黑體" w:hAnsi="微軟正黑體" w:hint="default"/>
      </w:rPr>
    </w:lvl>
    <w:lvl w:ilvl="1" w:tplc="FFFFFFFF" w:tentative="1">
      <w:start w:val="1"/>
      <w:numFmt w:val="ideographTraditional"/>
      <w:lvlText w:val="%2、"/>
      <w:lvlJc w:val="left"/>
      <w:pPr>
        <w:ind w:left="1839" w:hanging="480"/>
      </w:pPr>
    </w:lvl>
    <w:lvl w:ilvl="2" w:tplc="FFFFFFFF" w:tentative="1">
      <w:start w:val="1"/>
      <w:numFmt w:val="lowerRoman"/>
      <w:lvlText w:val="%3."/>
      <w:lvlJc w:val="right"/>
      <w:pPr>
        <w:ind w:left="2319" w:hanging="480"/>
      </w:pPr>
    </w:lvl>
    <w:lvl w:ilvl="3" w:tplc="FFFFFFFF" w:tentative="1">
      <w:start w:val="1"/>
      <w:numFmt w:val="decimal"/>
      <w:lvlText w:val="%4."/>
      <w:lvlJc w:val="left"/>
      <w:pPr>
        <w:ind w:left="2799" w:hanging="480"/>
      </w:pPr>
    </w:lvl>
    <w:lvl w:ilvl="4" w:tplc="FFFFFFFF" w:tentative="1">
      <w:start w:val="1"/>
      <w:numFmt w:val="ideographTraditional"/>
      <w:lvlText w:val="%5、"/>
      <w:lvlJc w:val="left"/>
      <w:pPr>
        <w:ind w:left="3279" w:hanging="480"/>
      </w:pPr>
    </w:lvl>
    <w:lvl w:ilvl="5" w:tplc="FFFFFFFF" w:tentative="1">
      <w:start w:val="1"/>
      <w:numFmt w:val="lowerRoman"/>
      <w:lvlText w:val="%6."/>
      <w:lvlJc w:val="right"/>
      <w:pPr>
        <w:ind w:left="3759" w:hanging="480"/>
      </w:pPr>
    </w:lvl>
    <w:lvl w:ilvl="6" w:tplc="FFFFFFFF" w:tentative="1">
      <w:start w:val="1"/>
      <w:numFmt w:val="decimal"/>
      <w:lvlText w:val="%7."/>
      <w:lvlJc w:val="left"/>
      <w:pPr>
        <w:ind w:left="4239" w:hanging="480"/>
      </w:pPr>
    </w:lvl>
    <w:lvl w:ilvl="7" w:tplc="FFFFFFFF" w:tentative="1">
      <w:start w:val="1"/>
      <w:numFmt w:val="ideographTraditional"/>
      <w:lvlText w:val="%8、"/>
      <w:lvlJc w:val="left"/>
      <w:pPr>
        <w:ind w:left="4719" w:hanging="480"/>
      </w:pPr>
    </w:lvl>
    <w:lvl w:ilvl="8" w:tplc="FFFFFFFF" w:tentative="1">
      <w:start w:val="1"/>
      <w:numFmt w:val="lowerRoman"/>
      <w:lvlText w:val="%9."/>
      <w:lvlJc w:val="right"/>
      <w:pPr>
        <w:ind w:left="5199" w:hanging="480"/>
      </w:pPr>
    </w:lvl>
  </w:abstractNum>
  <w:abstractNum w:abstractNumId="13">
    <w:nsid w:val="442748D1"/>
    <w:multiLevelType w:val="hybridMultilevel"/>
    <w:tmpl w:val="7F10E826"/>
    <w:lvl w:ilvl="0" w:tplc="549678E4">
      <w:start w:val="1"/>
      <w:numFmt w:val="decimalEnclosedCircle"/>
      <w:lvlText w:val="%1"/>
      <w:lvlJc w:val="left"/>
      <w:pPr>
        <w:ind w:left="1359" w:hanging="480"/>
      </w:pPr>
      <w:rPr>
        <w:rFonts w:ascii="微軟正黑體" w:eastAsia="微軟正黑體" w:hAnsi="微軟正黑體" w:hint="default"/>
      </w:rPr>
    </w:lvl>
    <w:lvl w:ilvl="1" w:tplc="04090019" w:tentative="1">
      <w:start w:val="1"/>
      <w:numFmt w:val="ideographTraditional"/>
      <w:lvlText w:val="%2、"/>
      <w:lvlJc w:val="left"/>
      <w:pPr>
        <w:ind w:left="1839" w:hanging="480"/>
      </w:pPr>
    </w:lvl>
    <w:lvl w:ilvl="2" w:tplc="0409001B" w:tentative="1">
      <w:start w:val="1"/>
      <w:numFmt w:val="lowerRoman"/>
      <w:lvlText w:val="%3."/>
      <w:lvlJc w:val="right"/>
      <w:pPr>
        <w:ind w:left="2319" w:hanging="480"/>
      </w:pPr>
    </w:lvl>
    <w:lvl w:ilvl="3" w:tplc="0409000F" w:tentative="1">
      <w:start w:val="1"/>
      <w:numFmt w:val="decimal"/>
      <w:lvlText w:val="%4."/>
      <w:lvlJc w:val="left"/>
      <w:pPr>
        <w:ind w:left="2799" w:hanging="480"/>
      </w:pPr>
    </w:lvl>
    <w:lvl w:ilvl="4" w:tplc="04090019" w:tentative="1">
      <w:start w:val="1"/>
      <w:numFmt w:val="ideographTraditional"/>
      <w:lvlText w:val="%5、"/>
      <w:lvlJc w:val="left"/>
      <w:pPr>
        <w:ind w:left="3279" w:hanging="480"/>
      </w:pPr>
    </w:lvl>
    <w:lvl w:ilvl="5" w:tplc="0409001B" w:tentative="1">
      <w:start w:val="1"/>
      <w:numFmt w:val="lowerRoman"/>
      <w:lvlText w:val="%6."/>
      <w:lvlJc w:val="right"/>
      <w:pPr>
        <w:ind w:left="3759" w:hanging="480"/>
      </w:pPr>
    </w:lvl>
    <w:lvl w:ilvl="6" w:tplc="0409000F" w:tentative="1">
      <w:start w:val="1"/>
      <w:numFmt w:val="decimal"/>
      <w:lvlText w:val="%7."/>
      <w:lvlJc w:val="left"/>
      <w:pPr>
        <w:ind w:left="4239" w:hanging="480"/>
      </w:pPr>
    </w:lvl>
    <w:lvl w:ilvl="7" w:tplc="04090019" w:tentative="1">
      <w:start w:val="1"/>
      <w:numFmt w:val="ideographTraditional"/>
      <w:lvlText w:val="%8、"/>
      <w:lvlJc w:val="left"/>
      <w:pPr>
        <w:ind w:left="4719" w:hanging="480"/>
      </w:pPr>
    </w:lvl>
    <w:lvl w:ilvl="8" w:tplc="0409001B" w:tentative="1">
      <w:start w:val="1"/>
      <w:numFmt w:val="lowerRoman"/>
      <w:lvlText w:val="%9."/>
      <w:lvlJc w:val="right"/>
      <w:pPr>
        <w:ind w:left="5199" w:hanging="480"/>
      </w:pPr>
    </w:lvl>
  </w:abstractNum>
  <w:abstractNum w:abstractNumId="14">
    <w:nsid w:val="4613159F"/>
    <w:multiLevelType w:val="hybridMultilevel"/>
    <w:tmpl w:val="8398F8C8"/>
    <w:lvl w:ilvl="0" w:tplc="A46AF41E">
      <w:start w:val="1"/>
      <w:numFmt w:val="decimal"/>
      <w:lvlText w:val="(%1)"/>
      <w:lvlJc w:val="left"/>
      <w:pPr>
        <w:ind w:left="493" w:hanging="480"/>
      </w:pPr>
      <w:rPr>
        <w:rFonts w:ascii="標楷體" w:eastAsia="標楷體" w:hAnsi="標楷體" w:cs="新細明體" w:hint="eastAsia"/>
        <w:color w:val="000000"/>
        <w:sz w:val="24"/>
        <w:szCs w:val="24"/>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abstractNum w:abstractNumId="15">
    <w:nsid w:val="48411F10"/>
    <w:multiLevelType w:val="hybridMultilevel"/>
    <w:tmpl w:val="B38C74E4"/>
    <w:lvl w:ilvl="0" w:tplc="F744A546">
      <w:start w:val="1"/>
      <w:numFmt w:val="decimal"/>
      <w:lvlText w:val="%1."/>
      <w:lvlJc w:val="left"/>
      <w:pPr>
        <w:ind w:left="580" w:hanging="480"/>
      </w:pPr>
      <w:rPr>
        <w:rFonts w:hint="eastAsia"/>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start w:val="1"/>
      <w:numFmt w:val="decimal"/>
      <w:lvlText w:val="%4."/>
      <w:lvlJc w:val="left"/>
      <w:pPr>
        <w:ind w:left="2020" w:hanging="480"/>
      </w:pPr>
      <w:rPr>
        <w:rFonts w:hint="default"/>
      </w:r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6">
    <w:nsid w:val="4DB14D74"/>
    <w:multiLevelType w:val="hybridMultilevel"/>
    <w:tmpl w:val="1E7827A0"/>
    <w:lvl w:ilvl="0" w:tplc="AB0A48CC">
      <w:start w:val="1"/>
      <w:numFmt w:val="decimal"/>
      <w:lvlText w:val="%1."/>
      <w:lvlJc w:val="left"/>
      <w:pPr>
        <w:ind w:left="494" w:hanging="480"/>
      </w:pPr>
      <w:rPr>
        <w:rFonts w:ascii="標楷體" w:eastAsia="標楷體" w:hAnsi="標楷體" w:hint="default"/>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17">
    <w:nsid w:val="50EE7A67"/>
    <w:multiLevelType w:val="hybridMultilevel"/>
    <w:tmpl w:val="52505F34"/>
    <w:lvl w:ilvl="0" w:tplc="549678E4">
      <w:start w:val="1"/>
      <w:numFmt w:val="decimalEnclosedCircle"/>
      <w:lvlText w:val="%1"/>
      <w:lvlJc w:val="left"/>
      <w:pPr>
        <w:ind w:left="1344" w:hanging="480"/>
      </w:pPr>
      <w:rPr>
        <w:rFonts w:ascii="微軟正黑體" w:eastAsia="微軟正黑體" w:hAnsi="微軟正黑體" w:hint="default"/>
      </w:rPr>
    </w:lvl>
    <w:lvl w:ilvl="1" w:tplc="04090019" w:tentative="1">
      <w:start w:val="1"/>
      <w:numFmt w:val="ideographTraditional"/>
      <w:lvlText w:val="%2、"/>
      <w:lvlJc w:val="left"/>
      <w:pPr>
        <w:ind w:left="1824" w:hanging="480"/>
      </w:pPr>
    </w:lvl>
    <w:lvl w:ilvl="2" w:tplc="0409001B" w:tentative="1">
      <w:start w:val="1"/>
      <w:numFmt w:val="lowerRoman"/>
      <w:lvlText w:val="%3."/>
      <w:lvlJc w:val="right"/>
      <w:pPr>
        <w:ind w:left="2304" w:hanging="480"/>
      </w:pPr>
    </w:lvl>
    <w:lvl w:ilvl="3" w:tplc="0409000F" w:tentative="1">
      <w:start w:val="1"/>
      <w:numFmt w:val="decimal"/>
      <w:lvlText w:val="%4."/>
      <w:lvlJc w:val="left"/>
      <w:pPr>
        <w:ind w:left="2784" w:hanging="480"/>
      </w:pPr>
    </w:lvl>
    <w:lvl w:ilvl="4" w:tplc="04090019" w:tentative="1">
      <w:start w:val="1"/>
      <w:numFmt w:val="ideographTraditional"/>
      <w:lvlText w:val="%5、"/>
      <w:lvlJc w:val="left"/>
      <w:pPr>
        <w:ind w:left="3264" w:hanging="480"/>
      </w:pPr>
    </w:lvl>
    <w:lvl w:ilvl="5" w:tplc="0409001B" w:tentative="1">
      <w:start w:val="1"/>
      <w:numFmt w:val="lowerRoman"/>
      <w:lvlText w:val="%6."/>
      <w:lvlJc w:val="right"/>
      <w:pPr>
        <w:ind w:left="3744" w:hanging="480"/>
      </w:pPr>
    </w:lvl>
    <w:lvl w:ilvl="6" w:tplc="0409000F" w:tentative="1">
      <w:start w:val="1"/>
      <w:numFmt w:val="decimal"/>
      <w:lvlText w:val="%7."/>
      <w:lvlJc w:val="left"/>
      <w:pPr>
        <w:ind w:left="4224" w:hanging="480"/>
      </w:pPr>
    </w:lvl>
    <w:lvl w:ilvl="7" w:tplc="04090019" w:tentative="1">
      <w:start w:val="1"/>
      <w:numFmt w:val="ideographTraditional"/>
      <w:lvlText w:val="%8、"/>
      <w:lvlJc w:val="left"/>
      <w:pPr>
        <w:ind w:left="4704" w:hanging="480"/>
      </w:pPr>
    </w:lvl>
    <w:lvl w:ilvl="8" w:tplc="0409001B" w:tentative="1">
      <w:start w:val="1"/>
      <w:numFmt w:val="lowerRoman"/>
      <w:lvlText w:val="%9."/>
      <w:lvlJc w:val="right"/>
      <w:pPr>
        <w:ind w:left="5184" w:hanging="480"/>
      </w:pPr>
    </w:lvl>
  </w:abstractNum>
  <w:abstractNum w:abstractNumId="18">
    <w:nsid w:val="557955F5"/>
    <w:multiLevelType w:val="hybridMultilevel"/>
    <w:tmpl w:val="C6CC1F5A"/>
    <w:lvl w:ilvl="0" w:tplc="98DC9EE6">
      <w:start w:val="1"/>
      <w:numFmt w:val="decimal"/>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9">
    <w:nsid w:val="5CC24A18"/>
    <w:multiLevelType w:val="hybridMultilevel"/>
    <w:tmpl w:val="8BA83EC2"/>
    <w:lvl w:ilvl="0" w:tplc="FFFFFFFF">
      <w:start w:val="1"/>
      <w:numFmt w:val="decimal"/>
      <w:lvlText w:val="%1."/>
      <w:lvlJc w:val="left"/>
      <w:pPr>
        <w:ind w:left="2020" w:hanging="480"/>
      </w:pPr>
    </w:lvl>
    <w:lvl w:ilvl="1" w:tplc="FFFFFFFF" w:tentative="1">
      <w:start w:val="1"/>
      <w:numFmt w:val="ideographTraditional"/>
      <w:lvlText w:val="%2、"/>
      <w:lvlJc w:val="left"/>
      <w:pPr>
        <w:ind w:left="2500" w:hanging="480"/>
      </w:pPr>
    </w:lvl>
    <w:lvl w:ilvl="2" w:tplc="FFFFFFFF" w:tentative="1">
      <w:start w:val="1"/>
      <w:numFmt w:val="lowerRoman"/>
      <w:lvlText w:val="%3."/>
      <w:lvlJc w:val="right"/>
      <w:pPr>
        <w:ind w:left="2980" w:hanging="480"/>
      </w:pPr>
    </w:lvl>
    <w:lvl w:ilvl="3" w:tplc="FFFFFFFF" w:tentative="1">
      <w:start w:val="1"/>
      <w:numFmt w:val="decimal"/>
      <w:lvlText w:val="%4."/>
      <w:lvlJc w:val="left"/>
      <w:pPr>
        <w:ind w:left="3460" w:hanging="480"/>
      </w:pPr>
    </w:lvl>
    <w:lvl w:ilvl="4" w:tplc="FFFFFFFF" w:tentative="1">
      <w:start w:val="1"/>
      <w:numFmt w:val="ideographTraditional"/>
      <w:lvlText w:val="%5、"/>
      <w:lvlJc w:val="left"/>
      <w:pPr>
        <w:ind w:left="3940" w:hanging="480"/>
      </w:pPr>
    </w:lvl>
    <w:lvl w:ilvl="5" w:tplc="FFFFFFFF" w:tentative="1">
      <w:start w:val="1"/>
      <w:numFmt w:val="lowerRoman"/>
      <w:lvlText w:val="%6."/>
      <w:lvlJc w:val="right"/>
      <w:pPr>
        <w:ind w:left="4420" w:hanging="480"/>
      </w:pPr>
    </w:lvl>
    <w:lvl w:ilvl="6" w:tplc="FFFFFFFF" w:tentative="1">
      <w:start w:val="1"/>
      <w:numFmt w:val="decimal"/>
      <w:lvlText w:val="%7."/>
      <w:lvlJc w:val="left"/>
      <w:pPr>
        <w:ind w:left="4900" w:hanging="480"/>
      </w:pPr>
    </w:lvl>
    <w:lvl w:ilvl="7" w:tplc="FFFFFFFF" w:tentative="1">
      <w:start w:val="1"/>
      <w:numFmt w:val="ideographTraditional"/>
      <w:lvlText w:val="%8、"/>
      <w:lvlJc w:val="left"/>
      <w:pPr>
        <w:ind w:left="5380" w:hanging="480"/>
      </w:pPr>
    </w:lvl>
    <w:lvl w:ilvl="8" w:tplc="FFFFFFFF" w:tentative="1">
      <w:start w:val="1"/>
      <w:numFmt w:val="lowerRoman"/>
      <w:lvlText w:val="%9."/>
      <w:lvlJc w:val="right"/>
      <w:pPr>
        <w:ind w:left="5860" w:hanging="480"/>
      </w:pPr>
    </w:lvl>
  </w:abstractNum>
  <w:abstractNum w:abstractNumId="20">
    <w:nsid w:val="5EEE096D"/>
    <w:multiLevelType w:val="hybridMultilevel"/>
    <w:tmpl w:val="7D8E0F58"/>
    <w:lvl w:ilvl="0" w:tplc="60F0694E">
      <w:start w:val="1"/>
      <w:numFmt w:val="upperLetter"/>
      <w:lvlText w:val="%1."/>
      <w:lvlJc w:val="left"/>
      <w:pPr>
        <w:ind w:left="919" w:hanging="480"/>
      </w:pPr>
      <w:rPr>
        <w:rFonts w:hint="default"/>
      </w:rPr>
    </w:lvl>
    <w:lvl w:ilvl="1" w:tplc="04090019" w:tentative="1">
      <w:start w:val="1"/>
      <w:numFmt w:val="ideographTraditional"/>
      <w:lvlText w:val="%2、"/>
      <w:lvlJc w:val="left"/>
      <w:pPr>
        <w:ind w:left="1399" w:hanging="480"/>
      </w:pPr>
    </w:lvl>
    <w:lvl w:ilvl="2" w:tplc="0409001B" w:tentative="1">
      <w:start w:val="1"/>
      <w:numFmt w:val="lowerRoman"/>
      <w:lvlText w:val="%3."/>
      <w:lvlJc w:val="right"/>
      <w:pPr>
        <w:ind w:left="1879" w:hanging="480"/>
      </w:pPr>
    </w:lvl>
    <w:lvl w:ilvl="3" w:tplc="0409000F" w:tentative="1">
      <w:start w:val="1"/>
      <w:numFmt w:val="decimal"/>
      <w:lvlText w:val="%4."/>
      <w:lvlJc w:val="left"/>
      <w:pPr>
        <w:ind w:left="2359" w:hanging="480"/>
      </w:pPr>
    </w:lvl>
    <w:lvl w:ilvl="4" w:tplc="04090019" w:tentative="1">
      <w:start w:val="1"/>
      <w:numFmt w:val="ideographTraditional"/>
      <w:lvlText w:val="%5、"/>
      <w:lvlJc w:val="left"/>
      <w:pPr>
        <w:ind w:left="2839" w:hanging="480"/>
      </w:pPr>
    </w:lvl>
    <w:lvl w:ilvl="5" w:tplc="0409001B" w:tentative="1">
      <w:start w:val="1"/>
      <w:numFmt w:val="lowerRoman"/>
      <w:lvlText w:val="%6."/>
      <w:lvlJc w:val="right"/>
      <w:pPr>
        <w:ind w:left="3319" w:hanging="480"/>
      </w:pPr>
    </w:lvl>
    <w:lvl w:ilvl="6" w:tplc="0409000F" w:tentative="1">
      <w:start w:val="1"/>
      <w:numFmt w:val="decimal"/>
      <w:lvlText w:val="%7."/>
      <w:lvlJc w:val="left"/>
      <w:pPr>
        <w:ind w:left="3799" w:hanging="480"/>
      </w:pPr>
    </w:lvl>
    <w:lvl w:ilvl="7" w:tplc="04090019" w:tentative="1">
      <w:start w:val="1"/>
      <w:numFmt w:val="ideographTraditional"/>
      <w:lvlText w:val="%8、"/>
      <w:lvlJc w:val="left"/>
      <w:pPr>
        <w:ind w:left="4279" w:hanging="480"/>
      </w:pPr>
    </w:lvl>
    <w:lvl w:ilvl="8" w:tplc="0409001B" w:tentative="1">
      <w:start w:val="1"/>
      <w:numFmt w:val="lowerRoman"/>
      <w:lvlText w:val="%9."/>
      <w:lvlJc w:val="right"/>
      <w:pPr>
        <w:ind w:left="4759" w:hanging="480"/>
      </w:pPr>
    </w:lvl>
  </w:abstractNum>
  <w:abstractNum w:abstractNumId="21">
    <w:nsid w:val="63847D92"/>
    <w:multiLevelType w:val="hybridMultilevel"/>
    <w:tmpl w:val="2A3CA6F8"/>
    <w:lvl w:ilvl="0" w:tplc="0409000F">
      <w:start w:val="1"/>
      <w:numFmt w:val="decimal"/>
      <w:lvlText w:val="%1."/>
      <w:lvlJc w:val="left"/>
      <w:pPr>
        <w:ind w:left="20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4211CB9"/>
    <w:multiLevelType w:val="hybridMultilevel"/>
    <w:tmpl w:val="FDEA7D0C"/>
    <w:lvl w:ilvl="0" w:tplc="BE820F04">
      <w:start w:val="1"/>
      <w:numFmt w:val="decimal"/>
      <w:lvlText w:val="(%1)"/>
      <w:lvlJc w:val="left"/>
      <w:pPr>
        <w:ind w:left="877" w:hanging="480"/>
      </w:pPr>
      <w:rPr>
        <w:rFonts w:ascii="標楷體" w:eastAsia="標楷體" w:hAnsi="標楷體" w:hint="default"/>
      </w:rPr>
    </w:lvl>
    <w:lvl w:ilvl="1" w:tplc="04090019" w:tentative="1">
      <w:start w:val="1"/>
      <w:numFmt w:val="ideographTraditional"/>
      <w:lvlText w:val="%2、"/>
      <w:lvlJc w:val="left"/>
      <w:pPr>
        <w:ind w:left="1357" w:hanging="480"/>
      </w:pPr>
    </w:lvl>
    <w:lvl w:ilvl="2" w:tplc="0409001B" w:tentative="1">
      <w:start w:val="1"/>
      <w:numFmt w:val="lowerRoman"/>
      <w:lvlText w:val="%3."/>
      <w:lvlJc w:val="right"/>
      <w:pPr>
        <w:ind w:left="1837" w:hanging="480"/>
      </w:pPr>
    </w:lvl>
    <w:lvl w:ilvl="3" w:tplc="0409000F" w:tentative="1">
      <w:start w:val="1"/>
      <w:numFmt w:val="decimal"/>
      <w:lvlText w:val="%4."/>
      <w:lvlJc w:val="left"/>
      <w:pPr>
        <w:ind w:left="2317" w:hanging="480"/>
      </w:pPr>
    </w:lvl>
    <w:lvl w:ilvl="4" w:tplc="04090019" w:tentative="1">
      <w:start w:val="1"/>
      <w:numFmt w:val="ideographTraditional"/>
      <w:lvlText w:val="%5、"/>
      <w:lvlJc w:val="left"/>
      <w:pPr>
        <w:ind w:left="2797" w:hanging="480"/>
      </w:pPr>
    </w:lvl>
    <w:lvl w:ilvl="5" w:tplc="0409001B" w:tentative="1">
      <w:start w:val="1"/>
      <w:numFmt w:val="lowerRoman"/>
      <w:lvlText w:val="%6."/>
      <w:lvlJc w:val="right"/>
      <w:pPr>
        <w:ind w:left="3277" w:hanging="480"/>
      </w:pPr>
    </w:lvl>
    <w:lvl w:ilvl="6" w:tplc="0409000F" w:tentative="1">
      <w:start w:val="1"/>
      <w:numFmt w:val="decimal"/>
      <w:lvlText w:val="%7."/>
      <w:lvlJc w:val="left"/>
      <w:pPr>
        <w:ind w:left="3757" w:hanging="480"/>
      </w:pPr>
    </w:lvl>
    <w:lvl w:ilvl="7" w:tplc="04090019" w:tentative="1">
      <w:start w:val="1"/>
      <w:numFmt w:val="ideographTraditional"/>
      <w:lvlText w:val="%8、"/>
      <w:lvlJc w:val="left"/>
      <w:pPr>
        <w:ind w:left="4237" w:hanging="480"/>
      </w:pPr>
    </w:lvl>
    <w:lvl w:ilvl="8" w:tplc="0409001B" w:tentative="1">
      <w:start w:val="1"/>
      <w:numFmt w:val="lowerRoman"/>
      <w:lvlText w:val="%9."/>
      <w:lvlJc w:val="right"/>
      <w:pPr>
        <w:ind w:left="4717" w:hanging="480"/>
      </w:pPr>
    </w:lvl>
  </w:abstractNum>
  <w:abstractNum w:abstractNumId="23">
    <w:nsid w:val="65EF49F4"/>
    <w:multiLevelType w:val="hybridMultilevel"/>
    <w:tmpl w:val="C6CC1F5A"/>
    <w:lvl w:ilvl="0" w:tplc="FFFFFFFF">
      <w:start w:val="1"/>
      <w:numFmt w:val="decimal"/>
      <w:lvlText w:val="(%1)"/>
      <w:lvlJc w:val="left"/>
      <w:pPr>
        <w:ind w:left="859" w:hanging="720"/>
      </w:pPr>
      <w:rPr>
        <w:rFonts w:hint="default"/>
      </w:rPr>
    </w:lvl>
    <w:lvl w:ilvl="1" w:tplc="FFFFFFFF" w:tentative="1">
      <w:start w:val="1"/>
      <w:numFmt w:val="ideographTraditional"/>
      <w:lvlText w:val="%2、"/>
      <w:lvlJc w:val="left"/>
      <w:pPr>
        <w:ind w:left="1099" w:hanging="480"/>
      </w:pPr>
    </w:lvl>
    <w:lvl w:ilvl="2" w:tplc="FFFFFFFF" w:tentative="1">
      <w:start w:val="1"/>
      <w:numFmt w:val="lowerRoman"/>
      <w:lvlText w:val="%3."/>
      <w:lvlJc w:val="right"/>
      <w:pPr>
        <w:ind w:left="1579" w:hanging="480"/>
      </w:pPr>
    </w:lvl>
    <w:lvl w:ilvl="3" w:tplc="FFFFFFFF" w:tentative="1">
      <w:start w:val="1"/>
      <w:numFmt w:val="decimal"/>
      <w:lvlText w:val="%4."/>
      <w:lvlJc w:val="left"/>
      <w:pPr>
        <w:ind w:left="2059" w:hanging="480"/>
      </w:pPr>
    </w:lvl>
    <w:lvl w:ilvl="4" w:tplc="FFFFFFFF" w:tentative="1">
      <w:start w:val="1"/>
      <w:numFmt w:val="ideographTraditional"/>
      <w:lvlText w:val="%5、"/>
      <w:lvlJc w:val="left"/>
      <w:pPr>
        <w:ind w:left="2539" w:hanging="480"/>
      </w:pPr>
    </w:lvl>
    <w:lvl w:ilvl="5" w:tplc="FFFFFFFF" w:tentative="1">
      <w:start w:val="1"/>
      <w:numFmt w:val="lowerRoman"/>
      <w:lvlText w:val="%6."/>
      <w:lvlJc w:val="right"/>
      <w:pPr>
        <w:ind w:left="3019" w:hanging="480"/>
      </w:pPr>
    </w:lvl>
    <w:lvl w:ilvl="6" w:tplc="FFFFFFFF" w:tentative="1">
      <w:start w:val="1"/>
      <w:numFmt w:val="decimal"/>
      <w:lvlText w:val="%7."/>
      <w:lvlJc w:val="left"/>
      <w:pPr>
        <w:ind w:left="3499" w:hanging="480"/>
      </w:pPr>
    </w:lvl>
    <w:lvl w:ilvl="7" w:tplc="FFFFFFFF" w:tentative="1">
      <w:start w:val="1"/>
      <w:numFmt w:val="ideographTraditional"/>
      <w:lvlText w:val="%8、"/>
      <w:lvlJc w:val="left"/>
      <w:pPr>
        <w:ind w:left="3979" w:hanging="480"/>
      </w:pPr>
    </w:lvl>
    <w:lvl w:ilvl="8" w:tplc="FFFFFFFF" w:tentative="1">
      <w:start w:val="1"/>
      <w:numFmt w:val="lowerRoman"/>
      <w:lvlText w:val="%9."/>
      <w:lvlJc w:val="right"/>
      <w:pPr>
        <w:ind w:left="4459" w:hanging="480"/>
      </w:pPr>
    </w:lvl>
  </w:abstractNum>
  <w:abstractNum w:abstractNumId="24">
    <w:nsid w:val="668F55BA"/>
    <w:multiLevelType w:val="hybridMultilevel"/>
    <w:tmpl w:val="CCB25D04"/>
    <w:lvl w:ilvl="0" w:tplc="FFFFFFFF">
      <w:start w:val="1"/>
      <w:numFmt w:val="decimal"/>
      <w:lvlText w:val="%1."/>
      <w:lvlJc w:val="left"/>
      <w:pPr>
        <w:ind w:left="480" w:hanging="480"/>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nsid w:val="696A4641"/>
    <w:multiLevelType w:val="hybridMultilevel"/>
    <w:tmpl w:val="C6CC1F5A"/>
    <w:lvl w:ilvl="0" w:tplc="FFFFFFFF">
      <w:start w:val="1"/>
      <w:numFmt w:val="decimal"/>
      <w:lvlText w:val="(%1)"/>
      <w:lvlJc w:val="left"/>
      <w:pPr>
        <w:ind w:left="859" w:hanging="720"/>
      </w:pPr>
      <w:rPr>
        <w:rFonts w:hint="default"/>
      </w:rPr>
    </w:lvl>
    <w:lvl w:ilvl="1" w:tplc="FFFFFFFF" w:tentative="1">
      <w:start w:val="1"/>
      <w:numFmt w:val="ideographTraditional"/>
      <w:lvlText w:val="%2、"/>
      <w:lvlJc w:val="left"/>
      <w:pPr>
        <w:ind w:left="1099" w:hanging="480"/>
      </w:pPr>
    </w:lvl>
    <w:lvl w:ilvl="2" w:tplc="FFFFFFFF" w:tentative="1">
      <w:start w:val="1"/>
      <w:numFmt w:val="lowerRoman"/>
      <w:lvlText w:val="%3."/>
      <w:lvlJc w:val="right"/>
      <w:pPr>
        <w:ind w:left="1579" w:hanging="480"/>
      </w:pPr>
    </w:lvl>
    <w:lvl w:ilvl="3" w:tplc="FFFFFFFF" w:tentative="1">
      <w:start w:val="1"/>
      <w:numFmt w:val="decimal"/>
      <w:lvlText w:val="%4."/>
      <w:lvlJc w:val="left"/>
      <w:pPr>
        <w:ind w:left="2059" w:hanging="480"/>
      </w:pPr>
    </w:lvl>
    <w:lvl w:ilvl="4" w:tplc="FFFFFFFF" w:tentative="1">
      <w:start w:val="1"/>
      <w:numFmt w:val="ideographTraditional"/>
      <w:lvlText w:val="%5、"/>
      <w:lvlJc w:val="left"/>
      <w:pPr>
        <w:ind w:left="2539" w:hanging="480"/>
      </w:pPr>
    </w:lvl>
    <w:lvl w:ilvl="5" w:tplc="FFFFFFFF" w:tentative="1">
      <w:start w:val="1"/>
      <w:numFmt w:val="lowerRoman"/>
      <w:lvlText w:val="%6."/>
      <w:lvlJc w:val="right"/>
      <w:pPr>
        <w:ind w:left="3019" w:hanging="480"/>
      </w:pPr>
    </w:lvl>
    <w:lvl w:ilvl="6" w:tplc="FFFFFFFF" w:tentative="1">
      <w:start w:val="1"/>
      <w:numFmt w:val="decimal"/>
      <w:lvlText w:val="%7."/>
      <w:lvlJc w:val="left"/>
      <w:pPr>
        <w:ind w:left="3499" w:hanging="480"/>
      </w:pPr>
    </w:lvl>
    <w:lvl w:ilvl="7" w:tplc="FFFFFFFF" w:tentative="1">
      <w:start w:val="1"/>
      <w:numFmt w:val="ideographTraditional"/>
      <w:lvlText w:val="%8、"/>
      <w:lvlJc w:val="left"/>
      <w:pPr>
        <w:ind w:left="3979" w:hanging="480"/>
      </w:pPr>
    </w:lvl>
    <w:lvl w:ilvl="8" w:tplc="FFFFFFFF" w:tentative="1">
      <w:start w:val="1"/>
      <w:numFmt w:val="lowerRoman"/>
      <w:lvlText w:val="%9."/>
      <w:lvlJc w:val="right"/>
      <w:pPr>
        <w:ind w:left="4459" w:hanging="480"/>
      </w:pPr>
    </w:lvl>
  </w:abstractNum>
  <w:abstractNum w:abstractNumId="26">
    <w:nsid w:val="6AA75EDC"/>
    <w:multiLevelType w:val="hybridMultilevel"/>
    <w:tmpl w:val="A8147378"/>
    <w:name w:val="WW8Num2232"/>
    <w:lvl w:ilvl="0" w:tplc="4934C226">
      <w:start w:val="1"/>
      <w:numFmt w:val="decimal"/>
      <w:lvlText w:val="%1."/>
      <w:lvlJc w:val="left"/>
      <w:pPr>
        <w:ind w:left="810" w:hanging="480"/>
      </w:pPr>
      <w:rPr>
        <w:color w:val="auto"/>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27">
    <w:nsid w:val="6BF8661B"/>
    <w:multiLevelType w:val="hybridMultilevel"/>
    <w:tmpl w:val="7DB4E518"/>
    <w:lvl w:ilvl="0" w:tplc="549678E4">
      <w:start w:val="1"/>
      <w:numFmt w:val="decimalEnclosedCircle"/>
      <w:lvlText w:val="%1"/>
      <w:lvlJc w:val="left"/>
      <w:pPr>
        <w:ind w:left="1196" w:hanging="480"/>
      </w:pPr>
      <w:rPr>
        <w:rFonts w:ascii="微軟正黑體" w:eastAsia="微軟正黑體" w:hAnsi="微軟正黑體" w:hint="default"/>
      </w:rPr>
    </w:lvl>
    <w:lvl w:ilvl="1" w:tplc="04090019" w:tentative="1">
      <w:start w:val="1"/>
      <w:numFmt w:val="ideographTraditional"/>
      <w:lvlText w:val="%2、"/>
      <w:lvlJc w:val="left"/>
      <w:pPr>
        <w:ind w:left="1676" w:hanging="480"/>
      </w:pPr>
    </w:lvl>
    <w:lvl w:ilvl="2" w:tplc="0409001B" w:tentative="1">
      <w:start w:val="1"/>
      <w:numFmt w:val="lowerRoman"/>
      <w:lvlText w:val="%3."/>
      <w:lvlJc w:val="right"/>
      <w:pPr>
        <w:ind w:left="2156" w:hanging="480"/>
      </w:pPr>
    </w:lvl>
    <w:lvl w:ilvl="3" w:tplc="0409000F" w:tentative="1">
      <w:start w:val="1"/>
      <w:numFmt w:val="decimal"/>
      <w:lvlText w:val="%4."/>
      <w:lvlJc w:val="left"/>
      <w:pPr>
        <w:ind w:left="2636" w:hanging="480"/>
      </w:pPr>
    </w:lvl>
    <w:lvl w:ilvl="4" w:tplc="04090019" w:tentative="1">
      <w:start w:val="1"/>
      <w:numFmt w:val="ideographTraditional"/>
      <w:lvlText w:val="%5、"/>
      <w:lvlJc w:val="left"/>
      <w:pPr>
        <w:ind w:left="3116" w:hanging="480"/>
      </w:pPr>
    </w:lvl>
    <w:lvl w:ilvl="5" w:tplc="0409001B" w:tentative="1">
      <w:start w:val="1"/>
      <w:numFmt w:val="lowerRoman"/>
      <w:lvlText w:val="%6."/>
      <w:lvlJc w:val="right"/>
      <w:pPr>
        <w:ind w:left="3596" w:hanging="480"/>
      </w:pPr>
    </w:lvl>
    <w:lvl w:ilvl="6" w:tplc="0409000F" w:tentative="1">
      <w:start w:val="1"/>
      <w:numFmt w:val="decimal"/>
      <w:lvlText w:val="%7."/>
      <w:lvlJc w:val="left"/>
      <w:pPr>
        <w:ind w:left="4076" w:hanging="480"/>
      </w:pPr>
    </w:lvl>
    <w:lvl w:ilvl="7" w:tplc="04090019" w:tentative="1">
      <w:start w:val="1"/>
      <w:numFmt w:val="ideographTraditional"/>
      <w:lvlText w:val="%8、"/>
      <w:lvlJc w:val="left"/>
      <w:pPr>
        <w:ind w:left="4556" w:hanging="480"/>
      </w:pPr>
    </w:lvl>
    <w:lvl w:ilvl="8" w:tplc="0409001B" w:tentative="1">
      <w:start w:val="1"/>
      <w:numFmt w:val="lowerRoman"/>
      <w:lvlText w:val="%9."/>
      <w:lvlJc w:val="right"/>
      <w:pPr>
        <w:ind w:left="5036" w:hanging="480"/>
      </w:pPr>
    </w:lvl>
  </w:abstractNum>
  <w:abstractNum w:abstractNumId="28">
    <w:nsid w:val="7A13043A"/>
    <w:multiLevelType w:val="hybridMultilevel"/>
    <w:tmpl w:val="1ED660D4"/>
    <w:lvl w:ilvl="0" w:tplc="31D06D5A">
      <w:start w:val="1"/>
      <w:numFmt w:val="decimal"/>
      <w:lvlText w:val="(%1)"/>
      <w:lvlJc w:val="left"/>
      <w:pPr>
        <w:ind w:left="690" w:hanging="480"/>
      </w:pPr>
      <w:rPr>
        <w:rFonts w:ascii="標楷體" w:eastAsia="標楷體" w:hAnsi="標楷體" w:cs="新細明體" w:hint="eastAsia"/>
        <w:color w:val="000000"/>
        <w:sz w:val="24"/>
        <w:szCs w:val="24"/>
      </w:rPr>
    </w:lvl>
    <w:lvl w:ilvl="1" w:tplc="549678E4">
      <w:start w:val="1"/>
      <w:numFmt w:val="decimalEnclosedCircle"/>
      <w:lvlText w:val="%2"/>
      <w:lvlJc w:val="left"/>
      <w:pPr>
        <w:ind w:left="1050" w:hanging="360"/>
      </w:pPr>
      <w:rPr>
        <w:rFonts w:ascii="微軟正黑體" w:eastAsia="微軟正黑體" w:hAnsi="微軟正黑體" w:hint="default"/>
      </w:r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6"/>
  </w:num>
  <w:num w:numId="10">
    <w:abstractNumId w:val="28"/>
  </w:num>
  <w:num w:numId="11">
    <w:abstractNumId w:val="8"/>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1"/>
  </w:num>
  <w:num w:numId="16">
    <w:abstractNumId w:val="20"/>
  </w:num>
  <w:num w:numId="17">
    <w:abstractNumId w:val="27"/>
  </w:num>
  <w:num w:numId="18">
    <w:abstractNumId w:val="17"/>
  </w:num>
  <w:num w:numId="19">
    <w:abstractNumId w:val="23"/>
  </w:num>
  <w:num w:numId="20">
    <w:abstractNumId w:val="0"/>
  </w:num>
  <w:num w:numId="21">
    <w:abstractNumId w:val="13"/>
  </w:num>
  <w:num w:numId="22">
    <w:abstractNumId w:val="25"/>
  </w:num>
  <w:num w:numId="23">
    <w:abstractNumId w:val="12"/>
  </w:num>
  <w:num w:numId="24">
    <w:abstractNumId w:val="3"/>
  </w:num>
  <w:num w:numId="25">
    <w:abstractNumId w:val="2"/>
  </w:num>
  <w:num w:numId="26">
    <w:abstractNumId w:val="19"/>
  </w:num>
  <w:num w:numId="27">
    <w:abstractNumId w:val="24"/>
  </w:num>
  <w:num w:numId="28">
    <w:abstractNumId w:val="22"/>
  </w:num>
  <w:num w:numId="29">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3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D5A"/>
    <w:rsid w:val="0000149D"/>
    <w:rsid w:val="000127F4"/>
    <w:rsid w:val="00013A65"/>
    <w:rsid w:val="000154EF"/>
    <w:rsid w:val="00016E39"/>
    <w:rsid w:val="00017017"/>
    <w:rsid w:val="00020FDA"/>
    <w:rsid w:val="00021F44"/>
    <w:rsid w:val="00024A27"/>
    <w:rsid w:val="00024E9C"/>
    <w:rsid w:val="00026909"/>
    <w:rsid w:val="000308C4"/>
    <w:rsid w:val="00031A02"/>
    <w:rsid w:val="00031D96"/>
    <w:rsid w:val="00033335"/>
    <w:rsid w:val="00034CC4"/>
    <w:rsid w:val="000361F1"/>
    <w:rsid w:val="000379A4"/>
    <w:rsid w:val="00041514"/>
    <w:rsid w:val="0004256A"/>
    <w:rsid w:val="00042A22"/>
    <w:rsid w:val="00042D9A"/>
    <w:rsid w:val="00042E02"/>
    <w:rsid w:val="00043BD8"/>
    <w:rsid w:val="00044AE3"/>
    <w:rsid w:val="00046DAE"/>
    <w:rsid w:val="00047FF3"/>
    <w:rsid w:val="00050002"/>
    <w:rsid w:val="00050AFE"/>
    <w:rsid w:val="00052583"/>
    <w:rsid w:val="0005465E"/>
    <w:rsid w:val="00054E80"/>
    <w:rsid w:val="000556C5"/>
    <w:rsid w:val="00055A4D"/>
    <w:rsid w:val="0005686D"/>
    <w:rsid w:val="00057A27"/>
    <w:rsid w:val="000602A0"/>
    <w:rsid w:val="0006163C"/>
    <w:rsid w:val="0006346E"/>
    <w:rsid w:val="000674C4"/>
    <w:rsid w:val="00072A74"/>
    <w:rsid w:val="00073CF0"/>
    <w:rsid w:val="00073DCE"/>
    <w:rsid w:val="00074D66"/>
    <w:rsid w:val="00077192"/>
    <w:rsid w:val="00080A61"/>
    <w:rsid w:val="00080E1B"/>
    <w:rsid w:val="00081A2C"/>
    <w:rsid w:val="00082804"/>
    <w:rsid w:val="00082C01"/>
    <w:rsid w:val="00082E82"/>
    <w:rsid w:val="00085C4D"/>
    <w:rsid w:val="000865D1"/>
    <w:rsid w:val="0008675A"/>
    <w:rsid w:val="000867FC"/>
    <w:rsid w:val="00087BF4"/>
    <w:rsid w:val="00087EC1"/>
    <w:rsid w:val="000906C1"/>
    <w:rsid w:val="00091A86"/>
    <w:rsid w:val="000935C7"/>
    <w:rsid w:val="000952EC"/>
    <w:rsid w:val="00095BB8"/>
    <w:rsid w:val="00096A84"/>
    <w:rsid w:val="000A14F0"/>
    <w:rsid w:val="000A2DDA"/>
    <w:rsid w:val="000B13D4"/>
    <w:rsid w:val="000B1865"/>
    <w:rsid w:val="000B3683"/>
    <w:rsid w:val="000B3EEA"/>
    <w:rsid w:val="000B57F1"/>
    <w:rsid w:val="000B6701"/>
    <w:rsid w:val="000B6EEF"/>
    <w:rsid w:val="000B7205"/>
    <w:rsid w:val="000C04ED"/>
    <w:rsid w:val="000C074E"/>
    <w:rsid w:val="000C236E"/>
    <w:rsid w:val="000C3C6D"/>
    <w:rsid w:val="000C5748"/>
    <w:rsid w:val="000C6EB2"/>
    <w:rsid w:val="000C77B7"/>
    <w:rsid w:val="000D1FF0"/>
    <w:rsid w:val="000D239C"/>
    <w:rsid w:val="000D2907"/>
    <w:rsid w:val="000D659F"/>
    <w:rsid w:val="000E0F02"/>
    <w:rsid w:val="000E120C"/>
    <w:rsid w:val="000E12B6"/>
    <w:rsid w:val="000E168E"/>
    <w:rsid w:val="000E4D80"/>
    <w:rsid w:val="000E73A1"/>
    <w:rsid w:val="000F0C6C"/>
    <w:rsid w:val="000F221B"/>
    <w:rsid w:val="000F4091"/>
    <w:rsid w:val="000F78E4"/>
    <w:rsid w:val="0010211F"/>
    <w:rsid w:val="001025CE"/>
    <w:rsid w:val="00103743"/>
    <w:rsid w:val="00103832"/>
    <w:rsid w:val="00103BFF"/>
    <w:rsid w:val="001040D4"/>
    <w:rsid w:val="001048A2"/>
    <w:rsid w:val="00106C01"/>
    <w:rsid w:val="00106C30"/>
    <w:rsid w:val="00111057"/>
    <w:rsid w:val="00111CF5"/>
    <w:rsid w:val="00111D91"/>
    <w:rsid w:val="00113292"/>
    <w:rsid w:val="00115A99"/>
    <w:rsid w:val="0011621C"/>
    <w:rsid w:val="00116B54"/>
    <w:rsid w:val="00117B3A"/>
    <w:rsid w:val="00121096"/>
    <w:rsid w:val="00121264"/>
    <w:rsid w:val="00124754"/>
    <w:rsid w:val="001256E7"/>
    <w:rsid w:val="0012767E"/>
    <w:rsid w:val="001279CB"/>
    <w:rsid w:val="00127CBA"/>
    <w:rsid w:val="001302E9"/>
    <w:rsid w:val="00133B83"/>
    <w:rsid w:val="00133FB4"/>
    <w:rsid w:val="00134420"/>
    <w:rsid w:val="00137E6A"/>
    <w:rsid w:val="00137EA4"/>
    <w:rsid w:val="001425E0"/>
    <w:rsid w:val="001429C3"/>
    <w:rsid w:val="00145092"/>
    <w:rsid w:val="0014560A"/>
    <w:rsid w:val="00151CF4"/>
    <w:rsid w:val="001552ED"/>
    <w:rsid w:val="001553E1"/>
    <w:rsid w:val="001567F9"/>
    <w:rsid w:val="00160A6A"/>
    <w:rsid w:val="00162761"/>
    <w:rsid w:val="00163849"/>
    <w:rsid w:val="00164380"/>
    <w:rsid w:val="001648B8"/>
    <w:rsid w:val="00164A5E"/>
    <w:rsid w:val="00166225"/>
    <w:rsid w:val="001674A0"/>
    <w:rsid w:val="00167DBA"/>
    <w:rsid w:val="001700BD"/>
    <w:rsid w:val="001707C7"/>
    <w:rsid w:val="0017467F"/>
    <w:rsid w:val="00176DC4"/>
    <w:rsid w:val="00176EFE"/>
    <w:rsid w:val="00181A32"/>
    <w:rsid w:val="00183201"/>
    <w:rsid w:val="00184136"/>
    <w:rsid w:val="00184919"/>
    <w:rsid w:val="001901B5"/>
    <w:rsid w:val="00194034"/>
    <w:rsid w:val="001941F5"/>
    <w:rsid w:val="00195CEB"/>
    <w:rsid w:val="00197E4E"/>
    <w:rsid w:val="00197F12"/>
    <w:rsid w:val="001A18CE"/>
    <w:rsid w:val="001A2A0A"/>
    <w:rsid w:val="001A5593"/>
    <w:rsid w:val="001A7D65"/>
    <w:rsid w:val="001A7DCC"/>
    <w:rsid w:val="001B02F0"/>
    <w:rsid w:val="001B195F"/>
    <w:rsid w:val="001B2070"/>
    <w:rsid w:val="001B2A67"/>
    <w:rsid w:val="001B4BF1"/>
    <w:rsid w:val="001B6701"/>
    <w:rsid w:val="001C13A0"/>
    <w:rsid w:val="001C50B1"/>
    <w:rsid w:val="001C7D48"/>
    <w:rsid w:val="001D284C"/>
    <w:rsid w:val="001D663A"/>
    <w:rsid w:val="001E1B34"/>
    <w:rsid w:val="001E68B2"/>
    <w:rsid w:val="001E6A5A"/>
    <w:rsid w:val="001E75C1"/>
    <w:rsid w:val="001F1271"/>
    <w:rsid w:val="001F2B0B"/>
    <w:rsid w:val="001F6303"/>
    <w:rsid w:val="001F6D03"/>
    <w:rsid w:val="001F7CB4"/>
    <w:rsid w:val="00201150"/>
    <w:rsid w:val="00201907"/>
    <w:rsid w:val="00203C99"/>
    <w:rsid w:val="002042FA"/>
    <w:rsid w:val="002044CA"/>
    <w:rsid w:val="002073B2"/>
    <w:rsid w:val="0021104B"/>
    <w:rsid w:val="002126B3"/>
    <w:rsid w:val="002126E1"/>
    <w:rsid w:val="00212995"/>
    <w:rsid w:val="00214EDD"/>
    <w:rsid w:val="0022058F"/>
    <w:rsid w:val="00223256"/>
    <w:rsid w:val="0022521F"/>
    <w:rsid w:val="0023039E"/>
    <w:rsid w:val="00231D1B"/>
    <w:rsid w:val="00235CA5"/>
    <w:rsid w:val="002376D2"/>
    <w:rsid w:val="0024278B"/>
    <w:rsid w:val="00244996"/>
    <w:rsid w:val="002525FC"/>
    <w:rsid w:val="00257BC8"/>
    <w:rsid w:val="00257D6B"/>
    <w:rsid w:val="00261141"/>
    <w:rsid w:val="00261237"/>
    <w:rsid w:val="002632E9"/>
    <w:rsid w:val="00266F5B"/>
    <w:rsid w:val="00270604"/>
    <w:rsid w:val="00271DFA"/>
    <w:rsid w:val="0027375E"/>
    <w:rsid w:val="00273C3E"/>
    <w:rsid w:val="0027471F"/>
    <w:rsid w:val="0027705B"/>
    <w:rsid w:val="0028082A"/>
    <w:rsid w:val="00283186"/>
    <w:rsid w:val="00284020"/>
    <w:rsid w:val="00284A52"/>
    <w:rsid w:val="00285C25"/>
    <w:rsid w:val="002864FD"/>
    <w:rsid w:val="00291E65"/>
    <w:rsid w:val="00294427"/>
    <w:rsid w:val="0029458E"/>
    <w:rsid w:val="00294D5B"/>
    <w:rsid w:val="00295F6D"/>
    <w:rsid w:val="002A0323"/>
    <w:rsid w:val="002A0EAA"/>
    <w:rsid w:val="002A1033"/>
    <w:rsid w:val="002A1450"/>
    <w:rsid w:val="002A1A6E"/>
    <w:rsid w:val="002A391C"/>
    <w:rsid w:val="002A3DC1"/>
    <w:rsid w:val="002A3FCB"/>
    <w:rsid w:val="002A682A"/>
    <w:rsid w:val="002A7164"/>
    <w:rsid w:val="002B0FB1"/>
    <w:rsid w:val="002B156C"/>
    <w:rsid w:val="002B3E19"/>
    <w:rsid w:val="002B3E2E"/>
    <w:rsid w:val="002B7564"/>
    <w:rsid w:val="002C11F1"/>
    <w:rsid w:val="002C4497"/>
    <w:rsid w:val="002C4851"/>
    <w:rsid w:val="002C593B"/>
    <w:rsid w:val="002C5D2A"/>
    <w:rsid w:val="002C65DD"/>
    <w:rsid w:val="002D1290"/>
    <w:rsid w:val="002D6C07"/>
    <w:rsid w:val="002D7363"/>
    <w:rsid w:val="002D7469"/>
    <w:rsid w:val="002D7F3B"/>
    <w:rsid w:val="002E23BF"/>
    <w:rsid w:val="002E2951"/>
    <w:rsid w:val="002E2EDF"/>
    <w:rsid w:val="002E3532"/>
    <w:rsid w:val="002E51DA"/>
    <w:rsid w:val="002F2484"/>
    <w:rsid w:val="002F4088"/>
    <w:rsid w:val="002F60F2"/>
    <w:rsid w:val="002F7D4B"/>
    <w:rsid w:val="003009A5"/>
    <w:rsid w:val="00307A64"/>
    <w:rsid w:val="00310127"/>
    <w:rsid w:val="00310FF3"/>
    <w:rsid w:val="00311C68"/>
    <w:rsid w:val="00314A10"/>
    <w:rsid w:val="00315AA4"/>
    <w:rsid w:val="003176C8"/>
    <w:rsid w:val="003178DD"/>
    <w:rsid w:val="00317E2D"/>
    <w:rsid w:val="00320051"/>
    <w:rsid w:val="00322ADC"/>
    <w:rsid w:val="00330319"/>
    <w:rsid w:val="00331331"/>
    <w:rsid w:val="003335A8"/>
    <w:rsid w:val="003358AE"/>
    <w:rsid w:val="00335D8A"/>
    <w:rsid w:val="00336D49"/>
    <w:rsid w:val="00340663"/>
    <w:rsid w:val="00344A20"/>
    <w:rsid w:val="00347F41"/>
    <w:rsid w:val="00351B92"/>
    <w:rsid w:val="003532E4"/>
    <w:rsid w:val="00354071"/>
    <w:rsid w:val="0035665A"/>
    <w:rsid w:val="003569A9"/>
    <w:rsid w:val="00357797"/>
    <w:rsid w:val="003579AE"/>
    <w:rsid w:val="0036123D"/>
    <w:rsid w:val="00361380"/>
    <w:rsid w:val="0036212F"/>
    <w:rsid w:val="003667F5"/>
    <w:rsid w:val="003728FA"/>
    <w:rsid w:val="00372C65"/>
    <w:rsid w:val="0037555E"/>
    <w:rsid w:val="00384F63"/>
    <w:rsid w:val="00385F94"/>
    <w:rsid w:val="003861A4"/>
    <w:rsid w:val="0038631D"/>
    <w:rsid w:val="00387B79"/>
    <w:rsid w:val="003910B0"/>
    <w:rsid w:val="003926E6"/>
    <w:rsid w:val="00393750"/>
    <w:rsid w:val="0039403B"/>
    <w:rsid w:val="003957D4"/>
    <w:rsid w:val="003959EB"/>
    <w:rsid w:val="00396091"/>
    <w:rsid w:val="003A0C13"/>
    <w:rsid w:val="003A1F89"/>
    <w:rsid w:val="003A261D"/>
    <w:rsid w:val="003A34CB"/>
    <w:rsid w:val="003A3984"/>
    <w:rsid w:val="003A6303"/>
    <w:rsid w:val="003A7E73"/>
    <w:rsid w:val="003B4B27"/>
    <w:rsid w:val="003B56AF"/>
    <w:rsid w:val="003B660B"/>
    <w:rsid w:val="003C21E2"/>
    <w:rsid w:val="003C25B4"/>
    <w:rsid w:val="003C4BFC"/>
    <w:rsid w:val="003C54DA"/>
    <w:rsid w:val="003C5508"/>
    <w:rsid w:val="003C58B8"/>
    <w:rsid w:val="003C6896"/>
    <w:rsid w:val="003D0553"/>
    <w:rsid w:val="003D06EC"/>
    <w:rsid w:val="003D1BFC"/>
    <w:rsid w:val="003D28BD"/>
    <w:rsid w:val="003D3633"/>
    <w:rsid w:val="003D39E3"/>
    <w:rsid w:val="003D4311"/>
    <w:rsid w:val="003D4B33"/>
    <w:rsid w:val="003D5781"/>
    <w:rsid w:val="003D5D30"/>
    <w:rsid w:val="003D6498"/>
    <w:rsid w:val="003E2AF3"/>
    <w:rsid w:val="003E4E39"/>
    <w:rsid w:val="003F03A6"/>
    <w:rsid w:val="003F2157"/>
    <w:rsid w:val="003F3364"/>
    <w:rsid w:val="003F3ABE"/>
    <w:rsid w:val="003F58BD"/>
    <w:rsid w:val="003F5D06"/>
    <w:rsid w:val="00400D7B"/>
    <w:rsid w:val="004022C7"/>
    <w:rsid w:val="00411B8B"/>
    <w:rsid w:val="00412011"/>
    <w:rsid w:val="0041575C"/>
    <w:rsid w:val="00415DDF"/>
    <w:rsid w:val="00416771"/>
    <w:rsid w:val="00417633"/>
    <w:rsid w:val="00417A49"/>
    <w:rsid w:val="00420760"/>
    <w:rsid w:val="0042290B"/>
    <w:rsid w:val="0042356A"/>
    <w:rsid w:val="004245DD"/>
    <w:rsid w:val="004246FB"/>
    <w:rsid w:val="004251A5"/>
    <w:rsid w:val="00427044"/>
    <w:rsid w:val="00435EAF"/>
    <w:rsid w:val="00437238"/>
    <w:rsid w:val="00440AC7"/>
    <w:rsid w:val="00442077"/>
    <w:rsid w:val="004423E8"/>
    <w:rsid w:val="00442D4E"/>
    <w:rsid w:val="00443F19"/>
    <w:rsid w:val="0044522E"/>
    <w:rsid w:val="00445F6B"/>
    <w:rsid w:val="0045073A"/>
    <w:rsid w:val="00450B0C"/>
    <w:rsid w:val="00450CEA"/>
    <w:rsid w:val="00452005"/>
    <w:rsid w:val="00452D68"/>
    <w:rsid w:val="00453B5C"/>
    <w:rsid w:val="00454238"/>
    <w:rsid w:val="0045522F"/>
    <w:rsid w:val="0045528A"/>
    <w:rsid w:val="004561A2"/>
    <w:rsid w:val="004570B1"/>
    <w:rsid w:val="0046154E"/>
    <w:rsid w:val="00462FDE"/>
    <w:rsid w:val="00463A21"/>
    <w:rsid w:val="00464AAE"/>
    <w:rsid w:val="00465924"/>
    <w:rsid w:val="004662A3"/>
    <w:rsid w:val="00466BF3"/>
    <w:rsid w:val="00467BD8"/>
    <w:rsid w:val="0047044F"/>
    <w:rsid w:val="004713CE"/>
    <w:rsid w:val="004719BB"/>
    <w:rsid w:val="00471C8A"/>
    <w:rsid w:val="004722A3"/>
    <w:rsid w:val="004804A5"/>
    <w:rsid w:val="00480D2B"/>
    <w:rsid w:val="0048113A"/>
    <w:rsid w:val="00481E96"/>
    <w:rsid w:val="00482302"/>
    <w:rsid w:val="004846CE"/>
    <w:rsid w:val="00485FB8"/>
    <w:rsid w:val="00497076"/>
    <w:rsid w:val="004A0768"/>
    <w:rsid w:val="004A145C"/>
    <w:rsid w:val="004A2645"/>
    <w:rsid w:val="004A26E0"/>
    <w:rsid w:val="004A2CDC"/>
    <w:rsid w:val="004A71B0"/>
    <w:rsid w:val="004A744D"/>
    <w:rsid w:val="004B2AC5"/>
    <w:rsid w:val="004B386E"/>
    <w:rsid w:val="004B6194"/>
    <w:rsid w:val="004C1508"/>
    <w:rsid w:val="004C3B65"/>
    <w:rsid w:val="004C7583"/>
    <w:rsid w:val="004D0AB5"/>
    <w:rsid w:val="004D2911"/>
    <w:rsid w:val="004D5C8B"/>
    <w:rsid w:val="004E3B53"/>
    <w:rsid w:val="004E4B12"/>
    <w:rsid w:val="004E7E29"/>
    <w:rsid w:val="004F0376"/>
    <w:rsid w:val="004F1A29"/>
    <w:rsid w:val="004F28A3"/>
    <w:rsid w:val="004F493B"/>
    <w:rsid w:val="004F5228"/>
    <w:rsid w:val="004F7F0D"/>
    <w:rsid w:val="0050170F"/>
    <w:rsid w:val="00503111"/>
    <w:rsid w:val="0050333C"/>
    <w:rsid w:val="00512E27"/>
    <w:rsid w:val="00513089"/>
    <w:rsid w:val="00513857"/>
    <w:rsid w:val="0051570E"/>
    <w:rsid w:val="00515A5A"/>
    <w:rsid w:val="00517961"/>
    <w:rsid w:val="00523B8C"/>
    <w:rsid w:val="00525174"/>
    <w:rsid w:val="005252A3"/>
    <w:rsid w:val="00530DF2"/>
    <w:rsid w:val="00530FD8"/>
    <w:rsid w:val="0053105A"/>
    <w:rsid w:val="00531877"/>
    <w:rsid w:val="00534C13"/>
    <w:rsid w:val="00535F93"/>
    <w:rsid w:val="0053797C"/>
    <w:rsid w:val="005443ED"/>
    <w:rsid w:val="00544E68"/>
    <w:rsid w:val="00550AFE"/>
    <w:rsid w:val="00552736"/>
    <w:rsid w:val="00552D1F"/>
    <w:rsid w:val="005534C4"/>
    <w:rsid w:val="00554560"/>
    <w:rsid w:val="00554798"/>
    <w:rsid w:val="005559BE"/>
    <w:rsid w:val="00555AB7"/>
    <w:rsid w:val="00557EF8"/>
    <w:rsid w:val="00560476"/>
    <w:rsid w:val="00561B16"/>
    <w:rsid w:val="00562223"/>
    <w:rsid w:val="005634B2"/>
    <w:rsid w:val="005638F9"/>
    <w:rsid w:val="005643E0"/>
    <w:rsid w:val="00564C04"/>
    <w:rsid w:val="005651F2"/>
    <w:rsid w:val="00565A1A"/>
    <w:rsid w:val="00565D41"/>
    <w:rsid w:val="00570304"/>
    <w:rsid w:val="00571166"/>
    <w:rsid w:val="005711DE"/>
    <w:rsid w:val="00573F92"/>
    <w:rsid w:val="005741DB"/>
    <w:rsid w:val="005773A4"/>
    <w:rsid w:val="005829A3"/>
    <w:rsid w:val="00584E4F"/>
    <w:rsid w:val="005854EF"/>
    <w:rsid w:val="005874D0"/>
    <w:rsid w:val="005903BD"/>
    <w:rsid w:val="00590487"/>
    <w:rsid w:val="0059176F"/>
    <w:rsid w:val="0059464D"/>
    <w:rsid w:val="0059465D"/>
    <w:rsid w:val="00594F94"/>
    <w:rsid w:val="00595317"/>
    <w:rsid w:val="005964A7"/>
    <w:rsid w:val="00596609"/>
    <w:rsid w:val="005A17B7"/>
    <w:rsid w:val="005A1BDE"/>
    <w:rsid w:val="005A385C"/>
    <w:rsid w:val="005A3FBA"/>
    <w:rsid w:val="005A59B6"/>
    <w:rsid w:val="005B0995"/>
    <w:rsid w:val="005B1E1E"/>
    <w:rsid w:val="005B1E38"/>
    <w:rsid w:val="005B4017"/>
    <w:rsid w:val="005B4EDA"/>
    <w:rsid w:val="005B7C08"/>
    <w:rsid w:val="005C0982"/>
    <w:rsid w:val="005C14D2"/>
    <w:rsid w:val="005C451A"/>
    <w:rsid w:val="005C4F35"/>
    <w:rsid w:val="005C7728"/>
    <w:rsid w:val="005D0CE4"/>
    <w:rsid w:val="005D13DC"/>
    <w:rsid w:val="005D1D45"/>
    <w:rsid w:val="005D2864"/>
    <w:rsid w:val="005D54BE"/>
    <w:rsid w:val="005D5909"/>
    <w:rsid w:val="005D5C04"/>
    <w:rsid w:val="005D6A9C"/>
    <w:rsid w:val="005E079C"/>
    <w:rsid w:val="005E086B"/>
    <w:rsid w:val="005E1BD9"/>
    <w:rsid w:val="005E1C3E"/>
    <w:rsid w:val="005E2783"/>
    <w:rsid w:val="005E2D3E"/>
    <w:rsid w:val="005E3E67"/>
    <w:rsid w:val="005E5636"/>
    <w:rsid w:val="005F17C7"/>
    <w:rsid w:val="005F1C5E"/>
    <w:rsid w:val="005F2691"/>
    <w:rsid w:val="005F299F"/>
    <w:rsid w:val="005F3884"/>
    <w:rsid w:val="005F447C"/>
    <w:rsid w:val="005F4B34"/>
    <w:rsid w:val="005F5807"/>
    <w:rsid w:val="005F6A9D"/>
    <w:rsid w:val="005F7485"/>
    <w:rsid w:val="00602AEA"/>
    <w:rsid w:val="00603040"/>
    <w:rsid w:val="00603FBA"/>
    <w:rsid w:val="00605E73"/>
    <w:rsid w:val="00606F64"/>
    <w:rsid w:val="00611843"/>
    <w:rsid w:val="00611F4D"/>
    <w:rsid w:val="0061209F"/>
    <w:rsid w:val="00612B06"/>
    <w:rsid w:val="00612EAE"/>
    <w:rsid w:val="00613E81"/>
    <w:rsid w:val="0061431A"/>
    <w:rsid w:val="006146ED"/>
    <w:rsid w:val="00617A32"/>
    <w:rsid w:val="00617E74"/>
    <w:rsid w:val="00620BAC"/>
    <w:rsid w:val="0062323F"/>
    <w:rsid w:val="00624A90"/>
    <w:rsid w:val="00625401"/>
    <w:rsid w:val="00626894"/>
    <w:rsid w:val="00630E6D"/>
    <w:rsid w:val="0063258E"/>
    <w:rsid w:val="006342DA"/>
    <w:rsid w:val="00634D03"/>
    <w:rsid w:val="00635029"/>
    <w:rsid w:val="0063599E"/>
    <w:rsid w:val="00635BF3"/>
    <w:rsid w:val="00635DAD"/>
    <w:rsid w:val="00635F00"/>
    <w:rsid w:val="0063770E"/>
    <w:rsid w:val="00643997"/>
    <w:rsid w:val="00643C11"/>
    <w:rsid w:val="006441A1"/>
    <w:rsid w:val="00645220"/>
    <w:rsid w:val="00645D45"/>
    <w:rsid w:val="00647C76"/>
    <w:rsid w:val="00650F3B"/>
    <w:rsid w:val="006513E8"/>
    <w:rsid w:val="00653CE0"/>
    <w:rsid w:val="00654C62"/>
    <w:rsid w:val="006553C4"/>
    <w:rsid w:val="00655961"/>
    <w:rsid w:val="006567BC"/>
    <w:rsid w:val="00657B42"/>
    <w:rsid w:val="00662CE0"/>
    <w:rsid w:val="00664D5C"/>
    <w:rsid w:val="00666615"/>
    <w:rsid w:val="0066762B"/>
    <w:rsid w:val="0067073B"/>
    <w:rsid w:val="006717BC"/>
    <w:rsid w:val="006723A8"/>
    <w:rsid w:val="0067273A"/>
    <w:rsid w:val="00673A04"/>
    <w:rsid w:val="00673E06"/>
    <w:rsid w:val="0067581E"/>
    <w:rsid w:val="00676E13"/>
    <w:rsid w:val="006770CA"/>
    <w:rsid w:val="00681512"/>
    <w:rsid w:val="00681F41"/>
    <w:rsid w:val="00682641"/>
    <w:rsid w:val="0068336B"/>
    <w:rsid w:val="0068515A"/>
    <w:rsid w:val="00687A2C"/>
    <w:rsid w:val="006901E1"/>
    <w:rsid w:val="0069036A"/>
    <w:rsid w:val="0069446E"/>
    <w:rsid w:val="0069492F"/>
    <w:rsid w:val="0069553A"/>
    <w:rsid w:val="006959E4"/>
    <w:rsid w:val="006965FD"/>
    <w:rsid w:val="00697B97"/>
    <w:rsid w:val="006A2E9D"/>
    <w:rsid w:val="006A376B"/>
    <w:rsid w:val="006A462A"/>
    <w:rsid w:val="006A4C2E"/>
    <w:rsid w:val="006A4FBF"/>
    <w:rsid w:val="006A62EA"/>
    <w:rsid w:val="006A7931"/>
    <w:rsid w:val="006B1954"/>
    <w:rsid w:val="006B234F"/>
    <w:rsid w:val="006B4CB4"/>
    <w:rsid w:val="006C12CF"/>
    <w:rsid w:val="006C1EAD"/>
    <w:rsid w:val="006C2BAD"/>
    <w:rsid w:val="006C4D17"/>
    <w:rsid w:val="006C4DA5"/>
    <w:rsid w:val="006C5B63"/>
    <w:rsid w:val="006C680C"/>
    <w:rsid w:val="006C7417"/>
    <w:rsid w:val="006D09FD"/>
    <w:rsid w:val="006D0C6E"/>
    <w:rsid w:val="006D28C2"/>
    <w:rsid w:val="006D51D4"/>
    <w:rsid w:val="006D6309"/>
    <w:rsid w:val="006D72D9"/>
    <w:rsid w:val="006D7C3E"/>
    <w:rsid w:val="006E0CFA"/>
    <w:rsid w:val="006E0DD4"/>
    <w:rsid w:val="006E0DE1"/>
    <w:rsid w:val="006E1224"/>
    <w:rsid w:val="006E7ED0"/>
    <w:rsid w:val="006F1D51"/>
    <w:rsid w:val="006F1D5D"/>
    <w:rsid w:val="006F341B"/>
    <w:rsid w:val="006F37C4"/>
    <w:rsid w:val="006F5148"/>
    <w:rsid w:val="006F5773"/>
    <w:rsid w:val="006F5B15"/>
    <w:rsid w:val="006F7799"/>
    <w:rsid w:val="006F7BB4"/>
    <w:rsid w:val="006F7F62"/>
    <w:rsid w:val="0070135E"/>
    <w:rsid w:val="00703CF5"/>
    <w:rsid w:val="007044D9"/>
    <w:rsid w:val="007114A9"/>
    <w:rsid w:val="007116A7"/>
    <w:rsid w:val="00713D8F"/>
    <w:rsid w:val="00714E54"/>
    <w:rsid w:val="007204B4"/>
    <w:rsid w:val="00727448"/>
    <w:rsid w:val="00732376"/>
    <w:rsid w:val="007361D2"/>
    <w:rsid w:val="00741586"/>
    <w:rsid w:val="007426C5"/>
    <w:rsid w:val="00743720"/>
    <w:rsid w:val="007438B8"/>
    <w:rsid w:val="007446F5"/>
    <w:rsid w:val="00744738"/>
    <w:rsid w:val="00745FD8"/>
    <w:rsid w:val="00747590"/>
    <w:rsid w:val="00751C68"/>
    <w:rsid w:val="0075436B"/>
    <w:rsid w:val="007560A3"/>
    <w:rsid w:val="0075733C"/>
    <w:rsid w:val="007606E2"/>
    <w:rsid w:val="007646EF"/>
    <w:rsid w:val="0076496F"/>
    <w:rsid w:val="00766CC9"/>
    <w:rsid w:val="007672BD"/>
    <w:rsid w:val="00767AE4"/>
    <w:rsid w:val="00767E7D"/>
    <w:rsid w:val="00772D99"/>
    <w:rsid w:val="00775AB8"/>
    <w:rsid w:val="007801C7"/>
    <w:rsid w:val="0078054E"/>
    <w:rsid w:val="00782088"/>
    <w:rsid w:val="0078242B"/>
    <w:rsid w:val="007837B3"/>
    <w:rsid w:val="0078397C"/>
    <w:rsid w:val="00785301"/>
    <w:rsid w:val="00786820"/>
    <w:rsid w:val="00786E11"/>
    <w:rsid w:val="00793803"/>
    <w:rsid w:val="00794EC7"/>
    <w:rsid w:val="007A0B71"/>
    <w:rsid w:val="007A0ED5"/>
    <w:rsid w:val="007A6DAE"/>
    <w:rsid w:val="007A7BE6"/>
    <w:rsid w:val="007B16F3"/>
    <w:rsid w:val="007B1CC3"/>
    <w:rsid w:val="007B232F"/>
    <w:rsid w:val="007B2CD3"/>
    <w:rsid w:val="007B37E4"/>
    <w:rsid w:val="007B3D16"/>
    <w:rsid w:val="007B4486"/>
    <w:rsid w:val="007B5AC0"/>
    <w:rsid w:val="007C038C"/>
    <w:rsid w:val="007C1F68"/>
    <w:rsid w:val="007C2E7E"/>
    <w:rsid w:val="007C45ED"/>
    <w:rsid w:val="007C4F62"/>
    <w:rsid w:val="007D4862"/>
    <w:rsid w:val="007D4FCB"/>
    <w:rsid w:val="007D6929"/>
    <w:rsid w:val="007D6B76"/>
    <w:rsid w:val="007D7614"/>
    <w:rsid w:val="007E0F03"/>
    <w:rsid w:val="007E1E37"/>
    <w:rsid w:val="007E75C0"/>
    <w:rsid w:val="007E7B8B"/>
    <w:rsid w:val="007E7E9C"/>
    <w:rsid w:val="007F30ED"/>
    <w:rsid w:val="007F4A9D"/>
    <w:rsid w:val="007F4D3C"/>
    <w:rsid w:val="007F4E80"/>
    <w:rsid w:val="008017BF"/>
    <w:rsid w:val="0080464D"/>
    <w:rsid w:val="00804EB6"/>
    <w:rsid w:val="00811F1A"/>
    <w:rsid w:val="00812078"/>
    <w:rsid w:val="00813A6F"/>
    <w:rsid w:val="00814329"/>
    <w:rsid w:val="00815C75"/>
    <w:rsid w:val="00816760"/>
    <w:rsid w:val="00817625"/>
    <w:rsid w:val="008222FA"/>
    <w:rsid w:val="00822758"/>
    <w:rsid w:val="008236EB"/>
    <w:rsid w:val="00824007"/>
    <w:rsid w:val="008247ED"/>
    <w:rsid w:val="00824951"/>
    <w:rsid w:val="00825A32"/>
    <w:rsid w:val="00825AEE"/>
    <w:rsid w:val="00827CFC"/>
    <w:rsid w:val="00832278"/>
    <w:rsid w:val="008329CD"/>
    <w:rsid w:val="00833761"/>
    <w:rsid w:val="008340A4"/>
    <w:rsid w:val="008344BD"/>
    <w:rsid w:val="008374F6"/>
    <w:rsid w:val="0083796E"/>
    <w:rsid w:val="00837C0A"/>
    <w:rsid w:val="008400D3"/>
    <w:rsid w:val="00840154"/>
    <w:rsid w:val="00842DAE"/>
    <w:rsid w:val="0084370D"/>
    <w:rsid w:val="00843E30"/>
    <w:rsid w:val="00843FB1"/>
    <w:rsid w:val="00844342"/>
    <w:rsid w:val="00845235"/>
    <w:rsid w:val="00846A18"/>
    <w:rsid w:val="00846FBE"/>
    <w:rsid w:val="008505CD"/>
    <w:rsid w:val="008513E6"/>
    <w:rsid w:val="008519FD"/>
    <w:rsid w:val="008552E4"/>
    <w:rsid w:val="008577D4"/>
    <w:rsid w:val="00861012"/>
    <w:rsid w:val="00861375"/>
    <w:rsid w:val="00861AA7"/>
    <w:rsid w:val="00862152"/>
    <w:rsid w:val="00863349"/>
    <w:rsid w:val="00864B3B"/>
    <w:rsid w:val="008651A7"/>
    <w:rsid w:val="00870E08"/>
    <w:rsid w:val="0088042C"/>
    <w:rsid w:val="00883BFD"/>
    <w:rsid w:val="00885118"/>
    <w:rsid w:val="00885135"/>
    <w:rsid w:val="008916DB"/>
    <w:rsid w:val="00892BFF"/>
    <w:rsid w:val="0089369F"/>
    <w:rsid w:val="008948CC"/>
    <w:rsid w:val="00894A68"/>
    <w:rsid w:val="00895F30"/>
    <w:rsid w:val="00896967"/>
    <w:rsid w:val="008A361B"/>
    <w:rsid w:val="008A3EA7"/>
    <w:rsid w:val="008A4EAB"/>
    <w:rsid w:val="008A59D2"/>
    <w:rsid w:val="008A6652"/>
    <w:rsid w:val="008B095B"/>
    <w:rsid w:val="008B0AC0"/>
    <w:rsid w:val="008B2AD4"/>
    <w:rsid w:val="008B3506"/>
    <w:rsid w:val="008B3DE8"/>
    <w:rsid w:val="008C0F55"/>
    <w:rsid w:val="008C27E3"/>
    <w:rsid w:val="008C29B4"/>
    <w:rsid w:val="008C2C80"/>
    <w:rsid w:val="008C3B6B"/>
    <w:rsid w:val="008C6598"/>
    <w:rsid w:val="008C74D0"/>
    <w:rsid w:val="008D0AC7"/>
    <w:rsid w:val="008D1322"/>
    <w:rsid w:val="008D13EA"/>
    <w:rsid w:val="008D2878"/>
    <w:rsid w:val="008D29F7"/>
    <w:rsid w:val="008D4383"/>
    <w:rsid w:val="008D4F3E"/>
    <w:rsid w:val="008D72A8"/>
    <w:rsid w:val="008E04CD"/>
    <w:rsid w:val="008E16E2"/>
    <w:rsid w:val="008E3918"/>
    <w:rsid w:val="008E68CA"/>
    <w:rsid w:val="008E6CC4"/>
    <w:rsid w:val="008F16DA"/>
    <w:rsid w:val="008F33D4"/>
    <w:rsid w:val="008F3665"/>
    <w:rsid w:val="008F367D"/>
    <w:rsid w:val="008F5AD7"/>
    <w:rsid w:val="008F6F67"/>
    <w:rsid w:val="008F72A3"/>
    <w:rsid w:val="00900409"/>
    <w:rsid w:val="0090049E"/>
    <w:rsid w:val="009010E7"/>
    <w:rsid w:val="009037C1"/>
    <w:rsid w:val="00904045"/>
    <w:rsid w:val="009051B5"/>
    <w:rsid w:val="00905955"/>
    <w:rsid w:val="00906765"/>
    <w:rsid w:val="00910C60"/>
    <w:rsid w:val="009120DE"/>
    <w:rsid w:val="0091385A"/>
    <w:rsid w:val="009156FB"/>
    <w:rsid w:val="00921B4A"/>
    <w:rsid w:val="00925C20"/>
    <w:rsid w:val="00926795"/>
    <w:rsid w:val="009279E9"/>
    <w:rsid w:val="009343DD"/>
    <w:rsid w:val="00937457"/>
    <w:rsid w:val="00940497"/>
    <w:rsid w:val="009425B5"/>
    <w:rsid w:val="00945457"/>
    <w:rsid w:val="00945727"/>
    <w:rsid w:val="00945F94"/>
    <w:rsid w:val="00953D09"/>
    <w:rsid w:val="009540E3"/>
    <w:rsid w:val="00954F71"/>
    <w:rsid w:val="009562B1"/>
    <w:rsid w:val="00956EFD"/>
    <w:rsid w:val="00957756"/>
    <w:rsid w:val="0096391D"/>
    <w:rsid w:val="0096399E"/>
    <w:rsid w:val="00963EDE"/>
    <w:rsid w:val="00964933"/>
    <w:rsid w:val="00965E16"/>
    <w:rsid w:val="009675A8"/>
    <w:rsid w:val="00970A18"/>
    <w:rsid w:val="0097350D"/>
    <w:rsid w:val="00973637"/>
    <w:rsid w:val="00973F90"/>
    <w:rsid w:val="009743BF"/>
    <w:rsid w:val="009744EB"/>
    <w:rsid w:val="009770BF"/>
    <w:rsid w:val="0097717D"/>
    <w:rsid w:val="009774DC"/>
    <w:rsid w:val="00980334"/>
    <w:rsid w:val="00983B0B"/>
    <w:rsid w:val="00985045"/>
    <w:rsid w:val="009854E0"/>
    <w:rsid w:val="00985C39"/>
    <w:rsid w:val="00987F3F"/>
    <w:rsid w:val="009920BB"/>
    <w:rsid w:val="0099323E"/>
    <w:rsid w:val="00993E44"/>
    <w:rsid w:val="00994614"/>
    <w:rsid w:val="009A20AA"/>
    <w:rsid w:val="009A32B0"/>
    <w:rsid w:val="009A3477"/>
    <w:rsid w:val="009A5281"/>
    <w:rsid w:val="009A5987"/>
    <w:rsid w:val="009B025C"/>
    <w:rsid w:val="009B02E0"/>
    <w:rsid w:val="009B2DEE"/>
    <w:rsid w:val="009B7EBE"/>
    <w:rsid w:val="009C4591"/>
    <w:rsid w:val="009C645B"/>
    <w:rsid w:val="009D0B55"/>
    <w:rsid w:val="009D0FD8"/>
    <w:rsid w:val="009D275D"/>
    <w:rsid w:val="009D3A9A"/>
    <w:rsid w:val="009D4368"/>
    <w:rsid w:val="009D4FBB"/>
    <w:rsid w:val="009D6229"/>
    <w:rsid w:val="009D64ED"/>
    <w:rsid w:val="009D68C5"/>
    <w:rsid w:val="009D7356"/>
    <w:rsid w:val="009E0EF3"/>
    <w:rsid w:val="009E241F"/>
    <w:rsid w:val="009E7D65"/>
    <w:rsid w:val="009F2AFC"/>
    <w:rsid w:val="009F393A"/>
    <w:rsid w:val="009F3D5B"/>
    <w:rsid w:val="009F6E7D"/>
    <w:rsid w:val="00A03C4E"/>
    <w:rsid w:val="00A04981"/>
    <w:rsid w:val="00A06EFC"/>
    <w:rsid w:val="00A1314E"/>
    <w:rsid w:val="00A147BE"/>
    <w:rsid w:val="00A1484F"/>
    <w:rsid w:val="00A20559"/>
    <w:rsid w:val="00A219AC"/>
    <w:rsid w:val="00A231A6"/>
    <w:rsid w:val="00A2353E"/>
    <w:rsid w:val="00A248C2"/>
    <w:rsid w:val="00A2542F"/>
    <w:rsid w:val="00A25FA4"/>
    <w:rsid w:val="00A2740F"/>
    <w:rsid w:val="00A27BE6"/>
    <w:rsid w:val="00A30E1B"/>
    <w:rsid w:val="00A33849"/>
    <w:rsid w:val="00A35460"/>
    <w:rsid w:val="00A368BC"/>
    <w:rsid w:val="00A36BA3"/>
    <w:rsid w:val="00A3718E"/>
    <w:rsid w:val="00A406A2"/>
    <w:rsid w:val="00A41E21"/>
    <w:rsid w:val="00A42FC8"/>
    <w:rsid w:val="00A44B2E"/>
    <w:rsid w:val="00A4568D"/>
    <w:rsid w:val="00A50811"/>
    <w:rsid w:val="00A515EA"/>
    <w:rsid w:val="00A527E6"/>
    <w:rsid w:val="00A560ED"/>
    <w:rsid w:val="00A570AB"/>
    <w:rsid w:val="00A57577"/>
    <w:rsid w:val="00A578E6"/>
    <w:rsid w:val="00A61548"/>
    <w:rsid w:val="00A61C43"/>
    <w:rsid w:val="00A61E69"/>
    <w:rsid w:val="00A66AB5"/>
    <w:rsid w:val="00A72319"/>
    <w:rsid w:val="00A73AFD"/>
    <w:rsid w:val="00A74268"/>
    <w:rsid w:val="00A771D2"/>
    <w:rsid w:val="00A77F3C"/>
    <w:rsid w:val="00A817C7"/>
    <w:rsid w:val="00A845E6"/>
    <w:rsid w:val="00A8782F"/>
    <w:rsid w:val="00A91937"/>
    <w:rsid w:val="00A92DFB"/>
    <w:rsid w:val="00A93527"/>
    <w:rsid w:val="00AA35D8"/>
    <w:rsid w:val="00AA3BF1"/>
    <w:rsid w:val="00AA4700"/>
    <w:rsid w:val="00AA6049"/>
    <w:rsid w:val="00AA662F"/>
    <w:rsid w:val="00AB32BE"/>
    <w:rsid w:val="00AB4300"/>
    <w:rsid w:val="00AB4BC0"/>
    <w:rsid w:val="00AB5D00"/>
    <w:rsid w:val="00AB5FD5"/>
    <w:rsid w:val="00AB78A7"/>
    <w:rsid w:val="00AC1341"/>
    <w:rsid w:val="00AC20A3"/>
    <w:rsid w:val="00AC2D11"/>
    <w:rsid w:val="00AC396C"/>
    <w:rsid w:val="00AC445A"/>
    <w:rsid w:val="00AC49AC"/>
    <w:rsid w:val="00AC789E"/>
    <w:rsid w:val="00AC78D3"/>
    <w:rsid w:val="00AD0261"/>
    <w:rsid w:val="00AD029A"/>
    <w:rsid w:val="00AD08FC"/>
    <w:rsid w:val="00AD16C4"/>
    <w:rsid w:val="00AD2719"/>
    <w:rsid w:val="00AD4084"/>
    <w:rsid w:val="00AD62D2"/>
    <w:rsid w:val="00AD68B8"/>
    <w:rsid w:val="00AE0042"/>
    <w:rsid w:val="00AE06BD"/>
    <w:rsid w:val="00AE24D6"/>
    <w:rsid w:val="00AE6058"/>
    <w:rsid w:val="00AF476F"/>
    <w:rsid w:val="00AF66AE"/>
    <w:rsid w:val="00AF6794"/>
    <w:rsid w:val="00AF68B8"/>
    <w:rsid w:val="00AF6AFF"/>
    <w:rsid w:val="00AF79E0"/>
    <w:rsid w:val="00B01415"/>
    <w:rsid w:val="00B016C7"/>
    <w:rsid w:val="00B01E8B"/>
    <w:rsid w:val="00B02B0C"/>
    <w:rsid w:val="00B0474D"/>
    <w:rsid w:val="00B1336C"/>
    <w:rsid w:val="00B13C7C"/>
    <w:rsid w:val="00B14524"/>
    <w:rsid w:val="00B20DB4"/>
    <w:rsid w:val="00B210D3"/>
    <w:rsid w:val="00B21885"/>
    <w:rsid w:val="00B22D87"/>
    <w:rsid w:val="00B26764"/>
    <w:rsid w:val="00B274FB"/>
    <w:rsid w:val="00B32EEC"/>
    <w:rsid w:val="00B331E2"/>
    <w:rsid w:val="00B34728"/>
    <w:rsid w:val="00B3477B"/>
    <w:rsid w:val="00B34E5E"/>
    <w:rsid w:val="00B353B8"/>
    <w:rsid w:val="00B3747C"/>
    <w:rsid w:val="00B416FC"/>
    <w:rsid w:val="00B41ACB"/>
    <w:rsid w:val="00B4324F"/>
    <w:rsid w:val="00B474CB"/>
    <w:rsid w:val="00B47746"/>
    <w:rsid w:val="00B50F5A"/>
    <w:rsid w:val="00B52066"/>
    <w:rsid w:val="00B52EA9"/>
    <w:rsid w:val="00B554CF"/>
    <w:rsid w:val="00B55DEB"/>
    <w:rsid w:val="00B56755"/>
    <w:rsid w:val="00B5692A"/>
    <w:rsid w:val="00B56E71"/>
    <w:rsid w:val="00B623DA"/>
    <w:rsid w:val="00B6260E"/>
    <w:rsid w:val="00B644E6"/>
    <w:rsid w:val="00B64967"/>
    <w:rsid w:val="00B6774A"/>
    <w:rsid w:val="00B70B97"/>
    <w:rsid w:val="00B70BFD"/>
    <w:rsid w:val="00B7247B"/>
    <w:rsid w:val="00B7265E"/>
    <w:rsid w:val="00B77386"/>
    <w:rsid w:val="00B80B37"/>
    <w:rsid w:val="00B8108F"/>
    <w:rsid w:val="00B81173"/>
    <w:rsid w:val="00B825CD"/>
    <w:rsid w:val="00B83B09"/>
    <w:rsid w:val="00B85E42"/>
    <w:rsid w:val="00B9269D"/>
    <w:rsid w:val="00B93D38"/>
    <w:rsid w:val="00BA03D5"/>
    <w:rsid w:val="00BA1232"/>
    <w:rsid w:val="00BA2719"/>
    <w:rsid w:val="00BA2B22"/>
    <w:rsid w:val="00BA6732"/>
    <w:rsid w:val="00BA7003"/>
    <w:rsid w:val="00BA7460"/>
    <w:rsid w:val="00BB083E"/>
    <w:rsid w:val="00BB28ED"/>
    <w:rsid w:val="00BB44C5"/>
    <w:rsid w:val="00BB5473"/>
    <w:rsid w:val="00BB5FA6"/>
    <w:rsid w:val="00BB6346"/>
    <w:rsid w:val="00BC013F"/>
    <w:rsid w:val="00BC256F"/>
    <w:rsid w:val="00BC2A23"/>
    <w:rsid w:val="00BC3449"/>
    <w:rsid w:val="00BC59DD"/>
    <w:rsid w:val="00BC59E9"/>
    <w:rsid w:val="00BD1DC2"/>
    <w:rsid w:val="00BD1DD6"/>
    <w:rsid w:val="00BD204B"/>
    <w:rsid w:val="00BD2C08"/>
    <w:rsid w:val="00BD4BDF"/>
    <w:rsid w:val="00BD4BF7"/>
    <w:rsid w:val="00BD6D53"/>
    <w:rsid w:val="00BD6DCD"/>
    <w:rsid w:val="00BD726F"/>
    <w:rsid w:val="00BE1425"/>
    <w:rsid w:val="00BE68A6"/>
    <w:rsid w:val="00BE6F87"/>
    <w:rsid w:val="00BF115C"/>
    <w:rsid w:val="00BF144E"/>
    <w:rsid w:val="00BF1AA2"/>
    <w:rsid w:val="00BF2F04"/>
    <w:rsid w:val="00BF381C"/>
    <w:rsid w:val="00BF3B7A"/>
    <w:rsid w:val="00BF77BF"/>
    <w:rsid w:val="00C01EF0"/>
    <w:rsid w:val="00C03C4B"/>
    <w:rsid w:val="00C049B2"/>
    <w:rsid w:val="00C05757"/>
    <w:rsid w:val="00C11C2D"/>
    <w:rsid w:val="00C16FA9"/>
    <w:rsid w:val="00C20453"/>
    <w:rsid w:val="00C24BC9"/>
    <w:rsid w:val="00C273B3"/>
    <w:rsid w:val="00C27757"/>
    <w:rsid w:val="00C32864"/>
    <w:rsid w:val="00C34AF5"/>
    <w:rsid w:val="00C34DCC"/>
    <w:rsid w:val="00C41E3C"/>
    <w:rsid w:val="00C4386A"/>
    <w:rsid w:val="00C4779F"/>
    <w:rsid w:val="00C517DB"/>
    <w:rsid w:val="00C51D90"/>
    <w:rsid w:val="00C54E0C"/>
    <w:rsid w:val="00C6038B"/>
    <w:rsid w:val="00C61A65"/>
    <w:rsid w:val="00C61B7B"/>
    <w:rsid w:val="00C62343"/>
    <w:rsid w:val="00C6275B"/>
    <w:rsid w:val="00C63453"/>
    <w:rsid w:val="00C64786"/>
    <w:rsid w:val="00C65576"/>
    <w:rsid w:val="00C738DA"/>
    <w:rsid w:val="00C73D5A"/>
    <w:rsid w:val="00C758C1"/>
    <w:rsid w:val="00C771A8"/>
    <w:rsid w:val="00C801FB"/>
    <w:rsid w:val="00C809B4"/>
    <w:rsid w:val="00C80FB5"/>
    <w:rsid w:val="00C81734"/>
    <w:rsid w:val="00C81A82"/>
    <w:rsid w:val="00C833FE"/>
    <w:rsid w:val="00C84C20"/>
    <w:rsid w:val="00C85443"/>
    <w:rsid w:val="00C8675B"/>
    <w:rsid w:val="00C86FAB"/>
    <w:rsid w:val="00C871FC"/>
    <w:rsid w:val="00C9205D"/>
    <w:rsid w:val="00C92A3A"/>
    <w:rsid w:val="00C932B2"/>
    <w:rsid w:val="00C96015"/>
    <w:rsid w:val="00C96435"/>
    <w:rsid w:val="00C97182"/>
    <w:rsid w:val="00CA0A44"/>
    <w:rsid w:val="00CA1C25"/>
    <w:rsid w:val="00CA2EA3"/>
    <w:rsid w:val="00CA4D64"/>
    <w:rsid w:val="00CA7222"/>
    <w:rsid w:val="00CB18AC"/>
    <w:rsid w:val="00CB25D1"/>
    <w:rsid w:val="00CB326C"/>
    <w:rsid w:val="00CB68FF"/>
    <w:rsid w:val="00CB7703"/>
    <w:rsid w:val="00CB7EF2"/>
    <w:rsid w:val="00CC4EE5"/>
    <w:rsid w:val="00CC6C80"/>
    <w:rsid w:val="00CD17C2"/>
    <w:rsid w:val="00CD4546"/>
    <w:rsid w:val="00CD7F5D"/>
    <w:rsid w:val="00CE06BB"/>
    <w:rsid w:val="00CE349B"/>
    <w:rsid w:val="00CF0615"/>
    <w:rsid w:val="00CF1244"/>
    <w:rsid w:val="00CF3F6C"/>
    <w:rsid w:val="00CF4577"/>
    <w:rsid w:val="00CF708A"/>
    <w:rsid w:val="00CF75E3"/>
    <w:rsid w:val="00D02E2F"/>
    <w:rsid w:val="00D04E58"/>
    <w:rsid w:val="00D061D7"/>
    <w:rsid w:val="00D0668E"/>
    <w:rsid w:val="00D10CE1"/>
    <w:rsid w:val="00D145DE"/>
    <w:rsid w:val="00D14AA0"/>
    <w:rsid w:val="00D15E84"/>
    <w:rsid w:val="00D22487"/>
    <w:rsid w:val="00D23713"/>
    <w:rsid w:val="00D23A84"/>
    <w:rsid w:val="00D24451"/>
    <w:rsid w:val="00D26E97"/>
    <w:rsid w:val="00D317BF"/>
    <w:rsid w:val="00D3236A"/>
    <w:rsid w:val="00D33109"/>
    <w:rsid w:val="00D3768E"/>
    <w:rsid w:val="00D377B6"/>
    <w:rsid w:val="00D427D8"/>
    <w:rsid w:val="00D44099"/>
    <w:rsid w:val="00D440E4"/>
    <w:rsid w:val="00D507DB"/>
    <w:rsid w:val="00D544B6"/>
    <w:rsid w:val="00D54BC1"/>
    <w:rsid w:val="00D55039"/>
    <w:rsid w:val="00D557EE"/>
    <w:rsid w:val="00D56B9D"/>
    <w:rsid w:val="00D57ADD"/>
    <w:rsid w:val="00D60257"/>
    <w:rsid w:val="00D6190C"/>
    <w:rsid w:val="00D65407"/>
    <w:rsid w:val="00D70797"/>
    <w:rsid w:val="00D7199C"/>
    <w:rsid w:val="00D73422"/>
    <w:rsid w:val="00D74488"/>
    <w:rsid w:val="00D746CB"/>
    <w:rsid w:val="00D74741"/>
    <w:rsid w:val="00D74A70"/>
    <w:rsid w:val="00D76522"/>
    <w:rsid w:val="00D80271"/>
    <w:rsid w:val="00D81E84"/>
    <w:rsid w:val="00D838E9"/>
    <w:rsid w:val="00D851F7"/>
    <w:rsid w:val="00D86291"/>
    <w:rsid w:val="00D949CA"/>
    <w:rsid w:val="00D9692F"/>
    <w:rsid w:val="00D96958"/>
    <w:rsid w:val="00D97E87"/>
    <w:rsid w:val="00DA1A2D"/>
    <w:rsid w:val="00DA2FA5"/>
    <w:rsid w:val="00DA5A67"/>
    <w:rsid w:val="00DA689E"/>
    <w:rsid w:val="00DB000C"/>
    <w:rsid w:val="00DB1C08"/>
    <w:rsid w:val="00DB1DE8"/>
    <w:rsid w:val="00DB27A6"/>
    <w:rsid w:val="00DB4336"/>
    <w:rsid w:val="00DB4C93"/>
    <w:rsid w:val="00DB560B"/>
    <w:rsid w:val="00DB62BB"/>
    <w:rsid w:val="00DB6430"/>
    <w:rsid w:val="00DC0847"/>
    <w:rsid w:val="00DC09CD"/>
    <w:rsid w:val="00DC3D10"/>
    <w:rsid w:val="00DC5497"/>
    <w:rsid w:val="00DC5E3F"/>
    <w:rsid w:val="00DC73DA"/>
    <w:rsid w:val="00DC74B5"/>
    <w:rsid w:val="00DD1CC1"/>
    <w:rsid w:val="00DD3E0A"/>
    <w:rsid w:val="00DD52C3"/>
    <w:rsid w:val="00DE305F"/>
    <w:rsid w:val="00DE5A18"/>
    <w:rsid w:val="00DE64DF"/>
    <w:rsid w:val="00DE74E6"/>
    <w:rsid w:val="00DF0421"/>
    <w:rsid w:val="00DF11F5"/>
    <w:rsid w:val="00DF1B5F"/>
    <w:rsid w:val="00DF1CEC"/>
    <w:rsid w:val="00E00FB7"/>
    <w:rsid w:val="00E024A8"/>
    <w:rsid w:val="00E02BD0"/>
    <w:rsid w:val="00E03F4D"/>
    <w:rsid w:val="00E049BE"/>
    <w:rsid w:val="00E23990"/>
    <w:rsid w:val="00E25E2F"/>
    <w:rsid w:val="00E267AE"/>
    <w:rsid w:val="00E303B8"/>
    <w:rsid w:val="00E30E93"/>
    <w:rsid w:val="00E34305"/>
    <w:rsid w:val="00E34B23"/>
    <w:rsid w:val="00E35436"/>
    <w:rsid w:val="00E35536"/>
    <w:rsid w:val="00E36A9A"/>
    <w:rsid w:val="00E40788"/>
    <w:rsid w:val="00E40A22"/>
    <w:rsid w:val="00E40A6F"/>
    <w:rsid w:val="00E42982"/>
    <w:rsid w:val="00E43F41"/>
    <w:rsid w:val="00E45203"/>
    <w:rsid w:val="00E468C9"/>
    <w:rsid w:val="00E475AD"/>
    <w:rsid w:val="00E47AE2"/>
    <w:rsid w:val="00E47BF0"/>
    <w:rsid w:val="00E519FD"/>
    <w:rsid w:val="00E568B8"/>
    <w:rsid w:val="00E61C5E"/>
    <w:rsid w:val="00E62810"/>
    <w:rsid w:val="00E64F91"/>
    <w:rsid w:val="00E66ED9"/>
    <w:rsid w:val="00E70EF8"/>
    <w:rsid w:val="00E73D2A"/>
    <w:rsid w:val="00E73F6E"/>
    <w:rsid w:val="00E74679"/>
    <w:rsid w:val="00E75B09"/>
    <w:rsid w:val="00E76F97"/>
    <w:rsid w:val="00E820D6"/>
    <w:rsid w:val="00E84C55"/>
    <w:rsid w:val="00E90CC1"/>
    <w:rsid w:val="00E90F2D"/>
    <w:rsid w:val="00E935A4"/>
    <w:rsid w:val="00EA3567"/>
    <w:rsid w:val="00EA5C81"/>
    <w:rsid w:val="00EB07BB"/>
    <w:rsid w:val="00EB30F5"/>
    <w:rsid w:val="00EB3760"/>
    <w:rsid w:val="00EB607F"/>
    <w:rsid w:val="00EB73D0"/>
    <w:rsid w:val="00EB77B7"/>
    <w:rsid w:val="00EC179B"/>
    <w:rsid w:val="00EC2214"/>
    <w:rsid w:val="00EC22F3"/>
    <w:rsid w:val="00EC4495"/>
    <w:rsid w:val="00EC618C"/>
    <w:rsid w:val="00EC6497"/>
    <w:rsid w:val="00EC7F41"/>
    <w:rsid w:val="00ED1E81"/>
    <w:rsid w:val="00ED253D"/>
    <w:rsid w:val="00ED27E2"/>
    <w:rsid w:val="00ED3D77"/>
    <w:rsid w:val="00ED59B6"/>
    <w:rsid w:val="00ED69A3"/>
    <w:rsid w:val="00EE0E77"/>
    <w:rsid w:val="00EE7244"/>
    <w:rsid w:val="00EF0910"/>
    <w:rsid w:val="00EF241A"/>
    <w:rsid w:val="00EF5718"/>
    <w:rsid w:val="00EF5ABB"/>
    <w:rsid w:val="00EF7886"/>
    <w:rsid w:val="00F01963"/>
    <w:rsid w:val="00F02F6C"/>
    <w:rsid w:val="00F03BEC"/>
    <w:rsid w:val="00F03CFB"/>
    <w:rsid w:val="00F04E6D"/>
    <w:rsid w:val="00F0660D"/>
    <w:rsid w:val="00F07596"/>
    <w:rsid w:val="00F11AA6"/>
    <w:rsid w:val="00F12210"/>
    <w:rsid w:val="00F12B11"/>
    <w:rsid w:val="00F134C8"/>
    <w:rsid w:val="00F14535"/>
    <w:rsid w:val="00F16C74"/>
    <w:rsid w:val="00F218F1"/>
    <w:rsid w:val="00F23DAF"/>
    <w:rsid w:val="00F27211"/>
    <w:rsid w:val="00F277FE"/>
    <w:rsid w:val="00F316A6"/>
    <w:rsid w:val="00F31C3F"/>
    <w:rsid w:val="00F32A5A"/>
    <w:rsid w:val="00F37D25"/>
    <w:rsid w:val="00F406BC"/>
    <w:rsid w:val="00F421C2"/>
    <w:rsid w:val="00F427B2"/>
    <w:rsid w:val="00F42EFC"/>
    <w:rsid w:val="00F45983"/>
    <w:rsid w:val="00F46EC2"/>
    <w:rsid w:val="00F47607"/>
    <w:rsid w:val="00F51E75"/>
    <w:rsid w:val="00F54740"/>
    <w:rsid w:val="00F54E3E"/>
    <w:rsid w:val="00F55780"/>
    <w:rsid w:val="00F55BC2"/>
    <w:rsid w:val="00F620F1"/>
    <w:rsid w:val="00F64693"/>
    <w:rsid w:val="00F65EA6"/>
    <w:rsid w:val="00F67418"/>
    <w:rsid w:val="00F705F8"/>
    <w:rsid w:val="00F71185"/>
    <w:rsid w:val="00F717DB"/>
    <w:rsid w:val="00F731B3"/>
    <w:rsid w:val="00F7504E"/>
    <w:rsid w:val="00F814DB"/>
    <w:rsid w:val="00F8189E"/>
    <w:rsid w:val="00F81F74"/>
    <w:rsid w:val="00F82BF9"/>
    <w:rsid w:val="00F833B9"/>
    <w:rsid w:val="00F83C91"/>
    <w:rsid w:val="00F85009"/>
    <w:rsid w:val="00F85067"/>
    <w:rsid w:val="00F85581"/>
    <w:rsid w:val="00F85A98"/>
    <w:rsid w:val="00F87827"/>
    <w:rsid w:val="00F91C63"/>
    <w:rsid w:val="00F9310D"/>
    <w:rsid w:val="00F942B5"/>
    <w:rsid w:val="00FA0024"/>
    <w:rsid w:val="00FA1E3A"/>
    <w:rsid w:val="00FA23C1"/>
    <w:rsid w:val="00FA2ECD"/>
    <w:rsid w:val="00FA5F1B"/>
    <w:rsid w:val="00FA74A4"/>
    <w:rsid w:val="00FA7593"/>
    <w:rsid w:val="00FA7EF8"/>
    <w:rsid w:val="00FA7F47"/>
    <w:rsid w:val="00FB11CE"/>
    <w:rsid w:val="00FB4558"/>
    <w:rsid w:val="00FB5523"/>
    <w:rsid w:val="00FB58F7"/>
    <w:rsid w:val="00FB7B90"/>
    <w:rsid w:val="00FC04B6"/>
    <w:rsid w:val="00FC4444"/>
    <w:rsid w:val="00FC4458"/>
    <w:rsid w:val="00FC6BE7"/>
    <w:rsid w:val="00FC75D2"/>
    <w:rsid w:val="00FC7F3B"/>
    <w:rsid w:val="00FD28C8"/>
    <w:rsid w:val="00FD2EBC"/>
    <w:rsid w:val="00FD42DD"/>
    <w:rsid w:val="00FD434C"/>
    <w:rsid w:val="00FD4C3E"/>
    <w:rsid w:val="00FE0C4C"/>
    <w:rsid w:val="00FE3501"/>
    <w:rsid w:val="00FE44CF"/>
    <w:rsid w:val="00FE599F"/>
    <w:rsid w:val="00FF3CC2"/>
    <w:rsid w:val="00FF3FA6"/>
    <w:rsid w:val="00FF484A"/>
    <w:rsid w:val="00FF7D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1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D5A"/>
    <w:pPr>
      <w:widowControl w:val="0"/>
      <w:adjustRightInd w:val="0"/>
      <w:snapToGrid w:val="0"/>
      <w:spacing w:line="325" w:lineRule="exact"/>
      <w:jc w:val="both"/>
    </w:pPr>
    <w:rPr>
      <w:rFonts w:ascii="標楷體" w:eastAsia="標楷體"/>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一)"/>
    <w:rsid w:val="00C73D5A"/>
    <w:pPr>
      <w:adjustRightInd w:val="0"/>
      <w:snapToGrid w:val="0"/>
      <w:spacing w:line="325" w:lineRule="exact"/>
      <w:ind w:left="100" w:hangingChars="100" w:hanging="100"/>
    </w:pPr>
    <w:rPr>
      <w:rFonts w:ascii="標楷體" w:eastAsia="標楷體"/>
      <w:sz w:val="26"/>
    </w:rPr>
  </w:style>
  <w:style w:type="paragraph" w:customStyle="1" w:styleId="1">
    <w:name w:val="(1)"/>
    <w:basedOn w:val="a3"/>
    <w:rsid w:val="00C73D5A"/>
    <w:pPr>
      <w:jc w:val="both"/>
    </w:pPr>
  </w:style>
  <w:style w:type="character" w:styleId="a4">
    <w:name w:val="Hyperlink"/>
    <w:rsid w:val="00C73D5A"/>
    <w:rPr>
      <w:color w:val="0000FF"/>
      <w:u w:val="single"/>
    </w:rPr>
  </w:style>
  <w:style w:type="paragraph" w:customStyle="1" w:styleId="-">
    <w:name w:val="內文-本文"/>
    <w:basedOn w:val="a"/>
    <w:rsid w:val="00C73D5A"/>
    <w:pPr>
      <w:jc w:val="left"/>
    </w:pPr>
  </w:style>
  <w:style w:type="paragraph" w:styleId="3">
    <w:name w:val="Body Text Indent 3"/>
    <w:basedOn w:val="a"/>
    <w:rsid w:val="006B234F"/>
    <w:pPr>
      <w:snapToGrid/>
      <w:spacing w:line="288" w:lineRule="auto"/>
      <w:ind w:leftChars="734" w:left="1762"/>
      <w:textDirection w:val="lrTbV"/>
      <w:textAlignment w:val="baseline"/>
    </w:pPr>
    <w:rPr>
      <w:kern w:val="0"/>
      <w:sz w:val="28"/>
      <w:szCs w:val="20"/>
    </w:rPr>
  </w:style>
  <w:style w:type="paragraph" w:customStyle="1" w:styleId="a5">
    <w:name w:val="表左"/>
    <w:basedOn w:val="a"/>
    <w:rsid w:val="007837B3"/>
    <w:pPr>
      <w:kinsoku w:val="0"/>
      <w:adjustRightInd/>
      <w:snapToGrid/>
      <w:spacing w:line="283" w:lineRule="exact"/>
      <w:ind w:leftChars="15" w:left="31" w:rightChars="15" w:right="31"/>
    </w:pPr>
    <w:rPr>
      <w:rFonts w:ascii="Times New Roman" w:eastAsia="新細明體"/>
      <w:sz w:val="21"/>
    </w:rPr>
  </w:style>
  <w:style w:type="paragraph" w:customStyle="1" w:styleId="a6">
    <w:name w:val="(一)"/>
    <w:basedOn w:val="a"/>
    <w:rsid w:val="007837B3"/>
    <w:pPr>
      <w:kinsoku w:val="0"/>
      <w:adjustRightInd/>
      <w:snapToGrid/>
      <w:spacing w:line="283" w:lineRule="exact"/>
      <w:ind w:leftChars="215" w:left="451" w:rightChars="10" w:right="21"/>
    </w:pPr>
    <w:rPr>
      <w:rFonts w:ascii="Times New Roman" w:eastAsia="新細明體"/>
      <w:sz w:val="21"/>
    </w:rPr>
  </w:style>
  <w:style w:type="paragraph" w:customStyle="1" w:styleId="a7">
    <w:name w:val="表左一、"/>
    <w:basedOn w:val="a"/>
    <w:rsid w:val="007837B3"/>
    <w:pPr>
      <w:kinsoku w:val="0"/>
      <w:adjustRightInd/>
      <w:snapToGrid/>
      <w:spacing w:line="283" w:lineRule="exact"/>
      <w:ind w:leftChars="115" w:left="241" w:rightChars="10" w:right="21"/>
    </w:pPr>
    <w:rPr>
      <w:rFonts w:ascii="Times New Roman" w:eastAsia="新細明體"/>
      <w:sz w:val="21"/>
    </w:rPr>
  </w:style>
  <w:style w:type="paragraph" w:customStyle="1" w:styleId="10">
    <w:name w:val="表左1."/>
    <w:basedOn w:val="a"/>
    <w:rsid w:val="007837B3"/>
    <w:pPr>
      <w:kinsoku w:val="0"/>
      <w:adjustRightInd/>
      <w:snapToGrid/>
      <w:spacing w:line="283" w:lineRule="exact"/>
      <w:ind w:leftChars="15" w:left="241" w:rightChars="15" w:right="31" w:hangingChars="100" w:hanging="210"/>
    </w:pPr>
    <w:rPr>
      <w:rFonts w:ascii="Times New Roman" w:eastAsia="新細明體"/>
      <w:sz w:val="21"/>
    </w:rPr>
  </w:style>
  <w:style w:type="paragraph" w:customStyle="1" w:styleId="11">
    <w:name w:val="字元 字元1"/>
    <w:basedOn w:val="a"/>
    <w:semiHidden/>
    <w:rsid w:val="002C65DD"/>
    <w:pPr>
      <w:widowControl/>
      <w:adjustRightInd/>
      <w:snapToGrid/>
      <w:spacing w:after="160" w:line="240" w:lineRule="exact"/>
      <w:jc w:val="left"/>
    </w:pPr>
    <w:rPr>
      <w:rFonts w:ascii="Verdana" w:eastAsia="Times New Roman" w:hAnsi="Verdana" w:cs="Mangal"/>
      <w:sz w:val="20"/>
      <w:lang w:eastAsia="en-US" w:bidi="hi-IN"/>
    </w:rPr>
  </w:style>
  <w:style w:type="paragraph" w:customStyle="1" w:styleId="a8">
    <w:name w:val="數字Ａ"/>
    <w:basedOn w:val="a"/>
    <w:rsid w:val="002C65DD"/>
    <w:pPr>
      <w:adjustRightInd/>
      <w:snapToGrid/>
      <w:spacing w:line="240" w:lineRule="auto"/>
      <w:ind w:leftChars="750" w:left="2520" w:hangingChars="180" w:hanging="720"/>
      <w:jc w:val="left"/>
    </w:pPr>
    <w:rPr>
      <w:rFonts w:ascii="Times New Roman"/>
      <w:sz w:val="40"/>
      <w:szCs w:val="20"/>
    </w:rPr>
  </w:style>
  <w:style w:type="paragraph" w:customStyle="1" w:styleId="12">
    <w:name w:val="樣式1"/>
    <w:basedOn w:val="a"/>
    <w:rsid w:val="002C65DD"/>
    <w:pPr>
      <w:adjustRightInd/>
      <w:snapToGrid/>
      <w:spacing w:line="312" w:lineRule="auto"/>
      <w:ind w:firstLineChars="200" w:firstLine="200"/>
    </w:pPr>
    <w:rPr>
      <w:rFonts w:hAnsi="標楷體"/>
      <w:sz w:val="32"/>
    </w:rPr>
  </w:style>
  <w:style w:type="paragraph" w:customStyle="1" w:styleId="a9">
    <w:name w:val="一"/>
    <w:basedOn w:val="30"/>
    <w:rsid w:val="008E16E2"/>
    <w:pPr>
      <w:adjustRightInd/>
      <w:snapToGrid/>
      <w:spacing w:after="0" w:line="380" w:lineRule="exact"/>
      <w:ind w:left="480" w:right="91" w:hangingChars="200" w:hanging="480"/>
    </w:pPr>
    <w:rPr>
      <w:rFonts w:ascii="Times New Roman"/>
      <w:sz w:val="24"/>
      <w:szCs w:val="24"/>
    </w:rPr>
  </w:style>
  <w:style w:type="paragraph" w:styleId="30">
    <w:name w:val="Body Text 3"/>
    <w:basedOn w:val="a"/>
    <w:rsid w:val="008E16E2"/>
    <w:pPr>
      <w:spacing w:after="120"/>
    </w:pPr>
    <w:rPr>
      <w:sz w:val="16"/>
      <w:szCs w:val="16"/>
    </w:rPr>
  </w:style>
  <w:style w:type="paragraph" w:customStyle="1" w:styleId="13">
    <w:name w:val="字元 字元1 字元 字元 字元"/>
    <w:basedOn w:val="a"/>
    <w:semiHidden/>
    <w:rsid w:val="0027375E"/>
    <w:pPr>
      <w:widowControl/>
      <w:adjustRightInd/>
      <w:snapToGrid/>
      <w:spacing w:after="160" w:line="240" w:lineRule="exact"/>
      <w:jc w:val="left"/>
    </w:pPr>
    <w:rPr>
      <w:rFonts w:ascii="Verdana" w:eastAsia="Times New Roman" w:hAnsi="Verdana" w:cs="Mangal"/>
      <w:sz w:val="20"/>
      <w:lang w:eastAsia="en-US" w:bidi="hi-IN"/>
    </w:rPr>
  </w:style>
  <w:style w:type="paragraph" w:customStyle="1" w:styleId="aa">
    <w:name w:val="新"/>
    <w:basedOn w:val="2"/>
    <w:rsid w:val="00A93527"/>
    <w:pPr>
      <w:adjustRightInd/>
      <w:snapToGrid/>
      <w:spacing w:line="400" w:lineRule="exact"/>
      <w:ind w:leftChars="675" w:left="1620"/>
    </w:pPr>
    <w:rPr>
      <w:rFonts w:hAnsi="標楷體"/>
      <w:color w:val="FF0000"/>
      <w:sz w:val="28"/>
      <w:szCs w:val="28"/>
    </w:rPr>
  </w:style>
  <w:style w:type="paragraph" w:customStyle="1" w:styleId="20">
    <w:name w:val="樣式2"/>
    <w:basedOn w:val="a"/>
    <w:rsid w:val="00A93527"/>
    <w:pPr>
      <w:adjustRightInd/>
      <w:snapToGrid/>
      <w:spacing w:line="240" w:lineRule="auto"/>
      <w:jc w:val="left"/>
    </w:pPr>
    <w:rPr>
      <w:rFonts w:ascii="Times New Roman"/>
      <w:sz w:val="32"/>
    </w:rPr>
  </w:style>
  <w:style w:type="paragraph" w:styleId="2">
    <w:name w:val="Body Text Indent 2"/>
    <w:basedOn w:val="a"/>
    <w:rsid w:val="00A93527"/>
    <w:pPr>
      <w:spacing w:after="120" w:line="480" w:lineRule="auto"/>
      <w:ind w:leftChars="200" w:left="480"/>
    </w:pPr>
  </w:style>
  <w:style w:type="paragraph" w:styleId="ab">
    <w:name w:val="header"/>
    <w:basedOn w:val="a"/>
    <w:link w:val="ac"/>
    <w:uiPriority w:val="99"/>
    <w:unhideWhenUsed/>
    <w:rsid w:val="00D81E84"/>
    <w:pPr>
      <w:tabs>
        <w:tab w:val="center" w:pos="4153"/>
        <w:tab w:val="right" w:pos="8306"/>
      </w:tabs>
    </w:pPr>
    <w:rPr>
      <w:sz w:val="20"/>
      <w:szCs w:val="20"/>
      <w:lang w:val="x-none" w:eastAsia="x-none"/>
    </w:rPr>
  </w:style>
  <w:style w:type="character" w:customStyle="1" w:styleId="ac">
    <w:name w:val="頁首 字元"/>
    <w:link w:val="ab"/>
    <w:uiPriority w:val="99"/>
    <w:rsid w:val="00D81E84"/>
    <w:rPr>
      <w:rFonts w:ascii="標楷體" w:eastAsia="標楷體"/>
      <w:kern w:val="2"/>
    </w:rPr>
  </w:style>
  <w:style w:type="paragraph" w:styleId="ad">
    <w:name w:val="footer"/>
    <w:basedOn w:val="a"/>
    <w:link w:val="ae"/>
    <w:uiPriority w:val="99"/>
    <w:unhideWhenUsed/>
    <w:rsid w:val="00D81E84"/>
    <w:pPr>
      <w:tabs>
        <w:tab w:val="center" w:pos="4153"/>
        <w:tab w:val="right" w:pos="8306"/>
      </w:tabs>
    </w:pPr>
    <w:rPr>
      <w:sz w:val="20"/>
      <w:szCs w:val="20"/>
      <w:lang w:val="x-none" w:eastAsia="x-none"/>
    </w:rPr>
  </w:style>
  <w:style w:type="character" w:customStyle="1" w:styleId="ae">
    <w:name w:val="頁尾 字元"/>
    <w:link w:val="ad"/>
    <w:uiPriority w:val="99"/>
    <w:rsid w:val="00D81E84"/>
    <w:rPr>
      <w:rFonts w:ascii="標楷體" w:eastAsia="標楷體"/>
      <w:kern w:val="2"/>
    </w:rPr>
  </w:style>
  <w:style w:type="character" w:styleId="af">
    <w:name w:val="page number"/>
    <w:basedOn w:val="a0"/>
    <w:rsid w:val="00C80FB5"/>
  </w:style>
  <w:style w:type="table" w:styleId="af0">
    <w:name w:val="Table Grid"/>
    <w:basedOn w:val="a1"/>
    <w:uiPriority w:val="59"/>
    <w:rsid w:val="005A3F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內文"/>
    <w:basedOn w:val="a"/>
    <w:rsid w:val="00EB30F5"/>
    <w:pPr>
      <w:spacing w:line="404" w:lineRule="exact"/>
      <w:ind w:leftChars="400" w:left="400"/>
    </w:pPr>
    <w:rPr>
      <w:rFonts w:hAnsi="標楷體"/>
      <w:sz w:val="28"/>
      <w:szCs w:val="28"/>
    </w:rPr>
  </w:style>
  <w:style w:type="paragraph" w:customStyle="1" w:styleId="10-1">
    <w:name w:val="10.-(1)"/>
    <w:basedOn w:val="a"/>
    <w:rsid w:val="00EB30F5"/>
    <w:pPr>
      <w:spacing w:line="416" w:lineRule="exact"/>
      <w:ind w:leftChars="485" w:left="640" w:hangingChars="155" w:hanging="155"/>
    </w:pPr>
    <w:rPr>
      <w:rFonts w:hAnsi="標楷體"/>
      <w:sz w:val="28"/>
      <w:szCs w:val="28"/>
    </w:rPr>
  </w:style>
  <w:style w:type="paragraph" w:customStyle="1" w:styleId="14">
    <w:name w:val="1."/>
    <w:basedOn w:val="a"/>
    <w:link w:val="15"/>
    <w:rsid w:val="00EB30F5"/>
    <w:pPr>
      <w:adjustRightInd/>
      <w:snapToGrid/>
      <w:spacing w:line="307" w:lineRule="auto"/>
      <w:ind w:leftChars="380" w:left="1856" w:hangingChars="200" w:hanging="640"/>
    </w:pPr>
    <w:rPr>
      <w:rFonts w:ascii="Times New Roman"/>
      <w:sz w:val="32"/>
    </w:rPr>
  </w:style>
  <w:style w:type="character" w:customStyle="1" w:styleId="15">
    <w:name w:val="1. 字元"/>
    <w:link w:val="14"/>
    <w:rsid w:val="00EB30F5"/>
    <w:rPr>
      <w:rFonts w:eastAsia="標楷體"/>
      <w:kern w:val="2"/>
      <w:sz w:val="32"/>
      <w:szCs w:val="24"/>
      <w:lang w:val="en-US" w:eastAsia="zh-TW" w:bidi="ar-SA"/>
    </w:rPr>
  </w:style>
  <w:style w:type="paragraph" w:customStyle="1" w:styleId="af1">
    <w:name w:val="字元 字元 字元 字元 字元 字元 字元 字元 字元 字元"/>
    <w:basedOn w:val="a"/>
    <w:link w:val="af2"/>
    <w:rsid w:val="009B2DEE"/>
    <w:pPr>
      <w:widowControl/>
      <w:adjustRightInd/>
      <w:snapToGrid/>
      <w:spacing w:after="160" w:line="240" w:lineRule="exact"/>
      <w:jc w:val="left"/>
    </w:pPr>
    <w:rPr>
      <w:rFonts w:ascii="Tahoma" w:eastAsia="新細明體" w:hAnsi="Tahoma"/>
      <w:kern w:val="0"/>
      <w:sz w:val="20"/>
      <w:szCs w:val="20"/>
      <w:lang w:eastAsia="en-US"/>
    </w:rPr>
  </w:style>
  <w:style w:type="character" w:styleId="af3">
    <w:name w:val="FollowedHyperlink"/>
    <w:rsid w:val="001C7D48"/>
    <w:rPr>
      <w:color w:val="800080"/>
      <w:u w:val="single"/>
    </w:rPr>
  </w:style>
  <w:style w:type="character" w:customStyle="1" w:styleId="fce9d723b8-f855-40b9-89c3-e778610a7aa3-2">
    <w:name w:val="fce9d723b8-f855-40b9-89c3-e778610a7aa3-2"/>
    <w:basedOn w:val="a0"/>
    <w:rsid w:val="00BC256F"/>
  </w:style>
  <w:style w:type="character" w:customStyle="1" w:styleId="af2">
    <w:name w:val="字元 字元 字元 字元 字元 字元 字元 字元 字元 字元 字元"/>
    <w:link w:val="af1"/>
    <w:rsid w:val="005903BD"/>
    <w:rPr>
      <w:rFonts w:ascii="Tahoma" w:eastAsia="新細明體" w:hAnsi="Tahoma"/>
      <w:lang w:val="en-US" w:eastAsia="en-US" w:bidi="ar-SA"/>
    </w:rPr>
  </w:style>
  <w:style w:type="paragraph" w:customStyle="1" w:styleId="Default">
    <w:name w:val="Default"/>
    <w:rsid w:val="00845235"/>
    <w:pPr>
      <w:widowControl w:val="0"/>
      <w:autoSpaceDE w:val="0"/>
      <w:autoSpaceDN w:val="0"/>
      <w:adjustRightInd w:val="0"/>
    </w:pPr>
    <w:rPr>
      <w:rFonts w:ascii="標楷體" w:eastAsia="標楷體" w:cs="標楷體"/>
      <w:color w:val="000000"/>
      <w:sz w:val="24"/>
      <w:szCs w:val="24"/>
    </w:rPr>
  </w:style>
  <w:style w:type="paragraph" w:customStyle="1" w:styleId="16">
    <w:name w:val="標(1)"/>
    <w:basedOn w:val="a"/>
    <w:link w:val="17"/>
    <w:rsid w:val="00103BFF"/>
    <w:pPr>
      <w:adjustRightInd/>
      <w:snapToGrid/>
      <w:spacing w:line="360" w:lineRule="exact"/>
      <w:ind w:leftChars="350" w:left="1400" w:hangingChars="150" w:hanging="420"/>
    </w:pPr>
    <w:rPr>
      <w:sz w:val="28"/>
      <w:szCs w:val="20"/>
      <w:lang w:val="x-none" w:eastAsia="x-none"/>
    </w:rPr>
  </w:style>
  <w:style w:type="character" w:customStyle="1" w:styleId="17">
    <w:name w:val="標(1) 字元"/>
    <w:link w:val="16"/>
    <w:rsid w:val="00103BFF"/>
    <w:rPr>
      <w:rFonts w:ascii="標楷體" w:eastAsia="標楷體"/>
      <w:kern w:val="2"/>
      <w:sz w:val="28"/>
    </w:rPr>
  </w:style>
  <w:style w:type="paragraph" w:styleId="af4">
    <w:name w:val="Body Text Indent"/>
    <w:basedOn w:val="a"/>
    <w:link w:val="af5"/>
    <w:rsid w:val="00134420"/>
    <w:pPr>
      <w:spacing w:after="120"/>
      <w:ind w:leftChars="200" w:left="480"/>
    </w:pPr>
    <w:rPr>
      <w:lang w:val="x-none" w:eastAsia="x-none"/>
    </w:rPr>
  </w:style>
  <w:style w:type="character" w:customStyle="1" w:styleId="af5">
    <w:name w:val="本文縮排 字元"/>
    <w:link w:val="af4"/>
    <w:rsid w:val="00134420"/>
    <w:rPr>
      <w:rFonts w:ascii="標楷體" w:eastAsia="標楷體"/>
      <w:kern w:val="2"/>
      <w:sz w:val="26"/>
      <w:szCs w:val="24"/>
    </w:rPr>
  </w:style>
  <w:style w:type="paragraph" w:styleId="af6">
    <w:name w:val="List Paragraph"/>
    <w:basedOn w:val="a"/>
    <w:link w:val="af7"/>
    <w:qFormat/>
    <w:rsid w:val="00CF0615"/>
    <w:pPr>
      <w:adjustRightInd/>
      <w:snapToGrid/>
      <w:spacing w:line="240" w:lineRule="auto"/>
      <w:ind w:leftChars="200" w:left="480"/>
      <w:jc w:val="left"/>
    </w:pPr>
    <w:rPr>
      <w:rFonts w:ascii="Times New Roman" w:eastAsia="新細明體"/>
      <w:sz w:val="24"/>
    </w:rPr>
  </w:style>
  <w:style w:type="paragraph" w:customStyle="1" w:styleId="000-">
    <w:name w:val="000-單位標"/>
    <w:basedOn w:val="a"/>
    <w:rsid w:val="009E241F"/>
    <w:pPr>
      <w:tabs>
        <w:tab w:val="left" w:pos="3686"/>
      </w:tabs>
      <w:spacing w:beforeLines="50" w:before="50" w:afterLines="50" w:after="50" w:line="280" w:lineRule="exact"/>
      <w:ind w:leftChars="30" w:left="30" w:rightChars="30" w:right="30"/>
      <w:jc w:val="center"/>
    </w:pPr>
    <w:rPr>
      <w:rFonts w:hAnsi="標楷體"/>
      <w:b/>
      <w:color w:val="000000"/>
      <w:sz w:val="36"/>
      <w:szCs w:val="36"/>
    </w:rPr>
  </w:style>
  <w:style w:type="character" w:styleId="af8">
    <w:name w:val="annotation reference"/>
    <w:rsid w:val="00D44099"/>
    <w:rPr>
      <w:sz w:val="18"/>
      <w:szCs w:val="18"/>
    </w:rPr>
  </w:style>
  <w:style w:type="paragraph" w:styleId="af9">
    <w:name w:val="annotation text"/>
    <w:basedOn w:val="a"/>
    <w:link w:val="afa"/>
    <w:rsid w:val="00D44099"/>
    <w:pPr>
      <w:jc w:val="left"/>
    </w:pPr>
    <w:rPr>
      <w:lang w:val="x-none" w:eastAsia="x-none"/>
    </w:rPr>
  </w:style>
  <w:style w:type="character" w:customStyle="1" w:styleId="afa">
    <w:name w:val="註解文字 字元"/>
    <w:link w:val="af9"/>
    <w:rsid w:val="00D44099"/>
    <w:rPr>
      <w:rFonts w:ascii="標楷體" w:eastAsia="標楷體"/>
      <w:kern w:val="2"/>
      <w:sz w:val="26"/>
      <w:szCs w:val="24"/>
    </w:rPr>
  </w:style>
  <w:style w:type="paragraph" w:styleId="afb">
    <w:name w:val="annotation subject"/>
    <w:basedOn w:val="af9"/>
    <w:next w:val="af9"/>
    <w:link w:val="afc"/>
    <w:rsid w:val="00D44099"/>
    <w:rPr>
      <w:b/>
      <w:bCs/>
    </w:rPr>
  </w:style>
  <w:style w:type="character" w:customStyle="1" w:styleId="afc">
    <w:name w:val="註解主旨 字元"/>
    <w:link w:val="afb"/>
    <w:rsid w:val="00D44099"/>
    <w:rPr>
      <w:rFonts w:ascii="標楷體" w:eastAsia="標楷體"/>
      <w:b/>
      <w:bCs/>
      <w:kern w:val="2"/>
      <w:sz w:val="26"/>
      <w:szCs w:val="24"/>
    </w:rPr>
  </w:style>
  <w:style w:type="paragraph" w:styleId="afd">
    <w:name w:val="Balloon Text"/>
    <w:basedOn w:val="a"/>
    <w:link w:val="afe"/>
    <w:rsid w:val="00D44099"/>
    <w:pPr>
      <w:spacing w:line="240" w:lineRule="auto"/>
    </w:pPr>
    <w:rPr>
      <w:rFonts w:ascii="Cambria" w:eastAsia="新細明體" w:hAnsi="Cambria"/>
      <w:sz w:val="18"/>
      <w:szCs w:val="18"/>
      <w:lang w:val="x-none" w:eastAsia="x-none"/>
    </w:rPr>
  </w:style>
  <w:style w:type="character" w:customStyle="1" w:styleId="afe">
    <w:name w:val="註解方塊文字 字元"/>
    <w:link w:val="afd"/>
    <w:rsid w:val="00D44099"/>
    <w:rPr>
      <w:rFonts w:ascii="Cambria" w:eastAsia="新細明體" w:hAnsi="Cambria" w:cs="Times New Roman"/>
      <w:kern w:val="2"/>
      <w:sz w:val="18"/>
      <w:szCs w:val="18"/>
    </w:rPr>
  </w:style>
  <w:style w:type="paragraph" w:customStyle="1" w:styleId="18">
    <w:name w:val="標1"/>
    <w:basedOn w:val="a"/>
    <w:link w:val="19"/>
    <w:rsid w:val="00F67418"/>
    <w:pPr>
      <w:widowControl/>
      <w:adjustRightInd/>
      <w:snapToGrid/>
      <w:spacing w:line="360" w:lineRule="exact"/>
      <w:ind w:left="839" w:hanging="278"/>
    </w:pPr>
    <w:rPr>
      <w:rFonts w:ascii="Times New Roman" w:eastAsia="新細明體" w:hAnsi="標楷體"/>
      <w:spacing w:val="-2"/>
      <w:kern w:val="0"/>
      <w:sz w:val="20"/>
      <w:szCs w:val="28"/>
    </w:rPr>
  </w:style>
  <w:style w:type="character" w:customStyle="1" w:styleId="19">
    <w:name w:val="標1 字元"/>
    <w:link w:val="18"/>
    <w:rsid w:val="00F67418"/>
    <w:rPr>
      <w:rFonts w:hAnsi="標楷體"/>
      <w:spacing w:val="-2"/>
      <w:szCs w:val="28"/>
    </w:rPr>
  </w:style>
  <w:style w:type="paragraph" w:customStyle="1" w:styleId="001-">
    <w:name w:val="001-一"/>
    <w:basedOn w:val="a"/>
    <w:link w:val="001-0"/>
    <w:rsid w:val="00B9269D"/>
    <w:pPr>
      <w:spacing w:line="320" w:lineRule="exact"/>
      <w:ind w:leftChars="100" w:left="300" w:rightChars="50" w:right="50" w:hangingChars="200" w:hanging="200"/>
    </w:pPr>
    <w:rPr>
      <w:rFonts w:hAnsi="標楷體"/>
      <w:sz w:val="24"/>
    </w:rPr>
  </w:style>
  <w:style w:type="character" w:styleId="aff">
    <w:name w:val="Emphasis"/>
    <w:uiPriority w:val="20"/>
    <w:qFormat/>
    <w:rsid w:val="00BF115C"/>
    <w:rPr>
      <w:i/>
      <w:iCs/>
    </w:rPr>
  </w:style>
  <w:style w:type="character" w:customStyle="1" w:styleId="af7">
    <w:name w:val="清單段落 字元"/>
    <w:link w:val="af6"/>
    <w:uiPriority w:val="34"/>
    <w:rsid w:val="0075733C"/>
    <w:rPr>
      <w:kern w:val="2"/>
      <w:sz w:val="24"/>
      <w:szCs w:val="24"/>
    </w:rPr>
  </w:style>
  <w:style w:type="character" w:customStyle="1" w:styleId="001-0">
    <w:name w:val="001-一 字元"/>
    <w:link w:val="001-"/>
    <w:rsid w:val="00A231A6"/>
    <w:rPr>
      <w:rFonts w:ascii="標楷體" w:eastAsia="標楷體" w:hAnsi="標楷體"/>
      <w:kern w:val="2"/>
      <w:sz w:val="24"/>
      <w:szCs w:val="24"/>
    </w:rPr>
  </w:style>
  <w:style w:type="paragraph" w:customStyle="1" w:styleId="Standard">
    <w:name w:val="Standard"/>
    <w:rsid w:val="00F02F6C"/>
    <w:pPr>
      <w:widowControl w:val="0"/>
      <w:suppressAutoHyphens/>
      <w:wordWrap w:val="0"/>
      <w:autoSpaceDN w:val="0"/>
      <w:spacing w:line="283" w:lineRule="exact"/>
      <w:jc w:val="both"/>
      <w:textAlignment w:val="baseline"/>
    </w:pPr>
    <w:rPr>
      <w:rFonts w:ascii="標楷體" w:eastAsia="新細明體, PMingLiU" w:hAnsi="標楷體"/>
      <w:kern w:val="3"/>
      <w:sz w:val="21"/>
      <w:szCs w:val="24"/>
    </w:rPr>
  </w:style>
  <w:style w:type="paragraph" w:styleId="aff0">
    <w:name w:val="Body Text"/>
    <w:link w:val="aff1"/>
    <w:rsid w:val="001700BD"/>
    <w:pPr>
      <w:widowControl w:val="0"/>
      <w:pBdr>
        <w:top w:val="none" w:sz="0" w:space="0" w:color="000000"/>
        <w:left w:val="none" w:sz="0" w:space="0" w:color="000000"/>
        <w:bottom w:val="none" w:sz="0" w:space="0" w:color="000000"/>
        <w:right w:val="none" w:sz="0" w:space="0" w:color="000000"/>
      </w:pBdr>
      <w:suppressAutoHyphens/>
      <w:snapToGrid w:val="0"/>
      <w:spacing w:line="320" w:lineRule="exact"/>
      <w:ind w:left="50" w:right="50"/>
      <w:jc w:val="both"/>
    </w:pPr>
    <w:rPr>
      <w:rFonts w:ascii="標楷體" w:eastAsia="標楷體" w:hAnsi="標楷體"/>
      <w:kern w:val="2"/>
      <w:sz w:val="24"/>
      <w:szCs w:val="24"/>
    </w:rPr>
  </w:style>
  <w:style w:type="character" w:customStyle="1" w:styleId="aff1">
    <w:name w:val="本文 字元"/>
    <w:basedOn w:val="a0"/>
    <w:link w:val="aff0"/>
    <w:rsid w:val="001700BD"/>
    <w:rPr>
      <w:rFonts w:ascii="標楷體" w:eastAsia="標楷體" w:hAnsi="標楷體"/>
      <w:kern w:val="2"/>
      <w:sz w:val="24"/>
      <w:szCs w:val="24"/>
    </w:rPr>
  </w:style>
  <w:style w:type="paragraph" w:customStyle="1" w:styleId="aff2">
    <w:name w:val="外框內容"/>
    <w:basedOn w:val="a"/>
    <w:qFormat/>
    <w:rsid w:val="00554798"/>
    <w:pPr>
      <w:suppressAutoHyphens/>
      <w:adjustRightInd/>
      <w:snapToGrid/>
      <w:spacing w:line="240" w:lineRule="auto"/>
      <w:jc w:val="left"/>
    </w:pPr>
    <w:rPr>
      <w:rFonts w:ascii="Calibri" w:eastAsia="新細明體" w:hAnsi="Calibr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D5A"/>
    <w:pPr>
      <w:widowControl w:val="0"/>
      <w:adjustRightInd w:val="0"/>
      <w:snapToGrid w:val="0"/>
      <w:spacing w:line="325" w:lineRule="exact"/>
      <w:jc w:val="both"/>
    </w:pPr>
    <w:rPr>
      <w:rFonts w:ascii="標楷體" w:eastAsia="標楷體"/>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一)"/>
    <w:rsid w:val="00C73D5A"/>
    <w:pPr>
      <w:adjustRightInd w:val="0"/>
      <w:snapToGrid w:val="0"/>
      <w:spacing w:line="325" w:lineRule="exact"/>
      <w:ind w:left="100" w:hangingChars="100" w:hanging="100"/>
    </w:pPr>
    <w:rPr>
      <w:rFonts w:ascii="標楷體" w:eastAsia="標楷體"/>
      <w:sz w:val="26"/>
    </w:rPr>
  </w:style>
  <w:style w:type="paragraph" w:customStyle="1" w:styleId="1">
    <w:name w:val="(1)"/>
    <w:basedOn w:val="a3"/>
    <w:rsid w:val="00C73D5A"/>
    <w:pPr>
      <w:jc w:val="both"/>
    </w:pPr>
  </w:style>
  <w:style w:type="character" w:styleId="a4">
    <w:name w:val="Hyperlink"/>
    <w:rsid w:val="00C73D5A"/>
    <w:rPr>
      <w:color w:val="0000FF"/>
      <w:u w:val="single"/>
    </w:rPr>
  </w:style>
  <w:style w:type="paragraph" w:customStyle="1" w:styleId="-">
    <w:name w:val="內文-本文"/>
    <w:basedOn w:val="a"/>
    <w:rsid w:val="00C73D5A"/>
    <w:pPr>
      <w:jc w:val="left"/>
    </w:pPr>
  </w:style>
  <w:style w:type="paragraph" w:styleId="3">
    <w:name w:val="Body Text Indent 3"/>
    <w:basedOn w:val="a"/>
    <w:rsid w:val="006B234F"/>
    <w:pPr>
      <w:snapToGrid/>
      <w:spacing w:line="288" w:lineRule="auto"/>
      <w:ind w:leftChars="734" w:left="1762"/>
      <w:textDirection w:val="lrTbV"/>
      <w:textAlignment w:val="baseline"/>
    </w:pPr>
    <w:rPr>
      <w:kern w:val="0"/>
      <w:sz w:val="28"/>
      <w:szCs w:val="20"/>
    </w:rPr>
  </w:style>
  <w:style w:type="paragraph" w:customStyle="1" w:styleId="a5">
    <w:name w:val="表左"/>
    <w:basedOn w:val="a"/>
    <w:rsid w:val="007837B3"/>
    <w:pPr>
      <w:kinsoku w:val="0"/>
      <w:adjustRightInd/>
      <w:snapToGrid/>
      <w:spacing w:line="283" w:lineRule="exact"/>
      <w:ind w:leftChars="15" w:left="31" w:rightChars="15" w:right="31"/>
    </w:pPr>
    <w:rPr>
      <w:rFonts w:ascii="Times New Roman" w:eastAsia="新細明體"/>
      <w:sz w:val="21"/>
    </w:rPr>
  </w:style>
  <w:style w:type="paragraph" w:customStyle="1" w:styleId="a6">
    <w:name w:val="(一)"/>
    <w:basedOn w:val="a"/>
    <w:rsid w:val="007837B3"/>
    <w:pPr>
      <w:kinsoku w:val="0"/>
      <w:adjustRightInd/>
      <w:snapToGrid/>
      <w:spacing w:line="283" w:lineRule="exact"/>
      <w:ind w:leftChars="215" w:left="451" w:rightChars="10" w:right="21"/>
    </w:pPr>
    <w:rPr>
      <w:rFonts w:ascii="Times New Roman" w:eastAsia="新細明體"/>
      <w:sz w:val="21"/>
    </w:rPr>
  </w:style>
  <w:style w:type="paragraph" w:customStyle="1" w:styleId="a7">
    <w:name w:val="表左一、"/>
    <w:basedOn w:val="a"/>
    <w:rsid w:val="007837B3"/>
    <w:pPr>
      <w:kinsoku w:val="0"/>
      <w:adjustRightInd/>
      <w:snapToGrid/>
      <w:spacing w:line="283" w:lineRule="exact"/>
      <w:ind w:leftChars="115" w:left="241" w:rightChars="10" w:right="21"/>
    </w:pPr>
    <w:rPr>
      <w:rFonts w:ascii="Times New Roman" w:eastAsia="新細明體"/>
      <w:sz w:val="21"/>
    </w:rPr>
  </w:style>
  <w:style w:type="paragraph" w:customStyle="1" w:styleId="10">
    <w:name w:val="表左1."/>
    <w:basedOn w:val="a"/>
    <w:rsid w:val="007837B3"/>
    <w:pPr>
      <w:kinsoku w:val="0"/>
      <w:adjustRightInd/>
      <w:snapToGrid/>
      <w:spacing w:line="283" w:lineRule="exact"/>
      <w:ind w:leftChars="15" w:left="241" w:rightChars="15" w:right="31" w:hangingChars="100" w:hanging="210"/>
    </w:pPr>
    <w:rPr>
      <w:rFonts w:ascii="Times New Roman" w:eastAsia="新細明體"/>
      <w:sz w:val="21"/>
    </w:rPr>
  </w:style>
  <w:style w:type="paragraph" w:customStyle="1" w:styleId="11">
    <w:name w:val="字元 字元1"/>
    <w:basedOn w:val="a"/>
    <w:semiHidden/>
    <w:rsid w:val="002C65DD"/>
    <w:pPr>
      <w:widowControl/>
      <w:adjustRightInd/>
      <w:snapToGrid/>
      <w:spacing w:after="160" w:line="240" w:lineRule="exact"/>
      <w:jc w:val="left"/>
    </w:pPr>
    <w:rPr>
      <w:rFonts w:ascii="Verdana" w:eastAsia="Times New Roman" w:hAnsi="Verdana" w:cs="Mangal"/>
      <w:sz w:val="20"/>
      <w:lang w:eastAsia="en-US" w:bidi="hi-IN"/>
    </w:rPr>
  </w:style>
  <w:style w:type="paragraph" w:customStyle="1" w:styleId="a8">
    <w:name w:val="數字Ａ"/>
    <w:basedOn w:val="a"/>
    <w:rsid w:val="002C65DD"/>
    <w:pPr>
      <w:adjustRightInd/>
      <w:snapToGrid/>
      <w:spacing w:line="240" w:lineRule="auto"/>
      <w:ind w:leftChars="750" w:left="2520" w:hangingChars="180" w:hanging="720"/>
      <w:jc w:val="left"/>
    </w:pPr>
    <w:rPr>
      <w:rFonts w:ascii="Times New Roman"/>
      <w:sz w:val="40"/>
      <w:szCs w:val="20"/>
    </w:rPr>
  </w:style>
  <w:style w:type="paragraph" w:customStyle="1" w:styleId="12">
    <w:name w:val="樣式1"/>
    <w:basedOn w:val="a"/>
    <w:rsid w:val="002C65DD"/>
    <w:pPr>
      <w:adjustRightInd/>
      <w:snapToGrid/>
      <w:spacing w:line="312" w:lineRule="auto"/>
      <w:ind w:firstLineChars="200" w:firstLine="200"/>
    </w:pPr>
    <w:rPr>
      <w:rFonts w:hAnsi="標楷體"/>
      <w:sz w:val="32"/>
    </w:rPr>
  </w:style>
  <w:style w:type="paragraph" w:customStyle="1" w:styleId="a9">
    <w:name w:val="一"/>
    <w:basedOn w:val="30"/>
    <w:rsid w:val="008E16E2"/>
    <w:pPr>
      <w:adjustRightInd/>
      <w:snapToGrid/>
      <w:spacing w:after="0" w:line="380" w:lineRule="exact"/>
      <w:ind w:left="480" w:right="91" w:hangingChars="200" w:hanging="480"/>
    </w:pPr>
    <w:rPr>
      <w:rFonts w:ascii="Times New Roman"/>
      <w:sz w:val="24"/>
      <w:szCs w:val="24"/>
    </w:rPr>
  </w:style>
  <w:style w:type="paragraph" w:styleId="30">
    <w:name w:val="Body Text 3"/>
    <w:basedOn w:val="a"/>
    <w:rsid w:val="008E16E2"/>
    <w:pPr>
      <w:spacing w:after="120"/>
    </w:pPr>
    <w:rPr>
      <w:sz w:val="16"/>
      <w:szCs w:val="16"/>
    </w:rPr>
  </w:style>
  <w:style w:type="paragraph" w:customStyle="1" w:styleId="13">
    <w:name w:val="字元 字元1 字元 字元 字元"/>
    <w:basedOn w:val="a"/>
    <w:semiHidden/>
    <w:rsid w:val="0027375E"/>
    <w:pPr>
      <w:widowControl/>
      <w:adjustRightInd/>
      <w:snapToGrid/>
      <w:spacing w:after="160" w:line="240" w:lineRule="exact"/>
      <w:jc w:val="left"/>
    </w:pPr>
    <w:rPr>
      <w:rFonts w:ascii="Verdana" w:eastAsia="Times New Roman" w:hAnsi="Verdana" w:cs="Mangal"/>
      <w:sz w:val="20"/>
      <w:lang w:eastAsia="en-US" w:bidi="hi-IN"/>
    </w:rPr>
  </w:style>
  <w:style w:type="paragraph" w:customStyle="1" w:styleId="aa">
    <w:name w:val="新"/>
    <w:basedOn w:val="2"/>
    <w:rsid w:val="00A93527"/>
    <w:pPr>
      <w:adjustRightInd/>
      <w:snapToGrid/>
      <w:spacing w:line="400" w:lineRule="exact"/>
      <w:ind w:leftChars="675" w:left="1620"/>
    </w:pPr>
    <w:rPr>
      <w:rFonts w:hAnsi="標楷體"/>
      <w:color w:val="FF0000"/>
      <w:sz w:val="28"/>
      <w:szCs w:val="28"/>
    </w:rPr>
  </w:style>
  <w:style w:type="paragraph" w:customStyle="1" w:styleId="20">
    <w:name w:val="樣式2"/>
    <w:basedOn w:val="a"/>
    <w:rsid w:val="00A93527"/>
    <w:pPr>
      <w:adjustRightInd/>
      <w:snapToGrid/>
      <w:spacing w:line="240" w:lineRule="auto"/>
      <w:jc w:val="left"/>
    </w:pPr>
    <w:rPr>
      <w:rFonts w:ascii="Times New Roman"/>
      <w:sz w:val="32"/>
    </w:rPr>
  </w:style>
  <w:style w:type="paragraph" w:styleId="2">
    <w:name w:val="Body Text Indent 2"/>
    <w:basedOn w:val="a"/>
    <w:rsid w:val="00A93527"/>
    <w:pPr>
      <w:spacing w:after="120" w:line="480" w:lineRule="auto"/>
      <w:ind w:leftChars="200" w:left="480"/>
    </w:pPr>
  </w:style>
  <w:style w:type="paragraph" w:styleId="ab">
    <w:name w:val="header"/>
    <w:basedOn w:val="a"/>
    <w:link w:val="ac"/>
    <w:uiPriority w:val="99"/>
    <w:unhideWhenUsed/>
    <w:rsid w:val="00D81E84"/>
    <w:pPr>
      <w:tabs>
        <w:tab w:val="center" w:pos="4153"/>
        <w:tab w:val="right" w:pos="8306"/>
      </w:tabs>
    </w:pPr>
    <w:rPr>
      <w:sz w:val="20"/>
      <w:szCs w:val="20"/>
      <w:lang w:val="x-none" w:eastAsia="x-none"/>
    </w:rPr>
  </w:style>
  <w:style w:type="character" w:customStyle="1" w:styleId="ac">
    <w:name w:val="頁首 字元"/>
    <w:link w:val="ab"/>
    <w:uiPriority w:val="99"/>
    <w:rsid w:val="00D81E84"/>
    <w:rPr>
      <w:rFonts w:ascii="標楷體" w:eastAsia="標楷體"/>
      <w:kern w:val="2"/>
    </w:rPr>
  </w:style>
  <w:style w:type="paragraph" w:styleId="ad">
    <w:name w:val="footer"/>
    <w:basedOn w:val="a"/>
    <w:link w:val="ae"/>
    <w:uiPriority w:val="99"/>
    <w:unhideWhenUsed/>
    <w:rsid w:val="00D81E84"/>
    <w:pPr>
      <w:tabs>
        <w:tab w:val="center" w:pos="4153"/>
        <w:tab w:val="right" w:pos="8306"/>
      </w:tabs>
    </w:pPr>
    <w:rPr>
      <w:sz w:val="20"/>
      <w:szCs w:val="20"/>
      <w:lang w:val="x-none" w:eastAsia="x-none"/>
    </w:rPr>
  </w:style>
  <w:style w:type="character" w:customStyle="1" w:styleId="ae">
    <w:name w:val="頁尾 字元"/>
    <w:link w:val="ad"/>
    <w:uiPriority w:val="99"/>
    <w:rsid w:val="00D81E84"/>
    <w:rPr>
      <w:rFonts w:ascii="標楷體" w:eastAsia="標楷體"/>
      <w:kern w:val="2"/>
    </w:rPr>
  </w:style>
  <w:style w:type="character" w:styleId="af">
    <w:name w:val="page number"/>
    <w:basedOn w:val="a0"/>
    <w:rsid w:val="00C80FB5"/>
  </w:style>
  <w:style w:type="table" w:styleId="af0">
    <w:name w:val="Table Grid"/>
    <w:basedOn w:val="a1"/>
    <w:uiPriority w:val="59"/>
    <w:rsid w:val="005A3F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內文"/>
    <w:basedOn w:val="a"/>
    <w:rsid w:val="00EB30F5"/>
    <w:pPr>
      <w:spacing w:line="404" w:lineRule="exact"/>
      <w:ind w:leftChars="400" w:left="400"/>
    </w:pPr>
    <w:rPr>
      <w:rFonts w:hAnsi="標楷體"/>
      <w:sz w:val="28"/>
      <w:szCs w:val="28"/>
    </w:rPr>
  </w:style>
  <w:style w:type="paragraph" w:customStyle="1" w:styleId="10-1">
    <w:name w:val="10.-(1)"/>
    <w:basedOn w:val="a"/>
    <w:rsid w:val="00EB30F5"/>
    <w:pPr>
      <w:spacing w:line="416" w:lineRule="exact"/>
      <w:ind w:leftChars="485" w:left="640" w:hangingChars="155" w:hanging="155"/>
    </w:pPr>
    <w:rPr>
      <w:rFonts w:hAnsi="標楷體"/>
      <w:sz w:val="28"/>
      <w:szCs w:val="28"/>
    </w:rPr>
  </w:style>
  <w:style w:type="paragraph" w:customStyle="1" w:styleId="14">
    <w:name w:val="1."/>
    <w:basedOn w:val="a"/>
    <w:link w:val="15"/>
    <w:rsid w:val="00EB30F5"/>
    <w:pPr>
      <w:adjustRightInd/>
      <w:snapToGrid/>
      <w:spacing w:line="307" w:lineRule="auto"/>
      <w:ind w:leftChars="380" w:left="1856" w:hangingChars="200" w:hanging="640"/>
    </w:pPr>
    <w:rPr>
      <w:rFonts w:ascii="Times New Roman"/>
      <w:sz w:val="32"/>
    </w:rPr>
  </w:style>
  <w:style w:type="character" w:customStyle="1" w:styleId="15">
    <w:name w:val="1. 字元"/>
    <w:link w:val="14"/>
    <w:rsid w:val="00EB30F5"/>
    <w:rPr>
      <w:rFonts w:eastAsia="標楷體"/>
      <w:kern w:val="2"/>
      <w:sz w:val="32"/>
      <w:szCs w:val="24"/>
      <w:lang w:val="en-US" w:eastAsia="zh-TW" w:bidi="ar-SA"/>
    </w:rPr>
  </w:style>
  <w:style w:type="paragraph" w:customStyle="1" w:styleId="af1">
    <w:name w:val="字元 字元 字元 字元 字元 字元 字元 字元 字元 字元"/>
    <w:basedOn w:val="a"/>
    <w:link w:val="af2"/>
    <w:rsid w:val="009B2DEE"/>
    <w:pPr>
      <w:widowControl/>
      <w:adjustRightInd/>
      <w:snapToGrid/>
      <w:spacing w:after="160" w:line="240" w:lineRule="exact"/>
      <w:jc w:val="left"/>
    </w:pPr>
    <w:rPr>
      <w:rFonts w:ascii="Tahoma" w:eastAsia="新細明體" w:hAnsi="Tahoma"/>
      <w:kern w:val="0"/>
      <w:sz w:val="20"/>
      <w:szCs w:val="20"/>
      <w:lang w:eastAsia="en-US"/>
    </w:rPr>
  </w:style>
  <w:style w:type="character" w:styleId="af3">
    <w:name w:val="FollowedHyperlink"/>
    <w:rsid w:val="001C7D48"/>
    <w:rPr>
      <w:color w:val="800080"/>
      <w:u w:val="single"/>
    </w:rPr>
  </w:style>
  <w:style w:type="character" w:customStyle="1" w:styleId="fce9d723b8-f855-40b9-89c3-e778610a7aa3-2">
    <w:name w:val="fce9d723b8-f855-40b9-89c3-e778610a7aa3-2"/>
    <w:basedOn w:val="a0"/>
    <w:rsid w:val="00BC256F"/>
  </w:style>
  <w:style w:type="character" w:customStyle="1" w:styleId="af2">
    <w:name w:val="字元 字元 字元 字元 字元 字元 字元 字元 字元 字元 字元"/>
    <w:link w:val="af1"/>
    <w:rsid w:val="005903BD"/>
    <w:rPr>
      <w:rFonts w:ascii="Tahoma" w:eastAsia="新細明體" w:hAnsi="Tahoma"/>
      <w:lang w:val="en-US" w:eastAsia="en-US" w:bidi="ar-SA"/>
    </w:rPr>
  </w:style>
  <w:style w:type="paragraph" w:customStyle="1" w:styleId="Default">
    <w:name w:val="Default"/>
    <w:rsid w:val="00845235"/>
    <w:pPr>
      <w:widowControl w:val="0"/>
      <w:autoSpaceDE w:val="0"/>
      <w:autoSpaceDN w:val="0"/>
      <w:adjustRightInd w:val="0"/>
    </w:pPr>
    <w:rPr>
      <w:rFonts w:ascii="標楷體" w:eastAsia="標楷體" w:cs="標楷體"/>
      <w:color w:val="000000"/>
      <w:sz w:val="24"/>
      <w:szCs w:val="24"/>
    </w:rPr>
  </w:style>
  <w:style w:type="paragraph" w:customStyle="1" w:styleId="16">
    <w:name w:val="標(1)"/>
    <w:basedOn w:val="a"/>
    <w:link w:val="17"/>
    <w:rsid w:val="00103BFF"/>
    <w:pPr>
      <w:adjustRightInd/>
      <w:snapToGrid/>
      <w:spacing w:line="360" w:lineRule="exact"/>
      <w:ind w:leftChars="350" w:left="1400" w:hangingChars="150" w:hanging="420"/>
    </w:pPr>
    <w:rPr>
      <w:sz w:val="28"/>
      <w:szCs w:val="20"/>
      <w:lang w:val="x-none" w:eastAsia="x-none"/>
    </w:rPr>
  </w:style>
  <w:style w:type="character" w:customStyle="1" w:styleId="17">
    <w:name w:val="標(1) 字元"/>
    <w:link w:val="16"/>
    <w:rsid w:val="00103BFF"/>
    <w:rPr>
      <w:rFonts w:ascii="標楷體" w:eastAsia="標楷體"/>
      <w:kern w:val="2"/>
      <w:sz w:val="28"/>
    </w:rPr>
  </w:style>
  <w:style w:type="paragraph" w:styleId="af4">
    <w:name w:val="Body Text Indent"/>
    <w:basedOn w:val="a"/>
    <w:link w:val="af5"/>
    <w:rsid w:val="00134420"/>
    <w:pPr>
      <w:spacing w:after="120"/>
      <w:ind w:leftChars="200" w:left="480"/>
    </w:pPr>
    <w:rPr>
      <w:lang w:val="x-none" w:eastAsia="x-none"/>
    </w:rPr>
  </w:style>
  <w:style w:type="character" w:customStyle="1" w:styleId="af5">
    <w:name w:val="本文縮排 字元"/>
    <w:link w:val="af4"/>
    <w:rsid w:val="00134420"/>
    <w:rPr>
      <w:rFonts w:ascii="標楷體" w:eastAsia="標楷體"/>
      <w:kern w:val="2"/>
      <w:sz w:val="26"/>
      <w:szCs w:val="24"/>
    </w:rPr>
  </w:style>
  <w:style w:type="paragraph" w:styleId="af6">
    <w:name w:val="List Paragraph"/>
    <w:basedOn w:val="a"/>
    <w:link w:val="af7"/>
    <w:qFormat/>
    <w:rsid w:val="00CF0615"/>
    <w:pPr>
      <w:adjustRightInd/>
      <w:snapToGrid/>
      <w:spacing w:line="240" w:lineRule="auto"/>
      <w:ind w:leftChars="200" w:left="480"/>
      <w:jc w:val="left"/>
    </w:pPr>
    <w:rPr>
      <w:rFonts w:ascii="Times New Roman" w:eastAsia="新細明體"/>
      <w:sz w:val="24"/>
    </w:rPr>
  </w:style>
  <w:style w:type="paragraph" w:customStyle="1" w:styleId="000-">
    <w:name w:val="000-單位標"/>
    <w:basedOn w:val="a"/>
    <w:rsid w:val="009E241F"/>
    <w:pPr>
      <w:tabs>
        <w:tab w:val="left" w:pos="3686"/>
      </w:tabs>
      <w:spacing w:beforeLines="50" w:before="50" w:afterLines="50" w:after="50" w:line="280" w:lineRule="exact"/>
      <w:ind w:leftChars="30" w:left="30" w:rightChars="30" w:right="30"/>
      <w:jc w:val="center"/>
    </w:pPr>
    <w:rPr>
      <w:rFonts w:hAnsi="標楷體"/>
      <w:b/>
      <w:color w:val="000000"/>
      <w:sz w:val="36"/>
      <w:szCs w:val="36"/>
    </w:rPr>
  </w:style>
  <w:style w:type="character" w:styleId="af8">
    <w:name w:val="annotation reference"/>
    <w:rsid w:val="00D44099"/>
    <w:rPr>
      <w:sz w:val="18"/>
      <w:szCs w:val="18"/>
    </w:rPr>
  </w:style>
  <w:style w:type="paragraph" w:styleId="af9">
    <w:name w:val="annotation text"/>
    <w:basedOn w:val="a"/>
    <w:link w:val="afa"/>
    <w:rsid w:val="00D44099"/>
    <w:pPr>
      <w:jc w:val="left"/>
    </w:pPr>
    <w:rPr>
      <w:lang w:val="x-none" w:eastAsia="x-none"/>
    </w:rPr>
  </w:style>
  <w:style w:type="character" w:customStyle="1" w:styleId="afa">
    <w:name w:val="註解文字 字元"/>
    <w:link w:val="af9"/>
    <w:rsid w:val="00D44099"/>
    <w:rPr>
      <w:rFonts w:ascii="標楷體" w:eastAsia="標楷體"/>
      <w:kern w:val="2"/>
      <w:sz w:val="26"/>
      <w:szCs w:val="24"/>
    </w:rPr>
  </w:style>
  <w:style w:type="paragraph" w:styleId="afb">
    <w:name w:val="annotation subject"/>
    <w:basedOn w:val="af9"/>
    <w:next w:val="af9"/>
    <w:link w:val="afc"/>
    <w:rsid w:val="00D44099"/>
    <w:rPr>
      <w:b/>
      <w:bCs/>
    </w:rPr>
  </w:style>
  <w:style w:type="character" w:customStyle="1" w:styleId="afc">
    <w:name w:val="註解主旨 字元"/>
    <w:link w:val="afb"/>
    <w:rsid w:val="00D44099"/>
    <w:rPr>
      <w:rFonts w:ascii="標楷體" w:eastAsia="標楷體"/>
      <w:b/>
      <w:bCs/>
      <w:kern w:val="2"/>
      <w:sz w:val="26"/>
      <w:szCs w:val="24"/>
    </w:rPr>
  </w:style>
  <w:style w:type="paragraph" w:styleId="afd">
    <w:name w:val="Balloon Text"/>
    <w:basedOn w:val="a"/>
    <w:link w:val="afe"/>
    <w:rsid w:val="00D44099"/>
    <w:pPr>
      <w:spacing w:line="240" w:lineRule="auto"/>
    </w:pPr>
    <w:rPr>
      <w:rFonts w:ascii="Cambria" w:eastAsia="新細明體" w:hAnsi="Cambria"/>
      <w:sz w:val="18"/>
      <w:szCs w:val="18"/>
      <w:lang w:val="x-none" w:eastAsia="x-none"/>
    </w:rPr>
  </w:style>
  <w:style w:type="character" w:customStyle="1" w:styleId="afe">
    <w:name w:val="註解方塊文字 字元"/>
    <w:link w:val="afd"/>
    <w:rsid w:val="00D44099"/>
    <w:rPr>
      <w:rFonts w:ascii="Cambria" w:eastAsia="新細明體" w:hAnsi="Cambria" w:cs="Times New Roman"/>
      <w:kern w:val="2"/>
      <w:sz w:val="18"/>
      <w:szCs w:val="18"/>
    </w:rPr>
  </w:style>
  <w:style w:type="paragraph" w:customStyle="1" w:styleId="18">
    <w:name w:val="標1"/>
    <w:basedOn w:val="a"/>
    <w:link w:val="19"/>
    <w:rsid w:val="00F67418"/>
    <w:pPr>
      <w:widowControl/>
      <w:adjustRightInd/>
      <w:snapToGrid/>
      <w:spacing w:line="360" w:lineRule="exact"/>
      <w:ind w:left="839" w:hanging="278"/>
    </w:pPr>
    <w:rPr>
      <w:rFonts w:ascii="Times New Roman" w:eastAsia="新細明體" w:hAnsi="標楷體"/>
      <w:spacing w:val="-2"/>
      <w:kern w:val="0"/>
      <w:sz w:val="20"/>
      <w:szCs w:val="28"/>
    </w:rPr>
  </w:style>
  <w:style w:type="character" w:customStyle="1" w:styleId="19">
    <w:name w:val="標1 字元"/>
    <w:link w:val="18"/>
    <w:rsid w:val="00F67418"/>
    <w:rPr>
      <w:rFonts w:hAnsi="標楷體"/>
      <w:spacing w:val="-2"/>
      <w:szCs w:val="28"/>
    </w:rPr>
  </w:style>
  <w:style w:type="paragraph" w:customStyle="1" w:styleId="001-">
    <w:name w:val="001-一"/>
    <w:basedOn w:val="a"/>
    <w:link w:val="001-0"/>
    <w:rsid w:val="00B9269D"/>
    <w:pPr>
      <w:spacing w:line="320" w:lineRule="exact"/>
      <w:ind w:leftChars="100" w:left="300" w:rightChars="50" w:right="50" w:hangingChars="200" w:hanging="200"/>
    </w:pPr>
    <w:rPr>
      <w:rFonts w:hAnsi="標楷體"/>
      <w:sz w:val="24"/>
    </w:rPr>
  </w:style>
  <w:style w:type="character" w:styleId="aff">
    <w:name w:val="Emphasis"/>
    <w:uiPriority w:val="20"/>
    <w:qFormat/>
    <w:rsid w:val="00BF115C"/>
    <w:rPr>
      <w:i/>
      <w:iCs/>
    </w:rPr>
  </w:style>
  <w:style w:type="character" w:customStyle="1" w:styleId="af7">
    <w:name w:val="清單段落 字元"/>
    <w:link w:val="af6"/>
    <w:uiPriority w:val="34"/>
    <w:rsid w:val="0075733C"/>
    <w:rPr>
      <w:kern w:val="2"/>
      <w:sz w:val="24"/>
      <w:szCs w:val="24"/>
    </w:rPr>
  </w:style>
  <w:style w:type="character" w:customStyle="1" w:styleId="001-0">
    <w:name w:val="001-一 字元"/>
    <w:link w:val="001-"/>
    <w:rsid w:val="00A231A6"/>
    <w:rPr>
      <w:rFonts w:ascii="標楷體" w:eastAsia="標楷體" w:hAnsi="標楷體"/>
      <w:kern w:val="2"/>
      <w:sz w:val="24"/>
      <w:szCs w:val="24"/>
    </w:rPr>
  </w:style>
  <w:style w:type="paragraph" w:customStyle="1" w:styleId="Standard">
    <w:name w:val="Standard"/>
    <w:rsid w:val="00F02F6C"/>
    <w:pPr>
      <w:widowControl w:val="0"/>
      <w:suppressAutoHyphens/>
      <w:wordWrap w:val="0"/>
      <w:autoSpaceDN w:val="0"/>
      <w:spacing w:line="283" w:lineRule="exact"/>
      <w:jc w:val="both"/>
      <w:textAlignment w:val="baseline"/>
    </w:pPr>
    <w:rPr>
      <w:rFonts w:ascii="標楷體" w:eastAsia="新細明體, PMingLiU" w:hAnsi="標楷體"/>
      <w:kern w:val="3"/>
      <w:sz w:val="21"/>
      <w:szCs w:val="24"/>
    </w:rPr>
  </w:style>
  <w:style w:type="paragraph" w:styleId="aff0">
    <w:name w:val="Body Text"/>
    <w:link w:val="aff1"/>
    <w:rsid w:val="001700BD"/>
    <w:pPr>
      <w:widowControl w:val="0"/>
      <w:pBdr>
        <w:top w:val="none" w:sz="0" w:space="0" w:color="000000"/>
        <w:left w:val="none" w:sz="0" w:space="0" w:color="000000"/>
        <w:bottom w:val="none" w:sz="0" w:space="0" w:color="000000"/>
        <w:right w:val="none" w:sz="0" w:space="0" w:color="000000"/>
      </w:pBdr>
      <w:suppressAutoHyphens/>
      <w:snapToGrid w:val="0"/>
      <w:spacing w:line="320" w:lineRule="exact"/>
      <w:ind w:left="50" w:right="50"/>
      <w:jc w:val="both"/>
    </w:pPr>
    <w:rPr>
      <w:rFonts w:ascii="標楷體" w:eastAsia="標楷體" w:hAnsi="標楷體"/>
      <w:kern w:val="2"/>
      <w:sz w:val="24"/>
      <w:szCs w:val="24"/>
    </w:rPr>
  </w:style>
  <w:style w:type="character" w:customStyle="1" w:styleId="aff1">
    <w:name w:val="本文 字元"/>
    <w:basedOn w:val="a0"/>
    <w:link w:val="aff0"/>
    <w:rsid w:val="001700BD"/>
    <w:rPr>
      <w:rFonts w:ascii="標楷體" w:eastAsia="標楷體" w:hAnsi="標楷體"/>
      <w:kern w:val="2"/>
      <w:sz w:val="24"/>
      <w:szCs w:val="24"/>
    </w:rPr>
  </w:style>
  <w:style w:type="paragraph" w:customStyle="1" w:styleId="aff2">
    <w:name w:val="外框內容"/>
    <w:basedOn w:val="a"/>
    <w:qFormat/>
    <w:rsid w:val="00554798"/>
    <w:pPr>
      <w:suppressAutoHyphens/>
      <w:adjustRightInd/>
      <w:snapToGrid/>
      <w:spacing w:line="240" w:lineRule="auto"/>
      <w:jc w:val="left"/>
    </w:pPr>
    <w:rPr>
      <w:rFonts w:ascii="Calibri" w:eastAsia="新細明體"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4616">
      <w:bodyDiv w:val="1"/>
      <w:marLeft w:val="0"/>
      <w:marRight w:val="0"/>
      <w:marTop w:val="0"/>
      <w:marBottom w:val="0"/>
      <w:divBdr>
        <w:top w:val="none" w:sz="0" w:space="0" w:color="auto"/>
        <w:left w:val="none" w:sz="0" w:space="0" w:color="auto"/>
        <w:bottom w:val="none" w:sz="0" w:space="0" w:color="auto"/>
        <w:right w:val="none" w:sz="0" w:space="0" w:color="auto"/>
      </w:divBdr>
    </w:div>
    <w:div w:id="53046284">
      <w:bodyDiv w:val="1"/>
      <w:marLeft w:val="0"/>
      <w:marRight w:val="0"/>
      <w:marTop w:val="0"/>
      <w:marBottom w:val="0"/>
      <w:divBdr>
        <w:top w:val="none" w:sz="0" w:space="0" w:color="auto"/>
        <w:left w:val="none" w:sz="0" w:space="0" w:color="auto"/>
        <w:bottom w:val="none" w:sz="0" w:space="0" w:color="auto"/>
        <w:right w:val="none" w:sz="0" w:space="0" w:color="auto"/>
      </w:divBdr>
    </w:div>
    <w:div w:id="96604931">
      <w:bodyDiv w:val="1"/>
      <w:marLeft w:val="0"/>
      <w:marRight w:val="0"/>
      <w:marTop w:val="0"/>
      <w:marBottom w:val="0"/>
      <w:divBdr>
        <w:top w:val="none" w:sz="0" w:space="0" w:color="auto"/>
        <w:left w:val="none" w:sz="0" w:space="0" w:color="auto"/>
        <w:bottom w:val="none" w:sz="0" w:space="0" w:color="auto"/>
        <w:right w:val="none" w:sz="0" w:space="0" w:color="auto"/>
      </w:divBdr>
      <w:divsChild>
        <w:div w:id="694502889">
          <w:marLeft w:val="1166"/>
          <w:marRight w:val="0"/>
          <w:marTop w:val="96"/>
          <w:marBottom w:val="0"/>
          <w:divBdr>
            <w:top w:val="none" w:sz="0" w:space="0" w:color="auto"/>
            <w:left w:val="none" w:sz="0" w:space="0" w:color="auto"/>
            <w:bottom w:val="none" w:sz="0" w:space="0" w:color="auto"/>
            <w:right w:val="none" w:sz="0" w:space="0" w:color="auto"/>
          </w:divBdr>
        </w:div>
      </w:divsChild>
    </w:div>
    <w:div w:id="153105957">
      <w:bodyDiv w:val="1"/>
      <w:marLeft w:val="0"/>
      <w:marRight w:val="0"/>
      <w:marTop w:val="0"/>
      <w:marBottom w:val="0"/>
      <w:divBdr>
        <w:top w:val="none" w:sz="0" w:space="0" w:color="auto"/>
        <w:left w:val="none" w:sz="0" w:space="0" w:color="auto"/>
        <w:bottom w:val="none" w:sz="0" w:space="0" w:color="auto"/>
        <w:right w:val="none" w:sz="0" w:space="0" w:color="auto"/>
      </w:divBdr>
    </w:div>
    <w:div w:id="158733203">
      <w:bodyDiv w:val="1"/>
      <w:marLeft w:val="0"/>
      <w:marRight w:val="0"/>
      <w:marTop w:val="0"/>
      <w:marBottom w:val="0"/>
      <w:divBdr>
        <w:top w:val="none" w:sz="0" w:space="0" w:color="auto"/>
        <w:left w:val="none" w:sz="0" w:space="0" w:color="auto"/>
        <w:bottom w:val="none" w:sz="0" w:space="0" w:color="auto"/>
        <w:right w:val="none" w:sz="0" w:space="0" w:color="auto"/>
      </w:divBdr>
    </w:div>
    <w:div w:id="170262543">
      <w:bodyDiv w:val="1"/>
      <w:marLeft w:val="0"/>
      <w:marRight w:val="0"/>
      <w:marTop w:val="0"/>
      <w:marBottom w:val="0"/>
      <w:divBdr>
        <w:top w:val="none" w:sz="0" w:space="0" w:color="auto"/>
        <w:left w:val="none" w:sz="0" w:space="0" w:color="auto"/>
        <w:bottom w:val="none" w:sz="0" w:space="0" w:color="auto"/>
        <w:right w:val="none" w:sz="0" w:space="0" w:color="auto"/>
      </w:divBdr>
    </w:div>
    <w:div w:id="186261784">
      <w:bodyDiv w:val="1"/>
      <w:marLeft w:val="0"/>
      <w:marRight w:val="0"/>
      <w:marTop w:val="0"/>
      <w:marBottom w:val="0"/>
      <w:divBdr>
        <w:top w:val="none" w:sz="0" w:space="0" w:color="auto"/>
        <w:left w:val="none" w:sz="0" w:space="0" w:color="auto"/>
        <w:bottom w:val="none" w:sz="0" w:space="0" w:color="auto"/>
        <w:right w:val="none" w:sz="0" w:space="0" w:color="auto"/>
      </w:divBdr>
    </w:div>
    <w:div w:id="234778693">
      <w:bodyDiv w:val="1"/>
      <w:marLeft w:val="0"/>
      <w:marRight w:val="0"/>
      <w:marTop w:val="0"/>
      <w:marBottom w:val="0"/>
      <w:divBdr>
        <w:top w:val="none" w:sz="0" w:space="0" w:color="auto"/>
        <w:left w:val="none" w:sz="0" w:space="0" w:color="auto"/>
        <w:bottom w:val="none" w:sz="0" w:space="0" w:color="auto"/>
        <w:right w:val="none" w:sz="0" w:space="0" w:color="auto"/>
      </w:divBdr>
    </w:div>
    <w:div w:id="397095057">
      <w:bodyDiv w:val="1"/>
      <w:marLeft w:val="0"/>
      <w:marRight w:val="0"/>
      <w:marTop w:val="0"/>
      <w:marBottom w:val="0"/>
      <w:divBdr>
        <w:top w:val="none" w:sz="0" w:space="0" w:color="auto"/>
        <w:left w:val="none" w:sz="0" w:space="0" w:color="auto"/>
        <w:bottom w:val="none" w:sz="0" w:space="0" w:color="auto"/>
        <w:right w:val="none" w:sz="0" w:space="0" w:color="auto"/>
      </w:divBdr>
    </w:div>
    <w:div w:id="466895902">
      <w:bodyDiv w:val="1"/>
      <w:marLeft w:val="0"/>
      <w:marRight w:val="0"/>
      <w:marTop w:val="0"/>
      <w:marBottom w:val="0"/>
      <w:divBdr>
        <w:top w:val="none" w:sz="0" w:space="0" w:color="auto"/>
        <w:left w:val="none" w:sz="0" w:space="0" w:color="auto"/>
        <w:bottom w:val="none" w:sz="0" w:space="0" w:color="auto"/>
        <w:right w:val="none" w:sz="0" w:space="0" w:color="auto"/>
      </w:divBdr>
    </w:div>
    <w:div w:id="631906482">
      <w:bodyDiv w:val="1"/>
      <w:marLeft w:val="0"/>
      <w:marRight w:val="0"/>
      <w:marTop w:val="0"/>
      <w:marBottom w:val="0"/>
      <w:divBdr>
        <w:top w:val="none" w:sz="0" w:space="0" w:color="auto"/>
        <w:left w:val="none" w:sz="0" w:space="0" w:color="auto"/>
        <w:bottom w:val="none" w:sz="0" w:space="0" w:color="auto"/>
        <w:right w:val="none" w:sz="0" w:space="0" w:color="auto"/>
      </w:divBdr>
    </w:div>
    <w:div w:id="664209614">
      <w:bodyDiv w:val="1"/>
      <w:marLeft w:val="0"/>
      <w:marRight w:val="0"/>
      <w:marTop w:val="0"/>
      <w:marBottom w:val="0"/>
      <w:divBdr>
        <w:top w:val="none" w:sz="0" w:space="0" w:color="auto"/>
        <w:left w:val="none" w:sz="0" w:space="0" w:color="auto"/>
        <w:bottom w:val="none" w:sz="0" w:space="0" w:color="auto"/>
        <w:right w:val="none" w:sz="0" w:space="0" w:color="auto"/>
      </w:divBdr>
    </w:div>
    <w:div w:id="677387364">
      <w:bodyDiv w:val="1"/>
      <w:marLeft w:val="0"/>
      <w:marRight w:val="0"/>
      <w:marTop w:val="0"/>
      <w:marBottom w:val="0"/>
      <w:divBdr>
        <w:top w:val="none" w:sz="0" w:space="0" w:color="auto"/>
        <w:left w:val="none" w:sz="0" w:space="0" w:color="auto"/>
        <w:bottom w:val="none" w:sz="0" w:space="0" w:color="auto"/>
        <w:right w:val="none" w:sz="0" w:space="0" w:color="auto"/>
      </w:divBdr>
    </w:div>
    <w:div w:id="682127308">
      <w:bodyDiv w:val="1"/>
      <w:marLeft w:val="0"/>
      <w:marRight w:val="0"/>
      <w:marTop w:val="0"/>
      <w:marBottom w:val="0"/>
      <w:divBdr>
        <w:top w:val="none" w:sz="0" w:space="0" w:color="auto"/>
        <w:left w:val="none" w:sz="0" w:space="0" w:color="auto"/>
        <w:bottom w:val="none" w:sz="0" w:space="0" w:color="auto"/>
        <w:right w:val="none" w:sz="0" w:space="0" w:color="auto"/>
      </w:divBdr>
    </w:div>
    <w:div w:id="701319910">
      <w:bodyDiv w:val="1"/>
      <w:marLeft w:val="0"/>
      <w:marRight w:val="0"/>
      <w:marTop w:val="0"/>
      <w:marBottom w:val="0"/>
      <w:divBdr>
        <w:top w:val="none" w:sz="0" w:space="0" w:color="auto"/>
        <w:left w:val="none" w:sz="0" w:space="0" w:color="auto"/>
        <w:bottom w:val="none" w:sz="0" w:space="0" w:color="auto"/>
        <w:right w:val="none" w:sz="0" w:space="0" w:color="auto"/>
      </w:divBdr>
    </w:div>
    <w:div w:id="744955139">
      <w:bodyDiv w:val="1"/>
      <w:marLeft w:val="0"/>
      <w:marRight w:val="0"/>
      <w:marTop w:val="0"/>
      <w:marBottom w:val="0"/>
      <w:divBdr>
        <w:top w:val="none" w:sz="0" w:space="0" w:color="auto"/>
        <w:left w:val="none" w:sz="0" w:space="0" w:color="auto"/>
        <w:bottom w:val="none" w:sz="0" w:space="0" w:color="auto"/>
        <w:right w:val="none" w:sz="0" w:space="0" w:color="auto"/>
      </w:divBdr>
    </w:div>
    <w:div w:id="763455927">
      <w:bodyDiv w:val="1"/>
      <w:marLeft w:val="0"/>
      <w:marRight w:val="0"/>
      <w:marTop w:val="0"/>
      <w:marBottom w:val="0"/>
      <w:divBdr>
        <w:top w:val="none" w:sz="0" w:space="0" w:color="auto"/>
        <w:left w:val="none" w:sz="0" w:space="0" w:color="auto"/>
        <w:bottom w:val="none" w:sz="0" w:space="0" w:color="auto"/>
        <w:right w:val="none" w:sz="0" w:space="0" w:color="auto"/>
      </w:divBdr>
    </w:div>
    <w:div w:id="768085723">
      <w:bodyDiv w:val="1"/>
      <w:marLeft w:val="0"/>
      <w:marRight w:val="0"/>
      <w:marTop w:val="0"/>
      <w:marBottom w:val="0"/>
      <w:divBdr>
        <w:top w:val="none" w:sz="0" w:space="0" w:color="auto"/>
        <w:left w:val="none" w:sz="0" w:space="0" w:color="auto"/>
        <w:bottom w:val="none" w:sz="0" w:space="0" w:color="auto"/>
        <w:right w:val="none" w:sz="0" w:space="0" w:color="auto"/>
      </w:divBdr>
    </w:div>
    <w:div w:id="791559178">
      <w:bodyDiv w:val="1"/>
      <w:marLeft w:val="0"/>
      <w:marRight w:val="0"/>
      <w:marTop w:val="0"/>
      <w:marBottom w:val="0"/>
      <w:divBdr>
        <w:top w:val="none" w:sz="0" w:space="0" w:color="auto"/>
        <w:left w:val="none" w:sz="0" w:space="0" w:color="auto"/>
        <w:bottom w:val="none" w:sz="0" w:space="0" w:color="auto"/>
        <w:right w:val="none" w:sz="0" w:space="0" w:color="auto"/>
      </w:divBdr>
    </w:div>
    <w:div w:id="804157082">
      <w:bodyDiv w:val="1"/>
      <w:marLeft w:val="0"/>
      <w:marRight w:val="0"/>
      <w:marTop w:val="0"/>
      <w:marBottom w:val="0"/>
      <w:divBdr>
        <w:top w:val="none" w:sz="0" w:space="0" w:color="auto"/>
        <w:left w:val="none" w:sz="0" w:space="0" w:color="auto"/>
        <w:bottom w:val="none" w:sz="0" w:space="0" w:color="auto"/>
        <w:right w:val="none" w:sz="0" w:space="0" w:color="auto"/>
      </w:divBdr>
    </w:div>
    <w:div w:id="834418847">
      <w:bodyDiv w:val="1"/>
      <w:marLeft w:val="0"/>
      <w:marRight w:val="0"/>
      <w:marTop w:val="0"/>
      <w:marBottom w:val="0"/>
      <w:divBdr>
        <w:top w:val="none" w:sz="0" w:space="0" w:color="auto"/>
        <w:left w:val="none" w:sz="0" w:space="0" w:color="auto"/>
        <w:bottom w:val="none" w:sz="0" w:space="0" w:color="auto"/>
        <w:right w:val="none" w:sz="0" w:space="0" w:color="auto"/>
      </w:divBdr>
    </w:div>
    <w:div w:id="848058279">
      <w:bodyDiv w:val="1"/>
      <w:marLeft w:val="0"/>
      <w:marRight w:val="0"/>
      <w:marTop w:val="0"/>
      <w:marBottom w:val="0"/>
      <w:divBdr>
        <w:top w:val="none" w:sz="0" w:space="0" w:color="auto"/>
        <w:left w:val="none" w:sz="0" w:space="0" w:color="auto"/>
        <w:bottom w:val="none" w:sz="0" w:space="0" w:color="auto"/>
        <w:right w:val="none" w:sz="0" w:space="0" w:color="auto"/>
      </w:divBdr>
    </w:div>
    <w:div w:id="882599510">
      <w:bodyDiv w:val="1"/>
      <w:marLeft w:val="0"/>
      <w:marRight w:val="0"/>
      <w:marTop w:val="0"/>
      <w:marBottom w:val="0"/>
      <w:divBdr>
        <w:top w:val="none" w:sz="0" w:space="0" w:color="auto"/>
        <w:left w:val="none" w:sz="0" w:space="0" w:color="auto"/>
        <w:bottom w:val="none" w:sz="0" w:space="0" w:color="auto"/>
        <w:right w:val="none" w:sz="0" w:space="0" w:color="auto"/>
      </w:divBdr>
    </w:div>
    <w:div w:id="924190688">
      <w:bodyDiv w:val="1"/>
      <w:marLeft w:val="0"/>
      <w:marRight w:val="0"/>
      <w:marTop w:val="0"/>
      <w:marBottom w:val="0"/>
      <w:divBdr>
        <w:top w:val="none" w:sz="0" w:space="0" w:color="auto"/>
        <w:left w:val="none" w:sz="0" w:space="0" w:color="auto"/>
        <w:bottom w:val="none" w:sz="0" w:space="0" w:color="auto"/>
        <w:right w:val="none" w:sz="0" w:space="0" w:color="auto"/>
      </w:divBdr>
    </w:div>
    <w:div w:id="958217285">
      <w:bodyDiv w:val="1"/>
      <w:marLeft w:val="0"/>
      <w:marRight w:val="0"/>
      <w:marTop w:val="0"/>
      <w:marBottom w:val="0"/>
      <w:divBdr>
        <w:top w:val="none" w:sz="0" w:space="0" w:color="auto"/>
        <w:left w:val="none" w:sz="0" w:space="0" w:color="auto"/>
        <w:bottom w:val="none" w:sz="0" w:space="0" w:color="auto"/>
        <w:right w:val="none" w:sz="0" w:space="0" w:color="auto"/>
      </w:divBdr>
    </w:div>
    <w:div w:id="989596212">
      <w:bodyDiv w:val="1"/>
      <w:marLeft w:val="0"/>
      <w:marRight w:val="0"/>
      <w:marTop w:val="0"/>
      <w:marBottom w:val="0"/>
      <w:divBdr>
        <w:top w:val="none" w:sz="0" w:space="0" w:color="auto"/>
        <w:left w:val="none" w:sz="0" w:space="0" w:color="auto"/>
        <w:bottom w:val="none" w:sz="0" w:space="0" w:color="auto"/>
        <w:right w:val="none" w:sz="0" w:space="0" w:color="auto"/>
      </w:divBdr>
    </w:div>
    <w:div w:id="1015107437">
      <w:bodyDiv w:val="1"/>
      <w:marLeft w:val="0"/>
      <w:marRight w:val="0"/>
      <w:marTop w:val="0"/>
      <w:marBottom w:val="0"/>
      <w:divBdr>
        <w:top w:val="none" w:sz="0" w:space="0" w:color="auto"/>
        <w:left w:val="none" w:sz="0" w:space="0" w:color="auto"/>
        <w:bottom w:val="none" w:sz="0" w:space="0" w:color="auto"/>
        <w:right w:val="none" w:sz="0" w:space="0" w:color="auto"/>
      </w:divBdr>
    </w:div>
    <w:div w:id="1031805570">
      <w:bodyDiv w:val="1"/>
      <w:marLeft w:val="0"/>
      <w:marRight w:val="0"/>
      <w:marTop w:val="0"/>
      <w:marBottom w:val="0"/>
      <w:divBdr>
        <w:top w:val="none" w:sz="0" w:space="0" w:color="auto"/>
        <w:left w:val="none" w:sz="0" w:space="0" w:color="auto"/>
        <w:bottom w:val="none" w:sz="0" w:space="0" w:color="auto"/>
        <w:right w:val="none" w:sz="0" w:space="0" w:color="auto"/>
      </w:divBdr>
    </w:div>
    <w:div w:id="1036389291">
      <w:bodyDiv w:val="1"/>
      <w:marLeft w:val="0"/>
      <w:marRight w:val="0"/>
      <w:marTop w:val="0"/>
      <w:marBottom w:val="0"/>
      <w:divBdr>
        <w:top w:val="none" w:sz="0" w:space="0" w:color="auto"/>
        <w:left w:val="none" w:sz="0" w:space="0" w:color="auto"/>
        <w:bottom w:val="none" w:sz="0" w:space="0" w:color="auto"/>
        <w:right w:val="none" w:sz="0" w:space="0" w:color="auto"/>
      </w:divBdr>
    </w:div>
    <w:div w:id="1075935609">
      <w:bodyDiv w:val="1"/>
      <w:marLeft w:val="0"/>
      <w:marRight w:val="0"/>
      <w:marTop w:val="0"/>
      <w:marBottom w:val="0"/>
      <w:divBdr>
        <w:top w:val="none" w:sz="0" w:space="0" w:color="auto"/>
        <w:left w:val="none" w:sz="0" w:space="0" w:color="auto"/>
        <w:bottom w:val="none" w:sz="0" w:space="0" w:color="auto"/>
        <w:right w:val="none" w:sz="0" w:space="0" w:color="auto"/>
      </w:divBdr>
    </w:div>
    <w:div w:id="1137338948">
      <w:bodyDiv w:val="1"/>
      <w:marLeft w:val="0"/>
      <w:marRight w:val="0"/>
      <w:marTop w:val="0"/>
      <w:marBottom w:val="0"/>
      <w:divBdr>
        <w:top w:val="none" w:sz="0" w:space="0" w:color="auto"/>
        <w:left w:val="none" w:sz="0" w:space="0" w:color="auto"/>
        <w:bottom w:val="none" w:sz="0" w:space="0" w:color="auto"/>
        <w:right w:val="none" w:sz="0" w:space="0" w:color="auto"/>
      </w:divBdr>
    </w:div>
    <w:div w:id="1149790897">
      <w:bodyDiv w:val="1"/>
      <w:marLeft w:val="0"/>
      <w:marRight w:val="0"/>
      <w:marTop w:val="0"/>
      <w:marBottom w:val="0"/>
      <w:divBdr>
        <w:top w:val="none" w:sz="0" w:space="0" w:color="auto"/>
        <w:left w:val="none" w:sz="0" w:space="0" w:color="auto"/>
        <w:bottom w:val="none" w:sz="0" w:space="0" w:color="auto"/>
        <w:right w:val="none" w:sz="0" w:space="0" w:color="auto"/>
      </w:divBdr>
    </w:div>
    <w:div w:id="1182162161">
      <w:bodyDiv w:val="1"/>
      <w:marLeft w:val="0"/>
      <w:marRight w:val="0"/>
      <w:marTop w:val="0"/>
      <w:marBottom w:val="0"/>
      <w:divBdr>
        <w:top w:val="none" w:sz="0" w:space="0" w:color="auto"/>
        <w:left w:val="none" w:sz="0" w:space="0" w:color="auto"/>
        <w:bottom w:val="none" w:sz="0" w:space="0" w:color="auto"/>
        <w:right w:val="none" w:sz="0" w:space="0" w:color="auto"/>
      </w:divBdr>
    </w:div>
    <w:div w:id="1189637779">
      <w:bodyDiv w:val="1"/>
      <w:marLeft w:val="0"/>
      <w:marRight w:val="0"/>
      <w:marTop w:val="0"/>
      <w:marBottom w:val="0"/>
      <w:divBdr>
        <w:top w:val="none" w:sz="0" w:space="0" w:color="auto"/>
        <w:left w:val="none" w:sz="0" w:space="0" w:color="auto"/>
        <w:bottom w:val="none" w:sz="0" w:space="0" w:color="auto"/>
        <w:right w:val="none" w:sz="0" w:space="0" w:color="auto"/>
      </w:divBdr>
    </w:div>
    <w:div w:id="1192762810">
      <w:bodyDiv w:val="1"/>
      <w:marLeft w:val="0"/>
      <w:marRight w:val="0"/>
      <w:marTop w:val="0"/>
      <w:marBottom w:val="0"/>
      <w:divBdr>
        <w:top w:val="none" w:sz="0" w:space="0" w:color="auto"/>
        <w:left w:val="none" w:sz="0" w:space="0" w:color="auto"/>
        <w:bottom w:val="none" w:sz="0" w:space="0" w:color="auto"/>
        <w:right w:val="none" w:sz="0" w:space="0" w:color="auto"/>
      </w:divBdr>
    </w:div>
    <w:div w:id="1326473928">
      <w:bodyDiv w:val="1"/>
      <w:marLeft w:val="0"/>
      <w:marRight w:val="0"/>
      <w:marTop w:val="0"/>
      <w:marBottom w:val="0"/>
      <w:divBdr>
        <w:top w:val="none" w:sz="0" w:space="0" w:color="auto"/>
        <w:left w:val="none" w:sz="0" w:space="0" w:color="auto"/>
        <w:bottom w:val="none" w:sz="0" w:space="0" w:color="auto"/>
        <w:right w:val="none" w:sz="0" w:space="0" w:color="auto"/>
      </w:divBdr>
    </w:div>
    <w:div w:id="1328359651">
      <w:bodyDiv w:val="1"/>
      <w:marLeft w:val="0"/>
      <w:marRight w:val="0"/>
      <w:marTop w:val="0"/>
      <w:marBottom w:val="0"/>
      <w:divBdr>
        <w:top w:val="none" w:sz="0" w:space="0" w:color="auto"/>
        <w:left w:val="none" w:sz="0" w:space="0" w:color="auto"/>
        <w:bottom w:val="none" w:sz="0" w:space="0" w:color="auto"/>
        <w:right w:val="none" w:sz="0" w:space="0" w:color="auto"/>
      </w:divBdr>
    </w:div>
    <w:div w:id="1421025911">
      <w:bodyDiv w:val="1"/>
      <w:marLeft w:val="0"/>
      <w:marRight w:val="0"/>
      <w:marTop w:val="0"/>
      <w:marBottom w:val="0"/>
      <w:divBdr>
        <w:top w:val="none" w:sz="0" w:space="0" w:color="auto"/>
        <w:left w:val="none" w:sz="0" w:space="0" w:color="auto"/>
        <w:bottom w:val="none" w:sz="0" w:space="0" w:color="auto"/>
        <w:right w:val="none" w:sz="0" w:space="0" w:color="auto"/>
      </w:divBdr>
    </w:div>
    <w:div w:id="1429082560">
      <w:bodyDiv w:val="1"/>
      <w:marLeft w:val="0"/>
      <w:marRight w:val="0"/>
      <w:marTop w:val="0"/>
      <w:marBottom w:val="0"/>
      <w:divBdr>
        <w:top w:val="none" w:sz="0" w:space="0" w:color="auto"/>
        <w:left w:val="none" w:sz="0" w:space="0" w:color="auto"/>
        <w:bottom w:val="none" w:sz="0" w:space="0" w:color="auto"/>
        <w:right w:val="none" w:sz="0" w:space="0" w:color="auto"/>
      </w:divBdr>
    </w:div>
    <w:div w:id="1473018806">
      <w:bodyDiv w:val="1"/>
      <w:marLeft w:val="0"/>
      <w:marRight w:val="0"/>
      <w:marTop w:val="0"/>
      <w:marBottom w:val="0"/>
      <w:divBdr>
        <w:top w:val="none" w:sz="0" w:space="0" w:color="auto"/>
        <w:left w:val="none" w:sz="0" w:space="0" w:color="auto"/>
        <w:bottom w:val="none" w:sz="0" w:space="0" w:color="auto"/>
        <w:right w:val="none" w:sz="0" w:space="0" w:color="auto"/>
      </w:divBdr>
    </w:div>
    <w:div w:id="1515538980">
      <w:bodyDiv w:val="1"/>
      <w:marLeft w:val="0"/>
      <w:marRight w:val="0"/>
      <w:marTop w:val="0"/>
      <w:marBottom w:val="0"/>
      <w:divBdr>
        <w:top w:val="none" w:sz="0" w:space="0" w:color="auto"/>
        <w:left w:val="none" w:sz="0" w:space="0" w:color="auto"/>
        <w:bottom w:val="none" w:sz="0" w:space="0" w:color="auto"/>
        <w:right w:val="none" w:sz="0" w:space="0" w:color="auto"/>
      </w:divBdr>
    </w:div>
    <w:div w:id="1602638560">
      <w:bodyDiv w:val="1"/>
      <w:marLeft w:val="0"/>
      <w:marRight w:val="0"/>
      <w:marTop w:val="0"/>
      <w:marBottom w:val="0"/>
      <w:divBdr>
        <w:top w:val="none" w:sz="0" w:space="0" w:color="auto"/>
        <w:left w:val="none" w:sz="0" w:space="0" w:color="auto"/>
        <w:bottom w:val="none" w:sz="0" w:space="0" w:color="auto"/>
        <w:right w:val="none" w:sz="0" w:space="0" w:color="auto"/>
      </w:divBdr>
    </w:div>
    <w:div w:id="1682051344">
      <w:bodyDiv w:val="1"/>
      <w:marLeft w:val="0"/>
      <w:marRight w:val="0"/>
      <w:marTop w:val="0"/>
      <w:marBottom w:val="0"/>
      <w:divBdr>
        <w:top w:val="none" w:sz="0" w:space="0" w:color="auto"/>
        <w:left w:val="none" w:sz="0" w:space="0" w:color="auto"/>
        <w:bottom w:val="none" w:sz="0" w:space="0" w:color="auto"/>
        <w:right w:val="none" w:sz="0" w:space="0" w:color="auto"/>
      </w:divBdr>
    </w:div>
    <w:div w:id="1682472198">
      <w:bodyDiv w:val="1"/>
      <w:marLeft w:val="0"/>
      <w:marRight w:val="0"/>
      <w:marTop w:val="0"/>
      <w:marBottom w:val="0"/>
      <w:divBdr>
        <w:top w:val="none" w:sz="0" w:space="0" w:color="auto"/>
        <w:left w:val="none" w:sz="0" w:space="0" w:color="auto"/>
        <w:bottom w:val="none" w:sz="0" w:space="0" w:color="auto"/>
        <w:right w:val="none" w:sz="0" w:space="0" w:color="auto"/>
      </w:divBdr>
    </w:div>
    <w:div w:id="1729066333">
      <w:bodyDiv w:val="1"/>
      <w:marLeft w:val="0"/>
      <w:marRight w:val="0"/>
      <w:marTop w:val="0"/>
      <w:marBottom w:val="0"/>
      <w:divBdr>
        <w:top w:val="none" w:sz="0" w:space="0" w:color="auto"/>
        <w:left w:val="none" w:sz="0" w:space="0" w:color="auto"/>
        <w:bottom w:val="none" w:sz="0" w:space="0" w:color="auto"/>
        <w:right w:val="none" w:sz="0" w:space="0" w:color="auto"/>
      </w:divBdr>
    </w:div>
    <w:div w:id="1730684625">
      <w:bodyDiv w:val="1"/>
      <w:marLeft w:val="0"/>
      <w:marRight w:val="0"/>
      <w:marTop w:val="0"/>
      <w:marBottom w:val="0"/>
      <w:divBdr>
        <w:top w:val="none" w:sz="0" w:space="0" w:color="auto"/>
        <w:left w:val="none" w:sz="0" w:space="0" w:color="auto"/>
        <w:bottom w:val="none" w:sz="0" w:space="0" w:color="auto"/>
        <w:right w:val="none" w:sz="0" w:space="0" w:color="auto"/>
      </w:divBdr>
    </w:div>
    <w:div w:id="1777361849">
      <w:bodyDiv w:val="1"/>
      <w:marLeft w:val="0"/>
      <w:marRight w:val="0"/>
      <w:marTop w:val="0"/>
      <w:marBottom w:val="0"/>
      <w:divBdr>
        <w:top w:val="none" w:sz="0" w:space="0" w:color="auto"/>
        <w:left w:val="none" w:sz="0" w:space="0" w:color="auto"/>
        <w:bottom w:val="none" w:sz="0" w:space="0" w:color="auto"/>
        <w:right w:val="none" w:sz="0" w:space="0" w:color="auto"/>
      </w:divBdr>
    </w:div>
    <w:div w:id="1906797873">
      <w:bodyDiv w:val="1"/>
      <w:marLeft w:val="0"/>
      <w:marRight w:val="0"/>
      <w:marTop w:val="0"/>
      <w:marBottom w:val="0"/>
      <w:divBdr>
        <w:top w:val="none" w:sz="0" w:space="0" w:color="auto"/>
        <w:left w:val="none" w:sz="0" w:space="0" w:color="auto"/>
        <w:bottom w:val="none" w:sz="0" w:space="0" w:color="auto"/>
        <w:right w:val="none" w:sz="0" w:space="0" w:color="auto"/>
      </w:divBdr>
    </w:div>
    <w:div w:id="1964654302">
      <w:bodyDiv w:val="1"/>
      <w:marLeft w:val="0"/>
      <w:marRight w:val="0"/>
      <w:marTop w:val="0"/>
      <w:marBottom w:val="0"/>
      <w:divBdr>
        <w:top w:val="none" w:sz="0" w:space="0" w:color="auto"/>
        <w:left w:val="none" w:sz="0" w:space="0" w:color="auto"/>
        <w:bottom w:val="none" w:sz="0" w:space="0" w:color="auto"/>
        <w:right w:val="none" w:sz="0" w:space="0" w:color="auto"/>
      </w:divBdr>
    </w:div>
    <w:div w:id="2023239976">
      <w:bodyDiv w:val="1"/>
      <w:marLeft w:val="0"/>
      <w:marRight w:val="0"/>
      <w:marTop w:val="0"/>
      <w:marBottom w:val="0"/>
      <w:divBdr>
        <w:top w:val="none" w:sz="0" w:space="0" w:color="auto"/>
        <w:left w:val="none" w:sz="0" w:space="0" w:color="auto"/>
        <w:bottom w:val="none" w:sz="0" w:space="0" w:color="auto"/>
        <w:right w:val="none" w:sz="0" w:space="0" w:color="auto"/>
      </w:divBdr>
    </w:div>
    <w:div w:id="2028483507">
      <w:bodyDiv w:val="1"/>
      <w:marLeft w:val="0"/>
      <w:marRight w:val="0"/>
      <w:marTop w:val="0"/>
      <w:marBottom w:val="0"/>
      <w:divBdr>
        <w:top w:val="none" w:sz="0" w:space="0" w:color="auto"/>
        <w:left w:val="none" w:sz="0" w:space="0" w:color="auto"/>
        <w:bottom w:val="none" w:sz="0" w:space="0" w:color="auto"/>
        <w:right w:val="none" w:sz="0" w:space="0" w:color="auto"/>
      </w:divBdr>
    </w:div>
    <w:div w:id="205419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E7355-5120-4A6C-B871-59A60B3A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8</Pages>
  <Words>1120</Words>
  <Characters>6390</Characters>
  <Application>Microsoft Office Word</Application>
  <DocSecurity>0</DocSecurity>
  <Lines>53</Lines>
  <Paragraphs>14</Paragraphs>
  <ScaleCrop>false</ScaleCrop>
  <Company>Hewlett-Packard Company</Company>
  <LinksUpToDate>false</LinksUpToDate>
  <CharactersWithSpaces>7496</CharactersWithSpaces>
  <SharedDoc>false</SharedDoc>
  <HLinks>
    <vt:vector size="6" baseType="variant">
      <vt:variant>
        <vt:i4>5177383</vt:i4>
      </vt:variant>
      <vt:variant>
        <vt:i4>0</vt:i4>
      </vt:variant>
      <vt:variant>
        <vt:i4>0</vt:i4>
      </vt:variant>
      <vt:variant>
        <vt:i4>5</vt:i4>
      </vt:variant>
      <vt:variant>
        <vt:lpwstr>https://khreport.kcg.gov.tw/KHARS_RWD/</vt:lpwstr>
      </vt:variant>
      <vt:variant>
        <vt:lpwstr>/view</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高雄市政府95年度施政績效成果報告作業說明</dc:title>
  <dc:creator>fgl</dc:creator>
  <cp:lastModifiedBy>吳政達</cp:lastModifiedBy>
  <cp:revision>27</cp:revision>
  <cp:lastPrinted>2024-01-16T08:01:00Z</cp:lastPrinted>
  <dcterms:created xsi:type="dcterms:W3CDTF">2024-03-22T03:30:00Z</dcterms:created>
  <dcterms:modified xsi:type="dcterms:W3CDTF">2025-05-21T06:45:00Z</dcterms:modified>
</cp:coreProperties>
</file>